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7DC5F" w14:textId="3D07653A" w:rsidR="00120F0B" w:rsidRDefault="006E1DD2" w:rsidP="00120F0B">
      <w:pPr>
        <w:pStyle w:val="Titolo1"/>
      </w:pPr>
      <w:bookmarkStart w:id="0" w:name="_Toc187647919"/>
      <w:bookmarkStart w:id="1" w:name="_Hlk185528121"/>
      <w:bookmarkStart w:id="2" w:name="_Toc193145271"/>
      <w:r>
        <w:t>CUR CREDO IN THEOLOGALES VIRTUTES</w:t>
      </w:r>
      <w:r w:rsidR="00120F0B" w:rsidRPr="00864CEB">
        <w:rPr>
          <w:rStyle w:val="Rimandonotaapidipagina"/>
          <w:vertAlign w:val="superscript"/>
        </w:rPr>
        <w:footnoteReference w:id="1"/>
      </w:r>
      <w:bookmarkEnd w:id="0"/>
      <w:bookmarkEnd w:id="2"/>
    </w:p>
    <w:p w14:paraId="74E32AF9" w14:textId="77777777" w:rsidR="00F630CB" w:rsidRDefault="00F630CB" w:rsidP="00F630CB"/>
    <w:p w14:paraId="232F170B" w14:textId="2C684F19" w:rsidR="008C71CC" w:rsidRPr="008C71CC" w:rsidRDefault="008C71CC" w:rsidP="008C71CC">
      <w:pPr>
        <w:spacing w:after="120"/>
        <w:jc w:val="center"/>
        <w:rPr>
          <w:rFonts w:ascii="Arial" w:hAnsi="Arial"/>
          <w:i/>
          <w:iCs/>
          <w:sz w:val="24"/>
          <w:lang w:val="la-Latn"/>
        </w:rPr>
      </w:pPr>
      <w:r w:rsidRPr="008C71CC">
        <w:rPr>
          <w:rFonts w:ascii="Arial" w:hAnsi="Arial"/>
          <w:i/>
          <w:iCs/>
          <w:sz w:val="24"/>
          <w:lang w:val="la-Latn"/>
        </w:rPr>
        <w:t>Carissimi, si sic Deus dilexit nos, et nos debemus alterutrum diligere.</w:t>
      </w:r>
    </w:p>
    <w:p w14:paraId="6093B37F" w14:textId="0B7541C1" w:rsidR="008C71CC" w:rsidRPr="008C71CC" w:rsidRDefault="008C71CC" w:rsidP="008C71CC">
      <w:pPr>
        <w:spacing w:after="120"/>
        <w:jc w:val="center"/>
        <w:rPr>
          <w:rFonts w:ascii="Arial" w:hAnsi="Arial"/>
          <w:i/>
          <w:iCs/>
          <w:sz w:val="24"/>
          <w:lang w:val="la-Latn"/>
        </w:rPr>
      </w:pPr>
      <w:r w:rsidRPr="008C71CC">
        <w:rPr>
          <w:rFonts w:ascii="Arial" w:hAnsi="Arial"/>
          <w:i/>
          <w:iCs/>
          <w:sz w:val="24"/>
          <w:lang w:val="la-Latn"/>
        </w:rPr>
        <w:t>Deum nemo vidit umquam; si diligamus invicem, Deus in nobis manet, et caritas eius in nobis consummata est.</w:t>
      </w:r>
    </w:p>
    <w:p w14:paraId="1D59F950" w14:textId="1B46F016" w:rsidR="008C71CC" w:rsidRPr="008C71CC" w:rsidRDefault="008C71CC" w:rsidP="008C71CC">
      <w:pPr>
        <w:spacing w:after="120"/>
        <w:jc w:val="center"/>
        <w:rPr>
          <w:rFonts w:ascii="Arial" w:hAnsi="Arial"/>
          <w:i/>
          <w:iCs/>
          <w:sz w:val="24"/>
          <w:lang w:val="la-Latn"/>
        </w:rPr>
      </w:pPr>
      <w:r w:rsidRPr="008C71CC">
        <w:rPr>
          <w:rFonts w:ascii="Arial" w:hAnsi="Arial"/>
          <w:i/>
          <w:iCs/>
          <w:sz w:val="24"/>
          <w:lang w:val="la-Latn"/>
        </w:rPr>
        <w:t>In hoc cognoscimus quoniam in ipso manemus, et ipse in nobis, quoniam de Spiritu suo dedit nobis.</w:t>
      </w:r>
    </w:p>
    <w:p w14:paraId="1FBE344D" w14:textId="42B40925" w:rsidR="008C71CC" w:rsidRPr="008C71CC" w:rsidRDefault="008C71CC" w:rsidP="008C71CC">
      <w:pPr>
        <w:spacing w:after="120"/>
        <w:jc w:val="center"/>
        <w:rPr>
          <w:rFonts w:ascii="Arial" w:hAnsi="Arial"/>
          <w:i/>
          <w:iCs/>
          <w:sz w:val="24"/>
          <w:lang w:val="la-Latn"/>
        </w:rPr>
      </w:pPr>
      <w:r w:rsidRPr="008C71CC">
        <w:rPr>
          <w:rFonts w:ascii="Arial" w:hAnsi="Arial"/>
          <w:i/>
          <w:iCs/>
          <w:sz w:val="24"/>
          <w:lang w:val="la-Latn"/>
        </w:rPr>
        <w:t>Et nos vidimus et testificamur quoniam Pater misit Filium salvatorem mundi.</w:t>
      </w:r>
    </w:p>
    <w:p w14:paraId="5EE93753" w14:textId="66A77EB0" w:rsidR="008C71CC" w:rsidRPr="008C71CC" w:rsidRDefault="008C71CC" w:rsidP="008C71CC">
      <w:pPr>
        <w:spacing w:after="120"/>
        <w:jc w:val="center"/>
        <w:rPr>
          <w:rFonts w:ascii="Arial" w:hAnsi="Arial"/>
          <w:i/>
          <w:iCs/>
          <w:sz w:val="24"/>
          <w:lang w:val="la-Latn"/>
        </w:rPr>
      </w:pPr>
      <w:r w:rsidRPr="008C71CC">
        <w:rPr>
          <w:rFonts w:ascii="Arial" w:hAnsi="Arial"/>
          <w:i/>
          <w:iCs/>
          <w:sz w:val="24"/>
          <w:lang w:val="la-Latn"/>
        </w:rPr>
        <w:t>Quisque confessus fuerit: “ Iesus est Filius Dei ”, Deus in ipso manet, et ipse in Deo.</w:t>
      </w:r>
    </w:p>
    <w:p w14:paraId="44CECCFB" w14:textId="421A5A4A" w:rsidR="008C71CC" w:rsidRPr="008C71CC" w:rsidRDefault="008C71CC" w:rsidP="008C71CC">
      <w:pPr>
        <w:spacing w:after="120"/>
        <w:jc w:val="center"/>
        <w:rPr>
          <w:rFonts w:ascii="Arial" w:hAnsi="Arial"/>
          <w:i/>
          <w:iCs/>
          <w:sz w:val="24"/>
          <w:lang w:val="la-Latn"/>
        </w:rPr>
      </w:pPr>
      <w:r w:rsidRPr="008C71CC">
        <w:rPr>
          <w:rFonts w:ascii="Arial" w:hAnsi="Arial"/>
          <w:i/>
          <w:iCs/>
          <w:sz w:val="24"/>
          <w:lang w:val="la-Latn"/>
        </w:rPr>
        <w:t>Et nos, qui credidimus, novimus caritatem, quam habet Deus in nobis. Deus caritas est; et, qui manet in caritate, in Deo manet, et Deus in eo manet</w:t>
      </w:r>
      <w:r>
        <w:rPr>
          <w:rFonts w:ascii="Arial" w:hAnsi="Arial"/>
          <w:i/>
          <w:iCs/>
          <w:sz w:val="24"/>
          <w:lang w:val="la-Latn"/>
        </w:rPr>
        <w:t xml:space="preserve"> (1Gv 4,11.16).</w:t>
      </w:r>
    </w:p>
    <w:p w14:paraId="605ACAF4" w14:textId="09B14760" w:rsidR="00577F2D" w:rsidRDefault="008C71CC" w:rsidP="00CC65D9">
      <w:pPr>
        <w:pStyle w:val="Titolo3"/>
      </w:pPr>
      <w:bookmarkStart w:id="3" w:name="_Toc193145272"/>
      <w:bookmarkEnd w:id="1"/>
      <w:r>
        <w:t>PREMESSA</w:t>
      </w:r>
      <w:bookmarkEnd w:id="3"/>
      <w:r>
        <w:t xml:space="preserve"> </w:t>
      </w:r>
    </w:p>
    <w:p w14:paraId="25287596" w14:textId="20D00D17" w:rsidR="008C73EA" w:rsidRDefault="00A55849" w:rsidP="00120F0B">
      <w:pPr>
        <w:spacing w:after="120"/>
        <w:jc w:val="both"/>
        <w:rPr>
          <w:rFonts w:ascii="Arial" w:hAnsi="Arial" w:cs="Arial"/>
          <w:sz w:val="24"/>
        </w:rPr>
      </w:pPr>
      <w:r>
        <w:rPr>
          <w:rFonts w:ascii="Arial" w:hAnsi="Arial" w:cs="Arial"/>
          <w:sz w:val="24"/>
        </w:rPr>
        <w:t xml:space="preserve">È stato tentato Cristo Gesù con ogni genere di tentazione. Ma prima ancora da Lucifero sono stati tentati gli angeli del cielo e un terzo di essi fu trascinato nelle tenebre eterne. </w:t>
      </w:r>
      <w:r w:rsidR="00A33575">
        <w:rPr>
          <w:rFonts w:ascii="Arial" w:hAnsi="Arial" w:cs="Arial"/>
          <w:sz w:val="24"/>
        </w:rPr>
        <w:t xml:space="preserve">Satana non risparmia nessun uomo, sia esso papa, vescovo, presbitero, diacono, cresimato, battezzato, profeta, maestro, dottore, religioso, religiosa, </w:t>
      </w:r>
      <w:r w:rsidR="008C73EA">
        <w:rPr>
          <w:rFonts w:ascii="Arial" w:hAnsi="Arial" w:cs="Arial"/>
          <w:sz w:val="24"/>
        </w:rPr>
        <w:t>padre</w:t>
      </w:r>
      <w:r w:rsidR="00A33575">
        <w:rPr>
          <w:rFonts w:ascii="Arial" w:hAnsi="Arial" w:cs="Arial"/>
          <w:sz w:val="24"/>
        </w:rPr>
        <w:t xml:space="preserve">. </w:t>
      </w:r>
      <w:r w:rsidR="008C73EA">
        <w:rPr>
          <w:rFonts w:ascii="Arial" w:hAnsi="Arial" w:cs="Arial"/>
          <w:sz w:val="24"/>
        </w:rPr>
        <w:t>m</w:t>
      </w:r>
      <w:r w:rsidR="00A33575">
        <w:rPr>
          <w:rFonts w:ascii="Arial" w:hAnsi="Arial" w:cs="Arial"/>
          <w:sz w:val="24"/>
        </w:rPr>
        <w:t xml:space="preserve">adre, figlio, figlia. Dove c’è un figlio o una figlia di Adamo, lì c’è Satana e la sua tentazione. Perché Satana per tentare inizia sempre dall’alto, dall’alto della Chiesa universale, dall’alto della Chiesa locale, dall’alto della parrocchia, dall’alto di chiunque esercita un servizio dal quale dipende la vita di molti altri uomini? </w:t>
      </w:r>
      <w:r w:rsidR="009A1707">
        <w:rPr>
          <w:rFonts w:ascii="Arial" w:hAnsi="Arial" w:cs="Arial"/>
          <w:sz w:val="24"/>
        </w:rPr>
        <w:t xml:space="preserve">Perché se cade chi sta in alto, cadranno moltissimi tra quanti dipendono da lui. </w:t>
      </w:r>
      <w:r w:rsidR="00A33575">
        <w:rPr>
          <w:rFonts w:ascii="Arial" w:hAnsi="Arial" w:cs="Arial"/>
          <w:sz w:val="24"/>
        </w:rPr>
        <w:t>In appendice includeremo tutte le altre tentazioni di Satana. In questa prima parte ci occupiamo solo delle tentazioni del papa e dei vescovi.</w:t>
      </w:r>
    </w:p>
    <w:p w14:paraId="401CEA32" w14:textId="3E2A0252" w:rsidR="006E1DD2" w:rsidRDefault="00A33575" w:rsidP="00120F0B">
      <w:pPr>
        <w:spacing w:after="120"/>
        <w:jc w:val="both"/>
        <w:rPr>
          <w:rFonts w:ascii="Arial" w:hAnsi="Arial" w:cs="Arial"/>
          <w:sz w:val="24"/>
        </w:rPr>
      </w:pPr>
      <w:r>
        <w:rPr>
          <w:rFonts w:ascii="Arial" w:hAnsi="Arial" w:cs="Arial"/>
          <w:sz w:val="24"/>
        </w:rPr>
        <w:t xml:space="preserve">Satana sa che basta una tentazione di omissione perché molte anime rischiamo di precipitare nella falsità e per questo punta sempre in alto. </w:t>
      </w:r>
      <w:r w:rsidR="008C73EA">
        <w:rPr>
          <w:rFonts w:ascii="Arial" w:hAnsi="Arial" w:cs="Arial"/>
          <w:sz w:val="24"/>
        </w:rPr>
        <w:t>Un papa distratt</w:t>
      </w:r>
      <w:r w:rsidR="009A1707">
        <w:rPr>
          <w:rFonts w:ascii="Arial" w:hAnsi="Arial" w:cs="Arial"/>
          <w:sz w:val="24"/>
        </w:rPr>
        <w:t>o</w:t>
      </w:r>
      <w:r w:rsidR="008C73EA">
        <w:rPr>
          <w:rFonts w:ascii="Arial" w:hAnsi="Arial" w:cs="Arial"/>
          <w:sz w:val="24"/>
        </w:rPr>
        <w:t>, disattento, preso da mille occupazioni che non riguardano strettamente il suo ministero, rischia di permettere che nella Chiesa entri la confusione sia dottrina</w:t>
      </w:r>
      <w:r w:rsidR="009A1707">
        <w:rPr>
          <w:rFonts w:ascii="Arial" w:hAnsi="Arial" w:cs="Arial"/>
          <w:sz w:val="24"/>
        </w:rPr>
        <w:t>le</w:t>
      </w:r>
      <w:r w:rsidR="00A82E82">
        <w:rPr>
          <w:rFonts w:ascii="Arial" w:hAnsi="Arial" w:cs="Arial"/>
          <w:sz w:val="24"/>
        </w:rPr>
        <w:t xml:space="preserve"> </w:t>
      </w:r>
      <w:r w:rsidR="008C73EA">
        <w:rPr>
          <w:rFonts w:ascii="Arial" w:hAnsi="Arial" w:cs="Arial"/>
          <w:sz w:val="24"/>
        </w:rPr>
        <w:t xml:space="preserve">e sia morale </w:t>
      </w:r>
      <w:r w:rsidR="009A1707">
        <w:rPr>
          <w:rFonts w:ascii="Arial" w:hAnsi="Arial" w:cs="Arial"/>
          <w:sz w:val="24"/>
        </w:rPr>
        <w:t xml:space="preserve">e inquini tutto il </w:t>
      </w:r>
      <w:r w:rsidR="008C73EA">
        <w:rPr>
          <w:rFonts w:ascii="Arial" w:hAnsi="Arial" w:cs="Arial"/>
          <w:sz w:val="24"/>
        </w:rPr>
        <w:t xml:space="preserve">gregge di Gesù Signore. La stessa cosa può avvenire </w:t>
      </w:r>
      <w:r w:rsidR="008C73EA">
        <w:rPr>
          <w:rFonts w:ascii="Arial" w:hAnsi="Arial" w:cs="Arial"/>
          <w:sz w:val="24"/>
        </w:rPr>
        <w:lastRenderedPageBreak/>
        <w:t xml:space="preserve">anche per un vescovo. Se questo avviene chi subisce danni sono le virtù teologali della fede, della speranza, della carità. Si crede, si spera, si ama secondo il pensiero del mondo, ma non certo secondo il pensiero di Dio. </w:t>
      </w:r>
      <w:r>
        <w:rPr>
          <w:rFonts w:ascii="Arial" w:hAnsi="Arial" w:cs="Arial"/>
          <w:sz w:val="24"/>
        </w:rPr>
        <w:t>Ecco quanto abbiamo scritto sulla tentazione del papa e del vescovo:</w:t>
      </w:r>
    </w:p>
    <w:p w14:paraId="321570AC" w14:textId="77777777" w:rsidR="00C6230E" w:rsidRDefault="00C6230E" w:rsidP="00120F0B">
      <w:pPr>
        <w:spacing w:after="120"/>
        <w:jc w:val="both"/>
        <w:rPr>
          <w:rFonts w:ascii="Arial" w:hAnsi="Arial" w:cs="Arial"/>
          <w:sz w:val="24"/>
        </w:rPr>
      </w:pPr>
    </w:p>
    <w:p w14:paraId="0600F8DA" w14:textId="77777777" w:rsidR="006E1DD2" w:rsidRPr="006E1DD2" w:rsidRDefault="006E1DD2" w:rsidP="00CC65D9">
      <w:pPr>
        <w:pStyle w:val="Titolo3"/>
      </w:pPr>
      <w:bookmarkStart w:id="4" w:name="_Toc134609541"/>
      <w:bookmarkStart w:id="5" w:name="_Toc193145273"/>
      <w:r w:rsidRPr="006E1DD2">
        <w:t>LA TENTAZIONE DI UN PAPA</w:t>
      </w:r>
      <w:bookmarkEnd w:id="4"/>
      <w:bookmarkEnd w:id="5"/>
    </w:p>
    <w:p w14:paraId="6E5786EE" w14:textId="77777777" w:rsidR="006E1DD2" w:rsidRPr="008C71CC" w:rsidRDefault="006E1DD2" w:rsidP="006E1DD2">
      <w:pPr>
        <w:spacing w:after="120"/>
        <w:jc w:val="both"/>
        <w:rPr>
          <w:rFonts w:ascii="Arial" w:hAnsi="Arial"/>
          <w:bCs/>
          <w:sz w:val="24"/>
        </w:rPr>
      </w:pPr>
      <w:r w:rsidRPr="008C71CC">
        <w:rPr>
          <w:rFonts w:ascii="Arial" w:hAnsi="Arial"/>
          <w:bCs/>
          <w:sz w:val="24"/>
        </w:rPr>
        <w:t xml:space="preserve">In uno dei tanti libri nei quali si studiava un tempo l’Antica Ascetica, si leggeva che un giorno un Re, di nome Carlo, andò a confessarsi. Il confessore dopo aver ascoltato pazientemente il dettagliato e lungo elenco dei peccati commessi, disse al penitente: “Finora hai confessato i peccati di Carlo, ora confessa i peccati del Re”. Con tale racconto riportato nel suo Libro, questo Maestro di Ascetica Antica voleva insegnare ai suoi allievi che ogni persona non è solo responsabile dinanzi a Dio delle piccole o grandi trasgressioni commesse da essa contro la Parola del Signore, è anche responsabile dei peccati commessi nell’esercizio del suo ministero. </w:t>
      </w:r>
    </w:p>
    <w:p w14:paraId="2EE03A18" w14:textId="77777777" w:rsidR="006E1DD2" w:rsidRPr="008C71CC" w:rsidRDefault="006E1DD2" w:rsidP="006E1DD2">
      <w:pPr>
        <w:spacing w:after="120"/>
        <w:jc w:val="both"/>
        <w:rPr>
          <w:rFonts w:ascii="Arial" w:hAnsi="Arial"/>
          <w:bCs/>
          <w:sz w:val="24"/>
        </w:rPr>
      </w:pPr>
      <w:r w:rsidRPr="008C71CC">
        <w:rPr>
          <w:rFonts w:ascii="Arial" w:hAnsi="Arial"/>
          <w:bCs/>
          <w:sz w:val="24"/>
        </w:rPr>
        <w:t xml:space="preserve">Chi è un papa? Un papa è bocca di Cristo Gesù, cuore di Cristo Gesù, mente di Cristo Gesù, pensiero di Cristo Gesù, verità di Cristo Gesù, luce di Cristo Gesù, parola di Cristo Gesù, Vangelo di Cristo Gesù, corpo di Cristo Gesù, vita di Cristo Gesù. È tutto questo non per una sola persona, ma per tutte le pecore e tutti gli agnelli della Chiesa del Dio vivente e per ogni uomo che vive sulla faccia della terra. Qual è la perenne, tenace, invadente, persistente, diuturna, ininterrotta tentazione di un papa? Non essere bocca, cuore, mente, pensiero, verità, luce, parola, Vangelo, corpo, vita di Cristo Gesù e divenire bocca, cuore, mente, pensiero, verità, luce, parola, Vangelo, corpo, morte del mondo, collaborando con Satana a togliere dai cuori il pensiero di Cristo e al suo posto collocare il pensiero del mondo che è sempre pensiero di Satana. </w:t>
      </w:r>
    </w:p>
    <w:p w14:paraId="6B217844" w14:textId="0080A90F" w:rsidR="006E1DD2" w:rsidRPr="008C71CC" w:rsidRDefault="006E1DD2" w:rsidP="006E1DD2">
      <w:pPr>
        <w:spacing w:after="120"/>
        <w:jc w:val="both"/>
        <w:rPr>
          <w:rFonts w:ascii="Arial" w:hAnsi="Arial"/>
          <w:bCs/>
          <w:sz w:val="24"/>
        </w:rPr>
      </w:pPr>
      <w:r w:rsidRPr="008C71CC">
        <w:rPr>
          <w:rFonts w:ascii="Arial" w:hAnsi="Arial"/>
          <w:bCs/>
          <w:sz w:val="24"/>
        </w:rPr>
        <w:t>Essendo, il suo, il ministero della più pura e più alta profezia, valgono per ogni papa tutte le Leggi divine che regolano questo ministero. Mai il profeta deve parlare nel suo nome. Sempre deve sigillare la sua Parola, anche la più semplice, dicendo o affermando: “Questa è Parola di Cristo Gesù. Questa non è mia parola. Questa è Parola dello Spirito Santo. Questa non è mia parola. Questa è Parola del Padre, Dio. Questa non è mia parola”.</w:t>
      </w:r>
      <w:r w:rsidR="00A82E82">
        <w:rPr>
          <w:rFonts w:ascii="Arial" w:hAnsi="Arial"/>
          <w:bCs/>
          <w:sz w:val="24"/>
        </w:rPr>
        <w:t xml:space="preserve"> </w:t>
      </w:r>
      <w:r w:rsidRPr="008C71CC">
        <w:rPr>
          <w:rFonts w:ascii="Arial" w:hAnsi="Arial"/>
          <w:bCs/>
          <w:sz w:val="24"/>
        </w:rPr>
        <w:t xml:space="preserve">Un papa è chiamato sempre a separare i suoi pensieri dai Pensieri di Cristo Gesù. Mai dovrà insegnare dai suoi pensieri, sempre dai pensieri di Cristo Gesù. Un papa deve porre sempre il sigillo divino ad ogni Parola che esce dalla sua bocca: “Questa è volontà di Dio. Questa è Parola di Dio. Questo è Pensiero di Cristo Gesù”. Deve porre questo sigillo perché è un diritto dell’uomo, di ogni uomo, conoscere e sapere ciò che è volontà del suo Signore, Creatore, Dio, Redentore, Salvatore, e ciò che invece è volontà della creatura su di lui. </w:t>
      </w:r>
    </w:p>
    <w:p w14:paraId="7E0FC8D4" w14:textId="77777777" w:rsidR="006E1DD2" w:rsidRPr="008C71CC" w:rsidRDefault="006E1DD2" w:rsidP="006E1DD2">
      <w:pPr>
        <w:spacing w:after="120"/>
        <w:jc w:val="both"/>
        <w:rPr>
          <w:rFonts w:ascii="Arial" w:hAnsi="Arial"/>
          <w:bCs/>
          <w:sz w:val="24"/>
        </w:rPr>
      </w:pPr>
      <w:r w:rsidRPr="008C71CC">
        <w:rPr>
          <w:rFonts w:ascii="Arial" w:hAnsi="Arial"/>
          <w:bCs/>
          <w:sz w:val="24"/>
        </w:rPr>
        <w:t xml:space="preserve">Se un papa non sigilla la parola che esce dalla sua bocca, sempre si potrà cadere nell’inganno e nella confusione di pensare che la sua sia parola di Cristo Gesù mentre in realtà non lo è. Se invece la sigilla e la sua non è parola di Cristo Gesù, lui commette un gravissimo peccato di bestemmia contro il secondo Comandamento al quale si aggiunge un altro gravissimo peccato di falsa testimonianza contro l’attavo Comandamento. In ordine al discernimento teologico o dogmatico che necessariamente va fatto su ogni parola che esce </w:t>
      </w:r>
      <w:r w:rsidRPr="008C71CC">
        <w:rPr>
          <w:rFonts w:ascii="Arial" w:hAnsi="Arial"/>
          <w:bCs/>
          <w:sz w:val="24"/>
        </w:rPr>
        <w:lastRenderedPageBreak/>
        <w:t>dalla sua bocca: ogni sua parola che in poco o in molto o nega, o contraddice, o altera, o modifica, o trasforma la Parola della Divina Rivelazione, la Parola della Sacra Tradizione, la Parola della Sana Dottrina o del Deposito della fede, di certo non è Parola di Cristo Gesù. Lui non ha parlato nel nome del Signore, ma nel suo proprio nome. Questa Parola non va ascoltata. Vale per ogni papa quanto l’Apostolo Paolo dice di sé nella Lettera ai Galati:</w:t>
      </w:r>
    </w:p>
    <w:p w14:paraId="3E985E3C" w14:textId="77777777" w:rsidR="006E1DD2" w:rsidRPr="008C71CC" w:rsidRDefault="006E1DD2" w:rsidP="008C71CC">
      <w:pPr>
        <w:spacing w:after="120"/>
        <w:ind w:left="567" w:right="567"/>
        <w:jc w:val="both"/>
        <w:rPr>
          <w:rFonts w:ascii="Arial" w:hAnsi="Arial"/>
          <w:i/>
          <w:iCs/>
          <w:position w:val="4"/>
          <w:sz w:val="24"/>
        </w:rPr>
      </w:pPr>
      <w:r w:rsidRPr="008C71CC">
        <w:rPr>
          <w:rFonts w:ascii="Arial" w:hAnsi="Arial"/>
          <w:i/>
          <w:iCs/>
          <w:position w:val="4"/>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663E8F4" w14:textId="77777777" w:rsidR="006E1DD2" w:rsidRPr="008C71CC" w:rsidRDefault="006E1DD2" w:rsidP="006E1DD2">
      <w:pPr>
        <w:spacing w:after="120"/>
        <w:jc w:val="both"/>
        <w:rPr>
          <w:rFonts w:ascii="Arial" w:hAnsi="Arial"/>
          <w:bCs/>
          <w:sz w:val="24"/>
        </w:rPr>
      </w:pPr>
      <w:r w:rsidRPr="008C71CC">
        <w:rPr>
          <w:rFonts w:ascii="Arial" w:hAnsi="Arial"/>
          <w:bCs/>
          <w:sz w:val="24"/>
        </w:rPr>
        <w:t>Quanto vale per il profeta promesso dal Signore, vale anche per colui che di questo profeta è il Vicario sulla terra. Mai questa regola va dimenticata:</w:t>
      </w:r>
    </w:p>
    <w:p w14:paraId="71ECCB94" w14:textId="77777777" w:rsidR="006E1DD2" w:rsidRPr="008C71CC" w:rsidRDefault="006E1DD2" w:rsidP="008C71CC">
      <w:pPr>
        <w:spacing w:after="200"/>
        <w:ind w:left="567" w:right="567"/>
        <w:jc w:val="both"/>
        <w:rPr>
          <w:rFonts w:ascii="Arial" w:hAnsi="Arial"/>
          <w:i/>
          <w:iCs/>
          <w:sz w:val="24"/>
        </w:rPr>
      </w:pPr>
      <w:r w:rsidRPr="008C71CC">
        <w:rPr>
          <w:rFonts w:ascii="Arial" w:hAnsi="Arial"/>
          <w:i/>
          <w:iCs/>
          <w:sz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244ADF2F" w14:textId="77777777" w:rsidR="006E1DD2" w:rsidRPr="00C6230E" w:rsidRDefault="006E1DD2" w:rsidP="00C6230E">
      <w:pPr>
        <w:spacing w:after="120"/>
        <w:jc w:val="both"/>
        <w:rPr>
          <w:rFonts w:ascii="Arial" w:hAnsi="Arial"/>
          <w:bCs/>
          <w:sz w:val="24"/>
        </w:rPr>
      </w:pPr>
      <w:r w:rsidRPr="00C6230E">
        <w:rPr>
          <w:rFonts w:ascii="Arial" w:hAnsi="Arial"/>
          <w:bCs/>
          <w:sz w:val="24"/>
        </w:rPr>
        <w:t xml:space="preserve">Un esempio della “veridicità e serietà di Dio e dello Spirito Santo” lo attingiamo dal Libro del profeta Ezechiele. In questo Libro ben 98 volte è detto che la Parola del Signore viene rivolta al suo profeta. Ben 33 volte viene riferito ciò che il Signore dice al profeta. Ben 94 volte il Signore si rivolge al profeta, chiamando Figlio dell’uomo. Ben 28 volte si parla di oracolo del Signore. Abbiamo la certezza che quanto il profeta dice è vera Parola di Dio. Così è anche in tutti gli altri veri profeti del Dio vivente. </w:t>
      </w:r>
    </w:p>
    <w:p w14:paraId="6760CFA2" w14:textId="77777777" w:rsidR="006E1DD2" w:rsidRPr="006E1DD2" w:rsidRDefault="006E1DD2" w:rsidP="006E1DD2">
      <w:pPr>
        <w:spacing w:after="120"/>
        <w:jc w:val="both"/>
        <w:rPr>
          <w:rFonts w:ascii="Arial" w:hAnsi="Arial"/>
          <w:b/>
          <w:sz w:val="24"/>
        </w:rPr>
      </w:pPr>
      <w:r w:rsidRPr="006E1DD2">
        <w:rPr>
          <w:rFonts w:ascii="Arial" w:hAnsi="Arial"/>
          <w:b/>
          <w:sz w:val="24"/>
        </w:rPr>
        <w:t>LA PAROLA DEL SIGNORE: 98 VOLTE.</w:t>
      </w:r>
    </w:p>
    <w:p w14:paraId="080A7796" w14:textId="200EF3E0" w:rsidR="006E1DD2" w:rsidRPr="008C71CC" w:rsidRDefault="006E1DD2" w:rsidP="008C71CC">
      <w:pPr>
        <w:spacing w:after="120"/>
        <w:ind w:left="567" w:right="567"/>
        <w:jc w:val="both"/>
        <w:rPr>
          <w:rFonts w:ascii="Arial" w:hAnsi="Arial" w:cs="Arial"/>
          <w:i/>
          <w:iCs/>
          <w:position w:val="4"/>
          <w:sz w:val="24"/>
          <w:szCs w:val="24"/>
        </w:rPr>
      </w:pPr>
      <w:r w:rsidRPr="008C71CC">
        <w:rPr>
          <w:rFonts w:ascii="Arial" w:hAnsi="Arial" w:cs="Arial"/>
          <w:i/>
          <w:iCs/>
          <w:position w:val="4"/>
          <w:sz w:val="24"/>
          <w:szCs w:val="24"/>
        </w:rPr>
        <w:t xml:space="preserve">La parola del Signore fu rivolta al sacerdote Ezechiele figlio di Buzì, nel paese dei Caldei, lungo il canale Chebàr. Qui fu sopra di lui la mano del Signore (Ez 1, 3). Al termine di questi sette giorni mi fu rivolta </w:t>
      </w:r>
      <w:r w:rsidRPr="008C71CC">
        <w:rPr>
          <w:rFonts w:ascii="Arial" w:hAnsi="Arial" w:cs="Arial"/>
          <w:i/>
          <w:iCs/>
          <w:position w:val="4"/>
          <w:sz w:val="24"/>
          <w:szCs w:val="24"/>
        </w:rPr>
        <w:lastRenderedPageBreak/>
        <w:t>questa parola del Signore: "Figlio dell'uomo, ti ho posto per sentinella alla casa d'Israele (Ez 3, 16). 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w:t>
      </w:r>
      <w:r w:rsidR="00A82E82">
        <w:rPr>
          <w:rFonts w:ascii="Arial" w:hAnsi="Arial" w:cs="Arial"/>
          <w:i/>
          <w:iCs/>
          <w:position w:val="4"/>
          <w:sz w:val="24"/>
          <w:szCs w:val="24"/>
        </w:rPr>
        <w:t xml:space="preserve"> </w:t>
      </w:r>
      <w:r w:rsidRPr="008C71CC">
        <w:rPr>
          <w:rFonts w:ascii="Arial" w:hAnsi="Arial" w:cs="Arial"/>
          <w:i/>
          <w:iCs/>
          <w:position w:val="4"/>
          <w:sz w:val="24"/>
          <w:szCs w:val="24"/>
        </w:rPr>
        <w:t>Mi fu rivolta ancora questa parola del Signore (Ez 12, 26). Mi fu rivolta ancora questa parola del Signore (Ez 13, 1).</w:t>
      </w:r>
    </w:p>
    <w:p w14:paraId="149A6107" w14:textId="60316293" w:rsidR="006E1DD2" w:rsidRPr="008C71CC" w:rsidRDefault="006E1DD2" w:rsidP="008C71CC">
      <w:pPr>
        <w:spacing w:after="120"/>
        <w:ind w:left="567" w:right="567"/>
        <w:jc w:val="both"/>
        <w:rPr>
          <w:rFonts w:ascii="Arial" w:hAnsi="Arial" w:cs="Arial"/>
          <w:i/>
          <w:iCs/>
          <w:position w:val="4"/>
          <w:sz w:val="24"/>
          <w:szCs w:val="24"/>
        </w:rPr>
      </w:pPr>
      <w:r w:rsidRPr="008C71CC">
        <w:rPr>
          <w:rFonts w:ascii="Arial" w:hAnsi="Arial" w:cs="Arial"/>
          <w:i/>
          <w:iCs/>
          <w:position w:val="4"/>
          <w:sz w:val="24"/>
          <w:szCs w:val="24"/>
        </w:rPr>
        <w:t xml:space="preserve"> "Figlio dell'uomo, profetizza contro i profeti d'Israele, profetizza e dì a coloro che profetizzano secondo i propri desideri: Udite la parola del Signore (Ez 13, 2).</w:t>
      </w:r>
      <w:r w:rsidR="00A82E82">
        <w:rPr>
          <w:rFonts w:ascii="Arial" w:hAnsi="Arial" w:cs="Arial"/>
          <w:i/>
          <w:iCs/>
          <w:position w:val="4"/>
          <w:sz w:val="24"/>
          <w:szCs w:val="24"/>
        </w:rPr>
        <w:t xml:space="preserve"> </w:t>
      </w:r>
      <w:r w:rsidRPr="008C71CC">
        <w:rPr>
          <w:rFonts w:ascii="Arial" w:hAnsi="Arial" w:cs="Arial"/>
          <w:i/>
          <w:iCs/>
          <w:position w:val="4"/>
          <w:sz w:val="24"/>
          <w:szCs w:val="24"/>
        </w:rPr>
        <w:t xml:space="preserve">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0189117A" w14:textId="77777777" w:rsidR="006E1DD2" w:rsidRPr="008C71CC" w:rsidRDefault="006E1DD2" w:rsidP="008C71CC">
      <w:pPr>
        <w:spacing w:after="120"/>
        <w:ind w:left="567" w:right="567"/>
        <w:jc w:val="both"/>
        <w:rPr>
          <w:rFonts w:ascii="Arial" w:hAnsi="Arial" w:cs="Arial"/>
          <w:i/>
          <w:iCs/>
          <w:position w:val="4"/>
          <w:sz w:val="24"/>
          <w:szCs w:val="24"/>
        </w:rPr>
      </w:pPr>
      <w:r w:rsidRPr="008C71CC">
        <w:rPr>
          <w:rFonts w:ascii="Arial" w:hAnsi="Arial" w:cs="Arial"/>
          <w:i/>
          <w:iCs/>
          <w:position w:val="4"/>
          <w:sz w:val="24"/>
          <w:szCs w:val="24"/>
        </w:rPr>
        <w:t xml:space="preserve">Tu stai scontando la tua scelleratezza e i tuoi abomini. Parola del Signore (Ez 16, 58). Perché te ne ricordi e ti vergogni e, nella tua confusione, tu non apra più bocca, quando ti avrò perdonato quello che hai fatto. Parola del Signore Dio" (Ez 16, 63). 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w:t>
      </w:r>
      <w:r w:rsidRPr="008C71CC">
        <w:rPr>
          <w:rFonts w:ascii="Arial" w:hAnsi="Arial" w:cs="Arial"/>
          <w:i/>
          <w:iCs/>
          <w:position w:val="4"/>
          <w:sz w:val="24"/>
          <w:szCs w:val="24"/>
        </w:rPr>
        <w:lastRenderedPageBreak/>
        <w:t xml:space="preserve">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w:t>
      </w:r>
    </w:p>
    <w:p w14:paraId="02703730" w14:textId="77777777" w:rsidR="006E1DD2" w:rsidRPr="008C71CC" w:rsidRDefault="006E1DD2" w:rsidP="008C71CC">
      <w:pPr>
        <w:spacing w:after="120"/>
        <w:ind w:left="567" w:right="567"/>
        <w:jc w:val="both"/>
        <w:rPr>
          <w:rFonts w:ascii="Arial" w:hAnsi="Arial" w:cs="Arial"/>
          <w:i/>
          <w:iCs/>
          <w:position w:val="4"/>
          <w:sz w:val="24"/>
          <w:szCs w:val="24"/>
        </w:rPr>
      </w:pPr>
      <w:r w:rsidRPr="008C71CC">
        <w:rPr>
          <w:rFonts w:ascii="Arial" w:hAnsi="Arial" w:cs="Arial"/>
          <w:i/>
          <w:iCs/>
          <w:position w:val="4"/>
          <w:sz w:val="24"/>
          <w:szCs w:val="24"/>
        </w:rPr>
        <w:t xml:space="preserve">Allora saprete che io sono il Signore, quando agirò con voi per l'onore del mio nome e non secondo la vostra malvagia condotta e i vostri costumi corrotti, uomini d'Israele". Parola del Signore Dio (Ez 20, 44). 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2601D2F4" w14:textId="4097F08E" w:rsidR="006E1DD2" w:rsidRPr="008C71CC" w:rsidRDefault="006E1DD2" w:rsidP="008C71CC">
      <w:pPr>
        <w:spacing w:after="120"/>
        <w:ind w:left="567" w:right="567"/>
        <w:jc w:val="both"/>
        <w:rPr>
          <w:rFonts w:ascii="Arial" w:hAnsi="Arial" w:cs="Arial"/>
          <w:i/>
          <w:iCs/>
          <w:position w:val="4"/>
          <w:sz w:val="24"/>
          <w:szCs w:val="24"/>
        </w:rPr>
      </w:pPr>
      <w:r w:rsidRPr="008C71CC">
        <w:rPr>
          <w:rFonts w:ascii="Arial" w:hAnsi="Arial" w:cs="Arial"/>
          <w:i/>
          <w:iCs/>
          <w:position w:val="4"/>
          <w:sz w:val="24"/>
          <w:szCs w:val="24"/>
        </w:rPr>
        <w:t>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Mi fu rivolta questa parola del Signore (Ez 28, 1). Mi fu rivolta questa parola del Signore (Ez 28, 11). Mi fu rivolta questa parola del Signore (Ez 28, 20). Il dodici del decimo mese, anno decimo, mi fu rivolta questa parola del Signore (Ez 29, 1).</w:t>
      </w:r>
      <w:r w:rsidR="00A82E82">
        <w:rPr>
          <w:rFonts w:ascii="Arial" w:hAnsi="Arial" w:cs="Arial"/>
          <w:i/>
          <w:iCs/>
          <w:position w:val="4"/>
          <w:sz w:val="24"/>
          <w:szCs w:val="24"/>
        </w:rPr>
        <w:t xml:space="preserve"> </w:t>
      </w:r>
      <w:r w:rsidRPr="008C71CC">
        <w:rPr>
          <w:rFonts w:ascii="Arial" w:hAnsi="Arial" w:cs="Arial"/>
          <w:i/>
          <w:iCs/>
          <w:position w:val="4"/>
          <w:sz w:val="24"/>
          <w:szCs w:val="24"/>
        </w:rPr>
        <w:t xml:space="preserve">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A chi credi di </w:t>
      </w:r>
      <w:r w:rsidRPr="008C71CC">
        <w:rPr>
          <w:rFonts w:ascii="Arial" w:hAnsi="Arial" w:cs="Arial"/>
          <w:i/>
          <w:iCs/>
          <w:position w:val="4"/>
          <w:sz w:val="24"/>
          <w:szCs w:val="24"/>
        </w:rPr>
        <w:lastRenderedPageBreak/>
        <w:t xml:space="preserve">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2F06A78E" w14:textId="77777777" w:rsidR="006E1DD2" w:rsidRPr="008C71CC" w:rsidRDefault="006E1DD2" w:rsidP="008C71CC">
      <w:pPr>
        <w:spacing w:after="120"/>
        <w:ind w:left="567" w:right="567"/>
        <w:jc w:val="both"/>
        <w:rPr>
          <w:rFonts w:ascii="Arial" w:hAnsi="Arial" w:cs="Arial"/>
          <w:i/>
          <w:iCs/>
          <w:position w:val="4"/>
          <w:sz w:val="24"/>
          <w:szCs w:val="24"/>
        </w:rPr>
      </w:pPr>
      <w:r w:rsidRPr="008C71CC">
        <w:rPr>
          <w:rFonts w:ascii="Arial" w:hAnsi="Arial" w:cs="Arial"/>
          <w:i/>
          <w:iCs/>
          <w:position w:val="4"/>
          <w:sz w:val="24"/>
          <w:szCs w:val="24"/>
        </w:rPr>
        <w:t xml:space="preserve">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Mi fu rivolta questa parola del Signore (Ez 33, 1). O figlio dell'uomo, io ti ho costituito sentinella per gli Israeliti; ascolterai una parola dalla mia bocca e tu li avvertirai da parte mia (Ez 33, 7). Mi fu rivolta questa parola del Signore (Ez 33, 23). Mi fu rivolta questa parola del Signore (Ez 34, 1). Perciò, pastori, ascoltate la parola del Signore (Ez 34, 7). Udite quindi, pastori, la parola del Signore (Ez 34, 9). Sapranno che io, il Signore, sono il loro Dio e loro, la gente d'Israele, sono il mio popolo. Parola del Signore Dio (Ez 34, 30). 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w:t>
      </w:r>
    </w:p>
    <w:p w14:paraId="2D56B3AA" w14:textId="27DE264D" w:rsidR="006E1DD2" w:rsidRPr="008C71CC" w:rsidRDefault="006E1DD2" w:rsidP="008C71CC">
      <w:pPr>
        <w:spacing w:after="120"/>
        <w:ind w:left="567" w:right="567"/>
        <w:jc w:val="both"/>
        <w:rPr>
          <w:rFonts w:ascii="Arial" w:hAnsi="Arial" w:cs="Arial"/>
          <w:i/>
          <w:iCs/>
          <w:position w:val="4"/>
          <w:sz w:val="24"/>
          <w:szCs w:val="24"/>
        </w:rPr>
      </w:pPr>
      <w:r w:rsidRPr="008C71CC">
        <w:rPr>
          <w:rFonts w:ascii="Arial" w:hAnsi="Arial" w:cs="Arial"/>
          <w:i/>
          <w:iCs/>
          <w:position w:val="4"/>
          <w:sz w:val="24"/>
          <w:szCs w:val="24"/>
        </w:rPr>
        <w:t xml:space="preserve">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w:t>
      </w:r>
      <w:r w:rsidRPr="008C71CC">
        <w:rPr>
          <w:rFonts w:ascii="Arial" w:hAnsi="Arial" w:cs="Arial"/>
          <w:i/>
          <w:iCs/>
          <w:position w:val="4"/>
          <w:sz w:val="24"/>
          <w:szCs w:val="24"/>
        </w:rPr>
        <w:lastRenderedPageBreak/>
        <w:t xml:space="preserve">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w:t>
      </w:r>
      <w:r w:rsidR="00CC65D9" w:rsidRPr="008C71CC">
        <w:rPr>
          <w:rFonts w:ascii="Arial" w:hAnsi="Arial" w:cs="Arial"/>
          <w:i/>
          <w:iCs/>
          <w:position w:val="4"/>
          <w:sz w:val="24"/>
          <w:szCs w:val="24"/>
        </w:rPr>
        <w:t>Dio (</w:t>
      </w:r>
      <w:r w:rsidRPr="008C71CC">
        <w:rPr>
          <w:rFonts w:ascii="Arial" w:hAnsi="Arial" w:cs="Arial"/>
          <w:i/>
          <w:iCs/>
          <w:position w:val="4"/>
          <w:sz w:val="24"/>
          <w:szCs w:val="24"/>
        </w:rPr>
        <w:t xml:space="preserve">Ez 39, 29). </w:t>
      </w:r>
    </w:p>
    <w:p w14:paraId="72373E02" w14:textId="77777777" w:rsidR="006E1DD2" w:rsidRPr="008C71CC" w:rsidRDefault="006E1DD2" w:rsidP="008C71CC">
      <w:pPr>
        <w:spacing w:after="120"/>
        <w:ind w:left="567" w:right="567"/>
        <w:jc w:val="both"/>
        <w:rPr>
          <w:rFonts w:ascii="Arial" w:hAnsi="Arial" w:cs="Arial"/>
          <w:i/>
          <w:iCs/>
          <w:position w:val="4"/>
          <w:sz w:val="24"/>
          <w:szCs w:val="24"/>
        </w:rPr>
      </w:pPr>
      <w:r w:rsidRPr="008C71CC">
        <w:rPr>
          <w:rFonts w:ascii="Arial" w:hAnsi="Arial" w:cs="Arial"/>
          <w:i/>
          <w:iCs/>
          <w:position w:val="4"/>
          <w:sz w:val="24"/>
          <w:szCs w:val="24"/>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4C52D297" w14:textId="77777777" w:rsidR="006E1DD2" w:rsidRPr="006E1DD2" w:rsidRDefault="006E1DD2" w:rsidP="006E1DD2">
      <w:pPr>
        <w:spacing w:after="120"/>
        <w:jc w:val="both"/>
        <w:rPr>
          <w:rFonts w:ascii="Arial" w:hAnsi="Arial"/>
          <w:b/>
          <w:sz w:val="24"/>
        </w:rPr>
      </w:pPr>
      <w:r w:rsidRPr="006E1DD2">
        <w:rPr>
          <w:rFonts w:ascii="Arial" w:hAnsi="Arial"/>
          <w:b/>
          <w:sz w:val="24"/>
        </w:rPr>
        <w:t>MI DISSE: 33 VOLTE</w:t>
      </w:r>
    </w:p>
    <w:p w14:paraId="2065D6D4" w14:textId="7A159D94"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Mi disse: "Figlio dell'uomo, alzati, ti voglio parlare" (Ez 2, 1). Mi disse: "Figlio dell'uomo, io ti mando agli Israeliti, a un popolo di ribelli, che si sono rivoltati contro di me. Essi e i loro padri hanno peccato contro di me fino ad oggi (Ez 2, 3). Mi disse: "Figlio dell'uomo, mangia ciò che hai davanti, mangia questo rotolo, poi va’ e parla alla casa d'Israele" (Ez 3, 1). Poi egli mi disse: "Figlio dell'uomo, va’, recati dagli Israeliti e riferisci loro le mie parole (Ez 3, 4). Mi disse ancora: "Figlio dell'uomo, tutte le parole che ti dico accoglile nel cuore e ascoltale con gli orecchi (Ez 3, 10). Anche là venne sopra di me la mano del Signore ed egli mi disse: "Alzati e va’ nella valle; là ti voglio parlare" (Ez 3, 22). Allora uno spirito entrò in me e mi fece alzare in piedi ed egli mi disse: "Va’ e rinchiuditi in casa (Ez 3, 24). In tal maniera, mi disse il Signore, mangeranno gli Israeliti il loro pane impuro, in mezzo alle genti fra le quali li disperderò" (Ez 4, 13). Mi disse: "Figlio dell'uomo, alza gli occhi verso settentrione!". Ed ecco a settentrione della porta dell'altare l'idolo della gelosia, proprio all'ingresso (Ez 8, 5).</w:t>
      </w:r>
      <w:r w:rsidR="00A82E82">
        <w:rPr>
          <w:rFonts w:ascii="Arial" w:hAnsi="Arial"/>
          <w:i/>
          <w:iCs/>
          <w:position w:val="4"/>
          <w:sz w:val="24"/>
          <w:szCs w:val="24"/>
        </w:rPr>
        <w:t xml:space="preserve"> </w:t>
      </w:r>
      <w:r w:rsidRPr="008C71CC">
        <w:rPr>
          <w:rFonts w:ascii="Arial" w:hAnsi="Arial"/>
          <w:i/>
          <w:iCs/>
          <w:position w:val="4"/>
          <w:sz w:val="24"/>
          <w:szCs w:val="24"/>
        </w:rPr>
        <w:t xml:space="preserve">Mi disse: "Figlio dell'uomo, vedi che fanno costoro? Guarda i grandi abomini che la casa d'Israele commette qui per allontanarmi dal mio santuario! Ne vedrai altri ancora peggiori" (Ez 8, 6). Mi disse: "Figlio dell'uomo, sfonda la parete". Sfondai la parete, ed ecco apparve una porta (Ez 8, 8). </w:t>
      </w:r>
    </w:p>
    <w:p w14:paraId="7DEF5309" w14:textId="20F06C35"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lastRenderedPageBreak/>
        <w:t>Mi disse: "Entra e osserva gli abomini malvagi che commettono costoro" (Ez 8, 9). Mi disse: "Hai visto, figlio dell'uomo, quello che fanno gli anziani del popolo d'Israele nelle tenebre, ciascuno nella stanza recondita del proprio idolo? Vanno dicendo: Il Signore non ci vede... il Signore ha abbandonato il paese (Ez 8, 12).</w:t>
      </w:r>
      <w:r w:rsidR="00A82E82">
        <w:rPr>
          <w:rFonts w:ascii="Arial" w:hAnsi="Arial"/>
          <w:i/>
          <w:iCs/>
          <w:position w:val="4"/>
          <w:sz w:val="24"/>
          <w:szCs w:val="24"/>
        </w:rPr>
        <w:t xml:space="preserve"> </w:t>
      </w:r>
      <w:r w:rsidRPr="008C71CC">
        <w:rPr>
          <w:rFonts w:ascii="Arial" w:hAnsi="Arial"/>
          <w:i/>
          <w:iCs/>
          <w:position w:val="4"/>
          <w:sz w:val="24"/>
          <w:szCs w:val="24"/>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Mi disse: "L'iniquità di Israele e di Giuda è enorme, la terra è coperta di sangue, la città è piena di violenza. Infatti vanno dicendo: Il Signore ha abbandonato il paese: il Signore non vede (Ez 9, 9). Il Signore mi disse: "Figlio dell'uomo, questi sono gli uomini che tramano il male e danno consigli cattivi in questa città (Ez 11, 2). Lo spirito del Signore venne su di me e mi disse: "Parla, dice il Signore: Così avete detto, o Israeliti, e io conosco ciò che vi passa per la mente (Ez 11, 5). Il Signore mi disse: "Figlio dell'uomo, non giudicherai tu Oolà e Oolibà? Non mostrerai ad esse i loro abomini? (Ez 23, 36). Mi disse: "Figlio dell'uomo, potranno queste ossa rivivere?". Io risposi: "Signore Dio, tu lo sai" (Ez 37, 3). Mi disse: "Figlio dell'uomo, queste ossa sono tutta la gente d'Israele. Ecco, essi vanno dicendo: Le nostre ossa sono inaridite, la nostra speranza è svanita, noi siamo perduti (Ez 37, 11). Quell'uomo mi disse: "Figlio dell'uomo: osserva e ascolta attentamente e fa’ attenzione a quanto io sto per mostrarti, perché tu sei stato condotto qui perché io te lo mostri e tu manifesti alla casa d'Israele quello che avrai visto (Ez 40, 4). </w:t>
      </w:r>
    </w:p>
    <w:p w14:paraId="6151802C" w14:textId="74F0FB8A"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Egli mi disse: "La stanza che guarda a mezzogiorno è per i sacerdoti che hanno cura del tempio (Ez 40, 45). Ne misurò ancora la lunghezza, venti cubiti e la larghezza, davanti al santuario, venti cubiti, poi mi disse: "Questo è il Santo dei santi" (Ez 41, 4). Un altare di legno, alto tre cubiti, due cubiti di lunghezza e due di larghezza. Gli angoli, la base e i lati erano di legno. Mi disse: "Questa è la tavola che sta davanti al Signore" (Ez 41, 22).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Mi disse: "Questa porta rimarrà chiusa: non verrà aperta, nessuno vi passerà, perché c'è passato il Signore, Dio d'Israele. Perciò resterà chiusa (Ez 44, 2). E il Signore mi disse: "Figlio dell'uomo, sta’ attento, osserva bene e ascolta quanto io ti dirò sulle prescrizioni riguardo al tempio e su tutte le sue leggi; sta’ attento a come si entra nel tempio da tutti gli accessi del santuario (Ez 44, 5). Mi disse: "Questo è il luogo dove i sacerdoti cuoceranno le carni dei sacrifici di riparazione e di espiazione e dove cuoceranno le oblazioni, senza portarle fuori nell'atrio esterno e correre il rischio di comunicare </w:t>
      </w:r>
      <w:r w:rsidRPr="008C71CC">
        <w:rPr>
          <w:rFonts w:ascii="Arial" w:hAnsi="Arial"/>
          <w:i/>
          <w:iCs/>
          <w:position w:val="4"/>
          <w:sz w:val="24"/>
          <w:szCs w:val="24"/>
        </w:rPr>
        <w:lastRenderedPageBreak/>
        <w:t>la consacrazione al popolo" (Ez 46, 20).</w:t>
      </w:r>
      <w:r w:rsidR="00A82E82">
        <w:rPr>
          <w:rFonts w:ascii="Arial" w:hAnsi="Arial"/>
          <w:i/>
          <w:iCs/>
          <w:position w:val="4"/>
          <w:sz w:val="24"/>
          <w:szCs w:val="24"/>
        </w:rPr>
        <w:t xml:space="preserve"> </w:t>
      </w:r>
      <w:r w:rsidRPr="008C71CC">
        <w:rPr>
          <w:rFonts w:ascii="Arial" w:hAnsi="Arial"/>
          <w:i/>
          <w:iCs/>
          <w:position w:val="4"/>
          <w:sz w:val="24"/>
          <w:szCs w:val="24"/>
        </w:rPr>
        <w:t xml:space="preserve">Egli mi disse: "Queste sono le cucine dove i servi del tempio cuoceranno i sacrifici del popolo" (Ez 46, 24). Allora egli mi disse: "Hai visto, figlio dell'uomo?". Poi mi fece ritornare sulla sponda del fiume (Ez 47, 6). Mi disse: "Queste acque escono di nuovo nella regione orientale, scendono nell'Araba ed entrano nel mare: sboccate in mare, ne risanano le acque (Ez 47, 8). </w:t>
      </w:r>
    </w:p>
    <w:p w14:paraId="0EAEF439" w14:textId="77777777" w:rsidR="006E1DD2" w:rsidRPr="006E1DD2" w:rsidRDefault="006E1DD2" w:rsidP="006E1DD2">
      <w:pPr>
        <w:spacing w:after="120"/>
        <w:jc w:val="both"/>
        <w:rPr>
          <w:rFonts w:ascii="Arial" w:hAnsi="Arial"/>
          <w:b/>
          <w:sz w:val="24"/>
        </w:rPr>
      </w:pPr>
      <w:r w:rsidRPr="006E1DD2">
        <w:rPr>
          <w:rFonts w:ascii="Arial" w:hAnsi="Arial"/>
          <w:b/>
          <w:sz w:val="24"/>
        </w:rPr>
        <w:t>IL PROFETA È CHIAMATO “FIGLIO DELL’UOMO”: 94 VOLTE</w:t>
      </w:r>
    </w:p>
    <w:p w14:paraId="68DBF92F" w14:textId="38F4E41A"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w:t>
      </w:r>
      <w:r w:rsidR="00CC65D9">
        <w:rPr>
          <w:rFonts w:ascii="Arial" w:hAnsi="Arial"/>
          <w:i/>
          <w:iCs/>
          <w:position w:val="4"/>
          <w:sz w:val="24"/>
          <w:szCs w:val="24"/>
        </w:rPr>
        <w:t>.</w:t>
      </w:r>
      <w:r w:rsidRPr="008C71CC">
        <w:rPr>
          <w:rFonts w:ascii="Arial" w:hAnsi="Arial"/>
          <w:i/>
          <w:iCs/>
          <w:position w:val="4"/>
          <w:sz w:val="24"/>
          <w:szCs w:val="24"/>
        </w:rPr>
        <w:t xml:space="preserve">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59F36F0B"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w:t>
      </w:r>
      <w:r w:rsidRPr="008C71CC">
        <w:rPr>
          <w:rFonts w:ascii="Arial" w:hAnsi="Arial"/>
          <w:i/>
          <w:iCs/>
          <w:position w:val="4"/>
          <w:sz w:val="24"/>
          <w:szCs w:val="24"/>
        </w:rPr>
        <w:lastRenderedPageBreak/>
        <w:t xml:space="preserve">Vanno dicendo: Il Signore non ci vede... il Signore ha abbandonato il paese..." (Ez 8, 12). </w:t>
      </w:r>
    </w:p>
    <w:p w14:paraId="6AF7D335"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Poi mi disse: "Hai visto, figlio dell'uomo? Vedrai che si commettono nefandezze peggiori di queste" (Ez 8, 13). Mi disse: "Hai visto, figlio dell'uomo? Vedrai abomini peggiori di questi" (Ez 8, 15). 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w:t>
      </w:r>
    </w:p>
    <w:p w14:paraId="406E8CC5"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"Figlio dell'uomo, questi uomini hanno posto idoli nel loro cuore e tengono fisso lo sguardo all'occasione della loro iniquità appena si mostri. Mi lascerò interrogare da loro? (Ez 14, 3). "Figlio dell'uomo, se un paese pecca contro di me e si rende infedele, io stendo la mano sopra di lui e gli tolgo la riserva del pane e gli mando contro la fame e stèrmino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w:t>
      </w:r>
      <w:r w:rsidRPr="008C71CC">
        <w:rPr>
          <w:rFonts w:ascii="Arial" w:hAnsi="Arial"/>
          <w:i/>
          <w:iCs/>
          <w:position w:val="4"/>
          <w:sz w:val="24"/>
          <w:szCs w:val="24"/>
        </w:rPr>
        <w:lastRenderedPageBreak/>
        <w:t xml:space="preserve">Signore Dio: Ancora in questo mi offesero i vostri padri agendo con infedeltà verso di me (Ez 20, 27). </w:t>
      </w:r>
    </w:p>
    <w:p w14:paraId="6C1B266C" w14:textId="4B526695"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w:t>
      </w:r>
      <w:r w:rsidR="00CC65D9" w:rsidRPr="008C71CC">
        <w:rPr>
          <w:rFonts w:ascii="Arial" w:hAnsi="Arial"/>
          <w:i/>
          <w:iCs/>
          <w:position w:val="4"/>
          <w:sz w:val="24"/>
          <w:szCs w:val="24"/>
        </w:rPr>
        <w:t>laméntati</w:t>
      </w:r>
      <w:r w:rsidRPr="008C71CC">
        <w:rPr>
          <w:rFonts w:ascii="Arial" w:hAnsi="Arial"/>
          <w:i/>
          <w:iCs/>
          <w:position w:val="4"/>
          <w:sz w:val="24"/>
          <w:szCs w:val="24"/>
        </w:rPr>
        <w:t xml:space="preserve">,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w:t>
      </w:r>
    </w:p>
    <w:p w14:paraId="689DFAAA"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"Figlio dell'uomo, vi erano due donne, figlie della stessa madre (Ez 23, 2). Il Signore mi disse: "Figlio dell'uomo, non giudicherai tu Oolà e Oolibà? Non mostrerai ad esse i loro abomini? (Ez 23, 36). "Figlio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"Figlio dell'uomo, volgiti </w:t>
      </w:r>
      <w:r w:rsidRPr="008C71CC">
        <w:rPr>
          <w:rFonts w:ascii="Arial" w:hAnsi="Arial"/>
          <w:i/>
          <w:iCs/>
          <w:position w:val="4"/>
          <w:sz w:val="24"/>
          <w:szCs w:val="24"/>
        </w:rPr>
        <w:lastRenderedPageBreak/>
        <w:t xml:space="preserve">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0FA6284C"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Figlio dell'uomo, i figli del tuo popolo parlano di te lungo le mura e sulle porte delle case e si dicono l'un l'altro: Andiamo a sentire qual è la parola che viene dal Signore (Ez 33, 30).</w:t>
      </w:r>
    </w:p>
    <w:p w14:paraId="7464AB98" w14:textId="73D3B366"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Mi disse: "Figlio dell'uomo, potranno queste ossa rivivere?". Io risposi: "Signore </w:t>
      </w:r>
      <w:r w:rsidRPr="008C71CC">
        <w:rPr>
          <w:rFonts w:ascii="Arial" w:hAnsi="Arial"/>
          <w:i/>
          <w:iCs/>
          <w:position w:val="4"/>
          <w:sz w:val="24"/>
          <w:szCs w:val="24"/>
        </w:rPr>
        <w:lastRenderedPageBreak/>
        <w:t>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w:t>
      </w:r>
      <w:r w:rsidR="00A82E82">
        <w:rPr>
          <w:rFonts w:ascii="Arial" w:hAnsi="Arial"/>
          <w:i/>
          <w:iCs/>
          <w:position w:val="4"/>
          <w:sz w:val="24"/>
          <w:szCs w:val="24"/>
        </w:rPr>
        <w:t xml:space="preserve"> </w:t>
      </w:r>
      <w:r w:rsidRPr="008C71CC">
        <w:rPr>
          <w:rFonts w:ascii="Arial" w:hAnsi="Arial"/>
          <w:i/>
          <w:iCs/>
          <w:position w:val="4"/>
          <w:sz w:val="24"/>
          <w:szCs w:val="24"/>
        </w:rPr>
        <w:t xml:space="preserve">"Figlio dell'uomo, prendi un legno e scrivici sopra: Giuda e gli Israeliti uniti a lui, poi prendi un altro legno e scrivici sopra: Giuseppe, legno di Efraim e tutta la casa d'Israele unita a lui (Ez 37, 16). </w:t>
      </w:r>
    </w:p>
    <w:p w14:paraId="5517EB11"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"Figlio dell'uomo, volgiti verso Gog nel paese di Magòg, principe capo di Mesech e Tubal, e profetizza contro di lui. Annunzierai (Ez 38, 2). 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11A1C6F7"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w:t>
      </w:r>
    </w:p>
    <w:p w14:paraId="065AB8C4" w14:textId="77777777" w:rsidR="006E1DD2" w:rsidRPr="006E1DD2" w:rsidRDefault="006E1DD2" w:rsidP="006E1DD2">
      <w:pPr>
        <w:spacing w:after="120"/>
        <w:jc w:val="both"/>
        <w:rPr>
          <w:rFonts w:ascii="Arial" w:hAnsi="Arial"/>
          <w:b/>
          <w:sz w:val="24"/>
        </w:rPr>
      </w:pPr>
      <w:r w:rsidRPr="006E1DD2">
        <w:rPr>
          <w:rFonts w:ascii="Arial" w:hAnsi="Arial"/>
          <w:b/>
          <w:sz w:val="24"/>
        </w:rPr>
        <w:t xml:space="preserve">ORACOLO DEL SIGNORE: 28 VOLTE </w:t>
      </w:r>
    </w:p>
    <w:p w14:paraId="616EF22C"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w:t>
      </w:r>
      <w:r w:rsidRPr="008C71CC">
        <w:rPr>
          <w:rFonts w:ascii="Arial" w:hAnsi="Arial"/>
          <w:i/>
          <w:iCs/>
          <w:position w:val="4"/>
          <w:sz w:val="24"/>
          <w:szCs w:val="24"/>
        </w:rPr>
        <w:lastRenderedPageBreak/>
        <w:t xml:space="preserve">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w:t>
      </w:r>
    </w:p>
    <w:p w14:paraId="784D59F2"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4A80A28F"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w:t>
      </w:r>
      <w:r w:rsidRPr="008C71CC">
        <w:rPr>
          <w:rFonts w:ascii="Arial" w:hAnsi="Arial"/>
          <w:i/>
          <w:iCs/>
          <w:position w:val="4"/>
          <w:sz w:val="24"/>
          <w:szCs w:val="24"/>
        </w:rPr>
        <w:lastRenderedPageBreak/>
        <w:t xml:space="preserve">Signore Dio (Ez 34, 31). 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43E9155A" w14:textId="77777777" w:rsidR="006E1DD2" w:rsidRPr="008C71CC" w:rsidRDefault="006E1DD2" w:rsidP="006E1DD2">
      <w:pPr>
        <w:spacing w:after="120"/>
        <w:jc w:val="both"/>
        <w:rPr>
          <w:rFonts w:ascii="Arial" w:hAnsi="Arial"/>
          <w:bCs/>
          <w:sz w:val="24"/>
        </w:rPr>
      </w:pPr>
      <w:r w:rsidRPr="008C71CC">
        <w:rPr>
          <w:rFonts w:ascii="Arial" w:hAnsi="Arial"/>
          <w:bCs/>
          <w:sz w:val="24"/>
        </w:rPr>
        <w:t>La profezia non riguarda solo la Parola di Dio, di Cristo Gesù, la Verità dello Spirito Santo che sempre dalla bocca di un papa dovrà uscire purissima e immacolata, riguarda anche le decisioni pastorali. Anche queste dovranno essere purissima volontà di Dio. Decisioni pastorali primarie sono le scelte dei successori degli Apostoli sui quali si regge tutta la Chiesa di Dio. Una scelta non voluta dal Signore potrebbe condurre alla rovina tutta la Chiesa del Dio vivente. Mai si dovrà compiere in un papa la Parola di lamento rivolta dal Signore al suo popolo per bocca del profeta Osea:</w:t>
      </w:r>
      <w:r w:rsidRPr="008C71CC">
        <w:rPr>
          <w:rFonts w:ascii="Arial" w:hAnsi="Arial"/>
          <w:bCs/>
          <w:i/>
          <w:sz w:val="24"/>
        </w:rPr>
        <w:t xml:space="preserve"> “Hanno creato dei re che io non ho designati; hanno scelto capi a mia insaputa”</w:t>
      </w:r>
      <w:r w:rsidRPr="008C71CC">
        <w:rPr>
          <w:rFonts w:ascii="Arial" w:hAnsi="Arial"/>
          <w:bCs/>
          <w:sz w:val="24"/>
        </w:rPr>
        <w:t xml:space="preserve"> (Os 8,4). </w:t>
      </w:r>
    </w:p>
    <w:p w14:paraId="5FE4E985" w14:textId="436BE269" w:rsidR="006E1DD2" w:rsidRPr="008C71CC" w:rsidRDefault="006E1DD2" w:rsidP="006E1DD2">
      <w:pPr>
        <w:spacing w:after="120"/>
        <w:jc w:val="both"/>
        <w:rPr>
          <w:rFonts w:ascii="Arial" w:hAnsi="Arial"/>
          <w:bCs/>
          <w:sz w:val="24"/>
        </w:rPr>
      </w:pPr>
      <w:r w:rsidRPr="008C71CC">
        <w:rPr>
          <w:rFonts w:ascii="Arial" w:hAnsi="Arial"/>
          <w:bCs/>
          <w:sz w:val="24"/>
        </w:rPr>
        <w:t>L’Apostolo Pietro, il primo papa, nessuno lo può accusare di avere scelto dalla sua volontà colui che ha preso il posto di Giuda. Lui chiede le condizioni. La scelta è affidata al Signore. Tutti sanno, poiché ogni cosa è stata operata in modo pubblico e palese, che la scelta è stata fatta dal Signore. Nessuno potrà parlare male o dire una sola parola di lamento:</w:t>
      </w:r>
    </w:p>
    <w:p w14:paraId="6BDF8C9F" w14:textId="77777777" w:rsidR="006E1DD2" w:rsidRPr="008C71CC" w:rsidRDefault="006E1DD2" w:rsidP="008C71CC">
      <w:pPr>
        <w:spacing w:after="120"/>
        <w:ind w:left="567" w:right="567"/>
        <w:jc w:val="both"/>
        <w:rPr>
          <w:rFonts w:ascii="Arial" w:hAnsi="Arial"/>
          <w:i/>
          <w:iCs/>
          <w:position w:val="4"/>
          <w:sz w:val="24"/>
          <w:szCs w:val="24"/>
        </w:rPr>
      </w:pPr>
      <w:r w:rsidRPr="008C71CC">
        <w:rPr>
          <w:rFonts w:ascii="Arial" w:hAnsi="Arial"/>
          <w:i/>
          <w:iCs/>
          <w:position w:val="4"/>
          <w:sz w:val="24"/>
          <w:szCs w:val="24"/>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Bisogna dunque che, tra coloro che sono stati con noi per tutto il tempo nel quale il Signore Gesù ha vissuto fra noi, cominciando dal battesimo di Giovanni fino al giorno in cui è stato di mezzo a noi assunto in cielo, uno divenga testimone, insieme a noi, della sua risurrezione». 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w:t>
      </w:r>
      <w:r w:rsidRPr="008C71CC">
        <w:rPr>
          <w:rFonts w:ascii="Arial" w:hAnsi="Arial"/>
          <w:i/>
          <w:iCs/>
          <w:position w:val="4"/>
          <w:sz w:val="24"/>
          <w:szCs w:val="24"/>
        </w:rPr>
        <w:lastRenderedPageBreak/>
        <w:t xml:space="preserve">Tirarono a sorte fra loro e la sorte cadde su Mattia, che fu associato agli undici apostoli (At 1,15-26). </w:t>
      </w:r>
    </w:p>
    <w:p w14:paraId="7A22B2E2" w14:textId="77777777" w:rsidR="006E1DD2" w:rsidRPr="008C71CC" w:rsidRDefault="006E1DD2" w:rsidP="006E1DD2">
      <w:pPr>
        <w:spacing w:after="120"/>
        <w:jc w:val="both"/>
        <w:rPr>
          <w:rFonts w:ascii="Arial" w:hAnsi="Arial"/>
          <w:bCs/>
          <w:sz w:val="24"/>
        </w:rPr>
      </w:pPr>
      <w:r w:rsidRPr="008C71CC">
        <w:rPr>
          <w:rFonts w:ascii="Arial" w:hAnsi="Arial"/>
          <w:bCs/>
          <w:sz w:val="24"/>
        </w:rPr>
        <w:t xml:space="preserve">Essendo il papa il successore di Pietro e il Vicario di Cristo Gesù, ogni giorno dinanzi alla Chiesa e al mondo deve fare la stessa professione di fedeltà a Cristo, allo stesso modo che nel Vangelo di Giovanni Gesù concluse il suo apostolato pubblico con la professione di fedeltà al Padre: </w:t>
      </w:r>
    </w:p>
    <w:p w14:paraId="20358383" w14:textId="77777777" w:rsidR="006E1DD2" w:rsidRPr="008C71CC" w:rsidRDefault="006E1DD2" w:rsidP="008C71CC">
      <w:pPr>
        <w:spacing w:after="120"/>
        <w:ind w:left="567" w:right="567"/>
        <w:jc w:val="both"/>
        <w:rPr>
          <w:rFonts w:ascii="Arial" w:hAnsi="Arial"/>
          <w:bCs/>
          <w:i/>
          <w:iCs/>
          <w:position w:val="4"/>
          <w:sz w:val="24"/>
        </w:rPr>
      </w:pPr>
      <w:r w:rsidRPr="008C71CC">
        <w:rPr>
          <w:rFonts w:ascii="Arial" w:hAnsi="Arial"/>
          <w:bCs/>
          <w:i/>
          <w:iCs/>
          <w:position w:val="4"/>
          <w:sz w:val="24"/>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4002F25C" w14:textId="77777777" w:rsidR="006E1DD2" w:rsidRPr="008C71CC" w:rsidRDefault="006E1DD2" w:rsidP="006E1DD2">
      <w:pPr>
        <w:spacing w:after="120"/>
        <w:jc w:val="both"/>
        <w:rPr>
          <w:rFonts w:ascii="Arial" w:hAnsi="Arial"/>
          <w:bCs/>
          <w:sz w:val="24"/>
        </w:rPr>
      </w:pPr>
      <w:r w:rsidRPr="008C71CC">
        <w:rPr>
          <w:rFonts w:ascii="Arial" w:hAnsi="Arial"/>
          <w:bCs/>
          <w:sz w:val="24"/>
        </w:rPr>
        <w:t>Sempre un papa si deve ricordare qual è la tentazione che si abbatterà ininterrottamente sul suo ministero di Successore di Pietro, di Vicario di Cristo, di Pastore di tutta la Chiesa: che ogni sua parola e ogni sua decisione provengano e scaturiscano dal suo cuore e dalla sua volontà e non invece dal cuore e dalla volontà di Cristo Gesù. Quando si cade in questa tentazione, la Chiesa intera è in grande sofferenza. Pietro un giorno è caduto nella tentazione di prendere una decisione non dal cuore di Cristo e dalla sua volontà e subito lo Spirito Santo è intervento e, con tempestività e fermezza, ha riportato Pietro sulla giusta via. Ecco cosa rivela l’Apostolo Paolo nella Lettera ai Galati:</w:t>
      </w:r>
    </w:p>
    <w:p w14:paraId="4C188EFC" w14:textId="77777777" w:rsidR="006E1DD2" w:rsidRPr="008C71CC" w:rsidRDefault="006E1DD2" w:rsidP="008C71CC">
      <w:pPr>
        <w:spacing w:after="120"/>
        <w:ind w:left="567" w:right="567"/>
        <w:jc w:val="both"/>
        <w:rPr>
          <w:rFonts w:ascii="Arial" w:hAnsi="Arial"/>
          <w:i/>
          <w:iCs/>
          <w:position w:val="4"/>
          <w:sz w:val="24"/>
        </w:rPr>
      </w:pPr>
      <w:r w:rsidRPr="008C71CC">
        <w:rPr>
          <w:rFonts w:ascii="Arial" w:hAnsi="Arial"/>
          <w:i/>
          <w:iCs/>
          <w:position w:val="4"/>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5323209" w14:textId="77777777" w:rsidR="006E1DD2" w:rsidRPr="008C71CC" w:rsidRDefault="006E1DD2" w:rsidP="006E1DD2">
      <w:pPr>
        <w:spacing w:after="120"/>
        <w:jc w:val="both"/>
        <w:rPr>
          <w:rFonts w:ascii="Arial" w:hAnsi="Arial"/>
          <w:bCs/>
          <w:sz w:val="24"/>
        </w:rPr>
      </w:pPr>
      <w:r w:rsidRPr="008C71CC">
        <w:rPr>
          <w:rFonts w:ascii="Arial" w:hAnsi="Arial"/>
          <w:bCs/>
          <w:sz w:val="24"/>
        </w:rPr>
        <w:t>Per questo tutta la Chiesa oggi giorno deve pregare perché mai un papa prenda decisioni dal suo cuore e dica parola e pensieri della sua mente. Il papa salva la Chiesa e questa a sua volta salva il papa. Come Cristo Gesù pregò perché la fede di Pietro non venisse meno, così anche il corpo di Cristo, tutto il corpo di Cristo deve pregare perché Pietro mai prenda decisioni dal suo cuore, mai dica pensieri della sua mente, mai si distacchi né in poco e né in molto dal Vangelo di Colui del quale è il Vicario. Il papa salva la Chiesa. La Chiesa salva il suo papa.</w:t>
      </w:r>
    </w:p>
    <w:p w14:paraId="51B670F7" w14:textId="77777777" w:rsidR="006E1DD2" w:rsidRPr="008C71CC" w:rsidRDefault="006E1DD2" w:rsidP="006E1DD2">
      <w:pPr>
        <w:spacing w:after="120"/>
        <w:jc w:val="both"/>
        <w:rPr>
          <w:rFonts w:ascii="Arial" w:hAnsi="Arial"/>
          <w:bCs/>
          <w:sz w:val="24"/>
        </w:rPr>
      </w:pPr>
      <w:r w:rsidRPr="008C71CC">
        <w:rPr>
          <w:rFonts w:ascii="Arial" w:hAnsi="Arial"/>
          <w:bCs/>
          <w:sz w:val="24"/>
        </w:rPr>
        <w:t xml:space="preserve">Un’altra tenace e persistente tentazione è fatta perché lui cada dall’amore che sempre deve manifestare alla Chiesa e al mondo. Il suo deve essere lo stesso </w:t>
      </w:r>
      <w:r w:rsidRPr="008C71CC">
        <w:rPr>
          <w:rFonts w:ascii="Arial" w:hAnsi="Arial"/>
          <w:bCs/>
          <w:sz w:val="24"/>
        </w:rPr>
        <w:lastRenderedPageBreak/>
        <w:t>amore crocifisso di Gesù Signore. Se cade da questo amore, la Chiesa perde il suo modello di amore e si smarrisce nei meandri di un amore terreno, di immanenza, senza alcun frutto di salvezza eterna.</w:t>
      </w:r>
    </w:p>
    <w:p w14:paraId="5F188A92" w14:textId="77777777" w:rsidR="006E1DD2" w:rsidRPr="008C71CC" w:rsidRDefault="006E1DD2" w:rsidP="008C71CC">
      <w:pPr>
        <w:spacing w:after="120"/>
        <w:ind w:left="567" w:right="567"/>
        <w:jc w:val="both"/>
        <w:rPr>
          <w:rFonts w:ascii="Arial" w:hAnsi="Arial"/>
          <w:i/>
          <w:iCs/>
          <w:position w:val="4"/>
          <w:sz w:val="24"/>
        </w:rPr>
      </w:pPr>
      <w:r w:rsidRPr="008C71CC">
        <w:rPr>
          <w:rFonts w:ascii="Arial" w:hAnsi="Arial"/>
          <w:i/>
          <w:iCs/>
          <w:position w:val="4"/>
          <w:sz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4B88F0E2" w14:textId="77777777" w:rsidR="006E1DD2" w:rsidRPr="008C71CC" w:rsidRDefault="006E1DD2" w:rsidP="006E1DD2">
      <w:pPr>
        <w:spacing w:after="120"/>
        <w:jc w:val="both"/>
        <w:rPr>
          <w:rFonts w:ascii="Arial" w:hAnsi="Arial"/>
          <w:bCs/>
          <w:sz w:val="24"/>
        </w:rPr>
      </w:pPr>
      <w:r w:rsidRPr="008C71CC">
        <w:rPr>
          <w:rFonts w:ascii="Arial" w:hAnsi="Arial"/>
          <w:bCs/>
          <w:sz w:val="24"/>
        </w:rPr>
        <w:t xml:space="preserve">Satana lo sa bene: se riesce a far cadere un papa nelle sue tentazioni finalizzate a liberare il suo ministero dalle finalità teologiche o dogmatiche poste da Cristo Gesù in esso, si aprono per tutta la Chiesa giorni di grande caligine e di grande buio veritativo e morale. La Chiesa sarà in tutto simile ad una nave in grande tempesta senza il suo timoniere. Dalla bocca di un papa mai dovrà uscire una parola equivoca, mai incerta, mai confusa, mai ambigua, mai imperfetta, mai erronea, mai approssimativa, mai superficiale, mai di dubbio. Sempre dovrà uscire una parola carica di sapienza, scienza, sana dottrina nello Spirito Santo. Sempre un papa si dovrà ricordare che basta che esca dalla sua bocca una parola non di Cristo Gesù, non carica di sapienza di Spirito Santo, non nel rispetto della sana dottrina e la Chiesa intera potrebbe scivolare o precipitare nel baratro della grande confusione morale, confusione teologica, confusione dogmatica. Così pure mai dovrà prendere una decisione che non sia decisione secondo il cuore di Cristo Signore, illuminato dalla potentissima luce dello Spirito Santo. Una sua decisione può innalzare la Chiesa e una sua decisione deprimerla. Una sua decisione crea credibilità e una sua decisione fa perdere la fede. Oltremodo grande è la sua responsabilità. Lui può spegnere la luce e lui la può accendere. </w:t>
      </w:r>
    </w:p>
    <w:p w14:paraId="63AB8757" w14:textId="77777777" w:rsidR="006E1DD2" w:rsidRPr="006E1DD2" w:rsidRDefault="006E1DD2" w:rsidP="00CC65D9">
      <w:pPr>
        <w:pStyle w:val="Titolo3"/>
      </w:pPr>
      <w:bookmarkStart w:id="6" w:name="_Toc134609542"/>
      <w:bookmarkStart w:id="7" w:name="_Toc193145274"/>
      <w:r w:rsidRPr="006E1DD2">
        <w:t>LA TENTAZIONE DI UN VESCOVO</w:t>
      </w:r>
      <w:bookmarkEnd w:id="6"/>
      <w:bookmarkEnd w:id="7"/>
    </w:p>
    <w:p w14:paraId="4673FA22"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Tutto ciò che è detto sul papa vale per ogni vescovo, anche lui vicario di Cristo Gesù, perché successore degli Apostoli. Esamineremo le tentazioni scatenate da Satana contro il ministero di un vescovo, servendoci di alcuni brani tratti dalla Scrittura Santa. </w:t>
      </w:r>
    </w:p>
    <w:p w14:paraId="6A4FC8E9"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La prima tentazione risiede in chi aspira all’episcopato. Nessuno dovrà aspirare all’episcopato se manca delle virtù o qualità morali, spirituali, dottrinali necessarie, anzi indispensabili perché poi lui possa esercitare il ministero ricevuto secondo verità e giustizia, purezza di parola e di sana dottrina. Queste virtù o qualità necessarie sono richieste dallo Spirito Santo. Nessuno potrà pensare: dopo la consacrazione sarò capace perché lo Spirito Santo è su di me. Lo Spirito Santo conduce il cuore che gli viene dato. Se il cuore è ignorante, </w:t>
      </w:r>
      <w:r w:rsidRPr="00CC65D9">
        <w:rPr>
          <w:rFonts w:ascii="Arial" w:hAnsi="Arial"/>
          <w:bCs/>
          <w:sz w:val="24"/>
        </w:rPr>
        <w:lastRenderedPageBreak/>
        <w:t>resterà ignorante in eterno. Se il cuore è lussurioso, lussurioso rimarrà in eterno. Se il cuore è accidioso, accidioso resterà in eterno. Ecco perché le virtù o le qualità morali e spirituali richieste dallo Spirito Santo devono essere già nel cuore di chi aspira all’episcopato o da colui che l’episcopato accetta. Ecco le qualità spirituali e morali, dottrinali e ascetiche richieste dallo Spirito Santo:</w:t>
      </w:r>
    </w:p>
    <w:p w14:paraId="11DB7554" w14:textId="77777777" w:rsidR="006E1DD2" w:rsidRPr="00CC65D9" w:rsidRDefault="006E1DD2" w:rsidP="00CC65D9">
      <w:pPr>
        <w:spacing w:after="120"/>
        <w:ind w:left="567" w:right="567"/>
        <w:jc w:val="both"/>
        <w:rPr>
          <w:rFonts w:ascii="Arial" w:hAnsi="Arial" w:cs="Arial"/>
          <w:i/>
          <w:iCs/>
          <w:position w:val="4"/>
          <w:sz w:val="24"/>
          <w:szCs w:val="24"/>
        </w:rPr>
      </w:pPr>
      <w:r w:rsidRPr="00CC65D9">
        <w:rPr>
          <w:rFonts w:ascii="Arial" w:hAnsi="Arial" w:cs="Arial"/>
          <w:i/>
          <w:iCs/>
          <w:position w:val="4"/>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2B30D376" w14:textId="414B9A6A" w:rsidR="006E1DD2" w:rsidRPr="00CC65D9" w:rsidRDefault="006E1DD2" w:rsidP="006E1DD2">
      <w:pPr>
        <w:spacing w:after="120"/>
        <w:jc w:val="both"/>
        <w:rPr>
          <w:rFonts w:ascii="Arial" w:hAnsi="Arial"/>
          <w:bCs/>
          <w:sz w:val="24"/>
        </w:rPr>
      </w:pPr>
      <w:r w:rsidRPr="00CC65D9">
        <w:rPr>
          <w:rFonts w:ascii="Arial" w:hAnsi="Arial"/>
          <w:bCs/>
          <w:sz w:val="24"/>
        </w:rPr>
        <w:t xml:space="preserve">Ecco la prima tentazione: Satana spinge perché aspirino all’episcopato o vengano scelti a questo altissimo ministero uomini privi di queste virtù o qualità morali, spirituali, di scienza, di sapienza. Se Satana vi riesce, tutta una diocesi è già da lui conquistata. Sarà un suo vescovo, mai sarà un vescovo secondo il cuore di Cristo Gesù o secondo il desiderio dello Spirito Santo. Satana mai si arrende. Sempre lavora perché vengano scelti vescovi secondo il suo cuore e non secondo il cuore di Cristo Gesù. Lui sa che se mette a capo di una diocesi un suo vescovo, ha conquistato una diocesi e anche buona parte della Chiesa e per questo giorno e notte lavora perché questo accada. Quando poi non riesce a mettere in una diocesi un suo vescovo, perché lo Spirito Santo si oppone al suo disegno perverso, accanto a questo vescovo dello Spirito Santo lui è sempre presente come la sua ombra per tentarlo perché lui cada dalla verità e santità del suo ministero, che sempre dovrà essere vissuto dal cuore di Cristo. Lo Spirito Santo per bocca dell’Apostolo Giovanni rivela </w:t>
      </w:r>
      <w:r w:rsidR="00CC65D9" w:rsidRPr="00CC65D9">
        <w:rPr>
          <w:rFonts w:ascii="Arial" w:hAnsi="Arial"/>
          <w:bCs/>
          <w:sz w:val="24"/>
        </w:rPr>
        <w:t>sette grandi tentazioni</w:t>
      </w:r>
      <w:r w:rsidRPr="00CC65D9">
        <w:rPr>
          <w:rFonts w:ascii="Arial" w:hAnsi="Arial"/>
          <w:bCs/>
          <w:sz w:val="24"/>
        </w:rPr>
        <w:t xml:space="preserve"> nelle quali anche un santo vescovo può precipitare.</w:t>
      </w:r>
    </w:p>
    <w:p w14:paraId="0B2D1556"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La prima tentazione è la caduta dall’amore. Un vescovo è la visibilità della carità e dell’amore crocifisso di Cristo Gesù per tutto il suo gregge. Un vescovo senza amore è in tutto simile ad una giornata senza sole. Il sole che è Cristo Gesù per lui non illumina e non riscalda i cuori. </w:t>
      </w:r>
    </w:p>
    <w:p w14:paraId="5B9831F2" w14:textId="77777777" w:rsidR="006E1DD2" w:rsidRPr="00CC65D9" w:rsidRDefault="006E1DD2" w:rsidP="00CC65D9">
      <w:pPr>
        <w:spacing w:after="120"/>
        <w:ind w:left="567" w:right="567"/>
        <w:jc w:val="both"/>
        <w:rPr>
          <w:rFonts w:ascii="Arial" w:hAnsi="Arial" w:cs="Arial"/>
          <w:i/>
          <w:iCs/>
          <w:position w:val="4"/>
          <w:sz w:val="24"/>
          <w:szCs w:val="24"/>
        </w:rPr>
      </w:pPr>
      <w:r w:rsidRPr="00CC65D9">
        <w:rPr>
          <w:rFonts w:ascii="Arial" w:hAnsi="Arial" w:cs="Arial"/>
          <w:i/>
          <w:iCs/>
          <w:position w:val="4"/>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w:t>
      </w:r>
      <w:r w:rsidRPr="00CC65D9">
        <w:rPr>
          <w:rFonts w:ascii="Arial" w:hAnsi="Arial" w:cs="Arial"/>
          <w:i/>
          <w:iCs/>
          <w:position w:val="4"/>
          <w:sz w:val="24"/>
          <w:szCs w:val="24"/>
        </w:rPr>
        <w:lastRenderedPageBreak/>
        <w:t>che anch’io detesto. Chi ha orecchi, ascolti ciò che lo Spirito dice alle Chiese. Al vincitore darò da mangiare dall’albero della vita, che sta nel paradiso di Dio”.</w:t>
      </w:r>
    </w:p>
    <w:p w14:paraId="78C10978" w14:textId="77777777" w:rsidR="006E1DD2" w:rsidRPr="00CC65D9" w:rsidRDefault="006E1DD2" w:rsidP="006E1DD2">
      <w:pPr>
        <w:spacing w:after="120"/>
        <w:jc w:val="both"/>
        <w:rPr>
          <w:rFonts w:ascii="Arial" w:hAnsi="Arial"/>
          <w:bCs/>
          <w:sz w:val="24"/>
        </w:rPr>
      </w:pPr>
      <w:r w:rsidRPr="00CC65D9">
        <w:rPr>
          <w:rFonts w:ascii="Arial" w:hAnsi="Arial"/>
          <w:bCs/>
          <w:sz w:val="24"/>
        </w:rPr>
        <w:t>La seconda tentazione è causata dalle grandi tribolazioni cui è sottoposto un vescovo di Cristo Gesù. Dinanzi alle grandi persecuzioni potrebbe diminuire in fedeltà o addirittura abbandonare la purissima sequela di Cristo Gesù che chiede che Lui, Gesù, sia seguito fin sul Golgota. La fedeltà di un vescovo al suo ministero è sino alla morte di croce.</w:t>
      </w:r>
    </w:p>
    <w:p w14:paraId="20954AC4" w14:textId="77777777" w:rsidR="006E1DD2" w:rsidRPr="00CC65D9" w:rsidRDefault="006E1DD2" w:rsidP="00CC65D9">
      <w:pPr>
        <w:spacing w:after="120"/>
        <w:ind w:left="567" w:right="567"/>
        <w:jc w:val="both"/>
        <w:rPr>
          <w:rFonts w:ascii="Arial" w:hAnsi="Arial" w:cs="Arial"/>
          <w:i/>
          <w:iCs/>
          <w:position w:val="4"/>
          <w:sz w:val="24"/>
          <w:szCs w:val="24"/>
        </w:rPr>
      </w:pPr>
      <w:r w:rsidRPr="00CC65D9">
        <w:rPr>
          <w:rFonts w:ascii="Arial" w:hAnsi="Arial" w:cs="Arial"/>
          <w:i/>
          <w:iCs/>
          <w:position w:val="4"/>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A61F295" w14:textId="336C3EE9" w:rsidR="006E1DD2" w:rsidRPr="00CC65D9" w:rsidRDefault="006E1DD2" w:rsidP="006E1DD2">
      <w:pPr>
        <w:spacing w:after="120"/>
        <w:jc w:val="both"/>
        <w:rPr>
          <w:rFonts w:ascii="Arial" w:hAnsi="Arial"/>
          <w:bCs/>
          <w:sz w:val="24"/>
        </w:rPr>
      </w:pPr>
      <w:r w:rsidRPr="00CC65D9">
        <w:rPr>
          <w:rFonts w:ascii="Arial" w:hAnsi="Arial"/>
          <w:bCs/>
          <w:sz w:val="24"/>
        </w:rPr>
        <w:t xml:space="preserve">La terza tentazione per un vescovo è lasciare che nel suo gregge si annidino persone con dottrine perverse. Lui sempre deve smascherare ogni dottrina perversa, con fermezza di Spirito Santo. Lui deve mettere in guardia ogni fedele del grave pericolo cui sono esposte le loro vite. Se lascia che dottrine perverse entrino nel suo gregge, </w:t>
      </w:r>
      <w:r w:rsidR="00CC65D9" w:rsidRPr="00CC65D9">
        <w:rPr>
          <w:rFonts w:ascii="Arial" w:hAnsi="Arial"/>
          <w:bCs/>
          <w:sz w:val="24"/>
        </w:rPr>
        <w:t>queste dottrine</w:t>
      </w:r>
      <w:r w:rsidRPr="00CC65D9">
        <w:rPr>
          <w:rFonts w:ascii="Arial" w:hAnsi="Arial"/>
          <w:bCs/>
          <w:sz w:val="24"/>
        </w:rPr>
        <w:t xml:space="preserve"> sono come la peste. In breve tempo tutto il suo gregge risulterà infetto. </w:t>
      </w:r>
    </w:p>
    <w:p w14:paraId="3AA40C81" w14:textId="77777777" w:rsidR="006E1DD2" w:rsidRPr="00CC65D9" w:rsidRDefault="006E1DD2" w:rsidP="00CC65D9">
      <w:pPr>
        <w:spacing w:after="120"/>
        <w:ind w:left="567" w:right="567"/>
        <w:jc w:val="both"/>
        <w:rPr>
          <w:rFonts w:ascii="Arial" w:hAnsi="Arial" w:cs="Arial"/>
          <w:i/>
          <w:iCs/>
          <w:position w:val="4"/>
          <w:sz w:val="24"/>
          <w:szCs w:val="24"/>
        </w:rPr>
      </w:pPr>
      <w:r w:rsidRPr="00CC65D9">
        <w:rPr>
          <w:rFonts w:ascii="Arial" w:hAnsi="Arial" w:cs="Arial"/>
          <w:i/>
          <w:iCs/>
          <w:position w:val="4"/>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2808A8D"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Altra tentazione per un vescovo è quella della consegna del suo potere. È questo il peccato di Acab, il re d’Israele che ha consegnato il regno nelle mani dell’empia e crudele regina Gezabele. Il munus di governare, santificare, insegnare è stato posto dallo Spirito Santo nel cuore del vescovo, non di altre persone. A lui è stato affidato il gregge, non ad altri. Se lui cede il suo potere ad altri, lui è responsabile di ogni male che la consegna di questo potere comporta. </w:t>
      </w:r>
    </w:p>
    <w:p w14:paraId="58502D52" w14:textId="77777777" w:rsidR="006E1DD2" w:rsidRPr="00CC65D9" w:rsidRDefault="006E1DD2" w:rsidP="00CC65D9">
      <w:pPr>
        <w:spacing w:after="120"/>
        <w:ind w:left="567" w:right="567"/>
        <w:jc w:val="both"/>
        <w:rPr>
          <w:rFonts w:ascii="Arial" w:hAnsi="Arial" w:cs="Arial"/>
          <w:i/>
          <w:iCs/>
          <w:position w:val="4"/>
          <w:sz w:val="24"/>
          <w:szCs w:val="24"/>
        </w:rPr>
      </w:pPr>
      <w:r w:rsidRPr="00CC65D9">
        <w:rPr>
          <w:rFonts w:ascii="Arial" w:hAnsi="Arial" w:cs="Arial"/>
          <w:i/>
          <w:iCs/>
          <w:position w:val="4"/>
          <w:sz w:val="24"/>
          <w:szCs w:val="24"/>
        </w:rPr>
        <w:t xml:space="preserve">All’angelo della Chiesa che è a Tiàtira scrivi: “Così parla il Figlio di Dio, Colui che ha gli occhi fiammeggianti come fuoco e i piedi simili a bronzo splendente. Conosco le tue opere, la carità, la fede, il servizio </w:t>
      </w:r>
      <w:r w:rsidRPr="00CC65D9">
        <w:rPr>
          <w:rFonts w:ascii="Arial" w:hAnsi="Arial" w:cs="Arial"/>
          <w:i/>
          <w:iCs/>
          <w:position w:val="4"/>
          <w:sz w:val="24"/>
          <w:szCs w:val="24"/>
        </w:rPr>
        <w:lastRenderedPageBreak/>
        <w:t>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16E7846C"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La quinta tentazione riguarda l’abbandono della cura della propria vita spirituale. Cura della fede, della speranza, della carità, della giustizia, della prudenza, della temperanza, della fortezza. Chi abbandona di curare le virtù perché cresca costantemente in esse, subito sarà conquistato dai vizi e da questi governato. Un vescovo governato dai vizi è scandalo per il suo gregge. Lo scandalo è il più grave peccato che un vescovo possa commettere. Per i suoi scandali, molti cadranno dalla retta fede. </w:t>
      </w:r>
    </w:p>
    <w:p w14:paraId="4ACFF0B6" w14:textId="77777777" w:rsidR="006E1DD2" w:rsidRPr="00CC65D9" w:rsidRDefault="006E1DD2" w:rsidP="00CC65D9">
      <w:pPr>
        <w:spacing w:after="120"/>
        <w:ind w:left="567" w:right="567"/>
        <w:jc w:val="both"/>
        <w:rPr>
          <w:rFonts w:ascii="Arial" w:hAnsi="Arial" w:cs="Arial"/>
          <w:i/>
          <w:iCs/>
          <w:position w:val="4"/>
          <w:sz w:val="24"/>
          <w:szCs w:val="24"/>
        </w:rPr>
      </w:pPr>
      <w:r w:rsidRPr="00CC65D9">
        <w:rPr>
          <w:rFonts w:ascii="Arial" w:hAnsi="Arial" w:cs="Arial"/>
          <w:i/>
          <w:iCs/>
          <w:position w:val="4"/>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65248EA" w14:textId="77777777" w:rsidR="006E1DD2" w:rsidRPr="00CC65D9" w:rsidRDefault="006E1DD2" w:rsidP="006E1DD2">
      <w:pPr>
        <w:spacing w:after="120"/>
        <w:jc w:val="both"/>
        <w:rPr>
          <w:rFonts w:ascii="Arial" w:hAnsi="Arial"/>
          <w:bCs/>
          <w:sz w:val="24"/>
        </w:rPr>
      </w:pPr>
      <w:r w:rsidRPr="00CC65D9">
        <w:rPr>
          <w:rFonts w:ascii="Arial" w:hAnsi="Arial"/>
          <w:bCs/>
          <w:sz w:val="24"/>
        </w:rPr>
        <w:t>La sesta tentazione mira a indebolire la forza di resistenza o fortezza nello Spirito Santo. Perché non si cada in questa tentazione sempre si deve ravvivare lo Spirito Santo senza alcuna interruzione. Alla potenza della tentazione di Satana sempre si deve opporre la potenza dello Spirito Santo. Più cresce la potenza di Satana e più dovrà crescere la potenza dello Spirito Santo. Se la potenza dello Spirito Santo non cresce, la potenza di Satana avrà il sopravvento ed è facile cadere.</w:t>
      </w:r>
    </w:p>
    <w:p w14:paraId="3DC407D5" w14:textId="77777777" w:rsidR="006E1DD2" w:rsidRPr="00CC65D9" w:rsidRDefault="006E1DD2" w:rsidP="00CC65D9">
      <w:pPr>
        <w:spacing w:after="120"/>
        <w:ind w:left="567" w:right="567"/>
        <w:jc w:val="both"/>
        <w:rPr>
          <w:rFonts w:ascii="Arial" w:hAnsi="Arial" w:cs="Arial"/>
          <w:i/>
          <w:iCs/>
          <w:position w:val="4"/>
          <w:sz w:val="24"/>
          <w:szCs w:val="24"/>
        </w:rPr>
      </w:pPr>
      <w:r w:rsidRPr="00CC65D9">
        <w:rPr>
          <w:rFonts w:ascii="Arial" w:hAnsi="Arial" w:cs="Arial"/>
          <w:i/>
          <w:iCs/>
          <w:position w:val="4"/>
          <w:sz w:val="24"/>
          <w:szCs w:val="24"/>
        </w:rPr>
        <w:t xml:space="preserve">All’angelo della Chiesa che è a Filadèlfia scrivi: “Così parla il Santo, il Veritiero, Colui che ha la chiave di Davide: quando egli apre nessuno </w:t>
      </w:r>
      <w:r w:rsidRPr="00CC65D9">
        <w:rPr>
          <w:rFonts w:ascii="Arial" w:hAnsi="Arial" w:cs="Arial"/>
          <w:i/>
          <w:iCs/>
          <w:position w:val="4"/>
          <w:sz w:val="24"/>
          <w:szCs w:val="24"/>
        </w:rPr>
        <w:lastRenderedPageBreak/>
        <w:t>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46D5384" w14:textId="57E190C6" w:rsidR="006E1DD2" w:rsidRPr="00CC65D9" w:rsidRDefault="006E1DD2" w:rsidP="006E1DD2">
      <w:pPr>
        <w:spacing w:after="120"/>
        <w:jc w:val="both"/>
        <w:rPr>
          <w:rFonts w:ascii="Arial" w:hAnsi="Arial"/>
          <w:bCs/>
          <w:sz w:val="24"/>
        </w:rPr>
      </w:pPr>
      <w:r w:rsidRPr="00CC65D9">
        <w:rPr>
          <w:rFonts w:ascii="Arial" w:hAnsi="Arial"/>
          <w:bCs/>
          <w:sz w:val="24"/>
        </w:rPr>
        <w:t xml:space="preserve">La settima tentazione spinge perché si cada nell’accidia spirituale. Chi cade in </w:t>
      </w:r>
      <w:r w:rsidR="00CC65D9" w:rsidRPr="00CC65D9">
        <w:rPr>
          <w:rFonts w:ascii="Arial" w:hAnsi="Arial"/>
          <w:bCs/>
          <w:sz w:val="24"/>
        </w:rPr>
        <w:t>questo vizio</w:t>
      </w:r>
      <w:r w:rsidRPr="00CC65D9">
        <w:rPr>
          <w:rFonts w:ascii="Arial" w:hAnsi="Arial"/>
          <w:bCs/>
          <w:sz w:val="24"/>
        </w:rPr>
        <w:t>, non è né freddo e né caldo. È insensibile al bene. Consegna la sua vita al male. Per un gregge che ha come pastore una persona insensibile al bene e interamente consegnata al male, non c’è alcuna speranza che possa essere condotto alle sorgenti delle acque della vita. Un vescovo dovrà avere come suo unico modello Cristo Gesù:</w:t>
      </w:r>
    </w:p>
    <w:p w14:paraId="1129C054" w14:textId="77777777" w:rsidR="006E1DD2" w:rsidRPr="00CC65D9" w:rsidRDefault="006E1DD2" w:rsidP="00CC65D9">
      <w:pPr>
        <w:spacing w:after="120"/>
        <w:ind w:left="567" w:right="567"/>
        <w:jc w:val="both"/>
        <w:rPr>
          <w:rFonts w:ascii="Arial" w:hAnsi="Arial" w:cs="Arial"/>
          <w:i/>
          <w:iCs/>
          <w:position w:val="4"/>
          <w:sz w:val="24"/>
          <w:szCs w:val="24"/>
        </w:rPr>
      </w:pPr>
      <w:r w:rsidRPr="00CC65D9">
        <w:rPr>
          <w:rFonts w:ascii="Arial" w:hAnsi="Arial" w:cs="Arial"/>
          <w:i/>
          <w:iCs/>
          <w:position w:val="4"/>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9C41409" w14:textId="7101E0C0" w:rsidR="006E1DD2" w:rsidRPr="00CC65D9" w:rsidRDefault="006E1DD2" w:rsidP="006E1DD2">
      <w:pPr>
        <w:spacing w:after="120"/>
        <w:jc w:val="both"/>
        <w:rPr>
          <w:rFonts w:ascii="Arial" w:hAnsi="Arial"/>
          <w:bCs/>
          <w:sz w:val="24"/>
        </w:rPr>
      </w:pPr>
      <w:r w:rsidRPr="00CC65D9">
        <w:rPr>
          <w:rFonts w:ascii="Arial" w:hAnsi="Arial"/>
          <w:bCs/>
          <w:sz w:val="24"/>
        </w:rPr>
        <w:t>L’ottava tentazione è la più devastante. È quella che trasforma un vescovo della Chiesa di Dio da bocca di Cristo Gesù in bocca di Satana. Questo accade quando un vescovo è lui che insegna dottrine perverse per attirare discepoli dietro di sé. Chi cade in questa tentazione consegna al Satana se stesso e tutto il gregge a lui affidato. L’Apostolo Paolo lascia ai vescovi della regione di Efeso se stesso come modello per ognuno di essi.</w:t>
      </w:r>
      <w:r w:rsidR="00A82E82">
        <w:rPr>
          <w:rFonts w:ascii="Arial" w:hAnsi="Arial"/>
          <w:bCs/>
          <w:sz w:val="24"/>
        </w:rPr>
        <w:t xml:space="preserve"> </w:t>
      </w:r>
    </w:p>
    <w:p w14:paraId="4241559E" w14:textId="77777777" w:rsidR="006E1DD2" w:rsidRPr="00CC65D9" w:rsidRDefault="006E1DD2" w:rsidP="00CC65D9">
      <w:pPr>
        <w:spacing w:after="120"/>
        <w:ind w:left="567" w:right="567"/>
        <w:jc w:val="both"/>
        <w:rPr>
          <w:rFonts w:ascii="Arial" w:hAnsi="Arial" w:cs="Arial"/>
          <w:i/>
          <w:iCs/>
          <w:position w:val="4"/>
          <w:sz w:val="24"/>
          <w:szCs w:val="24"/>
        </w:rPr>
      </w:pPr>
      <w:r w:rsidRPr="00CC65D9">
        <w:rPr>
          <w:rFonts w:ascii="Arial" w:hAnsi="Arial" w:cs="Arial"/>
          <w:i/>
          <w:iCs/>
          <w:position w:val="4"/>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w:t>
      </w:r>
      <w:r w:rsidRPr="00CC65D9">
        <w:rPr>
          <w:rFonts w:ascii="Arial" w:hAnsi="Arial" w:cs="Arial"/>
          <w:i/>
          <w:iCs/>
          <w:position w:val="4"/>
          <w:sz w:val="24"/>
          <w:szCs w:val="24"/>
        </w:rPr>
        <w:lastRenderedPageBreak/>
        <w:t>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5F7E58A7" w14:textId="77777777" w:rsidR="006E1DD2" w:rsidRPr="00CC65D9" w:rsidRDefault="006E1DD2" w:rsidP="006E1DD2">
      <w:pPr>
        <w:spacing w:after="120"/>
        <w:jc w:val="both"/>
        <w:rPr>
          <w:rFonts w:ascii="Arial" w:hAnsi="Arial"/>
          <w:bCs/>
          <w:sz w:val="24"/>
        </w:rPr>
      </w:pPr>
      <w:r w:rsidRPr="00CC65D9">
        <w:rPr>
          <w:rFonts w:ascii="Arial" w:hAnsi="Arial"/>
          <w:bCs/>
          <w:sz w:val="24"/>
        </w:rPr>
        <w:t>Come un bambino appena nato si nutre con i latte della madre, così ogni discepolo di Gesù si deve nutrire con il latte della purissima Parola che sgorga dalla bocca del pastore al quale lo Spirito Santo lo ha affidato. Se il latte della Parola è buono, il gregge si nutre e cresce. Se il latte della Parola è avvelenato di menzogne, falsità, eresie, inganni, il gregge viene avvelenato e muore. Se oggi nella Chiesa di Dio si è abbattuta una gravissima pandemia che crea morte in moltissimi cuori, la causa è dovuta al latte della Parola che giorno per giorno viene avvelenato con molte menzogne, falsità, eresie, inganni, fatti passare per purissima Parola di Dio. È questa la tentazione madre di ogni altra tentazione. Satana ha in odio la Parola di Cristo Gesù e oggi sta schierando in campo tutto il suo esercito visibile e tutto il suo esercito invisibile per trasformare ogni Parola di Dio e di Cristo Gesù in menzogna e falsità. Quanto abbiamo scritto tempo addietro è divenuto oggi più attuale di ieri.</w:t>
      </w:r>
    </w:p>
    <w:p w14:paraId="0D1BD8BC" w14:textId="430F1DDB" w:rsidR="006E1DD2" w:rsidRPr="00CC65D9" w:rsidRDefault="006E1DD2" w:rsidP="006E1DD2">
      <w:pPr>
        <w:spacing w:after="120"/>
        <w:jc w:val="both"/>
        <w:rPr>
          <w:rFonts w:ascii="Arial" w:hAnsi="Arial"/>
          <w:bCs/>
          <w:sz w:val="24"/>
        </w:rPr>
      </w:pPr>
      <w:r w:rsidRPr="00CC65D9">
        <w:rPr>
          <w:rFonts w:ascii="Arial" w:hAnsi="Arial"/>
          <w:bCs/>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w:t>
      </w:r>
      <w:r w:rsidR="00CC65D9" w:rsidRPr="00CC65D9">
        <w:rPr>
          <w:rFonts w:ascii="Arial" w:hAnsi="Arial"/>
          <w:bCs/>
          <w:sz w:val="24"/>
        </w:rPr>
        <w:t>noi tutti</w:t>
      </w:r>
      <w:r w:rsidRPr="00CC65D9">
        <w:rPr>
          <w:rFonts w:ascii="Arial" w:hAnsi="Arial"/>
          <w:bCs/>
          <w:sz w:val="24"/>
        </w:rPr>
        <w:t xml:space="preserve">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esegeta, ogni maestro, ogni annunciatore dei loro Scritti Santi. </w:t>
      </w:r>
      <w:r w:rsidRPr="00CC65D9">
        <w:rPr>
          <w:rFonts w:ascii="Arial" w:hAnsi="Arial"/>
          <w:bCs/>
          <w:sz w:val="24"/>
        </w:rPr>
        <w:lastRenderedPageBreak/>
        <w:t xml:space="preserve">No abbiamo lo spirito del mondo, spesso anche lo spirito di Satana con il quale leggiamo ogni cosa e tutto travolgiamo, traducendo tutto in pensiero del mondo. </w:t>
      </w:r>
    </w:p>
    <w:p w14:paraId="00566484" w14:textId="77777777" w:rsidR="006E1DD2" w:rsidRPr="00CC65D9" w:rsidRDefault="006E1DD2" w:rsidP="006E1DD2">
      <w:pPr>
        <w:spacing w:after="120"/>
        <w:jc w:val="both"/>
        <w:rPr>
          <w:rFonts w:ascii="Arial" w:hAnsi="Arial"/>
          <w:bCs/>
          <w:sz w:val="24"/>
        </w:rPr>
      </w:pPr>
      <w:r w:rsidRPr="00CC65D9">
        <w:rPr>
          <w:rFonts w:ascii="Arial" w:hAnsi="Arial"/>
          <w:bCs/>
          <w:sz w:val="24"/>
        </w:rPr>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nostro pensiero. Domani o oggi stesso si cambia pensiero e ciò che ieri era principio oggi non lo è più.</w:t>
      </w:r>
    </w:p>
    <w:p w14:paraId="0D5AC29F"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ritenere ormai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6DE8F6BF"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w:t>
      </w:r>
      <w:r w:rsidRPr="00CC65D9">
        <w:rPr>
          <w:rFonts w:ascii="Arial" w:hAnsi="Arial"/>
          <w:bCs/>
          <w:sz w:val="24"/>
        </w:rPr>
        <w:lastRenderedPageBreak/>
        <w:t xml:space="preserve">traduttore simultaneo che Cristo Gesù fu crocifisso con volontà di eliminarlo per sempre dalla faccia della terra. </w:t>
      </w:r>
    </w:p>
    <w:p w14:paraId="1D4EF34F" w14:textId="6A6368BA" w:rsidR="006E1DD2" w:rsidRPr="00CC65D9" w:rsidRDefault="006E1DD2" w:rsidP="006E1DD2">
      <w:pPr>
        <w:spacing w:after="120"/>
        <w:jc w:val="both"/>
        <w:rPr>
          <w:rFonts w:ascii="Arial" w:hAnsi="Arial"/>
          <w:bCs/>
          <w:sz w:val="24"/>
        </w:rPr>
      </w:pPr>
      <w:r w:rsidRPr="00CC65D9">
        <w:rPr>
          <w:rFonts w:ascii="Arial" w:hAnsi="Arial"/>
          <w:bCs/>
          <w:sz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w:t>
      </w:r>
      <w:r w:rsidR="00A82E82">
        <w:rPr>
          <w:rFonts w:ascii="Arial" w:hAnsi="Arial"/>
          <w:bCs/>
          <w:sz w:val="24"/>
        </w:rPr>
        <w:t xml:space="preserve"> </w:t>
      </w:r>
      <w:r w:rsidRPr="00CC65D9">
        <w:rPr>
          <w:rFonts w:ascii="Arial" w:hAnsi="Arial"/>
          <w:bCs/>
          <w:sz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w:t>
      </w:r>
    </w:p>
    <w:p w14:paraId="78D8D55E"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w:t>
      </w:r>
    </w:p>
    <w:p w14:paraId="317E75C7"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Prima sentinella che deve vigilare su ogni altra sentinella sono i vescovi </w:t>
      </w:r>
      <w:r w:rsidRPr="00CC65D9">
        <w:rPr>
          <w:rFonts w:ascii="Arial" w:hAnsi="Arial"/>
          <w:bCs/>
          <w:sz w:val="24"/>
        </w:rPr>
        <w:lastRenderedPageBreak/>
        <w:t xml:space="preserve">di Cristo Gesù. Essi mai devono permettere che nella Divina Rivelazione si inserisca una sola parola di falsità e di menzogna. </w:t>
      </w:r>
    </w:p>
    <w:p w14:paraId="3D63B99C" w14:textId="77777777" w:rsidR="006E1DD2" w:rsidRDefault="006E1DD2" w:rsidP="00120F0B">
      <w:pPr>
        <w:spacing w:after="120"/>
        <w:jc w:val="both"/>
        <w:rPr>
          <w:rFonts w:ascii="Arial" w:hAnsi="Arial" w:cs="Arial"/>
          <w:i/>
          <w:iCs/>
          <w:sz w:val="24"/>
        </w:rPr>
      </w:pPr>
    </w:p>
    <w:p w14:paraId="14A6AFA7" w14:textId="5B42D87F" w:rsidR="00120F0B" w:rsidRDefault="00577F2D" w:rsidP="00120F0B">
      <w:pPr>
        <w:pStyle w:val="Titolo1"/>
      </w:pPr>
      <w:bookmarkStart w:id="8" w:name="_Toc187647920"/>
      <w:bookmarkStart w:id="9" w:name="_Toc193145275"/>
      <w:r>
        <w:t xml:space="preserve">VANGELO SECONDO </w:t>
      </w:r>
      <w:r w:rsidR="00120F0B">
        <w:t xml:space="preserve">GIOVANNI </w:t>
      </w:r>
      <w:r w:rsidR="008B6AFB">
        <w:t>I</w:t>
      </w:r>
      <w:r w:rsidR="00120F0B">
        <w:t xml:space="preserve"> </w:t>
      </w:r>
      <w:r w:rsidR="00120F0B" w:rsidRPr="00B20A15">
        <w:t xml:space="preserve">V </w:t>
      </w:r>
      <w:r w:rsidR="008B6AFB">
        <w:t xml:space="preserve">VI </w:t>
      </w:r>
      <w:r w:rsidR="00120F0B" w:rsidRPr="00B20A15">
        <w:t>XIII</w:t>
      </w:r>
      <w:bookmarkEnd w:id="9"/>
      <w:r w:rsidR="00120F0B" w:rsidRPr="00B20A15">
        <w:t xml:space="preserve"> </w:t>
      </w:r>
      <w:bookmarkEnd w:id="8"/>
    </w:p>
    <w:p w14:paraId="2CCA27D5" w14:textId="77777777" w:rsidR="008B6AFB" w:rsidRDefault="008B6AFB" w:rsidP="008B6AFB"/>
    <w:p w14:paraId="5FCA4190" w14:textId="4D4C4216" w:rsidR="008B6AFB" w:rsidRDefault="008B6AFB" w:rsidP="00CC65D9">
      <w:pPr>
        <w:pStyle w:val="Titolo3"/>
      </w:pPr>
      <w:bookmarkStart w:id="10" w:name="_Hlk187656250"/>
      <w:bookmarkStart w:id="11" w:name="_Toc193145276"/>
      <w:r>
        <w:t>GIOVANNI I</w:t>
      </w:r>
      <w:bookmarkEnd w:id="11"/>
    </w:p>
    <w:p w14:paraId="512C06D0" w14:textId="22C4D6B7"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In principio era il Verbo,</w:t>
      </w:r>
      <w:r w:rsidR="00F630CB" w:rsidRPr="003D481D">
        <w:rPr>
          <w:rFonts w:ascii="Arial" w:hAnsi="Arial"/>
          <w:i/>
          <w:iCs/>
          <w:sz w:val="24"/>
        </w:rPr>
        <w:t xml:space="preserve"> </w:t>
      </w:r>
      <w:r w:rsidRPr="003D481D">
        <w:rPr>
          <w:rFonts w:ascii="Arial" w:hAnsi="Arial"/>
          <w:i/>
          <w:iCs/>
          <w:sz w:val="24"/>
        </w:rPr>
        <w:t>e il Verbo era presso Dio</w:t>
      </w:r>
      <w:r w:rsidR="00F630CB" w:rsidRPr="003D481D">
        <w:rPr>
          <w:rFonts w:ascii="Arial" w:hAnsi="Arial"/>
          <w:i/>
          <w:iCs/>
          <w:sz w:val="24"/>
        </w:rPr>
        <w:t xml:space="preserve"> </w:t>
      </w:r>
      <w:r w:rsidRPr="003D481D">
        <w:rPr>
          <w:rFonts w:ascii="Arial" w:hAnsi="Arial"/>
          <w:i/>
          <w:iCs/>
          <w:sz w:val="24"/>
        </w:rPr>
        <w:t>e il Verbo era Dio.</w:t>
      </w:r>
      <w:r w:rsidR="00F630CB" w:rsidRPr="003D481D">
        <w:rPr>
          <w:rFonts w:ascii="Arial" w:hAnsi="Arial"/>
          <w:i/>
          <w:iCs/>
          <w:sz w:val="24"/>
        </w:rPr>
        <w:t xml:space="preserve"> </w:t>
      </w:r>
      <w:r w:rsidRPr="003D481D">
        <w:rPr>
          <w:rFonts w:ascii="Arial" w:hAnsi="Arial"/>
          <w:i/>
          <w:iCs/>
          <w:sz w:val="24"/>
        </w:rPr>
        <w:t>Egli era, in principio, presso Dio:</w:t>
      </w:r>
      <w:r w:rsidR="00F630CB" w:rsidRPr="003D481D">
        <w:rPr>
          <w:rFonts w:ascii="Arial" w:hAnsi="Arial"/>
          <w:i/>
          <w:iCs/>
          <w:sz w:val="24"/>
        </w:rPr>
        <w:t xml:space="preserve"> </w:t>
      </w:r>
      <w:r w:rsidRPr="003D481D">
        <w:rPr>
          <w:rFonts w:ascii="Arial" w:hAnsi="Arial"/>
          <w:i/>
          <w:iCs/>
          <w:sz w:val="24"/>
        </w:rPr>
        <w:t>tutto è stato fatto per mezzo di lui</w:t>
      </w:r>
      <w:r w:rsidR="00F630CB" w:rsidRPr="003D481D">
        <w:rPr>
          <w:rFonts w:ascii="Arial" w:hAnsi="Arial"/>
          <w:i/>
          <w:iCs/>
          <w:sz w:val="24"/>
        </w:rPr>
        <w:t xml:space="preserve"> </w:t>
      </w:r>
      <w:r w:rsidRPr="003D481D">
        <w:rPr>
          <w:rFonts w:ascii="Arial" w:hAnsi="Arial"/>
          <w:i/>
          <w:iCs/>
          <w:sz w:val="24"/>
        </w:rPr>
        <w:t>e senza di lui nulla è stato fatto di ciò che esiste.</w:t>
      </w:r>
      <w:r w:rsidR="003D481D" w:rsidRPr="003D481D">
        <w:rPr>
          <w:rFonts w:ascii="Arial" w:hAnsi="Arial"/>
          <w:i/>
          <w:iCs/>
          <w:sz w:val="24"/>
        </w:rPr>
        <w:t xml:space="preserve"> </w:t>
      </w:r>
      <w:r w:rsidRPr="003D481D">
        <w:rPr>
          <w:rFonts w:ascii="Arial" w:hAnsi="Arial"/>
          <w:i/>
          <w:iCs/>
          <w:sz w:val="24"/>
        </w:rPr>
        <w:t>In lui era la vita</w:t>
      </w:r>
      <w:r w:rsidR="003D481D" w:rsidRPr="003D481D">
        <w:rPr>
          <w:rFonts w:ascii="Arial" w:hAnsi="Arial"/>
          <w:i/>
          <w:iCs/>
          <w:sz w:val="24"/>
        </w:rPr>
        <w:t xml:space="preserve"> </w:t>
      </w:r>
      <w:r w:rsidRPr="003D481D">
        <w:rPr>
          <w:rFonts w:ascii="Arial" w:hAnsi="Arial"/>
          <w:i/>
          <w:iCs/>
          <w:sz w:val="24"/>
        </w:rPr>
        <w:t>e la vita era la luce degli uomini;</w:t>
      </w:r>
      <w:r w:rsidR="003D481D" w:rsidRPr="003D481D">
        <w:rPr>
          <w:rFonts w:ascii="Arial" w:hAnsi="Arial"/>
          <w:i/>
          <w:iCs/>
          <w:sz w:val="24"/>
        </w:rPr>
        <w:t xml:space="preserve"> </w:t>
      </w:r>
      <w:r w:rsidRPr="003D481D">
        <w:rPr>
          <w:rFonts w:ascii="Arial" w:hAnsi="Arial"/>
          <w:i/>
          <w:iCs/>
          <w:sz w:val="24"/>
        </w:rPr>
        <w:t>la luce splende nelle tenebre</w:t>
      </w:r>
      <w:r w:rsidR="003D481D" w:rsidRPr="003D481D">
        <w:rPr>
          <w:rFonts w:ascii="Arial" w:hAnsi="Arial"/>
          <w:i/>
          <w:iCs/>
          <w:sz w:val="24"/>
        </w:rPr>
        <w:t xml:space="preserve"> </w:t>
      </w:r>
      <w:r w:rsidRPr="003D481D">
        <w:rPr>
          <w:rFonts w:ascii="Arial" w:hAnsi="Arial"/>
          <w:i/>
          <w:iCs/>
          <w:sz w:val="24"/>
        </w:rPr>
        <w:t>e le tenebre non l’hanno vinta.</w:t>
      </w:r>
    </w:p>
    <w:p w14:paraId="7C86FFDB" w14:textId="77777777" w:rsidR="003D481D" w:rsidRPr="003D481D" w:rsidRDefault="00D2531D" w:rsidP="003D481D">
      <w:pPr>
        <w:spacing w:after="120"/>
        <w:ind w:left="567" w:right="567"/>
        <w:jc w:val="both"/>
        <w:rPr>
          <w:rFonts w:ascii="Arial" w:hAnsi="Arial"/>
          <w:i/>
          <w:iCs/>
          <w:sz w:val="24"/>
        </w:rPr>
      </w:pPr>
      <w:r w:rsidRPr="003D481D">
        <w:rPr>
          <w:rFonts w:ascii="Arial" w:hAnsi="Arial"/>
          <w:i/>
          <w:iCs/>
          <w:sz w:val="24"/>
        </w:rPr>
        <w:t>Venne un uomo mandato da Dio:</w:t>
      </w:r>
      <w:r w:rsidR="003D481D" w:rsidRPr="003D481D">
        <w:rPr>
          <w:rFonts w:ascii="Arial" w:hAnsi="Arial"/>
          <w:i/>
          <w:iCs/>
          <w:sz w:val="24"/>
        </w:rPr>
        <w:t xml:space="preserve"> </w:t>
      </w:r>
      <w:r w:rsidRPr="003D481D">
        <w:rPr>
          <w:rFonts w:ascii="Arial" w:hAnsi="Arial"/>
          <w:i/>
          <w:iCs/>
          <w:sz w:val="24"/>
        </w:rPr>
        <w:t>il suo nome era Giovanni.</w:t>
      </w:r>
      <w:r w:rsidR="003D481D" w:rsidRPr="003D481D">
        <w:rPr>
          <w:rFonts w:ascii="Arial" w:hAnsi="Arial"/>
          <w:i/>
          <w:iCs/>
          <w:sz w:val="24"/>
        </w:rPr>
        <w:t xml:space="preserve"> </w:t>
      </w:r>
      <w:r w:rsidRPr="003D481D">
        <w:rPr>
          <w:rFonts w:ascii="Arial" w:hAnsi="Arial"/>
          <w:i/>
          <w:iCs/>
          <w:sz w:val="24"/>
        </w:rPr>
        <w:t>Egli venne come testimone</w:t>
      </w:r>
      <w:r w:rsidR="003D481D" w:rsidRPr="003D481D">
        <w:rPr>
          <w:rFonts w:ascii="Arial" w:hAnsi="Arial"/>
          <w:i/>
          <w:iCs/>
          <w:sz w:val="24"/>
        </w:rPr>
        <w:t xml:space="preserve"> </w:t>
      </w:r>
      <w:r w:rsidRPr="003D481D">
        <w:rPr>
          <w:rFonts w:ascii="Arial" w:hAnsi="Arial"/>
          <w:i/>
          <w:iCs/>
          <w:sz w:val="24"/>
        </w:rPr>
        <w:t>per dare testimonianza alla luce,</w:t>
      </w:r>
      <w:r w:rsidR="003D481D" w:rsidRPr="003D481D">
        <w:rPr>
          <w:rFonts w:ascii="Arial" w:hAnsi="Arial"/>
          <w:i/>
          <w:iCs/>
          <w:sz w:val="24"/>
        </w:rPr>
        <w:t xml:space="preserve"> </w:t>
      </w:r>
      <w:r w:rsidRPr="003D481D">
        <w:rPr>
          <w:rFonts w:ascii="Arial" w:hAnsi="Arial"/>
          <w:i/>
          <w:iCs/>
          <w:sz w:val="24"/>
        </w:rPr>
        <w:t>perché tutti credessero per mezzo di lui.</w:t>
      </w:r>
      <w:r w:rsidR="003D481D" w:rsidRPr="003D481D">
        <w:rPr>
          <w:rFonts w:ascii="Arial" w:hAnsi="Arial"/>
          <w:i/>
          <w:iCs/>
          <w:sz w:val="24"/>
        </w:rPr>
        <w:t xml:space="preserve"> </w:t>
      </w:r>
      <w:r w:rsidRPr="003D481D">
        <w:rPr>
          <w:rFonts w:ascii="Arial" w:hAnsi="Arial"/>
          <w:i/>
          <w:iCs/>
          <w:sz w:val="24"/>
        </w:rPr>
        <w:t>Non era lui la luce,</w:t>
      </w:r>
      <w:r w:rsidR="003D481D" w:rsidRPr="003D481D">
        <w:rPr>
          <w:rFonts w:ascii="Arial" w:hAnsi="Arial"/>
          <w:i/>
          <w:iCs/>
          <w:sz w:val="24"/>
        </w:rPr>
        <w:t xml:space="preserve"> </w:t>
      </w:r>
      <w:r w:rsidRPr="003D481D">
        <w:rPr>
          <w:rFonts w:ascii="Arial" w:hAnsi="Arial"/>
          <w:i/>
          <w:iCs/>
          <w:sz w:val="24"/>
        </w:rPr>
        <w:t>ma doveva dare testimonianza alla luce.</w:t>
      </w:r>
      <w:r w:rsidR="003D481D" w:rsidRPr="003D481D">
        <w:rPr>
          <w:rFonts w:ascii="Arial" w:hAnsi="Arial"/>
          <w:i/>
          <w:iCs/>
          <w:sz w:val="24"/>
        </w:rPr>
        <w:t xml:space="preserve"> </w:t>
      </w:r>
    </w:p>
    <w:p w14:paraId="7F2DA9DB" w14:textId="1686CBF0"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Veniva nel mondo la luce vera,</w:t>
      </w:r>
      <w:r w:rsidR="003D481D" w:rsidRPr="003D481D">
        <w:rPr>
          <w:rFonts w:ascii="Arial" w:hAnsi="Arial"/>
          <w:i/>
          <w:iCs/>
          <w:sz w:val="24"/>
        </w:rPr>
        <w:t xml:space="preserve"> </w:t>
      </w:r>
      <w:r w:rsidRPr="003D481D">
        <w:rPr>
          <w:rFonts w:ascii="Arial" w:hAnsi="Arial"/>
          <w:i/>
          <w:iCs/>
          <w:sz w:val="24"/>
        </w:rPr>
        <w:t>quella che illumina ogni uomo.</w:t>
      </w:r>
      <w:r w:rsidR="003D481D" w:rsidRPr="003D481D">
        <w:rPr>
          <w:rFonts w:ascii="Arial" w:hAnsi="Arial"/>
          <w:i/>
          <w:iCs/>
          <w:sz w:val="24"/>
        </w:rPr>
        <w:t xml:space="preserve"> </w:t>
      </w:r>
      <w:r w:rsidRPr="003D481D">
        <w:rPr>
          <w:rFonts w:ascii="Arial" w:hAnsi="Arial"/>
          <w:i/>
          <w:iCs/>
          <w:sz w:val="24"/>
        </w:rPr>
        <w:t>Era nel mondo</w:t>
      </w:r>
      <w:r w:rsidR="003D481D" w:rsidRPr="003D481D">
        <w:rPr>
          <w:rFonts w:ascii="Arial" w:hAnsi="Arial"/>
          <w:i/>
          <w:iCs/>
          <w:sz w:val="24"/>
        </w:rPr>
        <w:t xml:space="preserve"> </w:t>
      </w:r>
      <w:r w:rsidRPr="003D481D">
        <w:rPr>
          <w:rFonts w:ascii="Arial" w:hAnsi="Arial"/>
          <w:i/>
          <w:iCs/>
          <w:sz w:val="24"/>
        </w:rPr>
        <w:t>e il mondo è stato fatto per mezzo di lui;</w:t>
      </w:r>
      <w:r w:rsidR="003D481D" w:rsidRPr="003D481D">
        <w:rPr>
          <w:rFonts w:ascii="Arial" w:hAnsi="Arial"/>
          <w:i/>
          <w:iCs/>
          <w:sz w:val="24"/>
        </w:rPr>
        <w:t xml:space="preserve"> </w:t>
      </w:r>
      <w:r w:rsidRPr="003D481D">
        <w:rPr>
          <w:rFonts w:ascii="Arial" w:hAnsi="Arial"/>
          <w:i/>
          <w:iCs/>
          <w:sz w:val="24"/>
        </w:rPr>
        <w:t>eppure il mondo non lo ha riconosciuto.</w:t>
      </w:r>
      <w:r w:rsidR="003D481D" w:rsidRPr="003D481D">
        <w:rPr>
          <w:rFonts w:ascii="Arial" w:hAnsi="Arial"/>
          <w:i/>
          <w:iCs/>
          <w:sz w:val="24"/>
        </w:rPr>
        <w:t xml:space="preserve"> </w:t>
      </w:r>
      <w:r w:rsidRPr="003D481D">
        <w:rPr>
          <w:rFonts w:ascii="Arial" w:hAnsi="Arial"/>
          <w:i/>
          <w:iCs/>
          <w:sz w:val="24"/>
        </w:rPr>
        <w:t>Venne fra i suoi,</w:t>
      </w:r>
      <w:r w:rsidR="003D481D" w:rsidRPr="003D481D">
        <w:rPr>
          <w:rFonts w:ascii="Arial" w:hAnsi="Arial"/>
          <w:i/>
          <w:iCs/>
          <w:sz w:val="24"/>
        </w:rPr>
        <w:t xml:space="preserve"> </w:t>
      </w:r>
      <w:r w:rsidRPr="003D481D">
        <w:rPr>
          <w:rFonts w:ascii="Arial" w:hAnsi="Arial"/>
          <w:i/>
          <w:iCs/>
          <w:sz w:val="24"/>
        </w:rPr>
        <w:t>e i suoi non lo hanno accolto.</w:t>
      </w:r>
      <w:r w:rsidR="003D481D" w:rsidRPr="003D481D">
        <w:rPr>
          <w:rFonts w:ascii="Arial" w:hAnsi="Arial"/>
          <w:i/>
          <w:iCs/>
          <w:sz w:val="24"/>
        </w:rPr>
        <w:t xml:space="preserve"> </w:t>
      </w:r>
      <w:r w:rsidRPr="003D481D">
        <w:rPr>
          <w:rFonts w:ascii="Arial" w:hAnsi="Arial"/>
          <w:i/>
          <w:iCs/>
          <w:sz w:val="24"/>
        </w:rPr>
        <w:t>A quanti però lo hanno accolto</w:t>
      </w:r>
      <w:r w:rsidR="003D481D" w:rsidRPr="003D481D">
        <w:rPr>
          <w:rFonts w:ascii="Arial" w:hAnsi="Arial"/>
          <w:i/>
          <w:iCs/>
          <w:sz w:val="24"/>
        </w:rPr>
        <w:t xml:space="preserve"> </w:t>
      </w:r>
      <w:r w:rsidRPr="003D481D">
        <w:rPr>
          <w:rFonts w:ascii="Arial" w:hAnsi="Arial"/>
          <w:i/>
          <w:iCs/>
          <w:sz w:val="24"/>
        </w:rPr>
        <w:t>ha dato potere di diventare figli di Dio:</w:t>
      </w:r>
      <w:r w:rsidR="003D481D" w:rsidRPr="003D481D">
        <w:rPr>
          <w:rFonts w:ascii="Arial" w:hAnsi="Arial"/>
          <w:i/>
          <w:iCs/>
          <w:sz w:val="24"/>
        </w:rPr>
        <w:t xml:space="preserve"> </w:t>
      </w:r>
      <w:r w:rsidRPr="003D481D">
        <w:rPr>
          <w:rFonts w:ascii="Arial" w:hAnsi="Arial"/>
          <w:i/>
          <w:iCs/>
          <w:sz w:val="24"/>
        </w:rPr>
        <w:t>a quelli che credono nel suo nome,</w:t>
      </w:r>
      <w:r w:rsidR="003D481D" w:rsidRPr="003D481D">
        <w:rPr>
          <w:rFonts w:ascii="Arial" w:hAnsi="Arial"/>
          <w:i/>
          <w:iCs/>
          <w:sz w:val="24"/>
        </w:rPr>
        <w:t xml:space="preserve"> </w:t>
      </w:r>
      <w:r w:rsidRPr="003D481D">
        <w:rPr>
          <w:rFonts w:ascii="Arial" w:hAnsi="Arial"/>
          <w:i/>
          <w:iCs/>
          <w:sz w:val="24"/>
        </w:rPr>
        <w:t>i quali, non da sangue</w:t>
      </w:r>
      <w:r w:rsidR="003D481D" w:rsidRPr="003D481D">
        <w:rPr>
          <w:rFonts w:ascii="Arial" w:hAnsi="Arial"/>
          <w:i/>
          <w:iCs/>
          <w:sz w:val="24"/>
        </w:rPr>
        <w:t xml:space="preserve"> </w:t>
      </w:r>
      <w:r w:rsidRPr="003D481D">
        <w:rPr>
          <w:rFonts w:ascii="Arial" w:hAnsi="Arial"/>
          <w:i/>
          <w:iCs/>
          <w:sz w:val="24"/>
        </w:rPr>
        <w:t>né da volere di carne</w:t>
      </w:r>
      <w:r w:rsidR="003D481D" w:rsidRPr="003D481D">
        <w:rPr>
          <w:rFonts w:ascii="Arial" w:hAnsi="Arial"/>
          <w:i/>
          <w:iCs/>
          <w:sz w:val="24"/>
        </w:rPr>
        <w:t xml:space="preserve"> </w:t>
      </w:r>
      <w:r w:rsidRPr="003D481D">
        <w:rPr>
          <w:rFonts w:ascii="Arial" w:hAnsi="Arial"/>
          <w:i/>
          <w:iCs/>
          <w:sz w:val="24"/>
        </w:rPr>
        <w:t>né da volere di uomo,</w:t>
      </w:r>
      <w:r w:rsidR="003D481D" w:rsidRPr="003D481D">
        <w:rPr>
          <w:rFonts w:ascii="Arial" w:hAnsi="Arial"/>
          <w:i/>
          <w:iCs/>
          <w:sz w:val="24"/>
        </w:rPr>
        <w:t xml:space="preserve"> </w:t>
      </w:r>
      <w:r w:rsidRPr="003D481D">
        <w:rPr>
          <w:rFonts w:ascii="Arial" w:hAnsi="Arial"/>
          <w:i/>
          <w:iCs/>
          <w:sz w:val="24"/>
        </w:rPr>
        <w:t>ma da Dio sono stati generati.</w:t>
      </w:r>
    </w:p>
    <w:p w14:paraId="212278B4" w14:textId="77777777" w:rsidR="003D481D" w:rsidRPr="003D481D" w:rsidRDefault="00D2531D" w:rsidP="003D481D">
      <w:pPr>
        <w:spacing w:after="120"/>
        <w:ind w:left="567" w:right="567"/>
        <w:jc w:val="both"/>
        <w:rPr>
          <w:rFonts w:ascii="Arial" w:hAnsi="Arial"/>
          <w:i/>
          <w:iCs/>
          <w:sz w:val="24"/>
        </w:rPr>
      </w:pPr>
      <w:r w:rsidRPr="003D481D">
        <w:rPr>
          <w:rFonts w:ascii="Arial" w:hAnsi="Arial"/>
          <w:i/>
          <w:iCs/>
          <w:sz w:val="24"/>
        </w:rPr>
        <w:t>E il Verbo si fece carne</w:t>
      </w:r>
      <w:r w:rsidR="003D481D" w:rsidRPr="003D481D">
        <w:rPr>
          <w:rFonts w:ascii="Arial" w:hAnsi="Arial"/>
          <w:i/>
          <w:iCs/>
          <w:sz w:val="24"/>
        </w:rPr>
        <w:t xml:space="preserve"> </w:t>
      </w:r>
      <w:r w:rsidRPr="003D481D">
        <w:rPr>
          <w:rFonts w:ascii="Arial" w:hAnsi="Arial"/>
          <w:i/>
          <w:iCs/>
          <w:sz w:val="24"/>
        </w:rPr>
        <w:t>e venne ad abitare in mezzo a noi;</w:t>
      </w:r>
      <w:r w:rsidR="003D481D" w:rsidRPr="003D481D">
        <w:rPr>
          <w:rFonts w:ascii="Arial" w:hAnsi="Arial"/>
          <w:i/>
          <w:iCs/>
          <w:sz w:val="24"/>
        </w:rPr>
        <w:t xml:space="preserve"> </w:t>
      </w:r>
      <w:r w:rsidRPr="003D481D">
        <w:rPr>
          <w:rFonts w:ascii="Arial" w:hAnsi="Arial"/>
          <w:i/>
          <w:iCs/>
          <w:sz w:val="24"/>
        </w:rPr>
        <w:t>e noi abbiamo contemplato la sua gloria,</w:t>
      </w:r>
      <w:r w:rsidR="003D481D" w:rsidRPr="003D481D">
        <w:rPr>
          <w:rFonts w:ascii="Arial" w:hAnsi="Arial"/>
          <w:i/>
          <w:iCs/>
          <w:sz w:val="24"/>
        </w:rPr>
        <w:t xml:space="preserve"> </w:t>
      </w:r>
      <w:r w:rsidRPr="003D481D">
        <w:rPr>
          <w:rFonts w:ascii="Arial" w:hAnsi="Arial"/>
          <w:i/>
          <w:iCs/>
          <w:sz w:val="24"/>
        </w:rPr>
        <w:t>gloria come del Figlio unigenito</w:t>
      </w:r>
      <w:r w:rsidR="003D481D" w:rsidRPr="003D481D">
        <w:rPr>
          <w:rFonts w:ascii="Arial" w:hAnsi="Arial"/>
          <w:i/>
          <w:iCs/>
          <w:sz w:val="24"/>
        </w:rPr>
        <w:t xml:space="preserve"> </w:t>
      </w:r>
      <w:r w:rsidRPr="003D481D">
        <w:rPr>
          <w:rFonts w:ascii="Arial" w:hAnsi="Arial"/>
          <w:i/>
          <w:iCs/>
          <w:sz w:val="24"/>
        </w:rPr>
        <w:t>che viene dal Padre,</w:t>
      </w:r>
      <w:r w:rsidR="003D481D" w:rsidRPr="003D481D">
        <w:rPr>
          <w:rFonts w:ascii="Arial" w:hAnsi="Arial"/>
          <w:i/>
          <w:iCs/>
          <w:sz w:val="24"/>
        </w:rPr>
        <w:t xml:space="preserve"> </w:t>
      </w:r>
      <w:r w:rsidRPr="003D481D">
        <w:rPr>
          <w:rFonts w:ascii="Arial" w:hAnsi="Arial"/>
          <w:i/>
          <w:iCs/>
          <w:sz w:val="24"/>
        </w:rPr>
        <w:t>pieno di grazia e di verità.</w:t>
      </w:r>
      <w:r w:rsidR="003D481D" w:rsidRPr="003D481D">
        <w:rPr>
          <w:rFonts w:ascii="Arial" w:hAnsi="Arial"/>
          <w:i/>
          <w:iCs/>
          <w:sz w:val="24"/>
        </w:rPr>
        <w:t xml:space="preserve"> </w:t>
      </w:r>
    </w:p>
    <w:p w14:paraId="44E98E8A" w14:textId="2E44352B"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Giovanni gli dà testimonianza e proclama:</w:t>
      </w:r>
      <w:r w:rsidR="003D481D" w:rsidRPr="003D481D">
        <w:rPr>
          <w:rFonts w:ascii="Arial" w:hAnsi="Arial"/>
          <w:i/>
          <w:iCs/>
          <w:sz w:val="24"/>
        </w:rPr>
        <w:t xml:space="preserve"> </w:t>
      </w:r>
      <w:r w:rsidRPr="003D481D">
        <w:rPr>
          <w:rFonts w:ascii="Arial" w:hAnsi="Arial"/>
          <w:i/>
          <w:iCs/>
          <w:sz w:val="24"/>
        </w:rPr>
        <w:t>«Era di lui che io dissi:</w:t>
      </w:r>
      <w:r w:rsidR="003D481D" w:rsidRPr="003D481D">
        <w:rPr>
          <w:rFonts w:ascii="Arial" w:hAnsi="Arial"/>
          <w:i/>
          <w:iCs/>
          <w:sz w:val="24"/>
        </w:rPr>
        <w:t xml:space="preserve"> </w:t>
      </w:r>
      <w:r w:rsidRPr="003D481D">
        <w:rPr>
          <w:rFonts w:ascii="Arial" w:hAnsi="Arial"/>
          <w:i/>
          <w:iCs/>
          <w:sz w:val="24"/>
        </w:rPr>
        <w:t>Colui che viene dopo di me</w:t>
      </w:r>
      <w:r w:rsidR="003D481D" w:rsidRPr="003D481D">
        <w:rPr>
          <w:rFonts w:ascii="Arial" w:hAnsi="Arial"/>
          <w:i/>
          <w:iCs/>
          <w:sz w:val="24"/>
        </w:rPr>
        <w:t xml:space="preserve"> </w:t>
      </w:r>
      <w:r w:rsidRPr="003D481D">
        <w:rPr>
          <w:rFonts w:ascii="Arial" w:hAnsi="Arial"/>
          <w:i/>
          <w:iCs/>
          <w:sz w:val="24"/>
        </w:rPr>
        <w:t>è avanti a me,</w:t>
      </w:r>
      <w:r w:rsidR="003D481D" w:rsidRPr="003D481D">
        <w:rPr>
          <w:rFonts w:ascii="Arial" w:hAnsi="Arial"/>
          <w:i/>
          <w:iCs/>
          <w:sz w:val="24"/>
        </w:rPr>
        <w:t xml:space="preserve"> </w:t>
      </w:r>
      <w:r w:rsidRPr="003D481D">
        <w:rPr>
          <w:rFonts w:ascii="Arial" w:hAnsi="Arial"/>
          <w:i/>
          <w:iCs/>
          <w:sz w:val="24"/>
        </w:rPr>
        <w:t>perché era prima di me».</w:t>
      </w:r>
    </w:p>
    <w:p w14:paraId="12EB5771" w14:textId="17CAE34F"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Dalla sua pienezza</w:t>
      </w:r>
      <w:r w:rsidR="003D481D" w:rsidRPr="003D481D">
        <w:rPr>
          <w:rFonts w:ascii="Arial" w:hAnsi="Arial"/>
          <w:i/>
          <w:iCs/>
          <w:sz w:val="24"/>
        </w:rPr>
        <w:t xml:space="preserve"> </w:t>
      </w:r>
      <w:r w:rsidRPr="003D481D">
        <w:rPr>
          <w:rFonts w:ascii="Arial" w:hAnsi="Arial"/>
          <w:i/>
          <w:iCs/>
          <w:sz w:val="24"/>
        </w:rPr>
        <w:t>noi tutti abbiamo ricevuto:</w:t>
      </w:r>
      <w:r w:rsidR="003D481D" w:rsidRPr="003D481D">
        <w:rPr>
          <w:rFonts w:ascii="Arial" w:hAnsi="Arial"/>
          <w:i/>
          <w:iCs/>
          <w:sz w:val="24"/>
        </w:rPr>
        <w:t xml:space="preserve"> </w:t>
      </w:r>
      <w:r w:rsidRPr="003D481D">
        <w:rPr>
          <w:rFonts w:ascii="Arial" w:hAnsi="Arial"/>
          <w:i/>
          <w:iCs/>
          <w:sz w:val="24"/>
        </w:rPr>
        <w:t>grazia su grazia.</w:t>
      </w:r>
      <w:r w:rsidR="003D481D" w:rsidRPr="003D481D">
        <w:rPr>
          <w:rFonts w:ascii="Arial" w:hAnsi="Arial"/>
          <w:i/>
          <w:iCs/>
          <w:sz w:val="24"/>
        </w:rPr>
        <w:t xml:space="preserve"> </w:t>
      </w:r>
      <w:r w:rsidRPr="003D481D">
        <w:rPr>
          <w:rFonts w:ascii="Arial" w:hAnsi="Arial"/>
          <w:i/>
          <w:iCs/>
          <w:sz w:val="24"/>
        </w:rPr>
        <w:t>Perché la Legge fu data per mezzo di Mosè,</w:t>
      </w:r>
      <w:r w:rsidR="003D481D" w:rsidRPr="003D481D">
        <w:rPr>
          <w:rFonts w:ascii="Arial" w:hAnsi="Arial"/>
          <w:i/>
          <w:iCs/>
          <w:sz w:val="24"/>
        </w:rPr>
        <w:t xml:space="preserve"> </w:t>
      </w:r>
      <w:r w:rsidRPr="003D481D">
        <w:rPr>
          <w:rFonts w:ascii="Arial" w:hAnsi="Arial"/>
          <w:i/>
          <w:iCs/>
          <w:sz w:val="24"/>
        </w:rPr>
        <w:t>la grazia e la verità vennero per mezzo di Gesù Cristo.</w:t>
      </w:r>
      <w:r w:rsidR="003D481D" w:rsidRPr="003D481D">
        <w:rPr>
          <w:rFonts w:ascii="Arial" w:hAnsi="Arial"/>
          <w:i/>
          <w:iCs/>
          <w:sz w:val="24"/>
        </w:rPr>
        <w:t xml:space="preserve"> </w:t>
      </w:r>
      <w:r w:rsidRPr="003D481D">
        <w:rPr>
          <w:rFonts w:ascii="Arial" w:hAnsi="Arial"/>
          <w:i/>
          <w:iCs/>
          <w:sz w:val="24"/>
        </w:rPr>
        <w:t>Dio, nessuno lo ha mai visto:</w:t>
      </w:r>
      <w:r w:rsidR="003D481D" w:rsidRPr="003D481D">
        <w:rPr>
          <w:rFonts w:ascii="Arial" w:hAnsi="Arial"/>
          <w:i/>
          <w:iCs/>
          <w:sz w:val="24"/>
        </w:rPr>
        <w:t xml:space="preserve"> </w:t>
      </w:r>
      <w:r w:rsidRPr="003D481D">
        <w:rPr>
          <w:rFonts w:ascii="Arial" w:hAnsi="Arial"/>
          <w:i/>
          <w:iCs/>
          <w:sz w:val="24"/>
        </w:rPr>
        <w:t>il Figlio unigenito, che è Dio</w:t>
      </w:r>
      <w:r w:rsidR="003D481D" w:rsidRPr="003D481D">
        <w:rPr>
          <w:rFonts w:ascii="Arial" w:hAnsi="Arial"/>
          <w:i/>
          <w:iCs/>
          <w:sz w:val="24"/>
        </w:rPr>
        <w:t xml:space="preserve"> </w:t>
      </w:r>
      <w:r w:rsidRPr="003D481D">
        <w:rPr>
          <w:rFonts w:ascii="Arial" w:hAnsi="Arial"/>
          <w:i/>
          <w:iCs/>
          <w:sz w:val="24"/>
        </w:rPr>
        <w:t>ed è nel seno del Padre,</w:t>
      </w:r>
      <w:r w:rsidR="003D481D" w:rsidRPr="003D481D">
        <w:rPr>
          <w:rFonts w:ascii="Arial" w:hAnsi="Arial"/>
          <w:i/>
          <w:iCs/>
          <w:sz w:val="24"/>
        </w:rPr>
        <w:t xml:space="preserve"> </w:t>
      </w:r>
      <w:r w:rsidRPr="003D481D">
        <w:rPr>
          <w:rFonts w:ascii="Arial" w:hAnsi="Arial"/>
          <w:i/>
          <w:iCs/>
          <w:sz w:val="24"/>
        </w:rPr>
        <w:t>è lui che lo ha rivelato.</w:t>
      </w:r>
    </w:p>
    <w:p w14:paraId="69864684" w14:textId="01477D65"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Questa è la testimonianza di Giovanni, quando i Giudei gli inviarono da Gerusalemme sacerdoti e leviti a interrogarlo: «Tu, chi sei?».</w:t>
      </w:r>
      <w:r w:rsidRPr="003D481D">
        <w:rPr>
          <w:rFonts w:ascii="Arial" w:hAnsi="Arial"/>
          <w:i/>
          <w:iCs/>
          <w:position w:val="6"/>
          <w:sz w:val="24"/>
          <w:vertAlign w:val="superscript"/>
        </w:rPr>
        <w:t>0</w:t>
      </w:r>
      <w:r w:rsidRPr="003D481D">
        <w:rPr>
          <w:rFonts w:ascii="Arial" w:hAnsi="Arial"/>
          <w:i/>
          <w:iCs/>
          <w:sz w:val="24"/>
        </w:rPr>
        <w:t>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3D481D">
        <w:rPr>
          <w:rFonts w:ascii="Arial" w:hAnsi="Arial"/>
          <w:i/>
          <w:iCs/>
          <w:position w:val="4"/>
          <w:sz w:val="24"/>
        </w:rPr>
        <w:t xml:space="preserve"> </w:t>
      </w:r>
      <w:r w:rsidRPr="003D481D">
        <w:rPr>
          <w:rFonts w:ascii="Arial" w:hAnsi="Arial"/>
          <w:i/>
          <w:iCs/>
          <w:sz w:val="24"/>
        </w:rPr>
        <w:t>Rispose:</w:t>
      </w:r>
    </w:p>
    <w:p w14:paraId="5F4C2632" w14:textId="77777777"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 xml:space="preserve">«Io sono voce di uno che grida nel deserto: Rendete diritta la via del Signore, come disse il profeta Isaia». </w:t>
      </w:r>
    </w:p>
    <w:p w14:paraId="076229C1" w14:textId="69DF1F60"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 xml:space="preserve">Quelli che erano stati inviati venivano dai farisei. Essi lo interrogarono e gli dissero: «Perché dunque tu battezzi, se non sei il Cristo, né Elia, né il profeta?». Giovanni rispose loro: «Io battezzo nell’acqua. In </w:t>
      </w:r>
      <w:r w:rsidRPr="003D481D">
        <w:rPr>
          <w:rFonts w:ascii="Arial" w:hAnsi="Arial"/>
          <w:i/>
          <w:iCs/>
          <w:sz w:val="24"/>
        </w:rPr>
        <w:lastRenderedPageBreak/>
        <w:t>mezzo a voi sta uno che voi non conoscete, colui che viene dopo di me: a lui io non sono degno di slegare il laccio del sandalo». Questo avvenne in Betània, al di là del Giordano, dove Giovanni stava battezzando.</w:t>
      </w:r>
    </w:p>
    <w:p w14:paraId="5BE87F91" w14:textId="70A522C3"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0172CF32" w14:textId="687BED4A"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2C836BC2" w14:textId="1B4B3D16"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48C9CCF7" w14:textId="5A71407D"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00C8FCC2" w14:textId="66CCCD69" w:rsidR="00D2531D" w:rsidRPr="003D481D" w:rsidRDefault="00D2531D" w:rsidP="003D481D">
      <w:pPr>
        <w:spacing w:after="120"/>
        <w:ind w:left="567" w:right="567"/>
        <w:jc w:val="both"/>
        <w:rPr>
          <w:rFonts w:ascii="Arial" w:hAnsi="Arial"/>
          <w:i/>
          <w:iCs/>
          <w:sz w:val="24"/>
        </w:rPr>
      </w:pPr>
      <w:r w:rsidRPr="003D481D">
        <w:rPr>
          <w:rFonts w:ascii="Arial" w:hAnsi="Arial"/>
          <w:i/>
          <w:iCs/>
          <w:sz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w:t>
      </w:r>
      <w:r w:rsidRPr="003D481D">
        <w:rPr>
          <w:rFonts w:ascii="Arial" w:hAnsi="Arial"/>
          <w:i/>
          <w:iCs/>
          <w:position w:val="4"/>
          <w:sz w:val="24"/>
        </w:rPr>
        <w:t xml:space="preserve"> </w:t>
      </w:r>
      <w:r w:rsidRPr="003D481D">
        <w:rPr>
          <w:rFonts w:ascii="Arial" w:hAnsi="Arial"/>
          <w:i/>
          <w:iCs/>
          <w:sz w:val="24"/>
        </w:rPr>
        <w:t xml:space="preserve">Gli replicò Natanaele: «Rabbì, tu sei il Figlio di Dio, tu sei il re d’Israele!». Gli rispose Gesù: «Perché ti ho detto che ti avevo visto sotto l’albero di fichi, tu credi? Vedrai cose più grandi di queste!». </w:t>
      </w:r>
      <w:r w:rsidRPr="003D481D">
        <w:rPr>
          <w:rFonts w:ascii="Arial" w:hAnsi="Arial"/>
          <w:i/>
          <w:iCs/>
          <w:position w:val="6"/>
          <w:sz w:val="24"/>
          <w:vertAlign w:val="superscript"/>
        </w:rPr>
        <w:t>51</w:t>
      </w:r>
      <w:r w:rsidRPr="003D481D">
        <w:rPr>
          <w:rFonts w:ascii="Arial" w:hAnsi="Arial"/>
          <w:i/>
          <w:iCs/>
          <w:sz w:val="24"/>
        </w:rPr>
        <w:t>Poi gli disse: «In verità, in verità io vi dico: vedrete il cielo aperto e gli angeli di Dio salire e scendere sopra il Figlio dell’uomo».</w:t>
      </w:r>
    </w:p>
    <w:p w14:paraId="7D725296" w14:textId="77777777" w:rsidR="00D2531D" w:rsidRPr="002E5F86" w:rsidRDefault="00D2531D" w:rsidP="00C6230E">
      <w:pPr>
        <w:pStyle w:val="Corpotesto"/>
        <w:ind w:left="0"/>
      </w:pPr>
      <w:bookmarkStart w:id="12" w:name="_Toc229743598"/>
      <w:bookmarkStart w:id="13" w:name="_Toc234078190"/>
      <w:bookmarkStart w:id="14" w:name="_Toc62149772"/>
      <w:bookmarkStart w:id="15" w:name="_Toc201740204"/>
      <w:bookmarkStart w:id="16" w:name="_Toc225612256"/>
      <w:r w:rsidRPr="002E5F86">
        <w:t>BREVE INTRODUZIONE</w:t>
      </w:r>
      <w:bookmarkEnd w:id="12"/>
      <w:bookmarkEnd w:id="13"/>
      <w:bookmarkEnd w:id="14"/>
      <w:r w:rsidRPr="002E5F86">
        <w:t xml:space="preserve"> </w:t>
      </w:r>
    </w:p>
    <w:p w14:paraId="4BAD3247" w14:textId="5459A47E" w:rsidR="00D2531D" w:rsidRPr="00D2531D" w:rsidRDefault="00D2531D" w:rsidP="00D2531D">
      <w:pPr>
        <w:spacing w:after="120"/>
        <w:jc w:val="both"/>
        <w:rPr>
          <w:rFonts w:ascii="Arial" w:hAnsi="Arial"/>
          <w:sz w:val="24"/>
        </w:rPr>
      </w:pPr>
      <w:r w:rsidRPr="00D2531D">
        <w:rPr>
          <w:rFonts w:ascii="Arial" w:hAnsi="Arial"/>
          <w:sz w:val="24"/>
        </w:rPr>
        <w:lastRenderedPageBreak/>
        <w:t>Con il suo Vangelo Giovanni entra nell’eternità. È come se lui per tutto il tempo della stesura del suo libro avesse lasciato il tempo, il corpo, il regno del visibile, tutto ciò che appartiene alla materia e alla storia e si fosse trasferito presso Dio, in Dio, per contemplare il mistero del Verbo Eterno di Dio. È come se lui vedesse il mistero eterno del Figlio Unigenito del Padre e lo dipingesse per noi non però attraverso i colori e il pennello, la tavolozza e gli altri strumenti del mestiere del pittore, bensì attraverso le parole, le frasi, i concetti, la verità contenuta in ogni frase e in ogni parola.</w:t>
      </w:r>
    </w:p>
    <w:p w14:paraId="092140FF" w14:textId="192839AE" w:rsidR="00D2531D" w:rsidRPr="00D2531D" w:rsidRDefault="00D2531D" w:rsidP="00D2531D">
      <w:pPr>
        <w:spacing w:after="120"/>
        <w:jc w:val="both"/>
        <w:rPr>
          <w:rFonts w:ascii="Arial" w:hAnsi="Arial"/>
          <w:sz w:val="24"/>
        </w:rPr>
      </w:pPr>
      <w:r w:rsidRPr="00D2531D">
        <w:rPr>
          <w:rFonts w:ascii="Arial" w:hAnsi="Arial"/>
          <w:sz w:val="24"/>
        </w:rPr>
        <w:t>L’Apostolo Giovanni è l’aquila che vola, ma non per contemplare dall’alto il mistero di Cristo Signore, si innalza maestosa per giungere fino a Dio, entrare nella sua eternità, nel suo Cielo, estasiarsi per qualche istante di ciò che lassù si vive, sedersi accanto alla Beata Trinità e immerso in Essa, iniziare la stesura della sua opera.</w:t>
      </w:r>
      <w:r w:rsidR="002E5F86">
        <w:rPr>
          <w:rFonts w:ascii="Arial" w:hAnsi="Arial"/>
          <w:sz w:val="24"/>
        </w:rPr>
        <w:t xml:space="preserve"> </w:t>
      </w:r>
      <w:r w:rsidRPr="00D2531D">
        <w:rPr>
          <w:rFonts w:ascii="Arial" w:hAnsi="Arial"/>
          <w:sz w:val="24"/>
        </w:rPr>
        <w:t>Con questa certezza nel cuore dobbiamo accostarci al Quarto Vangelo. Noi certo non possiamo entrare nell’eternità di Dio, possiamo invece far sì che l’eternità di Dio entri in noi per mezzo del suo Santo Spirito. Occorre per questo una forte, intensa, ininterrotta</w:t>
      </w:r>
      <w:r w:rsidR="002E5F86">
        <w:rPr>
          <w:rFonts w:ascii="Arial" w:hAnsi="Arial"/>
          <w:sz w:val="24"/>
        </w:rPr>
        <w:t xml:space="preserve"> </w:t>
      </w:r>
      <w:r w:rsidRPr="00D2531D">
        <w:rPr>
          <w:rFonts w:ascii="Arial" w:hAnsi="Arial"/>
          <w:sz w:val="24"/>
        </w:rPr>
        <w:t>quotidiana invocazione nella preghiera perché questo possa avvenire.</w:t>
      </w:r>
    </w:p>
    <w:p w14:paraId="5BC735E0" w14:textId="77777777" w:rsidR="00D2531D" w:rsidRPr="00D2531D" w:rsidRDefault="00D2531D" w:rsidP="00D2531D">
      <w:pPr>
        <w:spacing w:after="120"/>
        <w:jc w:val="both"/>
        <w:rPr>
          <w:rFonts w:ascii="Arial" w:hAnsi="Arial"/>
          <w:sz w:val="24"/>
        </w:rPr>
      </w:pPr>
      <w:r w:rsidRPr="00D2531D">
        <w:rPr>
          <w:rFonts w:ascii="Arial" w:hAnsi="Arial"/>
          <w:sz w:val="24"/>
        </w:rPr>
        <w:t xml:space="preserve">Pregando e meditando, meditando e pregando lo Spirito del Signore non ci lascerà soli e di sicuro qualche scintilla di verità si riuscirà a coglierla. Qualche scintilla… perché la pesantezza della nostra umanità pone sempre dei filtri potenti all’azione in noi dello Spirito Santo di Dio. Alla fine però potremo dire di aver provato. </w:t>
      </w:r>
    </w:p>
    <w:p w14:paraId="046AB7E8" w14:textId="77777777" w:rsidR="00D2531D" w:rsidRPr="00D2531D" w:rsidRDefault="00D2531D" w:rsidP="00D2531D">
      <w:pPr>
        <w:spacing w:after="120"/>
        <w:jc w:val="both"/>
        <w:rPr>
          <w:rFonts w:ascii="Arial" w:hAnsi="Arial"/>
          <w:sz w:val="24"/>
        </w:rPr>
      </w:pPr>
    </w:p>
    <w:p w14:paraId="0D1DF77B" w14:textId="77777777" w:rsidR="00D2531D" w:rsidRPr="002E5F86" w:rsidRDefault="00D2531D" w:rsidP="003B71AA">
      <w:pPr>
        <w:pStyle w:val="Corpotesto"/>
      </w:pPr>
      <w:bookmarkStart w:id="17" w:name="_Toc229743599"/>
      <w:bookmarkStart w:id="18" w:name="_Toc234078191"/>
      <w:bookmarkStart w:id="19" w:name="_Toc62149773"/>
      <w:bookmarkEnd w:id="15"/>
      <w:bookmarkEnd w:id="16"/>
      <w:r w:rsidRPr="002E5F86">
        <w:t>Divinità del Verbo</w:t>
      </w:r>
      <w:bookmarkEnd w:id="17"/>
      <w:bookmarkEnd w:id="18"/>
      <w:bookmarkEnd w:id="19"/>
      <w:r w:rsidRPr="002E5F86">
        <w:t xml:space="preserve"> </w:t>
      </w:r>
    </w:p>
    <w:p w14:paraId="51ABE60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w:t>
      </w:r>
      <w:r w:rsidRPr="00D2531D">
        <w:rPr>
          <w:rFonts w:ascii="Arial" w:hAnsi="Arial"/>
          <w:b/>
          <w:sz w:val="24"/>
        </w:rPr>
        <w:t>In principio era il Verbo,</w:t>
      </w:r>
    </w:p>
    <w:p w14:paraId="7B184629" w14:textId="1835360D" w:rsidR="00D2531D" w:rsidRPr="00D2531D" w:rsidRDefault="00D2531D" w:rsidP="00D2531D">
      <w:pPr>
        <w:spacing w:after="120"/>
        <w:jc w:val="both"/>
        <w:rPr>
          <w:rFonts w:ascii="Arial" w:hAnsi="Arial"/>
          <w:sz w:val="24"/>
        </w:rPr>
      </w:pPr>
      <w:r w:rsidRPr="00D2531D">
        <w:rPr>
          <w:rFonts w:ascii="Arial" w:hAnsi="Arial"/>
          <w:sz w:val="24"/>
        </w:rPr>
        <w:t>In principio, cioè da sempre, è il Verbo. È questa la prima verità, la verità delle verità che dobbiamo mettere nel cuore: Il Verbo è eterno.</w:t>
      </w:r>
      <w:r w:rsidR="002E5F86">
        <w:rPr>
          <w:rFonts w:ascii="Arial" w:hAnsi="Arial"/>
          <w:sz w:val="24"/>
        </w:rPr>
        <w:t xml:space="preserve"> </w:t>
      </w:r>
      <w:r w:rsidRPr="00D2531D">
        <w:rPr>
          <w:rFonts w:ascii="Arial" w:hAnsi="Arial"/>
          <w:sz w:val="24"/>
        </w:rPr>
        <w:t>Leggiamo la prima verità della Genesi e confrontiamola con questa che è annunziata dall’Apostolo Giovanni:</w:t>
      </w:r>
    </w:p>
    <w:p w14:paraId="6D488D53" w14:textId="784719A0" w:rsidR="00D2531D" w:rsidRPr="003D481D" w:rsidRDefault="00D2531D" w:rsidP="003D481D">
      <w:pPr>
        <w:spacing w:after="120"/>
        <w:ind w:left="567" w:right="567"/>
        <w:jc w:val="both"/>
        <w:rPr>
          <w:rFonts w:ascii="Arial" w:hAnsi="Arial"/>
          <w:i/>
          <w:iCs/>
          <w:color w:val="000000"/>
          <w:sz w:val="24"/>
        </w:rPr>
      </w:pPr>
      <w:r w:rsidRPr="003D481D">
        <w:rPr>
          <w:rFonts w:ascii="Arial" w:hAnsi="Arial"/>
          <w:i/>
          <w:iCs/>
          <w:color w:val="000000"/>
          <w:sz w:val="24"/>
        </w:rPr>
        <w:t>In principio Dio creò il cielo e la terra. La terra era informe e deserta e le tenebre ricoprivano l’abisso e lo spirito di Dio aleggiava sulle acque. (</w:t>
      </w:r>
      <w:r w:rsidR="003D481D" w:rsidRPr="003D481D">
        <w:rPr>
          <w:rFonts w:ascii="Arial" w:hAnsi="Arial"/>
          <w:i/>
          <w:iCs/>
          <w:color w:val="000000"/>
          <w:sz w:val="24"/>
        </w:rPr>
        <w:t>G</w:t>
      </w:r>
      <w:r w:rsidR="003D481D">
        <w:rPr>
          <w:rFonts w:ascii="Arial" w:hAnsi="Arial"/>
          <w:i/>
          <w:iCs/>
          <w:color w:val="000000"/>
          <w:sz w:val="24"/>
        </w:rPr>
        <w:t>e</w:t>
      </w:r>
      <w:r w:rsidR="003D481D" w:rsidRPr="003D481D">
        <w:rPr>
          <w:rFonts w:ascii="Arial" w:hAnsi="Arial"/>
          <w:i/>
          <w:iCs/>
          <w:color w:val="000000"/>
          <w:sz w:val="24"/>
        </w:rPr>
        <w:t xml:space="preserve">n </w:t>
      </w:r>
      <w:r w:rsidRPr="003D481D">
        <w:rPr>
          <w:rFonts w:ascii="Arial" w:hAnsi="Arial"/>
          <w:i/>
          <w:iCs/>
          <w:color w:val="000000"/>
          <w:sz w:val="24"/>
        </w:rPr>
        <w:t>1,1).</w:t>
      </w:r>
    </w:p>
    <w:p w14:paraId="23B5A0B5" w14:textId="4E1052CA" w:rsidR="00D2531D" w:rsidRDefault="00D2531D" w:rsidP="00D2531D">
      <w:pPr>
        <w:spacing w:after="120"/>
        <w:jc w:val="both"/>
        <w:rPr>
          <w:rFonts w:ascii="Arial" w:hAnsi="Arial"/>
          <w:sz w:val="24"/>
        </w:rPr>
      </w:pPr>
      <w:r w:rsidRPr="00D2531D">
        <w:rPr>
          <w:rFonts w:ascii="Arial" w:hAnsi="Arial"/>
          <w:sz w:val="24"/>
        </w:rPr>
        <w:t>Nella creazione il principio è di inizio. Prima il cielo e la terra non esistevano. Non esisteva nessun’altra creatura. Dio si pone all’opera e come prima cosa crea il cielo e la terra. Da questo inizio segue il resto della creazione.</w:t>
      </w:r>
      <w:r w:rsidR="003D481D">
        <w:rPr>
          <w:rFonts w:ascii="Arial" w:hAnsi="Arial"/>
          <w:sz w:val="24"/>
        </w:rPr>
        <w:t xml:space="preserve"> </w:t>
      </w:r>
      <w:r w:rsidRPr="00D2531D">
        <w:rPr>
          <w:rFonts w:ascii="Arial" w:hAnsi="Arial"/>
          <w:sz w:val="24"/>
        </w:rPr>
        <w:t>C’è un passaggio dal nulla all’essere, dalla non esistenza all’esistenza. Questo passaggio ha un inizio. Questo passaggio segna l’inizio del tempo e delle cose visibili e invisibili.</w:t>
      </w:r>
      <w:r w:rsidR="003D481D">
        <w:rPr>
          <w:rFonts w:ascii="Arial" w:hAnsi="Arial"/>
          <w:sz w:val="24"/>
        </w:rPr>
        <w:t xml:space="preserve"> </w:t>
      </w:r>
      <w:r w:rsidRPr="00D2531D">
        <w:rPr>
          <w:rFonts w:ascii="Arial" w:hAnsi="Arial"/>
          <w:sz w:val="24"/>
        </w:rPr>
        <w:t>Diversa è invece la verità annunziata da Giovanni.</w:t>
      </w:r>
      <w:r w:rsidR="002E5F86">
        <w:rPr>
          <w:rFonts w:ascii="Arial" w:hAnsi="Arial"/>
          <w:sz w:val="24"/>
        </w:rPr>
        <w:t xml:space="preserve"> </w:t>
      </w:r>
      <w:r w:rsidRPr="00D2531D">
        <w:rPr>
          <w:rFonts w:ascii="Arial" w:hAnsi="Arial"/>
          <w:sz w:val="24"/>
        </w:rPr>
        <w:t>Il Verbo è già in principio.</w:t>
      </w:r>
      <w:r w:rsidR="002E5F86">
        <w:rPr>
          <w:rFonts w:ascii="Arial" w:hAnsi="Arial"/>
          <w:sz w:val="24"/>
        </w:rPr>
        <w:t xml:space="preserve"> </w:t>
      </w:r>
      <w:r w:rsidRPr="00D2531D">
        <w:rPr>
          <w:rFonts w:ascii="Arial" w:hAnsi="Arial"/>
          <w:sz w:val="24"/>
        </w:rPr>
        <w:t>Il Verbo è senza inizio temporale. Il Verbo è senza il passaggio dal nulla all’esistenza.</w:t>
      </w:r>
      <w:r w:rsidR="003D481D">
        <w:rPr>
          <w:rFonts w:ascii="Arial" w:hAnsi="Arial"/>
          <w:sz w:val="24"/>
        </w:rPr>
        <w:t xml:space="preserve"> </w:t>
      </w:r>
      <w:r w:rsidRPr="00D2531D">
        <w:rPr>
          <w:rFonts w:ascii="Arial" w:hAnsi="Arial"/>
          <w:sz w:val="24"/>
        </w:rPr>
        <w:t>Egli è da sempre. Il suo principio è senza inizio. È in principio e mai ha iniziato ad esistere. È in principio nell’eternità, non fuori di essa.</w:t>
      </w:r>
      <w:r w:rsidR="003D481D">
        <w:rPr>
          <w:rFonts w:ascii="Arial" w:hAnsi="Arial"/>
          <w:sz w:val="24"/>
        </w:rPr>
        <w:t xml:space="preserve"> </w:t>
      </w:r>
      <w:r w:rsidRPr="00D2531D">
        <w:rPr>
          <w:rFonts w:ascii="Arial" w:hAnsi="Arial"/>
          <w:sz w:val="24"/>
        </w:rPr>
        <w:t>Il suo è il principio dal quale, come si vedrà in seguito, prenderà inizio ogni altra cosa.</w:t>
      </w:r>
      <w:r w:rsidR="003D481D">
        <w:rPr>
          <w:rFonts w:ascii="Arial" w:hAnsi="Arial"/>
          <w:sz w:val="24"/>
        </w:rPr>
        <w:t xml:space="preserve"> </w:t>
      </w:r>
      <w:r w:rsidRPr="00D2531D">
        <w:rPr>
          <w:rFonts w:ascii="Arial" w:hAnsi="Arial"/>
          <w:sz w:val="24"/>
        </w:rPr>
        <w:t>Ne sì può applicare al Verbo in toto quanto dice il libro del Siracide sulla Sapienza:</w:t>
      </w:r>
    </w:p>
    <w:p w14:paraId="3CA33BD4" w14:textId="3A1FC3CE" w:rsidR="00463147" w:rsidRDefault="00C753C1" w:rsidP="003D481D">
      <w:pPr>
        <w:spacing w:after="120"/>
        <w:ind w:left="567" w:right="567"/>
        <w:jc w:val="both"/>
        <w:rPr>
          <w:rFonts w:ascii="Arial" w:hAnsi="Arial"/>
          <w:i/>
          <w:iCs/>
          <w:sz w:val="24"/>
        </w:rPr>
      </w:pPr>
      <w:r>
        <w:rPr>
          <w:rFonts w:ascii="Arial" w:hAnsi="Arial"/>
          <w:i/>
          <w:iCs/>
          <w:sz w:val="24"/>
        </w:rPr>
        <w:lastRenderedPageBreak/>
        <w:t>L</w:t>
      </w:r>
      <w:r w:rsidR="003D481D" w:rsidRPr="003D481D">
        <w:rPr>
          <w:rFonts w:ascii="Arial" w:hAnsi="Arial"/>
          <w:i/>
          <w:iCs/>
          <w:sz w:val="24"/>
        </w:rPr>
        <w:t>a sapienza fa il proprio elogio,</w:t>
      </w:r>
      <w:r>
        <w:rPr>
          <w:rFonts w:ascii="Arial" w:hAnsi="Arial"/>
          <w:i/>
          <w:iCs/>
          <w:sz w:val="24"/>
        </w:rPr>
        <w:t xml:space="preserve"> </w:t>
      </w:r>
      <w:r w:rsidR="003D481D" w:rsidRPr="003D481D">
        <w:rPr>
          <w:rFonts w:ascii="Arial" w:hAnsi="Arial"/>
          <w:i/>
          <w:iCs/>
          <w:sz w:val="24"/>
        </w:rPr>
        <w:t>in mezzo al suo popolo proclama la sua gloria.</w:t>
      </w:r>
      <w:r>
        <w:rPr>
          <w:rFonts w:ascii="Arial" w:hAnsi="Arial"/>
          <w:i/>
          <w:iCs/>
          <w:sz w:val="24"/>
        </w:rPr>
        <w:t xml:space="preserve"> </w:t>
      </w:r>
      <w:r w:rsidR="003D481D" w:rsidRPr="003D481D">
        <w:rPr>
          <w:rFonts w:ascii="Arial" w:hAnsi="Arial"/>
          <w:i/>
          <w:iCs/>
          <w:sz w:val="24"/>
        </w:rPr>
        <w:t>Nell’assemblea dell’Altissimo apre la bocca,</w:t>
      </w:r>
      <w:r>
        <w:rPr>
          <w:rFonts w:ascii="Arial" w:hAnsi="Arial"/>
          <w:i/>
          <w:iCs/>
          <w:sz w:val="24"/>
        </w:rPr>
        <w:t xml:space="preserve"> </w:t>
      </w:r>
      <w:r w:rsidR="003D481D" w:rsidRPr="003D481D">
        <w:rPr>
          <w:rFonts w:ascii="Arial" w:hAnsi="Arial"/>
          <w:i/>
          <w:iCs/>
          <w:sz w:val="24"/>
        </w:rPr>
        <w:t>dinanzi alle sue schiere proclama la sua gloria:</w:t>
      </w:r>
      <w:r>
        <w:rPr>
          <w:rFonts w:ascii="Arial" w:hAnsi="Arial"/>
          <w:i/>
          <w:iCs/>
          <w:sz w:val="24"/>
        </w:rPr>
        <w:t xml:space="preserve"> </w:t>
      </w:r>
      <w:r w:rsidR="003D481D" w:rsidRPr="003D481D">
        <w:rPr>
          <w:rFonts w:ascii="Arial" w:hAnsi="Arial"/>
          <w:i/>
          <w:iCs/>
          <w:sz w:val="24"/>
        </w:rPr>
        <w:t>«Io sono uscita dalla bocca dell’Altissimo</w:t>
      </w:r>
      <w:r>
        <w:rPr>
          <w:rFonts w:ascii="Arial" w:hAnsi="Arial"/>
          <w:i/>
          <w:iCs/>
          <w:sz w:val="24"/>
        </w:rPr>
        <w:t xml:space="preserve"> </w:t>
      </w:r>
      <w:r w:rsidR="003D481D" w:rsidRPr="003D481D">
        <w:rPr>
          <w:rFonts w:ascii="Arial" w:hAnsi="Arial"/>
          <w:i/>
          <w:iCs/>
          <w:sz w:val="24"/>
        </w:rPr>
        <w:t>e come nube ho ricoperto la terra.</w:t>
      </w:r>
      <w:r>
        <w:rPr>
          <w:rFonts w:ascii="Arial" w:hAnsi="Arial"/>
          <w:i/>
          <w:iCs/>
          <w:sz w:val="24"/>
        </w:rPr>
        <w:t xml:space="preserve"> </w:t>
      </w:r>
      <w:r w:rsidR="003D481D" w:rsidRPr="003D481D">
        <w:rPr>
          <w:rFonts w:ascii="Arial" w:hAnsi="Arial"/>
          <w:i/>
          <w:iCs/>
          <w:sz w:val="24"/>
        </w:rPr>
        <w:t>Io ho posto la mia dimora lassù,</w:t>
      </w:r>
      <w:r>
        <w:rPr>
          <w:rFonts w:ascii="Arial" w:hAnsi="Arial"/>
          <w:i/>
          <w:iCs/>
          <w:sz w:val="24"/>
        </w:rPr>
        <w:t xml:space="preserve"> </w:t>
      </w:r>
      <w:r w:rsidR="003D481D" w:rsidRPr="003D481D">
        <w:rPr>
          <w:rFonts w:ascii="Arial" w:hAnsi="Arial"/>
          <w:i/>
          <w:iCs/>
          <w:sz w:val="24"/>
        </w:rPr>
        <w:t>il mio trono era su una colonna di nubi.</w:t>
      </w:r>
      <w:r>
        <w:rPr>
          <w:rFonts w:ascii="Arial" w:hAnsi="Arial"/>
          <w:i/>
          <w:iCs/>
          <w:sz w:val="24"/>
        </w:rPr>
        <w:t xml:space="preserve"> </w:t>
      </w:r>
      <w:r w:rsidR="003D481D" w:rsidRPr="003D481D">
        <w:rPr>
          <w:rFonts w:ascii="Arial" w:hAnsi="Arial"/>
          <w:i/>
          <w:iCs/>
          <w:sz w:val="24"/>
        </w:rPr>
        <w:t>Ho percorso da sola il giro del cielo,</w:t>
      </w:r>
      <w:r>
        <w:rPr>
          <w:rFonts w:ascii="Arial" w:hAnsi="Arial"/>
          <w:i/>
          <w:iCs/>
          <w:sz w:val="24"/>
        </w:rPr>
        <w:t xml:space="preserve"> </w:t>
      </w:r>
      <w:r w:rsidR="003D481D" w:rsidRPr="003D481D">
        <w:rPr>
          <w:rFonts w:ascii="Arial" w:hAnsi="Arial"/>
          <w:i/>
          <w:iCs/>
          <w:sz w:val="24"/>
        </w:rPr>
        <w:t>ho passeggiato nelle profondità degli abissi.</w:t>
      </w:r>
      <w:r>
        <w:rPr>
          <w:rFonts w:ascii="Arial" w:hAnsi="Arial"/>
          <w:i/>
          <w:iCs/>
          <w:sz w:val="24"/>
        </w:rPr>
        <w:t xml:space="preserve"> </w:t>
      </w:r>
      <w:r w:rsidR="003D481D" w:rsidRPr="003D481D">
        <w:rPr>
          <w:rFonts w:ascii="Arial" w:hAnsi="Arial"/>
          <w:i/>
          <w:iCs/>
          <w:sz w:val="24"/>
        </w:rPr>
        <w:t>Sulle onde del mare e su tutta la terra,</w:t>
      </w:r>
      <w:r>
        <w:rPr>
          <w:rFonts w:ascii="Arial" w:hAnsi="Arial"/>
          <w:i/>
          <w:iCs/>
          <w:sz w:val="24"/>
        </w:rPr>
        <w:t xml:space="preserve"> </w:t>
      </w:r>
      <w:r w:rsidR="003D481D" w:rsidRPr="003D481D">
        <w:rPr>
          <w:rFonts w:ascii="Arial" w:hAnsi="Arial"/>
          <w:i/>
          <w:iCs/>
          <w:sz w:val="24"/>
        </w:rPr>
        <w:t>su ogni popolo e nazione ho preso dominio.</w:t>
      </w:r>
      <w:r>
        <w:rPr>
          <w:rFonts w:ascii="Arial" w:hAnsi="Arial"/>
          <w:i/>
          <w:iCs/>
          <w:sz w:val="24"/>
        </w:rPr>
        <w:t xml:space="preserve"> </w:t>
      </w:r>
      <w:r w:rsidR="003D481D" w:rsidRPr="003D481D">
        <w:rPr>
          <w:rFonts w:ascii="Arial" w:hAnsi="Arial"/>
          <w:i/>
          <w:iCs/>
          <w:sz w:val="24"/>
        </w:rPr>
        <w:t>Fra tutti questi ho cercato un luogo di riposo,</w:t>
      </w:r>
      <w:r>
        <w:rPr>
          <w:rFonts w:ascii="Arial" w:hAnsi="Arial"/>
          <w:i/>
          <w:iCs/>
          <w:sz w:val="24"/>
        </w:rPr>
        <w:t xml:space="preserve"> </w:t>
      </w:r>
      <w:r w:rsidR="003D481D" w:rsidRPr="003D481D">
        <w:rPr>
          <w:rFonts w:ascii="Arial" w:hAnsi="Arial"/>
          <w:i/>
          <w:iCs/>
          <w:sz w:val="24"/>
        </w:rPr>
        <w:t>qualcuno nel cui territorio potessi risiedere.</w:t>
      </w:r>
      <w:r w:rsidR="00463147">
        <w:rPr>
          <w:rFonts w:ascii="Arial" w:hAnsi="Arial"/>
          <w:i/>
          <w:iCs/>
          <w:sz w:val="24"/>
        </w:rPr>
        <w:t xml:space="preserve"> </w:t>
      </w:r>
      <w:r w:rsidR="003D481D" w:rsidRPr="003D481D">
        <w:rPr>
          <w:rFonts w:ascii="Arial" w:hAnsi="Arial"/>
          <w:i/>
          <w:iCs/>
          <w:sz w:val="24"/>
        </w:rPr>
        <w:t>Allora il creatore dell’universo mi diede un ordine,</w:t>
      </w:r>
      <w:r w:rsidR="00463147">
        <w:rPr>
          <w:rFonts w:ascii="Arial" w:hAnsi="Arial"/>
          <w:i/>
          <w:iCs/>
          <w:sz w:val="24"/>
        </w:rPr>
        <w:t xml:space="preserve"> </w:t>
      </w:r>
      <w:r w:rsidR="003D481D" w:rsidRPr="003D481D">
        <w:rPr>
          <w:rFonts w:ascii="Arial" w:hAnsi="Arial"/>
          <w:i/>
          <w:iCs/>
          <w:sz w:val="24"/>
        </w:rPr>
        <w:t>colui che mi ha creato mi fece piantare la tenda</w:t>
      </w:r>
      <w:r w:rsidR="00463147">
        <w:rPr>
          <w:rFonts w:ascii="Arial" w:hAnsi="Arial"/>
          <w:i/>
          <w:iCs/>
          <w:sz w:val="24"/>
        </w:rPr>
        <w:t xml:space="preserve"> </w:t>
      </w:r>
      <w:r w:rsidR="003D481D" w:rsidRPr="003D481D">
        <w:rPr>
          <w:rFonts w:ascii="Arial" w:hAnsi="Arial"/>
          <w:i/>
          <w:iCs/>
          <w:sz w:val="24"/>
        </w:rPr>
        <w:t>e mi disse: “Fissa la tenda in Giacobbe</w:t>
      </w:r>
      <w:r w:rsidR="00463147">
        <w:rPr>
          <w:rFonts w:ascii="Arial" w:hAnsi="Arial"/>
          <w:i/>
          <w:iCs/>
          <w:sz w:val="24"/>
        </w:rPr>
        <w:t xml:space="preserve"> </w:t>
      </w:r>
      <w:r w:rsidR="003D481D" w:rsidRPr="003D481D">
        <w:rPr>
          <w:rFonts w:ascii="Arial" w:hAnsi="Arial"/>
          <w:i/>
          <w:iCs/>
          <w:sz w:val="24"/>
        </w:rPr>
        <w:t>e prendi eredità in Israele”.</w:t>
      </w:r>
      <w:r w:rsidR="00463147">
        <w:rPr>
          <w:rFonts w:ascii="Arial" w:hAnsi="Arial"/>
          <w:i/>
          <w:iCs/>
          <w:sz w:val="24"/>
        </w:rPr>
        <w:t xml:space="preserve"> </w:t>
      </w:r>
    </w:p>
    <w:p w14:paraId="56F30DFF" w14:textId="5C6C6A23"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Prima dei secoli, fin dal principio, egli mi ha creato,</w:t>
      </w:r>
      <w:r w:rsidR="00463147">
        <w:rPr>
          <w:rFonts w:ascii="Arial" w:hAnsi="Arial"/>
          <w:i/>
          <w:iCs/>
          <w:sz w:val="24"/>
        </w:rPr>
        <w:t xml:space="preserve"> </w:t>
      </w:r>
      <w:r w:rsidRPr="003D481D">
        <w:rPr>
          <w:rFonts w:ascii="Arial" w:hAnsi="Arial"/>
          <w:i/>
          <w:iCs/>
          <w:sz w:val="24"/>
        </w:rPr>
        <w:t>per tutta l’eternità non verrò meno.</w:t>
      </w:r>
      <w:r w:rsidR="00463147">
        <w:rPr>
          <w:rFonts w:ascii="Arial" w:hAnsi="Arial"/>
          <w:i/>
          <w:iCs/>
          <w:sz w:val="24"/>
        </w:rPr>
        <w:t xml:space="preserve"> </w:t>
      </w:r>
      <w:r w:rsidRPr="003D481D">
        <w:rPr>
          <w:rFonts w:ascii="Arial" w:hAnsi="Arial"/>
          <w:i/>
          <w:iCs/>
          <w:sz w:val="24"/>
        </w:rPr>
        <w:t>Nella tenda santa davanti a lui ho officiato</w:t>
      </w:r>
      <w:r w:rsidR="00463147">
        <w:rPr>
          <w:rFonts w:ascii="Arial" w:hAnsi="Arial"/>
          <w:i/>
          <w:iCs/>
          <w:sz w:val="24"/>
        </w:rPr>
        <w:t xml:space="preserve"> </w:t>
      </w:r>
      <w:r w:rsidRPr="003D481D">
        <w:rPr>
          <w:rFonts w:ascii="Arial" w:hAnsi="Arial"/>
          <w:i/>
          <w:iCs/>
          <w:sz w:val="24"/>
        </w:rPr>
        <w:t>e così mi sono stabilita in Sion.</w:t>
      </w:r>
      <w:r w:rsidR="00463147">
        <w:rPr>
          <w:rFonts w:ascii="Arial" w:hAnsi="Arial"/>
          <w:i/>
          <w:iCs/>
          <w:sz w:val="24"/>
        </w:rPr>
        <w:t xml:space="preserve"> </w:t>
      </w:r>
      <w:r w:rsidRPr="003D481D">
        <w:rPr>
          <w:rFonts w:ascii="Arial" w:hAnsi="Arial"/>
          <w:i/>
          <w:iCs/>
          <w:sz w:val="24"/>
        </w:rPr>
        <w:t>Nella città che egli ama mi ha fatto abitare</w:t>
      </w:r>
      <w:r w:rsidR="00463147">
        <w:rPr>
          <w:rFonts w:ascii="Arial" w:hAnsi="Arial"/>
          <w:i/>
          <w:iCs/>
          <w:sz w:val="24"/>
        </w:rPr>
        <w:t xml:space="preserve"> </w:t>
      </w:r>
      <w:r w:rsidRPr="003D481D">
        <w:rPr>
          <w:rFonts w:ascii="Arial" w:hAnsi="Arial"/>
          <w:i/>
          <w:iCs/>
          <w:sz w:val="24"/>
        </w:rPr>
        <w:t>e in Gerusalemme è il mio potere.</w:t>
      </w:r>
      <w:r w:rsidR="00463147">
        <w:rPr>
          <w:rFonts w:ascii="Arial" w:hAnsi="Arial"/>
          <w:i/>
          <w:iCs/>
          <w:sz w:val="24"/>
        </w:rPr>
        <w:t xml:space="preserve"> </w:t>
      </w:r>
      <w:r w:rsidRPr="003D481D">
        <w:rPr>
          <w:rFonts w:ascii="Arial" w:hAnsi="Arial"/>
          <w:i/>
          <w:iCs/>
          <w:sz w:val="24"/>
        </w:rPr>
        <w:t>Ho posto le radici in mezzo a un popolo glorioso,</w:t>
      </w:r>
      <w:r w:rsidR="00463147">
        <w:rPr>
          <w:rFonts w:ascii="Arial" w:hAnsi="Arial"/>
          <w:i/>
          <w:iCs/>
          <w:sz w:val="24"/>
        </w:rPr>
        <w:t xml:space="preserve"> </w:t>
      </w:r>
      <w:r w:rsidRPr="003D481D">
        <w:rPr>
          <w:rFonts w:ascii="Arial" w:hAnsi="Arial"/>
          <w:i/>
          <w:iCs/>
          <w:sz w:val="24"/>
        </w:rPr>
        <w:t>nella porzione del Signore è la mia eredità.</w:t>
      </w:r>
      <w:r w:rsidR="00463147">
        <w:rPr>
          <w:rFonts w:ascii="Arial" w:hAnsi="Arial"/>
          <w:i/>
          <w:iCs/>
          <w:sz w:val="24"/>
        </w:rPr>
        <w:t xml:space="preserve"> </w:t>
      </w:r>
      <w:r w:rsidRPr="003D481D">
        <w:rPr>
          <w:rFonts w:ascii="Arial" w:hAnsi="Arial"/>
          <w:i/>
          <w:iCs/>
          <w:sz w:val="24"/>
        </w:rPr>
        <w:t>Sono cresciuta come un cedro sul Libano,</w:t>
      </w:r>
      <w:r w:rsidR="00463147">
        <w:rPr>
          <w:rFonts w:ascii="Arial" w:hAnsi="Arial"/>
          <w:i/>
          <w:iCs/>
          <w:sz w:val="24"/>
        </w:rPr>
        <w:t xml:space="preserve"> </w:t>
      </w:r>
      <w:r w:rsidRPr="003D481D">
        <w:rPr>
          <w:rFonts w:ascii="Arial" w:hAnsi="Arial"/>
          <w:i/>
          <w:iCs/>
          <w:sz w:val="24"/>
        </w:rPr>
        <w:t>come un cipresso sui monti dell’Ermon.</w:t>
      </w:r>
      <w:r w:rsidR="00463147">
        <w:rPr>
          <w:rFonts w:ascii="Arial" w:hAnsi="Arial"/>
          <w:i/>
          <w:iCs/>
          <w:sz w:val="24"/>
        </w:rPr>
        <w:t xml:space="preserve"> </w:t>
      </w:r>
      <w:r w:rsidRPr="003D481D">
        <w:rPr>
          <w:rFonts w:ascii="Arial" w:hAnsi="Arial"/>
          <w:i/>
          <w:iCs/>
          <w:sz w:val="24"/>
        </w:rPr>
        <w:t>Sono cresciuta come una palma in Engàddi</w:t>
      </w:r>
      <w:r w:rsidR="00463147">
        <w:rPr>
          <w:rFonts w:ascii="Arial" w:hAnsi="Arial"/>
          <w:i/>
          <w:iCs/>
          <w:sz w:val="24"/>
        </w:rPr>
        <w:t xml:space="preserve"> </w:t>
      </w:r>
      <w:r w:rsidRPr="003D481D">
        <w:rPr>
          <w:rFonts w:ascii="Arial" w:hAnsi="Arial"/>
          <w:i/>
          <w:iCs/>
          <w:sz w:val="24"/>
        </w:rPr>
        <w:t>e come le piante di rose in Gerico,</w:t>
      </w:r>
      <w:r w:rsidR="00463147">
        <w:rPr>
          <w:rFonts w:ascii="Arial" w:hAnsi="Arial"/>
          <w:i/>
          <w:iCs/>
          <w:sz w:val="24"/>
        </w:rPr>
        <w:t xml:space="preserve"> </w:t>
      </w:r>
      <w:r w:rsidRPr="003D481D">
        <w:rPr>
          <w:rFonts w:ascii="Arial" w:hAnsi="Arial"/>
          <w:i/>
          <w:iCs/>
          <w:sz w:val="24"/>
        </w:rPr>
        <w:t>come un ulivo maestoso nella pianura</w:t>
      </w:r>
      <w:r w:rsidR="00463147">
        <w:rPr>
          <w:rFonts w:ascii="Arial" w:hAnsi="Arial"/>
          <w:i/>
          <w:iCs/>
          <w:sz w:val="24"/>
        </w:rPr>
        <w:t xml:space="preserve"> </w:t>
      </w:r>
      <w:r w:rsidRPr="003D481D">
        <w:rPr>
          <w:rFonts w:ascii="Arial" w:hAnsi="Arial"/>
          <w:i/>
          <w:iCs/>
          <w:sz w:val="24"/>
        </w:rPr>
        <w:t>e come un platano mi sono elevata.</w:t>
      </w:r>
      <w:r w:rsidR="00463147">
        <w:rPr>
          <w:rFonts w:ascii="Arial" w:hAnsi="Arial"/>
          <w:i/>
          <w:iCs/>
          <w:sz w:val="24"/>
        </w:rPr>
        <w:t xml:space="preserve"> </w:t>
      </w:r>
      <w:r w:rsidRPr="003D481D">
        <w:rPr>
          <w:rFonts w:ascii="Arial" w:hAnsi="Arial"/>
          <w:i/>
          <w:iCs/>
          <w:sz w:val="24"/>
        </w:rPr>
        <w:t xml:space="preserve">Come </w:t>
      </w:r>
      <w:r w:rsidR="007A3BFA" w:rsidRPr="003D481D">
        <w:rPr>
          <w:rFonts w:ascii="Arial" w:hAnsi="Arial"/>
          <w:i/>
          <w:iCs/>
          <w:sz w:val="24"/>
        </w:rPr>
        <w:t>cinnamomo</w:t>
      </w:r>
      <w:r w:rsidRPr="003D481D">
        <w:rPr>
          <w:rFonts w:ascii="Arial" w:hAnsi="Arial"/>
          <w:i/>
          <w:iCs/>
          <w:sz w:val="24"/>
        </w:rPr>
        <w:t xml:space="preserve"> e balsamo di aromi,</w:t>
      </w:r>
      <w:r w:rsidR="00463147">
        <w:rPr>
          <w:rFonts w:ascii="Arial" w:hAnsi="Arial"/>
          <w:i/>
          <w:iCs/>
          <w:sz w:val="24"/>
        </w:rPr>
        <w:t xml:space="preserve"> </w:t>
      </w:r>
      <w:r w:rsidRPr="003D481D">
        <w:rPr>
          <w:rFonts w:ascii="Arial" w:hAnsi="Arial"/>
          <w:i/>
          <w:iCs/>
          <w:sz w:val="24"/>
        </w:rPr>
        <w:t>come mirra scelta ho sparso profumo,</w:t>
      </w:r>
      <w:r w:rsidR="00463147">
        <w:rPr>
          <w:rFonts w:ascii="Arial" w:hAnsi="Arial"/>
          <w:i/>
          <w:iCs/>
          <w:sz w:val="24"/>
        </w:rPr>
        <w:t xml:space="preserve"> </w:t>
      </w:r>
      <w:r w:rsidRPr="003D481D">
        <w:rPr>
          <w:rFonts w:ascii="Arial" w:hAnsi="Arial"/>
          <w:i/>
          <w:iCs/>
          <w:sz w:val="24"/>
        </w:rPr>
        <w:t xml:space="preserve">come </w:t>
      </w:r>
      <w:r w:rsidR="007A3BFA" w:rsidRPr="003D481D">
        <w:rPr>
          <w:rFonts w:ascii="Arial" w:hAnsi="Arial"/>
          <w:i/>
          <w:iCs/>
          <w:sz w:val="24"/>
        </w:rPr>
        <w:t>galbano</w:t>
      </w:r>
      <w:r w:rsidRPr="003D481D">
        <w:rPr>
          <w:rFonts w:ascii="Arial" w:hAnsi="Arial"/>
          <w:i/>
          <w:iCs/>
          <w:sz w:val="24"/>
        </w:rPr>
        <w:t>, ònice e storace,</w:t>
      </w:r>
      <w:r w:rsidR="00463147">
        <w:rPr>
          <w:rFonts w:ascii="Arial" w:hAnsi="Arial"/>
          <w:i/>
          <w:iCs/>
          <w:sz w:val="24"/>
        </w:rPr>
        <w:t xml:space="preserve"> </w:t>
      </w:r>
      <w:r w:rsidRPr="003D481D">
        <w:rPr>
          <w:rFonts w:ascii="Arial" w:hAnsi="Arial"/>
          <w:i/>
          <w:iCs/>
          <w:sz w:val="24"/>
        </w:rPr>
        <w:t>come nuvola d’incenso nella tenda.</w:t>
      </w:r>
      <w:r w:rsidR="00463147">
        <w:rPr>
          <w:rFonts w:ascii="Arial" w:hAnsi="Arial"/>
          <w:i/>
          <w:iCs/>
          <w:sz w:val="24"/>
        </w:rPr>
        <w:t xml:space="preserve"> </w:t>
      </w:r>
      <w:r w:rsidRPr="003D481D">
        <w:rPr>
          <w:rFonts w:ascii="Arial" w:hAnsi="Arial"/>
          <w:i/>
          <w:iCs/>
          <w:sz w:val="24"/>
        </w:rPr>
        <w:t>Come un terebinto io ho esteso i miei rami</w:t>
      </w:r>
      <w:r w:rsidR="00463147">
        <w:rPr>
          <w:rFonts w:ascii="Arial" w:hAnsi="Arial"/>
          <w:i/>
          <w:iCs/>
          <w:sz w:val="24"/>
        </w:rPr>
        <w:t xml:space="preserve"> </w:t>
      </w:r>
      <w:r w:rsidRPr="003D481D">
        <w:rPr>
          <w:rFonts w:ascii="Arial" w:hAnsi="Arial"/>
          <w:i/>
          <w:iCs/>
          <w:sz w:val="24"/>
        </w:rPr>
        <w:t>e i miei rami sono piacevoli e belli.</w:t>
      </w:r>
    </w:p>
    <w:p w14:paraId="07B2F05C" w14:textId="2D841222"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Io come vite ho prodotto splendidi germogli</w:t>
      </w:r>
      <w:r w:rsidR="00463147">
        <w:rPr>
          <w:rFonts w:ascii="Arial" w:hAnsi="Arial"/>
          <w:i/>
          <w:iCs/>
          <w:sz w:val="24"/>
        </w:rPr>
        <w:t xml:space="preserve"> </w:t>
      </w:r>
      <w:r w:rsidRPr="003D481D">
        <w:rPr>
          <w:rFonts w:ascii="Arial" w:hAnsi="Arial"/>
          <w:i/>
          <w:iCs/>
          <w:sz w:val="24"/>
        </w:rPr>
        <w:t>e i miei fiori danno frutti di gloria e ricchezza.</w:t>
      </w:r>
      <w:r w:rsidR="00463147">
        <w:rPr>
          <w:rFonts w:ascii="Arial" w:hAnsi="Arial"/>
          <w:i/>
          <w:iCs/>
          <w:sz w:val="24"/>
        </w:rPr>
        <w:t xml:space="preserve"> </w:t>
      </w:r>
      <w:r w:rsidRPr="003D481D">
        <w:rPr>
          <w:rFonts w:ascii="Arial" w:hAnsi="Arial"/>
          <w:i/>
          <w:iCs/>
          <w:sz w:val="24"/>
        </w:rPr>
        <w:t>Io sono la madre del bell’amore e del timore,</w:t>
      </w:r>
      <w:r w:rsidR="00463147">
        <w:rPr>
          <w:rFonts w:ascii="Arial" w:hAnsi="Arial"/>
          <w:i/>
          <w:iCs/>
          <w:sz w:val="24"/>
        </w:rPr>
        <w:t xml:space="preserve"> </w:t>
      </w:r>
      <w:r w:rsidRPr="003D481D">
        <w:rPr>
          <w:rFonts w:ascii="Arial" w:hAnsi="Arial"/>
          <w:i/>
          <w:iCs/>
          <w:sz w:val="24"/>
        </w:rPr>
        <w:t>della conoscenza e della santa speranza;</w:t>
      </w:r>
      <w:r w:rsidR="00463147">
        <w:rPr>
          <w:rFonts w:ascii="Arial" w:hAnsi="Arial"/>
          <w:i/>
          <w:iCs/>
          <w:sz w:val="24"/>
        </w:rPr>
        <w:t xml:space="preserve"> </w:t>
      </w:r>
      <w:r w:rsidRPr="003D481D">
        <w:rPr>
          <w:rFonts w:ascii="Arial" w:hAnsi="Arial"/>
          <w:i/>
          <w:iCs/>
          <w:sz w:val="24"/>
        </w:rPr>
        <w:t>eterna, sono donata a tutti i miei figli,</w:t>
      </w:r>
      <w:r w:rsidR="00463147">
        <w:rPr>
          <w:rFonts w:ascii="Arial" w:hAnsi="Arial"/>
          <w:i/>
          <w:iCs/>
          <w:sz w:val="24"/>
        </w:rPr>
        <w:t xml:space="preserve"> </w:t>
      </w:r>
      <w:r w:rsidRPr="003D481D">
        <w:rPr>
          <w:rFonts w:ascii="Arial" w:hAnsi="Arial"/>
          <w:i/>
          <w:iCs/>
          <w:sz w:val="24"/>
        </w:rPr>
        <w:t>a coloro che sono scelti da lui.</w:t>
      </w:r>
      <w:r w:rsidR="00463147">
        <w:rPr>
          <w:rFonts w:ascii="Arial" w:hAnsi="Arial"/>
          <w:i/>
          <w:iCs/>
          <w:sz w:val="24"/>
        </w:rPr>
        <w:t xml:space="preserve"> </w:t>
      </w:r>
      <w:r w:rsidRPr="003D481D">
        <w:rPr>
          <w:rFonts w:ascii="Arial" w:hAnsi="Arial"/>
          <w:i/>
          <w:iCs/>
          <w:sz w:val="24"/>
        </w:rPr>
        <w:t>Avvicinatevi a me, voi che mi desiderate,</w:t>
      </w:r>
      <w:r w:rsidR="00463147">
        <w:rPr>
          <w:rFonts w:ascii="Arial" w:hAnsi="Arial"/>
          <w:i/>
          <w:iCs/>
          <w:sz w:val="24"/>
        </w:rPr>
        <w:t xml:space="preserve"> </w:t>
      </w:r>
      <w:r w:rsidRPr="003D481D">
        <w:rPr>
          <w:rFonts w:ascii="Arial" w:hAnsi="Arial"/>
          <w:i/>
          <w:iCs/>
          <w:sz w:val="24"/>
        </w:rPr>
        <w:t>e saziatevi dei miei frutti,</w:t>
      </w:r>
      <w:r w:rsidR="00463147">
        <w:rPr>
          <w:rFonts w:ascii="Arial" w:hAnsi="Arial"/>
          <w:i/>
          <w:iCs/>
          <w:sz w:val="24"/>
        </w:rPr>
        <w:t xml:space="preserve"> </w:t>
      </w:r>
      <w:r w:rsidRPr="003D481D">
        <w:rPr>
          <w:rFonts w:ascii="Arial" w:hAnsi="Arial"/>
          <w:i/>
          <w:iCs/>
          <w:sz w:val="24"/>
        </w:rPr>
        <w:t>perché il ricordo di me è più dolce del miele,</w:t>
      </w:r>
      <w:r w:rsidR="00463147">
        <w:rPr>
          <w:rFonts w:ascii="Arial" w:hAnsi="Arial"/>
          <w:i/>
          <w:iCs/>
          <w:sz w:val="24"/>
        </w:rPr>
        <w:t xml:space="preserve"> </w:t>
      </w:r>
      <w:r w:rsidRPr="003D481D">
        <w:rPr>
          <w:rFonts w:ascii="Arial" w:hAnsi="Arial"/>
          <w:i/>
          <w:iCs/>
          <w:sz w:val="24"/>
        </w:rPr>
        <w:t>il possedermi vale più del favo di miele.</w:t>
      </w:r>
      <w:r w:rsidR="00463147">
        <w:rPr>
          <w:rFonts w:ascii="Arial" w:hAnsi="Arial"/>
          <w:i/>
          <w:iCs/>
          <w:sz w:val="24"/>
        </w:rPr>
        <w:t xml:space="preserve"> </w:t>
      </w:r>
      <w:r w:rsidRPr="003D481D">
        <w:rPr>
          <w:rFonts w:ascii="Arial" w:hAnsi="Arial"/>
          <w:i/>
          <w:iCs/>
          <w:sz w:val="24"/>
        </w:rPr>
        <w:t>Quanti si nutrono di me avranno ancora fame</w:t>
      </w:r>
      <w:r w:rsidR="00463147">
        <w:rPr>
          <w:rFonts w:ascii="Arial" w:hAnsi="Arial"/>
          <w:i/>
          <w:iCs/>
          <w:sz w:val="24"/>
        </w:rPr>
        <w:t xml:space="preserve"> </w:t>
      </w:r>
      <w:r w:rsidRPr="003D481D">
        <w:rPr>
          <w:rFonts w:ascii="Arial" w:hAnsi="Arial"/>
          <w:i/>
          <w:iCs/>
          <w:sz w:val="24"/>
        </w:rPr>
        <w:t>e quanti bevono di me avranno ancora sete.</w:t>
      </w:r>
      <w:r w:rsidR="00463147">
        <w:rPr>
          <w:rFonts w:ascii="Arial" w:hAnsi="Arial"/>
          <w:i/>
          <w:iCs/>
          <w:sz w:val="24"/>
        </w:rPr>
        <w:t xml:space="preserve"> </w:t>
      </w:r>
      <w:r w:rsidRPr="003D481D">
        <w:rPr>
          <w:rFonts w:ascii="Arial" w:hAnsi="Arial"/>
          <w:i/>
          <w:iCs/>
          <w:sz w:val="24"/>
        </w:rPr>
        <w:t>Chi mi obbedisce non si vergognerà,</w:t>
      </w:r>
      <w:r w:rsidR="00463147">
        <w:rPr>
          <w:rFonts w:ascii="Arial" w:hAnsi="Arial"/>
          <w:i/>
          <w:iCs/>
          <w:sz w:val="24"/>
        </w:rPr>
        <w:t xml:space="preserve"> </w:t>
      </w:r>
      <w:r w:rsidRPr="003D481D">
        <w:rPr>
          <w:rFonts w:ascii="Arial" w:hAnsi="Arial"/>
          <w:i/>
          <w:iCs/>
          <w:sz w:val="24"/>
        </w:rPr>
        <w:t>chi compie le mie opere non peccherà».</w:t>
      </w:r>
    </w:p>
    <w:p w14:paraId="0E15668F" w14:textId="59399039"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Tutto questo è il libro dell’alleanza del Dio altissimo,</w:t>
      </w:r>
      <w:r w:rsidR="00463147">
        <w:rPr>
          <w:rFonts w:ascii="Arial" w:hAnsi="Arial"/>
          <w:i/>
          <w:iCs/>
          <w:sz w:val="24"/>
        </w:rPr>
        <w:t xml:space="preserve"> </w:t>
      </w:r>
      <w:r w:rsidRPr="003D481D">
        <w:rPr>
          <w:rFonts w:ascii="Arial" w:hAnsi="Arial"/>
          <w:i/>
          <w:iCs/>
          <w:sz w:val="24"/>
        </w:rPr>
        <w:t>la legge che Mosè ci ha prescritto,</w:t>
      </w:r>
      <w:r w:rsidR="00463147">
        <w:rPr>
          <w:rFonts w:ascii="Arial" w:hAnsi="Arial"/>
          <w:i/>
          <w:iCs/>
          <w:sz w:val="24"/>
        </w:rPr>
        <w:t xml:space="preserve"> </w:t>
      </w:r>
      <w:r w:rsidRPr="003D481D">
        <w:rPr>
          <w:rFonts w:ascii="Arial" w:hAnsi="Arial"/>
          <w:i/>
          <w:iCs/>
          <w:sz w:val="24"/>
        </w:rPr>
        <w:t>eredità per le assemblee di Giacobbe.</w:t>
      </w:r>
      <w:r w:rsidR="00463147">
        <w:rPr>
          <w:rFonts w:ascii="Arial" w:hAnsi="Arial"/>
          <w:i/>
          <w:iCs/>
          <w:sz w:val="24"/>
        </w:rPr>
        <w:t xml:space="preserve"> </w:t>
      </w:r>
      <w:r w:rsidRPr="003D481D">
        <w:rPr>
          <w:rFonts w:ascii="Arial" w:hAnsi="Arial"/>
          <w:i/>
          <w:iCs/>
          <w:sz w:val="24"/>
        </w:rPr>
        <w:t>Non cessate di rafforzarvi nel Signore,</w:t>
      </w:r>
      <w:r w:rsidR="00463147">
        <w:rPr>
          <w:rFonts w:ascii="Arial" w:hAnsi="Arial"/>
          <w:i/>
          <w:iCs/>
          <w:sz w:val="24"/>
        </w:rPr>
        <w:t xml:space="preserve"> </w:t>
      </w:r>
      <w:r w:rsidRPr="003D481D">
        <w:rPr>
          <w:rFonts w:ascii="Arial" w:hAnsi="Arial"/>
          <w:i/>
          <w:iCs/>
          <w:sz w:val="24"/>
        </w:rPr>
        <w:t>aderite a lui perché vi dia vigore.</w:t>
      </w:r>
      <w:r w:rsidR="00463147">
        <w:rPr>
          <w:rFonts w:ascii="Arial" w:hAnsi="Arial"/>
          <w:i/>
          <w:iCs/>
          <w:sz w:val="24"/>
        </w:rPr>
        <w:t xml:space="preserve"> </w:t>
      </w:r>
      <w:r w:rsidRPr="003D481D">
        <w:rPr>
          <w:rFonts w:ascii="Arial" w:hAnsi="Arial"/>
          <w:i/>
          <w:iCs/>
          <w:sz w:val="24"/>
        </w:rPr>
        <w:t>Il Signore onnipotente è l’unico Dio</w:t>
      </w:r>
      <w:r w:rsidR="00463147">
        <w:rPr>
          <w:rFonts w:ascii="Arial" w:hAnsi="Arial"/>
          <w:i/>
          <w:iCs/>
          <w:sz w:val="24"/>
        </w:rPr>
        <w:t xml:space="preserve"> </w:t>
      </w:r>
      <w:r w:rsidRPr="003D481D">
        <w:rPr>
          <w:rFonts w:ascii="Arial" w:hAnsi="Arial"/>
          <w:i/>
          <w:iCs/>
          <w:sz w:val="24"/>
        </w:rPr>
        <w:t>e non c’è altro salvatore al di fuori di lui.</w:t>
      </w:r>
      <w:r w:rsidR="00463147">
        <w:rPr>
          <w:rFonts w:ascii="Arial" w:hAnsi="Arial"/>
          <w:i/>
          <w:iCs/>
          <w:sz w:val="24"/>
        </w:rPr>
        <w:t xml:space="preserve"> </w:t>
      </w:r>
      <w:r w:rsidRPr="003D481D">
        <w:rPr>
          <w:rFonts w:ascii="Arial" w:hAnsi="Arial"/>
          <w:i/>
          <w:iCs/>
          <w:sz w:val="24"/>
        </w:rPr>
        <w:t>Essa trabocca di sapienza come il Pison</w:t>
      </w:r>
      <w:r w:rsidR="00463147">
        <w:rPr>
          <w:rFonts w:ascii="Arial" w:hAnsi="Arial"/>
          <w:i/>
          <w:iCs/>
          <w:sz w:val="24"/>
        </w:rPr>
        <w:t xml:space="preserve"> </w:t>
      </w:r>
      <w:r w:rsidRPr="003D481D">
        <w:rPr>
          <w:rFonts w:ascii="Arial" w:hAnsi="Arial"/>
          <w:i/>
          <w:iCs/>
          <w:sz w:val="24"/>
        </w:rPr>
        <w:t>e come il Tigri nella stagione delle primizie,</w:t>
      </w:r>
      <w:r w:rsidR="00463147">
        <w:rPr>
          <w:rFonts w:ascii="Arial" w:hAnsi="Arial"/>
          <w:i/>
          <w:iCs/>
          <w:sz w:val="24"/>
        </w:rPr>
        <w:t xml:space="preserve"> </w:t>
      </w:r>
      <w:r w:rsidRPr="003D481D">
        <w:rPr>
          <w:rFonts w:ascii="Arial" w:hAnsi="Arial"/>
          <w:i/>
          <w:iCs/>
          <w:sz w:val="24"/>
        </w:rPr>
        <w:t>effonde intelligenza come l’Eufrate</w:t>
      </w:r>
      <w:r w:rsidR="00463147">
        <w:rPr>
          <w:rFonts w:ascii="Arial" w:hAnsi="Arial"/>
          <w:i/>
          <w:iCs/>
          <w:sz w:val="24"/>
        </w:rPr>
        <w:t xml:space="preserve"> </w:t>
      </w:r>
      <w:r w:rsidRPr="003D481D">
        <w:rPr>
          <w:rFonts w:ascii="Arial" w:hAnsi="Arial"/>
          <w:i/>
          <w:iCs/>
          <w:sz w:val="24"/>
        </w:rPr>
        <w:t>e come il Giordano nei giorni della mietitura,</w:t>
      </w:r>
      <w:r w:rsidR="00463147">
        <w:rPr>
          <w:rFonts w:ascii="Arial" w:hAnsi="Arial"/>
          <w:i/>
          <w:iCs/>
          <w:sz w:val="24"/>
        </w:rPr>
        <w:t xml:space="preserve"> </w:t>
      </w:r>
      <w:r w:rsidRPr="003D481D">
        <w:rPr>
          <w:rFonts w:ascii="Arial" w:hAnsi="Arial"/>
          <w:i/>
          <w:iCs/>
          <w:sz w:val="24"/>
        </w:rPr>
        <w:t>come luce irradia la dottrina,</w:t>
      </w:r>
      <w:r w:rsidR="00463147">
        <w:rPr>
          <w:rFonts w:ascii="Arial" w:hAnsi="Arial"/>
          <w:i/>
          <w:iCs/>
          <w:sz w:val="24"/>
        </w:rPr>
        <w:t xml:space="preserve"> </w:t>
      </w:r>
      <w:r w:rsidRPr="003D481D">
        <w:rPr>
          <w:rFonts w:ascii="Arial" w:hAnsi="Arial"/>
          <w:i/>
          <w:iCs/>
          <w:sz w:val="24"/>
        </w:rPr>
        <w:t>come il Ghicon nei giorni della vendemmia.</w:t>
      </w:r>
      <w:r w:rsidR="00463147">
        <w:rPr>
          <w:rFonts w:ascii="Arial" w:hAnsi="Arial"/>
          <w:i/>
          <w:iCs/>
          <w:sz w:val="24"/>
        </w:rPr>
        <w:t xml:space="preserve"> </w:t>
      </w:r>
      <w:r w:rsidRPr="003D481D">
        <w:rPr>
          <w:rFonts w:ascii="Arial" w:hAnsi="Arial"/>
          <w:i/>
          <w:iCs/>
          <w:sz w:val="24"/>
        </w:rPr>
        <w:t>Il primo uomo non ne ha esaurito la conoscenza</w:t>
      </w:r>
      <w:r w:rsidR="00463147">
        <w:rPr>
          <w:rFonts w:ascii="Arial" w:hAnsi="Arial"/>
          <w:i/>
          <w:iCs/>
          <w:sz w:val="24"/>
        </w:rPr>
        <w:t xml:space="preserve"> </w:t>
      </w:r>
      <w:r w:rsidRPr="003D481D">
        <w:rPr>
          <w:rFonts w:ascii="Arial" w:hAnsi="Arial"/>
          <w:i/>
          <w:iCs/>
          <w:sz w:val="24"/>
        </w:rPr>
        <w:t>e così l’ultimo non l’ha mai pienamente indagata.</w:t>
      </w:r>
      <w:r w:rsidR="00463147">
        <w:rPr>
          <w:rFonts w:ascii="Arial" w:hAnsi="Arial"/>
          <w:i/>
          <w:iCs/>
          <w:sz w:val="24"/>
        </w:rPr>
        <w:t xml:space="preserve"> </w:t>
      </w:r>
      <w:r w:rsidRPr="003D481D">
        <w:rPr>
          <w:rFonts w:ascii="Arial" w:hAnsi="Arial"/>
          <w:i/>
          <w:iCs/>
          <w:sz w:val="24"/>
        </w:rPr>
        <w:t>Il suo pensiero infatti è più vasto del mare</w:t>
      </w:r>
      <w:r w:rsidR="00463147">
        <w:rPr>
          <w:rFonts w:ascii="Arial" w:hAnsi="Arial"/>
          <w:i/>
          <w:iCs/>
          <w:sz w:val="24"/>
        </w:rPr>
        <w:t xml:space="preserve"> </w:t>
      </w:r>
      <w:r w:rsidRPr="003D481D">
        <w:rPr>
          <w:rFonts w:ascii="Arial" w:hAnsi="Arial"/>
          <w:i/>
          <w:iCs/>
          <w:sz w:val="24"/>
        </w:rPr>
        <w:t>e il suo consiglio è più profondo del grande abisso.</w:t>
      </w:r>
    </w:p>
    <w:p w14:paraId="6F513FE4" w14:textId="15A8392D" w:rsidR="003D481D" w:rsidRDefault="003D481D" w:rsidP="003D481D">
      <w:pPr>
        <w:spacing w:after="120"/>
        <w:ind w:left="567" w:right="567"/>
        <w:jc w:val="both"/>
        <w:rPr>
          <w:rFonts w:ascii="Arial" w:hAnsi="Arial"/>
          <w:i/>
          <w:iCs/>
          <w:sz w:val="24"/>
        </w:rPr>
      </w:pPr>
      <w:r w:rsidRPr="003D481D">
        <w:rPr>
          <w:rFonts w:ascii="Arial" w:hAnsi="Arial"/>
          <w:i/>
          <w:iCs/>
          <w:sz w:val="24"/>
        </w:rPr>
        <w:t>Io, come un canale che esce da un fiume</w:t>
      </w:r>
      <w:r w:rsidR="00463147">
        <w:rPr>
          <w:rFonts w:ascii="Arial" w:hAnsi="Arial"/>
          <w:i/>
          <w:iCs/>
          <w:sz w:val="24"/>
        </w:rPr>
        <w:t xml:space="preserve"> </w:t>
      </w:r>
      <w:r w:rsidRPr="003D481D">
        <w:rPr>
          <w:rFonts w:ascii="Arial" w:hAnsi="Arial"/>
          <w:i/>
          <w:iCs/>
          <w:sz w:val="24"/>
        </w:rPr>
        <w:t>e come un acquedotto che entra in un giardino,</w:t>
      </w:r>
      <w:r w:rsidR="00463147">
        <w:rPr>
          <w:rFonts w:ascii="Arial" w:hAnsi="Arial"/>
          <w:i/>
          <w:iCs/>
          <w:sz w:val="24"/>
        </w:rPr>
        <w:t xml:space="preserve"> </w:t>
      </w:r>
      <w:r w:rsidRPr="003D481D">
        <w:rPr>
          <w:rFonts w:ascii="Arial" w:hAnsi="Arial"/>
          <w:i/>
          <w:iCs/>
          <w:sz w:val="24"/>
        </w:rPr>
        <w:t>ho detto: «Innaffierò il mio giardino</w:t>
      </w:r>
      <w:r w:rsidR="00463147">
        <w:rPr>
          <w:rFonts w:ascii="Arial" w:hAnsi="Arial"/>
          <w:i/>
          <w:iCs/>
          <w:sz w:val="24"/>
        </w:rPr>
        <w:t xml:space="preserve"> </w:t>
      </w:r>
      <w:r w:rsidRPr="003D481D">
        <w:rPr>
          <w:rFonts w:ascii="Arial" w:hAnsi="Arial"/>
          <w:i/>
          <w:iCs/>
          <w:sz w:val="24"/>
        </w:rPr>
        <w:t>e irrigherò la mia aiuola».</w:t>
      </w:r>
      <w:r w:rsidR="00463147">
        <w:rPr>
          <w:rFonts w:ascii="Arial" w:hAnsi="Arial"/>
          <w:i/>
          <w:iCs/>
          <w:sz w:val="24"/>
        </w:rPr>
        <w:t xml:space="preserve"> </w:t>
      </w:r>
      <w:r w:rsidRPr="003D481D">
        <w:rPr>
          <w:rFonts w:ascii="Arial" w:hAnsi="Arial"/>
          <w:i/>
          <w:iCs/>
          <w:sz w:val="24"/>
        </w:rPr>
        <w:t>Ma ecco, il mio canale è diventato un fiume</w:t>
      </w:r>
      <w:r w:rsidR="00463147">
        <w:rPr>
          <w:rFonts w:ascii="Arial" w:hAnsi="Arial"/>
          <w:i/>
          <w:iCs/>
          <w:sz w:val="24"/>
        </w:rPr>
        <w:t xml:space="preserve"> </w:t>
      </w:r>
      <w:r w:rsidRPr="003D481D">
        <w:rPr>
          <w:rFonts w:ascii="Arial" w:hAnsi="Arial"/>
          <w:i/>
          <w:iCs/>
          <w:sz w:val="24"/>
        </w:rPr>
        <w:t xml:space="preserve">e il mio fiume </w:t>
      </w:r>
      <w:r w:rsidRPr="003D481D">
        <w:rPr>
          <w:rFonts w:ascii="Arial" w:hAnsi="Arial"/>
          <w:i/>
          <w:iCs/>
          <w:sz w:val="24"/>
        </w:rPr>
        <w:lastRenderedPageBreak/>
        <w:t>è diventato un mare.</w:t>
      </w:r>
      <w:r w:rsidR="00463147">
        <w:rPr>
          <w:rFonts w:ascii="Arial" w:hAnsi="Arial"/>
          <w:i/>
          <w:iCs/>
          <w:sz w:val="24"/>
        </w:rPr>
        <w:t xml:space="preserve"> </w:t>
      </w:r>
      <w:r w:rsidRPr="003D481D">
        <w:rPr>
          <w:rFonts w:ascii="Arial" w:hAnsi="Arial"/>
          <w:i/>
          <w:iCs/>
          <w:sz w:val="24"/>
        </w:rPr>
        <w:t>Farò ancora splendere la dottrina come l’aurora,</w:t>
      </w:r>
      <w:r w:rsidR="00463147">
        <w:rPr>
          <w:rFonts w:ascii="Arial" w:hAnsi="Arial"/>
          <w:i/>
          <w:iCs/>
          <w:sz w:val="24"/>
        </w:rPr>
        <w:t xml:space="preserve"> </w:t>
      </w:r>
      <w:r w:rsidRPr="003D481D">
        <w:rPr>
          <w:rFonts w:ascii="Arial" w:hAnsi="Arial"/>
          <w:i/>
          <w:iCs/>
          <w:sz w:val="24"/>
        </w:rPr>
        <w:t>la farò brillare molto lontano.</w:t>
      </w:r>
      <w:r w:rsidR="00463147">
        <w:rPr>
          <w:rFonts w:ascii="Arial" w:hAnsi="Arial"/>
          <w:i/>
          <w:iCs/>
          <w:sz w:val="24"/>
        </w:rPr>
        <w:t xml:space="preserve"> </w:t>
      </w:r>
      <w:r w:rsidRPr="003D481D">
        <w:rPr>
          <w:rFonts w:ascii="Arial" w:hAnsi="Arial"/>
          <w:i/>
          <w:iCs/>
          <w:sz w:val="24"/>
        </w:rPr>
        <w:t>Riverserò ancora l’insegnamento come profezia,</w:t>
      </w:r>
      <w:r w:rsidR="00463147">
        <w:rPr>
          <w:rFonts w:ascii="Arial" w:hAnsi="Arial"/>
          <w:i/>
          <w:iCs/>
          <w:sz w:val="24"/>
        </w:rPr>
        <w:t xml:space="preserve"> </w:t>
      </w:r>
      <w:r w:rsidRPr="003D481D">
        <w:rPr>
          <w:rFonts w:ascii="Arial" w:hAnsi="Arial"/>
          <w:i/>
          <w:iCs/>
          <w:sz w:val="24"/>
        </w:rPr>
        <w:t>lo lascerò alle generazioni future.</w:t>
      </w:r>
      <w:r w:rsidR="00463147">
        <w:rPr>
          <w:rFonts w:ascii="Arial" w:hAnsi="Arial"/>
          <w:i/>
          <w:iCs/>
          <w:sz w:val="24"/>
        </w:rPr>
        <w:t xml:space="preserve"> </w:t>
      </w:r>
      <w:r w:rsidRPr="003D481D">
        <w:rPr>
          <w:rFonts w:ascii="Arial" w:hAnsi="Arial"/>
          <w:i/>
          <w:iCs/>
          <w:sz w:val="24"/>
        </w:rPr>
        <w:t>Vedete che non ho faticato solo per me,</w:t>
      </w:r>
      <w:r w:rsidR="00463147">
        <w:rPr>
          <w:rFonts w:ascii="Arial" w:hAnsi="Arial"/>
          <w:i/>
          <w:iCs/>
          <w:sz w:val="24"/>
        </w:rPr>
        <w:t xml:space="preserve"> </w:t>
      </w:r>
      <w:r w:rsidRPr="003D481D">
        <w:rPr>
          <w:rFonts w:ascii="Arial" w:hAnsi="Arial"/>
          <w:i/>
          <w:iCs/>
          <w:sz w:val="24"/>
        </w:rPr>
        <w:t>ma per tutti quelli che la cercano. (Sir 24,1-34).</w:t>
      </w:r>
    </w:p>
    <w:p w14:paraId="5FB34BC9" w14:textId="6A2CD220" w:rsidR="00D2531D" w:rsidRDefault="00D2531D" w:rsidP="00D2531D">
      <w:pPr>
        <w:spacing w:after="120"/>
        <w:jc w:val="both"/>
        <w:rPr>
          <w:rFonts w:ascii="Arial" w:hAnsi="Arial"/>
          <w:sz w:val="24"/>
        </w:rPr>
      </w:pPr>
      <w:r w:rsidRPr="00D2531D">
        <w:rPr>
          <w:rFonts w:ascii="Arial" w:hAnsi="Arial"/>
          <w:sz w:val="24"/>
        </w:rPr>
        <w:t xml:space="preserve">La liturgia applica questo testo alla Vergine Maria. Il testo stesso parla di </w:t>
      </w:r>
      <w:r w:rsidRPr="00D2531D">
        <w:rPr>
          <w:rFonts w:ascii="Arial" w:hAnsi="Arial"/>
          <w:i/>
          <w:sz w:val="24"/>
        </w:rPr>
        <w:t>“creazione”</w:t>
      </w:r>
      <w:r w:rsidRPr="00D2531D">
        <w:rPr>
          <w:rFonts w:ascii="Arial" w:hAnsi="Arial"/>
          <w:sz w:val="24"/>
        </w:rPr>
        <w:t>. Il Verbo è eterno e ciò che è eterno è prima della creazione. La creazione inizia. Il Verbo è.</w:t>
      </w:r>
      <w:r w:rsidR="002718A8">
        <w:rPr>
          <w:rFonts w:ascii="Arial" w:hAnsi="Arial"/>
          <w:sz w:val="24"/>
        </w:rPr>
        <w:t xml:space="preserve"> </w:t>
      </w:r>
      <w:r w:rsidRPr="00D2531D">
        <w:rPr>
          <w:rFonts w:ascii="Arial" w:hAnsi="Arial"/>
          <w:sz w:val="24"/>
        </w:rPr>
        <w:t>Né vale per il Verbo quanto affermato dal libro dei Proverbi:</w:t>
      </w:r>
    </w:p>
    <w:p w14:paraId="7D8A9075" w14:textId="3A8C13F8"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La sapienza forse non chiama</w:t>
      </w:r>
      <w:r w:rsidR="002718A8">
        <w:rPr>
          <w:rFonts w:ascii="Arial" w:hAnsi="Arial"/>
          <w:i/>
          <w:iCs/>
          <w:sz w:val="24"/>
        </w:rPr>
        <w:t xml:space="preserve"> </w:t>
      </w:r>
      <w:r w:rsidRPr="003D481D">
        <w:rPr>
          <w:rFonts w:ascii="Arial" w:hAnsi="Arial"/>
          <w:i/>
          <w:iCs/>
          <w:sz w:val="24"/>
        </w:rPr>
        <w:t>e l’intelligenza non fa udire la sua voce?</w:t>
      </w:r>
      <w:r w:rsidR="002718A8">
        <w:rPr>
          <w:rFonts w:ascii="Arial" w:hAnsi="Arial"/>
          <w:i/>
          <w:iCs/>
          <w:sz w:val="24"/>
        </w:rPr>
        <w:t xml:space="preserve"> </w:t>
      </w:r>
      <w:r w:rsidRPr="003D481D">
        <w:rPr>
          <w:rFonts w:ascii="Arial" w:hAnsi="Arial"/>
          <w:i/>
          <w:iCs/>
          <w:sz w:val="24"/>
        </w:rPr>
        <w:t>In cima alle alture, lungo la via,</w:t>
      </w:r>
      <w:r w:rsidR="002718A8">
        <w:rPr>
          <w:rFonts w:ascii="Arial" w:hAnsi="Arial"/>
          <w:i/>
          <w:iCs/>
          <w:sz w:val="24"/>
        </w:rPr>
        <w:t xml:space="preserve"> </w:t>
      </w:r>
      <w:r w:rsidRPr="003D481D">
        <w:rPr>
          <w:rFonts w:ascii="Arial" w:hAnsi="Arial"/>
          <w:i/>
          <w:iCs/>
          <w:sz w:val="24"/>
        </w:rPr>
        <w:t>nei crocicchi delle strade si apposta,</w:t>
      </w:r>
      <w:r w:rsidR="002718A8">
        <w:rPr>
          <w:rFonts w:ascii="Arial" w:hAnsi="Arial"/>
          <w:i/>
          <w:iCs/>
          <w:sz w:val="24"/>
        </w:rPr>
        <w:t xml:space="preserve"> </w:t>
      </w:r>
      <w:r w:rsidRPr="003D481D">
        <w:rPr>
          <w:rFonts w:ascii="Arial" w:hAnsi="Arial"/>
          <w:i/>
          <w:iCs/>
          <w:sz w:val="24"/>
        </w:rPr>
        <w:t>presso le porte, all’ingresso della città,</w:t>
      </w:r>
      <w:r w:rsidR="002718A8">
        <w:rPr>
          <w:rFonts w:ascii="Arial" w:hAnsi="Arial"/>
          <w:i/>
          <w:iCs/>
          <w:sz w:val="24"/>
        </w:rPr>
        <w:t xml:space="preserve"> </w:t>
      </w:r>
      <w:r w:rsidRPr="003D481D">
        <w:rPr>
          <w:rFonts w:ascii="Arial" w:hAnsi="Arial"/>
          <w:i/>
          <w:iCs/>
          <w:sz w:val="24"/>
        </w:rPr>
        <w:t>sulle soglie degli usci essa grida:</w:t>
      </w:r>
      <w:r w:rsidR="002718A8">
        <w:rPr>
          <w:rFonts w:ascii="Arial" w:hAnsi="Arial"/>
          <w:i/>
          <w:iCs/>
          <w:sz w:val="24"/>
        </w:rPr>
        <w:t xml:space="preserve"> </w:t>
      </w:r>
      <w:r w:rsidRPr="003D481D">
        <w:rPr>
          <w:rFonts w:ascii="Arial" w:hAnsi="Arial"/>
          <w:i/>
          <w:iCs/>
          <w:sz w:val="24"/>
        </w:rPr>
        <w:t>«A voi, uomini, io mi rivolgo,</w:t>
      </w:r>
      <w:r w:rsidR="002718A8">
        <w:rPr>
          <w:rFonts w:ascii="Arial" w:hAnsi="Arial"/>
          <w:i/>
          <w:iCs/>
          <w:sz w:val="24"/>
        </w:rPr>
        <w:t xml:space="preserve"> </w:t>
      </w:r>
      <w:r w:rsidRPr="003D481D">
        <w:rPr>
          <w:rFonts w:ascii="Arial" w:hAnsi="Arial"/>
          <w:i/>
          <w:iCs/>
          <w:sz w:val="24"/>
        </w:rPr>
        <w:t>ai figli dell’uomo è diretta la mia voce.</w:t>
      </w:r>
      <w:r w:rsidR="002718A8">
        <w:rPr>
          <w:rFonts w:ascii="Arial" w:hAnsi="Arial"/>
          <w:i/>
          <w:iCs/>
          <w:sz w:val="24"/>
        </w:rPr>
        <w:t xml:space="preserve"> </w:t>
      </w:r>
      <w:r w:rsidRPr="003D481D">
        <w:rPr>
          <w:rFonts w:ascii="Arial" w:hAnsi="Arial"/>
          <w:i/>
          <w:iCs/>
          <w:sz w:val="24"/>
        </w:rPr>
        <w:t>Imparate, inesperti, la prudenza</w:t>
      </w:r>
      <w:r w:rsidR="002718A8">
        <w:rPr>
          <w:rFonts w:ascii="Arial" w:hAnsi="Arial"/>
          <w:i/>
          <w:iCs/>
          <w:sz w:val="24"/>
        </w:rPr>
        <w:t xml:space="preserve"> </w:t>
      </w:r>
      <w:r w:rsidRPr="003D481D">
        <w:rPr>
          <w:rFonts w:ascii="Arial" w:hAnsi="Arial"/>
          <w:i/>
          <w:iCs/>
          <w:sz w:val="24"/>
        </w:rPr>
        <w:t>e voi, stolti, fatevi assennati.</w:t>
      </w:r>
      <w:r w:rsidR="002718A8">
        <w:rPr>
          <w:rFonts w:ascii="Arial" w:hAnsi="Arial"/>
          <w:i/>
          <w:iCs/>
          <w:sz w:val="24"/>
        </w:rPr>
        <w:t xml:space="preserve"> </w:t>
      </w:r>
      <w:r w:rsidRPr="003D481D">
        <w:rPr>
          <w:rFonts w:ascii="Arial" w:hAnsi="Arial"/>
          <w:i/>
          <w:iCs/>
          <w:sz w:val="24"/>
        </w:rPr>
        <w:t>Ascoltate, perché dirò cose rilevanti,</w:t>
      </w:r>
      <w:r w:rsidR="002718A8">
        <w:rPr>
          <w:rFonts w:ascii="Arial" w:hAnsi="Arial"/>
          <w:i/>
          <w:iCs/>
          <w:sz w:val="24"/>
        </w:rPr>
        <w:t xml:space="preserve"> </w:t>
      </w:r>
      <w:r w:rsidRPr="003D481D">
        <w:rPr>
          <w:rFonts w:ascii="Arial" w:hAnsi="Arial"/>
          <w:i/>
          <w:iCs/>
          <w:sz w:val="24"/>
        </w:rPr>
        <w:t>dalle mie labbra usciranno sentenze giuste,</w:t>
      </w:r>
      <w:r w:rsidR="002718A8">
        <w:rPr>
          <w:rFonts w:ascii="Arial" w:hAnsi="Arial"/>
          <w:i/>
          <w:iCs/>
          <w:sz w:val="24"/>
        </w:rPr>
        <w:t xml:space="preserve"> </w:t>
      </w:r>
      <w:r w:rsidRPr="003D481D">
        <w:rPr>
          <w:rFonts w:ascii="Arial" w:hAnsi="Arial"/>
          <w:i/>
          <w:iCs/>
          <w:sz w:val="24"/>
        </w:rPr>
        <w:t>perché la mia bocca proclama la verità</w:t>
      </w:r>
      <w:r w:rsidR="002718A8">
        <w:rPr>
          <w:rFonts w:ascii="Arial" w:hAnsi="Arial"/>
          <w:i/>
          <w:iCs/>
          <w:sz w:val="24"/>
        </w:rPr>
        <w:t xml:space="preserve"> </w:t>
      </w:r>
      <w:r w:rsidRPr="003D481D">
        <w:rPr>
          <w:rFonts w:ascii="Arial" w:hAnsi="Arial"/>
          <w:i/>
          <w:iCs/>
          <w:sz w:val="24"/>
        </w:rPr>
        <w:t>e l’empietà è orrore per le mie labbra.</w:t>
      </w:r>
      <w:r w:rsidR="002718A8">
        <w:rPr>
          <w:rFonts w:ascii="Arial" w:hAnsi="Arial"/>
          <w:i/>
          <w:iCs/>
          <w:sz w:val="24"/>
        </w:rPr>
        <w:t xml:space="preserve"> </w:t>
      </w:r>
      <w:r w:rsidRPr="003D481D">
        <w:rPr>
          <w:rFonts w:ascii="Arial" w:hAnsi="Arial"/>
          <w:i/>
          <w:iCs/>
          <w:sz w:val="24"/>
        </w:rPr>
        <w:t>Tutte le parole della mia bocca sono giuste,</w:t>
      </w:r>
      <w:r w:rsidR="002718A8">
        <w:rPr>
          <w:rFonts w:ascii="Arial" w:hAnsi="Arial"/>
          <w:i/>
          <w:iCs/>
          <w:sz w:val="24"/>
        </w:rPr>
        <w:t xml:space="preserve"> </w:t>
      </w:r>
      <w:r w:rsidRPr="003D481D">
        <w:rPr>
          <w:rFonts w:ascii="Arial" w:hAnsi="Arial"/>
          <w:i/>
          <w:iCs/>
          <w:sz w:val="24"/>
        </w:rPr>
        <w:t>niente in esse è tortuoso o perverso;</w:t>
      </w:r>
      <w:r w:rsidR="002718A8">
        <w:rPr>
          <w:rFonts w:ascii="Arial" w:hAnsi="Arial"/>
          <w:i/>
          <w:iCs/>
          <w:sz w:val="24"/>
        </w:rPr>
        <w:t xml:space="preserve"> </w:t>
      </w:r>
      <w:r w:rsidRPr="003D481D">
        <w:rPr>
          <w:rFonts w:ascii="Arial" w:hAnsi="Arial"/>
          <w:i/>
          <w:iCs/>
          <w:sz w:val="24"/>
        </w:rPr>
        <w:t>sono tutte chiare per chi le comprende</w:t>
      </w:r>
      <w:r w:rsidR="002718A8">
        <w:rPr>
          <w:rFonts w:ascii="Arial" w:hAnsi="Arial"/>
          <w:i/>
          <w:iCs/>
          <w:sz w:val="24"/>
        </w:rPr>
        <w:t xml:space="preserve"> </w:t>
      </w:r>
      <w:r w:rsidRPr="003D481D">
        <w:rPr>
          <w:rFonts w:ascii="Arial" w:hAnsi="Arial"/>
          <w:i/>
          <w:iCs/>
          <w:sz w:val="24"/>
        </w:rPr>
        <w:t>e rette per chi possiede la scienza.</w:t>
      </w:r>
      <w:r w:rsidR="002718A8">
        <w:rPr>
          <w:rFonts w:ascii="Arial" w:hAnsi="Arial"/>
          <w:i/>
          <w:iCs/>
          <w:sz w:val="24"/>
        </w:rPr>
        <w:t xml:space="preserve"> </w:t>
      </w:r>
      <w:r w:rsidRPr="003D481D">
        <w:rPr>
          <w:rFonts w:ascii="Arial" w:hAnsi="Arial"/>
          <w:i/>
          <w:iCs/>
          <w:sz w:val="24"/>
        </w:rPr>
        <w:t>Accettate la mia istruzione e non l’argento,</w:t>
      </w:r>
      <w:r w:rsidR="002718A8">
        <w:rPr>
          <w:rFonts w:ascii="Arial" w:hAnsi="Arial"/>
          <w:i/>
          <w:iCs/>
          <w:sz w:val="24"/>
        </w:rPr>
        <w:t xml:space="preserve"> </w:t>
      </w:r>
      <w:r w:rsidRPr="003D481D">
        <w:rPr>
          <w:rFonts w:ascii="Arial" w:hAnsi="Arial"/>
          <w:i/>
          <w:iCs/>
          <w:sz w:val="24"/>
        </w:rPr>
        <w:t>la scienza anziché l’oro fino,</w:t>
      </w:r>
      <w:r w:rsidR="002718A8">
        <w:rPr>
          <w:rFonts w:ascii="Arial" w:hAnsi="Arial"/>
          <w:i/>
          <w:iCs/>
          <w:sz w:val="24"/>
        </w:rPr>
        <w:t xml:space="preserve"> </w:t>
      </w:r>
      <w:r w:rsidRPr="003D481D">
        <w:rPr>
          <w:rFonts w:ascii="Arial" w:hAnsi="Arial"/>
          <w:i/>
          <w:iCs/>
          <w:sz w:val="24"/>
        </w:rPr>
        <w:t>perché la sapienza vale più delle perle</w:t>
      </w:r>
      <w:r w:rsidR="002718A8">
        <w:rPr>
          <w:rFonts w:ascii="Arial" w:hAnsi="Arial"/>
          <w:i/>
          <w:iCs/>
          <w:sz w:val="24"/>
        </w:rPr>
        <w:t xml:space="preserve"> </w:t>
      </w:r>
      <w:r w:rsidRPr="003D481D">
        <w:rPr>
          <w:rFonts w:ascii="Arial" w:hAnsi="Arial"/>
          <w:i/>
          <w:iCs/>
          <w:sz w:val="24"/>
        </w:rPr>
        <w:t>e quanto si può desiderare non l’eguaglia.</w:t>
      </w:r>
      <w:r w:rsidR="002718A8">
        <w:rPr>
          <w:rFonts w:ascii="Arial" w:hAnsi="Arial"/>
          <w:i/>
          <w:iCs/>
          <w:sz w:val="24"/>
        </w:rPr>
        <w:t xml:space="preserve"> </w:t>
      </w:r>
      <w:r w:rsidRPr="003D481D">
        <w:rPr>
          <w:rFonts w:ascii="Arial" w:hAnsi="Arial"/>
          <w:i/>
          <w:iCs/>
          <w:sz w:val="24"/>
        </w:rPr>
        <w:t>Io, la sapienza, abito con la prudenza</w:t>
      </w:r>
      <w:r w:rsidR="002718A8">
        <w:rPr>
          <w:rFonts w:ascii="Arial" w:hAnsi="Arial"/>
          <w:i/>
          <w:iCs/>
          <w:sz w:val="24"/>
        </w:rPr>
        <w:t xml:space="preserve"> </w:t>
      </w:r>
      <w:r w:rsidRPr="003D481D">
        <w:rPr>
          <w:rFonts w:ascii="Arial" w:hAnsi="Arial"/>
          <w:i/>
          <w:iCs/>
          <w:sz w:val="24"/>
        </w:rPr>
        <w:t>e possiedo scienza e riflessione.</w:t>
      </w:r>
    </w:p>
    <w:p w14:paraId="67A3DD32" w14:textId="1246F4F6"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Temere il Signore è odiare il male:</w:t>
      </w:r>
      <w:r w:rsidR="002718A8">
        <w:rPr>
          <w:rFonts w:ascii="Arial" w:hAnsi="Arial"/>
          <w:i/>
          <w:iCs/>
          <w:sz w:val="24"/>
        </w:rPr>
        <w:t xml:space="preserve"> </w:t>
      </w:r>
      <w:r w:rsidRPr="003D481D">
        <w:rPr>
          <w:rFonts w:ascii="Arial" w:hAnsi="Arial"/>
          <w:i/>
          <w:iCs/>
          <w:sz w:val="24"/>
        </w:rPr>
        <w:t>io detesto la superbia e l’arroganza,</w:t>
      </w:r>
      <w:r w:rsidR="002718A8">
        <w:rPr>
          <w:rFonts w:ascii="Arial" w:hAnsi="Arial"/>
          <w:i/>
          <w:iCs/>
          <w:sz w:val="24"/>
        </w:rPr>
        <w:t xml:space="preserve"> </w:t>
      </w:r>
      <w:r w:rsidRPr="003D481D">
        <w:rPr>
          <w:rFonts w:ascii="Arial" w:hAnsi="Arial"/>
          <w:i/>
          <w:iCs/>
          <w:sz w:val="24"/>
        </w:rPr>
        <w:t>la cattiva condotta e la bocca perversa.</w:t>
      </w:r>
      <w:r w:rsidR="002718A8">
        <w:rPr>
          <w:rFonts w:ascii="Arial" w:hAnsi="Arial"/>
          <w:i/>
          <w:iCs/>
          <w:sz w:val="24"/>
        </w:rPr>
        <w:t xml:space="preserve"> </w:t>
      </w:r>
      <w:r w:rsidRPr="003D481D">
        <w:rPr>
          <w:rFonts w:ascii="Arial" w:hAnsi="Arial"/>
          <w:i/>
          <w:iCs/>
          <w:sz w:val="24"/>
        </w:rPr>
        <w:t>A me appartengono consiglio e successo,</w:t>
      </w:r>
      <w:r w:rsidR="002718A8">
        <w:rPr>
          <w:rFonts w:ascii="Arial" w:hAnsi="Arial"/>
          <w:i/>
          <w:iCs/>
          <w:sz w:val="24"/>
        </w:rPr>
        <w:t xml:space="preserve"> </w:t>
      </w:r>
      <w:r w:rsidRPr="003D481D">
        <w:rPr>
          <w:rFonts w:ascii="Arial" w:hAnsi="Arial"/>
          <w:i/>
          <w:iCs/>
          <w:sz w:val="24"/>
        </w:rPr>
        <w:t>mia è l’intelligenza, mia è la potenza.</w:t>
      </w:r>
      <w:r w:rsidR="002718A8">
        <w:rPr>
          <w:rFonts w:ascii="Arial" w:hAnsi="Arial"/>
          <w:i/>
          <w:iCs/>
          <w:sz w:val="24"/>
        </w:rPr>
        <w:t xml:space="preserve"> </w:t>
      </w:r>
      <w:r w:rsidRPr="003D481D">
        <w:rPr>
          <w:rFonts w:ascii="Arial" w:hAnsi="Arial"/>
          <w:i/>
          <w:iCs/>
          <w:sz w:val="24"/>
        </w:rPr>
        <w:t>Per mezzo mio regnano i re</w:t>
      </w:r>
      <w:r w:rsidR="002718A8">
        <w:rPr>
          <w:rFonts w:ascii="Arial" w:hAnsi="Arial"/>
          <w:i/>
          <w:iCs/>
          <w:sz w:val="24"/>
        </w:rPr>
        <w:t xml:space="preserve"> </w:t>
      </w:r>
      <w:r w:rsidRPr="003D481D">
        <w:rPr>
          <w:rFonts w:ascii="Arial" w:hAnsi="Arial"/>
          <w:i/>
          <w:iCs/>
          <w:sz w:val="24"/>
        </w:rPr>
        <w:t>e i prìncipi promulgano giusti decreti;</w:t>
      </w:r>
      <w:r w:rsidR="002718A8">
        <w:rPr>
          <w:rFonts w:ascii="Arial" w:hAnsi="Arial"/>
          <w:i/>
          <w:iCs/>
          <w:sz w:val="24"/>
        </w:rPr>
        <w:t xml:space="preserve"> </w:t>
      </w:r>
      <w:r w:rsidRPr="003D481D">
        <w:rPr>
          <w:rFonts w:ascii="Arial" w:hAnsi="Arial"/>
          <w:i/>
          <w:iCs/>
          <w:sz w:val="24"/>
        </w:rPr>
        <w:t>per mezzo mio i capi comandano</w:t>
      </w:r>
      <w:r w:rsidR="002718A8">
        <w:rPr>
          <w:rFonts w:ascii="Arial" w:hAnsi="Arial"/>
          <w:i/>
          <w:iCs/>
          <w:sz w:val="24"/>
        </w:rPr>
        <w:t xml:space="preserve"> </w:t>
      </w:r>
      <w:r w:rsidRPr="003D481D">
        <w:rPr>
          <w:rFonts w:ascii="Arial" w:hAnsi="Arial"/>
          <w:i/>
          <w:iCs/>
          <w:sz w:val="24"/>
        </w:rPr>
        <w:t>e i grandi governano con giustizia.</w:t>
      </w:r>
      <w:r w:rsidR="002718A8">
        <w:rPr>
          <w:rFonts w:ascii="Arial" w:hAnsi="Arial"/>
          <w:i/>
          <w:iCs/>
          <w:sz w:val="24"/>
        </w:rPr>
        <w:t xml:space="preserve"> </w:t>
      </w:r>
      <w:r w:rsidRPr="003D481D">
        <w:rPr>
          <w:rFonts w:ascii="Arial" w:hAnsi="Arial"/>
          <w:i/>
          <w:iCs/>
          <w:sz w:val="24"/>
        </w:rPr>
        <w:t>Io amo coloro che mi amano,</w:t>
      </w:r>
      <w:r w:rsidR="002718A8">
        <w:rPr>
          <w:rFonts w:ascii="Arial" w:hAnsi="Arial"/>
          <w:i/>
          <w:iCs/>
          <w:sz w:val="24"/>
        </w:rPr>
        <w:t xml:space="preserve"> </w:t>
      </w:r>
      <w:r w:rsidRPr="003D481D">
        <w:rPr>
          <w:rFonts w:ascii="Arial" w:hAnsi="Arial"/>
          <w:i/>
          <w:iCs/>
          <w:sz w:val="24"/>
        </w:rPr>
        <w:t>e quelli che mi cercano mi trovano.</w:t>
      </w:r>
      <w:r w:rsidR="002718A8">
        <w:rPr>
          <w:rFonts w:ascii="Arial" w:hAnsi="Arial"/>
          <w:i/>
          <w:iCs/>
          <w:sz w:val="24"/>
        </w:rPr>
        <w:t xml:space="preserve"> </w:t>
      </w:r>
      <w:r w:rsidRPr="003D481D">
        <w:rPr>
          <w:rFonts w:ascii="Arial" w:hAnsi="Arial"/>
          <w:i/>
          <w:iCs/>
          <w:sz w:val="24"/>
        </w:rPr>
        <w:t>Ricchezza e onore sono con me,</w:t>
      </w:r>
      <w:r w:rsidR="002718A8">
        <w:rPr>
          <w:rFonts w:ascii="Arial" w:hAnsi="Arial"/>
          <w:i/>
          <w:iCs/>
          <w:sz w:val="24"/>
        </w:rPr>
        <w:t xml:space="preserve"> </w:t>
      </w:r>
      <w:r w:rsidRPr="003D481D">
        <w:rPr>
          <w:rFonts w:ascii="Arial" w:hAnsi="Arial"/>
          <w:i/>
          <w:iCs/>
          <w:sz w:val="24"/>
        </w:rPr>
        <w:t>sicuro benessere e giustizia.</w:t>
      </w:r>
      <w:r w:rsidR="002718A8">
        <w:rPr>
          <w:rFonts w:ascii="Arial" w:hAnsi="Arial"/>
          <w:i/>
          <w:iCs/>
          <w:sz w:val="24"/>
        </w:rPr>
        <w:t xml:space="preserve"> </w:t>
      </w:r>
      <w:r w:rsidRPr="003D481D">
        <w:rPr>
          <w:rFonts w:ascii="Arial" w:hAnsi="Arial"/>
          <w:i/>
          <w:iCs/>
          <w:sz w:val="24"/>
        </w:rPr>
        <w:t>Il mio frutto è migliore dell’oro più fino,</w:t>
      </w:r>
      <w:r w:rsidR="002718A8">
        <w:rPr>
          <w:rFonts w:ascii="Arial" w:hAnsi="Arial"/>
          <w:i/>
          <w:iCs/>
          <w:sz w:val="24"/>
        </w:rPr>
        <w:t xml:space="preserve"> </w:t>
      </w:r>
      <w:r w:rsidRPr="003D481D">
        <w:rPr>
          <w:rFonts w:ascii="Arial" w:hAnsi="Arial"/>
          <w:i/>
          <w:iCs/>
          <w:sz w:val="24"/>
        </w:rPr>
        <w:t>il mio prodotto è migliore dell’argento pregiato.</w:t>
      </w:r>
      <w:r w:rsidR="002718A8">
        <w:rPr>
          <w:rFonts w:ascii="Arial" w:hAnsi="Arial"/>
          <w:i/>
          <w:iCs/>
          <w:sz w:val="24"/>
        </w:rPr>
        <w:t xml:space="preserve"> </w:t>
      </w:r>
      <w:r w:rsidRPr="003D481D">
        <w:rPr>
          <w:rFonts w:ascii="Arial" w:hAnsi="Arial"/>
          <w:i/>
          <w:iCs/>
          <w:sz w:val="24"/>
        </w:rPr>
        <w:t>Sulla via della giustizia io cammino</w:t>
      </w:r>
      <w:r w:rsidR="002718A8">
        <w:rPr>
          <w:rFonts w:ascii="Arial" w:hAnsi="Arial"/>
          <w:i/>
          <w:iCs/>
          <w:sz w:val="24"/>
        </w:rPr>
        <w:t xml:space="preserve"> </w:t>
      </w:r>
      <w:r w:rsidRPr="003D481D">
        <w:rPr>
          <w:rFonts w:ascii="Arial" w:hAnsi="Arial"/>
          <w:i/>
          <w:iCs/>
          <w:sz w:val="24"/>
        </w:rPr>
        <w:t>e per i sentieri dell’equità,</w:t>
      </w:r>
      <w:r w:rsidR="002718A8">
        <w:rPr>
          <w:rFonts w:ascii="Arial" w:hAnsi="Arial"/>
          <w:i/>
          <w:iCs/>
          <w:sz w:val="24"/>
        </w:rPr>
        <w:t xml:space="preserve"> </w:t>
      </w:r>
      <w:r w:rsidRPr="003D481D">
        <w:rPr>
          <w:rFonts w:ascii="Arial" w:hAnsi="Arial"/>
          <w:i/>
          <w:iCs/>
          <w:sz w:val="24"/>
        </w:rPr>
        <w:t>per dotare di beni quanti mi amano</w:t>
      </w:r>
      <w:r w:rsidR="002718A8">
        <w:rPr>
          <w:rFonts w:ascii="Arial" w:hAnsi="Arial"/>
          <w:i/>
          <w:iCs/>
          <w:sz w:val="24"/>
        </w:rPr>
        <w:t xml:space="preserve"> </w:t>
      </w:r>
      <w:r w:rsidRPr="003D481D">
        <w:rPr>
          <w:rFonts w:ascii="Arial" w:hAnsi="Arial"/>
          <w:i/>
          <w:iCs/>
          <w:sz w:val="24"/>
        </w:rPr>
        <w:t>e riempire i loro tesori.</w:t>
      </w:r>
      <w:r w:rsidR="002718A8">
        <w:rPr>
          <w:rFonts w:ascii="Arial" w:hAnsi="Arial"/>
          <w:i/>
          <w:iCs/>
          <w:sz w:val="24"/>
        </w:rPr>
        <w:t xml:space="preserve"> </w:t>
      </w:r>
      <w:r w:rsidRPr="003D481D">
        <w:rPr>
          <w:rFonts w:ascii="Arial" w:hAnsi="Arial"/>
          <w:i/>
          <w:iCs/>
          <w:sz w:val="24"/>
        </w:rPr>
        <w:t>Il Signore mi ha creato come inizio della sua attività,</w:t>
      </w:r>
      <w:r w:rsidR="002718A8">
        <w:rPr>
          <w:rFonts w:ascii="Arial" w:hAnsi="Arial"/>
          <w:i/>
          <w:iCs/>
          <w:sz w:val="24"/>
        </w:rPr>
        <w:t xml:space="preserve"> </w:t>
      </w:r>
      <w:r w:rsidRPr="003D481D">
        <w:rPr>
          <w:rFonts w:ascii="Arial" w:hAnsi="Arial"/>
          <w:i/>
          <w:iCs/>
          <w:sz w:val="24"/>
        </w:rPr>
        <w:t>prima di ogni sua opera, all’origine.</w:t>
      </w:r>
    </w:p>
    <w:p w14:paraId="7260A65F" w14:textId="13666C0C"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Dall’eternità sono stata formata,</w:t>
      </w:r>
      <w:r w:rsidR="002718A8">
        <w:rPr>
          <w:rFonts w:ascii="Arial" w:hAnsi="Arial"/>
          <w:i/>
          <w:iCs/>
          <w:sz w:val="24"/>
        </w:rPr>
        <w:t xml:space="preserve"> </w:t>
      </w:r>
      <w:r w:rsidRPr="003D481D">
        <w:rPr>
          <w:rFonts w:ascii="Arial" w:hAnsi="Arial"/>
          <w:i/>
          <w:iCs/>
          <w:sz w:val="24"/>
        </w:rPr>
        <w:t>fin dal principio, dagli inizi della terra.</w:t>
      </w:r>
      <w:r w:rsidR="002718A8">
        <w:rPr>
          <w:rFonts w:ascii="Arial" w:hAnsi="Arial"/>
          <w:i/>
          <w:iCs/>
          <w:sz w:val="24"/>
        </w:rPr>
        <w:t xml:space="preserve"> </w:t>
      </w:r>
      <w:r w:rsidRPr="003D481D">
        <w:rPr>
          <w:rFonts w:ascii="Arial" w:hAnsi="Arial"/>
          <w:i/>
          <w:iCs/>
          <w:sz w:val="24"/>
        </w:rPr>
        <w:t>Quando non esistevano gli abissi, io fui generata,</w:t>
      </w:r>
      <w:r w:rsidR="002718A8">
        <w:rPr>
          <w:rFonts w:ascii="Arial" w:hAnsi="Arial"/>
          <w:i/>
          <w:iCs/>
          <w:sz w:val="24"/>
        </w:rPr>
        <w:t xml:space="preserve"> </w:t>
      </w:r>
      <w:r w:rsidRPr="003D481D">
        <w:rPr>
          <w:rFonts w:ascii="Arial" w:hAnsi="Arial"/>
          <w:i/>
          <w:iCs/>
          <w:sz w:val="24"/>
        </w:rPr>
        <w:t>quando ancora non vi erano le sorgenti cariche d’acqua;</w:t>
      </w:r>
      <w:r w:rsidR="002718A8">
        <w:rPr>
          <w:rFonts w:ascii="Arial" w:hAnsi="Arial"/>
          <w:i/>
          <w:iCs/>
          <w:sz w:val="24"/>
        </w:rPr>
        <w:t xml:space="preserve"> </w:t>
      </w:r>
      <w:r w:rsidRPr="003D481D">
        <w:rPr>
          <w:rFonts w:ascii="Arial" w:hAnsi="Arial"/>
          <w:i/>
          <w:iCs/>
          <w:sz w:val="24"/>
        </w:rPr>
        <w:t>prima che fossero fissate le basi dei monti,</w:t>
      </w:r>
      <w:r w:rsidR="002718A8">
        <w:rPr>
          <w:rFonts w:ascii="Arial" w:hAnsi="Arial"/>
          <w:i/>
          <w:iCs/>
          <w:sz w:val="24"/>
        </w:rPr>
        <w:t xml:space="preserve"> </w:t>
      </w:r>
      <w:r w:rsidRPr="003D481D">
        <w:rPr>
          <w:rFonts w:ascii="Arial" w:hAnsi="Arial"/>
          <w:i/>
          <w:iCs/>
          <w:sz w:val="24"/>
        </w:rPr>
        <w:t>prima delle colline, io fui generata,</w:t>
      </w:r>
      <w:r w:rsidR="002718A8">
        <w:rPr>
          <w:rFonts w:ascii="Arial" w:hAnsi="Arial"/>
          <w:i/>
          <w:iCs/>
          <w:sz w:val="24"/>
        </w:rPr>
        <w:t xml:space="preserve"> </w:t>
      </w:r>
      <w:r w:rsidRPr="003D481D">
        <w:rPr>
          <w:rFonts w:ascii="Arial" w:hAnsi="Arial"/>
          <w:i/>
          <w:iCs/>
          <w:sz w:val="24"/>
        </w:rPr>
        <w:t>quando ancora non aveva fatto la terra e i campi</w:t>
      </w:r>
      <w:r w:rsidR="002718A8">
        <w:rPr>
          <w:rFonts w:ascii="Arial" w:hAnsi="Arial"/>
          <w:i/>
          <w:iCs/>
          <w:sz w:val="24"/>
        </w:rPr>
        <w:t xml:space="preserve"> </w:t>
      </w:r>
      <w:r w:rsidRPr="003D481D">
        <w:rPr>
          <w:rFonts w:ascii="Arial" w:hAnsi="Arial"/>
          <w:i/>
          <w:iCs/>
          <w:sz w:val="24"/>
        </w:rPr>
        <w:t>né le prime zolle del mondo.</w:t>
      </w:r>
      <w:r w:rsidR="002718A8">
        <w:rPr>
          <w:rFonts w:ascii="Arial" w:hAnsi="Arial"/>
          <w:i/>
          <w:iCs/>
          <w:sz w:val="24"/>
        </w:rPr>
        <w:t xml:space="preserve"> </w:t>
      </w:r>
      <w:r w:rsidRPr="003D481D">
        <w:rPr>
          <w:rFonts w:ascii="Arial" w:hAnsi="Arial"/>
          <w:i/>
          <w:iCs/>
          <w:sz w:val="24"/>
        </w:rPr>
        <w:t>Quando egli fissava i cieli, io ero là;</w:t>
      </w:r>
      <w:r w:rsidR="002718A8">
        <w:rPr>
          <w:rFonts w:ascii="Arial" w:hAnsi="Arial"/>
          <w:i/>
          <w:iCs/>
          <w:sz w:val="24"/>
        </w:rPr>
        <w:t xml:space="preserve"> </w:t>
      </w:r>
      <w:r w:rsidRPr="003D481D">
        <w:rPr>
          <w:rFonts w:ascii="Arial" w:hAnsi="Arial"/>
          <w:i/>
          <w:iCs/>
          <w:sz w:val="24"/>
        </w:rPr>
        <w:t>quando tracciava un cerchio sull’abisso,</w:t>
      </w:r>
      <w:r w:rsidR="002718A8">
        <w:rPr>
          <w:rFonts w:ascii="Arial" w:hAnsi="Arial"/>
          <w:i/>
          <w:iCs/>
          <w:sz w:val="24"/>
        </w:rPr>
        <w:t xml:space="preserve"> </w:t>
      </w:r>
      <w:r w:rsidRPr="003D481D">
        <w:rPr>
          <w:rFonts w:ascii="Arial" w:hAnsi="Arial"/>
          <w:i/>
          <w:iCs/>
          <w:sz w:val="24"/>
        </w:rPr>
        <w:t>quando condensava le nubi in alto,</w:t>
      </w:r>
      <w:r w:rsidR="002718A8">
        <w:rPr>
          <w:rFonts w:ascii="Arial" w:hAnsi="Arial"/>
          <w:i/>
          <w:iCs/>
          <w:sz w:val="24"/>
        </w:rPr>
        <w:t xml:space="preserve"> </w:t>
      </w:r>
      <w:r w:rsidRPr="003D481D">
        <w:rPr>
          <w:rFonts w:ascii="Arial" w:hAnsi="Arial"/>
          <w:i/>
          <w:iCs/>
          <w:sz w:val="24"/>
        </w:rPr>
        <w:t>quando fissava le sorgenti dell’abisso,</w:t>
      </w:r>
      <w:r w:rsidR="002718A8">
        <w:rPr>
          <w:rFonts w:ascii="Arial" w:hAnsi="Arial"/>
          <w:i/>
          <w:iCs/>
          <w:sz w:val="24"/>
        </w:rPr>
        <w:t xml:space="preserve"> </w:t>
      </w:r>
      <w:r w:rsidRPr="003D481D">
        <w:rPr>
          <w:rFonts w:ascii="Arial" w:hAnsi="Arial"/>
          <w:i/>
          <w:iCs/>
          <w:sz w:val="24"/>
        </w:rPr>
        <w:t>quando stabiliva al mare i suoi limiti,</w:t>
      </w:r>
      <w:r w:rsidR="002718A8">
        <w:rPr>
          <w:rFonts w:ascii="Arial" w:hAnsi="Arial"/>
          <w:i/>
          <w:iCs/>
          <w:sz w:val="24"/>
        </w:rPr>
        <w:t xml:space="preserve"> </w:t>
      </w:r>
      <w:r w:rsidRPr="003D481D">
        <w:rPr>
          <w:rFonts w:ascii="Arial" w:hAnsi="Arial"/>
          <w:i/>
          <w:iCs/>
          <w:sz w:val="24"/>
        </w:rPr>
        <w:t>così che le acque non ne oltrepassassero i confini,</w:t>
      </w:r>
      <w:r w:rsidR="002718A8">
        <w:rPr>
          <w:rFonts w:ascii="Arial" w:hAnsi="Arial"/>
          <w:i/>
          <w:iCs/>
          <w:sz w:val="24"/>
        </w:rPr>
        <w:t xml:space="preserve"> </w:t>
      </w:r>
      <w:r w:rsidRPr="003D481D">
        <w:rPr>
          <w:rFonts w:ascii="Arial" w:hAnsi="Arial"/>
          <w:i/>
          <w:iCs/>
          <w:sz w:val="24"/>
        </w:rPr>
        <w:t>quando disponeva le fondamenta della terra,</w:t>
      </w:r>
      <w:r w:rsidR="002718A8">
        <w:rPr>
          <w:rFonts w:ascii="Arial" w:hAnsi="Arial"/>
          <w:i/>
          <w:iCs/>
          <w:sz w:val="24"/>
        </w:rPr>
        <w:t xml:space="preserve"> </w:t>
      </w:r>
      <w:r w:rsidRPr="003D481D">
        <w:rPr>
          <w:rFonts w:ascii="Arial" w:hAnsi="Arial"/>
          <w:i/>
          <w:iCs/>
          <w:sz w:val="24"/>
        </w:rPr>
        <w:t>io ero con lui come artefice</w:t>
      </w:r>
      <w:r w:rsidR="002718A8">
        <w:rPr>
          <w:rFonts w:ascii="Arial" w:hAnsi="Arial"/>
          <w:i/>
          <w:iCs/>
          <w:sz w:val="24"/>
        </w:rPr>
        <w:t xml:space="preserve"> </w:t>
      </w:r>
      <w:r w:rsidRPr="003D481D">
        <w:rPr>
          <w:rFonts w:ascii="Arial" w:hAnsi="Arial"/>
          <w:i/>
          <w:iCs/>
          <w:sz w:val="24"/>
        </w:rPr>
        <w:t>ed ero la sua delizia ogni giorno:</w:t>
      </w:r>
      <w:r w:rsidR="002718A8">
        <w:rPr>
          <w:rFonts w:ascii="Arial" w:hAnsi="Arial"/>
          <w:i/>
          <w:iCs/>
          <w:sz w:val="24"/>
        </w:rPr>
        <w:t xml:space="preserve"> </w:t>
      </w:r>
      <w:r w:rsidRPr="003D481D">
        <w:rPr>
          <w:rFonts w:ascii="Arial" w:hAnsi="Arial"/>
          <w:i/>
          <w:iCs/>
          <w:sz w:val="24"/>
        </w:rPr>
        <w:t>giocavo davanti a lui in ogni istante,</w:t>
      </w:r>
      <w:r w:rsidR="002718A8">
        <w:rPr>
          <w:rFonts w:ascii="Arial" w:hAnsi="Arial"/>
          <w:i/>
          <w:iCs/>
          <w:sz w:val="24"/>
        </w:rPr>
        <w:t xml:space="preserve"> </w:t>
      </w:r>
      <w:r w:rsidRPr="003D481D">
        <w:rPr>
          <w:rFonts w:ascii="Arial" w:hAnsi="Arial"/>
          <w:i/>
          <w:iCs/>
          <w:sz w:val="24"/>
        </w:rPr>
        <w:t>giocavo sul globo terrestre,</w:t>
      </w:r>
      <w:r w:rsidR="002718A8">
        <w:rPr>
          <w:rFonts w:ascii="Arial" w:hAnsi="Arial"/>
          <w:i/>
          <w:iCs/>
          <w:sz w:val="24"/>
        </w:rPr>
        <w:t xml:space="preserve"> </w:t>
      </w:r>
      <w:r w:rsidRPr="003D481D">
        <w:rPr>
          <w:rFonts w:ascii="Arial" w:hAnsi="Arial"/>
          <w:i/>
          <w:iCs/>
          <w:sz w:val="24"/>
        </w:rPr>
        <w:t>ponendo le mie delizie tra i figli dell’uomo.</w:t>
      </w:r>
    </w:p>
    <w:p w14:paraId="21B910FB" w14:textId="55FD462F"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Ora, figli, ascoltatemi:</w:t>
      </w:r>
      <w:r w:rsidR="002718A8">
        <w:rPr>
          <w:rFonts w:ascii="Arial" w:hAnsi="Arial"/>
          <w:i/>
          <w:iCs/>
          <w:sz w:val="24"/>
        </w:rPr>
        <w:t xml:space="preserve"> </w:t>
      </w:r>
      <w:r w:rsidRPr="003D481D">
        <w:rPr>
          <w:rFonts w:ascii="Arial" w:hAnsi="Arial"/>
          <w:i/>
          <w:iCs/>
          <w:sz w:val="24"/>
        </w:rPr>
        <w:t>beati quelli che seguono le mie vie!</w:t>
      </w:r>
      <w:r w:rsidR="002718A8">
        <w:rPr>
          <w:rFonts w:ascii="Arial" w:hAnsi="Arial"/>
          <w:i/>
          <w:iCs/>
          <w:sz w:val="24"/>
        </w:rPr>
        <w:t xml:space="preserve"> </w:t>
      </w:r>
      <w:r w:rsidRPr="003D481D">
        <w:rPr>
          <w:rFonts w:ascii="Arial" w:hAnsi="Arial"/>
          <w:i/>
          <w:iCs/>
          <w:sz w:val="24"/>
        </w:rPr>
        <w:t>Ascoltate l’esortazione e siate saggi,</w:t>
      </w:r>
      <w:r w:rsidR="002718A8">
        <w:rPr>
          <w:rFonts w:ascii="Arial" w:hAnsi="Arial"/>
          <w:i/>
          <w:iCs/>
          <w:sz w:val="24"/>
        </w:rPr>
        <w:t xml:space="preserve"> </w:t>
      </w:r>
      <w:r w:rsidRPr="003D481D">
        <w:rPr>
          <w:rFonts w:ascii="Arial" w:hAnsi="Arial"/>
          <w:i/>
          <w:iCs/>
          <w:sz w:val="24"/>
        </w:rPr>
        <w:t>non trascuratela!</w:t>
      </w:r>
      <w:r w:rsidR="002718A8">
        <w:rPr>
          <w:rFonts w:ascii="Arial" w:hAnsi="Arial"/>
          <w:i/>
          <w:iCs/>
          <w:sz w:val="24"/>
        </w:rPr>
        <w:t xml:space="preserve"> </w:t>
      </w:r>
      <w:r w:rsidRPr="003D481D">
        <w:rPr>
          <w:rFonts w:ascii="Arial" w:hAnsi="Arial"/>
          <w:i/>
          <w:iCs/>
          <w:sz w:val="24"/>
        </w:rPr>
        <w:t xml:space="preserve">Beato l’uomo che mi </w:t>
      </w:r>
      <w:r w:rsidRPr="003D481D">
        <w:rPr>
          <w:rFonts w:ascii="Arial" w:hAnsi="Arial"/>
          <w:i/>
          <w:iCs/>
          <w:sz w:val="24"/>
        </w:rPr>
        <w:lastRenderedPageBreak/>
        <w:t>ascolta,</w:t>
      </w:r>
      <w:r w:rsidR="002718A8">
        <w:rPr>
          <w:rFonts w:ascii="Arial" w:hAnsi="Arial"/>
          <w:i/>
          <w:iCs/>
          <w:sz w:val="24"/>
        </w:rPr>
        <w:t xml:space="preserve"> </w:t>
      </w:r>
      <w:r w:rsidRPr="003D481D">
        <w:rPr>
          <w:rFonts w:ascii="Arial" w:hAnsi="Arial"/>
          <w:i/>
          <w:iCs/>
          <w:sz w:val="24"/>
        </w:rPr>
        <w:t>vegliando ogni giorno alle mie porte,</w:t>
      </w:r>
      <w:r w:rsidR="002718A8">
        <w:rPr>
          <w:rFonts w:ascii="Arial" w:hAnsi="Arial"/>
          <w:i/>
          <w:iCs/>
          <w:sz w:val="24"/>
        </w:rPr>
        <w:t xml:space="preserve"> </w:t>
      </w:r>
      <w:r w:rsidRPr="003D481D">
        <w:rPr>
          <w:rFonts w:ascii="Arial" w:hAnsi="Arial"/>
          <w:i/>
          <w:iCs/>
          <w:sz w:val="24"/>
        </w:rPr>
        <w:t>per custodire gli stipiti della mia soglia.</w:t>
      </w:r>
      <w:r w:rsidR="002718A8">
        <w:rPr>
          <w:rFonts w:ascii="Arial" w:hAnsi="Arial"/>
          <w:i/>
          <w:iCs/>
          <w:sz w:val="24"/>
        </w:rPr>
        <w:t xml:space="preserve"> </w:t>
      </w:r>
      <w:r w:rsidRPr="003D481D">
        <w:rPr>
          <w:rFonts w:ascii="Arial" w:hAnsi="Arial"/>
          <w:i/>
          <w:iCs/>
          <w:sz w:val="24"/>
        </w:rPr>
        <w:t>Infatti, chi trova me trova la vita</w:t>
      </w:r>
      <w:r w:rsidR="002718A8">
        <w:rPr>
          <w:rFonts w:ascii="Arial" w:hAnsi="Arial"/>
          <w:i/>
          <w:iCs/>
          <w:sz w:val="24"/>
        </w:rPr>
        <w:t xml:space="preserve"> </w:t>
      </w:r>
      <w:r w:rsidRPr="003D481D">
        <w:rPr>
          <w:rFonts w:ascii="Arial" w:hAnsi="Arial"/>
          <w:i/>
          <w:iCs/>
          <w:sz w:val="24"/>
        </w:rPr>
        <w:t>e ottiene il favore del Signore;</w:t>
      </w:r>
      <w:r w:rsidR="002718A8">
        <w:rPr>
          <w:rFonts w:ascii="Arial" w:hAnsi="Arial"/>
          <w:i/>
          <w:iCs/>
          <w:sz w:val="24"/>
        </w:rPr>
        <w:t xml:space="preserve"> </w:t>
      </w:r>
      <w:r w:rsidRPr="003D481D">
        <w:rPr>
          <w:rFonts w:ascii="Arial" w:hAnsi="Arial"/>
          <w:i/>
          <w:iCs/>
          <w:sz w:val="24"/>
        </w:rPr>
        <w:t>ma chi pecca contro di me fa male a se stesso;</w:t>
      </w:r>
      <w:r w:rsidR="002718A8">
        <w:rPr>
          <w:rFonts w:ascii="Arial" w:hAnsi="Arial"/>
          <w:i/>
          <w:iCs/>
          <w:sz w:val="24"/>
        </w:rPr>
        <w:t xml:space="preserve"> </w:t>
      </w:r>
      <w:r w:rsidRPr="003D481D">
        <w:rPr>
          <w:rFonts w:ascii="Arial" w:hAnsi="Arial"/>
          <w:i/>
          <w:iCs/>
          <w:sz w:val="24"/>
        </w:rPr>
        <w:t>quanti mi odiano amano la morte». (Pr 8,1-36).</w:t>
      </w:r>
    </w:p>
    <w:p w14:paraId="7B839A43" w14:textId="082581B1" w:rsidR="00D2531D" w:rsidRDefault="00D2531D" w:rsidP="00D2531D">
      <w:pPr>
        <w:spacing w:after="120"/>
        <w:jc w:val="both"/>
        <w:rPr>
          <w:rFonts w:ascii="Arial" w:hAnsi="Arial"/>
          <w:sz w:val="24"/>
        </w:rPr>
      </w:pPr>
      <w:r w:rsidRPr="00D2531D">
        <w:rPr>
          <w:rFonts w:ascii="Arial" w:hAnsi="Arial"/>
          <w:sz w:val="24"/>
        </w:rPr>
        <w:t>Anche in questo tempo, benché la sapienza sia personificata, anche manca quella chiarezza e somma distinzione tra creazione e generazione.</w:t>
      </w:r>
      <w:r w:rsidR="002718A8">
        <w:rPr>
          <w:rFonts w:ascii="Arial" w:hAnsi="Arial"/>
          <w:sz w:val="24"/>
        </w:rPr>
        <w:t xml:space="preserve"> </w:t>
      </w:r>
      <w:r w:rsidRPr="00D2531D">
        <w:rPr>
          <w:rFonts w:ascii="Arial" w:hAnsi="Arial"/>
          <w:sz w:val="24"/>
        </w:rPr>
        <w:t>Il Verbo non è creato. Il Verbo è generato. Il Verbo non è fuori di Dio. Il Verbo è in Dio.</w:t>
      </w:r>
      <w:r w:rsidR="002718A8">
        <w:rPr>
          <w:rFonts w:ascii="Arial" w:hAnsi="Arial"/>
          <w:sz w:val="24"/>
        </w:rPr>
        <w:t xml:space="preserve"> </w:t>
      </w:r>
      <w:r w:rsidRPr="00D2531D">
        <w:rPr>
          <w:rFonts w:ascii="Arial" w:hAnsi="Arial"/>
          <w:sz w:val="24"/>
        </w:rPr>
        <w:t>Quando si parla del Verbo di Dio la chiarezza deve essere somma, divinamente somma, infinitamente somma.</w:t>
      </w:r>
      <w:r w:rsidR="002718A8">
        <w:rPr>
          <w:rFonts w:ascii="Arial" w:hAnsi="Arial"/>
          <w:sz w:val="24"/>
        </w:rPr>
        <w:t xml:space="preserve"> </w:t>
      </w:r>
      <w:r w:rsidRPr="00D2531D">
        <w:rPr>
          <w:rFonts w:ascii="Arial" w:hAnsi="Arial"/>
          <w:sz w:val="24"/>
        </w:rPr>
        <w:t>Neanche vale per il Verbo quanto dice il libro della Sapienza:</w:t>
      </w:r>
    </w:p>
    <w:p w14:paraId="05544F39" w14:textId="4773B08D"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Ascoltate dunque, o re, e cercate di comprendere;</w:t>
      </w:r>
      <w:r w:rsidR="002718A8">
        <w:rPr>
          <w:rFonts w:ascii="Arial" w:hAnsi="Arial"/>
          <w:i/>
          <w:iCs/>
          <w:sz w:val="24"/>
        </w:rPr>
        <w:t xml:space="preserve"> </w:t>
      </w:r>
      <w:r w:rsidRPr="003D481D">
        <w:rPr>
          <w:rFonts w:ascii="Arial" w:hAnsi="Arial"/>
          <w:i/>
          <w:iCs/>
          <w:sz w:val="24"/>
        </w:rPr>
        <w:t>imparate, o governanti di tutta la terra.</w:t>
      </w:r>
      <w:r w:rsidR="002718A8">
        <w:rPr>
          <w:rFonts w:ascii="Arial" w:hAnsi="Arial"/>
          <w:i/>
          <w:iCs/>
          <w:sz w:val="24"/>
        </w:rPr>
        <w:t xml:space="preserve"> </w:t>
      </w:r>
      <w:r w:rsidRPr="003D481D">
        <w:rPr>
          <w:rFonts w:ascii="Arial" w:hAnsi="Arial"/>
          <w:i/>
          <w:iCs/>
          <w:sz w:val="24"/>
        </w:rPr>
        <w:t>Porgete l’orecchio, voi dominatori di popoli,</w:t>
      </w:r>
      <w:r w:rsidR="002718A8">
        <w:rPr>
          <w:rFonts w:ascii="Arial" w:hAnsi="Arial"/>
          <w:i/>
          <w:iCs/>
          <w:sz w:val="24"/>
        </w:rPr>
        <w:t xml:space="preserve"> </w:t>
      </w:r>
      <w:r w:rsidRPr="003D481D">
        <w:rPr>
          <w:rFonts w:ascii="Arial" w:hAnsi="Arial"/>
          <w:i/>
          <w:iCs/>
          <w:sz w:val="24"/>
        </w:rPr>
        <w:t>che siete orgogliosi di comandare su molte nazioni.</w:t>
      </w:r>
      <w:r w:rsidR="002718A8">
        <w:rPr>
          <w:rFonts w:ascii="Arial" w:hAnsi="Arial"/>
          <w:i/>
          <w:iCs/>
          <w:sz w:val="24"/>
        </w:rPr>
        <w:t xml:space="preserve"> </w:t>
      </w:r>
      <w:r w:rsidRPr="003D481D">
        <w:rPr>
          <w:rFonts w:ascii="Arial" w:hAnsi="Arial"/>
          <w:i/>
          <w:iCs/>
          <w:sz w:val="24"/>
        </w:rPr>
        <w:t>Dal Signore vi fu dato il potere</w:t>
      </w:r>
      <w:r w:rsidR="002718A8">
        <w:rPr>
          <w:rFonts w:ascii="Arial" w:hAnsi="Arial"/>
          <w:i/>
          <w:iCs/>
          <w:sz w:val="24"/>
        </w:rPr>
        <w:t xml:space="preserve"> </w:t>
      </w:r>
      <w:r w:rsidRPr="003D481D">
        <w:rPr>
          <w:rFonts w:ascii="Arial" w:hAnsi="Arial"/>
          <w:i/>
          <w:iCs/>
          <w:sz w:val="24"/>
        </w:rPr>
        <w:t>e l’autorità dall’Altissimo;</w:t>
      </w:r>
      <w:r w:rsidR="002718A8">
        <w:rPr>
          <w:rFonts w:ascii="Arial" w:hAnsi="Arial"/>
          <w:i/>
          <w:iCs/>
          <w:sz w:val="24"/>
        </w:rPr>
        <w:t xml:space="preserve"> </w:t>
      </w:r>
      <w:r w:rsidRPr="003D481D">
        <w:rPr>
          <w:rFonts w:ascii="Arial" w:hAnsi="Arial"/>
          <w:i/>
          <w:iCs/>
          <w:sz w:val="24"/>
        </w:rPr>
        <w:t>egli esaminerà le vostre opere e scruterà i vostri propositi:</w:t>
      </w:r>
      <w:r w:rsidR="002718A8">
        <w:rPr>
          <w:rFonts w:ascii="Arial" w:hAnsi="Arial"/>
          <w:i/>
          <w:iCs/>
          <w:sz w:val="24"/>
        </w:rPr>
        <w:t xml:space="preserve"> </w:t>
      </w:r>
      <w:r w:rsidRPr="003D481D">
        <w:rPr>
          <w:rFonts w:ascii="Arial" w:hAnsi="Arial"/>
          <w:i/>
          <w:iCs/>
          <w:sz w:val="24"/>
        </w:rPr>
        <w:t>pur essendo ministri del suo regno,</w:t>
      </w:r>
      <w:r w:rsidR="002718A8">
        <w:rPr>
          <w:rFonts w:ascii="Arial" w:hAnsi="Arial"/>
          <w:i/>
          <w:iCs/>
          <w:sz w:val="24"/>
        </w:rPr>
        <w:t xml:space="preserve"> </w:t>
      </w:r>
      <w:r w:rsidRPr="003D481D">
        <w:rPr>
          <w:rFonts w:ascii="Arial" w:hAnsi="Arial"/>
          <w:i/>
          <w:iCs/>
          <w:sz w:val="24"/>
        </w:rPr>
        <w:t>non avete governato rettamente</w:t>
      </w:r>
      <w:r w:rsidR="002718A8">
        <w:rPr>
          <w:rFonts w:ascii="Arial" w:hAnsi="Arial"/>
          <w:i/>
          <w:iCs/>
          <w:sz w:val="24"/>
        </w:rPr>
        <w:t xml:space="preserve"> </w:t>
      </w:r>
      <w:r w:rsidRPr="003D481D">
        <w:rPr>
          <w:rFonts w:ascii="Arial" w:hAnsi="Arial"/>
          <w:i/>
          <w:iCs/>
          <w:sz w:val="24"/>
        </w:rPr>
        <w:t>né avete osservato la legge</w:t>
      </w:r>
      <w:r w:rsidR="002718A8">
        <w:rPr>
          <w:rFonts w:ascii="Arial" w:hAnsi="Arial"/>
          <w:i/>
          <w:iCs/>
          <w:sz w:val="24"/>
        </w:rPr>
        <w:t xml:space="preserve"> </w:t>
      </w:r>
      <w:r w:rsidRPr="003D481D">
        <w:rPr>
          <w:rFonts w:ascii="Arial" w:hAnsi="Arial"/>
          <w:i/>
          <w:iCs/>
          <w:sz w:val="24"/>
        </w:rPr>
        <w:t>né vi siete comportati secondo il volere di Dio.</w:t>
      </w:r>
    </w:p>
    <w:p w14:paraId="3319BE3D" w14:textId="77777777" w:rsidR="002718A8" w:rsidRDefault="003D481D" w:rsidP="003D481D">
      <w:pPr>
        <w:spacing w:after="120"/>
        <w:ind w:left="567" w:right="567"/>
        <w:jc w:val="both"/>
        <w:rPr>
          <w:rFonts w:ascii="Arial" w:hAnsi="Arial"/>
          <w:i/>
          <w:iCs/>
          <w:sz w:val="24"/>
        </w:rPr>
      </w:pPr>
      <w:r w:rsidRPr="003D481D">
        <w:rPr>
          <w:rFonts w:ascii="Arial" w:hAnsi="Arial"/>
          <w:i/>
          <w:iCs/>
          <w:sz w:val="24"/>
        </w:rPr>
        <w:t>Terribile e veloce egli piomberà su di voi,</w:t>
      </w:r>
      <w:r w:rsidR="002718A8">
        <w:rPr>
          <w:rFonts w:ascii="Arial" w:hAnsi="Arial"/>
          <w:i/>
          <w:iCs/>
          <w:sz w:val="24"/>
        </w:rPr>
        <w:t xml:space="preserve"> </w:t>
      </w:r>
      <w:r w:rsidRPr="003D481D">
        <w:rPr>
          <w:rFonts w:ascii="Arial" w:hAnsi="Arial"/>
          <w:i/>
          <w:iCs/>
          <w:sz w:val="24"/>
        </w:rPr>
        <w:t>poiché il giudizio è severo contro coloro che stanno in alto.</w:t>
      </w:r>
      <w:r w:rsidR="002718A8">
        <w:rPr>
          <w:rFonts w:ascii="Arial" w:hAnsi="Arial"/>
          <w:i/>
          <w:iCs/>
          <w:sz w:val="24"/>
        </w:rPr>
        <w:t xml:space="preserve"> </w:t>
      </w:r>
      <w:r w:rsidRPr="003D481D">
        <w:rPr>
          <w:rFonts w:ascii="Arial" w:hAnsi="Arial"/>
          <w:i/>
          <w:iCs/>
          <w:sz w:val="24"/>
        </w:rPr>
        <w:t>Gli ultimi infatti meritano misericordia,</w:t>
      </w:r>
      <w:r w:rsidR="002718A8">
        <w:rPr>
          <w:rFonts w:ascii="Arial" w:hAnsi="Arial"/>
          <w:i/>
          <w:iCs/>
          <w:sz w:val="24"/>
        </w:rPr>
        <w:t xml:space="preserve"> </w:t>
      </w:r>
      <w:r w:rsidRPr="003D481D">
        <w:rPr>
          <w:rFonts w:ascii="Arial" w:hAnsi="Arial"/>
          <w:i/>
          <w:iCs/>
          <w:sz w:val="24"/>
        </w:rPr>
        <w:t>ma i potenti saranno vagliati con rigore.</w:t>
      </w:r>
      <w:r w:rsidR="002718A8">
        <w:rPr>
          <w:rFonts w:ascii="Arial" w:hAnsi="Arial"/>
          <w:i/>
          <w:iCs/>
          <w:sz w:val="24"/>
        </w:rPr>
        <w:t xml:space="preserve"> </w:t>
      </w:r>
      <w:r w:rsidRPr="003D481D">
        <w:rPr>
          <w:rFonts w:ascii="Arial" w:hAnsi="Arial"/>
          <w:i/>
          <w:iCs/>
          <w:sz w:val="24"/>
        </w:rPr>
        <w:t>Il Signore dell’universo non guarderà in faccia a nessuno,</w:t>
      </w:r>
      <w:r w:rsidR="002718A8">
        <w:rPr>
          <w:rFonts w:ascii="Arial" w:hAnsi="Arial"/>
          <w:i/>
          <w:iCs/>
          <w:sz w:val="24"/>
        </w:rPr>
        <w:t xml:space="preserve"> </w:t>
      </w:r>
      <w:r w:rsidRPr="003D481D">
        <w:rPr>
          <w:rFonts w:ascii="Arial" w:hAnsi="Arial"/>
          <w:i/>
          <w:iCs/>
          <w:sz w:val="24"/>
        </w:rPr>
        <w:t>non avrà riguardi per la grandezza,</w:t>
      </w:r>
      <w:r w:rsidR="002718A8">
        <w:rPr>
          <w:rFonts w:ascii="Arial" w:hAnsi="Arial"/>
          <w:i/>
          <w:iCs/>
          <w:sz w:val="24"/>
        </w:rPr>
        <w:t xml:space="preserve"> </w:t>
      </w:r>
      <w:r w:rsidRPr="003D481D">
        <w:rPr>
          <w:rFonts w:ascii="Arial" w:hAnsi="Arial"/>
          <w:i/>
          <w:iCs/>
          <w:sz w:val="24"/>
        </w:rPr>
        <w:t>perché egli ha creato il piccolo e il grande</w:t>
      </w:r>
      <w:r w:rsidR="002718A8">
        <w:rPr>
          <w:rFonts w:ascii="Arial" w:hAnsi="Arial"/>
          <w:i/>
          <w:iCs/>
          <w:sz w:val="24"/>
        </w:rPr>
        <w:t xml:space="preserve"> </w:t>
      </w:r>
      <w:r w:rsidRPr="003D481D">
        <w:rPr>
          <w:rFonts w:ascii="Arial" w:hAnsi="Arial"/>
          <w:i/>
          <w:iCs/>
          <w:sz w:val="24"/>
        </w:rPr>
        <w:t>e a tutti provvede in egual modo.</w:t>
      </w:r>
      <w:r w:rsidR="002718A8">
        <w:rPr>
          <w:rFonts w:ascii="Arial" w:hAnsi="Arial"/>
          <w:i/>
          <w:iCs/>
          <w:sz w:val="24"/>
        </w:rPr>
        <w:t xml:space="preserve"> </w:t>
      </w:r>
      <w:r w:rsidRPr="003D481D">
        <w:rPr>
          <w:rFonts w:ascii="Arial" w:hAnsi="Arial"/>
          <w:i/>
          <w:iCs/>
          <w:sz w:val="24"/>
        </w:rPr>
        <w:t>Ma sui dominatori incombe un’indagine inflessibile.</w:t>
      </w:r>
      <w:r w:rsidR="002718A8">
        <w:rPr>
          <w:rFonts w:ascii="Arial" w:hAnsi="Arial"/>
          <w:i/>
          <w:iCs/>
          <w:sz w:val="24"/>
        </w:rPr>
        <w:t xml:space="preserve"> </w:t>
      </w:r>
    </w:p>
    <w:p w14:paraId="4BD65E22" w14:textId="280C24DD"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Pertanto a voi, o sovrani, sono dirette le mie parole,</w:t>
      </w:r>
      <w:r w:rsidR="002718A8">
        <w:rPr>
          <w:rFonts w:ascii="Arial" w:hAnsi="Arial"/>
          <w:i/>
          <w:iCs/>
          <w:sz w:val="24"/>
        </w:rPr>
        <w:t xml:space="preserve"> </w:t>
      </w:r>
      <w:r w:rsidRPr="003D481D">
        <w:rPr>
          <w:rFonts w:ascii="Arial" w:hAnsi="Arial"/>
          <w:i/>
          <w:iCs/>
          <w:sz w:val="24"/>
        </w:rPr>
        <w:t>perché impariate la sapienza e non cadiate in errore.</w:t>
      </w:r>
      <w:r w:rsidR="002718A8">
        <w:rPr>
          <w:rFonts w:ascii="Arial" w:hAnsi="Arial"/>
          <w:i/>
          <w:iCs/>
          <w:sz w:val="24"/>
        </w:rPr>
        <w:t xml:space="preserve"> </w:t>
      </w:r>
      <w:r w:rsidRPr="003D481D">
        <w:rPr>
          <w:rFonts w:ascii="Arial" w:hAnsi="Arial"/>
          <w:i/>
          <w:iCs/>
          <w:sz w:val="24"/>
        </w:rPr>
        <w:t>Chi custodisce santamente le cose sante</w:t>
      </w:r>
      <w:r w:rsidR="002718A8">
        <w:rPr>
          <w:rFonts w:ascii="Arial" w:hAnsi="Arial"/>
          <w:i/>
          <w:iCs/>
          <w:sz w:val="24"/>
        </w:rPr>
        <w:t xml:space="preserve"> </w:t>
      </w:r>
      <w:r w:rsidRPr="003D481D">
        <w:rPr>
          <w:rFonts w:ascii="Arial" w:hAnsi="Arial"/>
          <w:i/>
          <w:iCs/>
          <w:sz w:val="24"/>
        </w:rPr>
        <w:t>sarà riconosciuto santo,</w:t>
      </w:r>
      <w:r w:rsidR="002718A8">
        <w:rPr>
          <w:rFonts w:ascii="Arial" w:hAnsi="Arial"/>
          <w:i/>
          <w:iCs/>
          <w:sz w:val="24"/>
        </w:rPr>
        <w:t xml:space="preserve"> </w:t>
      </w:r>
      <w:r w:rsidRPr="003D481D">
        <w:rPr>
          <w:rFonts w:ascii="Arial" w:hAnsi="Arial"/>
          <w:i/>
          <w:iCs/>
          <w:sz w:val="24"/>
        </w:rPr>
        <w:t>e quanti le avranno apprese vi troveranno una difesa.</w:t>
      </w:r>
      <w:r w:rsidR="002718A8">
        <w:rPr>
          <w:rFonts w:ascii="Arial" w:hAnsi="Arial"/>
          <w:i/>
          <w:iCs/>
          <w:sz w:val="24"/>
        </w:rPr>
        <w:t xml:space="preserve"> </w:t>
      </w:r>
      <w:r w:rsidRPr="003D481D">
        <w:rPr>
          <w:rFonts w:ascii="Arial" w:hAnsi="Arial"/>
          <w:i/>
          <w:iCs/>
          <w:sz w:val="24"/>
        </w:rPr>
        <w:t>Bramate, pertanto, le mie parole,</w:t>
      </w:r>
      <w:r w:rsidR="002718A8">
        <w:rPr>
          <w:rFonts w:ascii="Arial" w:hAnsi="Arial"/>
          <w:i/>
          <w:iCs/>
          <w:sz w:val="24"/>
        </w:rPr>
        <w:t xml:space="preserve"> </w:t>
      </w:r>
      <w:r w:rsidRPr="003D481D">
        <w:rPr>
          <w:rFonts w:ascii="Arial" w:hAnsi="Arial"/>
          <w:i/>
          <w:iCs/>
          <w:sz w:val="24"/>
        </w:rPr>
        <w:t>desideratele e ne sarete istruiti.</w:t>
      </w:r>
      <w:r w:rsidR="002718A8">
        <w:rPr>
          <w:rFonts w:ascii="Arial" w:hAnsi="Arial"/>
          <w:i/>
          <w:iCs/>
          <w:sz w:val="24"/>
        </w:rPr>
        <w:t xml:space="preserve"> </w:t>
      </w:r>
      <w:r w:rsidRPr="003D481D">
        <w:rPr>
          <w:rFonts w:ascii="Arial" w:hAnsi="Arial"/>
          <w:i/>
          <w:iCs/>
          <w:sz w:val="24"/>
        </w:rPr>
        <w:t>La sapienza è splendida e non sfiorisce,</w:t>
      </w:r>
      <w:r w:rsidR="002718A8">
        <w:rPr>
          <w:rFonts w:ascii="Arial" w:hAnsi="Arial"/>
          <w:i/>
          <w:iCs/>
          <w:sz w:val="24"/>
        </w:rPr>
        <w:t xml:space="preserve"> </w:t>
      </w:r>
      <w:r w:rsidRPr="003D481D">
        <w:rPr>
          <w:rFonts w:ascii="Arial" w:hAnsi="Arial"/>
          <w:i/>
          <w:iCs/>
          <w:sz w:val="24"/>
        </w:rPr>
        <w:t>facilmente si lascia vedere da coloro che la amano</w:t>
      </w:r>
      <w:r w:rsidR="002718A8">
        <w:rPr>
          <w:rFonts w:ascii="Arial" w:hAnsi="Arial"/>
          <w:i/>
          <w:iCs/>
          <w:sz w:val="24"/>
        </w:rPr>
        <w:t xml:space="preserve"> </w:t>
      </w:r>
      <w:r w:rsidRPr="003D481D">
        <w:rPr>
          <w:rFonts w:ascii="Arial" w:hAnsi="Arial"/>
          <w:i/>
          <w:iCs/>
          <w:sz w:val="24"/>
        </w:rPr>
        <w:t>e si lascia trovare da quelli che la cercano.</w:t>
      </w:r>
      <w:r w:rsidR="002718A8">
        <w:rPr>
          <w:rFonts w:ascii="Arial" w:hAnsi="Arial"/>
          <w:i/>
          <w:iCs/>
          <w:sz w:val="24"/>
        </w:rPr>
        <w:t xml:space="preserve"> </w:t>
      </w:r>
      <w:r w:rsidRPr="003D481D">
        <w:rPr>
          <w:rFonts w:ascii="Arial" w:hAnsi="Arial"/>
          <w:i/>
          <w:iCs/>
          <w:sz w:val="24"/>
        </w:rPr>
        <w:t>Nel farsi conoscere previene coloro che la desiderano.</w:t>
      </w:r>
      <w:r w:rsidR="002718A8">
        <w:rPr>
          <w:rFonts w:ascii="Arial" w:hAnsi="Arial"/>
          <w:i/>
          <w:iCs/>
          <w:sz w:val="24"/>
        </w:rPr>
        <w:t xml:space="preserve"> </w:t>
      </w:r>
      <w:r w:rsidRPr="003D481D">
        <w:rPr>
          <w:rFonts w:ascii="Arial" w:hAnsi="Arial"/>
          <w:i/>
          <w:iCs/>
          <w:sz w:val="24"/>
        </w:rPr>
        <w:t>Chi si alza di buon mattino per cercarla non si affaticherà,</w:t>
      </w:r>
      <w:r w:rsidR="002718A8">
        <w:rPr>
          <w:rFonts w:ascii="Arial" w:hAnsi="Arial"/>
          <w:i/>
          <w:iCs/>
          <w:sz w:val="24"/>
        </w:rPr>
        <w:t xml:space="preserve"> </w:t>
      </w:r>
      <w:r w:rsidRPr="003D481D">
        <w:rPr>
          <w:rFonts w:ascii="Arial" w:hAnsi="Arial"/>
          <w:i/>
          <w:iCs/>
          <w:sz w:val="24"/>
        </w:rPr>
        <w:t>la troverà seduta alla sua porta.</w:t>
      </w:r>
    </w:p>
    <w:p w14:paraId="2504EF44" w14:textId="42673920"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Riflettere su di lei, infatti, è intelligenza perfetta,</w:t>
      </w:r>
      <w:r w:rsidR="002718A8">
        <w:rPr>
          <w:rFonts w:ascii="Arial" w:hAnsi="Arial"/>
          <w:i/>
          <w:iCs/>
          <w:sz w:val="24"/>
        </w:rPr>
        <w:t xml:space="preserve"> </w:t>
      </w:r>
      <w:r w:rsidRPr="003D481D">
        <w:rPr>
          <w:rFonts w:ascii="Arial" w:hAnsi="Arial"/>
          <w:i/>
          <w:iCs/>
          <w:sz w:val="24"/>
        </w:rPr>
        <w:t>chi veglia a causa sua sarà presto senza affanni;</w:t>
      </w:r>
      <w:r w:rsidR="002718A8">
        <w:rPr>
          <w:rFonts w:ascii="Arial" w:hAnsi="Arial"/>
          <w:i/>
          <w:iCs/>
          <w:sz w:val="24"/>
        </w:rPr>
        <w:t xml:space="preserve"> </w:t>
      </w:r>
      <w:r w:rsidRPr="003D481D">
        <w:rPr>
          <w:rFonts w:ascii="Arial" w:hAnsi="Arial"/>
          <w:i/>
          <w:iCs/>
          <w:sz w:val="24"/>
        </w:rPr>
        <w:t>poiché lei stessa va in cerca di quelli che sono degni di lei,</w:t>
      </w:r>
      <w:r w:rsidR="002718A8">
        <w:rPr>
          <w:rFonts w:ascii="Arial" w:hAnsi="Arial"/>
          <w:i/>
          <w:iCs/>
          <w:sz w:val="24"/>
        </w:rPr>
        <w:t xml:space="preserve"> </w:t>
      </w:r>
      <w:r w:rsidRPr="003D481D">
        <w:rPr>
          <w:rFonts w:ascii="Arial" w:hAnsi="Arial"/>
          <w:i/>
          <w:iCs/>
          <w:sz w:val="24"/>
        </w:rPr>
        <w:t>appare loro benevola per le strade</w:t>
      </w:r>
      <w:r w:rsidR="002718A8">
        <w:rPr>
          <w:rFonts w:ascii="Arial" w:hAnsi="Arial"/>
          <w:i/>
          <w:iCs/>
          <w:sz w:val="24"/>
        </w:rPr>
        <w:t xml:space="preserve"> </w:t>
      </w:r>
      <w:r w:rsidRPr="003D481D">
        <w:rPr>
          <w:rFonts w:ascii="Arial" w:hAnsi="Arial"/>
          <w:i/>
          <w:iCs/>
          <w:sz w:val="24"/>
        </w:rPr>
        <w:t>e in ogni progetto va loro incontro.</w:t>
      </w:r>
      <w:r w:rsidR="002718A8">
        <w:rPr>
          <w:rFonts w:ascii="Arial" w:hAnsi="Arial"/>
          <w:i/>
          <w:iCs/>
          <w:sz w:val="24"/>
        </w:rPr>
        <w:t xml:space="preserve"> </w:t>
      </w:r>
      <w:r w:rsidRPr="003D481D">
        <w:rPr>
          <w:rFonts w:ascii="Arial" w:hAnsi="Arial"/>
          <w:i/>
          <w:iCs/>
          <w:sz w:val="24"/>
        </w:rPr>
        <w:t>Suo principio più autentico è il desiderio di istruzione,</w:t>
      </w:r>
      <w:r w:rsidR="002718A8">
        <w:rPr>
          <w:rFonts w:ascii="Arial" w:hAnsi="Arial"/>
          <w:i/>
          <w:iCs/>
          <w:sz w:val="24"/>
        </w:rPr>
        <w:t xml:space="preserve"> </w:t>
      </w:r>
      <w:r w:rsidRPr="003D481D">
        <w:rPr>
          <w:rFonts w:ascii="Arial" w:hAnsi="Arial"/>
          <w:i/>
          <w:iCs/>
          <w:sz w:val="24"/>
        </w:rPr>
        <w:t>l’anelito per l’istruzione è amore,</w:t>
      </w:r>
      <w:r w:rsidR="002718A8">
        <w:rPr>
          <w:rFonts w:ascii="Arial" w:hAnsi="Arial"/>
          <w:i/>
          <w:iCs/>
          <w:sz w:val="24"/>
        </w:rPr>
        <w:t xml:space="preserve"> </w:t>
      </w:r>
      <w:r w:rsidRPr="003D481D">
        <w:rPr>
          <w:rFonts w:ascii="Arial" w:hAnsi="Arial"/>
          <w:i/>
          <w:iCs/>
          <w:sz w:val="24"/>
        </w:rPr>
        <w:t>l’amore per lei è osservanza delle sue leggi,</w:t>
      </w:r>
      <w:r w:rsidR="002718A8">
        <w:rPr>
          <w:rFonts w:ascii="Arial" w:hAnsi="Arial"/>
          <w:i/>
          <w:iCs/>
          <w:sz w:val="24"/>
        </w:rPr>
        <w:t xml:space="preserve"> </w:t>
      </w:r>
      <w:r w:rsidRPr="003D481D">
        <w:rPr>
          <w:rFonts w:ascii="Arial" w:hAnsi="Arial"/>
          <w:i/>
          <w:iCs/>
          <w:sz w:val="24"/>
        </w:rPr>
        <w:t>il rispetto delle leggi è garanzia di incorruttibilità</w:t>
      </w:r>
      <w:r w:rsidR="002718A8">
        <w:rPr>
          <w:rFonts w:ascii="Arial" w:hAnsi="Arial"/>
          <w:i/>
          <w:iCs/>
          <w:sz w:val="24"/>
        </w:rPr>
        <w:t xml:space="preserve"> </w:t>
      </w:r>
      <w:r w:rsidRPr="003D481D">
        <w:rPr>
          <w:rFonts w:ascii="Arial" w:hAnsi="Arial"/>
          <w:i/>
          <w:iCs/>
          <w:sz w:val="24"/>
        </w:rPr>
        <w:t>e l’incorruttibilità rende vicini a Dio.</w:t>
      </w:r>
    </w:p>
    <w:p w14:paraId="6BD3F4EE" w14:textId="5182EFE8"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Dunque il desiderio della sapienza innalza al regno.</w:t>
      </w:r>
      <w:r w:rsidR="002718A8">
        <w:rPr>
          <w:rFonts w:ascii="Arial" w:hAnsi="Arial"/>
          <w:i/>
          <w:iCs/>
          <w:sz w:val="24"/>
        </w:rPr>
        <w:t xml:space="preserve"> </w:t>
      </w:r>
      <w:r w:rsidRPr="003D481D">
        <w:rPr>
          <w:rFonts w:ascii="Arial" w:hAnsi="Arial"/>
          <w:i/>
          <w:iCs/>
          <w:sz w:val="24"/>
        </w:rPr>
        <w:t>Se dunque, dominatori di popoli,</w:t>
      </w:r>
      <w:r w:rsidR="002718A8">
        <w:rPr>
          <w:rFonts w:ascii="Arial" w:hAnsi="Arial"/>
          <w:i/>
          <w:iCs/>
          <w:sz w:val="24"/>
        </w:rPr>
        <w:t xml:space="preserve"> </w:t>
      </w:r>
      <w:r w:rsidRPr="003D481D">
        <w:rPr>
          <w:rFonts w:ascii="Arial" w:hAnsi="Arial"/>
          <w:i/>
          <w:iCs/>
          <w:sz w:val="24"/>
        </w:rPr>
        <w:t>vi compiacete di troni e di scettri,</w:t>
      </w:r>
      <w:r w:rsidR="002718A8">
        <w:rPr>
          <w:rFonts w:ascii="Arial" w:hAnsi="Arial"/>
          <w:i/>
          <w:iCs/>
          <w:sz w:val="24"/>
        </w:rPr>
        <w:t xml:space="preserve"> </w:t>
      </w:r>
      <w:r w:rsidRPr="003D481D">
        <w:rPr>
          <w:rFonts w:ascii="Arial" w:hAnsi="Arial"/>
          <w:i/>
          <w:iCs/>
          <w:sz w:val="24"/>
        </w:rPr>
        <w:t>onorate la sapienza, perché possiate regnare sempre.</w:t>
      </w:r>
      <w:r w:rsidR="002718A8">
        <w:rPr>
          <w:rFonts w:ascii="Arial" w:hAnsi="Arial"/>
          <w:i/>
          <w:iCs/>
          <w:sz w:val="24"/>
        </w:rPr>
        <w:t xml:space="preserve"> </w:t>
      </w:r>
      <w:r w:rsidRPr="003D481D">
        <w:rPr>
          <w:rFonts w:ascii="Arial" w:hAnsi="Arial"/>
          <w:i/>
          <w:iCs/>
          <w:sz w:val="24"/>
        </w:rPr>
        <w:t>Annuncerò che cos’è la sapienza e com’è nata,</w:t>
      </w:r>
      <w:r w:rsidR="002718A8">
        <w:rPr>
          <w:rFonts w:ascii="Arial" w:hAnsi="Arial"/>
          <w:i/>
          <w:iCs/>
          <w:sz w:val="24"/>
        </w:rPr>
        <w:t xml:space="preserve"> </w:t>
      </w:r>
      <w:r w:rsidRPr="003D481D">
        <w:rPr>
          <w:rFonts w:ascii="Arial" w:hAnsi="Arial"/>
          <w:i/>
          <w:iCs/>
          <w:sz w:val="24"/>
        </w:rPr>
        <w:t>non vi terrò nascosti i suoi segreti,</w:t>
      </w:r>
      <w:r w:rsidR="002718A8">
        <w:rPr>
          <w:rFonts w:ascii="Arial" w:hAnsi="Arial"/>
          <w:i/>
          <w:iCs/>
          <w:sz w:val="24"/>
        </w:rPr>
        <w:t xml:space="preserve"> </w:t>
      </w:r>
      <w:r w:rsidRPr="003D481D">
        <w:rPr>
          <w:rFonts w:ascii="Arial" w:hAnsi="Arial"/>
          <w:i/>
          <w:iCs/>
          <w:sz w:val="24"/>
        </w:rPr>
        <w:t>ma fin dalle origini ne ricercherò le tracce,</w:t>
      </w:r>
      <w:r w:rsidR="002718A8">
        <w:rPr>
          <w:rFonts w:ascii="Arial" w:hAnsi="Arial"/>
          <w:i/>
          <w:iCs/>
          <w:sz w:val="24"/>
        </w:rPr>
        <w:t xml:space="preserve"> </w:t>
      </w:r>
      <w:r w:rsidRPr="003D481D">
        <w:rPr>
          <w:rFonts w:ascii="Arial" w:hAnsi="Arial"/>
          <w:i/>
          <w:iCs/>
          <w:sz w:val="24"/>
        </w:rPr>
        <w:t>metterò in chiaro la conoscenza di lei,</w:t>
      </w:r>
      <w:r w:rsidR="002718A8">
        <w:rPr>
          <w:rFonts w:ascii="Arial" w:hAnsi="Arial"/>
          <w:i/>
          <w:iCs/>
          <w:sz w:val="24"/>
        </w:rPr>
        <w:t xml:space="preserve"> </w:t>
      </w:r>
      <w:r w:rsidRPr="003D481D">
        <w:rPr>
          <w:rFonts w:ascii="Arial" w:hAnsi="Arial"/>
          <w:i/>
          <w:iCs/>
          <w:sz w:val="24"/>
        </w:rPr>
        <w:t>non mi allontanerò dalla verità.</w:t>
      </w:r>
      <w:r w:rsidR="002718A8">
        <w:rPr>
          <w:rFonts w:ascii="Arial" w:hAnsi="Arial"/>
          <w:i/>
          <w:iCs/>
          <w:sz w:val="24"/>
        </w:rPr>
        <w:t xml:space="preserve"> </w:t>
      </w:r>
      <w:r w:rsidRPr="003D481D">
        <w:rPr>
          <w:rFonts w:ascii="Arial" w:hAnsi="Arial"/>
          <w:i/>
          <w:iCs/>
          <w:sz w:val="24"/>
        </w:rPr>
        <w:t>Non mi farò compagno di chi si consuma d’invidia,</w:t>
      </w:r>
      <w:r w:rsidR="002718A8">
        <w:rPr>
          <w:rFonts w:ascii="Arial" w:hAnsi="Arial"/>
          <w:i/>
          <w:iCs/>
          <w:sz w:val="24"/>
        </w:rPr>
        <w:t xml:space="preserve"> </w:t>
      </w:r>
      <w:r w:rsidRPr="003D481D">
        <w:rPr>
          <w:rFonts w:ascii="Arial" w:hAnsi="Arial"/>
          <w:i/>
          <w:iCs/>
          <w:sz w:val="24"/>
        </w:rPr>
        <w:t xml:space="preserve">perché costui non avrà nulla in comune con la </w:t>
      </w:r>
      <w:r w:rsidRPr="003D481D">
        <w:rPr>
          <w:rFonts w:ascii="Arial" w:hAnsi="Arial"/>
          <w:i/>
          <w:iCs/>
          <w:sz w:val="24"/>
        </w:rPr>
        <w:lastRenderedPageBreak/>
        <w:t>sapienza.</w:t>
      </w:r>
      <w:r w:rsidR="002718A8">
        <w:rPr>
          <w:rFonts w:ascii="Arial" w:hAnsi="Arial"/>
          <w:i/>
          <w:iCs/>
          <w:sz w:val="24"/>
        </w:rPr>
        <w:t xml:space="preserve"> </w:t>
      </w:r>
      <w:r w:rsidRPr="003D481D">
        <w:rPr>
          <w:rFonts w:ascii="Arial" w:hAnsi="Arial"/>
          <w:i/>
          <w:iCs/>
          <w:sz w:val="24"/>
        </w:rPr>
        <w:t>Il gran numero di sapienti è salvezza per il mondo,</w:t>
      </w:r>
      <w:r w:rsidR="002718A8">
        <w:rPr>
          <w:rFonts w:ascii="Arial" w:hAnsi="Arial"/>
          <w:i/>
          <w:iCs/>
          <w:sz w:val="24"/>
        </w:rPr>
        <w:t xml:space="preserve"> </w:t>
      </w:r>
      <w:r w:rsidRPr="003D481D">
        <w:rPr>
          <w:rFonts w:ascii="Arial" w:hAnsi="Arial"/>
          <w:i/>
          <w:iCs/>
          <w:sz w:val="24"/>
        </w:rPr>
        <w:t>un re prudente è la sicurezza del popolo.</w:t>
      </w:r>
      <w:r w:rsidR="002718A8">
        <w:rPr>
          <w:rFonts w:ascii="Arial" w:hAnsi="Arial"/>
          <w:i/>
          <w:iCs/>
          <w:sz w:val="24"/>
        </w:rPr>
        <w:t xml:space="preserve"> </w:t>
      </w:r>
      <w:r w:rsidRPr="003D481D">
        <w:rPr>
          <w:rFonts w:ascii="Arial" w:hAnsi="Arial"/>
          <w:i/>
          <w:iCs/>
          <w:sz w:val="24"/>
        </w:rPr>
        <w:t>Lasciatevi dunque ammaestrare dalle mie parole</w:t>
      </w:r>
      <w:r w:rsidR="002718A8">
        <w:rPr>
          <w:rFonts w:ascii="Arial" w:hAnsi="Arial"/>
          <w:i/>
          <w:iCs/>
          <w:sz w:val="24"/>
        </w:rPr>
        <w:t xml:space="preserve"> </w:t>
      </w:r>
      <w:r w:rsidRPr="003D481D">
        <w:rPr>
          <w:rFonts w:ascii="Arial" w:hAnsi="Arial"/>
          <w:i/>
          <w:iCs/>
          <w:sz w:val="24"/>
        </w:rPr>
        <w:t xml:space="preserve">e ne trarrete profitto. (Sap 6,1-25) </w:t>
      </w:r>
    </w:p>
    <w:p w14:paraId="65DE4A2F" w14:textId="7E9323B3"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Anch’io sono un uomo mortale uguale a tutti,</w:t>
      </w:r>
      <w:r w:rsidR="002718A8">
        <w:rPr>
          <w:rFonts w:ascii="Arial" w:hAnsi="Arial"/>
          <w:i/>
          <w:iCs/>
          <w:sz w:val="24"/>
        </w:rPr>
        <w:t xml:space="preserve"> </w:t>
      </w:r>
      <w:r w:rsidRPr="003D481D">
        <w:rPr>
          <w:rFonts w:ascii="Arial" w:hAnsi="Arial"/>
          <w:i/>
          <w:iCs/>
          <w:sz w:val="24"/>
        </w:rPr>
        <w:t>discendente del primo uomo plasmato con la terra.</w:t>
      </w:r>
      <w:r w:rsidR="002718A8">
        <w:rPr>
          <w:rFonts w:ascii="Arial" w:hAnsi="Arial"/>
          <w:i/>
          <w:iCs/>
          <w:sz w:val="24"/>
        </w:rPr>
        <w:t xml:space="preserve"> </w:t>
      </w:r>
      <w:r w:rsidRPr="003D481D">
        <w:rPr>
          <w:rFonts w:ascii="Arial" w:hAnsi="Arial"/>
          <w:i/>
          <w:iCs/>
          <w:sz w:val="24"/>
        </w:rPr>
        <w:t>La mia carne fu modellata nel grembo di mia madre,</w:t>
      </w:r>
      <w:r w:rsidR="002718A8">
        <w:rPr>
          <w:rFonts w:ascii="Arial" w:hAnsi="Arial"/>
          <w:i/>
          <w:iCs/>
          <w:sz w:val="24"/>
        </w:rPr>
        <w:t xml:space="preserve"> </w:t>
      </w:r>
      <w:r w:rsidRPr="003D481D">
        <w:rPr>
          <w:rFonts w:ascii="Arial" w:hAnsi="Arial"/>
          <w:i/>
          <w:iCs/>
          <w:sz w:val="24"/>
        </w:rPr>
        <w:t>nello spazio di dieci mesi ho preso consistenza nel sangue,</w:t>
      </w:r>
      <w:r w:rsidR="002718A8">
        <w:rPr>
          <w:rFonts w:ascii="Arial" w:hAnsi="Arial"/>
          <w:i/>
          <w:iCs/>
          <w:sz w:val="24"/>
        </w:rPr>
        <w:t xml:space="preserve"> </w:t>
      </w:r>
      <w:r w:rsidRPr="003D481D">
        <w:rPr>
          <w:rFonts w:ascii="Arial" w:hAnsi="Arial"/>
          <w:i/>
          <w:iCs/>
          <w:sz w:val="24"/>
        </w:rPr>
        <w:t>dal seme d’un uomo e dal piacere compagno del sonno.</w:t>
      </w:r>
    </w:p>
    <w:p w14:paraId="34C668D1" w14:textId="77777777" w:rsidR="002718A8" w:rsidRDefault="003D481D" w:rsidP="003D481D">
      <w:pPr>
        <w:spacing w:after="120"/>
        <w:ind w:left="567" w:right="567"/>
        <w:jc w:val="both"/>
        <w:rPr>
          <w:rFonts w:ascii="Arial" w:hAnsi="Arial"/>
          <w:i/>
          <w:iCs/>
          <w:sz w:val="24"/>
        </w:rPr>
      </w:pPr>
      <w:r w:rsidRPr="003D481D">
        <w:rPr>
          <w:rFonts w:ascii="Arial" w:hAnsi="Arial"/>
          <w:i/>
          <w:iCs/>
          <w:sz w:val="24"/>
        </w:rPr>
        <w:t>Anch’io alla nascita ho respirato l’aria comune</w:t>
      </w:r>
      <w:r w:rsidR="002718A8">
        <w:rPr>
          <w:rFonts w:ascii="Arial" w:hAnsi="Arial"/>
          <w:i/>
          <w:iCs/>
          <w:sz w:val="24"/>
        </w:rPr>
        <w:t xml:space="preserve"> </w:t>
      </w:r>
      <w:r w:rsidRPr="003D481D">
        <w:rPr>
          <w:rFonts w:ascii="Arial" w:hAnsi="Arial"/>
          <w:i/>
          <w:iCs/>
          <w:sz w:val="24"/>
        </w:rPr>
        <w:t>e sono caduto sulla terra dove tutti soffrono allo stesso modo;</w:t>
      </w:r>
      <w:r w:rsidR="002718A8">
        <w:rPr>
          <w:rFonts w:ascii="Arial" w:hAnsi="Arial"/>
          <w:i/>
          <w:iCs/>
          <w:sz w:val="24"/>
        </w:rPr>
        <w:t xml:space="preserve"> </w:t>
      </w:r>
      <w:r w:rsidRPr="003D481D">
        <w:rPr>
          <w:rFonts w:ascii="Arial" w:hAnsi="Arial"/>
          <w:i/>
          <w:iCs/>
          <w:sz w:val="24"/>
        </w:rPr>
        <w:t>come per tutti, il pianto fu la mia prima voce.</w:t>
      </w:r>
      <w:r w:rsidR="002718A8">
        <w:rPr>
          <w:rFonts w:ascii="Arial" w:hAnsi="Arial"/>
          <w:i/>
          <w:iCs/>
          <w:sz w:val="24"/>
        </w:rPr>
        <w:t xml:space="preserve"> </w:t>
      </w:r>
      <w:r w:rsidRPr="003D481D">
        <w:rPr>
          <w:rFonts w:ascii="Arial" w:hAnsi="Arial"/>
          <w:i/>
          <w:iCs/>
          <w:sz w:val="24"/>
        </w:rPr>
        <w:t>Fui allevato in fasce e circondato di cure;</w:t>
      </w:r>
      <w:r w:rsidR="002718A8">
        <w:rPr>
          <w:rFonts w:ascii="Arial" w:hAnsi="Arial"/>
          <w:i/>
          <w:iCs/>
          <w:sz w:val="24"/>
        </w:rPr>
        <w:t xml:space="preserve"> </w:t>
      </w:r>
      <w:r w:rsidRPr="003D481D">
        <w:rPr>
          <w:rFonts w:ascii="Arial" w:hAnsi="Arial"/>
          <w:i/>
          <w:iCs/>
          <w:sz w:val="24"/>
        </w:rPr>
        <w:t>nessun re ebbe un inizio di vita diverso.</w:t>
      </w:r>
      <w:r w:rsidR="002718A8">
        <w:rPr>
          <w:rFonts w:ascii="Arial" w:hAnsi="Arial"/>
          <w:i/>
          <w:iCs/>
          <w:sz w:val="24"/>
        </w:rPr>
        <w:t xml:space="preserve"> </w:t>
      </w:r>
      <w:r w:rsidRPr="003D481D">
        <w:rPr>
          <w:rFonts w:ascii="Arial" w:hAnsi="Arial"/>
          <w:i/>
          <w:iCs/>
          <w:sz w:val="24"/>
        </w:rPr>
        <w:t>Una sola è l’entrata di tutti nella vita e uguale ne è l’uscita.</w:t>
      </w:r>
      <w:r w:rsidR="002718A8">
        <w:rPr>
          <w:rFonts w:ascii="Arial" w:hAnsi="Arial"/>
          <w:i/>
          <w:iCs/>
          <w:sz w:val="24"/>
        </w:rPr>
        <w:t xml:space="preserve"> </w:t>
      </w:r>
    </w:p>
    <w:p w14:paraId="59A1D3F7" w14:textId="64C92954"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Per questo pregai e mi fu elargita la prudenza,</w:t>
      </w:r>
      <w:r w:rsidR="002718A8">
        <w:rPr>
          <w:rFonts w:ascii="Arial" w:hAnsi="Arial"/>
          <w:i/>
          <w:iCs/>
          <w:sz w:val="24"/>
        </w:rPr>
        <w:t xml:space="preserve"> </w:t>
      </w:r>
      <w:r w:rsidRPr="003D481D">
        <w:rPr>
          <w:rFonts w:ascii="Arial" w:hAnsi="Arial"/>
          <w:i/>
          <w:iCs/>
          <w:sz w:val="24"/>
        </w:rPr>
        <w:t>implorai e venne in me lo spirito di sapienza.</w:t>
      </w:r>
      <w:r w:rsidR="002718A8">
        <w:rPr>
          <w:rFonts w:ascii="Arial" w:hAnsi="Arial"/>
          <w:i/>
          <w:iCs/>
          <w:sz w:val="24"/>
        </w:rPr>
        <w:t xml:space="preserve"> </w:t>
      </w:r>
      <w:r w:rsidRPr="003D481D">
        <w:rPr>
          <w:rFonts w:ascii="Arial" w:hAnsi="Arial"/>
          <w:i/>
          <w:iCs/>
          <w:sz w:val="24"/>
        </w:rPr>
        <w:t>La preferii a scettri e a troni,</w:t>
      </w:r>
      <w:r w:rsidR="002718A8">
        <w:rPr>
          <w:rFonts w:ascii="Arial" w:hAnsi="Arial"/>
          <w:i/>
          <w:iCs/>
          <w:sz w:val="24"/>
        </w:rPr>
        <w:t xml:space="preserve"> </w:t>
      </w:r>
      <w:r w:rsidRPr="003D481D">
        <w:rPr>
          <w:rFonts w:ascii="Arial" w:hAnsi="Arial"/>
          <w:i/>
          <w:iCs/>
          <w:sz w:val="24"/>
        </w:rPr>
        <w:t>stimai un nulla la ricchezza al suo confronto,</w:t>
      </w:r>
      <w:r w:rsidR="002718A8">
        <w:rPr>
          <w:rFonts w:ascii="Arial" w:hAnsi="Arial"/>
          <w:i/>
          <w:iCs/>
          <w:sz w:val="24"/>
        </w:rPr>
        <w:t xml:space="preserve"> </w:t>
      </w:r>
      <w:r w:rsidRPr="003D481D">
        <w:rPr>
          <w:rFonts w:ascii="Arial" w:hAnsi="Arial"/>
          <w:i/>
          <w:iCs/>
          <w:sz w:val="24"/>
        </w:rPr>
        <w:t>non la paragonai neppure a una gemma inestimabile,</w:t>
      </w:r>
      <w:r w:rsidR="002718A8">
        <w:rPr>
          <w:rFonts w:ascii="Arial" w:hAnsi="Arial"/>
          <w:i/>
          <w:iCs/>
          <w:sz w:val="24"/>
        </w:rPr>
        <w:t xml:space="preserve"> </w:t>
      </w:r>
      <w:r w:rsidRPr="003D481D">
        <w:rPr>
          <w:rFonts w:ascii="Arial" w:hAnsi="Arial"/>
          <w:i/>
          <w:iCs/>
          <w:sz w:val="24"/>
        </w:rPr>
        <w:t>perché tutto l’oro al suo confronto è come un po’ di sabbia</w:t>
      </w:r>
      <w:r w:rsidR="002718A8">
        <w:rPr>
          <w:rFonts w:ascii="Arial" w:hAnsi="Arial"/>
          <w:i/>
          <w:iCs/>
          <w:sz w:val="24"/>
        </w:rPr>
        <w:t xml:space="preserve"> </w:t>
      </w:r>
      <w:r w:rsidRPr="003D481D">
        <w:rPr>
          <w:rFonts w:ascii="Arial" w:hAnsi="Arial"/>
          <w:i/>
          <w:iCs/>
          <w:sz w:val="24"/>
        </w:rPr>
        <w:t>e come fango sarà valutato di fronte a lei l’argento.</w:t>
      </w:r>
    </w:p>
    <w:p w14:paraId="612DC96C" w14:textId="2C41AA51"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L’ho amata più della salute e della bellezza,</w:t>
      </w:r>
      <w:r w:rsidR="002718A8">
        <w:rPr>
          <w:rFonts w:ascii="Arial" w:hAnsi="Arial"/>
          <w:i/>
          <w:iCs/>
          <w:sz w:val="24"/>
        </w:rPr>
        <w:t xml:space="preserve"> </w:t>
      </w:r>
      <w:r w:rsidRPr="003D481D">
        <w:rPr>
          <w:rFonts w:ascii="Arial" w:hAnsi="Arial"/>
          <w:i/>
          <w:iCs/>
          <w:sz w:val="24"/>
        </w:rPr>
        <w:t>ho preferito avere lei piuttosto che la luce,</w:t>
      </w:r>
      <w:r w:rsidR="002718A8">
        <w:rPr>
          <w:rFonts w:ascii="Arial" w:hAnsi="Arial"/>
          <w:i/>
          <w:iCs/>
          <w:sz w:val="24"/>
        </w:rPr>
        <w:t xml:space="preserve"> </w:t>
      </w:r>
      <w:r w:rsidRPr="003D481D">
        <w:rPr>
          <w:rFonts w:ascii="Arial" w:hAnsi="Arial"/>
          <w:i/>
          <w:iCs/>
          <w:sz w:val="24"/>
        </w:rPr>
        <w:t>perché lo splendore che viene da lei non tramonta.</w:t>
      </w:r>
      <w:r w:rsidR="002718A8">
        <w:rPr>
          <w:rFonts w:ascii="Arial" w:hAnsi="Arial"/>
          <w:i/>
          <w:iCs/>
          <w:sz w:val="24"/>
        </w:rPr>
        <w:t xml:space="preserve"> </w:t>
      </w:r>
      <w:r w:rsidRPr="003D481D">
        <w:rPr>
          <w:rFonts w:ascii="Arial" w:hAnsi="Arial"/>
          <w:i/>
          <w:iCs/>
          <w:sz w:val="24"/>
        </w:rPr>
        <w:t>Insieme a lei mi sono venuti tutti i beni;</w:t>
      </w:r>
      <w:r w:rsidR="002718A8">
        <w:rPr>
          <w:rFonts w:ascii="Arial" w:hAnsi="Arial"/>
          <w:i/>
          <w:iCs/>
          <w:sz w:val="24"/>
        </w:rPr>
        <w:t xml:space="preserve"> </w:t>
      </w:r>
      <w:r w:rsidRPr="003D481D">
        <w:rPr>
          <w:rFonts w:ascii="Arial" w:hAnsi="Arial"/>
          <w:i/>
          <w:iCs/>
          <w:sz w:val="24"/>
        </w:rPr>
        <w:t>nelle sue mani è una ricchezza incalcolabile.</w:t>
      </w:r>
      <w:r w:rsidR="002718A8">
        <w:rPr>
          <w:rFonts w:ascii="Arial" w:hAnsi="Arial"/>
          <w:i/>
          <w:iCs/>
          <w:sz w:val="24"/>
        </w:rPr>
        <w:t xml:space="preserve"> </w:t>
      </w:r>
      <w:r w:rsidRPr="003D481D">
        <w:rPr>
          <w:rFonts w:ascii="Arial" w:hAnsi="Arial"/>
          <w:i/>
          <w:iCs/>
          <w:sz w:val="24"/>
        </w:rPr>
        <w:t>Ho gioito di tutto ciò, perché lo reca la sapienza,</w:t>
      </w:r>
      <w:r w:rsidR="002718A8">
        <w:rPr>
          <w:rFonts w:ascii="Arial" w:hAnsi="Arial"/>
          <w:i/>
          <w:iCs/>
          <w:sz w:val="24"/>
        </w:rPr>
        <w:t xml:space="preserve"> </w:t>
      </w:r>
      <w:r w:rsidRPr="003D481D">
        <w:rPr>
          <w:rFonts w:ascii="Arial" w:hAnsi="Arial"/>
          <w:i/>
          <w:iCs/>
          <w:sz w:val="24"/>
        </w:rPr>
        <w:t>ma ignoravo che ella è madre di tutto questo.</w:t>
      </w:r>
      <w:r w:rsidR="002718A8">
        <w:rPr>
          <w:rFonts w:ascii="Arial" w:hAnsi="Arial"/>
          <w:i/>
          <w:iCs/>
          <w:sz w:val="24"/>
        </w:rPr>
        <w:t xml:space="preserve"> </w:t>
      </w:r>
      <w:r w:rsidRPr="003D481D">
        <w:rPr>
          <w:rFonts w:ascii="Arial" w:hAnsi="Arial"/>
          <w:i/>
          <w:iCs/>
          <w:sz w:val="24"/>
        </w:rPr>
        <w:t>Ciò che senza astuzia ho imparato, senza invidia lo comunico,</w:t>
      </w:r>
      <w:r w:rsidR="002718A8">
        <w:rPr>
          <w:rFonts w:ascii="Arial" w:hAnsi="Arial"/>
          <w:i/>
          <w:iCs/>
          <w:sz w:val="24"/>
        </w:rPr>
        <w:t xml:space="preserve"> </w:t>
      </w:r>
      <w:r w:rsidRPr="003D481D">
        <w:rPr>
          <w:rFonts w:ascii="Arial" w:hAnsi="Arial"/>
          <w:i/>
          <w:iCs/>
          <w:sz w:val="24"/>
        </w:rPr>
        <w:t>non nascondo le sue ricchezze.</w:t>
      </w:r>
      <w:r w:rsidR="002718A8">
        <w:rPr>
          <w:rFonts w:ascii="Arial" w:hAnsi="Arial"/>
          <w:i/>
          <w:iCs/>
          <w:sz w:val="24"/>
        </w:rPr>
        <w:t xml:space="preserve"> </w:t>
      </w:r>
      <w:r w:rsidRPr="003D481D">
        <w:rPr>
          <w:rFonts w:ascii="Arial" w:hAnsi="Arial"/>
          <w:i/>
          <w:iCs/>
          <w:sz w:val="24"/>
        </w:rPr>
        <w:t>Ella è infatti un tesoro inesauribile per gli uomini;</w:t>
      </w:r>
      <w:r w:rsidR="002718A8">
        <w:rPr>
          <w:rFonts w:ascii="Arial" w:hAnsi="Arial"/>
          <w:i/>
          <w:iCs/>
          <w:sz w:val="24"/>
        </w:rPr>
        <w:t xml:space="preserve"> </w:t>
      </w:r>
      <w:r w:rsidRPr="003D481D">
        <w:rPr>
          <w:rFonts w:ascii="Arial" w:hAnsi="Arial"/>
          <w:i/>
          <w:iCs/>
          <w:sz w:val="24"/>
        </w:rPr>
        <w:t>chi lo possiede ottiene l’amicizia con Dio,</w:t>
      </w:r>
      <w:r w:rsidR="002718A8">
        <w:rPr>
          <w:rFonts w:ascii="Arial" w:hAnsi="Arial"/>
          <w:i/>
          <w:iCs/>
          <w:sz w:val="24"/>
        </w:rPr>
        <w:t xml:space="preserve"> </w:t>
      </w:r>
      <w:r w:rsidRPr="003D481D">
        <w:rPr>
          <w:rFonts w:ascii="Arial" w:hAnsi="Arial"/>
          <w:i/>
          <w:iCs/>
          <w:sz w:val="24"/>
        </w:rPr>
        <w:t>è a lui raccomandato dai frutti della sua educazione.</w:t>
      </w:r>
      <w:r w:rsidR="002718A8">
        <w:rPr>
          <w:rFonts w:ascii="Arial" w:hAnsi="Arial"/>
          <w:i/>
          <w:iCs/>
          <w:sz w:val="24"/>
        </w:rPr>
        <w:t xml:space="preserve"> </w:t>
      </w:r>
      <w:r w:rsidRPr="003D481D">
        <w:rPr>
          <w:rFonts w:ascii="Arial" w:hAnsi="Arial"/>
          <w:i/>
          <w:iCs/>
          <w:sz w:val="24"/>
        </w:rPr>
        <w:t>Mi conceda Dio di parlare con intelligenza</w:t>
      </w:r>
      <w:r w:rsidR="002718A8">
        <w:rPr>
          <w:rFonts w:ascii="Arial" w:hAnsi="Arial"/>
          <w:i/>
          <w:iCs/>
          <w:sz w:val="24"/>
        </w:rPr>
        <w:t xml:space="preserve"> </w:t>
      </w:r>
      <w:r w:rsidRPr="003D481D">
        <w:rPr>
          <w:rFonts w:ascii="Arial" w:hAnsi="Arial"/>
          <w:i/>
          <w:iCs/>
          <w:sz w:val="24"/>
        </w:rPr>
        <w:t>e di riflettere in modo degno dei doni ricevuti,</w:t>
      </w:r>
      <w:r w:rsidR="002718A8">
        <w:rPr>
          <w:rFonts w:ascii="Arial" w:hAnsi="Arial"/>
          <w:i/>
          <w:iCs/>
          <w:sz w:val="24"/>
        </w:rPr>
        <w:t xml:space="preserve"> </w:t>
      </w:r>
      <w:r w:rsidRPr="003D481D">
        <w:rPr>
          <w:rFonts w:ascii="Arial" w:hAnsi="Arial"/>
          <w:i/>
          <w:iCs/>
          <w:sz w:val="24"/>
        </w:rPr>
        <w:t>perché egli stesso è la guida della sapienza e dirige i sapienti.</w:t>
      </w:r>
    </w:p>
    <w:p w14:paraId="54EF402F" w14:textId="15CEE930"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Nelle sue mani siamo noi e le nostre parole,</w:t>
      </w:r>
      <w:r w:rsidR="002718A8">
        <w:rPr>
          <w:rFonts w:ascii="Arial" w:hAnsi="Arial"/>
          <w:i/>
          <w:iCs/>
          <w:sz w:val="24"/>
        </w:rPr>
        <w:t xml:space="preserve"> </w:t>
      </w:r>
      <w:r w:rsidRPr="003D481D">
        <w:rPr>
          <w:rFonts w:ascii="Arial" w:hAnsi="Arial"/>
          <w:i/>
          <w:iCs/>
          <w:sz w:val="24"/>
        </w:rPr>
        <w:t>ogni sorta di conoscenza e ogni capacità operativa.</w:t>
      </w:r>
      <w:r w:rsidR="002718A8">
        <w:rPr>
          <w:rFonts w:ascii="Arial" w:hAnsi="Arial"/>
          <w:i/>
          <w:iCs/>
          <w:sz w:val="24"/>
        </w:rPr>
        <w:t xml:space="preserve"> </w:t>
      </w:r>
      <w:r w:rsidRPr="003D481D">
        <w:rPr>
          <w:rFonts w:ascii="Arial" w:hAnsi="Arial"/>
          <w:i/>
          <w:iCs/>
          <w:sz w:val="24"/>
        </w:rPr>
        <w:t>Egli stesso mi ha concesso la conoscenza autentica delle cose,</w:t>
      </w:r>
      <w:r w:rsidR="002718A8">
        <w:rPr>
          <w:rFonts w:ascii="Arial" w:hAnsi="Arial"/>
          <w:i/>
          <w:iCs/>
          <w:sz w:val="24"/>
        </w:rPr>
        <w:t xml:space="preserve"> </w:t>
      </w:r>
      <w:r w:rsidRPr="003D481D">
        <w:rPr>
          <w:rFonts w:ascii="Arial" w:hAnsi="Arial"/>
          <w:i/>
          <w:iCs/>
          <w:sz w:val="24"/>
        </w:rPr>
        <w:t>per comprendere la struttura del mondo e la forza dei suoi elementi,</w:t>
      </w:r>
      <w:r w:rsidR="002718A8">
        <w:rPr>
          <w:rFonts w:ascii="Arial" w:hAnsi="Arial"/>
          <w:i/>
          <w:iCs/>
          <w:sz w:val="24"/>
        </w:rPr>
        <w:t xml:space="preserve"> </w:t>
      </w:r>
      <w:r w:rsidRPr="003D481D">
        <w:rPr>
          <w:rFonts w:ascii="Arial" w:hAnsi="Arial"/>
          <w:i/>
          <w:iCs/>
          <w:sz w:val="24"/>
        </w:rPr>
        <w:t>il principio, la fine e il mezzo dei tempi,</w:t>
      </w:r>
      <w:r w:rsidR="002718A8">
        <w:rPr>
          <w:rFonts w:ascii="Arial" w:hAnsi="Arial"/>
          <w:i/>
          <w:iCs/>
          <w:sz w:val="24"/>
        </w:rPr>
        <w:t xml:space="preserve"> </w:t>
      </w:r>
      <w:r w:rsidRPr="003D481D">
        <w:rPr>
          <w:rFonts w:ascii="Arial" w:hAnsi="Arial"/>
          <w:i/>
          <w:iCs/>
          <w:sz w:val="24"/>
        </w:rPr>
        <w:t>l’alternarsi dei solstizi e il susseguirsi delle stagioni,</w:t>
      </w:r>
      <w:r w:rsidR="002718A8">
        <w:rPr>
          <w:rFonts w:ascii="Arial" w:hAnsi="Arial"/>
          <w:i/>
          <w:iCs/>
          <w:sz w:val="24"/>
        </w:rPr>
        <w:t xml:space="preserve"> </w:t>
      </w:r>
      <w:r w:rsidRPr="003D481D">
        <w:rPr>
          <w:rFonts w:ascii="Arial" w:hAnsi="Arial"/>
          <w:i/>
          <w:iCs/>
          <w:sz w:val="24"/>
        </w:rPr>
        <w:t>i cicli dell’anno e la posizione degli astri,</w:t>
      </w:r>
      <w:r w:rsidR="002718A8">
        <w:rPr>
          <w:rFonts w:ascii="Arial" w:hAnsi="Arial"/>
          <w:i/>
          <w:iCs/>
          <w:sz w:val="24"/>
        </w:rPr>
        <w:t xml:space="preserve"> </w:t>
      </w:r>
      <w:r w:rsidRPr="003D481D">
        <w:rPr>
          <w:rFonts w:ascii="Arial" w:hAnsi="Arial"/>
          <w:i/>
          <w:iCs/>
          <w:sz w:val="24"/>
        </w:rPr>
        <w:t>la natura degli animali e l’istinto delle bestie selvatiche,</w:t>
      </w:r>
      <w:r w:rsidR="002718A8">
        <w:rPr>
          <w:rFonts w:ascii="Arial" w:hAnsi="Arial"/>
          <w:i/>
          <w:iCs/>
          <w:sz w:val="24"/>
        </w:rPr>
        <w:t xml:space="preserve"> </w:t>
      </w:r>
      <w:r w:rsidRPr="003D481D">
        <w:rPr>
          <w:rFonts w:ascii="Arial" w:hAnsi="Arial"/>
          <w:i/>
          <w:iCs/>
          <w:sz w:val="24"/>
        </w:rPr>
        <w:t>la forza dei venti e i ragionamenti degli uomini,</w:t>
      </w:r>
      <w:r w:rsidR="002718A8">
        <w:rPr>
          <w:rFonts w:ascii="Arial" w:hAnsi="Arial"/>
          <w:i/>
          <w:iCs/>
          <w:sz w:val="24"/>
        </w:rPr>
        <w:t xml:space="preserve"> </w:t>
      </w:r>
      <w:r w:rsidRPr="003D481D">
        <w:rPr>
          <w:rFonts w:ascii="Arial" w:hAnsi="Arial"/>
          <w:i/>
          <w:iCs/>
          <w:sz w:val="24"/>
        </w:rPr>
        <w:t>la varietà delle piante e le proprietà delle radici.</w:t>
      </w:r>
      <w:r w:rsidR="002718A8">
        <w:rPr>
          <w:rFonts w:ascii="Arial" w:hAnsi="Arial"/>
          <w:i/>
          <w:iCs/>
          <w:sz w:val="24"/>
        </w:rPr>
        <w:t xml:space="preserve"> </w:t>
      </w:r>
      <w:r w:rsidRPr="003D481D">
        <w:rPr>
          <w:rFonts w:ascii="Arial" w:hAnsi="Arial"/>
          <w:i/>
          <w:iCs/>
          <w:sz w:val="24"/>
        </w:rPr>
        <w:t>Ho conosciuto tutte le cose nascoste e quelle manifeste,</w:t>
      </w:r>
      <w:r w:rsidR="002718A8">
        <w:rPr>
          <w:rFonts w:ascii="Arial" w:hAnsi="Arial"/>
          <w:i/>
          <w:iCs/>
          <w:sz w:val="24"/>
        </w:rPr>
        <w:t xml:space="preserve"> </w:t>
      </w:r>
      <w:r w:rsidRPr="003D481D">
        <w:rPr>
          <w:rFonts w:ascii="Arial" w:hAnsi="Arial"/>
          <w:i/>
          <w:iCs/>
          <w:sz w:val="24"/>
        </w:rPr>
        <w:t>perché mi ha istruito la sapienza, artefice di tutte le cose.</w:t>
      </w:r>
    </w:p>
    <w:p w14:paraId="19764D90" w14:textId="5F1AE7B1"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In lei c’è uno spirito intelligente, santo,</w:t>
      </w:r>
      <w:r w:rsidR="002718A8">
        <w:rPr>
          <w:rFonts w:ascii="Arial" w:hAnsi="Arial"/>
          <w:i/>
          <w:iCs/>
          <w:sz w:val="24"/>
        </w:rPr>
        <w:t xml:space="preserve"> </w:t>
      </w:r>
      <w:r w:rsidRPr="003D481D">
        <w:rPr>
          <w:rFonts w:ascii="Arial" w:hAnsi="Arial"/>
          <w:i/>
          <w:iCs/>
          <w:sz w:val="24"/>
        </w:rPr>
        <w:t>unico, molteplice, sottile,</w:t>
      </w:r>
      <w:r w:rsidR="002718A8">
        <w:rPr>
          <w:rFonts w:ascii="Arial" w:hAnsi="Arial"/>
          <w:i/>
          <w:iCs/>
          <w:sz w:val="24"/>
        </w:rPr>
        <w:t xml:space="preserve"> </w:t>
      </w:r>
      <w:r w:rsidRPr="003D481D">
        <w:rPr>
          <w:rFonts w:ascii="Arial" w:hAnsi="Arial"/>
          <w:i/>
          <w:iCs/>
          <w:sz w:val="24"/>
        </w:rPr>
        <w:t>agile, penetrante, senza macchia,</w:t>
      </w:r>
      <w:r w:rsidR="002718A8">
        <w:rPr>
          <w:rFonts w:ascii="Arial" w:hAnsi="Arial"/>
          <w:i/>
          <w:iCs/>
          <w:sz w:val="24"/>
        </w:rPr>
        <w:t xml:space="preserve"> </w:t>
      </w:r>
      <w:r w:rsidRPr="003D481D">
        <w:rPr>
          <w:rFonts w:ascii="Arial" w:hAnsi="Arial"/>
          <w:i/>
          <w:iCs/>
          <w:sz w:val="24"/>
        </w:rPr>
        <w:t>schietto, inoffensivo, amante del bene, pronto,</w:t>
      </w:r>
      <w:r w:rsidR="002718A8">
        <w:rPr>
          <w:rFonts w:ascii="Arial" w:hAnsi="Arial"/>
          <w:i/>
          <w:iCs/>
          <w:sz w:val="24"/>
        </w:rPr>
        <w:t xml:space="preserve"> </w:t>
      </w:r>
      <w:r w:rsidRPr="003D481D">
        <w:rPr>
          <w:rFonts w:ascii="Arial" w:hAnsi="Arial"/>
          <w:i/>
          <w:iCs/>
          <w:sz w:val="24"/>
        </w:rPr>
        <w:t>libero, benefico, amico dell’uomo,</w:t>
      </w:r>
      <w:r w:rsidR="002718A8">
        <w:rPr>
          <w:rFonts w:ascii="Arial" w:hAnsi="Arial"/>
          <w:i/>
          <w:iCs/>
          <w:sz w:val="24"/>
        </w:rPr>
        <w:t xml:space="preserve"> </w:t>
      </w:r>
      <w:r w:rsidRPr="003D481D">
        <w:rPr>
          <w:rFonts w:ascii="Arial" w:hAnsi="Arial"/>
          <w:i/>
          <w:iCs/>
          <w:sz w:val="24"/>
        </w:rPr>
        <w:t>stabile, sicuro, tranquillo,</w:t>
      </w:r>
      <w:r w:rsidR="002718A8">
        <w:rPr>
          <w:rFonts w:ascii="Arial" w:hAnsi="Arial"/>
          <w:i/>
          <w:iCs/>
          <w:sz w:val="24"/>
        </w:rPr>
        <w:t xml:space="preserve"> </w:t>
      </w:r>
      <w:r w:rsidRPr="003D481D">
        <w:rPr>
          <w:rFonts w:ascii="Arial" w:hAnsi="Arial"/>
          <w:i/>
          <w:iCs/>
          <w:sz w:val="24"/>
        </w:rPr>
        <w:t>che può tutto e tutto controlla,</w:t>
      </w:r>
      <w:r w:rsidR="002718A8">
        <w:rPr>
          <w:rFonts w:ascii="Arial" w:hAnsi="Arial"/>
          <w:i/>
          <w:iCs/>
          <w:sz w:val="24"/>
        </w:rPr>
        <w:t xml:space="preserve"> </w:t>
      </w:r>
      <w:r w:rsidRPr="003D481D">
        <w:rPr>
          <w:rFonts w:ascii="Arial" w:hAnsi="Arial"/>
          <w:i/>
          <w:iCs/>
          <w:sz w:val="24"/>
        </w:rPr>
        <w:t>che penetra attraverso tutti gli spiriti</w:t>
      </w:r>
      <w:r w:rsidR="002718A8">
        <w:rPr>
          <w:rFonts w:ascii="Arial" w:hAnsi="Arial"/>
          <w:i/>
          <w:iCs/>
          <w:sz w:val="24"/>
        </w:rPr>
        <w:t xml:space="preserve"> </w:t>
      </w:r>
      <w:r w:rsidRPr="003D481D">
        <w:rPr>
          <w:rFonts w:ascii="Arial" w:hAnsi="Arial"/>
          <w:i/>
          <w:iCs/>
          <w:sz w:val="24"/>
        </w:rPr>
        <w:t>intelligenti, puri, anche i più sottili.</w:t>
      </w:r>
    </w:p>
    <w:p w14:paraId="3E95123E" w14:textId="7AD274DE"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La sapienza è più veloce di qualsiasi movimento,</w:t>
      </w:r>
      <w:r w:rsidR="002718A8">
        <w:rPr>
          <w:rFonts w:ascii="Arial" w:hAnsi="Arial"/>
          <w:i/>
          <w:iCs/>
          <w:sz w:val="24"/>
        </w:rPr>
        <w:t xml:space="preserve"> </w:t>
      </w:r>
      <w:r w:rsidRPr="003D481D">
        <w:rPr>
          <w:rFonts w:ascii="Arial" w:hAnsi="Arial"/>
          <w:i/>
          <w:iCs/>
          <w:sz w:val="24"/>
        </w:rPr>
        <w:t>per la sua purezza si diffonde e penetra in ogni cosa.</w:t>
      </w:r>
      <w:r w:rsidR="002718A8">
        <w:rPr>
          <w:rFonts w:ascii="Arial" w:hAnsi="Arial"/>
          <w:i/>
          <w:iCs/>
          <w:sz w:val="24"/>
        </w:rPr>
        <w:t xml:space="preserve"> </w:t>
      </w:r>
      <w:r w:rsidRPr="003D481D">
        <w:rPr>
          <w:rFonts w:ascii="Arial" w:hAnsi="Arial"/>
          <w:i/>
          <w:iCs/>
          <w:sz w:val="24"/>
        </w:rPr>
        <w:t>È effluvio della potenza di Dio,</w:t>
      </w:r>
      <w:r w:rsidR="002718A8">
        <w:rPr>
          <w:rFonts w:ascii="Arial" w:hAnsi="Arial"/>
          <w:i/>
          <w:iCs/>
          <w:sz w:val="24"/>
        </w:rPr>
        <w:t xml:space="preserve"> </w:t>
      </w:r>
      <w:r w:rsidRPr="003D481D">
        <w:rPr>
          <w:rFonts w:ascii="Arial" w:hAnsi="Arial"/>
          <w:i/>
          <w:iCs/>
          <w:sz w:val="24"/>
        </w:rPr>
        <w:t>emanazione genuina della gloria dell’Onnipotente;</w:t>
      </w:r>
      <w:r w:rsidR="002718A8">
        <w:rPr>
          <w:rFonts w:ascii="Arial" w:hAnsi="Arial"/>
          <w:i/>
          <w:iCs/>
          <w:sz w:val="24"/>
        </w:rPr>
        <w:t xml:space="preserve"> </w:t>
      </w:r>
      <w:r w:rsidRPr="003D481D">
        <w:rPr>
          <w:rFonts w:ascii="Arial" w:hAnsi="Arial"/>
          <w:i/>
          <w:iCs/>
          <w:sz w:val="24"/>
        </w:rPr>
        <w:t xml:space="preserve">per questo nulla di </w:t>
      </w:r>
      <w:r w:rsidRPr="003D481D">
        <w:rPr>
          <w:rFonts w:ascii="Arial" w:hAnsi="Arial"/>
          <w:i/>
          <w:iCs/>
          <w:sz w:val="24"/>
        </w:rPr>
        <w:lastRenderedPageBreak/>
        <w:t>contaminato penetra in essa.</w:t>
      </w:r>
      <w:r w:rsidR="002718A8">
        <w:rPr>
          <w:rFonts w:ascii="Arial" w:hAnsi="Arial"/>
          <w:i/>
          <w:iCs/>
          <w:sz w:val="24"/>
        </w:rPr>
        <w:t xml:space="preserve"> </w:t>
      </w:r>
      <w:r w:rsidRPr="003D481D">
        <w:rPr>
          <w:rFonts w:ascii="Arial" w:hAnsi="Arial"/>
          <w:i/>
          <w:iCs/>
          <w:sz w:val="24"/>
        </w:rPr>
        <w:t>È riflesso della luce perenne,</w:t>
      </w:r>
      <w:r w:rsidR="002718A8">
        <w:rPr>
          <w:rFonts w:ascii="Arial" w:hAnsi="Arial"/>
          <w:i/>
          <w:iCs/>
          <w:sz w:val="24"/>
        </w:rPr>
        <w:t xml:space="preserve"> </w:t>
      </w:r>
      <w:r w:rsidRPr="003D481D">
        <w:rPr>
          <w:rFonts w:ascii="Arial" w:hAnsi="Arial"/>
          <w:i/>
          <w:iCs/>
          <w:sz w:val="24"/>
        </w:rPr>
        <w:t>uno specchio senza macchia dell’attività di Dio</w:t>
      </w:r>
      <w:r w:rsidR="002718A8">
        <w:rPr>
          <w:rFonts w:ascii="Arial" w:hAnsi="Arial"/>
          <w:i/>
          <w:iCs/>
          <w:sz w:val="24"/>
        </w:rPr>
        <w:t xml:space="preserve"> </w:t>
      </w:r>
      <w:r w:rsidRPr="003D481D">
        <w:rPr>
          <w:rFonts w:ascii="Arial" w:hAnsi="Arial"/>
          <w:i/>
          <w:iCs/>
          <w:sz w:val="24"/>
        </w:rPr>
        <w:t>e immagine della sua bontà.</w:t>
      </w:r>
      <w:r w:rsidR="002718A8">
        <w:rPr>
          <w:rFonts w:ascii="Arial" w:hAnsi="Arial"/>
          <w:i/>
          <w:iCs/>
          <w:sz w:val="24"/>
        </w:rPr>
        <w:t xml:space="preserve"> </w:t>
      </w:r>
      <w:r w:rsidRPr="003D481D">
        <w:rPr>
          <w:rFonts w:ascii="Arial" w:hAnsi="Arial"/>
          <w:i/>
          <w:iCs/>
          <w:sz w:val="24"/>
        </w:rPr>
        <w:t>Sebbene unica, può tutto;</w:t>
      </w:r>
      <w:r w:rsidR="002718A8">
        <w:rPr>
          <w:rFonts w:ascii="Arial" w:hAnsi="Arial"/>
          <w:i/>
          <w:iCs/>
          <w:sz w:val="24"/>
        </w:rPr>
        <w:t xml:space="preserve"> </w:t>
      </w:r>
      <w:r w:rsidRPr="003D481D">
        <w:rPr>
          <w:rFonts w:ascii="Arial" w:hAnsi="Arial"/>
          <w:i/>
          <w:iCs/>
          <w:sz w:val="24"/>
        </w:rPr>
        <w:t>pur rimanendo in se stessa, tutto rinnova</w:t>
      </w:r>
      <w:r w:rsidR="002718A8">
        <w:rPr>
          <w:rFonts w:ascii="Arial" w:hAnsi="Arial"/>
          <w:i/>
          <w:iCs/>
          <w:sz w:val="24"/>
        </w:rPr>
        <w:t xml:space="preserve"> </w:t>
      </w:r>
      <w:r w:rsidRPr="003D481D">
        <w:rPr>
          <w:rFonts w:ascii="Arial" w:hAnsi="Arial"/>
          <w:i/>
          <w:iCs/>
          <w:sz w:val="24"/>
        </w:rPr>
        <w:t>e attraverso i secoli, passando nelle anime sante,</w:t>
      </w:r>
      <w:r w:rsidR="002718A8">
        <w:rPr>
          <w:rFonts w:ascii="Arial" w:hAnsi="Arial"/>
          <w:i/>
          <w:iCs/>
          <w:sz w:val="24"/>
        </w:rPr>
        <w:t xml:space="preserve"> </w:t>
      </w:r>
      <w:r w:rsidRPr="003D481D">
        <w:rPr>
          <w:rFonts w:ascii="Arial" w:hAnsi="Arial"/>
          <w:i/>
          <w:iCs/>
          <w:sz w:val="24"/>
        </w:rPr>
        <w:t>prepara amici di Dio e profeti.</w:t>
      </w:r>
      <w:r w:rsidR="002718A8">
        <w:rPr>
          <w:rFonts w:ascii="Arial" w:hAnsi="Arial"/>
          <w:i/>
          <w:iCs/>
          <w:sz w:val="24"/>
        </w:rPr>
        <w:t xml:space="preserve"> </w:t>
      </w:r>
      <w:r w:rsidRPr="003D481D">
        <w:rPr>
          <w:rFonts w:ascii="Arial" w:hAnsi="Arial"/>
          <w:i/>
          <w:iCs/>
          <w:sz w:val="24"/>
        </w:rPr>
        <w:t>Dio infatti non ama se non chi vive con la sapienza.</w:t>
      </w:r>
      <w:r w:rsidR="002718A8">
        <w:rPr>
          <w:rFonts w:ascii="Arial" w:hAnsi="Arial"/>
          <w:i/>
          <w:iCs/>
          <w:sz w:val="24"/>
        </w:rPr>
        <w:t xml:space="preserve"> </w:t>
      </w:r>
      <w:r w:rsidRPr="003D481D">
        <w:rPr>
          <w:rFonts w:ascii="Arial" w:hAnsi="Arial"/>
          <w:i/>
          <w:iCs/>
          <w:sz w:val="24"/>
        </w:rPr>
        <w:t>Ella in realtà è più radiosa del sole e supera ogni costellazione,</w:t>
      </w:r>
      <w:r w:rsidR="002718A8">
        <w:rPr>
          <w:rFonts w:ascii="Arial" w:hAnsi="Arial"/>
          <w:i/>
          <w:iCs/>
          <w:sz w:val="24"/>
        </w:rPr>
        <w:t xml:space="preserve"> </w:t>
      </w:r>
      <w:r w:rsidRPr="003D481D">
        <w:rPr>
          <w:rFonts w:ascii="Arial" w:hAnsi="Arial"/>
          <w:i/>
          <w:iCs/>
          <w:sz w:val="24"/>
        </w:rPr>
        <w:t>paragonata alla luce risulta più luminosa;</w:t>
      </w:r>
      <w:r w:rsidR="002718A8">
        <w:rPr>
          <w:rFonts w:ascii="Arial" w:hAnsi="Arial"/>
          <w:i/>
          <w:iCs/>
          <w:sz w:val="24"/>
        </w:rPr>
        <w:t xml:space="preserve"> </w:t>
      </w:r>
      <w:r w:rsidRPr="003D481D">
        <w:rPr>
          <w:rFonts w:ascii="Arial" w:hAnsi="Arial"/>
          <w:i/>
          <w:iCs/>
          <w:sz w:val="24"/>
        </w:rPr>
        <w:t>a questa, infatti, succede la notte,</w:t>
      </w:r>
      <w:r w:rsidR="002718A8">
        <w:rPr>
          <w:rFonts w:ascii="Arial" w:hAnsi="Arial"/>
          <w:i/>
          <w:iCs/>
          <w:sz w:val="24"/>
        </w:rPr>
        <w:t xml:space="preserve"> </w:t>
      </w:r>
      <w:r w:rsidRPr="003D481D">
        <w:rPr>
          <w:rFonts w:ascii="Arial" w:hAnsi="Arial"/>
          <w:i/>
          <w:iCs/>
          <w:sz w:val="24"/>
        </w:rPr>
        <w:t>ma la malvagità non prevale sulla sapienza. (Sap 7,1-30).</w:t>
      </w:r>
    </w:p>
    <w:p w14:paraId="40CB09BA" w14:textId="1A1031C8" w:rsidR="00D2531D" w:rsidRPr="00D2531D" w:rsidRDefault="00D2531D" w:rsidP="00D2531D">
      <w:pPr>
        <w:spacing w:after="120"/>
        <w:jc w:val="both"/>
        <w:rPr>
          <w:rFonts w:ascii="Arial" w:hAnsi="Arial"/>
          <w:sz w:val="24"/>
        </w:rPr>
      </w:pPr>
      <w:r w:rsidRPr="00D2531D">
        <w:rPr>
          <w:rFonts w:ascii="Arial" w:hAnsi="Arial"/>
          <w:sz w:val="24"/>
        </w:rPr>
        <w:t>In questo testo si parla di emanazione. Per la sapienza si può parlare di emanazione. Per il Verbo si deve parlare solo di generazione e di generazione nell’eternità.</w:t>
      </w:r>
      <w:r w:rsidR="002E5F86">
        <w:rPr>
          <w:rFonts w:ascii="Arial" w:hAnsi="Arial"/>
          <w:sz w:val="24"/>
        </w:rPr>
        <w:t xml:space="preserve"> </w:t>
      </w:r>
      <w:r w:rsidRPr="00D2531D">
        <w:rPr>
          <w:rFonts w:ascii="Arial" w:hAnsi="Arial"/>
          <w:sz w:val="24"/>
        </w:rPr>
        <w:t>Il Verbo non possiede le qualità della sapienza. Il Verbo è la stessa Sapienza. È la Sapienza eterna. È la Sapienza increata.</w:t>
      </w:r>
      <w:r w:rsidR="002E5F86">
        <w:rPr>
          <w:rFonts w:ascii="Arial" w:hAnsi="Arial"/>
          <w:sz w:val="24"/>
        </w:rPr>
        <w:t xml:space="preserve"> </w:t>
      </w:r>
      <w:r w:rsidRPr="00D2531D">
        <w:rPr>
          <w:rFonts w:ascii="Arial" w:hAnsi="Arial"/>
          <w:sz w:val="24"/>
        </w:rPr>
        <w:t>Un abisso divino, eterno separa la verità annunziata dall’Apostolo Giovanni da tutto l’Antico Testamento.</w:t>
      </w:r>
      <w:r w:rsidR="002E5F86">
        <w:rPr>
          <w:rFonts w:ascii="Arial" w:hAnsi="Arial"/>
          <w:sz w:val="24"/>
        </w:rPr>
        <w:t xml:space="preserve"> </w:t>
      </w:r>
      <w:r w:rsidRPr="00D2531D">
        <w:rPr>
          <w:rFonts w:ascii="Arial" w:hAnsi="Arial"/>
          <w:sz w:val="24"/>
        </w:rPr>
        <w:t>L’Antico Testamento fa intravedere qualcosa, ma la realtà è infinitamente oltre e divinamente diversa, differente.</w:t>
      </w:r>
      <w:r w:rsidR="002E5F86">
        <w:rPr>
          <w:rFonts w:ascii="Arial" w:hAnsi="Arial"/>
          <w:sz w:val="24"/>
        </w:rPr>
        <w:t xml:space="preserve"> </w:t>
      </w:r>
      <w:r w:rsidRPr="00D2531D">
        <w:rPr>
          <w:rFonts w:ascii="Arial" w:hAnsi="Arial"/>
          <w:sz w:val="24"/>
        </w:rPr>
        <w:t>In conclusione: il Verbo è. È in principio. È senza inizio. È eterno. È da sempre. Questa la sua verità. L’eternità è la sua essenza.</w:t>
      </w:r>
    </w:p>
    <w:p w14:paraId="4840ECB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sz w:val="24"/>
        </w:rPr>
        <w:t>e il Verbo era presso Dio</w:t>
      </w:r>
    </w:p>
    <w:p w14:paraId="4B03B12E" w14:textId="6E18B890" w:rsidR="00D2531D" w:rsidRPr="00D2531D" w:rsidRDefault="00D2531D" w:rsidP="00D2531D">
      <w:pPr>
        <w:spacing w:after="120"/>
        <w:jc w:val="both"/>
        <w:rPr>
          <w:rFonts w:ascii="Arial" w:hAnsi="Arial"/>
          <w:sz w:val="24"/>
        </w:rPr>
      </w:pPr>
      <w:r w:rsidRPr="00D2531D">
        <w:rPr>
          <w:rFonts w:ascii="Arial" w:hAnsi="Arial"/>
          <w:sz w:val="24"/>
        </w:rPr>
        <w:t>All’eternità Giovanni ora aggiunge al Verbo l’alterità.</w:t>
      </w:r>
      <w:r w:rsidR="002718A8">
        <w:rPr>
          <w:rFonts w:ascii="Arial" w:hAnsi="Arial"/>
          <w:sz w:val="24"/>
        </w:rPr>
        <w:t xml:space="preserve"> </w:t>
      </w:r>
      <w:r w:rsidRPr="00D2531D">
        <w:rPr>
          <w:rFonts w:ascii="Arial" w:hAnsi="Arial"/>
          <w:sz w:val="24"/>
        </w:rPr>
        <w:t xml:space="preserve">Il Verbo è </w:t>
      </w:r>
      <w:r w:rsidRPr="00D2531D">
        <w:rPr>
          <w:rFonts w:ascii="Arial" w:hAnsi="Arial"/>
          <w:i/>
          <w:sz w:val="24"/>
        </w:rPr>
        <w:t>“altro da Dio”</w:t>
      </w:r>
      <w:r w:rsidRPr="00D2531D">
        <w:rPr>
          <w:rFonts w:ascii="Arial" w:hAnsi="Arial"/>
          <w:sz w:val="24"/>
        </w:rPr>
        <w:t>.</w:t>
      </w:r>
      <w:r w:rsidR="002E5F86">
        <w:rPr>
          <w:rFonts w:ascii="Arial" w:hAnsi="Arial"/>
          <w:sz w:val="24"/>
        </w:rPr>
        <w:t xml:space="preserve"> </w:t>
      </w:r>
      <w:r w:rsidRPr="00D2531D">
        <w:rPr>
          <w:rFonts w:ascii="Arial" w:hAnsi="Arial"/>
          <w:i/>
          <w:sz w:val="24"/>
        </w:rPr>
        <w:t xml:space="preserve">“Dio” </w:t>
      </w:r>
      <w:r w:rsidRPr="00D2531D">
        <w:rPr>
          <w:rFonts w:ascii="Arial" w:hAnsi="Arial"/>
          <w:sz w:val="24"/>
        </w:rPr>
        <w:t>nei testi del Nuovo Testamento è sempre il Padre, quando non vengono indicati il Figlio e lo Spirito Santo.</w:t>
      </w:r>
      <w:r w:rsidR="002718A8">
        <w:rPr>
          <w:rFonts w:ascii="Arial" w:hAnsi="Arial"/>
          <w:sz w:val="24"/>
        </w:rPr>
        <w:t xml:space="preserve"> </w:t>
      </w:r>
      <w:r w:rsidRPr="00D2531D">
        <w:rPr>
          <w:rFonts w:ascii="Arial" w:hAnsi="Arial"/>
          <w:sz w:val="24"/>
        </w:rPr>
        <w:t xml:space="preserve">Il Verbo allora è </w:t>
      </w:r>
      <w:r w:rsidRPr="00D2531D">
        <w:rPr>
          <w:rFonts w:ascii="Arial" w:hAnsi="Arial"/>
          <w:i/>
          <w:sz w:val="24"/>
        </w:rPr>
        <w:t>“altro dal Padre”</w:t>
      </w:r>
      <w:r w:rsidRPr="00D2531D">
        <w:rPr>
          <w:rFonts w:ascii="Arial" w:hAnsi="Arial"/>
          <w:sz w:val="24"/>
        </w:rPr>
        <w:t>.</w:t>
      </w:r>
      <w:r w:rsidR="002E5F86">
        <w:rPr>
          <w:rFonts w:ascii="Arial" w:hAnsi="Arial"/>
          <w:sz w:val="24"/>
        </w:rPr>
        <w:t xml:space="preserve"> </w:t>
      </w:r>
      <w:r w:rsidRPr="00D2531D">
        <w:rPr>
          <w:rFonts w:ascii="Arial" w:hAnsi="Arial"/>
          <w:sz w:val="24"/>
        </w:rPr>
        <w:t>Il Verbo è presso il Padre, dinanzi al Padre, rivolto eternamente verso il Padre.</w:t>
      </w:r>
      <w:r w:rsidR="002718A8">
        <w:rPr>
          <w:rFonts w:ascii="Arial" w:hAnsi="Arial"/>
          <w:sz w:val="24"/>
        </w:rPr>
        <w:t xml:space="preserve"> </w:t>
      </w:r>
      <w:r w:rsidRPr="00D2531D">
        <w:rPr>
          <w:rFonts w:ascii="Arial" w:hAnsi="Arial"/>
          <w:sz w:val="24"/>
        </w:rPr>
        <w:t>Il Verbo però non è il Padre, perché distinto dal Padre.</w:t>
      </w:r>
      <w:r w:rsidR="002718A8">
        <w:rPr>
          <w:rFonts w:ascii="Arial" w:hAnsi="Arial"/>
          <w:sz w:val="24"/>
        </w:rPr>
        <w:t xml:space="preserve"> </w:t>
      </w:r>
      <w:r w:rsidRPr="00D2531D">
        <w:rPr>
          <w:rFonts w:ascii="Arial" w:hAnsi="Arial"/>
          <w:sz w:val="24"/>
        </w:rPr>
        <w:t>Se il Verbo non è il Padre. È Persona differente, diversa dal Padre.</w:t>
      </w:r>
      <w:r w:rsidR="002718A8">
        <w:rPr>
          <w:rFonts w:ascii="Arial" w:hAnsi="Arial"/>
          <w:sz w:val="24"/>
        </w:rPr>
        <w:t xml:space="preserve"> </w:t>
      </w:r>
      <w:r w:rsidRPr="00D2531D">
        <w:rPr>
          <w:rFonts w:ascii="Arial" w:hAnsi="Arial"/>
          <w:sz w:val="24"/>
        </w:rPr>
        <w:t xml:space="preserve">La distinzione e la diversità, la differenza nelle Persone è la verità che in questa frase: </w:t>
      </w:r>
      <w:r w:rsidRPr="00D2531D">
        <w:rPr>
          <w:rFonts w:ascii="Arial" w:hAnsi="Arial"/>
          <w:i/>
          <w:sz w:val="24"/>
        </w:rPr>
        <w:t>“e il Verbo era presso Dio”,</w:t>
      </w:r>
      <w:r w:rsidR="002E5F86">
        <w:rPr>
          <w:rFonts w:ascii="Arial" w:hAnsi="Arial"/>
          <w:i/>
          <w:sz w:val="24"/>
        </w:rPr>
        <w:t xml:space="preserve"> </w:t>
      </w:r>
      <w:r w:rsidRPr="00D2531D">
        <w:rPr>
          <w:rFonts w:ascii="Arial" w:hAnsi="Arial"/>
          <w:sz w:val="24"/>
        </w:rPr>
        <w:t>ci viene annunziata</w:t>
      </w:r>
      <w:r w:rsidR="002718A8">
        <w:rPr>
          <w:rFonts w:ascii="Arial" w:hAnsi="Arial"/>
          <w:sz w:val="24"/>
        </w:rPr>
        <w:t xml:space="preserve">. </w:t>
      </w:r>
      <w:r w:rsidRPr="00D2531D">
        <w:rPr>
          <w:rFonts w:ascii="Arial" w:hAnsi="Arial"/>
          <w:sz w:val="24"/>
        </w:rPr>
        <w:t xml:space="preserve">Non si tratta però di un </w:t>
      </w:r>
      <w:r w:rsidRPr="00D2531D">
        <w:rPr>
          <w:rFonts w:ascii="Arial" w:hAnsi="Arial"/>
          <w:i/>
          <w:sz w:val="24"/>
        </w:rPr>
        <w:t>“presso”</w:t>
      </w:r>
      <w:r w:rsidRPr="00D2531D">
        <w:rPr>
          <w:rFonts w:ascii="Arial" w:hAnsi="Arial"/>
          <w:sz w:val="24"/>
        </w:rPr>
        <w:t xml:space="preserve"> statico. È invece un </w:t>
      </w:r>
      <w:r w:rsidRPr="00D2531D">
        <w:rPr>
          <w:rFonts w:ascii="Arial" w:hAnsi="Arial"/>
          <w:i/>
          <w:sz w:val="24"/>
        </w:rPr>
        <w:t>“presso”</w:t>
      </w:r>
      <w:r w:rsidRPr="00D2531D">
        <w:rPr>
          <w:rFonts w:ascii="Arial" w:hAnsi="Arial"/>
          <w:sz w:val="24"/>
        </w:rPr>
        <w:t xml:space="preserve"> dinamico.</w:t>
      </w:r>
      <w:r w:rsidR="002E5F86">
        <w:rPr>
          <w:rFonts w:ascii="Arial" w:hAnsi="Arial"/>
          <w:sz w:val="24"/>
        </w:rPr>
        <w:t xml:space="preserve"> </w:t>
      </w:r>
      <w:r w:rsidRPr="00D2531D">
        <w:rPr>
          <w:rFonts w:ascii="Arial" w:hAnsi="Arial"/>
          <w:sz w:val="24"/>
        </w:rPr>
        <w:t xml:space="preserve">C’è un eterno rivolgersi del Verbo verso il Padre. Il Verbo è eternamente rivolto verso il Padre in un </w:t>
      </w:r>
      <w:r w:rsidRPr="00D2531D">
        <w:rPr>
          <w:rFonts w:ascii="Arial" w:hAnsi="Arial"/>
          <w:i/>
          <w:sz w:val="24"/>
        </w:rPr>
        <w:t>“movimento”</w:t>
      </w:r>
      <w:r w:rsidRPr="00D2531D">
        <w:rPr>
          <w:rFonts w:ascii="Arial" w:hAnsi="Arial"/>
          <w:sz w:val="24"/>
        </w:rPr>
        <w:t xml:space="preserve"> di amore senza fine. </w:t>
      </w:r>
    </w:p>
    <w:p w14:paraId="487C08D5" w14:textId="147474F1" w:rsidR="00D2531D" w:rsidRPr="00D2531D" w:rsidRDefault="00D2531D" w:rsidP="00D2531D">
      <w:pPr>
        <w:spacing w:after="120"/>
        <w:jc w:val="both"/>
        <w:rPr>
          <w:rFonts w:ascii="Arial" w:hAnsi="Arial"/>
          <w:sz w:val="24"/>
        </w:rPr>
      </w:pPr>
      <w:r w:rsidRPr="00D2531D">
        <w:rPr>
          <w:rFonts w:ascii="Arial" w:hAnsi="Arial"/>
          <w:sz w:val="24"/>
        </w:rPr>
        <w:t>Ancora però l’Apostolo Giovanni non ci dice qual è la relazione tra il Verbo e Dio, anche se noi sappiamo che Dio è il Padre.</w:t>
      </w:r>
      <w:r w:rsidR="002E5F86">
        <w:rPr>
          <w:rFonts w:ascii="Arial" w:hAnsi="Arial"/>
          <w:sz w:val="24"/>
        </w:rPr>
        <w:t xml:space="preserve"> </w:t>
      </w:r>
      <w:r w:rsidRPr="00D2531D">
        <w:rPr>
          <w:rFonts w:ascii="Arial" w:hAnsi="Arial"/>
          <w:sz w:val="24"/>
        </w:rPr>
        <w:t>L’Evangelista vuole che noi cogliamo prima la differenza, la distinzione, poi ci introdurrà a cogliere la relazione.</w:t>
      </w:r>
      <w:r w:rsidR="002718A8">
        <w:rPr>
          <w:rFonts w:ascii="Arial" w:hAnsi="Arial"/>
          <w:sz w:val="24"/>
        </w:rPr>
        <w:t xml:space="preserve"> </w:t>
      </w:r>
      <w:r w:rsidRPr="00D2531D">
        <w:rPr>
          <w:rFonts w:ascii="Arial" w:hAnsi="Arial"/>
          <w:sz w:val="24"/>
        </w:rPr>
        <w:t>Sappiamo però già che il Verbo non vive una vita autonoma, lontana, distante da Dio.</w:t>
      </w:r>
      <w:r w:rsidR="002E5F86">
        <w:rPr>
          <w:rFonts w:ascii="Arial" w:hAnsi="Arial"/>
          <w:sz w:val="24"/>
        </w:rPr>
        <w:t xml:space="preserve"> </w:t>
      </w:r>
      <w:r w:rsidRPr="00D2531D">
        <w:rPr>
          <w:rFonts w:ascii="Arial" w:hAnsi="Arial"/>
          <w:sz w:val="24"/>
        </w:rPr>
        <w:t xml:space="preserve">Il Verbo vive </w:t>
      </w:r>
      <w:r w:rsidRPr="00D2531D">
        <w:rPr>
          <w:rFonts w:ascii="Arial" w:hAnsi="Arial"/>
          <w:i/>
          <w:sz w:val="24"/>
        </w:rPr>
        <w:t>“presso Dio”</w:t>
      </w:r>
      <w:r w:rsidRPr="00D2531D">
        <w:rPr>
          <w:rFonts w:ascii="Arial" w:hAnsi="Arial"/>
          <w:sz w:val="24"/>
        </w:rPr>
        <w:t xml:space="preserve">, </w:t>
      </w:r>
      <w:r w:rsidRPr="00D2531D">
        <w:rPr>
          <w:rFonts w:ascii="Arial" w:hAnsi="Arial"/>
          <w:i/>
          <w:sz w:val="24"/>
        </w:rPr>
        <w:t>“rivolto verso di Lui”</w:t>
      </w:r>
      <w:r w:rsidRPr="00D2531D">
        <w:rPr>
          <w:rFonts w:ascii="Arial" w:hAnsi="Arial"/>
          <w:sz w:val="24"/>
        </w:rPr>
        <w:t>,</w:t>
      </w:r>
      <w:r w:rsidR="002E5F86">
        <w:rPr>
          <w:rFonts w:ascii="Arial" w:hAnsi="Arial"/>
          <w:sz w:val="24"/>
        </w:rPr>
        <w:t xml:space="preserve"> </w:t>
      </w:r>
      <w:r w:rsidRPr="00D2531D">
        <w:rPr>
          <w:rFonts w:ascii="Arial" w:hAnsi="Arial"/>
          <w:i/>
          <w:sz w:val="24"/>
        </w:rPr>
        <w:t>“cerca Lui”</w:t>
      </w:r>
      <w:r w:rsidRPr="00D2531D">
        <w:rPr>
          <w:rFonts w:ascii="Arial" w:hAnsi="Arial"/>
          <w:sz w:val="24"/>
        </w:rPr>
        <w:t xml:space="preserve">, </w:t>
      </w:r>
      <w:r w:rsidRPr="00D2531D">
        <w:rPr>
          <w:rFonts w:ascii="Arial" w:hAnsi="Arial"/>
          <w:i/>
          <w:sz w:val="24"/>
        </w:rPr>
        <w:t>“ama Lui”</w:t>
      </w:r>
      <w:r w:rsidRPr="00D2531D">
        <w:rPr>
          <w:rFonts w:ascii="Arial" w:hAnsi="Arial"/>
          <w:sz w:val="24"/>
        </w:rPr>
        <w:t xml:space="preserve">, </w:t>
      </w:r>
      <w:r w:rsidRPr="00D2531D">
        <w:rPr>
          <w:rFonts w:ascii="Arial" w:hAnsi="Arial"/>
          <w:i/>
          <w:sz w:val="24"/>
        </w:rPr>
        <w:t>“desidera Lui”</w:t>
      </w:r>
      <w:r w:rsidRPr="00D2531D">
        <w:rPr>
          <w:rFonts w:ascii="Arial" w:hAnsi="Arial"/>
          <w:sz w:val="24"/>
        </w:rPr>
        <w:t xml:space="preserve">, </w:t>
      </w:r>
      <w:r w:rsidRPr="00D2531D">
        <w:rPr>
          <w:rFonts w:ascii="Arial" w:hAnsi="Arial"/>
          <w:i/>
          <w:sz w:val="24"/>
        </w:rPr>
        <w:t>“anela in un movimento eterno verso di Lui”</w:t>
      </w:r>
      <w:r w:rsidRPr="00D2531D">
        <w:rPr>
          <w:rFonts w:ascii="Arial" w:hAnsi="Arial"/>
          <w:sz w:val="24"/>
        </w:rPr>
        <w:t>.</w:t>
      </w:r>
      <w:r w:rsidR="002718A8">
        <w:rPr>
          <w:rFonts w:ascii="Arial" w:hAnsi="Arial"/>
          <w:sz w:val="24"/>
        </w:rPr>
        <w:t xml:space="preserve"> </w:t>
      </w:r>
      <w:r w:rsidRPr="00D2531D">
        <w:rPr>
          <w:rFonts w:ascii="Arial" w:hAnsi="Arial"/>
          <w:sz w:val="24"/>
        </w:rPr>
        <w:t xml:space="preserve">Questo movimento ha un solo nome: </w:t>
      </w:r>
      <w:r w:rsidRPr="00D2531D">
        <w:rPr>
          <w:rFonts w:ascii="Arial" w:hAnsi="Arial"/>
          <w:i/>
          <w:sz w:val="24"/>
        </w:rPr>
        <w:t>“amore eterno”</w:t>
      </w:r>
      <w:r w:rsidRPr="00D2531D">
        <w:rPr>
          <w:rFonts w:ascii="Arial" w:hAnsi="Arial"/>
          <w:sz w:val="24"/>
        </w:rPr>
        <w:t>.</w:t>
      </w:r>
      <w:r w:rsidR="002E5F86">
        <w:rPr>
          <w:rFonts w:ascii="Arial" w:hAnsi="Arial"/>
          <w:sz w:val="24"/>
        </w:rPr>
        <w:t xml:space="preserve"> </w:t>
      </w:r>
      <w:r w:rsidRPr="00D2531D">
        <w:rPr>
          <w:rFonts w:ascii="Arial" w:hAnsi="Arial"/>
          <w:sz w:val="24"/>
        </w:rPr>
        <w:t xml:space="preserve">Questo amore eterno è </w:t>
      </w:r>
      <w:r w:rsidRPr="00D2531D">
        <w:rPr>
          <w:rFonts w:ascii="Arial" w:hAnsi="Arial"/>
          <w:i/>
          <w:sz w:val="24"/>
        </w:rPr>
        <w:t>“dono eterno”</w:t>
      </w:r>
      <w:r w:rsidRPr="00D2531D">
        <w:rPr>
          <w:rFonts w:ascii="Arial" w:hAnsi="Arial"/>
          <w:sz w:val="24"/>
        </w:rPr>
        <w:t xml:space="preserve"> del Verbo verso Dio, per Lui, presso di Lui.</w:t>
      </w:r>
      <w:r w:rsidR="002E5F86">
        <w:rPr>
          <w:rFonts w:ascii="Arial" w:hAnsi="Arial"/>
          <w:sz w:val="24"/>
        </w:rPr>
        <w:t xml:space="preserve"> </w:t>
      </w:r>
      <w:r w:rsidRPr="00D2531D">
        <w:rPr>
          <w:rFonts w:ascii="Arial" w:hAnsi="Arial"/>
          <w:sz w:val="24"/>
        </w:rPr>
        <w:t>Questo dono eterno è nell’eternità e per l’eternità. È in principio.</w:t>
      </w:r>
      <w:r w:rsidR="002E5F86">
        <w:rPr>
          <w:rFonts w:ascii="Arial" w:hAnsi="Arial"/>
          <w:sz w:val="24"/>
        </w:rPr>
        <w:t xml:space="preserve"> </w:t>
      </w:r>
      <w:r w:rsidRPr="00D2531D">
        <w:rPr>
          <w:rFonts w:ascii="Arial" w:hAnsi="Arial"/>
          <w:i/>
          <w:sz w:val="24"/>
        </w:rPr>
        <w:t>“Presso Dio”</w:t>
      </w:r>
      <w:r w:rsidRPr="00D2531D">
        <w:rPr>
          <w:rFonts w:ascii="Arial" w:hAnsi="Arial"/>
          <w:sz w:val="24"/>
        </w:rPr>
        <w:t xml:space="preserve"> è essenza eterna del Verbo.</w:t>
      </w:r>
      <w:r w:rsidR="002E5F86">
        <w:rPr>
          <w:rFonts w:ascii="Arial" w:hAnsi="Arial"/>
          <w:sz w:val="24"/>
        </w:rPr>
        <w:t xml:space="preserve"> </w:t>
      </w:r>
      <w:r w:rsidRPr="00D2531D">
        <w:rPr>
          <w:rFonts w:ascii="Arial" w:hAnsi="Arial"/>
          <w:sz w:val="24"/>
        </w:rPr>
        <w:t xml:space="preserve">Volendo concludere questa seconda frase: </w:t>
      </w:r>
      <w:r w:rsidRPr="00D2531D">
        <w:rPr>
          <w:rFonts w:ascii="Arial" w:hAnsi="Arial"/>
          <w:i/>
          <w:sz w:val="24"/>
        </w:rPr>
        <w:t>“e il Verbo era presso Dio”</w:t>
      </w:r>
      <w:r w:rsidRPr="00D2531D">
        <w:rPr>
          <w:rFonts w:ascii="Arial" w:hAnsi="Arial"/>
          <w:sz w:val="24"/>
        </w:rPr>
        <w:t>, dobbiamo affermare sia l’alterità del Verbo che il suo essere rivolto eternamente verso il Padre.</w:t>
      </w:r>
      <w:r w:rsidR="002718A8">
        <w:rPr>
          <w:rFonts w:ascii="Arial" w:hAnsi="Arial"/>
          <w:sz w:val="24"/>
        </w:rPr>
        <w:t xml:space="preserve"> </w:t>
      </w:r>
      <w:r w:rsidRPr="00D2531D">
        <w:rPr>
          <w:rFonts w:ascii="Arial" w:hAnsi="Arial"/>
          <w:sz w:val="24"/>
        </w:rPr>
        <w:t xml:space="preserve">Nessuna distanza, nessuna separazione, nessuna lontananza, nessuna </w:t>
      </w:r>
      <w:r w:rsidRPr="00D2531D">
        <w:rPr>
          <w:rFonts w:ascii="Arial" w:hAnsi="Arial"/>
          <w:i/>
          <w:sz w:val="24"/>
        </w:rPr>
        <w:t>“dualità”</w:t>
      </w:r>
      <w:r w:rsidRPr="00D2531D">
        <w:rPr>
          <w:rFonts w:ascii="Arial" w:hAnsi="Arial"/>
          <w:sz w:val="24"/>
        </w:rPr>
        <w:t>, nel senso di un Dio separato dall’altro Dio, come un uomo è separato da un altro uomo, anche se entrambi sono rivestiti di natura umana.</w:t>
      </w:r>
      <w:r w:rsidR="002E5F86">
        <w:rPr>
          <w:rFonts w:ascii="Arial" w:hAnsi="Arial"/>
          <w:sz w:val="24"/>
        </w:rPr>
        <w:t xml:space="preserve"> </w:t>
      </w:r>
      <w:r w:rsidRPr="00D2531D">
        <w:rPr>
          <w:rFonts w:ascii="Arial" w:hAnsi="Arial"/>
          <w:sz w:val="24"/>
        </w:rPr>
        <w:t xml:space="preserve">Il Verbo è </w:t>
      </w:r>
      <w:r w:rsidRPr="00D2531D">
        <w:rPr>
          <w:rFonts w:ascii="Arial" w:hAnsi="Arial"/>
          <w:i/>
          <w:sz w:val="24"/>
        </w:rPr>
        <w:t>“altro dal Padre”</w:t>
      </w:r>
      <w:r w:rsidRPr="00D2531D">
        <w:rPr>
          <w:rFonts w:ascii="Arial" w:hAnsi="Arial"/>
          <w:sz w:val="24"/>
        </w:rPr>
        <w:t xml:space="preserve">, ma per essere </w:t>
      </w:r>
      <w:r w:rsidRPr="00D2531D">
        <w:rPr>
          <w:rFonts w:ascii="Arial" w:hAnsi="Arial"/>
          <w:i/>
          <w:sz w:val="24"/>
        </w:rPr>
        <w:t>“verso il Padre”, “dal Padre”, “per il Padre”</w:t>
      </w:r>
      <w:r w:rsidRPr="00D2531D">
        <w:rPr>
          <w:rFonts w:ascii="Arial" w:hAnsi="Arial"/>
          <w:sz w:val="24"/>
        </w:rPr>
        <w:t xml:space="preserve">, </w:t>
      </w:r>
      <w:r w:rsidRPr="00D2531D">
        <w:rPr>
          <w:rFonts w:ascii="Arial" w:hAnsi="Arial"/>
          <w:i/>
          <w:sz w:val="24"/>
        </w:rPr>
        <w:t>“con il Padre”</w:t>
      </w:r>
      <w:r w:rsidRPr="00D2531D">
        <w:rPr>
          <w:rFonts w:ascii="Arial" w:hAnsi="Arial"/>
          <w:sz w:val="24"/>
        </w:rPr>
        <w:t>.</w:t>
      </w:r>
      <w:r w:rsidR="002E5F86">
        <w:rPr>
          <w:rFonts w:ascii="Arial" w:hAnsi="Arial"/>
          <w:sz w:val="24"/>
        </w:rPr>
        <w:t xml:space="preserve"> </w:t>
      </w:r>
      <w:r w:rsidRPr="00D2531D">
        <w:rPr>
          <w:rFonts w:ascii="Arial" w:hAnsi="Arial"/>
          <w:sz w:val="24"/>
        </w:rPr>
        <w:t xml:space="preserve">Questa seconda verità è di vitale importanza per noi. Essa esclude ogni modalità in Dio. Il modalismo è bandito per sempre. Non trova alcuna </w:t>
      </w:r>
      <w:r w:rsidRPr="00D2531D">
        <w:rPr>
          <w:rFonts w:ascii="Arial" w:hAnsi="Arial"/>
          <w:sz w:val="24"/>
        </w:rPr>
        <w:lastRenderedPageBreak/>
        <w:t>giustificazione evangelica.</w:t>
      </w:r>
      <w:r w:rsidR="002718A8">
        <w:rPr>
          <w:rFonts w:ascii="Arial" w:hAnsi="Arial"/>
          <w:sz w:val="24"/>
        </w:rPr>
        <w:t xml:space="preserve"> </w:t>
      </w:r>
      <w:r w:rsidRPr="00D2531D">
        <w:rPr>
          <w:rFonts w:ascii="Arial" w:hAnsi="Arial"/>
          <w:sz w:val="24"/>
        </w:rPr>
        <w:t xml:space="preserve">Il modalismo è frutto della gnosi. Esso mai potrà scaturire dalla Parola del Nuovo Testamento. </w:t>
      </w:r>
    </w:p>
    <w:p w14:paraId="596BA36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sz w:val="24"/>
        </w:rPr>
        <w:t>e il Verbo era Dio.</w:t>
      </w:r>
    </w:p>
    <w:p w14:paraId="3C497536" w14:textId="53BAA6D3" w:rsidR="00D2531D" w:rsidRPr="00D2531D" w:rsidRDefault="00D2531D" w:rsidP="00D2531D">
      <w:pPr>
        <w:spacing w:after="120"/>
        <w:jc w:val="both"/>
        <w:rPr>
          <w:rFonts w:ascii="Arial" w:hAnsi="Arial"/>
          <w:sz w:val="24"/>
        </w:rPr>
      </w:pPr>
      <w:r w:rsidRPr="00D2531D">
        <w:rPr>
          <w:rFonts w:ascii="Arial" w:hAnsi="Arial"/>
          <w:sz w:val="24"/>
        </w:rPr>
        <w:t xml:space="preserve">Sapevamo già che il Verbo è eterno. Sapevamo anche che il Verbo era </w:t>
      </w:r>
      <w:r w:rsidRPr="00D2531D">
        <w:rPr>
          <w:rFonts w:ascii="Arial" w:hAnsi="Arial"/>
          <w:i/>
          <w:sz w:val="24"/>
        </w:rPr>
        <w:t>“altro da Dio”</w:t>
      </w:r>
      <w:r w:rsidRPr="00D2531D">
        <w:rPr>
          <w:rFonts w:ascii="Arial" w:hAnsi="Arial"/>
          <w:sz w:val="24"/>
        </w:rPr>
        <w:t xml:space="preserve">, cioè dal Padre. Ancora però l’Apostolo non ci aveva detto chi è esattamente il Verbo. Ora lo sappiamo: </w:t>
      </w:r>
      <w:r w:rsidRPr="00D2531D">
        <w:rPr>
          <w:rFonts w:ascii="Arial" w:hAnsi="Arial"/>
          <w:i/>
          <w:sz w:val="24"/>
        </w:rPr>
        <w:t>“Il Verbo è Dio”.</w:t>
      </w:r>
      <w:r w:rsidR="002E5F86">
        <w:rPr>
          <w:rFonts w:ascii="Arial" w:hAnsi="Arial"/>
          <w:sz w:val="24"/>
        </w:rPr>
        <w:t xml:space="preserve"> </w:t>
      </w:r>
      <w:r w:rsidRPr="00D2531D">
        <w:rPr>
          <w:rFonts w:ascii="Arial" w:hAnsi="Arial"/>
          <w:sz w:val="24"/>
        </w:rPr>
        <w:t>La divinità è essenza stessa del Verbo. Questa verità illumina le altre verità precedentemente affermate: l’eternità, l’alterità, l’essere verso il Padre del Verbo, donando loro pienezza di comprensione. Se il Verbo è Dio non può essere che eterno.</w:t>
      </w:r>
      <w:r w:rsidR="002718A8">
        <w:rPr>
          <w:rFonts w:ascii="Arial" w:hAnsi="Arial"/>
          <w:sz w:val="24"/>
        </w:rPr>
        <w:t xml:space="preserve"> </w:t>
      </w:r>
      <w:r w:rsidRPr="00D2531D">
        <w:rPr>
          <w:rFonts w:ascii="Arial" w:hAnsi="Arial"/>
          <w:i/>
          <w:sz w:val="24"/>
        </w:rPr>
        <w:t>“In principio”</w:t>
      </w:r>
      <w:r w:rsidRPr="00D2531D">
        <w:rPr>
          <w:rFonts w:ascii="Arial" w:hAnsi="Arial"/>
          <w:sz w:val="24"/>
        </w:rPr>
        <w:t xml:space="preserve"> significa: “sempre e per sempre”. Non può un Dio iniziare. Se inizia non è Dio. L’essere senza inizio è proprio di Dio. Dio non può essere se non </w:t>
      </w:r>
      <w:r w:rsidRPr="00D2531D">
        <w:rPr>
          <w:rFonts w:ascii="Arial" w:hAnsi="Arial"/>
          <w:i/>
          <w:sz w:val="24"/>
        </w:rPr>
        <w:t>“in principio”</w:t>
      </w:r>
      <w:r w:rsidRPr="00D2531D">
        <w:rPr>
          <w:rFonts w:ascii="Arial" w:hAnsi="Arial"/>
          <w:sz w:val="24"/>
        </w:rPr>
        <w:t xml:space="preserve">. </w:t>
      </w:r>
      <w:r w:rsidRPr="00D2531D">
        <w:rPr>
          <w:rFonts w:ascii="Arial" w:hAnsi="Arial"/>
          <w:i/>
          <w:sz w:val="24"/>
        </w:rPr>
        <w:t>“In principio”</w:t>
      </w:r>
      <w:r w:rsidRPr="00D2531D">
        <w:rPr>
          <w:rFonts w:ascii="Arial" w:hAnsi="Arial"/>
          <w:sz w:val="24"/>
        </w:rPr>
        <w:t xml:space="preserve"> però per rapporto a tutto l’universo creato.</w:t>
      </w:r>
      <w:r w:rsidR="002718A8">
        <w:rPr>
          <w:rFonts w:ascii="Arial" w:hAnsi="Arial"/>
          <w:sz w:val="24"/>
        </w:rPr>
        <w:t xml:space="preserve"> </w:t>
      </w:r>
      <w:r w:rsidRPr="00D2531D">
        <w:rPr>
          <w:rFonts w:ascii="Arial" w:hAnsi="Arial"/>
          <w:sz w:val="24"/>
        </w:rPr>
        <w:t>Se il Verbo è Dio non può identificarsi con il Padre. Egli non è il Padre, ma è presso il Padre, dinanzi al Padre, rivolto verso il Padre, in comunione con il Padre.</w:t>
      </w:r>
      <w:r w:rsidR="002718A8">
        <w:rPr>
          <w:rFonts w:ascii="Arial" w:hAnsi="Arial"/>
          <w:sz w:val="24"/>
        </w:rPr>
        <w:t xml:space="preserve"> </w:t>
      </w:r>
      <w:r w:rsidRPr="00D2531D">
        <w:rPr>
          <w:rFonts w:ascii="Arial" w:hAnsi="Arial"/>
          <w:sz w:val="24"/>
        </w:rPr>
        <w:t xml:space="preserve">Ora sappiamo che ci sono due </w:t>
      </w:r>
      <w:r w:rsidRPr="00D2531D">
        <w:rPr>
          <w:rFonts w:ascii="Arial" w:hAnsi="Arial"/>
          <w:i/>
          <w:sz w:val="24"/>
        </w:rPr>
        <w:t>“Dio”</w:t>
      </w:r>
      <w:r w:rsidRPr="00D2531D">
        <w:rPr>
          <w:rFonts w:ascii="Arial" w:hAnsi="Arial"/>
          <w:sz w:val="24"/>
        </w:rPr>
        <w:t>: il Padre e il Verbo.</w:t>
      </w:r>
      <w:r w:rsidR="002718A8">
        <w:rPr>
          <w:rFonts w:ascii="Arial" w:hAnsi="Arial"/>
          <w:sz w:val="24"/>
        </w:rPr>
        <w:t xml:space="preserve"> </w:t>
      </w:r>
      <w:r w:rsidRPr="00D2531D">
        <w:rPr>
          <w:rFonts w:ascii="Arial" w:hAnsi="Arial"/>
          <w:sz w:val="24"/>
        </w:rPr>
        <w:t>Dio è il Padre. Dio è il Verbo. Non è però il Padre presso il Verbo, è invece il Verbo presso il Padre.</w:t>
      </w:r>
      <w:r w:rsidR="002E5F86">
        <w:rPr>
          <w:rFonts w:ascii="Arial" w:hAnsi="Arial"/>
          <w:sz w:val="24"/>
        </w:rPr>
        <w:t xml:space="preserve"> </w:t>
      </w:r>
    </w:p>
    <w:p w14:paraId="6656F84F" w14:textId="4D38E79F" w:rsidR="00D2531D" w:rsidRPr="00D2531D" w:rsidRDefault="00D2531D" w:rsidP="00D2531D">
      <w:pPr>
        <w:spacing w:after="120"/>
        <w:jc w:val="both"/>
        <w:rPr>
          <w:rFonts w:ascii="Arial" w:hAnsi="Arial"/>
          <w:sz w:val="24"/>
        </w:rPr>
      </w:pPr>
      <w:r w:rsidRPr="00D2531D">
        <w:rPr>
          <w:rFonts w:ascii="Arial" w:hAnsi="Arial"/>
          <w:sz w:val="24"/>
        </w:rPr>
        <w:t xml:space="preserve">Con fermezza si deve escludere la </w:t>
      </w:r>
      <w:r w:rsidRPr="00D2531D">
        <w:rPr>
          <w:rFonts w:ascii="Arial" w:hAnsi="Arial"/>
          <w:i/>
          <w:sz w:val="24"/>
        </w:rPr>
        <w:t>“creaturalità”</w:t>
      </w:r>
      <w:r w:rsidRPr="00D2531D">
        <w:rPr>
          <w:rFonts w:ascii="Arial" w:hAnsi="Arial"/>
          <w:sz w:val="24"/>
        </w:rPr>
        <w:t xml:space="preserve"> del Verbo. La divinità è increata per natura, per essenza.</w:t>
      </w:r>
      <w:r w:rsidR="002718A8">
        <w:rPr>
          <w:rFonts w:ascii="Arial" w:hAnsi="Arial"/>
          <w:sz w:val="24"/>
        </w:rPr>
        <w:t xml:space="preserve"> </w:t>
      </w:r>
      <w:r w:rsidRPr="00D2531D">
        <w:rPr>
          <w:rFonts w:ascii="Arial" w:hAnsi="Arial"/>
          <w:sz w:val="24"/>
        </w:rPr>
        <w:t>Il Verbo è increato per natura, per essenza. È increato perché Dio.</w:t>
      </w:r>
      <w:r w:rsidR="002718A8">
        <w:rPr>
          <w:rFonts w:ascii="Arial" w:hAnsi="Arial"/>
          <w:sz w:val="24"/>
        </w:rPr>
        <w:t xml:space="preserve"> </w:t>
      </w:r>
      <w:r w:rsidRPr="00D2531D">
        <w:rPr>
          <w:rFonts w:ascii="Arial" w:hAnsi="Arial"/>
          <w:sz w:val="24"/>
        </w:rPr>
        <w:t>Questa verità deve essere posta nel cuore della nostra fede.</w:t>
      </w:r>
      <w:r w:rsidR="002718A8">
        <w:rPr>
          <w:rFonts w:ascii="Arial" w:hAnsi="Arial"/>
          <w:sz w:val="24"/>
        </w:rPr>
        <w:t xml:space="preserve"> </w:t>
      </w:r>
      <w:r w:rsidRPr="00D2531D">
        <w:rPr>
          <w:rFonts w:ascii="Arial" w:hAnsi="Arial"/>
          <w:sz w:val="24"/>
        </w:rPr>
        <w:t>Essa è l’essenza del nostro credere in Dio.</w:t>
      </w:r>
      <w:r w:rsidR="002718A8">
        <w:rPr>
          <w:rFonts w:ascii="Arial" w:hAnsi="Arial"/>
          <w:sz w:val="24"/>
        </w:rPr>
        <w:t xml:space="preserve"> </w:t>
      </w:r>
      <w:r w:rsidRPr="00D2531D">
        <w:rPr>
          <w:rFonts w:ascii="Arial" w:hAnsi="Arial"/>
          <w:sz w:val="24"/>
        </w:rPr>
        <w:t>Senza questa verità tutta la fede svanisce, si dilegua, perde la sua consistenza. Senza questa verità non c’è redenzione.</w:t>
      </w:r>
      <w:r w:rsidR="002718A8">
        <w:rPr>
          <w:rFonts w:ascii="Arial" w:hAnsi="Arial"/>
          <w:sz w:val="24"/>
        </w:rPr>
        <w:t xml:space="preserve"> </w:t>
      </w:r>
      <w:r w:rsidRPr="00D2531D">
        <w:rPr>
          <w:rFonts w:ascii="Arial" w:hAnsi="Arial"/>
          <w:sz w:val="24"/>
        </w:rPr>
        <w:t>Senza questa verità il Vangelo è una stupenda favola umana.</w:t>
      </w:r>
    </w:p>
    <w:p w14:paraId="124BEFC5" w14:textId="14C9EA90" w:rsidR="00D2531D" w:rsidRPr="00D2531D" w:rsidRDefault="00D2531D" w:rsidP="00D2531D">
      <w:pPr>
        <w:spacing w:after="120"/>
        <w:jc w:val="both"/>
        <w:rPr>
          <w:rFonts w:ascii="Arial" w:hAnsi="Arial"/>
          <w:sz w:val="24"/>
        </w:rPr>
      </w:pPr>
      <w:r w:rsidRPr="00D2531D">
        <w:rPr>
          <w:rFonts w:ascii="Arial" w:hAnsi="Arial"/>
          <w:sz w:val="24"/>
        </w:rPr>
        <w:t xml:space="preserve">Concludendo anche questa terza frase: </w:t>
      </w:r>
      <w:r w:rsidRPr="00D2531D">
        <w:rPr>
          <w:rFonts w:ascii="Arial" w:hAnsi="Arial"/>
          <w:i/>
          <w:sz w:val="24"/>
        </w:rPr>
        <w:t>“e il Verbo era Dio”</w:t>
      </w:r>
      <w:r w:rsidRPr="00D2531D">
        <w:rPr>
          <w:rFonts w:ascii="Arial" w:hAnsi="Arial"/>
          <w:sz w:val="24"/>
        </w:rPr>
        <w:t>, dobbiamo affermare con grande forza la divinità del Verbo.</w:t>
      </w:r>
      <w:r w:rsidR="002718A8">
        <w:rPr>
          <w:rFonts w:ascii="Arial" w:hAnsi="Arial"/>
          <w:sz w:val="24"/>
        </w:rPr>
        <w:t xml:space="preserve"> </w:t>
      </w:r>
      <w:r w:rsidRPr="00D2531D">
        <w:rPr>
          <w:rFonts w:ascii="Arial" w:hAnsi="Arial"/>
          <w:sz w:val="24"/>
        </w:rPr>
        <w:t>Se fosse solo in principio e presso il Padre e non fosse Dio, entreremmo di necessità nella creazione.</w:t>
      </w:r>
      <w:r w:rsidR="002718A8">
        <w:rPr>
          <w:rFonts w:ascii="Arial" w:hAnsi="Arial"/>
          <w:sz w:val="24"/>
        </w:rPr>
        <w:t xml:space="preserve"> </w:t>
      </w:r>
      <w:r w:rsidRPr="00D2531D">
        <w:rPr>
          <w:rFonts w:ascii="Arial" w:hAnsi="Arial"/>
          <w:sz w:val="24"/>
        </w:rPr>
        <w:t>Infatti tutto ciò che non è Dio è necessariamente creato, cioè fatto dal nulla da Dio. La materia eterna non può esistere, né può esistere l’universo eterno.</w:t>
      </w:r>
      <w:r w:rsidR="002718A8">
        <w:rPr>
          <w:rFonts w:ascii="Arial" w:hAnsi="Arial"/>
          <w:sz w:val="24"/>
        </w:rPr>
        <w:t xml:space="preserve"> </w:t>
      </w:r>
      <w:r w:rsidRPr="00D2531D">
        <w:rPr>
          <w:rFonts w:ascii="Arial" w:hAnsi="Arial"/>
          <w:sz w:val="24"/>
        </w:rPr>
        <w:t>Se la materia e l’universo fossero eterni, sarebbe anch’essi di natura divina. Dio non sarebbe il loro Dio e Signore, perché non sarebbe il loro Creatore.</w:t>
      </w:r>
      <w:r w:rsidR="002718A8">
        <w:rPr>
          <w:rFonts w:ascii="Arial" w:hAnsi="Arial"/>
          <w:sz w:val="24"/>
        </w:rPr>
        <w:t xml:space="preserve"> </w:t>
      </w:r>
      <w:r w:rsidRPr="00D2531D">
        <w:rPr>
          <w:rFonts w:ascii="Arial" w:hAnsi="Arial"/>
          <w:sz w:val="24"/>
        </w:rPr>
        <w:t xml:space="preserve">Ora nessuna materia può essere eterna, nessuna materia può essere divina. Non può essere perché materia. La materia può essere solo creata. La creazione è il passaggio dal nulla all’essere, dalla non esistenza all’esistenza. Il Verbo è di natura divina. Lui non appartiene alla creazione. Lui è fuori dell’universo creato. Lui è semplicemente e puramente Dio. </w:t>
      </w:r>
    </w:p>
    <w:p w14:paraId="063A11D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w:t>
      </w:r>
      <w:r w:rsidRPr="00D2531D">
        <w:rPr>
          <w:rFonts w:ascii="Arial" w:hAnsi="Arial"/>
          <w:b/>
          <w:sz w:val="24"/>
        </w:rPr>
        <w:t>Egli era, in principio, presso Dio:</w:t>
      </w:r>
    </w:p>
    <w:p w14:paraId="332F9154" w14:textId="43058FAB" w:rsidR="00D2531D" w:rsidRPr="00D2531D" w:rsidRDefault="00D2531D" w:rsidP="00D2531D">
      <w:pPr>
        <w:spacing w:after="120"/>
        <w:jc w:val="both"/>
        <w:rPr>
          <w:rFonts w:ascii="Arial" w:hAnsi="Arial"/>
          <w:sz w:val="24"/>
        </w:rPr>
      </w:pPr>
      <w:r w:rsidRPr="00D2531D">
        <w:rPr>
          <w:rFonts w:ascii="Arial" w:hAnsi="Arial"/>
          <w:sz w:val="24"/>
        </w:rPr>
        <w:t>Da quando il Verbo è presso Dio? Il Verbo è presso Dio da quando esiste, cioè da sempre.</w:t>
      </w:r>
      <w:r w:rsidR="002718A8">
        <w:rPr>
          <w:rFonts w:ascii="Arial" w:hAnsi="Arial"/>
          <w:sz w:val="24"/>
        </w:rPr>
        <w:t xml:space="preserve"> </w:t>
      </w:r>
      <w:r w:rsidRPr="00D2531D">
        <w:rPr>
          <w:rFonts w:ascii="Arial" w:hAnsi="Arial"/>
          <w:sz w:val="24"/>
        </w:rPr>
        <w:t>Il Verbo esiste presso Dio da sempre, cioè in principio.</w:t>
      </w:r>
      <w:r w:rsidR="002718A8">
        <w:rPr>
          <w:rFonts w:ascii="Arial" w:hAnsi="Arial"/>
          <w:sz w:val="24"/>
        </w:rPr>
        <w:t xml:space="preserve"> </w:t>
      </w:r>
      <w:r w:rsidRPr="00D2531D">
        <w:rPr>
          <w:rFonts w:ascii="Arial" w:hAnsi="Arial"/>
          <w:sz w:val="24"/>
        </w:rPr>
        <w:t>Non c’è un tempo in cui esiste Dio e non esiste il Verbo.</w:t>
      </w:r>
      <w:r w:rsidR="002718A8">
        <w:rPr>
          <w:rFonts w:ascii="Arial" w:hAnsi="Arial"/>
          <w:sz w:val="24"/>
        </w:rPr>
        <w:t xml:space="preserve"> </w:t>
      </w:r>
      <w:r w:rsidRPr="00D2531D">
        <w:rPr>
          <w:rFonts w:ascii="Arial" w:hAnsi="Arial"/>
          <w:sz w:val="24"/>
        </w:rPr>
        <w:t>Nell’eternità il tempo non esiste. Il tempo esiste nell’ordine della creazione.</w:t>
      </w:r>
      <w:r w:rsidR="002718A8">
        <w:rPr>
          <w:rFonts w:ascii="Arial" w:hAnsi="Arial"/>
          <w:sz w:val="24"/>
        </w:rPr>
        <w:t xml:space="preserve"> </w:t>
      </w:r>
      <w:r w:rsidRPr="00D2531D">
        <w:rPr>
          <w:rFonts w:ascii="Arial" w:hAnsi="Arial"/>
          <w:sz w:val="24"/>
        </w:rPr>
        <w:t>Da sempre esiste Dio. Da sempre esiste il Verbo. Da sempre il Verbo esiste presso Dio.</w:t>
      </w:r>
      <w:r w:rsidR="002718A8">
        <w:rPr>
          <w:rFonts w:ascii="Arial" w:hAnsi="Arial"/>
          <w:sz w:val="24"/>
        </w:rPr>
        <w:t xml:space="preserve"> </w:t>
      </w:r>
      <w:r w:rsidRPr="00D2531D">
        <w:rPr>
          <w:rFonts w:ascii="Arial" w:hAnsi="Arial"/>
          <w:sz w:val="24"/>
        </w:rPr>
        <w:t>L’eternità è di Dio. L’eternità è del Verbo. Nell’eternità, dall’eternità, per l’eternità il Verbo esiste presso Dio, vive presso Dio, vive rivolto verso il Padre.</w:t>
      </w:r>
    </w:p>
    <w:p w14:paraId="370201DF" w14:textId="1B4551B2"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w:t>
      </w:r>
      <w:r w:rsidRPr="00D2531D">
        <w:rPr>
          <w:rFonts w:ascii="Arial" w:hAnsi="Arial"/>
          <w:b/>
          <w:sz w:val="24"/>
        </w:rPr>
        <w:t>tutto è stato fatto per mezzo di lui</w:t>
      </w:r>
      <w:r w:rsidR="002718A8">
        <w:rPr>
          <w:rFonts w:ascii="Arial" w:hAnsi="Arial"/>
          <w:b/>
          <w:sz w:val="24"/>
        </w:rPr>
        <w:t xml:space="preserve"> </w:t>
      </w:r>
      <w:r w:rsidRPr="00D2531D">
        <w:rPr>
          <w:rFonts w:ascii="Arial" w:hAnsi="Arial"/>
          <w:b/>
          <w:sz w:val="24"/>
        </w:rPr>
        <w:t>e senza di lui nulla è stato fatto di ciò che esiste.</w:t>
      </w:r>
    </w:p>
    <w:p w14:paraId="077F0D56" w14:textId="797EDD61" w:rsidR="00D2531D" w:rsidRDefault="00D2531D" w:rsidP="00D2531D">
      <w:pPr>
        <w:spacing w:after="120"/>
        <w:jc w:val="both"/>
        <w:rPr>
          <w:rFonts w:ascii="Arial" w:hAnsi="Arial"/>
          <w:sz w:val="24"/>
        </w:rPr>
      </w:pPr>
      <w:r w:rsidRPr="00D2531D">
        <w:rPr>
          <w:rFonts w:ascii="Arial" w:hAnsi="Arial"/>
          <w:sz w:val="24"/>
        </w:rPr>
        <w:lastRenderedPageBreak/>
        <w:t>Fin qui si è parlato del Verbo nell’eternità.</w:t>
      </w:r>
      <w:r w:rsidR="002718A8">
        <w:rPr>
          <w:rFonts w:ascii="Arial" w:hAnsi="Arial"/>
          <w:sz w:val="24"/>
        </w:rPr>
        <w:t xml:space="preserve"> </w:t>
      </w:r>
      <w:r w:rsidRPr="00D2531D">
        <w:rPr>
          <w:rFonts w:ascii="Arial" w:hAnsi="Arial"/>
          <w:sz w:val="24"/>
        </w:rPr>
        <w:t>Ora l’Apostolo Giovanni entra nella creazione.</w:t>
      </w:r>
      <w:r w:rsidR="002718A8">
        <w:rPr>
          <w:rFonts w:ascii="Arial" w:hAnsi="Arial"/>
          <w:sz w:val="24"/>
        </w:rPr>
        <w:t xml:space="preserve"> </w:t>
      </w:r>
      <w:r w:rsidRPr="00D2531D">
        <w:rPr>
          <w:rFonts w:ascii="Arial" w:hAnsi="Arial"/>
          <w:sz w:val="24"/>
        </w:rPr>
        <w:t>Qual è il rapporto che lega il Verbo alla creazione?</w:t>
      </w:r>
      <w:r w:rsidR="002718A8">
        <w:rPr>
          <w:rFonts w:ascii="Arial" w:hAnsi="Arial"/>
          <w:sz w:val="24"/>
        </w:rPr>
        <w:t xml:space="preserve"> </w:t>
      </w:r>
      <w:r w:rsidRPr="00D2531D">
        <w:rPr>
          <w:rFonts w:ascii="Arial" w:hAnsi="Arial"/>
          <w:sz w:val="24"/>
        </w:rPr>
        <w:t>La creazione è opera del Padre, di Dio.</w:t>
      </w:r>
      <w:r w:rsidR="002718A8">
        <w:rPr>
          <w:rFonts w:ascii="Arial" w:hAnsi="Arial"/>
          <w:sz w:val="24"/>
        </w:rPr>
        <w:t xml:space="preserve"> </w:t>
      </w:r>
      <w:r w:rsidRPr="00D2531D">
        <w:rPr>
          <w:rFonts w:ascii="Arial" w:hAnsi="Arial"/>
          <w:sz w:val="24"/>
        </w:rPr>
        <w:t>Questa verità la si trae dai testi della Genesi e del profeta Isaia.</w:t>
      </w:r>
      <w:r w:rsidR="002718A8">
        <w:rPr>
          <w:rFonts w:ascii="Arial" w:hAnsi="Arial"/>
          <w:sz w:val="24"/>
        </w:rPr>
        <w:t xml:space="preserve"> </w:t>
      </w:r>
      <w:r w:rsidRPr="00D2531D">
        <w:rPr>
          <w:rFonts w:ascii="Arial" w:hAnsi="Arial"/>
          <w:sz w:val="24"/>
        </w:rPr>
        <w:t xml:space="preserve">Dalla Genesi: </w:t>
      </w:r>
    </w:p>
    <w:p w14:paraId="107A629F" w14:textId="66BF0254" w:rsidR="003D481D" w:rsidRPr="002718A8" w:rsidRDefault="003D481D" w:rsidP="002718A8">
      <w:pPr>
        <w:spacing w:after="120"/>
        <w:ind w:left="567" w:right="567"/>
        <w:jc w:val="both"/>
        <w:rPr>
          <w:rFonts w:ascii="Arial" w:hAnsi="Arial"/>
          <w:i/>
          <w:iCs/>
          <w:sz w:val="24"/>
        </w:rPr>
      </w:pPr>
      <w:r w:rsidRPr="002718A8">
        <w:rPr>
          <w:rFonts w:ascii="Arial" w:hAnsi="Arial"/>
          <w:i/>
          <w:iCs/>
          <w:sz w:val="24"/>
        </w:rPr>
        <w:t xml:space="preserve">In principio Dio creò il cielo e la terra. </w:t>
      </w:r>
      <w:r w:rsidR="00450A89" w:rsidRPr="002718A8">
        <w:rPr>
          <w:rFonts w:ascii="Arial" w:hAnsi="Arial"/>
          <w:i/>
          <w:iCs/>
          <w:sz w:val="24"/>
        </w:rPr>
        <w:t>La</w:t>
      </w:r>
      <w:r w:rsidRPr="002718A8">
        <w:rPr>
          <w:rFonts w:ascii="Arial" w:hAnsi="Arial"/>
          <w:i/>
          <w:iCs/>
          <w:sz w:val="24"/>
        </w:rPr>
        <w:t xml:space="preserve"> terra era informe e deserta e le tenebre ricoprivano l’abisso e lo spirito di Dio aleggiava sulle acque.</w:t>
      </w:r>
    </w:p>
    <w:p w14:paraId="42262F79" w14:textId="1193EFFA"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Dio</w:t>
      </w:r>
      <w:r w:rsidR="003D481D" w:rsidRPr="002718A8">
        <w:rPr>
          <w:rFonts w:ascii="Arial" w:hAnsi="Arial"/>
          <w:i/>
          <w:iCs/>
          <w:sz w:val="24"/>
        </w:rPr>
        <w:t xml:space="preserve"> disse: «Sia la luce!». E la luce fu. </w:t>
      </w:r>
      <w:r w:rsidRPr="002718A8">
        <w:rPr>
          <w:rFonts w:ascii="Arial" w:hAnsi="Arial"/>
          <w:i/>
          <w:iCs/>
          <w:sz w:val="24"/>
        </w:rPr>
        <w:t>Dio</w:t>
      </w:r>
      <w:r w:rsidR="003D481D" w:rsidRPr="002718A8">
        <w:rPr>
          <w:rFonts w:ascii="Arial" w:hAnsi="Arial"/>
          <w:i/>
          <w:iCs/>
          <w:sz w:val="24"/>
        </w:rPr>
        <w:t xml:space="preserve"> vide che la luce era cosa buona e Dio separò la luce dalle tenebre. </w:t>
      </w:r>
      <w:r w:rsidRPr="002718A8">
        <w:rPr>
          <w:rFonts w:ascii="Arial" w:hAnsi="Arial"/>
          <w:i/>
          <w:iCs/>
          <w:sz w:val="24"/>
        </w:rPr>
        <w:t>Dio</w:t>
      </w:r>
      <w:r w:rsidR="003D481D" w:rsidRPr="002718A8">
        <w:rPr>
          <w:rFonts w:ascii="Arial" w:hAnsi="Arial"/>
          <w:i/>
          <w:iCs/>
          <w:sz w:val="24"/>
        </w:rPr>
        <w:t xml:space="preserve"> chiamò la luce giorno, mentre chiamò le tenebre notte. E fu sera e fu mattina: giorno primo.</w:t>
      </w:r>
    </w:p>
    <w:p w14:paraId="4DF81A42" w14:textId="6BE94A01"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Dio</w:t>
      </w:r>
      <w:r w:rsidR="003D481D" w:rsidRPr="002718A8">
        <w:rPr>
          <w:rFonts w:ascii="Arial" w:hAnsi="Arial"/>
          <w:i/>
          <w:iCs/>
          <w:sz w:val="24"/>
        </w:rPr>
        <w:t xml:space="preserve"> disse: «Sia un firmamento in mezzo alle acque per separare le acque dalle acque». </w:t>
      </w:r>
      <w:r w:rsidRPr="002718A8">
        <w:rPr>
          <w:rFonts w:ascii="Arial" w:hAnsi="Arial"/>
          <w:i/>
          <w:iCs/>
          <w:sz w:val="24"/>
        </w:rPr>
        <w:t>Dio</w:t>
      </w:r>
      <w:r w:rsidR="003D481D" w:rsidRPr="002718A8">
        <w:rPr>
          <w:rFonts w:ascii="Arial" w:hAnsi="Arial"/>
          <w:i/>
          <w:iCs/>
          <w:sz w:val="24"/>
        </w:rPr>
        <w:t xml:space="preserve"> fece il firmamento e separò le acque che sono sotto il firmamento dalle acque che sono sopra il firmamento. E così avvenne. </w:t>
      </w:r>
      <w:r w:rsidRPr="002718A8">
        <w:rPr>
          <w:rFonts w:ascii="Arial" w:hAnsi="Arial"/>
          <w:i/>
          <w:iCs/>
          <w:sz w:val="24"/>
        </w:rPr>
        <w:t>Dio</w:t>
      </w:r>
      <w:r w:rsidR="003D481D" w:rsidRPr="002718A8">
        <w:rPr>
          <w:rFonts w:ascii="Arial" w:hAnsi="Arial"/>
          <w:i/>
          <w:iCs/>
          <w:sz w:val="24"/>
        </w:rPr>
        <w:t xml:space="preserve"> chiamò il firmamento cielo. E fu sera e fu mattina: secondo giorno.</w:t>
      </w:r>
    </w:p>
    <w:p w14:paraId="421445FF" w14:textId="14E3AC56"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Dio</w:t>
      </w:r>
      <w:r w:rsidR="003D481D" w:rsidRPr="002718A8">
        <w:rPr>
          <w:rFonts w:ascii="Arial" w:hAnsi="Arial"/>
          <w:i/>
          <w:iCs/>
          <w:sz w:val="24"/>
        </w:rPr>
        <w:t xml:space="preserve"> disse: «Le acque che sono sotto il cielo si raccolgano in un unico luogo e appaia l’asciutto». E così avvenne. </w:t>
      </w:r>
      <w:r w:rsidRPr="002718A8">
        <w:rPr>
          <w:rFonts w:ascii="Arial" w:hAnsi="Arial"/>
          <w:i/>
          <w:iCs/>
          <w:sz w:val="24"/>
        </w:rPr>
        <w:t>Dio</w:t>
      </w:r>
      <w:r w:rsidR="003D481D" w:rsidRPr="002718A8">
        <w:rPr>
          <w:rFonts w:ascii="Arial" w:hAnsi="Arial"/>
          <w:i/>
          <w:iCs/>
          <w:sz w:val="24"/>
        </w:rPr>
        <w:t xml:space="preserve"> chiamò l’asciutto terra, mentre chiamò la massa delle acque mare. Dio vide che era cosa buona. </w:t>
      </w:r>
      <w:r w:rsidRPr="002718A8">
        <w:rPr>
          <w:rFonts w:ascii="Arial" w:hAnsi="Arial"/>
          <w:i/>
          <w:iCs/>
          <w:sz w:val="24"/>
        </w:rPr>
        <w:t>Dio</w:t>
      </w:r>
      <w:r w:rsidR="003D481D" w:rsidRPr="002718A8">
        <w:rPr>
          <w:rFonts w:ascii="Arial" w:hAnsi="Arial"/>
          <w:i/>
          <w:iCs/>
          <w:sz w:val="24"/>
        </w:rPr>
        <w:t xml:space="preserve"> disse: «La terra produca germogli, erbe che producono seme e alberi da frutto, che fanno sulla terra frutto con il seme, ciascuno secondo la propria specie». E così avvenne. </w:t>
      </w:r>
      <w:r w:rsidRPr="002718A8">
        <w:rPr>
          <w:rFonts w:ascii="Arial" w:hAnsi="Arial"/>
          <w:i/>
          <w:iCs/>
          <w:sz w:val="24"/>
        </w:rPr>
        <w:t>E</w:t>
      </w:r>
      <w:r w:rsidR="003D481D" w:rsidRPr="002718A8">
        <w:rPr>
          <w:rFonts w:ascii="Arial" w:hAnsi="Arial"/>
          <w:i/>
          <w:iCs/>
          <w:sz w:val="24"/>
        </w:rPr>
        <w:t xml:space="preserve"> la terra produsse germogli, erbe che producono seme, ciascuna secondo la propria specie, e alberi che fanno ciascuno frutto con il seme, secondo la propria specie. Dio vide che era cosa buona. </w:t>
      </w:r>
      <w:r w:rsidRPr="002718A8">
        <w:rPr>
          <w:rFonts w:ascii="Arial" w:hAnsi="Arial"/>
          <w:i/>
          <w:iCs/>
          <w:sz w:val="24"/>
        </w:rPr>
        <w:t>E</w:t>
      </w:r>
      <w:r w:rsidR="003D481D" w:rsidRPr="002718A8">
        <w:rPr>
          <w:rFonts w:ascii="Arial" w:hAnsi="Arial"/>
          <w:i/>
          <w:iCs/>
          <w:sz w:val="24"/>
        </w:rPr>
        <w:t xml:space="preserve"> fu sera e fu mattina: terzo giorno.</w:t>
      </w:r>
    </w:p>
    <w:p w14:paraId="1ECE1052" w14:textId="0572CEA6"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Dio</w:t>
      </w:r>
      <w:r w:rsidR="003D481D" w:rsidRPr="002718A8">
        <w:rPr>
          <w:rFonts w:ascii="Arial" w:hAnsi="Arial"/>
          <w:i/>
          <w:iCs/>
          <w:sz w:val="24"/>
        </w:rPr>
        <w:t xml:space="preserve"> disse: «Ci siano fonti di luce nel firmamento del cielo, per separare il giorno dalla notte; siano segni per le feste, per i giorni e per gli anni </w:t>
      </w:r>
      <w:r w:rsidRPr="002718A8">
        <w:rPr>
          <w:rFonts w:ascii="Arial" w:hAnsi="Arial"/>
          <w:i/>
          <w:iCs/>
          <w:sz w:val="24"/>
        </w:rPr>
        <w:t>e</w:t>
      </w:r>
      <w:r w:rsidR="003D481D" w:rsidRPr="002718A8">
        <w:rPr>
          <w:rFonts w:ascii="Arial" w:hAnsi="Arial"/>
          <w:i/>
          <w:iCs/>
          <w:sz w:val="24"/>
        </w:rPr>
        <w:t xml:space="preserve"> siano fonti di luce nel firmamento del cielo per illuminare la terra». E così avvenne. </w:t>
      </w:r>
      <w:r w:rsidRPr="002718A8">
        <w:rPr>
          <w:rFonts w:ascii="Arial" w:hAnsi="Arial"/>
          <w:i/>
          <w:iCs/>
          <w:sz w:val="24"/>
        </w:rPr>
        <w:t>E</w:t>
      </w:r>
      <w:r w:rsidR="003D481D" w:rsidRPr="002718A8">
        <w:rPr>
          <w:rFonts w:ascii="Arial" w:hAnsi="Arial"/>
          <w:i/>
          <w:iCs/>
          <w:sz w:val="24"/>
        </w:rPr>
        <w:t xml:space="preserve"> Dio fece le due fonti di luce grandi: la fonte di luce maggiore per governare il giorno e la fonte di luce minore per governare la notte, e le stelle. </w:t>
      </w:r>
      <w:r w:rsidRPr="002718A8">
        <w:rPr>
          <w:rFonts w:ascii="Arial" w:hAnsi="Arial"/>
          <w:i/>
          <w:iCs/>
          <w:sz w:val="24"/>
        </w:rPr>
        <w:t>Dio</w:t>
      </w:r>
      <w:r w:rsidR="003D481D" w:rsidRPr="002718A8">
        <w:rPr>
          <w:rFonts w:ascii="Arial" w:hAnsi="Arial"/>
          <w:i/>
          <w:iCs/>
          <w:sz w:val="24"/>
        </w:rPr>
        <w:t xml:space="preserve"> le pose nel firmamento del cielo per illuminare la terra </w:t>
      </w:r>
      <w:r w:rsidRPr="002718A8">
        <w:rPr>
          <w:rFonts w:ascii="Arial" w:hAnsi="Arial"/>
          <w:i/>
          <w:iCs/>
          <w:sz w:val="24"/>
        </w:rPr>
        <w:t>e</w:t>
      </w:r>
      <w:r w:rsidR="003D481D" w:rsidRPr="002718A8">
        <w:rPr>
          <w:rFonts w:ascii="Arial" w:hAnsi="Arial"/>
          <w:i/>
          <w:iCs/>
          <w:sz w:val="24"/>
        </w:rPr>
        <w:t xml:space="preserve"> per governare il giorno e la notte e per separare la luce dalle tenebre. Dio vide che era cosa buona. </w:t>
      </w:r>
      <w:r w:rsidRPr="002718A8">
        <w:rPr>
          <w:rFonts w:ascii="Arial" w:hAnsi="Arial"/>
          <w:i/>
          <w:iCs/>
          <w:sz w:val="24"/>
        </w:rPr>
        <w:t>E</w:t>
      </w:r>
      <w:r w:rsidR="003D481D" w:rsidRPr="002718A8">
        <w:rPr>
          <w:rFonts w:ascii="Arial" w:hAnsi="Arial"/>
          <w:i/>
          <w:iCs/>
          <w:sz w:val="24"/>
        </w:rPr>
        <w:t xml:space="preserve"> fu sera e fu mattina: quarto giorno.</w:t>
      </w:r>
    </w:p>
    <w:p w14:paraId="6254D49B" w14:textId="798890FC"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Dio</w:t>
      </w:r>
      <w:r w:rsidR="003D481D" w:rsidRPr="002718A8">
        <w:rPr>
          <w:rFonts w:ascii="Arial" w:hAnsi="Arial"/>
          <w:i/>
          <w:iCs/>
          <w:sz w:val="24"/>
        </w:rPr>
        <w:t xml:space="preserve"> disse: «Le acque brulichino di esseri viventi e uccelli volino sopra la terra, davanti al firmamento del cielo». </w:t>
      </w:r>
      <w:r w:rsidRPr="002718A8">
        <w:rPr>
          <w:rFonts w:ascii="Arial" w:hAnsi="Arial"/>
          <w:i/>
          <w:iCs/>
          <w:sz w:val="24"/>
        </w:rPr>
        <w:t>Dio</w:t>
      </w:r>
      <w:r w:rsidR="003D481D" w:rsidRPr="002718A8">
        <w:rPr>
          <w:rFonts w:ascii="Arial" w:hAnsi="Arial"/>
          <w:i/>
          <w:iCs/>
          <w:sz w:val="24"/>
        </w:rPr>
        <w:t xml:space="preserve"> creò i grandi mostri marini e tutti gli esseri viventi che guizzano e brulicano nelle acque, secondo la loro specie, e tutti gli uccelli alati, secondo la loro specie. Dio vide che era cosa buona. </w:t>
      </w:r>
      <w:r w:rsidRPr="002718A8">
        <w:rPr>
          <w:rFonts w:ascii="Arial" w:hAnsi="Arial"/>
          <w:i/>
          <w:iCs/>
          <w:sz w:val="24"/>
        </w:rPr>
        <w:t>Dio</w:t>
      </w:r>
      <w:r w:rsidR="003D481D" w:rsidRPr="002718A8">
        <w:rPr>
          <w:rFonts w:ascii="Arial" w:hAnsi="Arial"/>
          <w:i/>
          <w:iCs/>
          <w:sz w:val="24"/>
        </w:rPr>
        <w:t xml:space="preserve"> li benedisse: «Siate fecondi e moltiplicatevi e riempite le acque dei mari; gli uccelli si moltiplichino sulla terra». </w:t>
      </w:r>
      <w:r w:rsidRPr="002718A8">
        <w:rPr>
          <w:rFonts w:ascii="Arial" w:hAnsi="Arial"/>
          <w:i/>
          <w:iCs/>
          <w:sz w:val="24"/>
        </w:rPr>
        <w:t>E</w:t>
      </w:r>
      <w:r w:rsidR="003D481D" w:rsidRPr="002718A8">
        <w:rPr>
          <w:rFonts w:ascii="Arial" w:hAnsi="Arial"/>
          <w:i/>
          <w:iCs/>
          <w:sz w:val="24"/>
        </w:rPr>
        <w:t xml:space="preserve"> fu sera e fu mattina: quinto giorno.</w:t>
      </w:r>
    </w:p>
    <w:p w14:paraId="6B6D2EB3" w14:textId="7C12F0B0"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Dio</w:t>
      </w:r>
      <w:r w:rsidR="003D481D" w:rsidRPr="002718A8">
        <w:rPr>
          <w:rFonts w:ascii="Arial" w:hAnsi="Arial"/>
          <w:i/>
          <w:iCs/>
          <w:sz w:val="24"/>
        </w:rPr>
        <w:t xml:space="preserve"> disse: «La terra produca esseri viventi secondo la loro specie: bestiame, rettili e animali selvatici, secondo la loro specie». E così avvenne. </w:t>
      </w:r>
      <w:r w:rsidRPr="002718A8">
        <w:rPr>
          <w:rFonts w:ascii="Arial" w:hAnsi="Arial"/>
          <w:i/>
          <w:iCs/>
          <w:sz w:val="24"/>
        </w:rPr>
        <w:t>Dio</w:t>
      </w:r>
      <w:r w:rsidR="003D481D" w:rsidRPr="002718A8">
        <w:rPr>
          <w:rFonts w:ascii="Arial" w:hAnsi="Arial"/>
          <w:i/>
          <w:iCs/>
          <w:sz w:val="24"/>
        </w:rPr>
        <w:t xml:space="preserve"> fece gli animali selvatici, secondo la loro specie, il bestiame, secondo la propria specie, e tutti i rettili del suolo, secondo la loro specie. Dio vide che era cosa buona.</w:t>
      </w:r>
    </w:p>
    <w:p w14:paraId="2274333A" w14:textId="0938EC76" w:rsidR="003D481D" w:rsidRPr="002718A8" w:rsidRDefault="00450A89" w:rsidP="002718A8">
      <w:pPr>
        <w:spacing w:after="120"/>
        <w:ind w:left="567" w:right="567"/>
        <w:jc w:val="both"/>
        <w:rPr>
          <w:rFonts w:ascii="Arial" w:hAnsi="Arial"/>
          <w:i/>
          <w:iCs/>
          <w:sz w:val="24"/>
        </w:rPr>
      </w:pPr>
      <w:r w:rsidRPr="002718A8">
        <w:rPr>
          <w:rFonts w:ascii="Arial" w:hAnsi="Arial"/>
          <w:i/>
          <w:iCs/>
          <w:sz w:val="24"/>
        </w:rPr>
        <w:lastRenderedPageBreak/>
        <w:t>Dio</w:t>
      </w:r>
      <w:r w:rsidR="003D481D" w:rsidRPr="002718A8">
        <w:rPr>
          <w:rFonts w:ascii="Arial" w:hAnsi="Arial"/>
          <w:i/>
          <w:iCs/>
          <w:sz w:val="24"/>
        </w:rPr>
        <w:t xml:space="preserve"> disse: «Facciamo l’uomo a nostra immagine, secondo la nostra somiglianza: dòmini sui pesci del mare e sugli uccelli del cielo, sul bestiame, su tutti gli animali selvatici e su tutti i rettili che strisciano sulla terra».</w:t>
      </w:r>
      <w:r w:rsidR="002718A8">
        <w:rPr>
          <w:rFonts w:ascii="Arial" w:hAnsi="Arial"/>
          <w:i/>
          <w:iCs/>
          <w:sz w:val="24"/>
        </w:rPr>
        <w:t xml:space="preserve"> </w:t>
      </w:r>
      <w:r w:rsidRPr="002718A8">
        <w:rPr>
          <w:rFonts w:ascii="Arial" w:hAnsi="Arial"/>
          <w:i/>
          <w:iCs/>
          <w:sz w:val="24"/>
        </w:rPr>
        <w:t>E</w:t>
      </w:r>
      <w:r w:rsidR="003D481D" w:rsidRPr="002718A8">
        <w:rPr>
          <w:rFonts w:ascii="Arial" w:hAnsi="Arial"/>
          <w:i/>
          <w:iCs/>
          <w:sz w:val="24"/>
        </w:rPr>
        <w:t xml:space="preserve"> Dio creò l’uomo a sua immagine;</w:t>
      </w:r>
      <w:r w:rsidR="002718A8">
        <w:rPr>
          <w:rFonts w:ascii="Arial" w:hAnsi="Arial"/>
          <w:i/>
          <w:iCs/>
          <w:sz w:val="24"/>
        </w:rPr>
        <w:t xml:space="preserve"> </w:t>
      </w:r>
      <w:r w:rsidR="003D481D" w:rsidRPr="002718A8">
        <w:rPr>
          <w:rFonts w:ascii="Arial" w:hAnsi="Arial"/>
          <w:i/>
          <w:iCs/>
          <w:sz w:val="24"/>
        </w:rPr>
        <w:t>a immagine di Dio lo creò:</w:t>
      </w:r>
      <w:r w:rsidR="002718A8">
        <w:rPr>
          <w:rFonts w:ascii="Arial" w:hAnsi="Arial"/>
          <w:i/>
          <w:iCs/>
          <w:sz w:val="24"/>
        </w:rPr>
        <w:t xml:space="preserve"> </w:t>
      </w:r>
      <w:r w:rsidR="003D481D" w:rsidRPr="002718A8">
        <w:rPr>
          <w:rFonts w:ascii="Arial" w:hAnsi="Arial"/>
          <w:i/>
          <w:iCs/>
          <w:sz w:val="24"/>
        </w:rPr>
        <w:t xml:space="preserve">maschio e femmina li creò. </w:t>
      </w:r>
    </w:p>
    <w:p w14:paraId="6B5EE730" w14:textId="515793B9"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Dio</w:t>
      </w:r>
      <w:r w:rsidR="003D481D" w:rsidRPr="002718A8">
        <w:rPr>
          <w:rFonts w:ascii="Arial" w:hAnsi="Arial"/>
          <w:i/>
          <w:iCs/>
          <w:sz w:val="24"/>
        </w:rPr>
        <w:t xml:space="preserve"> li benedisse e Dio disse loro:</w:t>
      </w:r>
      <w:r w:rsidR="002718A8">
        <w:rPr>
          <w:rFonts w:ascii="Arial" w:hAnsi="Arial"/>
          <w:i/>
          <w:iCs/>
          <w:sz w:val="24"/>
        </w:rPr>
        <w:t xml:space="preserve"> </w:t>
      </w:r>
      <w:r w:rsidR="003D481D" w:rsidRPr="002718A8">
        <w:rPr>
          <w:rFonts w:ascii="Arial" w:hAnsi="Arial"/>
          <w:i/>
          <w:iCs/>
          <w:sz w:val="24"/>
        </w:rPr>
        <w:t>«Siate fecondi e moltiplicatevi,</w:t>
      </w:r>
      <w:r w:rsidR="002718A8">
        <w:rPr>
          <w:rFonts w:ascii="Arial" w:hAnsi="Arial"/>
          <w:i/>
          <w:iCs/>
          <w:sz w:val="24"/>
        </w:rPr>
        <w:t xml:space="preserve"> </w:t>
      </w:r>
      <w:r w:rsidR="003D481D" w:rsidRPr="002718A8">
        <w:rPr>
          <w:rFonts w:ascii="Arial" w:hAnsi="Arial"/>
          <w:i/>
          <w:iCs/>
          <w:sz w:val="24"/>
        </w:rPr>
        <w:t>riempite la terra e soggiogatela,</w:t>
      </w:r>
      <w:r w:rsidR="002718A8">
        <w:rPr>
          <w:rFonts w:ascii="Arial" w:hAnsi="Arial"/>
          <w:i/>
          <w:iCs/>
          <w:sz w:val="24"/>
        </w:rPr>
        <w:t xml:space="preserve"> </w:t>
      </w:r>
      <w:r w:rsidR="003D481D" w:rsidRPr="002718A8">
        <w:rPr>
          <w:rFonts w:ascii="Arial" w:hAnsi="Arial"/>
          <w:i/>
          <w:iCs/>
          <w:sz w:val="24"/>
        </w:rPr>
        <w:t>dominate sui pesci del mare e sugli uccelli del cielo</w:t>
      </w:r>
      <w:r w:rsidR="002718A8">
        <w:rPr>
          <w:rFonts w:ascii="Arial" w:hAnsi="Arial"/>
          <w:i/>
          <w:iCs/>
          <w:sz w:val="24"/>
        </w:rPr>
        <w:t xml:space="preserve"> </w:t>
      </w:r>
      <w:r w:rsidR="003D481D" w:rsidRPr="002718A8">
        <w:rPr>
          <w:rFonts w:ascii="Arial" w:hAnsi="Arial"/>
          <w:i/>
          <w:iCs/>
          <w:sz w:val="24"/>
        </w:rPr>
        <w:t>e su ogni essere vivente che striscia sulla terra».</w:t>
      </w:r>
    </w:p>
    <w:p w14:paraId="23ECFE13" w14:textId="3F21D8C8"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Dio</w:t>
      </w:r>
      <w:r w:rsidR="003D481D" w:rsidRPr="002718A8">
        <w:rPr>
          <w:rFonts w:ascii="Arial" w:hAnsi="Arial"/>
          <w:i/>
          <w:iCs/>
          <w:sz w:val="24"/>
        </w:rPr>
        <w:t xml:space="preserve"> disse: «Ecco, io vi do ogni erba che produce seme e che è su tutta la terra, e ogni albero fruttifero che produce seme: saranno il vostro cibo. </w:t>
      </w:r>
      <w:r w:rsidRPr="002718A8">
        <w:rPr>
          <w:rFonts w:ascii="Arial" w:hAnsi="Arial"/>
          <w:i/>
          <w:iCs/>
          <w:sz w:val="24"/>
        </w:rPr>
        <w:t>A</w:t>
      </w:r>
      <w:r w:rsidR="003D481D" w:rsidRPr="002718A8">
        <w:rPr>
          <w:rFonts w:ascii="Arial" w:hAnsi="Arial"/>
          <w:i/>
          <w:iCs/>
          <w:sz w:val="24"/>
        </w:rPr>
        <w:t xml:space="preserve"> tutti gli animali selvatici, a tutti gli uccelli del cielo e a tutti gli esseri che strisciano sulla terra e nei quali è alito di vita, io do in cibo ogni erba verde». E così avvenne. </w:t>
      </w:r>
      <w:r w:rsidRPr="002718A8">
        <w:rPr>
          <w:rFonts w:ascii="Arial" w:hAnsi="Arial"/>
          <w:i/>
          <w:iCs/>
          <w:sz w:val="24"/>
        </w:rPr>
        <w:t>Dio</w:t>
      </w:r>
      <w:r w:rsidR="003D481D" w:rsidRPr="002718A8">
        <w:rPr>
          <w:rFonts w:ascii="Arial" w:hAnsi="Arial"/>
          <w:i/>
          <w:iCs/>
          <w:sz w:val="24"/>
        </w:rPr>
        <w:t xml:space="preserve"> vide quanto aveva fatto, ed ecco, era cosa molto buona. E fu sera e fu mattina: sesto giorno. (Gen 1,1-31). </w:t>
      </w:r>
    </w:p>
    <w:p w14:paraId="6F13EE89" w14:textId="2A347944"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Così</w:t>
      </w:r>
      <w:r w:rsidR="003D481D" w:rsidRPr="002718A8">
        <w:rPr>
          <w:rFonts w:ascii="Arial" w:hAnsi="Arial"/>
          <w:i/>
          <w:iCs/>
          <w:sz w:val="24"/>
        </w:rPr>
        <w:t xml:space="preserve"> furono portati a compimento il cielo e la terra e tutte le loro schiere. </w:t>
      </w:r>
      <w:r w:rsidRPr="002718A8">
        <w:rPr>
          <w:rFonts w:ascii="Arial" w:hAnsi="Arial"/>
          <w:i/>
          <w:iCs/>
          <w:sz w:val="24"/>
        </w:rPr>
        <w:t>Dio</w:t>
      </w:r>
      <w:r w:rsidR="003D481D" w:rsidRPr="002718A8">
        <w:rPr>
          <w:rFonts w:ascii="Arial" w:hAnsi="Arial"/>
          <w:i/>
          <w:iCs/>
          <w:sz w:val="24"/>
        </w:rPr>
        <w:t xml:space="preserve">, nel settimo giorno, portò a compimento il lavoro che aveva fatto e cessò nel settimo giorno da ogni suo lavoro che aveva fatto. </w:t>
      </w:r>
      <w:r w:rsidRPr="002718A8">
        <w:rPr>
          <w:rFonts w:ascii="Arial" w:hAnsi="Arial"/>
          <w:i/>
          <w:iCs/>
          <w:sz w:val="24"/>
        </w:rPr>
        <w:t>Dio</w:t>
      </w:r>
      <w:r w:rsidR="003D481D" w:rsidRPr="002718A8">
        <w:rPr>
          <w:rFonts w:ascii="Arial" w:hAnsi="Arial"/>
          <w:i/>
          <w:iCs/>
          <w:sz w:val="24"/>
        </w:rPr>
        <w:t xml:space="preserve"> benedisse il settimo giorno e lo consacrò, perché in esso aveva cessato da ogni lavoro che egli aveva fatto creando.</w:t>
      </w:r>
    </w:p>
    <w:p w14:paraId="6AB2E71E" w14:textId="007103A1"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Queste</w:t>
      </w:r>
      <w:r w:rsidR="003D481D" w:rsidRPr="002718A8">
        <w:rPr>
          <w:rFonts w:ascii="Arial" w:hAnsi="Arial"/>
          <w:i/>
          <w:iCs/>
          <w:sz w:val="24"/>
        </w:rPr>
        <w:t xml:space="preserve"> sono le origini del cielo e della terra, quando vennero creati.</w:t>
      </w:r>
    </w:p>
    <w:p w14:paraId="6C5952B9" w14:textId="617C7BAC" w:rsidR="003D481D" w:rsidRPr="002718A8" w:rsidRDefault="003D481D" w:rsidP="002718A8">
      <w:pPr>
        <w:spacing w:after="120"/>
        <w:ind w:left="567" w:right="567"/>
        <w:jc w:val="both"/>
        <w:rPr>
          <w:rFonts w:ascii="Arial" w:hAnsi="Arial"/>
          <w:i/>
          <w:iCs/>
          <w:sz w:val="24"/>
        </w:rPr>
      </w:pPr>
      <w:r w:rsidRPr="002718A8">
        <w:rPr>
          <w:rFonts w:ascii="Arial" w:hAnsi="Arial"/>
          <w:i/>
          <w:iCs/>
          <w:sz w:val="24"/>
        </w:rPr>
        <w:t xml:space="preserve">Nel giorno in cui il Signore Dio fece la terra e il cielo </w:t>
      </w:r>
      <w:r w:rsidR="00450A89" w:rsidRPr="002718A8">
        <w:rPr>
          <w:rFonts w:ascii="Arial" w:hAnsi="Arial"/>
          <w:i/>
          <w:iCs/>
          <w:sz w:val="24"/>
        </w:rPr>
        <w:t>nessun</w:t>
      </w:r>
      <w:r w:rsidRPr="002718A8">
        <w:rPr>
          <w:rFonts w:ascii="Arial" w:hAnsi="Arial"/>
          <w:i/>
          <w:iCs/>
          <w:sz w:val="24"/>
        </w:rPr>
        <w:t xml:space="preserve"> cespuglio campestre era sulla terra, nessuna erba campestre era spuntata, perché il Signore Dio non aveva fatto piovere sulla terra e non c’era uomo che lavorasse il suolo, </w:t>
      </w:r>
      <w:r w:rsidR="00450A89" w:rsidRPr="002718A8">
        <w:rPr>
          <w:rFonts w:ascii="Arial" w:hAnsi="Arial"/>
          <w:i/>
          <w:iCs/>
          <w:sz w:val="24"/>
        </w:rPr>
        <w:t>ma</w:t>
      </w:r>
      <w:r w:rsidRPr="002718A8">
        <w:rPr>
          <w:rFonts w:ascii="Arial" w:hAnsi="Arial"/>
          <w:i/>
          <w:iCs/>
          <w:sz w:val="24"/>
        </w:rPr>
        <w:t xml:space="preserve"> una polla d’acqua sgorgava dalla terra e irrigava tutto il suolo. </w:t>
      </w:r>
      <w:r w:rsidR="00450A89" w:rsidRPr="002718A8">
        <w:rPr>
          <w:rFonts w:ascii="Arial" w:hAnsi="Arial"/>
          <w:i/>
          <w:iCs/>
          <w:sz w:val="24"/>
        </w:rPr>
        <w:t>Allora</w:t>
      </w:r>
      <w:r w:rsidRPr="002718A8">
        <w:rPr>
          <w:rFonts w:ascii="Arial" w:hAnsi="Arial"/>
          <w:i/>
          <w:iCs/>
          <w:sz w:val="24"/>
        </w:rPr>
        <w:t xml:space="preserve"> il Signore Dio plasmò l’uomo con polvere del suolo e soffiò nelle sue narici un alito di vita e l’uomo divenne un essere vivente.</w:t>
      </w:r>
    </w:p>
    <w:p w14:paraId="39C76178" w14:textId="499E568D"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Poi</w:t>
      </w:r>
      <w:r w:rsidR="003D481D" w:rsidRPr="002718A8">
        <w:rPr>
          <w:rFonts w:ascii="Arial" w:hAnsi="Arial"/>
          <w:i/>
          <w:iCs/>
          <w:sz w:val="24"/>
        </w:rPr>
        <w:t xml:space="preserve"> il Signore Dio piantò un giardino in Eden, a oriente, e vi collocò l’uomo che aveva plasmato. </w:t>
      </w:r>
      <w:r w:rsidRPr="002718A8">
        <w:rPr>
          <w:rFonts w:ascii="Arial" w:hAnsi="Arial"/>
          <w:i/>
          <w:iCs/>
          <w:sz w:val="24"/>
        </w:rPr>
        <w:t>Il</w:t>
      </w:r>
      <w:r w:rsidR="003D481D" w:rsidRPr="002718A8">
        <w:rPr>
          <w:rFonts w:ascii="Arial" w:hAnsi="Arial"/>
          <w:i/>
          <w:iCs/>
          <w:sz w:val="24"/>
        </w:rPr>
        <w:t xml:space="preserve"> Signore Dio fece germogliare dal suolo ogni sorta di alberi graditi alla vista e buoni da mangiare, e l’albero della vita in mezzo al giardino e l’albero della conoscenza del bene e del male. </w:t>
      </w:r>
      <w:r w:rsidRPr="002718A8">
        <w:rPr>
          <w:rFonts w:ascii="Arial" w:hAnsi="Arial"/>
          <w:i/>
          <w:iCs/>
          <w:sz w:val="24"/>
        </w:rPr>
        <w:t>Un</w:t>
      </w:r>
      <w:r w:rsidR="003D481D" w:rsidRPr="002718A8">
        <w:rPr>
          <w:rFonts w:ascii="Arial" w:hAnsi="Arial"/>
          <w:i/>
          <w:iCs/>
          <w:sz w:val="24"/>
        </w:rPr>
        <w:t xml:space="preserve">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0F2FF8D" w14:textId="5C510550" w:rsidR="003D481D" w:rsidRPr="002718A8" w:rsidRDefault="003D481D" w:rsidP="002718A8">
      <w:pPr>
        <w:spacing w:after="120"/>
        <w:ind w:left="567" w:right="567"/>
        <w:jc w:val="both"/>
        <w:rPr>
          <w:rFonts w:ascii="Arial" w:hAnsi="Arial"/>
          <w:i/>
          <w:iCs/>
          <w:sz w:val="24"/>
        </w:rPr>
      </w:pPr>
      <w:r w:rsidRPr="002718A8">
        <w:rPr>
          <w:rFonts w:ascii="Arial" w:hAnsi="Arial"/>
          <w:i/>
          <w:iCs/>
          <w:sz w:val="24"/>
        </w:rPr>
        <w:t>Il Signore Dio prese l’uomo e lo pose nel giardino di Eden, perché lo coltivasse e lo custodisse.</w:t>
      </w:r>
    </w:p>
    <w:p w14:paraId="75429E95" w14:textId="2BD8CB5D" w:rsidR="003D481D" w:rsidRPr="002718A8" w:rsidRDefault="003D481D" w:rsidP="002718A8">
      <w:pPr>
        <w:spacing w:after="120"/>
        <w:ind w:left="567" w:right="567"/>
        <w:jc w:val="both"/>
        <w:rPr>
          <w:rFonts w:ascii="Arial" w:hAnsi="Arial"/>
          <w:i/>
          <w:iCs/>
          <w:sz w:val="24"/>
        </w:rPr>
      </w:pPr>
      <w:r w:rsidRPr="002718A8">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75021215" w14:textId="119213F4" w:rsidR="003D481D" w:rsidRPr="002718A8" w:rsidRDefault="00450A89" w:rsidP="002718A8">
      <w:pPr>
        <w:spacing w:after="120"/>
        <w:ind w:left="567" w:right="567"/>
        <w:jc w:val="both"/>
        <w:rPr>
          <w:rFonts w:ascii="Arial" w:hAnsi="Arial"/>
          <w:i/>
          <w:iCs/>
          <w:sz w:val="24"/>
        </w:rPr>
      </w:pPr>
      <w:r w:rsidRPr="002718A8">
        <w:rPr>
          <w:rFonts w:ascii="Arial" w:hAnsi="Arial"/>
          <w:i/>
          <w:iCs/>
          <w:sz w:val="24"/>
        </w:rPr>
        <w:lastRenderedPageBreak/>
        <w:t>E</w:t>
      </w:r>
      <w:r w:rsidR="003D481D" w:rsidRPr="002718A8">
        <w:rPr>
          <w:rFonts w:ascii="Arial" w:hAnsi="Arial"/>
          <w:i/>
          <w:iCs/>
          <w:sz w:val="24"/>
        </w:rPr>
        <w:t xml:space="preserve"> il Signore Dio disse: «Non è bene che l’uomo sia solo: voglio fargli un aiuto che gli corrisponda». </w:t>
      </w:r>
      <w:r w:rsidRPr="002718A8">
        <w:rPr>
          <w:rFonts w:ascii="Arial" w:hAnsi="Arial"/>
          <w:i/>
          <w:iCs/>
          <w:sz w:val="24"/>
        </w:rPr>
        <w:t>Allora</w:t>
      </w:r>
      <w:r w:rsidR="003D481D" w:rsidRPr="002718A8">
        <w:rPr>
          <w:rFonts w:ascii="Arial" w:hAnsi="Arial"/>
          <w:i/>
          <w:iCs/>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Pr="002718A8">
        <w:rPr>
          <w:rFonts w:ascii="Arial" w:hAnsi="Arial"/>
          <w:i/>
          <w:iCs/>
          <w:sz w:val="24"/>
        </w:rPr>
        <w:t>Così</w:t>
      </w:r>
      <w:r w:rsidR="003D481D" w:rsidRPr="002718A8">
        <w:rPr>
          <w:rFonts w:ascii="Arial" w:hAnsi="Arial"/>
          <w:i/>
          <w:iCs/>
          <w:sz w:val="24"/>
        </w:rPr>
        <w:t xml:space="preserve"> l’uomo impose nomi a tutto il bestiame, a tutti gli uccelli del cielo e a tutti gli animali selvatici, ma per l’uomo non trovò un aiuto che gli corrispondesse. </w:t>
      </w:r>
      <w:r w:rsidRPr="002718A8">
        <w:rPr>
          <w:rFonts w:ascii="Arial" w:hAnsi="Arial"/>
          <w:i/>
          <w:iCs/>
          <w:sz w:val="24"/>
        </w:rPr>
        <w:t>Allora</w:t>
      </w:r>
      <w:r w:rsidR="003D481D" w:rsidRPr="002718A8">
        <w:rPr>
          <w:rFonts w:ascii="Arial" w:hAnsi="Arial"/>
          <w:i/>
          <w:iCs/>
          <w:sz w:val="24"/>
        </w:rPr>
        <w:t xml:space="preserve"> il Signore Dio fece scendere un torpore sull’uomo, che si addormentò; gli tolse una delle costole e richiuse la carne al suo posto. Il Signore Dio formò con la costola, che aveva tolta all’uomo, una donna e la condusse all’uomo. </w:t>
      </w:r>
      <w:r w:rsidRPr="002718A8">
        <w:rPr>
          <w:rFonts w:ascii="Arial" w:hAnsi="Arial"/>
          <w:i/>
          <w:iCs/>
          <w:sz w:val="24"/>
        </w:rPr>
        <w:t>Allora</w:t>
      </w:r>
      <w:r w:rsidR="003D481D" w:rsidRPr="002718A8">
        <w:rPr>
          <w:rFonts w:ascii="Arial" w:hAnsi="Arial"/>
          <w:i/>
          <w:iCs/>
          <w:sz w:val="24"/>
        </w:rPr>
        <w:t xml:space="preserve"> l’uomo disse:</w:t>
      </w:r>
      <w:r w:rsidR="002718A8">
        <w:rPr>
          <w:rFonts w:ascii="Arial" w:hAnsi="Arial"/>
          <w:i/>
          <w:iCs/>
          <w:sz w:val="24"/>
        </w:rPr>
        <w:t xml:space="preserve"> </w:t>
      </w:r>
      <w:r w:rsidR="003D481D" w:rsidRPr="002718A8">
        <w:rPr>
          <w:rFonts w:ascii="Arial" w:hAnsi="Arial"/>
          <w:i/>
          <w:iCs/>
          <w:sz w:val="24"/>
        </w:rPr>
        <w:t>«Questa volta</w:t>
      </w:r>
      <w:r w:rsidR="002718A8">
        <w:rPr>
          <w:rFonts w:ascii="Arial" w:hAnsi="Arial"/>
          <w:i/>
          <w:iCs/>
          <w:sz w:val="24"/>
        </w:rPr>
        <w:t xml:space="preserve"> </w:t>
      </w:r>
      <w:r w:rsidR="003D481D" w:rsidRPr="002718A8">
        <w:rPr>
          <w:rFonts w:ascii="Arial" w:hAnsi="Arial"/>
          <w:i/>
          <w:iCs/>
          <w:sz w:val="24"/>
        </w:rPr>
        <w:t>è osso dalle mie ossa,</w:t>
      </w:r>
      <w:r w:rsidR="002718A8">
        <w:rPr>
          <w:rFonts w:ascii="Arial" w:hAnsi="Arial"/>
          <w:i/>
          <w:iCs/>
          <w:sz w:val="24"/>
        </w:rPr>
        <w:t xml:space="preserve"> </w:t>
      </w:r>
      <w:r w:rsidR="003D481D" w:rsidRPr="002718A8">
        <w:rPr>
          <w:rFonts w:ascii="Arial" w:hAnsi="Arial"/>
          <w:i/>
          <w:iCs/>
          <w:sz w:val="24"/>
        </w:rPr>
        <w:t>carne dalla mia carne.</w:t>
      </w:r>
      <w:r w:rsidR="002718A8">
        <w:rPr>
          <w:rFonts w:ascii="Arial" w:hAnsi="Arial"/>
          <w:i/>
          <w:iCs/>
          <w:sz w:val="24"/>
        </w:rPr>
        <w:t xml:space="preserve"> </w:t>
      </w:r>
      <w:r w:rsidR="003D481D" w:rsidRPr="002718A8">
        <w:rPr>
          <w:rFonts w:ascii="Arial" w:hAnsi="Arial"/>
          <w:i/>
          <w:iCs/>
          <w:sz w:val="24"/>
        </w:rPr>
        <w:t>La si chiamerà donna,</w:t>
      </w:r>
      <w:r w:rsidR="002718A8">
        <w:rPr>
          <w:rFonts w:ascii="Arial" w:hAnsi="Arial"/>
          <w:i/>
          <w:iCs/>
          <w:sz w:val="24"/>
        </w:rPr>
        <w:t xml:space="preserve"> </w:t>
      </w:r>
      <w:r w:rsidR="003D481D" w:rsidRPr="002718A8">
        <w:rPr>
          <w:rFonts w:ascii="Arial" w:hAnsi="Arial"/>
          <w:i/>
          <w:iCs/>
          <w:sz w:val="24"/>
        </w:rPr>
        <w:t>perché dall’uomo è stata tolta».</w:t>
      </w:r>
    </w:p>
    <w:p w14:paraId="28B61C9D" w14:textId="75B5A5B6" w:rsidR="003D481D" w:rsidRPr="002718A8" w:rsidRDefault="00450A89" w:rsidP="002718A8">
      <w:pPr>
        <w:spacing w:after="120"/>
        <w:ind w:left="567" w:right="567"/>
        <w:jc w:val="both"/>
        <w:rPr>
          <w:rFonts w:ascii="Arial" w:hAnsi="Arial"/>
          <w:i/>
          <w:iCs/>
          <w:sz w:val="24"/>
        </w:rPr>
      </w:pPr>
      <w:r w:rsidRPr="002718A8">
        <w:rPr>
          <w:rFonts w:ascii="Arial" w:hAnsi="Arial"/>
          <w:i/>
          <w:iCs/>
          <w:sz w:val="24"/>
        </w:rPr>
        <w:t>Per</w:t>
      </w:r>
      <w:r w:rsidR="003D481D" w:rsidRPr="002718A8">
        <w:rPr>
          <w:rFonts w:ascii="Arial" w:hAnsi="Arial"/>
          <w:i/>
          <w:iCs/>
          <w:sz w:val="24"/>
        </w:rPr>
        <w:t xml:space="preserve"> questo l’uomo lascerà suo padre e sua madre e si unirà a sua moglie, e i due saranno un’unica carne.</w:t>
      </w:r>
      <w:r>
        <w:rPr>
          <w:rFonts w:ascii="Arial" w:hAnsi="Arial"/>
          <w:i/>
          <w:iCs/>
          <w:sz w:val="24"/>
        </w:rPr>
        <w:t xml:space="preserve"> </w:t>
      </w:r>
      <w:r w:rsidR="003D481D" w:rsidRPr="002718A8">
        <w:rPr>
          <w:rFonts w:ascii="Arial" w:hAnsi="Arial"/>
          <w:i/>
          <w:iCs/>
          <w:sz w:val="24"/>
        </w:rPr>
        <w:t xml:space="preserve">Ora tutti e due erano nudi, l’uomo e sua moglie, e non provavano vergogna. (Gen 2,1-25). </w:t>
      </w:r>
    </w:p>
    <w:p w14:paraId="4D81EFEE" w14:textId="77777777" w:rsidR="00D2531D" w:rsidRDefault="00D2531D" w:rsidP="00D2531D">
      <w:pPr>
        <w:spacing w:after="120"/>
        <w:jc w:val="both"/>
        <w:rPr>
          <w:rFonts w:ascii="Arial" w:hAnsi="Arial"/>
          <w:sz w:val="24"/>
        </w:rPr>
      </w:pPr>
      <w:r w:rsidRPr="00D2531D">
        <w:rPr>
          <w:rFonts w:ascii="Arial" w:hAnsi="Arial"/>
          <w:sz w:val="24"/>
        </w:rPr>
        <w:t xml:space="preserve">Dal profeta Isaia: </w:t>
      </w:r>
    </w:p>
    <w:p w14:paraId="314B0B11" w14:textId="53894A0E"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«Consolate, consolate il mio popolo</w:t>
      </w:r>
      <w:r w:rsidR="00450A89">
        <w:rPr>
          <w:rFonts w:ascii="Arial" w:hAnsi="Arial"/>
          <w:i/>
          <w:iCs/>
          <w:sz w:val="24"/>
        </w:rPr>
        <w:t xml:space="preserve"> </w:t>
      </w:r>
      <w:r w:rsidRPr="003D481D">
        <w:rPr>
          <w:rFonts w:ascii="Arial" w:hAnsi="Arial"/>
          <w:i/>
          <w:iCs/>
          <w:sz w:val="24"/>
        </w:rPr>
        <w:t>– dice il vostro Dio.</w:t>
      </w:r>
      <w:r w:rsidR="00450A89">
        <w:rPr>
          <w:rFonts w:ascii="Arial" w:hAnsi="Arial"/>
          <w:i/>
          <w:iCs/>
          <w:sz w:val="24"/>
        </w:rPr>
        <w:t xml:space="preserve"> </w:t>
      </w:r>
      <w:r w:rsidR="00450A89" w:rsidRPr="003D481D">
        <w:rPr>
          <w:rFonts w:ascii="Arial" w:hAnsi="Arial"/>
          <w:i/>
          <w:iCs/>
          <w:sz w:val="24"/>
        </w:rPr>
        <w:t>Parlate</w:t>
      </w:r>
      <w:r w:rsidRPr="003D481D">
        <w:rPr>
          <w:rFonts w:ascii="Arial" w:hAnsi="Arial"/>
          <w:i/>
          <w:iCs/>
          <w:sz w:val="24"/>
        </w:rPr>
        <w:t xml:space="preserve"> al cuore di Gerusalemme</w:t>
      </w:r>
      <w:r w:rsidR="00450A89">
        <w:rPr>
          <w:rFonts w:ascii="Arial" w:hAnsi="Arial"/>
          <w:i/>
          <w:iCs/>
          <w:sz w:val="24"/>
        </w:rPr>
        <w:t xml:space="preserve"> </w:t>
      </w:r>
      <w:r w:rsidRPr="003D481D">
        <w:rPr>
          <w:rFonts w:ascii="Arial" w:hAnsi="Arial"/>
          <w:i/>
          <w:iCs/>
          <w:sz w:val="24"/>
        </w:rPr>
        <w:t>e gridatele che la sua tribolazione è compiuta,</w:t>
      </w:r>
      <w:r w:rsidR="00450A89">
        <w:rPr>
          <w:rFonts w:ascii="Arial" w:hAnsi="Arial"/>
          <w:i/>
          <w:iCs/>
          <w:sz w:val="24"/>
        </w:rPr>
        <w:t xml:space="preserve"> </w:t>
      </w:r>
      <w:r w:rsidRPr="003D481D">
        <w:rPr>
          <w:rFonts w:ascii="Arial" w:hAnsi="Arial"/>
          <w:i/>
          <w:iCs/>
          <w:sz w:val="24"/>
        </w:rPr>
        <w:t>la sua colpa è scontata,</w:t>
      </w:r>
      <w:r w:rsidR="00450A89">
        <w:rPr>
          <w:rFonts w:ascii="Arial" w:hAnsi="Arial"/>
          <w:i/>
          <w:iCs/>
          <w:sz w:val="24"/>
        </w:rPr>
        <w:t xml:space="preserve"> </w:t>
      </w:r>
      <w:r w:rsidRPr="003D481D">
        <w:rPr>
          <w:rFonts w:ascii="Arial" w:hAnsi="Arial"/>
          <w:i/>
          <w:iCs/>
          <w:sz w:val="24"/>
        </w:rPr>
        <w:t>perché ha ricevuto dalla mano del Signore</w:t>
      </w:r>
      <w:r w:rsidR="00450A89">
        <w:rPr>
          <w:rFonts w:ascii="Arial" w:hAnsi="Arial"/>
          <w:i/>
          <w:iCs/>
          <w:sz w:val="24"/>
        </w:rPr>
        <w:t xml:space="preserve"> </w:t>
      </w:r>
      <w:r w:rsidRPr="003D481D">
        <w:rPr>
          <w:rFonts w:ascii="Arial" w:hAnsi="Arial"/>
          <w:i/>
          <w:iCs/>
          <w:sz w:val="24"/>
        </w:rPr>
        <w:t>il doppio per tutti i suoi peccati».</w:t>
      </w:r>
    </w:p>
    <w:p w14:paraId="07281846" w14:textId="30E784BA"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Una</w:t>
      </w:r>
      <w:r w:rsidR="003D481D" w:rsidRPr="003D481D">
        <w:rPr>
          <w:rFonts w:ascii="Arial" w:hAnsi="Arial"/>
          <w:i/>
          <w:iCs/>
          <w:sz w:val="24"/>
        </w:rPr>
        <w:t xml:space="preserve"> voce grida:</w:t>
      </w:r>
      <w:r>
        <w:rPr>
          <w:rFonts w:ascii="Arial" w:hAnsi="Arial"/>
          <w:i/>
          <w:iCs/>
          <w:sz w:val="24"/>
        </w:rPr>
        <w:t xml:space="preserve"> </w:t>
      </w:r>
      <w:r w:rsidR="003D481D" w:rsidRPr="003D481D">
        <w:rPr>
          <w:rFonts w:ascii="Arial" w:hAnsi="Arial"/>
          <w:i/>
          <w:iCs/>
          <w:sz w:val="24"/>
        </w:rPr>
        <w:t>«Nel deserto preparate la via al Signore,</w:t>
      </w:r>
      <w:r>
        <w:rPr>
          <w:rFonts w:ascii="Arial" w:hAnsi="Arial"/>
          <w:i/>
          <w:iCs/>
          <w:sz w:val="24"/>
        </w:rPr>
        <w:t xml:space="preserve"> </w:t>
      </w:r>
      <w:r w:rsidR="003D481D" w:rsidRPr="003D481D">
        <w:rPr>
          <w:rFonts w:ascii="Arial" w:hAnsi="Arial"/>
          <w:i/>
          <w:iCs/>
          <w:sz w:val="24"/>
        </w:rPr>
        <w:t>spianate nella steppa la strada per il nostro Dio.</w:t>
      </w:r>
      <w:r>
        <w:rPr>
          <w:rFonts w:ascii="Arial" w:hAnsi="Arial"/>
          <w:i/>
          <w:iCs/>
          <w:sz w:val="24"/>
        </w:rPr>
        <w:t xml:space="preserve"> </w:t>
      </w:r>
      <w:r w:rsidRPr="003D481D">
        <w:rPr>
          <w:rFonts w:ascii="Arial" w:hAnsi="Arial"/>
          <w:i/>
          <w:iCs/>
          <w:sz w:val="24"/>
        </w:rPr>
        <w:t>Ogni</w:t>
      </w:r>
      <w:r w:rsidR="003D481D" w:rsidRPr="003D481D">
        <w:rPr>
          <w:rFonts w:ascii="Arial" w:hAnsi="Arial"/>
          <w:i/>
          <w:iCs/>
          <w:sz w:val="24"/>
        </w:rPr>
        <w:t xml:space="preserve"> valle sia innalzata,</w:t>
      </w:r>
      <w:r>
        <w:rPr>
          <w:rFonts w:ascii="Arial" w:hAnsi="Arial"/>
          <w:i/>
          <w:iCs/>
          <w:sz w:val="24"/>
        </w:rPr>
        <w:t xml:space="preserve"> </w:t>
      </w:r>
      <w:r w:rsidR="003D481D" w:rsidRPr="003D481D">
        <w:rPr>
          <w:rFonts w:ascii="Arial" w:hAnsi="Arial"/>
          <w:i/>
          <w:iCs/>
          <w:sz w:val="24"/>
        </w:rPr>
        <w:t>ogni monte e ogni colle siano abbassati;</w:t>
      </w:r>
      <w:r>
        <w:rPr>
          <w:rFonts w:ascii="Arial" w:hAnsi="Arial"/>
          <w:i/>
          <w:iCs/>
          <w:sz w:val="24"/>
        </w:rPr>
        <w:t xml:space="preserve"> </w:t>
      </w:r>
      <w:r w:rsidR="003D481D" w:rsidRPr="003D481D">
        <w:rPr>
          <w:rFonts w:ascii="Arial" w:hAnsi="Arial"/>
          <w:i/>
          <w:iCs/>
          <w:sz w:val="24"/>
        </w:rPr>
        <w:t>il terreno accidentato si trasformi in piano</w:t>
      </w:r>
      <w:r>
        <w:rPr>
          <w:rFonts w:ascii="Arial" w:hAnsi="Arial"/>
          <w:i/>
          <w:iCs/>
          <w:sz w:val="24"/>
        </w:rPr>
        <w:t xml:space="preserve"> </w:t>
      </w:r>
      <w:r w:rsidR="003D481D" w:rsidRPr="003D481D">
        <w:rPr>
          <w:rFonts w:ascii="Arial" w:hAnsi="Arial"/>
          <w:i/>
          <w:iCs/>
          <w:sz w:val="24"/>
        </w:rPr>
        <w:t>e quello scosceso in vallata.</w:t>
      </w:r>
      <w:r>
        <w:rPr>
          <w:rFonts w:ascii="Arial" w:hAnsi="Arial"/>
          <w:i/>
          <w:iCs/>
          <w:sz w:val="24"/>
        </w:rPr>
        <w:t xml:space="preserve"> </w:t>
      </w:r>
      <w:r w:rsidRPr="003D481D">
        <w:rPr>
          <w:rFonts w:ascii="Arial" w:hAnsi="Arial"/>
          <w:i/>
          <w:iCs/>
          <w:sz w:val="24"/>
        </w:rPr>
        <w:t>Allora</w:t>
      </w:r>
      <w:r w:rsidR="003D481D" w:rsidRPr="003D481D">
        <w:rPr>
          <w:rFonts w:ascii="Arial" w:hAnsi="Arial"/>
          <w:i/>
          <w:iCs/>
          <w:sz w:val="24"/>
        </w:rPr>
        <w:t xml:space="preserve"> si rivelerà la gloria del Signore</w:t>
      </w:r>
      <w:r>
        <w:rPr>
          <w:rFonts w:ascii="Arial" w:hAnsi="Arial"/>
          <w:i/>
          <w:iCs/>
          <w:sz w:val="24"/>
        </w:rPr>
        <w:t xml:space="preserve"> </w:t>
      </w:r>
      <w:r w:rsidR="003D481D" w:rsidRPr="003D481D">
        <w:rPr>
          <w:rFonts w:ascii="Arial" w:hAnsi="Arial"/>
          <w:i/>
          <w:iCs/>
          <w:sz w:val="24"/>
        </w:rPr>
        <w:t>e tutti gli uomini insieme la vedranno,</w:t>
      </w:r>
      <w:r>
        <w:rPr>
          <w:rFonts w:ascii="Arial" w:hAnsi="Arial"/>
          <w:i/>
          <w:iCs/>
          <w:sz w:val="24"/>
        </w:rPr>
        <w:t xml:space="preserve"> </w:t>
      </w:r>
      <w:r w:rsidR="003D481D" w:rsidRPr="003D481D">
        <w:rPr>
          <w:rFonts w:ascii="Arial" w:hAnsi="Arial"/>
          <w:i/>
          <w:iCs/>
          <w:sz w:val="24"/>
        </w:rPr>
        <w:t>perché la bocca del Signore ha parlato».</w:t>
      </w:r>
    </w:p>
    <w:p w14:paraId="7ED9FF9B" w14:textId="2BF2B9C8"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Una</w:t>
      </w:r>
      <w:r w:rsidR="003D481D" w:rsidRPr="003D481D">
        <w:rPr>
          <w:rFonts w:ascii="Arial" w:hAnsi="Arial"/>
          <w:i/>
          <w:iCs/>
          <w:sz w:val="24"/>
        </w:rPr>
        <w:t xml:space="preserve"> voce dice: «Grida»,</w:t>
      </w:r>
      <w:r>
        <w:rPr>
          <w:rFonts w:ascii="Arial" w:hAnsi="Arial"/>
          <w:i/>
          <w:iCs/>
          <w:sz w:val="24"/>
        </w:rPr>
        <w:t xml:space="preserve"> </w:t>
      </w:r>
      <w:r w:rsidR="003D481D" w:rsidRPr="003D481D">
        <w:rPr>
          <w:rFonts w:ascii="Arial" w:hAnsi="Arial"/>
          <w:i/>
          <w:iCs/>
          <w:sz w:val="24"/>
        </w:rPr>
        <w:t>e io rispondo: «Che cosa dovrò gridare?».</w:t>
      </w:r>
      <w:r>
        <w:rPr>
          <w:rFonts w:ascii="Arial" w:hAnsi="Arial"/>
          <w:i/>
          <w:iCs/>
          <w:sz w:val="24"/>
        </w:rPr>
        <w:t xml:space="preserve"> </w:t>
      </w:r>
      <w:r w:rsidR="003D481D" w:rsidRPr="003D481D">
        <w:rPr>
          <w:rFonts w:ascii="Arial" w:hAnsi="Arial"/>
          <w:i/>
          <w:iCs/>
          <w:sz w:val="24"/>
        </w:rPr>
        <w:t>Ogni uomo è come l’erba</w:t>
      </w:r>
      <w:r>
        <w:rPr>
          <w:rFonts w:ascii="Arial" w:hAnsi="Arial"/>
          <w:i/>
          <w:iCs/>
          <w:sz w:val="24"/>
        </w:rPr>
        <w:t xml:space="preserve"> </w:t>
      </w:r>
      <w:r w:rsidR="003D481D" w:rsidRPr="003D481D">
        <w:rPr>
          <w:rFonts w:ascii="Arial" w:hAnsi="Arial"/>
          <w:i/>
          <w:iCs/>
          <w:sz w:val="24"/>
        </w:rPr>
        <w:t>e tutta la sua grazia è come un fiore del campo.</w:t>
      </w:r>
      <w:r>
        <w:rPr>
          <w:rFonts w:ascii="Arial" w:hAnsi="Arial"/>
          <w:i/>
          <w:iCs/>
          <w:sz w:val="24"/>
        </w:rPr>
        <w:t xml:space="preserve"> </w:t>
      </w:r>
      <w:r w:rsidRPr="003D481D">
        <w:rPr>
          <w:rFonts w:ascii="Arial" w:hAnsi="Arial"/>
          <w:i/>
          <w:iCs/>
          <w:sz w:val="24"/>
        </w:rPr>
        <w:t>Secca</w:t>
      </w:r>
      <w:r w:rsidR="003D481D" w:rsidRPr="003D481D">
        <w:rPr>
          <w:rFonts w:ascii="Arial" w:hAnsi="Arial"/>
          <w:i/>
          <w:iCs/>
          <w:sz w:val="24"/>
        </w:rPr>
        <w:t xml:space="preserve"> l’erba, il fiore appassisce</w:t>
      </w:r>
      <w:r>
        <w:rPr>
          <w:rFonts w:ascii="Arial" w:hAnsi="Arial"/>
          <w:i/>
          <w:iCs/>
          <w:sz w:val="24"/>
        </w:rPr>
        <w:t xml:space="preserve"> </w:t>
      </w:r>
      <w:r w:rsidR="003D481D" w:rsidRPr="003D481D">
        <w:rPr>
          <w:rFonts w:ascii="Arial" w:hAnsi="Arial"/>
          <w:i/>
          <w:iCs/>
          <w:sz w:val="24"/>
        </w:rPr>
        <w:t>quando soffia su di essi il vento del Signore.</w:t>
      </w:r>
      <w:r>
        <w:rPr>
          <w:rFonts w:ascii="Arial" w:hAnsi="Arial"/>
          <w:i/>
          <w:iCs/>
          <w:sz w:val="24"/>
        </w:rPr>
        <w:t xml:space="preserve"> </w:t>
      </w:r>
      <w:r w:rsidR="003D481D" w:rsidRPr="003D481D">
        <w:rPr>
          <w:rFonts w:ascii="Arial" w:hAnsi="Arial"/>
          <w:i/>
          <w:iCs/>
          <w:sz w:val="24"/>
        </w:rPr>
        <w:t>Veramente il popolo è come l’erba.</w:t>
      </w:r>
      <w:r>
        <w:rPr>
          <w:rFonts w:ascii="Arial" w:hAnsi="Arial"/>
          <w:i/>
          <w:iCs/>
          <w:sz w:val="24"/>
        </w:rPr>
        <w:t xml:space="preserve"> </w:t>
      </w:r>
      <w:r w:rsidRPr="003D481D">
        <w:rPr>
          <w:rFonts w:ascii="Arial" w:hAnsi="Arial"/>
          <w:i/>
          <w:iCs/>
          <w:sz w:val="24"/>
        </w:rPr>
        <w:t>Secca</w:t>
      </w:r>
      <w:r w:rsidR="003D481D" w:rsidRPr="003D481D">
        <w:rPr>
          <w:rFonts w:ascii="Arial" w:hAnsi="Arial"/>
          <w:i/>
          <w:iCs/>
          <w:sz w:val="24"/>
        </w:rPr>
        <w:t xml:space="preserve"> l’erba, appassisce il fiore,</w:t>
      </w:r>
      <w:r>
        <w:rPr>
          <w:rFonts w:ascii="Arial" w:hAnsi="Arial"/>
          <w:i/>
          <w:iCs/>
          <w:sz w:val="24"/>
        </w:rPr>
        <w:t xml:space="preserve"> </w:t>
      </w:r>
      <w:r w:rsidR="003D481D" w:rsidRPr="003D481D">
        <w:rPr>
          <w:rFonts w:ascii="Arial" w:hAnsi="Arial"/>
          <w:i/>
          <w:iCs/>
          <w:sz w:val="24"/>
        </w:rPr>
        <w:t>ma la parola del nostro Dio dura per sempre.</w:t>
      </w:r>
    </w:p>
    <w:p w14:paraId="282DDB10" w14:textId="30A2D3B5"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Sali</w:t>
      </w:r>
      <w:r w:rsidR="003D481D" w:rsidRPr="003D481D">
        <w:rPr>
          <w:rFonts w:ascii="Arial" w:hAnsi="Arial"/>
          <w:i/>
          <w:iCs/>
          <w:sz w:val="24"/>
        </w:rPr>
        <w:t xml:space="preserve"> su un alto monte,</w:t>
      </w:r>
      <w:r>
        <w:rPr>
          <w:rFonts w:ascii="Arial" w:hAnsi="Arial"/>
          <w:i/>
          <w:iCs/>
          <w:sz w:val="24"/>
        </w:rPr>
        <w:t xml:space="preserve"> </w:t>
      </w:r>
      <w:r w:rsidR="003D481D" w:rsidRPr="003D481D">
        <w:rPr>
          <w:rFonts w:ascii="Arial" w:hAnsi="Arial"/>
          <w:i/>
          <w:iCs/>
          <w:sz w:val="24"/>
        </w:rPr>
        <w:t>tu che annunci liete notizie a Sion!</w:t>
      </w:r>
      <w:r>
        <w:rPr>
          <w:rFonts w:ascii="Arial" w:hAnsi="Arial"/>
          <w:i/>
          <w:iCs/>
          <w:sz w:val="24"/>
        </w:rPr>
        <w:t xml:space="preserve"> </w:t>
      </w:r>
      <w:r w:rsidR="003D481D" w:rsidRPr="003D481D">
        <w:rPr>
          <w:rFonts w:ascii="Arial" w:hAnsi="Arial"/>
          <w:i/>
          <w:iCs/>
          <w:sz w:val="24"/>
        </w:rPr>
        <w:t>Alza la tua voce con forza,</w:t>
      </w:r>
      <w:r>
        <w:rPr>
          <w:rFonts w:ascii="Arial" w:hAnsi="Arial"/>
          <w:i/>
          <w:iCs/>
          <w:sz w:val="24"/>
        </w:rPr>
        <w:t xml:space="preserve"> </w:t>
      </w:r>
      <w:r w:rsidR="003D481D" w:rsidRPr="003D481D">
        <w:rPr>
          <w:rFonts w:ascii="Arial" w:hAnsi="Arial"/>
          <w:i/>
          <w:iCs/>
          <w:sz w:val="24"/>
        </w:rPr>
        <w:t>tu che annunci liete notizie a Gerusalemme.</w:t>
      </w:r>
      <w:r>
        <w:rPr>
          <w:rFonts w:ascii="Arial" w:hAnsi="Arial"/>
          <w:i/>
          <w:iCs/>
          <w:sz w:val="24"/>
        </w:rPr>
        <w:t xml:space="preserve"> </w:t>
      </w:r>
      <w:r w:rsidR="003D481D" w:rsidRPr="003D481D">
        <w:rPr>
          <w:rFonts w:ascii="Arial" w:hAnsi="Arial"/>
          <w:i/>
          <w:iCs/>
          <w:sz w:val="24"/>
        </w:rPr>
        <w:t>Alza la voce, non temere;</w:t>
      </w:r>
      <w:r>
        <w:rPr>
          <w:rFonts w:ascii="Arial" w:hAnsi="Arial"/>
          <w:i/>
          <w:iCs/>
          <w:sz w:val="24"/>
        </w:rPr>
        <w:t xml:space="preserve"> </w:t>
      </w:r>
      <w:r w:rsidR="003D481D" w:rsidRPr="003D481D">
        <w:rPr>
          <w:rFonts w:ascii="Arial" w:hAnsi="Arial"/>
          <w:i/>
          <w:iCs/>
          <w:sz w:val="24"/>
        </w:rPr>
        <w:t>annuncia alle città di Giuda: «Ecco il vostro Dio!</w:t>
      </w:r>
      <w:r>
        <w:rPr>
          <w:rFonts w:ascii="Arial" w:hAnsi="Arial"/>
          <w:i/>
          <w:iCs/>
          <w:sz w:val="24"/>
        </w:rPr>
        <w:t xml:space="preserve"> </w:t>
      </w:r>
      <w:r w:rsidRPr="003D481D">
        <w:rPr>
          <w:rFonts w:ascii="Arial" w:hAnsi="Arial"/>
          <w:i/>
          <w:iCs/>
          <w:sz w:val="24"/>
        </w:rPr>
        <w:t>Ecco</w:t>
      </w:r>
      <w:r w:rsidR="003D481D" w:rsidRPr="003D481D">
        <w:rPr>
          <w:rFonts w:ascii="Arial" w:hAnsi="Arial"/>
          <w:i/>
          <w:iCs/>
          <w:sz w:val="24"/>
        </w:rPr>
        <w:t>, il Signore Dio viene con potenza,</w:t>
      </w:r>
      <w:r>
        <w:rPr>
          <w:rFonts w:ascii="Arial" w:hAnsi="Arial"/>
          <w:i/>
          <w:iCs/>
          <w:sz w:val="24"/>
        </w:rPr>
        <w:t xml:space="preserve"> </w:t>
      </w:r>
      <w:r w:rsidR="003D481D" w:rsidRPr="003D481D">
        <w:rPr>
          <w:rFonts w:ascii="Arial" w:hAnsi="Arial"/>
          <w:i/>
          <w:iCs/>
          <w:sz w:val="24"/>
        </w:rPr>
        <w:t>il suo braccio esercita il dominio.</w:t>
      </w:r>
      <w:r>
        <w:rPr>
          <w:rFonts w:ascii="Arial" w:hAnsi="Arial"/>
          <w:i/>
          <w:iCs/>
          <w:sz w:val="24"/>
        </w:rPr>
        <w:t xml:space="preserve"> </w:t>
      </w:r>
      <w:r w:rsidR="003D481D" w:rsidRPr="003D481D">
        <w:rPr>
          <w:rFonts w:ascii="Arial" w:hAnsi="Arial"/>
          <w:i/>
          <w:iCs/>
          <w:sz w:val="24"/>
        </w:rPr>
        <w:t>Ecco, egli ha con sé il premio</w:t>
      </w:r>
      <w:r>
        <w:rPr>
          <w:rFonts w:ascii="Arial" w:hAnsi="Arial"/>
          <w:i/>
          <w:iCs/>
          <w:sz w:val="24"/>
        </w:rPr>
        <w:t xml:space="preserve"> </w:t>
      </w:r>
      <w:r w:rsidR="003D481D" w:rsidRPr="003D481D">
        <w:rPr>
          <w:rFonts w:ascii="Arial" w:hAnsi="Arial"/>
          <w:i/>
          <w:iCs/>
          <w:sz w:val="24"/>
        </w:rPr>
        <w:t>e la sua ricompensa lo precede.</w:t>
      </w:r>
      <w:r>
        <w:rPr>
          <w:rFonts w:ascii="Arial" w:hAnsi="Arial"/>
          <w:i/>
          <w:iCs/>
          <w:sz w:val="24"/>
        </w:rPr>
        <w:t xml:space="preserve"> </w:t>
      </w:r>
      <w:r w:rsidRPr="003D481D">
        <w:rPr>
          <w:rFonts w:ascii="Arial" w:hAnsi="Arial"/>
          <w:i/>
          <w:iCs/>
          <w:sz w:val="24"/>
        </w:rPr>
        <w:t>Come</w:t>
      </w:r>
      <w:r w:rsidR="003D481D" w:rsidRPr="003D481D">
        <w:rPr>
          <w:rFonts w:ascii="Arial" w:hAnsi="Arial"/>
          <w:i/>
          <w:iCs/>
          <w:sz w:val="24"/>
        </w:rPr>
        <w:t xml:space="preserve"> un pastore egli fa pascolare il gregge</w:t>
      </w:r>
      <w:r>
        <w:rPr>
          <w:rFonts w:ascii="Arial" w:hAnsi="Arial"/>
          <w:i/>
          <w:iCs/>
          <w:sz w:val="24"/>
        </w:rPr>
        <w:t xml:space="preserve"> </w:t>
      </w:r>
      <w:r w:rsidR="003D481D" w:rsidRPr="003D481D">
        <w:rPr>
          <w:rFonts w:ascii="Arial" w:hAnsi="Arial"/>
          <w:i/>
          <w:iCs/>
          <w:sz w:val="24"/>
        </w:rPr>
        <w:t>e con il suo braccio lo raduna;</w:t>
      </w:r>
      <w:r>
        <w:rPr>
          <w:rFonts w:ascii="Arial" w:hAnsi="Arial"/>
          <w:i/>
          <w:iCs/>
          <w:sz w:val="24"/>
        </w:rPr>
        <w:t xml:space="preserve"> </w:t>
      </w:r>
      <w:r w:rsidR="003D481D" w:rsidRPr="003D481D">
        <w:rPr>
          <w:rFonts w:ascii="Arial" w:hAnsi="Arial"/>
          <w:i/>
          <w:iCs/>
          <w:sz w:val="24"/>
        </w:rPr>
        <w:t>porta gli agnellini sul petto</w:t>
      </w:r>
      <w:r>
        <w:rPr>
          <w:rFonts w:ascii="Arial" w:hAnsi="Arial"/>
          <w:i/>
          <w:iCs/>
          <w:sz w:val="24"/>
        </w:rPr>
        <w:t xml:space="preserve"> </w:t>
      </w:r>
      <w:r w:rsidR="003D481D" w:rsidRPr="003D481D">
        <w:rPr>
          <w:rFonts w:ascii="Arial" w:hAnsi="Arial"/>
          <w:i/>
          <w:iCs/>
          <w:sz w:val="24"/>
        </w:rPr>
        <w:t>e conduce dolcemente le pecore madri».</w:t>
      </w:r>
    </w:p>
    <w:p w14:paraId="6346C98C" w14:textId="29D17189"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Chi</w:t>
      </w:r>
      <w:r w:rsidR="003D481D" w:rsidRPr="003D481D">
        <w:rPr>
          <w:rFonts w:ascii="Arial" w:hAnsi="Arial"/>
          <w:i/>
          <w:iCs/>
          <w:sz w:val="24"/>
        </w:rPr>
        <w:t xml:space="preserve"> ha misurato con il cavo della mano le acque del mare</w:t>
      </w:r>
      <w:r>
        <w:rPr>
          <w:rFonts w:ascii="Arial" w:hAnsi="Arial"/>
          <w:i/>
          <w:iCs/>
          <w:sz w:val="24"/>
        </w:rPr>
        <w:t xml:space="preserve"> </w:t>
      </w:r>
      <w:r w:rsidR="003D481D" w:rsidRPr="003D481D">
        <w:rPr>
          <w:rFonts w:ascii="Arial" w:hAnsi="Arial"/>
          <w:i/>
          <w:iCs/>
          <w:sz w:val="24"/>
        </w:rPr>
        <w:t>e ha calcolato l’estensione dei cieli con il palmo?</w:t>
      </w:r>
      <w:r>
        <w:rPr>
          <w:rFonts w:ascii="Arial" w:hAnsi="Arial"/>
          <w:i/>
          <w:iCs/>
          <w:sz w:val="24"/>
        </w:rPr>
        <w:t xml:space="preserve"> </w:t>
      </w:r>
      <w:r w:rsidR="003D481D" w:rsidRPr="003D481D">
        <w:rPr>
          <w:rFonts w:ascii="Arial" w:hAnsi="Arial"/>
          <w:i/>
          <w:iCs/>
          <w:sz w:val="24"/>
        </w:rPr>
        <w:t>Chi ha valutato con il moggio la polvere della terra</w:t>
      </w:r>
      <w:r>
        <w:rPr>
          <w:rFonts w:ascii="Arial" w:hAnsi="Arial"/>
          <w:i/>
          <w:iCs/>
          <w:sz w:val="24"/>
        </w:rPr>
        <w:t xml:space="preserve"> </w:t>
      </w:r>
      <w:r w:rsidR="003D481D" w:rsidRPr="003D481D">
        <w:rPr>
          <w:rFonts w:ascii="Arial" w:hAnsi="Arial"/>
          <w:i/>
          <w:iCs/>
          <w:sz w:val="24"/>
        </w:rPr>
        <w:t>e ha pesato con la stadera le montagne</w:t>
      </w:r>
      <w:r>
        <w:rPr>
          <w:rFonts w:ascii="Arial" w:hAnsi="Arial"/>
          <w:i/>
          <w:iCs/>
          <w:sz w:val="24"/>
        </w:rPr>
        <w:t xml:space="preserve"> </w:t>
      </w:r>
      <w:r w:rsidR="003D481D" w:rsidRPr="003D481D">
        <w:rPr>
          <w:rFonts w:ascii="Arial" w:hAnsi="Arial"/>
          <w:i/>
          <w:iCs/>
          <w:sz w:val="24"/>
        </w:rPr>
        <w:t>e i colli con la bilancia?</w:t>
      </w:r>
    </w:p>
    <w:p w14:paraId="1F1DE0C5" w14:textId="77777777" w:rsidR="00450A89" w:rsidRDefault="00450A89" w:rsidP="003D481D">
      <w:pPr>
        <w:spacing w:after="120"/>
        <w:ind w:left="567" w:right="567"/>
        <w:jc w:val="both"/>
        <w:rPr>
          <w:rFonts w:ascii="Arial" w:hAnsi="Arial"/>
          <w:i/>
          <w:iCs/>
          <w:sz w:val="24"/>
        </w:rPr>
      </w:pPr>
      <w:r w:rsidRPr="003D481D">
        <w:rPr>
          <w:rFonts w:ascii="Arial" w:hAnsi="Arial"/>
          <w:i/>
          <w:iCs/>
          <w:sz w:val="24"/>
        </w:rPr>
        <w:lastRenderedPageBreak/>
        <w:t>Chi</w:t>
      </w:r>
      <w:r w:rsidR="003D481D" w:rsidRPr="003D481D">
        <w:rPr>
          <w:rFonts w:ascii="Arial" w:hAnsi="Arial"/>
          <w:i/>
          <w:iCs/>
          <w:sz w:val="24"/>
        </w:rPr>
        <w:t xml:space="preserve"> ha diretto lo spirito del Signore</w:t>
      </w:r>
      <w:r>
        <w:rPr>
          <w:rFonts w:ascii="Arial" w:hAnsi="Arial"/>
          <w:i/>
          <w:iCs/>
          <w:sz w:val="24"/>
        </w:rPr>
        <w:t xml:space="preserve"> </w:t>
      </w:r>
      <w:r w:rsidR="003D481D" w:rsidRPr="003D481D">
        <w:rPr>
          <w:rFonts w:ascii="Arial" w:hAnsi="Arial"/>
          <w:i/>
          <w:iCs/>
          <w:sz w:val="24"/>
        </w:rPr>
        <w:t>e come suo consigliere lo ha istruito?</w:t>
      </w:r>
      <w:r>
        <w:rPr>
          <w:rFonts w:ascii="Arial" w:hAnsi="Arial"/>
          <w:i/>
          <w:iCs/>
          <w:sz w:val="24"/>
        </w:rPr>
        <w:t xml:space="preserve"> </w:t>
      </w:r>
    </w:p>
    <w:p w14:paraId="2A6A7E1D" w14:textId="49E84742"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A</w:t>
      </w:r>
      <w:r w:rsidR="003D481D" w:rsidRPr="003D481D">
        <w:rPr>
          <w:rFonts w:ascii="Arial" w:hAnsi="Arial"/>
          <w:i/>
          <w:iCs/>
          <w:sz w:val="24"/>
        </w:rPr>
        <w:t xml:space="preserve"> chi ha chiesto di consigliarlo, di istruirlo,</w:t>
      </w:r>
      <w:r>
        <w:rPr>
          <w:rFonts w:ascii="Arial" w:hAnsi="Arial"/>
          <w:i/>
          <w:iCs/>
          <w:sz w:val="24"/>
        </w:rPr>
        <w:t xml:space="preserve"> </w:t>
      </w:r>
      <w:r w:rsidR="003D481D" w:rsidRPr="003D481D">
        <w:rPr>
          <w:rFonts w:ascii="Arial" w:hAnsi="Arial"/>
          <w:i/>
          <w:iCs/>
          <w:sz w:val="24"/>
        </w:rPr>
        <w:t>di insegnargli il sentiero del diritto,</w:t>
      </w:r>
      <w:r>
        <w:rPr>
          <w:rFonts w:ascii="Arial" w:hAnsi="Arial"/>
          <w:i/>
          <w:iCs/>
          <w:sz w:val="24"/>
        </w:rPr>
        <w:t xml:space="preserve"> </w:t>
      </w:r>
      <w:r w:rsidR="003D481D" w:rsidRPr="003D481D">
        <w:rPr>
          <w:rFonts w:ascii="Arial" w:hAnsi="Arial"/>
          <w:i/>
          <w:iCs/>
          <w:sz w:val="24"/>
        </w:rPr>
        <w:t>di insegnargli la conoscenza</w:t>
      </w:r>
      <w:r>
        <w:rPr>
          <w:rFonts w:ascii="Arial" w:hAnsi="Arial"/>
          <w:i/>
          <w:iCs/>
          <w:sz w:val="24"/>
        </w:rPr>
        <w:t xml:space="preserve"> </w:t>
      </w:r>
      <w:r w:rsidR="003D481D" w:rsidRPr="003D481D">
        <w:rPr>
          <w:rFonts w:ascii="Arial" w:hAnsi="Arial"/>
          <w:i/>
          <w:iCs/>
          <w:sz w:val="24"/>
        </w:rPr>
        <w:t>e di fargli conoscere la via della prudenza?</w:t>
      </w:r>
      <w:r>
        <w:rPr>
          <w:rFonts w:ascii="Arial" w:hAnsi="Arial"/>
          <w:i/>
          <w:iCs/>
          <w:sz w:val="24"/>
        </w:rPr>
        <w:t xml:space="preserve"> </w:t>
      </w:r>
      <w:r w:rsidRPr="003D481D">
        <w:rPr>
          <w:rFonts w:ascii="Arial" w:hAnsi="Arial"/>
          <w:i/>
          <w:iCs/>
          <w:sz w:val="24"/>
        </w:rPr>
        <w:t>Ecco</w:t>
      </w:r>
      <w:r w:rsidR="003D481D" w:rsidRPr="003D481D">
        <w:rPr>
          <w:rFonts w:ascii="Arial" w:hAnsi="Arial"/>
          <w:i/>
          <w:iCs/>
          <w:sz w:val="24"/>
        </w:rPr>
        <w:t>, le nazioni sono come una goccia che cade da un secchio,</w:t>
      </w:r>
      <w:r>
        <w:rPr>
          <w:rFonts w:ascii="Arial" w:hAnsi="Arial"/>
          <w:i/>
          <w:iCs/>
          <w:sz w:val="24"/>
        </w:rPr>
        <w:t xml:space="preserve"> </w:t>
      </w:r>
      <w:r w:rsidR="003D481D" w:rsidRPr="003D481D">
        <w:rPr>
          <w:rFonts w:ascii="Arial" w:hAnsi="Arial"/>
          <w:i/>
          <w:iCs/>
          <w:sz w:val="24"/>
        </w:rPr>
        <w:t>contano come polvere sulla bilancia;</w:t>
      </w:r>
      <w:r>
        <w:rPr>
          <w:rFonts w:ascii="Arial" w:hAnsi="Arial"/>
          <w:i/>
          <w:iCs/>
          <w:sz w:val="24"/>
        </w:rPr>
        <w:t xml:space="preserve"> </w:t>
      </w:r>
      <w:r w:rsidR="003D481D" w:rsidRPr="003D481D">
        <w:rPr>
          <w:rFonts w:ascii="Arial" w:hAnsi="Arial"/>
          <w:i/>
          <w:iCs/>
          <w:sz w:val="24"/>
        </w:rPr>
        <w:t>ecco, le isole pesano quanto un granello di sabbia.</w:t>
      </w:r>
      <w:r>
        <w:rPr>
          <w:rFonts w:ascii="Arial" w:hAnsi="Arial"/>
          <w:i/>
          <w:iCs/>
          <w:sz w:val="24"/>
        </w:rPr>
        <w:t xml:space="preserve"> </w:t>
      </w:r>
      <w:r w:rsidR="003D481D" w:rsidRPr="003D481D">
        <w:rPr>
          <w:rFonts w:ascii="Arial" w:hAnsi="Arial"/>
          <w:i/>
          <w:iCs/>
          <w:sz w:val="24"/>
        </w:rPr>
        <w:t>Il Libano non basterebbe per accendere il rogo,</w:t>
      </w:r>
      <w:r>
        <w:rPr>
          <w:rFonts w:ascii="Arial" w:hAnsi="Arial"/>
          <w:i/>
          <w:iCs/>
          <w:sz w:val="24"/>
        </w:rPr>
        <w:t xml:space="preserve"> </w:t>
      </w:r>
      <w:r w:rsidR="003D481D" w:rsidRPr="003D481D">
        <w:rPr>
          <w:rFonts w:ascii="Arial" w:hAnsi="Arial"/>
          <w:i/>
          <w:iCs/>
          <w:sz w:val="24"/>
        </w:rPr>
        <w:t>né le sue bestie per l’olocausto.</w:t>
      </w:r>
      <w:r>
        <w:rPr>
          <w:rFonts w:ascii="Arial" w:hAnsi="Arial"/>
          <w:i/>
          <w:iCs/>
          <w:sz w:val="24"/>
        </w:rPr>
        <w:t xml:space="preserve"> </w:t>
      </w:r>
      <w:r w:rsidRPr="003D481D">
        <w:rPr>
          <w:rFonts w:ascii="Arial" w:hAnsi="Arial"/>
          <w:i/>
          <w:iCs/>
          <w:sz w:val="24"/>
        </w:rPr>
        <w:t>Tutte</w:t>
      </w:r>
      <w:r w:rsidR="003D481D" w:rsidRPr="003D481D">
        <w:rPr>
          <w:rFonts w:ascii="Arial" w:hAnsi="Arial"/>
          <w:i/>
          <w:iCs/>
          <w:sz w:val="24"/>
        </w:rPr>
        <w:t xml:space="preserve"> le nazioni sono come un niente davanti a lui,</w:t>
      </w:r>
      <w:r>
        <w:rPr>
          <w:rFonts w:ascii="Arial" w:hAnsi="Arial"/>
          <w:i/>
          <w:iCs/>
          <w:sz w:val="24"/>
        </w:rPr>
        <w:t xml:space="preserve"> </w:t>
      </w:r>
      <w:r w:rsidR="003D481D" w:rsidRPr="003D481D">
        <w:rPr>
          <w:rFonts w:ascii="Arial" w:hAnsi="Arial"/>
          <w:i/>
          <w:iCs/>
          <w:sz w:val="24"/>
        </w:rPr>
        <w:t>come nulla e vuoto sono da lui ritenute.</w:t>
      </w:r>
    </w:p>
    <w:p w14:paraId="4A9B7C33" w14:textId="30EB5052"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A</w:t>
      </w:r>
      <w:r w:rsidR="003D481D" w:rsidRPr="003D481D">
        <w:rPr>
          <w:rFonts w:ascii="Arial" w:hAnsi="Arial"/>
          <w:i/>
          <w:iCs/>
          <w:sz w:val="24"/>
        </w:rPr>
        <w:t xml:space="preserve"> chi potreste paragonare Dio</w:t>
      </w:r>
      <w:r>
        <w:rPr>
          <w:rFonts w:ascii="Arial" w:hAnsi="Arial"/>
          <w:i/>
          <w:iCs/>
          <w:sz w:val="24"/>
        </w:rPr>
        <w:t xml:space="preserve"> </w:t>
      </w:r>
      <w:r w:rsidR="003D481D" w:rsidRPr="003D481D">
        <w:rPr>
          <w:rFonts w:ascii="Arial" w:hAnsi="Arial"/>
          <w:i/>
          <w:iCs/>
          <w:sz w:val="24"/>
        </w:rPr>
        <w:t>e quale immagine mettergli a confronto?</w:t>
      </w:r>
      <w:r>
        <w:rPr>
          <w:rFonts w:ascii="Arial" w:hAnsi="Arial"/>
          <w:i/>
          <w:iCs/>
          <w:sz w:val="24"/>
        </w:rPr>
        <w:t xml:space="preserve"> </w:t>
      </w:r>
      <w:r w:rsidR="003D481D" w:rsidRPr="003D481D">
        <w:rPr>
          <w:rFonts w:ascii="Arial" w:hAnsi="Arial"/>
          <w:i/>
          <w:iCs/>
          <w:sz w:val="24"/>
        </w:rPr>
        <w:t>Il fabbro fonde l’idolo, l’orafo lo riveste d’oro,</w:t>
      </w:r>
      <w:r>
        <w:rPr>
          <w:rFonts w:ascii="Arial" w:hAnsi="Arial"/>
          <w:i/>
          <w:iCs/>
          <w:sz w:val="24"/>
        </w:rPr>
        <w:t xml:space="preserve"> </w:t>
      </w:r>
      <w:r w:rsidR="003D481D" w:rsidRPr="003D481D">
        <w:rPr>
          <w:rFonts w:ascii="Arial" w:hAnsi="Arial"/>
          <w:i/>
          <w:iCs/>
          <w:sz w:val="24"/>
        </w:rPr>
        <w:t>e fonde catenelle d’argento.</w:t>
      </w:r>
      <w:r>
        <w:rPr>
          <w:rFonts w:ascii="Arial" w:hAnsi="Arial"/>
          <w:i/>
          <w:iCs/>
          <w:sz w:val="24"/>
        </w:rPr>
        <w:t xml:space="preserve"> </w:t>
      </w:r>
      <w:r w:rsidRPr="003D481D">
        <w:rPr>
          <w:rFonts w:ascii="Arial" w:hAnsi="Arial"/>
          <w:i/>
          <w:iCs/>
          <w:sz w:val="24"/>
        </w:rPr>
        <w:t>Chi</w:t>
      </w:r>
      <w:r w:rsidR="003D481D" w:rsidRPr="003D481D">
        <w:rPr>
          <w:rFonts w:ascii="Arial" w:hAnsi="Arial"/>
          <w:i/>
          <w:iCs/>
          <w:sz w:val="24"/>
        </w:rPr>
        <w:t xml:space="preserve"> ha poco da offrire</w:t>
      </w:r>
      <w:r>
        <w:rPr>
          <w:rFonts w:ascii="Arial" w:hAnsi="Arial"/>
          <w:i/>
          <w:iCs/>
          <w:sz w:val="24"/>
        </w:rPr>
        <w:t xml:space="preserve"> </w:t>
      </w:r>
      <w:r w:rsidR="003D481D" w:rsidRPr="003D481D">
        <w:rPr>
          <w:rFonts w:ascii="Arial" w:hAnsi="Arial"/>
          <w:i/>
          <w:iCs/>
          <w:sz w:val="24"/>
        </w:rPr>
        <w:t>sceglie un legno che non marcisce;</w:t>
      </w:r>
      <w:r>
        <w:rPr>
          <w:rFonts w:ascii="Arial" w:hAnsi="Arial"/>
          <w:i/>
          <w:iCs/>
          <w:sz w:val="24"/>
        </w:rPr>
        <w:t xml:space="preserve"> </w:t>
      </w:r>
      <w:r w:rsidR="003D481D" w:rsidRPr="003D481D">
        <w:rPr>
          <w:rFonts w:ascii="Arial" w:hAnsi="Arial"/>
          <w:i/>
          <w:iCs/>
          <w:sz w:val="24"/>
        </w:rPr>
        <w:t>si cerca un artista abile,</w:t>
      </w:r>
      <w:r>
        <w:rPr>
          <w:rFonts w:ascii="Arial" w:hAnsi="Arial"/>
          <w:i/>
          <w:iCs/>
          <w:sz w:val="24"/>
        </w:rPr>
        <w:t xml:space="preserve"> </w:t>
      </w:r>
      <w:r w:rsidR="003D481D" w:rsidRPr="003D481D">
        <w:rPr>
          <w:rFonts w:ascii="Arial" w:hAnsi="Arial"/>
          <w:i/>
          <w:iCs/>
          <w:sz w:val="24"/>
        </w:rPr>
        <w:t>perché gli faccia una statua che non si muova.</w:t>
      </w:r>
      <w:r>
        <w:rPr>
          <w:rFonts w:ascii="Arial" w:hAnsi="Arial"/>
          <w:i/>
          <w:iCs/>
          <w:sz w:val="24"/>
        </w:rPr>
        <w:t xml:space="preserve"> </w:t>
      </w:r>
    </w:p>
    <w:p w14:paraId="0B7AC52C" w14:textId="163A5622"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Non</w:t>
      </w:r>
      <w:r w:rsidR="003D481D" w:rsidRPr="003D481D">
        <w:rPr>
          <w:rFonts w:ascii="Arial" w:hAnsi="Arial"/>
          <w:i/>
          <w:iCs/>
          <w:sz w:val="24"/>
        </w:rPr>
        <w:t xml:space="preserve"> lo sapete forse? Non lo avete udito?</w:t>
      </w:r>
      <w:r>
        <w:rPr>
          <w:rFonts w:ascii="Arial" w:hAnsi="Arial"/>
          <w:i/>
          <w:iCs/>
          <w:sz w:val="24"/>
        </w:rPr>
        <w:t xml:space="preserve"> </w:t>
      </w:r>
      <w:r w:rsidR="003D481D" w:rsidRPr="003D481D">
        <w:rPr>
          <w:rFonts w:ascii="Arial" w:hAnsi="Arial"/>
          <w:i/>
          <w:iCs/>
          <w:sz w:val="24"/>
        </w:rPr>
        <w:t>Non vi fu forse annunciato dal principio?</w:t>
      </w:r>
      <w:r>
        <w:rPr>
          <w:rFonts w:ascii="Arial" w:hAnsi="Arial"/>
          <w:i/>
          <w:iCs/>
          <w:sz w:val="24"/>
        </w:rPr>
        <w:t xml:space="preserve"> </w:t>
      </w:r>
      <w:r w:rsidR="003D481D" w:rsidRPr="003D481D">
        <w:rPr>
          <w:rFonts w:ascii="Arial" w:hAnsi="Arial"/>
          <w:i/>
          <w:iCs/>
          <w:sz w:val="24"/>
        </w:rPr>
        <w:t>Non avete riflettuto sulle fondamenta della terra?</w:t>
      </w:r>
      <w:r>
        <w:rPr>
          <w:rFonts w:ascii="Arial" w:hAnsi="Arial"/>
          <w:i/>
          <w:iCs/>
          <w:sz w:val="24"/>
        </w:rPr>
        <w:t xml:space="preserve"> </w:t>
      </w:r>
      <w:r w:rsidRPr="003D481D">
        <w:rPr>
          <w:rFonts w:ascii="Arial" w:hAnsi="Arial"/>
          <w:i/>
          <w:iCs/>
          <w:sz w:val="24"/>
        </w:rPr>
        <w:t>Egli</w:t>
      </w:r>
      <w:r w:rsidR="003D481D" w:rsidRPr="003D481D">
        <w:rPr>
          <w:rFonts w:ascii="Arial" w:hAnsi="Arial"/>
          <w:i/>
          <w:iCs/>
          <w:sz w:val="24"/>
        </w:rPr>
        <w:t xml:space="preserve"> siede sopra la volta del mondo,</w:t>
      </w:r>
      <w:r>
        <w:rPr>
          <w:rFonts w:ascii="Arial" w:hAnsi="Arial"/>
          <w:i/>
          <w:iCs/>
          <w:sz w:val="24"/>
        </w:rPr>
        <w:t xml:space="preserve"> </w:t>
      </w:r>
      <w:r w:rsidR="003D481D" w:rsidRPr="003D481D">
        <w:rPr>
          <w:rFonts w:ascii="Arial" w:hAnsi="Arial"/>
          <w:i/>
          <w:iCs/>
          <w:sz w:val="24"/>
        </w:rPr>
        <w:t>da dove gli abitanti sembrano cavallette.</w:t>
      </w:r>
      <w:r>
        <w:rPr>
          <w:rFonts w:ascii="Arial" w:hAnsi="Arial"/>
          <w:i/>
          <w:iCs/>
          <w:sz w:val="24"/>
        </w:rPr>
        <w:t xml:space="preserve"> </w:t>
      </w:r>
      <w:r w:rsidR="003D481D" w:rsidRPr="003D481D">
        <w:rPr>
          <w:rFonts w:ascii="Arial" w:hAnsi="Arial"/>
          <w:i/>
          <w:iCs/>
          <w:sz w:val="24"/>
        </w:rPr>
        <w:t>Egli stende il cielo come un velo,</w:t>
      </w:r>
      <w:r>
        <w:rPr>
          <w:rFonts w:ascii="Arial" w:hAnsi="Arial"/>
          <w:i/>
          <w:iCs/>
          <w:sz w:val="24"/>
        </w:rPr>
        <w:t xml:space="preserve"> </w:t>
      </w:r>
      <w:r w:rsidR="003D481D" w:rsidRPr="003D481D">
        <w:rPr>
          <w:rFonts w:ascii="Arial" w:hAnsi="Arial"/>
          <w:i/>
          <w:iCs/>
          <w:sz w:val="24"/>
        </w:rPr>
        <w:t>lo dispiega come una tenda dove abitare;</w:t>
      </w:r>
      <w:r>
        <w:rPr>
          <w:rFonts w:ascii="Arial" w:hAnsi="Arial"/>
          <w:i/>
          <w:iCs/>
          <w:sz w:val="24"/>
        </w:rPr>
        <w:t xml:space="preserve"> </w:t>
      </w:r>
      <w:r w:rsidRPr="003D481D">
        <w:rPr>
          <w:rFonts w:ascii="Arial" w:hAnsi="Arial"/>
          <w:i/>
          <w:iCs/>
          <w:sz w:val="24"/>
        </w:rPr>
        <w:t>egli</w:t>
      </w:r>
      <w:r w:rsidR="003D481D" w:rsidRPr="003D481D">
        <w:rPr>
          <w:rFonts w:ascii="Arial" w:hAnsi="Arial"/>
          <w:i/>
          <w:iCs/>
          <w:sz w:val="24"/>
        </w:rPr>
        <w:t xml:space="preserve"> riduce a nulla i potenti</w:t>
      </w:r>
      <w:r>
        <w:rPr>
          <w:rFonts w:ascii="Arial" w:hAnsi="Arial"/>
          <w:i/>
          <w:iCs/>
          <w:sz w:val="24"/>
        </w:rPr>
        <w:t xml:space="preserve"> </w:t>
      </w:r>
      <w:r w:rsidR="003D481D" w:rsidRPr="003D481D">
        <w:rPr>
          <w:rFonts w:ascii="Arial" w:hAnsi="Arial"/>
          <w:i/>
          <w:iCs/>
          <w:sz w:val="24"/>
        </w:rPr>
        <w:t>e annienta i signori della terra.</w:t>
      </w:r>
      <w:r>
        <w:rPr>
          <w:rFonts w:ascii="Arial" w:hAnsi="Arial"/>
          <w:i/>
          <w:iCs/>
          <w:sz w:val="24"/>
        </w:rPr>
        <w:t xml:space="preserve"> </w:t>
      </w:r>
      <w:r w:rsidRPr="003D481D">
        <w:rPr>
          <w:rFonts w:ascii="Arial" w:hAnsi="Arial"/>
          <w:i/>
          <w:iCs/>
          <w:sz w:val="24"/>
        </w:rPr>
        <w:t>Sono</w:t>
      </w:r>
      <w:r w:rsidR="003D481D" w:rsidRPr="003D481D">
        <w:rPr>
          <w:rFonts w:ascii="Arial" w:hAnsi="Arial"/>
          <w:i/>
          <w:iCs/>
          <w:sz w:val="24"/>
        </w:rPr>
        <w:t xml:space="preserve"> appena piantati, appena seminati,</w:t>
      </w:r>
      <w:r>
        <w:rPr>
          <w:rFonts w:ascii="Arial" w:hAnsi="Arial"/>
          <w:i/>
          <w:iCs/>
          <w:sz w:val="24"/>
        </w:rPr>
        <w:t xml:space="preserve"> </w:t>
      </w:r>
      <w:r w:rsidR="003D481D" w:rsidRPr="003D481D">
        <w:rPr>
          <w:rFonts w:ascii="Arial" w:hAnsi="Arial"/>
          <w:i/>
          <w:iCs/>
          <w:sz w:val="24"/>
        </w:rPr>
        <w:t>appena i loro steli hanno messo radici nella terra,</w:t>
      </w:r>
      <w:r>
        <w:rPr>
          <w:rFonts w:ascii="Arial" w:hAnsi="Arial"/>
          <w:i/>
          <w:iCs/>
          <w:sz w:val="24"/>
        </w:rPr>
        <w:t xml:space="preserve"> </w:t>
      </w:r>
      <w:r w:rsidR="003D481D" w:rsidRPr="003D481D">
        <w:rPr>
          <w:rFonts w:ascii="Arial" w:hAnsi="Arial"/>
          <w:i/>
          <w:iCs/>
          <w:sz w:val="24"/>
        </w:rPr>
        <w:t>egli soffia su di loro ed essi seccano</w:t>
      </w:r>
      <w:r>
        <w:rPr>
          <w:rFonts w:ascii="Arial" w:hAnsi="Arial"/>
          <w:i/>
          <w:iCs/>
          <w:sz w:val="24"/>
        </w:rPr>
        <w:t xml:space="preserve"> </w:t>
      </w:r>
      <w:r w:rsidR="003D481D" w:rsidRPr="003D481D">
        <w:rPr>
          <w:rFonts w:ascii="Arial" w:hAnsi="Arial"/>
          <w:i/>
          <w:iCs/>
          <w:sz w:val="24"/>
        </w:rPr>
        <w:t>e l’uragano li strappa via come paglia.</w:t>
      </w:r>
    </w:p>
    <w:p w14:paraId="4DFB2F5E" w14:textId="65453D3A"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«A chi potreste paragonarmi,</w:t>
      </w:r>
      <w:r w:rsidR="00450A89">
        <w:rPr>
          <w:rFonts w:ascii="Arial" w:hAnsi="Arial"/>
          <w:i/>
          <w:iCs/>
          <w:sz w:val="24"/>
        </w:rPr>
        <w:t xml:space="preserve"> </w:t>
      </w:r>
      <w:r w:rsidRPr="003D481D">
        <w:rPr>
          <w:rFonts w:ascii="Arial" w:hAnsi="Arial"/>
          <w:i/>
          <w:iCs/>
          <w:sz w:val="24"/>
        </w:rPr>
        <w:t>quasi che io gli sia pari?» dice il Santo.</w:t>
      </w:r>
      <w:r w:rsidR="00450A89">
        <w:rPr>
          <w:rFonts w:ascii="Arial" w:hAnsi="Arial"/>
          <w:i/>
          <w:iCs/>
          <w:sz w:val="24"/>
        </w:rPr>
        <w:t xml:space="preserve"> </w:t>
      </w:r>
      <w:r w:rsidRPr="003D481D">
        <w:rPr>
          <w:rFonts w:ascii="Arial" w:hAnsi="Arial"/>
          <w:i/>
          <w:iCs/>
          <w:sz w:val="24"/>
        </w:rPr>
        <w:t>Levate in alto i vostri occhi e guardate:</w:t>
      </w:r>
      <w:r w:rsidR="00450A89">
        <w:rPr>
          <w:rFonts w:ascii="Arial" w:hAnsi="Arial"/>
          <w:i/>
          <w:iCs/>
          <w:sz w:val="24"/>
        </w:rPr>
        <w:t xml:space="preserve"> </w:t>
      </w:r>
      <w:r w:rsidRPr="003D481D">
        <w:rPr>
          <w:rFonts w:ascii="Arial" w:hAnsi="Arial"/>
          <w:i/>
          <w:iCs/>
          <w:sz w:val="24"/>
        </w:rPr>
        <w:t>chi ha creato tali cose?</w:t>
      </w:r>
      <w:r w:rsidR="00450A89">
        <w:rPr>
          <w:rFonts w:ascii="Arial" w:hAnsi="Arial"/>
          <w:i/>
          <w:iCs/>
          <w:sz w:val="24"/>
        </w:rPr>
        <w:t xml:space="preserve"> </w:t>
      </w:r>
      <w:r w:rsidRPr="003D481D">
        <w:rPr>
          <w:rFonts w:ascii="Arial" w:hAnsi="Arial"/>
          <w:i/>
          <w:iCs/>
          <w:sz w:val="24"/>
        </w:rPr>
        <w:t>Egli fa uscire in numero preciso il loro esercito</w:t>
      </w:r>
      <w:r w:rsidR="00450A89">
        <w:rPr>
          <w:rFonts w:ascii="Arial" w:hAnsi="Arial"/>
          <w:i/>
          <w:iCs/>
          <w:sz w:val="24"/>
        </w:rPr>
        <w:t xml:space="preserve"> </w:t>
      </w:r>
      <w:r w:rsidRPr="003D481D">
        <w:rPr>
          <w:rFonts w:ascii="Arial" w:hAnsi="Arial"/>
          <w:i/>
          <w:iCs/>
          <w:sz w:val="24"/>
        </w:rPr>
        <w:t>e le chiama tutte per nome;</w:t>
      </w:r>
      <w:r w:rsidR="00450A89">
        <w:rPr>
          <w:rFonts w:ascii="Arial" w:hAnsi="Arial"/>
          <w:i/>
          <w:iCs/>
          <w:sz w:val="24"/>
        </w:rPr>
        <w:t xml:space="preserve"> </w:t>
      </w:r>
      <w:r w:rsidRPr="003D481D">
        <w:rPr>
          <w:rFonts w:ascii="Arial" w:hAnsi="Arial"/>
          <w:i/>
          <w:iCs/>
          <w:sz w:val="24"/>
        </w:rPr>
        <w:t>per la sua onnipotenza e il vigore della sua forza</w:t>
      </w:r>
      <w:r w:rsidR="00450A89">
        <w:rPr>
          <w:rFonts w:ascii="Arial" w:hAnsi="Arial"/>
          <w:i/>
          <w:iCs/>
          <w:sz w:val="24"/>
        </w:rPr>
        <w:t xml:space="preserve"> </w:t>
      </w:r>
      <w:r w:rsidRPr="003D481D">
        <w:rPr>
          <w:rFonts w:ascii="Arial" w:hAnsi="Arial"/>
          <w:i/>
          <w:iCs/>
          <w:sz w:val="24"/>
        </w:rPr>
        <w:t>non ne manca alcuna.</w:t>
      </w:r>
    </w:p>
    <w:p w14:paraId="65C4C3E4" w14:textId="1A16A90D"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Perché</w:t>
      </w:r>
      <w:r w:rsidR="003D481D" w:rsidRPr="003D481D">
        <w:rPr>
          <w:rFonts w:ascii="Arial" w:hAnsi="Arial"/>
          <w:i/>
          <w:iCs/>
          <w:sz w:val="24"/>
        </w:rPr>
        <w:t xml:space="preserve"> dici, Giacobbe,</w:t>
      </w:r>
      <w:r>
        <w:rPr>
          <w:rFonts w:ascii="Arial" w:hAnsi="Arial"/>
          <w:i/>
          <w:iCs/>
          <w:sz w:val="24"/>
        </w:rPr>
        <w:t xml:space="preserve"> </w:t>
      </w:r>
      <w:r w:rsidR="003D481D" w:rsidRPr="003D481D">
        <w:rPr>
          <w:rFonts w:ascii="Arial" w:hAnsi="Arial"/>
          <w:i/>
          <w:iCs/>
          <w:sz w:val="24"/>
        </w:rPr>
        <w:t>e tu, Israele, ripeti:</w:t>
      </w:r>
      <w:r>
        <w:rPr>
          <w:rFonts w:ascii="Arial" w:hAnsi="Arial"/>
          <w:i/>
          <w:iCs/>
          <w:sz w:val="24"/>
        </w:rPr>
        <w:t xml:space="preserve"> </w:t>
      </w:r>
      <w:r w:rsidR="003D481D" w:rsidRPr="003D481D">
        <w:rPr>
          <w:rFonts w:ascii="Arial" w:hAnsi="Arial"/>
          <w:i/>
          <w:iCs/>
          <w:sz w:val="24"/>
        </w:rPr>
        <w:t>«La mia via è nascosta al Signore</w:t>
      </w:r>
      <w:r>
        <w:rPr>
          <w:rFonts w:ascii="Arial" w:hAnsi="Arial"/>
          <w:i/>
          <w:iCs/>
          <w:sz w:val="24"/>
        </w:rPr>
        <w:t xml:space="preserve"> </w:t>
      </w:r>
      <w:r w:rsidR="003D481D" w:rsidRPr="003D481D">
        <w:rPr>
          <w:rFonts w:ascii="Arial" w:hAnsi="Arial"/>
          <w:i/>
          <w:iCs/>
          <w:sz w:val="24"/>
        </w:rPr>
        <w:t>e il mio diritto è trascurato dal mio Dio»?</w:t>
      </w:r>
      <w:r>
        <w:rPr>
          <w:rFonts w:ascii="Arial" w:hAnsi="Arial"/>
          <w:i/>
          <w:iCs/>
          <w:sz w:val="24"/>
        </w:rPr>
        <w:t xml:space="preserve"> </w:t>
      </w:r>
      <w:r w:rsidRPr="003D481D">
        <w:rPr>
          <w:rFonts w:ascii="Arial" w:hAnsi="Arial"/>
          <w:i/>
          <w:iCs/>
          <w:sz w:val="24"/>
        </w:rPr>
        <w:t>Non</w:t>
      </w:r>
      <w:r w:rsidR="003D481D" w:rsidRPr="003D481D">
        <w:rPr>
          <w:rFonts w:ascii="Arial" w:hAnsi="Arial"/>
          <w:i/>
          <w:iCs/>
          <w:sz w:val="24"/>
        </w:rPr>
        <w:t xml:space="preserve"> lo sai forse?</w:t>
      </w:r>
      <w:r>
        <w:rPr>
          <w:rFonts w:ascii="Arial" w:hAnsi="Arial"/>
          <w:i/>
          <w:iCs/>
          <w:sz w:val="24"/>
        </w:rPr>
        <w:t xml:space="preserve"> </w:t>
      </w:r>
      <w:r w:rsidR="003D481D" w:rsidRPr="003D481D">
        <w:rPr>
          <w:rFonts w:ascii="Arial" w:hAnsi="Arial"/>
          <w:i/>
          <w:iCs/>
          <w:sz w:val="24"/>
        </w:rPr>
        <w:t>Non l’hai udito?</w:t>
      </w:r>
      <w:r>
        <w:rPr>
          <w:rFonts w:ascii="Arial" w:hAnsi="Arial"/>
          <w:i/>
          <w:iCs/>
          <w:sz w:val="24"/>
        </w:rPr>
        <w:t xml:space="preserve"> </w:t>
      </w:r>
      <w:r w:rsidR="003D481D" w:rsidRPr="003D481D">
        <w:rPr>
          <w:rFonts w:ascii="Arial" w:hAnsi="Arial"/>
          <w:i/>
          <w:iCs/>
          <w:sz w:val="24"/>
        </w:rPr>
        <w:t>Dio eterno è il Signore,</w:t>
      </w:r>
      <w:r>
        <w:rPr>
          <w:rFonts w:ascii="Arial" w:hAnsi="Arial"/>
          <w:i/>
          <w:iCs/>
          <w:sz w:val="24"/>
        </w:rPr>
        <w:t xml:space="preserve"> </w:t>
      </w:r>
      <w:r w:rsidR="003D481D" w:rsidRPr="003D481D">
        <w:rPr>
          <w:rFonts w:ascii="Arial" w:hAnsi="Arial"/>
          <w:i/>
          <w:iCs/>
          <w:sz w:val="24"/>
        </w:rPr>
        <w:t>che ha creato i confini della terra.</w:t>
      </w:r>
      <w:r>
        <w:rPr>
          <w:rFonts w:ascii="Arial" w:hAnsi="Arial"/>
          <w:i/>
          <w:iCs/>
          <w:sz w:val="24"/>
        </w:rPr>
        <w:t xml:space="preserve"> </w:t>
      </w:r>
      <w:r w:rsidR="003D481D" w:rsidRPr="003D481D">
        <w:rPr>
          <w:rFonts w:ascii="Arial" w:hAnsi="Arial"/>
          <w:i/>
          <w:iCs/>
          <w:sz w:val="24"/>
        </w:rPr>
        <w:t>Egli non si affatica né si stanca,</w:t>
      </w:r>
      <w:r>
        <w:rPr>
          <w:rFonts w:ascii="Arial" w:hAnsi="Arial"/>
          <w:i/>
          <w:iCs/>
          <w:sz w:val="24"/>
        </w:rPr>
        <w:t xml:space="preserve"> </w:t>
      </w:r>
      <w:r w:rsidR="003D481D" w:rsidRPr="003D481D">
        <w:rPr>
          <w:rFonts w:ascii="Arial" w:hAnsi="Arial"/>
          <w:i/>
          <w:iCs/>
          <w:sz w:val="24"/>
        </w:rPr>
        <w:t>la sua intelligenza è inscrutabile.</w:t>
      </w:r>
      <w:r>
        <w:rPr>
          <w:rFonts w:ascii="Arial" w:hAnsi="Arial"/>
          <w:i/>
          <w:iCs/>
          <w:sz w:val="24"/>
        </w:rPr>
        <w:t xml:space="preserve"> </w:t>
      </w:r>
      <w:r w:rsidRPr="003D481D">
        <w:rPr>
          <w:rFonts w:ascii="Arial" w:hAnsi="Arial"/>
          <w:i/>
          <w:iCs/>
          <w:sz w:val="24"/>
        </w:rPr>
        <w:t>Egli</w:t>
      </w:r>
      <w:r w:rsidR="003D481D" w:rsidRPr="003D481D">
        <w:rPr>
          <w:rFonts w:ascii="Arial" w:hAnsi="Arial"/>
          <w:i/>
          <w:iCs/>
          <w:sz w:val="24"/>
        </w:rPr>
        <w:t xml:space="preserve"> dà forza allo stanco</w:t>
      </w:r>
      <w:r>
        <w:rPr>
          <w:rFonts w:ascii="Arial" w:hAnsi="Arial"/>
          <w:i/>
          <w:iCs/>
          <w:sz w:val="24"/>
        </w:rPr>
        <w:t xml:space="preserve"> </w:t>
      </w:r>
      <w:r w:rsidR="003D481D" w:rsidRPr="003D481D">
        <w:rPr>
          <w:rFonts w:ascii="Arial" w:hAnsi="Arial"/>
          <w:i/>
          <w:iCs/>
          <w:sz w:val="24"/>
        </w:rPr>
        <w:t>e moltiplica il vigore allo spossato.</w:t>
      </w:r>
      <w:r>
        <w:rPr>
          <w:rFonts w:ascii="Arial" w:hAnsi="Arial"/>
          <w:i/>
          <w:iCs/>
          <w:sz w:val="24"/>
        </w:rPr>
        <w:t xml:space="preserve"> </w:t>
      </w:r>
      <w:r w:rsidRPr="003D481D">
        <w:rPr>
          <w:rFonts w:ascii="Arial" w:hAnsi="Arial"/>
          <w:i/>
          <w:iCs/>
          <w:sz w:val="24"/>
        </w:rPr>
        <w:t>Anche</w:t>
      </w:r>
      <w:r w:rsidR="003D481D" w:rsidRPr="003D481D">
        <w:rPr>
          <w:rFonts w:ascii="Arial" w:hAnsi="Arial"/>
          <w:i/>
          <w:iCs/>
          <w:sz w:val="24"/>
        </w:rPr>
        <w:t xml:space="preserve"> i giovani faticano e si stancano,</w:t>
      </w:r>
      <w:r>
        <w:rPr>
          <w:rFonts w:ascii="Arial" w:hAnsi="Arial"/>
          <w:i/>
          <w:iCs/>
          <w:sz w:val="24"/>
        </w:rPr>
        <w:t xml:space="preserve"> </w:t>
      </w:r>
      <w:r w:rsidR="003D481D" w:rsidRPr="003D481D">
        <w:rPr>
          <w:rFonts w:ascii="Arial" w:hAnsi="Arial"/>
          <w:i/>
          <w:iCs/>
          <w:sz w:val="24"/>
        </w:rPr>
        <w:t>gli adulti inciampano e cadono;</w:t>
      </w:r>
      <w:r>
        <w:rPr>
          <w:rFonts w:ascii="Arial" w:hAnsi="Arial"/>
          <w:i/>
          <w:iCs/>
          <w:sz w:val="24"/>
        </w:rPr>
        <w:t xml:space="preserve"> </w:t>
      </w:r>
      <w:r w:rsidR="003D481D" w:rsidRPr="003D481D">
        <w:rPr>
          <w:rFonts w:ascii="Arial" w:hAnsi="Arial"/>
          <w:i/>
          <w:iCs/>
          <w:sz w:val="24"/>
        </w:rPr>
        <w:t>ma quanti sperano nel Signore riacquistano forza,</w:t>
      </w:r>
      <w:r>
        <w:rPr>
          <w:rFonts w:ascii="Arial" w:hAnsi="Arial"/>
          <w:i/>
          <w:iCs/>
          <w:sz w:val="24"/>
        </w:rPr>
        <w:t xml:space="preserve"> </w:t>
      </w:r>
      <w:r w:rsidR="003D481D" w:rsidRPr="003D481D">
        <w:rPr>
          <w:rFonts w:ascii="Arial" w:hAnsi="Arial"/>
          <w:i/>
          <w:iCs/>
          <w:sz w:val="24"/>
        </w:rPr>
        <w:t>mettono ali come aquile,</w:t>
      </w:r>
      <w:r>
        <w:rPr>
          <w:rFonts w:ascii="Arial" w:hAnsi="Arial"/>
          <w:i/>
          <w:iCs/>
          <w:sz w:val="24"/>
        </w:rPr>
        <w:t xml:space="preserve"> </w:t>
      </w:r>
      <w:r w:rsidR="003D481D" w:rsidRPr="003D481D">
        <w:rPr>
          <w:rFonts w:ascii="Arial" w:hAnsi="Arial"/>
          <w:i/>
          <w:iCs/>
          <w:sz w:val="24"/>
        </w:rPr>
        <w:t>corrono senza affannarsi,</w:t>
      </w:r>
      <w:r>
        <w:rPr>
          <w:rFonts w:ascii="Arial" w:hAnsi="Arial"/>
          <w:i/>
          <w:iCs/>
          <w:sz w:val="24"/>
        </w:rPr>
        <w:t xml:space="preserve"> </w:t>
      </w:r>
      <w:r w:rsidR="003D481D" w:rsidRPr="003D481D">
        <w:rPr>
          <w:rFonts w:ascii="Arial" w:hAnsi="Arial"/>
          <w:i/>
          <w:iCs/>
          <w:sz w:val="24"/>
        </w:rPr>
        <w:t>camminano senza stancarsi. (Is 40,1-31).</w:t>
      </w:r>
    </w:p>
    <w:p w14:paraId="1A171655" w14:textId="79EC4D87" w:rsidR="00D2531D" w:rsidRPr="00D2531D" w:rsidRDefault="00D2531D" w:rsidP="00D2531D">
      <w:pPr>
        <w:spacing w:after="120"/>
        <w:jc w:val="both"/>
        <w:rPr>
          <w:rFonts w:ascii="Arial" w:hAnsi="Arial"/>
          <w:sz w:val="24"/>
          <w:szCs w:val="24"/>
        </w:rPr>
      </w:pPr>
      <w:r w:rsidRPr="00D2531D">
        <w:rPr>
          <w:rFonts w:ascii="Arial" w:hAnsi="Arial"/>
          <w:sz w:val="24"/>
          <w:szCs w:val="24"/>
        </w:rPr>
        <w:t>Dio è il Creatore. Dio però crea l’universo visibile ed invisibile per mezzo del suo Verbo.</w:t>
      </w:r>
      <w:r w:rsidR="00450A89">
        <w:rPr>
          <w:rFonts w:ascii="Arial" w:hAnsi="Arial"/>
          <w:sz w:val="24"/>
          <w:szCs w:val="24"/>
        </w:rPr>
        <w:t xml:space="preserve"> </w:t>
      </w:r>
      <w:r w:rsidRPr="00D2531D">
        <w:rPr>
          <w:rFonts w:ascii="Arial" w:hAnsi="Arial"/>
          <w:sz w:val="24"/>
          <w:szCs w:val="24"/>
        </w:rPr>
        <w:t xml:space="preserve">Il Verbo è più che </w:t>
      </w:r>
      <w:r w:rsidRPr="00D2531D">
        <w:rPr>
          <w:rFonts w:ascii="Arial" w:hAnsi="Arial"/>
          <w:i/>
          <w:sz w:val="24"/>
          <w:szCs w:val="24"/>
        </w:rPr>
        <w:t xml:space="preserve">“Strumento Divino ed Eterno” </w:t>
      </w:r>
      <w:r w:rsidRPr="00D2531D">
        <w:rPr>
          <w:rFonts w:ascii="Arial" w:hAnsi="Arial"/>
          <w:sz w:val="24"/>
          <w:szCs w:val="24"/>
        </w:rPr>
        <w:t>per mezzo del quale Dio crea il mondo degli Angeli, degli uomini, degli animali, della stessa materia.</w:t>
      </w:r>
      <w:r w:rsidR="00450A89">
        <w:rPr>
          <w:rFonts w:ascii="Arial" w:hAnsi="Arial"/>
          <w:sz w:val="24"/>
          <w:szCs w:val="24"/>
        </w:rPr>
        <w:t xml:space="preserve"> </w:t>
      </w:r>
      <w:r w:rsidRPr="00D2531D">
        <w:rPr>
          <w:rFonts w:ascii="Arial" w:hAnsi="Arial"/>
          <w:sz w:val="24"/>
          <w:szCs w:val="24"/>
        </w:rPr>
        <w:t xml:space="preserve">Se volessimo usare una terminologia di filosofia scolastica, anche in questo caso dovremmo dire che il Verbo è più che </w:t>
      </w:r>
      <w:r w:rsidRPr="00D2531D">
        <w:rPr>
          <w:rFonts w:ascii="Arial" w:hAnsi="Arial"/>
          <w:i/>
          <w:sz w:val="24"/>
          <w:szCs w:val="24"/>
        </w:rPr>
        <w:t xml:space="preserve">“causa efficiente, strumentale, esemplare o modale, finale” </w:t>
      </w:r>
      <w:r w:rsidRPr="00D2531D">
        <w:rPr>
          <w:rFonts w:ascii="Arial" w:hAnsi="Arial"/>
          <w:sz w:val="24"/>
          <w:szCs w:val="24"/>
        </w:rPr>
        <w:t xml:space="preserve">dell’universo chiamato all’esistenza, alla vita. Il Verbo è anche più che </w:t>
      </w:r>
      <w:r w:rsidRPr="00D2531D">
        <w:rPr>
          <w:rFonts w:ascii="Arial" w:hAnsi="Arial"/>
          <w:i/>
          <w:sz w:val="24"/>
          <w:szCs w:val="24"/>
        </w:rPr>
        <w:t>“le mani di Dio”</w:t>
      </w:r>
      <w:r w:rsidRPr="00D2531D">
        <w:rPr>
          <w:rFonts w:ascii="Arial" w:hAnsi="Arial"/>
          <w:sz w:val="24"/>
          <w:szCs w:val="24"/>
        </w:rPr>
        <w:t>, attraverso le quali Egli crea il mondo. Il Verbo è infinitamente di più per rapporto alla creazione. Tutti i nostri concetti creati sono una pallida idea dinnanzi al grande mistero che il Verbo racchiude in Sé per rapporto all’esistenza dell’universo.</w:t>
      </w:r>
      <w:r w:rsidR="002E5F86">
        <w:rPr>
          <w:rFonts w:ascii="Arial" w:hAnsi="Arial"/>
          <w:sz w:val="24"/>
          <w:szCs w:val="24"/>
        </w:rPr>
        <w:t xml:space="preserve"> </w:t>
      </w:r>
      <w:r w:rsidRPr="00D2531D">
        <w:rPr>
          <w:rFonts w:ascii="Arial" w:hAnsi="Arial"/>
          <w:sz w:val="24"/>
          <w:szCs w:val="24"/>
        </w:rPr>
        <w:t xml:space="preserve">Vedremo in seguito che nelle vene della creazione è come se </w:t>
      </w:r>
      <w:r w:rsidRPr="00D2531D">
        <w:rPr>
          <w:rFonts w:ascii="Arial" w:hAnsi="Arial"/>
          <w:i/>
          <w:sz w:val="24"/>
          <w:szCs w:val="24"/>
        </w:rPr>
        <w:t>“scorresse”</w:t>
      </w:r>
      <w:r w:rsidRPr="00D2531D">
        <w:rPr>
          <w:rFonts w:ascii="Arial" w:hAnsi="Arial"/>
          <w:sz w:val="24"/>
          <w:szCs w:val="24"/>
        </w:rPr>
        <w:t xml:space="preserve"> la vita stessa del Verbo. </w:t>
      </w:r>
    </w:p>
    <w:p w14:paraId="655BBDD0" w14:textId="55C5B266" w:rsidR="00D2531D" w:rsidRDefault="00D2531D" w:rsidP="00D2531D">
      <w:pPr>
        <w:spacing w:after="120"/>
        <w:jc w:val="both"/>
        <w:rPr>
          <w:rFonts w:ascii="Arial" w:hAnsi="Arial"/>
          <w:sz w:val="24"/>
          <w:szCs w:val="24"/>
        </w:rPr>
      </w:pPr>
      <w:r w:rsidRPr="00D2531D">
        <w:rPr>
          <w:rFonts w:ascii="Arial" w:hAnsi="Arial"/>
          <w:sz w:val="24"/>
          <w:szCs w:val="24"/>
        </w:rPr>
        <w:lastRenderedPageBreak/>
        <w:t xml:space="preserve">Anche </w:t>
      </w:r>
      <w:r w:rsidRPr="00D2531D">
        <w:rPr>
          <w:rFonts w:ascii="Arial" w:hAnsi="Arial"/>
          <w:i/>
          <w:sz w:val="24"/>
          <w:szCs w:val="24"/>
        </w:rPr>
        <w:t>“l’immagine”</w:t>
      </w:r>
      <w:r w:rsidRPr="00D2531D">
        <w:rPr>
          <w:rFonts w:ascii="Arial" w:hAnsi="Arial"/>
          <w:sz w:val="24"/>
          <w:szCs w:val="24"/>
        </w:rPr>
        <w:t xml:space="preserve"> del Verbo è impressa in ogni singola cosa creata. È come se il </w:t>
      </w:r>
      <w:r w:rsidRPr="00D2531D">
        <w:rPr>
          <w:rFonts w:ascii="Arial" w:hAnsi="Arial"/>
          <w:i/>
          <w:sz w:val="24"/>
          <w:szCs w:val="24"/>
        </w:rPr>
        <w:t>“Verbo”</w:t>
      </w:r>
      <w:r w:rsidRPr="00D2531D">
        <w:rPr>
          <w:rFonts w:ascii="Arial" w:hAnsi="Arial"/>
          <w:sz w:val="24"/>
          <w:szCs w:val="24"/>
        </w:rPr>
        <w:t xml:space="preserve"> fosse l’anima della creazione. Il Verbo è come </w:t>
      </w:r>
      <w:r w:rsidRPr="00D2531D">
        <w:rPr>
          <w:rFonts w:ascii="Arial" w:hAnsi="Arial"/>
          <w:i/>
          <w:sz w:val="24"/>
          <w:szCs w:val="24"/>
        </w:rPr>
        <w:t>“l’Animatore”, il “Vivificatore”</w:t>
      </w:r>
      <w:r w:rsidRPr="00D2531D">
        <w:rPr>
          <w:rFonts w:ascii="Arial" w:hAnsi="Arial"/>
          <w:sz w:val="24"/>
          <w:szCs w:val="24"/>
        </w:rPr>
        <w:t xml:space="preserve"> dell’intera creazione, senza però mai confondersi con essa, a motivo della sua esistenza personale.</w:t>
      </w:r>
      <w:r w:rsidR="00450A89">
        <w:rPr>
          <w:rFonts w:ascii="Arial" w:hAnsi="Arial"/>
          <w:sz w:val="24"/>
          <w:szCs w:val="24"/>
        </w:rPr>
        <w:t xml:space="preserve"> </w:t>
      </w:r>
      <w:r w:rsidRPr="00D2531D">
        <w:rPr>
          <w:rFonts w:ascii="Arial" w:hAnsi="Arial"/>
          <w:sz w:val="24"/>
          <w:szCs w:val="24"/>
        </w:rPr>
        <w:t>Il Verbo abbraccia l’intera creazione, la vivifica, la illumina, ma non si confonde con essa, non si trasforma in essa, non diviene creazione.</w:t>
      </w:r>
      <w:r w:rsidR="00450A89">
        <w:rPr>
          <w:rFonts w:ascii="Arial" w:hAnsi="Arial"/>
          <w:sz w:val="24"/>
          <w:szCs w:val="24"/>
        </w:rPr>
        <w:t xml:space="preserve"> </w:t>
      </w:r>
      <w:r w:rsidRPr="00D2531D">
        <w:rPr>
          <w:rFonts w:ascii="Arial" w:hAnsi="Arial"/>
          <w:sz w:val="24"/>
          <w:szCs w:val="24"/>
        </w:rPr>
        <w:t>È questo il suo mistero che noi possiamo solamente intravedere, ma mai esaurire con qualche semplice, piccola frase, con qualche umile concetto. Naturalmente tutto questo avviene per volontà di Dio, del Padre.</w:t>
      </w:r>
      <w:r w:rsidR="00450A89">
        <w:rPr>
          <w:rFonts w:ascii="Arial" w:hAnsi="Arial"/>
          <w:sz w:val="24"/>
          <w:szCs w:val="24"/>
        </w:rPr>
        <w:t xml:space="preserve"> </w:t>
      </w:r>
      <w:r w:rsidRPr="00D2531D">
        <w:rPr>
          <w:rFonts w:ascii="Arial" w:hAnsi="Arial"/>
          <w:sz w:val="24"/>
          <w:szCs w:val="24"/>
        </w:rPr>
        <w:t>È Dio che presiede alla creazione. Presiede, la vuole, ma imprime in essa, sempre per creazione, non per emanazione, non per effluvio, la vita del suo Verbo.</w:t>
      </w:r>
      <w:r w:rsidR="00450A89">
        <w:rPr>
          <w:rFonts w:ascii="Arial" w:hAnsi="Arial"/>
          <w:sz w:val="24"/>
          <w:szCs w:val="24"/>
        </w:rPr>
        <w:t xml:space="preserve"> </w:t>
      </w:r>
      <w:r w:rsidRPr="00D2531D">
        <w:rPr>
          <w:rFonts w:ascii="Arial" w:hAnsi="Arial"/>
          <w:sz w:val="24"/>
          <w:szCs w:val="24"/>
        </w:rPr>
        <w:t xml:space="preserve">Ecco come San Paolo parla del Verbo della vita nel suo mistero globale di creazione ed anche di redenzione. </w:t>
      </w:r>
    </w:p>
    <w:p w14:paraId="487B4776" w14:textId="6BCF76B4" w:rsidR="003D481D" w:rsidRPr="003D481D" w:rsidRDefault="003D481D" w:rsidP="003D481D">
      <w:pPr>
        <w:spacing w:after="120"/>
        <w:ind w:left="567" w:right="567"/>
        <w:jc w:val="both"/>
        <w:rPr>
          <w:rFonts w:ascii="Arial" w:hAnsi="Arial"/>
          <w:i/>
          <w:iCs/>
          <w:sz w:val="24"/>
          <w:szCs w:val="24"/>
        </w:rPr>
      </w:pPr>
      <w:r w:rsidRPr="003D481D">
        <w:rPr>
          <w:rFonts w:ascii="Arial" w:hAnsi="Arial"/>
          <w:i/>
          <w:iCs/>
          <w:sz w:val="24"/>
          <w:szCs w:val="24"/>
        </w:rPr>
        <w:t>Paolo, apostolo di Cristo Gesù per volontà di Dio, e il fratello Timòteo, ai santi e credenti fratelli in Cristo che sono a Colosse: grazia a voi e pace da Dio, Padre nostro.</w:t>
      </w:r>
    </w:p>
    <w:p w14:paraId="3C715368" w14:textId="2A257DEC" w:rsidR="003D481D" w:rsidRPr="003D481D" w:rsidRDefault="003D481D" w:rsidP="003D481D">
      <w:pPr>
        <w:spacing w:after="120"/>
        <w:ind w:left="567" w:right="567"/>
        <w:jc w:val="both"/>
        <w:rPr>
          <w:rFonts w:ascii="Arial" w:hAnsi="Arial"/>
          <w:i/>
          <w:iCs/>
          <w:sz w:val="24"/>
          <w:szCs w:val="24"/>
        </w:rPr>
      </w:pPr>
      <w:r w:rsidRPr="003D481D">
        <w:rPr>
          <w:rFonts w:ascii="Arial" w:hAnsi="Arial"/>
          <w:i/>
          <w:iCs/>
          <w:sz w:val="24"/>
          <w:szCs w:val="24"/>
        </w:rPr>
        <w:t xml:space="preserve">Noi rendiamo grazie a Dio, Padre del Signore nostro Gesù Cristo, continuamente pregando per voi, </w:t>
      </w:r>
      <w:r w:rsidR="00450A89" w:rsidRPr="003D481D">
        <w:rPr>
          <w:rFonts w:ascii="Arial" w:hAnsi="Arial"/>
          <w:i/>
          <w:iCs/>
          <w:sz w:val="24"/>
          <w:szCs w:val="24"/>
        </w:rPr>
        <w:t>avendo</w:t>
      </w:r>
      <w:r w:rsidRPr="003D481D">
        <w:rPr>
          <w:rFonts w:ascii="Arial" w:hAnsi="Arial"/>
          <w:i/>
          <w:iCs/>
          <w:sz w:val="24"/>
          <w:szCs w:val="24"/>
        </w:rPr>
        <w:t xml:space="preserve"> avuto notizie della vostra fede in Cristo Gesù e della carità che avete verso tutti i santi </w:t>
      </w:r>
      <w:r w:rsidR="00450A89" w:rsidRPr="003D481D">
        <w:rPr>
          <w:rFonts w:ascii="Arial" w:hAnsi="Arial"/>
          <w:i/>
          <w:iCs/>
          <w:sz w:val="24"/>
          <w:szCs w:val="24"/>
        </w:rPr>
        <w:t>a</w:t>
      </w:r>
      <w:r w:rsidRPr="003D481D">
        <w:rPr>
          <w:rFonts w:ascii="Arial" w:hAnsi="Arial"/>
          <w:i/>
          <w:iCs/>
          <w:sz w:val="24"/>
          <w:szCs w:val="24"/>
        </w:rPr>
        <w:t xml:space="preserve"> causa della speranza che vi attende nei cieli. Ne avete già udito l’annuncio dalla parola di verità del Vangelo </w:t>
      </w:r>
      <w:r w:rsidR="00450A89" w:rsidRPr="003D481D">
        <w:rPr>
          <w:rFonts w:ascii="Arial" w:hAnsi="Arial"/>
          <w:i/>
          <w:iCs/>
          <w:sz w:val="24"/>
          <w:szCs w:val="24"/>
        </w:rPr>
        <w:t>che</w:t>
      </w:r>
      <w:r w:rsidRPr="003D481D">
        <w:rPr>
          <w:rFonts w:ascii="Arial" w:hAnsi="Arial"/>
          <w:i/>
          <w:iCs/>
          <w:sz w:val="24"/>
          <w:szCs w:val="24"/>
        </w:rPr>
        <w:t xml:space="preserve"> è giunto a voi. E come in tutto il mondo esso porta frutto e si sviluppa, così avviene anche fra voi, dal giorno in cui avete ascoltato e conosciuto la grazia di Dio nella verità, </w:t>
      </w:r>
      <w:r w:rsidR="00450A89" w:rsidRPr="003D481D">
        <w:rPr>
          <w:rFonts w:ascii="Arial" w:hAnsi="Arial"/>
          <w:i/>
          <w:iCs/>
          <w:sz w:val="24"/>
          <w:szCs w:val="24"/>
        </w:rPr>
        <w:t>che</w:t>
      </w:r>
      <w:r w:rsidRPr="003D481D">
        <w:rPr>
          <w:rFonts w:ascii="Arial" w:hAnsi="Arial"/>
          <w:i/>
          <w:iCs/>
          <w:sz w:val="24"/>
          <w:szCs w:val="24"/>
        </w:rPr>
        <w:t xml:space="preserve"> avete appreso da Èpafra, nostro caro compagno nel ministero: egli è presso di voi un fedele ministro di Cristo </w:t>
      </w:r>
      <w:r w:rsidR="00450A89" w:rsidRPr="003D481D">
        <w:rPr>
          <w:rFonts w:ascii="Arial" w:hAnsi="Arial"/>
          <w:i/>
          <w:iCs/>
          <w:sz w:val="24"/>
          <w:szCs w:val="24"/>
        </w:rPr>
        <w:t>e</w:t>
      </w:r>
      <w:r w:rsidRPr="003D481D">
        <w:rPr>
          <w:rFonts w:ascii="Arial" w:hAnsi="Arial"/>
          <w:i/>
          <w:iCs/>
          <w:sz w:val="24"/>
          <w:szCs w:val="24"/>
        </w:rPr>
        <w:t xml:space="preserve"> ci ha pure manifestato il vostro amore nello Spirito.</w:t>
      </w:r>
    </w:p>
    <w:p w14:paraId="629998F1" w14:textId="0911A510"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Perciò</w:t>
      </w:r>
      <w:r w:rsidR="003D481D" w:rsidRPr="003D481D">
        <w:rPr>
          <w:rFonts w:ascii="Arial" w:hAnsi="Arial"/>
          <w:i/>
          <w:iCs/>
          <w:sz w:val="24"/>
          <w:szCs w:val="24"/>
        </w:rPr>
        <w:t xml:space="preserve"> anche noi, dal giorno in cui ne fummo informati, non cessiamo di pregare per voi e di chiedere che abbiate piena conoscenza della sua volontà, con ogni sapienza e intelligenza spirituale, </w:t>
      </w:r>
      <w:r w:rsidRPr="003D481D">
        <w:rPr>
          <w:rFonts w:ascii="Arial" w:hAnsi="Arial"/>
          <w:i/>
          <w:iCs/>
          <w:sz w:val="24"/>
          <w:szCs w:val="24"/>
        </w:rPr>
        <w:t>perché</w:t>
      </w:r>
      <w:r w:rsidR="003D481D" w:rsidRPr="003D481D">
        <w:rPr>
          <w:rFonts w:ascii="Arial" w:hAnsi="Arial"/>
          <w:i/>
          <w:iCs/>
          <w:sz w:val="24"/>
          <w:szCs w:val="24"/>
        </w:rPr>
        <w:t xml:space="preserve"> possiate comportarvi in maniera degna del Signore, per piacergli in tutto, portando frutto in ogni opera buona e crescendo nella conoscenza di Dio. </w:t>
      </w:r>
      <w:r w:rsidRPr="003D481D">
        <w:rPr>
          <w:rFonts w:ascii="Arial" w:hAnsi="Arial"/>
          <w:i/>
          <w:iCs/>
          <w:sz w:val="24"/>
          <w:szCs w:val="24"/>
        </w:rPr>
        <w:t>Resi</w:t>
      </w:r>
      <w:r w:rsidR="003D481D" w:rsidRPr="003D481D">
        <w:rPr>
          <w:rFonts w:ascii="Arial" w:hAnsi="Arial"/>
          <w:i/>
          <w:iCs/>
          <w:sz w:val="24"/>
          <w:szCs w:val="24"/>
        </w:rPr>
        <w:t xml:space="preserve"> forti di ogni fortezza secondo la potenza della sua gloria, per essere perseveranti e magnanimi in tutto, </w:t>
      </w:r>
      <w:r w:rsidRPr="003D481D">
        <w:rPr>
          <w:rFonts w:ascii="Arial" w:hAnsi="Arial"/>
          <w:i/>
          <w:iCs/>
          <w:sz w:val="24"/>
          <w:szCs w:val="24"/>
        </w:rPr>
        <w:t>ringraziate</w:t>
      </w:r>
      <w:r w:rsidR="003D481D" w:rsidRPr="003D481D">
        <w:rPr>
          <w:rFonts w:ascii="Arial" w:hAnsi="Arial"/>
          <w:i/>
          <w:iCs/>
          <w:sz w:val="24"/>
          <w:szCs w:val="24"/>
        </w:rPr>
        <w:t xml:space="preserve"> con gioia il Padre che vi ha resi capaci di partecipare alla sorte dei santi nella luce.</w:t>
      </w:r>
    </w:p>
    <w:p w14:paraId="7C3FCF83" w14:textId="77777777" w:rsidR="00450A89" w:rsidRDefault="003D481D" w:rsidP="003D481D">
      <w:pPr>
        <w:spacing w:after="120"/>
        <w:ind w:left="567" w:right="567"/>
        <w:jc w:val="both"/>
        <w:rPr>
          <w:rFonts w:ascii="Arial" w:hAnsi="Arial"/>
          <w:i/>
          <w:iCs/>
          <w:sz w:val="24"/>
          <w:szCs w:val="24"/>
        </w:rPr>
      </w:pPr>
      <w:r w:rsidRPr="003D481D">
        <w:rPr>
          <w:rFonts w:ascii="Arial" w:hAnsi="Arial"/>
          <w:i/>
          <w:iCs/>
          <w:sz w:val="24"/>
          <w:szCs w:val="24"/>
        </w:rPr>
        <w:t>È lui che ci ha liberati dal potere delle tenebre</w:t>
      </w:r>
      <w:r w:rsidR="00450A89">
        <w:rPr>
          <w:rFonts w:ascii="Arial" w:hAnsi="Arial"/>
          <w:i/>
          <w:iCs/>
          <w:sz w:val="24"/>
          <w:szCs w:val="24"/>
        </w:rPr>
        <w:t xml:space="preserve"> </w:t>
      </w:r>
      <w:r w:rsidRPr="003D481D">
        <w:rPr>
          <w:rFonts w:ascii="Arial" w:hAnsi="Arial"/>
          <w:i/>
          <w:iCs/>
          <w:sz w:val="24"/>
          <w:szCs w:val="24"/>
        </w:rPr>
        <w:t>e ci ha trasferiti nel regno del Figlio del suo amore,</w:t>
      </w:r>
      <w:r w:rsidR="00450A89">
        <w:rPr>
          <w:rFonts w:ascii="Arial" w:hAnsi="Arial"/>
          <w:i/>
          <w:iCs/>
          <w:sz w:val="24"/>
          <w:szCs w:val="24"/>
        </w:rPr>
        <w:t xml:space="preserve"> </w:t>
      </w:r>
      <w:r w:rsidRPr="003D481D">
        <w:rPr>
          <w:rFonts w:ascii="Arial" w:hAnsi="Arial"/>
          <w:i/>
          <w:iCs/>
          <w:sz w:val="24"/>
          <w:szCs w:val="24"/>
        </w:rPr>
        <w:t>per mezzo del quale abbiamo la redenzione,</w:t>
      </w:r>
      <w:r w:rsidR="00450A89">
        <w:rPr>
          <w:rFonts w:ascii="Arial" w:hAnsi="Arial"/>
          <w:i/>
          <w:iCs/>
          <w:sz w:val="24"/>
          <w:szCs w:val="24"/>
        </w:rPr>
        <w:t xml:space="preserve"> </w:t>
      </w:r>
      <w:r w:rsidRPr="003D481D">
        <w:rPr>
          <w:rFonts w:ascii="Arial" w:hAnsi="Arial"/>
          <w:i/>
          <w:iCs/>
          <w:sz w:val="24"/>
          <w:szCs w:val="24"/>
        </w:rPr>
        <w:t>il perdono dei peccati.</w:t>
      </w:r>
      <w:r w:rsidR="00450A89">
        <w:rPr>
          <w:rFonts w:ascii="Arial" w:hAnsi="Arial"/>
          <w:i/>
          <w:iCs/>
          <w:sz w:val="24"/>
          <w:szCs w:val="24"/>
        </w:rPr>
        <w:t xml:space="preserve"> </w:t>
      </w:r>
    </w:p>
    <w:p w14:paraId="0A2923E3" w14:textId="5109B3B4" w:rsidR="003D481D" w:rsidRPr="003D481D" w:rsidRDefault="003D481D" w:rsidP="003D481D">
      <w:pPr>
        <w:spacing w:after="120"/>
        <w:ind w:left="567" w:right="567"/>
        <w:jc w:val="both"/>
        <w:rPr>
          <w:rFonts w:ascii="Arial" w:hAnsi="Arial"/>
          <w:i/>
          <w:iCs/>
          <w:sz w:val="24"/>
          <w:szCs w:val="24"/>
        </w:rPr>
      </w:pPr>
      <w:r w:rsidRPr="003D481D">
        <w:rPr>
          <w:rFonts w:ascii="Arial" w:hAnsi="Arial"/>
          <w:i/>
          <w:iCs/>
          <w:sz w:val="24"/>
          <w:szCs w:val="24"/>
        </w:rPr>
        <w:t>Egli è immagine del Dio invisibile,</w:t>
      </w:r>
      <w:r w:rsidR="00450A89">
        <w:rPr>
          <w:rFonts w:ascii="Arial" w:hAnsi="Arial"/>
          <w:i/>
          <w:iCs/>
          <w:sz w:val="24"/>
          <w:szCs w:val="24"/>
        </w:rPr>
        <w:t xml:space="preserve"> </w:t>
      </w:r>
      <w:r w:rsidRPr="003D481D">
        <w:rPr>
          <w:rFonts w:ascii="Arial" w:hAnsi="Arial"/>
          <w:i/>
          <w:iCs/>
          <w:sz w:val="24"/>
          <w:szCs w:val="24"/>
        </w:rPr>
        <w:t>primogenito di tutta la creazione,</w:t>
      </w:r>
      <w:r w:rsidR="00450A89">
        <w:rPr>
          <w:rFonts w:ascii="Arial" w:hAnsi="Arial"/>
          <w:i/>
          <w:iCs/>
          <w:sz w:val="24"/>
          <w:szCs w:val="24"/>
        </w:rPr>
        <w:t xml:space="preserve"> </w:t>
      </w:r>
      <w:r w:rsidRPr="003D481D">
        <w:rPr>
          <w:rFonts w:ascii="Arial" w:hAnsi="Arial"/>
          <w:i/>
          <w:iCs/>
          <w:sz w:val="24"/>
          <w:szCs w:val="24"/>
        </w:rPr>
        <w:t>perché in lui furono create tutte le cose</w:t>
      </w:r>
      <w:r w:rsidR="00450A89">
        <w:rPr>
          <w:rFonts w:ascii="Arial" w:hAnsi="Arial"/>
          <w:i/>
          <w:iCs/>
          <w:sz w:val="24"/>
          <w:szCs w:val="24"/>
        </w:rPr>
        <w:t xml:space="preserve"> </w:t>
      </w:r>
      <w:r w:rsidRPr="003D481D">
        <w:rPr>
          <w:rFonts w:ascii="Arial" w:hAnsi="Arial"/>
          <w:i/>
          <w:iCs/>
          <w:sz w:val="24"/>
          <w:szCs w:val="24"/>
        </w:rPr>
        <w:t>nei cieli e sulla terra,</w:t>
      </w:r>
      <w:r w:rsidR="00450A89">
        <w:rPr>
          <w:rFonts w:ascii="Arial" w:hAnsi="Arial"/>
          <w:i/>
          <w:iCs/>
          <w:sz w:val="24"/>
          <w:szCs w:val="24"/>
        </w:rPr>
        <w:t xml:space="preserve"> </w:t>
      </w:r>
      <w:r w:rsidRPr="003D481D">
        <w:rPr>
          <w:rFonts w:ascii="Arial" w:hAnsi="Arial"/>
          <w:i/>
          <w:iCs/>
          <w:sz w:val="24"/>
          <w:szCs w:val="24"/>
        </w:rPr>
        <w:t>quelle visibili e quelle invisibili:</w:t>
      </w:r>
      <w:r w:rsidR="00450A89">
        <w:rPr>
          <w:rFonts w:ascii="Arial" w:hAnsi="Arial"/>
          <w:i/>
          <w:iCs/>
          <w:sz w:val="24"/>
          <w:szCs w:val="24"/>
        </w:rPr>
        <w:t xml:space="preserve"> </w:t>
      </w:r>
      <w:r w:rsidRPr="003D481D">
        <w:rPr>
          <w:rFonts w:ascii="Arial" w:hAnsi="Arial"/>
          <w:i/>
          <w:iCs/>
          <w:sz w:val="24"/>
          <w:szCs w:val="24"/>
        </w:rPr>
        <w:t>Troni, Dominazioni,</w:t>
      </w:r>
      <w:r w:rsidR="00450A89">
        <w:rPr>
          <w:rFonts w:ascii="Arial" w:hAnsi="Arial"/>
          <w:i/>
          <w:iCs/>
          <w:sz w:val="24"/>
          <w:szCs w:val="24"/>
        </w:rPr>
        <w:t xml:space="preserve"> </w:t>
      </w:r>
      <w:r w:rsidRPr="003D481D">
        <w:rPr>
          <w:rFonts w:ascii="Arial" w:hAnsi="Arial"/>
          <w:i/>
          <w:iCs/>
          <w:sz w:val="24"/>
          <w:szCs w:val="24"/>
        </w:rPr>
        <w:t>Principati e Potenze.</w:t>
      </w:r>
      <w:r w:rsidR="00450A89">
        <w:rPr>
          <w:rFonts w:ascii="Arial" w:hAnsi="Arial"/>
          <w:i/>
          <w:iCs/>
          <w:sz w:val="24"/>
          <w:szCs w:val="24"/>
        </w:rPr>
        <w:t xml:space="preserve"> </w:t>
      </w:r>
      <w:r w:rsidRPr="003D481D">
        <w:rPr>
          <w:rFonts w:ascii="Arial" w:hAnsi="Arial"/>
          <w:i/>
          <w:iCs/>
          <w:sz w:val="24"/>
          <w:szCs w:val="24"/>
        </w:rPr>
        <w:t>Tutte le cose sono state create</w:t>
      </w:r>
      <w:r w:rsidR="00450A89">
        <w:rPr>
          <w:rFonts w:ascii="Arial" w:hAnsi="Arial"/>
          <w:i/>
          <w:iCs/>
          <w:sz w:val="24"/>
          <w:szCs w:val="24"/>
        </w:rPr>
        <w:t xml:space="preserve"> </w:t>
      </w:r>
      <w:r w:rsidRPr="003D481D">
        <w:rPr>
          <w:rFonts w:ascii="Arial" w:hAnsi="Arial"/>
          <w:i/>
          <w:iCs/>
          <w:sz w:val="24"/>
          <w:szCs w:val="24"/>
        </w:rPr>
        <w:t>per mezzo di lui e in vista di lui.</w:t>
      </w:r>
    </w:p>
    <w:p w14:paraId="5B745ACC" w14:textId="1E1D6BBF" w:rsidR="003D481D" w:rsidRPr="003D481D" w:rsidRDefault="003D481D" w:rsidP="003D481D">
      <w:pPr>
        <w:spacing w:after="120"/>
        <w:ind w:left="567" w:right="567"/>
        <w:jc w:val="both"/>
        <w:rPr>
          <w:rFonts w:ascii="Arial" w:hAnsi="Arial"/>
          <w:i/>
          <w:iCs/>
          <w:sz w:val="24"/>
          <w:szCs w:val="24"/>
        </w:rPr>
      </w:pPr>
      <w:r w:rsidRPr="003D481D">
        <w:rPr>
          <w:rFonts w:ascii="Arial" w:hAnsi="Arial"/>
          <w:i/>
          <w:iCs/>
          <w:sz w:val="24"/>
          <w:szCs w:val="24"/>
        </w:rPr>
        <w:t>Egli è prima di tutte le cose</w:t>
      </w:r>
      <w:r w:rsidR="00450A89">
        <w:rPr>
          <w:rFonts w:ascii="Arial" w:hAnsi="Arial"/>
          <w:i/>
          <w:iCs/>
          <w:sz w:val="24"/>
          <w:szCs w:val="24"/>
        </w:rPr>
        <w:t xml:space="preserve"> </w:t>
      </w:r>
      <w:r w:rsidRPr="003D481D">
        <w:rPr>
          <w:rFonts w:ascii="Arial" w:hAnsi="Arial"/>
          <w:i/>
          <w:iCs/>
          <w:sz w:val="24"/>
          <w:szCs w:val="24"/>
        </w:rPr>
        <w:t>e tutte in lui sussistono.</w:t>
      </w:r>
      <w:r w:rsidR="00450A89">
        <w:rPr>
          <w:rFonts w:ascii="Arial" w:hAnsi="Arial"/>
          <w:i/>
          <w:iCs/>
          <w:sz w:val="24"/>
          <w:szCs w:val="24"/>
        </w:rPr>
        <w:t xml:space="preserve"> </w:t>
      </w:r>
      <w:r w:rsidRPr="003D481D">
        <w:rPr>
          <w:rFonts w:ascii="Arial" w:hAnsi="Arial"/>
          <w:i/>
          <w:iCs/>
          <w:sz w:val="24"/>
          <w:szCs w:val="24"/>
        </w:rPr>
        <w:t>Egli è anche il capo del corpo, della Chiesa.</w:t>
      </w:r>
      <w:r w:rsidR="00450A89">
        <w:rPr>
          <w:rFonts w:ascii="Arial" w:hAnsi="Arial"/>
          <w:i/>
          <w:iCs/>
          <w:sz w:val="24"/>
          <w:szCs w:val="24"/>
        </w:rPr>
        <w:t xml:space="preserve"> </w:t>
      </w:r>
      <w:r w:rsidRPr="003D481D">
        <w:rPr>
          <w:rFonts w:ascii="Arial" w:hAnsi="Arial"/>
          <w:i/>
          <w:iCs/>
          <w:sz w:val="24"/>
          <w:szCs w:val="24"/>
        </w:rPr>
        <w:t>Egli è principio,</w:t>
      </w:r>
      <w:r w:rsidR="00450A89">
        <w:rPr>
          <w:rFonts w:ascii="Arial" w:hAnsi="Arial"/>
          <w:i/>
          <w:iCs/>
          <w:sz w:val="24"/>
          <w:szCs w:val="24"/>
        </w:rPr>
        <w:t xml:space="preserve"> </w:t>
      </w:r>
      <w:r w:rsidRPr="003D481D">
        <w:rPr>
          <w:rFonts w:ascii="Arial" w:hAnsi="Arial"/>
          <w:i/>
          <w:iCs/>
          <w:sz w:val="24"/>
          <w:szCs w:val="24"/>
        </w:rPr>
        <w:t>primogenito di quelli che risorgono dai morti,</w:t>
      </w:r>
      <w:r w:rsidR="00450A89">
        <w:rPr>
          <w:rFonts w:ascii="Arial" w:hAnsi="Arial"/>
          <w:i/>
          <w:iCs/>
          <w:sz w:val="24"/>
          <w:szCs w:val="24"/>
        </w:rPr>
        <w:t xml:space="preserve"> </w:t>
      </w:r>
      <w:r w:rsidRPr="003D481D">
        <w:rPr>
          <w:rFonts w:ascii="Arial" w:hAnsi="Arial"/>
          <w:i/>
          <w:iCs/>
          <w:sz w:val="24"/>
          <w:szCs w:val="24"/>
        </w:rPr>
        <w:t>perché sia lui ad avere il primato su tutte le cose.</w:t>
      </w:r>
      <w:r w:rsidR="00450A89">
        <w:rPr>
          <w:rFonts w:ascii="Arial" w:hAnsi="Arial"/>
          <w:i/>
          <w:iCs/>
          <w:sz w:val="24"/>
          <w:szCs w:val="24"/>
        </w:rPr>
        <w:t xml:space="preserve"> </w:t>
      </w:r>
    </w:p>
    <w:p w14:paraId="208B2629" w14:textId="2627E507" w:rsidR="003D481D" w:rsidRPr="003D481D" w:rsidRDefault="003D481D" w:rsidP="003D481D">
      <w:pPr>
        <w:spacing w:after="120"/>
        <w:ind w:left="567" w:right="567"/>
        <w:jc w:val="both"/>
        <w:rPr>
          <w:rFonts w:ascii="Arial" w:hAnsi="Arial"/>
          <w:i/>
          <w:iCs/>
          <w:sz w:val="24"/>
          <w:szCs w:val="24"/>
        </w:rPr>
      </w:pPr>
      <w:r w:rsidRPr="003D481D">
        <w:rPr>
          <w:rFonts w:ascii="Arial" w:hAnsi="Arial"/>
          <w:i/>
          <w:iCs/>
          <w:sz w:val="24"/>
          <w:szCs w:val="24"/>
        </w:rPr>
        <w:lastRenderedPageBreak/>
        <w:t>È piaciuto infatti a Dio</w:t>
      </w:r>
      <w:r w:rsidR="00450A89">
        <w:rPr>
          <w:rFonts w:ascii="Arial" w:hAnsi="Arial"/>
          <w:i/>
          <w:iCs/>
          <w:sz w:val="24"/>
          <w:szCs w:val="24"/>
        </w:rPr>
        <w:t xml:space="preserve"> </w:t>
      </w:r>
      <w:r w:rsidRPr="003D481D">
        <w:rPr>
          <w:rFonts w:ascii="Arial" w:hAnsi="Arial"/>
          <w:i/>
          <w:iCs/>
          <w:sz w:val="24"/>
          <w:szCs w:val="24"/>
        </w:rPr>
        <w:t>che abiti in lui tutta la pienezza</w:t>
      </w:r>
      <w:r w:rsidR="00450A89">
        <w:rPr>
          <w:rFonts w:ascii="Arial" w:hAnsi="Arial"/>
          <w:i/>
          <w:iCs/>
          <w:sz w:val="24"/>
          <w:szCs w:val="24"/>
        </w:rPr>
        <w:t xml:space="preserve"> </w:t>
      </w:r>
      <w:r w:rsidRPr="003D481D">
        <w:rPr>
          <w:rFonts w:ascii="Arial" w:hAnsi="Arial"/>
          <w:i/>
          <w:iCs/>
          <w:sz w:val="24"/>
          <w:szCs w:val="24"/>
        </w:rPr>
        <w:t>e che per mezzo di lui e in vista di lui</w:t>
      </w:r>
      <w:r w:rsidR="00450A89">
        <w:rPr>
          <w:rFonts w:ascii="Arial" w:hAnsi="Arial"/>
          <w:i/>
          <w:iCs/>
          <w:sz w:val="24"/>
          <w:szCs w:val="24"/>
        </w:rPr>
        <w:t xml:space="preserve"> </w:t>
      </w:r>
      <w:r w:rsidRPr="003D481D">
        <w:rPr>
          <w:rFonts w:ascii="Arial" w:hAnsi="Arial"/>
          <w:i/>
          <w:iCs/>
          <w:sz w:val="24"/>
          <w:szCs w:val="24"/>
        </w:rPr>
        <w:t>siano riconciliate tutte le cose,</w:t>
      </w:r>
      <w:r w:rsidR="00450A89">
        <w:rPr>
          <w:rFonts w:ascii="Arial" w:hAnsi="Arial"/>
          <w:i/>
          <w:iCs/>
          <w:sz w:val="24"/>
          <w:szCs w:val="24"/>
        </w:rPr>
        <w:t xml:space="preserve"> </w:t>
      </w:r>
      <w:r w:rsidRPr="003D481D">
        <w:rPr>
          <w:rFonts w:ascii="Arial" w:hAnsi="Arial"/>
          <w:i/>
          <w:iCs/>
          <w:sz w:val="24"/>
          <w:szCs w:val="24"/>
        </w:rPr>
        <w:t>avendo pacificato con il sangue della sua croce</w:t>
      </w:r>
      <w:r w:rsidR="00450A89">
        <w:rPr>
          <w:rFonts w:ascii="Arial" w:hAnsi="Arial"/>
          <w:i/>
          <w:iCs/>
          <w:sz w:val="24"/>
          <w:szCs w:val="24"/>
        </w:rPr>
        <w:t xml:space="preserve"> </w:t>
      </w:r>
      <w:r w:rsidRPr="003D481D">
        <w:rPr>
          <w:rFonts w:ascii="Arial" w:hAnsi="Arial"/>
          <w:i/>
          <w:iCs/>
          <w:sz w:val="24"/>
          <w:szCs w:val="24"/>
        </w:rPr>
        <w:t>sia le cose che stanno sulla terra,</w:t>
      </w:r>
      <w:r w:rsidR="00450A89">
        <w:rPr>
          <w:rFonts w:ascii="Arial" w:hAnsi="Arial"/>
          <w:i/>
          <w:iCs/>
          <w:sz w:val="24"/>
          <w:szCs w:val="24"/>
        </w:rPr>
        <w:t xml:space="preserve"> </w:t>
      </w:r>
      <w:r w:rsidRPr="003D481D">
        <w:rPr>
          <w:rFonts w:ascii="Arial" w:hAnsi="Arial"/>
          <w:i/>
          <w:iCs/>
          <w:sz w:val="24"/>
          <w:szCs w:val="24"/>
        </w:rPr>
        <w:t>sia quelle che stanno nei cieli.</w:t>
      </w:r>
    </w:p>
    <w:p w14:paraId="604C70EE" w14:textId="7E7A1902" w:rsidR="003D481D" w:rsidRPr="003D481D" w:rsidRDefault="003D481D" w:rsidP="003D481D">
      <w:pPr>
        <w:spacing w:after="120"/>
        <w:ind w:left="567" w:right="567"/>
        <w:jc w:val="both"/>
        <w:rPr>
          <w:rFonts w:ascii="Arial" w:hAnsi="Arial"/>
          <w:i/>
          <w:iCs/>
          <w:sz w:val="24"/>
          <w:szCs w:val="24"/>
        </w:rPr>
      </w:pPr>
      <w:r w:rsidRPr="003D481D">
        <w:rPr>
          <w:rFonts w:ascii="Arial" w:hAnsi="Arial"/>
          <w:i/>
          <w:iCs/>
          <w:sz w:val="24"/>
          <w:szCs w:val="24"/>
        </w:rPr>
        <w:t xml:space="preserve">Un tempo anche voi eravate stranieri e nemici, con la mente intenta alle opere cattive; </w:t>
      </w:r>
      <w:r w:rsidR="00450A89" w:rsidRPr="003D481D">
        <w:rPr>
          <w:rFonts w:ascii="Arial" w:hAnsi="Arial"/>
          <w:i/>
          <w:iCs/>
          <w:sz w:val="24"/>
          <w:szCs w:val="24"/>
        </w:rPr>
        <w:t>ora</w:t>
      </w:r>
      <w:r w:rsidRPr="003D481D">
        <w:rPr>
          <w:rFonts w:ascii="Arial" w:hAnsi="Arial"/>
          <w:i/>
          <w:iCs/>
          <w:sz w:val="24"/>
          <w:szCs w:val="24"/>
        </w:rPr>
        <w:t xml:space="preserve"> egli vi ha riconciliati nel corpo della sua carne mediante la morte, per presentarvi santi, immacolati e irreprensibili dinanzi a lui; </w:t>
      </w:r>
      <w:r w:rsidR="00450A89" w:rsidRPr="003D481D">
        <w:rPr>
          <w:rFonts w:ascii="Arial" w:hAnsi="Arial"/>
          <w:i/>
          <w:iCs/>
          <w:sz w:val="24"/>
          <w:szCs w:val="24"/>
        </w:rPr>
        <w:t>purché</w:t>
      </w:r>
      <w:r w:rsidRPr="003D481D">
        <w:rPr>
          <w:rFonts w:ascii="Arial" w:hAnsi="Arial"/>
          <w:i/>
          <w:iCs/>
          <w:sz w:val="24"/>
          <w:szCs w:val="24"/>
        </w:rPr>
        <w:t xml:space="preserve"> restiate fondati e fermi nella fede, irremovibili nella speranza del Vangelo che avete ascoltato, il quale è stato annunciato in tutta la creazione che è sotto il cielo, e del quale io, Paolo, sono diventato ministro.</w:t>
      </w:r>
    </w:p>
    <w:p w14:paraId="5AF542E6" w14:textId="77777777" w:rsidR="00450A89" w:rsidRDefault="00450A89" w:rsidP="003D481D">
      <w:pPr>
        <w:spacing w:after="120"/>
        <w:ind w:left="567" w:right="567"/>
        <w:jc w:val="both"/>
        <w:rPr>
          <w:rFonts w:ascii="Arial" w:hAnsi="Arial"/>
          <w:i/>
          <w:iCs/>
          <w:sz w:val="24"/>
          <w:szCs w:val="24"/>
        </w:rPr>
      </w:pPr>
      <w:r w:rsidRPr="003D481D">
        <w:rPr>
          <w:rFonts w:ascii="Arial" w:hAnsi="Arial"/>
          <w:i/>
          <w:iCs/>
          <w:sz w:val="24"/>
          <w:szCs w:val="24"/>
        </w:rPr>
        <w:t>Ora</w:t>
      </w:r>
      <w:r w:rsidR="003D481D" w:rsidRPr="003D481D">
        <w:rPr>
          <w:rFonts w:ascii="Arial" w:hAnsi="Arial"/>
          <w:i/>
          <w:iCs/>
          <w:sz w:val="24"/>
          <w:szCs w:val="24"/>
        </w:rPr>
        <w:t xml:space="preserve"> io sono lieto nelle sofferenze che sopporto per voi e do compimento a ciò che, dei patimenti di Cristo, manca nella mia carne, a favore del suo corpo che è la Chiesa. </w:t>
      </w:r>
      <w:r w:rsidRPr="003D481D">
        <w:rPr>
          <w:rFonts w:ascii="Arial" w:hAnsi="Arial"/>
          <w:i/>
          <w:iCs/>
          <w:sz w:val="24"/>
          <w:szCs w:val="24"/>
        </w:rPr>
        <w:t>Di</w:t>
      </w:r>
      <w:r w:rsidR="003D481D" w:rsidRPr="003D481D">
        <w:rPr>
          <w:rFonts w:ascii="Arial" w:hAnsi="Arial"/>
          <w:i/>
          <w:iCs/>
          <w:sz w:val="24"/>
          <w:szCs w:val="24"/>
        </w:rPr>
        <w:t xml:space="preserve"> essa sono diventato ministro, secondo la missione affidatami da Dio verso di voi di portare a compimento la parola di Dio, </w:t>
      </w:r>
      <w:r w:rsidRPr="003D481D">
        <w:rPr>
          <w:rFonts w:ascii="Arial" w:hAnsi="Arial"/>
          <w:i/>
          <w:iCs/>
          <w:sz w:val="24"/>
          <w:szCs w:val="24"/>
        </w:rPr>
        <w:t>il</w:t>
      </w:r>
      <w:r w:rsidR="003D481D" w:rsidRPr="003D481D">
        <w:rPr>
          <w:rFonts w:ascii="Arial" w:hAnsi="Arial"/>
          <w:i/>
          <w:iCs/>
          <w:sz w:val="24"/>
          <w:szCs w:val="24"/>
        </w:rPr>
        <w:t xml:space="preserve"> mistero nascosto da secoli e da generazioni, ma ora manifestato ai suoi santi. </w:t>
      </w:r>
      <w:r w:rsidRPr="003D481D">
        <w:rPr>
          <w:rFonts w:ascii="Arial" w:hAnsi="Arial"/>
          <w:i/>
          <w:iCs/>
          <w:sz w:val="24"/>
          <w:szCs w:val="24"/>
        </w:rPr>
        <w:t>A</w:t>
      </w:r>
      <w:r w:rsidR="003D481D" w:rsidRPr="003D481D">
        <w:rPr>
          <w:rFonts w:ascii="Arial" w:hAnsi="Arial"/>
          <w:i/>
          <w:iCs/>
          <w:sz w:val="24"/>
          <w:szCs w:val="24"/>
        </w:rPr>
        <w:t xml:space="preserve"> loro Dio volle far conoscere la gloriosa ricchezza di questo mistero in mezzo alle genti: Cristo in voi, speranza della gloria. </w:t>
      </w:r>
    </w:p>
    <w:p w14:paraId="71F1B0C4" w14:textId="35A01FEB"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È</w:t>
      </w:r>
      <w:r w:rsidR="003D481D" w:rsidRPr="003D481D">
        <w:rPr>
          <w:rFonts w:ascii="Arial" w:hAnsi="Arial"/>
          <w:i/>
          <w:iCs/>
          <w:sz w:val="24"/>
          <w:szCs w:val="24"/>
        </w:rPr>
        <w:t xml:space="preserve"> lui infatti che noi annunciamo, ammonendo ogni uomo e istruendo ciascuno con ogni sapienza, per rendere ogni uomo perfetto in Cristo. </w:t>
      </w:r>
      <w:r w:rsidRPr="003D481D">
        <w:rPr>
          <w:rFonts w:ascii="Arial" w:hAnsi="Arial"/>
          <w:i/>
          <w:iCs/>
          <w:sz w:val="24"/>
          <w:szCs w:val="24"/>
        </w:rPr>
        <w:t>Per</w:t>
      </w:r>
      <w:r w:rsidR="003D481D" w:rsidRPr="003D481D">
        <w:rPr>
          <w:rFonts w:ascii="Arial" w:hAnsi="Arial"/>
          <w:i/>
          <w:iCs/>
          <w:sz w:val="24"/>
          <w:szCs w:val="24"/>
        </w:rPr>
        <w:t xml:space="preserve"> questo mi affatico e lotto, con la forza che viene da lui e che agisce in me con potenza. (Col 1,1-29).</w:t>
      </w:r>
    </w:p>
    <w:p w14:paraId="2EE54ADA" w14:textId="041BCB5E" w:rsidR="00D2531D" w:rsidRPr="00D2531D" w:rsidRDefault="00D2531D" w:rsidP="00D2531D">
      <w:pPr>
        <w:spacing w:after="120"/>
        <w:jc w:val="both"/>
        <w:rPr>
          <w:rFonts w:ascii="Arial" w:hAnsi="Arial"/>
          <w:sz w:val="24"/>
          <w:szCs w:val="24"/>
        </w:rPr>
      </w:pPr>
      <w:r w:rsidRPr="00D2531D">
        <w:rPr>
          <w:rFonts w:ascii="Arial" w:hAnsi="Arial"/>
          <w:sz w:val="24"/>
          <w:szCs w:val="24"/>
        </w:rPr>
        <w:t xml:space="preserve">La </w:t>
      </w:r>
      <w:r w:rsidRPr="00D2531D">
        <w:rPr>
          <w:rFonts w:ascii="Arial" w:hAnsi="Arial"/>
          <w:i/>
          <w:sz w:val="24"/>
          <w:szCs w:val="24"/>
        </w:rPr>
        <w:t>“mediazione”</w:t>
      </w:r>
      <w:r w:rsidRPr="00D2531D">
        <w:rPr>
          <w:rFonts w:ascii="Arial" w:hAnsi="Arial"/>
          <w:sz w:val="24"/>
          <w:szCs w:val="24"/>
        </w:rPr>
        <w:t xml:space="preserve"> del Verbo è universale.</w:t>
      </w:r>
      <w:r w:rsidR="002E5F86">
        <w:rPr>
          <w:rFonts w:ascii="Arial" w:hAnsi="Arial"/>
          <w:sz w:val="24"/>
          <w:szCs w:val="24"/>
        </w:rPr>
        <w:t xml:space="preserve"> </w:t>
      </w:r>
      <w:r w:rsidRPr="00D2531D">
        <w:rPr>
          <w:rFonts w:ascii="Arial" w:hAnsi="Arial"/>
          <w:sz w:val="24"/>
          <w:szCs w:val="24"/>
        </w:rPr>
        <w:t>Tutto significa veramente tutto. Significa che ogni cosa che è fuori di Dio – l’intera creazione è fuori di Dio – è stata fatta per mezzo di Lui.</w:t>
      </w:r>
      <w:r w:rsidR="00450A89">
        <w:rPr>
          <w:rFonts w:ascii="Arial" w:hAnsi="Arial"/>
          <w:sz w:val="24"/>
          <w:szCs w:val="24"/>
        </w:rPr>
        <w:t xml:space="preserve"> </w:t>
      </w:r>
      <w:r w:rsidRPr="00D2531D">
        <w:rPr>
          <w:rFonts w:ascii="Arial" w:hAnsi="Arial"/>
          <w:sz w:val="24"/>
          <w:szCs w:val="24"/>
        </w:rPr>
        <w:t xml:space="preserve">Perché nessun dubbio si insinui nella mente, perché qualcuno non pensi che qualcosa non è stata fatta per mezzo di Lui, l’Apostolo aggiunge la seconda frase come rafforzativo della prima: </w:t>
      </w:r>
      <w:r w:rsidRPr="00D2531D">
        <w:rPr>
          <w:rFonts w:ascii="Arial" w:hAnsi="Arial"/>
          <w:i/>
          <w:sz w:val="24"/>
          <w:szCs w:val="24"/>
        </w:rPr>
        <w:t>“E senza di lui nulla è stato fatto di ciò che esiste”</w:t>
      </w:r>
      <w:r w:rsidRPr="00D2531D">
        <w:rPr>
          <w:rFonts w:ascii="Arial" w:hAnsi="Arial"/>
          <w:sz w:val="24"/>
          <w:szCs w:val="24"/>
        </w:rPr>
        <w:t>. Ciò che esiste è stato fatto per mezzo di lui. Dove il Verbo non ha operato, lì l’esistenza non c’è. Senza l’opera del Verbo c’è il nulla.</w:t>
      </w:r>
      <w:r w:rsidR="00450A89">
        <w:rPr>
          <w:rFonts w:ascii="Arial" w:hAnsi="Arial"/>
          <w:sz w:val="24"/>
          <w:szCs w:val="24"/>
        </w:rPr>
        <w:t xml:space="preserve"> </w:t>
      </w:r>
      <w:r w:rsidRPr="00D2531D">
        <w:rPr>
          <w:rFonts w:ascii="Arial" w:hAnsi="Arial"/>
          <w:sz w:val="24"/>
          <w:szCs w:val="24"/>
        </w:rPr>
        <w:t>Il passaggio dal nulla all’essere di qualsiasi cosa avviene sempre per mezzo del Verbo.</w:t>
      </w:r>
    </w:p>
    <w:p w14:paraId="2F4ED279" w14:textId="01B6DB17" w:rsidR="00D2531D" w:rsidRDefault="00D2531D" w:rsidP="00D2531D">
      <w:pPr>
        <w:spacing w:after="120"/>
        <w:jc w:val="both"/>
        <w:rPr>
          <w:rFonts w:ascii="Arial" w:hAnsi="Arial"/>
          <w:sz w:val="24"/>
          <w:szCs w:val="24"/>
        </w:rPr>
      </w:pPr>
      <w:r w:rsidRPr="00D2531D">
        <w:rPr>
          <w:rFonts w:ascii="Arial" w:hAnsi="Arial"/>
          <w:sz w:val="24"/>
          <w:szCs w:val="24"/>
        </w:rPr>
        <w:t xml:space="preserve">Senza l’opera del Verbo c’è solo il nulla. Neanche il nulla c’è, perché se ci fosse non sarebbe il </w:t>
      </w:r>
      <w:r w:rsidRPr="00D2531D">
        <w:rPr>
          <w:rFonts w:ascii="Arial" w:hAnsi="Arial"/>
          <w:i/>
          <w:sz w:val="24"/>
          <w:szCs w:val="24"/>
        </w:rPr>
        <w:t>“nulla”</w:t>
      </w:r>
      <w:r w:rsidRPr="00D2531D">
        <w:rPr>
          <w:rFonts w:ascii="Arial" w:hAnsi="Arial"/>
          <w:sz w:val="24"/>
          <w:szCs w:val="24"/>
        </w:rPr>
        <w:t xml:space="preserve">. Il </w:t>
      </w:r>
      <w:r w:rsidRPr="00D2531D">
        <w:rPr>
          <w:rFonts w:ascii="Arial" w:hAnsi="Arial"/>
          <w:i/>
          <w:sz w:val="24"/>
          <w:szCs w:val="24"/>
        </w:rPr>
        <w:t>“nulla”</w:t>
      </w:r>
      <w:r w:rsidRPr="00D2531D">
        <w:rPr>
          <w:rFonts w:ascii="Arial" w:hAnsi="Arial"/>
          <w:sz w:val="24"/>
          <w:szCs w:val="24"/>
        </w:rPr>
        <w:t xml:space="preserve"> è l’inesistenza. Se è l’inesistenza può essere solo un’astrazione della mente. Esiste una cosa o non esiste. Ma non esiste il </w:t>
      </w:r>
      <w:r w:rsidRPr="00D2531D">
        <w:rPr>
          <w:rFonts w:ascii="Arial" w:hAnsi="Arial"/>
          <w:i/>
          <w:sz w:val="24"/>
          <w:szCs w:val="24"/>
        </w:rPr>
        <w:t>“nulla”</w:t>
      </w:r>
      <w:r w:rsidRPr="00D2531D">
        <w:rPr>
          <w:rFonts w:ascii="Arial" w:hAnsi="Arial"/>
          <w:sz w:val="24"/>
          <w:szCs w:val="24"/>
        </w:rPr>
        <w:t xml:space="preserve"> in sé. Niente esisteva prima della creazione. Poi è venuta la creazione e tutto esiste per mezzo del Verbo.</w:t>
      </w:r>
      <w:r w:rsidR="00450A89">
        <w:rPr>
          <w:rFonts w:ascii="Arial" w:hAnsi="Arial"/>
          <w:sz w:val="24"/>
          <w:szCs w:val="24"/>
        </w:rPr>
        <w:t xml:space="preserve"> </w:t>
      </w:r>
      <w:r w:rsidRPr="00D2531D">
        <w:rPr>
          <w:rFonts w:ascii="Arial" w:hAnsi="Arial"/>
          <w:sz w:val="24"/>
          <w:szCs w:val="24"/>
        </w:rPr>
        <w:t>La Scrittura non parla mai del nulla, parla di cose preesistenti. Ecco come il Secondo Libro dei Maccabei parla della creazione.</w:t>
      </w:r>
    </w:p>
    <w:p w14:paraId="096E5F8E" w14:textId="6DDFBC7E" w:rsidR="003D481D" w:rsidRPr="003D481D" w:rsidRDefault="003D481D" w:rsidP="003D481D">
      <w:pPr>
        <w:spacing w:after="120"/>
        <w:ind w:left="567" w:right="567"/>
        <w:jc w:val="both"/>
        <w:rPr>
          <w:rFonts w:ascii="Arial" w:hAnsi="Arial"/>
          <w:i/>
          <w:iCs/>
          <w:sz w:val="24"/>
          <w:szCs w:val="24"/>
        </w:rPr>
      </w:pPr>
      <w:r w:rsidRPr="003D481D">
        <w:rPr>
          <w:rFonts w:ascii="Arial" w:hAnsi="Arial"/>
          <w:i/>
          <w:iCs/>
          <w:sz w:val="24"/>
          <w:szCs w:val="24"/>
        </w:rPr>
        <w:t xml:space="preserve">Ci fu anche il caso di sette fratelli che, presi insieme alla loro madre, furono costretti dal re, a forza di flagelli e nerbate, a cibarsi di carni suine proibite. </w:t>
      </w:r>
      <w:r w:rsidR="00450A89" w:rsidRPr="003D481D">
        <w:rPr>
          <w:rFonts w:ascii="Arial" w:hAnsi="Arial"/>
          <w:i/>
          <w:iCs/>
          <w:sz w:val="24"/>
          <w:szCs w:val="24"/>
        </w:rPr>
        <w:t>Uno</w:t>
      </w:r>
      <w:r w:rsidRPr="003D481D">
        <w:rPr>
          <w:rFonts w:ascii="Arial" w:hAnsi="Arial"/>
          <w:i/>
          <w:iCs/>
          <w:sz w:val="24"/>
          <w:szCs w:val="24"/>
        </w:rPr>
        <w:t xml:space="preserve"> di loro, facendosi interprete di tutti, disse: «Che cosa cerchi o vuoi sapere da noi? Siamo pronti a morire piuttosto che trasgredire le leggi dei padri». </w:t>
      </w:r>
      <w:r w:rsidR="00450A89" w:rsidRPr="003D481D">
        <w:rPr>
          <w:rFonts w:ascii="Arial" w:hAnsi="Arial"/>
          <w:i/>
          <w:iCs/>
          <w:sz w:val="24"/>
          <w:szCs w:val="24"/>
        </w:rPr>
        <w:t>Allora</w:t>
      </w:r>
      <w:r w:rsidRPr="003D481D">
        <w:rPr>
          <w:rFonts w:ascii="Arial" w:hAnsi="Arial"/>
          <w:i/>
          <w:iCs/>
          <w:sz w:val="24"/>
          <w:szCs w:val="24"/>
        </w:rPr>
        <w:t xml:space="preserve"> il re irritato comandò di mettere al fuoco teglie e caldaie. </w:t>
      </w:r>
      <w:r w:rsidR="00450A89" w:rsidRPr="003D481D">
        <w:rPr>
          <w:rFonts w:ascii="Arial" w:hAnsi="Arial"/>
          <w:i/>
          <w:iCs/>
          <w:sz w:val="24"/>
          <w:szCs w:val="24"/>
        </w:rPr>
        <w:t>Appena</w:t>
      </w:r>
      <w:r w:rsidRPr="003D481D">
        <w:rPr>
          <w:rFonts w:ascii="Arial" w:hAnsi="Arial"/>
          <w:i/>
          <w:iCs/>
          <w:sz w:val="24"/>
          <w:szCs w:val="24"/>
        </w:rPr>
        <w:t xml:space="preserve"> queste divennero roventi, il re comandò di tagliare la lingua a quello che si era fatto loro portavoce, di scorticarlo e tagliargli le estremità, sotto gli occhi degli altri fratelli e della madre. </w:t>
      </w:r>
      <w:r w:rsidR="00450A89" w:rsidRPr="003D481D">
        <w:rPr>
          <w:rFonts w:ascii="Arial" w:hAnsi="Arial"/>
          <w:i/>
          <w:iCs/>
          <w:sz w:val="24"/>
          <w:szCs w:val="24"/>
        </w:rPr>
        <w:t>Dopo</w:t>
      </w:r>
      <w:r w:rsidRPr="003D481D">
        <w:rPr>
          <w:rFonts w:ascii="Arial" w:hAnsi="Arial"/>
          <w:i/>
          <w:iCs/>
          <w:sz w:val="24"/>
          <w:szCs w:val="24"/>
        </w:rPr>
        <w:t xml:space="preserve"> averlo mutilato di tutte le membra, comandò di </w:t>
      </w:r>
      <w:r w:rsidRPr="003D481D">
        <w:rPr>
          <w:rFonts w:ascii="Arial" w:hAnsi="Arial"/>
          <w:i/>
          <w:iCs/>
          <w:sz w:val="24"/>
          <w:szCs w:val="24"/>
        </w:rPr>
        <w:lastRenderedPageBreak/>
        <w:t xml:space="preserve">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A5483D4" w14:textId="70D02F2E"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Venuto</w:t>
      </w:r>
      <w:r w:rsidR="003D481D" w:rsidRPr="003D481D">
        <w:rPr>
          <w:rFonts w:ascii="Arial" w:hAnsi="Arial"/>
          <w:i/>
          <w:iCs/>
          <w:sz w:val="24"/>
          <w:szCs w:val="24"/>
        </w:rPr>
        <w:t xml:space="preserve"> meno il primo, allo stesso modo esponevano allo scherno il secondo e, strappatagli la pelle del capo con i capelli, gli domandavano: «Sei disposto a mangiare, prima che il tuo corpo venga straziato in ogni suo membro?». </w:t>
      </w:r>
      <w:r w:rsidRPr="003D481D">
        <w:rPr>
          <w:rFonts w:ascii="Arial" w:hAnsi="Arial"/>
          <w:i/>
          <w:iCs/>
          <w:sz w:val="24"/>
          <w:szCs w:val="24"/>
        </w:rPr>
        <w:t>Egli</w:t>
      </w:r>
      <w:r w:rsidR="003D481D" w:rsidRPr="003D481D">
        <w:rPr>
          <w:rFonts w:ascii="Arial" w:hAnsi="Arial"/>
          <w:i/>
          <w:iCs/>
          <w:sz w:val="24"/>
          <w:szCs w:val="24"/>
        </w:rPr>
        <w:t xml:space="preserve">, rispondendo nella lingua dei padri, protestava: «No». Perciò anch’egli subì gli stessi tormenti del primo. </w:t>
      </w:r>
      <w:r w:rsidRPr="003D481D">
        <w:rPr>
          <w:rFonts w:ascii="Arial" w:hAnsi="Arial"/>
          <w:i/>
          <w:iCs/>
          <w:sz w:val="24"/>
          <w:szCs w:val="24"/>
        </w:rPr>
        <w:t>Giunto</w:t>
      </w:r>
      <w:r w:rsidR="003D481D" w:rsidRPr="003D481D">
        <w:rPr>
          <w:rFonts w:ascii="Arial" w:hAnsi="Arial"/>
          <w:i/>
          <w:iCs/>
          <w:sz w:val="24"/>
          <w:szCs w:val="24"/>
        </w:rPr>
        <w:t xml:space="preserve"> all’ultimo respiro, disse: «Tu, o scellerato, ci elimini dalla vita presente, ma il re dell’universo, dopo che saremo morti per le sue leggi, ci risusciterà a vita nuova ed eterna».</w:t>
      </w:r>
    </w:p>
    <w:p w14:paraId="47525387" w14:textId="203124DC"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Dopo</w:t>
      </w:r>
      <w:r w:rsidR="003D481D" w:rsidRPr="003D481D">
        <w:rPr>
          <w:rFonts w:ascii="Arial" w:hAnsi="Arial"/>
          <w:i/>
          <w:iCs/>
          <w:sz w:val="24"/>
          <w:szCs w:val="24"/>
        </w:rPr>
        <w:t xml:space="preserve"> costui fu torturato il terzo, che alla loro richiesta mise fuori prontamente la lingua e stese con coraggio le mani, </w:t>
      </w:r>
      <w:r w:rsidRPr="003D481D">
        <w:rPr>
          <w:rFonts w:ascii="Arial" w:hAnsi="Arial"/>
          <w:i/>
          <w:iCs/>
          <w:sz w:val="24"/>
          <w:szCs w:val="24"/>
        </w:rPr>
        <w:t>dicendo</w:t>
      </w:r>
      <w:r w:rsidR="003D481D" w:rsidRPr="003D481D">
        <w:rPr>
          <w:rFonts w:ascii="Arial" w:hAnsi="Arial"/>
          <w:i/>
          <w:iCs/>
          <w:sz w:val="24"/>
          <w:szCs w:val="24"/>
        </w:rPr>
        <w:t xml:space="preserve"> dignitosamente: «Dal Cielo ho queste membra e per le sue leggi le disprezzo, perché da lui spero di riaverle di nuovo». </w:t>
      </w:r>
      <w:r w:rsidRPr="003D481D">
        <w:rPr>
          <w:rFonts w:ascii="Arial" w:hAnsi="Arial"/>
          <w:i/>
          <w:iCs/>
          <w:sz w:val="24"/>
          <w:szCs w:val="24"/>
        </w:rPr>
        <w:t>Lo</w:t>
      </w:r>
      <w:r w:rsidR="003D481D" w:rsidRPr="003D481D">
        <w:rPr>
          <w:rFonts w:ascii="Arial" w:hAnsi="Arial"/>
          <w:i/>
          <w:iCs/>
          <w:sz w:val="24"/>
          <w:szCs w:val="24"/>
        </w:rPr>
        <w:t xml:space="preserve"> stesso re e i suoi dignitari rimasero colpiti dalla fierezza di questo giovane, che non teneva in nessun conto le torture.</w:t>
      </w:r>
    </w:p>
    <w:p w14:paraId="3C5B3105" w14:textId="48E13A70"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Fatto</w:t>
      </w:r>
      <w:r w:rsidR="003D481D" w:rsidRPr="003D481D">
        <w:rPr>
          <w:rFonts w:ascii="Arial" w:hAnsi="Arial"/>
          <w:i/>
          <w:iCs/>
          <w:sz w:val="24"/>
          <w:szCs w:val="24"/>
        </w:rPr>
        <w:t xml:space="preserve"> morire anche questo, si misero a straziare il quarto con gli stessi tormenti. </w:t>
      </w:r>
      <w:r w:rsidRPr="003D481D">
        <w:rPr>
          <w:rFonts w:ascii="Arial" w:hAnsi="Arial"/>
          <w:i/>
          <w:iCs/>
          <w:sz w:val="24"/>
          <w:szCs w:val="24"/>
        </w:rPr>
        <w:t>Ridotto</w:t>
      </w:r>
      <w:r w:rsidR="003D481D" w:rsidRPr="003D481D">
        <w:rPr>
          <w:rFonts w:ascii="Arial" w:hAnsi="Arial"/>
          <w:i/>
          <w:iCs/>
          <w:sz w:val="24"/>
          <w:szCs w:val="24"/>
        </w:rPr>
        <w:t xml:space="preserve"> in fin di vita, egli diceva: «È preferibile morire per mano degli uomini, quando da Dio si ha la speranza di essere da lui di nuovo risuscitati; ma per te non ci sarà davvero risurrezione per la vita».</w:t>
      </w:r>
    </w:p>
    <w:p w14:paraId="11745187" w14:textId="3DF3A351"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Subito</w:t>
      </w:r>
      <w:r w:rsidR="003D481D" w:rsidRPr="003D481D">
        <w:rPr>
          <w:rFonts w:ascii="Arial" w:hAnsi="Arial"/>
          <w:i/>
          <w:iCs/>
          <w:sz w:val="24"/>
          <w:szCs w:val="24"/>
        </w:rPr>
        <w:t xml:space="preserve"> dopo condussero il quinto e lo torturarono. </w:t>
      </w:r>
      <w:r w:rsidRPr="003D481D">
        <w:rPr>
          <w:rFonts w:ascii="Arial" w:hAnsi="Arial"/>
          <w:i/>
          <w:iCs/>
          <w:sz w:val="24"/>
          <w:szCs w:val="24"/>
        </w:rPr>
        <w:t>Ma</w:t>
      </w:r>
      <w:r w:rsidR="003D481D" w:rsidRPr="003D481D">
        <w:rPr>
          <w:rFonts w:ascii="Arial" w:hAnsi="Arial"/>
          <w:i/>
          <w:iCs/>
          <w:sz w:val="24"/>
          <w:szCs w:val="24"/>
        </w:rPr>
        <w:t xml:space="preserve"> egli, guardando il re, diceva: «Tu hai potere sugli uomini e, sebbene mortale, fai quanto ti piace; ma non credere che il nostro popolo sia stato abbandonato da Dio. </w:t>
      </w:r>
      <w:r w:rsidRPr="003D481D">
        <w:rPr>
          <w:rFonts w:ascii="Arial" w:hAnsi="Arial"/>
          <w:i/>
          <w:iCs/>
          <w:sz w:val="24"/>
          <w:szCs w:val="24"/>
        </w:rPr>
        <w:t>Quanto</w:t>
      </w:r>
      <w:r w:rsidR="003D481D" w:rsidRPr="003D481D">
        <w:rPr>
          <w:rFonts w:ascii="Arial" w:hAnsi="Arial"/>
          <w:i/>
          <w:iCs/>
          <w:sz w:val="24"/>
          <w:szCs w:val="24"/>
        </w:rPr>
        <w:t xml:space="preserve"> a te, aspetta e vedrai la grandezza della sua forza, come strazierà te e la tua discendenza». </w:t>
      </w:r>
    </w:p>
    <w:p w14:paraId="3668712D" w14:textId="22D08634"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Dopo</w:t>
      </w:r>
      <w:r w:rsidR="003D481D" w:rsidRPr="003D481D">
        <w:rPr>
          <w:rFonts w:ascii="Arial" w:hAnsi="Arial"/>
          <w:i/>
          <w:iCs/>
          <w:sz w:val="24"/>
          <w:szCs w:val="24"/>
        </w:rPr>
        <w:t xml:space="preserve"> di lui presero il sesto che, mentre stava per morire, disse: «Non illuderti stoltamente. Noi soffriamo queste cose per causa nostra, perché abbiamo peccato contro il nostro Dio; perciò ci succedono cose che muovono a meraviglia. </w:t>
      </w:r>
      <w:r w:rsidRPr="003D481D">
        <w:rPr>
          <w:rFonts w:ascii="Arial" w:hAnsi="Arial"/>
          <w:i/>
          <w:iCs/>
          <w:sz w:val="24"/>
          <w:szCs w:val="24"/>
        </w:rPr>
        <w:t>Ma</w:t>
      </w:r>
      <w:r w:rsidR="003D481D" w:rsidRPr="003D481D">
        <w:rPr>
          <w:rFonts w:ascii="Arial" w:hAnsi="Arial"/>
          <w:i/>
          <w:iCs/>
          <w:sz w:val="24"/>
          <w:szCs w:val="24"/>
        </w:rPr>
        <w:t xml:space="preserve"> tu non credere di andare impunito, dopo aver osato combattere contro Dio».</w:t>
      </w:r>
    </w:p>
    <w:p w14:paraId="5FCA899D" w14:textId="16A84947"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Soprattutto</w:t>
      </w:r>
      <w:r w:rsidR="003D481D" w:rsidRPr="003D481D">
        <w:rPr>
          <w:rFonts w:ascii="Arial" w:hAnsi="Arial"/>
          <w:i/>
          <w:iCs/>
          <w:sz w:val="24"/>
          <w:szCs w:val="24"/>
        </w:rPr>
        <w:t xml:space="preserve"> la madre era ammirevole e degna di gloriosa memoria, perché, vedendo morire sette figli in un solo giorno, sopportava tutto serenamente per le speranze poste nel Signore. </w:t>
      </w:r>
      <w:r w:rsidRPr="003D481D">
        <w:rPr>
          <w:rFonts w:ascii="Arial" w:hAnsi="Arial"/>
          <w:i/>
          <w:iCs/>
          <w:sz w:val="24"/>
          <w:szCs w:val="24"/>
        </w:rPr>
        <w:t>Esortava</w:t>
      </w:r>
      <w:r w:rsidR="003D481D" w:rsidRPr="003D481D">
        <w:rPr>
          <w:rFonts w:ascii="Arial" w:hAnsi="Arial"/>
          <w:i/>
          <w:iCs/>
          <w:sz w:val="24"/>
          <w:szCs w:val="24"/>
        </w:rPr>
        <w:t xml:space="preserve"> ciascuno di loro nella lingua dei padri, piena di nobili sentimenti e, temprando la tenerezza femminile con un coraggio virile, diceva loro: «Non so come siate apparsi nel mio seno; non io vi ho dato il respiro e la vita, né io ho dato forma alle membra di ciascuno di voi. </w:t>
      </w:r>
      <w:r w:rsidRPr="003D481D">
        <w:rPr>
          <w:rFonts w:ascii="Arial" w:hAnsi="Arial"/>
          <w:i/>
          <w:iCs/>
          <w:sz w:val="24"/>
          <w:szCs w:val="24"/>
        </w:rPr>
        <w:t>Senza</w:t>
      </w:r>
      <w:r w:rsidR="003D481D" w:rsidRPr="003D481D">
        <w:rPr>
          <w:rFonts w:ascii="Arial" w:hAnsi="Arial"/>
          <w:i/>
          <w:iCs/>
          <w:sz w:val="24"/>
          <w:szCs w:val="24"/>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780E23B3" w14:textId="69165399"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lastRenderedPageBreak/>
        <w:t>Antioco</w:t>
      </w:r>
      <w:r w:rsidR="003D481D" w:rsidRPr="003D481D">
        <w:rPr>
          <w:rFonts w:ascii="Arial" w:hAnsi="Arial"/>
          <w:i/>
          <w:iCs/>
          <w:sz w:val="24"/>
          <w:szCs w:val="24"/>
        </w:rPr>
        <w:t xml:space="preserve">,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w:t>
      </w:r>
      <w:r w:rsidRPr="003D481D">
        <w:rPr>
          <w:rFonts w:ascii="Arial" w:hAnsi="Arial"/>
          <w:i/>
          <w:iCs/>
          <w:sz w:val="24"/>
          <w:szCs w:val="24"/>
        </w:rPr>
        <w:t>Ma</w:t>
      </w:r>
      <w:r w:rsidR="003D481D" w:rsidRPr="003D481D">
        <w:rPr>
          <w:rFonts w:ascii="Arial" w:hAnsi="Arial"/>
          <w:i/>
          <w:iCs/>
          <w:sz w:val="24"/>
          <w:szCs w:val="24"/>
        </w:rPr>
        <w:t xml:space="preserve"> poiché il giovane non badava per nulla a queste parole, il re, chiamata la madre, la esortava a farsi consigliera di salvezza per il ragazzo. </w:t>
      </w:r>
      <w:r w:rsidRPr="003D481D">
        <w:rPr>
          <w:rFonts w:ascii="Arial" w:hAnsi="Arial"/>
          <w:i/>
          <w:iCs/>
          <w:sz w:val="24"/>
          <w:szCs w:val="24"/>
        </w:rPr>
        <w:t>Esortata</w:t>
      </w:r>
      <w:r w:rsidR="003D481D" w:rsidRPr="003D481D">
        <w:rPr>
          <w:rFonts w:ascii="Arial" w:hAnsi="Arial"/>
          <w:i/>
          <w:iCs/>
          <w:sz w:val="24"/>
          <w:szCs w:val="24"/>
        </w:rPr>
        <w:t xml:space="preserve"> a lungo, ella accettò di persuadere il figlio; </w:t>
      </w:r>
      <w:r w:rsidRPr="003D481D">
        <w:rPr>
          <w:rFonts w:ascii="Arial" w:hAnsi="Arial"/>
          <w:i/>
          <w:iCs/>
          <w:sz w:val="24"/>
          <w:szCs w:val="24"/>
        </w:rPr>
        <w:t>chinatasi</w:t>
      </w:r>
      <w:r w:rsidR="003D481D" w:rsidRPr="003D481D">
        <w:rPr>
          <w:rFonts w:ascii="Arial" w:hAnsi="Arial"/>
          <w:i/>
          <w:iCs/>
          <w:sz w:val="24"/>
          <w:szCs w:val="24"/>
        </w:rPr>
        <w:t xml:space="preserve"> su di lui, beffandosi del crudele tiranno, disse nella lingua dei padri: «Figlio, abbi pietà di me, che ti ho portato in seno nove mesi, che ti ho allattato per tre anni, ti ho allevato, ti ho condotto a questa età e ti ho dato il nutrimento. </w:t>
      </w:r>
      <w:r w:rsidRPr="003D481D">
        <w:rPr>
          <w:rFonts w:ascii="Arial" w:hAnsi="Arial"/>
          <w:i/>
          <w:iCs/>
          <w:sz w:val="24"/>
          <w:szCs w:val="24"/>
        </w:rPr>
        <w:t>Ti</w:t>
      </w:r>
      <w:r w:rsidR="003D481D" w:rsidRPr="003D481D">
        <w:rPr>
          <w:rFonts w:ascii="Arial" w:hAnsi="Arial"/>
          <w:i/>
          <w:iCs/>
          <w:sz w:val="24"/>
          <w:szCs w:val="24"/>
        </w:rPr>
        <w:t xml:space="preserve"> scongiuro, figlio, contempla il cielo e la terra, osserva quanto vi è in essi e sappi che Dio li ha fatti non da cose preesistenti; tale è anche l’origine del genere umano. </w:t>
      </w:r>
      <w:r w:rsidRPr="003D481D">
        <w:rPr>
          <w:rFonts w:ascii="Arial" w:hAnsi="Arial"/>
          <w:i/>
          <w:iCs/>
          <w:sz w:val="24"/>
          <w:szCs w:val="24"/>
        </w:rPr>
        <w:t>Non</w:t>
      </w:r>
      <w:r w:rsidR="003D481D" w:rsidRPr="003D481D">
        <w:rPr>
          <w:rFonts w:ascii="Arial" w:hAnsi="Arial"/>
          <w:i/>
          <w:iCs/>
          <w:sz w:val="24"/>
          <w:szCs w:val="24"/>
        </w:rPr>
        <w:t xml:space="preserve"> temere questo carnefice, ma, mostrandoti degno dei tuoi fratelli, accetta la morte, perché io ti possa riavere insieme con i tuoi fratelli nel giorno della misericordia».</w:t>
      </w:r>
    </w:p>
    <w:p w14:paraId="517C77CC" w14:textId="5B64B57E"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Mentre</w:t>
      </w:r>
      <w:r w:rsidR="003D481D" w:rsidRPr="003D481D">
        <w:rPr>
          <w:rFonts w:ascii="Arial" w:hAnsi="Arial"/>
          <w:i/>
          <w:iCs/>
          <w:sz w:val="24"/>
          <w:szCs w:val="24"/>
        </w:rPr>
        <w:t xml:space="preserve"> lei ancora parlava, il giovane disse: «Che aspettate? Non obbedisco al comando del re, ma ascolto il comando della legge che è stata data ai nostri padri per mezzo di Mosè. </w:t>
      </w:r>
      <w:r w:rsidRPr="003D481D">
        <w:rPr>
          <w:rFonts w:ascii="Arial" w:hAnsi="Arial"/>
          <w:i/>
          <w:iCs/>
          <w:sz w:val="24"/>
          <w:szCs w:val="24"/>
        </w:rPr>
        <w:t>Tu</w:t>
      </w:r>
      <w:r w:rsidR="003D481D" w:rsidRPr="003D481D">
        <w:rPr>
          <w:rFonts w:ascii="Arial" w:hAnsi="Arial"/>
          <w:i/>
          <w:iCs/>
          <w:sz w:val="24"/>
          <w:szCs w:val="24"/>
        </w:rPr>
        <w:t xml:space="preserve"> però, che ti sei fatto autore di ogni male contro gli Ebrei, non sfuggirai alle mani di Dio. </w:t>
      </w:r>
      <w:r w:rsidRPr="003D481D">
        <w:rPr>
          <w:rFonts w:ascii="Arial" w:hAnsi="Arial"/>
          <w:i/>
          <w:iCs/>
          <w:sz w:val="24"/>
          <w:szCs w:val="24"/>
        </w:rPr>
        <w:t>Noi</w:t>
      </w:r>
      <w:r w:rsidR="003D481D" w:rsidRPr="003D481D">
        <w:rPr>
          <w:rFonts w:ascii="Arial" w:hAnsi="Arial"/>
          <w:i/>
          <w:iCs/>
          <w:sz w:val="24"/>
          <w:szCs w:val="24"/>
        </w:rPr>
        <w:t xml:space="preserve">, in realtà, soffriamo per i nostri peccati. </w:t>
      </w:r>
      <w:r w:rsidRPr="003D481D">
        <w:rPr>
          <w:rFonts w:ascii="Arial" w:hAnsi="Arial"/>
          <w:i/>
          <w:iCs/>
          <w:sz w:val="24"/>
          <w:szCs w:val="24"/>
        </w:rPr>
        <w:t>Se</w:t>
      </w:r>
      <w:r w:rsidR="003D481D" w:rsidRPr="003D481D">
        <w:rPr>
          <w:rFonts w:ascii="Arial" w:hAnsi="Arial"/>
          <w:i/>
          <w:iCs/>
          <w:sz w:val="24"/>
          <w:szCs w:val="24"/>
        </w:rPr>
        <w:t xml:space="preserve"> ora per nostro castigo e correzione il Signore vivente per breve tempo si è adirato con noi, di nuovo si riconcilierà con i suoi servi. </w:t>
      </w:r>
      <w:r w:rsidRPr="003D481D">
        <w:rPr>
          <w:rFonts w:ascii="Arial" w:hAnsi="Arial"/>
          <w:i/>
          <w:iCs/>
          <w:sz w:val="24"/>
          <w:szCs w:val="24"/>
        </w:rPr>
        <w:t>Ma</w:t>
      </w:r>
      <w:r w:rsidR="003D481D" w:rsidRPr="003D481D">
        <w:rPr>
          <w:rFonts w:ascii="Arial" w:hAnsi="Arial"/>
          <w:i/>
          <w:iCs/>
          <w:sz w:val="24"/>
          <w:szCs w:val="24"/>
        </w:rPr>
        <w:t xml:space="preserve"> tu, o sacrilego e il più scellerato di tutti gli uomini, non esaltarti invano, alimentando segrete speranze, mentre alzi la mano contro i figli del Cielo, </w:t>
      </w:r>
      <w:r w:rsidRPr="003D481D">
        <w:rPr>
          <w:rFonts w:ascii="Arial" w:hAnsi="Arial"/>
          <w:i/>
          <w:iCs/>
          <w:sz w:val="24"/>
          <w:szCs w:val="24"/>
        </w:rPr>
        <w:t>perché</w:t>
      </w:r>
      <w:r w:rsidR="003D481D" w:rsidRPr="003D481D">
        <w:rPr>
          <w:rFonts w:ascii="Arial" w:hAnsi="Arial"/>
          <w:i/>
          <w:iCs/>
          <w:sz w:val="24"/>
          <w:szCs w:val="24"/>
        </w:rPr>
        <w:t xml:space="preserve"> non sei ancora al sicuro dal giudizio del Dio onnipotente che vede tutto. </w:t>
      </w:r>
      <w:r w:rsidRPr="003D481D">
        <w:rPr>
          <w:rFonts w:ascii="Arial" w:hAnsi="Arial"/>
          <w:i/>
          <w:iCs/>
          <w:sz w:val="24"/>
          <w:szCs w:val="24"/>
        </w:rPr>
        <w:t>Già</w:t>
      </w:r>
      <w:r w:rsidR="003D481D" w:rsidRPr="003D481D">
        <w:rPr>
          <w:rFonts w:ascii="Arial" w:hAnsi="Arial"/>
          <w:i/>
          <w:iCs/>
          <w:sz w:val="24"/>
          <w:szCs w:val="24"/>
        </w:rPr>
        <w:t xml:space="preserve"> ora i nostri fratelli, che hanno sopportato un breve tormento, per una vita eterna sono entrati in alleanza con Dio. Tu invece subirai nel giudizio di Dio il giusto castigo della tua superbia. </w:t>
      </w:r>
      <w:r w:rsidRPr="003D481D">
        <w:rPr>
          <w:rFonts w:ascii="Arial" w:hAnsi="Arial"/>
          <w:i/>
          <w:iCs/>
          <w:sz w:val="24"/>
          <w:szCs w:val="24"/>
        </w:rPr>
        <w:t>Anch’io</w:t>
      </w:r>
      <w:r w:rsidR="003D481D" w:rsidRPr="003D481D">
        <w:rPr>
          <w:rFonts w:ascii="Arial" w:hAnsi="Arial"/>
          <w:i/>
          <w:iCs/>
          <w:sz w:val="24"/>
          <w:szCs w:val="24"/>
        </w:rPr>
        <w:t xml:space="preserve">, come già i miei fratelli, offro il corpo e la vita per le leggi dei padri, supplicando Dio che presto si mostri placato al suo popolo e che tu, fra dure prove e flagelli, debba confessare che egli solo è Dio; </w:t>
      </w:r>
      <w:r w:rsidRPr="003D481D">
        <w:rPr>
          <w:rFonts w:ascii="Arial" w:hAnsi="Arial"/>
          <w:i/>
          <w:iCs/>
          <w:sz w:val="24"/>
          <w:szCs w:val="24"/>
        </w:rPr>
        <w:t>con</w:t>
      </w:r>
      <w:r w:rsidR="003D481D" w:rsidRPr="003D481D">
        <w:rPr>
          <w:rFonts w:ascii="Arial" w:hAnsi="Arial"/>
          <w:i/>
          <w:iCs/>
          <w:sz w:val="24"/>
          <w:szCs w:val="24"/>
        </w:rPr>
        <w:t xml:space="preserve"> me invece e con i miei fratelli possa arrestarsi l’ira dell’Onnipotente, giustamente attirata su tutta la nostra stirpe».</w:t>
      </w:r>
    </w:p>
    <w:p w14:paraId="2F0CAAFF" w14:textId="55BAD562" w:rsidR="003D481D" w:rsidRPr="003D481D" w:rsidRDefault="00450A89" w:rsidP="003D481D">
      <w:pPr>
        <w:spacing w:after="120"/>
        <w:ind w:left="567" w:right="567"/>
        <w:jc w:val="both"/>
        <w:rPr>
          <w:rFonts w:ascii="Arial" w:hAnsi="Arial"/>
          <w:i/>
          <w:iCs/>
          <w:sz w:val="24"/>
          <w:szCs w:val="24"/>
        </w:rPr>
      </w:pPr>
      <w:r w:rsidRPr="003D481D">
        <w:rPr>
          <w:rFonts w:ascii="Arial" w:hAnsi="Arial"/>
          <w:i/>
          <w:iCs/>
          <w:sz w:val="24"/>
          <w:szCs w:val="24"/>
        </w:rPr>
        <w:t>Il</w:t>
      </w:r>
      <w:r w:rsidR="003D481D" w:rsidRPr="003D481D">
        <w:rPr>
          <w:rFonts w:ascii="Arial" w:hAnsi="Arial"/>
          <w:i/>
          <w:iCs/>
          <w:sz w:val="24"/>
          <w:szCs w:val="24"/>
        </w:rPr>
        <w:t xml:space="preserve"> re, divenuto furibondo, si sfogò su di lui più crudelmente che sugli altri, sentendosi invelenito dallo scherno. </w:t>
      </w:r>
      <w:r w:rsidRPr="003D481D">
        <w:rPr>
          <w:rFonts w:ascii="Arial" w:hAnsi="Arial"/>
          <w:i/>
          <w:iCs/>
          <w:sz w:val="24"/>
          <w:szCs w:val="24"/>
        </w:rPr>
        <w:t>Così</w:t>
      </w:r>
      <w:r w:rsidR="003D481D" w:rsidRPr="003D481D">
        <w:rPr>
          <w:rFonts w:ascii="Arial" w:hAnsi="Arial"/>
          <w:i/>
          <w:iCs/>
          <w:sz w:val="24"/>
          <w:szCs w:val="24"/>
        </w:rPr>
        <w:t xml:space="preserve"> anche costui passò all’altra vita puro, confidando pienamente nel Signore. Ultima dopo i figli, anche la madre incontrò la morte.</w:t>
      </w:r>
    </w:p>
    <w:p w14:paraId="1408C2F8" w14:textId="36C26791" w:rsidR="003D481D" w:rsidRPr="003D481D" w:rsidRDefault="003D481D" w:rsidP="003D481D">
      <w:pPr>
        <w:spacing w:after="120"/>
        <w:ind w:left="567" w:right="567"/>
        <w:jc w:val="both"/>
        <w:rPr>
          <w:rFonts w:ascii="Arial" w:hAnsi="Arial"/>
          <w:i/>
          <w:iCs/>
          <w:sz w:val="24"/>
          <w:szCs w:val="24"/>
        </w:rPr>
      </w:pPr>
      <w:r w:rsidRPr="003D481D">
        <w:rPr>
          <w:rFonts w:ascii="Arial" w:hAnsi="Arial"/>
          <w:i/>
          <w:iCs/>
          <w:sz w:val="24"/>
          <w:szCs w:val="24"/>
        </w:rPr>
        <w:t>Ma sia sufficiente quanto abbiamo esposto circa i pasti sacrificali e le eccessive crudeltà. (2M</w:t>
      </w:r>
      <w:r>
        <w:rPr>
          <w:rFonts w:ascii="Arial" w:hAnsi="Arial"/>
          <w:i/>
          <w:iCs/>
          <w:sz w:val="24"/>
          <w:szCs w:val="24"/>
        </w:rPr>
        <w:t>a</w:t>
      </w:r>
      <w:r w:rsidRPr="003D481D">
        <w:rPr>
          <w:rFonts w:ascii="Arial" w:hAnsi="Arial"/>
          <w:i/>
          <w:iCs/>
          <w:sz w:val="24"/>
          <w:szCs w:val="24"/>
        </w:rPr>
        <w:t>c 7,1-42).</w:t>
      </w:r>
    </w:p>
    <w:p w14:paraId="5E30F794" w14:textId="1F8FC902" w:rsidR="00D2531D" w:rsidRPr="00D2531D" w:rsidRDefault="00D2531D" w:rsidP="00D2531D">
      <w:pPr>
        <w:spacing w:after="120"/>
        <w:jc w:val="both"/>
        <w:rPr>
          <w:rFonts w:ascii="Arial" w:hAnsi="Arial"/>
          <w:sz w:val="24"/>
          <w:szCs w:val="24"/>
        </w:rPr>
      </w:pPr>
      <w:r w:rsidRPr="00D2531D">
        <w:rPr>
          <w:rFonts w:ascii="Arial" w:hAnsi="Arial"/>
          <w:sz w:val="24"/>
          <w:szCs w:val="24"/>
        </w:rPr>
        <w:t xml:space="preserve">Nulla preesisteva. La creazione è vera chiamata all’esistenza. La creazione esiste dal momento stesso in cui Dio l’ha chiamata all’esistenza. Questa chiamata è stata fatta per mezzo del Verbo. Si già è detto che la </w:t>
      </w:r>
      <w:r w:rsidRPr="00D2531D">
        <w:rPr>
          <w:rFonts w:ascii="Arial" w:hAnsi="Arial"/>
          <w:i/>
          <w:sz w:val="24"/>
          <w:szCs w:val="24"/>
        </w:rPr>
        <w:t>“mediazione”</w:t>
      </w:r>
      <w:r w:rsidRPr="00D2531D">
        <w:rPr>
          <w:rFonts w:ascii="Arial" w:hAnsi="Arial"/>
          <w:sz w:val="24"/>
          <w:szCs w:val="24"/>
        </w:rPr>
        <w:t xml:space="preserve"> del Verbo è infinitamente di più di ogni altra mediazione che conosciamo nell’ordine della creazione. Ora l’Apostolo Giovanni ci indica cosa è questo di più.</w:t>
      </w:r>
      <w:r w:rsidR="002E5F86">
        <w:rPr>
          <w:rFonts w:ascii="Arial" w:hAnsi="Arial"/>
          <w:sz w:val="24"/>
          <w:szCs w:val="24"/>
        </w:rPr>
        <w:t xml:space="preserve"> </w:t>
      </w:r>
      <w:r w:rsidRPr="00D2531D">
        <w:rPr>
          <w:rFonts w:ascii="Arial" w:hAnsi="Arial"/>
          <w:sz w:val="24"/>
          <w:szCs w:val="24"/>
        </w:rPr>
        <w:t xml:space="preserve">Ce lo dice con una frase che lascia sbigottita la mente credente. </w:t>
      </w:r>
    </w:p>
    <w:p w14:paraId="0FB42EF7" w14:textId="726A934B"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lastRenderedPageBreak/>
        <w:t>4</w:t>
      </w:r>
      <w:r w:rsidRPr="00D2531D">
        <w:rPr>
          <w:rFonts w:ascii="Arial" w:hAnsi="Arial"/>
          <w:b/>
          <w:sz w:val="24"/>
        </w:rPr>
        <w:t>In lui era la vita</w:t>
      </w:r>
      <w:r w:rsidR="00450A89">
        <w:rPr>
          <w:rFonts w:ascii="Arial" w:hAnsi="Arial"/>
          <w:b/>
          <w:sz w:val="24"/>
        </w:rPr>
        <w:t xml:space="preserve"> </w:t>
      </w:r>
      <w:r w:rsidRPr="00D2531D">
        <w:rPr>
          <w:rFonts w:ascii="Arial" w:hAnsi="Arial"/>
          <w:b/>
          <w:sz w:val="24"/>
        </w:rPr>
        <w:t>e la vita era la luce degli uomini;</w:t>
      </w:r>
    </w:p>
    <w:p w14:paraId="624C77D8" w14:textId="641E674B" w:rsidR="00D2531D" w:rsidRDefault="00D2531D" w:rsidP="00D2531D">
      <w:pPr>
        <w:spacing w:after="120"/>
        <w:jc w:val="both"/>
        <w:rPr>
          <w:rFonts w:ascii="Arial" w:hAnsi="Arial"/>
          <w:sz w:val="24"/>
        </w:rPr>
      </w:pPr>
      <w:r w:rsidRPr="00D2531D">
        <w:rPr>
          <w:rFonts w:ascii="Arial" w:hAnsi="Arial"/>
          <w:sz w:val="24"/>
        </w:rPr>
        <w:t>La vita è nel Verbo. La vita che è nel Verbo per creazione pervade ogni essere creato.</w:t>
      </w:r>
      <w:r w:rsidR="00450A89">
        <w:rPr>
          <w:rFonts w:ascii="Arial" w:hAnsi="Arial"/>
          <w:sz w:val="24"/>
        </w:rPr>
        <w:t xml:space="preserve"> </w:t>
      </w:r>
      <w:r w:rsidRPr="00D2531D">
        <w:rPr>
          <w:rFonts w:ascii="Arial" w:hAnsi="Arial"/>
          <w:sz w:val="24"/>
        </w:rPr>
        <w:t>È come se in ogni essere creato ci fosse il respiro del Verbo.</w:t>
      </w:r>
      <w:r w:rsidR="00450A89">
        <w:rPr>
          <w:rFonts w:ascii="Arial" w:hAnsi="Arial"/>
          <w:sz w:val="24"/>
        </w:rPr>
        <w:t xml:space="preserve"> </w:t>
      </w:r>
      <w:r w:rsidRPr="00D2531D">
        <w:rPr>
          <w:rFonts w:ascii="Arial" w:hAnsi="Arial"/>
          <w:sz w:val="24"/>
        </w:rPr>
        <w:t>Un esempio di questo respiro lo abbiamo nella creazione di Adamo.</w:t>
      </w:r>
    </w:p>
    <w:p w14:paraId="6BE7F780" w14:textId="7D6D890D"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Allora il Signore Dio plasmò l’uomo con polvere del suolo e soffiò nelle sue narici un alito di vita e l’uomo divenne un essere vivente. </w:t>
      </w:r>
      <w:r>
        <w:rPr>
          <w:rFonts w:ascii="Arial" w:hAnsi="Arial"/>
          <w:i/>
          <w:iCs/>
          <w:sz w:val="24"/>
        </w:rPr>
        <w:t>(Gen</w:t>
      </w:r>
      <w:r w:rsidRPr="003D481D">
        <w:rPr>
          <w:rFonts w:ascii="Arial" w:hAnsi="Arial"/>
          <w:i/>
          <w:iCs/>
          <w:sz w:val="24"/>
        </w:rPr>
        <w:t xml:space="preserve"> 2,7).</w:t>
      </w:r>
    </w:p>
    <w:p w14:paraId="5061CF4D" w14:textId="46928579" w:rsidR="00D2531D" w:rsidRDefault="00D2531D" w:rsidP="00D2531D">
      <w:pPr>
        <w:spacing w:after="120"/>
        <w:jc w:val="both"/>
        <w:rPr>
          <w:rFonts w:ascii="Arial" w:hAnsi="Arial"/>
          <w:sz w:val="24"/>
        </w:rPr>
      </w:pPr>
      <w:r w:rsidRPr="00D2531D">
        <w:rPr>
          <w:rFonts w:ascii="Arial" w:hAnsi="Arial"/>
          <w:sz w:val="24"/>
        </w:rPr>
        <w:t>In ogni essere creato da Dio per mezzo del Verbo, il Verbo ha impresso come un alito della sua vita.</w:t>
      </w:r>
      <w:r w:rsidR="00450A89">
        <w:rPr>
          <w:rFonts w:ascii="Arial" w:hAnsi="Arial"/>
          <w:sz w:val="24"/>
        </w:rPr>
        <w:t xml:space="preserve"> </w:t>
      </w:r>
      <w:r w:rsidRPr="00D2531D">
        <w:rPr>
          <w:rFonts w:ascii="Arial" w:hAnsi="Arial"/>
          <w:sz w:val="24"/>
        </w:rPr>
        <w:t>Ogni essere porta l’impronta del Verbo, porta la vita del Verbo, sempre per il mistero della creazione, non invece per emanazione o per effluvio o altra via che in qualche modo possa offuscare la verità sulla distinzione del Verbo da ogni altra cosa creata.</w:t>
      </w:r>
      <w:r w:rsidR="00450A89">
        <w:rPr>
          <w:rFonts w:ascii="Arial" w:hAnsi="Arial"/>
          <w:sz w:val="24"/>
        </w:rPr>
        <w:t xml:space="preserve"> </w:t>
      </w:r>
      <w:r w:rsidRPr="00D2531D">
        <w:rPr>
          <w:rFonts w:ascii="Arial" w:hAnsi="Arial"/>
          <w:sz w:val="24"/>
        </w:rPr>
        <w:t>Se c’è una verità che ripugna alla Scrittura e quindi all’intera rivelazione è il Panteismo. Nella Scrittura mai Dio si identifica con il tutto. Sempre il tutto è separato da Dio, anche se il tutto porta scritta nelle fibre del suo essere l’impronta di Dio per creazione.</w:t>
      </w:r>
      <w:r w:rsidR="002E5F86">
        <w:rPr>
          <w:rFonts w:ascii="Arial" w:hAnsi="Arial"/>
          <w:sz w:val="24"/>
        </w:rPr>
        <w:t xml:space="preserve"> </w:t>
      </w:r>
      <w:r w:rsidRPr="00D2531D">
        <w:rPr>
          <w:rFonts w:ascii="Arial" w:hAnsi="Arial"/>
          <w:sz w:val="24"/>
        </w:rPr>
        <w:t>Il Verbo invece di Dio è l’impronta per generazione, secondo l’insegnamento che ci offre la Lettera agli Ebrei.</w:t>
      </w:r>
    </w:p>
    <w:p w14:paraId="5C293FF0" w14:textId="592C7027"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Dio, che molte volte e in diversi modi nei tempi antichi aveva parlato ai padri per mezzo dei profeti, </w:t>
      </w:r>
      <w:r w:rsidR="00450A89" w:rsidRPr="003D481D">
        <w:rPr>
          <w:rFonts w:ascii="Arial" w:hAnsi="Arial"/>
          <w:i/>
          <w:iCs/>
          <w:sz w:val="24"/>
        </w:rPr>
        <w:t>ultimamente</w:t>
      </w:r>
      <w:r w:rsidRPr="003D481D">
        <w:rPr>
          <w:rFonts w:ascii="Arial" w:hAnsi="Arial"/>
          <w:i/>
          <w:iCs/>
          <w:sz w:val="24"/>
        </w:rPr>
        <w:t xml:space="preserve">, in questi giorni, ha parlato a noi per mezzo del Figlio, che ha stabilito erede di tutte le cose e mediante il quale ha fatto anche il mondo. </w:t>
      </w:r>
    </w:p>
    <w:p w14:paraId="69C4B68A" w14:textId="5D1E1479"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Egli</w:t>
      </w:r>
      <w:r w:rsidR="003D481D" w:rsidRPr="003D481D">
        <w:rPr>
          <w:rFonts w:ascii="Arial" w:hAnsi="Arial"/>
          <w:i/>
          <w:iCs/>
          <w:sz w:val="24"/>
        </w:rPr>
        <w:t xml:space="preserve"> è irradiazione della sua gloria e impronta della sua sostanza, e tutto sostiene con la sua parola potente. Dopo aver compiuto la purificazione dei peccati, sedette alla destra della maestà nell’alto dei cieli, </w:t>
      </w:r>
      <w:r w:rsidRPr="003D481D">
        <w:rPr>
          <w:rFonts w:ascii="Arial" w:hAnsi="Arial"/>
          <w:i/>
          <w:iCs/>
          <w:sz w:val="24"/>
        </w:rPr>
        <w:t>divenuto</w:t>
      </w:r>
      <w:r w:rsidR="003D481D" w:rsidRPr="003D481D">
        <w:rPr>
          <w:rFonts w:ascii="Arial" w:hAnsi="Arial"/>
          <w:i/>
          <w:iCs/>
          <w:sz w:val="24"/>
        </w:rPr>
        <w:t xml:space="preserve"> tanto superiore agli angeli quanto più eccellente del loro è il nome che ha ereditato.</w:t>
      </w:r>
      <w:r w:rsidR="002E5F86">
        <w:rPr>
          <w:rFonts w:ascii="Arial" w:hAnsi="Arial"/>
          <w:i/>
          <w:iCs/>
          <w:sz w:val="24"/>
        </w:rPr>
        <w:t xml:space="preserve"> </w:t>
      </w:r>
      <w:r w:rsidR="003D481D" w:rsidRPr="003D481D">
        <w:rPr>
          <w:rFonts w:ascii="Arial" w:hAnsi="Arial"/>
          <w:i/>
          <w:iCs/>
          <w:sz w:val="24"/>
        </w:rPr>
        <w:t>(Cfr. Eb 1,1-14).</w:t>
      </w:r>
    </w:p>
    <w:p w14:paraId="5938C92A" w14:textId="7AAAAD3C" w:rsidR="00D2531D" w:rsidRPr="00D2531D" w:rsidRDefault="00D2531D" w:rsidP="00D2531D">
      <w:pPr>
        <w:spacing w:after="120"/>
        <w:jc w:val="both"/>
        <w:rPr>
          <w:rFonts w:ascii="Arial" w:hAnsi="Arial"/>
          <w:sz w:val="24"/>
        </w:rPr>
      </w:pPr>
      <w:r w:rsidRPr="00D2531D">
        <w:rPr>
          <w:rFonts w:ascii="Arial" w:hAnsi="Arial"/>
          <w:sz w:val="24"/>
        </w:rPr>
        <w:t>La vita del Verbo ora è detto che è la luce degli uomini.</w:t>
      </w:r>
      <w:r w:rsidR="00450A89">
        <w:rPr>
          <w:rFonts w:ascii="Arial" w:hAnsi="Arial"/>
          <w:sz w:val="24"/>
        </w:rPr>
        <w:t xml:space="preserve"> </w:t>
      </w:r>
      <w:r w:rsidRPr="00D2531D">
        <w:rPr>
          <w:rFonts w:ascii="Arial" w:hAnsi="Arial"/>
          <w:sz w:val="24"/>
        </w:rPr>
        <w:t>Ma cosa significa questa espressione? Quale verità è rivelata in essa?</w:t>
      </w:r>
      <w:r w:rsidR="00450A89">
        <w:rPr>
          <w:rFonts w:ascii="Arial" w:hAnsi="Arial"/>
          <w:sz w:val="24"/>
        </w:rPr>
        <w:t xml:space="preserve"> </w:t>
      </w:r>
      <w:r w:rsidRPr="00D2531D">
        <w:rPr>
          <w:rFonts w:ascii="Arial" w:hAnsi="Arial"/>
          <w:sz w:val="24"/>
        </w:rPr>
        <w:t>Un esempio lo possiamo trarre dal sole. Ma si tratta solo di un esempio.</w:t>
      </w:r>
      <w:r w:rsidR="00450A89">
        <w:rPr>
          <w:rFonts w:ascii="Arial" w:hAnsi="Arial"/>
          <w:sz w:val="24"/>
        </w:rPr>
        <w:t xml:space="preserve"> </w:t>
      </w:r>
      <w:r w:rsidRPr="00D2531D">
        <w:rPr>
          <w:rFonts w:ascii="Arial" w:hAnsi="Arial"/>
          <w:sz w:val="24"/>
        </w:rPr>
        <w:t>Il sole vive. Vive bruciandosi e consumandosi.</w:t>
      </w:r>
      <w:r w:rsidR="00450A89">
        <w:rPr>
          <w:rFonts w:ascii="Arial" w:hAnsi="Arial"/>
          <w:sz w:val="24"/>
        </w:rPr>
        <w:t xml:space="preserve"> </w:t>
      </w:r>
      <w:r w:rsidRPr="00D2531D">
        <w:rPr>
          <w:rFonts w:ascii="Arial" w:hAnsi="Arial"/>
          <w:sz w:val="24"/>
        </w:rPr>
        <w:t>Il Verbo vive senza però bruciarsi e consumarsi. La sua vita è eterna.</w:t>
      </w:r>
      <w:r w:rsidR="00450A89">
        <w:rPr>
          <w:rFonts w:ascii="Arial" w:hAnsi="Arial"/>
          <w:sz w:val="24"/>
        </w:rPr>
        <w:t xml:space="preserve"> </w:t>
      </w:r>
      <w:r w:rsidRPr="00D2531D">
        <w:rPr>
          <w:rFonts w:ascii="Arial" w:hAnsi="Arial"/>
          <w:sz w:val="24"/>
        </w:rPr>
        <w:t>Mentre si brucia e si consuma il sole illumina la nostra terra riscaldandola.</w:t>
      </w:r>
      <w:r w:rsidR="002E5F86">
        <w:rPr>
          <w:rFonts w:ascii="Arial" w:hAnsi="Arial"/>
          <w:sz w:val="24"/>
        </w:rPr>
        <w:t xml:space="preserve"> </w:t>
      </w:r>
      <w:r w:rsidRPr="00D2531D">
        <w:rPr>
          <w:rFonts w:ascii="Arial" w:hAnsi="Arial"/>
          <w:sz w:val="24"/>
        </w:rPr>
        <w:t>In questo processo di illuminazione e di riscaldamento la vita vive sulla terra.</w:t>
      </w:r>
      <w:r w:rsidR="00450A89">
        <w:rPr>
          <w:rFonts w:ascii="Arial" w:hAnsi="Arial"/>
          <w:sz w:val="24"/>
        </w:rPr>
        <w:t xml:space="preserve"> </w:t>
      </w:r>
      <w:r w:rsidRPr="00D2531D">
        <w:rPr>
          <w:rFonts w:ascii="Arial" w:hAnsi="Arial"/>
          <w:sz w:val="24"/>
        </w:rPr>
        <w:t>Senza questo processo di vita all’interno del sole la terra sarebbe senza vita. Sarebbe un pianeta di morte spettrale.</w:t>
      </w:r>
      <w:r w:rsidR="00450A89">
        <w:rPr>
          <w:rFonts w:ascii="Arial" w:hAnsi="Arial"/>
          <w:sz w:val="24"/>
        </w:rPr>
        <w:t xml:space="preserve"> </w:t>
      </w:r>
      <w:r w:rsidRPr="00D2531D">
        <w:rPr>
          <w:rFonts w:ascii="Arial" w:hAnsi="Arial"/>
          <w:sz w:val="24"/>
        </w:rPr>
        <w:t>Il Verbo vive. Vivendo illumina con la sua luce ogni uomo e l’uomo vive.</w:t>
      </w:r>
      <w:r w:rsidR="00450A89">
        <w:rPr>
          <w:rFonts w:ascii="Arial" w:hAnsi="Arial"/>
          <w:sz w:val="24"/>
        </w:rPr>
        <w:t xml:space="preserve"> </w:t>
      </w:r>
      <w:r w:rsidRPr="00D2531D">
        <w:rPr>
          <w:rFonts w:ascii="Arial" w:hAnsi="Arial"/>
          <w:sz w:val="24"/>
        </w:rPr>
        <w:t>Vive per la vita del Verbo che per lui si trasforma in luce, allo stesso modo che avviene nel sole. Il Verbo è per gli uomini più che mille soli, più che infinite fonti di energia.</w:t>
      </w:r>
      <w:r w:rsidR="00450A89">
        <w:rPr>
          <w:rFonts w:ascii="Arial" w:hAnsi="Arial"/>
          <w:sz w:val="24"/>
        </w:rPr>
        <w:t xml:space="preserve"> </w:t>
      </w:r>
      <w:r w:rsidRPr="00D2531D">
        <w:rPr>
          <w:rFonts w:ascii="Arial" w:hAnsi="Arial"/>
          <w:sz w:val="24"/>
        </w:rPr>
        <w:t>Il Verbo degli uomini è la vita.</w:t>
      </w:r>
      <w:r w:rsidR="002E5F86">
        <w:rPr>
          <w:rFonts w:ascii="Arial" w:hAnsi="Arial"/>
          <w:sz w:val="24"/>
        </w:rPr>
        <w:t xml:space="preserve"> </w:t>
      </w:r>
      <w:r w:rsidRPr="00D2531D">
        <w:rPr>
          <w:rFonts w:ascii="Arial" w:hAnsi="Arial"/>
          <w:sz w:val="24"/>
        </w:rPr>
        <w:t>Ogni vita l’uomo la deve attingere nel Verbo.</w:t>
      </w:r>
    </w:p>
    <w:p w14:paraId="06E4F3C3" w14:textId="0BB8CAE3" w:rsidR="00D2531D" w:rsidRDefault="00D2531D" w:rsidP="00D2531D">
      <w:pPr>
        <w:spacing w:after="120"/>
        <w:jc w:val="both"/>
        <w:rPr>
          <w:rFonts w:ascii="Arial" w:hAnsi="Arial"/>
          <w:sz w:val="24"/>
        </w:rPr>
      </w:pPr>
      <w:r w:rsidRPr="00D2531D">
        <w:rPr>
          <w:rFonts w:ascii="Arial" w:hAnsi="Arial"/>
          <w:sz w:val="24"/>
        </w:rPr>
        <w:t>Quando si parla di vita, il concetto deve essere universale: è la vita del corpo, dell’anima, dello spirito; è la vita del singolo e della comunità; è la vita politica e sociale; è la vita economica ed amministrativa; è la vita della loro scienza e della loro arte; è la vita in ogni sua manifestazione.</w:t>
      </w:r>
      <w:r w:rsidR="00450A89">
        <w:rPr>
          <w:rFonts w:ascii="Arial" w:hAnsi="Arial"/>
          <w:sz w:val="24"/>
        </w:rPr>
        <w:t xml:space="preserve"> </w:t>
      </w:r>
      <w:r w:rsidRPr="00D2531D">
        <w:rPr>
          <w:rFonts w:ascii="Arial" w:hAnsi="Arial"/>
          <w:sz w:val="24"/>
        </w:rPr>
        <w:t>Chi si distacca dal Verbo, si distacca anche dalla vita piena, perfetta, completa.</w:t>
      </w:r>
      <w:r w:rsidR="00450A89">
        <w:rPr>
          <w:rFonts w:ascii="Arial" w:hAnsi="Arial"/>
          <w:sz w:val="24"/>
        </w:rPr>
        <w:t xml:space="preserve"> </w:t>
      </w:r>
      <w:r w:rsidRPr="00D2531D">
        <w:rPr>
          <w:rFonts w:ascii="Arial" w:hAnsi="Arial"/>
          <w:sz w:val="24"/>
        </w:rPr>
        <w:t>Se vogliamo servirci di un’altra immagine creata: il Verbo è più che il sangue per il corpo. Dove il sangue arriva, il corpo vive; dove il sangue non giunge, il corpo muore.</w:t>
      </w:r>
      <w:r w:rsidR="00450A89">
        <w:rPr>
          <w:rFonts w:ascii="Arial" w:hAnsi="Arial"/>
          <w:sz w:val="24"/>
        </w:rPr>
        <w:t xml:space="preserve"> </w:t>
      </w:r>
      <w:r w:rsidRPr="00D2531D">
        <w:rPr>
          <w:rFonts w:ascii="Arial" w:hAnsi="Arial"/>
          <w:sz w:val="24"/>
        </w:rPr>
        <w:t xml:space="preserve">Dove il Verbo arriva lì l’uomo vive; dove il Verbo non arriva lì l’uomo muore. Questa verità vale </w:t>
      </w:r>
      <w:r w:rsidRPr="00D2531D">
        <w:rPr>
          <w:rFonts w:ascii="Arial" w:hAnsi="Arial"/>
          <w:sz w:val="24"/>
        </w:rPr>
        <w:lastRenderedPageBreak/>
        <w:t>per il singolo e per l’intera comunità degli uomini.</w:t>
      </w:r>
      <w:r w:rsidR="00450A89">
        <w:rPr>
          <w:rFonts w:ascii="Arial" w:hAnsi="Arial"/>
          <w:sz w:val="24"/>
        </w:rPr>
        <w:t xml:space="preserve"> </w:t>
      </w:r>
      <w:r w:rsidRPr="00D2531D">
        <w:rPr>
          <w:rFonts w:ascii="Arial" w:hAnsi="Arial"/>
          <w:sz w:val="24"/>
        </w:rPr>
        <w:t>C’è sempre un sistema di morte là dove il Verbo è messo da parte, ignorato, rifiutato, escluso.</w:t>
      </w:r>
      <w:r w:rsidR="00450A89">
        <w:rPr>
          <w:rFonts w:ascii="Arial" w:hAnsi="Arial"/>
          <w:sz w:val="24"/>
        </w:rPr>
        <w:t xml:space="preserve"> </w:t>
      </w:r>
      <w:r w:rsidRPr="00D2531D">
        <w:rPr>
          <w:rFonts w:ascii="Arial" w:hAnsi="Arial"/>
          <w:sz w:val="24"/>
        </w:rPr>
        <w:t>Senz’altro è da dirsi del Verbo quando Paolo pronunzia su Dio in Atene, presso l’Areopago:</w:t>
      </w:r>
    </w:p>
    <w:p w14:paraId="4CA07B75" w14:textId="47B01B61"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Paolo, mentre li attendeva ad Atene, fremeva dentro di sé al vedere la città piena di idoli. </w:t>
      </w:r>
      <w:r w:rsidR="00450A89" w:rsidRPr="003D481D">
        <w:rPr>
          <w:rFonts w:ascii="Arial" w:hAnsi="Arial"/>
          <w:i/>
          <w:iCs/>
          <w:sz w:val="24"/>
        </w:rPr>
        <w:t>Frattanto</w:t>
      </w:r>
      <w:r w:rsidRPr="003D481D">
        <w:rPr>
          <w:rFonts w:ascii="Arial" w:hAnsi="Arial"/>
          <w:i/>
          <w:iCs/>
          <w:sz w:val="24"/>
        </w:rPr>
        <w:t xml:space="preserve">, nella sinagoga, discuteva con i Giudei e con i pagani credenti in Dio e ogni giorno, sulla piazza principale, con quelli che incontrava. </w:t>
      </w:r>
      <w:r w:rsidR="00450A89" w:rsidRPr="003D481D">
        <w:rPr>
          <w:rFonts w:ascii="Arial" w:hAnsi="Arial"/>
          <w:i/>
          <w:iCs/>
          <w:sz w:val="24"/>
        </w:rPr>
        <w:t>Anche</w:t>
      </w:r>
      <w:r w:rsidRPr="003D481D">
        <w:rPr>
          <w:rFonts w:ascii="Arial" w:hAnsi="Arial"/>
          <w:i/>
          <w:iCs/>
          <w:sz w:val="24"/>
        </w:rPr>
        <w:t xml:space="preserve"> certi filosofi epicurei e stoici discutevano con lui, e alcuni dicevano: «Che cosa mai vorrà dire questo ciarlatano?». E altri: «Sembra essere uno che annuncia divinità straniere», poiché annunciava Gesù e la risurrezione. </w:t>
      </w:r>
      <w:r w:rsidR="00450A89" w:rsidRPr="003D481D">
        <w:rPr>
          <w:rFonts w:ascii="Arial" w:hAnsi="Arial"/>
          <w:i/>
          <w:iCs/>
          <w:sz w:val="24"/>
        </w:rPr>
        <w:t>Lo</w:t>
      </w:r>
      <w:r w:rsidRPr="003D481D">
        <w:rPr>
          <w:rFonts w:ascii="Arial" w:hAnsi="Arial"/>
          <w:i/>
          <w:iCs/>
          <w:sz w:val="24"/>
        </w:rPr>
        <w:t xml:space="preserve"> presero allora con sé, lo condussero all’Areòpago e dissero: «Possiamo sapere qual è questa nuova dottrina che tu annunci? </w:t>
      </w:r>
      <w:r w:rsidR="00450A89" w:rsidRPr="003D481D">
        <w:rPr>
          <w:rFonts w:ascii="Arial" w:hAnsi="Arial"/>
          <w:i/>
          <w:iCs/>
          <w:sz w:val="24"/>
        </w:rPr>
        <w:t>Cose</w:t>
      </w:r>
      <w:r w:rsidRPr="003D481D">
        <w:rPr>
          <w:rFonts w:ascii="Arial" w:hAnsi="Arial"/>
          <w:i/>
          <w:iCs/>
          <w:sz w:val="24"/>
        </w:rPr>
        <w:t xml:space="preserve"> strane, infatti, tu ci metti negli orecchi; desideriamo perciò sapere di che cosa si tratta». </w:t>
      </w:r>
      <w:r w:rsidR="00450A89" w:rsidRPr="003D481D">
        <w:rPr>
          <w:rFonts w:ascii="Arial" w:hAnsi="Arial"/>
          <w:i/>
          <w:iCs/>
          <w:sz w:val="24"/>
        </w:rPr>
        <w:t>Tutti</w:t>
      </w:r>
      <w:r w:rsidRPr="003D481D">
        <w:rPr>
          <w:rFonts w:ascii="Arial" w:hAnsi="Arial"/>
          <w:i/>
          <w:iCs/>
          <w:sz w:val="24"/>
        </w:rPr>
        <w:t xml:space="preserve"> gli Ateniesi, infatti, e gli stranieri là residenti non avevano passatempo più gradito che parlare o ascoltare le ultime novità.</w:t>
      </w:r>
      <w:r w:rsidR="00450A89">
        <w:rPr>
          <w:rFonts w:ascii="Arial" w:hAnsi="Arial"/>
          <w:i/>
          <w:iCs/>
          <w:sz w:val="24"/>
        </w:rPr>
        <w:t xml:space="preserve"> </w:t>
      </w:r>
      <w:r w:rsidRPr="003D481D">
        <w:rPr>
          <w:rFonts w:ascii="Arial" w:hAnsi="Arial"/>
          <w:i/>
          <w:iCs/>
          <w:sz w:val="24"/>
        </w:rPr>
        <w:t>Allora Paolo, in piedi in mezzo all’Areòpago, disse:</w:t>
      </w:r>
    </w:p>
    <w:p w14:paraId="43AD177D" w14:textId="1B60D7D9"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«Ateniesi, vedo che, in tutto, siete molto religiosi. </w:t>
      </w:r>
      <w:r w:rsidR="00450A89" w:rsidRPr="003D481D">
        <w:rPr>
          <w:rFonts w:ascii="Arial" w:hAnsi="Arial"/>
          <w:i/>
          <w:iCs/>
          <w:sz w:val="24"/>
        </w:rPr>
        <w:t>Passando</w:t>
      </w:r>
      <w:r w:rsidRPr="003D481D">
        <w:rPr>
          <w:rFonts w:ascii="Arial" w:hAnsi="Arial"/>
          <w:i/>
          <w:iCs/>
          <w:sz w:val="24"/>
        </w:rPr>
        <w:t xml:space="preserve">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w:t>
      </w:r>
      <w:r w:rsidR="00450A89" w:rsidRPr="003D481D">
        <w:rPr>
          <w:rFonts w:ascii="Arial" w:hAnsi="Arial"/>
          <w:i/>
          <w:iCs/>
          <w:sz w:val="24"/>
        </w:rPr>
        <w:t>né</w:t>
      </w:r>
      <w:r w:rsidRPr="003D481D">
        <w:rPr>
          <w:rFonts w:ascii="Arial" w:hAnsi="Arial"/>
          <w:i/>
          <w:iCs/>
          <w:sz w:val="24"/>
        </w:rPr>
        <w:t xml:space="preserve"> dalle mani dell’uomo si lascia servire come se avesse bisogno di qualche cosa: è lui che dà a tutti la vita e il respiro e ogni cosa. </w:t>
      </w:r>
      <w:r w:rsidR="00450A89" w:rsidRPr="003D481D">
        <w:rPr>
          <w:rFonts w:ascii="Arial" w:hAnsi="Arial"/>
          <w:i/>
          <w:iCs/>
          <w:sz w:val="24"/>
        </w:rPr>
        <w:t>Egli</w:t>
      </w:r>
      <w:r w:rsidRPr="003D481D">
        <w:rPr>
          <w:rFonts w:ascii="Arial" w:hAnsi="Arial"/>
          <w:i/>
          <w:iCs/>
          <w:sz w:val="24"/>
        </w:rPr>
        <w:t xml:space="preserve"> creò da uno solo tutte le nazioni degli uomini, perché abitassero su tutta la faccia della terra. Per essi ha stabilito l’ordine dei tempi e i confini del loro spazio </w:t>
      </w:r>
      <w:r w:rsidR="00450A89" w:rsidRPr="003D481D">
        <w:rPr>
          <w:rFonts w:ascii="Arial" w:hAnsi="Arial"/>
          <w:i/>
          <w:iCs/>
          <w:sz w:val="24"/>
        </w:rPr>
        <w:t>perché</w:t>
      </w:r>
      <w:r w:rsidRPr="003D481D">
        <w:rPr>
          <w:rFonts w:ascii="Arial" w:hAnsi="Arial"/>
          <w:i/>
          <w:iCs/>
          <w:sz w:val="24"/>
        </w:rPr>
        <w:t xml:space="preserve"> cerchino Dio, se mai, tastando qua e là come ciechi, arrivino a trovarlo, benché non sia lontano da ciascuno di noi. </w:t>
      </w:r>
      <w:r w:rsidR="00450A89" w:rsidRPr="003D481D">
        <w:rPr>
          <w:rFonts w:ascii="Arial" w:hAnsi="Arial"/>
          <w:i/>
          <w:iCs/>
          <w:sz w:val="24"/>
        </w:rPr>
        <w:t>In</w:t>
      </w:r>
      <w:r w:rsidRPr="003D481D">
        <w:rPr>
          <w:rFonts w:ascii="Arial" w:hAnsi="Arial"/>
          <w:i/>
          <w:iCs/>
          <w:sz w:val="24"/>
        </w:rPr>
        <w:t xml:space="preserve"> lui infatti viviamo, ci muoviamo ed esistiamo, come hanno detto anche alcuni dei vostri poeti: “Perché di lui anche noi siamo stirpe”. </w:t>
      </w:r>
    </w:p>
    <w:p w14:paraId="626AE409" w14:textId="52EBF7EF"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Poiché</w:t>
      </w:r>
      <w:r w:rsidR="003D481D" w:rsidRPr="003D481D">
        <w:rPr>
          <w:rFonts w:ascii="Arial" w:hAnsi="Arial"/>
          <w:i/>
          <w:iCs/>
          <w:sz w:val="24"/>
        </w:rPr>
        <w:t xml:space="preserve"> dunque siamo stirpe di Dio, non dobbiamo pensare che la divinità sia simile all’oro, all’argento e alla pietra, che porti l’impronta dell’arte e dell’ingegno umano. </w:t>
      </w:r>
      <w:r w:rsidRPr="003D481D">
        <w:rPr>
          <w:rFonts w:ascii="Arial" w:hAnsi="Arial"/>
          <w:i/>
          <w:iCs/>
          <w:sz w:val="24"/>
        </w:rPr>
        <w:t>Ora</w:t>
      </w:r>
      <w:r w:rsidR="003D481D" w:rsidRPr="003D481D">
        <w:rPr>
          <w:rFonts w:ascii="Arial" w:hAnsi="Arial"/>
          <w:i/>
          <w:iCs/>
          <w:sz w:val="24"/>
        </w:rPr>
        <w:t xml:space="preserve"> Dio, passando sopra ai tempi dell’ignoranza, ordina agli uomini che tutti e dappertutto si convertano, </w:t>
      </w:r>
      <w:r w:rsidRPr="003D481D">
        <w:rPr>
          <w:rFonts w:ascii="Arial" w:hAnsi="Arial"/>
          <w:i/>
          <w:iCs/>
          <w:sz w:val="24"/>
        </w:rPr>
        <w:t>perché</w:t>
      </w:r>
      <w:r w:rsidR="003D481D" w:rsidRPr="003D481D">
        <w:rPr>
          <w:rFonts w:ascii="Arial" w:hAnsi="Arial"/>
          <w:i/>
          <w:iCs/>
          <w:sz w:val="24"/>
        </w:rPr>
        <w:t xml:space="preserve"> egli ha stabilito un giorno nel quale dovrà giudicare il mondo con giustizia, per mezzo di un uomo che egli ha designato, dandone a tutti prova sicura col risuscitarlo dai morti».</w:t>
      </w:r>
    </w:p>
    <w:p w14:paraId="6E19F00F" w14:textId="7A8CF0D9"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Quando</w:t>
      </w:r>
      <w:r w:rsidR="003D481D" w:rsidRPr="003D481D">
        <w:rPr>
          <w:rFonts w:ascii="Arial" w:hAnsi="Arial"/>
          <w:i/>
          <w:iCs/>
          <w:sz w:val="24"/>
        </w:rPr>
        <w:t xml:space="preserve"> sentirono parlare di risurrezione dei morti, alcuni lo deridevano, altri dicevano: «Su questo ti sentiremo un’altra volta». </w:t>
      </w:r>
      <w:r w:rsidRPr="003D481D">
        <w:rPr>
          <w:rFonts w:ascii="Arial" w:hAnsi="Arial"/>
          <w:i/>
          <w:iCs/>
          <w:sz w:val="24"/>
        </w:rPr>
        <w:t>Così</w:t>
      </w:r>
      <w:r w:rsidR="003D481D" w:rsidRPr="003D481D">
        <w:rPr>
          <w:rFonts w:ascii="Arial" w:hAnsi="Arial"/>
          <w:i/>
          <w:iCs/>
          <w:sz w:val="24"/>
        </w:rPr>
        <w:t xml:space="preserve"> Paolo si allontanò da loro. Ma alcuni si unirono a lui e divennero credenti: fra questi anche Dionigi, membro dell’Areòpago, una donna di nome Dàmaris e altri con loro. (At 17,16-34).</w:t>
      </w:r>
    </w:p>
    <w:p w14:paraId="7D635BAA" w14:textId="129F3851" w:rsidR="00D2531D" w:rsidRPr="00D2531D" w:rsidRDefault="00D2531D" w:rsidP="00D2531D">
      <w:pPr>
        <w:spacing w:after="120"/>
        <w:jc w:val="both"/>
        <w:rPr>
          <w:rFonts w:ascii="Arial" w:hAnsi="Arial"/>
          <w:sz w:val="24"/>
        </w:rPr>
      </w:pPr>
      <w:r w:rsidRPr="00D2531D">
        <w:rPr>
          <w:rFonts w:ascii="Arial" w:hAnsi="Arial"/>
          <w:sz w:val="24"/>
        </w:rPr>
        <w:t>Riprendendo il concetto di prima e cioè del sole che vive e vivendo dona vita all’intera terra, così deve dirsi del Verbo: Il Verbo vivendo trasforma la sua vita in luce, in calore, in vita per tutto il genere umano.</w:t>
      </w:r>
      <w:r w:rsidR="00450A89">
        <w:rPr>
          <w:rFonts w:ascii="Arial" w:hAnsi="Arial"/>
          <w:sz w:val="24"/>
        </w:rPr>
        <w:t xml:space="preserve"> </w:t>
      </w:r>
      <w:r w:rsidRPr="00D2531D">
        <w:rPr>
          <w:rFonts w:ascii="Arial" w:hAnsi="Arial"/>
          <w:sz w:val="24"/>
        </w:rPr>
        <w:t xml:space="preserve">Se per un assurdo teologico il Verbo dovesse smettere di vivere – il che è impossibile essendo il Verbo eterno </w:t>
      </w:r>
      <w:r w:rsidRPr="00D2531D">
        <w:rPr>
          <w:rFonts w:ascii="Arial" w:hAnsi="Arial"/>
          <w:sz w:val="24"/>
        </w:rPr>
        <w:lastRenderedPageBreak/>
        <w:t xml:space="preserve">e divino, quindi immortale – l’uomo in un instante sarebbe ridotto a polvere del suolo. Smetterebbe in un solo attimo di essere. Non sarebbe perché gli verrebbe a mancare il suo </w:t>
      </w:r>
      <w:r w:rsidRPr="00D2531D">
        <w:rPr>
          <w:rFonts w:ascii="Arial" w:hAnsi="Arial"/>
          <w:i/>
          <w:sz w:val="24"/>
        </w:rPr>
        <w:t>“alito di vita”</w:t>
      </w:r>
      <w:r w:rsidRPr="00D2531D">
        <w:rPr>
          <w:rFonts w:ascii="Arial" w:hAnsi="Arial"/>
          <w:sz w:val="24"/>
        </w:rPr>
        <w:t xml:space="preserve">, </w:t>
      </w:r>
      <w:r w:rsidRPr="00D2531D">
        <w:rPr>
          <w:rFonts w:ascii="Arial" w:hAnsi="Arial"/>
          <w:i/>
          <w:sz w:val="24"/>
        </w:rPr>
        <w:t>“il suo sangue”</w:t>
      </w:r>
      <w:r w:rsidRPr="00D2531D">
        <w:rPr>
          <w:rFonts w:ascii="Arial" w:hAnsi="Arial"/>
          <w:sz w:val="24"/>
        </w:rPr>
        <w:t>, ogni energia vitale. Questa è la relazione che intercorre tra il Verbo e l’umanità.</w:t>
      </w:r>
      <w:r w:rsidR="00450A89">
        <w:rPr>
          <w:rFonts w:ascii="Arial" w:hAnsi="Arial"/>
          <w:sz w:val="24"/>
        </w:rPr>
        <w:t xml:space="preserve"> </w:t>
      </w:r>
      <w:r w:rsidRPr="00D2531D">
        <w:rPr>
          <w:rFonts w:ascii="Arial" w:hAnsi="Arial"/>
          <w:sz w:val="24"/>
        </w:rPr>
        <w:t>Questa relazione deve essere affermata con chiarezza ad ogni uomo, sempre. Questa affermazione ha un nome: evangelizzazione. Per poter evangelizzare è necessario però che il cristiano stesso per primo si convinca della verità della sua fede nel Verbo della vita.</w:t>
      </w:r>
      <w:r w:rsidR="00450A89">
        <w:rPr>
          <w:rFonts w:ascii="Arial" w:hAnsi="Arial"/>
          <w:sz w:val="24"/>
        </w:rPr>
        <w:t xml:space="preserve"> </w:t>
      </w:r>
      <w:r w:rsidRPr="00D2531D">
        <w:rPr>
          <w:rFonts w:ascii="Arial" w:hAnsi="Arial"/>
          <w:sz w:val="24"/>
        </w:rPr>
        <w:t xml:space="preserve">Se il cristiano procede per fede incerta, confusa, smarrita, poco chiara, priva di ogni certezza, mai potrà divenire fondamento per la fede dei suoi fratelli. </w:t>
      </w:r>
    </w:p>
    <w:p w14:paraId="6221865B" w14:textId="14E43625"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w:t>
      </w:r>
      <w:r w:rsidRPr="00D2531D">
        <w:rPr>
          <w:rFonts w:ascii="Arial" w:hAnsi="Arial"/>
          <w:b/>
          <w:sz w:val="24"/>
        </w:rPr>
        <w:t>la luce splende nelle tenebre</w:t>
      </w:r>
      <w:r w:rsidR="00450A89">
        <w:rPr>
          <w:rFonts w:ascii="Arial" w:hAnsi="Arial"/>
          <w:b/>
          <w:sz w:val="24"/>
        </w:rPr>
        <w:t xml:space="preserve"> </w:t>
      </w:r>
      <w:r w:rsidRPr="00D2531D">
        <w:rPr>
          <w:rFonts w:ascii="Arial" w:hAnsi="Arial"/>
          <w:b/>
          <w:sz w:val="24"/>
        </w:rPr>
        <w:t>e le tenebre non l’hanno vinta.</w:t>
      </w:r>
    </w:p>
    <w:p w14:paraId="6290D8DC" w14:textId="7CC965A8" w:rsidR="00D2531D" w:rsidRPr="00D2531D" w:rsidRDefault="00D2531D" w:rsidP="00D2531D">
      <w:pPr>
        <w:spacing w:after="120"/>
        <w:jc w:val="both"/>
        <w:rPr>
          <w:rFonts w:ascii="Arial" w:hAnsi="Arial"/>
          <w:sz w:val="24"/>
        </w:rPr>
      </w:pPr>
      <w:r w:rsidRPr="00D2531D">
        <w:rPr>
          <w:rFonts w:ascii="Arial" w:hAnsi="Arial"/>
          <w:sz w:val="24"/>
        </w:rPr>
        <w:t>Con queste parole entriamo nella storia del peccato dell’uomo.</w:t>
      </w:r>
      <w:r w:rsidR="00450A89">
        <w:rPr>
          <w:rFonts w:ascii="Arial" w:hAnsi="Arial"/>
          <w:sz w:val="24"/>
        </w:rPr>
        <w:t xml:space="preserve"> </w:t>
      </w:r>
      <w:r w:rsidRPr="00D2531D">
        <w:rPr>
          <w:rFonts w:ascii="Arial" w:hAnsi="Arial"/>
          <w:sz w:val="24"/>
        </w:rPr>
        <w:t>Può il peccato degli uomini spegnere la luce del Verbo? Può la loro trasgressione oscurare la luce del Verbo?</w:t>
      </w:r>
      <w:r w:rsidR="00450A89">
        <w:rPr>
          <w:rFonts w:ascii="Arial" w:hAnsi="Arial"/>
          <w:sz w:val="24"/>
        </w:rPr>
        <w:t xml:space="preserve"> </w:t>
      </w:r>
      <w:r w:rsidRPr="00D2531D">
        <w:rPr>
          <w:rFonts w:ascii="Arial" w:hAnsi="Arial"/>
          <w:sz w:val="24"/>
        </w:rPr>
        <w:t>Questo versetto 5 ci annunzia due verità:</w:t>
      </w:r>
      <w:r w:rsidR="00450A89">
        <w:rPr>
          <w:rFonts w:ascii="Arial" w:hAnsi="Arial"/>
          <w:sz w:val="24"/>
        </w:rPr>
        <w:t xml:space="preserve"> </w:t>
      </w:r>
      <w:r w:rsidRPr="00D2531D">
        <w:rPr>
          <w:rFonts w:ascii="Arial" w:hAnsi="Arial"/>
          <w:sz w:val="24"/>
        </w:rPr>
        <w:t>Sempre la luce splende e splenderà nelle tenebre;</w:t>
      </w:r>
      <w:r w:rsidR="00450A89">
        <w:rPr>
          <w:rFonts w:ascii="Arial" w:hAnsi="Arial"/>
          <w:sz w:val="24"/>
        </w:rPr>
        <w:t xml:space="preserve"> </w:t>
      </w:r>
      <w:r w:rsidRPr="00D2531D">
        <w:rPr>
          <w:rFonts w:ascii="Arial" w:hAnsi="Arial"/>
          <w:sz w:val="24"/>
        </w:rPr>
        <w:t>Mai le tenebre potranno oscurare la luce del Verbo, mai potranno vincerla.</w:t>
      </w:r>
      <w:r w:rsidR="00450A89">
        <w:rPr>
          <w:rFonts w:ascii="Arial" w:hAnsi="Arial"/>
          <w:sz w:val="24"/>
        </w:rPr>
        <w:t xml:space="preserve"> </w:t>
      </w:r>
      <w:r w:rsidRPr="00D2531D">
        <w:rPr>
          <w:rFonts w:ascii="Arial" w:hAnsi="Arial"/>
          <w:sz w:val="24"/>
        </w:rPr>
        <w:t>Le conseguenze di queste due affermazioni sono cariche di speranza per noi.</w:t>
      </w:r>
      <w:r w:rsidR="00450A89">
        <w:rPr>
          <w:rFonts w:ascii="Arial" w:hAnsi="Arial"/>
          <w:sz w:val="24"/>
        </w:rPr>
        <w:t xml:space="preserve"> </w:t>
      </w:r>
      <w:r w:rsidRPr="00D2531D">
        <w:rPr>
          <w:rFonts w:ascii="Arial" w:hAnsi="Arial"/>
          <w:sz w:val="24"/>
        </w:rPr>
        <w:t>Questo significa che sempre la luce del Verbo illuminerà gli uomini. Come concretamente li illumini non lo sappiamo, lo ignoriamo.</w:t>
      </w:r>
    </w:p>
    <w:p w14:paraId="49A439CA" w14:textId="01E1F776" w:rsidR="00D2531D" w:rsidRPr="00D2531D" w:rsidRDefault="00D2531D" w:rsidP="00D2531D">
      <w:pPr>
        <w:spacing w:after="120"/>
        <w:jc w:val="both"/>
        <w:rPr>
          <w:rFonts w:ascii="Arial" w:hAnsi="Arial"/>
          <w:sz w:val="24"/>
        </w:rPr>
      </w:pPr>
      <w:r w:rsidRPr="00D2531D">
        <w:rPr>
          <w:rFonts w:ascii="Arial" w:hAnsi="Arial"/>
          <w:sz w:val="24"/>
        </w:rPr>
        <w:t>Sappiamo però che la luce brilla, risplende, si irradia sull’umanità intera.</w:t>
      </w:r>
      <w:r w:rsidR="00450A89">
        <w:rPr>
          <w:rFonts w:ascii="Arial" w:hAnsi="Arial"/>
          <w:sz w:val="24"/>
        </w:rPr>
        <w:t xml:space="preserve"> </w:t>
      </w:r>
      <w:r w:rsidRPr="00D2531D">
        <w:rPr>
          <w:rFonts w:ascii="Arial" w:hAnsi="Arial"/>
          <w:sz w:val="24"/>
        </w:rPr>
        <w:t>È su questa verità che si può fondare l’evangelizzazione.</w:t>
      </w:r>
      <w:r w:rsidR="00450A89">
        <w:rPr>
          <w:rFonts w:ascii="Arial" w:hAnsi="Arial"/>
          <w:sz w:val="24"/>
        </w:rPr>
        <w:t xml:space="preserve"> </w:t>
      </w:r>
      <w:r w:rsidRPr="00D2531D">
        <w:rPr>
          <w:rFonts w:ascii="Arial" w:hAnsi="Arial"/>
          <w:sz w:val="24"/>
        </w:rPr>
        <w:t>Ciò che all’uomo viene annunziato dall’esterno di sé lo riconosce vero dall’interno di sé.</w:t>
      </w:r>
      <w:r w:rsidR="00450A89">
        <w:rPr>
          <w:rFonts w:ascii="Arial" w:hAnsi="Arial"/>
          <w:sz w:val="24"/>
        </w:rPr>
        <w:t xml:space="preserve"> </w:t>
      </w:r>
      <w:r w:rsidRPr="00D2531D">
        <w:rPr>
          <w:rFonts w:ascii="Arial" w:hAnsi="Arial"/>
          <w:sz w:val="24"/>
        </w:rPr>
        <w:t>Lo riconosce vero perché lo ha già visto nel suo intimo, nel suo cuore, nella sua anima, nelle fibre stesse del suo essere.</w:t>
      </w:r>
      <w:r w:rsidR="002E5F86">
        <w:rPr>
          <w:rFonts w:ascii="Arial" w:hAnsi="Arial"/>
          <w:sz w:val="24"/>
        </w:rPr>
        <w:t xml:space="preserve"> </w:t>
      </w:r>
      <w:r w:rsidRPr="00D2531D">
        <w:rPr>
          <w:rFonts w:ascii="Arial" w:hAnsi="Arial"/>
          <w:sz w:val="24"/>
        </w:rPr>
        <w:t>Questa luce precede ogni annunzio esterno del Vangelo.</w:t>
      </w:r>
      <w:r w:rsidR="00450A89">
        <w:rPr>
          <w:rFonts w:ascii="Arial" w:hAnsi="Arial"/>
          <w:sz w:val="24"/>
        </w:rPr>
        <w:t xml:space="preserve"> </w:t>
      </w:r>
      <w:r w:rsidRPr="00D2531D">
        <w:rPr>
          <w:rFonts w:ascii="Arial" w:hAnsi="Arial"/>
          <w:sz w:val="24"/>
        </w:rPr>
        <w:t>Il Vangelo ha un annunzio interno e questo è fatto direttamente dal Verbo.</w:t>
      </w:r>
      <w:r w:rsidR="00450A89">
        <w:rPr>
          <w:rFonts w:ascii="Arial" w:hAnsi="Arial"/>
          <w:sz w:val="24"/>
        </w:rPr>
        <w:t xml:space="preserve"> </w:t>
      </w:r>
      <w:r w:rsidRPr="00D2531D">
        <w:rPr>
          <w:rFonts w:ascii="Arial" w:hAnsi="Arial"/>
          <w:sz w:val="24"/>
        </w:rPr>
        <w:t>Questa azione del Verbo è per tutti, sempre, senza mai venire meno.</w:t>
      </w:r>
      <w:r w:rsidR="00450A89">
        <w:rPr>
          <w:rFonts w:ascii="Arial" w:hAnsi="Arial"/>
          <w:sz w:val="24"/>
        </w:rPr>
        <w:t xml:space="preserve"> </w:t>
      </w:r>
      <w:r w:rsidRPr="00D2531D">
        <w:rPr>
          <w:rFonts w:ascii="Arial" w:hAnsi="Arial"/>
          <w:sz w:val="24"/>
        </w:rPr>
        <w:t>Se non ci fosse questa interiore evangelizzazione, o dono di luce, nessuna evangelizzazione esterna all’uomo potrebbe mai aderire nel suo cuore.</w:t>
      </w:r>
      <w:r w:rsidR="002E5F86">
        <w:rPr>
          <w:rFonts w:ascii="Arial" w:hAnsi="Arial"/>
          <w:sz w:val="24"/>
        </w:rPr>
        <w:t xml:space="preserve"> </w:t>
      </w:r>
      <w:r w:rsidRPr="00D2531D">
        <w:rPr>
          <w:rFonts w:ascii="Arial" w:hAnsi="Arial"/>
          <w:sz w:val="24"/>
        </w:rPr>
        <w:t>Questo significa ancora che mai il peccato dell’uomo potrà oscurare la luce del Verbo.</w:t>
      </w:r>
    </w:p>
    <w:p w14:paraId="0C767193" w14:textId="11A0F86E" w:rsidR="00D2531D" w:rsidRPr="00D2531D" w:rsidRDefault="00D2531D" w:rsidP="00D2531D">
      <w:pPr>
        <w:spacing w:after="120"/>
        <w:jc w:val="both"/>
        <w:rPr>
          <w:rFonts w:ascii="Arial" w:hAnsi="Arial"/>
          <w:sz w:val="24"/>
        </w:rPr>
      </w:pPr>
      <w:r w:rsidRPr="00D2531D">
        <w:rPr>
          <w:rFonts w:ascii="Arial" w:hAnsi="Arial"/>
          <w:sz w:val="24"/>
        </w:rPr>
        <w:t>Il peccato proverà ad oscurarla, vorrà oscurarla, lotta per oscurarla, ma non può. La luce del Verbo è invincibile. Questa verità ci rivela che nessuna cattiveria umana avrà la vittoria sul mondo. Nessuna tenebra trionferà su di esso. Nessuna oscurità avvolgerà mai la terra in modo completo e definitivo.</w:t>
      </w:r>
      <w:r w:rsidR="00450A89">
        <w:rPr>
          <w:rFonts w:ascii="Arial" w:hAnsi="Arial"/>
          <w:sz w:val="24"/>
        </w:rPr>
        <w:t xml:space="preserve"> </w:t>
      </w:r>
      <w:r w:rsidRPr="00D2531D">
        <w:rPr>
          <w:rFonts w:ascii="Arial" w:hAnsi="Arial"/>
          <w:sz w:val="24"/>
        </w:rPr>
        <w:t>Ci sono dei momenti in cui sembra che le tenebre abbiamo il sopravvento sulla luce del Verbo, ma questo sopravvento è solo per qualche istante.</w:t>
      </w:r>
      <w:r w:rsidR="00450A89">
        <w:rPr>
          <w:rFonts w:ascii="Arial" w:hAnsi="Arial"/>
          <w:sz w:val="24"/>
        </w:rPr>
        <w:t xml:space="preserve"> </w:t>
      </w:r>
      <w:r w:rsidRPr="00D2531D">
        <w:rPr>
          <w:rFonts w:ascii="Arial" w:hAnsi="Arial"/>
          <w:sz w:val="24"/>
        </w:rPr>
        <w:t>Poi la luce riprende a brillare e le tenebre a poco a poco si diradano, svaniscono, si disperdono, fino a quando non giunge un altro tempo di oscurità e di caligine.</w:t>
      </w:r>
      <w:r w:rsidR="00450A89">
        <w:rPr>
          <w:rFonts w:ascii="Arial" w:hAnsi="Arial"/>
          <w:sz w:val="24"/>
        </w:rPr>
        <w:t xml:space="preserve"> </w:t>
      </w:r>
      <w:r w:rsidRPr="00D2531D">
        <w:rPr>
          <w:rFonts w:ascii="Arial" w:hAnsi="Arial"/>
          <w:sz w:val="24"/>
        </w:rPr>
        <w:t>Senza questa fede nell’invincibilità della luce del Verbo, la disperazione sarebbe la tomba di ogni uomo.</w:t>
      </w:r>
    </w:p>
    <w:p w14:paraId="3A6A6E14" w14:textId="62A668F1" w:rsidR="00D2531D" w:rsidRDefault="00D2531D" w:rsidP="00D2531D">
      <w:pPr>
        <w:spacing w:after="120"/>
        <w:jc w:val="both"/>
        <w:rPr>
          <w:rFonts w:ascii="Arial" w:hAnsi="Arial"/>
          <w:sz w:val="24"/>
        </w:rPr>
      </w:pPr>
      <w:r w:rsidRPr="00D2531D">
        <w:rPr>
          <w:rFonts w:ascii="Arial" w:hAnsi="Arial"/>
          <w:sz w:val="24"/>
        </w:rPr>
        <w:t>Senza questa fede nessuna evangelizzazione sarebbe possibile. I missionari sarebbero già sconfitti ancor prima di iniziare.</w:t>
      </w:r>
      <w:r w:rsidR="00450A89">
        <w:rPr>
          <w:rFonts w:ascii="Arial" w:hAnsi="Arial"/>
          <w:sz w:val="24"/>
        </w:rPr>
        <w:t xml:space="preserve"> </w:t>
      </w:r>
      <w:r w:rsidRPr="00D2531D">
        <w:rPr>
          <w:rFonts w:ascii="Arial" w:hAnsi="Arial"/>
          <w:sz w:val="24"/>
        </w:rPr>
        <w:t>Nessuna tenebra potrà mai oscurare la luce del Verbo. La luce del Verbo brillerà sempre in mezzo alle tenebre.</w:t>
      </w:r>
      <w:r w:rsidR="00450A89">
        <w:rPr>
          <w:rFonts w:ascii="Arial" w:hAnsi="Arial"/>
          <w:sz w:val="24"/>
        </w:rPr>
        <w:t xml:space="preserve"> </w:t>
      </w:r>
      <w:r w:rsidRPr="00D2531D">
        <w:rPr>
          <w:rFonts w:ascii="Arial" w:hAnsi="Arial"/>
          <w:sz w:val="24"/>
        </w:rPr>
        <w:t>Questo significa ancora che in ogni uomo ci sono dei raggi di luce del Verbo. Sono questi raggi di luce del Verbo – precedenti ogni evangelizzazione – che consentono all’uomo di pensare il bene secondo verità e giustizia.</w:t>
      </w:r>
      <w:r w:rsidR="00450A89">
        <w:rPr>
          <w:rFonts w:ascii="Arial" w:hAnsi="Arial"/>
          <w:sz w:val="24"/>
        </w:rPr>
        <w:t xml:space="preserve"> </w:t>
      </w:r>
      <w:r w:rsidRPr="00D2531D">
        <w:rPr>
          <w:rFonts w:ascii="Arial" w:hAnsi="Arial"/>
          <w:sz w:val="24"/>
        </w:rPr>
        <w:t>Non è la luce piena che viene dal Vangelo, ma è una luce che se seguita con coscienza retta produce anche un frutto di salvezza eterna.</w:t>
      </w:r>
      <w:r w:rsidR="00450A89">
        <w:rPr>
          <w:rFonts w:ascii="Arial" w:hAnsi="Arial"/>
          <w:sz w:val="24"/>
        </w:rPr>
        <w:t xml:space="preserve"> </w:t>
      </w:r>
      <w:r w:rsidRPr="00D2531D">
        <w:rPr>
          <w:rFonts w:ascii="Arial" w:hAnsi="Arial"/>
          <w:sz w:val="24"/>
        </w:rPr>
        <w:t xml:space="preserve">Questa verità ci è annunziata da San Paolo nella Lettera ai Romani. </w:t>
      </w:r>
    </w:p>
    <w:p w14:paraId="336AF78A" w14:textId="7EEB3887" w:rsidR="003D481D" w:rsidRPr="003D481D" w:rsidRDefault="003D481D" w:rsidP="003D481D">
      <w:pPr>
        <w:spacing w:after="120"/>
        <w:ind w:left="567" w:right="567"/>
        <w:jc w:val="both"/>
        <w:rPr>
          <w:rFonts w:ascii="Arial" w:hAnsi="Arial"/>
          <w:i/>
          <w:iCs/>
          <w:sz w:val="24"/>
        </w:rPr>
      </w:pPr>
      <w:r w:rsidRPr="003D481D">
        <w:rPr>
          <w:rFonts w:ascii="Arial" w:hAnsi="Arial"/>
          <w:i/>
          <w:iCs/>
          <w:sz w:val="24"/>
        </w:rPr>
        <w:lastRenderedPageBreak/>
        <w:t xml:space="preserve">Perciò chiunque tu sia, o uomo che giudichi, non hai alcun motivo di scusa perché, mentre giudichi l’altro, condanni te stesso; tu che giudichi, infatti, fai le medesime cose. </w:t>
      </w:r>
      <w:r w:rsidR="00450A89" w:rsidRPr="003D481D">
        <w:rPr>
          <w:rFonts w:ascii="Arial" w:hAnsi="Arial"/>
          <w:i/>
          <w:iCs/>
          <w:sz w:val="24"/>
        </w:rPr>
        <w:t>Eppure</w:t>
      </w:r>
      <w:r w:rsidRPr="003D481D">
        <w:rPr>
          <w:rFonts w:ascii="Arial" w:hAnsi="Arial"/>
          <w:i/>
          <w:iCs/>
          <w:sz w:val="24"/>
        </w:rPr>
        <w:t xml:space="preserve"> noi sappiamo che il giudizio di Dio contro quelli che commettono tali cose è secondo verità. </w:t>
      </w:r>
      <w:r w:rsidR="00450A89" w:rsidRPr="003D481D">
        <w:rPr>
          <w:rFonts w:ascii="Arial" w:hAnsi="Arial"/>
          <w:i/>
          <w:iCs/>
          <w:sz w:val="24"/>
        </w:rPr>
        <w:t>Tu</w:t>
      </w:r>
      <w:r w:rsidRPr="003D481D">
        <w:rPr>
          <w:rFonts w:ascii="Arial" w:hAnsi="Arial"/>
          <w:i/>
          <w:iCs/>
          <w:sz w:val="24"/>
        </w:rPr>
        <w:t xml:space="preserve"> che giudichi quelli che commettono tali azioni e intanto le fai tu stesso, pensi forse di sfuggire al giudizio di Dio? </w:t>
      </w:r>
      <w:r w:rsidR="00450A89" w:rsidRPr="003D481D">
        <w:rPr>
          <w:rFonts w:ascii="Arial" w:hAnsi="Arial"/>
          <w:i/>
          <w:iCs/>
          <w:sz w:val="24"/>
        </w:rPr>
        <w:t>O</w:t>
      </w:r>
      <w:r w:rsidRPr="003D481D">
        <w:rPr>
          <w:rFonts w:ascii="Arial" w:hAnsi="Arial"/>
          <w:i/>
          <w:iCs/>
          <w:sz w:val="24"/>
        </w:rPr>
        <w:t xml:space="preserve"> disprezzi la ricchezza della sua bontà, della sua clemenza e della sua magnanimità, senza riconoscere che la bontà di Dio ti spinge alla conversione? </w:t>
      </w:r>
      <w:r w:rsidR="00450A89" w:rsidRPr="003D481D">
        <w:rPr>
          <w:rFonts w:ascii="Arial" w:hAnsi="Arial"/>
          <w:i/>
          <w:iCs/>
          <w:sz w:val="24"/>
        </w:rPr>
        <w:t>Tu</w:t>
      </w:r>
      <w:r w:rsidRPr="003D481D">
        <w:rPr>
          <w:rFonts w:ascii="Arial" w:hAnsi="Arial"/>
          <w:i/>
          <w:iCs/>
          <w:sz w:val="24"/>
        </w:rPr>
        <w:t xml:space="preserve">, però, con il tuo cuore duro e ostinato, accumuli collera su di te per il giorno dell’ira e della rivelazione del giusto giudizio di Dio, </w:t>
      </w:r>
      <w:r w:rsidR="00450A89" w:rsidRPr="003D481D">
        <w:rPr>
          <w:rFonts w:ascii="Arial" w:hAnsi="Arial"/>
          <w:i/>
          <w:iCs/>
          <w:sz w:val="24"/>
        </w:rPr>
        <w:t>che</w:t>
      </w:r>
      <w:r w:rsidRPr="003D481D">
        <w:rPr>
          <w:rFonts w:ascii="Arial" w:hAnsi="Arial"/>
          <w:i/>
          <w:iCs/>
          <w:sz w:val="24"/>
        </w:rPr>
        <w:t xml:space="preserve"> renderà a ciascuno secondo le sue opere: </w:t>
      </w:r>
      <w:r w:rsidR="00450A89" w:rsidRPr="003D481D">
        <w:rPr>
          <w:rFonts w:ascii="Arial" w:hAnsi="Arial"/>
          <w:i/>
          <w:iCs/>
          <w:sz w:val="24"/>
        </w:rPr>
        <w:t>la</w:t>
      </w:r>
      <w:r w:rsidRPr="003D481D">
        <w:rPr>
          <w:rFonts w:ascii="Arial" w:hAnsi="Arial"/>
          <w:i/>
          <w:iCs/>
          <w:sz w:val="24"/>
        </w:rPr>
        <w:t xml:space="preserve"> vita eterna a coloro che, perseverando nelle opere di bene, cercano gloria, onore, incorruttibilità; </w:t>
      </w:r>
      <w:r w:rsidR="00450A89" w:rsidRPr="003D481D">
        <w:rPr>
          <w:rFonts w:ascii="Arial" w:hAnsi="Arial"/>
          <w:i/>
          <w:iCs/>
          <w:sz w:val="24"/>
        </w:rPr>
        <w:t>ira</w:t>
      </w:r>
      <w:r w:rsidRPr="003D481D">
        <w:rPr>
          <w:rFonts w:ascii="Arial" w:hAnsi="Arial"/>
          <w:i/>
          <w:iCs/>
          <w:sz w:val="24"/>
        </w:rPr>
        <w:t xml:space="preserve"> e sdegno contro coloro che, per ribellione, disobbediscono alla verità e obbediscono all’ingiustizia. </w:t>
      </w:r>
      <w:r w:rsidR="00450A89" w:rsidRPr="003D481D">
        <w:rPr>
          <w:rFonts w:ascii="Arial" w:hAnsi="Arial"/>
          <w:i/>
          <w:iCs/>
          <w:sz w:val="24"/>
        </w:rPr>
        <w:t>Tribolazione</w:t>
      </w:r>
      <w:r w:rsidRPr="003D481D">
        <w:rPr>
          <w:rFonts w:ascii="Arial" w:hAnsi="Arial"/>
          <w:i/>
          <w:iCs/>
          <w:sz w:val="24"/>
        </w:rPr>
        <w:t xml:space="preserve"> e angoscia su ogni uomo che opera il male, sul Giudeo, prima, come sul Greco; </w:t>
      </w:r>
      <w:r w:rsidR="00450A89" w:rsidRPr="003D481D">
        <w:rPr>
          <w:rFonts w:ascii="Arial" w:hAnsi="Arial"/>
          <w:i/>
          <w:iCs/>
          <w:sz w:val="24"/>
        </w:rPr>
        <w:t>gloria</w:t>
      </w:r>
      <w:r w:rsidRPr="003D481D">
        <w:rPr>
          <w:rFonts w:ascii="Arial" w:hAnsi="Arial"/>
          <w:i/>
          <w:iCs/>
          <w:sz w:val="24"/>
        </w:rPr>
        <w:t xml:space="preserve"> invece, onore e pace per chi opera il bene, per il Giudeo, prima, come per il Greco: </w:t>
      </w:r>
      <w:r w:rsidR="00450A89" w:rsidRPr="003D481D">
        <w:rPr>
          <w:rFonts w:ascii="Arial" w:hAnsi="Arial"/>
          <w:i/>
          <w:iCs/>
          <w:sz w:val="24"/>
        </w:rPr>
        <w:t>Dio</w:t>
      </w:r>
      <w:r w:rsidRPr="003D481D">
        <w:rPr>
          <w:rFonts w:ascii="Arial" w:hAnsi="Arial"/>
          <w:i/>
          <w:iCs/>
          <w:sz w:val="24"/>
        </w:rPr>
        <w:t xml:space="preserve"> infatti non fa preferenza di persone.</w:t>
      </w:r>
    </w:p>
    <w:p w14:paraId="29A73663" w14:textId="697DE217"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Tutti</w:t>
      </w:r>
      <w:r w:rsidR="003D481D" w:rsidRPr="003D481D">
        <w:rPr>
          <w:rFonts w:ascii="Arial" w:hAnsi="Arial"/>
          <w:i/>
          <w:iCs/>
          <w:sz w:val="24"/>
        </w:rPr>
        <w:t xml:space="preserve"> quelli che hanno peccato senza la Legge, senza la Legge periranno; quelli invece che hanno peccato sotto la Legge, con la Legge saranno giudicati. </w:t>
      </w:r>
      <w:r w:rsidRPr="003D481D">
        <w:rPr>
          <w:rFonts w:ascii="Arial" w:hAnsi="Arial"/>
          <w:i/>
          <w:iCs/>
          <w:sz w:val="24"/>
        </w:rPr>
        <w:t>Infatti</w:t>
      </w:r>
      <w:r w:rsidR="003D481D" w:rsidRPr="003D481D">
        <w:rPr>
          <w:rFonts w:ascii="Arial" w:hAnsi="Arial"/>
          <w:i/>
          <w:iCs/>
          <w:sz w:val="24"/>
        </w:rPr>
        <w:t xml:space="preserve">, non quelli che ascoltano la Legge sono giusti davanti a Dio, ma quelli che mettono in pratica la Legge saranno giustificati. </w:t>
      </w:r>
      <w:r w:rsidRPr="003D481D">
        <w:rPr>
          <w:rFonts w:ascii="Arial" w:hAnsi="Arial"/>
          <w:i/>
          <w:iCs/>
          <w:sz w:val="24"/>
        </w:rPr>
        <w:t>Quando</w:t>
      </w:r>
      <w:r w:rsidR="003D481D" w:rsidRPr="003D481D">
        <w:rPr>
          <w:rFonts w:ascii="Arial" w:hAnsi="Arial"/>
          <w:i/>
          <w:iCs/>
          <w:sz w:val="24"/>
        </w:rPr>
        <w:t xml:space="preserve"> i pagani, che non hanno la Legge, per natura agiscono secondo la Legge, essi, pur non avendo Legge, sono legge a se stessi. </w:t>
      </w:r>
      <w:r w:rsidRPr="003D481D">
        <w:rPr>
          <w:rFonts w:ascii="Arial" w:hAnsi="Arial"/>
          <w:i/>
          <w:iCs/>
          <w:sz w:val="24"/>
        </w:rPr>
        <w:t>Essi</w:t>
      </w:r>
      <w:r w:rsidR="003D481D" w:rsidRPr="003D481D">
        <w:rPr>
          <w:rFonts w:ascii="Arial" w:hAnsi="Arial"/>
          <w:i/>
          <w:iCs/>
          <w:sz w:val="24"/>
        </w:rPr>
        <w:t xml:space="preserve"> dimostrano che quanto la Legge esige è scritto nei loro cuori, come risulta dalla testimonianza della loro coscienza e dai loro stessi ragionamenti, che ora li accusano ora li difendono. </w:t>
      </w:r>
      <w:r w:rsidRPr="003D481D">
        <w:rPr>
          <w:rFonts w:ascii="Arial" w:hAnsi="Arial"/>
          <w:i/>
          <w:iCs/>
          <w:sz w:val="24"/>
        </w:rPr>
        <w:t>Così</w:t>
      </w:r>
      <w:r w:rsidR="003D481D" w:rsidRPr="003D481D">
        <w:rPr>
          <w:rFonts w:ascii="Arial" w:hAnsi="Arial"/>
          <w:i/>
          <w:iCs/>
          <w:sz w:val="24"/>
        </w:rPr>
        <w:t xml:space="preserve"> avverrà nel giorno in cui Dio giudicherà i segreti degli uomini, secondo il mio Vangelo, per mezzo di Cristo Gesù.</w:t>
      </w:r>
    </w:p>
    <w:p w14:paraId="0EDE31DC" w14:textId="1FD7FC59"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Ma</w:t>
      </w:r>
      <w:r w:rsidR="003D481D" w:rsidRPr="003D481D">
        <w:rPr>
          <w:rFonts w:ascii="Arial" w:hAnsi="Arial"/>
          <w:i/>
          <w:iCs/>
          <w:sz w:val="24"/>
        </w:rPr>
        <w:t xml:space="preserve"> se tu ti chiami Giudeo e ti riposi sicuro sulla Legge e metti il tuo vanto in Dio, </w:t>
      </w:r>
      <w:r w:rsidRPr="003D481D">
        <w:rPr>
          <w:rFonts w:ascii="Arial" w:hAnsi="Arial"/>
          <w:i/>
          <w:iCs/>
          <w:sz w:val="24"/>
        </w:rPr>
        <w:t>ne</w:t>
      </w:r>
      <w:r w:rsidR="003D481D" w:rsidRPr="003D481D">
        <w:rPr>
          <w:rFonts w:ascii="Arial" w:hAnsi="Arial"/>
          <w:i/>
          <w:iCs/>
          <w:sz w:val="24"/>
        </w:rPr>
        <w:t xml:space="preserve"> conosci la volontà e, istruito dalla Legge, sai discernere ciò che è meglio, </w:t>
      </w:r>
      <w:r w:rsidRPr="003D481D">
        <w:rPr>
          <w:rFonts w:ascii="Arial" w:hAnsi="Arial"/>
          <w:i/>
          <w:iCs/>
          <w:sz w:val="24"/>
        </w:rPr>
        <w:t>e</w:t>
      </w:r>
      <w:r w:rsidR="003D481D" w:rsidRPr="003D481D">
        <w:rPr>
          <w:rFonts w:ascii="Arial" w:hAnsi="Arial"/>
          <w:i/>
          <w:iCs/>
          <w:sz w:val="24"/>
        </w:rPr>
        <w:t xml:space="preserve"> sei convinto di essere guida dei ciechi, luce di coloro che sono nelle tenebre, </w:t>
      </w:r>
      <w:r w:rsidRPr="003D481D">
        <w:rPr>
          <w:rFonts w:ascii="Arial" w:hAnsi="Arial"/>
          <w:i/>
          <w:iCs/>
          <w:sz w:val="24"/>
        </w:rPr>
        <w:t>educatore</w:t>
      </w:r>
      <w:r w:rsidR="003D481D" w:rsidRPr="003D481D">
        <w:rPr>
          <w:rFonts w:ascii="Arial" w:hAnsi="Arial"/>
          <w:i/>
          <w:iCs/>
          <w:sz w:val="24"/>
        </w:rPr>
        <w:t xml:space="preserve"> degli ignoranti, maestro dei semplici, perché nella Legge possiedi l’espressione della conoscenza e della verità... </w:t>
      </w:r>
      <w:r w:rsidRPr="003D481D">
        <w:rPr>
          <w:rFonts w:ascii="Arial" w:hAnsi="Arial"/>
          <w:i/>
          <w:iCs/>
          <w:sz w:val="24"/>
        </w:rPr>
        <w:t>Ebbene</w:t>
      </w:r>
      <w:r w:rsidR="003D481D" w:rsidRPr="003D481D">
        <w:rPr>
          <w:rFonts w:ascii="Arial" w:hAnsi="Arial"/>
          <w:i/>
          <w:iCs/>
          <w:sz w:val="24"/>
        </w:rPr>
        <w:t xml:space="preserve">, come mai tu, che insegni agli altri, non insegni a te stesso? Tu che predichi di non rubare, rubi? </w:t>
      </w:r>
      <w:r w:rsidRPr="003D481D">
        <w:rPr>
          <w:rFonts w:ascii="Arial" w:hAnsi="Arial"/>
          <w:i/>
          <w:iCs/>
          <w:sz w:val="24"/>
        </w:rPr>
        <w:t>Tu</w:t>
      </w:r>
      <w:r w:rsidR="003D481D" w:rsidRPr="003D481D">
        <w:rPr>
          <w:rFonts w:ascii="Arial" w:hAnsi="Arial"/>
          <w:i/>
          <w:iCs/>
          <w:sz w:val="24"/>
        </w:rPr>
        <w:t xml:space="preserve"> che dici di non commettere adulterio, commetti adulterio? Tu che detesti gli idoli, ne derubi i templi? </w:t>
      </w:r>
      <w:r w:rsidRPr="003D481D">
        <w:rPr>
          <w:rFonts w:ascii="Arial" w:hAnsi="Arial"/>
          <w:i/>
          <w:iCs/>
          <w:sz w:val="24"/>
        </w:rPr>
        <w:t>Tu</w:t>
      </w:r>
      <w:r w:rsidR="003D481D" w:rsidRPr="003D481D">
        <w:rPr>
          <w:rFonts w:ascii="Arial" w:hAnsi="Arial"/>
          <w:i/>
          <w:iCs/>
          <w:sz w:val="24"/>
        </w:rPr>
        <w:t xml:space="preserve"> che ti vanti della Legge, offendi Dio trasgredendo la Legge! </w:t>
      </w:r>
      <w:r w:rsidRPr="003D481D">
        <w:rPr>
          <w:rFonts w:ascii="Arial" w:hAnsi="Arial"/>
          <w:i/>
          <w:iCs/>
          <w:sz w:val="24"/>
        </w:rPr>
        <w:t>Infatti</w:t>
      </w:r>
      <w:r w:rsidR="003D481D" w:rsidRPr="003D481D">
        <w:rPr>
          <w:rFonts w:ascii="Arial" w:hAnsi="Arial"/>
          <w:i/>
          <w:iCs/>
          <w:sz w:val="24"/>
        </w:rPr>
        <w:t xml:space="preserve"> sta scritto: Il nome di Dio è bestemmiato per causa vostra tra le genti.</w:t>
      </w:r>
    </w:p>
    <w:p w14:paraId="78C43A65" w14:textId="0213C27E"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Certo</w:t>
      </w:r>
      <w:r w:rsidR="003D481D" w:rsidRPr="003D481D">
        <w:rPr>
          <w:rFonts w:ascii="Arial" w:hAnsi="Arial"/>
          <w:i/>
          <w:iCs/>
          <w:sz w:val="24"/>
        </w:rPr>
        <w:t xml:space="preserve">, la circoncisione è utile se osservi la Legge; ma, se trasgredisci la Legge, con la tua circoncisione sei un non circonciso. </w:t>
      </w:r>
      <w:r w:rsidRPr="003D481D">
        <w:rPr>
          <w:rFonts w:ascii="Arial" w:hAnsi="Arial"/>
          <w:i/>
          <w:iCs/>
          <w:sz w:val="24"/>
        </w:rPr>
        <w:t>Se</w:t>
      </w:r>
      <w:r w:rsidR="003D481D" w:rsidRPr="003D481D">
        <w:rPr>
          <w:rFonts w:ascii="Arial" w:hAnsi="Arial"/>
          <w:i/>
          <w:iCs/>
          <w:sz w:val="24"/>
        </w:rPr>
        <w:t xml:space="preserve"> dunque chi non è circonciso osserva le prescrizioni della Legge, la sua incirconcisione non sarà forse considerata come circoncisione? </w:t>
      </w:r>
      <w:r w:rsidRPr="003D481D">
        <w:rPr>
          <w:rFonts w:ascii="Arial" w:hAnsi="Arial"/>
          <w:i/>
          <w:iCs/>
          <w:sz w:val="24"/>
        </w:rPr>
        <w:t>E</w:t>
      </w:r>
      <w:r w:rsidR="003D481D" w:rsidRPr="003D481D">
        <w:rPr>
          <w:rFonts w:ascii="Arial" w:hAnsi="Arial"/>
          <w:i/>
          <w:iCs/>
          <w:sz w:val="24"/>
        </w:rPr>
        <w:t xml:space="preserve"> così, chi non è circonciso fisicamente, ma osserva la Legge, giudicherà te che, nonostante la lettera della Legge e la circoncisione, sei trasgressore della Legge. </w:t>
      </w:r>
      <w:r w:rsidRPr="003D481D">
        <w:rPr>
          <w:rFonts w:ascii="Arial" w:hAnsi="Arial"/>
          <w:i/>
          <w:iCs/>
          <w:sz w:val="24"/>
        </w:rPr>
        <w:t>Giudeo</w:t>
      </w:r>
      <w:r w:rsidR="003D481D" w:rsidRPr="003D481D">
        <w:rPr>
          <w:rFonts w:ascii="Arial" w:hAnsi="Arial"/>
          <w:i/>
          <w:iCs/>
          <w:sz w:val="24"/>
        </w:rPr>
        <w:t xml:space="preserve">, infatti, non è chi appare tale all’esterno, e la circoncisione non è quella visibile nella carne; ma </w:t>
      </w:r>
      <w:r w:rsidR="003D481D" w:rsidRPr="003D481D">
        <w:rPr>
          <w:rFonts w:ascii="Arial" w:hAnsi="Arial"/>
          <w:i/>
          <w:iCs/>
          <w:sz w:val="24"/>
        </w:rPr>
        <w:lastRenderedPageBreak/>
        <w:t>Giudeo è colui che lo è interiormente e la circoncisione è quella del cuore, nello spirito, non nella lettera; la sua lode non viene dagli uomini, ma da Dio. (Rm 2,1-29).</w:t>
      </w:r>
    </w:p>
    <w:p w14:paraId="75DDF574" w14:textId="2DFBF3FE" w:rsidR="00D2531D" w:rsidRDefault="00D2531D" w:rsidP="00D2531D">
      <w:pPr>
        <w:spacing w:after="120"/>
        <w:jc w:val="both"/>
        <w:rPr>
          <w:rFonts w:ascii="Arial" w:hAnsi="Arial"/>
          <w:sz w:val="24"/>
        </w:rPr>
      </w:pPr>
      <w:r w:rsidRPr="00D2531D">
        <w:rPr>
          <w:rFonts w:ascii="Arial" w:hAnsi="Arial"/>
          <w:sz w:val="24"/>
        </w:rPr>
        <w:t>È questa una consolante verità. Le religioni contengono raggi di luce del Verbo. Manca però loro la pienezza della luce. Possono esse educare al bene. Manca però loro il bene supremo e perfetto.</w:t>
      </w:r>
      <w:r w:rsidR="00450A89">
        <w:rPr>
          <w:rFonts w:ascii="Arial" w:hAnsi="Arial"/>
          <w:sz w:val="24"/>
        </w:rPr>
        <w:t xml:space="preserve"> </w:t>
      </w:r>
      <w:r w:rsidRPr="00D2531D">
        <w:rPr>
          <w:rFonts w:ascii="Arial" w:hAnsi="Arial"/>
          <w:sz w:val="24"/>
        </w:rPr>
        <w:t>Avendo però solo raggi di luce, in esse regnano abbondanti le tenebre. Queste tenebre si possono togliere solo con l’adesione al Vangelo nel dono della grazia e della verità.</w:t>
      </w:r>
      <w:r w:rsidR="00450A89">
        <w:rPr>
          <w:rFonts w:ascii="Arial" w:hAnsi="Arial"/>
          <w:sz w:val="24"/>
        </w:rPr>
        <w:t xml:space="preserve"> </w:t>
      </w:r>
      <w:r w:rsidRPr="00D2531D">
        <w:rPr>
          <w:rFonts w:ascii="Arial" w:hAnsi="Arial"/>
          <w:sz w:val="24"/>
        </w:rPr>
        <w:t>Questi raggi di luce nessuno li può oscurare dal cuore.</w:t>
      </w:r>
      <w:r w:rsidR="00450A89">
        <w:rPr>
          <w:rFonts w:ascii="Arial" w:hAnsi="Arial"/>
          <w:sz w:val="24"/>
        </w:rPr>
        <w:t xml:space="preserve"> </w:t>
      </w:r>
      <w:r w:rsidRPr="00D2531D">
        <w:rPr>
          <w:rFonts w:ascii="Arial" w:hAnsi="Arial"/>
          <w:sz w:val="24"/>
        </w:rPr>
        <w:t>L’uomo però li può soffocare nell’ingiustizia. Ma è un soffocamento personale, volontario, cosciente, libero. Anche questo ci insegna San Paolo nella Lettera ai Romani.</w:t>
      </w:r>
    </w:p>
    <w:p w14:paraId="658DB2C3" w14:textId="701DEEA1"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Paolo, servo di Cristo Gesù, apostolo per chiamata, scelto per annunciare il vangelo di Dio – </w:t>
      </w:r>
      <w:r w:rsidR="00450A89" w:rsidRPr="003D481D">
        <w:rPr>
          <w:rFonts w:ascii="Arial" w:hAnsi="Arial"/>
          <w:i/>
          <w:iCs/>
          <w:sz w:val="24"/>
        </w:rPr>
        <w:t>che</w:t>
      </w:r>
      <w:r w:rsidRPr="003D481D">
        <w:rPr>
          <w:rFonts w:ascii="Arial" w:hAnsi="Arial"/>
          <w:i/>
          <w:iCs/>
          <w:sz w:val="24"/>
        </w:rPr>
        <w:t xml:space="preserve"> egli aveva promesso per mezzo dei suoi profeti nelle sacre Scritture </w:t>
      </w:r>
      <w:r w:rsidR="00450A89" w:rsidRPr="003D481D">
        <w:rPr>
          <w:rFonts w:ascii="Arial" w:hAnsi="Arial"/>
          <w:i/>
          <w:iCs/>
          <w:sz w:val="24"/>
        </w:rPr>
        <w:t>e</w:t>
      </w:r>
      <w:r w:rsidRPr="003D481D">
        <w:rPr>
          <w:rFonts w:ascii="Arial" w:hAnsi="Arial"/>
          <w:i/>
          <w:iCs/>
          <w:sz w:val="24"/>
        </w:rPr>
        <w:t xml:space="preserve"> che riguarda il Figlio suo, nato dal seme di Davide secondo la carne, </w:t>
      </w:r>
      <w:r w:rsidR="00450A89" w:rsidRPr="003D481D">
        <w:rPr>
          <w:rFonts w:ascii="Arial" w:hAnsi="Arial"/>
          <w:i/>
          <w:iCs/>
          <w:sz w:val="24"/>
        </w:rPr>
        <w:t>costituito</w:t>
      </w:r>
      <w:r w:rsidRPr="003D481D">
        <w:rPr>
          <w:rFonts w:ascii="Arial" w:hAnsi="Arial"/>
          <w:i/>
          <w:iCs/>
          <w:sz w:val="24"/>
        </w:rPr>
        <w:t xml:space="preserve"> Figlio di Dio con potenza, secondo lo Spirito di santità, in virtù della risurrezione dei morti, Gesù Cristo nostro Signore; </w:t>
      </w:r>
      <w:r w:rsidR="00450A89" w:rsidRPr="003D481D">
        <w:rPr>
          <w:rFonts w:ascii="Arial" w:hAnsi="Arial"/>
          <w:i/>
          <w:iCs/>
          <w:sz w:val="24"/>
        </w:rPr>
        <w:t>per</w:t>
      </w:r>
      <w:r w:rsidRPr="003D481D">
        <w:rPr>
          <w:rFonts w:ascii="Arial" w:hAnsi="Arial"/>
          <w:i/>
          <w:iCs/>
          <w:sz w:val="24"/>
        </w:rPr>
        <w:t xml:space="preserve"> mezzo di lui abbiamo ricevuto la grazia di essere apostoli, per suscitare l’obbedienza della fede in tutte le genti, a gloria del suo nome, </w:t>
      </w:r>
      <w:r w:rsidR="00450A89" w:rsidRPr="003D481D">
        <w:rPr>
          <w:rFonts w:ascii="Arial" w:hAnsi="Arial"/>
          <w:i/>
          <w:iCs/>
          <w:sz w:val="24"/>
        </w:rPr>
        <w:t>e</w:t>
      </w:r>
      <w:r w:rsidRPr="003D481D">
        <w:rPr>
          <w:rFonts w:ascii="Arial" w:hAnsi="Arial"/>
          <w:i/>
          <w:iCs/>
          <w:sz w:val="24"/>
        </w:rPr>
        <w:t xml:space="preserve"> tra queste siete anche voi, chiamati da Gesù Cristo –, </w:t>
      </w:r>
      <w:r w:rsidR="00450A89" w:rsidRPr="003D481D">
        <w:rPr>
          <w:rFonts w:ascii="Arial" w:hAnsi="Arial"/>
          <w:i/>
          <w:iCs/>
          <w:sz w:val="24"/>
        </w:rPr>
        <w:t>a</w:t>
      </w:r>
      <w:r w:rsidRPr="003D481D">
        <w:rPr>
          <w:rFonts w:ascii="Arial" w:hAnsi="Arial"/>
          <w:i/>
          <w:iCs/>
          <w:sz w:val="24"/>
        </w:rPr>
        <w:t xml:space="preserve"> tutti quelli che sono a Roma, amati da Dio e santi per chiamata, grazia a voi e pace da Dio, Padre nostro, e dal Signore Gesù Cristo!</w:t>
      </w:r>
    </w:p>
    <w:p w14:paraId="080FD064" w14:textId="73ADB841"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Anzitutto</w:t>
      </w:r>
      <w:r w:rsidR="003D481D" w:rsidRPr="003D481D">
        <w:rPr>
          <w:rFonts w:ascii="Arial" w:hAnsi="Arial"/>
          <w:i/>
          <w:iCs/>
          <w:sz w:val="24"/>
        </w:rPr>
        <w:t xml:space="preserve"> rendo grazie al mio Dio per mezzo di Gesù Cristo riguardo a tutti voi, perché della vostra fede si parla nel mondo intero. </w:t>
      </w:r>
      <w:r w:rsidRPr="003D481D">
        <w:rPr>
          <w:rFonts w:ascii="Arial" w:hAnsi="Arial"/>
          <w:i/>
          <w:iCs/>
          <w:sz w:val="24"/>
        </w:rPr>
        <w:t>Mi</w:t>
      </w:r>
      <w:r w:rsidR="003D481D" w:rsidRPr="003D481D">
        <w:rPr>
          <w:rFonts w:ascii="Arial" w:hAnsi="Arial"/>
          <w:i/>
          <w:iCs/>
          <w:sz w:val="24"/>
        </w:rPr>
        <w:t xml:space="preserve"> è testimone Dio, al quale rendo culto nel mio spirito annunciando il vangelo del Figlio suo, come io continuamente faccia memoria di voi, </w:t>
      </w:r>
      <w:r w:rsidRPr="003D481D">
        <w:rPr>
          <w:rFonts w:ascii="Arial" w:hAnsi="Arial"/>
          <w:i/>
          <w:iCs/>
          <w:sz w:val="24"/>
        </w:rPr>
        <w:t>chiedendo</w:t>
      </w:r>
      <w:r w:rsidR="003D481D" w:rsidRPr="003D481D">
        <w:rPr>
          <w:rFonts w:ascii="Arial" w:hAnsi="Arial"/>
          <w:i/>
          <w:iCs/>
          <w:sz w:val="24"/>
        </w:rPr>
        <w:t xml:space="preserve"> sempre nelle mie preghiere che, in qualche modo, un giorno, per volontà di Dio, io abbia l’opportunità di venire da voi. </w:t>
      </w:r>
      <w:r w:rsidRPr="003D481D">
        <w:rPr>
          <w:rFonts w:ascii="Arial" w:hAnsi="Arial"/>
          <w:i/>
          <w:iCs/>
          <w:sz w:val="24"/>
        </w:rPr>
        <w:t>Desidero</w:t>
      </w:r>
      <w:r w:rsidR="003D481D" w:rsidRPr="003D481D">
        <w:rPr>
          <w:rFonts w:ascii="Arial" w:hAnsi="Arial"/>
          <w:i/>
          <w:iCs/>
          <w:sz w:val="24"/>
        </w:rPr>
        <w:t xml:space="preserve"> infatti ardentemente vedervi per comunicarvi qualche dono spirituale, perché ne siate fortificati, </w:t>
      </w:r>
      <w:r w:rsidRPr="003D481D">
        <w:rPr>
          <w:rFonts w:ascii="Arial" w:hAnsi="Arial"/>
          <w:i/>
          <w:iCs/>
          <w:sz w:val="24"/>
        </w:rPr>
        <w:t>o</w:t>
      </w:r>
      <w:r w:rsidR="003D481D" w:rsidRPr="003D481D">
        <w:rPr>
          <w:rFonts w:ascii="Arial" w:hAnsi="Arial"/>
          <w:i/>
          <w:iCs/>
          <w:sz w:val="24"/>
        </w:rPr>
        <w:t xml:space="preserve"> meglio, per essere in mezzo a voi confortato mediante la fede che abbiamo in comune, voi e io. </w:t>
      </w:r>
      <w:r w:rsidRPr="003D481D">
        <w:rPr>
          <w:rFonts w:ascii="Arial" w:hAnsi="Arial"/>
          <w:i/>
          <w:iCs/>
          <w:sz w:val="24"/>
        </w:rPr>
        <w:t>Non</w:t>
      </w:r>
      <w:r w:rsidR="003D481D" w:rsidRPr="003D481D">
        <w:rPr>
          <w:rFonts w:ascii="Arial" w:hAnsi="Arial"/>
          <w:i/>
          <w:iCs/>
          <w:sz w:val="24"/>
        </w:rPr>
        <w:t xml:space="preserve"> voglio che ignoriate, fratelli, che più volte mi sono proposto di venire fino a voi – ma finora ne sono stato impedito – per raccogliere qualche frutto anche tra voi, come tra le altre nazioni. </w:t>
      </w:r>
      <w:r w:rsidRPr="003D481D">
        <w:rPr>
          <w:rFonts w:ascii="Arial" w:hAnsi="Arial"/>
          <w:i/>
          <w:iCs/>
          <w:sz w:val="24"/>
        </w:rPr>
        <w:t>Sono</w:t>
      </w:r>
      <w:r w:rsidR="003D481D" w:rsidRPr="003D481D">
        <w:rPr>
          <w:rFonts w:ascii="Arial" w:hAnsi="Arial"/>
          <w:i/>
          <w:iCs/>
          <w:sz w:val="24"/>
        </w:rPr>
        <w:t xml:space="preserve"> in debito verso i Greci come verso i barbari, verso i sapienti come verso gli ignoranti: </w:t>
      </w:r>
      <w:r w:rsidRPr="003D481D">
        <w:rPr>
          <w:rFonts w:ascii="Arial" w:hAnsi="Arial"/>
          <w:i/>
          <w:iCs/>
          <w:sz w:val="24"/>
        </w:rPr>
        <w:t>sono</w:t>
      </w:r>
      <w:r w:rsidR="003D481D" w:rsidRPr="003D481D">
        <w:rPr>
          <w:rFonts w:ascii="Arial" w:hAnsi="Arial"/>
          <w:i/>
          <w:iCs/>
          <w:sz w:val="24"/>
        </w:rPr>
        <w:t xml:space="preserve"> quindi pronto, per quanto sta in me, ad annunciare il Vangelo anche a voi che siete a Roma.</w:t>
      </w:r>
    </w:p>
    <w:p w14:paraId="61BA2EDE" w14:textId="086FE40B"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Io</w:t>
      </w:r>
      <w:r w:rsidR="003D481D" w:rsidRPr="003D481D">
        <w:rPr>
          <w:rFonts w:ascii="Arial" w:hAnsi="Arial"/>
          <w:i/>
          <w:iCs/>
          <w:sz w:val="24"/>
        </w:rPr>
        <w:t xml:space="preserve"> infatti non mi vergogno del Vangelo, perché è potenza di Dio per la salvezza di chiunque crede, del Giudeo, prima, come del Greco. </w:t>
      </w:r>
      <w:r w:rsidRPr="003D481D">
        <w:rPr>
          <w:rFonts w:ascii="Arial" w:hAnsi="Arial"/>
          <w:i/>
          <w:iCs/>
          <w:sz w:val="24"/>
        </w:rPr>
        <w:t>In</w:t>
      </w:r>
      <w:r w:rsidR="003D481D" w:rsidRPr="003D481D">
        <w:rPr>
          <w:rFonts w:ascii="Arial" w:hAnsi="Arial"/>
          <w:i/>
          <w:iCs/>
          <w:sz w:val="24"/>
        </w:rPr>
        <w:t xml:space="preserve"> esso infatti si rivela la giustizia di Dio, da fede a fede, come sta scritto: Il giusto per fede vivrà.</w:t>
      </w:r>
    </w:p>
    <w:p w14:paraId="3EA4F0BC" w14:textId="225D3BFD"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Infatti</w:t>
      </w:r>
      <w:r w:rsidR="003D481D" w:rsidRPr="003D481D">
        <w:rPr>
          <w:rFonts w:ascii="Arial" w:hAnsi="Arial"/>
          <w:i/>
          <w:iCs/>
          <w:sz w:val="24"/>
        </w:rPr>
        <w:t xml:space="preserve"> l’ira di Dio si rivela dal cielo contro ogni empietà e ogni ingiustizia di uomini che soffocano la verità nell’ingiustizia, </w:t>
      </w:r>
      <w:r w:rsidRPr="003D481D">
        <w:rPr>
          <w:rFonts w:ascii="Arial" w:hAnsi="Arial"/>
          <w:i/>
          <w:iCs/>
          <w:sz w:val="24"/>
        </w:rPr>
        <w:t>poiché</w:t>
      </w:r>
      <w:r w:rsidR="003D481D" w:rsidRPr="003D481D">
        <w:rPr>
          <w:rFonts w:ascii="Arial" w:hAnsi="Arial"/>
          <w:i/>
          <w:iCs/>
          <w:sz w:val="24"/>
        </w:rPr>
        <w:t xml:space="preserve"> ciò che di Dio si può conoscere è loro manifesto; Dio stesso lo ha manifestato a loro. </w:t>
      </w:r>
      <w:r w:rsidRPr="003D481D">
        <w:rPr>
          <w:rFonts w:ascii="Arial" w:hAnsi="Arial"/>
          <w:i/>
          <w:iCs/>
          <w:sz w:val="24"/>
        </w:rPr>
        <w:t>Infatti</w:t>
      </w:r>
      <w:r w:rsidR="003D481D" w:rsidRPr="003D481D">
        <w:rPr>
          <w:rFonts w:ascii="Arial" w:hAnsi="Arial"/>
          <w:i/>
          <w:iCs/>
          <w:sz w:val="24"/>
        </w:rPr>
        <w:t xml:space="preserve"> le sue perfezioni invisibili, ossia la sua eterna potenza e divinità, vengono contemplate e comprese dalla creazione del mondo </w:t>
      </w:r>
      <w:r w:rsidR="003D481D" w:rsidRPr="003D481D">
        <w:rPr>
          <w:rFonts w:ascii="Arial" w:hAnsi="Arial"/>
          <w:i/>
          <w:iCs/>
          <w:sz w:val="24"/>
        </w:rPr>
        <w:lastRenderedPageBreak/>
        <w:t xml:space="preserve">attraverso le opere da lui compiute. Essi dunque non hanno alcun motivo di scusa </w:t>
      </w:r>
      <w:r w:rsidRPr="003D481D">
        <w:rPr>
          <w:rFonts w:ascii="Arial" w:hAnsi="Arial"/>
          <w:i/>
          <w:iCs/>
          <w:sz w:val="24"/>
        </w:rPr>
        <w:t>perché</w:t>
      </w:r>
      <w:r w:rsidR="003D481D" w:rsidRPr="003D481D">
        <w:rPr>
          <w:rFonts w:ascii="Arial" w:hAnsi="Arial"/>
          <w:i/>
          <w:iCs/>
          <w:sz w:val="24"/>
        </w:rPr>
        <w:t xml:space="preserve">, pur avendo conosciuto Dio, non lo hanno glorificato né ringraziato come Dio, ma si sono perduti nei loro vani ragionamenti e la loro mente ottusa si è ottenebrata. </w:t>
      </w:r>
      <w:r w:rsidRPr="003D481D">
        <w:rPr>
          <w:rFonts w:ascii="Arial" w:hAnsi="Arial"/>
          <w:i/>
          <w:iCs/>
          <w:sz w:val="24"/>
        </w:rPr>
        <w:t>Mentre</w:t>
      </w:r>
      <w:r w:rsidR="003D481D" w:rsidRPr="003D481D">
        <w:rPr>
          <w:rFonts w:ascii="Arial" w:hAnsi="Arial"/>
          <w:i/>
          <w:iCs/>
          <w:sz w:val="24"/>
        </w:rPr>
        <w:t xml:space="preserve"> si dichiaravano sapienti, sono diventati stolti </w:t>
      </w:r>
      <w:r w:rsidRPr="003D481D">
        <w:rPr>
          <w:rFonts w:ascii="Arial" w:hAnsi="Arial"/>
          <w:i/>
          <w:iCs/>
          <w:sz w:val="24"/>
        </w:rPr>
        <w:t>e</w:t>
      </w:r>
      <w:r w:rsidR="003D481D" w:rsidRPr="003D481D">
        <w:rPr>
          <w:rFonts w:ascii="Arial" w:hAnsi="Arial"/>
          <w:i/>
          <w:iCs/>
          <w:sz w:val="24"/>
        </w:rPr>
        <w:t xml:space="preserve"> hanno scambiato la gloria del Dio incorruttibile con un’immagine e una figura di uomo corruttibile, di uccelli, di quadrupedi e di rettili.</w:t>
      </w:r>
    </w:p>
    <w:p w14:paraId="58B44053" w14:textId="27CAAF95"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Perciò</w:t>
      </w:r>
      <w:r w:rsidR="003D481D" w:rsidRPr="003D481D">
        <w:rPr>
          <w:rFonts w:ascii="Arial" w:hAnsi="Arial"/>
          <w:i/>
          <w:iCs/>
          <w:sz w:val="24"/>
        </w:rPr>
        <w:t xml:space="preserve"> Dio li ha abbandonati all’impurità secondo i desideri del loro cuore, tanto da disonorare fra loro i propri corpi, </w:t>
      </w:r>
      <w:r w:rsidRPr="003D481D">
        <w:rPr>
          <w:rFonts w:ascii="Arial" w:hAnsi="Arial"/>
          <w:i/>
          <w:iCs/>
          <w:sz w:val="24"/>
        </w:rPr>
        <w:t>perché</w:t>
      </w:r>
      <w:r w:rsidR="003D481D" w:rsidRPr="003D481D">
        <w:rPr>
          <w:rFonts w:ascii="Arial" w:hAnsi="Arial"/>
          <w:i/>
          <w:iCs/>
          <w:sz w:val="24"/>
        </w:rPr>
        <w:t xml:space="preserve"> hanno scambiato la verità di Dio con la menzogna e hanno adorato e servito le creature anziché il Creatore, che è benedetto nei secoli. Amen.</w:t>
      </w:r>
    </w:p>
    <w:p w14:paraId="47E6D4FE" w14:textId="3C4AD390"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Per</w:t>
      </w:r>
      <w:r w:rsidR="003D481D" w:rsidRPr="003D481D">
        <w:rPr>
          <w:rFonts w:ascii="Arial" w:hAnsi="Arial"/>
          <w:i/>
          <w:iCs/>
          <w:sz w:val="24"/>
        </w:rPr>
        <w:t xml:space="preserve"> questo Dio li ha abbandonati a passioni infami; infatti, le loro femmine hanno cambiato i rapporti naturali in quelli contro natura. </w:t>
      </w:r>
      <w:r w:rsidRPr="003D481D">
        <w:rPr>
          <w:rFonts w:ascii="Arial" w:hAnsi="Arial"/>
          <w:i/>
          <w:iCs/>
          <w:sz w:val="24"/>
        </w:rPr>
        <w:t>Similmente</w:t>
      </w:r>
      <w:r w:rsidR="003D481D" w:rsidRPr="003D481D">
        <w:rPr>
          <w:rFonts w:ascii="Arial" w:hAnsi="Arial"/>
          <w:i/>
          <w:iCs/>
          <w:sz w:val="24"/>
        </w:rPr>
        <w:t xml:space="preserve"> anche i maschi, lasciando il rapporto naturale con la femmina, si sono accesi di desiderio gli uni per gli altri, commettendo atti ignominiosi maschi con maschi, ricevendo così in se stessi la retribuzione dovuta al loro traviamento. </w:t>
      </w:r>
      <w:r w:rsidRPr="003D481D">
        <w:rPr>
          <w:rFonts w:ascii="Arial" w:hAnsi="Arial"/>
          <w:i/>
          <w:iCs/>
          <w:sz w:val="24"/>
        </w:rPr>
        <w:t>E</w:t>
      </w:r>
      <w:r w:rsidR="003D481D" w:rsidRPr="003D481D">
        <w:rPr>
          <w:rFonts w:ascii="Arial" w:hAnsi="Arial"/>
          <w:i/>
          <w:iCs/>
          <w:sz w:val="24"/>
        </w:rPr>
        <w:t xml:space="preserve"> poiché non ritennero di dover conoscere Dio adeguatamente, Dio li ha abbandonati alla loro intelligenza depravata ed essi hanno commesso azioni indegne: </w:t>
      </w:r>
      <w:r w:rsidRPr="003D481D">
        <w:rPr>
          <w:rFonts w:ascii="Arial" w:hAnsi="Arial"/>
          <w:i/>
          <w:iCs/>
          <w:sz w:val="24"/>
        </w:rPr>
        <w:t>sono</w:t>
      </w:r>
      <w:r w:rsidR="003D481D" w:rsidRPr="003D481D">
        <w:rPr>
          <w:rFonts w:ascii="Arial" w:hAnsi="Arial"/>
          <w:i/>
          <w:iCs/>
          <w:sz w:val="24"/>
        </w:rPr>
        <w:t xml:space="preserve"> colmi di ogni ingiustizia, di malvagità, di cupidigia, di malizia; pieni d’invidia, di omicidio, di lite, di frode, di malignità; diffamatori, </w:t>
      </w:r>
      <w:r w:rsidRPr="003D481D">
        <w:rPr>
          <w:rFonts w:ascii="Arial" w:hAnsi="Arial"/>
          <w:i/>
          <w:iCs/>
          <w:sz w:val="24"/>
        </w:rPr>
        <w:t>maldicenti</w:t>
      </w:r>
      <w:r w:rsidR="003D481D" w:rsidRPr="003D481D">
        <w:rPr>
          <w:rFonts w:ascii="Arial" w:hAnsi="Arial"/>
          <w:i/>
          <w:iCs/>
          <w:sz w:val="24"/>
        </w:rPr>
        <w:t xml:space="preserve">, nemici di Dio, arroganti, superbi, presuntuosi, ingegnosi nel male, ribelli ai genitori, </w:t>
      </w:r>
      <w:r w:rsidRPr="003D481D">
        <w:rPr>
          <w:rFonts w:ascii="Arial" w:hAnsi="Arial"/>
          <w:i/>
          <w:iCs/>
          <w:sz w:val="24"/>
        </w:rPr>
        <w:t>insensati</w:t>
      </w:r>
      <w:r w:rsidR="003D481D" w:rsidRPr="003D481D">
        <w:rPr>
          <w:rFonts w:ascii="Arial" w:hAnsi="Arial"/>
          <w:i/>
          <w:iCs/>
          <w:sz w:val="24"/>
        </w:rPr>
        <w:t>, sleali, senza cuore, senza misericordia. E, pur conoscendo il giudizio di Dio, che cioè gli autori di tali cose meritano la morte, non solo le commettono, ma anche approvano chi le fa. (Rm 1,1-32).</w:t>
      </w:r>
    </w:p>
    <w:p w14:paraId="3663753D" w14:textId="278C5D61" w:rsidR="00D2531D" w:rsidRDefault="00D2531D" w:rsidP="00D2531D">
      <w:pPr>
        <w:spacing w:after="120"/>
        <w:jc w:val="both"/>
        <w:rPr>
          <w:rFonts w:ascii="Arial" w:hAnsi="Arial"/>
          <w:sz w:val="24"/>
        </w:rPr>
      </w:pPr>
      <w:r w:rsidRPr="00D2531D">
        <w:rPr>
          <w:rFonts w:ascii="Arial" w:hAnsi="Arial"/>
          <w:sz w:val="24"/>
        </w:rPr>
        <w:t>Riassumendo il concetto, la verità annunziata in questo versetto 5 dobbiamo dire che:</w:t>
      </w:r>
      <w:r w:rsidR="00450A89">
        <w:rPr>
          <w:rFonts w:ascii="Arial" w:hAnsi="Arial"/>
          <w:sz w:val="24"/>
        </w:rPr>
        <w:t xml:space="preserve"> </w:t>
      </w:r>
      <w:r w:rsidRPr="00D2531D">
        <w:rPr>
          <w:rFonts w:ascii="Arial" w:hAnsi="Arial"/>
          <w:sz w:val="24"/>
        </w:rPr>
        <w:t>È per questi raggi di luce che l’umanità ha sempre la capacità di vedere il bene secondo Dio. Lo può vedere e difatti lo vede.</w:t>
      </w:r>
      <w:r w:rsidR="00450A89">
        <w:rPr>
          <w:rFonts w:ascii="Arial" w:hAnsi="Arial"/>
          <w:sz w:val="24"/>
        </w:rPr>
        <w:t xml:space="preserve"> </w:t>
      </w:r>
      <w:r w:rsidRPr="00D2531D">
        <w:rPr>
          <w:rFonts w:ascii="Arial" w:hAnsi="Arial"/>
          <w:sz w:val="24"/>
        </w:rPr>
        <w:t>Nessuna barbarie umana potrà mai cancellare l’impronta del Verbo nel cuore degli uomini.</w:t>
      </w:r>
      <w:r w:rsidR="00450A89">
        <w:rPr>
          <w:rFonts w:ascii="Arial" w:hAnsi="Arial"/>
          <w:sz w:val="24"/>
        </w:rPr>
        <w:t xml:space="preserve"> </w:t>
      </w:r>
      <w:r w:rsidRPr="00D2531D">
        <w:rPr>
          <w:rFonts w:ascii="Arial" w:hAnsi="Arial"/>
          <w:sz w:val="24"/>
        </w:rPr>
        <w:t>Possono esserci secoli di buio, ma anche nel buio esteriore, universale, l’intimo del cuore vede questi raggi e sono questi raggi visti il fondamento del suo ultimo giudizio quando si presenterà al cospetto di Dio.</w:t>
      </w:r>
      <w:r w:rsidR="00450A89">
        <w:rPr>
          <w:rFonts w:ascii="Arial" w:hAnsi="Arial"/>
          <w:sz w:val="24"/>
        </w:rPr>
        <w:t xml:space="preserve"> </w:t>
      </w:r>
      <w:r w:rsidRPr="00D2531D">
        <w:rPr>
          <w:rFonts w:ascii="Arial" w:hAnsi="Arial"/>
          <w:sz w:val="24"/>
        </w:rPr>
        <w:t xml:space="preserve">San Paolo ha una bellissima espressione di cui possiamo servirci per indicare la potenza di questi raggi indistruttibili: </w:t>
      </w:r>
      <w:r w:rsidRPr="00D2531D">
        <w:rPr>
          <w:rFonts w:ascii="Arial" w:hAnsi="Arial"/>
          <w:i/>
          <w:sz w:val="24"/>
        </w:rPr>
        <w:t>“recalcitrare contro il pungolo”</w:t>
      </w:r>
      <w:r w:rsidRPr="00D2531D">
        <w:rPr>
          <w:rFonts w:ascii="Arial" w:hAnsi="Arial"/>
          <w:sz w:val="24"/>
        </w:rPr>
        <w:t>.</w:t>
      </w:r>
    </w:p>
    <w:p w14:paraId="5AB31FC6" w14:textId="7CE26897"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Agrippa disse a Paolo: «Ti è concesso di parlare a tua difesa». Allora Paolo, fatto cenno con la mano, si difese così: «Mi considero fortunato, o re Agrippa, di potermi difendere oggi da tutto ciò di cui vengo accusato dai Giudei, davanti a te, </w:t>
      </w:r>
      <w:r w:rsidR="00450A89" w:rsidRPr="003D481D">
        <w:rPr>
          <w:rFonts w:ascii="Arial" w:hAnsi="Arial"/>
          <w:i/>
          <w:iCs/>
          <w:sz w:val="24"/>
        </w:rPr>
        <w:t>che</w:t>
      </w:r>
      <w:r w:rsidRPr="003D481D">
        <w:rPr>
          <w:rFonts w:ascii="Arial" w:hAnsi="Arial"/>
          <w:i/>
          <w:iCs/>
          <w:sz w:val="24"/>
        </w:rPr>
        <w:t xml:space="preserve"> conosci a perfezione tutte le usanze e le questioni riguardanti i Giudei. Perciò ti prego di ascoltarmi con pazienza. </w:t>
      </w:r>
      <w:r w:rsidR="00450A89" w:rsidRPr="003D481D">
        <w:rPr>
          <w:rFonts w:ascii="Arial" w:hAnsi="Arial"/>
          <w:i/>
          <w:iCs/>
          <w:sz w:val="24"/>
        </w:rPr>
        <w:t>La</w:t>
      </w:r>
      <w:r w:rsidRPr="003D481D">
        <w:rPr>
          <w:rFonts w:ascii="Arial" w:hAnsi="Arial"/>
          <w:i/>
          <w:iCs/>
          <w:sz w:val="24"/>
        </w:rPr>
        <w:t xml:space="preserve"> mia vita, fin dalla giovinezza, vissuta sempre tra i miei connazionali e a Gerusalemme, la conoscono tutti i Giudei; </w:t>
      </w:r>
      <w:r w:rsidR="00450A89" w:rsidRPr="003D481D">
        <w:rPr>
          <w:rFonts w:ascii="Arial" w:hAnsi="Arial"/>
          <w:i/>
          <w:iCs/>
          <w:sz w:val="24"/>
        </w:rPr>
        <w:t>essi</w:t>
      </w:r>
      <w:r w:rsidRPr="003D481D">
        <w:rPr>
          <w:rFonts w:ascii="Arial" w:hAnsi="Arial"/>
          <w:i/>
          <w:iCs/>
          <w:sz w:val="24"/>
        </w:rPr>
        <w:t xml:space="preserve"> sanno pure da tempo, se vogliono darne testimonianza, che, come fariseo, sono vissuto secondo la setta più rigida della nostra religione. </w:t>
      </w:r>
      <w:r w:rsidR="00450A89" w:rsidRPr="003D481D">
        <w:rPr>
          <w:rFonts w:ascii="Arial" w:hAnsi="Arial"/>
          <w:i/>
          <w:iCs/>
          <w:sz w:val="24"/>
        </w:rPr>
        <w:t>E</w:t>
      </w:r>
      <w:r w:rsidRPr="003D481D">
        <w:rPr>
          <w:rFonts w:ascii="Arial" w:hAnsi="Arial"/>
          <w:i/>
          <w:iCs/>
          <w:sz w:val="24"/>
        </w:rPr>
        <w:t xml:space="preserve"> ora sto qui sotto processo a motivo della speranza nella promessa fatta da Dio ai nostri padri, </w:t>
      </w:r>
      <w:r w:rsidR="00450A89" w:rsidRPr="003D481D">
        <w:rPr>
          <w:rFonts w:ascii="Arial" w:hAnsi="Arial"/>
          <w:i/>
          <w:iCs/>
          <w:sz w:val="24"/>
        </w:rPr>
        <w:t>e</w:t>
      </w:r>
      <w:r w:rsidRPr="003D481D">
        <w:rPr>
          <w:rFonts w:ascii="Arial" w:hAnsi="Arial"/>
          <w:i/>
          <w:iCs/>
          <w:sz w:val="24"/>
        </w:rPr>
        <w:t xml:space="preserve"> che le nostre dodici tribù sperano di </w:t>
      </w:r>
      <w:r w:rsidRPr="003D481D">
        <w:rPr>
          <w:rFonts w:ascii="Arial" w:hAnsi="Arial"/>
          <w:i/>
          <w:iCs/>
          <w:sz w:val="24"/>
        </w:rPr>
        <w:lastRenderedPageBreak/>
        <w:t xml:space="preserve">vedere compiuta, servendo Dio notte e giorno con perseveranza. A motivo di questa speranza, o re, sono ora accusato dai Giudei! </w:t>
      </w:r>
      <w:r w:rsidR="00450A89" w:rsidRPr="003D481D">
        <w:rPr>
          <w:rFonts w:ascii="Arial" w:hAnsi="Arial"/>
          <w:i/>
          <w:iCs/>
          <w:sz w:val="24"/>
        </w:rPr>
        <w:t>Perché</w:t>
      </w:r>
      <w:r w:rsidRPr="003D481D">
        <w:rPr>
          <w:rFonts w:ascii="Arial" w:hAnsi="Arial"/>
          <w:i/>
          <w:iCs/>
          <w:sz w:val="24"/>
        </w:rPr>
        <w:t xml:space="preserve"> fra voi è considerato incredibile che Dio risusciti i morti?</w:t>
      </w:r>
    </w:p>
    <w:p w14:paraId="24D6D79B" w14:textId="01B9250E"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Eppure</w:t>
      </w:r>
      <w:r w:rsidR="003D481D" w:rsidRPr="003D481D">
        <w:rPr>
          <w:rFonts w:ascii="Arial" w:hAnsi="Arial"/>
          <w:i/>
          <w:iCs/>
          <w:sz w:val="24"/>
        </w:rPr>
        <w:t xml:space="preserve"> anche io ritenni mio dovere compiere molte cose ostili contro il nome di Gesù il Nazareno. </w:t>
      </w:r>
      <w:r w:rsidRPr="003D481D">
        <w:rPr>
          <w:rFonts w:ascii="Arial" w:hAnsi="Arial"/>
          <w:i/>
          <w:iCs/>
          <w:sz w:val="24"/>
        </w:rPr>
        <w:t>Così</w:t>
      </w:r>
      <w:r w:rsidR="003D481D" w:rsidRPr="003D481D">
        <w:rPr>
          <w:rFonts w:ascii="Arial" w:hAnsi="Arial"/>
          <w:i/>
          <w:iCs/>
          <w:sz w:val="24"/>
        </w:rPr>
        <w:t xml:space="preserve"> ho fatto a Gerusalemme: molti dei fedeli li rinchiusi in prigione con il potere avuto dai capi dei sacerdoti e, quando venivano messi a morte, anche io ho dato il mio voto. </w:t>
      </w:r>
      <w:r w:rsidRPr="003D481D">
        <w:rPr>
          <w:rFonts w:ascii="Arial" w:hAnsi="Arial"/>
          <w:i/>
          <w:iCs/>
          <w:sz w:val="24"/>
        </w:rPr>
        <w:t>In</w:t>
      </w:r>
      <w:r w:rsidR="003D481D" w:rsidRPr="003D481D">
        <w:rPr>
          <w:rFonts w:ascii="Arial" w:hAnsi="Arial"/>
          <w:i/>
          <w:iCs/>
          <w:sz w:val="24"/>
        </w:rPr>
        <w:t xml:space="preserve"> tutte le sinagoghe cercavo spesso di costringerli con le torture a bestemmiare e, nel colmo del mio furore contro di loro, davo loro la caccia perfino nelle città straniere.</w:t>
      </w:r>
    </w:p>
    <w:p w14:paraId="611A25A1" w14:textId="5F3441BC"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In</w:t>
      </w:r>
      <w:r w:rsidR="003D481D" w:rsidRPr="003D481D">
        <w:rPr>
          <w:rFonts w:ascii="Arial" w:hAnsi="Arial"/>
          <w:i/>
          <w:iCs/>
          <w:sz w:val="24"/>
        </w:rPr>
        <w:t xml:space="preserve"> tali circostanze, mentre stavo andando a Damasco con il potere e l’autorizzazione dei capi dei sacerdoti, </w:t>
      </w:r>
      <w:r w:rsidRPr="003D481D">
        <w:rPr>
          <w:rFonts w:ascii="Arial" w:hAnsi="Arial"/>
          <w:i/>
          <w:iCs/>
          <w:sz w:val="24"/>
        </w:rPr>
        <w:t>verso</w:t>
      </w:r>
      <w:r w:rsidR="003D481D" w:rsidRPr="003D481D">
        <w:rPr>
          <w:rFonts w:ascii="Arial" w:hAnsi="Arial"/>
          <w:i/>
          <w:iCs/>
          <w:sz w:val="24"/>
        </w:rPr>
        <w:t xml:space="preserve"> mezzogiorno vidi sulla strada, o re, una luce dal cielo, più splendente del sole, che avvolse me e i miei compagni di viaggio. </w:t>
      </w:r>
      <w:r w:rsidRPr="003D481D">
        <w:rPr>
          <w:rFonts w:ascii="Arial" w:hAnsi="Arial"/>
          <w:i/>
          <w:iCs/>
          <w:sz w:val="24"/>
        </w:rPr>
        <w:t>Tutti</w:t>
      </w:r>
      <w:r w:rsidR="003D481D" w:rsidRPr="003D481D">
        <w:rPr>
          <w:rFonts w:ascii="Arial" w:hAnsi="Arial"/>
          <w:i/>
          <w:iCs/>
          <w:sz w:val="24"/>
        </w:rPr>
        <w:t xml:space="preserve"> cademmo a terra e io udii una voce che mi diceva in lingua ebraica: “Saulo, Saulo, perché mi perséguiti? È duro per te rivoltarti contro il pungolo”. </w:t>
      </w:r>
      <w:r w:rsidRPr="003D481D">
        <w:rPr>
          <w:rFonts w:ascii="Arial" w:hAnsi="Arial"/>
          <w:i/>
          <w:iCs/>
          <w:sz w:val="24"/>
        </w:rPr>
        <w:t>E</w:t>
      </w:r>
      <w:r w:rsidR="003D481D" w:rsidRPr="003D481D">
        <w:rPr>
          <w:rFonts w:ascii="Arial" w:hAnsi="Arial"/>
          <w:i/>
          <w:iCs/>
          <w:sz w:val="24"/>
        </w:rPr>
        <w:t xml:space="preserve"> io dissi: “Chi sei, o Signore?”. E il Signore rispose: “Io sono Gesù, che tu perséguiti. </w:t>
      </w:r>
      <w:r w:rsidRPr="003D481D">
        <w:rPr>
          <w:rFonts w:ascii="Arial" w:hAnsi="Arial"/>
          <w:i/>
          <w:iCs/>
          <w:sz w:val="24"/>
        </w:rPr>
        <w:t>Ma</w:t>
      </w:r>
      <w:r w:rsidR="003D481D" w:rsidRPr="003D481D">
        <w:rPr>
          <w:rFonts w:ascii="Arial" w:hAnsi="Arial"/>
          <w:i/>
          <w:iCs/>
          <w:sz w:val="24"/>
        </w:rPr>
        <w:t xml:space="preserve"> ora àlzati e sta’ in piedi; io ti sono apparso infatti per costituirti ministro e testimone di quelle cose che hai visto di me e di quelle per cui ti apparirò. </w:t>
      </w:r>
      <w:r w:rsidRPr="003D481D">
        <w:rPr>
          <w:rFonts w:ascii="Arial" w:hAnsi="Arial"/>
          <w:i/>
          <w:iCs/>
          <w:sz w:val="24"/>
        </w:rPr>
        <w:t>Ti</w:t>
      </w:r>
      <w:r w:rsidR="003D481D" w:rsidRPr="003D481D">
        <w:rPr>
          <w:rFonts w:ascii="Arial" w:hAnsi="Arial"/>
          <w:i/>
          <w:iCs/>
          <w:sz w:val="24"/>
        </w:rPr>
        <w:t xml:space="preserve"> libererò dal popolo e dalle nazioni, a cui ti mando </w:t>
      </w:r>
      <w:r w:rsidRPr="003D481D">
        <w:rPr>
          <w:rFonts w:ascii="Arial" w:hAnsi="Arial"/>
          <w:i/>
          <w:iCs/>
          <w:sz w:val="24"/>
        </w:rPr>
        <w:t>per</w:t>
      </w:r>
      <w:r w:rsidR="003D481D" w:rsidRPr="003D481D">
        <w:rPr>
          <w:rFonts w:ascii="Arial" w:hAnsi="Arial"/>
          <w:i/>
          <w:iCs/>
          <w:sz w:val="24"/>
        </w:rPr>
        <w:t xml:space="preserve"> aprire i loro occhi, perché si convertano dalle tenebre alla luce e dal potere di Satana a Dio, e ottengano il perdono dei peccati e l’eredità, in mezzo a coloro che sono stati santificati per la fede in me”.</w:t>
      </w:r>
    </w:p>
    <w:p w14:paraId="432286E7" w14:textId="4D7350A9"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Perciò</w:t>
      </w:r>
      <w:r w:rsidR="003D481D" w:rsidRPr="003D481D">
        <w:rPr>
          <w:rFonts w:ascii="Arial" w:hAnsi="Arial"/>
          <w:i/>
          <w:iCs/>
          <w:sz w:val="24"/>
        </w:rPr>
        <w:t xml:space="preserve">, o re Agrippa, io non ho disobbedito alla visione celeste, </w:t>
      </w:r>
      <w:r w:rsidRPr="003D481D">
        <w:rPr>
          <w:rFonts w:ascii="Arial" w:hAnsi="Arial"/>
          <w:i/>
          <w:iCs/>
          <w:sz w:val="24"/>
        </w:rPr>
        <w:t>ma</w:t>
      </w:r>
      <w:r w:rsidR="003D481D" w:rsidRPr="003D481D">
        <w:rPr>
          <w:rFonts w:ascii="Arial" w:hAnsi="Arial"/>
          <w:i/>
          <w:iCs/>
          <w:sz w:val="24"/>
        </w:rPr>
        <w:t xml:space="preserve">, prima a quelli di Damasco, poi a quelli di Gerusalemme e in tutta la regione della Giudea e infine ai pagani, predicavo di pentirsi e di convertirsi a Dio, comportandosi in maniera degna della conversione. </w:t>
      </w:r>
      <w:r w:rsidRPr="003D481D">
        <w:rPr>
          <w:rFonts w:ascii="Arial" w:hAnsi="Arial"/>
          <w:i/>
          <w:iCs/>
          <w:sz w:val="24"/>
        </w:rPr>
        <w:t>Per</w:t>
      </w:r>
      <w:r w:rsidR="003D481D" w:rsidRPr="003D481D">
        <w:rPr>
          <w:rFonts w:ascii="Arial" w:hAnsi="Arial"/>
          <w:i/>
          <w:iCs/>
          <w:sz w:val="24"/>
        </w:rPr>
        <w:t xml:space="preserve"> queste cose i Giudei, mentre ero nel tempio, mi presero e tentavano di uccidermi. </w:t>
      </w:r>
      <w:r w:rsidRPr="003D481D">
        <w:rPr>
          <w:rFonts w:ascii="Arial" w:hAnsi="Arial"/>
          <w:i/>
          <w:iCs/>
          <w:sz w:val="24"/>
        </w:rPr>
        <w:t>Ma</w:t>
      </w:r>
      <w:r w:rsidR="003D481D" w:rsidRPr="003D481D">
        <w:rPr>
          <w:rFonts w:ascii="Arial" w:hAnsi="Arial"/>
          <w:i/>
          <w:iCs/>
          <w:sz w:val="24"/>
        </w:rPr>
        <w:t xml:space="preserve">, con l’aiuto di Dio, fino a questo giorno, sto qui a testimoniare agli umili e ai grandi, null’altro affermando se non quello che i Profeti e Mosè dichiararono che doveva accadere, </w:t>
      </w:r>
      <w:r w:rsidRPr="003D481D">
        <w:rPr>
          <w:rFonts w:ascii="Arial" w:hAnsi="Arial"/>
          <w:i/>
          <w:iCs/>
          <w:sz w:val="24"/>
        </w:rPr>
        <w:t>che</w:t>
      </w:r>
      <w:r w:rsidR="003D481D" w:rsidRPr="003D481D">
        <w:rPr>
          <w:rFonts w:ascii="Arial" w:hAnsi="Arial"/>
          <w:i/>
          <w:iCs/>
          <w:sz w:val="24"/>
        </w:rPr>
        <w:t xml:space="preserve"> cioè il Cristo avrebbe dovuto soffrire e che, primo tra i risorti da morte, avrebbe annunciato la luce al popolo e alle genti».</w:t>
      </w:r>
    </w:p>
    <w:p w14:paraId="1E9E1799" w14:textId="4D0F40F0" w:rsidR="003D481D" w:rsidRDefault="00450A89" w:rsidP="003D481D">
      <w:pPr>
        <w:spacing w:after="120"/>
        <w:ind w:left="567" w:right="567"/>
        <w:jc w:val="both"/>
        <w:rPr>
          <w:rFonts w:ascii="Arial" w:hAnsi="Arial"/>
          <w:i/>
          <w:iCs/>
          <w:sz w:val="24"/>
        </w:rPr>
      </w:pPr>
      <w:r w:rsidRPr="003D481D">
        <w:rPr>
          <w:rFonts w:ascii="Arial" w:hAnsi="Arial"/>
          <w:i/>
          <w:iCs/>
          <w:sz w:val="24"/>
        </w:rPr>
        <w:t>Mentre</w:t>
      </w:r>
      <w:r w:rsidR="003D481D" w:rsidRPr="003D481D">
        <w:rPr>
          <w:rFonts w:ascii="Arial" w:hAnsi="Arial"/>
          <w:i/>
          <w:iCs/>
          <w:sz w:val="24"/>
        </w:rPr>
        <w:t xml:space="preserve"> egli parlava così in sua difesa, Festo a gran voce disse: «Sei pazzo, Paolo; la troppa scienza ti ha dato al cervello!». </w:t>
      </w:r>
      <w:r w:rsidRPr="003D481D">
        <w:rPr>
          <w:rFonts w:ascii="Arial" w:hAnsi="Arial"/>
          <w:i/>
          <w:iCs/>
          <w:sz w:val="24"/>
        </w:rPr>
        <w:t>E</w:t>
      </w:r>
      <w:r w:rsidR="003D481D" w:rsidRPr="003D481D">
        <w:rPr>
          <w:rFonts w:ascii="Arial" w:hAnsi="Arial"/>
          <w:i/>
          <w:iCs/>
          <w:sz w:val="24"/>
        </w:rPr>
        <w:t xml:space="preserve"> Paolo: «Non sono pazzo – disse – eccellentissimo Festo, ma sto dicendo parole vere e sagge. Il re è al corrente di queste cose e davanti a lui parlo con franchezza. Penso infatti che niente di questo gli sia sconosciuto, perché non sono fatti accaduti in segreto. </w:t>
      </w:r>
      <w:r w:rsidRPr="003D481D">
        <w:rPr>
          <w:rFonts w:ascii="Arial" w:hAnsi="Arial"/>
          <w:i/>
          <w:iCs/>
          <w:sz w:val="24"/>
        </w:rPr>
        <w:t>Credi</w:t>
      </w:r>
      <w:r w:rsidR="003D481D" w:rsidRPr="003D481D">
        <w:rPr>
          <w:rFonts w:ascii="Arial" w:hAnsi="Arial"/>
          <w:i/>
          <w:iCs/>
          <w:sz w:val="24"/>
        </w:rPr>
        <w:t xml:space="preserve">, o re Agrippa, ai profeti? Io so che tu credi». </w:t>
      </w:r>
      <w:r w:rsidRPr="003D481D">
        <w:rPr>
          <w:rFonts w:ascii="Arial" w:hAnsi="Arial"/>
          <w:i/>
          <w:iCs/>
          <w:sz w:val="24"/>
        </w:rPr>
        <w:t>E</w:t>
      </w:r>
      <w:r w:rsidR="003D481D" w:rsidRPr="003D481D">
        <w:rPr>
          <w:rFonts w:ascii="Arial" w:hAnsi="Arial"/>
          <w:i/>
          <w:iCs/>
          <w:sz w:val="24"/>
        </w:rPr>
        <w:t xml:space="preserve"> Agrippa rispose a Paolo: «Ancora un poco e mi convinci a farmi cristiano!». E Paolo replicò: «Per poco o per molto, io vorrei supplicare Dio che, non soltanto tu, ma tutti quelli che oggi mi ascoltano, diventino come sono anche io, eccetto queste catene!».</w:t>
      </w:r>
    </w:p>
    <w:p w14:paraId="5F613DDC" w14:textId="4026D942"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Allora il re si alzò e con lui il governatore, Berenice e quelli che avevano preso parte alla seduta. Andandosene, conversavano tra loro </w:t>
      </w:r>
      <w:r w:rsidRPr="003D481D">
        <w:rPr>
          <w:rFonts w:ascii="Arial" w:hAnsi="Arial"/>
          <w:i/>
          <w:iCs/>
          <w:sz w:val="24"/>
        </w:rPr>
        <w:lastRenderedPageBreak/>
        <w:t>e dicevano: «Quest’uomo non ha fatto nulla che meriti la morte o le catene». E Agrippa disse a Festo: «Quest’uomo poteva essere rimesso in libertà, se non si fosse appellato a Cesare». (At 26,1-32).</w:t>
      </w:r>
    </w:p>
    <w:p w14:paraId="2EA9385A" w14:textId="5C76B16F" w:rsidR="00D2531D" w:rsidRPr="00D2531D" w:rsidRDefault="00D2531D" w:rsidP="00D2531D">
      <w:pPr>
        <w:spacing w:after="120"/>
        <w:jc w:val="both"/>
        <w:rPr>
          <w:rFonts w:ascii="Arial" w:hAnsi="Arial"/>
          <w:sz w:val="24"/>
        </w:rPr>
      </w:pPr>
      <w:r w:rsidRPr="00D2531D">
        <w:rPr>
          <w:rFonts w:ascii="Arial" w:hAnsi="Arial"/>
          <w:sz w:val="24"/>
        </w:rPr>
        <w:t>Il pungolo sono i raggi del Verbo che assalgono l’intimo della coscienza e la sollecitano ad aprirsi alla verità.</w:t>
      </w:r>
      <w:r w:rsidR="00450A89">
        <w:rPr>
          <w:rFonts w:ascii="Arial" w:hAnsi="Arial"/>
          <w:sz w:val="24"/>
        </w:rPr>
        <w:t xml:space="preserve"> </w:t>
      </w:r>
      <w:r w:rsidRPr="00D2531D">
        <w:rPr>
          <w:rFonts w:ascii="Arial" w:hAnsi="Arial"/>
          <w:sz w:val="24"/>
        </w:rPr>
        <w:t>Anche il cuore più ostinato, più malvagio, più crudele, più tenebroso avverte questi raggi di luce e con ogni mezzo cerca di soffocarli.</w:t>
      </w:r>
      <w:r w:rsidR="00450A89">
        <w:rPr>
          <w:rFonts w:ascii="Arial" w:hAnsi="Arial"/>
          <w:sz w:val="24"/>
        </w:rPr>
        <w:t xml:space="preserve"> </w:t>
      </w:r>
      <w:r w:rsidRPr="00D2531D">
        <w:rPr>
          <w:rFonts w:ascii="Arial" w:hAnsi="Arial"/>
          <w:sz w:val="24"/>
        </w:rPr>
        <w:t>Questi raggi di luce non possono essere soffocati. Le tenebre non possono vincere la luce. Nell’uomo ci sarà sempre questa luce del Verbo che nell’ultimo giorno lo condannerà.</w:t>
      </w:r>
    </w:p>
    <w:p w14:paraId="350A96AF" w14:textId="21819A3B"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w:t>
      </w:r>
      <w:r w:rsidRPr="00D2531D">
        <w:rPr>
          <w:rFonts w:ascii="Arial" w:hAnsi="Arial"/>
          <w:b/>
          <w:sz w:val="24"/>
        </w:rPr>
        <w:t>Venne un uomo mandato da Dio:</w:t>
      </w:r>
      <w:r w:rsidR="00450A89">
        <w:rPr>
          <w:rFonts w:ascii="Arial" w:hAnsi="Arial"/>
          <w:b/>
          <w:sz w:val="24"/>
        </w:rPr>
        <w:t xml:space="preserve"> </w:t>
      </w:r>
      <w:r w:rsidRPr="00D2531D">
        <w:rPr>
          <w:rFonts w:ascii="Arial" w:hAnsi="Arial"/>
          <w:b/>
          <w:sz w:val="24"/>
        </w:rPr>
        <w:t>il suo nome era Giovanni.</w:t>
      </w:r>
    </w:p>
    <w:p w14:paraId="61CE73AF" w14:textId="368F5526" w:rsidR="00D2531D" w:rsidRDefault="00D2531D" w:rsidP="00D2531D">
      <w:pPr>
        <w:spacing w:after="120"/>
        <w:jc w:val="both"/>
        <w:rPr>
          <w:rFonts w:ascii="Arial" w:hAnsi="Arial"/>
          <w:sz w:val="24"/>
        </w:rPr>
      </w:pPr>
      <w:r w:rsidRPr="00D2531D">
        <w:rPr>
          <w:rFonts w:ascii="Arial" w:hAnsi="Arial"/>
          <w:sz w:val="24"/>
        </w:rPr>
        <w:t>Ora entriamo nella storia che viene immediatamente prima della consacrazione messianica di Gesù.</w:t>
      </w:r>
      <w:r w:rsidR="00450A89">
        <w:rPr>
          <w:rFonts w:ascii="Arial" w:hAnsi="Arial"/>
          <w:sz w:val="24"/>
        </w:rPr>
        <w:t xml:space="preserve"> </w:t>
      </w:r>
      <w:r w:rsidRPr="00D2531D">
        <w:rPr>
          <w:rFonts w:ascii="Arial" w:hAnsi="Arial"/>
          <w:sz w:val="24"/>
        </w:rPr>
        <w:t>Fino a questo momento l’Apostolo Giovanni ha parlato a noi di ciò che è il Verbo per rapporto all’umanità intera: prima del peccato, dopo il peccato; prima delle tenebre, dopo le tenebre.</w:t>
      </w:r>
      <w:r w:rsidR="00450A89">
        <w:rPr>
          <w:rFonts w:ascii="Arial" w:hAnsi="Arial"/>
          <w:sz w:val="24"/>
        </w:rPr>
        <w:t xml:space="preserve"> </w:t>
      </w:r>
      <w:r w:rsidRPr="00D2531D">
        <w:rPr>
          <w:rFonts w:ascii="Arial" w:hAnsi="Arial"/>
          <w:sz w:val="24"/>
        </w:rPr>
        <w:t>Ora ci introduce nella storia personale di un uomo.</w:t>
      </w:r>
      <w:r w:rsidR="00450A89">
        <w:rPr>
          <w:rFonts w:ascii="Arial" w:hAnsi="Arial"/>
          <w:sz w:val="24"/>
        </w:rPr>
        <w:t xml:space="preserve"> </w:t>
      </w:r>
      <w:r w:rsidRPr="00D2531D">
        <w:rPr>
          <w:rFonts w:ascii="Arial" w:hAnsi="Arial"/>
          <w:sz w:val="24"/>
        </w:rPr>
        <w:t>Quest’uomo si chiama Giovanni.</w:t>
      </w:r>
      <w:r w:rsidR="00450A89">
        <w:rPr>
          <w:rFonts w:ascii="Arial" w:hAnsi="Arial"/>
          <w:sz w:val="24"/>
        </w:rPr>
        <w:t xml:space="preserve"> </w:t>
      </w:r>
      <w:r w:rsidRPr="00D2531D">
        <w:rPr>
          <w:rFonts w:ascii="Arial" w:hAnsi="Arial"/>
          <w:sz w:val="24"/>
        </w:rPr>
        <w:t>Giovanni è un uomo mandato da Dio.</w:t>
      </w:r>
      <w:r w:rsidR="00450A89">
        <w:rPr>
          <w:rFonts w:ascii="Arial" w:hAnsi="Arial"/>
          <w:sz w:val="24"/>
        </w:rPr>
        <w:t xml:space="preserve"> </w:t>
      </w:r>
      <w:r w:rsidRPr="00D2531D">
        <w:rPr>
          <w:rFonts w:ascii="Arial" w:hAnsi="Arial"/>
          <w:sz w:val="24"/>
        </w:rPr>
        <w:t>Giovanni il Battista è da Dio, dal Cielo. Non è da se stesso. Non è venuto nel suo nome. È venuto nel nome di Dio.</w:t>
      </w:r>
      <w:r w:rsidR="00450A89">
        <w:rPr>
          <w:rFonts w:ascii="Arial" w:hAnsi="Arial"/>
          <w:sz w:val="24"/>
        </w:rPr>
        <w:t xml:space="preserve"> </w:t>
      </w:r>
      <w:r w:rsidRPr="00D2531D">
        <w:rPr>
          <w:rFonts w:ascii="Arial" w:hAnsi="Arial"/>
          <w:sz w:val="24"/>
        </w:rPr>
        <w:t>Giovanni il Battista è vero profeta di Dio.</w:t>
      </w:r>
      <w:r w:rsidR="00450A89">
        <w:rPr>
          <w:rFonts w:ascii="Arial" w:hAnsi="Arial"/>
          <w:sz w:val="24"/>
        </w:rPr>
        <w:t xml:space="preserve"> </w:t>
      </w:r>
      <w:r w:rsidRPr="00D2531D">
        <w:rPr>
          <w:rFonts w:ascii="Arial" w:hAnsi="Arial"/>
          <w:sz w:val="24"/>
        </w:rPr>
        <w:t>L’Apostolo Giovanni non ci riferisce nulla sulle modalità storiche che attestano l’origine soprannaturale della vocazione di Giovanni il Battista.</w:t>
      </w:r>
      <w:r w:rsidR="00450A89">
        <w:rPr>
          <w:rFonts w:ascii="Arial" w:hAnsi="Arial"/>
          <w:sz w:val="24"/>
        </w:rPr>
        <w:t xml:space="preserve"> </w:t>
      </w:r>
      <w:r w:rsidRPr="00D2531D">
        <w:rPr>
          <w:rFonts w:ascii="Arial" w:hAnsi="Arial"/>
          <w:sz w:val="24"/>
        </w:rPr>
        <w:t>Possiamo però fare riferimento a San Luca, al terzo Vangelo:</w:t>
      </w:r>
    </w:p>
    <w:p w14:paraId="38A87095" w14:textId="38E9D119"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Al tempo di Erode, re della Giudea, vi era un sacerdote di nome Zaccaria, della classe di Abia, che aveva in moglie una discendente di Aronne, di nome Elisabetta. </w:t>
      </w:r>
      <w:r w:rsidR="00450A89" w:rsidRPr="003D481D">
        <w:rPr>
          <w:rFonts w:ascii="Arial" w:hAnsi="Arial"/>
          <w:i/>
          <w:iCs/>
          <w:sz w:val="24"/>
        </w:rPr>
        <w:t>Ambedue</w:t>
      </w:r>
      <w:r w:rsidRPr="003D481D">
        <w:rPr>
          <w:rFonts w:ascii="Arial" w:hAnsi="Arial"/>
          <w:i/>
          <w:iCs/>
          <w:sz w:val="24"/>
        </w:rPr>
        <w:t xml:space="preserve"> erano giusti davanti a Dio e osservavano irreprensibili tutte le leggi e le prescrizioni del Signore. </w:t>
      </w:r>
      <w:r w:rsidR="00450A89" w:rsidRPr="003D481D">
        <w:rPr>
          <w:rFonts w:ascii="Arial" w:hAnsi="Arial"/>
          <w:i/>
          <w:iCs/>
          <w:sz w:val="24"/>
        </w:rPr>
        <w:t>Essi</w:t>
      </w:r>
      <w:r w:rsidRPr="003D481D">
        <w:rPr>
          <w:rFonts w:ascii="Arial" w:hAnsi="Arial"/>
          <w:i/>
          <w:iCs/>
          <w:sz w:val="24"/>
        </w:rPr>
        <w:t xml:space="preserve"> non avevano figli, perché Elisabetta era sterile e tutti e due erano avanti negli anni.</w:t>
      </w:r>
    </w:p>
    <w:p w14:paraId="30F3D3B4" w14:textId="305E7307"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Avvenne</w:t>
      </w:r>
      <w:r w:rsidR="003D481D" w:rsidRPr="003D481D">
        <w:rPr>
          <w:rFonts w:ascii="Arial" w:hAnsi="Arial"/>
          <w:i/>
          <w:iCs/>
          <w:sz w:val="24"/>
        </w:rPr>
        <w:t xml:space="preserve"> che, mentre Zaccaria svolgeva le sue funzioni sacerdotali davanti al Signore durante il turno della sua classe, </w:t>
      </w:r>
      <w:r w:rsidRPr="003D481D">
        <w:rPr>
          <w:rFonts w:ascii="Arial" w:hAnsi="Arial"/>
          <w:i/>
          <w:iCs/>
          <w:sz w:val="24"/>
        </w:rPr>
        <w:t>gli</w:t>
      </w:r>
      <w:r w:rsidR="003D481D" w:rsidRPr="003D481D">
        <w:rPr>
          <w:rFonts w:ascii="Arial" w:hAnsi="Arial"/>
          <w:i/>
          <w:iCs/>
          <w:sz w:val="24"/>
        </w:rPr>
        <w:t xml:space="preserve"> toccò in sorte, secondo l’usanza del servizio sacerdotale, di entrare nel tempio del Signore per fare l’offerta dell’incenso. </w:t>
      </w:r>
      <w:r w:rsidRPr="003D481D">
        <w:rPr>
          <w:rFonts w:ascii="Arial" w:hAnsi="Arial"/>
          <w:i/>
          <w:iCs/>
          <w:sz w:val="24"/>
        </w:rPr>
        <w:t>Fuori</w:t>
      </w:r>
      <w:r w:rsidR="003D481D" w:rsidRPr="003D481D">
        <w:rPr>
          <w:rFonts w:ascii="Arial" w:hAnsi="Arial"/>
          <w:i/>
          <w:iCs/>
          <w:sz w:val="24"/>
        </w:rPr>
        <w:t xml:space="preserve">, tutta l’assemblea del popolo stava pregando nell’ora dell’incenso. </w:t>
      </w:r>
      <w:r w:rsidRPr="003D481D">
        <w:rPr>
          <w:rFonts w:ascii="Arial" w:hAnsi="Arial"/>
          <w:i/>
          <w:iCs/>
          <w:sz w:val="24"/>
        </w:rPr>
        <w:t>Apparve</w:t>
      </w:r>
      <w:r w:rsidR="003D481D" w:rsidRPr="003D481D">
        <w:rPr>
          <w:rFonts w:ascii="Arial" w:hAnsi="Arial"/>
          <w:i/>
          <w:iCs/>
          <w:sz w:val="24"/>
        </w:rPr>
        <w:t xml:space="preserve"> a lui un angelo del Signore, ritto alla destra dell’altare dell’incenso. </w:t>
      </w:r>
      <w:r w:rsidRPr="003D481D">
        <w:rPr>
          <w:rFonts w:ascii="Arial" w:hAnsi="Arial"/>
          <w:i/>
          <w:iCs/>
          <w:sz w:val="24"/>
        </w:rPr>
        <w:t>Quando</w:t>
      </w:r>
      <w:r w:rsidR="003D481D" w:rsidRPr="003D481D">
        <w:rPr>
          <w:rFonts w:ascii="Arial" w:hAnsi="Arial"/>
          <w:i/>
          <w:iCs/>
          <w:sz w:val="24"/>
        </w:rPr>
        <w:t xml:space="preserve"> lo vide, Zaccaria si turbò e fu preso da timore. </w:t>
      </w:r>
      <w:r w:rsidRPr="003D481D">
        <w:rPr>
          <w:rFonts w:ascii="Arial" w:hAnsi="Arial"/>
          <w:i/>
          <w:iCs/>
          <w:sz w:val="24"/>
        </w:rPr>
        <w:t>Ma</w:t>
      </w:r>
      <w:r w:rsidR="003D481D" w:rsidRPr="003D481D">
        <w:rPr>
          <w:rFonts w:ascii="Arial" w:hAnsi="Arial"/>
          <w:i/>
          <w:iCs/>
          <w:sz w:val="24"/>
        </w:rPr>
        <w:t xml:space="preserve"> l’angelo gli disse: «Non temere, Zaccaria, la tua preghiera è stata esaudita e tua moglie Elisabetta ti darà un figlio, e tu lo chiamerai Giovanni. </w:t>
      </w:r>
      <w:r w:rsidRPr="003D481D">
        <w:rPr>
          <w:rFonts w:ascii="Arial" w:hAnsi="Arial"/>
          <w:i/>
          <w:iCs/>
          <w:sz w:val="24"/>
        </w:rPr>
        <w:t>Avrai</w:t>
      </w:r>
      <w:r w:rsidR="003D481D" w:rsidRPr="003D481D">
        <w:rPr>
          <w:rFonts w:ascii="Arial" w:hAnsi="Arial"/>
          <w:i/>
          <w:iCs/>
          <w:sz w:val="24"/>
        </w:rPr>
        <w:t xml:space="preserve"> gioia ed esultanza, e molti si rallegreranno della sua nascita, </w:t>
      </w:r>
      <w:r w:rsidRPr="003D481D">
        <w:rPr>
          <w:rFonts w:ascii="Arial" w:hAnsi="Arial"/>
          <w:i/>
          <w:iCs/>
          <w:sz w:val="24"/>
        </w:rPr>
        <w:t>perché</w:t>
      </w:r>
      <w:r w:rsidR="003D481D" w:rsidRPr="003D481D">
        <w:rPr>
          <w:rFonts w:ascii="Arial" w:hAnsi="Arial"/>
          <w:i/>
          <w:iCs/>
          <w:sz w:val="24"/>
        </w:rPr>
        <w:t xml:space="preserve"> egli sarà grande davanti al Signore; non berrà vino né bevande inebrianti, sarà colmato di Spirito Santo fin dal seno di sua madre </w:t>
      </w:r>
      <w:r w:rsidRPr="003D481D">
        <w:rPr>
          <w:rFonts w:ascii="Arial" w:hAnsi="Arial"/>
          <w:i/>
          <w:iCs/>
          <w:sz w:val="24"/>
        </w:rPr>
        <w:t>e</w:t>
      </w:r>
      <w:r w:rsidR="003D481D" w:rsidRPr="003D481D">
        <w:rPr>
          <w:rFonts w:ascii="Arial" w:hAnsi="Arial"/>
          <w:i/>
          <w:iCs/>
          <w:sz w:val="24"/>
        </w:rPr>
        <w:t xml:space="preserve"> ricondurrà molti figli d’Israele al Signore loro Dio. </w:t>
      </w:r>
      <w:r w:rsidRPr="003D481D">
        <w:rPr>
          <w:rFonts w:ascii="Arial" w:hAnsi="Arial"/>
          <w:i/>
          <w:iCs/>
          <w:sz w:val="24"/>
        </w:rPr>
        <w:t>Egli</w:t>
      </w:r>
      <w:r w:rsidR="003D481D" w:rsidRPr="003D481D">
        <w:rPr>
          <w:rFonts w:ascii="Arial" w:hAnsi="Arial"/>
          <w:i/>
          <w:iCs/>
          <w:sz w:val="24"/>
        </w:rPr>
        <w:t xml:space="preserve"> camminerà innanzi a lui con lo spirito e la potenza di Elia, per ricondurre i cuori dei padri verso i figli e i ribelli alla saggezza dei giusti e preparare al Signore un popolo ben disposto». </w:t>
      </w:r>
      <w:r w:rsidRPr="003D481D">
        <w:rPr>
          <w:rFonts w:ascii="Arial" w:hAnsi="Arial"/>
          <w:i/>
          <w:iCs/>
          <w:sz w:val="24"/>
        </w:rPr>
        <w:t>Zaccaria</w:t>
      </w:r>
      <w:r w:rsidR="003D481D" w:rsidRPr="003D481D">
        <w:rPr>
          <w:rFonts w:ascii="Arial" w:hAnsi="Arial"/>
          <w:i/>
          <w:iCs/>
          <w:sz w:val="24"/>
        </w:rPr>
        <w:t xml:space="preserve"> disse all’angelo: «Come potrò mai conoscere questo? Io sono vecchio e mia moglie è avanti negli anni». </w:t>
      </w:r>
      <w:r w:rsidRPr="003D481D">
        <w:rPr>
          <w:rFonts w:ascii="Arial" w:hAnsi="Arial"/>
          <w:i/>
          <w:iCs/>
          <w:sz w:val="24"/>
        </w:rPr>
        <w:t>L’angelo</w:t>
      </w:r>
      <w:r w:rsidR="003D481D" w:rsidRPr="003D481D">
        <w:rPr>
          <w:rFonts w:ascii="Arial" w:hAnsi="Arial"/>
          <w:i/>
          <w:iCs/>
          <w:sz w:val="24"/>
        </w:rPr>
        <w:t xml:space="preserve"> gli rispose: «Io sono Gabriele, che sto dinanzi a Dio e sono stato mandato a parlarti e a portarti questo lieto annuncio. </w:t>
      </w:r>
      <w:r w:rsidRPr="003D481D">
        <w:rPr>
          <w:rFonts w:ascii="Arial" w:hAnsi="Arial"/>
          <w:i/>
          <w:iCs/>
          <w:sz w:val="24"/>
        </w:rPr>
        <w:t>Ed</w:t>
      </w:r>
      <w:r w:rsidR="003D481D" w:rsidRPr="003D481D">
        <w:rPr>
          <w:rFonts w:ascii="Arial" w:hAnsi="Arial"/>
          <w:i/>
          <w:iCs/>
          <w:sz w:val="24"/>
        </w:rPr>
        <w:t xml:space="preserve"> ecco, tu sarai muto e non potrai parlare fino al giorno in cui queste cose avverranno, </w:t>
      </w:r>
      <w:r w:rsidR="003D481D" w:rsidRPr="003D481D">
        <w:rPr>
          <w:rFonts w:ascii="Arial" w:hAnsi="Arial"/>
          <w:i/>
          <w:iCs/>
          <w:sz w:val="24"/>
        </w:rPr>
        <w:lastRenderedPageBreak/>
        <w:t>perché non hai creduto alle mie parole, che si compiranno a loro tempo».</w:t>
      </w:r>
    </w:p>
    <w:p w14:paraId="150D767C" w14:textId="65A0E4B9"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Intanto</w:t>
      </w:r>
      <w:r w:rsidR="003D481D" w:rsidRPr="003D481D">
        <w:rPr>
          <w:rFonts w:ascii="Arial" w:hAnsi="Arial"/>
          <w:i/>
          <w:iCs/>
          <w:sz w:val="24"/>
        </w:rPr>
        <w:t xml:space="preserve"> il popolo stava in attesa di Zaccaria e si meravigliava per il suo indugiare nel tempio. </w:t>
      </w:r>
      <w:r w:rsidRPr="003D481D">
        <w:rPr>
          <w:rFonts w:ascii="Arial" w:hAnsi="Arial"/>
          <w:i/>
          <w:iCs/>
          <w:sz w:val="24"/>
        </w:rPr>
        <w:t>Quando</w:t>
      </w:r>
      <w:r w:rsidR="003D481D" w:rsidRPr="003D481D">
        <w:rPr>
          <w:rFonts w:ascii="Arial" w:hAnsi="Arial"/>
          <w:i/>
          <w:iCs/>
          <w:sz w:val="24"/>
        </w:rPr>
        <w:t xml:space="preserve"> poi uscì e non poteva parlare loro, capirono che nel tempio aveva avuto una visione. Faceva loro dei cenni e restava muto.</w:t>
      </w:r>
    </w:p>
    <w:p w14:paraId="44525211" w14:textId="009E69E9"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Compiuti</w:t>
      </w:r>
      <w:r w:rsidR="003D481D" w:rsidRPr="003D481D">
        <w:rPr>
          <w:rFonts w:ascii="Arial" w:hAnsi="Arial"/>
          <w:i/>
          <w:iCs/>
          <w:sz w:val="24"/>
        </w:rPr>
        <w:t xml:space="preserve"> i giorni del suo servizio, tornò a casa. </w:t>
      </w:r>
      <w:r w:rsidRPr="003D481D">
        <w:rPr>
          <w:rFonts w:ascii="Arial" w:hAnsi="Arial"/>
          <w:i/>
          <w:iCs/>
          <w:sz w:val="24"/>
        </w:rPr>
        <w:t>Dopo</w:t>
      </w:r>
      <w:r w:rsidR="003D481D" w:rsidRPr="003D481D">
        <w:rPr>
          <w:rFonts w:ascii="Arial" w:hAnsi="Arial"/>
          <w:i/>
          <w:iCs/>
          <w:sz w:val="24"/>
        </w:rPr>
        <w:t xml:space="preserve"> quei giorni Elisabetta, sua moglie, concepì e si tenne nascosta per cinque mesi e diceva: «Ecco che cosa ha fatto per me il Signore, nei giorni in cui si è degnato di togliere la mia vergogna fra gli uomini». (Lc 1,5-25).</w:t>
      </w:r>
    </w:p>
    <w:p w14:paraId="559BDB2E" w14:textId="77777777" w:rsidR="00D2531D" w:rsidRDefault="00D2531D" w:rsidP="00D2531D">
      <w:pPr>
        <w:spacing w:after="120"/>
        <w:jc w:val="both"/>
        <w:rPr>
          <w:rFonts w:ascii="Arial" w:hAnsi="Arial"/>
          <w:sz w:val="24"/>
        </w:rPr>
      </w:pPr>
      <w:r w:rsidRPr="00D2531D">
        <w:rPr>
          <w:rFonts w:ascii="Arial" w:hAnsi="Arial"/>
          <w:sz w:val="24"/>
        </w:rPr>
        <w:t>Giovanni è vero profeta del Dio Altissimo. Questo canta Zaccaria nel suo cantico.</w:t>
      </w:r>
    </w:p>
    <w:p w14:paraId="766A87BE" w14:textId="62BAEA25"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Per Elisabetta intanto si compì il tempo del parto e diede alla luce un figlio. </w:t>
      </w:r>
      <w:r w:rsidR="00450A89" w:rsidRPr="003D481D">
        <w:rPr>
          <w:rFonts w:ascii="Arial" w:hAnsi="Arial"/>
          <w:i/>
          <w:iCs/>
          <w:sz w:val="24"/>
        </w:rPr>
        <w:t>I</w:t>
      </w:r>
      <w:r w:rsidRPr="003D481D">
        <w:rPr>
          <w:rFonts w:ascii="Arial" w:hAnsi="Arial"/>
          <w:i/>
          <w:iCs/>
          <w:sz w:val="24"/>
        </w:rPr>
        <w:t xml:space="preserve"> vicini e i parenti udirono che il Signore aveva manifestato in lei la sua grande misericordia, e si rallegravano con lei.</w:t>
      </w:r>
    </w:p>
    <w:p w14:paraId="6FE66AAD" w14:textId="58DB59D3"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Otto</w:t>
      </w:r>
      <w:r w:rsidR="003D481D" w:rsidRPr="003D481D">
        <w:rPr>
          <w:rFonts w:ascii="Arial" w:hAnsi="Arial"/>
          <w:i/>
          <w:iCs/>
          <w:sz w:val="24"/>
        </w:rPr>
        <w:t xml:space="preserve"> giorni dopo vennero per circoncidere il bambino e volevano chiamarlo con il nome di suo padre, Zaccaria. </w:t>
      </w:r>
      <w:r w:rsidRPr="003D481D">
        <w:rPr>
          <w:rFonts w:ascii="Arial" w:hAnsi="Arial"/>
          <w:i/>
          <w:iCs/>
          <w:sz w:val="24"/>
        </w:rPr>
        <w:t>Ma</w:t>
      </w:r>
      <w:r w:rsidR="003D481D" w:rsidRPr="003D481D">
        <w:rPr>
          <w:rFonts w:ascii="Arial" w:hAnsi="Arial"/>
          <w:i/>
          <w:iCs/>
          <w:sz w:val="24"/>
        </w:rPr>
        <w:t xml:space="preserve"> sua madre intervenne: «No, si chiamerà Giovanni». </w:t>
      </w:r>
      <w:r w:rsidRPr="003D481D">
        <w:rPr>
          <w:rFonts w:ascii="Arial" w:hAnsi="Arial"/>
          <w:i/>
          <w:iCs/>
          <w:sz w:val="24"/>
        </w:rPr>
        <w:t>Le</w:t>
      </w:r>
      <w:r w:rsidR="003D481D" w:rsidRPr="003D481D">
        <w:rPr>
          <w:rFonts w:ascii="Arial" w:hAnsi="Arial"/>
          <w:i/>
          <w:iCs/>
          <w:sz w:val="24"/>
        </w:rPr>
        <w:t xml:space="preserve"> dissero: «Non c’è nessuno della tua parentela che si chiami con questo nome». </w:t>
      </w:r>
      <w:r w:rsidRPr="003D481D">
        <w:rPr>
          <w:rFonts w:ascii="Arial" w:hAnsi="Arial"/>
          <w:i/>
          <w:iCs/>
          <w:sz w:val="24"/>
        </w:rPr>
        <w:t>Allora</w:t>
      </w:r>
      <w:r w:rsidR="003D481D" w:rsidRPr="003D481D">
        <w:rPr>
          <w:rFonts w:ascii="Arial" w:hAnsi="Arial"/>
          <w:i/>
          <w:iCs/>
          <w:sz w:val="24"/>
        </w:rPr>
        <w:t xml:space="preserve"> domandavano con cenni a suo padre come voleva che si chiamasse. </w:t>
      </w:r>
      <w:r w:rsidRPr="003D481D">
        <w:rPr>
          <w:rFonts w:ascii="Arial" w:hAnsi="Arial"/>
          <w:i/>
          <w:iCs/>
          <w:sz w:val="24"/>
        </w:rPr>
        <w:t>Egli</w:t>
      </w:r>
      <w:r w:rsidR="003D481D" w:rsidRPr="003D481D">
        <w:rPr>
          <w:rFonts w:ascii="Arial" w:hAnsi="Arial"/>
          <w:i/>
          <w:iCs/>
          <w:sz w:val="24"/>
        </w:rPr>
        <w:t xml:space="preserve"> chiese una tavoletta e scrisse: «Giovanni è il suo nome». Tutti furono meravigliati. </w:t>
      </w:r>
      <w:r w:rsidRPr="003D481D">
        <w:rPr>
          <w:rFonts w:ascii="Arial" w:hAnsi="Arial"/>
          <w:i/>
          <w:iCs/>
          <w:sz w:val="24"/>
        </w:rPr>
        <w:t>All’istante</w:t>
      </w:r>
      <w:r w:rsidR="003D481D" w:rsidRPr="003D481D">
        <w:rPr>
          <w:rFonts w:ascii="Arial" w:hAnsi="Arial"/>
          <w:i/>
          <w:iCs/>
          <w:sz w:val="24"/>
        </w:rPr>
        <w:t xml:space="preserve"> gli si aprì la bocca e gli si sciolse la lingua, e parlava benedicendo Dio. </w:t>
      </w:r>
      <w:r w:rsidRPr="003D481D">
        <w:rPr>
          <w:rFonts w:ascii="Arial" w:hAnsi="Arial"/>
          <w:i/>
          <w:iCs/>
          <w:sz w:val="24"/>
        </w:rPr>
        <w:t>Tutti</w:t>
      </w:r>
      <w:r w:rsidR="003D481D" w:rsidRPr="003D481D">
        <w:rPr>
          <w:rFonts w:ascii="Arial" w:hAnsi="Arial"/>
          <w:i/>
          <w:iCs/>
          <w:sz w:val="24"/>
        </w:rPr>
        <w:t xml:space="preserve"> i loro vicini furono presi da timore, e per tutta la regione montuosa della Giudea si discorreva di tutte queste cose. </w:t>
      </w:r>
      <w:r w:rsidRPr="003D481D">
        <w:rPr>
          <w:rFonts w:ascii="Arial" w:hAnsi="Arial"/>
          <w:i/>
          <w:iCs/>
          <w:sz w:val="24"/>
        </w:rPr>
        <w:t>Tutti</w:t>
      </w:r>
      <w:r w:rsidR="003D481D" w:rsidRPr="003D481D">
        <w:rPr>
          <w:rFonts w:ascii="Arial" w:hAnsi="Arial"/>
          <w:i/>
          <w:iCs/>
          <w:sz w:val="24"/>
        </w:rPr>
        <w:t xml:space="preserve"> coloro che le udivano, le custodivano in cuor loro, dicendo: «Che sarà mai questo bambino?». E davvero la mano del Signore era con lui.</w:t>
      </w:r>
    </w:p>
    <w:p w14:paraId="759759EB" w14:textId="2EEE58FE"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Zaccaria</w:t>
      </w:r>
      <w:r w:rsidR="003D481D" w:rsidRPr="003D481D">
        <w:rPr>
          <w:rFonts w:ascii="Arial" w:hAnsi="Arial"/>
          <w:i/>
          <w:iCs/>
          <w:sz w:val="24"/>
        </w:rPr>
        <w:t>, suo padre, fu colmato di Spirito Santo e profetò dicendo:</w:t>
      </w:r>
    </w:p>
    <w:p w14:paraId="7C15F5F4" w14:textId="7189E3ED"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«Benedetto il Signore, Dio d’Israele,</w:t>
      </w:r>
      <w:r w:rsidR="00450A89">
        <w:rPr>
          <w:rFonts w:ascii="Arial" w:hAnsi="Arial"/>
          <w:i/>
          <w:iCs/>
          <w:sz w:val="24"/>
        </w:rPr>
        <w:t xml:space="preserve"> </w:t>
      </w:r>
      <w:r w:rsidRPr="003D481D">
        <w:rPr>
          <w:rFonts w:ascii="Arial" w:hAnsi="Arial"/>
          <w:i/>
          <w:iCs/>
          <w:sz w:val="24"/>
        </w:rPr>
        <w:t>perché ha visitato e redento il suo popolo,</w:t>
      </w:r>
      <w:r w:rsidR="00450A89">
        <w:rPr>
          <w:rFonts w:ascii="Arial" w:hAnsi="Arial"/>
          <w:i/>
          <w:iCs/>
          <w:sz w:val="24"/>
        </w:rPr>
        <w:t xml:space="preserve"> </w:t>
      </w:r>
      <w:r w:rsidRPr="003D481D">
        <w:rPr>
          <w:rFonts w:ascii="Arial" w:hAnsi="Arial"/>
          <w:i/>
          <w:iCs/>
          <w:sz w:val="24"/>
        </w:rPr>
        <w:t>e ha suscitato per noi un Salvatore potente</w:t>
      </w:r>
      <w:r w:rsidR="00450A89">
        <w:rPr>
          <w:rFonts w:ascii="Arial" w:hAnsi="Arial"/>
          <w:i/>
          <w:iCs/>
          <w:sz w:val="24"/>
        </w:rPr>
        <w:t xml:space="preserve"> </w:t>
      </w:r>
      <w:r w:rsidRPr="003D481D">
        <w:rPr>
          <w:rFonts w:ascii="Arial" w:hAnsi="Arial"/>
          <w:i/>
          <w:iCs/>
          <w:sz w:val="24"/>
        </w:rPr>
        <w:t>nella casa di Davide, suo servo,</w:t>
      </w:r>
      <w:r w:rsidR="00450A89">
        <w:rPr>
          <w:rFonts w:ascii="Arial" w:hAnsi="Arial"/>
          <w:i/>
          <w:iCs/>
          <w:sz w:val="24"/>
        </w:rPr>
        <w:t xml:space="preserve"> </w:t>
      </w:r>
      <w:r w:rsidRPr="003D481D">
        <w:rPr>
          <w:rFonts w:ascii="Arial" w:hAnsi="Arial"/>
          <w:i/>
          <w:iCs/>
          <w:sz w:val="24"/>
        </w:rPr>
        <w:t>come aveva detto</w:t>
      </w:r>
      <w:r w:rsidR="00450A89">
        <w:rPr>
          <w:rFonts w:ascii="Arial" w:hAnsi="Arial"/>
          <w:i/>
          <w:iCs/>
          <w:sz w:val="24"/>
        </w:rPr>
        <w:t xml:space="preserve"> </w:t>
      </w:r>
      <w:r w:rsidRPr="003D481D">
        <w:rPr>
          <w:rFonts w:ascii="Arial" w:hAnsi="Arial"/>
          <w:i/>
          <w:iCs/>
          <w:sz w:val="24"/>
        </w:rPr>
        <w:t>per bocca dei suoi santi profeti d’un tempo:</w:t>
      </w:r>
      <w:r w:rsidR="00450A89">
        <w:rPr>
          <w:rFonts w:ascii="Arial" w:hAnsi="Arial"/>
          <w:i/>
          <w:iCs/>
          <w:sz w:val="24"/>
        </w:rPr>
        <w:t xml:space="preserve"> </w:t>
      </w:r>
      <w:r w:rsidRPr="003D481D">
        <w:rPr>
          <w:rFonts w:ascii="Arial" w:hAnsi="Arial"/>
          <w:i/>
          <w:iCs/>
          <w:sz w:val="24"/>
        </w:rPr>
        <w:t>salvezza dai nostri nemici,</w:t>
      </w:r>
      <w:r w:rsidR="00450A89">
        <w:rPr>
          <w:rFonts w:ascii="Arial" w:hAnsi="Arial"/>
          <w:i/>
          <w:iCs/>
          <w:sz w:val="24"/>
        </w:rPr>
        <w:t xml:space="preserve"> </w:t>
      </w:r>
      <w:r w:rsidRPr="003D481D">
        <w:rPr>
          <w:rFonts w:ascii="Arial" w:hAnsi="Arial"/>
          <w:i/>
          <w:iCs/>
          <w:sz w:val="24"/>
        </w:rPr>
        <w:t>e dalle mani di quanti ci odiano.</w:t>
      </w:r>
      <w:r w:rsidR="00450A89">
        <w:rPr>
          <w:rFonts w:ascii="Arial" w:hAnsi="Arial"/>
          <w:i/>
          <w:iCs/>
          <w:sz w:val="24"/>
        </w:rPr>
        <w:t xml:space="preserve"> </w:t>
      </w:r>
      <w:r w:rsidRPr="003D481D">
        <w:rPr>
          <w:rFonts w:ascii="Arial" w:hAnsi="Arial"/>
          <w:i/>
          <w:iCs/>
          <w:sz w:val="24"/>
        </w:rPr>
        <w:t>Così egli ha concesso misericordia ai nostri padri</w:t>
      </w:r>
      <w:r w:rsidR="00450A89">
        <w:rPr>
          <w:rFonts w:ascii="Arial" w:hAnsi="Arial"/>
          <w:i/>
          <w:iCs/>
          <w:sz w:val="24"/>
        </w:rPr>
        <w:t xml:space="preserve"> </w:t>
      </w:r>
      <w:r w:rsidRPr="003D481D">
        <w:rPr>
          <w:rFonts w:ascii="Arial" w:hAnsi="Arial"/>
          <w:i/>
          <w:iCs/>
          <w:sz w:val="24"/>
        </w:rPr>
        <w:t>e si è ricordato della sua santa alleanza,</w:t>
      </w:r>
      <w:r w:rsidR="00450A89">
        <w:rPr>
          <w:rFonts w:ascii="Arial" w:hAnsi="Arial"/>
          <w:i/>
          <w:iCs/>
          <w:sz w:val="24"/>
        </w:rPr>
        <w:t xml:space="preserve"> </w:t>
      </w:r>
      <w:r w:rsidRPr="003D481D">
        <w:rPr>
          <w:rFonts w:ascii="Arial" w:hAnsi="Arial"/>
          <w:i/>
          <w:iCs/>
          <w:sz w:val="24"/>
        </w:rPr>
        <w:t>del giuramento fatto ad Abramo, nostro padre,</w:t>
      </w:r>
      <w:r w:rsidR="00450A89">
        <w:rPr>
          <w:rFonts w:ascii="Arial" w:hAnsi="Arial"/>
          <w:i/>
          <w:iCs/>
          <w:sz w:val="24"/>
        </w:rPr>
        <w:t xml:space="preserve"> </w:t>
      </w:r>
      <w:r w:rsidRPr="003D481D">
        <w:rPr>
          <w:rFonts w:ascii="Arial" w:hAnsi="Arial"/>
          <w:i/>
          <w:iCs/>
          <w:sz w:val="24"/>
        </w:rPr>
        <w:t>di concederci, liberati dalle mani dei nemici,</w:t>
      </w:r>
      <w:r w:rsidR="00450A89">
        <w:rPr>
          <w:rFonts w:ascii="Arial" w:hAnsi="Arial"/>
          <w:i/>
          <w:iCs/>
          <w:sz w:val="24"/>
        </w:rPr>
        <w:t xml:space="preserve"> </w:t>
      </w:r>
      <w:r w:rsidRPr="003D481D">
        <w:rPr>
          <w:rFonts w:ascii="Arial" w:hAnsi="Arial"/>
          <w:i/>
          <w:iCs/>
          <w:sz w:val="24"/>
        </w:rPr>
        <w:t>di servirlo senza timore, in santità e giustizia</w:t>
      </w:r>
      <w:r w:rsidR="00450A89">
        <w:rPr>
          <w:rFonts w:ascii="Arial" w:hAnsi="Arial"/>
          <w:i/>
          <w:iCs/>
          <w:sz w:val="24"/>
        </w:rPr>
        <w:t xml:space="preserve"> </w:t>
      </w:r>
      <w:r w:rsidRPr="003D481D">
        <w:rPr>
          <w:rFonts w:ascii="Arial" w:hAnsi="Arial"/>
          <w:i/>
          <w:iCs/>
          <w:sz w:val="24"/>
        </w:rPr>
        <w:t>al suo cospetto, per tutti i nostri giorni.</w:t>
      </w:r>
    </w:p>
    <w:p w14:paraId="39ED72BC" w14:textId="2ADA8380"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E tu, bambino, sarai chiamato profeta dell’Altissimo</w:t>
      </w:r>
      <w:r w:rsidR="00450A89">
        <w:rPr>
          <w:rFonts w:ascii="Arial" w:hAnsi="Arial"/>
          <w:i/>
          <w:iCs/>
          <w:sz w:val="24"/>
        </w:rPr>
        <w:t xml:space="preserve"> </w:t>
      </w:r>
      <w:r w:rsidRPr="003D481D">
        <w:rPr>
          <w:rFonts w:ascii="Arial" w:hAnsi="Arial"/>
          <w:i/>
          <w:iCs/>
          <w:sz w:val="24"/>
        </w:rPr>
        <w:t>perché andrai innanzi al Signore a preparargli le strade,</w:t>
      </w:r>
      <w:r w:rsidR="00450A89">
        <w:rPr>
          <w:rFonts w:ascii="Arial" w:hAnsi="Arial"/>
          <w:i/>
          <w:iCs/>
          <w:sz w:val="24"/>
        </w:rPr>
        <w:t xml:space="preserve"> </w:t>
      </w:r>
      <w:r w:rsidRPr="003D481D">
        <w:rPr>
          <w:rFonts w:ascii="Arial" w:hAnsi="Arial"/>
          <w:i/>
          <w:iCs/>
          <w:sz w:val="24"/>
        </w:rPr>
        <w:t>per dare al suo popolo la conoscenza della salvezza</w:t>
      </w:r>
      <w:r w:rsidR="00450A89">
        <w:rPr>
          <w:rFonts w:ascii="Arial" w:hAnsi="Arial"/>
          <w:i/>
          <w:iCs/>
          <w:sz w:val="24"/>
        </w:rPr>
        <w:t xml:space="preserve"> </w:t>
      </w:r>
      <w:r w:rsidRPr="003D481D">
        <w:rPr>
          <w:rFonts w:ascii="Arial" w:hAnsi="Arial"/>
          <w:i/>
          <w:iCs/>
          <w:sz w:val="24"/>
        </w:rPr>
        <w:t>nella remissione dei suoi peccati.</w:t>
      </w:r>
      <w:r w:rsidR="00450A89">
        <w:rPr>
          <w:rFonts w:ascii="Arial" w:hAnsi="Arial"/>
          <w:i/>
          <w:iCs/>
          <w:sz w:val="24"/>
        </w:rPr>
        <w:t xml:space="preserve"> </w:t>
      </w:r>
      <w:r w:rsidRPr="003D481D">
        <w:rPr>
          <w:rFonts w:ascii="Arial" w:hAnsi="Arial"/>
          <w:i/>
          <w:iCs/>
          <w:sz w:val="24"/>
        </w:rPr>
        <w:t>Grazie alla tenerezza e misericordia del nostro Dio,</w:t>
      </w:r>
      <w:r w:rsidR="00450A89">
        <w:rPr>
          <w:rFonts w:ascii="Arial" w:hAnsi="Arial"/>
          <w:i/>
          <w:iCs/>
          <w:sz w:val="24"/>
        </w:rPr>
        <w:t xml:space="preserve"> </w:t>
      </w:r>
      <w:r w:rsidRPr="003D481D">
        <w:rPr>
          <w:rFonts w:ascii="Arial" w:hAnsi="Arial"/>
          <w:i/>
          <w:iCs/>
          <w:sz w:val="24"/>
        </w:rPr>
        <w:t>ci visiterà un sole che sorge dall’alto,</w:t>
      </w:r>
      <w:r w:rsidR="00450A89">
        <w:rPr>
          <w:rFonts w:ascii="Arial" w:hAnsi="Arial"/>
          <w:i/>
          <w:iCs/>
          <w:sz w:val="24"/>
        </w:rPr>
        <w:t xml:space="preserve"> </w:t>
      </w:r>
      <w:r w:rsidRPr="003D481D">
        <w:rPr>
          <w:rFonts w:ascii="Arial" w:hAnsi="Arial"/>
          <w:i/>
          <w:iCs/>
          <w:sz w:val="24"/>
        </w:rPr>
        <w:t>per risplendere su quelli che stanno nelle tenebre</w:t>
      </w:r>
      <w:r w:rsidR="00450A89">
        <w:rPr>
          <w:rFonts w:ascii="Arial" w:hAnsi="Arial"/>
          <w:i/>
          <w:iCs/>
          <w:sz w:val="24"/>
        </w:rPr>
        <w:t xml:space="preserve"> </w:t>
      </w:r>
      <w:r w:rsidRPr="003D481D">
        <w:rPr>
          <w:rFonts w:ascii="Arial" w:hAnsi="Arial"/>
          <w:i/>
          <w:iCs/>
          <w:sz w:val="24"/>
        </w:rPr>
        <w:t>e nell’ombra di morte,</w:t>
      </w:r>
      <w:r w:rsidR="00450A89">
        <w:rPr>
          <w:rFonts w:ascii="Arial" w:hAnsi="Arial"/>
          <w:i/>
          <w:iCs/>
          <w:sz w:val="24"/>
        </w:rPr>
        <w:t xml:space="preserve"> </w:t>
      </w:r>
      <w:r w:rsidRPr="003D481D">
        <w:rPr>
          <w:rFonts w:ascii="Arial" w:hAnsi="Arial"/>
          <w:i/>
          <w:iCs/>
          <w:sz w:val="24"/>
        </w:rPr>
        <w:t>e dirigere i nostri passi</w:t>
      </w:r>
      <w:r w:rsidR="00450A89">
        <w:rPr>
          <w:rFonts w:ascii="Arial" w:hAnsi="Arial"/>
          <w:i/>
          <w:iCs/>
          <w:sz w:val="24"/>
        </w:rPr>
        <w:t xml:space="preserve"> </w:t>
      </w:r>
      <w:r w:rsidRPr="003D481D">
        <w:rPr>
          <w:rFonts w:ascii="Arial" w:hAnsi="Arial"/>
          <w:i/>
          <w:iCs/>
          <w:sz w:val="24"/>
        </w:rPr>
        <w:t>sulla via della pace».</w:t>
      </w:r>
    </w:p>
    <w:p w14:paraId="2BBA604E" w14:textId="68A28767"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Il bambino cresceva e si fortificava nello spirito. Visse in regioni deserte fino al giorno della sua manifestazione a Israele. (Lc 1,57-80).</w:t>
      </w:r>
    </w:p>
    <w:p w14:paraId="118ECF7D" w14:textId="0FAD6C9D" w:rsidR="00D2531D" w:rsidRPr="00D2531D" w:rsidRDefault="00D2531D" w:rsidP="00D2531D">
      <w:pPr>
        <w:spacing w:after="120"/>
        <w:jc w:val="both"/>
        <w:rPr>
          <w:rFonts w:ascii="Arial" w:hAnsi="Arial"/>
          <w:sz w:val="24"/>
        </w:rPr>
      </w:pPr>
      <w:r w:rsidRPr="00D2531D">
        <w:rPr>
          <w:rFonts w:ascii="Arial" w:hAnsi="Arial"/>
          <w:sz w:val="24"/>
        </w:rPr>
        <w:lastRenderedPageBreak/>
        <w:t>Ogni profeta riceve una sua particolare missione. Qual è quella che Giovanni ha ricevuto da Dio?</w:t>
      </w:r>
      <w:r w:rsidR="002E5F86">
        <w:rPr>
          <w:rFonts w:ascii="Arial" w:hAnsi="Arial"/>
          <w:sz w:val="24"/>
        </w:rPr>
        <w:t xml:space="preserve"> </w:t>
      </w:r>
      <w:r w:rsidRPr="00D2531D">
        <w:rPr>
          <w:rFonts w:ascii="Arial" w:hAnsi="Arial"/>
          <w:sz w:val="24"/>
        </w:rPr>
        <w:t xml:space="preserve">Eccola: </w:t>
      </w:r>
    </w:p>
    <w:p w14:paraId="55C127CC" w14:textId="301F4AFF"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7</w:t>
      </w:r>
      <w:r w:rsidRPr="00D2531D">
        <w:rPr>
          <w:rFonts w:ascii="Arial" w:hAnsi="Arial"/>
          <w:b/>
          <w:sz w:val="24"/>
        </w:rPr>
        <w:t>Egli venne come testimone</w:t>
      </w:r>
      <w:r w:rsidR="00450A89">
        <w:rPr>
          <w:rFonts w:ascii="Arial" w:hAnsi="Arial"/>
          <w:b/>
          <w:sz w:val="24"/>
        </w:rPr>
        <w:t xml:space="preserve"> </w:t>
      </w:r>
      <w:r w:rsidRPr="00D2531D">
        <w:rPr>
          <w:rFonts w:ascii="Arial" w:hAnsi="Arial"/>
          <w:b/>
          <w:sz w:val="24"/>
        </w:rPr>
        <w:t>per dare testimonianza alla luce,</w:t>
      </w:r>
      <w:r w:rsidR="00450A89">
        <w:rPr>
          <w:rFonts w:ascii="Arial" w:hAnsi="Arial"/>
          <w:b/>
          <w:sz w:val="24"/>
        </w:rPr>
        <w:t xml:space="preserve"> </w:t>
      </w:r>
      <w:r w:rsidRPr="00D2531D">
        <w:rPr>
          <w:rFonts w:ascii="Arial" w:hAnsi="Arial"/>
          <w:b/>
          <w:sz w:val="24"/>
        </w:rPr>
        <w:t>perché tutti credessero per mezzo di lui.</w:t>
      </w:r>
    </w:p>
    <w:p w14:paraId="4DC68C89" w14:textId="464694AE" w:rsidR="00D2531D" w:rsidRPr="00D2531D" w:rsidRDefault="00D2531D" w:rsidP="00D2531D">
      <w:pPr>
        <w:spacing w:after="120"/>
        <w:jc w:val="both"/>
        <w:rPr>
          <w:rFonts w:ascii="Arial" w:hAnsi="Arial"/>
          <w:sz w:val="24"/>
        </w:rPr>
      </w:pPr>
      <w:r w:rsidRPr="00D2531D">
        <w:rPr>
          <w:rFonts w:ascii="Arial" w:hAnsi="Arial"/>
          <w:sz w:val="24"/>
        </w:rPr>
        <w:t>Giovanni il Battista è il testimone della luce.</w:t>
      </w:r>
      <w:r w:rsidR="00450A89">
        <w:rPr>
          <w:rFonts w:ascii="Arial" w:hAnsi="Arial"/>
          <w:sz w:val="24"/>
        </w:rPr>
        <w:t xml:space="preserve"> </w:t>
      </w:r>
      <w:r w:rsidRPr="00D2531D">
        <w:rPr>
          <w:rFonts w:ascii="Arial" w:hAnsi="Arial"/>
          <w:sz w:val="24"/>
        </w:rPr>
        <w:t>Egli deve preparare i cuori a credere nella luce.</w:t>
      </w:r>
      <w:r w:rsidR="00450A89">
        <w:rPr>
          <w:rFonts w:ascii="Arial" w:hAnsi="Arial"/>
          <w:sz w:val="24"/>
        </w:rPr>
        <w:t xml:space="preserve"> </w:t>
      </w:r>
      <w:r w:rsidRPr="00D2531D">
        <w:rPr>
          <w:rFonts w:ascii="Arial" w:hAnsi="Arial"/>
          <w:sz w:val="24"/>
        </w:rPr>
        <w:t>Senza fare riferimenti agli altri tre Vangeli subito dopo la presentazione del Verbo, sarà lo stesso Apostolo Giovanni a riferirci come storicamente Giovanni abbia reso testimonianza alla luce.</w:t>
      </w:r>
      <w:r w:rsidR="002E5F86">
        <w:rPr>
          <w:rFonts w:ascii="Arial" w:hAnsi="Arial"/>
          <w:sz w:val="24"/>
        </w:rPr>
        <w:t xml:space="preserve"> </w:t>
      </w:r>
      <w:r w:rsidRPr="00D2531D">
        <w:rPr>
          <w:rFonts w:ascii="Arial" w:hAnsi="Arial"/>
          <w:sz w:val="24"/>
        </w:rPr>
        <w:t>Adesso per noi importante è sapere due verità:</w:t>
      </w:r>
      <w:r w:rsidR="00450A89">
        <w:rPr>
          <w:rFonts w:ascii="Arial" w:hAnsi="Arial"/>
          <w:sz w:val="24"/>
        </w:rPr>
        <w:t xml:space="preserve"> </w:t>
      </w:r>
      <w:r w:rsidRPr="00D2531D">
        <w:rPr>
          <w:rFonts w:ascii="Arial" w:hAnsi="Arial"/>
          <w:sz w:val="24"/>
        </w:rPr>
        <w:t>Giovanni è il testimone della luce.</w:t>
      </w:r>
      <w:r w:rsidR="00450A89">
        <w:rPr>
          <w:rFonts w:ascii="Arial" w:hAnsi="Arial"/>
          <w:sz w:val="24"/>
        </w:rPr>
        <w:t xml:space="preserve"> </w:t>
      </w:r>
      <w:r w:rsidRPr="00D2531D">
        <w:rPr>
          <w:rFonts w:ascii="Arial" w:hAnsi="Arial"/>
          <w:sz w:val="24"/>
        </w:rPr>
        <w:t>Giovanni deve operare perché tutti credano nella luce.</w:t>
      </w:r>
      <w:r w:rsidR="00450A89">
        <w:rPr>
          <w:rFonts w:ascii="Arial" w:hAnsi="Arial"/>
          <w:sz w:val="24"/>
        </w:rPr>
        <w:t xml:space="preserve"> </w:t>
      </w:r>
      <w:r w:rsidRPr="00D2531D">
        <w:rPr>
          <w:rFonts w:ascii="Arial" w:hAnsi="Arial"/>
          <w:sz w:val="24"/>
        </w:rPr>
        <w:t xml:space="preserve">Giovanni non deve portare nessuno a sé. Egli deve portare tutti a credere nella luce. </w:t>
      </w:r>
    </w:p>
    <w:p w14:paraId="05773503" w14:textId="4538384F"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8</w:t>
      </w:r>
      <w:r w:rsidRPr="00D2531D">
        <w:rPr>
          <w:rFonts w:ascii="Arial" w:hAnsi="Arial"/>
          <w:b/>
          <w:sz w:val="24"/>
        </w:rPr>
        <w:t>Non era lui la luce,</w:t>
      </w:r>
      <w:r w:rsidR="00450A89">
        <w:rPr>
          <w:rFonts w:ascii="Arial" w:hAnsi="Arial"/>
          <w:b/>
          <w:sz w:val="24"/>
        </w:rPr>
        <w:t xml:space="preserve"> </w:t>
      </w:r>
      <w:r w:rsidRPr="00D2531D">
        <w:rPr>
          <w:rFonts w:ascii="Arial" w:hAnsi="Arial"/>
          <w:b/>
          <w:sz w:val="24"/>
        </w:rPr>
        <w:t>ma doveva dare testimonianza alla luce.</w:t>
      </w:r>
    </w:p>
    <w:p w14:paraId="190600ED" w14:textId="619248C2" w:rsidR="00D2531D" w:rsidRPr="00D2531D" w:rsidRDefault="00D2531D" w:rsidP="00D2531D">
      <w:pPr>
        <w:spacing w:after="120"/>
        <w:jc w:val="both"/>
        <w:rPr>
          <w:rFonts w:ascii="Arial" w:hAnsi="Arial"/>
          <w:sz w:val="24"/>
        </w:rPr>
      </w:pPr>
      <w:r w:rsidRPr="00D2531D">
        <w:rPr>
          <w:rFonts w:ascii="Arial" w:hAnsi="Arial"/>
          <w:sz w:val="24"/>
        </w:rPr>
        <w:t>La verità di Giovanni il battista è rafforzata in questo versetto 8, in modo che nessuno abbia un qualche dubbio.</w:t>
      </w:r>
      <w:r w:rsidR="00450A89">
        <w:rPr>
          <w:rFonts w:ascii="Arial" w:hAnsi="Arial"/>
          <w:sz w:val="24"/>
        </w:rPr>
        <w:t xml:space="preserve"> </w:t>
      </w:r>
      <w:r w:rsidRPr="00D2531D">
        <w:rPr>
          <w:rFonts w:ascii="Arial" w:hAnsi="Arial"/>
          <w:sz w:val="24"/>
        </w:rPr>
        <w:t>Giovanni non è la luce. Giovanni è il profeta che deve indirizzare alla luce.</w:t>
      </w:r>
      <w:r w:rsidR="00450A89">
        <w:rPr>
          <w:rFonts w:ascii="Arial" w:hAnsi="Arial"/>
          <w:sz w:val="24"/>
        </w:rPr>
        <w:t xml:space="preserve"> </w:t>
      </w:r>
      <w:r w:rsidRPr="00D2531D">
        <w:rPr>
          <w:rFonts w:ascii="Arial" w:hAnsi="Arial"/>
          <w:sz w:val="24"/>
        </w:rPr>
        <w:t>Giovanni è il testimone della luce.</w:t>
      </w:r>
      <w:r w:rsidR="00450A89">
        <w:rPr>
          <w:rFonts w:ascii="Arial" w:hAnsi="Arial"/>
          <w:sz w:val="24"/>
        </w:rPr>
        <w:t xml:space="preserve"> </w:t>
      </w:r>
      <w:r w:rsidRPr="00D2531D">
        <w:rPr>
          <w:rFonts w:ascii="Arial" w:hAnsi="Arial"/>
          <w:sz w:val="24"/>
        </w:rPr>
        <w:t>Nessun equivoco, nessuna confusione, nessun dubbio sulla verità di Giovanni.</w:t>
      </w:r>
      <w:r w:rsidR="00450A89">
        <w:rPr>
          <w:rFonts w:ascii="Arial" w:hAnsi="Arial"/>
          <w:sz w:val="24"/>
        </w:rPr>
        <w:t xml:space="preserve"> </w:t>
      </w:r>
      <w:r w:rsidRPr="00D2531D">
        <w:rPr>
          <w:rFonts w:ascii="Arial" w:hAnsi="Arial"/>
          <w:sz w:val="24"/>
        </w:rPr>
        <w:t>Lui non è il Messia del Signore, non è la luce.</w:t>
      </w:r>
      <w:r w:rsidR="00450A89">
        <w:rPr>
          <w:rFonts w:ascii="Arial" w:hAnsi="Arial"/>
          <w:sz w:val="24"/>
        </w:rPr>
        <w:t xml:space="preserve"> </w:t>
      </w:r>
      <w:r w:rsidRPr="00D2531D">
        <w:rPr>
          <w:rFonts w:ascii="Arial" w:hAnsi="Arial"/>
          <w:sz w:val="24"/>
        </w:rPr>
        <w:t>Se non è il Messia del Signore e non è la luce deve operare perché tutti credano nel Messia del Signore, credano nella luce.</w:t>
      </w:r>
      <w:r w:rsidR="00450A89">
        <w:rPr>
          <w:rFonts w:ascii="Arial" w:hAnsi="Arial"/>
          <w:sz w:val="24"/>
        </w:rPr>
        <w:t xml:space="preserve"> </w:t>
      </w:r>
      <w:r w:rsidRPr="00D2531D">
        <w:rPr>
          <w:rFonts w:ascii="Arial" w:hAnsi="Arial"/>
          <w:sz w:val="24"/>
        </w:rPr>
        <w:t>Iniziata l’opera del Verbo come Messia del Signore nessuno potrà più seguire Giovanni. Tutti dovranno essere testimoni della luce.</w:t>
      </w:r>
    </w:p>
    <w:p w14:paraId="3AD10E2F" w14:textId="062D2FCA"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9</w:t>
      </w:r>
      <w:r w:rsidRPr="00D2531D">
        <w:rPr>
          <w:rFonts w:ascii="Arial" w:hAnsi="Arial"/>
          <w:b/>
          <w:sz w:val="24"/>
        </w:rPr>
        <w:t>Veniva nel mondo la luce vera,</w:t>
      </w:r>
      <w:r w:rsidR="00450A89">
        <w:rPr>
          <w:rFonts w:ascii="Arial" w:hAnsi="Arial"/>
          <w:b/>
          <w:sz w:val="24"/>
        </w:rPr>
        <w:t xml:space="preserve"> </w:t>
      </w:r>
      <w:r w:rsidRPr="00D2531D">
        <w:rPr>
          <w:rFonts w:ascii="Arial" w:hAnsi="Arial"/>
          <w:b/>
          <w:sz w:val="24"/>
        </w:rPr>
        <w:t>quella che illumina ogni uomo.</w:t>
      </w:r>
    </w:p>
    <w:p w14:paraId="64F3BE30" w14:textId="2CDFA29B" w:rsidR="00D2531D" w:rsidRDefault="00D2531D" w:rsidP="00D2531D">
      <w:pPr>
        <w:spacing w:after="120"/>
        <w:jc w:val="both"/>
        <w:rPr>
          <w:rFonts w:ascii="Arial" w:hAnsi="Arial"/>
          <w:sz w:val="24"/>
        </w:rPr>
      </w:pPr>
      <w:r w:rsidRPr="00D2531D">
        <w:rPr>
          <w:rFonts w:ascii="Arial" w:hAnsi="Arial"/>
          <w:sz w:val="24"/>
        </w:rPr>
        <w:t>Prima il Verbo era nella storia, ma fuori di essa.</w:t>
      </w:r>
      <w:r w:rsidR="002E5F86">
        <w:rPr>
          <w:rFonts w:ascii="Arial" w:hAnsi="Arial"/>
          <w:sz w:val="24"/>
        </w:rPr>
        <w:t xml:space="preserve"> </w:t>
      </w:r>
      <w:r w:rsidRPr="00D2531D">
        <w:rPr>
          <w:rFonts w:ascii="Arial" w:hAnsi="Arial"/>
          <w:sz w:val="24"/>
        </w:rPr>
        <w:t>Ora l’Apostolo Giovanni ci vuole parlare del Verbo che entra in un modo singolare, speciale, unico, particolarissimo nella nostra storia.</w:t>
      </w:r>
      <w:r w:rsidR="00450A89">
        <w:rPr>
          <w:rFonts w:ascii="Arial" w:hAnsi="Arial"/>
          <w:sz w:val="24"/>
        </w:rPr>
        <w:t xml:space="preserve"> </w:t>
      </w:r>
      <w:r w:rsidRPr="00D2531D">
        <w:rPr>
          <w:rFonts w:ascii="Arial" w:hAnsi="Arial"/>
          <w:sz w:val="24"/>
        </w:rPr>
        <w:t>Ora il Verbo, che è la luce vera, che è la luce che illumina ogni uomo, viene nel mondo.</w:t>
      </w:r>
      <w:r w:rsidR="002E5F86">
        <w:rPr>
          <w:rFonts w:ascii="Arial" w:hAnsi="Arial"/>
          <w:sz w:val="24"/>
        </w:rPr>
        <w:t xml:space="preserve"> </w:t>
      </w:r>
      <w:r w:rsidRPr="00D2531D">
        <w:rPr>
          <w:rFonts w:ascii="Arial" w:hAnsi="Arial"/>
          <w:sz w:val="24"/>
        </w:rPr>
        <w:t>Come viene ancora non ce lo rivela.</w:t>
      </w:r>
      <w:r w:rsidR="00450A89">
        <w:rPr>
          <w:rFonts w:ascii="Arial" w:hAnsi="Arial"/>
          <w:sz w:val="24"/>
        </w:rPr>
        <w:t xml:space="preserve"> </w:t>
      </w:r>
      <w:r w:rsidRPr="00D2531D">
        <w:rPr>
          <w:rFonts w:ascii="Arial" w:hAnsi="Arial"/>
          <w:sz w:val="24"/>
        </w:rPr>
        <w:t>Ci rivela però che viene nel mondo.</w:t>
      </w:r>
      <w:r w:rsidR="00450A89">
        <w:rPr>
          <w:rFonts w:ascii="Arial" w:hAnsi="Arial"/>
          <w:sz w:val="24"/>
        </w:rPr>
        <w:t xml:space="preserve"> </w:t>
      </w:r>
      <w:r w:rsidRPr="00D2531D">
        <w:rPr>
          <w:rFonts w:ascii="Arial" w:hAnsi="Arial"/>
          <w:sz w:val="24"/>
        </w:rPr>
        <w:t>Viene nel mondo non un altro Verbo. Viene nel mondo quello stesso Verbo che è in principio, che è presso Dio, che è Dio. Quello stesso Verbo per mezzo del quale tutte le cose furono fate. Quello stesso Verbo che è la vita e la luce degli uomini.</w:t>
      </w:r>
      <w:r w:rsidR="00450A89">
        <w:rPr>
          <w:rFonts w:ascii="Arial" w:hAnsi="Arial"/>
          <w:sz w:val="24"/>
        </w:rPr>
        <w:t xml:space="preserve"> </w:t>
      </w:r>
      <w:r w:rsidRPr="00D2531D">
        <w:rPr>
          <w:rFonts w:ascii="Arial" w:hAnsi="Arial"/>
          <w:sz w:val="24"/>
        </w:rPr>
        <w:t>Proprio questo Verbo, l’unico Verbo, entra nella storia degli uomini.</w:t>
      </w:r>
      <w:r w:rsidR="00450A89">
        <w:rPr>
          <w:rFonts w:ascii="Arial" w:hAnsi="Arial"/>
          <w:sz w:val="24"/>
        </w:rPr>
        <w:t xml:space="preserve"> </w:t>
      </w:r>
      <w:r w:rsidRPr="00D2531D">
        <w:rPr>
          <w:rFonts w:ascii="Arial" w:hAnsi="Arial"/>
          <w:sz w:val="24"/>
        </w:rPr>
        <w:t>Prima era in una forma invisibile. Ora invece è in una forma visibile.</w:t>
      </w:r>
      <w:r w:rsidR="00450A89">
        <w:rPr>
          <w:rFonts w:ascii="Arial" w:hAnsi="Arial"/>
          <w:sz w:val="24"/>
        </w:rPr>
        <w:t xml:space="preserve"> </w:t>
      </w:r>
      <w:r w:rsidRPr="00D2531D">
        <w:rPr>
          <w:rFonts w:ascii="Arial" w:hAnsi="Arial"/>
          <w:sz w:val="24"/>
        </w:rPr>
        <w:t>Ancora però ignoriamo quale sia questa forma visibile.</w:t>
      </w:r>
      <w:r w:rsidR="00450A89">
        <w:rPr>
          <w:rFonts w:ascii="Arial" w:hAnsi="Arial"/>
          <w:sz w:val="24"/>
        </w:rPr>
        <w:t xml:space="preserve"> </w:t>
      </w:r>
      <w:r w:rsidRPr="00D2531D">
        <w:rPr>
          <w:rFonts w:ascii="Arial" w:hAnsi="Arial"/>
          <w:sz w:val="24"/>
        </w:rPr>
        <w:t>Sappiamo che anche il Signore aveva delle forme visibili. Ecco come queste forme ci vengono annunziate dalla Lettera agli Ebrei.</w:t>
      </w:r>
    </w:p>
    <w:p w14:paraId="4A9F5FA7" w14:textId="1704D80D"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Voi infatti non vi siete avvicinati a qualcosa di tangibile né a un fuoco ardente né a oscurità, tenebra e tempesta, </w:t>
      </w:r>
      <w:r w:rsidR="00450A89" w:rsidRPr="003D481D">
        <w:rPr>
          <w:rFonts w:ascii="Arial" w:hAnsi="Arial"/>
          <w:i/>
          <w:iCs/>
          <w:sz w:val="24"/>
        </w:rPr>
        <w:t>né</w:t>
      </w:r>
      <w:r w:rsidRPr="003D481D">
        <w:rPr>
          <w:rFonts w:ascii="Arial" w:hAnsi="Arial"/>
          <w:i/>
          <w:iCs/>
          <w:sz w:val="24"/>
        </w:rPr>
        <w:t xml:space="preserve"> a squillo di tromba e a suono di parole, mentre quelli che lo udivano scongiuravano Dio di non rivolgere più a loro la parola. </w:t>
      </w:r>
      <w:r w:rsidR="00450A89" w:rsidRPr="003D481D">
        <w:rPr>
          <w:rFonts w:ascii="Arial" w:hAnsi="Arial"/>
          <w:i/>
          <w:iCs/>
          <w:sz w:val="24"/>
        </w:rPr>
        <w:t>Non</w:t>
      </w:r>
      <w:r w:rsidRPr="003D481D">
        <w:rPr>
          <w:rFonts w:ascii="Arial" w:hAnsi="Arial"/>
          <w:i/>
          <w:iCs/>
          <w:sz w:val="24"/>
        </w:rPr>
        <w:t xml:space="preserve"> potevano infatti sopportare quest’ordine: Se anche una bestia toccherà il monte, sarà lapidata. </w:t>
      </w:r>
      <w:r w:rsidR="00450A89" w:rsidRPr="003D481D">
        <w:rPr>
          <w:rFonts w:ascii="Arial" w:hAnsi="Arial"/>
          <w:i/>
          <w:iCs/>
          <w:sz w:val="24"/>
        </w:rPr>
        <w:t>Lo</w:t>
      </w:r>
      <w:r w:rsidRPr="003D481D">
        <w:rPr>
          <w:rFonts w:ascii="Arial" w:hAnsi="Arial"/>
          <w:i/>
          <w:iCs/>
          <w:sz w:val="24"/>
        </w:rPr>
        <w:t xml:space="preserve"> spettacolo, in realtà, era così terrificante che Mosè disse: Ho paura e tremo. </w:t>
      </w:r>
      <w:r w:rsidR="00450A89" w:rsidRPr="003D481D">
        <w:rPr>
          <w:rFonts w:ascii="Arial" w:hAnsi="Arial"/>
          <w:i/>
          <w:iCs/>
          <w:sz w:val="24"/>
        </w:rPr>
        <w:t>Voi</w:t>
      </w:r>
      <w:r w:rsidRPr="003D481D">
        <w:rPr>
          <w:rFonts w:ascii="Arial" w:hAnsi="Arial"/>
          <w:i/>
          <w:iCs/>
          <w:sz w:val="24"/>
        </w:rPr>
        <w:t xml:space="preserve"> invece vi siete accostati al monte Sion, alla città del Dio vivente, alla Gerusalemme celeste e a migliaia di angeli, all’adunanza festosa </w:t>
      </w:r>
      <w:r w:rsidR="00450A89" w:rsidRPr="003D481D">
        <w:rPr>
          <w:rFonts w:ascii="Arial" w:hAnsi="Arial"/>
          <w:i/>
          <w:iCs/>
          <w:sz w:val="24"/>
        </w:rPr>
        <w:t>e</w:t>
      </w:r>
      <w:r w:rsidRPr="003D481D">
        <w:rPr>
          <w:rFonts w:ascii="Arial" w:hAnsi="Arial"/>
          <w:i/>
          <w:iCs/>
          <w:sz w:val="24"/>
        </w:rPr>
        <w:t xml:space="preserve"> all’assemblea dei primogeniti i cui nomi sono scritti nei cieli, al Dio giudice di tutti e agli spiriti dei giusti resi perfetti, </w:t>
      </w:r>
      <w:r w:rsidR="00450A89" w:rsidRPr="003D481D">
        <w:rPr>
          <w:rFonts w:ascii="Arial" w:hAnsi="Arial"/>
          <w:i/>
          <w:iCs/>
          <w:sz w:val="24"/>
        </w:rPr>
        <w:t>a</w:t>
      </w:r>
      <w:r w:rsidRPr="003D481D">
        <w:rPr>
          <w:rFonts w:ascii="Arial" w:hAnsi="Arial"/>
          <w:i/>
          <w:iCs/>
          <w:sz w:val="24"/>
        </w:rPr>
        <w:t xml:space="preserve"> Gesù, </w:t>
      </w:r>
      <w:r w:rsidRPr="003D481D">
        <w:rPr>
          <w:rFonts w:ascii="Arial" w:hAnsi="Arial"/>
          <w:i/>
          <w:iCs/>
          <w:sz w:val="24"/>
        </w:rPr>
        <w:lastRenderedPageBreak/>
        <w:t>mediatore dell’alleanza nuova, e al sangue purificatore, che è più eloquente di quello di Abele.</w:t>
      </w:r>
    </w:p>
    <w:p w14:paraId="31BB689C" w14:textId="6AB4F41F" w:rsidR="003D481D" w:rsidRPr="003D481D" w:rsidRDefault="00450A89" w:rsidP="003D481D">
      <w:pPr>
        <w:spacing w:after="120"/>
        <w:ind w:left="567" w:right="567"/>
        <w:jc w:val="both"/>
        <w:rPr>
          <w:rFonts w:ascii="Arial" w:hAnsi="Arial"/>
          <w:i/>
          <w:iCs/>
          <w:sz w:val="24"/>
        </w:rPr>
      </w:pPr>
      <w:r w:rsidRPr="003D481D">
        <w:rPr>
          <w:rFonts w:ascii="Arial" w:hAnsi="Arial"/>
          <w:i/>
          <w:iCs/>
          <w:sz w:val="24"/>
        </w:rPr>
        <w:t>Perciò</w:t>
      </w:r>
      <w:r w:rsidR="003D481D" w:rsidRPr="003D481D">
        <w:rPr>
          <w:rFonts w:ascii="Arial" w:hAnsi="Arial"/>
          <w:i/>
          <w:iCs/>
          <w:sz w:val="24"/>
        </w:rPr>
        <w:t xml:space="preserve"> guardatevi bene dal rifiutare Colui che parla, perché, se quelli non trovarono scampo per aver rifiutato colui che proferiva oracoli sulla terra, a maggior ragione non troveremo scampo noi, se volteremo le spalle a Colui che parla dai cieli. </w:t>
      </w:r>
      <w:r w:rsidRPr="003D481D">
        <w:rPr>
          <w:rFonts w:ascii="Arial" w:hAnsi="Arial"/>
          <w:i/>
          <w:iCs/>
          <w:sz w:val="24"/>
        </w:rPr>
        <w:t>La</w:t>
      </w:r>
      <w:r w:rsidR="003D481D" w:rsidRPr="003D481D">
        <w:rPr>
          <w:rFonts w:ascii="Arial" w:hAnsi="Arial"/>
          <w:i/>
          <w:iCs/>
          <w:sz w:val="24"/>
        </w:rPr>
        <w:t xml:space="preserve"> sua voce un giorno scosse la terra; adesso invece ha fatto questa promessa: Ancora una volta io scuoterò non solo la terra, ma anche il cielo. </w:t>
      </w:r>
      <w:r w:rsidRPr="003D481D">
        <w:rPr>
          <w:rFonts w:ascii="Arial" w:hAnsi="Arial"/>
          <w:i/>
          <w:iCs/>
          <w:sz w:val="24"/>
        </w:rPr>
        <w:t>Quando</w:t>
      </w:r>
      <w:r w:rsidR="003D481D" w:rsidRPr="003D481D">
        <w:rPr>
          <w:rFonts w:ascii="Arial" w:hAnsi="Arial"/>
          <w:i/>
          <w:iCs/>
          <w:sz w:val="24"/>
        </w:rPr>
        <w:t xml:space="preserve"> dice ancora una volta, vuole indicare che le cose scosse, in quanto create, sono destinate a passare, mentre rimarranno intatte quelle che non subiscono scosse. </w:t>
      </w:r>
      <w:r w:rsidRPr="003D481D">
        <w:rPr>
          <w:rFonts w:ascii="Arial" w:hAnsi="Arial"/>
          <w:i/>
          <w:iCs/>
          <w:sz w:val="24"/>
        </w:rPr>
        <w:t>Perciò</w:t>
      </w:r>
      <w:r w:rsidR="003D481D" w:rsidRPr="003D481D">
        <w:rPr>
          <w:rFonts w:ascii="Arial" w:hAnsi="Arial"/>
          <w:i/>
          <w:iCs/>
          <w:sz w:val="24"/>
        </w:rPr>
        <w:t xml:space="preserve"> noi, che possediamo un regno incrollabile, conserviamo questa grazia, mediante la quale rendiamo culto in maniera gradita a Dio con riverenza e timore; perché il nostro Dio è un fuoco divorante. (Eb 12,18-29).</w:t>
      </w:r>
    </w:p>
    <w:p w14:paraId="099747FE" w14:textId="18556A45" w:rsidR="00D2531D" w:rsidRPr="00D2531D" w:rsidRDefault="00D2531D" w:rsidP="00D2531D">
      <w:pPr>
        <w:spacing w:after="120"/>
        <w:jc w:val="both"/>
        <w:rPr>
          <w:rFonts w:ascii="Arial" w:hAnsi="Arial"/>
          <w:sz w:val="24"/>
        </w:rPr>
      </w:pPr>
      <w:r w:rsidRPr="00D2531D">
        <w:rPr>
          <w:rFonts w:ascii="Arial" w:hAnsi="Arial"/>
          <w:sz w:val="24"/>
        </w:rPr>
        <w:t>Forma, modalità e via di cui si serve il Verbo per venire nel mondo sono infinitamente differenti da tutto ciò di cui Dio si è servito fino a questo istante per venire anche lui nel mondo.</w:t>
      </w:r>
      <w:r w:rsidR="00450A89">
        <w:rPr>
          <w:rFonts w:ascii="Arial" w:hAnsi="Arial"/>
          <w:sz w:val="24"/>
        </w:rPr>
        <w:t xml:space="preserve"> </w:t>
      </w:r>
      <w:r w:rsidRPr="00D2531D">
        <w:rPr>
          <w:rFonts w:ascii="Arial" w:hAnsi="Arial"/>
          <w:sz w:val="24"/>
        </w:rPr>
        <w:t>Dio è venuto nel mondo con Adamo, con Caino, con Noè, con Abramo, Isacco, Giacobbe, Mosè, Giosuè, i Giudici, Davide, tutti i Profeti. Tutte queste vie, forme, modalità sono distanti un abisso eterno da quella usata dal Verbo.</w:t>
      </w:r>
      <w:r w:rsidR="00450A89">
        <w:rPr>
          <w:rFonts w:ascii="Arial" w:hAnsi="Arial"/>
          <w:sz w:val="24"/>
        </w:rPr>
        <w:t xml:space="preserve"> </w:t>
      </w:r>
      <w:r w:rsidRPr="00D2531D">
        <w:rPr>
          <w:rFonts w:ascii="Arial" w:hAnsi="Arial"/>
          <w:sz w:val="24"/>
        </w:rPr>
        <w:t>Qual è questa via ancora l’Apostolo Giovanni non lo rivela.</w:t>
      </w:r>
      <w:r w:rsidR="00450A89">
        <w:rPr>
          <w:rFonts w:ascii="Arial" w:hAnsi="Arial"/>
          <w:sz w:val="24"/>
        </w:rPr>
        <w:t xml:space="preserve"> </w:t>
      </w:r>
      <w:r w:rsidRPr="00D2531D">
        <w:rPr>
          <w:rFonts w:ascii="Arial" w:hAnsi="Arial"/>
          <w:sz w:val="24"/>
        </w:rPr>
        <w:t>È come se volesse preparare il cuore a ricevere una così grande notizia.</w:t>
      </w:r>
      <w:r w:rsidR="00450A89">
        <w:rPr>
          <w:rFonts w:ascii="Arial" w:hAnsi="Arial"/>
          <w:sz w:val="24"/>
        </w:rPr>
        <w:t xml:space="preserve"> </w:t>
      </w:r>
      <w:r w:rsidRPr="00D2531D">
        <w:rPr>
          <w:rFonts w:ascii="Arial" w:hAnsi="Arial"/>
          <w:sz w:val="24"/>
        </w:rPr>
        <w:t>Questa forma è così alta, così sublime, così grande, così profonda da fare traboccare il cuore per scoppio, perché incapace di poter contenerla.</w:t>
      </w:r>
    </w:p>
    <w:p w14:paraId="21519716" w14:textId="06309B29" w:rsidR="00D2531D" w:rsidRPr="00D2531D" w:rsidRDefault="00D2531D" w:rsidP="00D2531D">
      <w:pPr>
        <w:spacing w:after="120"/>
        <w:jc w:val="both"/>
        <w:rPr>
          <w:rFonts w:ascii="Arial" w:hAnsi="Arial"/>
          <w:sz w:val="24"/>
        </w:rPr>
      </w:pPr>
      <w:r w:rsidRPr="00D2531D">
        <w:rPr>
          <w:rFonts w:ascii="Arial" w:hAnsi="Arial"/>
          <w:sz w:val="24"/>
        </w:rPr>
        <w:t>Per fare un esempio: è come se uno volesse riversare tutta l’acqua contenuta nei laghi, nei fiumi, nei mari, negli oceani in un cubo che ha per misura per tutti i lati un cm.</w:t>
      </w:r>
      <w:r w:rsidR="00C33D00">
        <w:rPr>
          <w:rFonts w:ascii="Arial" w:hAnsi="Arial"/>
          <w:sz w:val="24"/>
        </w:rPr>
        <w:t xml:space="preserve"> </w:t>
      </w:r>
      <w:r w:rsidRPr="00D2531D">
        <w:rPr>
          <w:rFonts w:ascii="Arial" w:hAnsi="Arial"/>
          <w:sz w:val="24"/>
        </w:rPr>
        <w:t>Sarebbe più facile per un simile cubo contenere tutta l’acqua che è sulla terra che non il cuore la verità sulla via di cui si è servito il Verbo per venire nel mondo.</w:t>
      </w:r>
      <w:r w:rsidR="00C33D00">
        <w:rPr>
          <w:rFonts w:ascii="Arial" w:hAnsi="Arial"/>
          <w:sz w:val="24"/>
        </w:rPr>
        <w:t xml:space="preserve"> </w:t>
      </w:r>
      <w:r w:rsidRPr="00D2531D">
        <w:rPr>
          <w:rFonts w:ascii="Arial" w:hAnsi="Arial"/>
          <w:sz w:val="24"/>
        </w:rPr>
        <w:t>Il mistero è grande, divinamente grande. La mente si deve solo prostrare in adorazione.</w:t>
      </w:r>
      <w:r w:rsidR="002E5F86">
        <w:rPr>
          <w:rFonts w:ascii="Arial" w:hAnsi="Arial"/>
          <w:sz w:val="24"/>
        </w:rPr>
        <w:t xml:space="preserve"> </w:t>
      </w:r>
      <w:r w:rsidRPr="00D2531D">
        <w:rPr>
          <w:rFonts w:ascii="Arial" w:hAnsi="Arial"/>
          <w:sz w:val="24"/>
        </w:rPr>
        <w:t xml:space="preserve">Peccato che il cristiano rimanga insensibile dinanzi alla sublimità del mistero del Verbo che viene nel mondo, anzi che è venuto nel mondo. Quando il cristiano aprirà gli occhi e si immergerà in questo mistero, tutta la sua vita potrà cambiare. </w:t>
      </w:r>
    </w:p>
    <w:p w14:paraId="4E59B8B1" w14:textId="77E600E6"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10</w:t>
      </w:r>
      <w:r w:rsidRPr="00D2531D">
        <w:rPr>
          <w:rFonts w:ascii="Arial" w:hAnsi="Arial"/>
          <w:b/>
          <w:sz w:val="24"/>
        </w:rPr>
        <w:t>Era nel mondo</w:t>
      </w:r>
      <w:r w:rsidR="00C33D00">
        <w:rPr>
          <w:rFonts w:ascii="Arial" w:hAnsi="Arial"/>
          <w:b/>
          <w:sz w:val="24"/>
        </w:rPr>
        <w:t xml:space="preserve"> </w:t>
      </w:r>
      <w:r w:rsidRPr="00D2531D">
        <w:rPr>
          <w:rFonts w:ascii="Arial" w:hAnsi="Arial"/>
          <w:b/>
          <w:sz w:val="24"/>
        </w:rPr>
        <w:t>e il mondo è stato fatto per mezzo di lui;</w:t>
      </w:r>
      <w:r w:rsidR="00C33D00">
        <w:rPr>
          <w:rFonts w:ascii="Arial" w:hAnsi="Arial"/>
          <w:b/>
          <w:sz w:val="24"/>
        </w:rPr>
        <w:t xml:space="preserve"> </w:t>
      </w:r>
      <w:r w:rsidRPr="00D2531D">
        <w:rPr>
          <w:rFonts w:ascii="Arial" w:hAnsi="Arial"/>
          <w:b/>
          <w:sz w:val="24"/>
        </w:rPr>
        <w:t>eppure il mondo non lo ha riconosciuto.</w:t>
      </w:r>
    </w:p>
    <w:p w14:paraId="5897F4FA" w14:textId="1E84656D" w:rsidR="00D2531D" w:rsidRDefault="00D2531D" w:rsidP="00D2531D">
      <w:pPr>
        <w:spacing w:after="120"/>
        <w:jc w:val="both"/>
        <w:rPr>
          <w:rFonts w:ascii="Arial" w:hAnsi="Arial"/>
          <w:sz w:val="24"/>
        </w:rPr>
      </w:pPr>
      <w:r w:rsidRPr="00D2531D">
        <w:rPr>
          <w:rFonts w:ascii="Arial" w:hAnsi="Arial"/>
          <w:sz w:val="24"/>
        </w:rPr>
        <w:t>Questo versetto 10 parla della presenza del Verbo nel mondo.</w:t>
      </w:r>
      <w:r w:rsidR="00C33D00">
        <w:rPr>
          <w:rFonts w:ascii="Arial" w:hAnsi="Arial"/>
          <w:sz w:val="24"/>
        </w:rPr>
        <w:t xml:space="preserve"> </w:t>
      </w:r>
      <w:r w:rsidRPr="00D2531D">
        <w:rPr>
          <w:rFonts w:ascii="Arial" w:hAnsi="Arial"/>
          <w:sz w:val="24"/>
        </w:rPr>
        <w:t>Si tratta della presenza del Verbo dal primo istante della creazione.</w:t>
      </w:r>
      <w:r w:rsidR="00C33D00">
        <w:rPr>
          <w:rFonts w:ascii="Arial" w:hAnsi="Arial"/>
          <w:sz w:val="24"/>
        </w:rPr>
        <w:t xml:space="preserve"> </w:t>
      </w:r>
      <w:r w:rsidRPr="00D2531D">
        <w:rPr>
          <w:rFonts w:ascii="Arial" w:hAnsi="Arial"/>
          <w:sz w:val="24"/>
        </w:rPr>
        <w:t>Viene ribadita la verità della mediazione universale del Verbo in ordine alla creazione.</w:t>
      </w:r>
      <w:r w:rsidR="00C33D00">
        <w:rPr>
          <w:rFonts w:ascii="Arial" w:hAnsi="Arial"/>
          <w:sz w:val="24"/>
        </w:rPr>
        <w:t xml:space="preserve"> </w:t>
      </w:r>
      <w:r w:rsidRPr="00D2531D">
        <w:rPr>
          <w:rFonts w:ascii="Arial" w:hAnsi="Arial"/>
          <w:sz w:val="24"/>
        </w:rPr>
        <w:t>Viene però detto che il mondo che è stato fatto per mezzo di Lui, non lo ha riconosciuto.</w:t>
      </w:r>
      <w:r w:rsidR="00C33D00">
        <w:rPr>
          <w:rFonts w:ascii="Arial" w:hAnsi="Arial"/>
          <w:sz w:val="24"/>
        </w:rPr>
        <w:t xml:space="preserve"> </w:t>
      </w:r>
      <w:r w:rsidRPr="00D2531D">
        <w:rPr>
          <w:rFonts w:ascii="Arial" w:hAnsi="Arial"/>
          <w:sz w:val="24"/>
        </w:rPr>
        <w:t>Perché non lo ha riconosciuto?</w:t>
      </w:r>
      <w:r w:rsidR="00C33D00">
        <w:rPr>
          <w:rFonts w:ascii="Arial" w:hAnsi="Arial"/>
          <w:sz w:val="24"/>
        </w:rPr>
        <w:t xml:space="preserve"> </w:t>
      </w:r>
      <w:r w:rsidRPr="00D2531D">
        <w:rPr>
          <w:rFonts w:ascii="Arial" w:hAnsi="Arial"/>
          <w:sz w:val="24"/>
        </w:rPr>
        <w:t>Perché le tenebre gli hanno accecato gli occhi.</w:t>
      </w:r>
      <w:r w:rsidR="00C33D00">
        <w:rPr>
          <w:rFonts w:ascii="Arial" w:hAnsi="Arial"/>
          <w:sz w:val="24"/>
        </w:rPr>
        <w:t xml:space="preserve"> </w:t>
      </w:r>
      <w:r w:rsidRPr="00D2531D">
        <w:rPr>
          <w:rFonts w:ascii="Arial" w:hAnsi="Arial"/>
          <w:sz w:val="24"/>
        </w:rPr>
        <w:t>Possiamo fare un paragone con Adamo.</w:t>
      </w:r>
      <w:r w:rsidR="00C33D00">
        <w:rPr>
          <w:rFonts w:ascii="Arial" w:hAnsi="Arial"/>
          <w:sz w:val="24"/>
        </w:rPr>
        <w:t xml:space="preserve"> </w:t>
      </w:r>
      <w:r w:rsidRPr="00D2531D">
        <w:rPr>
          <w:rFonts w:ascii="Arial" w:hAnsi="Arial"/>
          <w:sz w:val="24"/>
        </w:rPr>
        <w:t>Adamo prima del peccato, quando i suoi occhi erano mondi, vedendo Eva dinanzi a sé, la riconobbe come carne dalla sua carne e osso dalle sue ossa.</w:t>
      </w:r>
    </w:p>
    <w:p w14:paraId="1C281D65" w14:textId="37B2511F"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E il Signore Dio disse: «Non è bene che l’uomo sia solo: voglio fargli un aiuto che gli corrisponda». </w:t>
      </w:r>
      <w:r w:rsidR="00C33D00" w:rsidRPr="003D481D">
        <w:rPr>
          <w:rFonts w:ascii="Arial" w:hAnsi="Arial"/>
          <w:i/>
          <w:iCs/>
          <w:sz w:val="24"/>
        </w:rPr>
        <w:t>Allora</w:t>
      </w:r>
      <w:r w:rsidRPr="003D481D">
        <w:rPr>
          <w:rFonts w:ascii="Arial" w:hAnsi="Arial"/>
          <w:i/>
          <w:iCs/>
          <w:sz w:val="24"/>
        </w:rPr>
        <w:t xml:space="preserve"> il Signore Dio plasmò dal suolo ogni sorta di animali selvatici e tutti gli uccelli del cielo e li condusse </w:t>
      </w:r>
      <w:r w:rsidRPr="003D481D">
        <w:rPr>
          <w:rFonts w:ascii="Arial" w:hAnsi="Arial"/>
          <w:i/>
          <w:iCs/>
          <w:sz w:val="24"/>
        </w:rPr>
        <w:lastRenderedPageBreak/>
        <w:t xml:space="preserve">all’uomo, per vedere come li avrebbe chiamati: in qualunque modo l’uomo avesse chiamato ognuno degli esseri viventi, quello doveva essere il suo nome. </w:t>
      </w:r>
      <w:r w:rsidR="00C33D00" w:rsidRPr="003D481D">
        <w:rPr>
          <w:rFonts w:ascii="Arial" w:hAnsi="Arial"/>
          <w:i/>
          <w:iCs/>
          <w:sz w:val="24"/>
        </w:rPr>
        <w:t>Così</w:t>
      </w:r>
      <w:r w:rsidRPr="003D481D">
        <w:rPr>
          <w:rFonts w:ascii="Arial" w:hAnsi="Arial"/>
          <w:i/>
          <w:iCs/>
          <w:sz w:val="24"/>
        </w:rPr>
        <w:t xml:space="preserve"> l’uomo impose nomi a tutto il bestiame, a tutti gli uccelli del cielo e a tutti gli animali selvatici, ma per l’uomo non trovò un aiuto che gli corrispondesse. </w:t>
      </w:r>
      <w:r w:rsidR="00C33D00" w:rsidRPr="003D481D">
        <w:rPr>
          <w:rFonts w:ascii="Arial" w:hAnsi="Arial"/>
          <w:i/>
          <w:iCs/>
          <w:sz w:val="24"/>
        </w:rPr>
        <w:t>Allora</w:t>
      </w:r>
      <w:r w:rsidRPr="003D481D">
        <w:rPr>
          <w:rFonts w:ascii="Arial" w:hAnsi="Arial"/>
          <w:i/>
          <w:iCs/>
          <w:sz w:val="24"/>
        </w:rPr>
        <w:t xml:space="preserve"> il Signore Dio fece scendere un torpore sull’uomo, che si addormentò; gli tolse una delle costole e richiuse la carne al suo posto. Il Signore Dio formò con la costola, che aveva tolta all’uomo, una donna e la condusse all’uomo. Allora l’uomo disse:</w:t>
      </w:r>
      <w:r w:rsidR="00C33D00">
        <w:rPr>
          <w:rFonts w:ascii="Arial" w:hAnsi="Arial"/>
          <w:i/>
          <w:iCs/>
          <w:sz w:val="24"/>
        </w:rPr>
        <w:t xml:space="preserve"> </w:t>
      </w:r>
      <w:r w:rsidRPr="003D481D">
        <w:rPr>
          <w:rFonts w:ascii="Arial" w:hAnsi="Arial"/>
          <w:i/>
          <w:iCs/>
          <w:sz w:val="24"/>
        </w:rPr>
        <w:t>«Questa volta</w:t>
      </w:r>
      <w:r w:rsidR="00C33D00">
        <w:rPr>
          <w:rFonts w:ascii="Arial" w:hAnsi="Arial"/>
          <w:i/>
          <w:iCs/>
          <w:sz w:val="24"/>
        </w:rPr>
        <w:t xml:space="preserve"> </w:t>
      </w:r>
      <w:r w:rsidRPr="003D481D">
        <w:rPr>
          <w:rFonts w:ascii="Arial" w:hAnsi="Arial"/>
          <w:i/>
          <w:iCs/>
          <w:sz w:val="24"/>
        </w:rPr>
        <w:t>è osso dalle mie ossa,</w:t>
      </w:r>
      <w:r w:rsidR="00C33D00">
        <w:rPr>
          <w:rFonts w:ascii="Arial" w:hAnsi="Arial"/>
          <w:i/>
          <w:iCs/>
          <w:sz w:val="24"/>
        </w:rPr>
        <w:t xml:space="preserve"> </w:t>
      </w:r>
      <w:r w:rsidRPr="003D481D">
        <w:rPr>
          <w:rFonts w:ascii="Arial" w:hAnsi="Arial"/>
          <w:i/>
          <w:iCs/>
          <w:sz w:val="24"/>
        </w:rPr>
        <w:t>carne dalla mia carne.</w:t>
      </w:r>
      <w:r w:rsidR="00C33D00">
        <w:rPr>
          <w:rFonts w:ascii="Arial" w:hAnsi="Arial"/>
          <w:i/>
          <w:iCs/>
          <w:sz w:val="24"/>
        </w:rPr>
        <w:t xml:space="preserve"> </w:t>
      </w:r>
      <w:r w:rsidRPr="003D481D">
        <w:rPr>
          <w:rFonts w:ascii="Arial" w:hAnsi="Arial"/>
          <w:i/>
          <w:iCs/>
          <w:sz w:val="24"/>
        </w:rPr>
        <w:t>La si chiamerà donna,</w:t>
      </w:r>
      <w:r w:rsidR="00C33D00">
        <w:rPr>
          <w:rFonts w:ascii="Arial" w:hAnsi="Arial"/>
          <w:i/>
          <w:iCs/>
          <w:sz w:val="24"/>
        </w:rPr>
        <w:t xml:space="preserve"> </w:t>
      </w:r>
      <w:r w:rsidRPr="003D481D">
        <w:rPr>
          <w:rFonts w:ascii="Arial" w:hAnsi="Arial"/>
          <w:i/>
          <w:iCs/>
          <w:sz w:val="24"/>
        </w:rPr>
        <w:t>perché dall’uomo è stata tolta».</w:t>
      </w:r>
    </w:p>
    <w:p w14:paraId="4467C248" w14:textId="3722BDB1"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Per questo l’uomo lascerà suo padre e sua madre e si unirà a sua moglie, e i due saranno un’unica carne.</w:t>
      </w:r>
      <w:r w:rsidR="00C33D00">
        <w:rPr>
          <w:rFonts w:ascii="Arial" w:hAnsi="Arial"/>
          <w:i/>
          <w:iCs/>
          <w:sz w:val="24"/>
        </w:rPr>
        <w:t xml:space="preserve"> </w:t>
      </w:r>
      <w:r w:rsidRPr="003D481D">
        <w:rPr>
          <w:rFonts w:ascii="Arial" w:hAnsi="Arial"/>
          <w:i/>
          <w:iCs/>
          <w:sz w:val="24"/>
        </w:rPr>
        <w:t xml:space="preserve">Ora tutti e due erano nudi, l’uomo e sua moglie, e non provavano vergogna. </w:t>
      </w:r>
      <w:r>
        <w:rPr>
          <w:rFonts w:ascii="Arial" w:hAnsi="Arial"/>
          <w:i/>
          <w:iCs/>
          <w:sz w:val="24"/>
        </w:rPr>
        <w:t>(Gen</w:t>
      </w:r>
      <w:r w:rsidRPr="003D481D">
        <w:rPr>
          <w:rFonts w:ascii="Arial" w:hAnsi="Arial"/>
          <w:i/>
          <w:iCs/>
          <w:sz w:val="24"/>
        </w:rPr>
        <w:t xml:space="preserve"> 2,18-25). </w:t>
      </w:r>
    </w:p>
    <w:p w14:paraId="05A5B49C" w14:textId="40675EAB" w:rsidR="00D2531D" w:rsidRDefault="00D2531D" w:rsidP="00D2531D">
      <w:pPr>
        <w:spacing w:after="120"/>
        <w:jc w:val="both"/>
        <w:rPr>
          <w:rFonts w:ascii="Arial" w:hAnsi="Arial"/>
          <w:sz w:val="24"/>
        </w:rPr>
      </w:pPr>
      <w:r w:rsidRPr="00D2531D">
        <w:rPr>
          <w:rFonts w:ascii="Arial" w:hAnsi="Arial"/>
          <w:sz w:val="24"/>
        </w:rPr>
        <w:t>Ma cosa succede immediatamente dopo che le tenebre del peccato hanno oscurato i suoi occhi?</w:t>
      </w:r>
      <w:r w:rsidR="00C33D00">
        <w:rPr>
          <w:rFonts w:ascii="Arial" w:hAnsi="Arial"/>
          <w:sz w:val="24"/>
        </w:rPr>
        <w:t xml:space="preserve"> </w:t>
      </w:r>
      <w:r w:rsidRPr="00D2531D">
        <w:rPr>
          <w:rFonts w:ascii="Arial" w:hAnsi="Arial"/>
          <w:sz w:val="24"/>
        </w:rPr>
        <w:t>Ecco le sue parole:</w:t>
      </w:r>
    </w:p>
    <w:p w14:paraId="0EB9795E" w14:textId="0DC23B01"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Il serpente era il più astuto di tutti gli animali selvatici che Dio aveva fatto e disse alla donna: «È vero che Dio ha detto: “Non dovete mangiare di alcun albero del giardino”?». </w:t>
      </w:r>
      <w:r w:rsidR="00C33D00" w:rsidRPr="003D481D">
        <w:rPr>
          <w:rFonts w:ascii="Arial" w:hAnsi="Arial"/>
          <w:i/>
          <w:iCs/>
          <w:sz w:val="24"/>
        </w:rPr>
        <w:t>Rispose</w:t>
      </w:r>
      <w:r w:rsidRPr="003D481D">
        <w:rPr>
          <w:rFonts w:ascii="Arial" w:hAnsi="Arial"/>
          <w:i/>
          <w:iCs/>
          <w:sz w:val="24"/>
        </w:rPr>
        <w:t xml:space="preserve"> la donna al serpente: «Dei frutti degli alberi del giardino noi possiamo mangiare, </w:t>
      </w:r>
      <w:r w:rsidR="00C33D00" w:rsidRPr="003D481D">
        <w:rPr>
          <w:rFonts w:ascii="Arial" w:hAnsi="Arial"/>
          <w:i/>
          <w:iCs/>
          <w:sz w:val="24"/>
        </w:rPr>
        <w:t>ma</w:t>
      </w:r>
      <w:r w:rsidRPr="003D481D">
        <w:rPr>
          <w:rFonts w:ascii="Arial" w:hAnsi="Arial"/>
          <w:i/>
          <w:iCs/>
          <w:sz w:val="24"/>
        </w:rPr>
        <w:t xml:space="preserve"> del frutto dell’albero che sta in mezzo al giardino Dio ha detto: “Non dovete mangiarne e non lo dovete toccare, altrimenti morirete”». </w:t>
      </w:r>
      <w:r w:rsidR="00C33D00" w:rsidRPr="003D481D">
        <w:rPr>
          <w:rFonts w:ascii="Arial" w:hAnsi="Arial"/>
          <w:i/>
          <w:iCs/>
          <w:sz w:val="24"/>
        </w:rPr>
        <w:t>Ma</w:t>
      </w:r>
      <w:r w:rsidRPr="003D481D">
        <w:rPr>
          <w:rFonts w:ascii="Arial" w:hAnsi="Arial"/>
          <w:i/>
          <w:iCs/>
          <w:sz w:val="24"/>
        </w:rPr>
        <w:t xml:space="preserve"> il serpente disse alla donna: «Non morirete affatto! </w:t>
      </w:r>
      <w:r w:rsidR="00C33D00" w:rsidRPr="003D481D">
        <w:rPr>
          <w:rFonts w:ascii="Arial" w:hAnsi="Arial"/>
          <w:i/>
          <w:iCs/>
          <w:sz w:val="24"/>
        </w:rPr>
        <w:t>Anzi</w:t>
      </w:r>
      <w:r w:rsidRPr="003D481D">
        <w:rPr>
          <w:rFonts w:ascii="Arial" w:hAnsi="Arial"/>
          <w:i/>
          <w:iCs/>
          <w:sz w:val="24"/>
        </w:rPr>
        <w:t xml:space="preserve">, Dio sa che il giorno in cui voi ne mangiaste si aprirebbero i vostri occhi e sareste come Dio, conoscendo il bene e il male». </w:t>
      </w:r>
      <w:r w:rsidR="00C33D00" w:rsidRPr="003D481D">
        <w:rPr>
          <w:rFonts w:ascii="Arial" w:hAnsi="Arial"/>
          <w:i/>
          <w:iCs/>
          <w:sz w:val="24"/>
        </w:rPr>
        <w:t>Allora</w:t>
      </w:r>
      <w:r w:rsidRPr="003D481D">
        <w:rPr>
          <w:rFonts w:ascii="Arial" w:hAnsi="Arial"/>
          <w:i/>
          <w:iCs/>
          <w:sz w:val="24"/>
        </w:rPr>
        <w:t xml:space="preserve"> la donna vide che l’albero era buono da mangiare, gradevole agli occhi e desiderabile per acquistare saggezza; prese del suo frutto e ne mangiò, poi ne diede anche al marito, che era con lei, e anch’egli ne mangiò. </w:t>
      </w:r>
      <w:r w:rsidR="00C33D00" w:rsidRPr="003D481D">
        <w:rPr>
          <w:rFonts w:ascii="Arial" w:hAnsi="Arial"/>
          <w:i/>
          <w:iCs/>
          <w:sz w:val="24"/>
        </w:rPr>
        <w:t>Allora</w:t>
      </w:r>
      <w:r w:rsidRPr="003D481D">
        <w:rPr>
          <w:rFonts w:ascii="Arial" w:hAnsi="Arial"/>
          <w:i/>
          <w:iCs/>
          <w:sz w:val="24"/>
        </w:rPr>
        <w:t xml:space="preserve"> si aprirono gli occhi di tutti e due e conobbero di essere nudi; intrecciarono foglie di fico e se ne fecero cinture.</w:t>
      </w:r>
    </w:p>
    <w:p w14:paraId="7085D0C4" w14:textId="3C2F0223" w:rsidR="003D481D" w:rsidRPr="003D481D" w:rsidRDefault="00C33D00" w:rsidP="003D481D">
      <w:pPr>
        <w:spacing w:after="120"/>
        <w:ind w:left="567" w:right="567"/>
        <w:jc w:val="both"/>
        <w:rPr>
          <w:rFonts w:ascii="Arial" w:hAnsi="Arial"/>
          <w:i/>
          <w:iCs/>
          <w:sz w:val="24"/>
        </w:rPr>
      </w:pPr>
      <w:r w:rsidRPr="003D481D">
        <w:rPr>
          <w:rFonts w:ascii="Arial" w:hAnsi="Arial"/>
          <w:i/>
          <w:iCs/>
          <w:sz w:val="24"/>
        </w:rPr>
        <w:t>Poi</w:t>
      </w:r>
      <w:r w:rsidR="003D481D" w:rsidRPr="003D481D">
        <w:rPr>
          <w:rFonts w:ascii="Arial" w:hAnsi="Arial"/>
          <w:i/>
          <w:iCs/>
          <w:sz w:val="24"/>
        </w:rPr>
        <w:t xml:space="preserve"> udirono il rumore dei passi del Signore Dio che passeggiava nel giardino alla brezza del giorno, e l’uomo, con sua moglie, si nascose dalla presenza del Signore Dio, in mezzo agli alberi del giardino. </w:t>
      </w:r>
      <w:r w:rsidRPr="003D481D">
        <w:rPr>
          <w:rFonts w:ascii="Arial" w:hAnsi="Arial"/>
          <w:i/>
          <w:iCs/>
          <w:sz w:val="24"/>
        </w:rPr>
        <w:t>Ma</w:t>
      </w:r>
      <w:r w:rsidR="003D481D" w:rsidRPr="003D481D">
        <w:rPr>
          <w:rFonts w:ascii="Arial" w:hAnsi="Arial"/>
          <w:i/>
          <w:iCs/>
          <w:sz w:val="24"/>
        </w:rPr>
        <w:t xml:space="preserve"> il Signore Dio chiamò l’uomo e gli disse: «Dove sei?». </w:t>
      </w:r>
      <w:r w:rsidRPr="003D481D">
        <w:rPr>
          <w:rFonts w:ascii="Arial" w:hAnsi="Arial"/>
          <w:i/>
          <w:iCs/>
          <w:sz w:val="24"/>
        </w:rPr>
        <w:t>Rispose</w:t>
      </w:r>
      <w:r w:rsidR="003D481D" w:rsidRPr="003D481D">
        <w:rPr>
          <w:rFonts w:ascii="Arial" w:hAnsi="Arial"/>
          <w:i/>
          <w:iCs/>
          <w:sz w:val="24"/>
        </w:rPr>
        <w:t xml:space="preserve">: «Ho udito la tua voce nel giardino: ho avuto paura, perché sono nudo, e mi sono nascosto». </w:t>
      </w:r>
      <w:r w:rsidRPr="003D481D">
        <w:rPr>
          <w:rFonts w:ascii="Arial" w:hAnsi="Arial"/>
          <w:i/>
          <w:iCs/>
          <w:sz w:val="24"/>
        </w:rPr>
        <w:t>Riprese</w:t>
      </w:r>
      <w:r w:rsidR="003D481D" w:rsidRPr="003D481D">
        <w:rPr>
          <w:rFonts w:ascii="Arial" w:hAnsi="Arial"/>
          <w:i/>
          <w:iCs/>
          <w:sz w:val="24"/>
        </w:rPr>
        <w:t>: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w:t>
      </w:r>
    </w:p>
    <w:p w14:paraId="7D68D7E0" w14:textId="31DACB80" w:rsidR="00D2531D" w:rsidRDefault="00D2531D" w:rsidP="00D2531D">
      <w:pPr>
        <w:spacing w:after="120"/>
        <w:jc w:val="both"/>
        <w:rPr>
          <w:rFonts w:ascii="Arial" w:hAnsi="Arial"/>
          <w:sz w:val="24"/>
        </w:rPr>
      </w:pPr>
      <w:r w:rsidRPr="00D2531D">
        <w:rPr>
          <w:rFonts w:ascii="Arial" w:hAnsi="Arial"/>
          <w:sz w:val="24"/>
        </w:rPr>
        <w:t xml:space="preserve">Eva non è più osso dalle sue ossa e carne dalla sua carne. È invece: </w:t>
      </w:r>
      <w:r w:rsidRPr="00D2531D">
        <w:rPr>
          <w:rFonts w:ascii="Arial" w:hAnsi="Arial"/>
          <w:i/>
          <w:sz w:val="24"/>
        </w:rPr>
        <w:t>“La donna che tu mi hai posto accanto”</w:t>
      </w:r>
      <w:r w:rsidRPr="00D2531D">
        <w:rPr>
          <w:rFonts w:ascii="Arial" w:hAnsi="Arial"/>
          <w:sz w:val="24"/>
        </w:rPr>
        <w:t xml:space="preserve">. Il peccato oscura la mente, raffredda il cuore, dissipa l’intelligenza, spegne la sapienza, indebolisce la volontà, appesantisce il corpo, separa le facoltà dell’uomo ponendole l’una contro l’altra, l’una in autonomia dall’altra, crea all’interno dell’uomo una vera morte, una vera </w:t>
      </w:r>
      <w:r w:rsidRPr="00D2531D">
        <w:rPr>
          <w:rFonts w:ascii="Arial" w:hAnsi="Arial"/>
          <w:sz w:val="24"/>
        </w:rPr>
        <w:lastRenderedPageBreak/>
        <w:t>separazione nei suoi centri della vita, nei centri dove la vita si costruisce e si innalza.</w:t>
      </w:r>
      <w:r w:rsidR="00C33D00">
        <w:rPr>
          <w:rFonts w:ascii="Arial" w:hAnsi="Arial"/>
          <w:sz w:val="24"/>
        </w:rPr>
        <w:t xml:space="preserve"> </w:t>
      </w:r>
      <w:r w:rsidRPr="00D2531D">
        <w:rPr>
          <w:rFonts w:ascii="Arial" w:hAnsi="Arial"/>
          <w:sz w:val="24"/>
        </w:rPr>
        <w:t>Questa verità ci è anche annunziata dal Libro della Sapienza.</w:t>
      </w:r>
    </w:p>
    <w:p w14:paraId="0EF5D160" w14:textId="77777777" w:rsidR="00C33D00" w:rsidRDefault="003D481D" w:rsidP="003D481D">
      <w:pPr>
        <w:spacing w:after="120"/>
        <w:ind w:left="567" w:right="567"/>
        <w:jc w:val="both"/>
        <w:rPr>
          <w:rFonts w:ascii="Arial" w:hAnsi="Arial"/>
          <w:i/>
          <w:iCs/>
          <w:sz w:val="24"/>
        </w:rPr>
      </w:pPr>
      <w:r w:rsidRPr="003D481D">
        <w:rPr>
          <w:rFonts w:ascii="Arial" w:hAnsi="Arial"/>
          <w:i/>
          <w:iCs/>
          <w:sz w:val="24"/>
        </w:rPr>
        <w:t>Amate la giustizia, voi giudici della terra,</w:t>
      </w:r>
      <w:r w:rsidR="00C33D00">
        <w:rPr>
          <w:rFonts w:ascii="Arial" w:hAnsi="Arial"/>
          <w:i/>
          <w:iCs/>
          <w:sz w:val="24"/>
        </w:rPr>
        <w:t xml:space="preserve"> </w:t>
      </w:r>
      <w:r w:rsidRPr="003D481D">
        <w:rPr>
          <w:rFonts w:ascii="Arial" w:hAnsi="Arial"/>
          <w:i/>
          <w:iCs/>
          <w:sz w:val="24"/>
        </w:rPr>
        <w:t>pensate al Signore con bontà d’animo</w:t>
      </w:r>
      <w:r w:rsidR="00C33D00">
        <w:rPr>
          <w:rFonts w:ascii="Arial" w:hAnsi="Arial"/>
          <w:i/>
          <w:iCs/>
          <w:sz w:val="24"/>
        </w:rPr>
        <w:t xml:space="preserve"> </w:t>
      </w:r>
      <w:r w:rsidRPr="003D481D">
        <w:rPr>
          <w:rFonts w:ascii="Arial" w:hAnsi="Arial"/>
          <w:i/>
          <w:iCs/>
          <w:sz w:val="24"/>
        </w:rPr>
        <w:t>e cercatelo con cuore semplice.</w:t>
      </w:r>
      <w:r w:rsidR="00C33D00">
        <w:rPr>
          <w:rFonts w:ascii="Arial" w:hAnsi="Arial"/>
          <w:i/>
          <w:iCs/>
          <w:sz w:val="24"/>
        </w:rPr>
        <w:t xml:space="preserve"> </w:t>
      </w:r>
      <w:r w:rsidRPr="003D481D">
        <w:rPr>
          <w:rFonts w:ascii="Arial" w:hAnsi="Arial"/>
          <w:i/>
          <w:iCs/>
          <w:sz w:val="24"/>
        </w:rPr>
        <w:t>Egli infatti si fa trovare da quelli che non lo mettono alla prova,</w:t>
      </w:r>
      <w:r w:rsidR="00C33D00">
        <w:rPr>
          <w:rFonts w:ascii="Arial" w:hAnsi="Arial"/>
          <w:i/>
          <w:iCs/>
          <w:sz w:val="24"/>
        </w:rPr>
        <w:t xml:space="preserve"> </w:t>
      </w:r>
      <w:r w:rsidRPr="003D481D">
        <w:rPr>
          <w:rFonts w:ascii="Arial" w:hAnsi="Arial"/>
          <w:i/>
          <w:iCs/>
          <w:sz w:val="24"/>
        </w:rPr>
        <w:t>e si manifesta a quelli che non diffidano di lui.</w:t>
      </w:r>
      <w:r w:rsidR="00C33D00">
        <w:rPr>
          <w:rFonts w:ascii="Arial" w:hAnsi="Arial"/>
          <w:i/>
          <w:iCs/>
          <w:sz w:val="24"/>
        </w:rPr>
        <w:t xml:space="preserve"> </w:t>
      </w:r>
      <w:r w:rsidRPr="003D481D">
        <w:rPr>
          <w:rFonts w:ascii="Arial" w:hAnsi="Arial"/>
          <w:i/>
          <w:iCs/>
          <w:sz w:val="24"/>
        </w:rPr>
        <w:t>I ragionamenti distorti separano da Dio;</w:t>
      </w:r>
      <w:r w:rsidR="00C33D00">
        <w:rPr>
          <w:rFonts w:ascii="Arial" w:hAnsi="Arial"/>
          <w:i/>
          <w:iCs/>
          <w:sz w:val="24"/>
        </w:rPr>
        <w:t xml:space="preserve"> </w:t>
      </w:r>
      <w:r w:rsidRPr="003D481D">
        <w:rPr>
          <w:rFonts w:ascii="Arial" w:hAnsi="Arial"/>
          <w:i/>
          <w:iCs/>
          <w:sz w:val="24"/>
        </w:rPr>
        <w:t>ma la potenza, messa alla prova, spiazza gli stolti.</w:t>
      </w:r>
      <w:r w:rsidR="00C33D00">
        <w:rPr>
          <w:rFonts w:ascii="Arial" w:hAnsi="Arial"/>
          <w:i/>
          <w:iCs/>
          <w:sz w:val="24"/>
        </w:rPr>
        <w:t xml:space="preserve"> </w:t>
      </w:r>
      <w:r w:rsidRPr="003D481D">
        <w:rPr>
          <w:rFonts w:ascii="Arial" w:hAnsi="Arial"/>
          <w:i/>
          <w:iCs/>
          <w:sz w:val="24"/>
        </w:rPr>
        <w:t>La sapienza non entra in un’anima che compie il male</w:t>
      </w:r>
      <w:r w:rsidR="00C33D00">
        <w:rPr>
          <w:rFonts w:ascii="Arial" w:hAnsi="Arial"/>
          <w:i/>
          <w:iCs/>
          <w:sz w:val="24"/>
        </w:rPr>
        <w:t xml:space="preserve"> </w:t>
      </w:r>
      <w:r w:rsidRPr="003D481D">
        <w:rPr>
          <w:rFonts w:ascii="Arial" w:hAnsi="Arial"/>
          <w:i/>
          <w:iCs/>
          <w:sz w:val="24"/>
        </w:rPr>
        <w:t>né abita in un corpo oppresso dal peccato.</w:t>
      </w:r>
      <w:r w:rsidR="00C33D00">
        <w:rPr>
          <w:rFonts w:ascii="Arial" w:hAnsi="Arial"/>
          <w:i/>
          <w:iCs/>
          <w:sz w:val="24"/>
        </w:rPr>
        <w:t xml:space="preserve"> </w:t>
      </w:r>
      <w:r w:rsidRPr="003D481D">
        <w:rPr>
          <w:rFonts w:ascii="Arial" w:hAnsi="Arial"/>
          <w:i/>
          <w:iCs/>
          <w:sz w:val="24"/>
        </w:rPr>
        <w:t>Il santo spirito, che ammaestra, fugge ogni inganno,</w:t>
      </w:r>
      <w:r w:rsidR="00C33D00">
        <w:rPr>
          <w:rFonts w:ascii="Arial" w:hAnsi="Arial"/>
          <w:i/>
          <w:iCs/>
          <w:sz w:val="24"/>
        </w:rPr>
        <w:t xml:space="preserve"> </w:t>
      </w:r>
      <w:r w:rsidRPr="003D481D">
        <w:rPr>
          <w:rFonts w:ascii="Arial" w:hAnsi="Arial"/>
          <w:i/>
          <w:iCs/>
          <w:sz w:val="24"/>
        </w:rPr>
        <w:t>si tiene lontano dai discorsi insensati</w:t>
      </w:r>
      <w:r w:rsidR="00C33D00">
        <w:rPr>
          <w:rFonts w:ascii="Arial" w:hAnsi="Arial"/>
          <w:i/>
          <w:iCs/>
          <w:sz w:val="24"/>
        </w:rPr>
        <w:t xml:space="preserve"> </w:t>
      </w:r>
      <w:r w:rsidRPr="003D481D">
        <w:rPr>
          <w:rFonts w:ascii="Arial" w:hAnsi="Arial"/>
          <w:i/>
          <w:iCs/>
          <w:sz w:val="24"/>
        </w:rPr>
        <w:t>e viene scacciato al sopraggiungere dell’ingiustizia.</w:t>
      </w:r>
      <w:r w:rsidR="00C33D00">
        <w:rPr>
          <w:rFonts w:ascii="Arial" w:hAnsi="Arial"/>
          <w:i/>
          <w:iCs/>
          <w:sz w:val="24"/>
        </w:rPr>
        <w:t xml:space="preserve"> </w:t>
      </w:r>
    </w:p>
    <w:p w14:paraId="002E7A65" w14:textId="164716BF"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La sapienza è uno spirito che ama l’uomo,</w:t>
      </w:r>
      <w:r w:rsidR="00C33D00">
        <w:rPr>
          <w:rFonts w:ascii="Arial" w:hAnsi="Arial"/>
          <w:i/>
          <w:iCs/>
          <w:sz w:val="24"/>
        </w:rPr>
        <w:t xml:space="preserve"> </w:t>
      </w:r>
      <w:r w:rsidRPr="003D481D">
        <w:rPr>
          <w:rFonts w:ascii="Arial" w:hAnsi="Arial"/>
          <w:i/>
          <w:iCs/>
          <w:sz w:val="24"/>
        </w:rPr>
        <w:t>e tuttavia non lascia impunito il bestemmiatore per i suoi discorsi,</w:t>
      </w:r>
      <w:r w:rsidR="00C33D00">
        <w:rPr>
          <w:rFonts w:ascii="Arial" w:hAnsi="Arial"/>
          <w:i/>
          <w:iCs/>
          <w:sz w:val="24"/>
        </w:rPr>
        <w:t xml:space="preserve"> </w:t>
      </w:r>
      <w:r w:rsidRPr="003D481D">
        <w:rPr>
          <w:rFonts w:ascii="Arial" w:hAnsi="Arial"/>
          <w:i/>
          <w:iCs/>
          <w:sz w:val="24"/>
        </w:rPr>
        <w:t>perché Dio è testimone dei suoi sentimenti,</w:t>
      </w:r>
      <w:r w:rsidR="00C33D00">
        <w:rPr>
          <w:rFonts w:ascii="Arial" w:hAnsi="Arial"/>
          <w:i/>
          <w:iCs/>
          <w:sz w:val="24"/>
        </w:rPr>
        <w:t xml:space="preserve"> </w:t>
      </w:r>
      <w:r w:rsidRPr="003D481D">
        <w:rPr>
          <w:rFonts w:ascii="Arial" w:hAnsi="Arial"/>
          <w:i/>
          <w:iCs/>
          <w:sz w:val="24"/>
        </w:rPr>
        <w:t>conosce bene i suoi pensieri</w:t>
      </w:r>
      <w:r w:rsidR="00C33D00">
        <w:rPr>
          <w:rFonts w:ascii="Arial" w:hAnsi="Arial"/>
          <w:i/>
          <w:iCs/>
          <w:sz w:val="24"/>
        </w:rPr>
        <w:t xml:space="preserve"> </w:t>
      </w:r>
      <w:r w:rsidRPr="003D481D">
        <w:rPr>
          <w:rFonts w:ascii="Arial" w:hAnsi="Arial"/>
          <w:i/>
          <w:iCs/>
          <w:sz w:val="24"/>
        </w:rPr>
        <w:t>e ascolta ogni sua parola.</w:t>
      </w:r>
      <w:r w:rsidR="00C33D00">
        <w:rPr>
          <w:rFonts w:ascii="Arial" w:hAnsi="Arial"/>
          <w:i/>
          <w:iCs/>
          <w:sz w:val="24"/>
        </w:rPr>
        <w:t xml:space="preserve"> </w:t>
      </w:r>
      <w:r w:rsidRPr="003D481D">
        <w:rPr>
          <w:rFonts w:ascii="Arial" w:hAnsi="Arial"/>
          <w:i/>
          <w:iCs/>
          <w:sz w:val="24"/>
        </w:rPr>
        <w:t>Lo spirito del Signore riempie la terra</w:t>
      </w:r>
      <w:r w:rsidR="00C33D00">
        <w:rPr>
          <w:rFonts w:ascii="Arial" w:hAnsi="Arial"/>
          <w:i/>
          <w:iCs/>
          <w:sz w:val="24"/>
        </w:rPr>
        <w:t xml:space="preserve"> </w:t>
      </w:r>
      <w:r w:rsidRPr="003D481D">
        <w:rPr>
          <w:rFonts w:ascii="Arial" w:hAnsi="Arial"/>
          <w:i/>
          <w:iCs/>
          <w:sz w:val="24"/>
        </w:rPr>
        <w:t>e, tenendo insieme ogni cosa, ne conosce la voce.</w:t>
      </w:r>
      <w:r w:rsidR="00C33D00">
        <w:rPr>
          <w:rFonts w:ascii="Arial" w:hAnsi="Arial"/>
          <w:i/>
          <w:iCs/>
          <w:sz w:val="24"/>
        </w:rPr>
        <w:t xml:space="preserve"> </w:t>
      </w:r>
      <w:r w:rsidRPr="003D481D">
        <w:rPr>
          <w:rFonts w:ascii="Arial" w:hAnsi="Arial"/>
          <w:i/>
          <w:iCs/>
          <w:sz w:val="24"/>
        </w:rPr>
        <w:t>Per questo non può nascondersi chi pronuncia cose ingiuste,</w:t>
      </w:r>
      <w:r w:rsidR="00C33D00">
        <w:rPr>
          <w:rFonts w:ascii="Arial" w:hAnsi="Arial"/>
          <w:i/>
          <w:iCs/>
          <w:sz w:val="24"/>
        </w:rPr>
        <w:t xml:space="preserve"> </w:t>
      </w:r>
      <w:r w:rsidRPr="003D481D">
        <w:rPr>
          <w:rFonts w:ascii="Arial" w:hAnsi="Arial"/>
          <w:i/>
          <w:iCs/>
          <w:sz w:val="24"/>
        </w:rPr>
        <w:t>né lo risparmierà la giustizia vendicatrice.</w:t>
      </w:r>
      <w:r w:rsidR="00C33D00">
        <w:rPr>
          <w:rFonts w:ascii="Arial" w:hAnsi="Arial"/>
          <w:i/>
          <w:iCs/>
          <w:sz w:val="24"/>
        </w:rPr>
        <w:t xml:space="preserve"> </w:t>
      </w:r>
      <w:r w:rsidRPr="003D481D">
        <w:rPr>
          <w:rFonts w:ascii="Arial" w:hAnsi="Arial"/>
          <w:i/>
          <w:iCs/>
          <w:sz w:val="24"/>
        </w:rPr>
        <w:t>Si indagherà infatti sui propositi dell’empio,</w:t>
      </w:r>
      <w:r w:rsidR="00C33D00">
        <w:rPr>
          <w:rFonts w:ascii="Arial" w:hAnsi="Arial"/>
          <w:i/>
          <w:iCs/>
          <w:sz w:val="24"/>
        </w:rPr>
        <w:t xml:space="preserve"> </w:t>
      </w:r>
      <w:r w:rsidRPr="003D481D">
        <w:rPr>
          <w:rFonts w:ascii="Arial" w:hAnsi="Arial"/>
          <w:i/>
          <w:iCs/>
          <w:sz w:val="24"/>
        </w:rPr>
        <w:t>il suono delle sue parole giungerà fino al Signore</w:t>
      </w:r>
      <w:r w:rsidR="00C33D00">
        <w:rPr>
          <w:rFonts w:ascii="Arial" w:hAnsi="Arial"/>
          <w:i/>
          <w:iCs/>
          <w:sz w:val="24"/>
        </w:rPr>
        <w:t xml:space="preserve"> </w:t>
      </w:r>
      <w:r w:rsidRPr="003D481D">
        <w:rPr>
          <w:rFonts w:ascii="Arial" w:hAnsi="Arial"/>
          <w:i/>
          <w:iCs/>
          <w:sz w:val="24"/>
        </w:rPr>
        <w:t>a condanna delle sue iniquità,</w:t>
      </w:r>
      <w:r w:rsidR="00C33D00">
        <w:rPr>
          <w:rFonts w:ascii="Arial" w:hAnsi="Arial"/>
          <w:i/>
          <w:iCs/>
          <w:sz w:val="24"/>
        </w:rPr>
        <w:t xml:space="preserve"> </w:t>
      </w:r>
      <w:r w:rsidRPr="003D481D">
        <w:rPr>
          <w:rFonts w:ascii="Arial" w:hAnsi="Arial"/>
          <w:i/>
          <w:iCs/>
          <w:sz w:val="24"/>
        </w:rPr>
        <w:t>perché un orecchio geloso ascolta ogni cosa,</w:t>
      </w:r>
      <w:r w:rsidR="00C33D00">
        <w:rPr>
          <w:rFonts w:ascii="Arial" w:hAnsi="Arial"/>
          <w:i/>
          <w:iCs/>
          <w:sz w:val="24"/>
        </w:rPr>
        <w:t xml:space="preserve"> </w:t>
      </w:r>
      <w:r w:rsidRPr="003D481D">
        <w:rPr>
          <w:rFonts w:ascii="Arial" w:hAnsi="Arial"/>
          <w:i/>
          <w:iCs/>
          <w:sz w:val="24"/>
        </w:rPr>
        <w:t>perfino il sussurro delle mormorazioni non gli resta segreto.</w:t>
      </w:r>
    </w:p>
    <w:p w14:paraId="2708F7CE" w14:textId="1E997FB0"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Guardatevi dunque da inutili mormorazioni,</w:t>
      </w:r>
      <w:r w:rsidR="00C33D00">
        <w:rPr>
          <w:rFonts w:ascii="Arial" w:hAnsi="Arial"/>
          <w:i/>
          <w:iCs/>
          <w:sz w:val="24"/>
        </w:rPr>
        <w:t xml:space="preserve"> </w:t>
      </w:r>
      <w:r w:rsidRPr="003D481D">
        <w:rPr>
          <w:rFonts w:ascii="Arial" w:hAnsi="Arial"/>
          <w:i/>
          <w:iCs/>
          <w:sz w:val="24"/>
        </w:rPr>
        <w:t>preservate la lingua dalla maldicenza,</w:t>
      </w:r>
      <w:r w:rsidR="00C33D00">
        <w:rPr>
          <w:rFonts w:ascii="Arial" w:hAnsi="Arial"/>
          <w:i/>
          <w:iCs/>
          <w:sz w:val="24"/>
        </w:rPr>
        <w:t xml:space="preserve"> </w:t>
      </w:r>
      <w:r w:rsidRPr="003D481D">
        <w:rPr>
          <w:rFonts w:ascii="Arial" w:hAnsi="Arial"/>
          <w:i/>
          <w:iCs/>
          <w:sz w:val="24"/>
        </w:rPr>
        <w:t>perché neppure una parola segreta sarà senza effetto;</w:t>
      </w:r>
      <w:r w:rsidR="00C33D00">
        <w:rPr>
          <w:rFonts w:ascii="Arial" w:hAnsi="Arial"/>
          <w:i/>
          <w:iCs/>
          <w:sz w:val="24"/>
        </w:rPr>
        <w:t xml:space="preserve"> </w:t>
      </w:r>
      <w:r w:rsidRPr="003D481D">
        <w:rPr>
          <w:rFonts w:ascii="Arial" w:hAnsi="Arial"/>
          <w:i/>
          <w:iCs/>
          <w:sz w:val="24"/>
        </w:rPr>
        <w:t>una bocca menzognera uccide l’anima.</w:t>
      </w:r>
      <w:r w:rsidR="00C33D00">
        <w:rPr>
          <w:rFonts w:ascii="Arial" w:hAnsi="Arial"/>
          <w:i/>
          <w:iCs/>
          <w:sz w:val="24"/>
        </w:rPr>
        <w:t xml:space="preserve"> </w:t>
      </w:r>
      <w:r w:rsidRPr="003D481D">
        <w:rPr>
          <w:rFonts w:ascii="Arial" w:hAnsi="Arial"/>
          <w:i/>
          <w:iCs/>
          <w:sz w:val="24"/>
        </w:rPr>
        <w:t>Non affannatevi a cercare la morte con gli errori della vostra vita,</w:t>
      </w:r>
      <w:r w:rsidR="00C33D00">
        <w:rPr>
          <w:rFonts w:ascii="Arial" w:hAnsi="Arial"/>
          <w:i/>
          <w:iCs/>
          <w:sz w:val="24"/>
        </w:rPr>
        <w:t xml:space="preserve"> </w:t>
      </w:r>
      <w:r w:rsidRPr="003D481D">
        <w:rPr>
          <w:rFonts w:ascii="Arial" w:hAnsi="Arial"/>
          <w:i/>
          <w:iCs/>
          <w:sz w:val="24"/>
        </w:rPr>
        <w:t>non attiratevi la rovina con le opere delle vostre mani,</w:t>
      </w:r>
      <w:r w:rsidR="00C33D00">
        <w:rPr>
          <w:rFonts w:ascii="Arial" w:hAnsi="Arial"/>
          <w:i/>
          <w:iCs/>
          <w:sz w:val="24"/>
        </w:rPr>
        <w:t xml:space="preserve"> </w:t>
      </w:r>
      <w:r w:rsidRPr="003D481D">
        <w:rPr>
          <w:rFonts w:ascii="Arial" w:hAnsi="Arial"/>
          <w:i/>
          <w:iCs/>
          <w:sz w:val="24"/>
        </w:rPr>
        <w:t>perché Dio non ha creato la morte</w:t>
      </w:r>
      <w:r w:rsidR="00C33D00">
        <w:rPr>
          <w:rFonts w:ascii="Arial" w:hAnsi="Arial"/>
          <w:i/>
          <w:iCs/>
          <w:sz w:val="24"/>
        </w:rPr>
        <w:t xml:space="preserve"> </w:t>
      </w:r>
      <w:r w:rsidRPr="003D481D">
        <w:rPr>
          <w:rFonts w:ascii="Arial" w:hAnsi="Arial"/>
          <w:i/>
          <w:iCs/>
          <w:sz w:val="24"/>
        </w:rPr>
        <w:t>e non gode per la rovina dei viventi.</w:t>
      </w:r>
    </w:p>
    <w:p w14:paraId="3364168E" w14:textId="1DF8063B"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Egli infatti ha creato tutte le cose perché esistano;</w:t>
      </w:r>
      <w:r w:rsidR="00C33D00">
        <w:rPr>
          <w:rFonts w:ascii="Arial" w:hAnsi="Arial"/>
          <w:i/>
          <w:iCs/>
          <w:sz w:val="24"/>
        </w:rPr>
        <w:t xml:space="preserve"> </w:t>
      </w:r>
      <w:r w:rsidRPr="003D481D">
        <w:rPr>
          <w:rFonts w:ascii="Arial" w:hAnsi="Arial"/>
          <w:i/>
          <w:iCs/>
          <w:sz w:val="24"/>
        </w:rPr>
        <w:t>le creature del mondo sono portatrici di salvezza,</w:t>
      </w:r>
      <w:r w:rsidR="00C33D00">
        <w:rPr>
          <w:rFonts w:ascii="Arial" w:hAnsi="Arial"/>
          <w:i/>
          <w:iCs/>
          <w:sz w:val="24"/>
        </w:rPr>
        <w:t xml:space="preserve"> </w:t>
      </w:r>
      <w:r w:rsidRPr="003D481D">
        <w:rPr>
          <w:rFonts w:ascii="Arial" w:hAnsi="Arial"/>
          <w:i/>
          <w:iCs/>
          <w:sz w:val="24"/>
        </w:rPr>
        <w:t>in esse non c’è veleno di morte,</w:t>
      </w:r>
      <w:r w:rsidR="00C33D00">
        <w:rPr>
          <w:rFonts w:ascii="Arial" w:hAnsi="Arial"/>
          <w:i/>
          <w:iCs/>
          <w:sz w:val="24"/>
        </w:rPr>
        <w:t xml:space="preserve"> </w:t>
      </w:r>
      <w:r w:rsidRPr="003D481D">
        <w:rPr>
          <w:rFonts w:ascii="Arial" w:hAnsi="Arial"/>
          <w:i/>
          <w:iCs/>
          <w:sz w:val="24"/>
        </w:rPr>
        <w:t>né il regno dei morti è sulla terra.</w:t>
      </w:r>
    </w:p>
    <w:p w14:paraId="27FCF6BD" w14:textId="70B63447"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La giustizia infatti è immortale.</w:t>
      </w:r>
      <w:r w:rsidR="00C33D00">
        <w:rPr>
          <w:rFonts w:ascii="Arial" w:hAnsi="Arial"/>
          <w:i/>
          <w:iCs/>
          <w:sz w:val="24"/>
        </w:rPr>
        <w:t xml:space="preserve"> </w:t>
      </w:r>
      <w:r w:rsidRPr="003D481D">
        <w:rPr>
          <w:rFonts w:ascii="Arial" w:hAnsi="Arial"/>
          <w:i/>
          <w:iCs/>
          <w:sz w:val="24"/>
        </w:rPr>
        <w:t>Ma gli empi invocano su di sé la morte</w:t>
      </w:r>
      <w:r w:rsidR="00C33D00">
        <w:rPr>
          <w:rFonts w:ascii="Arial" w:hAnsi="Arial"/>
          <w:i/>
          <w:iCs/>
          <w:sz w:val="24"/>
        </w:rPr>
        <w:t xml:space="preserve"> </w:t>
      </w:r>
      <w:r w:rsidRPr="003D481D">
        <w:rPr>
          <w:rFonts w:ascii="Arial" w:hAnsi="Arial"/>
          <w:i/>
          <w:iCs/>
          <w:sz w:val="24"/>
        </w:rPr>
        <w:t>con le opere e con le parole;</w:t>
      </w:r>
      <w:r w:rsidR="00C33D00">
        <w:rPr>
          <w:rFonts w:ascii="Arial" w:hAnsi="Arial"/>
          <w:i/>
          <w:iCs/>
          <w:sz w:val="24"/>
        </w:rPr>
        <w:t xml:space="preserve"> </w:t>
      </w:r>
      <w:r w:rsidRPr="003D481D">
        <w:rPr>
          <w:rFonts w:ascii="Arial" w:hAnsi="Arial"/>
          <w:i/>
          <w:iCs/>
          <w:sz w:val="24"/>
        </w:rPr>
        <w:t>ritenendola amica, si struggono per lei</w:t>
      </w:r>
      <w:r w:rsidR="00C33D00">
        <w:rPr>
          <w:rFonts w:ascii="Arial" w:hAnsi="Arial"/>
          <w:i/>
          <w:iCs/>
          <w:sz w:val="24"/>
        </w:rPr>
        <w:t xml:space="preserve"> </w:t>
      </w:r>
      <w:r w:rsidRPr="003D481D">
        <w:rPr>
          <w:rFonts w:ascii="Arial" w:hAnsi="Arial"/>
          <w:i/>
          <w:iCs/>
          <w:sz w:val="24"/>
        </w:rPr>
        <w:t>e con essa stringono un patto,</w:t>
      </w:r>
      <w:r w:rsidR="00C33D00">
        <w:rPr>
          <w:rFonts w:ascii="Arial" w:hAnsi="Arial"/>
          <w:i/>
          <w:iCs/>
          <w:sz w:val="24"/>
        </w:rPr>
        <w:t xml:space="preserve"> </w:t>
      </w:r>
      <w:r w:rsidRPr="003D481D">
        <w:rPr>
          <w:rFonts w:ascii="Arial" w:hAnsi="Arial"/>
          <w:i/>
          <w:iCs/>
          <w:sz w:val="24"/>
        </w:rPr>
        <w:t>perché sono degni di appartenerle.</w:t>
      </w:r>
    </w:p>
    <w:p w14:paraId="16D48E62" w14:textId="77777777" w:rsidR="00D2531D" w:rsidRDefault="00D2531D" w:rsidP="00D2531D">
      <w:pPr>
        <w:spacing w:after="120"/>
        <w:jc w:val="both"/>
        <w:rPr>
          <w:rFonts w:ascii="Arial" w:hAnsi="Arial"/>
          <w:sz w:val="24"/>
        </w:rPr>
      </w:pPr>
      <w:r w:rsidRPr="00D2531D">
        <w:rPr>
          <w:rFonts w:ascii="Arial" w:hAnsi="Arial"/>
          <w:sz w:val="24"/>
        </w:rPr>
        <w:t xml:space="preserve">Il Salmo non ci dice forse che è il malvagio che dice che </w:t>
      </w:r>
      <w:r w:rsidRPr="00D2531D">
        <w:rPr>
          <w:rFonts w:ascii="Arial" w:hAnsi="Arial"/>
          <w:i/>
          <w:sz w:val="24"/>
        </w:rPr>
        <w:t>“Dio non esiste”</w:t>
      </w:r>
      <w:r w:rsidRPr="00D2531D">
        <w:rPr>
          <w:rFonts w:ascii="Arial" w:hAnsi="Arial"/>
          <w:sz w:val="24"/>
        </w:rPr>
        <w:t xml:space="preserve">. </w:t>
      </w:r>
    </w:p>
    <w:p w14:paraId="2A923E1D" w14:textId="1EB89542"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Perché, Signore, ti tieni lontano,</w:t>
      </w:r>
      <w:r w:rsidR="00C33D00">
        <w:rPr>
          <w:rFonts w:ascii="Arial" w:hAnsi="Arial"/>
          <w:i/>
          <w:iCs/>
          <w:sz w:val="24"/>
        </w:rPr>
        <w:t xml:space="preserve"> </w:t>
      </w:r>
      <w:r w:rsidRPr="003D481D">
        <w:rPr>
          <w:rFonts w:ascii="Arial" w:hAnsi="Arial"/>
          <w:i/>
          <w:iCs/>
          <w:sz w:val="24"/>
        </w:rPr>
        <w:t>nei momenti di pericolo ti nascondi?</w:t>
      </w:r>
      <w:r w:rsidR="00C33D00">
        <w:rPr>
          <w:rFonts w:ascii="Arial" w:hAnsi="Arial"/>
          <w:i/>
          <w:iCs/>
          <w:sz w:val="24"/>
        </w:rPr>
        <w:t xml:space="preserve"> </w:t>
      </w:r>
      <w:r w:rsidRPr="003D481D">
        <w:rPr>
          <w:rFonts w:ascii="Arial" w:hAnsi="Arial"/>
          <w:i/>
          <w:iCs/>
          <w:sz w:val="24"/>
        </w:rPr>
        <w:t>Con arroganza il malvagio perseguita il povero:</w:t>
      </w:r>
      <w:r w:rsidR="00C33D00">
        <w:rPr>
          <w:rFonts w:ascii="Arial" w:hAnsi="Arial"/>
          <w:i/>
          <w:iCs/>
          <w:sz w:val="24"/>
        </w:rPr>
        <w:t xml:space="preserve"> </w:t>
      </w:r>
      <w:r w:rsidRPr="003D481D">
        <w:rPr>
          <w:rFonts w:ascii="Arial" w:hAnsi="Arial"/>
          <w:i/>
          <w:iCs/>
          <w:sz w:val="24"/>
        </w:rPr>
        <w:t>cadano nelle insidie che hanno tramato!</w:t>
      </w:r>
      <w:r w:rsidR="00C33D00">
        <w:rPr>
          <w:rFonts w:ascii="Arial" w:hAnsi="Arial"/>
          <w:i/>
          <w:iCs/>
          <w:sz w:val="24"/>
        </w:rPr>
        <w:t xml:space="preserve"> </w:t>
      </w:r>
      <w:r w:rsidRPr="003D481D">
        <w:rPr>
          <w:rFonts w:ascii="Arial" w:hAnsi="Arial"/>
          <w:i/>
          <w:iCs/>
          <w:sz w:val="24"/>
        </w:rPr>
        <w:t>Il malvagio si vanta dei suoi desideri,</w:t>
      </w:r>
      <w:r w:rsidR="00C33D00">
        <w:rPr>
          <w:rFonts w:ascii="Arial" w:hAnsi="Arial"/>
          <w:i/>
          <w:iCs/>
          <w:sz w:val="24"/>
        </w:rPr>
        <w:t xml:space="preserve"> </w:t>
      </w:r>
      <w:r w:rsidRPr="003D481D">
        <w:rPr>
          <w:rFonts w:ascii="Arial" w:hAnsi="Arial"/>
          <w:i/>
          <w:iCs/>
          <w:sz w:val="24"/>
        </w:rPr>
        <w:t>l’avido benedice se stesso.</w:t>
      </w:r>
      <w:r w:rsidR="00C33D00">
        <w:rPr>
          <w:rFonts w:ascii="Arial" w:hAnsi="Arial"/>
          <w:i/>
          <w:iCs/>
          <w:sz w:val="24"/>
        </w:rPr>
        <w:t xml:space="preserve"> </w:t>
      </w:r>
      <w:r w:rsidRPr="003D481D">
        <w:rPr>
          <w:rFonts w:ascii="Arial" w:hAnsi="Arial"/>
          <w:i/>
          <w:iCs/>
          <w:sz w:val="24"/>
        </w:rPr>
        <w:t>Nel suo orgoglio il malvagio disprezza il Signore:</w:t>
      </w:r>
      <w:r w:rsidR="00C33D00">
        <w:rPr>
          <w:rFonts w:ascii="Arial" w:hAnsi="Arial"/>
          <w:i/>
          <w:iCs/>
          <w:sz w:val="24"/>
        </w:rPr>
        <w:t xml:space="preserve"> </w:t>
      </w:r>
      <w:r w:rsidRPr="003D481D">
        <w:rPr>
          <w:rFonts w:ascii="Arial" w:hAnsi="Arial"/>
          <w:i/>
          <w:iCs/>
          <w:sz w:val="24"/>
        </w:rPr>
        <w:t>«Dio non ne chiede conto, non esiste!»;</w:t>
      </w:r>
      <w:r w:rsidR="00C33D00">
        <w:rPr>
          <w:rFonts w:ascii="Arial" w:hAnsi="Arial"/>
          <w:i/>
          <w:iCs/>
          <w:sz w:val="24"/>
        </w:rPr>
        <w:t xml:space="preserve"> </w:t>
      </w:r>
      <w:r w:rsidRPr="003D481D">
        <w:rPr>
          <w:rFonts w:ascii="Arial" w:hAnsi="Arial"/>
          <w:i/>
          <w:iCs/>
          <w:sz w:val="24"/>
        </w:rPr>
        <w:t>questo è tutto il suo pensiero.</w:t>
      </w:r>
      <w:r w:rsidR="00C33D00">
        <w:rPr>
          <w:rFonts w:ascii="Arial" w:hAnsi="Arial"/>
          <w:i/>
          <w:iCs/>
          <w:sz w:val="24"/>
        </w:rPr>
        <w:t xml:space="preserve"> </w:t>
      </w:r>
      <w:r w:rsidRPr="003D481D">
        <w:rPr>
          <w:rFonts w:ascii="Arial" w:hAnsi="Arial"/>
          <w:i/>
          <w:iCs/>
          <w:sz w:val="24"/>
        </w:rPr>
        <w:t>Le sue vie vanno sempre a buon fine,</w:t>
      </w:r>
      <w:r w:rsidR="00C33D00">
        <w:rPr>
          <w:rFonts w:ascii="Arial" w:hAnsi="Arial"/>
          <w:i/>
          <w:iCs/>
          <w:sz w:val="24"/>
        </w:rPr>
        <w:t xml:space="preserve"> </w:t>
      </w:r>
      <w:r w:rsidRPr="003D481D">
        <w:rPr>
          <w:rFonts w:ascii="Arial" w:hAnsi="Arial"/>
          <w:i/>
          <w:iCs/>
          <w:sz w:val="24"/>
        </w:rPr>
        <w:t>troppo in alto per lui sono i tuoi giudizi:</w:t>
      </w:r>
      <w:r w:rsidR="00C33D00">
        <w:rPr>
          <w:rFonts w:ascii="Arial" w:hAnsi="Arial"/>
          <w:i/>
          <w:iCs/>
          <w:sz w:val="24"/>
        </w:rPr>
        <w:t xml:space="preserve"> </w:t>
      </w:r>
      <w:r w:rsidRPr="003D481D">
        <w:rPr>
          <w:rFonts w:ascii="Arial" w:hAnsi="Arial"/>
          <w:i/>
          <w:iCs/>
          <w:sz w:val="24"/>
        </w:rPr>
        <w:t>con un soffio spazza via i suoi avversari.</w:t>
      </w:r>
      <w:r w:rsidR="00C33D00">
        <w:rPr>
          <w:rFonts w:ascii="Arial" w:hAnsi="Arial"/>
          <w:i/>
          <w:iCs/>
          <w:sz w:val="24"/>
        </w:rPr>
        <w:t xml:space="preserve"> </w:t>
      </w:r>
      <w:r w:rsidRPr="003D481D">
        <w:rPr>
          <w:rFonts w:ascii="Arial" w:hAnsi="Arial"/>
          <w:i/>
          <w:iCs/>
          <w:sz w:val="24"/>
        </w:rPr>
        <w:t>Egli pensa: «Non sarò mai scosso,</w:t>
      </w:r>
      <w:r w:rsidR="00C33D00">
        <w:rPr>
          <w:rFonts w:ascii="Arial" w:hAnsi="Arial"/>
          <w:i/>
          <w:iCs/>
          <w:sz w:val="24"/>
        </w:rPr>
        <w:t xml:space="preserve"> </w:t>
      </w:r>
      <w:r w:rsidRPr="003D481D">
        <w:rPr>
          <w:rFonts w:ascii="Arial" w:hAnsi="Arial"/>
          <w:i/>
          <w:iCs/>
          <w:sz w:val="24"/>
        </w:rPr>
        <w:t>vivrò sempre senza sventure».</w:t>
      </w:r>
      <w:r w:rsidR="00C33D00">
        <w:rPr>
          <w:rFonts w:ascii="Arial" w:hAnsi="Arial"/>
          <w:i/>
          <w:iCs/>
          <w:sz w:val="24"/>
        </w:rPr>
        <w:t xml:space="preserve"> </w:t>
      </w:r>
      <w:r w:rsidRPr="003D481D">
        <w:rPr>
          <w:rFonts w:ascii="Arial" w:hAnsi="Arial"/>
          <w:i/>
          <w:iCs/>
          <w:sz w:val="24"/>
        </w:rPr>
        <w:t>Di spergiuri, di frodi e d’inganni ha piena la bocca,</w:t>
      </w:r>
      <w:r w:rsidR="00C33D00">
        <w:rPr>
          <w:rFonts w:ascii="Arial" w:hAnsi="Arial"/>
          <w:i/>
          <w:iCs/>
          <w:sz w:val="24"/>
        </w:rPr>
        <w:t xml:space="preserve"> </w:t>
      </w:r>
      <w:r w:rsidRPr="003D481D">
        <w:rPr>
          <w:rFonts w:ascii="Arial" w:hAnsi="Arial"/>
          <w:i/>
          <w:iCs/>
          <w:sz w:val="24"/>
        </w:rPr>
        <w:t>sulla sua lingua sono cattiveria e prepotenza.</w:t>
      </w:r>
      <w:r w:rsidR="00C33D00">
        <w:rPr>
          <w:rFonts w:ascii="Arial" w:hAnsi="Arial"/>
          <w:i/>
          <w:iCs/>
          <w:sz w:val="24"/>
        </w:rPr>
        <w:t xml:space="preserve"> </w:t>
      </w:r>
      <w:r w:rsidRPr="003D481D">
        <w:rPr>
          <w:rFonts w:ascii="Arial" w:hAnsi="Arial"/>
          <w:i/>
          <w:iCs/>
          <w:sz w:val="24"/>
        </w:rPr>
        <w:t>Sta in agguato dietro le siepi,</w:t>
      </w:r>
      <w:r w:rsidR="00C33D00">
        <w:rPr>
          <w:rFonts w:ascii="Arial" w:hAnsi="Arial"/>
          <w:i/>
          <w:iCs/>
          <w:sz w:val="24"/>
        </w:rPr>
        <w:t xml:space="preserve"> </w:t>
      </w:r>
      <w:r w:rsidRPr="003D481D">
        <w:rPr>
          <w:rFonts w:ascii="Arial" w:hAnsi="Arial"/>
          <w:i/>
          <w:iCs/>
          <w:sz w:val="24"/>
        </w:rPr>
        <w:t>dai nascondigli uccide l’innocente.</w:t>
      </w:r>
      <w:r w:rsidR="00C33D00">
        <w:rPr>
          <w:rFonts w:ascii="Arial" w:hAnsi="Arial"/>
          <w:i/>
          <w:iCs/>
          <w:sz w:val="24"/>
        </w:rPr>
        <w:t xml:space="preserve"> </w:t>
      </w:r>
      <w:r w:rsidRPr="003D481D">
        <w:rPr>
          <w:rFonts w:ascii="Arial" w:hAnsi="Arial"/>
          <w:i/>
          <w:iCs/>
          <w:sz w:val="24"/>
        </w:rPr>
        <w:t>I suoi occhi spiano il misero,</w:t>
      </w:r>
      <w:r w:rsidR="00C33D00">
        <w:rPr>
          <w:rFonts w:ascii="Arial" w:hAnsi="Arial"/>
          <w:i/>
          <w:iCs/>
          <w:sz w:val="24"/>
        </w:rPr>
        <w:t xml:space="preserve"> </w:t>
      </w:r>
      <w:r w:rsidRPr="003D481D">
        <w:rPr>
          <w:rFonts w:ascii="Arial" w:hAnsi="Arial"/>
          <w:i/>
          <w:iCs/>
          <w:sz w:val="24"/>
        </w:rPr>
        <w:t>sta in agguato di nascosto come un leone nel covo.</w:t>
      </w:r>
      <w:r w:rsidR="00C33D00">
        <w:rPr>
          <w:rFonts w:ascii="Arial" w:hAnsi="Arial"/>
          <w:i/>
          <w:iCs/>
          <w:sz w:val="24"/>
        </w:rPr>
        <w:t xml:space="preserve"> </w:t>
      </w:r>
      <w:r w:rsidRPr="003D481D">
        <w:rPr>
          <w:rFonts w:ascii="Arial" w:hAnsi="Arial"/>
          <w:i/>
          <w:iCs/>
          <w:sz w:val="24"/>
        </w:rPr>
        <w:t>Sta in agguato per ghermire il povero,</w:t>
      </w:r>
      <w:r w:rsidR="00C33D00">
        <w:rPr>
          <w:rFonts w:ascii="Arial" w:hAnsi="Arial"/>
          <w:i/>
          <w:iCs/>
          <w:sz w:val="24"/>
        </w:rPr>
        <w:t xml:space="preserve"> </w:t>
      </w:r>
      <w:r w:rsidRPr="003D481D">
        <w:rPr>
          <w:rFonts w:ascii="Arial" w:hAnsi="Arial"/>
          <w:i/>
          <w:iCs/>
          <w:sz w:val="24"/>
        </w:rPr>
        <w:lastRenderedPageBreak/>
        <w:t>ghermisce il povero attirandolo nella rete.</w:t>
      </w:r>
      <w:r w:rsidR="00C33D00">
        <w:rPr>
          <w:rFonts w:ascii="Arial" w:hAnsi="Arial"/>
          <w:i/>
          <w:iCs/>
          <w:sz w:val="24"/>
        </w:rPr>
        <w:t xml:space="preserve"> </w:t>
      </w:r>
      <w:r w:rsidRPr="003D481D">
        <w:rPr>
          <w:rFonts w:ascii="Arial" w:hAnsi="Arial"/>
          <w:i/>
          <w:iCs/>
          <w:sz w:val="24"/>
        </w:rPr>
        <w:t>Si piega e si acquatta,</w:t>
      </w:r>
      <w:r w:rsidR="00C33D00">
        <w:rPr>
          <w:rFonts w:ascii="Arial" w:hAnsi="Arial"/>
          <w:i/>
          <w:iCs/>
          <w:sz w:val="24"/>
        </w:rPr>
        <w:t xml:space="preserve"> </w:t>
      </w:r>
      <w:r w:rsidRPr="003D481D">
        <w:rPr>
          <w:rFonts w:ascii="Arial" w:hAnsi="Arial"/>
          <w:i/>
          <w:iCs/>
          <w:sz w:val="24"/>
        </w:rPr>
        <w:t>cadono i miseri sotto i suoi artigli.</w:t>
      </w:r>
      <w:r w:rsidR="00C33D00">
        <w:rPr>
          <w:rFonts w:ascii="Arial" w:hAnsi="Arial"/>
          <w:i/>
          <w:iCs/>
          <w:sz w:val="24"/>
        </w:rPr>
        <w:t xml:space="preserve"> </w:t>
      </w:r>
      <w:r w:rsidRPr="003D481D">
        <w:rPr>
          <w:rFonts w:ascii="Arial" w:hAnsi="Arial"/>
          <w:i/>
          <w:iCs/>
          <w:sz w:val="24"/>
        </w:rPr>
        <w:t>Egli pensa: «Dio dimentica,</w:t>
      </w:r>
      <w:r w:rsidR="00C33D00">
        <w:rPr>
          <w:rFonts w:ascii="Arial" w:hAnsi="Arial"/>
          <w:i/>
          <w:iCs/>
          <w:sz w:val="24"/>
        </w:rPr>
        <w:t xml:space="preserve"> </w:t>
      </w:r>
      <w:r w:rsidRPr="003D481D">
        <w:rPr>
          <w:rFonts w:ascii="Arial" w:hAnsi="Arial"/>
          <w:i/>
          <w:iCs/>
          <w:sz w:val="24"/>
        </w:rPr>
        <w:t>nasconde il volto, non vede più nulla».</w:t>
      </w:r>
    </w:p>
    <w:p w14:paraId="45290112" w14:textId="21C28904"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Sorgi, Signore Dio, alza la tua mano,</w:t>
      </w:r>
      <w:r w:rsidR="00C33D00">
        <w:rPr>
          <w:rFonts w:ascii="Arial" w:hAnsi="Arial"/>
          <w:i/>
          <w:iCs/>
          <w:sz w:val="24"/>
        </w:rPr>
        <w:t xml:space="preserve"> </w:t>
      </w:r>
      <w:r w:rsidRPr="003D481D">
        <w:rPr>
          <w:rFonts w:ascii="Arial" w:hAnsi="Arial"/>
          <w:i/>
          <w:iCs/>
          <w:sz w:val="24"/>
        </w:rPr>
        <w:t>non dimenticare i poveri.</w:t>
      </w:r>
      <w:r w:rsidR="00C33D00">
        <w:rPr>
          <w:rFonts w:ascii="Arial" w:hAnsi="Arial"/>
          <w:i/>
          <w:iCs/>
          <w:sz w:val="24"/>
        </w:rPr>
        <w:t xml:space="preserve"> </w:t>
      </w:r>
      <w:r w:rsidRPr="003D481D">
        <w:rPr>
          <w:rFonts w:ascii="Arial" w:hAnsi="Arial"/>
          <w:i/>
          <w:iCs/>
          <w:sz w:val="24"/>
        </w:rPr>
        <w:t>Perché il malvagio disprezza Dio</w:t>
      </w:r>
      <w:r w:rsidR="00C33D00">
        <w:rPr>
          <w:rFonts w:ascii="Arial" w:hAnsi="Arial"/>
          <w:i/>
          <w:iCs/>
          <w:sz w:val="24"/>
        </w:rPr>
        <w:t xml:space="preserve"> </w:t>
      </w:r>
      <w:r w:rsidRPr="003D481D">
        <w:rPr>
          <w:rFonts w:ascii="Arial" w:hAnsi="Arial"/>
          <w:i/>
          <w:iCs/>
          <w:sz w:val="24"/>
        </w:rPr>
        <w:t>e pensa: «Non ne chiederai conto»?</w:t>
      </w:r>
      <w:r w:rsidR="00C33D00">
        <w:rPr>
          <w:rFonts w:ascii="Arial" w:hAnsi="Arial"/>
          <w:i/>
          <w:iCs/>
          <w:sz w:val="24"/>
        </w:rPr>
        <w:t xml:space="preserve"> </w:t>
      </w:r>
      <w:r w:rsidRPr="003D481D">
        <w:rPr>
          <w:rFonts w:ascii="Arial" w:hAnsi="Arial"/>
          <w:i/>
          <w:iCs/>
          <w:sz w:val="24"/>
        </w:rPr>
        <w:t>Eppure tu vedi l’affanno e il dolore,</w:t>
      </w:r>
      <w:r w:rsidR="00C33D00">
        <w:rPr>
          <w:rFonts w:ascii="Arial" w:hAnsi="Arial"/>
          <w:i/>
          <w:iCs/>
          <w:sz w:val="24"/>
        </w:rPr>
        <w:t xml:space="preserve"> </w:t>
      </w:r>
      <w:r w:rsidRPr="003D481D">
        <w:rPr>
          <w:rFonts w:ascii="Arial" w:hAnsi="Arial"/>
          <w:i/>
          <w:iCs/>
          <w:sz w:val="24"/>
        </w:rPr>
        <w:t>li guardi e li prendi nelle tue mani.</w:t>
      </w:r>
      <w:r w:rsidR="00C33D00">
        <w:rPr>
          <w:rFonts w:ascii="Arial" w:hAnsi="Arial"/>
          <w:i/>
          <w:iCs/>
          <w:sz w:val="24"/>
        </w:rPr>
        <w:t xml:space="preserve"> </w:t>
      </w:r>
      <w:r w:rsidRPr="003D481D">
        <w:rPr>
          <w:rFonts w:ascii="Arial" w:hAnsi="Arial"/>
          <w:i/>
          <w:iCs/>
          <w:sz w:val="24"/>
        </w:rPr>
        <w:t>A te si abbandona il misero,</w:t>
      </w:r>
      <w:r w:rsidR="00C33D00">
        <w:rPr>
          <w:rFonts w:ascii="Arial" w:hAnsi="Arial"/>
          <w:i/>
          <w:iCs/>
          <w:sz w:val="24"/>
        </w:rPr>
        <w:t xml:space="preserve"> </w:t>
      </w:r>
      <w:r w:rsidRPr="003D481D">
        <w:rPr>
          <w:rFonts w:ascii="Arial" w:hAnsi="Arial"/>
          <w:i/>
          <w:iCs/>
          <w:sz w:val="24"/>
        </w:rPr>
        <w:t>dell’orfano tu sei l’aiuto.</w:t>
      </w:r>
      <w:r w:rsidR="00C33D00">
        <w:rPr>
          <w:rFonts w:ascii="Arial" w:hAnsi="Arial"/>
          <w:i/>
          <w:iCs/>
          <w:sz w:val="24"/>
        </w:rPr>
        <w:t xml:space="preserve"> </w:t>
      </w:r>
      <w:r w:rsidRPr="003D481D">
        <w:rPr>
          <w:rFonts w:ascii="Arial" w:hAnsi="Arial"/>
          <w:i/>
          <w:iCs/>
          <w:sz w:val="24"/>
        </w:rPr>
        <w:t>Spezza il braccio del malvagio e dell’empio,</w:t>
      </w:r>
      <w:r w:rsidR="00C33D00">
        <w:rPr>
          <w:rFonts w:ascii="Arial" w:hAnsi="Arial"/>
          <w:i/>
          <w:iCs/>
          <w:sz w:val="24"/>
        </w:rPr>
        <w:t xml:space="preserve"> </w:t>
      </w:r>
      <w:r w:rsidRPr="003D481D">
        <w:rPr>
          <w:rFonts w:ascii="Arial" w:hAnsi="Arial"/>
          <w:i/>
          <w:iCs/>
          <w:sz w:val="24"/>
        </w:rPr>
        <w:t>cercherai il suo peccato e più non lo troverai.</w:t>
      </w:r>
      <w:r w:rsidR="00C33D00">
        <w:rPr>
          <w:rFonts w:ascii="Arial" w:hAnsi="Arial"/>
          <w:i/>
          <w:iCs/>
          <w:sz w:val="24"/>
        </w:rPr>
        <w:t xml:space="preserve"> </w:t>
      </w:r>
      <w:r w:rsidRPr="003D481D">
        <w:rPr>
          <w:rFonts w:ascii="Arial" w:hAnsi="Arial"/>
          <w:i/>
          <w:iCs/>
          <w:sz w:val="24"/>
        </w:rPr>
        <w:t>Il Signore è re in eterno, per sempre:</w:t>
      </w:r>
      <w:r w:rsidR="00C33D00">
        <w:rPr>
          <w:rFonts w:ascii="Arial" w:hAnsi="Arial"/>
          <w:i/>
          <w:iCs/>
          <w:sz w:val="24"/>
        </w:rPr>
        <w:t xml:space="preserve"> </w:t>
      </w:r>
      <w:r w:rsidRPr="003D481D">
        <w:rPr>
          <w:rFonts w:ascii="Arial" w:hAnsi="Arial"/>
          <w:i/>
          <w:iCs/>
          <w:sz w:val="24"/>
        </w:rPr>
        <w:t>dalla sua terra sono scomparse le genti.</w:t>
      </w:r>
      <w:r w:rsidR="00C33D00">
        <w:rPr>
          <w:rFonts w:ascii="Arial" w:hAnsi="Arial"/>
          <w:i/>
          <w:iCs/>
          <w:sz w:val="24"/>
        </w:rPr>
        <w:t xml:space="preserve"> </w:t>
      </w:r>
      <w:r w:rsidRPr="003D481D">
        <w:rPr>
          <w:rFonts w:ascii="Arial" w:hAnsi="Arial"/>
          <w:i/>
          <w:iCs/>
          <w:sz w:val="24"/>
        </w:rPr>
        <w:t>Tu accogli, Signore, il desiderio dei poveri,</w:t>
      </w:r>
      <w:r w:rsidR="00C33D00">
        <w:rPr>
          <w:rFonts w:ascii="Arial" w:hAnsi="Arial"/>
          <w:i/>
          <w:iCs/>
          <w:sz w:val="24"/>
        </w:rPr>
        <w:t xml:space="preserve"> </w:t>
      </w:r>
      <w:r w:rsidRPr="003D481D">
        <w:rPr>
          <w:rFonts w:ascii="Arial" w:hAnsi="Arial"/>
          <w:i/>
          <w:iCs/>
          <w:sz w:val="24"/>
        </w:rPr>
        <w:t>rafforzi i loro cuori, porgi l’orecchio,</w:t>
      </w:r>
      <w:r w:rsidR="00C33D00">
        <w:rPr>
          <w:rFonts w:ascii="Arial" w:hAnsi="Arial"/>
          <w:i/>
          <w:iCs/>
          <w:sz w:val="24"/>
        </w:rPr>
        <w:t xml:space="preserve"> </w:t>
      </w:r>
      <w:r w:rsidRPr="003D481D">
        <w:rPr>
          <w:rFonts w:ascii="Arial" w:hAnsi="Arial"/>
          <w:i/>
          <w:iCs/>
          <w:sz w:val="24"/>
        </w:rPr>
        <w:t>perché sia fatta giustizia all’orfano e all’oppresso,</w:t>
      </w:r>
      <w:r w:rsidR="00C33D00">
        <w:rPr>
          <w:rFonts w:ascii="Arial" w:hAnsi="Arial"/>
          <w:i/>
          <w:iCs/>
          <w:sz w:val="24"/>
        </w:rPr>
        <w:t xml:space="preserve"> </w:t>
      </w:r>
      <w:r w:rsidRPr="003D481D">
        <w:rPr>
          <w:rFonts w:ascii="Arial" w:hAnsi="Arial"/>
          <w:i/>
          <w:iCs/>
          <w:sz w:val="24"/>
        </w:rPr>
        <w:t>e non continui più a spargere terrore l’uomo fatto di terra.</w:t>
      </w:r>
    </w:p>
    <w:p w14:paraId="59EDCA8D" w14:textId="22D27FB5" w:rsidR="00D2531D" w:rsidRPr="00D2531D" w:rsidRDefault="00D2531D" w:rsidP="00D2531D">
      <w:pPr>
        <w:spacing w:after="120"/>
        <w:jc w:val="both"/>
        <w:rPr>
          <w:rFonts w:ascii="Arial" w:hAnsi="Arial"/>
          <w:sz w:val="24"/>
        </w:rPr>
      </w:pPr>
      <w:r w:rsidRPr="00D2531D">
        <w:rPr>
          <w:rFonts w:ascii="Arial" w:hAnsi="Arial"/>
          <w:sz w:val="24"/>
        </w:rPr>
        <w:t>Chi vuole conoscere Dio deve iniziare dal liberarsi dalle tenebre. Ci si libera dalle tenebre, liberandosi dal peccato.</w:t>
      </w:r>
      <w:r w:rsidR="00C33D00">
        <w:rPr>
          <w:rFonts w:ascii="Arial" w:hAnsi="Arial"/>
          <w:sz w:val="24"/>
        </w:rPr>
        <w:t xml:space="preserve"> </w:t>
      </w:r>
      <w:r w:rsidRPr="00D2531D">
        <w:rPr>
          <w:rFonts w:ascii="Arial" w:hAnsi="Arial"/>
          <w:sz w:val="24"/>
        </w:rPr>
        <w:t>Vivendo una vita moralmente corretta, a poco a poco si comincia a conoscere il Signore.</w:t>
      </w:r>
      <w:r w:rsidR="00C33D00">
        <w:rPr>
          <w:rFonts w:ascii="Arial" w:hAnsi="Arial"/>
          <w:sz w:val="24"/>
        </w:rPr>
        <w:t xml:space="preserve"> </w:t>
      </w:r>
      <w:r w:rsidRPr="00D2531D">
        <w:rPr>
          <w:rFonts w:ascii="Arial" w:hAnsi="Arial"/>
          <w:sz w:val="24"/>
        </w:rPr>
        <w:t>Quanti non conoscono il Signore, non lo conoscono perché per il Signore diviene impossibile farsi conoscere da loro.</w:t>
      </w:r>
      <w:r w:rsidR="00C33D00">
        <w:rPr>
          <w:rFonts w:ascii="Arial" w:hAnsi="Arial"/>
          <w:sz w:val="24"/>
        </w:rPr>
        <w:t xml:space="preserve"> </w:t>
      </w:r>
      <w:r w:rsidRPr="00D2531D">
        <w:rPr>
          <w:rFonts w:ascii="Arial" w:hAnsi="Arial"/>
          <w:sz w:val="24"/>
        </w:rPr>
        <w:t>Il peccato è un vero ostacolo, una diga potente, insormontabile, perché l’acqua della conoscenza irrighi la mente e renda fecondo il cuore.</w:t>
      </w:r>
      <w:r w:rsidR="00C33D00">
        <w:rPr>
          <w:rFonts w:ascii="Arial" w:hAnsi="Arial"/>
          <w:sz w:val="24"/>
        </w:rPr>
        <w:t xml:space="preserve"> </w:t>
      </w:r>
      <w:r w:rsidRPr="00D2531D">
        <w:rPr>
          <w:rFonts w:ascii="Arial" w:hAnsi="Arial"/>
          <w:sz w:val="24"/>
        </w:rPr>
        <w:t>Il peccato devia il corso del fiume della sapienza e dell’intelligenza di Dio con il quale Egli vorrebbe irrigare e rendere feconda di verità la nostra mente, il nostro cuore, tutta la nostra vita. Il peccato oscura la presenza del Verbo nella vita degli uomini.</w:t>
      </w:r>
      <w:r w:rsidR="00C33D00">
        <w:rPr>
          <w:rFonts w:ascii="Arial" w:hAnsi="Arial"/>
          <w:sz w:val="24"/>
        </w:rPr>
        <w:t xml:space="preserve"> </w:t>
      </w:r>
      <w:r w:rsidRPr="00D2531D">
        <w:rPr>
          <w:rFonts w:ascii="Arial" w:hAnsi="Arial"/>
          <w:sz w:val="24"/>
        </w:rPr>
        <w:t>L’oscurità però non è totale. La verità viene soffocata, ma non estirpata dal cuore.</w:t>
      </w:r>
      <w:r w:rsidR="00C33D00">
        <w:rPr>
          <w:rFonts w:ascii="Arial" w:hAnsi="Arial"/>
          <w:sz w:val="24"/>
        </w:rPr>
        <w:t xml:space="preserve"> </w:t>
      </w:r>
      <w:r w:rsidRPr="00D2531D">
        <w:rPr>
          <w:rFonts w:ascii="Arial" w:hAnsi="Arial"/>
          <w:sz w:val="24"/>
        </w:rPr>
        <w:t>Lo si è già detto: le tenebre non possono vincere la luce radiosa del Verbo.</w:t>
      </w:r>
      <w:r w:rsidR="002E5F86">
        <w:rPr>
          <w:rFonts w:ascii="Arial" w:hAnsi="Arial"/>
          <w:sz w:val="24"/>
        </w:rPr>
        <w:t xml:space="preserve"> </w:t>
      </w:r>
      <w:r w:rsidRPr="00D2531D">
        <w:rPr>
          <w:rFonts w:ascii="Arial" w:hAnsi="Arial"/>
          <w:sz w:val="24"/>
        </w:rPr>
        <w:t>Scintille di verità sono sempre presenti nel cuore dell’uomo.</w:t>
      </w:r>
      <w:r w:rsidR="00C33D00">
        <w:rPr>
          <w:rFonts w:ascii="Arial" w:hAnsi="Arial"/>
          <w:sz w:val="24"/>
        </w:rPr>
        <w:t xml:space="preserve"> </w:t>
      </w:r>
      <w:r w:rsidRPr="00D2531D">
        <w:rPr>
          <w:rFonts w:ascii="Arial" w:hAnsi="Arial"/>
          <w:sz w:val="24"/>
        </w:rPr>
        <w:t xml:space="preserve">Ma di questo si è già parlato. </w:t>
      </w:r>
    </w:p>
    <w:p w14:paraId="66198B75" w14:textId="757F2B31"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11</w:t>
      </w:r>
      <w:r w:rsidRPr="00D2531D">
        <w:rPr>
          <w:rFonts w:ascii="Arial" w:hAnsi="Arial"/>
          <w:b/>
          <w:sz w:val="24"/>
        </w:rPr>
        <w:t>Venne fra i suoi,</w:t>
      </w:r>
      <w:r w:rsidR="00C33D00">
        <w:rPr>
          <w:rFonts w:ascii="Arial" w:hAnsi="Arial"/>
          <w:b/>
          <w:sz w:val="24"/>
        </w:rPr>
        <w:t xml:space="preserve"> </w:t>
      </w:r>
      <w:r w:rsidRPr="00D2531D">
        <w:rPr>
          <w:rFonts w:ascii="Arial" w:hAnsi="Arial"/>
          <w:b/>
          <w:sz w:val="24"/>
        </w:rPr>
        <w:t>e i suoi non lo hanno accolto.</w:t>
      </w:r>
    </w:p>
    <w:p w14:paraId="3B85B33A" w14:textId="5BA50375" w:rsidR="00D2531D" w:rsidRDefault="00D2531D" w:rsidP="00D2531D">
      <w:pPr>
        <w:spacing w:after="120"/>
        <w:jc w:val="both"/>
        <w:rPr>
          <w:rFonts w:ascii="Arial" w:hAnsi="Arial"/>
          <w:sz w:val="24"/>
        </w:rPr>
      </w:pPr>
      <w:r w:rsidRPr="00D2531D">
        <w:rPr>
          <w:rFonts w:ascii="Arial" w:hAnsi="Arial"/>
          <w:sz w:val="24"/>
        </w:rPr>
        <w:t>Questo versetto 11 è dedicato alla vita storica del Verbo in mezzo ai suoi.</w:t>
      </w:r>
      <w:r w:rsidR="00C33D00">
        <w:rPr>
          <w:rFonts w:ascii="Arial" w:hAnsi="Arial"/>
          <w:sz w:val="24"/>
        </w:rPr>
        <w:t xml:space="preserve"> </w:t>
      </w:r>
      <w:r w:rsidRPr="00D2531D">
        <w:rPr>
          <w:rFonts w:ascii="Arial" w:hAnsi="Arial"/>
          <w:sz w:val="24"/>
        </w:rPr>
        <w:t>I suoi sono i Giudei. Sono i figli di Abramo. Sono il popolo di Dio.</w:t>
      </w:r>
      <w:r w:rsidR="00C33D00">
        <w:rPr>
          <w:rFonts w:ascii="Arial" w:hAnsi="Arial"/>
          <w:sz w:val="24"/>
        </w:rPr>
        <w:t xml:space="preserve"> </w:t>
      </w:r>
      <w:r w:rsidRPr="00D2531D">
        <w:rPr>
          <w:rFonts w:ascii="Arial" w:hAnsi="Arial"/>
          <w:sz w:val="24"/>
        </w:rPr>
        <w:t>I suoi non solo non lo hanno accolto.</w:t>
      </w:r>
      <w:r w:rsidR="00C33D00">
        <w:rPr>
          <w:rFonts w:ascii="Arial" w:hAnsi="Arial"/>
          <w:sz w:val="24"/>
        </w:rPr>
        <w:t xml:space="preserve"> </w:t>
      </w:r>
      <w:r w:rsidRPr="00D2531D">
        <w:rPr>
          <w:rFonts w:ascii="Arial" w:hAnsi="Arial"/>
          <w:sz w:val="24"/>
        </w:rPr>
        <w:t>Lo hanno anche tolto di mezzo, consegnandolo ai pagani per farlo uccidere.</w:t>
      </w:r>
      <w:r w:rsidR="00C33D00">
        <w:rPr>
          <w:rFonts w:ascii="Arial" w:hAnsi="Arial"/>
          <w:sz w:val="24"/>
        </w:rPr>
        <w:t xml:space="preserve"> </w:t>
      </w:r>
      <w:r w:rsidRPr="00D2531D">
        <w:rPr>
          <w:rFonts w:ascii="Arial" w:hAnsi="Arial"/>
          <w:sz w:val="24"/>
        </w:rPr>
        <w:t>Per il peccato che regnava nel cuore i suoi non lo hanno accolto.</w:t>
      </w:r>
      <w:r w:rsidR="00C33D00">
        <w:rPr>
          <w:rFonts w:ascii="Arial" w:hAnsi="Arial"/>
          <w:sz w:val="24"/>
        </w:rPr>
        <w:t xml:space="preserve"> </w:t>
      </w:r>
      <w:r w:rsidRPr="00D2531D">
        <w:rPr>
          <w:rFonts w:ascii="Arial" w:hAnsi="Arial"/>
          <w:sz w:val="24"/>
        </w:rPr>
        <w:t>Il peccato che regnava era l’idolatria, la non conoscenza di Dio.</w:t>
      </w:r>
      <w:r w:rsidR="00C33D00">
        <w:rPr>
          <w:rFonts w:ascii="Arial" w:hAnsi="Arial"/>
          <w:sz w:val="24"/>
        </w:rPr>
        <w:t xml:space="preserve"> </w:t>
      </w:r>
      <w:r w:rsidRPr="00D2531D">
        <w:rPr>
          <w:rFonts w:ascii="Arial" w:hAnsi="Arial"/>
          <w:sz w:val="24"/>
        </w:rPr>
        <w:t>Questo peccato di idolatria genera ogni sorta di peccato.</w:t>
      </w:r>
      <w:r w:rsidR="00C33D00">
        <w:rPr>
          <w:rFonts w:ascii="Arial" w:hAnsi="Arial"/>
          <w:sz w:val="24"/>
        </w:rPr>
        <w:t xml:space="preserve"> </w:t>
      </w:r>
      <w:r w:rsidRPr="00D2531D">
        <w:rPr>
          <w:rFonts w:ascii="Arial" w:hAnsi="Arial"/>
          <w:sz w:val="24"/>
        </w:rPr>
        <w:t>L’idolatria è la madre di ogni altro peccato.</w:t>
      </w:r>
      <w:r w:rsidR="00C33D00">
        <w:rPr>
          <w:rFonts w:ascii="Arial" w:hAnsi="Arial"/>
          <w:sz w:val="24"/>
        </w:rPr>
        <w:t xml:space="preserve"> </w:t>
      </w:r>
      <w:r w:rsidRPr="00D2531D">
        <w:rPr>
          <w:rFonts w:ascii="Arial" w:hAnsi="Arial"/>
          <w:sz w:val="24"/>
        </w:rPr>
        <w:t>Così il Libro della Sapienza.</w:t>
      </w:r>
    </w:p>
    <w:p w14:paraId="415780C3" w14:textId="76045DB8"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Anche chi si dispone a navigare e a solcare onde selvagge</w:t>
      </w:r>
      <w:r w:rsidR="00C33D00">
        <w:rPr>
          <w:rFonts w:ascii="Arial" w:hAnsi="Arial"/>
          <w:i/>
          <w:iCs/>
          <w:sz w:val="24"/>
        </w:rPr>
        <w:t xml:space="preserve"> </w:t>
      </w:r>
      <w:r w:rsidRPr="003D481D">
        <w:rPr>
          <w:rFonts w:ascii="Arial" w:hAnsi="Arial"/>
          <w:i/>
          <w:iCs/>
          <w:sz w:val="24"/>
        </w:rPr>
        <w:t>invoca un legno più fragile dell’imbarcazione che lo porta.</w:t>
      </w:r>
      <w:r w:rsidR="00C33D00">
        <w:rPr>
          <w:rFonts w:ascii="Arial" w:hAnsi="Arial"/>
          <w:i/>
          <w:iCs/>
          <w:sz w:val="24"/>
        </w:rPr>
        <w:t xml:space="preserve"> </w:t>
      </w:r>
      <w:r w:rsidRPr="003D481D">
        <w:rPr>
          <w:rFonts w:ascii="Arial" w:hAnsi="Arial"/>
          <w:i/>
          <w:iCs/>
          <w:sz w:val="24"/>
        </w:rPr>
        <w:t>Questa infatti fu inventata dal desiderio di guadagni</w:t>
      </w:r>
      <w:r w:rsidR="00C33D00">
        <w:rPr>
          <w:rFonts w:ascii="Arial" w:hAnsi="Arial"/>
          <w:i/>
          <w:iCs/>
          <w:sz w:val="24"/>
        </w:rPr>
        <w:t xml:space="preserve"> </w:t>
      </w:r>
      <w:r w:rsidRPr="003D481D">
        <w:rPr>
          <w:rFonts w:ascii="Arial" w:hAnsi="Arial"/>
          <w:i/>
          <w:iCs/>
          <w:sz w:val="24"/>
        </w:rPr>
        <w:t>e fu costruita da una saggezza artigiana;</w:t>
      </w:r>
      <w:r w:rsidR="00C33D00">
        <w:rPr>
          <w:rFonts w:ascii="Arial" w:hAnsi="Arial"/>
          <w:i/>
          <w:iCs/>
          <w:sz w:val="24"/>
        </w:rPr>
        <w:t xml:space="preserve"> </w:t>
      </w:r>
      <w:r w:rsidRPr="003D481D">
        <w:rPr>
          <w:rFonts w:ascii="Arial" w:hAnsi="Arial"/>
          <w:i/>
          <w:iCs/>
          <w:sz w:val="24"/>
        </w:rPr>
        <w:t>ma la tua provvidenza, o Padre, la pilota,</w:t>
      </w:r>
      <w:r w:rsidR="00C33D00">
        <w:rPr>
          <w:rFonts w:ascii="Arial" w:hAnsi="Arial"/>
          <w:i/>
          <w:iCs/>
          <w:sz w:val="24"/>
        </w:rPr>
        <w:t xml:space="preserve"> </w:t>
      </w:r>
      <w:r w:rsidRPr="003D481D">
        <w:rPr>
          <w:rFonts w:ascii="Arial" w:hAnsi="Arial"/>
          <w:i/>
          <w:iCs/>
          <w:sz w:val="24"/>
        </w:rPr>
        <w:t>perché tu tracciasti un cammino anche nel mare</w:t>
      </w:r>
      <w:r w:rsidR="00C33D00">
        <w:rPr>
          <w:rFonts w:ascii="Arial" w:hAnsi="Arial"/>
          <w:i/>
          <w:iCs/>
          <w:sz w:val="24"/>
        </w:rPr>
        <w:t xml:space="preserve"> </w:t>
      </w:r>
      <w:r w:rsidRPr="003D481D">
        <w:rPr>
          <w:rFonts w:ascii="Arial" w:hAnsi="Arial"/>
          <w:i/>
          <w:iCs/>
          <w:sz w:val="24"/>
        </w:rPr>
        <w:t>e un sentiero sicuro anche fra le onde,</w:t>
      </w:r>
      <w:r w:rsidR="00C33D00">
        <w:rPr>
          <w:rFonts w:ascii="Arial" w:hAnsi="Arial"/>
          <w:i/>
          <w:iCs/>
          <w:sz w:val="24"/>
        </w:rPr>
        <w:t xml:space="preserve"> </w:t>
      </w:r>
      <w:r w:rsidRPr="003D481D">
        <w:rPr>
          <w:rFonts w:ascii="Arial" w:hAnsi="Arial"/>
          <w:i/>
          <w:iCs/>
          <w:sz w:val="24"/>
        </w:rPr>
        <w:t>mostrando che puoi salvare da tutto,</w:t>
      </w:r>
      <w:r w:rsidR="00C33D00">
        <w:rPr>
          <w:rFonts w:ascii="Arial" w:hAnsi="Arial"/>
          <w:i/>
          <w:iCs/>
          <w:sz w:val="24"/>
        </w:rPr>
        <w:t xml:space="preserve"> </w:t>
      </w:r>
      <w:r w:rsidRPr="003D481D">
        <w:rPr>
          <w:rFonts w:ascii="Arial" w:hAnsi="Arial"/>
          <w:i/>
          <w:iCs/>
          <w:sz w:val="24"/>
        </w:rPr>
        <w:t>sì che uno possa imbarcarsi anche senza esperienza.</w:t>
      </w:r>
    </w:p>
    <w:p w14:paraId="5BCBDB60" w14:textId="6F7BFCB3"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Tu non vuoi che le opere della tua sapienza siano inutili;</w:t>
      </w:r>
      <w:r w:rsidR="00C33D00">
        <w:rPr>
          <w:rFonts w:ascii="Arial" w:hAnsi="Arial"/>
          <w:i/>
          <w:iCs/>
          <w:sz w:val="24"/>
        </w:rPr>
        <w:t xml:space="preserve"> </w:t>
      </w:r>
      <w:r w:rsidRPr="003D481D">
        <w:rPr>
          <w:rFonts w:ascii="Arial" w:hAnsi="Arial"/>
          <w:i/>
          <w:iCs/>
          <w:sz w:val="24"/>
        </w:rPr>
        <w:t>per questo gli uomini affidano la loro vita anche a un minuscolo legno</w:t>
      </w:r>
      <w:r w:rsidR="00C33D00">
        <w:rPr>
          <w:rFonts w:ascii="Arial" w:hAnsi="Arial"/>
          <w:i/>
          <w:iCs/>
          <w:sz w:val="24"/>
        </w:rPr>
        <w:t xml:space="preserve"> </w:t>
      </w:r>
      <w:r w:rsidRPr="003D481D">
        <w:rPr>
          <w:rFonts w:ascii="Arial" w:hAnsi="Arial"/>
          <w:i/>
          <w:iCs/>
          <w:sz w:val="24"/>
        </w:rPr>
        <w:t>e, avendo attraversato i flutti su una zattera, furono salvati.</w:t>
      </w:r>
      <w:r w:rsidR="00C33D00">
        <w:rPr>
          <w:rFonts w:ascii="Arial" w:hAnsi="Arial"/>
          <w:i/>
          <w:iCs/>
          <w:sz w:val="24"/>
        </w:rPr>
        <w:t xml:space="preserve"> </w:t>
      </w:r>
      <w:r w:rsidRPr="003D481D">
        <w:rPr>
          <w:rFonts w:ascii="Arial" w:hAnsi="Arial"/>
          <w:i/>
          <w:iCs/>
          <w:sz w:val="24"/>
        </w:rPr>
        <w:t>Infatti, anche in principio, mentre perivano i superbi giganti,</w:t>
      </w:r>
      <w:r w:rsidR="00C33D00">
        <w:rPr>
          <w:rFonts w:ascii="Arial" w:hAnsi="Arial"/>
          <w:i/>
          <w:iCs/>
          <w:sz w:val="24"/>
        </w:rPr>
        <w:t xml:space="preserve"> </w:t>
      </w:r>
      <w:r w:rsidRPr="003D481D">
        <w:rPr>
          <w:rFonts w:ascii="Arial" w:hAnsi="Arial"/>
          <w:i/>
          <w:iCs/>
          <w:sz w:val="24"/>
        </w:rPr>
        <w:t>la speranza del mondo, rifugiatasi in una zattera</w:t>
      </w:r>
      <w:r w:rsidR="00C33D00">
        <w:rPr>
          <w:rFonts w:ascii="Arial" w:hAnsi="Arial"/>
          <w:i/>
          <w:iCs/>
          <w:sz w:val="24"/>
        </w:rPr>
        <w:t xml:space="preserve"> </w:t>
      </w:r>
      <w:r w:rsidRPr="003D481D">
        <w:rPr>
          <w:rFonts w:ascii="Arial" w:hAnsi="Arial"/>
          <w:i/>
          <w:iCs/>
          <w:sz w:val="24"/>
        </w:rPr>
        <w:t>e guidata dalla tua mano,</w:t>
      </w:r>
      <w:r w:rsidR="00C33D00">
        <w:rPr>
          <w:rFonts w:ascii="Arial" w:hAnsi="Arial"/>
          <w:i/>
          <w:iCs/>
          <w:sz w:val="24"/>
        </w:rPr>
        <w:t xml:space="preserve"> </w:t>
      </w:r>
      <w:r w:rsidRPr="003D481D">
        <w:rPr>
          <w:rFonts w:ascii="Arial" w:hAnsi="Arial"/>
          <w:i/>
          <w:iCs/>
          <w:sz w:val="24"/>
        </w:rPr>
        <w:t>lasciò al mondo un seme di nuove generazioni.</w:t>
      </w:r>
    </w:p>
    <w:p w14:paraId="01515E4C" w14:textId="01D54621" w:rsidR="003D481D" w:rsidRPr="003D481D" w:rsidRDefault="003D481D" w:rsidP="003D481D">
      <w:pPr>
        <w:spacing w:after="120"/>
        <w:ind w:left="567" w:right="567"/>
        <w:jc w:val="both"/>
        <w:rPr>
          <w:rFonts w:ascii="Arial" w:hAnsi="Arial"/>
          <w:i/>
          <w:iCs/>
          <w:sz w:val="24"/>
        </w:rPr>
      </w:pPr>
      <w:r w:rsidRPr="003D481D">
        <w:rPr>
          <w:rFonts w:ascii="Arial" w:hAnsi="Arial"/>
          <w:i/>
          <w:iCs/>
          <w:sz w:val="24"/>
        </w:rPr>
        <w:lastRenderedPageBreak/>
        <w:t>Benedetto è il legno per mezzo del quale si compie la giustizia,</w:t>
      </w:r>
      <w:r w:rsidR="00C33D00">
        <w:rPr>
          <w:rFonts w:ascii="Arial" w:hAnsi="Arial"/>
          <w:i/>
          <w:iCs/>
          <w:sz w:val="24"/>
        </w:rPr>
        <w:t xml:space="preserve"> </w:t>
      </w:r>
      <w:r w:rsidRPr="003D481D">
        <w:rPr>
          <w:rFonts w:ascii="Arial" w:hAnsi="Arial"/>
          <w:i/>
          <w:iCs/>
          <w:sz w:val="24"/>
        </w:rPr>
        <w:t>maledetto invece l’idolo, opera delle mani, e chi lo ha fatto;</w:t>
      </w:r>
      <w:r w:rsidR="00C33D00">
        <w:rPr>
          <w:rFonts w:ascii="Arial" w:hAnsi="Arial"/>
          <w:i/>
          <w:iCs/>
          <w:sz w:val="24"/>
        </w:rPr>
        <w:t xml:space="preserve"> </w:t>
      </w:r>
      <w:r w:rsidRPr="003D481D">
        <w:rPr>
          <w:rFonts w:ascii="Arial" w:hAnsi="Arial"/>
          <w:i/>
          <w:iCs/>
          <w:sz w:val="24"/>
        </w:rPr>
        <w:t>questi perché lo ha preparato,</w:t>
      </w:r>
      <w:r w:rsidR="00C33D00">
        <w:rPr>
          <w:rFonts w:ascii="Arial" w:hAnsi="Arial"/>
          <w:i/>
          <w:iCs/>
          <w:sz w:val="24"/>
        </w:rPr>
        <w:t xml:space="preserve"> </w:t>
      </w:r>
      <w:r w:rsidRPr="003D481D">
        <w:rPr>
          <w:rFonts w:ascii="Arial" w:hAnsi="Arial"/>
          <w:i/>
          <w:iCs/>
          <w:sz w:val="24"/>
        </w:rPr>
        <w:t>quello perché, pur essendo corruttibile, è stato chiamato dio.</w:t>
      </w:r>
      <w:r w:rsidR="00C33D00">
        <w:rPr>
          <w:rFonts w:ascii="Arial" w:hAnsi="Arial"/>
          <w:i/>
          <w:iCs/>
          <w:sz w:val="24"/>
        </w:rPr>
        <w:t xml:space="preserve"> </w:t>
      </w:r>
      <w:r w:rsidRPr="003D481D">
        <w:rPr>
          <w:rFonts w:ascii="Arial" w:hAnsi="Arial"/>
          <w:i/>
          <w:iCs/>
          <w:sz w:val="24"/>
        </w:rPr>
        <w:t>Perché a Dio sono ugualmente in odio l’empio e la sua empietà;</w:t>
      </w:r>
      <w:r w:rsidR="00C33D00">
        <w:rPr>
          <w:rFonts w:ascii="Arial" w:hAnsi="Arial"/>
          <w:i/>
          <w:iCs/>
          <w:sz w:val="24"/>
        </w:rPr>
        <w:t xml:space="preserve"> </w:t>
      </w:r>
      <w:r w:rsidRPr="003D481D">
        <w:rPr>
          <w:rFonts w:ascii="Arial" w:hAnsi="Arial"/>
          <w:i/>
          <w:iCs/>
          <w:sz w:val="24"/>
        </w:rPr>
        <w:t>l’opera sarà punita assieme a chi l’ha compiuta.</w:t>
      </w:r>
    </w:p>
    <w:p w14:paraId="4A060026" w14:textId="5B241774"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Perciò ci sarà un giudizio anche per gli idoli delle nazioni,</w:t>
      </w:r>
      <w:r w:rsidR="00C33D00">
        <w:rPr>
          <w:rFonts w:ascii="Arial" w:hAnsi="Arial"/>
          <w:i/>
          <w:iCs/>
          <w:sz w:val="24"/>
        </w:rPr>
        <w:t xml:space="preserve"> </w:t>
      </w:r>
      <w:r w:rsidRPr="003D481D">
        <w:rPr>
          <w:rFonts w:ascii="Arial" w:hAnsi="Arial"/>
          <w:i/>
          <w:iCs/>
          <w:sz w:val="24"/>
        </w:rPr>
        <w:t>perché fra le creature di Dio sono diventati oggetto di ribrezzo,</w:t>
      </w:r>
      <w:r w:rsidR="00C33D00">
        <w:rPr>
          <w:rFonts w:ascii="Arial" w:hAnsi="Arial"/>
          <w:i/>
          <w:iCs/>
          <w:sz w:val="24"/>
        </w:rPr>
        <w:t xml:space="preserve"> </w:t>
      </w:r>
      <w:r w:rsidRPr="003D481D">
        <w:rPr>
          <w:rFonts w:ascii="Arial" w:hAnsi="Arial"/>
          <w:i/>
          <w:iCs/>
          <w:sz w:val="24"/>
        </w:rPr>
        <w:t>e inciampo per le anime degli uomini,</w:t>
      </w:r>
      <w:r w:rsidR="00C33D00">
        <w:rPr>
          <w:rFonts w:ascii="Arial" w:hAnsi="Arial"/>
          <w:i/>
          <w:iCs/>
          <w:sz w:val="24"/>
        </w:rPr>
        <w:t xml:space="preserve"> </w:t>
      </w:r>
      <w:r w:rsidRPr="003D481D">
        <w:rPr>
          <w:rFonts w:ascii="Arial" w:hAnsi="Arial"/>
          <w:i/>
          <w:iCs/>
          <w:sz w:val="24"/>
        </w:rPr>
        <w:t>e laccio per i piedi degli stolti.</w:t>
      </w:r>
    </w:p>
    <w:p w14:paraId="53E56E08" w14:textId="77777777" w:rsidR="00D00165" w:rsidRDefault="003D481D" w:rsidP="003D481D">
      <w:pPr>
        <w:spacing w:after="120"/>
        <w:ind w:left="567" w:right="567"/>
        <w:jc w:val="both"/>
        <w:rPr>
          <w:rFonts w:ascii="Arial" w:hAnsi="Arial"/>
          <w:i/>
          <w:iCs/>
          <w:sz w:val="24"/>
        </w:rPr>
      </w:pPr>
      <w:r w:rsidRPr="003D481D">
        <w:rPr>
          <w:rFonts w:ascii="Arial" w:hAnsi="Arial"/>
          <w:i/>
          <w:iCs/>
          <w:sz w:val="24"/>
        </w:rPr>
        <w:t>Infatti l’invenzione degli idoli fu l’inizio della fornicazione,</w:t>
      </w:r>
      <w:r w:rsidR="00C33D00">
        <w:rPr>
          <w:rFonts w:ascii="Arial" w:hAnsi="Arial"/>
          <w:i/>
          <w:iCs/>
          <w:sz w:val="24"/>
        </w:rPr>
        <w:t xml:space="preserve"> </w:t>
      </w:r>
      <w:r w:rsidRPr="003D481D">
        <w:rPr>
          <w:rFonts w:ascii="Arial" w:hAnsi="Arial"/>
          <w:i/>
          <w:iCs/>
          <w:sz w:val="24"/>
        </w:rPr>
        <w:t>la loro scoperta portò alla corruzione della vita.</w:t>
      </w:r>
      <w:r w:rsidR="00C33D00">
        <w:rPr>
          <w:rFonts w:ascii="Arial" w:hAnsi="Arial"/>
          <w:i/>
          <w:iCs/>
          <w:sz w:val="24"/>
        </w:rPr>
        <w:t xml:space="preserve"> </w:t>
      </w:r>
      <w:r w:rsidRPr="003D481D">
        <w:rPr>
          <w:rFonts w:ascii="Arial" w:hAnsi="Arial"/>
          <w:i/>
          <w:iCs/>
          <w:sz w:val="24"/>
        </w:rPr>
        <w:t>Essi non esistevano dall’inizio e non esisteranno in futuro.</w:t>
      </w:r>
      <w:r w:rsidR="00C33D00">
        <w:rPr>
          <w:rFonts w:ascii="Arial" w:hAnsi="Arial"/>
          <w:i/>
          <w:iCs/>
          <w:sz w:val="24"/>
        </w:rPr>
        <w:t xml:space="preserve"> </w:t>
      </w:r>
      <w:r w:rsidRPr="003D481D">
        <w:rPr>
          <w:rFonts w:ascii="Arial" w:hAnsi="Arial"/>
          <w:i/>
          <w:iCs/>
          <w:sz w:val="24"/>
        </w:rPr>
        <w:t>Entrarono nel mondo, infatti, per la vana ambizione degli uomini,</w:t>
      </w:r>
      <w:r w:rsidR="00C33D00">
        <w:rPr>
          <w:rFonts w:ascii="Arial" w:hAnsi="Arial"/>
          <w:i/>
          <w:iCs/>
          <w:sz w:val="24"/>
        </w:rPr>
        <w:t xml:space="preserve"> </w:t>
      </w:r>
      <w:r w:rsidRPr="003D481D">
        <w:rPr>
          <w:rFonts w:ascii="Arial" w:hAnsi="Arial"/>
          <w:i/>
          <w:iCs/>
          <w:sz w:val="24"/>
        </w:rPr>
        <w:t>per questo è stata decretata loro una brusca fine.</w:t>
      </w:r>
      <w:r w:rsidR="00D00165">
        <w:rPr>
          <w:rFonts w:ascii="Arial" w:hAnsi="Arial"/>
          <w:i/>
          <w:iCs/>
          <w:sz w:val="24"/>
        </w:rPr>
        <w:t xml:space="preserve"> </w:t>
      </w:r>
    </w:p>
    <w:p w14:paraId="5E272A0C" w14:textId="6A4E2B71"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Un padre, consumato da un lutto prematuro,</w:t>
      </w:r>
      <w:r w:rsidR="00C33D00">
        <w:rPr>
          <w:rFonts w:ascii="Arial" w:hAnsi="Arial"/>
          <w:i/>
          <w:iCs/>
          <w:sz w:val="24"/>
        </w:rPr>
        <w:t xml:space="preserve"> </w:t>
      </w:r>
      <w:r w:rsidRPr="003D481D">
        <w:rPr>
          <w:rFonts w:ascii="Arial" w:hAnsi="Arial"/>
          <w:i/>
          <w:iCs/>
          <w:sz w:val="24"/>
        </w:rPr>
        <w:t>avendo fatto un’immagine del figlio così presto rapito,</w:t>
      </w:r>
      <w:r w:rsidR="00C33D00">
        <w:rPr>
          <w:rFonts w:ascii="Arial" w:hAnsi="Arial"/>
          <w:i/>
          <w:iCs/>
          <w:sz w:val="24"/>
        </w:rPr>
        <w:t xml:space="preserve"> </w:t>
      </w:r>
      <w:r w:rsidRPr="003D481D">
        <w:rPr>
          <w:rFonts w:ascii="Arial" w:hAnsi="Arial"/>
          <w:i/>
          <w:iCs/>
          <w:sz w:val="24"/>
        </w:rPr>
        <w:t>onorò come un dio un uomo appena morto</w:t>
      </w:r>
      <w:r w:rsidR="00C33D00">
        <w:rPr>
          <w:rFonts w:ascii="Arial" w:hAnsi="Arial"/>
          <w:i/>
          <w:iCs/>
          <w:sz w:val="24"/>
        </w:rPr>
        <w:t xml:space="preserve"> </w:t>
      </w:r>
      <w:r w:rsidRPr="003D481D">
        <w:rPr>
          <w:rFonts w:ascii="Arial" w:hAnsi="Arial"/>
          <w:i/>
          <w:iCs/>
          <w:sz w:val="24"/>
        </w:rPr>
        <w:t>e ai suoi subalterni ordinò misteri e riti d’iniziazione;</w:t>
      </w:r>
      <w:r w:rsidR="00C33D00">
        <w:rPr>
          <w:rFonts w:ascii="Arial" w:hAnsi="Arial"/>
          <w:i/>
          <w:iCs/>
          <w:sz w:val="24"/>
        </w:rPr>
        <w:t xml:space="preserve"> </w:t>
      </w:r>
      <w:r w:rsidRPr="003D481D">
        <w:rPr>
          <w:rFonts w:ascii="Arial" w:hAnsi="Arial"/>
          <w:i/>
          <w:iCs/>
          <w:sz w:val="24"/>
        </w:rPr>
        <w:t>col passare del tempo l’empia usanza si consolidò</w:t>
      </w:r>
      <w:r w:rsidR="00C33D00">
        <w:rPr>
          <w:rFonts w:ascii="Arial" w:hAnsi="Arial"/>
          <w:i/>
          <w:iCs/>
          <w:sz w:val="24"/>
        </w:rPr>
        <w:t xml:space="preserve"> </w:t>
      </w:r>
      <w:r w:rsidRPr="003D481D">
        <w:rPr>
          <w:rFonts w:ascii="Arial" w:hAnsi="Arial"/>
          <w:i/>
          <w:iCs/>
          <w:sz w:val="24"/>
        </w:rPr>
        <w:t>e fu osservata come una legge.</w:t>
      </w:r>
    </w:p>
    <w:p w14:paraId="31703F7E" w14:textId="3C560802"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Anche per ordine dei sovrani</w:t>
      </w:r>
      <w:r w:rsidR="00D00165">
        <w:rPr>
          <w:rFonts w:ascii="Arial" w:hAnsi="Arial"/>
          <w:i/>
          <w:iCs/>
          <w:sz w:val="24"/>
        </w:rPr>
        <w:t xml:space="preserve"> </w:t>
      </w:r>
      <w:r w:rsidRPr="003D481D">
        <w:rPr>
          <w:rFonts w:ascii="Arial" w:hAnsi="Arial"/>
          <w:i/>
          <w:iCs/>
          <w:sz w:val="24"/>
        </w:rPr>
        <w:t>le immagini scolpite venivano fatte oggetto di culto;</w:t>
      </w:r>
      <w:r w:rsidR="00D00165">
        <w:rPr>
          <w:rFonts w:ascii="Arial" w:hAnsi="Arial"/>
          <w:i/>
          <w:iCs/>
          <w:sz w:val="24"/>
        </w:rPr>
        <w:t xml:space="preserve"> </w:t>
      </w:r>
      <w:r w:rsidRPr="003D481D">
        <w:rPr>
          <w:rFonts w:ascii="Arial" w:hAnsi="Arial"/>
          <w:i/>
          <w:iCs/>
          <w:sz w:val="24"/>
        </w:rPr>
        <w:t>alcuni uomini, non potendo onorarli di persona perché distanti,</w:t>
      </w:r>
      <w:r w:rsidR="00D00165">
        <w:rPr>
          <w:rFonts w:ascii="Arial" w:hAnsi="Arial"/>
          <w:i/>
          <w:iCs/>
          <w:sz w:val="24"/>
        </w:rPr>
        <w:t xml:space="preserve"> </w:t>
      </w:r>
      <w:r w:rsidRPr="003D481D">
        <w:rPr>
          <w:rFonts w:ascii="Arial" w:hAnsi="Arial"/>
          <w:i/>
          <w:iCs/>
          <w:sz w:val="24"/>
        </w:rPr>
        <w:t>avendo riprodotto le sembianze lontane,</w:t>
      </w:r>
      <w:r w:rsidR="00D00165">
        <w:rPr>
          <w:rFonts w:ascii="Arial" w:hAnsi="Arial"/>
          <w:i/>
          <w:iCs/>
          <w:sz w:val="24"/>
        </w:rPr>
        <w:t xml:space="preserve"> </w:t>
      </w:r>
      <w:r w:rsidRPr="003D481D">
        <w:rPr>
          <w:rFonts w:ascii="Arial" w:hAnsi="Arial"/>
          <w:i/>
          <w:iCs/>
          <w:sz w:val="24"/>
        </w:rPr>
        <w:t>fecero un’immagine visibile del re venerato,</w:t>
      </w:r>
      <w:r w:rsidR="00D00165">
        <w:rPr>
          <w:rFonts w:ascii="Arial" w:hAnsi="Arial"/>
          <w:i/>
          <w:iCs/>
          <w:sz w:val="24"/>
        </w:rPr>
        <w:t xml:space="preserve"> </w:t>
      </w:r>
      <w:r w:rsidRPr="003D481D">
        <w:rPr>
          <w:rFonts w:ascii="Arial" w:hAnsi="Arial"/>
          <w:i/>
          <w:iCs/>
          <w:sz w:val="24"/>
        </w:rPr>
        <w:t>per adulare con zelo l’assente, come fosse presente.</w:t>
      </w:r>
    </w:p>
    <w:p w14:paraId="21BB009B" w14:textId="48FF163D"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A estendere il culto anche presso quanti non lo conoscevano,</w:t>
      </w:r>
      <w:r w:rsidR="00D00165">
        <w:rPr>
          <w:rFonts w:ascii="Arial" w:hAnsi="Arial"/>
          <w:i/>
          <w:iCs/>
          <w:sz w:val="24"/>
        </w:rPr>
        <w:t xml:space="preserve"> </w:t>
      </w:r>
      <w:r w:rsidRPr="003D481D">
        <w:rPr>
          <w:rFonts w:ascii="Arial" w:hAnsi="Arial"/>
          <w:i/>
          <w:iCs/>
          <w:sz w:val="24"/>
        </w:rPr>
        <w:t>spinse l’ambizione dell’artista.</w:t>
      </w:r>
      <w:r w:rsidR="00D00165">
        <w:rPr>
          <w:rFonts w:ascii="Arial" w:hAnsi="Arial"/>
          <w:i/>
          <w:iCs/>
          <w:sz w:val="24"/>
        </w:rPr>
        <w:t xml:space="preserve"> </w:t>
      </w:r>
      <w:r w:rsidRPr="003D481D">
        <w:rPr>
          <w:rFonts w:ascii="Arial" w:hAnsi="Arial"/>
          <w:i/>
          <w:iCs/>
          <w:sz w:val="24"/>
        </w:rPr>
        <w:t>Questi infatti, desideroso senz’altro di piacere al potente,</w:t>
      </w:r>
      <w:r w:rsidR="00D00165">
        <w:rPr>
          <w:rFonts w:ascii="Arial" w:hAnsi="Arial"/>
          <w:i/>
          <w:iCs/>
          <w:sz w:val="24"/>
        </w:rPr>
        <w:t xml:space="preserve"> </w:t>
      </w:r>
      <w:r w:rsidRPr="003D481D">
        <w:rPr>
          <w:rFonts w:ascii="Arial" w:hAnsi="Arial"/>
          <w:i/>
          <w:iCs/>
          <w:sz w:val="24"/>
        </w:rPr>
        <w:t>si sforzò con l’arte di renderne più bella l’immagine;</w:t>
      </w:r>
      <w:r w:rsidR="00D00165">
        <w:rPr>
          <w:rFonts w:ascii="Arial" w:hAnsi="Arial"/>
          <w:i/>
          <w:iCs/>
          <w:sz w:val="24"/>
        </w:rPr>
        <w:t xml:space="preserve"> </w:t>
      </w:r>
      <w:r w:rsidRPr="003D481D">
        <w:rPr>
          <w:rFonts w:ascii="Arial" w:hAnsi="Arial"/>
          <w:i/>
          <w:iCs/>
          <w:sz w:val="24"/>
        </w:rPr>
        <w:t>ma la folla, attratta dal fascino dell’opera,</w:t>
      </w:r>
      <w:r w:rsidR="00D00165">
        <w:rPr>
          <w:rFonts w:ascii="Arial" w:hAnsi="Arial"/>
          <w:i/>
          <w:iCs/>
          <w:sz w:val="24"/>
        </w:rPr>
        <w:t xml:space="preserve"> </w:t>
      </w:r>
      <w:r w:rsidRPr="003D481D">
        <w:rPr>
          <w:rFonts w:ascii="Arial" w:hAnsi="Arial"/>
          <w:i/>
          <w:iCs/>
          <w:sz w:val="24"/>
        </w:rPr>
        <w:t>considerò oggetto di adorazione</w:t>
      </w:r>
      <w:r w:rsidR="00D00165">
        <w:rPr>
          <w:rFonts w:ascii="Arial" w:hAnsi="Arial"/>
          <w:i/>
          <w:iCs/>
          <w:sz w:val="24"/>
        </w:rPr>
        <w:t xml:space="preserve"> </w:t>
      </w:r>
      <w:r w:rsidRPr="003D481D">
        <w:rPr>
          <w:rFonts w:ascii="Arial" w:hAnsi="Arial"/>
          <w:i/>
          <w:iCs/>
          <w:sz w:val="24"/>
        </w:rPr>
        <w:t>colui che poco prima onorava come uomo.</w:t>
      </w:r>
    </w:p>
    <w:p w14:paraId="07563596" w14:textId="77777777" w:rsidR="00D00165" w:rsidRDefault="003D481D" w:rsidP="003D481D">
      <w:pPr>
        <w:spacing w:after="120"/>
        <w:ind w:left="567" w:right="567"/>
        <w:jc w:val="both"/>
        <w:rPr>
          <w:rFonts w:ascii="Arial" w:hAnsi="Arial"/>
          <w:i/>
          <w:iCs/>
          <w:sz w:val="24"/>
        </w:rPr>
      </w:pPr>
      <w:r w:rsidRPr="003D481D">
        <w:rPr>
          <w:rFonts w:ascii="Arial" w:hAnsi="Arial"/>
          <w:i/>
          <w:iCs/>
          <w:sz w:val="24"/>
        </w:rPr>
        <w:t>Divenne un’insidia alla vita il fatto che uomini,</w:t>
      </w:r>
      <w:r w:rsidR="00D00165">
        <w:rPr>
          <w:rFonts w:ascii="Arial" w:hAnsi="Arial"/>
          <w:i/>
          <w:iCs/>
          <w:sz w:val="24"/>
        </w:rPr>
        <w:t xml:space="preserve"> </w:t>
      </w:r>
      <w:r w:rsidRPr="003D481D">
        <w:rPr>
          <w:rFonts w:ascii="Arial" w:hAnsi="Arial"/>
          <w:i/>
          <w:iCs/>
          <w:sz w:val="24"/>
        </w:rPr>
        <w:t>resi schiavi della disgrazia e del potere,</w:t>
      </w:r>
      <w:r w:rsidR="00D00165">
        <w:rPr>
          <w:rFonts w:ascii="Arial" w:hAnsi="Arial"/>
          <w:i/>
          <w:iCs/>
          <w:sz w:val="24"/>
        </w:rPr>
        <w:t xml:space="preserve"> </w:t>
      </w:r>
      <w:r w:rsidRPr="003D481D">
        <w:rPr>
          <w:rFonts w:ascii="Arial" w:hAnsi="Arial"/>
          <w:i/>
          <w:iCs/>
          <w:sz w:val="24"/>
        </w:rPr>
        <w:t>abbiano attribuito a pietre o a legni il nome incomunicabile.</w:t>
      </w:r>
      <w:r w:rsidR="00D00165">
        <w:rPr>
          <w:rFonts w:ascii="Arial" w:hAnsi="Arial"/>
          <w:i/>
          <w:iCs/>
          <w:sz w:val="24"/>
        </w:rPr>
        <w:t xml:space="preserve"> </w:t>
      </w:r>
    </w:p>
    <w:p w14:paraId="20DABA6F" w14:textId="74CB2F96"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Inoltre non fu loro sufficiente errare nella conoscenza di Dio,</w:t>
      </w:r>
      <w:r w:rsidR="00D00165">
        <w:rPr>
          <w:rFonts w:ascii="Arial" w:hAnsi="Arial"/>
          <w:i/>
          <w:iCs/>
          <w:sz w:val="24"/>
        </w:rPr>
        <w:t xml:space="preserve"> </w:t>
      </w:r>
      <w:r w:rsidRPr="003D481D">
        <w:rPr>
          <w:rFonts w:ascii="Arial" w:hAnsi="Arial"/>
          <w:i/>
          <w:iCs/>
          <w:sz w:val="24"/>
        </w:rPr>
        <w:t>ma, vivendo nella grande guerra dell’ignoranza,</w:t>
      </w:r>
      <w:r w:rsidR="00D00165">
        <w:rPr>
          <w:rFonts w:ascii="Arial" w:hAnsi="Arial"/>
          <w:i/>
          <w:iCs/>
          <w:sz w:val="24"/>
        </w:rPr>
        <w:t xml:space="preserve"> </w:t>
      </w:r>
      <w:r w:rsidRPr="003D481D">
        <w:rPr>
          <w:rFonts w:ascii="Arial" w:hAnsi="Arial"/>
          <w:i/>
          <w:iCs/>
          <w:sz w:val="24"/>
        </w:rPr>
        <w:t>a mali tanto grandi danno il nome di pace.</w:t>
      </w:r>
      <w:r w:rsidR="00D00165">
        <w:rPr>
          <w:rFonts w:ascii="Arial" w:hAnsi="Arial"/>
          <w:i/>
          <w:iCs/>
          <w:sz w:val="24"/>
        </w:rPr>
        <w:t xml:space="preserve"> </w:t>
      </w:r>
      <w:r w:rsidRPr="003D481D">
        <w:rPr>
          <w:rFonts w:ascii="Arial" w:hAnsi="Arial"/>
          <w:i/>
          <w:iCs/>
          <w:sz w:val="24"/>
        </w:rPr>
        <w:t>Celebrando riti di iniziazione infanticidi o misteri occulti</w:t>
      </w:r>
      <w:r w:rsidR="00D00165">
        <w:rPr>
          <w:rFonts w:ascii="Arial" w:hAnsi="Arial"/>
          <w:i/>
          <w:iCs/>
          <w:sz w:val="24"/>
        </w:rPr>
        <w:t xml:space="preserve"> </w:t>
      </w:r>
      <w:r w:rsidRPr="003D481D">
        <w:rPr>
          <w:rFonts w:ascii="Arial" w:hAnsi="Arial"/>
          <w:i/>
          <w:iCs/>
          <w:sz w:val="24"/>
        </w:rPr>
        <w:t>o banchetti orgiastici secondo strane usanze,</w:t>
      </w:r>
      <w:r w:rsidR="00D00165">
        <w:rPr>
          <w:rFonts w:ascii="Arial" w:hAnsi="Arial"/>
          <w:i/>
          <w:iCs/>
          <w:sz w:val="24"/>
        </w:rPr>
        <w:t xml:space="preserve"> </w:t>
      </w:r>
      <w:r w:rsidRPr="003D481D">
        <w:rPr>
          <w:rFonts w:ascii="Arial" w:hAnsi="Arial"/>
          <w:i/>
          <w:iCs/>
          <w:sz w:val="24"/>
        </w:rPr>
        <w:t>non conservano puri né la vita né il matrimonio,</w:t>
      </w:r>
      <w:r w:rsidR="00D00165">
        <w:rPr>
          <w:rFonts w:ascii="Arial" w:hAnsi="Arial"/>
          <w:i/>
          <w:iCs/>
          <w:sz w:val="24"/>
        </w:rPr>
        <w:t xml:space="preserve"> </w:t>
      </w:r>
      <w:r w:rsidRPr="003D481D">
        <w:rPr>
          <w:rFonts w:ascii="Arial" w:hAnsi="Arial"/>
          <w:i/>
          <w:iCs/>
          <w:sz w:val="24"/>
        </w:rPr>
        <w:t>ma uno uccide l’altro a tradimento o l’affligge con l’adulterio.</w:t>
      </w:r>
    </w:p>
    <w:p w14:paraId="5066C6C2" w14:textId="00CE0707"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Tutto vi è mescolato:</w:t>
      </w:r>
      <w:r w:rsidR="00D00165">
        <w:rPr>
          <w:rFonts w:ascii="Arial" w:hAnsi="Arial"/>
          <w:i/>
          <w:iCs/>
          <w:sz w:val="24"/>
        </w:rPr>
        <w:t xml:space="preserve"> </w:t>
      </w:r>
      <w:r w:rsidRPr="003D481D">
        <w:rPr>
          <w:rFonts w:ascii="Arial" w:hAnsi="Arial"/>
          <w:i/>
          <w:iCs/>
          <w:sz w:val="24"/>
        </w:rPr>
        <w:t>sangue e omicidio, furto e inganno,</w:t>
      </w:r>
      <w:r w:rsidR="00D00165">
        <w:rPr>
          <w:rFonts w:ascii="Arial" w:hAnsi="Arial"/>
          <w:i/>
          <w:iCs/>
          <w:sz w:val="24"/>
        </w:rPr>
        <w:t xml:space="preserve"> </w:t>
      </w:r>
      <w:r w:rsidRPr="003D481D">
        <w:rPr>
          <w:rFonts w:ascii="Arial" w:hAnsi="Arial"/>
          <w:i/>
          <w:iCs/>
          <w:sz w:val="24"/>
        </w:rPr>
        <w:t>corruzione, slealtà, tumulto, spergiuro,</w:t>
      </w:r>
      <w:r w:rsidR="00D00165">
        <w:rPr>
          <w:rFonts w:ascii="Arial" w:hAnsi="Arial"/>
          <w:i/>
          <w:iCs/>
          <w:sz w:val="24"/>
        </w:rPr>
        <w:t xml:space="preserve"> </w:t>
      </w:r>
      <w:r w:rsidRPr="003D481D">
        <w:rPr>
          <w:rFonts w:ascii="Arial" w:hAnsi="Arial"/>
          <w:i/>
          <w:iCs/>
          <w:sz w:val="24"/>
        </w:rPr>
        <w:t>sconcerto dei buoni, dimenticanza dei favori,</w:t>
      </w:r>
      <w:r w:rsidR="00D00165">
        <w:rPr>
          <w:rFonts w:ascii="Arial" w:hAnsi="Arial"/>
          <w:i/>
          <w:iCs/>
          <w:sz w:val="24"/>
        </w:rPr>
        <w:t xml:space="preserve"> </w:t>
      </w:r>
      <w:r w:rsidRPr="003D481D">
        <w:rPr>
          <w:rFonts w:ascii="Arial" w:hAnsi="Arial"/>
          <w:i/>
          <w:iCs/>
          <w:sz w:val="24"/>
        </w:rPr>
        <w:t>corruzione di anime, perversione sessuale,</w:t>
      </w:r>
      <w:r w:rsidR="00D00165">
        <w:rPr>
          <w:rFonts w:ascii="Arial" w:hAnsi="Arial"/>
          <w:i/>
          <w:iCs/>
          <w:sz w:val="24"/>
        </w:rPr>
        <w:t xml:space="preserve"> </w:t>
      </w:r>
      <w:r w:rsidRPr="003D481D">
        <w:rPr>
          <w:rFonts w:ascii="Arial" w:hAnsi="Arial"/>
          <w:i/>
          <w:iCs/>
          <w:sz w:val="24"/>
        </w:rPr>
        <w:t>disordini nei matrimoni, adulterio e impudicizia.</w:t>
      </w:r>
    </w:p>
    <w:p w14:paraId="1B08D951" w14:textId="408D4595"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L’adorazione di idoli innominabili</w:t>
      </w:r>
      <w:r w:rsidR="00D00165">
        <w:rPr>
          <w:rFonts w:ascii="Arial" w:hAnsi="Arial"/>
          <w:i/>
          <w:iCs/>
          <w:sz w:val="24"/>
        </w:rPr>
        <w:t xml:space="preserve"> </w:t>
      </w:r>
      <w:r w:rsidRPr="003D481D">
        <w:rPr>
          <w:rFonts w:ascii="Arial" w:hAnsi="Arial"/>
          <w:i/>
          <w:iCs/>
          <w:sz w:val="24"/>
        </w:rPr>
        <w:t>è principio, causa e culmine di ogni male.</w:t>
      </w:r>
      <w:r w:rsidR="00D00165">
        <w:rPr>
          <w:rFonts w:ascii="Arial" w:hAnsi="Arial"/>
          <w:i/>
          <w:iCs/>
          <w:sz w:val="24"/>
        </w:rPr>
        <w:t xml:space="preserve"> </w:t>
      </w:r>
      <w:r w:rsidRPr="003D481D">
        <w:rPr>
          <w:rFonts w:ascii="Arial" w:hAnsi="Arial"/>
          <w:i/>
          <w:iCs/>
          <w:sz w:val="24"/>
        </w:rPr>
        <w:t>Infatti coloro che sono idolatri</w:t>
      </w:r>
      <w:r w:rsidR="00D00165">
        <w:rPr>
          <w:rFonts w:ascii="Arial" w:hAnsi="Arial"/>
          <w:i/>
          <w:iCs/>
          <w:sz w:val="24"/>
        </w:rPr>
        <w:t xml:space="preserve"> </w:t>
      </w:r>
      <w:r w:rsidRPr="003D481D">
        <w:rPr>
          <w:rFonts w:ascii="Arial" w:hAnsi="Arial"/>
          <w:i/>
          <w:iCs/>
          <w:sz w:val="24"/>
        </w:rPr>
        <w:t>vanno fuori di sé nelle orge o profetizzano cose false</w:t>
      </w:r>
      <w:r w:rsidR="00D00165">
        <w:rPr>
          <w:rFonts w:ascii="Arial" w:hAnsi="Arial"/>
          <w:i/>
          <w:iCs/>
          <w:sz w:val="24"/>
        </w:rPr>
        <w:t xml:space="preserve"> </w:t>
      </w:r>
      <w:r w:rsidRPr="003D481D">
        <w:rPr>
          <w:rFonts w:ascii="Arial" w:hAnsi="Arial"/>
          <w:i/>
          <w:iCs/>
          <w:sz w:val="24"/>
        </w:rPr>
        <w:t>o vivono da iniqui o spergiurano con facilità.</w:t>
      </w:r>
    </w:p>
    <w:p w14:paraId="10CC1281" w14:textId="5ED50B9E" w:rsidR="003D481D" w:rsidRPr="003D481D" w:rsidRDefault="003D481D" w:rsidP="003D481D">
      <w:pPr>
        <w:spacing w:after="120"/>
        <w:ind w:left="567" w:right="567"/>
        <w:jc w:val="both"/>
        <w:rPr>
          <w:rFonts w:ascii="Arial" w:hAnsi="Arial"/>
          <w:i/>
          <w:iCs/>
          <w:sz w:val="24"/>
        </w:rPr>
      </w:pPr>
      <w:r w:rsidRPr="003D481D">
        <w:rPr>
          <w:rFonts w:ascii="Arial" w:hAnsi="Arial"/>
          <w:i/>
          <w:iCs/>
          <w:sz w:val="24"/>
        </w:rPr>
        <w:lastRenderedPageBreak/>
        <w:t>Ponendo fiducia in idoli inanimati,</w:t>
      </w:r>
      <w:r w:rsidR="00D00165">
        <w:rPr>
          <w:rFonts w:ascii="Arial" w:hAnsi="Arial"/>
          <w:i/>
          <w:iCs/>
          <w:sz w:val="24"/>
        </w:rPr>
        <w:t xml:space="preserve"> </w:t>
      </w:r>
      <w:r w:rsidRPr="003D481D">
        <w:rPr>
          <w:rFonts w:ascii="Arial" w:hAnsi="Arial"/>
          <w:i/>
          <w:iCs/>
          <w:sz w:val="24"/>
        </w:rPr>
        <w:t>non si aspettano un castigo per aver giurato il falso.</w:t>
      </w:r>
      <w:r w:rsidR="00D00165">
        <w:rPr>
          <w:rFonts w:ascii="Arial" w:hAnsi="Arial"/>
          <w:i/>
          <w:iCs/>
          <w:sz w:val="24"/>
        </w:rPr>
        <w:t xml:space="preserve"> </w:t>
      </w:r>
      <w:r w:rsidRPr="003D481D">
        <w:rPr>
          <w:rFonts w:ascii="Arial" w:hAnsi="Arial"/>
          <w:i/>
          <w:iCs/>
          <w:sz w:val="24"/>
        </w:rPr>
        <w:t>Ma, per l’uno e per l’altro motivo, li raggiungerà la giustizia,</w:t>
      </w:r>
      <w:r w:rsidR="00D00165">
        <w:rPr>
          <w:rFonts w:ascii="Arial" w:hAnsi="Arial"/>
          <w:i/>
          <w:iCs/>
          <w:sz w:val="24"/>
        </w:rPr>
        <w:t xml:space="preserve"> </w:t>
      </w:r>
      <w:r w:rsidRPr="003D481D">
        <w:rPr>
          <w:rFonts w:ascii="Arial" w:hAnsi="Arial"/>
          <w:i/>
          <w:iCs/>
          <w:sz w:val="24"/>
        </w:rPr>
        <w:t>perché concepirono un’idea falsa di Dio, rivolgendosi agli idoli,</w:t>
      </w:r>
      <w:r w:rsidR="00D00165">
        <w:rPr>
          <w:rFonts w:ascii="Arial" w:hAnsi="Arial"/>
          <w:i/>
          <w:iCs/>
          <w:sz w:val="24"/>
        </w:rPr>
        <w:t xml:space="preserve"> </w:t>
      </w:r>
      <w:r w:rsidRPr="003D481D">
        <w:rPr>
          <w:rFonts w:ascii="Arial" w:hAnsi="Arial"/>
          <w:i/>
          <w:iCs/>
          <w:sz w:val="24"/>
        </w:rPr>
        <w:t>e perché spergiurarono con frode, disprezzando la santità.</w:t>
      </w:r>
      <w:r w:rsidR="00D00165">
        <w:rPr>
          <w:rFonts w:ascii="Arial" w:hAnsi="Arial"/>
          <w:i/>
          <w:iCs/>
          <w:sz w:val="24"/>
        </w:rPr>
        <w:t xml:space="preserve"> </w:t>
      </w:r>
      <w:r w:rsidRPr="003D481D">
        <w:rPr>
          <w:rFonts w:ascii="Arial" w:hAnsi="Arial"/>
          <w:i/>
          <w:iCs/>
          <w:sz w:val="24"/>
        </w:rPr>
        <w:t>Infatti non la potenza di coloro per i quali si giura,</w:t>
      </w:r>
      <w:r w:rsidR="00D00165">
        <w:rPr>
          <w:rFonts w:ascii="Arial" w:hAnsi="Arial"/>
          <w:i/>
          <w:iCs/>
          <w:sz w:val="24"/>
        </w:rPr>
        <w:t xml:space="preserve"> </w:t>
      </w:r>
      <w:r w:rsidRPr="003D481D">
        <w:rPr>
          <w:rFonts w:ascii="Arial" w:hAnsi="Arial"/>
          <w:i/>
          <w:iCs/>
          <w:sz w:val="24"/>
        </w:rPr>
        <w:t>ma la giustizia che punisce i peccatori</w:t>
      </w:r>
      <w:r w:rsidR="00D00165">
        <w:rPr>
          <w:rFonts w:ascii="Arial" w:hAnsi="Arial"/>
          <w:i/>
          <w:iCs/>
          <w:sz w:val="24"/>
        </w:rPr>
        <w:t xml:space="preserve"> </w:t>
      </w:r>
      <w:r w:rsidRPr="003D481D">
        <w:rPr>
          <w:rFonts w:ascii="Arial" w:hAnsi="Arial"/>
          <w:i/>
          <w:iCs/>
          <w:sz w:val="24"/>
        </w:rPr>
        <w:t xml:space="preserve">persegue sempre la trasgressione degli ingiusti. (Sap 14,1-31). </w:t>
      </w:r>
    </w:p>
    <w:p w14:paraId="42FF97F2" w14:textId="77777777" w:rsidR="00D2531D" w:rsidRPr="00D2531D" w:rsidRDefault="00D2531D" w:rsidP="00D2531D">
      <w:pPr>
        <w:spacing w:after="120"/>
        <w:jc w:val="both"/>
        <w:rPr>
          <w:rFonts w:ascii="Arial" w:hAnsi="Arial"/>
          <w:sz w:val="24"/>
        </w:rPr>
      </w:pPr>
      <w:r w:rsidRPr="00D2531D">
        <w:rPr>
          <w:rFonts w:ascii="Arial" w:hAnsi="Arial"/>
          <w:sz w:val="24"/>
        </w:rPr>
        <w:t xml:space="preserve">Quando dilaga l’idolatria, si oscura la mente. Questa non riconosce più la luce. </w:t>
      </w:r>
    </w:p>
    <w:p w14:paraId="15A93B30" w14:textId="256ABED9"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12</w:t>
      </w:r>
      <w:r w:rsidRPr="00D2531D">
        <w:rPr>
          <w:rFonts w:ascii="Arial" w:hAnsi="Arial"/>
          <w:b/>
          <w:sz w:val="24"/>
        </w:rPr>
        <w:t>A quanti però lo hanno accolto</w:t>
      </w:r>
      <w:r w:rsidR="00D00165">
        <w:rPr>
          <w:rFonts w:ascii="Arial" w:hAnsi="Arial"/>
          <w:b/>
          <w:sz w:val="24"/>
        </w:rPr>
        <w:t xml:space="preserve"> </w:t>
      </w:r>
      <w:r w:rsidRPr="00D2531D">
        <w:rPr>
          <w:rFonts w:ascii="Arial" w:hAnsi="Arial"/>
          <w:b/>
          <w:sz w:val="24"/>
        </w:rPr>
        <w:t>ha dato potere di diventare figli di Dio:</w:t>
      </w:r>
      <w:r w:rsidR="00D00165">
        <w:rPr>
          <w:rFonts w:ascii="Arial" w:hAnsi="Arial"/>
          <w:b/>
          <w:sz w:val="24"/>
        </w:rPr>
        <w:t xml:space="preserve"> </w:t>
      </w:r>
      <w:r w:rsidRPr="00D2531D">
        <w:rPr>
          <w:rFonts w:ascii="Arial" w:hAnsi="Arial"/>
          <w:b/>
          <w:sz w:val="24"/>
        </w:rPr>
        <w:t>a quelli che credono nel suo nome,</w:t>
      </w:r>
    </w:p>
    <w:p w14:paraId="67DDF346" w14:textId="26B7B4FA" w:rsidR="00D2531D" w:rsidRDefault="00D2531D" w:rsidP="00D2531D">
      <w:pPr>
        <w:spacing w:after="120"/>
        <w:jc w:val="both"/>
        <w:rPr>
          <w:rFonts w:ascii="Arial" w:hAnsi="Arial"/>
          <w:sz w:val="24"/>
        </w:rPr>
      </w:pPr>
      <w:r w:rsidRPr="00D2531D">
        <w:rPr>
          <w:rFonts w:ascii="Arial" w:hAnsi="Arial"/>
          <w:sz w:val="24"/>
        </w:rPr>
        <w:t>È questo il frutto dell’accoglienza del Verbo che viene nel mondo: quanti lo hanno accolto hanno ricevuto il potere di diventare figli di Dio.</w:t>
      </w:r>
      <w:r w:rsidR="00D00165">
        <w:rPr>
          <w:rFonts w:ascii="Arial" w:hAnsi="Arial"/>
          <w:sz w:val="24"/>
        </w:rPr>
        <w:t xml:space="preserve"> </w:t>
      </w:r>
      <w:r w:rsidRPr="00D2531D">
        <w:rPr>
          <w:rFonts w:ascii="Arial" w:hAnsi="Arial"/>
          <w:sz w:val="24"/>
        </w:rPr>
        <w:t>Non basta però la semplice accoglienza. L’accoglienza deve essere fede nel suo nome.</w:t>
      </w:r>
      <w:r w:rsidR="00D00165">
        <w:rPr>
          <w:rFonts w:ascii="Arial" w:hAnsi="Arial"/>
          <w:sz w:val="24"/>
        </w:rPr>
        <w:t xml:space="preserve"> </w:t>
      </w:r>
      <w:r w:rsidRPr="00D2531D">
        <w:rPr>
          <w:rFonts w:ascii="Arial" w:hAnsi="Arial"/>
          <w:sz w:val="24"/>
        </w:rPr>
        <w:t>Si crede nel nome del Verbo che è venuto, lo si accoglie, si riceve il potere di diventare figli di Dio.</w:t>
      </w:r>
      <w:r w:rsidR="00D00165">
        <w:rPr>
          <w:rFonts w:ascii="Arial" w:hAnsi="Arial"/>
          <w:sz w:val="24"/>
        </w:rPr>
        <w:t xml:space="preserve"> </w:t>
      </w:r>
      <w:r w:rsidRPr="00D2531D">
        <w:rPr>
          <w:rFonts w:ascii="Arial" w:hAnsi="Arial"/>
          <w:sz w:val="24"/>
        </w:rPr>
        <w:t xml:space="preserve">Ma cosa significa esattamente </w:t>
      </w:r>
      <w:r w:rsidRPr="00D2531D">
        <w:rPr>
          <w:rFonts w:ascii="Arial" w:hAnsi="Arial"/>
          <w:i/>
          <w:sz w:val="24"/>
        </w:rPr>
        <w:t>“Ha dato il potere di diventare figli di Dio”?</w:t>
      </w:r>
      <w:r w:rsidRPr="00D2531D">
        <w:rPr>
          <w:rFonts w:ascii="Arial" w:hAnsi="Arial"/>
          <w:sz w:val="24"/>
        </w:rPr>
        <w:t xml:space="preserve"> Chi è figlio di Dio.</w:t>
      </w:r>
      <w:r w:rsidR="00D00165">
        <w:rPr>
          <w:rFonts w:ascii="Arial" w:hAnsi="Arial"/>
          <w:sz w:val="24"/>
        </w:rPr>
        <w:t xml:space="preserve"> </w:t>
      </w:r>
      <w:r w:rsidRPr="00D2531D">
        <w:rPr>
          <w:rFonts w:ascii="Arial" w:hAnsi="Arial"/>
          <w:sz w:val="24"/>
        </w:rPr>
        <w:t>Per creazione siamo tutti figli di Dio. Ma non è questo il significato contenuto in questo versetto.</w:t>
      </w:r>
      <w:r w:rsidR="00D00165">
        <w:rPr>
          <w:rFonts w:ascii="Arial" w:hAnsi="Arial"/>
          <w:sz w:val="24"/>
        </w:rPr>
        <w:t xml:space="preserve"> </w:t>
      </w:r>
      <w:r w:rsidRPr="00D2531D">
        <w:rPr>
          <w:rFonts w:ascii="Arial" w:hAnsi="Arial"/>
          <w:sz w:val="24"/>
        </w:rPr>
        <w:t>Per elezione è figlio di Dio tutto il popolo di Israele.</w:t>
      </w:r>
    </w:p>
    <w:p w14:paraId="2EDC0C8C" w14:textId="6A35C80C"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Quando Israele era fanciullo,</w:t>
      </w:r>
      <w:r w:rsidR="00D00165">
        <w:rPr>
          <w:rFonts w:ascii="Arial" w:hAnsi="Arial"/>
          <w:i/>
          <w:iCs/>
          <w:sz w:val="24"/>
        </w:rPr>
        <w:t xml:space="preserve"> </w:t>
      </w:r>
      <w:r w:rsidRPr="003D481D">
        <w:rPr>
          <w:rFonts w:ascii="Arial" w:hAnsi="Arial"/>
          <w:i/>
          <w:iCs/>
          <w:sz w:val="24"/>
        </w:rPr>
        <w:t>io l’ho amato</w:t>
      </w:r>
      <w:r w:rsidR="00D00165">
        <w:rPr>
          <w:rFonts w:ascii="Arial" w:hAnsi="Arial"/>
          <w:i/>
          <w:iCs/>
          <w:sz w:val="24"/>
        </w:rPr>
        <w:t xml:space="preserve"> </w:t>
      </w:r>
      <w:r w:rsidRPr="003D481D">
        <w:rPr>
          <w:rFonts w:ascii="Arial" w:hAnsi="Arial"/>
          <w:i/>
          <w:iCs/>
          <w:sz w:val="24"/>
        </w:rPr>
        <w:t>e dall’Egitto ho chiamato mio figlio.</w:t>
      </w:r>
      <w:r w:rsidR="00D00165">
        <w:rPr>
          <w:rFonts w:ascii="Arial" w:hAnsi="Arial"/>
          <w:i/>
          <w:iCs/>
          <w:sz w:val="24"/>
        </w:rPr>
        <w:t xml:space="preserve"> </w:t>
      </w:r>
      <w:r w:rsidRPr="003D481D">
        <w:rPr>
          <w:rFonts w:ascii="Arial" w:hAnsi="Arial"/>
          <w:i/>
          <w:iCs/>
          <w:sz w:val="24"/>
        </w:rPr>
        <w:t>Ma più li chiamavo,</w:t>
      </w:r>
      <w:r w:rsidR="00D00165">
        <w:rPr>
          <w:rFonts w:ascii="Arial" w:hAnsi="Arial"/>
          <w:i/>
          <w:iCs/>
          <w:sz w:val="24"/>
        </w:rPr>
        <w:t xml:space="preserve"> </w:t>
      </w:r>
      <w:r w:rsidRPr="003D481D">
        <w:rPr>
          <w:rFonts w:ascii="Arial" w:hAnsi="Arial"/>
          <w:i/>
          <w:iCs/>
          <w:sz w:val="24"/>
        </w:rPr>
        <w:t>più si allontanavano da me;</w:t>
      </w:r>
      <w:r w:rsidR="00D00165">
        <w:rPr>
          <w:rFonts w:ascii="Arial" w:hAnsi="Arial"/>
          <w:i/>
          <w:iCs/>
          <w:sz w:val="24"/>
        </w:rPr>
        <w:t xml:space="preserve"> </w:t>
      </w:r>
      <w:r w:rsidRPr="003D481D">
        <w:rPr>
          <w:rFonts w:ascii="Arial" w:hAnsi="Arial"/>
          <w:i/>
          <w:iCs/>
          <w:sz w:val="24"/>
        </w:rPr>
        <w:t>immolavano vittime ai Baal,</w:t>
      </w:r>
      <w:r w:rsidR="00D00165">
        <w:rPr>
          <w:rFonts w:ascii="Arial" w:hAnsi="Arial"/>
          <w:i/>
          <w:iCs/>
          <w:sz w:val="24"/>
        </w:rPr>
        <w:t xml:space="preserve"> </w:t>
      </w:r>
      <w:r w:rsidRPr="003D481D">
        <w:rPr>
          <w:rFonts w:ascii="Arial" w:hAnsi="Arial"/>
          <w:i/>
          <w:iCs/>
          <w:sz w:val="24"/>
        </w:rPr>
        <w:t>agli idoli bruciavano incensi.</w:t>
      </w:r>
    </w:p>
    <w:p w14:paraId="1D1E8F7E" w14:textId="6AB2CABD"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A Èfraim io insegnavo a camminare</w:t>
      </w:r>
      <w:r w:rsidR="00D00165">
        <w:rPr>
          <w:rFonts w:ascii="Arial" w:hAnsi="Arial"/>
          <w:i/>
          <w:iCs/>
          <w:sz w:val="24"/>
        </w:rPr>
        <w:t xml:space="preserve"> </w:t>
      </w:r>
      <w:r w:rsidRPr="003D481D">
        <w:rPr>
          <w:rFonts w:ascii="Arial" w:hAnsi="Arial"/>
          <w:i/>
          <w:iCs/>
          <w:sz w:val="24"/>
        </w:rPr>
        <w:t>tenendolo per mano,</w:t>
      </w:r>
      <w:r w:rsidR="00D00165">
        <w:rPr>
          <w:rFonts w:ascii="Arial" w:hAnsi="Arial"/>
          <w:i/>
          <w:iCs/>
          <w:sz w:val="24"/>
        </w:rPr>
        <w:t xml:space="preserve"> </w:t>
      </w:r>
      <w:r w:rsidRPr="003D481D">
        <w:rPr>
          <w:rFonts w:ascii="Arial" w:hAnsi="Arial"/>
          <w:i/>
          <w:iCs/>
          <w:sz w:val="24"/>
        </w:rPr>
        <w:t>ma essi non compresero</w:t>
      </w:r>
      <w:r w:rsidR="00D00165">
        <w:rPr>
          <w:rFonts w:ascii="Arial" w:hAnsi="Arial"/>
          <w:i/>
          <w:iCs/>
          <w:sz w:val="24"/>
        </w:rPr>
        <w:t xml:space="preserve"> </w:t>
      </w:r>
      <w:r w:rsidRPr="003D481D">
        <w:rPr>
          <w:rFonts w:ascii="Arial" w:hAnsi="Arial"/>
          <w:i/>
          <w:iCs/>
          <w:sz w:val="24"/>
        </w:rPr>
        <w:t>che avevo cura di loro.</w:t>
      </w:r>
      <w:r w:rsidR="00D00165">
        <w:rPr>
          <w:rFonts w:ascii="Arial" w:hAnsi="Arial"/>
          <w:i/>
          <w:iCs/>
          <w:sz w:val="24"/>
        </w:rPr>
        <w:t xml:space="preserve"> </w:t>
      </w:r>
      <w:r w:rsidRPr="003D481D">
        <w:rPr>
          <w:rFonts w:ascii="Arial" w:hAnsi="Arial"/>
          <w:i/>
          <w:iCs/>
          <w:sz w:val="24"/>
        </w:rPr>
        <w:t>Io li traevo con legami di bontà,</w:t>
      </w:r>
      <w:r w:rsidR="00D00165">
        <w:rPr>
          <w:rFonts w:ascii="Arial" w:hAnsi="Arial"/>
          <w:i/>
          <w:iCs/>
          <w:sz w:val="24"/>
        </w:rPr>
        <w:t xml:space="preserve"> </w:t>
      </w:r>
      <w:r w:rsidRPr="003D481D">
        <w:rPr>
          <w:rFonts w:ascii="Arial" w:hAnsi="Arial"/>
          <w:i/>
          <w:iCs/>
          <w:sz w:val="24"/>
        </w:rPr>
        <w:t>con vincoli d’amore,</w:t>
      </w:r>
      <w:r w:rsidR="00D00165">
        <w:rPr>
          <w:rFonts w:ascii="Arial" w:hAnsi="Arial"/>
          <w:i/>
          <w:iCs/>
          <w:sz w:val="24"/>
        </w:rPr>
        <w:t xml:space="preserve"> </w:t>
      </w:r>
      <w:r w:rsidRPr="003D481D">
        <w:rPr>
          <w:rFonts w:ascii="Arial" w:hAnsi="Arial"/>
          <w:i/>
          <w:iCs/>
          <w:sz w:val="24"/>
        </w:rPr>
        <w:t>ero per loro</w:t>
      </w:r>
      <w:r w:rsidR="00D00165">
        <w:rPr>
          <w:rFonts w:ascii="Arial" w:hAnsi="Arial"/>
          <w:i/>
          <w:iCs/>
          <w:sz w:val="24"/>
        </w:rPr>
        <w:t xml:space="preserve"> </w:t>
      </w:r>
      <w:r w:rsidRPr="003D481D">
        <w:rPr>
          <w:rFonts w:ascii="Arial" w:hAnsi="Arial"/>
          <w:i/>
          <w:iCs/>
          <w:sz w:val="24"/>
        </w:rPr>
        <w:t>come chi solleva un bimbo alla sua guancia,</w:t>
      </w:r>
      <w:r w:rsidR="00D00165">
        <w:rPr>
          <w:rFonts w:ascii="Arial" w:hAnsi="Arial"/>
          <w:i/>
          <w:iCs/>
          <w:sz w:val="24"/>
        </w:rPr>
        <w:t xml:space="preserve"> </w:t>
      </w:r>
      <w:r w:rsidRPr="003D481D">
        <w:rPr>
          <w:rFonts w:ascii="Arial" w:hAnsi="Arial"/>
          <w:i/>
          <w:iCs/>
          <w:sz w:val="24"/>
        </w:rPr>
        <w:t>mi chinavo su di lui</w:t>
      </w:r>
      <w:r w:rsidR="00D00165">
        <w:rPr>
          <w:rFonts w:ascii="Arial" w:hAnsi="Arial"/>
          <w:i/>
          <w:iCs/>
          <w:sz w:val="24"/>
        </w:rPr>
        <w:t xml:space="preserve"> </w:t>
      </w:r>
      <w:r w:rsidRPr="003D481D">
        <w:rPr>
          <w:rFonts w:ascii="Arial" w:hAnsi="Arial"/>
          <w:i/>
          <w:iCs/>
          <w:sz w:val="24"/>
        </w:rPr>
        <w:t>per dargli da mangiare.</w:t>
      </w:r>
    </w:p>
    <w:p w14:paraId="7765F7BB" w14:textId="390CEFA6"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Non ritornerà al paese d’Egitto,</w:t>
      </w:r>
      <w:r w:rsidR="00D00165">
        <w:rPr>
          <w:rFonts w:ascii="Arial" w:hAnsi="Arial"/>
          <w:i/>
          <w:iCs/>
          <w:sz w:val="24"/>
        </w:rPr>
        <w:t xml:space="preserve"> </w:t>
      </w:r>
      <w:r w:rsidRPr="003D481D">
        <w:rPr>
          <w:rFonts w:ascii="Arial" w:hAnsi="Arial"/>
          <w:i/>
          <w:iCs/>
          <w:sz w:val="24"/>
        </w:rPr>
        <w:t>ma Assur sarà il suo re,</w:t>
      </w:r>
      <w:r w:rsidR="00D00165">
        <w:rPr>
          <w:rFonts w:ascii="Arial" w:hAnsi="Arial"/>
          <w:i/>
          <w:iCs/>
          <w:sz w:val="24"/>
        </w:rPr>
        <w:t xml:space="preserve"> </w:t>
      </w:r>
      <w:r w:rsidRPr="003D481D">
        <w:rPr>
          <w:rFonts w:ascii="Arial" w:hAnsi="Arial"/>
          <w:i/>
          <w:iCs/>
          <w:sz w:val="24"/>
        </w:rPr>
        <w:t>perché non hanno voluto convertirsi.</w:t>
      </w:r>
      <w:r w:rsidR="00D00165">
        <w:rPr>
          <w:rFonts w:ascii="Arial" w:hAnsi="Arial"/>
          <w:i/>
          <w:iCs/>
          <w:sz w:val="24"/>
        </w:rPr>
        <w:t xml:space="preserve"> </w:t>
      </w:r>
      <w:r w:rsidRPr="003D481D">
        <w:rPr>
          <w:rFonts w:ascii="Arial" w:hAnsi="Arial"/>
          <w:i/>
          <w:iCs/>
          <w:sz w:val="24"/>
        </w:rPr>
        <w:t>La spada farà strage nelle loro città,</w:t>
      </w:r>
      <w:r w:rsidR="00D00165">
        <w:rPr>
          <w:rFonts w:ascii="Arial" w:hAnsi="Arial"/>
          <w:i/>
          <w:iCs/>
          <w:sz w:val="24"/>
        </w:rPr>
        <w:t xml:space="preserve"> </w:t>
      </w:r>
      <w:r w:rsidRPr="003D481D">
        <w:rPr>
          <w:rFonts w:ascii="Arial" w:hAnsi="Arial"/>
          <w:i/>
          <w:iCs/>
          <w:sz w:val="24"/>
        </w:rPr>
        <w:t>spaccherà la spranga di difesa,</w:t>
      </w:r>
      <w:r w:rsidR="00D00165">
        <w:rPr>
          <w:rFonts w:ascii="Arial" w:hAnsi="Arial"/>
          <w:i/>
          <w:iCs/>
          <w:sz w:val="24"/>
        </w:rPr>
        <w:t xml:space="preserve"> </w:t>
      </w:r>
      <w:r w:rsidRPr="003D481D">
        <w:rPr>
          <w:rFonts w:ascii="Arial" w:hAnsi="Arial"/>
          <w:i/>
          <w:iCs/>
          <w:sz w:val="24"/>
        </w:rPr>
        <w:t>l’annienterà al di là dei loro progetti.</w:t>
      </w:r>
      <w:r w:rsidR="00D00165">
        <w:rPr>
          <w:rFonts w:ascii="Arial" w:hAnsi="Arial"/>
          <w:i/>
          <w:iCs/>
          <w:sz w:val="24"/>
        </w:rPr>
        <w:t xml:space="preserve"> </w:t>
      </w:r>
      <w:r w:rsidRPr="003D481D">
        <w:rPr>
          <w:rFonts w:ascii="Arial" w:hAnsi="Arial"/>
          <w:i/>
          <w:iCs/>
          <w:sz w:val="24"/>
        </w:rPr>
        <w:t>Il mio popolo è duro a convertirsi:</w:t>
      </w:r>
      <w:r w:rsidR="00D00165">
        <w:rPr>
          <w:rFonts w:ascii="Arial" w:hAnsi="Arial"/>
          <w:i/>
          <w:iCs/>
          <w:sz w:val="24"/>
        </w:rPr>
        <w:t xml:space="preserve"> </w:t>
      </w:r>
      <w:r w:rsidRPr="003D481D">
        <w:rPr>
          <w:rFonts w:ascii="Arial" w:hAnsi="Arial"/>
          <w:i/>
          <w:iCs/>
          <w:sz w:val="24"/>
        </w:rPr>
        <w:t>chiamato a guardare in alto,</w:t>
      </w:r>
      <w:r w:rsidR="00D00165">
        <w:rPr>
          <w:rFonts w:ascii="Arial" w:hAnsi="Arial"/>
          <w:i/>
          <w:iCs/>
          <w:sz w:val="24"/>
        </w:rPr>
        <w:t xml:space="preserve"> </w:t>
      </w:r>
      <w:r w:rsidRPr="003D481D">
        <w:rPr>
          <w:rFonts w:ascii="Arial" w:hAnsi="Arial"/>
          <w:i/>
          <w:iCs/>
          <w:sz w:val="24"/>
        </w:rPr>
        <w:t>nessuno sa sollevare lo sguardo.</w:t>
      </w:r>
    </w:p>
    <w:p w14:paraId="7DBFEB38" w14:textId="14503AB5"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Come potrei abbandonarti, Èfraim,</w:t>
      </w:r>
      <w:r w:rsidR="00D00165">
        <w:rPr>
          <w:rFonts w:ascii="Arial" w:hAnsi="Arial"/>
          <w:i/>
          <w:iCs/>
          <w:sz w:val="24"/>
        </w:rPr>
        <w:t xml:space="preserve"> </w:t>
      </w:r>
      <w:r w:rsidRPr="003D481D">
        <w:rPr>
          <w:rFonts w:ascii="Arial" w:hAnsi="Arial"/>
          <w:i/>
          <w:iCs/>
          <w:sz w:val="24"/>
        </w:rPr>
        <w:t>come consegnarti ad altri, Israele?</w:t>
      </w:r>
      <w:r w:rsidR="00D00165">
        <w:rPr>
          <w:rFonts w:ascii="Arial" w:hAnsi="Arial"/>
          <w:i/>
          <w:iCs/>
          <w:sz w:val="24"/>
        </w:rPr>
        <w:t xml:space="preserve"> </w:t>
      </w:r>
      <w:r w:rsidRPr="003D481D">
        <w:rPr>
          <w:rFonts w:ascii="Arial" w:hAnsi="Arial"/>
          <w:i/>
          <w:iCs/>
          <w:sz w:val="24"/>
        </w:rPr>
        <w:t>Come potrei trattarti al pari di Adma,</w:t>
      </w:r>
      <w:r w:rsidR="00D00165">
        <w:rPr>
          <w:rFonts w:ascii="Arial" w:hAnsi="Arial"/>
          <w:i/>
          <w:iCs/>
          <w:sz w:val="24"/>
        </w:rPr>
        <w:t xml:space="preserve"> </w:t>
      </w:r>
      <w:r w:rsidRPr="003D481D">
        <w:rPr>
          <w:rFonts w:ascii="Arial" w:hAnsi="Arial"/>
          <w:i/>
          <w:iCs/>
          <w:sz w:val="24"/>
        </w:rPr>
        <w:t>ridurti allo stato di Seboìm?</w:t>
      </w:r>
      <w:r w:rsidR="00D00165">
        <w:rPr>
          <w:rFonts w:ascii="Arial" w:hAnsi="Arial"/>
          <w:i/>
          <w:iCs/>
          <w:sz w:val="24"/>
        </w:rPr>
        <w:t xml:space="preserve"> </w:t>
      </w:r>
      <w:r w:rsidRPr="003D481D">
        <w:rPr>
          <w:rFonts w:ascii="Arial" w:hAnsi="Arial"/>
          <w:i/>
          <w:iCs/>
          <w:sz w:val="24"/>
        </w:rPr>
        <w:t>Il mio cuore si commuove dentro di me,</w:t>
      </w:r>
      <w:r w:rsidR="00D00165">
        <w:rPr>
          <w:rFonts w:ascii="Arial" w:hAnsi="Arial"/>
          <w:i/>
          <w:iCs/>
          <w:sz w:val="24"/>
        </w:rPr>
        <w:t xml:space="preserve"> </w:t>
      </w:r>
      <w:r w:rsidRPr="003D481D">
        <w:rPr>
          <w:rFonts w:ascii="Arial" w:hAnsi="Arial"/>
          <w:i/>
          <w:iCs/>
          <w:sz w:val="24"/>
        </w:rPr>
        <w:t>il mio intimo freme di compassione.</w:t>
      </w:r>
    </w:p>
    <w:p w14:paraId="39EB538B" w14:textId="413CD6CC"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Non darò sfogo all’ardore della mia ira,</w:t>
      </w:r>
      <w:r w:rsidR="00D00165">
        <w:rPr>
          <w:rFonts w:ascii="Arial" w:hAnsi="Arial"/>
          <w:i/>
          <w:iCs/>
          <w:sz w:val="24"/>
        </w:rPr>
        <w:t xml:space="preserve"> </w:t>
      </w:r>
      <w:r w:rsidRPr="003D481D">
        <w:rPr>
          <w:rFonts w:ascii="Arial" w:hAnsi="Arial"/>
          <w:i/>
          <w:iCs/>
          <w:sz w:val="24"/>
        </w:rPr>
        <w:t>non tornerò a distruggere Èfraim,</w:t>
      </w:r>
      <w:r w:rsidR="00D00165">
        <w:rPr>
          <w:rFonts w:ascii="Arial" w:hAnsi="Arial"/>
          <w:i/>
          <w:iCs/>
          <w:sz w:val="24"/>
        </w:rPr>
        <w:t xml:space="preserve"> </w:t>
      </w:r>
      <w:r w:rsidRPr="003D481D">
        <w:rPr>
          <w:rFonts w:ascii="Arial" w:hAnsi="Arial"/>
          <w:i/>
          <w:iCs/>
          <w:sz w:val="24"/>
        </w:rPr>
        <w:t>perché sono Dio e non uomo;</w:t>
      </w:r>
      <w:r w:rsidR="00D00165">
        <w:rPr>
          <w:rFonts w:ascii="Arial" w:hAnsi="Arial"/>
          <w:i/>
          <w:iCs/>
          <w:sz w:val="24"/>
        </w:rPr>
        <w:t xml:space="preserve"> </w:t>
      </w:r>
      <w:r w:rsidRPr="003D481D">
        <w:rPr>
          <w:rFonts w:ascii="Arial" w:hAnsi="Arial"/>
          <w:i/>
          <w:iCs/>
          <w:sz w:val="24"/>
        </w:rPr>
        <w:t>sono il Santo in mezzo a te</w:t>
      </w:r>
      <w:r w:rsidR="00D00165">
        <w:rPr>
          <w:rFonts w:ascii="Arial" w:hAnsi="Arial"/>
          <w:i/>
          <w:iCs/>
          <w:sz w:val="24"/>
        </w:rPr>
        <w:t xml:space="preserve"> </w:t>
      </w:r>
      <w:r w:rsidRPr="003D481D">
        <w:rPr>
          <w:rFonts w:ascii="Arial" w:hAnsi="Arial"/>
          <w:i/>
          <w:iCs/>
          <w:sz w:val="24"/>
        </w:rPr>
        <w:t>e non verrò da te nella mia ira.</w:t>
      </w:r>
      <w:r w:rsidR="00D00165">
        <w:rPr>
          <w:rFonts w:ascii="Arial" w:hAnsi="Arial"/>
          <w:i/>
          <w:iCs/>
          <w:sz w:val="24"/>
        </w:rPr>
        <w:t xml:space="preserve"> </w:t>
      </w:r>
      <w:r w:rsidRPr="003D481D">
        <w:rPr>
          <w:rFonts w:ascii="Arial" w:hAnsi="Arial"/>
          <w:i/>
          <w:iCs/>
          <w:sz w:val="24"/>
        </w:rPr>
        <w:t>Seguiranno il Signore</w:t>
      </w:r>
      <w:r w:rsidR="00D00165">
        <w:rPr>
          <w:rFonts w:ascii="Arial" w:hAnsi="Arial"/>
          <w:i/>
          <w:iCs/>
          <w:sz w:val="24"/>
        </w:rPr>
        <w:t xml:space="preserve"> </w:t>
      </w:r>
      <w:r w:rsidRPr="003D481D">
        <w:rPr>
          <w:rFonts w:ascii="Arial" w:hAnsi="Arial"/>
          <w:i/>
          <w:iCs/>
          <w:sz w:val="24"/>
        </w:rPr>
        <w:t>ed egli ruggirà come un leone:</w:t>
      </w:r>
      <w:r w:rsidR="00D00165">
        <w:rPr>
          <w:rFonts w:ascii="Arial" w:hAnsi="Arial"/>
          <w:i/>
          <w:iCs/>
          <w:sz w:val="24"/>
        </w:rPr>
        <w:t xml:space="preserve"> </w:t>
      </w:r>
      <w:r w:rsidRPr="003D481D">
        <w:rPr>
          <w:rFonts w:ascii="Arial" w:hAnsi="Arial"/>
          <w:i/>
          <w:iCs/>
          <w:sz w:val="24"/>
        </w:rPr>
        <w:t>quando ruggirà,</w:t>
      </w:r>
      <w:r w:rsidR="00D00165">
        <w:rPr>
          <w:rFonts w:ascii="Arial" w:hAnsi="Arial"/>
          <w:i/>
          <w:iCs/>
          <w:sz w:val="24"/>
        </w:rPr>
        <w:t xml:space="preserve"> </w:t>
      </w:r>
      <w:r w:rsidRPr="003D481D">
        <w:rPr>
          <w:rFonts w:ascii="Arial" w:hAnsi="Arial"/>
          <w:i/>
          <w:iCs/>
          <w:sz w:val="24"/>
        </w:rPr>
        <w:t>accorreranno i suoi figli dall’occidente,</w:t>
      </w:r>
      <w:r w:rsidR="00D00165">
        <w:rPr>
          <w:rFonts w:ascii="Arial" w:hAnsi="Arial"/>
          <w:i/>
          <w:iCs/>
          <w:sz w:val="24"/>
        </w:rPr>
        <w:t xml:space="preserve"> </w:t>
      </w:r>
      <w:r w:rsidRPr="003D481D">
        <w:rPr>
          <w:rFonts w:ascii="Arial" w:hAnsi="Arial"/>
          <w:i/>
          <w:iCs/>
          <w:sz w:val="24"/>
        </w:rPr>
        <w:t>accorreranno come uccelli dall’Egitto,</w:t>
      </w:r>
      <w:r w:rsidR="00D00165">
        <w:rPr>
          <w:rFonts w:ascii="Arial" w:hAnsi="Arial"/>
          <w:i/>
          <w:iCs/>
          <w:sz w:val="24"/>
        </w:rPr>
        <w:t xml:space="preserve"> </w:t>
      </w:r>
      <w:r w:rsidRPr="003D481D">
        <w:rPr>
          <w:rFonts w:ascii="Arial" w:hAnsi="Arial"/>
          <w:i/>
          <w:iCs/>
          <w:sz w:val="24"/>
        </w:rPr>
        <w:t>come colombe dall’Assiria</w:t>
      </w:r>
      <w:r w:rsidR="00D00165">
        <w:rPr>
          <w:rFonts w:ascii="Arial" w:hAnsi="Arial"/>
          <w:i/>
          <w:iCs/>
          <w:sz w:val="24"/>
        </w:rPr>
        <w:t xml:space="preserve"> </w:t>
      </w:r>
      <w:r w:rsidRPr="003D481D">
        <w:rPr>
          <w:rFonts w:ascii="Arial" w:hAnsi="Arial"/>
          <w:i/>
          <w:iCs/>
          <w:sz w:val="24"/>
        </w:rPr>
        <w:t>e li farò abitare nelle loro case.</w:t>
      </w:r>
      <w:r w:rsidR="00D00165">
        <w:rPr>
          <w:rFonts w:ascii="Arial" w:hAnsi="Arial"/>
          <w:i/>
          <w:iCs/>
          <w:sz w:val="24"/>
        </w:rPr>
        <w:t xml:space="preserve"> </w:t>
      </w:r>
      <w:r w:rsidRPr="003D481D">
        <w:rPr>
          <w:rFonts w:ascii="Arial" w:hAnsi="Arial"/>
          <w:i/>
          <w:iCs/>
          <w:sz w:val="24"/>
        </w:rPr>
        <w:t>Oracolo del Signore. (Os 11,1-11).</w:t>
      </w:r>
    </w:p>
    <w:p w14:paraId="768CAD89" w14:textId="2FC15C4A" w:rsidR="00D2531D" w:rsidRDefault="00D2531D" w:rsidP="00D2531D">
      <w:pPr>
        <w:spacing w:after="120"/>
        <w:jc w:val="both"/>
        <w:rPr>
          <w:rFonts w:ascii="Arial" w:hAnsi="Arial"/>
          <w:sz w:val="24"/>
        </w:rPr>
      </w:pPr>
      <w:r w:rsidRPr="00D2531D">
        <w:rPr>
          <w:rFonts w:ascii="Arial" w:hAnsi="Arial"/>
          <w:sz w:val="24"/>
        </w:rPr>
        <w:t>Ma neanche questo è il significato contenuto in questo versetto.</w:t>
      </w:r>
      <w:r w:rsidR="00D00165">
        <w:rPr>
          <w:rFonts w:ascii="Arial" w:hAnsi="Arial"/>
          <w:sz w:val="24"/>
        </w:rPr>
        <w:t xml:space="preserve"> </w:t>
      </w:r>
      <w:r w:rsidRPr="00D2531D">
        <w:rPr>
          <w:rFonts w:ascii="Arial" w:hAnsi="Arial"/>
          <w:sz w:val="24"/>
        </w:rPr>
        <w:t>La verità di questo versetto è ben oltre tutto ciò che finora si conosce e che proviene dall’Antico Testamento.</w:t>
      </w:r>
      <w:r w:rsidR="00D00165">
        <w:rPr>
          <w:rFonts w:ascii="Arial" w:hAnsi="Arial"/>
          <w:sz w:val="24"/>
        </w:rPr>
        <w:t xml:space="preserve"> </w:t>
      </w:r>
      <w:r w:rsidRPr="00D2531D">
        <w:rPr>
          <w:rFonts w:ascii="Arial" w:hAnsi="Arial"/>
          <w:sz w:val="24"/>
        </w:rPr>
        <w:t>San Paolo nella Lettera ai Galati ci indirizza in qualche modo verso la verità contenuta in questo versetto, ma essa è ancora troppo lontana dall’essere colta nella sua pienezza.</w:t>
      </w:r>
    </w:p>
    <w:p w14:paraId="72A6C3B9" w14:textId="7121B5AD" w:rsidR="003D481D" w:rsidRPr="003D481D" w:rsidRDefault="003D481D" w:rsidP="003D481D">
      <w:pPr>
        <w:spacing w:after="120"/>
        <w:ind w:left="567" w:right="567"/>
        <w:jc w:val="both"/>
        <w:rPr>
          <w:rFonts w:ascii="Arial" w:hAnsi="Arial"/>
          <w:i/>
          <w:iCs/>
          <w:sz w:val="24"/>
        </w:rPr>
      </w:pPr>
      <w:r w:rsidRPr="003D481D">
        <w:rPr>
          <w:rFonts w:ascii="Arial" w:hAnsi="Arial"/>
          <w:i/>
          <w:iCs/>
          <w:sz w:val="24"/>
        </w:rPr>
        <w:lastRenderedPageBreak/>
        <w:tab/>
      </w:r>
      <w:r w:rsidR="00D00165" w:rsidRPr="003D481D">
        <w:rPr>
          <w:rFonts w:ascii="Arial" w:hAnsi="Arial"/>
          <w:i/>
          <w:iCs/>
          <w:sz w:val="24"/>
        </w:rPr>
        <w:t>Dico</w:t>
      </w:r>
      <w:r w:rsidRPr="003D481D">
        <w:rPr>
          <w:rFonts w:ascii="Arial" w:hAnsi="Arial"/>
          <w:i/>
          <w:iCs/>
          <w:sz w:val="24"/>
        </w:rPr>
        <w:t xml:space="preserve"> ancora: per tutto il tempo che l’erede è fanciullo, non è per nulla differente da uno schiavo, benché sia padrone di tutto, ma </w:t>
      </w:r>
      <w:r w:rsidR="00D00165" w:rsidRPr="003D481D">
        <w:rPr>
          <w:rFonts w:ascii="Arial" w:hAnsi="Arial"/>
          <w:i/>
          <w:iCs/>
          <w:sz w:val="24"/>
        </w:rPr>
        <w:t>dipende</w:t>
      </w:r>
      <w:r w:rsidRPr="003D481D">
        <w:rPr>
          <w:rFonts w:ascii="Arial" w:hAnsi="Arial"/>
          <w:i/>
          <w:iCs/>
          <w:sz w:val="24"/>
        </w:rPr>
        <w:t xml:space="preserve"> da tutori e amministratori fino al termine prestabilito dal padre. </w:t>
      </w:r>
      <w:r w:rsidR="00D00165" w:rsidRPr="003D481D">
        <w:rPr>
          <w:rFonts w:ascii="Arial" w:hAnsi="Arial"/>
          <w:i/>
          <w:iCs/>
          <w:sz w:val="24"/>
        </w:rPr>
        <w:t>Così</w:t>
      </w:r>
      <w:r w:rsidRPr="003D481D">
        <w:rPr>
          <w:rFonts w:ascii="Arial" w:hAnsi="Arial"/>
          <w:i/>
          <w:iCs/>
          <w:sz w:val="24"/>
        </w:rPr>
        <w:t xml:space="preserve"> anche noi, quando eravamo fanciulli, eravamo schiavi degli elementi del mondo. </w:t>
      </w:r>
      <w:r w:rsidR="00D00165" w:rsidRPr="003D481D">
        <w:rPr>
          <w:rFonts w:ascii="Arial" w:hAnsi="Arial"/>
          <w:i/>
          <w:iCs/>
          <w:sz w:val="24"/>
        </w:rPr>
        <w:t>Ma</w:t>
      </w:r>
      <w:r w:rsidRPr="003D481D">
        <w:rPr>
          <w:rFonts w:ascii="Arial" w:hAnsi="Arial"/>
          <w:i/>
          <w:iCs/>
          <w:sz w:val="24"/>
        </w:rPr>
        <w:t xml:space="preserve"> quando venne la pienezza del tempo, Dio mandò il suo Figlio, nato da donna, nato sotto la Legge, </w:t>
      </w:r>
      <w:r w:rsidR="00D00165" w:rsidRPr="003D481D">
        <w:rPr>
          <w:rFonts w:ascii="Arial" w:hAnsi="Arial"/>
          <w:i/>
          <w:iCs/>
          <w:sz w:val="24"/>
        </w:rPr>
        <w:t>per</w:t>
      </w:r>
      <w:r w:rsidRPr="003D481D">
        <w:rPr>
          <w:rFonts w:ascii="Arial" w:hAnsi="Arial"/>
          <w:i/>
          <w:iCs/>
          <w:sz w:val="24"/>
        </w:rPr>
        <w:t xml:space="preserve"> riscattare quelli che erano sotto la Legge, perché ricevessimo l’adozione a figli. </w:t>
      </w:r>
      <w:r w:rsidR="00D00165" w:rsidRPr="003D481D">
        <w:rPr>
          <w:rFonts w:ascii="Arial" w:hAnsi="Arial"/>
          <w:i/>
          <w:iCs/>
          <w:sz w:val="24"/>
        </w:rPr>
        <w:t>E</w:t>
      </w:r>
      <w:r w:rsidRPr="003D481D">
        <w:rPr>
          <w:rFonts w:ascii="Arial" w:hAnsi="Arial"/>
          <w:i/>
          <w:iCs/>
          <w:sz w:val="24"/>
        </w:rPr>
        <w:t xml:space="preserve"> che voi siete figli lo prova il fatto che Dio mandò nei nostri cuori lo Spirito del suo Figlio, il quale grida: «Abbà! Padre!». Quindi non sei più schiavo, ma figlio e, se figlio, sei anche erede per grazia di Dio. (Gal 4,1-6).</w:t>
      </w:r>
    </w:p>
    <w:p w14:paraId="1715BF71" w14:textId="66A7F066" w:rsidR="00D2531D" w:rsidRPr="00D2531D" w:rsidRDefault="00D2531D" w:rsidP="00D2531D">
      <w:pPr>
        <w:spacing w:after="120"/>
        <w:jc w:val="both"/>
        <w:rPr>
          <w:rFonts w:ascii="Arial" w:hAnsi="Arial"/>
          <w:sz w:val="24"/>
        </w:rPr>
      </w:pPr>
      <w:r w:rsidRPr="00D2531D">
        <w:rPr>
          <w:rFonts w:ascii="Arial" w:hAnsi="Arial"/>
          <w:sz w:val="24"/>
        </w:rPr>
        <w:t>In questo testo di Galati si parla di adozione. Simo figli di Dio per adozione.</w:t>
      </w:r>
      <w:r w:rsidR="00D00165">
        <w:rPr>
          <w:rFonts w:ascii="Arial" w:hAnsi="Arial"/>
          <w:sz w:val="24"/>
        </w:rPr>
        <w:t xml:space="preserve"> </w:t>
      </w:r>
      <w:r w:rsidRPr="00D2531D">
        <w:rPr>
          <w:rFonts w:ascii="Arial" w:hAnsi="Arial"/>
          <w:sz w:val="24"/>
        </w:rPr>
        <w:t>La verità dell’Apostolo Giovanni è infinitamente oltre in quanto a comprensione del mistero.</w:t>
      </w:r>
      <w:r w:rsidR="00D00165">
        <w:rPr>
          <w:rFonts w:ascii="Arial" w:hAnsi="Arial"/>
          <w:sz w:val="24"/>
        </w:rPr>
        <w:t xml:space="preserve"> </w:t>
      </w:r>
      <w:r w:rsidRPr="00D2531D">
        <w:rPr>
          <w:rFonts w:ascii="Arial" w:hAnsi="Arial"/>
          <w:sz w:val="24"/>
        </w:rPr>
        <w:t xml:space="preserve">Solo leggendo il versetto che segue ci è data la grazia di scoprire il vero significato della frase: </w:t>
      </w:r>
      <w:r w:rsidRPr="00D2531D">
        <w:rPr>
          <w:rFonts w:ascii="Arial" w:hAnsi="Arial"/>
          <w:i/>
          <w:sz w:val="24"/>
        </w:rPr>
        <w:t>“Ha dato il potere di diventare figli di Dio”</w:t>
      </w:r>
      <w:r w:rsidRPr="00D2531D">
        <w:rPr>
          <w:rFonts w:ascii="Arial" w:hAnsi="Arial"/>
          <w:sz w:val="24"/>
        </w:rPr>
        <w:t>.</w:t>
      </w:r>
      <w:r w:rsidR="002E5F86">
        <w:rPr>
          <w:rFonts w:ascii="Arial" w:hAnsi="Arial"/>
          <w:sz w:val="24"/>
        </w:rPr>
        <w:t xml:space="preserve"> </w:t>
      </w:r>
    </w:p>
    <w:p w14:paraId="7927B96D" w14:textId="40908AD5"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13</w:t>
      </w:r>
      <w:r w:rsidRPr="00D2531D">
        <w:rPr>
          <w:rFonts w:ascii="Arial" w:hAnsi="Arial"/>
          <w:b/>
          <w:sz w:val="24"/>
        </w:rPr>
        <w:t>i quali, non da sangue</w:t>
      </w:r>
      <w:r w:rsidR="00D00165">
        <w:rPr>
          <w:rFonts w:ascii="Arial" w:hAnsi="Arial"/>
          <w:b/>
          <w:sz w:val="24"/>
        </w:rPr>
        <w:t xml:space="preserve"> </w:t>
      </w:r>
      <w:r w:rsidRPr="00D2531D">
        <w:rPr>
          <w:rFonts w:ascii="Arial" w:hAnsi="Arial"/>
          <w:b/>
          <w:sz w:val="24"/>
        </w:rPr>
        <w:t>né da volere di carne</w:t>
      </w:r>
      <w:r w:rsidR="00D00165">
        <w:rPr>
          <w:rFonts w:ascii="Arial" w:hAnsi="Arial"/>
          <w:b/>
          <w:sz w:val="24"/>
        </w:rPr>
        <w:t xml:space="preserve"> </w:t>
      </w:r>
      <w:r w:rsidRPr="00D2531D">
        <w:rPr>
          <w:rFonts w:ascii="Arial" w:hAnsi="Arial"/>
          <w:b/>
          <w:sz w:val="24"/>
        </w:rPr>
        <w:t>né da volere di uomo,</w:t>
      </w:r>
      <w:r w:rsidR="00D00165">
        <w:rPr>
          <w:rFonts w:ascii="Arial" w:hAnsi="Arial"/>
          <w:b/>
          <w:sz w:val="24"/>
        </w:rPr>
        <w:t xml:space="preserve"> </w:t>
      </w:r>
      <w:r w:rsidRPr="00D2531D">
        <w:rPr>
          <w:rFonts w:ascii="Arial" w:hAnsi="Arial"/>
          <w:b/>
          <w:sz w:val="24"/>
        </w:rPr>
        <w:t>ma da Dio sono stati generati.</w:t>
      </w:r>
    </w:p>
    <w:p w14:paraId="00EB6E81" w14:textId="0D99F614" w:rsidR="00D2531D" w:rsidRPr="00D2531D" w:rsidRDefault="00D2531D" w:rsidP="00D00165">
      <w:pPr>
        <w:spacing w:after="120"/>
        <w:jc w:val="both"/>
        <w:rPr>
          <w:rFonts w:ascii="Arial" w:hAnsi="Arial"/>
          <w:sz w:val="24"/>
        </w:rPr>
      </w:pPr>
      <w:r w:rsidRPr="00D2531D">
        <w:rPr>
          <w:rFonts w:ascii="Arial" w:hAnsi="Arial"/>
          <w:sz w:val="24"/>
        </w:rPr>
        <w:t>In questo versetto sono contenute due altissime verità.</w:t>
      </w:r>
      <w:r w:rsidR="00D00165">
        <w:rPr>
          <w:rFonts w:ascii="Arial" w:hAnsi="Arial"/>
          <w:sz w:val="24"/>
        </w:rPr>
        <w:t xml:space="preserve"> </w:t>
      </w:r>
      <w:r w:rsidRPr="00D2531D">
        <w:rPr>
          <w:rFonts w:ascii="Arial" w:hAnsi="Arial"/>
          <w:sz w:val="24"/>
        </w:rPr>
        <w:t>È finito per sempre l’Antico Testamento. Questo essenzialmente si fondava sulla discendenza secondo la carne. Carne, sangue, volontà dell’uomo scompaiono. Non si appartiene più al popolo del Signore per generazione umana.</w:t>
      </w:r>
      <w:r w:rsidR="00D00165">
        <w:rPr>
          <w:rFonts w:ascii="Arial" w:hAnsi="Arial"/>
          <w:sz w:val="24"/>
        </w:rPr>
        <w:t xml:space="preserve"> </w:t>
      </w:r>
      <w:r w:rsidRPr="00D2531D">
        <w:rPr>
          <w:rFonts w:ascii="Arial" w:hAnsi="Arial"/>
          <w:sz w:val="24"/>
        </w:rPr>
        <w:t>Si entra a far parte del nuovo popolo del Signore per generazione da Dio. È questa generazione la stupenda verità che ci annunzia l’Apostolo Giovanni e che dona chiarezza e luce eterna al mistero che si compie attraverso l’accoglienza e la fede nel Verbo.</w:t>
      </w:r>
    </w:p>
    <w:p w14:paraId="5BA4E87F" w14:textId="114CB63D" w:rsidR="00D2531D" w:rsidRDefault="00D2531D" w:rsidP="00D2531D">
      <w:pPr>
        <w:spacing w:after="120"/>
        <w:jc w:val="both"/>
        <w:rPr>
          <w:rFonts w:ascii="Arial" w:hAnsi="Arial"/>
          <w:sz w:val="24"/>
        </w:rPr>
      </w:pPr>
      <w:r w:rsidRPr="00D2531D">
        <w:rPr>
          <w:rFonts w:ascii="Arial" w:hAnsi="Arial"/>
          <w:sz w:val="24"/>
        </w:rPr>
        <w:t>Di per sé la generazione è partecipazione, è comunicazione, è dono della propria natura. È natura da natura. Ora noi non siamo dalla natura di Dio. Noi siamo dalla volontà di Dio.</w:t>
      </w:r>
      <w:r w:rsidR="00D00165">
        <w:rPr>
          <w:rFonts w:ascii="Arial" w:hAnsi="Arial"/>
          <w:sz w:val="24"/>
        </w:rPr>
        <w:t xml:space="preserve"> </w:t>
      </w:r>
      <w:r w:rsidRPr="00D2531D">
        <w:rPr>
          <w:rFonts w:ascii="Arial" w:hAnsi="Arial"/>
          <w:sz w:val="24"/>
        </w:rPr>
        <w:t>Noi siamo natura creata da Dio, non generata da Dio.</w:t>
      </w:r>
      <w:r w:rsidR="00D00165">
        <w:rPr>
          <w:rFonts w:ascii="Arial" w:hAnsi="Arial"/>
          <w:sz w:val="24"/>
        </w:rPr>
        <w:t xml:space="preserve"> </w:t>
      </w:r>
      <w:r w:rsidRPr="00D2531D">
        <w:rPr>
          <w:rFonts w:ascii="Arial" w:hAnsi="Arial"/>
          <w:sz w:val="24"/>
        </w:rPr>
        <w:t>In che senso allora siamo generati da Dio in virtù della fede e dell’accoglienza del Verbo?</w:t>
      </w:r>
      <w:r w:rsidR="00D00165">
        <w:rPr>
          <w:rFonts w:ascii="Arial" w:hAnsi="Arial"/>
          <w:sz w:val="24"/>
        </w:rPr>
        <w:t xml:space="preserve"> </w:t>
      </w:r>
      <w:r w:rsidRPr="00D2531D">
        <w:rPr>
          <w:rFonts w:ascii="Arial" w:hAnsi="Arial"/>
          <w:sz w:val="24"/>
        </w:rPr>
        <w:t>Lo siamo secondo la verità che l’Apostolo Giovanni annunzia nel capitolo terzo del suo Vangelo.</w:t>
      </w:r>
    </w:p>
    <w:p w14:paraId="19524E17" w14:textId="65275132"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Vi era tra i farisei un uomo di nome Nicodèmo, uno dei capi dei Giudei. </w:t>
      </w:r>
      <w:r w:rsidR="00D00165" w:rsidRPr="003D481D">
        <w:rPr>
          <w:rFonts w:ascii="Arial" w:hAnsi="Arial"/>
          <w:i/>
          <w:iCs/>
          <w:sz w:val="24"/>
        </w:rPr>
        <w:t>Costui</w:t>
      </w:r>
      <w:r w:rsidRPr="003D481D">
        <w:rPr>
          <w:rFonts w:ascii="Arial" w:hAnsi="Arial"/>
          <w:i/>
          <w:iCs/>
          <w:sz w:val="24"/>
        </w:rPr>
        <w:t xml:space="preserve"> andò da Gesù, di notte, e gli disse: «Rabbì, sappiamo che sei venuto da Dio come maestro; nessuno infatti può compiere questi segni che tu compi, se Dio non è con lui». </w:t>
      </w:r>
      <w:r w:rsidR="00D00165" w:rsidRPr="003D481D">
        <w:rPr>
          <w:rFonts w:ascii="Arial" w:hAnsi="Arial"/>
          <w:i/>
          <w:iCs/>
          <w:sz w:val="24"/>
        </w:rPr>
        <w:t>Gli</w:t>
      </w:r>
      <w:r w:rsidRPr="003D481D">
        <w:rPr>
          <w:rFonts w:ascii="Arial" w:hAnsi="Arial"/>
          <w:i/>
          <w:iCs/>
          <w:sz w:val="24"/>
        </w:rPr>
        <w:t xml:space="preserve"> rispose Gesù: «In verità, in verità io ti dico, se uno non nasce dall’alto, non può vedere il regno di Dio». </w:t>
      </w:r>
    </w:p>
    <w:p w14:paraId="058A91B7" w14:textId="178ECDD4" w:rsidR="003D481D" w:rsidRPr="003D481D" w:rsidRDefault="00D00165" w:rsidP="003D481D">
      <w:pPr>
        <w:spacing w:after="120"/>
        <w:ind w:left="567" w:right="567"/>
        <w:jc w:val="both"/>
        <w:rPr>
          <w:rFonts w:ascii="Arial" w:hAnsi="Arial"/>
          <w:i/>
          <w:iCs/>
          <w:sz w:val="24"/>
        </w:rPr>
      </w:pPr>
      <w:r w:rsidRPr="003D481D">
        <w:rPr>
          <w:rFonts w:ascii="Arial" w:hAnsi="Arial"/>
          <w:i/>
          <w:iCs/>
          <w:sz w:val="24"/>
        </w:rPr>
        <w:t>Gli</w:t>
      </w:r>
      <w:r w:rsidR="003D481D" w:rsidRPr="003D481D">
        <w:rPr>
          <w:rFonts w:ascii="Arial" w:hAnsi="Arial"/>
          <w:i/>
          <w:iCs/>
          <w:sz w:val="24"/>
        </w:rPr>
        <w:t xml:space="preserve"> disse Nicodèmo: «Come può nascere un uomo quando è vecchio? Può forse entrare una seconda volta nel grembo di sua madre e rinascere?». </w:t>
      </w:r>
      <w:r w:rsidRPr="003D481D">
        <w:rPr>
          <w:rFonts w:ascii="Arial" w:hAnsi="Arial"/>
          <w:i/>
          <w:iCs/>
          <w:sz w:val="24"/>
        </w:rPr>
        <w:t>Rispose</w:t>
      </w:r>
      <w:r w:rsidR="003D481D" w:rsidRPr="003D481D">
        <w:rPr>
          <w:rFonts w:ascii="Arial" w:hAnsi="Arial"/>
          <w:i/>
          <w:iCs/>
          <w:sz w:val="24"/>
        </w:rPr>
        <w:t xml:space="preserve"> Gesù: «In verità, in verità io ti dico, se uno non nasce da acqua e Spirito, non può entrare nel regno di Dio. </w:t>
      </w:r>
      <w:r w:rsidRPr="003D481D">
        <w:rPr>
          <w:rFonts w:ascii="Arial" w:hAnsi="Arial"/>
          <w:i/>
          <w:iCs/>
          <w:sz w:val="24"/>
        </w:rPr>
        <w:t>Quello</w:t>
      </w:r>
      <w:r w:rsidR="003D481D" w:rsidRPr="003D481D">
        <w:rPr>
          <w:rFonts w:ascii="Arial" w:hAnsi="Arial"/>
          <w:i/>
          <w:iCs/>
          <w:sz w:val="24"/>
        </w:rPr>
        <w:t xml:space="preserve"> che è nato dalla carne è carne, e quello che è nato dallo Spirito è spirito. </w:t>
      </w:r>
      <w:r w:rsidRPr="003D481D">
        <w:rPr>
          <w:rFonts w:ascii="Arial" w:hAnsi="Arial"/>
          <w:i/>
          <w:iCs/>
          <w:sz w:val="24"/>
        </w:rPr>
        <w:t>Non</w:t>
      </w:r>
      <w:r w:rsidR="003D481D" w:rsidRPr="003D481D">
        <w:rPr>
          <w:rFonts w:ascii="Arial" w:hAnsi="Arial"/>
          <w:i/>
          <w:iCs/>
          <w:sz w:val="24"/>
        </w:rPr>
        <w:t xml:space="preserve"> meravigliarti se ti ho detto: dovete nascere dall’alto. </w:t>
      </w:r>
      <w:r w:rsidRPr="003D481D">
        <w:rPr>
          <w:rFonts w:ascii="Arial" w:hAnsi="Arial"/>
          <w:i/>
          <w:iCs/>
          <w:sz w:val="24"/>
        </w:rPr>
        <w:t>Il</w:t>
      </w:r>
      <w:r w:rsidR="003D481D" w:rsidRPr="003D481D">
        <w:rPr>
          <w:rFonts w:ascii="Arial" w:hAnsi="Arial"/>
          <w:i/>
          <w:iCs/>
          <w:sz w:val="24"/>
        </w:rPr>
        <w:t xml:space="preserve"> vento soffia dove vuole e ne senti la voce, ma non sai da dove viene né dove va: così è chiunque è nato dallo Spirito». </w:t>
      </w:r>
    </w:p>
    <w:p w14:paraId="3004C64A" w14:textId="7CA0B158" w:rsidR="003D481D" w:rsidRPr="003D481D" w:rsidRDefault="00D00165" w:rsidP="003D481D">
      <w:pPr>
        <w:spacing w:after="120"/>
        <w:ind w:left="567" w:right="567"/>
        <w:jc w:val="both"/>
        <w:rPr>
          <w:rFonts w:ascii="Arial" w:hAnsi="Arial"/>
          <w:i/>
          <w:iCs/>
          <w:sz w:val="24"/>
        </w:rPr>
      </w:pPr>
      <w:r w:rsidRPr="003D481D">
        <w:rPr>
          <w:rFonts w:ascii="Arial" w:hAnsi="Arial"/>
          <w:i/>
          <w:iCs/>
          <w:sz w:val="24"/>
        </w:rPr>
        <w:t>Gli</w:t>
      </w:r>
      <w:r w:rsidR="003D481D" w:rsidRPr="003D481D">
        <w:rPr>
          <w:rFonts w:ascii="Arial" w:hAnsi="Arial"/>
          <w:i/>
          <w:iCs/>
          <w:sz w:val="24"/>
        </w:rPr>
        <w:t xml:space="preserve"> replicò Nicodèmo: «Come può accadere questo?». </w:t>
      </w:r>
      <w:r w:rsidRPr="003D481D">
        <w:rPr>
          <w:rFonts w:ascii="Arial" w:hAnsi="Arial"/>
          <w:i/>
          <w:iCs/>
          <w:sz w:val="24"/>
        </w:rPr>
        <w:t>Gli</w:t>
      </w:r>
      <w:r w:rsidR="003D481D" w:rsidRPr="003D481D">
        <w:rPr>
          <w:rFonts w:ascii="Arial" w:hAnsi="Arial"/>
          <w:i/>
          <w:iCs/>
          <w:sz w:val="24"/>
        </w:rPr>
        <w:t xml:space="preserve"> rispose Gesù: «Tu sei maestro d’Israele e non conosci queste cose? </w:t>
      </w:r>
      <w:r w:rsidRPr="003D481D">
        <w:rPr>
          <w:rFonts w:ascii="Arial" w:hAnsi="Arial"/>
          <w:i/>
          <w:iCs/>
          <w:sz w:val="24"/>
        </w:rPr>
        <w:t>In</w:t>
      </w:r>
      <w:r w:rsidR="003D481D" w:rsidRPr="003D481D">
        <w:rPr>
          <w:rFonts w:ascii="Arial" w:hAnsi="Arial"/>
          <w:i/>
          <w:iCs/>
          <w:sz w:val="24"/>
        </w:rPr>
        <w:t xml:space="preserve"> verità, </w:t>
      </w:r>
      <w:r w:rsidR="003D481D" w:rsidRPr="003D481D">
        <w:rPr>
          <w:rFonts w:ascii="Arial" w:hAnsi="Arial"/>
          <w:i/>
          <w:iCs/>
          <w:sz w:val="24"/>
        </w:rPr>
        <w:lastRenderedPageBreak/>
        <w:t xml:space="preserve">in verità io ti dico: noi parliamo di ciò che sappiamo e testimoniamo ciò che abbiamo veduto; ma voi non accogliete la nostra testimonianza. </w:t>
      </w:r>
      <w:r w:rsidRPr="003D481D">
        <w:rPr>
          <w:rFonts w:ascii="Arial" w:hAnsi="Arial"/>
          <w:i/>
          <w:iCs/>
          <w:sz w:val="24"/>
        </w:rPr>
        <w:t>Se</w:t>
      </w:r>
      <w:r w:rsidR="003D481D" w:rsidRPr="003D481D">
        <w:rPr>
          <w:rFonts w:ascii="Arial" w:hAnsi="Arial"/>
          <w:i/>
          <w:iCs/>
          <w:sz w:val="24"/>
        </w:rPr>
        <w:t xml:space="preserve"> vi ho parlato di cose della terra e non credete, come crederete se vi parlerò di cose del cielo? </w:t>
      </w:r>
      <w:r w:rsidRPr="003D481D">
        <w:rPr>
          <w:rFonts w:ascii="Arial" w:hAnsi="Arial"/>
          <w:i/>
          <w:iCs/>
          <w:sz w:val="24"/>
        </w:rPr>
        <w:t>Nessuno</w:t>
      </w:r>
      <w:r w:rsidR="003D481D" w:rsidRPr="003D481D">
        <w:rPr>
          <w:rFonts w:ascii="Arial" w:hAnsi="Arial"/>
          <w:i/>
          <w:iCs/>
          <w:sz w:val="24"/>
        </w:rPr>
        <w:t xml:space="preserve"> è mai salito al cielo, se non colui che è disceso dal cielo, il Figlio dell’uomo. </w:t>
      </w:r>
      <w:r w:rsidRPr="003D481D">
        <w:rPr>
          <w:rFonts w:ascii="Arial" w:hAnsi="Arial"/>
          <w:i/>
          <w:iCs/>
          <w:sz w:val="24"/>
        </w:rPr>
        <w:t>E</w:t>
      </w:r>
      <w:r w:rsidR="003D481D" w:rsidRPr="003D481D">
        <w:rPr>
          <w:rFonts w:ascii="Arial" w:hAnsi="Arial"/>
          <w:i/>
          <w:iCs/>
          <w:sz w:val="24"/>
        </w:rPr>
        <w:t xml:space="preserve"> come Mosè innalzò il serpente nel deserto, così bisogna che sia innalzato il Figlio dell’uomo, </w:t>
      </w:r>
      <w:r w:rsidRPr="003D481D">
        <w:rPr>
          <w:rFonts w:ascii="Arial" w:hAnsi="Arial"/>
          <w:i/>
          <w:iCs/>
          <w:sz w:val="24"/>
        </w:rPr>
        <w:t>perché</w:t>
      </w:r>
      <w:r w:rsidR="003D481D" w:rsidRPr="003D481D">
        <w:rPr>
          <w:rFonts w:ascii="Arial" w:hAnsi="Arial"/>
          <w:i/>
          <w:iCs/>
          <w:sz w:val="24"/>
        </w:rPr>
        <w:t xml:space="preserve"> chiunque crede in lui abbia la vita eterna.</w:t>
      </w:r>
    </w:p>
    <w:p w14:paraId="4237D030" w14:textId="29F00481" w:rsidR="003D481D" w:rsidRPr="003D481D" w:rsidRDefault="00D00165" w:rsidP="003D481D">
      <w:pPr>
        <w:spacing w:after="120"/>
        <w:ind w:left="567" w:right="567"/>
        <w:jc w:val="both"/>
        <w:rPr>
          <w:rFonts w:ascii="Arial" w:hAnsi="Arial"/>
          <w:i/>
          <w:iCs/>
          <w:sz w:val="24"/>
        </w:rPr>
      </w:pPr>
      <w:r w:rsidRPr="003D481D">
        <w:rPr>
          <w:rFonts w:ascii="Arial" w:hAnsi="Arial"/>
          <w:i/>
          <w:iCs/>
          <w:sz w:val="24"/>
        </w:rPr>
        <w:t>Dio</w:t>
      </w:r>
      <w:r w:rsidR="003D481D" w:rsidRPr="003D481D">
        <w:rPr>
          <w:rFonts w:ascii="Arial" w:hAnsi="Arial"/>
          <w:i/>
          <w:iCs/>
          <w:sz w:val="24"/>
        </w:rPr>
        <w:t xml:space="preserve"> infatti ha tanto amato il mondo da dare il Figlio unigenito, perché chiunque crede in lui non vada perduto, ma abbia la vita eterna. </w:t>
      </w:r>
      <w:r w:rsidRPr="003D481D">
        <w:rPr>
          <w:rFonts w:ascii="Arial" w:hAnsi="Arial"/>
          <w:i/>
          <w:iCs/>
          <w:sz w:val="24"/>
        </w:rPr>
        <w:t>Dio</w:t>
      </w:r>
      <w:r w:rsidR="003D481D" w:rsidRPr="003D481D">
        <w:rPr>
          <w:rFonts w:ascii="Arial" w:hAnsi="Arial"/>
          <w:i/>
          <w:iCs/>
          <w:sz w:val="24"/>
        </w:rPr>
        <w:t xml:space="preserve">, infatti, non ha mandato il Figlio nel mondo per condannare il mondo, ma perché il mondo sia salvato per mezzo di lui. </w:t>
      </w:r>
      <w:r w:rsidRPr="003D481D">
        <w:rPr>
          <w:rFonts w:ascii="Arial" w:hAnsi="Arial"/>
          <w:i/>
          <w:iCs/>
          <w:sz w:val="24"/>
        </w:rPr>
        <w:t>Chi</w:t>
      </w:r>
      <w:r w:rsidR="003D481D" w:rsidRPr="003D481D">
        <w:rPr>
          <w:rFonts w:ascii="Arial" w:hAnsi="Arial"/>
          <w:i/>
          <w:iCs/>
          <w:sz w:val="24"/>
        </w:rPr>
        <w:t xml:space="preserve"> crede in lui non è condannato; ma chi non crede è già stato condannato, perché non ha creduto nel nome dell’unigenito Figlio di Dio. </w:t>
      </w:r>
    </w:p>
    <w:p w14:paraId="7F186E8F" w14:textId="0A2E58C2" w:rsidR="003D481D" w:rsidRPr="003D481D" w:rsidRDefault="00D00165" w:rsidP="003D481D">
      <w:pPr>
        <w:spacing w:after="120"/>
        <w:ind w:left="567" w:right="567"/>
        <w:jc w:val="both"/>
        <w:rPr>
          <w:rFonts w:ascii="Arial" w:hAnsi="Arial"/>
          <w:i/>
          <w:iCs/>
          <w:sz w:val="24"/>
        </w:rPr>
      </w:pPr>
      <w:r w:rsidRPr="003D481D">
        <w:rPr>
          <w:rFonts w:ascii="Arial" w:hAnsi="Arial"/>
          <w:i/>
          <w:iCs/>
          <w:sz w:val="24"/>
        </w:rPr>
        <w:t>E</w:t>
      </w:r>
      <w:r w:rsidR="003D481D" w:rsidRPr="003D481D">
        <w:rPr>
          <w:rFonts w:ascii="Arial" w:hAnsi="Arial"/>
          <w:i/>
          <w:iCs/>
          <w:sz w:val="24"/>
        </w:rPr>
        <w:t xml:space="preserve"> il giudizio è questo: la luce è venuta nel mondo, ma gli uomini hanno amato più le tenebre che la luce, perché le loro opere erano malvagie. </w:t>
      </w:r>
      <w:r w:rsidRPr="003D481D">
        <w:rPr>
          <w:rFonts w:ascii="Arial" w:hAnsi="Arial"/>
          <w:i/>
          <w:iCs/>
          <w:sz w:val="24"/>
        </w:rPr>
        <w:t>Chiunque</w:t>
      </w:r>
      <w:r w:rsidR="003D481D" w:rsidRPr="003D481D">
        <w:rPr>
          <w:rFonts w:ascii="Arial" w:hAnsi="Arial"/>
          <w:i/>
          <w:iCs/>
          <w:sz w:val="24"/>
        </w:rPr>
        <w:t xml:space="preserve"> infatti fa il male, odia la luce, e non viene alla luce perché le sue opere non vengano riprovate. Invece chi fa la verità viene verso la luce, perché appaia chiaramente che le sue opere sono state fatte in Dio». (Gv 3.1-21).</w:t>
      </w:r>
    </w:p>
    <w:p w14:paraId="2817BF3F" w14:textId="6F122232" w:rsidR="00D2531D" w:rsidRDefault="00D2531D" w:rsidP="00D2531D">
      <w:pPr>
        <w:spacing w:after="120"/>
        <w:jc w:val="both"/>
        <w:rPr>
          <w:rFonts w:ascii="Arial" w:hAnsi="Arial"/>
          <w:sz w:val="24"/>
        </w:rPr>
      </w:pPr>
      <w:r w:rsidRPr="00D2531D">
        <w:rPr>
          <w:rFonts w:ascii="Arial" w:hAnsi="Arial"/>
          <w:sz w:val="24"/>
        </w:rPr>
        <w:t>La generazione avviene da acqua e da Spirito Santo. In questa generazione avviene qualcosa di straordinariamente grande, anzi grandissimo, indicibile. Dio ci rende partecipi della sua natura. Noi non veniamo dalla natura di Dio come avviene in ogni generazione. Noi diveniamo partecipi della sua natura divina.</w:t>
      </w:r>
      <w:r w:rsidR="00D00165">
        <w:rPr>
          <w:rFonts w:ascii="Arial" w:hAnsi="Arial"/>
          <w:sz w:val="24"/>
        </w:rPr>
        <w:t xml:space="preserve"> </w:t>
      </w:r>
      <w:r w:rsidRPr="00D2531D">
        <w:rPr>
          <w:rFonts w:ascii="Arial" w:hAnsi="Arial"/>
          <w:sz w:val="24"/>
        </w:rPr>
        <w:t>Nasciamo anche noi da Dio, ma per generazione da acqua e da Spirito Santo. Nasciamo da Dio per partecipazione della sua divina natura.</w:t>
      </w:r>
      <w:r w:rsidR="00D00165">
        <w:rPr>
          <w:rFonts w:ascii="Arial" w:hAnsi="Arial"/>
          <w:sz w:val="24"/>
        </w:rPr>
        <w:t xml:space="preserve"> </w:t>
      </w:r>
      <w:r w:rsidRPr="00D2531D">
        <w:rPr>
          <w:rFonts w:ascii="Arial" w:hAnsi="Arial"/>
          <w:sz w:val="24"/>
        </w:rPr>
        <w:t>Questa verità è chiaramente affermata dall’Apostolo Pietro.</w:t>
      </w:r>
    </w:p>
    <w:p w14:paraId="005877E0" w14:textId="3A16E7ED" w:rsidR="003D481D" w:rsidRPr="003D481D" w:rsidRDefault="003D481D" w:rsidP="003D481D">
      <w:pPr>
        <w:spacing w:after="120"/>
        <w:ind w:left="567" w:right="567"/>
        <w:jc w:val="both"/>
        <w:rPr>
          <w:rFonts w:ascii="Arial" w:hAnsi="Arial"/>
          <w:i/>
          <w:iCs/>
          <w:sz w:val="24"/>
        </w:rPr>
      </w:pPr>
      <w:r w:rsidRPr="003D481D">
        <w:rPr>
          <w:rFonts w:ascii="Arial" w:hAnsi="Arial"/>
          <w:i/>
          <w:iCs/>
          <w:sz w:val="24"/>
        </w:rPr>
        <w:t xml:space="preserve">Simon Pietro, servo e apostolo di Gesù Cristo, a coloro ai quali il nostro Dio e salvatore Gesù Cristo, nella sua giustizia, ha dato il medesimo e prezioso dono della fede: </w:t>
      </w:r>
      <w:r w:rsidR="00D00165" w:rsidRPr="003D481D">
        <w:rPr>
          <w:rFonts w:ascii="Arial" w:hAnsi="Arial"/>
          <w:i/>
          <w:iCs/>
          <w:sz w:val="24"/>
        </w:rPr>
        <w:t>grazia</w:t>
      </w:r>
      <w:r w:rsidRPr="003D481D">
        <w:rPr>
          <w:rFonts w:ascii="Arial" w:hAnsi="Arial"/>
          <w:i/>
          <w:iCs/>
          <w:sz w:val="24"/>
        </w:rPr>
        <w:t xml:space="preserve"> e pace siano concesse a voi in abbondanza mediante la conoscenza di Dio e di Gesù Signore nostro.</w:t>
      </w:r>
    </w:p>
    <w:p w14:paraId="5CFB7582" w14:textId="3FCBD86C" w:rsidR="003D481D" w:rsidRPr="003D481D" w:rsidRDefault="00D00165" w:rsidP="003D481D">
      <w:pPr>
        <w:spacing w:after="120"/>
        <w:ind w:left="567" w:right="567"/>
        <w:jc w:val="both"/>
        <w:rPr>
          <w:rFonts w:ascii="Arial" w:hAnsi="Arial"/>
          <w:i/>
          <w:iCs/>
          <w:sz w:val="24"/>
        </w:rPr>
      </w:pPr>
      <w:r w:rsidRPr="003D481D">
        <w:rPr>
          <w:rFonts w:ascii="Arial" w:hAnsi="Arial"/>
          <w:i/>
          <w:iCs/>
          <w:sz w:val="24"/>
        </w:rPr>
        <w:t>La</w:t>
      </w:r>
      <w:r w:rsidR="003D481D" w:rsidRPr="003D481D">
        <w:rPr>
          <w:rFonts w:ascii="Arial" w:hAnsi="Arial"/>
          <w:i/>
          <w:iCs/>
          <w:sz w:val="24"/>
        </w:rPr>
        <w:t xml:space="preserve"> sua potenza divina ci ha donato tutto quello che è necessario per una vita vissuta santamente, grazie alla conoscenza di colui che ci ha chiamati con la sua potenza e gloria. </w:t>
      </w:r>
      <w:r w:rsidRPr="003D481D">
        <w:rPr>
          <w:rFonts w:ascii="Arial" w:hAnsi="Arial"/>
          <w:i/>
          <w:iCs/>
          <w:sz w:val="24"/>
        </w:rPr>
        <w:t>Con</w:t>
      </w:r>
      <w:r w:rsidR="003D481D" w:rsidRPr="003D481D">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3D481D">
        <w:rPr>
          <w:rFonts w:ascii="Arial" w:hAnsi="Arial"/>
          <w:i/>
          <w:iCs/>
          <w:sz w:val="24"/>
        </w:rPr>
        <w:t>Per</w:t>
      </w:r>
      <w:r w:rsidR="003D481D" w:rsidRPr="003D481D">
        <w:rPr>
          <w:rFonts w:ascii="Arial" w:hAnsi="Arial"/>
          <w:i/>
          <w:iCs/>
          <w:sz w:val="24"/>
        </w:rPr>
        <w:t xml:space="preserve"> questo mettete ogni impegno per aggiungere alla vostra fede la virtù, alla virtù la conoscenza, </w:t>
      </w:r>
      <w:r w:rsidRPr="003D481D">
        <w:rPr>
          <w:rFonts w:ascii="Arial" w:hAnsi="Arial"/>
          <w:i/>
          <w:iCs/>
          <w:sz w:val="24"/>
        </w:rPr>
        <w:t>alla</w:t>
      </w:r>
      <w:r w:rsidR="003D481D" w:rsidRPr="003D481D">
        <w:rPr>
          <w:rFonts w:ascii="Arial" w:hAnsi="Arial"/>
          <w:i/>
          <w:iCs/>
          <w:sz w:val="24"/>
        </w:rPr>
        <w:t xml:space="preserve"> conoscenza la temperanza, alla temperanza la pazienza, alla pazienza la pietà, </w:t>
      </w:r>
      <w:r w:rsidRPr="003D481D">
        <w:rPr>
          <w:rFonts w:ascii="Arial" w:hAnsi="Arial"/>
          <w:i/>
          <w:iCs/>
          <w:sz w:val="24"/>
        </w:rPr>
        <w:t>alla</w:t>
      </w:r>
      <w:r w:rsidR="003D481D" w:rsidRPr="003D481D">
        <w:rPr>
          <w:rFonts w:ascii="Arial" w:hAnsi="Arial"/>
          <w:i/>
          <w:iCs/>
          <w:sz w:val="24"/>
        </w:rPr>
        <w:t xml:space="preserve"> pietà l’amore fraterno, all’amore fraterno la carità. </w:t>
      </w:r>
      <w:r w:rsidRPr="003D481D">
        <w:rPr>
          <w:rFonts w:ascii="Arial" w:hAnsi="Arial"/>
          <w:i/>
          <w:iCs/>
          <w:sz w:val="24"/>
        </w:rPr>
        <w:t>Questi</w:t>
      </w:r>
      <w:r w:rsidR="003D481D" w:rsidRPr="003D481D">
        <w:rPr>
          <w:rFonts w:ascii="Arial" w:hAnsi="Arial"/>
          <w:i/>
          <w:iCs/>
          <w:sz w:val="24"/>
        </w:rPr>
        <w:t xml:space="preserve"> doni, presenti in voi e fatti crescere, non vi lasceranno inoperosi e senza frutto per la conoscenza del Signore nostro Gesù Cristo. </w:t>
      </w:r>
      <w:r w:rsidRPr="003D481D">
        <w:rPr>
          <w:rFonts w:ascii="Arial" w:hAnsi="Arial"/>
          <w:i/>
          <w:iCs/>
          <w:sz w:val="24"/>
        </w:rPr>
        <w:t>Chi</w:t>
      </w:r>
      <w:r w:rsidR="003D481D" w:rsidRPr="003D481D">
        <w:rPr>
          <w:rFonts w:ascii="Arial" w:hAnsi="Arial"/>
          <w:i/>
          <w:iCs/>
          <w:sz w:val="24"/>
        </w:rPr>
        <w:t xml:space="preserve"> invece non li possiede è cieco, incapace di vedere e di ricordare che è stato purificato dai suoi antichi peccati. </w:t>
      </w:r>
      <w:r w:rsidRPr="003D481D">
        <w:rPr>
          <w:rFonts w:ascii="Arial" w:hAnsi="Arial"/>
          <w:i/>
          <w:iCs/>
          <w:sz w:val="24"/>
        </w:rPr>
        <w:t>Quindi</w:t>
      </w:r>
      <w:r w:rsidR="003D481D" w:rsidRPr="003D481D">
        <w:rPr>
          <w:rFonts w:ascii="Arial" w:hAnsi="Arial"/>
          <w:i/>
          <w:iCs/>
          <w:sz w:val="24"/>
        </w:rPr>
        <w:t xml:space="preserve">, fratelli, cercate di rendere sempre più salda la vostra chiamata e la scelta che Dio ha fatto di voi. Se farete questo non cadrete mai. </w:t>
      </w:r>
      <w:r w:rsidRPr="003D481D">
        <w:rPr>
          <w:rFonts w:ascii="Arial" w:hAnsi="Arial"/>
          <w:i/>
          <w:iCs/>
          <w:sz w:val="24"/>
        </w:rPr>
        <w:lastRenderedPageBreak/>
        <w:t>Così</w:t>
      </w:r>
      <w:r w:rsidR="003D481D" w:rsidRPr="003D481D">
        <w:rPr>
          <w:rFonts w:ascii="Arial" w:hAnsi="Arial"/>
          <w:i/>
          <w:iCs/>
          <w:sz w:val="24"/>
        </w:rPr>
        <w:t xml:space="preserve"> infatti vi sarà ampiamente aperto l’ingresso nel regno eterno del Signore nostro e salvatore Gesù Cristo.</w:t>
      </w:r>
    </w:p>
    <w:p w14:paraId="05EB55F5" w14:textId="32C80CA7" w:rsidR="003D481D" w:rsidRPr="003D481D" w:rsidRDefault="00D00165" w:rsidP="003D481D">
      <w:pPr>
        <w:spacing w:after="120"/>
        <w:ind w:left="567" w:right="567"/>
        <w:jc w:val="both"/>
        <w:rPr>
          <w:rFonts w:ascii="Arial" w:hAnsi="Arial"/>
          <w:i/>
          <w:iCs/>
          <w:sz w:val="24"/>
        </w:rPr>
      </w:pPr>
      <w:r w:rsidRPr="003D481D">
        <w:rPr>
          <w:rFonts w:ascii="Arial" w:hAnsi="Arial"/>
          <w:i/>
          <w:iCs/>
          <w:sz w:val="24"/>
        </w:rPr>
        <w:t>Penso</w:t>
      </w:r>
      <w:r w:rsidR="003D481D" w:rsidRPr="003D481D">
        <w:rPr>
          <w:rFonts w:ascii="Arial" w:hAnsi="Arial"/>
          <w:i/>
          <w:iCs/>
          <w:sz w:val="24"/>
        </w:rPr>
        <w:t xml:space="preserve"> perciò di rammentarvi sempre queste cose, benché le sappiate e siate stabili nella verità che possedete. </w:t>
      </w:r>
      <w:r w:rsidRPr="003D481D">
        <w:rPr>
          <w:rFonts w:ascii="Arial" w:hAnsi="Arial"/>
          <w:i/>
          <w:iCs/>
          <w:sz w:val="24"/>
        </w:rPr>
        <w:t>Io</w:t>
      </w:r>
      <w:r w:rsidR="003D481D" w:rsidRPr="003D481D">
        <w:rPr>
          <w:rFonts w:ascii="Arial" w:hAnsi="Arial"/>
          <w:i/>
          <w:iCs/>
          <w:sz w:val="24"/>
        </w:rPr>
        <w:t xml:space="preserve"> credo giusto, finché vivo in questa tenda, di tenervi desti con le mie esortazioni, </w:t>
      </w:r>
      <w:r w:rsidRPr="003D481D">
        <w:rPr>
          <w:rFonts w:ascii="Arial" w:hAnsi="Arial"/>
          <w:i/>
          <w:iCs/>
          <w:sz w:val="24"/>
        </w:rPr>
        <w:t>sapendo</w:t>
      </w:r>
      <w:r w:rsidR="003D481D" w:rsidRPr="003D481D">
        <w:rPr>
          <w:rFonts w:ascii="Arial" w:hAnsi="Arial"/>
          <w:i/>
          <w:iCs/>
          <w:sz w:val="24"/>
        </w:rPr>
        <w:t xml:space="preserve"> che presto dovrò lasciare questa mia tenda, come mi ha fatto intendere anche il Signore nostro Gesù Cristo. E procurerò che anche dopo la mia partenza voi abbiate a ricordarvi di queste cose. (2Pt 1,1-15).</w:t>
      </w:r>
    </w:p>
    <w:p w14:paraId="4BA0C131" w14:textId="576CB2AE" w:rsidR="00D2531D" w:rsidRPr="00D2531D" w:rsidRDefault="00D2531D" w:rsidP="00D2531D">
      <w:pPr>
        <w:spacing w:after="120"/>
        <w:jc w:val="both"/>
        <w:rPr>
          <w:rFonts w:ascii="Arial" w:hAnsi="Arial"/>
          <w:sz w:val="24"/>
        </w:rPr>
      </w:pPr>
      <w:r w:rsidRPr="00D2531D">
        <w:rPr>
          <w:rFonts w:ascii="Arial" w:hAnsi="Arial"/>
          <w:sz w:val="24"/>
        </w:rPr>
        <w:t>L’Apostolo Giovanni dona così completezza a quanto annunziato da San Paolo e dallo stesso San Pietro.</w:t>
      </w:r>
      <w:r w:rsidR="00D00165">
        <w:rPr>
          <w:rFonts w:ascii="Arial" w:hAnsi="Arial"/>
          <w:sz w:val="24"/>
        </w:rPr>
        <w:t xml:space="preserve"> </w:t>
      </w:r>
      <w:r w:rsidRPr="00D2531D">
        <w:rPr>
          <w:rFonts w:ascii="Arial" w:hAnsi="Arial"/>
          <w:sz w:val="24"/>
        </w:rPr>
        <w:t>Per mezzo della fede viene operato nell’uomo questo passaggio: dalla natura di carne alla natura divina.</w:t>
      </w:r>
      <w:r w:rsidR="00D00165">
        <w:rPr>
          <w:rFonts w:ascii="Arial" w:hAnsi="Arial"/>
          <w:sz w:val="24"/>
        </w:rPr>
        <w:t xml:space="preserve"> </w:t>
      </w:r>
      <w:r w:rsidRPr="00D2531D">
        <w:rPr>
          <w:rFonts w:ascii="Arial" w:hAnsi="Arial"/>
          <w:sz w:val="24"/>
        </w:rPr>
        <w:t>È in questo passaggio la sorprendente novità del cristiano di fronte o dinanzi al non cristiano.</w:t>
      </w:r>
      <w:r w:rsidR="00D00165">
        <w:rPr>
          <w:rFonts w:ascii="Arial" w:hAnsi="Arial"/>
          <w:sz w:val="24"/>
        </w:rPr>
        <w:t xml:space="preserve"> </w:t>
      </w:r>
      <w:r w:rsidRPr="00D2531D">
        <w:rPr>
          <w:rFonts w:ascii="Arial" w:hAnsi="Arial"/>
          <w:sz w:val="24"/>
        </w:rPr>
        <w:t>Tutto l’Antico Testamento è non cristiano per rapporto a questi beni divini che riceviamo con la nostra fede nel Verbo accolto.</w:t>
      </w:r>
    </w:p>
    <w:p w14:paraId="4B434DFE" w14:textId="4AA6B3FD" w:rsidR="00D2531D" w:rsidRPr="00D2531D" w:rsidRDefault="00D2531D" w:rsidP="00D2531D">
      <w:pPr>
        <w:spacing w:after="120"/>
        <w:jc w:val="both"/>
        <w:rPr>
          <w:rFonts w:ascii="Arial" w:hAnsi="Arial"/>
          <w:sz w:val="24"/>
        </w:rPr>
      </w:pPr>
      <w:r w:rsidRPr="00D2531D">
        <w:rPr>
          <w:rFonts w:ascii="Arial" w:hAnsi="Arial"/>
          <w:sz w:val="24"/>
        </w:rPr>
        <w:t>Questo passaggio dalla natura umana alla natura divina ne implica e ne richiede un secondo: è il passaggio dalle tenebre alla luce, dal male al bene, dal peccato alla vita nuova.</w:t>
      </w:r>
      <w:r w:rsidR="00D00165">
        <w:rPr>
          <w:rFonts w:ascii="Arial" w:hAnsi="Arial"/>
          <w:sz w:val="24"/>
        </w:rPr>
        <w:t xml:space="preserve"> </w:t>
      </w:r>
      <w:r w:rsidRPr="00D2531D">
        <w:rPr>
          <w:rFonts w:ascii="Arial" w:hAnsi="Arial"/>
          <w:sz w:val="24"/>
        </w:rPr>
        <w:t>Come prima facevamo il male per natura di male perché tale era la nostra natura dopo il peccato, così ora dobbiamo fare il bene per natura, perché ora la nostra natura è una natura divinizzata, resa divina, in tutto simile alla natura di Dio.</w:t>
      </w:r>
      <w:r w:rsidR="00D00165">
        <w:rPr>
          <w:rFonts w:ascii="Arial" w:hAnsi="Arial"/>
          <w:sz w:val="24"/>
        </w:rPr>
        <w:t xml:space="preserve"> </w:t>
      </w:r>
      <w:r w:rsidRPr="00D2531D">
        <w:rPr>
          <w:rFonts w:ascii="Arial" w:hAnsi="Arial"/>
          <w:sz w:val="24"/>
        </w:rPr>
        <w:t>Il cristiano è per natura carità, verità, giustizia, pace, concordia, comunione, unità, santità.</w:t>
      </w:r>
      <w:r w:rsidR="002E5F86">
        <w:rPr>
          <w:rFonts w:ascii="Arial" w:hAnsi="Arial"/>
          <w:sz w:val="24"/>
        </w:rPr>
        <w:t xml:space="preserve"> </w:t>
      </w:r>
      <w:r w:rsidRPr="00D2531D">
        <w:rPr>
          <w:rFonts w:ascii="Arial" w:hAnsi="Arial"/>
          <w:sz w:val="24"/>
        </w:rPr>
        <w:t>Se è per natura, deve anche produrre questi frutti naturalmente. Questa è la sua verità.</w:t>
      </w:r>
      <w:r w:rsidR="00D00165">
        <w:rPr>
          <w:rFonts w:ascii="Arial" w:hAnsi="Arial"/>
          <w:sz w:val="24"/>
        </w:rPr>
        <w:t xml:space="preserve"> </w:t>
      </w:r>
      <w:r w:rsidRPr="00D2531D">
        <w:rPr>
          <w:rFonts w:ascii="Arial" w:hAnsi="Arial"/>
          <w:sz w:val="24"/>
        </w:rPr>
        <w:t>Questa è però una tematica che in questo contesto può essere solo accennata. Avremo di sicuro tempi e modalità per ritornare su questa verità che è l’essenza stessa della nostra fede.</w:t>
      </w:r>
    </w:p>
    <w:p w14:paraId="4D3A545F" w14:textId="29B049F4" w:rsidR="00D2531D" w:rsidRPr="00D2531D" w:rsidRDefault="00D2531D" w:rsidP="00D2531D">
      <w:pPr>
        <w:spacing w:after="120"/>
        <w:jc w:val="both"/>
        <w:rPr>
          <w:rFonts w:ascii="Arial" w:hAnsi="Arial"/>
          <w:sz w:val="24"/>
        </w:rPr>
      </w:pPr>
      <w:r w:rsidRPr="00D2531D">
        <w:rPr>
          <w:rFonts w:ascii="Arial" w:hAnsi="Arial"/>
          <w:sz w:val="24"/>
        </w:rPr>
        <w:t>Ora ci preme affermare che la generazione di cui parla l’Apostolo Giovanni è vera partecipazione della natura divina.</w:t>
      </w:r>
      <w:r w:rsidR="00D00165">
        <w:rPr>
          <w:rFonts w:ascii="Arial" w:hAnsi="Arial"/>
          <w:sz w:val="24"/>
        </w:rPr>
        <w:t xml:space="preserve"> </w:t>
      </w:r>
      <w:r w:rsidRPr="00D2531D">
        <w:rPr>
          <w:rFonts w:ascii="Arial" w:hAnsi="Arial"/>
          <w:sz w:val="24"/>
        </w:rPr>
        <w:t>Cambiano le modalità della generazione, ma si tratta di vera generazione: non natura da natura, ma natura per partecipazione della natura.</w:t>
      </w:r>
      <w:r w:rsidR="00D00165">
        <w:rPr>
          <w:rFonts w:ascii="Arial" w:hAnsi="Arial"/>
          <w:sz w:val="24"/>
        </w:rPr>
        <w:t xml:space="preserve"> </w:t>
      </w:r>
      <w:r w:rsidRPr="00D2531D">
        <w:rPr>
          <w:rFonts w:ascii="Arial" w:hAnsi="Arial"/>
          <w:sz w:val="24"/>
        </w:rPr>
        <w:t>È come se Dio ci facesse dono del suo cuore. Non abbiamo il cuore di Dio per generazione dalla natura. Lo abbiamo però per dono. Lo abbiamo perché ce ne rende partecipi. Lo abbiamo perché Lui fa nostro il suo cuore nel momento in cui nasciamo da acqua e da Spirito Santo.</w:t>
      </w:r>
      <w:r w:rsidR="00D00165">
        <w:rPr>
          <w:rFonts w:ascii="Arial" w:hAnsi="Arial"/>
          <w:sz w:val="24"/>
        </w:rPr>
        <w:t xml:space="preserve"> </w:t>
      </w:r>
      <w:r w:rsidRPr="00D2531D">
        <w:rPr>
          <w:rFonts w:ascii="Arial" w:hAnsi="Arial"/>
          <w:sz w:val="24"/>
        </w:rPr>
        <w:t>In questa generazione è come se Dio si privasse della sua natura perché noi ci rivestiamo di essa.</w:t>
      </w:r>
      <w:r w:rsidR="00D00165">
        <w:rPr>
          <w:rFonts w:ascii="Arial" w:hAnsi="Arial"/>
          <w:sz w:val="24"/>
        </w:rPr>
        <w:t xml:space="preserve"> </w:t>
      </w:r>
      <w:r w:rsidRPr="00D2531D">
        <w:rPr>
          <w:rFonts w:ascii="Arial" w:hAnsi="Arial"/>
          <w:sz w:val="24"/>
        </w:rPr>
        <w:t xml:space="preserve">Tanto grande è il mistero. </w:t>
      </w:r>
    </w:p>
    <w:p w14:paraId="578EE9B2" w14:textId="6081F3FE"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14</w:t>
      </w:r>
      <w:r w:rsidRPr="00D2531D">
        <w:rPr>
          <w:rFonts w:ascii="Arial" w:hAnsi="Arial"/>
          <w:b/>
          <w:sz w:val="24"/>
        </w:rPr>
        <w:t>E il Verbo si fece carne</w:t>
      </w:r>
      <w:r w:rsidR="00D00165">
        <w:rPr>
          <w:rFonts w:ascii="Arial" w:hAnsi="Arial"/>
          <w:b/>
          <w:sz w:val="24"/>
        </w:rPr>
        <w:t xml:space="preserve"> </w:t>
      </w:r>
      <w:r w:rsidRPr="00D2531D">
        <w:rPr>
          <w:rFonts w:ascii="Arial" w:hAnsi="Arial"/>
          <w:b/>
          <w:sz w:val="24"/>
        </w:rPr>
        <w:t>e venne ad abitare in mezzo a noi;</w:t>
      </w:r>
      <w:r w:rsidR="00D00165">
        <w:rPr>
          <w:rFonts w:ascii="Arial" w:hAnsi="Arial"/>
          <w:b/>
          <w:sz w:val="24"/>
        </w:rPr>
        <w:t xml:space="preserve"> </w:t>
      </w:r>
      <w:r w:rsidRPr="00D2531D">
        <w:rPr>
          <w:rFonts w:ascii="Arial" w:hAnsi="Arial"/>
          <w:b/>
          <w:sz w:val="24"/>
        </w:rPr>
        <w:t>e noi abbiamo contemplato la sua gloria,</w:t>
      </w:r>
      <w:r w:rsidR="00D00165">
        <w:rPr>
          <w:rFonts w:ascii="Arial" w:hAnsi="Arial"/>
          <w:b/>
          <w:sz w:val="24"/>
        </w:rPr>
        <w:t xml:space="preserve"> </w:t>
      </w:r>
      <w:r w:rsidRPr="00D2531D">
        <w:rPr>
          <w:rFonts w:ascii="Arial" w:hAnsi="Arial"/>
          <w:b/>
          <w:sz w:val="24"/>
        </w:rPr>
        <w:t>gloria come del Figlio unigenito</w:t>
      </w:r>
      <w:r w:rsidR="00D00165">
        <w:rPr>
          <w:rFonts w:ascii="Arial" w:hAnsi="Arial"/>
          <w:b/>
          <w:sz w:val="24"/>
        </w:rPr>
        <w:t xml:space="preserve"> </w:t>
      </w:r>
      <w:r w:rsidRPr="00D2531D">
        <w:rPr>
          <w:rFonts w:ascii="Arial" w:hAnsi="Arial"/>
          <w:b/>
          <w:sz w:val="24"/>
        </w:rPr>
        <w:t>che viene dal Padre,</w:t>
      </w:r>
      <w:r w:rsidR="00D00165">
        <w:rPr>
          <w:rFonts w:ascii="Arial" w:hAnsi="Arial"/>
          <w:b/>
          <w:sz w:val="24"/>
        </w:rPr>
        <w:t xml:space="preserve"> </w:t>
      </w:r>
      <w:r w:rsidRPr="00D2531D">
        <w:rPr>
          <w:rFonts w:ascii="Arial" w:hAnsi="Arial"/>
          <w:b/>
          <w:sz w:val="24"/>
        </w:rPr>
        <w:t>pieno di grazia e di verità.</w:t>
      </w:r>
    </w:p>
    <w:p w14:paraId="0D10DFEC" w14:textId="074BDF73" w:rsidR="00D2531D" w:rsidRPr="00D2531D" w:rsidRDefault="00D2531D" w:rsidP="00D2531D">
      <w:pPr>
        <w:spacing w:after="120"/>
        <w:jc w:val="both"/>
        <w:rPr>
          <w:rFonts w:ascii="Arial" w:hAnsi="Arial"/>
          <w:sz w:val="24"/>
        </w:rPr>
      </w:pPr>
      <w:r w:rsidRPr="00D2531D">
        <w:rPr>
          <w:rFonts w:ascii="Arial" w:hAnsi="Arial"/>
          <w:sz w:val="24"/>
        </w:rPr>
        <w:t>Questo versetto è il cuore di tutta la Rivelazione. Tutta la Rivelazione tende alla proclamazione di questa verità.</w:t>
      </w:r>
      <w:r w:rsidR="00D00165">
        <w:rPr>
          <w:rFonts w:ascii="Arial" w:hAnsi="Arial"/>
          <w:sz w:val="24"/>
        </w:rPr>
        <w:t xml:space="preserve"> </w:t>
      </w:r>
      <w:r w:rsidRPr="00D2531D">
        <w:rPr>
          <w:rFonts w:ascii="Arial" w:hAnsi="Arial"/>
          <w:sz w:val="24"/>
        </w:rPr>
        <w:t>Tutta la Rivelazione è lo sviluppo di questa verità.</w:t>
      </w:r>
      <w:r w:rsidR="00D00165">
        <w:rPr>
          <w:rFonts w:ascii="Arial" w:hAnsi="Arial"/>
          <w:sz w:val="24"/>
        </w:rPr>
        <w:t xml:space="preserve"> </w:t>
      </w:r>
      <w:r w:rsidRPr="00D2531D">
        <w:rPr>
          <w:rFonts w:ascii="Arial" w:hAnsi="Arial"/>
          <w:sz w:val="24"/>
        </w:rPr>
        <w:t>Tutta la Rivelazione trova il suo compimento in questa verità.</w:t>
      </w:r>
      <w:r w:rsidR="00D00165">
        <w:rPr>
          <w:rFonts w:ascii="Arial" w:hAnsi="Arial"/>
          <w:sz w:val="24"/>
        </w:rPr>
        <w:t xml:space="preserve"> </w:t>
      </w:r>
      <w:r w:rsidRPr="00D2531D">
        <w:rPr>
          <w:rFonts w:ascii="Arial" w:hAnsi="Arial"/>
          <w:sz w:val="24"/>
        </w:rPr>
        <w:t>Analizziamo frase per frase questo versetto 14.</w:t>
      </w:r>
    </w:p>
    <w:p w14:paraId="5B6B267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14</w:t>
      </w:r>
      <w:r w:rsidRPr="00D2531D">
        <w:rPr>
          <w:rFonts w:ascii="Arial" w:hAnsi="Arial"/>
          <w:b/>
          <w:sz w:val="24"/>
        </w:rPr>
        <w:t>E il Verbo si fece carne</w:t>
      </w:r>
    </w:p>
    <w:p w14:paraId="1C4D4222" w14:textId="4E2E9193" w:rsidR="00D2531D" w:rsidRDefault="00D2531D" w:rsidP="00D2531D">
      <w:pPr>
        <w:spacing w:after="120"/>
        <w:jc w:val="both"/>
        <w:rPr>
          <w:rFonts w:ascii="Arial" w:hAnsi="Arial"/>
          <w:sz w:val="24"/>
        </w:rPr>
      </w:pPr>
      <w:r w:rsidRPr="00D2531D">
        <w:rPr>
          <w:rFonts w:ascii="Arial" w:hAnsi="Arial"/>
          <w:sz w:val="24"/>
        </w:rPr>
        <w:t>Dopo questo versetto ogni dubbio, ogni errata interpretazione, ogni pretestuosa comprensione falsificata del mistero di Gesù di Nazaret cade.</w:t>
      </w:r>
      <w:r w:rsidR="00D00165">
        <w:rPr>
          <w:rFonts w:ascii="Arial" w:hAnsi="Arial"/>
          <w:sz w:val="24"/>
        </w:rPr>
        <w:t xml:space="preserve"> </w:t>
      </w:r>
      <w:r w:rsidRPr="00D2531D">
        <w:rPr>
          <w:rFonts w:ascii="Arial" w:hAnsi="Arial"/>
          <w:sz w:val="24"/>
        </w:rPr>
        <w:t xml:space="preserve">Questo versetto </w:t>
      </w:r>
      <w:r w:rsidRPr="00D2531D">
        <w:rPr>
          <w:rFonts w:ascii="Arial" w:hAnsi="Arial"/>
          <w:sz w:val="24"/>
        </w:rPr>
        <w:lastRenderedPageBreak/>
        <w:t xml:space="preserve">dona pienezza di luce al Vangelo secondo Matteo. Leggendo il Vangelo secondo Matteo una mente contorta potrebbe concludere nella non divinità di Gesù. </w:t>
      </w:r>
    </w:p>
    <w:p w14:paraId="41D663ED" w14:textId="6078DB65" w:rsidR="003D481D" w:rsidRPr="003D481D" w:rsidRDefault="00D00165" w:rsidP="003D481D">
      <w:pPr>
        <w:spacing w:after="120"/>
        <w:ind w:left="567" w:right="567"/>
        <w:jc w:val="both"/>
        <w:rPr>
          <w:rFonts w:ascii="Arial" w:hAnsi="Arial"/>
          <w:i/>
          <w:iCs/>
          <w:sz w:val="24"/>
        </w:rPr>
      </w:pPr>
      <w:r w:rsidRPr="003D481D">
        <w:rPr>
          <w:rFonts w:ascii="Arial" w:hAnsi="Arial"/>
          <w:i/>
          <w:iCs/>
          <w:sz w:val="24"/>
        </w:rPr>
        <w:t>Così</w:t>
      </w:r>
      <w:r w:rsidR="003D481D" w:rsidRPr="003D481D">
        <w:rPr>
          <w:rFonts w:ascii="Arial" w:hAnsi="Arial"/>
          <w:i/>
          <w:iCs/>
          <w:sz w:val="24"/>
        </w:rPr>
        <w:t xml:space="preserve"> fu generato Gesù Cristo: sua madre Maria, essendo promessa sposa di Giuseppe, prima che andassero a vivere insieme si trovò incinta per opera dello Spirito Santo. </w:t>
      </w:r>
      <w:r w:rsidRPr="003D481D">
        <w:rPr>
          <w:rFonts w:ascii="Arial" w:hAnsi="Arial"/>
          <w:i/>
          <w:iCs/>
          <w:sz w:val="24"/>
        </w:rPr>
        <w:t>Giuseppe</w:t>
      </w:r>
      <w:r w:rsidR="003D481D" w:rsidRPr="003D481D">
        <w:rPr>
          <w:rFonts w:ascii="Arial" w:hAnsi="Arial"/>
          <w:i/>
          <w:iCs/>
          <w:sz w:val="24"/>
        </w:rPr>
        <w:t xml:space="preserve"> suo sposo, poiché era uomo giusto e non voleva accusarla pubblicamente, pensò di ripudiarla in segreto. </w:t>
      </w:r>
      <w:r w:rsidRPr="003D481D">
        <w:rPr>
          <w:rFonts w:ascii="Arial" w:hAnsi="Arial"/>
          <w:i/>
          <w:iCs/>
          <w:sz w:val="24"/>
        </w:rPr>
        <w:t>Mentre</w:t>
      </w:r>
      <w:r w:rsidR="003D481D" w:rsidRPr="003D481D">
        <w:rPr>
          <w:rFonts w:ascii="Arial" w:hAnsi="Arial"/>
          <w:i/>
          <w:iCs/>
          <w:sz w:val="24"/>
        </w:rPr>
        <w:t xml:space="preserve"> però stava considerando queste cose, ecco, gli apparve in sogno un angelo del Signore e gli disse: «Giuseppe, figlio di Davide, non temere di prendere con te Maria, tua sposa. Infatti il bambino che è generato in lei viene dallo Spirito Santo; </w:t>
      </w:r>
      <w:r w:rsidRPr="003D481D">
        <w:rPr>
          <w:rFonts w:ascii="Arial" w:hAnsi="Arial"/>
          <w:i/>
          <w:iCs/>
          <w:sz w:val="24"/>
        </w:rPr>
        <w:t>ella</w:t>
      </w:r>
      <w:r w:rsidR="003D481D" w:rsidRPr="003D481D">
        <w:rPr>
          <w:rFonts w:ascii="Arial" w:hAnsi="Arial"/>
          <w:i/>
          <w:iCs/>
          <w:sz w:val="24"/>
        </w:rPr>
        <w:t xml:space="preserve"> darà alla luce un figlio e tu lo chiamerai Gesù: egli infatti salverà il suo popolo dai suoi peccati».</w:t>
      </w:r>
      <w:r>
        <w:rPr>
          <w:rFonts w:ascii="Arial" w:hAnsi="Arial"/>
          <w:i/>
          <w:iCs/>
          <w:sz w:val="24"/>
        </w:rPr>
        <w:t xml:space="preserve"> </w:t>
      </w:r>
    </w:p>
    <w:p w14:paraId="7B4B19A0" w14:textId="1859D1E8" w:rsidR="003D481D" w:rsidRPr="003D481D" w:rsidRDefault="00D00165" w:rsidP="003D481D">
      <w:pPr>
        <w:spacing w:after="120"/>
        <w:ind w:left="567" w:right="567"/>
        <w:jc w:val="both"/>
        <w:rPr>
          <w:rFonts w:ascii="Arial" w:hAnsi="Arial"/>
          <w:i/>
          <w:iCs/>
          <w:sz w:val="24"/>
        </w:rPr>
      </w:pPr>
      <w:r w:rsidRPr="003D481D">
        <w:rPr>
          <w:rFonts w:ascii="Arial" w:hAnsi="Arial"/>
          <w:i/>
          <w:iCs/>
          <w:sz w:val="24"/>
        </w:rPr>
        <w:t>Tutto</w:t>
      </w:r>
      <w:r w:rsidR="003D481D" w:rsidRPr="003D481D">
        <w:rPr>
          <w:rFonts w:ascii="Arial" w:hAnsi="Arial"/>
          <w:i/>
          <w:iCs/>
          <w:sz w:val="24"/>
        </w:rPr>
        <w:t xml:space="preserve"> questo è avvenuto perché si compisse ciò che era stato detto dal Signore per mezzo del profeta:</w:t>
      </w:r>
      <w:r>
        <w:rPr>
          <w:rFonts w:ascii="Arial" w:hAnsi="Arial"/>
          <w:i/>
          <w:iCs/>
          <w:sz w:val="24"/>
        </w:rPr>
        <w:t xml:space="preserve"> </w:t>
      </w:r>
      <w:r w:rsidR="003D481D" w:rsidRPr="003D481D">
        <w:rPr>
          <w:rFonts w:ascii="Arial" w:hAnsi="Arial"/>
          <w:i/>
          <w:iCs/>
          <w:sz w:val="24"/>
        </w:rPr>
        <w:t>Ecco, la vergine concepirà e darà alla luce un figlio:</w:t>
      </w:r>
      <w:r>
        <w:rPr>
          <w:rFonts w:ascii="Arial" w:hAnsi="Arial"/>
          <w:i/>
          <w:iCs/>
          <w:sz w:val="24"/>
        </w:rPr>
        <w:t xml:space="preserve"> </w:t>
      </w:r>
      <w:r w:rsidR="003D481D" w:rsidRPr="003D481D">
        <w:rPr>
          <w:rFonts w:ascii="Arial" w:hAnsi="Arial"/>
          <w:i/>
          <w:iCs/>
          <w:sz w:val="24"/>
        </w:rPr>
        <w:t>a lui sarà dato il nome di Emmanuele,</w:t>
      </w:r>
      <w:r>
        <w:rPr>
          <w:rFonts w:ascii="Arial" w:hAnsi="Arial"/>
          <w:i/>
          <w:iCs/>
          <w:sz w:val="24"/>
        </w:rPr>
        <w:t xml:space="preserve"> </w:t>
      </w:r>
      <w:r w:rsidR="003D481D" w:rsidRPr="003D481D">
        <w:rPr>
          <w:rFonts w:ascii="Arial" w:hAnsi="Arial"/>
          <w:i/>
          <w:iCs/>
          <w:sz w:val="24"/>
        </w:rPr>
        <w:t>che significa Dio con noi. Quando si destò dal sonno, Giuseppe fece come gli aveva ordinato l’angelo del Signore e prese con sé la sua sposa; senza che egli la conoscesse, ella diede alla luce un figlio ed egli lo chiamò Gesù. (Mt 1,18-25).</w:t>
      </w:r>
    </w:p>
    <w:p w14:paraId="3C4EA63E" w14:textId="098FA8EE" w:rsidR="00D2531D" w:rsidRDefault="00D2531D" w:rsidP="00D2531D">
      <w:pPr>
        <w:spacing w:after="120"/>
        <w:jc w:val="both"/>
        <w:rPr>
          <w:rFonts w:ascii="Arial" w:hAnsi="Arial"/>
          <w:sz w:val="24"/>
        </w:rPr>
      </w:pPr>
      <w:r w:rsidRPr="00D2531D">
        <w:rPr>
          <w:rFonts w:ascii="Arial" w:hAnsi="Arial"/>
          <w:sz w:val="24"/>
        </w:rPr>
        <w:t xml:space="preserve">L’Apostolo Giovanni è l’interprete autorevole, nello Spirito Santo, del Vangelo secondo Matteo. La stessa cosa si potrebbe dire leggendo il Vangelo secondo Luca. Qualcuno potrebbe negare la divinità del Figlio di Dio che nasce dalla Vergine Maria. </w:t>
      </w:r>
    </w:p>
    <w:p w14:paraId="59C449FB" w14:textId="765ADF8A"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Al sesto mese, l’angelo Gabriele fu mandato da Dio in una città della Galilea, chiamata Nàzaret, a una vergine, promessa sposa di un uomo della casa di Davide, di nome Giuseppe. La vergine si chiamava Maria. </w:t>
      </w:r>
      <w:r w:rsidR="00D00165" w:rsidRPr="0013558D">
        <w:rPr>
          <w:rFonts w:ascii="Arial" w:hAnsi="Arial"/>
          <w:i/>
          <w:iCs/>
          <w:sz w:val="24"/>
        </w:rPr>
        <w:t>Entrando</w:t>
      </w:r>
      <w:r w:rsidRPr="0013558D">
        <w:rPr>
          <w:rFonts w:ascii="Arial" w:hAnsi="Arial"/>
          <w:i/>
          <w:iCs/>
          <w:sz w:val="24"/>
        </w:rPr>
        <w:t xml:space="preserve"> da lei, disse: «Rallégrati, piena di grazia: il Signore è con te».</w:t>
      </w:r>
    </w:p>
    <w:p w14:paraId="5A56F547" w14:textId="09B14F03"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A</w:t>
      </w:r>
      <w:r w:rsidR="0013558D" w:rsidRPr="0013558D">
        <w:rPr>
          <w:rFonts w:ascii="Arial" w:hAnsi="Arial"/>
          <w:i/>
          <w:iCs/>
          <w:sz w:val="24"/>
        </w:rPr>
        <w:t xml:space="preserve"> queste parole ella fu molto turbata e si domandava che senso avesse un saluto come questo. </w:t>
      </w:r>
      <w:r w:rsidRPr="0013558D">
        <w:rPr>
          <w:rFonts w:ascii="Arial" w:hAnsi="Arial"/>
          <w:i/>
          <w:iCs/>
          <w:sz w:val="24"/>
        </w:rPr>
        <w:t>L’angelo</w:t>
      </w:r>
      <w:r w:rsidR="0013558D" w:rsidRPr="0013558D">
        <w:rPr>
          <w:rFonts w:ascii="Arial" w:hAnsi="Arial"/>
          <w:i/>
          <w:iCs/>
          <w:sz w:val="24"/>
        </w:rPr>
        <w:t xml:space="preserve"> le disse: «Non temere, Maria, perché hai trovato grazia presso Dio. </w:t>
      </w:r>
      <w:r w:rsidRPr="0013558D">
        <w:rPr>
          <w:rFonts w:ascii="Arial" w:hAnsi="Arial"/>
          <w:i/>
          <w:iCs/>
          <w:sz w:val="24"/>
        </w:rPr>
        <w:t>Ed</w:t>
      </w:r>
      <w:r w:rsidR="0013558D" w:rsidRPr="0013558D">
        <w:rPr>
          <w:rFonts w:ascii="Arial" w:hAnsi="Arial"/>
          <w:i/>
          <w:iCs/>
          <w:sz w:val="24"/>
        </w:rPr>
        <w:t xml:space="preserve"> ecco, concepirai un figlio, lo darai alla luce e lo chiamerai Gesù. </w:t>
      </w:r>
      <w:r w:rsidRPr="0013558D">
        <w:rPr>
          <w:rFonts w:ascii="Arial" w:hAnsi="Arial"/>
          <w:i/>
          <w:iCs/>
          <w:sz w:val="24"/>
        </w:rPr>
        <w:t>Sarà</w:t>
      </w:r>
      <w:r w:rsidR="0013558D" w:rsidRPr="0013558D">
        <w:rPr>
          <w:rFonts w:ascii="Arial" w:hAnsi="Arial"/>
          <w:i/>
          <w:iCs/>
          <w:sz w:val="24"/>
        </w:rPr>
        <w:t xml:space="preserve"> grande e verrà chiamato Figlio dell’Altissimo; il Signore Dio gli darà il trono di Davide suo padre </w:t>
      </w:r>
      <w:r w:rsidRPr="0013558D">
        <w:rPr>
          <w:rFonts w:ascii="Arial" w:hAnsi="Arial"/>
          <w:i/>
          <w:iCs/>
          <w:sz w:val="24"/>
        </w:rPr>
        <w:t>e</w:t>
      </w:r>
      <w:r w:rsidR="0013558D" w:rsidRPr="0013558D">
        <w:rPr>
          <w:rFonts w:ascii="Arial" w:hAnsi="Arial"/>
          <w:i/>
          <w:iCs/>
          <w:sz w:val="24"/>
        </w:rPr>
        <w:t xml:space="preserve"> regnerà per sempre sulla casa di Giacobbe e il suo regno non avrà fine».</w:t>
      </w:r>
    </w:p>
    <w:p w14:paraId="550C8F7D" w14:textId="108EEB43"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Allora</w:t>
      </w:r>
      <w:r w:rsidR="0013558D" w:rsidRPr="0013558D">
        <w:rPr>
          <w:rFonts w:ascii="Arial" w:hAnsi="Arial"/>
          <w:i/>
          <w:iCs/>
          <w:sz w:val="24"/>
        </w:rPr>
        <w:t xml:space="preserve"> Maria disse all’angelo: «Come avverrà questo, poiché non conosco uomo?». </w:t>
      </w:r>
      <w:r w:rsidRPr="0013558D">
        <w:rPr>
          <w:rFonts w:ascii="Arial" w:hAnsi="Arial"/>
          <w:i/>
          <w:iCs/>
          <w:sz w:val="24"/>
        </w:rPr>
        <w:t>Le</w:t>
      </w:r>
      <w:r w:rsidR="0013558D" w:rsidRPr="0013558D">
        <w:rPr>
          <w:rFonts w:ascii="Arial" w:hAnsi="Arial"/>
          <w:i/>
          <w:iCs/>
          <w:sz w:val="24"/>
        </w:rPr>
        <w:t xml:space="preserve"> rispose l’angelo: «Lo Spirito Santo scenderà su di te e la potenza dell’Altissimo ti coprirà con la sua ombra. Perciò colui che nascerà sarà santo e sarà chiamato Figlio di Dio. </w:t>
      </w:r>
      <w:r w:rsidRPr="0013558D">
        <w:rPr>
          <w:rFonts w:ascii="Arial" w:hAnsi="Arial"/>
          <w:i/>
          <w:iCs/>
          <w:sz w:val="24"/>
        </w:rPr>
        <w:t>Ed</w:t>
      </w:r>
      <w:r w:rsidR="0013558D" w:rsidRPr="0013558D">
        <w:rPr>
          <w:rFonts w:ascii="Arial" w:hAnsi="Arial"/>
          <w:i/>
          <w:iCs/>
          <w:sz w:val="24"/>
        </w:rPr>
        <w:t xml:space="preserve"> ecco, Elisabetta, tua parente, nella sua vecchiaia ha concepito anch’essa un figlio e questo è il sesto mese per lei, che era detta sterile: </w:t>
      </w:r>
      <w:r w:rsidRPr="0013558D">
        <w:rPr>
          <w:rFonts w:ascii="Arial" w:hAnsi="Arial"/>
          <w:i/>
          <w:iCs/>
          <w:sz w:val="24"/>
        </w:rPr>
        <w:t>nulla</w:t>
      </w:r>
      <w:r w:rsidR="0013558D" w:rsidRPr="0013558D">
        <w:rPr>
          <w:rFonts w:ascii="Arial" w:hAnsi="Arial"/>
          <w:i/>
          <w:iCs/>
          <w:sz w:val="24"/>
        </w:rPr>
        <w:t xml:space="preserve"> è impossibile a Dio». </w:t>
      </w:r>
      <w:r w:rsidRPr="0013558D">
        <w:rPr>
          <w:rFonts w:ascii="Arial" w:hAnsi="Arial"/>
          <w:i/>
          <w:iCs/>
          <w:sz w:val="24"/>
        </w:rPr>
        <w:t>Allora</w:t>
      </w:r>
      <w:r w:rsidR="0013558D" w:rsidRPr="0013558D">
        <w:rPr>
          <w:rFonts w:ascii="Arial" w:hAnsi="Arial"/>
          <w:i/>
          <w:iCs/>
          <w:sz w:val="24"/>
        </w:rPr>
        <w:t xml:space="preserve"> Maria disse: «Ecco la serva del Signore: avvenga per me secondo la tua parola». E l’angelo si allontanò da lei.</w:t>
      </w:r>
    </w:p>
    <w:p w14:paraId="5DE9A16C" w14:textId="7C0EC4C6"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In</w:t>
      </w:r>
      <w:r w:rsidR="0013558D" w:rsidRPr="0013558D">
        <w:rPr>
          <w:rFonts w:ascii="Arial" w:hAnsi="Arial"/>
          <w:i/>
          <w:iCs/>
          <w:sz w:val="24"/>
        </w:rPr>
        <w:t xml:space="preserve"> quei giorni Maria si alzò e andò in fretta verso la regione montuosa, in una città di Giuda. </w:t>
      </w:r>
      <w:r w:rsidRPr="0013558D">
        <w:rPr>
          <w:rFonts w:ascii="Arial" w:hAnsi="Arial"/>
          <w:i/>
          <w:iCs/>
          <w:sz w:val="24"/>
        </w:rPr>
        <w:t>Entrata</w:t>
      </w:r>
      <w:r w:rsidR="0013558D" w:rsidRPr="0013558D">
        <w:rPr>
          <w:rFonts w:ascii="Arial" w:hAnsi="Arial"/>
          <w:i/>
          <w:iCs/>
          <w:sz w:val="24"/>
        </w:rPr>
        <w:t xml:space="preserve"> nella casa di Zaccaria, salutò Elisabetta. </w:t>
      </w:r>
      <w:r w:rsidRPr="0013558D">
        <w:rPr>
          <w:rFonts w:ascii="Arial" w:hAnsi="Arial"/>
          <w:i/>
          <w:iCs/>
          <w:sz w:val="24"/>
        </w:rPr>
        <w:lastRenderedPageBreak/>
        <w:t>Appena</w:t>
      </w:r>
      <w:r w:rsidR="0013558D" w:rsidRPr="0013558D">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w:t>
      </w:r>
      <w:r w:rsidRPr="0013558D">
        <w:rPr>
          <w:rFonts w:ascii="Arial" w:hAnsi="Arial"/>
          <w:i/>
          <w:iCs/>
          <w:sz w:val="24"/>
        </w:rPr>
        <w:t>A</w:t>
      </w:r>
      <w:r w:rsidR="0013558D" w:rsidRPr="0013558D">
        <w:rPr>
          <w:rFonts w:ascii="Arial" w:hAnsi="Arial"/>
          <w:i/>
          <w:iCs/>
          <w:sz w:val="24"/>
        </w:rPr>
        <w:t xml:space="preserve"> che cosa devo che la madre del mio Signore venga da me? </w:t>
      </w:r>
      <w:r w:rsidRPr="0013558D">
        <w:rPr>
          <w:rFonts w:ascii="Arial" w:hAnsi="Arial"/>
          <w:i/>
          <w:iCs/>
          <w:sz w:val="24"/>
        </w:rPr>
        <w:t>Ecco</w:t>
      </w:r>
      <w:r w:rsidR="0013558D" w:rsidRPr="0013558D">
        <w:rPr>
          <w:rFonts w:ascii="Arial" w:hAnsi="Arial"/>
          <w:i/>
          <w:iCs/>
          <w:sz w:val="24"/>
        </w:rPr>
        <w:t xml:space="preserve">, appena il tuo saluto è giunto ai miei orecchi, il bambino ha sussultato di gioia nel mio grembo. </w:t>
      </w:r>
      <w:r w:rsidRPr="0013558D">
        <w:rPr>
          <w:rFonts w:ascii="Arial" w:hAnsi="Arial"/>
          <w:i/>
          <w:iCs/>
          <w:sz w:val="24"/>
        </w:rPr>
        <w:t>E</w:t>
      </w:r>
      <w:r w:rsidR="0013558D" w:rsidRPr="0013558D">
        <w:rPr>
          <w:rFonts w:ascii="Arial" w:hAnsi="Arial"/>
          <w:i/>
          <w:iCs/>
          <w:sz w:val="24"/>
        </w:rPr>
        <w:t xml:space="preserve"> beata colei che ha creduto nell’adempimento di ciò che il Signore le ha detto».</w:t>
      </w:r>
    </w:p>
    <w:p w14:paraId="2725BF27" w14:textId="1121C587"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Allora Maria disse: «L’anima mia magnifica il Signore</w:t>
      </w:r>
      <w:r w:rsidR="00D00165">
        <w:rPr>
          <w:rFonts w:ascii="Arial" w:hAnsi="Arial"/>
          <w:i/>
          <w:iCs/>
          <w:sz w:val="24"/>
        </w:rPr>
        <w:t xml:space="preserve"> </w:t>
      </w:r>
      <w:r w:rsidRPr="0013558D">
        <w:rPr>
          <w:rFonts w:ascii="Arial" w:hAnsi="Arial"/>
          <w:i/>
          <w:iCs/>
          <w:sz w:val="24"/>
        </w:rPr>
        <w:t>e il mio spirito esulta in Dio, mio salvatore,</w:t>
      </w:r>
      <w:r w:rsidR="00D00165">
        <w:rPr>
          <w:rFonts w:ascii="Arial" w:hAnsi="Arial"/>
          <w:i/>
          <w:iCs/>
          <w:sz w:val="24"/>
        </w:rPr>
        <w:t xml:space="preserve"> </w:t>
      </w:r>
      <w:r w:rsidRPr="0013558D">
        <w:rPr>
          <w:rFonts w:ascii="Arial" w:hAnsi="Arial"/>
          <w:i/>
          <w:iCs/>
          <w:sz w:val="24"/>
        </w:rPr>
        <w:t>perché ha guardato l’umiltà della sua serva.</w:t>
      </w:r>
      <w:r w:rsidR="00D00165">
        <w:rPr>
          <w:rFonts w:ascii="Arial" w:hAnsi="Arial"/>
          <w:i/>
          <w:iCs/>
          <w:sz w:val="24"/>
        </w:rPr>
        <w:t xml:space="preserve"> </w:t>
      </w:r>
      <w:r w:rsidRPr="0013558D">
        <w:rPr>
          <w:rFonts w:ascii="Arial" w:hAnsi="Arial"/>
          <w:i/>
          <w:iCs/>
          <w:sz w:val="24"/>
        </w:rPr>
        <w:t>D’ora in poi tutte le generazioni mi chiameranno beata.</w:t>
      </w:r>
      <w:r w:rsidR="00D00165">
        <w:rPr>
          <w:rFonts w:ascii="Arial" w:hAnsi="Arial"/>
          <w:i/>
          <w:iCs/>
          <w:sz w:val="24"/>
        </w:rPr>
        <w:t xml:space="preserve"> </w:t>
      </w:r>
      <w:r w:rsidRPr="0013558D">
        <w:rPr>
          <w:rFonts w:ascii="Arial" w:hAnsi="Arial"/>
          <w:i/>
          <w:iCs/>
          <w:sz w:val="24"/>
        </w:rPr>
        <w:t>Grandi cose ha fatto per me l’Onnipotente</w:t>
      </w:r>
      <w:r w:rsidR="00D00165">
        <w:rPr>
          <w:rFonts w:ascii="Arial" w:hAnsi="Arial"/>
          <w:i/>
          <w:iCs/>
          <w:sz w:val="24"/>
        </w:rPr>
        <w:t xml:space="preserve"> </w:t>
      </w:r>
      <w:r w:rsidRPr="0013558D">
        <w:rPr>
          <w:rFonts w:ascii="Arial" w:hAnsi="Arial"/>
          <w:i/>
          <w:iCs/>
          <w:sz w:val="24"/>
        </w:rPr>
        <w:t>e Santo è il suo nome;</w:t>
      </w:r>
      <w:r w:rsidR="00D00165">
        <w:rPr>
          <w:rFonts w:ascii="Arial" w:hAnsi="Arial"/>
          <w:i/>
          <w:iCs/>
          <w:sz w:val="24"/>
        </w:rPr>
        <w:t xml:space="preserve"> </w:t>
      </w:r>
      <w:r w:rsidRPr="0013558D">
        <w:rPr>
          <w:rFonts w:ascii="Arial" w:hAnsi="Arial"/>
          <w:i/>
          <w:iCs/>
          <w:sz w:val="24"/>
        </w:rPr>
        <w:t>di generazione in generazione la sua misericordia</w:t>
      </w:r>
      <w:r w:rsidR="00D00165">
        <w:rPr>
          <w:rFonts w:ascii="Arial" w:hAnsi="Arial"/>
          <w:i/>
          <w:iCs/>
          <w:sz w:val="24"/>
        </w:rPr>
        <w:t xml:space="preserve"> </w:t>
      </w:r>
      <w:r w:rsidRPr="0013558D">
        <w:rPr>
          <w:rFonts w:ascii="Arial" w:hAnsi="Arial"/>
          <w:i/>
          <w:iCs/>
          <w:sz w:val="24"/>
        </w:rPr>
        <w:t>per quelli che lo temono.</w:t>
      </w:r>
    </w:p>
    <w:p w14:paraId="6C85054E" w14:textId="693EDDE5"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Ha spiegato la potenza del suo braccio,</w:t>
      </w:r>
      <w:r w:rsidR="00D00165">
        <w:rPr>
          <w:rFonts w:ascii="Arial" w:hAnsi="Arial"/>
          <w:i/>
          <w:iCs/>
          <w:sz w:val="24"/>
        </w:rPr>
        <w:t xml:space="preserve"> </w:t>
      </w:r>
      <w:r w:rsidRPr="0013558D">
        <w:rPr>
          <w:rFonts w:ascii="Arial" w:hAnsi="Arial"/>
          <w:i/>
          <w:iCs/>
          <w:sz w:val="24"/>
        </w:rPr>
        <w:t>ha disperso i superbi nei pensieri del loro cuore;</w:t>
      </w:r>
      <w:r w:rsidR="00D00165">
        <w:rPr>
          <w:rFonts w:ascii="Arial" w:hAnsi="Arial"/>
          <w:i/>
          <w:iCs/>
          <w:sz w:val="24"/>
        </w:rPr>
        <w:t xml:space="preserve"> </w:t>
      </w:r>
      <w:r w:rsidRPr="0013558D">
        <w:rPr>
          <w:rFonts w:ascii="Arial" w:hAnsi="Arial"/>
          <w:i/>
          <w:iCs/>
          <w:sz w:val="24"/>
        </w:rPr>
        <w:t>ha rovesciato i potenti dai troni,</w:t>
      </w:r>
      <w:r w:rsidR="00D00165">
        <w:rPr>
          <w:rFonts w:ascii="Arial" w:hAnsi="Arial"/>
          <w:i/>
          <w:iCs/>
          <w:sz w:val="24"/>
        </w:rPr>
        <w:t xml:space="preserve"> </w:t>
      </w:r>
      <w:r w:rsidRPr="0013558D">
        <w:rPr>
          <w:rFonts w:ascii="Arial" w:hAnsi="Arial"/>
          <w:i/>
          <w:iCs/>
          <w:sz w:val="24"/>
        </w:rPr>
        <w:t>ha innalzato gli umili;</w:t>
      </w:r>
      <w:r w:rsidR="00D00165">
        <w:rPr>
          <w:rFonts w:ascii="Arial" w:hAnsi="Arial"/>
          <w:i/>
          <w:iCs/>
          <w:sz w:val="24"/>
        </w:rPr>
        <w:t xml:space="preserve"> </w:t>
      </w:r>
      <w:r w:rsidRPr="0013558D">
        <w:rPr>
          <w:rFonts w:ascii="Arial" w:hAnsi="Arial"/>
          <w:i/>
          <w:iCs/>
          <w:sz w:val="24"/>
        </w:rPr>
        <w:t>ha ricolmato di beni gli affamati,</w:t>
      </w:r>
      <w:r w:rsidR="00D00165">
        <w:rPr>
          <w:rFonts w:ascii="Arial" w:hAnsi="Arial"/>
          <w:i/>
          <w:iCs/>
          <w:sz w:val="24"/>
        </w:rPr>
        <w:t xml:space="preserve"> </w:t>
      </w:r>
      <w:r w:rsidRPr="0013558D">
        <w:rPr>
          <w:rFonts w:ascii="Arial" w:hAnsi="Arial"/>
          <w:i/>
          <w:iCs/>
          <w:sz w:val="24"/>
        </w:rPr>
        <w:t>ha rimandato i ricchi a mani vuote.</w:t>
      </w:r>
      <w:r w:rsidR="00D00165">
        <w:rPr>
          <w:rFonts w:ascii="Arial" w:hAnsi="Arial"/>
          <w:i/>
          <w:iCs/>
          <w:sz w:val="24"/>
        </w:rPr>
        <w:t xml:space="preserve"> </w:t>
      </w:r>
      <w:r w:rsidRPr="0013558D">
        <w:rPr>
          <w:rFonts w:ascii="Arial" w:hAnsi="Arial"/>
          <w:i/>
          <w:iCs/>
          <w:sz w:val="24"/>
        </w:rPr>
        <w:t>Ha soccorso Israele, suo servo,</w:t>
      </w:r>
      <w:r w:rsidR="00D00165">
        <w:rPr>
          <w:rFonts w:ascii="Arial" w:hAnsi="Arial"/>
          <w:i/>
          <w:iCs/>
          <w:sz w:val="24"/>
        </w:rPr>
        <w:t xml:space="preserve"> </w:t>
      </w:r>
      <w:r w:rsidRPr="0013558D">
        <w:rPr>
          <w:rFonts w:ascii="Arial" w:hAnsi="Arial"/>
          <w:i/>
          <w:iCs/>
          <w:sz w:val="24"/>
        </w:rPr>
        <w:t>ricordandosi della sua misericordia,</w:t>
      </w:r>
      <w:r w:rsidR="00D00165">
        <w:rPr>
          <w:rFonts w:ascii="Arial" w:hAnsi="Arial"/>
          <w:i/>
          <w:iCs/>
          <w:sz w:val="24"/>
        </w:rPr>
        <w:t xml:space="preserve"> </w:t>
      </w:r>
      <w:r w:rsidRPr="0013558D">
        <w:rPr>
          <w:rFonts w:ascii="Arial" w:hAnsi="Arial"/>
          <w:i/>
          <w:iCs/>
          <w:sz w:val="24"/>
        </w:rPr>
        <w:t>come aveva detto ai nostri padri,</w:t>
      </w:r>
      <w:r w:rsidR="00D00165">
        <w:rPr>
          <w:rFonts w:ascii="Arial" w:hAnsi="Arial"/>
          <w:i/>
          <w:iCs/>
          <w:sz w:val="24"/>
        </w:rPr>
        <w:t xml:space="preserve"> </w:t>
      </w:r>
      <w:r w:rsidRPr="0013558D">
        <w:rPr>
          <w:rFonts w:ascii="Arial" w:hAnsi="Arial"/>
          <w:i/>
          <w:iCs/>
          <w:sz w:val="24"/>
        </w:rPr>
        <w:t>per Abramo e la sua discendenza, per sempre».</w:t>
      </w:r>
    </w:p>
    <w:p w14:paraId="5E90EBB5" w14:textId="6CC349CC"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Maria rimase con lei circa tre mesi, poi tornò a casa sua. (Lc 1,26-56).</w:t>
      </w:r>
    </w:p>
    <w:p w14:paraId="67A13A93" w14:textId="777F5016" w:rsidR="00D2531D" w:rsidRDefault="00D2531D" w:rsidP="00D2531D">
      <w:pPr>
        <w:spacing w:after="120"/>
        <w:jc w:val="both"/>
        <w:rPr>
          <w:rFonts w:ascii="Arial" w:hAnsi="Arial"/>
          <w:sz w:val="24"/>
        </w:rPr>
      </w:pPr>
      <w:r w:rsidRPr="00D2531D">
        <w:rPr>
          <w:rFonts w:ascii="Arial" w:hAnsi="Arial"/>
          <w:sz w:val="24"/>
        </w:rPr>
        <w:t>L’Apostolo Giovanni anche del Vangelo secondo Luca è l’interprete autorevole, nello Spirito Santo. L’interprete che dice con ogni chiarezza la verità del Figlio nato per opera dello Spirito Santo dalla Beata Vergine Maria.</w:t>
      </w:r>
      <w:r w:rsidR="00D00165">
        <w:rPr>
          <w:rFonts w:ascii="Arial" w:hAnsi="Arial"/>
          <w:sz w:val="24"/>
        </w:rPr>
        <w:t xml:space="preserve"> </w:t>
      </w:r>
      <w:r w:rsidRPr="00D2531D">
        <w:rPr>
          <w:rFonts w:ascii="Arial" w:hAnsi="Arial"/>
          <w:sz w:val="24"/>
        </w:rPr>
        <w:t xml:space="preserve">Anche San Paolo potrebbe essere interpretato e compreso falsamente. </w:t>
      </w:r>
    </w:p>
    <w:p w14:paraId="6941AB14" w14:textId="77777777" w:rsidR="00D00165" w:rsidRDefault="0013558D" w:rsidP="0013558D">
      <w:pPr>
        <w:spacing w:after="120"/>
        <w:ind w:left="567" w:right="567"/>
        <w:jc w:val="both"/>
        <w:rPr>
          <w:rFonts w:ascii="Arial" w:hAnsi="Arial"/>
          <w:i/>
          <w:iCs/>
          <w:sz w:val="24"/>
        </w:rPr>
      </w:pPr>
      <w:r w:rsidRPr="0013558D">
        <w:rPr>
          <w:rFonts w:ascii="Arial" w:hAnsi="Arial"/>
          <w:i/>
          <w:iCs/>
          <w:sz w:val="24"/>
        </w:rPr>
        <w:t>Benedetto Dio, Padre del Signore nostro Gesù Cristo,</w:t>
      </w:r>
      <w:r w:rsidR="00D00165">
        <w:rPr>
          <w:rFonts w:ascii="Arial" w:hAnsi="Arial"/>
          <w:i/>
          <w:iCs/>
          <w:sz w:val="24"/>
        </w:rPr>
        <w:t xml:space="preserve"> </w:t>
      </w:r>
      <w:r w:rsidRPr="0013558D">
        <w:rPr>
          <w:rFonts w:ascii="Arial" w:hAnsi="Arial"/>
          <w:i/>
          <w:iCs/>
          <w:sz w:val="24"/>
        </w:rPr>
        <w:t>che ci ha benedetti con ogni benedizione spirituale</w:t>
      </w:r>
      <w:r w:rsidR="00D00165">
        <w:rPr>
          <w:rFonts w:ascii="Arial" w:hAnsi="Arial"/>
          <w:i/>
          <w:iCs/>
          <w:sz w:val="24"/>
        </w:rPr>
        <w:t xml:space="preserve"> </w:t>
      </w:r>
      <w:r w:rsidRPr="0013558D">
        <w:rPr>
          <w:rFonts w:ascii="Arial" w:hAnsi="Arial"/>
          <w:i/>
          <w:iCs/>
          <w:sz w:val="24"/>
        </w:rPr>
        <w:t>nei cieli in Cristo.</w:t>
      </w:r>
      <w:r w:rsidR="00D00165">
        <w:rPr>
          <w:rFonts w:ascii="Arial" w:hAnsi="Arial"/>
          <w:i/>
          <w:iCs/>
          <w:sz w:val="24"/>
        </w:rPr>
        <w:t xml:space="preserve"> </w:t>
      </w:r>
    </w:p>
    <w:p w14:paraId="6BF67360" w14:textId="6611AFD8"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 lui ci ha scelti prima della creazione del mondo</w:t>
      </w:r>
      <w:r w:rsidR="00D00165">
        <w:rPr>
          <w:rFonts w:ascii="Arial" w:hAnsi="Arial"/>
          <w:i/>
          <w:iCs/>
          <w:sz w:val="24"/>
        </w:rPr>
        <w:t xml:space="preserve"> </w:t>
      </w:r>
      <w:r w:rsidRPr="0013558D">
        <w:rPr>
          <w:rFonts w:ascii="Arial" w:hAnsi="Arial"/>
          <w:i/>
          <w:iCs/>
          <w:sz w:val="24"/>
        </w:rPr>
        <w:t>per essere santi e immacolati di fronte a lui nella carità,</w:t>
      </w:r>
      <w:r w:rsidR="00D00165">
        <w:rPr>
          <w:rFonts w:ascii="Arial" w:hAnsi="Arial"/>
          <w:i/>
          <w:iCs/>
          <w:sz w:val="24"/>
        </w:rPr>
        <w:t xml:space="preserve"> </w:t>
      </w:r>
      <w:r w:rsidRPr="0013558D">
        <w:rPr>
          <w:rFonts w:ascii="Arial" w:hAnsi="Arial"/>
          <w:i/>
          <w:iCs/>
          <w:sz w:val="24"/>
        </w:rPr>
        <w:t>predestinandoci a essere per lui figli adottivi</w:t>
      </w:r>
      <w:r w:rsidR="00D00165">
        <w:rPr>
          <w:rFonts w:ascii="Arial" w:hAnsi="Arial"/>
          <w:i/>
          <w:iCs/>
          <w:sz w:val="24"/>
        </w:rPr>
        <w:t xml:space="preserve"> </w:t>
      </w:r>
      <w:r w:rsidRPr="0013558D">
        <w:rPr>
          <w:rFonts w:ascii="Arial" w:hAnsi="Arial"/>
          <w:i/>
          <w:iCs/>
          <w:sz w:val="24"/>
        </w:rPr>
        <w:t>mediante Gesù Cristo,</w:t>
      </w:r>
      <w:r w:rsidR="00D00165">
        <w:rPr>
          <w:rFonts w:ascii="Arial" w:hAnsi="Arial"/>
          <w:i/>
          <w:iCs/>
          <w:sz w:val="24"/>
        </w:rPr>
        <w:t xml:space="preserve"> </w:t>
      </w:r>
      <w:r w:rsidRPr="0013558D">
        <w:rPr>
          <w:rFonts w:ascii="Arial" w:hAnsi="Arial"/>
          <w:i/>
          <w:iCs/>
          <w:sz w:val="24"/>
        </w:rPr>
        <w:t>secondo il disegno d’amore della sua volontà,</w:t>
      </w:r>
      <w:r w:rsidR="00D00165">
        <w:rPr>
          <w:rFonts w:ascii="Arial" w:hAnsi="Arial"/>
          <w:i/>
          <w:iCs/>
          <w:sz w:val="24"/>
        </w:rPr>
        <w:t xml:space="preserve"> </w:t>
      </w:r>
      <w:r w:rsidRPr="0013558D">
        <w:rPr>
          <w:rFonts w:ascii="Arial" w:hAnsi="Arial"/>
          <w:i/>
          <w:iCs/>
          <w:sz w:val="24"/>
        </w:rPr>
        <w:t>a lode dello splendore della sua grazia,</w:t>
      </w:r>
      <w:r w:rsidR="00D00165">
        <w:rPr>
          <w:rFonts w:ascii="Arial" w:hAnsi="Arial"/>
          <w:i/>
          <w:iCs/>
          <w:sz w:val="24"/>
        </w:rPr>
        <w:t xml:space="preserve"> </w:t>
      </w:r>
      <w:r w:rsidRPr="0013558D">
        <w:rPr>
          <w:rFonts w:ascii="Arial" w:hAnsi="Arial"/>
          <w:i/>
          <w:iCs/>
          <w:sz w:val="24"/>
        </w:rPr>
        <w:t>di cui ci ha gratificati nel Figlio amato.</w:t>
      </w:r>
    </w:p>
    <w:p w14:paraId="720ACB5D" w14:textId="3E469196"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 lui, mediante il suo sangue,</w:t>
      </w:r>
      <w:r w:rsidR="00D00165">
        <w:rPr>
          <w:rFonts w:ascii="Arial" w:hAnsi="Arial"/>
          <w:i/>
          <w:iCs/>
          <w:sz w:val="24"/>
        </w:rPr>
        <w:t xml:space="preserve"> </w:t>
      </w:r>
      <w:r w:rsidRPr="0013558D">
        <w:rPr>
          <w:rFonts w:ascii="Arial" w:hAnsi="Arial"/>
          <w:i/>
          <w:iCs/>
          <w:sz w:val="24"/>
        </w:rPr>
        <w:t>abbiamo la redenzione, il perdono delle colpe,</w:t>
      </w:r>
      <w:r w:rsidR="00D00165">
        <w:rPr>
          <w:rFonts w:ascii="Arial" w:hAnsi="Arial"/>
          <w:i/>
          <w:iCs/>
          <w:sz w:val="24"/>
        </w:rPr>
        <w:t xml:space="preserve"> </w:t>
      </w:r>
      <w:r w:rsidRPr="0013558D">
        <w:rPr>
          <w:rFonts w:ascii="Arial" w:hAnsi="Arial"/>
          <w:i/>
          <w:iCs/>
          <w:sz w:val="24"/>
        </w:rPr>
        <w:t>secondo la ricchezza della sua grazia.</w:t>
      </w:r>
      <w:r w:rsidR="00D00165">
        <w:rPr>
          <w:rFonts w:ascii="Arial" w:hAnsi="Arial"/>
          <w:i/>
          <w:iCs/>
          <w:sz w:val="24"/>
        </w:rPr>
        <w:t xml:space="preserve"> </w:t>
      </w:r>
      <w:r w:rsidRPr="0013558D">
        <w:rPr>
          <w:rFonts w:ascii="Arial" w:hAnsi="Arial"/>
          <w:i/>
          <w:iCs/>
          <w:sz w:val="24"/>
        </w:rPr>
        <w:t>Egli l’ha riversata in abbondanza su di noi</w:t>
      </w:r>
      <w:r w:rsidR="00D00165">
        <w:rPr>
          <w:rFonts w:ascii="Arial" w:hAnsi="Arial"/>
          <w:i/>
          <w:iCs/>
          <w:sz w:val="24"/>
        </w:rPr>
        <w:t xml:space="preserve"> </w:t>
      </w:r>
      <w:r w:rsidRPr="0013558D">
        <w:rPr>
          <w:rFonts w:ascii="Arial" w:hAnsi="Arial"/>
          <w:i/>
          <w:iCs/>
          <w:sz w:val="24"/>
        </w:rPr>
        <w:t>con ogni sapienza e intelligenza,</w:t>
      </w:r>
      <w:r w:rsidR="00D00165">
        <w:rPr>
          <w:rFonts w:ascii="Arial" w:hAnsi="Arial"/>
          <w:i/>
          <w:iCs/>
          <w:sz w:val="24"/>
        </w:rPr>
        <w:t xml:space="preserve"> </w:t>
      </w:r>
      <w:r w:rsidRPr="0013558D">
        <w:rPr>
          <w:rFonts w:ascii="Arial" w:hAnsi="Arial"/>
          <w:i/>
          <w:iCs/>
          <w:sz w:val="24"/>
        </w:rPr>
        <w:t>facendoci conoscere il mistero della sua volontà,</w:t>
      </w:r>
      <w:r w:rsidR="00D00165">
        <w:rPr>
          <w:rFonts w:ascii="Arial" w:hAnsi="Arial"/>
          <w:i/>
          <w:iCs/>
          <w:sz w:val="24"/>
        </w:rPr>
        <w:t xml:space="preserve"> </w:t>
      </w:r>
      <w:r w:rsidRPr="0013558D">
        <w:rPr>
          <w:rFonts w:ascii="Arial" w:hAnsi="Arial"/>
          <w:i/>
          <w:iCs/>
          <w:sz w:val="24"/>
        </w:rPr>
        <w:t>secondo la benevolenza che in lui si era proposto</w:t>
      </w:r>
      <w:r w:rsidR="00D00165">
        <w:rPr>
          <w:rFonts w:ascii="Arial" w:hAnsi="Arial"/>
          <w:i/>
          <w:iCs/>
          <w:sz w:val="24"/>
        </w:rPr>
        <w:t xml:space="preserve"> </w:t>
      </w:r>
      <w:r w:rsidRPr="0013558D">
        <w:rPr>
          <w:rFonts w:ascii="Arial" w:hAnsi="Arial"/>
          <w:i/>
          <w:iCs/>
          <w:sz w:val="24"/>
        </w:rPr>
        <w:t>per il governo della pienezza dei tempi:</w:t>
      </w:r>
      <w:r w:rsidR="00D00165">
        <w:rPr>
          <w:rFonts w:ascii="Arial" w:hAnsi="Arial"/>
          <w:i/>
          <w:iCs/>
          <w:sz w:val="24"/>
        </w:rPr>
        <w:t xml:space="preserve"> </w:t>
      </w:r>
      <w:r w:rsidRPr="0013558D">
        <w:rPr>
          <w:rFonts w:ascii="Arial" w:hAnsi="Arial"/>
          <w:i/>
          <w:iCs/>
          <w:sz w:val="24"/>
        </w:rPr>
        <w:t>ricondurre al Cristo, unico capo, tutte le cose,</w:t>
      </w:r>
      <w:r w:rsidR="00D00165">
        <w:rPr>
          <w:rFonts w:ascii="Arial" w:hAnsi="Arial"/>
          <w:i/>
          <w:iCs/>
          <w:sz w:val="24"/>
        </w:rPr>
        <w:t xml:space="preserve"> </w:t>
      </w:r>
      <w:r w:rsidRPr="0013558D">
        <w:rPr>
          <w:rFonts w:ascii="Arial" w:hAnsi="Arial"/>
          <w:i/>
          <w:iCs/>
          <w:sz w:val="24"/>
        </w:rPr>
        <w:t>quelle nei cieli e quelle sulla terra.</w:t>
      </w:r>
    </w:p>
    <w:p w14:paraId="0B922055" w14:textId="1EF3674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 lui siamo stati fatti anche eredi,</w:t>
      </w:r>
      <w:r w:rsidR="00D00165">
        <w:rPr>
          <w:rFonts w:ascii="Arial" w:hAnsi="Arial"/>
          <w:i/>
          <w:iCs/>
          <w:sz w:val="24"/>
        </w:rPr>
        <w:t xml:space="preserve"> </w:t>
      </w:r>
      <w:r w:rsidRPr="0013558D">
        <w:rPr>
          <w:rFonts w:ascii="Arial" w:hAnsi="Arial"/>
          <w:i/>
          <w:iCs/>
          <w:sz w:val="24"/>
        </w:rPr>
        <w:t>predestinati – secondo il progetto di colui</w:t>
      </w:r>
      <w:r w:rsidR="00D00165">
        <w:rPr>
          <w:rFonts w:ascii="Arial" w:hAnsi="Arial"/>
          <w:i/>
          <w:iCs/>
          <w:sz w:val="24"/>
        </w:rPr>
        <w:t xml:space="preserve"> </w:t>
      </w:r>
      <w:r w:rsidRPr="0013558D">
        <w:rPr>
          <w:rFonts w:ascii="Arial" w:hAnsi="Arial"/>
          <w:i/>
          <w:iCs/>
          <w:sz w:val="24"/>
        </w:rPr>
        <w:t>che tutto opera secondo la sua volontà –</w:t>
      </w:r>
      <w:r w:rsidR="00D00165">
        <w:rPr>
          <w:rFonts w:ascii="Arial" w:hAnsi="Arial"/>
          <w:i/>
          <w:iCs/>
          <w:sz w:val="24"/>
        </w:rPr>
        <w:t xml:space="preserve"> </w:t>
      </w:r>
      <w:r w:rsidRPr="0013558D">
        <w:rPr>
          <w:rFonts w:ascii="Arial" w:hAnsi="Arial"/>
          <w:i/>
          <w:iCs/>
          <w:sz w:val="24"/>
        </w:rPr>
        <w:t>a essere lode della sua gloria,</w:t>
      </w:r>
      <w:r w:rsidR="00D00165">
        <w:rPr>
          <w:rFonts w:ascii="Arial" w:hAnsi="Arial"/>
          <w:i/>
          <w:iCs/>
          <w:sz w:val="24"/>
        </w:rPr>
        <w:t xml:space="preserve"> </w:t>
      </w:r>
      <w:r w:rsidRPr="0013558D">
        <w:rPr>
          <w:rFonts w:ascii="Arial" w:hAnsi="Arial"/>
          <w:i/>
          <w:iCs/>
          <w:sz w:val="24"/>
        </w:rPr>
        <w:t>noi, che già prima abbiamo sperato nel Cristo.</w:t>
      </w:r>
    </w:p>
    <w:p w14:paraId="4DEF9546" w14:textId="0DD5ECA0"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 lui anche voi,</w:t>
      </w:r>
      <w:r w:rsidR="00D00165">
        <w:rPr>
          <w:rFonts w:ascii="Arial" w:hAnsi="Arial"/>
          <w:i/>
          <w:iCs/>
          <w:sz w:val="24"/>
        </w:rPr>
        <w:t xml:space="preserve"> </w:t>
      </w:r>
      <w:r w:rsidRPr="0013558D">
        <w:rPr>
          <w:rFonts w:ascii="Arial" w:hAnsi="Arial"/>
          <w:i/>
          <w:iCs/>
          <w:sz w:val="24"/>
        </w:rPr>
        <w:t>dopo avere ascoltato la parola della verità,</w:t>
      </w:r>
      <w:r w:rsidR="00D00165">
        <w:rPr>
          <w:rFonts w:ascii="Arial" w:hAnsi="Arial"/>
          <w:i/>
          <w:iCs/>
          <w:sz w:val="24"/>
        </w:rPr>
        <w:t xml:space="preserve"> </w:t>
      </w:r>
      <w:r w:rsidRPr="0013558D">
        <w:rPr>
          <w:rFonts w:ascii="Arial" w:hAnsi="Arial"/>
          <w:i/>
          <w:iCs/>
          <w:sz w:val="24"/>
        </w:rPr>
        <w:t>il Vangelo della vostra salvezza,</w:t>
      </w:r>
      <w:r w:rsidR="00D00165">
        <w:rPr>
          <w:rFonts w:ascii="Arial" w:hAnsi="Arial"/>
          <w:i/>
          <w:iCs/>
          <w:sz w:val="24"/>
        </w:rPr>
        <w:t xml:space="preserve"> </w:t>
      </w:r>
      <w:r w:rsidRPr="0013558D">
        <w:rPr>
          <w:rFonts w:ascii="Arial" w:hAnsi="Arial"/>
          <w:i/>
          <w:iCs/>
          <w:sz w:val="24"/>
        </w:rPr>
        <w:t>e avere in esso creduto,</w:t>
      </w:r>
      <w:r w:rsidR="002E5F86">
        <w:rPr>
          <w:rFonts w:ascii="Arial" w:hAnsi="Arial"/>
          <w:i/>
          <w:iCs/>
          <w:sz w:val="24"/>
        </w:rPr>
        <w:t xml:space="preserve"> </w:t>
      </w:r>
      <w:r w:rsidRPr="0013558D">
        <w:rPr>
          <w:rFonts w:ascii="Arial" w:hAnsi="Arial"/>
          <w:i/>
          <w:iCs/>
          <w:sz w:val="24"/>
        </w:rPr>
        <w:t>avete ricevuto il sigillo dello Spirito Santo</w:t>
      </w:r>
      <w:r w:rsidR="002E5F86">
        <w:rPr>
          <w:rFonts w:ascii="Arial" w:hAnsi="Arial"/>
          <w:i/>
          <w:iCs/>
          <w:sz w:val="24"/>
        </w:rPr>
        <w:t xml:space="preserve"> </w:t>
      </w:r>
      <w:r w:rsidRPr="0013558D">
        <w:rPr>
          <w:rFonts w:ascii="Arial" w:hAnsi="Arial"/>
          <w:i/>
          <w:iCs/>
          <w:sz w:val="24"/>
        </w:rPr>
        <w:t>che era stato promesso,</w:t>
      </w:r>
      <w:r w:rsidR="00D00165">
        <w:rPr>
          <w:rFonts w:ascii="Arial" w:hAnsi="Arial"/>
          <w:i/>
          <w:iCs/>
          <w:sz w:val="24"/>
        </w:rPr>
        <w:t xml:space="preserve"> </w:t>
      </w:r>
      <w:r w:rsidRPr="0013558D">
        <w:rPr>
          <w:rFonts w:ascii="Arial" w:hAnsi="Arial"/>
          <w:i/>
          <w:iCs/>
          <w:sz w:val="24"/>
        </w:rPr>
        <w:t xml:space="preserve">il quale è caparra della </w:t>
      </w:r>
      <w:r w:rsidRPr="0013558D">
        <w:rPr>
          <w:rFonts w:ascii="Arial" w:hAnsi="Arial"/>
          <w:i/>
          <w:iCs/>
          <w:sz w:val="24"/>
        </w:rPr>
        <w:lastRenderedPageBreak/>
        <w:t>nostra eredità,</w:t>
      </w:r>
      <w:r w:rsidR="00D00165">
        <w:rPr>
          <w:rFonts w:ascii="Arial" w:hAnsi="Arial"/>
          <w:i/>
          <w:iCs/>
          <w:sz w:val="24"/>
        </w:rPr>
        <w:t xml:space="preserve"> </w:t>
      </w:r>
      <w:r w:rsidRPr="0013558D">
        <w:rPr>
          <w:rFonts w:ascii="Arial" w:hAnsi="Arial"/>
          <w:i/>
          <w:iCs/>
          <w:sz w:val="24"/>
        </w:rPr>
        <w:t>in attesa della completa redenzione</w:t>
      </w:r>
      <w:r w:rsidR="00D00165">
        <w:rPr>
          <w:rFonts w:ascii="Arial" w:hAnsi="Arial"/>
          <w:i/>
          <w:iCs/>
          <w:sz w:val="24"/>
        </w:rPr>
        <w:t xml:space="preserve"> </w:t>
      </w:r>
      <w:r w:rsidRPr="0013558D">
        <w:rPr>
          <w:rFonts w:ascii="Arial" w:hAnsi="Arial"/>
          <w:i/>
          <w:iCs/>
          <w:sz w:val="24"/>
        </w:rPr>
        <w:t>di coloro che Dio si è acquistato</w:t>
      </w:r>
      <w:r w:rsidR="002E5F86">
        <w:rPr>
          <w:rFonts w:ascii="Arial" w:hAnsi="Arial"/>
          <w:i/>
          <w:iCs/>
          <w:sz w:val="24"/>
        </w:rPr>
        <w:t xml:space="preserve"> </w:t>
      </w:r>
      <w:r w:rsidRPr="0013558D">
        <w:rPr>
          <w:rFonts w:ascii="Arial" w:hAnsi="Arial"/>
          <w:i/>
          <w:iCs/>
          <w:sz w:val="24"/>
        </w:rPr>
        <w:t>a lode della sua gloria. (Ef 1,3-14).</w:t>
      </w:r>
    </w:p>
    <w:p w14:paraId="6920FA2E" w14:textId="3A150AF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È lui che ci ha liberati dal potere delle tenebre</w:t>
      </w:r>
      <w:r w:rsidR="00D00165">
        <w:rPr>
          <w:rFonts w:ascii="Arial" w:hAnsi="Arial"/>
          <w:i/>
          <w:iCs/>
          <w:sz w:val="24"/>
        </w:rPr>
        <w:t xml:space="preserve"> </w:t>
      </w:r>
      <w:r w:rsidRPr="0013558D">
        <w:rPr>
          <w:rFonts w:ascii="Arial" w:hAnsi="Arial"/>
          <w:i/>
          <w:iCs/>
          <w:sz w:val="24"/>
        </w:rPr>
        <w:t>e ci ha trasferiti nel regno del Figlio del suo amore,</w:t>
      </w:r>
      <w:r w:rsidR="00D00165">
        <w:rPr>
          <w:rFonts w:ascii="Arial" w:hAnsi="Arial"/>
          <w:i/>
          <w:iCs/>
          <w:sz w:val="24"/>
        </w:rPr>
        <w:t xml:space="preserve"> </w:t>
      </w:r>
      <w:r w:rsidRPr="0013558D">
        <w:rPr>
          <w:rFonts w:ascii="Arial" w:hAnsi="Arial"/>
          <w:i/>
          <w:iCs/>
          <w:sz w:val="24"/>
        </w:rPr>
        <w:t>per mezzo del quale abbiamo la redenzione,</w:t>
      </w:r>
      <w:r w:rsidR="00D00165">
        <w:rPr>
          <w:rFonts w:ascii="Arial" w:hAnsi="Arial"/>
          <w:i/>
          <w:iCs/>
          <w:sz w:val="24"/>
        </w:rPr>
        <w:t xml:space="preserve"> </w:t>
      </w:r>
      <w:r w:rsidRPr="0013558D">
        <w:rPr>
          <w:rFonts w:ascii="Arial" w:hAnsi="Arial"/>
          <w:i/>
          <w:iCs/>
          <w:sz w:val="24"/>
        </w:rPr>
        <w:t>il perdono dei peccati.</w:t>
      </w:r>
    </w:p>
    <w:p w14:paraId="2EA3F1EB" w14:textId="638E5E4C"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Egli è immagine del Dio invisibile,</w:t>
      </w:r>
      <w:r w:rsidR="00D00165">
        <w:rPr>
          <w:rFonts w:ascii="Arial" w:hAnsi="Arial"/>
          <w:i/>
          <w:iCs/>
          <w:sz w:val="24"/>
        </w:rPr>
        <w:t xml:space="preserve"> </w:t>
      </w:r>
      <w:r w:rsidRPr="0013558D">
        <w:rPr>
          <w:rFonts w:ascii="Arial" w:hAnsi="Arial"/>
          <w:i/>
          <w:iCs/>
          <w:sz w:val="24"/>
        </w:rPr>
        <w:t>primogenito di tutta la creazione,</w:t>
      </w:r>
      <w:r w:rsidR="00D00165">
        <w:rPr>
          <w:rFonts w:ascii="Arial" w:hAnsi="Arial"/>
          <w:i/>
          <w:iCs/>
          <w:sz w:val="24"/>
        </w:rPr>
        <w:t xml:space="preserve"> </w:t>
      </w:r>
      <w:r w:rsidRPr="0013558D">
        <w:rPr>
          <w:rFonts w:ascii="Arial" w:hAnsi="Arial"/>
          <w:i/>
          <w:iCs/>
          <w:sz w:val="24"/>
        </w:rPr>
        <w:t>perché in lui furono create tutte le cose</w:t>
      </w:r>
      <w:r w:rsidR="00D00165">
        <w:rPr>
          <w:rFonts w:ascii="Arial" w:hAnsi="Arial"/>
          <w:i/>
          <w:iCs/>
          <w:sz w:val="24"/>
        </w:rPr>
        <w:t xml:space="preserve"> </w:t>
      </w:r>
      <w:r w:rsidRPr="0013558D">
        <w:rPr>
          <w:rFonts w:ascii="Arial" w:hAnsi="Arial"/>
          <w:i/>
          <w:iCs/>
          <w:sz w:val="24"/>
        </w:rPr>
        <w:t>nei cieli e sulla terra,</w:t>
      </w:r>
      <w:r w:rsidR="00D00165">
        <w:rPr>
          <w:rFonts w:ascii="Arial" w:hAnsi="Arial"/>
          <w:i/>
          <w:iCs/>
          <w:sz w:val="24"/>
        </w:rPr>
        <w:t xml:space="preserve"> </w:t>
      </w:r>
      <w:r w:rsidRPr="0013558D">
        <w:rPr>
          <w:rFonts w:ascii="Arial" w:hAnsi="Arial"/>
          <w:i/>
          <w:iCs/>
          <w:sz w:val="24"/>
        </w:rPr>
        <w:t>quelle visibili e quelle invisibili:</w:t>
      </w:r>
      <w:r w:rsidR="00D00165">
        <w:rPr>
          <w:rFonts w:ascii="Arial" w:hAnsi="Arial"/>
          <w:i/>
          <w:iCs/>
          <w:sz w:val="24"/>
        </w:rPr>
        <w:t xml:space="preserve"> </w:t>
      </w:r>
      <w:r w:rsidRPr="0013558D">
        <w:rPr>
          <w:rFonts w:ascii="Arial" w:hAnsi="Arial"/>
          <w:i/>
          <w:iCs/>
          <w:sz w:val="24"/>
        </w:rPr>
        <w:t>Troni, Dominazioni,</w:t>
      </w:r>
      <w:r w:rsidR="00D00165">
        <w:rPr>
          <w:rFonts w:ascii="Arial" w:hAnsi="Arial"/>
          <w:i/>
          <w:iCs/>
          <w:sz w:val="24"/>
        </w:rPr>
        <w:t xml:space="preserve"> </w:t>
      </w:r>
      <w:r w:rsidRPr="0013558D">
        <w:rPr>
          <w:rFonts w:ascii="Arial" w:hAnsi="Arial"/>
          <w:i/>
          <w:iCs/>
          <w:sz w:val="24"/>
        </w:rPr>
        <w:t>Principati e Potenze.</w:t>
      </w:r>
      <w:r w:rsidR="00D00165">
        <w:rPr>
          <w:rFonts w:ascii="Arial" w:hAnsi="Arial"/>
          <w:i/>
          <w:iCs/>
          <w:sz w:val="24"/>
        </w:rPr>
        <w:t xml:space="preserve"> </w:t>
      </w:r>
      <w:r w:rsidRPr="0013558D">
        <w:rPr>
          <w:rFonts w:ascii="Arial" w:hAnsi="Arial"/>
          <w:i/>
          <w:iCs/>
          <w:sz w:val="24"/>
        </w:rPr>
        <w:t>Tutte le cose sono state create</w:t>
      </w:r>
      <w:r w:rsidR="00D00165">
        <w:rPr>
          <w:rFonts w:ascii="Arial" w:hAnsi="Arial"/>
          <w:i/>
          <w:iCs/>
          <w:sz w:val="24"/>
        </w:rPr>
        <w:t xml:space="preserve"> </w:t>
      </w:r>
      <w:r w:rsidRPr="0013558D">
        <w:rPr>
          <w:rFonts w:ascii="Arial" w:hAnsi="Arial"/>
          <w:i/>
          <w:iCs/>
          <w:sz w:val="24"/>
        </w:rPr>
        <w:t>per mezzo di lui e in vista di lui.</w:t>
      </w:r>
    </w:p>
    <w:p w14:paraId="1112F932" w14:textId="7439E14E"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Egli è prima di tutte le cose</w:t>
      </w:r>
      <w:r w:rsidR="00D00165">
        <w:rPr>
          <w:rFonts w:ascii="Arial" w:hAnsi="Arial"/>
          <w:i/>
          <w:iCs/>
          <w:sz w:val="24"/>
        </w:rPr>
        <w:t xml:space="preserve"> </w:t>
      </w:r>
      <w:r w:rsidRPr="0013558D">
        <w:rPr>
          <w:rFonts w:ascii="Arial" w:hAnsi="Arial"/>
          <w:i/>
          <w:iCs/>
          <w:sz w:val="24"/>
        </w:rPr>
        <w:t>e tutte in lui sussistono.</w:t>
      </w:r>
    </w:p>
    <w:p w14:paraId="13996750" w14:textId="40D3847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Egli è anche il capo del corpo, della Chiesa.</w:t>
      </w:r>
      <w:r w:rsidR="00D00165">
        <w:rPr>
          <w:rFonts w:ascii="Arial" w:hAnsi="Arial"/>
          <w:i/>
          <w:iCs/>
          <w:sz w:val="24"/>
        </w:rPr>
        <w:t xml:space="preserve"> </w:t>
      </w:r>
      <w:r w:rsidRPr="0013558D">
        <w:rPr>
          <w:rFonts w:ascii="Arial" w:hAnsi="Arial"/>
          <w:i/>
          <w:iCs/>
          <w:sz w:val="24"/>
        </w:rPr>
        <w:t>Egli è principio,</w:t>
      </w:r>
      <w:r w:rsidR="00D00165">
        <w:rPr>
          <w:rFonts w:ascii="Arial" w:hAnsi="Arial"/>
          <w:i/>
          <w:iCs/>
          <w:sz w:val="24"/>
        </w:rPr>
        <w:t xml:space="preserve"> </w:t>
      </w:r>
      <w:r w:rsidRPr="0013558D">
        <w:rPr>
          <w:rFonts w:ascii="Arial" w:hAnsi="Arial"/>
          <w:i/>
          <w:iCs/>
          <w:sz w:val="24"/>
        </w:rPr>
        <w:t>primogenito di quelli che risorgono dai morti,</w:t>
      </w:r>
      <w:r w:rsidR="00D00165">
        <w:rPr>
          <w:rFonts w:ascii="Arial" w:hAnsi="Arial"/>
          <w:i/>
          <w:iCs/>
          <w:sz w:val="24"/>
        </w:rPr>
        <w:t xml:space="preserve"> </w:t>
      </w:r>
      <w:r w:rsidRPr="0013558D">
        <w:rPr>
          <w:rFonts w:ascii="Arial" w:hAnsi="Arial"/>
          <w:i/>
          <w:iCs/>
          <w:sz w:val="24"/>
        </w:rPr>
        <w:t>perché sia lui ad avere il primato su tutte le cose.</w:t>
      </w:r>
    </w:p>
    <w:p w14:paraId="4A99B223" w14:textId="26E84D6E"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È piaciuto infatti a Dio</w:t>
      </w:r>
      <w:r w:rsidR="00D00165">
        <w:rPr>
          <w:rFonts w:ascii="Arial" w:hAnsi="Arial"/>
          <w:i/>
          <w:iCs/>
          <w:sz w:val="24"/>
        </w:rPr>
        <w:t xml:space="preserve"> </w:t>
      </w:r>
      <w:r w:rsidRPr="0013558D">
        <w:rPr>
          <w:rFonts w:ascii="Arial" w:hAnsi="Arial"/>
          <w:i/>
          <w:iCs/>
          <w:sz w:val="24"/>
        </w:rPr>
        <w:t>che abiti in lui tutta la pienezza</w:t>
      </w:r>
      <w:r w:rsidR="00D00165">
        <w:rPr>
          <w:rFonts w:ascii="Arial" w:hAnsi="Arial"/>
          <w:i/>
          <w:iCs/>
          <w:sz w:val="24"/>
        </w:rPr>
        <w:t xml:space="preserve"> </w:t>
      </w:r>
      <w:r w:rsidRPr="0013558D">
        <w:rPr>
          <w:rFonts w:ascii="Arial" w:hAnsi="Arial"/>
          <w:i/>
          <w:iCs/>
          <w:sz w:val="24"/>
        </w:rPr>
        <w:t>e che per mezzo di lui e in vista di lui</w:t>
      </w:r>
      <w:r w:rsidR="00D00165">
        <w:rPr>
          <w:rFonts w:ascii="Arial" w:hAnsi="Arial"/>
          <w:i/>
          <w:iCs/>
          <w:sz w:val="24"/>
        </w:rPr>
        <w:t xml:space="preserve"> </w:t>
      </w:r>
      <w:r w:rsidRPr="0013558D">
        <w:rPr>
          <w:rFonts w:ascii="Arial" w:hAnsi="Arial"/>
          <w:i/>
          <w:iCs/>
          <w:sz w:val="24"/>
        </w:rPr>
        <w:t>siano riconciliate tutte le cose,</w:t>
      </w:r>
      <w:r w:rsidR="00D00165">
        <w:rPr>
          <w:rFonts w:ascii="Arial" w:hAnsi="Arial"/>
          <w:i/>
          <w:iCs/>
          <w:sz w:val="24"/>
        </w:rPr>
        <w:t xml:space="preserve"> </w:t>
      </w:r>
      <w:r w:rsidRPr="0013558D">
        <w:rPr>
          <w:rFonts w:ascii="Arial" w:hAnsi="Arial"/>
          <w:i/>
          <w:iCs/>
          <w:sz w:val="24"/>
        </w:rPr>
        <w:t>avendo pacificato con il sangue della sua croce</w:t>
      </w:r>
      <w:r w:rsidR="00D00165">
        <w:rPr>
          <w:rFonts w:ascii="Arial" w:hAnsi="Arial"/>
          <w:i/>
          <w:iCs/>
          <w:sz w:val="24"/>
        </w:rPr>
        <w:t xml:space="preserve"> </w:t>
      </w:r>
      <w:r w:rsidRPr="0013558D">
        <w:rPr>
          <w:rFonts w:ascii="Arial" w:hAnsi="Arial"/>
          <w:i/>
          <w:iCs/>
          <w:sz w:val="24"/>
        </w:rPr>
        <w:t>sia le cose che stanno sulla terra,</w:t>
      </w:r>
      <w:r w:rsidR="00D00165">
        <w:rPr>
          <w:rFonts w:ascii="Arial" w:hAnsi="Arial"/>
          <w:i/>
          <w:iCs/>
          <w:sz w:val="24"/>
        </w:rPr>
        <w:t xml:space="preserve"> </w:t>
      </w:r>
      <w:r w:rsidRPr="0013558D">
        <w:rPr>
          <w:rFonts w:ascii="Arial" w:hAnsi="Arial"/>
          <w:i/>
          <w:iCs/>
          <w:sz w:val="24"/>
        </w:rPr>
        <w:t>sia quelle che stanno nei cieli. (Col 1,13-20).</w:t>
      </w:r>
    </w:p>
    <w:p w14:paraId="1768DDB5" w14:textId="6CF353F1" w:rsidR="00D2531D" w:rsidRPr="00D2531D" w:rsidRDefault="00D2531D" w:rsidP="00D2531D">
      <w:pPr>
        <w:spacing w:after="120"/>
        <w:jc w:val="both"/>
        <w:rPr>
          <w:rFonts w:ascii="Arial" w:hAnsi="Arial"/>
          <w:sz w:val="24"/>
        </w:rPr>
      </w:pPr>
      <w:r w:rsidRPr="00D2531D">
        <w:rPr>
          <w:rFonts w:ascii="Arial" w:hAnsi="Arial"/>
          <w:sz w:val="24"/>
        </w:rPr>
        <w:t>L’Apostolo Giovanni anche per quanto insegna Paolo è l’interprete autorevole, nello Spirito Santo. Dopo che Giovanni ha parlato nessuna errata, erronea, falsa interpretazione è più possibile. Chi dona interpretazioni false sul mistero di Gesù di Nazaret parla dalla falsità e dall’errore che è nel suo cuore.</w:t>
      </w:r>
      <w:r w:rsidR="00D00165">
        <w:rPr>
          <w:rFonts w:ascii="Arial" w:hAnsi="Arial"/>
          <w:sz w:val="24"/>
        </w:rPr>
        <w:t xml:space="preserve"> </w:t>
      </w:r>
      <w:r w:rsidRPr="00D2531D">
        <w:rPr>
          <w:rFonts w:ascii="Arial" w:hAnsi="Arial"/>
          <w:i/>
          <w:sz w:val="24"/>
        </w:rPr>
        <w:t>“E il Verbo si fece carne”</w:t>
      </w:r>
      <w:r w:rsidR="00D00165">
        <w:rPr>
          <w:rFonts w:ascii="Arial" w:hAnsi="Arial"/>
          <w:i/>
          <w:sz w:val="24"/>
        </w:rPr>
        <w:t xml:space="preserve"> </w:t>
      </w:r>
      <w:r w:rsidRPr="00D2531D">
        <w:rPr>
          <w:rFonts w:ascii="Arial" w:hAnsi="Arial"/>
          <w:sz w:val="24"/>
        </w:rPr>
        <w:t>È questa l’affermazione che dice chi è Gesù di Nazaret. Egli è il Verbo, Egli è il Dio che si è fatto carne, che è divenuto carne. Il Creatore si fa creatura, Dio si fa carne, Il Verbo si fa vero uomo.</w:t>
      </w:r>
      <w:r w:rsidR="00D00165">
        <w:rPr>
          <w:rFonts w:ascii="Arial" w:hAnsi="Arial"/>
          <w:sz w:val="24"/>
        </w:rPr>
        <w:t xml:space="preserve"> </w:t>
      </w:r>
      <w:r w:rsidRPr="00D2531D">
        <w:rPr>
          <w:rFonts w:ascii="Arial" w:hAnsi="Arial"/>
          <w:sz w:val="24"/>
        </w:rPr>
        <w:t>Si fa carne il Verbo che è eterno, divino, mediatore universale, vita, luce. Si fa carne il Verbo che è Dio.</w:t>
      </w:r>
      <w:r w:rsidR="00D00165">
        <w:rPr>
          <w:rFonts w:ascii="Arial" w:hAnsi="Arial"/>
          <w:sz w:val="24"/>
        </w:rPr>
        <w:t xml:space="preserve"> </w:t>
      </w:r>
      <w:r w:rsidRPr="00D2531D">
        <w:rPr>
          <w:rFonts w:ascii="Arial" w:hAnsi="Arial"/>
          <w:sz w:val="24"/>
        </w:rPr>
        <w:t xml:space="preserve">È questo il mistero annunziato dall’Apostolo Giovanni con la più semplice delle espressioni, o frasi: </w:t>
      </w:r>
      <w:r w:rsidRPr="00D2531D">
        <w:rPr>
          <w:rFonts w:ascii="Arial" w:hAnsi="Arial"/>
          <w:i/>
          <w:sz w:val="24"/>
        </w:rPr>
        <w:t>“E il Verbo si fece carne”</w:t>
      </w:r>
      <w:r w:rsidRPr="00D2531D">
        <w:rPr>
          <w:rFonts w:ascii="Arial" w:hAnsi="Arial"/>
          <w:sz w:val="24"/>
        </w:rPr>
        <w:t xml:space="preserve">. </w:t>
      </w:r>
      <w:r w:rsidRPr="00D2531D">
        <w:rPr>
          <w:rFonts w:ascii="Arial" w:hAnsi="Arial"/>
          <w:i/>
          <w:sz w:val="24"/>
        </w:rPr>
        <w:t>“E il Verbo divenne carne”</w:t>
      </w:r>
      <w:r w:rsidRPr="00D2531D">
        <w:rPr>
          <w:rFonts w:ascii="Arial" w:hAnsi="Arial"/>
          <w:sz w:val="24"/>
        </w:rPr>
        <w:t xml:space="preserve">. </w:t>
      </w:r>
    </w:p>
    <w:p w14:paraId="25060219" w14:textId="29338B63" w:rsidR="00D2531D" w:rsidRDefault="00D2531D" w:rsidP="00D2531D">
      <w:pPr>
        <w:spacing w:after="120"/>
        <w:jc w:val="both"/>
        <w:rPr>
          <w:rFonts w:ascii="Arial" w:hAnsi="Arial"/>
          <w:sz w:val="24"/>
        </w:rPr>
      </w:pPr>
      <w:r w:rsidRPr="00D2531D">
        <w:rPr>
          <w:rFonts w:ascii="Arial" w:hAnsi="Arial"/>
          <w:sz w:val="24"/>
        </w:rPr>
        <w:t>Divenne carne vera, reale, sostanziale, storica, visibile, palpabile. Nella creazione Dio era rimasto fuori della sua opera.</w:t>
      </w:r>
      <w:r w:rsidR="00D00165">
        <w:rPr>
          <w:rFonts w:ascii="Arial" w:hAnsi="Arial"/>
          <w:sz w:val="24"/>
        </w:rPr>
        <w:t xml:space="preserve"> </w:t>
      </w:r>
      <w:r w:rsidRPr="00D2531D">
        <w:rPr>
          <w:rFonts w:ascii="Arial" w:hAnsi="Arial"/>
          <w:sz w:val="24"/>
        </w:rPr>
        <w:t>Nell’Incarnazione Dio si fa la sua stessa opera.</w:t>
      </w:r>
      <w:r w:rsidR="00D00165">
        <w:rPr>
          <w:rFonts w:ascii="Arial" w:hAnsi="Arial"/>
          <w:sz w:val="24"/>
        </w:rPr>
        <w:t xml:space="preserve"> </w:t>
      </w:r>
      <w:r w:rsidRPr="00D2531D">
        <w:rPr>
          <w:rFonts w:ascii="Arial" w:hAnsi="Arial"/>
          <w:sz w:val="24"/>
        </w:rPr>
        <w:t>Sappiamo ora chi è Gesù di Nazaret: è il Verbo che si è fatto uomo.</w:t>
      </w:r>
      <w:r w:rsidR="00D00165">
        <w:rPr>
          <w:rFonts w:ascii="Arial" w:hAnsi="Arial"/>
          <w:sz w:val="24"/>
        </w:rPr>
        <w:t xml:space="preserve"> </w:t>
      </w:r>
      <w:r w:rsidRPr="00D2531D">
        <w:rPr>
          <w:rFonts w:ascii="Arial" w:hAnsi="Arial"/>
          <w:sz w:val="24"/>
        </w:rPr>
        <w:t>Questo mistero la Chiesa lo insegna con fede dogmatica.</w:t>
      </w:r>
      <w:r w:rsidR="00D00165">
        <w:rPr>
          <w:rFonts w:ascii="Arial" w:hAnsi="Arial"/>
          <w:sz w:val="24"/>
        </w:rPr>
        <w:t xml:space="preserve"> </w:t>
      </w:r>
      <w:r w:rsidRPr="00D2531D">
        <w:rPr>
          <w:rFonts w:ascii="Arial" w:hAnsi="Arial"/>
          <w:sz w:val="24"/>
        </w:rPr>
        <w:t xml:space="preserve">Questa fede dogmatica ha un solo nome: </w:t>
      </w:r>
      <w:r w:rsidRPr="00D2531D">
        <w:rPr>
          <w:rFonts w:ascii="Arial" w:hAnsi="Arial"/>
          <w:i/>
          <w:sz w:val="24"/>
        </w:rPr>
        <w:t>“Unione ipostatica”</w:t>
      </w:r>
      <w:r w:rsidRPr="00D2531D">
        <w:rPr>
          <w:rFonts w:ascii="Arial" w:hAnsi="Arial"/>
          <w:sz w:val="24"/>
        </w:rPr>
        <w:t>.</w:t>
      </w:r>
      <w:r w:rsidR="002E5F86">
        <w:rPr>
          <w:rFonts w:ascii="Arial" w:hAnsi="Arial"/>
          <w:sz w:val="24"/>
        </w:rPr>
        <w:t xml:space="preserve"> </w:t>
      </w:r>
      <w:r w:rsidRPr="00D2531D">
        <w:rPr>
          <w:rFonts w:ascii="Arial" w:hAnsi="Arial"/>
          <w:sz w:val="24"/>
        </w:rPr>
        <w:t>La Persona Eterna del Figlio sussiste in due nature: quella divina e quella umana. Le due nature comunicano le loro proprietà alla Persona Eterna del Verbo. Le due nature non si scambiano le loro proprietà né le confondono.</w:t>
      </w:r>
      <w:r w:rsidR="002E5F86">
        <w:rPr>
          <w:rFonts w:ascii="Arial" w:hAnsi="Arial"/>
          <w:sz w:val="24"/>
        </w:rPr>
        <w:t xml:space="preserve"> </w:t>
      </w:r>
      <w:r w:rsidRPr="00D2531D">
        <w:rPr>
          <w:rFonts w:ascii="Arial" w:hAnsi="Arial"/>
          <w:sz w:val="24"/>
        </w:rPr>
        <w:t>Ecco come Sant’Anselmo parla dell’unione ipostatica del Verbo Eterno.</w:t>
      </w:r>
    </w:p>
    <w:p w14:paraId="4383EA24" w14:textId="6CD0D584" w:rsidR="0013558D" w:rsidRPr="0013558D" w:rsidRDefault="0013558D" w:rsidP="0013558D">
      <w:pPr>
        <w:spacing w:after="120"/>
        <w:ind w:left="567" w:right="567"/>
        <w:jc w:val="both"/>
        <w:rPr>
          <w:rFonts w:ascii="Arial" w:hAnsi="Arial"/>
          <w:i/>
          <w:iCs/>
          <w:sz w:val="24"/>
          <w:lang w:val="la-Latn"/>
        </w:rPr>
      </w:pPr>
      <w:r w:rsidRPr="0013558D">
        <w:rPr>
          <w:rFonts w:ascii="Arial" w:hAnsi="Arial"/>
          <w:i/>
          <w:iCs/>
          <w:sz w:val="24"/>
          <w:lang w:val="la-Latn"/>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w:t>
      </w:r>
      <w:r w:rsidR="002E5F86">
        <w:rPr>
          <w:rFonts w:ascii="Arial" w:hAnsi="Arial"/>
          <w:i/>
          <w:iCs/>
          <w:sz w:val="24"/>
          <w:lang w:val="la-Latn"/>
        </w:rPr>
        <w:t xml:space="preserve"> </w:t>
      </w:r>
      <w:r w:rsidRPr="0013558D">
        <w:rPr>
          <w:rFonts w:ascii="Arial" w:hAnsi="Arial"/>
          <w:i/>
          <w:iCs/>
          <w:sz w:val="24"/>
          <w:lang w:val="la-Latn"/>
        </w:rPr>
        <w:t xml:space="preserve">nec homo esset nec Deus. Non igitur </w:t>
      </w:r>
      <w:r w:rsidRPr="0013558D">
        <w:rPr>
          <w:rFonts w:ascii="Arial" w:hAnsi="Arial"/>
          <w:i/>
          <w:iCs/>
          <w:sz w:val="24"/>
          <w:lang w:val="la-Latn"/>
        </w:rPr>
        <w:lastRenderedPageBreak/>
        <w:t>potest fieri homo Deus quem quaerimus, ex divina et humana natura, aut conversione alterius in alteram,</w:t>
      </w:r>
      <w:r w:rsidR="00D00165">
        <w:rPr>
          <w:rFonts w:ascii="Arial" w:hAnsi="Arial"/>
          <w:i/>
          <w:iCs/>
          <w:sz w:val="24"/>
          <w:lang w:val="la-Latn"/>
        </w:rPr>
        <w:t xml:space="preserve"> </w:t>
      </w:r>
      <w:r w:rsidRPr="0013558D">
        <w:rPr>
          <w:rFonts w:ascii="Arial" w:hAnsi="Arial"/>
          <w:i/>
          <w:iCs/>
          <w:sz w:val="24"/>
          <w:lang w:val="la-Latn"/>
        </w:rPr>
        <w:t>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w:t>
      </w:r>
      <w:r w:rsidR="002E5F86">
        <w:rPr>
          <w:rFonts w:ascii="Arial" w:hAnsi="Arial"/>
          <w:i/>
          <w:iCs/>
          <w:sz w:val="24"/>
          <w:lang w:val="la-Latn"/>
        </w:rPr>
        <w:t xml:space="preserve"> </w:t>
      </w:r>
      <w:r w:rsidRPr="0013558D">
        <w:rPr>
          <w:rFonts w:ascii="Arial" w:hAnsi="Arial"/>
          <w:i/>
          <w:iCs/>
          <w:sz w:val="24"/>
          <w:lang w:val="la-Latn"/>
        </w:rPr>
        <w:t>quemadmodum corpus et anima rationalis conveniunt in unum hominem , quoniam aliter fieri nequit, ut idem ipse sit perfectus Deus et perfectus homo (CDH 2,7</w:t>
      </w:r>
      <w:r w:rsidR="002E5F86">
        <w:rPr>
          <w:rFonts w:ascii="Arial" w:hAnsi="Arial"/>
          <w:i/>
          <w:iCs/>
          <w:sz w:val="24"/>
          <w:lang w:val="la-Latn"/>
        </w:rPr>
        <w:t xml:space="preserve"> </w:t>
      </w:r>
      <w:r w:rsidRPr="0013558D">
        <w:rPr>
          <w:rFonts w:ascii="Arial" w:hAnsi="Arial"/>
          <w:i/>
          <w:iCs/>
          <w:sz w:val="24"/>
          <w:lang w:val="la-Latn"/>
        </w:rPr>
        <w:t>PL 158, 404 B</w:t>
      </w:r>
      <w:r w:rsidR="002E5F86">
        <w:rPr>
          <w:rFonts w:ascii="Arial" w:hAnsi="Arial"/>
          <w:i/>
          <w:iCs/>
          <w:sz w:val="24"/>
          <w:lang w:val="la-Latn"/>
        </w:rPr>
        <w:t xml:space="preserve"> </w:t>
      </w:r>
      <w:r w:rsidRPr="0013558D">
        <w:rPr>
          <w:rFonts w:ascii="Arial" w:hAnsi="Arial"/>
          <w:i/>
          <w:iCs/>
          <w:sz w:val="24"/>
          <w:lang w:val="la-Latn"/>
        </w:rPr>
        <w:t>405 A).</w:t>
      </w:r>
    </w:p>
    <w:p w14:paraId="148335CC" w14:textId="56778CEB" w:rsidR="00D2531D" w:rsidRPr="00D2531D" w:rsidRDefault="00D2531D" w:rsidP="00D2531D">
      <w:pPr>
        <w:spacing w:after="120"/>
        <w:jc w:val="both"/>
        <w:rPr>
          <w:rFonts w:ascii="Arial" w:hAnsi="Arial"/>
          <w:sz w:val="24"/>
        </w:rPr>
      </w:pPr>
      <w:r w:rsidRPr="00D2531D">
        <w:rPr>
          <w:rFonts w:ascii="Arial" w:hAnsi="Arial"/>
          <w:sz w:val="24"/>
        </w:rPr>
        <w:t xml:space="preserve">Conosciamo anche l’adagio dei Padri: </w:t>
      </w:r>
      <w:r w:rsidRPr="00D00165">
        <w:rPr>
          <w:rFonts w:ascii="Arial" w:hAnsi="Arial"/>
          <w:sz w:val="24"/>
          <w:lang w:val="la-Latn"/>
        </w:rPr>
        <w:t xml:space="preserve">“Quod non erat assumpsit. Quod erat non amisit”. </w:t>
      </w:r>
      <w:r w:rsidRPr="00D2531D">
        <w:rPr>
          <w:rFonts w:ascii="Arial" w:hAnsi="Arial"/>
          <w:sz w:val="24"/>
        </w:rPr>
        <w:t>Ciò che interessa affermare in questo contesto non è la teologia dell’unione ipostatica. Pur meritando questa dottrina dogmatica di essere presentata nella pienezza della sua verità, oggi tanto bistrattata, mal compresa, interpretata a gusto, offerta in modo malsano alla mente credente, non è questo il luogo giusto per impegnarci in questo lavoro.</w:t>
      </w:r>
      <w:r w:rsidR="00D00165">
        <w:rPr>
          <w:rFonts w:ascii="Arial" w:hAnsi="Arial"/>
          <w:sz w:val="24"/>
        </w:rPr>
        <w:t xml:space="preserve"> </w:t>
      </w:r>
      <w:r w:rsidRPr="00D2531D">
        <w:rPr>
          <w:rFonts w:ascii="Arial" w:hAnsi="Arial"/>
          <w:sz w:val="24"/>
        </w:rPr>
        <w:t>Importante è dire ora che Colui che diviene carne è il Verbo, quel Verbo al quale l’Apostolo Giovanni ha già dedicato ben 13 versetti, di cui è stata presentata la verità in essi soggiacente.</w:t>
      </w:r>
    </w:p>
    <w:p w14:paraId="12EE2A7D" w14:textId="3D74E6E0" w:rsidR="00D2531D" w:rsidRPr="00D2531D" w:rsidRDefault="00D2531D" w:rsidP="00D2531D">
      <w:pPr>
        <w:spacing w:after="120"/>
        <w:jc w:val="both"/>
        <w:rPr>
          <w:rFonts w:ascii="Arial" w:hAnsi="Arial"/>
          <w:sz w:val="24"/>
        </w:rPr>
      </w:pPr>
      <w:r w:rsidRPr="00D2531D">
        <w:rPr>
          <w:rFonts w:ascii="Arial" w:hAnsi="Arial"/>
          <w:sz w:val="24"/>
        </w:rPr>
        <w:t>Importante ancora è dire che con questo versetto 14 nessun errore può nascere sull’identità di Gesù di Nazaret a partire dalla lettura di tutta la Scrittura, sia dell’Antico Testamento che del Nuovo.</w:t>
      </w:r>
      <w:r w:rsidR="00D00165">
        <w:rPr>
          <w:rFonts w:ascii="Arial" w:hAnsi="Arial"/>
          <w:sz w:val="24"/>
        </w:rPr>
        <w:t xml:space="preserve"> </w:t>
      </w:r>
      <w:r w:rsidRPr="00D2531D">
        <w:rPr>
          <w:rFonts w:ascii="Arial" w:hAnsi="Arial"/>
          <w:sz w:val="24"/>
        </w:rPr>
        <w:t>Gesù di Nazaret è il Dio incarnato, il Dio che si è fatto carne. È importante affermare questa verità perché essa fa la differenza con ogni altro uomo di Dio, sia dell’Antico che del Nuovo Testamento, sia del mondo della fede che di quello della credenza religiosa, sia del mondo religioso che di quello civile.</w:t>
      </w:r>
      <w:r w:rsidR="00D00165">
        <w:rPr>
          <w:rFonts w:ascii="Arial" w:hAnsi="Arial"/>
          <w:sz w:val="24"/>
        </w:rPr>
        <w:t xml:space="preserve"> </w:t>
      </w:r>
      <w:r w:rsidRPr="00D2531D">
        <w:rPr>
          <w:rFonts w:ascii="Arial" w:hAnsi="Arial"/>
          <w:sz w:val="24"/>
        </w:rPr>
        <w:t xml:space="preserve">Solo Gesù di Nazaret è il Dio che si è fatto carne. </w:t>
      </w:r>
    </w:p>
    <w:p w14:paraId="2FBF638E" w14:textId="41EF885F" w:rsidR="00D2531D" w:rsidRPr="00D2531D" w:rsidRDefault="00D2531D" w:rsidP="00D2531D">
      <w:pPr>
        <w:spacing w:after="120"/>
        <w:jc w:val="both"/>
        <w:rPr>
          <w:rFonts w:ascii="Arial" w:hAnsi="Arial"/>
          <w:sz w:val="24"/>
        </w:rPr>
      </w:pPr>
      <w:r w:rsidRPr="00D2531D">
        <w:rPr>
          <w:rFonts w:ascii="Arial" w:hAnsi="Arial"/>
          <w:sz w:val="24"/>
        </w:rPr>
        <w:t>Tutti gli altri uomini sono solo carne. Carne è Abramo. Carne sono Isacco, Giacobbe, Mosè, Giosuè, i Giudici, Samuele, Davide, i Profeti, tutti i giusti dell’Antico Testamento. Carne è Pietro, Paolo, Giovanni, Giacomo, tutti gli Apostoli, tutti i loro Successori, tutti i Martiri e tutti i Santi che si succederanno nel corso dei secoli.</w:t>
      </w:r>
      <w:r w:rsidR="00D00165">
        <w:rPr>
          <w:rFonts w:ascii="Arial" w:hAnsi="Arial"/>
          <w:sz w:val="24"/>
        </w:rPr>
        <w:t xml:space="preserve"> </w:t>
      </w:r>
      <w:r w:rsidRPr="00D2531D">
        <w:rPr>
          <w:rFonts w:ascii="Arial" w:hAnsi="Arial"/>
          <w:sz w:val="24"/>
        </w:rPr>
        <w:t>Carne è ogni altro fondatore di qualsiasi religione.</w:t>
      </w:r>
      <w:r w:rsidR="00D00165">
        <w:rPr>
          <w:rFonts w:ascii="Arial" w:hAnsi="Arial"/>
          <w:sz w:val="24"/>
        </w:rPr>
        <w:t xml:space="preserve"> </w:t>
      </w:r>
      <w:r w:rsidRPr="00D2531D">
        <w:rPr>
          <w:rFonts w:ascii="Arial" w:hAnsi="Arial"/>
          <w:sz w:val="24"/>
        </w:rPr>
        <w:t>Se è carne ha i limiti della carne, i peccati della carne, le concupiscenze della carne, gli errori della carne, le falsità della carne, le guerre della carne, la cecità della carne.</w:t>
      </w:r>
    </w:p>
    <w:p w14:paraId="64DDE19A" w14:textId="40DBC0CA" w:rsidR="00D2531D" w:rsidRPr="00D2531D" w:rsidRDefault="00D2531D" w:rsidP="00D2531D">
      <w:pPr>
        <w:spacing w:after="120"/>
        <w:jc w:val="both"/>
        <w:rPr>
          <w:rFonts w:ascii="Arial" w:hAnsi="Arial"/>
          <w:sz w:val="24"/>
        </w:rPr>
      </w:pPr>
      <w:r w:rsidRPr="00D2531D">
        <w:rPr>
          <w:rFonts w:ascii="Arial" w:hAnsi="Arial"/>
          <w:sz w:val="24"/>
        </w:rPr>
        <w:t>La carne, ogni carne, deve essere purificata dal Verbo che si fece carne.</w:t>
      </w:r>
      <w:r w:rsidR="00D00165">
        <w:rPr>
          <w:rFonts w:ascii="Arial" w:hAnsi="Arial"/>
          <w:sz w:val="24"/>
        </w:rPr>
        <w:t xml:space="preserve"> </w:t>
      </w:r>
      <w:r w:rsidRPr="00D2531D">
        <w:rPr>
          <w:rFonts w:ascii="Arial" w:hAnsi="Arial"/>
          <w:sz w:val="24"/>
        </w:rPr>
        <w:t>Questa verità, questa differenza dobbiamo oggi affermare a motivo di quella errata credenza della fede nell’unico Dio che tanta rovina spirituale sta operando in molti cuori.</w:t>
      </w:r>
      <w:r w:rsidR="00D00165">
        <w:rPr>
          <w:rFonts w:ascii="Arial" w:hAnsi="Arial"/>
          <w:sz w:val="24"/>
        </w:rPr>
        <w:t xml:space="preserve"> </w:t>
      </w:r>
      <w:r w:rsidRPr="00D2531D">
        <w:rPr>
          <w:rFonts w:ascii="Arial" w:hAnsi="Arial"/>
          <w:sz w:val="24"/>
        </w:rPr>
        <w:t>Il Verbo che si fa carne, Dio che si fa uomo, distrugge alla radice questa credenza dell’unico Dio.</w:t>
      </w:r>
      <w:r w:rsidR="00D00165">
        <w:rPr>
          <w:rFonts w:ascii="Arial" w:hAnsi="Arial"/>
          <w:sz w:val="24"/>
        </w:rPr>
        <w:t xml:space="preserve"> </w:t>
      </w:r>
      <w:r w:rsidRPr="00D2531D">
        <w:rPr>
          <w:rFonts w:ascii="Arial" w:hAnsi="Arial"/>
          <w:sz w:val="24"/>
        </w:rPr>
        <w:t>Il Dio unico non è unico. Il Dio unico – ed è questa anche la specificità del Vangelo secondo Giovanni – è uno nella natura, ma trino nelle Persone.</w:t>
      </w:r>
      <w:r w:rsidR="00D00165">
        <w:rPr>
          <w:rFonts w:ascii="Arial" w:hAnsi="Arial"/>
          <w:sz w:val="24"/>
        </w:rPr>
        <w:t xml:space="preserve"> </w:t>
      </w:r>
      <w:r w:rsidRPr="00D2531D">
        <w:rPr>
          <w:rFonts w:ascii="Arial" w:hAnsi="Arial"/>
          <w:sz w:val="24"/>
        </w:rPr>
        <w:t xml:space="preserve">Anche questo è mistero che qui possiamo solo accennare. Questi brevi </w:t>
      </w:r>
      <w:r w:rsidRPr="00D2531D">
        <w:rPr>
          <w:rFonts w:ascii="Arial" w:hAnsi="Arial"/>
          <w:sz w:val="24"/>
        </w:rPr>
        <w:lastRenderedPageBreak/>
        <w:t>cenni sono già sufficienti a dare un’impostazione teologia diversa alla nostra mente e soprattutto al nostro cuore.</w:t>
      </w:r>
    </w:p>
    <w:p w14:paraId="2F24CFA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sz w:val="24"/>
        </w:rPr>
        <w:t>e venne ad abitare in mezzo a noi;</w:t>
      </w:r>
    </w:p>
    <w:p w14:paraId="10EAB992" w14:textId="781A3150" w:rsidR="00D2531D" w:rsidRDefault="00D2531D" w:rsidP="00D2531D">
      <w:pPr>
        <w:spacing w:after="120"/>
        <w:jc w:val="both"/>
        <w:rPr>
          <w:rFonts w:ascii="Arial" w:hAnsi="Arial"/>
          <w:sz w:val="24"/>
        </w:rPr>
      </w:pPr>
      <w:r w:rsidRPr="00D2531D">
        <w:rPr>
          <w:rFonts w:ascii="Arial" w:hAnsi="Arial"/>
          <w:sz w:val="24"/>
        </w:rPr>
        <w:t>Il Verbo si fece carne, ma non per portare la carne assunta – cioè la natura umana completa – nel Cielo.</w:t>
      </w:r>
      <w:r w:rsidR="00D00165">
        <w:rPr>
          <w:rFonts w:ascii="Arial" w:hAnsi="Arial"/>
          <w:sz w:val="24"/>
        </w:rPr>
        <w:t xml:space="preserve"> </w:t>
      </w:r>
      <w:r w:rsidRPr="00D2531D">
        <w:rPr>
          <w:rFonts w:ascii="Arial" w:hAnsi="Arial"/>
          <w:sz w:val="24"/>
        </w:rPr>
        <w:t>Si fece carne per restare in mezzo a noi, per abitare in mezzo a noi, per mettere la sua tenda in mezzo a noi, per vivere con noi tutta la nostra vita umana, secondo la legge della natura umana.</w:t>
      </w:r>
      <w:r w:rsidR="00D00165">
        <w:rPr>
          <w:rFonts w:ascii="Arial" w:hAnsi="Arial"/>
          <w:sz w:val="24"/>
        </w:rPr>
        <w:t xml:space="preserve"> </w:t>
      </w:r>
      <w:r w:rsidRPr="00D2531D">
        <w:rPr>
          <w:rFonts w:ascii="Arial" w:hAnsi="Arial"/>
          <w:sz w:val="24"/>
        </w:rPr>
        <w:t>La natura umana è la tenda vivente del Verbo in mezzo a noi.</w:t>
      </w:r>
      <w:r w:rsidR="00D00165">
        <w:rPr>
          <w:rFonts w:ascii="Arial" w:hAnsi="Arial"/>
          <w:sz w:val="24"/>
        </w:rPr>
        <w:t xml:space="preserve"> </w:t>
      </w:r>
      <w:r w:rsidRPr="00D2531D">
        <w:rPr>
          <w:rFonts w:ascii="Arial" w:hAnsi="Arial"/>
          <w:sz w:val="24"/>
        </w:rPr>
        <w:t>La natura umana è però più che la tenda del Convegno innalzata da Mosè nel deserto, più che il tempio di Gerusalemme, più che il Santo dei Santi.</w:t>
      </w:r>
      <w:r w:rsidR="00D00165">
        <w:rPr>
          <w:rFonts w:ascii="Arial" w:hAnsi="Arial"/>
          <w:sz w:val="24"/>
        </w:rPr>
        <w:t xml:space="preserve"> </w:t>
      </w:r>
      <w:r w:rsidRPr="00D2531D">
        <w:rPr>
          <w:rFonts w:ascii="Arial" w:hAnsi="Arial"/>
          <w:sz w:val="24"/>
        </w:rPr>
        <w:t>È tutto questo in ragione dell’</w:t>
      </w:r>
      <w:r w:rsidRPr="00D2531D">
        <w:rPr>
          <w:rFonts w:ascii="Arial" w:hAnsi="Arial"/>
          <w:i/>
          <w:sz w:val="24"/>
        </w:rPr>
        <w:t>“Unione ipostatica”</w:t>
      </w:r>
      <w:r w:rsidRPr="00D2531D">
        <w:rPr>
          <w:rFonts w:ascii="Arial" w:hAnsi="Arial"/>
          <w:sz w:val="24"/>
        </w:rPr>
        <w:t>.</w:t>
      </w:r>
      <w:r w:rsidR="002E5F86">
        <w:rPr>
          <w:rFonts w:ascii="Arial" w:hAnsi="Arial"/>
          <w:sz w:val="24"/>
        </w:rPr>
        <w:t xml:space="preserve"> </w:t>
      </w:r>
      <w:r w:rsidRPr="00D2531D">
        <w:rPr>
          <w:rFonts w:ascii="Arial" w:hAnsi="Arial"/>
          <w:sz w:val="24"/>
        </w:rPr>
        <w:t xml:space="preserve">È tutto questo in ragione del </w:t>
      </w:r>
      <w:r w:rsidRPr="00D2531D">
        <w:rPr>
          <w:rFonts w:ascii="Arial" w:hAnsi="Arial"/>
          <w:i/>
          <w:sz w:val="24"/>
        </w:rPr>
        <w:t>“divenire”</w:t>
      </w:r>
      <w:r w:rsidRPr="00D2531D">
        <w:rPr>
          <w:rFonts w:ascii="Arial" w:hAnsi="Arial"/>
          <w:sz w:val="24"/>
        </w:rPr>
        <w:t xml:space="preserve"> carne del Verbo: </w:t>
      </w:r>
      <w:r w:rsidRPr="00D2531D">
        <w:rPr>
          <w:rFonts w:ascii="Arial" w:hAnsi="Arial"/>
          <w:i/>
          <w:sz w:val="24"/>
        </w:rPr>
        <w:t>“E il Verbo si fece carne”</w:t>
      </w:r>
      <w:r w:rsidRPr="00D2531D">
        <w:rPr>
          <w:rFonts w:ascii="Arial" w:hAnsi="Arial"/>
          <w:sz w:val="24"/>
        </w:rPr>
        <w:t>.</w:t>
      </w:r>
      <w:r w:rsidR="002E5F86">
        <w:rPr>
          <w:rFonts w:ascii="Arial" w:hAnsi="Arial"/>
          <w:sz w:val="24"/>
        </w:rPr>
        <w:t xml:space="preserve"> </w:t>
      </w:r>
      <w:r w:rsidRPr="00D2531D">
        <w:rPr>
          <w:rFonts w:ascii="Arial" w:hAnsi="Arial"/>
          <w:sz w:val="24"/>
        </w:rPr>
        <w:t>Il Verbo abita in mezzo a noi nella carne umana, ma carne umana è divenuto, si è fatto.</w:t>
      </w:r>
      <w:r w:rsidR="00D00165">
        <w:rPr>
          <w:rFonts w:ascii="Arial" w:hAnsi="Arial"/>
          <w:sz w:val="24"/>
        </w:rPr>
        <w:t xml:space="preserve"> </w:t>
      </w:r>
      <w:r w:rsidRPr="00D2531D">
        <w:rPr>
          <w:rFonts w:ascii="Arial" w:hAnsi="Arial"/>
          <w:sz w:val="24"/>
        </w:rPr>
        <w:t xml:space="preserve">Il mistero dell’Incarnazione è infinitamente oltre ciò che proclama il profeta Isaia e cioè infinitamente oltre la verità del </w:t>
      </w:r>
      <w:r w:rsidRPr="00D2531D">
        <w:rPr>
          <w:rFonts w:ascii="Arial" w:hAnsi="Arial"/>
          <w:i/>
          <w:sz w:val="24"/>
        </w:rPr>
        <w:t>“Dio – con – noi”</w:t>
      </w:r>
      <w:r w:rsidRPr="00D2531D">
        <w:rPr>
          <w:rFonts w:ascii="Arial" w:hAnsi="Arial"/>
          <w:sz w:val="24"/>
        </w:rPr>
        <w:t xml:space="preserve">. </w:t>
      </w:r>
    </w:p>
    <w:p w14:paraId="0B3FDC55" w14:textId="4FED0450" w:rsidR="0013558D" w:rsidRPr="0013558D" w:rsidRDefault="0013558D" w:rsidP="0013558D">
      <w:pPr>
        <w:spacing w:after="120"/>
        <w:ind w:left="567" w:right="567"/>
        <w:jc w:val="both"/>
        <w:rPr>
          <w:rFonts w:ascii="Arial" w:hAnsi="Arial"/>
          <w:i/>
          <w:iCs/>
          <w:position w:val="4"/>
          <w:sz w:val="24"/>
        </w:rPr>
      </w:pPr>
      <w:r w:rsidRPr="0013558D">
        <w:rPr>
          <w:rFonts w:ascii="Arial" w:hAnsi="Arial"/>
          <w:i/>
          <w:iCs/>
          <w:position w:val="4"/>
          <w:sz w:val="24"/>
        </w:rPr>
        <w:t xml:space="preserve">Il Signore parlò ancora ad Acaz: «Chiedi per te un segno dal Signore, tuo Dio, dal profondo degli inferi oppure dall’alto». </w:t>
      </w:r>
      <w:r w:rsidR="00D00165" w:rsidRPr="0013558D">
        <w:rPr>
          <w:rFonts w:ascii="Arial" w:hAnsi="Arial"/>
          <w:i/>
          <w:iCs/>
          <w:position w:val="4"/>
          <w:sz w:val="24"/>
        </w:rPr>
        <w:t>Ma</w:t>
      </w:r>
      <w:r w:rsidRPr="0013558D">
        <w:rPr>
          <w:rFonts w:ascii="Arial" w:hAnsi="Arial"/>
          <w:i/>
          <w:iCs/>
          <w:position w:val="4"/>
          <w:sz w:val="24"/>
        </w:rPr>
        <w:t xml:space="preserve"> Acaz rispose: «Non lo chiederò, non voglio tentare il Signore». </w:t>
      </w:r>
      <w:r w:rsidR="00D00165" w:rsidRPr="0013558D">
        <w:rPr>
          <w:rFonts w:ascii="Arial" w:hAnsi="Arial"/>
          <w:i/>
          <w:iCs/>
          <w:position w:val="4"/>
          <w:sz w:val="24"/>
        </w:rPr>
        <w:t>Allora</w:t>
      </w:r>
      <w:r w:rsidRPr="0013558D">
        <w:rPr>
          <w:rFonts w:ascii="Arial" w:hAnsi="Arial"/>
          <w:i/>
          <w:iCs/>
          <w:position w:val="4"/>
          <w:sz w:val="24"/>
        </w:rPr>
        <w:t xml:space="preserve"> Isaia disse: «Ascoltate, casa di Davide! Non vi basta stancare gli uomini, perché ora vogliate stancare anche il mio Dio? </w:t>
      </w:r>
      <w:r w:rsidR="00D00165" w:rsidRPr="0013558D">
        <w:rPr>
          <w:rFonts w:ascii="Arial" w:hAnsi="Arial"/>
          <w:i/>
          <w:iCs/>
          <w:position w:val="4"/>
          <w:sz w:val="24"/>
        </w:rPr>
        <w:t>Pertanto</w:t>
      </w:r>
      <w:r w:rsidRPr="0013558D">
        <w:rPr>
          <w:rFonts w:ascii="Arial" w:hAnsi="Arial"/>
          <w:i/>
          <w:iCs/>
          <w:position w:val="4"/>
          <w:sz w:val="24"/>
        </w:rPr>
        <w:t xml:space="preserve"> il Signore stesso vi darà un segno. Ecco: la vergine concepirà e partorirà un figlio, che chiamerà Emmanuele. </w:t>
      </w:r>
      <w:r w:rsidR="00D00165" w:rsidRPr="0013558D">
        <w:rPr>
          <w:rFonts w:ascii="Arial" w:hAnsi="Arial"/>
          <w:i/>
          <w:iCs/>
          <w:position w:val="4"/>
          <w:sz w:val="24"/>
        </w:rPr>
        <w:t>Egli</w:t>
      </w:r>
      <w:r w:rsidRPr="0013558D">
        <w:rPr>
          <w:rFonts w:ascii="Arial" w:hAnsi="Arial"/>
          <w:i/>
          <w:iCs/>
          <w:position w:val="4"/>
          <w:sz w:val="24"/>
        </w:rPr>
        <w:t xml:space="preserve"> mangerà panna e miele finché non imparerà a rigettare il male e a scegliere il bene. </w:t>
      </w:r>
      <w:r w:rsidR="00D00165" w:rsidRPr="0013558D">
        <w:rPr>
          <w:rFonts w:ascii="Arial" w:hAnsi="Arial"/>
          <w:i/>
          <w:iCs/>
          <w:position w:val="4"/>
          <w:sz w:val="24"/>
        </w:rPr>
        <w:t>Poiché</w:t>
      </w:r>
      <w:r w:rsidRPr="0013558D">
        <w:rPr>
          <w:rFonts w:ascii="Arial" w:hAnsi="Arial"/>
          <w:i/>
          <w:iCs/>
          <w:position w:val="4"/>
          <w:sz w:val="24"/>
        </w:rPr>
        <w:t xml:space="preserve">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 </w:t>
      </w:r>
    </w:p>
    <w:p w14:paraId="0871E5A8" w14:textId="77777777" w:rsidR="00D2531D" w:rsidRPr="00D2531D" w:rsidRDefault="00D2531D" w:rsidP="00D2531D">
      <w:pPr>
        <w:spacing w:after="120"/>
        <w:jc w:val="both"/>
        <w:rPr>
          <w:rFonts w:ascii="Arial" w:hAnsi="Arial"/>
          <w:sz w:val="24"/>
        </w:rPr>
      </w:pPr>
      <w:r w:rsidRPr="00D2531D">
        <w:rPr>
          <w:rFonts w:ascii="Arial" w:hAnsi="Arial"/>
          <w:sz w:val="24"/>
        </w:rPr>
        <w:t>È infinitamente oltre perché Dio si è fatto uno di noi. Facendosi uno di noi, in qualche modo si è fatto noi.</w:t>
      </w:r>
    </w:p>
    <w:p w14:paraId="14840DB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sz w:val="24"/>
        </w:rPr>
        <w:t>e noi abbiamo contemplato la sua gloria,</w:t>
      </w:r>
    </w:p>
    <w:p w14:paraId="3D8FAF7E" w14:textId="5B2E5C2C" w:rsidR="00D2531D" w:rsidRDefault="00D2531D" w:rsidP="00D2531D">
      <w:pPr>
        <w:spacing w:after="120"/>
        <w:jc w:val="both"/>
        <w:rPr>
          <w:rFonts w:ascii="Arial" w:hAnsi="Arial"/>
          <w:sz w:val="24"/>
        </w:rPr>
      </w:pPr>
      <w:r w:rsidRPr="00D2531D">
        <w:rPr>
          <w:rFonts w:ascii="Arial" w:hAnsi="Arial"/>
          <w:sz w:val="24"/>
        </w:rPr>
        <w:t>L’Apostolo Giovanni del Verbo che si è fatto carne ha contemplato la sua gloria.</w:t>
      </w:r>
      <w:r w:rsidR="002E5F86">
        <w:rPr>
          <w:rFonts w:ascii="Arial" w:hAnsi="Arial"/>
          <w:sz w:val="24"/>
        </w:rPr>
        <w:t xml:space="preserve"> </w:t>
      </w:r>
      <w:r w:rsidRPr="00D2531D">
        <w:rPr>
          <w:rFonts w:ascii="Arial" w:hAnsi="Arial"/>
          <w:sz w:val="24"/>
        </w:rPr>
        <w:t>Quando ha contemplato questa gloria?</w:t>
      </w:r>
      <w:r w:rsidR="00D00165">
        <w:rPr>
          <w:rFonts w:ascii="Arial" w:hAnsi="Arial"/>
          <w:sz w:val="24"/>
        </w:rPr>
        <w:t xml:space="preserve"> </w:t>
      </w:r>
      <w:r w:rsidRPr="00D2531D">
        <w:rPr>
          <w:rFonts w:ascii="Arial" w:hAnsi="Arial"/>
          <w:sz w:val="24"/>
        </w:rPr>
        <w:t>Nel tempo in cui lui ha vissuto assieme al Maestro: nella vita pubblica, nel Cenacolo, presso la Croce, dopo la risurrezione, per tutto il tempo della sua vita.</w:t>
      </w:r>
      <w:r w:rsidR="00D00165">
        <w:rPr>
          <w:rFonts w:ascii="Arial" w:hAnsi="Arial"/>
          <w:sz w:val="24"/>
        </w:rPr>
        <w:t xml:space="preserve"> </w:t>
      </w:r>
      <w:r w:rsidRPr="00D2531D">
        <w:rPr>
          <w:rFonts w:ascii="Arial" w:hAnsi="Arial"/>
          <w:sz w:val="24"/>
        </w:rPr>
        <w:t>L’Apostolo Giovanni vive nella contemplazione della gloria del Verbo Incarnato.</w:t>
      </w:r>
      <w:r w:rsidR="00D00165">
        <w:rPr>
          <w:rFonts w:ascii="Arial" w:hAnsi="Arial"/>
          <w:sz w:val="24"/>
        </w:rPr>
        <w:t xml:space="preserve"> </w:t>
      </w:r>
      <w:r w:rsidRPr="00D2531D">
        <w:rPr>
          <w:rFonts w:ascii="Arial" w:hAnsi="Arial"/>
          <w:sz w:val="24"/>
        </w:rPr>
        <w:t>Tutta l’Apocalisse è una contemplazione della gloria del Verbo Incarnato.</w:t>
      </w:r>
      <w:r w:rsidR="00D00165">
        <w:rPr>
          <w:rFonts w:ascii="Arial" w:hAnsi="Arial"/>
          <w:sz w:val="24"/>
        </w:rPr>
        <w:t xml:space="preserve"> </w:t>
      </w:r>
      <w:r w:rsidRPr="00D2531D">
        <w:rPr>
          <w:rFonts w:ascii="Arial" w:hAnsi="Arial"/>
          <w:sz w:val="24"/>
        </w:rPr>
        <w:t>Le sue tre Lettere sono una contemplazione della gloria del suo Maestro.</w:t>
      </w:r>
      <w:r w:rsidR="00D00165">
        <w:rPr>
          <w:rFonts w:ascii="Arial" w:hAnsi="Arial"/>
          <w:sz w:val="24"/>
        </w:rPr>
        <w:t xml:space="preserve"> </w:t>
      </w:r>
      <w:r w:rsidRPr="00D2531D">
        <w:rPr>
          <w:rFonts w:ascii="Arial" w:hAnsi="Arial"/>
          <w:sz w:val="24"/>
        </w:rPr>
        <w:t>Lo stesso Vangelo altro non è che la contemplazione finale del Dio che si è fatto carne, offerta a tutti i credenti perché la loro fede fosse preservata da ogni errore, menzogna, falsità sul Verbo Incarnato.</w:t>
      </w:r>
      <w:r w:rsidR="00D00165">
        <w:rPr>
          <w:rFonts w:ascii="Arial" w:hAnsi="Arial"/>
          <w:sz w:val="24"/>
        </w:rPr>
        <w:t xml:space="preserve"> </w:t>
      </w:r>
      <w:r w:rsidRPr="00D2531D">
        <w:rPr>
          <w:rFonts w:ascii="Arial" w:hAnsi="Arial"/>
          <w:sz w:val="24"/>
        </w:rPr>
        <w:t>Ecco come nella sua Prima Lettera viene ripreso il tema della contemplazione.</w:t>
      </w:r>
    </w:p>
    <w:p w14:paraId="111D3B7B" w14:textId="401E5A19" w:rsidR="0013558D" w:rsidRPr="0013558D" w:rsidRDefault="0013558D" w:rsidP="0013558D">
      <w:pPr>
        <w:spacing w:after="120"/>
        <w:ind w:left="567" w:right="567"/>
        <w:jc w:val="both"/>
        <w:rPr>
          <w:rFonts w:ascii="Arial" w:hAnsi="Arial"/>
          <w:i/>
          <w:iCs/>
          <w:position w:val="4"/>
          <w:sz w:val="24"/>
        </w:rPr>
      </w:pPr>
      <w:r w:rsidRPr="0013558D">
        <w:rPr>
          <w:rFonts w:ascii="Arial" w:hAnsi="Arial"/>
          <w:i/>
          <w:iCs/>
          <w:position w:val="4"/>
          <w:sz w:val="24"/>
        </w:rPr>
        <w:t xml:space="preserve">Quello che era da principio, quello che noi abbiamo udito, quello che abbiamo veduto con i nostri occhi, quello che contemplammo e che le nostre mani toccarono del Verbo della vita – </w:t>
      </w:r>
      <w:r w:rsidR="00D00165" w:rsidRPr="0013558D">
        <w:rPr>
          <w:rFonts w:ascii="Arial" w:hAnsi="Arial"/>
          <w:i/>
          <w:iCs/>
          <w:position w:val="4"/>
          <w:sz w:val="24"/>
        </w:rPr>
        <w:t>la</w:t>
      </w:r>
      <w:r w:rsidRPr="0013558D">
        <w:rPr>
          <w:rFonts w:ascii="Arial" w:hAnsi="Arial"/>
          <w:i/>
          <w:iCs/>
          <w:position w:val="4"/>
          <w:sz w:val="24"/>
        </w:rPr>
        <w:t xml:space="preserve"> vita infatti si manifestò, noi l’abbiamo veduta e di ciò diamo testimonianza e vi annunciamo la vita eterna, che era presso il Padre e che si manifestò a noi –, </w:t>
      </w:r>
      <w:r w:rsidR="00D00165" w:rsidRPr="0013558D">
        <w:rPr>
          <w:rFonts w:ascii="Arial" w:hAnsi="Arial"/>
          <w:i/>
          <w:iCs/>
          <w:position w:val="4"/>
          <w:sz w:val="24"/>
        </w:rPr>
        <w:t>quello</w:t>
      </w:r>
      <w:r w:rsidRPr="0013558D">
        <w:rPr>
          <w:rFonts w:ascii="Arial" w:hAnsi="Arial"/>
          <w:i/>
          <w:iCs/>
          <w:position w:val="4"/>
          <w:sz w:val="24"/>
        </w:rPr>
        <w:t xml:space="preserve"> </w:t>
      </w:r>
      <w:r w:rsidRPr="0013558D">
        <w:rPr>
          <w:rFonts w:ascii="Arial" w:hAnsi="Arial"/>
          <w:i/>
          <w:iCs/>
          <w:position w:val="4"/>
          <w:sz w:val="24"/>
        </w:rPr>
        <w:lastRenderedPageBreak/>
        <w:t>che abbiamo veduto e udito, noi lo annunciamo anche a voi, perché anche voi siate in comunione con noi. E la nostra comunione è con il Padre e con il Figlio suo, Gesù Cristo. Queste cose vi scriviamo, perché la nostra gioia sia piena. (1Gv 1,1-4).</w:t>
      </w:r>
    </w:p>
    <w:p w14:paraId="7B05EDF5" w14:textId="77777777" w:rsidR="00D2531D" w:rsidRPr="00D2531D" w:rsidRDefault="00D2531D" w:rsidP="00D2531D">
      <w:pPr>
        <w:spacing w:after="120"/>
        <w:jc w:val="both"/>
        <w:rPr>
          <w:rFonts w:ascii="Arial" w:hAnsi="Arial"/>
          <w:sz w:val="24"/>
        </w:rPr>
      </w:pPr>
      <w:r w:rsidRPr="00D2531D">
        <w:rPr>
          <w:rFonts w:ascii="Arial" w:hAnsi="Arial"/>
          <w:sz w:val="24"/>
        </w:rPr>
        <w:t>Qual è la gloria che Giovanni contempla?</w:t>
      </w:r>
    </w:p>
    <w:p w14:paraId="2D86BDB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sz w:val="24"/>
        </w:rPr>
        <w:t>gloria come del Figlio unigenito</w:t>
      </w:r>
    </w:p>
    <w:p w14:paraId="717A54A5" w14:textId="4B06C5CC" w:rsidR="00D2531D" w:rsidRPr="00D2531D" w:rsidRDefault="00D2531D" w:rsidP="00D2531D">
      <w:pPr>
        <w:spacing w:after="120"/>
        <w:jc w:val="both"/>
        <w:rPr>
          <w:rFonts w:ascii="Arial" w:hAnsi="Arial"/>
          <w:sz w:val="24"/>
        </w:rPr>
      </w:pPr>
      <w:r w:rsidRPr="00D2531D">
        <w:rPr>
          <w:rFonts w:ascii="Arial" w:hAnsi="Arial"/>
          <w:sz w:val="24"/>
        </w:rPr>
        <w:t>Questo versetto era l’anello che ci mancava.</w:t>
      </w:r>
      <w:r w:rsidR="00D00165">
        <w:rPr>
          <w:rFonts w:ascii="Arial" w:hAnsi="Arial"/>
          <w:sz w:val="24"/>
        </w:rPr>
        <w:t xml:space="preserve"> </w:t>
      </w:r>
      <w:r w:rsidRPr="00D2531D">
        <w:rPr>
          <w:rFonts w:ascii="Arial" w:hAnsi="Arial"/>
          <w:sz w:val="24"/>
        </w:rPr>
        <w:t>Sapevamo che il Verbo era Dio e che era presso Dio.</w:t>
      </w:r>
      <w:r w:rsidR="002E5F86">
        <w:rPr>
          <w:rFonts w:ascii="Arial" w:hAnsi="Arial"/>
          <w:sz w:val="24"/>
        </w:rPr>
        <w:t xml:space="preserve"> </w:t>
      </w:r>
      <w:r w:rsidRPr="00D2531D">
        <w:rPr>
          <w:rFonts w:ascii="Arial" w:hAnsi="Arial"/>
          <w:sz w:val="24"/>
        </w:rPr>
        <w:t>Ma qual è la vera relazione tra il Verbo che è Dio e Dio, il Dio che è Creatore del Cielo e della terra, il Dio che è il Padre.</w:t>
      </w:r>
      <w:r w:rsidR="00D00165">
        <w:rPr>
          <w:rFonts w:ascii="Arial" w:hAnsi="Arial"/>
          <w:sz w:val="24"/>
        </w:rPr>
        <w:t xml:space="preserve"> </w:t>
      </w:r>
      <w:r w:rsidRPr="00D2531D">
        <w:rPr>
          <w:rFonts w:ascii="Arial" w:hAnsi="Arial"/>
          <w:sz w:val="24"/>
        </w:rPr>
        <w:t>Questa relazione è di Figliolanza.</w:t>
      </w:r>
      <w:r w:rsidR="00D00165">
        <w:rPr>
          <w:rFonts w:ascii="Arial" w:hAnsi="Arial"/>
          <w:sz w:val="24"/>
        </w:rPr>
        <w:t xml:space="preserve"> </w:t>
      </w:r>
      <w:r w:rsidRPr="00D2531D">
        <w:rPr>
          <w:rFonts w:ascii="Arial" w:hAnsi="Arial"/>
          <w:sz w:val="24"/>
        </w:rPr>
        <w:t>Il Verbo del Padre è il Figlio unigenito.</w:t>
      </w:r>
      <w:r w:rsidR="00D00165">
        <w:rPr>
          <w:rFonts w:ascii="Arial" w:hAnsi="Arial"/>
          <w:sz w:val="24"/>
        </w:rPr>
        <w:t xml:space="preserve"> </w:t>
      </w:r>
      <w:r w:rsidRPr="00D2531D">
        <w:rPr>
          <w:rFonts w:ascii="Arial" w:hAnsi="Arial"/>
          <w:sz w:val="24"/>
        </w:rPr>
        <w:t>È Figlio unigenito per generazione eterna.</w:t>
      </w:r>
      <w:r w:rsidR="00D00165">
        <w:rPr>
          <w:rFonts w:ascii="Arial" w:hAnsi="Arial"/>
          <w:sz w:val="24"/>
        </w:rPr>
        <w:t xml:space="preserve"> </w:t>
      </w:r>
      <w:r w:rsidRPr="00D2531D">
        <w:rPr>
          <w:rFonts w:ascii="Arial" w:hAnsi="Arial"/>
          <w:sz w:val="24"/>
        </w:rPr>
        <w:t>Il Padre ha generato solo questo Figlio, il suo Verbo.</w:t>
      </w:r>
      <w:r w:rsidR="00D00165">
        <w:rPr>
          <w:rFonts w:ascii="Arial" w:hAnsi="Arial"/>
          <w:sz w:val="24"/>
        </w:rPr>
        <w:t xml:space="preserve"> </w:t>
      </w:r>
      <w:r w:rsidRPr="00D2531D">
        <w:rPr>
          <w:rFonts w:ascii="Arial" w:hAnsi="Arial"/>
          <w:sz w:val="24"/>
        </w:rPr>
        <w:t>Ogni altra “cosa”, compresi gli Angeli e gli uomini, sono per creazione.</w:t>
      </w:r>
      <w:r w:rsidR="00D00165">
        <w:rPr>
          <w:rFonts w:ascii="Arial" w:hAnsi="Arial"/>
          <w:sz w:val="24"/>
        </w:rPr>
        <w:t xml:space="preserve"> </w:t>
      </w:r>
      <w:r w:rsidRPr="00D2531D">
        <w:rPr>
          <w:rFonts w:ascii="Arial" w:hAnsi="Arial"/>
          <w:sz w:val="24"/>
        </w:rPr>
        <w:t>Sono dalla sua onnipotenza, non sono natura da natura, luce da luce, Dio vero da Dio vero.</w:t>
      </w:r>
      <w:r w:rsidR="00D00165">
        <w:rPr>
          <w:rFonts w:ascii="Arial" w:hAnsi="Arial"/>
          <w:sz w:val="24"/>
        </w:rPr>
        <w:t xml:space="preserve"> </w:t>
      </w:r>
      <w:r w:rsidRPr="00D2531D">
        <w:rPr>
          <w:rFonts w:ascii="Arial" w:hAnsi="Arial"/>
          <w:sz w:val="24"/>
        </w:rPr>
        <w:t>Generato è solo il Verbo. La generazione è dalla natura. È questo il mistero.</w:t>
      </w:r>
    </w:p>
    <w:p w14:paraId="7D0E21B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sz w:val="24"/>
        </w:rPr>
        <w:t>che viene dal Padre,</w:t>
      </w:r>
    </w:p>
    <w:p w14:paraId="5D2E4A63" w14:textId="4D44B757" w:rsidR="00D2531D" w:rsidRPr="00D2531D" w:rsidRDefault="00D2531D" w:rsidP="00D2531D">
      <w:pPr>
        <w:spacing w:after="120"/>
        <w:jc w:val="both"/>
        <w:rPr>
          <w:rFonts w:ascii="Arial" w:hAnsi="Arial"/>
          <w:sz w:val="24"/>
        </w:rPr>
      </w:pPr>
      <w:r w:rsidRPr="00D2531D">
        <w:rPr>
          <w:rFonts w:ascii="Arial" w:hAnsi="Arial"/>
          <w:sz w:val="24"/>
        </w:rPr>
        <w:t>Qual è l’altra gloria contemplata dall’Apostolo Giovanni?</w:t>
      </w:r>
      <w:r w:rsidR="00D00165">
        <w:rPr>
          <w:rFonts w:ascii="Arial" w:hAnsi="Arial"/>
          <w:sz w:val="24"/>
        </w:rPr>
        <w:t xml:space="preserve"> </w:t>
      </w:r>
      <w:r w:rsidRPr="00D2531D">
        <w:rPr>
          <w:rFonts w:ascii="Arial" w:hAnsi="Arial"/>
          <w:sz w:val="24"/>
        </w:rPr>
        <w:t>Essa è questa: Il Verbo non viene da sé stesso.</w:t>
      </w:r>
      <w:r w:rsidR="00D00165">
        <w:rPr>
          <w:rFonts w:ascii="Arial" w:hAnsi="Arial"/>
          <w:sz w:val="24"/>
        </w:rPr>
        <w:t xml:space="preserve"> </w:t>
      </w:r>
      <w:r w:rsidRPr="00D2531D">
        <w:rPr>
          <w:rFonts w:ascii="Arial" w:hAnsi="Arial"/>
          <w:sz w:val="24"/>
        </w:rPr>
        <w:t>Il Verbo viene dal Padre. È il Padre che lo manda, lo invia, ce lo dona.</w:t>
      </w:r>
      <w:r w:rsidR="00D00165">
        <w:rPr>
          <w:rFonts w:ascii="Arial" w:hAnsi="Arial"/>
          <w:sz w:val="24"/>
        </w:rPr>
        <w:t xml:space="preserve"> </w:t>
      </w:r>
      <w:r w:rsidRPr="00D2531D">
        <w:rPr>
          <w:rFonts w:ascii="Arial" w:hAnsi="Arial"/>
          <w:sz w:val="24"/>
        </w:rPr>
        <w:t>Viene qui manifestata l’intima unione di generazione e di missione.</w:t>
      </w:r>
      <w:r w:rsidR="00D00165">
        <w:rPr>
          <w:rFonts w:ascii="Arial" w:hAnsi="Arial"/>
          <w:sz w:val="24"/>
        </w:rPr>
        <w:t xml:space="preserve"> </w:t>
      </w:r>
      <w:r w:rsidRPr="00D2531D">
        <w:rPr>
          <w:rFonts w:ascii="Arial" w:hAnsi="Arial"/>
          <w:sz w:val="24"/>
        </w:rPr>
        <w:t>È dal Padre per generazione eterna.</w:t>
      </w:r>
      <w:r w:rsidR="00D00165">
        <w:rPr>
          <w:rFonts w:ascii="Arial" w:hAnsi="Arial"/>
          <w:sz w:val="24"/>
        </w:rPr>
        <w:t xml:space="preserve"> </w:t>
      </w:r>
      <w:r w:rsidRPr="00D2531D">
        <w:rPr>
          <w:rFonts w:ascii="Arial" w:hAnsi="Arial"/>
          <w:sz w:val="24"/>
        </w:rPr>
        <w:t>È dal Padre per missione.</w:t>
      </w:r>
      <w:r w:rsidR="00D00165">
        <w:rPr>
          <w:rFonts w:ascii="Arial" w:hAnsi="Arial"/>
          <w:sz w:val="24"/>
        </w:rPr>
        <w:t xml:space="preserve"> </w:t>
      </w:r>
      <w:r w:rsidRPr="00D2531D">
        <w:rPr>
          <w:rFonts w:ascii="Arial" w:hAnsi="Arial"/>
          <w:sz w:val="24"/>
        </w:rPr>
        <w:t>Il Verbo è nell’eternità e nel tempo dal Padre.</w:t>
      </w:r>
      <w:r w:rsidR="00D00165">
        <w:rPr>
          <w:rFonts w:ascii="Arial" w:hAnsi="Arial"/>
          <w:sz w:val="24"/>
        </w:rPr>
        <w:t xml:space="preserve"> </w:t>
      </w:r>
      <w:r w:rsidRPr="00D2531D">
        <w:rPr>
          <w:rFonts w:ascii="Arial" w:hAnsi="Arial"/>
          <w:sz w:val="24"/>
        </w:rPr>
        <w:t>Il Verbo è sempre dalla natura e dalla volontà del Padre.</w:t>
      </w:r>
      <w:r w:rsidR="00D00165">
        <w:rPr>
          <w:rFonts w:ascii="Arial" w:hAnsi="Arial"/>
          <w:sz w:val="24"/>
        </w:rPr>
        <w:t xml:space="preserve"> </w:t>
      </w:r>
      <w:r w:rsidRPr="00D2531D">
        <w:rPr>
          <w:rFonts w:ascii="Arial" w:hAnsi="Arial"/>
          <w:sz w:val="24"/>
        </w:rPr>
        <w:t>Questa è l’essenza del Verbo.</w:t>
      </w:r>
      <w:r w:rsidR="002E5F86">
        <w:rPr>
          <w:rFonts w:ascii="Arial" w:hAnsi="Arial"/>
          <w:sz w:val="24"/>
        </w:rPr>
        <w:t xml:space="preserve"> </w:t>
      </w:r>
      <w:r w:rsidRPr="00D2531D">
        <w:rPr>
          <w:rFonts w:ascii="Arial" w:hAnsi="Arial"/>
          <w:sz w:val="24"/>
        </w:rPr>
        <w:t>Quale altra gloria contempla Giovanni?</w:t>
      </w:r>
    </w:p>
    <w:p w14:paraId="53E8A71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sz w:val="24"/>
        </w:rPr>
        <w:t>pieno di grazia e di verità.</w:t>
      </w:r>
    </w:p>
    <w:p w14:paraId="2913FE36" w14:textId="3F04B548" w:rsidR="00D2531D" w:rsidRDefault="00D2531D" w:rsidP="00D2531D">
      <w:pPr>
        <w:spacing w:after="120"/>
        <w:jc w:val="both"/>
        <w:rPr>
          <w:rFonts w:ascii="Arial" w:hAnsi="Arial"/>
          <w:sz w:val="24"/>
        </w:rPr>
      </w:pPr>
      <w:r w:rsidRPr="00D2531D">
        <w:rPr>
          <w:rFonts w:ascii="Arial" w:hAnsi="Arial"/>
          <w:sz w:val="24"/>
        </w:rPr>
        <w:t xml:space="preserve">Il Verbo viene dal Padre, viene in mezzo a noi </w:t>
      </w:r>
      <w:r w:rsidRPr="00D2531D">
        <w:rPr>
          <w:rFonts w:ascii="Arial" w:hAnsi="Arial"/>
          <w:i/>
          <w:sz w:val="24"/>
        </w:rPr>
        <w:t>“pieno di grazia e di verità”</w:t>
      </w:r>
      <w:r w:rsidRPr="00D2531D">
        <w:rPr>
          <w:rFonts w:ascii="Arial" w:hAnsi="Arial"/>
          <w:sz w:val="24"/>
        </w:rPr>
        <w:t>.</w:t>
      </w:r>
      <w:r w:rsidR="00D00165">
        <w:rPr>
          <w:rFonts w:ascii="Arial" w:hAnsi="Arial"/>
          <w:sz w:val="24"/>
        </w:rPr>
        <w:t xml:space="preserve"> </w:t>
      </w:r>
      <w:r w:rsidRPr="00D2531D">
        <w:rPr>
          <w:rFonts w:ascii="Arial" w:hAnsi="Arial"/>
          <w:sz w:val="24"/>
        </w:rPr>
        <w:t>È questa l’altra grande differenza tra il Verbo Incarnato e ogni altro uomo.</w:t>
      </w:r>
      <w:r w:rsidR="00D00165">
        <w:rPr>
          <w:rFonts w:ascii="Arial" w:hAnsi="Arial"/>
          <w:sz w:val="24"/>
        </w:rPr>
        <w:t xml:space="preserve"> </w:t>
      </w:r>
      <w:r w:rsidRPr="00D2531D">
        <w:rPr>
          <w:rFonts w:ascii="Arial" w:hAnsi="Arial"/>
          <w:sz w:val="24"/>
        </w:rPr>
        <w:t xml:space="preserve">Presentiamo questa differenza partendo dal Libro di Giobbe. </w:t>
      </w:r>
    </w:p>
    <w:p w14:paraId="3280E9F3" w14:textId="508FB64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L’uomo, nato da donna,</w:t>
      </w:r>
      <w:r w:rsidR="00D00165">
        <w:rPr>
          <w:rFonts w:ascii="Arial" w:hAnsi="Arial"/>
          <w:i/>
          <w:iCs/>
          <w:sz w:val="24"/>
        </w:rPr>
        <w:t xml:space="preserve"> </w:t>
      </w:r>
      <w:r w:rsidRPr="0013558D">
        <w:rPr>
          <w:rFonts w:ascii="Arial" w:hAnsi="Arial"/>
          <w:i/>
          <w:iCs/>
          <w:sz w:val="24"/>
        </w:rPr>
        <w:t>ha vita breve e piena d’inquietudine;</w:t>
      </w:r>
      <w:r w:rsidR="00D00165">
        <w:rPr>
          <w:rFonts w:ascii="Arial" w:hAnsi="Arial"/>
          <w:i/>
          <w:iCs/>
          <w:sz w:val="24"/>
        </w:rPr>
        <w:t xml:space="preserve"> </w:t>
      </w:r>
      <w:r w:rsidRPr="0013558D">
        <w:rPr>
          <w:rFonts w:ascii="Arial" w:hAnsi="Arial"/>
          <w:i/>
          <w:iCs/>
          <w:sz w:val="24"/>
        </w:rPr>
        <w:t>come un fiore spunta e avvizzisce,</w:t>
      </w:r>
      <w:r w:rsidR="00D00165">
        <w:rPr>
          <w:rFonts w:ascii="Arial" w:hAnsi="Arial"/>
          <w:i/>
          <w:iCs/>
          <w:sz w:val="24"/>
        </w:rPr>
        <w:t xml:space="preserve"> </w:t>
      </w:r>
      <w:r w:rsidRPr="0013558D">
        <w:rPr>
          <w:rFonts w:ascii="Arial" w:hAnsi="Arial"/>
          <w:i/>
          <w:iCs/>
          <w:sz w:val="24"/>
        </w:rPr>
        <w:t>fugge come l’ombra e mai si ferma.</w:t>
      </w:r>
      <w:r w:rsidR="00D00165">
        <w:rPr>
          <w:rFonts w:ascii="Arial" w:hAnsi="Arial"/>
          <w:i/>
          <w:iCs/>
          <w:sz w:val="24"/>
        </w:rPr>
        <w:t xml:space="preserve"> </w:t>
      </w:r>
      <w:r w:rsidRPr="0013558D">
        <w:rPr>
          <w:rFonts w:ascii="Arial" w:hAnsi="Arial"/>
          <w:i/>
          <w:iCs/>
          <w:sz w:val="24"/>
        </w:rPr>
        <w:t>Tu, sopra di lui tieni aperti i tuoi occhi,</w:t>
      </w:r>
      <w:r w:rsidR="00D00165">
        <w:rPr>
          <w:rFonts w:ascii="Arial" w:hAnsi="Arial"/>
          <w:i/>
          <w:iCs/>
          <w:sz w:val="24"/>
        </w:rPr>
        <w:t xml:space="preserve"> </w:t>
      </w:r>
      <w:r w:rsidRPr="0013558D">
        <w:rPr>
          <w:rFonts w:ascii="Arial" w:hAnsi="Arial"/>
          <w:i/>
          <w:iCs/>
          <w:sz w:val="24"/>
        </w:rPr>
        <w:t>e lo chiami a giudizio dinanzi a te?</w:t>
      </w:r>
    </w:p>
    <w:p w14:paraId="0CEDACDD" w14:textId="5D8639FC"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Chi può trarre il puro dall’immondo? Nessuno.</w:t>
      </w:r>
      <w:r w:rsidR="00D00165">
        <w:rPr>
          <w:rFonts w:ascii="Arial" w:hAnsi="Arial"/>
          <w:i/>
          <w:iCs/>
          <w:sz w:val="24"/>
        </w:rPr>
        <w:t xml:space="preserve"> </w:t>
      </w:r>
      <w:r w:rsidRPr="0013558D">
        <w:rPr>
          <w:rFonts w:ascii="Arial" w:hAnsi="Arial"/>
          <w:i/>
          <w:iCs/>
          <w:sz w:val="24"/>
        </w:rPr>
        <w:t>Se i suoi giorni sono contati,</w:t>
      </w:r>
      <w:r w:rsidR="00D00165">
        <w:rPr>
          <w:rFonts w:ascii="Arial" w:hAnsi="Arial"/>
          <w:i/>
          <w:iCs/>
          <w:sz w:val="24"/>
        </w:rPr>
        <w:t xml:space="preserve"> </w:t>
      </w:r>
      <w:r w:rsidRPr="0013558D">
        <w:rPr>
          <w:rFonts w:ascii="Arial" w:hAnsi="Arial"/>
          <w:i/>
          <w:iCs/>
          <w:sz w:val="24"/>
        </w:rPr>
        <w:t>il numero dei suoi mesi dipende da te,</w:t>
      </w:r>
      <w:r w:rsidR="00D00165">
        <w:rPr>
          <w:rFonts w:ascii="Arial" w:hAnsi="Arial"/>
          <w:i/>
          <w:iCs/>
          <w:sz w:val="24"/>
        </w:rPr>
        <w:t xml:space="preserve"> </w:t>
      </w:r>
      <w:r w:rsidRPr="0013558D">
        <w:rPr>
          <w:rFonts w:ascii="Arial" w:hAnsi="Arial"/>
          <w:i/>
          <w:iCs/>
          <w:sz w:val="24"/>
        </w:rPr>
        <w:t>hai fissato un termine che non può oltrepassare.</w:t>
      </w:r>
      <w:r w:rsidR="00D00165">
        <w:rPr>
          <w:rFonts w:ascii="Arial" w:hAnsi="Arial"/>
          <w:i/>
          <w:iCs/>
          <w:sz w:val="24"/>
        </w:rPr>
        <w:t xml:space="preserve"> </w:t>
      </w:r>
      <w:r w:rsidRPr="0013558D">
        <w:rPr>
          <w:rFonts w:ascii="Arial" w:hAnsi="Arial"/>
          <w:i/>
          <w:iCs/>
          <w:sz w:val="24"/>
        </w:rPr>
        <w:t>Distogli lo sguardo da lui perché trovi pace</w:t>
      </w:r>
      <w:r w:rsidR="00D00165">
        <w:rPr>
          <w:rFonts w:ascii="Arial" w:hAnsi="Arial"/>
          <w:i/>
          <w:iCs/>
          <w:sz w:val="24"/>
        </w:rPr>
        <w:t xml:space="preserve"> </w:t>
      </w:r>
      <w:r w:rsidRPr="0013558D">
        <w:rPr>
          <w:rFonts w:ascii="Arial" w:hAnsi="Arial"/>
          <w:i/>
          <w:iCs/>
          <w:sz w:val="24"/>
        </w:rPr>
        <w:t>e compia, come un salariato, la sua giornata!</w:t>
      </w:r>
    </w:p>
    <w:p w14:paraId="662F300D" w14:textId="77777777" w:rsidR="00D00165" w:rsidRDefault="0013558D" w:rsidP="0013558D">
      <w:pPr>
        <w:spacing w:after="120"/>
        <w:ind w:left="567" w:right="567"/>
        <w:jc w:val="both"/>
        <w:rPr>
          <w:rFonts w:ascii="Arial" w:hAnsi="Arial"/>
          <w:i/>
          <w:iCs/>
          <w:sz w:val="24"/>
        </w:rPr>
      </w:pPr>
      <w:r w:rsidRPr="0013558D">
        <w:rPr>
          <w:rFonts w:ascii="Arial" w:hAnsi="Arial"/>
          <w:i/>
          <w:iCs/>
          <w:sz w:val="24"/>
        </w:rPr>
        <w:t>È vero, per l’albero c’è speranza:</w:t>
      </w:r>
      <w:r w:rsidR="00D00165">
        <w:rPr>
          <w:rFonts w:ascii="Arial" w:hAnsi="Arial"/>
          <w:i/>
          <w:iCs/>
          <w:sz w:val="24"/>
        </w:rPr>
        <w:t xml:space="preserve"> </w:t>
      </w:r>
      <w:r w:rsidRPr="0013558D">
        <w:rPr>
          <w:rFonts w:ascii="Arial" w:hAnsi="Arial"/>
          <w:i/>
          <w:iCs/>
          <w:sz w:val="24"/>
        </w:rPr>
        <w:t>se viene tagliato, ancora si rinnova,</w:t>
      </w:r>
      <w:r w:rsidR="00D00165">
        <w:rPr>
          <w:rFonts w:ascii="Arial" w:hAnsi="Arial"/>
          <w:i/>
          <w:iCs/>
          <w:sz w:val="24"/>
        </w:rPr>
        <w:t xml:space="preserve"> </w:t>
      </w:r>
      <w:r w:rsidRPr="0013558D">
        <w:rPr>
          <w:rFonts w:ascii="Arial" w:hAnsi="Arial"/>
          <w:i/>
          <w:iCs/>
          <w:sz w:val="24"/>
        </w:rPr>
        <w:t>e i suoi germogli non cessano di crescere;</w:t>
      </w:r>
      <w:r w:rsidR="00D00165">
        <w:rPr>
          <w:rFonts w:ascii="Arial" w:hAnsi="Arial"/>
          <w:i/>
          <w:iCs/>
          <w:sz w:val="24"/>
        </w:rPr>
        <w:t xml:space="preserve"> </w:t>
      </w:r>
      <w:r w:rsidRPr="0013558D">
        <w:rPr>
          <w:rFonts w:ascii="Arial" w:hAnsi="Arial"/>
          <w:i/>
          <w:iCs/>
          <w:sz w:val="24"/>
        </w:rPr>
        <w:t>se sotto terra invecchia la sua radice</w:t>
      </w:r>
      <w:r w:rsidR="00D00165">
        <w:rPr>
          <w:rFonts w:ascii="Arial" w:hAnsi="Arial"/>
          <w:i/>
          <w:iCs/>
          <w:sz w:val="24"/>
        </w:rPr>
        <w:t xml:space="preserve"> </w:t>
      </w:r>
      <w:r w:rsidRPr="0013558D">
        <w:rPr>
          <w:rFonts w:ascii="Arial" w:hAnsi="Arial"/>
          <w:i/>
          <w:iCs/>
          <w:sz w:val="24"/>
        </w:rPr>
        <w:t>e al suolo muore il suo tronco,</w:t>
      </w:r>
      <w:r w:rsidR="00D00165">
        <w:rPr>
          <w:rFonts w:ascii="Arial" w:hAnsi="Arial"/>
          <w:i/>
          <w:iCs/>
          <w:sz w:val="24"/>
        </w:rPr>
        <w:t xml:space="preserve"> </w:t>
      </w:r>
      <w:r w:rsidRPr="0013558D">
        <w:rPr>
          <w:rFonts w:ascii="Arial" w:hAnsi="Arial"/>
          <w:i/>
          <w:iCs/>
          <w:sz w:val="24"/>
        </w:rPr>
        <w:t>al sentire l’acqua rifiorisce</w:t>
      </w:r>
      <w:r w:rsidR="00D00165">
        <w:rPr>
          <w:rFonts w:ascii="Arial" w:hAnsi="Arial"/>
          <w:i/>
          <w:iCs/>
          <w:sz w:val="24"/>
        </w:rPr>
        <w:t xml:space="preserve"> </w:t>
      </w:r>
      <w:r w:rsidRPr="0013558D">
        <w:rPr>
          <w:rFonts w:ascii="Arial" w:hAnsi="Arial"/>
          <w:i/>
          <w:iCs/>
          <w:sz w:val="24"/>
        </w:rPr>
        <w:t>e mette rami come giovane pianta.</w:t>
      </w:r>
      <w:r w:rsidR="00D00165">
        <w:rPr>
          <w:rFonts w:ascii="Arial" w:hAnsi="Arial"/>
          <w:i/>
          <w:iCs/>
          <w:sz w:val="24"/>
        </w:rPr>
        <w:t xml:space="preserve"> </w:t>
      </w:r>
      <w:r w:rsidRPr="0013558D">
        <w:rPr>
          <w:rFonts w:ascii="Arial" w:hAnsi="Arial"/>
          <w:i/>
          <w:iCs/>
          <w:sz w:val="24"/>
        </w:rPr>
        <w:t>Invece l’uomo, se muore, giace inerte;</w:t>
      </w:r>
      <w:r w:rsidR="00D00165">
        <w:rPr>
          <w:rFonts w:ascii="Arial" w:hAnsi="Arial"/>
          <w:i/>
          <w:iCs/>
          <w:sz w:val="24"/>
        </w:rPr>
        <w:t xml:space="preserve"> </w:t>
      </w:r>
      <w:r w:rsidRPr="0013558D">
        <w:rPr>
          <w:rFonts w:ascii="Arial" w:hAnsi="Arial"/>
          <w:i/>
          <w:iCs/>
          <w:sz w:val="24"/>
        </w:rPr>
        <w:t>quando il mortale spira, dov’è mai?</w:t>
      </w:r>
    </w:p>
    <w:p w14:paraId="1AE015D1" w14:textId="4EF1BB7B" w:rsidR="0013558D" w:rsidRPr="0013558D" w:rsidRDefault="00D00165" w:rsidP="0013558D">
      <w:pPr>
        <w:spacing w:after="120"/>
        <w:ind w:left="567" w:right="567"/>
        <w:jc w:val="both"/>
        <w:rPr>
          <w:rFonts w:ascii="Arial" w:hAnsi="Arial"/>
          <w:i/>
          <w:iCs/>
          <w:sz w:val="24"/>
        </w:rPr>
      </w:pPr>
      <w:r>
        <w:rPr>
          <w:rFonts w:ascii="Arial" w:hAnsi="Arial"/>
          <w:i/>
          <w:iCs/>
          <w:sz w:val="24"/>
        </w:rPr>
        <w:t xml:space="preserve"> </w:t>
      </w:r>
      <w:r w:rsidR="0013558D" w:rsidRPr="0013558D">
        <w:rPr>
          <w:rFonts w:ascii="Arial" w:hAnsi="Arial"/>
          <w:i/>
          <w:iCs/>
          <w:sz w:val="24"/>
        </w:rPr>
        <w:t>Potranno sparire le acque dal mare</w:t>
      </w:r>
      <w:r>
        <w:rPr>
          <w:rFonts w:ascii="Arial" w:hAnsi="Arial"/>
          <w:i/>
          <w:iCs/>
          <w:sz w:val="24"/>
        </w:rPr>
        <w:t xml:space="preserve"> </w:t>
      </w:r>
      <w:r w:rsidR="0013558D" w:rsidRPr="0013558D">
        <w:rPr>
          <w:rFonts w:ascii="Arial" w:hAnsi="Arial"/>
          <w:i/>
          <w:iCs/>
          <w:sz w:val="24"/>
        </w:rPr>
        <w:t>e i fiumi prosciugarsi e disseccarsi,</w:t>
      </w:r>
      <w:r>
        <w:rPr>
          <w:rFonts w:ascii="Arial" w:hAnsi="Arial"/>
          <w:i/>
          <w:iCs/>
          <w:sz w:val="24"/>
        </w:rPr>
        <w:t xml:space="preserve"> </w:t>
      </w:r>
      <w:r w:rsidR="0013558D" w:rsidRPr="0013558D">
        <w:rPr>
          <w:rFonts w:ascii="Arial" w:hAnsi="Arial"/>
          <w:i/>
          <w:iCs/>
          <w:sz w:val="24"/>
        </w:rPr>
        <w:t>ma l’uomo che giace non si alzerà più,</w:t>
      </w:r>
      <w:r>
        <w:rPr>
          <w:rFonts w:ascii="Arial" w:hAnsi="Arial"/>
          <w:i/>
          <w:iCs/>
          <w:sz w:val="24"/>
        </w:rPr>
        <w:t xml:space="preserve"> </w:t>
      </w:r>
      <w:r w:rsidR="0013558D" w:rsidRPr="0013558D">
        <w:rPr>
          <w:rFonts w:ascii="Arial" w:hAnsi="Arial"/>
          <w:i/>
          <w:iCs/>
          <w:sz w:val="24"/>
        </w:rPr>
        <w:t>finché durano i cieli non si sveglierà</w:t>
      </w:r>
      <w:r>
        <w:rPr>
          <w:rFonts w:ascii="Arial" w:hAnsi="Arial"/>
          <w:i/>
          <w:iCs/>
          <w:sz w:val="24"/>
        </w:rPr>
        <w:t xml:space="preserve"> </w:t>
      </w:r>
      <w:r w:rsidR="0013558D" w:rsidRPr="0013558D">
        <w:rPr>
          <w:rFonts w:ascii="Arial" w:hAnsi="Arial"/>
          <w:i/>
          <w:iCs/>
          <w:sz w:val="24"/>
        </w:rPr>
        <w:t>né più si desterà dal suo sonno.</w:t>
      </w:r>
    </w:p>
    <w:p w14:paraId="74F671F0" w14:textId="0DAFB20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lastRenderedPageBreak/>
        <w:t>Oh, se tu volessi nascondermi nel regno dei morti,</w:t>
      </w:r>
      <w:r w:rsidR="00D00165">
        <w:rPr>
          <w:rFonts w:ascii="Arial" w:hAnsi="Arial"/>
          <w:i/>
          <w:iCs/>
          <w:sz w:val="24"/>
        </w:rPr>
        <w:t xml:space="preserve"> </w:t>
      </w:r>
      <w:r w:rsidRPr="0013558D">
        <w:rPr>
          <w:rFonts w:ascii="Arial" w:hAnsi="Arial"/>
          <w:i/>
          <w:iCs/>
          <w:sz w:val="24"/>
        </w:rPr>
        <w:t>occultarmi, finché sia passata la tua ira,</w:t>
      </w:r>
      <w:r w:rsidR="00D00165">
        <w:rPr>
          <w:rFonts w:ascii="Arial" w:hAnsi="Arial"/>
          <w:i/>
          <w:iCs/>
          <w:sz w:val="24"/>
        </w:rPr>
        <w:t xml:space="preserve"> </w:t>
      </w:r>
      <w:r w:rsidRPr="0013558D">
        <w:rPr>
          <w:rFonts w:ascii="Arial" w:hAnsi="Arial"/>
          <w:i/>
          <w:iCs/>
          <w:sz w:val="24"/>
        </w:rPr>
        <w:t>fissarmi un termine e poi ricordarti di me!</w:t>
      </w:r>
      <w:r w:rsidR="00D00165">
        <w:rPr>
          <w:rFonts w:ascii="Arial" w:hAnsi="Arial"/>
          <w:i/>
          <w:iCs/>
          <w:sz w:val="24"/>
        </w:rPr>
        <w:t xml:space="preserve"> </w:t>
      </w:r>
      <w:r w:rsidRPr="0013558D">
        <w:rPr>
          <w:rFonts w:ascii="Arial" w:hAnsi="Arial"/>
          <w:i/>
          <w:iCs/>
          <w:sz w:val="24"/>
        </w:rPr>
        <w:t>L’uomo che muore può forse rivivere?</w:t>
      </w:r>
    </w:p>
    <w:p w14:paraId="5E11D731" w14:textId="70BE9EA0"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Aspetterei tutti i giorni del mio duro servizio,</w:t>
      </w:r>
      <w:r w:rsidR="00D00165">
        <w:rPr>
          <w:rFonts w:ascii="Arial" w:hAnsi="Arial"/>
          <w:i/>
          <w:iCs/>
          <w:sz w:val="24"/>
        </w:rPr>
        <w:t xml:space="preserve"> </w:t>
      </w:r>
      <w:r w:rsidRPr="0013558D">
        <w:rPr>
          <w:rFonts w:ascii="Arial" w:hAnsi="Arial"/>
          <w:i/>
          <w:iCs/>
          <w:sz w:val="24"/>
        </w:rPr>
        <w:t>finché arrivi per me l’ora del cambio!</w:t>
      </w:r>
      <w:r w:rsidR="00D00165">
        <w:rPr>
          <w:rFonts w:ascii="Arial" w:hAnsi="Arial"/>
          <w:i/>
          <w:iCs/>
          <w:sz w:val="24"/>
        </w:rPr>
        <w:t xml:space="preserve"> </w:t>
      </w:r>
      <w:r w:rsidRPr="0013558D">
        <w:rPr>
          <w:rFonts w:ascii="Arial" w:hAnsi="Arial"/>
          <w:i/>
          <w:iCs/>
          <w:sz w:val="24"/>
        </w:rPr>
        <w:t>Mi chiameresti e io risponderei,</w:t>
      </w:r>
      <w:r w:rsidR="00D00165">
        <w:rPr>
          <w:rFonts w:ascii="Arial" w:hAnsi="Arial"/>
          <w:i/>
          <w:iCs/>
          <w:sz w:val="24"/>
        </w:rPr>
        <w:t xml:space="preserve"> </w:t>
      </w:r>
      <w:r w:rsidRPr="0013558D">
        <w:rPr>
          <w:rFonts w:ascii="Arial" w:hAnsi="Arial"/>
          <w:i/>
          <w:iCs/>
          <w:sz w:val="24"/>
        </w:rPr>
        <w:t>l’opera delle tue mani tu brameresti.</w:t>
      </w:r>
      <w:r w:rsidR="00D00165">
        <w:rPr>
          <w:rFonts w:ascii="Arial" w:hAnsi="Arial"/>
          <w:i/>
          <w:iCs/>
          <w:sz w:val="24"/>
        </w:rPr>
        <w:t xml:space="preserve"> </w:t>
      </w:r>
      <w:r w:rsidRPr="0013558D">
        <w:rPr>
          <w:rFonts w:ascii="Arial" w:hAnsi="Arial"/>
          <w:i/>
          <w:iCs/>
          <w:sz w:val="24"/>
        </w:rPr>
        <w:t>Mentre ora tu conti i miei passi,</w:t>
      </w:r>
      <w:r w:rsidR="00D00165">
        <w:rPr>
          <w:rFonts w:ascii="Arial" w:hAnsi="Arial"/>
          <w:i/>
          <w:iCs/>
          <w:sz w:val="24"/>
        </w:rPr>
        <w:t xml:space="preserve"> </w:t>
      </w:r>
      <w:r w:rsidRPr="0013558D">
        <w:rPr>
          <w:rFonts w:ascii="Arial" w:hAnsi="Arial"/>
          <w:i/>
          <w:iCs/>
          <w:sz w:val="24"/>
        </w:rPr>
        <w:t>non spieresti più il mio peccato:</w:t>
      </w:r>
      <w:r w:rsidR="00D00165">
        <w:rPr>
          <w:rFonts w:ascii="Arial" w:hAnsi="Arial"/>
          <w:i/>
          <w:iCs/>
          <w:sz w:val="24"/>
        </w:rPr>
        <w:t xml:space="preserve"> </w:t>
      </w:r>
      <w:r w:rsidRPr="0013558D">
        <w:rPr>
          <w:rFonts w:ascii="Arial" w:hAnsi="Arial"/>
          <w:i/>
          <w:iCs/>
          <w:sz w:val="24"/>
        </w:rPr>
        <w:t>in un sacchetto, chiuso, sarebbe il mio delitto</w:t>
      </w:r>
      <w:r w:rsidR="00D00165">
        <w:rPr>
          <w:rFonts w:ascii="Arial" w:hAnsi="Arial"/>
          <w:i/>
          <w:iCs/>
          <w:sz w:val="24"/>
        </w:rPr>
        <w:t xml:space="preserve"> </w:t>
      </w:r>
      <w:r w:rsidRPr="0013558D">
        <w:rPr>
          <w:rFonts w:ascii="Arial" w:hAnsi="Arial"/>
          <w:i/>
          <w:iCs/>
          <w:sz w:val="24"/>
        </w:rPr>
        <w:t>e tu ricopriresti la mia colpa.</w:t>
      </w:r>
    </w:p>
    <w:p w14:paraId="2377C5B3" w14:textId="4D6513FC"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 invece, come un monte che cade si sfalda</w:t>
      </w:r>
      <w:r w:rsidR="00D00165">
        <w:rPr>
          <w:rFonts w:ascii="Arial" w:hAnsi="Arial"/>
          <w:i/>
          <w:iCs/>
          <w:sz w:val="24"/>
        </w:rPr>
        <w:t xml:space="preserve"> </w:t>
      </w:r>
      <w:r w:rsidRPr="0013558D">
        <w:rPr>
          <w:rFonts w:ascii="Arial" w:hAnsi="Arial"/>
          <w:i/>
          <w:iCs/>
          <w:sz w:val="24"/>
        </w:rPr>
        <w:t>e come una rupe si stacca dal suo posto,</w:t>
      </w:r>
      <w:r w:rsidR="00D00165">
        <w:rPr>
          <w:rFonts w:ascii="Arial" w:hAnsi="Arial"/>
          <w:i/>
          <w:iCs/>
          <w:sz w:val="24"/>
        </w:rPr>
        <w:t xml:space="preserve"> </w:t>
      </w:r>
      <w:r w:rsidRPr="0013558D">
        <w:rPr>
          <w:rFonts w:ascii="Arial" w:hAnsi="Arial"/>
          <w:i/>
          <w:iCs/>
          <w:sz w:val="24"/>
        </w:rPr>
        <w:t>e le acque consumano le pietre,</w:t>
      </w:r>
      <w:r w:rsidR="00D00165">
        <w:rPr>
          <w:rFonts w:ascii="Arial" w:hAnsi="Arial"/>
          <w:i/>
          <w:iCs/>
          <w:sz w:val="24"/>
        </w:rPr>
        <w:t xml:space="preserve"> </w:t>
      </w:r>
      <w:r w:rsidRPr="0013558D">
        <w:rPr>
          <w:rFonts w:ascii="Arial" w:hAnsi="Arial"/>
          <w:i/>
          <w:iCs/>
          <w:sz w:val="24"/>
        </w:rPr>
        <w:t>le alluvioni portano via il terreno:</w:t>
      </w:r>
      <w:r w:rsidR="00D00165">
        <w:rPr>
          <w:rFonts w:ascii="Arial" w:hAnsi="Arial"/>
          <w:i/>
          <w:iCs/>
          <w:sz w:val="24"/>
        </w:rPr>
        <w:t xml:space="preserve"> </w:t>
      </w:r>
      <w:r w:rsidRPr="0013558D">
        <w:rPr>
          <w:rFonts w:ascii="Arial" w:hAnsi="Arial"/>
          <w:i/>
          <w:iCs/>
          <w:sz w:val="24"/>
        </w:rPr>
        <w:t>così tu annienti la speranza dell’uomo.</w:t>
      </w:r>
      <w:r w:rsidR="00D00165">
        <w:rPr>
          <w:rFonts w:ascii="Arial" w:hAnsi="Arial"/>
          <w:i/>
          <w:iCs/>
          <w:sz w:val="24"/>
        </w:rPr>
        <w:t xml:space="preserve"> </w:t>
      </w:r>
    </w:p>
    <w:p w14:paraId="35336C46" w14:textId="1EE7CA27"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Tu lo abbatti per sempre ed egli se ne va,</w:t>
      </w:r>
      <w:r w:rsidR="00D00165">
        <w:rPr>
          <w:rFonts w:ascii="Arial" w:hAnsi="Arial"/>
          <w:i/>
          <w:iCs/>
          <w:sz w:val="24"/>
        </w:rPr>
        <w:t xml:space="preserve"> </w:t>
      </w:r>
      <w:r w:rsidRPr="0013558D">
        <w:rPr>
          <w:rFonts w:ascii="Arial" w:hAnsi="Arial"/>
          <w:i/>
          <w:iCs/>
          <w:sz w:val="24"/>
        </w:rPr>
        <w:t>tu sfiguri il suo volto e lo scacci.</w:t>
      </w:r>
      <w:r w:rsidR="00D00165">
        <w:rPr>
          <w:rFonts w:ascii="Arial" w:hAnsi="Arial"/>
          <w:i/>
          <w:iCs/>
          <w:sz w:val="24"/>
        </w:rPr>
        <w:t xml:space="preserve"> </w:t>
      </w:r>
      <w:r w:rsidRPr="0013558D">
        <w:rPr>
          <w:rFonts w:ascii="Arial" w:hAnsi="Arial"/>
          <w:i/>
          <w:iCs/>
          <w:sz w:val="24"/>
        </w:rPr>
        <w:t>Siano pure onorati i suoi figli, non lo sa;</w:t>
      </w:r>
      <w:r w:rsidR="00D00165">
        <w:rPr>
          <w:rFonts w:ascii="Arial" w:hAnsi="Arial"/>
          <w:i/>
          <w:iCs/>
          <w:sz w:val="24"/>
        </w:rPr>
        <w:t xml:space="preserve"> </w:t>
      </w:r>
      <w:r w:rsidRPr="0013558D">
        <w:rPr>
          <w:rFonts w:ascii="Arial" w:hAnsi="Arial"/>
          <w:i/>
          <w:iCs/>
          <w:sz w:val="24"/>
        </w:rPr>
        <w:t>siano disprezzati, lo ignora!</w:t>
      </w:r>
      <w:r w:rsidR="00D00165">
        <w:rPr>
          <w:rFonts w:ascii="Arial" w:hAnsi="Arial"/>
          <w:i/>
          <w:iCs/>
          <w:sz w:val="24"/>
        </w:rPr>
        <w:t xml:space="preserve"> </w:t>
      </w:r>
      <w:r w:rsidRPr="0013558D">
        <w:rPr>
          <w:rFonts w:ascii="Arial" w:hAnsi="Arial"/>
          <w:i/>
          <w:iCs/>
          <w:sz w:val="24"/>
        </w:rPr>
        <w:t>Solo la sua carne su di lui è dolorante,</w:t>
      </w:r>
      <w:r w:rsidR="00D00165">
        <w:rPr>
          <w:rFonts w:ascii="Arial" w:hAnsi="Arial"/>
          <w:i/>
          <w:iCs/>
          <w:sz w:val="24"/>
        </w:rPr>
        <w:t xml:space="preserve"> </w:t>
      </w:r>
      <w:r w:rsidRPr="0013558D">
        <w:rPr>
          <w:rFonts w:ascii="Arial" w:hAnsi="Arial"/>
          <w:i/>
          <w:iCs/>
          <w:sz w:val="24"/>
        </w:rPr>
        <w:t>e la sua anima su di lui fa lamento». (Gb 14,1-22).</w:t>
      </w:r>
    </w:p>
    <w:p w14:paraId="54CB28C7" w14:textId="3D42F00B" w:rsidR="00D2531D" w:rsidRDefault="00D2531D" w:rsidP="00D2531D">
      <w:pPr>
        <w:spacing w:after="120"/>
        <w:jc w:val="both"/>
        <w:rPr>
          <w:rFonts w:ascii="Arial" w:hAnsi="Arial"/>
          <w:sz w:val="24"/>
        </w:rPr>
      </w:pPr>
      <w:r w:rsidRPr="00D2531D">
        <w:rPr>
          <w:rFonts w:ascii="Arial" w:hAnsi="Arial"/>
          <w:sz w:val="24"/>
        </w:rPr>
        <w:t xml:space="preserve">Questa è la grandezza dell’uomo, questa la sua forza e la sua potenza: l’affanno, la miseria, l’inquietudine, il peccato, la pochezza, la brevità. </w:t>
      </w:r>
    </w:p>
    <w:p w14:paraId="5B7F1E29" w14:textId="780D82B5"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L’uomo, nato da donna,</w:t>
      </w:r>
      <w:r w:rsidR="00D00165">
        <w:rPr>
          <w:rFonts w:ascii="Arial" w:hAnsi="Arial"/>
          <w:i/>
          <w:iCs/>
          <w:sz w:val="24"/>
        </w:rPr>
        <w:t xml:space="preserve"> </w:t>
      </w:r>
      <w:r w:rsidRPr="0013558D">
        <w:rPr>
          <w:rFonts w:ascii="Arial" w:hAnsi="Arial"/>
          <w:i/>
          <w:iCs/>
          <w:sz w:val="24"/>
        </w:rPr>
        <w:t>ha vita breve e piena d’inquietudine;</w:t>
      </w:r>
      <w:r w:rsidR="00D00165">
        <w:rPr>
          <w:rFonts w:ascii="Arial" w:hAnsi="Arial"/>
          <w:i/>
          <w:iCs/>
          <w:sz w:val="24"/>
        </w:rPr>
        <w:t xml:space="preserve"> </w:t>
      </w:r>
      <w:r w:rsidRPr="0013558D">
        <w:rPr>
          <w:rFonts w:ascii="Arial" w:hAnsi="Arial"/>
          <w:i/>
          <w:iCs/>
          <w:sz w:val="24"/>
        </w:rPr>
        <w:t>come un fiore spunta e avvizzisce,</w:t>
      </w:r>
      <w:r w:rsidR="00D00165">
        <w:rPr>
          <w:rFonts w:ascii="Arial" w:hAnsi="Arial"/>
          <w:i/>
          <w:iCs/>
          <w:sz w:val="24"/>
        </w:rPr>
        <w:t xml:space="preserve"> </w:t>
      </w:r>
      <w:r w:rsidRPr="0013558D">
        <w:rPr>
          <w:rFonts w:ascii="Arial" w:hAnsi="Arial"/>
          <w:i/>
          <w:iCs/>
          <w:sz w:val="24"/>
        </w:rPr>
        <w:t>fugge come l’ombra e mai si ferma.</w:t>
      </w:r>
      <w:r w:rsidR="00D00165">
        <w:rPr>
          <w:rFonts w:ascii="Arial" w:hAnsi="Arial"/>
          <w:i/>
          <w:iCs/>
          <w:sz w:val="24"/>
        </w:rPr>
        <w:t xml:space="preserve"> </w:t>
      </w:r>
      <w:r w:rsidRPr="0013558D">
        <w:rPr>
          <w:rFonts w:ascii="Arial" w:hAnsi="Arial"/>
          <w:i/>
          <w:iCs/>
          <w:sz w:val="24"/>
        </w:rPr>
        <w:t>Tu, sopra di lui tieni aperti i tuoi occhi,</w:t>
      </w:r>
      <w:r w:rsidR="00D00165">
        <w:rPr>
          <w:rFonts w:ascii="Arial" w:hAnsi="Arial"/>
          <w:i/>
          <w:iCs/>
          <w:sz w:val="24"/>
        </w:rPr>
        <w:t xml:space="preserve"> </w:t>
      </w:r>
      <w:r w:rsidRPr="0013558D">
        <w:rPr>
          <w:rFonts w:ascii="Arial" w:hAnsi="Arial"/>
          <w:i/>
          <w:iCs/>
          <w:sz w:val="24"/>
        </w:rPr>
        <w:t>e lo chiami a giudizio dinanzi a te?</w:t>
      </w:r>
    </w:p>
    <w:p w14:paraId="7868B7A4" w14:textId="676907D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Chi può trarre il puro dall’immondo? Nessuno.</w:t>
      </w:r>
      <w:r w:rsidR="00D00165">
        <w:rPr>
          <w:rFonts w:ascii="Arial" w:hAnsi="Arial"/>
          <w:i/>
          <w:iCs/>
          <w:sz w:val="24"/>
        </w:rPr>
        <w:t xml:space="preserve"> </w:t>
      </w:r>
      <w:r w:rsidRPr="0013558D">
        <w:rPr>
          <w:rFonts w:ascii="Arial" w:hAnsi="Arial"/>
          <w:i/>
          <w:iCs/>
          <w:sz w:val="24"/>
        </w:rPr>
        <w:t>Se i suoi giorni sono contati,</w:t>
      </w:r>
      <w:r w:rsidR="00D00165">
        <w:rPr>
          <w:rFonts w:ascii="Arial" w:hAnsi="Arial"/>
          <w:i/>
          <w:iCs/>
          <w:sz w:val="24"/>
        </w:rPr>
        <w:t xml:space="preserve"> </w:t>
      </w:r>
      <w:r w:rsidRPr="0013558D">
        <w:rPr>
          <w:rFonts w:ascii="Arial" w:hAnsi="Arial"/>
          <w:i/>
          <w:iCs/>
          <w:sz w:val="24"/>
        </w:rPr>
        <w:t>il numero dei suoi mesi dipende da te,</w:t>
      </w:r>
      <w:r w:rsidR="00D00165">
        <w:rPr>
          <w:rFonts w:ascii="Arial" w:hAnsi="Arial"/>
          <w:i/>
          <w:iCs/>
          <w:sz w:val="24"/>
        </w:rPr>
        <w:t xml:space="preserve"> </w:t>
      </w:r>
      <w:r w:rsidRPr="0013558D">
        <w:rPr>
          <w:rFonts w:ascii="Arial" w:hAnsi="Arial"/>
          <w:i/>
          <w:iCs/>
          <w:sz w:val="24"/>
        </w:rPr>
        <w:t>hai fissato un termine che non può oltrepassare.</w:t>
      </w:r>
      <w:r w:rsidR="00D00165">
        <w:rPr>
          <w:rFonts w:ascii="Arial" w:hAnsi="Arial"/>
          <w:i/>
          <w:iCs/>
          <w:sz w:val="24"/>
        </w:rPr>
        <w:t xml:space="preserve"> </w:t>
      </w:r>
      <w:r w:rsidRPr="0013558D">
        <w:rPr>
          <w:rFonts w:ascii="Arial" w:hAnsi="Arial"/>
          <w:i/>
          <w:iCs/>
          <w:sz w:val="24"/>
        </w:rPr>
        <w:t>Distogli lo sguardo da lui perché trovi pace</w:t>
      </w:r>
      <w:r w:rsidR="00D00165">
        <w:rPr>
          <w:rFonts w:ascii="Arial" w:hAnsi="Arial"/>
          <w:i/>
          <w:iCs/>
          <w:sz w:val="24"/>
        </w:rPr>
        <w:t xml:space="preserve"> </w:t>
      </w:r>
      <w:r w:rsidRPr="0013558D">
        <w:rPr>
          <w:rFonts w:ascii="Arial" w:hAnsi="Arial"/>
          <w:i/>
          <w:iCs/>
          <w:sz w:val="24"/>
        </w:rPr>
        <w:t>e compia, come un salariato, la sua giornata!</w:t>
      </w:r>
    </w:p>
    <w:p w14:paraId="5346E759" w14:textId="77777777" w:rsidR="00D2531D" w:rsidRDefault="00D2531D" w:rsidP="00D2531D">
      <w:pPr>
        <w:spacing w:after="120"/>
        <w:jc w:val="both"/>
        <w:rPr>
          <w:rFonts w:ascii="Arial" w:hAnsi="Arial"/>
          <w:sz w:val="24"/>
          <w:lang w:val="fr-FR"/>
        </w:rPr>
      </w:pPr>
      <w:r w:rsidRPr="00D2531D">
        <w:rPr>
          <w:rFonts w:ascii="Arial" w:hAnsi="Arial"/>
          <w:sz w:val="24"/>
          <w:lang w:val="fr-FR"/>
        </w:rPr>
        <w:t>In latino</w:t>
      </w:r>
    </w:p>
    <w:p w14:paraId="683B42E7" w14:textId="28D2A1E5" w:rsidR="0013558D" w:rsidRPr="0013558D" w:rsidRDefault="0013558D" w:rsidP="0013558D">
      <w:pPr>
        <w:spacing w:after="120"/>
        <w:ind w:left="567" w:right="567"/>
        <w:jc w:val="both"/>
        <w:rPr>
          <w:rFonts w:ascii="Arial" w:hAnsi="Arial"/>
          <w:i/>
          <w:iCs/>
          <w:sz w:val="24"/>
          <w:lang w:val="la-Latn"/>
        </w:rPr>
      </w:pPr>
      <w:r w:rsidRPr="0013558D">
        <w:rPr>
          <w:rFonts w:ascii="Arial" w:hAnsi="Arial"/>
          <w:i/>
          <w:iCs/>
          <w:sz w:val="24"/>
          <w:lang w:val="la-Latn"/>
        </w:rPr>
        <w:t>Homo, natus de muliere, brevi vivens tempore, repletus multis miseries; quasi flos egreditur et conteritur et fugit velut umbra et numquam in eodem statu permanet.</w:t>
      </w:r>
      <w:r w:rsidR="00D00165">
        <w:rPr>
          <w:rFonts w:ascii="Arial" w:hAnsi="Arial"/>
          <w:i/>
          <w:iCs/>
          <w:sz w:val="24"/>
          <w:lang w:val="la-Latn"/>
        </w:rPr>
        <w:t xml:space="preserve"> </w:t>
      </w:r>
      <w:r w:rsidRPr="0013558D">
        <w:rPr>
          <w:rFonts w:ascii="Arial" w:hAnsi="Arial"/>
          <w:i/>
          <w:iCs/>
          <w:sz w:val="24"/>
          <w:lang w:val="la-Latn"/>
        </w:rPr>
        <w:t>Et dignum ducis super huiuscemodi aperire oculos tuos et adducere eum tecum in iudicium? Quis potest facere mundum de inmundo conceptum semine nonne tu qui solus es? Breves dies hominis sunt numerus mensuum eius apud te est constituisti terminos eius qui praeterire non poterunt. Recede paululum ab eo ut quiescat donec optata veniat sicut mercennarii dies eius (Gb 14,1-6).</w:t>
      </w:r>
    </w:p>
    <w:p w14:paraId="7450B97F" w14:textId="396A63BD" w:rsidR="00D2531D" w:rsidRPr="00D2531D" w:rsidRDefault="00D2531D" w:rsidP="00D2531D">
      <w:pPr>
        <w:spacing w:after="120"/>
        <w:jc w:val="both"/>
        <w:rPr>
          <w:rFonts w:ascii="Arial" w:hAnsi="Arial"/>
          <w:sz w:val="24"/>
        </w:rPr>
      </w:pPr>
      <w:r w:rsidRPr="00D2531D">
        <w:rPr>
          <w:rFonts w:ascii="Arial" w:hAnsi="Arial"/>
          <w:sz w:val="24"/>
        </w:rPr>
        <w:t xml:space="preserve">Il Verbo che si è fatto carne è invece </w:t>
      </w:r>
      <w:r w:rsidRPr="00D2531D">
        <w:rPr>
          <w:rFonts w:ascii="Arial" w:hAnsi="Arial"/>
          <w:i/>
          <w:sz w:val="24"/>
        </w:rPr>
        <w:t>“pieno di grazia e di verità”</w:t>
      </w:r>
      <w:r w:rsidRPr="00D2531D">
        <w:rPr>
          <w:rFonts w:ascii="Arial" w:hAnsi="Arial"/>
          <w:sz w:val="24"/>
        </w:rPr>
        <w:t>, di tutta la grazia e di tutta la verità.</w:t>
      </w:r>
      <w:r w:rsidR="00D00165">
        <w:rPr>
          <w:rFonts w:ascii="Arial" w:hAnsi="Arial"/>
          <w:sz w:val="24"/>
        </w:rPr>
        <w:t xml:space="preserve"> </w:t>
      </w:r>
      <w:r w:rsidRPr="00D2531D">
        <w:rPr>
          <w:rFonts w:ascii="Arial" w:hAnsi="Arial"/>
          <w:sz w:val="24"/>
        </w:rPr>
        <w:t>Il Verbo si è fatto carne per riversare sull’umanità intera, su ogni uomo, questa sua pienezza. È venuto per fare l’uomo vero, ricolmandolo di ogni grazia.</w:t>
      </w:r>
      <w:r w:rsidR="00D00165">
        <w:rPr>
          <w:rFonts w:ascii="Arial" w:hAnsi="Arial"/>
          <w:sz w:val="24"/>
        </w:rPr>
        <w:t xml:space="preserve"> </w:t>
      </w:r>
      <w:r w:rsidRPr="00D2531D">
        <w:rPr>
          <w:rFonts w:ascii="Arial" w:hAnsi="Arial"/>
          <w:sz w:val="24"/>
        </w:rPr>
        <w:t>Se il Verbo lo fa vero, l’uomo ritorna nella sua verità, anzi ritorna in una verità più mirabile di quella ricevuta per creazione e persa per il peccato.</w:t>
      </w:r>
      <w:r w:rsidR="00D00165">
        <w:rPr>
          <w:rFonts w:ascii="Arial" w:hAnsi="Arial"/>
          <w:sz w:val="24"/>
        </w:rPr>
        <w:t xml:space="preserve"> </w:t>
      </w:r>
      <w:r w:rsidRPr="00D2531D">
        <w:rPr>
          <w:rFonts w:ascii="Arial" w:hAnsi="Arial"/>
          <w:sz w:val="24"/>
        </w:rPr>
        <w:t>Il Verbo fa vero ogni uomo che da Lui si lascia fare vero. La via per lasciarsi fare vero è la fede in Lui, l’accoglienza. Solo il Verbo può fare l’uomo vero. Nessun altro. Solo il Verbo può ricolmare l’uomo di grazia, liberandolo dalla sua pochezza. Nessun altro.</w:t>
      </w:r>
      <w:r w:rsidR="00D00165">
        <w:rPr>
          <w:rFonts w:ascii="Arial" w:hAnsi="Arial"/>
          <w:sz w:val="24"/>
        </w:rPr>
        <w:t xml:space="preserve"> </w:t>
      </w:r>
      <w:r w:rsidRPr="00D2531D">
        <w:rPr>
          <w:rFonts w:ascii="Arial" w:hAnsi="Arial"/>
          <w:sz w:val="24"/>
        </w:rPr>
        <w:t xml:space="preserve">La grazia che il Verbo dona è la vita eterna. Assieme alla vita eterna dona ogni altro dono soprannaturale e celeste che libera, salva, </w:t>
      </w:r>
      <w:r w:rsidRPr="00D2531D">
        <w:rPr>
          <w:rFonts w:ascii="Arial" w:hAnsi="Arial"/>
          <w:sz w:val="24"/>
        </w:rPr>
        <w:lastRenderedPageBreak/>
        <w:t>rinnova, guarisce, innalza anima, spirito, corpo.</w:t>
      </w:r>
      <w:r w:rsidR="00D00165">
        <w:rPr>
          <w:rFonts w:ascii="Arial" w:hAnsi="Arial"/>
          <w:sz w:val="24"/>
        </w:rPr>
        <w:t xml:space="preserve"> </w:t>
      </w:r>
      <w:r w:rsidRPr="00D2531D">
        <w:rPr>
          <w:rFonts w:ascii="Arial" w:hAnsi="Arial"/>
          <w:sz w:val="24"/>
        </w:rPr>
        <w:t>Per fare ancora un confronto tra il Verbo e ogni altro uomo.</w:t>
      </w:r>
      <w:r w:rsidR="00D00165">
        <w:rPr>
          <w:rFonts w:ascii="Arial" w:hAnsi="Arial"/>
          <w:sz w:val="24"/>
        </w:rPr>
        <w:t xml:space="preserve"> </w:t>
      </w:r>
      <w:r w:rsidRPr="00D2531D">
        <w:rPr>
          <w:rFonts w:ascii="Arial" w:hAnsi="Arial"/>
          <w:sz w:val="24"/>
        </w:rPr>
        <w:t>Ogni altro uomo è simile ad un bicchiere vuoto.</w:t>
      </w:r>
    </w:p>
    <w:p w14:paraId="48D8908B" w14:textId="6FC09035" w:rsidR="00D2531D" w:rsidRPr="00D2531D" w:rsidRDefault="00D2531D" w:rsidP="00D2531D">
      <w:pPr>
        <w:spacing w:after="120"/>
        <w:jc w:val="both"/>
        <w:rPr>
          <w:rFonts w:ascii="Arial" w:hAnsi="Arial"/>
          <w:sz w:val="24"/>
        </w:rPr>
      </w:pPr>
      <w:r w:rsidRPr="00D2531D">
        <w:rPr>
          <w:rFonts w:ascii="Arial" w:hAnsi="Arial"/>
          <w:sz w:val="24"/>
        </w:rPr>
        <w:t>Il Verbo è un’eternità di grazia e di verità.</w:t>
      </w:r>
      <w:r w:rsidR="00D00165">
        <w:rPr>
          <w:rFonts w:ascii="Arial" w:hAnsi="Arial"/>
          <w:sz w:val="24"/>
        </w:rPr>
        <w:t xml:space="preserve"> </w:t>
      </w:r>
      <w:r w:rsidRPr="00D2531D">
        <w:rPr>
          <w:rFonts w:ascii="Arial" w:hAnsi="Arial"/>
          <w:sz w:val="24"/>
        </w:rPr>
        <w:t>Ogni uomo non solo è un bicchiere vuoto di bene. Il suo bicchiere è colmo sovente di veleno mortale.</w:t>
      </w:r>
      <w:r w:rsidR="00D00165">
        <w:rPr>
          <w:rFonts w:ascii="Arial" w:hAnsi="Arial"/>
          <w:sz w:val="24"/>
        </w:rPr>
        <w:t xml:space="preserve"> </w:t>
      </w:r>
      <w:r w:rsidRPr="00D2531D">
        <w:rPr>
          <w:rFonts w:ascii="Arial" w:hAnsi="Arial"/>
          <w:sz w:val="24"/>
        </w:rPr>
        <w:t>Il Verbo è pieno di vita eterna per ogni uomo. Quanto Lui dona conferisce vita eterna, vita vera, vita divina.</w:t>
      </w:r>
      <w:r w:rsidR="00D00165">
        <w:rPr>
          <w:rFonts w:ascii="Arial" w:hAnsi="Arial"/>
          <w:sz w:val="24"/>
        </w:rPr>
        <w:t xml:space="preserve"> </w:t>
      </w:r>
      <w:r w:rsidRPr="00D2531D">
        <w:rPr>
          <w:rFonts w:ascii="Arial" w:hAnsi="Arial"/>
          <w:sz w:val="24"/>
        </w:rPr>
        <w:t>Chi vuole donare vita agli uomini deve attingere prima la verità e la grazia Nel Verbo e poi può operare il bene presso i suoi fratelli.</w:t>
      </w:r>
      <w:r w:rsidR="00D00165">
        <w:rPr>
          <w:rFonts w:ascii="Arial" w:hAnsi="Arial"/>
          <w:sz w:val="24"/>
        </w:rPr>
        <w:t xml:space="preserve"> </w:t>
      </w:r>
      <w:r w:rsidRPr="00D2531D">
        <w:rPr>
          <w:rFonts w:ascii="Arial" w:hAnsi="Arial"/>
          <w:sz w:val="24"/>
        </w:rPr>
        <w:t>Chi non si lascia fare totalmente nuovo dal Verbo, chi non si riempie della sua grazia, mai potrà fare del bene ai suoi fratelli.</w:t>
      </w:r>
      <w:r w:rsidR="00D00165">
        <w:rPr>
          <w:rFonts w:ascii="Arial" w:hAnsi="Arial"/>
          <w:sz w:val="24"/>
        </w:rPr>
        <w:t xml:space="preserve"> </w:t>
      </w:r>
      <w:r w:rsidRPr="00D2531D">
        <w:rPr>
          <w:rFonts w:ascii="Arial" w:hAnsi="Arial"/>
          <w:sz w:val="24"/>
        </w:rPr>
        <w:t>Chi è senza il Verbo, fuori di Lui, privo della sua verità e della sua grazia è in tutto simile ad un paleontologo o ad un archeologo.</w:t>
      </w:r>
      <w:r w:rsidR="00D00165">
        <w:rPr>
          <w:rFonts w:ascii="Arial" w:hAnsi="Arial"/>
          <w:sz w:val="24"/>
        </w:rPr>
        <w:t xml:space="preserve"> </w:t>
      </w:r>
      <w:r w:rsidRPr="00D2531D">
        <w:rPr>
          <w:rFonts w:ascii="Arial" w:hAnsi="Arial"/>
          <w:sz w:val="24"/>
        </w:rPr>
        <w:t>Il paleontologo e l’archeologo cosa fanno?</w:t>
      </w:r>
      <w:r w:rsidR="00D00165">
        <w:rPr>
          <w:rFonts w:ascii="Arial" w:hAnsi="Arial"/>
          <w:sz w:val="24"/>
        </w:rPr>
        <w:t xml:space="preserve"> </w:t>
      </w:r>
      <w:r w:rsidRPr="00D2531D">
        <w:rPr>
          <w:rFonts w:ascii="Arial" w:hAnsi="Arial"/>
          <w:sz w:val="24"/>
        </w:rPr>
        <w:t>Raccolgono ossa di rettili o di animali della preistoria. Le ossa raccolte vengono prima ammassate, poi catalogate, poi con esse si comincia a ricostruire lo scheletro.</w:t>
      </w:r>
      <w:r w:rsidR="00D00165">
        <w:rPr>
          <w:rFonts w:ascii="Arial" w:hAnsi="Arial"/>
          <w:sz w:val="24"/>
        </w:rPr>
        <w:t xml:space="preserve"> </w:t>
      </w:r>
      <w:r w:rsidRPr="00D2531D">
        <w:rPr>
          <w:rFonts w:ascii="Arial" w:hAnsi="Arial"/>
          <w:sz w:val="24"/>
        </w:rPr>
        <w:t xml:space="preserve">Si ricostruisce lo scheletro, ma rimane senza vita. C’è lo scheletro dell’animale, ma non vive l’animale. </w:t>
      </w:r>
    </w:p>
    <w:p w14:paraId="48CB9F56" w14:textId="38F5BC38" w:rsidR="00D2531D" w:rsidRPr="00D2531D" w:rsidRDefault="00D2531D" w:rsidP="00D2531D">
      <w:pPr>
        <w:spacing w:after="120"/>
        <w:jc w:val="both"/>
        <w:rPr>
          <w:rFonts w:ascii="Arial" w:hAnsi="Arial"/>
          <w:sz w:val="24"/>
        </w:rPr>
      </w:pPr>
      <w:r w:rsidRPr="00D2531D">
        <w:rPr>
          <w:rFonts w:ascii="Arial" w:hAnsi="Arial"/>
          <w:sz w:val="24"/>
        </w:rPr>
        <w:t>Così è del Teologo, dello Scritturista, del Moralista, del Liturgista, di ogni altro studioso delle cose di Dio quando la potenza dello Spirito Santo non ricolma il suo cuore, la sua mente, il suo spirito; quando la sua vita non è moralmente perfetta dinanzi a Dio e agli uomini.</w:t>
      </w:r>
      <w:r w:rsidR="002E5F86">
        <w:rPr>
          <w:rFonts w:ascii="Arial" w:hAnsi="Arial"/>
          <w:sz w:val="24"/>
        </w:rPr>
        <w:t xml:space="preserve"> </w:t>
      </w:r>
      <w:r w:rsidRPr="00D2531D">
        <w:rPr>
          <w:rFonts w:ascii="Arial" w:hAnsi="Arial"/>
          <w:sz w:val="24"/>
        </w:rPr>
        <w:t>Cosa fanno costoro?</w:t>
      </w:r>
      <w:r w:rsidR="00D00165">
        <w:rPr>
          <w:rFonts w:ascii="Arial" w:hAnsi="Arial"/>
          <w:sz w:val="24"/>
        </w:rPr>
        <w:t xml:space="preserve"> </w:t>
      </w:r>
      <w:r w:rsidRPr="00D2531D">
        <w:rPr>
          <w:rFonts w:ascii="Arial" w:hAnsi="Arial"/>
          <w:sz w:val="24"/>
        </w:rPr>
        <w:t>Scavano per cercare le ossa della verità, della Scrittura, della morale, della liturgia. Le raccolgono, le catalogano, le mettono insieme, ricostituiscono con esse la figura di Dio, ma il Dio ricostruito da loro è solo ossa, non parla, è un Dio muto, è un Dio fossile.</w:t>
      </w:r>
      <w:r w:rsidR="00D00165">
        <w:rPr>
          <w:rFonts w:ascii="Arial" w:hAnsi="Arial"/>
          <w:sz w:val="24"/>
        </w:rPr>
        <w:t xml:space="preserve"> </w:t>
      </w:r>
      <w:r w:rsidRPr="00D2531D">
        <w:rPr>
          <w:rFonts w:ascii="Arial" w:hAnsi="Arial"/>
          <w:sz w:val="24"/>
        </w:rPr>
        <w:t>Raccolgono i resti di Dio, li ammassano, li classificano, li schedano, li ordinano, conferiscono loro una struttura, viene formato lo scheletro di Dio, lo scheletro della Scrittura, della Rivelazione, della morale, ma è senza vita, senza vita è anche senza verità, senza verità è anche senza grazia.</w:t>
      </w:r>
    </w:p>
    <w:p w14:paraId="6394ED78" w14:textId="7F2F7C19" w:rsidR="00D2531D" w:rsidRDefault="00D2531D" w:rsidP="00D2531D">
      <w:pPr>
        <w:spacing w:after="120"/>
        <w:jc w:val="both"/>
        <w:rPr>
          <w:rFonts w:ascii="Arial" w:hAnsi="Arial"/>
          <w:sz w:val="24"/>
        </w:rPr>
      </w:pPr>
      <w:r w:rsidRPr="00D2531D">
        <w:rPr>
          <w:rFonts w:ascii="Arial" w:hAnsi="Arial"/>
          <w:sz w:val="24"/>
        </w:rPr>
        <w:t>È questa la tristezza di molta scienza di Dio. Essa è vera paleontologia. Vera archeologia.</w:t>
      </w:r>
      <w:r w:rsidR="002E5F86">
        <w:rPr>
          <w:rFonts w:ascii="Arial" w:hAnsi="Arial"/>
          <w:sz w:val="24"/>
        </w:rPr>
        <w:t xml:space="preserve"> </w:t>
      </w:r>
      <w:r w:rsidRPr="00D2531D">
        <w:rPr>
          <w:rFonts w:ascii="Arial" w:hAnsi="Arial"/>
          <w:sz w:val="24"/>
        </w:rPr>
        <w:t>Vengono alla luce pietre aride, ossa secche. A tutte queste cose non si dona vita, perché l’uomo che le porta alla luce è privo della verità e della grazia. Non si è lasciato fare vero dal Verbo della vita, non si è lasciato arricchire con la sua grazia.</w:t>
      </w:r>
      <w:r w:rsidR="00D00165">
        <w:rPr>
          <w:rFonts w:ascii="Arial" w:hAnsi="Arial"/>
          <w:sz w:val="24"/>
        </w:rPr>
        <w:t xml:space="preserve"> </w:t>
      </w:r>
      <w:r w:rsidRPr="00D2531D">
        <w:rPr>
          <w:rFonts w:ascii="Arial" w:hAnsi="Arial"/>
          <w:sz w:val="24"/>
        </w:rPr>
        <w:t xml:space="preserve">La grazia del Verbo è lo Spirito Santo, quello Spirito che animava i profeti attraverso i quali Lui faceva ritornare le ossa in vita. </w:t>
      </w:r>
    </w:p>
    <w:p w14:paraId="1B7BDF99" w14:textId="66600271"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La mano del Signore fu sopra di me e il Signore mi portò fuori in spirito e mi depose nella pianura che era piena di ossa; </w:t>
      </w:r>
      <w:r w:rsidR="00D00165" w:rsidRPr="0013558D">
        <w:rPr>
          <w:rFonts w:ascii="Arial" w:hAnsi="Arial"/>
          <w:i/>
          <w:iCs/>
          <w:sz w:val="24"/>
        </w:rPr>
        <w:t>mi</w:t>
      </w:r>
      <w:r w:rsidRPr="0013558D">
        <w:rPr>
          <w:rFonts w:ascii="Arial" w:hAnsi="Arial"/>
          <w:i/>
          <w:iCs/>
          <w:sz w:val="24"/>
        </w:rPr>
        <w:t xml:space="preserve"> fece passare accanto a esse da ogni parte. Vidi che erano in grandissima quantità nella distesa della valle e tutte inaridite. </w:t>
      </w:r>
      <w:r w:rsidR="00D00165" w:rsidRPr="0013558D">
        <w:rPr>
          <w:rFonts w:ascii="Arial" w:hAnsi="Arial"/>
          <w:i/>
          <w:iCs/>
          <w:sz w:val="24"/>
        </w:rPr>
        <w:t>Mi</w:t>
      </w:r>
      <w:r w:rsidRPr="0013558D">
        <w:rPr>
          <w:rFonts w:ascii="Arial" w:hAnsi="Arial"/>
          <w:i/>
          <w:iCs/>
          <w:sz w:val="24"/>
        </w:rPr>
        <w:t xml:space="preserve"> disse: «Figlio dell’uomo, potranno queste ossa rivivere?». Io risposi: «Signore Dio, tu lo sai». </w:t>
      </w:r>
      <w:r w:rsidR="00D00165" w:rsidRPr="0013558D">
        <w:rPr>
          <w:rFonts w:ascii="Arial" w:hAnsi="Arial"/>
          <w:i/>
          <w:iCs/>
          <w:sz w:val="24"/>
        </w:rPr>
        <w:t>Egli</w:t>
      </w:r>
      <w:r w:rsidRPr="0013558D">
        <w:rPr>
          <w:rFonts w:ascii="Arial" w:hAnsi="Arial"/>
          <w:i/>
          <w:iCs/>
          <w:sz w:val="24"/>
        </w:rPr>
        <w:t xml:space="preserve"> mi replicò: «Profetizza su queste ossa e annuncia loro: “Ossa inaridite, udite la parola del Signore. </w:t>
      </w:r>
      <w:r w:rsidR="00D00165" w:rsidRPr="0013558D">
        <w:rPr>
          <w:rFonts w:ascii="Arial" w:hAnsi="Arial"/>
          <w:i/>
          <w:iCs/>
          <w:sz w:val="24"/>
        </w:rPr>
        <w:t>Così</w:t>
      </w:r>
      <w:r w:rsidRPr="0013558D">
        <w:rPr>
          <w:rFonts w:ascii="Arial" w:hAnsi="Arial"/>
          <w:i/>
          <w:iCs/>
          <w:sz w:val="24"/>
        </w:rPr>
        <w:t xml:space="preserve"> dice il Signore Dio a queste ossa: Ecco, io faccio entrare in voi lo spirito e rivivrete. </w:t>
      </w:r>
      <w:r w:rsidR="00D00165" w:rsidRPr="0013558D">
        <w:rPr>
          <w:rFonts w:ascii="Arial" w:hAnsi="Arial"/>
          <w:i/>
          <w:iCs/>
          <w:sz w:val="24"/>
        </w:rPr>
        <w:t>Metterò</w:t>
      </w:r>
      <w:r w:rsidRPr="0013558D">
        <w:rPr>
          <w:rFonts w:ascii="Arial" w:hAnsi="Arial"/>
          <w:i/>
          <w:iCs/>
          <w:sz w:val="24"/>
        </w:rPr>
        <w:t xml:space="preserve"> su di voi i nervi e farò crescere su di voi la carne, su di voi stenderò la pelle e infonderò in voi lo spirito e rivivrete. Saprete che io sono il Signore”». </w:t>
      </w:r>
      <w:r w:rsidR="00D00165" w:rsidRPr="0013558D">
        <w:rPr>
          <w:rFonts w:ascii="Arial" w:hAnsi="Arial"/>
          <w:i/>
          <w:iCs/>
          <w:sz w:val="24"/>
        </w:rPr>
        <w:t>Io</w:t>
      </w:r>
      <w:r w:rsidRPr="0013558D">
        <w:rPr>
          <w:rFonts w:ascii="Arial" w:hAnsi="Arial"/>
          <w:i/>
          <w:iCs/>
          <w:sz w:val="24"/>
        </w:rPr>
        <w:t xml:space="preserve"> profetizzai come mi era stato ordinato; mentre profetizzavo, sentii un rumore e vidi un movimento fra le ossa, che si accostavano l’uno all’altro, ciascuno al suo corrispondente. </w:t>
      </w:r>
      <w:r w:rsidR="00D00165" w:rsidRPr="0013558D">
        <w:rPr>
          <w:rFonts w:ascii="Arial" w:hAnsi="Arial"/>
          <w:i/>
          <w:iCs/>
          <w:sz w:val="24"/>
        </w:rPr>
        <w:t>Guardai</w:t>
      </w:r>
      <w:r w:rsidRPr="0013558D">
        <w:rPr>
          <w:rFonts w:ascii="Arial" w:hAnsi="Arial"/>
          <w:i/>
          <w:iCs/>
          <w:sz w:val="24"/>
        </w:rPr>
        <w:t xml:space="preserve">, ed ecco apparire sopra di esse i nervi; la carne cresceva e la pelle le ricopriva, ma non c’era spirito in loro. </w:t>
      </w:r>
      <w:r w:rsidR="00D00165" w:rsidRPr="0013558D">
        <w:rPr>
          <w:rFonts w:ascii="Arial" w:hAnsi="Arial"/>
          <w:i/>
          <w:iCs/>
          <w:sz w:val="24"/>
        </w:rPr>
        <w:t>Egli</w:t>
      </w:r>
      <w:r w:rsidRPr="0013558D">
        <w:rPr>
          <w:rFonts w:ascii="Arial" w:hAnsi="Arial"/>
          <w:i/>
          <w:iCs/>
          <w:sz w:val="24"/>
        </w:rPr>
        <w:t xml:space="preserve"> aggiunse: «Profetizza allo spirito, profetizza, </w:t>
      </w:r>
      <w:r w:rsidRPr="0013558D">
        <w:rPr>
          <w:rFonts w:ascii="Arial" w:hAnsi="Arial"/>
          <w:i/>
          <w:iCs/>
          <w:sz w:val="24"/>
        </w:rPr>
        <w:lastRenderedPageBreak/>
        <w:t xml:space="preserve">figlio dell’uomo, e annuncia allo spirito: “Così dice il Signore Dio: Spirito, vieni dai quattro venti e soffia su questi morti, perché rivivano”». </w:t>
      </w:r>
      <w:r w:rsidR="00D00165" w:rsidRPr="0013558D">
        <w:rPr>
          <w:rFonts w:ascii="Arial" w:hAnsi="Arial"/>
          <w:i/>
          <w:iCs/>
          <w:sz w:val="24"/>
        </w:rPr>
        <w:t>Io</w:t>
      </w:r>
      <w:r w:rsidRPr="0013558D">
        <w:rPr>
          <w:rFonts w:ascii="Arial" w:hAnsi="Arial"/>
          <w:i/>
          <w:iCs/>
          <w:sz w:val="24"/>
        </w:rPr>
        <w:t xml:space="preserve"> profetizzai come mi aveva comandato e lo spirito entrò in essi e ritornarono in vita e si alzarono in piedi; erano un esercito grande, sterminato.</w:t>
      </w:r>
    </w:p>
    <w:p w14:paraId="7A3DB0DE" w14:textId="3EA31D8B"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Mi</w:t>
      </w:r>
      <w:r w:rsidR="0013558D" w:rsidRPr="0013558D">
        <w:rPr>
          <w:rFonts w:ascii="Arial" w:hAnsi="Arial"/>
          <w:i/>
          <w:iCs/>
          <w:sz w:val="24"/>
        </w:rPr>
        <w:t xml:space="preserve"> disse: «Figlio dell’uomo, queste ossa sono tutta la casa d’Israele. Ecco, essi vanno dicendo: “Le nostre ossa sono inaridite, la nostra speranza è svanita, noi siamo perduti”. </w:t>
      </w:r>
      <w:r w:rsidRPr="0013558D">
        <w:rPr>
          <w:rFonts w:ascii="Arial" w:hAnsi="Arial"/>
          <w:i/>
          <w:iCs/>
          <w:sz w:val="24"/>
        </w:rPr>
        <w:t>Perciò</w:t>
      </w:r>
      <w:r w:rsidR="0013558D" w:rsidRPr="0013558D">
        <w:rPr>
          <w:rFonts w:ascii="Arial" w:hAnsi="Arial"/>
          <w:i/>
          <w:iCs/>
          <w:sz w:val="24"/>
        </w:rPr>
        <w:t xml:space="preserve"> profetizza e annuncia loro: “Così dice il Signore Dio: Ecco, io apro i vostri sepolcri, vi faccio uscire dalle vostre tombe, o popolo mio, e vi riconduco nella terra d’Israele. </w:t>
      </w:r>
      <w:r w:rsidRPr="0013558D">
        <w:rPr>
          <w:rFonts w:ascii="Arial" w:hAnsi="Arial"/>
          <w:i/>
          <w:iCs/>
          <w:sz w:val="24"/>
        </w:rPr>
        <w:t>Riconoscerete</w:t>
      </w:r>
      <w:r w:rsidR="0013558D" w:rsidRPr="0013558D">
        <w:rPr>
          <w:rFonts w:ascii="Arial" w:hAnsi="Arial"/>
          <w:i/>
          <w:iCs/>
          <w:sz w:val="24"/>
        </w:rPr>
        <w:t xml:space="preserve"> che io sono il Signore, quando aprirò le vostre tombe e vi farò uscire dai vostri sepolcri, o popolo mio. </w:t>
      </w:r>
      <w:r w:rsidRPr="0013558D">
        <w:rPr>
          <w:rFonts w:ascii="Arial" w:hAnsi="Arial"/>
          <w:i/>
          <w:iCs/>
          <w:sz w:val="24"/>
        </w:rPr>
        <w:t>Farò</w:t>
      </w:r>
      <w:r w:rsidR="0013558D" w:rsidRPr="0013558D">
        <w:rPr>
          <w:rFonts w:ascii="Arial" w:hAnsi="Arial"/>
          <w:i/>
          <w:iCs/>
          <w:sz w:val="24"/>
        </w:rPr>
        <w:t xml:space="preserve"> entrare in voi il mio spirito e rivivrete; vi farò riposare nella vostra terra. Saprete che io sono il Signore. L’ho detto e lo farò”». Oracolo del Signore Dio.</w:t>
      </w:r>
    </w:p>
    <w:p w14:paraId="2BB72F02" w14:textId="5A0383A2"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Mi</w:t>
      </w:r>
      <w:r w:rsidR="0013558D" w:rsidRPr="0013558D">
        <w:rPr>
          <w:rFonts w:ascii="Arial" w:hAnsi="Arial"/>
          <w:i/>
          <w:iCs/>
          <w:sz w:val="24"/>
        </w:rPr>
        <w:t xml:space="preserve"> fu rivolta questa parola del Signore: «Figlio dell’uomo, prendi un legno e scrivici sopra: “Giuda e i figli d’Israele uniti a lui”; poi prendi un altro legno e scrivici sopra: “Giuseppe, legno di Èfraim, e tutta la casa d’Israele unita a lui”. </w:t>
      </w:r>
      <w:r w:rsidRPr="0013558D">
        <w:rPr>
          <w:rFonts w:ascii="Arial" w:hAnsi="Arial"/>
          <w:i/>
          <w:iCs/>
          <w:sz w:val="24"/>
        </w:rPr>
        <w:t>Accostali</w:t>
      </w:r>
      <w:r w:rsidR="0013558D" w:rsidRPr="0013558D">
        <w:rPr>
          <w:rFonts w:ascii="Arial" w:hAnsi="Arial"/>
          <w:i/>
          <w:iCs/>
          <w:sz w:val="24"/>
        </w:rPr>
        <w:t xml:space="preserve"> l’uno all’altro in modo da fare un legno solo, che formino una cosa sola nella tua mano. </w:t>
      </w:r>
      <w:r w:rsidRPr="0013558D">
        <w:rPr>
          <w:rFonts w:ascii="Arial" w:hAnsi="Arial"/>
          <w:i/>
          <w:iCs/>
          <w:sz w:val="24"/>
        </w:rPr>
        <w:t>Quando</w:t>
      </w:r>
      <w:r w:rsidR="0013558D" w:rsidRPr="0013558D">
        <w:rPr>
          <w:rFonts w:ascii="Arial" w:hAnsi="Arial"/>
          <w:i/>
          <w:iCs/>
          <w:sz w:val="24"/>
        </w:rPr>
        <w:t xml:space="preserve">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A949369" w14:textId="7D3DB9B1"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Tieni in mano sotto i loro occhi i legni sui quali hai scritto </w:t>
      </w:r>
      <w:r w:rsidR="00D00165" w:rsidRPr="0013558D">
        <w:rPr>
          <w:rFonts w:ascii="Arial" w:hAnsi="Arial"/>
          <w:i/>
          <w:iCs/>
          <w:sz w:val="24"/>
        </w:rPr>
        <w:t>e</w:t>
      </w:r>
      <w:r w:rsidRPr="0013558D">
        <w:rPr>
          <w:rFonts w:ascii="Arial" w:hAnsi="Arial"/>
          <w:i/>
          <w:iCs/>
          <w:sz w:val="24"/>
        </w:rPr>
        <w:t xml:space="preserve"> di’ loro: Così dice il Signore Dio: Ecco, io prenderò i figli d’Israele dalle nazioni fra le quali sono andati e li radunerò da ogni parte e li ricondurrò nella loro terra: </w:t>
      </w:r>
      <w:r w:rsidR="00D00165" w:rsidRPr="0013558D">
        <w:rPr>
          <w:rFonts w:ascii="Arial" w:hAnsi="Arial"/>
          <w:i/>
          <w:iCs/>
          <w:sz w:val="24"/>
        </w:rPr>
        <w:t>farò</w:t>
      </w:r>
      <w:r w:rsidRPr="0013558D">
        <w:rPr>
          <w:rFonts w:ascii="Arial" w:hAnsi="Arial"/>
          <w:i/>
          <w:iCs/>
          <w:sz w:val="24"/>
        </w:rPr>
        <w:t xml:space="preserve"> di loro un solo popolo nella mia terra, sui monti d’Israele; un solo re regnerà su tutti loro e non saranno più due popoli, né saranno più divisi in due regni. </w:t>
      </w:r>
      <w:r w:rsidR="00D00165" w:rsidRPr="0013558D">
        <w:rPr>
          <w:rFonts w:ascii="Arial" w:hAnsi="Arial"/>
          <w:i/>
          <w:iCs/>
          <w:sz w:val="24"/>
        </w:rPr>
        <w:t>Non</w:t>
      </w:r>
      <w:r w:rsidRPr="0013558D">
        <w:rPr>
          <w:rFonts w:ascii="Arial" w:hAnsi="Arial"/>
          <w:i/>
          <w:iCs/>
          <w:sz w:val="24"/>
        </w:rPr>
        <w:t xml:space="preserve">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w:t>
      </w:r>
      <w:r w:rsidR="00D00165" w:rsidRPr="0013558D">
        <w:rPr>
          <w:rFonts w:ascii="Arial" w:hAnsi="Arial"/>
          <w:i/>
          <w:iCs/>
          <w:sz w:val="24"/>
        </w:rPr>
        <w:t>Abiteranno</w:t>
      </w:r>
      <w:r w:rsidRPr="0013558D">
        <w:rPr>
          <w:rFonts w:ascii="Arial" w:hAnsi="Arial"/>
          <w:i/>
          <w:iCs/>
          <w:sz w:val="24"/>
        </w:rPr>
        <w:t xml:space="preserve"> nella terra che ho dato al mio servo Giacobbe. In quella terra su cui abitarono i loro padri, abiteranno essi, i loro figli e i figli dei loro figli, per sempre; il mio servo Davide sarà loro re per sempre. </w:t>
      </w:r>
      <w:r w:rsidR="00D00165" w:rsidRPr="0013558D">
        <w:rPr>
          <w:rFonts w:ascii="Arial" w:hAnsi="Arial"/>
          <w:i/>
          <w:iCs/>
          <w:sz w:val="24"/>
        </w:rPr>
        <w:t>Farò</w:t>
      </w:r>
      <w:r w:rsidRPr="0013558D">
        <w:rPr>
          <w:rFonts w:ascii="Arial" w:hAnsi="Arial"/>
          <w:i/>
          <w:iCs/>
          <w:sz w:val="24"/>
        </w:rPr>
        <w:t xml:space="preserve">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49AE2EEB" w14:textId="4A7A0773" w:rsidR="00D2531D" w:rsidRPr="00D2531D" w:rsidRDefault="00D2531D" w:rsidP="00D2531D">
      <w:pPr>
        <w:spacing w:after="120"/>
        <w:jc w:val="both"/>
        <w:rPr>
          <w:rFonts w:ascii="Arial" w:hAnsi="Arial"/>
          <w:sz w:val="24"/>
        </w:rPr>
      </w:pPr>
      <w:r w:rsidRPr="00D2531D">
        <w:rPr>
          <w:rFonts w:ascii="Arial" w:hAnsi="Arial"/>
          <w:sz w:val="24"/>
        </w:rPr>
        <w:t>Lo Spirito che dona il Verbo conferisce a chi lo riceve una divina energia infinitamente superiore a quella ricevuta dagli uomini di Dio nell’Antico Testamento.</w:t>
      </w:r>
      <w:r w:rsidR="00D00165">
        <w:rPr>
          <w:rFonts w:ascii="Arial" w:hAnsi="Arial"/>
          <w:sz w:val="24"/>
        </w:rPr>
        <w:t xml:space="preserve"> </w:t>
      </w:r>
      <w:r w:rsidRPr="00D2531D">
        <w:rPr>
          <w:rFonts w:ascii="Arial" w:hAnsi="Arial"/>
          <w:sz w:val="24"/>
        </w:rPr>
        <w:t xml:space="preserve">Con lo Spirito ricevuto dal Verbo l’uomo diviene nuovo, viene </w:t>
      </w:r>
      <w:r w:rsidRPr="00D2531D">
        <w:rPr>
          <w:rFonts w:ascii="Arial" w:hAnsi="Arial"/>
          <w:sz w:val="24"/>
        </w:rPr>
        <w:lastRenderedPageBreak/>
        <w:t xml:space="preserve">trasformato in verità, viene reso capace di fare nuove tutte le cose, riceve il potere di fare nuovo ogni altro uomo. Anche questa tematica sarà sviluppata a suo tempo. Il Quarto Vangelo ci offrirà l’occasione in seguito. Ora le tematiche si possono solo accennare. L’Apostolo Giovanni infatti le annunzia, ma non le tratta; le dice, ma non le approfondisce. </w:t>
      </w:r>
    </w:p>
    <w:p w14:paraId="28EE8EA1" w14:textId="0CCC99F5"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15</w:t>
      </w:r>
      <w:r w:rsidRPr="00D2531D">
        <w:rPr>
          <w:rFonts w:ascii="Arial" w:hAnsi="Arial"/>
          <w:b/>
          <w:sz w:val="24"/>
        </w:rPr>
        <w:t>Giovanni gli dà testimonianza e proclama:</w:t>
      </w:r>
      <w:r w:rsidR="00D00165">
        <w:rPr>
          <w:rFonts w:ascii="Arial" w:hAnsi="Arial"/>
          <w:b/>
          <w:sz w:val="24"/>
        </w:rPr>
        <w:t xml:space="preserve"> </w:t>
      </w:r>
      <w:r w:rsidRPr="00D2531D">
        <w:rPr>
          <w:rFonts w:ascii="Arial" w:hAnsi="Arial"/>
          <w:b/>
          <w:sz w:val="24"/>
        </w:rPr>
        <w:t>«Era di lui che io dissi:</w:t>
      </w:r>
      <w:r w:rsidR="00D00165">
        <w:rPr>
          <w:rFonts w:ascii="Arial" w:hAnsi="Arial"/>
          <w:b/>
          <w:sz w:val="24"/>
        </w:rPr>
        <w:t xml:space="preserve"> </w:t>
      </w:r>
      <w:r w:rsidRPr="00D2531D">
        <w:rPr>
          <w:rFonts w:ascii="Arial" w:hAnsi="Arial"/>
          <w:b/>
          <w:sz w:val="24"/>
        </w:rPr>
        <w:t>Colui che viene dopo di me</w:t>
      </w:r>
      <w:r w:rsidR="00D00165">
        <w:rPr>
          <w:rFonts w:ascii="Arial" w:hAnsi="Arial"/>
          <w:b/>
          <w:sz w:val="24"/>
        </w:rPr>
        <w:t xml:space="preserve"> </w:t>
      </w:r>
      <w:r w:rsidRPr="00D2531D">
        <w:rPr>
          <w:rFonts w:ascii="Arial" w:hAnsi="Arial"/>
          <w:b/>
          <w:sz w:val="24"/>
        </w:rPr>
        <w:t>è avanti a me,</w:t>
      </w:r>
      <w:r w:rsidR="00D00165">
        <w:rPr>
          <w:rFonts w:ascii="Arial" w:hAnsi="Arial"/>
          <w:b/>
          <w:sz w:val="24"/>
        </w:rPr>
        <w:t xml:space="preserve"> </w:t>
      </w:r>
      <w:r w:rsidRPr="00D2531D">
        <w:rPr>
          <w:rFonts w:ascii="Arial" w:hAnsi="Arial"/>
          <w:b/>
          <w:sz w:val="24"/>
        </w:rPr>
        <w:t>perché era prima di me».</w:t>
      </w:r>
    </w:p>
    <w:p w14:paraId="43F5FADE" w14:textId="643CBAF4" w:rsidR="00D2531D" w:rsidRPr="00D2531D" w:rsidRDefault="00D2531D" w:rsidP="00D2531D">
      <w:pPr>
        <w:spacing w:after="120"/>
        <w:jc w:val="both"/>
        <w:rPr>
          <w:rFonts w:ascii="Arial" w:hAnsi="Arial"/>
          <w:sz w:val="24"/>
        </w:rPr>
      </w:pPr>
      <w:r w:rsidRPr="00D2531D">
        <w:rPr>
          <w:rFonts w:ascii="Arial" w:hAnsi="Arial"/>
          <w:sz w:val="24"/>
        </w:rPr>
        <w:t>Viene ora ripreso il tema della testimonianza di Giovanni il Battista. Cosa testimonia Giovanni?</w:t>
      </w:r>
      <w:r w:rsidR="00D00165">
        <w:rPr>
          <w:rFonts w:ascii="Arial" w:hAnsi="Arial"/>
          <w:sz w:val="24"/>
        </w:rPr>
        <w:t xml:space="preserve"> </w:t>
      </w:r>
      <w:r w:rsidRPr="00D2531D">
        <w:rPr>
          <w:rFonts w:ascii="Arial" w:hAnsi="Arial"/>
          <w:sz w:val="24"/>
        </w:rPr>
        <w:t>Il Verbo è Gesù il Nazareno.</w:t>
      </w:r>
      <w:r w:rsidR="00D00165">
        <w:rPr>
          <w:rFonts w:ascii="Arial" w:hAnsi="Arial"/>
          <w:sz w:val="24"/>
        </w:rPr>
        <w:t xml:space="preserve"> </w:t>
      </w:r>
      <w:r w:rsidRPr="00D2531D">
        <w:rPr>
          <w:rFonts w:ascii="Arial" w:hAnsi="Arial"/>
          <w:sz w:val="24"/>
        </w:rPr>
        <w:t>Giovanni dice di Gesù il Nazareno che, pur venendo dopo di lui, è avanti a lui, perché è prima di lui.</w:t>
      </w:r>
      <w:r w:rsidR="00D00165">
        <w:rPr>
          <w:rFonts w:ascii="Arial" w:hAnsi="Arial"/>
          <w:sz w:val="24"/>
        </w:rPr>
        <w:t xml:space="preserve"> </w:t>
      </w:r>
      <w:r w:rsidRPr="00D2531D">
        <w:rPr>
          <w:rFonts w:ascii="Arial" w:hAnsi="Arial"/>
          <w:sz w:val="24"/>
        </w:rPr>
        <w:t>Nel tempo Giovanni il Battista è prima di Gesù di sei mesi.</w:t>
      </w:r>
      <w:r w:rsidR="00D00165">
        <w:rPr>
          <w:rFonts w:ascii="Arial" w:hAnsi="Arial"/>
          <w:sz w:val="24"/>
        </w:rPr>
        <w:t xml:space="preserve"> </w:t>
      </w:r>
      <w:r w:rsidRPr="00D2531D">
        <w:rPr>
          <w:rFonts w:ascii="Arial" w:hAnsi="Arial"/>
          <w:sz w:val="24"/>
        </w:rPr>
        <w:t>Solo nel tempo. Anche nella missione Gesù il Nazareno viene dopo Giovanni il Battista.</w:t>
      </w:r>
    </w:p>
    <w:p w14:paraId="732721D1" w14:textId="5D8088A3" w:rsidR="00D2531D" w:rsidRPr="00D2531D" w:rsidRDefault="00D2531D" w:rsidP="00D2531D">
      <w:pPr>
        <w:spacing w:after="120"/>
        <w:jc w:val="both"/>
        <w:rPr>
          <w:rFonts w:ascii="Arial" w:hAnsi="Arial"/>
          <w:sz w:val="24"/>
        </w:rPr>
      </w:pPr>
      <w:r w:rsidRPr="00D2531D">
        <w:rPr>
          <w:rFonts w:ascii="Arial" w:hAnsi="Arial"/>
          <w:sz w:val="24"/>
        </w:rPr>
        <w:t>Pur venendo dopo, è però prima di Giovanni. Il prima è un prima eterno.</w:t>
      </w:r>
      <w:r w:rsidR="00D00165">
        <w:rPr>
          <w:rFonts w:ascii="Arial" w:hAnsi="Arial"/>
          <w:sz w:val="24"/>
        </w:rPr>
        <w:t xml:space="preserve"> </w:t>
      </w:r>
      <w:r w:rsidRPr="00D2531D">
        <w:rPr>
          <w:rFonts w:ascii="Arial" w:hAnsi="Arial"/>
          <w:sz w:val="24"/>
        </w:rPr>
        <w:t>Gesù il Nazareno è prima di Giovanni il Battista perché Lui è il Verbo Incarnato.</w:t>
      </w:r>
      <w:r w:rsidR="00D00165">
        <w:rPr>
          <w:rFonts w:ascii="Arial" w:hAnsi="Arial"/>
          <w:sz w:val="24"/>
        </w:rPr>
        <w:t xml:space="preserve"> </w:t>
      </w:r>
      <w:r w:rsidRPr="00D2531D">
        <w:rPr>
          <w:rFonts w:ascii="Arial" w:hAnsi="Arial"/>
          <w:sz w:val="24"/>
        </w:rPr>
        <w:t>Al Verbo appartengono l’eternità e la divinità per natura.</w:t>
      </w:r>
      <w:r w:rsidR="00D00165">
        <w:rPr>
          <w:rFonts w:ascii="Arial" w:hAnsi="Arial"/>
          <w:sz w:val="24"/>
        </w:rPr>
        <w:t xml:space="preserve"> </w:t>
      </w:r>
      <w:r w:rsidRPr="00D2531D">
        <w:rPr>
          <w:rFonts w:ascii="Arial" w:hAnsi="Arial"/>
          <w:sz w:val="24"/>
        </w:rPr>
        <w:t>Questo è il prima di Gesù il Nazareno.</w:t>
      </w:r>
      <w:r w:rsidR="00D00165">
        <w:rPr>
          <w:rFonts w:ascii="Arial" w:hAnsi="Arial"/>
          <w:sz w:val="24"/>
        </w:rPr>
        <w:t xml:space="preserve"> </w:t>
      </w:r>
      <w:r w:rsidRPr="00D2531D">
        <w:rPr>
          <w:rFonts w:ascii="Arial" w:hAnsi="Arial"/>
          <w:sz w:val="24"/>
        </w:rPr>
        <w:t>Questa è la testimonianza di Giovanni il Battista: l’eternità del Verbo.</w:t>
      </w:r>
      <w:r w:rsidR="002E5F86">
        <w:rPr>
          <w:rFonts w:ascii="Arial" w:hAnsi="Arial"/>
          <w:sz w:val="24"/>
        </w:rPr>
        <w:t xml:space="preserve"> </w:t>
      </w:r>
      <w:r w:rsidRPr="00D2531D">
        <w:rPr>
          <w:rFonts w:ascii="Arial" w:hAnsi="Arial"/>
          <w:sz w:val="24"/>
        </w:rPr>
        <w:t xml:space="preserve">Ora riprende a parlare l’Apostolo Giovanni. </w:t>
      </w:r>
    </w:p>
    <w:p w14:paraId="0D68953E" w14:textId="04481A20"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16</w:t>
      </w:r>
      <w:r w:rsidRPr="00D2531D">
        <w:rPr>
          <w:rFonts w:ascii="Arial" w:hAnsi="Arial"/>
          <w:b/>
          <w:sz w:val="24"/>
        </w:rPr>
        <w:t>Dalla sua pienezza</w:t>
      </w:r>
      <w:r w:rsidR="00D00165">
        <w:rPr>
          <w:rFonts w:ascii="Arial" w:hAnsi="Arial"/>
          <w:b/>
          <w:sz w:val="24"/>
        </w:rPr>
        <w:t xml:space="preserve"> </w:t>
      </w:r>
      <w:r w:rsidRPr="00D2531D">
        <w:rPr>
          <w:rFonts w:ascii="Arial" w:hAnsi="Arial"/>
          <w:b/>
          <w:sz w:val="24"/>
        </w:rPr>
        <w:t>noi tutti abbiamo ricevuto:</w:t>
      </w:r>
      <w:r w:rsidR="00D00165">
        <w:rPr>
          <w:rFonts w:ascii="Arial" w:hAnsi="Arial"/>
          <w:b/>
          <w:sz w:val="24"/>
        </w:rPr>
        <w:t xml:space="preserve"> </w:t>
      </w:r>
      <w:r w:rsidRPr="00D2531D">
        <w:rPr>
          <w:rFonts w:ascii="Arial" w:hAnsi="Arial"/>
          <w:b/>
          <w:sz w:val="24"/>
        </w:rPr>
        <w:t>grazia su grazia.</w:t>
      </w:r>
    </w:p>
    <w:p w14:paraId="40AF5A80" w14:textId="42E55D74" w:rsidR="00D2531D" w:rsidRPr="00D2531D" w:rsidRDefault="00D2531D" w:rsidP="00D2531D">
      <w:pPr>
        <w:spacing w:after="120"/>
        <w:jc w:val="both"/>
        <w:rPr>
          <w:rFonts w:ascii="Arial" w:hAnsi="Arial"/>
          <w:sz w:val="24"/>
        </w:rPr>
      </w:pPr>
      <w:r w:rsidRPr="00D2531D">
        <w:rPr>
          <w:rFonts w:ascii="Arial" w:hAnsi="Arial"/>
          <w:sz w:val="24"/>
        </w:rPr>
        <w:t>Il Verbo è pieno di verità e di grazia.</w:t>
      </w:r>
      <w:r w:rsidR="00D00165">
        <w:rPr>
          <w:rFonts w:ascii="Arial" w:hAnsi="Arial"/>
          <w:sz w:val="24"/>
        </w:rPr>
        <w:t xml:space="preserve"> </w:t>
      </w:r>
      <w:r w:rsidRPr="00D2531D">
        <w:rPr>
          <w:rFonts w:ascii="Arial" w:hAnsi="Arial"/>
          <w:sz w:val="24"/>
        </w:rPr>
        <w:t>Dalla pienezza del Verbo prima e poi del Verbo Incarnato noi tutti abbiamo ricevuto grazia su grazia.</w:t>
      </w:r>
      <w:r w:rsidR="00D00165">
        <w:rPr>
          <w:rFonts w:ascii="Arial" w:hAnsi="Arial"/>
          <w:sz w:val="24"/>
        </w:rPr>
        <w:t xml:space="preserve"> </w:t>
      </w:r>
      <w:r w:rsidRPr="00D2531D">
        <w:rPr>
          <w:rFonts w:ascii="Arial" w:hAnsi="Arial"/>
          <w:i/>
          <w:sz w:val="24"/>
        </w:rPr>
        <w:t>“Noi tutti”</w:t>
      </w:r>
      <w:r w:rsidRPr="00D2531D">
        <w:rPr>
          <w:rFonts w:ascii="Arial" w:hAnsi="Arial"/>
          <w:sz w:val="24"/>
        </w:rPr>
        <w:t xml:space="preserve"> significa ogni uomo, non solo gli Apostoli o i credenti in Lui.</w:t>
      </w:r>
      <w:r w:rsidR="00D00165">
        <w:rPr>
          <w:rFonts w:ascii="Arial" w:hAnsi="Arial"/>
          <w:sz w:val="24"/>
        </w:rPr>
        <w:t xml:space="preserve"> </w:t>
      </w:r>
      <w:r w:rsidRPr="00D2531D">
        <w:rPr>
          <w:rFonts w:ascii="Arial" w:hAnsi="Arial"/>
          <w:sz w:val="24"/>
        </w:rPr>
        <w:t>Abbiamo ricevuto grazia su grazia perché il Verbo è la luce degli uomini.</w:t>
      </w:r>
      <w:r w:rsidR="00D00165">
        <w:rPr>
          <w:rFonts w:ascii="Arial" w:hAnsi="Arial"/>
          <w:sz w:val="24"/>
        </w:rPr>
        <w:t xml:space="preserve"> </w:t>
      </w:r>
      <w:r w:rsidRPr="00D2531D">
        <w:rPr>
          <w:rFonts w:ascii="Arial" w:hAnsi="Arial"/>
          <w:sz w:val="24"/>
        </w:rPr>
        <w:t>La grazia della redenzione è invece per tutti coloro che lo accolgono, che hanno fede in Lui e rinascono da acqua e da Spirito Santo.</w:t>
      </w:r>
      <w:r w:rsidR="00D00165">
        <w:rPr>
          <w:rFonts w:ascii="Arial" w:hAnsi="Arial"/>
          <w:sz w:val="24"/>
        </w:rPr>
        <w:t xml:space="preserve"> </w:t>
      </w:r>
      <w:r w:rsidRPr="00D2531D">
        <w:rPr>
          <w:rFonts w:ascii="Arial" w:hAnsi="Arial"/>
          <w:i/>
          <w:sz w:val="24"/>
        </w:rPr>
        <w:t>“Grazia su grazia”</w:t>
      </w:r>
      <w:r w:rsidRPr="00D2531D">
        <w:rPr>
          <w:rFonts w:ascii="Arial" w:hAnsi="Arial"/>
          <w:sz w:val="24"/>
        </w:rPr>
        <w:t xml:space="preserve"> significa che non c’è alcun limite ai doni soprannaturali e celesti del Verbo.</w:t>
      </w:r>
      <w:r w:rsidR="002E5F86">
        <w:rPr>
          <w:rFonts w:ascii="Arial" w:hAnsi="Arial"/>
          <w:sz w:val="24"/>
        </w:rPr>
        <w:t xml:space="preserve"> </w:t>
      </w:r>
      <w:r w:rsidRPr="00D2531D">
        <w:rPr>
          <w:rFonts w:ascii="Arial" w:hAnsi="Arial"/>
          <w:i/>
          <w:sz w:val="24"/>
        </w:rPr>
        <w:t>“Grazia su grazia”</w:t>
      </w:r>
      <w:r w:rsidRPr="00D2531D">
        <w:rPr>
          <w:rFonts w:ascii="Arial" w:hAnsi="Arial"/>
          <w:sz w:val="24"/>
        </w:rPr>
        <w:t xml:space="preserve"> significa che abbiamo ricevuto lo Spirito Santo nella potenza dei suoi santi setti doni.</w:t>
      </w:r>
      <w:r w:rsidR="002E5F86">
        <w:rPr>
          <w:rFonts w:ascii="Arial" w:hAnsi="Arial"/>
          <w:sz w:val="24"/>
        </w:rPr>
        <w:t xml:space="preserve"> </w:t>
      </w:r>
      <w:r w:rsidRPr="00D2531D">
        <w:rPr>
          <w:rFonts w:ascii="Arial" w:hAnsi="Arial"/>
          <w:i/>
          <w:sz w:val="24"/>
        </w:rPr>
        <w:t>“Grazia su grazia”</w:t>
      </w:r>
      <w:r w:rsidRPr="00D2531D">
        <w:rPr>
          <w:rFonts w:ascii="Arial" w:hAnsi="Arial"/>
          <w:sz w:val="24"/>
        </w:rPr>
        <w:t xml:space="preserve"> significa rigenerazione e partecipazione della divina natura. </w:t>
      </w:r>
      <w:r w:rsidRPr="00D2531D">
        <w:rPr>
          <w:rFonts w:ascii="Arial" w:hAnsi="Arial"/>
          <w:i/>
          <w:sz w:val="24"/>
        </w:rPr>
        <w:t>“Grazia su grazia”</w:t>
      </w:r>
      <w:r w:rsidRPr="00D2531D">
        <w:rPr>
          <w:rFonts w:ascii="Arial" w:hAnsi="Arial"/>
          <w:sz w:val="24"/>
        </w:rPr>
        <w:t xml:space="preserve"> è rigenerazione, elevazione, risurrezione spirituale, vittoria sul male, capacità di compiere ogni bene.</w:t>
      </w:r>
      <w:r w:rsidR="00D00165">
        <w:rPr>
          <w:rFonts w:ascii="Arial" w:hAnsi="Arial"/>
          <w:sz w:val="24"/>
        </w:rPr>
        <w:t xml:space="preserve"> </w:t>
      </w:r>
      <w:r w:rsidRPr="00D2531D">
        <w:rPr>
          <w:rFonts w:ascii="Arial" w:hAnsi="Arial"/>
          <w:sz w:val="24"/>
        </w:rPr>
        <w:t xml:space="preserve">Tutta la vita nuova è grazia su grazia del Verbo. </w:t>
      </w:r>
    </w:p>
    <w:p w14:paraId="1D907BD2" w14:textId="33A2043F"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17</w:t>
      </w:r>
      <w:r w:rsidRPr="00D2531D">
        <w:rPr>
          <w:rFonts w:ascii="Arial" w:hAnsi="Arial"/>
          <w:b/>
          <w:sz w:val="24"/>
        </w:rPr>
        <w:t>Perché la Legge fu data per mezzo di Mosè,</w:t>
      </w:r>
      <w:r w:rsidR="00D00165">
        <w:rPr>
          <w:rFonts w:ascii="Arial" w:hAnsi="Arial"/>
          <w:b/>
          <w:sz w:val="24"/>
        </w:rPr>
        <w:t xml:space="preserve"> </w:t>
      </w:r>
      <w:r w:rsidRPr="00D2531D">
        <w:rPr>
          <w:rFonts w:ascii="Arial" w:hAnsi="Arial"/>
          <w:b/>
          <w:sz w:val="24"/>
        </w:rPr>
        <w:t>la grazia e la verità vennero per mezzo di Gesù Cristo.</w:t>
      </w:r>
    </w:p>
    <w:p w14:paraId="4AEAED6C" w14:textId="77777777" w:rsidR="00D2531D" w:rsidRDefault="00D2531D" w:rsidP="00D2531D">
      <w:pPr>
        <w:spacing w:after="120"/>
        <w:jc w:val="both"/>
        <w:rPr>
          <w:rFonts w:ascii="Arial" w:hAnsi="Arial"/>
          <w:sz w:val="24"/>
        </w:rPr>
      </w:pPr>
      <w:r w:rsidRPr="00D2531D">
        <w:rPr>
          <w:rFonts w:ascii="Arial" w:hAnsi="Arial"/>
          <w:sz w:val="24"/>
        </w:rPr>
        <w:t>Secondo la Scrittura Mosè è l’uomo più grande mai esistito in tutto l’Antico Testamento.</w:t>
      </w:r>
    </w:p>
    <w:p w14:paraId="34C749AB" w14:textId="3A97F28E"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Poi Mosè salì dalle steppe di Moab sul monte Nebo, cima del Pisga, che è di fronte a Gerico. Il Signore gli mostrò tutta la terra: Gàlaad fino a Dan, </w:t>
      </w:r>
      <w:r w:rsidR="00D00165" w:rsidRPr="0013558D">
        <w:rPr>
          <w:rFonts w:ascii="Arial" w:hAnsi="Arial"/>
          <w:i/>
          <w:iCs/>
          <w:sz w:val="24"/>
        </w:rPr>
        <w:t>tutto</w:t>
      </w:r>
      <w:r w:rsidRPr="0013558D">
        <w:rPr>
          <w:rFonts w:ascii="Arial" w:hAnsi="Arial"/>
          <w:i/>
          <w:iCs/>
          <w:sz w:val="24"/>
        </w:rPr>
        <w:t xml:space="preserve"> Nèftali, la terra di Èfraim e di Manasse, tutta la terra di Giuda fino al mare occidentale </w:t>
      </w:r>
      <w:r w:rsidR="00D00165" w:rsidRPr="0013558D">
        <w:rPr>
          <w:rFonts w:ascii="Arial" w:hAnsi="Arial"/>
          <w:i/>
          <w:iCs/>
          <w:sz w:val="24"/>
        </w:rPr>
        <w:t>e</w:t>
      </w:r>
      <w:r w:rsidRPr="0013558D">
        <w:rPr>
          <w:rFonts w:ascii="Arial" w:hAnsi="Arial"/>
          <w:i/>
          <w:iCs/>
          <w:sz w:val="24"/>
        </w:rPr>
        <w:t xml:space="preserve"> il Negheb, il distretto della valle di Gerico, città delle palme, fino a Soar. </w:t>
      </w:r>
      <w:r w:rsidR="00D00165" w:rsidRPr="0013558D">
        <w:rPr>
          <w:rFonts w:ascii="Arial" w:hAnsi="Arial"/>
          <w:i/>
          <w:iCs/>
          <w:sz w:val="24"/>
        </w:rPr>
        <w:t>Il</w:t>
      </w:r>
      <w:r w:rsidRPr="0013558D">
        <w:rPr>
          <w:rFonts w:ascii="Arial" w:hAnsi="Arial"/>
          <w:i/>
          <w:iCs/>
          <w:sz w:val="24"/>
        </w:rPr>
        <w:t xml:space="preserve"> Signore gli disse: «Questa è la terra per la quale io ho giurato ad Abramo, a Isacco e a Giacobbe: “Io la darò alla tua discendenza”. Te l’ho fatta vedere con i tuoi occhi, ma tu non vi entrerai!».</w:t>
      </w:r>
    </w:p>
    <w:p w14:paraId="5C61E34F" w14:textId="210B2EF1"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Mosè</w:t>
      </w:r>
      <w:r w:rsidR="0013558D" w:rsidRPr="0013558D">
        <w:rPr>
          <w:rFonts w:ascii="Arial" w:hAnsi="Arial"/>
          <w:i/>
          <w:iCs/>
          <w:sz w:val="24"/>
        </w:rPr>
        <w:t xml:space="preserve">, servo del Signore, morì in quel luogo, nella terra di Moab, secondo l’ordine del Signore. </w:t>
      </w:r>
      <w:r w:rsidRPr="0013558D">
        <w:rPr>
          <w:rFonts w:ascii="Arial" w:hAnsi="Arial"/>
          <w:i/>
          <w:iCs/>
          <w:sz w:val="24"/>
        </w:rPr>
        <w:t>Fu</w:t>
      </w:r>
      <w:r w:rsidR="0013558D" w:rsidRPr="0013558D">
        <w:rPr>
          <w:rFonts w:ascii="Arial" w:hAnsi="Arial"/>
          <w:i/>
          <w:iCs/>
          <w:sz w:val="24"/>
        </w:rPr>
        <w:t xml:space="preserve"> sepolto nella valle, nella terra di Moab, di fronte a Bet-Peor. Nessuno fino ad oggi ha saputo dove sia </w:t>
      </w:r>
      <w:r w:rsidR="0013558D" w:rsidRPr="0013558D">
        <w:rPr>
          <w:rFonts w:ascii="Arial" w:hAnsi="Arial"/>
          <w:i/>
          <w:iCs/>
          <w:sz w:val="24"/>
        </w:rPr>
        <w:lastRenderedPageBreak/>
        <w:t xml:space="preserve">la sua tomba. </w:t>
      </w:r>
      <w:r w:rsidRPr="0013558D">
        <w:rPr>
          <w:rFonts w:ascii="Arial" w:hAnsi="Arial"/>
          <w:i/>
          <w:iCs/>
          <w:sz w:val="24"/>
        </w:rPr>
        <w:t>Mosè</w:t>
      </w:r>
      <w:r w:rsidR="0013558D" w:rsidRPr="0013558D">
        <w:rPr>
          <w:rFonts w:ascii="Arial" w:hAnsi="Arial"/>
          <w:i/>
          <w:iCs/>
          <w:sz w:val="24"/>
        </w:rPr>
        <w:t xml:space="preserve"> aveva centoventi anni quando morì. Gli occhi non gli si erano spenti e il vigore non gli era venuto meno. </w:t>
      </w:r>
      <w:r w:rsidRPr="0013558D">
        <w:rPr>
          <w:rFonts w:ascii="Arial" w:hAnsi="Arial"/>
          <w:i/>
          <w:iCs/>
          <w:sz w:val="24"/>
        </w:rPr>
        <w:t>Gli</w:t>
      </w:r>
      <w:r w:rsidR="0013558D" w:rsidRPr="0013558D">
        <w:rPr>
          <w:rFonts w:ascii="Arial" w:hAnsi="Arial"/>
          <w:i/>
          <w:iCs/>
          <w:sz w:val="24"/>
        </w:rPr>
        <w:t xml:space="preserve"> Israeliti lo piansero nelle steppe di Moab per trenta giorni, finché furono compiuti i giorni di pianto per il lutto di Mosè. </w:t>
      </w:r>
    </w:p>
    <w:p w14:paraId="325A44C3" w14:textId="3F8CE937"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Giosuè</w:t>
      </w:r>
      <w:r w:rsidR="0013558D" w:rsidRPr="0013558D">
        <w:rPr>
          <w:rFonts w:ascii="Arial" w:hAnsi="Arial"/>
          <w:i/>
          <w:iCs/>
          <w:sz w:val="24"/>
        </w:rPr>
        <w:t>, figlio di Nun, era pieno dello spirito di saggezza, perché Mosè aveva imposto le mani su di lui. Gli Israeliti gli obbedirono e fecero quello che il Signore aveva comandato a Mosè.</w:t>
      </w:r>
    </w:p>
    <w:p w14:paraId="690D21E6" w14:textId="7CCA6A0D"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Non</w:t>
      </w:r>
      <w:r w:rsidR="0013558D" w:rsidRPr="0013558D">
        <w:rPr>
          <w:rFonts w:ascii="Arial" w:hAnsi="Arial"/>
          <w:i/>
          <w:iCs/>
          <w:sz w:val="24"/>
        </w:rPr>
        <w:t xml:space="preserve"> è più sorto in Israele un profeta come Mosè, che il Signore conosceva faccia a faccia, </w:t>
      </w:r>
      <w:r w:rsidRPr="0013558D">
        <w:rPr>
          <w:rFonts w:ascii="Arial" w:hAnsi="Arial"/>
          <w:i/>
          <w:iCs/>
          <w:sz w:val="24"/>
        </w:rPr>
        <w:t>per</w:t>
      </w:r>
      <w:r w:rsidR="0013558D" w:rsidRPr="0013558D">
        <w:rPr>
          <w:rFonts w:ascii="Arial" w:hAnsi="Arial"/>
          <w:i/>
          <w:iCs/>
          <w:sz w:val="24"/>
        </w:rPr>
        <w:t xml:space="preserve">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3F9783A3" w14:textId="62BE9FDD" w:rsidR="00D2531D" w:rsidRDefault="00D2531D" w:rsidP="00D2531D">
      <w:pPr>
        <w:spacing w:after="120"/>
        <w:jc w:val="both"/>
        <w:rPr>
          <w:rFonts w:ascii="Arial" w:hAnsi="Arial"/>
          <w:sz w:val="24"/>
        </w:rPr>
      </w:pPr>
      <w:r w:rsidRPr="00D2531D">
        <w:rPr>
          <w:rFonts w:ascii="Arial" w:hAnsi="Arial"/>
          <w:sz w:val="24"/>
        </w:rPr>
        <w:t>Ebbene, quest’uomo grande, con il quale Dio parlava faccia a faccia, ha dato solo la Legge.</w:t>
      </w:r>
      <w:r w:rsidR="00D00165">
        <w:rPr>
          <w:rFonts w:ascii="Arial" w:hAnsi="Arial"/>
          <w:sz w:val="24"/>
        </w:rPr>
        <w:t xml:space="preserve"> </w:t>
      </w:r>
      <w:r w:rsidRPr="00D2531D">
        <w:rPr>
          <w:rFonts w:ascii="Arial" w:hAnsi="Arial"/>
          <w:sz w:val="24"/>
        </w:rPr>
        <w:t>La Legge dice ciò che l’uomo deve fare, ma lascia l’uomo così come è.</w:t>
      </w:r>
      <w:r w:rsidR="00D00165">
        <w:rPr>
          <w:rFonts w:ascii="Arial" w:hAnsi="Arial"/>
          <w:sz w:val="24"/>
        </w:rPr>
        <w:t xml:space="preserve"> </w:t>
      </w:r>
      <w:r w:rsidRPr="00D2531D">
        <w:rPr>
          <w:rFonts w:ascii="Arial" w:hAnsi="Arial"/>
          <w:sz w:val="24"/>
        </w:rPr>
        <w:t>Per fare un esempio: La legge è in tutto simile ad un uomo che dice ad uno storpio come deve camminare, correre, saltare, danzare, combattere. Però lo lascia così come esso è: storpio.</w:t>
      </w:r>
      <w:r w:rsidR="00D00165">
        <w:rPr>
          <w:rFonts w:ascii="Arial" w:hAnsi="Arial"/>
          <w:sz w:val="24"/>
        </w:rPr>
        <w:t xml:space="preserve"> </w:t>
      </w:r>
      <w:r w:rsidRPr="00D2531D">
        <w:rPr>
          <w:rFonts w:ascii="Arial" w:hAnsi="Arial"/>
          <w:sz w:val="24"/>
        </w:rPr>
        <w:t>La verità e la grazia invece fanno l’uomo nuovo, lo guariscono, lo sanano donandogli ogni altro aiuto perché possa camminare, correre, saltare, danzare, combattere.</w:t>
      </w:r>
      <w:r w:rsidR="00D00165">
        <w:rPr>
          <w:rFonts w:ascii="Arial" w:hAnsi="Arial"/>
          <w:sz w:val="24"/>
        </w:rPr>
        <w:t xml:space="preserve"> </w:t>
      </w:r>
      <w:r w:rsidRPr="00D2531D">
        <w:rPr>
          <w:rFonts w:ascii="Arial" w:hAnsi="Arial"/>
          <w:sz w:val="24"/>
        </w:rPr>
        <w:t>È questa la differenza tra il Verbo e Mosè.</w:t>
      </w:r>
      <w:r w:rsidR="00D00165">
        <w:rPr>
          <w:rFonts w:ascii="Arial" w:hAnsi="Arial"/>
          <w:sz w:val="24"/>
        </w:rPr>
        <w:t xml:space="preserve"> </w:t>
      </w:r>
      <w:r w:rsidRPr="00D2531D">
        <w:rPr>
          <w:rFonts w:ascii="Arial" w:hAnsi="Arial"/>
          <w:sz w:val="24"/>
        </w:rPr>
        <w:t>Con Mosè l’uomo è rimasto storpio. Con Gesù l’uomo è sanato nell’anima, nel corpo, nello spirito. A quest’uomo rifatto vero gli ha anche dato ogni dono soprannaturale e celeste, lo ha ricolmato di Spirito Santo.</w:t>
      </w:r>
      <w:r w:rsidR="00D00165">
        <w:rPr>
          <w:rFonts w:ascii="Arial" w:hAnsi="Arial"/>
          <w:sz w:val="24"/>
        </w:rPr>
        <w:t xml:space="preserve"> </w:t>
      </w:r>
      <w:r w:rsidRPr="00D2531D">
        <w:rPr>
          <w:rFonts w:ascii="Arial" w:hAnsi="Arial"/>
          <w:sz w:val="24"/>
        </w:rPr>
        <w:t>Non per nulla l’opera della Chiesa con gli Apostoli comincia proprio con la guarigione di uno storpio alla porta Bella del tempio di Gerusalemme:</w:t>
      </w:r>
    </w:p>
    <w:p w14:paraId="5FC7A9FA" w14:textId="615AB8D6"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Pietro</w:t>
      </w:r>
      <w:r w:rsidR="0013558D" w:rsidRPr="0013558D">
        <w:rPr>
          <w:rFonts w:ascii="Arial" w:hAnsi="Arial"/>
          <w:i/>
          <w:iCs/>
          <w:sz w:val="24"/>
        </w:rPr>
        <w:t xml:space="preserve"> e Giovanni salivano al tempio per la preghiera delle tre del pomeriggio. </w:t>
      </w:r>
      <w:r w:rsidRPr="0013558D">
        <w:rPr>
          <w:rFonts w:ascii="Arial" w:hAnsi="Arial"/>
          <w:i/>
          <w:iCs/>
          <w:sz w:val="24"/>
        </w:rPr>
        <w:t>Qui</w:t>
      </w:r>
      <w:r w:rsidR="0013558D" w:rsidRPr="0013558D">
        <w:rPr>
          <w:rFonts w:ascii="Arial" w:hAnsi="Arial"/>
          <w:i/>
          <w:iCs/>
          <w:sz w:val="24"/>
        </w:rPr>
        <w:t xml:space="preserve"> di solito veniva portato un uomo, storpio fin dalla nascita; lo ponevano ogni giorno presso la porta del tempio detta Bella, per chiedere l’elemosina a coloro che entravano nel tempio. </w:t>
      </w:r>
      <w:r w:rsidRPr="0013558D">
        <w:rPr>
          <w:rFonts w:ascii="Arial" w:hAnsi="Arial"/>
          <w:i/>
          <w:iCs/>
          <w:sz w:val="24"/>
        </w:rPr>
        <w:t>Costui</w:t>
      </w:r>
      <w:r w:rsidR="0013558D" w:rsidRPr="0013558D">
        <w:rPr>
          <w:rFonts w:ascii="Arial" w:hAnsi="Arial"/>
          <w:i/>
          <w:iCs/>
          <w:sz w:val="24"/>
        </w:rPr>
        <w:t xml:space="preserve">, vedendo Pietro e Giovanni che stavano per entrare nel tempio, li pregava per avere un’elemosina. </w:t>
      </w:r>
      <w:r w:rsidRPr="0013558D">
        <w:rPr>
          <w:rFonts w:ascii="Arial" w:hAnsi="Arial"/>
          <w:i/>
          <w:iCs/>
          <w:sz w:val="24"/>
        </w:rPr>
        <w:t>Allora</w:t>
      </w:r>
      <w:r w:rsidR="0013558D" w:rsidRPr="0013558D">
        <w:rPr>
          <w:rFonts w:ascii="Arial" w:hAnsi="Arial"/>
          <w:i/>
          <w:iCs/>
          <w:sz w:val="24"/>
        </w:rPr>
        <w:t xml:space="preserve">, fissando lo sguardo su di lui, Pietro insieme a Giovanni disse: «Guarda verso di noi». </w:t>
      </w:r>
      <w:r w:rsidRPr="0013558D">
        <w:rPr>
          <w:rFonts w:ascii="Arial" w:hAnsi="Arial"/>
          <w:i/>
          <w:iCs/>
          <w:sz w:val="24"/>
        </w:rPr>
        <w:t>Ed</w:t>
      </w:r>
      <w:r w:rsidR="0013558D" w:rsidRPr="0013558D">
        <w:rPr>
          <w:rFonts w:ascii="Arial" w:hAnsi="Arial"/>
          <w:i/>
          <w:iCs/>
          <w:sz w:val="24"/>
        </w:rPr>
        <w:t xml:space="preserve"> egli si volse a guardarli, sperando di ricevere da loro qualche cosa. </w:t>
      </w:r>
      <w:r w:rsidRPr="0013558D">
        <w:rPr>
          <w:rFonts w:ascii="Arial" w:hAnsi="Arial"/>
          <w:i/>
          <w:iCs/>
          <w:sz w:val="24"/>
        </w:rPr>
        <w:t>Pietro</w:t>
      </w:r>
      <w:r w:rsidR="0013558D" w:rsidRPr="0013558D">
        <w:rPr>
          <w:rFonts w:ascii="Arial" w:hAnsi="Arial"/>
          <w:i/>
          <w:iCs/>
          <w:sz w:val="24"/>
        </w:rPr>
        <w:t xml:space="preserve"> gli disse: «Non possiedo né argento né oro, ma quello che ho te lo do: nel nome di Gesù Cristo, il Nazareno, àlzati e cammina!». </w:t>
      </w:r>
      <w:r w:rsidRPr="0013558D">
        <w:rPr>
          <w:rFonts w:ascii="Arial" w:hAnsi="Arial"/>
          <w:i/>
          <w:iCs/>
          <w:sz w:val="24"/>
        </w:rPr>
        <w:t>Lo</w:t>
      </w:r>
      <w:r w:rsidR="0013558D" w:rsidRPr="0013558D">
        <w:rPr>
          <w:rFonts w:ascii="Arial" w:hAnsi="Arial"/>
          <w:i/>
          <w:iCs/>
          <w:sz w:val="24"/>
        </w:rPr>
        <w:t xml:space="preserve"> prese per la mano destra e lo sollevò. Di colpo i suoi piedi e le caviglie si rinvigorirono </w:t>
      </w:r>
      <w:r w:rsidRPr="0013558D">
        <w:rPr>
          <w:rFonts w:ascii="Arial" w:hAnsi="Arial"/>
          <w:i/>
          <w:iCs/>
          <w:sz w:val="24"/>
        </w:rPr>
        <w:t>e</w:t>
      </w:r>
      <w:r w:rsidR="0013558D" w:rsidRPr="0013558D">
        <w:rPr>
          <w:rFonts w:ascii="Arial" w:hAnsi="Arial"/>
          <w:i/>
          <w:iCs/>
          <w:sz w:val="24"/>
        </w:rPr>
        <w:t xml:space="preserve">, balzato in piedi, si mise a camminare; ed entrò con loro nel tempio camminando, saltando e lodando Dio. </w:t>
      </w:r>
      <w:r w:rsidRPr="0013558D">
        <w:rPr>
          <w:rFonts w:ascii="Arial" w:hAnsi="Arial"/>
          <w:i/>
          <w:iCs/>
          <w:sz w:val="24"/>
        </w:rPr>
        <w:t>Tutto</w:t>
      </w:r>
      <w:r w:rsidR="0013558D" w:rsidRPr="0013558D">
        <w:rPr>
          <w:rFonts w:ascii="Arial" w:hAnsi="Arial"/>
          <w:i/>
          <w:iCs/>
          <w:sz w:val="24"/>
        </w:rPr>
        <w:t xml:space="preserve"> il popolo lo vide camminare e lodare Dio </w:t>
      </w:r>
      <w:r w:rsidRPr="0013558D">
        <w:rPr>
          <w:rFonts w:ascii="Arial" w:hAnsi="Arial"/>
          <w:i/>
          <w:iCs/>
          <w:sz w:val="24"/>
        </w:rPr>
        <w:t>e</w:t>
      </w:r>
      <w:r w:rsidR="0013558D" w:rsidRPr="0013558D">
        <w:rPr>
          <w:rFonts w:ascii="Arial" w:hAnsi="Arial"/>
          <w:i/>
          <w:iCs/>
          <w:sz w:val="24"/>
        </w:rPr>
        <w:t xml:space="preserve"> riconoscevano che era colui che sedeva a chiedere l’elemosina alla porta Bella del tempio, e furono ricolmi di meraviglia e stupore per quello che gli era accaduto.</w:t>
      </w:r>
    </w:p>
    <w:p w14:paraId="09D0C0C1" w14:textId="042EB8BA"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Mentre</w:t>
      </w:r>
      <w:r w:rsidR="0013558D" w:rsidRPr="0013558D">
        <w:rPr>
          <w:rFonts w:ascii="Arial" w:hAnsi="Arial"/>
          <w:i/>
          <w:iCs/>
          <w:sz w:val="24"/>
        </w:rPr>
        <w:t xml:space="preserve"> egli tratteneva Pietro e Giovanni, tutto il popolo, fuori di sé per lo stupore, accorse verso di loro al portico detto di Salomone. </w:t>
      </w:r>
      <w:r w:rsidRPr="0013558D">
        <w:rPr>
          <w:rFonts w:ascii="Arial" w:hAnsi="Arial"/>
          <w:i/>
          <w:iCs/>
          <w:sz w:val="24"/>
        </w:rPr>
        <w:t>Vedendo</w:t>
      </w:r>
      <w:r w:rsidR="0013558D" w:rsidRPr="0013558D">
        <w:rPr>
          <w:rFonts w:ascii="Arial" w:hAnsi="Arial"/>
          <w:i/>
          <w:iCs/>
          <w:sz w:val="24"/>
        </w:rPr>
        <w:t xml:space="preserve"> ciò, Pietro disse al popolo: «Uomini d’Israele, perché vi meravigliate di questo e perché continuate a fissarci come se per nostro potere o per la nostra religiosità avessimo fatto camminare quest’uomo? Il Dio di </w:t>
      </w:r>
      <w:r w:rsidR="0013558D" w:rsidRPr="0013558D">
        <w:rPr>
          <w:rFonts w:ascii="Arial" w:hAnsi="Arial"/>
          <w:i/>
          <w:iCs/>
          <w:sz w:val="24"/>
        </w:rPr>
        <w:lastRenderedPageBreak/>
        <w:t xml:space="preserve">Abramo, il Dio di Isacco, il Dio di Giacobbe, il Dio dei nostri padri ha glorificato il suo servo Gesù, che voi avete consegnato e rinnegato di fronte a Pilato, mentre egli aveva deciso di liberarlo; </w:t>
      </w:r>
      <w:r w:rsidRPr="0013558D">
        <w:rPr>
          <w:rFonts w:ascii="Arial" w:hAnsi="Arial"/>
          <w:i/>
          <w:iCs/>
          <w:sz w:val="24"/>
        </w:rPr>
        <w:t>voi</w:t>
      </w:r>
      <w:r w:rsidR="0013558D" w:rsidRPr="0013558D">
        <w:rPr>
          <w:rFonts w:ascii="Arial" w:hAnsi="Arial"/>
          <w:i/>
          <w:iCs/>
          <w:sz w:val="24"/>
        </w:rPr>
        <w:t xml:space="preserve"> invece avete rinnegato il Santo e il Giusto, e avete chiesto che vi fosse graziato un assassino. </w:t>
      </w:r>
      <w:r w:rsidRPr="0013558D">
        <w:rPr>
          <w:rFonts w:ascii="Arial" w:hAnsi="Arial"/>
          <w:i/>
          <w:iCs/>
          <w:sz w:val="24"/>
        </w:rPr>
        <w:t>Avete</w:t>
      </w:r>
      <w:r w:rsidR="0013558D" w:rsidRPr="0013558D">
        <w:rPr>
          <w:rFonts w:ascii="Arial" w:hAnsi="Arial"/>
          <w:i/>
          <w:iCs/>
          <w:sz w:val="24"/>
        </w:rPr>
        <w:t xml:space="preserve"> ucciso l’autore della vita, ma Dio l’ha risuscitato dai morti: noi ne siamo testimoni. </w:t>
      </w:r>
      <w:r w:rsidRPr="0013558D">
        <w:rPr>
          <w:rFonts w:ascii="Arial" w:hAnsi="Arial"/>
          <w:i/>
          <w:iCs/>
          <w:sz w:val="24"/>
        </w:rPr>
        <w:t>E</w:t>
      </w:r>
      <w:r w:rsidR="0013558D" w:rsidRPr="0013558D">
        <w:rPr>
          <w:rFonts w:ascii="Arial" w:hAnsi="Arial"/>
          <w:i/>
          <w:iCs/>
          <w:sz w:val="24"/>
        </w:rPr>
        <w:t xml:space="preserve"> per la fede riposta in lui, il nome di Gesù ha dato vigore a quest’uomo che voi vedete e conoscete; la fede che viene da lui ha dato a quest’uomo la perfetta guarigione alla presenza di tutti voi.</w:t>
      </w:r>
    </w:p>
    <w:p w14:paraId="287F52EE" w14:textId="72D5A67B"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Ora</w:t>
      </w:r>
      <w:r w:rsidR="0013558D" w:rsidRPr="0013558D">
        <w:rPr>
          <w:rFonts w:ascii="Arial" w:hAnsi="Arial"/>
          <w:i/>
          <w:iCs/>
          <w:sz w:val="24"/>
        </w:rPr>
        <w:t xml:space="preserve">, fratelli, io so che voi avete agito per ignoranza, come pure i vostri capi. </w:t>
      </w:r>
      <w:r w:rsidRPr="0013558D">
        <w:rPr>
          <w:rFonts w:ascii="Arial" w:hAnsi="Arial"/>
          <w:i/>
          <w:iCs/>
          <w:sz w:val="24"/>
        </w:rPr>
        <w:t>Ma</w:t>
      </w:r>
      <w:r w:rsidR="0013558D" w:rsidRPr="0013558D">
        <w:rPr>
          <w:rFonts w:ascii="Arial" w:hAnsi="Arial"/>
          <w:i/>
          <w:iCs/>
          <w:sz w:val="24"/>
        </w:rPr>
        <w:t xml:space="preserve"> Dio ha così compiuto ciò che aveva preannunciato per bocca di tutti i profeti, che cioè il suo Cristo doveva soffrire. </w:t>
      </w:r>
      <w:r w:rsidRPr="0013558D">
        <w:rPr>
          <w:rFonts w:ascii="Arial" w:hAnsi="Arial"/>
          <w:i/>
          <w:iCs/>
          <w:sz w:val="24"/>
        </w:rPr>
        <w:t>Convertitevi</w:t>
      </w:r>
      <w:r w:rsidR="0013558D" w:rsidRPr="0013558D">
        <w:rPr>
          <w:rFonts w:ascii="Arial" w:hAnsi="Arial"/>
          <w:i/>
          <w:iCs/>
          <w:sz w:val="24"/>
        </w:rPr>
        <w:t xml:space="preserve"> dunque e cambiate vita, perché siano cancellati i vostri peccati </w:t>
      </w:r>
      <w:r w:rsidRPr="0013558D">
        <w:rPr>
          <w:rFonts w:ascii="Arial" w:hAnsi="Arial"/>
          <w:i/>
          <w:iCs/>
          <w:sz w:val="24"/>
        </w:rPr>
        <w:t>e</w:t>
      </w:r>
      <w:r w:rsidR="0013558D" w:rsidRPr="0013558D">
        <w:rPr>
          <w:rFonts w:ascii="Arial" w:hAnsi="Arial"/>
          <w:i/>
          <w:iCs/>
          <w:sz w:val="24"/>
        </w:rPr>
        <w:t xml:space="preserve"> così possano giungere i tempi della consolazione da parte del Signore ed egli mandi colui che vi aveva destinato come Cristo, cioè Gesù. </w:t>
      </w:r>
      <w:r w:rsidRPr="0013558D">
        <w:rPr>
          <w:rFonts w:ascii="Arial" w:hAnsi="Arial"/>
          <w:i/>
          <w:iCs/>
          <w:sz w:val="24"/>
        </w:rPr>
        <w:t>Bisogna</w:t>
      </w:r>
      <w:r w:rsidR="0013558D" w:rsidRPr="0013558D">
        <w:rPr>
          <w:rFonts w:ascii="Arial" w:hAnsi="Arial"/>
          <w:i/>
          <w:iCs/>
          <w:sz w:val="24"/>
        </w:rPr>
        <w:t xml:space="preserve"> che il cielo lo accolga fino ai tempi della ricostituzione di tutte le cose, delle quali Dio ha parlato per bocca dei suoi santi profeti fin dall’antichità. </w:t>
      </w:r>
      <w:r w:rsidRPr="0013558D">
        <w:rPr>
          <w:rFonts w:ascii="Arial" w:hAnsi="Arial"/>
          <w:i/>
          <w:iCs/>
          <w:sz w:val="24"/>
        </w:rPr>
        <w:t>Mosè</w:t>
      </w:r>
      <w:r w:rsidR="0013558D" w:rsidRPr="0013558D">
        <w:rPr>
          <w:rFonts w:ascii="Arial" w:hAnsi="Arial"/>
          <w:i/>
          <w:iCs/>
          <w:sz w:val="24"/>
        </w:rPr>
        <w:t xml:space="preserve"> infatti disse: Il Signore vostro Dio farà sorgere per voi, dai vostri fratelli, un profeta come me; voi lo ascolterete in tutto quello che egli vi dirà. </w:t>
      </w:r>
      <w:r w:rsidRPr="0013558D">
        <w:rPr>
          <w:rFonts w:ascii="Arial" w:hAnsi="Arial"/>
          <w:i/>
          <w:iCs/>
          <w:sz w:val="24"/>
        </w:rPr>
        <w:t>E</w:t>
      </w:r>
      <w:r w:rsidR="0013558D" w:rsidRPr="0013558D">
        <w:rPr>
          <w:rFonts w:ascii="Arial" w:hAnsi="Arial"/>
          <w:i/>
          <w:iCs/>
          <w:sz w:val="24"/>
        </w:rPr>
        <w:t xml:space="preserve"> avverrà: chiunque non ascolterà quel profeta, sarà estirpato di mezzo al popolo. </w:t>
      </w:r>
      <w:r w:rsidRPr="0013558D">
        <w:rPr>
          <w:rFonts w:ascii="Arial" w:hAnsi="Arial"/>
          <w:i/>
          <w:iCs/>
          <w:sz w:val="24"/>
        </w:rPr>
        <w:t>E</w:t>
      </w:r>
      <w:r w:rsidR="0013558D" w:rsidRPr="0013558D">
        <w:rPr>
          <w:rFonts w:ascii="Arial" w:hAnsi="Arial"/>
          <w:i/>
          <w:iCs/>
          <w:sz w:val="24"/>
        </w:rPr>
        <w:t xml:space="preserve"> tutti i profeti, a cominciare da Samuele e da quanti parlarono in seguito, annunciarono anch’essi questi giorni.</w:t>
      </w:r>
    </w:p>
    <w:p w14:paraId="6FC08785" w14:textId="62359A31"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Voi</w:t>
      </w:r>
      <w:r w:rsidR="0013558D" w:rsidRPr="0013558D">
        <w:rPr>
          <w:rFonts w:ascii="Arial" w:hAnsi="Arial"/>
          <w:i/>
          <w:iCs/>
          <w:sz w:val="24"/>
        </w:rPr>
        <w:t xml:space="preserve"> siete i figli dei profeti e dell’alleanza che Dio stabilì con i vostri padri, quando disse ad Abramo: Nella tua discendenza saranno benedette tutte le nazioni della terra. </w:t>
      </w:r>
      <w:r w:rsidRPr="0013558D">
        <w:rPr>
          <w:rFonts w:ascii="Arial" w:hAnsi="Arial"/>
          <w:i/>
          <w:iCs/>
          <w:sz w:val="24"/>
        </w:rPr>
        <w:t>Dio</w:t>
      </w:r>
      <w:r w:rsidR="0013558D" w:rsidRPr="0013558D">
        <w:rPr>
          <w:rFonts w:ascii="Arial" w:hAnsi="Arial"/>
          <w:i/>
          <w:iCs/>
          <w:sz w:val="24"/>
        </w:rPr>
        <w:t>, dopo aver risuscitato il suo servo, l’ha mandato prima di tutto a voi per portarvi la benedizione, perché ciascuno di voi si allontani dalle sue iniquità». (At 3,1-26).</w:t>
      </w:r>
    </w:p>
    <w:p w14:paraId="3034D308" w14:textId="332FE604" w:rsidR="00D2531D" w:rsidRPr="00D2531D" w:rsidRDefault="00D2531D" w:rsidP="00D2531D">
      <w:pPr>
        <w:spacing w:after="120"/>
        <w:jc w:val="both"/>
        <w:rPr>
          <w:rFonts w:ascii="Arial" w:hAnsi="Arial"/>
          <w:sz w:val="24"/>
        </w:rPr>
      </w:pPr>
      <w:r w:rsidRPr="00D2531D">
        <w:rPr>
          <w:rFonts w:ascii="Arial" w:hAnsi="Arial"/>
          <w:sz w:val="24"/>
        </w:rPr>
        <w:t>È questa la differenza tra il Verbo e Mosè. Tra Gesù Cristo e Mosè.</w:t>
      </w:r>
      <w:r w:rsidR="00D00165">
        <w:rPr>
          <w:rFonts w:ascii="Arial" w:hAnsi="Arial"/>
          <w:sz w:val="24"/>
        </w:rPr>
        <w:t xml:space="preserve"> </w:t>
      </w:r>
      <w:r w:rsidRPr="00D2531D">
        <w:rPr>
          <w:rFonts w:ascii="Arial" w:hAnsi="Arial"/>
          <w:sz w:val="24"/>
        </w:rPr>
        <w:t>Da osservare che ora il Verbo ha un nome. Il Verbo si chiama Gesù Cristo.</w:t>
      </w:r>
      <w:r w:rsidR="002E5F86">
        <w:rPr>
          <w:rFonts w:ascii="Arial" w:hAnsi="Arial"/>
          <w:sz w:val="24"/>
        </w:rPr>
        <w:t xml:space="preserve"> </w:t>
      </w:r>
      <w:r w:rsidRPr="00D2531D">
        <w:rPr>
          <w:rFonts w:ascii="Arial" w:hAnsi="Arial"/>
          <w:sz w:val="24"/>
        </w:rPr>
        <w:t xml:space="preserve">Gesù Cristo è il Verbo di Dio venuto nella carne per darci la grazia e la verità. </w:t>
      </w:r>
    </w:p>
    <w:p w14:paraId="462EDE09" w14:textId="34D9ED70"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18</w:t>
      </w:r>
      <w:r w:rsidRPr="00D2531D">
        <w:rPr>
          <w:rFonts w:ascii="Arial" w:hAnsi="Arial"/>
          <w:b/>
          <w:sz w:val="24"/>
        </w:rPr>
        <w:t>Dio, nessuno lo ha mai visto:</w:t>
      </w:r>
      <w:r w:rsidR="00D00165">
        <w:rPr>
          <w:rFonts w:ascii="Arial" w:hAnsi="Arial"/>
          <w:b/>
          <w:sz w:val="24"/>
        </w:rPr>
        <w:t xml:space="preserve"> </w:t>
      </w:r>
      <w:r w:rsidRPr="00D2531D">
        <w:rPr>
          <w:rFonts w:ascii="Arial" w:hAnsi="Arial"/>
          <w:b/>
          <w:sz w:val="24"/>
        </w:rPr>
        <w:t>il Figlio unigenito, che è Dio</w:t>
      </w:r>
      <w:r w:rsidR="00D00165">
        <w:rPr>
          <w:rFonts w:ascii="Arial" w:hAnsi="Arial"/>
          <w:b/>
          <w:sz w:val="24"/>
        </w:rPr>
        <w:t xml:space="preserve"> </w:t>
      </w:r>
      <w:r w:rsidRPr="00D2531D">
        <w:rPr>
          <w:rFonts w:ascii="Arial" w:hAnsi="Arial"/>
          <w:b/>
          <w:sz w:val="24"/>
        </w:rPr>
        <w:t>ed è nel seno del Padre,</w:t>
      </w:r>
      <w:r w:rsidR="00D00165">
        <w:rPr>
          <w:rFonts w:ascii="Arial" w:hAnsi="Arial"/>
          <w:b/>
          <w:sz w:val="24"/>
        </w:rPr>
        <w:t xml:space="preserve"> </w:t>
      </w:r>
      <w:r w:rsidRPr="00D2531D">
        <w:rPr>
          <w:rFonts w:ascii="Arial" w:hAnsi="Arial"/>
          <w:b/>
          <w:sz w:val="24"/>
        </w:rPr>
        <w:t>è lui che lo ha rivelato.</w:t>
      </w:r>
    </w:p>
    <w:p w14:paraId="144F4BC5" w14:textId="0712F241" w:rsidR="00D2531D" w:rsidRDefault="00D2531D" w:rsidP="00D2531D">
      <w:pPr>
        <w:spacing w:after="120"/>
        <w:jc w:val="both"/>
        <w:rPr>
          <w:rFonts w:ascii="Arial" w:hAnsi="Arial"/>
          <w:sz w:val="24"/>
        </w:rPr>
      </w:pPr>
      <w:r w:rsidRPr="00D2531D">
        <w:rPr>
          <w:rFonts w:ascii="Arial" w:hAnsi="Arial"/>
          <w:sz w:val="24"/>
        </w:rPr>
        <w:t>Ora l’Apostolo Giovanni ci annunzia un altro grandissimo dono che ci viene da Gesù Cristo, dal Verbo Incarnato.</w:t>
      </w:r>
      <w:r w:rsidR="00D00165">
        <w:rPr>
          <w:rFonts w:ascii="Arial" w:hAnsi="Arial"/>
          <w:sz w:val="24"/>
        </w:rPr>
        <w:t xml:space="preserve"> </w:t>
      </w:r>
      <w:r w:rsidRPr="00D2531D">
        <w:rPr>
          <w:rFonts w:ascii="Arial" w:hAnsi="Arial"/>
          <w:sz w:val="24"/>
        </w:rPr>
        <w:t>Nessun uomo ha mai visto Dio. I profeti hanno ascoltato la sua voce, ma Dio nessuno lo ha mai visto.</w:t>
      </w:r>
      <w:r w:rsidR="00D00165">
        <w:rPr>
          <w:rFonts w:ascii="Arial" w:hAnsi="Arial"/>
          <w:sz w:val="24"/>
        </w:rPr>
        <w:t xml:space="preserve"> </w:t>
      </w:r>
      <w:r w:rsidRPr="00D2531D">
        <w:rPr>
          <w:rFonts w:ascii="Arial" w:hAnsi="Arial"/>
          <w:sz w:val="24"/>
        </w:rPr>
        <w:t>Mosè ha chiesto di vedere il volto di Dio, questa grazia non gli è stata concessa.</w:t>
      </w:r>
    </w:p>
    <w:p w14:paraId="2506D51B" w14:textId="6FE7FEF0"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Mosè disse al Signore: «Vedi, tu mi ordini: “Fa’ salire questo popolo”, ma non mi hai indicato chi manderai con me; eppure hai detto: “Ti ho conosciuto per nome, anzi hai trovato grazia ai miei occhi”. </w:t>
      </w:r>
      <w:r w:rsidR="00D00165" w:rsidRPr="0013558D">
        <w:rPr>
          <w:rFonts w:ascii="Arial" w:hAnsi="Arial"/>
          <w:i/>
          <w:iCs/>
          <w:sz w:val="24"/>
        </w:rPr>
        <w:t>Ora</w:t>
      </w:r>
      <w:r w:rsidRPr="0013558D">
        <w:rPr>
          <w:rFonts w:ascii="Arial" w:hAnsi="Arial"/>
          <w:i/>
          <w:iCs/>
          <w:sz w:val="24"/>
        </w:rPr>
        <w:t xml:space="preserve">, se davvero ho trovato grazia ai tuoi occhi, indicami la tua via, così che io ti conosca e trovi grazia ai tuoi occhi; considera che questa nazione è il tuo popolo». </w:t>
      </w:r>
      <w:r w:rsidR="00D00165" w:rsidRPr="0013558D">
        <w:rPr>
          <w:rFonts w:ascii="Arial" w:hAnsi="Arial"/>
          <w:i/>
          <w:iCs/>
          <w:sz w:val="24"/>
        </w:rPr>
        <w:t>Rispose</w:t>
      </w:r>
      <w:r w:rsidRPr="0013558D">
        <w:rPr>
          <w:rFonts w:ascii="Arial" w:hAnsi="Arial"/>
          <w:i/>
          <w:iCs/>
          <w:sz w:val="24"/>
        </w:rPr>
        <w:t xml:space="preserve">: «Il mio volto camminerà con voi e ti darò riposo». </w:t>
      </w:r>
      <w:r w:rsidR="00D00165" w:rsidRPr="0013558D">
        <w:rPr>
          <w:rFonts w:ascii="Arial" w:hAnsi="Arial"/>
          <w:i/>
          <w:iCs/>
          <w:sz w:val="24"/>
        </w:rPr>
        <w:t>Riprese</w:t>
      </w:r>
      <w:r w:rsidRPr="0013558D">
        <w:rPr>
          <w:rFonts w:ascii="Arial" w:hAnsi="Arial"/>
          <w:i/>
          <w:iCs/>
          <w:sz w:val="24"/>
        </w:rPr>
        <w:t xml:space="preserve">: «Se il tuo volto non camminerà con noi, non farci salire di qui. </w:t>
      </w:r>
      <w:r w:rsidR="00D00165" w:rsidRPr="0013558D">
        <w:rPr>
          <w:rFonts w:ascii="Arial" w:hAnsi="Arial"/>
          <w:i/>
          <w:iCs/>
          <w:sz w:val="24"/>
        </w:rPr>
        <w:t>Come</w:t>
      </w:r>
      <w:r w:rsidRPr="0013558D">
        <w:rPr>
          <w:rFonts w:ascii="Arial" w:hAnsi="Arial"/>
          <w:i/>
          <w:iCs/>
          <w:sz w:val="24"/>
        </w:rPr>
        <w:t xml:space="preserve"> si saprà dunque che ho trovato grazia ai tuoi occhi, </w:t>
      </w:r>
      <w:r w:rsidRPr="0013558D">
        <w:rPr>
          <w:rFonts w:ascii="Arial" w:hAnsi="Arial"/>
          <w:i/>
          <w:iCs/>
          <w:sz w:val="24"/>
        </w:rPr>
        <w:lastRenderedPageBreak/>
        <w:t>io e il tuo popolo, se non nel fatto che tu cammini con noi? Così saremo distinti, io e il tuo popolo, da tutti i popoli che sono sulla faccia della terra».</w:t>
      </w:r>
    </w:p>
    <w:p w14:paraId="6A7D9E44" w14:textId="65734B05"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Disse</w:t>
      </w:r>
      <w:r w:rsidR="0013558D" w:rsidRPr="0013558D">
        <w:rPr>
          <w:rFonts w:ascii="Arial" w:hAnsi="Arial"/>
          <w:i/>
          <w:iCs/>
          <w:sz w:val="24"/>
        </w:rPr>
        <w:t xml:space="preserve"> il Signore a Mosè: «Anche quanto hai detto io farò, perché hai trovato grazia ai miei occhi e ti ho conosciuto per nome». </w:t>
      </w:r>
      <w:r w:rsidRPr="0013558D">
        <w:rPr>
          <w:rFonts w:ascii="Arial" w:hAnsi="Arial"/>
          <w:i/>
          <w:iCs/>
          <w:sz w:val="24"/>
        </w:rPr>
        <w:t>Gli</w:t>
      </w:r>
      <w:r w:rsidR="0013558D" w:rsidRPr="0013558D">
        <w:rPr>
          <w:rFonts w:ascii="Arial" w:hAnsi="Arial"/>
          <w:i/>
          <w:iCs/>
          <w:sz w:val="24"/>
        </w:rPr>
        <w:t xml:space="preserve"> disse: «Mostrami la tua gloria!». </w:t>
      </w:r>
      <w:r w:rsidRPr="0013558D">
        <w:rPr>
          <w:rFonts w:ascii="Arial" w:hAnsi="Arial"/>
          <w:i/>
          <w:iCs/>
          <w:sz w:val="24"/>
        </w:rPr>
        <w:t>Rispose</w:t>
      </w:r>
      <w:r w:rsidR="0013558D" w:rsidRPr="0013558D">
        <w:rPr>
          <w:rFonts w:ascii="Arial" w:hAnsi="Arial"/>
          <w:i/>
          <w:iCs/>
          <w:sz w:val="24"/>
        </w:rPr>
        <w:t xml:space="preserve">: «Farò passare davanti a te tutta la mia bontà e proclamerò il mio nome, Signore, davanti a te. A chi vorrò far grazia farò grazia e di chi vorrò aver misericordia avrò misericordia». </w:t>
      </w:r>
      <w:r w:rsidRPr="0013558D">
        <w:rPr>
          <w:rFonts w:ascii="Arial" w:hAnsi="Arial"/>
          <w:i/>
          <w:iCs/>
          <w:sz w:val="24"/>
        </w:rPr>
        <w:t>Soggiunse</w:t>
      </w:r>
      <w:r w:rsidR="0013558D" w:rsidRPr="0013558D">
        <w:rPr>
          <w:rFonts w:ascii="Arial" w:hAnsi="Arial"/>
          <w:i/>
          <w:iCs/>
          <w:sz w:val="24"/>
        </w:rPr>
        <w:t xml:space="preserve">: «Ma tu non potrai vedere il mio volto, perché nessun uomo può vedermi e restare vivo». </w:t>
      </w:r>
      <w:r w:rsidRPr="0013558D">
        <w:rPr>
          <w:rFonts w:ascii="Arial" w:hAnsi="Arial"/>
          <w:i/>
          <w:iCs/>
          <w:sz w:val="24"/>
        </w:rPr>
        <w:t>Aggiunse</w:t>
      </w:r>
      <w:r w:rsidR="0013558D" w:rsidRPr="0013558D">
        <w:rPr>
          <w:rFonts w:ascii="Arial" w:hAnsi="Arial"/>
          <w:i/>
          <w:iCs/>
          <w:sz w:val="24"/>
        </w:rPr>
        <w:t xml:space="preserve"> il Signore: «Ecco un luogo vicino a me. Tu starai sopra la rupe: </w:t>
      </w:r>
      <w:r w:rsidRPr="0013558D">
        <w:rPr>
          <w:rFonts w:ascii="Arial" w:hAnsi="Arial"/>
          <w:i/>
          <w:iCs/>
          <w:sz w:val="24"/>
        </w:rPr>
        <w:t>quando</w:t>
      </w:r>
      <w:r w:rsidR="0013558D" w:rsidRPr="0013558D">
        <w:rPr>
          <w:rFonts w:ascii="Arial" w:hAnsi="Arial"/>
          <w:i/>
          <w:iCs/>
          <w:sz w:val="24"/>
        </w:rPr>
        <w:t xml:space="preserve"> passerà la mia gloria, io ti porrò nella cavità della rupe e ti coprirò con la mano, finché non sarò passato. Poi toglierò la mano e vedrai le mie spalle, ma il mio volto non si può vedere». (Es 33,12-22).</w:t>
      </w:r>
    </w:p>
    <w:p w14:paraId="0F715928" w14:textId="3FF61C6A" w:rsidR="00D2531D" w:rsidRDefault="00D2531D" w:rsidP="00D2531D">
      <w:pPr>
        <w:spacing w:after="120"/>
        <w:jc w:val="both"/>
        <w:rPr>
          <w:rFonts w:ascii="Arial" w:hAnsi="Arial"/>
          <w:sz w:val="24"/>
        </w:rPr>
      </w:pPr>
      <w:r w:rsidRPr="00D2531D">
        <w:rPr>
          <w:rFonts w:ascii="Arial" w:hAnsi="Arial"/>
          <w:sz w:val="24"/>
        </w:rPr>
        <w:t>Mosè ha potuto vedere solo le spalle di Dio, non il suo volto.</w:t>
      </w:r>
      <w:r w:rsidR="00D00165">
        <w:rPr>
          <w:rFonts w:ascii="Arial" w:hAnsi="Arial"/>
          <w:sz w:val="24"/>
        </w:rPr>
        <w:t xml:space="preserve"> </w:t>
      </w:r>
      <w:r w:rsidRPr="00D2531D">
        <w:rPr>
          <w:rFonts w:ascii="Arial" w:hAnsi="Arial"/>
          <w:sz w:val="24"/>
        </w:rPr>
        <w:t>Gesù Cristo invece è Dio ed è nel seno del Padre.</w:t>
      </w:r>
      <w:r w:rsidR="00D00165">
        <w:rPr>
          <w:rFonts w:ascii="Arial" w:hAnsi="Arial"/>
          <w:sz w:val="24"/>
        </w:rPr>
        <w:t xml:space="preserve"> </w:t>
      </w:r>
      <w:r w:rsidRPr="00D2531D">
        <w:rPr>
          <w:rFonts w:ascii="Arial" w:hAnsi="Arial"/>
          <w:sz w:val="24"/>
        </w:rPr>
        <w:t>Dal seno del Padre, da Dio, da presso Dio, cioè dalla comunione di natura, di verità, di volontà, di sapienza, dal profondo della sua figliolanza ci rivela il Padre.</w:t>
      </w:r>
      <w:r w:rsidR="00D00165">
        <w:rPr>
          <w:rFonts w:ascii="Arial" w:hAnsi="Arial"/>
          <w:sz w:val="24"/>
        </w:rPr>
        <w:t xml:space="preserve"> </w:t>
      </w:r>
      <w:r w:rsidRPr="00D2531D">
        <w:rPr>
          <w:rFonts w:ascii="Arial" w:hAnsi="Arial"/>
          <w:sz w:val="24"/>
        </w:rPr>
        <w:t>Noi possiamo conoscere Dio perché il Figlio Unigenito ce lo ha rivelato in pienezza di verità. Non solo. Ce lo ha anche rivelato nella pienezza della sua grazia.</w:t>
      </w:r>
      <w:r w:rsidR="00D00165">
        <w:rPr>
          <w:rFonts w:ascii="Arial" w:hAnsi="Arial"/>
          <w:sz w:val="24"/>
        </w:rPr>
        <w:t xml:space="preserve"> </w:t>
      </w:r>
      <w:r w:rsidRPr="00D2531D">
        <w:rPr>
          <w:rFonts w:ascii="Arial" w:hAnsi="Arial"/>
          <w:sz w:val="24"/>
        </w:rPr>
        <w:t>La pienezza della grazia di Dio e della verità è lo Spirito Santo.</w:t>
      </w:r>
      <w:r w:rsidR="00D00165">
        <w:rPr>
          <w:rFonts w:ascii="Arial" w:hAnsi="Arial"/>
          <w:sz w:val="24"/>
        </w:rPr>
        <w:t xml:space="preserve"> </w:t>
      </w:r>
      <w:r w:rsidRPr="00D2531D">
        <w:rPr>
          <w:rFonts w:ascii="Arial" w:hAnsi="Arial"/>
          <w:sz w:val="24"/>
        </w:rPr>
        <w:t xml:space="preserve">Quanti poi sono fuori del canale della rivelazione, quanti cioè sono fuori della Scrittura, conoscono Dio </w:t>
      </w:r>
      <w:r w:rsidRPr="00D2531D">
        <w:rPr>
          <w:rFonts w:ascii="Arial" w:hAnsi="Arial"/>
          <w:i/>
          <w:sz w:val="24"/>
        </w:rPr>
        <w:t>“per sentito dire”</w:t>
      </w:r>
      <w:r w:rsidRPr="00D2531D">
        <w:rPr>
          <w:rFonts w:ascii="Arial" w:hAnsi="Arial"/>
          <w:sz w:val="24"/>
        </w:rPr>
        <w:t xml:space="preserve"> o per immaginazione.</w:t>
      </w:r>
      <w:r w:rsidR="00D00165">
        <w:rPr>
          <w:rFonts w:ascii="Arial" w:hAnsi="Arial"/>
          <w:sz w:val="24"/>
        </w:rPr>
        <w:t xml:space="preserve"> </w:t>
      </w:r>
      <w:r w:rsidRPr="00D2531D">
        <w:rPr>
          <w:rFonts w:ascii="Arial" w:hAnsi="Arial"/>
          <w:sz w:val="24"/>
        </w:rPr>
        <w:t>Conoscono Dio per quelle scintille di verità del Verbo che vivono in loro. Ma queste scintille non sono la pienezza della verità.</w:t>
      </w:r>
      <w:r w:rsidR="00D00165">
        <w:rPr>
          <w:rFonts w:ascii="Arial" w:hAnsi="Arial"/>
          <w:sz w:val="24"/>
        </w:rPr>
        <w:t xml:space="preserve"> </w:t>
      </w:r>
      <w:r w:rsidRPr="00D2531D">
        <w:rPr>
          <w:rFonts w:ascii="Arial" w:hAnsi="Arial"/>
          <w:sz w:val="24"/>
        </w:rPr>
        <w:t>Con queste scintille non si può conoscere l’altezza, la profondità, la larghezza dell’immensità della verità di Dio nel suo mistero di unità e di trinità.</w:t>
      </w:r>
      <w:r w:rsidR="00D00165">
        <w:rPr>
          <w:rFonts w:ascii="Arial" w:hAnsi="Arial"/>
          <w:sz w:val="24"/>
        </w:rPr>
        <w:t xml:space="preserve"> </w:t>
      </w:r>
      <w:r w:rsidRPr="00D2531D">
        <w:rPr>
          <w:rFonts w:ascii="Arial" w:hAnsi="Arial"/>
          <w:sz w:val="24"/>
        </w:rPr>
        <w:t>Anche Giobbe confessa al Signore di averlo conosciuto, prima che Lui si fosse manifestato, per sentito dire:</w:t>
      </w:r>
    </w:p>
    <w:p w14:paraId="34892365" w14:textId="130AA7B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Giobbe prese a dire al Signore:</w:t>
      </w:r>
      <w:r w:rsidR="00D00165">
        <w:rPr>
          <w:rFonts w:ascii="Arial" w:hAnsi="Arial"/>
          <w:i/>
          <w:iCs/>
          <w:sz w:val="24"/>
        </w:rPr>
        <w:t xml:space="preserve"> </w:t>
      </w:r>
      <w:r w:rsidRPr="0013558D">
        <w:rPr>
          <w:rFonts w:ascii="Arial" w:hAnsi="Arial"/>
          <w:i/>
          <w:iCs/>
          <w:sz w:val="24"/>
        </w:rPr>
        <w:t>«Comprendo che tu puoi tutto</w:t>
      </w:r>
      <w:r w:rsidR="00D00165">
        <w:rPr>
          <w:rFonts w:ascii="Arial" w:hAnsi="Arial"/>
          <w:i/>
          <w:iCs/>
          <w:sz w:val="24"/>
        </w:rPr>
        <w:t xml:space="preserve"> </w:t>
      </w:r>
      <w:r w:rsidRPr="0013558D">
        <w:rPr>
          <w:rFonts w:ascii="Arial" w:hAnsi="Arial"/>
          <w:i/>
          <w:iCs/>
          <w:sz w:val="24"/>
        </w:rPr>
        <w:t>e che nessun progetto per te è impossibile.</w:t>
      </w:r>
      <w:r w:rsidR="00D00165">
        <w:rPr>
          <w:rFonts w:ascii="Arial" w:hAnsi="Arial"/>
          <w:i/>
          <w:iCs/>
          <w:sz w:val="24"/>
        </w:rPr>
        <w:t xml:space="preserve"> </w:t>
      </w:r>
      <w:r w:rsidRPr="0013558D">
        <w:rPr>
          <w:rFonts w:ascii="Arial" w:hAnsi="Arial"/>
          <w:i/>
          <w:iCs/>
          <w:sz w:val="24"/>
        </w:rPr>
        <w:t>Chi è colui che, da ignorante,</w:t>
      </w:r>
      <w:r w:rsidR="00D00165">
        <w:rPr>
          <w:rFonts w:ascii="Arial" w:hAnsi="Arial"/>
          <w:i/>
          <w:iCs/>
          <w:sz w:val="24"/>
        </w:rPr>
        <w:t xml:space="preserve"> </w:t>
      </w:r>
      <w:r w:rsidRPr="0013558D">
        <w:rPr>
          <w:rFonts w:ascii="Arial" w:hAnsi="Arial"/>
          <w:i/>
          <w:iCs/>
          <w:sz w:val="24"/>
        </w:rPr>
        <w:t>può oscurare il tuo piano?</w:t>
      </w:r>
      <w:r w:rsidR="00D00165">
        <w:rPr>
          <w:rFonts w:ascii="Arial" w:hAnsi="Arial"/>
          <w:i/>
          <w:iCs/>
          <w:sz w:val="24"/>
        </w:rPr>
        <w:t xml:space="preserve"> </w:t>
      </w:r>
      <w:r w:rsidRPr="0013558D">
        <w:rPr>
          <w:rFonts w:ascii="Arial" w:hAnsi="Arial"/>
          <w:i/>
          <w:iCs/>
          <w:sz w:val="24"/>
        </w:rPr>
        <w:t>Davvero ho esposto cose che non capisco,</w:t>
      </w:r>
      <w:r w:rsidR="00D00165">
        <w:rPr>
          <w:rFonts w:ascii="Arial" w:hAnsi="Arial"/>
          <w:i/>
          <w:iCs/>
          <w:sz w:val="24"/>
        </w:rPr>
        <w:t xml:space="preserve"> </w:t>
      </w:r>
      <w:r w:rsidRPr="0013558D">
        <w:rPr>
          <w:rFonts w:ascii="Arial" w:hAnsi="Arial"/>
          <w:i/>
          <w:iCs/>
          <w:sz w:val="24"/>
        </w:rPr>
        <w:t>cose troppo meravigliose per me, che non comprendo.</w:t>
      </w:r>
      <w:r w:rsidR="00D00165">
        <w:rPr>
          <w:rFonts w:ascii="Arial" w:hAnsi="Arial"/>
          <w:i/>
          <w:iCs/>
          <w:sz w:val="24"/>
        </w:rPr>
        <w:t xml:space="preserve"> </w:t>
      </w:r>
      <w:r w:rsidRPr="0013558D">
        <w:rPr>
          <w:rFonts w:ascii="Arial" w:hAnsi="Arial"/>
          <w:i/>
          <w:iCs/>
          <w:sz w:val="24"/>
        </w:rPr>
        <w:t>Ascoltami e io parlerò,</w:t>
      </w:r>
      <w:r w:rsidR="00D00165">
        <w:rPr>
          <w:rFonts w:ascii="Arial" w:hAnsi="Arial"/>
          <w:i/>
          <w:iCs/>
          <w:sz w:val="24"/>
        </w:rPr>
        <w:t xml:space="preserve"> </w:t>
      </w:r>
      <w:r w:rsidRPr="0013558D">
        <w:rPr>
          <w:rFonts w:ascii="Arial" w:hAnsi="Arial"/>
          <w:i/>
          <w:iCs/>
          <w:sz w:val="24"/>
        </w:rPr>
        <w:t>io t’interrogherò e tu mi istruirai!</w:t>
      </w:r>
      <w:r w:rsidR="00D00165">
        <w:rPr>
          <w:rFonts w:ascii="Arial" w:hAnsi="Arial"/>
          <w:i/>
          <w:iCs/>
          <w:sz w:val="24"/>
        </w:rPr>
        <w:t xml:space="preserve"> </w:t>
      </w:r>
      <w:r w:rsidRPr="0013558D">
        <w:rPr>
          <w:rFonts w:ascii="Arial" w:hAnsi="Arial"/>
          <w:i/>
          <w:iCs/>
          <w:sz w:val="24"/>
        </w:rPr>
        <w:t>Io ti conoscevo solo per sentito dire,</w:t>
      </w:r>
      <w:r w:rsidR="00D00165">
        <w:rPr>
          <w:rFonts w:ascii="Arial" w:hAnsi="Arial"/>
          <w:i/>
          <w:iCs/>
          <w:sz w:val="24"/>
        </w:rPr>
        <w:t xml:space="preserve"> </w:t>
      </w:r>
      <w:r w:rsidRPr="0013558D">
        <w:rPr>
          <w:rFonts w:ascii="Arial" w:hAnsi="Arial"/>
          <w:i/>
          <w:iCs/>
          <w:sz w:val="24"/>
        </w:rPr>
        <w:t>ma ora i miei occhi ti hanno veduto.</w:t>
      </w:r>
      <w:r w:rsidR="00D00165">
        <w:rPr>
          <w:rFonts w:ascii="Arial" w:hAnsi="Arial"/>
          <w:i/>
          <w:iCs/>
          <w:sz w:val="24"/>
        </w:rPr>
        <w:t xml:space="preserve"> </w:t>
      </w:r>
      <w:r w:rsidRPr="0013558D">
        <w:rPr>
          <w:rFonts w:ascii="Arial" w:hAnsi="Arial"/>
          <w:i/>
          <w:iCs/>
          <w:sz w:val="24"/>
        </w:rPr>
        <w:t>Perciò mi ricredo e mi pento</w:t>
      </w:r>
      <w:r w:rsidR="00D00165">
        <w:rPr>
          <w:rFonts w:ascii="Arial" w:hAnsi="Arial"/>
          <w:i/>
          <w:iCs/>
          <w:sz w:val="24"/>
        </w:rPr>
        <w:t xml:space="preserve"> </w:t>
      </w:r>
      <w:r w:rsidRPr="0013558D">
        <w:rPr>
          <w:rFonts w:ascii="Arial" w:hAnsi="Arial"/>
          <w:i/>
          <w:iCs/>
          <w:sz w:val="24"/>
        </w:rPr>
        <w:t>sopra polvere e cenere». (Gb 42,1-6).</w:t>
      </w:r>
    </w:p>
    <w:p w14:paraId="3DF8D260" w14:textId="3132EFD5" w:rsidR="00D2531D" w:rsidRPr="00D2531D" w:rsidRDefault="00D2531D" w:rsidP="00D2531D">
      <w:pPr>
        <w:spacing w:after="120"/>
        <w:jc w:val="both"/>
        <w:rPr>
          <w:rFonts w:ascii="Arial" w:hAnsi="Arial"/>
          <w:sz w:val="24"/>
        </w:rPr>
      </w:pPr>
      <w:r w:rsidRPr="00D2531D">
        <w:rPr>
          <w:rFonts w:ascii="Arial" w:hAnsi="Arial"/>
          <w:sz w:val="24"/>
        </w:rPr>
        <w:t>La vera, la perfetta, la completa, la santa conoscenza di Dio è quella che ci viene data per mezzo di Cristo Gesù.</w:t>
      </w:r>
      <w:r w:rsidR="00D00165">
        <w:rPr>
          <w:rFonts w:ascii="Arial" w:hAnsi="Arial"/>
          <w:sz w:val="24"/>
        </w:rPr>
        <w:t xml:space="preserve"> </w:t>
      </w:r>
      <w:r w:rsidRPr="00D2531D">
        <w:rPr>
          <w:rFonts w:ascii="Arial" w:hAnsi="Arial"/>
          <w:sz w:val="24"/>
        </w:rPr>
        <w:t>Ogni altra conoscenza di Dio – fuori di questa di Cristo Gesù – è parziale, lacunosa, a briciole, imperfetta, incompleta, non pienamente vera, assai lacunosa, sovente errata.</w:t>
      </w:r>
      <w:r w:rsidR="00D00165">
        <w:rPr>
          <w:rFonts w:ascii="Arial" w:hAnsi="Arial"/>
          <w:sz w:val="24"/>
        </w:rPr>
        <w:t xml:space="preserve"> </w:t>
      </w:r>
      <w:r w:rsidRPr="00D2531D">
        <w:rPr>
          <w:rFonts w:ascii="Arial" w:hAnsi="Arial"/>
          <w:sz w:val="24"/>
        </w:rPr>
        <w:t>Tutte le altre conoscenze di Dio devono essere purificate, sanate, guarite, migliorate, perfezionate, liberate dagli errori dall’unica vera conoscenza che è quella che ci ha donato Cristo Gesù.</w:t>
      </w:r>
      <w:r w:rsidR="002E5F86">
        <w:rPr>
          <w:rFonts w:ascii="Arial" w:hAnsi="Arial"/>
          <w:sz w:val="24"/>
        </w:rPr>
        <w:t xml:space="preserve"> </w:t>
      </w:r>
      <w:r w:rsidRPr="00D2531D">
        <w:rPr>
          <w:rFonts w:ascii="Arial" w:hAnsi="Arial"/>
          <w:sz w:val="24"/>
        </w:rPr>
        <w:t>La presentazione del Verbo è finita. Ora che conosciamo Colui del quale l’Apostolo Giovanni ci vuole parlare nel suo Vangelo, possiamo addentrarci nella storia concreta della sua presenza in mezzo a noi.</w:t>
      </w:r>
      <w:r w:rsidR="002E5F86">
        <w:rPr>
          <w:rFonts w:ascii="Arial" w:hAnsi="Arial"/>
          <w:sz w:val="24"/>
        </w:rPr>
        <w:t xml:space="preserve"> </w:t>
      </w:r>
      <w:r w:rsidRPr="00D2531D">
        <w:rPr>
          <w:rFonts w:ascii="Arial" w:hAnsi="Arial"/>
          <w:sz w:val="24"/>
        </w:rPr>
        <w:t>La missione di Gesù tra noi inizia nei Vangeli dalla testimonianza di Giovanni il Battista.</w:t>
      </w:r>
      <w:r w:rsidR="002E5F86">
        <w:rPr>
          <w:rFonts w:ascii="Arial" w:hAnsi="Arial"/>
          <w:sz w:val="24"/>
        </w:rPr>
        <w:t xml:space="preserve"> </w:t>
      </w:r>
      <w:r w:rsidRPr="00D2531D">
        <w:rPr>
          <w:rFonts w:ascii="Arial" w:hAnsi="Arial"/>
          <w:sz w:val="24"/>
        </w:rPr>
        <w:t xml:space="preserve">Ecco cosa dice Giovanni il Battista di Gesù. </w:t>
      </w:r>
    </w:p>
    <w:p w14:paraId="0DAB7BC7" w14:textId="77777777" w:rsidR="00D2531D" w:rsidRPr="00D2531D" w:rsidRDefault="00D2531D" w:rsidP="00D2531D">
      <w:pPr>
        <w:jc w:val="both"/>
        <w:rPr>
          <w:rFonts w:ascii="Arial" w:hAnsi="Arial" w:cs="Arial"/>
          <w:b/>
          <w:sz w:val="24"/>
        </w:rPr>
      </w:pPr>
    </w:p>
    <w:p w14:paraId="06B83F0A" w14:textId="77777777" w:rsidR="00D2531D" w:rsidRPr="002D35B4" w:rsidRDefault="00D2531D" w:rsidP="003B71AA">
      <w:pPr>
        <w:pStyle w:val="Corpotesto"/>
      </w:pPr>
      <w:bookmarkStart w:id="20" w:name="_Toc229743600"/>
      <w:bookmarkStart w:id="21" w:name="_Toc234078192"/>
      <w:bookmarkStart w:id="22" w:name="_Toc62149774"/>
      <w:r w:rsidRPr="002D35B4">
        <w:lastRenderedPageBreak/>
        <w:t>Testimonianza di Giovanni</w:t>
      </w:r>
      <w:bookmarkEnd w:id="20"/>
      <w:bookmarkEnd w:id="21"/>
      <w:bookmarkEnd w:id="22"/>
      <w:r w:rsidRPr="002D35B4">
        <w:t xml:space="preserve"> </w:t>
      </w:r>
    </w:p>
    <w:p w14:paraId="5715179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19</w:t>
      </w:r>
      <w:r w:rsidRPr="00D2531D">
        <w:rPr>
          <w:rFonts w:ascii="Arial" w:hAnsi="Arial"/>
          <w:b/>
          <w:sz w:val="24"/>
        </w:rPr>
        <w:t xml:space="preserve">Questa è la testimonianza di Giovanni, quando i Giudei gli inviarono da Gerusalemme sacerdoti e leviti a interrogarlo: «Tu, chi sei?». </w:t>
      </w:r>
    </w:p>
    <w:p w14:paraId="3925E815" w14:textId="231BEE9B" w:rsidR="00D2531D" w:rsidRDefault="00D2531D" w:rsidP="00D2531D">
      <w:pPr>
        <w:spacing w:after="120"/>
        <w:jc w:val="both"/>
        <w:rPr>
          <w:rFonts w:ascii="Arial" w:hAnsi="Arial"/>
          <w:sz w:val="24"/>
        </w:rPr>
      </w:pPr>
      <w:r w:rsidRPr="00D2531D">
        <w:rPr>
          <w:rFonts w:ascii="Arial" w:hAnsi="Arial"/>
          <w:sz w:val="24"/>
        </w:rPr>
        <w:t>Dai Vangeli secondo Matteo, Marco e Luca conosciamo l’attività profetica svolta da Giovanni il Battista nel deserto della Giudea.</w:t>
      </w:r>
      <w:r w:rsidR="00D00165">
        <w:rPr>
          <w:rFonts w:ascii="Arial" w:hAnsi="Arial"/>
          <w:sz w:val="24"/>
        </w:rPr>
        <w:t xml:space="preserve"> </w:t>
      </w:r>
      <w:r w:rsidRPr="00D2531D">
        <w:rPr>
          <w:rFonts w:ascii="Arial" w:hAnsi="Arial"/>
          <w:sz w:val="24"/>
        </w:rPr>
        <w:t>Dal Vangelo secondo Matteo:</w:t>
      </w:r>
    </w:p>
    <w:p w14:paraId="53259AE5" w14:textId="1F3D99D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 quei giorni venne Giovanni il Battista e predicava nel deserto della Giudea dicendo: «Convertitevi, perché il regno dei cieli è vicino!».</w:t>
      </w:r>
    </w:p>
    <w:p w14:paraId="59794BF1" w14:textId="1EA485E6"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Egli infatti è colui del quale aveva parlato il profeta Isaia quando disse:</w:t>
      </w:r>
      <w:r w:rsidR="00D00165">
        <w:rPr>
          <w:rFonts w:ascii="Arial" w:hAnsi="Arial"/>
          <w:i/>
          <w:iCs/>
          <w:sz w:val="24"/>
        </w:rPr>
        <w:t xml:space="preserve"> </w:t>
      </w:r>
      <w:r w:rsidRPr="0013558D">
        <w:rPr>
          <w:rFonts w:ascii="Arial" w:hAnsi="Arial"/>
          <w:i/>
          <w:iCs/>
          <w:sz w:val="24"/>
        </w:rPr>
        <w:t>Voce di uno che grida nel deserto:</w:t>
      </w:r>
      <w:r w:rsidR="00D00165">
        <w:rPr>
          <w:rFonts w:ascii="Arial" w:hAnsi="Arial"/>
          <w:i/>
          <w:iCs/>
          <w:sz w:val="24"/>
        </w:rPr>
        <w:t xml:space="preserve"> </w:t>
      </w:r>
      <w:r w:rsidRPr="0013558D">
        <w:rPr>
          <w:rFonts w:ascii="Arial" w:hAnsi="Arial"/>
          <w:i/>
          <w:iCs/>
          <w:sz w:val="24"/>
        </w:rPr>
        <w:t>Preparate la via del Signore,</w:t>
      </w:r>
      <w:r w:rsidR="00D00165">
        <w:rPr>
          <w:rFonts w:ascii="Arial" w:hAnsi="Arial"/>
          <w:i/>
          <w:iCs/>
          <w:sz w:val="24"/>
        </w:rPr>
        <w:t xml:space="preserve"> </w:t>
      </w:r>
      <w:r w:rsidRPr="0013558D">
        <w:rPr>
          <w:rFonts w:ascii="Arial" w:hAnsi="Arial"/>
          <w:i/>
          <w:iCs/>
          <w:sz w:val="24"/>
        </w:rPr>
        <w:t>raddrizzate i suoi sentieri!</w:t>
      </w:r>
    </w:p>
    <w:p w14:paraId="03D3D8DD" w14:textId="28B17A75"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E lui, Giovanni, portava un vestito di peli di cammello e una cintura di pelle attorno ai fianchi; il suo cibo erano cavallette e miele selvatico. </w:t>
      </w:r>
    </w:p>
    <w:p w14:paraId="71334D34" w14:textId="77F22773"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Allora Gerusalemme, tutta la Giudea e tutta la zona lungo il Giordano accorrevano a lui e si facevano battezzare da lui nel fiume Giordano, confessando i loro peccati.</w:t>
      </w:r>
    </w:p>
    <w:p w14:paraId="5825C990" w14:textId="6C5D7936"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Vedendo molti farisei e sadducei venire al suo battesimo, disse loro: «Razza di vipere! Chi vi ha fatto credere di poter sfuggire all’ira imminente? </w:t>
      </w:r>
      <w:r w:rsidR="00D00165" w:rsidRPr="0013558D">
        <w:rPr>
          <w:rFonts w:ascii="Arial" w:hAnsi="Arial"/>
          <w:i/>
          <w:iCs/>
          <w:sz w:val="24"/>
        </w:rPr>
        <w:t>Fate</w:t>
      </w:r>
      <w:r w:rsidRPr="0013558D">
        <w:rPr>
          <w:rFonts w:ascii="Arial" w:hAnsi="Arial"/>
          <w:i/>
          <w:iCs/>
          <w:sz w:val="24"/>
        </w:rPr>
        <w:t xml:space="preserve"> dunque un frutto degno della conversione, </w:t>
      </w:r>
      <w:r w:rsidR="00D00165" w:rsidRPr="0013558D">
        <w:rPr>
          <w:rFonts w:ascii="Arial" w:hAnsi="Arial"/>
          <w:i/>
          <w:iCs/>
          <w:sz w:val="24"/>
        </w:rPr>
        <w:t>e</w:t>
      </w:r>
      <w:r w:rsidRPr="0013558D">
        <w:rPr>
          <w:rFonts w:ascii="Arial" w:hAnsi="Arial"/>
          <w:i/>
          <w:iCs/>
          <w:sz w:val="24"/>
        </w:rPr>
        <w:t xml:space="preserve"> non crediate di poter dire dentro di voi: “Abbiamo Abramo per padre!”. Perché io vi dico che da queste pietre Dio può suscitare figli ad Abramo. </w:t>
      </w:r>
      <w:r w:rsidR="00D00165" w:rsidRPr="0013558D">
        <w:rPr>
          <w:rFonts w:ascii="Arial" w:hAnsi="Arial"/>
          <w:i/>
          <w:iCs/>
          <w:sz w:val="24"/>
        </w:rPr>
        <w:t>Già</w:t>
      </w:r>
      <w:r w:rsidRPr="0013558D">
        <w:rPr>
          <w:rFonts w:ascii="Arial" w:hAnsi="Arial"/>
          <w:i/>
          <w:iCs/>
          <w:sz w:val="24"/>
        </w:rPr>
        <w:t xml:space="preserve"> la scure è posta alla radice degli alberi; perciò ogni albero che non dà buon frutto viene tagliato e gettato nel fuoco. </w:t>
      </w:r>
      <w:r w:rsidR="00D00165" w:rsidRPr="0013558D">
        <w:rPr>
          <w:rFonts w:ascii="Arial" w:hAnsi="Arial"/>
          <w:i/>
          <w:iCs/>
          <w:sz w:val="24"/>
        </w:rPr>
        <w:t>Io</w:t>
      </w:r>
      <w:r w:rsidRPr="0013558D">
        <w:rPr>
          <w:rFonts w:ascii="Arial" w:hAnsi="Arial"/>
          <w:i/>
          <w:iCs/>
          <w:sz w:val="24"/>
        </w:rPr>
        <w:t xml:space="preserve"> vi battezzo nell’acqua per la conversione; ma colui che viene dopo di me è più forte di me e io non sono degno di portargli i sandali; egli vi battezzerà in Spirito Santo e fuoco. </w:t>
      </w:r>
      <w:r w:rsidR="00D00165" w:rsidRPr="0013558D">
        <w:rPr>
          <w:rFonts w:ascii="Arial" w:hAnsi="Arial"/>
          <w:i/>
          <w:iCs/>
          <w:sz w:val="24"/>
        </w:rPr>
        <w:t>Tiene</w:t>
      </w:r>
      <w:r w:rsidRPr="0013558D">
        <w:rPr>
          <w:rFonts w:ascii="Arial" w:hAnsi="Arial"/>
          <w:i/>
          <w:iCs/>
          <w:sz w:val="24"/>
        </w:rPr>
        <w:t xml:space="preserve"> in mano la pala e pulirà la sua aia e raccoglierà il suo frumento nel granaio, ma brucerà la paglia con un fuoco inestinguibile».</w:t>
      </w:r>
    </w:p>
    <w:p w14:paraId="1C0D8C78" w14:textId="1BBF374F"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Allora</w:t>
      </w:r>
      <w:r w:rsidR="0013558D" w:rsidRPr="0013558D">
        <w:rPr>
          <w:rFonts w:ascii="Arial" w:hAnsi="Arial"/>
          <w:i/>
          <w:iCs/>
          <w:sz w:val="24"/>
        </w:rPr>
        <w:t xml:space="preserve"> Gesù dalla Galilea venne al Giordano da Giovanni, per farsi battezzare da lui. Giovanni però voleva impedirglielo, dicendo: «Sono io che ho bisogno di essere battezzato da te, e tu vieni da me?». </w:t>
      </w:r>
      <w:r w:rsidRPr="0013558D">
        <w:rPr>
          <w:rFonts w:ascii="Arial" w:hAnsi="Arial"/>
          <w:i/>
          <w:iCs/>
          <w:sz w:val="24"/>
        </w:rPr>
        <w:t>Ma</w:t>
      </w:r>
      <w:r w:rsidR="0013558D" w:rsidRPr="0013558D">
        <w:rPr>
          <w:rFonts w:ascii="Arial" w:hAnsi="Arial"/>
          <w:i/>
          <w:iCs/>
          <w:sz w:val="24"/>
        </w:rPr>
        <w:t xml:space="preserve"> Gesù gli rispose: «Lascia fare per ora, perché conviene che adempiamo ogni giustizia». Allora egli lo lasciò fare. </w:t>
      </w:r>
      <w:r w:rsidRPr="0013558D">
        <w:rPr>
          <w:rFonts w:ascii="Arial" w:hAnsi="Arial"/>
          <w:i/>
          <w:iCs/>
          <w:sz w:val="24"/>
        </w:rPr>
        <w:t>Appena</w:t>
      </w:r>
      <w:r w:rsidR="0013558D" w:rsidRPr="0013558D">
        <w:rPr>
          <w:rFonts w:ascii="Arial" w:hAnsi="Arial"/>
          <w:i/>
          <w:iCs/>
          <w:sz w:val="24"/>
        </w:rPr>
        <w:t xml:space="preserve"> battezzato, Gesù uscì dall’acqua: ed ecco, si aprirono per lui i cieli ed egli vide lo Spirito di Dio discendere come una colomba e venire sopra di lui. Ed ecco una voce dal cielo che diceva: «Questi è il Figlio mio, l’amato: in lui ho posto il mio compiacimento». (Mt 3,1-17).</w:t>
      </w:r>
    </w:p>
    <w:p w14:paraId="2FEBDBD2" w14:textId="77777777" w:rsidR="00D2531D" w:rsidRDefault="00D2531D" w:rsidP="00D2531D">
      <w:pPr>
        <w:spacing w:after="120"/>
        <w:jc w:val="both"/>
        <w:rPr>
          <w:rFonts w:ascii="Arial" w:hAnsi="Arial"/>
          <w:sz w:val="24"/>
        </w:rPr>
      </w:pPr>
      <w:r w:rsidRPr="00D2531D">
        <w:rPr>
          <w:rFonts w:ascii="Arial" w:hAnsi="Arial"/>
          <w:sz w:val="24"/>
        </w:rPr>
        <w:t>Dal Vangelo secondo Marco:</w:t>
      </w:r>
    </w:p>
    <w:p w14:paraId="200AB923" w14:textId="781173A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Inizio del vangelo di Gesù, Cristo, Figlio di Dio. Come sta scritto nel profeta Isaia:</w:t>
      </w:r>
      <w:r w:rsidR="00D00165">
        <w:rPr>
          <w:rFonts w:ascii="Arial" w:hAnsi="Arial"/>
          <w:i/>
          <w:iCs/>
          <w:sz w:val="24"/>
        </w:rPr>
        <w:t xml:space="preserve"> </w:t>
      </w:r>
      <w:r w:rsidRPr="0013558D">
        <w:rPr>
          <w:rFonts w:ascii="Arial" w:hAnsi="Arial"/>
          <w:i/>
          <w:iCs/>
          <w:sz w:val="24"/>
        </w:rPr>
        <w:t>Ecco, dinanzi a te io mando il mio messaggero:</w:t>
      </w:r>
      <w:r w:rsidR="00D00165">
        <w:rPr>
          <w:rFonts w:ascii="Arial" w:hAnsi="Arial"/>
          <w:i/>
          <w:iCs/>
          <w:sz w:val="24"/>
        </w:rPr>
        <w:t xml:space="preserve"> </w:t>
      </w:r>
      <w:r w:rsidRPr="0013558D">
        <w:rPr>
          <w:rFonts w:ascii="Arial" w:hAnsi="Arial"/>
          <w:i/>
          <w:iCs/>
          <w:sz w:val="24"/>
        </w:rPr>
        <w:t>egli preparerà la tua via.</w:t>
      </w:r>
      <w:r w:rsidR="00D00165">
        <w:rPr>
          <w:rFonts w:ascii="Arial" w:hAnsi="Arial"/>
          <w:i/>
          <w:iCs/>
          <w:sz w:val="24"/>
        </w:rPr>
        <w:t xml:space="preserve"> </w:t>
      </w:r>
      <w:r w:rsidRPr="0013558D">
        <w:rPr>
          <w:rFonts w:ascii="Arial" w:hAnsi="Arial"/>
          <w:i/>
          <w:iCs/>
          <w:sz w:val="24"/>
        </w:rPr>
        <w:t>Voce di uno che grida nel deserto:</w:t>
      </w:r>
      <w:r w:rsidR="00D00165">
        <w:rPr>
          <w:rFonts w:ascii="Arial" w:hAnsi="Arial"/>
          <w:i/>
          <w:iCs/>
          <w:sz w:val="24"/>
        </w:rPr>
        <w:t xml:space="preserve"> </w:t>
      </w:r>
      <w:r w:rsidRPr="0013558D">
        <w:rPr>
          <w:rFonts w:ascii="Arial" w:hAnsi="Arial"/>
          <w:i/>
          <w:iCs/>
          <w:sz w:val="24"/>
        </w:rPr>
        <w:t>Preparate la via del Signore,</w:t>
      </w:r>
      <w:r w:rsidR="00D00165">
        <w:rPr>
          <w:rFonts w:ascii="Arial" w:hAnsi="Arial"/>
          <w:i/>
          <w:iCs/>
          <w:sz w:val="24"/>
        </w:rPr>
        <w:t xml:space="preserve"> </w:t>
      </w:r>
      <w:r w:rsidRPr="0013558D">
        <w:rPr>
          <w:rFonts w:ascii="Arial" w:hAnsi="Arial"/>
          <w:i/>
          <w:iCs/>
          <w:sz w:val="24"/>
        </w:rPr>
        <w:t>raddrizzate i suoi sentieri,</w:t>
      </w:r>
      <w:r w:rsidR="00D00165">
        <w:rPr>
          <w:rFonts w:ascii="Arial" w:hAnsi="Arial"/>
          <w:i/>
          <w:iCs/>
          <w:sz w:val="24"/>
        </w:rPr>
        <w:t xml:space="preserve"> </w:t>
      </w:r>
    </w:p>
    <w:p w14:paraId="566D459C" w14:textId="0070869E"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vi fu Giovanni, che battezzava nel deserto e proclamava un battesimo di conversione per il perdono dei peccati. </w:t>
      </w:r>
      <w:r w:rsidR="00D00165" w:rsidRPr="0013558D">
        <w:rPr>
          <w:rFonts w:ascii="Arial" w:hAnsi="Arial"/>
          <w:i/>
          <w:iCs/>
          <w:sz w:val="24"/>
        </w:rPr>
        <w:t>Accorrevano</w:t>
      </w:r>
      <w:r w:rsidRPr="0013558D">
        <w:rPr>
          <w:rFonts w:ascii="Arial" w:hAnsi="Arial"/>
          <w:i/>
          <w:iCs/>
          <w:sz w:val="24"/>
        </w:rPr>
        <w:t xml:space="preserve"> a lui tutta la </w:t>
      </w:r>
      <w:r w:rsidRPr="0013558D">
        <w:rPr>
          <w:rFonts w:ascii="Arial" w:hAnsi="Arial"/>
          <w:i/>
          <w:iCs/>
          <w:sz w:val="24"/>
        </w:rPr>
        <w:lastRenderedPageBreak/>
        <w:t xml:space="preserve">regione della Giudea e tutti gli abitanti di Gerusalemme. E si facevano battezzare da lui nel fiume Giordano, confessando i loro peccati. </w:t>
      </w:r>
      <w:r w:rsidR="00D00165" w:rsidRPr="0013558D">
        <w:rPr>
          <w:rFonts w:ascii="Arial" w:hAnsi="Arial"/>
          <w:i/>
          <w:iCs/>
          <w:sz w:val="24"/>
        </w:rPr>
        <w:t>Giovanni</w:t>
      </w:r>
      <w:r w:rsidRPr="0013558D">
        <w:rPr>
          <w:rFonts w:ascii="Arial" w:hAnsi="Arial"/>
          <w:i/>
          <w:iCs/>
          <w:sz w:val="24"/>
        </w:rPr>
        <w:t xml:space="preserve"> era vestito di peli di cammello, con una cintura di pelle attorno ai fianchi, e mangiava cavallette e miele selvatico. </w:t>
      </w:r>
      <w:r w:rsidR="00D00165" w:rsidRPr="0013558D">
        <w:rPr>
          <w:rFonts w:ascii="Arial" w:hAnsi="Arial"/>
          <w:i/>
          <w:iCs/>
          <w:sz w:val="24"/>
        </w:rPr>
        <w:t>E</w:t>
      </w:r>
      <w:r w:rsidRPr="0013558D">
        <w:rPr>
          <w:rFonts w:ascii="Arial" w:hAnsi="Arial"/>
          <w:i/>
          <w:iCs/>
          <w:sz w:val="24"/>
        </w:rPr>
        <w:t xml:space="preserve"> proclamava: «Viene dopo di me colui che è più forte di me: io non sono degno di chinarmi per slegare i lacci dei suoi sandali. </w:t>
      </w:r>
      <w:r w:rsidR="00D00165" w:rsidRPr="0013558D">
        <w:rPr>
          <w:rFonts w:ascii="Arial" w:hAnsi="Arial"/>
          <w:i/>
          <w:iCs/>
          <w:sz w:val="24"/>
        </w:rPr>
        <w:t>Io</w:t>
      </w:r>
      <w:r w:rsidRPr="0013558D">
        <w:rPr>
          <w:rFonts w:ascii="Arial" w:hAnsi="Arial"/>
          <w:i/>
          <w:iCs/>
          <w:sz w:val="24"/>
        </w:rPr>
        <w:t xml:space="preserve"> vi ho battezzato con acqua, ma egli vi battezzerà in Spirito Santo».</w:t>
      </w:r>
    </w:p>
    <w:p w14:paraId="39145FF8" w14:textId="5E82BA1E"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Ed</w:t>
      </w:r>
      <w:r w:rsidR="0013558D" w:rsidRPr="0013558D">
        <w:rPr>
          <w:rFonts w:ascii="Arial" w:hAnsi="Arial"/>
          <w:i/>
          <w:iCs/>
          <w:sz w:val="24"/>
        </w:rPr>
        <w:t xml:space="preserve"> ecco, in quei giorni, Gesù venne da Nàzaret di Galilea e fu battezzato nel Giordano da Giovanni. </w:t>
      </w:r>
      <w:r w:rsidRPr="0013558D">
        <w:rPr>
          <w:rFonts w:ascii="Arial" w:hAnsi="Arial"/>
          <w:i/>
          <w:iCs/>
          <w:sz w:val="24"/>
        </w:rPr>
        <w:t>E</w:t>
      </w:r>
      <w:r w:rsidR="0013558D" w:rsidRPr="0013558D">
        <w:rPr>
          <w:rFonts w:ascii="Arial" w:hAnsi="Arial"/>
          <w:i/>
          <w:iCs/>
          <w:sz w:val="24"/>
        </w:rPr>
        <w:t xml:space="preserve"> subito, uscendo dall’acqua, vide squarciarsi i cieli e lo Spirito discendere verso di lui come una colomba. E venne una voce dal cielo: «Tu sei il Figlio mio, l’amato: in te ho posto il mio compiacimento». (Mc 1,1-11). </w:t>
      </w:r>
    </w:p>
    <w:p w14:paraId="23B72394" w14:textId="77777777" w:rsidR="00D2531D" w:rsidRDefault="00D2531D" w:rsidP="00D2531D">
      <w:pPr>
        <w:spacing w:after="120"/>
        <w:jc w:val="both"/>
        <w:rPr>
          <w:rFonts w:ascii="Arial" w:hAnsi="Arial"/>
          <w:sz w:val="24"/>
        </w:rPr>
      </w:pPr>
      <w:r w:rsidRPr="00D2531D">
        <w:rPr>
          <w:rFonts w:ascii="Arial" w:hAnsi="Arial"/>
          <w:sz w:val="24"/>
        </w:rPr>
        <w:t>Dal Vangelo secondo Luca:</w:t>
      </w:r>
    </w:p>
    <w:p w14:paraId="0B82FDA4" w14:textId="0A9D293D"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Nell’anno quindicesimo dell’impero di Tiberio Cesare, mentre Ponzio Pilato era governatore della Giudea, Erode tetrarca della Galilea, e Filippo, suo fratello, tetrarca dell’Iturea e della Traconìtide, e Lisània tetrarca dell’Abilene, </w:t>
      </w:r>
      <w:r w:rsidR="00D00165" w:rsidRPr="0013558D">
        <w:rPr>
          <w:rFonts w:ascii="Arial" w:hAnsi="Arial"/>
          <w:i/>
          <w:iCs/>
          <w:sz w:val="24"/>
        </w:rPr>
        <w:t>sotto</w:t>
      </w:r>
      <w:r w:rsidRPr="0013558D">
        <w:rPr>
          <w:rFonts w:ascii="Arial" w:hAnsi="Arial"/>
          <w:i/>
          <w:iCs/>
          <w:sz w:val="24"/>
        </w:rPr>
        <w:t xml:space="preserve"> i sommi sacerdoti Anna e Caifa, la parola di Dio venne su Giovanni, figlio di Zaccaria, nel deserto. </w:t>
      </w:r>
      <w:r w:rsidR="00D00165" w:rsidRPr="0013558D">
        <w:rPr>
          <w:rFonts w:ascii="Arial" w:hAnsi="Arial"/>
          <w:i/>
          <w:iCs/>
          <w:sz w:val="24"/>
        </w:rPr>
        <w:t>Egli</w:t>
      </w:r>
      <w:r w:rsidRPr="0013558D">
        <w:rPr>
          <w:rFonts w:ascii="Arial" w:hAnsi="Arial"/>
          <w:i/>
          <w:iCs/>
          <w:sz w:val="24"/>
        </w:rPr>
        <w:t xml:space="preserve"> percorse tutta la regione del Giordano, predicando un battesimo di conversione per il perdono dei peccati, </w:t>
      </w:r>
      <w:r w:rsidR="00D00165" w:rsidRPr="0013558D">
        <w:rPr>
          <w:rFonts w:ascii="Arial" w:hAnsi="Arial"/>
          <w:i/>
          <w:iCs/>
          <w:sz w:val="24"/>
        </w:rPr>
        <w:t>com’è</w:t>
      </w:r>
      <w:r w:rsidRPr="0013558D">
        <w:rPr>
          <w:rFonts w:ascii="Arial" w:hAnsi="Arial"/>
          <w:i/>
          <w:iCs/>
          <w:sz w:val="24"/>
        </w:rPr>
        <w:t xml:space="preserve"> scritto nel libro degli oracoli del profeta Isaia:</w:t>
      </w:r>
    </w:p>
    <w:p w14:paraId="0180592E" w14:textId="753B5E1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Voce di uno che grida nel deserto:</w:t>
      </w:r>
      <w:r w:rsidR="00D00165">
        <w:rPr>
          <w:rFonts w:ascii="Arial" w:hAnsi="Arial"/>
          <w:i/>
          <w:iCs/>
          <w:sz w:val="24"/>
        </w:rPr>
        <w:t xml:space="preserve"> </w:t>
      </w:r>
      <w:r w:rsidRPr="0013558D">
        <w:rPr>
          <w:rFonts w:ascii="Arial" w:hAnsi="Arial"/>
          <w:i/>
          <w:iCs/>
          <w:sz w:val="24"/>
        </w:rPr>
        <w:t>Preparate la via del Signore,</w:t>
      </w:r>
      <w:r w:rsidR="00D00165">
        <w:rPr>
          <w:rFonts w:ascii="Arial" w:hAnsi="Arial"/>
          <w:i/>
          <w:iCs/>
          <w:sz w:val="24"/>
        </w:rPr>
        <w:t xml:space="preserve"> </w:t>
      </w:r>
      <w:r w:rsidRPr="0013558D">
        <w:rPr>
          <w:rFonts w:ascii="Arial" w:hAnsi="Arial"/>
          <w:i/>
          <w:iCs/>
          <w:sz w:val="24"/>
        </w:rPr>
        <w:t>raddrizzate i suoi sentieri!</w:t>
      </w:r>
      <w:r w:rsidR="00D00165">
        <w:rPr>
          <w:rFonts w:ascii="Arial" w:hAnsi="Arial"/>
          <w:i/>
          <w:iCs/>
          <w:sz w:val="24"/>
        </w:rPr>
        <w:t xml:space="preserve"> </w:t>
      </w:r>
      <w:r w:rsidRPr="0013558D">
        <w:rPr>
          <w:rFonts w:ascii="Arial" w:hAnsi="Arial"/>
          <w:i/>
          <w:iCs/>
          <w:sz w:val="24"/>
        </w:rPr>
        <w:t>Ogni burrone sarà riempito,</w:t>
      </w:r>
      <w:r w:rsidR="00D00165">
        <w:rPr>
          <w:rFonts w:ascii="Arial" w:hAnsi="Arial"/>
          <w:i/>
          <w:iCs/>
          <w:sz w:val="24"/>
        </w:rPr>
        <w:t xml:space="preserve"> </w:t>
      </w:r>
      <w:r w:rsidRPr="0013558D">
        <w:rPr>
          <w:rFonts w:ascii="Arial" w:hAnsi="Arial"/>
          <w:i/>
          <w:iCs/>
          <w:sz w:val="24"/>
        </w:rPr>
        <w:t>ogni monte e ogni colle sarà abbassato;</w:t>
      </w:r>
      <w:r w:rsidR="00D00165">
        <w:rPr>
          <w:rFonts w:ascii="Arial" w:hAnsi="Arial"/>
          <w:i/>
          <w:iCs/>
          <w:sz w:val="24"/>
        </w:rPr>
        <w:t xml:space="preserve"> </w:t>
      </w:r>
      <w:r w:rsidRPr="0013558D">
        <w:rPr>
          <w:rFonts w:ascii="Arial" w:hAnsi="Arial"/>
          <w:i/>
          <w:iCs/>
          <w:sz w:val="24"/>
        </w:rPr>
        <w:t>le vie tortuose diverranno diritte</w:t>
      </w:r>
      <w:r w:rsidR="00D00165">
        <w:rPr>
          <w:rFonts w:ascii="Arial" w:hAnsi="Arial"/>
          <w:i/>
          <w:iCs/>
          <w:sz w:val="24"/>
        </w:rPr>
        <w:t xml:space="preserve"> </w:t>
      </w:r>
      <w:r w:rsidRPr="0013558D">
        <w:rPr>
          <w:rFonts w:ascii="Arial" w:hAnsi="Arial"/>
          <w:i/>
          <w:iCs/>
          <w:sz w:val="24"/>
        </w:rPr>
        <w:t>e quelle impervie, spianate.</w:t>
      </w:r>
      <w:r w:rsidR="00D00165">
        <w:rPr>
          <w:rFonts w:ascii="Arial" w:hAnsi="Arial"/>
          <w:i/>
          <w:iCs/>
          <w:sz w:val="24"/>
        </w:rPr>
        <w:t xml:space="preserve"> </w:t>
      </w:r>
      <w:r w:rsidRPr="0013558D">
        <w:rPr>
          <w:rFonts w:ascii="Arial" w:hAnsi="Arial"/>
          <w:i/>
          <w:iCs/>
          <w:sz w:val="24"/>
        </w:rPr>
        <w:t>Ogni uomo vedrà la salvezza di Dio!</w:t>
      </w:r>
    </w:p>
    <w:p w14:paraId="3028FD04" w14:textId="63F2712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Alle folle che andavano a farsi battezzare da lui, Giovanni diceva: «Razza di vipere, chi vi ha fatto credere di poter sfuggire all’ira imminente? </w:t>
      </w:r>
      <w:r w:rsidR="00D00165" w:rsidRPr="0013558D">
        <w:rPr>
          <w:rFonts w:ascii="Arial" w:hAnsi="Arial"/>
          <w:i/>
          <w:iCs/>
          <w:sz w:val="24"/>
        </w:rPr>
        <w:t>Fate</w:t>
      </w:r>
      <w:r w:rsidRPr="0013558D">
        <w:rPr>
          <w:rFonts w:ascii="Arial" w:hAnsi="Arial"/>
          <w:i/>
          <w:iCs/>
          <w:sz w:val="24"/>
        </w:rPr>
        <w:t xml:space="preserve"> dunque frutti degni della conversione e non cominciate a dire fra voi: “Abbiamo Abramo per padre!”. Perché io vi dico che da queste pietre Dio può suscitare figli ad Abramo. </w:t>
      </w:r>
      <w:r w:rsidR="00D00165" w:rsidRPr="0013558D">
        <w:rPr>
          <w:rFonts w:ascii="Arial" w:hAnsi="Arial"/>
          <w:i/>
          <w:iCs/>
          <w:sz w:val="24"/>
        </w:rPr>
        <w:t>Anzi</w:t>
      </w:r>
      <w:r w:rsidRPr="0013558D">
        <w:rPr>
          <w:rFonts w:ascii="Arial" w:hAnsi="Arial"/>
          <w:i/>
          <w:iCs/>
          <w:sz w:val="24"/>
        </w:rPr>
        <w:t>, già la scure è posta alla radice degli alberi; perciò ogni albero che non dà buon frutto viene tagliato e gettato nel fuoco».</w:t>
      </w:r>
    </w:p>
    <w:p w14:paraId="2F7F5DD4" w14:textId="18F761FC"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Le</w:t>
      </w:r>
      <w:r w:rsidR="0013558D" w:rsidRPr="0013558D">
        <w:rPr>
          <w:rFonts w:ascii="Arial" w:hAnsi="Arial"/>
          <w:i/>
          <w:iCs/>
          <w:sz w:val="24"/>
        </w:rPr>
        <w:t xml:space="preserve"> folle lo interrogavano: «Che cosa dobbiamo fare?». </w:t>
      </w:r>
      <w:r w:rsidRPr="0013558D">
        <w:rPr>
          <w:rFonts w:ascii="Arial" w:hAnsi="Arial"/>
          <w:i/>
          <w:iCs/>
          <w:sz w:val="24"/>
        </w:rPr>
        <w:t>Rispondeva</w:t>
      </w:r>
      <w:r w:rsidR="0013558D" w:rsidRPr="0013558D">
        <w:rPr>
          <w:rFonts w:ascii="Arial" w:hAnsi="Arial"/>
          <w:i/>
          <w:iCs/>
          <w:sz w:val="24"/>
        </w:rPr>
        <w:t xml:space="preserve"> loro: «Chi ha due tuniche ne dia a chi non ne ha, e chi ha da mangiare faccia altrettanto». </w:t>
      </w:r>
      <w:r w:rsidRPr="0013558D">
        <w:rPr>
          <w:rFonts w:ascii="Arial" w:hAnsi="Arial"/>
          <w:i/>
          <w:iCs/>
          <w:sz w:val="24"/>
        </w:rPr>
        <w:t>Vennero</w:t>
      </w:r>
      <w:r w:rsidR="0013558D" w:rsidRPr="0013558D">
        <w:rPr>
          <w:rFonts w:ascii="Arial" w:hAnsi="Arial"/>
          <w:i/>
          <w:iCs/>
          <w:sz w:val="24"/>
        </w:rPr>
        <w:t xml:space="preserve"> anche dei pubblicani a farsi battezzare e gli chiesero: «Maestro, che cosa dobbiamo fare?». </w:t>
      </w:r>
      <w:r w:rsidRPr="0013558D">
        <w:rPr>
          <w:rFonts w:ascii="Arial" w:hAnsi="Arial"/>
          <w:i/>
          <w:iCs/>
          <w:sz w:val="24"/>
        </w:rPr>
        <w:t>Ed</w:t>
      </w:r>
      <w:r w:rsidR="0013558D" w:rsidRPr="0013558D">
        <w:rPr>
          <w:rFonts w:ascii="Arial" w:hAnsi="Arial"/>
          <w:i/>
          <w:iCs/>
          <w:sz w:val="24"/>
        </w:rPr>
        <w:t xml:space="preserve"> egli disse loro: «Non esigete nulla di più di quanto vi è stato fissato». </w:t>
      </w:r>
      <w:r w:rsidRPr="0013558D">
        <w:rPr>
          <w:rFonts w:ascii="Arial" w:hAnsi="Arial"/>
          <w:i/>
          <w:iCs/>
          <w:sz w:val="24"/>
        </w:rPr>
        <w:t>Lo</w:t>
      </w:r>
      <w:r w:rsidR="0013558D" w:rsidRPr="0013558D">
        <w:rPr>
          <w:rFonts w:ascii="Arial" w:hAnsi="Arial"/>
          <w:i/>
          <w:iCs/>
          <w:sz w:val="24"/>
        </w:rPr>
        <w:t xml:space="preserve"> interrogavano anche alcuni soldati: «E noi, che cosa dobbiamo fare?». Rispose loro: «Non maltrattate e non estorcete niente a nessuno; accontentatevi delle vostre paghe».</w:t>
      </w:r>
    </w:p>
    <w:p w14:paraId="443F6844" w14:textId="0A1D51FD"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Poiché</w:t>
      </w:r>
      <w:r w:rsidR="0013558D" w:rsidRPr="0013558D">
        <w:rPr>
          <w:rFonts w:ascii="Arial" w:hAnsi="Arial"/>
          <w:i/>
          <w:iCs/>
          <w:sz w:val="24"/>
        </w:rPr>
        <w:t xml:space="preserve">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w:t>
      </w:r>
      <w:r w:rsidRPr="0013558D">
        <w:rPr>
          <w:rFonts w:ascii="Arial" w:hAnsi="Arial"/>
          <w:i/>
          <w:iCs/>
          <w:sz w:val="24"/>
        </w:rPr>
        <w:t>Tiene</w:t>
      </w:r>
      <w:r w:rsidR="0013558D" w:rsidRPr="0013558D">
        <w:rPr>
          <w:rFonts w:ascii="Arial" w:hAnsi="Arial"/>
          <w:i/>
          <w:iCs/>
          <w:sz w:val="24"/>
        </w:rPr>
        <w:t xml:space="preserve"> in mano la pala per pulire la </w:t>
      </w:r>
      <w:r w:rsidR="0013558D" w:rsidRPr="0013558D">
        <w:rPr>
          <w:rFonts w:ascii="Arial" w:hAnsi="Arial"/>
          <w:i/>
          <w:iCs/>
          <w:sz w:val="24"/>
        </w:rPr>
        <w:lastRenderedPageBreak/>
        <w:t>sua aia e per raccogliere il frumento nel suo granaio; ma brucerà la paglia con un fuoco inestinguibile».</w:t>
      </w:r>
    </w:p>
    <w:p w14:paraId="4F8FDD85" w14:textId="056A6075"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Con</w:t>
      </w:r>
      <w:r w:rsidR="0013558D" w:rsidRPr="0013558D">
        <w:rPr>
          <w:rFonts w:ascii="Arial" w:hAnsi="Arial"/>
          <w:i/>
          <w:iCs/>
          <w:sz w:val="24"/>
        </w:rPr>
        <w:t xml:space="preserve"> molte altre esortazioni Giovanni evangelizzava il popolo.</w:t>
      </w:r>
    </w:p>
    <w:p w14:paraId="329F9A4B" w14:textId="4B1FD504"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Ma</w:t>
      </w:r>
      <w:r w:rsidR="0013558D" w:rsidRPr="0013558D">
        <w:rPr>
          <w:rFonts w:ascii="Arial" w:hAnsi="Arial"/>
          <w:i/>
          <w:iCs/>
          <w:sz w:val="24"/>
        </w:rPr>
        <w:t xml:space="preserve"> il tetrarca Erode, rimproverato da lui a causa di Erodìade, moglie di suo fratello, e per tutte le malvagità che aveva commesso, aggiunse alle altre anche questa: fece rinchiudere Giovanni in prigione. (Lc 3,1-20).</w:t>
      </w:r>
    </w:p>
    <w:p w14:paraId="7E062CFC" w14:textId="5C20127C" w:rsidR="00D2531D" w:rsidRPr="00D2531D" w:rsidRDefault="00D2531D" w:rsidP="00D2531D">
      <w:pPr>
        <w:spacing w:after="120"/>
        <w:jc w:val="both"/>
        <w:rPr>
          <w:rFonts w:ascii="Arial" w:hAnsi="Arial"/>
          <w:sz w:val="24"/>
        </w:rPr>
      </w:pPr>
      <w:r w:rsidRPr="00D2531D">
        <w:rPr>
          <w:rFonts w:ascii="Arial" w:hAnsi="Arial"/>
          <w:sz w:val="24"/>
        </w:rPr>
        <w:t>I Giudei, nel Vangelo secondo Giovanni, è tutto quel mondo ostile a Cristo Gesù.</w:t>
      </w:r>
      <w:r w:rsidR="002E5F86">
        <w:rPr>
          <w:rFonts w:ascii="Arial" w:hAnsi="Arial"/>
          <w:sz w:val="24"/>
        </w:rPr>
        <w:t xml:space="preserve"> </w:t>
      </w:r>
      <w:r w:rsidRPr="00D2531D">
        <w:rPr>
          <w:rFonts w:ascii="Arial" w:hAnsi="Arial"/>
          <w:sz w:val="24"/>
        </w:rPr>
        <w:t xml:space="preserve">In seguito si dirà chi sono questi Giudei. Sono i farisei. Costoro si sentivano </w:t>
      </w:r>
      <w:r w:rsidRPr="00D2531D">
        <w:rPr>
          <w:rFonts w:ascii="Arial" w:hAnsi="Arial"/>
          <w:i/>
          <w:sz w:val="24"/>
        </w:rPr>
        <w:t>“guardiani”</w:t>
      </w:r>
      <w:r w:rsidRPr="00D2531D">
        <w:rPr>
          <w:rFonts w:ascii="Arial" w:hAnsi="Arial"/>
          <w:sz w:val="24"/>
        </w:rPr>
        <w:t>, custodi della purezza della santità e della verità della fede.</w:t>
      </w:r>
      <w:r w:rsidR="00D00165">
        <w:rPr>
          <w:rFonts w:ascii="Arial" w:hAnsi="Arial"/>
          <w:sz w:val="24"/>
        </w:rPr>
        <w:t xml:space="preserve"> </w:t>
      </w:r>
      <w:r w:rsidRPr="00D2531D">
        <w:rPr>
          <w:rFonts w:ascii="Arial" w:hAnsi="Arial"/>
          <w:sz w:val="24"/>
        </w:rPr>
        <w:t>La delegazione di sacerdoti e leviti vuole appurare se Giovanni viene da Dio oppure da se stesso.</w:t>
      </w:r>
      <w:r w:rsidR="00D00165">
        <w:rPr>
          <w:rFonts w:ascii="Arial" w:hAnsi="Arial"/>
          <w:sz w:val="24"/>
        </w:rPr>
        <w:t xml:space="preserve"> </w:t>
      </w:r>
      <w:r w:rsidRPr="00D2531D">
        <w:rPr>
          <w:rFonts w:ascii="Arial" w:hAnsi="Arial"/>
          <w:sz w:val="24"/>
        </w:rPr>
        <w:t xml:space="preserve">A quei tempi era facile che qualcuno si facesse passare per il Messia del Signore. </w:t>
      </w:r>
    </w:p>
    <w:p w14:paraId="4DF8B88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20</w:t>
      </w:r>
      <w:r w:rsidRPr="00D2531D">
        <w:rPr>
          <w:rFonts w:ascii="Arial" w:hAnsi="Arial"/>
          <w:b/>
          <w:sz w:val="24"/>
        </w:rPr>
        <w:t xml:space="preserve">Egli confessò e non negò. Confessò: «Io non sono il Cristo». </w:t>
      </w:r>
    </w:p>
    <w:p w14:paraId="6EBF50C6" w14:textId="11A9B63A" w:rsidR="00D2531D" w:rsidRPr="00D2531D" w:rsidRDefault="00D2531D" w:rsidP="00D2531D">
      <w:pPr>
        <w:spacing w:after="120"/>
        <w:jc w:val="both"/>
        <w:rPr>
          <w:rFonts w:ascii="Arial" w:hAnsi="Arial"/>
          <w:sz w:val="24"/>
        </w:rPr>
      </w:pPr>
      <w:r w:rsidRPr="00D2531D">
        <w:rPr>
          <w:rFonts w:ascii="Arial" w:hAnsi="Arial"/>
          <w:sz w:val="24"/>
        </w:rPr>
        <w:t>Giovanni dice chiaramente loro che lui non è il Cristo. Lui non è il Messia del Signore.</w:t>
      </w:r>
      <w:r w:rsidR="00D00165">
        <w:rPr>
          <w:rFonts w:ascii="Arial" w:hAnsi="Arial"/>
          <w:sz w:val="24"/>
        </w:rPr>
        <w:t xml:space="preserve"> </w:t>
      </w:r>
      <w:r w:rsidRPr="00D2531D">
        <w:rPr>
          <w:rFonts w:ascii="Arial" w:hAnsi="Arial"/>
          <w:sz w:val="24"/>
        </w:rPr>
        <w:t xml:space="preserve">Ma lui predicava. La gente accorreva. Doveva essere sicuramente </w:t>
      </w:r>
      <w:r w:rsidRPr="00D2531D">
        <w:rPr>
          <w:rFonts w:ascii="Arial" w:hAnsi="Arial"/>
          <w:i/>
          <w:sz w:val="24"/>
        </w:rPr>
        <w:t>“qualcuno”</w:t>
      </w:r>
      <w:r w:rsidRPr="00D2531D">
        <w:rPr>
          <w:rFonts w:ascii="Arial" w:hAnsi="Arial"/>
          <w:sz w:val="24"/>
        </w:rPr>
        <w:t>.</w:t>
      </w:r>
      <w:r w:rsidR="002E5F86">
        <w:rPr>
          <w:rFonts w:ascii="Arial" w:hAnsi="Arial"/>
          <w:sz w:val="24"/>
        </w:rPr>
        <w:t xml:space="preserve"> </w:t>
      </w:r>
      <w:r w:rsidRPr="00D2531D">
        <w:rPr>
          <w:rFonts w:ascii="Arial" w:hAnsi="Arial"/>
          <w:sz w:val="24"/>
        </w:rPr>
        <w:t xml:space="preserve">Da qui la loro insistenza. </w:t>
      </w:r>
    </w:p>
    <w:p w14:paraId="3C8AA73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21</w:t>
      </w:r>
      <w:r w:rsidRPr="00D2531D">
        <w:rPr>
          <w:rFonts w:ascii="Arial" w:hAnsi="Arial"/>
          <w:b/>
          <w:sz w:val="24"/>
        </w:rPr>
        <w:t>Allora gli chiesero: «Chi sei, dunque? Sei tu Elia?». «Non lo sono», disse. «Sei tu il profeta?». «No», rispose.</w:t>
      </w:r>
    </w:p>
    <w:p w14:paraId="2E3E3A1B" w14:textId="77777777" w:rsidR="00D2531D" w:rsidRDefault="00D2531D" w:rsidP="00D2531D">
      <w:pPr>
        <w:spacing w:after="120"/>
        <w:jc w:val="both"/>
        <w:rPr>
          <w:rFonts w:ascii="Arial" w:hAnsi="Arial"/>
          <w:sz w:val="24"/>
        </w:rPr>
      </w:pPr>
      <w:r w:rsidRPr="00D2531D">
        <w:rPr>
          <w:rFonts w:ascii="Arial" w:hAnsi="Arial"/>
          <w:sz w:val="24"/>
        </w:rPr>
        <w:t>La venuta di Elia era stata profetizzata dal Profeta Malachia:</w:t>
      </w:r>
    </w:p>
    <w:p w14:paraId="6D4A2FFA" w14:textId="6EAFF2F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Ecco, io manderò un mio messaggero a preparare la via davanti a me e subito entrerà nel suo tempio il Signore che voi cercate; e l’angelo dell’alleanza, che voi sospirate, eccolo venire, dice il Signore degli eserciti. </w:t>
      </w:r>
      <w:r w:rsidR="00D00165" w:rsidRPr="0013558D">
        <w:rPr>
          <w:rFonts w:ascii="Arial" w:hAnsi="Arial"/>
          <w:i/>
          <w:iCs/>
          <w:sz w:val="24"/>
        </w:rPr>
        <w:t>Chi</w:t>
      </w:r>
      <w:r w:rsidRPr="0013558D">
        <w:rPr>
          <w:rFonts w:ascii="Arial" w:hAnsi="Arial"/>
          <w:i/>
          <w:iCs/>
          <w:sz w:val="24"/>
        </w:rPr>
        <w:t xml:space="preserve"> sopporterà il giorno della sua venuta? Chi resisterà al suo apparire? Egli è come il fuoco del fonditore e come la lisciva dei lavandai. </w:t>
      </w:r>
      <w:r w:rsidR="00D00165" w:rsidRPr="0013558D">
        <w:rPr>
          <w:rFonts w:ascii="Arial" w:hAnsi="Arial"/>
          <w:i/>
          <w:iCs/>
          <w:sz w:val="24"/>
        </w:rPr>
        <w:t>Siederà</w:t>
      </w:r>
      <w:r w:rsidRPr="0013558D">
        <w:rPr>
          <w:rFonts w:ascii="Arial" w:hAnsi="Arial"/>
          <w:i/>
          <w:iCs/>
          <w:sz w:val="24"/>
        </w:rPr>
        <w:t xml:space="preserve"> per fondere e purificare l’argento; purificherà i figli di Levi, li affinerà come oro e argento, perché possano offrire al Signore un’offerta secondo giustizia. </w:t>
      </w:r>
      <w:r w:rsidR="00D00165" w:rsidRPr="0013558D">
        <w:rPr>
          <w:rFonts w:ascii="Arial" w:hAnsi="Arial"/>
          <w:i/>
          <w:iCs/>
          <w:sz w:val="24"/>
        </w:rPr>
        <w:t>Allora</w:t>
      </w:r>
      <w:r w:rsidRPr="0013558D">
        <w:rPr>
          <w:rFonts w:ascii="Arial" w:hAnsi="Arial"/>
          <w:i/>
          <w:iCs/>
          <w:sz w:val="24"/>
        </w:rPr>
        <w:t xml:space="preserve"> l’offerta di Giuda e di Gerusalemme sarà gradita al Signore come nei giorni antichi, come negli anni lontani. </w:t>
      </w:r>
      <w:r w:rsidR="00D00165" w:rsidRPr="0013558D">
        <w:rPr>
          <w:rFonts w:ascii="Arial" w:hAnsi="Arial"/>
          <w:i/>
          <w:iCs/>
          <w:sz w:val="24"/>
        </w:rPr>
        <w:t>Io</w:t>
      </w:r>
      <w:r w:rsidRPr="0013558D">
        <w:rPr>
          <w:rFonts w:ascii="Arial" w:hAnsi="Arial"/>
          <w:i/>
          <w:iCs/>
          <w:sz w:val="24"/>
        </w:rPr>
        <w:t xml:space="preserve">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AD0BFF8" w14:textId="273F64D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Io sono il Signore, non cambio;</w:t>
      </w:r>
      <w:r w:rsidR="00D00165">
        <w:rPr>
          <w:rFonts w:ascii="Arial" w:hAnsi="Arial"/>
          <w:i/>
          <w:iCs/>
          <w:sz w:val="24"/>
        </w:rPr>
        <w:t xml:space="preserve"> </w:t>
      </w:r>
      <w:r w:rsidRPr="0013558D">
        <w:rPr>
          <w:rFonts w:ascii="Arial" w:hAnsi="Arial"/>
          <w:i/>
          <w:iCs/>
          <w:sz w:val="24"/>
        </w:rPr>
        <w:t>voi, figli di Giacobbe, non siete ancora al termine.</w:t>
      </w:r>
      <w:r w:rsidR="00D00165">
        <w:rPr>
          <w:rFonts w:ascii="Arial" w:hAnsi="Arial"/>
          <w:i/>
          <w:iCs/>
          <w:sz w:val="24"/>
        </w:rPr>
        <w:t xml:space="preserve"> </w:t>
      </w:r>
      <w:r w:rsidRPr="0013558D">
        <w:rPr>
          <w:rFonts w:ascii="Arial" w:hAnsi="Arial"/>
          <w:i/>
          <w:iCs/>
          <w:sz w:val="24"/>
        </w:rPr>
        <w:t>Fin dai tempi dei vostri padri</w:t>
      </w:r>
      <w:r w:rsidR="00D00165">
        <w:rPr>
          <w:rFonts w:ascii="Arial" w:hAnsi="Arial"/>
          <w:i/>
          <w:iCs/>
          <w:sz w:val="24"/>
        </w:rPr>
        <w:t xml:space="preserve"> </w:t>
      </w:r>
      <w:r w:rsidRPr="0013558D">
        <w:rPr>
          <w:rFonts w:ascii="Arial" w:hAnsi="Arial"/>
          <w:i/>
          <w:iCs/>
          <w:sz w:val="24"/>
        </w:rPr>
        <w:t>vi siete allontanati dai miei precetti,</w:t>
      </w:r>
      <w:r w:rsidR="00D00165">
        <w:rPr>
          <w:rFonts w:ascii="Arial" w:hAnsi="Arial"/>
          <w:i/>
          <w:iCs/>
          <w:sz w:val="24"/>
        </w:rPr>
        <w:t xml:space="preserve"> </w:t>
      </w:r>
      <w:r w:rsidRPr="0013558D">
        <w:rPr>
          <w:rFonts w:ascii="Arial" w:hAnsi="Arial"/>
          <w:i/>
          <w:iCs/>
          <w:sz w:val="24"/>
        </w:rPr>
        <w:t>non li avete osservati.</w:t>
      </w:r>
      <w:r w:rsidR="00D00165">
        <w:rPr>
          <w:rFonts w:ascii="Arial" w:hAnsi="Arial"/>
          <w:i/>
          <w:iCs/>
          <w:sz w:val="24"/>
        </w:rPr>
        <w:t xml:space="preserve"> </w:t>
      </w:r>
      <w:r w:rsidRPr="0013558D">
        <w:rPr>
          <w:rFonts w:ascii="Arial" w:hAnsi="Arial"/>
          <w:i/>
          <w:iCs/>
          <w:sz w:val="24"/>
        </w:rPr>
        <w:t>Tornate a me e io tornerò a voi,</w:t>
      </w:r>
      <w:r w:rsidR="00D00165">
        <w:rPr>
          <w:rFonts w:ascii="Arial" w:hAnsi="Arial"/>
          <w:i/>
          <w:iCs/>
          <w:sz w:val="24"/>
        </w:rPr>
        <w:t xml:space="preserve"> </w:t>
      </w:r>
      <w:r w:rsidRPr="0013558D">
        <w:rPr>
          <w:rFonts w:ascii="Arial" w:hAnsi="Arial"/>
          <w:i/>
          <w:iCs/>
          <w:sz w:val="24"/>
        </w:rPr>
        <w:t>dice il Signore degli eserciti.</w:t>
      </w:r>
      <w:r w:rsidR="00D00165">
        <w:rPr>
          <w:rFonts w:ascii="Arial" w:hAnsi="Arial"/>
          <w:i/>
          <w:iCs/>
          <w:sz w:val="24"/>
        </w:rPr>
        <w:t xml:space="preserve"> </w:t>
      </w:r>
      <w:r w:rsidRPr="0013558D">
        <w:rPr>
          <w:rFonts w:ascii="Arial" w:hAnsi="Arial"/>
          <w:i/>
          <w:iCs/>
          <w:sz w:val="24"/>
        </w:rPr>
        <w:t>Ma voi dite:</w:t>
      </w:r>
      <w:r w:rsidR="00D00165">
        <w:rPr>
          <w:rFonts w:ascii="Arial" w:hAnsi="Arial"/>
          <w:i/>
          <w:iCs/>
          <w:sz w:val="24"/>
        </w:rPr>
        <w:t xml:space="preserve"> </w:t>
      </w:r>
      <w:r w:rsidRPr="0013558D">
        <w:rPr>
          <w:rFonts w:ascii="Arial" w:hAnsi="Arial"/>
          <w:i/>
          <w:iCs/>
          <w:sz w:val="24"/>
        </w:rPr>
        <w:t>«Come dobbiamo tornare?».</w:t>
      </w:r>
      <w:r w:rsidR="00D00165">
        <w:rPr>
          <w:rFonts w:ascii="Arial" w:hAnsi="Arial"/>
          <w:i/>
          <w:iCs/>
          <w:sz w:val="24"/>
        </w:rPr>
        <w:t xml:space="preserve"> </w:t>
      </w:r>
      <w:r w:rsidRPr="0013558D">
        <w:rPr>
          <w:rFonts w:ascii="Arial" w:hAnsi="Arial"/>
          <w:i/>
          <w:iCs/>
          <w:sz w:val="24"/>
        </w:rPr>
        <w:t>Può un uomo frodare Dio?</w:t>
      </w:r>
      <w:r w:rsidR="00D00165">
        <w:rPr>
          <w:rFonts w:ascii="Arial" w:hAnsi="Arial"/>
          <w:i/>
          <w:iCs/>
          <w:sz w:val="24"/>
        </w:rPr>
        <w:t xml:space="preserve"> </w:t>
      </w:r>
      <w:r w:rsidRPr="0013558D">
        <w:rPr>
          <w:rFonts w:ascii="Arial" w:hAnsi="Arial"/>
          <w:i/>
          <w:iCs/>
          <w:sz w:val="24"/>
        </w:rPr>
        <w:t>Eppure voi mi frodate</w:t>
      </w:r>
      <w:r w:rsidR="00D00165">
        <w:rPr>
          <w:rFonts w:ascii="Arial" w:hAnsi="Arial"/>
          <w:i/>
          <w:iCs/>
          <w:sz w:val="24"/>
        </w:rPr>
        <w:t xml:space="preserve"> </w:t>
      </w:r>
      <w:r w:rsidRPr="0013558D">
        <w:rPr>
          <w:rFonts w:ascii="Arial" w:hAnsi="Arial"/>
          <w:i/>
          <w:iCs/>
          <w:sz w:val="24"/>
        </w:rPr>
        <w:t>e andate dicendo:</w:t>
      </w:r>
      <w:r w:rsidR="00D00165">
        <w:rPr>
          <w:rFonts w:ascii="Arial" w:hAnsi="Arial"/>
          <w:i/>
          <w:iCs/>
          <w:sz w:val="24"/>
        </w:rPr>
        <w:t xml:space="preserve"> </w:t>
      </w:r>
      <w:r w:rsidRPr="0013558D">
        <w:rPr>
          <w:rFonts w:ascii="Arial" w:hAnsi="Arial"/>
          <w:i/>
          <w:iCs/>
          <w:sz w:val="24"/>
        </w:rPr>
        <w:t>«Come ti abbiamo frodato?»</w:t>
      </w:r>
      <w:r w:rsidR="00D00165">
        <w:rPr>
          <w:rFonts w:ascii="Arial" w:hAnsi="Arial"/>
          <w:i/>
          <w:iCs/>
          <w:sz w:val="24"/>
        </w:rPr>
        <w:t xml:space="preserve"> </w:t>
      </w:r>
      <w:r w:rsidRPr="0013558D">
        <w:rPr>
          <w:rFonts w:ascii="Arial" w:hAnsi="Arial"/>
          <w:i/>
          <w:iCs/>
          <w:sz w:val="24"/>
        </w:rPr>
        <w:t>Nelle decime e nelle primizie.</w:t>
      </w:r>
      <w:r w:rsidR="00D00165">
        <w:rPr>
          <w:rFonts w:ascii="Arial" w:hAnsi="Arial"/>
          <w:i/>
          <w:iCs/>
          <w:sz w:val="24"/>
        </w:rPr>
        <w:t xml:space="preserve"> </w:t>
      </w:r>
      <w:r w:rsidRPr="0013558D">
        <w:rPr>
          <w:rFonts w:ascii="Arial" w:hAnsi="Arial"/>
          <w:i/>
          <w:iCs/>
          <w:sz w:val="24"/>
        </w:rPr>
        <w:t>Siete già stati colpiti dalla maledizione</w:t>
      </w:r>
      <w:r w:rsidR="00D00165">
        <w:rPr>
          <w:rFonts w:ascii="Arial" w:hAnsi="Arial"/>
          <w:i/>
          <w:iCs/>
          <w:sz w:val="24"/>
        </w:rPr>
        <w:t xml:space="preserve"> </w:t>
      </w:r>
      <w:r w:rsidRPr="0013558D">
        <w:rPr>
          <w:rFonts w:ascii="Arial" w:hAnsi="Arial"/>
          <w:i/>
          <w:iCs/>
          <w:sz w:val="24"/>
        </w:rPr>
        <w:t>e andate ancora frodandomi,</w:t>
      </w:r>
      <w:r w:rsidR="00D00165">
        <w:rPr>
          <w:rFonts w:ascii="Arial" w:hAnsi="Arial"/>
          <w:i/>
          <w:iCs/>
          <w:sz w:val="24"/>
        </w:rPr>
        <w:t xml:space="preserve"> </w:t>
      </w:r>
      <w:r w:rsidRPr="0013558D">
        <w:rPr>
          <w:rFonts w:ascii="Arial" w:hAnsi="Arial"/>
          <w:i/>
          <w:iCs/>
          <w:sz w:val="24"/>
        </w:rPr>
        <w:t>voi, la nazione tutta!</w:t>
      </w:r>
      <w:r w:rsidR="00D00165">
        <w:rPr>
          <w:rFonts w:ascii="Arial" w:hAnsi="Arial"/>
          <w:i/>
          <w:iCs/>
          <w:sz w:val="24"/>
        </w:rPr>
        <w:t xml:space="preserve"> </w:t>
      </w:r>
      <w:r w:rsidRPr="0013558D">
        <w:rPr>
          <w:rFonts w:ascii="Arial" w:hAnsi="Arial"/>
          <w:i/>
          <w:iCs/>
          <w:sz w:val="24"/>
        </w:rPr>
        <w:t>Portate le decime intere nel tesoro del tempio,</w:t>
      </w:r>
      <w:r w:rsidR="00D00165">
        <w:rPr>
          <w:rFonts w:ascii="Arial" w:hAnsi="Arial"/>
          <w:i/>
          <w:iCs/>
          <w:sz w:val="24"/>
        </w:rPr>
        <w:t xml:space="preserve"> </w:t>
      </w:r>
      <w:r w:rsidRPr="0013558D">
        <w:rPr>
          <w:rFonts w:ascii="Arial" w:hAnsi="Arial"/>
          <w:i/>
          <w:iCs/>
          <w:sz w:val="24"/>
        </w:rPr>
        <w:t>perché ci sia cibo nella mia casa;</w:t>
      </w:r>
      <w:r w:rsidR="00D00165">
        <w:rPr>
          <w:rFonts w:ascii="Arial" w:hAnsi="Arial"/>
          <w:i/>
          <w:iCs/>
          <w:sz w:val="24"/>
        </w:rPr>
        <w:t xml:space="preserve"> </w:t>
      </w:r>
      <w:r w:rsidRPr="0013558D">
        <w:rPr>
          <w:rFonts w:ascii="Arial" w:hAnsi="Arial"/>
          <w:i/>
          <w:iCs/>
          <w:sz w:val="24"/>
        </w:rPr>
        <w:t>poi mettetemi pure alla prova in questo</w:t>
      </w:r>
      <w:r w:rsidR="00D00165">
        <w:rPr>
          <w:rFonts w:ascii="Arial" w:hAnsi="Arial"/>
          <w:i/>
          <w:iCs/>
          <w:sz w:val="24"/>
        </w:rPr>
        <w:t xml:space="preserve"> </w:t>
      </w:r>
      <w:r w:rsidRPr="0013558D">
        <w:rPr>
          <w:rFonts w:ascii="Arial" w:hAnsi="Arial"/>
          <w:i/>
          <w:iCs/>
          <w:sz w:val="24"/>
        </w:rPr>
        <w:t>– dice il Signore degli eserciti –,</w:t>
      </w:r>
      <w:r w:rsidR="00D00165">
        <w:rPr>
          <w:rFonts w:ascii="Arial" w:hAnsi="Arial"/>
          <w:i/>
          <w:iCs/>
          <w:sz w:val="24"/>
        </w:rPr>
        <w:t xml:space="preserve"> </w:t>
      </w:r>
      <w:r w:rsidRPr="0013558D">
        <w:rPr>
          <w:rFonts w:ascii="Arial" w:hAnsi="Arial"/>
          <w:i/>
          <w:iCs/>
          <w:sz w:val="24"/>
        </w:rPr>
        <w:t>se io non vi aprirò le cateratte del cielo</w:t>
      </w:r>
      <w:r w:rsidR="00D00165">
        <w:rPr>
          <w:rFonts w:ascii="Arial" w:hAnsi="Arial"/>
          <w:i/>
          <w:iCs/>
          <w:sz w:val="24"/>
        </w:rPr>
        <w:t xml:space="preserve"> </w:t>
      </w:r>
      <w:r w:rsidRPr="0013558D">
        <w:rPr>
          <w:rFonts w:ascii="Arial" w:hAnsi="Arial"/>
          <w:i/>
          <w:iCs/>
          <w:sz w:val="24"/>
        </w:rPr>
        <w:t xml:space="preserve">e non riverserò </w:t>
      </w:r>
      <w:r w:rsidRPr="0013558D">
        <w:rPr>
          <w:rFonts w:ascii="Arial" w:hAnsi="Arial"/>
          <w:i/>
          <w:iCs/>
          <w:sz w:val="24"/>
        </w:rPr>
        <w:lastRenderedPageBreak/>
        <w:t>su di voi benedizioni sovrabbondanti.</w:t>
      </w:r>
      <w:r w:rsidR="00D00165">
        <w:rPr>
          <w:rFonts w:ascii="Arial" w:hAnsi="Arial"/>
          <w:i/>
          <w:iCs/>
          <w:sz w:val="24"/>
        </w:rPr>
        <w:t xml:space="preserve"> </w:t>
      </w:r>
      <w:r w:rsidRPr="0013558D">
        <w:rPr>
          <w:rFonts w:ascii="Arial" w:hAnsi="Arial"/>
          <w:i/>
          <w:iCs/>
          <w:sz w:val="24"/>
        </w:rPr>
        <w:t>Terrò indietro gli insetti divoratori,</w:t>
      </w:r>
      <w:r w:rsidR="00D00165">
        <w:rPr>
          <w:rFonts w:ascii="Arial" w:hAnsi="Arial"/>
          <w:i/>
          <w:iCs/>
          <w:sz w:val="24"/>
        </w:rPr>
        <w:t xml:space="preserve"> </w:t>
      </w:r>
      <w:r w:rsidRPr="0013558D">
        <w:rPr>
          <w:rFonts w:ascii="Arial" w:hAnsi="Arial"/>
          <w:i/>
          <w:iCs/>
          <w:sz w:val="24"/>
        </w:rPr>
        <w:t>perché non vi distruggano i frutti della terra</w:t>
      </w:r>
      <w:r w:rsidR="00D00165">
        <w:rPr>
          <w:rFonts w:ascii="Arial" w:hAnsi="Arial"/>
          <w:i/>
          <w:iCs/>
          <w:sz w:val="24"/>
        </w:rPr>
        <w:t xml:space="preserve"> </w:t>
      </w:r>
      <w:r w:rsidRPr="0013558D">
        <w:rPr>
          <w:rFonts w:ascii="Arial" w:hAnsi="Arial"/>
          <w:i/>
          <w:iCs/>
          <w:sz w:val="24"/>
        </w:rPr>
        <w:t>e la vite non sia sterile nel campo,</w:t>
      </w:r>
      <w:r w:rsidR="00D00165">
        <w:rPr>
          <w:rFonts w:ascii="Arial" w:hAnsi="Arial"/>
          <w:i/>
          <w:iCs/>
          <w:sz w:val="24"/>
        </w:rPr>
        <w:t xml:space="preserve"> </w:t>
      </w:r>
      <w:r w:rsidRPr="0013558D">
        <w:rPr>
          <w:rFonts w:ascii="Arial" w:hAnsi="Arial"/>
          <w:i/>
          <w:iCs/>
          <w:sz w:val="24"/>
        </w:rPr>
        <w:t>dice il Signore degli eserciti.</w:t>
      </w:r>
      <w:r w:rsidR="00D00165">
        <w:rPr>
          <w:rFonts w:ascii="Arial" w:hAnsi="Arial"/>
          <w:i/>
          <w:iCs/>
          <w:sz w:val="24"/>
        </w:rPr>
        <w:t xml:space="preserve"> </w:t>
      </w:r>
      <w:r w:rsidRPr="0013558D">
        <w:rPr>
          <w:rFonts w:ascii="Arial" w:hAnsi="Arial"/>
          <w:i/>
          <w:iCs/>
          <w:sz w:val="24"/>
        </w:rPr>
        <w:t>Felici vi diranno tutte le genti,</w:t>
      </w:r>
      <w:r w:rsidR="00D00165">
        <w:rPr>
          <w:rFonts w:ascii="Arial" w:hAnsi="Arial"/>
          <w:i/>
          <w:iCs/>
          <w:sz w:val="24"/>
        </w:rPr>
        <w:t xml:space="preserve"> </w:t>
      </w:r>
      <w:r w:rsidRPr="0013558D">
        <w:rPr>
          <w:rFonts w:ascii="Arial" w:hAnsi="Arial"/>
          <w:i/>
          <w:iCs/>
          <w:sz w:val="24"/>
        </w:rPr>
        <w:t>perché sarete una terra di delizie,</w:t>
      </w:r>
      <w:r w:rsidR="00D00165">
        <w:rPr>
          <w:rFonts w:ascii="Arial" w:hAnsi="Arial"/>
          <w:i/>
          <w:iCs/>
          <w:sz w:val="24"/>
        </w:rPr>
        <w:t xml:space="preserve"> </w:t>
      </w:r>
      <w:r w:rsidRPr="0013558D">
        <w:rPr>
          <w:rFonts w:ascii="Arial" w:hAnsi="Arial"/>
          <w:i/>
          <w:iCs/>
          <w:sz w:val="24"/>
        </w:rPr>
        <w:t>dice il Signore degli eserciti.</w:t>
      </w:r>
    </w:p>
    <w:p w14:paraId="6A1A727E" w14:textId="4AAF9153"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Duri sono i vostri discorsi contro di me – dice il Signore – e voi andate dicendo: «Che cosa abbiamo detto contro di te?». </w:t>
      </w:r>
      <w:r w:rsidR="00D00165" w:rsidRPr="0013558D">
        <w:rPr>
          <w:rFonts w:ascii="Arial" w:hAnsi="Arial"/>
          <w:i/>
          <w:iCs/>
          <w:sz w:val="24"/>
        </w:rPr>
        <w:t>Avete</w:t>
      </w:r>
      <w:r w:rsidRPr="0013558D">
        <w:rPr>
          <w:rFonts w:ascii="Arial" w:hAnsi="Arial"/>
          <w:i/>
          <w:iCs/>
          <w:sz w:val="24"/>
        </w:rPr>
        <w:t xml:space="preserve"> affermato: «È inutile servire Dio: che vantaggio abbiamo ricevuto dall’aver osservato i suoi comandamenti o dall’aver camminato in lutto davanti al Signore degli eserciti? </w:t>
      </w:r>
      <w:r w:rsidR="00D00165" w:rsidRPr="0013558D">
        <w:rPr>
          <w:rFonts w:ascii="Arial" w:hAnsi="Arial"/>
          <w:i/>
          <w:iCs/>
          <w:sz w:val="24"/>
        </w:rPr>
        <w:t>Dobbiamo</w:t>
      </w:r>
      <w:r w:rsidRPr="0013558D">
        <w:rPr>
          <w:rFonts w:ascii="Arial" w:hAnsi="Arial"/>
          <w:i/>
          <w:iCs/>
          <w:sz w:val="24"/>
        </w:rPr>
        <w:t xml:space="preserve"> invece proclamare beati i superbi che, pur facendo il male, si moltiplicano e, pur provocando Dio, restano impuniti». </w:t>
      </w:r>
      <w:r w:rsidR="00D00165" w:rsidRPr="0013558D">
        <w:rPr>
          <w:rFonts w:ascii="Arial" w:hAnsi="Arial"/>
          <w:i/>
          <w:iCs/>
          <w:sz w:val="24"/>
        </w:rPr>
        <w:t>Allora</w:t>
      </w:r>
      <w:r w:rsidRPr="0013558D">
        <w:rPr>
          <w:rFonts w:ascii="Arial" w:hAnsi="Arial"/>
          <w:i/>
          <w:iCs/>
          <w:sz w:val="24"/>
        </w:rPr>
        <w:t xml:space="preserve"> parlarono tra loro i timorati di Dio. Il Signore porse l’orecchio e li ascoltò: un libro di memorie fu scritto davanti a lui per coloro che lo temono e che onorano il suo nome. </w:t>
      </w:r>
      <w:r w:rsidR="00D00165" w:rsidRPr="0013558D">
        <w:rPr>
          <w:rFonts w:ascii="Arial" w:hAnsi="Arial"/>
          <w:i/>
          <w:iCs/>
          <w:sz w:val="24"/>
        </w:rPr>
        <w:t>Essi</w:t>
      </w:r>
      <w:r w:rsidRPr="0013558D">
        <w:rPr>
          <w:rFonts w:ascii="Arial" w:hAnsi="Arial"/>
          <w:i/>
          <w:iCs/>
          <w:sz w:val="24"/>
        </w:rPr>
        <w:t xml:space="preserve"> diverranno – dice il Signore degli eserciti – la mia proprietà particolare nel giorno che io preparo. Avrò cura di loro come il padre ha cura del figlio che lo serve. </w:t>
      </w:r>
      <w:r w:rsidR="00D00165" w:rsidRPr="0013558D">
        <w:rPr>
          <w:rFonts w:ascii="Arial" w:hAnsi="Arial"/>
          <w:i/>
          <w:iCs/>
          <w:sz w:val="24"/>
        </w:rPr>
        <w:t>Voi</w:t>
      </w:r>
      <w:r w:rsidRPr="0013558D">
        <w:rPr>
          <w:rFonts w:ascii="Arial" w:hAnsi="Arial"/>
          <w:i/>
          <w:iCs/>
          <w:sz w:val="24"/>
        </w:rPr>
        <w:t xml:space="preserve"> allora di nuovo vedrete la differenza fra il giusto e il malvagio, fra chi serve Dio e chi non lo serve.</w:t>
      </w:r>
    </w:p>
    <w:p w14:paraId="13A73CEB" w14:textId="3AC67AD9"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Ecco</w:t>
      </w:r>
      <w:r w:rsidR="0013558D" w:rsidRPr="0013558D">
        <w:rPr>
          <w:rFonts w:ascii="Arial" w:hAnsi="Arial"/>
          <w:i/>
          <w:iCs/>
          <w:sz w:val="24"/>
        </w:rPr>
        <w:t xml:space="preserve"> infatti: sta per venire il giorno rovente come un forno. Allora tutti i superbi e tutti coloro che commettono ingiustizia saranno come paglia; quel giorno, venendo, li brucerà – dice il Signore degli eserciti – fino a non lasciar loro né radice né germoglio. </w:t>
      </w:r>
      <w:r w:rsidRPr="0013558D">
        <w:rPr>
          <w:rFonts w:ascii="Arial" w:hAnsi="Arial"/>
          <w:i/>
          <w:iCs/>
          <w:sz w:val="24"/>
        </w:rPr>
        <w:t>Per</w:t>
      </w:r>
      <w:r w:rsidR="0013558D" w:rsidRPr="0013558D">
        <w:rPr>
          <w:rFonts w:ascii="Arial" w:hAnsi="Arial"/>
          <w:i/>
          <w:iCs/>
          <w:sz w:val="24"/>
        </w:rPr>
        <w:t xml:space="preserve">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6DCA0CF" w14:textId="2386B44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Tenete a mente la legge del mio servo Mosè,</w:t>
      </w:r>
      <w:r w:rsidR="00D00165">
        <w:rPr>
          <w:rFonts w:ascii="Arial" w:hAnsi="Arial"/>
          <w:i/>
          <w:iCs/>
          <w:sz w:val="24"/>
        </w:rPr>
        <w:t xml:space="preserve"> </w:t>
      </w:r>
      <w:r w:rsidRPr="0013558D">
        <w:rPr>
          <w:rFonts w:ascii="Arial" w:hAnsi="Arial"/>
          <w:i/>
          <w:iCs/>
          <w:sz w:val="24"/>
        </w:rPr>
        <w:t>al quale ordinai sull’Oreb</w:t>
      </w:r>
      <w:r w:rsidR="00D00165">
        <w:rPr>
          <w:rFonts w:ascii="Arial" w:hAnsi="Arial"/>
          <w:i/>
          <w:iCs/>
          <w:sz w:val="24"/>
        </w:rPr>
        <w:t xml:space="preserve"> </w:t>
      </w:r>
      <w:r w:rsidRPr="0013558D">
        <w:rPr>
          <w:rFonts w:ascii="Arial" w:hAnsi="Arial"/>
          <w:i/>
          <w:iCs/>
          <w:sz w:val="24"/>
        </w:rPr>
        <w:t>precetti e norme per tutto Israele.</w:t>
      </w:r>
      <w:r w:rsidR="00D00165">
        <w:rPr>
          <w:rFonts w:ascii="Arial" w:hAnsi="Arial"/>
          <w:i/>
          <w:iCs/>
          <w:sz w:val="24"/>
        </w:rPr>
        <w:t xml:space="preserve"> </w:t>
      </w:r>
      <w:r w:rsidRPr="0013558D">
        <w:rPr>
          <w:rFonts w:ascii="Arial" w:hAnsi="Arial"/>
          <w:i/>
          <w:iCs/>
          <w:sz w:val="24"/>
        </w:rPr>
        <w:t>Ecco, io invierò il profeta Elia prima che giunga</w:t>
      </w:r>
      <w:r w:rsidR="00D00165">
        <w:rPr>
          <w:rFonts w:ascii="Arial" w:hAnsi="Arial"/>
          <w:i/>
          <w:iCs/>
          <w:sz w:val="24"/>
        </w:rPr>
        <w:t xml:space="preserve"> </w:t>
      </w:r>
      <w:r w:rsidRPr="0013558D">
        <w:rPr>
          <w:rFonts w:ascii="Arial" w:hAnsi="Arial"/>
          <w:i/>
          <w:iCs/>
          <w:sz w:val="24"/>
        </w:rPr>
        <w:t>il giorno grande e terribile del Signore:</w:t>
      </w:r>
      <w:r w:rsidR="00D00165">
        <w:rPr>
          <w:rFonts w:ascii="Arial" w:hAnsi="Arial"/>
          <w:i/>
          <w:iCs/>
          <w:sz w:val="24"/>
        </w:rPr>
        <w:t xml:space="preserve"> </w:t>
      </w:r>
      <w:r w:rsidRPr="0013558D">
        <w:rPr>
          <w:rFonts w:ascii="Arial" w:hAnsi="Arial"/>
          <w:i/>
          <w:iCs/>
          <w:sz w:val="24"/>
        </w:rPr>
        <w:t>egli convertirà il cuore dei padri verso i figli</w:t>
      </w:r>
      <w:r w:rsidR="00D00165">
        <w:rPr>
          <w:rFonts w:ascii="Arial" w:hAnsi="Arial"/>
          <w:i/>
          <w:iCs/>
          <w:sz w:val="24"/>
        </w:rPr>
        <w:t xml:space="preserve"> </w:t>
      </w:r>
      <w:r w:rsidRPr="0013558D">
        <w:rPr>
          <w:rFonts w:ascii="Arial" w:hAnsi="Arial"/>
          <w:i/>
          <w:iCs/>
          <w:sz w:val="24"/>
        </w:rPr>
        <w:t>e il cuore dei figli verso i padri,</w:t>
      </w:r>
      <w:r w:rsidR="00D00165">
        <w:rPr>
          <w:rFonts w:ascii="Arial" w:hAnsi="Arial"/>
          <w:i/>
          <w:iCs/>
          <w:sz w:val="24"/>
        </w:rPr>
        <w:t xml:space="preserve"> </w:t>
      </w:r>
      <w:r w:rsidRPr="0013558D">
        <w:rPr>
          <w:rFonts w:ascii="Arial" w:hAnsi="Arial"/>
          <w:i/>
          <w:iCs/>
          <w:sz w:val="24"/>
        </w:rPr>
        <w:t>perché io, venendo,</w:t>
      </w:r>
      <w:r w:rsidR="00D00165">
        <w:rPr>
          <w:rFonts w:ascii="Arial" w:hAnsi="Arial"/>
          <w:i/>
          <w:iCs/>
          <w:sz w:val="24"/>
        </w:rPr>
        <w:t xml:space="preserve"> </w:t>
      </w:r>
      <w:r w:rsidRPr="0013558D">
        <w:rPr>
          <w:rFonts w:ascii="Arial" w:hAnsi="Arial"/>
          <w:i/>
          <w:iCs/>
          <w:sz w:val="24"/>
        </w:rPr>
        <w:t>non colpisca</w:t>
      </w:r>
      <w:r w:rsidR="00D00165">
        <w:rPr>
          <w:rFonts w:ascii="Arial" w:hAnsi="Arial"/>
          <w:i/>
          <w:iCs/>
          <w:sz w:val="24"/>
        </w:rPr>
        <w:t xml:space="preserve"> </w:t>
      </w:r>
      <w:r w:rsidRPr="0013558D">
        <w:rPr>
          <w:rFonts w:ascii="Arial" w:hAnsi="Arial"/>
          <w:i/>
          <w:iCs/>
          <w:sz w:val="24"/>
        </w:rPr>
        <w:t>la terra con lo sterminio. (Mal 3,1-24).</w:t>
      </w:r>
    </w:p>
    <w:p w14:paraId="37FB7E78" w14:textId="7764B4A7" w:rsidR="00D2531D" w:rsidRDefault="00D2531D" w:rsidP="00D2531D">
      <w:pPr>
        <w:spacing w:after="120"/>
        <w:jc w:val="both"/>
        <w:rPr>
          <w:rFonts w:ascii="Arial" w:hAnsi="Arial"/>
          <w:sz w:val="24"/>
        </w:rPr>
      </w:pPr>
      <w:r w:rsidRPr="00D2531D">
        <w:rPr>
          <w:rFonts w:ascii="Arial" w:hAnsi="Arial"/>
          <w:sz w:val="24"/>
        </w:rPr>
        <w:t>Giovanni non è Elia. Lui profetizza con lo Spirito di Elia, ma non è Elia.</w:t>
      </w:r>
      <w:r w:rsidR="00D00165">
        <w:rPr>
          <w:rFonts w:ascii="Arial" w:hAnsi="Arial"/>
          <w:sz w:val="24"/>
        </w:rPr>
        <w:t xml:space="preserve"> </w:t>
      </w:r>
      <w:r w:rsidRPr="00D2531D">
        <w:rPr>
          <w:rFonts w:ascii="Arial" w:hAnsi="Arial"/>
          <w:sz w:val="24"/>
        </w:rPr>
        <w:t>La venuta del profeta simile a Mosè era stata invece preannunciata dal Deuteronomio.</w:t>
      </w:r>
    </w:p>
    <w:p w14:paraId="2D9F4ABE" w14:textId="14397A59"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Quando</w:t>
      </w:r>
      <w:r w:rsidR="0013558D" w:rsidRPr="0013558D">
        <w:rPr>
          <w:rFonts w:ascii="Arial" w:hAnsi="Arial"/>
          <w:i/>
          <w:iCs/>
          <w:sz w:val="24"/>
        </w:rPr>
        <w:t xml:space="preserve"> sarai entrato nella terra che il Signore, tuo Dio, sta per darti, non imparerai a commettere gli abomini di quelle nazioni. </w:t>
      </w:r>
      <w:r w:rsidRPr="0013558D">
        <w:rPr>
          <w:rFonts w:ascii="Arial" w:hAnsi="Arial"/>
          <w:i/>
          <w:iCs/>
          <w:sz w:val="24"/>
        </w:rPr>
        <w:t>Non</w:t>
      </w:r>
      <w:r w:rsidR="0013558D" w:rsidRPr="0013558D">
        <w:rPr>
          <w:rFonts w:ascii="Arial" w:hAnsi="Arial"/>
          <w:i/>
          <w:iCs/>
          <w:sz w:val="24"/>
        </w:rPr>
        <w:t xml:space="preserve"> si trovi in mezzo a te chi fa passare per il fuoco il suo figlio o la sua figlia, né chi esercita la divinazione o il sortilegio o il presagio o la magia, </w:t>
      </w:r>
      <w:r w:rsidRPr="0013558D">
        <w:rPr>
          <w:rFonts w:ascii="Arial" w:hAnsi="Arial"/>
          <w:i/>
          <w:iCs/>
          <w:sz w:val="24"/>
        </w:rPr>
        <w:t>né</w:t>
      </w:r>
      <w:r w:rsidR="0013558D" w:rsidRPr="0013558D">
        <w:rPr>
          <w:rFonts w:ascii="Arial" w:hAnsi="Arial"/>
          <w:i/>
          <w:iCs/>
          <w:sz w:val="24"/>
        </w:rPr>
        <w:t xml:space="preserve"> chi faccia incantesimi, né chi consulti i negromanti o gli indovini, né chi interroghi i morti, </w:t>
      </w:r>
      <w:r w:rsidRPr="0013558D">
        <w:rPr>
          <w:rFonts w:ascii="Arial" w:hAnsi="Arial"/>
          <w:i/>
          <w:iCs/>
          <w:sz w:val="24"/>
        </w:rPr>
        <w:t>perché</w:t>
      </w:r>
      <w:r w:rsidR="0013558D" w:rsidRPr="0013558D">
        <w:rPr>
          <w:rFonts w:ascii="Arial" w:hAnsi="Arial"/>
          <w:i/>
          <w:iCs/>
          <w:sz w:val="24"/>
        </w:rPr>
        <w:t xml:space="preserve"> chiunque fa queste cose è in abominio al Signore. A causa di questi abomini, il Signore, tuo Dio, sta per scacciare quelle nazioni davanti a te. </w:t>
      </w:r>
      <w:r w:rsidRPr="0013558D">
        <w:rPr>
          <w:rFonts w:ascii="Arial" w:hAnsi="Arial"/>
          <w:i/>
          <w:iCs/>
          <w:sz w:val="24"/>
        </w:rPr>
        <w:t>Tu</w:t>
      </w:r>
      <w:r w:rsidR="0013558D" w:rsidRPr="0013558D">
        <w:rPr>
          <w:rFonts w:ascii="Arial" w:hAnsi="Arial"/>
          <w:i/>
          <w:iCs/>
          <w:sz w:val="24"/>
        </w:rPr>
        <w:t xml:space="preserve"> sarai irreprensibile verso il Signore, tuo Dio, </w:t>
      </w:r>
      <w:r w:rsidRPr="0013558D">
        <w:rPr>
          <w:rFonts w:ascii="Arial" w:hAnsi="Arial"/>
          <w:i/>
          <w:iCs/>
          <w:sz w:val="24"/>
        </w:rPr>
        <w:t>perché</w:t>
      </w:r>
      <w:r w:rsidR="0013558D" w:rsidRPr="0013558D">
        <w:rPr>
          <w:rFonts w:ascii="Arial" w:hAnsi="Arial"/>
          <w:i/>
          <w:iCs/>
          <w:sz w:val="24"/>
        </w:rPr>
        <w:t xml:space="preserve"> le nazioni, di cui tu vai ad occupare il paese, ascoltano gli indovini e gli incantatori, ma quanto a te, non così ti ha permesso il Signore, tuo Dio.</w:t>
      </w:r>
    </w:p>
    <w:p w14:paraId="212C2BD1" w14:textId="6DA116DF"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Il Signore, tuo Dio, susciterà per te, in mezzo a te, tra i tuoi fratelli, un profeta pari a me. A lui darete ascolto. </w:t>
      </w:r>
      <w:r w:rsidR="00D00165" w:rsidRPr="0013558D">
        <w:rPr>
          <w:rFonts w:ascii="Arial" w:hAnsi="Arial"/>
          <w:i/>
          <w:iCs/>
          <w:sz w:val="24"/>
        </w:rPr>
        <w:t>Avrai</w:t>
      </w:r>
      <w:r w:rsidRPr="0013558D">
        <w:rPr>
          <w:rFonts w:ascii="Arial" w:hAnsi="Arial"/>
          <w:i/>
          <w:iCs/>
          <w:sz w:val="24"/>
        </w:rPr>
        <w:t xml:space="preserve"> così quanto hai chiesto al Signore, tuo Dio, sull’Oreb, il giorno dell’assemblea, dicendo: “Che io </w:t>
      </w:r>
      <w:r w:rsidRPr="0013558D">
        <w:rPr>
          <w:rFonts w:ascii="Arial" w:hAnsi="Arial"/>
          <w:i/>
          <w:iCs/>
          <w:sz w:val="24"/>
        </w:rPr>
        <w:lastRenderedPageBreak/>
        <w:t xml:space="preserve">non oda più la voce del Signore, mio Dio, e non veda più questo grande fuoco, perché non muoia”. Il Signore mi rispose: “Quello che hanno detto, va bene. </w:t>
      </w:r>
      <w:r w:rsidR="00D00165" w:rsidRPr="0013558D">
        <w:rPr>
          <w:rFonts w:ascii="Arial" w:hAnsi="Arial"/>
          <w:i/>
          <w:iCs/>
          <w:sz w:val="24"/>
        </w:rPr>
        <w:t>Io</w:t>
      </w:r>
      <w:r w:rsidRPr="0013558D">
        <w:rPr>
          <w:rFonts w:ascii="Arial" w:hAnsi="Arial"/>
          <w:i/>
          <w:iCs/>
          <w:sz w:val="24"/>
        </w:rPr>
        <w:t xml:space="preserve"> susciterò loro un profeta in mezzo ai loro fratelli e gli porrò in bocca le mie parole ed egli dirà loro quanto io gli comanderò. </w:t>
      </w:r>
      <w:r w:rsidR="00D00165" w:rsidRPr="0013558D">
        <w:rPr>
          <w:rFonts w:ascii="Arial" w:hAnsi="Arial"/>
          <w:i/>
          <w:iCs/>
          <w:sz w:val="24"/>
        </w:rPr>
        <w:t>Se</w:t>
      </w:r>
      <w:r w:rsidRPr="0013558D">
        <w:rPr>
          <w:rFonts w:ascii="Arial" w:hAnsi="Arial"/>
          <w:i/>
          <w:iCs/>
          <w:sz w:val="24"/>
        </w:rPr>
        <w:t xml:space="preserve"> qualcuno non ascolterà le parole che egli dirà in mio nome, io gliene domanderò conto. </w:t>
      </w:r>
      <w:r w:rsidR="00D00165" w:rsidRPr="0013558D">
        <w:rPr>
          <w:rFonts w:ascii="Arial" w:hAnsi="Arial"/>
          <w:i/>
          <w:iCs/>
          <w:sz w:val="24"/>
        </w:rPr>
        <w:t>Ma</w:t>
      </w:r>
      <w:r w:rsidRPr="0013558D">
        <w:rPr>
          <w:rFonts w:ascii="Arial" w:hAnsi="Arial"/>
          <w:i/>
          <w:iCs/>
          <w:sz w:val="24"/>
        </w:rPr>
        <w:t xml:space="preserve"> il profeta che avrà la presunzione di dire in mio nome una cosa che io non gli ho comandato di dire, o che parlerà in nome di altri dèi, quel profeta dovrà morire”. </w:t>
      </w:r>
      <w:r w:rsidR="00D00165" w:rsidRPr="0013558D">
        <w:rPr>
          <w:rFonts w:ascii="Arial" w:hAnsi="Arial"/>
          <w:i/>
          <w:iCs/>
          <w:sz w:val="24"/>
        </w:rPr>
        <w:t>Forse</w:t>
      </w:r>
      <w:r w:rsidRPr="0013558D">
        <w:rPr>
          <w:rFonts w:ascii="Arial" w:hAnsi="Arial"/>
          <w:i/>
          <w:iCs/>
          <w:sz w:val="24"/>
        </w:rPr>
        <w:t xml:space="preserv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18,9-22).</w:t>
      </w:r>
    </w:p>
    <w:p w14:paraId="016873E1" w14:textId="449A264C" w:rsidR="00D2531D" w:rsidRPr="00D2531D" w:rsidRDefault="00D2531D" w:rsidP="00D2531D">
      <w:pPr>
        <w:spacing w:after="120"/>
        <w:jc w:val="both"/>
        <w:rPr>
          <w:rFonts w:ascii="Arial" w:hAnsi="Arial"/>
          <w:sz w:val="24"/>
        </w:rPr>
      </w:pPr>
      <w:r w:rsidRPr="00D2531D">
        <w:rPr>
          <w:rFonts w:ascii="Arial" w:hAnsi="Arial"/>
          <w:sz w:val="24"/>
        </w:rPr>
        <w:t>Giovanni non è neanche il profeta di cui parla il Deuteronomio. Queste tre confessioni di Giovanni ci rivelano una sola verità: Lui non è il Messia che il popolo attendeva.</w:t>
      </w:r>
    </w:p>
    <w:p w14:paraId="1F3238C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D2531D">
        <w:rPr>
          <w:rFonts w:ascii="Arial" w:hAnsi="Arial"/>
          <w:b/>
          <w:position w:val="6"/>
          <w:sz w:val="24"/>
          <w:vertAlign w:val="superscript"/>
        </w:rPr>
        <w:t>22</w:t>
      </w:r>
      <w:r w:rsidRPr="00D2531D">
        <w:rPr>
          <w:rFonts w:ascii="Arial" w:hAnsi="Arial"/>
          <w:b/>
          <w:sz w:val="24"/>
        </w:rPr>
        <w:t>Gli dissero allora: «Chi sei? Perché possiamo dare una risposta a coloro che ci hanno mandato. Che cosa dici di te stesso?».</w:t>
      </w:r>
      <w:r w:rsidRPr="00D2531D">
        <w:rPr>
          <w:rFonts w:ascii="Arial" w:hAnsi="Arial"/>
          <w:b/>
          <w:position w:val="4"/>
          <w:sz w:val="24"/>
        </w:rPr>
        <w:t xml:space="preserve"> </w:t>
      </w:r>
    </w:p>
    <w:p w14:paraId="08A321C3" w14:textId="1348BBEE" w:rsidR="00D2531D" w:rsidRPr="00D2531D" w:rsidRDefault="00D2531D" w:rsidP="00D2531D">
      <w:pPr>
        <w:spacing w:after="120"/>
        <w:jc w:val="both"/>
        <w:rPr>
          <w:rFonts w:ascii="Arial" w:hAnsi="Arial"/>
          <w:sz w:val="24"/>
        </w:rPr>
      </w:pPr>
      <w:r w:rsidRPr="00D2531D">
        <w:rPr>
          <w:rFonts w:ascii="Arial" w:hAnsi="Arial"/>
          <w:sz w:val="24"/>
        </w:rPr>
        <w:t>Non sei il Messia del Signore, non sei Elia, non sei il Profeta che deve venire.</w:t>
      </w:r>
      <w:r w:rsidR="00D00165">
        <w:rPr>
          <w:rFonts w:ascii="Arial" w:hAnsi="Arial"/>
          <w:sz w:val="24"/>
        </w:rPr>
        <w:t xml:space="preserve"> </w:t>
      </w:r>
      <w:r w:rsidRPr="00D2531D">
        <w:rPr>
          <w:rFonts w:ascii="Arial" w:hAnsi="Arial"/>
          <w:sz w:val="24"/>
        </w:rPr>
        <w:t>Di sicuro sarai qualcuno dal momento che stai predicando e mettendo in subbuglio la Giudea.</w:t>
      </w:r>
      <w:r w:rsidR="002E5F86">
        <w:rPr>
          <w:rFonts w:ascii="Arial" w:hAnsi="Arial"/>
          <w:sz w:val="24"/>
        </w:rPr>
        <w:t xml:space="preserve"> </w:t>
      </w:r>
      <w:r w:rsidRPr="00D2531D">
        <w:rPr>
          <w:rFonts w:ascii="Arial" w:hAnsi="Arial"/>
          <w:sz w:val="24"/>
        </w:rPr>
        <w:t>Noi dobbiamo dare una risposta a coloro che ci hanno inviato. Cosa dobbiamo riferire? Che cosa dici di te stesso? Qual è la tua verità? Chi sei secondo te stesso?</w:t>
      </w:r>
      <w:r w:rsidR="00D00165">
        <w:rPr>
          <w:rFonts w:ascii="Arial" w:hAnsi="Arial"/>
          <w:sz w:val="24"/>
        </w:rPr>
        <w:t xml:space="preserve"> </w:t>
      </w:r>
      <w:r w:rsidRPr="00D2531D">
        <w:rPr>
          <w:rFonts w:ascii="Arial" w:hAnsi="Arial"/>
          <w:sz w:val="24"/>
        </w:rPr>
        <w:t>Ognuno secondo se stesso è qualcuno. Tu chi sei secondo te stesso?</w:t>
      </w:r>
    </w:p>
    <w:p w14:paraId="7552F87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23</w:t>
      </w:r>
      <w:r w:rsidRPr="00D2531D">
        <w:rPr>
          <w:rFonts w:ascii="Arial" w:hAnsi="Arial"/>
          <w:b/>
          <w:sz w:val="24"/>
        </w:rPr>
        <w:t xml:space="preserve">Rispose: «Io sono </w:t>
      </w:r>
      <w:r w:rsidRPr="00D2531D">
        <w:rPr>
          <w:rFonts w:ascii="Arial" w:hAnsi="Arial"/>
          <w:b/>
          <w:i/>
          <w:sz w:val="24"/>
        </w:rPr>
        <w:t>voce di uno che grida nel deserto</w:t>
      </w:r>
      <w:r w:rsidRPr="00D2531D">
        <w:rPr>
          <w:rFonts w:ascii="Arial" w:hAnsi="Arial"/>
          <w:b/>
          <w:sz w:val="24"/>
        </w:rPr>
        <w:t xml:space="preserve">: </w:t>
      </w:r>
      <w:r w:rsidRPr="00D2531D">
        <w:rPr>
          <w:rFonts w:ascii="Arial" w:hAnsi="Arial"/>
          <w:b/>
          <w:i/>
          <w:sz w:val="24"/>
        </w:rPr>
        <w:t>Rendete diritta la via del Signore</w:t>
      </w:r>
      <w:r w:rsidRPr="00D2531D">
        <w:rPr>
          <w:rFonts w:ascii="Arial" w:hAnsi="Arial"/>
          <w:b/>
          <w:sz w:val="24"/>
        </w:rPr>
        <w:t xml:space="preserve">, come disse il profeta Isaia». </w:t>
      </w:r>
    </w:p>
    <w:p w14:paraId="562D1862" w14:textId="71C457BE" w:rsidR="00D2531D" w:rsidRDefault="00D2531D" w:rsidP="00D2531D">
      <w:pPr>
        <w:spacing w:after="120"/>
        <w:jc w:val="both"/>
        <w:rPr>
          <w:rFonts w:ascii="Arial" w:hAnsi="Arial"/>
          <w:sz w:val="24"/>
        </w:rPr>
      </w:pPr>
      <w:r w:rsidRPr="00D2531D">
        <w:rPr>
          <w:rFonts w:ascii="Arial" w:hAnsi="Arial"/>
          <w:sz w:val="24"/>
        </w:rPr>
        <w:t>Giovanni il Battista risponde loro con la profezia del profeta Isaia.</w:t>
      </w:r>
      <w:r w:rsidR="00D00165">
        <w:rPr>
          <w:rFonts w:ascii="Arial" w:hAnsi="Arial"/>
          <w:sz w:val="24"/>
        </w:rPr>
        <w:t xml:space="preserve"> </w:t>
      </w:r>
      <w:r w:rsidRPr="00D2531D">
        <w:rPr>
          <w:rFonts w:ascii="Arial" w:hAnsi="Arial"/>
          <w:sz w:val="24"/>
        </w:rPr>
        <w:t>Ecco la profezia di Isaia.</w:t>
      </w:r>
    </w:p>
    <w:p w14:paraId="3FE2964A" w14:textId="5B88DFD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«Consolate, consolate il mio popolo</w:t>
      </w:r>
      <w:r w:rsidR="00D00165">
        <w:rPr>
          <w:rFonts w:ascii="Arial" w:hAnsi="Arial"/>
          <w:i/>
          <w:iCs/>
          <w:sz w:val="24"/>
        </w:rPr>
        <w:t xml:space="preserve"> </w:t>
      </w:r>
      <w:r w:rsidRPr="0013558D">
        <w:rPr>
          <w:rFonts w:ascii="Arial" w:hAnsi="Arial"/>
          <w:i/>
          <w:iCs/>
          <w:sz w:val="24"/>
        </w:rPr>
        <w:t>– dice il vostro Dio.</w:t>
      </w:r>
      <w:r w:rsidR="00D00165">
        <w:rPr>
          <w:rFonts w:ascii="Arial" w:hAnsi="Arial"/>
          <w:i/>
          <w:iCs/>
          <w:sz w:val="24"/>
        </w:rPr>
        <w:t xml:space="preserve"> </w:t>
      </w:r>
      <w:r w:rsidRPr="0013558D">
        <w:rPr>
          <w:rFonts w:ascii="Arial" w:hAnsi="Arial"/>
          <w:i/>
          <w:iCs/>
          <w:sz w:val="24"/>
        </w:rPr>
        <w:t>Parlate al cuore di Gerusalemme</w:t>
      </w:r>
      <w:r w:rsidR="00D00165">
        <w:rPr>
          <w:rFonts w:ascii="Arial" w:hAnsi="Arial"/>
          <w:i/>
          <w:iCs/>
          <w:sz w:val="24"/>
        </w:rPr>
        <w:t xml:space="preserve"> </w:t>
      </w:r>
      <w:r w:rsidRPr="0013558D">
        <w:rPr>
          <w:rFonts w:ascii="Arial" w:hAnsi="Arial"/>
          <w:i/>
          <w:iCs/>
          <w:sz w:val="24"/>
        </w:rPr>
        <w:t>e gridatele che la sua tribolazione è compiuta,</w:t>
      </w:r>
      <w:r w:rsidR="00D00165">
        <w:rPr>
          <w:rFonts w:ascii="Arial" w:hAnsi="Arial"/>
          <w:i/>
          <w:iCs/>
          <w:sz w:val="24"/>
        </w:rPr>
        <w:t xml:space="preserve"> </w:t>
      </w:r>
      <w:r w:rsidRPr="0013558D">
        <w:rPr>
          <w:rFonts w:ascii="Arial" w:hAnsi="Arial"/>
          <w:i/>
          <w:iCs/>
          <w:sz w:val="24"/>
        </w:rPr>
        <w:t>la sua colpa è scontata,</w:t>
      </w:r>
      <w:r w:rsidR="00D00165">
        <w:rPr>
          <w:rFonts w:ascii="Arial" w:hAnsi="Arial"/>
          <w:i/>
          <w:iCs/>
          <w:sz w:val="24"/>
        </w:rPr>
        <w:t xml:space="preserve"> </w:t>
      </w:r>
      <w:r w:rsidRPr="0013558D">
        <w:rPr>
          <w:rFonts w:ascii="Arial" w:hAnsi="Arial"/>
          <w:i/>
          <w:iCs/>
          <w:sz w:val="24"/>
        </w:rPr>
        <w:t>perché ha ricevuto dalla mano del Signore</w:t>
      </w:r>
      <w:r w:rsidR="00D00165">
        <w:rPr>
          <w:rFonts w:ascii="Arial" w:hAnsi="Arial"/>
          <w:i/>
          <w:iCs/>
          <w:sz w:val="24"/>
        </w:rPr>
        <w:t xml:space="preserve"> </w:t>
      </w:r>
      <w:r w:rsidRPr="0013558D">
        <w:rPr>
          <w:rFonts w:ascii="Arial" w:hAnsi="Arial"/>
          <w:i/>
          <w:iCs/>
          <w:sz w:val="24"/>
        </w:rPr>
        <w:t>il doppio per tutti i suoi peccati».</w:t>
      </w:r>
    </w:p>
    <w:p w14:paraId="0A1BE850" w14:textId="4495D50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Una voce grida:</w:t>
      </w:r>
      <w:r w:rsidR="00D00165">
        <w:rPr>
          <w:rFonts w:ascii="Arial" w:hAnsi="Arial"/>
          <w:i/>
          <w:iCs/>
          <w:sz w:val="24"/>
        </w:rPr>
        <w:t xml:space="preserve"> </w:t>
      </w:r>
      <w:r w:rsidRPr="0013558D">
        <w:rPr>
          <w:rFonts w:ascii="Arial" w:hAnsi="Arial"/>
          <w:i/>
          <w:iCs/>
          <w:sz w:val="24"/>
        </w:rPr>
        <w:t>«Nel deserto preparate la via al Signore,</w:t>
      </w:r>
      <w:r w:rsidR="00D00165">
        <w:rPr>
          <w:rFonts w:ascii="Arial" w:hAnsi="Arial"/>
          <w:i/>
          <w:iCs/>
          <w:sz w:val="24"/>
        </w:rPr>
        <w:t xml:space="preserve"> </w:t>
      </w:r>
      <w:r w:rsidRPr="0013558D">
        <w:rPr>
          <w:rFonts w:ascii="Arial" w:hAnsi="Arial"/>
          <w:i/>
          <w:iCs/>
          <w:sz w:val="24"/>
        </w:rPr>
        <w:t>spianate nella steppa la strada per il nostro Dio.</w:t>
      </w:r>
      <w:r w:rsidR="00D00165">
        <w:rPr>
          <w:rFonts w:ascii="Arial" w:hAnsi="Arial"/>
          <w:i/>
          <w:iCs/>
          <w:sz w:val="24"/>
        </w:rPr>
        <w:t xml:space="preserve"> </w:t>
      </w:r>
      <w:r w:rsidRPr="0013558D">
        <w:rPr>
          <w:rFonts w:ascii="Arial" w:hAnsi="Arial"/>
          <w:i/>
          <w:iCs/>
          <w:sz w:val="24"/>
        </w:rPr>
        <w:t>Ogni valle sia innalzata,</w:t>
      </w:r>
      <w:r w:rsidR="00D00165">
        <w:rPr>
          <w:rFonts w:ascii="Arial" w:hAnsi="Arial"/>
          <w:i/>
          <w:iCs/>
          <w:sz w:val="24"/>
        </w:rPr>
        <w:t xml:space="preserve"> </w:t>
      </w:r>
      <w:r w:rsidRPr="0013558D">
        <w:rPr>
          <w:rFonts w:ascii="Arial" w:hAnsi="Arial"/>
          <w:i/>
          <w:iCs/>
          <w:sz w:val="24"/>
        </w:rPr>
        <w:t>ogni monte e ogni colle siano abbassati;</w:t>
      </w:r>
      <w:r w:rsidR="00D00165">
        <w:rPr>
          <w:rFonts w:ascii="Arial" w:hAnsi="Arial"/>
          <w:i/>
          <w:iCs/>
          <w:sz w:val="24"/>
        </w:rPr>
        <w:t xml:space="preserve"> </w:t>
      </w:r>
      <w:r w:rsidRPr="0013558D">
        <w:rPr>
          <w:rFonts w:ascii="Arial" w:hAnsi="Arial"/>
          <w:i/>
          <w:iCs/>
          <w:sz w:val="24"/>
        </w:rPr>
        <w:t>il terreno accidentato si trasformi in piano</w:t>
      </w:r>
      <w:r w:rsidR="00D00165">
        <w:rPr>
          <w:rFonts w:ascii="Arial" w:hAnsi="Arial"/>
          <w:i/>
          <w:iCs/>
          <w:sz w:val="24"/>
        </w:rPr>
        <w:t xml:space="preserve"> </w:t>
      </w:r>
      <w:r w:rsidRPr="0013558D">
        <w:rPr>
          <w:rFonts w:ascii="Arial" w:hAnsi="Arial"/>
          <w:i/>
          <w:iCs/>
          <w:sz w:val="24"/>
        </w:rPr>
        <w:t>e quello scosceso in vallata.</w:t>
      </w:r>
      <w:r w:rsidR="00D00165">
        <w:rPr>
          <w:rFonts w:ascii="Arial" w:hAnsi="Arial"/>
          <w:i/>
          <w:iCs/>
          <w:sz w:val="24"/>
        </w:rPr>
        <w:t xml:space="preserve"> </w:t>
      </w:r>
      <w:r w:rsidRPr="0013558D">
        <w:rPr>
          <w:rFonts w:ascii="Arial" w:hAnsi="Arial"/>
          <w:i/>
          <w:iCs/>
          <w:sz w:val="24"/>
        </w:rPr>
        <w:t>Allora si rivelerà la gloria del Signore</w:t>
      </w:r>
      <w:r w:rsidR="00D00165">
        <w:rPr>
          <w:rFonts w:ascii="Arial" w:hAnsi="Arial"/>
          <w:i/>
          <w:iCs/>
          <w:sz w:val="24"/>
        </w:rPr>
        <w:t xml:space="preserve"> </w:t>
      </w:r>
      <w:r w:rsidRPr="0013558D">
        <w:rPr>
          <w:rFonts w:ascii="Arial" w:hAnsi="Arial"/>
          <w:i/>
          <w:iCs/>
          <w:sz w:val="24"/>
        </w:rPr>
        <w:t>e tutti gli uomini insieme la vedranno,</w:t>
      </w:r>
      <w:r w:rsidR="00D00165">
        <w:rPr>
          <w:rFonts w:ascii="Arial" w:hAnsi="Arial"/>
          <w:i/>
          <w:iCs/>
          <w:sz w:val="24"/>
        </w:rPr>
        <w:t xml:space="preserve"> </w:t>
      </w:r>
      <w:r w:rsidRPr="0013558D">
        <w:rPr>
          <w:rFonts w:ascii="Arial" w:hAnsi="Arial"/>
          <w:i/>
          <w:iCs/>
          <w:sz w:val="24"/>
        </w:rPr>
        <w:t>perché la bocca del Signore ha parlato».</w:t>
      </w:r>
    </w:p>
    <w:p w14:paraId="392115E0" w14:textId="11F9B07E"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Una voce dice: «Grida»,</w:t>
      </w:r>
      <w:r w:rsidR="00D00165">
        <w:rPr>
          <w:rFonts w:ascii="Arial" w:hAnsi="Arial"/>
          <w:i/>
          <w:iCs/>
          <w:sz w:val="24"/>
        </w:rPr>
        <w:t xml:space="preserve"> </w:t>
      </w:r>
      <w:r w:rsidRPr="0013558D">
        <w:rPr>
          <w:rFonts w:ascii="Arial" w:hAnsi="Arial"/>
          <w:i/>
          <w:iCs/>
          <w:sz w:val="24"/>
        </w:rPr>
        <w:t>e io rispondo: «Che cosa dovrò gridare?».</w:t>
      </w:r>
      <w:r w:rsidR="00D00165">
        <w:rPr>
          <w:rFonts w:ascii="Arial" w:hAnsi="Arial"/>
          <w:i/>
          <w:iCs/>
          <w:sz w:val="24"/>
        </w:rPr>
        <w:t xml:space="preserve"> </w:t>
      </w:r>
      <w:r w:rsidRPr="0013558D">
        <w:rPr>
          <w:rFonts w:ascii="Arial" w:hAnsi="Arial"/>
          <w:i/>
          <w:iCs/>
          <w:sz w:val="24"/>
        </w:rPr>
        <w:t>Ogni uomo è come l’erba</w:t>
      </w:r>
      <w:r w:rsidR="00D00165">
        <w:rPr>
          <w:rFonts w:ascii="Arial" w:hAnsi="Arial"/>
          <w:i/>
          <w:iCs/>
          <w:sz w:val="24"/>
        </w:rPr>
        <w:t xml:space="preserve"> </w:t>
      </w:r>
      <w:r w:rsidRPr="0013558D">
        <w:rPr>
          <w:rFonts w:ascii="Arial" w:hAnsi="Arial"/>
          <w:i/>
          <w:iCs/>
          <w:sz w:val="24"/>
        </w:rPr>
        <w:t>e tutta la sua grazia è come un fiore del campo.</w:t>
      </w:r>
      <w:r w:rsidR="00D00165">
        <w:rPr>
          <w:rFonts w:ascii="Arial" w:hAnsi="Arial"/>
          <w:i/>
          <w:iCs/>
          <w:sz w:val="24"/>
        </w:rPr>
        <w:t xml:space="preserve"> </w:t>
      </w:r>
      <w:r w:rsidRPr="0013558D">
        <w:rPr>
          <w:rFonts w:ascii="Arial" w:hAnsi="Arial"/>
          <w:i/>
          <w:iCs/>
          <w:sz w:val="24"/>
        </w:rPr>
        <w:t>Secca l’erba, il fiore appassisce</w:t>
      </w:r>
      <w:r w:rsidR="00D00165">
        <w:rPr>
          <w:rFonts w:ascii="Arial" w:hAnsi="Arial"/>
          <w:i/>
          <w:iCs/>
          <w:sz w:val="24"/>
        </w:rPr>
        <w:t xml:space="preserve"> </w:t>
      </w:r>
      <w:r w:rsidRPr="0013558D">
        <w:rPr>
          <w:rFonts w:ascii="Arial" w:hAnsi="Arial"/>
          <w:i/>
          <w:iCs/>
          <w:sz w:val="24"/>
        </w:rPr>
        <w:t>quando soffia su di essi il vento del Signore.</w:t>
      </w:r>
      <w:r w:rsidR="00D00165">
        <w:rPr>
          <w:rFonts w:ascii="Arial" w:hAnsi="Arial"/>
          <w:i/>
          <w:iCs/>
          <w:sz w:val="24"/>
        </w:rPr>
        <w:t xml:space="preserve"> </w:t>
      </w:r>
      <w:r w:rsidRPr="0013558D">
        <w:rPr>
          <w:rFonts w:ascii="Arial" w:hAnsi="Arial"/>
          <w:i/>
          <w:iCs/>
          <w:sz w:val="24"/>
        </w:rPr>
        <w:t>Veramente il popolo è come l’erba.</w:t>
      </w:r>
      <w:r w:rsidR="00D00165">
        <w:rPr>
          <w:rFonts w:ascii="Arial" w:hAnsi="Arial"/>
          <w:i/>
          <w:iCs/>
          <w:sz w:val="24"/>
        </w:rPr>
        <w:t xml:space="preserve"> </w:t>
      </w:r>
      <w:r w:rsidRPr="0013558D">
        <w:rPr>
          <w:rFonts w:ascii="Arial" w:hAnsi="Arial"/>
          <w:i/>
          <w:iCs/>
          <w:sz w:val="24"/>
        </w:rPr>
        <w:t>Secca l’erba, appassisce il fiore,</w:t>
      </w:r>
      <w:r w:rsidR="00D00165">
        <w:rPr>
          <w:rFonts w:ascii="Arial" w:hAnsi="Arial"/>
          <w:i/>
          <w:iCs/>
          <w:sz w:val="24"/>
        </w:rPr>
        <w:t xml:space="preserve"> </w:t>
      </w:r>
      <w:r w:rsidRPr="0013558D">
        <w:rPr>
          <w:rFonts w:ascii="Arial" w:hAnsi="Arial"/>
          <w:i/>
          <w:iCs/>
          <w:sz w:val="24"/>
        </w:rPr>
        <w:t>ma la parola del nostro Dio dura per sempre.</w:t>
      </w:r>
    </w:p>
    <w:p w14:paraId="0120108F" w14:textId="011281B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lastRenderedPageBreak/>
        <w:t>Sali su un alto monte,</w:t>
      </w:r>
      <w:r w:rsidR="00D00165">
        <w:rPr>
          <w:rFonts w:ascii="Arial" w:hAnsi="Arial"/>
          <w:i/>
          <w:iCs/>
          <w:sz w:val="24"/>
        </w:rPr>
        <w:t xml:space="preserve"> </w:t>
      </w:r>
      <w:r w:rsidRPr="0013558D">
        <w:rPr>
          <w:rFonts w:ascii="Arial" w:hAnsi="Arial"/>
          <w:i/>
          <w:iCs/>
          <w:sz w:val="24"/>
        </w:rPr>
        <w:t>tu che annunci liete notizie a Sion!</w:t>
      </w:r>
      <w:r w:rsidR="00D00165">
        <w:rPr>
          <w:rFonts w:ascii="Arial" w:hAnsi="Arial"/>
          <w:i/>
          <w:iCs/>
          <w:sz w:val="24"/>
        </w:rPr>
        <w:t xml:space="preserve"> </w:t>
      </w:r>
      <w:r w:rsidRPr="0013558D">
        <w:rPr>
          <w:rFonts w:ascii="Arial" w:hAnsi="Arial"/>
          <w:i/>
          <w:iCs/>
          <w:sz w:val="24"/>
        </w:rPr>
        <w:t>Alza la tua voce con forza,</w:t>
      </w:r>
      <w:r w:rsidR="00D00165">
        <w:rPr>
          <w:rFonts w:ascii="Arial" w:hAnsi="Arial"/>
          <w:i/>
          <w:iCs/>
          <w:sz w:val="24"/>
        </w:rPr>
        <w:t xml:space="preserve"> </w:t>
      </w:r>
      <w:r w:rsidRPr="0013558D">
        <w:rPr>
          <w:rFonts w:ascii="Arial" w:hAnsi="Arial"/>
          <w:i/>
          <w:iCs/>
          <w:sz w:val="24"/>
        </w:rPr>
        <w:t>tu che annunci liete notizie a Gerusalemme.</w:t>
      </w:r>
      <w:r w:rsidR="00D00165">
        <w:rPr>
          <w:rFonts w:ascii="Arial" w:hAnsi="Arial"/>
          <w:i/>
          <w:iCs/>
          <w:sz w:val="24"/>
        </w:rPr>
        <w:t xml:space="preserve"> </w:t>
      </w:r>
      <w:r w:rsidRPr="0013558D">
        <w:rPr>
          <w:rFonts w:ascii="Arial" w:hAnsi="Arial"/>
          <w:i/>
          <w:iCs/>
          <w:sz w:val="24"/>
        </w:rPr>
        <w:t>Alza la voce, non temere;</w:t>
      </w:r>
      <w:r w:rsidR="00D00165">
        <w:rPr>
          <w:rFonts w:ascii="Arial" w:hAnsi="Arial"/>
          <w:i/>
          <w:iCs/>
          <w:sz w:val="24"/>
        </w:rPr>
        <w:t xml:space="preserve"> </w:t>
      </w:r>
      <w:r w:rsidRPr="0013558D">
        <w:rPr>
          <w:rFonts w:ascii="Arial" w:hAnsi="Arial"/>
          <w:i/>
          <w:iCs/>
          <w:sz w:val="24"/>
        </w:rPr>
        <w:t>annuncia alle città di Giuda: «Ecco il vostro Dio!</w:t>
      </w:r>
    </w:p>
    <w:p w14:paraId="137F5758" w14:textId="7252A66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Ecco, il Signore Dio viene con potenza,</w:t>
      </w:r>
      <w:r w:rsidR="00D00165">
        <w:rPr>
          <w:rFonts w:ascii="Arial" w:hAnsi="Arial"/>
          <w:i/>
          <w:iCs/>
          <w:sz w:val="24"/>
        </w:rPr>
        <w:t xml:space="preserve"> </w:t>
      </w:r>
      <w:r w:rsidRPr="0013558D">
        <w:rPr>
          <w:rFonts w:ascii="Arial" w:hAnsi="Arial"/>
          <w:i/>
          <w:iCs/>
          <w:sz w:val="24"/>
        </w:rPr>
        <w:t>il suo braccio esercita il dominio.</w:t>
      </w:r>
      <w:r w:rsidR="00D00165">
        <w:rPr>
          <w:rFonts w:ascii="Arial" w:hAnsi="Arial"/>
          <w:i/>
          <w:iCs/>
          <w:sz w:val="24"/>
        </w:rPr>
        <w:t xml:space="preserve"> </w:t>
      </w:r>
      <w:r w:rsidRPr="0013558D">
        <w:rPr>
          <w:rFonts w:ascii="Arial" w:hAnsi="Arial"/>
          <w:i/>
          <w:iCs/>
          <w:sz w:val="24"/>
        </w:rPr>
        <w:t>Ecco, egli ha con sé il premio</w:t>
      </w:r>
      <w:r w:rsidR="00D00165">
        <w:rPr>
          <w:rFonts w:ascii="Arial" w:hAnsi="Arial"/>
          <w:i/>
          <w:iCs/>
          <w:sz w:val="24"/>
        </w:rPr>
        <w:t xml:space="preserve"> </w:t>
      </w:r>
      <w:r w:rsidRPr="0013558D">
        <w:rPr>
          <w:rFonts w:ascii="Arial" w:hAnsi="Arial"/>
          <w:i/>
          <w:iCs/>
          <w:sz w:val="24"/>
        </w:rPr>
        <w:t>e la sua ricompensa lo precede.</w:t>
      </w:r>
      <w:r w:rsidR="00D00165">
        <w:rPr>
          <w:rFonts w:ascii="Arial" w:hAnsi="Arial"/>
          <w:i/>
          <w:iCs/>
          <w:sz w:val="24"/>
        </w:rPr>
        <w:t xml:space="preserve"> </w:t>
      </w:r>
      <w:r w:rsidRPr="0013558D">
        <w:rPr>
          <w:rFonts w:ascii="Arial" w:hAnsi="Arial"/>
          <w:i/>
          <w:iCs/>
          <w:sz w:val="24"/>
        </w:rPr>
        <w:t>Come un pastore egli fa pascolare il gregge</w:t>
      </w:r>
      <w:r w:rsidR="00D00165">
        <w:rPr>
          <w:rFonts w:ascii="Arial" w:hAnsi="Arial"/>
          <w:i/>
          <w:iCs/>
          <w:sz w:val="24"/>
        </w:rPr>
        <w:t xml:space="preserve"> </w:t>
      </w:r>
      <w:r w:rsidRPr="0013558D">
        <w:rPr>
          <w:rFonts w:ascii="Arial" w:hAnsi="Arial"/>
          <w:i/>
          <w:iCs/>
          <w:sz w:val="24"/>
        </w:rPr>
        <w:t>e con il suo braccio lo raduna;</w:t>
      </w:r>
      <w:r w:rsidR="00D00165">
        <w:rPr>
          <w:rFonts w:ascii="Arial" w:hAnsi="Arial"/>
          <w:i/>
          <w:iCs/>
          <w:sz w:val="24"/>
        </w:rPr>
        <w:t xml:space="preserve"> </w:t>
      </w:r>
      <w:r w:rsidRPr="0013558D">
        <w:rPr>
          <w:rFonts w:ascii="Arial" w:hAnsi="Arial"/>
          <w:i/>
          <w:iCs/>
          <w:sz w:val="24"/>
        </w:rPr>
        <w:t>porta gli agnellini sul petto</w:t>
      </w:r>
      <w:r w:rsidR="00D00165">
        <w:rPr>
          <w:rFonts w:ascii="Arial" w:hAnsi="Arial"/>
          <w:i/>
          <w:iCs/>
          <w:sz w:val="24"/>
        </w:rPr>
        <w:t xml:space="preserve"> </w:t>
      </w:r>
      <w:r w:rsidRPr="0013558D">
        <w:rPr>
          <w:rFonts w:ascii="Arial" w:hAnsi="Arial"/>
          <w:i/>
          <w:iCs/>
          <w:sz w:val="24"/>
        </w:rPr>
        <w:t>e conduce dolcemente le pecore madri».</w:t>
      </w:r>
    </w:p>
    <w:p w14:paraId="3FC2471E" w14:textId="1688F10E"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Chi ha misurato con il cavo della mano le acque del mare</w:t>
      </w:r>
      <w:r w:rsidR="00D00165">
        <w:rPr>
          <w:rFonts w:ascii="Arial" w:hAnsi="Arial"/>
          <w:i/>
          <w:iCs/>
          <w:sz w:val="24"/>
        </w:rPr>
        <w:t xml:space="preserve"> </w:t>
      </w:r>
      <w:r w:rsidRPr="0013558D">
        <w:rPr>
          <w:rFonts w:ascii="Arial" w:hAnsi="Arial"/>
          <w:i/>
          <w:iCs/>
          <w:sz w:val="24"/>
        </w:rPr>
        <w:t>e ha calcolato l’estensione dei cieli con il palmo?</w:t>
      </w:r>
      <w:r w:rsidR="00D00165">
        <w:rPr>
          <w:rFonts w:ascii="Arial" w:hAnsi="Arial"/>
          <w:i/>
          <w:iCs/>
          <w:sz w:val="24"/>
        </w:rPr>
        <w:t xml:space="preserve"> </w:t>
      </w:r>
      <w:r w:rsidRPr="0013558D">
        <w:rPr>
          <w:rFonts w:ascii="Arial" w:hAnsi="Arial"/>
          <w:i/>
          <w:iCs/>
          <w:sz w:val="24"/>
        </w:rPr>
        <w:t>Chi ha valutato con il moggio la polvere della terra</w:t>
      </w:r>
      <w:r w:rsidR="00D00165">
        <w:rPr>
          <w:rFonts w:ascii="Arial" w:hAnsi="Arial"/>
          <w:i/>
          <w:iCs/>
          <w:sz w:val="24"/>
        </w:rPr>
        <w:t xml:space="preserve"> </w:t>
      </w:r>
      <w:r w:rsidRPr="0013558D">
        <w:rPr>
          <w:rFonts w:ascii="Arial" w:hAnsi="Arial"/>
          <w:i/>
          <w:iCs/>
          <w:sz w:val="24"/>
        </w:rPr>
        <w:t>e ha pesato con la stadera le montagne</w:t>
      </w:r>
      <w:r w:rsidR="00D00165">
        <w:rPr>
          <w:rFonts w:ascii="Arial" w:hAnsi="Arial"/>
          <w:i/>
          <w:iCs/>
          <w:sz w:val="24"/>
        </w:rPr>
        <w:t xml:space="preserve"> </w:t>
      </w:r>
      <w:r w:rsidRPr="0013558D">
        <w:rPr>
          <w:rFonts w:ascii="Arial" w:hAnsi="Arial"/>
          <w:i/>
          <w:iCs/>
          <w:sz w:val="24"/>
        </w:rPr>
        <w:t>e i colli con la bilancia?</w:t>
      </w:r>
    </w:p>
    <w:p w14:paraId="09A6255D" w14:textId="77777777" w:rsidR="00D00165" w:rsidRDefault="0013558D" w:rsidP="0013558D">
      <w:pPr>
        <w:spacing w:after="120"/>
        <w:ind w:left="567" w:right="567"/>
        <w:jc w:val="both"/>
        <w:rPr>
          <w:rFonts w:ascii="Arial" w:hAnsi="Arial"/>
          <w:i/>
          <w:iCs/>
          <w:sz w:val="24"/>
        </w:rPr>
      </w:pPr>
      <w:r w:rsidRPr="0013558D">
        <w:rPr>
          <w:rFonts w:ascii="Arial" w:hAnsi="Arial"/>
          <w:i/>
          <w:iCs/>
          <w:sz w:val="24"/>
        </w:rPr>
        <w:t>Chi ha diretto lo spirito del Signore</w:t>
      </w:r>
      <w:r w:rsidR="00D00165">
        <w:rPr>
          <w:rFonts w:ascii="Arial" w:hAnsi="Arial"/>
          <w:i/>
          <w:iCs/>
          <w:sz w:val="24"/>
        </w:rPr>
        <w:t xml:space="preserve"> </w:t>
      </w:r>
      <w:r w:rsidRPr="0013558D">
        <w:rPr>
          <w:rFonts w:ascii="Arial" w:hAnsi="Arial"/>
          <w:i/>
          <w:iCs/>
          <w:sz w:val="24"/>
        </w:rPr>
        <w:t>e come suo consigliere lo ha istruito?</w:t>
      </w:r>
      <w:r w:rsidR="00D00165">
        <w:rPr>
          <w:rFonts w:ascii="Arial" w:hAnsi="Arial"/>
          <w:i/>
          <w:iCs/>
          <w:sz w:val="24"/>
        </w:rPr>
        <w:t xml:space="preserve"> </w:t>
      </w:r>
    </w:p>
    <w:p w14:paraId="38EA8713" w14:textId="009906CA"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A chi ha chiesto di consigliarlo, di istruirlo,</w:t>
      </w:r>
      <w:r w:rsidR="00D00165">
        <w:rPr>
          <w:rFonts w:ascii="Arial" w:hAnsi="Arial"/>
          <w:i/>
          <w:iCs/>
          <w:sz w:val="24"/>
        </w:rPr>
        <w:t xml:space="preserve"> </w:t>
      </w:r>
      <w:r w:rsidRPr="0013558D">
        <w:rPr>
          <w:rFonts w:ascii="Arial" w:hAnsi="Arial"/>
          <w:i/>
          <w:iCs/>
          <w:sz w:val="24"/>
        </w:rPr>
        <w:t>di insegnargli il sentiero del diritto,</w:t>
      </w:r>
      <w:r w:rsidR="00D00165">
        <w:rPr>
          <w:rFonts w:ascii="Arial" w:hAnsi="Arial"/>
          <w:i/>
          <w:iCs/>
          <w:sz w:val="24"/>
        </w:rPr>
        <w:t xml:space="preserve"> </w:t>
      </w:r>
      <w:r w:rsidRPr="0013558D">
        <w:rPr>
          <w:rFonts w:ascii="Arial" w:hAnsi="Arial"/>
          <w:i/>
          <w:iCs/>
          <w:sz w:val="24"/>
        </w:rPr>
        <w:t>di insegnargli la conoscenza</w:t>
      </w:r>
      <w:r w:rsidR="00D00165">
        <w:rPr>
          <w:rFonts w:ascii="Arial" w:hAnsi="Arial"/>
          <w:i/>
          <w:iCs/>
          <w:sz w:val="24"/>
        </w:rPr>
        <w:t xml:space="preserve"> </w:t>
      </w:r>
      <w:r w:rsidRPr="0013558D">
        <w:rPr>
          <w:rFonts w:ascii="Arial" w:hAnsi="Arial"/>
          <w:i/>
          <w:iCs/>
          <w:sz w:val="24"/>
        </w:rPr>
        <w:t>e di fargli conoscere la via della prudenza?</w:t>
      </w:r>
    </w:p>
    <w:p w14:paraId="5708E40F" w14:textId="7BEC5446"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Ecco, le nazioni sono come una goccia che cade da un secchio,</w:t>
      </w:r>
      <w:r w:rsidR="00D00165">
        <w:rPr>
          <w:rFonts w:ascii="Arial" w:hAnsi="Arial"/>
          <w:i/>
          <w:iCs/>
          <w:sz w:val="24"/>
        </w:rPr>
        <w:t xml:space="preserve"> </w:t>
      </w:r>
      <w:r w:rsidRPr="0013558D">
        <w:rPr>
          <w:rFonts w:ascii="Arial" w:hAnsi="Arial"/>
          <w:i/>
          <w:iCs/>
          <w:sz w:val="24"/>
        </w:rPr>
        <w:t>contano come polvere sulla bilancia;</w:t>
      </w:r>
      <w:r w:rsidR="00D00165">
        <w:rPr>
          <w:rFonts w:ascii="Arial" w:hAnsi="Arial"/>
          <w:i/>
          <w:iCs/>
          <w:sz w:val="24"/>
        </w:rPr>
        <w:t xml:space="preserve"> </w:t>
      </w:r>
      <w:r w:rsidRPr="0013558D">
        <w:rPr>
          <w:rFonts w:ascii="Arial" w:hAnsi="Arial"/>
          <w:i/>
          <w:iCs/>
          <w:sz w:val="24"/>
        </w:rPr>
        <w:t>ecco, le isole pesano quanto un granello di sabbia.</w:t>
      </w:r>
      <w:r w:rsidR="00D00165">
        <w:rPr>
          <w:rFonts w:ascii="Arial" w:hAnsi="Arial"/>
          <w:i/>
          <w:iCs/>
          <w:sz w:val="24"/>
        </w:rPr>
        <w:t xml:space="preserve"> </w:t>
      </w:r>
      <w:r w:rsidRPr="0013558D">
        <w:rPr>
          <w:rFonts w:ascii="Arial" w:hAnsi="Arial"/>
          <w:i/>
          <w:iCs/>
          <w:sz w:val="24"/>
        </w:rPr>
        <w:t>Il Libano non basterebbe per accendere il rogo,</w:t>
      </w:r>
      <w:r w:rsidR="00D00165">
        <w:rPr>
          <w:rFonts w:ascii="Arial" w:hAnsi="Arial"/>
          <w:i/>
          <w:iCs/>
          <w:sz w:val="24"/>
        </w:rPr>
        <w:t xml:space="preserve"> </w:t>
      </w:r>
      <w:r w:rsidRPr="0013558D">
        <w:rPr>
          <w:rFonts w:ascii="Arial" w:hAnsi="Arial"/>
          <w:i/>
          <w:iCs/>
          <w:sz w:val="24"/>
        </w:rPr>
        <w:t>né le sue bestie per l’olocausto.</w:t>
      </w:r>
      <w:r w:rsidR="00D00165">
        <w:rPr>
          <w:rFonts w:ascii="Arial" w:hAnsi="Arial"/>
          <w:i/>
          <w:iCs/>
          <w:sz w:val="24"/>
        </w:rPr>
        <w:t xml:space="preserve"> </w:t>
      </w:r>
      <w:r w:rsidRPr="0013558D">
        <w:rPr>
          <w:rFonts w:ascii="Arial" w:hAnsi="Arial"/>
          <w:i/>
          <w:iCs/>
          <w:sz w:val="24"/>
        </w:rPr>
        <w:t>Tutte le nazioni sono come un niente davanti a lui,</w:t>
      </w:r>
      <w:r w:rsidR="00D00165">
        <w:rPr>
          <w:rFonts w:ascii="Arial" w:hAnsi="Arial"/>
          <w:i/>
          <w:iCs/>
          <w:sz w:val="24"/>
        </w:rPr>
        <w:t xml:space="preserve"> </w:t>
      </w:r>
      <w:r w:rsidRPr="0013558D">
        <w:rPr>
          <w:rFonts w:ascii="Arial" w:hAnsi="Arial"/>
          <w:i/>
          <w:iCs/>
          <w:sz w:val="24"/>
        </w:rPr>
        <w:t>come nulla e vuoto sono da lui ritenute.</w:t>
      </w:r>
    </w:p>
    <w:p w14:paraId="33E31027" w14:textId="409D414C"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A chi potreste paragonare Dio</w:t>
      </w:r>
      <w:r w:rsidR="00D00165">
        <w:rPr>
          <w:rFonts w:ascii="Arial" w:hAnsi="Arial"/>
          <w:i/>
          <w:iCs/>
          <w:sz w:val="24"/>
        </w:rPr>
        <w:t xml:space="preserve"> </w:t>
      </w:r>
      <w:r w:rsidRPr="0013558D">
        <w:rPr>
          <w:rFonts w:ascii="Arial" w:hAnsi="Arial"/>
          <w:i/>
          <w:iCs/>
          <w:sz w:val="24"/>
        </w:rPr>
        <w:t>e quale immagine mettergli a confronto?</w:t>
      </w:r>
    </w:p>
    <w:p w14:paraId="5DF056BB" w14:textId="0C2F5997"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fabbro fonde l’idolo, l’orafo lo riveste d’oro,</w:t>
      </w:r>
      <w:r w:rsidR="00D00165">
        <w:rPr>
          <w:rFonts w:ascii="Arial" w:hAnsi="Arial"/>
          <w:i/>
          <w:iCs/>
          <w:sz w:val="24"/>
        </w:rPr>
        <w:t xml:space="preserve"> </w:t>
      </w:r>
      <w:r w:rsidRPr="0013558D">
        <w:rPr>
          <w:rFonts w:ascii="Arial" w:hAnsi="Arial"/>
          <w:i/>
          <w:iCs/>
          <w:sz w:val="24"/>
        </w:rPr>
        <w:t>e fonde catenelle d’argento.</w:t>
      </w:r>
      <w:r w:rsidR="00D00165">
        <w:rPr>
          <w:rFonts w:ascii="Arial" w:hAnsi="Arial"/>
          <w:i/>
          <w:iCs/>
          <w:sz w:val="24"/>
        </w:rPr>
        <w:t xml:space="preserve"> </w:t>
      </w:r>
      <w:r w:rsidRPr="0013558D">
        <w:rPr>
          <w:rFonts w:ascii="Arial" w:hAnsi="Arial"/>
          <w:i/>
          <w:iCs/>
          <w:sz w:val="24"/>
        </w:rPr>
        <w:t>Chi ha poco da offrire</w:t>
      </w:r>
      <w:r w:rsidR="00D00165">
        <w:rPr>
          <w:rFonts w:ascii="Arial" w:hAnsi="Arial"/>
          <w:i/>
          <w:iCs/>
          <w:sz w:val="24"/>
        </w:rPr>
        <w:t xml:space="preserve"> </w:t>
      </w:r>
      <w:r w:rsidRPr="0013558D">
        <w:rPr>
          <w:rFonts w:ascii="Arial" w:hAnsi="Arial"/>
          <w:i/>
          <w:iCs/>
          <w:sz w:val="24"/>
        </w:rPr>
        <w:t>sceglie un legno che non marcisce;</w:t>
      </w:r>
      <w:r w:rsidR="00D00165">
        <w:rPr>
          <w:rFonts w:ascii="Arial" w:hAnsi="Arial"/>
          <w:i/>
          <w:iCs/>
          <w:sz w:val="24"/>
        </w:rPr>
        <w:t xml:space="preserve"> </w:t>
      </w:r>
      <w:r w:rsidRPr="0013558D">
        <w:rPr>
          <w:rFonts w:ascii="Arial" w:hAnsi="Arial"/>
          <w:i/>
          <w:iCs/>
          <w:sz w:val="24"/>
        </w:rPr>
        <w:t>si cerca un artista abile,</w:t>
      </w:r>
      <w:r w:rsidR="00D00165">
        <w:rPr>
          <w:rFonts w:ascii="Arial" w:hAnsi="Arial"/>
          <w:i/>
          <w:iCs/>
          <w:sz w:val="24"/>
        </w:rPr>
        <w:t xml:space="preserve"> </w:t>
      </w:r>
      <w:r w:rsidRPr="0013558D">
        <w:rPr>
          <w:rFonts w:ascii="Arial" w:hAnsi="Arial"/>
          <w:i/>
          <w:iCs/>
          <w:sz w:val="24"/>
        </w:rPr>
        <w:t>perché gli faccia una statua che non si muova.</w:t>
      </w:r>
    </w:p>
    <w:p w14:paraId="7BA38582" w14:textId="1D7FA225"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Non lo sapete forse? Non lo avete udito?</w:t>
      </w:r>
      <w:r w:rsidR="00D00165">
        <w:rPr>
          <w:rFonts w:ascii="Arial" w:hAnsi="Arial"/>
          <w:i/>
          <w:iCs/>
          <w:sz w:val="24"/>
        </w:rPr>
        <w:t xml:space="preserve"> </w:t>
      </w:r>
      <w:r w:rsidRPr="0013558D">
        <w:rPr>
          <w:rFonts w:ascii="Arial" w:hAnsi="Arial"/>
          <w:i/>
          <w:iCs/>
          <w:sz w:val="24"/>
        </w:rPr>
        <w:t>Non vi fu forse annunciato dal principio?</w:t>
      </w:r>
      <w:r w:rsidR="00D00165">
        <w:rPr>
          <w:rFonts w:ascii="Arial" w:hAnsi="Arial"/>
          <w:i/>
          <w:iCs/>
          <w:sz w:val="24"/>
        </w:rPr>
        <w:t xml:space="preserve"> </w:t>
      </w:r>
      <w:r w:rsidRPr="0013558D">
        <w:rPr>
          <w:rFonts w:ascii="Arial" w:hAnsi="Arial"/>
          <w:i/>
          <w:iCs/>
          <w:sz w:val="24"/>
        </w:rPr>
        <w:t>Non avete riflettuto sulle fondamenta della terra?</w:t>
      </w:r>
      <w:r w:rsidR="00D00165">
        <w:rPr>
          <w:rFonts w:ascii="Arial" w:hAnsi="Arial"/>
          <w:i/>
          <w:iCs/>
          <w:sz w:val="24"/>
        </w:rPr>
        <w:t xml:space="preserve"> </w:t>
      </w:r>
      <w:r w:rsidRPr="0013558D">
        <w:rPr>
          <w:rFonts w:ascii="Arial" w:hAnsi="Arial"/>
          <w:i/>
          <w:iCs/>
          <w:sz w:val="24"/>
        </w:rPr>
        <w:t>Egli siede sopra la volta del mondo,</w:t>
      </w:r>
      <w:r w:rsidR="00D00165">
        <w:rPr>
          <w:rFonts w:ascii="Arial" w:hAnsi="Arial"/>
          <w:i/>
          <w:iCs/>
          <w:sz w:val="24"/>
        </w:rPr>
        <w:t xml:space="preserve"> </w:t>
      </w:r>
      <w:r w:rsidRPr="0013558D">
        <w:rPr>
          <w:rFonts w:ascii="Arial" w:hAnsi="Arial"/>
          <w:i/>
          <w:iCs/>
          <w:sz w:val="24"/>
        </w:rPr>
        <w:t>da dove gli abitanti sembrano cavallette.</w:t>
      </w:r>
      <w:r w:rsidR="00D00165">
        <w:rPr>
          <w:rFonts w:ascii="Arial" w:hAnsi="Arial"/>
          <w:i/>
          <w:iCs/>
          <w:sz w:val="24"/>
        </w:rPr>
        <w:t xml:space="preserve"> </w:t>
      </w:r>
      <w:r w:rsidRPr="0013558D">
        <w:rPr>
          <w:rFonts w:ascii="Arial" w:hAnsi="Arial"/>
          <w:i/>
          <w:iCs/>
          <w:sz w:val="24"/>
        </w:rPr>
        <w:t>Egli stende il cielo come un velo,</w:t>
      </w:r>
      <w:r w:rsidR="00D00165">
        <w:rPr>
          <w:rFonts w:ascii="Arial" w:hAnsi="Arial"/>
          <w:i/>
          <w:iCs/>
          <w:sz w:val="24"/>
        </w:rPr>
        <w:t xml:space="preserve"> </w:t>
      </w:r>
      <w:r w:rsidRPr="0013558D">
        <w:rPr>
          <w:rFonts w:ascii="Arial" w:hAnsi="Arial"/>
          <w:i/>
          <w:iCs/>
          <w:sz w:val="24"/>
        </w:rPr>
        <w:t>lo dispiega come una tenda dove abitare;</w:t>
      </w:r>
      <w:r w:rsidR="00D00165">
        <w:rPr>
          <w:rFonts w:ascii="Arial" w:hAnsi="Arial"/>
          <w:i/>
          <w:iCs/>
          <w:sz w:val="24"/>
        </w:rPr>
        <w:t xml:space="preserve"> </w:t>
      </w:r>
      <w:r w:rsidRPr="0013558D">
        <w:rPr>
          <w:rFonts w:ascii="Arial" w:hAnsi="Arial"/>
          <w:i/>
          <w:iCs/>
          <w:sz w:val="24"/>
        </w:rPr>
        <w:t>egli riduce a nulla i potenti</w:t>
      </w:r>
      <w:r w:rsidR="00D00165">
        <w:rPr>
          <w:rFonts w:ascii="Arial" w:hAnsi="Arial"/>
          <w:i/>
          <w:iCs/>
          <w:sz w:val="24"/>
        </w:rPr>
        <w:t xml:space="preserve"> </w:t>
      </w:r>
      <w:r w:rsidRPr="0013558D">
        <w:rPr>
          <w:rFonts w:ascii="Arial" w:hAnsi="Arial"/>
          <w:i/>
          <w:iCs/>
          <w:sz w:val="24"/>
        </w:rPr>
        <w:t>e annienta i signori della terra.</w:t>
      </w:r>
      <w:r w:rsidR="00D00165">
        <w:rPr>
          <w:rFonts w:ascii="Arial" w:hAnsi="Arial"/>
          <w:i/>
          <w:iCs/>
          <w:sz w:val="24"/>
        </w:rPr>
        <w:t xml:space="preserve"> </w:t>
      </w:r>
      <w:r w:rsidRPr="0013558D">
        <w:rPr>
          <w:rFonts w:ascii="Arial" w:hAnsi="Arial"/>
          <w:i/>
          <w:iCs/>
          <w:sz w:val="24"/>
        </w:rPr>
        <w:t>Sono appena piantati, appena seminati,</w:t>
      </w:r>
      <w:r w:rsidR="00D00165">
        <w:rPr>
          <w:rFonts w:ascii="Arial" w:hAnsi="Arial"/>
          <w:i/>
          <w:iCs/>
          <w:sz w:val="24"/>
        </w:rPr>
        <w:t xml:space="preserve"> </w:t>
      </w:r>
      <w:r w:rsidRPr="0013558D">
        <w:rPr>
          <w:rFonts w:ascii="Arial" w:hAnsi="Arial"/>
          <w:i/>
          <w:iCs/>
          <w:sz w:val="24"/>
        </w:rPr>
        <w:t>appena i loro steli hanno messo radici nella terra,</w:t>
      </w:r>
      <w:r w:rsidR="00D00165">
        <w:rPr>
          <w:rFonts w:ascii="Arial" w:hAnsi="Arial"/>
          <w:i/>
          <w:iCs/>
          <w:sz w:val="24"/>
        </w:rPr>
        <w:t xml:space="preserve"> </w:t>
      </w:r>
      <w:r w:rsidRPr="0013558D">
        <w:rPr>
          <w:rFonts w:ascii="Arial" w:hAnsi="Arial"/>
          <w:i/>
          <w:iCs/>
          <w:sz w:val="24"/>
        </w:rPr>
        <w:t>egli soffia su di loro ed essi seccano</w:t>
      </w:r>
      <w:r w:rsidR="00D00165">
        <w:rPr>
          <w:rFonts w:ascii="Arial" w:hAnsi="Arial"/>
          <w:i/>
          <w:iCs/>
          <w:sz w:val="24"/>
        </w:rPr>
        <w:t xml:space="preserve"> </w:t>
      </w:r>
      <w:r w:rsidRPr="0013558D">
        <w:rPr>
          <w:rFonts w:ascii="Arial" w:hAnsi="Arial"/>
          <w:i/>
          <w:iCs/>
          <w:sz w:val="24"/>
        </w:rPr>
        <w:t>e l’uragano li strappa via come paglia.</w:t>
      </w:r>
    </w:p>
    <w:p w14:paraId="7D9E03EE" w14:textId="101B62B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«A chi potreste paragonarmi,</w:t>
      </w:r>
      <w:r w:rsidR="00D00165">
        <w:rPr>
          <w:rFonts w:ascii="Arial" w:hAnsi="Arial"/>
          <w:i/>
          <w:iCs/>
          <w:sz w:val="24"/>
        </w:rPr>
        <w:t xml:space="preserve"> </w:t>
      </w:r>
      <w:r w:rsidRPr="0013558D">
        <w:rPr>
          <w:rFonts w:ascii="Arial" w:hAnsi="Arial"/>
          <w:i/>
          <w:iCs/>
          <w:sz w:val="24"/>
        </w:rPr>
        <w:t>quasi che io gli sia pari?» dice il Santo.</w:t>
      </w:r>
      <w:r w:rsidR="00D00165">
        <w:rPr>
          <w:rFonts w:ascii="Arial" w:hAnsi="Arial"/>
          <w:i/>
          <w:iCs/>
          <w:sz w:val="24"/>
        </w:rPr>
        <w:t xml:space="preserve"> </w:t>
      </w:r>
      <w:r w:rsidRPr="0013558D">
        <w:rPr>
          <w:rFonts w:ascii="Arial" w:hAnsi="Arial"/>
          <w:i/>
          <w:iCs/>
          <w:sz w:val="24"/>
        </w:rPr>
        <w:t>Levate in alto i vostri occhi e guardate:</w:t>
      </w:r>
      <w:r w:rsidR="00D00165">
        <w:rPr>
          <w:rFonts w:ascii="Arial" w:hAnsi="Arial"/>
          <w:i/>
          <w:iCs/>
          <w:sz w:val="24"/>
        </w:rPr>
        <w:t xml:space="preserve"> </w:t>
      </w:r>
      <w:r w:rsidRPr="0013558D">
        <w:rPr>
          <w:rFonts w:ascii="Arial" w:hAnsi="Arial"/>
          <w:i/>
          <w:iCs/>
          <w:sz w:val="24"/>
        </w:rPr>
        <w:t>chi ha creato tali cose?</w:t>
      </w:r>
      <w:r w:rsidR="00D00165">
        <w:rPr>
          <w:rFonts w:ascii="Arial" w:hAnsi="Arial"/>
          <w:i/>
          <w:iCs/>
          <w:sz w:val="24"/>
        </w:rPr>
        <w:t xml:space="preserve"> </w:t>
      </w:r>
      <w:r w:rsidRPr="0013558D">
        <w:rPr>
          <w:rFonts w:ascii="Arial" w:hAnsi="Arial"/>
          <w:i/>
          <w:iCs/>
          <w:sz w:val="24"/>
        </w:rPr>
        <w:t>Egli fa uscire in numero preciso il loro esercito</w:t>
      </w:r>
      <w:r w:rsidR="00D00165">
        <w:rPr>
          <w:rFonts w:ascii="Arial" w:hAnsi="Arial"/>
          <w:i/>
          <w:iCs/>
          <w:sz w:val="24"/>
        </w:rPr>
        <w:t xml:space="preserve"> </w:t>
      </w:r>
      <w:r w:rsidRPr="0013558D">
        <w:rPr>
          <w:rFonts w:ascii="Arial" w:hAnsi="Arial"/>
          <w:i/>
          <w:iCs/>
          <w:sz w:val="24"/>
        </w:rPr>
        <w:t>e le chiama tutte per nome;</w:t>
      </w:r>
      <w:r w:rsidR="00D00165">
        <w:rPr>
          <w:rFonts w:ascii="Arial" w:hAnsi="Arial"/>
          <w:i/>
          <w:iCs/>
          <w:sz w:val="24"/>
        </w:rPr>
        <w:t xml:space="preserve"> </w:t>
      </w:r>
      <w:r w:rsidRPr="0013558D">
        <w:rPr>
          <w:rFonts w:ascii="Arial" w:hAnsi="Arial"/>
          <w:i/>
          <w:iCs/>
          <w:sz w:val="24"/>
        </w:rPr>
        <w:t>per la sua onnipotenza e il vigore della sua forza</w:t>
      </w:r>
      <w:r w:rsidR="00D00165">
        <w:rPr>
          <w:rFonts w:ascii="Arial" w:hAnsi="Arial"/>
          <w:i/>
          <w:iCs/>
          <w:sz w:val="24"/>
        </w:rPr>
        <w:t xml:space="preserve"> </w:t>
      </w:r>
      <w:r w:rsidRPr="0013558D">
        <w:rPr>
          <w:rFonts w:ascii="Arial" w:hAnsi="Arial"/>
          <w:i/>
          <w:iCs/>
          <w:sz w:val="24"/>
        </w:rPr>
        <w:t>non ne manca alcuna.</w:t>
      </w:r>
    </w:p>
    <w:p w14:paraId="1B37C0BF" w14:textId="4DB6AC6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Perché dici, Giacobbe,</w:t>
      </w:r>
      <w:r w:rsidR="00D00165">
        <w:rPr>
          <w:rFonts w:ascii="Arial" w:hAnsi="Arial"/>
          <w:i/>
          <w:iCs/>
          <w:sz w:val="24"/>
        </w:rPr>
        <w:t xml:space="preserve"> </w:t>
      </w:r>
      <w:r w:rsidRPr="0013558D">
        <w:rPr>
          <w:rFonts w:ascii="Arial" w:hAnsi="Arial"/>
          <w:i/>
          <w:iCs/>
          <w:sz w:val="24"/>
        </w:rPr>
        <w:t>e tu, Israele, ripeti:</w:t>
      </w:r>
      <w:r w:rsidR="00D00165">
        <w:rPr>
          <w:rFonts w:ascii="Arial" w:hAnsi="Arial"/>
          <w:i/>
          <w:iCs/>
          <w:sz w:val="24"/>
        </w:rPr>
        <w:t xml:space="preserve"> </w:t>
      </w:r>
      <w:r w:rsidRPr="0013558D">
        <w:rPr>
          <w:rFonts w:ascii="Arial" w:hAnsi="Arial"/>
          <w:i/>
          <w:iCs/>
          <w:sz w:val="24"/>
        </w:rPr>
        <w:t>«La mia via è nascosta al Signore</w:t>
      </w:r>
      <w:r w:rsidR="00D00165">
        <w:rPr>
          <w:rFonts w:ascii="Arial" w:hAnsi="Arial"/>
          <w:i/>
          <w:iCs/>
          <w:sz w:val="24"/>
        </w:rPr>
        <w:t xml:space="preserve"> </w:t>
      </w:r>
      <w:r w:rsidRPr="0013558D">
        <w:rPr>
          <w:rFonts w:ascii="Arial" w:hAnsi="Arial"/>
          <w:i/>
          <w:iCs/>
          <w:sz w:val="24"/>
        </w:rPr>
        <w:t>e il mio diritto è trascurato dal mio Dio»?</w:t>
      </w:r>
      <w:r w:rsidR="00D00165">
        <w:rPr>
          <w:rFonts w:ascii="Arial" w:hAnsi="Arial"/>
          <w:i/>
          <w:iCs/>
          <w:sz w:val="24"/>
        </w:rPr>
        <w:t xml:space="preserve"> </w:t>
      </w:r>
      <w:r w:rsidRPr="0013558D">
        <w:rPr>
          <w:rFonts w:ascii="Arial" w:hAnsi="Arial"/>
          <w:i/>
          <w:iCs/>
          <w:sz w:val="24"/>
        </w:rPr>
        <w:t>Non lo sai forse?</w:t>
      </w:r>
      <w:r w:rsidR="00D00165">
        <w:rPr>
          <w:rFonts w:ascii="Arial" w:hAnsi="Arial"/>
          <w:i/>
          <w:iCs/>
          <w:sz w:val="24"/>
        </w:rPr>
        <w:t xml:space="preserve"> </w:t>
      </w:r>
      <w:r w:rsidRPr="0013558D">
        <w:rPr>
          <w:rFonts w:ascii="Arial" w:hAnsi="Arial"/>
          <w:i/>
          <w:iCs/>
          <w:sz w:val="24"/>
        </w:rPr>
        <w:t>Non l’hai udito?</w:t>
      </w:r>
      <w:r w:rsidR="00D00165">
        <w:rPr>
          <w:rFonts w:ascii="Arial" w:hAnsi="Arial"/>
          <w:i/>
          <w:iCs/>
          <w:sz w:val="24"/>
        </w:rPr>
        <w:t xml:space="preserve"> </w:t>
      </w:r>
      <w:r w:rsidRPr="0013558D">
        <w:rPr>
          <w:rFonts w:ascii="Arial" w:hAnsi="Arial"/>
          <w:i/>
          <w:iCs/>
          <w:sz w:val="24"/>
        </w:rPr>
        <w:t>Dio eterno è il Signore,</w:t>
      </w:r>
      <w:r w:rsidR="00D00165">
        <w:rPr>
          <w:rFonts w:ascii="Arial" w:hAnsi="Arial"/>
          <w:i/>
          <w:iCs/>
          <w:sz w:val="24"/>
        </w:rPr>
        <w:t xml:space="preserve"> </w:t>
      </w:r>
      <w:r w:rsidRPr="0013558D">
        <w:rPr>
          <w:rFonts w:ascii="Arial" w:hAnsi="Arial"/>
          <w:i/>
          <w:iCs/>
          <w:sz w:val="24"/>
        </w:rPr>
        <w:t>che ha creato i confini della terra.</w:t>
      </w:r>
      <w:r w:rsidR="00D00165">
        <w:rPr>
          <w:rFonts w:ascii="Arial" w:hAnsi="Arial"/>
          <w:i/>
          <w:iCs/>
          <w:sz w:val="24"/>
        </w:rPr>
        <w:t xml:space="preserve"> </w:t>
      </w:r>
      <w:r w:rsidRPr="0013558D">
        <w:rPr>
          <w:rFonts w:ascii="Arial" w:hAnsi="Arial"/>
          <w:i/>
          <w:iCs/>
          <w:sz w:val="24"/>
        </w:rPr>
        <w:t>Egli non si affatica né si stanca,</w:t>
      </w:r>
      <w:r w:rsidR="00D00165">
        <w:rPr>
          <w:rFonts w:ascii="Arial" w:hAnsi="Arial"/>
          <w:i/>
          <w:iCs/>
          <w:sz w:val="24"/>
        </w:rPr>
        <w:t xml:space="preserve"> </w:t>
      </w:r>
      <w:r w:rsidRPr="0013558D">
        <w:rPr>
          <w:rFonts w:ascii="Arial" w:hAnsi="Arial"/>
          <w:i/>
          <w:iCs/>
          <w:sz w:val="24"/>
        </w:rPr>
        <w:t>la sua intelligenza è inscrutabile.</w:t>
      </w:r>
      <w:r w:rsidR="00D00165">
        <w:rPr>
          <w:rFonts w:ascii="Arial" w:hAnsi="Arial"/>
          <w:i/>
          <w:iCs/>
          <w:sz w:val="24"/>
        </w:rPr>
        <w:t xml:space="preserve"> </w:t>
      </w:r>
      <w:r w:rsidRPr="0013558D">
        <w:rPr>
          <w:rFonts w:ascii="Arial" w:hAnsi="Arial"/>
          <w:i/>
          <w:iCs/>
          <w:sz w:val="24"/>
        </w:rPr>
        <w:t>Egli dà forza allo stanco</w:t>
      </w:r>
      <w:r w:rsidR="00D00165">
        <w:rPr>
          <w:rFonts w:ascii="Arial" w:hAnsi="Arial"/>
          <w:i/>
          <w:iCs/>
          <w:sz w:val="24"/>
        </w:rPr>
        <w:t xml:space="preserve"> </w:t>
      </w:r>
      <w:r w:rsidRPr="0013558D">
        <w:rPr>
          <w:rFonts w:ascii="Arial" w:hAnsi="Arial"/>
          <w:i/>
          <w:iCs/>
          <w:sz w:val="24"/>
        </w:rPr>
        <w:t>e moltiplica il vigore allo spossato.</w:t>
      </w:r>
      <w:r w:rsidR="00D00165">
        <w:rPr>
          <w:rFonts w:ascii="Arial" w:hAnsi="Arial"/>
          <w:i/>
          <w:iCs/>
          <w:sz w:val="24"/>
        </w:rPr>
        <w:t xml:space="preserve"> </w:t>
      </w:r>
      <w:r w:rsidRPr="0013558D">
        <w:rPr>
          <w:rFonts w:ascii="Arial" w:hAnsi="Arial"/>
          <w:i/>
          <w:iCs/>
          <w:sz w:val="24"/>
        </w:rPr>
        <w:t>Anche i giovani faticano e si stancano,</w:t>
      </w:r>
      <w:r w:rsidR="00D00165">
        <w:rPr>
          <w:rFonts w:ascii="Arial" w:hAnsi="Arial"/>
          <w:i/>
          <w:iCs/>
          <w:sz w:val="24"/>
        </w:rPr>
        <w:t xml:space="preserve"> </w:t>
      </w:r>
      <w:r w:rsidRPr="0013558D">
        <w:rPr>
          <w:rFonts w:ascii="Arial" w:hAnsi="Arial"/>
          <w:i/>
          <w:iCs/>
          <w:sz w:val="24"/>
        </w:rPr>
        <w:t>gli adulti inciampano e cadono;</w:t>
      </w:r>
      <w:r w:rsidR="00D00165">
        <w:rPr>
          <w:rFonts w:ascii="Arial" w:hAnsi="Arial"/>
          <w:i/>
          <w:iCs/>
          <w:sz w:val="24"/>
        </w:rPr>
        <w:t xml:space="preserve"> </w:t>
      </w:r>
      <w:r w:rsidRPr="0013558D">
        <w:rPr>
          <w:rFonts w:ascii="Arial" w:hAnsi="Arial"/>
          <w:i/>
          <w:iCs/>
          <w:sz w:val="24"/>
        </w:rPr>
        <w:t xml:space="preserve">ma quanti </w:t>
      </w:r>
      <w:r w:rsidRPr="0013558D">
        <w:rPr>
          <w:rFonts w:ascii="Arial" w:hAnsi="Arial"/>
          <w:i/>
          <w:iCs/>
          <w:sz w:val="24"/>
        </w:rPr>
        <w:lastRenderedPageBreak/>
        <w:t>sperano nel Signore riacquistano forza,</w:t>
      </w:r>
      <w:r w:rsidR="00D00165">
        <w:rPr>
          <w:rFonts w:ascii="Arial" w:hAnsi="Arial"/>
          <w:i/>
          <w:iCs/>
          <w:sz w:val="24"/>
        </w:rPr>
        <w:t xml:space="preserve"> </w:t>
      </w:r>
      <w:r w:rsidRPr="0013558D">
        <w:rPr>
          <w:rFonts w:ascii="Arial" w:hAnsi="Arial"/>
          <w:i/>
          <w:iCs/>
          <w:sz w:val="24"/>
        </w:rPr>
        <w:t>mettono ali come aquile,</w:t>
      </w:r>
      <w:r w:rsidR="00D00165">
        <w:rPr>
          <w:rFonts w:ascii="Arial" w:hAnsi="Arial"/>
          <w:i/>
          <w:iCs/>
          <w:sz w:val="24"/>
        </w:rPr>
        <w:t xml:space="preserve"> </w:t>
      </w:r>
      <w:r w:rsidRPr="0013558D">
        <w:rPr>
          <w:rFonts w:ascii="Arial" w:hAnsi="Arial"/>
          <w:i/>
          <w:iCs/>
          <w:sz w:val="24"/>
        </w:rPr>
        <w:t>corrono senza affannarsi,</w:t>
      </w:r>
      <w:r w:rsidR="00D00165">
        <w:rPr>
          <w:rFonts w:ascii="Arial" w:hAnsi="Arial"/>
          <w:i/>
          <w:iCs/>
          <w:sz w:val="24"/>
        </w:rPr>
        <w:t xml:space="preserve"> </w:t>
      </w:r>
      <w:r w:rsidRPr="0013558D">
        <w:rPr>
          <w:rFonts w:ascii="Arial" w:hAnsi="Arial"/>
          <w:i/>
          <w:iCs/>
          <w:sz w:val="24"/>
        </w:rPr>
        <w:t>camminano senza stancarsi. (Is 40,1-31).</w:t>
      </w:r>
    </w:p>
    <w:p w14:paraId="4951445C" w14:textId="05C2D8F7" w:rsidR="00D2531D" w:rsidRDefault="00D2531D" w:rsidP="00D2531D">
      <w:pPr>
        <w:spacing w:after="120"/>
        <w:jc w:val="both"/>
        <w:rPr>
          <w:rFonts w:ascii="Arial" w:hAnsi="Arial"/>
          <w:sz w:val="24"/>
        </w:rPr>
      </w:pPr>
      <w:r w:rsidRPr="00D2531D">
        <w:rPr>
          <w:rFonts w:ascii="Arial" w:hAnsi="Arial"/>
          <w:sz w:val="24"/>
        </w:rPr>
        <w:t>È questo il significato delle parole riferite da Giovanni: il Signore sta per arrivare. La sua venuta è imminente. Bisogna preparargli la strada.</w:t>
      </w:r>
      <w:r w:rsidR="00D00165">
        <w:rPr>
          <w:rFonts w:ascii="Arial" w:hAnsi="Arial"/>
          <w:sz w:val="24"/>
        </w:rPr>
        <w:t xml:space="preserve"> </w:t>
      </w:r>
      <w:r w:rsidRPr="00D2531D">
        <w:rPr>
          <w:rFonts w:ascii="Arial" w:hAnsi="Arial"/>
          <w:sz w:val="24"/>
        </w:rPr>
        <w:t xml:space="preserve">Io sono questa voce che grida nel deserto: </w:t>
      </w:r>
      <w:r w:rsidRPr="00D2531D">
        <w:rPr>
          <w:rFonts w:ascii="Arial" w:hAnsi="Arial"/>
          <w:i/>
          <w:sz w:val="24"/>
        </w:rPr>
        <w:t>“Rendete diritta la via del Signore”</w:t>
      </w:r>
      <w:r w:rsidRPr="00D2531D">
        <w:rPr>
          <w:rFonts w:ascii="Arial" w:hAnsi="Arial"/>
          <w:sz w:val="24"/>
        </w:rPr>
        <w:t>.</w:t>
      </w:r>
      <w:r w:rsidR="002E5F86">
        <w:rPr>
          <w:rFonts w:ascii="Arial" w:hAnsi="Arial"/>
          <w:sz w:val="24"/>
        </w:rPr>
        <w:t xml:space="preserve"> </w:t>
      </w:r>
      <w:r w:rsidRPr="00D2531D">
        <w:rPr>
          <w:rFonts w:ascii="Arial" w:hAnsi="Arial"/>
          <w:sz w:val="24"/>
        </w:rPr>
        <w:t>La mia missione è una sola: preparare al Signore i cuori perché possano accoglierlo.</w:t>
      </w:r>
      <w:r w:rsidR="00D00165">
        <w:rPr>
          <w:rFonts w:ascii="Arial" w:hAnsi="Arial"/>
          <w:sz w:val="24"/>
        </w:rPr>
        <w:t xml:space="preserve"> </w:t>
      </w:r>
      <w:r w:rsidRPr="00D2531D">
        <w:rPr>
          <w:rFonts w:ascii="Arial" w:hAnsi="Arial"/>
          <w:sz w:val="24"/>
        </w:rPr>
        <w:t>È anche questa la missione che cantò su di lui il padre Zaccaria il giorno della circoncisione del bambino:</w:t>
      </w:r>
    </w:p>
    <w:p w14:paraId="16C071B7" w14:textId="7951E11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 tu, bambino, sarai chiamato profeta dell’Altissimo</w:t>
      </w:r>
      <w:r w:rsidR="00D00165">
        <w:rPr>
          <w:rFonts w:ascii="Arial" w:hAnsi="Arial"/>
          <w:i/>
          <w:iCs/>
          <w:sz w:val="24"/>
        </w:rPr>
        <w:t xml:space="preserve"> </w:t>
      </w:r>
      <w:r w:rsidRPr="0013558D">
        <w:rPr>
          <w:rFonts w:ascii="Arial" w:hAnsi="Arial"/>
          <w:i/>
          <w:iCs/>
          <w:sz w:val="24"/>
        </w:rPr>
        <w:t>perché andrai innanzi al Signore a preparargli le strade,</w:t>
      </w:r>
      <w:r w:rsidR="00D00165">
        <w:rPr>
          <w:rFonts w:ascii="Arial" w:hAnsi="Arial"/>
          <w:i/>
          <w:iCs/>
          <w:sz w:val="24"/>
        </w:rPr>
        <w:t xml:space="preserve"> </w:t>
      </w:r>
      <w:r w:rsidRPr="0013558D">
        <w:rPr>
          <w:rFonts w:ascii="Arial" w:hAnsi="Arial"/>
          <w:i/>
          <w:iCs/>
          <w:sz w:val="24"/>
        </w:rPr>
        <w:t>per dare al suo popolo la conoscenza della salvezza</w:t>
      </w:r>
      <w:r w:rsidR="00D00165">
        <w:rPr>
          <w:rFonts w:ascii="Arial" w:hAnsi="Arial"/>
          <w:i/>
          <w:iCs/>
          <w:sz w:val="24"/>
        </w:rPr>
        <w:t xml:space="preserve"> </w:t>
      </w:r>
      <w:r w:rsidRPr="0013558D">
        <w:rPr>
          <w:rFonts w:ascii="Arial" w:hAnsi="Arial"/>
          <w:i/>
          <w:iCs/>
          <w:sz w:val="24"/>
        </w:rPr>
        <w:t>nella remissione dei suoi peccati.</w:t>
      </w:r>
      <w:r w:rsidR="00D00165">
        <w:rPr>
          <w:rFonts w:ascii="Arial" w:hAnsi="Arial"/>
          <w:i/>
          <w:iCs/>
          <w:sz w:val="24"/>
        </w:rPr>
        <w:t xml:space="preserve"> </w:t>
      </w:r>
      <w:r w:rsidRPr="0013558D">
        <w:rPr>
          <w:rFonts w:ascii="Arial" w:hAnsi="Arial"/>
          <w:i/>
          <w:iCs/>
          <w:sz w:val="24"/>
        </w:rPr>
        <w:t>Grazie alla tenerezza e misericordia del nostro Dio,</w:t>
      </w:r>
      <w:r w:rsidR="00D00165">
        <w:rPr>
          <w:rFonts w:ascii="Arial" w:hAnsi="Arial"/>
          <w:i/>
          <w:iCs/>
          <w:sz w:val="24"/>
        </w:rPr>
        <w:t xml:space="preserve"> </w:t>
      </w:r>
      <w:r w:rsidRPr="0013558D">
        <w:rPr>
          <w:rFonts w:ascii="Arial" w:hAnsi="Arial"/>
          <w:i/>
          <w:iCs/>
          <w:sz w:val="24"/>
        </w:rPr>
        <w:t>ci visiterà un sole che sorge dall’alto,</w:t>
      </w:r>
      <w:r w:rsidR="00D00165">
        <w:rPr>
          <w:rFonts w:ascii="Arial" w:hAnsi="Arial"/>
          <w:i/>
          <w:iCs/>
          <w:sz w:val="24"/>
        </w:rPr>
        <w:t xml:space="preserve"> </w:t>
      </w:r>
      <w:r w:rsidRPr="0013558D">
        <w:rPr>
          <w:rFonts w:ascii="Arial" w:hAnsi="Arial"/>
          <w:i/>
          <w:iCs/>
          <w:sz w:val="24"/>
        </w:rPr>
        <w:t>per risplendere su quelli che stanno nelle tenebre</w:t>
      </w:r>
      <w:r w:rsidR="00D00165">
        <w:rPr>
          <w:rFonts w:ascii="Arial" w:hAnsi="Arial"/>
          <w:i/>
          <w:iCs/>
          <w:sz w:val="24"/>
        </w:rPr>
        <w:t xml:space="preserve"> </w:t>
      </w:r>
      <w:r w:rsidRPr="0013558D">
        <w:rPr>
          <w:rFonts w:ascii="Arial" w:hAnsi="Arial"/>
          <w:i/>
          <w:iCs/>
          <w:sz w:val="24"/>
        </w:rPr>
        <w:t>e nell’ombra di morte,</w:t>
      </w:r>
      <w:r w:rsidR="00D00165">
        <w:rPr>
          <w:rFonts w:ascii="Arial" w:hAnsi="Arial"/>
          <w:i/>
          <w:iCs/>
          <w:sz w:val="24"/>
        </w:rPr>
        <w:t xml:space="preserve"> </w:t>
      </w:r>
      <w:r w:rsidRPr="0013558D">
        <w:rPr>
          <w:rFonts w:ascii="Arial" w:hAnsi="Arial"/>
          <w:i/>
          <w:iCs/>
          <w:sz w:val="24"/>
        </w:rPr>
        <w:t>e dirigere i nostri passi</w:t>
      </w:r>
      <w:r w:rsidR="00D00165">
        <w:rPr>
          <w:rFonts w:ascii="Arial" w:hAnsi="Arial"/>
          <w:i/>
          <w:iCs/>
          <w:sz w:val="24"/>
        </w:rPr>
        <w:t xml:space="preserve"> </w:t>
      </w:r>
      <w:r w:rsidRPr="0013558D">
        <w:rPr>
          <w:rFonts w:ascii="Arial" w:hAnsi="Arial"/>
          <w:i/>
          <w:iCs/>
          <w:sz w:val="24"/>
        </w:rPr>
        <w:t xml:space="preserve">sulla via della pace». (Lc 1,76-79). </w:t>
      </w:r>
    </w:p>
    <w:p w14:paraId="2C99AA47" w14:textId="546283CB" w:rsidR="00D2531D" w:rsidRPr="00D2531D" w:rsidRDefault="00D2531D" w:rsidP="00D2531D">
      <w:pPr>
        <w:spacing w:after="120"/>
        <w:jc w:val="both"/>
        <w:rPr>
          <w:rFonts w:ascii="Arial" w:hAnsi="Arial"/>
          <w:sz w:val="24"/>
        </w:rPr>
      </w:pPr>
      <w:r w:rsidRPr="00D2531D">
        <w:rPr>
          <w:rFonts w:ascii="Arial" w:hAnsi="Arial"/>
          <w:sz w:val="24"/>
        </w:rPr>
        <w:t>Questa è la missione di Giovanni il Battista. Non un’altra.</w:t>
      </w:r>
      <w:r w:rsidR="00D00165">
        <w:rPr>
          <w:rFonts w:ascii="Arial" w:hAnsi="Arial"/>
          <w:sz w:val="24"/>
        </w:rPr>
        <w:t xml:space="preserve"> </w:t>
      </w:r>
      <w:r w:rsidRPr="00D2531D">
        <w:rPr>
          <w:rFonts w:ascii="Arial" w:hAnsi="Arial"/>
          <w:sz w:val="24"/>
        </w:rPr>
        <w:t>Egli è il testimone della luce. Lui non è la luce. La luce vera sta per venire.</w:t>
      </w:r>
    </w:p>
    <w:p w14:paraId="1E26273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24</w:t>
      </w:r>
      <w:r w:rsidRPr="00D2531D">
        <w:rPr>
          <w:rFonts w:ascii="Arial" w:hAnsi="Arial"/>
          <w:b/>
          <w:sz w:val="24"/>
        </w:rPr>
        <w:t>Quelli che erano stati inviati venivano dai farisei.</w:t>
      </w:r>
    </w:p>
    <w:p w14:paraId="750A44B6" w14:textId="655D0EF1" w:rsidR="00D2531D" w:rsidRPr="00D2531D" w:rsidRDefault="00D2531D" w:rsidP="00D2531D">
      <w:pPr>
        <w:spacing w:after="120"/>
        <w:jc w:val="both"/>
        <w:rPr>
          <w:rFonts w:ascii="Arial" w:hAnsi="Arial"/>
          <w:sz w:val="24"/>
        </w:rPr>
      </w:pPr>
      <w:r w:rsidRPr="00D2531D">
        <w:rPr>
          <w:rFonts w:ascii="Arial" w:hAnsi="Arial"/>
          <w:sz w:val="24"/>
        </w:rPr>
        <w:t>Viene ora specificato da chi erano stati mandati i sacerdoti e i leviti: dai farisei.</w:t>
      </w:r>
      <w:r w:rsidR="002E5F86">
        <w:rPr>
          <w:rFonts w:ascii="Arial" w:hAnsi="Arial"/>
          <w:sz w:val="24"/>
        </w:rPr>
        <w:t xml:space="preserve"> </w:t>
      </w:r>
      <w:r w:rsidRPr="00D2531D">
        <w:rPr>
          <w:rFonts w:ascii="Arial" w:hAnsi="Arial"/>
          <w:sz w:val="24"/>
        </w:rPr>
        <w:t xml:space="preserve">Sappiamo dai Vangeli che i farisei sono stati i più accaniti oppositori di Gesù. Fin dal primo istante erano per la sua morte. </w:t>
      </w:r>
    </w:p>
    <w:p w14:paraId="25FAE7A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25</w:t>
      </w:r>
      <w:r w:rsidRPr="00D2531D">
        <w:rPr>
          <w:rFonts w:ascii="Arial" w:hAnsi="Arial"/>
          <w:b/>
          <w:sz w:val="24"/>
        </w:rPr>
        <w:t>Essi lo interrogarono e gli dissero: «Perché dunque tu battezzi, se non sei il Cristo, né Elia, né il profeta?».</w:t>
      </w:r>
    </w:p>
    <w:p w14:paraId="6E1085F3" w14:textId="7D097A95" w:rsidR="00D2531D" w:rsidRPr="00D2531D" w:rsidRDefault="00D2531D" w:rsidP="00D2531D">
      <w:pPr>
        <w:spacing w:after="120"/>
        <w:jc w:val="both"/>
        <w:rPr>
          <w:rFonts w:ascii="Arial" w:hAnsi="Arial"/>
          <w:sz w:val="24"/>
        </w:rPr>
      </w:pPr>
      <w:r w:rsidRPr="00D2531D">
        <w:rPr>
          <w:rFonts w:ascii="Arial" w:hAnsi="Arial"/>
          <w:sz w:val="24"/>
        </w:rPr>
        <w:t>Giovanni aveva già detto che lui è la voce profetica che deve preparare i cuori ad accogliere il Signore che sta per venire.</w:t>
      </w:r>
      <w:r w:rsidR="00D00165">
        <w:rPr>
          <w:rFonts w:ascii="Arial" w:hAnsi="Arial"/>
          <w:sz w:val="24"/>
        </w:rPr>
        <w:t xml:space="preserve"> </w:t>
      </w:r>
      <w:r w:rsidRPr="00D2531D">
        <w:rPr>
          <w:rFonts w:ascii="Arial" w:hAnsi="Arial"/>
          <w:sz w:val="24"/>
        </w:rPr>
        <w:t xml:space="preserve">La risposta però non era stata di loro gradimento e chiedono esplicitamente: </w:t>
      </w:r>
      <w:r w:rsidRPr="00D2531D">
        <w:rPr>
          <w:rFonts w:ascii="Arial" w:hAnsi="Arial"/>
          <w:i/>
          <w:sz w:val="24"/>
        </w:rPr>
        <w:t>“Perché dunque tu battezzi, se non sei il Cristo, né Elia, né il profeta?”</w:t>
      </w:r>
      <w:r w:rsidRPr="00D2531D">
        <w:rPr>
          <w:rFonts w:ascii="Arial" w:hAnsi="Arial"/>
          <w:sz w:val="24"/>
        </w:rPr>
        <w:t>.</w:t>
      </w:r>
      <w:r w:rsidR="002E5F86">
        <w:rPr>
          <w:rFonts w:ascii="Arial" w:hAnsi="Arial"/>
          <w:sz w:val="24"/>
        </w:rPr>
        <w:t xml:space="preserve"> </w:t>
      </w:r>
      <w:r w:rsidRPr="00D2531D">
        <w:rPr>
          <w:rFonts w:ascii="Arial" w:hAnsi="Arial"/>
          <w:sz w:val="24"/>
        </w:rPr>
        <w:t>Giovanni non è il profeta, ma è un profeta.</w:t>
      </w:r>
      <w:r w:rsidR="00D00165">
        <w:rPr>
          <w:rFonts w:ascii="Arial" w:hAnsi="Arial"/>
          <w:sz w:val="24"/>
        </w:rPr>
        <w:t xml:space="preserve"> </w:t>
      </w:r>
      <w:r w:rsidRPr="00D2531D">
        <w:rPr>
          <w:rFonts w:ascii="Arial" w:hAnsi="Arial"/>
          <w:sz w:val="24"/>
        </w:rPr>
        <w:t>Lui battezza perché profeta dell’Altissimo. Questa sarebbe stata la risposta più logica.</w:t>
      </w:r>
      <w:r w:rsidR="00D00165">
        <w:rPr>
          <w:rFonts w:ascii="Arial" w:hAnsi="Arial"/>
          <w:sz w:val="24"/>
        </w:rPr>
        <w:t xml:space="preserve"> </w:t>
      </w:r>
      <w:r w:rsidRPr="00D2531D">
        <w:rPr>
          <w:rFonts w:ascii="Arial" w:hAnsi="Arial"/>
          <w:sz w:val="24"/>
        </w:rPr>
        <w:t xml:space="preserve">Per loro però questa risposta non sarebbe stata in nessun modo accettabile. Giovanni lo sa e risponde in modo assai diverso. </w:t>
      </w:r>
    </w:p>
    <w:p w14:paraId="0AEFB99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26</w:t>
      </w:r>
      <w:r w:rsidRPr="00D2531D">
        <w:rPr>
          <w:rFonts w:ascii="Arial" w:hAnsi="Arial"/>
          <w:b/>
          <w:sz w:val="24"/>
        </w:rPr>
        <w:t>Giovanni rispose loro: «Io battezzo nell’acqua. In mezzo a voi sta uno che voi non conoscete,</w:t>
      </w:r>
    </w:p>
    <w:p w14:paraId="6370350C" w14:textId="656F2B5C" w:rsidR="00D2531D" w:rsidRPr="00D2531D" w:rsidRDefault="00D2531D" w:rsidP="00D2531D">
      <w:pPr>
        <w:spacing w:after="120"/>
        <w:jc w:val="both"/>
        <w:rPr>
          <w:rFonts w:ascii="Arial" w:hAnsi="Arial"/>
          <w:sz w:val="24"/>
        </w:rPr>
      </w:pPr>
      <w:r w:rsidRPr="00D2531D">
        <w:rPr>
          <w:rFonts w:ascii="Arial" w:hAnsi="Arial"/>
          <w:sz w:val="24"/>
        </w:rPr>
        <w:t>Il suo è solo un battesimo di acqua. Nulla di più.</w:t>
      </w:r>
      <w:r w:rsidR="00D00165">
        <w:rPr>
          <w:rFonts w:ascii="Arial" w:hAnsi="Arial"/>
          <w:sz w:val="24"/>
        </w:rPr>
        <w:t xml:space="preserve"> </w:t>
      </w:r>
      <w:r w:rsidRPr="00D2531D">
        <w:rPr>
          <w:rFonts w:ascii="Arial" w:hAnsi="Arial"/>
          <w:sz w:val="24"/>
        </w:rPr>
        <w:t>È un segno che attesta il pentimento e la conversione, necessari per ottenere il perdono dei peccati.</w:t>
      </w:r>
      <w:r w:rsidR="00D00165">
        <w:rPr>
          <w:rFonts w:ascii="Arial" w:hAnsi="Arial"/>
          <w:sz w:val="24"/>
        </w:rPr>
        <w:t xml:space="preserve"> </w:t>
      </w:r>
      <w:r w:rsidRPr="00D2531D">
        <w:rPr>
          <w:rFonts w:ascii="Arial" w:hAnsi="Arial"/>
          <w:sz w:val="24"/>
        </w:rPr>
        <w:t>Il suo battesimo è solo segno di quella purificazione interiore avvenuta in seguito alla conversione e alla confessione dei peccati.</w:t>
      </w:r>
      <w:r w:rsidR="00D00165">
        <w:rPr>
          <w:rFonts w:ascii="Arial" w:hAnsi="Arial"/>
          <w:sz w:val="24"/>
        </w:rPr>
        <w:t xml:space="preserve"> </w:t>
      </w:r>
      <w:r w:rsidRPr="00D2531D">
        <w:rPr>
          <w:rFonts w:ascii="Arial" w:hAnsi="Arial"/>
          <w:sz w:val="24"/>
        </w:rPr>
        <w:t>Questa è la sua opera. Questa la sua missione. Nient’altro.</w:t>
      </w:r>
      <w:r w:rsidR="00D00165">
        <w:rPr>
          <w:rFonts w:ascii="Arial" w:hAnsi="Arial"/>
          <w:sz w:val="24"/>
        </w:rPr>
        <w:t xml:space="preserve"> </w:t>
      </w:r>
      <w:r w:rsidRPr="00D2531D">
        <w:rPr>
          <w:rFonts w:ascii="Arial" w:hAnsi="Arial"/>
          <w:sz w:val="24"/>
        </w:rPr>
        <w:t>Egli non è per se stesso. Lui è per un Altro. A quest’Altro lui deve preparare la strada.</w:t>
      </w:r>
      <w:r w:rsidR="00D00165">
        <w:rPr>
          <w:rFonts w:ascii="Arial" w:hAnsi="Arial"/>
          <w:sz w:val="24"/>
        </w:rPr>
        <w:t xml:space="preserve"> </w:t>
      </w:r>
      <w:r w:rsidRPr="00D2531D">
        <w:rPr>
          <w:rFonts w:ascii="Arial" w:hAnsi="Arial"/>
          <w:sz w:val="24"/>
        </w:rPr>
        <w:t>Quest’Altro, il Verbo Incarnato, Cristo Gesù, il Messia del Signore è già in mezzo a loro.</w:t>
      </w:r>
      <w:r w:rsidR="002E5F86">
        <w:rPr>
          <w:rFonts w:ascii="Arial" w:hAnsi="Arial"/>
          <w:sz w:val="24"/>
        </w:rPr>
        <w:t xml:space="preserve"> </w:t>
      </w:r>
      <w:r w:rsidRPr="00D2531D">
        <w:rPr>
          <w:rFonts w:ascii="Arial" w:hAnsi="Arial"/>
          <w:sz w:val="24"/>
        </w:rPr>
        <w:t>Loro però non lo conoscono.</w:t>
      </w:r>
      <w:r w:rsidR="002E5F86">
        <w:rPr>
          <w:rFonts w:ascii="Arial" w:hAnsi="Arial"/>
          <w:sz w:val="24"/>
        </w:rPr>
        <w:t xml:space="preserve"> </w:t>
      </w:r>
      <w:r w:rsidRPr="00D2531D">
        <w:rPr>
          <w:rFonts w:ascii="Arial" w:hAnsi="Arial"/>
          <w:sz w:val="24"/>
        </w:rPr>
        <w:t>Non lo conoscono perché Cristo Gesù ancora non si è manifestato. Vive nel nascondimento.</w:t>
      </w:r>
      <w:r w:rsidR="00D00165">
        <w:rPr>
          <w:rFonts w:ascii="Arial" w:hAnsi="Arial"/>
          <w:sz w:val="24"/>
        </w:rPr>
        <w:t xml:space="preserve"> </w:t>
      </w:r>
      <w:r w:rsidRPr="00D2531D">
        <w:rPr>
          <w:rFonts w:ascii="Arial" w:hAnsi="Arial"/>
          <w:sz w:val="24"/>
        </w:rPr>
        <w:t xml:space="preserve">Dopo che si sarà manifestato neanche lo conosceranno, perché non vorranno riconoscerlo. </w:t>
      </w:r>
    </w:p>
    <w:p w14:paraId="62AFFE5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lastRenderedPageBreak/>
        <w:t>27</w:t>
      </w:r>
      <w:r w:rsidRPr="00D2531D">
        <w:rPr>
          <w:rFonts w:ascii="Arial" w:hAnsi="Arial"/>
          <w:b/>
          <w:sz w:val="24"/>
        </w:rPr>
        <w:t>colui che viene dopo di me: a lui io non sono degno di slegare il laccio del sandalo».</w:t>
      </w:r>
    </w:p>
    <w:p w14:paraId="5B80F6A7" w14:textId="6598AEF2" w:rsidR="00D2531D" w:rsidRPr="00D2531D" w:rsidRDefault="00D2531D" w:rsidP="00D2531D">
      <w:pPr>
        <w:spacing w:after="120"/>
        <w:jc w:val="both"/>
        <w:rPr>
          <w:rFonts w:ascii="Arial" w:hAnsi="Arial"/>
          <w:sz w:val="24"/>
        </w:rPr>
      </w:pPr>
      <w:r w:rsidRPr="00D2531D">
        <w:rPr>
          <w:rFonts w:ascii="Arial" w:hAnsi="Arial"/>
          <w:sz w:val="24"/>
        </w:rPr>
        <w:t>Giovanni è a servizio di Colui che viene dopo di lui.</w:t>
      </w:r>
      <w:r w:rsidR="00D00165">
        <w:rPr>
          <w:rFonts w:ascii="Arial" w:hAnsi="Arial"/>
          <w:sz w:val="24"/>
        </w:rPr>
        <w:t xml:space="preserve"> </w:t>
      </w:r>
      <w:r w:rsidRPr="00D2531D">
        <w:rPr>
          <w:rFonts w:ascii="Arial" w:hAnsi="Arial"/>
          <w:sz w:val="24"/>
        </w:rPr>
        <w:t xml:space="preserve">Il </w:t>
      </w:r>
      <w:r w:rsidRPr="00D2531D">
        <w:rPr>
          <w:rFonts w:ascii="Arial" w:hAnsi="Arial"/>
          <w:i/>
          <w:sz w:val="24"/>
        </w:rPr>
        <w:t>“dopo”</w:t>
      </w:r>
      <w:r w:rsidRPr="00D2531D">
        <w:rPr>
          <w:rFonts w:ascii="Arial" w:hAnsi="Arial"/>
          <w:sz w:val="24"/>
        </w:rPr>
        <w:t xml:space="preserve"> è imminente, è quasi un </w:t>
      </w:r>
      <w:r w:rsidRPr="00D2531D">
        <w:rPr>
          <w:rFonts w:ascii="Arial" w:hAnsi="Arial"/>
          <w:i/>
          <w:sz w:val="24"/>
        </w:rPr>
        <w:t>“già”</w:t>
      </w:r>
      <w:r w:rsidRPr="00D2531D">
        <w:rPr>
          <w:rFonts w:ascii="Arial" w:hAnsi="Arial"/>
          <w:sz w:val="24"/>
        </w:rPr>
        <w:t>, perché Cristo Gesù sta per rivelarsi e manifestarsi al mondo.</w:t>
      </w:r>
      <w:r w:rsidR="002E5F86">
        <w:rPr>
          <w:rFonts w:ascii="Arial" w:hAnsi="Arial"/>
          <w:sz w:val="24"/>
        </w:rPr>
        <w:t xml:space="preserve"> </w:t>
      </w:r>
      <w:r w:rsidRPr="00D2531D">
        <w:rPr>
          <w:rFonts w:ascii="Arial" w:hAnsi="Arial"/>
          <w:sz w:val="24"/>
        </w:rPr>
        <w:t>Qual è la relazione di grandezza tra Giovanni il Battista e Colui che viene dopo di lui?</w:t>
      </w:r>
      <w:r w:rsidR="00D00165">
        <w:rPr>
          <w:rFonts w:ascii="Arial" w:hAnsi="Arial"/>
          <w:sz w:val="24"/>
        </w:rPr>
        <w:t xml:space="preserve"> </w:t>
      </w:r>
      <w:r w:rsidRPr="00D2531D">
        <w:rPr>
          <w:rFonts w:ascii="Arial" w:hAnsi="Arial"/>
          <w:sz w:val="24"/>
        </w:rPr>
        <w:t>Chi sta per venire dopo di lui è talmente grande che lo stesso Giovanni non si reputa degno neanche di slegare il laccio del sandalo.</w:t>
      </w:r>
      <w:r w:rsidR="00D00165">
        <w:rPr>
          <w:rFonts w:ascii="Arial" w:hAnsi="Arial"/>
          <w:sz w:val="24"/>
        </w:rPr>
        <w:t xml:space="preserve"> </w:t>
      </w:r>
      <w:r w:rsidRPr="00D2531D">
        <w:rPr>
          <w:rFonts w:ascii="Arial" w:hAnsi="Arial"/>
          <w:sz w:val="24"/>
        </w:rPr>
        <w:t>Tanta è la grandezza di colui che viene dopo.</w:t>
      </w:r>
      <w:r w:rsidR="00D00165">
        <w:rPr>
          <w:rFonts w:ascii="Arial" w:hAnsi="Arial"/>
          <w:sz w:val="24"/>
        </w:rPr>
        <w:t xml:space="preserve"> </w:t>
      </w:r>
      <w:r w:rsidRPr="00D2531D">
        <w:rPr>
          <w:rFonts w:ascii="Arial" w:hAnsi="Arial"/>
          <w:sz w:val="24"/>
        </w:rPr>
        <w:t>Non si tratta di una grandezza umana. Si tratta invece di una grandezza divina. Sappiamo che colui che viene dopo di lui è il Verbo Incarnato, è Dio nella carne.</w:t>
      </w:r>
      <w:r w:rsidR="00D00165">
        <w:rPr>
          <w:rFonts w:ascii="Arial" w:hAnsi="Arial"/>
          <w:sz w:val="24"/>
        </w:rPr>
        <w:t xml:space="preserve"> </w:t>
      </w:r>
      <w:r w:rsidRPr="00D2531D">
        <w:rPr>
          <w:rFonts w:ascii="Arial" w:hAnsi="Arial"/>
          <w:sz w:val="24"/>
        </w:rPr>
        <w:t>Giovanni è pura umanità. Chi viene dopo è purissima eternità e divinità nella purezza e santità della carne.</w:t>
      </w:r>
      <w:r w:rsidR="00D00165">
        <w:rPr>
          <w:rFonts w:ascii="Arial" w:hAnsi="Arial"/>
          <w:sz w:val="24"/>
        </w:rPr>
        <w:t xml:space="preserve"> </w:t>
      </w:r>
      <w:r w:rsidRPr="00D2531D">
        <w:rPr>
          <w:rFonts w:ascii="Arial" w:hAnsi="Arial"/>
          <w:sz w:val="24"/>
        </w:rPr>
        <w:t>La differenza c’è ed è incolmabile.</w:t>
      </w:r>
      <w:r w:rsidR="002E5F86">
        <w:rPr>
          <w:rFonts w:ascii="Arial" w:hAnsi="Arial"/>
          <w:sz w:val="24"/>
        </w:rPr>
        <w:t xml:space="preserve"> </w:t>
      </w:r>
      <w:r w:rsidRPr="00D2531D">
        <w:rPr>
          <w:rFonts w:ascii="Arial" w:hAnsi="Arial"/>
          <w:sz w:val="24"/>
        </w:rPr>
        <w:t>I sacerdoti e i leviti questo devono sentire: Giovanni è il vero testimone della luce.</w:t>
      </w:r>
      <w:r w:rsidR="00D00165">
        <w:rPr>
          <w:rFonts w:ascii="Arial" w:hAnsi="Arial"/>
          <w:sz w:val="24"/>
        </w:rPr>
        <w:t xml:space="preserve"> </w:t>
      </w:r>
      <w:r w:rsidRPr="00D2531D">
        <w:rPr>
          <w:rFonts w:ascii="Arial" w:hAnsi="Arial"/>
          <w:sz w:val="24"/>
        </w:rPr>
        <w:t xml:space="preserve">Lui ora rende testimonianza alla luce affermando l’abisso che lo separa dalla luce che sta per venire, anzi che è già nel mondo. </w:t>
      </w:r>
    </w:p>
    <w:p w14:paraId="7D833DC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28</w:t>
      </w:r>
      <w:r w:rsidRPr="00D2531D">
        <w:rPr>
          <w:rFonts w:ascii="Arial" w:hAnsi="Arial"/>
          <w:b/>
          <w:sz w:val="24"/>
        </w:rPr>
        <w:t>Questo avvenne in Betània, al di là del Giordano, dove Giovanni stava battezzando.</w:t>
      </w:r>
    </w:p>
    <w:p w14:paraId="4EBDE21C" w14:textId="3FDAEE50" w:rsidR="00D2531D" w:rsidRPr="00D2531D" w:rsidRDefault="00D2531D" w:rsidP="00D2531D">
      <w:pPr>
        <w:spacing w:after="120"/>
        <w:jc w:val="both"/>
        <w:rPr>
          <w:rFonts w:ascii="Arial" w:hAnsi="Arial"/>
          <w:sz w:val="24"/>
        </w:rPr>
      </w:pPr>
      <w:r w:rsidRPr="00D2531D">
        <w:rPr>
          <w:rFonts w:ascii="Arial" w:hAnsi="Arial"/>
          <w:sz w:val="24"/>
        </w:rPr>
        <w:t>Viene ora indicato il luogo dove i sacerdoti e i leviti si incontrarono con Giovanni.</w:t>
      </w:r>
      <w:r w:rsidR="00D00165">
        <w:rPr>
          <w:rFonts w:ascii="Arial" w:hAnsi="Arial"/>
          <w:sz w:val="24"/>
        </w:rPr>
        <w:t xml:space="preserve"> </w:t>
      </w:r>
      <w:r w:rsidRPr="00D2531D">
        <w:rPr>
          <w:rFonts w:ascii="Arial" w:hAnsi="Arial"/>
          <w:sz w:val="24"/>
        </w:rPr>
        <w:t>Siamo in Betania al di là del Giordano.</w:t>
      </w:r>
      <w:r w:rsidR="00D00165">
        <w:rPr>
          <w:rFonts w:ascii="Arial" w:hAnsi="Arial"/>
          <w:sz w:val="24"/>
        </w:rPr>
        <w:t xml:space="preserve"> </w:t>
      </w:r>
      <w:r w:rsidRPr="00D2531D">
        <w:rPr>
          <w:rFonts w:ascii="Arial" w:hAnsi="Arial"/>
          <w:sz w:val="24"/>
        </w:rPr>
        <w:t xml:space="preserve">Era in questa località che Giovanni si trovava a predicare e a battezzare. </w:t>
      </w:r>
    </w:p>
    <w:p w14:paraId="65983B2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29</w:t>
      </w:r>
      <w:r w:rsidRPr="00D2531D">
        <w:rPr>
          <w:rFonts w:ascii="Arial" w:hAnsi="Arial"/>
          <w:b/>
          <w:sz w:val="24"/>
        </w:rPr>
        <w:t>Il giorno dopo, vedendo Gesù venire verso di lui, disse: «Ecco l’agnello di Dio, colui che toglie il peccato del mondo!</w:t>
      </w:r>
    </w:p>
    <w:p w14:paraId="4A61AAD7" w14:textId="1607A064" w:rsidR="00D2531D" w:rsidRDefault="00D2531D" w:rsidP="00D2531D">
      <w:pPr>
        <w:spacing w:after="120"/>
        <w:jc w:val="both"/>
        <w:rPr>
          <w:rFonts w:ascii="Arial" w:hAnsi="Arial"/>
          <w:sz w:val="24"/>
        </w:rPr>
      </w:pPr>
      <w:r w:rsidRPr="00D2531D">
        <w:rPr>
          <w:rFonts w:ascii="Arial" w:hAnsi="Arial"/>
          <w:sz w:val="24"/>
        </w:rPr>
        <w:t>Il giorno dopo che ha reso testimonianza ai Giudei, Giovanni vede venire Gesù verso di lui.</w:t>
      </w:r>
      <w:r w:rsidR="00D00165">
        <w:rPr>
          <w:rFonts w:ascii="Arial" w:hAnsi="Arial"/>
          <w:sz w:val="24"/>
        </w:rPr>
        <w:t xml:space="preserve"> </w:t>
      </w:r>
      <w:r w:rsidRPr="00D2531D">
        <w:rPr>
          <w:rFonts w:ascii="Arial" w:hAnsi="Arial"/>
          <w:sz w:val="24"/>
        </w:rPr>
        <w:t xml:space="preserve">Sono queste le parole con le quali lo presenta al mondo: </w:t>
      </w:r>
      <w:r w:rsidRPr="00D2531D">
        <w:rPr>
          <w:rFonts w:ascii="Arial" w:hAnsi="Arial"/>
          <w:i/>
          <w:sz w:val="24"/>
        </w:rPr>
        <w:t>“Ecco l’agnello di Dio, colui che toglie il peccato del mondo!”.</w:t>
      </w:r>
      <w:r w:rsidR="002E5F86">
        <w:rPr>
          <w:rFonts w:ascii="Arial" w:hAnsi="Arial"/>
          <w:sz w:val="24"/>
        </w:rPr>
        <w:t xml:space="preserve"> </w:t>
      </w:r>
      <w:r w:rsidRPr="00D2531D">
        <w:rPr>
          <w:rFonts w:ascii="Arial" w:hAnsi="Arial"/>
          <w:sz w:val="24"/>
        </w:rPr>
        <w:t>L’agnello è quello della Pasqua.</w:t>
      </w:r>
    </w:p>
    <w:p w14:paraId="0E7ABC02" w14:textId="2E64D11A"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Il Signore disse a Mosè e ad Aronne in terra d’Egitto: «Questo mese sarà per voi l’inizio dei mesi, sarà per voi il primo mese dell’anno. </w:t>
      </w:r>
      <w:r w:rsidR="00D00165" w:rsidRPr="0013558D">
        <w:rPr>
          <w:rFonts w:ascii="Arial" w:hAnsi="Arial"/>
          <w:i/>
          <w:iCs/>
          <w:sz w:val="24"/>
        </w:rPr>
        <w:t>Parlate</w:t>
      </w:r>
      <w:r w:rsidRPr="0013558D">
        <w:rPr>
          <w:rFonts w:ascii="Arial" w:hAnsi="Arial"/>
          <w:i/>
          <w:iCs/>
          <w:sz w:val="24"/>
        </w:rPr>
        <w:t xml:space="preserve"> a tutta la comunità d’Israele e dite: “Il dieci di questo mese ciascuno si procuri un agnello per famiglia, un agnello per casa. </w:t>
      </w:r>
      <w:r w:rsidR="00D00165" w:rsidRPr="0013558D">
        <w:rPr>
          <w:rFonts w:ascii="Arial" w:hAnsi="Arial"/>
          <w:i/>
          <w:iCs/>
          <w:sz w:val="24"/>
        </w:rPr>
        <w:t>Se</w:t>
      </w:r>
      <w:r w:rsidRPr="0013558D">
        <w:rPr>
          <w:rFonts w:ascii="Arial" w:hAnsi="Arial"/>
          <w:i/>
          <w:iCs/>
          <w:sz w:val="24"/>
        </w:rPr>
        <w:t xml:space="preserve"> la famiglia fosse troppo piccola per un agnello, si unirà al vicino, il più prossimo alla sua casa, secondo il numero delle persone; calcolerete come dovrà essere l’agnello secondo quanto ciascuno può mangiarne. </w:t>
      </w:r>
      <w:r w:rsidR="00D00165" w:rsidRPr="0013558D">
        <w:rPr>
          <w:rFonts w:ascii="Arial" w:hAnsi="Arial"/>
          <w:i/>
          <w:iCs/>
          <w:sz w:val="24"/>
        </w:rPr>
        <w:t>Il</w:t>
      </w:r>
      <w:r w:rsidRPr="0013558D">
        <w:rPr>
          <w:rFonts w:ascii="Arial" w:hAnsi="Arial"/>
          <w:i/>
          <w:iCs/>
          <w:sz w:val="24"/>
        </w:rPr>
        <w:t xml:space="preserve"> vostro agnello sia senza difetto, maschio, nato nell’anno; potrete sceglierlo tra le pecore o tra le capre </w:t>
      </w:r>
      <w:r w:rsidR="00D00165" w:rsidRPr="0013558D">
        <w:rPr>
          <w:rFonts w:ascii="Arial" w:hAnsi="Arial"/>
          <w:i/>
          <w:iCs/>
          <w:sz w:val="24"/>
        </w:rPr>
        <w:t>e</w:t>
      </w:r>
      <w:r w:rsidRPr="0013558D">
        <w:rPr>
          <w:rFonts w:ascii="Arial" w:hAnsi="Arial"/>
          <w:i/>
          <w:iCs/>
          <w:sz w:val="24"/>
        </w:rPr>
        <w:t xml:space="preserve"> lo conserverete fino al quattordici di questo mese: allora tutta l’assemblea della comunità d’Israele lo immolerà al tramonto. </w:t>
      </w:r>
      <w:r w:rsidR="00D00165" w:rsidRPr="0013558D">
        <w:rPr>
          <w:rFonts w:ascii="Arial" w:hAnsi="Arial"/>
          <w:i/>
          <w:iCs/>
          <w:sz w:val="24"/>
        </w:rPr>
        <w:t>Preso</w:t>
      </w:r>
      <w:r w:rsidRPr="0013558D">
        <w:rPr>
          <w:rFonts w:ascii="Arial" w:hAnsi="Arial"/>
          <w:i/>
          <w:iCs/>
          <w:sz w:val="24"/>
        </w:rPr>
        <w:t xml:space="preserve"> un po’ del suo sangue, lo porranno sui due stipiti e sull’architrave delle case nelle quali lo mangeranno. </w:t>
      </w:r>
      <w:r w:rsidR="00D00165" w:rsidRPr="0013558D">
        <w:rPr>
          <w:rFonts w:ascii="Arial" w:hAnsi="Arial"/>
          <w:i/>
          <w:iCs/>
          <w:sz w:val="24"/>
        </w:rPr>
        <w:t>In</w:t>
      </w:r>
      <w:r w:rsidRPr="0013558D">
        <w:rPr>
          <w:rFonts w:ascii="Arial" w:hAnsi="Arial"/>
          <w:i/>
          <w:iCs/>
          <w:sz w:val="24"/>
        </w:rPr>
        <w:t xml:space="preserve"> quella notte ne mangeranno la carne arrostita al fuoco; la mangeranno con azzimi e con erbe amare. </w:t>
      </w:r>
      <w:r w:rsidR="00D00165" w:rsidRPr="0013558D">
        <w:rPr>
          <w:rFonts w:ascii="Arial" w:hAnsi="Arial"/>
          <w:i/>
          <w:iCs/>
          <w:sz w:val="24"/>
        </w:rPr>
        <w:t>Non</w:t>
      </w:r>
      <w:r w:rsidRPr="0013558D">
        <w:rPr>
          <w:rFonts w:ascii="Arial" w:hAnsi="Arial"/>
          <w:i/>
          <w:iCs/>
          <w:sz w:val="24"/>
        </w:rPr>
        <w:t xml:space="preserve"> lo mangerete crudo, né bollito nell’acqua, ma solo arrostito al fuoco, con la testa, le zampe e le viscere. </w:t>
      </w:r>
      <w:r w:rsidR="00D00165" w:rsidRPr="0013558D">
        <w:rPr>
          <w:rFonts w:ascii="Arial" w:hAnsi="Arial"/>
          <w:i/>
          <w:iCs/>
          <w:sz w:val="24"/>
        </w:rPr>
        <w:t>Non</w:t>
      </w:r>
      <w:r w:rsidRPr="0013558D">
        <w:rPr>
          <w:rFonts w:ascii="Arial" w:hAnsi="Arial"/>
          <w:i/>
          <w:iCs/>
          <w:sz w:val="24"/>
        </w:rPr>
        <w:t xml:space="preserve"> ne dovete far avanzare fino al mattino: quello che al mattino sarà avanzato, lo brucerete nel fuoco. </w:t>
      </w:r>
      <w:r w:rsidR="00D00165" w:rsidRPr="0013558D">
        <w:rPr>
          <w:rFonts w:ascii="Arial" w:hAnsi="Arial"/>
          <w:i/>
          <w:iCs/>
          <w:sz w:val="24"/>
        </w:rPr>
        <w:t>Ecco</w:t>
      </w:r>
      <w:r w:rsidRPr="0013558D">
        <w:rPr>
          <w:rFonts w:ascii="Arial" w:hAnsi="Arial"/>
          <w:i/>
          <w:iCs/>
          <w:sz w:val="24"/>
        </w:rPr>
        <w:t xml:space="preserve"> in qual modo lo mangerete: con i fianchi cinti, i sandali ai piedi, il bastone in mano; lo mangerete in fretta. È la Pasqua del Signore! </w:t>
      </w:r>
      <w:r w:rsidR="00D00165" w:rsidRPr="0013558D">
        <w:rPr>
          <w:rFonts w:ascii="Arial" w:hAnsi="Arial"/>
          <w:i/>
          <w:iCs/>
          <w:sz w:val="24"/>
        </w:rPr>
        <w:t>In</w:t>
      </w:r>
      <w:r w:rsidRPr="0013558D">
        <w:rPr>
          <w:rFonts w:ascii="Arial" w:hAnsi="Arial"/>
          <w:i/>
          <w:iCs/>
          <w:sz w:val="24"/>
        </w:rPr>
        <w:t xml:space="preserve"> quella notte io passerò per la terra d’Egitto e colpirò ogni primogenito nella terra </w:t>
      </w:r>
      <w:r w:rsidRPr="0013558D">
        <w:rPr>
          <w:rFonts w:ascii="Arial" w:hAnsi="Arial"/>
          <w:i/>
          <w:iCs/>
          <w:sz w:val="24"/>
        </w:rPr>
        <w:lastRenderedPageBreak/>
        <w:t xml:space="preserve">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w:t>
      </w:r>
      <w:r w:rsidR="00D00165" w:rsidRPr="0013558D">
        <w:rPr>
          <w:rFonts w:ascii="Arial" w:hAnsi="Arial"/>
          <w:i/>
          <w:iCs/>
          <w:sz w:val="24"/>
        </w:rPr>
        <w:t>Questo</w:t>
      </w:r>
      <w:r w:rsidRPr="0013558D">
        <w:rPr>
          <w:rFonts w:ascii="Arial" w:hAnsi="Arial"/>
          <w:i/>
          <w:iCs/>
          <w:sz w:val="24"/>
        </w:rPr>
        <w:t xml:space="preserve"> giorno sarà per voi un memoriale; lo celebrerete come festa del Signore: di generazione in generazione lo celebrerete come un rito perenne.</w:t>
      </w:r>
    </w:p>
    <w:p w14:paraId="158B4743" w14:textId="32B7EF56"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Per</w:t>
      </w:r>
      <w:r w:rsidR="0013558D" w:rsidRPr="0013558D">
        <w:rPr>
          <w:rFonts w:ascii="Arial" w:hAnsi="Arial"/>
          <w:i/>
          <w:iCs/>
          <w:sz w:val="24"/>
        </w:rPr>
        <w:t xml:space="preserve"> sette giorni voi mangerete azzimi.</w:t>
      </w:r>
    </w:p>
    <w:p w14:paraId="1B39811A" w14:textId="77777777"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Fin dal primo giorno farete sparire il lievito dalle vostre case, perché chiunque mangerà del lievitato dal giorno primo al giorno settimo, quella persona sarà eliminata da Israele.</w:t>
      </w:r>
    </w:p>
    <w:p w14:paraId="081A78EC" w14:textId="334153B8"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Nel</w:t>
      </w:r>
      <w:r w:rsidR="0013558D" w:rsidRPr="0013558D">
        <w:rPr>
          <w:rFonts w:ascii="Arial" w:hAnsi="Arial"/>
          <w:i/>
          <w:iCs/>
          <w:sz w:val="24"/>
        </w:rPr>
        <w:t xml:space="preserve"> primo giorno avrete una riunione sacra e nel settimo giorno una riunione sacra: durante questi giorni non si farà alcun lavoro; si potrà preparare da mangiare per ogni persona: questo solo si farà presso di voi.</w:t>
      </w:r>
    </w:p>
    <w:p w14:paraId="7A9DAB3B" w14:textId="1F1EAD6E"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Osservate</w:t>
      </w:r>
      <w:r w:rsidR="0013558D" w:rsidRPr="0013558D">
        <w:rPr>
          <w:rFonts w:ascii="Arial" w:hAnsi="Arial"/>
          <w:i/>
          <w:iCs/>
          <w:sz w:val="24"/>
        </w:rPr>
        <w:t xml:space="preserve"> la festa degli Azzimi, perché proprio in questo giorno io ho fatto uscire le vostre schiere dalla terra d’Egitto; osserverete tale giorno di generazione in generazione come rito perenne. </w:t>
      </w:r>
      <w:r w:rsidRPr="0013558D">
        <w:rPr>
          <w:rFonts w:ascii="Arial" w:hAnsi="Arial"/>
          <w:i/>
          <w:iCs/>
          <w:sz w:val="24"/>
        </w:rPr>
        <w:t>Nel</w:t>
      </w:r>
      <w:r w:rsidR="0013558D" w:rsidRPr="0013558D">
        <w:rPr>
          <w:rFonts w:ascii="Arial" w:hAnsi="Arial"/>
          <w:i/>
          <w:iCs/>
          <w:sz w:val="24"/>
        </w:rPr>
        <w:t xml:space="preserve"> primo mese, dal giorno quattordici del mese, alla sera, voi mangerete azzimi fino al giorno ventuno del mese, alla sera.</w:t>
      </w:r>
    </w:p>
    <w:p w14:paraId="0DBEEACD" w14:textId="297C795E"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Per</w:t>
      </w:r>
      <w:r w:rsidR="0013558D" w:rsidRPr="0013558D">
        <w:rPr>
          <w:rFonts w:ascii="Arial" w:hAnsi="Arial"/>
          <w:i/>
          <w:iCs/>
          <w:sz w:val="24"/>
        </w:rPr>
        <w:t xml:space="preserve"> sette giorni non si trovi lievito nelle vostre case, perché chiunque mangerà del lievitato, quella persona, sia forestiera sia nativa della terra, sarà eliminata dalla comunità d’Israele. </w:t>
      </w:r>
      <w:r w:rsidRPr="0013558D">
        <w:rPr>
          <w:rFonts w:ascii="Arial" w:hAnsi="Arial"/>
          <w:i/>
          <w:iCs/>
          <w:sz w:val="24"/>
        </w:rPr>
        <w:t>Non</w:t>
      </w:r>
      <w:r w:rsidR="0013558D" w:rsidRPr="0013558D">
        <w:rPr>
          <w:rFonts w:ascii="Arial" w:hAnsi="Arial"/>
          <w:i/>
          <w:iCs/>
          <w:sz w:val="24"/>
        </w:rPr>
        <w:t xml:space="preserve"> mangerete nulla di lievitato; in tutte le vostre abitazioni mangerete azzimi”».</w:t>
      </w:r>
    </w:p>
    <w:p w14:paraId="70427164" w14:textId="4D6CB4A6"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Mosè</w:t>
      </w:r>
      <w:r w:rsidR="0013558D" w:rsidRPr="0013558D">
        <w:rPr>
          <w:rFonts w:ascii="Arial" w:hAnsi="Arial"/>
          <w:i/>
          <w:iCs/>
          <w:sz w:val="24"/>
        </w:rPr>
        <w:t xml:space="preserve"> convocò tutti gli anziani d’Israele e disse loro: «Andate a procurarvi un capo di bestiame minuto per ogni vostra famiglia e immolate la Pasqua. </w:t>
      </w:r>
      <w:r w:rsidRPr="0013558D">
        <w:rPr>
          <w:rFonts w:ascii="Arial" w:hAnsi="Arial"/>
          <w:i/>
          <w:iCs/>
          <w:sz w:val="24"/>
        </w:rPr>
        <w:t>Prenderete</w:t>
      </w:r>
      <w:r w:rsidR="0013558D" w:rsidRPr="0013558D">
        <w:rPr>
          <w:rFonts w:ascii="Arial" w:hAnsi="Arial"/>
          <w:i/>
          <w:iCs/>
          <w:sz w:val="24"/>
        </w:rPr>
        <w:t xml:space="preserv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w:t>
      </w:r>
      <w:r w:rsidRPr="0013558D">
        <w:rPr>
          <w:rFonts w:ascii="Arial" w:hAnsi="Arial"/>
          <w:i/>
          <w:iCs/>
          <w:sz w:val="24"/>
        </w:rPr>
        <w:t>Voi</w:t>
      </w:r>
      <w:r w:rsidR="0013558D" w:rsidRPr="0013558D">
        <w:rPr>
          <w:rFonts w:ascii="Arial" w:hAnsi="Arial"/>
          <w:i/>
          <w:iCs/>
          <w:sz w:val="24"/>
        </w:rPr>
        <w:t xml:space="preserve"> osserverete questo comando come un rito fissato per te e per i tuoi figli per sempre. </w:t>
      </w:r>
      <w:r w:rsidRPr="0013558D">
        <w:rPr>
          <w:rFonts w:ascii="Arial" w:hAnsi="Arial"/>
          <w:i/>
          <w:iCs/>
          <w:sz w:val="24"/>
        </w:rPr>
        <w:t>Quando</w:t>
      </w:r>
      <w:r w:rsidR="0013558D" w:rsidRPr="0013558D">
        <w:rPr>
          <w:rFonts w:ascii="Arial" w:hAnsi="Arial"/>
          <w:i/>
          <w:iCs/>
          <w:sz w:val="24"/>
        </w:rPr>
        <w:t xml:space="preserve"> poi sarete entrati nella terra che il Signore vi darà, come ha promesso, osserverete questo rito. </w:t>
      </w:r>
      <w:r w:rsidRPr="0013558D">
        <w:rPr>
          <w:rFonts w:ascii="Arial" w:hAnsi="Arial"/>
          <w:i/>
          <w:iCs/>
          <w:sz w:val="24"/>
        </w:rPr>
        <w:t>Quando</w:t>
      </w:r>
      <w:r w:rsidR="0013558D" w:rsidRPr="0013558D">
        <w:rPr>
          <w:rFonts w:ascii="Arial" w:hAnsi="Arial"/>
          <w:i/>
          <w:iCs/>
          <w:sz w:val="24"/>
        </w:rPr>
        <w:t xml:space="preserve"> i vostri figli vi chiederanno: “Che significato ha per voi questo rito?”, </w:t>
      </w:r>
      <w:r w:rsidRPr="0013558D">
        <w:rPr>
          <w:rFonts w:ascii="Arial" w:hAnsi="Arial"/>
          <w:i/>
          <w:iCs/>
          <w:sz w:val="24"/>
        </w:rPr>
        <w:t>voi</w:t>
      </w:r>
      <w:r w:rsidR="0013558D" w:rsidRPr="0013558D">
        <w:rPr>
          <w:rFonts w:ascii="Arial" w:hAnsi="Arial"/>
          <w:i/>
          <w:iCs/>
          <w:sz w:val="24"/>
        </w:rPr>
        <w:t xml:space="preserve"> direte loro: “È il sacrificio della Pasqua per il Signore, il quale è passato oltre le case degli Israeliti in Egitto, quando colpì l’Egitto e salvò le nostre case”». Il popolo si inginocchiò e si prostrò.</w:t>
      </w:r>
    </w:p>
    <w:p w14:paraId="40050F00" w14:textId="689A835F"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Poi</w:t>
      </w:r>
      <w:r w:rsidR="0013558D" w:rsidRPr="0013558D">
        <w:rPr>
          <w:rFonts w:ascii="Arial" w:hAnsi="Arial"/>
          <w:i/>
          <w:iCs/>
          <w:sz w:val="24"/>
        </w:rPr>
        <w:t xml:space="preserve"> gli Israeliti se ne andarono ed eseguirono ciò che il Signore aveva ordinato a Mosè e ad Aronne; così fecero.</w:t>
      </w:r>
    </w:p>
    <w:p w14:paraId="1D1D4EA4" w14:textId="73338385"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A</w:t>
      </w:r>
      <w:r w:rsidR="0013558D" w:rsidRPr="0013558D">
        <w:rPr>
          <w:rFonts w:ascii="Arial" w:hAnsi="Arial"/>
          <w:i/>
          <w:iCs/>
          <w:sz w:val="24"/>
        </w:rPr>
        <w:t xml:space="preserve"> mezzanotte il Signore colpì ogni primogenito nella terra d’Egitto, dal primogenito del faraone che siede sul trono fino al primogenito del prigioniero in carcere, e tutti i primogeniti del bestiame. </w:t>
      </w:r>
      <w:r w:rsidRPr="0013558D">
        <w:rPr>
          <w:rFonts w:ascii="Arial" w:hAnsi="Arial"/>
          <w:i/>
          <w:iCs/>
          <w:sz w:val="24"/>
        </w:rPr>
        <w:t>Si</w:t>
      </w:r>
      <w:r w:rsidR="0013558D" w:rsidRPr="0013558D">
        <w:rPr>
          <w:rFonts w:ascii="Arial" w:hAnsi="Arial"/>
          <w:i/>
          <w:iCs/>
          <w:sz w:val="24"/>
        </w:rPr>
        <w:t xml:space="preserve"> alzò il faraone nella notte e con lui i suoi ministri e tutti gli Egiziani; un grande </w:t>
      </w:r>
      <w:r w:rsidR="0013558D" w:rsidRPr="0013558D">
        <w:rPr>
          <w:rFonts w:ascii="Arial" w:hAnsi="Arial"/>
          <w:i/>
          <w:iCs/>
          <w:sz w:val="24"/>
        </w:rPr>
        <w:lastRenderedPageBreak/>
        <w:t>grido scoppiò in Egitto, perché non c’era casa dove non ci fosse un morto!</w:t>
      </w:r>
    </w:p>
    <w:p w14:paraId="085EA2AD" w14:textId="51022E5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Il faraone convocò Mosè e Aronne nella notte e disse: «Alzatevi e abbandonate il mio popolo, voi e gli Israeliti! Andate, rendete culto al Signore come avete detto. </w:t>
      </w:r>
      <w:r w:rsidR="00D00165" w:rsidRPr="0013558D">
        <w:rPr>
          <w:rFonts w:ascii="Arial" w:hAnsi="Arial"/>
          <w:i/>
          <w:iCs/>
          <w:sz w:val="24"/>
        </w:rPr>
        <w:t>Prendete</w:t>
      </w:r>
      <w:r w:rsidRPr="0013558D">
        <w:rPr>
          <w:rFonts w:ascii="Arial" w:hAnsi="Arial"/>
          <w:i/>
          <w:iCs/>
          <w:sz w:val="24"/>
        </w:rPr>
        <w:t xml:space="preserve"> anche il vostro bestiame e le vostre greggi, come avete detto, e partite! Benedite anche me!». </w:t>
      </w:r>
      <w:r w:rsidR="00D00165" w:rsidRPr="0013558D">
        <w:rPr>
          <w:rFonts w:ascii="Arial" w:hAnsi="Arial"/>
          <w:i/>
          <w:iCs/>
          <w:sz w:val="24"/>
        </w:rPr>
        <w:t>Gli</w:t>
      </w:r>
      <w:r w:rsidRPr="0013558D">
        <w:rPr>
          <w:rFonts w:ascii="Arial" w:hAnsi="Arial"/>
          <w:i/>
          <w:iCs/>
          <w:sz w:val="24"/>
        </w:rPr>
        <w:t xml:space="preserve"> Egiziani fecero pressione sul popolo, affrettandosi a mandarli via dal paese, perché dicevano: «Stiamo per morire tutti!». Il popolo portò con sé la pasta prima che fosse lievitata, recando sulle spalle le madie avvolte nei mantelli.</w:t>
      </w:r>
    </w:p>
    <w:p w14:paraId="31938A0F" w14:textId="463E1DED"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Gli Israeliti eseguirono l’ordine di Mosè e si fecero dare dagli Egiziani oggetti d’argento e d’oro e vesti. </w:t>
      </w:r>
      <w:r w:rsidR="00D00165" w:rsidRPr="0013558D">
        <w:rPr>
          <w:rFonts w:ascii="Arial" w:hAnsi="Arial"/>
          <w:i/>
          <w:iCs/>
          <w:sz w:val="24"/>
        </w:rPr>
        <w:t>Il</w:t>
      </w:r>
      <w:r w:rsidRPr="0013558D">
        <w:rPr>
          <w:rFonts w:ascii="Arial" w:hAnsi="Arial"/>
          <w:i/>
          <w:iCs/>
          <w:sz w:val="24"/>
        </w:rPr>
        <w:t xml:space="preserve"> Signore fece sì che il popolo trovasse favore agli occhi degli Egiziani, i quali accolsero le loro richieste. Così essi spogliarono gli Egiziani.</w:t>
      </w:r>
    </w:p>
    <w:p w14:paraId="042438AB" w14:textId="18A2D275"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Gli</w:t>
      </w:r>
      <w:r w:rsidR="0013558D" w:rsidRPr="0013558D">
        <w:rPr>
          <w:rFonts w:ascii="Arial" w:hAnsi="Arial"/>
          <w:i/>
          <w:iCs/>
          <w:sz w:val="24"/>
        </w:rPr>
        <w:t xml:space="preserve"> Israeliti partirono da Ramses alla volta di Succot, in numero di seicentomila uomini adulti, senza contare i bambini. </w:t>
      </w:r>
      <w:r w:rsidRPr="0013558D">
        <w:rPr>
          <w:rFonts w:ascii="Arial" w:hAnsi="Arial"/>
          <w:i/>
          <w:iCs/>
          <w:sz w:val="24"/>
        </w:rPr>
        <w:t>Inoltre</w:t>
      </w:r>
      <w:r w:rsidR="0013558D" w:rsidRPr="0013558D">
        <w:rPr>
          <w:rFonts w:ascii="Arial" w:hAnsi="Arial"/>
          <w:i/>
          <w:iCs/>
          <w:sz w:val="24"/>
        </w:rPr>
        <w:t xml:space="preserve"> una grande massa di gente promiscua partì con loro e greggi e armenti in mandrie molto grandi. </w:t>
      </w:r>
      <w:r w:rsidRPr="0013558D">
        <w:rPr>
          <w:rFonts w:ascii="Arial" w:hAnsi="Arial"/>
          <w:i/>
          <w:iCs/>
          <w:sz w:val="24"/>
        </w:rPr>
        <w:t>Fecero</w:t>
      </w:r>
      <w:r w:rsidR="0013558D" w:rsidRPr="0013558D">
        <w:rPr>
          <w:rFonts w:ascii="Arial" w:hAnsi="Arial"/>
          <w:i/>
          <w:iCs/>
          <w:sz w:val="24"/>
        </w:rPr>
        <w:t xml:space="preserve"> cuocere la pasta che avevano portato dall’Egitto in forma di focacce azzime, perché non era lievitata: infatti erano stati scacciati dall’Egitto e non avevano potuto indugiare; neppure si erano procurati provviste per il viaggio.</w:t>
      </w:r>
    </w:p>
    <w:p w14:paraId="7C9EBC14" w14:textId="3787E2E2"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La</w:t>
      </w:r>
      <w:r w:rsidR="0013558D" w:rsidRPr="0013558D">
        <w:rPr>
          <w:rFonts w:ascii="Arial" w:hAnsi="Arial"/>
          <w:i/>
          <w:iCs/>
          <w:sz w:val="24"/>
        </w:rPr>
        <w:t xml:space="preserve"> permanenza degli Israeliti in Egitto fu di quattrocentotrent’anni. </w:t>
      </w:r>
      <w:r w:rsidRPr="0013558D">
        <w:rPr>
          <w:rFonts w:ascii="Arial" w:hAnsi="Arial"/>
          <w:i/>
          <w:iCs/>
          <w:sz w:val="24"/>
        </w:rPr>
        <w:t>Al</w:t>
      </w:r>
      <w:r w:rsidR="0013558D" w:rsidRPr="0013558D">
        <w:rPr>
          <w:rFonts w:ascii="Arial" w:hAnsi="Arial"/>
          <w:i/>
          <w:iCs/>
          <w:sz w:val="24"/>
        </w:rPr>
        <w:t xml:space="preserve"> termine dei quattrocentotrent’anni, proprio in quel giorno, tutte le schiere del Signore uscirono dalla terra d’Egitto. </w:t>
      </w:r>
      <w:r w:rsidRPr="0013558D">
        <w:rPr>
          <w:rFonts w:ascii="Arial" w:hAnsi="Arial"/>
          <w:i/>
          <w:iCs/>
          <w:sz w:val="24"/>
        </w:rPr>
        <w:t>Notte</w:t>
      </w:r>
      <w:r w:rsidR="0013558D" w:rsidRPr="0013558D">
        <w:rPr>
          <w:rFonts w:ascii="Arial" w:hAnsi="Arial"/>
          <w:i/>
          <w:iCs/>
          <w:sz w:val="24"/>
        </w:rPr>
        <w:t xml:space="preserve"> di veglia fu questa per il Signore per farli uscire dalla terra d’Egitto. Questa sarà una notte di veglia in onore del Signore per tutti gli Israeliti, di generazione in generazione.</w:t>
      </w:r>
    </w:p>
    <w:p w14:paraId="70A241CD" w14:textId="71EF7277"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Signore disse a Mosè e ad Aronne: «Questo è il rito della Pasqua: nessuno straniero ne deve mangiare.</w:t>
      </w:r>
    </w:p>
    <w:p w14:paraId="1BC33D1A" w14:textId="500B7A3F"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Quanto a ogni schiavo acquistato con denaro, lo circonciderai e allora ne potrà mangiare.</w:t>
      </w:r>
    </w:p>
    <w:p w14:paraId="2C0BCA04" w14:textId="1B8E638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L’ospite e il mercenario non ne mangeranno.</w:t>
      </w:r>
    </w:p>
    <w:p w14:paraId="5B51BE70" w14:textId="5F12F395"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 una sola casa si mangerà: non ne porterai la carne fuori di casa; non ne spezzerete alcun osso.</w:t>
      </w:r>
    </w:p>
    <w:p w14:paraId="6A03B75C" w14:textId="642DBA3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Tutta la comunità d’Israele la celebrerà. </w:t>
      </w:r>
      <w:r w:rsidR="00D00165" w:rsidRPr="0013558D">
        <w:rPr>
          <w:rFonts w:ascii="Arial" w:hAnsi="Arial"/>
          <w:i/>
          <w:iCs/>
          <w:sz w:val="24"/>
        </w:rPr>
        <w:t>Se</w:t>
      </w:r>
      <w:r w:rsidRPr="0013558D">
        <w:rPr>
          <w:rFonts w:ascii="Arial" w:hAnsi="Arial"/>
          <w:i/>
          <w:iCs/>
          <w:sz w:val="24"/>
        </w:rPr>
        <w:t xml:space="preserve"> un forestiero soggiorna presso di te e vuol celebrare la Pasqua del Signore, sia circonciso ogni maschio della sua famiglia: allora potrà accostarsi per celebrarla e sarà come un nativo della terra. Ma non ne mangi nessuno che non sia circonciso.</w:t>
      </w:r>
    </w:p>
    <w:p w14:paraId="2B9E3B1C" w14:textId="5C888E4E"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Vi</w:t>
      </w:r>
      <w:r w:rsidR="0013558D" w:rsidRPr="0013558D">
        <w:rPr>
          <w:rFonts w:ascii="Arial" w:hAnsi="Arial"/>
          <w:i/>
          <w:iCs/>
          <w:sz w:val="24"/>
        </w:rPr>
        <w:t xml:space="preserve"> sarà una sola legge per il nativo e per il forestiero che soggiorna in mezzo a voi».</w:t>
      </w:r>
    </w:p>
    <w:p w14:paraId="704E7038" w14:textId="02CEE148" w:rsidR="0013558D" w:rsidRPr="0013558D" w:rsidRDefault="00D00165" w:rsidP="0013558D">
      <w:pPr>
        <w:spacing w:after="120"/>
        <w:ind w:left="567" w:right="567"/>
        <w:jc w:val="both"/>
        <w:rPr>
          <w:rFonts w:ascii="Arial" w:hAnsi="Arial"/>
          <w:i/>
          <w:iCs/>
          <w:sz w:val="24"/>
        </w:rPr>
      </w:pPr>
      <w:r w:rsidRPr="0013558D">
        <w:rPr>
          <w:rFonts w:ascii="Arial" w:hAnsi="Arial"/>
          <w:i/>
          <w:iCs/>
          <w:sz w:val="24"/>
        </w:rPr>
        <w:t>Tutti</w:t>
      </w:r>
      <w:r w:rsidR="0013558D" w:rsidRPr="0013558D">
        <w:rPr>
          <w:rFonts w:ascii="Arial" w:hAnsi="Arial"/>
          <w:i/>
          <w:iCs/>
          <w:sz w:val="24"/>
        </w:rPr>
        <w:t xml:space="preserve"> gli Israeliti fecero così; come il Signore aveva ordinato a Mosè e ad Aronne, in tal modo operarono.</w:t>
      </w:r>
    </w:p>
    <w:p w14:paraId="653CB41E" w14:textId="3D4BBB9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lastRenderedPageBreak/>
        <w:t>Proprio in quel giorno il Signore fece uscire gli Israeliti dalla terra d’Egitto, ordinati secondo le loro schiere. (Es 12,1-51).</w:t>
      </w:r>
    </w:p>
    <w:p w14:paraId="37BDD701" w14:textId="09F46A2E" w:rsidR="00D2531D" w:rsidRDefault="00D2531D" w:rsidP="00D2531D">
      <w:pPr>
        <w:spacing w:after="120"/>
        <w:jc w:val="both"/>
        <w:rPr>
          <w:rFonts w:ascii="Arial" w:hAnsi="Arial"/>
          <w:sz w:val="24"/>
        </w:rPr>
      </w:pPr>
      <w:r w:rsidRPr="00D2531D">
        <w:rPr>
          <w:rFonts w:ascii="Arial" w:hAnsi="Arial"/>
          <w:sz w:val="24"/>
        </w:rPr>
        <w:t>Il sangue proteggeva dalla morte. La carne dava la forza per il lungo cammino.</w:t>
      </w:r>
      <w:r w:rsidR="00D00165">
        <w:rPr>
          <w:rFonts w:ascii="Arial" w:hAnsi="Arial"/>
          <w:sz w:val="24"/>
        </w:rPr>
        <w:t xml:space="preserve"> </w:t>
      </w:r>
      <w:r w:rsidRPr="00D2531D">
        <w:rPr>
          <w:rFonts w:ascii="Arial" w:hAnsi="Arial"/>
          <w:sz w:val="24"/>
        </w:rPr>
        <w:t>Questo era l’agnello antico, l’agnello della Pasqua antica.</w:t>
      </w:r>
      <w:r w:rsidR="00D00165">
        <w:rPr>
          <w:rFonts w:ascii="Arial" w:hAnsi="Arial"/>
          <w:sz w:val="24"/>
        </w:rPr>
        <w:t xml:space="preserve"> </w:t>
      </w:r>
      <w:r w:rsidRPr="00D2531D">
        <w:rPr>
          <w:rFonts w:ascii="Arial" w:hAnsi="Arial"/>
          <w:sz w:val="24"/>
        </w:rPr>
        <w:t>Ma Cristo Gesù non è l’Agnello della Pasqua antica e neanche dell’Alleanza Antica. Cristo Gesù è l’Agnello di Dio che toglie il peccato del mondo.</w:t>
      </w:r>
      <w:r w:rsidR="00D00165">
        <w:rPr>
          <w:rFonts w:ascii="Arial" w:hAnsi="Arial"/>
          <w:sz w:val="24"/>
        </w:rPr>
        <w:t xml:space="preserve"> </w:t>
      </w:r>
      <w:r w:rsidRPr="00D2531D">
        <w:rPr>
          <w:rFonts w:ascii="Arial" w:hAnsi="Arial"/>
          <w:sz w:val="24"/>
        </w:rPr>
        <w:t>Lo toglie eliminandolo, sradicandolo, estirpandolo, portandolo via.</w:t>
      </w:r>
      <w:r w:rsidR="00D00165">
        <w:rPr>
          <w:rFonts w:ascii="Arial" w:hAnsi="Arial"/>
          <w:sz w:val="24"/>
        </w:rPr>
        <w:t xml:space="preserve"> </w:t>
      </w:r>
      <w:r w:rsidRPr="00D2531D">
        <w:rPr>
          <w:rFonts w:ascii="Arial" w:hAnsi="Arial"/>
          <w:sz w:val="24"/>
        </w:rPr>
        <w:t>Lo toglie dal cuore dell’uomo, dal suo corpo, dalla sua anima, dai suoi pensieri, dai suoi sentimenti.</w:t>
      </w:r>
      <w:r w:rsidR="00D00165">
        <w:rPr>
          <w:rFonts w:ascii="Arial" w:hAnsi="Arial"/>
          <w:sz w:val="24"/>
        </w:rPr>
        <w:t xml:space="preserve"> </w:t>
      </w:r>
      <w:r w:rsidRPr="00D2531D">
        <w:rPr>
          <w:rFonts w:ascii="Arial" w:hAnsi="Arial"/>
          <w:sz w:val="24"/>
        </w:rPr>
        <w:t>Lo toglie attraverso il suo sacrificio vicario di espiazione per noi, secondo quanto ci rivela il profeta Isaia:</w:t>
      </w:r>
    </w:p>
    <w:p w14:paraId="14BAAF0E" w14:textId="7DD2E9E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Svégliati, svégliati,</w:t>
      </w:r>
      <w:r w:rsidR="00934984">
        <w:rPr>
          <w:rFonts w:ascii="Arial" w:hAnsi="Arial"/>
          <w:i/>
          <w:iCs/>
          <w:sz w:val="24"/>
        </w:rPr>
        <w:t xml:space="preserve"> </w:t>
      </w:r>
      <w:r w:rsidRPr="0013558D">
        <w:rPr>
          <w:rFonts w:ascii="Arial" w:hAnsi="Arial"/>
          <w:i/>
          <w:iCs/>
          <w:sz w:val="24"/>
        </w:rPr>
        <w:t>rivèstiti della tua magnificenza, Sion;</w:t>
      </w:r>
      <w:r w:rsidR="00934984">
        <w:rPr>
          <w:rFonts w:ascii="Arial" w:hAnsi="Arial"/>
          <w:i/>
          <w:iCs/>
          <w:sz w:val="24"/>
        </w:rPr>
        <w:t xml:space="preserve"> </w:t>
      </w:r>
      <w:r w:rsidRPr="0013558D">
        <w:rPr>
          <w:rFonts w:ascii="Arial" w:hAnsi="Arial"/>
          <w:i/>
          <w:iCs/>
          <w:sz w:val="24"/>
        </w:rPr>
        <w:t>indossa le vesti più splendide,</w:t>
      </w:r>
      <w:r w:rsidR="00934984">
        <w:rPr>
          <w:rFonts w:ascii="Arial" w:hAnsi="Arial"/>
          <w:i/>
          <w:iCs/>
          <w:sz w:val="24"/>
        </w:rPr>
        <w:t xml:space="preserve"> </w:t>
      </w:r>
      <w:r w:rsidRPr="0013558D">
        <w:rPr>
          <w:rFonts w:ascii="Arial" w:hAnsi="Arial"/>
          <w:i/>
          <w:iCs/>
          <w:sz w:val="24"/>
        </w:rPr>
        <w:t>Gerusalemme, città santa,</w:t>
      </w:r>
      <w:r w:rsidR="00934984">
        <w:rPr>
          <w:rFonts w:ascii="Arial" w:hAnsi="Arial"/>
          <w:i/>
          <w:iCs/>
          <w:sz w:val="24"/>
        </w:rPr>
        <w:t xml:space="preserve"> </w:t>
      </w:r>
      <w:r w:rsidRPr="0013558D">
        <w:rPr>
          <w:rFonts w:ascii="Arial" w:hAnsi="Arial"/>
          <w:i/>
          <w:iCs/>
          <w:sz w:val="24"/>
        </w:rPr>
        <w:t>perché mai più entrerà in te</w:t>
      </w:r>
      <w:r w:rsidR="00934984">
        <w:rPr>
          <w:rFonts w:ascii="Arial" w:hAnsi="Arial"/>
          <w:i/>
          <w:iCs/>
          <w:sz w:val="24"/>
        </w:rPr>
        <w:t xml:space="preserve"> </w:t>
      </w:r>
      <w:r w:rsidRPr="0013558D">
        <w:rPr>
          <w:rFonts w:ascii="Arial" w:hAnsi="Arial"/>
          <w:i/>
          <w:iCs/>
          <w:sz w:val="24"/>
        </w:rPr>
        <w:t>l’incirconciso e l’impuro.</w:t>
      </w:r>
      <w:r w:rsidR="00934984">
        <w:rPr>
          <w:rFonts w:ascii="Arial" w:hAnsi="Arial"/>
          <w:i/>
          <w:iCs/>
          <w:sz w:val="24"/>
        </w:rPr>
        <w:t xml:space="preserve"> </w:t>
      </w:r>
      <w:r w:rsidRPr="0013558D">
        <w:rPr>
          <w:rFonts w:ascii="Arial" w:hAnsi="Arial"/>
          <w:i/>
          <w:iCs/>
          <w:sz w:val="24"/>
        </w:rPr>
        <w:t>Scuotiti la polvere, àlzati, Gerusalemme schiava!</w:t>
      </w:r>
      <w:r w:rsidR="00934984">
        <w:rPr>
          <w:rFonts w:ascii="Arial" w:hAnsi="Arial"/>
          <w:i/>
          <w:iCs/>
          <w:sz w:val="24"/>
        </w:rPr>
        <w:t xml:space="preserve"> </w:t>
      </w:r>
      <w:r w:rsidRPr="0013558D">
        <w:rPr>
          <w:rFonts w:ascii="Arial" w:hAnsi="Arial"/>
          <w:i/>
          <w:iCs/>
          <w:sz w:val="24"/>
        </w:rPr>
        <w:t>Si sciolgano dal collo i legami, schiava figlia di Sion!</w:t>
      </w:r>
    </w:p>
    <w:p w14:paraId="4DDE59FB" w14:textId="1F64E35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Poiché dice il Signore: «Per nulla foste venduti e sarete riscattati senza denaro».</w:t>
      </w:r>
    </w:p>
    <w:p w14:paraId="662EE040" w14:textId="3C8BF8E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Poiché dice il Signore Dio: «In Egitto è sceso il mio popolo un tempo, per abitarvi come straniero; poi l’Assiro, senza motivo, lo ha oppresso. </w:t>
      </w:r>
      <w:r w:rsidR="00934984" w:rsidRPr="0013558D">
        <w:rPr>
          <w:rFonts w:ascii="Arial" w:hAnsi="Arial"/>
          <w:i/>
          <w:iCs/>
          <w:sz w:val="24"/>
        </w:rPr>
        <w:t>Ora</w:t>
      </w:r>
      <w:r w:rsidRPr="0013558D">
        <w:rPr>
          <w:rFonts w:ascii="Arial" w:hAnsi="Arial"/>
          <w:i/>
          <w:iCs/>
          <w:sz w:val="24"/>
        </w:rPr>
        <w:t xml:space="preserve">, che cosa faccio io qui? – oracolo del Signore. Sì, il mio popolo è stato deportato per nulla! I suoi dominatori trionfavano – oracolo del Signore – e sempre, tutti i giorni, il mio nome è stato disprezzato. </w:t>
      </w:r>
      <w:r w:rsidR="00934984" w:rsidRPr="0013558D">
        <w:rPr>
          <w:rFonts w:ascii="Arial" w:hAnsi="Arial"/>
          <w:i/>
          <w:iCs/>
          <w:sz w:val="24"/>
        </w:rPr>
        <w:t>Pertanto</w:t>
      </w:r>
      <w:r w:rsidRPr="0013558D">
        <w:rPr>
          <w:rFonts w:ascii="Arial" w:hAnsi="Arial"/>
          <w:i/>
          <w:iCs/>
          <w:sz w:val="24"/>
        </w:rPr>
        <w:t xml:space="preserve"> il mio popolo conoscerà il mio nome, comprenderà in quel giorno che io dicevo: “Eccomi!”».</w:t>
      </w:r>
    </w:p>
    <w:p w14:paraId="6271CF4C" w14:textId="292B00BE"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Come sono belli sui monti</w:t>
      </w:r>
      <w:r w:rsidR="00934984">
        <w:rPr>
          <w:rFonts w:ascii="Arial" w:hAnsi="Arial"/>
          <w:i/>
          <w:iCs/>
          <w:sz w:val="24"/>
        </w:rPr>
        <w:t xml:space="preserve"> </w:t>
      </w:r>
      <w:r w:rsidRPr="0013558D">
        <w:rPr>
          <w:rFonts w:ascii="Arial" w:hAnsi="Arial"/>
          <w:i/>
          <w:iCs/>
          <w:sz w:val="24"/>
        </w:rPr>
        <w:t>i piedi del messaggero che annuncia la pace,</w:t>
      </w:r>
      <w:r w:rsidR="00934984">
        <w:rPr>
          <w:rFonts w:ascii="Arial" w:hAnsi="Arial"/>
          <w:i/>
          <w:iCs/>
          <w:sz w:val="24"/>
        </w:rPr>
        <w:t xml:space="preserve"> </w:t>
      </w:r>
      <w:r w:rsidRPr="0013558D">
        <w:rPr>
          <w:rFonts w:ascii="Arial" w:hAnsi="Arial"/>
          <w:i/>
          <w:iCs/>
          <w:sz w:val="24"/>
        </w:rPr>
        <w:t>del messaggero di buone notizie che annuncia la salvezza,</w:t>
      </w:r>
      <w:r w:rsidR="00934984">
        <w:rPr>
          <w:rFonts w:ascii="Arial" w:hAnsi="Arial"/>
          <w:i/>
          <w:iCs/>
          <w:sz w:val="24"/>
        </w:rPr>
        <w:t xml:space="preserve"> </w:t>
      </w:r>
      <w:r w:rsidRPr="0013558D">
        <w:rPr>
          <w:rFonts w:ascii="Arial" w:hAnsi="Arial"/>
          <w:i/>
          <w:iCs/>
          <w:sz w:val="24"/>
        </w:rPr>
        <w:t>che dice a Sion: «Regna il tuo Dio».</w:t>
      </w:r>
    </w:p>
    <w:p w14:paraId="3927A121" w14:textId="5D2C660F"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Una voce! Le tue sentinelle alzano la voce,</w:t>
      </w:r>
      <w:r w:rsidR="00934984">
        <w:rPr>
          <w:rFonts w:ascii="Arial" w:hAnsi="Arial"/>
          <w:i/>
          <w:iCs/>
          <w:sz w:val="24"/>
        </w:rPr>
        <w:t xml:space="preserve"> </w:t>
      </w:r>
      <w:r w:rsidRPr="0013558D">
        <w:rPr>
          <w:rFonts w:ascii="Arial" w:hAnsi="Arial"/>
          <w:i/>
          <w:iCs/>
          <w:sz w:val="24"/>
        </w:rPr>
        <w:t>insieme esultano,</w:t>
      </w:r>
      <w:r w:rsidR="00934984">
        <w:rPr>
          <w:rFonts w:ascii="Arial" w:hAnsi="Arial"/>
          <w:i/>
          <w:iCs/>
          <w:sz w:val="24"/>
        </w:rPr>
        <w:t xml:space="preserve"> </w:t>
      </w:r>
      <w:r w:rsidRPr="0013558D">
        <w:rPr>
          <w:rFonts w:ascii="Arial" w:hAnsi="Arial"/>
          <w:i/>
          <w:iCs/>
          <w:sz w:val="24"/>
        </w:rPr>
        <w:t>poiché vedono con gli occhi</w:t>
      </w:r>
      <w:r w:rsidR="00934984">
        <w:rPr>
          <w:rFonts w:ascii="Arial" w:hAnsi="Arial"/>
          <w:i/>
          <w:iCs/>
          <w:sz w:val="24"/>
        </w:rPr>
        <w:t xml:space="preserve"> </w:t>
      </w:r>
      <w:r w:rsidRPr="0013558D">
        <w:rPr>
          <w:rFonts w:ascii="Arial" w:hAnsi="Arial"/>
          <w:i/>
          <w:iCs/>
          <w:sz w:val="24"/>
        </w:rPr>
        <w:t>il ritorno del Signore a Sion.</w:t>
      </w:r>
      <w:r w:rsidR="00934984">
        <w:rPr>
          <w:rFonts w:ascii="Arial" w:hAnsi="Arial"/>
          <w:i/>
          <w:iCs/>
          <w:sz w:val="24"/>
        </w:rPr>
        <w:t xml:space="preserve"> </w:t>
      </w:r>
      <w:r w:rsidRPr="0013558D">
        <w:rPr>
          <w:rFonts w:ascii="Arial" w:hAnsi="Arial"/>
          <w:i/>
          <w:iCs/>
          <w:sz w:val="24"/>
        </w:rPr>
        <w:t>Prorompete insieme in canti di gioia,</w:t>
      </w:r>
      <w:r w:rsidR="00934984">
        <w:rPr>
          <w:rFonts w:ascii="Arial" w:hAnsi="Arial"/>
          <w:i/>
          <w:iCs/>
          <w:sz w:val="24"/>
        </w:rPr>
        <w:t xml:space="preserve"> </w:t>
      </w:r>
      <w:r w:rsidRPr="0013558D">
        <w:rPr>
          <w:rFonts w:ascii="Arial" w:hAnsi="Arial"/>
          <w:i/>
          <w:iCs/>
          <w:sz w:val="24"/>
        </w:rPr>
        <w:t>rovine di Gerusalemme,</w:t>
      </w:r>
      <w:r w:rsidR="00934984">
        <w:rPr>
          <w:rFonts w:ascii="Arial" w:hAnsi="Arial"/>
          <w:i/>
          <w:iCs/>
          <w:sz w:val="24"/>
        </w:rPr>
        <w:t xml:space="preserve"> </w:t>
      </w:r>
      <w:r w:rsidRPr="0013558D">
        <w:rPr>
          <w:rFonts w:ascii="Arial" w:hAnsi="Arial"/>
          <w:i/>
          <w:iCs/>
          <w:sz w:val="24"/>
        </w:rPr>
        <w:t>perché il Signore ha consolato il suo popolo,</w:t>
      </w:r>
      <w:r w:rsidR="00934984">
        <w:rPr>
          <w:rFonts w:ascii="Arial" w:hAnsi="Arial"/>
          <w:i/>
          <w:iCs/>
          <w:sz w:val="24"/>
        </w:rPr>
        <w:t xml:space="preserve"> </w:t>
      </w:r>
      <w:r w:rsidRPr="0013558D">
        <w:rPr>
          <w:rFonts w:ascii="Arial" w:hAnsi="Arial"/>
          <w:i/>
          <w:iCs/>
          <w:sz w:val="24"/>
        </w:rPr>
        <w:t>ha riscattato Gerusalemme.</w:t>
      </w:r>
    </w:p>
    <w:p w14:paraId="30AE45E1" w14:textId="609C11D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Signore ha snudato il suo santo braccio</w:t>
      </w:r>
      <w:r w:rsidR="00934984">
        <w:rPr>
          <w:rFonts w:ascii="Arial" w:hAnsi="Arial"/>
          <w:i/>
          <w:iCs/>
          <w:sz w:val="24"/>
        </w:rPr>
        <w:t xml:space="preserve"> </w:t>
      </w:r>
      <w:r w:rsidRPr="0013558D">
        <w:rPr>
          <w:rFonts w:ascii="Arial" w:hAnsi="Arial"/>
          <w:i/>
          <w:iCs/>
          <w:sz w:val="24"/>
        </w:rPr>
        <w:t>davanti a tutte le nazioni;</w:t>
      </w:r>
      <w:r w:rsidR="00934984">
        <w:rPr>
          <w:rFonts w:ascii="Arial" w:hAnsi="Arial"/>
          <w:i/>
          <w:iCs/>
          <w:sz w:val="24"/>
        </w:rPr>
        <w:t xml:space="preserve"> </w:t>
      </w:r>
      <w:r w:rsidRPr="0013558D">
        <w:rPr>
          <w:rFonts w:ascii="Arial" w:hAnsi="Arial"/>
          <w:i/>
          <w:iCs/>
          <w:sz w:val="24"/>
        </w:rPr>
        <w:t>tutti i confini della terra vedranno</w:t>
      </w:r>
      <w:r w:rsidR="00934984">
        <w:rPr>
          <w:rFonts w:ascii="Arial" w:hAnsi="Arial"/>
          <w:i/>
          <w:iCs/>
          <w:sz w:val="24"/>
        </w:rPr>
        <w:t xml:space="preserve"> </w:t>
      </w:r>
      <w:r w:rsidRPr="0013558D">
        <w:rPr>
          <w:rFonts w:ascii="Arial" w:hAnsi="Arial"/>
          <w:i/>
          <w:iCs/>
          <w:sz w:val="24"/>
        </w:rPr>
        <w:t>la salvezza del nostro Dio.</w:t>
      </w:r>
      <w:r w:rsidR="00934984">
        <w:rPr>
          <w:rFonts w:ascii="Arial" w:hAnsi="Arial"/>
          <w:i/>
          <w:iCs/>
          <w:sz w:val="24"/>
        </w:rPr>
        <w:t xml:space="preserve"> </w:t>
      </w:r>
      <w:r w:rsidRPr="0013558D">
        <w:rPr>
          <w:rFonts w:ascii="Arial" w:hAnsi="Arial"/>
          <w:i/>
          <w:iCs/>
          <w:sz w:val="24"/>
        </w:rPr>
        <w:t>Fuori, fuori, uscite di là!</w:t>
      </w:r>
      <w:r w:rsidR="00934984">
        <w:rPr>
          <w:rFonts w:ascii="Arial" w:hAnsi="Arial"/>
          <w:i/>
          <w:iCs/>
          <w:sz w:val="24"/>
        </w:rPr>
        <w:t xml:space="preserve"> </w:t>
      </w:r>
      <w:r w:rsidRPr="0013558D">
        <w:rPr>
          <w:rFonts w:ascii="Arial" w:hAnsi="Arial"/>
          <w:i/>
          <w:iCs/>
          <w:sz w:val="24"/>
        </w:rPr>
        <w:t>Non toccate niente d’impuro.</w:t>
      </w:r>
      <w:r w:rsidR="00934984">
        <w:rPr>
          <w:rFonts w:ascii="Arial" w:hAnsi="Arial"/>
          <w:i/>
          <w:iCs/>
          <w:sz w:val="24"/>
        </w:rPr>
        <w:t xml:space="preserve"> </w:t>
      </w:r>
      <w:r w:rsidRPr="0013558D">
        <w:rPr>
          <w:rFonts w:ascii="Arial" w:hAnsi="Arial"/>
          <w:i/>
          <w:iCs/>
          <w:sz w:val="24"/>
        </w:rPr>
        <w:t>Uscite da essa, purificatevi,</w:t>
      </w:r>
      <w:r w:rsidR="00934984">
        <w:rPr>
          <w:rFonts w:ascii="Arial" w:hAnsi="Arial"/>
          <w:i/>
          <w:iCs/>
          <w:sz w:val="24"/>
        </w:rPr>
        <w:t xml:space="preserve"> </w:t>
      </w:r>
      <w:r w:rsidRPr="0013558D">
        <w:rPr>
          <w:rFonts w:ascii="Arial" w:hAnsi="Arial"/>
          <w:i/>
          <w:iCs/>
          <w:sz w:val="24"/>
        </w:rPr>
        <w:t>voi che portate gli arredi del Signore!</w:t>
      </w:r>
      <w:r w:rsidR="00934984">
        <w:rPr>
          <w:rFonts w:ascii="Arial" w:hAnsi="Arial"/>
          <w:i/>
          <w:iCs/>
          <w:sz w:val="24"/>
        </w:rPr>
        <w:t xml:space="preserve"> </w:t>
      </w:r>
      <w:r w:rsidRPr="0013558D">
        <w:rPr>
          <w:rFonts w:ascii="Arial" w:hAnsi="Arial"/>
          <w:i/>
          <w:iCs/>
          <w:sz w:val="24"/>
        </w:rPr>
        <w:t>Voi non dovrete uscire in fretta</w:t>
      </w:r>
      <w:r w:rsidR="00934984">
        <w:rPr>
          <w:rFonts w:ascii="Arial" w:hAnsi="Arial"/>
          <w:i/>
          <w:iCs/>
          <w:sz w:val="24"/>
        </w:rPr>
        <w:t xml:space="preserve"> </w:t>
      </w:r>
      <w:r w:rsidRPr="0013558D">
        <w:rPr>
          <w:rFonts w:ascii="Arial" w:hAnsi="Arial"/>
          <w:i/>
          <w:iCs/>
          <w:sz w:val="24"/>
        </w:rPr>
        <w:t>né andarvene come uno che fugge,</w:t>
      </w:r>
      <w:r w:rsidR="00934984">
        <w:rPr>
          <w:rFonts w:ascii="Arial" w:hAnsi="Arial"/>
          <w:i/>
          <w:iCs/>
          <w:sz w:val="24"/>
        </w:rPr>
        <w:t xml:space="preserve"> </w:t>
      </w:r>
      <w:r w:rsidRPr="0013558D">
        <w:rPr>
          <w:rFonts w:ascii="Arial" w:hAnsi="Arial"/>
          <w:i/>
          <w:iCs/>
          <w:sz w:val="24"/>
        </w:rPr>
        <w:t>perché davanti a voi cammina il Signore,</w:t>
      </w:r>
      <w:r w:rsidR="00934984">
        <w:rPr>
          <w:rFonts w:ascii="Arial" w:hAnsi="Arial"/>
          <w:i/>
          <w:iCs/>
          <w:sz w:val="24"/>
        </w:rPr>
        <w:t xml:space="preserve"> </w:t>
      </w:r>
      <w:r w:rsidRPr="0013558D">
        <w:rPr>
          <w:rFonts w:ascii="Arial" w:hAnsi="Arial"/>
          <w:i/>
          <w:iCs/>
          <w:sz w:val="24"/>
        </w:rPr>
        <w:t>il Dio d’Israele chiude la vostra carovana.</w:t>
      </w:r>
    </w:p>
    <w:p w14:paraId="18E9E782" w14:textId="2384F875"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Ecco, il mio servo avrà successo,</w:t>
      </w:r>
      <w:r w:rsidR="00934984">
        <w:rPr>
          <w:rFonts w:ascii="Arial" w:hAnsi="Arial"/>
          <w:i/>
          <w:iCs/>
          <w:sz w:val="24"/>
        </w:rPr>
        <w:t xml:space="preserve"> </w:t>
      </w:r>
      <w:r w:rsidRPr="0013558D">
        <w:rPr>
          <w:rFonts w:ascii="Arial" w:hAnsi="Arial"/>
          <w:i/>
          <w:iCs/>
          <w:sz w:val="24"/>
        </w:rPr>
        <w:t>sarà onorato, esaltato e innalzato grandemente.</w:t>
      </w:r>
      <w:r w:rsidR="00934984">
        <w:rPr>
          <w:rFonts w:ascii="Arial" w:hAnsi="Arial"/>
          <w:i/>
          <w:iCs/>
          <w:sz w:val="24"/>
        </w:rPr>
        <w:t xml:space="preserve"> </w:t>
      </w:r>
      <w:r w:rsidRPr="0013558D">
        <w:rPr>
          <w:rFonts w:ascii="Arial" w:hAnsi="Arial"/>
          <w:i/>
          <w:iCs/>
          <w:sz w:val="24"/>
        </w:rPr>
        <w:t>Come molti si stupirono di lui</w:t>
      </w:r>
      <w:r w:rsidR="00934984">
        <w:rPr>
          <w:rFonts w:ascii="Arial" w:hAnsi="Arial"/>
          <w:i/>
          <w:iCs/>
          <w:sz w:val="24"/>
        </w:rPr>
        <w:t xml:space="preserve"> </w:t>
      </w:r>
      <w:r w:rsidRPr="0013558D">
        <w:rPr>
          <w:rFonts w:ascii="Arial" w:hAnsi="Arial"/>
          <w:i/>
          <w:iCs/>
          <w:sz w:val="24"/>
        </w:rPr>
        <w:t>– tanto era sfigurato per essere d’uomo il suo aspetto</w:t>
      </w:r>
      <w:r w:rsidR="00934984">
        <w:rPr>
          <w:rFonts w:ascii="Arial" w:hAnsi="Arial"/>
          <w:i/>
          <w:iCs/>
          <w:sz w:val="24"/>
        </w:rPr>
        <w:t xml:space="preserve"> </w:t>
      </w:r>
      <w:r w:rsidRPr="0013558D">
        <w:rPr>
          <w:rFonts w:ascii="Arial" w:hAnsi="Arial"/>
          <w:i/>
          <w:iCs/>
          <w:sz w:val="24"/>
        </w:rPr>
        <w:t>e diversa la sua forma da quella dei figli dell’uomo –,</w:t>
      </w:r>
      <w:r w:rsidR="00934984">
        <w:rPr>
          <w:rFonts w:ascii="Arial" w:hAnsi="Arial"/>
          <w:i/>
          <w:iCs/>
          <w:sz w:val="24"/>
        </w:rPr>
        <w:t xml:space="preserve"> </w:t>
      </w:r>
      <w:r w:rsidRPr="0013558D">
        <w:rPr>
          <w:rFonts w:ascii="Arial" w:hAnsi="Arial"/>
          <w:i/>
          <w:iCs/>
          <w:sz w:val="24"/>
        </w:rPr>
        <w:t>così si meraviglieranno di lui molte nazioni;</w:t>
      </w:r>
      <w:r w:rsidR="00934984">
        <w:rPr>
          <w:rFonts w:ascii="Arial" w:hAnsi="Arial"/>
          <w:i/>
          <w:iCs/>
          <w:sz w:val="24"/>
        </w:rPr>
        <w:t xml:space="preserve"> </w:t>
      </w:r>
      <w:r w:rsidRPr="0013558D">
        <w:rPr>
          <w:rFonts w:ascii="Arial" w:hAnsi="Arial"/>
          <w:i/>
          <w:iCs/>
          <w:sz w:val="24"/>
        </w:rPr>
        <w:t>i re davanti a lui si chiuderanno la bocca,</w:t>
      </w:r>
      <w:r w:rsidR="00934984">
        <w:rPr>
          <w:rFonts w:ascii="Arial" w:hAnsi="Arial"/>
          <w:i/>
          <w:iCs/>
          <w:sz w:val="24"/>
        </w:rPr>
        <w:t xml:space="preserve"> </w:t>
      </w:r>
      <w:r w:rsidRPr="0013558D">
        <w:rPr>
          <w:rFonts w:ascii="Arial" w:hAnsi="Arial"/>
          <w:i/>
          <w:iCs/>
          <w:sz w:val="24"/>
        </w:rPr>
        <w:t>poiché vedranno un fatto mai a essi raccontato</w:t>
      </w:r>
      <w:r w:rsidR="00934984">
        <w:rPr>
          <w:rFonts w:ascii="Arial" w:hAnsi="Arial"/>
          <w:i/>
          <w:iCs/>
          <w:sz w:val="24"/>
        </w:rPr>
        <w:t xml:space="preserve"> </w:t>
      </w:r>
      <w:r w:rsidRPr="0013558D">
        <w:rPr>
          <w:rFonts w:ascii="Arial" w:hAnsi="Arial"/>
          <w:i/>
          <w:iCs/>
          <w:sz w:val="24"/>
        </w:rPr>
        <w:t xml:space="preserve">e comprenderanno ciò che mai avevano udito. (Is 52,1-15). </w:t>
      </w:r>
    </w:p>
    <w:p w14:paraId="03654EE2" w14:textId="5EDE68C3"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Chi avrebbe creduto al nostro annuncio?</w:t>
      </w:r>
      <w:r w:rsidR="00934984">
        <w:rPr>
          <w:rFonts w:ascii="Arial" w:hAnsi="Arial"/>
          <w:i/>
          <w:iCs/>
          <w:sz w:val="24"/>
        </w:rPr>
        <w:t xml:space="preserve"> </w:t>
      </w:r>
      <w:r w:rsidRPr="0013558D">
        <w:rPr>
          <w:rFonts w:ascii="Arial" w:hAnsi="Arial"/>
          <w:i/>
          <w:iCs/>
          <w:sz w:val="24"/>
        </w:rPr>
        <w:t>A chi sarebbe stato manifestato il braccio del Signore?</w:t>
      </w:r>
      <w:r w:rsidR="00934984">
        <w:rPr>
          <w:rFonts w:ascii="Arial" w:hAnsi="Arial"/>
          <w:i/>
          <w:iCs/>
          <w:sz w:val="24"/>
        </w:rPr>
        <w:t xml:space="preserve"> </w:t>
      </w:r>
      <w:r w:rsidRPr="0013558D">
        <w:rPr>
          <w:rFonts w:ascii="Arial" w:hAnsi="Arial"/>
          <w:i/>
          <w:iCs/>
          <w:sz w:val="24"/>
        </w:rPr>
        <w:t xml:space="preserve">È cresciuto come un virgulto </w:t>
      </w:r>
      <w:r w:rsidRPr="0013558D">
        <w:rPr>
          <w:rFonts w:ascii="Arial" w:hAnsi="Arial"/>
          <w:i/>
          <w:iCs/>
          <w:sz w:val="24"/>
        </w:rPr>
        <w:lastRenderedPageBreak/>
        <w:t>davanti a lui</w:t>
      </w:r>
      <w:r w:rsidR="00934984">
        <w:rPr>
          <w:rFonts w:ascii="Arial" w:hAnsi="Arial"/>
          <w:i/>
          <w:iCs/>
          <w:sz w:val="24"/>
        </w:rPr>
        <w:t xml:space="preserve"> </w:t>
      </w:r>
      <w:r w:rsidRPr="0013558D">
        <w:rPr>
          <w:rFonts w:ascii="Arial" w:hAnsi="Arial"/>
          <w:i/>
          <w:iCs/>
          <w:sz w:val="24"/>
        </w:rPr>
        <w:t>e come una radice in terra arida.</w:t>
      </w:r>
      <w:r w:rsidR="00934984">
        <w:rPr>
          <w:rFonts w:ascii="Arial" w:hAnsi="Arial"/>
          <w:i/>
          <w:iCs/>
          <w:sz w:val="24"/>
        </w:rPr>
        <w:t xml:space="preserve"> </w:t>
      </w:r>
      <w:r w:rsidRPr="0013558D">
        <w:rPr>
          <w:rFonts w:ascii="Arial" w:hAnsi="Arial"/>
          <w:i/>
          <w:iCs/>
          <w:sz w:val="24"/>
        </w:rPr>
        <w:t>Non ha apparenza né bellezza</w:t>
      </w:r>
      <w:r w:rsidR="00934984">
        <w:rPr>
          <w:rFonts w:ascii="Arial" w:hAnsi="Arial"/>
          <w:i/>
          <w:iCs/>
          <w:sz w:val="24"/>
        </w:rPr>
        <w:t xml:space="preserve"> </w:t>
      </w:r>
      <w:r w:rsidRPr="0013558D">
        <w:rPr>
          <w:rFonts w:ascii="Arial" w:hAnsi="Arial"/>
          <w:i/>
          <w:iCs/>
          <w:sz w:val="24"/>
        </w:rPr>
        <w:t>per attirare i nostri sguardi,</w:t>
      </w:r>
      <w:r w:rsidR="00934984">
        <w:rPr>
          <w:rFonts w:ascii="Arial" w:hAnsi="Arial"/>
          <w:i/>
          <w:iCs/>
          <w:sz w:val="24"/>
        </w:rPr>
        <w:t xml:space="preserve"> </w:t>
      </w:r>
      <w:r w:rsidRPr="0013558D">
        <w:rPr>
          <w:rFonts w:ascii="Arial" w:hAnsi="Arial"/>
          <w:i/>
          <w:iCs/>
          <w:sz w:val="24"/>
        </w:rPr>
        <w:t>non splendore per poterci piacere.</w:t>
      </w:r>
      <w:r w:rsidR="00934984">
        <w:rPr>
          <w:rFonts w:ascii="Arial" w:hAnsi="Arial"/>
          <w:i/>
          <w:iCs/>
          <w:sz w:val="24"/>
        </w:rPr>
        <w:t xml:space="preserve"> </w:t>
      </w:r>
      <w:r w:rsidRPr="0013558D">
        <w:rPr>
          <w:rFonts w:ascii="Arial" w:hAnsi="Arial"/>
          <w:i/>
          <w:iCs/>
          <w:sz w:val="24"/>
        </w:rPr>
        <w:t>Disprezzato e reietto dagli uomini,</w:t>
      </w:r>
      <w:r w:rsidR="00934984">
        <w:rPr>
          <w:rFonts w:ascii="Arial" w:hAnsi="Arial"/>
          <w:i/>
          <w:iCs/>
          <w:sz w:val="24"/>
        </w:rPr>
        <w:t xml:space="preserve"> </w:t>
      </w:r>
      <w:r w:rsidRPr="0013558D">
        <w:rPr>
          <w:rFonts w:ascii="Arial" w:hAnsi="Arial"/>
          <w:i/>
          <w:iCs/>
          <w:sz w:val="24"/>
        </w:rPr>
        <w:t>uomo dei dolori che ben conosce il patire,</w:t>
      </w:r>
      <w:r w:rsidR="00934984">
        <w:rPr>
          <w:rFonts w:ascii="Arial" w:hAnsi="Arial"/>
          <w:i/>
          <w:iCs/>
          <w:sz w:val="24"/>
        </w:rPr>
        <w:t xml:space="preserve"> </w:t>
      </w:r>
      <w:r w:rsidRPr="0013558D">
        <w:rPr>
          <w:rFonts w:ascii="Arial" w:hAnsi="Arial"/>
          <w:i/>
          <w:iCs/>
          <w:sz w:val="24"/>
        </w:rPr>
        <w:t>come uno davanti al quale ci si copre la faccia;</w:t>
      </w:r>
      <w:r w:rsidR="00934984">
        <w:rPr>
          <w:rFonts w:ascii="Arial" w:hAnsi="Arial"/>
          <w:i/>
          <w:iCs/>
          <w:sz w:val="24"/>
        </w:rPr>
        <w:t xml:space="preserve"> </w:t>
      </w:r>
      <w:r w:rsidRPr="0013558D">
        <w:rPr>
          <w:rFonts w:ascii="Arial" w:hAnsi="Arial"/>
          <w:i/>
          <w:iCs/>
          <w:sz w:val="24"/>
        </w:rPr>
        <w:t>era disprezzato e non ne avevamo alcuna stima.</w:t>
      </w:r>
      <w:r w:rsidR="00934984">
        <w:rPr>
          <w:rFonts w:ascii="Arial" w:hAnsi="Arial"/>
          <w:i/>
          <w:iCs/>
          <w:sz w:val="24"/>
        </w:rPr>
        <w:t xml:space="preserve"> </w:t>
      </w:r>
      <w:r w:rsidRPr="0013558D">
        <w:rPr>
          <w:rFonts w:ascii="Arial" w:hAnsi="Arial"/>
          <w:i/>
          <w:iCs/>
          <w:sz w:val="24"/>
        </w:rPr>
        <w:t>Eppure egli si è caricato delle nostre sofferenze,</w:t>
      </w:r>
      <w:r w:rsidR="00934984">
        <w:rPr>
          <w:rFonts w:ascii="Arial" w:hAnsi="Arial"/>
          <w:i/>
          <w:iCs/>
          <w:sz w:val="24"/>
        </w:rPr>
        <w:t xml:space="preserve"> </w:t>
      </w:r>
      <w:r w:rsidRPr="0013558D">
        <w:rPr>
          <w:rFonts w:ascii="Arial" w:hAnsi="Arial"/>
          <w:i/>
          <w:iCs/>
          <w:sz w:val="24"/>
        </w:rPr>
        <w:t>si è addossato i nostri dolori;</w:t>
      </w:r>
      <w:r w:rsidR="00934984">
        <w:rPr>
          <w:rFonts w:ascii="Arial" w:hAnsi="Arial"/>
          <w:i/>
          <w:iCs/>
          <w:sz w:val="24"/>
        </w:rPr>
        <w:t xml:space="preserve"> </w:t>
      </w:r>
      <w:r w:rsidRPr="0013558D">
        <w:rPr>
          <w:rFonts w:ascii="Arial" w:hAnsi="Arial"/>
          <w:i/>
          <w:iCs/>
          <w:sz w:val="24"/>
        </w:rPr>
        <w:t>e noi lo giudicavamo castigato,</w:t>
      </w:r>
      <w:r w:rsidR="00934984">
        <w:rPr>
          <w:rFonts w:ascii="Arial" w:hAnsi="Arial"/>
          <w:i/>
          <w:iCs/>
          <w:sz w:val="24"/>
        </w:rPr>
        <w:t xml:space="preserve"> </w:t>
      </w:r>
      <w:r w:rsidRPr="0013558D">
        <w:rPr>
          <w:rFonts w:ascii="Arial" w:hAnsi="Arial"/>
          <w:i/>
          <w:iCs/>
          <w:sz w:val="24"/>
        </w:rPr>
        <w:t>percosso da Dio e umiliato.</w:t>
      </w:r>
      <w:r w:rsidR="00934984">
        <w:rPr>
          <w:rFonts w:ascii="Arial" w:hAnsi="Arial"/>
          <w:i/>
          <w:iCs/>
          <w:sz w:val="24"/>
        </w:rPr>
        <w:t xml:space="preserve"> </w:t>
      </w:r>
      <w:r w:rsidRPr="0013558D">
        <w:rPr>
          <w:rFonts w:ascii="Arial" w:hAnsi="Arial"/>
          <w:i/>
          <w:iCs/>
          <w:sz w:val="24"/>
        </w:rPr>
        <w:t>Egli è stato trafitto per le nostre colpe,</w:t>
      </w:r>
      <w:r w:rsidR="00934984">
        <w:rPr>
          <w:rFonts w:ascii="Arial" w:hAnsi="Arial"/>
          <w:i/>
          <w:iCs/>
          <w:sz w:val="24"/>
        </w:rPr>
        <w:t xml:space="preserve"> </w:t>
      </w:r>
      <w:r w:rsidRPr="0013558D">
        <w:rPr>
          <w:rFonts w:ascii="Arial" w:hAnsi="Arial"/>
          <w:i/>
          <w:iCs/>
          <w:sz w:val="24"/>
        </w:rPr>
        <w:t>schiacciato per le nostre iniquità.</w:t>
      </w:r>
      <w:r w:rsidR="00934984">
        <w:rPr>
          <w:rFonts w:ascii="Arial" w:hAnsi="Arial"/>
          <w:i/>
          <w:iCs/>
          <w:sz w:val="24"/>
        </w:rPr>
        <w:t xml:space="preserve"> </w:t>
      </w:r>
      <w:r w:rsidRPr="0013558D">
        <w:rPr>
          <w:rFonts w:ascii="Arial" w:hAnsi="Arial"/>
          <w:i/>
          <w:iCs/>
          <w:sz w:val="24"/>
        </w:rPr>
        <w:t>Il castigo che ci dà salvezza si è abbattuto su di lui;</w:t>
      </w:r>
      <w:r w:rsidR="00934984">
        <w:rPr>
          <w:rFonts w:ascii="Arial" w:hAnsi="Arial"/>
          <w:i/>
          <w:iCs/>
          <w:sz w:val="24"/>
        </w:rPr>
        <w:t xml:space="preserve"> </w:t>
      </w:r>
      <w:r w:rsidRPr="0013558D">
        <w:rPr>
          <w:rFonts w:ascii="Arial" w:hAnsi="Arial"/>
          <w:i/>
          <w:iCs/>
          <w:sz w:val="24"/>
        </w:rPr>
        <w:t>per le sue piaghe noi siamo stati guariti.</w:t>
      </w:r>
    </w:p>
    <w:p w14:paraId="12C0A8EB" w14:textId="76A01603"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Noi tutti eravamo sperduti come un gregge,</w:t>
      </w:r>
      <w:r w:rsidR="00934984">
        <w:rPr>
          <w:rFonts w:ascii="Arial" w:hAnsi="Arial"/>
          <w:i/>
          <w:iCs/>
          <w:sz w:val="24"/>
        </w:rPr>
        <w:t xml:space="preserve"> </w:t>
      </w:r>
      <w:r w:rsidRPr="0013558D">
        <w:rPr>
          <w:rFonts w:ascii="Arial" w:hAnsi="Arial"/>
          <w:i/>
          <w:iCs/>
          <w:sz w:val="24"/>
        </w:rPr>
        <w:t>ognuno di noi seguiva la sua strada;</w:t>
      </w:r>
      <w:r w:rsidR="00934984">
        <w:rPr>
          <w:rFonts w:ascii="Arial" w:hAnsi="Arial"/>
          <w:i/>
          <w:iCs/>
          <w:sz w:val="24"/>
        </w:rPr>
        <w:t xml:space="preserve"> </w:t>
      </w:r>
      <w:r w:rsidRPr="0013558D">
        <w:rPr>
          <w:rFonts w:ascii="Arial" w:hAnsi="Arial"/>
          <w:i/>
          <w:iCs/>
          <w:sz w:val="24"/>
        </w:rPr>
        <w:t>il Signore fece ricadere su di lui</w:t>
      </w:r>
      <w:r w:rsidR="00934984">
        <w:rPr>
          <w:rFonts w:ascii="Arial" w:hAnsi="Arial"/>
          <w:i/>
          <w:iCs/>
          <w:sz w:val="24"/>
        </w:rPr>
        <w:t xml:space="preserve"> </w:t>
      </w:r>
      <w:r w:rsidRPr="0013558D">
        <w:rPr>
          <w:rFonts w:ascii="Arial" w:hAnsi="Arial"/>
          <w:i/>
          <w:iCs/>
          <w:sz w:val="24"/>
        </w:rPr>
        <w:t>l’iniquità di noi tutti.</w:t>
      </w:r>
      <w:r w:rsidR="00934984">
        <w:rPr>
          <w:rFonts w:ascii="Arial" w:hAnsi="Arial"/>
          <w:i/>
          <w:iCs/>
          <w:sz w:val="24"/>
        </w:rPr>
        <w:t xml:space="preserve"> </w:t>
      </w:r>
      <w:r w:rsidRPr="0013558D">
        <w:rPr>
          <w:rFonts w:ascii="Arial" w:hAnsi="Arial"/>
          <w:i/>
          <w:iCs/>
          <w:sz w:val="24"/>
        </w:rPr>
        <w:t>Maltrattato, si lasciò umiliare</w:t>
      </w:r>
      <w:r w:rsidR="00934984">
        <w:rPr>
          <w:rFonts w:ascii="Arial" w:hAnsi="Arial"/>
          <w:i/>
          <w:iCs/>
          <w:sz w:val="24"/>
        </w:rPr>
        <w:t xml:space="preserve"> </w:t>
      </w:r>
      <w:r w:rsidRPr="0013558D">
        <w:rPr>
          <w:rFonts w:ascii="Arial" w:hAnsi="Arial"/>
          <w:i/>
          <w:iCs/>
          <w:sz w:val="24"/>
        </w:rPr>
        <w:t>e non aprì la sua bocca;</w:t>
      </w:r>
      <w:r w:rsidR="00934984">
        <w:rPr>
          <w:rFonts w:ascii="Arial" w:hAnsi="Arial"/>
          <w:i/>
          <w:iCs/>
          <w:sz w:val="24"/>
        </w:rPr>
        <w:t xml:space="preserve"> </w:t>
      </w:r>
      <w:r w:rsidRPr="0013558D">
        <w:rPr>
          <w:rFonts w:ascii="Arial" w:hAnsi="Arial"/>
          <w:i/>
          <w:iCs/>
          <w:sz w:val="24"/>
        </w:rPr>
        <w:t>era come agnello condotto al macello,</w:t>
      </w:r>
      <w:r w:rsidR="00934984">
        <w:rPr>
          <w:rFonts w:ascii="Arial" w:hAnsi="Arial"/>
          <w:i/>
          <w:iCs/>
          <w:sz w:val="24"/>
        </w:rPr>
        <w:t xml:space="preserve"> </w:t>
      </w:r>
      <w:r w:rsidRPr="0013558D">
        <w:rPr>
          <w:rFonts w:ascii="Arial" w:hAnsi="Arial"/>
          <w:i/>
          <w:iCs/>
          <w:sz w:val="24"/>
        </w:rPr>
        <w:t>come pecora muta di fronte ai suoi tosatori,</w:t>
      </w:r>
      <w:r w:rsidR="00934984">
        <w:rPr>
          <w:rFonts w:ascii="Arial" w:hAnsi="Arial"/>
          <w:i/>
          <w:iCs/>
          <w:sz w:val="24"/>
        </w:rPr>
        <w:t xml:space="preserve"> </w:t>
      </w:r>
      <w:r w:rsidRPr="0013558D">
        <w:rPr>
          <w:rFonts w:ascii="Arial" w:hAnsi="Arial"/>
          <w:i/>
          <w:iCs/>
          <w:sz w:val="24"/>
        </w:rPr>
        <w:t>e non aprì la sua bocca.</w:t>
      </w:r>
      <w:r w:rsidR="00934984">
        <w:rPr>
          <w:rFonts w:ascii="Arial" w:hAnsi="Arial"/>
          <w:i/>
          <w:iCs/>
          <w:sz w:val="24"/>
        </w:rPr>
        <w:t xml:space="preserve"> </w:t>
      </w:r>
      <w:r w:rsidRPr="0013558D">
        <w:rPr>
          <w:rFonts w:ascii="Arial" w:hAnsi="Arial"/>
          <w:i/>
          <w:iCs/>
          <w:sz w:val="24"/>
        </w:rPr>
        <w:t>Con oppressione e ingiusta sentenza fu tolto di mezzo;</w:t>
      </w:r>
      <w:r w:rsidR="00934984">
        <w:rPr>
          <w:rFonts w:ascii="Arial" w:hAnsi="Arial"/>
          <w:i/>
          <w:iCs/>
          <w:sz w:val="24"/>
        </w:rPr>
        <w:t xml:space="preserve"> </w:t>
      </w:r>
      <w:r w:rsidRPr="0013558D">
        <w:rPr>
          <w:rFonts w:ascii="Arial" w:hAnsi="Arial"/>
          <w:i/>
          <w:iCs/>
          <w:sz w:val="24"/>
        </w:rPr>
        <w:t>chi si affligge per la sua posterità?</w:t>
      </w:r>
      <w:r w:rsidR="00934984">
        <w:rPr>
          <w:rFonts w:ascii="Arial" w:hAnsi="Arial"/>
          <w:i/>
          <w:iCs/>
          <w:sz w:val="24"/>
        </w:rPr>
        <w:t xml:space="preserve"> </w:t>
      </w:r>
      <w:r w:rsidRPr="0013558D">
        <w:rPr>
          <w:rFonts w:ascii="Arial" w:hAnsi="Arial"/>
          <w:i/>
          <w:iCs/>
          <w:sz w:val="24"/>
        </w:rPr>
        <w:t>Sì, fu eliminato dalla terra dei viventi,</w:t>
      </w:r>
      <w:r w:rsidR="00934984">
        <w:rPr>
          <w:rFonts w:ascii="Arial" w:hAnsi="Arial"/>
          <w:i/>
          <w:iCs/>
          <w:sz w:val="24"/>
        </w:rPr>
        <w:t xml:space="preserve"> </w:t>
      </w:r>
      <w:r w:rsidRPr="0013558D">
        <w:rPr>
          <w:rFonts w:ascii="Arial" w:hAnsi="Arial"/>
          <w:i/>
          <w:iCs/>
          <w:sz w:val="24"/>
        </w:rPr>
        <w:t>per la colpa del mio popolo fu percosso a morte.</w:t>
      </w:r>
      <w:r w:rsidR="00934984">
        <w:rPr>
          <w:rFonts w:ascii="Arial" w:hAnsi="Arial"/>
          <w:i/>
          <w:iCs/>
          <w:sz w:val="24"/>
        </w:rPr>
        <w:t xml:space="preserve"> </w:t>
      </w:r>
      <w:r w:rsidRPr="0013558D">
        <w:rPr>
          <w:rFonts w:ascii="Arial" w:hAnsi="Arial"/>
          <w:i/>
          <w:iCs/>
          <w:sz w:val="24"/>
        </w:rPr>
        <w:t>Gli si diede sepoltura con gli empi,</w:t>
      </w:r>
      <w:r w:rsidR="00934984">
        <w:rPr>
          <w:rFonts w:ascii="Arial" w:hAnsi="Arial"/>
          <w:i/>
          <w:iCs/>
          <w:sz w:val="24"/>
        </w:rPr>
        <w:t xml:space="preserve"> </w:t>
      </w:r>
      <w:r w:rsidRPr="0013558D">
        <w:rPr>
          <w:rFonts w:ascii="Arial" w:hAnsi="Arial"/>
          <w:i/>
          <w:iCs/>
          <w:sz w:val="24"/>
        </w:rPr>
        <w:t>con il ricco fu il suo tumulo,</w:t>
      </w:r>
      <w:r w:rsidR="00934984">
        <w:rPr>
          <w:rFonts w:ascii="Arial" w:hAnsi="Arial"/>
          <w:i/>
          <w:iCs/>
          <w:sz w:val="24"/>
        </w:rPr>
        <w:t xml:space="preserve"> </w:t>
      </w:r>
      <w:r w:rsidRPr="0013558D">
        <w:rPr>
          <w:rFonts w:ascii="Arial" w:hAnsi="Arial"/>
          <w:i/>
          <w:iCs/>
          <w:sz w:val="24"/>
        </w:rPr>
        <w:t>sebbene non avesse commesso violenza</w:t>
      </w:r>
      <w:r w:rsidR="00934984">
        <w:rPr>
          <w:rFonts w:ascii="Arial" w:hAnsi="Arial"/>
          <w:i/>
          <w:iCs/>
          <w:sz w:val="24"/>
        </w:rPr>
        <w:t xml:space="preserve"> </w:t>
      </w:r>
      <w:r w:rsidRPr="0013558D">
        <w:rPr>
          <w:rFonts w:ascii="Arial" w:hAnsi="Arial"/>
          <w:i/>
          <w:iCs/>
          <w:sz w:val="24"/>
        </w:rPr>
        <w:t>né vi fosse inganno nella sua bocca.</w:t>
      </w:r>
      <w:r w:rsidR="00934984">
        <w:rPr>
          <w:rFonts w:ascii="Arial" w:hAnsi="Arial"/>
          <w:i/>
          <w:iCs/>
          <w:sz w:val="24"/>
        </w:rPr>
        <w:t xml:space="preserve"> </w:t>
      </w:r>
      <w:r w:rsidRPr="0013558D">
        <w:rPr>
          <w:rFonts w:ascii="Arial" w:hAnsi="Arial"/>
          <w:i/>
          <w:iCs/>
          <w:sz w:val="24"/>
        </w:rPr>
        <w:t>Ma al Signore è piaciuto prostrarlo con dolori.</w:t>
      </w:r>
      <w:r w:rsidR="00934984">
        <w:rPr>
          <w:rFonts w:ascii="Arial" w:hAnsi="Arial"/>
          <w:i/>
          <w:iCs/>
          <w:sz w:val="24"/>
        </w:rPr>
        <w:t xml:space="preserve"> </w:t>
      </w:r>
      <w:r w:rsidRPr="0013558D">
        <w:rPr>
          <w:rFonts w:ascii="Arial" w:hAnsi="Arial"/>
          <w:i/>
          <w:iCs/>
          <w:sz w:val="24"/>
        </w:rPr>
        <w:t>Quando offrirà se stesso in sacrificio di riparazione,</w:t>
      </w:r>
      <w:r w:rsidR="00934984">
        <w:rPr>
          <w:rFonts w:ascii="Arial" w:hAnsi="Arial"/>
          <w:i/>
          <w:iCs/>
          <w:sz w:val="24"/>
        </w:rPr>
        <w:t xml:space="preserve"> </w:t>
      </w:r>
      <w:r w:rsidRPr="0013558D">
        <w:rPr>
          <w:rFonts w:ascii="Arial" w:hAnsi="Arial"/>
          <w:i/>
          <w:iCs/>
          <w:sz w:val="24"/>
        </w:rPr>
        <w:t>vedrà una discendenza, vivrà a lungo,</w:t>
      </w:r>
      <w:r w:rsidR="00934984">
        <w:rPr>
          <w:rFonts w:ascii="Arial" w:hAnsi="Arial"/>
          <w:i/>
          <w:iCs/>
          <w:sz w:val="24"/>
        </w:rPr>
        <w:t xml:space="preserve"> </w:t>
      </w:r>
      <w:r w:rsidRPr="0013558D">
        <w:rPr>
          <w:rFonts w:ascii="Arial" w:hAnsi="Arial"/>
          <w:i/>
          <w:iCs/>
          <w:sz w:val="24"/>
        </w:rPr>
        <w:t>si compirà per mezzo suo la volontà del Signore.</w:t>
      </w:r>
      <w:r w:rsidR="00934984">
        <w:rPr>
          <w:rFonts w:ascii="Arial" w:hAnsi="Arial"/>
          <w:i/>
          <w:iCs/>
          <w:sz w:val="24"/>
        </w:rPr>
        <w:t xml:space="preserve"> </w:t>
      </w:r>
      <w:r w:rsidRPr="0013558D">
        <w:rPr>
          <w:rFonts w:ascii="Arial" w:hAnsi="Arial"/>
          <w:i/>
          <w:iCs/>
          <w:sz w:val="24"/>
        </w:rPr>
        <w:t>Dopo il suo intimo tormento vedrà la luce</w:t>
      </w:r>
      <w:r w:rsidR="00934984">
        <w:rPr>
          <w:rFonts w:ascii="Arial" w:hAnsi="Arial"/>
          <w:i/>
          <w:iCs/>
          <w:sz w:val="24"/>
        </w:rPr>
        <w:t xml:space="preserve"> </w:t>
      </w:r>
      <w:r w:rsidRPr="0013558D">
        <w:rPr>
          <w:rFonts w:ascii="Arial" w:hAnsi="Arial"/>
          <w:i/>
          <w:iCs/>
          <w:sz w:val="24"/>
        </w:rPr>
        <w:t>e si sazierà della sua conoscenza;</w:t>
      </w:r>
      <w:r w:rsidR="00934984">
        <w:rPr>
          <w:rFonts w:ascii="Arial" w:hAnsi="Arial"/>
          <w:i/>
          <w:iCs/>
          <w:sz w:val="24"/>
        </w:rPr>
        <w:t xml:space="preserve"> </w:t>
      </w:r>
      <w:r w:rsidRPr="0013558D">
        <w:rPr>
          <w:rFonts w:ascii="Arial" w:hAnsi="Arial"/>
          <w:i/>
          <w:iCs/>
          <w:sz w:val="24"/>
        </w:rPr>
        <w:t>il giusto mio servo giustificherà molti,</w:t>
      </w:r>
      <w:r w:rsidR="00934984">
        <w:rPr>
          <w:rFonts w:ascii="Arial" w:hAnsi="Arial"/>
          <w:i/>
          <w:iCs/>
          <w:sz w:val="24"/>
        </w:rPr>
        <w:t xml:space="preserve"> </w:t>
      </w:r>
      <w:r w:rsidRPr="0013558D">
        <w:rPr>
          <w:rFonts w:ascii="Arial" w:hAnsi="Arial"/>
          <w:i/>
          <w:iCs/>
          <w:sz w:val="24"/>
        </w:rPr>
        <w:t>egli si addosserà le loro iniquità.</w:t>
      </w:r>
      <w:r w:rsidR="00934984">
        <w:rPr>
          <w:rFonts w:ascii="Arial" w:hAnsi="Arial"/>
          <w:i/>
          <w:iCs/>
          <w:sz w:val="24"/>
        </w:rPr>
        <w:t xml:space="preserve"> </w:t>
      </w:r>
      <w:r w:rsidRPr="0013558D">
        <w:rPr>
          <w:rFonts w:ascii="Arial" w:hAnsi="Arial"/>
          <w:i/>
          <w:iCs/>
          <w:sz w:val="24"/>
        </w:rPr>
        <w:t>Perciò io gli darò in premio le moltitudini,</w:t>
      </w:r>
      <w:r w:rsidR="00934984">
        <w:rPr>
          <w:rFonts w:ascii="Arial" w:hAnsi="Arial"/>
          <w:i/>
          <w:iCs/>
          <w:sz w:val="24"/>
        </w:rPr>
        <w:t xml:space="preserve"> </w:t>
      </w:r>
      <w:r w:rsidRPr="0013558D">
        <w:rPr>
          <w:rFonts w:ascii="Arial" w:hAnsi="Arial"/>
          <w:i/>
          <w:iCs/>
          <w:sz w:val="24"/>
        </w:rPr>
        <w:t>dei potenti egli farà bottino,</w:t>
      </w:r>
      <w:r w:rsidR="00934984">
        <w:rPr>
          <w:rFonts w:ascii="Arial" w:hAnsi="Arial"/>
          <w:i/>
          <w:iCs/>
          <w:sz w:val="24"/>
        </w:rPr>
        <w:t xml:space="preserve"> </w:t>
      </w:r>
      <w:r w:rsidRPr="0013558D">
        <w:rPr>
          <w:rFonts w:ascii="Arial" w:hAnsi="Arial"/>
          <w:i/>
          <w:iCs/>
          <w:sz w:val="24"/>
        </w:rPr>
        <w:t>perché ha spogliato se stesso fino alla morte</w:t>
      </w:r>
      <w:r w:rsidR="00934984">
        <w:rPr>
          <w:rFonts w:ascii="Arial" w:hAnsi="Arial"/>
          <w:i/>
          <w:iCs/>
          <w:sz w:val="24"/>
        </w:rPr>
        <w:t xml:space="preserve"> </w:t>
      </w:r>
      <w:r w:rsidRPr="0013558D">
        <w:rPr>
          <w:rFonts w:ascii="Arial" w:hAnsi="Arial"/>
          <w:i/>
          <w:iCs/>
          <w:sz w:val="24"/>
        </w:rPr>
        <w:t>ed è stato annoverato fra gli empi,</w:t>
      </w:r>
      <w:r w:rsidR="00934984">
        <w:rPr>
          <w:rFonts w:ascii="Arial" w:hAnsi="Arial"/>
          <w:i/>
          <w:iCs/>
          <w:sz w:val="24"/>
        </w:rPr>
        <w:t xml:space="preserve"> </w:t>
      </w:r>
      <w:r w:rsidRPr="0013558D">
        <w:rPr>
          <w:rFonts w:ascii="Arial" w:hAnsi="Arial"/>
          <w:i/>
          <w:iCs/>
          <w:sz w:val="24"/>
        </w:rPr>
        <w:t>mentre egli portava il peccato di molti</w:t>
      </w:r>
      <w:r w:rsidR="00934984">
        <w:rPr>
          <w:rFonts w:ascii="Arial" w:hAnsi="Arial"/>
          <w:i/>
          <w:iCs/>
          <w:sz w:val="24"/>
        </w:rPr>
        <w:t xml:space="preserve"> </w:t>
      </w:r>
      <w:r w:rsidRPr="0013558D">
        <w:rPr>
          <w:rFonts w:ascii="Arial" w:hAnsi="Arial"/>
          <w:i/>
          <w:iCs/>
          <w:sz w:val="24"/>
        </w:rPr>
        <w:t>e intercedeva per i colpevoli. (Is 53,1-12)</w:t>
      </w:r>
    </w:p>
    <w:p w14:paraId="100B754C" w14:textId="52BA1D80" w:rsidR="00934984" w:rsidRDefault="00D2531D" w:rsidP="00934984">
      <w:pPr>
        <w:spacing w:after="120"/>
        <w:jc w:val="both"/>
        <w:rPr>
          <w:rFonts w:ascii="Arial" w:hAnsi="Arial"/>
          <w:sz w:val="24"/>
        </w:rPr>
      </w:pPr>
      <w:r w:rsidRPr="00D2531D">
        <w:rPr>
          <w:rFonts w:ascii="Arial" w:hAnsi="Arial"/>
          <w:sz w:val="24"/>
        </w:rPr>
        <w:t>L’espiazione vicaria è essenza dell’opera di Cristo Gesù. Siamo redenti per il suo sangue versato per noi, al posto nostro, sulla croce.</w:t>
      </w:r>
      <w:r w:rsidR="00934984">
        <w:rPr>
          <w:rFonts w:ascii="Arial" w:hAnsi="Arial"/>
          <w:sz w:val="24"/>
        </w:rPr>
        <w:t xml:space="preserve"> </w:t>
      </w:r>
      <w:r w:rsidRPr="00D2531D">
        <w:rPr>
          <w:rFonts w:ascii="Arial" w:hAnsi="Arial"/>
          <w:sz w:val="24"/>
        </w:rPr>
        <w:t>L’espiazione vicaria deve essere anche essenza dell’opera di salvezza del cristiano.</w:t>
      </w:r>
      <w:r w:rsidR="002E5F86">
        <w:rPr>
          <w:rFonts w:ascii="Arial" w:hAnsi="Arial"/>
          <w:sz w:val="24"/>
        </w:rPr>
        <w:t xml:space="preserve"> </w:t>
      </w:r>
      <w:r w:rsidRPr="00D2531D">
        <w:rPr>
          <w:rFonts w:ascii="Arial" w:hAnsi="Arial"/>
          <w:sz w:val="24"/>
        </w:rPr>
        <w:t>Lo toglie attraverso il dono della verità e della grazia.</w:t>
      </w:r>
      <w:r w:rsidR="00934984">
        <w:rPr>
          <w:rFonts w:ascii="Arial" w:hAnsi="Arial"/>
          <w:sz w:val="24"/>
        </w:rPr>
        <w:t xml:space="preserve"> </w:t>
      </w:r>
      <w:r w:rsidRPr="00D2531D">
        <w:rPr>
          <w:rFonts w:ascii="Arial" w:hAnsi="Arial"/>
          <w:sz w:val="24"/>
        </w:rPr>
        <w:t>Lo toglie attraverso la generazione da Dio.</w:t>
      </w:r>
      <w:r w:rsidR="00934984">
        <w:rPr>
          <w:rFonts w:ascii="Arial" w:hAnsi="Arial"/>
          <w:sz w:val="24"/>
        </w:rPr>
        <w:t xml:space="preserve"> </w:t>
      </w:r>
      <w:r w:rsidRPr="00D2531D">
        <w:rPr>
          <w:rFonts w:ascii="Arial" w:hAnsi="Arial"/>
          <w:sz w:val="24"/>
        </w:rPr>
        <w:t>Cristo Gesù toglie il peccato non come lo toglieva l’agnello del sacrificio di espiazione nel tempio di Gerusalemme.</w:t>
      </w:r>
      <w:r w:rsidR="00934984">
        <w:rPr>
          <w:rFonts w:ascii="Arial" w:hAnsi="Arial"/>
          <w:sz w:val="24"/>
        </w:rPr>
        <w:t xml:space="preserve"> </w:t>
      </w:r>
      <w:r w:rsidRPr="00D2531D">
        <w:rPr>
          <w:rFonts w:ascii="Arial" w:hAnsi="Arial"/>
          <w:sz w:val="24"/>
        </w:rPr>
        <w:t>Nel sacrificio di espiazione il peccato veniva solo perdonato.</w:t>
      </w:r>
      <w:r w:rsidR="00934984">
        <w:rPr>
          <w:rFonts w:ascii="Arial" w:hAnsi="Arial"/>
          <w:sz w:val="24"/>
        </w:rPr>
        <w:t xml:space="preserve"> </w:t>
      </w:r>
      <w:r w:rsidRPr="00D2531D">
        <w:rPr>
          <w:rFonts w:ascii="Arial" w:hAnsi="Arial"/>
          <w:sz w:val="24"/>
        </w:rPr>
        <w:t>Con l’Agnello di Dio il peccato non è solo perdonato, è anche estirpato, sradicato, tolto dal cuore dell’uomo.</w:t>
      </w:r>
      <w:r w:rsidR="00934984">
        <w:rPr>
          <w:rFonts w:ascii="Arial" w:hAnsi="Arial"/>
          <w:sz w:val="24"/>
        </w:rPr>
        <w:t xml:space="preserve"> </w:t>
      </w:r>
      <w:r w:rsidRPr="00D2531D">
        <w:rPr>
          <w:rFonts w:ascii="Arial" w:hAnsi="Arial"/>
          <w:sz w:val="24"/>
        </w:rPr>
        <w:t>Tutto è nuovo con Cristo Gesù. Con Lui viene fatto l’uomo nuovo.</w:t>
      </w:r>
      <w:r w:rsidR="00934984">
        <w:rPr>
          <w:rFonts w:ascii="Arial" w:hAnsi="Arial"/>
          <w:sz w:val="24"/>
        </w:rPr>
        <w:t xml:space="preserve"> </w:t>
      </w:r>
      <w:r w:rsidRPr="00D2531D">
        <w:rPr>
          <w:rFonts w:ascii="Arial" w:hAnsi="Arial"/>
          <w:sz w:val="24"/>
        </w:rPr>
        <w:t>Ora ci basta sapere che per Giovanni il Battista la presenza di Cristo Gesù è in relazione al peccato.</w:t>
      </w:r>
      <w:r w:rsidR="00934984">
        <w:rPr>
          <w:rFonts w:ascii="Arial" w:hAnsi="Arial"/>
          <w:sz w:val="24"/>
        </w:rPr>
        <w:t xml:space="preserve"> </w:t>
      </w:r>
      <w:r w:rsidRPr="00D2531D">
        <w:rPr>
          <w:rFonts w:ascii="Arial" w:hAnsi="Arial"/>
          <w:sz w:val="24"/>
        </w:rPr>
        <w:t>Cristo Gesù è l’Agnello di Dio che toglie il peccato del mondo.</w:t>
      </w:r>
      <w:r w:rsidR="00934984">
        <w:rPr>
          <w:rFonts w:ascii="Arial" w:hAnsi="Arial"/>
          <w:sz w:val="24"/>
        </w:rPr>
        <w:t xml:space="preserve"> </w:t>
      </w:r>
      <w:r w:rsidRPr="00D2531D">
        <w:rPr>
          <w:rFonts w:ascii="Arial" w:hAnsi="Arial"/>
          <w:sz w:val="24"/>
        </w:rPr>
        <w:t>Il peccato è la superbia, l’insubordinazione, l’idolatria, la negazione di Dio.</w:t>
      </w:r>
      <w:r w:rsidR="00934984">
        <w:rPr>
          <w:rFonts w:ascii="Arial" w:hAnsi="Arial"/>
          <w:sz w:val="24"/>
        </w:rPr>
        <w:t xml:space="preserve"> </w:t>
      </w:r>
      <w:r w:rsidRPr="00D2531D">
        <w:rPr>
          <w:rFonts w:ascii="Arial" w:hAnsi="Arial"/>
          <w:sz w:val="24"/>
        </w:rPr>
        <w:t>Cristo Gesù è venuto proprio per togliere questo peccato.</w:t>
      </w:r>
      <w:r w:rsidR="00934984">
        <w:rPr>
          <w:rFonts w:ascii="Arial" w:hAnsi="Arial"/>
          <w:sz w:val="24"/>
        </w:rPr>
        <w:t xml:space="preserve"> </w:t>
      </w:r>
      <w:r w:rsidRPr="00D2531D">
        <w:rPr>
          <w:rFonts w:ascii="Arial" w:hAnsi="Arial"/>
          <w:sz w:val="24"/>
        </w:rPr>
        <w:t>È venuto per ridare l’uomo al suo Dio e Signore e il suo Dio e Signore all’uomo.</w:t>
      </w:r>
      <w:r w:rsidR="00934984">
        <w:rPr>
          <w:rFonts w:ascii="Arial" w:hAnsi="Arial"/>
          <w:sz w:val="24"/>
        </w:rPr>
        <w:t xml:space="preserve"> </w:t>
      </w:r>
      <w:r w:rsidRPr="00D2531D">
        <w:rPr>
          <w:rFonts w:ascii="Arial" w:hAnsi="Arial"/>
          <w:sz w:val="24"/>
        </w:rPr>
        <w:t>È l’Agnello che toglie il peccato del mondo. Poiché solo Cristo Gesù è colui che toglie il peccato del mondo, chi non lo accoglie, chi lo rifiuta, chi si oppone a Lui, rimane nel suo peccato e in esso anche muore.</w:t>
      </w:r>
      <w:r w:rsidR="00934984">
        <w:rPr>
          <w:rFonts w:ascii="Arial" w:hAnsi="Arial"/>
          <w:sz w:val="24"/>
        </w:rPr>
        <w:t xml:space="preserve"> </w:t>
      </w:r>
      <w:r w:rsidRPr="00D2531D">
        <w:rPr>
          <w:rFonts w:ascii="Arial" w:hAnsi="Arial"/>
          <w:sz w:val="24"/>
        </w:rPr>
        <w:t>Anche questa tematica merita di essere approfondita a suo tempo.</w:t>
      </w:r>
      <w:r w:rsidR="002E5F86">
        <w:rPr>
          <w:rFonts w:ascii="Arial" w:hAnsi="Arial"/>
          <w:sz w:val="24"/>
        </w:rPr>
        <w:t xml:space="preserve"> </w:t>
      </w:r>
    </w:p>
    <w:p w14:paraId="230D4426" w14:textId="3781F7C8" w:rsidR="00D2531D" w:rsidRPr="00D2531D" w:rsidRDefault="00D2531D" w:rsidP="00934984">
      <w:pPr>
        <w:spacing w:after="120"/>
        <w:jc w:val="both"/>
        <w:rPr>
          <w:rFonts w:ascii="Arial" w:hAnsi="Arial"/>
          <w:b/>
          <w:sz w:val="24"/>
        </w:rPr>
      </w:pPr>
      <w:r w:rsidRPr="00D2531D">
        <w:rPr>
          <w:rFonts w:ascii="Arial" w:hAnsi="Arial"/>
          <w:b/>
          <w:position w:val="6"/>
          <w:sz w:val="24"/>
          <w:vertAlign w:val="superscript"/>
        </w:rPr>
        <w:t>30</w:t>
      </w:r>
      <w:r w:rsidRPr="00D2531D">
        <w:rPr>
          <w:rFonts w:ascii="Arial" w:hAnsi="Arial"/>
          <w:b/>
          <w:sz w:val="24"/>
        </w:rPr>
        <w:t>Egli è colui del quale ho detto: “Dopo di me viene un uomo che è avanti a me, perché era prima di me”.</w:t>
      </w:r>
    </w:p>
    <w:p w14:paraId="3C84813D" w14:textId="349092A0" w:rsidR="00D2531D" w:rsidRPr="00D2531D" w:rsidRDefault="00D2531D" w:rsidP="00D2531D">
      <w:pPr>
        <w:spacing w:after="120"/>
        <w:jc w:val="both"/>
        <w:rPr>
          <w:rFonts w:ascii="Arial" w:hAnsi="Arial"/>
          <w:sz w:val="24"/>
        </w:rPr>
      </w:pPr>
      <w:r w:rsidRPr="00D2531D">
        <w:rPr>
          <w:rFonts w:ascii="Arial" w:hAnsi="Arial"/>
          <w:sz w:val="24"/>
        </w:rPr>
        <w:lastRenderedPageBreak/>
        <w:t xml:space="preserve">Il prima è un </w:t>
      </w:r>
      <w:r w:rsidRPr="00D2531D">
        <w:rPr>
          <w:rFonts w:ascii="Arial" w:hAnsi="Arial"/>
          <w:i/>
          <w:sz w:val="24"/>
        </w:rPr>
        <w:t>“prima eterno”</w:t>
      </w:r>
      <w:r w:rsidRPr="00D2531D">
        <w:rPr>
          <w:rFonts w:ascii="Arial" w:hAnsi="Arial"/>
          <w:sz w:val="24"/>
        </w:rPr>
        <w:t>.</w:t>
      </w:r>
      <w:r w:rsidR="002E5F86">
        <w:rPr>
          <w:rFonts w:ascii="Arial" w:hAnsi="Arial"/>
          <w:sz w:val="24"/>
        </w:rPr>
        <w:t xml:space="preserve"> </w:t>
      </w:r>
      <w:r w:rsidRPr="00D2531D">
        <w:rPr>
          <w:rFonts w:ascii="Arial" w:hAnsi="Arial"/>
          <w:sz w:val="24"/>
        </w:rPr>
        <w:t xml:space="preserve">È questo il </w:t>
      </w:r>
      <w:r w:rsidRPr="00D2531D">
        <w:rPr>
          <w:rFonts w:ascii="Arial" w:hAnsi="Arial"/>
          <w:i/>
          <w:sz w:val="24"/>
        </w:rPr>
        <w:t>“prima”</w:t>
      </w:r>
      <w:r w:rsidRPr="00D2531D">
        <w:rPr>
          <w:rFonts w:ascii="Arial" w:hAnsi="Arial"/>
          <w:sz w:val="24"/>
        </w:rPr>
        <w:t xml:space="preserve"> di Cristo Gesù: quello del Prologo: </w:t>
      </w:r>
    </w:p>
    <w:p w14:paraId="425EC62B" w14:textId="77777777" w:rsidR="00D2531D" w:rsidRPr="0013558D" w:rsidRDefault="00D2531D" w:rsidP="0013558D">
      <w:pPr>
        <w:spacing w:after="120"/>
        <w:ind w:left="567" w:right="567"/>
        <w:jc w:val="both"/>
        <w:rPr>
          <w:rFonts w:ascii="Arial" w:hAnsi="Arial"/>
          <w:i/>
          <w:iCs/>
          <w:sz w:val="24"/>
        </w:rPr>
      </w:pPr>
      <w:r w:rsidRPr="0013558D">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48E544A0" w14:textId="5BC9FA14" w:rsidR="00D2531D" w:rsidRPr="0013558D" w:rsidRDefault="00D2531D" w:rsidP="0013558D">
      <w:pPr>
        <w:spacing w:after="120"/>
        <w:ind w:left="567" w:right="567"/>
        <w:jc w:val="both"/>
        <w:rPr>
          <w:rFonts w:ascii="Arial" w:hAnsi="Arial"/>
          <w:i/>
          <w:iCs/>
          <w:sz w:val="24"/>
        </w:rPr>
      </w:pPr>
      <w:r w:rsidRPr="0013558D">
        <w:rPr>
          <w:rFonts w:ascii="Arial" w:hAnsi="Arial"/>
          <w:i/>
          <w:iCs/>
          <w:sz w:val="24"/>
        </w:rPr>
        <w:t>E il Verbo si fece carne e venne ad abitare in mezzo a noi; e noi abbiamo contemplato la sua gloria, gloria come del Figlio unigenito che viene dal Padre, pieno di grazia e di verità.</w:t>
      </w:r>
      <w:r w:rsidR="002E5F86">
        <w:rPr>
          <w:rFonts w:ascii="Arial" w:hAnsi="Arial"/>
          <w:i/>
          <w:iCs/>
          <w:sz w:val="24"/>
        </w:rPr>
        <w:t xml:space="preserve"> </w:t>
      </w:r>
      <w:r w:rsidRPr="0013558D">
        <w:rPr>
          <w:rFonts w:ascii="Arial" w:hAnsi="Arial"/>
          <w:i/>
          <w:iCs/>
          <w:sz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w:t>
      </w:r>
      <w:r w:rsidR="00934984" w:rsidRPr="0013558D">
        <w:rPr>
          <w:rFonts w:ascii="Arial" w:hAnsi="Arial"/>
          <w:i/>
          <w:iCs/>
          <w:sz w:val="24"/>
        </w:rPr>
        <w:t>Cfr.</w:t>
      </w:r>
      <w:r w:rsidRPr="0013558D">
        <w:rPr>
          <w:rFonts w:ascii="Arial" w:hAnsi="Arial"/>
          <w:i/>
          <w:iCs/>
          <w:sz w:val="24"/>
        </w:rPr>
        <w:t xml:space="preserve"> Gv 1,1-18). </w:t>
      </w:r>
    </w:p>
    <w:p w14:paraId="577DC04E" w14:textId="60B1EB59" w:rsidR="00D2531D" w:rsidRPr="00D2531D" w:rsidRDefault="00D2531D" w:rsidP="00D2531D">
      <w:pPr>
        <w:spacing w:after="120"/>
        <w:jc w:val="both"/>
        <w:rPr>
          <w:rFonts w:ascii="Arial" w:hAnsi="Arial"/>
          <w:sz w:val="24"/>
        </w:rPr>
      </w:pPr>
      <w:r w:rsidRPr="00D2531D">
        <w:rPr>
          <w:rFonts w:ascii="Arial" w:hAnsi="Arial"/>
          <w:sz w:val="24"/>
        </w:rPr>
        <w:t>Giovanni è prima di Cristo Gesù solo temporalmente e per missione preparatoria.</w:t>
      </w:r>
      <w:r w:rsidR="00934984">
        <w:rPr>
          <w:rFonts w:ascii="Arial" w:hAnsi="Arial"/>
          <w:sz w:val="24"/>
        </w:rPr>
        <w:t xml:space="preserve"> </w:t>
      </w:r>
      <w:r w:rsidRPr="00D2531D">
        <w:rPr>
          <w:rFonts w:ascii="Arial" w:hAnsi="Arial"/>
          <w:sz w:val="24"/>
        </w:rPr>
        <w:t>Gesù è prima di Giovanni perché eterno e divino ed anche per missione di salvezza.</w:t>
      </w:r>
      <w:r w:rsidR="00934984">
        <w:rPr>
          <w:rFonts w:ascii="Arial" w:hAnsi="Arial"/>
          <w:sz w:val="24"/>
        </w:rPr>
        <w:t xml:space="preserve"> </w:t>
      </w:r>
      <w:r w:rsidRPr="00D2531D">
        <w:rPr>
          <w:rFonts w:ascii="Arial" w:hAnsi="Arial"/>
          <w:sz w:val="24"/>
        </w:rPr>
        <w:t>Gesù è la luce vera, è l’Agnello di Dio, è il Messia del Signore, è Dio, è il Figlio Unigenito del Padre, è Colui che è nel seno del Padre, è il Rivelatore del Padre. Per tutti questi motivi Cristo Gesù è avanti a Giovanni.</w:t>
      </w:r>
      <w:r w:rsidR="00934984">
        <w:rPr>
          <w:rFonts w:ascii="Arial" w:hAnsi="Arial"/>
          <w:sz w:val="24"/>
        </w:rPr>
        <w:t xml:space="preserve"> </w:t>
      </w:r>
      <w:r w:rsidRPr="00D2531D">
        <w:rPr>
          <w:rFonts w:ascii="Arial" w:hAnsi="Arial"/>
          <w:sz w:val="24"/>
        </w:rPr>
        <w:t xml:space="preserve">Cristo Gesù è il Dio e il Salvatore, il Redentore, l’Agnello di Dio per lo stesso Giovanni. </w:t>
      </w:r>
    </w:p>
    <w:p w14:paraId="0E475BC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31</w:t>
      </w:r>
      <w:r w:rsidRPr="00D2531D">
        <w:rPr>
          <w:rFonts w:ascii="Arial" w:hAnsi="Arial"/>
          <w:b/>
          <w:sz w:val="24"/>
        </w:rPr>
        <w:t xml:space="preserve">Io non lo conoscevo, ma sono venuto a battezzare nell’acqua, perché egli fosse manifestato a Israele». </w:t>
      </w:r>
    </w:p>
    <w:p w14:paraId="5E7B3AF0" w14:textId="7F0D7E07" w:rsidR="00D2531D" w:rsidRPr="00D2531D" w:rsidRDefault="00D2531D" w:rsidP="00D2531D">
      <w:pPr>
        <w:spacing w:after="120"/>
        <w:jc w:val="both"/>
        <w:rPr>
          <w:rFonts w:ascii="Arial" w:hAnsi="Arial"/>
          <w:sz w:val="24"/>
        </w:rPr>
      </w:pPr>
      <w:r w:rsidRPr="00D2531D">
        <w:rPr>
          <w:rFonts w:ascii="Arial" w:hAnsi="Arial"/>
          <w:sz w:val="24"/>
        </w:rPr>
        <w:t>Giovanni non conosceva Gesù come il Messia del Signore.</w:t>
      </w:r>
      <w:r w:rsidR="00934984">
        <w:rPr>
          <w:rFonts w:ascii="Arial" w:hAnsi="Arial"/>
          <w:sz w:val="24"/>
        </w:rPr>
        <w:t xml:space="preserve"> </w:t>
      </w:r>
      <w:r w:rsidRPr="00D2531D">
        <w:rPr>
          <w:rFonts w:ascii="Arial" w:hAnsi="Arial"/>
          <w:sz w:val="24"/>
        </w:rPr>
        <w:t>Sapeva bene però quale era la sua missione: egli era stato inviato a battezzare nell’acqua prima che Cristo Gesù fosse manifestato a Israele.</w:t>
      </w:r>
      <w:r w:rsidR="00934984">
        <w:rPr>
          <w:rFonts w:ascii="Arial" w:hAnsi="Arial"/>
          <w:sz w:val="24"/>
        </w:rPr>
        <w:t xml:space="preserve"> </w:t>
      </w:r>
      <w:r w:rsidRPr="00D2531D">
        <w:rPr>
          <w:rFonts w:ascii="Arial" w:hAnsi="Arial"/>
          <w:sz w:val="24"/>
        </w:rPr>
        <w:t>In altre parole: Giovanni sapeva il fine, lo scopo della sua missione: preparare la via al Messia del Signore.</w:t>
      </w:r>
      <w:r w:rsidR="002E5F86">
        <w:rPr>
          <w:rFonts w:ascii="Arial" w:hAnsi="Arial"/>
          <w:sz w:val="24"/>
        </w:rPr>
        <w:t xml:space="preserve"> </w:t>
      </w:r>
      <w:r w:rsidRPr="00D2531D">
        <w:rPr>
          <w:rFonts w:ascii="Arial" w:hAnsi="Arial"/>
          <w:sz w:val="24"/>
        </w:rPr>
        <w:t>Una volta che Giovanni avesse portato a compimento la sua missione, Dio avrebbe manifestato al mondo il suo Messia.</w:t>
      </w:r>
      <w:r w:rsidR="00934984">
        <w:rPr>
          <w:rFonts w:ascii="Arial" w:hAnsi="Arial"/>
          <w:sz w:val="24"/>
        </w:rPr>
        <w:t xml:space="preserve"> </w:t>
      </w:r>
      <w:r w:rsidRPr="00D2531D">
        <w:rPr>
          <w:rFonts w:ascii="Arial" w:hAnsi="Arial"/>
          <w:sz w:val="24"/>
        </w:rPr>
        <w:t>Comprendiamo così che la missione di Giovanni è per Cristo Gesù, è finalizzata alla sua presentazione al mondo da parte di Dio.</w:t>
      </w:r>
      <w:r w:rsidR="00934984">
        <w:rPr>
          <w:rFonts w:ascii="Arial" w:hAnsi="Arial"/>
          <w:sz w:val="24"/>
        </w:rPr>
        <w:t xml:space="preserve"> </w:t>
      </w:r>
      <w:r w:rsidRPr="00D2531D">
        <w:rPr>
          <w:rFonts w:ascii="Arial" w:hAnsi="Arial"/>
          <w:sz w:val="24"/>
        </w:rPr>
        <w:t xml:space="preserve">Per questo motivo Giovanni è detto il Precursore: Colui che cammina avanti a Cristo Gesù e annunzia la sua imminente venuta e per questo invita i cuori al pentimento e alla conversione. </w:t>
      </w:r>
    </w:p>
    <w:p w14:paraId="3890E30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32</w:t>
      </w:r>
      <w:r w:rsidRPr="00D2531D">
        <w:rPr>
          <w:rFonts w:ascii="Arial" w:hAnsi="Arial"/>
          <w:b/>
          <w:sz w:val="24"/>
        </w:rPr>
        <w:t>Giovanni testimoniò dicendo: «Ho contemplato lo Spirito discendere come una colomba dal cielo e rimanere su di lui.</w:t>
      </w:r>
    </w:p>
    <w:p w14:paraId="7111E3ED" w14:textId="4047A883" w:rsidR="00D2531D" w:rsidRDefault="00D2531D" w:rsidP="00D2531D">
      <w:pPr>
        <w:spacing w:after="120"/>
        <w:jc w:val="both"/>
        <w:rPr>
          <w:rFonts w:ascii="Arial" w:hAnsi="Arial"/>
          <w:sz w:val="24"/>
        </w:rPr>
      </w:pPr>
      <w:r w:rsidRPr="00D2531D">
        <w:rPr>
          <w:rFonts w:ascii="Arial" w:hAnsi="Arial"/>
          <w:sz w:val="24"/>
        </w:rPr>
        <w:t>Ora Giovanni ci rivela come lui ha conosciuto il Messia del Signore.</w:t>
      </w:r>
      <w:r w:rsidR="00934984">
        <w:rPr>
          <w:rFonts w:ascii="Arial" w:hAnsi="Arial"/>
          <w:sz w:val="24"/>
        </w:rPr>
        <w:t xml:space="preserve"> </w:t>
      </w:r>
      <w:r w:rsidRPr="00D2531D">
        <w:rPr>
          <w:rFonts w:ascii="Arial" w:hAnsi="Arial"/>
          <w:sz w:val="24"/>
        </w:rPr>
        <w:t xml:space="preserve">Lo ha conosciuto perché </w:t>
      </w:r>
      <w:r w:rsidRPr="00D2531D">
        <w:rPr>
          <w:rFonts w:ascii="Arial" w:hAnsi="Arial"/>
          <w:i/>
          <w:sz w:val="24"/>
        </w:rPr>
        <w:t>“ha contemplato lo Spirito discendere come una colomba dal cielo e rimanere su di lui”</w:t>
      </w:r>
      <w:r w:rsidRPr="00D2531D">
        <w:rPr>
          <w:rFonts w:ascii="Arial" w:hAnsi="Arial"/>
          <w:sz w:val="24"/>
        </w:rPr>
        <w:t>.</w:t>
      </w:r>
      <w:r w:rsidR="00934984">
        <w:rPr>
          <w:rFonts w:ascii="Arial" w:hAnsi="Arial"/>
          <w:sz w:val="24"/>
        </w:rPr>
        <w:t xml:space="preserve"> </w:t>
      </w:r>
      <w:r w:rsidRPr="00D2531D">
        <w:rPr>
          <w:rFonts w:ascii="Arial" w:hAnsi="Arial"/>
          <w:sz w:val="24"/>
        </w:rPr>
        <w:t>Giovanni conosce il Messia del Signore per vera manifestazione, epifania dall’alto.</w:t>
      </w:r>
      <w:r w:rsidR="00934984">
        <w:rPr>
          <w:rFonts w:ascii="Arial" w:hAnsi="Arial"/>
          <w:sz w:val="24"/>
        </w:rPr>
        <w:t xml:space="preserve"> </w:t>
      </w:r>
      <w:r w:rsidRPr="00D2531D">
        <w:rPr>
          <w:rFonts w:ascii="Arial" w:hAnsi="Arial"/>
          <w:sz w:val="24"/>
        </w:rPr>
        <w:t>È una vera rivelazione quella che riceve Giovanni.</w:t>
      </w:r>
      <w:r w:rsidR="00934984">
        <w:rPr>
          <w:rFonts w:ascii="Arial" w:hAnsi="Arial"/>
          <w:sz w:val="24"/>
        </w:rPr>
        <w:t xml:space="preserve"> </w:t>
      </w:r>
      <w:r w:rsidRPr="00D2531D">
        <w:rPr>
          <w:rFonts w:ascii="Arial" w:hAnsi="Arial"/>
          <w:sz w:val="24"/>
        </w:rPr>
        <w:t>Giovanni conosce chi è il Messia del Signore per grazia. Non lo conosce per altre vie.</w:t>
      </w:r>
      <w:r w:rsidR="002E5F86">
        <w:rPr>
          <w:rFonts w:ascii="Arial" w:hAnsi="Arial"/>
          <w:sz w:val="24"/>
        </w:rPr>
        <w:t xml:space="preserve"> </w:t>
      </w:r>
      <w:r w:rsidRPr="00D2531D">
        <w:rPr>
          <w:rFonts w:ascii="Arial" w:hAnsi="Arial"/>
          <w:sz w:val="24"/>
        </w:rPr>
        <w:t xml:space="preserve">Sulla colomba: </w:t>
      </w:r>
    </w:p>
    <w:p w14:paraId="061AAB09" w14:textId="5964E98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lastRenderedPageBreak/>
        <w:t xml:space="preserve">Dio si ricordò di Noè, di tutte le fiere e di tutti gli animali domestici che erano con lui nell’arca. Dio fece passare un vento sulla terra e le acque si abbassarono. </w:t>
      </w:r>
      <w:r w:rsidR="00934984" w:rsidRPr="0013558D">
        <w:rPr>
          <w:rFonts w:ascii="Arial" w:hAnsi="Arial"/>
          <w:i/>
          <w:iCs/>
          <w:sz w:val="24"/>
        </w:rPr>
        <w:t>Le</w:t>
      </w:r>
      <w:r w:rsidRPr="0013558D">
        <w:rPr>
          <w:rFonts w:ascii="Arial" w:hAnsi="Arial"/>
          <w:i/>
          <w:iCs/>
          <w:sz w:val="24"/>
        </w:rPr>
        <w:t xml:space="preserve"> fonti dell’abisso e le cateratte del cielo furono chiuse e fu trattenuta la pioggia dal cielo; </w:t>
      </w:r>
      <w:r w:rsidR="00934984" w:rsidRPr="0013558D">
        <w:rPr>
          <w:rFonts w:ascii="Arial" w:hAnsi="Arial"/>
          <w:i/>
          <w:iCs/>
          <w:sz w:val="24"/>
        </w:rPr>
        <w:t>le</w:t>
      </w:r>
      <w:r w:rsidRPr="0013558D">
        <w:rPr>
          <w:rFonts w:ascii="Arial" w:hAnsi="Arial"/>
          <w:i/>
          <w:iCs/>
          <w:sz w:val="24"/>
        </w:rPr>
        <w:t xml:space="preserve"> acque andarono via via ritirandosi dalla terra e calarono dopo centocinquanta giorni. </w:t>
      </w:r>
      <w:r w:rsidR="00934984" w:rsidRPr="0013558D">
        <w:rPr>
          <w:rFonts w:ascii="Arial" w:hAnsi="Arial"/>
          <w:i/>
          <w:iCs/>
          <w:sz w:val="24"/>
        </w:rPr>
        <w:t>Nel</w:t>
      </w:r>
      <w:r w:rsidRPr="0013558D">
        <w:rPr>
          <w:rFonts w:ascii="Arial" w:hAnsi="Arial"/>
          <w:i/>
          <w:iCs/>
          <w:sz w:val="24"/>
        </w:rPr>
        <w:t xml:space="preserve"> settimo mese, il diciassette del mese, l’arca si posò sui monti dell’Araràt. </w:t>
      </w:r>
      <w:r w:rsidR="00934984" w:rsidRPr="0013558D">
        <w:rPr>
          <w:rFonts w:ascii="Arial" w:hAnsi="Arial"/>
          <w:i/>
          <w:iCs/>
          <w:sz w:val="24"/>
        </w:rPr>
        <w:t>Le</w:t>
      </w:r>
      <w:r w:rsidRPr="0013558D">
        <w:rPr>
          <w:rFonts w:ascii="Arial" w:hAnsi="Arial"/>
          <w:i/>
          <w:iCs/>
          <w:sz w:val="24"/>
        </w:rPr>
        <w:t xml:space="preserve"> acque andarono via via diminuendo fino al decimo mese. Nel decimo mese, il primo giorno del mese, apparvero le cime dei monti.</w:t>
      </w:r>
    </w:p>
    <w:p w14:paraId="48202214" w14:textId="08683EB4" w:rsidR="0013558D" w:rsidRPr="0013558D" w:rsidRDefault="00934984" w:rsidP="0013558D">
      <w:pPr>
        <w:spacing w:after="120"/>
        <w:ind w:left="567" w:right="567"/>
        <w:jc w:val="both"/>
        <w:rPr>
          <w:rFonts w:ascii="Arial" w:hAnsi="Arial"/>
          <w:i/>
          <w:iCs/>
          <w:sz w:val="24"/>
        </w:rPr>
      </w:pPr>
      <w:r w:rsidRPr="0013558D">
        <w:rPr>
          <w:rFonts w:ascii="Arial" w:hAnsi="Arial"/>
          <w:i/>
          <w:iCs/>
          <w:sz w:val="24"/>
        </w:rPr>
        <w:t>Trascorsi</w:t>
      </w:r>
      <w:r w:rsidR="0013558D" w:rsidRPr="0013558D">
        <w:rPr>
          <w:rFonts w:ascii="Arial" w:hAnsi="Arial"/>
          <w:i/>
          <w:iCs/>
          <w:sz w:val="24"/>
        </w:rPr>
        <w:t xml:space="preserve"> quaranta giorni, Noè aprì la finestra che aveva fatto nell’arca </w:t>
      </w:r>
      <w:r w:rsidRPr="0013558D">
        <w:rPr>
          <w:rFonts w:ascii="Arial" w:hAnsi="Arial"/>
          <w:i/>
          <w:iCs/>
          <w:sz w:val="24"/>
        </w:rPr>
        <w:t>e</w:t>
      </w:r>
      <w:r w:rsidR="0013558D" w:rsidRPr="0013558D">
        <w:rPr>
          <w:rFonts w:ascii="Arial" w:hAnsi="Arial"/>
          <w:i/>
          <w:iCs/>
          <w:sz w:val="24"/>
        </w:rPr>
        <w:t xml:space="preserve"> fece uscire un corvo. Esso uscì andando e tornando, finché si prosciugarono le acque sulla terra. </w:t>
      </w:r>
      <w:r w:rsidRPr="0013558D">
        <w:rPr>
          <w:rFonts w:ascii="Arial" w:hAnsi="Arial"/>
          <w:i/>
          <w:iCs/>
          <w:sz w:val="24"/>
        </w:rPr>
        <w:t>Noè</w:t>
      </w:r>
      <w:r w:rsidR="0013558D" w:rsidRPr="0013558D">
        <w:rPr>
          <w:rFonts w:ascii="Arial" w:hAnsi="Arial"/>
          <w:i/>
          <w:iCs/>
          <w:sz w:val="24"/>
        </w:rPr>
        <w:t xml:space="preserve"> poi fece uscire una colomba, per vedere se le acque si fossero ritirate dal suolo; </w:t>
      </w:r>
      <w:r w:rsidRPr="0013558D">
        <w:rPr>
          <w:rFonts w:ascii="Arial" w:hAnsi="Arial"/>
          <w:i/>
          <w:iCs/>
          <w:sz w:val="24"/>
        </w:rPr>
        <w:t>ma</w:t>
      </w:r>
      <w:r w:rsidR="0013558D" w:rsidRPr="0013558D">
        <w:rPr>
          <w:rFonts w:ascii="Arial" w:hAnsi="Arial"/>
          <w:i/>
          <w:iCs/>
          <w:sz w:val="24"/>
        </w:rPr>
        <w:t xml:space="preserve"> la colomba, non trovando dove posare la pianta del piede, tornò a lui nell’arca, perché c’era ancora l’acqua su tutta la terra. Egli stese la mano, la prese e la fece rientrare presso di sé nell’arca. </w:t>
      </w:r>
      <w:r w:rsidRPr="0013558D">
        <w:rPr>
          <w:rFonts w:ascii="Arial" w:hAnsi="Arial"/>
          <w:i/>
          <w:iCs/>
          <w:sz w:val="24"/>
        </w:rPr>
        <w:t>Attese</w:t>
      </w:r>
      <w:r w:rsidR="0013558D" w:rsidRPr="0013558D">
        <w:rPr>
          <w:rFonts w:ascii="Arial" w:hAnsi="Arial"/>
          <w:i/>
          <w:iCs/>
          <w:sz w:val="24"/>
        </w:rPr>
        <w:t xml:space="preserve"> altri sette giorni e di nuovo fece uscire la colomba dall’arca </w:t>
      </w:r>
      <w:r w:rsidRPr="0013558D">
        <w:rPr>
          <w:rFonts w:ascii="Arial" w:hAnsi="Arial"/>
          <w:i/>
          <w:iCs/>
          <w:sz w:val="24"/>
        </w:rPr>
        <w:t>e</w:t>
      </w:r>
      <w:r w:rsidR="0013558D" w:rsidRPr="0013558D">
        <w:rPr>
          <w:rFonts w:ascii="Arial" w:hAnsi="Arial"/>
          <w:i/>
          <w:iCs/>
          <w:sz w:val="24"/>
        </w:rPr>
        <w:t xml:space="preserve"> la colomba tornò a lui sul far della sera; ecco, essa aveva nel becco una tenera foglia di ulivo. Noè comprese che le acque si erano ritirate dalla terra. </w:t>
      </w:r>
      <w:r w:rsidRPr="0013558D">
        <w:rPr>
          <w:rFonts w:ascii="Arial" w:hAnsi="Arial"/>
          <w:i/>
          <w:iCs/>
          <w:sz w:val="24"/>
        </w:rPr>
        <w:t>Aspettò</w:t>
      </w:r>
      <w:r w:rsidR="0013558D" w:rsidRPr="0013558D">
        <w:rPr>
          <w:rFonts w:ascii="Arial" w:hAnsi="Arial"/>
          <w:i/>
          <w:iCs/>
          <w:sz w:val="24"/>
        </w:rPr>
        <w:t xml:space="preserve"> altri sette giorni, poi lasciò andare la colomba; essa non tornò più da lui.</w:t>
      </w:r>
    </w:p>
    <w:p w14:paraId="13C840BF" w14:textId="34E59821" w:rsidR="0013558D" w:rsidRPr="0013558D" w:rsidRDefault="00934984" w:rsidP="0013558D">
      <w:pPr>
        <w:spacing w:after="120"/>
        <w:ind w:left="567" w:right="567"/>
        <w:jc w:val="both"/>
        <w:rPr>
          <w:rFonts w:ascii="Arial" w:hAnsi="Arial"/>
          <w:i/>
          <w:iCs/>
          <w:sz w:val="24"/>
        </w:rPr>
      </w:pPr>
      <w:r w:rsidRPr="0013558D">
        <w:rPr>
          <w:rFonts w:ascii="Arial" w:hAnsi="Arial"/>
          <w:i/>
          <w:iCs/>
          <w:sz w:val="24"/>
        </w:rPr>
        <w:t>L’anno</w:t>
      </w:r>
      <w:r w:rsidR="0013558D" w:rsidRPr="0013558D">
        <w:rPr>
          <w:rFonts w:ascii="Arial" w:hAnsi="Arial"/>
          <w:i/>
          <w:iCs/>
          <w:sz w:val="24"/>
        </w:rPr>
        <w:t xml:space="preserve"> seicentouno della vita di Noè, il primo mese, il primo giorno del mese, le acque si erano prosciugate sulla terra; Noè tolse la copertura dell’arca ed ecco, la superficie del suolo era asciutta. </w:t>
      </w:r>
      <w:r w:rsidRPr="0013558D">
        <w:rPr>
          <w:rFonts w:ascii="Arial" w:hAnsi="Arial"/>
          <w:i/>
          <w:iCs/>
          <w:sz w:val="24"/>
        </w:rPr>
        <w:t>Nel</w:t>
      </w:r>
      <w:r w:rsidR="0013558D" w:rsidRPr="0013558D">
        <w:rPr>
          <w:rFonts w:ascii="Arial" w:hAnsi="Arial"/>
          <w:i/>
          <w:iCs/>
          <w:sz w:val="24"/>
        </w:rPr>
        <w:t xml:space="preserve"> secondo mese, il ventisette del mese, tutta la terra si era prosciugata.</w:t>
      </w:r>
    </w:p>
    <w:p w14:paraId="04688CF2" w14:textId="04E0E45B" w:rsidR="0013558D" w:rsidRPr="0013558D" w:rsidRDefault="00934984" w:rsidP="0013558D">
      <w:pPr>
        <w:spacing w:after="120"/>
        <w:ind w:left="567" w:right="567"/>
        <w:jc w:val="both"/>
        <w:rPr>
          <w:rFonts w:ascii="Arial" w:hAnsi="Arial"/>
          <w:i/>
          <w:iCs/>
          <w:sz w:val="24"/>
        </w:rPr>
      </w:pPr>
      <w:r w:rsidRPr="0013558D">
        <w:rPr>
          <w:rFonts w:ascii="Arial" w:hAnsi="Arial"/>
          <w:i/>
          <w:iCs/>
          <w:sz w:val="24"/>
        </w:rPr>
        <w:t>Dio</w:t>
      </w:r>
      <w:r w:rsidR="0013558D" w:rsidRPr="0013558D">
        <w:rPr>
          <w:rFonts w:ascii="Arial" w:hAnsi="Arial"/>
          <w:i/>
          <w:iCs/>
          <w:sz w:val="24"/>
        </w:rPr>
        <w:t xml:space="preserve"> ordinò a Noè: «Esci dall’arca tu e tua moglie, i tuoi figli e le mogli dei tuoi figli con te. </w:t>
      </w:r>
      <w:r w:rsidRPr="0013558D">
        <w:rPr>
          <w:rFonts w:ascii="Arial" w:hAnsi="Arial"/>
          <w:i/>
          <w:iCs/>
          <w:sz w:val="24"/>
        </w:rPr>
        <w:t>Tutti</w:t>
      </w:r>
      <w:r w:rsidR="0013558D" w:rsidRPr="0013558D">
        <w:rPr>
          <w:rFonts w:ascii="Arial" w:hAnsi="Arial"/>
          <w:i/>
          <w:iCs/>
          <w:sz w:val="24"/>
        </w:rPr>
        <w:t xml:space="preserve"> gli animali d’ogni carne che hai con te, uccelli, bestiame e tutti i rettili che strisciano sulla terra, falli uscire con te, perché possano diffondersi sulla terra, siano fecondi e si moltiplichino su di essa».</w:t>
      </w:r>
    </w:p>
    <w:p w14:paraId="39F3E42D" w14:textId="171F08A0"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Noè uscì con i figli, la moglie e le mogli dei figli. </w:t>
      </w:r>
      <w:r w:rsidR="00934984" w:rsidRPr="0013558D">
        <w:rPr>
          <w:rFonts w:ascii="Arial" w:hAnsi="Arial"/>
          <w:i/>
          <w:iCs/>
          <w:sz w:val="24"/>
        </w:rPr>
        <w:t>Tutti</w:t>
      </w:r>
      <w:r w:rsidRPr="0013558D">
        <w:rPr>
          <w:rFonts w:ascii="Arial" w:hAnsi="Arial"/>
          <w:i/>
          <w:iCs/>
          <w:sz w:val="24"/>
        </w:rPr>
        <w:t xml:space="preserve"> i viventi e tutto il bestiame e tutti gli uccelli e tutti i rettili che strisciano sulla terra, secondo le loro specie, uscirono dall’arca.</w:t>
      </w:r>
    </w:p>
    <w:p w14:paraId="5C855808" w14:textId="72613B7E"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EB308B7" w14:textId="1C887616"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Finché durerà la terra,</w:t>
      </w:r>
      <w:r w:rsidR="00934984">
        <w:rPr>
          <w:rFonts w:ascii="Arial" w:hAnsi="Arial"/>
          <w:i/>
          <w:iCs/>
          <w:sz w:val="24"/>
        </w:rPr>
        <w:t xml:space="preserve"> </w:t>
      </w:r>
      <w:r w:rsidRPr="0013558D">
        <w:rPr>
          <w:rFonts w:ascii="Arial" w:hAnsi="Arial"/>
          <w:i/>
          <w:iCs/>
          <w:sz w:val="24"/>
        </w:rPr>
        <w:t>seme e mèsse,</w:t>
      </w:r>
      <w:r w:rsidR="00934984">
        <w:rPr>
          <w:rFonts w:ascii="Arial" w:hAnsi="Arial"/>
          <w:i/>
          <w:iCs/>
          <w:sz w:val="24"/>
        </w:rPr>
        <w:t xml:space="preserve"> </w:t>
      </w:r>
      <w:r w:rsidRPr="0013558D">
        <w:rPr>
          <w:rFonts w:ascii="Arial" w:hAnsi="Arial"/>
          <w:i/>
          <w:iCs/>
          <w:sz w:val="24"/>
        </w:rPr>
        <w:t>freddo e caldo,</w:t>
      </w:r>
      <w:r w:rsidR="00934984">
        <w:rPr>
          <w:rFonts w:ascii="Arial" w:hAnsi="Arial"/>
          <w:i/>
          <w:iCs/>
          <w:sz w:val="24"/>
        </w:rPr>
        <w:t xml:space="preserve"> </w:t>
      </w:r>
      <w:r w:rsidRPr="0013558D">
        <w:rPr>
          <w:rFonts w:ascii="Arial" w:hAnsi="Arial"/>
          <w:i/>
          <w:iCs/>
          <w:sz w:val="24"/>
        </w:rPr>
        <w:t>estate e inverno,</w:t>
      </w:r>
      <w:r w:rsidR="00934984">
        <w:rPr>
          <w:rFonts w:ascii="Arial" w:hAnsi="Arial"/>
          <w:i/>
          <w:iCs/>
          <w:sz w:val="24"/>
        </w:rPr>
        <w:t xml:space="preserve"> </w:t>
      </w:r>
      <w:r w:rsidRPr="0013558D">
        <w:rPr>
          <w:rFonts w:ascii="Arial" w:hAnsi="Arial"/>
          <w:i/>
          <w:iCs/>
          <w:sz w:val="24"/>
        </w:rPr>
        <w:t>giorno e notte</w:t>
      </w:r>
      <w:r w:rsidR="00934984">
        <w:rPr>
          <w:rFonts w:ascii="Arial" w:hAnsi="Arial"/>
          <w:i/>
          <w:iCs/>
          <w:sz w:val="24"/>
        </w:rPr>
        <w:t xml:space="preserve"> </w:t>
      </w:r>
      <w:r w:rsidRPr="0013558D">
        <w:rPr>
          <w:rFonts w:ascii="Arial" w:hAnsi="Arial"/>
          <w:i/>
          <w:iCs/>
          <w:sz w:val="24"/>
        </w:rPr>
        <w:t>non cesseranno». (Gen 8,1-22).</w:t>
      </w:r>
    </w:p>
    <w:p w14:paraId="76B4DCC7" w14:textId="2A386D4F" w:rsidR="00D2531D" w:rsidRPr="00D2531D" w:rsidRDefault="00D2531D" w:rsidP="00D2531D">
      <w:pPr>
        <w:spacing w:after="120"/>
        <w:jc w:val="both"/>
        <w:rPr>
          <w:rFonts w:ascii="Arial" w:hAnsi="Arial"/>
          <w:sz w:val="24"/>
        </w:rPr>
      </w:pPr>
      <w:r w:rsidRPr="00D2531D">
        <w:rPr>
          <w:rFonts w:ascii="Arial" w:hAnsi="Arial"/>
          <w:sz w:val="24"/>
        </w:rPr>
        <w:t>Con lo Spirito Santo che si posa e rimane sopra di Lui, Gesù è presentato al mondo dal Padre come la vera arca della salvezza.</w:t>
      </w:r>
      <w:r w:rsidR="00934984">
        <w:rPr>
          <w:rFonts w:ascii="Arial" w:hAnsi="Arial"/>
          <w:sz w:val="24"/>
        </w:rPr>
        <w:t xml:space="preserve"> </w:t>
      </w:r>
      <w:r w:rsidRPr="00D2531D">
        <w:rPr>
          <w:rFonts w:ascii="Arial" w:hAnsi="Arial"/>
          <w:sz w:val="24"/>
        </w:rPr>
        <w:t>Non ci sono altre arche di salvezza. Cristo Gesù è la sola, la sola vera.</w:t>
      </w:r>
      <w:r w:rsidR="002E5F86">
        <w:rPr>
          <w:rFonts w:ascii="Arial" w:hAnsi="Arial"/>
          <w:sz w:val="24"/>
        </w:rPr>
        <w:t xml:space="preserve"> </w:t>
      </w:r>
      <w:r w:rsidRPr="00D2531D">
        <w:rPr>
          <w:rFonts w:ascii="Arial" w:hAnsi="Arial"/>
          <w:sz w:val="24"/>
        </w:rPr>
        <w:t>Entra nella salvezza chi entra in quest’Arca divina ed umana insieme.</w:t>
      </w:r>
      <w:r w:rsidR="00934984">
        <w:rPr>
          <w:rFonts w:ascii="Arial" w:hAnsi="Arial"/>
          <w:sz w:val="24"/>
        </w:rPr>
        <w:t xml:space="preserve"> </w:t>
      </w:r>
      <w:r w:rsidRPr="00D2531D">
        <w:rPr>
          <w:rFonts w:ascii="Arial" w:hAnsi="Arial"/>
          <w:sz w:val="24"/>
        </w:rPr>
        <w:t>Entra in quest’Arca chi entra nel suo corpo, chi diviene un solo corpo con quest’Arca divina ed umana.</w:t>
      </w:r>
      <w:r w:rsidR="00934984">
        <w:rPr>
          <w:rFonts w:ascii="Arial" w:hAnsi="Arial"/>
          <w:sz w:val="24"/>
        </w:rPr>
        <w:t xml:space="preserve"> </w:t>
      </w:r>
      <w:r w:rsidRPr="00D2531D">
        <w:rPr>
          <w:rFonts w:ascii="Arial" w:hAnsi="Arial"/>
          <w:sz w:val="24"/>
        </w:rPr>
        <w:t xml:space="preserve">La salvezza non solo è per Lui, ma è anche in Lui e con Lui, insieme agli altri che formano con Lui un </w:t>
      </w:r>
      <w:r w:rsidRPr="00D2531D">
        <w:rPr>
          <w:rFonts w:ascii="Arial" w:hAnsi="Arial"/>
          <w:sz w:val="24"/>
        </w:rPr>
        <w:lastRenderedPageBreak/>
        <w:t>solo corpo.</w:t>
      </w:r>
      <w:r w:rsidR="00934984">
        <w:rPr>
          <w:rFonts w:ascii="Arial" w:hAnsi="Arial"/>
          <w:sz w:val="24"/>
        </w:rPr>
        <w:t xml:space="preserve"> </w:t>
      </w:r>
      <w:r w:rsidRPr="00D2531D">
        <w:rPr>
          <w:rFonts w:ascii="Arial" w:hAnsi="Arial"/>
          <w:sz w:val="24"/>
        </w:rPr>
        <w:t>Questa è la mirabile rivelazione che Dio fa a Giovanni il Battista.</w:t>
      </w:r>
      <w:r w:rsidR="00934984">
        <w:rPr>
          <w:rFonts w:ascii="Arial" w:hAnsi="Arial"/>
          <w:sz w:val="24"/>
        </w:rPr>
        <w:t xml:space="preserve"> </w:t>
      </w:r>
      <w:r w:rsidRPr="00D2531D">
        <w:rPr>
          <w:rFonts w:ascii="Arial" w:hAnsi="Arial"/>
          <w:sz w:val="24"/>
        </w:rPr>
        <w:t>Con una differenza con l’Arca di Noè.</w:t>
      </w:r>
      <w:r w:rsidR="00934984">
        <w:rPr>
          <w:rFonts w:ascii="Arial" w:hAnsi="Arial"/>
          <w:sz w:val="24"/>
        </w:rPr>
        <w:t xml:space="preserve"> </w:t>
      </w:r>
      <w:r w:rsidRPr="00D2531D">
        <w:rPr>
          <w:rFonts w:ascii="Arial" w:hAnsi="Arial"/>
          <w:sz w:val="24"/>
        </w:rPr>
        <w:t>Con Noè la colomba segna la fine del diluvio. Essa gli annunzia che il diluvio è finito.</w:t>
      </w:r>
      <w:r w:rsidR="00934984">
        <w:rPr>
          <w:rFonts w:ascii="Arial" w:hAnsi="Arial"/>
          <w:sz w:val="24"/>
        </w:rPr>
        <w:t xml:space="preserve"> </w:t>
      </w:r>
      <w:r w:rsidRPr="00D2531D">
        <w:rPr>
          <w:rFonts w:ascii="Arial" w:hAnsi="Arial"/>
          <w:sz w:val="24"/>
        </w:rPr>
        <w:t>Con Gesù invece è giusto dire che il diluvio del peccato è sempre in atto.</w:t>
      </w:r>
      <w:r w:rsidR="00934984">
        <w:rPr>
          <w:rFonts w:ascii="Arial" w:hAnsi="Arial"/>
          <w:sz w:val="24"/>
        </w:rPr>
        <w:t xml:space="preserve"> </w:t>
      </w:r>
      <w:r w:rsidRPr="00D2531D">
        <w:rPr>
          <w:rFonts w:ascii="Arial" w:hAnsi="Arial"/>
          <w:sz w:val="24"/>
        </w:rPr>
        <w:t>Chi sfugge al diluvio del peccato che fa perire il mondo?</w:t>
      </w:r>
      <w:r w:rsidR="00934984">
        <w:rPr>
          <w:rFonts w:ascii="Arial" w:hAnsi="Arial"/>
          <w:sz w:val="24"/>
        </w:rPr>
        <w:t xml:space="preserve"> </w:t>
      </w:r>
      <w:r w:rsidRPr="00D2531D">
        <w:rPr>
          <w:rFonts w:ascii="Arial" w:hAnsi="Arial"/>
          <w:sz w:val="24"/>
        </w:rPr>
        <w:t>Sfugge chi entra nella Nuova Arca, chi diviene corpo di Cristo Gesù.</w:t>
      </w:r>
      <w:r w:rsidR="00934984">
        <w:rPr>
          <w:rFonts w:ascii="Arial" w:hAnsi="Arial"/>
          <w:sz w:val="24"/>
        </w:rPr>
        <w:t xml:space="preserve"> </w:t>
      </w:r>
      <w:r w:rsidRPr="00D2531D">
        <w:rPr>
          <w:rFonts w:ascii="Arial" w:hAnsi="Arial"/>
          <w:sz w:val="24"/>
        </w:rPr>
        <w:t>Si diviene corpo di Cristo Gesù, si vive in Lui, per Lui, con Lui, si sfugge al diluvio del peccato.</w:t>
      </w:r>
      <w:r w:rsidR="00934984">
        <w:rPr>
          <w:rFonts w:ascii="Arial" w:hAnsi="Arial"/>
          <w:sz w:val="24"/>
        </w:rPr>
        <w:t xml:space="preserve"> </w:t>
      </w:r>
      <w:r w:rsidRPr="00D2531D">
        <w:rPr>
          <w:rFonts w:ascii="Arial" w:hAnsi="Arial"/>
          <w:sz w:val="24"/>
        </w:rPr>
        <w:t>Non si entra in Lui, non si vive in Lui, per Lui, con Lui, si è preda del diluvio del peccato.</w:t>
      </w:r>
      <w:r w:rsidR="00934984">
        <w:rPr>
          <w:rFonts w:ascii="Arial" w:hAnsi="Arial"/>
          <w:sz w:val="24"/>
        </w:rPr>
        <w:t xml:space="preserve"> </w:t>
      </w:r>
      <w:r w:rsidRPr="00D2531D">
        <w:rPr>
          <w:rFonts w:ascii="Arial" w:hAnsi="Arial"/>
          <w:sz w:val="24"/>
        </w:rPr>
        <w:t>Oggi il diluvio del peccato ha aumentato la potenza delle sue acque e sta travolgendo il mondo intero.</w:t>
      </w:r>
      <w:r w:rsidR="00934984">
        <w:rPr>
          <w:rFonts w:ascii="Arial" w:hAnsi="Arial"/>
          <w:sz w:val="24"/>
        </w:rPr>
        <w:t xml:space="preserve"> </w:t>
      </w:r>
      <w:r w:rsidRPr="00D2531D">
        <w:rPr>
          <w:rFonts w:ascii="Arial" w:hAnsi="Arial"/>
          <w:sz w:val="24"/>
        </w:rPr>
        <w:t>Solo Cristo Gesù è l’Arca della salvezza che Dio ha preparato per noi fin dall’eternità.</w:t>
      </w:r>
      <w:r w:rsidR="002E5F86">
        <w:rPr>
          <w:rFonts w:ascii="Arial" w:hAnsi="Arial"/>
          <w:sz w:val="24"/>
        </w:rPr>
        <w:t xml:space="preserve"> </w:t>
      </w:r>
      <w:r w:rsidRPr="00D2531D">
        <w:rPr>
          <w:rFonts w:ascii="Arial" w:hAnsi="Arial"/>
          <w:sz w:val="24"/>
        </w:rPr>
        <w:t>In quest’Arca dobbiamo chiamare ogni uomo ad entrare.</w:t>
      </w:r>
      <w:r w:rsidR="002E5F86">
        <w:rPr>
          <w:rFonts w:ascii="Arial" w:hAnsi="Arial"/>
          <w:sz w:val="24"/>
        </w:rPr>
        <w:t xml:space="preserve"> </w:t>
      </w:r>
      <w:r w:rsidRPr="00D2531D">
        <w:rPr>
          <w:rFonts w:ascii="Arial" w:hAnsi="Arial"/>
          <w:sz w:val="24"/>
        </w:rPr>
        <w:t xml:space="preserve">La nostra Arca della salvezza non è Dio. È Cristo Gesù. Cristo Gesù è l’Arca della salvezza di Dio. </w:t>
      </w:r>
    </w:p>
    <w:p w14:paraId="1386A31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33</w:t>
      </w:r>
      <w:r w:rsidRPr="00D2531D">
        <w:rPr>
          <w:rFonts w:ascii="Arial" w:hAnsi="Arial"/>
          <w:b/>
          <w:sz w:val="24"/>
        </w:rPr>
        <w:t>Io non lo conoscevo, ma proprio colui che mi ha inviato a battezzare nell’acqua mi disse: “Colui sul quale vedrai discendere e rimanere lo Spirito, è lui che battezza nello Spirito Santo”.</w:t>
      </w:r>
    </w:p>
    <w:p w14:paraId="185C5D7B" w14:textId="3A245B23" w:rsidR="00D2531D" w:rsidRDefault="00D2531D" w:rsidP="00D2531D">
      <w:pPr>
        <w:spacing w:after="120"/>
        <w:jc w:val="both"/>
        <w:rPr>
          <w:rFonts w:ascii="Arial" w:hAnsi="Arial"/>
          <w:sz w:val="24"/>
        </w:rPr>
      </w:pPr>
      <w:r w:rsidRPr="00D2531D">
        <w:rPr>
          <w:rFonts w:ascii="Arial" w:hAnsi="Arial"/>
          <w:sz w:val="24"/>
        </w:rPr>
        <w:t>Ora Giovanni ci rivela perché lui ha identificato il Messia del Signore con la persona sulla quale è sceso ed è rimasto lo Spirito del Signore.</w:t>
      </w:r>
      <w:r w:rsidR="00934984">
        <w:rPr>
          <w:rFonts w:ascii="Arial" w:hAnsi="Arial"/>
          <w:sz w:val="24"/>
        </w:rPr>
        <w:t xml:space="preserve"> </w:t>
      </w:r>
      <w:r w:rsidRPr="00D2531D">
        <w:rPr>
          <w:rFonts w:ascii="Arial" w:hAnsi="Arial"/>
          <w:sz w:val="24"/>
        </w:rPr>
        <w:t>Non lo ha identificato perché ha pensato alla profezia di Isaia, che annunziava proprio questo evento.</w:t>
      </w:r>
    </w:p>
    <w:p w14:paraId="493BADEB" w14:textId="6E194C1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Un germoglio spunterà dal tronco di Iesse,</w:t>
      </w:r>
      <w:r w:rsidR="00934984">
        <w:rPr>
          <w:rFonts w:ascii="Arial" w:hAnsi="Arial"/>
          <w:i/>
          <w:iCs/>
          <w:sz w:val="24"/>
        </w:rPr>
        <w:t xml:space="preserve"> </w:t>
      </w:r>
      <w:r w:rsidRPr="0013558D">
        <w:rPr>
          <w:rFonts w:ascii="Arial" w:hAnsi="Arial"/>
          <w:i/>
          <w:iCs/>
          <w:sz w:val="24"/>
        </w:rPr>
        <w:t>un virgulto germoglierà dalle sue radici.</w:t>
      </w:r>
      <w:r w:rsidR="00934984">
        <w:rPr>
          <w:rFonts w:ascii="Arial" w:hAnsi="Arial"/>
          <w:i/>
          <w:iCs/>
          <w:sz w:val="24"/>
        </w:rPr>
        <w:t xml:space="preserve"> </w:t>
      </w:r>
      <w:r w:rsidRPr="0013558D">
        <w:rPr>
          <w:rFonts w:ascii="Arial" w:hAnsi="Arial"/>
          <w:i/>
          <w:iCs/>
          <w:sz w:val="24"/>
        </w:rPr>
        <w:t>Su di lui si poserà lo spirito del Signore,</w:t>
      </w:r>
      <w:r w:rsidR="00934984">
        <w:rPr>
          <w:rFonts w:ascii="Arial" w:hAnsi="Arial"/>
          <w:i/>
          <w:iCs/>
          <w:sz w:val="24"/>
        </w:rPr>
        <w:t xml:space="preserve"> </w:t>
      </w:r>
      <w:r w:rsidRPr="0013558D">
        <w:rPr>
          <w:rFonts w:ascii="Arial" w:hAnsi="Arial"/>
          <w:i/>
          <w:iCs/>
          <w:sz w:val="24"/>
        </w:rPr>
        <w:t>spirito di sapienza e d’intelligenza,</w:t>
      </w:r>
      <w:r w:rsidR="00934984">
        <w:rPr>
          <w:rFonts w:ascii="Arial" w:hAnsi="Arial"/>
          <w:i/>
          <w:iCs/>
          <w:sz w:val="24"/>
        </w:rPr>
        <w:t xml:space="preserve"> </w:t>
      </w:r>
      <w:r w:rsidRPr="0013558D">
        <w:rPr>
          <w:rFonts w:ascii="Arial" w:hAnsi="Arial"/>
          <w:i/>
          <w:iCs/>
          <w:sz w:val="24"/>
        </w:rPr>
        <w:t>spirito di consiglio e di fortezza,</w:t>
      </w:r>
      <w:r w:rsidR="00934984">
        <w:rPr>
          <w:rFonts w:ascii="Arial" w:hAnsi="Arial"/>
          <w:i/>
          <w:iCs/>
          <w:sz w:val="24"/>
        </w:rPr>
        <w:t xml:space="preserve"> </w:t>
      </w:r>
      <w:r w:rsidRPr="0013558D">
        <w:rPr>
          <w:rFonts w:ascii="Arial" w:hAnsi="Arial"/>
          <w:i/>
          <w:iCs/>
          <w:sz w:val="24"/>
        </w:rPr>
        <w:t>spirito di conoscenza e di timore del Signore.</w:t>
      </w:r>
      <w:r w:rsidR="00934984">
        <w:rPr>
          <w:rFonts w:ascii="Arial" w:hAnsi="Arial"/>
          <w:i/>
          <w:iCs/>
          <w:sz w:val="24"/>
        </w:rPr>
        <w:t xml:space="preserve"> </w:t>
      </w:r>
      <w:r w:rsidRPr="0013558D">
        <w:rPr>
          <w:rFonts w:ascii="Arial" w:hAnsi="Arial"/>
          <w:i/>
          <w:iCs/>
          <w:sz w:val="24"/>
        </w:rPr>
        <w:t>Si compiacerà del timore del Signore.</w:t>
      </w:r>
      <w:r w:rsidR="00934984">
        <w:rPr>
          <w:rFonts w:ascii="Arial" w:hAnsi="Arial"/>
          <w:i/>
          <w:iCs/>
          <w:sz w:val="24"/>
        </w:rPr>
        <w:t xml:space="preserve"> </w:t>
      </w:r>
      <w:r w:rsidRPr="0013558D">
        <w:rPr>
          <w:rFonts w:ascii="Arial" w:hAnsi="Arial"/>
          <w:i/>
          <w:iCs/>
          <w:sz w:val="24"/>
        </w:rPr>
        <w:t>Non giudicherà secondo le apparenze</w:t>
      </w:r>
      <w:r w:rsidR="00934984">
        <w:rPr>
          <w:rFonts w:ascii="Arial" w:hAnsi="Arial"/>
          <w:i/>
          <w:iCs/>
          <w:sz w:val="24"/>
        </w:rPr>
        <w:t xml:space="preserve"> </w:t>
      </w:r>
      <w:r w:rsidRPr="0013558D">
        <w:rPr>
          <w:rFonts w:ascii="Arial" w:hAnsi="Arial"/>
          <w:i/>
          <w:iCs/>
          <w:sz w:val="24"/>
        </w:rPr>
        <w:t>e non prenderà decisioni per sentito dire;</w:t>
      </w:r>
      <w:r w:rsidR="00934984">
        <w:rPr>
          <w:rFonts w:ascii="Arial" w:hAnsi="Arial"/>
          <w:i/>
          <w:iCs/>
          <w:sz w:val="24"/>
        </w:rPr>
        <w:t xml:space="preserve"> </w:t>
      </w:r>
      <w:r w:rsidRPr="0013558D">
        <w:rPr>
          <w:rFonts w:ascii="Arial" w:hAnsi="Arial"/>
          <w:i/>
          <w:iCs/>
          <w:sz w:val="24"/>
        </w:rPr>
        <w:t>ma giudicherà con giustizia i miseri</w:t>
      </w:r>
      <w:r w:rsidR="00934984">
        <w:rPr>
          <w:rFonts w:ascii="Arial" w:hAnsi="Arial"/>
          <w:i/>
          <w:iCs/>
          <w:sz w:val="24"/>
        </w:rPr>
        <w:t xml:space="preserve"> </w:t>
      </w:r>
      <w:r w:rsidRPr="0013558D">
        <w:rPr>
          <w:rFonts w:ascii="Arial" w:hAnsi="Arial"/>
          <w:i/>
          <w:iCs/>
          <w:sz w:val="24"/>
        </w:rPr>
        <w:t>e prenderà decisioni eque per gli umili della terra.</w:t>
      </w:r>
      <w:r w:rsidR="00934984">
        <w:rPr>
          <w:rFonts w:ascii="Arial" w:hAnsi="Arial"/>
          <w:i/>
          <w:iCs/>
          <w:sz w:val="24"/>
        </w:rPr>
        <w:t xml:space="preserve"> </w:t>
      </w:r>
      <w:r w:rsidRPr="0013558D">
        <w:rPr>
          <w:rFonts w:ascii="Arial" w:hAnsi="Arial"/>
          <w:i/>
          <w:iCs/>
          <w:sz w:val="24"/>
        </w:rPr>
        <w:t>Percuoterà il violento con la verga della sua bocca,</w:t>
      </w:r>
      <w:r w:rsidR="00934984">
        <w:rPr>
          <w:rFonts w:ascii="Arial" w:hAnsi="Arial"/>
          <w:i/>
          <w:iCs/>
          <w:sz w:val="24"/>
        </w:rPr>
        <w:t xml:space="preserve"> </w:t>
      </w:r>
      <w:r w:rsidRPr="0013558D">
        <w:rPr>
          <w:rFonts w:ascii="Arial" w:hAnsi="Arial"/>
          <w:i/>
          <w:iCs/>
          <w:sz w:val="24"/>
        </w:rPr>
        <w:t>con il soffio delle sue labbra ucciderà l’empio.</w:t>
      </w:r>
      <w:r w:rsidR="00934984">
        <w:rPr>
          <w:rFonts w:ascii="Arial" w:hAnsi="Arial"/>
          <w:i/>
          <w:iCs/>
          <w:sz w:val="24"/>
        </w:rPr>
        <w:t xml:space="preserve"> </w:t>
      </w:r>
      <w:r w:rsidRPr="0013558D">
        <w:rPr>
          <w:rFonts w:ascii="Arial" w:hAnsi="Arial"/>
          <w:i/>
          <w:iCs/>
          <w:sz w:val="24"/>
        </w:rPr>
        <w:t>La giustizia sarà fascia dei suoi lombi</w:t>
      </w:r>
      <w:r w:rsidR="00934984">
        <w:rPr>
          <w:rFonts w:ascii="Arial" w:hAnsi="Arial"/>
          <w:i/>
          <w:iCs/>
          <w:sz w:val="24"/>
        </w:rPr>
        <w:t xml:space="preserve"> </w:t>
      </w:r>
      <w:r w:rsidRPr="0013558D">
        <w:rPr>
          <w:rFonts w:ascii="Arial" w:hAnsi="Arial"/>
          <w:i/>
          <w:iCs/>
          <w:sz w:val="24"/>
        </w:rPr>
        <w:t>e la fedeltà cintura dei suoi fianchi.</w:t>
      </w:r>
      <w:r w:rsidR="00934984">
        <w:rPr>
          <w:rFonts w:ascii="Arial" w:hAnsi="Arial"/>
          <w:i/>
          <w:iCs/>
          <w:sz w:val="24"/>
        </w:rPr>
        <w:t xml:space="preserve"> </w:t>
      </w:r>
    </w:p>
    <w:p w14:paraId="31918D6D" w14:textId="02D6B13D"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lupo dimorerà insieme con l’agnello;</w:t>
      </w:r>
      <w:r w:rsidR="00934984">
        <w:rPr>
          <w:rFonts w:ascii="Arial" w:hAnsi="Arial"/>
          <w:i/>
          <w:iCs/>
          <w:sz w:val="24"/>
        </w:rPr>
        <w:t xml:space="preserve"> </w:t>
      </w:r>
      <w:r w:rsidRPr="0013558D">
        <w:rPr>
          <w:rFonts w:ascii="Arial" w:hAnsi="Arial"/>
          <w:i/>
          <w:iCs/>
          <w:sz w:val="24"/>
        </w:rPr>
        <w:t>il leopardo si sdraierà accanto al capretto;</w:t>
      </w:r>
      <w:r w:rsidR="00934984">
        <w:rPr>
          <w:rFonts w:ascii="Arial" w:hAnsi="Arial"/>
          <w:i/>
          <w:iCs/>
          <w:sz w:val="24"/>
        </w:rPr>
        <w:t xml:space="preserve"> </w:t>
      </w:r>
      <w:r w:rsidRPr="0013558D">
        <w:rPr>
          <w:rFonts w:ascii="Arial" w:hAnsi="Arial"/>
          <w:i/>
          <w:iCs/>
          <w:sz w:val="24"/>
        </w:rPr>
        <w:t>il vitello e il leoncello pascoleranno insieme</w:t>
      </w:r>
      <w:r w:rsidR="00934984">
        <w:rPr>
          <w:rFonts w:ascii="Arial" w:hAnsi="Arial"/>
          <w:i/>
          <w:iCs/>
          <w:sz w:val="24"/>
        </w:rPr>
        <w:t xml:space="preserve"> </w:t>
      </w:r>
      <w:r w:rsidRPr="0013558D">
        <w:rPr>
          <w:rFonts w:ascii="Arial" w:hAnsi="Arial"/>
          <w:i/>
          <w:iCs/>
          <w:sz w:val="24"/>
        </w:rPr>
        <w:t>e un piccolo fanciullo li guiderà.</w:t>
      </w:r>
      <w:r w:rsidR="00934984">
        <w:rPr>
          <w:rFonts w:ascii="Arial" w:hAnsi="Arial"/>
          <w:i/>
          <w:iCs/>
          <w:sz w:val="24"/>
        </w:rPr>
        <w:t xml:space="preserve"> </w:t>
      </w:r>
      <w:r w:rsidRPr="0013558D">
        <w:rPr>
          <w:rFonts w:ascii="Arial" w:hAnsi="Arial"/>
          <w:i/>
          <w:iCs/>
          <w:sz w:val="24"/>
        </w:rPr>
        <w:t>La mucca e l’orsa pascoleranno insieme;</w:t>
      </w:r>
      <w:r w:rsidR="00934984">
        <w:rPr>
          <w:rFonts w:ascii="Arial" w:hAnsi="Arial"/>
          <w:i/>
          <w:iCs/>
          <w:sz w:val="24"/>
        </w:rPr>
        <w:t xml:space="preserve"> </w:t>
      </w:r>
      <w:r w:rsidRPr="0013558D">
        <w:rPr>
          <w:rFonts w:ascii="Arial" w:hAnsi="Arial"/>
          <w:i/>
          <w:iCs/>
          <w:sz w:val="24"/>
        </w:rPr>
        <w:t>i loro piccoli si sdraieranno insieme.</w:t>
      </w:r>
      <w:r w:rsidR="00934984">
        <w:rPr>
          <w:rFonts w:ascii="Arial" w:hAnsi="Arial"/>
          <w:i/>
          <w:iCs/>
          <w:sz w:val="24"/>
        </w:rPr>
        <w:t xml:space="preserve"> </w:t>
      </w:r>
      <w:r w:rsidRPr="0013558D">
        <w:rPr>
          <w:rFonts w:ascii="Arial" w:hAnsi="Arial"/>
          <w:i/>
          <w:iCs/>
          <w:sz w:val="24"/>
        </w:rPr>
        <w:t>Il leone si ciberà di paglia, come il bue.</w:t>
      </w:r>
      <w:r w:rsidR="00934984">
        <w:rPr>
          <w:rFonts w:ascii="Arial" w:hAnsi="Arial"/>
          <w:i/>
          <w:iCs/>
          <w:sz w:val="24"/>
        </w:rPr>
        <w:t xml:space="preserve"> </w:t>
      </w:r>
      <w:r w:rsidRPr="0013558D">
        <w:rPr>
          <w:rFonts w:ascii="Arial" w:hAnsi="Arial"/>
          <w:i/>
          <w:iCs/>
          <w:sz w:val="24"/>
        </w:rPr>
        <w:t>Il lattante si trastullerà sulla buca della vipera;</w:t>
      </w:r>
      <w:r w:rsidR="00934984">
        <w:rPr>
          <w:rFonts w:ascii="Arial" w:hAnsi="Arial"/>
          <w:i/>
          <w:iCs/>
          <w:sz w:val="24"/>
        </w:rPr>
        <w:t xml:space="preserve"> </w:t>
      </w:r>
      <w:r w:rsidRPr="0013558D">
        <w:rPr>
          <w:rFonts w:ascii="Arial" w:hAnsi="Arial"/>
          <w:i/>
          <w:iCs/>
          <w:sz w:val="24"/>
        </w:rPr>
        <w:t>il bambino metterà la mano nel covo del serpente velenoso.</w:t>
      </w:r>
      <w:r w:rsidR="00934984">
        <w:rPr>
          <w:rFonts w:ascii="Arial" w:hAnsi="Arial"/>
          <w:i/>
          <w:iCs/>
          <w:sz w:val="24"/>
        </w:rPr>
        <w:t xml:space="preserve"> </w:t>
      </w:r>
      <w:r w:rsidRPr="0013558D">
        <w:rPr>
          <w:rFonts w:ascii="Arial" w:hAnsi="Arial"/>
          <w:i/>
          <w:iCs/>
          <w:sz w:val="24"/>
        </w:rPr>
        <w:t>Non agiranno più iniquamente né saccheggeranno</w:t>
      </w:r>
      <w:r w:rsidR="00934984">
        <w:rPr>
          <w:rFonts w:ascii="Arial" w:hAnsi="Arial"/>
          <w:i/>
          <w:iCs/>
          <w:sz w:val="24"/>
        </w:rPr>
        <w:t xml:space="preserve"> </w:t>
      </w:r>
      <w:r w:rsidRPr="0013558D">
        <w:rPr>
          <w:rFonts w:ascii="Arial" w:hAnsi="Arial"/>
          <w:i/>
          <w:iCs/>
          <w:sz w:val="24"/>
        </w:rPr>
        <w:t>in tutto il mio santo monte,</w:t>
      </w:r>
      <w:r w:rsidR="00934984">
        <w:rPr>
          <w:rFonts w:ascii="Arial" w:hAnsi="Arial"/>
          <w:i/>
          <w:iCs/>
          <w:sz w:val="24"/>
        </w:rPr>
        <w:t xml:space="preserve"> </w:t>
      </w:r>
      <w:r w:rsidRPr="0013558D">
        <w:rPr>
          <w:rFonts w:ascii="Arial" w:hAnsi="Arial"/>
          <w:i/>
          <w:iCs/>
          <w:sz w:val="24"/>
        </w:rPr>
        <w:t>perché la conoscenza del Signore riempirà la terra</w:t>
      </w:r>
      <w:r w:rsidR="00934984">
        <w:rPr>
          <w:rFonts w:ascii="Arial" w:hAnsi="Arial"/>
          <w:i/>
          <w:iCs/>
          <w:sz w:val="24"/>
        </w:rPr>
        <w:t xml:space="preserve"> </w:t>
      </w:r>
      <w:r w:rsidRPr="0013558D">
        <w:rPr>
          <w:rFonts w:ascii="Arial" w:hAnsi="Arial"/>
          <w:i/>
          <w:iCs/>
          <w:sz w:val="24"/>
        </w:rPr>
        <w:t>come le acque ricoprono il mare.</w:t>
      </w:r>
    </w:p>
    <w:p w14:paraId="11E4BCF1" w14:textId="5623647C"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 quel giorno avverrà</w:t>
      </w:r>
      <w:r w:rsidR="00934984">
        <w:rPr>
          <w:rFonts w:ascii="Arial" w:hAnsi="Arial"/>
          <w:i/>
          <w:iCs/>
          <w:sz w:val="24"/>
        </w:rPr>
        <w:t xml:space="preserve"> </w:t>
      </w:r>
      <w:r w:rsidRPr="0013558D">
        <w:rPr>
          <w:rFonts w:ascii="Arial" w:hAnsi="Arial"/>
          <w:i/>
          <w:iCs/>
          <w:sz w:val="24"/>
        </w:rPr>
        <w:t>che la radice di Iesse sarà un vessillo per i popoli.</w:t>
      </w:r>
      <w:r w:rsidR="00934984">
        <w:rPr>
          <w:rFonts w:ascii="Arial" w:hAnsi="Arial"/>
          <w:i/>
          <w:iCs/>
          <w:sz w:val="24"/>
        </w:rPr>
        <w:t xml:space="preserve"> </w:t>
      </w:r>
      <w:r w:rsidRPr="0013558D">
        <w:rPr>
          <w:rFonts w:ascii="Arial" w:hAnsi="Arial"/>
          <w:i/>
          <w:iCs/>
          <w:sz w:val="24"/>
        </w:rPr>
        <w:t>Le nazioni la cercheranno con ansia.</w:t>
      </w:r>
      <w:r w:rsidR="00934984">
        <w:rPr>
          <w:rFonts w:ascii="Arial" w:hAnsi="Arial"/>
          <w:i/>
          <w:iCs/>
          <w:sz w:val="24"/>
        </w:rPr>
        <w:t xml:space="preserve"> </w:t>
      </w:r>
      <w:r w:rsidRPr="0013558D">
        <w:rPr>
          <w:rFonts w:ascii="Arial" w:hAnsi="Arial"/>
          <w:i/>
          <w:iCs/>
          <w:sz w:val="24"/>
        </w:rPr>
        <w:t>La sua dimora sarà gloriosa.</w:t>
      </w:r>
      <w:r w:rsidR="00934984">
        <w:rPr>
          <w:rFonts w:ascii="Arial" w:hAnsi="Arial"/>
          <w:i/>
          <w:iCs/>
          <w:sz w:val="24"/>
        </w:rPr>
        <w:t xml:space="preserve"> </w:t>
      </w:r>
      <w:r w:rsidRPr="0013558D">
        <w:rPr>
          <w:rFonts w:ascii="Arial" w:hAnsi="Arial"/>
          <w:i/>
          <w:iCs/>
          <w:sz w:val="24"/>
        </w:rPr>
        <w:t>In quel giorno avverrà</w:t>
      </w:r>
      <w:r w:rsidR="00934984">
        <w:rPr>
          <w:rFonts w:ascii="Arial" w:hAnsi="Arial"/>
          <w:i/>
          <w:iCs/>
          <w:sz w:val="24"/>
        </w:rPr>
        <w:t xml:space="preserve"> </w:t>
      </w:r>
      <w:r w:rsidRPr="0013558D">
        <w:rPr>
          <w:rFonts w:ascii="Arial" w:hAnsi="Arial"/>
          <w:i/>
          <w:iCs/>
          <w:sz w:val="24"/>
        </w:rPr>
        <w:t>che il Signore stenderà di nuovo la sua mano</w:t>
      </w:r>
      <w:r w:rsidR="00934984">
        <w:rPr>
          <w:rFonts w:ascii="Arial" w:hAnsi="Arial"/>
          <w:i/>
          <w:iCs/>
          <w:sz w:val="24"/>
        </w:rPr>
        <w:t xml:space="preserve"> </w:t>
      </w:r>
      <w:r w:rsidRPr="0013558D">
        <w:rPr>
          <w:rFonts w:ascii="Arial" w:hAnsi="Arial"/>
          <w:i/>
          <w:iCs/>
          <w:sz w:val="24"/>
        </w:rPr>
        <w:t>per riscattare il resto del suo popolo,</w:t>
      </w:r>
      <w:r w:rsidR="00934984">
        <w:rPr>
          <w:rFonts w:ascii="Arial" w:hAnsi="Arial"/>
          <w:i/>
          <w:iCs/>
          <w:sz w:val="24"/>
        </w:rPr>
        <w:t xml:space="preserve"> </w:t>
      </w:r>
      <w:r w:rsidRPr="0013558D">
        <w:rPr>
          <w:rFonts w:ascii="Arial" w:hAnsi="Arial"/>
          <w:i/>
          <w:iCs/>
          <w:sz w:val="24"/>
        </w:rPr>
        <w:t>superstite dall’Assiria e dall’Egitto,</w:t>
      </w:r>
      <w:r w:rsidR="00934984">
        <w:rPr>
          <w:rFonts w:ascii="Arial" w:hAnsi="Arial"/>
          <w:i/>
          <w:iCs/>
          <w:sz w:val="24"/>
        </w:rPr>
        <w:t xml:space="preserve"> </w:t>
      </w:r>
      <w:r w:rsidRPr="0013558D">
        <w:rPr>
          <w:rFonts w:ascii="Arial" w:hAnsi="Arial"/>
          <w:i/>
          <w:iCs/>
          <w:sz w:val="24"/>
        </w:rPr>
        <w:t>da Patros, dall’Etiopia e dall’Elam,</w:t>
      </w:r>
      <w:r w:rsidR="00934984">
        <w:rPr>
          <w:rFonts w:ascii="Arial" w:hAnsi="Arial"/>
          <w:i/>
          <w:iCs/>
          <w:sz w:val="24"/>
        </w:rPr>
        <w:t xml:space="preserve"> </w:t>
      </w:r>
      <w:r w:rsidRPr="0013558D">
        <w:rPr>
          <w:rFonts w:ascii="Arial" w:hAnsi="Arial"/>
          <w:i/>
          <w:iCs/>
          <w:sz w:val="24"/>
        </w:rPr>
        <w:t>da Sinar e da Camat e dalle isole del mare.</w:t>
      </w:r>
      <w:r w:rsidR="00934984">
        <w:rPr>
          <w:rFonts w:ascii="Arial" w:hAnsi="Arial"/>
          <w:i/>
          <w:iCs/>
          <w:sz w:val="24"/>
        </w:rPr>
        <w:t xml:space="preserve"> </w:t>
      </w:r>
      <w:r w:rsidRPr="0013558D">
        <w:rPr>
          <w:rFonts w:ascii="Arial" w:hAnsi="Arial"/>
          <w:i/>
          <w:iCs/>
          <w:sz w:val="24"/>
        </w:rPr>
        <w:t>Egli alzerà un vessillo tra le nazioni</w:t>
      </w:r>
      <w:r w:rsidR="00934984">
        <w:rPr>
          <w:rFonts w:ascii="Arial" w:hAnsi="Arial"/>
          <w:i/>
          <w:iCs/>
          <w:sz w:val="24"/>
        </w:rPr>
        <w:t xml:space="preserve"> </w:t>
      </w:r>
      <w:r w:rsidRPr="0013558D">
        <w:rPr>
          <w:rFonts w:ascii="Arial" w:hAnsi="Arial"/>
          <w:i/>
          <w:iCs/>
          <w:sz w:val="24"/>
        </w:rPr>
        <w:t>e raccoglierà gli espulsi d’Israele;</w:t>
      </w:r>
      <w:r w:rsidR="00934984">
        <w:rPr>
          <w:rFonts w:ascii="Arial" w:hAnsi="Arial"/>
          <w:i/>
          <w:iCs/>
          <w:sz w:val="24"/>
        </w:rPr>
        <w:t xml:space="preserve"> </w:t>
      </w:r>
      <w:r w:rsidRPr="0013558D">
        <w:rPr>
          <w:rFonts w:ascii="Arial" w:hAnsi="Arial"/>
          <w:i/>
          <w:iCs/>
          <w:sz w:val="24"/>
        </w:rPr>
        <w:t>radunerà i dispersi di Giuda</w:t>
      </w:r>
      <w:r w:rsidR="00934984">
        <w:rPr>
          <w:rFonts w:ascii="Arial" w:hAnsi="Arial"/>
          <w:i/>
          <w:iCs/>
          <w:sz w:val="24"/>
        </w:rPr>
        <w:t xml:space="preserve"> </w:t>
      </w:r>
      <w:r w:rsidRPr="0013558D">
        <w:rPr>
          <w:rFonts w:ascii="Arial" w:hAnsi="Arial"/>
          <w:i/>
          <w:iCs/>
          <w:sz w:val="24"/>
        </w:rPr>
        <w:t>dai quattro angoli della terra.</w:t>
      </w:r>
      <w:r w:rsidR="00934984">
        <w:rPr>
          <w:rFonts w:ascii="Arial" w:hAnsi="Arial"/>
          <w:i/>
          <w:iCs/>
          <w:sz w:val="24"/>
        </w:rPr>
        <w:t xml:space="preserve"> </w:t>
      </w:r>
      <w:r w:rsidRPr="0013558D">
        <w:rPr>
          <w:rFonts w:ascii="Arial" w:hAnsi="Arial"/>
          <w:i/>
          <w:iCs/>
          <w:sz w:val="24"/>
        </w:rPr>
        <w:t>Cesserà la gelosia di Èfraim</w:t>
      </w:r>
      <w:r w:rsidR="00934984">
        <w:rPr>
          <w:rFonts w:ascii="Arial" w:hAnsi="Arial"/>
          <w:i/>
          <w:iCs/>
          <w:sz w:val="24"/>
        </w:rPr>
        <w:t xml:space="preserve"> </w:t>
      </w:r>
      <w:r w:rsidRPr="0013558D">
        <w:rPr>
          <w:rFonts w:ascii="Arial" w:hAnsi="Arial"/>
          <w:i/>
          <w:iCs/>
          <w:sz w:val="24"/>
        </w:rPr>
        <w:t>e gli avversari di Giuda saranno sterminati;</w:t>
      </w:r>
      <w:r w:rsidR="00934984">
        <w:rPr>
          <w:rFonts w:ascii="Arial" w:hAnsi="Arial"/>
          <w:i/>
          <w:iCs/>
          <w:sz w:val="24"/>
        </w:rPr>
        <w:t xml:space="preserve"> </w:t>
      </w:r>
      <w:r w:rsidRPr="0013558D">
        <w:rPr>
          <w:rFonts w:ascii="Arial" w:hAnsi="Arial"/>
          <w:i/>
          <w:iCs/>
          <w:sz w:val="24"/>
        </w:rPr>
        <w:t>Èfraim non invidierà più Giuda</w:t>
      </w:r>
      <w:r w:rsidR="00934984">
        <w:rPr>
          <w:rFonts w:ascii="Arial" w:hAnsi="Arial"/>
          <w:i/>
          <w:iCs/>
          <w:sz w:val="24"/>
        </w:rPr>
        <w:t xml:space="preserve"> </w:t>
      </w:r>
      <w:r w:rsidRPr="0013558D">
        <w:rPr>
          <w:rFonts w:ascii="Arial" w:hAnsi="Arial"/>
          <w:i/>
          <w:iCs/>
          <w:sz w:val="24"/>
        </w:rPr>
        <w:t xml:space="preserve">e Giuda non sarà </w:t>
      </w:r>
      <w:r w:rsidRPr="0013558D">
        <w:rPr>
          <w:rFonts w:ascii="Arial" w:hAnsi="Arial"/>
          <w:i/>
          <w:iCs/>
          <w:sz w:val="24"/>
        </w:rPr>
        <w:lastRenderedPageBreak/>
        <w:t>più ostile a Èfraim.</w:t>
      </w:r>
      <w:r w:rsidR="00934984">
        <w:rPr>
          <w:rFonts w:ascii="Arial" w:hAnsi="Arial"/>
          <w:i/>
          <w:iCs/>
          <w:sz w:val="24"/>
        </w:rPr>
        <w:t xml:space="preserve"> </w:t>
      </w:r>
      <w:r w:rsidRPr="0013558D">
        <w:rPr>
          <w:rFonts w:ascii="Arial" w:hAnsi="Arial"/>
          <w:i/>
          <w:iCs/>
          <w:sz w:val="24"/>
        </w:rPr>
        <w:t>Voleranno verso occidente contro i Filistei,</w:t>
      </w:r>
      <w:r w:rsidR="00934984">
        <w:rPr>
          <w:rFonts w:ascii="Arial" w:hAnsi="Arial"/>
          <w:i/>
          <w:iCs/>
          <w:sz w:val="24"/>
        </w:rPr>
        <w:t xml:space="preserve"> </w:t>
      </w:r>
      <w:r w:rsidRPr="0013558D">
        <w:rPr>
          <w:rFonts w:ascii="Arial" w:hAnsi="Arial"/>
          <w:i/>
          <w:iCs/>
          <w:sz w:val="24"/>
        </w:rPr>
        <w:t>insieme deprederanno i figli dell’oriente,</w:t>
      </w:r>
      <w:r w:rsidR="00934984">
        <w:rPr>
          <w:rFonts w:ascii="Arial" w:hAnsi="Arial"/>
          <w:i/>
          <w:iCs/>
          <w:sz w:val="24"/>
        </w:rPr>
        <w:t xml:space="preserve"> </w:t>
      </w:r>
      <w:r w:rsidRPr="0013558D">
        <w:rPr>
          <w:rFonts w:ascii="Arial" w:hAnsi="Arial"/>
          <w:i/>
          <w:iCs/>
          <w:sz w:val="24"/>
        </w:rPr>
        <w:t>stenderanno le mani su Edom e su Moab</w:t>
      </w:r>
      <w:r w:rsidR="00934984">
        <w:rPr>
          <w:rFonts w:ascii="Arial" w:hAnsi="Arial"/>
          <w:i/>
          <w:iCs/>
          <w:sz w:val="24"/>
        </w:rPr>
        <w:t xml:space="preserve"> </w:t>
      </w:r>
      <w:r w:rsidRPr="0013558D">
        <w:rPr>
          <w:rFonts w:ascii="Arial" w:hAnsi="Arial"/>
          <w:i/>
          <w:iCs/>
          <w:sz w:val="24"/>
        </w:rPr>
        <w:t>e i figli di Ammon saranno loro sudditi.</w:t>
      </w:r>
    </w:p>
    <w:p w14:paraId="117D56F6" w14:textId="5F6ABFE3"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Signore prosciugherà il golfo del mare d’Egitto e stenderà la mano contro il Fiume.</w:t>
      </w:r>
      <w:r w:rsidR="00934984">
        <w:rPr>
          <w:rFonts w:ascii="Arial" w:hAnsi="Arial"/>
          <w:i/>
          <w:iCs/>
          <w:sz w:val="24"/>
        </w:rPr>
        <w:t xml:space="preserve"> </w:t>
      </w:r>
      <w:r w:rsidRPr="0013558D">
        <w:rPr>
          <w:rFonts w:ascii="Arial" w:hAnsi="Arial"/>
          <w:i/>
          <w:iCs/>
          <w:sz w:val="24"/>
        </w:rPr>
        <w:t>Con la potenza del suo soffio</w:t>
      </w:r>
      <w:r w:rsidR="00934984">
        <w:rPr>
          <w:rFonts w:ascii="Arial" w:hAnsi="Arial"/>
          <w:i/>
          <w:iCs/>
          <w:sz w:val="24"/>
        </w:rPr>
        <w:t xml:space="preserve"> </w:t>
      </w:r>
      <w:r w:rsidRPr="0013558D">
        <w:rPr>
          <w:rFonts w:ascii="Arial" w:hAnsi="Arial"/>
          <w:i/>
          <w:iCs/>
          <w:sz w:val="24"/>
        </w:rPr>
        <w:t>lo dividerà in sette bracci,</w:t>
      </w:r>
      <w:r w:rsidR="00934984">
        <w:rPr>
          <w:rFonts w:ascii="Arial" w:hAnsi="Arial"/>
          <w:i/>
          <w:iCs/>
          <w:sz w:val="24"/>
        </w:rPr>
        <w:t xml:space="preserve"> </w:t>
      </w:r>
      <w:r w:rsidRPr="0013558D">
        <w:rPr>
          <w:rFonts w:ascii="Arial" w:hAnsi="Arial"/>
          <w:i/>
          <w:iCs/>
          <w:sz w:val="24"/>
        </w:rPr>
        <w:t>così che si possa attraversare con i sandali.</w:t>
      </w:r>
      <w:r w:rsidR="00934984">
        <w:rPr>
          <w:rFonts w:ascii="Arial" w:hAnsi="Arial"/>
          <w:i/>
          <w:iCs/>
          <w:sz w:val="24"/>
        </w:rPr>
        <w:t xml:space="preserve"> </w:t>
      </w:r>
      <w:r w:rsidRPr="0013558D">
        <w:rPr>
          <w:rFonts w:ascii="Arial" w:hAnsi="Arial"/>
          <w:i/>
          <w:iCs/>
          <w:sz w:val="24"/>
        </w:rPr>
        <w:t>Si formerà una strada per il resto del suo popolo</w:t>
      </w:r>
      <w:r w:rsidR="00934984">
        <w:rPr>
          <w:rFonts w:ascii="Arial" w:hAnsi="Arial"/>
          <w:i/>
          <w:iCs/>
          <w:sz w:val="24"/>
        </w:rPr>
        <w:t xml:space="preserve"> </w:t>
      </w:r>
      <w:r w:rsidRPr="0013558D">
        <w:rPr>
          <w:rFonts w:ascii="Arial" w:hAnsi="Arial"/>
          <w:i/>
          <w:iCs/>
          <w:sz w:val="24"/>
        </w:rPr>
        <w:t>che sarà superstite dall’Assiria,</w:t>
      </w:r>
      <w:r w:rsidR="00934984">
        <w:rPr>
          <w:rFonts w:ascii="Arial" w:hAnsi="Arial"/>
          <w:i/>
          <w:iCs/>
          <w:sz w:val="24"/>
        </w:rPr>
        <w:t xml:space="preserve"> </w:t>
      </w:r>
      <w:r w:rsidRPr="0013558D">
        <w:rPr>
          <w:rFonts w:ascii="Arial" w:hAnsi="Arial"/>
          <w:i/>
          <w:iCs/>
          <w:sz w:val="24"/>
        </w:rPr>
        <w:t>come ce ne fu una per Israele</w:t>
      </w:r>
      <w:r w:rsidR="00934984">
        <w:rPr>
          <w:rFonts w:ascii="Arial" w:hAnsi="Arial"/>
          <w:i/>
          <w:iCs/>
          <w:sz w:val="24"/>
        </w:rPr>
        <w:t xml:space="preserve"> </w:t>
      </w:r>
      <w:r w:rsidRPr="0013558D">
        <w:rPr>
          <w:rFonts w:ascii="Arial" w:hAnsi="Arial"/>
          <w:i/>
          <w:iCs/>
          <w:sz w:val="24"/>
        </w:rPr>
        <w:t>quando uscì dalla terra d’Egitto. (Is 11,1-16).</w:t>
      </w:r>
    </w:p>
    <w:p w14:paraId="781C6C41" w14:textId="3655A837"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Lo spirito del Signore Dio è su di me,</w:t>
      </w:r>
      <w:r w:rsidR="00934984">
        <w:rPr>
          <w:rFonts w:ascii="Arial" w:hAnsi="Arial"/>
          <w:i/>
          <w:iCs/>
          <w:sz w:val="24"/>
        </w:rPr>
        <w:t xml:space="preserve"> </w:t>
      </w:r>
      <w:r w:rsidRPr="0013558D">
        <w:rPr>
          <w:rFonts w:ascii="Arial" w:hAnsi="Arial"/>
          <w:i/>
          <w:iCs/>
          <w:sz w:val="24"/>
        </w:rPr>
        <w:t>perché il Signore mi ha consacrato con l’unzione;</w:t>
      </w:r>
      <w:r w:rsidR="00934984">
        <w:rPr>
          <w:rFonts w:ascii="Arial" w:hAnsi="Arial"/>
          <w:i/>
          <w:iCs/>
          <w:sz w:val="24"/>
        </w:rPr>
        <w:t xml:space="preserve"> </w:t>
      </w:r>
      <w:r w:rsidRPr="0013558D">
        <w:rPr>
          <w:rFonts w:ascii="Arial" w:hAnsi="Arial"/>
          <w:i/>
          <w:iCs/>
          <w:sz w:val="24"/>
        </w:rPr>
        <w:t>mi ha mandato a portare il lieto annuncio ai miseri,</w:t>
      </w:r>
      <w:r w:rsidR="00934984">
        <w:rPr>
          <w:rFonts w:ascii="Arial" w:hAnsi="Arial"/>
          <w:i/>
          <w:iCs/>
          <w:sz w:val="24"/>
        </w:rPr>
        <w:t xml:space="preserve"> </w:t>
      </w:r>
      <w:r w:rsidRPr="0013558D">
        <w:rPr>
          <w:rFonts w:ascii="Arial" w:hAnsi="Arial"/>
          <w:i/>
          <w:iCs/>
          <w:sz w:val="24"/>
        </w:rPr>
        <w:t>a fasciare le piaghe dei cuori spezzati,</w:t>
      </w:r>
      <w:r w:rsidR="00934984">
        <w:rPr>
          <w:rFonts w:ascii="Arial" w:hAnsi="Arial"/>
          <w:i/>
          <w:iCs/>
          <w:sz w:val="24"/>
        </w:rPr>
        <w:t xml:space="preserve"> </w:t>
      </w:r>
      <w:r w:rsidRPr="0013558D">
        <w:rPr>
          <w:rFonts w:ascii="Arial" w:hAnsi="Arial"/>
          <w:i/>
          <w:iCs/>
          <w:sz w:val="24"/>
        </w:rPr>
        <w:t>a proclamare la libertà degli schiavi,</w:t>
      </w:r>
      <w:r w:rsidR="00934984">
        <w:rPr>
          <w:rFonts w:ascii="Arial" w:hAnsi="Arial"/>
          <w:i/>
          <w:iCs/>
          <w:sz w:val="24"/>
        </w:rPr>
        <w:t xml:space="preserve"> </w:t>
      </w:r>
      <w:r w:rsidRPr="0013558D">
        <w:rPr>
          <w:rFonts w:ascii="Arial" w:hAnsi="Arial"/>
          <w:i/>
          <w:iCs/>
          <w:sz w:val="24"/>
        </w:rPr>
        <w:t>la scarcerazione dei prigionieri,</w:t>
      </w:r>
      <w:r w:rsidR="00934984">
        <w:rPr>
          <w:rFonts w:ascii="Arial" w:hAnsi="Arial"/>
          <w:i/>
          <w:iCs/>
          <w:sz w:val="24"/>
        </w:rPr>
        <w:t xml:space="preserve"> </w:t>
      </w:r>
      <w:r w:rsidRPr="0013558D">
        <w:rPr>
          <w:rFonts w:ascii="Arial" w:hAnsi="Arial"/>
          <w:i/>
          <w:iCs/>
          <w:sz w:val="24"/>
        </w:rPr>
        <w:t>a promulgare l’anno di grazia del Signore,</w:t>
      </w:r>
      <w:r w:rsidR="00934984">
        <w:rPr>
          <w:rFonts w:ascii="Arial" w:hAnsi="Arial"/>
          <w:i/>
          <w:iCs/>
          <w:sz w:val="24"/>
        </w:rPr>
        <w:t xml:space="preserve"> </w:t>
      </w:r>
      <w:r w:rsidRPr="0013558D">
        <w:rPr>
          <w:rFonts w:ascii="Arial" w:hAnsi="Arial"/>
          <w:i/>
          <w:iCs/>
          <w:sz w:val="24"/>
        </w:rPr>
        <w:t>il giorno di vendetta del nostro Dio,</w:t>
      </w:r>
      <w:r w:rsidR="00934984">
        <w:rPr>
          <w:rFonts w:ascii="Arial" w:hAnsi="Arial"/>
          <w:i/>
          <w:iCs/>
          <w:sz w:val="24"/>
        </w:rPr>
        <w:t xml:space="preserve"> </w:t>
      </w:r>
      <w:r w:rsidRPr="0013558D">
        <w:rPr>
          <w:rFonts w:ascii="Arial" w:hAnsi="Arial"/>
          <w:i/>
          <w:iCs/>
          <w:sz w:val="24"/>
        </w:rPr>
        <w:t>per consolare tutti gli afflitti,</w:t>
      </w:r>
      <w:r w:rsidR="00934984">
        <w:rPr>
          <w:rFonts w:ascii="Arial" w:hAnsi="Arial"/>
          <w:i/>
          <w:iCs/>
          <w:sz w:val="24"/>
        </w:rPr>
        <w:t xml:space="preserve"> </w:t>
      </w:r>
      <w:r w:rsidRPr="0013558D">
        <w:rPr>
          <w:rFonts w:ascii="Arial" w:hAnsi="Arial"/>
          <w:i/>
          <w:iCs/>
          <w:sz w:val="24"/>
        </w:rPr>
        <w:t>per dare agli afflitti di Sion</w:t>
      </w:r>
      <w:r w:rsidR="00934984">
        <w:rPr>
          <w:rFonts w:ascii="Arial" w:hAnsi="Arial"/>
          <w:i/>
          <w:iCs/>
          <w:sz w:val="24"/>
        </w:rPr>
        <w:t xml:space="preserve"> </w:t>
      </w:r>
      <w:r w:rsidRPr="0013558D">
        <w:rPr>
          <w:rFonts w:ascii="Arial" w:hAnsi="Arial"/>
          <w:i/>
          <w:iCs/>
          <w:sz w:val="24"/>
        </w:rPr>
        <w:t>una corona invece della cenere,</w:t>
      </w:r>
      <w:r w:rsidR="00934984">
        <w:rPr>
          <w:rFonts w:ascii="Arial" w:hAnsi="Arial"/>
          <w:i/>
          <w:iCs/>
          <w:sz w:val="24"/>
        </w:rPr>
        <w:t xml:space="preserve"> </w:t>
      </w:r>
      <w:r w:rsidRPr="0013558D">
        <w:rPr>
          <w:rFonts w:ascii="Arial" w:hAnsi="Arial"/>
          <w:i/>
          <w:iCs/>
          <w:sz w:val="24"/>
        </w:rPr>
        <w:t>olio di letizia invece dell’abito da lutto,</w:t>
      </w:r>
      <w:r w:rsidR="00934984">
        <w:rPr>
          <w:rFonts w:ascii="Arial" w:hAnsi="Arial"/>
          <w:i/>
          <w:iCs/>
          <w:sz w:val="24"/>
        </w:rPr>
        <w:t xml:space="preserve"> </w:t>
      </w:r>
      <w:r w:rsidRPr="0013558D">
        <w:rPr>
          <w:rFonts w:ascii="Arial" w:hAnsi="Arial"/>
          <w:i/>
          <w:iCs/>
          <w:sz w:val="24"/>
        </w:rPr>
        <w:t>veste di lode invece di uno spirito mesto.</w:t>
      </w:r>
      <w:r w:rsidR="00934984">
        <w:rPr>
          <w:rFonts w:ascii="Arial" w:hAnsi="Arial"/>
          <w:i/>
          <w:iCs/>
          <w:sz w:val="24"/>
        </w:rPr>
        <w:t xml:space="preserve"> </w:t>
      </w:r>
      <w:r w:rsidRPr="0013558D">
        <w:rPr>
          <w:rFonts w:ascii="Arial" w:hAnsi="Arial"/>
          <w:i/>
          <w:iCs/>
          <w:sz w:val="24"/>
        </w:rPr>
        <w:t>Essi si chiameranno querce di giustizia,</w:t>
      </w:r>
      <w:r w:rsidR="00934984">
        <w:rPr>
          <w:rFonts w:ascii="Arial" w:hAnsi="Arial"/>
          <w:i/>
          <w:iCs/>
          <w:sz w:val="24"/>
        </w:rPr>
        <w:t xml:space="preserve"> </w:t>
      </w:r>
      <w:r w:rsidRPr="0013558D">
        <w:rPr>
          <w:rFonts w:ascii="Arial" w:hAnsi="Arial"/>
          <w:i/>
          <w:iCs/>
          <w:sz w:val="24"/>
        </w:rPr>
        <w:t>piantagione del Signore, per manifestare la sua gloria.</w:t>
      </w:r>
    </w:p>
    <w:p w14:paraId="51917F5E" w14:textId="55297AF6"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Riedificheranno le rovine antiche,</w:t>
      </w:r>
      <w:r w:rsidR="00934984">
        <w:rPr>
          <w:rFonts w:ascii="Arial" w:hAnsi="Arial"/>
          <w:i/>
          <w:iCs/>
          <w:sz w:val="24"/>
        </w:rPr>
        <w:t xml:space="preserve"> </w:t>
      </w:r>
      <w:r w:rsidRPr="0013558D">
        <w:rPr>
          <w:rFonts w:ascii="Arial" w:hAnsi="Arial"/>
          <w:i/>
          <w:iCs/>
          <w:sz w:val="24"/>
        </w:rPr>
        <w:t>ricostruiranno i vecchi ruderi,</w:t>
      </w:r>
      <w:r w:rsidR="00934984">
        <w:rPr>
          <w:rFonts w:ascii="Arial" w:hAnsi="Arial"/>
          <w:i/>
          <w:iCs/>
          <w:sz w:val="24"/>
        </w:rPr>
        <w:t xml:space="preserve"> </w:t>
      </w:r>
      <w:r w:rsidRPr="0013558D">
        <w:rPr>
          <w:rFonts w:ascii="Arial" w:hAnsi="Arial"/>
          <w:i/>
          <w:iCs/>
          <w:sz w:val="24"/>
        </w:rPr>
        <w:t>restaureranno le città desolate,</w:t>
      </w:r>
      <w:r w:rsidR="00934984">
        <w:rPr>
          <w:rFonts w:ascii="Arial" w:hAnsi="Arial"/>
          <w:i/>
          <w:iCs/>
          <w:sz w:val="24"/>
        </w:rPr>
        <w:t xml:space="preserve"> </w:t>
      </w:r>
      <w:r w:rsidRPr="0013558D">
        <w:rPr>
          <w:rFonts w:ascii="Arial" w:hAnsi="Arial"/>
          <w:i/>
          <w:iCs/>
          <w:sz w:val="24"/>
        </w:rPr>
        <w:t>i luoghi devastati dalle generazioni passate.</w:t>
      </w:r>
      <w:r w:rsidR="00934984">
        <w:rPr>
          <w:rFonts w:ascii="Arial" w:hAnsi="Arial"/>
          <w:i/>
          <w:iCs/>
          <w:sz w:val="24"/>
        </w:rPr>
        <w:t xml:space="preserve"> </w:t>
      </w:r>
      <w:r w:rsidRPr="0013558D">
        <w:rPr>
          <w:rFonts w:ascii="Arial" w:hAnsi="Arial"/>
          <w:i/>
          <w:iCs/>
          <w:sz w:val="24"/>
        </w:rPr>
        <w:t>Ci saranno estranei a pascere le vostre greggi</w:t>
      </w:r>
      <w:r w:rsidR="00934984">
        <w:rPr>
          <w:rFonts w:ascii="Arial" w:hAnsi="Arial"/>
          <w:i/>
          <w:iCs/>
          <w:sz w:val="24"/>
        </w:rPr>
        <w:t xml:space="preserve"> </w:t>
      </w:r>
      <w:r w:rsidRPr="0013558D">
        <w:rPr>
          <w:rFonts w:ascii="Arial" w:hAnsi="Arial"/>
          <w:i/>
          <w:iCs/>
          <w:sz w:val="24"/>
        </w:rPr>
        <w:t>e figli di stranieri saranno vostri contadini e vignaioli.</w:t>
      </w:r>
      <w:r w:rsidR="00934984">
        <w:rPr>
          <w:rFonts w:ascii="Arial" w:hAnsi="Arial"/>
          <w:i/>
          <w:iCs/>
          <w:sz w:val="24"/>
        </w:rPr>
        <w:t xml:space="preserve"> </w:t>
      </w:r>
      <w:r w:rsidRPr="0013558D">
        <w:rPr>
          <w:rFonts w:ascii="Arial" w:hAnsi="Arial"/>
          <w:i/>
          <w:iCs/>
          <w:sz w:val="24"/>
        </w:rPr>
        <w:t>Voi sarete chiamati sacerdoti del Signore,</w:t>
      </w:r>
      <w:r w:rsidR="00934984">
        <w:rPr>
          <w:rFonts w:ascii="Arial" w:hAnsi="Arial"/>
          <w:i/>
          <w:iCs/>
          <w:sz w:val="24"/>
        </w:rPr>
        <w:t xml:space="preserve"> </w:t>
      </w:r>
      <w:r w:rsidRPr="0013558D">
        <w:rPr>
          <w:rFonts w:ascii="Arial" w:hAnsi="Arial"/>
          <w:i/>
          <w:iCs/>
          <w:sz w:val="24"/>
        </w:rPr>
        <w:t>ministri del nostro Dio sarete detti.</w:t>
      </w:r>
      <w:r w:rsidR="00934984">
        <w:rPr>
          <w:rFonts w:ascii="Arial" w:hAnsi="Arial"/>
          <w:i/>
          <w:iCs/>
          <w:sz w:val="24"/>
        </w:rPr>
        <w:t xml:space="preserve"> </w:t>
      </w:r>
      <w:r w:rsidRPr="0013558D">
        <w:rPr>
          <w:rFonts w:ascii="Arial" w:hAnsi="Arial"/>
          <w:i/>
          <w:iCs/>
          <w:sz w:val="24"/>
        </w:rPr>
        <w:t>Vi nutrirete delle ricchezze delle nazioni,</w:t>
      </w:r>
      <w:r w:rsidR="00934984">
        <w:rPr>
          <w:rFonts w:ascii="Arial" w:hAnsi="Arial"/>
          <w:i/>
          <w:iCs/>
          <w:sz w:val="24"/>
        </w:rPr>
        <w:t xml:space="preserve"> </w:t>
      </w:r>
      <w:r w:rsidRPr="0013558D">
        <w:rPr>
          <w:rFonts w:ascii="Arial" w:hAnsi="Arial"/>
          <w:i/>
          <w:iCs/>
          <w:sz w:val="24"/>
        </w:rPr>
        <w:t>vi vanterete dei loro beni.</w:t>
      </w:r>
    </w:p>
    <w:p w14:paraId="557A5D25" w14:textId="209EAF0F"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Invece della loro vergogna riceveranno il doppio,</w:t>
      </w:r>
      <w:r w:rsidR="00934984">
        <w:rPr>
          <w:rFonts w:ascii="Arial" w:hAnsi="Arial"/>
          <w:i/>
          <w:iCs/>
          <w:sz w:val="24"/>
        </w:rPr>
        <w:t xml:space="preserve"> </w:t>
      </w:r>
      <w:r w:rsidRPr="0013558D">
        <w:rPr>
          <w:rFonts w:ascii="Arial" w:hAnsi="Arial"/>
          <w:i/>
          <w:iCs/>
          <w:sz w:val="24"/>
        </w:rPr>
        <w:t>invece dell’insulto avranno in sorte grida di gioia;</w:t>
      </w:r>
      <w:r w:rsidR="00934984">
        <w:rPr>
          <w:rFonts w:ascii="Arial" w:hAnsi="Arial"/>
          <w:i/>
          <w:iCs/>
          <w:sz w:val="24"/>
        </w:rPr>
        <w:t xml:space="preserve"> </w:t>
      </w:r>
      <w:r w:rsidRPr="0013558D">
        <w:rPr>
          <w:rFonts w:ascii="Arial" w:hAnsi="Arial"/>
          <w:i/>
          <w:iCs/>
          <w:sz w:val="24"/>
        </w:rPr>
        <w:t>per questo erediteranno il doppio nella loro terra,</w:t>
      </w:r>
      <w:r w:rsidR="00934984">
        <w:rPr>
          <w:rFonts w:ascii="Arial" w:hAnsi="Arial"/>
          <w:i/>
          <w:iCs/>
          <w:sz w:val="24"/>
        </w:rPr>
        <w:t xml:space="preserve"> </w:t>
      </w:r>
      <w:r w:rsidRPr="0013558D">
        <w:rPr>
          <w:rFonts w:ascii="Arial" w:hAnsi="Arial"/>
          <w:i/>
          <w:iCs/>
          <w:sz w:val="24"/>
        </w:rPr>
        <w:t>avranno una gioia eterna.</w:t>
      </w:r>
      <w:r w:rsidR="00934984">
        <w:rPr>
          <w:rFonts w:ascii="Arial" w:hAnsi="Arial"/>
          <w:i/>
          <w:iCs/>
          <w:sz w:val="24"/>
        </w:rPr>
        <w:t xml:space="preserve"> </w:t>
      </w:r>
      <w:r w:rsidRPr="0013558D">
        <w:rPr>
          <w:rFonts w:ascii="Arial" w:hAnsi="Arial"/>
          <w:i/>
          <w:iCs/>
          <w:sz w:val="24"/>
        </w:rPr>
        <w:t>Perché io sono il Signore che amo il diritto</w:t>
      </w:r>
      <w:r w:rsidR="00934984">
        <w:rPr>
          <w:rFonts w:ascii="Arial" w:hAnsi="Arial"/>
          <w:i/>
          <w:iCs/>
          <w:sz w:val="24"/>
        </w:rPr>
        <w:t xml:space="preserve"> </w:t>
      </w:r>
      <w:r w:rsidRPr="0013558D">
        <w:rPr>
          <w:rFonts w:ascii="Arial" w:hAnsi="Arial"/>
          <w:i/>
          <w:iCs/>
          <w:sz w:val="24"/>
        </w:rPr>
        <w:t>e odio la rapina e l’ingiustizia:</w:t>
      </w:r>
      <w:r w:rsidR="00934984">
        <w:rPr>
          <w:rFonts w:ascii="Arial" w:hAnsi="Arial"/>
          <w:i/>
          <w:iCs/>
          <w:sz w:val="24"/>
        </w:rPr>
        <w:t xml:space="preserve"> </w:t>
      </w:r>
      <w:r w:rsidRPr="0013558D">
        <w:rPr>
          <w:rFonts w:ascii="Arial" w:hAnsi="Arial"/>
          <w:i/>
          <w:iCs/>
          <w:sz w:val="24"/>
        </w:rPr>
        <w:t>io darò loro fedelmente il salario,</w:t>
      </w:r>
      <w:r w:rsidR="00934984">
        <w:rPr>
          <w:rFonts w:ascii="Arial" w:hAnsi="Arial"/>
          <w:i/>
          <w:iCs/>
          <w:sz w:val="24"/>
        </w:rPr>
        <w:t xml:space="preserve"> </w:t>
      </w:r>
      <w:r w:rsidRPr="0013558D">
        <w:rPr>
          <w:rFonts w:ascii="Arial" w:hAnsi="Arial"/>
          <w:i/>
          <w:iCs/>
          <w:sz w:val="24"/>
        </w:rPr>
        <w:t>concluderò con loro un’alleanza eterna.</w:t>
      </w:r>
      <w:r w:rsidR="00934984">
        <w:rPr>
          <w:rFonts w:ascii="Arial" w:hAnsi="Arial"/>
          <w:i/>
          <w:iCs/>
          <w:sz w:val="24"/>
        </w:rPr>
        <w:t xml:space="preserve"> </w:t>
      </w:r>
      <w:r w:rsidRPr="0013558D">
        <w:rPr>
          <w:rFonts w:ascii="Arial" w:hAnsi="Arial"/>
          <w:i/>
          <w:iCs/>
          <w:sz w:val="24"/>
        </w:rPr>
        <w:t>Sarà famosa tra le genti la loro stirpe,</w:t>
      </w:r>
      <w:r w:rsidR="00934984">
        <w:rPr>
          <w:rFonts w:ascii="Arial" w:hAnsi="Arial"/>
          <w:i/>
          <w:iCs/>
          <w:sz w:val="24"/>
        </w:rPr>
        <w:t xml:space="preserve"> </w:t>
      </w:r>
      <w:r w:rsidRPr="0013558D">
        <w:rPr>
          <w:rFonts w:ascii="Arial" w:hAnsi="Arial"/>
          <w:i/>
          <w:iCs/>
          <w:sz w:val="24"/>
        </w:rPr>
        <w:t>la loro discendenza in mezzo ai popoli.</w:t>
      </w:r>
      <w:r w:rsidR="00934984">
        <w:rPr>
          <w:rFonts w:ascii="Arial" w:hAnsi="Arial"/>
          <w:i/>
          <w:iCs/>
          <w:sz w:val="24"/>
        </w:rPr>
        <w:t xml:space="preserve"> </w:t>
      </w:r>
      <w:r w:rsidRPr="0013558D">
        <w:rPr>
          <w:rFonts w:ascii="Arial" w:hAnsi="Arial"/>
          <w:i/>
          <w:iCs/>
          <w:sz w:val="24"/>
        </w:rPr>
        <w:t>Coloro che li vedranno riconosceranno</w:t>
      </w:r>
      <w:r w:rsidR="00934984">
        <w:rPr>
          <w:rFonts w:ascii="Arial" w:hAnsi="Arial"/>
          <w:i/>
          <w:iCs/>
          <w:sz w:val="24"/>
        </w:rPr>
        <w:t xml:space="preserve"> </w:t>
      </w:r>
      <w:r w:rsidRPr="0013558D">
        <w:rPr>
          <w:rFonts w:ascii="Arial" w:hAnsi="Arial"/>
          <w:i/>
          <w:iCs/>
          <w:sz w:val="24"/>
        </w:rPr>
        <w:t>che essi sono la stirpe benedetta dal Signore.</w:t>
      </w:r>
      <w:r w:rsidR="00934984">
        <w:rPr>
          <w:rFonts w:ascii="Arial" w:hAnsi="Arial"/>
          <w:i/>
          <w:iCs/>
          <w:sz w:val="24"/>
        </w:rPr>
        <w:t xml:space="preserve"> </w:t>
      </w:r>
      <w:r w:rsidRPr="0013558D">
        <w:rPr>
          <w:rFonts w:ascii="Arial" w:hAnsi="Arial"/>
          <w:i/>
          <w:iCs/>
          <w:sz w:val="24"/>
        </w:rPr>
        <w:t>Io gioisco pienamente nel Signore,</w:t>
      </w:r>
      <w:r w:rsidR="00934984">
        <w:rPr>
          <w:rFonts w:ascii="Arial" w:hAnsi="Arial"/>
          <w:i/>
          <w:iCs/>
          <w:sz w:val="24"/>
        </w:rPr>
        <w:t xml:space="preserve"> </w:t>
      </w:r>
      <w:r w:rsidRPr="0013558D">
        <w:rPr>
          <w:rFonts w:ascii="Arial" w:hAnsi="Arial"/>
          <w:i/>
          <w:iCs/>
          <w:sz w:val="24"/>
        </w:rPr>
        <w:t>la mia anima esulta nel mio Dio,</w:t>
      </w:r>
      <w:r w:rsidR="00934984">
        <w:rPr>
          <w:rFonts w:ascii="Arial" w:hAnsi="Arial"/>
          <w:i/>
          <w:iCs/>
          <w:sz w:val="24"/>
        </w:rPr>
        <w:t xml:space="preserve"> </w:t>
      </w:r>
      <w:r w:rsidRPr="0013558D">
        <w:rPr>
          <w:rFonts w:ascii="Arial" w:hAnsi="Arial"/>
          <w:i/>
          <w:iCs/>
          <w:sz w:val="24"/>
        </w:rPr>
        <w:t>perché mi ha rivestito delle vesti della salvezza,</w:t>
      </w:r>
      <w:r w:rsidR="00934984">
        <w:rPr>
          <w:rFonts w:ascii="Arial" w:hAnsi="Arial"/>
          <w:i/>
          <w:iCs/>
          <w:sz w:val="24"/>
        </w:rPr>
        <w:t xml:space="preserve"> </w:t>
      </w:r>
      <w:r w:rsidRPr="0013558D">
        <w:rPr>
          <w:rFonts w:ascii="Arial" w:hAnsi="Arial"/>
          <w:i/>
          <w:iCs/>
          <w:sz w:val="24"/>
        </w:rPr>
        <w:t>mi ha avvolto con il mantello della giustizia,</w:t>
      </w:r>
      <w:r w:rsidR="00934984">
        <w:rPr>
          <w:rFonts w:ascii="Arial" w:hAnsi="Arial"/>
          <w:i/>
          <w:iCs/>
          <w:sz w:val="24"/>
        </w:rPr>
        <w:t xml:space="preserve"> </w:t>
      </w:r>
      <w:r w:rsidRPr="0013558D">
        <w:rPr>
          <w:rFonts w:ascii="Arial" w:hAnsi="Arial"/>
          <w:i/>
          <w:iCs/>
          <w:sz w:val="24"/>
        </w:rPr>
        <w:t>come uno sposo si mette il diadema</w:t>
      </w:r>
      <w:r w:rsidR="00934984">
        <w:rPr>
          <w:rFonts w:ascii="Arial" w:hAnsi="Arial"/>
          <w:i/>
          <w:iCs/>
          <w:sz w:val="24"/>
        </w:rPr>
        <w:t xml:space="preserve"> </w:t>
      </w:r>
      <w:r w:rsidRPr="0013558D">
        <w:rPr>
          <w:rFonts w:ascii="Arial" w:hAnsi="Arial"/>
          <w:i/>
          <w:iCs/>
          <w:sz w:val="24"/>
        </w:rPr>
        <w:t>e come una sposa si adorna di gioielli.</w:t>
      </w:r>
      <w:r w:rsidR="00934984">
        <w:rPr>
          <w:rFonts w:ascii="Arial" w:hAnsi="Arial"/>
          <w:i/>
          <w:iCs/>
          <w:sz w:val="24"/>
        </w:rPr>
        <w:t xml:space="preserve"> </w:t>
      </w:r>
      <w:r w:rsidRPr="0013558D">
        <w:rPr>
          <w:rFonts w:ascii="Arial" w:hAnsi="Arial"/>
          <w:i/>
          <w:iCs/>
          <w:sz w:val="24"/>
        </w:rPr>
        <w:t>Poiché, come la terra produce i suoi germogli</w:t>
      </w:r>
      <w:r w:rsidR="00934984">
        <w:rPr>
          <w:rFonts w:ascii="Arial" w:hAnsi="Arial"/>
          <w:i/>
          <w:iCs/>
          <w:sz w:val="24"/>
        </w:rPr>
        <w:t xml:space="preserve"> </w:t>
      </w:r>
      <w:r w:rsidRPr="0013558D">
        <w:rPr>
          <w:rFonts w:ascii="Arial" w:hAnsi="Arial"/>
          <w:i/>
          <w:iCs/>
          <w:sz w:val="24"/>
        </w:rPr>
        <w:t>e come un giardino fa germogliare i suoi semi,</w:t>
      </w:r>
      <w:r w:rsidR="00934984">
        <w:rPr>
          <w:rFonts w:ascii="Arial" w:hAnsi="Arial"/>
          <w:i/>
          <w:iCs/>
          <w:sz w:val="24"/>
        </w:rPr>
        <w:t xml:space="preserve"> </w:t>
      </w:r>
      <w:r w:rsidRPr="0013558D">
        <w:rPr>
          <w:rFonts w:ascii="Arial" w:hAnsi="Arial"/>
          <w:i/>
          <w:iCs/>
          <w:sz w:val="24"/>
        </w:rPr>
        <w:t>così il Signore Dio farà germogliare la giustizia</w:t>
      </w:r>
      <w:r w:rsidR="00934984">
        <w:rPr>
          <w:rFonts w:ascii="Arial" w:hAnsi="Arial"/>
          <w:i/>
          <w:iCs/>
          <w:sz w:val="24"/>
        </w:rPr>
        <w:t xml:space="preserve"> </w:t>
      </w:r>
      <w:r w:rsidRPr="0013558D">
        <w:rPr>
          <w:rFonts w:ascii="Arial" w:hAnsi="Arial"/>
          <w:i/>
          <w:iCs/>
          <w:sz w:val="24"/>
        </w:rPr>
        <w:t xml:space="preserve">e la lode davanti a tutte le genti. (Is 61,1-11). </w:t>
      </w:r>
    </w:p>
    <w:p w14:paraId="23FD1ADC" w14:textId="148E8792" w:rsidR="00D2531D" w:rsidRPr="00D2531D" w:rsidRDefault="00D2531D" w:rsidP="00D2531D">
      <w:pPr>
        <w:spacing w:after="120"/>
        <w:jc w:val="both"/>
        <w:rPr>
          <w:rFonts w:ascii="Arial" w:hAnsi="Arial"/>
          <w:sz w:val="24"/>
        </w:rPr>
      </w:pPr>
      <w:r w:rsidRPr="00D2531D">
        <w:rPr>
          <w:rFonts w:ascii="Arial" w:hAnsi="Arial"/>
          <w:sz w:val="24"/>
        </w:rPr>
        <w:t>Lo ha identificato per rivelazione diretta da Dio.</w:t>
      </w:r>
      <w:r w:rsidR="00934984">
        <w:rPr>
          <w:rFonts w:ascii="Arial" w:hAnsi="Arial"/>
          <w:sz w:val="24"/>
        </w:rPr>
        <w:t xml:space="preserve"> </w:t>
      </w:r>
      <w:r w:rsidRPr="00D2531D">
        <w:rPr>
          <w:rFonts w:ascii="Arial" w:hAnsi="Arial"/>
          <w:sz w:val="24"/>
        </w:rPr>
        <w:t xml:space="preserve">Dio lo ha inviato a battezzare e Dio gli ha detto: </w:t>
      </w:r>
      <w:r w:rsidRPr="00D2531D">
        <w:rPr>
          <w:rFonts w:ascii="Arial" w:hAnsi="Arial"/>
          <w:i/>
          <w:sz w:val="24"/>
        </w:rPr>
        <w:t>“Colui sul quale vedrai discendere e rimanere lo Spirito, è lui che battezza nello Spirito Santo”</w:t>
      </w:r>
      <w:r w:rsidRPr="00D2531D">
        <w:rPr>
          <w:rFonts w:ascii="Arial" w:hAnsi="Arial"/>
          <w:sz w:val="24"/>
        </w:rPr>
        <w:t>.</w:t>
      </w:r>
      <w:r w:rsidR="00934984">
        <w:rPr>
          <w:rFonts w:ascii="Arial" w:hAnsi="Arial"/>
          <w:sz w:val="24"/>
        </w:rPr>
        <w:t xml:space="preserve"> </w:t>
      </w:r>
      <w:r w:rsidRPr="00D2531D">
        <w:rPr>
          <w:rFonts w:ascii="Arial" w:hAnsi="Arial"/>
          <w:sz w:val="24"/>
        </w:rPr>
        <w:t>Dio, donando questa rivelazione a Giovanni, aggiunge una verità sul Messia del Signore che era stata taciuta nell’Antico Testamento.</w:t>
      </w:r>
      <w:r w:rsidR="00934984">
        <w:rPr>
          <w:rFonts w:ascii="Arial" w:hAnsi="Arial"/>
          <w:sz w:val="24"/>
        </w:rPr>
        <w:t xml:space="preserve"> </w:t>
      </w:r>
      <w:r w:rsidRPr="00D2531D">
        <w:rPr>
          <w:rFonts w:ascii="Arial" w:hAnsi="Arial"/>
          <w:sz w:val="24"/>
        </w:rPr>
        <w:t>Mai nell’Antico Testamento è detto che il Messia del Signore avrebbe battezzato nello Spirito Santo.</w:t>
      </w:r>
      <w:r w:rsidR="00934984">
        <w:rPr>
          <w:rFonts w:ascii="Arial" w:hAnsi="Arial"/>
          <w:sz w:val="24"/>
        </w:rPr>
        <w:t xml:space="preserve"> </w:t>
      </w:r>
      <w:r w:rsidRPr="00D2531D">
        <w:rPr>
          <w:rFonts w:ascii="Arial" w:hAnsi="Arial"/>
          <w:sz w:val="24"/>
        </w:rPr>
        <w:t>Mai nell’Antico Testamento si parla di battesimo, o di immersione nello Spirito Santo di Dio.</w:t>
      </w:r>
      <w:r w:rsidR="00934984">
        <w:rPr>
          <w:rFonts w:ascii="Arial" w:hAnsi="Arial"/>
          <w:sz w:val="24"/>
        </w:rPr>
        <w:t xml:space="preserve"> </w:t>
      </w:r>
      <w:r w:rsidRPr="00D2531D">
        <w:rPr>
          <w:rFonts w:ascii="Arial" w:hAnsi="Arial"/>
          <w:sz w:val="24"/>
        </w:rPr>
        <w:t>Immergere nello Spirito Santo è immergere in Dio, nella sua verità, nella sua grazia, nella sua santità, nella sua comunione, nella sua giustizia, nella sua Parola, nella sua volontà.</w:t>
      </w:r>
      <w:r w:rsidR="00934984">
        <w:rPr>
          <w:rFonts w:ascii="Arial" w:hAnsi="Arial"/>
          <w:sz w:val="24"/>
        </w:rPr>
        <w:t xml:space="preserve"> </w:t>
      </w:r>
      <w:r w:rsidRPr="00D2531D">
        <w:rPr>
          <w:rFonts w:ascii="Arial" w:hAnsi="Arial"/>
          <w:sz w:val="24"/>
        </w:rPr>
        <w:t xml:space="preserve">Non </w:t>
      </w:r>
      <w:r w:rsidRPr="00D2531D">
        <w:rPr>
          <w:rFonts w:ascii="Arial" w:hAnsi="Arial"/>
          <w:sz w:val="24"/>
        </w:rPr>
        <w:lastRenderedPageBreak/>
        <w:t>è una immersione puramente esteriore, accidentale, formale.</w:t>
      </w:r>
      <w:r w:rsidR="00934984">
        <w:rPr>
          <w:rFonts w:ascii="Arial" w:hAnsi="Arial"/>
          <w:sz w:val="24"/>
        </w:rPr>
        <w:t xml:space="preserve"> </w:t>
      </w:r>
      <w:r w:rsidRPr="00D2531D">
        <w:rPr>
          <w:rFonts w:ascii="Arial" w:hAnsi="Arial"/>
          <w:sz w:val="24"/>
        </w:rPr>
        <w:t>È invece una immersione sostanziale che trasforma la stessa natura dell’uomo.</w:t>
      </w:r>
      <w:r w:rsidR="00934984">
        <w:rPr>
          <w:rFonts w:ascii="Arial" w:hAnsi="Arial"/>
          <w:sz w:val="24"/>
        </w:rPr>
        <w:t xml:space="preserve"> </w:t>
      </w:r>
      <w:r w:rsidRPr="00D2531D">
        <w:rPr>
          <w:rFonts w:ascii="Arial" w:hAnsi="Arial"/>
          <w:sz w:val="24"/>
        </w:rPr>
        <w:t>L’immersione nello Spirito Santo è paragonata dallo stesso Giovanni il Battista all’immersione di un oggetto nel fuoco.</w:t>
      </w:r>
      <w:r w:rsidR="00934984">
        <w:rPr>
          <w:rFonts w:ascii="Arial" w:hAnsi="Arial"/>
          <w:sz w:val="24"/>
        </w:rPr>
        <w:t xml:space="preserve"> </w:t>
      </w:r>
      <w:r w:rsidRPr="00D2531D">
        <w:rPr>
          <w:rFonts w:ascii="Arial" w:hAnsi="Arial"/>
          <w:sz w:val="24"/>
        </w:rPr>
        <w:t>Qualsiasi cosa viene immersa nel fuoco si trasforma in fuoco, diviene fuoco.</w:t>
      </w:r>
      <w:r w:rsidR="00934984">
        <w:rPr>
          <w:rFonts w:ascii="Arial" w:hAnsi="Arial"/>
          <w:sz w:val="24"/>
        </w:rPr>
        <w:t xml:space="preserve"> </w:t>
      </w:r>
      <w:r w:rsidRPr="00D2531D">
        <w:rPr>
          <w:rFonts w:ascii="Arial" w:hAnsi="Arial"/>
          <w:sz w:val="24"/>
        </w:rPr>
        <w:t xml:space="preserve">Qualsiasi cosa si immerge nello Spirito </w:t>
      </w:r>
      <w:r w:rsidRPr="00D2531D">
        <w:rPr>
          <w:rFonts w:ascii="Arial" w:hAnsi="Arial"/>
          <w:i/>
          <w:sz w:val="24"/>
        </w:rPr>
        <w:t>“diviene”</w:t>
      </w:r>
      <w:r w:rsidRPr="00D2531D">
        <w:rPr>
          <w:rFonts w:ascii="Arial" w:hAnsi="Arial"/>
          <w:sz w:val="24"/>
        </w:rPr>
        <w:t xml:space="preserve"> Spirito, </w:t>
      </w:r>
      <w:r w:rsidRPr="00D2531D">
        <w:rPr>
          <w:rFonts w:ascii="Arial" w:hAnsi="Arial"/>
          <w:i/>
          <w:sz w:val="24"/>
        </w:rPr>
        <w:t>“si trasforma”</w:t>
      </w:r>
      <w:r w:rsidRPr="00D2531D">
        <w:rPr>
          <w:rFonts w:ascii="Arial" w:hAnsi="Arial"/>
          <w:sz w:val="24"/>
        </w:rPr>
        <w:t xml:space="preserve"> in Spirito.</w:t>
      </w:r>
      <w:r w:rsidR="00934984">
        <w:rPr>
          <w:rFonts w:ascii="Arial" w:hAnsi="Arial"/>
          <w:sz w:val="24"/>
        </w:rPr>
        <w:t xml:space="preserve"> </w:t>
      </w:r>
      <w:r w:rsidRPr="00D2531D">
        <w:rPr>
          <w:rFonts w:ascii="Arial" w:hAnsi="Arial"/>
          <w:sz w:val="24"/>
        </w:rPr>
        <w:t>Non però nel senso che si annulla nello Spirito o che sparisce nello Spirito.</w:t>
      </w:r>
      <w:r w:rsidR="00934984">
        <w:rPr>
          <w:rFonts w:ascii="Arial" w:hAnsi="Arial"/>
          <w:sz w:val="24"/>
        </w:rPr>
        <w:t xml:space="preserve"> </w:t>
      </w:r>
      <w:r w:rsidRPr="00D2531D">
        <w:rPr>
          <w:rFonts w:ascii="Arial" w:hAnsi="Arial"/>
          <w:sz w:val="24"/>
        </w:rPr>
        <w:t>Questo non è il vero senso del divenire e del trasformarsi.</w:t>
      </w:r>
      <w:r w:rsidR="00934984">
        <w:rPr>
          <w:rFonts w:ascii="Arial" w:hAnsi="Arial"/>
          <w:sz w:val="24"/>
        </w:rPr>
        <w:t xml:space="preserve"> </w:t>
      </w:r>
      <w:r w:rsidRPr="00D2531D">
        <w:rPr>
          <w:rFonts w:ascii="Arial" w:hAnsi="Arial"/>
          <w:sz w:val="24"/>
        </w:rPr>
        <w:t>Il senso vero è questo: acquisisce la natura dello Spirito, come il ferro immerso nel fuoco, pur rimanendo ferro, acquisisce la natura del fuoco.</w:t>
      </w:r>
      <w:r w:rsidR="00934984">
        <w:rPr>
          <w:rFonts w:ascii="Arial" w:hAnsi="Arial"/>
          <w:sz w:val="24"/>
        </w:rPr>
        <w:t xml:space="preserve"> </w:t>
      </w:r>
      <w:r w:rsidRPr="00D2531D">
        <w:rPr>
          <w:rFonts w:ascii="Arial" w:hAnsi="Arial"/>
          <w:sz w:val="24"/>
        </w:rPr>
        <w:t>È ferro, ma si fa fuoco. È un ferro di fuoco. È come se la sua natura fosse fuoco, con tutte le caratteristiche del fuoco pur rimanendo ferro.</w:t>
      </w:r>
      <w:r w:rsidR="00934984">
        <w:rPr>
          <w:rFonts w:ascii="Arial" w:hAnsi="Arial"/>
          <w:sz w:val="24"/>
        </w:rPr>
        <w:t xml:space="preserve"> </w:t>
      </w:r>
      <w:r w:rsidRPr="00D2531D">
        <w:rPr>
          <w:rFonts w:ascii="Arial" w:hAnsi="Arial"/>
          <w:sz w:val="24"/>
        </w:rPr>
        <w:t>Questo annunzio è fatto da Dio per bocca del profeta Giovanni.</w:t>
      </w:r>
      <w:r w:rsidR="00934984">
        <w:rPr>
          <w:rFonts w:ascii="Arial" w:hAnsi="Arial"/>
          <w:sz w:val="24"/>
        </w:rPr>
        <w:t xml:space="preserve"> </w:t>
      </w:r>
      <w:r w:rsidRPr="00D2531D">
        <w:rPr>
          <w:rFonts w:ascii="Arial" w:hAnsi="Arial"/>
          <w:sz w:val="24"/>
        </w:rPr>
        <w:t>Questo annunzio dice qual è l’essenza del Nuovo Testamento per rapporto all’Antico.</w:t>
      </w:r>
    </w:p>
    <w:p w14:paraId="3FFC3B9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34</w:t>
      </w:r>
      <w:r w:rsidRPr="00D2531D">
        <w:rPr>
          <w:rFonts w:ascii="Arial" w:hAnsi="Arial"/>
          <w:b/>
          <w:sz w:val="24"/>
        </w:rPr>
        <w:t>E io ho visto e ho testimoniato che questi è il Figlio di Dio».</w:t>
      </w:r>
    </w:p>
    <w:p w14:paraId="4145C04F" w14:textId="4E9C055B" w:rsidR="00D2531D" w:rsidRDefault="00D2531D" w:rsidP="00D2531D">
      <w:pPr>
        <w:spacing w:after="120"/>
        <w:jc w:val="both"/>
        <w:rPr>
          <w:rFonts w:ascii="Arial" w:hAnsi="Arial"/>
          <w:sz w:val="24"/>
        </w:rPr>
      </w:pPr>
      <w:r w:rsidRPr="00D2531D">
        <w:rPr>
          <w:rFonts w:ascii="Arial" w:hAnsi="Arial"/>
          <w:i/>
          <w:sz w:val="24"/>
        </w:rPr>
        <w:t>“Il Figlio di Dio”</w:t>
      </w:r>
      <w:r w:rsidRPr="00D2531D">
        <w:rPr>
          <w:rFonts w:ascii="Arial" w:hAnsi="Arial"/>
          <w:sz w:val="24"/>
        </w:rPr>
        <w:t xml:space="preserve">, in questo contesto, non deve essere inteso come </w:t>
      </w:r>
      <w:r w:rsidRPr="00D2531D">
        <w:rPr>
          <w:rFonts w:ascii="Arial" w:hAnsi="Arial"/>
          <w:i/>
          <w:sz w:val="24"/>
        </w:rPr>
        <w:t>“Il Messia del Signore”</w:t>
      </w:r>
      <w:r w:rsidRPr="00D2531D">
        <w:rPr>
          <w:rFonts w:ascii="Arial" w:hAnsi="Arial"/>
          <w:sz w:val="24"/>
        </w:rPr>
        <w:t>. Deve essere invece compreso nella sua più alta verità. Cristo Gesù è il vero Figlio di Dio, è il suo Figlio Unigenito, secondo quanto già l’Apostolo Giovanni ci ha rivelato nel Prologo.</w:t>
      </w:r>
      <w:r w:rsidR="00934984">
        <w:rPr>
          <w:rFonts w:ascii="Arial" w:hAnsi="Arial"/>
          <w:sz w:val="24"/>
        </w:rPr>
        <w:t xml:space="preserve"> </w:t>
      </w:r>
      <w:r w:rsidRPr="00D2531D">
        <w:rPr>
          <w:rFonts w:ascii="Arial" w:hAnsi="Arial"/>
          <w:sz w:val="24"/>
        </w:rPr>
        <w:t>È secondo questa altissima verità che dobbiamo leggere e interpretare i Salmi 2 e 110 (109) che parlano proprio di questa figliolanza, che non deve essere intesa in altri modi se non nel modo unico e irrepetibile: Gesù è il vero Figlio di Dio, il suo Figlio Unigenito da Lui generato nell’eternità.</w:t>
      </w:r>
    </w:p>
    <w:p w14:paraId="53AD46BD" w14:textId="2FAF9758"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Perché le genti sono in tumulto</w:t>
      </w:r>
      <w:r w:rsidR="00934984">
        <w:rPr>
          <w:rFonts w:ascii="Arial" w:hAnsi="Arial"/>
          <w:i/>
          <w:iCs/>
          <w:sz w:val="24"/>
        </w:rPr>
        <w:t xml:space="preserve"> </w:t>
      </w:r>
      <w:r w:rsidRPr="0013558D">
        <w:rPr>
          <w:rFonts w:ascii="Arial" w:hAnsi="Arial"/>
          <w:i/>
          <w:iCs/>
          <w:sz w:val="24"/>
        </w:rPr>
        <w:t>e i popoli cospirano invano?</w:t>
      </w:r>
      <w:r w:rsidR="00934984">
        <w:rPr>
          <w:rFonts w:ascii="Arial" w:hAnsi="Arial"/>
          <w:i/>
          <w:iCs/>
          <w:sz w:val="24"/>
        </w:rPr>
        <w:t xml:space="preserve"> </w:t>
      </w:r>
      <w:r w:rsidRPr="0013558D">
        <w:rPr>
          <w:rFonts w:ascii="Arial" w:hAnsi="Arial"/>
          <w:i/>
          <w:iCs/>
          <w:sz w:val="24"/>
        </w:rPr>
        <w:t>Insorgono i re della terra</w:t>
      </w:r>
      <w:r w:rsidR="00934984">
        <w:rPr>
          <w:rFonts w:ascii="Arial" w:hAnsi="Arial"/>
          <w:i/>
          <w:iCs/>
          <w:sz w:val="24"/>
        </w:rPr>
        <w:t xml:space="preserve"> </w:t>
      </w:r>
      <w:r w:rsidRPr="0013558D">
        <w:rPr>
          <w:rFonts w:ascii="Arial" w:hAnsi="Arial"/>
          <w:i/>
          <w:iCs/>
          <w:sz w:val="24"/>
        </w:rPr>
        <w:t>e i prìncipi congiurano insieme</w:t>
      </w:r>
      <w:r w:rsidR="00934984">
        <w:rPr>
          <w:rFonts w:ascii="Arial" w:hAnsi="Arial"/>
          <w:i/>
          <w:iCs/>
          <w:sz w:val="24"/>
        </w:rPr>
        <w:t xml:space="preserve"> </w:t>
      </w:r>
      <w:r w:rsidRPr="0013558D">
        <w:rPr>
          <w:rFonts w:ascii="Arial" w:hAnsi="Arial"/>
          <w:i/>
          <w:iCs/>
          <w:sz w:val="24"/>
        </w:rPr>
        <w:t>contro il Signore e il suo consacrato:</w:t>
      </w:r>
      <w:r w:rsidR="00934984">
        <w:rPr>
          <w:rFonts w:ascii="Arial" w:hAnsi="Arial"/>
          <w:i/>
          <w:iCs/>
          <w:sz w:val="24"/>
        </w:rPr>
        <w:t xml:space="preserve"> </w:t>
      </w:r>
      <w:r w:rsidRPr="0013558D">
        <w:rPr>
          <w:rFonts w:ascii="Arial" w:hAnsi="Arial"/>
          <w:i/>
          <w:iCs/>
          <w:sz w:val="24"/>
        </w:rPr>
        <w:t>«Spezziamo le loro catene,</w:t>
      </w:r>
      <w:r w:rsidR="00934984">
        <w:rPr>
          <w:rFonts w:ascii="Arial" w:hAnsi="Arial"/>
          <w:i/>
          <w:iCs/>
          <w:sz w:val="24"/>
        </w:rPr>
        <w:t xml:space="preserve"> </w:t>
      </w:r>
      <w:r w:rsidRPr="0013558D">
        <w:rPr>
          <w:rFonts w:ascii="Arial" w:hAnsi="Arial"/>
          <w:i/>
          <w:iCs/>
          <w:sz w:val="24"/>
        </w:rPr>
        <w:t>gettiamo via da noi il loro giogo!».</w:t>
      </w:r>
      <w:r w:rsidR="00934984">
        <w:rPr>
          <w:rFonts w:ascii="Arial" w:hAnsi="Arial"/>
          <w:i/>
          <w:iCs/>
          <w:sz w:val="24"/>
        </w:rPr>
        <w:t xml:space="preserve"> </w:t>
      </w:r>
    </w:p>
    <w:p w14:paraId="26346A27" w14:textId="64C53E81"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Ride colui che sta nei cieli,</w:t>
      </w:r>
      <w:r w:rsidR="00934984">
        <w:rPr>
          <w:rFonts w:ascii="Arial" w:hAnsi="Arial"/>
          <w:i/>
          <w:iCs/>
          <w:sz w:val="24"/>
        </w:rPr>
        <w:t xml:space="preserve"> </w:t>
      </w:r>
      <w:r w:rsidRPr="0013558D">
        <w:rPr>
          <w:rFonts w:ascii="Arial" w:hAnsi="Arial"/>
          <w:i/>
          <w:iCs/>
          <w:sz w:val="24"/>
        </w:rPr>
        <w:t>il Signore si fa beffe di loro.</w:t>
      </w:r>
      <w:r w:rsidR="00934984">
        <w:rPr>
          <w:rFonts w:ascii="Arial" w:hAnsi="Arial"/>
          <w:i/>
          <w:iCs/>
          <w:sz w:val="24"/>
        </w:rPr>
        <w:t xml:space="preserve"> </w:t>
      </w:r>
      <w:r w:rsidRPr="0013558D">
        <w:rPr>
          <w:rFonts w:ascii="Arial" w:hAnsi="Arial"/>
          <w:i/>
          <w:iCs/>
          <w:sz w:val="24"/>
        </w:rPr>
        <w:t>Egli parla nella sua ira,</w:t>
      </w:r>
      <w:r w:rsidR="00934984">
        <w:rPr>
          <w:rFonts w:ascii="Arial" w:hAnsi="Arial"/>
          <w:i/>
          <w:iCs/>
          <w:sz w:val="24"/>
        </w:rPr>
        <w:t xml:space="preserve"> </w:t>
      </w:r>
      <w:r w:rsidRPr="0013558D">
        <w:rPr>
          <w:rFonts w:ascii="Arial" w:hAnsi="Arial"/>
          <w:i/>
          <w:iCs/>
          <w:sz w:val="24"/>
        </w:rPr>
        <w:t>li spaventa con la sua collera:</w:t>
      </w:r>
      <w:r w:rsidR="00934984">
        <w:rPr>
          <w:rFonts w:ascii="Arial" w:hAnsi="Arial"/>
          <w:i/>
          <w:iCs/>
          <w:sz w:val="24"/>
        </w:rPr>
        <w:t xml:space="preserve"> </w:t>
      </w:r>
      <w:r w:rsidRPr="0013558D">
        <w:rPr>
          <w:rFonts w:ascii="Arial" w:hAnsi="Arial"/>
          <w:i/>
          <w:iCs/>
          <w:sz w:val="24"/>
        </w:rPr>
        <w:t>«Io stesso ho stabilito il mio sovrano</w:t>
      </w:r>
      <w:r w:rsidR="00934984">
        <w:rPr>
          <w:rFonts w:ascii="Arial" w:hAnsi="Arial"/>
          <w:i/>
          <w:iCs/>
          <w:sz w:val="24"/>
        </w:rPr>
        <w:t xml:space="preserve"> </w:t>
      </w:r>
      <w:r w:rsidRPr="0013558D">
        <w:rPr>
          <w:rFonts w:ascii="Arial" w:hAnsi="Arial"/>
          <w:i/>
          <w:iCs/>
          <w:sz w:val="24"/>
        </w:rPr>
        <w:t>sul Sion, mia santa montagna».</w:t>
      </w:r>
    </w:p>
    <w:p w14:paraId="05FF7A96" w14:textId="77777777" w:rsidR="00E16FDC" w:rsidRDefault="0013558D" w:rsidP="0013558D">
      <w:pPr>
        <w:spacing w:after="120"/>
        <w:ind w:left="567" w:right="567"/>
        <w:jc w:val="both"/>
        <w:rPr>
          <w:rFonts w:ascii="Arial" w:hAnsi="Arial"/>
          <w:i/>
          <w:iCs/>
          <w:sz w:val="24"/>
        </w:rPr>
      </w:pPr>
      <w:r w:rsidRPr="0013558D">
        <w:rPr>
          <w:rFonts w:ascii="Arial" w:hAnsi="Arial"/>
          <w:i/>
          <w:iCs/>
          <w:sz w:val="24"/>
        </w:rPr>
        <w:t>Voglio annunciare il decreto del Signore.</w:t>
      </w:r>
      <w:r w:rsidR="00934984">
        <w:rPr>
          <w:rFonts w:ascii="Arial" w:hAnsi="Arial"/>
          <w:i/>
          <w:iCs/>
          <w:sz w:val="24"/>
        </w:rPr>
        <w:t xml:space="preserve"> </w:t>
      </w:r>
      <w:r w:rsidRPr="0013558D">
        <w:rPr>
          <w:rFonts w:ascii="Arial" w:hAnsi="Arial"/>
          <w:i/>
          <w:iCs/>
          <w:sz w:val="24"/>
        </w:rPr>
        <w:t>Egli mi ha detto: «Tu sei mio figlio,</w:t>
      </w:r>
      <w:r w:rsidR="00934984">
        <w:rPr>
          <w:rFonts w:ascii="Arial" w:hAnsi="Arial"/>
          <w:i/>
          <w:iCs/>
          <w:sz w:val="24"/>
        </w:rPr>
        <w:t xml:space="preserve"> </w:t>
      </w:r>
      <w:r w:rsidRPr="0013558D">
        <w:rPr>
          <w:rFonts w:ascii="Arial" w:hAnsi="Arial"/>
          <w:i/>
          <w:iCs/>
          <w:sz w:val="24"/>
        </w:rPr>
        <w:t>io oggi ti ho generato.</w:t>
      </w:r>
      <w:r w:rsidR="00934984">
        <w:rPr>
          <w:rFonts w:ascii="Arial" w:hAnsi="Arial"/>
          <w:i/>
          <w:iCs/>
          <w:sz w:val="24"/>
        </w:rPr>
        <w:t xml:space="preserve"> </w:t>
      </w:r>
      <w:r w:rsidRPr="0013558D">
        <w:rPr>
          <w:rFonts w:ascii="Arial" w:hAnsi="Arial"/>
          <w:i/>
          <w:iCs/>
          <w:sz w:val="24"/>
        </w:rPr>
        <w:t>Chiedimi e ti darò in eredità le genti</w:t>
      </w:r>
      <w:r w:rsidR="00934984">
        <w:rPr>
          <w:rFonts w:ascii="Arial" w:hAnsi="Arial"/>
          <w:i/>
          <w:iCs/>
          <w:sz w:val="24"/>
        </w:rPr>
        <w:t xml:space="preserve"> </w:t>
      </w:r>
      <w:r w:rsidRPr="0013558D">
        <w:rPr>
          <w:rFonts w:ascii="Arial" w:hAnsi="Arial"/>
          <w:i/>
          <w:iCs/>
          <w:sz w:val="24"/>
        </w:rPr>
        <w:t>e in tuo dominio le terre più lontane.</w:t>
      </w:r>
      <w:r w:rsidR="00934984">
        <w:rPr>
          <w:rFonts w:ascii="Arial" w:hAnsi="Arial"/>
          <w:i/>
          <w:iCs/>
          <w:sz w:val="24"/>
        </w:rPr>
        <w:t xml:space="preserve"> </w:t>
      </w:r>
      <w:r w:rsidRPr="0013558D">
        <w:rPr>
          <w:rFonts w:ascii="Arial" w:hAnsi="Arial"/>
          <w:i/>
          <w:iCs/>
          <w:sz w:val="24"/>
        </w:rPr>
        <w:t>Le spezzerai con scettro di ferro,</w:t>
      </w:r>
      <w:r w:rsidR="00934984">
        <w:rPr>
          <w:rFonts w:ascii="Arial" w:hAnsi="Arial"/>
          <w:i/>
          <w:iCs/>
          <w:sz w:val="24"/>
        </w:rPr>
        <w:t xml:space="preserve"> </w:t>
      </w:r>
      <w:r w:rsidRPr="0013558D">
        <w:rPr>
          <w:rFonts w:ascii="Arial" w:hAnsi="Arial"/>
          <w:i/>
          <w:iCs/>
          <w:sz w:val="24"/>
        </w:rPr>
        <w:t>come vaso di argilla le frantumerai».</w:t>
      </w:r>
      <w:r w:rsidR="00934984">
        <w:rPr>
          <w:rFonts w:ascii="Arial" w:hAnsi="Arial"/>
          <w:i/>
          <w:iCs/>
          <w:sz w:val="24"/>
        </w:rPr>
        <w:t xml:space="preserve"> </w:t>
      </w:r>
    </w:p>
    <w:p w14:paraId="366D22FF" w14:textId="2105193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 ora siate saggi, o sovrani; lasciatevi correggere, o giudici della terra;</w:t>
      </w:r>
      <w:r w:rsidR="00E16FDC">
        <w:rPr>
          <w:rFonts w:ascii="Arial" w:hAnsi="Arial"/>
          <w:i/>
          <w:iCs/>
          <w:sz w:val="24"/>
        </w:rPr>
        <w:t xml:space="preserve"> </w:t>
      </w:r>
      <w:r w:rsidRPr="0013558D">
        <w:rPr>
          <w:rFonts w:ascii="Arial" w:hAnsi="Arial"/>
          <w:i/>
          <w:iCs/>
          <w:sz w:val="24"/>
        </w:rPr>
        <w:t>servite il Signore con timore</w:t>
      </w:r>
      <w:r w:rsidR="00E16FDC">
        <w:rPr>
          <w:rFonts w:ascii="Arial" w:hAnsi="Arial"/>
          <w:i/>
          <w:iCs/>
          <w:sz w:val="24"/>
        </w:rPr>
        <w:t xml:space="preserve"> </w:t>
      </w:r>
      <w:r w:rsidRPr="0013558D">
        <w:rPr>
          <w:rFonts w:ascii="Arial" w:hAnsi="Arial"/>
          <w:i/>
          <w:iCs/>
          <w:sz w:val="24"/>
        </w:rPr>
        <w:t>e rallegratevi con tremore.</w:t>
      </w:r>
      <w:r w:rsidR="00E16FDC">
        <w:rPr>
          <w:rFonts w:ascii="Arial" w:hAnsi="Arial"/>
          <w:i/>
          <w:iCs/>
          <w:sz w:val="24"/>
        </w:rPr>
        <w:t xml:space="preserve"> </w:t>
      </w:r>
      <w:r w:rsidRPr="0013558D">
        <w:rPr>
          <w:rFonts w:ascii="Arial" w:hAnsi="Arial"/>
          <w:i/>
          <w:iCs/>
          <w:sz w:val="24"/>
        </w:rPr>
        <w:t>Imparate la disciplina,</w:t>
      </w:r>
      <w:r w:rsidR="00E16FDC">
        <w:rPr>
          <w:rFonts w:ascii="Arial" w:hAnsi="Arial"/>
          <w:i/>
          <w:iCs/>
          <w:sz w:val="24"/>
        </w:rPr>
        <w:t xml:space="preserve"> </w:t>
      </w:r>
      <w:r w:rsidRPr="0013558D">
        <w:rPr>
          <w:rFonts w:ascii="Arial" w:hAnsi="Arial"/>
          <w:i/>
          <w:iCs/>
          <w:sz w:val="24"/>
        </w:rPr>
        <w:t>perché non si adiri e voi perdiate la via:</w:t>
      </w:r>
      <w:r w:rsidR="00E16FDC">
        <w:rPr>
          <w:rFonts w:ascii="Arial" w:hAnsi="Arial"/>
          <w:i/>
          <w:iCs/>
          <w:sz w:val="24"/>
        </w:rPr>
        <w:t xml:space="preserve"> </w:t>
      </w:r>
      <w:r w:rsidRPr="0013558D">
        <w:rPr>
          <w:rFonts w:ascii="Arial" w:hAnsi="Arial"/>
          <w:i/>
          <w:iCs/>
          <w:sz w:val="24"/>
        </w:rPr>
        <w:t>in un attimo divampa la sua ira.</w:t>
      </w:r>
      <w:r w:rsidR="00E16FDC">
        <w:rPr>
          <w:rFonts w:ascii="Arial" w:hAnsi="Arial"/>
          <w:i/>
          <w:iCs/>
          <w:sz w:val="24"/>
        </w:rPr>
        <w:t xml:space="preserve"> </w:t>
      </w:r>
      <w:r w:rsidRPr="0013558D">
        <w:rPr>
          <w:rFonts w:ascii="Arial" w:hAnsi="Arial"/>
          <w:i/>
          <w:iCs/>
          <w:sz w:val="24"/>
        </w:rPr>
        <w:t xml:space="preserve">Beato chi in lui si rifugia. (Sal 2,1-12). </w:t>
      </w:r>
    </w:p>
    <w:p w14:paraId="5BD7CDC5" w14:textId="652962D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Di Davide. Salmo.</w:t>
      </w:r>
      <w:r w:rsidR="00E16FDC">
        <w:rPr>
          <w:rFonts w:ascii="Arial" w:hAnsi="Arial"/>
          <w:i/>
          <w:iCs/>
          <w:sz w:val="24"/>
        </w:rPr>
        <w:t xml:space="preserve"> </w:t>
      </w:r>
      <w:r w:rsidRPr="0013558D">
        <w:rPr>
          <w:rFonts w:ascii="Arial" w:hAnsi="Arial"/>
          <w:i/>
          <w:iCs/>
          <w:sz w:val="24"/>
        </w:rPr>
        <w:t>Oracolo del Signore al mio signore:</w:t>
      </w:r>
      <w:r w:rsidR="00E16FDC">
        <w:rPr>
          <w:rFonts w:ascii="Arial" w:hAnsi="Arial"/>
          <w:i/>
          <w:iCs/>
          <w:sz w:val="24"/>
        </w:rPr>
        <w:t xml:space="preserve"> </w:t>
      </w:r>
      <w:r w:rsidRPr="0013558D">
        <w:rPr>
          <w:rFonts w:ascii="Arial" w:hAnsi="Arial"/>
          <w:i/>
          <w:iCs/>
          <w:sz w:val="24"/>
        </w:rPr>
        <w:t>«Siedi alla mia destra</w:t>
      </w:r>
      <w:r w:rsidR="00E16FDC">
        <w:rPr>
          <w:rFonts w:ascii="Arial" w:hAnsi="Arial"/>
          <w:i/>
          <w:iCs/>
          <w:sz w:val="24"/>
        </w:rPr>
        <w:t xml:space="preserve"> </w:t>
      </w:r>
      <w:r w:rsidRPr="0013558D">
        <w:rPr>
          <w:rFonts w:ascii="Arial" w:hAnsi="Arial"/>
          <w:i/>
          <w:iCs/>
          <w:sz w:val="24"/>
        </w:rPr>
        <w:t>finché io ponga i tuoi nemici</w:t>
      </w:r>
      <w:r w:rsidR="00E16FDC">
        <w:rPr>
          <w:rFonts w:ascii="Arial" w:hAnsi="Arial"/>
          <w:i/>
          <w:iCs/>
          <w:sz w:val="24"/>
        </w:rPr>
        <w:t xml:space="preserve"> </w:t>
      </w:r>
      <w:r w:rsidRPr="0013558D">
        <w:rPr>
          <w:rFonts w:ascii="Arial" w:hAnsi="Arial"/>
          <w:i/>
          <w:iCs/>
          <w:sz w:val="24"/>
        </w:rPr>
        <w:t>a sgabello dei tuoi piedi».</w:t>
      </w:r>
      <w:r w:rsidR="00E16FDC">
        <w:rPr>
          <w:rFonts w:ascii="Arial" w:hAnsi="Arial"/>
          <w:i/>
          <w:iCs/>
          <w:sz w:val="24"/>
        </w:rPr>
        <w:t xml:space="preserve"> </w:t>
      </w:r>
      <w:r w:rsidRPr="0013558D">
        <w:rPr>
          <w:rFonts w:ascii="Arial" w:hAnsi="Arial"/>
          <w:i/>
          <w:iCs/>
          <w:sz w:val="24"/>
        </w:rPr>
        <w:t>Lo scettro del tuo potere</w:t>
      </w:r>
      <w:r w:rsidR="00E16FDC">
        <w:rPr>
          <w:rFonts w:ascii="Arial" w:hAnsi="Arial"/>
          <w:i/>
          <w:iCs/>
          <w:sz w:val="24"/>
        </w:rPr>
        <w:t xml:space="preserve"> </w:t>
      </w:r>
      <w:r w:rsidRPr="0013558D">
        <w:rPr>
          <w:rFonts w:ascii="Arial" w:hAnsi="Arial"/>
          <w:i/>
          <w:iCs/>
          <w:sz w:val="24"/>
        </w:rPr>
        <w:t>stende il Signore da Sion:</w:t>
      </w:r>
      <w:r w:rsidR="00E16FDC">
        <w:rPr>
          <w:rFonts w:ascii="Arial" w:hAnsi="Arial"/>
          <w:i/>
          <w:iCs/>
          <w:sz w:val="24"/>
        </w:rPr>
        <w:t xml:space="preserve"> </w:t>
      </w:r>
      <w:r w:rsidRPr="0013558D">
        <w:rPr>
          <w:rFonts w:ascii="Arial" w:hAnsi="Arial"/>
          <w:i/>
          <w:iCs/>
          <w:sz w:val="24"/>
        </w:rPr>
        <w:t>domina in mezzo ai tuoi nemici!</w:t>
      </w:r>
      <w:r w:rsidR="00E16FDC">
        <w:rPr>
          <w:rFonts w:ascii="Arial" w:hAnsi="Arial"/>
          <w:i/>
          <w:iCs/>
          <w:sz w:val="24"/>
        </w:rPr>
        <w:t xml:space="preserve"> </w:t>
      </w:r>
      <w:r w:rsidRPr="0013558D">
        <w:rPr>
          <w:rFonts w:ascii="Arial" w:hAnsi="Arial"/>
          <w:i/>
          <w:iCs/>
          <w:sz w:val="24"/>
        </w:rPr>
        <w:t>A te il principato</w:t>
      </w:r>
      <w:r w:rsidR="00E16FDC">
        <w:rPr>
          <w:rFonts w:ascii="Arial" w:hAnsi="Arial"/>
          <w:i/>
          <w:iCs/>
          <w:sz w:val="24"/>
        </w:rPr>
        <w:t xml:space="preserve"> </w:t>
      </w:r>
      <w:r w:rsidRPr="0013558D">
        <w:rPr>
          <w:rFonts w:ascii="Arial" w:hAnsi="Arial"/>
          <w:i/>
          <w:iCs/>
          <w:sz w:val="24"/>
        </w:rPr>
        <w:t>nel giorno della tua potenza tra santi splendori;</w:t>
      </w:r>
      <w:r w:rsidR="00E16FDC">
        <w:rPr>
          <w:rFonts w:ascii="Arial" w:hAnsi="Arial"/>
          <w:i/>
          <w:iCs/>
          <w:sz w:val="24"/>
        </w:rPr>
        <w:t xml:space="preserve"> </w:t>
      </w:r>
      <w:r w:rsidRPr="0013558D">
        <w:rPr>
          <w:rFonts w:ascii="Arial" w:hAnsi="Arial"/>
          <w:i/>
          <w:iCs/>
          <w:sz w:val="24"/>
        </w:rPr>
        <w:t>dal seno dell’aurora,</w:t>
      </w:r>
      <w:r w:rsidR="00E16FDC">
        <w:rPr>
          <w:rFonts w:ascii="Arial" w:hAnsi="Arial"/>
          <w:i/>
          <w:iCs/>
          <w:sz w:val="24"/>
        </w:rPr>
        <w:t xml:space="preserve"> </w:t>
      </w:r>
      <w:r w:rsidRPr="0013558D">
        <w:rPr>
          <w:rFonts w:ascii="Arial" w:hAnsi="Arial"/>
          <w:i/>
          <w:iCs/>
          <w:sz w:val="24"/>
        </w:rPr>
        <w:t>come rugiada, io ti ho generato.</w:t>
      </w:r>
      <w:r w:rsidR="00E16FDC">
        <w:rPr>
          <w:rFonts w:ascii="Arial" w:hAnsi="Arial"/>
          <w:i/>
          <w:iCs/>
          <w:sz w:val="24"/>
        </w:rPr>
        <w:t xml:space="preserve"> </w:t>
      </w:r>
      <w:r w:rsidRPr="0013558D">
        <w:rPr>
          <w:rFonts w:ascii="Arial" w:hAnsi="Arial"/>
          <w:i/>
          <w:iCs/>
          <w:sz w:val="24"/>
        </w:rPr>
        <w:t>Il Signore ha giurato e non si pente:</w:t>
      </w:r>
      <w:r w:rsidR="00E16FDC">
        <w:rPr>
          <w:rFonts w:ascii="Arial" w:hAnsi="Arial"/>
          <w:i/>
          <w:iCs/>
          <w:sz w:val="24"/>
        </w:rPr>
        <w:t xml:space="preserve"> </w:t>
      </w:r>
      <w:r w:rsidRPr="0013558D">
        <w:rPr>
          <w:rFonts w:ascii="Arial" w:hAnsi="Arial"/>
          <w:i/>
          <w:iCs/>
          <w:sz w:val="24"/>
        </w:rPr>
        <w:t>«Tu sei sacerdote per sempre</w:t>
      </w:r>
      <w:r w:rsidR="00E16FDC">
        <w:rPr>
          <w:rFonts w:ascii="Arial" w:hAnsi="Arial"/>
          <w:i/>
          <w:iCs/>
          <w:sz w:val="24"/>
        </w:rPr>
        <w:t xml:space="preserve"> </w:t>
      </w:r>
      <w:r w:rsidRPr="0013558D">
        <w:rPr>
          <w:rFonts w:ascii="Arial" w:hAnsi="Arial"/>
          <w:i/>
          <w:iCs/>
          <w:sz w:val="24"/>
        </w:rPr>
        <w:t>al modo di Melchìsedek».</w:t>
      </w:r>
      <w:r w:rsidR="00E16FDC">
        <w:rPr>
          <w:rFonts w:ascii="Arial" w:hAnsi="Arial"/>
          <w:i/>
          <w:iCs/>
          <w:sz w:val="24"/>
        </w:rPr>
        <w:t xml:space="preserve"> </w:t>
      </w:r>
      <w:r w:rsidRPr="0013558D">
        <w:rPr>
          <w:rFonts w:ascii="Arial" w:hAnsi="Arial"/>
          <w:i/>
          <w:iCs/>
          <w:sz w:val="24"/>
        </w:rPr>
        <w:t>Il Signore è alla tua destra!</w:t>
      </w:r>
      <w:r w:rsidR="00E16FDC">
        <w:rPr>
          <w:rFonts w:ascii="Arial" w:hAnsi="Arial"/>
          <w:i/>
          <w:iCs/>
          <w:sz w:val="24"/>
        </w:rPr>
        <w:t xml:space="preserve"> </w:t>
      </w:r>
      <w:r w:rsidRPr="0013558D">
        <w:rPr>
          <w:rFonts w:ascii="Arial" w:hAnsi="Arial"/>
          <w:i/>
          <w:iCs/>
          <w:sz w:val="24"/>
        </w:rPr>
        <w:t>Egli abbatterà i re nel giorno della sua ira,</w:t>
      </w:r>
      <w:r w:rsidR="00E16FDC">
        <w:rPr>
          <w:rFonts w:ascii="Arial" w:hAnsi="Arial"/>
          <w:i/>
          <w:iCs/>
          <w:sz w:val="24"/>
        </w:rPr>
        <w:t xml:space="preserve"> </w:t>
      </w:r>
      <w:r w:rsidRPr="0013558D">
        <w:rPr>
          <w:rFonts w:ascii="Arial" w:hAnsi="Arial"/>
          <w:i/>
          <w:iCs/>
          <w:sz w:val="24"/>
        </w:rPr>
        <w:t>sarà giudice fra le genti,</w:t>
      </w:r>
      <w:r w:rsidR="00E16FDC">
        <w:rPr>
          <w:rFonts w:ascii="Arial" w:hAnsi="Arial"/>
          <w:i/>
          <w:iCs/>
          <w:sz w:val="24"/>
        </w:rPr>
        <w:t xml:space="preserve"> </w:t>
      </w:r>
      <w:r w:rsidRPr="0013558D">
        <w:rPr>
          <w:rFonts w:ascii="Arial" w:hAnsi="Arial"/>
          <w:i/>
          <w:iCs/>
          <w:sz w:val="24"/>
        </w:rPr>
        <w:t xml:space="preserve">ammucchierà </w:t>
      </w:r>
      <w:r w:rsidRPr="0013558D">
        <w:rPr>
          <w:rFonts w:ascii="Arial" w:hAnsi="Arial"/>
          <w:i/>
          <w:iCs/>
          <w:sz w:val="24"/>
        </w:rPr>
        <w:lastRenderedPageBreak/>
        <w:t>cadaveri,</w:t>
      </w:r>
      <w:r w:rsidR="00E16FDC">
        <w:rPr>
          <w:rFonts w:ascii="Arial" w:hAnsi="Arial"/>
          <w:i/>
          <w:iCs/>
          <w:sz w:val="24"/>
        </w:rPr>
        <w:t xml:space="preserve"> </w:t>
      </w:r>
      <w:r w:rsidRPr="0013558D">
        <w:rPr>
          <w:rFonts w:ascii="Arial" w:hAnsi="Arial"/>
          <w:i/>
          <w:iCs/>
          <w:sz w:val="24"/>
        </w:rPr>
        <w:t>abbatterà teste su vasta terra;</w:t>
      </w:r>
      <w:r w:rsidR="00E16FDC">
        <w:rPr>
          <w:rFonts w:ascii="Arial" w:hAnsi="Arial"/>
          <w:i/>
          <w:iCs/>
          <w:sz w:val="24"/>
        </w:rPr>
        <w:t xml:space="preserve"> </w:t>
      </w:r>
      <w:r w:rsidRPr="0013558D">
        <w:rPr>
          <w:rFonts w:ascii="Arial" w:hAnsi="Arial"/>
          <w:i/>
          <w:iCs/>
          <w:sz w:val="24"/>
        </w:rPr>
        <w:t>lungo il cammino si disseta al torrente,</w:t>
      </w:r>
      <w:r w:rsidR="00E16FDC">
        <w:rPr>
          <w:rFonts w:ascii="Arial" w:hAnsi="Arial"/>
          <w:i/>
          <w:iCs/>
          <w:sz w:val="24"/>
        </w:rPr>
        <w:t xml:space="preserve"> </w:t>
      </w:r>
      <w:r w:rsidRPr="0013558D">
        <w:rPr>
          <w:rFonts w:ascii="Arial" w:hAnsi="Arial"/>
          <w:i/>
          <w:iCs/>
          <w:sz w:val="24"/>
        </w:rPr>
        <w:t>perciò solleva alta la testa. (Salmo 110 (109),11-7).</w:t>
      </w:r>
    </w:p>
    <w:p w14:paraId="484CBA05" w14:textId="61B0F268" w:rsidR="00D2531D" w:rsidRPr="00D2531D" w:rsidRDefault="00D2531D" w:rsidP="00D2531D">
      <w:pPr>
        <w:spacing w:after="120"/>
        <w:jc w:val="both"/>
        <w:rPr>
          <w:rFonts w:ascii="Arial" w:hAnsi="Arial"/>
          <w:sz w:val="24"/>
        </w:rPr>
      </w:pPr>
      <w:r w:rsidRPr="00D2531D">
        <w:rPr>
          <w:rFonts w:ascii="Arial" w:hAnsi="Arial"/>
          <w:sz w:val="24"/>
        </w:rPr>
        <w:t>Con il Prologo e con la Testimonianza di Giovanni il Battista conosciamo la vera essenza del Messia del Signore.</w:t>
      </w:r>
      <w:r w:rsidR="00E16FDC">
        <w:rPr>
          <w:rFonts w:ascii="Arial" w:hAnsi="Arial"/>
          <w:sz w:val="24"/>
        </w:rPr>
        <w:t xml:space="preserve"> </w:t>
      </w:r>
      <w:r w:rsidRPr="00D2531D">
        <w:rPr>
          <w:rFonts w:ascii="Arial" w:hAnsi="Arial"/>
          <w:sz w:val="24"/>
        </w:rPr>
        <w:t>Ora può iniziare il Vangelo, cioè la presentazione della vita, delle parole e delle opere compiute da Gesù Cristo.</w:t>
      </w:r>
      <w:r w:rsidR="00E16FDC">
        <w:rPr>
          <w:rFonts w:ascii="Arial" w:hAnsi="Arial"/>
          <w:sz w:val="24"/>
        </w:rPr>
        <w:t xml:space="preserve"> </w:t>
      </w:r>
      <w:r w:rsidRPr="00D2531D">
        <w:rPr>
          <w:rFonts w:ascii="Arial" w:hAnsi="Arial"/>
          <w:sz w:val="24"/>
        </w:rPr>
        <w:t>Vita, parole ed opere dovranno convincere tutto il mondo che quanto testimoniato da Giovanni il Battista e quanto affermato dal Prologo corrisponde a purissima verità.</w:t>
      </w:r>
      <w:r w:rsidR="00E16FDC">
        <w:rPr>
          <w:rFonts w:ascii="Arial" w:hAnsi="Arial"/>
          <w:sz w:val="24"/>
        </w:rPr>
        <w:t xml:space="preserve"> </w:t>
      </w:r>
      <w:r w:rsidRPr="00D2531D">
        <w:rPr>
          <w:rFonts w:ascii="Arial" w:hAnsi="Arial"/>
          <w:sz w:val="24"/>
        </w:rPr>
        <w:t>È la storia l’attestazione, la testimonianza della verità di Dio e dell’uomo.</w:t>
      </w:r>
      <w:r w:rsidR="00E16FDC">
        <w:rPr>
          <w:rFonts w:ascii="Arial" w:hAnsi="Arial"/>
          <w:sz w:val="24"/>
        </w:rPr>
        <w:t xml:space="preserve"> </w:t>
      </w:r>
      <w:r w:rsidRPr="00D2531D">
        <w:rPr>
          <w:rFonts w:ascii="Arial" w:hAnsi="Arial"/>
          <w:sz w:val="24"/>
        </w:rPr>
        <w:t>L’Antico Testamento è la storia della verità di Dio.</w:t>
      </w:r>
      <w:r w:rsidR="00E16FDC">
        <w:rPr>
          <w:rFonts w:ascii="Arial" w:hAnsi="Arial"/>
          <w:sz w:val="24"/>
        </w:rPr>
        <w:t xml:space="preserve"> </w:t>
      </w:r>
      <w:r w:rsidRPr="00D2531D">
        <w:rPr>
          <w:rFonts w:ascii="Arial" w:hAnsi="Arial"/>
          <w:sz w:val="24"/>
        </w:rPr>
        <w:t>Il Nuovo Testamento è la storia della verità di Cristo Gesù.</w:t>
      </w:r>
      <w:r w:rsidR="00E16FDC">
        <w:rPr>
          <w:rFonts w:ascii="Arial" w:hAnsi="Arial"/>
          <w:sz w:val="24"/>
        </w:rPr>
        <w:t xml:space="preserve"> </w:t>
      </w:r>
      <w:r w:rsidRPr="00D2531D">
        <w:rPr>
          <w:rFonts w:ascii="Arial" w:hAnsi="Arial"/>
          <w:sz w:val="24"/>
        </w:rPr>
        <w:t>Il Vangelo secondo Giovanni è la storia che attesta che Gesù è dal Padre. È dal Padre nell’eternità ed è dal Padre nel tempo.</w:t>
      </w:r>
      <w:r w:rsidR="00E16FDC">
        <w:rPr>
          <w:rFonts w:ascii="Arial" w:hAnsi="Arial"/>
          <w:sz w:val="24"/>
        </w:rPr>
        <w:t xml:space="preserve"> </w:t>
      </w:r>
      <w:r w:rsidRPr="00D2531D">
        <w:rPr>
          <w:rFonts w:ascii="Arial" w:hAnsi="Arial"/>
          <w:sz w:val="24"/>
        </w:rPr>
        <w:t xml:space="preserve">È dal Padre per riportare ogni uomo al Padre. </w:t>
      </w:r>
    </w:p>
    <w:p w14:paraId="42892E81" w14:textId="77777777" w:rsidR="00D2531D" w:rsidRPr="00D2531D" w:rsidRDefault="00D2531D" w:rsidP="00D2531D">
      <w:pPr>
        <w:jc w:val="both"/>
        <w:rPr>
          <w:rFonts w:ascii="Arial" w:hAnsi="Arial" w:cs="Arial"/>
          <w:b/>
          <w:sz w:val="24"/>
        </w:rPr>
      </w:pPr>
    </w:p>
    <w:p w14:paraId="23C9D8CA" w14:textId="77777777" w:rsidR="00D2531D" w:rsidRPr="002D35B4" w:rsidRDefault="00D2531D" w:rsidP="003B71AA">
      <w:pPr>
        <w:pStyle w:val="Corpotesto"/>
      </w:pPr>
      <w:bookmarkStart w:id="23" w:name="_Toc229743601"/>
      <w:bookmarkStart w:id="24" w:name="_Toc234078193"/>
      <w:bookmarkStart w:id="25" w:name="_Toc62149775"/>
      <w:r w:rsidRPr="002D35B4">
        <w:t>I primi discepoli di Gesù</w:t>
      </w:r>
      <w:bookmarkEnd w:id="23"/>
      <w:bookmarkEnd w:id="24"/>
      <w:bookmarkEnd w:id="25"/>
      <w:r w:rsidRPr="002D35B4">
        <w:t xml:space="preserve"> </w:t>
      </w:r>
    </w:p>
    <w:p w14:paraId="25C23D9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35</w:t>
      </w:r>
      <w:r w:rsidRPr="00D2531D">
        <w:rPr>
          <w:rFonts w:ascii="Arial" w:hAnsi="Arial"/>
          <w:b/>
          <w:sz w:val="24"/>
        </w:rPr>
        <w:t xml:space="preserve">Il giorno dopo Giovanni stava ancora là con due dei suoi discepoli </w:t>
      </w:r>
    </w:p>
    <w:p w14:paraId="45C6ADFB" w14:textId="14ACF65B" w:rsidR="00D2531D" w:rsidRPr="00D2531D" w:rsidRDefault="00D2531D" w:rsidP="00D2531D">
      <w:pPr>
        <w:spacing w:after="120"/>
        <w:jc w:val="both"/>
        <w:rPr>
          <w:rFonts w:ascii="Arial" w:hAnsi="Arial"/>
          <w:sz w:val="24"/>
        </w:rPr>
      </w:pPr>
      <w:r w:rsidRPr="00D2531D">
        <w:rPr>
          <w:rFonts w:ascii="Arial" w:hAnsi="Arial"/>
          <w:sz w:val="24"/>
        </w:rPr>
        <w:t>Sappiamo dove si trovava Gesù; nei pressi di Betania.</w:t>
      </w:r>
      <w:r w:rsidR="00E16FDC">
        <w:rPr>
          <w:rFonts w:ascii="Arial" w:hAnsi="Arial"/>
          <w:sz w:val="24"/>
        </w:rPr>
        <w:t xml:space="preserve"> </w:t>
      </w:r>
      <w:r w:rsidRPr="00D2531D">
        <w:rPr>
          <w:rFonts w:ascii="Arial" w:hAnsi="Arial"/>
          <w:sz w:val="24"/>
        </w:rPr>
        <w:t>Oggi è ancora nei pressi di Betania con due dei suoi discepoli.</w:t>
      </w:r>
    </w:p>
    <w:p w14:paraId="720D518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36</w:t>
      </w:r>
      <w:r w:rsidRPr="00D2531D">
        <w:rPr>
          <w:rFonts w:ascii="Arial" w:hAnsi="Arial"/>
          <w:b/>
          <w:sz w:val="24"/>
        </w:rPr>
        <w:t>e, fissando lo sguardo su Gesù che passava, disse: «Ecco l’agnello di Dio!».</w:t>
      </w:r>
    </w:p>
    <w:p w14:paraId="75E27F83" w14:textId="39B061FA" w:rsidR="00D2531D" w:rsidRDefault="00D2531D" w:rsidP="00D2531D">
      <w:pPr>
        <w:spacing w:after="120"/>
        <w:jc w:val="both"/>
        <w:rPr>
          <w:rFonts w:ascii="Arial" w:hAnsi="Arial"/>
          <w:sz w:val="24"/>
        </w:rPr>
      </w:pPr>
      <w:r w:rsidRPr="00D2531D">
        <w:rPr>
          <w:rFonts w:ascii="Arial" w:hAnsi="Arial"/>
          <w:sz w:val="24"/>
        </w:rPr>
        <w:t xml:space="preserve">Vede Gesù che passava. Fissa lo sguardo sopra di Lui e dice per la seconda volta: </w:t>
      </w:r>
      <w:r w:rsidRPr="00D2531D">
        <w:rPr>
          <w:rFonts w:ascii="Arial" w:hAnsi="Arial"/>
          <w:i/>
          <w:sz w:val="24"/>
        </w:rPr>
        <w:t>“Ecco l’agnello di Dio”</w:t>
      </w:r>
      <w:r w:rsidRPr="00D2531D">
        <w:rPr>
          <w:rFonts w:ascii="Arial" w:hAnsi="Arial"/>
          <w:sz w:val="24"/>
        </w:rPr>
        <w:t>.</w:t>
      </w:r>
      <w:r w:rsidR="002E5F86">
        <w:rPr>
          <w:rFonts w:ascii="Arial" w:hAnsi="Arial"/>
          <w:sz w:val="24"/>
        </w:rPr>
        <w:t xml:space="preserve"> </w:t>
      </w:r>
      <w:r w:rsidRPr="00D2531D">
        <w:rPr>
          <w:rFonts w:ascii="Arial" w:hAnsi="Arial"/>
          <w:sz w:val="24"/>
        </w:rPr>
        <w:t>Quando lo disse ieri, cioè il giorno prima, aveva il significato di una vera rivelazione.</w:t>
      </w:r>
      <w:r w:rsidR="00E16FDC">
        <w:rPr>
          <w:rFonts w:ascii="Arial" w:hAnsi="Arial"/>
          <w:sz w:val="24"/>
        </w:rPr>
        <w:t xml:space="preserve"> </w:t>
      </w:r>
      <w:r w:rsidRPr="00D2531D">
        <w:rPr>
          <w:rFonts w:ascii="Arial" w:hAnsi="Arial"/>
          <w:sz w:val="24"/>
        </w:rPr>
        <w:t>Rileggiamo tutta la testimonianza:</w:t>
      </w:r>
    </w:p>
    <w:p w14:paraId="6588E51B" w14:textId="709246C1"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(Gv 1,29-31).</w:t>
      </w:r>
    </w:p>
    <w:p w14:paraId="1DC1D1ED" w14:textId="70C9C303" w:rsidR="00D2531D" w:rsidRDefault="00D2531D" w:rsidP="00D2531D">
      <w:pPr>
        <w:spacing w:after="120"/>
        <w:jc w:val="both"/>
        <w:rPr>
          <w:rFonts w:ascii="Arial" w:hAnsi="Arial"/>
          <w:sz w:val="24"/>
        </w:rPr>
      </w:pPr>
      <w:r w:rsidRPr="00D2531D">
        <w:rPr>
          <w:rFonts w:ascii="Arial" w:hAnsi="Arial"/>
          <w:sz w:val="24"/>
        </w:rPr>
        <w:t>Oggi per noi ha un altro altissimo significato.</w:t>
      </w:r>
      <w:r w:rsidR="002E5F86">
        <w:rPr>
          <w:rFonts w:ascii="Arial" w:hAnsi="Arial"/>
          <w:sz w:val="24"/>
        </w:rPr>
        <w:t xml:space="preserve"> </w:t>
      </w:r>
      <w:r w:rsidRPr="00D2531D">
        <w:rPr>
          <w:rFonts w:ascii="Arial" w:hAnsi="Arial"/>
          <w:sz w:val="24"/>
        </w:rPr>
        <w:t xml:space="preserve">Il significato è questo: </w:t>
      </w:r>
      <w:r w:rsidRPr="00D2531D">
        <w:rPr>
          <w:rFonts w:ascii="Arial" w:hAnsi="Arial"/>
          <w:i/>
          <w:sz w:val="24"/>
        </w:rPr>
        <w:t>“Ecco l’Agnello di Dio”, “Lui dovete seguire”, “Lui è il vostro Redentore”, “Lui è il vostro Salvatore”, “Lui è il vostro Messia”, “Lui è il vostro Maestro”, “Lui è il vostro Tutto”. “Lasciate me. Seguite Lui”.</w:t>
      </w:r>
      <w:r w:rsidR="002E5F86">
        <w:rPr>
          <w:rFonts w:ascii="Arial" w:hAnsi="Arial"/>
          <w:i/>
          <w:sz w:val="24"/>
        </w:rPr>
        <w:t xml:space="preserve"> </w:t>
      </w:r>
      <w:r w:rsidRPr="00D2531D">
        <w:rPr>
          <w:rFonts w:ascii="Arial" w:hAnsi="Arial"/>
          <w:sz w:val="24"/>
        </w:rPr>
        <w:t xml:space="preserve">Giovanni indica ai suoi due discepoli la </w:t>
      </w:r>
      <w:r w:rsidRPr="00D2531D">
        <w:rPr>
          <w:rFonts w:ascii="Arial" w:hAnsi="Arial"/>
          <w:i/>
          <w:sz w:val="24"/>
        </w:rPr>
        <w:t xml:space="preserve">“luce vera” </w:t>
      </w:r>
      <w:r w:rsidRPr="00D2531D">
        <w:rPr>
          <w:rFonts w:ascii="Arial" w:hAnsi="Arial"/>
          <w:sz w:val="24"/>
        </w:rPr>
        <w:t>perché la seguano.</w:t>
      </w:r>
      <w:r w:rsidR="00E16FDC">
        <w:rPr>
          <w:rFonts w:ascii="Arial" w:hAnsi="Arial"/>
          <w:sz w:val="24"/>
        </w:rPr>
        <w:t xml:space="preserve"> </w:t>
      </w:r>
      <w:r w:rsidRPr="00D2531D">
        <w:rPr>
          <w:rFonts w:ascii="Arial" w:hAnsi="Arial"/>
          <w:sz w:val="24"/>
        </w:rPr>
        <w:t>Con queste parole Giovanni attesta al mondo intero di essere il vero testimone.</w:t>
      </w:r>
      <w:r w:rsidR="00E16FDC">
        <w:rPr>
          <w:rFonts w:ascii="Arial" w:hAnsi="Arial"/>
          <w:sz w:val="24"/>
        </w:rPr>
        <w:t xml:space="preserve"> </w:t>
      </w:r>
      <w:r w:rsidRPr="00D2531D">
        <w:rPr>
          <w:rFonts w:ascii="Arial" w:hAnsi="Arial"/>
          <w:sz w:val="24"/>
        </w:rPr>
        <w:t>Ecco qual è il vero significato di questa “indicazione”:</w:t>
      </w:r>
    </w:p>
    <w:p w14:paraId="16D2D6F3" w14:textId="055F52DC"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Dopo queste cose, Gesù andò con i suoi discepoli nella regione della Giudea, e là si tratteneva con loro e battezzava. </w:t>
      </w:r>
      <w:r w:rsidR="00E16FDC" w:rsidRPr="0013558D">
        <w:rPr>
          <w:rFonts w:ascii="Arial" w:hAnsi="Arial"/>
          <w:i/>
          <w:iCs/>
          <w:sz w:val="24"/>
        </w:rPr>
        <w:t>Anche</w:t>
      </w:r>
      <w:r w:rsidRPr="0013558D">
        <w:rPr>
          <w:rFonts w:ascii="Arial" w:hAnsi="Arial"/>
          <w:i/>
          <w:iCs/>
          <w:sz w:val="24"/>
        </w:rPr>
        <w:t xml:space="preserve"> Giovanni battezzava a Ennòn, vicino a Salìm, perché là c’era molta acqua; e la gente andava a farsi battezzare. </w:t>
      </w:r>
      <w:r w:rsidR="00E16FDC" w:rsidRPr="0013558D">
        <w:rPr>
          <w:rFonts w:ascii="Arial" w:hAnsi="Arial"/>
          <w:i/>
          <w:iCs/>
          <w:sz w:val="24"/>
        </w:rPr>
        <w:t>Giovani</w:t>
      </w:r>
      <w:r w:rsidRPr="0013558D">
        <w:rPr>
          <w:rFonts w:ascii="Arial" w:hAnsi="Arial"/>
          <w:i/>
          <w:iCs/>
          <w:sz w:val="24"/>
        </w:rPr>
        <w:t>, infatti, non era ancora stato gettato in prigione.</w:t>
      </w:r>
    </w:p>
    <w:p w14:paraId="318CDE9A" w14:textId="59EB1520" w:rsidR="0013558D" w:rsidRPr="0013558D" w:rsidRDefault="00E16FDC" w:rsidP="0013558D">
      <w:pPr>
        <w:spacing w:after="120"/>
        <w:ind w:left="567" w:right="567"/>
        <w:jc w:val="both"/>
        <w:rPr>
          <w:rFonts w:ascii="Arial" w:hAnsi="Arial"/>
          <w:i/>
          <w:iCs/>
          <w:sz w:val="24"/>
        </w:rPr>
      </w:pPr>
      <w:r w:rsidRPr="0013558D">
        <w:rPr>
          <w:rFonts w:ascii="Arial" w:hAnsi="Arial"/>
          <w:i/>
          <w:iCs/>
          <w:sz w:val="24"/>
        </w:rPr>
        <w:t>Nacque</w:t>
      </w:r>
      <w:r w:rsidR="0013558D" w:rsidRPr="0013558D">
        <w:rPr>
          <w:rFonts w:ascii="Arial" w:hAnsi="Arial"/>
          <w:i/>
          <w:iCs/>
          <w:sz w:val="24"/>
        </w:rPr>
        <w:t xml:space="preserve"> allora una discussione tra i discepoli di Giovanni e un Giudeo riguardo alla purificazione rituale. </w:t>
      </w:r>
      <w:r w:rsidRPr="0013558D">
        <w:rPr>
          <w:rFonts w:ascii="Arial" w:hAnsi="Arial"/>
          <w:i/>
          <w:iCs/>
          <w:sz w:val="24"/>
        </w:rPr>
        <w:t>Andarono</w:t>
      </w:r>
      <w:r w:rsidR="0013558D" w:rsidRPr="0013558D">
        <w:rPr>
          <w:rFonts w:ascii="Arial" w:hAnsi="Arial"/>
          <w:i/>
          <w:iCs/>
          <w:sz w:val="24"/>
        </w:rPr>
        <w:t xml:space="preserve"> da Giovanni e gli dissero: «Rabbì, colui che era con te dall’altra parte del Giordano e al quale hai dato testimonianza, ecco, sta battezzando e tutti accorrono a lui». Giovanni rispose: «Nessuno può prendersi qualcosa se non gli è stata </w:t>
      </w:r>
      <w:r w:rsidR="0013558D" w:rsidRPr="0013558D">
        <w:rPr>
          <w:rFonts w:ascii="Arial" w:hAnsi="Arial"/>
          <w:i/>
          <w:iCs/>
          <w:sz w:val="24"/>
        </w:rPr>
        <w:lastRenderedPageBreak/>
        <w:t xml:space="preserve">data dal cielo. </w:t>
      </w:r>
      <w:r w:rsidRPr="0013558D">
        <w:rPr>
          <w:rFonts w:ascii="Arial" w:hAnsi="Arial"/>
          <w:i/>
          <w:iCs/>
          <w:sz w:val="24"/>
        </w:rPr>
        <w:t>Voi</w:t>
      </w:r>
      <w:r w:rsidR="0013558D" w:rsidRPr="0013558D">
        <w:rPr>
          <w:rFonts w:ascii="Arial" w:hAnsi="Arial"/>
          <w:i/>
          <w:iCs/>
          <w:sz w:val="24"/>
        </w:rPr>
        <w:t xml:space="preserve"> stessi mi siete testimoni che io ho detto: “Non sono io il Cristo”, ma: “Sono stato mandato avanti a lui”. </w:t>
      </w:r>
      <w:r w:rsidRPr="0013558D">
        <w:rPr>
          <w:rFonts w:ascii="Arial" w:hAnsi="Arial"/>
          <w:i/>
          <w:iCs/>
          <w:sz w:val="24"/>
        </w:rPr>
        <w:t>Lo</w:t>
      </w:r>
      <w:r w:rsidR="0013558D" w:rsidRPr="0013558D">
        <w:rPr>
          <w:rFonts w:ascii="Arial" w:hAnsi="Arial"/>
          <w:i/>
          <w:iCs/>
          <w:sz w:val="24"/>
        </w:rPr>
        <w:t xml:space="preserve"> sposo è colui al quale appartiene la sposa; ma l’amico dello sposo, che è presente e l’ascolta, esulta di gioia alla voce dello sposo. Ora questa mia gioia è piena. </w:t>
      </w:r>
      <w:r w:rsidRPr="0013558D">
        <w:rPr>
          <w:rFonts w:ascii="Arial" w:hAnsi="Arial"/>
          <w:i/>
          <w:iCs/>
          <w:sz w:val="24"/>
        </w:rPr>
        <w:t>Lui</w:t>
      </w:r>
      <w:r w:rsidR="0013558D" w:rsidRPr="0013558D">
        <w:rPr>
          <w:rFonts w:ascii="Arial" w:hAnsi="Arial"/>
          <w:i/>
          <w:iCs/>
          <w:sz w:val="24"/>
        </w:rPr>
        <w:t xml:space="preserve"> deve crescere; io, invece, diminuire».</w:t>
      </w:r>
    </w:p>
    <w:p w14:paraId="2FA58B3F" w14:textId="04EB527A" w:rsidR="0013558D" w:rsidRPr="0013558D" w:rsidRDefault="00E16FDC" w:rsidP="0013558D">
      <w:pPr>
        <w:spacing w:after="120"/>
        <w:ind w:left="567" w:right="567"/>
        <w:jc w:val="both"/>
        <w:rPr>
          <w:rFonts w:ascii="Arial" w:hAnsi="Arial"/>
          <w:i/>
          <w:iCs/>
          <w:sz w:val="24"/>
        </w:rPr>
      </w:pPr>
      <w:r w:rsidRPr="0013558D">
        <w:rPr>
          <w:rFonts w:ascii="Arial" w:hAnsi="Arial"/>
          <w:i/>
          <w:iCs/>
          <w:sz w:val="24"/>
        </w:rPr>
        <w:t>Chi</w:t>
      </w:r>
      <w:r w:rsidR="0013558D" w:rsidRPr="0013558D">
        <w:rPr>
          <w:rFonts w:ascii="Arial" w:hAnsi="Arial"/>
          <w:i/>
          <w:iCs/>
          <w:sz w:val="24"/>
        </w:rPr>
        <w:t xml:space="preserve"> viene dall’alto è al di sopra di tutti; ma chi viene dalla terra, appartiene alla terra e parla secondo la terra. Chi viene dal cielo è al di sopra di tutti. </w:t>
      </w:r>
      <w:r w:rsidRPr="0013558D">
        <w:rPr>
          <w:rFonts w:ascii="Arial" w:hAnsi="Arial"/>
          <w:i/>
          <w:iCs/>
          <w:sz w:val="24"/>
        </w:rPr>
        <w:t>Egli</w:t>
      </w:r>
      <w:r w:rsidR="0013558D" w:rsidRPr="0013558D">
        <w:rPr>
          <w:rFonts w:ascii="Arial" w:hAnsi="Arial"/>
          <w:i/>
          <w:iCs/>
          <w:sz w:val="24"/>
        </w:rPr>
        <w:t xml:space="preserve"> attesta ciò che ha visto e udito, eppure nessuno accetta la sua testimonianza. </w:t>
      </w:r>
      <w:r w:rsidRPr="0013558D">
        <w:rPr>
          <w:rFonts w:ascii="Arial" w:hAnsi="Arial"/>
          <w:i/>
          <w:iCs/>
          <w:sz w:val="24"/>
        </w:rPr>
        <w:t>Chi</w:t>
      </w:r>
      <w:r w:rsidR="0013558D" w:rsidRPr="0013558D">
        <w:rPr>
          <w:rFonts w:ascii="Arial" w:hAnsi="Arial"/>
          <w:i/>
          <w:iCs/>
          <w:sz w:val="24"/>
        </w:rPr>
        <w:t xml:space="preserve"> ne accetta la testimonianza, conferma che Dio è veritiero. </w:t>
      </w:r>
      <w:r w:rsidRPr="0013558D">
        <w:rPr>
          <w:rFonts w:ascii="Arial" w:hAnsi="Arial"/>
          <w:i/>
          <w:iCs/>
          <w:sz w:val="24"/>
        </w:rPr>
        <w:t>Colui</w:t>
      </w:r>
      <w:r w:rsidR="0013558D" w:rsidRPr="0013558D">
        <w:rPr>
          <w:rFonts w:ascii="Arial" w:hAnsi="Arial"/>
          <w:i/>
          <w:iCs/>
          <w:sz w:val="24"/>
        </w:rPr>
        <w:t xml:space="preserve"> infatti che Dio ha mandato dice le parole di Dio: senza misura egli dà lo Spirito. </w:t>
      </w:r>
      <w:r w:rsidRPr="0013558D">
        <w:rPr>
          <w:rFonts w:ascii="Arial" w:hAnsi="Arial"/>
          <w:i/>
          <w:iCs/>
          <w:sz w:val="24"/>
        </w:rPr>
        <w:t>Il</w:t>
      </w:r>
      <w:r w:rsidR="0013558D" w:rsidRPr="0013558D">
        <w:rPr>
          <w:rFonts w:ascii="Arial" w:hAnsi="Arial"/>
          <w:i/>
          <w:iCs/>
          <w:sz w:val="24"/>
        </w:rPr>
        <w:t xml:space="preserve"> Padre ama il Figlio e gli ha dato in mano ogni cosa. Chi crede nel Figlio ha la vita eterna; chi non obbedisce al Figlio non vedrà la vita, ma l’ira di Dio rimane su di lui. (Gv 3,122-36).</w:t>
      </w:r>
    </w:p>
    <w:p w14:paraId="2666D168" w14:textId="03C04B44" w:rsidR="00D2531D" w:rsidRPr="00D2531D" w:rsidRDefault="00D2531D" w:rsidP="00D2531D">
      <w:pPr>
        <w:spacing w:after="120"/>
        <w:jc w:val="both"/>
        <w:rPr>
          <w:rFonts w:ascii="Arial" w:hAnsi="Arial"/>
          <w:sz w:val="24"/>
        </w:rPr>
      </w:pPr>
      <w:r w:rsidRPr="00D2531D">
        <w:rPr>
          <w:rFonts w:ascii="Arial" w:hAnsi="Arial"/>
          <w:sz w:val="24"/>
        </w:rPr>
        <w:t>Ora che il Messia di Dio è presente nel mondo e lui lo ha indicato, la sua ora è finita. È finita anche la sua missione. Fra qualche giorno dovrà finire anche la sua vita.</w:t>
      </w:r>
      <w:r w:rsidR="00E16FDC">
        <w:rPr>
          <w:rFonts w:ascii="Arial" w:hAnsi="Arial"/>
          <w:sz w:val="24"/>
        </w:rPr>
        <w:t xml:space="preserve"> </w:t>
      </w:r>
      <w:r w:rsidRPr="00D2531D">
        <w:rPr>
          <w:rFonts w:ascii="Arial" w:hAnsi="Arial"/>
          <w:sz w:val="24"/>
        </w:rPr>
        <w:t>Ora è giunto il tempo di consegnare la sua vita e ogni altra cosa al Messia del Signore. Anche i suoi discepoli deve consegnare a Cristo Gesù.</w:t>
      </w:r>
      <w:r w:rsidR="00E16FDC">
        <w:rPr>
          <w:rFonts w:ascii="Arial" w:hAnsi="Arial"/>
          <w:sz w:val="24"/>
        </w:rPr>
        <w:t xml:space="preserve"> </w:t>
      </w:r>
      <w:r w:rsidRPr="00D2531D">
        <w:rPr>
          <w:rFonts w:ascii="Arial" w:hAnsi="Arial"/>
          <w:sz w:val="24"/>
        </w:rPr>
        <w:t>Non li consegna, mandandoli via. Li consegna in un modo veramente profetico: indicando la Persona nella quale si compiono tutte le Scritture; indicando il Nuovo Agnello della Nuova Pasqua.</w:t>
      </w:r>
      <w:r w:rsidR="00E16FDC">
        <w:rPr>
          <w:rFonts w:ascii="Arial" w:hAnsi="Arial"/>
          <w:sz w:val="24"/>
        </w:rPr>
        <w:t xml:space="preserve"> </w:t>
      </w:r>
      <w:r w:rsidRPr="00D2531D">
        <w:rPr>
          <w:rFonts w:ascii="Arial" w:hAnsi="Arial"/>
          <w:sz w:val="24"/>
        </w:rPr>
        <w:t xml:space="preserve">Agendo in questo modo Giovanni indica ad ogni uomo qual è la sua missione e quale dovrà essere sempre la sua opera: indicare il vero Agnello perché tutti lo seguano; spogliarsi di ogni cosa, anche della missione, quando questa ha compiuto il suo corso. </w:t>
      </w:r>
    </w:p>
    <w:p w14:paraId="517C3D7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37</w:t>
      </w:r>
      <w:r w:rsidRPr="00D2531D">
        <w:rPr>
          <w:rFonts w:ascii="Arial" w:hAnsi="Arial"/>
          <w:b/>
          <w:sz w:val="24"/>
        </w:rPr>
        <w:t xml:space="preserve">E i suoi due discepoli, sentendolo parlare così, seguirono Gesù. </w:t>
      </w:r>
    </w:p>
    <w:p w14:paraId="0501EE5C" w14:textId="6EEF4B19" w:rsidR="00D2531D" w:rsidRPr="00D2531D" w:rsidRDefault="00D2531D" w:rsidP="00D2531D">
      <w:pPr>
        <w:spacing w:after="120"/>
        <w:jc w:val="both"/>
        <w:rPr>
          <w:rFonts w:ascii="Arial" w:hAnsi="Arial"/>
          <w:sz w:val="24"/>
        </w:rPr>
      </w:pPr>
      <w:r w:rsidRPr="00D2531D">
        <w:rPr>
          <w:rFonts w:ascii="Arial" w:hAnsi="Arial"/>
          <w:sz w:val="24"/>
        </w:rPr>
        <w:t>I due discepoli proprio questo fanno: abbandonano Giovanni e seguono Gesù.</w:t>
      </w:r>
      <w:r w:rsidR="002E5F86">
        <w:rPr>
          <w:rFonts w:ascii="Arial" w:hAnsi="Arial"/>
          <w:sz w:val="24"/>
        </w:rPr>
        <w:t xml:space="preserve"> </w:t>
      </w:r>
      <w:r w:rsidRPr="00D2531D">
        <w:rPr>
          <w:rFonts w:ascii="Arial" w:hAnsi="Arial"/>
          <w:sz w:val="24"/>
        </w:rPr>
        <w:t>Essi ascoltano la voce del testimone e si dirigono verso la sorgente della luce vera.</w:t>
      </w:r>
      <w:r w:rsidR="00E16FDC">
        <w:rPr>
          <w:rFonts w:ascii="Arial" w:hAnsi="Arial"/>
          <w:sz w:val="24"/>
        </w:rPr>
        <w:t xml:space="preserve"> </w:t>
      </w:r>
      <w:r w:rsidRPr="00D2531D">
        <w:rPr>
          <w:rFonts w:ascii="Arial" w:hAnsi="Arial"/>
          <w:sz w:val="24"/>
        </w:rPr>
        <w:t xml:space="preserve">Giovanni è grande nella sua profezia, ma è anche grande nella sua umiltà. </w:t>
      </w:r>
    </w:p>
    <w:p w14:paraId="3621EC01" w14:textId="77777777" w:rsidR="00D2531D" w:rsidRPr="00D2531D" w:rsidRDefault="00D2531D" w:rsidP="00D2531D">
      <w:pPr>
        <w:spacing w:after="120"/>
        <w:jc w:val="both"/>
        <w:rPr>
          <w:rFonts w:ascii="Arial" w:hAnsi="Arial"/>
          <w:sz w:val="24"/>
        </w:rPr>
      </w:pPr>
      <w:r w:rsidRPr="00D2531D">
        <w:rPr>
          <w:rFonts w:ascii="Arial" w:hAnsi="Arial"/>
          <w:sz w:val="24"/>
        </w:rPr>
        <w:t xml:space="preserve">Egli è vero umile servo di Dio. </w:t>
      </w:r>
    </w:p>
    <w:p w14:paraId="4E67BF2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38</w:t>
      </w:r>
      <w:r w:rsidRPr="00D2531D">
        <w:rPr>
          <w:rFonts w:ascii="Arial" w:hAnsi="Arial"/>
          <w:b/>
          <w:sz w:val="24"/>
        </w:rPr>
        <w:t>Gesù allora si voltò e, osservando che essi lo seguivano, disse loro: «Che cosa cercate?». Gli risposero: «Rabbì – che, tradotto, significa Maestro –, dove dimori?».</w:t>
      </w:r>
    </w:p>
    <w:p w14:paraId="637DEF58" w14:textId="39E26D20" w:rsidR="00D2531D" w:rsidRPr="00D2531D" w:rsidRDefault="00D2531D" w:rsidP="00D2531D">
      <w:pPr>
        <w:spacing w:after="120"/>
        <w:jc w:val="both"/>
        <w:rPr>
          <w:rFonts w:ascii="Arial" w:hAnsi="Arial"/>
          <w:sz w:val="24"/>
        </w:rPr>
      </w:pPr>
      <w:r w:rsidRPr="00D2531D">
        <w:rPr>
          <w:rFonts w:ascii="Arial" w:hAnsi="Arial"/>
          <w:sz w:val="24"/>
        </w:rPr>
        <w:t>Gesù stava passando, non si era fermato. Continuava per la sua strada.</w:t>
      </w:r>
      <w:r w:rsidR="00E16FDC">
        <w:rPr>
          <w:rFonts w:ascii="Arial" w:hAnsi="Arial"/>
          <w:sz w:val="24"/>
        </w:rPr>
        <w:t xml:space="preserve"> </w:t>
      </w:r>
      <w:r w:rsidRPr="00D2531D">
        <w:rPr>
          <w:rFonts w:ascii="Arial" w:hAnsi="Arial"/>
          <w:sz w:val="24"/>
        </w:rPr>
        <w:t>Allora si volta e osserva che i due discepoli lo stanno seguendo.</w:t>
      </w:r>
      <w:r w:rsidR="00E16FDC">
        <w:rPr>
          <w:rFonts w:ascii="Arial" w:hAnsi="Arial"/>
          <w:sz w:val="24"/>
        </w:rPr>
        <w:t xml:space="preserve"> </w:t>
      </w:r>
      <w:r w:rsidRPr="00D2531D">
        <w:rPr>
          <w:rFonts w:ascii="Arial" w:hAnsi="Arial"/>
          <w:sz w:val="24"/>
        </w:rPr>
        <w:t xml:space="preserve">Chiede loro: </w:t>
      </w:r>
      <w:r w:rsidRPr="00D2531D">
        <w:rPr>
          <w:rFonts w:ascii="Arial" w:hAnsi="Arial"/>
          <w:i/>
          <w:sz w:val="24"/>
        </w:rPr>
        <w:t>“Che cosa cercate?”</w:t>
      </w:r>
      <w:r w:rsidRPr="00D2531D">
        <w:rPr>
          <w:rFonts w:ascii="Arial" w:hAnsi="Arial"/>
          <w:sz w:val="24"/>
        </w:rPr>
        <w:t xml:space="preserve">. </w:t>
      </w:r>
      <w:r w:rsidRPr="00D2531D">
        <w:rPr>
          <w:rFonts w:ascii="Arial" w:hAnsi="Arial"/>
          <w:i/>
          <w:sz w:val="24"/>
        </w:rPr>
        <w:t>“Perché mi state seguendo?”</w:t>
      </w:r>
      <w:r w:rsidRPr="00D2531D">
        <w:rPr>
          <w:rFonts w:ascii="Arial" w:hAnsi="Arial"/>
          <w:sz w:val="24"/>
        </w:rPr>
        <w:t>.</w:t>
      </w:r>
      <w:r w:rsidR="002E5F86">
        <w:rPr>
          <w:rFonts w:ascii="Arial" w:hAnsi="Arial"/>
          <w:sz w:val="24"/>
        </w:rPr>
        <w:t xml:space="preserve"> </w:t>
      </w:r>
      <w:r w:rsidRPr="00D2531D">
        <w:rPr>
          <w:rFonts w:ascii="Arial" w:hAnsi="Arial"/>
          <w:sz w:val="24"/>
        </w:rPr>
        <w:t xml:space="preserve">Loro rispondono: </w:t>
      </w:r>
      <w:r w:rsidRPr="00D2531D">
        <w:rPr>
          <w:rFonts w:ascii="Arial" w:hAnsi="Arial"/>
          <w:i/>
          <w:sz w:val="24"/>
        </w:rPr>
        <w:t>“Rabbì, dove dimori?”</w:t>
      </w:r>
      <w:r w:rsidRPr="00D2531D">
        <w:rPr>
          <w:rFonts w:ascii="Arial" w:hAnsi="Arial"/>
          <w:sz w:val="24"/>
        </w:rPr>
        <w:t xml:space="preserve">. </w:t>
      </w:r>
      <w:r w:rsidRPr="00D2531D">
        <w:rPr>
          <w:rFonts w:ascii="Arial" w:hAnsi="Arial"/>
          <w:i/>
          <w:sz w:val="24"/>
        </w:rPr>
        <w:t>“Maestro, dove abiti?”. “Dov’è la tua casa?”</w:t>
      </w:r>
      <w:r w:rsidRPr="00D2531D">
        <w:rPr>
          <w:rFonts w:ascii="Arial" w:hAnsi="Arial"/>
          <w:sz w:val="24"/>
        </w:rPr>
        <w:t>.</w:t>
      </w:r>
      <w:r w:rsidR="002E5F86">
        <w:rPr>
          <w:rFonts w:ascii="Arial" w:hAnsi="Arial"/>
          <w:sz w:val="24"/>
        </w:rPr>
        <w:t xml:space="preserve"> </w:t>
      </w:r>
      <w:r w:rsidRPr="00D2531D">
        <w:rPr>
          <w:rFonts w:ascii="Arial" w:hAnsi="Arial"/>
          <w:sz w:val="24"/>
        </w:rPr>
        <w:t>È un dialogo semplicissimo, fatto di poche parole, composto di una domanda con la quale si risponde alla domanda iniziale di Cristo Gesù.</w:t>
      </w:r>
      <w:r w:rsidR="00E16FDC">
        <w:rPr>
          <w:rFonts w:ascii="Arial" w:hAnsi="Arial"/>
          <w:sz w:val="24"/>
        </w:rPr>
        <w:t xml:space="preserve"> </w:t>
      </w:r>
      <w:r w:rsidRPr="00D2531D">
        <w:rPr>
          <w:rFonts w:ascii="Arial" w:hAnsi="Arial"/>
          <w:sz w:val="24"/>
        </w:rPr>
        <w:t>Non c’è corrispondenza tra le due domande. Tutti chiedono. Nessuno risponde.</w:t>
      </w:r>
      <w:r w:rsidR="002E5F86">
        <w:rPr>
          <w:rFonts w:ascii="Arial" w:hAnsi="Arial"/>
          <w:sz w:val="24"/>
        </w:rPr>
        <w:t xml:space="preserve"> </w:t>
      </w:r>
      <w:r w:rsidRPr="00D2531D">
        <w:rPr>
          <w:rFonts w:ascii="Arial" w:hAnsi="Arial"/>
          <w:sz w:val="24"/>
        </w:rPr>
        <w:t xml:space="preserve">Alla domanda: </w:t>
      </w:r>
      <w:r w:rsidRPr="00D2531D">
        <w:rPr>
          <w:rFonts w:ascii="Arial" w:hAnsi="Arial"/>
          <w:i/>
          <w:sz w:val="24"/>
        </w:rPr>
        <w:t>“Che cosa cercate?”,</w:t>
      </w:r>
      <w:r w:rsidRPr="00D2531D">
        <w:rPr>
          <w:rFonts w:ascii="Arial" w:hAnsi="Arial"/>
          <w:sz w:val="24"/>
        </w:rPr>
        <w:t xml:space="preserve"> segue un’altra domanda: </w:t>
      </w:r>
      <w:r w:rsidRPr="00D2531D">
        <w:rPr>
          <w:rFonts w:ascii="Arial" w:hAnsi="Arial"/>
          <w:i/>
          <w:sz w:val="24"/>
        </w:rPr>
        <w:t>“Maestro, dove dimori?”</w:t>
      </w:r>
      <w:r w:rsidRPr="00D2531D">
        <w:rPr>
          <w:rFonts w:ascii="Arial" w:hAnsi="Arial"/>
          <w:sz w:val="24"/>
        </w:rPr>
        <w:t>.</w:t>
      </w:r>
      <w:r w:rsidR="002E5F86">
        <w:rPr>
          <w:rFonts w:ascii="Arial" w:hAnsi="Arial"/>
          <w:sz w:val="24"/>
        </w:rPr>
        <w:t xml:space="preserve"> </w:t>
      </w:r>
      <w:r w:rsidRPr="00D2531D">
        <w:rPr>
          <w:rFonts w:ascii="Arial" w:hAnsi="Arial"/>
          <w:sz w:val="24"/>
        </w:rPr>
        <w:t>Con queste semplicissime parole inizia la nuova vita dei due discepoli, che prima erano di Giovanni, ora invece divengono di Cristo Gesù.</w:t>
      </w:r>
      <w:r w:rsidR="00E16FDC">
        <w:rPr>
          <w:rFonts w:ascii="Arial" w:hAnsi="Arial"/>
          <w:sz w:val="24"/>
        </w:rPr>
        <w:t xml:space="preserve"> </w:t>
      </w:r>
      <w:r w:rsidRPr="00D2531D">
        <w:rPr>
          <w:rFonts w:ascii="Arial" w:hAnsi="Arial"/>
          <w:sz w:val="24"/>
        </w:rPr>
        <w:t>Apparentemente non c’è nessuna logica. C’è però un desiderio nel cuore: seguire Gesù.</w:t>
      </w:r>
    </w:p>
    <w:p w14:paraId="74A0F15A" w14:textId="00010480" w:rsidR="00D2531D" w:rsidRPr="00D2531D" w:rsidRDefault="00D2531D" w:rsidP="00D2531D">
      <w:pPr>
        <w:spacing w:after="120"/>
        <w:jc w:val="both"/>
        <w:rPr>
          <w:rFonts w:ascii="Arial" w:hAnsi="Arial"/>
          <w:sz w:val="24"/>
        </w:rPr>
      </w:pPr>
      <w:r w:rsidRPr="00D2531D">
        <w:rPr>
          <w:rFonts w:ascii="Arial" w:hAnsi="Arial"/>
          <w:sz w:val="24"/>
        </w:rPr>
        <w:lastRenderedPageBreak/>
        <w:t xml:space="preserve">Nel desiderio dei due discepoli di seguire Gesù troviamo la logica della loro domanda: </w:t>
      </w:r>
      <w:r w:rsidRPr="00D2531D">
        <w:rPr>
          <w:rFonts w:ascii="Arial" w:hAnsi="Arial"/>
          <w:i/>
          <w:sz w:val="24"/>
        </w:rPr>
        <w:t>Noi non cerchiamo. Noi sappiamo chi tu sei. Ce lo ha detto Giovanni. Poiché sappiamo chi tu sei, ti vogliamo seguire e per seguirti vogliamo sapere dove dimori, così veniamo con te per sempre.</w:t>
      </w:r>
      <w:r w:rsidR="002E5F86">
        <w:rPr>
          <w:rFonts w:ascii="Arial" w:hAnsi="Arial"/>
          <w:i/>
          <w:sz w:val="24"/>
        </w:rPr>
        <w:t xml:space="preserve"> </w:t>
      </w:r>
      <w:r w:rsidRPr="00D2531D">
        <w:rPr>
          <w:rFonts w:ascii="Arial" w:hAnsi="Arial"/>
          <w:sz w:val="24"/>
        </w:rPr>
        <w:t xml:space="preserve">Giovanni il Battista aveva indicato e presentato loro Gesù come l’Agnello di Dio. L’Agnello di Dio diviene per loro il Maestro. L’Agnello di Dio non si segue. Il Maestro sì che si segue. L’Agnello di Dio ha una missione sacrificale. Il Maestro ha una missione di formazione. Per essere formati dal Maestro lo si deve seguire. Questo passaggio dall’Agnello di Dio al Maestro è per noi di fondamentale importanza. Conosciamo ora qual è la volontà dei due discepoli: lasciarsi formare alla scuola del Maestro Cristo Gesù. </w:t>
      </w:r>
    </w:p>
    <w:p w14:paraId="5D5801A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39</w:t>
      </w:r>
      <w:r w:rsidRPr="00D2531D">
        <w:rPr>
          <w:rFonts w:ascii="Arial" w:hAnsi="Arial"/>
          <w:b/>
          <w:sz w:val="24"/>
        </w:rPr>
        <w:t>Disse loro: «Venite e vedrete». Andarono dunque e videro dove egli dimorava e quel giorno rimasero con lui; erano circa le quattro del pomeriggio.</w:t>
      </w:r>
    </w:p>
    <w:p w14:paraId="2B1FB316" w14:textId="6DF5C91A" w:rsidR="00D2531D" w:rsidRPr="00D2531D" w:rsidRDefault="00D2531D" w:rsidP="00D2531D">
      <w:pPr>
        <w:spacing w:after="120"/>
        <w:jc w:val="both"/>
        <w:rPr>
          <w:rFonts w:ascii="Arial" w:hAnsi="Arial"/>
          <w:sz w:val="24"/>
        </w:rPr>
      </w:pPr>
      <w:r w:rsidRPr="00D2531D">
        <w:rPr>
          <w:rFonts w:ascii="Arial" w:hAnsi="Arial"/>
          <w:sz w:val="24"/>
        </w:rPr>
        <w:t xml:space="preserve">Conoscendo la loro volontà, Gesù li ammette alla sua sequela: </w:t>
      </w:r>
      <w:r w:rsidRPr="00D2531D">
        <w:rPr>
          <w:rFonts w:ascii="Arial" w:hAnsi="Arial"/>
          <w:i/>
          <w:sz w:val="24"/>
        </w:rPr>
        <w:t>“Venite e vedrete”</w:t>
      </w:r>
      <w:r w:rsidRPr="00D2531D">
        <w:rPr>
          <w:rFonts w:ascii="Arial" w:hAnsi="Arial"/>
          <w:sz w:val="24"/>
        </w:rPr>
        <w:t>.</w:t>
      </w:r>
      <w:r w:rsidR="002E5F86">
        <w:rPr>
          <w:rFonts w:ascii="Arial" w:hAnsi="Arial"/>
          <w:sz w:val="24"/>
        </w:rPr>
        <w:t xml:space="preserve"> </w:t>
      </w:r>
      <w:r w:rsidRPr="00D2531D">
        <w:rPr>
          <w:rFonts w:ascii="Arial" w:hAnsi="Arial"/>
          <w:sz w:val="24"/>
        </w:rPr>
        <w:t>Loro vanno e vedono dove Cristo Gesù dimora. Vedono e rimangono con Lui per una intera giornata. L’Evangelista Giovanni annota anche l’ora: erano circa le quattro del pomeriggio.</w:t>
      </w:r>
      <w:r w:rsidR="00E16FDC">
        <w:rPr>
          <w:rFonts w:ascii="Arial" w:hAnsi="Arial"/>
          <w:sz w:val="24"/>
        </w:rPr>
        <w:t xml:space="preserve"> </w:t>
      </w:r>
      <w:r w:rsidRPr="00D2531D">
        <w:rPr>
          <w:rFonts w:ascii="Arial" w:hAnsi="Arial"/>
          <w:sz w:val="24"/>
        </w:rPr>
        <w:t>Certe ore sono importanti nella vita di una persona. Alle quattro del pomeriggio è cambiata la loro vita.</w:t>
      </w:r>
    </w:p>
    <w:p w14:paraId="7A261E9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40</w:t>
      </w:r>
      <w:r w:rsidRPr="00D2531D">
        <w:rPr>
          <w:rFonts w:ascii="Arial" w:hAnsi="Arial"/>
          <w:b/>
          <w:sz w:val="24"/>
        </w:rPr>
        <w:t>Uno dei due che avevano udito le parole di Giovanni e lo avevano seguito, era Andrea, fratello di Simon Pietro.</w:t>
      </w:r>
    </w:p>
    <w:p w14:paraId="08DDFD3D" w14:textId="6A1CACD6" w:rsidR="00D2531D" w:rsidRPr="00D2531D" w:rsidRDefault="00D2531D" w:rsidP="00D2531D">
      <w:pPr>
        <w:spacing w:after="120"/>
        <w:jc w:val="both"/>
        <w:rPr>
          <w:rFonts w:ascii="Arial" w:hAnsi="Arial"/>
          <w:sz w:val="24"/>
        </w:rPr>
      </w:pPr>
      <w:r w:rsidRPr="00D2531D">
        <w:rPr>
          <w:rFonts w:ascii="Arial" w:hAnsi="Arial"/>
          <w:sz w:val="24"/>
        </w:rPr>
        <w:t>Quella visita non finisce in loro. In loro non si esaurisce.</w:t>
      </w:r>
      <w:r w:rsidR="00E16FDC">
        <w:rPr>
          <w:rFonts w:ascii="Arial" w:hAnsi="Arial"/>
          <w:sz w:val="24"/>
        </w:rPr>
        <w:t xml:space="preserve"> </w:t>
      </w:r>
      <w:r w:rsidRPr="00D2531D">
        <w:rPr>
          <w:rFonts w:ascii="Arial" w:hAnsi="Arial"/>
          <w:sz w:val="24"/>
        </w:rPr>
        <w:t>Sappiamo chi sono questi due primi discepoli di Gesù. Uno è lo stesso Evangelista Giovanni. L’altro è Andrea, fratello di Simon Pietro.</w:t>
      </w:r>
      <w:r w:rsidR="00E16FDC">
        <w:rPr>
          <w:rFonts w:ascii="Arial" w:hAnsi="Arial"/>
          <w:sz w:val="24"/>
        </w:rPr>
        <w:t xml:space="preserve"> </w:t>
      </w:r>
      <w:r w:rsidRPr="00D2531D">
        <w:rPr>
          <w:rFonts w:ascii="Arial" w:hAnsi="Arial"/>
          <w:sz w:val="24"/>
        </w:rPr>
        <w:t xml:space="preserve">Quella storia continua. </w:t>
      </w:r>
    </w:p>
    <w:p w14:paraId="4748C37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41</w:t>
      </w:r>
      <w:r w:rsidRPr="00D2531D">
        <w:rPr>
          <w:rFonts w:ascii="Arial" w:hAnsi="Arial"/>
          <w:b/>
          <w:sz w:val="24"/>
        </w:rPr>
        <w:t>Egli incontrò per primo suo fratello Simone e gli disse: «Abbiamo trovato il Messia» – che si traduce Cristo –</w:t>
      </w:r>
    </w:p>
    <w:p w14:paraId="7C16DF87" w14:textId="06B84D93" w:rsidR="00D2531D" w:rsidRPr="00D2531D" w:rsidRDefault="00D2531D" w:rsidP="00D2531D">
      <w:pPr>
        <w:spacing w:after="120"/>
        <w:jc w:val="both"/>
        <w:rPr>
          <w:rFonts w:ascii="Arial" w:hAnsi="Arial"/>
          <w:sz w:val="24"/>
        </w:rPr>
      </w:pPr>
      <w:r w:rsidRPr="00D2531D">
        <w:rPr>
          <w:rFonts w:ascii="Arial" w:hAnsi="Arial"/>
          <w:sz w:val="24"/>
        </w:rPr>
        <w:t>Lasciato per qualche ora Gesù, la prima persona che incontra Andrea è suo fratello Simone.</w:t>
      </w:r>
      <w:r w:rsidR="00E16FDC">
        <w:rPr>
          <w:rFonts w:ascii="Arial" w:hAnsi="Arial"/>
          <w:sz w:val="24"/>
        </w:rPr>
        <w:t xml:space="preserve"> </w:t>
      </w:r>
      <w:r w:rsidRPr="00D2531D">
        <w:rPr>
          <w:rFonts w:ascii="Arial" w:hAnsi="Arial"/>
          <w:sz w:val="24"/>
        </w:rPr>
        <w:t xml:space="preserve">A lui rivela la sua </w:t>
      </w:r>
      <w:r w:rsidRPr="00D2531D">
        <w:rPr>
          <w:rFonts w:ascii="Arial" w:hAnsi="Arial"/>
          <w:i/>
          <w:sz w:val="24"/>
        </w:rPr>
        <w:t>“scoperta”</w:t>
      </w:r>
      <w:r w:rsidRPr="00D2531D">
        <w:rPr>
          <w:rFonts w:ascii="Arial" w:hAnsi="Arial"/>
          <w:sz w:val="24"/>
        </w:rPr>
        <w:t>: Abbiamo trovato il Messia, il Cristo.</w:t>
      </w:r>
      <w:r w:rsidR="002E5F86">
        <w:rPr>
          <w:rFonts w:ascii="Arial" w:hAnsi="Arial"/>
          <w:sz w:val="24"/>
        </w:rPr>
        <w:t xml:space="preserve"> </w:t>
      </w:r>
      <w:r w:rsidRPr="00D2531D">
        <w:rPr>
          <w:rFonts w:ascii="Arial" w:hAnsi="Arial"/>
          <w:sz w:val="24"/>
        </w:rPr>
        <w:t>Ecco un successivo passaggio. Da Agnello di Dio a Maestro; da Maestro a Messia.</w:t>
      </w:r>
      <w:r w:rsidR="00E16FDC">
        <w:rPr>
          <w:rFonts w:ascii="Arial" w:hAnsi="Arial"/>
          <w:sz w:val="24"/>
        </w:rPr>
        <w:t xml:space="preserve"> </w:t>
      </w:r>
      <w:r w:rsidRPr="00D2531D">
        <w:rPr>
          <w:rFonts w:ascii="Arial" w:hAnsi="Arial"/>
          <w:sz w:val="24"/>
        </w:rPr>
        <w:t>Gesù è già per loro l’Agnello di Dio, il Maestro, il Messia. È questa la verità che Andrea comunica a Pietro.</w:t>
      </w:r>
      <w:r w:rsidR="00E16FDC">
        <w:rPr>
          <w:rFonts w:ascii="Arial" w:hAnsi="Arial"/>
          <w:sz w:val="24"/>
        </w:rPr>
        <w:t xml:space="preserve"> </w:t>
      </w:r>
      <w:r w:rsidRPr="00D2531D">
        <w:rPr>
          <w:rFonts w:ascii="Arial" w:hAnsi="Arial"/>
          <w:sz w:val="24"/>
        </w:rPr>
        <w:t>Glielo comunica come la sua verità, come la sua scoperta.</w:t>
      </w:r>
      <w:r w:rsidR="00E16FDC">
        <w:rPr>
          <w:rFonts w:ascii="Arial" w:hAnsi="Arial"/>
          <w:sz w:val="24"/>
        </w:rPr>
        <w:t xml:space="preserve"> </w:t>
      </w:r>
      <w:r w:rsidRPr="00D2531D">
        <w:rPr>
          <w:rFonts w:ascii="Arial" w:hAnsi="Arial"/>
          <w:sz w:val="24"/>
        </w:rPr>
        <w:t>Noi, io e Giovanni, abbiamo trovato il Messia, il Cristo.</w:t>
      </w:r>
      <w:r w:rsidR="002E5F86">
        <w:rPr>
          <w:rFonts w:ascii="Arial" w:hAnsi="Arial"/>
          <w:sz w:val="24"/>
        </w:rPr>
        <w:t xml:space="preserve"> </w:t>
      </w:r>
      <w:r w:rsidRPr="00D2531D">
        <w:rPr>
          <w:rFonts w:ascii="Arial" w:hAnsi="Arial"/>
          <w:sz w:val="24"/>
        </w:rPr>
        <w:t xml:space="preserve">Ma Andrea non si ferma al solo dire, annunziare, rivelare, manifestare la sua scoperta, o il suo ritrovamento. </w:t>
      </w:r>
    </w:p>
    <w:p w14:paraId="148A3D9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42</w:t>
      </w:r>
      <w:r w:rsidRPr="00D2531D">
        <w:rPr>
          <w:rFonts w:ascii="Arial" w:hAnsi="Arial"/>
          <w:b/>
          <w:sz w:val="24"/>
        </w:rPr>
        <w:t>e lo condusse da Gesù. Fissando lo sguardo su di lui, Gesù disse: «Tu sei Simone, il figlio di Giovanni; sarai chiamato Cefa» – che significa Pietro.</w:t>
      </w:r>
    </w:p>
    <w:p w14:paraId="36892DE9" w14:textId="7D41B3D1" w:rsidR="00D2531D" w:rsidRDefault="00D2531D" w:rsidP="00D2531D">
      <w:pPr>
        <w:spacing w:after="120"/>
        <w:jc w:val="both"/>
        <w:rPr>
          <w:rFonts w:ascii="Arial" w:hAnsi="Arial"/>
          <w:sz w:val="24"/>
        </w:rPr>
      </w:pPr>
      <w:r w:rsidRPr="00D2531D">
        <w:rPr>
          <w:rFonts w:ascii="Arial" w:hAnsi="Arial"/>
          <w:sz w:val="24"/>
        </w:rPr>
        <w:t>Conduce Simone da Gesù. Glielo porta. È come se glielo volesse presentare.</w:t>
      </w:r>
      <w:r w:rsidR="00E16FDC">
        <w:rPr>
          <w:rFonts w:ascii="Arial" w:hAnsi="Arial"/>
          <w:sz w:val="24"/>
        </w:rPr>
        <w:t xml:space="preserve"> </w:t>
      </w:r>
      <w:r w:rsidRPr="00D2531D">
        <w:rPr>
          <w:rFonts w:ascii="Arial" w:hAnsi="Arial"/>
          <w:sz w:val="24"/>
        </w:rPr>
        <w:t xml:space="preserve">Gesù vede Simone, fissa lo sguardo su di lui e gli dice: </w:t>
      </w:r>
      <w:r w:rsidRPr="00D2531D">
        <w:rPr>
          <w:rFonts w:ascii="Arial" w:hAnsi="Arial"/>
          <w:i/>
          <w:sz w:val="24"/>
        </w:rPr>
        <w:t>“Tu sei Simone, il figlio di Giovanni, sarai chiamato Cefa, Pietro”</w:t>
      </w:r>
      <w:r w:rsidRPr="00D2531D">
        <w:rPr>
          <w:rFonts w:ascii="Arial" w:hAnsi="Arial"/>
          <w:sz w:val="24"/>
        </w:rPr>
        <w:t>. In questo cambiamento di nome c’è tutta la missione futura di Pietro.</w:t>
      </w:r>
      <w:r w:rsidR="00E16FDC">
        <w:rPr>
          <w:rFonts w:ascii="Arial" w:hAnsi="Arial"/>
          <w:sz w:val="24"/>
        </w:rPr>
        <w:t xml:space="preserve"> </w:t>
      </w:r>
      <w:r w:rsidRPr="00D2531D">
        <w:rPr>
          <w:rFonts w:ascii="Arial" w:hAnsi="Arial"/>
          <w:sz w:val="24"/>
        </w:rPr>
        <w:t xml:space="preserve">Per il momento non c’è alcun riferimento alla </w:t>
      </w:r>
      <w:r w:rsidRPr="00D2531D">
        <w:rPr>
          <w:rFonts w:ascii="Arial" w:hAnsi="Arial"/>
          <w:i/>
          <w:sz w:val="24"/>
        </w:rPr>
        <w:t>“pietra”</w:t>
      </w:r>
      <w:r w:rsidRPr="00D2531D">
        <w:rPr>
          <w:rFonts w:ascii="Arial" w:hAnsi="Arial"/>
          <w:sz w:val="24"/>
        </w:rPr>
        <w:t xml:space="preserve"> sulla quale Gesù avrebbe edificato la sua Chiesa.</w:t>
      </w:r>
      <w:r w:rsidR="00E16FDC">
        <w:rPr>
          <w:rFonts w:ascii="Arial" w:hAnsi="Arial"/>
          <w:sz w:val="24"/>
        </w:rPr>
        <w:t xml:space="preserve"> </w:t>
      </w:r>
      <w:r w:rsidRPr="00D2531D">
        <w:rPr>
          <w:rFonts w:ascii="Arial" w:hAnsi="Arial"/>
          <w:sz w:val="24"/>
        </w:rPr>
        <w:t>Questa verità è annunziata dal Vangelo secondo Matteo.</w:t>
      </w:r>
    </w:p>
    <w:p w14:paraId="2EA56C86" w14:textId="7D8DBDB6"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Gesù, giunto nella regione di Cesarèa di Filippo, domandò ai suoi discepoli: «La gente, chi dice che sia il Figlio dell’uomo?». </w:t>
      </w:r>
      <w:r w:rsidR="00E16FDC" w:rsidRPr="0013558D">
        <w:rPr>
          <w:rFonts w:ascii="Arial" w:hAnsi="Arial"/>
          <w:i/>
          <w:iCs/>
          <w:sz w:val="24"/>
        </w:rPr>
        <w:t>Risposero</w:t>
      </w:r>
      <w:r w:rsidRPr="0013558D">
        <w:rPr>
          <w:rFonts w:ascii="Arial" w:hAnsi="Arial"/>
          <w:i/>
          <w:iCs/>
          <w:sz w:val="24"/>
        </w:rPr>
        <w:t xml:space="preserve">: </w:t>
      </w:r>
      <w:r w:rsidRPr="0013558D">
        <w:rPr>
          <w:rFonts w:ascii="Arial" w:hAnsi="Arial"/>
          <w:i/>
          <w:iCs/>
          <w:sz w:val="24"/>
        </w:rPr>
        <w:lastRenderedPageBreak/>
        <w:t xml:space="preserve">«Alcuni dicono Giovanni il Battista, altri Elia, altri Geremia o qualcuno dei profeti». </w:t>
      </w:r>
      <w:r w:rsidR="00E16FDC" w:rsidRPr="0013558D">
        <w:rPr>
          <w:rFonts w:ascii="Arial" w:hAnsi="Arial"/>
          <w:i/>
          <w:iCs/>
          <w:sz w:val="24"/>
        </w:rPr>
        <w:t>Disse</w:t>
      </w:r>
      <w:r w:rsidRPr="0013558D">
        <w:rPr>
          <w:rFonts w:ascii="Arial" w:hAnsi="Arial"/>
          <w:i/>
          <w:iCs/>
          <w:sz w:val="24"/>
        </w:rPr>
        <w:t xml:space="preserve"> loro: «Ma voi, chi dite che io sia?». </w:t>
      </w:r>
      <w:r w:rsidR="00E16FDC" w:rsidRPr="0013558D">
        <w:rPr>
          <w:rFonts w:ascii="Arial" w:hAnsi="Arial"/>
          <w:i/>
          <w:iCs/>
          <w:sz w:val="24"/>
        </w:rPr>
        <w:t>Rispose</w:t>
      </w:r>
      <w:r w:rsidRPr="0013558D">
        <w:rPr>
          <w:rFonts w:ascii="Arial" w:hAnsi="Arial"/>
          <w:i/>
          <w:iCs/>
          <w:sz w:val="24"/>
        </w:rPr>
        <w:t xml:space="preserve"> Simon Pietro: «Tu sei il Cristo, il Figlio del Dio vivente». </w:t>
      </w:r>
      <w:r w:rsidR="00E16FDC" w:rsidRPr="0013558D">
        <w:rPr>
          <w:rFonts w:ascii="Arial" w:hAnsi="Arial"/>
          <w:i/>
          <w:iCs/>
          <w:sz w:val="24"/>
        </w:rPr>
        <w:t>E</w:t>
      </w:r>
      <w:r w:rsidRPr="0013558D">
        <w:rPr>
          <w:rFonts w:ascii="Arial" w:hAnsi="Arial"/>
          <w:i/>
          <w:iCs/>
          <w:sz w:val="24"/>
        </w:rPr>
        <w:t xml:space="preserve"> Gesù gli disse: «Beato sei tu, Simone, figlio di Giona, perché né carne né sangue te lo hanno rivelato, ma il Padre mio che è nei cieli. </w:t>
      </w:r>
      <w:r w:rsidR="00E16FDC" w:rsidRPr="0013558D">
        <w:rPr>
          <w:rFonts w:ascii="Arial" w:hAnsi="Arial"/>
          <w:i/>
          <w:iCs/>
          <w:sz w:val="24"/>
        </w:rPr>
        <w:t>E</w:t>
      </w:r>
      <w:r w:rsidRPr="0013558D">
        <w:rPr>
          <w:rFonts w:ascii="Arial" w:hAnsi="Arial"/>
          <w:i/>
          <w:iCs/>
          <w:sz w:val="24"/>
        </w:rPr>
        <w:t xml:space="preserve"> io a te dico: tu sei Pietro e su questa pietra edificherò la mia Chiesa e le potenze degli inferi non prevarranno su di essa. </w:t>
      </w:r>
      <w:r w:rsidR="00E16FDC" w:rsidRPr="0013558D">
        <w:rPr>
          <w:rFonts w:ascii="Arial" w:hAnsi="Arial"/>
          <w:i/>
          <w:iCs/>
          <w:sz w:val="24"/>
        </w:rPr>
        <w:t>A</w:t>
      </w:r>
      <w:r w:rsidRPr="0013558D">
        <w:rPr>
          <w:rFonts w:ascii="Arial" w:hAnsi="Arial"/>
          <w:i/>
          <w:iCs/>
          <w:sz w:val="24"/>
        </w:rPr>
        <w:t xml:space="preserve"> te darò le chiavi del regno dei cieli: tutto ciò che legherai sulla terra sarà legato nei cieli, e tutto ciò che scioglierai sulla terra sarà sciolto nei cieli». Allora ordinò ai discepoli di non dire ad alcuno che egli era il Cristo. (Mt 16,13-20).</w:t>
      </w:r>
    </w:p>
    <w:p w14:paraId="7D4357B5" w14:textId="77777777" w:rsidR="00D2531D" w:rsidRDefault="00D2531D" w:rsidP="00D2531D">
      <w:pPr>
        <w:spacing w:after="120"/>
        <w:jc w:val="both"/>
        <w:rPr>
          <w:rFonts w:ascii="Arial" w:hAnsi="Arial"/>
          <w:sz w:val="24"/>
        </w:rPr>
      </w:pPr>
      <w:r w:rsidRPr="00D2531D">
        <w:rPr>
          <w:rFonts w:ascii="Arial" w:hAnsi="Arial"/>
          <w:sz w:val="24"/>
        </w:rPr>
        <w:t>Nel Vangelo secondo Giovanni Gesù conferisce la missione a Pietro dopo la sua risurrezione.</w:t>
      </w:r>
    </w:p>
    <w:p w14:paraId="5128BB43" w14:textId="1D339B7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Quand’ebbero mangiato, Gesù disse a Simon Pietro: «Simone, figlio di Giovanni, mi ami più di costoro?». Gli rispose: «Certo, Signore, tu lo sai che ti voglio bene». Gli disse: «Pasci i miei agnelli». </w:t>
      </w:r>
      <w:r w:rsidR="00E16FDC" w:rsidRPr="0013558D">
        <w:rPr>
          <w:rFonts w:ascii="Arial" w:hAnsi="Arial"/>
          <w:i/>
          <w:iCs/>
          <w:sz w:val="24"/>
        </w:rPr>
        <w:t>Gli</w:t>
      </w:r>
      <w:r w:rsidRPr="0013558D">
        <w:rPr>
          <w:rFonts w:ascii="Arial" w:hAnsi="Arial"/>
          <w:i/>
          <w:iCs/>
          <w:sz w:val="24"/>
        </w:rPr>
        <w:t xml:space="preserve"> disse di nuovo, per la seconda volta: «Simone, figlio di Giovanni, mi ami?». Gli rispose: «Certo, Signore, tu lo sai che ti voglio bene». Gli disse: «Pascola le mie pecore». </w:t>
      </w:r>
      <w:r w:rsidR="00E16FDC" w:rsidRPr="0013558D">
        <w:rPr>
          <w:rFonts w:ascii="Arial" w:hAnsi="Arial"/>
          <w:i/>
          <w:iCs/>
          <w:sz w:val="24"/>
        </w:rPr>
        <w:t>Gli</w:t>
      </w:r>
      <w:r w:rsidRPr="0013558D">
        <w:rPr>
          <w:rFonts w:ascii="Arial" w:hAnsi="Arial"/>
          <w:i/>
          <w:iCs/>
          <w:sz w:val="24"/>
        </w:rPr>
        <w:t xml:space="preserve"> disse per la terza volta: «Simone, figlio di Giovanni, mi vuoi bene?». Pietro rimase addolorato che per la terza volta gli domandasse: «Mi vuoi bene?», e gli disse: «Signore, tu conosci tutto; tu sai che ti voglio bene». Gli rispose Gesù: «Pasci le mie pecore. </w:t>
      </w:r>
      <w:r w:rsidR="00E16FDC" w:rsidRPr="0013558D">
        <w:rPr>
          <w:rFonts w:ascii="Arial" w:hAnsi="Arial"/>
          <w:i/>
          <w:iCs/>
          <w:sz w:val="24"/>
        </w:rPr>
        <w:t>In</w:t>
      </w:r>
      <w:r w:rsidRPr="0013558D">
        <w:rPr>
          <w:rFonts w:ascii="Arial" w:hAnsi="Arial"/>
          <w:i/>
          <w:iCs/>
          <w:sz w:val="24"/>
        </w:rPr>
        <w:t xml:space="preserve">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0891F5A4" w14:textId="3B56E27F" w:rsidR="00D2531D" w:rsidRPr="00D2531D" w:rsidRDefault="00D2531D" w:rsidP="00D2531D">
      <w:pPr>
        <w:spacing w:after="120"/>
        <w:jc w:val="both"/>
        <w:rPr>
          <w:rFonts w:ascii="Arial" w:hAnsi="Arial"/>
          <w:sz w:val="24"/>
        </w:rPr>
      </w:pPr>
      <w:r w:rsidRPr="00D2531D">
        <w:rPr>
          <w:rFonts w:ascii="Arial" w:hAnsi="Arial"/>
          <w:sz w:val="24"/>
        </w:rPr>
        <w:t>Ora si riferiscono i fatti e le verità contenute nei fatti, a suo tempo sarà data ogni spiegazione. Nei Vangeli Pietro ha una preminenza sugli altri Apostoli e questo è innegabile.</w:t>
      </w:r>
      <w:r w:rsidR="00E16FDC">
        <w:rPr>
          <w:rFonts w:ascii="Arial" w:hAnsi="Arial"/>
          <w:sz w:val="24"/>
        </w:rPr>
        <w:t xml:space="preserve"> </w:t>
      </w:r>
      <w:r w:rsidRPr="00D2531D">
        <w:rPr>
          <w:rFonts w:ascii="Arial" w:hAnsi="Arial"/>
          <w:sz w:val="24"/>
        </w:rPr>
        <w:t>Questa preminenza appare fin da subito. Ogni Evangelista a suo tempo riferisce quali sono i termini e quali le verità che caratterizzano questa preminenza che non è solo di onore.</w:t>
      </w:r>
      <w:r w:rsidR="00E16FDC">
        <w:rPr>
          <w:rFonts w:ascii="Arial" w:hAnsi="Arial"/>
          <w:sz w:val="24"/>
        </w:rPr>
        <w:t xml:space="preserve"> </w:t>
      </w:r>
      <w:r w:rsidRPr="00D2531D">
        <w:rPr>
          <w:rFonts w:ascii="Arial" w:hAnsi="Arial"/>
          <w:sz w:val="24"/>
        </w:rPr>
        <w:t>È soprattutto di missione, di ufficio, di ministero. Anche Pietro è di Cristo Gesù, come di Cristo Gesù erano ormai Andrea e Giovanni.</w:t>
      </w:r>
      <w:r w:rsidR="00E16FDC">
        <w:rPr>
          <w:rFonts w:ascii="Arial" w:hAnsi="Arial"/>
          <w:sz w:val="24"/>
        </w:rPr>
        <w:t xml:space="preserve"> </w:t>
      </w:r>
      <w:r w:rsidRPr="00D2531D">
        <w:rPr>
          <w:rFonts w:ascii="Arial" w:hAnsi="Arial"/>
          <w:sz w:val="24"/>
        </w:rPr>
        <w:t>Andrea e Giovanni lasciano il Battista per seguire l’Agnello di Dio.</w:t>
      </w:r>
      <w:r w:rsidR="00E16FDC">
        <w:rPr>
          <w:rFonts w:ascii="Arial" w:hAnsi="Arial"/>
          <w:sz w:val="24"/>
        </w:rPr>
        <w:t xml:space="preserve"> </w:t>
      </w:r>
      <w:r w:rsidRPr="00D2531D">
        <w:rPr>
          <w:rFonts w:ascii="Arial" w:hAnsi="Arial"/>
          <w:sz w:val="24"/>
        </w:rPr>
        <w:t xml:space="preserve">Andrea conduce il fratello Simone da Gesù e Gesù lo sceglie come suo discepolo, cambiandogli anche il nome. Il cambiamento di nome è cambiamento di </w:t>
      </w:r>
      <w:r w:rsidRPr="00D2531D">
        <w:rPr>
          <w:rFonts w:ascii="Arial" w:hAnsi="Arial"/>
          <w:i/>
          <w:sz w:val="24"/>
        </w:rPr>
        <w:t>“personalità”</w:t>
      </w:r>
      <w:r w:rsidRPr="00D2531D">
        <w:rPr>
          <w:rFonts w:ascii="Arial" w:hAnsi="Arial"/>
          <w:sz w:val="24"/>
        </w:rPr>
        <w:t xml:space="preserve">, di </w:t>
      </w:r>
      <w:r w:rsidRPr="00D2531D">
        <w:rPr>
          <w:rFonts w:ascii="Arial" w:hAnsi="Arial"/>
          <w:i/>
          <w:sz w:val="24"/>
        </w:rPr>
        <w:t>“ministero”</w:t>
      </w:r>
      <w:r w:rsidRPr="00D2531D">
        <w:rPr>
          <w:rFonts w:ascii="Arial" w:hAnsi="Arial"/>
          <w:sz w:val="24"/>
        </w:rPr>
        <w:t xml:space="preserve">, di </w:t>
      </w:r>
      <w:r w:rsidRPr="00D2531D">
        <w:rPr>
          <w:rFonts w:ascii="Arial" w:hAnsi="Arial"/>
          <w:i/>
          <w:sz w:val="24"/>
        </w:rPr>
        <w:t>“ufficio”</w:t>
      </w:r>
      <w:r w:rsidRPr="00D2531D">
        <w:rPr>
          <w:rFonts w:ascii="Arial" w:hAnsi="Arial"/>
          <w:sz w:val="24"/>
        </w:rPr>
        <w:t xml:space="preserve">, di </w:t>
      </w:r>
      <w:r w:rsidRPr="00D2531D">
        <w:rPr>
          <w:rFonts w:ascii="Arial" w:hAnsi="Arial"/>
          <w:i/>
          <w:sz w:val="24"/>
        </w:rPr>
        <w:t>“vocazione”</w:t>
      </w:r>
      <w:r w:rsidRPr="00D2531D">
        <w:rPr>
          <w:rFonts w:ascii="Arial" w:hAnsi="Arial"/>
          <w:sz w:val="24"/>
        </w:rPr>
        <w:t xml:space="preserve">, di </w:t>
      </w:r>
      <w:r w:rsidRPr="00D2531D">
        <w:rPr>
          <w:rFonts w:ascii="Arial" w:hAnsi="Arial"/>
          <w:i/>
          <w:sz w:val="24"/>
        </w:rPr>
        <w:t>“missione”</w:t>
      </w:r>
      <w:r w:rsidRPr="00D2531D">
        <w:rPr>
          <w:rFonts w:ascii="Arial" w:hAnsi="Arial"/>
          <w:sz w:val="24"/>
        </w:rPr>
        <w:t xml:space="preserve">. È semplicemente cambiamento di vita. Oggi la vita di Pietro cambia. Diviene un’altra. Non è più quella di prima. </w:t>
      </w:r>
    </w:p>
    <w:p w14:paraId="62894DA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43</w:t>
      </w:r>
      <w:r w:rsidRPr="00D2531D">
        <w:rPr>
          <w:rFonts w:ascii="Arial" w:hAnsi="Arial"/>
          <w:b/>
          <w:sz w:val="24"/>
        </w:rPr>
        <w:t xml:space="preserve">Il giorno dopo Gesù volle partire per </w:t>
      </w:r>
      <w:smartTag w:uri="urn:schemas-microsoft-com:office:smarttags" w:element="PersonName">
        <w:smartTagPr>
          <w:attr w:name="ProductID" w:val="la Galilea"/>
        </w:smartTagPr>
        <w:r w:rsidRPr="00D2531D">
          <w:rPr>
            <w:rFonts w:ascii="Arial" w:hAnsi="Arial"/>
            <w:b/>
            <w:sz w:val="24"/>
          </w:rPr>
          <w:t>la Galilea</w:t>
        </w:r>
      </w:smartTag>
      <w:r w:rsidRPr="00D2531D">
        <w:rPr>
          <w:rFonts w:ascii="Arial" w:hAnsi="Arial"/>
          <w:b/>
          <w:sz w:val="24"/>
        </w:rPr>
        <w:t>; trovò Filippo e gli disse: «Seguimi!».</w:t>
      </w:r>
    </w:p>
    <w:p w14:paraId="206656DA" w14:textId="62F3F76B" w:rsidR="00D2531D" w:rsidRPr="00D2531D" w:rsidRDefault="00D2531D" w:rsidP="00D2531D">
      <w:pPr>
        <w:spacing w:after="120"/>
        <w:jc w:val="both"/>
        <w:rPr>
          <w:rFonts w:ascii="Arial" w:hAnsi="Arial"/>
          <w:sz w:val="24"/>
        </w:rPr>
      </w:pPr>
      <w:r w:rsidRPr="00D2531D">
        <w:rPr>
          <w:rFonts w:ascii="Arial" w:hAnsi="Arial"/>
          <w:sz w:val="24"/>
        </w:rPr>
        <w:t>Ora Gesù lascia la Giudea. Si dirige verso la Galilea.</w:t>
      </w:r>
      <w:r w:rsidR="00E16FDC">
        <w:rPr>
          <w:rFonts w:ascii="Arial" w:hAnsi="Arial"/>
          <w:sz w:val="24"/>
        </w:rPr>
        <w:t xml:space="preserve"> </w:t>
      </w:r>
      <w:r w:rsidRPr="00D2531D">
        <w:rPr>
          <w:rFonts w:ascii="Arial" w:hAnsi="Arial"/>
          <w:sz w:val="24"/>
        </w:rPr>
        <w:t>Trova Filippo e gli dice di seguirlo.</w:t>
      </w:r>
      <w:r w:rsidR="00E16FDC">
        <w:rPr>
          <w:rFonts w:ascii="Arial" w:hAnsi="Arial"/>
          <w:sz w:val="24"/>
        </w:rPr>
        <w:t xml:space="preserve"> </w:t>
      </w:r>
      <w:r w:rsidRPr="00D2531D">
        <w:rPr>
          <w:rFonts w:ascii="Arial" w:hAnsi="Arial"/>
          <w:sz w:val="24"/>
        </w:rPr>
        <w:t>Filippo è, secondo il racconto del Quarto Vangelo, il quarto discepolo di Gesù. I primi due lasciano il Battista e seguono Gesù. Si lasciano chiamare da Gesù.</w:t>
      </w:r>
      <w:r w:rsidR="00E16FDC">
        <w:rPr>
          <w:rFonts w:ascii="Arial" w:hAnsi="Arial"/>
          <w:sz w:val="24"/>
        </w:rPr>
        <w:t xml:space="preserve"> </w:t>
      </w:r>
      <w:r w:rsidRPr="00D2531D">
        <w:rPr>
          <w:rFonts w:ascii="Arial" w:hAnsi="Arial"/>
          <w:sz w:val="24"/>
        </w:rPr>
        <w:t>Il terzo è Simone che viene presentato a Gesù da Andrea, suo fratello.</w:t>
      </w:r>
      <w:r w:rsidR="00E16FDC">
        <w:rPr>
          <w:rFonts w:ascii="Arial" w:hAnsi="Arial"/>
          <w:sz w:val="24"/>
        </w:rPr>
        <w:t xml:space="preserve"> </w:t>
      </w:r>
      <w:r w:rsidRPr="00D2531D">
        <w:rPr>
          <w:rFonts w:ascii="Arial" w:hAnsi="Arial"/>
          <w:sz w:val="24"/>
        </w:rPr>
        <w:t xml:space="preserve">Filippo è quello che Gesù chiama in modo diretto, esplicito, chiaro: </w:t>
      </w:r>
      <w:r w:rsidRPr="00D2531D">
        <w:rPr>
          <w:rFonts w:ascii="Arial" w:hAnsi="Arial"/>
          <w:i/>
          <w:sz w:val="24"/>
        </w:rPr>
        <w:t>“Seguimi”</w:t>
      </w:r>
      <w:r w:rsidRPr="00D2531D">
        <w:rPr>
          <w:rFonts w:ascii="Arial" w:hAnsi="Arial"/>
          <w:sz w:val="24"/>
        </w:rPr>
        <w:t>.</w:t>
      </w:r>
      <w:r w:rsidR="002E5F86">
        <w:rPr>
          <w:rFonts w:ascii="Arial" w:hAnsi="Arial"/>
          <w:sz w:val="24"/>
        </w:rPr>
        <w:t xml:space="preserve"> </w:t>
      </w:r>
      <w:r w:rsidRPr="00D2531D">
        <w:rPr>
          <w:rFonts w:ascii="Arial" w:hAnsi="Arial"/>
          <w:sz w:val="24"/>
        </w:rPr>
        <w:t>Come si può constatare la vocazione è sempre un dono di Dio.</w:t>
      </w:r>
      <w:r w:rsidR="00E16FDC">
        <w:rPr>
          <w:rFonts w:ascii="Arial" w:hAnsi="Arial"/>
          <w:sz w:val="24"/>
        </w:rPr>
        <w:t xml:space="preserve"> </w:t>
      </w:r>
      <w:r w:rsidRPr="00D2531D">
        <w:rPr>
          <w:rFonts w:ascii="Arial" w:hAnsi="Arial"/>
          <w:sz w:val="24"/>
        </w:rPr>
        <w:t xml:space="preserve">Le modalità </w:t>
      </w:r>
      <w:r w:rsidRPr="00D2531D">
        <w:rPr>
          <w:rFonts w:ascii="Arial" w:hAnsi="Arial"/>
          <w:sz w:val="24"/>
        </w:rPr>
        <w:lastRenderedPageBreak/>
        <w:t>storiche della chiamata sono però personali.</w:t>
      </w:r>
      <w:r w:rsidR="00E16FDC">
        <w:rPr>
          <w:rFonts w:ascii="Arial" w:hAnsi="Arial"/>
          <w:sz w:val="24"/>
        </w:rPr>
        <w:t xml:space="preserve"> </w:t>
      </w:r>
      <w:r w:rsidRPr="00D2531D">
        <w:rPr>
          <w:rFonts w:ascii="Arial" w:hAnsi="Arial"/>
          <w:sz w:val="24"/>
        </w:rPr>
        <w:t>Si è chiamati per mozione dello Spirito Santo, per testimonianza, per modo diretto ed anche indiretto.</w:t>
      </w:r>
      <w:r w:rsidR="00E16FDC">
        <w:rPr>
          <w:rFonts w:ascii="Arial" w:hAnsi="Arial"/>
          <w:sz w:val="24"/>
        </w:rPr>
        <w:t xml:space="preserve"> </w:t>
      </w:r>
      <w:r w:rsidRPr="00D2531D">
        <w:rPr>
          <w:rFonts w:ascii="Arial" w:hAnsi="Arial"/>
          <w:sz w:val="24"/>
        </w:rPr>
        <w:t>Una però deve essere la finalità: seguire Cristo Gesù.</w:t>
      </w:r>
      <w:r w:rsidR="002E5F86">
        <w:rPr>
          <w:rFonts w:ascii="Arial" w:hAnsi="Arial"/>
          <w:sz w:val="24"/>
        </w:rPr>
        <w:t xml:space="preserve"> </w:t>
      </w:r>
      <w:r w:rsidRPr="00D2531D">
        <w:rPr>
          <w:rFonts w:ascii="Arial" w:hAnsi="Arial"/>
          <w:sz w:val="24"/>
        </w:rPr>
        <w:t>Si segue Cristo Gesù per ascoltare la sua voce.</w:t>
      </w:r>
      <w:r w:rsidR="00E16FDC">
        <w:rPr>
          <w:rFonts w:ascii="Arial" w:hAnsi="Arial"/>
          <w:sz w:val="24"/>
        </w:rPr>
        <w:t xml:space="preserve"> </w:t>
      </w:r>
      <w:r w:rsidRPr="00D2531D">
        <w:rPr>
          <w:rFonts w:ascii="Arial" w:hAnsi="Arial"/>
          <w:sz w:val="24"/>
        </w:rPr>
        <w:t>Sarà Cristo Gesù a dire a ciascuno cosa fare e quale missione svolgere e secondo quali modalità svolgerla.</w:t>
      </w:r>
      <w:r w:rsidR="00E16FDC">
        <w:rPr>
          <w:rFonts w:ascii="Arial" w:hAnsi="Arial"/>
          <w:sz w:val="24"/>
        </w:rPr>
        <w:t xml:space="preserve"> </w:t>
      </w:r>
      <w:r w:rsidRPr="00D2531D">
        <w:rPr>
          <w:rFonts w:ascii="Arial" w:hAnsi="Arial"/>
          <w:sz w:val="24"/>
        </w:rPr>
        <w:t xml:space="preserve">Anche questo sarà visto a suo tempo. </w:t>
      </w:r>
    </w:p>
    <w:p w14:paraId="111EA06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44</w:t>
      </w:r>
      <w:r w:rsidRPr="00D2531D">
        <w:rPr>
          <w:rFonts w:ascii="Arial" w:hAnsi="Arial"/>
          <w:b/>
          <w:sz w:val="24"/>
        </w:rPr>
        <w:t>Filippo era di Betsàida, la città di Andrea e di Pietro.</w:t>
      </w:r>
    </w:p>
    <w:p w14:paraId="2A9D3A75" w14:textId="02F3AC39" w:rsidR="00D2531D" w:rsidRPr="00D2531D" w:rsidRDefault="00D2531D" w:rsidP="00D2531D">
      <w:pPr>
        <w:spacing w:after="120"/>
        <w:jc w:val="both"/>
        <w:rPr>
          <w:rFonts w:ascii="Arial" w:hAnsi="Arial"/>
          <w:sz w:val="24"/>
        </w:rPr>
      </w:pPr>
      <w:r w:rsidRPr="00D2531D">
        <w:rPr>
          <w:rFonts w:ascii="Arial" w:hAnsi="Arial"/>
          <w:sz w:val="24"/>
        </w:rPr>
        <w:t>Ci viene rivelata la città di Filippo.</w:t>
      </w:r>
      <w:r w:rsidR="00E16FDC">
        <w:rPr>
          <w:rFonts w:ascii="Arial" w:hAnsi="Arial"/>
          <w:sz w:val="24"/>
        </w:rPr>
        <w:t xml:space="preserve"> </w:t>
      </w:r>
      <w:r w:rsidRPr="00D2531D">
        <w:rPr>
          <w:rFonts w:ascii="Arial" w:hAnsi="Arial"/>
          <w:sz w:val="24"/>
        </w:rPr>
        <w:t>Essa è Bets</w:t>
      </w:r>
      <w:r w:rsidR="00E16FDC">
        <w:rPr>
          <w:rFonts w:ascii="Arial" w:hAnsi="Arial"/>
          <w:sz w:val="24"/>
        </w:rPr>
        <w:t>à</w:t>
      </w:r>
      <w:r w:rsidRPr="00D2531D">
        <w:rPr>
          <w:rFonts w:ascii="Arial" w:hAnsi="Arial"/>
          <w:sz w:val="24"/>
        </w:rPr>
        <w:t>ida, che è anche la città di Andrea e di Pietro.</w:t>
      </w:r>
    </w:p>
    <w:p w14:paraId="6CD8551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45</w:t>
      </w:r>
      <w:r w:rsidRPr="00D2531D">
        <w:rPr>
          <w:rFonts w:ascii="Arial" w:hAnsi="Arial"/>
          <w:b/>
          <w:sz w:val="24"/>
        </w:rPr>
        <w:t>Filippo trovò Natanaele e gli disse: «Abbiamo trovato colui del quale hanno scritto Mosè, nella Legge, e i Profeti: Gesù, il figlio di Giuseppe, di Nàzaret».</w:t>
      </w:r>
    </w:p>
    <w:p w14:paraId="42457B92" w14:textId="77777777" w:rsidR="00D2531D" w:rsidRPr="00D2531D" w:rsidRDefault="00D2531D" w:rsidP="00D2531D">
      <w:pPr>
        <w:spacing w:after="120"/>
        <w:jc w:val="both"/>
        <w:rPr>
          <w:rFonts w:ascii="Arial" w:hAnsi="Arial"/>
          <w:sz w:val="24"/>
        </w:rPr>
      </w:pPr>
      <w:r w:rsidRPr="00D2531D">
        <w:rPr>
          <w:rFonts w:ascii="Arial" w:hAnsi="Arial"/>
          <w:sz w:val="24"/>
        </w:rPr>
        <w:t>Ciò che Andrea aveva fatto con il fratello Simone, Filippo lo fa con Natanaele.</w:t>
      </w:r>
    </w:p>
    <w:p w14:paraId="6AB09E3A" w14:textId="43045078" w:rsidR="00D2531D" w:rsidRPr="00D2531D" w:rsidRDefault="00D2531D" w:rsidP="00D2531D">
      <w:pPr>
        <w:spacing w:after="120"/>
        <w:jc w:val="both"/>
        <w:rPr>
          <w:rFonts w:ascii="Arial" w:hAnsi="Arial"/>
          <w:sz w:val="24"/>
        </w:rPr>
      </w:pPr>
      <w:r w:rsidRPr="00D2531D">
        <w:rPr>
          <w:rFonts w:ascii="Arial" w:hAnsi="Arial"/>
          <w:sz w:val="24"/>
        </w:rPr>
        <w:t>Natanaele è Bartolomeo.</w:t>
      </w:r>
      <w:r w:rsidR="00E16FDC">
        <w:rPr>
          <w:rFonts w:ascii="Arial" w:hAnsi="Arial"/>
          <w:sz w:val="24"/>
        </w:rPr>
        <w:t xml:space="preserve"> </w:t>
      </w:r>
      <w:r w:rsidRPr="00D2531D">
        <w:rPr>
          <w:rFonts w:ascii="Arial" w:hAnsi="Arial"/>
          <w:sz w:val="24"/>
        </w:rPr>
        <w:t xml:space="preserve">A Natanaele Filippo dice molte parole: </w:t>
      </w:r>
      <w:r w:rsidRPr="00D2531D">
        <w:rPr>
          <w:rFonts w:ascii="Arial" w:hAnsi="Arial"/>
          <w:i/>
          <w:sz w:val="24"/>
        </w:rPr>
        <w:t>“Abbiamo trovato colui del quale hanno scritto Mosè, nella Legge, e i profeti: Gesù, il Figlio di Giuseppe, di Nàzaret”</w:t>
      </w:r>
      <w:r w:rsidRPr="00D2531D">
        <w:rPr>
          <w:rFonts w:ascii="Arial" w:hAnsi="Arial"/>
          <w:sz w:val="24"/>
        </w:rPr>
        <w:t>.</w:t>
      </w:r>
      <w:r w:rsidR="002E5F86">
        <w:rPr>
          <w:rFonts w:ascii="Arial" w:hAnsi="Arial"/>
          <w:sz w:val="24"/>
        </w:rPr>
        <w:t xml:space="preserve"> </w:t>
      </w:r>
      <w:r w:rsidRPr="00D2531D">
        <w:rPr>
          <w:rFonts w:ascii="Arial" w:hAnsi="Arial"/>
          <w:sz w:val="24"/>
        </w:rPr>
        <w:t xml:space="preserve">Osserviamo la differenza con le parole di Andrea: </w:t>
      </w:r>
      <w:r w:rsidRPr="00D2531D">
        <w:rPr>
          <w:rFonts w:ascii="Arial" w:hAnsi="Arial"/>
          <w:i/>
          <w:sz w:val="24"/>
        </w:rPr>
        <w:t>«Abbiamo trovato il Messia»</w:t>
      </w:r>
      <w:r w:rsidRPr="00D2531D">
        <w:rPr>
          <w:rFonts w:ascii="Arial" w:hAnsi="Arial"/>
          <w:sz w:val="24"/>
        </w:rPr>
        <w:t>.</w:t>
      </w:r>
      <w:r w:rsidR="00E16FDC">
        <w:rPr>
          <w:rFonts w:ascii="Arial" w:hAnsi="Arial"/>
          <w:sz w:val="24"/>
        </w:rPr>
        <w:t xml:space="preserve"> </w:t>
      </w:r>
      <w:r w:rsidRPr="00D2531D">
        <w:rPr>
          <w:rFonts w:ascii="Arial" w:hAnsi="Arial"/>
          <w:sz w:val="24"/>
        </w:rPr>
        <w:t>Andrea dice una parola secca, tagliente, precisa, esatta.</w:t>
      </w:r>
      <w:r w:rsidR="00E16FDC">
        <w:rPr>
          <w:rFonts w:ascii="Arial" w:hAnsi="Arial"/>
          <w:sz w:val="24"/>
        </w:rPr>
        <w:t xml:space="preserve"> </w:t>
      </w:r>
      <w:r w:rsidRPr="00D2531D">
        <w:rPr>
          <w:rFonts w:ascii="Arial" w:hAnsi="Arial"/>
          <w:sz w:val="24"/>
        </w:rPr>
        <w:t>Filippo dice molte parole, vuole essere chiaro, esplicito, circostanziato.</w:t>
      </w:r>
      <w:r w:rsidR="00E16FDC">
        <w:rPr>
          <w:rFonts w:ascii="Arial" w:hAnsi="Arial"/>
          <w:sz w:val="24"/>
        </w:rPr>
        <w:t xml:space="preserve"> </w:t>
      </w:r>
      <w:r w:rsidRPr="00D2531D">
        <w:rPr>
          <w:rFonts w:ascii="Arial" w:hAnsi="Arial"/>
          <w:sz w:val="24"/>
        </w:rPr>
        <w:t>Dice che il Messia è il Figlio di Giuseppe ed è di Nazaret.</w:t>
      </w:r>
      <w:r w:rsidR="002E5F86">
        <w:rPr>
          <w:rFonts w:ascii="Arial" w:hAnsi="Arial"/>
          <w:sz w:val="24"/>
        </w:rPr>
        <w:t xml:space="preserve"> </w:t>
      </w:r>
      <w:r w:rsidRPr="00D2531D">
        <w:rPr>
          <w:rFonts w:ascii="Arial" w:hAnsi="Arial"/>
          <w:sz w:val="24"/>
        </w:rPr>
        <w:t>Queste molte parole quale frutto producono?</w:t>
      </w:r>
    </w:p>
    <w:p w14:paraId="14B2FE5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46</w:t>
      </w:r>
      <w:r w:rsidRPr="00D2531D">
        <w:rPr>
          <w:rFonts w:ascii="Arial" w:hAnsi="Arial"/>
          <w:b/>
          <w:sz w:val="24"/>
        </w:rPr>
        <w:t>Natanaele gli disse: «Da Nàzaret può venire qualcosa di buono?». Filippo gli rispose: «Vieni e vedi».</w:t>
      </w:r>
    </w:p>
    <w:p w14:paraId="116F52F9" w14:textId="1E04E7A7" w:rsidR="00D2531D" w:rsidRDefault="00D2531D" w:rsidP="00D2531D">
      <w:pPr>
        <w:spacing w:after="120"/>
        <w:jc w:val="both"/>
        <w:rPr>
          <w:rFonts w:ascii="Arial" w:hAnsi="Arial"/>
          <w:sz w:val="24"/>
        </w:rPr>
      </w:pPr>
      <w:r w:rsidRPr="00D2531D">
        <w:rPr>
          <w:rFonts w:ascii="Arial" w:hAnsi="Arial"/>
          <w:sz w:val="24"/>
        </w:rPr>
        <w:t>Generano e producono l’incredulità di Natanaele.</w:t>
      </w:r>
      <w:r w:rsidRPr="00D2531D">
        <w:rPr>
          <w:rFonts w:ascii="Arial" w:hAnsi="Arial"/>
          <w:b/>
          <w:sz w:val="24"/>
        </w:rPr>
        <w:t xml:space="preserve"> </w:t>
      </w:r>
      <w:r w:rsidRPr="00D2531D">
        <w:rPr>
          <w:rFonts w:ascii="Arial" w:hAnsi="Arial"/>
          <w:sz w:val="24"/>
        </w:rPr>
        <w:t>Per Lui da Nazaret di sicuro non può sorgere nessun Messia. Natanaele però rafforza la sua affermazione e dice che da Nazaret non può venire nulla di buono.</w:t>
      </w:r>
      <w:r w:rsidR="00E16FDC">
        <w:rPr>
          <w:rFonts w:ascii="Arial" w:hAnsi="Arial"/>
          <w:sz w:val="24"/>
        </w:rPr>
        <w:t xml:space="preserve"> </w:t>
      </w:r>
      <w:r w:rsidRPr="00D2531D">
        <w:rPr>
          <w:rFonts w:ascii="Arial" w:hAnsi="Arial"/>
          <w:sz w:val="24"/>
        </w:rPr>
        <w:t>Cerchiamo di mettere un po’ di ordine nelle cose.</w:t>
      </w:r>
      <w:r w:rsidR="00E16FDC">
        <w:rPr>
          <w:rFonts w:ascii="Arial" w:hAnsi="Arial"/>
          <w:sz w:val="24"/>
        </w:rPr>
        <w:t xml:space="preserve"> </w:t>
      </w:r>
      <w:r w:rsidRPr="00D2531D">
        <w:rPr>
          <w:rFonts w:ascii="Arial" w:hAnsi="Arial"/>
          <w:sz w:val="24"/>
        </w:rPr>
        <w:t xml:space="preserve">Che da Nazaret non sarebbe sorto alcun Messia, in quanto a nascita, lo dichiara la profezia. </w:t>
      </w:r>
    </w:p>
    <w:p w14:paraId="203CDCC1" w14:textId="7B30C33A"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 tu, Betlemme di Èfrata,</w:t>
      </w:r>
      <w:r w:rsidR="00E16FDC">
        <w:rPr>
          <w:rFonts w:ascii="Arial" w:hAnsi="Arial"/>
          <w:i/>
          <w:iCs/>
          <w:sz w:val="24"/>
        </w:rPr>
        <w:t xml:space="preserve"> </w:t>
      </w:r>
      <w:r w:rsidRPr="0013558D">
        <w:rPr>
          <w:rFonts w:ascii="Arial" w:hAnsi="Arial"/>
          <w:i/>
          <w:iCs/>
          <w:sz w:val="24"/>
        </w:rPr>
        <w:t>così piccola per essere fra i villaggi di Giuda,</w:t>
      </w:r>
      <w:r w:rsidR="00E16FDC">
        <w:rPr>
          <w:rFonts w:ascii="Arial" w:hAnsi="Arial"/>
          <w:i/>
          <w:iCs/>
          <w:sz w:val="24"/>
        </w:rPr>
        <w:t xml:space="preserve"> </w:t>
      </w:r>
      <w:r w:rsidRPr="0013558D">
        <w:rPr>
          <w:rFonts w:ascii="Arial" w:hAnsi="Arial"/>
          <w:i/>
          <w:iCs/>
          <w:sz w:val="24"/>
        </w:rPr>
        <w:t>da te uscirà per me</w:t>
      </w:r>
      <w:r w:rsidR="00E16FDC">
        <w:rPr>
          <w:rFonts w:ascii="Arial" w:hAnsi="Arial"/>
          <w:i/>
          <w:iCs/>
          <w:sz w:val="24"/>
        </w:rPr>
        <w:t xml:space="preserve"> </w:t>
      </w:r>
      <w:r w:rsidRPr="0013558D">
        <w:rPr>
          <w:rFonts w:ascii="Arial" w:hAnsi="Arial"/>
          <w:i/>
          <w:iCs/>
          <w:sz w:val="24"/>
        </w:rPr>
        <w:t>colui che deve essere il dominatore in Israele;</w:t>
      </w:r>
      <w:r w:rsidR="00E16FDC">
        <w:rPr>
          <w:rFonts w:ascii="Arial" w:hAnsi="Arial"/>
          <w:i/>
          <w:iCs/>
          <w:sz w:val="24"/>
        </w:rPr>
        <w:t xml:space="preserve"> </w:t>
      </w:r>
      <w:r w:rsidRPr="0013558D">
        <w:rPr>
          <w:rFonts w:ascii="Arial" w:hAnsi="Arial"/>
          <w:i/>
          <w:iCs/>
          <w:sz w:val="24"/>
        </w:rPr>
        <w:t>le sue origini sono dall’antichità,</w:t>
      </w:r>
      <w:r w:rsidR="00E16FDC">
        <w:rPr>
          <w:rFonts w:ascii="Arial" w:hAnsi="Arial"/>
          <w:i/>
          <w:iCs/>
          <w:sz w:val="24"/>
        </w:rPr>
        <w:t xml:space="preserve"> </w:t>
      </w:r>
      <w:r w:rsidRPr="0013558D">
        <w:rPr>
          <w:rFonts w:ascii="Arial" w:hAnsi="Arial"/>
          <w:i/>
          <w:iCs/>
          <w:sz w:val="24"/>
        </w:rPr>
        <w:t>dai giorni più remoti.</w:t>
      </w:r>
      <w:r w:rsidR="00E16FDC">
        <w:rPr>
          <w:rFonts w:ascii="Arial" w:hAnsi="Arial"/>
          <w:i/>
          <w:iCs/>
          <w:sz w:val="24"/>
        </w:rPr>
        <w:t xml:space="preserve"> </w:t>
      </w:r>
      <w:r w:rsidRPr="0013558D">
        <w:rPr>
          <w:rFonts w:ascii="Arial" w:hAnsi="Arial"/>
          <w:i/>
          <w:iCs/>
          <w:sz w:val="24"/>
        </w:rPr>
        <w:t>Perciò Dio li metterà in potere altrui</w:t>
      </w:r>
      <w:r w:rsidR="00E16FDC">
        <w:rPr>
          <w:rFonts w:ascii="Arial" w:hAnsi="Arial"/>
          <w:i/>
          <w:iCs/>
          <w:sz w:val="24"/>
        </w:rPr>
        <w:t xml:space="preserve"> </w:t>
      </w:r>
      <w:r w:rsidRPr="0013558D">
        <w:rPr>
          <w:rFonts w:ascii="Arial" w:hAnsi="Arial"/>
          <w:i/>
          <w:iCs/>
          <w:sz w:val="24"/>
        </w:rPr>
        <w:t>fino a quando partorirà colei che deve partorire;</w:t>
      </w:r>
      <w:r w:rsidR="00E16FDC">
        <w:rPr>
          <w:rFonts w:ascii="Arial" w:hAnsi="Arial"/>
          <w:i/>
          <w:iCs/>
          <w:sz w:val="24"/>
        </w:rPr>
        <w:t xml:space="preserve"> </w:t>
      </w:r>
      <w:r w:rsidRPr="0013558D">
        <w:rPr>
          <w:rFonts w:ascii="Arial" w:hAnsi="Arial"/>
          <w:i/>
          <w:iCs/>
          <w:sz w:val="24"/>
        </w:rPr>
        <w:t>e il resto dei tuoi fratelli ritornerà ai figli d’Israele.</w:t>
      </w:r>
    </w:p>
    <w:p w14:paraId="43A38C5F" w14:textId="110D8796"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Egli si leverà e pascerà con la forza del Signore,</w:t>
      </w:r>
      <w:r w:rsidR="00E16FDC">
        <w:rPr>
          <w:rFonts w:ascii="Arial" w:hAnsi="Arial"/>
          <w:i/>
          <w:iCs/>
          <w:sz w:val="24"/>
        </w:rPr>
        <w:t xml:space="preserve"> </w:t>
      </w:r>
      <w:r w:rsidRPr="0013558D">
        <w:rPr>
          <w:rFonts w:ascii="Arial" w:hAnsi="Arial"/>
          <w:i/>
          <w:iCs/>
          <w:sz w:val="24"/>
        </w:rPr>
        <w:t>con la maestà del nome del Signore, suo Dio.</w:t>
      </w:r>
      <w:r w:rsidR="00E16FDC">
        <w:rPr>
          <w:rFonts w:ascii="Arial" w:hAnsi="Arial"/>
          <w:i/>
          <w:iCs/>
          <w:sz w:val="24"/>
        </w:rPr>
        <w:t xml:space="preserve"> </w:t>
      </w:r>
      <w:r w:rsidRPr="0013558D">
        <w:rPr>
          <w:rFonts w:ascii="Arial" w:hAnsi="Arial"/>
          <w:i/>
          <w:iCs/>
          <w:sz w:val="24"/>
        </w:rPr>
        <w:t>Abiteranno sicuri, perché egli allora sarà grande</w:t>
      </w:r>
      <w:r w:rsidR="00E16FDC">
        <w:rPr>
          <w:rFonts w:ascii="Arial" w:hAnsi="Arial"/>
          <w:i/>
          <w:iCs/>
          <w:sz w:val="24"/>
        </w:rPr>
        <w:t xml:space="preserve"> </w:t>
      </w:r>
      <w:r w:rsidRPr="0013558D">
        <w:rPr>
          <w:rFonts w:ascii="Arial" w:hAnsi="Arial"/>
          <w:i/>
          <w:iCs/>
          <w:sz w:val="24"/>
        </w:rPr>
        <w:t>fino agli estremi confini della terra.</w:t>
      </w:r>
    </w:p>
    <w:p w14:paraId="60F86871" w14:textId="158BA1A0"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Egli stesso sarà la pace!</w:t>
      </w:r>
      <w:r w:rsidR="00E16FDC">
        <w:rPr>
          <w:rFonts w:ascii="Arial" w:hAnsi="Arial"/>
          <w:i/>
          <w:iCs/>
          <w:sz w:val="24"/>
        </w:rPr>
        <w:t xml:space="preserve"> </w:t>
      </w:r>
      <w:r w:rsidRPr="0013558D">
        <w:rPr>
          <w:rFonts w:ascii="Arial" w:hAnsi="Arial"/>
          <w:i/>
          <w:iCs/>
          <w:sz w:val="24"/>
        </w:rPr>
        <w:t>Se Assur entrerà nella nostra terra</w:t>
      </w:r>
      <w:r w:rsidR="00E16FDC">
        <w:rPr>
          <w:rFonts w:ascii="Arial" w:hAnsi="Arial"/>
          <w:i/>
          <w:iCs/>
          <w:sz w:val="24"/>
        </w:rPr>
        <w:t xml:space="preserve"> </w:t>
      </w:r>
      <w:r w:rsidRPr="0013558D">
        <w:rPr>
          <w:rFonts w:ascii="Arial" w:hAnsi="Arial"/>
          <w:i/>
          <w:iCs/>
          <w:sz w:val="24"/>
        </w:rPr>
        <w:t>e metterà il piede nei nostri palazzi,</w:t>
      </w:r>
      <w:r w:rsidR="00E16FDC">
        <w:rPr>
          <w:rFonts w:ascii="Arial" w:hAnsi="Arial"/>
          <w:i/>
          <w:iCs/>
          <w:sz w:val="24"/>
        </w:rPr>
        <w:t xml:space="preserve"> </w:t>
      </w:r>
      <w:r w:rsidRPr="0013558D">
        <w:rPr>
          <w:rFonts w:ascii="Arial" w:hAnsi="Arial"/>
          <w:i/>
          <w:iCs/>
          <w:sz w:val="24"/>
        </w:rPr>
        <w:t>noi schiereremo contro di lui</w:t>
      </w:r>
      <w:r w:rsidR="00E16FDC">
        <w:rPr>
          <w:rFonts w:ascii="Arial" w:hAnsi="Arial"/>
          <w:i/>
          <w:iCs/>
          <w:sz w:val="24"/>
        </w:rPr>
        <w:t xml:space="preserve"> </w:t>
      </w:r>
      <w:r w:rsidRPr="0013558D">
        <w:rPr>
          <w:rFonts w:ascii="Arial" w:hAnsi="Arial"/>
          <w:i/>
          <w:iCs/>
          <w:sz w:val="24"/>
        </w:rPr>
        <w:t>sette pastori e otto capi di uomini,</w:t>
      </w:r>
      <w:r w:rsidR="00E16FDC">
        <w:rPr>
          <w:rFonts w:ascii="Arial" w:hAnsi="Arial"/>
          <w:i/>
          <w:iCs/>
          <w:sz w:val="24"/>
        </w:rPr>
        <w:t xml:space="preserve"> </w:t>
      </w:r>
      <w:r w:rsidRPr="0013558D">
        <w:rPr>
          <w:rFonts w:ascii="Arial" w:hAnsi="Arial"/>
          <w:i/>
          <w:iCs/>
          <w:sz w:val="24"/>
        </w:rPr>
        <w:t>che governeranno la terra di Assur con la spada,</w:t>
      </w:r>
      <w:r w:rsidR="00E16FDC">
        <w:rPr>
          <w:rFonts w:ascii="Arial" w:hAnsi="Arial"/>
          <w:i/>
          <w:iCs/>
          <w:sz w:val="24"/>
        </w:rPr>
        <w:t xml:space="preserve"> </w:t>
      </w:r>
      <w:r w:rsidRPr="0013558D">
        <w:rPr>
          <w:rFonts w:ascii="Arial" w:hAnsi="Arial"/>
          <w:i/>
          <w:iCs/>
          <w:sz w:val="24"/>
        </w:rPr>
        <w:t>la terra di Nimrod con il suo stesso pugnale.</w:t>
      </w:r>
    </w:p>
    <w:p w14:paraId="56377DBE" w14:textId="026FE25A"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Egli ci libererà da Assur,</w:t>
      </w:r>
      <w:r w:rsidR="00E16FDC">
        <w:rPr>
          <w:rFonts w:ascii="Arial" w:hAnsi="Arial"/>
          <w:i/>
          <w:iCs/>
          <w:sz w:val="24"/>
        </w:rPr>
        <w:t xml:space="preserve"> </w:t>
      </w:r>
      <w:r w:rsidRPr="0013558D">
        <w:rPr>
          <w:rFonts w:ascii="Arial" w:hAnsi="Arial"/>
          <w:i/>
          <w:iCs/>
          <w:sz w:val="24"/>
        </w:rPr>
        <w:t>se entrerà nella nostra terra</w:t>
      </w:r>
      <w:r w:rsidR="00E16FDC">
        <w:rPr>
          <w:rFonts w:ascii="Arial" w:hAnsi="Arial"/>
          <w:i/>
          <w:iCs/>
          <w:sz w:val="24"/>
        </w:rPr>
        <w:t xml:space="preserve"> </w:t>
      </w:r>
      <w:r w:rsidRPr="0013558D">
        <w:rPr>
          <w:rFonts w:ascii="Arial" w:hAnsi="Arial"/>
          <w:i/>
          <w:iCs/>
          <w:sz w:val="24"/>
        </w:rPr>
        <w:t>e metterà piede entro i nostri confini.</w:t>
      </w:r>
      <w:r w:rsidR="00E16FDC">
        <w:rPr>
          <w:rFonts w:ascii="Arial" w:hAnsi="Arial"/>
          <w:i/>
          <w:iCs/>
          <w:sz w:val="24"/>
        </w:rPr>
        <w:t xml:space="preserve"> </w:t>
      </w:r>
      <w:r w:rsidRPr="0013558D">
        <w:rPr>
          <w:rFonts w:ascii="Arial" w:hAnsi="Arial"/>
          <w:i/>
          <w:iCs/>
          <w:sz w:val="24"/>
        </w:rPr>
        <w:t>Il resto di Giacobbe</w:t>
      </w:r>
      <w:r w:rsidR="00E16FDC">
        <w:rPr>
          <w:rFonts w:ascii="Arial" w:hAnsi="Arial"/>
          <w:i/>
          <w:iCs/>
          <w:sz w:val="24"/>
        </w:rPr>
        <w:t xml:space="preserve"> </w:t>
      </w:r>
      <w:r w:rsidRPr="0013558D">
        <w:rPr>
          <w:rFonts w:ascii="Arial" w:hAnsi="Arial"/>
          <w:i/>
          <w:iCs/>
          <w:sz w:val="24"/>
        </w:rPr>
        <w:t>sarà, in mezzo a molti popoli,</w:t>
      </w:r>
      <w:r w:rsidR="00E16FDC">
        <w:rPr>
          <w:rFonts w:ascii="Arial" w:hAnsi="Arial"/>
          <w:i/>
          <w:iCs/>
          <w:sz w:val="24"/>
        </w:rPr>
        <w:t xml:space="preserve"> </w:t>
      </w:r>
      <w:r w:rsidRPr="0013558D">
        <w:rPr>
          <w:rFonts w:ascii="Arial" w:hAnsi="Arial"/>
          <w:i/>
          <w:iCs/>
          <w:sz w:val="24"/>
        </w:rPr>
        <w:t>come rugiada mandata dal Signore</w:t>
      </w:r>
      <w:r w:rsidR="00E16FDC">
        <w:rPr>
          <w:rFonts w:ascii="Arial" w:hAnsi="Arial"/>
          <w:i/>
          <w:iCs/>
          <w:sz w:val="24"/>
        </w:rPr>
        <w:t xml:space="preserve"> </w:t>
      </w:r>
      <w:r w:rsidRPr="0013558D">
        <w:rPr>
          <w:rFonts w:ascii="Arial" w:hAnsi="Arial"/>
          <w:i/>
          <w:iCs/>
          <w:sz w:val="24"/>
        </w:rPr>
        <w:t>e come pioggia che cade sull’erba,</w:t>
      </w:r>
      <w:r w:rsidR="00E16FDC">
        <w:rPr>
          <w:rFonts w:ascii="Arial" w:hAnsi="Arial"/>
          <w:i/>
          <w:iCs/>
          <w:sz w:val="24"/>
        </w:rPr>
        <w:t xml:space="preserve"> </w:t>
      </w:r>
      <w:r w:rsidRPr="0013558D">
        <w:rPr>
          <w:rFonts w:ascii="Arial" w:hAnsi="Arial"/>
          <w:i/>
          <w:iCs/>
          <w:sz w:val="24"/>
        </w:rPr>
        <w:t>che non attende nulla dall’uomo</w:t>
      </w:r>
      <w:r w:rsidR="00E16FDC">
        <w:rPr>
          <w:rFonts w:ascii="Arial" w:hAnsi="Arial"/>
          <w:i/>
          <w:iCs/>
          <w:sz w:val="24"/>
        </w:rPr>
        <w:t xml:space="preserve"> </w:t>
      </w:r>
      <w:r w:rsidRPr="0013558D">
        <w:rPr>
          <w:rFonts w:ascii="Arial" w:hAnsi="Arial"/>
          <w:i/>
          <w:iCs/>
          <w:sz w:val="24"/>
        </w:rPr>
        <w:t>e nulla spera dai figli dell’uomo.</w:t>
      </w:r>
    </w:p>
    <w:p w14:paraId="3E1D32D1" w14:textId="797B5A6E" w:rsidR="0013558D" w:rsidRPr="0013558D" w:rsidRDefault="0013558D" w:rsidP="0013558D">
      <w:pPr>
        <w:spacing w:after="120"/>
        <w:ind w:left="567" w:right="567"/>
        <w:jc w:val="both"/>
        <w:rPr>
          <w:rFonts w:ascii="Arial" w:hAnsi="Arial"/>
          <w:i/>
          <w:iCs/>
          <w:sz w:val="24"/>
        </w:rPr>
      </w:pPr>
      <w:r w:rsidRPr="0013558D">
        <w:rPr>
          <w:rFonts w:ascii="Arial" w:hAnsi="Arial"/>
          <w:i/>
          <w:iCs/>
          <w:sz w:val="24"/>
        </w:rPr>
        <w:lastRenderedPageBreak/>
        <w:t>Allora il resto di Giacobbe</w:t>
      </w:r>
      <w:r w:rsidR="00E16FDC">
        <w:rPr>
          <w:rFonts w:ascii="Arial" w:hAnsi="Arial"/>
          <w:i/>
          <w:iCs/>
          <w:sz w:val="24"/>
        </w:rPr>
        <w:t xml:space="preserve"> </w:t>
      </w:r>
      <w:r w:rsidRPr="0013558D">
        <w:rPr>
          <w:rFonts w:ascii="Arial" w:hAnsi="Arial"/>
          <w:i/>
          <w:iCs/>
          <w:sz w:val="24"/>
        </w:rPr>
        <w:t>sarà in mezzo a numerose nazioni</w:t>
      </w:r>
      <w:r w:rsidR="00E16FDC">
        <w:rPr>
          <w:rFonts w:ascii="Arial" w:hAnsi="Arial"/>
          <w:i/>
          <w:iCs/>
          <w:sz w:val="24"/>
        </w:rPr>
        <w:t xml:space="preserve"> </w:t>
      </w:r>
      <w:r w:rsidRPr="0013558D">
        <w:rPr>
          <w:rFonts w:ascii="Arial" w:hAnsi="Arial"/>
          <w:i/>
          <w:iCs/>
          <w:sz w:val="24"/>
        </w:rPr>
        <w:t>come un leone tra le belve della foresta,</w:t>
      </w:r>
      <w:r w:rsidR="00E16FDC">
        <w:rPr>
          <w:rFonts w:ascii="Arial" w:hAnsi="Arial"/>
          <w:i/>
          <w:iCs/>
          <w:sz w:val="24"/>
        </w:rPr>
        <w:t xml:space="preserve"> </w:t>
      </w:r>
      <w:r w:rsidRPr="0013558D">
        <w:rPr>
          <w:rFonts w:ascii="Arial" w:hAnsi="Arial"/>
          <w:i/>
          <w:iCs/>
          <w:sz w:val="24"/>
        </w:rPr>
        <w:t>come un leoncello tra greggi di pecore,</w:t>
      </w:r>
      <w:r w:rsidR="00E16FDC">
        <w:rPr>
          <w:rFonts w:ascii="Arial" w:hAnsi="Arial"/>
          <w:i/>
          <w:iCs/>
          <w:sz w:val="24"/>
        </w:rPr>
        <w:t xml:space="preserve"> </w:t>
      </w:r>
      <w:r w:rsidRPr="0013558D">
        <w:rPr>
          <w:rFonts w:ascii="Arial" w:hAnsi="Arial"/>
          <w:i/>
          <w:iCs/>
          <w:sz w:val="24"/>
        </w:rPr>
        <w:t>il quale, se entra, calpesta e sbrana</w:t>
      </w:r>
      <w:r w:rsidR="00E16FDC">
        <w:rPr>
          <w:rFonts w:ascii="Arial" w:hAnsi="Arial"/>
          <w:i/>
          <w:iCs/>
          <w:sz w:val="24"/>
        </w:rPr>
        <w:t xml:space="preserve"> </w:t>
      </w:r>
      <w:r w:rsidRPr="0013558D">
        <w:rPr>
          <w:rFonts w:ascii="Arial" w:hAnsi="Arial"/>
          <w:i/>
          <w:iCs/>
          <w:sz w:val="24"/>
        </w:rPr>
        <w:t>e non c’è scampo.</w:t>
      </w:r>
      <w:r w:rsidR="00E16FDC">
        <w:rPr>
          <w:rFonts w:ascii="Arial" w:hAnsi="Arial"/>
          <w:i/>
          <w:iCs/>
          <w:sz w:val="24"/>
        </w:rPr>
        <w:t xml:space="preserve"> </w:t>
      </w:r>
      <w:r w:rsidRPr="0013558D">
        <w:rPr>
          <w:rFonts w:ascii="Arial" w:hAnsi="Arial"/>
          <w:i/>
          <w:iCs/>
          <w:sz w:val="24"/>
        </w:rPr>
        <w:t>La tua mano si alzerà</w:t>
      </w:r>
      <w:r w:rsidR="00E16FDC">
        <w:rPr>
          <w:rFonts w:ascii="Arial" w:hAnsi="Arial"/>
          <w:i/>
          <w:iCs/>
          <w:sz w:val="24"/>
        </w:rPr>
        <w:t xml:space="preserve"> </w:t>
      </w:r>
      <w:r w:rsidRPr="0013558D">
        <w:rPr>
          <w:rFonts w:ascii="Arial" w:hAnsi="Arial"/>
          <w:i/>
          <w:iCs/>
          <w:sz w:val="24"/>
        </w:rPr>
        <w:t>contro tutti i tuoi nemici,</w:t>
      </w:r>
      <w:r w:rsidR="00E16FDC">
        <w:rPr>
          <w:rFonts w:ascii="Arial" w:hAnsi="Arial"/>
          <w:i/>
          <w:iCs/>
          <w:sz w:val="24"/>
        </w:rPr>
        <w:t xml:space="preserve"> </w:t>
      </w:r>
      <w:r w:rsidRPr="0013558D">
        <w:rPr>
          <w:rFonts w:ascii="Arial" w:hAnsi="Arial"/>
          <w:i/>
          <w:iCs/>
          <w:sz w:val="24"/>
        </w:rPr>
        <w:t>e tutti i tuoi avversari</w:t>
      </w:r>
      <w:r w:rsidR="00E16FDC">
        <w:rPr>
          <w:rFonts w:ascii="Arial" w:hAnsi="Arial"/>
          <w:i/>
          <w:iCs/>
          <w:sz w:val="24"/>
        </w:rPr>
        <w:t xml:space="preserve"> </w:t>
      </w:r>
      <w:r w:rsidRPr="0013558D">
        <w:rPr>
          <w:rFonts w:ascii="Arial" w:hAnsi="Arial"/>
          <w:i/>
          <w:iCs/>
          <w:sz w:val="24"/>
        </w:rPr>
        <w:t>saranno sterminati.</w:t>
      </w:r>
      <w:r w:rsidR="00E16FDC">
        <w:rPr>
          <w:rFonts w:ascii="Arial" w:hAnsi="Arial"/>
          <w:i/>
          <w:iCs/>
          <w:sz w:val="24"/>
        </w:rPr>
        <w:t xml:space="preserve"> </w:t>
      </w:r>
    </w:p>
    <w:p w14:paraId="484D4489" w14:textId="50E5B060"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 quel giorno – oracolo del Signore –</w:t>
      </w:r>
      <w:r w:rsidR="00E16FDC">
        <w:rPr>
          <w:rFonts w:ascii="Arial" w:hAnsi="Arial"/>
          <w:i/>
          <w:iCs/>
          <w:sz w:val="24"/>
        </w:rPr>
        <w:t xml:space="preserve"> </w:t>
      </w:r>
      <w:r w:rsidRPr="0013558D">
        <w:rPr>
          <w:rFonts w:ascii="Arial" w:hAnsi="Arial"/>
          <w:i/>
          <w:iCs/>
          <w:sz w:val="24"/>
        </w:rPr>
        <w:t>distruggerò i tuoi cavalli in mezzo a te</w:t>
      </w:r>
      <w:r w:rsidR="00E16FDC">
        <w:rPr>
          <w:rFonts w:ascii="Arial" w:hAnsi="Arial"/>
          <w:i/>
          <w:iCs/>
          <w:sz w:val="24"/>
        </w:rPr>
        <w:t xml:space="preserve"> </w:t>
      </w:r>
      <w:r w:rsidRPr="0013558D">
        <w:rPr>
          <w:rFonts w:ascii="Arial" w:hAnsi="Arial"/>
          <w:i/>
          <w:iCs/>
          <w:sz w:val="24"/>
        </w:rPr>
        <w:t>e manderò in rovina i tuoi carri;</w:t>
      </w:r>
      <w:r w:rsidR="00E16FDC">
        <w:rPr>
          <w:rFonts w:ascii="Arial" w:hAnsi="Arial"/>
          <w:i/>
          <w:iCs/>
          <w:sz w:val="24"/>
        </w:rPr>
        <w:t xml:space="preserve"> </w:t>
      </w:r>
      <w:r w:rsidRPr="0013558D">
        <w:rPr>
          <w:rFonts w:ascii="Arial" w:hAnsi="Arial"/>
          <w:i/>
          <w:iCs/>
          <w:sz w:val="24"/>
        </w:rPr>
        <w:t>distruggerò le città della tua terra</w:t>
      </w:r>
      <w:r w:rsidR="00E16FDC">
        <w:rPr>
          <w:rFonts w:ascii="Arial" w:hAnsi="Arial"/>
          <w:i/>
          <w:iCs/>
          <w:sz w:val="24"/>
        </w:rPr>
        <w:t xml:space="preserve"> </w:t>
      </w:r>
      <w:r w:rsidRPr="0013558D">
        <w:rPr>
          <w:rFonts w:ascii="Arial" w:hAnsi="Arial"/>
          <w:i/>
          <w:iCs/>
          <w:sz w:val="24"/>
        </w:rPr>
        <w:t>e demolirò tutte le tue fortezze.</w:t>
      </w:r>
      <w:r w:rsidR="00E16FDC">
        <w:rPr>
          <w:rFonts w:ascii="Arial" w:hAnsi="Arial"/>
          <w:i/>
          <w:iCs/>
          <w:sz w:val="24"/>
        </w:rPr>
        <w:t xml:space="preserve"> </w:t>
      </w:r>
      <w:r w:rsidRPr="0013558D">
        <w:rPr>
          <w:rFonts w:ascii="Arial" w:hAnsi="Arial"/>
          <w:i/>
          <w:iCs/>
          <w:sz w:val="24"/>
        </w:rPr>
        <w:t>Ti strapperò di mano i sortilegi</w:t>
      </w:r>
      <w:r w:rsidR="00E16FDC">
        <w:rPr>
          <w:rFonts w:ascii="Arial" w:hAnsi="Arial"/>
          <w:i/>
          <w:iCs/>
          <w:sz w:val="24"/>
        </w:rPr>
        <w:t xml:space="preserve"> </w:t>
      </w:r>
      <w:r w:rsidRPr="0013558D">
        <w:rPr>
          <w:rFonts w:ascii="Arial" w:hAnsi="Arial"/>
          <w:i/>
          <w:iCs/>
          <w:sz w:val="24"/>
        </w:rPr>
        <w:t>e non avrai più indovini.</w:t>
      </w:r>
      <w:r w:rsidR="00E16FDC">
        <w:rPr>
          <w:rFonts w:ascii="Arial" w:hAnsi="Arial"/>
          <w:i/>
          <w:iCs/>
          <w:sz w:val="24"/>
        </w:rPr>
        <w:t xml:space="preserve"> </w:t>
      </w:r>
      <w:r w:rsidRPr="0013558D">
        <w:rPr>
          <w:rFonts w:ascii="Arial" w:hAnsi="Arial"/>
          <w:i/>
          <w:iCs/>
          <w:sz w:val="24"/>
        </w:rPr>
        <w:t>Distruggerò in mezzo a te</w:t>
      </w:r>
      <w:r w:rsidR="00E16FDC">
        <w:rPr>
          <w:rFonts w:ascii="Arial" w:hAnsi="Arial"/>
          <w:i/>
          <w:iCs/>
          <w:sz w:val="24"/>
        </w:rPr>
        <w:t xml:space="preserve"> </w:t>
      </w:r>
      <w:r w:rsidRPr="0013558D">
        <w:rPr>
          <w:rFonts w:ascii="Arial" w:hAnsi="Arial"/>
          <w:i/>
          <w:iCs/>
          <w:sz w:val="24"/>
        </w:rPr>
        <w:t>i tuoi idoli e le tue stele,</w:t>
      </w:r>
      <w:r w:rsidR="00E16FDC">
        <w:rPr>
          <w:rFonts w:ascii="Arial" w:hAnsi="Arial"/>
          <w:i/>
          <w:iCs/>
          <w:sz w:val="24"/>
        </w:rPr>
        <w:t xml:space="preserve"> </w:t>
      </w:r>
      <w:r w:rsidRPr="0013558D">
        <w:rPr>
          <w:rFonts w:ascii="Arial" w:hAnsi="Arial"/>
          <w:i/>
          <w:iCs/>
          <w:sz w:val="24"/>
        </w:rPr>
        <w:t>né più ti prostrerai</w:t>
      </w:r>
      <w:r w:rsidR="00E16FDC">
        <w:rPr>
          <w:rFonts w:ascii="Arial" w:hAnsi="Arial"/>
          <w:i/>
          <w:iCs/>
          <w:sz w:val="24"/>
        </w:rPr>
        <w:t xml:space="preserve"> </w:t>
      </w:r>
      <w:r w:rsidRPr="0013558D">
        <w:rPr>
          <w:rFonts w:ascii="Arial" w:hAnsi="Arial"/>
          <w:i/>
          <w:iCs/>
          <w:sz w:val="24"/>
        </w:rPr>
        <w:t>davanti a un’opera delle tue mani.</w:t>
      </w:r>
    </w:p>
    <w:p w14:paraId="14B34701" w14:textId="5247033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Estirperò da te i tuoi pali sacri,</w:t>
      </w:r>
      <w:r w:rsidR="00E16FDC">
        <w:rPr>
          <w:rFonts w:ascii="Arial" w:hAnsi="Arial"/>
          <w:i/>
          <w:iCs/>
          <w:sz w:val="24"/>
        </w:rPr>
        <w:t xml:space="preserve"> </w:t>
      </w:r>
      <w:r w:rsidRPr="0013558D">
        <w:rPr>
          <w:rFonts w:ascii="Arial" w:hAnsi="Arial"/>
          <w:i/>
          <w:iCs/>
          <w:sz w:val="24"/>
        </w:rPr>
        <w:t>distruggerò le tue città.</w:t>
      </w:r>
      <w:r w:rsidR="00E16FDC">
        <w:rPr>
          <w:rFonts w:ascii="Arial" w:hAnsi="Arial"/>
          <w:i/>
          <w:iCs/>
          <w:sz w:val="24"/>
        </w:rPr>
        <w:t xml:space="preserve"> </w:t>
      </w:r>
      <w:r w:rsidRPr="0013558D">
        <w:rPr>
          <w:rFonts w:ascii="Arial" w:hAnsi="Arial"/>
          <w:i/>
          <w:iCs/>
          <w:sz w:val="24"/>
        </w:rPr>
        <w:t>Con ira e furore,</w:t>
      </w:r>
      <w:r w:rsidR="00E16FDC">
        <w:rPr>
          <w:rFonts w:ascii="Arial" w:hAnsi="Arial"/>
          <w:i/>
          <w:iCs/>
          <w:sz w:val="24"/>
        </w:rPr>
        <w:t xml:space="preserve"> </w:t>
      </w:r>
      <w:r w:rsidRPr="0013558D">
        <w:rPr>
          <w:rFonts w:ascii="Arial" w:hAnsi="Arial"/>
          <w:i/>
          <w:iCs/>
          <w:sz w:val="24"/>
        </w:rPr>
        <w:t>farò vendetta delle nazioni</w:t>
      </w:r>
      <w:r w:rsidR="00E16FDC">
        <w:rPr>
          <w:rFonts w:ascii="Arial" w:hAnsi="Arial"/>
          <w:i/>
          <w:iCs/>
          <w:sz w:val="24"/>
        </w:rPr>
        <w:t xml:space="preserve"> </w:t>
      </w:r>
      <w:r w:rsidRPr="0013558D">
        <w:rPr>
          <w:rFonts w:ascii="Arial" w:hAnsi="Arial"/>
          <w:i/>
          <w:iCs/>
          <w:sz w:val="24"/>
        </w:rPr>
        <w:t>che non hanno voluto obbedire». (Mi 5,1-14).</w:t>
      </w:r>
    </w:p>
    <w:p w14:paraId="4D833B9A" w14:textId="696ECE8D" w:rsidR="00D2531D" w:rsidRDefault="00D2531D" w:rsidP="00D2531D">
      <w:pPr>
        <w:spacing w:after="120"/>
        <w:jc w:val="both"/>
        <w:rPr>
          <w:rFonts w:ascii="Arial" w:hAnsi="Arial"/>
          <w:sz w:val="24"/>
        </w:rPr>
      </w:pPr>
      <w:r w:rsidRPr="00D2531D">
        <w:rPr>
          <w:rFonts w:ascii="Arial" w:hAnsi="Arial"/>
          <w:sz w:val="24"/>
        </w:rPr>
        <w:t>Che da Nazaret e cioè dalla Galilea in generale sarebbe nato qualcosa di buono anche questo afferma la profezia.</w:t>
      </w:r>
      <w:r w:rsidR="00E16FDC">
        <w:rPr>
          <w:rFonts w:ascii="Arial" w:hAnsi="Arial"/>
          <w:sz w:val="24"/>
        </w:rPr>
        <w:t xml:space="preserve"> </w:t>
      </w:r>
      <w:r w:rsidRPr="00D2531D">
        <w:rPr>
          <w:rFonts w:ascii="Arial" w:hAnsi="Arial"/>
          <w:sz w:val="24"/>
        </w:rPr>
        <w:t>Ecco cosa dice il profeta Isaia.</w:t>
      </w:r>
    </w:p>
    <w:p w14:paraId="2C58143D" w14:textId="1C1B3D02"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Il Signore mi disse: «Prenditi una grande tavoletta e scrivici con caratteri ordinari: “A Maher-salal-cas-baz”». </w:t>
      </w:r>
      <w:r w:rsidR="003E5FA6" w:rsidRPr="0013558D">
        <w:rPr>
          <w:rFonts w:ascii="Arial" w:hAnsi="Arial"/>
          <w:i/>
          <w:iCs/>
          <w:sz w:val="24"/>
        </w:rPr>
        <w:t>Io</w:t>
      </w:r>
      <w:r w:rsidRPr="0013558D">
        <w:rPr>
          <w:rFonts w:ascii="Arial" w:hAnsi="Arial"/>
          <w:i/>
          <w:iCs/>
          <w:sz w:val="24"/>
        </w:rPr>
        <w:t xml:space="preserve"> mi presi testimoni fidati, il sacerdote Uria e Zaccaria, figlio di Ieberechìa. </w:t>
      </w:r>
      <w:r w:rsidR="003E5FA6" w:rsidRPr="0013558D">
        <w:rPr>
          <w:rFonts w:ascii="Arial" w:hAnsi="Arial"/>
          <w:i/>
          <w:iCs/>
          <w:sz w:val="24"/>
        </w:rPr>
        <w:t>Poi</w:t>
      </w:r>
      <w:r w:rsidRPr="0013558D">
        <w:rPr>
          <w:rFonts w:ascii="Arial" w:hAnsi="Arial"/>
          <w:i/>
          <w:iCs/>
          <w:sz w:val="24"/>
        </w:rPr>
        <w:t xml:space="preserve"> mi unii alla profetessa, la quale concepì e partorì un figlio. Il Signore mi disse: «Chiamalo Maher-salal-cas-baz, </w:t>
      </w:r>
      <w:r w:rsidR="003E5FA6" w:rsidRPr="0013558D">
        <w:rPr>
          <w:rFonts w:ascii="Arial" w:hAnsi="Arial"/>
          <w:i/>
          <w:iCs/>
          <w:sz w:val="24"/>
        </w:rPr>
        <w:t>poiché</w:t>
      </w:r>
      <w:r w:rsidRPr="0013558D">
        <w:rPr>
          <w:rFonts w:ascii="Arial" w:hAnsi="Arial"/>
          <w:i/>
          <w:iCs/>
          <w:sz w:val="24"/>
        </w:rPr>
        <w:t xml:space="preserve"> prima che il bambino sappia dire “papà” e “mamma” le ricchezze di Damasco e le spoglie di Samaria saranno portate davanti al re d’Assiria».</w:t>
      </w:r>
    </w:p>
    <w:p w14:paraId="31F97EB6" w14:textId="556326C8"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Signore mi disse di nuovo:</w:t>
      </w:r>
      <w:r w:rsidR="003E5FA6">
        <w:rPr>
          <w:rFonts w:ascii="Arial" w:hAnsi="Arial"/>
          <w:i/>
          <w:iCs/>
          <w:sz w:val="24"/>
        </w:rPr>
        <w:t xml:space="preserve"> </w:t>
      </w:r>
      <w:r w:rsidRPr="0013558D">
        <w:rPr>
          <w:rFonts w:ascii="Arial" w:hAnsi="Arial"/>
          <w:i/>
          <w:iCs/>
          <w:sz w:val="24"/>
        </w:rPr>
        <w:t>«Poiché questo popolo ha rigettato</w:t>
      </w:r>
      <w:r w:rsidR="003E5FA6">
        <w:rPr>
          <w:rFonts w:ascii="Arial" w:hAnsi="Arial"/>
          <w:i/>
          <w:iCs/>
          <w:sz w:val="24"/>
        </w:rPr>
        <w:t xml:space="preserve"> </w:t>
      </w:r>
      <w:r w:rsidRPr="0013558D">
        <w:rPr>
          <w:rFonts w:ascii="Arial" w:hAnsi="Arial"/>
          <w:i/>
          <w:iCs/>
          <w:sz w:val="24"/>
        </w:rPr>
        <w:t>le acque di Sìloe, che scorrono piano,</w:t>
      </w:r>
      <w:r w:rsidR="003E5FA6">
        <w:rPr>
          <w:rFonts w:ascii="Arial" w:hAnsi="Arial"/>
          <w:i/>
          <w:iCs/>
          <w:sz w:val="24"/>
        </w:rPr>
        <w:t xml:space="preserve"> </w:t>
      </w:r>
      <w:r w:rsidRPr="0013558D">
        <w:rPr>
          <w:rFonts w:ascii="Arial" w:hAnsi="Arial"/>
          <w:i/>
          <w:iCs/>
          <w:sz w:val="24"/>
        </w:rPr>
        <w:t>e trema per Resin e per il figlio di Romelia,</w:t>
      </w:r>
      <w:r w:rsidR="003E5FA6">
        <w:rPr>
          <w:rFonts w:ascii="Arial" w:hAnsi="Arial"/>
          <w:i/>
          <w:iCs/>
          <w:sz w:val="24"/>
        </w:rPr>
        <w:t xml:space="preserve"> </w:t>
      </w:r>
      <w:r w:rsidRPr="0013558D">
        <w:rPr>
          <w:rFonts w:ascii="Arial" w:hAnsi="Arial"/>
          <w:i/>
          <w:iCs/>
          <w:sz w:val="24"/>
        </w:rPr>
        <w:t>per questo, ecco,</w:t>
      </w:r>
      <w:r w:rsidR="003E5FA6">
        <w:rPr>
          <w:rFonts w:ascii="Arial" w:hAnsi="Arial"/>
          <w:i/>
          <w:iCs/>
          <w:sz w:val="24"/>
        </w:rPr>
        <w:t xml:space="preserve"> </w:t>
      </w:r>
      <w:r w:rsidRPr="0013558D">
        <w:rPr>
          <w:rFonts w:ascii="Arial" w:hAnsi="Arial"/>
          <w:i/>
          <w:iCs/>
          <w:sz w:val="24"/>
        </w:rPr>
        <w:t>il Signore farà salire contro di loro</w:t>
      </w:r>
      <w:r w:rsidR="003E5FA6">
        <w:rPr>
          <w:rFonts w:ascii="Arial" w:hAnsi="Arial"/>
          <w:i/>
          <w:iCs/>
          <w:sz w:val="24"/>
        </w:rPr>
        <w:t xml:space="preserve"> </w:t>
      </w:r>
      <w:r w:rsidRPr="0013558D">
        <w:rPr>
          <w:rFonts w:ascii="Arial" w:hAnsi="Arial"/>
          <w:i/>
          <w:iCs/>
          <w:sz w:val="24"/>
        </w:rPr>
        <w:t>le acque del fiume,</w:t>
      </w:r>
      <w:r w:rsidR="003E5FA6">
        <w:rPr>
          <w:rFonts w:ascii="Arial" w:hAnsi="Arial"/>
          <w:i/>
          <w:iCs/>
          <w:sz w:val="24"/>
        </w:rPr>
        <w:t xml:space="preserve"> </w:t>
      </w:r>
      <w:r w:rsidRPr="0013558D">
        <w:rPr>
          <w:rFonts w:ascii="Arial" w:hAnsi="Arial"/>
          <w:i/>
          <w:iCs/>
          <w:sz w:val="24"/>
        </w:rPr>
        <w:t>impetuose e abbondanti:</w:t>
      </w:r>
      <w:r w:rsidR="003E5FA6">
        <w:rPr>
          <w:rFonts w:ascii="Arial" w:hAnsi="Arial"/>
          <w:i/>
          <w:iCs/>
          <w:sz w:val="24"/>
        </w:rPr>
        <w:t xml:space="preserve"> </w:t>
      </w:r>
      <w:r w:rsidRPr="0013558D">
        <w:rPr>
          <w:rFonts w:ascii="Arial" w:hAnsi="Arial"/>
          <w:i/>
          <w:iCs/>
          <w:sz w:val="24"/>
        </w:rPr>
        <w:t>cioè il re d’Assiria con tutto il suo splendore,</w:t>
      </w:r>
      <w:r w:rsidR="003E5FA6">
        <w:rPr>
          <w:rFonts w:ascii="Arial" w:hAnsi="Arial"/>
          <w:i/>
          <w:iCs/>
          <w:sz w:val="24"/>
        </w:rPr>
        <w:t xml:space="preserve"> </w:t>
      </w:r>
      <w:r w:rsidRPr="0013558D">
        <w:rPr>
          <w:rFonts w:ascii="Arial" w:hAnsi="Arial"/>
          <w:i/>
          <w:iCs/>
          <w:sz w:val="24"/>
        </w:rPr>
        <w:t>irromperà in tutti i suoi canali</w:t>
      </w:r>
      <w:r w:rsidR="003E5FA6">
        <w:rPr>
          <w:rFonts w:ascii="Arial" w:hAnsi="Arial"/>
          <w:i/>
          <w:iCs/>
          <w:sz w:val="24"/>
        </w:rPr>
        <w:t xml:space="preserve"> </w:t>
      </w:r>
      <w:r w:rsidRPr="0013558D">
        <w:rPr>
          <w:rFonts w:ascii="Arial" w:hAnsi="Arial"/>
          <w:i/>
          <w:iCs/>
          <w:sz w:val="24"/>
        </w:rPr>
        <w:t>e strariperà da tutte le sue sponde.</w:t>
      </w:r>
    </w:p>
    <w:p w14:paraId="15A916F4" w14:textId="05410E2B"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Invaderà Giuda,</w:t>
      </w:r>
      <w:r w:rsidR="003E5FA6">
        <w:rPr>
          <w:rFonts w:ascii="Arial" w:hAnsi="Arial"/>
          <w:i/>
          <w:iCs/>
          <w:sz w:val="24"/>
        </w:rPr>
        <w:t xml:space="preserve"> </w:t>
      </w:r>
      <w:r w:rsidRPr="0013558D">
        <w:rPr>
          <w:rFonts w:ascii="Arial" w:hAnsi="Arial"/>
          <w:i/>
          <w:iCs/>
          <w:sz w:val="24"/>
        </w:rPr>
        <w:t>lo inonderà e lo attraverserà</w:t>
      </w:r>
      <w:r w:rsidR="003E5FA6">
        <w:rPr>
          <w:rFonts w:ascii="Arial" w:hAnsi="Arial"/>
          <w:i/>
          <w:iCs/>
          <w:sz w:val="24"/>
        </w:rPr>
        <w:t xml:space="preserve"> </w:t>
      </w:r>
      <w:r w:rsidRPr="0013558D">
        <w:rPr>
          <w:rFonts w:ascii="Arial" w:hAnsi="Arial"/>
          <w:i/>
          <w:iCs/>
          <w:sz w:val="24"/>
        </w:rPr>
        <w:t>fino a giungere al collo.</w:t>
      </w:r>
      <w:r w:rsidR="003E5FA6">
        <w:rPr>
          <w:rFonts w:ascii="Arial" w:hAnsi="Arial"/>
          <w:i/>
          <w:iCs/>
          <w:sz w:val="24"/>
        </w:rPr>
        <w:t xml:space="preserve"> </w:t>
      </w:r>
      <w:r w:rsidRPr="0013558D">
        <w:rPr>
          <w:rFonts w:ascii="Arial" w:hAnsi="Arial"/>
          <w:i/>
          <w:iCs/>
          <w:sz w:val="24"/>
        </w:rPr>
        <w:t>Le sue ali distese copriranno</w:t>
      </w:r>
      <w:r w:rsidR="003E5FA6">
        <w:rPr>
          <w:rFonts w:ascii="Arial" w:hAnsi="Arial"/>
          <w:i/>
          <w:iCs/>
          <w:sz w:val="24"/>
        </w:rPr>
        <w:t xml:space="preserve"> </w:t>
      </w:r>
      <w:r w:rsidRPr="0013558D">
        <w:rPr>
          <w:rFonts w:ascii="Arial" w:hAnsi="Arial"/>
          <w:i/>
          <w:iCs/>
          <w:sz w:val="24"/>
        </w:rPr>
        <w:t>tutta l’estensione della tua terra, Emmanuele.</w:t>
      </w:r>
      <w:r w:rsidR="003E5FA6">
        <w:rPr>
          <w:rFonts w:ascii="Arial" w:hAnsi="Arial"/>
          <w:i/>
          <w:iCs/>
          <w:sz w:val="24"/>
        </w:rPr>
        <w:t xml:space="preserve"> </w:t>
      </w:r>
      <w:r w:rsidRPr="0013558D">
        <w:rPr>
          <w:rFonts w:ascii="Arial" w:hAnsi="Arial"/>
          <w:i/>
          <w:iCs/>
          <w:sz w:val="24"/>
        </w:rPr>
        <w:t>Sappiatelo, popoli: sarete frantumati.</w:t>
      </w:r>
      <w:r w:rsidR="003E5FA6">
        <w:rPr>
          <w:rFonts w:ascii="Arial" w:hAnsi="Arial"/>
          <w:i/>
          <w:iCs/>
          <w:sz w:val="24"/>
        </w:rPr>
        <w:t xml:space="preserve"> </w:t>
      </w:r>
      <w:r w:rsidRPr="0013558D">
        <w:rPr>
          <w:rFonts w:ascii="Arial" w:hAnsi="Arial"/>
          <w:i/>
          <w:iCs/>
          <w:sz w:val="24"/>
        </w:rPr>
        <w:t>Ascoltate voi tutte, nazioni lontane,</w:t>
      </w:r>
      <w:r w:rsidR="003E5FA6">
        <w:rPr>
          <w:rFonts w:ascii="Arial" w:hAnsi="Arial"/>
          <w:i/>
          <w:iCs/>
          <w:sz w:val="24"/>
        </w:rPr>
        <w:t xml:space="preserve"> </w:t>
      </w:r>
      <w:r w:rsidRPr="0013558D">
        <w:rPr>
          <w:rFonts w:ascii="Arial" w:hAnsi="Arial"/>
          <w:i/>
          <w:iCs/>
          <w:sz w:val="24"/>
        </w:rPr>
        <w:t>cingete le armi e sarete frantumate,</w:t>
      </w:r>
      <w:r w:rsidR="003E5FA6">
        <w:rPr>
          <w:rFonts w:ascii="Arial" w:hAnsi="Arial"/>
          <w:i/>
          <w:iCs/>
          <w:sz w:val="24"/>
        </w:rPr>
        <w:t xml:space="preserve"> </w:t>
      </w:r>
      <w:r w:rsidRPr="0013558D">
        <w:rPr>
          <w:rFonts w:ascii="Arial" w:hAnsi="Arial"/>
          <w:i/>
          <w:iCs/>
          <w:sz w:val="24"/>
        </w:rPr>
        <w:t>cingete le armi e sarete frantumate.</w:t>
      </w:r>
    </w:p>
    <w:p w14:paraId="0A7090B9" w14:textId="1A4F46BA"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Preparate un piano, sarà senza effetti;</w:t>
      </w:r>
      <w:r w:rsidR="003E5FA6">
        <w:rPr>
          <w:rFonts w:ascii="Arial" w:hAnsi="Arial"/>
          <w:i/>
          <w:iCs/>
          <w:sz w:val="24"/>
        </w:rPr>
        <w:t xml:space="preserve"> </w:t>
      </w:r>
      <w:r w:rsidRPr="0013558D">
        <w:rPr>
          <w:rFonts w:ascii="Arial" w:hAnsi="Arial"/>
          <w:i/>
          <w:iCs/>
          <w:sz w:val="24"/>
        </w:rPr>
        <w:t>fate un proclama, non si realizzerà,</w:t>
      </w:r>
      <w:r w:rsidR="003E5FA6">
        <w:rPr>
          <w:rFonts w:ascii="Arial" w:hAnsi="Arial"/>
          <w:i/>
          <w:iCs/>
          <w:sz w:val="24"/>
        </w:rPr>
        <w:t xml:space="preserve"> </w:t>
      </w:r>
      <w:r w:rsidRPr="0013558D">
        <w:rPr>
          <w:rFonts w:ascii="Arial" w:hAnsi="Arial"/>
          <w:i/>
          <w:iCs/>
          <w:sz w:val="24"/>
        </w:rPr>
        <w:t>perché Dio è con noi».</w:t>
      </w:r>
    </w:p>
    <w:p w14:paraId="389A5433" w14:textId="68E2EB83"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Poiché così il Signore mi disse, quando mi aveva preso per mano e mi aveva proibito di camminare per la via di questo popolo:</w:t>
      </w:r>
    </w:p>
    <w:p w14:paraId="6DC9FAA9" w14:textId="7EFBF5DD"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«Non chiamate congiura</w:t>
      </w:r>
      <w:r w:rsidR="003E5FA6">
        <w:rPr>
          <w:rFonts w:ascii="Arial" w:hAnsi="Arial"/>
          <w:i/>
          <w:iCs/>
          <w:sz w:val="24"/>
        </w:rPr>
        <w:t xml:space="preserve"> </w:t>
      </w:r>
      <w:r w:rsidRPr="0013558D">
        <w:rPr>
          <w:rFonts w:ascii="Arial" w:hAnsi="Arial"/>
          <w:i/>
          <w:iCs/>
          <w:sz w:val="24"/>
        </w:rPr>
        <w:t>ciò che questo popolo chiama congiura,</w:t>
      </w:r>
      <w:r w:rsidR="003E5FA6">
        <w:rPr>
          <w:rFonts w:ascii="Arial" w:hAnsi="Arial"/>
          <w:i/>
          <w:iCs/>
          <w:sz w:val="24"/>
        </w:rPr>
        <w:t xml:space="preserve"> </w:t>
      </w:r>
      <w:r w:rsidRPr="0013558D">
        <w:rPr>
          <w:rFonts w:ascii="Arial" w:hAnsi="Arial"/>
          <w:i/>
          <w:iCs/>
          <w:sz w:val="24"/>
        </w:rPr>
        <w:t>non temete ciò che esso teme e non abbiate paura».</w:t>
      </w:r>
    </w:p>
    <w:p w14:paraId="5C774E6D" w14:textId="075FB0AD"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Signore degli eserciti, lui solo ritenete santo.</w:t>
      </w:r>
      <w:r w:rsidR="003E5FA6">
        <w:rPr>
          <w:rFonts w:ascii="Arial" w:hAnsi="Arial"/>
          <w:i/>
          <w:iCs/>
          <w:sz w:val="24"/>
        </w:rPr>
        <w:t xml:space="preserve"> </w:t>
      </w:r>
      <w:r w:rsidRPr="0013558D">
        <w:rPr>
          <w:rFonts w:ascii="Arial" w:hAnsi="Arial"/>
          <w:i/>
          <w:iCs/>
          <w:sz w:val="24"/>
        </w:rPr>
        <w:t>Egli sia l’oggetto del vostro timore, della vostra paura.</w:t>
      </w:r>
      <w:r w:rsidR="003E5FA6">
        <w:rPr>
          <w:rFonts w:ascii="Arial" w:hAnsi="Arial"/>
          <w:i/>
          <w:iCs/>
          <w:sz w:val="24"/>
        </w:rPr>
        <w:t xml:space="preserve"> </w:t>
      </w:r>
      <w:r w:rsidRPr="0013558D">
        <w:rPr>
          <w:rFonts w:ascii="Arial" w:hAnsi="Arial"/>
          <w:i/>
          <w:iCs/>
          <w:sz w:val="24"/>
        </w:rPr>
        <w:t>Egli sarà insidia e pietra di ostacolo</w:t>
      </w:r>
      <w:r w:rsidR="003E5FA6">
        <w:rPr>
          <w:rFonts w:ascii="Arial" w:hAnsi="Arial"/>
          <w:i/>
          <w:iCs/>
          <w:sz w:val="24"/>
        </w:rPr>
        <w:t xml:space="preserve"> </w:t>
      </w:r>
      <w:r w:rsidRPr="0013558D">
        <w:rPr>
          <w:rFonts w:ascii="Arial" w:hAnsi="Arial"/>
          <w:i/>
          <w:iCs/>
          <w:sz w:val="24"/>
        </w:rPr>
        <w:t>e scoglio d’inciampo</w:t>
      </w:r>
      <w:r w:rsidR="003E5FA6">
        <w:rPr>
          <w:rFonts w:ascii="Arial" w:hAnsi="Arial"/>
          <w:i/>
          <w:iCs/>
          <w:sz w:val="24"/>
        </w:rPr>
        <w:t xml:space="preserve"> </w:t>
      </w:r>
      <w:r w:rsidRPr="0013558D">
        <w:rPr>
          <w:rFonts w:ascii="Arial" w:hAnsi="Arial"/>
          <w:i/>
          <w:iCs/>
          <w:sz w:val="24"/>
        </w:rPr>
        <w:t>per le due case d’Israele,</w:t>
      </w:r>
      <w:r w:rsidR="003E5FA6">
        <w:rPr>
          <w:rFonts w:ascii="Arial" w:hAnsi="Arial"/>
          <w:i/>
          <w:iCs/>
          <w:sz w:val="24"/>
        </w:rPr>
        <w:t xml:space="preserve"> </w:t>
      </w:r>
      <w:r w:rsidRPr="0013558D">
        <w:rPr>
          <w:rFonts w:ascii="Arial" w:hAnsi="Arial"/>
          <w:i/>
          <w:iCs/>
          <w:sz w:val="24"/>
        </w:rPr>
        <w:t>laccio e trabocchetto per gli abitanti di Gerusalemme</w:t>
      </w:r>
      <w:r w:rsidR="003E5FA6">
        <w:rPr>
          <w:rFonts w:ascii="Arial" w:hAnsi="Arial"/>
          <w:i/>
          <w:iCs/>
          <w:sz w:val="24"/>
        </w:rPr>
        <w:t xml:space="preserve">. </w:t>
      </w:r>
      <w:r w:rsidRPr="0013558D">
        <w:rPr>
          <w:rFonts w:ascii="Arial" w:hAnsi="Arial"/>
          <w:i/>
          <w:iCs/>
          <w:sz w:val="24"/>
        </w:rPr>
        <w:t>Tra di loro molti inciamperanno,</w:t>
      </w:r>
      <w:r w:rsidR="003E5FA6">
        <w:rPr>
          <w:rFonts w:ascii="Arial" w:hAnsi="Arial"/>
          <w:i/>
          <w:iCs/>
          <w:sz w:val="24"/>
        </w:rPr>
        <w:t xml:space="preserve"> </w:t>
      </w:r>
      <w:r w:rsidRPr="0013558D">
        <w:rPr>
          <w:rFonts w:ascii="Arial" w:hAnsi="Arial"/>
          <w:i/>
          <w:iCs/>
          <w:sz w:val="24"/>
        </w:rPr>
        <w:t>cadranno e si sfracelleranno,</w:t>
      </w:r>
      <w:r w:rsidR="003E5FA6">
        <w:rPr>
          <w:rFonts w:ascii="Arial" w:hAnsi="Arial"/>
          <w:i/>
          <w:iCs/>
          <w:sz w:val="24"/>
        </w:rPr>
        <w:t xml:space="preserve"> </w:t>
      </w:r>
      <w:r w:rsidRPr="0013558D">
        <w:rPr>
          <w:rFonts w:ascii="Arial" w:hAnsi="Arial"/>
          <w:i/>
          <w:iCs/>
          <w:sz w:val="24"/>
        </w:rPr>
        <w:t>saranno presi e catturati.</w:t>
      </w:r>
      <w:r w:rsidR="003E5FA6">
        <w:rPr>
          <w:rFonts w:ascii="Arial" w:hAnsi="Arial"/>
          <w:i/>
          <w:iCs/>
          <w:sz w:val="24"/>
        </w:rPr>
        <w:t xml:space="preserve"> </w:t>
      </w:r>
      <w:r w:rsidRPr="0013558D">
        <w:rPr>
          <w:rFonts w:ascii="Arial" w:hAnsi="Arial"/>
          <w:i/>
          <w:iCs/>
          <w:sz w:val="24"/>
        </w:rPr>
        <w:t xml:space="preserve">Rinchiudi </w:t>
      </w:r>
      <w:r w:rsidRPr="0013558D">
        <w:rPr>
          <w:rFonts w:ascii="Arial" w:hAnsi="Arial"/>
          <w:i/>
          <w:iCs/>
          <w:sz w:val="24"/>
        </w:rPr>
        <w:lastRenderedPageBreak/>
        <w:t xml:space="preserve">questa testimonianza, e sigilla questo insegnamento nel cuore dei miei discepoli. </w:t>
      </w:r>
      <w:r w:rsidR="003E5FA6" w:rsidRPr="0013558D">
        <w:rPr>
          <w:rFonts w:ascii="Arial" w:hAnsi="Arial"/>
          <w:i/>
          <w:iCs/>
          <w:sz w:val="24"/>
        </w:rPr>
        <w:t>Io</w:t>
      </w:r>
      <w:r w:rsidRPr="0013558D">
        <w:rPr>
          <w:rFonts w:ascii="Arial" w:hAnsi="Arial"/>
          <w:i/>
          <w:iCs/>
          <w:sz w:val="24"/>
        </w:rPr>
        <w:t xml:space="preserve"> ho fiducia nel Signore, che ha nascosto il suo volto alla casa di Giacobbe, e spero in lui. </w:t>
      </w:r>
      <w:r w:rsidR="003E5FA6" w:rsidRPr="0013558D">
        <w:rPr>
          <w:rFonts w:ascii="Arial" w:hAnsi="Arial"/>
          <w:i/>
          <w:iCs/>
          <w:sz w:val="24"/>
        </w:rPr>
        <w:t>Ecco</w:t>
      </w:r>
      <w:r w:rsidRPr="0013558D">
        <w:rPr>
          <w:rFonts w:ascii="Arial" w:hAnsi="Arial"/>
          <w:i/>
          <w:iCs/>
          <w:sz w:val="24"/>
        </w:rPr>
        <w:t>, io e i figli che il Signore mi ha dato siamo segni e presagi per Israele da parte del Signore degli eserciti, che abita sul monte Sion.</w:t>
      </w:r>
    </w:p>
    <w:p w14:paraId="68088356" w14:textId="5AA86203" w:rsidR="0013558D" w:rsidRPr="0013558D" w:rsidRDefault="003E5FA6" w:rsidP="0013558D">
      <w:pPr>
        <w:spacing w:after="120"/>
        <w:ind w:left="567" w:right="567"/>
        <w:jc w:val="both"/>
        <w:rPr>
          <w:rFonts w:ascii="Arial" w:hAnsi="Arial"/>
          <w:i/>
          <w:iCs/>
          <w:sz w:val="24"/>
        </w:rPr>
      </w:pPr>
      <w:r w:rsidRPr="0013558D">
        <w:rPr>
          <w:rFonts w:ascii="Arial" w:hAnsi="Arial"/>
          <w:i/>
          <w:iCs/>
          <w:sz w:val="24"/>
        </w:rPr>
        <w:t>Quando</w:t>
      </w:r>
      <w:r w:rsidR="0013558D" w:rsidRPr="0013558D">
        <w:rPr>
          <w:rFonts w:ascii="Arial" w:hAnsi="Arial"/>
          <w:i/>
          <w:iCs/>
          <w:sz w:val="24"/>
        </w:rPr>
        <w:t xml:space="preserve"> vi diranno: «Interrogate i negromanti e gli indovini che bisbigliano e mormorano formule. Forse un popolo non deve consultare i suoi dèi? Per i vivi consultare i morti?», </w:t>
      </w:r>
      <w:r w:rsidRPr="0013558D">
        <w:rPr>
          <w:rFonts w:ascii="Arial" w:hAnsi="Arial"/>
          <w:i/>
          <w:iCs/>
          <w:sz w:val="24"/>
        </w:rPr>
        <w:t>attenetevi</w:t>
      </w:r>
      <w:r w:rsidR="0013558D" w:rsidRPr="0013558D">
        <w:rPr>
          <w:rFonts w:ascii="Arial" w:hAnsi="Arial"/>
          <w:i/>
          <w:iCs/>
          <w:sz w:val="24"/>
        </w:rPr>
        <w:t xml:space="preserve"> all’insegnamento, alla testimonianza. Se non faranno un discorso come questo, non ci sarà aurora per loro.</w:t>
      </w:r>
    </w:p>
    <w:p w14:paraId="5030F18B" w14:textId="068CC30F"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Egli si aggirerà oppresso e affamato, e, quando sarà affamato e preso dall’ira,</w:t>
      </w:r>
      <w:r w:rsidR="003E5FA6">
        <w:rPr>
          <w:rFonts w:ascii="Arial" w:hAnsi="Arial"/>
          <w:i/>
          <w:iCs/>
          <w:sz w:val="24"/>
        </w:rPr>
        <w:t xml:space="preserve"> </w:t>
      </w:r>
      <w:r w:rsidRPr="0013558D">
        <w:rPr>
          <w:rFonts w:ascii="Arial" w:hAnsi="Arial"/>
          <w:i/>
          <w:iCs/>
          <w:sz w:val="24"/>
        </w:rPr>
        <w:t>maledirà il suo re e il suo dio.</w:t>
      </w:r>
      <w:r w:rsidR="003E5FA6">
        <w:rPr>
          <w:rFonts w:ascii="Arial" w:hAnsi="Arial"/>
          <w:i/>
          <w:iCs/>
          <w:sz w:val="24"/>
        </w:rPr>
        <w:t xml:space="preserve"> </w:t>
      </w:r>
      <w:r w:rsidRPr="0013558D">
        <w:rPr>
          <w:rFonts w:ascii="Arial" w:hAnsi="Arial"/>
          <w:i/>
          <w:iCs/>
          <w:sz w:val="24"/>
        </w:rPr>
        <w:t>Guarderà in alto</w:t>
      </w:r>
      <w:r w:rsidR="003E5FA6">
        <w:rPr>
          <w:rFonts w:ascii="Arial" w:hAnsi="Arial"/>
          <w:i/>
          <w:iCs/>
          <w:sz w:val="24"/>
        </w:rPr>
        <w:t xml:space="preserve"> </w:t>
      </w:r>
      <w:r w:rsidRPr="0013558D">
        <w:rPr>
          <w:rFonts w:ascii="Arial" w:hAnsi="Arial"/>
          <w:i/>
          <w:iCs/>
          <w:sz w:val="24"/>
        </w:rPr>
        <w:t>e rivolgerà lo sguardo sulla terra</w:t>
      </w:r>
      <w:r w:rsidR="003E5FA6">
        <w:rPr>
          <w:rFonts w:ascii="Arial" w:hAnsi="Arial"/>
          <w:i/>
          <w:iCs/>
          <w:sz w:val="24"/>
        </w:rPr>
        <w:t xml:space="preserve"> </w:t>
      </w:r>
      <w:r w:rsidRPr="0013558D">
        <w:rPr>
          <w:rFonts w:ascii="Arial" w:hAnsi="Arial"/>
          <w:i/>
          <w:iCs/>
          <w:sz w:val="24"/>
        </w:rPr>
        <w:t>ed ecco angustia e tenebre</w:t>
      </w:r>
      <w:r w:rsidR="003E5FA6">
        <w:rPr>
          <w:rFonts w:ascii="Arial" w:hAnsi="Arial"/>
          <w:i/>
          <w:iCs/>
          <w:sz w:val="24"/>
        </w:rPr>
        <w:t xml:space="preserve"> </w:t>
      </w:r>
      <w:r w:rsidRPr="0013558D">
        <w:rPr>
          <w:rFonts w:ascii="Arial" w:hAnsi="Arial"/>
          <w:i/>
          <w:iCs/>
          <w:sz w:val="24"/>
        </w:rPr>
        <w:t>e oscurità desolante.</w:t>
      </w:r>
      <w:r w:rsidR="003E5FA6">
        <w:rPr>
          <w:rFonts w:ascii="Arial" w:hAnsi="Arial"/>
          <w:i/>
          <w:iCs/>
          <w:sz w:val="24"/>
        </w:rPr>
        <w:t xml:space="preserve"> </w:t>
      </w:r>
      <w:r w:rsidRPr="0013558D">
        <w:rPr>
          <w:rFonts w:ascii="Arial" w:hAnsi="Arial"/>
          <w:i/>
          <w:iCs/>
          <w:sz w:val="24"/>
        </w:rPr>
        <w:t>Ma la caligine sarà dissipata,</w:t>
      </w:r>
      <w:r w:rsidR="003E5FA6">
        <w:rPr>
          <w:rFonts w:ascii="Arial" w:hAnsi="Arial"/>
          <w:i/>
          <w:iCs/>
          <w:sz w:val="24"/>
        </w:rPr>
        <w:t xml:space="preserve"> </w:t>
      </w:r>
      <w:r w:rsidRPr="0013558D">
        <w:rPr>
          <w:rFonts w:ascii="Arial" w:hAnsi="Arial"/>
          <w:i/>
          <w:iCs/>
          <w:sz w:val="24"/>
        </w:rPr>
        <w:t>poiché non ci sarà più oscurità</w:t>
      </w:r>
      <w:r w:rsidR="003E5FA6">
        <w:rPr>
          <w:rFonts w:ascii="Arial" w:hAnsi="Arial"/>
          <w:i/>
          <w:iCs/>
          <w:sz w:val="24"/>
        </w:rPr>
        <w:t xml:space="preserve"> </w:t>
      </w:r>
      <w:r w:rsidRPr="0013558D">
        <w:rPr>
          <w:rFonts w:ascii="Arial" w:hAnsi="Arial"/>
          <w:i/>
          <w:iCs/>
          <w:sz w:val="24"/>
        </w:rPr>
        <w:t>dove ora è angoscia.</w:t>
      </w:r>
      <w:r w:rsidR="003E5FA6">
        <w:rPr>
          <w:rFonts w:ascii="Arial" w:hAnsi="Arial"/>
          <w:i/>
          <w:iCs/>
          <w:sz w:val="24"/>
        </w:rPr>
        <w:t xml:space="preserve"> </w:t>
      </w:r>
      <w:r w:rsidRPr="0013558D">
        <w:rPr>
          <w:rFonts w:ascii="Arial" w:hAnsi="Arial"/>
          <w:i/>
          <w:iCs/>
          <w:sz w:val="24"/>
        </w:rPr>
        <w:t>In passato umiliò la terra di Zàbulon e la terra di Nèftali, ma in futuro renderà gloriosa la via del mare, oltre il Giordano, Galilea delle genti.</w:t>
      </w:r>
      <w:r w:rsidR="002E5F86">
        <w:rPr>
          <w:rFonts w:ascii="Arial" w:hAnsi="Arial"/>
          <w:i/>
          <w:iCs/>
          <w:sz w:val="24"/>
        </w:rPr>
        <w:t xml:space="preserve"> </w:t>
      </w:r>
      <w:r w:rsidRPr="0013558D">
        <w:rPr>
          <w:rFonts w:ascii="Arial" w:hAnsi="Arial"/>
          <w:i/>
          <w:iCs/>
          <w:sz w:val="24"/>
        </w:rPr>
        <w:t xml:space="preserve">(Is 8,1-23). </w:t>
      </w:r>
    </w:p>
    <w:p w14:paraId="6E7501B9" w14:textId="5EFAB9C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popolo che camminava nelle tenebre ha visto una grande luce;</w:t>
      </w:r>
      <w:r w:rsidR="003E5FA6">
        <w:rPr>
          <w:rFonts w:ascii="Arial" w:hAnsi="Arial"/>
          <w:i/>
          <w:iCs/>
          <w:sz w:val="24"/>
        </w:rPr>
        <w:t xml:space="preserve"> </w:t>
      </w:r>
      <w:r w:rsidRPr="0013558D">
        <w:rPr>
          <w:rFonts w:ascii="Arial" w:hAnsi="Arial"/>
          <w:i/>
          <w:iCs/>
          <w:sz w:val="24"/>
        </w:rPr>
        <w:t>su coloro che abitavano in terra tenebrosa</w:t>
      </w:r>
      <w:r w:rsidR="003E5FA6">
        <w:rPr>
          <w:rFonts w:ascii="Arial" w:hAnsi="Arial"/>
          <w:i/>
          <w:iCs/>
          <w:sz w:val="24"/>
        </w:rPr>
        <w:t xml:space="preserve"> </w:t>
      </w:r>
      <w:r w:rsidRPr="0013558D">
        <w:rPr>
          <w:rFonts w:ascii="Arial" w:hAnsi="Arial"/>
          <w:i/>
          <w:iCs/>
          <w:sz w:val="24"/>
        </w:rPr>
        <w:t>una luce rifulse.</w:t>
      </w:r>
      <w:r w:rsidR="003E5FA6">
        <w:rPr>
          <w:rFonts w:ascii="Arial" w:hAnsi="Arial"/>
          <w:i/>
          <w:iCs/>
          <w:sz w:val="24"/>
        </w:rPr>
        <w:t xml:space="preserve"> </w:t>
      </w:r>
      <w:r w:rsidRPr="0013558D">
        <w:rPr>
          <w:rFonts w:ascii="Arial" w:hAnsi="Arial"/>
          <w:i/>
          <w:iCs/>
          <w:sz w:val="24"/>
        </w:rPr>
        <w:t>Hai moltiplicato la gioia, hai aumentato la letizia.</w:t>
      </w:r>
      <w:r w:rsidR="003E5FA6">
        <w:rPr>
          <w:rFonts w:ascii="Arial" w:hAnsi="Arial"/>
          <w:i/>
          <w:iCs/>
          <w:sz w:val="24"/>
        </w:rPr>
        <w:t xml:space="preserve"> </w:t>
      </w:r>
      <w:r w:rsidRPr="0013558D">
        <w:rPr>
          <w:rFonts w:ascii="Arial" w:hAnsi="Arial"/>
          <w:i/>
          <w:iCs/>
          <w:sz w:val="24"/>
        </w:rPr>
        <w:t>Gioiscono davanti a te</w:t>
      </w:r>
      <w:r w:rsidR="003E5FA6">
        <w:rPr>
          <w:rFonts w:ascii="Arial" w:hAnsi="Arial"/>
          <w:i/>
          <w:iCs/>
          <w:sz w:val="24"/>
        </w:rPr>
        <w:t xml:space="preserve"> </w:t>
      </w:r>
      <w:r w:rsidRPr="0013558D">
        <w:rPr>
          <w:rFonts w:ascii="Arial" w:hAnsi="Arial"/>
          <w:i/>
          <w:iCs/>
          <w:sz w:val="24"/>
        </w:rPr>
        <w:t>come si gioisce quando si miete</w:t>
      </w:r>
      <w:r w:rsidR="003E5FA6">
        <w:rPr>
          <w:rFonts w:ascii="Arial" w:hAnsi="Arial"/>
          <w:i/>
          <w:iCs/>
          <w:sz w:val="24"/>
        </w:rPr>
        <w:t xml:space="preserve"> </w:t>
      </w:r>
      <w:r w:rsidRPr="0013558D">
        <w:rPr>
          <w:rFonts w:ascii="Arial" w:hAnsi="Arial"/>
          <w:i/>
          <w:iCs/>
          <w:sz w:val="24"/>
        </w:rPr>
        <w:t>e come si esulta quando si divide la preda.</w:t>
      </w:r>
    </w:p>
    <w:p w14:paraId="19558BB3" w14:textId="55B6327A"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Perché tu hai spezzato il giogo che l’opprimeva,</w:t>
      </w:r>
      <w:r w:rsidR="003E5FA6">
        <w:rPr>
          <w:rFonts w:ascii="Arial" w:hAnsi="Arial"/>
          <w:i/>
          <w:iCs/>
          <w:sz w:val="24"/>
        </w:rPr>
        <w:t xml:space="preserve"> </w:t>
      </w:r>
      <w:r w:rsidRPr="0013558D">
        <w:rPr>
          <w:rFonts w:ascii="Arial" w:hAnsi="Arial"/>
          <w:i/>
          <w:iCs/>
          <w:sz w:val="24"/>
        </w:rPr>
        <w:t>la sbarra sulle sue spalle,</w:t>
      </w:r>
      <w:r w:rsidR="003E5FA6">
        <w:rPr>
          <w:rFonts w:ascii="Arial" w:hAnsi="Arial"/>
          <w:i/>
          <w:iCs/>
          <w:sz w:val="24"/>
        </w:rPr>
        <w:t xml:space="preserve"> </w:t>
      </w:r>
      <w:r w:rsidRPr="0013558D">
        <w:rPr>
          <w:rFonts w:ascii="Arial" w:hAnsi="Arial"/>
          <w:i/>
          <w:iCs/>
          <w:sz w:val="24"/>
        </w:rPr>
        <w:t>e il bastone del suo aguzzino,</w:t>
      </w:r>
      <w:r w:rsidR="003E5FA6">
        <w:rPr>
          <w:rFonts w:ascii="Arial" w:hAnsi="Arial"/>
          <w:i/>
          <w:iCs/>
          <w:sz w:val="24"/>
        </w:rPr>
        <w:t xml:space="preserve"> </w:t>
      </w:r>
      <w:r w:rsidRPr="0013558D">
        <w:rPr>
          <w:rFonts w:ascii="Arial" w:hAnsi="Arial"/>
          <w:i/>
          <w:iCs/>
          <w:sz w:val="24"/>
        </w:rPr>
        <w:t>come nel giorno di Madian.</w:t>
      </w:r>
    </w:p>
    <w:p w14:paraId="0FCDABE9" w14:textId="77777777" w:rsidR="003E5FA6" w:rsidRDefault="0013558D" w:rsidP="0013558D">
      <w:pPr>
        <w:spacing w:after="120"/>
        <w:ind w:left="567" w:right="567"/>
        <w:jc w:val="both"/>
        <w:rPr>
          <w:rFonts w:ascii="Arial" w:hAnsi="Arial"/>
          <w:i/>
          <w:iCs/>
          <w:sz w:val="24"/>
        </w:rPr>
      </w:pPr>
      <w:r w:rsidRPr="0013558D">
        <w:rPr>
          <w:rFonts w:ascii="Arial" w:hAnsi="Arial"/>
          <w:i/>
          <w:iCs/>
          <w:sz w:val="24"/>
        </w:rPr>
        <w:t>Perché ogni calzatura di soldato che marciava rimbombando</w:t>
      </w:r>
      <w:r w:rsidR="003E5FA6">
        <w:rPr>
          <w:rFonts w:ascii="Arial" w:hAnsi="Arial"/>
          <w:i/>
          <w:iCs/>
          <w:sz w:val="24"/>
        </w:rPr>
        <w:t xml:space="preserve"> </w:t>
      </w:r>
      <w:r w:rsidRPr="0013558D">
        <w:rPr>
          <w:rFonts w:ascii="Arial" w:hAnsi="Arial"/>
          <w:i/>
          <w:iCs/>
          <w:sz w:val="24"/>
        </w:rPr>
        <w:t>e ogni mantello intriso di sangue</w:t>
      </w:r>
      <w:r w:rsidR="003E5FA6">
        <w:rPr>
          <w:rFonts w:ascii="Arial" w:hAnsi="Arial"/>
          <w:i/>
          <w:iCs/>
          <w:sz w:val="24"/>
        </w:rPr>
        <w:t xml:space="preserve"> </w:t>
      </w:r>
      <w:r w:rsidRPr="0013558D">
        <w:rPr>
          <w:rFonts w:ascii="Arial" w:hAnsi="Arial"/>
          <w:i/>
          <w:iCs/>
          <w:sz w:val="24"/>
        </w:rPr>
        <w:t>saranno bruciati, dati in pasto al fuoco.</w:t>
      </w:r>
      <w:r w:rsidR="003E5FA6">
        <w:rPr>
          <w:rFonts w:ascii="Arial" w:hAnsi="Arial"/>
          <w:i/>
          <w:iCs/>
          <w:sz w:val="24"/>
        </w:rPr>
        <w:t xml:space="preserve"> </w:t>
      </w:r>
    </w:p>
    <w:p w14:paraId="55915993" w14:textId="7451E71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Perché un bambino è nato per noi,</w:t>
      </w:r>
      <w:r w:rsidR="003E5FA6">
        <w:rPr>
          <w:rFonts w:ascii="Arial" w:hAnsi="Arial"/>
          <w:i/>
          <w:iCs/>
          <w:sz w:val="24"/>
        </w:rPr>
        <w:t xml:space="preserve"> </w:t>
      </w:r>
      <w:r w:rsidRPr="0013558D">
        <w:rPr>
          <w:rFonts w:ascii="Arial" w:hAnsi="Arial"/>
          <w:i/>
          <w:iCs/>
          <w:sz w:val="24"/>
        </w:rPr>
        <w:t>ci è stato dato un figlio.</w:t>
      </w:r>
      <w:r w:rsidR="003E5FA6">
        <w:rPr>
          <w:rFonts w:ascii="Arial" w:hAnsi="Arial"/>
          <w:i/>
          <w:iCs/>
          <w:sz w:val="24"/>
        </w:rPr>
        <w:t xml:space="preserve"> </w:t>
      </w:r>
      <w:r w:rsidRPr="0013558D">
        <w:rPr>
          <w:rFonts w:ascii="Arial" w:hAnsi="Arial"/>
          <w:i/>
          <w:iCs/>
          <w:sz w:val="24"/>
        </w:rPr>
        <w:t>Sulle sue spalle è il potere</w:t>
      </w:r>
      <w:r w:rsidR="003E5FA6">
        <w:rPr>
          <w:rFonts w:ascii="Arial" w:hAnsi="Arial"/>
          <w:i/>
          <w:iCs/>
          <w:sz w:val="24"/>
        </w:rPr>
        <w:t xml:space="preserve"> </w:t>
      </w:r>
      <w:r w:rsidRPr="0013558D">
        <w:rPr>
          <w:rFonts w:ascii="Arial" w:hAnsi="Arial"/>
          <w:i/>
          <w:iCs/>
          <w:sz w:val="24"/>
        </w:rPr>
        <w:t>e il suo nome sarà:</w:t>
      </w:r>
      <w:r w:rsidR="003E5FA6">
        <w:rPr>
          <w:rFonts w:ascii="Arial" w:hAnsi="Arial"/>
          <w:i/>
          <w:iCs/>
          <w:sz w:val="24"/>
        </w:rPr>
        <w:t xml:space="preserve"> </w:t>
      </w:r>
      <w:r w:rsidRPr="0013558D">
        <w:rPr>
          <w:rFonts w:ascii="Arial" w:hAnsi="Arial"/>
          <w:i/>
          <w:iCs/>
          <w:sz w:val="24"/>
        </w:rPr>
        <w:t>Consigliere mirabile, Dio potente,</w:t>
      </w:r>
      <w:r w:rsidR="003E5FA6">
        <w:rPr>
          <w:rFonts w:ascii="Arial" w:hAnsi="Arial"/>
          <w:i/>
          <w:iCs/>
          <w:sz w:val="24"/>
        </w:rPr>
        <w:t xml:space="preserve"> </w:t>
      </w:r>
      <w:r w:rsidRPr="0013558D">
        <w:rPr>
          <w:rFonts w:ascii="Arial" w:hAnsi="Arial"/>
          <w:i/>
          <w:iCs/>
          <w:sz w:val="24"/>
        </w:rPr>
        <w:t>Padre per sempre, Principe della pace.</w:t>
      </w:r>
      <w:r w:rsidR="003E5FA6">
        <w:rPr>
          <w:rFonts w:ascii="Arial" w:hAnsi="Arial"/>
          <w:i/>
          <w:iCs/>
          <w:sz w:val="24"/>
        </w:rPr>
        <w:t xml:space="preserve"> </w:t>
      </w:r>
      <w:r w:rsidRPr="0013558D">
        <w:rPr>
          <w:rFonts w:ascii="Arial" w:hAnsi="Arial"/>
          <w:i/>
          <w:iCs/>
          <w:sz w:val="24"/>
        </w:rPr>
        <w:t>Grande sarà il suo potere</w:t>
      </w:r>
      <w:r w:rsidR="003E5FA6">
        <w:rPr>
          <w:rFonts w:ascii="Arial" w:hAnsi="Arial"/>
          <w:i/>
          <w:iCs/>
          <w:sz w:val="24"/>
        </w:rPr>
        <w:t xml:space="preserve"> </w:t>
      </w:r>
      <w:r w:rsidRPr="0013558D">
        <w:rPr>
          <w:rFonts w:ascii="Arial" w:hAnsi="Arial"/>
          <w:i/>
          <w:iCs/>
          <w:sz w:val="24"/>
        </w:rPr>
        <w:t>e la pace non avrà fine sul trono di Davide e sul suo regno,</w:t>
      </w:r>
      <w:r w:rsidR="003E5FA6">
        <w:rPr>
          <w:rFonts w:ascii="Arial" w:hAnsi="Arial"/>
          <w:i/>
          <w:iCs/>
          <w:sz w:val="24"/>
        </w:rPr>
        <w:t xml:space="preserve"> </w:t>
      </w:r>
      <w:r w:rsidRPr="0013558D">
        <w:rPr>
          <w:rFonts w:ascii="Arial" w:hAnsi="Arial"/>
          <w:i/>
          <w:iCs/>
          <w:sz w:val="24"/>
        </w:rPr>
        <w:t>che egli viene a consolidare e rafforzare</w:t>
      </w:r>
      <w:r w:rsidR="003E5FA6">
        <w:rPr>
          <w:rFonts w:ascii="Arial" w:hAnsi="Arial"/>
          <w:i/>
          <w:iCs/>
          <w:sz w:val="24"/>
        </w:rPr>
        <w:t xml:space="preserve"> </w:t>
      </w:r>
      <w:r w:rsidRPr="0013558D">
        <w:rPr>
          <w:rFonts w:ascii="Arial" w:hAnsi="Arial"/>
          <w:i/>
          <w:iCs/>
          <w:sz w:val="24"/>
        </w:rPr>
        <w:t>con il diritto e la giustizia, ora e per sempre.</w:t>
      </w:r>
      <w:r w:rsidR="003E5FA6">
        <w:rPr>
          <w:rFonts w:ascii="Arial" w:hAnsi="Arial"/>
          <w:i/>
          <w:iCs/>
          <w:sz w:val="24"/>
        </w:rPr>
        <w:t xml:space="preserve"> </w:t>
      </w:r>
      <w:r w:rsidRPr="0013558D">
        <w:rPr>
          <w:rFonts w:ascii="Arial" w:hAnsi="Arial"/>
          <w:i/>
          <w:iCs/>
          <w:sz w:val="24"/>
        </w:rPr>
        <w:t>Questo farà lo zelo del Signore degli eserciti.</w:t>
      </w:r>
    </w:p>
    <w:p w14:paraId="2A057609" w14:textId="77A405D0"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Una parola mandò il Signore contro Giacobbe,</w:t>
      </w:r>
      <w:r w:rsidR="003E5FA6">
        <w:rPr>
          <w:rFonts w:ascii="Arial" w:hAnsi="Arial"/>
          <w:i/>
          <w:iCs/>
          <w:sz w:val="24"/>
        </w:rPr>
        <w:t xml:space="preserve"> </w:t>
      </w:r>
      <w:r w:rsidRPr="0013558D">
        <w:rPr>
          <w:rFonts w:ascii="Arial" w:hAnsi="Arial"/>
          <w:i/>
          <w:iCs/>
          <w:sz w:val="24"/>
        </w:rPr>
        <w:t>essa cadde su Israele.</w:t>
      </w:r>
      <w:r w:rsidR="003E5FA6">
        <w:rPr>
          <w:rFonts w:ascii="Arial" w:hAnsi="Arial"/>
          <w:i/>
          <w:iCs/>
          <w:sz w:val="24"/>
        </w:rPr>
        <w:t xml:space="preserve"> </w:t>
      </w:r>
      <w:r w:rsidRPr="0013558D">
        <w:rPr>
          <w:rFonts w:ascii="Arial" w:hAnsi="Arial"/>
          <w:i/>
          <w:iCs/>
          <w:sz w:val="24"/>
        </w:rPr>
        <w:t>La conoscerà tutto il popolo,</w:t>
      </w:r>
      <w:r w:rsidR="003E5FA6">
        <w:rPr>
          <w:rFonts w:ascii="Arial" w:hAnsi="Arial"/>
          <w:i/>
          <w:iCs/>
          <w:sz w:val="24"/>
        </w:rPr>
        <w:t xml:space="preserve"> </w:t>
      </w:r>
      <w:r w:rsidRPr="0013558D">
        <w:rPr>
          <w:rFonts w:ascii="Arial" w:hAnsi="Arial"/>
          <w:i/>
          <w:iCs/>
          <w:sz w:val="24"/>
        </w:rPr>
        <w:t>gli Efraimiti e gli abitanti di Samaria,</w:t>
      </w:r>
      <w:r w:rsidR="003E5FA6">
        <w:rPr>
          <w:rFonts w:ascii="Arial" w:hAnsi="Arial"/>
          <w:i/>
          <w:iCs/>
          <w:sz w:val="24"/>
        </w:rPr>
        <w:t xml:space="preserve"> </w:t>
      </w:r>
      <w:r w:rsidRPr="0013558D">
        <w:rPr>
          <w:rFonts w:ascii="Arial" w:hAnsi="Arial"/>
          <w:i/>
          <w:iCs/>
          <w:sz w:val="24"/>
        </w:rPr>
        <w:t>che dicevano nel loro orgoglio</w:t>
      </w:r>
      <w:r w:rsidR="003E5FA6">
        <w:rPr>
          <w:rFonts w:ascii="Arial" w:hAnsi="Arial"/>
          <w:i/>
          <w:iCs/>
          <w:sz w:val="24"/>
        </w:rPr>
        <w:t xml:space="preserve"> </w:t>
      </w:r>
      <w:r w:rsidRPr="0013558D">
        <w:rPr>
          <w:rFonts w:ascii="Arial" w:hAnsi="Arial"/>
          <w:i/>
          <w:iCs/>
          <w:sz w:val="24"/>
        </w:rPr>
        <w:t>e nell’arroganza del loro cuore:</w:t>
      </w:r>
      <w:r w:rsidR="003E5FA6">
        <w:rPr>
          <w:rFonts w:ascii="Arial" w:hAnsi="Arial"/>
          <w:i/>
          <w:iCs/>
          <w:sz w:val="24"/>
        </w:rPr>
        <w:t xml:space="preserve"> </w:t>
      </w:r>
      <w:r w:rsidRPr="0013558D">
        <w:rPr>
          <w:rFonts w:ascii="Arial" w:hAnsi="Arial"/>
          <w:i/>
          <w:iCs/>
          <w:sz w:val="24"/>
        </w:rPr>
        <w:t>«I mattoni sono caduti,</w:t>
      </w:r>
      <w:r w:rsidR="003E5FA6">
        <w:rPr>
          <w:rFonts w:ascii="Arial" w:hAnsi="Arial"/>
          <w:i/>
          <w:iCs/>
          <w:sz w:val="24"/>
        </w:rPr>
        <w:t xml:space="preserve"> </w:t>
      </w:r>
      <w:r w:rsidRPr="0013558D">
        <w:rPr>
          <w:rFonts w:ascii="Arial" w:hAnsi="Arial"/>
          <w:i/>
          <w:iCs/>
          <w:sz w:val="24"/>
        </w:rPr>
        <w:t>ricostruiremo in pietra;</w:t>
      </w:r>
      <w:r w:rsidR="003E5FA6">
        <w:rPr>
          <w:rFonts w:ascii="Arial" w:hAnsi="Arial"/>
          <w:i/>
          <w:iCs/>
          <w:sz w:val="24"/>
        </w:rPr>
        <w:t xml:space="preserve"> </w:t>
      </w:r>
      <w:r w:rsidRPr="0013558D">
        <w:rPr>
          <w:rFonts w:ascii="Arial" w:hAnsi="Arial"/>
          <w:i/>
          <w:iCs/>
          <w:sz w:val="24"/>
        </w:rPr>
        <w:t>i sicomòri sono stati abbattuti,</w:t>
      </w:r>
      <w:r w:rsidR="003E5FA6">
        <w:rPr>
          <w:rFonts w:ascii="Arial" w:hAnsi="Arial"/>
          <w:i/>
          <w:iCs/>
          <w:sz w:val="24"/>
        </w:rPr>
        <w:t xml:space="preserve"> </w:t>
      </w:r>
      <w:r w:rsidRPr="0013558D">
        <w:rPr>
          <w:rFonts w:ascii="Arial" w:hAnsi="Arial"/>
          <w:i/>
          <w:iCs/>
          <w:sz w:val="24"/>
        </w:rPr>
        <w:t>li sostituiremo con cedri».</w:t>
      </w:r>
    </w:p>
    <w:p w14:paraId="5BBD1667" w14:textId="6A79C84D"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Signore suscitò contro questo popolo i suoi nemici,</w:t>
      </w:r>
      <w:r w:rsidR="003E5FA6">
        <w:rPr>
          <w:rFonts w:ascii="Arial" w:hAnsi="Arial"/>
          <w:i/>
          <w:iCs/>
          <w:sz w:val="24"/>
        </w:rPr>
        <w:t xml:space="preserve"> </w:t>
      </w:r>
      <w:r w:rsidRPr="0013558D">
        <w:rPr>
          <w:rFonts w:ascii="Arial" w:hAnsi="Arial"/>
          <w:i/>
          <w:iCs/>
          <w:sz w:val="24"/>
        </w:rPr>
        <w:t>eccitò i suoi avversari:</w:t>
      </w:r>
      <w:r w:rsidR="003E5FA6">
        <w:rPr>
          <w:rFonts w:ascii="Arial" w:hAnsi="Arial"/>
          <w:i/>
          <w:iCs/>
          <w:sz w:val="24"/>
        </w:rPr>
        <w:t xml:space="preserve"> </w:t>
      </w:r>
      <w:r w:rsidRPr="0013558D">
        <w:rPr>
          <w:rFonts w:ascii="Arial" w:hAnsi="Arial"/>
          <w:i/>
          <w:iCs/>
          <w:sz w:val="24"/>
        </w:rPr>
        <w:t>gli Aramei dall’oriente, da occidente i Filistei,</w:t>
      </w:r>
      <w:r w:rsidR="003E5FA6">
        <w:rPr>
          <w:rFonts w:ascii="Arial" w:hAnsi="Arial"/>
          <w:i/>
          <w:iCs/>
          <w:sz w:val="24"/>
        </w:rPr>
        <w:t xml:space="preserve"> </w:t>
      </w:r>
      <w:r w:rsidRPr="0013558D">
        <w:rPr>
          <w:rFonts w:ascii="Arial" w:hAnsi="Arial"/>
          <w:i/>
          <w:iCs/>
          <w:sz w:val="24"/>
        </w:rPr>
        <w:t>che divorano Israele a grandi bocconi.</w:t>
      </w:r>
      <w:r w:rsidR="003E5FA6">
        <w:rPr>
          <w:rFonts w:ascii="Arial" w:hAnsi="Arial"/>
          <w:i/>
          <w:iCs/>
          <w:sz w:val="24"/>
        </w:rPr>
        <w:t xml:space="preserve"> </w:t>
      </w:r>
      <w:r w:rsidRPr="0013558D">
        <w:rPr>
          <w:rFonts w:ascii="Arial" w:hAnsi="Arial"/>
          <w:i/>
          <w:iCs/>
          <w:sz w:val="24"/>
        </w:rPr>
        <w:t>Con tutto ciò non si calma la sua ira</w:t>
      </w:r>
      <w:r w:rsidR="003E5FA6">
        <w:rPr>
          <w:rFonts w:ascii="Arial" w:hAnsi="Arial"/>
          <w:i/>
          <w:iCs/>
          <w:sz w:val="24"/>
        </w:rPr>
        <w:t xml:space="preserve"> </w:t>
      </w:r>
      <w:r w:rsidRPr="0013558D">
        <w:rPr>
          <w:rFonts w:ascii="Arial" w:hAnsi="Arial"/>
          <w:i/>
          <w:iCs/>
          <w:sz w:val="24"/>
        </w:rPr>
        <w:t>e ancora la sua mano rimane stesa.</w:t>
      </w:r>
    </w:p>
    <w:p w14:paraId="575A1B18" w14:textId="5DDC3A5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Il popolo non è tornato a chi lo percuoteva;</w:t>
      </w:r>
      <w:r w:rsidR="003E5FA6">
        <w:rPr>
          <w:rFonts w:ascii="Arial" w:hAnsi="Arial"/>
          <w:i/>
          <w:iCs/>
          <w:sz w:val="24"/>
        </w:rPr>
        <w:t xml:space="preserve"> </w:t>
      </w:r>
      <w:r w:rsidRPr="0013558D">
        <w:rPr>
          <w:rFonts w:ascii="Arial" w:hAnsi="Arial"/>
          <w:i/>
          <w:iCs/>
          <w:sz w:val="24"/>
        </w:rPr>
        <w:t>non hanno ricercato il Signore degli eserciti.</w:t>
      </w:r>
      <w:r w:rsidR="003E5FA6">
        <w:rPr>
          <w:rFonts w:ascii="Arial" w:hAnsi="Arial"/>
          <w:i/>
          <w:iCs/>
          <w:sz w:val="24"/>
        </w:rPr>
        <w:t xml:space="preserve"> </w:t>
      </w:r>
      <w:r w:rsidRPr="0013558D">
        <w:rPr>
          <w:rFonts w:ascii="Arial" w:hAnsi="Arial"/>
          <w:i/>
          <w:iCs/>
          <w:sz w:val="24"/>
        </w:rPr>
        <w:t>Pertanto il Signore ha amputato a Israele capo e coda,</w:t>
      </w:r>
      <w:r w:rsidR="003E5FA6">
        <w:rPr>
          <w:rFonts w:ascii="Arial" w:hAnsi="Arial"/>
          <w:i/>
          <w:iCs/>
          <w:sz w:val="24"/>
        </w:rPr>
        <w:t xml:space="preserve"> </w:t>
      </w:r>
      <w:r w:rsidRPr="0013558D">
        <w:rPr>
          <w:rFonts w:ascii="Arial" w:hAnsi="Arial"/>
          <w:i/>
          <w:iCs/>
          <w:sz w:val="24"/>
        </w:rPr>
        <w:t>palma e giunco in un giorno.</w:t>
      </w:r>
      <w:r w:rsidR="003E5FA6">
        <w:rPr>
          <w:rFonts w:ascii="Arial" w:hAnsi="Arial"/>
          <w:i/>
          <w:iCs/>
          <w:sz w:val="24"/>
        </w:rPr>
        <w:t xml:space="preserve"> </w:t>
      </w:r>
      <w:r w:rsidRPr="0013558D">
        <w:rPr>
          <w:rFonts w:ascii="Arial" w:hAnsi="Arial"/>
          <w:i/>
          <w:iCs/>
          <w:sz w:val="24"/>
        </w:rPr>
        <w:t>L’anziano e i notabili sono il capo,</w:t>
      </w:r>
    </w:p>
    <w:p w14:paraId="6A1ABAD5" w14:textId="76B001D3" w:rsidR="0013558D" w:rsidRPr="0013558D" w:rsidRDefault="0013558D" w:rsidP="0013558D">
      <w:pPr>
        <w:spacing w:after="120"/>
        <w:ind w:left="567" w:right="567"/>
        <w:jc w:val="both"/>
        <w:rPr>
          <w:rFonts w:ascii="Arial" w:hAnsi="Arial"/>
          <w:i/>
          <w:iCs/>
          <w:sz w:val="24"/>
        </w:rPr>
      </w:pPr>
      <w:r w:rsidRPr="0013558D">
        <w:rPr>
          <w:rFonts w:ascii="Arial" w:hAnsi="Arial"/>
          <w:i/>
          <w:iCs/>
          <w:sz w:val="24"/>
        </w:rPr>
        <w:lastRenderedPageBreak/>
        <w:t>il profeta, maestro di menzogna, è la coda.</w:t>
      </w:r>
      <w:r w:rsidR="003E5FA6">
        <w:rPr>
          <w:rFonts w:ascii="Arial" w:hAnsi="Arial"/>
          <w:i/>
          <w:iCs/>
          <w:sz w:val="24"/>
        </w:rPr>
        <w:t xml:space="preserve"> </w:t>
      </w:r>
      <w:r w:rsidRPr="0013558D">
        <w:rPr>
          <w:rFonts w:ascii="Arial" w:hAnsi="Arial"/>
          <w:i/>
          <w:iCs/>
          <w:sz w:val="24"/>
        </w:rPr>
        <w:t>Le guide di questo popolo lo hanno fuorviato</w:t>
      </w:r>
      <w:r w:rsidR="003E5FA6">
        <w:rPr>
          <w:rFonts w:ascii="Arial" w:hAnsi="Arial"/>
          <w:i/>
          <w:iCs/>
          <w:sz w:val="24"/>
        </w:rPr>
        <w:t xml:space="preserve"> </w:t>
      </w:r>
      <w:r w:rsidRPr="0013558D">
        <w:rPr>
          <w:rFonts w:ascii="Arial" w:hAnsi="Arial"/>
          <w:i/>
          <w:iCs/>
          <w:sz w:val="24"/>
        </w:rPr>
        <w:t>e quelli che esse guidano si sono perduti.</w:t>
      </w:r>
    </w:p>
    <w:p w14:paraId="1D0C8EE3" w14:textId="403943B0"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Perciò il Signore non avrà clemenza verso i suoi giovani,</w:t>
      </w:r>
      <w:r w:rsidR="003E5FA6">
        <w:rPr>
          <w:rFonts w:ascii="Arial" w:hAnsi="Arial"/>
          <w:i/>
          <w:iCs/>
          <w:sz w:val="24"/>
        </w:rPr>
        <w:t xml:space="preserve"> </w:t>
      </w:r>
      <w:r w:rsidRPr="0013558D">
        <w:rPr>
          <w:rFonts w:ascii="Arial" w:hAnsi="Arial"/>
          <w:i/>
          <w:iCs/>
          <w:sz w:val="24"/>
        </w:rPr>
        <w:t>non avrà pietà degli orfani e delle vedove,</w:t>
      </w:r>
      <w:r w:rsidR="003E5FA6">
        <w:rPr>
          <w:rFonts w:ascii="Arial" w:hAnsi="Arial"/>
          <w:i/>
          <w:iCs/>
          <w:sz w:val="24"/>
        </w:rPr>
        <w:t xml:space="preserve"> </w:t>
      </w:r>
      <w:r w:rsidRPr="0013558D">
        <w:rPr>
          <w:rFonts w:ascii="Arial" w:hAnsi="Arial"/>
          <w:i/>
          <w:iCs/>
          <w:sz w:val="24"/>
        </w:rPr>
        <w:t>perché tutti sono empi e perversi;</w:t>
      </w:r>
      <w:r w:rsidR="003E5FA6">
        <w:rPr>
          <w:rFonts w:ascii="Arial" w:hAnsi="Arial"/>
          <w:i/>
          <w:iCs/>
          <w:sz w:val="24"/>
        </w:rPr>
        <w:t xml:space="preserve"> </w:t>
      </w:r>
      <w:r w:rsidRPr="0013558D">
        <w:rPr>
          <w:rFonts w:ascii="Arial" w:hAnsi="Arial"/>
          <w:i/>
          <w:iCs/>
          <w:sz w:val="24"/>
        </w:rPr>
        <w:t>ogni bocca proferisce parole stolte.</w:t>
      </w:r>
      <w:r w:rsidR="003E5FA6">
        <w:rPr>
          <w:rFonts w:ascii="Arial" w:hAnsi="Arial"/>
          <w:i/>
          <w:iCs/>
          <w:sz w:val="24"/>
        </w:rPr>
        <w:t xml:space="preserve"> </w:t>
      </w:r>
      <w:r w:rsidRPr="0013558D">
        <w:rPr>
          <w:rFonts w:ascii="Arial" w:hAnsi="Arial"/>
          <w:i/>
          <w:iCs/>
          <w:sz w:val="24"/>
        </w:rPr>
        <w:t>Con tutto ciò non si calma la sua ira</w:t>
      </w:r>
      <w:r w:rsidR="003E5FA6">
        <w:rPr>
          <w:rFonts w:ascii="Arial" w:hAnsi="Arial"/>
          <w:i/>
          <w:iCs/>
          <w:sz w:val="24"/>
        </w:rPr>
        <w:t xml:space="preserve"> </w:t>
      </w:r>
      <w:r w:rsidRPr="0013558D">
        <w:rPr>
          <w:rFonts w:ascii="Arial" w:hAnsi="Arial"/>
          <w:i/>
          <w:iCs/>
          <w:sz w:val="24"/>
        </w:rPr>
        <w:t>e ancora la sua mano rimane stesa.</w:t>
      </w:r>
    </w:p>
    <w:p w14:paraId="71AD9252" w14:textId="4C600EFD"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Sì, brucia l’iniquità come fuoco</w:t>
      </w:r>
      <w:r w:rsidR="003E5FA6">
        <w:rPr>
          <w:rFonts w:ascii="Arial" w:hAnsi="Arial"/>
          <w:i/>
          <w:iCs/>
          <w:sz w:val="24"/>
        </w:rPr>
        <w:t xml:space="preserve"> </w:t>
      </w:r>
      <w:r w:rsidRPr="0013558D">
        <w:rPr>
          <w:rFonts w:ascii="Arial" w:hAnsi="Arial"/>
          <w:i/>
          <w:iCs/>
          <w:sz w:val="24"/>
        </w:rPr>
        <w:t>che divora rovi e pruni,</w:t>
      </w:r>
      <w:r w:rsidR="003E5FA6">
        <w:rPr>
          <w:rFonts w:ascii="Arial" w:hAnsi="Arial"/>
          <w:i/>
          <w:iCs/>
          <w:sz w:val="24"/>
        </w:rPr>
        <w:t xml:space="preserve"> </w:t>
      </w:r>
      <w:r w:rsidRPr="0013558D">
        <w:rPr>
          <w:rFonts w:ascii="Arial" w:hAnsi="Arial"/>
          <w:i/>
          <w:iCs/>
          <w:sz w:val="24"/>
        </w:rPr>
        <w:t>divampa nel folto della selva,</w:t>
      </w:r>
      <w:r w:rsidR="003E5FA6">
        <w:rPr>
          <w:rFonts w:ascii="Arial" w:hAnsi="Arial"/>
          <w:i/>
          <w:iCs/>
          <w:sz w:val="24"/>
        </w:rPr>
        <w:t xml:space="preserve"> </w:t>
      </w:r>
      <w:r w:rsidRPr="0013558D">
        <w:rPr>
          <w:rFonts w:ascii="Arial" w:hAnsi="Arial"/>
          <w:i/>
          <w:iCs/>
          <w:sz w:val="24"/>
        </w:rPr>
        <w:t>da dove si sollevano colonne di fumo.</w:t>
      </w:r>
    </w:p>
    <w:p w14:paraId="665DCECB" w14:textId="4D862A7D"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Per l’ira del Signore degli eserciti brucia la terra</w:t>
      </w:r>
      <w:r w:rsidR="003E5FA6">
        <w:rPr>
          <w:rFonts w:ascii="Arial" w:hAnsi="Arial"/>
          <w:i/>
          <w:iCs/>
          <w:sz w:val="24"/>
        </w:rPr>
        <w:t xml:space="preserve"> </w:t>
      </w:r>
      <w:r w:rsidRPr="0013558D">
        <w:rPr>
          <w:rFonts w:ascii="Arial" w:hAnsi="Arial"/>
          <w:i/>
          <w:iCs/>
          <w:sz w:val="24"/>
        </w:rPr>
        <w:t>e il popolo è dato in pasto al fuoco;</w:t>
      </w:r>
      <w:r w:rsidR="003E5FA6">
        <w:rPr>
          <w:rFonts w:ascii="Arial" w:hAnsi="Arial"/>
          <w:i/>
          <w:iCs/>
          <w:sz w:val="24"/>
        </w:rPr>
        <w:t xml:space="preserve"> </w:t>
      </w:r>
      <w:r w:rsidRPr="0013558D">
        <w:rPr>
          <w:rFonts w:ascii="Arial" w:hAnsi="Arial"/>
          <w:i/>
          <w:iCs/>
          <w:sz w:val="24"/>
        </w:rPr>
        <w:t>nessuno ha pietà del proprio fratello.</w:t>
      </w:r>
      <w:r w:rsidR="003E5FA6">
        <w:rPr>
          <w:rFonts w:ascii="Arial" w:hAnsi="Arial"/>
          <w:i/>
          <w:iCs/>
          <w:sz w:val="24"/>
        </w:rPr>
        <w:t xml:space="preserve"> </w:t>
      </w:r>
      <w:r w:rsidRPr="0013558D">
        <w:rPr>
          <w:rFonts w:ascii="Arial" w:hAnsi="Arial"/>
          <w:i/>
          <w:iCs/>
          <w:sz w:val="24"/>
        </w:rPr>
        <w:t>Dilania a destra, ma è ancora affamato,</w:t>
      </w:r>
      <w:r w:rsidR="003E5FA6">
        <w:rPr>
          <w:rFonts w:ascii="Arial" w:hAnsi="Arial"/>
          <w:i/>
          <w:iCs/>
          <w:sz w:val="24"/>
        </w:rPr>
        <w:t xml:space="preserve"> </w:t>
      </w:r>
      <w:r w:rsidRPr="0013558D">
        <w:rPr>
          <w:rFonts w:ascii="Arial" w:hAnsi="Arial"/>
          <w:i/>
          <w:iCs/>
          <w:sz w:val="24"/>
        </w:rPr>
        <w:t>mangia a sinistra, ma senza saziarsi;</w:t>
      </w:r>
      <w:r w:rsidR="003E5FA6">
        <w:rPr>
          <w:rFonts w:ascii="Arial" w:hAnsi="Arial"/>
          <w:i/>
          <w:iCs/>
          <w:sz w:val="24"/>
        </w:rPr>
        <w:t xml:space="preserve"> </w:t>
      </w:r>
      <w:r w:rsidRPr="0013558D">
        <w:rPr>
          <w:rFonts w:ascii="Arial" w:hAnsi="Arial"/>
          <w:i/>
          <w:iCs/>
          <w:sz w:val="24"/>
        </w:rPr>
        <w:t>ognuno mangia la carne del suo vicino.</w:t>
      </w:r>
    </w:p>
    <w:p w14:paraId="072CE1E0" w14:textId="745B92A1"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Manasse contro Èfraim</w:t>
      </w:r>
      <w:r w:rsidR="003E5FA6">
        <w:rPr>
          <w:rFonts w:ascii="Arial" w:hAnsi="Arial"/>
          <w:i/>
          <w:iCs/>
          <w:sz w:val="24"/>
        </w:rPr>
        <w:t xml:space="preserve"> </w:t>
      </w:r>
      <w:r w:rsidRPr="0013558D">
        <w:rPr>
          <w:rFonts w:ascii="Arial" w:hAnsi="Arial"/>
          <w:i/>
          <w:iCs/>
          <w:sz w:val="24"/>
        </w:rPr>
        <w:t>ed Èfraim contro Manasse,</w:t>
      </w:r>
      <w:r w:rsidR="003E5FA6">
        <w:rPr>
          <w:rFonts w:ascii="Arial" w:hAnsi="Arial"/>
          <w:i/>
          <w:iCs/>
          <w:sz w:val="24"/>
        </w:rPr>
        <w:t xml:space="preserve"> </w:t>
      </w:r>
      <w:r w:rsidRPr="0013558D">
        <w:rPr>
          <w:rFonts w:ascii="Arial" w:hAnsi="Arial"/>
          <w:i/>
          <w:iCs/>
          <w:sz w:val="24"/>
        </w:rPr>
        <w:t>tutti e due insieme contro Giuda.</w:t>
      </w:r>
      <w:r w:rsidR="003E5FA6">
        <w:rPr>
          <w:rFonts w:ascii="Arial" w:hAnsi="Arial"/>
          <w:i/>
          <w:iCs/>
          <w:sz w:val="24"/>
        </w:rPr>
        <w:t xml:space="preserve"> </w:t>
      </w:r>
      <w:r w:rsidRPr="0013558D">
        <w:rPr>
          <w:rFonts w:ascii="Arial" w:hAnsi="Arial"/>
          <w:i/>
          <w:iCs/>
          <w:sz w:val="24"/>
        </w:rPr>
        <w:t>Con tutto ciò non si calma la sua ira</w:t>
      </w:r>
      <w:r w:rsidR="003E5FA6">
        <w:rPr>
          <w:rFonts w:ascii="Arial" w:hAnsi="Arial"/>
          <w:i/>
          <w:iCs/>
          <w:sz w:val="24"/>
        </w:rPr>
        <w:t xml:space="preserve"> </w:t>
      </w:r>
      <w:r w:rsidRPr="0013558D">
        <w:rPr>
          <w:rFonts w:ascii="Arial" w:hAnsi="Arial"/>
          <w:i/>
          <w:iCs/>
          <w:sz w:val="24"/>
        </w:rPr>
        <w:t xml:space="preserve">e ancora la sua mano rimane stesa. (Is 9,1-20). </w:t>
      </w:r>
    </w:p>
    <w:p w14:paraId="4A71DDE7" w14:textId="77777777" w:rsidR="00D2531D" w:rsidRDefault="00D2531D" w:rsidP="00D2531D">
      <w:pPr>
        <w:spacing w:after="120"/>
        <w:jc w:val="both"/>
        <w:rPr>
          <w:rFonts w:ascii="Arial" w:hAnsi="Arial"/>
          <w:sz w:val="24"/>
        </w:rPr>
      </w:pPr>
      <w:r w:rsidRPr="00D2531D">
        <w:rPr>
          <w:rFonts w:ascii="Arial" w:hAnsi="Arial"/>
          <w:sz w:val="24"/>
        </w:rPr>
        <w:t>E citando propria questa profezia che l’Evangelista Matteo dona inizio alla vita pubblica di Gesù.</w:t>
      </w:r>
    </w:p>
    <w:p w14:paraId="7EAA99E5" w14:textId="2EB8EEE9"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7FCDB107" w14:textId="2C7E2A3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Terra di Zàbulon e terra di Nèftali,</w:t>
      </w:r>
      <w:r w:rsidR="003E5FA6">
        <w:rPr>
          <w:rFonts w:ascii="Arial" w:hAnsi="Arial"/>
          <w:i/>
          <w:iCs/>
          <w:sz w:val="24"/>
        </w:rPr>
        <w:t xml:space="preserve"> </w:t>
      </w:r>
      <w:r w:rsidRPr="0013558D">
        <w:rPr>
          <w:rFonts w:ascii="Arial" w:hAnsi="Arial"/>
          <w:i/>
          <w:iCs/>
          <w:sz w:val="24"/>
        </w:rPr>
        <w:t>sulla via del mare, oltre il Giordano,</w:t>
      </w:r>
      <w:r w:rsidR="003E5FA6">
        <w:rPr>
          <w:rFonts w:ascii="Arial" w:hAnsi="Arial"/>
          <w:i/>
          <w:iCs/>
          <w:sz w:val="24"/>
        </w:rPr>
        <w:t xml:space="preserve"> </w:t>
      </w:r>
      <w:r w:rsidRPr="0013558D">
        <w:rPr>
          <w:rFonts w:ascii="Arial" w:hAnsi="Arial"/>
          <w:i/>
          <w:iCs/>
          <w:sz w:val="24"/>
        </w:rPr>
        <w:t>Galilea delle genti!</w:t>
      </w:r>
      <w:r w:rsidR="003E5FA6">
        <w:rPr>
          <w:rFonts w:ascii="Arial" w:hAnsi="Arial"/>
          <w:i/>
          <w:iCs/>
          <w:sz w:val="24"/>
        </w:rPr>
        <w:t xml:space="preserve"> </w:t>
      </w:r>
      <w:r w:rsidRPr="0013558D">
        <w:rPr>
          <w:rFonts w:ascii="Arial" w:hAnsi="Arial"/>
          <w:i/>
          <w:iCs/>
          <w:sz w:val="24"/>
        </w:rPr>
        <w:t>Il popolo che abitava nelle tenebre</w:t>
      </w:r>
      <w:r w:rsidR="003E5FA6">
        <w:rPr>
          <w:rFonts w:ascii="Arial" w:hAnsi="Arial"/>
          <w:i/>
          <w:iCs/>
          <w:sz w:val="24"/>
        </w:rPr>
        <w:t xml:space="preserve"> </w:t>
      </w:r>
      <w:r w:rsidRPr="0013558D">
        <w:rPr>
          <w:rFonts w:ascii="Arial" w:hAnsi="Arial"/>
          <w:i/>
          <w:iCs/>
          <w:sz w:val="24"/>
        </w:rPr>
        <w:t>vide una grande luce,</w:t>
      </w:r>
      <w:r w:rsidR="003E5FA6">
        <w:rPr>
          <w:rFonts w:ascii="Arial" w:hAnsi="Arial"/>
          <w:i/>
          <w:iCs/>
          <w:sz w:val="24"/>
        </w:rPr>
        <w:t xml:space="preserve"> </w:t>
      </w:r>
      <w:r w:rsidRPr="0013558D">
        <w:rPr>
          <w:rFonts w:ascii="Arial" w:hAnsi="Arial"/>
          <w:i/>
          <w:iCs/>
          <w:sz w:val="24"/>
        </w:rPr>
        <w:t>per quelli che abitavano in regione e ombra di morte</w:t>
      </w:r>
      <w:r w:rsidR="003E5FA6">
        <w:rPr>
          <w:rFonts w:ascii="Arial" w:hAnsi="Arial"/>
          <w:i/>
          <w:iCs/>
          <w:sz w:val="24"/>
        </w:rPr>
        <w:t xml:space="preserve"> </w:t>
      </w:r>
      <w:r w:rsidRPr="0013558D">
        <w:rPr>
          <w:rFonts w:ascii="Arial" w:hAnsi="Arial"/>
          <w:i/>
          <w:iCs/>
          <w:sz w:val="24"/>
        </w:rPr>
        <w:t>una luce è sorta.</w:t>
      </w:r>
    </w:p>
    <w:p w14:paraId="62B0BCA0" w14:textId="6790B977"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Da allora Gesù cominciò a predicare e a dire: «Convertitevi, perché il regno dei cieli è vicino». (Mt 4,12-17).</w:t>
      </w:r>
    </w:p>
    <w:p w14:paraId="7C5A48D5" w14:textId="373121CF" w:rsidR="003E5FA6" w:rsidRDefault="00D2531D" w:rsidP="00D2531D">
      <w:pPr>
        <w:spacing w:after="120"/>
        <w:jc w:val="both"/>
        <w:rPr>
          <w:rFonts w:ascii="Arial" w:hAnsi="Arial"/>
          <w:sz w:val="24"/>
        </w:rPr>
      </w:pPr>
      <w:r w:rsidRPr="00D2531D">
        <w:rPr>
          <w:rFonts w:ascii="Arial" w:hAnsi="Arial"/>
          <w:sz w:val="24"/>
        </w:rPr>
        <w:t>Da Nazaret e dalla Galilea può dunque nascere qualcosa di buono. Può iniziare e di fatto inizia la missione del Messia di Dio. Cosa non ha funzionato allora nella testimonianza di Filippo?</w:t>
      </w:r>
      <w:r w:rsidR="003E5FA6">
        <w:rPr>
          <w:rFonts w:ascii="Arial" w:hAnsi="Arial"/>
          <w:sz w:val="24"/>
        </w:rPr>
        <w:t xml:space="preserve"> </w:t>
      </w:r>
      <w:r w:rsidRPr="00D2531D">
        <w:rPr>
          <w:rFonts w:ascii="Arial" w:hAnsi="Arial"/>
          <w:sz w:val="24"/>
        </w:rPr>
        <w:t>La testimonianza deve essere all’inizio operata con pochissime parole, dicendo la verità nella sua più nuda essenza.</w:t>
      </w:r>
      <w:r w:rsidR="003E5FA6">
        <w:rPr>
          <w:rFonts w:ascii="Arial" w:hAnsi="Arial"/>
          <w:sz w:val="24"/>
        </w:rPr>
        <w:t xml:space="preserve"> </w:t>
      </w:r>
      <w:r w:rsidRPr="00D2531D">
        <w:rPr>
          <w:rFonts w:ascii="Arial" w:hAnsi="Arial"/>
          <w:sz w:val="24"/>
        </w:rPr>
        <w:t>Gesù è il Messia. Questa è la verità da annunziare.</w:t>
      </w:r>
      <w:r w:rsidR="003E5FA6">
        <w:rPr>
          <w:rFonts w:ascii="Arial" w:hAnsi="Arial"/>
          <w:sz w:val="24"/>
        </w:rPr>
        <w:t xml:space="preserve"> </w:t>
      </w:r>
      <w:r w:rsidRPr="00D2531D">
        <w:rPr>
          <w:rFonts w:ascii="Arial" w:hAnsi="Arial"/>
          <w:sz w:val="24"/>
        </w:rPr>
        <w:t>Le origini, la città, le circostanze storiche sono sempre da omettere.</w:t>
      </w:r>
      <w:r w:rsidR="003E5FA6">
        <w:rPr>
          <w:rFonts w:ascii="Arial" w:hAnsi="Arial"/>
          <w:sz w:val="24"/>
        </w:rPr>
        <w:t xml:space="preserve"> </w:t>
      </w:r>
      <w:r w:rsidRPr="00D2531D">
        <w:rPr>
          <w:rFonts w:ascii="Arial" w:hAnsi="Arial"/>
          <w:sz w:val="24"/>
        </w:rPr>
        <w:t>Queste non sono essenza della testimonianza.</w:t>
      </w:r>
      <w:r w:rsidR="003E5FA6">
        <w:rPr>
          <w:rFonts w:ascii="Arial" w:hAnsi="Arial"/>
          <w:sz w:val="24"/>
        </w:rPr>
        <w:t xml:space="preserve"> </w:t>
      </w:r>
      <w:r w:rsidRPr="00D2531D">
        <w:rPr>
          <w:rFonts w:ascii="Arial" w:hAnsi="Arial"/>
          <w:sz w:val="24"/>
        </w:rPr>
        <w:t>Tutto ciò che non è essenza della verità – e l’essenza in questo caso è una sola: il Messia di Dio è in mezzo a noi ed io l’ho incontrato – deve venire in un secondo tempo.</w:t>
      </w:r>
      <w:r w:rsidR="003E5FA6">
        <w:rPr>
          <w:rFonts w:ascii="Arial" w:hAnsi="Arial"/>
          <w:sz w:val="24"/>
        </w:rPr>
        <w:t xml:space="preserve"> </w:t>
      </w:r>
      <w:r w:rsidRPr="00D2531D">
        <w:rPr>
          <w:rFonts w:ascii="Arial" w:hAnsi="Arial"/>
          <w:sz w:val="24"/>
        </w:rPr>
        <w:t xml:space="preserve">Il </w:t>
      </w:r>
      <w:r w:rsidRPr="00D2531D">
        <w:rPr>
          <w:rFonts w:ascii="Arial" w:hAnsi="Arial"/>
          <w:i/>
          <w:sz w:val="24"/>
        </w:rPr>
        <w:t>“secondo tempo”</w:t>
      </w:r>
      <w:r w:rsidRPr="00D2531D">
        <w:rPr>
          <w:rFonts w:ascii="Arial" w:hAnsi="Arial"/>
          <w:sz w:val="24"/>
        </w:rPr>
        <w:t xml:space="preserve"> viene sempre dopo la fede ed è l’incontro con la persona della quale abbiamo attestato la verità nella sua nudità, spoglia cioè da ogni cosa non essenziale.</w:t>
      </w:r>
      <w:r w:rsidR="003E5FA6">
        <w:rPr>
          <w:rFonts w:ascii="Arial" w:hAnsi="Arial"/>
          <w:sz w:val="24"/>
        </w:rPr>
        <w:t xml:space="preserve"> </w:t>
      </w:r>
      <w:r w:rsidRPr="00D2531D">
        <w:rPr>
          <w:rFonts w:ascii="Arial" w:hAnsi="Arial"/>
          <w:sz w:val="24"/>
        </w:rPr>
        <w:t xml:space="preserve">Osserviamo la testimonianza di Giovanni il Battista: </w:t>
      </w:r>
      <w:r w:rsidRPr="00D2531D">
        <w:rPr>
          <w:rFonts w:ascii="Arial" w:hAnsi="Arial"/>
          <w:i/>
          <w:sz w:val="24"/>
        </w:rPr>
        <w:t>“Ecco l’agnello di Dio che toglie il peccato del mondo”</w:t>
      </w:r>
      <w:r w:rsidRPr="00D2531D">
        <w:rPr>
          <w:rFonts w:ascii="Arial" w:hAnsi="Arial"/>
          <w:sz w:val="24"/>
        </w:rPr>
        <w:t>.</w:t>
      </w:r>
      <w:r w:rsidR="002E5F86">
        <w:rPr>
          <w:rFonts w:ascii="Arial" w:hAnsi="Arial"/>
          <w:sz w:val="24"/>
        </w:rPr>
        <w:t xml:space="preserve"> </w:t>
      </w:r>
      <w:r w:rsidRPr="00D2531D">
        <w:rPr>
          <w:rFonts w:ascii="Arial" w:hAnsi="Arial"/>
          <w:sz w:val="24"/>
        </w:rPr>
        <w:t>È questa verità essenziale.</w:t>
      </w:r>
      <w:r w:rsidR="003E5FA6">
        <w:rPr>
          <w:rFonts w:ascii="Arial" w:hAnsi="Arial"/>
          <w:sz w:val="24"/>
        </w:rPr>
        <w:t xml:space="preserve"> </w:t>
      </w:r>
    </w:p>
    <w:p w14:paraId="623310F0" w14:textId="3880CC5D" w:rsidR="00D2531D" w:rsidRPr="00D2531D" w:rsidRDefault="00D2531D" w:rsidP="00D2531D">
      <w:pPr>
        <w:spacing w:after="120"/>
        <w:jc w:val="both"/>
        <w:rPr>
          <w:rFonts w:ascii="Arial" w:hAnsi="Arial"/>
          <w:sz w:val="24"/>
        </w:rPr>
      </w:pPr>
      <w:r w:rsidRPr="00D2531D">
        <w:rPr>
          <w:rFonts w:ascii="Arial" w:hAnsi="Arial"/>
          <w:sz w:val="24"/>
        </w:rPr>
        <w:t xml:space="preserve">Rileggiamo anche la testimonianza di Andrea: </w:t>
      </w:r>
      <w:r w:rsidRPr="00D2531D">
        <w:rPr>
          <w:rFonts w:ascii="Arial" w:hAnsi="Arial"/>
          <w:i/>
          <w:sz w:val="24"/>
        </w:rPr>
        <w:t>«Abbiamo trovato il Messia»</w:t>
      </w:r>
      <w:r w:rsidRPr="00D2531D">
        <w:rPr>
          <w:rFonts w:ascii="Arial" w:hAnsi="Arial"/>
          <w:sz w:val="24"/>
        </w:rPr>
        <w:t>. Anche questa è verità essenziale.</w:t>
      </w:r>
      <w:r w:rsidR="003E5FA6">
        <w:rPr>
          <w:rFonts w:ascii="Arial" w:hAnsi="Arial"/>
          <w:sz w:val="24"/>
        </w:rPr>
        <w:t xml:space="preserve"> </w:t>
      </w:r>
      <w:r w:rsidRPr="00D2531D">
        <w:rPr>
          <w:rFonts w:ascii="Arial" w:hAnsi="Arial"/>
          <w:sz w:val="24"/>
        </w:rPr>
        <w:t xml:space="preserve">Rivediamo la testimonianza di Filippo: </w:t>
      </w:r>
      <w:r w:rsidRPr="00D2531D">
        <w:rPr>
          <w:rFonts w:ascii="Arial" w:hAnsi="Arial"/>
          <w:i/>
          <w:sz w:val="24"/>
        </w:rPr>
        <w:t>«Abbiamo trovato colui del quale hanno scritto Mosè, nella Legge, e i Profeti: Gesù, il figlio di Giuseppe, di Nàzaret»</w:t>
      </w:r>
      <w:r w:rsidRPr="00D2531D">
        <w:rPr>
          <w:rFonts w:ascii="Arial" w:hAnsi="Arial"/>
          <w:sz w:val="24"/>
        </w:rPr>
        <w:t xml:space="preserve">. Troppe parole. Troppe verità. Troppe </w:t>
      </w:r>
      <w:r w:rsidRPr="00D2531D">
        <w:rPr>
          <w:rFonts w:ascii="Arial" w:hAnsi="Arial"/>
          <w:sz w:val="24"/>
        </w:rPr>
        <w:lastRenderedPageBreak/>
        <w:t>circostanze. Troppi concetti.</w:t>
      </w:r>
      <w:r w:rsidR="003E5FA6">
        <w:rPr>
          <w:rFonts w:ascii="Arial" w:hAnsi="Arial"/>
          <w:sz w:val="24"/>
        </w:rPr>
        <w:t xml:space="preserve"> </w:t>
      </w:r>
      <w:r w:rsidRPr="00D2531D">
        <w:rPr>
          <w:rFonts w:ascii="Arial" w:hAnsi="Arial"/>
          <w:sz w:val="24"/>
        </w:rPr>
        <w:t>Basta che una sola di queste verità venga negata e tutta la testimonianza è rifiutata.</w:t>
      </w:r>
      <w:r w:rsidR="002E5F86">
        <w:rPr>
          <w:rFonts w:ascii="Arial" w:hAnsi="Arial"/>
          <w:sz w:val="24"/>
        </w:rPr>
        <w:t xml:space="preserve"> </w:t>
      </w:r>
      <w:r w:rsidRPr="00D2531D">
        <w:rPr>
          <w:rFonts w:ascii="Arial" w:hAnsi="Arial"/>
          <w:sz w:val="24"/>
        </w:rPr>
        <w:t>Per questo motivo chi riceve la testimonianza per la prima volta deve venire a contatto con la sola verità essenziale. Ogni altra cosa deve essere evitata.</w:t>
      </w:r>
      <w:r w:rsidR="003E5FA6">
        <w:rPr>
          <w:rFonts w:ascii="Arial" w:hAnsi="Arial"/>
          <w:sz w:val="24"/>
        </w:rPr>
        <w:t xml:space="preserve"> </w:t>
      </w:r>
      <w:r w:rsidRPr="00D2531D">
        <w:rPr>
          <w:rFonts w:ascii="Arial" w:hAnsi="Arial"/>
          <w:sz w:val="24"/>
        </w:rPr>
        <w:t>Si richiede allora che il testimone sia ricolmo di ogni saggezza e prudenza nello Spirito Santo, in modo che solo la verità accolta dal cuore dell’altro possa essere detta, proferita, annunziata.</w:t>
      </w:r>
      <w:r w:rsidR="003E5FA6">
        <w:rPr>
          <w:rFonts w:ascii="Arial" w:hAnsi="Arial"/>
          <w:sz w:val="24"/>
        </w:rPr>
        <w:t xml:space="preserve"> </w:t>
      </w:r>
      <w:r w:rsidRPr="00D2531D">
        <w:rPr>
          <w:rFonts w:ascii="Arial" w:hAnsi="Arial"/>
          <w:sz w:val="24"/>
        </w:rPr>
        <w:t>Ogni altra verità potrà e dovrà essere detta dopo l’emissione dell’atto di fede.</w:t>
      </w:r>
      <w:r w:rsidR="003E5FA6">
        <w:rPr>
          <w:rFonts w:ascii="Arial" w:hAnsi="Arial"/>
          <w:sz w:val="24"/>
        </w:rPr>
        <w:t xml:space="preserve"> </w:t>
      </w:r>
      <w:r w:rsidRPr="00D2531D">
        <w:rPr>
          <w:rFonts w:ascii="Arial" w:hAnsi="Arial"/>
          <w:sz w:val="24"/>
        </w:rPr>
        <w:t>Potrà essere la persona che è l’oggetto della fede – in questo caso Gesù stesso – a introdurre chi ha creduto nella pienezza della verità che lo riguarda.</w:t>
      </w:r>
      <w:r w:rsidR="003E5FA6">
        <w:rPr>
          <w:rFonts w:ascii="Arial" w:hAnsi="Arial"/>
          <w:sz w:val="24"/>
        </w:rPr>
        <w:t xml:space="preserve"> </w:t>
      </w:r>
      <w:r w:rsidRPr="00D2531D">
        <w:rPr>
          <w:rFonts w:ascii="Arial" w:hAnsi="Arial"/>
          <w:sz w:val="24"/>
        </w:rPr>
        <w:t>La prima testimonianza dovrà essere fatta sulla verità essenziale. Questa deve essere la nostra prudenza e questa la nostra saggezza.</w:t>
      </w:r>
    </w:p>
    <w:p w14:paraId="5C1DAE3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47</w:t>
      </w:r>
      <w:r w:rsidRPr="00D2531D">
        <w:rPr>
          <w:rFonts w:ascii="Arial" w:hAnsi="Arial"/>
          <w:b/>
          <w:sz w:val="24"/>
        </w:rPr>
        <w:t>Gesù intanto, visto Natanaele che gli veniva incontro, disse di lui: «Ecco davvero un Israelita in cui non c’è falsità».</w:t>
      </w:r>
    </w:p>
    <w:p w14:paraId="50F745D1" w14:textId="14F9423B" w:rsidR="00D2531D" w:rsidRPr="00D2531D" w:rsidRDefault="00D2531D" w:rsidP="00D2531D">
      <w:pPr>
        <w:spacing w:after="120"/>
        <w:jc w:val="both"/>
        <w:rPr>
          <w:rFonts w:ascii="Arial" w:hAnsi="Arial"/>
          <w:sz w:val="24"/>
        </w:rPr>
      </w:pPr>
      <w:r w:rsidRPr="00D2531D">
        <w:rPr>
          <w:rFonts w:ascii="Arial" w:hAnsi="Arial"/>
          <w:sz w:val="24"/>
        </w:rPr>
        <w:t xml:space="preserve">Nel frattempo Gesù vede Natanaele che gli viene incontro e dice di lui a quanti gli stavano accanto: </w:t>
      </w:r>
      <w:r w:rsidRPr="00D2531D">
        <w:rPr>
          <w:rFonts w:ascii="Arial" w:hAnsi="Arial"/>
          <w:i/>
          <w:sz w:val="24"/>
        </w:rPr>
        <w:t>“Ecco davvero un Israelita in cui non c’è falsità”</w:t>
      </w:r>
      <w:r w:rsidRPr="00D2531D">
        <w:rPr>
          <w:rFonts w:ascii="Arial" w:hAnsi="Arial"/>
          <w:sz w:val="24"/>
        </w:rPr>
        <w:t>.</w:t>
      </w:r>
      <w:r w:rsidR="002E5F86">
        <w:rPr>
          <w:rFonts w:ascii="Arial" w:hAnsi="Arial"/>
          <w:sz w:val="24"/>
        </w:rPr>
        <w:t xml:space="preserve"> </w:t>
      </w:r>
      <w:r w:rsidRPr="00D2531D">
        <w:rPr>
          <w:rFonts w:ascii="Arial" w:hAnsi="Arial"/>
          <w:sz w:val="24"/>
        </w:rPr>
        <w:t>Lo dice però a voce alta. Anche Natanaele sente queste parole.</w:t>
      </w:r>
      <w:r w:rsidR="003E5FA6">
        <w:rPr>
          <w:rFonts w:ascii="Arial" w:hAnsi="Arial"/>
          <w:sz w:val="24"/>
        </w:rPr>
        <w:t xml:space="preserve"> </w:t>
      </w:r>
      <w:r w:rsidRPr="00D2531D">
        <w:rPr>
          <w:rFonts w:ascii="Arial" w:hAnsi="Arial"/>
          <w:sz w:val="24"/>
        </w:rPr>
        <w:t>Se Natanaele</w:t>
      </w:r>
      <w:r w:rsidRPr="00D2531D">
        <w:rPr>
          <w:rFonts w:ascii="Arial" w:hAnsi="Arial"/>
          <w:i/>
          <w:sz w:val="24"/>
        </w:rPr>
        <w:t xml:space="preserve"> “è davvero un Israelita in cui non c’è falsità”</w:t>
      </w:r>
      <w:r w:rsidRPr="00D2531D">
        <w:rPr>
          <w:rFonts w:ascii="Arial" w:hAnsi="Arial"/>
          <w:sz w:val="24"/>
        </w:rPr>
        <w:t>, perché non ha creduto alla testimonianza che gli ha reso Filippo su Gesù?</w:t>
      </w:r>
      <w:r w:rsidR="003E5FA6">
        <w:rPr>
          <w:rFonts w:ascii="Arial" w:hAnsi="Arial"/>
          <w:sz w:val="24"/>
        </w:rPr>
        <w:t xml:space="preserve"> </w:t>
      </w:r>
      <w:r w:rsidRPr="00D2531D">
        <w:rPr>
          <w:rFonts w:ascii="Arial" w:hAnsi="Arial"/>
          <w:sz w:val="24"/>
        </w:rPr>
        <w:t>Un uomo sincero, vero, sa sempre relazionarsi con gli eventi in un modo sincero e vero.</w:t>
      </w:r>
      <w:r w:rsidR="003E5FA6">
        <w:rPr>
          <w:rFonts w:ascii="Arial" w:hAnsi="Arial"/>
          <w:sz w:val="24"/>
        </w:rPr>
        <w:t xml:space="preserve"> </w:t>
      </w:r>
      <w:r w:rsidRPr="00D2531D">
        <w:rPr>
          <w:rFonts w:ascii="Arial" w:hAnsi="Arial"/>
          <w:sz w:val="24"/>
        </w:rPr>
        <w:t>Non ha accolto la testimonianza di Filippo perché convinto nel suo cuore che realmente da Nazaret non sarebbe potuto sorgere alcun Messia del Signore.</w:t>
      </w:r>
      <w:r w:rsidR="003E5FA6">
        <w:rPr>
          <w:rFonts w:ascii="Arial" w:hAnsi="Arial"/>
          <w:sz w:val="24"/>
        </w:rPr>
        <w:t xml:space="preserve"> </w:t>
      </w:r>
      <w:r w:rsidRPr="00D2531D">
        <w:rPr>
          <w:rFonts w:ascii="Arial" w:hAnsi="Arial"/>
          <w:sz w:val="24"/>
        </w:rPr>
        <w:t>L’assenza di falsità in un cuore non significa mai rinunzia al sano e santo discernimento.</w:t>
      </w:r>
      <w:r w:rsidR="003E5FA6">
        <w:rPr>
          <w:rFonts w:ascii="Arial" w:hAnsi="Arial"/>
          <w:sz w:val="24"/>
        </w:rPr>
        <w:t xml:space="preserve"> </w:t>
      </w:r>
      <w:r w:rsidRPr="00D2531D">
        <w:rPr>
          <w:rFonts w:ascii="Arial" w:hAnsi="Arial"/>
          <w:sz w:val="24"/>
        </w:rPr>
        <w:t>Anzi deve essere proprio della sincerità e della verità di un cuore operare ogni buon discernimento prima di accogliere la testimonianza di un altro come sua verità.</w:t>
      </w:r>
    </w:p>
    <w:p w14:paraId="393E312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48</w:t>
      </w:r>
      <w:r w:rsidRPr="00D2531D">
        <w:rPr>
          <w:rFonts w:ascii="Arial" w:hAnsi="Arial"/>
          <w:b/>
          <w:sz w:val="24"/>
        </w:rPr>
        <w:t>Natanaele gli domandò: «Come mi conosci?». Gli rispose Gesù: «Prima che Filippo ti chiamasse, io ti ho visto quando eri sotto l’albero di fichi».</w:t>
      </w:r>
    </w:p>
    <w:p w14:paraId="1E50EB81" w14:textId="7D3220D5" w:rsidR="00D2531D" w:rsidRPr="00D2531D" w:rsidRDefault="00D2531D" w:rsidP="00D2531D">
      <w:pPr>
        <w:spacing w:after="120"/>
        <w:jc w:val="both"/>
        <w:rPr>
          <w:rFonts w:ascii="Arial" w:hAnsi="Arial"/>
          <w:sz w:val="24"/>
        </w:rPr>
      </w:pPr>
      <w:r w:rsidRPr="00D2531D">
        <w:rPr>
          <w:rFonts w:ascii="Arial" w:hAnsi="Arial"/>
          <w:sz w:val="24"/>
        </w:rPr>
        <w:t>Natanaele sente quanto Gesù dice di lui e gli chiede:</w:t>
      </w:r>
      <w:r w:rsidRPr="00D2531D">
        <w:rPr>
          <w:rFonts w:ascii="Arial" w:hAnsi="Arial"/>
          <w:i/>
          <w:sz w:val="24"/>
        </w:rPr>
        <w:t xml:space="preserve"> “Come mi conosci?”.</w:t>
      </w:r>
      <w:r w:rsidR="003E5FA6">
        <w:rPr>
          <w:rFonts w:ascii="Arial" w:hAnsi="Arial"/>
          <w:i/>
          <w:sz w:val="24"/>
        </w:rPr>
        <w:t xml:space="preserve"> </w:t>
      </w:r>
      <w:r w:rsidRPr="00D2531D">
        <w:rPr>
          <w:rFonts w:ascii="Arial" w:hAnsi="Arial"/>
          <w:sz w:val="24"/>
        </w:rPr>
        <w:t>Natanaele evidentemente ancora non sa chi è Gesù. Non sa che Gesù conosce secondo la scienza propria di Dio. Conosce secondo la verità dello Spirito Santo. Conosce un cuore perché quel cuore vede. Conosce perché per Lui tra interno di un uomo ed esterno non c’è alcuna differenza.</w:t>
      </w:r>
      <w:r w:rsidR="003E5FA6">
        <w:rPr>
          <w:rFonts w:ascii="Arial" w:hAnsi="Arial"/>
          <w:sz w:val="24"/>
        </w:rPr>
        <w:t xml:space="preserve"> </w:t>
      </w:r>
      <w:r w:rsidRPr="00D2531D">
        <w:rPr>
          <w:rFonts w:ascii="Arial" w:hAnsi="Arial"/>
          <w:sz w:val="24"/>
        </w:rPr>
        <w:t>Come Gesù vede l’esterno di un uomo, così vede anche il suo interno.</w:t>
      </w:r>
      <w:r w:rsidR="003E5FA6">
        <w:rPr>
          <w:rFonts w:ascii="Arial" w:hAnsi="Arial"/>
          <w:sz w:val="24"/>
        </w:rPr>
        <w:t xml:space="preserve"> </w:t>
      </w:r>
      <w:r w:rsidRPr="00D2531D">
        <w:rPr>
          <w:rFonts w:ascii="Arial" w:hAnsi="Arial"/>
          <w:sz w:val="24"/>
        </w:rPr>
        <w:t>Gesù però non gli svela il suo mistero.</w:t>
      </w:r>
      <w:r w:rsidR="003E5FA6">
        <w:rPr>
          <w:rFonts w:ascii="Arial" w:hAnsi="Arial"/>
          <w:sz w:val="24"/>
        </w:rPr>
        <w:t xml:space="preserve"> </w:t>
      </w:r>
      <w:r w:rsidRPr="00D2531D">
        <w:rPr>
          <w:rFonts w:ascii="Arial" w:hAnsi="Arial"/>
          <w:sz w:val="24"/>
        </w:rPr>
        <w:t>Sappiamo che Gesù è sommamente saggio, accorto, prudente, sapiente, sommamente intelligente.</w:t>
      </w:r>
      <w:r w:rsidR="003E5FA6">
        <w:rPr>
          <w:rFonts w:ascii="Arial" w:hAnsi="Arial"/>
          <w:sz w:val="24"/>
        </w:rPr>
        <w:t xml:space="preserve"> </w:t>
      </w:r>
      <w:r w:rsidRPr="00D2531D">
        <w:rPr>
          <w:rFonts w:ascii="Arial" w:hAnsi="Arial"/>
          <w:sz w:val="24"/>
        </w:rPr>
        <w:t>Sa sempre cosa è bene e cosa meno bene, cosa è opportuno e cosa meno opportuno per portare un uomo nella verità della sua persona e della sua missione.</w:t>
      </w:r>
      <w:r w:rsidR="003E5FA6">
        <w:rPr>
          <w:rFonts w:ascii="Arial" w:hAnsi="Arial"/>
          <w:sz w:val="24"/>
        </w:rPr>
        <w:t xml:space="preserve"> </w:t>
      </w:r>
      <w:r w:rsidRPr="00D2531D">
        <w:rPr>
          <w:rFonts w:ascii="Arial" w:hAnsi="Arial"/>
          <w:sz w:val="24"/>
        </w:rPr>
        <w:t>Ecco la risposta di Gesù: ti conosco perché ti ho visto. Ti ho visto quando eri sotto l’albero di fichi, prima che Filippo ti chiamasse.</w:t>
      </w:r>
      <w:r w:rsidR="003E5FA6">
        <w:rPr>
          <w:rFonts w:ascii="Arial" w:hAnsi="Arial"/>
          <w:sz w:val="24"/>
        </w:rPr>
        <w:t xml:space="preserve"> </w:t>
      </w:r>
      <w:r w:rsidRPr="00D2531D">
        <w:rPr>
          <w:rFonts w:ascii="Arial" w:hAnsi="Arial"/>
          <w:sz w:val="24"/>
        </w:rPr>
        <w:t>Non sappiamo esattamente cosa stesse facendo o con chi fosse Natanaele sotto l’albero di fichi.</w:t>
      </w:r>
      <w:r w:rsidR="003E5FA6">
        <w:rPr>
          <w:rFonts w:ascii="Arial" w:hAnsi="Arial"/>
          <w:sz w:val="24"/>
        </w:rPr>
        <w:t xml:space="preserve"> </w:t>
      </w:r>
      <w:r w:rsidRPr="00D2531D">
        <w:rPr>
          <w:rFonts w:ascii="Arial" w:hAnsi="Arial"/>
          <w:sz w:val="24"/>
        </w:rPr>
        <w:t>Non conosciamo neanche con precisione il giorno in cui Gesù ha visto Natanaele sotto l’albero di fichi.</w:t>
      </w:r>
      <w:r w:rsidR="003E5FA6">
        <w:rPr>
          <w:rFonts w:ascii="Arial" w:hAnsi="Arial"/>
          <w:sz w:val="24"/>
        </w:rPr>
        <w:t xml:space="preserve"> </w:t>
      </w:r>
      <w:r w:rsidRPr="00D2531D">
        <w:rPr>
          <w:rFonts w:ascii="Arial" w:hAnsi="Arial"/>
          <w:sz w:val="24"/>
        </w:rPr>
        <w:t>Di sicuro questa circostanza era qualcosa di particolare per Natanaele, lo possiamo stabilire dalla risposta che dona a Gesù.</w:t>
      </w:r>
    </w:p>
    <w:p w14:paraId="21677CF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49</w:t>
      </w:r>
      <w:r w:rsidRPr="00D2531D">
        <w:rPr>
          <w:rFonts w:ascii="Arial" w:hAnsi="Arial"/>
          <w:b/>
          <w:sz w:val="24"/>
        </w:rPr>
        <w:t>Gli replicò Natanaele: «Rabbì, tu sei il Figlio di Dio, tu sei il re d’Israele!».</w:t>
      </w:r>
    </w:p>
    <w:p w14:paraId="1A3300E8" w14:textId="77777777" w:rsidR="00D2531D" w:rsidRPr="00D2531D" w:rsidRDefault="00D2531D" w:rsidP="00D2531D">
      <w:pPr>
        <w:spacing w:after="120"/>
        <w:jc w:val="both"/>
        <w:rPr>
          <w:rFonts w:ascii="Arial" w:hAnsi="Arial"/>
          <w:sz w:val="24"/>
        </w:rPr>
      </w:pPr>
      <w:r w:rsidRPr="00D2531D">
        <w:rPr>
          <w:rFonts w:ascii="Arial" w:hAnsi="Arial"/>
          <w:sz w:val="24"/>
        </w:rPr>
        <w:t>Per Natanaele ora Gesù è il Maestro. Il Maestro è il Figlio di Dio. Il Figlio di Dio è il Re di Israele.</w:t>
      </w:r>
    </w:p>
    <w:p w14:paraId="266295B7" w14:textId="4D8A966A" w:rsidR="00D2531D" w:rsidRDefault="00D2531D" w:rsidP="00D2531D">
      <w:pPr>
        <w:spacing w:after="120"/>
        <w:jc w:val="both"/>
        <w:rPr>
          <w:rFonts w:ascii="Arial" w:hAnsi="Arial"/>
          <w:sz w:val="24"/>
        </w:rPr>
      </w:pPr>
      <w:r w:rsidRPr="00D2531D">
        <w:rPr>
          <w:rFonts w:ascii="Arial" w:hAnsi="Arial"/>
          <w:sz w:val="24"/>
        </w:rPr>
        <w:lastRenderedPageBreak/>
        <w:t>Gesù è allo stesso tempo: il Maestro, il Figlio di Dio, il Re di Israele. È Maestro, Figlio di Dio, Messia del Signore.</w:t>
      </w:r>
      <w:r w:rsidR="003E5FA6">
        <w:rPr>
          <w:rFonts w:ascii="Arial" w:hAnsi="Arial"/>
          <w:sz w:val="24"/>
        </w:rPr>
        <w:t xml:space="preserve"> </w:t>
      </w:r>
      <w:r w:rsidRPr="00D2531D">
        <w:rPr>
          <w:rFonts w:ascii="Arial" w:hAnsi="Arial"/>
          <w:sz w:val="24"/>
        </w:rPr>
        <w:t>Dal Prologo noi sappiamo cosa significa Figlio di Dio: Figlio Unigenito del Padre per generazione eterna. Gesù è l’Unico Figlio di Dio da Lui generato prima di tutti i secoli.</w:t>
      </w:r>
      <w:r w:rsidR="003E5FA6">
        <w:rPr>
          <w:rFonts w:ascii="Arial" w:hAnsi="Arial"/>
          <w:sz w:val="24"/>
        </w:rPr>
        <w:t xml:space="preserve"> </w:t>
      </w:r>
      <w:r w:rsidRPr="00D2531D">
        <w:rPr>
          <w:rFonts w:ascii="Arial" w:hAnsi="Arial"/>
          <w:sz w:val="24"/>
        </w:rPr>
        <w:t>Re di Israele sappiamo che significa che Gesù è il Messia che tutti attendevano.</w:t>
      </w:r>
      <w:r w:rsidR="003E5FA6">
        <w:rPr>
          <w:rFonts w:ascii="Arial" w:hAnsi="Arial"/>
          <w:sz w:val="24"/>
        </w:rPr>
        <w:t xml:space="preserve"> </w:t>
      </w:r>
      <w:r w:rsidRPr="00D2531D">
        <w:rPr>
          <w:rFonts w:ascii="Arial" w:hAnsi="Arial"/>
          <w:sz w:val="24"/>
        </w:rPr>
        <w:t>Gesù è Maestro perché insegna la Legge e introduce nella conoscenza della volontà di Dio.</w:t>
      </w:r>
      <w:r w:rsidR="003E5FA6">
        <w:rPr>
          <w:rFonts w:ascii="Arial" w:hAnsi="Arial"/>
          <w:sz w:val="24"/>
        </w:rPr>
        <w:t xml:space="preserve"> </w:t>
      </w:r>
      <w:r w:rsidRPr="00D2531D">
        <w:rPr>
          <w:rFonts w:ascii="Arial" w:hAnsi="Arial"/>
          <w:sz w:val="24"/>
        </w:rPr>
        <w:t>Per illuminazione e rivelazione dello Spirito Santo – questo può anche avvenire - Natanaele ha potuto avere in un istante la conoscenza della verità di Dio, anche se a questa conoscenza dovrà in seguito aggiungersi la piena comprensione.</w:t>
      </w:r>
      <w:r w:rsidR="003E5FA6">
        <w:rPr>
          <w:rFonts w:ascii="Arial" w:hAnsi="Arial"/>
          <w:sz w:val="24"/>
        </w:rPr>
        <w:t xml:space="preserve"> </w:t>
      </w:r>
      <w:r w:rsidRPr="00D2531D">
        <w:rPr>
          <w:rFonts w:ascii="Arial" w:hAnsi="Arial"/>
          <w:sz w:val="24"/>
        </w:rPr>
        <w:t>L’una cosa e l’altra il Vangelo attesta come cose possibili.</w:t>
      </w:r>
      <w:r w:rsidR="003E5FA6">
        <w:rPr>
          <w:rFonts w:ascii="Arial" w:hAnsi="Arial"/>
          <w:sz w:val="24"/>
        </w:rPr>
        <w:t xml:space="preserve"> </w:t>
      </w:r>
      <w:r w:rsidRPr="00D2531D">
        <w:rPr>
          <w:rFonts w:ascii="Arial" w:hAnsi="Arial"/>
          <w:sz w:val="24"/>
        </w:rPr>
        <w:t>In un istante Elisabetta conosce la verità della Vergine Maria:</w:t>
      </w:r>
    </w:p>
    <w:p w14:paraId="5388C076" w14:textId="31645BA8"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In quei giorni Maria si alzò e andò in fretta verso la regione montuosa, in una città di Giuda. </w:t>
      </w:r>
      <w:r w:rsidR="003E5FA6" w:rsidRPr="0013558D">
        <w:rPr>
          <w:rFonts w:ascii="Arial" w:hAnsi="Arial"/>
          <w:i/>
          <w:iCs/>
          <w:sz w:val="24"/>
        </w:rPr>
        <w:t>Entrata</w:t>
      </w:r>
      <w:r w:rsidRPr="0013558D">
        <w:rPr>
          <w:rFonts w:ascii="Arial" w:hAnsi="Arial"/>
          <w:i/>
          <w:iCs/>
          <w:sz w:val="24"/>
        </w:rPr>
        <w:t xml:space="preserve"> nella casa di Zaccaria, salutò Elisabetta. </w:t>
      </w:r>
      <w:r w:rsidR="003E5FA6" w:rsidRPr="0013558D">
        <w:rPr>
          <w:rFonts w:ascii="Arial" w:hAnsi="Arial"/>
          <w:i/>
          <w:iCs/>
          <w:sz w:val="24"/>
        </w:rPr>
        <w:t>Appena</w:t>
      </w:r>
      <w:r w:rsidRPr="0013558D">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6441D49D" w14:textId="77777777" w:rsidR="00D2531D" w:rsidRDefault="00D2531D" w:rsidP="00D2531D">
      <w:pPr>
        <w:spacing w:after="120"/>
        <w:jc w:val="both"/>
        <w:rPr>
          <w:rFonts w:ascii="Arial" w:hAnsi="Arial"/>
          <w:sz w:val="24"/>
        </w:rPr>
      </w:pPr>
      <w:r w:rsidRPr="00D2531D">
        <w:rPr>
          <w:rFonts w:ascii="Arial" w:hAnsi="Arial"/>
          <w:sz w:val="24"/>
        </w:rPr>
        <w:t>In un istante anche Pietro conosce la verità del suo Maestro.</w:t>
      </w:r>
    </w:p>
    <w:p w14:paraId="0D8BA17E" w14:textId="70360F16"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Gesù, giunto nella regione di Cesarèa di Filippo, domandò ai suoi discepoli: «La gente, chi dice che sia il Figlio dell’uomo?». </w:t>
      </w:r>
      <w:r w:rsidR="003E5FA6" w:rsidRPr="0013558D">
        <w:rPr>
          <w:rFonts w:ascii="Arial" w:hAnsi="Arial"/>
          <w:i/>
          <w:iCs/>
          <w:sz w:val="24"/>
        </w:rPr>
        <w:t>Risposero</w:t>
      </w:r>
      <w:r w:rsidRPr="0013558D">
        <w:rPr>
          <w:rFonts w:ascii="Arial" w:hAnsi="Arial"/>
          <w:i/>
          <w:iCs/>
          <w:sz w:val="24"/>
        </w:rPr>
        <w:t xml:space="preserve">: «Alcuni dicono Giovanni il Battista, altri Elia, altri Geremia o qualcuno dei profeti». </w:t>
      </w:r>
      <w:r w:rsidR="003E5FA6" w:rsidRPr="0013558D">
        <w:rPr>
          <w:rFonts w:ascii="Arial" w:hAnsi="Arial"/>
          <w:i/>
          <w:iCs/>
          <w:sz w:val="24"/>
        </w:rPr>
        <w:t>Disse</w:t>
      </w:r>
      <w:r w:rsidRPr="0013558D">
        <w:rPr>
          <w:rFonts w:ascii="Arial" w:hAnsi="Arial"/>
          <w:i/>
          <w:iCs/>
          <w:sz w:val="24"/>
        </w:rPr>
        <w:t xml:space="preserve"> loro: «Ma voi, chi dite che io sia?». </w:t>
      </w:r>
      <w:r w:rsidR="003E5FA6" w:rsidRPr="0013558D">
        <w:rPr>
          <w:rFonts w:ascii="Arial" w:hAnsi="Arial"/>
          <w:i/>
          <w:iCs/>
          <w:sz w:val="24"/>
        </w:rPr>
        <w:t>Rispose</w:t>
      </w:r>
      <w:r w:rsidRPr="0013558D">
        <w:rPr>
          <w:rFonts w:ascii="Arial" w:hAnsi="Arial"/>
          <w:i/>
          <w:iCs/>
          <w:sz w:val="24"/>
        </w:rPr>
        <w:t xml:space="preserve"> Simon Pietro: «Tu sei il Cristo, il Figlio del Dio vivente». </w:t>
      </w:r>
      <w:r w:rsidR="003E5FA6" w:rsidRPr="0013558D">
        <w:rPr>
          <w:rFonts w:ascii="Arial" w:hAnsi="Arial"/>
          <w:i/>
          <w:iCs/>
          <w:sz w:val="24"/>
        </w:rPr>
        <w:t>E</w:t>
      </w:r>
      <w:r w:rsidRPr="0013558D">
        <w:rPr>
          <w:rFonts w:ascii="Arial" w:hAnsi="Arial"/>
          <w:i/>
          <w:iCs/>
          <w:sz w:val="24"/>
        </w:rPr>
        <w:t xml:space="preserve"> Gesù gli disse: «Beato sei tu, Simone, figlio di Giona, perché né carne né sangue te lo hanno rivelato, ma il Padre mio che è nei cieli. </w:t>
      </w:r>
      <w:r w:rsidR="003E5FA6" w:rsidRPr="0013558D">
        <w:rPr>
          <w:rFonts w:ascii="Arial" w:hAnsi="Arial"/>
          <w:i/>
          <w:iCs/>
          <w:sz w:val="24"/>
        </w:rPr>
        <w:t>E</w:t>
      </w:r>
      <w:r w:rsidRPr="0013558D">
        <w:rPr>
          <w:rFonts w:ascii="Arial" w:hAnsi="Arial"/>
          <w:i/>
          <w:iCs/>
          <w:sz w:val="24"/>
        </w:rPr>
        <w:t xml:space="preserve"> io a te dico: tu sei Pietro e su questa pietra edificherò la mia Chiesa e le potenze degli inferi non prevarranno su di essa. </w:t>
      </w:r>
      <w:r w:rsidR="003E5FA6" w:rsidRPr="0013558D">
        <w:rPr>
          <w:rFonts w:ascii="Arial" w:hAnsi="Arial"/>
          <w:i/>
          <w:iCs/>
          <w:sz w:val="24"/>
        </w:rPr>
        <w:t>A</w:t>
      </w:r>
      <w:r w:rsidRPr="0013558D">
        <w:rPr>
          <w:rFonts w:ascii="Arial" w:hAnsi="Arial"/>
          <w:i/>
          <w:iCs/>
          <w:sz w:val="24"/>
        </w:rPr>
        <w:t xml:space="preserve"> te darò le chiavi del regno dei cieli: tutto ciò che legherai sulla terra sarà legato nei cieli, e tutto ciò che scioglierai sulla terra sarà sciolto nei cieli». Allora ordinò ai discepoli di non dire ad alcuno che egli era il Cristo. (Mt 16,13-20).</w:t>
      </w:r>
    </w:p>
    <w:p w14:paraId="0B570397" w14:textId="77777777" w:rsidR="00D2531D" w:rsidRDefault="00D2531D" w:rsidP="00D2531D">
      <w:pPr>
        <w:spacing w:after="120"/>
        <w:jc w:val="both"/>
        <w:rPr>
          <w:rFonts w:ascii="Arial" w:hAnsi="Arial"/>
          <w:sz w:val="24"/>
        </w:rPr>
      </w:pPr>
      <w:r w:rsidRPr="00D2531D">
        <w:rPr>
          <w:rFonts w:ascii="Arial" w:hAnsi="Arial"/>
          <w:sz w:val="24"/>
        </w:rPr>
        <w:t>Gli manca però la comprensione piena della verità professata.</w:t>
      </w:r>
    </w:p>
    <w:p w14:paraId="418C6CB2" w14:textId="1C1CE0EF"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Da allora Gesù cominciò a spiegare ai suoi discepoli che doveva andare a Gerusalemme e soffrire molto da parte degli anziani, dei capi dei sacerdoti e degli scribi, e venire ucciso e risorgere il terzo giorno. </w:t>
      </w:r>
      <w:r w:rsidR="003E5FA6" w:rsidRPr="0013558D">
        <w:rPr>
          <w:rFonts w:ascii="Arial" w:hAnsi="Arial"/>
          <w:i/>
          <w:iCs/>
          <w:sz w:val="24"/>
        </w:rPr>
        <w:t>Pietro</w:t>
      </w:r>
      <w:r w:rsidRPr="0013558D">
        <w:rPr>
          <w:rFonts w:ascii="Arial" w:hAnsi="Arial"/>
          <w:i/>
          <w:iCs/>
          <w:sz w:val="24"/>
        </w:rPr>
        <w:t xml:space="preserve"> lo prese in disparte e si mise a rimproverarlo dicendo: «Dio non voglia, Signore; questo non ti accadrà mai». </w:t>
      </w:r>
      <w:r w:rsidR="003E5FA6" w:rsidRPr="0013558D">
        <w:rPr>
          <w:rFonts w:ascii="Arial" w:hAnsi="Arial"/>
          <w:i/>
          <w:iCs/>
          <w:sz w:val="24"/>
        </w:rPr>
        <w:t>Ma</w:t>
      </w:r>
      <w:r w:rsidRPr="0013558D">
        <w:rPr>
          <w:rFonts w:ascii="Arial" w:hAnsi="Arial"/>
          <w:i/>
          <w:iCs/>
          <w:sz w:val="24"/>
        </w:rPr>
        <w:t xml:space="preserve"> egli, voltandosi, disse a Pietro: «Va’ dietro a me, Satana! Tu mi sei di scandalo, perché non pensi secondo Dio, ma secondo gli uomini!».</w:t>
      </w:r>
    </w:p>
    <w:p w14:paraId="3826DA0D" w14:textId="55623113" w:rsidR="0013558D" w:rsidRPr="0013558D" w:rsidRDefault="003E5FA6" w:rsidP="0013558D">
      <w:pPr>
        <w:spacing w:after="120"/>
        <w:ind w:left="567" w:right="567"/>
        <w:jc w:val="both"/>
        <w:rPr>
          <w:rFonts w:ascii="Arial" w:hAnsi="Arial"/>
          <w:i/>
          <w:iCs/>
          <w:sz w:val="24"/>
        </w:rPr>
      </w:pPr>
      <w:r w:rsidRPr="0013558D">
        <w:rPr>
          <w:rFonts w:ascii="Arial" w:hAnsi="Arial"/>
          <w:i/>
          <w:iCs/>
          <w:sz w:val="24"/>
        </w:rPr>
        <w:t>Allora</w:t>
      </w:r>
      <w:r w:rsidR="0013558D" w:rsidRPr="0013558D">
        <w:rPr>
          <w:rFonts w:ascii="Arial" w:hAnsi="Arial"/>
          <w:i/>
          <w:iCs/>
          <w:sz w:val="24"/>
        </w:rPr>
        <w:t xml:space="preserve"> Gesù disse ai suoi discepoli: «Se qualcuno vuole venire dietro a me, rinneghi se stesso, prenda la sua croce e mi segua. </w:t>
      </w:r>
      <w:r w:rsidRPr="0013558D">
        <w:rPr>
          <w:rFonts w:ascii="Arial" w:hAnsi="Arial"/>
          <w:i/>
          <w:iCs/>
          <w:sz w:val="24"/>
        </w:rPr>
        <w:t>Perché</w:t>
      </w:r>
      <w:r w:rsidR="0013558D" w:rsidRPr="0013558D">
        <w:rPr>
          <w:rFonts w:ascii="Arial" w:hAnsi="Arial"/>
          <w:i/>
          <w:iCs/>
          <w:sz w:val="24"/>
        </w:rPr>
        <w:t xml:space="preserve"> chi vuole salvare la propria vita, la perderà; ma chi perderà la propria vita per causa mia, la troverà. Infatti quale vantaggio avrà un uomo se guadagnerà il mondo intero, ma perderà la propria vita? O che cosa </w:t>
      </w:r>
      <w:r w:rsidR="0013558D" w:rsidRPr="0013558D">
        <w:rPr>
          <w:rFonts w:ascii="Arial" w:hAnsi="Arial"/>
          <w:i/>
          <w:iCs/>
          <w:sz w:val="24"/>
        </w:rPr>
        <w:lastRenderedPageBreak/>
        <w:t>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w:t>
      </w:r>
    </w:p>
    <w:p w14:paraId="2985CEE0" w14:textId="360376EA" w:rsidR="00D2531D" w:rsidRPr="00D2531D" w:rsidRDefault="00D2531D" w:rsidP="00D2531D">
      <w:pPr>
        <w:spacing w:after="120"/>
        <w:jc w:val="both"/>
        <w:rPr>
          <w:rFonts w:ascii="Arial" w:hAnsi="Arial"/>
          <w:sz w:val="24"/>
        </w:rPr>
      </w:pPr>
      <w:r w:rsidRPr="00D2531D">
        <w:rPr>
          <w:rFonts w:ascii="Arial" w:hAnsi="Arial"/>
          <w:sz w:val="24"/>
        </w:rPr>
        <w:t>La professione della verità non sempre coincide con la perfetta comprensione di essa. La comprensione è un processo che sovente dura tutta una vita. Natanaele ora sa chi deve seguire: Il Messia di Dio, il Figlio di Dio, il Maestro. Ora sa anche che da Nazaret può venire qualcosa di buono e soprattutto che può sorgere il Messia del Signore.</w:t>
      </w:r>
      <w:r w:rsidR="003E5FA6">
        <w:rPr>
          <w:rFonts w:ascii="Arial" w:hAnsi="Arial"/>
          <w:sz w:val="24"/>
        </w:rPr>
        <w:t xml:space="preserve"> </w:t>
      </w:r>
      <w:r w:rsidRPr="00D2531D">
        <w:rPr>
          <w:rFonts w:ascii="Arial" w:hAnsi="Arial"/>
          <w:sz w:val="24"/>
        </w:rPr>
        <w:t>Lo sa perché Gesù è di Nazaret. Ora che ha visto Gesù non si pone neanche il problema come si accorda la profezia con la storia.</w:t>
      </w:r>
      <w:r w:rsidR="003E5FA6">
        <w:rPr>
          <w:rFonts w:ascii="Arial" w:hAnsi="Arial"/>
          <w:sz w:val="24"/>
        </w:rPr>
        <w:t xml:space="preserve"> </w:t>
      </w:r>
      <w:r w:rsidRPr="00D2531D">
        <w:rPr>
          <w:rFonts w:ascii="Arial" w:hAnsi="Arial"/>
          <w:sz w:val="24"/>
        </w:rPr>
        <w:t>La storia mai contraddice la profezia. Questa si adempie sempre nella storia.</w:t>
      </w:r>
      <w:r w:rsidR="003E5FA6">
        <w:rPr>
          <w:rFonts w:ascii="Arial" w:hAnsi="Arial"/>
          <w:sz w:val="24"/>
        </w:rPr>
        <w:t xml:space="preserve"> </w:t>
      </w:r>
      <w:r w:rsidRPr="00D2531D">
        <w:rPr>
          <w:rFonts w:ascii="Arial" w:hAnsi="Arial"/>
          <w:sz w:val="24"/>
        </w:rPr>
        <w:t>La storia è il compimento della profezia.</w:t>
      </w:r>
      <w:r w:rsidR="003E5FA6">
        <w:rPr>
          <w:rFonts w:ascii="Arial" w:hAnsi="Arial"/>
          <w:sz w:val="24"/>
        </w:rPr>
        <w:t xml:space="preserve"> </w:t>
      </w:r>
      <w:r w:rsidRPr="00D2531D">
        <w:rPr>
          <w:rFonts w:ascii="Arial" w:hAnsi="Arial"/>
          <w:sz w:val="24"/>
        </w:rPr>
        <w:t>Per Natanaele questo problema non ha più alcun interesse. Il Messia è dinanzi a Lui e questo gli basta.</w:t>
      </w:r>
      <w:r w:rsidR="003E5FA6">
        <w:rPr>
          <w:rFonts w:ascii="Arial" w:hAnsi="Arial"/>
          <w:sz w:val="24"/>
        </w:rPr>
        <w:t xml:space="preserve"> </w:t>
      </w:r>
      <w:r w:rsidRPr="00D2531D">
        <w:rPr>
          <w:rFonts w:ascii="Arial" w:hAnsi="Arial"/>
          <w:sz w:val="24"/>
        </w:rPr>
        <w:t>Questa è la verità essenziale. Le altre verità sarà la storia a risolverli.</w:t>
      </w:r>
      <w:r w:rsidR="003E5FA6">
        <w:rPr>
          <w:rFonts w:ascii="Arial" w:hAnsi="Arial"/>
          <w:sz w:val="24"/>
        </w:rPr>
        <w:t xml:space="preserve"> </w:t>
      </w:r>
      <w:r w:rsidRPr="00D2531D">
        <w:rPr>
          <w:rFonts w:ascii="Arial" w:hAnsi="Arial"/>
          <w:sz w:val="24"/>
        </w:rPr>
        <w:t>Anche per noi vale questa legge: attaccarci alla verità essenziale, lasciando che tutto il resto sia la storia a risolverlo.</w:t>
      </w:r>
    </w:p>
    <w:p w14:paraId="0D5E3F6B"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50</w:t>
      </w:r>
      <w:r w:rsidRPr="00D2531D">
        <w:rPr>
          <w:rFonts w:ascii="Arial" w:hAnsi="Arial"/>
          <w:b/>
          <w:sz w:val="24"/>
        </w:rPr>
        <w:t>Gli rispose Gesù: «Perché ti ho detto che ti avevo visto sotto l’albero di fichi, tu credi? Vedrai cose più grandi di queste!».</w:t>
      </w:r>
    </w:p>
    <w:p w14:paraId="3DF1631D" w14:textId="491AC3A2" w:rsidR="00D2531D" w:rsidRPr="00D2531D" w:rsidRDefault="00D2531D" w:rsidP="00D2531D">
      <w:pPr>
        <w:spacing w:after="120"/>
        <w:jc w:val="both"/>
        <w:rPr>
          <w:rFonts w:ascii="Arial" w:hAnsi="Arial"/>
          <w:sz w:val="24"/>
        </w:rPr>
      </w:pPr>
      <w:r w:rsidRPr="00D2531D">
        <w:rPr>
          <w:rFonts w:ascii="Arial" w:hAnsi="Arial"/>
          <w:sz w:val="24"/>
        </w:rPr>
        <w:t>Gesù risponde a Natanaele: Tu stai credendo in me solo perché ti ho detto che ti ho visto sotto l’albero di fichi.</w:t>
      </w:r>
      <w:r w:rsidR="003E5FA6">
        <w:rPr>
          <w:rFonts w:ascii="Arial" w:hAnsi="Arial"/>
          <w:sz w:val="24"/>
        </w:rPr>
        <w:t xml:space="preserve"> </w:t>
      </w:r>
      <w:r w:rsidRPr="00D2531D">
        <w:rPr>
          <w:rFonts w:ascii="Arial" w:hAnsi="Arial"/>
          <w:sz w:val="24"/>
        </w:rPr>
        <w:t>In fondo ancora non ti ho detto nulla. Ancora non hai visto nulla.</w:t>
      </w:r>
      <w:r w:rsidR="003E5FA6">
        <w:rPr>
          <w:rFonts w:ascii="Arial" w:hAnsi="Arial"/>
          <w:sz w:val="24"/>
        </w:rPr>
        <w:t xml:space="preserve"> </w:t>
      </w:r>
      <w:r w:rsidRPr="00D2531D">
        <w:rPr>
          <w:rFonts w:ascii="Arial" w:hAnsi="Arial"/>
          <w:sz w:val="24"/>
        </w:rPr>
        <w:t>Venendo dietro di me vedrai cose più grandi di queste!</w:t>
      </w:r>
      <w:r w:rsidR="003E5FA6">
        <w:rPr>
          <w:rFonts w:ascii="Arial" w:hAnsi="Arial"/>
          <w:sz w:val="24"/>
        </w:rPr>
        <w:t xml:space="preserve"> </w:t>
      </w:r>
      <w:r w:rsidRPr="00D2531D">
        <w:rPr>
          <w:rFonts w:ascii="Arial" w:hAnsi="Arial"/>
          <w:sz w:val="24"/>
        </w:rPr>
        <w:t>Per convincere Natanaele, in principio così scettico nei confronti di Gesù, il segno sarà stato veramente grande. Per noi tuttavia rimane un mistero. Non conosciamo cosa si cela in questo segno.</w:t>
      </w:r>
      <w:r w:rsidR="003E5FA6">
        <w:rPr>
          <w:rFonts w:ascii="Arial" w:hAnsi="Arial"/>
          <w:sz w:val="24"/>
        </w:rPr>
        <w:t xml:space="preserve"> </w:t>
      </w:r>
      <w:r w:rsidRPr="00D2531D">
        <w:rPr>
          <w:rFonts w:ascii="Arial" w:hAnsi="Arial"/>
          <w:sz w:val="24"/>
        </w:rPr>
        <w:t>Ma infinitamente più grande di questo segno è quanto Gesù si sta accingendo a fare.</w:t>
      </w:r>
      <w:r w:rsidR="003E5FA6">
        <w:rPr>
          <w:rFonts w:ascii="Arial" w:hAnsi="Arial"/>
          <w:sz w:val="24"/>
        </w:rPr>
        <w:t xml:space="preserve"> </w:t>
      </w:r>
      <w:r w:rsidRPr="00D2531D">
        <w:rPr>
          <w:rFonts w:ascii="Arial" w:hAnsi="Arial"/>
          <w:sz w:val="24"/>
        </w:rPr>
        <w:t xml:space="preserve">Quali cose farà Gesù più grandi di queste? Ecco la risposta che ci offre Gesù stesso. </w:t>
      </w:r>
    </w:p>
    <w:p w14:paraId="7074212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51</w:t>
      </w:r>
      <w:r w:rsidRPr="00D2531D">
        <w:rPr>
          <w:rFonts w:ascii="Arial" w:hAnsi="Arial"/>
          <w:b/>
          <w:sz w:val="24"/>
        </w:rPr>
        <w:t xml:space="preserve">Poi gli disse: «In verità, in verità io vi dico: vedrete </w:t>
      </w:r>
      <w:r w:rsidRPr="00D2531D">
        <w:rPr>
          <w:rFonts w:ascii="Arial" w:hAnsi="Arial"/>
          <w:b/>
          <w:i/>
          <w:sz w:val="24"/>
        </w:rPr>
        <w:t>il cielo</w:t>
      </w:r>
      <w:r w:rsidRPr="00D2531D">
        <w:rPr>
          <w:rFonts w:ascii="Arial" w:hAnsi="Arial"/>
          <w:b/>
          <w:sz w:val="24"/>
        </w:rPr>
        <w:t xml:space="preserve"> aperto </w:t>
      </w:r>
      <w:r w:rsidRPr="00D2531D">
        <w:rPr>
          <w:rFonts w:ascii="Arial" w:hAnsi="Arial"/>
          <w:b/>
          <w:i/>
          <w:sz w:val="24"/>
        </w:rPr>
        <w:t>e gli angeli di Dio salire e scendere</w:t>
      </w:r>
      <w:r w:rsidRPr="00D2531D">
        <w:rPr>
          <w:rFonts w:ascii="Arial" w:hAnsi="Arial"/>
          <w:b/>
          <w:sz w:val="24"/>
        </w:rPr>
        <w:t xml:space="preserve"> sopra il Figlio dell’uomo».</w:t>
      </w:r>
    </w:p>
    <w:p w14:paraId="3227E7C6" w14:textId="77777777" w:rsidR="00D2531D" w:rsidRDefault="00D2531D" w:rsidP="00D2531D">
      <w:pPr>
        <w:spacing w:after="120"/>
        <w:jc w:val="both"/>
        <w:rPr>
          <w:rFonts w:ascii="Arial" w:hAnsi="Arial"/>
          <w:sz w:val="24"/>
        </w:rPr>
      </w:pPr>
      <w:r w:rsidRPr="00D2531D">
        <w:rPr>
          <w:rFonts w:ascii="Arial" w:hAnsi="Arial"/>
          <w:sz w:val="24"/>
        </w:rPr>
        <w:t xml:space="preserve">In questa frase di Gesù c’è un riferimento esplicito alla “scala di Giacobbe”. </w:t>
      </w:r>
    </w:p>
    <w:p w14:paraId="0F42A83B" w14:textId="2D1BB2E4"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Allora Isacco chiamò Giacobbe, lo benedisse e gli diede questo comando: «Tu non devi prender moglie tra le figlie di Canaan. </w:t>
      </w:r>
      <w:r w:rsidR="003E5FA6" w:rsidRPr="0013558D">
        <w:rPr>
          <w:rFonts w:ascii="Arial" w:hAnsi="Arial"/>
          <w:i/>
          <w:iCs/>
          <w:sz w:val="24"/>
        </w:rPr>
        <w:t>Su</w:t>
      </w:r>
      <w:r w:rsidRPr="0013558D">
        <w:rPr>
          <w:rFonts w:ascii="Arial" w:hAnsi="Arial"/>
          <w:i/>
          <w:iCs/>
          <w:sz w:val="24"/>
        </w:rPr>
        <w:t xml:space="preserve">, va’ in Paddan Aram, nella casa di Betuèl, padre di tua madre, e prenditi là una moglie tra le figlie di Làbano, fratello di tua madre. </w:t>
      </w:r>
      <w:r w:rsidR="003E5FA6" w:rsidRPr="0013558D">
        <w:rPr>
          <w:rFonts w:ascii="Arial" w:hAnsi="Arial"/>
          <w:i/>
          <w:iCs/>
          <w:sz w:val="24"/>
        </w:rPr>
        <w:t>Ti</w:t>
      </w:r>
      <w:r w:rsidRPr="0013558D">
        <w:rPr>
          <w:rFonts w:ascii="Arial" w:hAnsi="Arial"/>
          <w:i/>
          <w:iCs/>
          <w:sz w:val="24"/>
        </w:rPr>
        <w:t xml:space="preserve"> benedica Dio l’Onnipotente, ti renda fecondo e ti moltiplichi, sì che tu divenga un insieme di popoli. </w:t>
      </w:r>
      <w:r w:rsidR="003E5FA6" w:rsidRPr="0013558D">
        <w:rPr>
          <w:rFonts w:ascii="Arial" w:hAnsi="Arial"/>
          <w:i/>
          <w:iCs/>
          <w:sz w:val="24"/>
        </w:rPr>
        <w:t>Conceda</w:t>
      </w:r>
      <w:r w:rsidRPr="0013558D">
        <w:rPr>
          <w:rFonts w:ascii="Arial" w:hAnsi="Arial"/>
          <w:i/>
          <w:iCs/>
          <w:sz w:val="24"/>
        </w:rPr>
        <w:t xml:space="preserve"> la benedizione di Abramo a te e alla tua discendenza con te, perché tu possieda la terra che Dio ha dato ad Abramo, dove tu sei stato forestiero». </w:t>
      </w:r>
      <w:r w:rsidR="003E5FA6" w:rsidRPr="0013558D">
        <w:rPr>
          <w:rFonts w:ascii="Arial" w:hAnsi="Arial"/>
          <w:i/>
          <w:iCs/>
          <w:sz w:val="24"/>
        </w:rPr>
        <w:t>Così</w:t>
      </w:r>
      <w:r w:rsidRPr="0013558D">
        <w:rPr>
          <w:rFonts w:ascii="Arial" w:hAnsi="Arial"/>
          <w:i/>
          <w:iCs/>
          <w:sz w:val="24"/>
        </w:rPr>
        <w:t xml:space="preserve"> Isacco fece partire Giacobbe, che andò in Paddan Aram presso Làbano, figlio di Betuèl, l’Arameo, fratello di Rebecca, madre di Giacobbe e di Esaù.</w:t>
      </w:r>
    </w:p>
    <w:p w14:paraId="0B3C9742" w14:textId="1AAA9ABD"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Esaù vide che Isacco aveva benedetto Giacobbe e l’aveva mandato in Paddan Aram per prendersi una moglie originaria di là e che, mentre lo benediceva, gli aveva dato questo comando: «Non devi prender moglie tra le Cananee».</w:t>
      </w:r>
    </w:p>
    <w:p w14:paraId="2E837ED1" w14:textId="4E9DB833" w:rsidR="0013558D" w:rsidRPr="0013558D" w:rsidRDefault="003E5FA6" w:rsidP="0013558D">
      <w:pPr>
        <w:spacing w:after="120"/>
        <w:ind w:left="567" w:right="567"/>
        <w:jc w:val="both"/>
        <w:rPr>
          <w:rFonts w:ascii="Arial" w:hAnsi="Arial"/>
          <w:i/>
          <w:iCs/>
          <w:sz w:val="24"/>
        </w:rPr>
      </w:pPr>
      <w:r w:rsidRPr="0013558D">
        <w:rPr>
          <w:rFonts w:ascii="Arial" w:hAnsi="Arial"/>
          <w:i/>
          <w:iCs/>
          <w:sz w:val="24"/>
        </w:rPr>
        <w:lastRenderedPageBreak/>
        <w:t>Giacobbe</w:t>
      </w:r>
      <w:r w:rsidR="0013558D" w:rsidRPr="0013558D">
        <w:rPr>
          <w:rFonts w:ascii="Arial" w:hAnsi="Arial"/>
          <w:i/>
          <w:iCs/>
          <w:sz w:val="24"/>
        </w:rPr>
        <w:t xml:space="preserve">, obbedendo al padre e alla madre, era partito per Paddan Aram. Esaù comprese che le figlie di Canaan non erano gradite a suo padre Isacco. </w:t>
      </w:r>
      <w:r w:rsidRPr="0013558D">
        <w:rPr>
          <w:rFonts w:ascii="Arial" w:hAnsi="Arial"/>
          <w:i/>
          <w:iCs/>
          <w:sz w:val="24"/>
        </w:rPr>
        <w:t>Allora</w:t>
      </w:r>
      <w:r w:rsidR="0013558D" w:rsidRPr="0013558D">
        <w:rPr>
          <w:rFonts w:ascii="Arial" w:hAnsi="Arial"/>
          <w:i/>
          <w:iCs/>
          <w:sz w:val="24"/>
        </w:rPr>
        <w:t xml:space="preserve"> si recò da Ismaele e, oltre le mogli che aveva, si prese in moglie Macalàt, figlia di Ismaele, figlio di Abramo, sorella di Nebaiòt.</w:t>
      </w:r>
    </w:p>
    <w:p w14:paraId="05A4E87A" w14:textId="49401276" w:rsidR="0013558D" w:rsidRPr="0013558D" w:rsidRDefault="003E5FA6" w:rsidP="0013558D">
      <w:pPr>
        <w:spacing w:after="120"/>
        <w:ind w:left="567" w:right="567"/>
        <w:jc w:val="both"/>
        <w:rPr>
          <w:rFonts w:ascii="Arial" w:hAnsi="Arial"/>
          <w:i/>
          <w:iCs/>
          <w:sz w:val="24"/>
        </w:rPr>
      </w:pPr>
      <w:r w:rsidRPr="0013558D">
        <w:rPr>
          <w:rFonts w:ascii="Arial" w:hAnsi="Arial"/>
          <w:i/>
          <w:iCs/>
          <w:sz w:val="24"/>
        </w:rPr>
        <w:t>Giacobbe</w:t>
      </w:r>
      <w:r w:rsidR="0013558D" w:rsidRPr="0013558D">
        <w:rPr>
          <w:rFonts w:ascii="Arial" w:hAnsi="Arial"/>
          <w:i/>
          <w:iCs/>
          <w:sz w:val="24"/>
        </w:rPr>
        <w:t xml:space="preserve"> partì da Bersabea e si diresse verso Carran. </w:t>
      </w:r>
      <w:r w:rsidRPr="0013558D">
        <w:rPr>
          <w:rFonts w:ascii="Arial" w:hAnsi="Arial"/>
          <w:i/>
          <w:iCs/>
          <w:sz w:val="24"/>
        </w:rPr>
        <w:t>Capitò</w:t>
      </w:r>
      <w:r w:rsidR="0013558D" w:rsidRPr="0013558D">
        <w:rPr>
          <w:rFonts w:ascii="Arial" w:hAnsi="Arial"/>
          <w:i/>
          <w:iCs/>
          <w:sz w:val="24"/>
        </w:rPr>
        <w:t xml:space="preserve"> così in un luogo, dove passò la notte, perché il sole era tramontato; prese là una pietra, se la pose come guanciale e si coricò in quel luogo. </w:t>
      </w:r>
      <w:r w:rsidRPr="0013558D">
        <w:rPr>
          <w:rFonts w:ascii="Arial" w:hAnsi="Arial"/>
          <w:i/>
          <w:iCs/>
          <w:sz w:val="24"/>
        </w:rPr>
        <w:t>Fece</w:t>
      </w:r>
      <w:r w:rsidR="0013558D" w:rsidRPr="0013558D">
        <w:rPr>
          <w:rFonts w:ascii="Arial" w:hAnsi="Arial"/>
          <w:i/>
          <w:iCs/>
          <w:sz w:val="24"/>
        </w:rPr>
        <w:t xml:space="preserve"> un sogno: una scala poggiava sulla terra, mentre la sua cima raggiungeva il cielo; ed ecco, gli angeli di Dio salivano e scendevano su di essa. </w:t>
      </w:r>
      <w:r w:rsidRPr="0013558D">
        <w:rPr>
          <w:rFonts w:ascii="Arial" w:hAnsi="Arial"/>
          <w:i/>
          <w:iCs/>
          <w:sz w:val="24"/>
        </w:rPr>
        <w:t>Ecco</w:t>
      </w:r>
      <w:r w:rsidR="0013558D" w:rsidRPr="0013558D">
        <w:rPr>
          <w:rFonts w:ascii="Arial" w:hAnsi="Arial"/>
          <w:i/>
          <w:iCs/>
          <w:sz w:val="24"/>
        </w:rPr>
        <w:t xml:space="preserve">, il Signore gli stava davanti e disse: «Io sono il Signore, il Dio di Abramo, tuo padre, e il Dio di Isacco. A te e alla tua discendenza darò la terra sulla quale sei coricato. </w:t>
      </w:r>
      <w:r w:rsidRPr="0013558D">
        <w:rPr>
          <w:rFonts w:ascii="Arial" w:hAnsi="Arial"/>
          <w:i/>
          <w:iCs/>
          <w:sz w:val="24"/>
        </w:rPr>
        <w:t>La</w:t>
      </w:r>
      <w:r w:rsidR="0013558D" w:rsidRPr="0013558D">
        <w:rPr>
          <w:rFonts w:ascii="Arial" w:hAnsi="Arial"/>
          <w:i/>
          <w:iCs/>
          <w:sz w:val="24"/>
        </w:rPr>
        <w:t xml:space="preserve"> tua discendenza sarà innumerevole come la polvere della terra; perciò ti espanderai a occidente e a oriente, a settentrione e a mezzogiorno. E si diranno benedette, in te e nella tua discendenza, tutte le famiglie della terra. </w:t>
      </w:r>
      <w:r w:rsidRPr="0013558D">
        <w:rPr>
          <w:rFonts w:ascii="Arial" w:hAnsi="Arial"/>
          <w:i/>
          <w:iCs/>
          <w:sz w:val="24"/>
        </w:rPr>
        <w:t>Ecco</w:t>
      </w:r>
      <w:r w:rsidR="0013558D" w:rsidRPr="0013558D">
        <w:rPr>
          <w:rFonts w:ascii="Arial" w:hAnsi="Arial"/>
          <w:i/>
          <w:iCs/>
          <w:sz w:val="24"/>
        </w:rPr>
        <w:t xml:space="preserve">, io sono con te e ti proteggerò dovunque tu andrai; poi ti farò ritornare in questa terra, perché non ti abbandonerò senza aver fatto tutto quello che ti ho detto». </w:t>
      </w:r>
    </w:p>
    <w:p w14:paraId="22774DEA" w14:textId="6B5DF6CA" w:rsidR="0013558D" w:rsidRPr="0013558D" w:rsidRDefault="003E5FA6" w:rsidP="0013558D">
      <w:pPr>
        <w:spacing w:after="120"/>
        <w:ind w:left="567" w:right="567"/>
        <w:jc w:val="both"/>
        <w:rPr>
          <w:rFonts w:ascii="Arial" w:hAnsi="Arial"/>
          <w:i/>
          <w:iCs/>
          <w:sz w:val="24"/>
        </w:rPr>
      </w:pPr>
      <w:r w:rsidRPr="0013558D">
        <w:rPr>
          <w:rFonts w:ascii="Arial" w:hAnsi="Arial"/>
          <w:i/>
          <w:iCs/>
          <w:sz w:val="24"/>
        </w:rPr>
        <w:t>Giacobbe</w:t>
      </w:r>
      <w:r w:rsidR="0013558D" w:rsidRPr="0013558D">
        <w:rPr>
          <w:rFonts w:ascii="Arial" w:hAnsi="Arial"/>
          <w:i/>
          <w:iCs/>
          <w:sz w:val="24"/>
        </w:rPr>
        <w:t xml:space="preserve"> si svegliò dal sonno e disse: «Certo, il Signore è in questo luogo e io non lo sapevo». </w:t>
      </w:r>
      <w:r w:rsidRPr="0013558D">
        <w:rPr>
          <w:rFonts w:ascii="Arial" w:hAnsi="Arial"/>
          <w:i/>
          <w:iCs/>
          <w:sz w:val="24"/>
        </w:rPr>
        <w:t>Ebbe</w:t>
      </w:r>
      <w:r w:rsidR="0013558D" w:rsidRPr="0013558D">
        <w:rPr>
          <w:rFonts w:ascii="Arial" w:hAnsi="Arial"/>
          <w:i/>
          <w:iCs/>
          <w:sz w:val="24"/>
        </w:rPr>
        <w:t xml:space="preserve"> timore e disse: «Quanto è terribile questo luogo! Questa è proprio la casa di Dio, questa è la porta del cielo». </w:t>
      </w:r>
      <w:r w:rsidRPr="0013558D">
        <w:rPr>
          <w:rFonts w:ascii="Arial" w:hAnsi="Arial"/>
          <w:i/>
          <w:iCs/>
          <w:sz w:val="24"/>
        </w:rPr>
        <w:t>La</w:t>
      </w:r>
      <w:r w:rsidR="0013558D" w:rsidRPr="0013558D">
        <w:rPr>
          <w:rFonts w:ascii="Arial" w:hAnsi="Arial"/>
          <w:i/>
          <w:iCs/>
          <w:sz w:val="24"/>
        </w:rPr>
        <w:t xml:space="preserve"> mattina Giacobbe si alzò, prese la pietra che si era posta come guanciale, la eresse come una stele e versò olio sulla sua sommità. </w:t>
      </w:r>
      <w:r w:rsidRPr="0013558D">
        <w:rPr>
          <w:rFonts w:ascii="Arial" w:hAnsi="Arial"/>
          <w:i/>
          <w:iCs/>
          <w:sz w:val="24"/>
        </w:rPr>
        <w:t>E</w:t>
      </w:r>
      <w:r w:rsidR="0013558D" w:rsidRPr="0013558D">
        <w:rPr>
          <w:rFonts w:ascii="Arial" w:hAnsi="Arial"/>
          <w:i/>
          <w:iCs/>
          <w:sz w:val="24"/>
        </w:rPr>
        <w:t xml:space="preserve"> chiamò quel luogo Betel, mentre prima di allora la città si chiamava Luz. </w:t>
      </w:r>
    </w:p>
    <w:p w14:paraId="6C4D8BC8" w14:textId="019168AE" w:rsidR="0013558D" w:rsidRPr="0013558D" w:rsidRDefault="003E5FA6" w:rsidP="0013558D">
      <w:pPr>
        <w:spacing w:after="120"/>
        <w:ind w:left="567" w:right="567"/>
        <w:jc w:val="both"/>
        <w:rPr>
          <w:rFonts w:ascii="Arial" w:hAnsi="Arial"/>
          <w:i/>
          <w:iCs/>
          <w:sz w:val="24"/>
        </w:rPr>
      </w:pPr>
      <w:r w:rsidRPr="0013558D">
        <w:rPr>
          <w:rFonts w:ascii="Arial" w:hAnsi="Arial"/>
          <w:i/>
          <w:iCs/>
          <w:sz w:val="24"/>
        </w:rPr>
        <w:t>Giacobbe</w:t>
      </w:r>
      <w:r w:rsidR="0013558D" w:rsidRPr="0013558D">
        <w:rPr>
          <w:rFonts w:ascii="Arial" w:hAnsi="Arial"/>
          <w:i/>
          <w:iCs/>
          <w:sz w:val="24"/>
        </w:rPr>
        <w:t xml:space="preserv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6F7EF6F0" w14:textId="5561B548" w:rsidR="00D2531D" w:rsidRDefault="00D2531D" w:rsidP="00D2531D">
      <w:pPr>
        <w:spacing w:after="120"/>
        <w:jc w:val="both"/>
        <w:rPr>
          <w:rFonts w:ascii="Arial" w:hAnsi="Arial"/>
          <w:sz w:val="24"/>
        </w:rPr>
      </w:pPr>
      <w:r w:rsidRPr="00D2531D">
        <w:rPr>
          <w:rFonts w:ascii="Arial" w:hAnsi="Arial"/>
          <w:sz w:val="24"/>
        </w:rPr>
        <w:t>Gesù è la scala attraverso cui il Cielo discende sulla terra e la terra sale fino al Cielo.</w:t>
      </w:r>
      <w:r w:rsidR="003E5FA6">
        <w:rPr>
          <w:rFonts w:ascii="Arial" w:hAnsi="Arial"/>
          <w:sz w:val="24"/>
        </w:rPr>
        <w:t xml:space="preserve"> </w:t>
      </w:r>
      <w:r w:rsidRPr="00D2531D">
        <w:rPr>
          <w:rFonts w:ascii="Arial" w:hAnsi="Arial"/>
          <w:sz w:val="24"/>
        </w:rPr>
        <w:t>Se il Cielo discende sulla terra attraverso Gesù, Gesù è capace di compiere tutte le opere che si compiono nel cielo.</w:t>
      </w:r>
      <w:r w:rsidR="003E5FA6">
        <w:rPr>
          <w:rFonts w:ascii="Arial" w:hAnsi="Arial"/>
          <w:sz w:val="24"/>
        </w:rPr>
        <w:t xml:space="preserve"> </w:t>
      </w:r>
      <w:r w:rsidRPr="00D2531D">
        <w:rPr>
          <w:rFonts w:ascii="Arial" w:hAnsi="Arial"/>
          <w:sz w:val="24"/>
        </w:rPr>
        <w:t>Se la terra attraverso Gesù sale fino al Cielo, la terra per mezzo di Gesù sarà santificata della stessa santità che esiste e che regna nel cielo.</w:t>
      </w:r>
      <w:r w:rsidR="003E5FA6">
        <w:rPr>
          <w:rFonts w:ascii="Arial" w:hAnsi="Arial"/>
          <w:sz w:val="24"/>
        </w:rPr>
        <w:t xml:space="preserve"> </w:t>
      </w:r>
      <w:r w:rsidRPr="00D2531D">
        <w:rPr>
          <w:rFonts w:ascii="Arial" w:hAnsi="Arial"/>
          <w:sz w:val="24"/>
        </w:rPr>
        <w:t>Gesù è il Mediatore unico tra Dio e l’umanità.</w:t>
      </w:r>
      <w:r w:rsidR="003E5FA6">
        <w:rPr>
          <w:rFonts w:ascii="Arial" w:hAnsi="Arial"/>
          <w:sz w:val="24"/>
        </w:rPr>
        <w:t xml:space="preserve"> </w:t>
      </w:r>
      <w:r w:rsidRPr="00D2531D">
        <w:rPr>
          <w:rFonts w:ascii="Arial" w:hAnsi="Arial"/>
          <w:sz w:val="24"/>
        </w:rPr>
        <w:t>Per Gesù e in Gesù Dio mostra al mondo la sua verità e la sua santità.</w:t>
      </w:r>
      <w:r w:rsidR="003E5FA6">
        <w:rPr>
          <w:rFonts w:ascii="Arial" w:hAnsi="Arial"/>
          <w:sz w:val="24"/>
        </w:rPr>
        <w:t xml:space="preserve"> </w:t>
      </w:r>
      <w:r w:rsidRPr="00D2531D">
        <w:rPr>
          <w:rFonts w:ascii="Arial" w:hAnsi="Arial"/>
          <w:sz w:val="24"/>
        </w:rPr>
        <w:t>Per Gesù e in Gesù l’umanità si riveste della verità e della santità di Dio.</w:t>
      </w:r>
      <w:r w:rsidR="003E5FA6">
        <w:rPr>
          <w:rFonts w:ascii="Arial" w:hAnsi="Arial"/>
          <w:sz w:val="24"/>
        </w:rPr>
        <w:t xml:space="preserve"> </w:t>
      </w:r>
      <w:r w:rsidRPr="00D2531D">
        <w:rPr>
          <w:rFonts w:ascii="Arial" w:hAnsi="Arial"/>
          <w:sz w:val="24"/>
        </w:rPr>
        <w:t>Questa verità ecco come viene annunziata da San Paolo a Timoteo.</w:t>
      </w:r>
    </w:p>
    <w:p w14:paraId="44360B13" w14:textId="68CA7A75" w:rsidR="0013558D" w:rsidRPr="0013558D" w:rsidRDefault="0013558D" w:rsidP="0013558D">
      <w:pPr>
        <w:spacing w:after="120"/>
        <w:ind w:left="567" w:right="567"/>
        <w:jc w:val="both"/>
        <w:rPr>
          <w:rFonts w:ascii="Arial" w:hAnsi="Arial"/>
          <w:i/>
          <w:iCs/>
          <w:sz w:val="24"/>
        </w:rPr>
      </w:pPr>
      <w:r w:rsidRPr="0013558D">
        <w:rPr>
          <w:rFonts w:ascii="Arial" w:hAnsi="Arial"/>
          <w:i/>
          <w:iCs/>
          <w:sz w:val="24"/>
        </w:rPr>
        <w:t xml:space="preserve">Raccomando dunque, prima di tutto, che si facciano domande, suppliche, preghiere e ringraziamenti per tutti gli uomini, </w:t>
      </w:r>
      <w:r w:rsidR="003E5FA6" w:rsidRPr="0013558D">
        <w:rPr>
          <w:rFonts w:ascii="Arial" w:hAnsi="Arial"/>
          <w:i/>
          <w:iCs/>
          <w:sz w:val="24"/>
        </w:rPr>
        <w:t>per</w:t>
      </w:r>
      <w:r w:rsidRPr="0013558D">
        <w:rPr>
          <w:rFonts w:ascii="Arial" w:hAnsi="Arial"/>
          <w:i/>
          <w:iCs/>
          <w:sz w:val="24"/>
        </w:rPr>
        <w:t xml:space="preserve"> i re e per tutti quelli che stanno al potere, perché possiamo condurre una vita calma e tranquilla, dignitosa e dedicata a Dio. </w:t>
      </w:r>
      <w:r w:rsidR="003E5FA6" w:rsidRPr="0013558D">
        <w:rPr>
          <w:rFonts w:ascii="Arial" w:hAnsi="Arial"/>
          <w:i/>
          <w:iCs/>
          <w:sz w:val="24"/>
        </w:rPr>
        <w:t>Questa</w:t>
      </w:r>
      <w:r w:rsidRPr="0013558D">
        <w:rPr>
          <w:rFonts w:ascii="Arial" w:hAnsi="Arial"/>
          <w:i/>
          <w:iCs/>
          <w:sz w:val="24"/>
        </w:rPr>
        <w:t xml:space="preserve"> è cosa bella e gradita al cospetto di Dio, nostro salvatore, </w:t>
      </w:r>
      <w:r w:rsidR="003E5FA6" w:rsidRPr="0013558D">
        <w:rPr>
          <w:rFonts w:ascii="Arial" w:hAnsi="Arial"/>
          <w:i/>
          <w:iCs/>
          <w:sz w:val="24"/>
        </w:rPr>
        <w:t>il</w:t>
      </w:r>
      <w:r w:rsidRPr="0013558D">
        <w:rPr>
          <w:rFonts w:ascii="Arial" w:hAnsi="Arial"/>
          <w:i/>
          <w:iCs/>
          <w:sz w:val="24"/>
        </w:rPr>
        <w:t xml:space="preserve"> quale vuole che tutti gli uomini siano salvati e giungano alla conoscenza della verità. </w:t>
      </w:r>
      <w:r w:rsidR="003E5FA6" w:rsidRPr="0013558D">
        <w:rPr>
          <w:rFonts w:ascii="Arial" w:hAnsi="Arial"/>
          <w:i/>
          <w:iCs/>
          <w:sz w:val="24"/>
        </w:rPr>
        <w:t>Uno</w:t>
      </w:r>
      <w:r w:rsidRPr="0013558D">
        <w:rPr>
          <w:rFonts w:ascii="Arial" w:hAnsi="Arial"/>
          <w:i/>
          <w:iCs/>
          <w:sz w:val="24"/>
        </w:rPr>
        <w:t xml:space="preserve"> solo, infatti, è Dio e uno solo anche il mediatore fra Dio e gli uomini, l’uomo </w:t>
      </w:r>
      <w:r w:rsidRPr="0013558D">
        <w:rPr>
          <w:rFonts w:ascii="Arial" w:hAnsi="Arial"/>
          <w:i/>
          <w:iCs/>
          <w:sz w:val="24"/>
        </w:rPr>
        <w:lastRenderedPageBreak/>
        <w:t>Cristo Gesù, che ha dato se stesso in riscatto per tutti. Questa testimonianza egli l’ha data nei tempi stabiliti, e di essa io sono stato fatto messaggero e apostolo – dico la verità, non mentisco –, maestro dei pagani nella fede e nella verità. (1Tm 2,1-7).</w:t>
      </w:r>
    </w:p>
    <w:p w14:paraId="0F5B399C" w14:textId="70EBE6A5" w:rsidR="00D2531D" w:rsidRPr="00D2531D" w:rsidRDefault="00D2531D" w:rsidP="00D2531D">
      <w:pPr>
        <w:spacing w:after="120"/>
        <w:jc w:val="both"/>
        <w:rPr>
          <w:rFonts w:ascii="Arial" w:hAnsi="Arial"/>
          <w:sz w:val="24"/>
        </w:rPr>
      </w:pPr>
      <w:r w:rsidRPr="00D2531D">
        <w:rPr>
          <w:rFonts w:ascii="Arial" w:hAnsi="Arial"/>
          <w:sz w:val="24"/>
        </w:rPr>
        <w:t>Questa verità è essenza, sostanza, discriminante della verità di Gesù Cristo.</w:t>
      </w:r>
      <w:r w:rsidR="003E5FA6">
        <w:rPr>
          <w:rFonts w:ascii="Arial" w:hAnsi="Arial"/>
          <w:sz w:val="24"/>
        </w:rPr>
        <w:t xml:space="preserve"> </w:t>
      </w:r>
      <w:r w:rsidRPr="00D2531D">
        <w:rPr>
          <w:rFonts w:ascii="Arial" w:hAnsi="Arial"/>
          <w:sz w:val="24"/>
        </w:rPr>
        <w:t xml:space="preserve">Gesù Cristo è questa verità e solo Lui è questa verità. Nessun altro. </w:t>
      </w:r>
    </w:p>
    <w:p w14:paraId="39BDC21B" w14:textId="77777777" w:rsidR="00D2531D" w:rsidRPr="00D2531D" w:rsidRDefault="00D2531D" w:rsidP="00D2531D">
      <w:pPr>
        <w:spacing w:after="120"/>
        <w:jc w:val="both"/>
        <w:rPr>
          <w:rFonts w:ascii="Arial" w:hAnsi="Arial"/>
          <w:sz w:val="24"/>
        </w:rPr>
      </w:pPr>
    </w:p>
    <w:p w14:paraId="3FCC54A2" w14:textId="77777777" w:rsidR="00D2531D" w:rsidRPr="002D35B4" w:rsidRDefault="00D2531D" w:rsidP="003B71AA">
      <w:pPr>
        <w:pStyle w:val="Corpotesto"/>
      </w:pPr>
      <w:bookmarkStart w:id="26" w:name="_Toc229743602"/>
      <w:bookmarkStart w:id="27" w:name="_Toc234078194"/>
      <w:bookmarkStart w:id="28" w:name="_Toc62149776"/>
      <w:r w:rsidRPr="002D35B4">
        <w:t>DIECI BREVI RIFLESSIONI FINALI</w:t>
      </w:r>
      <w:bookmarkEnd w:id="26"/>
      <w:bookmarkEnd w:id="27"/>
      <w:bookmarkEnd w:id="28"/>
      <w:r w:rsidRPr="002D35B4">
        <w:t xml:space="preserve"> </w:t>
      </w:r>
    </w:p>
    <w:p w14:paraId="18546649"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Prima riflessione: </w:t>
      </w:r>
      <w:r w:rsidRPr="00D2531D">
        <w:rPr>
          <w:rFonts w:ascii="Arial" w:hAnsi="Arial"/>
          <w:bCs/>
          <w:sz w:val="24"/>
        </w:rPr>
        <w:t xml:space="preserve">In principio era il Verbo. Queste semplicissime parole dicono l’eternità del Verbo. Il Verbo è eterno. È da sempre e per sempre. Non esiste un momento in cui non era e poi è. Il Verbo è in principio. Il suo è però un principio senza inizio. Il suo principio è l’eternità. L’eternità del Verbo esige e postula la sua non creazione. Egli non è persona creata. È eterna e per questo non può essere creata. La creazione ha un inizio nel tempo. Il tempo comincia. Mai comincia la creazione che è senza prima e senza dopo. </w:t>
      </w:r>
    </w:p>
    <w:p w14:paraId="78E4BC08" w14:textId="77777777" w:rsidR="00D2531D" w:rsidRPr="00D2531D" w:rsidRDefault="00D2531D" w:rsidP="00D2531D">
      <w:pPr>
        <w:spacing w:after="120"/>
        <w:jc w:val="both"/>
        <w:rPr>
          <w:rFonts w:ascii="Arial" w:hAnsi="Arial"/>
          <w:bCs/>
          <w:sz w:val="24"/>
        </w:rPr>
      </w:pPr>
      <w:r w:rsidRPr="00D2531D">
        <w:rPr>
          <w:rFonts w:ascii="Arial" w:hAnsi="Arial"/>
          <w:b/>
          <w:bCs/>
          <w:sz w:val="24"/>
        </w:rPr>
        <w:t>Seconda riflessione:</w:t>
      </w:r>
      <w:r w:rsidRPr="00D2531D">
        <w:rPr>
          <w:rFonts w:ascii="Arial" w:hAnsi="Arial"/>
          <w:bCs/>
          <w:sz w:val="24"/>
        </w:rPr>
        <w:t xml:space="preserve"> Il Verbo era presso Dio. Il Verbo eterno non è solo nella sua eternità. Egli è presso Dio. È dinanzi a Dio. Rivolto eternamente verso di Lui in una eterna relazione di amore. Il Verbo eterno vive nella </w:t>
      </w:r>
      <w:r w:rsidRPr="00D2531D">
        <w:rPr>
          <w:rFonts w:ascii="Arial" w:hAnsi="Arial"/>
          <w:bCs/>
          <w:i/>
          <w:sz w:val="24"/>
        </w:rPr>
        <w:t>“contemplazione”</w:t>
      </w:r>
      <w:r w:rsidRPr="00D2531D">
        <w:rPr>
          <w:rFonts w:ascii="Arial" w:hAnsi="Arial"/>
          <w:bCs/>
          <w:sz w:val="24"/>
        </w:rPr>
        <w:t xml:space="preserve"> di amore di Dio. Neanche Dio è solo. Oggi si direbbe </w:t>
      </w:r>
      <w:r w:rsidRPr="00D2531D">
        <w:rPr>
          <w:rFonts w:ascii="Arial" w:hAnsi="Arial"/>
          <w:bCs/>
          <w:i/>
          <w:sz w:val="24"/>
        </w:rPr>
        <w:t>“unico”</w:t>
      </w:r>
      <w:r w:rsidRPr="00D2531D">
        <w:rPr>
          <w:rFonts w:ascii="Arial" w:hAnsi="Arial"/>
          <w:bCs/>
          <w:sz w:val="24"/>
        </w:rPr>
        <w:t xml:space="preserve">. Dio vive in una eterna </w:t>
      </w:r>
      <w:r w:rsidRPr="00D2531D">
        <w:rPr>
          <w:rFonts w:ascii="Arial" w:hAnsi="Arial"/>
          <w:bCs/>
          <w:i/>
          <w:sz w:val="24"/>
        </w:rPr>
        <w:t>“donazione”</w:t>
      </w:r>
      <w:r w:rsidRPr="00D2531D">
        <w:rPr>
          <w:rFonts w:ascii="Arial" w:hAnsi="Arial"/>
          <w:bCs/>
          <w:sz w:val="24"/>
        </w:rPr>
        <w:t xml:space="preserve"> d’amore che è la vita del Verbo. </w:t>
      </w:r>
    </w:p>
    <w:p w14:paraId="7A0E83FA" w14:textId="62CD8F35" w:rsidR="00D2531D" w:rsidRPr="00D2531D" w:rsidRDefault="00D2531D" w:rsidP="00D2531D">
      <w:pPr>
        <w:spacing w:after="120"/>
        <w:jc w:val="both"/>
        <w:rPr>
          <w:rFonts w:ascii="Arial" w:hAnsi="Arial"/>
          <w:bCs/>
          <w:sz w:val="24"/>
        </w:rPr>
      </w:pPr>
      <w:r w:rsidRPr="00D2531D">
        <w:rPr>
          <w:rFonts w:ascii="Arial" w:hAnsi="Arial"/>
          <w:b/>
          <w:bCs/>
          <w:sz w:val="24"/>
        </w:rPr>
        <w:t>Terza riflessione:</w:t>
      </w:r>
      <w:r w:rsidRPr="00D2531D">
        <w:rPr>
          <w:rFonts w:ascii="Arial" w:hAnsi="Arial"/>
          <w:bCs/>
          <w:sz w:val="24"/>
        </w:rPr>
        <w:t xml:space="preserve"> Il Verbo era Dio. Chi è esattamente il Verbo che è in principio, che è presso Dio, che è altro da Dio – Dio è il Padre - ? È Dio Lui stesso.</w:t>
      </w:r>
      <w:r w:rsidR="002E5F86">
        <w:rPr>
          <w:rFonts w:ascii="Arial" w:hAnsi="Arial"/>
          <w:bCs/>
          <w:sz w:val="24"/>
        </w:rPr>
        <w:t xml:space="preserve"> </w:t>
      </w:r>
      <w:r w:rsidRPr="00D2531D">
        <w:rPr>
          <w:rFonts w:ascii="Arial" w:hAnsi="Arial"/>
          <w:bCs/>
          <w:sz w:val="24"/>
        </w:rPr>
        <w:t xml:space="preserve">La divinità è essenza della sua Persona, della sua vita. Alterità, divinità, eternità: è questa l’essenza del Verbo. Ancora non è stata rivelata la relazione eterna tra Dio, il Padre, e il Verbo. Sappiamo però che il Padre non è il Verbo e che il Verbo non è il Padre. Non è il Padre perché il Verbo è in principio, cioè da sempre presso Dio, rivolto verso di Lui. </w:t>
      </w:r>
    </w:p>
    <w:p w14:paraId="19E9FE71" w14:textId="77777777" w:rsidR="00D2531D" w:rsidRPr="00D2531D" w:rsidRDefault="00D2531D" w:rsidP="00D2531D">
      <w:pPr>
        <w:spacing w:after="120"/>
        <w:jc w:val="both"/>
        <w:rPr>
          <w:rFonts w:ascii="Arial" w:hAnsi="Arial"/>
          <w:bCs/>
          <w:sz w:val="24"/>
        </w:rPr>
      </w:pPr>
      <w:r w:rsidRPr="00D2531D">
        <w:rPr>
          <w:rFonts w:ascii="Arial" w:hAnsi="Arial"/>
          <w:b/>
          <w:bCs/>
          <w:sz w:val="24"/>
        </w:rPr>
        <w:t>Quarta riflessione:</w:t>
      </w:r>
      <w:r w:rsidRPr="00D2531D">
        <w:rPr>
          <w:rFonts w:ascii="Arial" w:hAnsi="Arial"/>
          <w:bCs/>
          <w:sz w:val="24"/>
        </w:rPr>
        <w:t xml:space="preserve"> Egli era la vita. La vita è l’essere stesso. La chiamata all’esistenza è vita. Tutta l’esistenza è vita, anche quella di un minuscolo granello di sabbia. Nella creazione la vita si specifica e si diversifica. Regna la vita più semplice e quella più complessa, la vita solo nel tempo e quella che continua dopo il tempo. Di ogni vita esistente nell’ordine della creazione il Verbo è la vita come origine, fonte, dono, sussistenza, perfezionamento, ritrovamento, elevazione, spiritualizzazione, divinizzazione. Ogni essere è dall’essere del Verbo. Di certo non è per generazione secondo la natura del suo essere. Non è neanche per emanazione. È per creazione. Solo per creazione. La creazione è dalla non preesistenza. Tutto è stato fatto per mezzo di Lui e senza di Lui nulla esiste di tutto ciò che esiste.</w:t>
      </w:r>
    </w:p>
    <w:p w14:paraId="40D2E8D4" w14:textId="77777777" w:rsidR="00D2531D" w:rsidRPr="00D2531D" w:rsidRDefault="00D2531D" w:rsidP="00D2531D">
      <w:pPr>
        <w:spacing w:after="120"/>
        <w:jc w:val="both"/>
        <w:rPr>
          <w:rFonts w:ascii="Arial" w:hAnsi="Arial"/>
          <w:bCs/>
          <w:sz w:val="24"/>
        </w:rPr>
      </w:pPr>
      <w:r w:rsidRPr="00D2531D">
        <w:rPr>
          <w:rFonts w:ascii="Arial" w:hAnsi="Arial"/>
          <w:b/>
          <w:bCs/>
          <w:sz w:val="24"/>
        </w:rPr>
        <w:t>Quinta riflessione:</w:t>
      </w:r>
      <w:r w:rsidRPr="00D2531D">
        <w:rPr>
          <w:rFonts w:ascii="Arial" w:hAnsi="Arial"/>
          <w:bCs/>
          <w:sz w:val="24"/>
        </w:rPr>
        <w:t xml:space="preserve"> La vita era la luce degli uomini. La luce è vita. La vita è luce. La vita che dona luce, verità, bontà, giustizia, carità è solo il Verbo. Ogni luce di vita si attinge da Lui. Senza di Lui regnano solo tenebre di morte. La tenebra è morte. Morte è la falsità, l’inganno, la menzogna, la bugia, l’errore. Chi è senza il Verbo è immerso in un circuito di non vita e quindi di morte, perché è senza la luce. Per convincersi di questa verità, basta osservare il mondo che è un perenne atto di morte a causa della mancanza di luce. Mente e cuore non sono più </w:t>
      </w:r>
      <w:r w:rsidRPr="00D2531D">
        <w:rPr>
          <w:rFonts w:ascii="Arial" w:hAnsi="Arial"/>
          <w:bCs/>
          <w:sz w:val="24"/>
        </w:rPr>
        <w:lastRenderedPageBreak/>
        <w:t xml:space="preserve">rischiarati e quanto l’uomo fa è un andare verso la morte. Il Verbo è la vita e dove il Verbo è assente, lì è assente anche la luce. </w:t>
      </w:r>
    </w:p>
    <w:p w14:paraId="763AD432" w14:textId="11871010" w:rsidR="00D2531D" w:rsidRPr="00D2531D" w:rsidRDefault="00D2531D" w:rsidP="00D2531D">
      <w:pPr>
        <w:spacing w:after="120"/>
        <w:jc w:val="both"/>
        <w:rPr>
          <w:rFonts w:ascii="Arial" w:hAnsi="Arial"/>
          <w:sz w:val="24"/>
        </w:rPr>
      </w:pPr>
      <w:r w:rsidRPr="00D2531D">
        <w:rPr>
          <w:rFonts w:ascii="Arial" w:hAnsi="Arial"/>
          <w:b/>
          <w:sz w:val="24"/>
        </w:rPr>
        <w:t>Sesta riflessione:</w:t>
      </w:r>
      <w:r w:rsidR="002E5F86">
        <w:rPr>
          <w:rFonts w:ascii="Arial" w:hAnsi="Arial"/>
          <w:b/>
          <w:sz w:val="24"/>
        </w:rPr>
        <w:t xml:space="preserve"> </w:t>
      </w:r>
      <w:r w:rsidRPr="00D2531D">
        <w:rPr>
          <w:rFonts w:ascii="Arial" w:hAnsi="Arial"/>
          <w:sz w:val="24"/>
        </w:rPr>
        <w:t xml:space="preserve">Le tenebre non hanno vinto la luce. Non è nel potere delle tenebre vincere la luce che è il Verbo. Non possono per una ragione assai semplice, elementare: la fonte delle tenebre è un essere creato, è Satana, il diavolo, il serpente antico. Satana è essere finito, limitato, sempre obbediente a Dio, non per volontà, ma per costrizione, sempre sotto la sua Signoria, subita, non amata. La fonte della vita e della luce è invece il Verbo eterno. È Dio stesso. Dio è vita e luce eterna. Nessuno potrà mai oscurare la vita e la luce che è Dio stesso. Ognuno potrà oscurarle per se stesso, mai per gli altri. </w:t>
      </w:r>
    </w:p>
    <w:p w14:paraId="49EB716F" w14:textId="77777777" w:rsidR="00D2531D" w:rsidRPr="00D2531D" w:rsidRDefault="00D2531D" w:rsidP="00D2531D">
      <w:pPr>
        <w:spacing w:after="120"/>
        <w:jc w:val="both"/>
        <w:rPr>
          <w:rFonts w:ascii="Arial" w:hAnsi="Arial"/>
          <w:bCs/>
          <w:sz w:val="24"/>
        </w:rPr>
      </w:pPr>
      <w:r w:rsidRPr="00D2531D">
        <w:rPr>
          <w:rFonts w:ascii="Arial" w:hAnsi="Arial"/>
          <w:b/>
          <w:bCs/>
          <w:sz w:val="24"/>
        </w:rPr>
        <w:t>Settima riflessione:</w:t>
      </w:r>
      <w:r w:rsidRPr="00D2531D">
        <w:rPr>
          <w:rFonts w:ascii="Arial" w:hAnsi="Arial"/>
          <w:bCs/>
          <w:sz w:val="24"/>
        </w:rPr>
        <w:t xml:space="preserve"> Il Verbo si fece carne e venne ad abitare in mezzo a noi. È questo il mistero dei misteri: l’Incarnazione del Verbo della vita. È un mistero più grande della stessa creazione. È il mistero attraverso cui la creazione, che è uscita da Dio, in Dio ritorna non però come qualcosa fuori di Dio, bensì come qualcosa che Dio stesso è divenuto. Il Verbo è divenuto carne. Il Verbo si è fatto uomo. Il vero Dio è ora vero uomo e il vero uomo è vero Dio. Vero Dio e vero uomo sussistono nella Persona del Verbo Eterno del Padre. Nel Verbo tutta la creazione acquisisce una nuova dimensione, una nuova realtà, una nuova verità. La salvezza del mondo è solo in virtù di questo mistero che si è compiuto nel Verbo della vita. </w:t>
      </w:r>
    </w:p>
    <w:p w14:paraId="686B7F1F" w14:textId="77777777" w:rsidR="00D2531D" w:rsidRPr="00D2531D" w:rsidRDefault="00D2531D" w:rsidP="00D2531D">
      <w:pPr>
        <w:spacing w:after="120"/>
        <w:jc w:val="both"/>
        <w:rPr>
          <w:rFonts w:ascii="Arial" w:hAnsi="Arial"/>
          <w:sz w:val="24"/>
        </w:rPr>
      </w:pPr>
      <w:r w:rsidRPr="00D2531D">
        <w:rPr>
          <w:rFonts w:ascii="Arial" w:hAnsi="Arial"/>
          <w:b/>
          <w:sz w:val="24"/>
        </w:rPr>
        <w:t xml:space="preserve">Ottava riflessione: </w:t>
      </w:r>
      <w:r w:rsidRPr="00D2531D">
        <w:rPr>
          <w:rFonts w:ascii="Arial" w:hAnsi="Arial"/>
          <w:sz w:val="24"/>
        </w:rPr>
        <w:t xml:space="preserve">Il Verbo è pieno di grazia e di verità. Con la sua verità ci fa veri della stessa verità di Dio. Con la sua grazia ci purifica da ogni peccato e ci eleva fino alla soglia della divinità. Con la grazia del Verbo l’uomo è innalzato ad una dignità così alta da essere reso partecipe della divina natura. Non è Dio, ma è divinizzato. Non è eterno, ma è eternizzato. Nel Verbo, in virtù della sua grazia, l’uomo è fatto vita e luce come Dio è vita e luce. Nella creazione l’uomo è stato fatto ad immagine e somiglianza di Dio, con la grazia e la verità di Cristo Gesù, l’uomo è ora vera manifestazione di Dio in mezzo ai suoi fratelli. L’uomo è un Dio creato. Chi vede Lui inabissato nella grazia e nella verità del Verbo vede Dio. Deve vederlo a causa della trasformazione avvenuta nella sua stessa natura. </w:t>
      </w:r>
    </w:p>
    <w:p w14:paraId="7EF8B341" w14:textId="77777777" w:rsidR="00D2531D" w:rsidRPr="00D2531D" w:rsidRDefault="00D2531D" w:rsidP="00D2531D">
      <w:pPr>
        <w:spacing w:after="120"/>
        <w:jc w:val="both"/>
        <w:rPr>
          <w:rFonts w:ascii="Arial" w:hAnsi="Arial"/>
          <w:sz w:val="24"/>
        </w:rPr>
      </w:pPr>
      <w:r w:rsidRPr="00D2531D">
        <w:rPr>
          <w:rFonts w:ascii="Arial" w:hAnsi="Arial"/>
          <w:b/>
          <w:sz w:val="24"/>
        </w:rPr>
        <w:t xml:space="preserve">Nona riflessione: </w:t>
      </w:r>
      <w:r w:rsidRPr="00D2531D">
        <w:rPr>
          <w:rFonts w:ascii="Arial" w:hAnsi="Arial"/>
          <w:sz w:val="24"/>
        </w:rPr>
        <w:t xml:space="preserve">Con Cristo Gesù ogni altro uomo viene relativizzato, viene messo nel suo vero ruolo di non essere né luce e né vita, né pieno di grazia e né di verità. Con ogni altro uomo, l’uomo rimane così come esso è nella sua natura. Peccatore è e peccatore rimane. Tenebra è e tenebra rimane. Debolezza è e debolezza rimane. Pochezza è e pochezza rimane. Morte è e morte rimane. Ogni altro uomo non è fonte di rinnovamento per i suoi fratelli. Il Verbo Incarnato invece è la sola fonte di verità, luce, vita, grazia, santità, giustizia, pace. Senza Cristo non c’è rinnovamento dell’umanità, non c’è elevazione, non c’è rigenerazione, non c’è novità. C’è quel peccato che oscura mente e cuore e crea solo cecità e tenebre. </w:t>
      </w:r>
    </w:p>
    <w:p w14:paraId="2601D381" w14:textId="17E91BC4" w:rsidR="00D2531D" w:rsidRPr="00D2531D" w:rsidRDefault="00D2531D" w:rsidP="00D2531D">
      <w:pPr>
        <w:spacing w:after="120"/>
        <w:jc w:val="both"/>
        <w:rPr>
          <w:rFonts w:ascii="Arial" w:hAnsi="Arial"/>
          <w:bCs/>
          <w:sz w:val="24"/>
        </w:rPr>
      </w:pPr>
      <w:r w:rsidRPr="00D2531D">
        <w:rPr>
          <w:rFonts w:ascii="Arial" w:hAnsi="Arial"/>
          <w:b/>
          <w:bCs/>
          <w:sz w:val="24"/>
        </w:rPr>
        <w:t xml:space="preserve">Decima riflessione: </w:t>
      </w:r>
      <w:r w:rsidRPr="00D2531D">
        <w:rPr>
          <w:rFonts w:ascii="Arial" w:hAnsi="Arial"/>
          <w:bCs/>
          <w:sz w:val="24"/>
        </w:rPr>
        <w:t xml:space="preserve">Dio nessuno l’ha mai visto. Ogni uomo viene dal grembo di sua madre. Viene da una fitta oscurità. Ogni uomo viene dal grembo del peccato dell’umanità. Un uomo che viene dalle tenebre ignora cosa sia la luce. Il Verbo invece viene dal grembo del Padre, dal suo seno di luce eterna. Il Verbo non solo viene dal grembo del Padre, nel grembo del Padre vive. È il solo che conosce il Padre. È il solo che possa rivelarlo. È il solo che ha rivelato Dio in pienezza di </w:t>
      </w:r>
      <w:r w:rsidRPr="00D2531D">
        <w:rPr>
          <w:rFonts w:ascii="Arial" w:hAnsi="Arial"/>
          <w:bCs/>
          <w:sz w:val="24"/>
        </w:rPr>
        <w:lastRenderedPageBreak/>
        <w:t>verità e di grazia, di essenza e di sostanza, di unità e di trinità.</w:t>
      </w:r>
      <w:r w:rsidR="002E5F86">
        <w:rPr>
          <w:rFonts w:ascii="Arial" w:hAnsi="Arial"/>
          <w:bCs/>
          <w:sz w:val="24"/>
        </w:rPr>
        <w:t xml:space="preserve"> </w:t>
      </w:r>
      <w:r w:rsidRPr="00D2531D">
        <w:rPr>
          <w:rFonts w:ascii="Arial" w:hAnsi="Arial"/>
          <w:bCs/>
          <w:sz w:val="24"/>
        </w:rPr>
        <w:t>È dal Verbo che si conosce Dio e chi non possiede il Verbo neanche possiede la vera conoscenza di Dio. Parlerà di Dio sempre per sentito dire.</w:t>
      </w:r>
    </w:p>
    <w:p w14:paraId="2F1BBE53" w14:textId="77777777" w:rsidR="00D2531D" w:rsidRPr="00D2531D" w:rsidRDefault="00D2531D" w:rsidP="00D2531D">
      <w:pPr>
        <w:spacing w:after="120"/>
        <w:jc w:val="both"/>
        <w:rPr>
          <w:rFonts w:ascii="Arial" w:hAnsi="Arial"/>
          <w:sz w:val="24"/>
        </w:rPr>
      </w:pPr>
    </w:p>
    <w:p w14:paraId="56615469" w14:textId="77777777" w:rsidR="00D2531D" w:rsidRPr="002D35B4" w:rsidRDefault="00D2531D" w:rsidP="003B71AA">
      <w:pPr>
        <w:pStyle w:val="Corpotesto"/>
      </w:pPr>
      <w:bookmarkStart w:id="29" w:name="_Toc201740213"/>
      <w:bookmarkStart w:id="30" w:name="_Toc225612268"/>
      <w:bookmarkStart w:id="31" w:name="_Toc229743603"/>
      <w:bookmarkStart w:id="32" w:name="_Toc234078195"/>
      <w:bookmarkStart w:id="33" w:name="_Toc62149777"/>
      <w:r w:rsidRPr="002D35B4">
        <w:t>NOTA TEOLOGICA SUL PRIMO CAPITOLO</w:t>
      </w:r>
      <w:bookmarkEnd w:id="29"/>
      <w:bookmarkEnd w:id="30"/>
      <w:bookmarkEnd w:id="31"/>
      <w:bookmarkEnd w:id="32"/>
      <w:bookmarkEnd w:id="33"/>
    </w:p>
    <w:p w14:paraId="2582B787" w14:textId="4F7884AA" w:rsidR="00D2531D" w:rsidRPr="00D2531D" w:rsidRDefault="00D2531D" w:rsidP="00D2531D">
      <w:pPr>
        <w:spacing w:after="120"/>
        <w:jc w:val="both"/>
        <w:rPr>
          <w:rFonts w:ascii="Arial" w:hAnsi="Arial"/>
          <w:sz w:val="24"/>
        </w:rPr>
      </w:pPr>
      <w:r w:rsidRPr="00D2531D">
        <w:rPr>
          <w:rFonts w:ascii="Arial" w:hAnsi="Arial"/>
          <w:sz w:val="24"/>
        </w:rPr>
        <w:t>Conosciamo ogni verità che l’Apostolo Giovanni ci ha</w:t>
      </w:r>
      <w:r w:rsidR="002E5F86">
        <w:rPr>
          <w:rFonts w:ascii="Arial" w:hAnsi="Arial"/>
          <w:sz w:val="24"/>
        </w:rPr>
        <w:t xml:space="preserve"> </w:t>
      </w:r>
      <w:r w:rsidRPr="00D2531D">
        <w:rPr>
          <w:rFonts w:ascii="Arial" w:hAnsi="Arial"/>
          <w:sz w:val="24"/>
        </w:rPr>
        <w:t>rivelato sul Verbo della vita. Sappiamo chi è Lui prima della creazione, nell’eternità. Sappiamo chi è Lui</w:t>
      </w:r>
      <w:r w:rsidR="002E5F86">
        <w:rPr>
          <w:rFonts w:ascii="Arial" w:hAnsi="Arial"/>
          <w:sz w:val="24"/>
        </w:rPr>
        <w:t xml:space="preserve"> </w:t>
      </w:r>
      <w:r w:rsidRPr="00D2531D">
        <w:rPr>
          <w:rFonts w:ascii="Arial" w:hAnsi="Arial"/>
          <w:sz w:val="24"/>
        </w:rPr>
        <w:t>nella creazione e nel permanere della creazione. In Lui si congiungono tempo ed eternità, divinità e umanità, Dio e l’uomo. Nell’eternità per la creazione intera è luce e vita. Nell’Incarnazione per ogni uomo è grazia e verità.</w:t>
      </w:r>
      <w:r w:rsidR="002E5F86">
        <w:rPr>
          <w:rFonts w:ascii="Arial" w:hAnsi="Arial"/>
          <w:sz w:val="24"/>
        </w:rPr>
        <w:t xml:space="preserve"> </w:t>
      </w:r>
      <w:r w:rsidRPr="00D2531D">
        <w:rPr>
          <w:rFonts w:ascii="Arial" w:hAnsi="Arial"/>
          <w:sz w:val="24"/>
        </w:rPr>
        <w:t xml:space="preserve">Sappiamo che è il Rivelatore del Padre, che è l’Agnello di Dio che toglie il peccato del mondo, che è il Messia del Signore, il suo Consacrato, il suo Unto. </w:t>
      </w:r>
    </w:p>
    <w:p w14:paraId="0B73593E" w14:textId="12465A91" w:rsidR="00D2531D" w:rsidRPr="00D2531D" w:rsidRDefault="00D2531D" w:rsidP="00D2531D">
      <w:pPr>
        <w:spacing w:after="120"/>
        <w:jc w:val="both"/>
        <w:rPr>
          <w:rFonts w:ascii="Arial" w:hAnsi="Arial"/>
          <w:sz w:val="24"/>
        </w:rPr>
      </w:pPr>
      <w:r w:rsidRPr="00D2531D">
        <w:rPr>
          <w:rFonts w:ascii="Arial" w:hAnsi="Arial"/>
          <w:sz w:val="24"/>
        </w:rPr>
        <w:t>Questo Primo Capitolo si conclude presentando il Verbo Incarnato come la scala di Giacobbe, sulla quale scendono e salgono gli Angeli di Dio. Per Lui il Cielo discende sulla terra e la terra sempre per Lui sale al Cielo.</w:t>
      </w:r>
      <w:r w:rsidR="003E5FA6">
        <w:rPr>
          <w:rFonts w:ascii="Arial" w:hAnsi="Arial"/>
          <w:sz w:val="24"/>
        </w:rPr>
        <w:t xml:space="preserve"> </w:t>
      </w:r>
      <w:r w:rsidRPr="00D2531D">
        <w:rPr>
          <w:rFonts w:ascii="Arial" w:hAnsi="Arial"/>
          <w:sz w:val="24"/>
        </w:rPr>
        <w:t>C’è una verità che merita di essere evidenziata, specificata, chiarita.</w:t>
      </w:r>
      <w:r w:rsidR="003E5FA6">
        <w:rPr>
          <w:rFonts w:ascii="Arial" w:hAnsi="Arial"/>
          <w:sz w:val="24"/>
        </w:rPr>
        <w:t xml:space="preserve"> </w:t>
      </w:r>
      <w:r w:rsidRPr="00D2531D">
        <w:rPr>
          <w:rFonts w:ascii="Arial" w:hAnsi="Arial"/>
          <w:sz w:val="24"/>
        </w:rPr>
        <w:t xml:space="preserve">Nel Verbo della vita ci sono due </w:t>
      </w:r>
      <w:r w:rsidRPr="00D2531D">
        <w:rPr>
          <w:rFonts w:ascii="Arial" w:hAnsi="Arial"/>
          <w:i/>
          <w:sz w:val="24"/>
        </w:rPr>
        <w:t>“momenti”</w:t>
      </w:r>
      <w:r w:rsidRPr="00D2531D">
        <w:rPr>
          <w:rFonts w:ascii="Arial" w:hAnsi="Arial"/>
          <w:sz w:val="24"/>
        </w:rPr>
        <w:t xml:space="preserve">: il </w:t>
      </w:r>
      <w:r w:rsidRPr="00D2531D">
        <w:rPr>
          <w:rFonts w:ascii="Arial" w:hAnsi="Arial"/>
          <w:i/>
          <w:sz w:val="24"/>
        </w:rPr>
        <w:t>“momento”</w:t>
      </w:r>
      <w:r w:rsidRPr="00D2531D">
        <w:rPr>
          <w:rFonts w:ascii="Arial" w:hAnsi="Arial"/>
          <w:sz w:val="24"/>
        </w:rPr>
        <w:t xml:space="preserve"> prima dell’Incarnazione e il </w:t>
      </w:r>
      <w:r w:rsidRPr="00D2531D">
        <w:rPr>
          <w:rFonts w:ascii="Arial" w:hAnsi="Arial"/>
          <w:i/>
          <w:sz w:val="24"/>
        </w:rPr>
        <w:t>“momento”</w:t>
      </w:r>
      <w:r w:rsidRPr="00D2531D">
        <w:rPr>
          <w:rFonts w:ascii="Arial" w:hAnsi="Arial"/>
          <w:sz w:val="24"/>
        </w:rPr>
        <w:t xml:space="preserve"> dopo l’Incarnazione.</w:t>
      </w:r>
      <w:r w:rsidR="003E5FA6">
        <w:rPr>
          <w:rFonts w:ascii="Arial" w:hAnsi="Arial"/>
          <w:sz w:val="24"/>
        </w:rPr>
        <w:t xml:space="preserve"> </w:t>
      </w:r>
      <w:r w:rsidRPr="00D2531D">
        <w:rPr>
          <w:rFonts w:ascii="Arial" w:hAnsi="Arial"/>
          <w:sz w:val="24"/>
        </w:rPr>
        <w:t>C’è il prima eterno in cui il Verbo non era Incarnato e c’è il dopo nel tempo in cui il Verbo si fa carne, si fa vero uomo, nasce dalla Vergine Maria, per opera dello Spirito Santo.</w:t>
      </w:r>
      <w:r w:rsidR="003E5FA6">
        <w:rPr>
          <w:rFonts w:ascii="Arial" w:hAnsi="Arial"/>
          <w:sz w:val="24"/>
        </w:rPr>
        <w:t xml:space="preserve"> </w:t>
      </w:r>
      <w:r w:rsidRPr="00D2531D">
        <w:rPr>
          <w:rFonts w:ascii="Arial" w:hAnsi="Arial"/>
          <w:sz w:val="24"/>
        </w:rPr>
        <w:t>Questi due momenti dobbiamo tenerli sempre separati e distinti. Nessuna confusione è consentita.</w:t>
      </w:r>
    </w:p>
    <w:p w14:paraId="62AA0A36" w14:textId="058F1213" w:rsidR="00D2531D" w:rsidRPr="00D2531D" w:rsidRDefault="00D2531D" w:rsidP="00D2531D">
      <w:pPr>
        <w:spacing w:after="120"/>
        <w:jc w:val="both"/>
        <w:rPr>
          <w:rFonts w:ascii="Arial" w:hAnsi="Arial"/>
          <w:sz w:val="24"/>
        </w:rPr>
      </w:pPr>
      <w:r w:rsidRPr="00D2531D">
        <w:rPr>
          <w:rFonts w:ascii="Arial" w:hAnsi="Arial"/>
          <w:sz w:val="24"/>
        </w:rPr>
        <w:t>L’Incarnazione non è eterna. Il Verbo è eterno. L’Incarnazione è recentissima. Essa ha appena 20</w:t>
      </w:r>
      <w:r w:rsidR="003E5FA6">
        <w:rPr>
          <w:rFonts w:ascii="Arial" w:hAnsi="Arial"/>
          <w:sz w:val="24"/>
        </w:rPr>
        <w:t>25</w:t>
      </w:r>
      <w:r w:rsidRPr="00D2531D">
        <w:rPr>
          <w:rFonts w:ascii="Arial" w:hAnsi="Arial"/>
          <w:sz w:val="24"/>
        </w:rPr>
        <w:t xml:space="preserve"> anni di esistenza.</w:t>
      </w:r>
      <w:r w:rsidR="003E5FA6">
        <w:rPr>
          <w:rFonts w:ascii="Arial" w:hAnsi="Arial"/>
          <w:sz w:val="24"/>
        </w:rPr>
        <w:t xml:space="preserve"> </w:t>
      </w:r>
      <w:r w:rsidRPr="00D2531D">
        <w:rPr>
          <w:rFonts w:ascii="Arial" w:hAnsi="Arial"/>
          <w:sz w:val="24"/>
        </w:rPr>
        <w:t>Prima il Verbo non era Incarnato. Oggi il Verbo non è più solo Verbo. Oggi è Verbo Incarnato.</w:t>
      </w:r>
      <w:r w:rsidR="003E5FA6">
        <w:rPr>
          <w:rFonts w:ascii="Arial" w:hAnsi="Arial"/>
          <w:sz w:val="24"/>
        </w:rPr>
        <w:t xml:space="preserve"> </w:t>
      </w:r>
      <w:r w:rsidRPr="00D2531D">
        <w:rPr>
          <w:rFonts w:ascii="Arial" w:hAnsi="Arial"/>
          <w:sz w:val="24"/>
        </w:rPr>
        <w:t>La nostra fede deve fare questa separazione e questa distinzione. Ci sono due errori che dobbiamo assolutamente evitare.</w:t>
      </w:r>
      <w:r w:rsidR="003E5FA6">
        <w:rPr>
          <w:rFonts w:ascii="Arial" w:hAnsi="Arial"/>
          <w:sz w:val="24"/>
        </w:rPr>
        <w:t xml:space="preserve"> </w:t>
      </w:r>
      <w:r w:rsidRPr="00D2531D">
        <w:rPr>
          <w:rFonts w:ascii="Arial" w:hAnsi="Arial"/>
          <w:sz w:val="24"/>
        </w:rPr>
        <w:t>Il primo è quello di considerare il Verbo Incarnato nell’eternità, da sempre e per sempre. Questo errore è talmente evidente e tuttavia sono molti coloro che lo professano. Se il Verbo fosse Verbo Incarnato prima della creazione di Adamo e di Eva, non potrebbe nascere dalla Vergine Maria, non si potrebbe neanche incarnare, perché è già creatura prima della stessa creazione del mondo. La nascita dalla Vergine Maria sarebbe una finzione. Senza vera Incarnazione non c’è vera redenzione.</w:t>
      </w:r>
      <w:r w:rsidR="002E5F86">
        <w:rPr>
          <w:rFonts w:ascii="Arial" w:hAnsi="Arial"/>
          <w:sz w:val="24"/>
        </w:rPr>
        <w:t xml:space="preserve"> </w:t>
      </w:r>
      <w:r w:rsidRPr="00D2531D">
        <w:rPr>
          <w:rFonts w:ascii="Arial" w:hAnsi="Arial"/>
          <w:sz w:val="24"/>
        </w:rPr>
        <w:t xml:space="preserve">L’Incarnazione è vera ed essa è nel tempo. La Vergine Maria è vera Madre di Dio. Veramente nel suo seno verginale Dio si è fatto uomo. </w:t>
      </w:r>
    </w:p>
    <w:p w14:paraId="295E5AD8" w14:textId="74F17927" w:rsidR="00D2531D" w:rsidRPr="00D2531D" w:rsidRDefault="00D2531D" w:rsidP="00D2531D">
      <w:pPr>
        <w:spacing w:after="120"/>
        <w:jc w:val="both"/>
        <w:rPr>
          <w:rFonts w:ascii="Arial" w:hAnsi="Arial"/>
          <w:sz w:val="24"/>
        </w:rPr>
      </w:pPr>
      <w:r w:rsidRPr="00D2531D">
        <w:rPr>
          <w:rFonts w:ascii="Arial" w:hAnsi="Arial"/>
          <w:sz w:val="24"/>
        </w:rPr>
        <w:t>Il secondo errore è quello di non considerare più il Verbo come Incarnato. Ora il Verbo non è più solo Verbo. È Verbo Incarnato. Come Incarnato dobbiamo sempre vederlo, pensarlo, conoscerlo, adorarlo.</w:t>
      </w:r>
      <w:r w:rsidR="002E5F86">
        <w:rPr>
          <w:rFonts w:ascii="Arial" w:hAnsi="Arial"/>
          <w:sz w:val="24"/>
        </w:rPr>
        <w:t xml:space="preserve"> </w:t>
      </w:r>
      <w:r w:rsidRPr="00D2531D">
        <w:rPr>
          <w:rFonts w:ascii="Arial" w:hAnsi="Arial"/>
          <w:sz w:val="24"/>
        </w:rPr>
        <w:t>La carne del Verbo è la vera via della salvezza del mondo. Nella sua carne è la pienezza della grazia e della verità. Nella sua carne Dio abita corporalmente.</w:t>
      </w:r>
      <w:r w:rsidR="003E5FA6">
        <w:rPr>
          <w:rFonts w:ascii="Arial" w:hAnsi="Arial"/>
          <w:sz w:val="24"/>
        </w:rPr>
        <w:t xml:space="preserve"> </w:t>
      </w:r>
      <w:r w:rsidRPr="00D2531D">
        <w:rPr>
          <w:rFonts w:ascii="Arial" w:hAnsi="Arial"/>
          <w:sz w:val="24"/>
        </w:rPr>
        <w:t>La carne del Verbo è oggi la via della vita. Nella carne del Verbo, la nostra carne diventa anch’essa via della vita per il mondo intero.</w:t>
      </w:r>
      <w:r w:rsidR="003E5FA6">
        <w:rPr>
          <w:rFonts w:ascii="Arial" w:hAnsi="Arial"/>
          <w:sz w:val="24"/>
        </w:rPr>
        <w:t xml:space="preserve"> </w:t>
      </w:r>
      <w:r w:rsidRPr="00D2531D">
        <w:rPr>
          <w:rFonts w:ascii="Arial" w:hAnsi="Arial"/>
          <w:sz w:val="24"/>
        </w:rPr>
        <w:t>La vera spiritualità è nella carne e si vive tutta attraverso la carne, il corpo.</w:t>
      </w:r>
      <w:r w:rsidR="003E5FA6">
        <w:rPr>
          <w:rFonts w:ascii="Arial" w:hAnsi="Arial"/>
          <w:sz w:val="24"/>
        </w:rPr>
        <w:t xml:space="preserve"> </w:t>
      </w:r>
      <w:r w:rsidRPr="00D2531D">
        <w:rPr>
          <w:rFonts w:ascii="Arial" w:hAnsi="Arial"/>
          <w:sz w:val="24"/>
        </w:rPr>
        <w:t>È questo il vero mistero che dobbiamo recuperare.</w:t>
      </w:r>
      <w:r w:rsidR="002E5F86">
        <w:rPr>
          <w:rFonts w:ascii="Arial" w:hAnsi="Arial"/>
          <w:sz w:val="24"/>
        </w:rPr>
        <w:t xml:space="preserve"> </w:t>
      </w:r>
      <w:r w:rsidRPr="00D2531D">
        <w:rPr>
          <w:rFonts w:ascii="Arial" w:hAnsi="Arial"/>
          <w:sz w:val="24"/>
        </w:rPr>
        <w:t xml:space="preserve">Ci aiutino in questo recupero la Vergine Maria, Madre della Redenzione, Angeli e Santi. </w:t>
      </w:r>
    </w:p>
    <w:p w14:paraId="1EA36FF0" w14:textId="77777777" w:rsidR="008B6AFB" w:rsidRDefault="008B6AFB" w:rsidP="008B6AFB"/>
    <w:p w14:paraId="63224AAE" w14:textId="5DD97D23" w:rsidR="008B6AFB" w:rsidRDefault="008B6AFB" w:rsidP="00CC65D9">
      <w:pPr>
        <w:pStyle w:val="Titolo3"/>
      </w:pPr>
      <w:bookmarkStart w:id="34" w:name="_Toc193145277"/>
      <w:bookmarkEnd w:id="10"/>
      <w:r>
        <w:lastRenderedPageBreak/>
        <w:t>GIOVANNI V</w:t>
      </w:r>
      <w:bookmarkEnd w:id="34"/>
    </w:p>
    <w:p w14:paraId="42F622EC" w14:textId="68759A1B" w:rsidR="0013558D" w:rsidRPr="0013558D" w:rsidRDefault="003E5FA6" w:rsidP="0013558D">
      <w:pPr>
        <w:spacing w:after="120"/>
        <w:ind w:left="567" w:right="567"/>
        <w:jc w:val="both"/>
        <w:rPr>
          <w:rFonts w:ascii="Arial" w:hAnsi="Arial"/>
          <w:bCs/>
          <w:i/>
          <w:iCs/>
          <w:sz w:val="24"/>
        </w:rPr>
      </w:pPr>
      <w:r w:rsidRPr="0013558D">
        <w:rPr>
          <w:rFonts w:ascii="Arial" w:hAnsi="Arial"/>
          <w:bCs/>
          <w:i/>
          <w:iCs/>
          <w:sz w:val="24"/>
        </w:rPr>
        <w:t>Dopo</w:t>
      </w:r>
      <w:r w:rsidR="0013558D" w:rsidRPr="0013558D">
        <w:rPr>
          <w:rFonts w:ascii="Arial" w:hAnsi="Arial"/>
          <w:bCs/>
          <w:i/>
          <w:iCs/>
          <w:sz w:val="24"/>
        </w:rPr>
        <w:t xml:space="preserve"> questi fatti, ricorreva una festa dei Giudei e Gesù salì a Gerusalemme. </w:t>
      </w:r>
      <w:r w:rsidRPr="0013558D">
        <w:rPr>
          <w:rFonts w:ascii="Arial" w:hAnsi="Arial"/>
          <w:bCs/>
          <w:i/>
          <w:iCs/>
          <w:sz w:val="24"/>
        </w:rPr>
        <w:t>A</w:t>
      </w:r>
      <w:r w:rsidR="0013558D" w:rsidRPr="0013558D">
        <w:rPr>
          <w:rFonts w:ascii="Arial" w:hAnsi="Arial"/>
          <w:bCs/>
          <w:i/>
          <w:iCs/>
          <w:sz w:val="24"/>
        </w:rPr>
        <w:t xml:space="preserve"> Gerusalemme, presso la porta delle Pecore, vi è una piscina, chiamata in ebraico Betzatà, con cinque portici, </w:t>
      </w:r>
      <w:r w:rsidRPr="0013558D">
        <w:rPr>
          <w:rFonts w:ascii="Arial" w:hAnsi="Arial"/>
          <w:bCs/>
          <w:i/>
          <w:iCs/>
          <w:sz w:val="24"/>
        </w:rPr>
        <w:t>sotto</w:t>
      </w:r>
      <w:r w:rsidR="0013558D" w:rsidRPr="0013558D">
        <w:rPr>
          <w:rFonts w:ascii="Arial" w:hAnsi="Arial"/>
          <w:bCs/>
          <w:i/>
          <w:iCs/>
          <w:sz w:val="24"/>
        </w:rPr>
        <w:t xml:space="preserve"> i quali giaceva un grande numero di infermi, ciechi, zoppi e paralitici. [4</w:t>
      </w:r>
      <w:r w:rsidR="002E5F86">
        <w:rPr>
          <w:rFonts w:ascii="Arial" w:hAnsi="Arial"/>
          <w:bCs/>
          <w:i/>
          <w:iCs/>
          <w:sz w:val="24"/>
        </w:rPr>
        <w:t>]</w:t>
      </w:r>
      <w:r w:rsidR="00462CCA">
        <w:rPr>
          <w:rFonts w:ascii="Arial" w:hAnsi="Arial"/>
          <w:bCs/>
          <w:i/>
          <w:iCs/>
          <w:sz w:val="24"/>
        </w:rPr>
        <w:t xml:space="preserve"> </w:t>
      </w:r>
      <w:r w:rsidRPr="0013558D">
        <w:rPr>
          <w:rFonts w:ascii="Arial" w:hAnsi="Arial"/>
          <w:bCs/>
          <w:i/>
          <w:iCs/>
          <w:sz w:val="24"/>
        </w:rPr>
        <w:t>Si</w:t>
      </w:r>
      <w:r w:rsidR="0013558D" w:rsidRPr="0013558D">
        <w:rPr>
          <w:rFonts w:ascii="Arial" w:hAnsi="Arial"/>
          <w:bCs/>
          <w:i/>
          <w:iCs/>
          <w:sz w:val="24"/>
        </w:rPr>
        <w:t xml:space="preserve"> trovava lì un uomo che da trentotto anni era malato. </w:t>
      </w:r>
      <w:r w:rsidRPr="0013558D">
        <w:rPr>
          <w:rFonts w:ascii="Arial" w:hAnsi="Arial"/>
          <w:bCs/>
          <w:i/>
          <w:iCs/>
          <w:sz w:val="24"/>
        </w:rPr>
        <w:t>Gesù</w:t>
      </w:r>
      <w:r w:rsidR="0013558D" w:rsidRPr="0013558D">
        <w:rPr>
          <w:rFonts w:ascii="Arial" w:hAnsi="Arial"/>
          <w:bCs/>
          <w:i/>
          <w:iCs/>
          <w:sz w:val="24"/>
        </w:rPr>
        <w:t xml:space="preserve">, vedendolo giacere e sapendo che da molto tempo era così, gli disse: «Vuoi guarire?». </w:t>
      </w:r>
      <w:r w:rsidRPr="0013558D">
        <w:rPr>
          <w:rFonts w:ascii="Arial" w:hAnsi="Arial"/>
          <w:bCs/>
          <w:i/>
          <w:iCs/>
          <w:sz w:val="24"/>
        </w:rPr>
        <w:t>Gli</w:t>
      </w:r>
      <w:r w:rsidR="0013558D" w:rsidRPr="0013558D">
        <w:rPr>
          <w:rFonts w:ascii="Arial" w:hAnsi="Arial"/>
          <w:bCs/>
          <w:i/>
          <w:iCs/>
          <w:sz w:val="24"/>
        </w:rPr>
        <w:t xml:space="preserve"> rispose il malato: «Signore, non ho nessuno che mi immerga nella piscina quando l’acqua si agita. Mentre infatti sto per andarvi, un altro scende prima di me». </w:t>
      </w:r>
      <w:r w:rsidRPr="0013558D">
        <w:rPr>
          <w:rFonts w:ascii="Arial" w:hAnsi="Arial"/>
          <w:bCs/>
          <w:i/>
          <w:iCs/>
          <w:sz w:val="24"/>
        </w:rPr>
        <w:t>Gesù</w:t>
      </w:r>
      <w:r w:rsidR="0013558D" w:rsidRPr="0013558D">
        <w:rPr>
          <w:rFonts w:ascii="Arial" w:hAnsi="Arial"/>
          <w:bCs/>
          <w:i/>
          <w:iCs/>
          <w:sz w:val="24"/>
        </w:rPr>
        <w:t xml:space="preserve"> gli disse: «Àlzati, prendi la tua barella e cammina». </w:t>
      </w:r>
      <w:r w:rsidRPr="0013558D">
        <w:rPr>
          <w:rFonts w:ascii="Arial" w:hAnsi="Arial"/>
          <w:bCs/>
          <w:i/>
          <w:iCs/>
          <w:sz w:val="24"/>
        </w:rPr>
        <w:t>E</w:t>
      </w:r>
      <w:r w:rsidR="0013558D" w:rsidRPr="0013558D">
        <w:rPr>
          <w:rFonts w:ascii="Arial" w:hAnsi="Arial"/>
          <w:bCs/>
          <w:i/>
          <w:iCs/>
          <w:sz w:val="24"/>
        </w:rPr>
        <w:t xml:space="preserve"> all’istante quell’uomo guarì: prese la sua barella e cominciò a camminare.</w:t>
      </w:r>
    </w:p>
    <w:p w14:paraId="77A695B1" w14:textId="1B6941B9" w:rsidR="0013558D" w:rsidRPr="0013558D" w:rsidRDefault="0013558D" w:rsidP="0013558D">
      <w:pPr>
        <w:spacing w:after="120"/>
        <w:ind w:left="567" w:right="567"/>
        <w:jc w:val="both"/>
        <w:rPr>
          <w:rFonts w:ascii="Arial" w:hAnsi="Arial"/>
          <w:bCs/>
          <w:i/>
          <w:iCs/>
          <w:sz w:val="24"/>
        </w:rPr>
      </w:pPr>
      <w:r w:rsidRPr="0013558D">
        <w:rPr>
          <w:rFonts w:ascii="Arial" w:hAnsi="Arial"/>
          <w:bCs/>
          <w:i/>
          <w:iCs/>
          <w:sz w:val="24"/>
        </w:rPr>
        <w:t xml:space="preserve">Quel giorno però era un sabato. </w:t>
      </w:r>
      <w:r w:rsidR="003E5FA6" w:rsidRPr="0013558D">
        <w:rPr>
          <w:rFonts w:ascii="Arial" w:hAnsi="Arial"/>
          <w:bCs/>
          <w:i/>
          <w:iCs/>
          <w:sz w:val="24"/>
        </w:rPr>
        <w:t>Dissero</w:t>
      </w:r>
      <w:r w:rsidRPr="0013558D">
        <w:rPr>
          <w:rFonts w:ascii="Arial" w:hAnsi="Arial"/>
          <w:bCs/>
          <w:i/>
          <w:iCs/>
          <w:sz w:val="24"/>
        </w:rPr>
        <w:t xml:space="preserve"> dunque i Giudei all’uomo che era stato guarito: «È sabato e non ti è lecito portare la tua barella». </w:t>
      </w:r>
      <w:r w:rsidR="003E5FA6" w:rsidRPr="0013558D">
        <w:rPr>
          <w:rFonts w:ascii="Arial" w:hAnsi="Arial"/>
          <w:bCs/>
          <w:i/>
          <w:iCs/>
          <w:sz w:val="24"/>
        </w:rPr>
        <w:t>Ma</w:t>
      </w:r>
      <w:r w:rsidRPr="0013558D">
        <w:rPr>
          <w:rFonts w:ascii="Arial" w:hAnsi="Arial"/>
          <w:bCs/>
          <w:i/>
          <w:iCs/>
          <w:sz w:val="24"/>
        </w:rPr>
        <w:t xml:space="preserve"> egli rispose loro: «Colui che mi ha guarito mi ha detto: “Prendi la tua barella e cammina”». </w:t>
      </w:r>
      <w:r w:rsidR="003E5FA6" w:rsidRPr="0013558D">
        <w:rPr>
          <w:rFonts w:ascii="Arial" w:hAnsi="Arial"/>
          <w:bCs/>
          <w:i/>
          <w:iCs/>
          <w:sz w:val="24"/>
        </w:rPr>
        <w:t>Gli</w:t>
      </w:r>
      <w:r w:rsidRPr="0013558D">
        <w:rPr>
          <w:rFonts w:ascii="Arial" w:hAnsi="Arial"/>
          <w:bCs/>
          <w:i/>
          <w:iCs/>
          <w:sz w:val="24"/>
        </w:rPr>
        <w:t xml:space="preserve"> domandarono allora: «Chi è l’uomo che ti ha detto: “Prendi e cammina”?». </w:t>
      </w:r>
      <w:r w:rsidR="003E5FA6" w:rsidRPr="0013558D">
        <w:rPr>
          <w:rFonts w:ascii="Arial" w:hAnsi="Arial"/>
          <w:bCs/>
          <w:i/>
          <w:iCs/>
          <w:sz w:val="24"/>
        </w:rPr>
        <w:t>Ma</w:t>
      </w:r>
      <w:r w:rsidRPr="0013558D">
        <w:rPr>
          <w:rFonts w:ascii="Arial" w:hAnsi="Arial"/>
          <w:bCs/>
          <w:i/>
          <w:iCs/>
          <w:sz w:val="24"/>
        </w:rPr>
        <w:t xml:space="preserve"> colui che era stato guarito non sapeva chi fosse; Gesù infatti si era allontanato perché vi era folla in quel luogo. </w:t>
      </w:r>
      <w:r w:rsidR="003E5FA6" w:rsidRPr="0013558D">
        <w:rPr>
          <w:rFonts w:ascii="Arial" w:hAnsi="Arial"/>
          <w:bCs/>
          <w:i/>
          <w:iCs/>
          <w:sz w:val="24"/>
        </w:rPr>
        <w:t>Poco</w:t>
      </w:r>
      <w:r w:rsidRPr="0013558D">
        <w:rPr>
          <w:rFonts w:ascii="Arial" w:hAnsi="Arial"/>
          <w:bCs/>
          <w:i/>
          <w:iCs/>
          <w:sz w:val="24"/>
        </w:rPr>
        <w:t xml:space="preserve"> dopo Gesù lo trovò nel tempio e gli disse: «Ecco: sei guarito! Non peccare più, perché non ti accada qualcosa di peggio». </w:t>
      </w:r>
      <w:r w:rsidR="003E5FA6" w:rsidRPr="0013558D">
        <w:rPr>
          <w:rFonts w:ascii="Arial" w:hAnsi="Arial"/>
          <w:bCs/>
          <w:i/>
          <w:iCs/>
          <w:sz w:val="24"/>
        </w:rPr>
        <w:t>Quell’uomo</w:t>
      </w:r>
      <w:r w:rsidRPr="0013558D">
        <w:rPr>
          <w:rFonts w:ascii="Arial" w:hAnsi="Arial"/>
          <w:bCs/>
          <w:i/>
          <w:iCs/>
          <w:sz w:val="24"/>
        </w:rPr>
        <w:t xml:space="preserve"> se ne andò e riferì ai Giudei che era stato Gesù a guarirlo. </w:t>
      </w:r>
      <w:r w:rsidR="003E5FA6" w:rsidRPr="0013558D">
        <w:rPr>
          <w:rFonts w:ascii="Arial" w:hAnsi="Arial"/>
          <w:bCs/>
          <w:i/>
          <w:iCs/>
          <w:sz w:val="24"/>
        </w:rPr>
        <w:t>Per</w:t>
      </w:r>
      <w:r w:rsidRPr="0013558D">
        <w:rPr>
          <w:rFonts w:ascii="Arial" w:hAnsi="Arial"/>
          <w:bCs/>
          <w:i/>
          <w:iCs/>
          <w:sz w:val="24"/>
        </w:rPr>
        <w:t xml:space="preserve"> questo i Giudei perseguitavano Gesù, perché faceva tali cose di sabato. </w:t>
      </w:r>
      <w:r w:rsidR="003E5FA6" w:rsidRPr="0013558D">
        <w:rPr>
          <w:rFonts w:ascii="Arial" w:hAnsi="Arial"/>
          <w:bCs/>
          <w:i/>
          <w:iCs/>
          <w:sz w:val="24"/>
        </w:rPr>
        <w:t>Ma</w:t>
      </w:r>
      <w:r w:rsidRPr="0013558D">
        <w:rPr>
          <w:rFonts w:ascii="Arial" w:hAnsi="Arial"/>
          <w:bCs/>
          <w:i/>
          <w:iCs/>
          <w:sz w:val="24"/>
        </w:rPr>
        <w:t xml:space="preserve"> Gesù disse loro: «Il Padre mio agisce anche ora e anch’io agisco». </w:t>
      </w:r>
      <w:r w:rsidR="003E5FA6" w:rsidRPr="0013558D">
        <w:rPr>
          <w:rFonts w:ascii="Arial" w:hAnsi="Arial"/>
          <w:bCs/>
          <w:i/>
          <w:iCs/>
          <w:sz w:val="24"/>
        </w:rPr>
        <w:t>Per</w:t>
      </w:r>
      <w:r w:rsidRPr="0013558D">
        <w:rPr>
          <w:rFonts w:ascii="Arial" w:hAnsi="Arial"/>
          <w:bCs/>
          <w:i/>
          <w:iCs/>
          <w:sz w:val="24"/>
        </w:rPr>
        <w:t xml:space="preserve"> questo i Giudei cercavano ancor più di ucciderlo, perché non soltanto violava il sabato, ma chiamava Dio suo Padre, facendosi uguale a Dio.</w:t>
      </w:r>
    </w:p>
    <w:p w14:paraId="4CC99EF6" w14:textId="1F0CACE3" w:rsidR="0013558D" w:rsidRPr="0013558D" w:rsidRDefault="003E5FA6" w:rsidP="0013558D">
      <w:pPr>
        <w:spacing w:after="120"/>
        <w:ind w:left="567" w:right="567"/>
        <w:jc w:val="both"/>
        <w:rPr>
          <w:rFonts w:ascii="Arial" w:hAnsi="Arial"/>
          <w:bCs/>
          <w:i/>
          <w:iCs/>
          <w:sz w:val="24"/>
        </w:rPr>
      </w:pPr>
      <w:r w:rsidRPr="0013558D">
        <w:rPr>
          <w:rFonts w:ascii="Arial" w:hAnsi="Arial"/>
          <w:bCs/>
          <w:i/>
          <w:iCs/>
          <w:sz w:val="24"/>
        </w:rPr>
        <w:t>Gesù</w:t>
      </w:r>
      <w:r w:rsidR="0013558D" w:rsidRPr="0013558D">
        <w:rPr>
          <w:rFonts w:ascii="Arial" w:hAnsi="Arial"/>
          <w:bCs/>
          <w:i/>
          <w:iCs/>
          <w:sz w:val="24"/>
        </w:rPr>
        <w:t xml:space="preserve">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w:t>
      </w:r>
      <w:r w:rsidRPr="0013558D">
        <w:rPr>
          <w:rFonts w:ascii="Arial" w:hAnsi="Arial"/>
          <w:bCs/>
          <w:i/>
          <w:iCs/>
          <w:sz w:val="24"/>
        </w:rPr>
        <w:t>Come</w:t>
      </w:r>
      <w:r w:rsidR="0013558D" w:rsidRPr="0013558D">
        <w:rPr>
          <w:rFonts w:ascii="Arial" w:hAnsi="Arial"/>
          <w:bCs/>
          <w:i/>
          <w:iCs/>
          <w:sz w:val="24"/>
        </w:rPr>
        <w:t xml:space="preserv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DE4205A" w14:textId="58B28758" w:rsidR="0013558D" w:rsidRPr="0013558D" w:rsidRDefault="0013558D" w:rsidP="0013558D">
      <w:pPr>
        <w:spacing w:after="120"/>
        <w:ind w:left="567" w:right="567"/>
        <w:jc w:val="both"/>
        <w:rPr>
          <w:rFonts w:ascii="Arial" w:hAnsi="Arial"/>
          <w:bCs/>
          <w:i/>
          <w:iCs/>
          <w:sz w:val="24"/>
        </w:rPr>
      </w:pPr>
      <w:r w:rsidRPr="0013558D">
        <w:rPr>
          <w:rFonts w:ascii="Arial" w:hAnsi="Arial"/>
          <w:bCs/>
          <w:i/>
          <w:iCs/>
          <w:sz w:val="24"/>
        </w:rPr>
        <w:t xml:space="preserve">In verità, in verità io vi dico: chi ascolta la mia parola e crede a colui che mi ha mandato, ha la vita eterna e non va incontro al giudizio, ma è passato dalla morte alla vita. </w:t>
      </w:r>
      <w:r w:rsidR="003E5FA6" w:rsidRPr="0013558D">
        <w:rPr>
          <w:rFonts w:ascii="Arial" w:hAnsi="Arial"/>
          <w:bCs/>
          <w:i/>
          <w:iCs/>
          <w:sz w:val="24"/>
        </w:rPr>
        <w:t>In</w:t>
      </w:r>
      <w:r w:rsidRPr="0013558D">
        <w:rPr>
          <w:rFonts w:ascii="Arial" w:hAnsi="Arial"/>
          <w:bCs/>
          <w:i/>
          <w:iCs/>
          <w:sz w:val="24"/>
        </w:rPr>
        <w:t xml:space="preserve"> verità, in verità io vi dico: viene l’ora – ed è questa – in cui i morti udranno la voce del Figlio di Dio e quelli che l’avranno ascoltata, vivranno. </w:t>
      </w:r>
      <w:r w:rsidR="003E5FA6" w:rsidRPr="0013558D">
        <w:rPr>
          <w:rFonts w:ascii="Arial" w:hAnsi="Arial"/>
          <w:bCs/>
          <w:i/>
          <w:iCs/>
          <w:sz w:val="24"/>
        </w:rPr>
        <w:t>Come</w:t>
      </w:r>
      <w:r w:rsidRPr="0013558D">
        <w:rPr>
          <w:rFonts w:ascii="Arial" w:hAnsi="Arial"/>
          <w:bCs/>
          <w:i/>
          <w:iCs/>
          <w:sz w:val="24"/>
        </w:rPr>
        <w:t xml:space="preserve"> infatti il Padre ha la vita in se stesso, così ha concesso anche al Figlio di avere la vita in se stesso, </w:t>
      </w:r>
      <w:r w:rsidR="003E5FA6" w:rsidRPr="0013558D">
        <w:rPr>
          <w:rFonts w:ascii="Arial" w:hAnsi="Arial"/>
          <w:bCs/>
          <w:i/>
          <w:iCs/>
          <w:sz w:val="24"/>
        </w:rPr>
        <w:t>e</w:t>
      </w:r>
      <w:r w:rsidRPr="0013558D">
        <w:rPr>
          <w:rFonts w:ascii="Arial" w:hAnsi="Arial"/>
          <w:bCs/>
          <w:i/>
          <w:iCs/>
          <w:sz w:val="24"/>
        </w:rPr>
        <w:t xml:space="preserve"> gli ha dato il potere di giudicare, perché è Figlio dell’uomo. </w:t>
      </w:r>
      <w:r w:rsidR="003E5FA6" w:rsidRPr="0013558D">
        <w:rPr>
          <w:rFonts w:ascii="Arial" w:hAnsi="Arial"/>
          <w:bCs/>
          <w:i/>
          <w:iCs/>
          <w:sz w:val="24"/>
        </w:rPr>
        <w:t>Non</w:t>
      </w:r>
      <w:r w:rsidRPr="0013558D">
        <w:rPr>
          <w:rFonts w:ascii="Arial" w:hAnsi="Arial"/>
          <w:bCs/>
          <w:i/>
          <w:iCs/>
          <w:sz w:val="24"/>
        </w:rPr>
        <w:t xml:space="preserve"> meravigliatevi di questo: viene l’ora in cui tutti coloro che sono nei sepolcri udranno la sua voce </w:t>
      </w:r>
      <w:r w:rsidR="003E5FA6" w:rsidRPr="0013558D">
        <w:rPr>
          <w:rFonts w:ascii="Arial" w:hAnsi="Arial"/>
          <w:bCs/>
          <w:i/>
          <w:iCs/>
          <w:sz w:val="24"/>
        </w:rPr>
        <w:t>e</w:t>
      </w:r>
      <w:r w:rsidRPr="0013558D">
        <w:rPr>
          <w:rFonts w:ascii="Arial" w:hAnsi="Arial"/>
          <w:bCs/>
          <w:i/>
          <w:iCs/>
          <w:sz w:val="24"/>
        </w:rPr>
        <w:t xml:space="preserve"> usciranno, quanti fecero il bene per una risurrezione di vita e quanti fecero il male per una risurrezione di condanna. </w:t>
      </w:r>
      <w:r w:rsidR="003E5FA6" w:rsidRPr="0013558D">
        <w:rPr>
          <w:rFonts w:ascii="Arial" w:hAnsi="Arial"/>
          <w:bCs/>
          <w:i/>
          <w:iCs/>
          <w:sz w:val="24"/>
        </w:rPr>
        <w:t>Da</w:t>
      </w:r>
      <w:r w:rsidRPr="0013558D">
        <w:rPr>
          <w:rFonts w:ascii="Arial" w:hAnsi="Arial"/>
          <w:bCs/>
          <w:i/>
          <w:iCs/>
          <w:sz w:val="24"/>
        </w:rPr>
        <w:t xml:space="preserve"> me, io non posso fare nulla. Giudico secondo quello che </w:t>
      </w:r>
      <w:r w:rsidRPr="0013558D">
        <w:rPr>
          <w:rFonts w:ascii="Arial" w:hAnsi="Arial"/>
          <w:bCs/>
          <w:i/>
          <w:iCs/>
          <w:sz w:val="24"/>
        </w:rPr>
        <w:lastRenderedPageBreak/>
        <w:t>ascolto e il mio giudizio è giusto, perché non cerco la mia volontà, ma la volontà di colui che mi ha mandato.</w:t>
      </w:r>
    </w:p>
    <w:p w14:paraId="63BA067E" w14:textId="5F7DA0CC" w:rsidR="0013558D" w:rsidRPr="0013558D" w:rsidRDefault="003E5FA6" w:rsidP="0013558D">
      <w:pPr>
        <w:spacing w:after="120"/>
        <w:ind w:left="567" w:right="567"/>
        <w:jc w:val="both"/>
        <w:rPr>
          <w:rFonts w:ascii="Arial" w:hAnsi="Arial"/>
          <w:bCs/>
          <w:i/>
          <w:iCs/>
          <w:sz w:val="24"/>
        </w:rPr>
      </w:pPr>
      <w:r w:rsidRPr="0013558D">
        <w:rPr>
          <w:rFonts w:ascii="Arial" w:hAnsi="Arial"/>
          <w:bCs/>
          <w:i/>
          <w:iCs/>
          <w:sz w:val="24"/>
        </w:rPr>
        <w:t>Se</w:t>
      </w:r>
      <w:r w:rsidR="0013558D" w:rsidRPr="0013558D">
        <w:rPr>
          <w:rFonts w:ascii="Arial" w:hAnsi="Arial"/>
          <w:bCs/>
          <w:i/>
          <w:iCs/>
          <w:sz w:val="24"/>
        </w:rPr>
        <w:t xml:space="preserve"> fossi io a testimoniare di me stesso, la mia testimonianza non sarebbe vera. </w:t>
      </w:r>
      <w:r w:rsidRPr="0013558D">
        <w:rPr>
          <w:rFonts w:ascii="Arial" w:hAnsi="Arial"/>
          <w:bCs/>
          <w:i/>
          <w:iCs/>
          <w:sz w:val="24"/>
        </w:rPr>
        <w:t>C’è</w:t>
      </w:r>
      <w:r w:rsidR="0013558D" w:rsidRPr="0013558D">
        <w:rPr>
          <w:rFonts w:ascii="Arial" w:hAnsi="Arial"/>
          <w:bCs/>
          <w:i/>
          <w:iCs/>
          <w:sz w:val="24"/>
        </w:rPr>
        <w:t xml:space="preserve"> un altro che dà testimonianza di me, e so che la testimonianza che egli dà di me è vera. </w:t>
      </w:r>
      <w:r w:rsidRPr="0013558D">
        <w:rPr>
          <w:rFonts w:ascii="Arial" w:hAnsi="Arial"/>
          <w:bCs/>
          <w:i/>
          <w:iCs/>
          <w:sz w:val="24"/>
        </w:rPr>
        <w:t>Voi</w:t>
      </w:r>
      <w:r w:rsidR="0013558D" w:rsidRPr="0013558D">
        <w:rPr>
          <w:rFonts w:ascii="Arial" w:hAnsi="Arial"/>
          <w:bCs/>
          <w:i/>
          <w:iCs/>
          <w:sz w:val="24"/>
        </w:rPr>
        <w:t xml:space="preserve"> avete inviato dei messaggeri a Giovanni ed egli ha dato testimonianza alla verità. </w:t>
      </w:r>
      <w:r w:rsidRPr="0013558D">
        <w:rPr>
          <w:rFonts w:ascii="Arial" w:hAnsi="Arial"/>
          <w:bCs/>
          <w:i/>
          <w:iCs/>
          <w:sz w:val="24"/>
        </w:rPr>
        <w:t>Io</w:t>
      </w:r>
      <w:r w:rsidR="0013558D" w:rsidRPr="0013558D">
        <w:rPr>
          <w:rFonts w:ascii="Arial" w:hAnsi="Arial"/>
          <w:bCs/>
          <w:i/>
          <w:iCs/>
          <w:sz w:val="24"/>
        </w:rPr>
        <w:t xml:space="preserve"> non ricevo testimonianza da un uomo; ma vi dico queste cose perché siate salvati. </w:t>
      </w:r>
      <w:r w:rsidRPr="0013558D">
        <w:rPr>
          <w:rFonts w:ascii="Arial" w:hAnsi="Arial"/>
          <w:bCs/>
          <w:i/>
          <w:iCs/>
          <w:sz w:val="24"/>
        </w:rPr>
        <w:t>Egli</w:t>
      </w:r>
      <w:r w:rsidR="0013558D" w:rsidRPr="0013558D">
        <w:rPr>
          <w:rFonts w:ascii="Arial" w:hAnsi="Arial"/>
          <w:bCs/>
          <w:i/>
          <w:iCs/>
          <w:sz w:val="24"/>
        </w:rPr>
        <w:t xml:space="preserve"> era la lampada che arde e risplende, e voi solo per un momento avete voluto rallegrarvi alla sua luce.</w:t>
      </w:r>
    </w:p>
    <w:p w14:paraId="7297FBE4" w14:textId="4EDCE9E4" w:rsidR="0013558D" w:rsidRPr="0013558D" w:rsidRDefault="003E5FA6" w:rsidP="0013558D">
      <w:pPr>
        <w:spacing w:after="120"/>
        <w:ind w:left="567" w:right="567"/>
        <w:jc w:val="both"/>
        <w:rPr>
          <w:rFonts w:ascii="Arial" w:hAnsi="Arial"/>
          <w:bCs/>
          <w:i/>
          <w:iCs/>
          <w:sz w:val="24"/>
        </w:rPr>
      </w:pPr>
      <w:r w:rsidRPr="0013558D">
        <w:rPr>
          <w:rFonts w:ascii="Arial" w:hAnsi="Arial"/>
          <w:bCs/>
          <w:i/>
          <w:iCs/>
          <w:sz w:val="24"/>
        </w:rPr>
        <w:t>Io</w:t>
      </w:r>
      <w:r w:rsidR="0013558D" w:rsidRPr="0013558D">
        <w:rPr>
          <w:rFonts w:ascii="Arial" w:hAnsi="Arial"/>
          <w:bCs/>
          <w:i/>
          <w:iCs/>
          <w:sz w:val="24"/>
        </w:rPr>
        <w:t xml:space="preserve"> però ho una testimonianza superiore a quella di Giovanni: le opere che il Padre mi ha dato da compiere, quelle stesse opere che io sto facendo, testimoniano di me che il Padre mi ha mandato. </w:t>
      </w:r>
      <w:r w:rsidRPr="0013558D">
        <w:rPr>
          <w:rFonts w:ascii="Arial" w:hAnsi="Arial"/>
          <w:bCs/>
          <w:i/>
          <w:iCs/>
          <w:sz w:val="24"/>
        </w:rPr>
        <w:t>E</w:t>
      </w:r>
      <w:r w:rsidR="0013558D" w:rsidRPr="0013558D">
        <w:rPr>
          <w:rFonts w:ascii="Arial" w:hAnsi="Arial"/>
          <w:bCs/>
          <w:i/>
          <w:iCs/>
          <w:sz w:val="24"/>
        </w:rPr>
        <w:t xml:space="preserve"> anche il Padre, che mi ha mandato, ha dato testimonianza di me. Ma voi non avete mai ascoltato la sua voce né avete mai visto il suo volto, </w:t>
      </w:r>
      <w:r w:rsidRPr="0013558D">
        <w:rPr>
          <w:rFonts w:ascii="Arial" w:hAnsi="Arial"/>
          <w:bCs/>
          <w:i/>
          <w:iCs/>
          <w:sz w:val="24"/>
        </w:rPr>
        <w:t>e</w:t>
      </w:r>
      <w:r w:rsidR="0013558D" w:rsidRPr="0013558D">
        <w:rPr>
          <w:rFonts w:ascii="Arial" w:hAnsi="Arial"/>
          <w:bCs/>
          <w:i/>
          <w:iCs/>
          <w:sz w:val="24"/>
        </w:rPr>
        <w:t xml:space="preserve"> la sua parola non rimane in voi; infatti non credete a colui che egli ha mandato. </w:t>
      </w:r>
      <w:r w:rsidRPr="0013558D">
        <w:rPr>
          <w:rFonts w:ascii="Arial" w:hAnsi="Arial"/>
          <w:bCs/>
          <w:i/>
          <w:iCs/>
          <w:sz w:val="24"/>
        </w:rPr>
        <w:t>Voi</w:t>
      </w:r>
      <w:r w:rsidR="0013558D" w:rsidRPr="0013558D">
        <w:rPr>
          <w:rFonts w:ascii="Arial" w:hAnsi="Arial"/>
          <w:bCs/>
          <w:i/>
          <w:iCs/>
          <w:sz w:val="24"/>
        </w:rPr>
        <w:t xml:space="preserve"> scrutate le Scritture, pensando di avere in esse la vita eterna: sono proprio esse che danno testimonianza di me. </w:t>
      </w:r>
      <w:r w:rsidRPr="0013558D">
        <w:rPr>
          <w:rFonts w:ascii="Arial" w:hAnsi="Arial"/>
          <w:bCs/>
          <w:i/>
          <w:iCs/>
          <w:sz w:val="24"/>
        </w:rPr>
        <w:t>Ma</w:t>
      </w:r>
      <w:r w:rsidR="0013558D" w:rsidRPr="0013558D">
        <w:rPr>
          <w:rFonts w:ascii="Arial" w:hAnsi="Arial"/>
          <w:bCs/>
          <w:i/>
          <w:iCs/>
          <w:sz w:val="24"/>
        </w:rPr>
        <w:t xml:space="preserve"> voi non volete venire a me per avere vita.</w:t>
      </w:r>
    </w:p>
    <w:p w14:paraId="4BA75E27" w14:textId="03F9C749" w:rsidR="0013558D" w:rsidRPr="0013558D" w:rsidRDefault="003E5FA6" w:rsidP="0013558D">
      <w:pPr>
        <w:spacing w:after="120"/>
        <w:ind w:left="567" w:right="567"/>
        <w:jc w:val="both"/>
        <w:rPr>
          <w:rFonts w:ascii="Arial" w:hAnsi="Arial"/>
          <w:bCs/>
          <w:i/>
          <w:iCs/>
          <w:sz w:val="24"/>
        </w:rPr>
      </w:pPr>
      <w:r w:rsidRPr="0013558D">
        <w:rPr>
          <w:rFonts w:ascii="Arial" w:hAnsi="Arial"/>
          <w:bCs/>
          <w:i/>
          <w:iCs/>
          <w:sz w:val="24"/>
        </w:rPr>
        <w:t>Io</w:t>
      </w:r>
      <w:r w:rsidR="0013558D" w:rsidRPr="0013558D">
        <w:rPr>
          <w:rFonts w:ascii="Arial" w:hAnsi="Arial"/>
          <w:bCs/>
          <w:i/>
          <w:iCs/>
          <w:sz w:val="24"/>
        </w:rPr>
        <w:t xml:space="preserve"> non ricevo gloria dagli uomini. </w:t>
      </w:r>
      <w:r w:rsidRPr="0013558D">
        <w:rPr>
          <w:rFonts w:ascii="Arial" w:hAnsi="Arial"/>
          <w:bCs/>
          <w:i/>
          <w:iCs/>
          <w:sz w:val="24"/>
        </w:rPr>
        <w:t>Ma</w:t>
      </w:r>
      <w:r w:rsidR="0013558D" w:rsidRPr="0013558D">
        <w:rPr>
          <w:rFonts w:ascii="Arial" w:hAnsi="Arial"/>
          <w:bCs/>
          <w:i/>
          <w:iCs/>
          <w:sz w:val="24"/>
        </w:rPr>
        <w:t xml:space="preserve"> vi conosco: non avete in voi l’amore di Dio. </w:t>
      </w:r>
      <w:r w:rsidRPr="0013558D">
        <w:rPr>
          <w:rFonts w:ascii="Arial" w:hAnsi="Arial"/>
          <w:bCs/>
          <w:i/>
          <w:iCs/>
          <w:sz w:val="24"/>
        </w:rPr>
        <w:t>Io</w:t>
      </w:r>
      <w:r w:rsidR="0013558D" w:rsidRPr="0013558D">
        <w:rPr>
          <w:rFonts w:ascii="Arial" w:hAnsi="Arial"/>
          <w:bCs/>
          <w:i/>
          <w:iCs/>
          <w:sz w:val="24"/>
        </w:rPr>
        <w:t xml:space="preserve"> sono venuto nel nome del Padre mio e voi non mi accogliete; se un altro venisse nel proprio nome, lo accogliereste. </w:t>
      </w:r>
      <w:r w:rsidRPr="0013558D">
        <w:rPr>
          <w:rFonts w:ascii="Arial" w:hAnsi="Arial"/>
          <w:bCs/>
          <w:i/>
          <w:iCs/>
          <w:sz w:val="24"/>
        </w:rPr>
        <w:t>E</w:t>
      </w:r>
      <w:r w:rsidR="0013558D" w:rsidRPr="0013558D">
        <w:rPr>
          <w:rFonts w:ascii="Arial" w:hAnsi="Arial"/>
          <w:bCs/>
          <w:i/>
          <w:iCs/>
          <w:sz w:val="24"/>
        </w:rPr>
        <w:t xml:space="preserve"> come potete credere, voi che ricevete gloria gli uni dagli altri, e non cercate la gloria che viene dall’unico Dio? </w:t>
      </w:r>
    </w:p>
    <w:p w14:paraId="7808AD76" w14:textId="0D0CFF70" w:rsidR="00D2531D" w:rsidRPr="0013558D" w:rsidRDefault="003E5FA6" w:rsidP="0013558D">
      <w:pPr>
        <w:spacing w:after="120"/>
        <w:ind w:left="567" w:right="567"/>
        <w:jc w:val="both"/>
        <w:rPr>
          <w:rFonts w:ascii="Arial" w:hAnsi="Arial"/>
          <w:bCs/>
          <w:i/>
          <w:iCs/>
          <w:sz w:val="24"/>
        </w:rPr>
      </w:pPr>
      <w:r w:rsidRPr="0013558D">
        <w:rPr>
          <w:rFonts w:ascii="Arial" w:hAnsi="Arial"/>
          <w:bCs/>
          <w:i/>
          <w:iCs/>
          <w:sz w:val="24"/>
        </w:rPr>
        <w:t>Non</w:t>
      </w:r>
      <w:r w:rsidR="0013558D" w:rsidRPr="0013558D">
        <w:rPr>
          <w:rFonts w:ascii="Arial" w:hAnsi="Arial"/>
          <w:bCs/>
          <w:i/>
          <w:iCs/>
          <w:sz w:val="24"/>
        </w:rPr>
        <w:t xml:space="preserve"> crediate che sarò io ad accusarvi davanti al Padre; vi è già chi vi accusa: Mosè, nel quale riponete la vostra speranza. Se infatti credeste a Mosè, credereste anche a me; perché egli ha scritto di me. Ma se non credete ai suoi scritti, come potrete credere alle mie parole?». </w:t>
      </w:r>
    </w:p>
    <w:p w14:paraId="11890027" w14:textId="77777777" w:rsidR="00D2531D" w:rsidRPr="002D35B4" w:rsidRDefault="00D2531D" w:rsidP="003B71AA">
      <w:pPr>
        <w:pStyle w:val="Corpotesto"/>
      </w:pPr>
      <w:bookmarkStart w:id="35" w:name="_Toc229743632"/>
      <w:bookmarkStart w:id="36" w:name="_Toc234078224"/>
      <w:bookmarkStart w:id="37" w:name="_Toc62149806"/>
      <w:r w:rsidRPr="002D35B4">
        <w:t>BREVE INTRODUZIONE</w:t>
      </w:r>
      <w:bookmarkEnd w:id="35"/>
      <w:bookmarkEnd w:id="36"/>
      <w:bookmarkEnd w:id="37"/>
      <w:r w:rsidRPr="002D35B4">
        <w:t xml:space="preserve"> </w:t>
      </w:r>
    </w:p>
    <w:p w14:paraId="4C9E5230" w14:textId="3453A6C4" w:rsidR="00D2531D" w:rsidRPr="00D2531D" w:rsidRDefault="00D2531D" w:rsidP="00D2531D">
      <w:pPr>
        <w:spacing w:after="120"/>
        <w:jc w:val="both"/>
        <w:rPr>
          <w:rFonts w:ascii="Arial" w:hAnsi="Arial"/>
          <w:sz w:val="24"/>
        </w:rPr>
      </w:pPr>
      <w:r w:rsidRPr="00D2531D">
        <w:rPr>
          <w:rFonts w:ascii="Arial" w:hAnsi="Arial"/>
          <w:sz w:val="24"/>
        </w:rPr>
        <w:t>In questo Quinto Capitolo l’Apostolo Giovanni inizia a introdurci nella relazione specifica che regna tra Gesù e il Padre in ordine alle opere che Lui compie.</w:t>
      </w:r>
      <w:r w:rsidR="003E5FA6">
        <w:rPr>
          <w:rFonts w:ascii="Arial" w:hAnsi="Arial"/>
          <w:sz w:val="24"/>
        </w:rPr>
        <w:t xml:space="preserve"> </w:t>
      </w:r>
      <w:r w:rsidRPr="00D2531D">
        <w:rPr>
          <w:rFonts w:ascii="Arial" w:hAnsi="Arial"/>
          <w:sz w:val="24"/>
        </w:rPr>
        <w:t>Gesù guarisce un uomo di sabato. Lo guarisce e gli ordina di ritornare a casa sua portando con sé il suo giaciglio.</w:t>
      </w:r>
      <w:r w:rsidR="003E5FA6">
        <w:rPr>
          <w:rFonts w:ascii="Arial" w:hAnsi="Arial"/>
          <w:sz w:val="24"/>
        </w:rPr>
        <w:t xml:space="preserve"> </w:t>
      </w:r>
      <w:r w:rsidRPr="00D2531D">
        <w:rPr>
          <w:rFonts w:ascii="Arial" w:hAnsi="Arial"/>
          <w:sz w:val="24"/>
        </w:rPr>
        <w:t>I Giudei lo accusano di trasgredire la Legge del sabato. Gesù risponde loro che Lui fa tutto ciò che vede fare al Padre suo. Il Padre suo di sabato opera ed anche Lui opera.</w:t>
      </w:r>
      <w:r w:rsidR="003E5FA6">
        <w:rPr>
          <w:rFonts w:ascii="Arial" w:hAnsi="Arial"/>
          <w:sz w:val="24"/>
        </w:rPr>
        <w:t xml:space="preserve"> </w:t>
      </w:r>
      <w:r w:rsidRPr="00D2531D">
        <w:rPr>
          <w:rFonts w:ascii="Arial" w:hAnsi="Arial"/>
          <w:sz w:val="24"/>
        </w:rPr>
        <w:t>Noi sappiamo che i Giudei vivevano la Legge del sabato ispirandosi alla creazione. Dio aveva lavorato per sei giorni. Il settimo si era riposato.</w:t>
      </w:r>
      <w:r w:rsidR="003E5FA6">
        <w:rPr>
          <w:rFonts w:ascii="Arial" w:hAnsi="Arial"/>
          <w:sz w:val="24"/>
        </w:rPr>
        <w:t xml:space="preserve"> </w:t>
      </w:r>
      <w:r w:rsidRPr="00D2531D">
        <w:rPr>
          <w:rFonts w:ascii="Arial" w:hAnsi="Arial"/>
          <w:sz w:val="24"/>
        </w:rPr>
        <w:t>L’uomo, fatto ad immagine di Dio, come Dio deve operare: sei giorni lavora, il sabato si riposa. L’immagine deve essere anche nella concretezza della sua vita quotidiana.</w:t>
      </w:r>
    </w:p>
    <w:p w14:paraId="3BAD9E3A" w14:textId="2B3A7934" w:rsidR="00D2531D" w:rsidRPr="00D2531D" w:rsidRDefault="00D2531D" w:rsidP="00D2531D">
      <w:pPr>
        <w:spacing w:after="120"/>
        <w:jc w:val="both"/>
        <w:rPr>
          <w:rFonts w:ascii="Arial" w:hAnsi="Arial"/>
          <w:sz w:val="24"/>
        </w:rPr>
      </w:pPr>
      <w:r w:rsidRPr="00D2531D">
        <w:rPr>
          <w:rFonts w:ascii="Arial" w:hAnsi="Arial"/>
          <w:sz w:val="24"/>
        </w:rPr>
        <w:t>Gesù risponde invece che il Padre suo anche di sabato lavoro. Se lavora il Padre anche Lui può lavorare. C’è il lavoro di Dio che sempre deve essere fatto. Qual è allora il lavoro di Dio che l’uomo può fare?</w:t>
      </w:r>
      <w:r w:rsidR="003E5FA6">
        <w:rPr>
          <w:rFonts w:ascii="Arial" w:hAnsi="Arial"/>
          <w:sz w:val="24"/>
        </w:rPr>
        <w:t xml:space="preserve"> </w:t>
      </w:r>
      <w:r w:rsidRPr="00D2531D">
        <w:rPr>
          <w:rFonts w:ascii="Arial" w:hAnsi="Arial"/>
          <w:sz w:val="24"/>
        </w:rPr>
        <w:t>È il lavoro dell’amore, della carità, della compassione, della misericordia, della pietà verso l’uomo. È il lavoro della rigenerazione e della santificazione dell’uomo. È il lavoro della rinascita dell’uomo. È il lavoro della costruzione sulla terra del suo regno.</w:t>
      </w:r>
      <w:r w:rsidR="003E5FA6">
        <w:rPr>
          <w:rFonts w:ascii="Arial" w:hAnsi="Arial"/>
          <w:sz w:val="24"/>
        </w:rPr>
        <w:t xml:space="preserve"> </w:t>
      </w:r>
      <w:r w:rsidRPr="00D2531D">
        <w:rPr>
          <w:rFonts w:ascii="Arial" w:hAnsi="Arial"/>
          <w:sz w:val="24"/>
        </w:rPr>
        <w:t xml:space="preserve">È il lavoro della </w:t>
      </w:r>
      <w:r w:rsidRPr="00D2531D">
        <w:rPr>
          <w:rFonts w:ascii="Arial" w:hAnsi="Arial"/>
          <w:sz w:val="24"/>
        </w:rPr>
        <w:lastRenderedPageBreak/>
        <w:t>risurrezione dell’uomo.</w:t>
      </w:r>
      <w:r w:rsidR="003E5FA6">
        <w:rPr>
          <w:rFonts w:ascii="Arial" w:hAnsi="Arial"/>
          <w:sz w:val="24"/>
        </w:rPr>
        <w:t xml:space="preserve"> </w:t>
      </w:r>
      <w:r w:rsidRPr="00D2531D">
        <w:rPr>
          <w:rFonts w:ascii="Arial" w:hAnsi="Arial"/>
          <w:sz w:val="24"/>
        </w:rPr>
        <w:t>È il lavoro spirituale per lo spirito e l’anima dell’uomo.</w:t>
      </w:r>
      <w:r w:rsidR="003E5FA6">
        <w:rPr>
          <w:rFonts w:ascii="Arial" w:hAnsi="Arial"/>
          <w:sz w:val="24"/>
        </w:rPr>
        <w:t xml:space="preserve"> </w:t>
      </w:r>
      <w:r w:rsidRPr="00D2531D">
        <w:rPr>
          <w:rFonts w:ascii="Arial" w:hAnsi="Arial"/>
          <w:sz w:val="24"/>
        </w:rPr>
        <w:t>I Giudei però non conoscono il Padre. Non lo vedono. Non sanno cosa fa e cosa non fa.</w:t>
      </w:r>
      <w:r w:rsidR="002E5F86">
        <w:rPr>
          <w:rFonts w:ascii="Arial" w:hAnsi="Arial"/>
          <w:sz w:val="24"/>
        </w:rPr>
        <w:t xml:space="preserve"> </w:t>
      </w:r>
      <w:r w:rsidRPr="00D2531D">
        <w:rPr>
          <w:rFonts w:ascii="Arial" w:hAnsi="Arial"/>
          <w:sz w:val="24"/>
        </w:rPr>
        <w:t>Gesù invece conosce il Padre, lo vede operare e lo imita.</w:t>
      </w:r>
      <w:r w:rsidR="003E5FA6">
        <w:rPr>
          <w:rFonts w:ascii="Arial" w:hAnsi="Arial"/>
          <w:sz w:val="24"/>
        </w:rPr>
        <w:t xml:space="preserve"> </w:t>
      </w:r>
      <w:r w:rsidRPr="00D2531D">
        <w:rPr>
          <w:rFonts w:ascii="Arial" w:hAnsi="Arial"/>
          <w:sz w:val="24"/>
        </w:rPr>
        <w:t>L’imitazione di Dio non è peccato. Anzi essa è il fine stesso di un uomo.</w:t>
      </w:r>
      <w:r w:rsidR="003E5FA6">
        <w:rPr>
          <w:rFonts w:ascii="Arial" w:hAnsi="Arial"/>
          <w:sz w:val="24"/>
        </w:rPr>
        <w:t xml:space="preserve"> </w:t>
      </w:r>
      <w:r w:rsidRPr="00D2531D">
        <w:rPr>
          <w:rFonts w:ascii="Arial" w:hAnsi="Arial"/>
          <w:sz w:val="24"/>
        </w:rPr>
        <w:t xml:space="preserve">Imitare Dio è la nostra vocazione, la nostra santità, la nostra perfezione. </w:t>
      </w:r>
    </w:p>
    <w:p w14:paraId="0E9BEEAA" w14:textId="77777777" w:rsidR="00D2531D" w:rsidRPr="00D2531D" w:rsidRDefault="00D2531D" w:rsidP="00D2531D">
      <w:pPr>
        <w:jc w:val="both"/>
        <w:rPr>
          <w:sz w:val="24"/>
        </w:rPr>
      </w:pPr>
    </w:p>
    <w:p w14:paraId="0F1FB033" w14:textId="77777777" w:rsidR="00D2531D" w:rsidRPr="002D35B4" w:rsidRDefault="00D2531D" w:rsidP="003B71AA">
      <w:pPr>
        <w:pStyle w:val="Corpotesto"/>
      </w:pPr>
      <w:bookmarkStart w:id="38" w:name="_Toc229743633"/>
      <w:bookmarkStart w:id="39" w:name="_Toc234078225"/>
      <w:bookmarkStart w:id="40" w:name="_Toc62149807"/>
      <w:r w:rsidRPr="002D35B4">
        <w:t>Guarigione di un paralitico</w:t>
      </w:r>
      <w:bookmarkEnd w:id="38"/>
      <w:bookmarkEnd w:id="39"/>
      <w:bookmarkEnd w:id="40"/>
    </w:p>
    <w:p w14:paraId="0C88921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w:t>
      </w:r>
      <w:r w:rsidRPr="00D2531D">
        <w:rPr>
          <w:rFonts w:ascii="Arial" w:hAnsi="Arial"/>
          <w:b/>
          <w:sz w:val="24"/>
        </w:rPr>
        <w:t xml:space="preserve">Dopo questi fatti, ricorreva una festa dei Giudei e Gesù salì a Gerusalemme. </w:t>
      </w:r>
    </w:p>
    <w:p w14:paraId="35695A5E" w14:textId="3A020A44" w:rsidR="00D2531D" w:rsidRDefault="00D2531D" w:rsidP="00D2531D">
      <w:pPr>
        <w:spacing w:after="120"/>
        <w:jc w:val="both"/>
        <w:rPr>
          <w:rFonts w:ascii="Arial" w:hAnsi="Arial"/>
          <w:sz w:val="24"/>
        </w:rPr>
      </w:pPr>
      <w:r w:rsidRPr="00D2531D">
        <w:rPr>
          <w:rFonts w:ascii="Arial" w:hAnsi="Arial"/>
          <w:sz w:val="24"/>
        </w:rPr>
        <w:t>Non sappiamo di quale festa si trattasse.</w:t>
      </w:r>
      <w:r w:rsidR="003E5FA6">
        <w:rPr>
          <w:rFonts w:ascii="Arial" w:hAnsi="Arial"/>
          <w:sz w:val="24"/>
        </w:rPr>
        <w:t xml:space="preserve"> </w:t>
      </w:r>
      <w:r w:rsidRPr="00D2531D">
        <w:rPr>
          <w:rFonts w:ascii="Arial" w:hAnsi="Arial"/>
          <w:sz w:val="24"/>
        </w:rPr>
        <w:t>Di sicuro è una festa assai importante. È una di quelle feste che richiamavano a Gerusalemme molta gente.</w:t>
      </w:r>
      <w:r w:rsidR="003E5FA6">
        <w:rPr>
          <w:rFonts w:ascii="Arial" w:hAnsi="Arial"/>
          <w:sz w:val="24"/>
        </w:rPr>
        <w:t xml:space="preserve"> </w:t>
      </w:r>
      <w:r w:rsidRPr="00D2531D">
        <w:rPr>
          <w:rFonts w:ascii="Arial" w:hAnsi="Arial"/>
          <w:sz w:val="24"/>
        </w:rPr>
        <w:t>Dal Libro del Levitico conosciamo quali erano le solennità di obbligo per tutto il popolo del Signore.</w:t>
      </w:r>
    </w:p>
    <w:p w14:paraId="45495550" w14:textId="6E94453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Il Signore parlò a Mosè e disse:</w:t>
      </w:r>
      <w:r w:rsidR="003E5FA6">
        <w:rPr>
          <w:rFonts w:ascii="Arial" w:hAnsi="Arial"/>
          <w:i/>
          <w:iCs/>
          <w:sz w:val="24"/>
        </w:rPr>
        <w:t xml:space="preserve"> </w:t>
      </w:r>
      <w:r w:rsidRPr="00623002">
        <w:rPr>
          <w:rFonts w:ascii="Arial" w:hAnsi="Arial"/>
          <w:i/>
          <w:iCs/>
          <w:sz w:val="24"/>
        </w:rPr>
        <w:t>«Parla agli Israeliti dicendo loro: “Ecco le solennità del Signore, nelle quali convocherete riunioni sacre. Queste sono le mie solennità.</w:t>
      </w:r>
    </w:p>
    <w:p w14:paraId="295AA552" w14:textId="4930156A"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Durante sei giorni si attenderà al lavoro; ma il settimo giorno è sabato, giorno di assoluto riposo e di riunione sacra. Non farete in esso lavoro alcuno; è un sabato in onore del Signore in tutti i luoghi dove abiterete.</w:t>
      </w:r>
    </w:p>
    <w:p w14:paraId="15850AAA" w14:textId="58388213"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Queste</w:t>
      </w:r>
      <w:r w:rsidR="00623002" w:rsidRPr="00623002">
        <w:rPr>
          <w:rFonts w:ascii="Arial" w:hAnsi="Arial"/>
          <w:i/>
          <w:iCs/>
          <w:sz w:val="24"/>
        </w:rPr>
        <w:t xml:space="preserve"> sono le solennità del Signore, le riunioni sacre che convocherete nei tempi stabiliti.</w:t>
      </w:r>
    </w:p>
    <w:p w14:paraId="2BF6E75D" w14:textId="3826BC45"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Il</w:t>
      </w:r>
      <w:r w:rsidR="00623002" w:rsidRPr="00623002">
        <w:rPr>
          <w:rFonts w:ascii="Arial" w:hAnsi="Arial"/>
          <w:i/>
          <w:iCs/>
          <w:sz w:val="24"/>
        </w:rPr>
        <w:t xml:space="preserve"> primo mese, al quattordicesimo giorno, al tramonto del sole sarà la Pasqua del Signore; </w:t>
      </w:r>
      <w:r w:rsidRPr="00623002">
        <w:rPr>
          <w:rFonts w:ascii="Arial" w:hAnsi="Arial"/>
          <w:i/>
          <w:iCs/>
          <w:sz w:val="24"/>
        </w:rPr>
        <w:t>il</w:t>
      </w:r>
      <w:r w:rsidR="00623002" w:rsidRPr="00623002">
        <w:rPr>
          <w:rFonts w:ascii="Arial" w:hAnsi="Arial"/>
          <w:i/>
          <w:iCs/>
          <w:sz w:val="24"/>
        </w:rPr>
        <w:t xml:space="preserve"> quindici dello stesso mese sarà la festa degli Azzimi in onore del Signore; per sette giorni mangerete pane senza lievito. </w:t>
      </w:r>
      <w:r w:rsidRPr="00623002">
        <w:rPr>
          <w:rFonts w:ascii="Arial" w:hAnsi="Arial"/>
          <w:i/>
          <w:iCs/>
          <w:sz w:val="24"/>
        </w:rPr>
        <w:t>Nel</w:t>
      </w:r>
      <w:r w:rsidR="00623002" w:rsidRPr="00623002">
        <w:rPr>
          <w:rFonts w:ascii="Arial" w:hAnsi="Arial"/>
          <w:i/>
          <w:iCs/>
          <w:sz w:val="24"/>
        </w:rPr>
        <w:t xml:space="preserve"> primo giorno avrete una riunione sacra: non farete alcun lavoro servile. </w:t>
      </w:r>
      <w:r w:rsidRPr="00623002">
        <w:rPr>
          <w:rFonts w:ascii="Arial" w:hAnsi="Arial"/>
          <w:i/>
          <w:iCs/>
          <w:sz w:val="24"/>
        </w:rPr>
        <w:t>Per</w:t>
      </w:r>
      <w:r w:rsidR="00623002" w:rsidRPr="00623002">
        <w:rPr>
          <w:rFonts w:ascii="Arial" w:hAnsi="Arial"/>
          <w:i/>
          <w:iCs/>
          <w:sz w:val="24"/>
        </w:rPr>
        <w:t xml:space="preserve"> sette giorni offrirete al Signore sacrifici consumati dal fuoco. Il settimo giorno vi sarà una riunione sacra: non farete alcun lavoro servile”».</w:t>
      </w:r>
    </w:p>
    <w:p w14:paraId="3A1698D4" w14:textId="5FAF22AE"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Il</w:t>
      </w:r>
      <w:r w:rsidR="00623002" w:rsidRPr="00623002">
        <w:rPr>
          <w:rFonts w:ascii="Arial" w:hAnsi="Arial"/>
          <w:i/>
          <w:iCs/>
          <w:sz w:val="24"/>
        </w:rPr>
        <w:t xml:space="preserve">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w:t>
      </w:r>
      <w:r w:rsidRPr="00623002">
        <w:rPr>
          <w:rFonts w:ascii="Arial" w:hAnsi="Arial"/>
          <w:i/>
          <w:iCs/>
          <w:sz w:val="24"/>
        </w:rPr>
        <w:t>Quando</w:t>
      </w:r>
      <w:r w:rsidR="00623002" w:rsidRPr="00623002">
        <w:rPr>
          <w:rFonts w:ascii="Arial" w:hAnsi="Arial"/>
          <w:i/>
          <w:iCs/>
          <w:sz w:val="24"/>
        </w:rPr>
        <w:t xml:space="preserve"> farete il rito di elevazione del covone, offrirete un agnello di un anno, senza difetto, per l’olocausto in onore del Signore, </w:t>
      </w:r>
      <w:r w:rsidRPr="00623002">
        <w:rPr>
          <w:rFonts w:ascii="Arial" w:hAnsi="Arial"/>
          <w:i/>
          <w:iCs/>
          <w:sz w:val="24"/>
        </w:rPr>
        <w:t>insieme</w:t>
      </w:r>
      <w:r w:rsidR="00623002" w:rsidRPr="00623002">
        <w:rPr>
          <w:rFonts w:ascii="Arial" w:hAnsi="Arial"/>
          <w:i/>
          <w:iCs/>
          <w:sz w:val="24"/>
        </w:rPr>
        <w:t xml:space="preserve"> a un’oblazione di due decimi di efa di fior di farina impastata con olio: è un sacrificio consumato dal fuoco, profumo gradito in onore del Signore; la libagione sarà di un quarto di hin di vino. </w:t>
      </w:r>
      <w:r w:rsidRPr="00623002">
        <w:rPr>
          <w:rFonts w:ascii="Arial" w:hAnsi="Arial"/>
          <w:i/>
          <w:iCs/>
          <w:sz w:val="24"/>
        </w:rPr>
        <w:t>Non</w:t>
      </w:r>
      <w:r w:rsidR="00623002" w:rsidRPr="00623002">
        <w:rPr>
          <w:rFonts w:ascii="Arial" w:hAnsi="Arial"/>
          <w:i/>
          <w:iCs/>
          <w:sz w:val="24"/>
        </w:rPr>
        <w:t xml:space="preserve"> mangerete pane né grano abbrustolito né grano novello, prima di quel giorno, prima di aver portato l’offerta del vostro Dio. Sarà per voi una legge perenne, di generazione in generazione, in tutti i luoghi dove abiterete.</w:t>
      </w:r>
    </w:p>
    <w:p w14:paraId="0FF1BFC8" w14:textId="3225CBDC"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Dal</w:t>
      </w:r>
      <w:r w:rsidR="00623002" w:rsidRPr="00623002">
        <w:rPr>
          <w:rFonts w:ascii="Arial" w:hAnsi="Arial"/>
          <w:i/>
          <w:iCs/>
          <w:sz w:val="24"/>
        </w:rPr>
        <w:t xml:space="preserve"> giorno dopo il sabato, cioè dal giorno in cui avrete portato il covone per il rito di elevazione, conterete sette settimane complete. </w:t>
      </w:r>
      <w:r w:rsidRPr="00623002">
        <w:rPr>
          <w:rFonts w:ascii="Arial" w:hAnsi="Arial"/>
          <w:i/>
          <w:iCs/>
          <w:sz w:val="24"/>
        </w:rPr>
        <w:t>Conterete</w:t>
      </w:r>
      <w:r w:rsidR="00623002" w:rsidRPr="00623002">
        <w:rPr>
          <w:rFonts w:ascii="Arial" w:hAnsi="Arial"/>
          <w:i/>
          <w:iCs/>
          <w:sz w:val="24"/>
        </w:rPr>
        <w:t xml:space="preserve"> cinquanta giorni fino all’indomani del settimo sabato e offrirete al </w:t>
      </w:r>
      <w:r w:rsidR="00623002" w:rsidRPr="00623002">
        <w:rPr>
          <w:rFonts w:ascii="Arial" w:hAnsi="Arial"/>
          <w:i/>
          <w:iCs/>
          <w:sz w:val="24"/>
        </w:rPr>
        <w:lastRenderedPageBreak/>
        <w:t xml:space="preserve">Signore una nuova oblazione. </w:t>
      </w:r>
      <w:r w:rsidRPr="00623002">
        <w:rPr>
          <w:rFonts w:ascii="Arial" w:hAnsi="Arial"/>
          <w:i/>
          <w:iCs/>
          <w:sz w:val="24"/>
        </w:rPr>
        <w:t>Porterete</w:t>
      </w:r>
      <w:r w:rsidR="00623002" w:rsidRPr="00623002">
        <w:rPr>
          <w:rFonts w:ascii="Arial" w:hAnsi="Arial"/>
          <w:i/>
          <w:iCs/>
          <w:sz w:val="24"/>
        </w:rPr>
        <w:t xml:space="preserve"> dai luoghi dove abiterete due pani, per offerta con rito di elevazione: saranno di due decimi di efa di fior di farina, e li farete cuocere lievitati; sono le primizie in onore del Signore. </w:t>
      </w:r>
      <w:r w:rsidRPr="00623002">
        <w:rPr>
          <w:rFonts w:ascii="Arial" w:hAnsi="Arial"/>
          <w:i/>
          <w:iCs/>
          <w:sz w:val="24"/>
        </w:rPr>
        <w:t>Oltre</w:t>
      </w:r>
      <w:r w:rsidR="00623002" w:rsidRPr="00623002">
        <w:rPr>
          <w:rFonts w:ascii="Arial" w:hAnsi="Arial"/>
          <w:i/>
          <w:iCs/>
          <w:sz w:val="24"/>
        </w:rPr>
        <w:t xml:space="preserve"> quei pani, offrirete sette agnelli dell’anno, senza difetto, un giovenco e due arieti: saranno un olocausto per il Signore, insieme con la loro oblazione e le loro libagioni; sarà un sacrificio di profumo gradito, consumato dal fuoco in onore del Signore. </w:t>
      </w:r>
      <w:r w:rsidRPr="00623002">
        <w:rPr>
          <w:rFonts w:ascii="Arial" w:hAnsi="Arial"/>
          <w:i/>
          <w:iCs/>
          <w:sz w:val="24"/>
        </w:rPr>
        <w:t>Offrirete</w:t>
      </w:r>
      <w:r w:rsidR="00623002" w:rsidRPr="00623002">
        <w:rPr>
          <w:rFonts w:ascii="Arial" w:hAnsi="Arial"/>
          <w:i/>
          <w:iCs/>
          <w:sz w:val="24"/>
        </w:rPr>
        <w:t xml:space="preserv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w:t>
      </w:r>
      <w:r w:rsidRPr="00623002">
        <w:rPr>
          <w:rFonts w:ascii="Arial" w:hAnsi="Arial"/>
          <w:i/>
          <w:iCs/>
          <w:sz w:val="24"/>
        </w:rPr>
        <w:t>Proclamerete</w:t>
      </w:r>
      <w:r w:rsidR="00623002" w:rsidRPr="00623002">
        <w:rPr>
          <w:rFonts w:ascii="Arial" w:hAnsi="Arial"/>
          <w:i/>
          <w:iCs/>
          <w:sz w:val="24"/>
        </w:rPr>
        <w:t xml:space="preserve"> in quello stesso giorno una festa e convocherete una riunione sacra. Non farete alcun lavoro servile. Sarà per voi una legge perenne, di generazione in generazione, in tutti i luoghi dove abiterete. </w:t>
      </w:r>
    </w:p>
    <w:p w14:paraId="48570910" w14:textId="0420F1DA"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Quando</w:t>
      </w:r>
      <w:r w:rsidR="00623002" w:rsidRPr="00623002">
        <w:rPr>
          <w:rFonts w:ascii="Arial" w:hAnsi="Arial"/>
          <w:i/>
          <w:iCs/>
          <w:sz w:val="24"/>
        </w:rPr>
        <w:t xml:space="preserve"> mieterai la messe della vostra terra, non mieterai fino al margine del campo e non raccoglierai ciò che resta da spigolare del tuo raccolto; lo lascerai per il povero e per il forestiero. Io sono il Signore, vostro Dio”».</w:t>
      </w:r>
    </w:p>
    <w:p w14:paraId="4E038780" w14:textId="42807EE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Il Signore parlò a Mosè e disse: «Parla agli Israeliti dicendo: “Nel settimo mese, il primo giorno del mese sarà per voi riposo assoluto, un memoriale celebrato a suon di tromba, una riunione sacra. </w:t>
      </w:r>
      <w:r w:rsidR="003E5FA6" w:rsidRPr="00623002">
        <w:rPr>
          <w:rFonts w:ascii="Arial" w:hAnsi="Arial"/>
          <w:i/>
          <w:iCs/>
          <w:sz w:val="24"/>
        </w:rPr>
        <w:t>Non</w:t>
      </w:r>
      <w:r w:rsidRPr="00623002">
        <w:rPr>
          <w:rFonts w:ascii="Arial" w:hAnsi="Arial"/>
          <w:i/>
          <w:iCs/>
          <w:sz w:val="24"/>
        </w:rPr>
        <w:t xml:space="preserve"> farete alcun lavoro servile e offrirete sacrifici consumati dal fuoco in onore del Signore”».</w:t>
      </w:r>
    </w:p>
    <w:p w14:paraId="7872076C" w14:textId="4AEEF854"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Il Signore parlò a Mosè e disse: «Il decimo giorno di questo settimo mese sarà il giorno dell’espiazione; terrete una riunione sacra, vi umilierete e offrirete sacrifici consumati dal fuoco in onore del Signore. </w:t>
      </w:r>
      <w:r w:rsidR="003E5FA6" w:rsidRPr="00623002">
        <w:rPr>
          <w:rFonts w:ascii="Arial" w:hAnsi="Arial"/>
          <w:i/>
          <w:iCs/>
          <w:sz w:val="24"/>
        </w:rPr>
        <w:t>In</w:t>
      </w:r>
      <w:r w:rsidRPr="00623002">
        <w:rPr>
          <w:rFonts w:ascii="Arial" w:hAnsi="Arial"/>
          <w:i/>
          <w:iCs/>
          <w:sz w:val="24"/>
        </w:rPr>
        <w:t xml:space="preserve"> quel giorno non farete alcun lavoro, poiché è il giorno dell’espiazione, per compiere il rito espiatorio per voi davanti al Signore, vostro Dio. </w:t>
      </w:r>
      <w:r w:rsidR="003E5FA6" w:rsidRPr="00623002">
        <w:rPr>
          <w:rFonts w:ascii="Arial" w:hAnsi="Arial"/>
          <w:i/>
          <w:iCs/>
          <w:sz w:val="24"/>
        </w:rPr>
        <w:t>Ogni</w:t>
      </w:r>
      <w:r w:rsidRPr="00623002">
        <w:rPr>
          <w:rFonts w:ascii="Arial" w:hAnsi="Arial"/>
          <w:i/>
          <w:iCs/>
          <w:sz w:val="24"/>
        </w:rPr>
        <w:t xml:space="preserve"> persona che non si umilierà in quel giorno sarà eliminata dalla sua parentela. </w:t>
      </w:r>
      <w:r w:rsidR="003E5FA6" w:rsidRPr="00623002">
        <w:rPr>
          <w:rFonts w:ascii="Arial" w:hAnsi="Arial"/>
          <w:i/>
          <w:iCs/>
          <w:sz w:val="24"/>
        </w:rPr>
        <w:t>Ogni</w:t>
      </w:r>
      <w:r w:rsidRPr="00623002">
        <w:rPr>
          <w:rFonts w:ascii="Arial" w:hAnsi="Arial"/>
          <w:i/>
          <w:iCs/>
          <w:sz w:val="24"/>
        </w:rPr>
        <w:t xml:space="preserve"> persona che farà in quel giorno un qualunque lavoro io la farò perire in mezzo alla sua parentela. </w:t>
      </w:r>
      <w:r w:rsidR="003E5FA6" w:rsidRPr="00623002">
        <w:rPr>
          <w:rFonts w:ascii="Arial" w:hAnsi="Arial"/>
          <w:i/>
          <w:iCs/>
          <w:sz w:val="24"/>
        </w:rPr>
        <w:t>Non</w:t>
      </w:r>
      <w:r w:rsidRPr="00623002">
        <w:rPr>
          <w:rFonts w:ascii="Arial" w:hAnsi="Arial"/>
          <w:i/>
          <w:iCs/>
          <w:sz w:val="24"/>
        </w:rPr>
        <w:t xml:space="preserve"> farete alcun lavoro. Sarà per voi una legge perenne, di generazione in generazione, in tutti i luoghi dove abiterete. </w:t>
      </w:r>
      <w:r w:rsidR="003E5FA6" w:rsidRPr="00623002">
        <w:rPr>
          <w:rFonts w:ascii="Arial" w:hAnsi="Arial"/>
          <w:i/>
          <w:iCs/>
          <w:sz w:val="24"/>
        </w:rPr>
        <w:t>Sarà</w:t>
      </w:r>
      <w:r w:rsidRPr="00623002">
        <w:rPr>
          <w:rFonts w:ascii="Arial" w:hAnsi="Arial"/>
          <w:i/>
          <w:iCs/>
          <w:sz w:val="24"/>
        </w:rPr>
        <w:t xml:space="preserve"> per voi un sabato di assoluto riposo e dovrete umiliarvi: il nono giorno del mese, dalla sera alla sera seguente, farete il vostro riposo del sabato».</w:t>
      </w:r>
    </w:p>
    <w:p w14:paraId="4993B6D7" w14:textId="1163AECC"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Il</w:t>
      </w:r>
      <w:r w:rsidR="00623002" w:rsidRPr="00623002">
        <w:rPr>
          <w:rFonts w:ascii="Arial" w:hAnsi="Arial"/>
          <w:i/>
          <w:iCs/>
          <w:sz w:val="24"/>
        </w:rPr>
        <w:t xml:space="preserve"> Signore parlò a Mosè e disse: «Parla agli Israeliti dicendo: “Il giorno quindici di questo settimo mese sarà la festa delle Capanne per sette giorni in onore del Signore. </w:t>
      </w:r>
      <w:r w:rsidRPr="00623002">
        <w:rPr>
          <w:rFonts w:ascii="Arial" w:hAnsi="Arial"/>
          <w:i/>
          <w:iCs/>
          <w:sz w:val="24"/>
        </w:rPr>
        <w:t>Il</w:t>
      </w:r>
      <w:r w:rsidR="00623002" w:rsidRPr="00623002">
        <w:rPr>
          <w:rFonts w:ascii="Arial" w:hAnsi="Arial"/>
          <w:i/>
          <w:iCs/>
          <w:sz w:val="24"/>
        </w:rPr>
        <w:t xml:space="preserve"> primo giorno vi sarà una riunione sacra; non farete alcun lavoro servile. </w:t>
      </w:r>
      <w:r w:rsidRPr="00623002">
        <w:rPr>
          <w:rFonts w:ascii="Arial" w:hAnsi="Arial"/>
          <w:i/>
          <w:iCs/>
          <w:sz w:val="24"/>
        </w:rPr>
        <w:t>Per</w:t>
      </w:r>
      <w:r w:rsidR="00623002" w:rsidRPr="00623002">
        <w:rPr>
          <w:rFonts w:ascii="Arial" w:hAnsi="Arial"/>
          <w:i/>
          <w:iCs/>
          <w:sz w:val="24"/>
        </w:rPr>
        <w:t xml:space="preserve"> sette giorni offrirete vittime consumate dal fuoco in onore del Signore. L’ottavo giorno terrete la riunione sacra e offrirete al Signore sacrifici consumati con il fuoco. È giorno di riunione; non farete alcun lavoro servile.</w:t>
      </w:r>
    </w:p>
    <w:p w14:paraId="42DA32A4" w14:textId="1F88ED12"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Queste</w:t>
      </w:r>
      <w:r w:rsidR="00623002" w:rsidRPr="00623002">
        <w:rPr>
          <w:rFonts w:ascii="Arial" w:hAnsi="Arial"/>
          <w:i/>
          <w:iCs/>
          <w:sz w:val="24"/>
        </w:rPr>
        <w:t xml:space="preserve"> sono le solennità del Signore nelle quali convocherete riunioni sacre, per presentare al Signore sacrifici consumati dal fuoco, olocausti e oblazioni, vittime e libagioni, ogni cosa nel giorno stabilito, </w:t>
      </w:r>
      <w:r w:rsidRPr="00623002">
        <w:rPr>
          <w:rFonts w:ascii="Arial" w:hAnsi="Arial"/>
          <w:i/>
          <w:iCs/>
          <w:sz w:val="24"/>
        </w:rPr>
        <w:lastRenderedPageBreak/>
        <w:t>oltre</w:t>
      </w:r>
      <w:r w:rsidR="00623002" w:rsidRPr="00623002">
        <w:rPr>
          <w:rFonts w:ascii="Arial" w:hAnsi="Arial"/>
          <w:i/>
          <w:iCs/>
          <w:sz w:val="24"/>
        </w:rPr>
        <w:t xml:space="preserve"> i sabati del Signore, oltre i vostri doni, oltre tutti i vostri voti e tutte le offerte spontanee che presenterete al Signore.</w:t>
      </w:r>
    </w:p>
    <w:p w14:paraId="47D5A3EE" w14:textId="06BBEEA6"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Inoltre</w:t>
      </w:r>
      <w:r w:rsidR="00623002" w:rsidRPr="00623002">
        <w:rPr>
          <w:rFonts w:ascii="Arial" w:hAnsi="Arial"/>
          <w:i/>
          <w:iCs/>
          <w:sz w:val="24"/>
        </w:rPr>
        <w:t xml:space="preserv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w:t>
      </w:r>
      <w:r w:rsidRPr="00623002">
        <w:rPr>
          <w:rFonts w:ascii="Arial" w:hAnsi="Arial"/>
          <w:i/>
          <w:iCs/>
          <w:sz w:val="24"/>
        </w:rPr>
        <w:t>Celebrerete</w:t>
      </w:r>
      <w:r w:rsidR="00623002" w:rsidRPr="00623002">
        <w:rPr>
          <w:rFonts w:ascii="Arial" w:hAnsi="Arial"/>
          <w:i/>
          <w:iCs/>
          <w:sz w:val="24"/>
        </w:rPr>
        <w:t xml:space="preserve"> questa festa in onore del Signore, per sette giorni, ogni anno. Sarà per voi una legge perenne, di generazione in generazione. La celebrerete il settimo mese. </w:t>
      </w:r>
      <w:r w:rsidRPr="00623002">
        <w:rPr>
          <w:rFonts w:ascii="Arial" w:hAnsi="Arial"/>
          <w:i/>
          <w:iCs/>
          <w:sz w:val="24"/>
        </w:rPr>
        <w:t>Dimorerete</w:t>
      </w:r>
      <w:r w:rsidR="00623002" w:rsidRPr="00623002">
        <w:rPr>
          <w:rFonts w:ascii="Arial" w:hAnsi="Arial"/>
          <w:i/>
          <w:iCs/>
          <w:sz w:val="24"/>
        </w:rPr>
        <w:t xml:space="preserve"> in capanne per sette giorni; tutti i cittadini d’Israele dimoreranno in capanne, perché le vostre generazioni sappiano che io ho fatto dimorare in capanne gli Israeliti, quando li ho condotti fuori dalla terra d’Egitto. Io sono il Signore, vostro Dio”».</w:t>
      </w:r>
    </w:p>
    <w:p w14:paraId="2BBDF933" w14:textId="27D29937"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E Mosè parlò così agli Israeliti delle solennità del Signore. (Lev 23,1-44).</w:t>
      </w:r>
    </w:p>
    <w:p w14:paraId="235F955A" w14:textId="796134E0" w:rsidR="00D2531D" w:rsidRDefault="00D2531D" w:rsidP="00D2531D">
      <w:pPr>
        <w:spacing w:after="120"/>
        <w:jc w:val="both"/>
        <w:rPr>
          <w:rFonts w:ascii="Arial" w:hAnsi="Arial"/>
          <w:sz w:val="24"/>
        </w:rPr>
      </w:pPr>
      <w:r w:rsidRPr="00D2531D">
        <w:rPr>
          <w:rFonts w:ascii="Arial" w:hAnsi="Arial"/>
          <w:sz w:val="24"/>
        </w:rPr>
        <w:t xml:space="preserve">A noi non importa quale sia questa solennità. Giovanni omette di riferirla e noi la lasciamo nella sua non identificazione. Di sicuro non è la Pasqua perché l’Evangelista ce la riferisce con un nome particolare: </w:t>
      </w:r>
      <w:r w:rsidRPr="00D2531D">
        <w:rPr>
          <w:rFonts w:ascii="Arial" w:hAnsi="Arial"/>
          <w:i/>
          <w:sz w:val="24"/>
        </w:rPr>
        <w:t>“La Pasqua dei Giudei”</w:t>
      </w:r>
      <w:r w:rsidRPr="00D2531D">
        <w:rPr>
          <w:rFonts w:ascii="Arial" w:hAnsi="Arial"/>
          <w:sz w:val="24"/>
        </w:rPr>
        <w:t>.</w:t>
      </w:r>
      <w:r w:rsidR="002E5F86">
        <w:rPr>
          <w:rFonts w:ascii="Arial" w:hAnsi="Arial"/>
          <w:sz w:val="24"/>
        </w:rPr>
        <w:t xml:space="preserve"> </w:t>
      </w:r>
      <w:r w:rsidRPr="00D2531D">
        <w:rPr>
          <w:rFonts w:ascii="Arial" w:hAnsi="Arial"/>
          <w:sz w:val="24"/>
        </w:rPr>
        <w:t>A noi importa invece sapere che Gesù è a Gerusalemme.</w:t>
      </w:r>
      <w:r w:rsidR="003E5FA6">
        <w:rPr>
          <w:rFonts w:ascii="Arial" w:hAnsi="Arial"/>
          <w:sz w:val="24"/>
        </w:rPr>
        <w:t xml:space="preserve"> </w:t>
      </w:r>
      <w:r w:rsidRPr="00D2531D">
        <w:rPr>
          <w:rFonts w:ascii="Arial" w:hAnsi="Arial"/>
          <w:sz w:val="24"/>
        </w:rPr>
        <w:t>Gerusalemme è il cuore del culto ed anche del pensiero, della fede e della tradizione.</w:t>
      </w:r>
      <w:r w:rsidR="003E5FA6">
        <w:rPr>
          <w:rFonts w:ascii="Arial" w:hAnsi="Arial"/>
          <w:sz w:val="24"/>
        </w:rPr>
        <w:t xml:space="preserve"> </w:t>
      </w:r>
      <w:r w:rsidRPr="00D2531D">
        <w:rPr>
          <w:rFonts w:ascii="Arial" w:hAnsi="Arial"/>
          <w:sz w:val="24"/>
        </w:rPr>
        <w:t>In Gerusalemme Gesù è un osservato speciale.</w:t>
      </w:r>
      <w:r w:rsidR="002E5F86">
        <w:rPr>
          <w:rFonts w:ascii="Arial" w:hAnsi="Arial"/>
          <w:sz w:val="24"/>
        </w:rPr>
        <w:t xml:space="preserve"> </w:t>
      </w:r>
      <w:r w:rsidRPr="00D2531D">
        <w:rPr>
          <w:rFonts w:ascii="Arial" w:hAnsi="Arial"/>
          <w:sz w:val="24"/>
        </w:rPr>
        <w:t>In occasione della prima Pasqua vissuta da Lui a Gerusalemme ci siamo già incontrati con i Giudei che chiedono a Gesù che riveli loro il principio della sua autorità.</w:t>
      </w:r>
    </w:p>
    <w:p w14:paraId="097A8AD7" w14:textId="56B88E01"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Si avvicinava intanto la Pasqua dei Giudei e Gesù salì a Gerusalemme. </w:t>
      </w:r>
      <w:r w:rsidR="003E5FA6" w:rsidRPr="00623002">
        <w:rPr>
          <w:rFonts w:ascii="Arial" w:hAnsi="Arial"/>
          <w:i/>
          <w:iCs/>
          <w:sz w:val="24"/>
        </w:rPr>
        <w:t>Trovò</w:t>
      </w:r>
      <w:r w:rsidRPr="00623002">
        <w:rPr>
          <w:rFonts w:ascii="Arial" w:hAnsi="Arial"/>
          <w:i/>
          <w:iCs/>
          <w:sz w:val="24"/>
        </w:rPr>
        <w:t xml:space="preserve"> nel tempio gente che vendeva buoi, pecore e colombe e, là seduti, i cambiamonete. </w:t>
      </w:r>
      <w:r w:rsidR="003E5FA6" w:rsidRPr="00623002">
        <w:rPr>
          <w:rFonts w:ascii="Arial" w:hAnsi="Arial"/>
          <w:i/>
          <w:iCs/>
          <w:sz w:val="24"/>
        </w:rPr>
        <w:t>Allora</w:t>
      </w:r>
      <w:r w:rsidRPr="00623002">
        <w:rPr>
          <w:rFonts w:ascii="Arial" w:hAnsi="Arial"/>
          <w:i/>
          <w:iCs/>
          <w:sz w:val="24"/>
        </w:rPr>
        <w:t xml:space="preserve"> fece una frusta di cordicelle e scacciò tutti fuori dal tempio, con le pecore e i buoi; gettò a terra il denaro dei cambiamonete e ne rovesciò i banchi, </w:t>
      </w:r>
      <w:r w:rsidR="003E5FA6" w:rsidRPr="00623002">
        <w:rPr>
          <w:rFonts w:ascii="Arial" w:hAnsi="Arial"/>
          <w:i/>
          <w:iCs/>
          <w:sz w:val="24"/>
        </w:rPr>
        <w:t>e</w:t>
      </w:r>
      <w:r w:rsidRPr="00623002">
        <w:rPr>
          <w:rFonts w:ascii="Arial" w:hAnsi="Arial"/>
          <w:i/>
          <w:iCs/>
          <w:sz w:val="24"/>
        </w:rPr>
        <w:t xml:space="preserve"> ai venditori di colombe disse: «Portate via di qui queste cose e non fate della casa del Padre mio un mercato!». </w:t>
      </w:r>
      <w:r w:rsidR="003E5FA6" w:rsidRPr="00623002">
        <w:rPr>
          <w:rFonts w:ascii="Arial" w:hAnsi="Arial"/>
          <w:i/>
          <w:iCs/>
          <w:sz w:val="24"/>
        </w:rPr>
        <w:t>I</w:t>
      </w:r>
      <w:r w:rsidRPr="00623002">
        <w:rPr>
          <w:rFonts w:ascii="Arial" w:hAnsi="Arial"/>
          <w:i/>
          <w:iCs/>
          <w:sz w:val="24"/>
        </w:rPr>
        <w:t xml:space="preserve"> suoi discepoli si ricordarono che sta scritto: Lo zelo per la tua casa mi divorerà. </w:t>
      </w:r>
    </w:p>
    <w:p w14:paraId="1744CC7B" w14:textId="550E8317"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Allora</w:t>
      </w:r>
      <w:r w:rsidR="00623002" w:rsidRPr="00623002">
        <w:rPr>
          <w:rFonts w:ascii="Arial" w:hAnsi="Arial"/>
          <w:i/>
          <w:iCs/>
          <w:sz w:val="24"/>
        </w:rPr>
        <w:t xml:space="preserve"> i Giudei presero la parola e gli dissero: «Quale segno ci mostri per fare queste cose?». </w:t>
      </w:r>
      <w:r w:rsidRPr="00623002">
        <w:rPr>
          <w:rFonts w:ascii="Arial" w:hAnsi="Arial"/>
          <w:i/>
          <w:iCs/>
          <w:sz w:val="24"/>
        </w:rPr>
        <w:t>Rispose</w:t>
      </w:r>
      <w:r w:rsidR="00623002" w:rsidRPr="00623002">
        <w:rPr>
          <w:rFonts w:ascii="Arial" w:hAnsi="Arial"/>
          <w:i/>
          <w:iCs/>
          <w:sz w:val="24"/>
        </w:rPr>
        <w:t xml:space="preserve"> loro Gesù: «Distruggete questo tempio e in tre giorni lo farò risorgere». </w:t>
      </w:r>
      <w:r w:rsidRPr="00623002">
        <w:rPr>
          <w:rFonts w:ascii="Arial" w:hAnsi="Arial"/>
          <w:i/>
          <w:iCs/>
          <w:sz w:val="24"/>
        </w:rPr>
        <w:t>Gli</w:t>
      </w:r>
      <w:r w:rsidR="00623002" w:rsidRPr="00623002">
        <w:rPr>
          <w:rFonts w:ascii="Arial" w:hAnsi="Arial"/>
          <w:i/>
          <w:iCs/>
          <w:sz w:val="24"/>
        </w:rPr>
        <w:t xml:space="preserve"> dissero allora i Giudei: «Questo tempio è stato costruito in quarantasei anni e tu in tre giorni lo farai risorgere?». </w:t>
      </w:r>
      <w:r w:rsidRPr="00623002">
        <w:rPr>
          <w:rFonts w:ascii="Arial" w:hAnsi="Arial"/>
          <w:i/>
          <w:iCs/>
          <w:sz w:val="24"/>
        </w:rPr>
        <w:t>Ma</w:t>
      </w:r>
      <w:r w:rsidR="00623002" w:rsidRPr="00623002">
        <w:rPr>
          <w:rFonts w:ascii="Arial" w:hAnsi="Arial"/>
          <w:i/>
          <w:iCs/>
          <w:sz w:val="24"/>
        </w:rPr>
        <w:t xml:space="preserve"> egli parlava del tempio del suo corpo. Quando poi fu risuscitato dai morti, i suoi discepoli si ricordarono che aveva detto questo, e credettero alla Scrittura e alla parola detta da Gesù. (Gv 2,13-22).</w:t>
      </w:r>
    </w:p>
    <w:p w14:paraId="188C5939" w14:textId="40CB0634" w:rsidR="00D2531D" w:rsidRPr="00D2531D" w:rsidRDefault="00D2531D" w:rsidP="00D2531D">
      <w:pPr>
        <w:spacing w:after="120"/>
        <w:jc w:val="both"/>
        <w:rPr>
          <w:rFonts w:ascii="Arial" w:hAnsi="Arial"/>
          <w:sz w:val="24"/>
        </w:rPr>
      </w:pPr>
      <w:r w:rsidRPr="00D2531D">
        <w:rPr>
          <w:rFonts w:ascii="Arial" w:hAnsi="Arial"/>
          <w:sz w:val="24"/>
        </w:rPr>
        <w:t>Il</w:t>
      </w:r>
      <w:r w:rsidR="002E5F86">
        <w:rPr>
          <w:rFonts w:ascii="Arial" w:hAnsi="Arial"/>
          <w:sz w:val="24"/>
        </w:rPr>
        <w:t xml:space="preserve"> </w:t>
      </w:r>
      <w:r w:rsidRPr="00D2531D">
        <w:rPr>
          <w:rFonts w:ascii="Arial" w:hAnsi="Arial"/>
          <w:sz w:val="24"/>
        </w:rPr>
        <w:t xml:space="preserve">segno dato da Gesù è quello della sua morte e della sua risurrezione. </w:t>
      </w:r>
    </w:p>
    <w:p w14:paraId="5B47A21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w:t>
      </w:r>
      <w:r w:rsidRPr="00D2531D">
        <w:rPr>
          <w:rFonts w:ascii="Arial" w:hAnsi="Arial"/>
          <w:b/>
          <w:sz w:val="24"/>
        </w:rPr>
        <w:t xml:space="preserve">A Gerusalemme, presso la porta delle Pecore, vi è una piscina, chiamata in ebraico Betzatà, con cinque portici, </w:t>
      </w:r>
    </w:p>
    <w:p w14:paraId="1D9F2BDF" w14:textId="30D97FAC" w:rsidR="00D2531D" w:rsidRPr="00D2531D" w:rsidRDefault="00D2531D" w:rsidP="00D2531D">
      <w:pPr>
        <w:spacing w:after="120"/>
        <w:jc w:val="both"/>
        <w:rPr>
          <w:rFonts w:ascii="Arial" w:hAnsi="Arial"/>
          <w:sz w:val="24"/>
        </w:rPr>
      </w:pPr>
      <w:r w:rsidRPr="00D2531D">
        <w:rPr>
          <w:rFonts w:ascii="Arial" w:hAnsi="Arial"/>
          <w:sz w:val="24"/>
        </w:rPr>
        <w:lastRenderedPageBreak/>
        <w:t>Ora viene localizzata la scena dell’opera che Gesù compie.</w:t>
      </w:r>
      <w:r w:rsidR="003E5FA6">
        <w:rPr>
          <w:rFonts w:ascii="Arial" w:hAnsi="Arial"/>
          <w:sz w:val="24"/>
        </w:rPr>
        <w:t xml:space="preserve"> </w:t>
      </w:r>
      <w:r w:rsidRPr="00D2531D">
        <w:rPr>
          <w:rFonts w:ascii="Arial" w:hAnsi="Arial"/>
          <w:sz w:val="24"/>
        </w:rPr>
        <w:t>Siamo in Gerusalemme, presso la porta delle Pecore, ove si trova una piscina con cinque portici. Questa piscina è detta in ebraico Betzatà.</w:t>
      </w:r>
      <w:r w:rsidR="003E5FA6">
        <w:rPr>
          <w:rFonts w:ascii="Arial" w:hAnsi="Arial"/>
          <w:sz w:val="24"/>
        </w:rPr>
        <w:t xml:space="preserve"> </w:t>
      </w:r>
      <w:r w:rsidRPr="00D2531D">
        <w:rPr>
          <w:rFonts w:ascii="Arial" w:hAnsi="Arial"/>
          <w:sz w:val="24"/>
        </w:rPr>
        <w:t>Ora conosciamo il luogo esatto.</w:t>
      </w:r>
    </w:p>
    <w:p w14:paraId="7E62CB7F" w14:textId="344B1F05"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w:t>
      </w:r>
      <w:r w:rsidRPr="00D2531D">
        <w:rPr>
          <w:rFonts w:ascii="Arial" w:hAnsi="Arial"/>
          <w:b/>
          <w:sz w:val="24"/>
        </w:rPr>
        <w:t>sotto i quali giaceva un grande numero di infermi, ciechi, zoppi e paralitici. [</w:t>
      </w:r>
      <w:r w:rsidRPr="00D2531D">
        <w:rPr>
          <w:rFonts w:ascii="Arial" w:hAnsi="Arial"/>
          <w:b/>
          <w:position w:val="6"/>
          <w:sz w:val="24"/>
          <w:vertAlign w:val="superscript"/>
        </w:rPr>
        <w:t>4</w:t>
      </w:r>
      <w:r w:rsidR="002E5F86">
        <w:rPr>
          <w:rFonts w:ascii="Arial" w:hAnsi="Arial"/>
          <w:b/>
          <w:sz w:val="24"/>
        </w:rPr>
        <w:t>]</w:t>
      </w:r>
      <w:r w:rsidR="00462CCA">
        <w:rPr>
          <w:rFonts w:ascii="Arial" w:hAnsi="Arial"/>
          <w:b/>
          <w:sz w:val="24"/>
        </w:rPr>
        <w:t xml:space="preserve"> </w:t>
      </w:r>
    </w:p>
    <w:p w14:paraId="60F7D82A" w14:textId="2EC4D682" w:rsidR="00D2531D" w:rsidRPr="00D2531D" w:rsidRDefault="00D2531D" w:rsidP="00D2531D">
      <w:pPr>
        <w:spacing w:after="120"/>
        <w:jc w:val="both"/>
        <w:rPr>
          <w:rFonts w:ascii="Arial" w:hAnsi="Arial"/>
          <w:sz w:val="24"/>
        </w:rPr>
      </w:pPr>
      <w:r w:rsidRPr="00D2531D">
        <w:rPr>
          <w:rFonts w:ascii="Arial" w:hAnsi="Arial"/>
          <w:sz w:val="24"/>
        </w:rPr>
        <w:t>Ora ci viene detto chi si trovava sotto i cinque portici: infermi, ciechi, zoppi, paralitici. Non erano poche persone, bensì un gran numero.</w:t>
      </w:r>
      <w:r w:rsidR="002E5F86">
        <w:rPr>
          <w:rFonts w:ascii="Arial" w:hAnsi="Arial"/>
          <w:sz w:val="24"/>
        </w:rPr>
        <w:t xml:space="preserve"> </w:t>
      </w:r>
      <w:r w:rsidRPr="00D2531D">
        <w:rPr>
          <w:rFonts w:ascii="Arial" w:hAnsi="Arial"/>
          <w:sz w:val="24"/>
        </w:rPr>
        <w:t>Gesù si trova dinanzi al mondo della sofferenza e della malattia.</w:t>
      </w:r>
      <w:r w:rsidR="003E5FA6">
        <w:rPr>
          <w:rFonts w:ascii="Arial" w:hAnsi="Arial"/>
          <w:sz w:val="24"/>
        </w:rPr>
        <w:t xml:space="preserve"> </w:t>
      </w:r>
      <w:r w:rsidRPr="00D2531D">
        <w:rPr>
          <w:rFonts w:ascii="Arial" w:hAnsi="Arial"/>
          <w:sz w:val="24"/>
        </w:rPr>
        <w:t>Tutte queste persone erano in questo luogo perché vi era una credenza che le acque di questa piscina fossero miracolose, non sempre, ma in determinati momenti.</w:t>
      </w:r>
      <w:r w:rsidR="003E5FA6">
        <w:rPr>
          <w:rFonts w:ascii="Arial" w:hAnsi="Arial"/>
          <w:sz w:val="24"/>
        </w:rPr>
        <w:t xml:space="preserve"> </w:t>
      </w:r>
      <w:r w:rsidRPr="00D2531D">
        <w:rPr>
          <w:rFonts w:ascii="Arial" w:hAnsi="Arial"/>
          <w:sz w:val="24"/>
        </w:rPr>
        <w:t>La credenza era questa: un angelo scendeva dal Cielo, agitava le acque. Chi si gettava per primo nella piscina guariva. Gli altri dovevano attendere che l’angelo ritornasse e agitasse di nuovo le acque.</w:t>
      </w:r>
      <w:r w:rsidR="003E5FA6">
        <w:rPr>
          <w:rFonts w:ascii="Arial" w:hAnsi="Arial"/>
          <w:sz w:val="24"/>
        </w:rPr>
        <w:t xml:space="preserve"> </w:t>
      </w:r>
      <w:r w:rsidRPr="00D2531D">
        <w:rPr>
          <w:rFonts w:ascii="Arial" w:hAnsi="Arial"/>
          <w:sz w:val="24"/>
        </w:rPr>
        <w:t>Naturalmente si tratta di una credenza. Nulla di più.</w:t>
      </w:r>
      <w:r w:rsidR="003E5FA6">
        <w:rPr>
          <w:rFonts w:ascii="Arial" w:hAnsi="Arial"/>
          <w:sz w:val="24"/>
        </w:rPr>
        <w:t xml:space="preserve"> </w:t>
      </w:r>
      <w:r w:rsidRPr="00D2531D">
        <w:rPr>
          <w:rFonts w:ascii="Arial" w:hAnsi="Arial"/>
          <w:sz w:val="24"/>
        </w:rPr>
        <w:t>Tuttavia – vera o falsa che fosse questa credenza – gli ammalati si radunavano sotto i portici con la speranza di una guarigione.</w:t>
      </w:r>
      <w:r w:rsidR="002E5F86">
        <w:rPr>
          <w:rFonts w:ascii="Arial" w:hAnsi="Arial"/>
          <w:sz w:val="24"/>
        </w:rPr>
        <w:t xml:space="preserve"> </w:t>
      </w:r>
      <w:r w:rsidRPr="00D2531D">
        <w:rPr>
          <w:rFonts w:ascii="Arial" w:hAnsi="Arial"/>
          <w:sz w:val="24"/>
        </w:rPr>
        <w:t>Dove c’è una speranza di un bene più grande sempre l’uomo accorre.</w:t>
      </w:r>
      <w:r w:rsidR="003E5FA6">
        <w:rPr>
          <w:rFonts w:ascii="Arial" w:hAnsi="Arial"/>
          <w:sz w:val="24"/>
        </w:rPr>
        <w:t xml:space="preserve"> </w:t>
      </w:r>
      <w:r w:rsidRPr="00D2531D">
        <w:rPr>
          <w:rFonts w:ascii="Arial" w:hAnsi="Arial"/>
          <w:sz w:val="24"/>
        </w:rPr>
        <w:t xml:space="preserve">Questa è verità e molta pietà popolare si fonda proprio sulla speranza di un bene più grande, di un miracolo, di una grazia, di un intervento divino. </w:t>
      </w:r>
    </w:p>
    <w:p w14:paraId="1F2CBCF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w:t>
      </w:r>
      <w:r w:rsidRPr="00D2531D">
        <w:rPr>
          <w:rFonts w:ascii="Arial" w:hAnsi="Arial"/>
          <w:b/>
          <w:sz w:val="24"/>
        </w:rPr>
        <w:t xml:space="preserve">Si trovava lì un uomo che da trentotto anni era malato. </w:t>
      </w:r>
    </w:p>
    <w:p w14:paraId="4ECAD463" w14:textId="5E7CE794" w:rsidR="00D2531D" w:rsidRPr="00D2531D" w:rsidRDefault="00D2531D" w:rsidP="00D2531D">
      <w:pPr>
        <w:spacing w:after="120"/>
        <w:jc w:val="both"/>
        <w:rPr>
          <w:rFonts w:ascii="Arial" w:hAnsi="Arial"/>
          <w:sz w:val="24"/>
        </w:rPr>
      </w:pPr>
      <w:r w:rsidRPr="00D2531D">
        <w:rPr>
          <w:rFonts w:ascii="Arial" w:hAnsi="Arial"/>
          <w:sz w:val="24"/>
        </w:rPr>
        <w:t>Sotto i portici Gesù trova un uomo che è ammalato da trentotto anni.</w:t>
      </w:r>
      <w:r w:rsidR="003E5FA6">
        <w:rPr>
          <w:rFonts w:ascii="Arial" w:hAnsi="Arial"/>
          <w:sz w:val="24"/>
        </w:rPr>
        <w:t xml:space="preserve"> </w:t>
      </w:r>
      <w:r w:rsidRPr="00D2531D">
        <w:rPr>
          <w:rFonts w:ascii="Arial" w:hAnsi="Arial"/>
          <w:sz w:val="24"/>
        </w:rPr>
        <w:t>Non sappiamo però da quanto tempo venisse alla piscina.</w:t>
      </w:r>
      <w:r w:rsidR="003E5FA6">
        <w:rPr>
          <w:rFonts w:ascii="Arial" w:hAnsi="Arial"/>
          <w:sz w:val="24"/>
        </w:rPr>
        <w:t xml:space="preserve"> </w:t>
      </w:r>
      <w:r w:rsidRPr="00D2531D">
        <w:rPr>
          <w:rFonts w:ascii="Arial" w:hAnsi="Arial"/>
          <w:sz w:val="24"/>
        </w:rPr>
        <w:t>Sappiamo però della lunghezza della sua malattia.</w:t>
      </w:r>
      <w:r w:rsidR="003E5FA6">
        <w:rPr>
          <w:rFonts w:ascii="Arial" w:hAnsi="Arial"/>
          <w:sz w:val="24"/>
        </w:rPr>
        <w:t xml:space="preserve"> </w:t>
      </w:r>
      <w:r w:rsidRPr="00D2531D">
        <w:rPr>
          <w:rFonts w:ascii="Arial" w:hAnsi="Arial"/>
          <w:sz w:val="24"/>
        </w:rPr>
        <w:t>La sua malattia è vera, reale, tenace, persistente, irreversibile.</w:t>
      </w:r>
      <w:r w:rsidR="003E5FA6">
        <w:rPr>
          <w:rFonts w:ascii="Arial" w:hAnsi="Arial"/>
          <w:sz w:val="24"/>
        </w:rPr>
        <w:t xml:space="preserve"> </w:t>
      </w:r>
      <w:r w:rsidRPr="00D2531D">
        <w:rPr>
          <w:rFonts w:ascii="Arial" w:hAnsi="Arial"/>
          <w:sz w:val="24"/>
        </w:rPr>
        <w:t xml:space="preserve">Lui è veramente ammalato nel suo corpo. È malato fisicamente. </w:t>
      </w:r>
    </w:p>
    <w:p w14:paraId="5642B15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w:t>
      </w:r>
      <w:r w:rsidRPr="00D2531D">
        <w:rPr>
          <w:rFonts w:ascii="Arial" w:hAnsi="Arial"/>
          <w:b/>
          <w:sz w:val="24"/>
        </w:rPr>
        <w:t xml:space="preserve">Gesù, vedendolo giacere e sapendo che da molto tempo era così, gli disse: «Vuoi guarire?». </w:t>
      </w:r>
    </w:p>
    <w:p w14:paraId="7EC73243" w14:textId="59C0ECC9" w:rsidR="00D2531D" w:rsidRPr="00D2531D" w:rsidRDefault="00D2531D" w:rsidP="00D2531D">
      <w:pPr>
        <w:spacing w:after="120"/>
        <w:jc w:val="both"/>
        <w:rPr>
          <w:rFonts w:ascii="Arial" w:hAnsi="Arial"/>
          <w:sz w:val="24"/>
        </w:rPr>
      </w:pPr>
      <w:r w:rsidRPr="00D2531D">
        <w:rPr>
          <w:rFonts w:ascii="Arial" w:hAnsi="Arial"/>
          <w:sz w:val="24"/>
        </w:rPr>
        <w:t xml:space="preserve">Gesù lo vede, conosce la durata del suo male e gli chiede: </w:t>
      </w:r>
      <w:r w:rsidRPr="00D2531D">
        <w:rPr>
          <w:rFonts w:ascii="Arial" w:hAnsi="Arial"/>
          <w:i/>
          <w:sz w:val="24"/>
        </w:rPr>
        <w:t>“Vuoi guarire?”.</w:t>
      </w:r>
      <w:r w:rsidR="002E5F86">
        <w:rPr>
          <w:rFonts w:ascii="Arial" w:hAnsi="Arial"/>
          <w:i/>
          <w:sz w:val="24"/>
        </w:rPr>
        <w:t xml:space="preserve"> </w:t>
      </w:r>
      <w:r w:rsidRPr="00D2531D">
        <w:rPr>
          <w:rFonts w:ascii="Arial" w:hAnsi="Arial"/>
          <w:sz w:val="24"/>
        </w:rPr>
        <w:t>È Gesù stesso che si propone.</w:t>
      </w:r>
      <w:r w:rsidR="002E5F86">
        <w:rPr>
          <w:rFonts w:ascii="Arial" w:hAnsi="Arial"/>
          <w:sz w:val="24"/>
        </w:rPr>
        <w:t xml:space="preserve"> </w:t>
      </w:r>
      <w:r w:rsidRPr="00D2531D">
        <w:rPr>
          <w:rFonts w:ascii="Arial" w:hAnsi="Arial"/>
          <w:sz w:val="24"/>
        </w:rPr>
        <w:t>Gli vuole fare del bene. Lo vuole aiutare.</w:t>
      </w:r>
      <w:r w:rsidR="002E5F86">
        <w:rPr>
          <w:rFonts w:ascii="Arial" w:hAnsi="Arial"/>
          <w:sz w:val="24"/>
        </w:rPr>
        <w:t xml:space="preserve"> </w:t>
      </w:r>
      <w:r w:rsidRPr="00D2531D">
        <w:rPr>
          <w:rFonts w:ascii="Arial" w:hAnsi="Arial"/>
          <w:sz w:val="24"/>
        </w:rPr>
        <w:t>L’ammalato non conosce Gesù. Non sa chi egli sia.</w:t>
      </w:r>
      <w:r w:rsidR="003E5FA6">
        <w:rPr>
          <w:rFonts w:ascii="Arial" w:hAnsi="Arial"/>
          <w:sz w:val="24"/>
        </w:rPr>
        <w:t xml:space="preserve"> </w:t>
      </w:r>
      <w:r w:rsidRPr="00D2531D">
        <w:rPr>
          <w:rFonts w:ascii="Arial" w:hAnsi="Arial"/>
          <w:sz w:val="24"/>
        </w:rPr>
        <w:t>Nel Vangelo secondo Giovanni ogni qualvolta che Gesù compie un miracolo è perché vuole provocare un terremoto religioso. Vuole creare uno scossone in quella religiosità fatta di tradizioni umane che non davano più salvezza.</w:t>
      </w:r>
      <w:r w:rsidR="003E5FA6">
        <w:rPr>
          <w:rFonts w:ascii="Arial" w:hAnsi="Arial"/>
          <w:sz w:val="24"/>
        </w:rPr>
        <w:t xml:space="preserve"> </w:t>
      </w:r>
      <w:r w:rsidRPr="00D2531D">
        <w:rPr>
          <w:rFonts w:ascii="Arial" w:hAnsi="Arial"/>
          <w:sz w:val="24"/>
        </w:rPr>
        <w:t>Vuole che qualcosa traballi, perché solo così vi può nascere un sussulto di verità e di salvezza.</w:t>
      </w:r>
      <w:r w:rsidR="003E5FA6">
        <w:rPr>
          <w:rFonts w:ascii="Arial" w:hAnsi="Arial"/>
          <w:sz w:val="24"/>
        </w:rPr>
        <w:t xml:space="preserve"> </w:t>
      </w:r>
      <w:r w:rsidRPr="00D2531D">
        <w:rPr>
          <w:rFonts w:ascii="Arial" w:hAnsi="Arial"/>
          <w:sz w:val="24"/>
        </w:rPr>
        <w:t>Quando una fede, una religione, una pietà non produce più vera salvezza è giusto che la si scrolli dall’interno. Come? Ponendo in essa dei principi soprannaturali ed eterni di verità.</w:t>
      </w:r>
    </w:p>
    <w:p w14:paraId="21C5AED6" w14:textId="77777777" w:rsidR="003E5FA6" w:rsidRDefault="00D2531D" w:rsidP="003E5FA6">
      <w:pPr>
        <w:spacing w:after="120"/>
        <w:jc w:val="both"/>
        <w:rPr>
          <w:rFonts w:ascii="Arial" w:hAnsi="Arial"/>
          <w:sz w:val="24"/>
        </w:rPr>
      </w:pPr>
      <w:r w:rsidRPr="00D2531D">
        <w:rPr>
          <w:rFonts w:ascii="Arial" w:hAnsi="Arial"/>
          <w:sz w:val="24"/>
        </w:rPr>
        <w:t>Gesù, illuminato, consigliato, mosso dallo Spirito Santo, sa come agire per correggere, modificare, illuminare, aggiornare, perfezionare tutto ciò che è divenuto inutile al fine di dare vera salvezza. Gesù è pieno di Spirito Santo e quanto opera lo opera sempre con somma prudenza. Noi invece che non siamo pieni di Spirito Santo non solo non purifichiamo il vecchio, lo distruggiamo anche e così siamo senza il vecchio e senza il nuovo.</w:t>
      </w:r>
      <w:r w:rsidR="003E5FA6">
        <w:rPr>
          <w:rFonts w:ascii="Arial" w:hAnsi="Arial"/>
          <w:sz w:val="24"/>
        </w:rPr>
        <w:t xml:space="preserve"> </w:t>
      </w:r>
      <w:r w:rsidRPr="00D2531D">
        <w:rPr>
          <w:rFonts w:ascii="Arial" w:hAnsi="Arial"/>
          <w:sz w:val="24"/>
        </w:rPr>
        <w:t xml:space="preserve">A volte ci comportiamo come dei suicidi della religione e della fede. </w:t>
      </w:r>
    </w:p>
    <w:p w14:paraId="73A38504" w14:textId="711084DB" w:rsidR="00D2531D" w:rsidRPr="00D2531D" w:rsidRDefault="00D2531D" w:rsidP="003E5FA6">
      <w:pPr>
        <w:spacing w:after="120"/>
        <w:jc w:val="both"/>
        <w:rPr>
          <w:rFonts w:ascii="Arial" w:hAnsi="Arial"/>
          <w:b/>
          <w:sz w:val="24"/>
        </w:rPr>
      </w:pPr>
      <w:r w:rsidRPr="00D2531D">
        <w:rPr>
          <w:rFonts w:ascii="Arial" w:hAnsi="Arial"/>
          <w:b/>
          <w:position w:val="6"/>
          <w:sz w:val="24"/>
          <w:vertAlign w:val="superscript"/>
        </w:rPr>
        <w:lastRenderedPageBreak/>
        <w:t>7</w:t>
      </w:r>
      <w:r w:rsidRPr="00D2531D">
        <w:rPr>
          <w:rFonts w:ascii="Arial" w:hAnsi="Arial"/>
          <w:b/>
          <w:sz w:val="24"/>
        </w:rPr>
        <w:t xml:space="preserve">Gli rispose il malato: «Signore, non ho nessuno che mi immerga nella piscina quando l’acqua si agita. Mentre infatti sto per andarvi, un altro scende prima di me». </w:t>
      </w:r>
    </w:p>
    <w:p w14:paraId="27CFAAB8" w14:textId="67F20FE0" w:rsidR="00D2531D" w:rsidRPr="00D2531D" w:rsidRDefault="00D2531D" w:rsidP="00D2531D">
      <w:pPr>
        <w:spacing w:after="120"/>
        <w:jc w:val="both"/>
        <w:rPr>
          <w:rFonts w:ascii="Arial" w:hAnsi="Arial"/>
          <w:sz w:val="24"/>
        </w:rPr>
      </w:pPr>
      <w:r w:rsidRPr="00D2531D">
        <w:rPr>
          <w:rFonts w:ascii="Arial" w:hAnsi="Arial"/>
          <w:sz w:val="24"/>
        </w:rPr>
        <w:t>Il malato vuole guarire. Per questo egli è sotto i portici aspettando che l’acqua si agiti.</w:t>
      </w:r>
      <w:r w:rsidR="003E5FA6">
        <w:rPr>
          <w:rFonts w:ascii="Arial" w:hAnsi="Arial"/>
          <w:sz w:val="24"/>
        </w:rPr>
        <w:t xml:space="preserve"> </w:t>
      </w:r>
      <w:r w:rsidRPr="00D2531D">
        <w:rPr>
          <w:rFonts w:ascii="Arial" w:hAnsi="Arial"/>
          <w:sz w:val="24"/>
        </w:rPr>
        <w:t>Non c’è nessuno però che lo aiuti. Essendo lui assai lento nei movimenti, gli altri che sono più svelti di lui, si gettano per primi e a lui tocca aspettare, ma sempre con lo stesso risultato di essere preceduto dagli altri.</w:t>
      </w:r>
      <w:r w:rsidR="003E5FA6">
        <w:rPr>
          <w:rFonts w:ascii="Arial" w:hAnsi="Arial"/>
          <w:sz w:val="24"/>
        </w:rPr>
        <w:t xml:space="preserve"> </w:t>
      </w:r>
      <w:r w:rsidRPr="00D2531D">
        <w:rPr>
          <w:rFonts w:ascii="Arial" w:hAnsi="Arial"/>
          <w:sz w:val="24"/>
        </w:rPr>
        <w:t>Questa constatazione del malato ci fa comprendere che la carità, l’amore fraterno, la sollecitudine per gli altri, la compassione sovente è assente tra gli stessi che sono bisognosi di cure.</w:t>
      </w:r>
      <w:r w:rsidR="003E5FA6">
        <w:rPr>
          <w:rFonts w:ascii="Arial" w:hAnsi="Arial"/>
          <w:sz w:val="24"/>
        </w:rPr>
        <w:t xml:space="preserve"> </w:t>
      </w:r>
      <w:r w:rsidRPr="00D2531D">
        <w:rPr>
          <w:rFonts w:ascii="Arial" w:hAnsi="Arial"/>
          <w:sz w:val="24"/>
        </w:rPr>
        <w:t>L’egoismo è congenito nell’uomo. La carità invece è sempre da impiantare, da coltivare. Alla carità ci si deve educare, formare.</w:t>
      </w:r>
      <w:r w:rsidR="003E5FA6">
        <w:rPr>
          <w:rFonts w:ascii="Arial" w:hAnsi="Arial"/>
          <w:sz w:val="24"/>
        </w:rPr>
        <w:t xml:space="preserve"> </w:t>
      </w:r>
      <w:r w:rsidRPr="00D2531D">
        <w:rPr>
          <w:rFonts w:ascii="Arial" w:hAnsi="Arial"/>
          <w:sz w:val="24"/>
        </w:rPr>
        <w:t>È questa l’opera principale della Chiesa: educare e formare alla carità.</w:t>
      </w:r>
      <w:r w:rsidR="003E5FA6">
        <w:rPr>
          <w:rFonts w:ascii="Arial" w:hAnsi="Arial"/>
          <w:sz w:val="24"/>
        </w:rPr>
        <w:t xml:space="preserve"> </w:t>
      </w:r>
      <w:r w:rsidRPr="00D2531D">
        <w:rPr>
          <w:rFonts w:ascii="Arial" w:hAnsi="Arial"/>
          <w:sz w:val="24"/>
        </w:rPr>
        <w:t>Tutto il Vangelo è una scuola di carità, di amore, di compassione, di pietà.</w:t>
      </w:r>
      <w:r w:rsidR="003E5FA6">
        <w:rPr>
          <w:rFonts w:ascii="Arial" w:hAnsi="Arial"/>
          <w:sz w:val="24"/>
        </w:rPr>
        <w:t xml:space="preserve"> </w:t>
      </w:r>
      <w:r w:rsidRPr="00D2531D">
        <w:rPr>
          <w:rFonts w:ascii="Arial" w:hAnsi="Arial"/>
          <w:sz w:val="24"/>
        </w:rPr>
        <w:t>Il Maestro unico di questa scuola è Gesù Signore.</w:t>
      </w:r>
      <w:r w:rsidR="003E5FA6">
        <w:rPr>
          <w:rFonts w:ascii="Arial" w:hAnsi="Arial"/>
          <w:sz w:val="24"/>
        </w:rPr>
        <w:t xml:space="preserve"> </w:t>
      </w:r>
      <w:r w:rsidRPr="00D2531D">
        <w:rPr>
          <w:rFonts w:ascii="Arial" w:hAnsi="Arial"/>
          <w:sz w:val="24"/>
        </w:rPr>
        <w:t>Lui è il Maestro della carità, della compassione, della pietà, della solidarietà. È il Maestro della carità per sostituzione vicaria.</w:t>
      </w:r>
    </w:p>
    <w:p w14:paraId="64D5111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8</w:t>
      </w:r>
      <w:r w:rsidRPr="00D2531D">
        <w:rPr>
          <w:rFonts w:ascii="Arial" w:hAnsi="Arial"/>
          <w:b/>
          <w:sz w:val="24"/>
        </w:rPr>
        <w:t xml:space="preserve">Gesù gli disse: «Àlzati, prendi la tua barella e cammina». </w:t>
      </w:r>
    </w:p>
    <w:p w14:paraId="67B7EC3A" w14:textId="3CD0CDA6" w:rsidR="00D2531D" w:rsidRPr="00D2531D" w:rsidRDefault="00D2531D" w:rsidP="00D2531D">
      <w:pPr>
        <w:spacing w:after="120"/>
        <w:jc w:val="both"/>
        <w:rPr>
          <w:rFonts w:ascii="Arial" w:hAnsi="Arial"/>
          <w:sz w:val="24"/>
        </w:rPr>
      </w:pPr>
      <w:r w:rsidRPr="00D2531D">
        <w:rPr>
          <w:rFonts w:ascii="Arial" w:hAnsi="Arial"/>
          <w:sz w:val="24"/>
        </w:rPr>
        <w:t>A quest’uomo Gesù non chiede la fede. Gli dice solamente se vuole guarire.</w:t>
      </w:r>
      <w:r w:rsidR="003E5FA6">
        <w:rPr>
          <w:rFonts w:ascii="Arial" w:hAnsi="Arial"/>
          <w:sz w:val="24"/>
        </w:rPr>
        <w:t xml:space="preserve"> </w:t>
      </w:r>
      <w:r w:rsidRPr="00D2531D">
        <w:rPr>
          <w:rFonts w:ascii="Arial" w:hAnsi="Arial"/>
          <w:sz w:val="24"/>
        </w:rPr>
        <w:t xml:space="preserve">Poiché questa è la sua volontà, Gesù lo guarisce con un ordine, un comando: </w:t>
      </w:r>
      <w:r w:rsidRPr="00D2531D">
        <w:rPr>
          <w:rFonts w:ascii="Arial" w:hAnsi="Arial"/>
          <w:i/>
          <w:sz w:val="24"/>
        </w:rPr>
        <w:t>“Alzati, prendi la tua barella e cammina”.</w:t>
      </w:r>
      <w:r w:rsidR="003E5FA6">
        <w:rPr>
          <w:rFonts w:ascii="Arial" w:hAnsi="Arial"/>
          <w:i/>
          <w:sz w:val="24"/>
        </w:rPr>
        <w:t xml:space="preserve"> </w:t>
      </w:r>
      <w:r w:rsidRPr="00D2531D">
        <w:rPr>
          <w:rFonts w:ascii="Arial" w:hAnsi="Arial"/>
          <w:sz w:val="24"/>
        </w:rPr>
        <w:t>È questo uno dei pochi casi di guarigione senza una richiesta esplicita di fede.</w:t>
      </w:r>
      <w:r w:rsidR="003E5FA6">
        <w:rPr>
          <w:rFonts w:ascii="Arial" w:hAnsi="Arial"/>
          <w:sz w:val="24"/>
        </w:rPr>
        <w:t xml:space="preserve"> </w:t>
      </w:r>
      <w:r w:rsidRPr="00D2531D">
        <w:rPr>
          <w:rFonts w:ascii="Arial" w:hAnsi="Arial"/>
          <w:sz w:val="24"/>
        </w:rPr>
        <w:t xml:space="preserve">Così come avverrà per il cieco fin dalla nascita, non è neanche l’ammalato, o un </w:t>
      </w:r>
      <w:r w:rsidR="007A3BFA" w:rsidRPr="00D2531D">
        <w:rPr>
          <w:rFonts w:ascii="Arial" w:hAnsi="Arial"/>
          <w:sz w:val="24"/>
        </w:rPr>
        <w:t>su</w:t>
      </w:r>
      <w:r w:rsidR="007A3BFA">
        <w:rPr>
          <w:rFonts w:ascii="Arial" w:hAnsi="Arial"/>
          <w:sz w:val="24"/>
        </w:rPr>
        <w:t>o</w:t>
      </w:r>
      <w:r w:rsidRPr="00D2531D">
        <w:rPr>
          <w:rFonts w:ascii="Arial" w:hAnsi="Arial"/>
          <w:sz w:val="24"/>
        </w:rPr>
        <w:t xml:space="preserve"> familiare, o un suo amico che chiede la guarigione.</w:t>
      </w:r>
      <w:r w:rsidR="003E5FA6">
        <w:rPr>
          <w:rFonts w:ascii="Arial" w:hAnsi="Arial"/>
          <w:sz w:val="24"/>
        </w:rPr>
        <w:t xml:space="preserve"> </w:t>
      </w:r>
      <w:r w:rsidRPr="00D2531D">
        <w:rPr>
          <w:rFonts w:ascii="Arial" w:hAnsi="Arial"/>
          <w:sz w:val="24"/>
        </w:rPr>
        <w:t>L’iniziativa è tutta nel cuore, nella mente, nei pensieri, nella volontà di Cristo Gesù.</w:t>
      </w:r>
      <w:r w:rsidR="003E5FA6">
        <w:rPr>
          <w:rFonts w:ascii="Arial" w:hAnsi="Arial"/>
          <w:sz w:val="24"/>
        </w:rPr>
        <w:t xml:space="preserve"> </w:t>
      </w:r>
      <w:r w:rsidRPr="00D2531D">
        <w:rPr>
          <w:rFonts w:ascii="Arial" w:hAnsi="Arial"/>
          <w:sz w:val="24"/>
        </w:rPr>
        <w:t>L’iniziativa è completamente nella mozione dello Spirito Santo che lo conduce perché oggi in Gerusalemme questo miracolo si compia.</w:t>
      </w:r>
      <w:r w:rsidR="003E5FA6">
        <w:rPr>
          <w:rFonts w:ascii="Arial" w:hAnsi="Arial"/>
          <w:sz w:val="24"/>
        </w:rPr>
        <w:t xml:space="preserve"> </w:t>
      </w:r>
      <w:r w:rsidRPr="00D2531D">
        <w:rPr>
          <w:rFonts w:ascii="Arial" w:hAnsi="Arial"/>
          <w:sz w:val="24"/>
        </w:rPr>
        <w:t xml:space="preserve">In seguito vedremo gli sviluppi di questo miracolo e il terremoto di verità che esso provoca in molti cuori. </w:t>
      </w:r>
    </w:p>
    <w:p w14:paraId="15EE5DF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9</w:t>
      </w:r>
      <w:r w:rsidRPr="00D2531D">
        <w:rPr>
          <w:rFonts w:ascii="Arial" w:hAnsi="Arial"/>
          <w:b/>
          <w:sz w:val="24"/>
        </w:rPr>
        <w:t>E all’istante quell’uomo guarì: prese la sua barella e cominciò a camminare.</w:t>
      </w:r>
    </w:p>
    <w:p w14:paraId="0989EF72" w14:textId="58F56390" w:rsidR="00D2531D" w:rsidRPr="00D2531D" w:rsidRDefault="00D2531D" w:rsidP="00D2531D">
      <w:pPr>
        <w:spacing w:after="120"/>
        <w:jc w:val="both"/>
        <w:rPr>
          <w:rFonts w:ascii="Arial" w:hAnsi="Arial"/>
          <w:sz w:val="24"/>
        </w:rPr>
      </w:pPr>
      <w:r w:rsidRPr="00D2531D">
        <w:rPr>
          <w:rFonts w:ascii="Arial" w:hAnsi="Arial"/>
          <w:sz w:val="24"/>
        </w:rPr>
        <w:t>La guarigione avviene in modo subitaneo, all’istante.</w:t>
      </w:r>
      <w:r w:rsidR="003E5FA6">
        <w:rPr>
          <w:rFonts w:ascii="Arial" w:hAnsi="Arial"/>
          <w:sz w:val="24"/>
        </w:rPr>
        <w:t xml:space="preserve"> </w:t>
      </w:r>
      <w:r w:rsidRPr="00D2531D">
        <w:rPr>
          <w:rFonts w:ascii="Arial" w:hAnsi="Arial"/>
          <w:sz w:val="24"/>
        </w:rPr>
        <w:t xml:space="preserve">L’uomo ascolta il comando di Gesù: </w:t>
      </w:r>
      <w:r w:rsidRPr="00D2531D">
        <w:rPr>
          <w:rFonts w:ascii="Arial" w:hAnsi="Arial"/>
          <w:i/>
          <w:sz w:val="24"/>
        </w:rPr>
        <w:t>“Prende la sua barella e comincia a camminare”</w:t>
      </w:r>
      <w:r w:rsidRPr="00D2531D">
        <w:rPr>
          <w:rFonts w:ascii="Arial" w:hAnsi="Arial"/>
          <w:sz w:val="24"/>
        </w:rPr>
        <w:t>.</w:t>
      </w:r>
      <w:r w:rsidR="002E5F86">
        <w:rPr>
          <w:rFonts w:ascii="Arial" w:hAnsi="Arial"/>
          <w:sz w:val="24"/>
        </w:rPr>
        <w:t xml:space="preserve"> </w:t>
      </w:r>
      <w:r w:rsidRPr="00D2531D">
        <w:rPr>
          <w:rFonts w:ascii="Arial" w:hAnsi="Arial"/>
          <w:sz w:val="24"/>
        </w:rPr>
        <w:t>Con questi due gesti del prendere e del camminare si attesta la verità della guarigione.</w:t>
      </w:r>
      <w:r w:rsidR="003E5FA6">
        <w:rPr>
          <w:rFonts w:ascii="Arial" w:hAnsi="Arial"/>
          <w:sz w:val="24"/>
        </w:rPr>
        <w:t xml:space="preserve"> </w:t>
      </w:r>
      <w:r w:rsidRPr="00D2531D">
        <w:rPr>
          <w:rFonts w:ascii="Arial" w:hAnsi="Arial"/>
          <w:sz w:val="24"/>
        </w:rPr>
        <w:t xml:space="preserve">Il malato è ritornato ad essere sano. Ha riacquistato l’uso delle sue gambe e delle sue braccia. </w:t>
      </w:r>
    </w:p>
    <w:p w14:paraId="0BB39FCA" w14:textId="77777777" w:rsidR="00D2531D" w:rsidRPr="00D2531D" w:rsidRDefault="00D2531D" w:rsidP="00D2531D">
      <w:pPr>
        <w:ind w:left="851" w:hanging="851"/>
        <w:jc w:val="both"/>
        <w:rPr>
          <w:sz w:val="24"/>
        </w:rPr>
      </w:pPr>
    </w:p>
    <w:p w14:paraId="0505C4C7" w14:textId="77777777" w:rsidR="00D2531D" w:rsidRPr="002D35B4" w:rsidRDefault="00D2531D" w:rsidP="003B71AA">
      <w:pPr>
        <w:pStyle w:val="Corpotesto"/>
      </w:pPr>
      <w:bookmarkStart w:id="41" w:name="_Toc229743634"/>
      <w:bookmarkStart w:id="42" w:name="_Toc234078226"/>
      <w:bookmarkStart w:id="43" w:name="_Toc62149808"/>
      <w:r w:rsidRPr="002D35B4">
        <w:t>Accuse dei Giudei a Gesù</w:t>
      </w:r>
      <w:bookmarkEnd w:id="41"/>
      <w:bookmarkEnd w:id="42"/>
      <w:bookmarkEnd w:id="43"/>
      <w:r w:rsidRPr="002D35B4">
        <w:t xml:space="preserve"> </w:t>
      </w:r>
    </w:p>
    <w:p w14:paraId="3AE5B19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sz w:val="24"/>
        </w:rPr>
        <w:t xml:space="preserve">Quel giorno però era un sabato. </w:t>
      </w:r>
    </w:p>
    <w:p w14:paraId="28189B8B" w14:textId="0387F4BF" w:rsidR="00D2531D" w:rsidRDefault="00D2531D" w:rsidP="00D2531D">
      <w:pPr>
        <w:spacing w:after="120"/>
        <w:jc w:val="both"/>
        <w:rPr>
          <w:rFonts w:ascii="Arial" w:hAnsi="Arial"/>
          <w:sz w:val="24"/>
        </w:rPr>
      </w:pPr>
      <w:r w:rsidRPr="00D2531D">
        <w:rPr>
          <w:rFonts w:ascii="Arial" w:hAnsi="Arial"/>
          <w:sz w:val="24"/>
        </w:rPr>
        <w:t>Viene annotato che quel giorno era un sabato.</w:t>
      </w:r>
      <w:r w:rsidR="003E5FA6">
        <w:rPr>
          <w:rFonts w:ascii="Arial" w:hAnsi="Arial"/>
          <w:sz w:val="24"/>
        </w:rPr>
        <w:t xml:space="preserve"> </w:t>
      </w:r>
      <w:r w:rsidRPr="00D2531D">
        <w:rPr>
          <w:rFonts w:ascii="Arial" w:hAnsi="Arial"/>
          <w:sz w:val="24"/>
        </w:rPr>
        <w:t>Sappiamo tutte le infinite disquisizioni dei Giudei sul riposo sabbatico.</w:t>
      </w:r>
      <w:r w:rsidR="003E5FA6">
        <w:rPr>
          <w:rFonts w:ascii="Arial" w:hAnsi="Arial"/>
          <w:sz w:val="24"/>
        </w:rPr>
        <w:t xml:space="preserve"> </w:t>
      </w:r>
      <w:r w:rsidRPr="00D2531D">
        <w:rPr>
          <w:rFonts w:ascii="Arial" w:hAnsi="Arial"/>
          <w:sz w:val="24"/>
        </w:rPr>
        <w:t>La casistica era interminabile e tutto diveniva oggetto di discussione e di divieto.</w:t>
      </w:r>
      <w:r w:rsidR="003E5FA6">
        <w:rPr>
          <w:rFonts w:ascii="Arial" w:hAnsi="Arial"/>
          <w:sz w:val="24"/>
        </w:rPr>
        <w:t xml:space="preserve"> </w:t>
      </w:r>
      <w:r w:rsidRPr="00D2531D">
        <w:rPr>
          <w:rFonts w:ascii="Arial" w:hAnsi="Arial"/>
          <w:sz w:val="24"/>
        </w:rPr>
        <w:t>La volontà di Dio circa il riposo del sabato era stata allora sommersa da un pensiero umano e da una tradizione che erano ossessivi.</w:t>
      </w:r>
      <w:r w:rsidR="003E5FA6">
        <w:rPr>
          <w:rFonts w:ascii="Arial" w:hAnsi="Arial"/>
          <w:sz w:val="24"/>
        </w:rPr>
        <w:t xml:space="preserve"> </w:t>
      </w:r>
      <w:r w:rsidRPr="00D2531D">
        <w:rPr>
          <w:rFonts w:ascii="Arial" w:hAnsi="Arial"/>
          <w:sz w:val="24"/>
        </w:rPr>
        <w:t>Noi generalmente pensiamo che il male della Legge è quando ad essa si toglie qualcosa. Il male più grande, il peggiore di tutti i mali è quando ad essa si aggiunge.</w:t>
      </w:r>
      <w:r w:rsidR="003E5FA6">
        <w:rPr>
          <w:rFonts w:ascii="Arial" w:hAnsi="Arial"/>
          <w:sz w:val="24"/>
        </w:rPr>
        <w:t xml:space="preserve"> </w:t>
      </w:r>
      <w:r w:rsidRPr="00D2531D">
        <w:rPr>
          <w:rFonts w:ascii="Arial" w:hAnsi="Arial"/>
          <w:sz w:val="24"/>
        </w:rPr>
        <w:t xml:space="preserve">Chi aggiunge rende odiosa la volontà di Dio, la rende </w:t>
      </w:r>
      <w:r w:rsidRPr="00D2531D">
        <w:rPr>
          <w:rFonts w:ascii="Arial" w:hAnsi="Arial"/>
          <w:sz w:val="24"/>
        </w:rPr>
        <w:lastRenderedPageBreak/>
        <w:t>difficile, impossibile. La fa divenire un peso insopportabile.</w:t>
      </w:r>
      <w:r w:rsidR="003E5FA6">
        <w:rPr>
          <w:rFonts w:ascii="Arial" w:hAnsi="Arial"/>
          <w:sz w:val="24"/>
        </w:rPr>
        <w:t xml:space="preserve"> </w:t>
      </w:r>
      <w:r w:rsidRPr="00D2531D">
        <w:rPr>
          <w:rFonts w:ascii="Arial" w:hAnsi="Arial"/>
          <w:sz w:val="24"/>
        </w:rPr>
        <w:t>Ecco come il Deuteronomio mette in guardia sia per il togliere che per l’aggiungere.</w:t>
      </w:r>
    </w:p>
    <w:p w14:paraId="46DA4422" w14:textId="319384D4"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Ora</w:t>
      </w:r>
      <w:r w:rsidR="00623002" w:rsidRPr="00623002">
        <w:rPr>
          <w:rFonts w:ascii="Arial" w:hAnsi="Arial"/>
          <w:i/>
          <w:iCs/>
          <w:sz w:val="24"/>
        </w:rPr>
        <w:t xml:space="preserve">, Israele, ascolta le leggi e le norme che io vi insegno, affinché le mettiate in pratica, perché viviate ed entriate in possesso della terra che il Signore, Dio dei vostri padri, sta per darvi. </w:t>
      </w:r>
      <w:r w:rsidRPr="00623002">
        <w:rPr>
          <w:rFonts w:ascii="Arial" w:hAnsi="Arial"/>
          <w:i/>
          <w:iCs/>
          <w:sz w:val="24"/>
        </w:rPr>
        <w:t>Non</w:t>
      </w:r>
      <w:r w:rsidR="00623002" w:rsidRPr="00623002">
        <w:rPr>
          <w:rFonts w:ascii="Arial" w:hAnsi="Arial"/>
          <w:i/>
          <w:iCs/>
          <w:sz w:val="24"/>
        </w:rPr>
        <w:t xml:space="preserve"> aggiungerete nulla a ciò che io vi comando e non ne toglierete nulla; ma osserverete i comandi del Signore, vostro Dio, che io vi prescrivo. </w:t>
      </w:r>
      <w:r w:rsidRPr="00623002">
        <w:rPr>
          <w:rFonts w:ascii="Arial" w:hAnsi="Arial"/>
          <w:i/>
          <w:iCs/>
          <w:sz w:val="24"/>
        </w:rPr>
        <w:t>I</w:t>
      </w:r>
      <w:r w:rsidR="00623002" w:rsidRPr="00623002">
        <w:rPr>
          <w:rFonts w:ascii="Arial" w:hAnsi="Arial"/>
          <w:i/>
          <w:iCs/>
          <w:sz w:val="24"/>
        </w:rPr>
        <w:t xml:space="preserve"> vostri occhi videro ciò che il Signore fece a Baal-Peor: come il Signore, tuo Dio, abbia sterminato in mezzo a te quanti avevano seguito Baal-Peor; </w:t>
      </w:r>
      <w:r w:rsidRPr="00623002">
        <w:rPr>
          <w:rFonts w:ascii="Arial" w:hAnsi="Arial"/>
          <w:i/>
          <w:iCs/>
          <w:sz w:val="24"/>
        </w:rPr>
        <w:t>ma</w:t>
      </w:r>
      <w:r w:rsidR="00623002" w:rsidRPr="00623002">
        <w:rPr>
          <w:rFonts w:ascii="Arial" w:hAnsi="Arial"/>
          <w:i/>
          <w:iCs/>
          <w:sz w:val="24"/>
        </w:rPr>
        <w:t xml:space="preserve"> voi che vi manteneste fedeli al Signore, vostro Dio, siete oggi tutti in vita. </w:t>
      </w:r>
      <w:r w:rsidRPr="00623002">
        <w:rPr>
          <w:rFonts w:ascii="Arial" w:hAnsi="Arial"/>
          <w:i/>
          <w:iCs/>
          <w:sz w:val="24"/>
        </w:rPr>
        <w:t>Vedete</w:t>
      </w:r>
      <w:r w:rsidR="00623002" w:rsidRPr="00623002">
        <w:rPr>
          <w:rFonts w:ascii="Arial" w:hAnsi="Arial"/>
          <w:i/>
          <w:iCs/>
          <w:sz w:val="24"/>
        </w:rPr>
        <w:t xml:space="preserve">, io vi ho insegnato leggi e norme come il Signore, mio Dio, mi ha ordinato, perché le mettiate in pratica nella terra in cui state per entrare per prenderne possesso. </w:t>
      </w:r>
      <w:r w:rsidRPr="00623002">
        <w:rPr>
          <w:rFonts w:ascii="Arial" w:hAnsi="Arial"/>
          <w:i/>
          <w:iCs/>
          <w:sz w:val="24"/>
        </w:rPr>
        <w:t>Le</w:t>
      </w:r>
      <w:r w:rsidR="00623002" w:rsidRPr="00623002">
        <w:rPr>
          <w:rFonts w:ascii="Arial" w:hAnsi="Arial"/>
          <w:i/>
          <w:iCs/>
          <w:sz w:val="24"/>
        </w:rPr>
        <w:t xml:space="preserve"> osserverete dunque, e le metterete in pratica, perché quella sarà la vostra saggezza e la vostra intelligenza agli occhi dei popoli, i quali, udendo parlare di tutte queste leggi, diranno: “Questa grande nazione è il solo popolo saggio e intelligente”. </w:t>
      </w:r>
      <w:r w:rsidRPr="00623002">
        <w:rPr>
          <w:rFonts w:ascii="Arial" w:hAnsi="Arial"/>
          <w:i/>
          <w:iCs/>
          <w:sz w:val="24"/>
        </w:rPr>
        <w:t>Infatti</w:t>
      </w:r>
      <w:r w:rsidR="00623002" w:rsidRPr="00623002">
        <w:rPr>
          <w:rFonts w:ascii="Arial" w:hAnsi="Arial"/>
          <w:i/>
          <w:iCs/>
          <w:sz w:val="24"/>
        </w:rPr>
        <w:t xml:space="preserve"> quale grande nazione ha gli dèi così vicini a sé, come il Signore, nostro Dio, è vicino a noi ogni volta che lo invochiamo? </w:t>
      </w:r>
      <w:r w:rsidRPr="00623002">
        <w:rPr>
          <w:rFonts w:ascii="Arial" w:hAnsi="Arial"/>
          <w:i/>
          <w:iCs/>
          <w:sz w:val="24"/>
        </w:rPr>
        <w:t>E</w:t>
      </w:r>
      <w:r w:rsidR="00623002" w:rsidRPr="00623002">
        <w:rPr>
          <w:rFonts w:ascii="Arial" w:hAnsi="Arial"/>
          <w:i/>
          <w:iCs/>
          <w:sz w:val="24"/>
        </w:rPr>
        <w:t xml:space="preserve"> quale grande nazione ha leggi e norme giuste come è tutta questa legislazione che io oggi vi do?</w:t>
      </w:r>
    </w:p>
    <w:p w14:paraId="3E74B16E" w14:textId="7DC63273"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Ma</w:t>
      </w:r>
      <w:r w:rsidR="00623002" w:rsidRPr="00623002">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623002">
        <w:rPr>
          <w:rFonts w:ascii="Arial" w:hAnsi="Arial"/>
          <w:i/>
          <w:iCs/>
          <w:sz w:val="24"/>
        </w:rPr>
        <w:t>Voi</w:t>
      </w:r>
      <w:r w:rsidR="00623002" w:rsidRPr="00623002">
        <w:rPr>
          <w:rFonts w:ascii="Arial" w:hAnsi="Arial"/>
          <w:i/>
          <w:iCs/>
          <w:sz w:val="24"/>
        </w:rPr>
        <w:t xml:space="preserve"> vi avvicinaste e vi fermaste ai piedi del monte; il monte ardeva, con il fuoco che si innalzava fino alla sommità del cielo, fra tenebre, nuvole e oscurità. Il Signore vi parlò dal fuoco; voi udivate il suono delle parole ma non vedevate alcuna figura: vi era soltanto una voce. </w:t>
      </w:r>
      <w:r w:rsidRPr="00623002">
        <w:rPr>
          <w:rFonts w:ascii="Arial" w:hAnsi="Arial"/>
          <w:i/>
          <w:iCs/>
          <w:sz w:val="24"/>
        </w:rPr>
        <w:t>Egli</w:t>
      </w:r>
      <w:r w:rsidR="00623002" w:rsidRPr="00623002">
        <w:rPr>
          <w:rFonts w:ascii="Arial" w:hAnsi="Arial"/>
          <w:i/>
          <w:iCs/>
          <w:sz w:val="24"/>
        </w:rPr>
        <w:t xml:space="preserve"> vi annunciò la sua alleanza, che vi comandò di osservare, cioè le dieci parole, e le scrisse su due tavole di pietra. </w:t>
      </w:r>
      <w:r w:rsidRPr="00623002">
        <w:rPr>
          <w:rFonts w:ascii="Arial" w:hAnsi="Arial"/>
          <w:i/>
          <w:iCs/>
          <w:sz w:val="24"/>
        </w:rPr>
        <w:t>In</w:t>
      </w:r>
      <w:r w:rsidR="00623002" w:rsidRPr="00623002">
        <w:rPr>
          <w:rFonts w:ascii="Arial" w:hAnsi="Arial"/>
          <w:i/>
          <w:iCs/>
          <w:sz w:val="24"/>
        </w:rPr>
        <w:t xml:space="preserve"> quella circostanza il Signore mi ordinò di insegnarvi leggi e norme, perché voi le metteste in pratica nella terra in cui state per entrare per prenderne possesso. </w:t>
      </w:r>
    </w:p>
    <w:p w14:paraId="1DC7A413" w14:textId="37BBA6C2"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State</w:t>
      </w:r>
      <w:r w:rsidR="00623002" w:rsidRPr="00623002">
        <w:rPr>
          <w:rFonts w:ascii="Arial" w:hAnsi="Arial"/>
          <w:i/>
          <w:iCs/>
          <w:sz w:val="24"/>
        </w:rPr>
        <w:t xml:space="preserve"> bene in guardia per la vostra vita: poiché non vedeste alcuna figura, quando il Signore vi parlò sull’Oreb dal fuoco, </w:t>
      </w:r>
      <w:r w:rsidRPr="00623002">
        <w:rPr>
          <w:rFonts w:ascii="Arial" w:hAnsi="Arial"/>
          <w:i/>
          <w:iCs/>
          <w:sz w:val="24"/>
        </w:rPr>
        <w:t>non</w:t>
      </w:r>
      <w:r w:rsidR="00623002" w:rsidRPr="00623002">
        <w:rPr>
          <w:rFonts w:ascii="Arial" w:hAnsi="Arial"/>
          <w:i/>
          <w:iCs/>
          <w:sz w:val="24"/>
        </w:rPr>
        <w:t xml:space="preserve"> vi corrompete, dunque, e non fatevi l’immagine scolpita di qualche idolo, la figura di maschio o di femmina, </w:t>
      </w:r>
      <w:r w:rsidRPr="00623002">
        <w:rPr>
          <w:rFonts w:ascii="Arial" w:hAnsi="Arial"/>
          <w:i/>
          <w:iCs/>
          <w:sz w:val="24"/>
        </w:rPr>
        <w:t>la</w:t>
      </w:r>
      <w:r w:rsidR="00623002" w:rsidRPr="00623002">
        <w:rPr>
          <w:rFonts w:ascii="Arial" w:hAnsi="Arial"/>
          <w:i/>
          <w:iCs/>
          <w:sz w:val="24"/>
        </w:rPr>
        <w:t xml:space="preserve"> figura di qualunque animale che è sopra la terra, la figura di un uccello che vola nei cieli, </w:t>
      </w:r>
      <w:r w:rsidRPr="00623002">
        <w:rPr>
          <w:rFonts w:ascii="Arial" w:hAnsi="Arial"/>
          <w:i/>
          <w:iCs/>
          <w:sz w:val="24"/>
        </w:rPr>
        <w:t>la</w:t>
      </w:r>
      <w:r w:rsidR="00623002" w:rsidRPr="00623002">
        <w:rPr>
          <w:rFonts w:ascii="Arial" w:hAnsi="Arial"/>
          <w:i/>
          <w:iCs/>
          <w:sz w:val="24"/>
        </w:rPr>
        <w:t xml:space="preserve"> figura di una bestia che striscia sul suolo, la figura di un pesce che vive nelle acque sotto la terra. </w:t>
      </w:r>
      <w:r w:rsidRPr="00623002">
        <w:rPr>
          <w:rFonts w:ascii="Arial" w:hAnsi="Arial"/>
          <w:i/>
          <w:iCs/>
          <w:sz w:val="24"/>
        </w:rPr>
        <w:t>Quando</w:t>
      </w:r>
      <w:r w:rsidR="00623002" w:rsidRPr="00623002">
        <w:rPr>
          <w:rFonts w:ascii="Arial" w:hAnsi="Arial"/>
          <w:i/>
          <w:iCs/>
          <w:sz w:val="24"/>
        </w:rPr>
        <w:t xml:space="preserve"> alzi gli occhi al cielo e vedi il sole, la luna, le stelle e tutto l’esercito del cielo, tu non lasciarti indurre a prostrarti davanti a quelle cose e a servirle; cose che il Signore, tuo Dio, ha dato in sorte a tutti i popoli che sono sotto tutti i cieli. </w:t>
      </w:r>
      <w:r w:rsidRPr="00623002">
        <w:rPr>
          <w:rFonts w:ascii="Arial" w:hAnsi="Arial"/>
          <w:i/>
          <w:iCs/>
          <w:sz w:val="24"/>
        </w:rPr>
        <w:t>Voi</w:t>
      </w:r>
      <w:r w:rsidR="00623002" w:rsidRPr="00623002">
        <w:rPr>
          <w:rFonts w:ascii="Arial" w:hAnsi="Arial"/>
          <w:i/>
          <w:iCs/>
          <w:sz w:val="24"/>
        </w:rPr>
        <w:t>, invece, il Signore vi ha presi, vi ha fatti uscire dal crogiuolo di ferro, dall’Egitto, perché foste per lui come popolo di sua proprietà, quale oggi siete.</w:t>
      </w:r>
    </w:p>
    <w:p w14:paraId="0EEE41F3" w14:textId="30079B09" w:rsidR="00623002" w:rsidRPr="00623002" w:rsidRDefault="00623002" w:rsidP="00623002">
      <w:pPr>
        <w:spacing w:after="120"/>
        <w:ind w:left="567" w:right="567"/>
        <w:jc w:val="both"/>
        <w:rPr>
          <w:rFonts w:ascii="Arial" w:hAnsi="Arial"/>
          <w:i/>
          <w:iCs/>
          <w:sz w:val="24"/>
        </w:rPr>
      </w:pPr>
      <w:r w:rsidRPr="00623002">
        <w:rPr>
          <w:rFonts w:ascii="Arial" w:hAnsi="Arial"/>
          <w:i/>
          <w:iCs/>
          <w:sz w:val="24"/>
        </w:rPr>
        <w:lastRenderedPageBreak/>
        <w:t xml:space="preserve">Il Signore si adirò contro di me per causa vostra e giurò che io non avrei attraversato il Giordano e non sarei entrato nella buona terra che il Signore, tuo Dio, sta per darti in eredità. </w:t>
      </w:r>
      <w:r w:rsidR="003E5FA6" w:rsidRPr="00623002">
        <w:rPr>
          <w:rFonts w:ascii="Arial" w:hAnsi="Arial"/>
          <w:i/>
          <w:iCs/>
          <w:sz w:val="24"/>
        </w:rPr>
        <w:t>Difatti</w:t>
      </w:r>
      <w:r w:rsidRPr="00623002">
        <w:rPr>
          <w:rFonts w:ascii="Arial" w:hAnsi="Arial"/>
          <w:i/>
          <w:iCs/>
          <w:sz w:val="24"/>
        </w:rPr>
        <w:t xml:space="preserve"> io morirò in questa terra, senza attraversare il Giordano; ma voi lo attraverserete e possederete quella buona terra.</w:t>
      </w:r>
    </w:p>
    <w:p w14:paraId="6564C0F8" w14:textId="5427114A"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Guardatevi</w:t>
      </w:r>
      <w:r w:rsidR="00623002" w:rsidRPr="00623002">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623002">
        <w:rPr>
          <w:rFonts w:ascii="Arial" w:hAnsi="Arial"/>
          <w:i/>
          <w:iCs/>
          <w:sz w:val="24"/>
        </w:rPr>
        <w:t>perché</w:t>
      </w:r>
      <w:r w:rsidR="00623002" w:rsidRPr="00623002">
        <w:rPr>
          <w:rFonts w:ascii="Arial" w:hAnsi="Arial"/>
          <w:i/>
          <w:iCs/>
          <w:sz w:val="24"/>
        </w:rPr>
        <w:t xml:space="preserve"> il Signore, tuo Dio, è fuoco divoratore, un Dio geloso. </w:t>
      </w:r>
      <w:r w:rsidRPr="00623002">
        <w:rPr>
          <w:rFonts w:ascii="Arial" w:hAnsi="Arial"/>
          <w:i/>
          <w:iCs/>
          <w:sz w:val="24"/>
        </w:rPr>
        <w:t>Quando</w:t>
      </w:r>
      <w:r w:rsidR="00623002" w:rsidRPr="00623002">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623002">
        <w:rPr>
          <w:rFonts w:ascii="Arial" w:hAnsi="Arial"/>
          <w:i/>
          <w:iCs/>
          <w:sz w:val="24"/>
        </w:rPr>
        <w:t>io</w:t>
      </w:r>
      <w:r w:rsidR="00623002" w:rsidRPr="00623002">
        <w:rPr>
          <w:rFonts w:ascii="Arial" w:hAnsi="Arial"/>
          <w:i/>
          <w:iCs/>
          <w:sz w:val="24"/>
        </w:rPr>
        <w:t xml:space="preserve">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w:t>
      </w:r>
      <w:r w:rsidRPr="00623002">
        <w:rPr>
          <w:rFonts w:ascii="Arial" w:hAnsi="Arial"/>
          <w:i/>
          <w:iCs/>
          <w:sz w:val="24"/>
        </w:rPr>
        <w:t>Là</w:t>
      </w:r>
      <w:r w:rsidR="00623002" w:rsidRPr="00623002">
        <w:rPr>
          <w:rFonts w:ascii="Arial" w:hAnsi="Arial"/>
          <w:i/>
          <w:iCs/>
          <w:sz w:val="24"/>
        </w:rPr>
        <w:t xml:space="preserve"> servirete a dèi fatti da mano d’uomo, di legno e di pietra, i quali non vedono, non mangiano, non odorano. </w:t>
      </w:r>
      <w:r w:rsidRPr="00623002">
        <w:rPr>
          <w:rFonts w:ascii="Arial" w:hAnsi="Arial"/>
          <w:i/>
          <w:iCs/>
          <w:sz w:val="24"/>
        </w:rPr>
        <w:t>Ma</w:t>
      </w:r>
      <w:r w:rsidR="00623002" w:rsidRPr="00623002">
        <w:rPr>
          <w:rFonts w:ascii="Arial" w:hAnsi="Arial"/>
          <w:i/>
          <w:iCs/>
          <w:sz w:val="24"/>
        </w:rPr>
        <w:t xml:space="preserve"> di là cercherai il Signore, tuo Dio, e lo troverai, se lo cercherai con tutto il cuore e con tutta l’anima. </w:t>
      </w:r>
      <w:r w:rsidRPr="00623002">
        <w:rPr>
          <w:rFonts w:ascii="Arial" w:hAnsi="Arial"/>
          <w:i/>
          <w:iCs/>
          <w:sz w:val="24"/>
        </w:rPr>
        <w:t>Nella</w:t>
      </w:r>
      <w:r w:rsidR="00623002" w:rsidRPr="00623002">
        <w:rPr>
          <w:rFonts w:ascii="Arial" w:hAnsi="Arial"/>
          <w:i/>
          <w:iCs/>
          <w:sz w:val="24"/>
        </w:rPr>
        <w:t xml:space="preserve"> tua disperazione tutte queste cose ti accadranno; negli ultimi giorni però tornerai al Signore, tuo Dio, e ascolterai la sua voce, </w:t>
      </w:r>
      <w:r w:rsidRPr="00623002">
        <w:rPr>
          <w:rFonts w:ascii="Arial" w:hAnsi="Arial"/>
          <w:i/>
          <w:iCs/>
          <w:sz w:val="24"/>
        </w:rPr>
        <w:t>poiché</w:t>
      </w:r>
      <w:r w:rsidR="00623002" w:rsidRPr="00623002">
        <w:rPr>
          <w:rFonts w:ascii="Arial" w:hAnsi="Arial"/>
          <w:i/>
          <w:iCs/>
          <w:sz w:val="24"/>
        </w:rPr>
        <w:t xml:space="preserve"> il Signore, tuo Dio, è un Dio misericordioso, non ti abbandonerà e non ti distruggerà, non dimenticherà l’alleanza che ha giurato ai tuoi padri.</w:t>
      </w:r>
    </w:p>
    <w:p w14:paraId="654BE50D" w14:textId="5C575206"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Interroga</w:t>
      </w:r>
      <w:r w:rsidR="00623002" w:rsidRPr="00623002">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623002">
        <w:rPr>
          <w:rFonts w:ascii="Arial" w:hAnsi="Arial"/>
          <w:i/>
          <w:iCs/>
          <w:sz w:val="24"/>
        </w:rPr>
        <w:t>Che</w:t>
      </w:r>
      <w:r w:rsidR="00623002" w:rsidRPr="00623002">
        <w:rPr>
          <w:rFonts w:ascii="Arial" w:hAnsi="Arial"/>
          <w:i/>
          <w:iCs/>
          <w:sz w:val="24"/>
        </w:rPr>
        <w:t xml:space="preserve"> cioè un popolo abbia udito la voce di Dio parlare dal fuoco, come l’hai udita tu, e che rimanesse vivo? </w:t>
      </w:r>
      <w:r w:rsidRPr="00623002">
        <w:rPr>
          <w:rFonts w:ascii="Arial" w:hAnsi="Arial"/>
          <w:i/>
          <w:iCs/>
          <w:sz w:val="24"/>
        </w:rPr>
        <w:t>O</w:t>
      </w:r>
      <w:r w:rsidR="00623002" w:rsidRPr="00623002">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623002">
        <w:rPr>
          <w:rFonts w:ascii="Arial" w:hAnsi="Arial"/>
          <w:i/>
          <w:iCs/>
          <w:sz w:val="24"/>
        </w:rPr>
        <w:t>Tu</w:t>
      </w:r>
      <w:r w:rsidR="00623002" w:rsidRPr="00623002">
        <w:rPr>
          <w:rFonts w:ascii="Arial" w:hAnsi="Arial"/>
          <w:i/>
          <w:iCs/>
          <w:sz w:val="24"/>
        </w:rPr>
        <w:t xml:space="preserve"> sei stato fatto spettatore di queste cose, perché tu sappia che il Signore è Dio e che non ve n’è altri fuori di lui. </w:t>
      </w:r>
      <w:r w:rsidRPr="00623002">
        <w:rPr>
          <w:rFonts w:ascii="Arial" w:hAnsi="Arial"/>
          <w:i/>
          <w:iCs/>
          <w:sz w:val="24"/>
        </w:rPr>
        <w:t>Dal</w:t>
      </w:r>
      <w:r w:rsidR="00623002" w:rsidRPr="00623002">
        <w:rPr>
          <w:rFonts w:ascii="Arial" w:hAnsi="Arial"/>
          <w:i/>
          <w:iCs/>
          <w:sz w:val="24"/>
        </w:rPr>
        <w:t xml:space="preserve"> cielo ti ha fatto udire la sua voce per educarti; sulla terra ti ha mostrato il suo grande fuoco e tu hai udito le sue parole che venivano dal fuoco. </w:t>
      </w:r>
      <w:r w:rsidRPr="00623002">
        <w:rPr>
          <w:rFonts w:ascii="Arial" w:hAnsi="Arial"/>
          <w:i/>
          <w:iCs/>
          <w:sz w:val="24"/>
        </w:rPr>
        <w:t>Poiché</w:t>
      </w:r>
      <w:r w:rsidR="00623002" w:rsidRPr="00623002">
        <w:rPr>
          <w:rFonts w:ascii="Arial" w:hAnsi="Arial"/>
          <w:i/>
          <w:iCs/>
          <w:sz w:val="24"/>
        </w:rPr>
        <w:t xml:space="preserve"> ha amato i tuoi padri, ha scelto la loro discendenza dopo di loro e ti ha fatto uscire dall’Egitto con la sua presenza e con la sua grande potenza, </w:t>
      </w:r>
      <w:r w:rsidRPr="00623002">
        <w:rPr>
          <w:rFonts w:ascii="Arial" w:hAnsi="Arial"/>
          <w:i/>
          <w:iCs/>
          <w:sz w:val="24"/>
        </w:rPr>
        <w:t>scacciando</w:t>
      </w:r>
      <w:r w:rsidR="00623002" w:rsidRPr="00623002">
        <w:rPr>
          <w:rFonts w:ascii="Arial" w:hAnsi="Arial"/>
          <w:i/>
          <w:iCs/>
          <w:sz w:val="24"/>
        </w:rPr>
        <w:t xml:space="preserve"> dinanzi a te nazioni più grandi e più potenti di te, facendoti entrare nella loro terra e dandotene il possesso, com'è oggi. </w:t>
      </w:r>
      <w:r w:rsidRPr="00623002">
        <w:rPr>
          <w:rFonts w:ascii="Arial" w:hAnsi="Arial"/>
          <w:i/>
          <w:iCs/>
          <w:sz w:val="24"/>
        </w:rPr>
        <w:t>Sappi</w:t>
      </w:r>
      <w:r w:rsidR="00623002" w:rsidRPr="00623002">
        <w:rPr>
          <w:rFonts w:ascii="Arial" w:hAnsi="Arial"/>
          <w:i/>
          <w:iCs/>
          <w:sz w:val="24"/>
        </w:rPr>
        <w:t xml:space="preserve"> dunque oggi e medita bene nel tuo cuore che il Signore è Dio lassù nei cieli e quaggiù sulla terra: non ve n’è altro. </w:t>
      </w:r>
      <w:r w:rsidRPr="00623002">
        <w:rPr>
          <w:rFonts w:ascii="Arial" w:hAnsi="Arial"/>
          <w:i/>
          <w:iCs/>
          <w:sz w:val="24"/>
        </w:rPr>
        <w:t>Osserva</w:t>
      </w:r>
      <w:r w:rsidR="00623002" w:rsidRPr="00623002">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2B9F0056" w14:textId="2D19A110" w:rsidR="00623002" w:rsidRPr="00623002" w:rsidRDefault="003E5FA6" w:rsidP="00623002">
      <w:pPr>
        <w:spacing w:after="120"/>
        <w:ind w:left="567" w:right="567"/>
        <w:jc w:val="both"/>
        <w:rPr>
          <w:rFonts w:ascii="Arial" w:hAnsi="Arial"/>
          <w:i/>
          <w:iCs/>
          <w:sz w:val="24"/>
        </w:rPr>
      </w:pPr>
      <w:r w:rsidRPr="00623002">
        <w:rPr>
          <w:rFonts w:ascii="Arial" w:hAnsi="Arial"/>
          <w:i/>
          <w:iCs/>
          <w:sz w:val="24"/>
        </w:rPr>
        <w:lastRenderedPageBreak/>
        <w:t>In</w:t>
      </w:r>
      <w:r w:rsidR="00623002" w:rsidRPr="00623002">
        <w:rPr>
          <w:rFonts w:ascii="Arial" w:hAnsi="Arial"/>
          <w:i/>
          <w:iCs/>
          <w:sz w:val="24"/>
        </w:rPr>
        <w:t xml:space="preserve"> quel tempo Mosè scelse tre città oltre il Giordano, a oriente, </w:t>
      </w:r>
      <w:r w:rsidRPr="00623002">
        <w:rPr>
          <w:rFonts w:ascii="Arial" w:hAnsi="Arial"/>
          <w:i/>
          <w:iCs/>
          <w:sz w:val="24"/>
        </w:rPr>
        <w:t>perché</w:t>
      </w:r>
      <w:r w:rsidR="00623002" w:rsidRPr="00623002">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623002">
        <w:rPr>
          <w:rFonts w:ascii="Arial" w:hAnsi="Arial"/>
          <w:i/>
          <w:iCs/>
          <w:sz w:val="24"/>
        </w:rPr>
        <w:t>Esse</w:t>
      </w:r>
      <w:r w:rsidR="00623002" w:rsidRPr="00623002">
        <w:rPr>
          <w:rFonts w:ascii="Arial" w:hAnsi="Arial"/>
          <w:i/>
          <w:iCs/>
          <w:sz w:val="24"/>
        </w:rPr>
        <w:t xml:space="preserve"> furono Beser, nel deserto, sull’altopiano, per i Rubeniti, Ramot in Gàlaad, per i Gaditi, e Golan in Basan, per i Manassiti.</w:t>
      </w:r>
    </w:p>
    <w:p w14:paraId="0B566423" w14:textId="0CF9F173"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Questa</w:t>
      </w:r>
      <w:r w:rsidR="00623002" w:rsidRPr="00623002">
        <w:rPr>
          <w:rFonts w:ascii="Arial" w:hAnsi="Arial"/>
          <w:i/>
          <w:iCs/>
          <w:sz w:val="24"/>
        </w:rPr>
        <w:t xml:space="preserve"> è la legge che Mosè espose agli Israeliti. </w:t>
      </w:r>
      <w:r w:rsidRPr="00623002">
        <w:rPr>
          <w:rFonts w:ascii="Arial" w:hAnsi="Arial"/>
          <w:i/>
          <w:iCs/>
          <w:sz w:val="24"/>
        </w:rPr>
        <w:t>Queste</w:t>
      </w:r>
      <w:r w:rsidR="00623002" w:rsidRPr="00623002">
        <w:rPr>
          <w:rFonts w:ascii="Arial" w:hAnsi="Arial"/>
          <w:i/>
          <w:iCs/>
          <w:sz w:val="24"/>
        </w:rPr>
        <w:t xml:space="preserve"> sono le istruzioni, le leggi e le norme che Mosè diede agli Israeliti quando furono usciti dall’Egitto, </w:t>
      </w:r>
      <w:r w:rsidRPr="00623002">
        <w:rPr>
          <w:rFonts w:ascii="Arial" w:hAnsi="Arial"/>
          <w:i/>
          <w:iCs/>
          <w:sz w:val="24"/>
        </w:rPr>
        <w:t>oltre</w:t>
      </w:r>
      <w:r w:rsidR="00623002" w:rsidRPr="00623002">
        <w:rPr>
          <w:rFonts w:ascii="Arial" w:hAnsi="Arial"/>
          <w:i/>
          <w:iCs/>
          <w:sz w:val="24"/>
        </w:rPr>
        <w:t xml:space="preserve"> il Giordano, nella valle di fronte a Bet-Peor, nella terra di Sicon, re degli Amorrei, che abitava a Chesbon, e che Mosè e gli Israeliti sconfissero quando furono usciti dall’Egitto. </w:t>
      </w:r>
      <w:r w:rsidRPr="00623002">
        <w:rPr>
          <w:rFonts w:ascii="Arial" w:hAnsi="Arial"/>
          <w:i/>
          <w:iCs/>
          <w:sz w:val="24"/>
        </w:rPr>
        <w:t>Essi</w:t>
      </w:r>
      <w:r w:rsidR="00623002" w:rsidRPr="00623002">
        <w:rPr>
          <w:rFonts w:ascii="Arial" w:hAnsi="Arial"/>
          <w:i/>
          <w:iCs/>
          <w:sz w:val="24"/>
        </w:rPr>
        <w:t xml:space="preserve"> avevano preso possesso della terra di lui e del paese di Og, re di Basan – due re Amorrei che stavano oltre il Giordano, a oriente –, </w:t>
      </w:r>
      <w:r w:rsidRPr="00623002">
        <w:rPr>
          <w:rFonts w:ascii="Arial" w:hAnsi="Arial"/>
          <w:i/>
          <w:iCs/>
          <w:sz w:val="24"/>
        </w:rPr>
        <w:t>da</w:t>
      </w:r>
      <w:r w:rsidR="00623002" w:rsidRPr="00623002">
        <w:rPr>
          <w:rFonts w:ascii="Arial" w:hAnsi="Arial"/>
          <w:i/>
          <w:iCs/>
          <w:sz w:val="24"/>
        </w:rPr>
        <w:t xml:space="preserve"> Aroèr, che è sulla riva del torrente Arnon, fino al monte Sirion, cioè l’Ermon, con tutta l’Araba oltre il Giordano, a oriente, fino al mare dell’Araba sotto le pendici del Pisga. (Dt 4,1-49).</w:t>
      </w:r>
    </w:p>
    <w:p w14:paraId="2FE95E7C" w14:textId="77777777" w:rsidR="00D2531D" w:rsidRPr="00D2531D" w:rsidRDefault="00D2531D" w:rsidP="00D2531D">
      <w:pPr>
        <w:spacing w:after="120"/>
        <w:jc w:val="both"/>
        <w:rPr>
          <w:rFonts w:ascii="Arial" w:hAnsi="Arial"/>
          <w:sz w:val="24"/>
        </w:rPr>
      </w:pPr>
      <w:r w:rsidRPr="00D2531D">
        <w:rPr>
          <w:rFonts w:ascii="Arial" w:hAnsi="Arial"/>
          <w:sz w:val="24"/>
        </w:rPr>
        <w:t>È una religione che genera tristezza quella che sempre aggiunge al Comando del Signore.</w:t>
      </w:r>
    </w:p>
    <w:p w14:paraId="26DA8C6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10</w:t>
      </w:r>
      <w:r w:rsidRPr="00D2531D">
        <w:rPr>
          <w:rFonts w:ascii="Arial" w:hAnsi="Arial"/>
          <w:b/>
          <w:sz w:val="24"/>
        </w:rPr>
        <w:t xml:space="preserve">Dissero dunque i Giudei all’uomo che era stato guarito: «È sabato e non ti è lecito portare la tua barella». </w:t>
      </w:r>
    </w:p>
    <w:p w14:paraId="4A0B801B" w14:textId="22E6B4C9" w:rsidR="00D2531D" w:rsidRDefault="00D2531D" w:rsidP="00D2531D">
      <w:pPr>
        <w:spacing w:after="120"/>
        <w:jc w:val="both"/>
        <w:rPr>
          <w:rFonts w:ascii="Arial" w:hAnsi="Arial"/>
          <w:sz w:val="24"/>
        </w:rPr>
      </w:pPr>
      <w:r w:rsidRPr="00D2531D">
        <w:rPr>
          <w:rFonts w:ascii="Arial" w:hAnsi="Arial"/>
          <w:sz w:val="24"/>
        </w:rPr>
        <w:t xml:space="preserve">I Giudei, i difensori della Legge e della Tradizione, vedono quest’uomo che se ne va in giro portando una barella e glielo dicono: </w:t>
      </w:r>
      <w:r w:rsidRPr="00D2531D">
        <w:rPr>
          <w:rFonts w:ascii="Arial" w:hAnsi="Arial"/>
          <w:i/>
          <w:sz w:val="24"/>
        </w:rPr>
        <w:t>“È sabato e non ti è lecito portare la tua barella”</w:t>
      </w:r>
      <w:r w:rsidRPr="00D2531D">
        <w:rPr>
          <w:rFonts w:ascii="Arial" w:hAnsi="Arial"/>
          <w:sz w:val="24"/>
        </w:rPr>
        <w:t>. Non sai che oggi è sabato e non ti è lecito fare alcun lavoro? Non conosci la Legge? Non sai cosa essa insegna?</w:t>
      </w:r>
      <w:r w:rsidR="003E5FA6">
        <w:rPr>
          <w:rFonts w:ascii="Arial" w:hAnsi="Arial"/>
          <w:sz w:val="24"/>
        </w:rPr>
        <w:t xml:space="preserve"> </w:t>
      </w:r>
      <w:r w:rsidRPr="00D2531D">
        <w:rPr>
          <w:rFonts w:ascii="Arial" w:hAnsi="Arial"/>
          <w:sz w:val="24"/>
        </w:rPr>
        <w:t>Per i Giudei ciò che sta facendo quest’uomo è uno scandalo. Sta portando a casa la sua barella. Sta facendo un lavoro vietato dalla Legge.</w:t>
      </w:r>
      <w:r w:rsidR="003E5FA6">
        <w:rPr>
          <w:rFonts w:ascii="Arial" w:hAnsi="Arial"/>
          <w:sz w:val="24"/>
        </w:rPr>
        <w:t xml:space="preserve"> </w:t>
      </w:r>
      <w:r w:rsidRPr="00D2531D">
        <w:rPr>
          <w:rFonts w:ascii="Arial" w:hAnsi="Arial"/>
          <w:sz w:val="24"/>
        </w:rPr>
        <w:t>Quando la mente dell’uomo si appropria di Dio e della sua volontà opera un vero disastro morale in seno alla comunità degli uomini.</w:t>
      </w:r>
      <w:r w:rsidR="003E5FA6">
        <w:rPr>
          <w:rFonts w:ascii="Arial" w:hAnsi="Arial"/>
          <w:sz w:val="24"/>
        </w:rPr>
        <w:t xml:space="preserve"> </w:t>
      </w:r>
      <w:r w:rsidRPr="00D2531D">
        <w:rPr>
          <w:rFonts w:ascii="Arial" w:hAnsi="Arial"/>
          <w:sz w:val="24"/>
        </w:rPr>
        <w:t>Allora non si deve interpretare la Legge?</w:t>
      </w:r>
      <w:r w:rsidR="003E5FA6">
        <w:rPr>
          <w:rFonts w:ascii="Arial" w:hAnsi="Arial"/>
          <w:sz w:val="24"/>
        </w:rPr>
        <w:t xml:space="preserve"> </w:t>
      </w:r>
      <w:r w:rsidRPr="00D2531D">
        <w:rPr>
          <w:rFonts w:ascii="Arial" w:hAnsi="Arial"/>
          <w:sz w:val="24"/>
        </w:rPr>
        <w:t>Si deve sempre interpretare, ma partendo sempre dal tenore letterale di essa.</w:t>
      </w:r>
      <w:r w:rsidR="003E5FA6">
        <w:rPr>
          <w:rFonts w:ascii="Arial" w:hAnsi="Arial"/>
          <w:sz w:val="24"/>
        </w:rPr>
        <w:t xml:space="preserve"> </w:t>
      </w:r>
      <w:r w:rsidRPr="00D2531D">
        <w:rPr>
          <w:rFonts w:ascii="Arial" w:hAnsi="Arial"/>
          <w:sz w:val="24"/>
        </w:rPr>
        <w:t>Si spiega la lettera della Legge secondo la vera intenzione del Signore, mai però si deve aggiungere alla lettera della Legge, mai si deve togliere.</w:t>
      </w:r>
      <w:r w:rsidR="003E5FA6">
        <w:rPr>
          <w:rFonts w:ascii="Arial" w:hAnsi="Arial"/>
          <w:sz w:val="24"/>
        </w:rPr>
        <w:t xml:space="preserve"> </w:t>
      </w:r>
      <w:r w:rsidRPr="00D2531D">
        <w:rPr>
          <w:rFonts w:ascii="Arial" w:hAnsi="Arial"/>
          <w:sz w:val="24"/>
        </w:rPr>
        <w:t>Anche San Paolo invita i Corinzi ad attenersi a ciò che è scritto.</w:t>
      </w:r>
    </w:p>
    <w:p w14:paraId="2AE71FD5" w14:textId="5014A015"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Ognuno ci consideri come servi di Cristo e amministratori dei misteri di Dio. </w:t>
      </w:r>
      <w:r w:rsidR="003E5FA6" w:rsidRPr="00623002">
        <w:rPr>
          <w:rFonts w:ascii="Arial" w:hAnsi="Arial"/>
          <w:i/>
          <w:iCs/>
          <w:sz w:val="24"/>
        </w:rPr>
        <w:t>Ora</w:t>
      </w:r>
      <w:r w:rsidRPr="00623002">
        <w:rPr>
          <w:rFonts w:ascii="Arial" w:hAnsi="Arial"/>
          <w:i/>
          <w:iCs/>
          <w:sz w:val="24"/>
        </w:rPr>
        <w:t xml:space="preserve">, ciò che si richiede agli amministratori è che ognuno risulti fedele. </w:t>
      </w:r>
      <w:r w:rsidR="003E5FA6" w:rsidRPr="00623002">
        <w:rPr>
          <w:rFonts w:ascii="Arial" w:hAnsi="Arial"/>
          <w:i/>
          <w:iCs/>
          <w:sz w:val="24"/>
        </w:rPr>
        <w:t>A</w:t>
      </w:r>
      <w:r w:rsidRPr="00623002">
        <w:rPr>
          <w:rFonts w:ascii="Arial" w:hAnsi="Arial"/>
          <w:i/>
          <w:iCs/>
          <w:sz w:val="24"/>
        </w:rPr>
        <w:t xml:space="preserve"> me però importa assai poco di venire giudicato da voi o da un tribunale umano; anzi, io non giudico neppure me stesso, </w:t>
      </w:r>
      <w:r w:rsidR="003E5FA6" w:rsidRPr="00623002">
        <w:rPr>
          <w:rFonts w:ascii="Arial" w:hAnsi="Arial"/>
          <w:i/>
          <w:iCs/>
          <w:sz w:val="24"/>
        </w:rPr>
        <w:t>perché</w:t>
      </w:r>
      <w:r w:rsidRPr="00623002">
        <w:rPr>
          <w:rFonts w:ascii="Arial" w:hAnsi="Arial"/>
          <w:i/>
          <w:iCs/>
          <w:sz w:val="24"/>
        </w:rPr>
        <w:t xml:space="preserve">, anche se non sono consapevole di alcuna colpa, non per questo sono giustificato. Il mio giudice è il Signore! </w:t>
      </w:r>
      <w:r w:rsidR="003E5FA6" w:rsidRPr="00623002">
        <w:rPr>
          <w:rFonts w:ascii="Arial" w:hAnsi="Arial"/>
          <w:i/>
          <w:iCs/>
          <w:sz w:val="24"/>
        </w:rPr>
        <w:t>Non</w:t>
      </w:r>
      <w:r w:rsidRPr="00623002">
        <w:rPr>
          <w:rFonts w:ascii="Arial" w:hAnsi="Arial"/>
          <w:i/>
          <w:iCs/>
          <w:sz w:val="24"/>
        </w:rPr>
        <w:t xml:space="preserve"> vogliate perciò giudicare nulla prima del tempo, fino a quando il Signore verrà. Egli metterà in luce i segreti delle tenebre e manifesterà le intenzioni dei cuori; allora ciascuno riceverà da Dio la lode.</w:t>
      </w:r>
    </w:p>
    <w:p w14:paraId="7FBD0824" w14:textId="594C133F"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Queste</w:t>
      </w:r>
      <w:r w:rsidR="00623002" w:rsidRPr="00623002">
        <w:rPr>
          <w:rFonts w:ascii="Arial" w:hAnsi="Arial"/>
          <w:i/>
          <w:iCs/>
          <w:sz w:val="24"/>
        </w:rPr>
        <w:t xml:space="preserve"> cose, fratelli, le ho applicate a modo di esempio a me e ad Apollo per vostro profitto, perché impariate dalle nostre persone a stare a ciò che è scritto, e non vi gonfiate d’orgoglio favorendo uno a scapito di un altro. </w:t>
      </w:r>
      <w:r w:rsidRPr="00623002">
        <w:rPr>
          <w:rFonts w:ascii="Arial" w:hAnsi="Arial"/>
          <w:i/>
          <w:iCs/>
          <w:sz w:val="24"/>
        </w:rPr>
        <w:t>Chi</w:t>
      </w:r>
      <w:r w:rsidR="00623002" w:rsidRPr="00623002">
        <w:rPr>
          <w:rFonts w:ascii="Arial" w:hAnsi="Arial"/>
          <w:i/>
          <w:iCs/>
          <w:sz w:val="24"/>
        </w:rPr>
        <w:t xml:space="preserve"> dunque ti dà questo privilegio? Che cosa </w:t>
      </w:r>
      <w:r w:rsidR="00623002" w:rsidRPr="00623002">
        <w:rPr>
          <w:rFonts w:ascii="Arial" w:hAnsi="Arial"/>
          <w:i/>
          <w:iCs/>
          <w:sz w:val="24"/>
        </w:rPr>
        <w:lastRenderedPageBreak/>
        <w:t>possiedi che tu non l’abbia ricevuto? E se l’hai ricevuto, perché te ne vanti come se non l’avessi ricevuto?</w:t>
      </w:r>
    </w:p>
    <w:p w14:paraId="11EE3E26" w14:textId="582B7428"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Voi</w:t>
      </w:r>
      <w:r w:rsidR="00623002" w:rsidRPr="00623002">
        <w:rPr>
          <w:rFonts w:ascii="Arial" w:hAnsi="Arial"/>
          <w:i/>
          <w:iCs/>
          <w:sz w:val="24"/>
        </w:rPr>
        <w:t xml:space="preserve"> siete già sazi, siete già diventati ricchi; senza di noi, siete già diventati re. Magari foste diventati re! Così anche noi potremmo regnare con voi. </w:t>
      </w:r>
      <w:r w:rsidRPr="00623002">
        <w:rPr>
          <w:rFonts w:ascii="Arial" w:hAnsi="Arial"/>
          <w:i/>
          <w:iCs/>
          <w:sz w:val="24"/>
        </w:rPr>
        <w:t>Ritengo</w:t>
      </w:r>
      <w:r w:rsidR="00623002" w:rsidRPr="00623002">
        <w:rPr>
          <w:rFonts w:ascii="Arial" w:hAnsi="Arial"/>
          <w:i/>
          <w:iCs/>
          <w:sz w:val="24"/>
        </w:rPr>
        <w:t xml:space="preserve"> infatti che Dio abbia messo noi, gli apostoli, all’ultimo posto, come condannati a morte, poiché siamo dati in spettacolo al mondo, agli angeli e agli uomini. </w:t>
      </w:r>
      <w:r w:rsidRPr="00623002">
        <w:rPr>
          <w:rFonts w:ascii="Arial" w:hAnsi="Arial"/>
          <w:i/>
          <w:iCs/>
          <w:sz w:val="24"/>
        </w:rPr>
        <w:t>Noi</w:t>
      </w:r>
      <w:r w:rsidR="00623002" w:rsidRPr="00623002">
        <w:rPr>
          <w:rFonts w:ascii="Arial" w:hAnsi="Arial"/>
          <w:i/>
          <w:iCs/>
          <w:sz w:val="24"/>
        </w:rPr>
        <w:t xml:space="preserve"> stolti a causa di Cristo, voi sapienti in Cristo; noi deboli, voi forti; voi onorati, noi disprezzati. </w:t>
      </w:r>
      <w:r w:rsidRPr="00623002">
        <w:rPr>
          <w:rFonts w:ascii="Arial" w:hAnsi="Arial"/>
          <w:i/>
          <w:iCs/>
          <w:sz w:val="24"/>
        </w:rPr>
        <w:t>Fino</w:t>
      </w:r>
      <w:r w:rsidR="00623002" w:rsidRPr="00623002">
        <w:rPr>
          <w:rFonts w:ascii="Arial" w:hAnsi="Arial"/>
          <w:i/>
          <w:iCs/>
          <w:sz w:val="24"/>
        </w:rPr>
        <w:t xml:space="preserve"> a questo momento soffriamo la fame, la sete, la nudità, veniamo percossi, andiamo vagando di luogo in luogo, </w:t>
      </w:r>
      <w:r w:rsidRPr="00623002">
        <w:rPr>
          <w:rFonts w:ascii="Arial" w:hAnsi="Arial"/>
          <w:i/>
          <w:iCs/>
          <w:sz w:val="24"/>
        </w:rPr>
        <w:t>ci</w:t>
      </w:r>
      <w:r w:rsidR="00623002" w:rsidRPr="00623002">
        <w:rPr>
          <w:rFonts w:ascii="Arial" w:hAnsi="Arial"/>
          <w:i/>
          <w:iCs/>
          <w:sz w:val="24"/>
        </w:rPr>
        <w:t xml:space="preserve"> affatichiamo lavorando con le nostre mani. Insultati, benediciamo; perseguitati, sopportiamo; </w:t>
      </w:r>
      <w:r w:rsidRPr="00623002">
        <w:rPr>
          <w:rFonts w:ascii="Arial" w:hAnsi="Arial"/>
          <w:i/>
          <w:iCs/>
          <w:sz w:val="24"/>
        </w:rPr>
        <w:t>calunniati</w:t>
      </w:r>
      <w:r w:rsidR="00623002" w:rsidRPr="00623002">
        <w:rPr>
          <w:rFonts w:ascii="Arial" w:hAnsi="Arial"/>
          <w:i/>
          <w:iCs/>
          <w:sz w:val="24"/>
        </w:rPr>
        <w:t>, confortiamo; siamo diventati come la spazzatura del mondo, il rifiuto di tutti, fino ad oggi.</w:t>
      </w:r>
    </w:p>
    <w:p w14:paraId="7BD2EF06" w14:textId="58274B4D"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per farvi vergognare vi scrivo queste cose, ma per ammonirvi, come figli miei carissimi. </w:t>
      </w:r>
      <w:r w:rsidRPr="00623002">
        <w:rPr>
          <w:rFonts w:ascii="Arial" w:hAnsi="Arial"/>
          <w:i/>
          <w:iCs/>
          <w:sz w:val="24"/>
        </w:rPr>
        <w:t>Potreste</w:t>
      </w:r>
      <w:r w:rsidR="00623002" w:rsidRPr="00623002">
        <w:rPr>
          <w:rFonts w:ascii="Arial" w:hAnsi="Arial"/>
          <w:i/>
          <w:iCs/>
          <w:sz w:val="24"/>
        </w:rPr>
        <w:t xml:space="preserve"> infatti avere anche diecimila pedagoghi in Cristo, ma non certo molti padri: sono io che vi ho generato in Cristo Gesù mediante il Vangelo. </w:t>
      </w:r>
      <w:r w:rsidRPr="00623002">
        <w:rPr>
          <w:rFonts w:ascii="Arial" w:hAnsi="Arial"/>
          <w:i/>
          <w:iCs/>
          <w:sz w:val="24"/>
        </w:rPr>
        <w:t>Vi</w:t>
      </w:r>
      <w:r w:rsidR="00623002" w:rsidRPr="00623002">
        <w:rPr>
          <w:rFonts w:ascii="Arial" w:hAnsi="Arial"/>
          <w:i/>
          <w:iCs/>
          <w:sz w:val="24"/>
        </w:rPr>
        <w:t xml:space="preserve"> prego, dunque: diventate miei imitatori! </w:t>
      </w:r>
      <w:r w:rsidRPr="00623002">
        <w:rPr>
          <w:rFonts w:ascii="Arial" w:hAnsi="Arial"/>
          <w:i/>
          <w:iCs/>
          <w:sz w:val="24"/>
        </w:rPr>
        <w:t>Per</w:t>
      </w:r>
      <w:r w:rsidR="00623002" w:rsidRPr="00623002">
        <w:rPr>
          <w:rFonts w:ascii="Arial" w:hAnsi="Arial"/>
          <w:i/>
          <w:iCs/>
          <w:sz w:val="24"/>
        </w:rPr>
        <w:t xml:space="preserve"> questo vi ho mandato Timòteo, che è mio figlio carissimo e fedele nel Signore: egli vi richiamerà alla memoria il mio modo di vivere in Cristo, come insegno dappertutto in ogni Chiesa.</w:t>
      </w:r>
    </w:p>
    <w:p w14:paraId="6628B45C" w14:textId="2D4BC0E6"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Come</w:t>
      </w:r>
      <w:r w:rsidR="00623002" w:rsidRPr="00623002">
        <w:rPr>
          <w:rFonts w:ascii="Arial" w:hAnsi="Arial"/>
          <w:i/>
          <w:iCs/>
          <w:sz w:val="24"/>
        </w:rPr>
        <w:t xml:space="preserve"> se io non dovessi venire da voi, alcuni hanno preso a gonfiarsi d’orgoglio. </w:t>
      </w:r>
      <w:r w:rsidRPr="00623002">
        <w:rPr>
          <w:rFonts w:ascii="Arial" w:hAnsi="Arial"/>
          <w:i/>
          <w:iCs/>
          <w:sz w:val="24"/>
        </w:rPr>
        <w:t>Ma</w:t>
      </w:r>
      <w:r w:rsidR="00623002" w:rsidRPr="00623002">
        <w:rPr>
          <w:rFonts w:ascii="Arial" w:hAnsi="Arial"/>
          <w:i/>
          <w:iCs/>
          <w:sz w:val="24"/>
        </w:rPr>
        <w:t xml:space="preserve">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5096CE31" w14:textId="731A75CB" w:rsidR="00D2531D" w:rsidRDefault="00D2531D" w:rsidP="00D2531D">
      <w:pPr>
        <w:spacing w:after="120"/>
        <w:jc w:val="both"/>
        <w:rPr>
          <w:rFonts w:ascii="Arial" w:hAnsi="Arial"/>
          <w:sz w:val="24"/>
        </w:rPr>
      </w:pPr>
      <w:r w:rsidRPr="00D2531D">
        <w:rPr>
          <w:rFonts w:ascii="Arial" w:hAnsi="Arial"/>
          <w:sz w:val="24"/>
        </w:rPr>
        <w:t>Allo “scritto” della Legge non si aggiunge e non si toglie.</w:t>
      </w:r>
      <w:r w:rsidR="003E5FA6">
        <w:rPr>
          <w:rFonts w:ascii="Arial" w:hAnsi="Arial"/>
          <w:sz w:val="24"/>
        </w:rPr>
        <w:t xml:space="preserve"> </w:t>
      </w:r>
      <w:r w:rsidRPr="00D2531D">
        <w:rPr>
          <w:rFonts w:ascii="Arial" w:hAnsi="Arial"/>
          <w:sz w:val="24"/>
        </w:rPr>
        <w:t>Qual è allora lo “scritto” della Legge circa il terzo Comandamento?</w:t>
      </w:r>
      <w:r w:rsidR="002E5F86">
        <w:rPr>
          <w:rFonts w:ascii="Arial" w:hAnsi="Arial"/>
          <w:sz w:val="24"/>
        </w:rPr>
        <w:t xml:space="preserve"> </w:t>
      </w:r>
      <w:r w:rsidRPr="00D2531D">
        <w:rPr>
          <w:rFonts w:ascii="Arial" w:hAnsi="Arial"/>
          <w:sz w:val="24"/>
        </w:rPr>
        <w:t>È quello che è contenuto nella stessa sua formulazione.</w:t>
      </w:r>
    </w:p>
    <w:p w14:paraId="7A5BBE24" w14:textId="56BAE01C"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Ricòrdati del giorno del sabato per santificarlo. </w:t>
      </w:r>
      <w:r w:rsidR="003E5FA6" w:rsidRPr="00623002">
        <w:rPr>
          <w:rFonts w:ascii="Arial" w:hAnsi="Arial"/>
          <w:i/>
          <w:iCs/>
          <w:sz w:val="24"/>
        </w:rPr>
        <w:t>Sei</w:t>
      </w:r>
      <w:r w:rsidRPr="00623002">
        <w:rPr>
          <w:rFonts w:ascii="Arial" w:hAnsi="Arial"/>
          <w:i/>
          <w:iCs/>
          <w:sz w:val="24"/>
        </w:rPr>
        <w:t xml:space="preserve"> giorni lavorerai e farai ogni tuo lavoro; </w:t>
      </w:r>
      <w:r w:rsidR="003E5FA6" w:rsidRPr="00623002">
        <w:rPr>
          <w:rFonts w:ascii="Arial" w:hAnsi="Arial"/>
          <w:i/>
          <w:iCs/>
          <w:sz w:val="24"/>
        </w:rPr>
        <w:t>ma</w:t>
      </w:r>
      <w:r w:rsidRPr="00623002">
        <w:rPr>
          <w:rFonts w:ascii="Arial" w:hAnsi="Arial"/>
          <w:i/>
          <w:iCs/>
          <w:sz w:val="24"/>
        </w:rPr>
        <w:t xml:space="preserve">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3C9486A2" w14:textId="298D9057" w:rsidR="00D2531D" w:rsidRDefault="00D2531D" w:rsidP="00D2531D">
      <w:pPr>
        <w:spacing w:after="120"/>
        <w:jc w:val="both"/>
        <w:rPr>
          <w:rFonts w:ascii="Arial" w:hAnsi="Arial"/>
          <w:sz w:val="24"/>
        </w:rPr>
      </w:pPr>
      <w:r w:rsidRPr="00D2531D">
        <w:rPr>
          <w:rFonts w:ascii="Arial" w:hAnsi="Arial"/>
          <w:sz w:val="24"/>
        </w:rPr>
        <w:t>Quando si parla di lavoro si intende tutto ciò che è relazione dell’uomo con la terra al fine di procurarsi il suo nutrimento. Ogni altra cosa che ha sempre relazione al sostentamento dell’uomo: mercato, commercio, vendere e comprare.</w:t>
      </w:r>
      <w:r w:rsidR="003E5FA6">
        <w:rPr>
          <w:rFonts w:ascii="Arial" w:hAnsi="Arial"/>
          <w:sz w:val="24"/>
        </w:rPr>
        <w:t xml:space="preserve"> </w:t>
      </w:r>
      <w:r w:rsidRPr="00D2531D">
        <w:rPr>
          <w:rFonts w:ascii="Arial" w:hAnsi="Arial"/>
          <w:sz w:val="24"/>
        </w:rPr>
        <w:t>Ecco un esempio di interpretazione dello “scritto” secondo Neemia:</w:t>
      </w:r>
    </w:p>
    <w:p w14:paraId="6FE1E63E" w14:textId="0EB35BC7"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In quei giorni osservai in Giuda alcuni che pigiavano nei tini durante il sabato, altri che trasportavano i covoni e li caricavano sugli asini, e anche vino, uva, fichi e ogni sorta di carichi, e li portavano a Gerusalemme in giorno di sabato; io protestai a motivo del giorno in </w:t>
      </w:r>
      <w:r w:rsidRPr="00623002">
        <w:rPr>
          <w:rFonts w:ascii="Arial" w:hAnsi="Arial"/>
          <w:i/>
          <w:iCs/>
          <w:sz w:val="24"/>
        </w:rPr>
        <w:lastRenderedPageBreak/>
        <w:t xml:space="preserve">cui vendevano le derrate. </w:t>
      </w:r>
      <w:r w:rsidR="003E5FA6" w:rsidRPr="00623002">
        <w:rPr>
          <w:rFonts w:ascii="Arial" w:hAnsi="Arial"/>
          <w:i/>
          <w:iCs/>
          <w:sz w:val="24"/>
        </w:rPr>
        <w:t>C’erano</w:t>
      </w:r>
      <w:r w:rsidRPr="00623002">
        <w:rPr>
          <w:rFonts w:ascii="Arial" w:hAnsi="Arial"/>
          <w:i/>
          <w:iCs/>
          <w:sz w:val="24"/>
        </w:rPr>
        <w:t xml:space="preserve"> anche alcuni di Tiro stabiliti in città che portavano pesce e ogni sorta di merci e le vendevano durante il sabato ai figli di Giuda e a Gerusalemme. </w:t>
      </w:r>
      <w:r w:rsidR="003E5FA6" w:rsidRPr="00623002">
        <w:rPr>
          <w:rFonts w:ascii="Arial" w:hAnsi="Arial"/>
          <w:i/>
          <w:iCs/>
          <w:sz w:val="24"/>
        </w:rPr>
        <w:t>Allora</w:t>
      </w:r>
      <w:r w:rsidRPr="00623002">
        <w:rPr>
          <w:rFonts w:ascii="Arial" w:hAnsi="Arial"/>
          <w:i/>
          <w:iCs/>
          <w:sz w:val="24"/>
        </w:rPr>
        <w:t xml:space="preserve"> io rimproverai i notabili di Giuda e dissi loro: «Che cosa è mai questo male che fate, profanando il giorno del sabato? </w:t>
      </w:r>
      <w:r w:rsidR="003E5FA6" w:rsidRPr="00623002">
        <w:rPr>
          <w:rFonts w:ascii="Arial" w:hAnsi="Arial"/>
          <w:i/>
          <w:iCs/>
          <w:sz w:val="24"/>
        </w:rPr>
        <w:t>I</w:t>
      </w:r>
      <w:r w:rsidRPr="00623002">
        <w:rPr>
          <w:rFonts w:ascii="Arial" w:hAnsi="Arial"/>
          <w:i/>
          <w:iCs/>
          <w:sz w:val="24"/>
        </w:rPr>
        <w:t xml:space="preserve"> nostri padri non hanno fatto così? Il nostro Dio per questo ha fatto cadere su noi e su questa città tutti questi mali. Voi accrescete l’ira contro Israele, profanando il sabato!». </w:t>
      </w:r>
      <w:r w:rsidR="003E5FA6" w:rsidRPr="00623002">
        <w:rPr>
          <w:rFonts w:ascii="Arial" w:hAnsi="Arial"/>
          <w:i/>
          <w:iCs/>
          <w:sz w:val="24"/>
        </w:rPr>
        <w:t>Non</w:t>
      </w:r>
      <w:r w:rsidRPr="00623002">
        <w:rPr>
          <w:rFonts w:ascii="Arial" w:hAnsi="Arial"/>
          <w:i/>
          <w:iCs/>
          <w:sz w:val="24"/>
        </w:rPr>
        <w:t xml:space="preserve"> appena le porte di Gerusalemme cominciavano a essere nell’ombra, prima del sabato, io ordinai che le porte fossero chiuse e che non si riaprissero fin dopo il sabato; collocai alcuni miei uomini alle porte: non doveva entrare nessun carico durante il sabato. </w:t>
      </w:r>
      <w:r w:rsidR="003E5FA6" w:rsidRPr="00623002">
        <w:rPr>
          <w:rFonts w:ascii="Arial" w:hAnsi="Arial"/>
          <w:i/>
          <w:iCs/>
          <w:sz w:val="24"/>
        </w:rPr>
        <w:t>Così</w:t>
      </w:r>
      <w:r w:rsidRPr="00623002">
        <w:rPr>
          <w:rFonts w:ascii="Arial" w:hAnsi="Arial"/>
          <w:i/>
          <w:iCs/>
          <w:sz w:val="24"/>
        </w:rPr>
        <w:t xml:space="preserve"> i mercanti e i venditori di ogni merce una o due volte passarono la notte fuori di Gerusalemme. </w:t>
      </w:r>
      <w:r w:rsidR="003E5FA6" w:rsidRPr="00623002">
        <w:rPr>
          <w:rFonts w:ascii="Arial" w:hAnsi="Arial"/>
          <w:i/>
          <w:iCs/>
          <w:sz w:val="24"/>
        </w:rPr>
        <w:t>Allora</w:t>
      </w:r>
      <w:r w:rsidRPr="00623002">
        <w:rPr>
          <w:rFonts w:ascii="Arial" w:hAnsi="Arial"/>
          <w:i/>
          <w:iCs/>
          <w:sz w:val="24"/>
        </w:rPr>
        <w:t xml:space="preserve">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(Ne 13,15-22).</w:t>
      </w:r>
    </w:p>
    <w:p w14:paraId="03DD27CB" w14:textId="20805E3C" w:rsidR="00D2531D" w:rsidRPr="00D2531D" w:rsidRDefault="00D2531D" w:rsidP="00D2531D">
      <w:pPr>
        <w:spacing w:after="120"/>
        <w:jc w:val="both"/>
        <w:rPr>
          <w:rFonts w:ascii="Arial" w:hAnsi="Arial"/>
          <w:sz w:val="24"/>
        </w:rPr>
      </w:pPr>
      <w:r w:rsidRPr="00D2531D">
        <w:rPr>
          <w:rFonts w:ascii="Arial" w:hAnsi="Arial"/>
          <w:sz w:val="24"/>
        </w:rPr>
        <w:t>Tutto quanto invece attiene al mantenimento e alla conservazione della vita poteva essere fatto in giorno si sabato: curare, sanare, nutrirsi, visitare, camminare, pregare, leggere, meditare, parlare, predicare e cose del genere.</w:t>
      </w:r>
      <w:r w:rsidR="003E5FA6">
        <w:rPr>
          <w:rFonts w:ascii="Arial" w:hAnsi="Arial"/>
          <w:sz w:val="24"/>
        </w:rPr>
        <w:t xml:space="preserve"> </w:t>
      </w:r>
      <w:r w:rsidRPr="00D2531D">
        <w:rPr>
          <w:rFonts w:ascii="Arial" w:hAnsi="Arial"/>
          <w:sz w:val="24"/>
        </w:rPr>
        <w:t xml:space="preserve">Portare a casa la propria barella di certo non può essere considerato un lavoro. Lo </w:t>
      </w:r>
      <w:r w:rsidRPr="00D2531D">
        <w:rPr>
          <w:rFonts w:ascii="Arial" w:hAnsi="Arial"/>
          <w:i/>
          <w:sz w:val="24"/>
        </w:rPr>
        <w:t>“scritto”</w:t>
      </w:r>
      <w:r w:rsidRPr="00D2531D">
        <w:rPr>
          <w:rFonts w:ascii="Arial" w:hAnsi="Arial"/>
          <w:sz w:val="24"/>
        </w:rPr>
        <w:t xml:space="preserve"> della Legge non è questo che intendeva con il risposo del sabato.</w:t>
      </w:r>
      <w:r w:rsidR="003E5FA6">
        <w:rPr>
          <w:rFonts w:ascii="Arial" w:hAnsi="Arial"/>
          <w:sz w:val="24"/>
        </w:rPr>
        <w:t xml:space="preserve"> </w:t>
      </w:r>
      <w:r w:rsidRPr="00D2531D">
        <w:rPr>
          <w:rFonts w:ascii="Arial" w:hAnsi="Arial"/>
          <w:sz w:val="24"/>
        </w:rPr>
        <w:t>Intendeva invece la libertà dell’uomo dalle preoccupazioni e dagli affanni per le cose di questo mondo. Intendeva che i figli di Dio dovevano vivere un giorno da figli di Dio e non più da figlio della schiavitù della terra e dagli affanni per le cose di questo mondo.</w:t>
      </w:r>
      <w:r w:rsidR="003E5FA6">
        <w:rPr>
          <w:rFonts w:ascii="Arial" w:hAnsi="Arial"/>
          <w:sz w:val="24"/>
        </w:rPr>
        <w:t xml:space="preserve"> </w:t>
      </w:r>
      <w:r w:rsidRPr="00D2531D">
        <w:rPr>
          <w:rFonts w:ascii="Arial" w:hAnsi="Arial"/>
          <w:sz w:val="24"/>
        </w:rPr>
        <w:t>Il terzo Comandamento è il Comandamento della libertà dell’uomo, di un popolo. È il Comandamento che deve mostrare agli uomini come domani si vivrà nel Cielo.</w:t>
      </w:r>
    </w:p>
    <w:p w14:paraId="564C560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11</w:t>
      </w:r>
      <w:r w:rsidRPr="00D2531D">
        <w:rPr>
          <w:rFonts w:ascii="Arial" w:hAnsi="Arial"/>
          <w:b/>
          <w:sz w:val="24"/>
        </w:rPr>
        <w:t xml:space="preserve">Ma egli rispose loro: «Colui che mi ha guarito mi ha detto: “Prendi la tua barella e cammina”». </w:t>
      </w:r>
    </w:p>
    <w:p w14:paraId="1451ADA3" w14:textId="1DD7E546" w:rsidR="00D2531D" w:rsidRPr="00D2531D" w:rsidRDefault="00D2531D" w:rsidP="00D2531D">
      <w:pPr>
        <w:spacing w:after="120"/>
        <w:jc w:val="both"/>
        <w:rPr>
          <w:rFonts w:ascii="Arial" w:hAnsi="Arial"/>
          <w:sz w:val="24"/>
        </w:rPr>
      </w:pPr>
      <w:r w:rsidRPr="00D2531D">
        <w:rPr>
          <w:rFonts w:ascii="Arial" w:hAnsi="Arial"/>
          <w:sz w:val="24"/>
        </w:rPr>
        <w:t xml:space="preserve">Quest’uomo, rimproverato dai Giudei come trasgressore della Legge del </w:t>
      </w:r>
      <w:r w:rsidR="003E5FA6" w:rsidRPr="00D2531D">
        <w:rPr>
          <w:rFonts w:ascii="Arial" w:hAnsi="Arial"/>
          <w:sz w:val="24"/>
        </w:rPr>
        <w:t>sabato</w:t>
      </w:r>
      <w:r w:rsidRPr="00D2531D">
        <w:rPr>
          <w:rFonts w:ascii="Arial" w:hAnsi="Arial"/>
          <w:sz w:val="24"/>
        </w:rPr>
        <w:t>, scusa se stesso, dicendo che lui sta seguendo solo un ordine, un comando.</w:t>
      </w:r>
      <w:r w:rsidR="002E5F86">
        <w:rPr>
          <w:rFonts w:ascii="Arial" w:hAnsi="Arial"/>
          <w:sz w:val="24"/>
        </w:rPr>
        <w:t xml:space="preserve"> </w:t>
      </w:r>
      <w:r w:rsidRPr="00D2531D">
        <w:rPr>
          <w:rFonts w:ascii="Arial" w:hAnsi="Arial"/>
          <w:sz w:val="24"/>
        </w:rPr>
        <w:t xml:space="preserve">Quest’ordine e questo comando gli è stato impartito da Colui che lo aveva guarito. Era stato Lui infatti a dirgli: </w:t>
      </w:r>
      <w:r w:rsidRPr="00D2531D">
        <w:rPr>
          <w:rFonts w:ascii="Arial" w:hAnsi="Arial"/>
          <w:i/>
          <w:sz w:val="24"/>
        </w:rPr>
        <w:t>“Prendi la tua barella e cammina”</w:t>
      </w:r>
      <w:r w:rsidRPr="00D2531D">
        <w:rPr>
          <w:rFonts w:ascii="Arial" w:hAnsi="Arial"/>
          <w:sz w:val="24"/>
        </w:rPr>
        <w:t>.</w:t>
      </w:r>
      <w:r w:rsidR="003E5FA6">
        <w:rPr>
          <w:rFonts w:ascii="Arial" w:hAnsi="Arial"/>
          <w:sz w:val="24"/>
        </w:rPr>
        <w:t xml:space="preserve"> </w:t>
      </w:r>
      <w:r w:rsidRPr="00D2531D">
        <w:rPr>
          <w:rFonts w:ascii="Arial" w:hAnsi="Arial"/>
          <w:sz w:val="24"/>
        </w:rPr>
        <w:t>A questo momento ogni discussione sarebbe dovuta finire.</w:t>
      </w:r>
      <w:r w:rsidR="003E5FA6">
        <w:rPr>
          <w:rFonts w:ascii="Arial" w:hAnsi="Arial"/>
          <w:sz w:val="24"/>
        </w:rPr>
        <w:t xml:space="preserve"> </w:t>
      </w:r>
      <w:r w:rsidRPr="00D2531D">
        <w:rPr>
          <w:rFonts w:ascii="Arial" w:hAnsi="Arial"/>
          <w:sz w:val="24"/>
        </w:rPr>
        <w:t>Se uno guarisce, guarisce nel nome del Signore.</w:t>
      </w:r>
      <w:r w:rsidR="003E5FA6">
        <w:rPr>
          <w:rFonts w:ascii="Arial" w:hAnsi="Arial"/>
          <w:sz w:val="24"/>
        </w:rPr>
        <w:t xml:space="preserve"> </w:t>
      </w:r>
      <w:r w:rsidRPr="00D2531D">
        <w:rPr>
          <w:rFonts w:ascii="Arial" w:hAnsi="Arial"/>
          <w:sz w:val="24"/>
        </w:rPr>
        <w:t>Se uno che guarisce, ordina, ordina sempre nel nome del Signore.</w:t>
      </w:r>
      <w:r w:rsidR="003E5FA6">
        <w:rPr>
          <w:rFonts w:ascii="Arial" w:hAnsi="Arial"/>
          <w:sz w:val="24"/>
        </w:rPr>
        <w:t xml:space="preserve"> </w:t>
      </w:r>
      <w:r w:rsidRPr="00D2531D">
        <w:rPr>
          <w:rFonts w:ascii="Arial" w:hAnsi="Arial"/>
          <w:sz w:val="24"/>
        </w:rPr>
        <w:t>Nel nome del Signore aveva guarito e nel nome del Signore aveva ordinato.</w:t>
      </w:r>
      <w:r w:rsidR="003E5FA6">
        <w:rPr>
          <w:rFonts w:ascii="Arial" w:hAnsi="Arial"/>
          <w:sz w:val="24"/>
        </w:rPr>
        <w:t xml:space="preserve"> </w:t>
      </w:r>
      <w:r w:rsidRPr="00D2531D">
        <w:rPr>
          <w:rFonts w:ascii="Arial" w:hAnsi="Arial"/>
          <w:sz w:val="24"/>
        </w:rPr>
        <w:t>Questa è la logica della verità e della fede.</w:t>
      </w:r>
    </w:p>
    <w:p w14:paraId="1C7F098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12</w:t>
      </w:r>
      <w:r w:rsidRPr="00D2531D">
        <w:rPr>
          <w:rFonts w:ascii="Arial" w:hAnsi="Arial"/>
          <w:b/>
          <w:sz w:val="24"/>
        </w:rPr>
        <w:t>Gli domandarono allora: «Chi è l’uomo che ti ha detto: “Prendi e cammina”?».</w:t>
      </w:r>
    </w:p>
    <w:p w14:paraId="4EAD8C15" w14:textId="17E34185" w:rsidR="00D2531D" w:rsidRDefault="00D2531D" w:rsidP="00D2531D">
      <w:pPr>
        <w:spacing w:after="120"/>
        <w:jc w:val="both"/>
        <w:rPr>
          <w:rFonts w:ascii="Arial" w:hAnsi="Arial"/>
          <w:sz w:val="24"/>
        </w:rPr>
      </w:pPr>
      <w:r w:rsidRPr="00D2531D">
        <w:rPr>
          <w:rFonts w:ascii="Arial" w:hAnsi="Arial"/>
          <w:sz w:val="24"/>
        </w:rPr>
        <w:t>Invece i Giudei vogliono sapere chi è stato quell’uomo che gli aveva dato un tale ordine.</w:t>
      </w:r>
      <w:r w:rsidR="003E5FA6">
        <w:rPr>
          <w:rFonts w:ascii="Arial" w:hAnsi="Arial"/>
          <w:sz w:val="24"/>
        </w:rPr>
        <w:t xml:space="preserve"> </w:t>
      </w:r>
      <w:r w:rsidRPr="00D2531D">
        <w:rPr>
          <w:rFonts w:ascii="Arial" w:hAnsi="Arial"/>
          <w:sz w:val="24"/>
        </w:rPr>
        <w:t>Non si interessano della guarigione. Non si curano che quell’uomo era da trentotto anni malato.</w:t>
      </w:r>
      <w:r w:rsidR="003E5FA6">
        <w:rPr>
          <w:rFonts w:ascii="Arial" w:hAnsi="Arial"/>
          <w:sz w:val="24"/>
        </w:rPr>
        <w:t xml:space="preserve"> </w:t>
      </w:r>
      <w:r w:rsidRPr="00D2531D">
        <w:rPr>
          <w:rFonts w:ascii="Arial" w:hAnsi="Arial"/>
          <w:sz w:val="24"/>
        </w:rPr>
        <w:t xml:space="preserve">Loro si curano solo della Legge del </w:t>
      </w:r>
      <w:r w:rsidR="003E5FA6">
        <w:rPr>
          <w:rFonts w:ascii="Arial" w:hAnsi="Arial"/>
          <w:sz w:val="24"/>
        </w:rPr>
        <w:t>sa</w:t>
      </w:r>
      <w:r w:rsidRPr="00D2531D">
        <w:rPr>
          <w:rFonts w:ascii="Arial" w:hAnsi="Arial"/>
          <w:sz w:val="24"/>
        </w:rPr>
        <w:t>bato.</w:t>
      </w:r>
      <w:r w:rsidR="003E5FA6">
        <w:rPr>
          <w:rFonts w:ascii="Arial" w:hAnsi="Arial"/>
          <w:sz w:val="24"/>
        </w:rPr>
        <w:t xml:space="preserve"> </w:t>
      </w:r>
      <w:r w:rsidRPr="00D2531D">
        <w:rPr>
          <w:rFonts w:ascii="Arial" w:hAnsi="Arial"/>
          <w:sz w:val="24"/>
        </w:rPr>
        <w:t>Ma ci può essere una Legge che esista per se stessa senza pensare che ogni Legge è data per il bene supremo dell’uomo?</w:t>
      </w:r>
      <w:r w:rsidR="003E5FA6">
        <w:rPr>
          <w:rFonts w:ascii="Arial" w:hAnsi="Arial"/>
          <w:sz w:val="24"/>
        </w:rPr>
        <w:t xml:space="preserve"> </w:t>
      </w:r>
      <w:r w:rsidRPr="00D2531D">
        <w:rPr>
          <w:rFonts w:ascii="Arial" w:hAnsi="Arial"/>
          <w:sz w:val="24"/>
        </w:rPr>
        <w:t>Ma la Legge potrà essere contro l’uomo? Se è contro l’uomo, essa di certo non è Legge di Dio.</w:t>
      </w:r>
      <w:r w:rsidR="003E5FA6">
        <w:rPr>
          <w:rFonts w:ascii="Arial" w:hAnsi="Arial"/>
          <w:sz w:val="24"/>
        </w:rPr>
        <w:t xml:space="preserve"> </w:t>
      </w:r>
      <w:r w:rsidRPr="00D2531D">
        <w:rPr>
          <w:rFonts w:ascii="Arial" w:hAnsi="Arial"/>
          <w:sz w:val="24"/>
        </w:rPr>
        <w:t xml:space="preserve">La Legge di Dio altro non vuole </w:t>
      </w:r>
      <w:r w:rsidRPr="00D2531D">
        <w:rPr>
          <w:rFonts w:ascii="Arial" w:hAnsi="Arial"/>
          <w:sz w:val="24"/>
        </w:rPr>
        <w:lastRenderedPageBreak/>
        <w:t>se non il più grande bene dell’uomo.</w:t>
      </w:r>
      <w:r w:rsidR="003E5FA6">
        <w:rPr>
          <w:rFonts w:ascii="Arial" w:hAnsi="Arial"/>
          <w:sz w:val="24"/>
        </w:rPr>
        <w:t xml:space="preserve"> </w:t>
      </w:r>
      <w:r w:rsidRPr="00D2531D">
        <w:rPr>
          <w:rFonts w:ascii="Arial" w:hAnsi="Arial"/>
          <w:sz w:val="24"/>
        </w:rPr>
        <w:t>Dove si cerca il più grande bene dell’uomo, lì c’è sempre la Legge del Signore.</w:t>
      </w:r>
      <w:r w:rsidR="003E5FA6">
        <w:rPr>
          <w:rFonts w:ascii="Arial" w:hAnsi="Arial"/>
          <w:sz w:val="24"/>
        </w:rPr>
        <w:t xml:space="preserve"> </w:t>
      </w:r>
      <w:r w:rsidRPr="00D2531D">
        <w:rPr>
          <w:rFonts w:ascii="Arial" w:hAnsi="Arial"/>
          <w:sz w:val="24"/>
        </w:rPr>
        <w:t>San Paolo ci insegna che il fine della Legge è l’amore e chi è nell’amore è sempre nella Legge del Signore.</w:t>
      </w:r>
    </w:p>
    <w:p w14:paraId="7595D91C" w14:textId="347BAB1C"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Ciascuno sia sottomesso alle autorità costituite. Infatti non c’è autorità se non da Dio: quelle che esistono sono stabilite da Dio. </w:t>
      </w:r>
      <w:r w:rsidR="003E5FA6" w:rsidRPr="00623002">
        <w:rPr>
          <w:rFonts w:ascii="Arial" w:hAnsi="Arial"/>
          <w:i/>
          <w:iCs/>
          <w:sz w:val="24"/>
        </w:rPr>
        <w:t>Quindi</w:t>
      </w:r>
      <w:r w:rsidRPr="00623002">
        <w:rPr>
          <w:rFonts w:ascii="Arial" w:hAnsi="Arial"/>
          <w:i/>
          <w:iCs/>
          <w:sz w:val="24"/>
        </w:rPr>
        <w:t xml:space="preserve"> chi si oppone all’autorità, si oppone all’ordine stabilito da Dio. E quelli che si oppongono attireranno su di sé la condanna. </w:t>
      </w:r>
      <w:r w:rsidR="003E5FA6" w:rsidRPr="00623002">
        <w:rPr>
          <w:rFonts w:ascii="Arial" w:hAnsi="Arial"/>
          <w:i/>
          <w:iCs/>
          <w:sz w:val="24"/>
        </w:rPr>
        <w:t>I</w:t>
      </w:r>
      <w:r w:rsidRPr="00623002">
        <w:rPr>
          <w:rFonts w:ascii="Arial" w:hAnsi="Arial"/>
          <w:i/>
          <w:iCs/>
          <w:sz w:val="24"/>
        </w:rPr>
        <w:t xml:space="preserve"> governanti infatti non sono da temere quando si fa il bene, ma quando si fa il male. Vuoi non aver paura dell’autorità? Fa’ il bene e ne avrai lode, </w:t>
      </w:r>
      <w:r w:rsidR="003E5FA6" w:rsidRPr="00623002">
        <w:rPr>
          <w:rFonts w:ascii="Arial" w:hAnsi="Arial"/>
          <w:i/>
          <w:iCs/>
          <w:sz w:val="24"/>
        </w:rPr>
        <w:t>poiché</w:t>
      </w:r>
      <w:r w:rsidRPr="00623002">
        <w:rPr>
          <w:rFonts w:ascii="Arial" w:hAnsi="Arial"/>
          <w:i/>
          <w:iCs/>
          <w:sz w:val="24"/>
        </w:rPr>
        <w:t xml:space="preserve"> essa è al servizio di Dio per il tuo bene. Ma se fai il male, allora devi temere, perché non invano essa porta la spada; è infatti al servizio di Dio per la giusta condanna di chi fa il male. </w:t>
      </w:r>
      <w:r w:rsidR="003E5FA6" w:rsidRPr="00623002">
        <w:rPr>
          <w:rFonts w:ascii="Arial" w:hAnsi="Arial"/>
          <w:i/>
          <w:iCs/>
          <w:sz w:val="24"/>
        </w:rPr>
        <w:t>Perciò</w:t>
      </w:r>
      <w:r w:rsidRPr="00623002">
        <w:rPr>
          <w:rFonts w:ascii="Arial" w:hAnsi="Arial"/>
          <w:i/>
          <w:iCs/>
          <w:sz w:val="24"/>
        </w:rPr>
        <w:t xml:space="preserve"> è necessario stare sottomessi, non solo per timore della punizione, ma anche per ragioni di coscienza. </w:t>
      </w:r>
      <w:r w:rsidR="003E5FA6" w:rsidRPr="00623002">
        <w:rPr>
          <w:rFonts w:ascii="Arial" w:hAnsi="Arial"/>
          <w:i/>
          <w:iCs/>
          <w:sz w:val="24"/>
        </w:rPr>
        <w:t>Per</w:t>
      </w:r>
      <w:r w:rsidRPr="00623002">
        <w:rPr>
          <w:rFonts w:ascii="Arial" w:hAnsi="Arial"/>
          <w:i/>
          <w:iCs/>
          <w:sz w:val="24"/>
        </w:rPr>
        <w:t xml:space="preserve"> questo infatti voi pagate anche le tasse: quelli che svolgono questo compito sono a servizio di Dio. </w:t>
      </w:r>
      <w:r w:rsidR="003E5FA6" w:rsidRPr="00623002">
        <w:rPr>
          <w:rFonts w:ascii="Arial" w:hAnsi="Arial"/>
          <w:i/>
          <w:iCs/>
          <w:sz w:val="24"/>
        </w:rPr>
        <w:t>Rendete</w:t>
      </w:r>
      <w:r w:rsidRPr="00623002">
        <w:rPr>
          <w:rFonts w:ascii="Arial" w:hAnsi="Arial"/>
          <w:i/>
          <w:iCs/>
          <w:sz w:val="24"/>
        </w:rPr>
        <w:t xml:space="preserve"> a ciascuno ciò che gli è dovuto: a chi si devono le tasse, date le tasse; a chi l’imposta, l’imposta; a chi il timore, il timore; a chi il rispetto, il rispetto.</w:t>
      </w:r>
    </w:p>
    <w:p w14:paraId="10B6FEB0" w14:textId="372F236E"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siate debitori di nulla a nessuno, se non dell’amore vicendevole; perché chi ama l’altro ha adempiuto la Legge. </w:t>
      </w:r>
      <w:r w:rsidRPr="00623002">
        <w:rPr>
          <w:rFonts w:ascii="Arial" w:hAnsi="Arial"/>
          <w:i/>
          <w:iCs/>
          <w:sz w:val="24"/>
        </w:rPr>
        <w:t>Infatti</w:t>
      </w:r>
      <w:r w:rsidR="00623002" w:rsidRPr="00623002">
        <w:rPr>
          <w:rFonts w:ascii="Arial" w:hAnsi="Arial"/>
          <w:i/>
          <w:iCs/>
          <w:sz w:val="24"/>
        </w:rPr>
        <w:t xml:space="preserve">: Non commetterai adulterio, non ucciderai, non ruberai, non desidererai, e qualsiasi altro comandamento, si ricapitola in questa parola: Amerai il tuo prossimo come te stesso. </w:t>
      </w:r>
      <w:r w:rsidRPr="00623002">
        <w:rPr>
          <w:rFonts w:ascii="Arial" w:hAnsi="Arial"/>
          <w:i/>
          <w:iCs/>
          <w:sz w:val="24"/>
        </w:rPr>
        <w:t>La</w:t>
      </w:r>
      <w:r w:rsidR="00623002" w:rsidRPr="00623002">
        <w:rPr>
          <w:rFonts w:ascii="Arial" w:hAnsi="Arial"/>
          <w:i/>
          <w:iCs/>
          <w:sz w:val="24"/>
        </w:rPr>
        <w:t xml:space="preserve"> carità non fa alcun male al prossimo: pienezza della Legge infatti è la carità.</w:t>
      </w:r>
    </w:p>
    <w:p w14:paraId="509FF8EA" w14:textId="2E158E17"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E</w:t>
      </w:r>
      <w:r w:rsidR="00623002" w:rsidRPr="00623002">
        <w:rPr>
          <w:rFonts w:ascii="Arial" w:hAnsi="Arial"/>
          <w:i/>
          <w:iCs/>
          <w:sz w:val="24"/>
        </w:rPr>
        <w:t xml:space="preserve"> questo voi farete, consapevoli del momento: è ormai tempo di svegliarvi dal sonno, perché adesso la nostra salvezza è più vicina di quando diventammo credenti. </w:t>
      </w:r>
      <w:r w:rsidRPr="00623002">
        <w:rPr>
          <w:rFonts w:ascii="Arial" w:hAnsi="Arial"/>
          <w:i/>
          <w:iCs/>
          <w:sz w:val="24"/>
        </w:rPr>
        <w:t>La</w:t>
      </w:r>
      <w:r w:rsidR="00623002" w:rsidRPr="00623002">
        <w:rPr>
          <w:rFonts w:ascii="Arial" w:hAnsi="Arial"/>
          <w:i/>
          <w:iCs/>
          <w:sz w:val="24"/>
        </w:rPr>
        <w:t xml:space="preserve"> notte è avanzata, il giorno è vicino. Perciò gettiamo via le opere delle tenebre e indossiamo le armi della luce. </w:t>
      </w:r>
      <w:r w:rsidRPr="00623002">
        <w:rPr>
          <w:rFonts w:ascii="Arial" w:hAnsi="Arial"/>
          <w:i/>
          <w:iCs/>
          <w:sz w:val="24"/>
        </w:rPr>
        <w:t>Comportiamoci</w:t>
      </w:r>
      <w:r w:rsidR="00623002" w:rsidRPr="00623002">
        <w:rPr>
          <w:rFonts w:ascii="Arial" w:hAnsi="Arial"/>
          <w:i/>
          <w:iCs/>
          <w:sz w:val="24"/>
        </w:rPr>
        <w:t xml:space="preserve"> onestamente, come in pieno giorno: non in mezzo a orge e ubriachezze, non fra lussurie e impurità, non in litigi e gelosie. Rivestitevi invece del Signore Gesù Cristo e non lasciatevi prendere dai desideri della carne. (Rm 13,1-14).</w:t>
      </w:r>
    </w:p>
    <w:p w14:paraId="375FE5A8" w14:textId="119D6F77" w:rsidR="00D2531D" w:rsidRPr="00D2531D" w:rsidRDefault="00D2531D" w:rsidP="00D2531D">
      <w:pPr>
        <w:spacing w:after="120"/>
        <w:jc w:val="both"/>
        <w:rPr>
          <w:rFonts w:ascii="Arial" w:hAnsi="Arial"/>
          <w:sz w:val="24"/>
        </w:rPr>
      </w:pPr>
      <w:r w:rsidRPr="00D2531D">
        <w:rPr>
          <w:rFonts w:ascii="Arial" w:hAnsi="Arial"/>
          <w:sz w:val="24"/>
        </w:rPr>
        <w:t>Veramente la carità è la pienezza della Legge.</w:t>
      </w:r>
      <w:r w:rsidR="003E5FA6">
        <w:rPr>
          <w:rFonts w:ascii="Arial" w:hAnsi="Arial"/>
          <w:sz w:val="24"/>
        </w:rPr>
        <w:t xml:space="preserve"> </w:t>
      </w:r>
      <w:r w:rsidRPr="00D2531D">
        <w:rPr>
          <w:rFonts w:ascii="Arial" w:hAnsi="Arial"/>
          <w:sz w:val="24"/>
        </w:rPr>
        <w:t>I Giudei si dimenticano dell’uomo, dell’amore, della Carità.</w:t>
      </w:r>
      <w:r w:rsidR="003E5FA6">
        <w:rPr>
          <w:rFonts w:ascii="Arial" w:hAnsi="Arial"/>
          <w:sz w:val="24"/>
        </w:rPr>
        <w:t xml:space="preserve"> </w:t>
      </w:r>
      <w:r w:rsidRPr="00D2531D">
        <w:rPr>
          <w:rFonts w:ascii="Arial" w:hAnsi="Arial"/>
          <w:sz w:val="24"/>
        </w:rPr>
        <w:t>Per loro la Legge è fine a se stessa. Essendo fine a se stessa, l’uomo scompare. È come se venisse ucciso e torturato da essa.</w:t>
      </w:r>
      <w:r w:rsidR="002E5F86">
        <w:rPr>
          <w:rFonts w:ascii="Arial" w:hAnsi="Arial"/>
          <w:sz w:val="24"/>
        </w:rPr>
        <w:t xml:space="preserve"> </w:t>
      </w:r>
      <w:r w:rsidRPr="00D2531D">
        <w:rPr>
          <w:rFonts w:ascii="Arial" w:hAnsi="Arial"/>
          <w:sz w:val="24"/>
        </w:rPr>
        <w:t>Questa mentalità vive e prospera anche nella Chiesa di Dio.</w:t>
      </w:r>
      <w:r w:rsidR="003E5FA6">
        <w:rPr>
          <w:rFonts w:ascii="Arial" w:hAnsi="Arial"/>
          <w:sz w:val="24"/>
        </w:rPr>
        <w:t xml:space="preserve"> </w:t>
      </w:r>
      <w:r w:rsidRPr="00D2531D">
        <w:rPr>
          <w:rFonts w:ascii="Arial" w:hAnsi="Arial"/>
          <w:sz w:val="24"/>
        </w:rPr>
        <w:t xml:space="preserve">Vive sempre in tutti coloro che sono senza lo Spirito del Signore, il solo vero interprete della Legge di Dio. </w:t>
      </w:r>
    </w:p>
    <w:p w14:paraId="74FA3FF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13</w:t>
      </w:r>
      <w:r w:rsidRPr="00D2531D">
        <w:rPr>
          <w:rFonts w:ascii="Arial" w:hAnsi="Arial"/>
          <w:b/>
          <w:sz w:val="24"/>
        </w:rPr>
        <w:t xml:space="preserve">Ma colui che era stato guarito non sapeva chi fosse; Gesù infatti si era allontanato perché vi era folla in quel luogo. </w:t>
      </w:r>
    </w:p>
    <w:p w14:paraId="77152017" w14:textId="12A95777" w:rsidR="00D2531D" w:rsidRPr="00D2531D" w:rsidRDefault="00D2531D" w:rsidP="00D2531D">
      <w:pPr>
        <w:spacing w:after="120"/>
        <w:jc w:val="both"/>
        <w:rPr>
          <w:rFonts w:ascii="Arial" w:hAnsi="Arial"/>
          <w:sz w:val="24"/>
        </w:rPr>
      </w:pPr>
      <w:r w:rsidRPr="00D2531D">
        <w:rPr>
          <w:rFonts w:ascii="Arial" w:hAnsi="Arial"/>
          <w:sz w:val="24"/>
        </w:rPr>
        <w:t>Quest’uomo non sa chi lo ha guarito.</w:t>
      </w:r>
      <w:r w:rsidR="003E5FA6">
        <w:rPr>
          <w:rFonts w:ascii="Arial" w:hAnsi="Arial"/>
          <w:sz w:val="24"/>
        </w:rPr>
        <w:t xml:space="preserve"> </w:t>
      </w:r>
      <w:r w:rsidRPr="00D2531D">
        <w:rPr>
          <w:rFonts w:ascii="Arial" w:hAnsi="Arial"/>
          <w:sz w:val="24"/>
        </w:rPr>
        <w:t>Gesù aveva operato il miracolo e subito si era allontanato dalla piscina a causa della molta folla.</w:t>
      </w:r>
      <w:r w:rsidR="003E5FA6">
        <w:rPr>
          <w:rFonts w:ascii="Arial" w:hAnsi="Arial"/>
          <w:sz w:val="24"/>
        </w:rPr>
        <w:t xml:space="preserve"> </w:t>
      </w:r>
      <w:r w:rsidRPr="00D2531D">
        <w:rPr>
          <w:rFonts w:ascii="Arial" w:hAnsi="Arial"/>
          <w:sz w:val="24"/>
        </w:rPr>
        <w:t>Notiamo in questa sua azione, tutta la prudenza di Gesù.</w:t>
      </w:r>
      <w:r w:rsidR="003E5FA6">
        <w:rPr>
          <w:rFonts w:ascii="Arial" w:hAnsi="Arial"/>
          <w:sz w:val="24"/>
        </w:rPr>
        <w:t xml:space="preserve"> </w:t>
      </w:r>
      <w:r w:rsidRPr="00D2531D">
        <w:rPr>
          <w:rFonts w:ascii="Arial" w:hAnsi="Arial"/>
          <w:sz w:val="24"/>
        </w:rPr>
        <w:t>Egli è sempre guidato e mosso dallo Spirito Santo, il quale legge la storia attuale e sa cosa è bene per Gesù e lo spinge perché lo faccia.</w:t>
      </w:r>
      <w:r w:rsidR="002E5F86">
        <w:rPr>
          <w:rFonts w:ascii="Arial" w:hAnsi="Arial"/>
          <w:sz w:val="24"/>
        </w:rPr>
        <w:t xml:space="preserve"> </w:t>
      </w:r>
      <w:r w:rsidRPr="00D2531D">
        <w:rPr>
          <w:rFonts w:ascii="Arial" w:hAnsi="Arial"/>
          <w:sz w:val="24"/>
        </w:rPr>
        <w:t>Gesù è docile allo Spirito del Signore e vive sempre nella più alta e santa prudenza.</w:t>
      </w:r>
      <w:r w:rsidR="002E5F86">
        <w:rPr>
          <w:rFonts w:ascii="Arial" w:hAnsi="Arial"/>
          <w:sz w:val="24"/>
        </w:rPr>
        <w:t xml:space="preserve"> </w:t>
      </w:r>
      <w:r w:rsidRPr="00D2531D">
        <w:rPr>
          <w:rFonts w:ascii="Arial" w:hAnsi="Arial"/>
          <w:sz w:val="24"/>
        </w:rPr>
        <w:t xml:space="preserve">Sempre è prudente chi si lascia muovere dallo Spirito del </w:t>
      </w:r>
      <w:r w:rsidRPr="00D2531D">
        <w:rPr>
          <w:rFonts w:ascii="Arial" w:hAnsi="Arial"/>
          <w:sz w:val="24"/>
        </w:rPr>
        <w:lastRenderedPageBreak/>
        <w:t>Signore. Perché questo avvenga è necessario che si cresca in sapienza e grazia così come quotidianamente cresceva Gesù.</w:t>
      </w:r>
    </w:p>
    <w:p w14:paraId="007D178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14</w:t>
      </w:r>
      <w:r w:rsidRPr="00D2531D">
        <w:rPr>
          <w:rFonts w:ascii="Arial" w:hAnsi="Arial"/>
          <w:b/>
          <w:sz w:val="24"/>
        </w:rPr>
        <w:t xml:space="preserve">Poco dopo Gesù lo trovò nel tempio e gli disse: «Ecco: sei guarito! Non peccare più, perché non ti accada qualcosa di peggio». </w:t>
      </w:r>
    </w:p>
    <w:p w14:paraId="21EF9C7A" w14:textId="14FB4D45" w:rsidR="00D2531D" w:rsidRPr="00D2531D" w:rsidRDefault="00D2531D" w:rsidP="00D2531D">
      <w:pPr>
        <w:spacing w:after="120"/>
        <w:jc w:val="both"/>
        <w:rPr>
          <w:rFonts w:ascii="Arial" w:hAnsi="Arial"/>
          <w:sz w:val="24"/>
        </w:rPr>
      </w:pPr>
      <w:r w:rsidRPr="00D2531D">
        <w:rPr>
          <w:rFonts w:ascii="Arial" w:hAnsi="Arial"/>
          <w:sz w:val="24"/>
        </w:rPr>
        <w:t>Gesù e l’ammalato guarito subito dopo si incontrano nel tempio. Gesù sapeva chi era l’uomo che gli stava dinanzi. L’uomo non sapeva però che quello era Gesù.</w:t>
      </w:r>
      <w:r w:rsidR="002E5F86">
        <w:rPr>
          <w:rFonts w:ascii="Arial" w:hAnsi="Arial"/>
          <w:sz w:val="24"/>
        </w:rPr>
        <w:t xml:space="preserve"> </w:t>
      </w:r>
      <w:r w:rsidRPr="00D2531D">
        <w:rPr>
          <w:rFonts w:ascii="Arial" w:hAnsi="Arial"/>
          <w:sz w:val="24"/>
        </w:rPr>
        <w:t xml:space="preserve">Gesù lo invita a non peccare più. Il peccato è sempre un grande portatore di malattie: </w:t>
      </w:r>
      <w:r w:rsidRPr="00D2531D">
        <w:rPr>
          <w:rFonts w:ascii="Arial" w:hAnsi="Arial"/>
          <w:i/>
          <w:sz w:val="24"/>
        </w:rPr>
        <w:t>“Ecco: sei guarito” Non peccare più, perché non ti accada qualcosa di peggio”</w:t>
      </w:r>
      <w:r w:rsidRPr="00D2531D">
        <w:rPr>
          <w:rFonts w:ascii="Arial" w:hAnsi="Arial"/>
          <w:sz w:val="24"/>
        </w:rPr>
        <w:t>. L’uomo però non crede in questa verità che è assoluta, indipendente cioè da chi crede e da chi non crede.</w:t>
      </w:r>
      <w:r w:rsidR="003E5FA6">
        <w:rPr>
          <w:rFonts w:ascii="Arial" w:hAnsi="Arial"/>
          <w:sz w:val="24"/>
        </w:rPr>
        <w:t xml:space="preserve"> </w:t>
      </w:r>
      <w:r w:rsidRPr="00D2531D">
        <w:rPr>
          <w:rFonts w:ascii="Arial" w:hAnsi="Arial"/>
          <w:sz w:val="24"/>
        </w:rPr>
        <w:t>Il peccato genera una serie infinita di malattie, di guai, di malanni, di povertà spirituale e materiale.</w:t>
      </w:r>
      <w:r w:rsidR="003E5FA6">
        <w:rPr>
          <w:rFonts w:ascii="Arial" w:hAnsi="Arial"/>
          <w:sz w:val="24"/>
        </w:rPr>
        <w:t xml:space="preserve"> </w:t>
      </w:r>
      <w:r w:rsidRPr="00D2531D">
        <w:rPr>
          <w:rFonts w:ascii="Arial" w:hAnsi="Arial"/>
          <w:sz w:val="24"/>
        </w:rPr>
        <w:t>A volte un solo peccato può distruggere anche un terzo dell’umanità. Noi non sappiamo quale sia stato il peccato personale commesso da quest’uomo. Sappiamo però che la parola di Gesù è verità e si compie sempre.</w:t>
      </w:r>
      <w:r w:rsidR="003E5FA6">
        <w:rPr>
          <w:rFonts w:ascii="Arial" w:hAnsi="Arial"/>
          <w:sz w:val="24"/>
        </w:rPr>
        <w:t xml:space="preserve"> </w:t>
      </w:r>
      <w:r w:rsidRPr="00D2531D">
        <w:rPr>
          <w:rFonts w:ascii="Arial" w:hAnsi="Arial"/>
          <w:sz w:val="24"/>
        </w:rPr>
        <w:t>Il peccato è sempre un generatore di morte. La storia attesta e conferma ogni giorno questa verità.</w:t>
      </w:r>
      <w:r w:rsidR="003E5FA6">
        <w:rPr>
          <w:rFonts w:ascii="Arial" w:hAnsi="Arial"/>
          <w:sz w:val="24"/>
        </w:rPr>
        <w:t xml:space="preserve"> </w:t>
      </w:r>
      <w:r w:rsidRPr="00D2531D">
        <w:rPr>
          <w:rFonts w:ascii="Arial" w:hAnsi="Arial"/>
          <w:sz w:val="24"/>
        </w:rPr>
        <w:t>Dinanzi a questa verità cosa fa l’uomo? Continua a peccare come se nulla fosse. Agisce come se Dio mai avesse parlato.</w:t>
      </w:r>
      <w:r w:rsidR="003E5FA6">
        <w:rPr>
          <w:rFonts w:ascii="Arial" w:hAnsi="Arial"/>
          <w:sz w:val="24"/>
        </w:rPr>
        <w:t xml:space="preserve"> </w:t>
      </w:r>
      <w:r w:rsidRPr="00D2531D">
        <w:rPr>
          <w:rFonts w:ascii="Arial" w:hAnsi="Arial"/>
          <w:sz w:val="24"/>
        </w:rPr>
        <w:t>È questa la grande stoltezza ed insipienza dell’uomo: non credere nella verità della Parola di Dio. Ma anche questa stoltezza è generata dal peccato e da esso anche accresciuta.</w:t>
      </w:r>
    </w:p>
    <w:p w14:paraId="0052BFE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15</w:t>
      </w:r>
      <w:r w:rsidRPr="00D2531D">
        <w:rPr>
          <w:rFonts w:ascii="Arial" w:hAnsi="Arial"/>
          <w:b/>
          <w:sz w:val="24"/>
        </w:rPr>
        <w:t xml:space="preserve">Quell’uomo se ne andò e riferì ai Giudei che era stato Gesù a guarirlo. </w:t>
      </w:r>
    </w:p>
    <w:p w14:paraId="43E36DF3" w14:textId="46E4D01B" w:rsidR="00D2531D" w:rsidRPr="00D2531D" w:rsidRDefault="00D2531D" w:rsidP="00D2531D">
      <w:pPr>
        <w:spacing w:after="120"/>
        <w:jc w:val="both"/>
        <w:rPr>
          <w:rFonts w:ascii="Arial" w:hAnsi="Arial"/>
          <w:sz w:val="24"/>
        </w:rPr>
      </w:pPr>
      <w:r w:rsidRPr="00D2531D">
        <w:rPr>
          <w:rFonts w:ascii="Arial" w:hAnsi="Arial"/>
          <w:sz w:val="24"/>
        </w:rPr>
        <w:t>Questo versetto attesta o la stoltezza, o la cattiveria, la semplicità di quest’uomo.</w:t>
      </w:r>
      <w:r w:rsidR="003E5FA6">
        <w:rPr>
          <w:rFonts w:ascii="Arial" w:hAnsi="Arial"/>
          <w:sz w:val="24"/>
        </w:rPr>
        <w:t xml:space="preserve"> </w:t>
      </w:r>
      <w:r w:rsidRPr="00D2531D">
        <w:rPr>
          <w:rFonts w:ascii="Arial" w:hAnsi="Arial"/>
          <w:sz w:val="24"/>
        </w:rPr>
        <w:t>Attesta la stoltezza se lui riferisce che è stato Gesù a guarirlo, ignorando le cattive intenzioni dei Giudei.</w:t>
      </w:r>
      <w:r w:rsidR="003E5FA6">
        <w:rPr>
          <w:rFonts w:ascii="Arial" w:hAnsi="Arial"/>
          <w:sz w:val="24"/>
        </w:rPr>
        <w:t xml:space="preserve"> </w:t>
      </w:r>
      <w:r w:rsidRPr="00D2531D">
        <w:rPr>
          <w:rFonts w:ascii="Arial" w:hAnsi="Arial"/>
          <w:sz w:val="24"/>
        </w:rPr>
        <w:t>Ognuno di noi deve essere tanto saggio da sapere sempre in quale contesto storico vive.</w:t>
      </w:r>
      <w:r w:rsidR="002E5F86">
        <w:rPr>
          <w:rFonts w:ascii="Arial" w:hAnsi="Arial"/>
          <w:sz w:val="24"/>
        </w:rPr>
        <w:t xml:space="preserve"> </w:t>
      </w:r>
      <w:r w:rsidRPr="00D2531D">
        <w:rPr>
          <w:rFonts w:ascii="Arial" w:hAnsi="Arial"/>
          <w:sz w:val="24"/>
        </w:rPr>
        <w:t>Non è di certo saggio chi non si rende conto della realtà quotidiana nella quale è situato.</w:t>
      </w:r>
      <w:r w:rsidR="003E5FA6">
        <w:rPr>
          <w:rFonts w:ascii="Arial" w:hAnsi="Arial"/>
          <w:sz w:val="24"/>
        </w:rPr>
        <w:t xml:space="preserve"> </w:t>
      </w:r>
      <w:r w:rsidRPr="00D2531D">
        <w:rPr>
          <w:rFonts w:ascii="Arial" w:hAnsi="Arial"/>
          <w:sz w:val="24"/>
        </w:rPr>
        <w:t>I Giudei non erano per Gesù. Erano per la sua distruzione. Erano per la sua morte. Questo è pacifico. Ogni rigo del Vangelo lo rivela e lo evidenzia.</w:t>
      </w:r>
      <w:r w:rsidR="003E5FA6">
        <w:rPr>
          <w:rFonts w:ascii="Arial" w:hAnsi="Arial"/>
          <w:sz w:val="24"/>
        </w:rPr>
        <w:t xml:space="preserve"> </w:t>
      </w:r>
      <w:r w:rsidRPr="00D2531D">
        <w:rPr>
          <w:rFonts w:ascii="Arial" w:hAnsi="Arial"/>
          <w:sz w:val="24"/>
        </w:rPr>
        <w:t>Attesta invece la cattiveria se l’uomo conosceva le intenzioni dei Giudei nei confronti di Gesù e va a riferire loro che proprio Gesù era stato a guarirlo.</w:t>
      </w:r>
      <w:r w:rsidR="003E5FA6">
        <w:rPr>
          <w:rFonts w:ascii="Arial" w:hAnsi="Arial"/>
          <w:sz w:val="24"/>
        </w:rPr>
        <w:t xml:space="preserve"> </w:t>
      </w:r>
      <w:r w:rsidRPr="00D2531D">
        <w:rPr>
          <w:rFonts w:ascii="Arial" w:hAnsi="Arial"/>
          <w:sz w:val="24"/>
        </w:rPr>
        <w:t>Questa cattiveria sa di tradimento, di consegna, di delazione. Indica un cuore impuro, non santo.</w:t>
      </w:r>
      <w:r w:rsidR="003E5FA6">
        <w:rPr>
          <w:rFonts w:ascii="Arial" w:hAnsi="Arial"/>
          <w:sz w:val="24"/>
        </w:rPr>
        <w:t xml:space="preserve"> </w:t>
      </w:r>
      <w:r w:rsidRPr="00D2531D">
        <w:rPr>
          <w:rFonts w:ascii="Arial" w:hAnsi="Arial"/>
          <w:sz w:val="24"/>
        </w:rPr>
        <w:t>Attesta infine la semplicità se quest’uomo è andato a riferire che era stato Gesù per uno scopo nobile: per far sì che loro conoscessero il suo guaritore.</w:t>
      </w:r>
      <w:r w:rsidR="003E5FA6">
        <w:rPr>
          <w:rFonts w:ascii="Arial" w:hAnsi="Arial"/>
          <w:sz w:val="24"/>
        </w:rPr>
        <w:t xml:space="preserve"> </w:t>
      </w:r>
      <w:r w:rsidRPr="00D2531D">
        <w:rPr>
          <w:rFonts w:ascii="Arial" w:hAnsi="Arial"/>
          <w:sz w:val="24"/>
        </w:rPr>
        <w:t>Personalmente escluderei la stoltezza e la cattiveria. Opterei per la semplicità.</w:t>
      </w:r>
      <w:r w:rsidR="003E5FA6">
        <w:rPr>
          <w:rFonts w:ascii="Arial" w:hAnsi="Arial"/>
          <w:sz w:val="24"/>
        </w:rPr>
        <w:t xml:space="preserve"> </w:t>
      </w:r>
      <w:r w:rsidRPr="00D2531D">
        <w:rPr>
          <w:rFonts w:ascii="Arial" w:hAnsi="Arial"/>
          <w:sz w:val="24"/>
        </w:rPr>
        <w:t>Sono infatti molti quelli che agiscono per semplicità, che spesso si rivela come vera imprudenza, mancanza di intelligenza, carenza di tatto e di saggezza.</w:t>
      </w:r>
      <w:r w:rsidR="003E5FA6">
        <w:rPr>
          <w:rFonts w:ascii="Arial" w:hAnsi="Arial"/>
          <w:sz w:val="24"/>
        </w:rPr>
        <w:t xml:space="preserve"> </w:t>
      </w:r>
      <w:r w:rsidRPr="00D2531D">
        <w:rPr>
          <w:rFonts w:ascii="Arial" w:hAnsi="Arial"/>
          <w:sz w:val="24"/>
        </w:rPr>
        <w:t>Ma noi sappiamo dal Vangelo che sempre i miracolati, contrariamente ad ogni buon ordine ricevuto, andavano e divulgano la notizia ai quattro venti.</w:t>
      </w:r>
      <w:r w:rsidR="003E5FA6">
        <w:rPr>
          <w:rFonts w:ascii="Arial" w:hAnsi="Arial"/>
          <w:sz w:val="24"/>
        </w:rPr>
        <w:t xml:space="preserve"> </w:t>
      </w:r>
      <w:r w:rsidRPr="00D2531D">
        <w:rPr>
          <w:rFonts w:ascii="Arial" w:hAnsi="Arial"/>
          <w:sz w:val="24"/>
        </w:rPr>
        <w:t>Gesù deve fare il bene. Lo deve fare ad un uomo che è imprudente, poco saggio, poco intelligente, poco attento.</w:t>
      </w:r>
      <w:r w:rsidR="003E5FA6">
        <w:rPr>
          <w:rFonts w:ascii="Arial" w:hAnsi="Arial"/>
          <w:sz w:val="24"/>
        </w:rPr>
        <w:t xml:space="preserve"> </w:t>
      </w:r>
      <w:r w:rsidRPr="00D2531D">
        <w:rPr>
          <w:rFonts w:ascii="Arial" w:hAnsi="Arial"/>
          <w:sz w:val="24"/>
        </w:rPr>
        <w:t>È quest’uomo bisognoso di salvezza, di redenzione, di guarigione, di ogni altra grazia.</w:t>
      </w:r>
      <w:r w:rsidR="002E5F86">
        <w:rPr>
          <w:rFonts w:ascii="Arial" w:hAnsi="Arial"/>
          <w:sz w:val="24"/>
        </w:rPr>
        <w:t xml:space="preserve"> </w:t>
      </w:r>
      <w:r w:rsidRPr="00D2531D">
        <w:rPr>
          <w:rFonts w:ascii="Arial" w:hAnsi="Arial"/>
          <w:sz w:val="24"/>
        </w:rPr>
        <w:t>Se Gesù per fare il bene avesse dovuto incontrare uomini saggi e prudenti, mai avrebbe potuto fare qualcosa di santo e di vero per noi.</w:t>
      </w:r>
      <w:r w:rsidR="003E5FA6">
        <w:rPr>
          <w:rFonts w:ascii="Arial" w:hAnsi="Arial"/>
          <w:sz w:val="24"/>
        </w:rPr>
        <w:t xml:space="preserve"> </w:t>
      </w:r>
      <w:r w:rsidRPr="00D2531D">
        <w:rPr>
          <w:rFonts w:ascii="Arial" w:hAnsi="Arial"/>
          <w:sz w:val="24"/>
        </w:rPr>
        <w:t>Siamo tutti imprudenti, poco accorti, entusiasti, siamo carenti di intelligenza, manchiamo di saggezza.</w:t>
      </w:r>
      <w:r w:rsidR="002E5F86">
        <w:rPr>
          <w:rFonts w:ascii="Arial" w:hAnsi="Arial"/>
          <w:sz w:val="24"/>
        </w:rPr>
        <w:t xml:space="preserve"> </w:t>
      </w:r>
      <w:r w:rsidRPr="00D2531D">
        <w:rPr>
          <w:rFonts w:ascii="Arial" w:hAnsi="Arial"/>
          <w:sz w:val="24"/>
        </w:rPr>
        <w:t>Questa è la nostra storia e in questa storia Gesù deve operare.</w:t>
      </w:r>
      <w:r w:rsidR="003E5FA6">
        <w:rPr>
          <w:rFonts w:ascii="Arial" w:hAnsi="Arial"/>
          <w:sz w:val="24"/>
        </w:rPr>
        <w:t xml:space="preserve"> </w:t>
      </w:r>
      <w:r w:rsidRPr="00D2531D">
        <w:rPr>
          <w:rFonts w:ascii="Arial" w:hAnsi="Arial"/>
          <w:sz w:val="24"/>
        </w:rPr>
        <w:t>I rischi sono molteplici. Anche questi la carità assume e redime, espiando ogni peccato di imprudenza e di stoltezza.</w:t>
      </w:r>
      <w:r w:rsidR="003E5FA6">
        <w:rPr>
          <w:rFonts w:ascii="Arial" w:hAnsi="Arial"/>
          <w:sz w:val="24"/>
        </w:rPr>
        <w:t xml:space="preserve"> </w:t>
      </w:r>
      <w:r w:rsidRPr="00D2531D">
        <w:rPr>
          <w:rFonts w:ascii="Arial" w:hAnsi="Arial"/>
          <w:sz w:val="24"/>
        </w:rPr>
        <w:t>Gesù opera, ma anche espia l’imprudenza dei suoi miracolati.</w:t>
      </w:r>
      <w:r w:rsidR="003E5FA6">
        <w:rPr>
          <w:rFonts w:ascii="Arial" w:hAnsi="Arial"/>
          <w:sz w:val="24"/>
        </w:rPr>
        <w:t xml:space="preserve"> </w:t>
      </w:r>
      <w:r w:rsidRPr="00D2531D">
        <w:rPr>
          <w:rFonts w:ascii="Arial" w:hAnsi="Arial"/>
          <w:sz w:val="24"/>
        </w:rPr>
        <w:t xml:space="preserve">Gesù operatore di bene fa il bene prima ed il bene dopo. Prima guarisce e poi espia. </w:t>
      </w:r>
      <w:r w:rsidRPr="00D2531D">
        <w:rPr>
          <w:rFonts w:ascii="Arial" w:hAnsi="Arial"/>
          <w:sz w:val="24"/>
        </w:rPr>
        <w:lastRenderedPageBreak/>
        <w:t xml:space="preserve">Prima sana e poi redime il sanato, pagando personalmente per la sua insipienza, stoltezza, carenza di sapienza e di prudenza. </w:t>
      </w:r>
    </w:p>
    <w:p w14:paraId="06FDE67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16</w:t>
      </w:r>
      <w:r w:rsidRPr="00D2531D">
        <w:rPr>
          <w:rFonts w:ascii="Arial" w:hAnsi="Arial"/>
          <w:b/>
          <w:sz w:val="24"/>
        </w:rPr>
        <w:t>Per questo i Giudei perseguitavano Gesù, perché faceva tali cose di sabato.</w:t>
      </w:r>
    </w:p>
    <w:p w14:paraId="38D60F51" w14:textId="1B446391" w:rsidR="00D2531D" w:rsidRDefault="00D2531D" w:rsidP="00D2531D">
      <w:pPr>
        <w:spacing w:after="120"/>
        <w:jc w:val="both"/>
        <w:rPr>
          <w:rFonts w:ascii="Arial" w:hAnsi="Arial"/>
          <w:sz w:val="24"/>
        </w:rPr>
      </w:pPr>
      <w:r w:rsidRPr="00D2531D">
        <w:rPr>
          <w:rFonts w:ascii="Arial" w:hAnsi="Arial"/>
          <w:sz w:val="24"/>
        </w:rPr>
        <w:t>Ora è detto il motivo per cui i Giudei perseguitavano Gesù.</w:t>
      </w:r>
      <w:r w:rsidR="003E5FA6">
        <w:rPr>
          <w:rFonts w:ascii="Arial" w:hAnsi="Arial"/>
          <w:sz w:val="24"/>
        </w:rPr>
        <w:t xml:space="preserve"> </w:t>
      </w:r>
      <w:r w:rsidRPr="00D2531D">
        <w:rPr>
          <w:rFonts w:ascii="Arial" w:hAnsi="Arial"/>
          <w:sz w:val="24"/>
        </w:rPr>
        <w:t>Lo perseguitavano perché guariva e perché faceva tali cose di sabato, ordinava cioè ai suoi guariti di prendere la loro barella e di tornare a casa.</w:t>
      </w:r>
      <w:r w:rsidR="003E5FA6">
        <w:rPr>
          <w:rFonts w:ascii="Arial" w:hAnsi="Arial"/>
          <w:sz w:val="24"/>
        </w:rPr>
        <w:t xml:space="preserve"> </w:t>
      </w:r>
      <w:r w:rsidRPr="00D2531D">
        <w:rPr>
          <w:rFonts w:ascii="Arial" w:hAnsi="Arial"/>
          <w:sz w:val="24"/>
        </w:rPr>
        <w:t>Dai Vangeli sinottici sappiamo come sempre Gesù ha giustificato dinanzi agli uomini la verità di ogni sua azione, dichiarandola conforme non solo alla sana e santa volontà del Padre suo, ma anche alla loro tradizione e al modo comune e usuale dei loro comportamenti.</w:t>
      </w:r>
      <w:r w:rsidR="003E5FA6">
        <w:rPr>
          <w:rFonts w:ascii="Arial" w:hAnsi="Arial"/>
          <w:sz w:val="24"/>
        </w:rPr>
        <w:t xml:space="preserve"> </w:t>
      </w:r>
      <w:r w:rsidRPr="00D2531D">
        <w:rPr>
          <w:rFonts w:ascii="Arial" w:hAnsi="Arial"/>
          <w:sz w:val="24"/>
        </w:rPr>
        <w:t>Ecco in Marco come Gesù risponde ai suoi denigratori.</w:t>
      </w:r>
    </w:p>
    <w:p w14:paraId="5F6372BF" w14:textId="3A2AB0C1"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Avvenne che di sabato Gesù passava fra campi di grano e i suoi discepoli, mentre camminavano, si misero a cogliere le spighe. </w:t>
      </w:r>
      <w:r w:rsidR="003E5FA6" w:rsidRPr="00623002">
        <w:rPr>
          <w:rFonts w:ascii="Arial" w:hAnsi="Arial"/>
          <w:i/>
          <w:iCs/>
          <w:sz w:val="24"/>
        </w:rPr>
        <w:t>I</w:t>
      </w:r>
      <w:r w:rsidRPr="00623002">
        <w:rPr>
          <w:rFonts w:ascii="Arial" w:hAnsi="Arial"/>
          <w:i/>
          <w:iCs/>
          <w:sz w:val="24"/>
        </w:rPr>
        <w:t xml:space="preserve"> farisei gli dicevano: «Guarda! Perché fanno in giorno di sabato quello che non è lecito?». </w:t>
      </w:r>
      <w:r w:rsidR="003E5FA6" w:rsidRPr="00623002">
        <w:rPr>
          <w:rFonts w:ascii="Arial" w:hAnsi="Arial"/>
          <w:i/>
          <w:iCs/>
          <w:sz w:val="24"/>
        </w:rPr>
        <w:t>Ed</w:t>
      </w:r>
      <w:r w:rsidRPr="00623002">
        <w:rPr>
          <w:rFonts w:ascii="Arial" w:hAnsi="Arial"/>
          <w:i/>
          <w:iCs/>
          <w:sz w:val="24"/>
        </w:rPr>
        <w:t xml:space="preserve"> egli rispose loro: «Non avete mai letto quello che fece Davide quando si trovò nel bisogno e lui e i suoi compagni ebbero fame? </w:t>
      </w:r>
      <w:r w:rsidR="003E5FA6" w:rsidRPr="00623002">
        <w:rPr>
          <w:rFonts w:ascii="Arial" w:hAnsi="Arial"/>
          <w:i/>
          <w:iCs/>
          <w:sz w:val="24"/>
        </w:rPr>
        <w:t>Sotto</w:t>
      </w:r>
      <w:r w:rsidRPr="00623002">
        <w:rPr>
          <w:rFonts w:ascii="Arial" w:hAnsi="Arial"/>
          <w:i/>
          <w:iCs/>
          <w:sz w:val="24"/>
        </w:rPr>
        <w:t xml:space="preserve"> il sommo sacerdote Abiatàr, entrò nella casa di Dio e mangiò i pani dell’offerta, che non è lecito mangiare se non ai sacerdoti, e ne diede anche ai suoi compagni!». </w:t>
      </w:r>
      <w:r w:rsidR="003E5FA6" w:rsidRPr="00623002">
        <w:rPr>
          <w:rFonts w:ascii="Arial" w:hAnsi="Arial"/>
          <w:i/>
          <w:iCs/>
          <w:sz w:val="24"/>
        </w:rPr>
        <w:t>E</w:t>
      </w:r>
      <w:r w:rsidRPr="00623002">
        <w:rPr>
          <w:rFonts w:ascii="Arial" w:hAnsi="Arial"/>
          <w:i/>
          <w:iCs/>
          <w:sz w:val="24"/>
        </w:rPr>
        <w:t xml:space="preserve"> diceva loro: «Il sabato è stato fatto per l’uomo e non l’uomo per il sabato! </w:t>
      </w:r>
      <w:r w:rsidR="003E5FA6" w:rsidRPr="00623002">
        <w:rPr>
          <w:rFonts w:ascii="Arial" w:hAnsi="Arial"/>
          <w:i/>
          <w:iCs/>
          <w:sz w:val="24"/>
        </w:rPr>
        <w:t>Perciò</w:t>
      </w:r>
      <w:r w:rsidRPr="00623002">
        <w:rPr>
          <w:rFonts w:ascii="Arial" w:hAnsi="Arial"/>
          <w:i/>
          <w:iCs/>
          <w:sz w:val="24"/>
        </w:rPr>
        <w:t xml:space="preserve"> il Figlio dell’uomo è signore anche del sabato». (Mc 2,23-28). </w:t>
      </w:r>
    </w:p>
    <w:p w14:paraId="036E6ACD" w14:textId="3910F7E4"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Entrò di nuovo nella sinagoga. Vi era lì un uomo che aveva una mano paralizzata, </w:t>
      </w:r>
      <w:r w:rsidR="003E5FA6" w:rsidRPr="00623002">
        <w:rPr>
          <w:rFonts w:ascii="Arial" w:hAnsi="Arial"/>
          <w:i/>
          <w:iCs/>
          <w:sz w:val="24"/>
        </w:rPr>
        <w:t>e</w:t>
      </w:r>
      <w:r w:rsidRPr="00623002">
        <w:rPr>
          <w:rFonts w:ascii="Arial" w:hAnsi="Arial"/>
          <w:i/>
          <w:iCs/>
          <w:sz w:val="24"/>
        </w:rPr>
        <w:t xml:space="preserve"> stavano a vedere se lo guariva in giorno di sabato, per accusarlo. </w:t>
      </w:r>
      <w:r w:rsidR="003E5FA6" w:rsidRPr="00623002">
        <w:rPr>
          <w:rFonts w:ascii="Arial" w:hAnsi="Arial"/>
          <w:i/>
          <w:iCs/>
          <w:sz w:val="24"/>
        </w:rPr>
        <w:t>Egli</w:t>
      </w:r>
      <w:r w:rsidRPr="00623002">
        <w:rPr>
          <w:rFonts w:ascii="Arial" w:hAnsi="Arial"/>
          <w:i/>
          <w:iCs/>
          <w:sz w:val="24"/>
        </w:rPr>
        <w:t xml:space="preserve"> disse all’uomo che aveva la mano paralizzata: «Àlzati, vieni qui in mezzo!». </w:t>
      </w:r>
      <w:r w:rsidR="003E5FA6" w:rsidRPr="00623002">
        <w:rPr>
          <w:rFonts w:ascii="Arial" w:hAnsi="Arial"/>
          <w:i/>
          <w:iCs/>
          <w:sz w:val="24"/>
        </w:rPr>
        <w:t>Poi</w:t>
      </w:r>
      <w:r w:rsidRPr="00623002">
        <w:rPr>
          <w:rFonts w:ascii="Arial" w:hAnsi="Arial"/>
          <w:i/>
          <w:iCs/>
          <w:sz w:val="24"/>
        </w:rPr>
        <w:t xml:space="preserve"> domandò loro: «È lecito in giorno di sabato fare del bene o fare del male, salvare una vita o ucciderla?». Ma essi tacevano. </w:t>
      </w:r>
      <w:r w:rsidR="003E5FA6" w:rsidRPr="00623002">
        <w:rPr>
          <w:rFonts w:ascii="Arial" w:hAnsi="Arial"/>
          <w:i/>
          <w:iCs/>
          <w:sz w:val="24"/>
        </w:rPr>
        <w:t>E</w:t>
      </w:r>
      <w:r w:rsidRPr="00623002">
        <w:rPr>
          <w:rFonts w:ascii="Arial" w:hAnsi="Arial"/>
          <w:i/>
          <w:iCs/>
          <w:sz w:val="24"/>
        </w:rPr>
        <w:t xml:space="preserve"> guardandoli tutt’intorno con indignazione, rattristato per la durezza dei loro cuori, disse all’uomo: «Tendi la mano!». Egli la tese e la sua mano fu guarita. </w:t>
      </w:r>
      <w:r w:rsidR="003E5FA6" w:rsidRPr="00623002">
        <w:rPr>
          <w:rFonts w:ascii="Arial" w:hAnsi="Arial"/>
          <w:i/>
          <w:iCs/>
          <w:sz w:val="24"/>
        </w:rPr>
        <w:t>E</w:t>
      </w:r>
      <w:r w:rsidRPr="00623002">
        <w:rPr>
          <w:rFonts w:ascii="Arial" w:hAnsi="Arial"/>
          <w:i/>
          <w:iCs/>
          <w:sz w:val="24"/>
        </w:rPr>
        <w:t xml:space="preserve"> i farisei uscirono subito con gli erodiani e tennero consiglio contro di lui per farlo morire.</w:t>
      </w:r>
      <w:r w:rsidR="002E5F86">
        <w:rPr>
          <w:rFonts w:ascii="Arial" w:hAnsi="Arial"/>
          <w:i/>
          <w:iCs/>
          <w:sz w:val="24"/>
        </w:rPr>
        <w:t xml:space="preserve"> </w:t>
      </w:r>
      <w:r w:rsidRPr="00623002">
        <w:rPr>
          <w:rFonts w:ascii="Arial" w:hAnsi="Arial"/>
          <w:i/>
          <w:iCs/>
          <w:sz w:val="24"/>
        </w:rPr>
        <w:t xml:space="preserve">(Mc 3,1-6). </w:t>
      </w:r>
    </w:p>
    <w:p w14:paraId="37C3B557" w14:textId="6E533850"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Stava insegnando in una sinagoga in giorno di sabato. </w:t>
      </w:r>
      <w:r w:rsidR="003E5FA6" w:rsidRPr="00623002">
        <w:rPr>
          <w:rFonts w:ascii="Arial" w:hAnsi="Arial"/>
          <w:i/>
          <w:iCs/>
          <w:sz w:val="24"/>
        </w:rPr>
        <w:t>C’era</w:t>
      </w:r>
      <w:r w:rsidRPr="00623002">
        <w:rPr>
          <w:rFonts w:ascii="Arial" w:hAnsi="Arial"/>
          <w:i/>
          <w:iCs/>
          <w:sz w:val="24"/>
        </w:rPr>
        <w:t xml:space="preserve"> là una donna che uno spirito teneva inferma da diciotto anni; era curva e non riusciva in alcun modo a stare diritta. </w:t>
      </w:r>
      <w:r w:rsidR="003E5FA6" w:rsidRPr="00623002">
        <w:rPr>
          <w:rFonts w:ascii="Arial" w:hAnsi="Arial"/>
          <w:i/>
          <w:iCs/>
          <w:sz w:val="24"/>
        </w:rPr>
        <w:t>Gesù</w:t>
      </w:r>
      <w:r w:rsidRPr="00623002">
        <w:rPr>
          <w:rFonts w:ascii="Arial" w:hAnsi="Arial"/>
          <w:i/>
          <w:iCs/>
          <w:sz w:val="24"/>
        </w:rPr>
        <w:t xml:space="preserve"> la vide, la chiamò a sé e le disse: «Donna, sei liberata dalla tua malattia». </w:t>
      </w:r>
      <w:r w:rsidR="003E5FA6" w:rsidRPr="00623002">
        <w:rPr>
          <w:rFonts w:ascii="Arial" w:hAnsi="Arial"/>
          <w:i/>
          <w:iCs/>
          <w:sz w:val="24"/>
        </w:rPr>
        <w:t>Impose</w:t>
      </w:r>
      <w:r w:rsidRPr="00623002">
        <w:rPr>
          <w:rFonts w:ascii="Arial" w:hAnsi="Arial"/>
          <w:i/>
          <w:iCs/>
          <w:sz w:val="24"/>
        </w:rPr>
        <w:t xml:space="preserve"> le mani su di lei e subito quella si raddrizzò e glorificava Dio.</w:t>
      </w:r>
    </w:p>
    <w:p w14:paraId="6A1089FE" w14:textId="2FD07BBA" w:rsidR="00623002" w:rsidRPr="00623002" w:rsidRDefault="003E5FA6" w:rsidP="00623002">
      <w:pPr>
        <w:spacing w:after="120"/>
        <w:ind w:left="567" w:right="567"/>
        <w:jc w:val="both"/>
        <w:rPr>
          <w:rFonts w:ascii="Arial" w:hAnsi="Arial"/>
          <w:i/>
          <w:iCs/>
          <w:sz w:val="24"/>
        </w:rPr>
      </w:pPr>
      <w:r w:rsidRPr="00623002">
        <w:rPr>
          <w:rFonts w:ascii="Arial" w:hAnsi="Arial"/>
          <w:i/>
          <w:iCs/>
          <w:sz w:val="24"/>
        </w:rPr>
        <w:t>Ma</w:t>
      </w:r>
      <w:r w:rsidR="00623002" w:rsidRPr="00623002">
        <w:rPr>
          <w:rFonts w:ascii="Arial" w:hAnsi="Arial"/>
          <w:i/>
          <w:iCs/>
          <w:sz w:val="24"/>
        </w:rPr>
        <w:t xml:space="preserve">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w:t>
      </w:r>
      <w:r w:rsidR="00623002" w:rsidRPr="00623002">
        <w:rPr>
          <w:rFonts w:ascii="Arial" w:hAnsi="Arial"/>
          <w:i/>
          <w:iCs/>
          <w:sz w:val="24"/>
        </w:rPr>
        <w:lastRenderedPageBreak/>
        <w:t>folla intera esultava per tutte le meraviglie da lui compiute. (Lc 13,10-17).</w:t>
      </w:r>
    </w:p>
    <w:p w14:paraId="5BCEC23C" w14:textId="58870A5C"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n sabato si recò a casa di uno dei capi dei farisei per pranzare ed essi stavano a osservarlo. </w:t>
      </w:r>
      <w:r w:rsidR="002740D9" w:rsidRPr="00623002">
        <w:rPr>
          <w:rFonts w:ascii="Arial" w:hAnsi="Arial"/>
          <w:i/>
          <w:iCs/>
          <w:sz w:val="24"/>
        </w:rPr>
        <w:t>Ed</w:t>
      </w:r>
      <w:r w:rsidRPr="00623002">
        <w:rPr>
          <w:rFonts w:ascii="Arial" w:hAnsi="Arial"/>
          <w:i/>
          <w:iCs/>
          <w:sz w:val="24"/>
        </w:rPr>
        <w:t xml:space="preserve"> ecco, davanti a lui vi era un uomo malato di </w:t>
      </w:r>
      <w:r w:rsidR="002740D9" w:rsidRPr="00623002">
        <w:rPr>
          <w:rFonts w:ascii="Arial" w:hAnsi="Arial"/>
          <w:i/>
          <w:iCs/>
          <w:sz w:val="24"/>
        </w:rPr>
        <w:t>idropisia</w:t>
      </w:r>
      <w:r w:rsidRPr="00623002">
        <w:rPr>
          <w:rFonts w:ascii="Arial" w:hAnsi="Arial"/>
          <w:i/>
          <w:iCs/>
          <w:sz w:val="24"/>
        </w:rPr>
        <w:t xml:space="preserve">. </w:t>
      </w:r>
      <w:r w:rsidR="002740D9" w:rsidRPr="00623002">
        <w:rPr>
          <w:rFonts w:ascii="Arial" w:hAnsi="Arial"/>
          <w:i/>
          <w:iCs/>
          <w:sz w:val="24"/>
        </w:rPr>
        <w:t>Rivolgendosi</w:t>
      </w:r>
      <w:r w:rsidRPr="00623002">
        <w:rPr>
          <w:rFonts w:ascii="Arial" w:hAnsi="Arial"/>
          <w:i/>
          <w:iCs/>
          <w:sz w:val="24"/>
        </w:rPr>
        <w:t xml:space="preserve"> ai dottori della Legge e ai farisei, Gesù disse: «È lecito o no guarire di sabato?». </w:t>
      </w:r>
      <w:r w:rsidR="002740D9" w:rsidRPr="00623002">
        <w:rPr>
          <w:rFonts w:ascii="Arial" w:hAnsi="Arial"/>
          <w:i/>
          <w:iCs/>
          <w:sz w:val="24"/>
        </w:rPr>
        <w:t>Ma</w:t>
      </w:r>
      <w:r w:rsidRPr="00623002">
        <w:rPr>
          <w:rFonts w:ascii="Arial" w:hAnsi="Arial"/>
          <w:i/>
          <w:iCs/>
          <w:sz w:val="24"/>
        </w:rPr>
        <w:t xml:space="preserve"> essi tacquero. Egli lo prese per mano, lo guarì e lo congedò. </w:t>
      </w:r>
      <w:r w:rsidR="002740D9" w:rsidRPr="00623002">
        <w:rPr>
          <w:rFonts w:ascii="Arial" w:hAnsi="Arial"/>
          <w:i/>
          <w:iCs/>
          <w:sz w:val="24"/>
        </w:rPr>
        <w:t>Poi</w:t>
      </w:r>
      <w:r w:rsidRPr="00623002">
        <w:rPr>
          <w:rFonts w:ascii="Arial" w:hAnsi="Arial"/>
          <w:i/>
          <w:iCs/>
          <w:sz w:val="24"/>
        </w:rPr>
        <w:t xml:space="preserve"> disse loro: «Chi di voi, se un figlio o un bue gli cade nel pozzo, non lo tirerà fuori subito in giorno di sabato?». E non potevano rispondere nulla a queste parole. (Lc 14,1-6).</w:t>
      </w:r>
    </w:p>
    <w:p w14:paraId="4591CC4E" w14:textId="37A4D93E" w:rsidR="00D2531D" w:rsidRDefault="00D2531D" w:rsidP="00D2531D">
      <w:pPr>
        <w:spacing w:after="120"/>
        <w:jc w:val="both"/>
        <w:rPr>
          <w:rFonts w:ascii="Arial" w:hAnsi="Arial"/>
          <w:sz w:val="24"/>
        </w:rPr>
      </w:pPr>
      <w:r w:rsidRPr="00D2531D">
        <w:rPr>
          <w:rFonts w:ascii="Arial" w:hAnsi="Arial"/>
          <w:sz w:val="24"/>
        </w:rPr>
        <w:t>Anche in Giovanni Gesù risponde. L’argomentazione però è di altro stile e tenore.</w:t>
      </w:r>
      <w:r w:rsidR="002E5F86">
        <w:rPr>
          <w:rFonts w:ascii="Arial" w:hAnsi="Arial"/>
          <w:sz w:val="24"/>
        </w:rPr>
        <w:t xml:space="preserve"> </w:t>
      </w:r>
      <w:r w:rsidRPr="00D2531D">
        <w:rPr>
          <w:rFonts w:ascii="Arial" w:hAnsi="Arial"/>
          <w:sz w:val="24"/>
        </w:rPr>
        <w:t>È un’argomentazione nuova, celeste, veramente divina, perché fatta con tutta la pienezza e potenza argomentativa dello Spirito Santo.</w:t>
      </w:r>
      <w:r w:rsidR="002740D9">
        <w:rPr>
          <w:rFonts w:ascii="Arial" w:hAnsi="Arial"/>
          <w:sz w:val="24"/>
        </w:rPr>
        <w:t xml:space="preserve"> </w:t>
      </w:r>
      <w:r w:rsidRPr="00D2531D">
        <w:rPr>
          <w:rFonts w:ascii="Arial" w:hAnsi="Arial"/>
          <w:sz w:val="24"/>
        </w:rPr>
        <w:t>È un’argomentazione alta, altissima, somma. È tale perché è Dio il modello unico di Cristo Gesù.</w:t>
      </w:r>
      <w:r w:rsidR="002E5F86">
        <w:rPr>
          <w:rFonts w:ascii="Arial" w:hAnsi="Arial"/>
          <w:sz w:val="24"/>
        </w:rPr>
        <w:t xml:space="preserve"> </w:t>
      </w:r>
      <w:r w:rsidRPr="00D2531D">
        <w:rPr>
          <w:rFonts w:ascii="Arial" w:hAnsi="Arial"/>
          <w:sz w:val="24"/>
        </w:rPr>
        <w:t>È come se Gesù abbandonasse per un istante la storia con tutto il suo carico di tradizioni e si immergesse nella contemplazione del Padre suo. Gesù osserva il Padre e lo imita. Può essere peccato l’imitazione di Dio?</w:t>
      </w:r>
      <w:r w:rsidR="002740D9">
        <w:rPr>
          <w:rFonts w:ascii="Arial" w:hAnsi="Arial"/>
          <w:sz w:val="24"/>
        </w:rPr>
        <w:t xml:space="preserve"> </w:t>
      </w:r>
      <w:r w:rsidRPr="00D2531D">
        <w:rPr>
          <w:rFonts w:ascii="Arial" w:hAnsi="Arial"/>
          <w:sz w:val="24"/>
        </w:rPr>
        <w:t xml:space="preserve">Dio stesso si era proposto come modello da imitare donando la Legge del </w:t>
      </w:r>
      <w:r w:rsidR="002740D9">
        <w:rPr>
          <w:rFonts w:ascii="Arial" w:hAnsi="Arial"/>
          <w:sz w:val="24"/>
        </w:rPr>
        <w:t>s</w:t>
      </w:r>
      <w:r w:rsidRPr="00D2531D">
        <w:rPr>
          <w:rFonts w:ascii="Arial" w:hAnsi="Arial"/>
          <w:sz w:val="24"/>
        </w:rPr>
        <w:t>abato.</w:t>
      </w:r>
    </w:p>
    <w:p w14:paraId="3AAB07CB" w14:textId="3F12324F"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Ricòrdati del giorno del sabato per santificarlo. </w:t>
      </w:r>
      <w:r w:rsidR="002740D9" w:rsidRPr="00623002">
        <w:rPr>
          <w:rFonts w:ascii="Arial" w:hAnsi="Arial"/>
          <w:i/>
          <w:iCs/>
          <w:sz w:val="24"/>
        </w:rPr>
        <w:t>Sei</w:t>
      </w:r>
      <w:r w:rsidRPr="00623002">
        <w:rPr>
          <w:rFonts w:ascii="Arial" w:hAnsi="Arial"/>
          <w:i/>
          <w:iCs/>
          <w:sz w:val="24"/>
        </w:rPr>
        <w:t xml:space="preserve"> giorni lavorerai e farai ogni tuo lavoro; </w:t>
      </w:r>
      <w:r w:rsidR="002740D9" w:rsidRPr="00623002">
        <w:rPr>
          <w:rFonts w:ascii="Arial" w:hAnsi="Arial"/>
          <w:i/>
          <w:iCs/>
          <w:sz w:val="24"/>
        </w:rPr>
        <w:t>ma</w:t>
      </w:r>
      <w:r w:rsidRPr="00623002">
        <w:rPr>
          <w:rFonts w:ascii="Arial" w:hAnsi="Arial"/>
          <w:i/>
          <w:iCs/>
          <w:sz w:val="24"/>
        </w:rPr>
        <w:t xml:space="preserve"> il settimo giorno è il sabato in onore del Signore, tuo Dio: non farai alcun lavoro, né tu né tuo figlio né tua figlia, né il tuo schiavo né la tua schiava, né il tuo bestiame, né il forestiero che dimora presso di te. </w:t>
      </w:r>
      <w:r w:rsidR="002740D9" w:rsidRPr="00623002">
        <w:rPr>
          <w:rFonts w:ascii="Arial" w:hAnsi="Arial"/>
          <w:i/>
          <w:iCs/>
          <w:sz w:val="24"/>
        </w:rPr>
        <w:t>Perché</w:t>
      </w:r>
      <w:r w:rsidRPr="00623002">
        <w:rPr>
          <w:rFonts w:ascii="Arial" w:hAnsi="Arial"/>
          <w:i/>
          <w:iCs/>
          <w:sz w:val="24"/>
        </w:rPr>
        <w:t xml:space="preserve"> in sei giorni il Signore ha fatto il cielo e la terra e il mare e quanto è in essi, ma si è riposato il settimo giorno. Perciò il Signore ha benedetto il giorno del sabato e lo ha consacrato. (Es 20,8-11).</w:t>
      </w:r>
    </w:p>
    <w:p w14:paraId="3F041546" w14:textId="77777777" w:rsidR="00D2531D" w:rsidRPr="00D2531D" w:rsidRDefault="00D2531D" w:rsidP="00D2531D">
      <w:pPr>
        <w:spacing w:after="120"/>
        <w:jc w:val="both"/>
        <w:rPr>
          <w:rFonts w:ascii="Arial" w:hAnsi="Arial"/>
          <w:sz w:val="24"/>
        </w:rPr>
      </w:pPr>
      <w:r w:rsidRPr="00D2531D">
        <w:rPr>
          <w:rFonts w:ascii="Arial" w:hAnsi="Arial"/>
          <w:sz w:val="24"/>
        </w:rPr>
        <w:t xml:space="preserve">Se Dio è modello, è modello sempre. È modello nel riposo ed è modello nel lavoro. Se lo si imita nel riposo, molto di più lo si deve imitare nel lavoro. </w:t>
      </w:r>
    </w:p>
    <w:p w14:paraId="1AB103BC" w14:textId="77777777" w:rsidR="00D2531D" w:rsidRPr="00D2531D" w:rsidRDefault="00D2531D" w:rsidP="00D2531D">
      <w:pPr>
        <w:spacing w:after="120"/>
        <w:jc w:val="both"/>
        <w:rPr>
          <w:rFonts w:ascii="Arial" w:hAnsi="Arial"/>
          <w:sz w:val="24"/>
        </w:rPr>
      </w:pPr>
    </w:p>
    <w:p w14:paraId="13E90CF4" w14:textId="77777777" w:rsidR="00D2531D" w:rsidRPr="002D35B4" w:rsidRDefault="00D2531D" w:rsidP="003B71AA">
      <w:pPr>
        <w:pStyle w:val="Corpotesto"/>
      </w:pPr>
      <w:bookmarkStart w:id="44" w:name="_Toc229743635"/>
      <w:bookmarkStart w:id="45" w:name="_Toc234078227"/>
      <w:bookmarkStart w:id="46" w:name="_Toc62149809"/>
      <w:r w:rsidRPr="002D35B4">
        <w:t>Risposta di Gesù</w:t>
      </w:r>
      <w:bookmarkEnd w:id="44"/>
      <w:bookmarkEnd w:id="45"/>
      <w:bookmarkEnd w:id="46"/>
      <w:r w:rsidRPr="002D35B4">
        <w:t xml:space="preserve"> </w:t>
      </w:r>
    </w:p>
    <w:p w14:paraId="6EA2B55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17</w:t>
      </w:r>
      <w:r w:rsidRPr="00D2531D">
        <w:rPr>
          <w:rFonts w:ascii="Arial" w:hAnsi="Arial"/>
          <w:b/>
          <w:sz w:val="24"/>
        </w:rPr>
        <w:t xml:space="preserve">Ma Gesù disse loro: «Il Padre mio agisce anche ora e anch’io agisco». </w:t>
      </w:r>
    </w:p>
    <w:p w14:paraId="4D409E75" w14:textId="034462F3" w:rsidR="00D2531D" w:rsidRPr="00D2531D" w:rsidRDefault="00D2531D" w:rsidP="00D2531D">
      <w:pPr>
        <w:spacing w:after="120"/>
        <w:jc w:val="both"/>
        <w:rPr>
          <w:rFonts w:ascii="Arial" w:hAnsi="Arial"/>
          <w:sz w:val="24"/>
        </w:rPr>
      </w:pPr>
      <w:r w:rsidRPr="00D2531D">
        <w:rPr>
          <w:rFonts w:ascii="Arial" w:hAnsi="Arial"/>
          <w:sz w:val="24"/>
        </w:rPr>
        <w:t>In questo Capitolo Quinto fino a questo punto siamo rimasti sempre sulla terra.</w:t>
      </w:r>
      <w:r w:rsidR="002740D9">
        <w:rPr>
          <w:rFonts w:ascii="Arial" w:hAnsi="Arial"/>
          <w:sz w:val="24"/>
        </w:rPr>
        <w:t xml:space="preserve"> </w:t>
      </w:r>
      <w:r w:rsidRPr="00D2531D">
        <w:rPr>
          <w:rFonts w:ascii="Arial" w:hAnsi="Arial"/>
          <w:sz w:val="24"/>
        </w:rPr>
        <w:t>Fino adesso si è parlato di piscina, portici, malattie, malati, guarigioni, sabato, Giudei, lavoro, non lavoro, persecuzione ed altre cose. Ma tutto riguardava rigorosamente la nostra terra, anche se il tutto veniva illuminato dalla carità di Gesù e dalla verità della fede, o semplicemente dalla tradizione degli uomini.</w:t>
      </w:r>
      <w:r w:rsidR="002740D9">
        <w:rPr>
          <w:rFonts w:ascii="Arial" w:hAnsi="Arial"/>
          <w:sz w:val="24"/>
        </w:rPr>
        <w:t xml:space="preserve"> </w:t>
      </w:r>
      <w:r w:rsidRPr="00D2531D">
        <w:rPr>
          <w:rFonts w:ascii="Arial" w:hAnsi="Arial"/>
          <w:sz w:val="24"/>
        </w:rPr>
        <w:t xml:space="preserve">Ora con Gesù lasciamo per un istante la terra e ci immergiamo nel Cielo, nel Paradiso, presso Dio, nella sua </w:t>
      </w:r>
      <w:r w:rsidRPr="00D2531D">
        <w:rPr>
          <w:rFonts w:ascii="Arial" w:hAnsi="Arial"/>
          <w:i/>
          <w:sz w:val="24"/>
        </w:rPr>
        <w:t>“bottega divina, eterna, celeste”</w:t>
      </w:r>
      <w:r w:rsidRPr="00D2531D">
        <w:rPr>
          <w:rFonts w:ascii="Arial" w:hAnsi="Arial"/>
          <w:sz w:val="24"/>
        </w:rPr>
        <w:t>.</w:t>
      </w:r>
      <w:r w:rsidR="002740D9">
        <w:rPr>
          <w:rFonts w:ascii="Arial" w:hAnsi="Arial"/>
          <w:sz w:val="24"/>
        </w:rPr>
        <w:t xml:space="preserve"> </w:t>
      </w:r>
      <w:r w:rsidRPr="00D2531D">
        <w:rPr>
          <w:rFonts w:ascii="Arial" w:hAnsi="Arial"/>
          <w:sz w:val="24"/>
        </w:rPr>
        <w:t xml:space="preserve">In questa </w:t>
      </w:r>
      <w:r w:rsidRPr="00D2531D">
        <w:rPr>
          <w:rFonts w:ascii="Arial" w:hAnsi="Arial"/>
          <w:i/>
          <w:sz w:val="24"/>
        </w:rPr>
        <w:t>“bottega del Paradiso”</w:t>
      </w:r>
      <w:r w:rsidRPr="00D2531D">
        <w:rPr>
          <w:rFonts w:ascii="Arial" w:hAnsi="Arial"/>
          <w:sz w:val="24"/>
        </w:rPr>
        <w:t xml:space="preserve"> vediamo che Dio opera, lavora. Dio non è al riposo.</w:t>
      </w:r>
      <w:r w:rsidR="002E5F86">
        <w:rPr>
          <w:rFonts w:ascii="Arial" w:hAnsi="Arial"/>
          <w:sz w:val="24"/>
        </w:rPr>
        <w:t xml:space="preserve"> </w:t>
      </w:r>
      <w:r w:rsidRPr="00D2531D">
        <w:rPr>
          <w:rFonts w:ascii="Arial" w:hAnsi="Arial"/>
          <w:sz w:val="24"/>
        </w:rPr>
        <w:t>Poiché Dio lavora anche Gesù lavora. Dio agisce e Gesù agisce. Dio non si riposa e neanche Gesù si riposa.</w:t>
      </w:r>
      <w:r w:rsidR="002740D9">
        <w:rPr>
          <w:rFonts w:ascii="Arial" w:hAnsi="Arial"/>
          <w:sz w:val="24"/>
        </w:rPr>
        <w:t xml:space="preserve"> </w:t>
      </w:r>
      <w:r w:rsidRPr="00D2531D">
        <w:rPr>
          <w:rFonts w:ascii="Arial" w:hAnsi="Arial"/>
          <w:sz w:val="24"/>
        </w:rPr>
        <w:t>Quando Dio lavora Cristo Gesù lavora. Quando Dio si riposa anche Cristo Gesù si riposa.</w:t>
      </w:r>
    </w:p>
    <w:p w14:paraId="12E0A8C0" w14:textId="7103FCAA" w:rsidR="00D2531D" w:rsidRDefault="00D2531D" w:rsidP="00D2531D">
      <w:pPr>
        <w:spacing w:after="120"/>
        <w:jc w:val="both"/>
        <w:rPr>
          <w:rFonts w:ascii="Arial" w:hAnsi="Arial"/>
          <w:sz w:val="24"/>
        </w:rPr>
      </w:pPr>
      <w:r w:rsidRPr="00D2531D">
        <w:rPr>
          <w:rFonts w:ascii="Arial" w:hAnsi="Arial"/>
          <w:sz w:val="24"/>
        </w:rPr>
        <w:t>Oggi è sabato e Dio nel suo Cielo sta agendo, sta lavorando. Se Dio lavora nel Cielo, Gesù può lavorare sulla terra.</w:t>
      </w:r>
      <w:r w:rsidR="002740D9">
        <w:rPr>
          <w:rFonts w:ascii="Arial" w:hAnsi="Arial"/>
          <w:sz w:val="24"/>
        </w:rPr>
        <w:t xml:space="preserve"> </w:t>
      </w:r>
      <w:r w:rsidRPr="00D2531D">
        <w:rPr>
          <w:rFonts w:ascii="Arial" w:hAnsi="Arial"/>
          <w:sz w:val="24"/>
        </w:rPr>
        <w:t xml:space="preserve">Sempre il Padre va imitato, in ogni tempo. </w:t>
      </w:r>
      <w:r w:rsidRPr="00D2531D">
        <w:rPr>
          <w:rFonts w:ascii="Arial" w:hAnsi="Arial"/>
          <w:sz w:val="24"/>
        </w:rPr>
        <w:lastRenderedPageBreak/>
        <w:t>Non può esserci tempo in cui Dio si può imitare e tempo in cui ci si deve astenere dalla sua imitazione.</w:t>
      </w:r>
      <w:r w:rsidR="002E5F86">
        <w:rPr>
          <w:rFonts w:ascii="Arial" w:hAnsi="Arial"/>
          <w:sz w:val="24"/>
        </w:rPr>
        <w:t xml:space="preserve"> </w:t>
      </w:r>
      <w:r w:rsidRPr="00D2531D">
        <w:rPr>
          <w:rFonts w:ascii="Arial" w:hAnsi="Arial"/>
          <w:sz w:val="24"/>
        </w:rPr>
        <w:t>L’imitazione obbliga sempre. Ora Dio, il Padre di Gesù, sta operando. Ora anche Gesù deve e può operare.</w:t>
      </w:r>
      <w:r w:rsidR="002740D9">
        <w:rPr>
          <w:rFonts w:ascii="Arial" w:hAnsi="Arial"/>
          <w:sz w:val="24"/>
        </w:rPr>
        <w:t xml:space="preserve"> </w:t>
      </w:r>
      <w:r w:rsidRPr="00D2531D">
        <w:rPr>
          <w:rFonts w:ascii="Arial" w:hAnsi="Arial"/>
          <w:sz w:val="24"/>
        </w:rPr>
        <w:t>Non viene infranta nessuna Legge perché imitare Dio è la nostra unica e sola Legge.</w:t>
      </w:r>
      <w:r w:rsidR="002740D9">
        <w:rPr>
          <w:rFonts w:ascii="Arial" w:hAnsi="Arial"/>
          <w:sz w:val="24"/>
        </w:rPr>
        <w:t xml:space="preserve"> </w:t>
      </w:r>
      <w:r w:rsidRPr="00D2531D">
        <w:rPr>
          <w:rFonts w:ascii="Arial" w:hAnsi="Arial"/>
          <w:sz w:val="24"/>
        </w:rPr>
        <w:t>Nell’Antico Testamento Dio non aveva forse dato se stesso come modello unico da imitare?</w:t>
      </w:r>
    </w:p>
    <w:p w14:paraId="23E1F1EC" w14:textId="2484EC00"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Il Signore parlò a Mosè e disse: «Parla a tutta la comunità degli Israeliti dicendo loro: “Siate santi, perché io, il Signore, vostro Dio, sono santo.</w:t>
      </w:r>
    </w:p>
    <w:p w14:paraId="2E0AB3CA" w14:textId="1A5E9192"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Ognuno di voi rispetti sua madre e suo padre; osservate i miei sabati. Io sono il Signore, vostro Dio.</w:t>
      </w:r>
    </w:p>
    <w:p w14:paraId="6BA02A0A" w14:textId="3903522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Non rivolgetevi agli idoli, e non fatevi divinità di metallo fuso. Io sono il Signore, vostro Dio.</w:t>
      </w:r>
    </w:p>
    <w:p w14:paraId="7A79C3C8" w14:textId="06043E2B"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Quando immolerete al Signore una vittima in sacrificio di comunione, offritela in modo da essergli graditi. </w:t>
      </w:r>
      <w:r w:rsidR="002740D9" w:rsidRPr="00623002">
        <w:rPr>
          <w:rFonts w:ascii="Arial" w:hAnsi="Arial"/>
          <w:i/>
          <w:iCs/>
          <w:sz w:val="24"/>
        </w:rPr>
        <w:t>La</w:t>
      </w:r>
      <w:r w:rsidRPr="00623002">
        <w:rPr>
          <w:rFonts w:ascii="Arial" w:hAnsi="Arial"/>
          <w:i/>
          <w:iCs/>
          <w:sz w:val="24"/>
        </w:rPr>
        <w:t xml:space="preserve"> si mangerà il giorno stesso che l’avrete immolata o il giorno dopo; ciò che avanzerà ancora al terzo giorno, lo brucerete nel fuoco. </w:t>
      </w:r>
      <w:r w:rsidR="002740D9" w:rsidRPr="00623002">
        <w:rPr>
          <w:rFonts w:ascii="Arial" w:hAnsi="Arial"/>
          <w:i/>
          <w:iCs/>
          <w:sz w:val="24"/>
        </w:rPr>
        <w:t>Se</w:t>
      </w:r>
      <w:r w:rsidRPr="00623002">
        <w:rPr>
          <w:rFonts w:ascii="Arial" w:hAnsi="Arial"/>
          <w:i/>
          <w:iCs/>
          <w:sz w:val="24"/>
        </w:rPr>
        <w:t xml:space="preserve"> invece si mangiasse il terzo giorno, sarebbe avariata; il sacrificio non sarebbe gradito. </w:t>
      </w:r>
      <w:r w:rsidR="002740D9" w:rsidRPr="00623002">
        <w:rPr>
          <w:rFonts w:ascii="Arial" w:hAnsi="Arial"/>
          <w:i/>
          <w:iCs/>
          <w:sz w:val="24"/>
        </w:rPr>
        <w:t>Chiunque</w:t>
      </w:r>
      <w:r w:rsidRPr="00623002">
        <w:rPr>
          <w:rFonts w:ascii="Arial" w:hAnsi="Arial"/>
          <w:i/>
          <w:iCs/>
          <w:sz w:val="24"/>
        </w:rPr>
        <w:t xml:space="preserve"> ne mangiasse, porterebbe la pena della sua colpa, perché profanerebbe ciò che è sacro al Signore. Quella persona sarebbe eliminata dal suo popolo.</w:t>
      </w:r>
    </w:p>
    <w:p w14:paraId="2C58BD21" w14:textId="74A3DBDC"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Quando</w:t>
      </w:r>
      <w:r w:rsidR="00623002" w:rsidRPr="00623002">
        <w:rPr>
          <w:rFonts w:ascii="Arial" w:hAnsi="Arial"/>
          <w:i/>
          <w:iCs/>
          <w:sz w:val="24"/>
        </w:rPr>
        <w:t xml:space="preserve"> mieterete la messe della vostra terra, non mieterete fino ai margini del campo, né raccoglierete ciò che resta da spigolare della messe; </w:t>
      </w:r>
      <w:r w:rsidRPr="00623002">
        <w:rPr>
          <w:rFonts w:ascii="Arial" w:hAnsi="Arial"/>
          <w:i/>
          <w:iCs/>
          <w:sz w:val="24"/>
        </w:rPr>
        <w:t>quanto</w:t>
      </w:r>
      <w:r w:rsidR="00623002" w:rsidRPr="00623002">
        <w:rPr>
          <w:rFonts w:ascii="Arial" w:hAnsi="Arial"/>
          <w:i/>
          <w:iCs/>
          <w:sz w:val="24"/>
        </w:rPr>
        <w:t xml:space="preserve"> alla tua vigna, non coglierai i racimoli e non raccoglierai gli acini caduti: li lascerai per il povero e per il forestiero. Io sono il Signore, vostro Dio.</w:t>
      </w:r>
    </w:p>
    <w:p w14:paraId="635C5D00" w14:textId="3E9777A2"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ruberete né userete inganno o menzogna a danno del prossimo.</w:t>
      </w:r>
    </w:p>
    <w:p w14:paraId="6968A3D0" w14:textId="3A485131"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giurerete il falso servendovi del mio nome: profaneresti il nome del tuo Dio. Io sono il Signore.</w:t>
      </w:r>
    </w:p>
    <w:p w14:paraId="6E614218" w14:textId="03508E0B"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opprimerai il tuo prossimo, né lo spoglierai di ciò che è suo; non tratterrai il salario del bracciante al tuo servizio fino al mattino dopo.</w:t>
      </w:r>
    </w:p>
    <w:p w14:paraId="24318343" w14:textId="14F72E44"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maledirai il sordo, né metterai inciampo davanti al cieco, ma temerai il tuo Dio. Io sono il Signore.</w:t>
      </w:r>
    </w:p>
    <w:p w14:paraId="1A857496" w14:textId="4DC846CB"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commetterete ingiustizia in giudizio; non tratterai con parzialità il povero né userai preferenze verso il potente: giudicherai il tuo prossimo con giustizia. </w:t>
      </w:r>
      <w:r w:rsidRPr="00623002">
        <w:rPr>
          <w:rFonts w:ascii="Arial" w:hAnsi="Arial"/>
          <w:i/>
          <w:iCs/>
          <w:sz w:val="24"/>
        </w:rPr>
        <w:t>Non</w:t>
      </w:r>
      <w:r w:rsidR="00623002" w:rsidRPr="00623002">
        <w:rPr>
          <w:rFonts w:ascii="Arial" w:hAnsi="Arial"/>
          <w:i/>
          <w:iCs/>
          <w:sz w:val="24"/>
        </w:rPr>
        <w:t xml:space="preserve"> andrai in giro a spargere calunnie fra il tuo popolo né coopererai alla morte del tuo prossimo. Io sono il Signore.</w:t>
      </w:r>
    </w:p>
    <w:p w14:paraId="0CD670C4" w14:textId="302B5A1A"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coverai nel tuo cuore odio contro il tuo fratello; rimprovera apertamente il tuo prossimo, così non ti caricherai di un peccato per lui. </w:t>
      </w:r>
      <w:r w:rsidRPr="00623002">
        <w:rPr>
          <w:rFonts w:ascii="Arial" w:hAnsi="Arial"/>
          <w:i/>
          <w:iCs/>
          <w:sz w:val="24"/>
        </w:rPr>
        <w:t>Non</w:t>
      </w:r>
      <w:r w:rsidR="00623002" w:rsidRPr="00623002">
        <w:rPr>
          <w:rFonts w:ascii="Arial" w:hAnsi="Arial"/>
          <w:i/>
          <w:iCs/>
          <w:sz w:val="24"/>
        </w:rPr>
        <w:t xml:space="preserve"> ti vendicherai e non serberai rancore contro i figli del tuo popolo, ma amerai il tuo prossimo come te stesso. Io sono il Signore.</w:t>
      </w:r>
    </w:p>
    <w:p w14:paraId="19B0D39E" w14:textId="65AC9312"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Osserverete</w:t>
      </w:r>
      <w:r w:rsidR="00623002" w:rsidRPr="00623002">
        <w:rPr>
          <w:rFonts w:ascii="Arial" w:hAnsi="Arial"/>
          <w:i/>
          <w:iCs/>
          <w:sz w:val="24"/>
        </w:rPr>
        <w:t xml:space="preserve"> le mie leggi. </w:t>
      </w:r>
    </w:p>
    <w:p w14:paraId="2FB301A8" w14:textId="77777777"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Non accoppierai bestie di specie differenti; non seminerai il tuo campo con due specie di seme né porterai veste tessuta di due specie diverse.</w:t>
      </w:r>
    </w:p>
    <w:p w14:paraId="015358C9" w14:textId="7034BBC6" w:rsidR="00623002" w:rsidRPr="00623002" w:rsidRDefault="002740D9" w:rsidP="00623002">
      <w:pPr>
        <w:spacing w:after="120"/>
        <w:ind w:left="567" w:right="567"/>
        <w:jc w:val="both"/>
        <w:rPr>
          <w:rFonts w:ascii="Arial" w:hAnsi="Arial"/>
          <w:i/>
          <w:iCs/>
          <w:sz w:val="24"/>
        </w:rPr>
      </w:pPr>
      <w:r w:rsidRPr="00623002">
        <w:rPr>
          <w:rFonts w:ascii="Arial" w:hAnsi="Arial"/>
          <w:i/>
          <w:iCs/>
          <w:sz w:val="24"/>
        </w:rPr>
        <w:lastRenderedPageBreak/>
        <w:t>Se</w:t>
      </w:r>
      <w:r w:rsidR="00623002" w:rsidRPr="00623002">
        <w:rPr>
          <w:rFonts w:ascii="Arial" w:hAnsi="Arial"/>
          <w:i/>
          <w:iCs/>
          <w:sz w:val="24"/>
        </w:rPr>
        <w:t xml:space="preserve"> un uomo ha rapporti con una donna schiava, ma promessa ad un altro uomo benché non sia stata ancora né riscattata né affrancata, dovrà pagare un risarcimento; i colpevoli però non saranno messi a morte, perché lei non era affrancata. </w:t>
      </w:r>
      <w:r w:rsidRPr="00623002">
        <w:rPr>
          <w:rFonts w:ascii="Arial" w:hAnsi="Arial"/>
          <w:i/>
          <w:iCs/>
          <w:sz w:val="24"/>
        </w:rPr>
        <w:t>L’uomo</w:t>
      </w:r>
      <w:r w:rsidR="00623002" w:rsidRPr="00623002">
        <w:rPr>
          <w:rFonts w:ascii="Arial" w:hAnsi="Arial"/>
          <w:i/>
          <w:iCs/>
          <w:sz w:val="24"/>
        </w:rPr>
        <w:t xml:space="preserve"> condurrà al Signore, all’ingresso della tenda del convegno, in sacrificio di riparazione, un ariete; </w:t>
      </w:r>
      <w:r w:rsidRPr="00623002">
        <w:rPr>
          <w:rFonts w:ascii="Arial" w:hAnsi="Arial"/>
          <w:i/>
          <w:iCs/>
          <w:sz w:val="24"/>
        </w:rPr>
        <w:t>con</w:t>
      </w:r>
      <w:r w:rsidR="00623002" w:rsidRPr="00623002">
        <w:rPr>
          <w:rFonts w:ascii="Arial" w:hAnsi="Arial"/>
          <w:i/>
          <w:iCs/>
          <w:sz w:val="24"/>
        </w:rPr>
        <w:t xml:space="preserve"> questo ariete di riparazione il sacerdote compirà per lui il rito espiatorio davanti al Signore, per il peccato da lui commesso, e il peccato commesso gli sarà perdonato.</w:t>
      </w:r>
    </w:p>
    <w:p w14:paraId="7581C6D2" w14:textId="2AD3E087"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Quando</w:t>
      </w:r>
      <w:r w:rsidR="00623002" w:rsidRPr="00623002">
        <w:rPr>
          <w:rFonts w:ascii="Arial" w:hAnsi="Arial"/>
          <w:i/>
          <w:iCs/>
          <w:sz w:val="24"/>
        </w:rPr>
        <w:t xml:space="preserve"> sarete entrati nella terra e vi avrete piantato ogni sorta di alberi da frutto, ne considererete i frutti come non circoncisi; per tre anni saranno per voi come non circoncisi: non se ne dovrà mangiare. </w:t>
      </w:r>
      <w:r w:rsidRPr="00623002">
        <w:rPr>
          <w:rFonts w:ascii="Arial" w:hAnsi="Arial"/>
          <w:i/>
          <w:iCs/>
          <w:sz w:val="24"/>
        </w:rPr>
        <w:t>Nel</w:t>
      </w:r>
      <w:r w:rsidR="00623002" w:rsidRPr="00623002">
        <w:rPr>
          <w:rFonts w:ascii="Arial" w:hAnsi="Arial"/>
          <w:i/>
          <w:iCs/>
          <w:sz w:val="24"/>
        </w:rPr>
        <w:t xml:space="preserve"> quarto anno tutti i loro frutti saranno consacrati al Signore, come dono festivo. </w:t>
      </w:r>
      <w:r w:rsidRPr="00623002">
        <w:rPr>
          <w:rFonts w:ascii="Arial" w:hAnsi="Arial"/>
          <w:i/>
          <w:iCs/>
          <w:sz w:val="24"/>
        </w:rPr>
        <w:t>Nel</w:t>
      </w:r>
      <w:r w:rsidR="00623002" w:rsidRPr="00623002">
        <w:rPr>
          <w:rFonts w:ascii="Arial" w:hAnsi="Arial"/>
          <w:i/>
          <w:iCs/>
          <w:sz w:val="24"/>
        </w:rPr>
        <w:t xml:space="preserve"> quinto anno mangerete il frutto di quegli alberi; così essi continueranno a produrre per voi. Io sono il Signore, vostro Dio.</w:t>
      </w:r>
    </w:p>
    <w:p w14:paraId="0EB56226" w14:textId="0C55EEBC"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mangerete carne con il sangue.</w:t>
      </w:r>
    </w:p>
    <w:p w14:paraId="5F83148F" w14:textId="77777777"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Non praticherete alcuna sorta di divinazione o di magia.</w:t>
      </w:r>
    </w:p>
    <w:p w14:paraId="42B89A1A" w14:textId="16335396"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vi taglierete in tondo il margine dei capelli, né deturperai ai margini la tua barba. </w:t>
      </w:r>
      <w:r w:rsidRPr="00623002">
        <w:rPr>
          <w:rFonts w:ascii="Arial" w:hAnsi="Arial"/>
          <w:i/>
          <w:iCs/>
          <w:sz w:val="24"/>
        </w:rPr>
        <w:t>Non</w:t>
      </w:r>
      <w:r w:rsidR="00623002" w:rsidRPr="00623002">
        <w:rPr>
          <w:rFonts w:ascii="Arial" w:hAnsi="Arial"/>
          <w:i/>
          <w:iCs/>
          <w:sz w:val="24"/>
        </w:rPr>
        <w:t xml:space="preserve"> vi farete incisioni sul corpo per un defunto, né vi farete segni di tatuaggio. Io sono il Signore.</w:t>
      </w:r>
    </w:p>
    <w:p w14:paraId="3EFC9D5B" w14:textId="6FBBD9F1"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profanare tua figlia prostituendola, perché il paese non si dia alla prostituzione e non si riempia di infamie.</w:t>
      </w:r>
    </w:p>
    <w:p w14:paraId="7C2D7197" w14:textId="17E4BDB9"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Osserverete</w:t>
      </w:r>
      <w:r w:rsidR="00623002" w:rsidRPr="00623002">
        <w:rPr>
          <w:rFonts w:ascii="Arial" w:hAnsi="Arial"/>
          <w:i/>
          <w:iCs/>
          <w:sz w:val="24"/>
        </w:rPr>
        <w:t xml:space="preserve"> i miei sabati e porterete rispetto al mio santuario. Io sono il Signore.</w:t>
      </w:r>
    </w:p>
    <w:p w14:paraId="766B9D45" w14:textId="1D39552C"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vi rivolgete ai negromanti né agli indovini; non li consultate, per non rendervi impuri per mezzo loro. Io sono il Signore, vostro Dio.</w:t>
      </w:r>
    </w:p>
    <w:p w14:paraId="197D642B" w14:textId="0154C208"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Àlzati</w:t>
      </w:r>
      <w:r w:rsidR="00623002" w:rsidRPr="00623002">
        <w:rPr>
          <w:rFonts w:ascii="Arial" w:hAnsi="Arial"/>
          <w:i/>
          <w:iCs/>
          <w:sz w:val="24"/>
        </w:rPr>
        <w:t xml:space="preserve"> davanti a chi ha i capelli bianchi, onora la persona del vecchio e temi il tuo Dio. Io sono il Signore.</w:t>
      </w:r>
    </w:p>
    <w:p w14:paraId="7A788216" w14:textId="6E1D962D"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Quando</w:t>
      </w:r>
      <w:r w:rsidR="00623002" w:rsidRPr="00623002">
        <w:rPr>
          <w:rFonts w:ascii="Arial" w:hAnsi="Arial"/>
          <w:i/>
          <w:iCs/>
          <w:sz w:val="24"/>
        </w:rPr>
        <w:t xml:space="preserve">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C23763B" w14:textId="69FFA228"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Non commetterete ingiustizia nei giudizi, nelle misure di lunghezza, nei pesi o nelle misure di capacità. </w:t>
      </w:r>
      <w:r w:rsidR="002740D9" w:rsidRPr="00623002">
        <w:rPr>
          <w:rFonts w:ascii="Arial" w:hAnsi="Arial"/>
          <w:i/>
          <w:iCs/>
          <w:sz w:val="24"/>
        </w:rPr>
        <w:t>Avrete</w:t>
      </w:r>
      <w:r w:rsidRPr="00623002">
        <w:rPr>
          <w:rFonts w:ascii="Arial" w:hAnsi="Arial"/>
          <w:i/>
          <w:iCs/>
          <w:sz w:val="24"/>
        </w:rPr>
        <w:t xml:space="preserve"> bilance giuste, pesi giusti, efa giusta, hin giusto. Io sono il Signore, vostro Dio, che vi ho fatto uscire dalla terra d’Egitto.</w:t>
      </w:r>
    </w:p>
    <w:p w14:paraId="7A04B1FA" w14:textId="12230FCE"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Osserverete dunque tutte le mie leggi e tutte le mie prescrizioni e le metterete in pratica. Io sono il Signore”». (Lev 19,1-37).</w:t>
      </w:r>
    </w:p>
    <w:p w14:paraId="5A0E8D20" w14:textId="77777777" w:rsidR="00D2531D" w:rsidRDefault="00D2531D" w:rsidP="00D2531D">
      <w:pPr>
        <w:spacing w:after="120"/>
        <w:jc w:val="both"/>
        <w:rPr>
          <w:rFonts w:ascii="Arial" w:hAnsi="Arial"/>
          <w:sz w:val="24"/>
        </w:rPr>
      </w:pPr>
      <w:r w:rsidRPr="00D2531D">
        <w:rPr>
          <w:rFonts w:ascii="Arial" w:hAnsi="Arial"/>
          <w:sz w:val="24"/>
        </w:rPr>
        <w:t>E Gesù nel Nuovo Testamento non ha dichiarato che dobbiamo essere perfetti come il Padre nostro celeste è perfetto?</w:t>
      </w:r>
    </w:p>
    <w:p w14:paraId="6CC5AA79" w14:textId="381BEED5"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Non</w:t>
      </w:r>
      <w:r w:rsidR="00623002" w:rsidRPr="00623002">
        <w:rPr>
          <w:rFonts w:ascii="Arial" w:hAnsi="Arial"/>
          <w:i/>
          <w:iCs/>
          <w:sz w:val="24"/>
        </w:rPr>
        <w:t xml:space="preserve"> crediate che io sia venuto ad abolire la Legge o i Profeti; non sono venuto ad abolire, ma a dare pieno compimento. </w:t>
      </w:r>
      <w:r w:rsidRPr="00623002">
        <w:rPr>
          <w:rFonts w:ascii="Arial" w:hAnsi="Arial"/>
          <w:i/>
          <w:iCs/>
          <w:sz w:val="24"/>
        </w:rPr>
        <w:t>In</w:t>
      </w:r>
      <w:r w:rsidR="00623002" w:rsidRPr="00623002">
        <w:rPr>
          <w:rFonts w:ascii="Arial" w:hAnsi="Arial"/>
          <w:i/>
          <w:iCs/>
          <w:sz w:val="24"/>
        </w:rPr>
        <w:t xml:space="preserve"> verità io vi dico: finché non siano passati il cielo e la terra, non passerà un solo iota o un solo trattino della Legge, senza che tutto sia avvenuto. </w:t>
      </w:r>
      <w:r w:rsidRPr="00623002">
        <w:rPr>
          <w:rFonts w:ascii="Arial" w:hAnsi="Arial"/>
          <w:i/>
          <w:iCs/>
          <w:sz w:val="24"/>
        </w:rPr>
        <w:t>Chi</w:t>
      </w:r>
      <w:r w:rsidR="00623002" w:rsidRPr="00623002">
        <w:rPr>
          <w:rFonts w:ascii="Arial" w:hAnsi="Arial"/>
          <w:i/>
          <w:iCs/>
          <w:sz w:val="24"/>
        </w:rPr>
        <w:t xml:space="preserve"> dunque </w:t>
      </w:r>
      <w:r w:rsidR="00623002" w:rsidRPr="00623002">
        <w:rPr>
          <w:rFonts w:ascii="Arial" w:hAnsi="Arial"/>
          <w:i/>
          <w:iCs/>
          <w:sz w:val="24"/>
        </w:rPr>
        <w:lastRenderedPageBreak/>
        <w:t xml:space="preserve">trasgredirà uno solo di questi minimi precetti e insegnerà agli altri a fare altrettanto, sarà considerato minimo nel regno dei cieli. Chi invece li osserverà e li insegnerà, sarà considerato grande nel regno dei cieli. </w:t>
      </w:r>
    </w:p>
    <w:p w14:paraId="7629E13C" w14:textId="5D54AF5C"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Io</w:t>
      </w:r>
      <w:r w:rsidR="00623002" w:rsidRPr="00623002">
        <w:rPr>
          <w:rFonts w:ascii="Arial" w:hAnsi="Arial"/>
          <w:i/>
          <w:iCs/>
          <w:sz w:val="24"/>
        </w:rPr>
        <w:t xml:space="preserve"> vi dico infatti: se la vostra giustizia non supererà quella degli scribi e dei farisei, non entrerete nel regno dei cieli.</w:t>
      </w:r>
    </w:p>
    <w:p w14:paraId="3FB2AF9C" w14:textId="5CD8FF55"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Avete</w:t>
      </w:r>
      <w:r w:rsidR="00623002" w:rsidRPr="00623002">
        <w:rPr>
          <w:rFonts w:ascii="Arial" w:hAnsi="Arial"/>
          <w:i/>
          <w:iCs/>
          <w:sz w:val="24"/>
        </w:rPr>
        <w:t xml:space="preserve"> inteso che fu detto agli antichi: Non ucciderai; chi avrà ucciso dovrà essere sottoposto al giudizio. </w:t>
      </w:r>
      <w:r w:rsidRPr="00623002">
        <w:rPr>
          <w:rFonts w:ascii="Arial" w:hAnsi="Arial"/>
          <w:i/>
          <w:iCs/>
          <w:sz w:val="24"/>
        </w:rPr>
        <w:t>Ma</w:t>
      </w:r>
      <w:r w:rsidR="00623002" w:rsidRPr="00623002">
        <w:rPr>
          <w:rFonts w:ascii="Arial" w:hAnsi="Arial"/>
          <w:i/>
          <w:iCs/>
          <w:sz w:val="24"/>
        </w:rPr>
        <w:t xml:space="preserve"> io vi dico: chiunque si adira con il proprio fratello dovrà essere sottoposto al giudizio. Chi poi dice al fratello: “Stupido”, dovrà essere sottoposto al sinedrio; e chi gli dice: “Pazzo”, sarà destinato al fuoco della Geènna.</w:t>
      </w:r>
    </w:p>
    <w:p w14:paraId="4507D468" w14:textId="0BC33965"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Se</w:t>
      </w:r>
      <w:r w:rsidR="00623002" w:rsidRPr="00623002">
        <w:rPr>
          <w:rFonts w:ascii="Arial" w:hAnsi="Arial"/>
          <w:i/>
          <w:iCs/>
          <w:sz w:val="24"/>
        </w:rPr>
        <w:t xml:space="preserve"> dunque tu presenti la tua offerta all’altare e lì ti ricordi che tuo fratello ha qualche cosa contro di te, </w:t>
      </w:r>
      <w:r w:rsidRPr="00623002">
        <w:rPr>
          <w:rFonts w:ascii="Arial" w:hAnsi="Arial"/>
          <w:i/>
          <w:iCs/>
          <w:sz w:val="24"/>
        </w:rPr>
        <w:t>lascia</w:t>
      </w:r>
      <w:r w:rsidR="00623002" w:rsidRPr="00623002">
        <w:rPr>
          <w:rFonts w:ascii="Arial" w:hAnsi="Arial"/>
          <w:i/>
          <w:iCs/>
          <w:sz w:val="24"/>
        </w:rPr>
        <w:t xml:space="preserve"> lì il tuo dono davanti all’altare, va’ prima a riconciliarti con il tuo fratello e poi torna a offrire il tuo dono.</w:t>
      </w:r>
    </w:p>
    <w:p w14:paraId="586C605D" w14:textId="27FDF681"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Mettiti</w:t>
      </w:r>
      <w:r w:rsidR="00623002" w:rsidRPr="00623002">
        <w:rPr>
          <w:rFonts w:ascii="Arial" w:hAnsi="Arial"/>
          <w:i/>
          <w:iCs/>
          <w:sz w:val="24"/>
        </w:rPr>
        <w:t xml:space="preserve"> presto d’accordo con il tuo avversario mentre sei in cammino con lui, perché l’avversario non ti consegni al giudice e il giudice alla guardia, e tu venga gettato in prigione. </w:t>
      </w:r>
      <w:r w:rsidRPr="00623002">
        <w:rPr>
          <w:rFonts w:ascii="Arial" w:hAnsi="Arial"/>
          <w:i/>
          <w:iCs/>
          <w:sz w:val="24"/>
        </w:rPr>
        <w:t>In</w:t>
      </w:r>
      <w:r w:rsidR="00623002" w:rsidRPr="00623002">
        <w:rPr>
          <w:rFonts w:ascii="Arial" w:hAnsi="Arial"/>
          <w:i/>
          <w:iCs/>
          <w:sz w:val="24"/>
        </w:rPr>
        <w:t xml:space="preserve"> verità io ti dico: non uscirai di là finché non avrai pagato fino all’ultimo spicciolo!</w:t>
      </w:r>
    </w:p>
    <w:p w14:paraId="50B9ADAB" w14:textId="414AE800"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Avete</w:t>
      </w:r>
      <w:r w:rsidR="00623002" w:rsidRPr="00623002">
        <w:rPr>
          <w:rFonts w:ascii="Arial" w:hAnsi="Arial"/>
          <w:i/>
          <w:iCs/>
          <w:sz w:val="24"/>
        </w:rPr>
        <w:t xml:space="preserve"> inteso che fu detto: Non commetterai adulterio. </w:t>
      </w:r>
      <w:r w:rsidRPr="00623002">
        <w:rPr>
          <w:rFonts w:ascii="Arial" w:hAnsi="Arial"/>
          <w:i/>
          <w:iCs/>
          <w:sz w:val="24"/>
        </w:rPr>
        <w:t>Ma</w:t>
      </w:r>
      <w:r w:rsidR="00623002" w:rsidRPr="00623002">
        <w:rPr>
          <w:rFonts w:ascii="Arial" w:hAnsi="Arial"/>
          <w:i/>
          <w:iCs/>
          <w:sz w:val="24"/>
        </w:rPr>
        <w:t xml:space="preserve"> io vi dico: chiunque guarda una donna per desiderarla, ha già commesso adulterio con lei nel proprio cuore.</w:t>
      </w:r>
    </w:p>
    <w:p w14:paraId="7E4869CF" w14:textId="17038E80"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Se</w:t>
      </w:r>
      <w:r w:rsidR="00623002" w:rsidRPr="00623002">
        <w:rPr>
          <w:rFonts w:ascii="Arial" w:hAnsi="Arial"/>
          <w:i/>
          <w:iCs/>
          <w:sz w:val="24"/>
        </w:rPr>
        <w:t xml:space="preserve"> il tuo occhio destro ti è motivo di scandalo, cavalo e gettalo via da te: ti conviene infatti perdere una delle tue membra, piuttosto che tutto il tuo corpo venga gettato nella Geènna. </w:t>
      </w:r>
      <w:r w:rsidRPr="00623002">
        <w:rPr>
          <w:rFonts w:ascii="Arial" w:hAnsi="Arial"/>
          <w:i/>
          <w:iCs/>
          <w:sz w:val="24"/>
        </w:rPr>
        <w:t>E</w:t>
      </w:r>
      <w:r w:rsidR="00623002" w:rsidRPr="00623002">
        <w:rPr>
          <w:rFonts w:ascii="Arial" w:hAnsi="Arial"/>
          <w:i/>
          <w:iCs/>
          <w:sz w:val="24"/>
        </w:rPr>
        <w:t xml:space="preserve"> se la tua mano destra ti è motivo di scandalo, tagliala e gettala via da te: ti conviene infatti perdere una delle tue membra, piuttosto che tutto il tuo corpo vada a finire nella Geènna.</w:t>
      </w:r>
    </w:p>
    <w:p w14:paraId="3B103198" w14:textId="34C2CB30"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Fu</w:t>
      </w:r>
      <w:r w:rsidR="00623002" w:rsidRPr="00623002">
        <w:rPr>
          <w:rFonts w:ascii="Arial" w:hAnsi="Arial"/>
          <w:i/>
          <w:iCs/>
          <w:sz w:val="24"/>
        </w:rPr>
        <w:t xml:space="preserve"> pure detto: “Chi ripudia la propria moglie, le dia l’atto del ripudio”. </w:t>
      </w:r>
      <w:r w:rsidRPr="00623002">
        <w:rPr>
          <w:rFonts w:ascii="Arial" w:hAnsi="Arial"/>
          <w:i/>
          <w:iCs/>
          <w:sz w:val="24"/>
        </w:rPr>
        <w:t>Ma</w:t>
      </w:r>
      <w:r w:rsidR="00623002" w:rsidRPr="00623002">
        <w:rPr>
          <w:rFonts w:ascii="Arial" w:hAnsi="Arial"/>
          <w:i/>
          <w:iCs/>
          <w:sz w:val="24"/>
        </w:rPr>
        <w:t xml:space="preserve"> io vi dico: chiunque ripudia la propria moglie, eccetto il caso di unione illegittima, la espone all’adulterio, e chiunque sposa una ripudiata, commette adulterio.</w:t>
      </w:r>
    </w:p>
    <w:p w14:paraId="774B76BF" w14:textId="04A733E6"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Avete</w:t>
      </w:r>
      <w:r w:rsidR="00623002" w:rsidRPr="00623002">
        <w:rPr>
          <w:rFonts w:ascii="Arial" w:hAnsi="Arial"/>
          <w:i/>
          <w:iCs/>
          <w:sz w:val="24"/>
        </w:rPr>
        <w:t xml:space="preserve"> anche inteso che fu detto agli antichi: “Non giurerai il falso, ma adempirai verso il Signore i tuoi giuramenti”. </w:t>
      </w:r>
      <w:r w:rsidRPr="00623002">
        <w:rPr>
          <w:rFonts w:ascii="Arial" w:hAnsi="Arial"/>
          <w:i/>
          <w:iCs/>
          <w:sz w:val="24"/>
        </w:rPr>
        <w:t>Ma</w:t>
      </w:r>
      <w:r w:rsidR="00623002" w:rsidRPr="00623002">
        <w:rPr>
          <w:rFonts w:ascii="Arial" w:hAnsi="Arial"/>
          <w:i/>
          <w:iCs/>
          <w:sz w:val="24"/>
        </w:rPr>
        <w:t xml:space="preserve"> io vi dico: non giurate affatto, né per il cielo, perché è il trono di Dio, </w:t>
      </w:r>
      <w:r w:rsidRPr="00623002">
        <w:rPr>
          <w:rFonts w:ascii="Arial" w:hAnsi="Arial"/>
          <w:i/>
          <w:iCs/>
          <w:sz w:val="24"/>
        </w:rPr>
        <w:t>né</w:t>
      </w:r>
      <w:r w:rsidR="00623002" w:rsidRPr="00623002">
        <w:rPr>
          <w:rFonts w:ascii="Arial" w:hAnsi="Arial"/>
          <w:i/>
          <w:iCs/>
          <w:sz w:val="24"/>
        </w:rPr>
        <w:t xml:space="preserve"> per la terra, perché è lo sgabello dei suoi piedi, né per Gerusalemme, perché è la città del grande Re. </w:t>
      </w:r>
      <w:r w:rsidRPr="00623002">
        <w:rPr>
          <w:rFonts w:ascii="Arial" w:hAnsi="Arial"/>
          <w:i/>
          <w:iCs/>
          <w:sz w:val="24"/>
        </w:rPr>
        <w:t>Non</w:t>
      </w:r>
      <w:r w:rsidR="00623002" w:rsidRPr="00623002">
        <w:rPr>
          <w:rFonts w:ascii="Arial" w:hAnsi="Arial"/>
          <w:i/>
          <w:iCs/>
          <w:sz w:val="24"/>
        </w:rPr>
        <w:t xml:space="preserve"> giurare neppure per la tua testa, perché non hai il potere di rendere bianco o nero un solo capello. </w:t>
      </w:r>
      <w:r w:rsidRPr="00623002">
        <w:rPr>
          <w:rFonts w:ascii="Arial" w:hAnsi="Arial"/>
          <w:i/>
          <w:iCs/>
          <w:sz w:val="24"/>
        </w:rPr>
        <w:t>Sia</w:t>
      </w:r>
      <w:r w:rsidR="00623002" w:rsidRPr="00623002">
        <w:rPr>
          <w:rFonts w:ascii="Arial" w:hAnsi="Arial"/>
          <w:i/>
          <w:iCs/>
          <w:sz w:val="24"/>
        </w:rPr>
        <w:t xml:space="preserve"> invece il vostro parlare: “Sì, sì”, “No, no”; il di più viene dal Maligno.</w:t>
      </w:r>
    </w:p>
    <w:p w14:paraId="2517781F" w14:textId="217F0D89"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Avete</w:t>
      </w:r>
      <w:r w:rsidR="00623002" w:rsidRPr="00623002">
        <w:rPr>
          <w:rFonts w:ascii="Arial" w:hAnsi="Arial"/>
          <w:i/>
          <w:iCs/>
          <w:sz w:val="24"/>
        </w:rPr>
        <w:t xml:space="preserve"> inteso che fu detto: Occhio per occhio e dente per dente. </w:t>
      </w:r>
      <w:r w:rsidRPr="00623002">
        <w:rPr>
          <w:rFonts w:ascii="Arial" w:hAnsi="Arial"/>
          <w:i/>
          <w:iCs/>
          <w:sz w:val="24"/>
        </w:rPr>
        <w:t>Ma</w:t>
      </w:r>
      <w:r w:rsidR="00623002" w:rsidRPr="00623002">
        <w:rPr>
          <w:rFonts w:ascii="Arial" w:hAnsi="Arial"/>
          <w:i/>
          <w:iCs/>
          <w:sz w:val="24"/>
        </w:rPr>
        <w:t xml:space="preserve"> io vi dico di non opporvi al malvagio; anzi, se uno ti dà uno schiaffo sulla guancia destra, tu pórgigli anche l’altra, </w:t>
      </w:r>
      <w:r w:rsidRPr="00623002">
        <w:rPr>
          <w:rFonts w:ascii="Arial" w:hAnsi="Arial"/>
          <w:i/>
          <w:iCs/>
          <w:sz w:val="24"/>
        </w:rPr>
        <w:t>e</w:t>
      </w:r>
      <w:r w:rsidR="00623002" w:rsidRPr="00623002">
        <w:rPr>
          <w:rFonts w:ascii="Arial" w:hAnsi="Arial"/>
          <w:i/>
          <w:iCs/>
          <w:sz w:val="24"/>
        </w:rPr>
        <w:t xml:space="preserve"> a chi vuole portarti in tribunale e toglierti la tunica, tu lascia anche il mantello. </w:t>
      </w:r>
      <w:r w:rsidRPr="00623002">
        <w:rPr>
          <w:rFonts w:ascii="Arial" w:hAnsi="Arial"/>
          <w:i/>
          <w:iCs/>
          <w:sz w:val="24"/>
        </w:rPr>
        <w:t>E</w:t>
      </w:r>
      <w:r w:rsidR="00623002" w:rsidRPr="00623002">
        <w:rPr>
          <w:rFonts w:ascii="Arial" w:hAnsi="Arial"/>
          <w:i/>
          <w:iCs/>
          <w:sz w:val="24"/>
        </w:rPr>
        <w:t xml:space="preserve"> se uno ti costringerà ad accompagnarlo per un miglio, tu con lui fanne due. </w:t>
      </w:r>
      <w:r w:rsidRPr="00623002">
        <w:rPr>
          <w:rFonts w:ascii="Arial" w:hAnsi="Arial"/>
          <w:i/>
          <w:iCs/>
          <w:sz w:val="24"/>
        </w:rPr>
        <w:t>Da</w:t>
      </w:r>
      <w:r w:rsidR="00623002" w:rsidRPr="00623002">
        <w:rPr>
          <w:rFonts w:ascii="Arial" w:hAnsi="Arial"/>
          <w:i/>
          <w:iCs/>
          <w:sz w:val="24"/>
        </w:rPr>
        <w:t>’ a chi ti chiede, e a chi desidera da te un prestito non voltare le spalle.</w:t>
      </w:r>
    </w:p>
    <w:p w14:paraId="1544D52C" w14:textId="011CCC10" w:rsidR="00623002" w:rsidRPr="00623002" w:rsidRDefault="002740D9" w:rsidP="00623002">
      <w:pPr>
        <w:spacing w:after="120"/>
        <w:ind w:left="567" w:right="567"/>
        <w:jc w:val="both"/>
        <w:rPr>
          <w:rFonts w:ascii="Arial" w:hAnsi="Arial"/>
          <w:i/>
          <w:iCs/>
          <w:sz w:val="24"/>
        </w:rPr>
      </w:pPr>
      <w:r w:rsidRPr="00623002">
        <w:rPr>
          <w:rFonts w:ascii="Arial" w:hAnsi="Arial"/>
          <w:i/>
          <w:iCs/>
          <w:sz w:val="24"/>
        </w:rPr>
        <w:lastRenderedPageBreak/>
        <w:t>Avete</w:t>
      </w:r>
      <w:r w:rsidR="00623002" w:rsidRPr="00623002">
        <w:rPr>
          <w:rFonts w:ascii="Arial" w:hAnsi="Arial"/>
          <w:i/>
          <w:iCs/>
          <w:sz w:val="24"/>
        </w:rPr>
        <w:t xml:space="preserve"> inteso che fu detto: Amerai il tuo prossimo e odierai il tuo nemico. </w:t>
      </w:r>
      <w:r w:rsidRPr="00623002">
        <w:rPr>
          <w:rFonts w:ascii="Arial" w:hAnsi="Arial"/>
          <w:i/>
          <w:iCs/>
          <w:sz w:val="24"/>
        </w:rPr>
        <w:t>Ma</w:t>
      </w:r>
      <w:r w:rsidR="00623002" w:rsidRPr="00623002">
        <w:rPr>
          <w:rFonts w:ascii="Arial" w:hAnsi="Arial"/>
          <w:i/>
          <w:iCs/>
          <w:sz w:val="24"/>
        </w:rPr>
        <w:t xml:space="preserve"> io vi dico: amate i vostri nemici e pregate per quelli che vi perseguitano, </w:t>
      </w:r>
      <w:r w:rsidRPr="00623002">
        <w:rPr>
          <w:rFonts w:ascii="Arial" w:hAnsi="Arial"/>
          <w:i/>
          <w:iCs/>
          <w:sz w:val="24"/>
        </w:rPr>
        <w:t>affinché</w:t>
      </w:r>
      <w:r w:rsidR="00623002" w:rsidRPr="00623002">
        <w:rPr>
          <w:rFonts w:ascii="Arial" w:hAnsi="Arial"/>
          <w:i/>
          <w:iCs/>
          <w:sz w:val="24"/>
        </w:rPr>
        <w:t xml:space="preserve"> siate figli del Padre vostro che è nei cieli; egli fa sorgere il suo sole sui cattivi e sui buoni, e fa piovere sui giusti e sugli ingiusti. </w:t>
      </w:r>
      <w:r w:rsidRPr="00623002">
        <w:rPr>
          <w:rFonts w:ascii="Arial" w:hAnsi="Arial"/>
          <w:i/>
          <w:iCs/>
          <w:sz w:val="24"/>
        </w:rPr>
        <w:t>Infatti</w:t>
      </w:r>
      <w:r w:rsidR="00623002" w:rsidRPr="00623002">
        <w:rPr>
          <w:rFonts w:ascii="Arial" w:hAnsi="Arial"/>
          <w:i/>
          <w:iCs/>
          <w:sz w:val="24"/>
        </w:rPr>
        <w:t xml:space="preserve">, se amate quelli che vi amano, quale ricompensa ne avete? Non fanno così anche i pubblicani? </w:t>
      </w:r>
      <w:r w:rsidRPr="00623002">
        <w:rPr>
          <w:rFonts w:ascii="Arial" w:hAnsi="Arial"/>
          <w:i/>
          <w:iCs/>
          <w:sz w:val="24"/>
        </w:rPr>
        <w:t>E</w:t>
      </w:r>
      <w:r w:rsidR="00623002" w:rsidRPr="00623002">
        <w:rPr>
          <w:rFonts w:ascii="Arial" w:hAnsi="Arial"/>
          <w:i/>
          <w:iCs/>
          <w:sz w:val="24"/>
        </w:rPr>
        <w:t xml:space="preserve"> se date il saluto soltanto ai vostri fratelli, che cosa fate di straordinario? Non fanno così anche i pagani? Voi, dunque, siate perfetti come è perfetto il Padre vostro celeste. (Mt 5,17-48).</w:t>
      </w:r>
    </w:p>
    <w:p w14:paraId="088FE5E0" w14:textId="53FA1AF3" w:rsidR="00D2531D" w:rsidRPr="00D2531D" w:rsidRDefault="00D2531D" w:rsidP="00D2531D">
      <w:pPr>
        <w:spacing w:after="120"/>
        <w:jc w:val="both"/>
        <w:rPr>
          <w:rFonts w:ascii="Arial" w:hAnsi="Arial"/>
          <w:sz w:val="24"/>
        </w:rPr>
      </w:pPr>
      <w:r w:rsidRPr="00D2531D">
        <w:rPr>
          <w:rFonts w:ascii="Arial" w:hAnsi="Arial"/>
          <w:sz w:val="24"/>
        </w:rPr>
        <w:t>Dobbiamo essere perfetti come Dio. Perfetti nel lavoro e perfetti nel riposo. Perfetti nell’amore, nella misericordia, nella bontà del cuore, nella pietà, nella compassione.</w:t>
      </w:r>
      <w:r w:rsidR="002740D9">
        <w:rPr>
          <w:rFonts w:ascii="Arial" w:hAnsi="Arial"/>
          <w:sz w:val="24"/>
        </w:rPr>
        <w:t xml:space="preserve"> </w:t>
      </w:r>
      <w:r w:rsidRPr="00D2531D">
        <w:rPr>
          <w:rFonts w:ascii="Arial" w:hAnsi="Arial"/>
          <w:sz w:val="24"/>
        </w:rPr>
        <w:t>Il Padre celeste deve essere imitato sempre, in ogni cosa. Noi però possiamo imitare il Padre ascoltando ciò che Lui ha detto.</w:t>
      </w:r>
      <w:r w:rsidR="002740D9">
        <w:rPr>
          <w:rFonts w:ascii="Arial" w:hAnsi="Arial"/>
          <w:sz w:val="24"/>
        </w:rPr>
        <w:t xml:space="preserve"> </w:t>
      </w:r>
      <w:r w:rsidRPr="00D2531D">
        <w:rPr>
          <w:rFonts w:ascii="Arial" w:hAnsi="Arial"/>
          <w:sz w:val="24"/>
        </w:rPr>
        <w:t>Noi non abbiamo occhi di Spirito Santo per vedere il Padre che opera oggi per la nostra salvezza.</w:t>
      </w:r>
      <w:r w:rsidR="002740D9">
        <w:rPr>
          <w:rFonts w:ascii="Arial" w:hAnsi="Arial"/>
          <w:sz w:val="24"/>
        </w:rPr>
        <w:t xml:space="preserve"> </w:t>
      </w:r>
      <w:r w:rsidRPr="00D2531D">
        <w:rPr>
          <w:rFonts w:ascii="Arial" w:hAnsi="Arial"/>
          <w:sz w:val="24"/>
        </w:rPr>
        <w:t>Gesù invece aveva gli occhi dello Spirito Santo, gli occhi di Dio, e con essi vedeva il Padre che agisce oggi per il bene dell’umanità.</w:t>
      </w:r>
      <w:r w:rsidR="002740D9">
        <w:rPr>
          <w:rFonts w:ascii="Arial" w:hAnsi="Arial"/>
          <w:sz w:val="24"/>
        </w:rPr>
        <w:t xml:space="preserve"> </w:t>
      </w:r>
      <w:r w:rsidRPr="00D2531D">
        <w:rPr>
          <w:rFonts w:ascii="Arial" w:hAnsi="Arial"/>
          <w:sz w:val="24"/>
        </w:rPr>
        <w:t>Lo vede e lo imita. Lo vede e fa ciò che Lui fa.</w:t>
      </w:r>
      <w:r w:rsidR="002740D9">
        <w:rPr>
          <w:rFonts w:ascii="Arial" w:hAnsi="Arial"/>
          <w:sz w:val="24"/>
        </w:rPr>
        <w:t xml:space="preserve"> </w:t>
      </w:r>
      <w:r w:rsidRPr="00D2531D">
        <w:rPr>
          <w:rFonts w:ascii="Arial" w:hAnsi="Arial"/>
          <w:sz w:val="24"/>
        </w:rPr>
        <w:t>In tal modo la santità di Cristo Gesù è perfetta imitazione del Padre.</w:t>
      </w:r>
      <w:r w:rsidR="002740D9">
        <w:rPr>
          <w:rFonts w:ascii="Arial" w:hAnsi="Arial"/>
          <w:sz w:val="24"/>
        </w:rPr>
        <w:t xml:space="preserve"> </w:t>
      </w:r>
      <w:r w:rsidRPr="00D2531D">
        <w:rPr>
          <w:rFonts w:ascii="Arial" w:hAnsi="Arial"/>
          <w:sz w:val="24"/>
        </w:rPr>
        <w:t>Anche in questo Gesù è modello per noi. Egli è sempre dal Padre, in ogni cosa, sempre. Anche nelle opere è dal Padre.</w:t>
      </w:r>
      <w:r w:rsidR="002740D9">
        <w:rPr>
          <w:rFonts w:ascii="Arial" w:hAnsi="Arial"/>
          <w:sz w:val="24"/>
        </w:rPr>
        <w:t xml:space="preserve"> </w:t>
      </w:r>
      <w:r w:rsidRPr="00D2531D">
        <w:rPr>
          <w:rFonts w:ascii="Arial" w:hAnsi="Arial"/>
          <w:sz w:val="24"/>
        </w:rPr>
        <w:t>Un’immagine potrà aiutarci a comprendere bene questa verità.</w:t>
      </w:r>
      <w:r w:rsidR="002740D9">
        <w:rPr>
          <w:rFonts w:ascii="Arial" w:hAnsi="Arial"/>
          <w:sz w:val="24"/>
        </w:rPr>
        <w:t xml:space="preserve"> </w:t>
      </w:r>
      <w:r w:rsidRPr="00D2531D">
        <w:rPr>
          <w:rFonts w:ascii="Arial" w:hAnsi="Arial"/>
          <w:sz w:val="24"/>
        </w:rPr>
        <w:t>Gesù si raffigura ad un allievo nella bottega del Maestro.</w:t>
      </w:r>
      <w:r w:rsidR="002740D9">
        <w:rPr>
          <w:rFonts w:ascii="Arial" w:hAnsi="Arial"/>
          <w:sz w:val="24"/>
        </w:rPr>
        <w:t xml:space="preserve"> </w:t>
      </w:r>
      <w:r w:rsidRPr="00D2531D">
        <w:rPr>
          <w:rFonts w:ascii="Arial" w:hAnsi="Arial"/>
          <w:sz w:val="24"/>
        </w:rPr>
        <w:t>Il Maestro all’allievo dice poche parole. L’allievo impara guardando. Vede ed esegue. Vede ed imita. Vede ed impara. Vede e diviene anche lui Maestro.</w:t>
      </w:r>
      <w:r w:rsidR="002740D9">
        <w:rPr>
          <w:rFonts w:ascii="Arial" w:hAnsi="Arial"/>
          <w:sz w:val="24"/>
        </w:rPr>
        <w:t xml:space="preserve"> </w:t>
      </w:r>
      <w:r w:rsidRPr="00D2531D">
        <w:rPr>
          <w:rFonts w:ascii="Arial" w:hAnsi="Arial"/>
          <w:sz w:val="24"/>
        </w:rPr>
        <w:t>Gesù non sa cosa fare. Guarda il Padre e apprende ogni cosa da Lui. Apprende le cose da fare e come farle.</w:t>
      </w:r>
      <w:r w:rsidR="002740D9">
        <w:rPr>
          <w:rFonts w:ascii="Arial" w:hAnsi="Arial"/>
          <w:sz w:val="24"/>
        </w:rPr>
        <w:t xml:space="preserve"> </w:t>
      </w:r>
      <w:r w:rsidRPr="00D2531D">
        <w:rPr>
          <w:rFonts w:ascii="Arial" w:hAnsi="Arial"/>
          <w:sz w:val="24"/>
        </w:rPr>
        <w:t>È questo l’abisso divino che esiste tra Gesù e i Giudei.</w:t>
      </w:r>
    </w:p>
    <w:p w14:paraId="13727AE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18</w:t>
      </w:r>
      <w:r w:rsidRPr="00D2531D">
        <w:rPr>
          <w:rFonts w:ascii="Arial" w:hAnsi="Arial"/>
          <w:b/>
          <w:sz w:val="24"/>
        </w:rPr>
        <w:t>Per questo i Giudei cercavano ancor più di ucciderlo, perché non soltanto violava il sabato, ma chiamava Dio suo Padre, facendosi uguale a Dio.</w:t>
      </w:r>
    </w:p>
    <w:p w14:paraId="035FD3FA" w14:textId="5E3A8C87" w:rsidR="00D2531D" w:rsidRDefault="00D2531D" w:rsidP="00D2531D">
      <w:pPr>
        <w:spacing w:after="120"/>
        <w:jc w:val="both"/>
        <w:rPr>
          <w:rFonts w:ascii="Arial" w:hAnsi="Arial"/>
          <w:sz w:val="24"/>
        </w:rPr>
      </w:pPr>
      <w:r w:rsidRPr="00D2531D">
        <w:rPr>
          <w:rFonts w:ascii="Arial" w:hAnsi="Arial"/>
          <w:sz w:val="24"/>
        </w:rPr>
        <w:t>Le parole proferite da Gesù irritano i Giudei, i quali rafforzano nel loro cuore la volontà di uccidere Gesù.</w:t>
      </w:r>
      <w:r w:rsidR="002740D9">
        <w:rPr>
          <w:rFonts w:ascii="Arial" w:hAnsi="Arial"/>
          <w:sz w:val="24"/>
        </w:rPr>
        <w:t xml:space="preserve"> </w:t>
      </w:r>
      <w:r w:rsidRPr="00D2531D">
        <w:rPr>
          <w:rFonts w:ascii="Arial" w:hAnsi="Arial"/>
          <w:sz w:val="24"/>
        </w:rPr>
        <w:t>Se prima questa volontà di ucciderlo era forte, dopo queste parole, la volontà è divenuta fortissima.</w:t>
      </w:r>
      <w:r w:rsidR="002740D9">
        <w:rPr>
          <w:rFonts w:ascii="Arial" w:hAnsi="Arial"/>
          <w:sz w:val="24"/>
        </w:rPr>
        <w:t xml:space="preserve"> </w:t>
      </w:r>
      <w:r w:rsidRPr="00D2531D">
        <w:rPr>
          <w:rFonts w:ascii="Arial" w:hAnsi="Arial"/>
          <w:sz w:val="24"/>
        </w:rPr>
        <w:t xml:space="preserve">Prima Gesù era visto da loro solo come un violatore della Legge del </w:t>
      </w:r>
      <w:r w:rsidR="002740D9">
        <w:rPr>
          <w:rFonts w:ascii="Arial" w:hAnsi="Arial"/>
          <w:sz w:val="24"/>
        </w:rPr>
        <w:t>s</w:t>
      </w:r>
      <w:r w:rsidRPr="00D2531D">
        <w:rPr>
          <w:rFonts w:ascii="Arial" w:hAnsi="Arial"/>
          <w:sz w:val="24"/>
        </w:rPr>
        <w:t>abato, un trasgressore dei Comandamenti del loro Dio e Signore.</w:t>
      </w:r>
      <w:r w:rsidR="002740D9">
        <w:rPr>
          <w:rFonts w:ascii="Arial" w:hAnsi="Arial"/>
          <w:sz w:val="24"/>
        </w:rPr>
        <w:t xml:space="preserve"> </w:t>
      </w:r>
      <w:r w:rsidRPr="00D2531D">
        <w:rPr>
          <w:rFonts w:ascii="Arial" w:hAnsi="Arial"/>
          <w:sz w:val="24"/>
        </w:rPr>
        <w:t>Ora lo vedono anche come un idolatra, un insolente bestemmiatore.</w:t>
      </w:r>
      <w:r w:rsidR="002740D9">
        <w:rPr>
          <w:rFonts w:ascii="Arial" w:hAnsi="Arial"/>
          <w:sz w:val="24"/>
        </w:rPr>
        <w:t xml:space="preserve"> </w:t>
      </w:r>
      <w:r w:rsidRPr="00D2531D">
        <w:rPr>
          <w:rFonts w:ascii="Arial" w:hAnsi="Arial"/>
          <w:sz w:val="24"/>
        </w:rPr>
        <w:t>Lo vedono come uno che chiama Dio suo Padre e si fa uguale a Lui.</w:t>
      </w:r>
      <w:r w:rsidR="002740D9">
        <w:rPr>
          <w:rFonts w:ascii="Arial" w:hAnsi="Arial"/>
          <w:sz w:val="24"/>
        </w:rPr>
        <w:t xml:space="preserve"> </w:t>
      </w:r>
      <w:r w:rsidRPr="00D2531D">
        <w:rPr>
          <w:rFonts w:ascii="Arial" w:hAnsi="Arial"/>
          <w:sz w:val="24"/>
        </w:rPr>
        <w:t>I Giudei professano il più rigido monoteismo.</w:t>
      </w:r>
      <w:r w:rsidR="002740D9">
        <w:rPr>
          <w:rFonts w:ascii="Arial" w:hAnsi="Arial"/>
          <w:sz w:val="24"/>
        </w:rPr>
        <w:t xml:space="preserve"> </w:t>
      </w:r>
      <w:r w:rsidRPr="00D2531D">
        <w:rPr>
          <w:rFonts w:ascii="Arial" w:hAnsi="Arial"/>
          <w:sz w:val="24"/>
        </w:rPr>
        <w:t>Uno è Dio, uno solo. Non ci sono altri Dei, non esistono altri Signori.</w:t>
      </w:r>
      <w:r w:rsidR="002740D9">
        <w:rPr>
          <w:rFonts w:ascii="Arial" w:hAnsi="Arial"/>
          <w:sz w:val="24"/>
        </w:rPr>
        <w:t xml:space="preserve"> </w:t>
      </w:r>
      <w:r w:rsidRPr="00D2531D">
        <w:rPr>
          <w:rFonts w:ascii="Arial" w:hAnsi="Arial"/>
          <w:sz w:val="24"/>
        </w:rPr>
        <w:t>L’unicità di Dio era per i Giudei verità indiscutibile. L’unico vero Dio è il Dio di Abramo, di Isacco, di Giacobbe.</w:t>
      </w:r>
      <w:r w:rsidR="002E5F86">
        <w:rPr>
          <w:rFonts w:ascii="Arial" w:hAnsi="Arial"/>
          <w:sz w:val="24"/>
        </w:rPr>
        <w:t xml:space="preserve"> </w:t>
      </w:r>
      <w:r w:rsidRPr="00D2531D">
        <w:rPr>
          <w:rFonts w:ascii="Arial" w:hAnsi="Arial"/>
          <w:sz w:val="24"/>
        </w:rPr>
        <w:t xml:space="preserve">I profeti sono i cantori, gli assertori di queste verità. </w:t>
      </w:r>
    </w:p>
    <w:p w14:paraId="3DF6A0EF" w14:textId="638F3931"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«Consolate, consolate il mio popolo</w:t>
      </w:r>
      <w:r w:rsidR="002740D9">
        <w:rPr>
          <w:rFonts w:ascii="Arial" w:hAnsi="Arial"/>
          <w:i/>
          <w:iCs/>
          <w:sz w:val="24"/>
        </w:rPr>
        <w:t xml:space="preserve"> </w:t>
      </w:r>
      <w:r w:rsidRPr="00623002">
        <w:rPr>
          <w:rFonts w:ascii="Arial" w:hAnsi="Arial"/>
          <w:i/>
          <w:iCs/>
          <w:sz w:val="24"/>
        </w:rPr>
        <w:t>– dice il vostro Dio.</w:t>
      </w:r>
      <w:r w:rsidR="002740D9">
        <w:rPr>
          <w:rFonts w:ascii="Arial" w:hAnsi="Arial"/>
          <w:i/>
          <w:iCs/>
          <w:sz w:val="24"/>
        </w:rPr>
        <w:t xml:space="preserve"> </w:t>
      </w:r>
      <w:r w:rsidRPr="00623002">
        <w:rPr>
          <w:rFonts w:ascii="Arial" w:hAnsi="Arial"/>
          <w:i/>
          <w:iCs/>
          <w:sz w:val="24"/>
        </w:rPr>
        <w:t>Parlate al cuore di Gerusalemme</w:t>
      </w:r>
      <w:r w:rsidR="002740D9">
        <w:rPr>
          <w:rFonts w:ascii="Arial" w:hAnsi="Arial"/>
          <w:i/>
          <w:iCs/>
          <w:sz w:val="24"/>
        </w:rPr>
        <w:t xml:space="preserve"> </w:t>
      </w:r>
      <w:r w:rsidRPr="00623002">
        <w:rPr>
          <w:rFonts w:ascii="Arial" w:hAnsi="Arial"/>
          <w:i/>
          <w:iCs/>
          <w:sz w:val="24"/>
        </w:rPr>
        <w:t>e gridatele che la sua tribolazione è compiuta,</w:t>
      </w:r>
      <w:r w:rsidR="002740D9">
        <w:rPr>
          <w:rFonts w:ascii="Arial" w:hAnsi="Arial"/>
          <w:i/>
          <w:iCs/>
          <w:sz w:val="24"/>
        </w:rPr>
        <w:t xml:space="preserve"> </w:t>
      </w:r>
      <w:r w:rsidRPr="00623002">
        <w:rPr>
          <w:rFonts w:ascii="Arial" w:hAnsi="Arial"/>
          <w:i/>
          <w:iCs/>
          <w:sz w:val="24"/>
        </w:rPr>
        <w:t>la sua colpa è scontata,</w:t>
      </w:r>
      <w:r w:rsidR="002740D9">
        <w:rPr>
          <w:rFonts w:ascii="Arial" w:hAnsi="Arial"/>
          <w:i/>
          <w:iCs/>
          <w:sz w:val="24"/>
        </w:rPr>
        <w:t xml:space="preserve"> </w:t>
      </w:r>
      <w:r w:rsidRPr="00623002">
        <w:rPr>
          <w:rFonts w:ascii="Arial" w:hAnsi="Arial"/>
          <w:i/>
          <w:iCs/>
          <w:sz w:val="24"/>
        </w:rPr>
        <w:t>perché ha ricevuto dalla mano del Signore</w:t>
      </w:r>
      <w:r w:rsidR="002740D9">
        <w:rPr>
          <w:rFonts w:ascii="Arial" w:hAnsi="Arial"/>
          <w:i/>
          <w:iCs/>
          <w:sz w:val="24"/>
        </w:rPr>
        <w:t xml:space="preserve"> </w:t>
      </w:r>
      <w:r w:rsidRPr="00623002">
        <w:rPr>
          <w:rFonts w:ascii="Arial" w:hAnsi="Arial"/>
          <w:i/>
          <w:iCs/>
          <w:sz w:val="24"/>
        </w:rPr>
        <w:t>il doppio per tutti i suoi peccati».</w:t>
      </w:r>
    </w:p>
    <w:p w14:paraId="4476E603" w14:textId="05CDEFE8"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Una voce grida:</w:t>
      </w:r>
      <w:r w:rsidR="002740D9">
        <w:rPr>
          <w:rFonts w:ascii="Arial" w:hAnsi="Arial"/>
          <w:i/>
          <w:iCs/>
          <w:sz w:val="24"/>
        </w:rPr>
        <w:t xml:space="preserve"> </w:t>
      </w:r>
      <w:r w:rsidRPr="00623002">
        <w:rPr>
          <w:rFonts w:ascii="Arial" w:hAnsi="Arial"/>
          <w:i/>
          <w:iCs/>
          <w:sz w:val="24"/>
        </w:rPr>
        <w:t>«Nel deserto preparate la via al Signore,</w:t>
      </w:r>
      <w:r w:rsidR="002740D9">
        <w:rPr>
          <w:rFonts w:ascii="Arial" w:hAnsi="Arial"/>
          <w:i/>
          <w:iCs/>
          <w:sz w:val="24"/>
        </w:rPr>
        <w:t xml:space="preserve"> </w:t>
      </w:r>
      <w:r w:rsidRPr="00623002">
        <w:rPr>
          <w:rFonts w:ascii="Arial" w:hAnsi="Arial"/>
          <w:i/>
          <w:iCs/>
          <w:sz w:val="24"/>
        </w:rPr>
        <w:t>spianate nella steppa la strada per il nostro Dio.</w:t>
      </w:r>
      <w:r w:rsidR="002740D9">
        <w:rPr>
          <w:rFonts w:ascii="Arial" w:hAnsi="Arial"/>
          <w:i/>
          <w:iCs/>
          <w:sz w:val="24"/>
        </w:rPr>
        <w:t xml:space="preserve"> </w:t>
      </w:r>
      <w:r w:rsidRPr="00623002">
        <w:rPr>
          <w:rFonts w:ascii="Arial" w:hAnsi="Arial"/>
          <w:i/>
          <w:iCs/>
          <w:sz w:val="24"/>
        </w:rPr>
        <w:t>Ogni valle sia innalzata,</w:t>
      </w:r>
      <w:r w:rsidR="002740D9">
        <w:rPr>
          <w:rFonts w:ascii="Arial" w:hAnsi="Arial"/>
          <w:i/>
          <w:iCs/>
          <w:sz w:val="24"/>
        </w:rPr>
        <w:t xml:space="preserve"> </w:t>
      </w:r>
      <w:r w:rsidRPr="00623002">
        <w:rPr>
          <w:rFonts w:ascii="Arial" w:hAnsi="Arial"/>
          <w:i/>
          <w:iCs/>
          <w:sz w:val="24"/>
        </w:rPr>
        <w:t>ogni monte e ogni colle siano abbassati;</w:t>
      </w:r>
      <w:r w:rsidR="002740D9">
        <w:rPr>
          <w:rFonts w:ascii="Arial" w:hAnsi="Arial"/>
          <w:i/>
          <w:iCs/>
          <w:sz w:val="24"/>
        </w:rPr>
        <w:t xml:space="preserve"> </w:t>
      </w:r>
      <w:r w:rsidRPr="00623002">
        <w:rPr>
          <w:rFonts w:ascii="Arial" w:hAnsi="Arial"/>
          <w:i/>
          <w:iCs/>
          <w:sz w:val="24"/>
        </w:rPr>
        <w:t>il terreno accidentato si trasformi in piano</w:t>
      </w:r>
      <w:r w:rsidR="002740D9">
        <w:rPr>
          <w:rFonts w:ascii="Arial" w:hAnsi="Arial"/>
          <w:i/>
          <w:iCs/>
          <w:sz w:val="24"/>
        </w:rPr>
        <w:t xml:space="preserve"> </w:t>
      </w:r>
      <w:r w:rsidRPr="00623002">
        <w:rPr>
          <w:rFonts w:ascii="Arial" w:hAnsi="Arial"/>
          <w:i/>
          <w:iCs/>
          <w:sz w:val="24"/>
        </w:rPr>
        <w:t>e quello scosceso in vallata.</w:t>
      </w:r>
      <w:r w:rsidR="002740D9">
        <w:rPr>
          <w:rFonts w:ascii="Arial" w:hAnsi="Arial"/>
          <w:i/>
          <w:iCs/>
          <w:sz w:val="24"/>
        </w:rPr>
        <w:t xml:space="preserve"> </w:t>
      </w:r>
      <w:r w:rsidRPr="00623002">
        <w:rPr>
          <w:rFonts w:ascii="Arial" w:hAnsi="Arial"/>
          <w:i/>
          <w:iCs/>
          <w:sz w:val="24"/>
        </w:rPr>
        <w:t xml:space="preserve">Allora si rivelerà la gloria del </w:t>
      </w:r>
      <w:r w:rsidRPr="00623002">
        <w:rPr>
          <w:rFonts w:ascii="Arial" w:hAnsi="Arial"/>
          <w:i/>
          <w:iCs/>
          <w:sz w:val="24"/>
        </w:rPr>
        <w:lastRenderedPageBreak/>
        <w:t>Signore</w:t>
      </w:r>
      <w:r w:rsidR="002740D9">
        <w:rPr>
          <w:rFonts w:ascii="Arial" w:hAnsi="Arial"/>
          <w:i/>
          <w:iCs/>
          <w:sz w:val="24"/>
        </w:rPr>
        <w:t xml:space="preserve"> </w:t>
      </w:r>
      <w:r w:rsidRPr="00623002">
        <w:rPr>
          <w:rFonts w:ascii="Arial" w:hAnsi="Arial"/>
          <w:i/>
          <w:iCs/>
          <w:sz w:val="24"/>
        </w:rPr>
        <w:t>e tutti gli uomini insieme la vedranno,</w:t>
      </w:r>
      <w:r w:rsidR="002740D9">
        <w:rPr>
          <w:rFonts w:ascii="Arial" w:hAnsi="Arial"/>
          <w:i/>
          <w:iCs/>
          <w:sz w:val="24"/>
        </w:rPr>
        <w:t xml:space="preserve"> </w:t>
      </w:r>
      <w:r w:rsidRPr="00623002">
        <w:rPr>
          <w:rFonts w:ascii="Arial" w:hAnsi="Arial"/>
          <w:i/>
          <w:iCs/>
          <w:sz w:val="24"/>
        </w:rPr>
        <w:t>perché la bocca del Signore ha parlato».</w:t>
      </w:r>
    </w:p>
    <w:p w14:paraId="2036F912" w14:textId="77777777" w:rsidR="002740D9" w:rsidRDefault="00623002" w:rsidP="00623002">
      <w:pPr>
        <w:spacing w:after="120"/>
        <w:ind w:left="567" w:right="567"/>
        <w:jc w:val="both"/>
        <w:rPr>
          <w:rFonts w:ascii="Arial" w:hAnsi="Arial"/>
          <w:i/>
          <w:iCs/>
          <w:sz w:val="24"/>
        </w:rPr>
      </w:pPr>
      <w:r w:rsidRPr="00623002">
        <w:rPr>
          <w:rFonts w:ascii="Arial" w:hAnsi="Arial"/>
          <w:i/>
          <w:iCs/>
          <w:sz w:val="24"/>
        </w:rPr>
        <w:t>Una voce dice: «Grida»,</w:t>
      </w:r>
      <w:r w:rsidR="002740D9">
        <w:rPr>
          <w:rFonts w:ascii="Arial" w:hAnsi="Arial"/>
          <w:i/>
          <w:iCs/>
          <w:sz w:val="24"/>
        </w:rPr>
        <w:t xml:space="preserve"> </w:t>
      </w:r>
      <w:r w:rsidRPr="00623002">
        <w:rPr>
          <w:rFonts w:ascii="Arial" w:hAnsi="Arial"/>
          <w:i/>
          <w:iCs/>
          <w:sz w:val="24"/>
        </w:rPr>
        <w:t>e io rispondo: «Che cosa dovrò gridare?».</w:t>
      </w:r>
      <w:r w:rsidR="002740D9">
        <w:rPr>
          <w:rFonts w:ascii="Arial" w:hAnsi="Arial"/>
          <w:i/>
          <w:iCs/>
          <w:sz w:val="24"/>
        </w:rPr>
        <w:t xml:space="preserve"> </w:t>
      </w:r>
      <w:r w:rsidRPr="00623002">
        <w:rPr>
          <w:rFonts w:ascii="Arial" w:hAnsi="Arial"/>
          <w:i/>
          <w:iCs/>
          <w:sz w:val="24"/>
        </w:rPr>
        <w:t>Ogni uomo è come l’erba</w:t>
      </w:r>
      <w:r w:rsidR="002740D9">
        <w:rPr>
          <w:rFonts w:ascii="Arial" w:hAnsi="Arial"/>
          <w:i/>
          <w:iCs/>
          <w:sz w:val="24"/>
        </w:rPr>
        <w:t xml:space="preserve"> </w:t>
      </w:r>
      <w:r w:rsidRPr="00623002">
        <w:rPr>
          <w:rFonts w:ascii="Arial" w:hAnsi="Arial"/>
          <w:i/>
          <w:iCs/>
          <w:sz w:val="24"/>
        </w:rPr>
        <w:t>e tutta la sua grazia è come un fiore del campo.</w:t>
      </w:r>
      <w:r w:rsidR="002740D9">
        <w:rPr>
          <w:rFonts w:ascii="Arial" w:hAnsi="Arial"/>
          <w:i/>
          <w:iCs/>
          <w:sz w:val="24"/>
        </w:rPr>
        <w:t xml:space="preserve"> </w:t>
      </w:r>
      <w:r w:rsidRPr="00623002">
        <w:rPr>
          <w:rFonts w:ascii="Arial" w:hAnsi="Arial"/>
          <w:i/>
          <w:iCs/>
          <w:sz w:val="24"/>
        </w:rPr>
        <w:t>Secca l’erba, il fiore appassisce</w:t>
      </w:r>
      <w:r w:rsidR="002740D9">
        <w:rPr>
          <w:rFonts w:ascii="Arial" w:hAnsi="Arial"/>
          <w:i/>
          <w:iCs/>
          <w:sz w:val="24"/>
        </w:rPr>
        <w:t xml:space="preserve"> </w:t>
      </w:r>
      <w:r w:rsidRPr="00623002">
        <w:rPr>
          <w:rFonts w:ascii="Arial" w:hAnsi="Arial"/>
          <w:i/>
          <w:iCs/>
          <w:sz w:val="24"/>
        </w:rPr>
        <w:t>quando soffia su di essi il vento del Signore.</w:t>
      </w:r>
      <w:r w:rsidR="002740D9">
        <w:rPr>
          <w:rFonts w:ascii="Arial" w:hAnsi="Arial"/>
          <w:i/>
          <w:iCs/>
          <w:sz w:val="24"/>
        </w:rPr>
        <w:t xml:space="preserve"> </w:t>
      </w:r>
      <w:r w:rsidRPr="00623002">
        <w:rPr>
          <w:rFonts w:ascii="Arial" w:hAnsi="Arial"/>
          <w:i/>
          <w:iCs/>
          <w:sz w:val="24"/>
        </w:rPr>
        <w:t>Veramente il popolo è come l’erba.</w:t>
      </w:r>
      <w:r w:rsidR="002740D9">
        <w:rPr>
          <w:rFonts w:ascii="Arial" w:hAnsi="Arial"/>
          <w:i/>
          <w:iCs/>
          <w:sz w:val="24"/>
        </w:rPr>
        <w:t xml:space="preserve"> </w:t>
      </w:r>
      <w:r w:rsidRPr="00623002">
        <w:rPr>
          <w:rFonts w:ascii="Arial" w:hAnsi="Arial"/>
          <w:i/>
          <w:iCs/>
          <w:sz w:val="24"/>
        </w:rPr>
        <w:t>Secca l’erba, appassisce il fiore,</w:t>
      </w:r>
      <w:r w:rsidR="002740D9">
        <w:rPr>
          <w:rFonts w:ascii="Arial" w:hAnsi="Arial"/>
          <w:i/>
          <w:iCs/>
          <w:sz w:val="24"/>
        </w:rPr>
        <w:t xml:space="preserve"> </w:t>
      </w:r>
      <w:r w:rsidRPr="00623002">
        <w:rPr>
          <w:rFonts w:ascii="Arial" w:hAnsi="Arial"/>
          <w:i/>
          <w:iCs/>
          <w:sz w:val="24"/>
        </w:rPr>
        <w:t>ma la parola del nostro Dio dura per sempre.</w:t>
      </w:r>
      <w:r w:rsidR="002740D9">
        <w:rPr>
          <w:rFonts w:ascii="Arial" w:hAnsi="Arial"/>
          <w:i/>
          <w:iCs/>
          <w:sz w:val="24"/>
        </w:rPr>
        <w:t xml:space="preserve"> </w:t>
      </w:r>
    </w:p>
    <w:p w14:paraId="4C03CF2C" w14:textId="34D73174"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Sali su un alto monte,</w:t>
      </w:r>
      <w:r w:rsidR="002740D9">
        <w:rPr>
          <w:rFonts w:ascii="Arial" w:hAnsi="Arial"/>
          <w:i/>
          <w:iCs/>
          <w:sz w:val="24"/>
        </w:rPr>
        <w:t xml:space="preserve"> </w:t>
      </w:r>
      <w:r w:rsidRPr="00623002">
        <w:rPr>
          <w:rFonts w:ascii="Arial" w:hAnsi="Arial"/>
          <w:i/>
          <w:iCs/>
          <w:sz w:val="24"/>
        </w:rPr>
        <w:t>tu che annunci liete notizie a Sion!</w:t>
      </w:r>
      <w:r w:rsidR="002740D9">
        <w:rPr>
          <w:rFonts w:ascii="Arial" w:hAnsi="Arial"/>
          <w:i/>
          <w:iCs/>
          <w:sz w:val="24"/>
        </w:rPr>
        <w:t xml:space="preserve"> </w:t>
      </w:r>
      <w:r w:rsidRPr="00623002">
        <w:rPr>
          <w:rFonts w:ascii="Arial" w:hAnsi="Arial"/>
          <w:i/>
          <w:iCs/>
          <w:sz w:val="24"/>
        </w:rPr>
        <w:t>Alza la tua voce con forza,</w:t>
      </w:r>
      <w:r w:rsidR="002740D9">
        <w:rPr>
          <w:rFonts w:ascii="Arial" w:hAnsi="Arial"/>
          <w:i/>
          <w:iCs/>
          <w:sz w:val="24"/>
        </w:rPr>
        <w:t xml:space="preserve"> </w:t>
      </w:r>
      <w:r w:rsidRPr="00623002">
        <w:rPr>
          <w:rFonts w:ascii="Arial" w:hAnsi="Arial"/>
          <w:i/>
          <w:iCs/>
          <w:sz w:val="24"/>
        </w:rPr>
        <w:t>tu che annunci liete notizie a Gerusalemme.</w:t>
      </w:r>
      <w:r w:rsidR="002740D9">
        <w:rPr>
          <w:rFonts w:ascii="Arial" w:hAnsi="Arial"/>
          <w:i/>
          <w:iCs/>
          <w:sz w:val="24"/>
        </w:rPr>
        <w:t xml:space="preserve"> </w:t>
      </w:r>
      <w:r w:rsidRPr="00623002">
        <w:rPr>
          <w:rFonts w:ascii="Arial" w:hAnsi="Arial"/>
          <w:i/>
          <w:iCs/>
          <w:sz w:val="24"/>
        </w:rPr>
        <w:t>Alza la voce, non temere;</w:t>
      </w:r>
      <w:r w:rsidR="002740D9">
        <w:rPr>
          <w:rFonts w:ascii="Arial" w:hAnsi="Arial"/>
          <w:i/>
          <w:iCs/>
          <w:sz w:val="24"/>
        </w:rPr>
        <w:t xml:space="preserve"> </w:t>
      </w:r>
      <w:r w:rsidRPr="00623002">
        <w:rPr>
          <w:rFonts w:ascii="Arial" w:hAnsi="Arial"/>
          <w:i/>
          <w:iCs/>
          <w:sz w:val="24"/>
        </w:rPr>
        <w:t>annuncia alle città di Giuda: «Ecco il vostro Dio!</w:t>
      </w:r>
    </w:p>
    <w:p w14:paraId="3021FE3C" w14:textId="2372314C"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Ecco, il Signore Dio viene con potenza,</w:t>
      </w:r>
      <w:r w:rsidR="002740D9">
        <w:rPr>
          <w:rFonts w:ascii="Arial" w:hAnsi="Arial"/>
          <w:i/>
          <w:iCs/>
          <w:sz w:val="24"/>
        </w:rPr>
        <w:t xml:space="preserve"> </w:t>
      </w:r>
      <w:r w:rsidRPr="00623002">
        <w:rPr>
          <w:rFonts w:ascii="Arial" w:hAnsi="Arial"/>
          <w:i/>
          <w:iCs/>
          <w:sz w:val="24"/>
        </w:rPr>
        <w:t>il suo braccio esercita il dominio.</w:t>
      </w:r>
      <w:r w:rsidR="002740D9">
        <w:rPr>
          <w:rFonts w:ascii="Arial" w:hAnsi="Arial"/>
          <w:i/>
          <w:iCs/>
          <w:sz w:val="24"/>
        </w:rPr>
        <w:t xml:space="preserve"> </w:t>
      </w:r>
      <w:r w:rsidRPr="00623002">
        <w:rPr>
          <w:rFonts w:ascii="Arial" w:hAnsi="Arial"/>
          <w:i/>
          <w:iCs/>
          <w:sz w:val="24"/>
        </w:rPr>
        <w:t>Ecco, egli ha con sé il premio</w:t>
      </w:r>
      <w:r w:rsidR="002740D9">
        <w:rPr>
          <w:rFonts w:ascii="Arial" w:hAnsi="Arial"/>
          <w:i/>
          <w:iCs/>
          <w:sz w:val="24"/>
        </w:rPr>
        <w:t xml:space="preserve"> </w:t>
      </w:r>
      <w:r w:rsidRPr="00623002">
        <w:rPr>
          <w:rFonts w:ascii="Arial" w:hAnsi="Arial"/>
          <w:i/>
          <w:iCs/>
          <w:sz w:val="24"/>
        </w:rPr>
        <w:t>e la sua ricompensa lo precede.</w:t>
      </w:r>
      <w:r w:rsidR="002740D9">
        <w:rPr>
          <w:rFonts w:ascii="Arial" w:hAnsi="Arial"/>
          <w:i/>
          <w:iCs/>
          <w:sz w:val="24"/>
        </w:rPr>
        <w:t xml:space="preserve"> </w:t>
      </w:r>
      <w:r w:rsidRPr="00623002">
        <w:rPr>
          <w:rFonts w:ascii="Arial" w:hAnsi="Arial"/>
          <w:i/>
          <w:iCs/>
          <w:sz w:val="24"/>
        </w:rPr>
        <w:t>Come un pastore egli fa pascolare il gregge</w:t>
      </w:r>
      <w:r w:rsidR="002740D9">
        <w:rPr>
          <w:rFonts w:ascii="Arial" w:hAnsi="Arial"/>
          <w:i/>
          <w:iCs/>
          <w:sz w:val="24"/>
        </w:rPr>
        <w:t xml:space="preserve"> </w:t>
      </w:r>
      <w:r w:rsidRPr="00623002">
        <w:rPr>
          <w:rFonts w:ascii="Arial" w:hAnsi="Arial"/>
          <w:i/>
          <w:iCs/>
          <w:sz w:val="24"/>
        </w:rPr>
        <w:t>e con il suo braccio lo raduna;</w:t>
      </w:r>
      <w:r w:rsidR="002740D9">
        <w:rPr>
          <w:rFonts w:ascii="Arial" w:hAnsi="Arial"/>
          <w:i/>
          <w:iCs/>
          <w:sz w:val="24"/>
        </w:rPr>
        <w:t xml:space="preserve"> </w:t>
      </w:r>
      <w:r w:rsidRPr="00623002">
        <w:rPr>
          <w:rFonts w:ascii="Arial" w:hAnsi="Arial"/>
          <w:i/>
          <w:iCs/>
          <w:sz w:val="24"/>
        </w:rPr>
        <w:t>porta gli agnellini sul petto</w:t>
      </w:r>
      <w:r w:rsidR="002740D9">
        <w:rPr>
          <w:rFonts w:ascii="Arial" w:hAnsi="Arial"/>
          <w:i/>
          <w:iCs/>
          <w:sz w:val="24"/>
        </w:rPr>
        <w:t xml:space="preserve"> </w:t>
      </w:r>
      <w:r w:rsidRPr="00623002">
        <w:rPr>
          <w:rFonts w:ascii="Arial" w:hAnsi="Arial"/>
          <w:i/>
          <w:iCs/>
          <w:sz w:val="24"/>
        </w:rPr>
        <w:t>e conduce dolcemente le pecore madri».</w:t>
      </w:r>
    </w:p>
    <w:p w14:paraId="33E74168" w14:textId="5A467523"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Chi ha misurato con il cavo della mano le acque del mare</w:t>
      </w:r>
      <w:r w:rsidR="002740D9">
        <w:rPr>
          <w:rFonts w:ascii="Arial" w:hAnsi="Arial"/>
          <w:i/>
          <w:iCs/>
          <w:sz w:val="24"/>
        </w:rPr>
        <w:t xml:space="preserve"> </w:t>
      </w:r>
      <w:r w:rsidRPr="00623002">
        <w:rPr>
          <w:rFonts w:ascii="Arial" w:hAnsi="Arial"/>
          <w:i/>
          <w:iCs/>
          <w:sz w:val="24"/>
        </w:rPr>
        <w:t>e ha calcolato l’estensione dei cieli con il palmo?</w:t>
      </w:r>
      <w:r w:rsidR="002740D9">
        <w:rPr>
          <w:rFonts w:ascii="Arial" w:hAnsi="Arial"/>
          <w:i/>
          <w:iCs/>
          <w:sz w:val="24"/>
        </w:rPr>
        <w:t xml:space="preserve"> </w:t>
      </w:r>
      <w:r w:rsidRPr="00623002">
        <w:rPr>
          <w:rFonts w:ascii="Arial" w:hAnsi="Arial"/>
          <w:i/>
          <w:iCs/>
          <w:sz w:val="24"/>
        </w:rPr>
        <w:t>Chi ha valutato con il moggio la polvere della terra</w:t>
      </w:r>
      <w:r w:rsidR="002740D9">
        <w:rPr>
          <w:rFonts w:ascii="Arial" w:hAnsi="Arial"/>
          <w:i/>
          <w:iCs/>
          <w:sz w:val="24"/>
        </w:rPr>
        <w:t xml:space="preserve"> </w:t>
      </w:r>
      <w:r w:rsidRPr="00623002">
        <w:rPr>
          <w:rFonts w:ascii="Arial" w:hAnsi="Arial"/>
          <w:i/>
          <w:iCs/>
          <w:sz w:val="24"/>
        </w:rPr>
        <w:t>e ha pesato con la stadera le montagne</w:t>
      </w:r>
      <w:r w:rsidR="002740D9">
        <w:rPr>
          <w:rFonts w:ascii="Arial" w:hAnsi="Arial"/>
          <w:i/>
          <w:iCs/>
          <w:sz w:val="24"/>
        </w:rPr>
        <w:t xml:space="preserve"> </w:t>
      </w:r>
      <w:r w:rsidRPr="00623002">
        <w:rPr>
          <w:rFonts w:ascii="Arial" w:hAnsi="Arial"/>
          <w:i/>
          <w:iCs/>
          <w:sz w:val="24"/>
        </w:rPr>
        <w:t>e i colli con la bilancia?</w:t>
      </w:r>
    </w:p>
    <w:p w14:paraId="25F83327" w14:textId="5AE80FD5"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Chi ha diretto lo spirito del Signore</w:t>
      </w:r>
      <w:r w:rsidR="002740D9">
        <w:rPr>
          <w:rFonts w:ascii="Arial" w:hAnsi="Arial"/>
          <w:i/>
          <w:iCs/>
          <w:sz w:val="24"/>
        </w:rPr>
        <w:t xml:space="preserve"> </w:t>
      </w:r>
      <w:r w:rsidRPr="00623002">
        <w:rPr>
          <w:rFonts w:ascii="Arial" w:hAnsi="Arial"/>
          <w:i/>
          <w:iCs/>
          <w:sz w:val="24"/>
        </w:rPr>
        <w:t>e come suo consigliere lo ha istruito?</w:t>
      </w:r>
    </w:p>
    <w:p w14:paraId="12659A06" w14:textId="3A4C2BDB"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 chi ha chiesto di consigliarlo, di istruirlo,</w:t>
      </w:r>
      <w:r w:rsidR="002740D9">
        <w:rPr>
          <w:rFonts w:ascii="Arial" w:hAnsi="Arial"/>
          <w:i/>
          <w:iCs/>
          <w:sz w:val="24"/>
        </w:rPr>
        <w:t xml:space="preserve"> </w:t>
      </w:r>
      <w:r w:rsidRPr="00623002">
        <w:rPr>
          <w:rFonts w:ascii="Arial" w:hAnsi="Arial"/>
          <w:i/>
          <w:iCs/>
          <w:sz w:val="24"/>
        </w:rPr>
        <w:t>di insegnargli il sentiero del diritto,</w:t>
      </w:r>
      <w:r w:rsidR="002740D9">
        <w:rPr>
          <w:rFonts w:ascii="Arial" w:hAnsi="Arial"/>
          <w:i/>
          <w:iCs/>
          <w:sz w:val="24"/>
        </w:rPr>
        <w:t xml:space="preserve"> </w:t>
      </w:r>
      <w:r w:rsidRPr="00623002">
        <w:rPr>
          <w:rFonts w:ascii="Arial" w:hAnsi="Arial"/>
          <w:i/>
          <w:iCs/>
          <w:sz w:val="24"/>
        </w:rPr>
        <w:t>di insegnargli la conoscenza</w:t>
      </w:r>
      <w:r w:rsidR="002740D9">
        <w:rPr>
          <w:rFonts w:ascii="Arial" w:hAnsi="Arial"/>
          <w:i/>
          <w:iCs/>
          <w:sz w:val="24"/>
        </w:rPr>
        <w:t xml:space="preserve"> </w:t>
      </w:r>
      <w:r w:rsidRPr="00623002">
        <w:rPr>
          <w:rFonts w:ascii="Arial" w:hAnsi="Arial"/>
          <w:i/>
          <w:iCs/>
          <w:sz w:val="24"/>
        </w:rPr>
        <w:t>e di fargli conoscere la via della prudenza?</w:t>
      </w:r>
    </w:p>
    <w:p w14:paraId="11A512BC" w14:textId="44180185"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Ecco, le nazioni sono come una goccia che cade da un secchio,</w:t>
      </w:r>
      <w:r w:rsidR="002740D9">
        <w:rPr>
          <w:rFonts w:ascii="Arial" w:hAnsi="Arial"/>
          <w:i/>
          <w:iCs/>
          <w:sz w:val="24"/>
        </w:rPr>
        <w:t xml:space="preserve"> </w:t>
      </w:r>
      <w:r w:rsidRPr="00623002">
        <w:rPr>
          <w:rFonts w:ascii="Arial" w:hAnsi="Arial"/>
          <w:i/>
          <w:iCs/>
          <w:sz w:val="24"/>
        </w:rPr>
        <w:t>contano come polvere sulla bilancia;</w:t>
      </w:r>
      <w:r w:rsidR="002740D9">
        <w:rPr>
          <w:rFonts w:ascii="Arial" w:hAnsi="Arial"/>
          <w:i/>
          <w:iCs/>
          <w:sz w:val="24"/>
        </w:rPr>
        <w:t xml:space="preserve"> </w:t>
      </w:r>
      <w:r w:rsidRPr="00623002">
        <w:rPr>
          <w:rFonts w:ascii="Arial" w:hAnsi="Arial"/>
          <w:i/>
          <w:iCs/>
          <w:sz w:val="24"/>
        </w:rPr>
        <w:t>ecco, le isole pesano quanto un granello di sabbia.</w:t>
      </w:r>
      <w:r w:rsidR="002740D9">
        <w:rPr>
          <w:rFonts w:ascii="Arial" w:hAnsi="Arial"/>
          <w:i/>
          <w:iCs/>
          <w:sz w:val="24"/>
        </w:rPr>
        <w:t xml:space="preserve"> </w:t>
      </w:r>
      <w:r w:rsidRPr="00623002">
        <w:rPr>
          <w:rFonts w:ascii="Arial" w:hAnsi="Arial"/>
          <w:i/>
          <w:iCs/>
          <w:sz w:val="24"/>
        </w:rPr>
        <w:t>Il Libano non basterebbe per accendere il rogo,</w:t>
      </w:r>
      <w:r w:rsidR="002740D9">
        <w:rPr>
          <w:rFonts w:ascii="Arial" w:hAnsi="Arial"/>
          <w:i/>
          <w:iCs/>
          <w:sz w:val="24"/>
        </w:rPr>
        <w:t xml:space="preserve"> </w:t>
      </w:r>
      <w:r w:rsidRPr="00623002">
        <w:rPr>
          <w:rFonts w:ascii="Arial" w:hAnsi="Arial"/>
          <w:i/>
          <w:iCs/>
          <w:sz w:val="24"/>
        </w:rPr>
        <w:t>né le sue bestie per l’olocausto.</w:t>
      </w:r>
      <w:r w:rsidR="002740D9">
        <w:rPr>
          <w:rFonts w:ascii="Arial" w:hAnsi="Arial"/>
          <w:i/>
          <w:iCs/>
          <w:sz w:val="24"/>
        </w:rPr>
        <w:t xml:space="preserve"> </w:t>
      </w:r>
      <w:r w:rsidRPr="00623002">
        <w:rPr>
          <w:rFonts w:ascii="Arial" w:hAnsi="Arial"/>
          <w:i/>
          <w:iCs/>
          <w:sz w:val="24"/>
        </w:rPr>
        <w:t>Tutte le nazioni sono come un niente davanti a lui,</w:t>
      </w:r>
      <w:r w:rsidR="002740D9">
        <w:rPr>
          <w:rFonts w:ascii="Arial" w:hAnsi="Arial"/>
          <w:i/>
          <w:iCs/>
          <w:sz w:val="24"/>
        </w:rPr>
        <w:t xml:space="preserve"> </w:t>
      </w:r>
      <w:r w:rsidRPr="00623002">
        <w:rPr>
          <w:rFonts w:ascii="Arial" w:hAnsi="Arial"/>
          <w:i/>
          <w:iCs/>
          <w:sz w:val="24"/>
        </w:rPr>
        <w:t>come nulla e vuoto sono da lui ritenute.</w:t>
      </w:r>
    </w:p>
    <w:p w14:paraId="24200E6E" w14:textId="77777777" w:rsidR="002740D9" w:rsidRDefault="00623002" w:rsidP="00623002">
      <w:pPr>
        <w:spacing w:after="120"/>
        <w:ind w:left="567" w:right="567"/>
        <w:jc w:val="both"/>
        <w:rPr>
          <w:rFonts w:ascii="Arial" w:hAnsi="Arial"/>
          <w:i/>
          <w:iCs/>
          <w:sz w:val="24"/>
        </w:rPr>
      </w:pPr>
      <w:r w:rsidRPr="00623002">
        <w:rPr>
          <w:rFonts w:ascii="Arial" w:hAnsi="Arial"/>
          <w:i/>
          <w:iCs/>
          <w:sz w:val="24"/>
        </w:rPr>
        <w:t>A chi potreste paragonare Dio</w:t>
      </w:r>
      <w:r w:rsidR="002740D9">
        <w:rPr>
          <w:rFonts w:ascii="Arial" w:hAnsi="Arial"/>
          <w:i/>
          <w:iCs/>
          <w:sz w:val="24"/>
        </w:rPr>
        <w:t xml:space="preserve"> </w:t>
      </w:r>
      <w:r w:rsidRPr="00623002">
        <w:rPr>
          <w:rFonts w:ascii="Arial" w:hAnsi="Arial"/>
          <w:i/>
          <w:iCs/>
          <w:sz w:val="24"/>
        </w:rPr>
        <w:t>e quale immagine mettergli a confronto?</w:t>
      </w:r>
      <w:r w:rsidR="002740D9">
        <w:rPr>
          <w:rFonts w:ascii="Arial" w:hAnsi="Arial"/>
          <w:i/>
          <w:iCs/>
          <w:sz w:val="24"/>
        </w:rPr>
        <w:t xml:space="preserve"> </w:t>
      </w:r>
      <w:r w:rsidRPr="00623002">
        <w:rPr>
          <w:rFonts w:ascii="Arial" w:hAnsi="Arial"/>
          <w:i/>
          <w:iCs/>
          <w:sz w:val="24"/>
        </w:rPr>
        <w:t>Il fabbro fonde l’idolo,</w:t>
      </w:r>
      <w:r w:rsidR="002740D9">
        <w:rPr>
          <w:rFonts w:ascii="Arial" w:hAnsi="Arial"/>
          <w:i/>
          <w:iCs/>
          <w:sz w:val="24"/>
        </w:rPr>
        <w:t xml:space="preserve"> </w:t>
      </w:r>
      <w:r w:rsidRPr="00623002">
        <w:rPr>
          <w:rFonts w:ascii="Arial" w:hAnsi="Arial"/>
          <w:i/>
          <w:iCs/>
          <w:sz w:val="24"/>
        </w:rPr>
        <w:t>l’orafo lo riveste d’oro,</w:t>
      </w:r>
      <w:r w:rsidR="002740D9">
        <w:rPr>
          <w:rFonts w:ascii="Arial" w:hAnsi="Arial"/>
          <w:i/>
          <w:iCs/>
          <w:sz w:val="24"/>
        </w:rPr>
        <w:t xml:space="preserve"> </w:t>
      </w:r>
      <w:r w:rsidRPr="00623002">
        <w:rPr>
          <w:rFonts w:ascii="Arial" w:hAnsi="Arial"/>
          <w:i/>
          <w:iCs/>
          <w:sz w:val="24"/>
        </w:rPr>
        <w:t>e fonde catenelle d’argento.</w:t>
      </w:r>
      <w:r w:rsidR="002740D9">
        <w:rPr>
          <w:rFonts w:ascii="Arial" w:hAnsi="Arial"/>
          <w:i/>
          <w:iCs/>
          <w:sz w:val="24"/>
        </w:rPr>
        <w:t xml:space="preserve"> </w:t>
      </w:r>
      <w:r w:rsidRPr="00623002">
        <w:rPr>
          <w:rFonts w:ascii="Arial" w:hAnsi="Arial"/>
          <w:i/>
          <w:iCs/>
          <w:sz w:val="24"/>
        </w:rPr>
        <w:t>Chi ha poco da offrire</w:t>
      </w:r>
      <w:r w:rsidR="002740D9">
        <w:rPr>
          <w:rFonts w:ascii="Arial" w:hAnsi="Arial"/>
          <w:i/>
          <w:iCs/>
          <w:sz w:val="24"/>
        </w:rPr>
        <w:t xml:space="preserve"> </w:t>
      </w:r>
      <w:r w:rsidRPr="00623002">
        <w:rPr>
          <w:rFonts w:ascii="Arial" w:hAnsi="Arial"/>
          <w:i/>
          <w:iCs/>
          <w:sz w:val="24"/>
        </w:rPr>
        <w:t>sceglie un legno che non marcisce;</w:t>
      </w:r>
      <w:r w:rsidR="002740D9">
        <w:rPr>
          <w:rFonts w:ascii="Arial" w:hAnsi="Arial"/>
          <w:i/>
          <w:iCs/>
          <w:sz w:val="24"/>
        </w:rPr>
        <w:t xml:space="preserve"> </w:t>
      </w:r>
      <w:r w:rsidRPr="00623002">
        <w:rPr>
          <w:rFonts w:ascii="Arial" w:hAnsi="Arial"/>
          <w:i/>
          <w:iCs/>
          <w:sz w:val="24"/>
        </w:rPr>
        <w:t>si cerca un artista abile,</w:t>
      </w:r>
      <w:r w:rsidR="002740D9">
        <w:rPr>
          <w:rFonts w:ascii="Arial" w:hAnsi="Arial"/>
          <w:i/>
          <w:iCs/>
          <w:sz w:val="24"/>
        </w:rPr>
        <w:t xml:space="preserve"> </w:t>
      </w:r>
      <w:r w:rsidRPr="00623002">
        <w:rPr>
          <w:rFonts w:ascii="Arial" w:hAnsi="Arial"/>
          <w:i/>
          <w:iCs/>
          <w:sz w:val="24"/>
        </w:rPr>
        <w:t>perché gli faccia una statua che non si muova.</w:t>
      </w:r>
      <w:r w:rsidR="002740D9">
        <w:rPr>
          <w:rFonts w:ascii="Arial" w:hAnsi="Arial"/>
          <w:i/>
          <w:iCs/>
          <w:sz w:val="24"/>
        </w:rPr>
        <w:t xml:space="preserve"> </w:t>
      </w:r>
    </w:p>
    <w:p w14:paraId="2EDBEF67" w14:textId="2DDC18F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Non lo sapete forse? Non lo avete udito?</w:t>
      </w:r>
      <w:r w:rsidR="002740D9">
        <w:rPr>
          <w:rFonts w:ascii="Arial" w:hAnsi="Arial"/>
          <w:i/>
          <w:iCs/>
          <w:sz w:val="24"/>
        </w:rPr>
        <w:t xml:space="preserve"> </w:t>
      </w:r>
      <w:r w:rsidRPr="00623002">
        <w:rPr>
          <w:rFonts w:ascii="Arial" w:hAnsi="Arial"/>
          <w:i/>
          <w:iCs/>
          <w:sz w:val="24"/>
        </w:rPr>
        <w:t>Non vi fu forse annunciato dal principio?</w:t>
      </w:r>
      <w:r w:rsidR="002740D9">
        <w:rPr>
          <w:rFonts w:ascii="Arial" w:hAnsi="Arial"/>
          <w:i/>
          <w:iCs/>
          <w:sz w:val="24"/>
        </w:rPr>
        <w:t xml:space="preserve"> </w:t>
      </w:r>
      <w:r w:rsidRPr="00623002">
        <w:rPr>
          <w:rFonts w:ascii="Arial" w:hAnsi="Arial"/>
          <w:i/>
          <w:iCs/>
          <w:sz w:val="24"/>
        </w:rPr>
        <w:t>Non avete riflettuto sulle fondamenta della terra?</w:t>
      </w:r>
      <w:r w:rsidR="002740D9">
        <w:rPr>
          <w:rFonts w:ascii="Arial" w:hAnsi="Arial"/>
          <w:i/>
          <w:iCs/>
          <w:sz w:val="24"/>
        </w:rPr>
        <w:t xml:space="preserve"> </w:t>
      </w:r>
      <w:r w:rsidRPr="00623002">
        <w:rPr>
          <w:rFonts w:ascii="Arial" w:hAnsi="Arial"/>
          <w:i/>
          <w:iCs/>
          <w:sz w:val="24"/>
        </w:rPr>
        <w:t>Egli siede sopra la volta del mondo,</w:t>
      </w:r>
      <w:r w:rsidR="002740D9">
        <w:rPr>
          <w:rFonts w:ascii="Arial" w:hAnsi="Arial"/>
          <w:i/>
          <w:iCs/>
          <w:sz w:val="24"/>
        </w:rPr>
        <w:t xml:space="preserve"> </w:t>
      </w:r>
      <w:r w:rsidRPr="00623002">
        <w:rPr>
          <w:rFonts w:ascii="Arial" w:hAnsi="Arial"/>
          <w:i/>
          <w:iCs/>
          <w:sz w:val="24"/>
        </w:rPr>
        <w:t>da dove gli abitanti sembrano cavallette.</w:t>
      </w:r>
      <w:r w:rsidR="002740D9">
        <w:rPr>
          <w:rFonts w:ascii="Arial" w:hAnsi="Arial"/>
          <w:i/>
          <w:iCs/>
          <w:sz w:val="24"/>
        </w:rPr>
        <w:t xml:space="preserve"> </w:t>
      </w:r>
      <w:r w:rsidRPr="00623002">
        <w:rPr>
          <w:rFonts w:ascii="Arial" w:hAnsi="Arial"/>
          <w:i/>
          <w:iCs/>
          <w:sz w:val="24"/>
        </w:rPr>
        <w:t>Egli stende il cielo come un velo,</w:t>
      </w:r>
      <w:r w:rsidR="002740D9">
        <w:rPr>
          <w:rFonts w:ascii="Arial" w:hAnsi="Arial"/>
          <w:i/>
          <w:iCs/>
          <w:sz w:val="24"/>
        </w:rPr>
        <w:t xml:space="preserve"> </w:t>
      </w:r>
      <w:r w:rsidRPr="00623002">
        <w:rPr>
          <w:rFonts w:ascii="Arial" w:hAnsi="Arial"/>
          <w:i/>
          <w:iCs/>
          <w:sz w:val="24"/>
        </w:rPr>
        <w:t>lo dispiega come una tenda dove abitare;</w:t>
      </w:r>
      <w:r w:rsidR="002740D9">
        <w:rPr>
          <w:rFonts w:ascii="Arial" w:hAnsi="Arial"/>
          <w:i/>
          <w:iCs/>
          <w:sz w:val="24"/>
        </w:rPr>
        <w:t xml:space="preserve"> </w:t>
      </w:r>
      <w:r w:rsidRPr="00623002">
        <w:rPr>
          <w:rFonts w:ascii="Arial" w:hAnsi="Arial"/>
          <w:i/>
          <w:iCs/>
          <w:sz w:val="24"/>
        </w:rPr>
        <w:t>egli riduce a nulla i potenti</w:t>
      </w:r>
      <w:r w:rsidR="002740D9">
        <w:rPr>
          <w:rFonts w:ascii="Arial" w:hAnsi="Arial"/>
          <w:i/>
          <w:iCs/>
          <w:sz w:val="24"/>
        </w:rPr>
        <w:t xml:space="preserve"> </w:t>
      </w:r>
      <w:r w:rsidRPr="00623002">
        <w:rPr>
          <w:rFonts w:ascii="Arial" w:hAnsi="Arial"/>
          <w:i/>
          <w:iCs/>
          <w:sz w:val="24"/>
        </w:rPr>
        <w:t>e annienta i signori della terra.</w:t>
      </w:r>
      <w:r w:rsidR="002740D9">
        <w:rPr>
          <w:rFonts w:ascii="Arial" w:hAnsi="Arial"/>
          <w:i/>
          <w:iCs/>
          <w:sz w:val="24"/>
        </w:rPr>
        <w:t xml:space="preserve"> </w:t>
      </w:r>
      <w:r w:rsidRPr="00623002">
        <w:rPr>
          <w:rFonts w:ascii="Arial" w:hAnsi="Arial"/>
          <w:i/>
          <w:iCs/>
          <w:sz w:val="24"/>
        </w:rPr>
        <w:t>Sono appena piantati, appena seminati,</w:t>
      </w:r>
      <w:r w:rsidR="002740D9">
        <w:rPr>
          <w:rFonts w:ascii="Arial" w:hAnsi="Arial"/>
          <w:i/>
          <w:iCs/>
          <w:sz w:val="24"/>
        </w:rPr>
        <w:t xml:space="preserve"> </w:t>
      </w:r>
      <w:r w:rsidRPr="00623002">
        <w:rPr>
          <w:rFonts w:ascii="Arial" w:hAnsi="Arial"/>
          <w:i/>
          <w:iCs/>
          <w:sz w:val="24"/>
        </w:rPr>
        <w:t>appena i loro steli hanno messo radici nella terra,</w:t>
      </w:r>
      <w:r w:rsidR="002740D9">
        <w:rPr>
          <w:rFonts w:ascii="Arial" w:hAnsi="Arial"/>
          <w:i/>
          <w:iCs/>
          <w:sz w:val="24"/>
        </w:rPr>
        <w:t xml:space="preserve"> </w:t>
      </w:r>
      <w:r w:rsidRPr="00623002">
        <w:rPr>
          <w:rFonts w:ascii="Arial" w:hAnsi="Arial"/>
          <w:i/>
          <w:iCs/>
          <w:sz w:val="24"/>
        </w:rPr>
        <w:t>egli soffia su di loro ed essi seccano</w:t>
      </w:r>
      <w:r w:rsidR="002740D9">
        <w:rPr>
          <w:rFonts w:ascii="Arial" w:hAnsi="Arial"/>
          <w:i/>
          <w:iCs/>
          <w:sz w:val="24"/>
        </w:rPr>
        <w:t xml:space="preserve"> </w:t>
      </w:r>
      <w:r w:rsidRPr="00623002">
        <w:rPr>
          <w:rFonts w:ascii="Arial" w:hAnsi="Arial"/>
          <w:i/>
          <w:iCs/>
          <w:sz w:val="24"/>
        </w:rPr>
        <w:t>e l’uragano li strappa via come paglia.</w:t>
      </w:r>
    </w:p>
    <w:p w14:paraId="4A49311F" w14:textId="0482A454"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 chi potreste paragonarmi,</w:t>
      </w:r>
      <w:r w:rsidR="002740D9">
        <w:rPr>
          <w:rFonts w:ascii="Arial" w:hAnsi="Arial"/>
          <w:i/>
          <w:iCs/>
          <w:sz w:val="24"/>
        </w:rPr>
        <w:t xml:space="preserve"> </w:t>
      </w:r>
      <w:r w:rsidRPr="00623002">
        <w:rPr>
          <w:rFonts w:ascii="Arial" w:hAnsi="Arial"/>
          <w:i/>
          <w:iCs/>
          <w:sz w:val="24"/>
        </w:rPr>
        <w:t>quasi che io gli sia pari?» dice il Santo.</w:t>
      </w:r>
      <w:r w:rsidR="002740D9">
        <w:rPr>
          <w:rFonts w:ascii="Arial" w:hAnsi="Arial"/>
          <w:i/>
          <w:iCs/>
          <w:sz w:val="24"/>
        </w:rPr>
        <w:t xml:space="preserve"> </w:t>
      </w:r>
      <w:r w:rsidRPr="00623002">
        <w:rPr>
          <w:rFonts w:ascii="Arial" w:hAnsi="Arial"/>
          <w:i/>
          <w:iCs/>
          <w:sz w:val="24"/>
        </w:rPr>
        <w:t>Levate in alto i vostri occhi e guardate:</w:t>
      </w:r>
      <w:r w:rsidR="002740D9">
        <w:rPr>
          <w:rFonts w:ascii="Arial" w:hAnsi="Arial"/>
          <w:i/>
          <w:iCs/>
          <w:sz w:val="24"/>
        </w:rPr>
        <w:t xml:space="preserve"> </w:t>
      </w:r>
      <w:r w:rsidRPr="00623002">
        <w:rPr>
          <w:rFonts w:ascii="Arial" w:hAnsi="Arial"/>
          <w:i/>
          <w:iCs/>
          <w:sz w:val="24"/>
        </w:rPr>
        <w:t>chi ha creato tali cose?</w:t>
      </w:r>
      <w:r w:rsidR="002740D9">
        <w:rPr>
          <w:rFonts w:ascii="Arial" w:hAnsi="Arial"/>
          <w:i/>
          <w:iCs/>
          <w:sz w:val="24"/>
        </w:rPr>
        <w:t xml:space="preserve"> </w:t>
      </w:r>
      <w:r w:rsidRPr="00623002">
        <w:rPr>
          <w:rFonts w:ascii="Arial" w:hAnsi="Arial"/>
          <w:i/>
          <w:iCs/>
          <w:sz w:val="24"/>
        </w:rPr>
        <w:t xml:space="preserve">Egli fa </w:t>
      </w:r>
      <w:r w:rsidRPr="00623002">
        <w:rPr>
          <w:rFonts w:ascii="Arial" w:hAnsi="Arial"/>
          <w:i/>
          <w:iCs/>
          <w:sz w:val="24"/>
        </w:rPr>
        <w:lastRenderedPageBreak/>
        <w:t>uscire in numero preciso il loro esercito</w:t>
      </w:r>
      <w:r w:rsidR="002740D9">
        <w:rPr>
          <w:rFonts w:ascii="Arial" w:hAnsi="Arial"/>
          <w:i/>
          <w:iCs/>
          <w:sz w:val="24"/>
        </w:rPr>
        <w:t xml:space="preserve"> </w:t>
      </w:r>
      <w:r w:rsidRPr="00623002">
        <w:rPr>
          <w:rFonts w:ascii="Arial" w:hAnsi="Arial"/>
          <w:i/>
          <w:iCs/>
          <w:sz w:val="24"/>
        </w:rPr>
        <w:t>e le chiama tutte per nome;</w:t>
      </w:r>
      <w:r w:rsidR="002740D9">
        <w:rPr>
          <w:rFonts w:ascii="Arial" w:hAnsi="Arial"/>
          <w:i/>
          <w:iCs/>
          <w:sz w:val="24"/>
        </w:rPr>
        <w:t xml:space="preserve"> </w:t>
      </w:r>
      <w:r w:rsidRPr="00623002">
        <w:rPr>
          <w:rFonts w:ascii="Arial" w:hAnsi="Arial"/>
          <w:i/>
          <w:iCs/>
          <w:sz w:val="24"/>
        </w:rPr>
        <w:t>per la sua onnipotenza e il vigore della sua forza</w:t>
      </w:r>
      <w:r w:rsidR="002740D9">
        <w:rPr>
          <w:rFonts w:ascii="Arial" w:hAnsi="Arial"/>
          <w:i/>
          <w:iCs/>
          <w:sz w:val="24"/>
        </w:rPr>
        <w:t xml:space="preserve"> </w:t>
      </w:r>
      <w:r w:rsidRPr="00623002">
        <w:rPr>
          <w:rFonts w:ascii="Arial" w:hAnsi="Arial"/>
          <w:i/>
          <w:iCs/>
          <w:sz w:val="24"/>
        </w:rPr>
        <w:t>non ne manca alcuna.</w:t>
      </w:r>
    </w:p>
    <w:p w14:paraId="255B8765" w14:textId="4CE040F3"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Perché dici, Giacobbe,</w:t>
      </w:r>
      <w:r w:rsidR="002740D9">
        <w:rPr>
          <w:rFonts w:ascii="Arial" w:hAnsi="Arial"/>
          <w:i/>
          <w:iCs/>
          <w:sz w:val="24"/>
        </w:rPr>
        <w:t xml:space="preserve"> </w:t>
      </w:r>
      <w:r w:rsidRPr="00623002">
        <w:rPr>
          <w:rFonts w:ascii="Arial" w:hAnsi="Arial"/>
          <w:i/>
          <w:iCs/>
          <w:sz w:val="24"/>
        </w:rPr>
        <w:t>e tu, Israele, ripeti:</w:t>
      </w:r>
      <w:r w:rsidR="002740D9">
        <w:rPr>
          <w:rFonts w:ascii="Arial" w:hAnsi="Arial"/>
          <w:i/>
          <w:iCs/>
          <w:sz w:val="24"/>
        </w:rPr>
        <w:t xml:space="preserve"> </w:t>
      </w:r>
      <w:r w:rsidRPr="00623002">
        <w:rPr>
          <w:rFonts w:ascii="Arial" w:hAnsi="Arial"/>
          <w:i/>
          <w:iCs/>
          <w:sz w:val="24"/>
        </w:rPr>
        <w:t>«La mia via è nascosta al Signore</w:t>
      </w:r>
      <w:r w:rsidR="002740D9">
        <w:rPr>
          <w:rFonts w:ascii="Arial" w:hAnsi="Arial"/>
          <w:i/>
          <w:iCs/>
          <w:sz w:val="24"/>
        </w:rPr>
        <w:t xml:space="preserve"> </w:t>
      </w:r>
      <w:r w:rsidRPr="00623002">
        <w:rPr>
          <w:rFonts w:ascii="Arial" w:hAnsi="Arial"/>
          <w:i/>
          <w:iCs/>
          <w:sz w:val="24"/>
        </w:rPr>
        <w:t>e il mio diritto è trascurato dal mio Dio»?</w:t>
      </w:r>
      <w:r w:rsidR="002740D9">
        <w:rPr>
          <w:rFonts w:ascii="Arial" w:hAnsi="Arial"/>
          <w:i/>
          <w:iCs/>
          <w:sz w:val="24"/>
        </w:rPr>
        <w:t xml:space="preserve"> </w:t>
      </w:r>
      <w:r w:rsidRPr="00623002">
        <w:rPr>
          <w:rFonts w:ascii="Arial" w:hAnsi="Arial"/>
          <w:i/>
          <w:iCs/>
          <w:sz w:val="24"/>
        </w:rPr>
        <w:t>Non lo sai forse?</w:t>
      </w:r>
      <w:r w:rsidR="002740D9">
        <w:rPr>
          <w:rFonts w:ascii="Arial" w:hAnsi="Arial"/>
          <w:i/>
          <w:iCs/>
          <w:sz w:val="24"/>
        </w:rPr>
        <w:t xml:space="preserve"> N</w:t>
      </w:r>
      <w:r w:rsidRPr="00623002">
        <w:rPr>
          <w:rFonts w:ascii="Arial" w:hAnsi="Arial"/>
          <w:i/>
          <w:iCs/>
          <w:sz w:val="24"/>
        </w:rPr>
        <w:t>on l’hai udito?</w:t>
      </w:r>
      <w:r w:rsidR="002740D9">
        <w:rPr>
          <w:rFonts w:ascii="Arial" w:hAnsi="Arial"/>
          <w:i/>
          <w:iCs/>
          <w:sz w:val="24"/>
        </w:rPr>
        <w:t xml:space="preserve"> </w:t>
      </w:r>
      <w:r w:rsidRPr="00623002">
        <w:rPr>
          <w:rFonts w:ascii="Arial" w:hAnsi="Arial"/>
          <w:i/>
          <w:iCs/>
          <w:sz w:val="24"/>
        </w:rPr>
        <w:t>Dio eterno è il Signore,</w:t>
      </w:r>
      <w:r w:rsidR="002740D9">
        <w:rPr>
          <w:rFonts w:ascii="Arial" w:hAnsi="Arial"/>
          <w:i/>
          <w:iCs/>
          <w:sz w:val="24"/>
        </w:rPr>
        <w:t xml:space="preserve"> </w:t>
      </w:r>
      <w:r w:rsidRPr="00623002">
        <w:rPr>
          <w:rFonts w:ascii="Arial" w:hAnsi="Arial"/>
          <w:i/>
          <w:iCs/>
          <w:sz w:val="24"/>
        </w:rPr>
        <w:t>che ha creato i confini della terra.</w:t>
      </w:r>
      <w:r w:rsidR="002740D9">
        <w:rPr>
          <w:rFonts w:ascii="Arial" w:hAnsi="Arial"/>
          <w:i/>
          <w:iCs/>
          <w:sz w:val="24"/>
        </w:rPr>
        <w:t xml:space="preserve"> </w:t>
      </w:r>
      <w:r w:rsidRPr="00623002">
        <w:rPr>
          <w:rFonts w:ascii="Arial" w:hAnsi="Arial"/>
          <w:i/>
          <w:iCs/>
          <w:sz w:val="24"/>
        </w:rPr>
        <w:t>Egli non si affatica né si stanca,</w:t>
      </w:r>
      <w:r w:rsidR="002740D9">
        <w:rPr>
          <w:rFonts w:ascii="Arial" w:hAnsi="Arial"/>
          <w:i/>
          <w:iCs/>
          <w:sz w:val="24"/>
        </w:rPr>
        <w:t xml:space="preserve"> </w:t>
      </w:r>
      <w:r w:rsidRPr="00623002">
        <w:rPr>
          <w:rFonts w:ascii="Arial" w:hAnsi="Arial"/>
          <w:i/>
          <w:iCs/>
          <w:sz w:val="24"/>
        </w:rPr>
        <w:t>la sua intelligenza è inscrutabile.</w:t>
      </w:r>
    </w:p>
    <w:p w14:paraId="6CFF9C87" w14:textId="116EDE8A"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Egli dà forza allo stanco</w:t>
      </w:r>
      <w:r w:rsidR="002740D9">
        <w:rPr>
          <w:rFonts w:ascii="Arial" w:hAnsi="Arial"/>
          <w:i/>
          <w:iCs/>
          <w:sz w:val="24"/>
        </w:rPr>
        <w:t xml:space="preserve"> </w:t>
      </w:r>
      <w:r w:rsidRPr="00623002">
        <w:rPr>
          <w:rFonts w:ascii="Arial" w:hAnsi="Arial"/>
          <w:i/>
          <w:iCs/>
          <w:sz w:val="24"/>
        </w:rPr>
        <w:t>e moltiplica il vigore allo spossato.</w:t>
      </w:r>
      <w:r w:rsidR="002740D9">
        <w:rPr>
          <w:rFonts w:ascii="Arial" w:hAnsi="Arial"/>
          <w:i/>
          <w:iCs/>
          <w:sz w:val="24"/>
        </w:rPr>
        <w:t xml:space="preserve"> </w:t>
      </w:r>
      <w:r w:rsidRPr="00623002">
        <w:rPr>
          <w:rFonts w:ascii="Arial" w:hAnsi="Arial"/>
          <w:i/>
          <w:iCs/>
          <w:sz w:val="24"/>
        </w:rPr>
        <w:t>Anche i giovani faticano e si stancano,</w:t>
      </w:r>
      <w:r w:rsidR="002740D9">
        <w:rPr>
          <w:rFonts w:ascii="Arial" w:hAnsi="Arial"/>
          <w:i/>
          <w:iCs/>
          <w:sz w:val="24"/>
        </w:rPr>
        <w:t xml:space="preserve"> </w:t>
      </w:r>
      <w:r w:rsidRPr="00623002">
        <w:rPr>
          <w:rFonts w:ascii="Arial" w:hAnsi="Arial"/>
          <w:i/>
          <w:iCs/>
          <w:sz w:val="24"/>
        </w:rPr>
        <w:t>gli adulti inciampano e cadono;</w:t>
      </w:r>
      <w:r w:rsidR="002740D9">
        <w:rPr>
          <w:rFonts w:ascii="Arial" w:hAnsi="Arial"/>
          <w:i/>
          <w:iCs/>
          <w:sz w:val="24"/>
        </w:rPr>
        <w:t xml:space="preserve"> </w:t>
      </w:r>
      <w:r w:rsidRPr="00623002">
        <w:rPr>
          <w:rFonts w:ascii="Arial" w:hAnsi="Arial"/>
          <w:i/>
          <w:iCs/>
          <w:sz w:val="24"/>
        </w:rPr>
        <w:t>ma quanti sperano nel Signore riacquistano forza,</w:t>
      </w:r>
      <w:r w:rsidR="002740D9">
        <w:rPr>
          <w:rFonts w:ascii="Arial" w:hAnsi="Arial"/>
          <w:i/>
          <w:iCs/>
          <w:sz w:val="24"/>
        </w:rPr>
        <w:t xml:space="preserve"> </w:t>
      </w:r>
      <w:r w:rsidRPr="00623002">
        <w:rPr>
          <w:rFonts w:ascii="Arial" w:hAnsi="Arial"/>
          <w:i/>
          <w:iCs/>
          <w:sz w:val="24"/>
        </w:rPr>
        <w:t>mettono ali come aquile,</w:t>
      </w:r>
      <w:r w:rsidR="002740D9">
        <w:rPr>
          <w:rFonts w:ascii="Arial" w:hAnsi="Arial"/>
          <w:i/>
          <w:iCs/>
          <w:sz w:val="24"/>
        </w:rPr>
        <w:t xml:space="preserve"> </w:t>
      </w:r>
      <w:r w:rsidRPr="00623002">
        <w:rPr>
          <w:rFonts w:ascii="Arial" w:hAnsi="Arial"/>
          <w:i/>
          <w:iCs/>
          <w:sz w:val="24"/>
        </w:rPr>
        <w:t>corrono senza affannarsi,</w:t>
      </w:r>
      <w:r w:rsidR="002740D9">
        <w:rPr>
          <w:rFonts w:ascii="Arial" w:hAnsi="Arial"/>
          <w:i/>
          <w:iCs/>
          <w:sz w:val="24"/>
        </w:rPr>
        <w:t xml:space="preserve"> </w:t>
      </w:r>
      <w:r w:rsidRPr="00623002">
        <w:rPr>
          <w:rFonts w:ascii="Arial" w:hAnsi="Arial"/>
          <w:i/>
          <w:iCs/>
          <w:sz w:val="24"/>
        </w:rPr>
        <w:t>camminano senza stancarsi. (Is 40,1-31).</w:t>
      </w:r>
    </w:p>
    <w:p w14:paraId="39546BFD" w14:textId="3E850A0D" w:rsidR="00D2531D" w:rsidRPr="00D2531D" w:rsidRDefault="00D2531D" w:rsidP="00D2531D">
      <w:pPr>
        <w:spacing w:after="120"/>
        <w:jc w:val="both"/>
        <w:rPr>
          <w:rFonts w:ascii="Arial" w:hAnsi="Arial"/>
          <w:sz w:val="24"/>
        </w:rPr>
      </w:pPr>
      <w:r w:rsidRPr="00D2531D">
        <w:rPr>
          <w:rFonts w:ascii="Arial" w:hAnsi="Arial"/>
          <w:sz w:val="24"/>
        </w:rPr>
        <w:t xml:space="preserve">Vedremo in seguito come lo stesso Gesù si pone a servizio dei Giudei aiutandoli affinché entrino nella pienezza della verità del loro Dio e Signore, che è sì Uno nella natura, ma è anche Trino nelle Persone divine. La verità contenuta in questo versetto che noi dobbiamo scrivere nel nostro cuore è questa: </w:t>
      </w:r>
      <w:r w:rsidRPr="00D2531D">
        <w:rPr>
          <w:rFonts w:ascii="Arial" w:hAnsi="Arial"/>
          <w:i/>
          <w:sz w:val="24"/>
        </w:rPr>
        <w:t>“Per i Giudei Gesù si è fatto uguale a Dio”</w:t>
      </w:r>
      <w:r w:rsidRPr="00D2531D">
        <w:rPr>
          <w:rFonts w:ascii="Arial" w:hAnsi="Arial"/>
          <w:sz w:val="24"/>
        </w:rPr>
        <w:t xml:space="preserve">. Per loro c’è una uguaglianza che Gesù asseriva di avere con Dio, che chiamava il </w:t>
      </w:r>
      <w:r w:rsidRPr="00D2531D">
        <w:rPr>
          <w:rFonts w:ascii="Arial" w:hAnsi="Arial"/>
          <w:i/>
          <w:sz w:val="24"/>
        </w:rPr>
        <w:t>“Padre mio”</w:t>
      </w:r>
      <w:r w:rsidRPr="00D2531D">
        <w:rPr>
          <w:rFonts w:ascii="Arial" w:hAnsi="Arial"/>
          <w:sz w:val="24"/>
        </w:rPr>
        <w:t>. La divinità di Gesù, pur essendo motivo di grande scandalo per i Giudei, è però una verità che loro colgono dalle parole di Gesù Signore.</w:t>
      </w:r>
      <w:r w:rsidR="002740D9">
        <w:rPr>
          <w:rFonts w:ascii="Arial" w:hAnsi="Arial"/>
          <w:sz w:val="24"/>
        </w:rPr>
        <w:t xml:space="preserve"> </w:t>
      </w:r>
      <w:r w:rsidRPr="00D2531D">
        <w:rPr>
          <w:rFonts w:ascii="Arial" w:hAnsi="Arial"/>
          <w:sz w:val="24"/>
        </w:rPr>
        <w:t>È per questa verità che loro si accaniscono contro Gesù e cercano di ucciderlo.</w:t>
      </w:r>
    </w:p>
    <w:p w14:paraId="76BFAB4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19</w:t>
      </w:r>
      <w:r w:rsidRPr="00D2531D">
        <w:rPr>
          <w:rFonts w:ascii="Arial" w:hAnsi="Arial"/>
          <w:b/>
          <w:sz w:val="24"/>
        </w:rPr>
        <w:t xml:space="preserve">Gesù riprese a parlare e disse loro: «In verità, in verità io vi dico: il Figlio da se stesso non può fare nulla, se non ciò che vede fare dal Padre; quello che egli fa, anche il Figlio lo fa allo stesso modo. </w:t>
      </w:r>
    </w:p>
    <w:p w14:paraId="7F4CC453" w14:textId="2F2AE219" w:rsidR="00D2531D" w:rsidRPr="00D2531D" w:rsidRDefault="00D2531D" w:rsidP="00D2531D">
      <w:pPr>
        <w:spacing w:after="120"/>
        <w:jc w:val="both"/>
        <w:rPr>
          <w:rFonts w:ascii="Arial" w:hAnsi="Arial"/>
          <w:sz w:val="24"/>
        </w:rPr>
      </w:pPr>
      <w:r w:rsidRPr="00D2531D">
        <w:rPr>
          <w:rFonts w:ascii="Arial" w:hAnsi="Arial"/>
          <w:sz w:val="24"/>
        </w:rPr>
        <w:t xml:space="preserve">Gesù non nega, non smentisce ciò che i Giudei avevano compreso della sua </w:t>
      </w:r>
      <w:r w:rsidRPr="00D2531D">
        <w:rPr>
          <w:rFonts w:ascii="Arial" w:hAnsi="Arial"/>
          <w:i/>
          <w:sz w:val="24"/>
        </w:rPr>
        <w:t>“uguaglianza”</w:t>
      </w:r>
      <w:r w:rsidRPr="00D2531D">
        <w:rPr>
          <w:rFonts w:ascii="Arial" w:hAnsi="Arial"/>
          <w:sz w:val="24"/>
        </w:rPr>
        <w:t xml:space="preserve"> con Dio.</w:t>
      </w:r>
      <w:r w:rsidR="002E5F86">
        <w:rPr>
          <w:rFonts w:ascii="Arial" w:hAnsi="Arial"/>
          <w:sz w:val="24"/>
        </w:rPr>
        <w:t xml:space="preserve"> </w:t>
      </w:r>
      <w:r w:rsidRPr="00D2531D">
        <w:rPr>
          <w:rFonts w:ascii="Arial" w:hAnsi="Arial"/>
          <w:sz w:val="24"/>
        </w:rPr>
        <w:t>Rivela però come Lui vive la relazione che ha con il Padre.</w:t>
      </w:r>
      <w:r w:rsidR="002740D9">
        <w:rPr>
          <w:rFonts w:ascii="Arial" w:hAnsi="Arial"/>
          <w:sz w:val="24"/>
        </w:rPr>
        <w:t xml:space="preserve"> </w:t>
      </w:r>
      <w:r w:rsidRPr="00D2531D">
        <w:rPr>
          <w:rFonts w:ascii="Arial" w:hAnsi="Arial"/>
          <w:sz w:val="24"/>
        </w:rPr>
        <w:t xml:space="preserve">La relazione di Gesù con il Padre è una sola: </w:t>
      </w:r>
      <w:r w:rsidRPr="00D2531D">
        <w:rPr>
          <w:rFonts w:ascii="Arial" w:hAnsi="Arial"/>
          <w:i/>
          <w:sz w:val="24"/>
        </w:rPr>
        <w:t>“Gesù è sempre dal Padre”</w:t>
      </w:r>
      <w:r w:rsidRPr="00D2531D">
        <w:rPr>
          <w:rFonts w:ascii="Arial" w:hAnsi="Arial"/>
          <w:sz w:val="24"/>
        </w:rPr>
        <w:t>.</w:t>
      </w:r>
      <w:r w:rsidR="002740D9">
        <w:rPr>
          <w:rFonts w:ascii="Arial" w:hAnsi="Arial"/>
          <w:sz w:val="24"/>
        </w:rPr>
        <w:t xml:space="preserve"> </w:t>
      </w:r>
      <w:r w:rsidRPr="00D2531D">
        <w:rPr>
          <w:rFonts w:ascii="Arial" w:hAnsi="Arial"/>
          <w:sz w:val="24"/>
        </w:rPr>
        <w:t>Questo versetto si compone pertanto di due verità essenziali:</w:t>
      </w:r>
      <w:r w:rsidR="002740D9">
        <w:rPr>
          <w:rFonts w:ascii="Arial" w:hAnsi="Arial"/>
          <w:sz w:val="24"/>
        </w:rPr>
        <w:t xml:space="preserve"> </w:t>
      </w:r>
      <w:r w:rsidRPr="00D2531D">
        <w:rPr>
          <w:rFonts w:ascii="Arial" w:hAnsi="Arial"/>
          <w:sz w:val="24"/>
        </w:rPr>
        <w:t>Prima verità: se il Figlio è sempre dal Padre, il Figlio senza il Padre non può fare nulla. Il nulla è assoluto. Seconda verità: per agire, per operare il Figlio deve guardare il Padre. Osservando il Padre, il Figlio fa ciò che fa il Padre e lo fa allo stesso modo, senza modificare in nulla l’opera da eseguire.</w:t>
      </w:r>
      <w:r w:rsidR="002740D9">
        <w:rPr>
          <w:rFonts w:ascii="Arial" w:hAnsi="Arial"/>
          <w:sz w:val="24"/>
        </w:rPr>
        <w:t xml:space="preserve"> </w:t>
      </w:r>
      <w:r w:rsidRPr="00D2531D">
        <w:rPr>
          <w:rFonts w:ascii="Arial" w:hAnsi="Arial"/>
          <w:sz w:val="24"/>
        </w:rPr>
        <w:t>Il Padre è il modello perfetto di Gesù.</w:t>
      </w:r>
      <w:r w:rsidR="002E5F86">
        <w:rPr>
          <w:rFonts w:ascii="Arial" w:hAnsi="Arial"/>
          <w:sz w:val="24"/>
        </w:rPr>
        <w:t xml:space="preserve"> </w:t>
      </w:r>
      <w:r w:rsidRPr="00D2531D">
        <w:rPr>
          <w:rFonts w:ascii="Arial" w:hAnsi="Arial"/>
          <w:sz w:val="24"/>
        </w:rPr>
        <w:t>Gesù fa quello che vede fare al Padre. Lo fa allo stesso modo, con gli stessi gesti, con gli stessi risultati.</w:t>
      </w:r>
      <w:r w:rsidR="002740D9">
        <w:rPr>
          <w:rFonts w:ascii="Arial" w:hAnsi="Arial"/>
          <w:sz w:val="24"/>
        </w:rPr>
        <w:t xml:space="preserve"> </w:t>
      </w:r>
      <w:r w:rsidRPr="00D2531D">
        <w:rPr>
          <w:rFonts w:ascii="Arial" w:hAnsi="Arial"/>
          <w:sz w:val="24"/>
        </w:rPr>
        <w:t>Perché possiamo comprendere questa verità, un aneddoto di vita vissuta ci potrà aiutare.</w:t>
      </w:r>
    </w:p>
    <w:p w14:paraId="7E136E07" w14:textId="36135BFE" w:rsidR="00D2531D" w:rsidRPr="00D2531D" w:rsidRDefault="00D2531D" w:rsidP="00D2531D">
      <w:pPr>
        <w:spacing w:after="120"/>
        <w:jc w:val="both"/>
        <w:rPr>
          <w:rFonts w:ascii="Arial" w:hAnsi="Arial"/>
          <w:sz w:val="24"/>
        </w:rPr>
      </w:pPr>
      <w:r w:rsidRPr="00D2531D">
        <w:rPr>
          <w:rFonts w:ascii="Arial" w:hAnsi="Arial"/>
          <w:sz w:val="24"/>
        </w:rPr>
        <w:t>Un giorno ero seduto a tavola e osservavo come un bambino di appena 3 anni, mangiando, prendeva con la forchetta le foglie di basilico e le poneva sul lato del piatto. Non le mangiava. Le metteva da parte. Mi chiedo: questo gesto non può essere di un bambino. Di sicuro c’è un adulto che lo compie. Osservai e vidi che nessuno compiva quel gesto. Il giorno dopo c’era il papà di quel bambino e mangiando, osservai, che anche lui, allo stesso modo del figlio, compiva lo stesso gesto rituale. Prendeva con la forchetta le foglie di basilico e le poneva sul margine del piatto. Neanche lui le mangiava.</w:t>
      </w:r>
      <w:r w:rsidR="002740D9">
        <w:rPr>
          <w:rFonts w:ascii="Arial" w:hAnsi="Arial"/>
          <w:sz w:val="24"/>
        </w:rPr>
        <w:t xml:space="preserve"> </w:t>
      </w:r>
      <w:r w:rsidRPr="00D2531D">
        <w:rPr>
          <w:rFonts w:ascii="Arial" w:hAnsi="Arial"/>
          <w:sz w:val="24"/>
        </w:rPr>
        <w:t xml:space="preserve">Il figlio faceva tutto ciò che vedeva fare al padre. Era il padre il modello del figlio. Il padre mai aveva detto al figlio che le foglie di basilico non si mangiano, perché lui non le mangiava. Il figlio osservava, vedeva, agiva allo stesso modo, con la medesima attenzione e </w:t>
      </w:r>
      <w:r w:rsidRPr="00D2531D">
        <w:rPr>
          <w:rFonts w:ascii="Arial" w:hAnsi="Arial"/>
          <w:sz w:val="24"/>
        </w:rPr>
        <w:lastRenderedPageBreak/>
        <w:t>circospezione.</w:t>
      </w:r>
      <w:r w:rsidR="002740D9">
        <w:rPr>
          <w:rFonts w:ascii="Arial" w:hAnsi="Arial"/>
          <w:sz w:val="24"/>
        </w:rPr>
        <w:t xml:space="preserve"> </w:t>
      </w:r>
      <w:r w:rsidRPr="00D2531D">
        <w:rPr>
          <w:rFonts w:ascii="Arial" w:hAnsi="Arial"/>
          <w:sz w:val="24"/>
        </w:rPr>
        <w:t>Per quel giorno mi fermai. Non andai oltre nell’osservazione. Il padre da chi aveva appreso questo gesto? Chi glielo aveva inculcato?</w:t>
      </w:r>
      <w:r w:rsidR="002740D9">
        <w:rPr>
          <w:rFonts w:ascii="Arial" w:hAnsi="Arial"/>
          <w:sz w:val="24"/>
        </w:rPr>
        <w:t xml:space="preserve"> </w:t>
      </w:r>
      <w:r w:rsidRPr="00D2531D">
        <w:rPr>
          <w:rFonts w:ascii="Arial" w:hAnsi="Arial"/>
          <w:sz w:val="24"/>
        </w:rPr>
        <w:t>Un giorno mi trovai in un luogo assai distante dal primo. Ero a tavola e vidi che il nonno del bimbo compiva lo stesso gesto, con gli stessi movimenti.</w:t>
      </w:r>
      <w:r w:rsidR="002E5F86">
        <w:rPr>
          <w:rFonts w:ascii="Arial" w:hAnsi="Arial"/>
          <w:sz w:val="24"/>
        </w:rPr>
        <w:t xml:space="preserve"> </w:t>
      </w:r>
      <w:r w:rsidRPr="00D2531D">
        <w:rPr>
          <w:rFonts w:ascii="Arial" w:hAnsi="Arial"/>
          <w:sz w:val="24"/>
        </w:rPr>
        <w:t>Capii allora l’origine del tutto: Nonno, papà, figlio.</w:t>
      </w:r>
      <w:r w:rsidR="002740D9">
        <w:rPr>
          <w:rFonts w:ascii="Arial" w:hAnsi="Arial"/>
          <w:sz w:val="24"/>
        </w:rPr>
        <w:t xml:space="preserve"> </w:t>
      </w:r>
      <w:r w:rsidRPr="00D2531D">
        <w:rPr>
          <w:rFonts w:ascii="Arial" w:hAnsi="Arial"/>
          <w:sz w:val="24"/>
        </w:rPr>
        <w:t>Questo aneddoto serve a farci comprendere cosa Gesù ci vuole insegnare della sua relazione con il Padre suo.</w:t>
      </w:r>
    </w:p>
    <w:p w14:paraId="199ACBB7" w14:textId="3076D628" w:rsidR="00D2531D" w:rsidRPr="00D2531D" w:rsidRDefault="00D2531D" w:rsidP="00D2531D">
      <w:pPr>
        <w:spacing w:after="120"/>
        <w:jc w:val="both"/>
        <w:rPr>
          <w:rFonts w:ascii="Arial" w:hAnsi="Arial"/>
          <w:sz w:val="24"/>
        </w:rPr>
      </w:pPr>
      <w:r w:rsidRPr="00D2531D">
        <w:rPr>
          <w:rFonts w:ascii="Arial" w:hAnsi="Arial"/>
          <w:sz w:val="24"/>
        </w:rPr>
        <w:t>Gesù si paragona ad un bambino che entra per la prima volta nella bottega del Padre suo.</w:t>
      </w:r>
      <w:r w:rsidR="002740D9">
        <w:rPr>
          <w:rFonts w:ascii="Arial" w:hAnsi="Arial"/>
          <w:sz w:val="24"/>
        </w:rPr>
        <w:t xml:space="preserve"> </w:t>
      </w:r>
      <w:r w:rsidRPr="00D2531D">
        <w:rPr>
          <w:rFonts w:ascii="Arial" w:hAnsi="Arial"/>
          <w:sz w:val="24"/>
        </w:rPr>
        <w:t>Non sa niente dell’arte e del mestiere. Non conosce nulla degli attrezzi e degli utensili di lavoro.</w:t>
      </w:r>
      <w:r w:rsidR="002740D9">
        <w:rPr>
          <w:rFonts w:ascii="Arial" w:hAnsi="Arial"/>
          <w:sz w:val="24"/>
        </w:rPr>
        <w:t xml:space="preserve"> </w:t>
      </w:r>
      <w:r w:rsidRPr="00D2531D">
        <w:rPr>
          <w:rFonts w:ascii="Arial" w:hAnsi="Arial"/>
          <w:sz w:val="24"/>
        </w:rPr>
        <w:t>Una cosa però la sa: il Padre suo è il Maestro in ogni cosa.</w:t>
      </w:r>
      <w:r w:rsidR="002740D9">
        <w:rPr>
          <w:rFonts w:ascii="Arial" w:hAnsi="Arial"/>
          <w:sz w:val="24"/>
        </w:rPr>
        <w:t xml:space="preserve"> </w:t>
      </w:r>
      <w:r w:rsidRPr="00D2531D">
        <w:rPr>
          <w:rFonts w:ascii="Arial" w:hAnsi="Arial"/>
          <w:sz w:val="24"/>
        </w:rPr>
        <w:t>Come fare per agire e per agire bene?</w:t>
      </w:r>
      <w:r w:rsidR="002740D9">
        <w:rPr>
          <w:rFonts w:ascii="Arial" w:hAnsi="Arial"/>
          <w:sz w:val="24"/>
        </w:rPr>
        <w:t xml:space="preserve"> </w:t>
      </w:r>
      <w:r w:rsidRPr="00D2531D">
        <w:rPr>
          <w:rFonts w:ascii="Arial" w:hAnsi="Arial"/>
          <w:sz w:val="24"/>
        </w:rPr>
        <w:t>Basta mettersi in osservazione del Maestro. Lo si osserva, lo si imita, si compie l’opera allo stesso modo che il Maestro la compie.</w:t>
      </w:r>
      <w:r w:rsidR="002E5F86">
        <w:rPr>
          <w:rFonts w:ascii="Arial" w:hAnsi="Arial"/>
          <w:sz w:val="24"/>
        </w:rPr>
        <w:t xml:space="preserve"> </w:t>
      </w:r>
      <w:r w:rsidRPr="00D2531D">
        <w:rPr>
          <w:rFonts w:ascii="Arial" w:hAnsi="Arial"/>
          <w:sz w:val="24"/>
        </w:rPr>
        <w:t>Ciò che il Padre fa Lui lo fa. Come il Padre lo fa Lui lo fa.</w:t>
      </w:r>
      <w:r w:rsidR="002740D9">
        <w:rPr>
          <w:rFonts w:ascii="Arial" w:hAnsi="Arial"/>
          <w:sz w:val="24"/>
        </w:rPr>
        <w:t xml:space="preserve"> </w:t>
      </w:r>
      <w:r w:rsidRPr="00D2531D">
        <w:rPr>
          <w:rFonts w:ascii="Arial" w:hAnsi="Arial"/>
          <w:sz w:val="24"/>
        </w:rPr>
        <w:t xml:space="preserve">Applicazione pratica di ordine morale: Se il Padre lavora di sabato, anche il Figlio lavora di </w:t>
      </w:r>
      <w:r w:rsidR="002740D9">
        <w:rPr>
          <w:rFonts w:ascii="Arial" w:hAnsi="Arial"/>
          <w:sz w:val="24"/>
        </w:rPr>
        <w:t>s</w:t>
      </w:r>
      <w:r w:rsidRPr="00D2531D">
        <w:rPr>
          <w:rFonts w:ascii="Arial" w:hAnsi="Arial"/>
          <w:sz w:val="24"/>
        </w:rPr>
        <w:t>abato. Se non è peccato per il Padre lavorare di sabato non è peccato neanche per il Figlio.</w:t>
      </w:r>
      <w:r w:rsidR="002740D9">
        <w:rPr>
          <w:rFonts w:ascii="Arial" w:hAnsi="Arial"/>
          <w:sz w:val="24"/>
        </w:rPr>
        <w:t xml:space="preserve"> </w:t>
      </w:r>
      <w:r w:rsidRPr="00D2531D">
        <w:rPr>
          <w:rFonts w:ascii="Arial" w:hAnsi="Arial"/>
          <w:sz w:val="24"/>
        </w:rPr>
        <w:t>Il popolo dei figli di Israele pecca se lavora di sabato perché Dio di sabato si è riposato. Si è risposato nel creare. Non si è riposato nell’amare.</w:t>
      </w:r>
      <w:r w:rsidR="002740D9">
        <w:rPr>
          <w:rFonts w:ascii="Arial" w:hAnsi="Arial"/>
          <w:sz w:val="24"/>
        </w:rPr>
        <w:t xml:space="preserve"> </w:t>
      </w:r>
      <w:r w:rsidRPr="00D2531D">
        <w:rPr>
          <w:rFonts w:ascii="Arial" w:hAnsi="Arial"/>
          <w:sz w:val="24"/>
        </w:rPr>
        <w:t xml:space="preserve">Per amare non c’è riposo. Dio ama sempre ed anche il Figlio ama sempre. Le opere di carità si possono compiere sempre, perché Dio sempre le compie. </w:t>
      </w:r>
    </w:p>
    <w:p w14:paraId="6285EDD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20</w:t>
      </w:r>
      <w:r w:rsidRPr="00D2531D">
        <w:rPr>
          <w:rFonts w:ascii="Arial" w:hAnsi="Arial"/>
          <w:b/>
          <w:sz w:val="24"/>
        </w:rPr>
        <w:t xml:space="preserve">Il Padre infatti ama il Figlio, gli manifesta tutto quello che fa e gli manifesterà opere ancora più grandi di queste, perché voi ne siate meravigliati. </w:t>
      </w:r>
    </w:p>
    <w:p w14:paraId="7F009CE8" w14:textId="11B2DD4E" w:rsidR="00D2531D" w:rsidRDefault="00D2531D" w:rsidP="00D2531D">
      <w:pPr>
        <w:spacing w:after="120"/>
        <w:jc w:val="both"/>
        <w:rPr>
          <w:rFonts w:ascii="Arial" w:hAnsi="Arial"/>
          <w:sz w:val="24"/>
        </w:rPr>
      </w:pPr>
      <w:r w:rsidRPr="00D2531D">
        <w:rPr>
          <w:rFonts w:ascii="Arial" w:hAnsi="Arial"/>
          <w:sz w:val="24"/>
        </w:rPr>
        <w:t>C’è sì da parte del Figlio la volontà di apprendere tutto dal Padre.</w:t>
      </w:r>
      <w:r w:rsidR="002740D9">
        <w:rPr>
          <w:rFonts w:ascii="Arial" w:hAnsi="Arial"/>
          <w:sz w:val="24"/>
        </w:rPr>
        <w:t xml:space="preserve"> </w:t>
      </w:r>
      <w:r w:rsidRPr="00D2531D">
        <w:rPr>
          <w:rFonts w:ascii="Arial" w:hAnsi="Arial"/>
          <w:sz w:val="24"/>
        </w:rPr>
        <w:t>Ma c’è anche il grande amore del Padre verso il Figlio ed è per questo immenso, divino, eterno amore che il Padre manifesta al Figlio tutto quello che egli fa.</w:t>
      </w:r>
      <w:r w:rsidR="002740D9">
        <w:rPr>
          <w:rFonts w:ascii="Arial" w:hAnsi="Arial"/>
          <w:sz w:val="24"/>
        </w:rPr>
        <w:t xml:space="preserve"> </w:t>
      </w:r>
      <w:r w:rsidRPr="00D2531D">
        <w:rPr>
          <w:rFonts w:ascii="Arial" w:hAnsi="Arial"/>
          <w:sz w:val="24"/>
        </w:rPr>
        <w:t>Per intenderci e per rimanere sempre nella bottega del grande Maestro.</w:t>
      </w:r>
      <w:r w:rsidR="002740D9">
        <w:rPr>
          <w:rFonts w:ascii="Arial" w:hAnsi="Arial"/>
          <w:sz w:val="24"/>
        </w:rPr>
        <w:t xml:space="preserve"> </w:t>
      </w:r>
      <w:r w:rsidRPr="00D2531D">
        <w:rPr>
          <w:rFonts w:ascii="Arial" w:hAnsi="Arial"/>
          <w:sz w:val="24"/>
        </w:rPr>
        <w:t>Ogni Maestro ha i suoi segreti. Sono questi segreti che lo differenziano dagli altri e lo rendono più bravo degli altri.</w:t>
      </w:r>
      <w:r w:rsidR="002740D9">
        <w:rPr>
          <w:rFonts w:ascii="Arial" w:hAnsi="Arial"/>
          <w:sz w:val="24"/>
        </w:rPr>
        <w:t xml:space="preserve"> </w:t>
      </w:r>
      <w:r w:rsidRPr="00D2531D">
        <w:rPr>
          <w:rFonts w:ascii="Arial" w:hAnsi="Arial"/>
          <w:sz w:val="24"/>
        </w:rPr>
        <w:t>Sono i segreti la specificità di un grande Maestro.</w:t>
      </w:r>
      <w:r w:rsidR="002740D9">
        <w:rPr>
          <w:rFonts w:ascii="Arial" w:hAnsi="Arial"/>
          <w:sz w:val="24"/>
        </w:rPr>
        <w:t xml:space="preserve"> </w:t>
      </w:r>
      <w:r w:rsidRPr="00D2531D">
        <w:rPr>
          <w:rFonts w:ascii="Arial" w:hAnsi="Arial"/>
          <w:sz w:val="24"/>
        </w:rPr>
        <w:t>Questi segreti difficilmente vengono svelati direttamente. Deve essere l’allievo a carpirli, a rubarli, osservando attentamente e in ogni momento il Maestro nel suo lavoro.</w:t>
      </w:r>
      <w:r w:rsidR="002740D9">
        <w:rPr>
          <w:rFonts w:ascii="Arial" w:hAnsi="Arial"/>
          <w:sz w:val="24"/>
        </w:rPr>
        <w:t xml:space="preserve"> </w:t>
      </w:r>
      <w:r w:rsidRPr="00D2531D">
        <w:rPr>
          <w:rFonts w:ascii="Arial" w:hAnsi="Arial"/>
          <w:sz w:val="24"/>
        </w:rPr>
        <w:t>Questo non avviene con Gesù. È il Padre stesso che rivela, a motivo del suo grande amore, ogni segreto al Figlio.</w:t>
      </w:r>
      <w:r w:rsidR="002740D9">
        <w:rPr>
          <w:rFonts w:ascii="Arial" w:hAnsi="Arial"/>
          <w:sz w:val="24"/>
        </w:rPr>
        <w:t xml:space="preserve"> </w:t>
      </w:r>
      <w:r w:rsidRPr="00D2531D">
        <w:rPr>
          <w:rFonts w:ascii="Arial" w:hAnsi="Arial"/>
          <w:sz w:val="24"/>
        </w:rPr>
        <w:t>Non solo gli manifesta i segreti di ciò che ha fatto e di ciò che sta facendo. Gli rivela e gli comunica i segreti delle cose che sta per fare e queste cose sono tanto grandi che gli stessi Giudei saranno indotti a gridare per la meraviglia che esse susciteranno.</w:t>
      </w:r>
      <w:r w:rsidR="002740D9">
        <w:rPr>
          <w:rFonts w:ascii="Arial" w:hAnsi="Arial"/>
          <w:sz w:val="24"/>
        </w:rPr>
        <w:t xml:space="preserve"> </w:t>
      </w:r>
      <w:r w:rsidRPr="00D2531D">
        <w:rPr>
          <w:rFonts w:ascii="Arial" w:hAnsi="Arial"/>
          <w:sz w:val="24"/>
        </w:rPr>
        <w:t xml:space="preserve">Ecco come Mosè e sua sorella Maria cantarono le meraviglie che Dio aveva compiuto in terra d’Egitto e nelle acque del Mar Rosso. </w:t>
      </w:r>
    </w:p>
    <w:p w14:paraId="277AD249" w14:textId="7CEF4130"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Allora Mosè e gli Israeliti cantarono questo canto al Signore e dissero:</w:t>
      </w:r>
      <w:r w:rsidR="002740D9">
        <w:rPr>
          <w:rFonts w:ascii="Arial" w:hAnsi="Arial"/>
          <w:i/>
          <w:iCs/>
          <w:sz w:val="24"/>
        </w:rPr>
        <w:t xml:space="preserve"> </w:t>
      </w:r>
      <w:r w:rsidRPr="00623002">
        <w:rPr>
          <w:rFonts w:ascii="Arial" w:hAnsi="Arial"/>
          <w:i/>
          <w:iCs/>
          <w:sz w:val="24"/>
        </w:rPr>
        <w:t>«Voglio cantare al Signore,</w:t>
      </w:r>
      <w:r w:rsidR="002740D9">
        <w:rPr>
          <w:rFonts w:ascii="Arial" w:hAnsi="Arial"/>
          <w:i/>
          <w:iCs/>
          <w:sz w:val="24"/>
        </w:rPr>
        <w:t xml:space="preserve"> </w:t>
      </w:r>
      <w:r w:rsidRPr="00623002">
        <w:rPr>
          <w:rFonts w:ascii="Arial" w:hAnsi="Arial"/>
          <w:i/>
          <w:iCs/>
          <w:sz w:val="24"/>
        </w:rPr>
        <w:t>perché ha mirabilmente trionfato:</w:t>
      </w:r>
      <w:r w:rsidR="002740D9">
        <w:rPr>
          <w:rFonts w:ascii="Arial" w:hAnsi="Arial"/>
          <w:i/>
          <w:iCs/>
          <w:sz w:val="24"/>
        </w:rPr>
        <w:t xml:space="preserve"> </w:t>
      </w:r>
      <w:r w:rsidRPr="00623002">
        <w:rPr>
          <w:rFonts w:ascii="Arial" w:hAnsi="Arial"/>
          <w:i/>
          <w:iCs/>
          <w:sz w:val="24"/>
        </w:rPr>
        <w:t>cavallo e cavaliere</w:t>
      </w:r>
      <w:r w:rsidR="002740D9">
        <w:rPr>
          <w:rFonts w:ascii="Arial" w:hAnsi="Arial"/>
          <w:i/>
          <w:iCs/>
          <w:sz w:val="24"/>
        </w:rPr>
        <w:t xml:space="preserve"> </w:t>
      </w:r>
      <w:r w:rsidRPr="00623002">
        <w:rPr>
          <w:rFonts w:ascii="Arial" w:hAnsi="Arial"/>
          <w:i/>
          <w:iCs/>
          <w:sz w:val="24"/>
        </w:rPr>
        <w:t>ha gettato nel mare.</w:t>
      </w:r>
      <w:r w:rsidR="002740D9">
        <w:rPr>
          <w:rFonts w:ascii="Arial" w:hAnsi="Arial"/>
          <w:i/>
          <w:iCs/>
          <w:sz w:val="24"/>
        </w:rPr>
        <w:t xml:space="preserve"> </w:t>
      </w:r>
      <w:r w:rsidRPr="00623002">
        <w:rPr>
          <w:rFonts w:ascii="Arial" w:hAnsi="Arial"/>
          <w:i/>
          <w:iCs/>
          <w:sz w:val="24"/>
        </w:rPr>
        <w:t>Mia forza e mio canto è il Signore,</w:t>
      </w:r>
      <w:r w:rsidR="002740D9">
        <w:rPr>
          <w:rFonts w:ascii="Arial" w:hAnsi="Arial"/>
          <w:i/>
          <w:iCs/>
          <w:sz w:val="24"/>
        </w:rPr>
        <w:t xml:space="preserve"> </w:t>
      </w:r>
      <w:r w:rsidRPr="00623002">
        <w:rPr>
          <w:rFonts w:ascii="Arial" w:hAnsi="Arial"/>
          <w:i/>
          <w:iCs/>
          <w:sz w:val="24"/>
        </w:rPr>
        <w:t>egli è stato la mia salvezza.</w:t>
      </w:r>
      <w:r w:rsidR="002740D9">
        <w:rPr>
          <w:rFonts w:ascii="Arial" w:hAnsi="Arial"/>
          <w:i/>
          <w:iCs/>
          <w:sz w:val="24"/>
        </w:rPr>
        <w:t xml:space="preserve"> </w:t>
      </w:r>
      <w:r w:rsidRPr="00623002">
        <w:rPr>
          <w:rFonts w:ascii="Arial" w:hAnsi="Arial"/>
          <w:i/>
          <w:iCs/>
          <w:sz w:val="24"/>
        </w:rPr>
        <w:t>È il mio Dio: lo voglio lodare,</w:t>
      </w:r>
      <w:r w:rsidR="002740D9">
        <w:rPr>
          <w:rFonts w:ascii="Arial" w:hAnsi="Arial"/>
          <w:i/>
          <w:iCs/>
          <w:sz w:val="24"/>
        </w:rPr>
        <w:t xml:space="preserve"> </w:t>
      </w:r>
      <w:r w:rsidRPr="00623002">
        <w:rPr>
          <w:rFonts w:ascii="Arial" w:hAnsi="Arial"/>
          <w:i/>
          <w:iCs/>
          <w:sz w:val="24"/>
        </w:rPr>
        <w:t>il Dio di mio padre: lo voglio esaltare!</w:t>
      </w:r>
    </w:p>
    <w:p w14:paraId="0D2F379C" w14:textId="62DEF107"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Il Signore è un guerriero,</w:t>
      </w:r>
      <w:r w:rsidR="002740D9">
        <w:rPr>
          <w:rFonts w:ascii="Arial" w:hAnsi="Arial"/>
          <w:i/>
          <w:iCs/>
          <w:sz w:val="24"/>
        </w:rPr>
        <w:t xml:space="preserve"> </w:t>
      </w:r>
      <w:r w:rsidRPr="00623002">
        <w:rPr>
          <w:rFonts w:ascii="Arial" w:hAnsi="Arial"/>
          <w:i/>
          <w:iCs/>
          <w:sz w:val="24"/>
        </w:rPr>
        <w:t>Signore è il suo nome.</w:t>
      </w:r>
      <w:r w:rsidR="002740D9">
        <w:rPr>
          <w:rFonts w:ascii="Arial" w:hAnsi="Arial"/>
          <w:i/>
          <w:iCs/>
          <w:sz w:val="24"/>
        </w:rPr>
        <w:t xml:space="preserve"> </w:t>
      </w:r>
      <w:r w:rsidRPr="00623002">
        <w:rPr>
          <w:rFonts w:ascii="Arial" w:hAnsi="Arial"/>
          <w:i/>
          <w:iCs/>
          <w:sz w:val="24"/>
        </w:rPr>
        <w:t>I carri del faraone e il suo esercito</w:t>
      </w:r>
      <w:r w:rsidR="002740D9">
        <w:rPr>
          <w:rFonts w:ascii="Arial" w:hAnsi="Arial"/>
          <w:i/>
          <w:iCs/>
          <w:sz w:val="24"/>
        </w:rPr>
        <w:t xml:space="preserve"> </w:t>
      </w:r>
      <w:r w:rsidRPr="00623002">
        <w:rPr>
          <w:rFonts w:ascii="Arial" w:hAnsi="Arial"/>
          <w:i/>
          <w:iCs/>
          <w:sz w:val="24"/>
        </w:rPr>
        <w:t>li ha scagliati nel mare;</w:t>
      </w:r>
      <w:r w:rsidR="002740D9">
        <w:rPr>
          <w:rFonts w:ascii="Arial" w:hAnsi="Arial"/>
          <w:i/>
          <w:iCs/>
          <w:sz w:val="24"/>
        </w:rPr>
        <w:t xml:space="preserve"> </w:t>
      </w:r>
      <w:r w:rsidRPr="00623002">
        <w:rPr>
          <w:rFonts w:ascii="Arial" w:hAnsi="Arial"/>
          <w:i/>
          <w:iCs/>
          <w:sz w:val="24"/>
        </w:rPr>
        <w:t>i suoi combattenti scelti</w:t>
      </w:r>
      <w:r w:rsidR="002740D9">
        <w:rPr>
          <w:rFonts w:ascii="Arial" w:hAnsi="Arial"/>
          <w:i/>
          <w:iCs/>
          <w:sz w:val="24"/>
        </w:rPr>
        <w:t xml:space="preserve"> </w:t>
      </w:r>
      <w:r w:rsidRPr="00623002">
        <w:rPr>
          <w:rFonts w:ascii="Arial" w:hAnsi="Arial"/>
          <w:i/>
          <w:iCs/>
          <w:sz w:val="24"/>
        </w:rPr>
        <w:t>furono sommersi nel Mar Rosso.</w:t>
      </w:r>
      <w:r w:rsidR="002740D9">
        <w:rPr>
          <w:rFonts w:ascii="Arial" w:hAnsi="Arial"/>
          <w:i/>
          <w:iCs/>
          <w:sz w:val="24"/>
        </w:rPr>
        <w:t xml:space="preserve"> </w:t>
      </w:r>
      <w:r w:rsidRPr="00623002">
        <w:rPr>
          <w:rFonts w:ascii="Arial" w:hAnsi="Arial"/>
          <w:i/>
          <w:iCs/>
          <w:sz w:val="24"/>
        </w:rPr>
        <w:t>Gli abissi li ricoprirono,</w:t>
      </w:r>
      <w:r w:rsidR="002740D9">
        <w:rPr>
          <w:rFonts w:ascii="Arial" w:hAnsi="Arial"/>
          <w:i/>
          <w:iCs/>
          <w:sz w:val="24"/>
        </w:rPr>
        <w:t xml:space="preserve"> </w:t>
      </w:r>
      <w:r w:rsidRPr="00623002">
        <w:rPr>
          <w:rFonts w:ascii="Arial" w:hAnsi="Arial"/>
          <w:i/>
          <w:iCs/>
          <w:sz w:val="24"/>
        </w:rPr>
        <w:t>sprofondarono come pietra.</w:t>
      </w:r>
      <w:r w:rsidR="002740D9">
        <w:rPr>
          <w:rFonts w:ascii="Arial" w:hAnsi="Arial"/>
          <w:i/>
          <w:iCs/>
          <w:sz w:val="24"/>
        </w:rPr>
        <w:t xml:space="preserve"> </w:t>
      </w:r>
      <w:r w:rsidRPr="00623002">
        <w:rPr>
          <w:rFonts w:ascii="Arial" w:hAnsi="Arial"/>
          <w:i/>
          <w:iCs/>
          <w:sz w:val="24"/>
        </w:rPr>
        <w:t>La tua destra, Signore,</w:t>
      </w:r>
      <w:r w:rsidR="002740D9">
        <w:rPr>
          <w:rFonts w:ascii="Arial" w:hAnsi="Arial"/>
          <w:i/>
          <w:iCs/>
          <w:sz w:val="24"/>
        </w:rPr>
        <w:t xml:space="preserve"> </w:t>
      </w:r>
      <w:r w:rsidRPr="00623002">
        <w:rPr>
          <w:rFonts w:ascii="Arial" w:hAnsi="Arial"/>
          <w:i/>
          <w:iCs/>
          <w:sz w:val="24"/>
        </w:rPr>
        <w:t>è gloriosa per la potenza,</w:t>
      </w:r>
      <w:r w:rsidR="002740D9">
        <w:rPr>
          <w:rFonts w:ascii="Arial" w:hAnsi="Arial"/>
          <w:i/>
          <w:iCs/>
          <w:sz w:val="24"/>
        </w:rPr>
        <w:t xml:space="preserve"> </w:t>
      </w:r>
      <w:r w:rsidRPr="00623002">
        <w:rPr>
          <w:rFonts w:ascii="Arial" w:hAnsi="Arial"/>
          <w:i/>
          <w:iCs/>
          <w:sz w:val="24"/>
        </w:rPr>
        <w:t>la tua destra, Signore,</w:t>
      </w:r>
      <w:r w:rsidR="002740D9">
        <w:rPr>
          <w:rFonts w:ascii="Arial" w:hAnsi="Arial"/>
          <w:i/>
          <w:iCs/>
          <w:sz w:val="24"/>
        </w:rPr>
        <w:t xml:space="preserve"> </w:t>
      </w:r>
      <w:r w:rsidRPr="00623002">
        <w:rPr>
          <w:rFonts w:ascii="Arial" w:hAnsi="Arial"/>
          <w:i/>
          <w:iCs/>
          <w:sz w:val="24"/>
        </w:rPr>
        <w:t>annienta il nemico;</w:t>
      </w:r>
      <w:r w:rsidR="002740D9">
        <w:rPr>
          <w:rFonts w:ascii="Arial" w:hAnsi="Arial"/>
          <w:i/>
          <w:iCs/>
          <w:sz w:val="24"/>
        </w:rPr>
        <w:t xml:space="preserve"> </w:t>
      </w:r>
      <w:r w:rsidRPr="00623002">
        <w:rPr>
          <w:rFonts w:ascii="Arial" w:hAnsi="Arial"/>
          <w:i/>
          <w:iCs/>
          <w:sz w:val="24"/>
        </w:rPr>
        <w:t>con sublime maestà</w:t>
      </w:r>
      <w:r w:rsidR="002740D9">
        <w:rPr>
          <w:rFonts w:ascii="Arial" w:hAnsi="Arial"/>
          <w:i/>
          <w:iCs/>
          <w:sz w:val="24"/>
        </w:rPr>
        <w:t xml:space="preserve"> </w:t>
      </w:r>
      <w:r w:rsidRPr="00623002">
        <w:rPr>
          <w:rFonts w:ascii="Arial" w:hAnsi="Arial"/>
          <w:i/>
          <w:iCs/>
          <w:sz w:val="24"/>
        </w:rPr>
        <w:t xml:space="preserve">abbatti i tuoi </w:t>
      </w:r>
      <w:r w:rsidRPr="00623002">
        <w:rPr>
          <w:rFonts w:ascii="Arial" w:hAnsi="Arial"/>
          <w:i/>
          <w:iCs/>
          <w:sz w:val="24"/>
        </w:rPr>
        <w:lastRenderedPageBreak/>
        <w:t>avversari,</w:t>
      </w:r>
      <w:r w:rsidR="002740D9">
        <w:rPr>
          <w:rFonts w:ascii="Arial" w:hAnsi="Arial"/>
          <w:i/>
          <w:iCs/>
          <w:sz w:val="24"/>
        </w:rPr>
        <w:t xml:space="preserve"> </w:t>
      </w:r>
      <w:r w:rsidRPr="00623002">
        <w:rPr>
          <w:rFonts w:ascii="Arial" w:hAnsi="Arial"/>
          <w:i/>
          <w:iCs/>
          <w:sz w:val="24"/>
        </w:rPr>
        <w:t>scateni il tuo furore,</w:t>
      </w:r>
      <w:r w:rsidR="002740D9">
        <w:rPr>
          <w:rFonts w:ascii="Arial" w:hAnsi="Arial"/>
          <w:i/>
          <w:iCs/>
          <w:sz w:val="24"/>
        </w:rPr>
        <w:t xml:space="preserve"> </w:t>
      </w:r>
      <w:r w:rsidRPr="00623002">
        <w:rPr>
          <w:rFonts w:ascii="Arial" w:hAnsi="Arial"/>
          <w:i/>
          <w:iCs/>
          <w:sz w:val="24"/>
        </w:rPr>
        <w:t>che li divora come paglia.</w:t>
      </w:r>
      <w:r w:rsidR="002740D9">
        <w:rPr>
          <w:rFonts w:ascii="Arial" w:hAnsi="Arial"/>
          <w:i/>
          <w:iCs/>
          <w:sz w:val="24"/>
        </w:rPr>
        <w:t xml:space="preserve"> </w:t>
      </w:r>
      <w:r w:rsidRPr="00623002">
        <w:rPr>
          <w:rFonts w:ascii="Arial" w:hAnsi="Arial"/>
          <w:i/>
          <w:iCs/>
          <w:sz w:val="24"/>
        </w:rPr>
        <w:t>Al soffio della tua ira</w:t>
      </w:r>
      <w:r w:rsidR="002740D9">
        <w:rPr>
          <w:rFonts w:ascii="Arial" w:hAnsi="Arial"/>
          <w:i/>
          <w:iCs/>
          <w:sz w:val="24"/>
        </w:rPr>
        <w:t xml:space="preserve"> </w:t>
      </w:r>
      <w:r w:rsidRPr="00623002">
        <w:rPr>
          <w:rFonts w:ascii="Arial" w:hAnsi="Arial"/>
          <w:i/>
          <w:iCs/>
          <w:sz w:val="24"/>
        </w:rPr>
        <w:t>si accumularono le acque,</w:t>
      </w:r>
      <w:r w:rsidR="002740D9">
        <w:rPr>
          <w:rFonts w:ascii="Arial" w:hAnsi="Arial"/>
          <w:i/>
          <w:iCs/>
          <w:sz w:val="24"/>
        </w:rPr>
        <w:t xml:space="preserve"> </w:t>
      </w:r>
      <w:r w:rsidRPr="00623002">
        <w:rPr>
          <w:rFonts w:ascii="Arial" w:hAnsi="Arial"/>
          <w:i/>
          <w:iCs/>
          <w:sz w:val="24"/>
        </w:rPr>
        <w:t>si alzarono le onde come un argine,</w:t>
      </w:r>
      <w:r w:rsidR="002740D9">
        <w:rPr>
          <w:rFonts w:ascii="Arial" w:hAnsi="Arial"/>
          <w:i/>
          <w:iCs/>
          <w:sz w:val="24"/>
        </w:rPr>
        <w:t xml:space="preserve"> </w:t>
      </w:r>
      <w:r w:rsidRPr="00623002">
        <w:rPr>
          <w:rFonts w:ascii="Arial" w:hAnsi="Arial"/>
          <w:i/>
          <w:iCs/>
          <w:sz w:val="24"/>
        </w:rPr>
        <w:t>si rappresero gli abissi nel fondo del mare.</w:t>
      </w:r>
    </w:p>
    <w:p w14:paraId="01E610E6" w14:textId="6D309597"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Il nemico aveva detto:</w:t>
      </w:r>
      <w:r w:rsidR="002740D9">
        <w:rPr>
          <w:rFonts w:ascii="Arial" w:hAnsi="Arial"/>
          <w:i/>
          <w:iCs/>
          <w:sz w:val="24"/>
        </w:rPr>
        <w:t xml:space="preserve"> </w:t>
      </w:r>
      <w:r w:rsidRPr="00623002">
        <w:rPr>
          <w:rFonts w:ascii="Arial" w:hAnsi="Arial"/>
          <w:i/>
          <w:iCs/>
          <w:sz w:val="24"/>
        </w:rPr>
        <w:t>“Inseguirò, raggiungerò,</w:t>
      </w:r>
      <w:r w:rsidR="002740D9">
        <w:rPr>
          <w:rFonts w:ascii="Arial" w:hAnsi="Arial"/>
          <w:i/>
          <w:iCs/>
          <w:sz w:val="24"/>
        </w:rPr>
        <w:t xml:space="preserve"> </w:t>
      </w:r>
      <w:r w:rsidRPr="00623002">
        <w:rPr>
          <w:rFonts w:ascii="Arial" w:hAnsi="Arial"/>
          <w:i/>
          <w:iCs/>
          <w:sz w:val="24"/>
        </w:rPr>
        <w:t>spartirò il bottino,</w:t>
      </w:r>
      <w:r w:rsidR="002740D9">
        <w:rPr>
          <w:rFonts w:ascii="Arial" w:hAnsi="Arial"/>
          <w:i/>
          <w:iCs/>
          <w:sz w:val="24"/>
        </w:rPr>
        <w:t xml:space="preserve"> </w:t>
      </w:r>
      <w:r w:rsidRPr="00623002">
        <w:rPr>
          <w:rFonts w:ascii="Arial" w:hAnsi="Arial"/>
          <w:i/>
          <w:iCs/>
          <w:sz w:val="24"/>
        </w:rPr>
        <w:t>se ne sazierà la mia brama;</w:t>
      </w:r>
      <w:r w:rsidR="002740D9">
        <w:rPr>
          <w:rFonts w:ascii="Arial" w:hAnsi="Arial"/>
          <w:i/>
          <w:iCs/>
          <w:sz w:val="24"/>
        </w:rPr>
        <w:t xml:space="preserve"> </w:t>
      </w:r>
      <w:r w:rsidRPr="00623002">
        <w:rPr>
          <w:rFonts w:ascii="Arial" w:hAnsi="Arial"/>
          <w:i/>
          <w:iCs/>
          <w:sz w:val="24"/>
        </w:rPr>
        <w:t>sfodererò la spada,</w:t>
      </w:r>
      <w:r w:rsidR="002740D9">
        <w:rPr>
          <w:rFonts w:ascii="Arial" w:hAnsi="Arial"/>
          <w:i/>
          <w:iCs/>
          <w:sz w:val="24"/>
        </w:rPr>
        <w:t xml:space="preserve"> </w:t>
      </w:r>
      <w:r w:rsidRPr="00623002">
        <w:rPr>
          <w:rFonts w:ascii="Arial" w:hAnsi="Arial"/>
          <w:i/>
          <w:iCs/>
          <w:sz w:val="24"/>
        </w:rPr>
        <w:t>li conquisterà la mia mano!”.</w:t>
      </w:r>
      <w:r w:rsidR="002740D9">
        <w:rPr>
          <w:rFonts w:ascii="Arial" w:hAnsi="Arial"/>
          <w:i/>
          <w:iCs/>
          <w:sz w:val="24"/>
        </w:rPr>
        <w:t xml:space="preserve"> </w:t>
      </w:r>
      <w:r w:rsidRPr="00623002">
        <w:rPr>
          <w:rFonts w:ascii="Arial" w:hAnsi="Arial"/>
          <w:i/>
          <w:iCs/>
          <w:sz w:val="24"/>
        </w:rPr>
        <w:t>Soffiasti con il tuo alito:</w:t>
      </w:r>
      <w:r w:rsidR="002740D9">
        <w:rPr>
          <w:rFonts w:ascii="Arial" w:hAnsi="Arial"/>
          <w:i/>
          <w:iCs/>
          <w:sz w:val="24"/>
        </w:rPr>
        <w:t xml:space="preserve"> </w:t>
      </w:r>
      <w:r w:rsidRPr="00623002">
        <w:rPr>
          <w:rFonts w:ascii="Arial" w:hAnsi="Arial"/>
          <w:i/>
          <w:iCs/>
          <w:sz w:val="24"/>
        </w:rPr>
        <w:t>li ricoprì il mare,</w:t>
      </w:r>
      <w:r w:rsidR="002740D9">
        <w:rPr>
          <w:rFonts w:ascii="Arial" w:hAnsi="Arial"/>
          <w:i/>
          <w:iCs/>
          <w:sz w:val="24"/>
        </w:rPr>
        <w:t xml:space="preserve"> </w:t>
      </w:r>
      <w:r w:rsidRPr="00623002">
        <w:rPr>
          <w:rFonts w:ascii="Arial" w:hAnsi="Arial"/>
          <w:i/>
          <w:iCs/>
          <w:sz w:val="24"/>
        </w:rPr>
        <w:t>sprofondarono come piombo</w:t>
      </w:r>
      <w:r w:rsidR="002740D9">
        <w:rPr>
          <w:rFonts w:ascii="Arial" w:hAnsi="Arial"/>
          <w:i/>
          <w:iCs/>
          <w:sz w:val="24"/>
        </w:rPr>
        <w:t xml:space="preserve"> </w:t>
      </w:r>
      <w:r w:rsidRPr="00623002">
        <w:rPr>
          <w:rFonts w:ascii="Arial" w:hAnsi="Arial"/>
          <w:i/>
          <w:iCs/>
          <w:sz w:val="24"/>
        </w:rPr>
        <w:t>in acque profonde.</w:t>
      </w:r>
    </w:p>
    <w:p w14:paraId="11D4B9F8" w14:textId="2D41AF5D"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Chi è come te fra gli dèi, Signore?</w:t>
      </w:r>
      <w:r w:rsidR="002740D9">
        <w:rPr>
          <w:rFonts w:ascii="Arial" w:hAnsi="Arial"/>
          <w:i/>
          <w:iCs/>
          <w:sz w:val="24"/>
        </w:rPr>
        <w:t xml:space="preserve"> </w:t>
      </w:r>
      <w:r w:rsidRPr="00623002">
        <w:rPr>
          <w:rFonts w:ascii="Arial" w:hAnsi="Arial"/>
          <w:i/>
          <w:iCs/>
          <w:sz w:val="24"/>
        </w:rPr>
        <w:t>Chi è come te, maestoso in santità,</w:t>
      </w:r>
      <w:r w:rsidR="002740D9">
        <w:rPr>
          <w:rFonts w:ascii="Arial" w:hAnsi="Arial"/>
          <w:i/>
          <w:iCs/>
          <w:sz w:val="24"/>
        </w:rPr>
        <w:t xml:space="preserve"> </w:t>
      </w:r>
      <w:r w:rsidRPr="00623002">
        <w:rPr>
          <w:rFonts w:ascii="Arial" w:hAnsi="Arial"/>
          <w:i/>
          <w:iCs/>
          <w:sz w:val="24"/>
        </w:rPr>
        <w:t>terribile nelle imprese,</w:t>
      </w:r>
      <w:r w:rsidR="002740D9">
        <w:rPr>
          <w:rFonts w:ascii="Arial" w:hAnsi="Arial"/>
          <w:i/>
          <w:iCs/>
          <w:sz w:val="24"/>
        </w:rPr>
        <w:t xml:space="preserve"> </w:t>
      </w:r>
      <w:r w:rsidRPr="00623002">
        <w:rPr>
          <w:rFonts w:ascii="Arial" w:hAnsi="Arial"/>
          <w:i/>
          <w:iCs/>
          <w:sz w:val="24"/>
        </w:rPr>
        <w:t>autore di prodigi?</w:t>
      </w:r>
      <w:r w:rsidR="002740D9">
        <w:rPr>
          <w:rFonts w:ascii="Arial" w:hAnsi="Arial"/>
          <w:i/>
          <w:iCs/>
          <w:sz w:val="24"/>
        </w:rPr>
        <w:t xml:space="preserve"> </w:t>
      </w:r>
      <w:r w:rsidRPr="00623002">
        <w:rPr>
          <w:rFonts w:ascii="Arial" w:hAnsi="Arial"/>
          <w:i/>
          <w:iCs/>
          <w:sz w:val="24"/>
        </w:rPr>
        <w:t>Stendesti la destra:</w:t>
      </w:r>
      <w:r w:rsidR="002740D9">
        <w:rPr>
          <w:rFonts w:ascii="Arial" w:hAnsi="Arial"/>
          <w:i/>
          <w:iCs/>
          <w:sz w:val="24"/>
        </w:rPr>
        <w:t xml:space="preserve"> </w:t>
      </w:r>
      <w:r w:rsidRPr="00623002">
        <w:rPr>
          <w:rFonts w:ascii="Arial" w:hAnsi="Arial"/>
          <w:i/>
          <w:iCs/>
          <w:sz w:val="24"/>
        </w:rPr>
        <w:t>li inghiottì la terra.</w:t>
      </w:r>
      <w:r w:rsidR="002E5F86">
        <w:rPr>
          <w:rFonts w:ascii="Arial" w:hAnsi="Arial"/>
          <w:i/>
          <w:iCs/>
          <w:sz w:val="24"/>
        </w:rPr>
        <w:t xml:space="preserve"> </w:t>
      </w:r>
      <w:r w:rsidRPr="00623002">
        <w:rPr>
          <w:rFonts w:ascii="Arial" w:hAnsi="Arial"/>
          <w:i/>
          <w:iCs/>
          <w:sz w:val="24"/>
        </w:rPr>
        <w:t>Guidasti con il tuo amore</w:t>
      </w:r>
      <w:r w:rsidR="002740D9">
        <w:rPr>
          <w:rFonts w:ascii="Arial" w:hAnsi="Arial"/>
          <w:i/>
          <w:iCs/>
          <w:sz w:val="24"/>
        </w:rPr>
        <w:t xml:space="preserve"> </w:t>
      </w:r>
      <w:r w:rsidRPr="00623002">
        <w:rPr>
          <w:rFonts w:ascii="Arial" w:hAnsi="Arial"/>
          <w:i/>
          <w:iCs/>
          <w:sz w:val="24"/>
        </w:rPr>
        <w:t>questo popolo che hai riscattato,</w:t>
      </w:r>
      <w:r w:rsidR="002740D9">
        <w:rPr>
          <w:rFonts w:ascii="Arial" w:hAnsi="Arial"/>
          <w:i/>
          <w:iCs/>
          <w:sz w:val="24"/>
        </w:rPr>
        <w:t xml:space="preserve"> </w:t>
      </w:r>
      <w:r w:rsidRPr="00623002">
        <w:rPr>
          <w:rFonts w:ascii="Arial" w:hAnsi="Arial"/>
          <w:i/>
          <w:iCs/>
          <w:sz w:val="24"/>
        </w:rPr>
        <w:t>lo conducesti con la tua potenza</w:t>
      </w:r>
      <w:r w:rsidR="002740D9">
        <w:rPr>
          <w:rFonts w:ascii="Arial" w:hAnsi="Arial"/>
          <w:i/>
          <w:iCs/>
          <w:sz w:val="24"/>
        </w:rPr>
        <w:t xml:space="preserve"> </w:t>
      </w:r>
      <w:r w:rsidRPr="00623002">
        <w:rPr>
          <w:rFonts w:ascii="Arial" w:hAnsi="Arial"/>
          <w:i/>
          <w:iCs/>
          <w:sz w:val="24"/>
        </w:rPr>
        <w:t>alla tua santa dimora.</w:t>
      </w:r>
    </w:p>
    <w:p w14:paraId="6B43A10E" w14:textId="09C30663"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Udirono i popoli: sono atterriti.</w:t>
      </w:r>
      <w:r w:rsidR="002740D9">
        <w:rPr>
          <w:rFonts w:ascii="Arial" w:hAnsi="Arial"/>
          <w:i/>
          <w:iCs/>
          <w:sz w:val="24"/>
        </w:rPr>
        <w:t xml:space="preserve"> </w:t>
      </w:r>
      <w:r w:rsidRPr="00623002">
        <w:rPr>
          <w:rFonts w:ascii="Arial" w:hAnsi="Arial"/>
          <w:i/>
          <w:iCs/>
          <w:sz w:val="24"/>
        </w:rPr>
        <w:t>L’angoscia afferrò gli abitanti della Filistea.</w:t>
      </w:r>
      <w:r w:rsidR="002740D9">
        <w:rPr>
          <w:rFonts w:ascii="Arial" w:hAnsi="Arial"/>
          <w:i/>
          <w:iCs/>
          <w:sz w:val="24"/>
        </w:rPr>
        <w:t xml:space="preserve"> </w:t>
      </w:r>
      <w:r w:rsidRPr="00623002">
        <w:rPr>
          <w:rFonts w:ascii="Arial" w:hAnsi="Arial"/>
          <w:i/>
          <w:iCs/>
          <w:sz w:val="24"/>
        </w:rPr>
        <w:t>Allora si sono spaventati i capi di Edom,</w:t>
      </w:r>
      <w:r w:rsidR="002740D9">
        <w:rPr>
          <w:rFonts w:ascii="Arial" w:hAnsi="Arial"/>
          <w:i/>
          <w:iCs/>
          <w:sz w:val="24"/>
        </w:rPr>
        <w:t xml:space="preserve"> </w:t>
      </w:r>
      <w:r w:rsidRPr="00623002">
        <w:rPr>
          <w:rFonts w:ascii="Arial" w:hAnsi="Arial"/>
          <w:i/>
          <w:iCs/>
          <w:sz w:val="24"/>
        </w:rPr>
        <w:t xml:space="preserve">il </w:t>
      </w:r>
      <w:r w:rsidR="007A3BFA" w:rsidRPr="00623002">
        <w:rPr>
          <w:rFonts w:ascii="Arial" w:hAnsi="Arial"/>
          <w:i/>
          <w:iCs/>
          <w:sz w:val="24"/>
        </w:rPr>
        <w:t>panico</w:t>
      </w:r>
      <w:r w:rsidRPr="00623002">
        <w:rPr>
          <w:rFonts w:ascii="Arial" w:hAnsi="Arial"/>
          <w:i/>
          <w:iCs/>
          <w:sz w:val="24"/>
        </w:rPr>
        <w:t xml:space="preserve"> prende i potenti di Moab;</w:t>
      </w:r>
      <w:r w:rsidR="002740D9">
        <w:rPr>
          <w:rFonts w:ascii="Arial" w:hAnsi="Arial"/>
          <w:i/>
          <w:iCs/>
          <w:sz w:val="24"/>
        </w:rPr>
        <w:t xml:space="preserve"> </w:t>
      </w:r>
      <w:r w:rsidRPr="00623002">
        <w:rPr>
          <w:rFonts w:ascii="Arial" w:hAnsi="Arial"/>
          <w:i/>
          <w:iCs/>
          <w:sz w:val="24"/>
        </w:rPr>
        <w:t>hanno tremato tutti gli abitanti di Canaan.</w:t>
      </w:r>
      <w:r w:rsidR="002740D9">
        <w:rPr>
          <w:rFonts w:ascii="Arial" w:hAnsi="Arial"/>
          <w:i/>
          <w:iCs/>
          <w:sz w:val="24"/>
        </w:rPr>
        <w:t xml:space="preserve"> </w:t>
      </w:r>
      <w:r w:rsidRPr="00623002">
        <w:rPr>
          <w:rFonts w:ascii="Arial" w:hAnsi="Arial"/>
          <w:i/>
          <w:iCs/>
          <w:sz w:val="24"/>
        </w:rPr>
        <w:t>Piómbino su di loro</w:t>
      </w:r>
      <w:r w:rsidR="002740D9">
        <w:rPr>
          <w:rFonts w:ascii="Arial" w:hAnsi="Arial"/>
          <w:i/>
          <w:iCs/>
          <w:sz w:val="24"/>
        </w:rPr>
        <w:t xml:space="preserve"> </w:t>
      </w:r>
      <w:r w:rsidRPr="00623002">
        <w:rPr>
          <w:rFonts w:ascii="Arial" w:hAnsi="Arial"/>
          <w:i/>
          <w:iCs/>
          <w:sz w:val="24"/>
        </w:rPr>
        <w:t>paura e terrore;</w:t>
      </w:r>
      <w:r w:rsidR="002740D9">
        <w:rPr>
          <w:rFonts w:ascii="Arial" w:hAnsi="Arial"/>
          <w:i/>
          <w:iCs/>
          <w:sz w:val="24"/>
        </w:rPr>
        <w:t xml:space="preserve"> </w:t>
      </w:r>
      <w:r w:rsidRPr="00623002">
        <w:rPr>
          <w:rFonts w:ascii="Arial" w:hAnsi="Arial"/>
          <w:i/>
          <w:iCs/>
          <w:sz w:val="24"/>
        </w:rPr>
        <w:t>per la potenza del tuo braccio</w:t>
      </w:r>
      <w:r w:rsidR="002740D9">
        <w:rPr>
          <w:rFonts w:ascii="Arial" w:hAnsi="Arial"/>
          <w:i/>
          <w:iCs/>
          <w:sz w:val="24"/>
        </w:rPr>
        <w:t xml:space="preserve"> </w:t>
      </w:r>
      <w:r w:rsidRPr="00623002">
        <w:rPr>
          <w:rFonts w:ascii="Arial" w:hAnsi="Arial"/>
          <w:i/>
          <w:iCs/>
          <w:sz w:val="24"/>
        </w:rPr>
        <w:t>restino muti come pietra,</w:t>
      </w:r>
      <w:r w:rsidR="002740D9">
        <w:rPr>
          <w:rFonts w:ascii="Arial" w:hAnsi="Arial"/>
          <w:i/>
          <w:iCs/>
          <w:sz w:val="24"/>
        </w:rPr>
        <w:t xml:space="preserve"> </w:t>
      </w:r>
      <w:r w:rsidRPr="00623002">
        <w:rPr>
          <w:rFonts w:ascii="Arial" w:hAnsi="Arial"/>
          <w:i/>
          <w:iCs/>
          <w:sz w:val="24"/>
        </w:rPr>
        <w:t>finché sia passato il tuo popolo, Signore,</w:t>
      </w:r>
      <w:r w:rsidR="002740D9">
        <w:rPr>
          <w:rFonts w:ascii="Arial" w:hAnsi="Arial"/>
          <w:i/>
          <w:iCs/>
          <w:sz w:val="24"/>
        </w:rPr>
        <w:t xml:space="preserve"> </w:t>
      </w:r>
      <w:r w:rsidRPr="00623002">
        <w:rPr>
          <w:rFonts w:ascii="Arial" w:hAnsi="Arial"/>
          <w:i/>
          <w:iCs/>
          <w:sz w:val="24"/>
        </w:rPr>
        <w:t>finché sia passato questo tuo popolo,</w:t>
      </w:r>
      <w:r w:rsidR="002740D9">
        <w:rPr>
          <w:rFonts w:ascii="Arial" w:hAnsi="Arial"/>
          <w:i/>
          <w:iCs/>
          <w:sz w:val="24"/>
        </w:rPr>
        <w:t xml:space="preserve"> </w:t>
      </w:r>
      <w:r w:rsidRPr="00623002">
        <w:rPr>
          <w:rFonts w:ascii="Arial" w:hAnsi="Arial"/>
          <w:i/>
          <w:iCs/>
          <w:sz w:val="24"/>
        </w:rPr>
        <w:t>che ti sei acquistato.</w:t>
      </w:r>
      <w:r w:rsidR="002740D9">
        <w:rPr>
          <w:rFonts w:ascii="Arial" w:hAnsi="Arial"/>
          <w:i/>
          <w:iCs/>
          <w:sz w:val="24"/>
        </w:rPr>
        <w:t xml:space="preserve"> </w:t>
      </w:r>
    </w:p>
    <w:p w14:paraId="31AA4023" w14:textId="1C2DA548"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Tu lo fai entrare e lo pianti</w:t>
      </w:r>
      <w:r w:rsidR="002740D9">
        <w:rPr>
          <w:rFonts w:ascii="Arial" w:hAnsi="Arial"/>
          <w:i/>
          <w:iCs/>
          <w:sz w:val="24"/>
        </w:rPr>
        <w:t xml:space="preserve"> </w:t>
      </w:r>
      <w:r w:rsidRPr="00623002">
        <w:rPr>
          <w:rFonts w:ascii="Arial" w:hAnsi="Arial"/>
          <w:i/>
          <w:iCs/>
          <w:sz w:val="24"/>
        </w:rPr>
        <w:t>sul monte della tua eredità,</w:t>
      </w:r>
      <w:r w:rsidR="002740D9">
        <w:rPr>
          <w:rFonts w:ascii="Arial" w:hAnsi="Arial"/>
          <w:i/>
          <w:iCs/>
          <w:sz w:val="24"/>
        </w:rPr>
        <w:t xml:space="preserve"> </w:t>
      </w:r>
      <w:r w:rsidRPr="00623002">
        <w:rPr>
          <w:rFonts w:ascii="Arial" w:hAnsi="Arial"/>
          <w:i/>
          <w:iCs/>
          <w:sz w:val="24"/>
        </w:rPr>
        <w:t>luogo che per tua dimora,</w:t>
      </w:r>
      <w:r w:rsidR="002740D9">
        <w:rPr>
          <w:rFonts w:ascii="Arial" w:hAnsi="Arial"/>
          <w:i/>
          <w:iCs/>
          <w:sz w:val="24"/>
        </w:rPr>
        <w:t xml:space="preserve"> </w:t>
      </w:r>
      <w:r w:rsidRPr="00623002">
        <w:rPr>
          <w:rFonts w:ascii="Arial" w:hAnsi="Arial"/>
          <w:i/>
          <w:iCs/>
          <w:sz w:val="24"/>
        </w:rPr>
        <w:t>Signore, hai preparato,</w:t>
      </w:r>
      <w:r w:rsidR="002740D9">
        <w:rPr>
          <w:rFonts w:ascii="Arial" w:hAnsi="Arial"/>
          <w:i/>
          <w:iCs/>
          <w:sz w:val="24"/>
        </w:rPr>
        <w:t xml:space="preserve"> </w:t>
      </w:r>
      <w:r w:rsidRPr="00623002">
        <w:rPr>
          <w:rFonts w:ascii="Arial" w:hAnsi="Arial"/>
          <w:i/>
          <w:iCs/>
          <w:sz w:val="24"/>
        </w:rPr>
        <w:t>santuario che le tue mani,</w:t>
      </w:r>
      <w:r w:rsidR="002740D9">
        <w:rPr>
          <w:rFonts w:ascii="Arial" w:hAnsi="Arial"/>
          <w:i/>
          <w:iCs/>
          <w:sz w:val="24"/>
        </w:rPr>
        <w:t xml:space="preserve"> </w:t>
      </w:r>
      <w:r w:rsidRPr="00623002">
        <w:rPr>
          <w:rFonts w:ascii="Arial" w:hAnsi="Arial"/>
          <w:i/>
          <w:iCs/>
          <w:sz w:val="24"/>
        </w:rPr>
        <w:t>Signore, hanno fondato.</w:t>
      </w:r>
      <w:r w:rsidR="002740D9">
        <w:rPr>
          <w:rFonts w:ascii="Arial" w:hAnsi="Arial"/>
          <w:i/>
          <w:iCs/>
          <w:sz w:val="24"/>
        </w:rPr>
        <w:t xml:space="preserve"> </w:t>
      </w:r>
      <w:r w:rsidRPr="00623002">
        <w:rPr>
          <w:rFonts w:ascii="Arial" w:hAnsi="Arial"/>
          <w:i/>
          <w:iCs/>
          <w:sz w:val="24"/>
        </w:rPr>
        <w:t>Il Signore regni</w:t>
      </w:r>
      <w:r w:rsidR="002740D9">
        <w:rPr>
          <w:rFonts w:ascii="Arial" w:hAnsi="Arial"/>
          <w:i/>
          <w:iCs/>
          <w:sz w:val="24"/>
        </w:rPr>
        <w:t xml:space="preserve"> </w:t>
      </w:r>
      <w:r w:rsidRPr="00623002">
        <w:rPr>
          <w:rFonts w:ascii="Arial" w:hAnsi="Arial"/>
          <w:i/>
          <w:iCs/>
          <w:sz w:val="24"/>
        </w:rPr>
        <w:t>in eterno e per sempre!».</w:t>
      </w:r>
    </w:p>
    <w:p w14:paraId="4927AF42" w14:textId="388FED5C"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Quando i cavalli del faraone, i suoi carri e i suoi cavalieri furono entrati nel mare, il Signore fece tornare sopra di essi le acque del mare, mentre gli Israeliti avevano camminato sull’asciutto in mezzo al mare. </w:t>
      </w:r>
      <w:r w:rsidR="002740D9" w:rsidRPr="00623002">
        <w:rPr>
          <w:rFonts w:ascii="Arial" w:hAnsi="Arial"/>
          <w:i/>
          <w:iCs/>
          <w:sz w:val="24"/>
        </w:rPr>
        <w:t>Allora</w:t>
      </w:r>
      <w:r w:rsidRPr="00623002">
        <w:rPr>
          <w:rFonts w:ascii="Arial" w:hAnsi="Arial"/>
          <w:i/>
          <w:iCs/>
          <w:sz w:val="24"/>
        </w:rPr>
        <w:t xml:space="preserve"> Maria, la profetessa, sorella di Aronne, prese in mano un tamburello: dietro a lei uscirono le donne con i tamburelli e con danze. </w:t>
      </w:r>
      <w:r w:rsidR="002740D9" w:rsidRPr="00623002">
        <w:rPr>
          <w:rFonts w:ascii="Arial" w:hAnsi="Arial"/>
          <w:i/>
          <w:iCs/>
          <w:sz w:val="24"/>
        </w:rPr>
        <w:t>Maria</w:t>
      </w:r>
      <w:r w:rsidRPr="00623002">
        <w:rPr>
          <w:rFonts w:ascii="Arial" w:hAnsi="Arial"/>
          <w:i/>
          <w:iCs/>
          <w:sz w:val="24"/>
        </w:rPr>
        <w:t xml:space="preserve"> intonò per loro il ritornello:</w:t>
      </w:r>
      <w:r w:rsidR="002740D9">
        <w:rPr>
          <w:rFonts w:ascii="Arial" w:hAnsi="Arial"/>
          <w:i/>
          <w:iCs/>
          <w:sz w:val="24"/>
        </w:rPr>
        <w:t xml:space="preserve"> </w:t>
      </w:r>
      <w:r w:rsidRPr="00623002">
        <w:rPr>
          <w:rFonts w:ascii="Arial" w:hAnsi="Arial"/>
          <w:i/>
          <w:iCs/>
          <w:sz w:val="24"/>
        </w:rPr>
        <w:t>«Cantate al Signore,</w:t>
      </w:r>
      <w:r w:rsidR="002740D9">
        <w:rPr>
          <w:rFonts w:ascii="Arial" w:hAnsi="Arial"/>
          <w:i/>
          <w:iCs/>
          <w:sz w:val="24"/>
        </w:rPr>
        <w:t xml:space="preserve"> </w:t>
      </w:r>
      <w:r w:rsidRPr="00623002">
        <w:rPr>
          <w:rFonts w:ascii="Arial" w:hAnsi="Arial"/>
          <w:i/>
          <w:iCs/>
          <w:sz w:val="24"/>
        </w:rPr>
        <w:t>perché ha mirabilmente trionfato:</w:t>
      </w:r>
      <w:r w:rsidR="002740D9">
        <w:rPr>
          <w:rFonts w:ascii="Arial" w:hAnsi="Arial"/>
          <w:i/>
          <w:iCs/>
          <w:sz w:val="24"/>
        </w:rPr>
        <w:t xml:space="preserve"> </w:t>
      </w:r>
      <w:r w:rsidRPr="00623002">
        <w:rPr>
          <w:rFonts w:ascii="Arial" w:hAnsi="Arial"/>
          <w:i/>
          <w:iCs/>
          <w:sz w:val="24"/>
        </w:rPr>
        <w:t>cavallo e cavaliere</w:t>
      </w:r>
      <w:r w:rsidR="002740D9">
        <w:rPr>
          <w:rFonts w:ascii="Arial" w:hAnsi="Arial"/>
          <w:i/>
          <w:iCs/>
          <w:sz w:val="24"/>
        </w:rPr>
        <w:t xml:space="preserve"> </w:t>
      </w:r>
      <w:r w:rsidRPr="00623002">
        <w:rPr>
          <w:rFonts w:ascii="Arial" w:hAnsi="Arial"/>
          <w:i/>
          <w:iCs/>
          <w:sz w:val="24"/>
        </w:rPr>
        <w:t xml:space="preserve">ha gettato nel mare!». (Es 15,1-21). </w:t>
      </w:r>
    </w:p>
    <w:p w14:paraId="172C39DC" w14:textId="37792888" w:rsidR="00D2531D" w:rsidRPr="00D2531D" w:rsidRDefault="00D2531D" w:rsidP="00D2531D">
      <w:pPr>
        <w:spacing w:after="120"/>
        <w:jc w:val="both"/>
        <w:rPr>
          <w:rFonts w:ascii="Arial" w:hAnsi="Arial"/>
          <w:sz w:val="24"/>
        </w:rPr>
      </w:pPr>
      <w:r w:rsidRPr="00D2531D">
        <w:rPr>
          <w:rFonts w:ascii="Arial" w:hAnsi="Arial"/>
          <w:sz w:val="24"/>
        </w:rPr>
        <w:t>Infinitamente di più dovranno meravigliarsi i Giudei vedendo le opere che Gesù compirà perché Gli sono state manifestate dal Padre.</w:t>
      </w:r>
      <w:r w:rsidR="002740D9">
        <w:rPr>
          <w:rFonts w:ascii="Arial" w:hAnsi="Arial"/>
          <w:sz w:val="24"/>
        </w:rPr>
        <w:t xml:space="preserve"> </w:t>
      </w:r>
      <w:r w:rsidRPr="00D2531D">
        <w:rPr>
          <w:rFonts w:ascii="Arial" w:hAnsi="Arial"/>
          <w:sz w:val="24"/>
        </w:rPr>
        <w:t>Tra il Padre e Gesù non ci sono segreti. Il Padre vuole che il Figlio sia riconosciuto grande come Lui è grande, senza alcuna differenza.</w:t>
      </w:r>
      <w:r w:rsidR="002740D9">
        <w:rPr>
          <w:rFonts w:ascii="Arial" w:hAnsi="Arial"/>
          <w:sz w:val="24"/>
        </w:rPr>
        <w:t xml:space="preserve"> </w:t>
      </w:r>
      <w:r w:rsidRPr="00D2531D">
        <w:rPr>
          <w:rFonts w:ascii="Arial" w:hAnsi="Arial"/>
          <w:sz w:val="24"/>
        </w:rPr>
        <w:t>Per le opere che Gesù compirà e che sono opere del solo Dio, l’uomo dovrà gridare che Gesù è Dio.</w:t>
      </w:r>
      <w:r w:rsidR="002740D9">
        <w:rPr>
          <w:rFonts w:ascii="Arial" w:hAnsi="Arial"/>
          <w:sz w:val="24"/>
        </w:rPr>
        <w:t xml:space="preserve"> </w:t>
      </w:r>
      <w:r w:rsidRPr="00D2531D">
        <w:rPr>
          <w:rFonts w:ascii="Arial" w:hAnsi="Arial"/>
          <w:sz w:val="24"/>
        </w:rPr>
        <w:t>Questo il Padre ha deciso per Gesù e questo avverrà a motivo delle opere che Gesù farà e le farà presto.</w:t>
      </w:r>
    </w:p>
    <w:p w14:paraId="16B46F2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21</w:t>
      </w:r>
      <w:r w:rsidRPr="00D2531D">
        <w:rPr>
          <w:rFonts w:ascii="Arial" w:hAnsi="Arial"/>
          <w:b/>
          <w:sz w:val="24"/>
        </w:rPr>
        <w:t xml:space="preserve">Come il Padre risuscita i morti e dà la vita, così anche il Figlio dà la vita a chi egli vuole. </w:t>
      </w:r>
    </w:p>
    <w:p w14:paraId="7B299800" w14:textId="728C31FC" w:rsidR="00D2531D" w:rsidRPr="00D2531D" w:rsidRDefault="00D2531D" w:rsidP="00D2531D">
      <w:pPr>
        <w:spacing w:after="120"/>
        <w:jc w:val="both"/>
        <w:rPr>
          <w:rFonts w:ascii="Arial" w:hAnsi="Arial"/>
          <w:sz w:val="24"/>
        </w:rPr>
      </w:pPr>
      <w:r w:rsidRPr="00D2531D">
        <w:rPr>
          <w:rFonts w:ascii="Arial" w:hAnsi="Arial"/>
          <w:sz w:val="24"/>
        </w:rPr>
        <w:t xml:space="preserve">Ecco l’opera che lascerà senza fiato il mondo intero: Il Padre risuscita i morti e </w:t>
      </w:r>
      <w:r w:rsidR="007A3BFA" w:rsidRPr="00D2531D">
        <w:rPr>
          <w:rFonts w:ascii="Arial" w:hAnsi="Arial"/>
          <w:sz w:val="24"/>
        </w:rPr>
        <w:t>dà</w:t>
      </w:r>
      <w:r w:rsidRPr="00D2531D">
        <w:rPr>
          <w:rFonts w:ascii="Arial" w:hAnsi="Arial"/>
          <w:sz w:val="24"/>
        </w:rPr>
        <w:t xml:space="preserve"> la vita. Anche il Figlio dona la vita a chi Egli vuole.</w:t>
      </w:r>
      <w:r w:rsidR="002740D9">
        <w:rPr>
          <w:rFonts w:ascii="Arial" w:hAnsi="Arial"/>
          <w:sz w:val="24"/>
        </w:rPr>
        <w:t xml:space="preserve"> </w:t>
      </w:r>
      <w:r w:rsidRPr="00D2531D">
        <w:rPr>
          <w:rFonts w:ascii="Arial" w:hAnsi="Arial"/>
          <w:sz w:val="24"/>
        </w:rPr>
        <w:t>La vita che Gesù dona è per tutto l’uomo: anima, spirito, corpo.</w:t>
      </w:r>
      <w:r w:rsidR="002740D9">
        <w:rPr>
          <w:rFonts w:ascii="Arial" w:hAnsi="Arial"/>
          <w:sz w:val="24"/>
        </w:rPr>
        <w:t xml:space="preserve"> </w:t>
      </w:r>
      <w:r w:rsidRPr="00D2531D">
        <w:rPr>
          <w:rFonts w:ascii="Arial" w:hAnsi="Arial"/>
          <w:sz w:val="24"/>
        </w:rPr>
        <w:t>L’uomo, per mezzo di Gesù, è riportato nella vita che aveva appena è stato creato, quando viveva nel Giardino dell’Eden.</w:t>
      </w:r>
      <w:r w:rsidR="002740D9">
        <w:rPr>
          <w:rFonts w:ascii="Arial" w:hAnsi="Arial"/>
          <w:sz w:val="24"/>
        </w:rPr>
        <w:t xml:space="preserve"> </w:t>
      </w:r>
      <w:r w:rsidRPr="00D2531D">
        <w:rPr>
          <w:rFonts w:ascii="Arial" w:hAnsi="Arial"/>
          <w:sz w:val="24"/>
        </w:rPr>
        <w:t>Anzi la vita che Gesù gli dona è infinitamente superiore, perché lo rende partecipe della divina natura.</w:t>
      </w:r>
      <w:r w:rsidR="002740D9">
        <w:rPr>
          <w:rFonts w:ascii="Arial" w:hAnsi="Arial"/>
          <w:sz w:val="24"/>
        </w:rPr>
        <w:t xml:space="preserve"> </w:t>
      </w:r>
      <w:r w:rsidRPr="00D2531D">
        <w:rPr>
          <w:rFonts w:ascii="Arial" w:hAnsi="Arial"/>
          <w:sz w:val="24"/>
        </w:rPr>
        <w:t>Con Gesù nasce l’uomo nuovo. Nasce il nuovo uomo. L’uomo è rigenerato, ricreato, elevato, santificato.</w:t>
      </w:r>
    </w:p>
    <w:p w14:paraId="2C8BA1C7" w14:textId="1ED1AF34" w:rsidR="00D2531D" w:rsidRPr="00D2531D" w:rsidRDefault="00D2531D" w:rsidP="00D2531D">
      <w:pPr>
        <w:spacing w:after="120"/>
        <w:jc w:val="both"/>
        <w:rPr>
          <w:rFonts w:ascii="Arial" w:hAnsi="Arial"/>
          <w:sz w:val="24"/>
        </w:rPr>
      </w:pPr>
      <w:r w:rsidRPr="00D2531D">
        <w:rPr>
          <w:rFonts w:ascii="Arial" w:hAnsi="Arial"/>
          <w:sz w:val="24"/>
        </w:rPr>
        <w:lastRenderedPageBreak/>
        <w:t>Con Gesù nasce una umanità nuova. L’umanità che nasce da Gesù è capace di amare sempre.</w:t>
      </w:r>
      <w:r w:rsidR="002740D9">
        <w:rPr>
          <w:rFonts w:ascii="Arial" w:hAnsi="Arial"/>
          <w:sz w:val="24"/>
        </w:rPr>
        <w:t xml:space="preserve"> </w:t>
      </w:r>
      <w:r w:rsidRPr="00D2531D">
        <w:rPr>
          <w:rFonts w:ascii="Arial" w:hAnsi="Arial"/>
          <w:sz w:val="24"/>
        </w:rPr>
        <w:t>È questa la prima risurrezione dell’uomo. È questa la prima vita.</w:t>
      </w:r>
    </w:p>
    <w:p w14:paraId="03CA0A7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22</w:t>
      </w:r>
      <w:r w:rsidRPr="00D2531D">
        <w:rPr>
          <w:rFonts w:ascii="Arial" w:hAnsi="Arial"/>
          <w:b/>
          <w:sz w:val="24"/>
        </w:rPr>
        <w:t xml:space="preserve">Il Padre infatti non giudica nessuno, ma ha dato ogni giudizio al Figlio, </w:t>
      </w:r>
    </w:p>
    <w:p w14:paraId="760CEBD5" w14:textId="69A57D16" w:rsidR="00D2531D" w:rsidRPr="00D2531D" w:rsidRDefault="00D2531D" w:rsidP="00D2531D">
      <w:pPr>
        <w:spacing w:after="120"/>
        <w:jc w:val="both"/>
        <w:rPr>
          <w:rFonts w:ascii="Arial" w:hAnsi="Arial"/>
          <w:sz w:val="24"/>
        </w:rPr>
      </w:pPr>
      <w:r w:rsidRPr="00D2531D">
        <w:rPr>
          <w:rFonts w:ascii="Arial" w:hAnsi="Arial"/>
          <w:sz w:val="24"/>
        </w:rPr>
        <w:t>È questo un passaggio assai delicato. Deve essere ben compreso.</w:t>
      </w:r>
      <w:r w:rsidR="002740D9">
        <w:rPr>
          <w:rFonts w:ascii="Arial" w:hAnsi="Arial"/>
          <w:sz w:val="24"/>
        </w:rPr>
        <w:t xml:space="preserve"> </w:t>
      </w:r>
      <w:r w:rsidRPr="00D2531D">
        <w:rPr>
          <w:rFonts w:ascii="Arial" w:hAnsi="Arial"/>
          <w:sz w:val="24"/>
        </w:rPr>
        <w:t>Per i Giudei Giudice di ogni moralità o immoralità degli uomini era il Signore Dio.</w:t>
      </w:r>
      <w:r w:rsidR="002740D9">
        <w:rPr>
          <w:rFonts w:ascii="Arial" w:hAnsi="Arial"/>
          <w:sz w:val="24"/>
        </w:rPr>
        <w:t xml:space="preserve"> </w:t>
      </w:r>
      <w:r w:rsidRPr="00D2531D">
        <w:rPr>
          <w:rFonts w:ascii="Arial" w:hAnsi="Arial"/>
          <w:sz w:val="24"/>
        </w:rPr>
        <w:t>Era Lui che stabiliva il bene e il male, il giusto e l’ingiusto. Era Lui il Legislatore universale. Era Lui che indicava la via della giustizia ai figli degli uomini.</w:t>
      </w:r>
      <w:r w:rsidR="002740D9">
        <w:rPr>
          <w:rFonts w:ascii="Arial" w:hAnsi="Arial"/>
          <w:sz w:val="24"/>
        </w:rPr>
        <w:t xml:space="preserve"> </w:t>
      </w:r>
      <w:r w:rsidRPr="00D2531D">
        <w:rPr>
          <w:rFonts w:ascii="Arial" w:hAnsi="Arial"/>
          <w:sz w:val="24"/>
        </w:rPr>
        <w:t>Ora è come se Dio si fosse spogliato di questa sua prerogativa.</w:t>
      </w:r>
      <w:r w:rsidR="002740D9">
        <w:rPr>
          <w:rFonts w:ascii="Arial" w:hAnsi="Arial"/>
          <w:sz w:val="24"/>
        </w:rPr>
        <w:t xml:space="preserve"> </w:t>
      </w:r>
      <w:r w:rsidRPr="00D2531D">
        <w:rPr>
          <w:rFonts w:ascii="Arial" w:hAnsi="Arial"/>
          <w:sz w:val="24"/>
        </w:rPr>
        <w:t>Questa prerogativa è ora di Gesù.</w:t>
      </w:r>
      <w:r w:rsidR="002740D9">
        <w:rPr>
          <w:rFonts w:ascii="Arial" w:hAnsi="Arial"/>
          <w:sz w:val="24"/>
        </w:rPr>
        <w:t xml:space="preserve"> </w:t>
      </w:r>
      <w:r w:rsidRPr="00D2531D">
        <w:rPr>
          <w:rFonts w:ascii="Arial" w:hAnsi="Arial"/>
          <w:sz w:val="24"/>
        </w:rPr>
        <w:t>È Lui ora che stabilisce il bene e il male, il giusto e l’ingiusto, il sacro ed il profano.</w:t>
      </w:r>
      <w:r w:rsidR="002740D9">
        <w:rPr>
          <w:rFonts w:ascii="Arial" w:hAnsi="Arial"/>
          <w:sz w:val="24"/>
        </w:rPr>
        <w:t xml:space="preserve"> </w:t>
      </w:r>
      <w:r w:rsidRPr="00D2531D">
        <w:rPr>
          <w:rFonts w:ascii="Arial" w:hAnsi="Arial"/>
          <w:sz w:val="24"/>
        </w:rPr>
        <w:t>È Lui che dona le regole della giusta moralità degli uomini e della loro elevazione morale.</w:t>
      </w:r>
      <w:r w:rsidR="002740D9">
        <w:rPr>
          <w:rFonts w:ascii="Arial" w:hAnsi="Arial"/>
          <w:sz w:val="24"/>
        </w:rPr>
        <w:t xml:space="preserve"> </w:t>
      </w:r>
      <w:r w:rsidRPr="00D2531D">
        <w:rPr>
          <w:rFonts w:ascii="Arial" w:hAnsi="Arial"/>
          <w:sz w:val="24"/>
        </w:rPr>
        <w:t>È Lui che insegna cosa è giusto che si faccia di sabato e cosa invece è ingiusto che venga fatto.</w:t>
      </w:r>
      <w:r w:rsidR="002740D9">
        <w:rPr>
          <w:rFonts w:ascii="Arial" w:hAnsi="Arial"/>
          <w:sz w:val="24"/>
        </w:rPr>
        <w:t xml:space="preserve"> </w:t>
      </w:r>
      <w:r w:rsidRPr="00D2531D">
        <w:rPr>
          <w:rFonts w:ascii="Arial" w:hAnsi="Arial"/>
          <w:sz w:val="24"/>
        </w:rPr>
        <w:t>È anche Lui che giorno per giorno osserva le azioni degli uomini sulle quali domani ed anche oggi stesso saranno chiamati in giudizio.</w:t>
      </w:r>
    </w:p>
    <w:p w14:paraId="4A21034B" w14:textId="00EC2C4F" w:rsidR="00D2531D" w:rsidRPr="00D2531D" w:rsidRDefault="00D2531D" w:rsidP="00D2531D">
      <w:pPr>
        <w:spacing w:after="120"/>
        <w:jc w:val="both"/>
        <w:rPr>
          <w:rFonts w:ascii="Arial" w:hAnsi="Arial"/>
          <w:sz w:val="24"/>
        </w:rPr>
      </w:pPr>
      <w:r w:rsidRPr="00D2531D">
        <w:rPr>
          <w:rFonts w:ascii="Arial" w:hAnsi="Arial"/>
          <w:sz w:val="24"/>
        </w:rPr>
        <w:t>Queste parole sono rivoluzionarie. Segnano il passaggio del cambiamento avvenuto delle regole della fede e della religione, della spiritualità e della moralità.</w:t>
      </w:r>
      <w:r w:rsidR="002E5F86">
        <w:rPr>
          <w:rFonts w:ascii="Arial" w:hAnsi="Arial"/>
          <w:sz w:val="24"/>
        </w:rPr>
        <w:t xml:space="preserve"> </w:t>
      </w:r>
      <w:r w:rsidRPr="00D2531D">
        <w:rPr>
          <w:rFonts w:ascii="Arial" w:hAnsi="Arial"/>
          <w:sz w:val="24"/>
        </w:rPr>
        <w:t>Questo passaggio è da Dio a Gesù. Questo significa una cosa sola per i Giudei: voi siete chiamati a passare da Dio a me. Sono io che stabilisco le regole della fede e della religione, non voi. Sono io che giudico e separo il bene dal male, non voi.</w:t>
      </w:r>
      <w:r w:rsidR="002740D9">
        <w:rPr>
          <w:rFonts w:ascii="Arial" w:hAnsi="Arial"/>
          <w:sz w:val="24"/>
        </w:rPr>
        <w:t xml:space="preserve"> </w:t>
      </w:r>
      <w:r w:rsidRPr="00D2531D">
        <w:rPr>
          <w:rFonts w:ascii="Arial" w:hAnsi="Arial"/>
          <w:sz w:val="24"/>
        </w:rPr>
        <w:t>Voi, Giudei, e nessun altro possiede questo potere. Questo potere il Padre lo ha messo nelle mie mani.</w:t>
      </w:r>
      <w:r w:rsidR="002740D9">
        <w:rPr>
          <w:rFonts w:ascii="Arial" w:hAnsi="Arial"/>
          <w:sz w:val="24"/>
        </w:rPr>
        <w:t xml:space="preserve"> </w:t>
      </w:r>
      <w:r w:rsidRPr="00D2531D">
        <w:rPr>
          <w:rFonts w:ascii="Arial" w:hAnsi="Arial"/>
          <w:sz w:val="24"/>
        </w:rPr>
        <w:t>Bisogna passare da Dio a Cristo Gesù. Questo passaggio è essenziale.</w:t>
      </w:r>
      <w:r w:rsidR="002740D9">
        <w:rPr>
          <w:rFonts w:ascii="Arial" w:hAnsi="Arial"/>
          <w:sz w:val="24"/>
        </w:rPr>
        <w:t xml:space="preserve"> </w:t>
      </w:r>
      <w:r w:rsidRPr="00D2531D">
        <w:rPr>
          <w:rFonts w:ascii="Arial" w:hAnsi="Arial"/>
          <w:sz w:val="24"/>
        </w:rPr>
        <w:t xml:space="preserve">Chi non opera questo passaggio, si trova scalzato, scaraventato lontano dalla vera fede e dalla vera religione. </w:t>
      </w:r>
    </w:p>
    <w:p w14:paraId="6F88425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23</w:t>
      </w:r>
      <w:r w:rsidRPr="00D2531D">
        <w:rPr>
          <w:rFonts w:ascii="Arial" w:hAnsi="Arial"/>
          <w:b/>
          <w:sz w:val="24"/>
        </w:rPr>
        <w:t>perché tutti onorino il Figlio come onorano il Padre. Chi non onora il Figlio, non onora il Padre che lo ha mandato.</w:t>
      </w:r>
    </w:p>
    <w:p w14:paraId="5B32ADD3" w14:textId="7F19D866" w:rsidR="00D2531D" w:rsidRDefault="00D2531D" w:rsidP="00D2531D">
      <w:pPr>
        <w:spacing w:after="120"/>
        <w:jc w:val="both"/>
        <w:rPr>
          <w:rFonts w:ascii="Arial" w:hAnsi="Arial"/>
          <w:sz w:val="24"/>
        </w:rPr>
      </w:pPr>
      <w:r w:rsidRPr="00D2531D">
        <w:rPr>
          <w:rFonts w:ascii="Arial" w:hAnsi="Arial"/>
          <w:sz w:val="24"/>
        </w:rPr>
        <w:t>Perché Dio ha voluto che questo passaggio avvenisse?</w:t>
      </w:r>
      <w:r w:rsidR="002740D9">
        <w:rPr>
          <w:rFonts w:ascii="Arial" w:hAnsi="Arial"/>
          <w:sz w:val="24"/>
        </w:rPr>
        <w:t xml:space="preserve"> </w:t>
      </w:r>
      <w:r w:rsidRPr="00D2531D">
        <w:rPr>
          <w:rFonts w:ascii="Arial" w:hAnsi="Arial"/>
          <w:sz w:val="24"/>
        </w:rPr>
        <w:t>Lo ha voluto perché tutti onorassero il Figlio come onorano il Padre.</w:t>
      </w:r>
      <w:r w:rsidR="002740D9">
        <w:rPr>
          <w:rFonts w:ascii="Arial" w:hAnsi="Arial"/>
          <w:sz w:val="24"/>
        </w:rPr>
        <w:t xml:space="preserve"> </w:t>
      </w:r>
      <w:r w:rsidRPr="00D2531D">
        <w:rPr>
          <w:rFonts w:ascii="Arial" w:hAnsi="Arial"/>
          <w:sz w:val="24"/>
        </w:rPr>
        <w:t>Il Padre e il Figlio devono essere avvolti, circondati dallo stesso onore.</w:t>
      </w:r>
      <w:r w:rsidR="002740D9">
        <w:rPr>
          <w:rFonts w:ascii="Arial" w:hAnsi="Arial"/>
          <w:sz w:val="24"/>
        </w:rPr>
        <w:t xml:space="preserve"> </w:t>
      </w:r>
      <w:r w:rsidRPr="00D2531D">
        <w:rPr>
          <w:rFonts w:ascii="Arial" w:hAnsi="Arial"/>
          <w:sz w:val="24"/>
        </w:rPr>
        <w:t>È lo stesso onore perché è la stessa dignità divina che li avvolge.</w:t>
      </w:r>
      <w:r w:rsidR="002740D9">
        <w:rPr>
          <w:rFonts w:ascii="Arial" w:hAnsi="Arial"/>
          <w:sz w:val="24"/>
        </w:rPr>
        <w:t xml:space="preserve"> </w:t>
      </w:r>
      <w:r w:rsidRPr="00D2531D">
        <w:rPr>
          <w:rFonts w:ascii="Arial" w:hAnsi="Arial"/>
          <w:sz w:val="24"/>
        </w:rPr>
        <w:t>In questo passaggio avviene anche un secondo passaggio, che è ancora più sorprendente del primo.</w:t>
      </w:r>
      <w:r w:rsidR="002740D9">
        <w:rPr>
          <w:rFonts w:ascii="Arial" w:hAnsi="Arial"/>
          <w:sz w:val="24"/>
        </w:rPr>
        <w:t xml:space="preserve"> </w:t>
      </w:r>
      <w:r w:rsidRPr="00D2531D">
        <w:rPr>
          <w:rFonts w:ascii="Arial" w:hAnsi="Arial"/>
          <w:sz w:val="24"/>
        </w:rPr>
        <w:t>Il passaggio è questo: Non onora Cristo Gesù chi onora il Padre. Onora il Padre chi onora Cristo Gesù.</w:t>
      </w:r>
      <w:r w:rsidR="002740D9">
        <w:rPr>
          <w:rFonts w:ascii="Arial" w:hAnsi="Arial"/>
          <w:sz w:val="24"/>
        </w:rPr>
        <w:t xml:space="preserve"> </w:t>
      </w:r>
      <w:r w:rsidRPr="00D2531D">
        <w:rPr>
          <w:rFonts w:ascii="Arial" w:hAnsi="Arial"/>
          <w:sz w:val="24"/>
        </w:rPr>
        <w:t>Chi non onora Cristo Gesù non onora il Padre che lo ha mandato.</w:t>
      </w:r>
      <w:r w:rsidR="002E5F86">
        <w:rPr>
          <w:rFonts w:ascii="Arial" w:hAnsi="Arial"/>
          <w:sz w:val="24"/>
        </w:rPr>
        <w:t xml:space="preserve"> </w:t>
      </w:r>
      <w:r w:rsidRPr="00D2531D">
        <w:rPr>
          <w:rFonts w:ascii="Arial" w:hAnsi="Arial"/>
          <w:sz w:val="24"/>
        </w:rPr>
        <w:t>Questo passaggio l’Apostolo Giovanni lo applica a tutti i figli generati da acqua e da Spirito Santo.</w:t>
      </w:r>
    </w:p>
    <w:p w14:paraId="7912F092" w14:textId="6921F42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Chiunque crede che Gesù è il Cristo, è stato generato da Dio; e chi ama colui che ha generato, ama anche chi da lui è stato generato. </w:t>
      </w:r>
      <w:r w:rsidR="002740D9" w:rsidRPr="00623002">
        <w:rPr>
          <w:rFonts w:ascii="Arial" w:hAnsi="Arial"/>
          <w:i/>
          <w:iCs/>
          <w:sz w:val="24"/>
        </w:rPr>
        <w:t>In</w:t>
      </w:r>
      <w:r w:rsidRPr="00623002">
        <w:rPr>
          <w:rFonts w:ascii="Arial" w:hAnsi="Arial"/>
          <w:i/>
          <w:iCs/>
          <w:sz w:val="24"/>
        </w:rPr>
        <w:t xml:space="preserve"> questo conosciamo di amare i figli di Dio: quando amiamo Dio e osserviamo i suoi comandamenti. </w:t>
      </w:r>
      <w:r w:rsidR="002740D9" w:rsidRPr="00623002">
        <w:rPr>
          <w:rFonts w:ascii="Arial" w:hAnsi="Arial"/>
          <w:i/>
          <w:iCs/>
          <w:sz w:val="24"/>
        </w:rPr>
        <w:t>In</w:t>
      </w:r>
      <w:r w:rsidRPr="00623002">
        <w:rPr>
          <w:rFonts w:ascii="Arial" w:hAnsi="Arial"/>
          <w:i/>
          <w:iCs/>
          <w:sz w:val="24"/>
        </w:rPr>
        <w:t xml:space="preserve"> questo infatti consiste l’amore di Dio, nell’osservare i suoi comandamenti; e i suoi comandamenti non sono gravosi. </w:t>
      </w:r>
      <w:r w:rsidR="002740D9" w:rsidRPr="00623002">
        <w:rPr>
          <w:rFonts w:ascii="Arial" w:hAnsi="Arial"/>
          <w:i/>
          <w:iCs/>
          <w:sz w:val="24"/>
        </w:rPr>
        <w:t>Chiunque</w:t>
      </w:r>
      <w:r w:rsidRPr="00623002">
        <w:rPr>
          <w:rFonts w:ascii="Arial" w:hAnsi="Arial"/>
          <w:i/>
          <w:iCs/>
          <w:sz w:val="24"/>
        </w:rPr>
        <w:t xml:space="preserve"> è stato generato da Dio vince il mondo; e questa è la vittoria che ha vinto il mondo: la nostra fede.</w:t>
      </w:r>
    </w:p>
    <w:p w14:paraId="66A3FE82" w14:textId="38780A1C"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E</w:t>
      </w:r>
      <w:r w:rsidR="00623002" w:rsidRPr="00623002">
        <w:rPr>
          <w:rFonts w:ascii="Arial" w:hAnsi="Arial"/>
          <w:i/>
          <w:iCs/>
          <w:sz w:val="24"/>
        </w:rPr>
        <w:t xml:space="preserve"> chi è che vince il mondo se non chi crede che Gesù è il Figlio di Dio? </w:t>
      </w:r>
      <w:r w:rsidRPr="00623002">
        <w:rPr>
          <w:rFonts w:ascii="Arial" w:hAnsi="Arial"/>
          <w:i/>
          <w:iCs/>
          <w:sz w:val="24"/>
        </w:rPr>
        <w:t>Egli</w:t>
      </w:r>
      <w:r w:rsidR="00623002" w:rsidRPr="00623002">
        <w:rPr>
          <w:rFonts w:ascii="Arial" w:hAnsi="Arial"/>
          <w:i/>
          <w:iCs/>
          <w:sz w:val="24"/>
        </w:rPr>
        <w:t xml:space="preserve"> è colui che è venuto con acqua e sangue, Gesù Cristo; non con l’acqua soltanto, ma con l’acqua e con il sangue. Ed è lo Spirito che dà testimonianza, perché lo Spirito è la verità. </w:t>
      </w:r>
      <w:r w:rsidRPr="00623002">
        <w:rPr>
          <w:rFonts w:ascii="Arial" w:hAnsi="Arial"/>
          <w:i/>
          <w:iCs/>
          <w:sz w:val="24"/>
        </w:rPr>
        <w:t>Poiché</w:t>
      </w:r>
      <w:r w:rsidR="00623002" w:rsidRPr="00623002">
        <w:rPr>
          <w:rFonts w:ascii="Arial" w:hAnsi="Arial"/>
          <w:i/>
          <w:iCs/>
          <w:sz w:val="24"/>
        </w:rPr>
        <w:t xml:space="preserve"> tre sono quelli che danno testimonianza: </w:t>
      </w:r>
      <w:r w:rsidRPr="00623002">
        <w:rPr>
          <w:rFonts w:ascii="Arial" w:hAnsi="Arial"/>
          <w:i/>
          <w:iCs/>
          <w:sz w:val="24"/>
        </w:rPr>
        <w:t>lo</w:t>
      </w:r>
      <w:r w:rsidR="00623002" w:rsidRPr="00623002">
        <w:rPr>
          <w:rFonts w:ascii="Arial" w:hAnsi="Arial"/>
          <w:i/>
          <w:iCs/>
          <w:sz w:val="24"/>
        </w:rPr>
        <w:t xml:space="preserve"> Spirito, l’acqua e il sangue, e questi tre sono concordi. </w:t>
      </w:r>
      <w:r w:rsidRPr="00623002">
        <w:rPr>
          <w:rFonts w:ascii="Arial" w:hAnsi="Arial"/>
          <w:i/>
          <w:iCs/>
          <w:sz w:val="24"/>
        </w:rPr>
        <w:t>Se</w:t>
      </w:r>
      <w:r w:rsidR="00623002" w:rsidRPr="00623002">
        <w:rPr>
          <w:rFonts w:ascii="Arial" w:hAnsi="Arial"/>
          <w:i/>
          <w:iCs/>
          <w:sz w:val="24"/>
        </w:rPr>
        <w:t xml:space="preserve"> accettiamo la testimonianza degli uomini, la </w:t>
      </w:r>
      <w:r w:rsidR="00623002" w:rsidRPr="00623002">
        <w:rPr>
          <w:rFonts w:ascii="Arial" w:hAnsi="Arial"/>
          <w:i/>
          <w:iCs/>
          <w:sz w:val="24"/>
        </w:rPr>
        <w:lastRenderedPageBreak/>
        <w:t xml:space="preserve">testimonianza di Dio è superiore: e questa è la testimonianza di Dio, che egli ha dato riguardo al proprio Figlio. </w:t>
      </w:r>
      <w:r w:rsidRPr="00623002">
        <w:rPr>
          <w:rFonts w:ascii="Arial" w:hAnsi="Arial"/>
          <w:i/>
          <w:iCs/>
          <w:sz w:val="24"/>
        </w:rPr>
        <w:t>Chi</w:t>
      </w:r>
      <w:r w:rsidR="00623002" w:rsidRPr="00623002">
        <w:rPr>
          <w:rFonts w:ascii="Arial" w:hAnsi="Arial"/>
          <w:i/>
          <w:iCs/>
          <w:sz w:val="24"/>
        </w:rPr>
        <w:t xml:space="preserve"> crede nel Figlio di Dio, ha questa testimonianza in sé. Chi non crede a Dio, fa di lui un bugiardo, perché non crede alla testimonianza che Dio ha dato riguardo al proprio Figlio. </w:t>
      </w:r>
      <w:r w:rsidRPr="00623002">
        <w:rPr>
          <w:rFonts w:ascii="Arial" w:hAnsi="Arial"/>
          <w:i/>
          <w:iCs/>
          <w:sz w:val="24"/>
        </w:rPr>
        <w:t>E</w:t>
      </w:r>
      <w:r w:rsidR="00623002" w:rsidRPr="00623002">
        <w:rPr>
          <w:rFonts w:ascii="Arial" w:hAnsi="Arial"/>
          <w:i/>
          <w:iCs/>
          <w:sz w:val="24"/>
        </w:rPr>
        <w:t xml:space="preserve"> la testimonianza è questa: Dio ci ha donato la vita eterna e questa vita è nel suo Figlio. </w:t>
      </w:r>
      <w:r w:rsidRPr="00623002">
        <w:rPr>
          <w:rFonts w:ascii="Arial" w:hAnsi="Arial"/>
          <w:i/>
          <w:iCs/>
          <w:sz w:val="24"/>
        </w:rPr>
        <w:t>Chi</w:t>
      </w:r>
      <w:r w:rsidR="00623002" w:rsidRPr="00623002">
        <w:rPr>
          <w:rFonts w:ascii="Arial" w:hAnsi="Arial"/>
          <w:i/>
          <w:iCs/>
          <w:sz w:val="24"/>
        </w:rPr>
        <w:t xml:space="preserve"> ha il Figlio, ha la vita; chi non ha il Figlio di Dio, non ha la vita.</w:t>
      </w:r>
    </w:p>
    <w:p w14:paraId="3C67A99A" w14:textId="6160F503"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Questo</w:t>
      </w:r>
      <w:r w:rsidR="00623002" w:rsidRPr="00623002">
        <w:rPr>
          <w:rFonts w:ascii="Arial" w:hAnsi="Arial"/>
          <w:i/>
          <w:iCs/>
          <w:sz w:val="24"/>
        </w:rPr>
        <w:t xml:space="preserve"> vi ho scritto perché sappiate che possedete la vita eterna, voi che credete nel nome del Figlio di Dio.</w:t>
      </w:r>
    </w:p>
    <w:p w14:paraId="6FE253C1" w14:textId="360E83FA"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E</w:t>
      </w:r>
      <w:r w:rsidR="00623002" w:rsidRPr="00623002">
        <w:rPr>
          <w:rFonts w:ascii="Arial" w:hAnsi="Arial"/>
          <w:i/>
          <w:iCs/>
          <w:sz w:val="24"/>
        </w:rPr>
        <w:t xml:space="preserve"> questa è la fiducia che abbiamo in lui: qualunque cosa gli chiediamo secondo la sua volontà, egli ci ascolta. </w:t>
      </w:r>
      <w:r w:rsidRPr="00623002">
        <w:rPr>
          <w:rFonts w:ascii="Arial" w:hAnsi="Arial"/>
          <w:i/>
          <w:iCs/>
          <w:sz w:val="24"/>
        </w:rPr>
        <w:t>E</w:t>
      </w:r>
      <w:r w:rsidR="00623002" w:rsidRPr="00623002">
        <w:rPr>
          <w:rFonts w:ascii="Arial" w:hAnsi="Arial"/>
          <w:i/>
          <w:iCs/>
          <w:sz w:val="24"/>
        </w:rPr>
        <w:t xml:space="preserve"> se sappiamo che ci ascolta in tutto quello che gli chiediamo, sappiamo di avere già da lui quanto abbiamo chiesto.</w:t>
      </w:r>
    </w:p>
    <w:p w14:paraId="58B41902" w14:textId="1C729C8F"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Se</w:t>
      </w:r>
      <w:r w:rsidR="00623002" w:rsidRPr="00623002">
        <w:rPr>
          <w:rFonts w:ascii="Arial" w:hAnsi="Arial"/>
          <w:i/>
          <w:iCs/>
          <w:sz w:val="24"/>
        </w:rPr>
        <w:t xml:space="preserve"> uno vede il proprio fratello commettere un peccato che non conduce alla morte, preghi, e Dio gli darà la vita: a coloro, cioè, il cui peccato non conduce alla morte. C’è infatti un peccato che conduce alla morte; non dico di pregare riguardo a questo peccato. </w:t>
      </w:r>
      <w:r w:rsidRPr="00623002">
        <w:rPr>
          <w:rFonts w:ascii="Arial" w:hAnsi="Arial"/>
          <w:i/>
          <w:iCs/>
          <w:sz w:val="24"/>
        </w:rPr>
        <w:t>Ogni</w:t>
      </w:r>
      <w:r w:rsidR="00623002" w:rsidRPr="00623002">
        <w:rPr>
          <w:rFonts w:ascii="Arial" w:hAnsi="Arial"/>
          <w:i/>
          <w:iCs/>
          <w:sz w:val="24"/>
        </w:rPr>
        <w:t xml:space="preserve"> iniquità è peccato, ma c’è il peccato che non conduce alla morte.</w:t>
      </w:r>
    </w:p>
    <w:p w14:paraId="10305259" w14:textId="107FA615"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Sappiamo</w:t>
      </w:r>
      <w:r w:rsidR="00623002" w:rsidRPr="00623002">
        <w:rPr>
          <w:rFonts w:ascii="Arial" w:hAnsi="Arial"/>
          <w:i/>
          <w:iCs/>
          <w:sz w:val="24"/>
        </w:rPr>
        <w:t xml:space="preserve"> che chiunque è stato generato da Dio non pecca: chi è stato generato da Dio preserva se stesso e il Maligno non lo tocca. </w:t>
      </w:r>
      <w:r w:rsidRPr="00623002">
        <w:rPr>
          <w:rFonts w:ascii="Arial" w:hAnsi="Arial"/>
          <w:i/>
          <w:iCs/>
          <w:sz w:val="24"/>
        </w:rPr>
        <w:t>Noi</w:t>
      </w:r>
      <w:r w:rsidR="00623002" w:rsidRPr="00623002">
        <w:rPr>
          <w:rFonts w:ascii="Arial" w:hAnsi="Arial"/>
          <w:i/>
          <w:iCs/>
          <w:sz w:val="24"/>
        </w:rPr>
        <w:t xml:space="preserve"> sappiamo che siamo da Dio, mentre tutto il mondo sta in potere del Maligno. </w:t>
      </w:r>
      <w:r w:rsidRPr="00623002">
        <w:rPr>
          <w:rFonts w:ascii="Arial" w:hAnsi="Arial"/>
          <w:i/>
          <w:iCs/>
          <w:sz w:val="24"/>
        </w:rPr>
        <w:t>Sappiamo</w:t>
      </w:r>
      <w:r w:rsidR="00623002" w:rsidRPr="00623002">
        <w:rPr>
          <w:rFonts w:ascii="Arial" w:hAnsi="Arial"/>
          <w:i/>
          <w:iCs/>
          <w:sz w:val="24"/>
        </w:rPr>
        <w:t xml:space="preserve"> anche che il Figlio di Dio è venuto e ci ha dato l’intelligenza per conoscere il vero Dio. E noi siamo nel vero Dio, nel Figlio suo Gesù Cristo: egli è il vero Dio e la vita eterna.</w:t>
      </w:r>
    </w:p>
    <w:p w14:paraId="28D3D409" w14:textId="5887B78D"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Figlioli, guardatevi dai falsi dèi! (1Gv 5,1-21). </w:t>
      </w:r>
    </w:p>
    <w:p w14:paraId="3A3FF56E" w14:textId="3018A630" w:rsidR="00D2531D" w:rsidRPr="00D2531D" w:rsidRDefault="00D2531D" w:rsidP="00D2531D">
      <w:pPr>
        <w:spacing w:after="120"/>
        <w:jc w:val="both"/>
        <w:rPr>
          <w:rFonts w:ascii="Arial" w:hAnsi="Arial"/>
          <w:sz w:val="24"/>
        </w:rPr>
      </w:pPr>
      <w:r w:rsidRPr="00D2531D">
        <w:rPr>
          <w:rFonts w:ascii="Arial" w:hAnsi="Arial"/>
          <w:sz w:val="24"/>
        </w:rPr>
        <w:t>Questo passaggio da Dio a Cristo Gesù deve compiersi ogni giorno.</w:t>
      </w:r>
      <w:r w:rsidR="002740D9">
        <w:rPr>
          <w:rFonts w:ascii="Arial" w:hAnsi="Arial"/>
          <w:sz w:val="24"/>
        </w:rPr>
        <w:t xml:space="preserve"> </w:t>
      </w:r>
      <w:r w:rsidRPr="00D2531D">
        <w:rPr>
          <w:rFonts w:ascii="Arial" w:hAnsi="Arial"/>
          <w:sz w:val="24"/>
        </w:rPr>
        <w:t>È in questo passaggio il vero onore di Dio.</w:t>
      </w:r>
      <w:r w:rsidR="002740D9">
        <w:rPr>
          <w:rFonts w:ascii="Arial" w:hAnsi="Arial"/>
          <w:sz w:val="24"/>
        </w:rPr>
        <w:t xml:space="preserve"> </w:t>
      </w:r>
      <w:r w:rsidRPr="00D2531D">
        <w:rPr>
          <w:rFonts w:ascii="Arial" w:hAnsi="Arial"/>
          <w:sz w:val="24"/>
        </w:rPr>
        <w:t>Senza questo passaggio l’onore di Dio è imperfetto, se non addirittura falso.</w:t>
      </w:r>
      <w:r w:rsidR="002740D9">
        <w:rPr>
          <w:rFonts w:ascii="Arial" w:hAnsi="Arial"/>
          <w:sz w:val="24"/>
        </w:rPr>
        <w:t xml:space="preserve"> </w:t>
      </w:r>
      <w:r w:rsidRPr="00D2531D">
        <w:rPr>
          <w:rFonts w:ascii="Arial" w:hAnsi="Arial"/>
          <w:sz w:val="24"/>
        </w:rPr>
        <w:t xml:space="preserve">Da questo passaggio si comprende la verità di una fede dalla sua falsità ed anche la verità di una religione dalla sua non verità. </w:t>
      </w:r>
    </w:p>
    <w:p w14:paraId="42B7620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24</w:t>
      </w:r>
      <w:r w:rsidRPr="00D2531D">
        <w:rPr>
          <w:rFonts w:ascii="Arial" w:hAnsi="Arial"/>
          <w:b/>
          <w:sz w:val="24"/>
        </w:rPr>
        <w:t xml:space="preserve">In verità, in verità io vi dico: chi ascolta la mia parola e crede a colui che mi ha mandato, ha la vita eterna e non va incontro al giudizio, ma è passato dalla morte alla vita. </w:t>
      </w:r>
    </w:p>
    <w:p w14:paraId="3E49D0C5" w14:textId="2833F49D" w:rsidR="00D2531D" w:rsidRPr="00D2531D" w:rsidRDefault="00D2531D" w:rsidP="00D2531D">
      <w:pPr>
        <w:spacing w:after="120"/>
        <w:jc w:val="both"/>
        <w:rPr>
          <w:rFonts w:ascii="Arial" w:hAnsi="Arial"/>
          <w:sz w:val="24"/>
        </w:rPr>
      </w:pPr>
      <w:r w:rsidRPr="00D2531D">
        <w:rPr>
          <w:rFonts w:ascii="Arial" w:hAnsi="Arial"/>
          <w:sz w:val="24"/>
        </w:rPr>
        <w:t xml:space="preserve">La fede che Gesù chiede, la fede che salva è questa ed è composta di due verità: </w:t>
      </w:r>
      <w:r w:rsidRPr="00D2531D">
        <w:rPr>
          <w:rFonts w:ascii="Arial" w:hAnsi="Arial"/>
          <w:i/>
          <w:sz w:val="24"/>
        </w:rPr>
        <w:t>“Ascoltare la mia parola – dice Gesù – e credere a colui che mi ha mandato”</w:t>
      </w:r>
      <w:r w:rsidRPr="00D2531D">
        <w:rPr>
          <w:rFonts w:ascii="Arial" w:hAnsi="Arial"/>
          <w:sz w:val="24"/>
        </w:rPr>
        <w:t>.</w:t>
      </w:r>
      <w:r w:rsidR="002740D9">
        <w:rPr>
          <w:rFonts w:ascii="Arial" w:hAnsi="Arial"/>
          <w:sz w:val="24"/>
        </w:rPr>
        <w:t xml:space="preserve"> </w:t>
      </w:r>
      <w:r w:rsidRPr="00D2531D">
        <w:rPr>
          <w:rFonts w:ascii="Arial" w:hAnsi="Arial"/>
          <w:sz w:val="24"/>
        </w:rPr>
        <w:t xml:space="preserve">In parole assai semplici ciò significa una cosa sola: la fede è una ed è questa: Il Padre ha mandato il Figlio e lo ha costituito </w:t>
      </w:r>
      <w:r w:rsidRPr="00D2531D">
        <w:rPr>
          <w:rFonts w:ascii="Arial" w:hAnsi="Arial"/>
          <w:i/>
          <w:sz w:val="24"/>
        </w:rPr>
        <w:t>“Sua Parola”</w:t>
      </w:r>
      <w:r w:rsidRPr="00D2531D">
        <w:rPr>
          <w:rFonts w:ascii="Arial" w:hAnsi="Arial"/>
          <w:sz w:val="24"/>
        </w:rPr>
        <w:t xml:space="preserve"> nel mondo. Chi ascolta la parola di Gesù, che è la </w:t>
      </w:r>
      <w:r w:rsidRPr="00D2531D">
        <w:rPr>
          <w:rFonts w:ascii="Arial" w:hAnsi="Arial"/>
          <w:i/>
          <w:sz w:val="24"/>
        </w:rPr>
        <w:t>“sola Parola che il Padre riconosce come sua nel mondo”</w:t>
      </w:r>
      <w:r w:rsidRPr="00D2531D">
        <w:rPr>
          <w:rFonts w:ascii="Arial" w:hAnsi="Arial"/>
          <w:sz w:val="24"/>
        </w:rPr>
        <w:t>, ha la vita eterna e non va incontro al giudizio.</w:t>
      </w:r>
      <w:r w:rsidR="002740D9">
        <w:rPr>
          <w:rFonts w:ascii="Arial" w:hAnsi="Arial"/>
          <w:sz w:val="24"/>
        </w:rPr>
        <w:t xml:space="preserve"> </w:t>
      </w:r>
      <w:r w:rsidRPr="00D2531D">
        <w:rPr>
          <w:rFonts w:ascii="Arial" w:hAnsi="Arial"/>
          <w:sz w:val="24"/>
        </w:rPr>
        <w:t>Costui non va incontro al giudizio perché è passato dalla morte alla vita.</w:t>
      </w:r>
      <w:r w:rsidR="002740D9">
        <w:rPr>
          <w:rFonts w:ascii="Arial" w:hAnsi="Arial"/>
          <w:sz w:val="24"/>
        </w:rPr>
        <w:t xml:space="preserve"> </w:t>
      </w:r>
      <w:r w:rsidRPr="00D2531D">
        <w:rPr>
          <w:rFonts w:ascii="Arial" w:hAnsi="Arial"/>
          <w:sz w:val="24"/>
        </w:rPr>
        <w:t>È stato risuscitato dalla parola di Gesù.</w:t>
      </w:r>
      <w:r w:rsidR="002740D9">
        <w:rPr>
          <w:rFonts w:ascii="Arial" w:hAnsi="Arial"/>
          <w:sz w:val="24"/>
        </w:rPr>
        <w:t xml:space="preserve"> </w:t>
      </w:r>
      <w:r w:rsidRPr="00D2531D">
        <w:rPr>
          <w:rFonts w:ascii="Arial" w:hAnsi="Arial"/>
          <w:sz w:val="24"/>
        </w:rPr>
        <w:t>Ha fatto il passaggio dalla falsità alla verità, dalla non fede alla fede vera, piena, perfetta.</w:t>
      </w:r>
      <w:r w:rsidR="002740D9">
        <w:rPr>
          <w:rFonts w:ascii="Arial" w:hAnsi="Arial"/>
          <w:sz w:val="24"/>
        </w:rPr>
        <w:t xml:space="preserve"> </w:t>
      </w:r>
      <w:r w:rsidRPr="00D2531D">
        <w:rPr>
          <w:rFonts w:ascii="Arial" w:hAnsi="Arial"/>
          <w:sz w:val="24"/>
        </w:rPr>
        <w:t>Come si può constatare è il Figlio la verità della nostra fede, del nostro onore verso Dio, della nostra risurrezione.</w:t>
      </w:r>
      <w:r w:rsidR="002740D9">
        <w:rPr>
          <w:rFonts w:ascii="Arial" w:hAnsi="Arial"/>
          <w:sz w:val="24"/>
        </w:rPr>
        <w:t xml:space="preserve"> </w:t>
      </w:r>
      <w:r w:rsidRPr="00D2531D">
        <w:rPr>
          <w:rFonts w:ascii="Arial" w:hAnsi="Arial"/>
          <w:sz w:val="24"/>
        </w:rPr>
        <w:t>Tutto è il Figlio per noi e tutto è dal Figlio.</w:t>
      </w:r>
      <w:r w:rsidR="002740D9">
        <w:rPr>
          <w:rFonts w:ascii="Arial" w:hAnsi="Arial"/>
          <w:sz w:val="24"/>
        </w:rPr>
        <w:t xml:space="preserve"> </w:t>
      </w:r>
      <w:r w:rsidRPr="00D2531D">
        <w:rPr>
          <w:rFonts w:ascii="Arial" w:hAnsi="Arial"/>
          <w:sz w:val="24"/>
        </w:rPr>
        <w:t>Come il Figlio è tutto e solo dal Padre, nello Spirito Santo.</w:t>
      </w:r>
      <w:r w:rsidR="002740D9">
        <w:rPr>
          <w:rFonts w:ascii="Arial" w:hAnsi="Arial"/>
          <w:sz w:val="24"/>
        </w:rPr>
        <w:t xml:space="preserve"> </w:t>
      </w:r>
      <w:r w:rsidRPr="00D2531D">
        <w:rPr>
          <w:rFonts w:ascii="Arial" w:hAnsi="Arial"/>
          <w:sz w:val="24"/>
        </w:rPr>
        <w:t xml:space="preserve">Così il vero </w:t>
      </w:r>
      <w:r w:rsidRPr="00D2531D">
        <w:rPr>
          <w:rFonts w:ascii="Arial" w:hAnsi="Arial"/>
          <w:sz w:val="24"/>
        </w:rPr>
        <w:lastRenderedPageBreak/>
        <w:t>adoratore di Dio deve essere tutto dal Figlio nello Spirito Santo.</w:t>
      </w:r>
      <w:r w:rsidR="002740D9">
        <w:rPr>
          <w:rFonts w:ascii="Arial" w:hAnsi="Arial"/>
          <w:sz w:val="24"/>
        </w:rPr>
        <w:t xml:space="preserve"> </w:t>
      </w:r>
      <w:r w:rsidRPr="00D2531D">
        <w:rPr>
          <w:rFonts w:ascii="Arial" w:hAnsi="Arial"/>
          <w:sz w:val="24"/>
        </w:rPr>
        <w:t>Chi non è interamente, sempre da Cristo Gesù non è vero adoratore del Padre. Manca in lui la pienezza della verità.</w:t>
      </w:r>
      <w:r w:rsidR="002740D9">
        <w:rPr>
          <w:rFonts w:ascii="Arial" w:hAnsi="Arial"/>
          <w:sz w:val="24"/>
        </w:rPr>
        <w:t xml:space="preserve"> </w:t>
      </w:r>
      <w:r w:rsidRPr="00D2531D">
        <w:rPr>
          <w:rFonts w:ascii="Arial" w:hAnsi="Arial"/>
          <w:sz w:val="24"/>
        </w:rPr>
        <w:t>Anche se possiede verità, non possiede la verità che lo salva. Non ha la verità nella quale è la sua vita eterna.</w:t>
      </w:r>
      <w:r w:rsidR="002740D9">
        <w:rPr>
          <w:rFonts w:ascii="Arial" w:hAnsi="Arial"/>
          <w:sz w:val="24"/>
        </w:rPr>
        <w:t xml:space="preserve"> </w:t>
      </w:r>
      <w:r w:rsidRPr="00D2531D">
        <w:rPr>
          <w:rFonts w:ascii="Arial" w:hAnsi="Arial"/>
          <w:sz w:val="24"/>
        </w:rPr>
        <w:t>Chi è allora il vero adoratore di Dio?</w:t>
      </w:r>
      <w:r w:rsidR="002740D9">
        <w:rPr>
          <w:rFonts w:ascii="Arial" w:hAnsi="Arial"/>
          <w:sz w:val="24"/>
        </w:rPr>
        <w:t xml:space="preserve"> </w:t>
      </w:r>
      <w:r w:rsidRPr="00D2531D">
        <w:rPr>
          <w:rFonts w:ascii="Arial" w:hAnsi="Arial"/>
          <w:sz w:val="24"/>
        </w:rPr>
        <w:t>Colui che è sempre, tutto da Cristo Gesù.</w:t>
      </w:r>
      <w:r w:rsidR="002740D9">
        <w:rPr>
          <w:rFonts w:ascii="Arial" w:hAnsi="Arial"/>
          <w:sz w:val="24"/>
        </w:rPr>
        <w:t xml:space="preserve"> </w:t>
      </w:r>
      <w:r w:rsidRPr="00D2531D">
        <w:rPr>
          <w:rFonts w:ascii="Arial" w:hAnsi="Arial"/>
          <w:sz w:val="24"/>
        </w:rPr>
        <w:t>Se i Giudei non passano a Cristo, non sono da Cristo, allo stesso modo che Cristo è dal Padre, loro non sono veri adoratori di Dio.</w:t>
      </w:r>
      <w:r w:rsidR="002740D9">
        <w:rPr>
          <w:rFonts w:ascii="Arial" w:hAnsi="Arial"/>
          <w:sz w:val="24"/>
        </w:rPr>
        <w:t xml:space="preserve"> </w:t>
      </w:r>
      <w:r w:rsidRPr="00D2531D">
        <w:rPr>
          <w:rFonts w:ascii="Arial" w:hAnsi="Arial"/>
          <w:sz w:val="24"/>
        </w:rPr>
        <w:t>Anche se dicono di onorare Dio, non lo adorano secondo verità. Essendo carenti della pienezza della verità sono anche carenti della vita eterna.</w:t>
      </w:r>
    </w:p>
    <w:p w14:paraId="30DAE5E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25</w:t>
      </w:r>
      <w:r w:rsidRPr="00D2531D">
        <w:rPr>
          <w:rFonts w:ascii="Arial" w:hAnsi="Arial"/>
          <w:b/>
          <w:sz w:val="24"/>
        </w:rPr>
        <w:t xml:space="preserve">In verità, in verità io vi dico: viene l’ora – ed è questa – in cui i morti udranno la voce del Figlio di Dio e quelli che l’avranno ascoltata, vivranno. </w:t>
      </w:r>
    </w:p>
    <w:p w14:paraId="58B22AE0" w14:textId="77777777" w:rsidR="00D2531D" w:rsidRDefault="00D2531D" w:rsidP="00D2531D">
      <w:pPr>
        <w:spacing w:after="120"/>
        <w:jc w:val="both"/>
        <w:rPr>
          <w:rFonts w:ascii="Arial" w:hAnsi="Arial"/>
          <w:sz w:val="24"/>
        </w:rPr>
      </w:pPr>
      <w:r w:rsidRPr="00D2531D">
        <w:rPr>
          <w:rFonts w:ascii="Arial" w:hAnsi="Arial"/>
          <w:sz w:val="24"/>
        </w:rPr>
        <w:t>Il mondo giace nella morte. Il mondo è una valle di ossa aride.</w:t>
      </w:r>
    </w:p>
    <w:p w14:paraId="2CFA77EA" w14:textId="133AE2B7"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La mano del Signore fu sopra di me e il Signore mi portò fuori in spirito e mi depose nella pianura che era piena di ossa; </w:t>
      </w:r>
      <w:r w:rsidR="002740D9" w:rsidRPr="00623002">
        <w:rPr>
          <w:rFonts w:ascii="Arial" w:hAnsi="Arial"/>
          <w:i/>
          <w:iCs/>
          <w:sz w:val="24"/>
        </w:rPr>
        <w:t>mi</w:t>
      </w:r>
      <w:r w:rsidRPr="00623002">
        <w:rPr>
          <w:rFonts w:ascii="Arial" w:hAnsi="Arial"/>
          <w:i/>
          <w:iCs/>
          <w:sz w:val="24"/>
        </w:rPr>
        <w:t xml:space="preserve"> fece passare accanto a esse da ogni parte. Vidi che erano in grandissima quantità nella distesa della valle e tutte inaridite. </w:t>
      </w:r>
      <w:r w:rsidR="002740D9" w:rsidRPr="00623002">
        <w:rPr>
          <w:rFonts w:ascii="Arial" w:hAnsi="Arial"/>
          <w:i/>
          <w:iCs/>
          <w:sz w:val="24"/>
        </w:rPr>
        <w:t>Mi</w:t>
      </w:r>
      <w:r w:rsidRPr="00623002">
        <w:rPr>
          <w:rFonts w:ascii="Arial" w:hAnsi="Arial"/>
          <w:i/>
          <w:iCs/>
          <w:sz w:val="24"/>
        </w:rPr>
        <w:t xml:space="preserve"> disse: «Figlio dell’uomo, potranno queste ossa rivivere?». Io risposi: «Signore Dio, tu lo sai». </w:t>
      </w:r>
      <w:r w:rsidR="002740D9" w:rsidRPr="00623002">
        <w:rPr>
          <w:rFonts w:ascii="Arial" w:hAnsi="Arial"/>
          <w:i/>
          <w:iCs/>
          <w:sz w:val="24"/>
        </w:rPr>
        <w:t>Egli</w:t>
      </w:r>
      <w:r w:rsidRPr="00623002">
        <w:rPr>
          <w:rFonts w:ascii="Arial" w:hAnsi="Arial"/>
          <w:i/>
          <w:iCs/>
          <w:sz w:val="24"/>
        </w:rPr>
        <w:t xml:space="preserve"> mi replicò: «Profetizza su queste ossa e annuncia loro: “Ossa inaridite, udite la parola del Signore. </w:t>
      </w:r>
      <w:r w:rsidR="002740D9" w:rsidRPr="00623002">
        <w:rPr>
          <w:rFonts w:ascii="Arial" w:hAnsi="Arial"/>
          <w:i/>
          <w:iCs/>
          <w:sz w:val="24"/>
        </w:rPr>
        <w:t>Così</w:t>
      </w:r>
      <w:r w:rsidRPr="00623002">
        <w:rPr>
          <w:rFonts w:ascii="Arial" w:hAnsi="Arial"/>
          <w:i/>
          <w:iCs/>
          <w:sz w:val="24"/>
        </w:rPr>
        <w:t xml:space="preserve"> dice il Signore Dio a queste ossa: Ecco, io faccio entrare in voi lo spirito e rivivrete. </w:t>
      </w:r>
      <w:r w:rsidR="002740D9" w:rsidRPr="00623002">
        <w:rPr>
          <w:rFonts w:ascii="Arial" w:hAnsi="Arial"/>
          <w:i/>
          <w:iCs/>
          <w:sz w:val="24"/>
        </w:rPr>
        <w:t>Metterò</w:t>
      </w:r>
      <w:r w:rsidRPr="00623002">
        <w:rPr>
          <w:rFonts w:ascii="Arial" w:hAnsi="Arial"/>
          <w:i/>
          <w:iCs/>
          <w:sz w:val="24"/>
        </w:rPr>
        <w:t xml:space="preserve"> su di voi i nervi e farò crescere su di voi la carne, su di voi stenderò la pelle e infonderò in voi lo spirito e rivivrete. Saprete che io sono il Signore”». </w:t>
      </w:r>
      <w:r w:rsidR="002740D9" w:rsidRPr="00623002">
        <w:rPr>
          <w:rFonts w:ascii="Arial" w:hAnsi="Arial"/>
          <w:i/>
          <w:iCs/>
          <w:sz w:val="24"/>
        </w:rPr>
        <w:t>Io</w:t>
      </w:r>
      <w:r w:rsidRPr="00623002">
        <w:rPr>
          <w:rFonts w:ascii="Arial" w:hAnsi="Arial"/>
          <w:i/>
          <w:iCs/>
          <w:sz w:val="24"/>
        </w:rPr>
        <w:t xml:space="preserve"> profetizzai come mi era stato ordinato; mentre profetizzavo, sentii un rumore e vidi un movimento fra le ossa, che si accostavano l’uno all’altro, ciascuno al suo corrispondente. </w:t>
      </w:r>
      <w:r w:rsidR="002740D9" w:rsidRPr="00623002">
        <w:rPr>
          <w:rFonts w:ascii="Arial" w:hAnsi="Arial"/>
          <w:i/>
          <w:iCs/>
          <w:sz w:val="24"/>
        </w:rPr>
        <w:t>Guardai</w:t>
      </w:r>
      <w:r w:rsidRPr="00623002">
        <w:rPr>
          <w:rFonts w:ascii="Arial" w:hAnsi="Arial"/>
          <w:i/>
          <w:iCs/>
          <w:sz w:val="24"/>
        </w:rPr>
        <w:t xml:space="preserve">, ed ecco apparire sopra di esse i nervi; la carne cresceva e la pelle le ricopriva, ma non c’era spirito in loro. </w:t>
      </w:r>
      <w:r w:rsidR="002740D9" w:rsidRPr="00623002">
        <w:rPr>
          <w:rFonts w:ascii="Arial" w:hAnsi="Arial"/>
          <w:i/>
          <w:iCs/>
          <w:sz w:val="24"/>
        </w:rPr>
        <w:t>Egli</w:t>
      </w:r>
      <w:r w:rsidRPr="00623002">
        <w:rPr>
          <w:rFonts w:ascii="Arial" w:hAnsi="Arial"/>
          <w:i/>
          <w:iCs/>
          <w:sz w:val="24"/>
        </w:rPr>
        <w:t xml:space="preserve"> aggiunse: «Profetizza allo spirito, profetizza, figlio dell’uomo, e annuncia allo spirito: “Così dice il Signore Dio: Spirito, vieni dai quattro venti e soffia su questi morti, perché rivivano”». </w:t>
      </w:r>
      <w:r w:rsidR="002740D9" w:rsidRPr="00623002">
        <w:rPr>
          <w:rFonts w:ascii="Arial" w:hAnsi="Arial"/>
          <w:i/>
          <w:iCs/>
          <w:sz w:val="24"/>
        </w:rPr>
        <w:t>Io</w:t>
      </w:r>
      <w:r w:rsidRPr="00623002">
        <w:rPr>
          <w:rFonts w:ascii="Arial" w:hAnsi="Arial"/>
          <w:i/>
          <w:iCs/>
          <w:sz w:val="24"/>
        </w:rPr>
        <w:t xml:space="preserve"> profetizzai come mi aveva comandato e lo spirito entrò in essi e ritornarono in vita e si alzarono in piedi; erano un esercito grande, sterminato.</w:t>
      </w:r>
    </w:p>
    <w:p w14:paraId="24C9EB13" w14:textId="24455982"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Mi</w:t>
      </w:r>
      <w:r w:rsidR="00623002" w:rsidRPr="00623002">
        <w:rPr>
          <w:rFonts w:ascii="Arial" w:hAnsi="Arial"/>
          <w:i/>
          <w:iCs/>
          <w:sz w:val="24"/>
        </w:rPr>
        <w:t xml:space="preserve"> disse: «Figlio dell’uomo, queste ossa sono tutta la casa d’Israele. Ecco, essi vanno dicendo: “Le nostre ossa sono inaridite, la nostra speranza è svanita, noi siamo perduti”. </w:t>
      </w:r>
      <w:r w:rsidRPr="00623002">
        <w:rPr>
          <w:rFonts w:ascii="Arial" w:hAnsi="Arial"/>
          <w:i/>
          <w:iCs/>
          <w:sz w:val="24"/>
        </w:rPr>
        <w:t>Perciò</w:t>
      </w:r>
      <w:r w:rsidR="00623002" w:rsidRPr="00623002">
        <w:rPr>
          <w:rFonts w:ascii="Arial" w:hAnsi="Arial"/>
          <w:i/>
          <w:iCs/>
          <w:sz w:val="24"/>
        </w:rPr>
        <w:t xml:space="preserve"> profetizza e annuncia loro: “Così dice il Signore Dio: Ecco, io apro i vostri sepolcri, vi faccio uscire dalle vostre tombe, o popolo mio, e vi riconduco nella terra d’Israele. </w:t>
      </w:r>
      <w:r w:rsidRPr="00623002">
        <w:rPr>
          <w:rFonts w:ascii="Arial" w:hAnsi="Arial"/>
          <w:i/>
          <w:iCs/>
          <w:sz w:val="24"/>
        </w:rPr>
        <w:t>Riconoscerete</w:t>
      </w:r>
      <w:r w:rsidR="00623002" w:rsidRPr="00623002">
        <w:rPr>
          <w:rFonts w:ascii="Arial" w:hAnsi="Arial"/>
          <w:i/>
          <w:iCs/>
          <w:sz w:val="24"/>
        </w:rPr>
        <w:t xml:space="preserve"> che io sono il Signore, quando aprirò le vostre tombe e vi farò uscire dai vostri sepolcri, o popolo mio. </w:t>
      </w:r>
      <w:r w:rsidRPr="00623002">
        <w:rPr>
          <w:rFonts w:ascii="Arial" w:hAnsi="Arial"/>
          <w:i/>
          <w:iCs/>
          <w:sz w:val="24"/>
        </w:rPr>
        <w:t>Farò</w:t>
      </w:r>
      <w:r w:rsidR="00623002" w:rsidRPr="00623002">
        <w:rPr>
          <w:rFonts w:ascii="Arial" w:hAnsi="Arial"/>
          <w:i/>
          <w:iCs/>
          <w:sz w:val="24"/>
        </w:rPr>
        <w:t xml:space="preserve"> entrare in voi il mio spirito e rivivrete; vi farò riposare nella vostra terra. Saprete che io sono il Signore. L’ho detto e lo farò”». Oracolo del Signore Dio. (Ez 37,1-14).</w:t>
      </w:r>
    </w:p>
    <w:p w14:paraId="087ED88E" w14:textId="49DB46A0" w:rsidR="00D2531D" w:rsidRPr="00D2531D" w:rsidRDefault="00D2531D" w:rsidP="00D2531D">
      <w:pPr>
        <w:spacing w:after="120"/>
        <w:jc w:val="both"/>
        <w:rPr>
          <w:rFonts w:ascii="Arial" w:hAnsi="Arial"/>
          <w:sz w:val="24"/>
        </w:rPr>
      </w:pPr>
      <w:r w:rsidRPr="00D2531D">
        <w:rPr>
          <w:rFonts w:ascii="Arial" w:hAnsi="Arial"/>
          <w:sz w:val="24"/>
        </w:rPr>
        <w:t>Il profeta Ezechiele ha fatto sentire la sua voce a tutte queste ossa sparse per la valle e la vita è ritornata nello scheletro che si era ricomposto.</w:t>
      </w:r>
      <w:r w:rsidR="002740D9">
        <w:rPr>
          <w:rFonts w:ascii="Arial" w:hAnsi="Arial"/>
          <w:sz w:val="24"/>
        </w:rPr>
        <w:t xml:space="preserve"> </w:t>
      </w:r>
      <w:r w:rsidRPr="00D2531D">
        <w:rPr>
          <w:rFonts w:ascii="Arial" w:hAnsi="Arial"/>
          <w:sz w:val="24"/>
        </w:rPr>
        <w:t>Gesù alza la sua voce in mezzo a questa valle piena di morti.</w:t>
      </w:r>
      <w:r w:rsidR="002740D9">
        <w:rPr>
          <w:rFonts w:ascii="Arial" w:hAnsi="Arial"/>
          <w:sz w:val="24"/>
        </w:rPr>
        <w:t xml:space="preserve"> </w:t>
      </w:r>
      <w:r w:rsidRPr="00D2531D">
        <w:rPr>
          <w:rFonts w:ascii="Arial" w:hAnsi="Arial"/>
          <w:sz w:val="24"/>
        </w:rPr>
        <w:t>Non nel futuro. Non in un domani lontano. La fa udire ora, in questo istante. La sua voce è la sua predicazione.</w:t>
      </w:r>
      <w:r w:rsidR="002740D9">
        <w:rPr>
          <w:rFonts w:ascii="Arial" w:hAnsi="Arial"/>
          <w:sz w:val="24"/>
        </w:rPr>
        <w:t xml:space="preserve"> </w:t>
      </w:r>
      <w:r w:rsidRPr="00D2531D">
        <w:rPr>
          <w:rFonts w:ascii="Arial" w:hAnsi="Arial"/>
          <w:sz w:val="24"/>
        </w:rPr>
        <w:lastRenderedPageBreak/>
        <w:t>Quanti ascoltano la sua voce, vivranno.</w:t>
      </w:r>
      <w:r w:rsidR="002740D9">
        <w:rPr>
          <w:rFonts w:ascii="Arial" w:hAnsi="Arial"/>
          <w:sz w:val="24"/>
        </w:rPr>
        <w:t xml:space="preserve"> </w:t>
      </w:r>
      <w:r w:rsidRPr="00D2531D">
        <w:rPr>
          <w:rFonts w:ascii="Arial" w:hAnsi="Arial"/>
          <w:sz w:val="24"/>
        </w:rPr>
        <w:t>Quanti invece sono sordi a questa sua voce, rimarranno nella loro morte.</w:t>
      </w:r>
      <w:r w:rsidR="002740D9">
        <w:rPr>
          <w:rFonts w:ascii="Arial" w:hAnsi="Arial"/>
          <w:sz w:val="24"/>
        </w:rPr>
        <w:t xml:space="preserve"> </w:t>
      </w:r>
      <w:r w:rsidRPr="00D2531D">
        <w:rPr>
          <w:rFonts w:ascii="Arial" w:hAnsi="Arial"/>
          <w:sz w:val="24"/>
        </w:rPr>
        <w:t>La voce di Gesù è la voce del Figlio di Dio, perché Gesù è vero Figlio di Dio.</w:t>
      </w:r>
      <w:r w:rsidR="002740D9">
        <w:rPr>
          <w:rFonts w:ascii="Arial" w:hAnsi="Arial"/>
          <w:sz w:val="24"/>
        </w:rPr>
        <w:t xml:space="preserve"> </w:t>
      </w:r>
      <w:r w:rsidRPr="00D2531D">
        <w:rPr>
          <w:rFonts w:ascii="Arial" w:hAnsi="Arial"/>
          <w:sz w:val="24"/>
        </w:rPr>
        <w:t>La voce di Gesù è il suo Vangelo. È ogni sua Parola.</w:t>
      </w:r>
      <w:r w:rsidR="002740D9">
        <w:rPr>
          <w:rFonts w:ascii="Arial" w:hAnsi="Arial"/>
          <w:sz w:val="24"/>
        </w:rPr>
        <w:t xml:space="preserve"> </w:t>
      </w:r>
      <w:r w:rsidRPr="00D2531D">
        <w:rPr>
          <w:rFonts w:ascii="Arial" w:hAnsi="Arial"/>
          <w:sz w:val="24"/>
        </w:rPr>
        <w:t>Vive chi oggi ascolta la Parola di Gesù. Resta nella morte chi non l’ascolta.</w:t>
      </w:r>
      <w:r w:rsidR="002740D9">
        <w:rPr>
          <w:rFonts w:ascii="Arial" w:hAnsi="Arial"/>
          <w:sz w:val="24"/>
        </w:rPr>
        <w:t xml:space="preserve"> </w:t>
      </w:r>
      <w:r w:rsidRPr="00D2531D">
        <w:rPr>
          <w:rFonts w:ascii="Arial" w:hAnsi="Arial"/>
          <w:sz w:val="24"/>
        </w:rPr>
        <w:t>Il mondo è nella morte. Il mondo è un ammasso di ossa aride.</w:t>
      </w:r>
      <w:r w:rsidR="002740D9">
        <w:rPr>
          <w:rFonts w:ascii="Arial" w:hAnsi="Arial"/>
          <w:sz w:val="24"/>
        </w:rPr>
        <w:t xml:space="preserve"> </w:t>
      </w:r>
      <w:r w:rsidRPr="00D2531D">
        <w:rPr>
          <w:rFonts w:ascii="Arial" w:hAnsi="Arial"/>
          <w:sz w:val="24"/>
        </w:rPr>
        <w:t>Questa è la realtà del mondo dopo il peccato di Eva e di Adamo nel Giardino dell’Eden.</w:t>
      </w:r>
      <w:r w:rsidR="002740D9">
        <w:rPr>
          <w:rFonts w:ascii="Arial" w:hAnsi="Arial"/>
          <w:sz w:val="24"/>
        </w:rPr>
        <w:t xml:space="preserve"> </w:t>
      </w:r>
      <w:r w:rsidRPr="00D2531D">
        <w:rPr>
          <w:rFonts w:ascii="Arial" w:hAnsi="Arial"/>
          <w:sz w:val="24"/>
        </w:rPr>
        <w:t>La sola voce che ci fa rivivere e vivere è quella del Figlio dell’uomo.</w:t>
      </w:r>
      <w:r w:rsidR="002740D9">
        <w:rPr>
          <w:rFonts w:ascii="Arial" w:hAnsi="Arial"/>
          <w:sz w:val="24"/>
        </w:rPr>
        <w:t xml:space="preserve"> </w:t>
      </w:r>
      <w:r w:rsidRPr="00D2531D">
        <w:rPr>
          <w:rFonts w:ascii="Arial" w:hAnsi="Arial"/>
          <w:sz w:val="24"/>
        </w:rPr>
        <w:t xml:space="preserve">Altre voci non esistono e mai esisteranno. </w:t>
      </w:r>
    </w:p>
    <w:p w14:paraId="05466AE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26</w:t>
      </w:r>
      <w:r w:rsidRPr="00D2531D">
        <w:rPr>
          <w:rFonts w:ascii="Arial" w:hAnsi="Arial"/>
          <w:b/>
          <w:sz w:val="24"/>
        </w:rPr>
        <w:t xml:space="preserve">Come infatti il Padre ha la vita in se stesso, così ha concesso anche al Figlio di avere la vita in se stesso, </w:t>
      </w:r>
    </w:p>
    <w:p w14:paraId="1EEFF3AC" w14:textId="02FE2371" w:rsidR="00D2531D" w:rsidRDefault="00D2531D" w:rsidP="00D2531D">
      <w:pPr>
        <w:spacing w:after="120"/>
        <w:jc w:val="both"/>
        <w:rPr>
          <w:rFonts w:ascii="Arial" w:hAnsi="Arial"/>
          <w:sz w:val="24"/>
        </w:rPr>
      </w:pPr>
      <w:r w:rsidRPr="00D2531D">
        <w:rPr>
          <w:rFonts w:ascii="Arial" w:hAnsi="Arial"/>
          <w:sz w:val="24"/>
        </w:rPr>
        <w:t>Può il Figlio essere datore di vita e a che titolo Lui la dona?</w:t>
      </w:r>
      <w:r w:rsidR="002740D9">
        <w:rPr>
          <w:rFonts w:ascii="Arial" w:hAnsi="Arial"/>
          <w:sz w:val="24"/>
        </w:rPr>
        <w:t xml:space="preserve"> </w:t>
      </w:r>
      <w:r w:rsidRPr="00D2531D">
        <w:rPr>
          <w:rFonts w:ascii="Arial" w:hAnsi="Arial"/>
          <w:sz w:val="24"/>
        </w:rPr>
        <w:t>La risposta di Gesù è senza equivoci, o fraintendimenti.</w:t>
      </w:r>
      <w:r w:rsidR="002740D9">
        <w:rPr>
          <w:rFonts w:ascii="Arial" w:hAnsi="Arial"/>
          <w:sz w:val="24"/>
        </w:rPr>
        <w:t xml:space="preserve"> </w:t>
      </w:r>
      <w:r w:rsidRPr="00D2531D">
        <w:rPr>
          <w:rFonts w:ascii="Arial" w:hAnsi="Arial"/>
          <w:sz w:val="24"/>
        </w:rPr>
        <w:t>Il Padre ha la vita in se stesso. Il Padre la vita non l’ha ricevuta da nessuno.</w:t>
      </w:r>
      <w:r w:rsidR="002740D9">
        <w:rPr>
          <w:rFonts w:ascii="Arial" w:hAnsi="Arial"/>
          <w:sz w:val="24"/>
        </w:rPr>
        <w:t xml:space="preserve"> </w:t>
      </w:r>
      <w:r w:rsidRPr="00D2531D">
        <w:rPr>
          <w:rFonts w:ascii="Arial" w:hAnsi="Arial"/>
          <w:sz w:val="24"/>
        </w:rPr>
        <w:t>Il Padre è la vita eterna.</w:t>
      </w:r>
      <w:r w:rsidR="002740D9">
        <w:rPr>
          <w:rFonts w:ascii="Arial" w:hAnsi="Arial"/>
          <w:sz w:val="24"/>
        </w:rPr>
        <w:t xml:space="preserve"> </w:t>
      </w:r>
      <w:r w:rsidRPr="00D2531D">
        <w:rPr>
          <w:rFonts w:ascii="Arial" w:hAnsi="Arial"/>
          <w:sz w:val="24"/>
        </w:rPr>
        <w:t>Tutto è dalla sua vita o per generazione o per creazione.</w:t>
      </w:r>
      <w:r w:rsidR="002740D9">
        <w:rPr>
          <w:rFonts w:ascii="Arial" w:hAnsi="Arial"/>
          <w:sz w:val="24"/>
        </w:rPr>
        <w:t xml:space="preserve"> </w:t>
      </w:r>
      <w:r w:rsidRPr="00D2531D">
        <w:rPr>
          <w:rFonts w:ascii="Arial" w:hAnsi="Arial"/>
          <w:sz w:val="24"/>
        </w:rPr>
        <w:t>Anche il Figlio è dalla vita del Padre.</w:t>
      </w:r>
      <w:r w:rsidR="002740D9">
        <w:rPr>
          <w:rFonts w:ascii="Arial" w:hAnsi="Arial"/>
          <w:sz w:val="24"/>
        </w:rPr>
        <w:t xml:space="preserve"> </w:t>
      </w:r>
      <w:r w:rsidRPr="00D2531D">
        <w:rPr>
          <w:rFonts w:ascii="Arial" w:hAnsi="Arial"/>
          <w:sz w:val="24"/>
        </w:rPr>
        <w:t>Ma cosa ha fatto il Padre per il Figlio?</w:t>
      </w:r>
      <w:r w:rsidR="002740D9">
        <w:rPr>
          <w:rFonts w:ascii="Arial" w:hAnsi="Arial"/>
          <w:sz w:val="24"/>
        </w:rPr>
        <w:t xml:space="preserve"> </w:t>
      </w:r>
      <w:r w:rsidRPr="00D2531D">
        <w:rPr>
          <w:rFonts w:ascii="Arial" w:hAnsi="Arial"/>
          <w:sz w:val="24"/>
        </w:rPr>
        <w:t>Ha concesso anche a Lui di avere la vita in se stesso.</w:t>
      </w:r>
      <w:r w:rsidR="002740D9">
        <w:rPr>
          <w:rFonts w:ascii="Arial" w:hAnsi="Arial"/>
          <w:sz w:val="24"/>
        </w:rPr>
        <w:t xml:space="preserve"> </w:t>
      </w:r>
      <w:r w:rsidRPr="00D2531D">
        <w:rPr>
          <w:rFonts w:ascii="Arial" w:hAnsi="Arial"/>
          <w:sz w:val="24"/>
        </w:rPr>
        <w:t>Nella Prima Lettera di Giovanni così viene espressa questa verità:</w:t>
      </w:r>
    </w:p>
    <w:p w14:paraId="3AC81613" w14:textId="4B1EA727"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E chi è che vince il mondo se non chi crede che Gesù è il Figlio di Dio? </w:t>
      </w:r>
      <w:r w:rsidR="002740D9" w:rsidRPr="00623002">
        <w:rPr>
          <w:rFonts w:ascii="Arial" w:hAnsi="Arial"/>
          <w:i/>
          <w:iCs/>
          <w:sz w:val="24"/>
        </w:rPr>
        <w:t>Egli</w:t>
      </w:r>
      <w:r w:rsidRPr="00623002">
        <w:rPr>
          <w:rFonts w:ascii="Arial" w:hAnsi="Arial"/>
          <w:i/>
          <w:iCs/>
          <w:sz w:val="24"/>
        </w:rPr>
        <w:t xml:space="preserve"> è colui che è venuto con acqua e sangue, Gesù Cristo; non con l’acqua soltanto, ma con l’acqua e con il sangue. Ed è lo Spirito che dà testimonianza, perché lo Spirito è la verità. </w:t>
      </w:r>
      <w:r w:rsidR="002740D9" w:rsidRPr="00623002">
        <w:rPr>
          <w:rFonts w:ascii="Arial" w:hAnsi="Arial"/>
          <w:i/>
          <w:iCs/>
          <w:sz w:val="24"/>
        </w:rPr>
        <w:t>Poiché</w:t>
      </w:r>
      <w:r w:rsidRPr="00623002">
        <w:rPr>
          <w:rFonts w:ascii="Arial" w:hAnsi="Arial"/>
          <w:i/>
          <w:iCs/>
          <w:sz w:val="24"/>
        </w:rPr>
        <w:t xml:space="preserve"> tre sono quelli che danno testimonianza: </w:t>
      </w:r>
      <w:r w:rsidR="002740D9" w:rsidRPr="00623002">
        <w:rPr>
          <w:rFonts w:ascii="Arial" w:hAnsi="Arial"/>
          <w:i/>
          <w:iCs/>
          <w:sz w:val="24"/>
        </w:rPr>
        <w:t>lo</w:t>
      </w:r>
      <w:r w:rsidRPr="00623002">
        <w:rPr>
          <w:rFonts w:ascii="Arial" w:hAnsi="Arial"/>
          <w:i/>
          <w:iCs/>
          <w:sz w:val="24"/>
        </w:rPr>
        <w:t xml:space="preserve"> Spirito, l’acqua e il sangue, e questi tre sono concordi. </w:t>
      </w:r>
      <w:r w:rsidR="002740D9" w:rsidRPr="00623002">
        <w:rPr>
          <w:rFonts w:ascii="Arial" w:hAnsi="Arial"/>
          <w:i/>
          <w:iCs/>
          <w:sz w:val="24"/>
        </w:rPr>
        <w:t>Se</w:t>
      </w:r>
      <w:r w:rsidRPr="00623002">
        <w:rPr>
          <w:rFonts w:ascii="Arial" w:hAnsi="Arial"/>
          <w:i/>
          <w:iCs/>
          <w:sz w:val="24"/>
        </w:rPr>
        <w:t xml:space="preserve"> accettiamo la testimonianza degli uomini, la testimonianza di Dio è superiore: e questa è la testimonianza di Dio, che egli ha dato riguardo al proprio Figlio. </w:t>
      </w:r>
      <w:r w:rsidR="002740D9" w:rsidRPr="00623002">
        <w:rPr>
          <w:rFonts w:ascii="Arial" w:hAnsi="Arial"/>
          <w:i/>
          <w:iCs/>
          <w:sz w:val="24"/>
        </w:rPr>
        <w:t>Chi</w:t>
      </w:r>
      <w:r w:rsidRPr="00623002">
        <w:rPr>
          <w:rFonts w:ascii="Arial" w:hAnsi="Arial"/>
          <w:i/>
          <w:iCs/>
          <w:sz w:val="24"/>
        </w:rPr>
        <w:t xml:space="preserve"> crede nel Figlio di Dio, ha questa testimonianza in sé. Chi non crede a Dio, fa di lui un bugiardo, perché non crede alla testimonianza che Dio ha dato riguardo al proprio Figlio. </w:t>
      </w:r>
      <w:r w:rsidR="002740D9" w:rsidRPr="00623002">
        <w:rPr>
          <w:rFonts w:ascii="Arial" w:hAnsi="Arial"/>
          <w:i/>
          <w:iCs/>
          <w:sz w:val="24"/>
        </w:rPr>
        <w:t>E</w:t>
      </w:r>
      <w:r w:rsidRPr="00623002">
        <w:rPr>
          <w:rFonts w:ascii="Arial" w:hAnsi="Arial"/>
          <w:i/>
          <w:iCs/>
          <w:sz w:val="24"/>
        </w:rPr>
        <w:t xml:space="preserve"> la testimonianza è questa: Dio ci ha donato la vita eterna e questa vita è nel suo Figlio. </w:t>
      </w:r>
      <w:r w:rsidR="002740D9" w:rsidRPr="00623002">
        <w:rPr>
          <w:rFonts w:ascii="Arial" w:hAnsi="Arial"/>
          <w:i/>
          <w:iCs/>
          <w:sz w:val="24"/>
        </w:rPr>
        <w:t>Chi</w:t>
      </w:r>
      <w:r w:rsidRPr="00623002">
        <w:rPr>
          <w:rFonts w:ascii="Arial" w:hAnsi="Arial"/>
          <w:i/>
          <w:iCs/>
          <w:sz w:val="24"/>
        </w:rPr>
        <w:t xml:space="preserve"> ha il Figlio, ha la vita; chi non ha il Figlio di Dio, non ha la vita.</w:t>
      </w:r>
    </w:p>
    <w:p w14:paraId="2903BC48" w14:textId="6E495441"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Questo</w:t>
      </w:r>
      <w:r w:rsidR="00623002" w:rsidRPr="00623002">
        <w:rPr>
          <w:rFonts w:ascii="Arial" w:hAnsi="Arial"/>
          <w:i/>
          <w:iCs/>
          <w:sz w:val="24"/>
        </w:rPr>
        <w:t xml:space="preserve"> vi ho scritto perché sappiate che possedete la vita eterna, voi che credete nel nome del Figlio di Dio.</w:t>
      </w:r>
    </w:p>
    <w:p w14:paraId="6B804B18" w14:textId="4885D58C"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Sappiamo</w:t>
      </w:r>
      <w:r w:rsidR="00623002" w:rsidRPr="00623002">
        <w:rPr>
          <w:rFonts w:ascii="Arial" w:hAnsi="Arial"/>
          <w:i/>
          <w:iCs/>
          <w:sz w:val="24"/>
        </w:rPr>
        <w:t xml:space="preserve"> che chiunque è stato generato da Dio non pecca: chi è stato generato da Dio preserva se stesso e il Maligno non lo tocca. </w:t>
      </w:r>
      <w:r w:rsidRPr="00623002">
        <w:rPr>
          <w:rFonts w:ascii="Arial" w:hAnsi="Arial"/>
          <w:i/>
          <w:iCs/>
          <w:sz w:val="24"/>
        </w:rPr>
        <w:t>Noi</w:t>
      </w:r>
      <w:r w:rsidR="00623002" w:rsidRPr="00623002">
        <w:rPr>
          <w:rFonts w:ascii="Arial" w:hAnsi="Arial"/>
          <w:i/>
          <w:iCs/>
          <w:sz w:val="24"/>
        </w:rPr>
        <w:t xml:space="preserve"> sappiamo che siamo da Dio, mentre tutto il mondo sta in potere del Maligno. Sappiamo anche che il Figlio di Dio è venuto e ci ha dato l’intelligenza per conoscere il vero Dio. E noi siamo nel vero Dio, nel Figlio suo Gesù Cristo: egli è il vero Dio e la vita eterna. (</w:t>
      </w:r>
      <w:r w:rsidRPr="00623002">
        <w:rPr>
          <w:rFonts w:ascii="Arial" w:hAnsi="Arial"/>
          <w:i/>
          <w:iCs/>
          <w:sz w:val="24"/>
        </w:rPr>
        <w:t>Cfr.</w:t>
      </w:r>
      <w:r w:rsidR="00623002" w:rsidRPr="00623002">
        <w:rPr>
          <w:rFonts w:ascii="Arial" w:hAnsi="Arial"/>
          <w:i/>
          <w:iCs/>
          <w:sz w:val="24"/>
        </w:rPr>
        <w:t xml:space="preserve"> 1Gv 5,5-20).</w:t>
      </w:r>
    </w:p>
    <w:p w14:paraId="00D1E2B6" w14:textId="3020C546" w:rsidR="00D2531D" w:rsidRPr="00D2531D" w:rsidRDefault="00D2531D" w:rsidP="00D2531D">
      <w:pPr>
        <w:spacing w:after="120"/>
        <w:jc w:val="both"/>
        <w:rPr>
          <w:rFonts w:ascii="Arial" w:hAnsi="Arial"/>
          <w:sz w:val="24"/>
        </w:rPr>
      </w:pPr>
      <w:r w:rsidRPr="00D2531D">
        <w:rPr>
          <w:rFonts w:ascii="Arial" w:hAnsi="Arial"/>
          <w:sz w:val="24"/>
        </w:rPr>
        <w:t>Dio è la vita eterna. Per volontà del Padre e per dono anche Gesù è la vita eterna.</w:t>
      </w:r>
      <w:r w:rsidR="002E5F86">
        <w:rPr>
          <w:rFonts w:ascii="Arial" w:hAnsi="Arial"/>
          <w:sz w:val="24"/>
        </w:rPr>
        <w:t xml:space="preserve"> </w:t>
      </w:r>
      <w:r w:rsidRPr="00D2531D">
        <w:rPr>
          <w:rFonts w:ascii="Arial" w:hAnsi="Arial"/>
          <w:sz w:val="24"/>
        </w:rPr>
        <w:t xml:space="preserve">Non solo. Chi vuole entrare nella vita eterna deve entrare nella vita eterna che è il Figlio. Il Figlio è la via perché noi entriamo nella vita eterna. </w:t>
      </w:r>
    </w:p>
    <w:p w14:paraId="0EF31AA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27</w:t>
      </w:r>
      <w:r w:rsidRPr="00D2531D">
        <w:rPr>
          <w:rFonts w:ascii="Arial" w:hAnsi="Arial"/>
          <w:b/>
          <w:sz w:val="24"/>
        </w:rPr>
        <w:t xml:space="preserve">e gli ha dato il potere di giudicare, perché è Figlio dell’uomo. </w:t>
      </w:r>
    </w:p>
    <w:p w14:paraId="1C691472" w14:textId="4C1F11C7" w:rsidR="00D2531D" w:rsidRDefault="00D2531D" w:rsidP="00D2531D">
      <w:pPr>
        <w:spacing w:after="120"/>
        <w:jc w:val="both"/>
        <w:rPr>
          <w:rFonts w:ascii="Arial" w:hAnsi="Arial"/>
          <w:sz w:val="24"/>
        </w:rPr>
      </w:pPr>
      <w:r w:rsidRPr="00D2531D">
        <w:rPr>
          <w:rFonts w:ascii="Arial" w:hAnsi="Arial"/>
          <w:sz w:val="24"/>
        </w:rPr>
        <w:t>Anche il potere di giudicare il Padre lo ha dato al Figlio.</w:t>
      </w:r>
      <w:r w:rsidR="002740D9">
        <w:rPr>
          <w:rFonts w:ascii="Arial" w:hAnsi="Arial"/>
          <w:sz w:val="24"/>
        </w:rPr>
        <w:t xml:space="preserve"> </w:t>
      </w:r>
      <w:r w:rsidRPr="00D2531D">
        <w:rPr>
          <w:rFonts w:ascii="Arial" w:hAnsi="Arial"/>
          <w:sz w:val="24"/>
        </w:rPr>
        <w:t>Lo ha dato al Figlio perché è Lui il Figlio dell’uomo.</w:t>
      </w:r>
      <w:r w:rsidR="002740D9">
        <w:rPr>
          <w:rFonts w:ascii="Arial" w:hAnsi="Arial"/>
          <w:sz w:val="24"/>
        </w:rPr>
        <w:t xml:space="preserve"> </w:t>
      </w:r>
    </w:p>
    <w:p w14:paraId="71A2A5AD" w14:textId="724FA43E" w:rsidR="00623002" w:rsidRPr="00623002" w:rsidRDefault="00623002" w:rsidP="00623002">
      <w:pPr>
        <w:spacing w:after="120"/>
        <w:ind w:left="567" w:right="567"/>
        <w:jc w:val="both"/>
        <w:rPr>
          <w:rFonts w:ascii="Arial" w:hAnsi="Arial"/>
          <w:i/>
          <w:iCs/>
          <w:sz w:val="24"/>
        </w:rPr>
      </w:pPr>
      <w:r w:rsidRPr="00623002">
        <w:rPr>
          <w:rFonts w:ascii="Arial" w:hAnsi="Arial"/>
          <w:i/>
          <w:iCs/>
          <w:sz w:val="24"/>
        </w:rPr>
        <w:lastRenderedPageBreak/>
        <w:t>Nel primo anno di Baldassàr, re di Babilonia, Daniele, mentre era a letto, ebbe un sogno e visioni nella sua mente. Egli scrisse il sogno e ne fece la seguente relazione.</w:t>
      </w:r>
    </w:p>
    <w:p w14:paraId="07BACCBF" w14:textId="42C645A1"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Io</w:t>
      </w:r>
      <w:r w:rsidR="00623002" w:rsidRPr="00623002">
        <w:rPr>
          <w:rFonts w:ascii="Arial" w:hAnsi="Arial"/>
          <w:i/>
          <w:iCs/>
          <w:sz w:val="24"/>
        </w:rPr>
        <w:t xml:space="preserve">, Daniele, guardavo nella mia visione notturna, ed ecco, i quattro venti del cielo si abbattevano impetuosamente sul Mare Grande </w:t>
      </w:r>
      <w:r w:rsidRPr="00623002">
        <w:rPr>
          <w:rFonts w:ascii="Arial" w:hAnsi="Arial"/>
          <w:i/>
          <w:iCs/>
          <w:sz w:val="24"/>
        </w:rPr>
        <w:t>e</w:t>
      </w:r>
      <w:r w:rsidR="00623002" w:rsidRPr="00623002">
        <w:rPr>
          <w:rFonts w:ascii="Arial" w:hAnsi="Arial"/>
          <w:i/>
          <w:iCs/>
          <w:sz w:val="24"/>
        </w:rPr>
        <w:t xml:space="preserve"> quattro grandi bestie, differenti l’una dall’altra, salivano dal mare.</w:t>
      </w:r>
    </w:p>
    <w:p w14:paraId="244D6845" w14:textId="3FC295DC"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La</w:t>
      </w:r>
      <w:r w:rsidR="00623002" w:rsidRPr="00623002">
        <w:rPr>
          <w:rFonts w:ascii="Arial" w:hAnsi="Arial"/>
          <w:i/>
          <w:iCs/>
          <w:sz w:val="24"/>
        </w:rPr>
        <w:t xml:space="preserve"> prima era simile a un leone e aveva ali di aquila. Mentre io stavo guardando, le furono strappate le ali e fu sollevata da terra e fatta stare su due piedi come un uomo e le fu dato un cuore d’uomo.</w:t>
      </w:r>
    </w:p>
    <w:p w14:paraId="48A5F156" w14:textId="28470F6A"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Poi</w:t>
      </w:r>
      <w:r w:rsidR="00623002" w:rsidRPr="00623002">
        <w:rPr>
          <w:rFonts w:ascii="Arial" w:hAnsi="Arial"/>
          <w:i/>
          <w:iCs/>
          <w:sz w:val="24"/>
        </w:rPr>
        <w:t xml:space="preserve"> ecco una seconda bestia, simile a un orso, la quale stava alzata da un lato e aveva tre costole in bocca, fra i denti, e le fu detto: «Su, divora molta carne».</w:t>
      </w:r>
    </w:p>
    <w:p w14:paraId="21285B04" w14:textId="7B79273B"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Dopo</w:t>
      </w:r>
      <w:r w:rsidR="00623002" w:rsidRPr="00623002">
        <w:rPr>
          <w:rFonts w:ascii="Arial" w:hAnsi="Arial"/>
          <w:i/>
          <w:iCs/>
          <w:sz w:val="24"/>
        </w:rPr>
        <w:t xml:space="preserve"> di questa, mentre stavo guardando, eccone un’altra simile a un leopardo, la quale aveva quattro ali d’uccello sul dorso; quella bestia aveva quattro teste e le fu dato il potere.</w:t>
      </w:r>
    </w:p>
    <w:p w14:paraId="24387C13" w14:textId="2B568B12"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Dopo</w:t>
      </w:r>
      <w:r w:rsidR="00623002" w:rsidRPr="00623002">
        <w:rPr>
          <w:rFonts w:ascii="Arial" w:hAnsi="Arial"/>
          <w:i/>
          <w:iCs/>
          <w:sz w:val="24"/>
        </w:rPr>
        <w:t xml:space="preserve">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5FCB3A7" w14:textId="5A920E28"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Stavo</w:t>
      </w:r>
      <w:r w:rsidR="00623002" w:rsidRPr="00623002">
        <w:rPr>
          <w:rFonts w:ascii="Arial" w:hAnsi="Arial"/>
          <w:i/>
          <w:iCs/>
          <w:sz w:val="24"/>
        </w:rPr>
        <w:t xml:space="preserve"> osservando queste corna, quand’ecco spuntare in mezzo a quelle un altro corno più piccolo, davanti al quale tre delle prime corna furono divelte: vidi che quel corno aveva occhi simili a quelli di un uomo e una bocca che proferiva parole arroganti.</w:t>
      </w:r>
    </w:p>
    <w:p w14:paraId="5770E57C" w14:textId="311FEE03"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Io continuavo a guardare,</w:t>
      </w:r>
      <w:r w:rsidR="002740D9">
        <w:rPr>
          <w:rFonts w:ascii="Arial" w:hAnsi="Arial"/>
          <w:i/>
          <w:iCs/>
          <w:sz w:val="24"/>
        </w:rPr>
        <w:t xml:space="preserve"> </w:t>
      </w:r>
      <w:r w:rsidRPr="00623002">
        <w:rPr>
          <w:rFonts w:ascii="Arial" w:hAnsi="Arial"/>
          <w:i/>
          <w:iCs/>
          <w:sz w:val="24"/>
        </w:rPr>
        <w:t>quand’ecco furono collocati troni</w:t>
      </w:r>
      <w:r w:rsidR="002740D9">
        <w:rPr>
          <w:rFonts w:ascii="Arial" w:hAnsi="Arial"/>
          <w:i/>
          <w:iCs/>
          <w:sz w:val="24"/>
        </w:rPr>
        <w:t xml:space="preserve"> </w:t>
      </w:r>
      <w:r w:rsidRPr="00623002">
        <w:rPr>
          <w:rFonts w:ascii="Arial" w:hAnsi="Arial"/>
          <w:i/>
          <w:iCs/>
          <w:sz w:val="24"/>
        </w:rPr>
        <w:t>e un vegliardo si assise.</w:t>
      </w:r>
      <w:r w:rsidR="002740D9">
        <w:rPr>
          <w:rFonts w:ascii="Arial" w:hAnsi="Arial"/>
          <w:i/>
          <w:iCs/>
          <w:sz w:val="24"/>
        </w:rPr>
        <w:t xml:space="preserve"> </w:t>
      </w:r>
      <w:r w:rsidRPr="00623002">
        <w:rPr>
          <w:rFonts w:ascii="Arial" w:hAnsi="Arial"/>
          <w:i/>
          <w:iCs/>
          <w:sz w:val="24"/>
        </w:rPr>
        <w:t>La sua veste era candida come la neve</w:t>
      </w:r>
      <w:r w:rsidR="002740D9">
        <w:rPr>
          <w:rFonts w:ascii="Arial" w:hAnsi="Arial"/>
          <w:i/>
          <w:iCs/>
          <w:sz w:val="24"/>
        </w:rPr>
        <w:t xml:space="preserve"> </w:t>
      </w:r>
      <w:r w:rsidRPr="00623002">
        <w:rPr>
          <w:rFonts w:ascii="Arial" w:hAnsi="Arial"/>
          <w:i/>
          <w:iCs/>
          <w:sz w:val="24"/>
        </w:rPr>
        <w:t>e i capelli del suo capo erano candidi come la lana;</w:t>
      </w:r>
      <w:r w:rsidR="002740D9">
        <w:rPr>
          <w:rFonts w:ascii="Arial" w:hAnsi="Arial"/>
          <w:i/>
          <w:iCs/>
          <w:sz w:val="24"/>
        </w:rPr>
        <w:t xml:space="preserve"> </w:t>
      </w:r>
      <w:r w:rsidRPr="00623002">
        <w:rPr>
          <w:rFonts w:ascii="Arial" w:hAnsi="Arial"/>
          <w:i/>
          <w:iCs/>
          <w:sz w:val="24"/>
        </w:rPr>
        <w:t>il suo trono era come vampe di fuoco</w:t>
      </w:r>
      <w:r w:rsidR="002740D9">
        <w:rPr>
          <w:rFonts w:ascii="Arial" w:hAnsi="Arial"/>
          <w:i/>
          <w:iCs/>
          <w:sz w:val="24"/>
        </w:rPr>
        <w:t xml:space="preserve"> </w:t>
      </w:r>
      <w:r w:rsidRPr="00623002">
        <w:rPr>
          <w:rFonts w:ascii="Arial" w:hAnsi="Arial"/>
          <w:i/>
          <w:iCs/>
          <w:sz w:val="24"/>
        </w:rPr>
        <w:t>con le ruote come fuoco ardente.</w:t>
      </w:r>
      <w:r w:rsidR="002740D9">
        <w:rPr>
          <w:rFonts w:ascii="Arial" w:hAnsi="Arial"/>
          <w:i/>
          <w:iCs/>
          <w:sz w:val="24"/>
        </w:rPr>
        <w:t xml:space="preserve"> </w:t>
      </w:r>
      <w:r w:rsidRPr="00623002">
        <w:rPr>
          <w:rFonts w:ascii="Arial" w:hAnsi="Arial"/>
          <w:i/>
          <w:iCs/>
          <w:sz w:val="24"/>
        </w:rPr>
        <w:t>Un fiume di fuoco scorreva</w:t>
      </w:r>
      <w:r w:rsidR="002740D9">
        <w:rPr>
          <w:rFonts w:ascii="Arial" w:hAnsi="Arial"/>
          <w:i/>
          <w:iCs/>
          <w:sz w:val="24"/>
        </w:rPr>
        <w:t xml:space="preserve"> </w:t>
      </w:r>
      <w:r w:rsidRPr="00623002">
        <w:rPr>
          <w:rFonts w:ascii="Arial" w:hAnsi="Arial"/>
          <w:i/>
          <w:iCs/>
          <w:sz w:val="24"/>
        </w:rPr>
        <w:t>e usciva dinanzi a lui,</w:t>
      </w:r>
      <w:r w:rsidR="002740D9">
        <w:rPr>
          <w:rFonts w:ascii="Arial" w:hAnsi="Arial"/>
          <w:i/>
          <w:iCs/>
          <w:sz w:val="24"/>
        </w:rPr>
        <w:t xml:space="preserve"> </w:t>
      </w:r>
      <w:r w:rsidRPr="00623002">
        <w:rPr>
          <w:rFonts w:ascii="Arial" w:hAnsi="Arial"/>
          <w:i/>
          <w:iCs/>
          <w:sz w:val="24"/>
        </w:rPr>
        <w:t>mille migliaia lo servivano</w:t>
      </w:r>
      <w:r w:rsidR="002740D9">
        <w:rPr>
          <w:rFonts w:ascii="Arial" w:hAnsi="Arial"/>
          <w:i/>
          <w:iCs/>
          <w:sz w:val="24"/>
        </w:rPr>
        <w:t xml:space="preserve"> </w:t>
      </w:r>
      <w:r w:rsidRPr="00623002">
        <w:rPr>
          <w:rFonts w:ascii="Arial" w:hAnsi="Arial"/>
          <w:i/>
          <w:iCs/>
          <w:sz w:val="24"/>
        </w:rPr>
        <w:t>e diecimila miriadi lo assistevano.</w:t>
      </w:r>
      <w:r w:rsidR="002740D9">
        <w:rPr>
          <w:rFonts w:ascii="Arial" w:hAnsi="Arial"/>
          <w:i/>
          <w:iCs/>
          <w:sz w:val="24"/>
        </w:rPr>
        <w:t xml:space="preserve"> </w:t>
      </w:r>
      <w:r w:rsidRPr="00623002">
        <w:rPr>
          <w:rFonts w:ascii="Arial" w:hAnsi="Arial"/>
          <w:i/>
          <w:iCs/>
          <w:sz w:val="24"/>
        </w:rPr>
        <w:t>La corte sedette e i libri furono aperti.</w:t>
      </w:r>
    </w:p>
    <w:p w14:paraId="7B801AAF" w14:textId="1B05C08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037C4F7" w14:textId="7DA8198D"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Guardando ancora nelle visioni notturne,</w:t>
      </w:r>
      <w:r w:rsidR="002740D9">
        <w:rPr>
          <w:rFonts w:ascii="Arial" w:hAnsi="Arial"/>
          <w:i/>
          <w:iCs/>
          <w:sz w:val="24"/>
        </w:rPr>
        <w:t xml:space="preserve"> </w:t>
      </w:r>
      <w:r w:rsidRPr="00623002">
        <w:rPr>
          <w:rFonts w:ascii="Arial" w:hAnsi="Arial"/>
          <w:i/>
          <w:iCs/>
          <w:sz w:val="24"/>
        </w:rPr>
        <w:t>ecco venire con le nubi del cielo</w:t>
      </w:r>
      <w:r w:rsidR="002740D9">
        <w:rPr>
          <w:rFonts w:ascii="Arial" w:hAnsi="Arial"/>
          <w:i/>
          <w:iCs/>
          <w:sz w:val="24"/>
        </w:rPr>
        <w:t xml:space="preserve"> </w:t>
      </w:r>
      <w:r w:rsidRPr="00623002">
        <w:rPr>
          <w:rFonts w:ascii="Arial" w:hAnsi="Arial"/>
          <w:i/>
          <w:iCs/>
          <w:sz w:val="24"/>
        </w:rPr>
        <w:t>uno simile a un figlio d’uomo;</w:t>
      </w:r>
      <w:r w:rsidR="002740D9">
        <w:rPr>
          <w:rFonts w:ascii="Arial" w:hAnsi="Arial"/>
          <w:i/>
          <w:iCs/>
          <w:sz w:val="24"/>
        </w:rPr>
        <w:t xml:space="preserve"> </w:t>
      </w:r>
      <w:r w:rsidRPr="00623002">
        <w:rPr>
          <w:rFonts w:ascii="Arial" w:hAnsi="Arial"/>
          <w:i/>
          <w:iCs/>
          <w:sz w:val="24"/>
        </w:rPr>
        <w:t>giunse fino al vegliardo e fu presentato a lui.</w:t>
      </w:r>
      <w:r w:rsidR="002740D9">
        <w:rPr>
          <w:rFonts w:ascii="Arial" w:hAnsi="Arial"/>
          <w:i/>
          <w:iCs/>
          <w:sz w:val="24"/>
        </w:rPr>
        <w:t xml:space="preserve"> </w:t>
      </w:r>
      <w:r w:rsidRPr="00623002">
        <w:rPr>
          <w:rFonts w:ascii="Arial" w:hAnsi="Arial"/>
          <w:i/>
          <w:iCs/>
          <w:sz w:val="24"/>
        </w:rPr>
        <w:t>Gli furono dati potere, gloria e regno;</w:t>
      </w:r>
      <w:r w:rsidR="002740D9">
        <w:rPr>
          <w:rFonts w:ascii="Arial" w:hAnsi="Arial"/>
          <w:i/>
          <w:iCs/>
          <w:sz w:val="24"/>
        </w:rPr>
        <w:t xml:space="preserve"> </w:t>
      </w:r>
      <w:r w:rsidRPr="00623002">
        <w:rPr>
          <w:rFonts w:ascii="Arial" w:hAnsi="Arial"/>
          <w:i/>
          <w:iCs/>
          <w:sz w:val="24"/>
        </w:rPr>
        <w:t>tutti i popoli, nazioni e lingue lo servivano:</w:t>
      </w:r>
      <w:r w:rsidR="002740D9">
        <w:rPr>
          <w:rFonts w:ascii="Arial" w:hAnsi="Arial"/>
          <w:i/>
          <w:iCs/>
          <w:sz w:val="24"/>
        </w:rPr>
        <w:t xml:space="preserve"> </w:t>
      </w:r>
      <w:r w:rsidRPr="00623002">
        <w:rPr>
          <w:rFonts w:ascii="Arial" w:hAnsi="Arial"/>
          <w:i/>
          <w:iCs/>
          <w:sz w:val="24"/>
        </w:rPr>
        <w:t>il suo potere è un potere eterno,</w:t>
      </w:r>
      <w:r w:rsidR="002740D9">
        <w:rPr>
          <w:rFonts w:ascii="Arial" w:hAnsi="Arial"/>
          <w:i/>
          <w:iCs/>
          <w:sz w:val="24"/>
        </w:rPr>
        <w:t xml:space="preserve"> </w:t>
      </w:r>
      <w:r w:rsidRPr="00623002">
        <w:rPr>
          <w:rFonts w:ascii="Arial" w:hAnsi="Arial"/>
          <w:i/>
          <w:iCs/>
          <w:sz w:val="24"/>
        </w:rPr>
        <w:t>che non finirà mai,</w:t>
      </w:r>
      <w:r w:rsidR="002740D9">
        <w:rPr>
          <w:rFonts w:ascii="Arial" w:hAnsi="Arial"/>
          <w:i/>
          <w:iCs/>
          <w:sz w:val="24"/>
        </w:rPr>
        <w:t xml:space="preserve"> </w:t>
      </w:r>
      <w:r w:rsidRPr="00623002">
        <w:rPr>
          <w:rFonts w:ascii="Arial" w:hAnsi="Arial"/>
          <w:i/>
          <w:iCs/>
          <w:sz w:val="24"/>
        </w:rPr>
        <w:t>e il suo regno non sarà mai distrutto.</w:t>
      </w:r>
    </w:p>
    <w:p w14:paraId="34C79404" w14:textId="3941343E"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w:t>
      </w:r>
      <w:r w:rsidRPr="00623002">
        <w:rPr>
          <w:rFonts w:ascii="Arial" w:hAnsi="Arial"/>
          <w:i/>
          <w:iCs/>
          <w:sz w:val="24"/>
        </w:rPr>
        <w:lastRenderedPageBreak/>
        <w:t>sorgeranno dalla terra; ma i santi dell’Altissimo riceveranno il regno e lo possederanno per sempre, in eterno».</w:t>
      </w:r>
    </w:p>
    <w:p w14:paraId="678631AC" w14:textId="1BBEC0E5"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Volli poi sapere la verità intorno alla quarta bestia, che era diversa da tutte le altre e molto spaventosa, che aveva denti di ferro e artigli di bronzo, che divorava, stritolava e il rimanente se lo metteva sotto i piedi e lo calpestava, </w:t>
      </w:r>
      <w:r w:rsidR="002740D9" w:rsidRPr="00623002">
        <w:rPr>
          <w:rFonts w:ascii="Arial" w:hAnsi="Arial"/>
          <w:i/>
          <w:iCs/>
          <w:sz w:val="24"/>
        </w:rPr>
        <w:t>e</w:t>
      </w:r>
      <w:r w:rsidRPr="00623002">
        <w:rPr>
          <w:rFonts w:ascii="Arial" w:hAnsi="Arial"/>
          <w:i/>
          <w:iCs/>
          <w:sz w:val="24"/>
        </w:rPr>
        <w:t xml:space="preserve"> anche intorno alle dieci corna che aveva sulla testa e intorno a quell’ultimo corno che era spuntato e davanti al quale erano cadute tre corna e del perché quel corno aveva occhi e una bocca che proferiva parole arroganti e appariva maggiore delle altre corna. </w:t>
      </w:r>
      <w:r w:rsidR="002740D9" w:rsidRPr="00623002">
        <w:rPr>
          <w:rFonts w:ascii="Arial" w:hAnsi="Arial"/>
          <w:i/>
          <w:iCs/>
          <w:sz w:val="24"/>
        </w:rPr>
        <w:t>Io</w:t>
      </w:r>
      <w:r w:rsidRPr="00623002">
        <w:rPr>
          <w:rFonts w:ascii="Arial" w:hAnsi="Arial"/>
          <w:i/>
          <w:iCs/>
          <w:sz w:val="24"/>
        </w:rPr>
        <w:t xml:space="preserve"> intanto stavo guardando e quel corno muoveva guerra ai santi e li vinceva, </w:t>
      </w:r>
      <w:r w:rsidR="002740D9" w:rsidRPr="00623002">
        <w:rPr>
          <w:rFonts w:ascii="Arial" w:hAnsi="Arial"/>
          <w:i/>
          <w:iCs/>
          <w:sz w:val="24"/>
        </w:rPr>
        <w:t>finché</w:t>
      </w:r>
      <w:r w:rsidRPr="00623002">
        <w:rPr>
          <w:rFonts w:ascii="Arial" w:hAnsi="Arial"/>
          <w:i/>
          <w:iCs/>
          <w:sz w:val="24"/>
        </w:rPr>
        <w:t xml:space="preserve"> venne il vegliardo e fu resa giustizia ai santi dell’Altissimo e giunse il tempo in cui i santi dovevano possedere il regno.</w:t>
      </w:r>
    </w:p>
    <w:p w14:paraId="222C739F" w14:textId="25A6B125" w:rsidR="00623002" w:rsidRPr="00623002" w:rsidRDefault="002740D9" w:rsidP="00623002">
      <w:pPr>
        <w:spacing w:after="120"/>
        <w:ind w:left="567" w:right="567"/>
        <w:jc w:val="both"/>
        <w:rPr>
          <w:rFonts w:ascii="Arial" w:hAnsi="Arial"/>
          <w:i/>
          <w:iCs/>
          <w:sz w:val="24"/>
        </w:rPr>
      </w:pPr>
      <w:r w:rsidRPr="00623002">
        <w:rPr>
          <w:rFonts w:ascii="Arial" w:hAnsi="Arial"/>
          <w:i/>
          <w:iCs/>
          <w:sz w:val="24"/>
        </w:rPr>
        <w:t>Egli</w:t>
      </w:r>
      <w:r w:rsidR="00623002" w:rsidRPr="00623002">
        <w:rPr>
          <w:rFonts w:ascii="Arial" w:hAnsi="Arial"/>
          <w:i/>
          <w:iCs/>
          <w:sz w:val="24"/>
        </w:rPr>
        <w:t xml:space="preserve"> dunque mi disse: «La quarta bestia significa che ci sarà sulla terra un quarto regno diverso da tutti gli altri e divorerà tutta la terra, la schiaccerà e la stritolerà. </w:t>
      </w:r>
      <w:r w:rsidRPr="00623002">
        <w:rPr>
          <w:rFonts w:ascii="Arial" w:hAnsi="Arial"/>
          <w:i/>
          <w:iCs/>
          <w:sz w:val="24"/>
        </w:rPr>
        <w:t>Le</w:t>
      </w:r>
      <w:r w:rsidR="00623002" w:rsidRPr="00623002">
        <w:rPr>
          <w:rFonts w:ascii="Arial" w:hAnsi="Arial"/>
          <w:i/>
          <w:iCs/>
          <w:sz w:val="24"/>
        </w:rPr>
        <w:t xml:space="preserve"> dieci corna significano che dieci re sorgeranno da quel regno e dopo di loro ne seguirà un altro, diverso dai precedenti: abbatterà tre re </w:t>
      </w:r>
      <w:r w:rsidRPr="00623002">
        <w:rPr>
          <w:rFonts w:ascii="Arial" w:hAnsi="Arial"/>
          <w:i/>
          <w:iCs/>
          <w:sz w:val="24"/>
        </w:rPr>
        <w:t>e</w:t>
      </w:r>
      <w:r w:rsidR="00623002" w:rsidRPr="00623002">
        <w:rPr>
          <w:rFonts w:ascii="Arial" w:hAnsi="Arial"/>
          <w:i/>
          <w:iCs/>
          <w:sz w:val="24"/>
        </w:rPr>
        <w:t xml:space="preserve"> proferirà parole contro l’Altissimo e insulterà i santi dell’Altissimo; penserà di mutare i tempi e la legge. I santi gli saranno dati in mano per un tempo, tempi e metà di un tempo. </w:t>
      </w:r>
      <w:r w:rsidRPr="00623002">
        <w:rPr>
          <w:rFonts w:ascii="Arial" w:hAnsi="Arial"/>
          <w:i/>
          <w:iCs/>
          <w:sz w:val="24"/>
        </w:rPr>
        <w:t>Si</w:t>
      </w:r>
      <w:r w:rsidR="00623002" w:rsidRPr="00623002">
        <w:rPr>
          <w:rFonts w:ascii="Arial" w:hAnsi="Arial"/>
          <w:i/>
          <w:iCs/>
          <w:sz w:val="24"/>
        </w:rPr>
        <w:t xml:space="preserve"> terrà poi il giudizio e gli sarà tolto il potere, quindi verrà sterminato e distrutto completamente. </w:t>
      </w:r>
      <w:r w:rsidRPr="00623002">
        <w:rPr>
          <w:rFonts w:ascii="Arial" w:hAnsi="Arial"/>
          <w:i/>
          <w:iCs/>
          <w:sz w:val="24"/>
        </w:rPr>
        <w:t>Allora</w:t>
      </w:r>
      <w:r w:rsidR="00623002" w:rsidRPr="00623002">
        <w:rPr>
          <w:rFonts w:ascii="Arial" w:hAnsi="Arial"/>
          <w:i/>
          <w:iCs/>
          <w:sz w:val="24"/>
        </w:rPr>
        <w:t xml:space="preserve"> il regno, il potere e la grandezza dei regni che sono sotto il cielo saranno dati al popolo dei santi dell’Altissimo, il cui regno sarà eterno e tutti gli imperi lo serviranno e gli obbediranno».</w:t>
      </w:r>
    </w:p>
    <w:p w14:paraId="15D65E8A" w14:textId="5AD98B42"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Qui finisce il racconto. Io, Daniele, rimasi molto turbato nei pensieri, il colore del mio volto cambiò e conservai tutto questo nel cuore. (Dn 7,1-28).</w:t>
      </w:r>
    </w:p>
    <w:p w14:paraId="267FADE9" w14:textId="4004E7AA" w:rsidR="00D2531D" w:rsidRPr="00D2531D" w:rsidRDefault="00D2531D" w:rsidP="00D2531D">
      <w:pPr>
        <w:spacing w:after="120"/>
        <w:jc w:val="both"/>
        <w:rPr>
          <w:rFonts w:ascii="Arial" w:hAnsi="Arial"/>
          <w:sz w:val="24"/>
        </w:rPr>
      </w:pPr>
      <w:r w:rsidRPr="00D2531D">
        <w:rPr>
          <w:rFonts w:ascii="Arial" w:hAnsi="Arial"/>
          <w:sz w:val="24"/>
        </w:rPr>
        <w:t>Tutto ciò che nell’Antico Testamento era riferito a Dio, ora Dio lo dona al Figlio suo. Ogni azione del Padre è ora azione del Figlio. Ogni potere del Padre è potere del Figlio.</w:t>
      </w:r>
      <w:r w:rsidR="002740D9">
        <w:rPr>
          <w:rFonts w:ascii="Arial" w:hAnsi="Arial"/>
          <w:sz w:val="24"/>
        </w:rPr>
        <w:t xml:space="preserve"> </w:t>
      </w:r>
      <w:r w:rsidRPr="00D2531D">
        <w:rPr>
          <w:rFonts w:ascii="Arial" w:hAnsi="Arial"/>
          <w:sz w:val="24"/>
        </w:rPr>
        <w:t>Tutto il Padre ha dato al Figlio. Ora il Padre opera per mezzo del Figlio.</w:t>
      </w:r>
    </w:p>
    <w:p w14:paraId="0B3F904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28</w:t>
      </w:r>
      <w:r w:rsidRPr="00D2531D">
        <w:rPr>
          <w:rFonts w:ascii="Arial" w:hAnsi="Arial"/>
          <w:b/>
          <w:sz w:val="24"/>
        </w:rPr>
        <w:t xml:space="preserve">Non meravigliatevi di questo: viene l’ora in cui tutti coloro che sono nei sepolcri udranno la sua voce </w:t>
      </w:r>
    </w:p>
    <w:p w14:paraId="66FA7A1C" w14:textId="09AE690F" w:rsidR="00D2531D" w:rsidRPr="00D2531D" w:rsidRDefault="00D2531D" w:rsidP="00D2531D">
      <w:pPr>
        <w:spacing w:after="120"/>
        <w:jc w:val="both"/>
        <w:rPr>
          <w:rFonts w:ascii="Arial" w:hAnsi="Arial"/>
          <w:sz w:val="24"/>
        </w:rPr>
      </w:pPr>
      <w:r w:rsidRPr="00D2531D">
        <w:rPr>
          <w:rFonts w:ascii="Arial" w:hAnsi="Arial"/>
          <w:sz w:val="24"/>
        </w:rPr>
        <w:t>Il potere di giudicare Gesù lo esercita oggi e nell’ultimo giorno.</w:t>
      </w:r>
      <w:r w:rsidR="002740D9">
        <w:rPr>
          <w:rFonts w:ascii="Arial" w:hAnsi="Arial"/>
          <w:sz w:val="24"/>
        </w:rPr>
        <w:t xml:space="preserve"> </w:t>
      </w:r>
      <w:r w:rsidRPr="00D2531D">
        <w:rPr>
          <w:rFonts w:ascii="Arial" w:hAnsi="Arial"/>
          <w:sz w:val="24"/>
        </w:rPr>
        <w:t>Sarà Lui nell’ultimo giorno ad operare la risurrezione di tutti coloro che giacciono nei sepolcri.</w:t>
      </w:r>
      <w:r w:rsidR="002740D9">
        <w:rPr>
          <w:rFonts w:ascii="Arial" w:hAnsi="Arial"/>
          <w:sz w:val="24"/>
        </w:rPr>
        <w:t xml:space="preserve"> </w:t>
      </w:r>
      <w:r w:rsidRPr="00D2531D">
        <w:rPr>
          <w:rFonts w:ascii="Arial" w:hAnsi="Arial"/>
          <w:sz w:val="24"/>
        </w:rPr>
        <w:t>Lui li chiamerà ed essi verranno fuori. Saranno ricomposti nella loro unità. Sarà ricomposta la persona umana che ora giace nella morte. Ora anche la persona dei santi giace nella morte.</w:t>
      </w:r>
      <w:r w:rsidR="002740D9">
        <w:rPr>
          <w:rFonts w:ascii="Arial" w:hAnsi="Arial"/>
          <w:sz w:val="24"/>
        </w:rPr>
        <w:t xml:space="preserve"> </w:t>
      </w:r>
      <w:r w:rsidRPr="00D2531D">
        <w:rPr>
          <w:rFonts w:ascii="Arial" w:hAnsi="Arial"/>
          <w:sz w:val="24"/>
        </w:rPr>
        <w:t>Nel Paradiso c’è l’anima dei santi, ma non la loro persona, che è nella morte.</w:t>
      </w:r>
      <w:r w:rsidR="002740D9">
        <w:rPr>
          <w:rFonts w:ascii="Arial" w:hAnsi="Arial"/>
          <w:sz w:val="24"/>
        </w:rPr>
        <w:t xml:space="preserve"> </w:t>
      </w:r>
      <w:r w:rsidRPr="00D2531D">
        <w:rPr>
          <w:rFonts w:ascii="Arial" w:hAnsi="Arial"/>
          <w:sz w:val="24"/>
        </w:rPr>
        <w:t xml:space="preserve">Gesù invece e la Vergine Maria sono nel Cielo in corpo </w:t>
      </w:r>
      <w:r w:rsidR="007A3BFA" w:rsidRPr="00D2531D">
        <w:rPr>
          <w:rFonts w:ascii="Arial" w:hAnsi="Arial"/>
          <w:sz w:val="24"/>
        </w:rPr>
        <w:t>e</w:t>
      </w:r>
      <w:r w:rsidRPr="00D2531D">
        <w:rPr>
          <w:rFonts w:ascii="Arial" w:hAnsi="Arial"/>
          <w:sz w:val="24"/>
        </w:rPr>
        <w:t xml:space="preserve"> anima.</w:t>
      </w:r>
      <w:r w:rsidR="002E5F86">
        <w:rPr>
          <w:rFonts w:ascii="Arial" w:hAnsi="Arial"/>
          <w:sz w:val="24"/>
        </w:rPr>
        <w:t xml:space="preserve"> </w:t>
      </w:r>
      <w:r w:rsidRPr="00D2531D">
        <w:rPr>
          <w:rFonts w:ascii="Arial" w:hAnsi="Arial"/>
          <w:sz w:val="24"/>
        </w:rPr>
        <w:t>Tutti gli altri sarà Gesù a svegliarli e a ricomporli.</w:t>
      </w:r>
    </w:p>
    <w:p w14:paraId="322B72F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29</w:t>
      </w:r>
      <w:r w:rsidRPr="00D2531D">
        <w:rPr>
          <w:rFonts w:ascii="Arial" w:hAnsi="Arial"/>
          <w:b/>
          <w:sz w:val="24"/>
        </w:rPr>
        <w:t xml:space="preserve">e usciranno, quanti fecero il bene per una risurrezione di vita e quanti fecero il male per una risurrezione di condanna. </w:t>
      </w:r>
    </w:p>
    <w:p w14:paraId="525AD377" w14:textId="7777961A" w:rsidR="00D2531D" w:rsidRDefault="00D2531D" w:rsidP="00D2531D">
      <w:pPr>
        <w:spacing w:after="120"/>
        <w:jc w:val="both"/>
        <w:rPr>
          <w:rFonts w:ascii="Arial" w:hAnsi="Arial"/>
          <w:sz w:val="24"/>
        </w:rPr>
      </w:pPr>
      <w:r w:rsidRPr="00D2531D">
        <w:rPr>
          <w:rFonts w:ascii="Arial" w:hAnsi="Arial"/>
          <w:sz w:val="24"/>
        </w:rPr>
        <w:t>La risurrezione è per tutti. Per tutti invece non sarà la vita eterna.</w:t>
      </w:r>
      <w:r w:rsidR="002740D9">
        <w:rPr>
          <w:rFonts w:ascii="Arial" w:hAnsi="Arial"/>
          <w:sz w:val="24"/>
        </w:rPr>
        <w:t xml:space="preserve"> </w:t>
      </w:r>
      <w:r w:rsidRPr="00D2531D">
        <w:rPr>
          <w:rFonts w:ascii="Arial" w:hAnsi="Arial"/>
          <w:sz w:val="24"/>
        </w:rPr>
        <w:t>Quanti hanno fatto il bene saranno accolti da Cristo Gesù nel suo Regno.</w:t>
      </w:r>
      <w:r w:rsidR="002740D9">
        <w:rPr>
          <w:rFonts w:ascii="Arial" w:hAnsi="Arial"/>
          <w:sz w:val="24"/>
        </w:rPr>
        <w:t xml:space="preserve"> </w:t>
      </w:r>
      <w:r w:rsidRPr="00D2531D">
        <w:rPr>
          <w:rFonts w:ascii="Arial" w:hAnsi="Arial"/>
          <w:sz w:val="24"/>
        </w:rPr>
        <w:t xml:space="preserve">Quanti invece fecero </w:t>
      </w:r>
      <w:r w:rsidRPr="00D2531D">
        <w:rPr>
          <w:rFonts w:ascii="Arial" w:hAnsi="Arial"/>
          <w:sz w:val="24"/>
        </w:rPr>
        <w:lastRenderedPageBreak/>
        <w:t>il male saranno gettati fuori dal suo regno e andranno nelle perdizione eterna.</w:t>
      </w:r>
      <w:r w:rsidR="002740D9">
        <w:rPr>
          <w:rFonts w:ascii="Arial" w:hAnsi="Arial"/>
          <w:sz w:val="24"/>
        </w:rPr>
        <w:t xml:space="preserve"> </w:t>
      </w:r>
      <w:r w:rsidRPr="00D2531D">
        <w:rPr>
          <w:rFonts w:ascii="Arial" w:hAnsi="Arial"/>
          <w:sz w:val="24"/>
        </w:rPr>
        <w:t>Il Vangelo secondo Matteo è come se ci facesse assistere a questo processo.</w:t>
      </w:r>
    </w:p>
    <w:p w14:paraId="31F374A6" w14:textId="23CF4558"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Quando il Figlio dell’uomo verrà nella sua gloria, e tutti gli angeli con lui, siederà sul trono della sua gloria. </w:t>
      </w:r>
      <w:r w:rsidR="002740D9" w:rsidRPr="00623002">
        <w:rPr>
          <w:rFonts w:ascii="Arial" w:hAnsi="Arial"/>
          <w:i/>
          <w:iCs/>
          <w:sz w:val="24"/>
        </w:rPr>
        <w:t>Davanti</w:t>
      </w:r>
      <w:r w:rsidRPr="00623002">
        <w:rPr>
          <w:rFonts w:ascii="Arial" w:hAnsi="Arial"/>
          <w:i/>
          <w:iCs/>
          <w:sz w:val="24"/>
        </w:rPr>
        <w:t xml:space="preserve"> a lui verranno radunati tutti i popoli. Egli separerà gli uni dagli altri, come il pastore separa le pecore dalle capre, </w:t>
      </w:r>
      <w:r w:rsidR="002740D9" w:rsidRPr="00623002">
        <w:rPr>
          <w:rFonts w:ascii="Arial" w:hAnsi="Arial"/>
          <w:i/>
          <w:iCs/>
          <w:sz w:val="24"/>
        </w:rPr>
        <w:t>e</w:t>
      </w:r>
      <w:r w:rsidRPr="00623002">
        <w:rPr>
          <w:rFonts w:ascii="Arial" w:hAnsi="Arial"/>
          <w:i/>
          <w:iCs/>
          <w:sz w:val="24"/>
        </w:rPr>
        <w:t xml:space="preserve"> porrà le pecore alla sua destra e le capre alla sinistra. </w:t>
      </w:r>
      <w:r w:rsidR="002740D9" w:rsidRPr="00623002">
        <w:rPr>
          <w:rFonts w:ascii="Arial" w:hAnsi="Arial"/>
          <w:i/>
          <w:iCs/>
          <w:sz w:val="24"/>
        </w:rPr>
        <w:t>Allora</w:t>
      </w:r>
      <w:r w:rsidRPr="00623002">
        <w:rPr>
          <w:rFonts w:ascii="Arial" w:hAnsi="Arial"/>
          <w:i/>
          <w:iCs/>
          <w:sz w:val="24"/>
        </w:rPr>
        <w:t xml:space="preserve"> il re dirà a quelli che saranno alla sua destra: “Venite, benedetti del Padre mio, ricevete in eredità il regno preparato per voi fin dalla creazione del mondo, </w:t>
      </w:r>
      <w:r w:rsidR="002740D9" w:rsidRPr="00623002">
        <w:rPr>
          <w:rFonts w:ascii="Arial" w:hAnsi="Arial"/>
          <w:i/>
          <w:iCs/>
          <w:sz w:val="24"/>
        </w:rPr>
        <w:t>perché</w:t>
      </w:r>
      <w:r w:rsidRPr="00623002">
        <w:rPr>
          <w:rFonts w:ascii="Arial" w:hAnsi="Arial"/>
          <w:i/>
          <w:iCs/>
          <w:sz w:val="24"/>
        </w:rPr>
        <w:t xml:space="preserve"> ho avuto fame e mi avete dato da mangiare, ho avuto sete e mi avete dato da bere, ero straniero e mi avete accolto, nudo e mi avete vestito, malato e mi avete visitato, ero in carcere e siete venuti a trovarmi”. </w:t>
      </w:r>
      <w:r w:rsidR="002740D9" w:rsidRPr="00623002">
        <w:rPr>
          <w:rFonts w:ascii="Arial" w:hAnsi="Arial"/>
          <w:i/>
          <w:iCs/>
          <w:sz w:val="24"/>
        </w:rPr>
        <w:t>Allora</w:t>
      </w:r>
      <w:r w:rsidRPr="00623002">
        <w:rPr>
          <w:rFonts w:ascii="Arial" w:hAnsi="Arial"/>
          <w:i/>
          <w:iCs/>
          <w:sz w:val="24"/>
        </w:rPr>
        <w:t xml:space="preserve"> i giusti gli risponderanno: “Signore, quando ti abbiamo visto affamato e ti abbiamo dato da mangiare, o assetato e ti abbiamo dato da bere? </w:t>
      </w:r>
      <w:r w:rsidR="002740D9" w:rsidRPr="00623002">
        <w:rPr>
          <w:rFonts w:ascii="Arial" w:hAnsi="Arial"/>
          <w:i/>
          <w:iCs/>
          <w:sz w:val="24"/>
        </w:rPr>
        <w:t>Quando</w:t>
      </w:r>
      <w:r w:rsidRPr="00623002">
        <w:rPr>
          <w:rFonts w:ascii="Arial" w:hAnsi="Arial"/>
          <w:i/>
          <w:iCs/>
          <w:sz w:val="24"/>
        </w:rPr>
        <w:t xml:space="preserve"> mai ti abbiamo visto straniero e ti abbiamo accolto, o nudo e ti abbiamo vestito? </w:t>
      </w:r>
      <w:r w:rsidR="002740D9" w:rsidRPr="00623002">
        <w:rPr>
          <w:rFonts w:ascii="Arial" w:hAnsi="Arial"/>
          <w:i/>
          <w:iCs/>
          <w:sz w:val="24"/>
        </w:rPr>
        <w:t>Quando</w:t>
      </w:r>
      <w:r w:rsidRPr="00623002">
        <w:rPr>
          <w:rFonts w:ascii="Arial" w:hAnsi="Arial"/>
          <w:i/>
          <w:iCs/>
          <w:sz w:val="24"/>
        </w:rPr>
        <w:t xml:space="preserve"> mai ti abbiamo visto malato o in carcere e siamo venuti a visitarti?”. </w:t>
      </w:r>
      <w:r w:rsidR="002740D9" w:rsidRPr="00623002">
        <w:rPr>
          <w:rFonts w:ascii="Arial" w:hAnsi="Arial"/>
          <w:i/>
          <w:iCs/>
          <w:sz w:val="24"/>
        </w:rPr>
        <w:t>E</w:t>
      </w:r>
      <w:r w:rsidRPr="00623002">
        <w:rPr>
          <w:rFonts w:ascii="Arial" w:hAnsi="Arial"/>
          <w:i/>
          <w:iCs/>
          <w:sz w:val="24"/>
        </w:rPr>
        <w:t xml:space="preserve"> il re risponderà loro: “In verità io vi dico: tutto quello che avete fatto a uno solo di questi miei fratelli più piccoli, l’avete fatto a me”. </w:t>
      </w:r>
      <w:r w:rsidR="002740D9" w:rsidRPr="00623002">
        <w:rPr>
          <w:rFonts w:ascii="Arial" w:hAnsi="Arial"/>
          <w:i/>
          <w:iCs/>
          <w:sz w:val="24"/>
        </w:rPr>
        <w:t>Poi</w:t>
      </w:r>
      <w:r w:rsidRPr="00623002">
        <w:rPr>
          <w:rFonts w:ascii="Arial" w:hAnsi="Arial"/>
          <w:i/>
          <w:iCs/>
          <w:sz w:val="24"/>
        </w:rPr>
        <w:t xml:space="preserve"> dirà anche a quelli che saranno alla sinistra: “Via, lontano da me, maledetti, nel fuoco eterno, preparato per il diavolo e per i suoi angeli, </w:t>
      </w:r>
      <w:r w:rsidR="002740D9" w:rsidRPr="00623002">
        <w:rPr>
          <w:rFonts w:ascii="Arial" w:hAnsi="Arial"/>
          <w:i/>
          <w:iCs/>
          <w:sz w:val="24"/>
        </w:rPr>
        <w:t>perché</w:t>
      </w:r>
      <w:r w:rsidRPr="00623002">
        <w:rPr>
          <w:rFonts w:ascii="Arial" w:hAnsi="Arial"/>
          <w:i/>
          <w:iCs/>
          <w:sz w:val="24"/>
        </w:rPr>
        <w:t xml:space="preserve"> ho avuto fame e non mi avete dato da mangiare, ho avuto sete e non mi avete dato da bere, </w:t>
      </w:r>
      <w:r w:rsidR="002740D9" w:rsidRPr="00623002">
        <w:rPr>
          <w:rFonts w:ascii="Arial" w:hAnsi="Arial"/>
          <w:i/>
          <w:iCs/>
          <w:sz w:val="24"/>
        </w:rPr>
        <w:t>ero</w:t>
      </w:r>
      <w:r w:rsidRPr="00623002">
        <w:rPr>
          <w:rFonts w:ascii="Arial" w:hAnsi="Arial"/>
          <w:i/>
          <w:iCs/>
          <w:sz w:val="24"/>
        </w:rPr>
        <w:t xml:space="preserve"> straniero e non mi avete accolto, nudo e non mi avete vestito, malato e in carcere e non mi avete visitato”. </w:t>
      </w:r>
      <w:r w:rsidR="002740D9" w:rsidRPr="00623002">
        <w:rPr>
          <w:rFonts w:ascii="Arial" w:hAnsi="Arial"/>
          <w:i/>
          <w:iCs/>
          <w:sz w:val="24"/>
        </w:rPr>
        <w:t>Anch’essi</w:t>
      </w:r>
      <w:r w:rsidRPr="00623002">
        <w:rPr>
          <w:rFonts w:ascii="Arial" w:hAnsi="Arial"/>
          <w:i/>
          <w:iCs/>
          <w:sz w:val="24"/>
        </w:rPr>
        <w:t xml:space="preserve"> allora risponderanno: “Signore, quando ti abbiamo visto affamato o assetato o straniero o nudo o malato o in carcere, e non ti abbiamo servito?”. </w:t>
      </w:r>
      <w:r w:rsidR="002740D9" w:rsidRPr="00623002">
        <w:rPr>
          <w:rFonts w:ascii="Arial" w:hAnsi="Arial"/>
          <w:i/>
          <w:iCs/>
          <w:sz w:val="24"/>
        </w:rPr>
        <w:t>Allora</w:t>
      </w:r>
      <w:r w:rsidRPr="00623002">
        <w:rPr>
          <w:rFonts w:ascii="Arial" w:hAnsi="Arial"/>
          <w:i/>
          <w:iCs/>
          <w:sz w:val="24"/>
        </w:rPr>
        <w:t xml:space="preserve"> egli risponderà loro: “In verità io vi dico: tutto quello che non avete fatto a uno solo di questi più piccoli, non l’avete fatto a me”. E se ne andranno: questi al supplizio eterno, i giusti invece alla vita eterna». (Mt 25,31-46).</w:t>
      </w:r>
    </w:p>
    <w:p w14:paraId="47961F68" w14:textId="6D0D46BE" w:rsidR="00D2531D" w:rsidRPr="00D2531D" w:rsidRDefault="00D2531D" w:rsidP="00D2531D">
      <w:pPr>
        <w:spacing w:after="120"/>
        <w:jc w:val="both"/>
        <w:rPr>
          <w:rFonts w:ascii="Arial" w:hAnsi="Arial"/>
          <w:sz w:val="24"/>
        </w:rPr>
      </w:pPr>
      <w:r w:rsidRPr="00D2531D">
        <w:rPr>
          <w:rFonts w:ascii="Arial" w:hAnsi="Arial"/>
          <w:sz w:val="24"/>
        </w:rPr>
        <w:t>È come se Gesù ci avesse invitato per un istante nell’aula del suo tribunale in modo che ognuno si vedesse lui stesso imputato.</w:t>
      </w:r>
      <w:r w:rsidR="002740D9">
        <w:rPr>
          <w:rFonts w:ascii="Arial" w:hAnsi="Arial"/>
          <w:sz w:val="24"/>
        </w:rPr>
        <w:t xml:space="preserve"> </w:t>
      </w:r>
      <w:r w:rsidRPr="00D2531D">
        <w:rPr>
          <w:rFonts w:ascii="Arial" w:hAnsi="Arial"/>
          <w:sz w:val="24"/>
        </w:rPr>
        <w:t>Come siamo oggi, pieni di carità o privi di ogni opera di bene, tale domani sarà la nostra sorte. Nessuno si faccia illusioni.</w:t>
      </w:r>
    </w:p>
    <w:p w14:paraId="653FBCB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30</w:t>
      </w:r>
      <w:r w:rsidRPr="00D2531D">
        <w:rPr>
          <w:rFonts w:ascii="Arial" w:hAnsi="Arial"/>
          <w:b/>
          <w:sz w:val="24"/>
        </w:rPr>
        <w:t>Da me, io non posso fare nulla. Giudico secondo quello che ascolto e il mio giudizio è giusto, perché non cerco la mia volontà, ma la volontà di colui che mi ha mandato.</w:t>
      </w:r>
    </w:p>
    <w:p w14:paraId="5539C810" w14:textId="5A693C9D" w:rsidR="00D2531D" w:rsidRPr="00D2531D" w:rsidRDefault="00D2531D" w:rsidP="00D2531D">
      <w:pPr>
        <w:spacing w:after="120"/>
        <w:jc w:val="both"/>
        <w:rPr>
          <w:rFonts w:ascii="Arial" w:hAnsi="Arial"/>
          <w:sz w:val="24"/>
        </w:rPr>
      </w:pPr>
      <w:r w:rsidRPr="00D2531D">
        <w:rPr>
          <w:rFonts w:ascii="Arial" w:hAnsi="Arial"/>
          <w:sz w:val="24"/>
        </w:rPr>
        <w:t>Ritorna ancora una volta la verità che è il cuore di questo Capitolo Quinto.</w:t>
      </w:r>
      <w:r w:rsidR="002740D9">
        <w:rPr>
          <w:rFonts w:ascii="Arial" w:hAnsi="Arial"/>
          <w:sz w:val="24"/>
        </w:rPr>
        <w:t xml:space="preserve"> </w:t>
      </w:r>
      <w:r w:rsidRPr="00D2531D">
        <w:rPr>
          <w:rFonts w:ascii="Arial" w:hAnsi="Arial"/>
          <w:sz w:val="24"/>
        </w:rPr>
        <w:t>Gesù è dal Padre sempre, in tutto. È dal Padre anche nel giudizio.</w:t>
      </w:r>
      <w:r w:rsidR="002E5F86">
        <w:rPr>
          <w:rFonts w:ascii="Arial" w:hAnsi="Arial"/>
          <w:sz w:val="24"/>
        </w:rPr>
        <w:t xml:space="preserve"> </w:t>
      </w:r>
      <w:r w:rsidRPr="00D2531D">
        <w:rPr>
          <w:rFonts w:ascii="Arial" w:hAnsi="Arial"/>
          <w:sz w:val="24"/>
        </w:rPr>
        <w:t>Gesù giudica secondo la verità e la volontà del Padre, non giudica secondo la sua volontà e la sua verità.</w:t>
      </w:r>
      <w:r w:rsidR="002740D9">
        <w:rPr>
          <w:rFonts w:ascii="Arial" w:hAnsi="Arial"/>
          <w:sz w:val="24"/>
        </w:rPr>
        <w:t xml:space="preserve"> </w:t>
      </w:r>
      <w:r w:rsidRPr="00D2531D">
        <w:rPr>
          <w:rFonts w:ascii="Arial" w:hAnsi="Arial"/>
          <w:sz w:val="24"/>
        </w:rPr>
        <w:t>Verità e volontà di Cristo sono dal Padre. Sono del Padre.</w:t>
      </w:r>
      <w:r w:rsidR="002740D9">
        <w:rPr>
          <w:rFonts w:ascii="Arial" w:hAnsi="Arial"/>
          <w:sz w:val="24"/>
        </w:rPr>
        <w:t xml:space="preserve"> </w:t>
      </w:r>
      <w:r w:rsidRPr="00D2531D">
        <w:rPr>
          <w:rFonts w:ascii="Arial" w:hAnsi="Arial"/>
          <w:sz w:val="24"/>
        </w:rPr>
        <w:t>Gesù è l’Ascoltatore Eterno del Padre.</w:t>
      </w:r>
      <w:r w:rsidR="002740D9">
        <w:rPr>
          <w:rFonts w:ascii="Arial" w:hAnsi="Arial"/>
          <w:sz w:val="24"/>
        </w:rPr>
        <w:t xml:space="preserve"> </w:t>
      </w:r>
      <w:r w:rsidRPr="00D2531D">
        <w:rPr>
          <w:rFonts w:ascii="Arial" w:hAnsi="Arial"/>
          <w:sz w:val="24"/>
        </w:rPr>
        <w:t>Il Padre gli dice ciò che è giusto e ciò che è ingiusto.</w:t>
      </w:r>
      <w:r w:rsidR="002740D9">
        <w:rPr>
          <w:rFonts w:ascii="Arial" w:hAnsi="Arial"/>
          <w:sz w:val="24"/>
        </w:rPr>
        <w:t xml:space="preserve"> </w:t>
      </w:r>
      <w:r w:rsidRPr="00D2531D">
        <w:rPr>
          <w:rFonts w:ascii="Arial" w:hAnsi="Arial"/>
          <w:sz w:val="24"/>
        </w:rPr>
        <w:t>Il Padre gli rivela ciò che è vero e ciò che è falso.</w:t>
      </w:r>
      <w:r w:rsidR="002740D9">
        <w:rPr>
          <w:rFonts w:ascii="Arial" w:hAnsi="Arial"/>
          <w:sz w:val="24"/>
        </w:rPr>
        <w:t xml:space="preserve"> </w:t>
      </w:r>
      <w:r w:rsidRPr="00D2531D">
        <w:rPr>
          <w:rFonts w:ascii="Arial" w:hAnsi="Arial"/>
          <w:sz w:val="24"/>
        </w:rPr>
        <w:t>Il Padre gli manifesta ciò che Lui vuole e ciò che Lui non vuole.</w:t>
      </w:r>
      <w:r w:rsidR="002740D9">
        <w:rPr>
          <w:rFonts w:ascii="Arial" w:hAnsi="Arial"/>
          <w:sz w:val="24"/>
        </w:rPr>
        <w:t xml:space="preserve"> </w:t>
      </w:r>
      <w:r w:rsidRPr="00D2531D">
        <w:rPr>
          <w:rFonts w:ascii="Arial" w:hAnsi="Arial"/>
          <w:sz w:val="24"/>
        </w:rPr>
        <w:t>Essendo Gesù sempre e in tutto dal Padre, il suo giudizio è vero, perché è sempre conforme ai criteri di verità e di giustizia, di volontà e di santità che sono del Padre.</w:t>
      </w:r>
      <w:r w:rsidR="002740D9">
        <w:rPr>
          <w:rFonts w:ascii="Arial" w:hAnsi="Arial"/>
          <w:sz w:val="24"/>
        </w:rPr>
        <w:t xml:space="preserve"> </w:t>
      </w:r>
      <w:r w:rsidRPr="00D2531D">
        <w:rPr>
          <w:rFonts w:ascii="Arial" w:hAnsi="Arial"/>
          <w:sz w:val="24"/>
        </w:rPr>
        <w:t xml:space="preserve">Questo ci deve fare </w:t>
      </w:r>
      <w:r w:rsidRPr="00D2531D">
        <w:rPr>
          <w:rFonts w:ascii="Arial" w:hAnsi="Arial"/>
          <w:sz w:val="24"/>
        </w:rPr>
        <w:lastRenderedPageBreak/>
        <w:t>concludere che il giudizio dei Giudei e il nostro giudizio mai potrà essere vero se non viviamo come Gesù, se cioè noi non diveniamo eterni ascoltatori della sua voce e della sua volontà.</w:t>
      </w:r>
    </w:p>
    <w:p w14:paraId="38FA8290" w14:textId="1C1ACAA4" w:rsidR="00D2531D" w:rsidRPr="00D2531D" w:rsidRDefault="00D2531D" w:rsidP="00D2531D">
      <w:pPr>
        <w:spacing w:after="120"/>
        <w:jc w:val="both"/>
        <w:rPr>
          <w:rFonts w:ascii="Arial" w:hAnsi="Arial"/>
          <w:sz w:val="24"/>
        </w:rPr>
      </w:pPr>
      <w:r w:rsidRPr="00D2531D">
        <w:rPr>
          <w:rFonts w:ascii="Arial" w:hAnsi="Arial"/>
          <w:sz w:val="24"/>
        </w:rPr>
        <w:t>Il nostro giudizio sarà vero – e per giudizio si intende anche la decisione che prendiamo nel fare una cosa – se proviene dall’ascolto di Cristo Gesù.</w:t>
      </w:r>
      <w:r w:rsidR="00D50A2D">
        <w:rPr>
          <w:rFonts w:ascii="Arial" w:hAnsi="Arial"/>
          <w:sz w:val="24"/>
        </w:rPr>
        <w:t xml:space="preserve"> </w:t>
      </w:r>
      <w:r w:rsidRPr="00D2531D">
        <w:rPr>
          <w:rFonts w:ascii="Arial" w:hAnsi="Arial"/>
          <w:sz w:val="24"/>
        </w:rPr>
        <w:t>Se non è generato dal suo ascolto perenne, il nostro giudizio è falso. Se è falso, con esso possiamo anche rovinare un’anima.</w:t>
      </w:r>
      <w:r w:rsidR="00D50A2D">
        <w:rPr>
          <w:rFonts w:ascii="Arial" w:hAnsi="Arial"/>
          <w:sz w:val="24"/>
        </w:rPr>
        <w:t xml:space="preserve"> </w:t>
      </w:r>
      <w:r w:rsidRPr="00D2531D">
        <w:rPr>
          <w:rFonts w:ascii="Arial" w:hAnsi="Arial"/>
          <w:sz w:val="24"/>
        </w:rPr>
        <w:t>Un giudizio pastorale che noi facciamo se non è generato in noi dal perenne, costante, eterno ascolto di Gesù Signore, alla fine si rivela un vero disastro per le anime da salvare.</w:t>
      </w:r>
      <w:r w:rsidR="00D50A2D">
        <w:rPr>
          <w:rFonts w:ascii="Arial" w:hAnsi="Arial"/>
          <w:sz w:val="24"/>
        </w:rPr>
        <w:t xml:space="preserve"> </w:t>
      </w:r>
      <w:r w:rsidRPr="00D2531D">
        <w:rPr>
          <w:rFonts w:ascii="Arial" w:hAnsi="Arial"/>
          <w:sz w:val="24"/>
        </w:rPr>
        <w:t>Sappiamo quale fu il giudizio dei Giudei su Cristo Gesù. Lo accusarono di bestemmia e lo condannarono a morte.</w:t>
      </w:r>
      <w:r w:rsidR="00D50A2D">
        <w:rPr>
          <w:rFonts w:ascii="Arial" w:hAnsi="Arial"/>
          <w:sz w:val="24"/>
        </w:rPr>
        <w:t xml:space="preserve"> </w:t>
      </w:r>
      <w:r w:rsidRPr="00D2531D">
        <w:rPr>
          <w:rFonts w:ascii="Arial" w:hAnsi="Arial"/>
          <w:sz w:val="24"/>
        </w:rPr>
        <w:t>Sappiamo quale fu il loro giudizio sulla sua intera missione: lo reputarono un impostore, un ingannatore, un mentitore.</w:t>
      </w:r>
      <w:r w:rsidR="00D50A2D">
        <w:rPr>
          <w:rFonts w:ascii="Arial" w:hAnsi="Arial"/>
          <w:sz w:val="24"/>
        </w:rPr>
        <w:t xml:space="preserve"> </w:t>
      </w:r>
      <w:r w:rsidRPr="00D2531D">
        <w:rPr>
          <w:rFonts w:ascii="Arial" w:hAnsi="Arial"/>
          <w:sz w:val="24"/>
        </w:rPr>
        <w:t>Questa verità dovrebbe essere per noi motivo di seria riflessione, dal momento che anche noi ogni giorno siamo chiamati a giudicare la storia e ad orientarla verso la verità, la giustizia, la più grande santità.</w:t>
      </w:r>
      <w:r w:rsidR="00D50A2D">
        <w:rPr>
          <w:rFonts w:ascii="Arial" w:hAnsi="Arial"/>
          <w:sz w:val="24"/>
        </w:rPr>
        <w:t xml:space="preserve"> </w:t>
      </w:r>
      <w:r w:rsidRPr="00D2531D">
        <w:rPr>
          <w:rFonts w:ascii="Arial" w:hAnsi="Arial"/>
          <w:sz w:val="24"/>
        </w:rPr>
        <w:t xml:space="preserve">Se tutto non nasce in noi dall’ascolto di Cristo Gesù, siamo la rovina del mondo e delle anime. </w:t>
      </w:r>
    </w:p>
    <w:p w14:paraId="7D6FB20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31</w:t>
      </w:r>
      <w:r w:rsidRPr="00D2531D">
        <w:rPr>
          <w:rFonts w:ascii="Arial" w:hAnsi="Arial"/>
          <w:b/>
          <w:sz w:val="24"/>
        </w:rPr>
        <w:t xml:space="preserve">Se fossi io a testimoniare di me stesso, la mia testimonianza non sarebbe vera. </w:t>
      </w:r>
    </w:p>
    <w:p w14:paraId="560BF836" w14:textId="10EC11A1" w:rsidR="00D2531D" w:rsidRDefault="00D2531D" w:rsidP="00D2531D">
      <w:pPr>
        <w:spacing w:after="120"/>
        <w:jc w:val="both"/>
        <w:rPr>
          <w:rFonts w:ascii="Arial" w:hAnsi="Arial"/>
          <w:sz w:val="24"/>
        </w:rPr>
      </w:pPr>
      <w:r w:rsidRPr="00D2531D">
        <w:rPr>
          <w:rFonts w:ascii="Arial" w:hAnsi="Arial"/>
          <w:sz w:val="24"/>
        </w:rPr>
        <w:t>Secondo la disposizione della Scrittura ogni buona testimonianza doveva fondarsi su due testimoni concordi.</w:t>
      </w:r>
      <w:r w:rsidR="00D50A2D">
        <w:rPr>
          <w:rFonts w:ascii="Arial" w:hAnsi="Arial"/>
          <w:sz w:val="24"/>
        </w:rPr>
        <w:t xml:space="preserve"> </w:t>
      </w:r>
      <w:r w:rsidRPr="00D2531D">
        <w:rPr>
          <w:rFonts w:ascii="Arial" w:hAnsi="Arial"/>
          <w:sz w:val="24"/>
        </w:rPr>
        <w:t>Una sola testimonianza non era sufficiente per fondare un giudizio.</w:t>
      </w:r>
    </w:p>
    <w:p w14:paraId="14849B44" w14:textId="2F8E781F"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Queste saranno per voi le regole di giudizio, di generazione in generazione, in tutte le vostre residenze. </w:t>
      </w:r>
    </w:p>
    <w:p w14:paraId="6E5588A5" w14:textId="24CFF064"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Se uno uccide un altro, l'omicida sarà messo a morte in seguito a deposizione di testimoni, ma un unico testimone non basterà per condannare a morte una persona. </w:t>
      </w:r>
      <w:r w:rsidR="00D50A2D" w:rsidRPr="00623002">
        <w:rPr>
          <w:rFonts w:ascii="Arial" w:hAnsi="Arial"/>
          <w:i/>
          <w:iCs/>
          <w:sz w:val="24"/>
        </w:rPr>
        <w:t>Non</w:t>
      </w:r>
      <w:r w:rsidRPr="00623002">
        <w:rPr>
          <w:rFonts w:ascii="Arial" w:hAnsi="Arial"/>
          <w:i/>
          <w:iCs/>
          <w:sz w:val="24"/>
        </w:rPr>
        <w:t xml:space="preserve"> accetterete prezzo di riscatto per la vita di un omicida, reo di morte, perché dovrà essere messo a morte. </w:t>
      </w:r>
      <w:r w:rsidR="00D50A2D" w:rsidRPr="00623002">
        <w:rPr>
          <w:rFonts w:ascii="Arial" w:hAnsi="Arial"/>
          <w:i/>
          <w:iCs/>
          <w:sz w:val="24"/>
        </w:rPr>
        <w:t>Non</w:t>
      </w:r>
      <w:r w:rsidRPr="00623002">
        <w:rPr>
          <w:rFonts w:ascii="Arial" w:hAnsi="Arial"/>
          <w:i/>
          <w:iCs/>
          <w:sz w:val="24"/>
        </w:rPr>
        <w:t xml:space="preserve"> accetterete prezzo di riscatto che permetta all'omicida di fuggire dalla sua città di asilo e di tornare ad abitare nella sua terra fino alla morte del sacerdote. </w:t>
      </w:r>
      <w:r w:rsidR="00D50A2D" w:rsidRPr="00623002">
        <w:rPr>
          <w:rFonts w:ascii="Arial" w:hAnsi="Arial"/>
          <w:i/>
          <w:iCs/>
          <w:sz w:val="24"/>
        </w:rPr>
        <w:t>Non</w:t>
      </w:r>
      <w:r w:rsidRPr="00623002">
        <w:rPr>
          <w:rFonts w:ascii="Arial" w:hAnsi="Arial"/>
          <w:i/>
          <w:iCs/>
          <w:sz w:val="24"/>
        </w:rPr>
        <w:t xml:space="preserve">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 29-34).</w:t>
      </w:r>
    </w:p>
    <w:p w14:paraId="3BC36A93" w14:textId="531DB62E" w:rsidR="00D2531D" w:rsidRPr="00D2531D" w:rsidRDefault="00D2531D" w:rsidP="00D2531D">
      <w:pPr>
        <w:spacing w:after="120"/>
        <w:jc w:val="both"/>
        <w:rPr>
          <w:rFonts w:ascii="Arial" w:hAnsi="Arial"/>
          <w:sz w:val="24"/>
        </w:rPr>
      </w:pPr>
      <w:r w:rsidRPr="00D2531D">
        <w:rPr>
          <w:rFonts w:ascii="Arial" w:hAnsi="Arial"/>
          <w:sz w:val="24"/>
        </w:rPr>
        <w:t>È questo il motivo per cui Gesù non vuole ricorrere alla testimonianza di se stesso per proclamare la sua uguaglianza con Dio.</w:t>
      </w:r>
      <w:r w:rsidR="00D50A2D">
        <w:rPr>
          <w:rFonts w:ascii="Arial" w:hAnsi="Arial"/>
          <w:sz w:val="24"/>
        </w:rPr>
        <w:t xml:space="preserve"> </w:t>
      </w:r>
      <w:r w:rsidRPr="00D2531D">
        <w:rPr>
          <w:rFonts w:ascii="Arial" w:hAnsi="Arial"/>
          <w:sz w:val="24"/>
        </w:rPr>
        <w:t>Avrebbe anche potuto, ma la sua testimonianza sarebbe stata rifiutata dai Giudei.</w:t>
      </w:r>
      <w:r w:rsidR="00D50A2D">
        <w:rPr>
          <w:rFonts w:ascii="Arial" w:hAnsi="Arial"/>
          <w:sz w:val="24"/>
        </w:rPr>
        <w:t xml:space="preserve"> </w:t>
      </w:r>
      <w:r w:rsidRPr="00D2531D">
        <w:rPr>
          <w:rFonts w:ascii="Arial" w:hAnsi="Arial"/>
          <w:sz w:val="24"/>
        </w:rPr>
        <w:t>Per questo motivo Lui attesta e dichiara che la verità del suo essere e della sua missione non è Lui</w:t>
      </w:r>
      <w:r w:rsidR="002E5F86">
        <w:rPr>
          <w:rFonts w:ascii="Arial" w:hAnsi="Arial"/>
          <w:sz w:val="24"/>
        </w:rPr>
        <w:t xml:space="preserve"> </w:t>
      </w:r>
      <w:r w:rsidRPr="00D2531D">
        <w:rPr>
          <w:rFonts w:ascii="Arial" w:hAnsi="Arial"/>
          <w:sz w:val="24"/>
        </w:rPr>
        <w:t>a testimoniarla.</w:t>
      </w:r>
    </w:p>
    <w:p w14:paraId="52DC605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32</w:t>
      </w:r>
      <w:r w:rsidRPr="00D2531D">
        <w:rPr>
          <w:rFonts w:ascii="Arial" w:hAnsi="Arial"/>
          <w:b/>
          <w:sz w:val="24"/>
        </w:rPr>
        <w:t xml:space="preserve">C’è un altro che dà testimonianza di me, e so che la testimonianza che egli dà di me è vera. </w:t>
      </w:r>
    </w:p>
    <w:p w14:paraId="7E7EF3B7" w14:textId="1D84F8A3" w:rsidR="00D2531D" w:rsidRPr="00D2531D" w:rsidRDefault="00D2531D" w:rsidP="00D2531D">
      <w:pPr>
        <w:spacing w:after="120"/>
        <w:jc w:val="both"/>
        <w:rPr>
          <w:rFonts w:ascii="Arial" w:hAnsi="Arial"/>
          <w:sz w:val="24"/>
        </w:rPr>
      </w:pPr>
      <w:r w:rsidRPr="00D2531D">
        <w:rPr>
          <w:rFonts w:ascii="Arial" w:hAnsi="Arial"/>
          <w:sz w:val="24"/>
        </w:rPr>
        <w:t>L’Altro che gli rende testimonianza è il Padre suo, è direttamente Dio.</w:t>
      </w:r>
      <w:r w:rsidR="00D50A2D">
        <w:rPr>
          <w:rFonts w:ascii="Arial" w:hAnsi="Arial"/>
          <w:sz w:val="24"/>
        </w:rPr>
        <w:t xml:space="preserve"> </w:t>
      </w:r>
      <w:r w:rsidRPr="00D2531D">
        <w:rPr>
          <w:rFonts w:ascii="Arial" w:hAnsi="Arial"/>
          <w:sz w:val="24"/>
        </w:rPr>
        <w:t>Se Dio testimonia per Cristo Gesù, la testimonianza di Dio è sempre veritiera.</w:t>
      </w:r>
      <w:r w:rsidR="00D50A2D">
        <w:rPr>
          <w:rFonts w:ascii="Arial" w:hAnsi="Arial"/>
          <w:sz w:val="24"/>
        </w:rPr>
        <w:t xml:space="preserve"> </w:t>
      </w:r>
      <w:r w:rsidRPr="00D2531D">
        <w:rPr>
          <w:rFonts w:ascii="Arial" w:hAnsi="Arial"/>
          <w:sz w:val="24"/>
        </w:rPr>
        <w:t xml:space="preserve">Il Padre è </w:t>
      </w:r>
      <w:r w:rsidRPr="00D2531D">
        <w:rPr>
          <w:rFonts w:ascii="Arial" w:hAnsi="Arial"/>
          <w:sz w:val="24"/>
        </w:rPr>
        <w:lastRenderedPageBreak/>
        <w:t>il testimone che attesta la verità di Gesù.</w:t>
      </w:r>
      <w:r w:rsidR="00D50A2D">
        <w:rPr>
          <w:rFonts w:ascii="Arial" w:hAnsi="Arial"/>
          <w:sz w:val="24"/>
        </w:rPr>
        <w:t xml:space="preserve"> </w:t>
      </w:r>
      <w:r w:rsidRPr="00D2531D">
        <w:rPr>
          <w:rFonts w:ascii="Arial" w:hAnsi="Arial"/>
          <w:sz w:val="24"/>
        </w:rPr>
        <w:t>Quale verità?</w:t>
      </w:r>
      <w:r w:rsidR="00D50A2D">
        <w:rPr>
          <w:rFonts w:ascii="Arial" w:hAnsi="Arial"/>
          <w:sz w:val="24"/>
        </w:rPr>
        <w:t xml:space="preserve"> </w:t>
      </w:r>
      <w:r w:rsidRPr="00D2531D">
        <w:rPr>
          <w:rFonts w:ascii="Arial" w:hAnsi="Arial"/>
          <w:sz w:val="24"/>
        </w:rPr>
        <w:t>Quella sulla sua missione e sulla sua persona.</w:t>
      </w:r>
      <w:r w:rsidR="00D50A2D">
        <w:rPr>
          <w:rFonts w:ascii="Arial" w:hAnsi="Arial"/>
          <w:sz w:val="24"/>
        </w:rPr>
        <w:t xml:space="preserve"> </w:t>
      </w:r>
      <w:r w:rsidRPr="00D2531D">
        <w:rPr>
          <w:rFonts w:ascii="Arial" w:hAnsi="Arial"/>
          <w:sz w:val="24"/>
        </w:rPr>
        <w:t>È il Padre che attesta che Gesù è Dio ed è la vita eterna.</w:t>
      </w:r>
      <w:r w:rsidR="00D50A2D">
        <w:rPr>
          <w:rFonts w:ascii="Arial" w:hAnsi="Arial"/>
          <w:sz w:val="24"/>
        </w:rPr>
        <w:t xml:space="preserve"> </w:t>
      </w:r>
      <w:r w:rsidRPr="00D2531D">
        <w:rPr>
          <w:rFonts w:ascii="Arial" w:hAnsi="Arial"/>
          <w:sz w:val="24"/>
        </w:rPr>
        <w:t>È il Padre che attesta che Gesù è il Figlio dell’uomo e il Giudice del mondo.</w:t>
      </w:r>
      <w:r w:rsidR="00D50A2D">
        <w:rPr>
          <w:rFonts w:ascii="Arial" w:hAnsi="Arial"/>
          <w:sz w:val="24"/>
        </w:rPr>
        <w:t xml:space="preserve"> </w:t>
      </w:r>
      <w:r w:rsidRPr="00D2531D">
        <w:rPr>
          <w:rFonts w:ascii="Arial" w:hAnsi="Arial"/>
          <w:sz w:val="24"/>
        </w:rPr>
        <w:t>Gesù sa che il Padre è vero in ogni sua testimonianza.</w:t>
      </w:r>
      <w:r w:rsidR="00D50A2D">
        <w:rPr>
          <w:rFonts w:ascii="Arial" w:hAnsi="Arial"/>
          <w:sz w:val="24"/>
        </w:rPr>
        <w:t xml:space="preserve"> </w:t>
      </w:r>
      <w:r w:rsidRPr="00D2531D">
        <w:rPr>
          <w:rFonts w:ascii="Arial" w:hAnsi="Arial"/>
          <w:sz w:val="24"/>
        </w:rPr>
        <w:t xml:space="preserve">È vero in tutto ciò che dice di Lui. </w:t>
      </w:r>
    </w:p>
    <w:p w14:paraId="6758A3D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33</w:t>
      </w:r>
      <w:r w:rsidRPr="00D2531D">
        <w:rPr>
          <w:rFonts w:ascii="Arial" w:hAnsi="Arial"/>
          <w:b/>
          <w:sz w:val="24"/>
        </w:rPr>
        <w:t xml:space="preserve">Voi avete inviato dei messaggeri a Giovanni ed egli ha dato testimonianza alla verità. </w:t>
      </w:r>
    </w:p>
    <w:p w14:paraId="3CA05B3C" w14:textId="68C38A01" w:rsidR="00D2531D" w:rsidRDefault="00D2531D" w:rsidP="00D2531D">
      <w:pPr>
        <w:spacing w:after="120"/>
        <w:jc w:val="both"/>
        <w:rPr>
          <w:rFonts w:ascii="Arial" w:hAnsi="Arial"/>
          <w:sz w:val="24"/>
        </w:rPr>
      </w:pPr>
      <w:r w:rsidRPr="00D2531D">
        <w:rPr>
          <w:rFonts w:ascii="Arial" w:hAnsi="Arial"/>
          <w:sz w:val="24"/>
        </w:rPr>
        <w:t>Non solamente il Padre è testimone a favore di Gesù. Anche Giovanni il Battista è testimone verace di Gesù.</w:t>
      </w:r>
      <w:r w:rsidR="00D50A2D">
        <w:rPr>
          <w:rFonts w:ascii="Arial" w:hAnsi="Arial"/>
          <w:sz w:val="24"/>
        </w:rPr>
        <w:t xml:space="preserve"> </w:t>
      </w:r>
      <w:r w:rsidRPr="00D2531D">
        <w:rPr>
          <w:rFonts w:ascii="Arial" w:hAnsi="Arial"/>
          <w:sz w:val="24"/>
        </w:rPr>
        <w:t>Noi conosciamo la testimonianza di Giovanni il Battista su Gesù.</w:t>
      </w:r>
      <w:r w:rsidR="00D50A2D">
        <w:rPr>
          <w:rFonts w:ascii="Arial" w:hAnsi="Arial"/>
          <w:sz w:val="24"/>
        </w:rPr>
        <w:t xml:space="preserve"> </w:t>
      </w:r>
      <w:r w:rsidRPr="00D2531D">
        <w:rPr>
          <w:rFonts w:ascii="Arial" w:hAnsi="Arial"/>
          <w:sz w:val="24"/>
        </w:rPr>
        <w:t>Ecco quella del Capitolo Primo:</w:t>
      </w:r>
    </w:p>
    <w:p w14:paraId="1B0EF0A6" w14:textId="6FFBA59D"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Questa è la testimonianza di Giovanni, quando i Giudei gli inviarono da Gerusalemme sacerdoti e leviti a interrogarlo: «Tu, chi sei?». Egli confessò e non negò. Confessò: «Io non sono il Cristo». </w:t>
      </w:r>
      <w:r w:rsidR="00D50A2D" w:rsidRPr="00623002">
        <w:rPr>
          <w:rFonts w:ascii="Arial" w:hAnsi="Arial"/>
          <w:i/>
          <w:iCs/>
          <w:sz w:val="24"/>
        </w:rPr>
        <w:t>Allora</w:t>
      </w:r>
      <w:r w:rsidRPr="00623002">
        <w:rPr>
          <w:rFonts w:ascii="Arial" w:hAnsi="Arial"/>
          <w:i/>
          <w:iCs/>
          <w:sz w:val="24"/>
        </w:rPr>
        <w:t xml:space="preserve"> gli chiesero: «Chi sei, dunque? Sei tu Elia?». «Non lo sono», disse. «Sei tu il profeta?». «No», rispose. </w:t>
      </w:r>
      <w:r w:rsidR="00D50A2D" w:rsidRPr="00623002">
        <w:rPr>
          <w:rFonts w:ascii="Arial" w:hAnsi="Arial"/>
          <w:i/>
          <w:iCs/>
          <w:sz w:val="24"/>
        </w:rPr>
        <w:t>Gli</w:t>
      </w:r>
      <w:r w:rsidRPr="00623002">
        <w:rPr>
          <w:rFonts w:ascii="Arial" w:hAnsi="Arial"/>
          <w:i/>
          <w:iCs/>
          <w:sz w:val="24"/>
        </w:rPr>
        <w:t xml:space="preserve"> dissero allora: «Chi sei? Perché possiamo dare una risposta a coloro che ci hanno mandato. Che cosa dici di te stesso?». Rispose:</w:t>
      </w:r>
      <w:r w:rsidR="00D50A2D">
        <w:rPr>
          <w:rFonts w:ascii="Arial" w:hAnsi="Arial"/>
          <w:i/>
          <w:iCs/>
          <w:sz w:val="24"/>
        </w:rPr>
        <w:t xml:space="preserve"> </w:t>
      </w:r>
      <w:r w:rsidRPr="00623002">
        <w:rPr>
          <w:rFonts w:ascii="Arial" w:hAnsi="Arial"/>
          <w:i/>
          <w:iCs/>
          <w:sz w:val="24"/>
        </w:rPr>
        <w:t>«Io sono voce di uno che grida nel deserto:</w:t>
      </w:r>
      <w:r w:rsidR="00D50A2D">
        <w:rPr>
          <w:rFonts w:ascii="Arial" w:hAnsi="Arial"/>
          <w:i/>
          <w:iCs/>
          <w:sz w:val="24"/>
        </w:rPr>
        <w:t xml:space="preserve"> </w:t>
      </w:r>
      <w:r w:rsidRPr="00623002">
        <w:rPr>
          <w:rFonts w:ascii="Arial" w:hAnsi="Arial"/>
          <w:i/>
          <w:iCs/>
          <w:sz w:val="24"/>
        </w:rPr>
        <w:t>Rendete diritta la via del Signore,</w:t>
      </w:r>
      <w:r w:rsidR="00D50A2D">
        <w:rPr>
          <w:rFonts w:ascii="Arial" w:hAnsi="Arial"/>
          <w:i/>
          <w:iCs/>
          <w:sz w:val="24"/>
        </w:rPr>
        <w:t xml:space="preserve"> </w:t>
      </w:r>
      <w:r w:rsidRPr="00623002">
        <w:rPr>
          <w:rFonts w:ascii="Arial" w:hAnsi="Arial"/>
          <w:i/>
          <w:iCs/>
          <w:sz w:val="24"/>
        </w:rPr>
        <w:t xml:space="preserve">come disse il profeta Isaia». </w:t>
      </w:r>
    </w:p>
    <w:p w14:paraId="2732D398" w14:textId="73C1013F"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Quelli che erano stati inviati venivano dai farisei. </w:t>
      </w:r>
      <w:r w:rsidR="00D50A2D" w:rsidRPr="00623002">
        <w:rPr>
          <w:rFonts w:ascii="Arial" w:hAnsi="Arial"/>
          <w:i/>
          <w:iCs/>
          <w:sz w:val="24"/>
        </w:rPr>
        <w:t>Essi</w:t>
      </w:r>
      <w:r w:rsidRPr="00623002">
        <w:rPr>
          <w:rFonts w:ascii="Arial" w:hAnsi="Arial"/>
          <w:i/>
          <w:iCs/>
          <w:sz w:val="24"/>
        </w:rPr>
        <w:t xml:space="preserve"> lo interrogarono e gli dissero: «Perché dunque tu battezzi, se non sei il Cristo, né Elia, né il profeta?». Giovanni rispose loro: «Io battezzo nell’acqua. In mezzo a voi sta uno che voi non conoscete, </w:t>
      </w:r>
      <w:r w:rsidR="00D50A2D" w:rsidRPr="00623002">
        <w:rPr>
          <w:rFonts w:ascii="Arial" w:hAnsi="Arial"/>
          <w:i/>
          <w:iCs/>
          <w:sz w:val="24"/>
        </w:rPr>
        <w:t>colui</w:t>
      </w:r>
      <w:r w:rsidRPr="00623002">
        <w:rPr>
          <w:rFonts w:ascii="Arial" w:hAnsi="Arial"/>
          <w:i/>
          <w:iCs/>
          <w:sz w:val="24"/>
        </w:rPr>
        <w:t xml:space="preserve"> che viene dopo di me: a lui io non sono degno di slegare il laccio del sandalo». </w:t>
      </w:r>
      <w:r w:rsidR="00D50A2D" w:rsidRPr="00623002">
        <w:rPr>
          <w:rFonts w:ascii="Arial" w:hAnsi="Arial"/>
          <w:i/>
          <w:iCs/>
          <w:sz w:val="24"/>
        </w:rPr>
        <w:t>Questo</w:t>
      </w:r>
      <w:r w:rsidRPr="00623002">
        <w:rPr>
          <w:rFonts w:ascii="Arial" w:hAnsi="Arial"/>
          <w:i/>
          <w:iCs/>
          <w:sz w:val="24"/>
        </w:rPr>
        <w:t xml:space="preserve"> avvenne in Betània, al di là del Giordano, dove Giovanni stava battezzando.</w:t>
      </w:r>
    </w:p>
    <w:p w14:paraId="63EC260A" w14:textId="5C98CA9B"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Il giorno dopo, vedendo Gesù venire verso di lui, disse: «Ecco l’agnello di Dio, colui che toglie il peccato del mondo! </w:t>
      </w:r>
      <w:r w:rsidR="00D50A2D" w:rsidRPr="00623002">
        <w:rPr>
          <w:rFonts w:ascii="Arial" w:hAnsi="Arial"/>
          <w:i/>
          <w:iCs/>
          <w:sz w:val="24"/>
        </w:rPr>
        <w:t>Egli</w:t>
      </w:r>
      <w:r w:rsidRPr="00623002">
        <w:rPr>
          <w:rFonts w:ascii="Arial" w:hAnsi="Arial"/>
          <w:i/>
          <w:iCs/>
          <w:sz w:val="24"/>
        </w:rPr>
        <w:t xml:space="preserve"> è colui del quale ho detto: “Dopo di me viene un uomo che è avanti a me, perché era prima di me”. </w:t>
      </w:r>
      <w:r w:rsidR="00D50A2D" w:rsidRPr="00623002">
        <w:rPr>
          <w:rFonts w:ascii="Arial" w:hAnsi="Arial"/>
          <w:i/>
          <w:iCs/>
          <w:sz w:val="24"/>
        </w:rPr>
        <w:t>Io</w:t>
      </w:r>
      <w:r w:rsidRPr="00623002">
        <w:rPr>
          <w:rFonts w:ascii="Arial" w:hAnsi="Arial"/>
          <w:i/>
          <w:iCs/>
          <w:sz w:val="24"/>
        </w:rPr>
        <w:t xml:space="preserve"> non lo conoscevo, ma sono venuto a battezzare nell’acqua, perché egli fosse manifestato a Israele». </w:t>
      </w:r>
    </w:p>
    <w:p w14:paraId="757C33D5" w14:textId="29C3BF0A"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Giovanni testimoniò dicendo: «Ho contemplato lo Spirito discendere come una colomba dal cielo e rimanere su di lui. </w:t>
      </w:r>
      <w:r w:rsidR="00D50A2D" w:rsidRPr="00623002">
        <w:rPr>
          <w:rFonts w:ascii="Arial" w:hAnsi="Arial"/>
          <w:i/>
          <w:iCs/>
          <w:sz w:val="24"/>
        </w:rPr>
        <w:t>Io</w:t>
      </w:r>
      <w:r w:rsidRPr="00623002">
        <w:rPr>
          <w:rFonts w:ascii="Arial" w:hAnsi="Arial"/>
          <w:i/>
          <w:iCs/>
          <w:sz w:val="24"/>
        </w:rPr>
        <w:t xml:space="preserve"> non lo conoscevo, ma proprio colui che mi ha inviato a battezzare nell’acqua mi disse: “Colui sul quale vedrai discendere e rimanere lo Spirito, è lui che battezza nello Spirito Santo”. </w:t>
      </w:r>
      <w:r w:rsidR="00D50A2D" w:rsidRPr="00623002">
        <w:rPr>
          <w:rFonts w:ascii="Arial" w:hAnsi="Arial"/>
          <w:i/>
          <w:iCs/>
          <w:sz w:val="24"/>
        </w:rPr>
        <w:t>E</w:t>
      </w:r>
      <w:r w:rsidRPr="00623002">
        <w:rPr>
          <w:rFonts w:ascii="Arial" w:hAnsi="Arial"/>
          <w:i/>
          <w:iCs/>
          <w:sz w:val="24"/>
        </w:rPr>
        <w:t xml:space="preserve"> io ho visto e ho testimoniato che questi è il Figlio di Dio».</w:t>
      </w:r>
    </w:p>
    <w:p w14:paraId="008291BA" w14:textId="000CE69D"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Il</w:t>
      </w:r>
      <w:r w:rsidR="00623002" w:rsidRPr="00623002">
        <w:rPr>
          <w:rFonts w:ascii="Arial" w:hAnsi="Arial"/>
          <w:i/>
          <w:iCs/>
          <w:sz w:val="24"/>
        </w:rPr>
        <w:t xml:space="preserve"> giorno dopo Giovanni stava ancora là con due dei suoi discepoli e, fissando lo sguardo su Gesù che passava, disse: «Ecco l’agnello di Dio!». (Gv 1,19-36).</w:t>
      </w:r>
    </w:p>
    <w:p w14:paraId="6630101B" w14:textId="77777777" w:rsidR="00D2531D" w:rsidRDefault="00D2531D" w:rsidP="00D2531D">
      <w:pPr>
        <w:spacing w:after="120"/>
        <w:jc w:val="both"/>
        <w:rPr>
          <w:rFonts w:ascii="Arial" w:hAnsi="Arial"/>
          <w:sz w:val="24"/>
        </w:rPr>
      </w:pPr>
      <w:r w:rsidRPr="00D2531D">
        <w:rPr>
          <w:rFonts w:ascii="Arial" w:hAnsi="Arial"/>
          <w:sz w:val="24"/>
        </w:rPr>
        <w:t>Ecco invece quella del Capitolo Terzo:</w:t>
      </w:r>
    </w:p>
    <w:p w14:paraId="451A5CD4" w14:textId="47828634"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Dopo queste cose, Gesù andò con i suoi discepoli nella regione della Giudea, e là si tratteneva con loro e battezzava. </w:t>
      </w:r>
      <w:r w:rsidR="00D50A2D" w:rsidRPr="00623002">
        <w:rPr>
          <w:rFonts w:ascii="Arial" w:hAnsi="Arial"/>
          <w:i/>
          <w:iCs/>
          <w:sz w:val="24"/>
        </w:rPr>
        <w:t>Anche</w:t>
      </w:r>
      <w:r w:rsidRPr="00623002">
        <w:rPr>
          <w:rFonts w:ascii="Arial" w:hAnsi="Arial"/>
          <w:i/>
          <w:iCs/>
          <w:sz w:val="24"/>
        </w:rPr>
        <w:t xml:space="preserve"> Giovanni battezzava a Ennòn, vicino a Salìm, perché là c’era molta acqua; e la </w:t>
      </w:r>
      <w:r w:rsidRPr="00623002">
        <w:rPr>
          <w:rFonts w:ascii="Arial" w:hAnsi="Arial"/>
          <w:i/>
          <w:iCs/>
          <w:sz w:val="24"/>
        </w:rPr>
        <w:lastRenderedPageBreak/>
        <w:t>gente andava a farsi battezzare. Giovanni, infatti, non era ancora stato gettato in prigione.</w:t>
      </w:r>
    </w:p>
    <w:p w14:paraId="1F680BFB" w14:textId="0E990483"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Nacque allora una discussione tra i discepoli di Giovanni e un Giudeo riguardo alla purificazione rituale. </w:t>
      </w:r>
      <w:r w:rsidR="00D50A2D" w:rsidRPr="00623002">
        <w:rPr>
          <w:rFonts w:ascii="Arial" w:hAnsi="Arial"/>
          <w:i/>
          <w:iCs/>
          <w:sz w:val="24"/>
        </w:rPr>
        <w:t>Andarono</w:t>
      </w:r>
      <w:r w:rsidRPr="00623002">
        <w:rPr>
          <w:rFonts w:ascii="Arial" w:hAnsi="Arial"/>
          <w:i/>
          <w:iCs/>
          <w:sz w:val="24"/>
        </w:rPr>
        <w:t xml:space="preserve"> da Giovanni e gli dissero: «Rabbì, colui che era con te dall’altra parte del Giordano e al quale hai dato testimonianza, ecco, sta battezzando e tutti accorrono a lui». Giovanni rispose: «Nessuno può prendersi qualcosa se non gli è stata data dal cielo. </w:t>
      </w:r>
      <w:r w:rsidR="00D50A2D" w:rsidRPr="00623002">
        <w:rPr>
          <w:rFonts w:ascii="Arial" w:hAnsi="Arial"/>
          <w:i/>
          <w:iCs/>
          <w:sz w:val="24"/>
        </w:rPr>
        <w:t>Voi</w:t>
      </w:r>
      <w:r w:rsidRPr="00623002">
        <w:rPr>
          <w:rFonts w:ascii="Arial" w:hAnsi="Arial"/>
          <w:i/>
          <w:iCs/>
          <w:sz w:val="24"/>
        </w:rPr>
        <w:t xml:space="preserve"> stessi mi siete testimoni che io ho detto: “Non sono io il Cristo”, ma: “Sono stato mandato avanti a lui”. </w:t>
      </w:r>
      <w:r w:rsidR="00D50A2D" w:rsidRPr="00623002">
        <w:rPr>
          <w:rFonts w:ascii="Arial" w:hAnsi="Arial"/>
          <w:i/>
          <w:iCs/>
          <w:sz w:val="24"/>
        </w:rPr>
        <w:t>Lo</w:t>
      </w:r>
      <w:r w:rsidRPr="00623002">
        <w:rPr>
          <w:rFonts w:ascii="Arial" w:hAnsi="Arial"/>
          <w:i/>
          <w:iCs/>
          <w:sz w:val="24"/>
        </w:rPr>
        <w:t xml:space="preserve"> sposo è colui al quale appartiene la sposa; ma l’amico dello sposo, che è presente e l’ascolta, esulta di gioia alla voce dello sposo. Ora questa mia gioia è piena. </w:t>
      </w:r>
      <w:r w:rsidR="00D50A2D" w:rsidRPr="00623002">
        <w:rPr>
          <w:rFonts w:ascii="Arial" w:hAnsi="Arial"/>
          <w:i/>
          <w:iCs/>
          <w:sz w:val="24"/>
        </w:rPr>
        <w:t>Lui</w:t>
      </w:r>
      <w:r w:rsidRPr="00623002">
        <w:rPr>
          <w:rFonts w:ascii="Arial" w:hAnsi="Arial"/>
          <w:i/>
          <w:iCs/>
          <w:sz w:val="24"/>
        </w:rPr>
        <w:t xml:space="preserve"> deve crescere; io, invece, diminuire».</w:t>
      </w:r>
    </w:p>
    <w:p w14:paraId="33B2FF9F" w14:textId="6930E4A1"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Chi</w:t>
      </w:r>
      <w:r w:rsidR="00623002" w:rsidRPr="00623002">
        <w:rPr>
          <w:rFonts w:ascii="Arial" w:hAnsi="Arial"/>
          <w:i/>
          <w:iCs/>
          <w:sz w:val="24"/>
        </w:rPr>
        <w:t xml:space="preserve"> viene dall’alto è al di sopra di tutti; ma chi viene dalla terra, appartiene alla terra e parla secondo la terra. Chi viene dal cielo è al di sopra di tutti. </w:t>
      </w:r>
      <w:r w:rsidRPr="00623002">
        <w:rPr>
          <w:rFonts w:ascii="Arial" w:hAnsi="Arial"/>
          <w:i/>
          <w:iCs/>
          <w:sz w:val="24"/>
        </w:rPr>
        <w:t>Egli</w:t>
      </w:r>
      <w:r w:rsidR="00623002" w:rsidRPr="00623002">
        <w:rPr>
          <w:rFonts w:ascii="Arial" w:hAnsi="Arial"/>
          <w:i/>
          <w:iCs/>
          <w:sz w:val="24"/>
        </w:rPr>
        <w:t xml:space="preserve"> attesta ciò che ha visto e udito, eppure nessuno accetta la sua testimonianza. </w:t>
      </w:r>
      <w:r w:rsidRPr="00623002">
        <w:rPr>
          <w:rFonts w:ascii="Arial" w:hAnsi="Arial"/>
          <w:i/>
          <w:iCs/>
          <w:sz w:val="24"/>
        </w:rPr>
        <w:t>Chi</w:t>
      </w:r>
      <w:r w:rsidR="00623002" w:rsidRPr="00623002">
        <w:rPr>
          <w:rFonts w:ascii="Arial" w:hAnsi="Arial"/>
          <w:i/>
          <w:iCs/>
          <w:sz w:val="24"/>
        </w:rPr>
        <w:t xml:space="preserve"> ne accetta la testimonianza, conferma che Dio è veritiero. </w:t>
      </w:r>
      <w:r w:rsidRPr="00623002">
        <w:rPr>
          <w:rFonts w:ascii="Arial" w:hAnsi="Arial"/>
          <w:i/>
          <w:iCs/>
          <w:sz w:val="24"/>
        </w:rPr>
        <w:t>Colui</w:t>
      </w:r>
      <w:r w:rsidR="00623002" w:rsidRPr="00623002">
        <w:rPr>
          <w:rFonts w:ascii="Arial" w:hAnsi="Arial"/>
          <w:i/>
          <w:iCs/>
          <w:sz w:val="24"/>
        </w:rPr>
        <w:t xml:space="preserve"> infatti che Dio ha mandato dice le parole di Dio: senza misura egli dà lo Spirito. </w:t>
      </w:r>
      <w:r w:rsidRPr="00623002">
        <w:rPr>
          <w:rFonts w:ascii="Arial" w:hAnsi="Arial"/>
          <w:i/>
          <w:iCs/>
          <w:sz w:val="24"/>
        </w:rPr>
        <w:t>Il</w:t>
      </w:r>
      <w:r w:rsidR="00623002" w:rsidRPr="00623002">
        <w:rPr>
          <w:rFonts w:ascii="Arial" w:hAnsi="Arial"/>
          <w:i/>
          <w:iCs/>
          <w:sz w:val="24"/>
        </w:rPr>
        <w:t xml:space="preserve"> Padre ama il Figlio e gli ha dato in mano ogni cosa. Chi crede nel Figlio ha la vita eterna; chi non obbedisce al Figlio non vedrà la vita, ma l’ira di Dio rimane su di lui. (Gv 3,22-36).</w:t>
      </w:r>
    </w:p>
    <w:p w14:paraId="4695CE3C" w14:textId="26D93385" w:rsidR="00D2531D" w:rsidRPr="00D2531D" w:rsidRDefault="00D2531D" w:rsidP="00D2531D">
      <w:pPr>
        <w:spacing w:after="120"/>
        <w:jc w:val="both"/>
        <w:rPr>
          <w:rFonts w:ascii="Arial" w:hAnsi="Arial"/>
          <w:sz w:val="24"/>
        </w:rPr>
      </w:pPr>
      <w:r w:rsidRPr="00D2531D">
        <w:rPr>
          <w:rFonts w:ascii="Arial" w:hAnsi="Arial"/>
          <w:sz w:val="24"/>
        </w:rPr>
        <w:t>Si tratta di una testimonianza inequivocabile. Gesù viene dall’alto. Gesù è il Messia del Signore. Gesù è l’Agnello di Dio che toglie il peccato del mondo.</w:t>
      </w:r>
      <w:r w:rsidR="00D50A2D">
        <w:rPr>
          <w:rFonts w:ascii="Arial" w:hAnsi="Arial"/>
          <w:sz w:val="24"/>
        </w:rPr>
        <w:t xml:space="preserve"> </w:t>
      </w:r>
      <w:r w:rsidRPr="00D2531D">
        <w:rPr>
          <w:rFonts w:ascii="Arial" w:hAnsi="Arial"/>
          <w:sz w:val="24"/>
        </w:rPr>
        <w:t>Gesù è colui sul quale si posa e rimane lo Spirito Santo.</w:t>
      </w:r>
      <w:r w:rsidR="00D50A2D">
        <w:rPr>
          <w:rFonts w:ascii="Arial" w:hAnsi="Arial"/>
          <w:sz w:val="24"/>
        </w:rPr>
        <w:t xml:space="preserve"> </w:t>
      </w:r>
      <w:r w:rsidRPr="00D2531D">
        <w:rPr>
          <w:rFonts w:ascii="Arial" w:hAnsi="Arial"/>
          <w:sz w:val="24"/>
        </w:rPr>
        <w:t>Gesù è Colui che dona lo Spirito senza misura.</w:t>
      </w:r>
    </w:p>
    <w:p w14:paraId="7C15A1B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34</w:t>
      </w:r>
      <w:r w:rsidRPr="00D2531D">
        <w:rPr>
          <w:rFonts w:ascii="Arial" w:hAnsi="Arial"/>
          <w:b/>
          <w:sz w:val="24"/>
        </w:rPr>
        <w:t xml:space="preserve">Io non ricevo testimonianza da un uomo; ma vi dico queste cose perché siate salvati. </w:t>
      </w:r>
    </w:p>
    <w:p w14:paraId="18E46446" w14:textId="361D8937" w:rsidR="00D2531D" w:rsidRPr="00D2531D" w:rsidRDefault="00D2531D" w:rsidP="00D2531D">
      <w:pPr>
        <w:spacing w:after="120"/>
        <w:jc w:val="both"/>
        <w:rPr>
          <w:rFonts w:ascii="Arial" w:hAnsi="Arial"/>
          <w:sz w:val="24"/>
        </w:rPr>
      </w:pPr>
      <w:r w:rsidRPr="00D2531D">
        <w:rPr>
          <w:rFonts w:ascii="Arial" w:hAnsi="Arial"/>
          <w:sz w:val="24"/>
        </w:rPr>
        <w:t>Gesù non ha bisogno della testimonianza di Giovanni.</w:t>
      </w:r>
      <w:r w:rsidR="00D50A2D">
        <w:rPr>
          <w:rFonts w:ascii="Arial" w:hAnsi="Arial"/>
          <w:sz w:val="24"/>
        </w:rPr>
        <w:t xml:space="preserve"> </w:t>
      </w:r>
      <w:r w:rsidRPr="00D2531D">
        <w:rPr>
          <w:rFonts w:ascii="Arial" w:hAnsi="Arial"/>
          <w:sz w:val="24"/>
        </w:rPr>
        <w:t>Loro invece ne hanno proprio di bisogno perché possano salvarsi.</w:t>
      </w:r>
      <w:r w:rsidR="00D50A2D">
        <w:rPr>
          <w:rFonts w:ascii="Arial" w:hAnsi="Arial"/>
          <w:sz w:val="24"/>
        </w:rPr>
        <w:t xml:space="preserve"> </w:t>
      </w:r>
      <w:r w:rsidRPr="00D2531D">
        <w:rPr>
          <w:rFonts w:ascii="Arial" w:hAnsi="Arial"/>
          <w:sz w:val="24"/>
        </w:rPr>
        <w:t>Se Gesù fa ricorso alla testimonianza di Giovanni lo fa per loro. Lo fa per la loro salvezza.</w:t>
      </w:r>
      <w:r w:rsidR="00D50A2D">
        <w:rPr>
          <w:rFonts w:ascii="Arial" w:hAnsi="Arial"/>
          <w:sz w:val="24"/>
        </w:rPr>
        <w:t xml:space="preserve"> </w:t>
      </w:r>
      <w:r w:rsidRPr="00D2531D">
        <w:rPr>
          <w:rFonts w:ascii="Arial" w:hAnsi="Arial"/>
          <w:sz w:val="24"/>
        </w:rPr>
        <w:t>La loro salvezza è nella Parola accolta di Cristo Gesù.</w:t>
      </w:r>
      <w:r w:rsidR="00D50A2D">
        <w:rPr>
          <w:rFonts w:ascii="Arial" w:hAnsi="Arial"/>
          <w:sz w:val="24"/>
        </w:rPr>
        <w:t xml:space="preserve"> </w:t>
      </w:r>
      <w:r w:rsidRPr="00D2531D">
        <w:rPr>
          <w:rFonts w:ascii="Arial" w:hAnsi="Arial"/>
          <w:sz w:val="24"/>
        </w:rPr>
        <w:t>Credendo che Gesù è da Dio – ed è questa la testimonianza di Giovanni – loro possono salvarsi.</w:t>
      </w:r>
      <w:r w:rsidR="00D50A2D">
        <w:rPr>
          <w:rFonts w:ascii="Arial" w:hAnsi="Arial"/>
          <w:sz w:val="24"/>
        </w:rPr>
        <w:t xml:space="preserve"> </w:t>
      </w:r>
      <w:r w:rsidRPr="00D2531D">
        <w:rPr>
          <w:rFonts w:ascii="Arial" w:hAnsi="Arial"/>
          <w:sz w:val="24"/>
        </w:rPr>
        <w:t>Accolgono la sua Parola, vivono secondo la sua verità e ricevono in dono la vita eterna che è Cristo Gesù.</w:t>
      </w:r>
    </w:p>
    <w:p w14:paraId="0CE7915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35</w:t>
      </w:r>
      <w:r w:rsidRPr="00D2531D">
        <w:rPr>
          <w:rFonts w:ascii="Arial" w:hAnsi="Arial"/>
          <w:b/>
          <w:sz w:val="24"/>
        </w:rPr>
        <w:t>Egli era la lampada che arde e risplende, e voi solo per un momento avete voluto rallegrarvi alla sua luce.</w:t>
      </w:r>
    </w:p>
    <w:p w14:paraId="46681C8B" w14:textId="4CAF96D1" w:rsidR="00D2531D" w:rsidRDefault="00D2531D" w:rsidP="00D2531D">
      <w:pPr>
        <w:spacing w:after="120"/>
        <w:jc w:val="both"/>
        <w:rPr>
          <w:rFonts w:ascii="Arial" w:hAnsi="Arial"/>
          <w:sz w:val="24"/>
        </w:rPr>
      </w:pPr>
      <w:r w:rsidRPr="00D2531D">
        <w:rPr>
          <w:rFonts w:ascii="Arial" w:hAnsi="Arial"/>
          <w:sz w:val="24"/>
        </w:rPr>
        <w:t>Ora è Gesù che dona una testimonianza su Giovanni il Battista.</w:t>
      </w:r>
      <w:r w:rsidR="002E5F86">
        <w:rPr>
          <w:rFonts w:ascii="Arial" w:hAnsi="Arial"/>
          <w:sz w:val="24"/>
        </w:rPr>
        <w:t xml:space="preserve"> </w:t>
      </w:r>
      <w:r w:rsidRPr="00D2531D">
        <w:rPr>
          <w:rFonts w:ascii="Arial" w:hAnsi="Arial"/>
          <w:sz w:val="24"/>
        </w:rPr>
        <w:t>Per Gesù Giovanni era lampada che arde e risplende. Era lampada che dava luce di verità. Dava la verità sul Messia del Signore. Dava luce che invita alla conversione e a preparare la via del Signore.</w:t>
      </w:r>
      <w:r w:rsidR="002E5F86">
        <w:rPr>
          <w:rFonts w:ascii="Arial" w:hAnsi="Arial"/>
          <w:sz w:val="24"/>
        </w:rPr>
        <w:t xml:space="preserve"> </w:t>
      </w:r>
      <w:r w:rsidRPr="00D2531D">
        <w:rPr>
          <w:rFonts w:ascii="Arial" w:hAnsi="Arial"/>
          <w:sz w:val="24"/>
        </w:rPr>
        <w:t>Per un istante loro hanno creduto a Giovanni. Ma solo per un istante.</w:t>
      </w:r>
      <w:r w:rsidR="00D50A2D">
        <w:rPr>
          <w:rFonts w:ascii="Arial" w:hAnsi="Arial"/>
          <w:sz w:val="24"/>
        </w:rPr>
        <w:t xml:space="preserve"> </w:t>
      </w:r>
      <w:r w:rsidRPr="00D2531D">
        <w:rPr>
          <w:rFonts w:ascii="Arial" w:hAnsi="Arial"/>
          <w:sz w:val="24"/>
        </w:rPr>
        <w:t>Quando poi si accorsero che la predicazione di Giovanni richiedeva un vero cambiamento del cuore, allora smisero di credergli.</w:t>
      </w:r>
      <w:r w:rsidR="00D50A2D">
        <w:rPr>
          <w:rFonts w:ascii="Arial" w:hAnsi="Arial"/>
          <w:sz w:val="24"/>
        </w:rPr>
        <w:t xml:space="preserve"> </w:t>
      </w:r>
      <w:r w:rsidRPr="00D2531D">
        <w:rPr>
          <w:rFonts w:ascii="Arial" w:hAnsi="Arial"/>
          <w:sz w:val="24"/>
        </w:rPr>
        <w:t>Loro si sono rallegrati nei primi momenti. Poi però vedendo che Giovanni era un vero profeta, allora smisero di credergli.</w:t>
      </w:r>
      <w:r w:rsidR="00D50A2D">
        <w:rPr>
          <w:rFonts w:ascii="Arial" w:hAnsi="Arial"/>
          <w:sz w:val="24"/>
        </w:rPr>
        <w:t xml:space="preserve"> </w:t>
      </w:r>
      <w:r w:rsidRPr="00D2531D">
        <w:rPr>
          <w:rFonts w:ascii="Arial" w:hAnsi="Arial"/>
          <w:sz w:val="24"/>
        </w:rPr>
        <w:t>Ecco la testimonianza che Gesù dona di Giovanni nel Vangelo secondo Matteo.</w:t>
      </w:r>
    </w:p>
    <w:p w14:paraId="29724119" w14:textId="74FFD4EB" w:rsidR="00623002" w:rsidRPr="00623002" w:rsidRDefault="00623002" w:rsidP="00623002">
      <w:pPr>
        <w:spacing w:after="120"/>
        <w:ind w:left="567" w:right="567"/>
        <w:jc w:val="both"/>
        <w:rPr>
          <w:rFonts w:ascii="Arial" w:hAnsi="Arial"/>
          <w:i/>
          <w:iCs/>
          <w:sz w:val="24"/>
        </w:rPr>
      </w:pPr>
      <w:r w:rsidRPr="00623002">
        <w:rPr>
          <w:rFonts w:ascii="Arial" w:hAnsi="Arial"/>
          <w:i/>
          <w:iCs/>
          <w:sz w:val="24"/>
        </w:rPr>
        <w:lastRenderedPageBreak/>
        <w:t xml:space="preserve">Giovanni, che era in carcere, avendo sentito parlare delle opere del Cristo, per mezzo dei suoi discepoli mandò </w:t>
      </w:r>
      <w:r w:rsidR="00D50A2D" w:rsidRPr="00623002">
        <w:rPr>
          <w:rFonts w:ascii="Arial" w:hAnsi="Arial"/>
          <w:i/>
          <w:iCs/>
          <w:sz w:val="24"/>
        </w:rPr>
        <w:t>a</w:t>
      </w:r>
      <w:r w:rsidRPr="00623002">
        <w:rPr>
          <w:rFonts w:ascii="Arial" w:hAnsi="Arial"/>
          <w:i/>
          <w:iCs/>
          <w:sz w:val="24"/>
        </w:rPr>
        <w:t xml:space="preserve"> dirgli: «Sei tu colui che deve venire o dobbiamo aspettare un altro?». </w:t>
      </w:r>
      <w:r w:rsidR="00D50A2D" w:rsidRPr="00623002">
        <w:rPr>
          <w:rFonts w:ascii="Arial" w:hAnsi="Arial"/>
          <w:i/>
          <w:iCs/>
          <w:sz w:val="24"/>
        </w:rPr>
        <w:t>Gesù</w:t>
      </w:r>
      <w:r w:rsidRPr="00623002">
        <w:rPr>
          <w:rFonts w:ascii="Arial" w:hAnsi="Arial"/>
          <w:i/>
          <w:iCs/>
          <w:sz w:val="24"/>
        </w:rPr>
        <w:t xml:space="preserve"> rispose loro: «Andate e riferite a Giovanni ciò che udite e vedete: </w:t>
      </w:r>
      <w:r w:rsidR="00D50A2D" w:rsidRPr="00623002">
        <w:rPr>
          <w:rFonts w:ascii="Arial" w:hAnsi="Arial"/>
          <w:i/>
          <w:iCs/>
          <w:sz w:val="24"/>
        </w:rPr>
        <w:t>i</w:t>
      </w:r>
      <w:r w:rsidRPr="00623002">
        <w:rPr>
          <w:rFonts w:ascii="Arial" w:hAnsi="Arial"/>
          <w:i/>
          <w:iCs/>
          <w:sz w:val="24"/>
        </w:rPr>
        <w:t xml:space="preserve"> ciechi riacquistano la vista, gli zoppi camminano, i lebbrosi sono purificati, i sordi odono, i morti risuscitano, ai poveri è annunciato il Vangelo. </w:t>
      </w:r>
      <w:r w:rsidR="00D50A2D" w:rsidRPr="00623002">
        <w:rPr>
          <w:rFonts w:ascii="Arial" w:hAnsi="Arial"/>
          <w:i/>
          <w:iCs/>
          <w:sz w:val="24"/>
        </w:rPr>
        <w:t>E</w:t>
      </w:r>
      <w:r w:rsidRPr="00623002">
        <w:rPr>
          <w:rFonts w:ascii="Arial" w:hAnsi="Arial"/>
          <w:i/>
          <w:iCs/>
          <w:sz w:val="24"/>
        </w:rPr>
        <w:t xml:space="preserve"> beato è colui che non trova in me motivo di scandalo!». </w:t>
      </w:r>
    </w:p>
    <w:p w14:paraId="1F381328" w14:textId="57FED043"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Mentre quelli se ne andavano, Gesù si mise a parlare di Giovanni alle folle: «Che cosa siete andati a vedere nel deserto? Una canna sbattuta dal vento? </w:t>
      </w:r>
      <w:r w:rsidR="00D50A2D" w:rsidRPr="00623002">
        <w:rPr>
          <w:rFonts w:ascii="Arial" w:hAnsi="Arial"/>
          <w:i/>
          <w:iCs/>
          <w:sz w:val="24"/>
        </w:rPr>
        <w:t>Allora</w:t>
      </w:r>
      <w:r w:rsidRPr="00623002">
        <w:rPr>
          <w:rFonts w:ascii="Arial" w:hAnsi="Arial"/>
          <w:i/>
          <w:iCs/>
          <w:sz w:val="24"/>
        </w:rPr>
        <w:t xml:space="preserve">, che cosa siete andati a vedere? Un uomo vestito con abiti di lusso? Ecco, quelli che vestono abiti di lusso stanno nei palazzi dei re! </w:t>
      </w:r>
      <w:r w:rsidR="00D50A2D" w:rsidRPr="00623002">
        <w:rPr>
          <w:rFonts w:ascii="Arial" w:hAnsi="Arial"/>
          <w:i/>
          <w:iCs/>
          <w:sz w:val="24"/>
        </w:rPr>
        <w:t>Ebbene</w:t>
      </w:r>
      <w:r w:rsidRPr="00623002">
        <w:rPr>
          <w:rFonts w:ascii="Arial" w:hAnsi="Arial"/>
          <w:i/>
          <w:iCs/>
          <w:sz w:val="24"/>
        </w:rPr>
        <w:t>, che cosa siete andati a vedere? Un profeta? Sì, io vi dico, anzi, più che un profeta. Egli è colui del quale sta scritto:</w:t>
      </w:r>
    </w:p>
    <w:p w14:paraId="63994B20" w14:textId="433EE7F2"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Ecco, dinanzi a te io mando il mio messaggero,</w:t>
      </w:r>
      <w:r w:rsidR="00D50A2D">
        <w:rPr>
          <w:rFonts w:ascii="Arial" w:hAnsi="Arial"/>
          <w:i/>
          <w:iCs/>
          <w:sz w:val="24"/>
        </w:rPr>
        <w:t xml:space="preserve"> </w:t>
      </w:r>
      <w:r w:rsidRPr="00623002">
        <w:rPr>
          <w:rFonts w:ascii="Arial" w:hAnsi="Arial"/>
          <w:i/>
          <w:iCs/>
          <w:sz w:val="24"/>
        </w:rPr>
        <w:t>davanti a te egli preparerà la tua via.</w:t>
      </w:r>
    </w:p>
    <w:p w14:paraId="65545212" w14:textId="52E8082F"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In verità io vi dico: fra i nati da donna non è sorto alcuno più grande di Giovanni il Battista; ma il più piccolo nel regno dei cieli è più grande di lui. </w:t>
      </w:r>
      <w:r w:rsidR="00D50A2D" w:rsidRPr="00623002">
        <w:rPr>
          <w:rFonts w:ascii="Arial" w:hAnsi="Arial"/>
          <w:i/>
          <w:iCs/>
          <w:sz w:val="24"/>
        </w:rPr>
        <w:t>Dai</w:t>
      </w:r>
      <w:r w:rsidRPr="00623002">
        <w:rPr>
          <w:rFonts w:ascii="Arial" w:hAnsi="Arial"/>
          <w:i/>
          <w:iCs/>
          <w:sz w:val="24"/>
        </w:rPr>
        <w:t xml:space="preserve"> giorni di Giovanni il Battista fino ad ora, il regno dei cieli subisce violenza e i violenti se ne impadroniscono. </w:t>
      </w:r>
      <w:r w:rsidR="00D50A2D" w:rsidRPr="00623002">
        <w:rPr>
          <w:rFonts w:ascii="Arial" w:hAnsi="Arial"/>
          <w:i/>
          <w:iCs/>
          <w:sz w:val="24"/>
        </w:rPr>
        <w:t>Tutti</w:t>
      </w:r>
      <w:r w:rsidRPr="00623002">
        <w:rPr>
          <w:rFonts w:ascii="Arial" w:hAnsi="Arial"/>
          <w:i/>
          <w:iCs/>
          <w:sz w:val="24"/>
        </w:rPr>
        <w:t xml:space="preserve"> i Profeti e la Legge infatti hanno profetato fino a Giovanni. </w:t>
      </w:r>
      <w:r w:rsidR="00D50A2D" w:rsidRPr="00623002">
        <w:rPr>
          <w:rFonts w:ascii="Arial" w:hAnsi="Arial"/>
          <w:i/>
          <w:iCs/>
          <w:sz w:val="24"/>
        </w:rPr>
        <w:t>E</w:t>
      </w:r>
      <w:r w:rsidRPr="00623002">
        <w:rPr>
          <w:rFonts w:ascii="Arial" w:hAnsi="Arial"/>
          <w:i/>
          <w:iCs/>
          <w:sz w:val="24"/>
        </w:rPr>
        <w:t>, se volete comprendere, è lui quell’Elia che deve venire. Chi ha orecchi, ascolti! (Mt 11,2-14).</w:t>
      </w:r>
    </w:p>
    <w:p w14:paraId="7875E431" w14:textId="46A518A8" w:rsidR="00D2531D" w:rsidRDefault="00D2531D" w:rsidP="00D2531D">
      <w:pPr>
        <w:spacing w:after="120"/>
        <w:jc w:val="both"/>
        <w:rPr>
          <w:rFonts w:ascii="Arial" w:hAnsi="Arial"/>
          <w:sz w:val="24"/>
        </w:rPr>
      </w:pPr>
      <w:r w:rsidRPr="00D2531D">
        <w:rPr>
          <w:rFonts w:ascii="Arial" w:hAnsi="Arial"/>
          <w:sz w:val="24"/>
        </w:rPr>
        <w:t>Attestando e testimoniando Gesù che Giovanni è un vero profeta, li rende responsabili della loro incredulità.</w:t>
      </w:r>
      <w:r w:rsidR="00D50A2D">
        <w:rPr>
          <w:rFonts w:ascii="Arial" w:hAnsi="Arial"/>
          <w:sz w:val="24"/>
        </w:rPr>
        <w:t xml:space="preserve"> </w:t>
      </w:r>
      <w:r w:rsidRPr="00D2531D">
        <w:rPr>
          <w:rFonts w:ascii="Arial" w:hAnsi="Arial"/>
          <w:sz w:val="24"/>
        </w:rPr>
        <w:t>Anzi Gesù dice molto di più.</w:t>
      </w:r>
    </w:p>
    <w:p w14:paraId="5DD9E83D" w14:textId="364EE9D1"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Entrò nel tempio e, mentre insegnava, gli si avvicinarono i capi dei sacerdoti e gli anziani del popolo e dissero: «Con quale autorità fai queste cose? E chi ti ha dato questa autorità?». </w:t>
      </w:r>
      <w:r w:rsidR="00D50A2D" w:rsidRPr="00623002">
        <w:rPr>
          <w:rFonts w:ascii="Arial" w:hAnsi="Arial"/>
          <w:i/>
          <w:iCs/>
          <w:sz w:val="24"/>
        </w:rPr>
        <w:t>Gesù</w:t>
      </w:r>
      <w:r w:rsidRPr="00623002">
        <w:rPr>
          <w:rFonts w:ascii="Arial" w:hAnsi="Arial"/>
          <w:i/>
          <w:iCs/>
          <w:sz w:val="24"/>
        </w:rPr>
        <w:t xml:space="preserve">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w:t>
      </w:r>
      <w:r w:rsidR="00D50A2D" w:rsidRPr="00623002">
        <w:rPr>
          <w:rFonts w:ascii="Arial" w:hAnsi="Arial"/>
          <w:i/>
          <w:iCs/>
          <w:sz w:val="24"/>
        </w:rPr>
        <w:t>Se</w:t>
      </w:r>
      <w:r w:rsidRPr="00623002">
        <w:rPr>
          <w:rFonts w:ascii="Arial" w:hAnsi="Arial"/>
          <w:i/>
          <w:iCs/>
          <w:sz w:val="24"/>
        </w:rPr>
        <w:t xml:space="preserve"> diciamo: “Dagli uomini”, abbiamo paura della folla, perché tutti considerano Giovanni un profeta». </w:t>
      </w:r>
      <w:r w:rsidR="00D50A2D" w:rsidRPr="00623002">
        <w:rPr>
          <w:rFonts w:ascii="Arial" w:hAnsi="Arial"/>
          <w:i/>
          <w:iCs/>
          <w:sz w:val="24"/>
        </w:rPr>
        <w:t>Rispondendo</w:t>
      </w:r>
      <w:r w:rsidRPr="00623002">
        <w:rPr>
          <w:rFonts w:ascii="Arial" w:hAnsi="Arial"/>
          <w:i/>
          <w:iCs/>
          <w:sz w:val="24"/>
        </w:rPr>
        <w:t xml:space="preserve"> a Gesù dissero: «Non lo sappiamo». Allora anch’egli disse loro: «Neanch’io vi dico con quale autorità faccio queste cose».</w:t>
      </w:r>
    </w:p>
    <w:p w14:paraId="64D3FC6B" w14:textId="5DB7F654"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«Che ve ne pare? Un uomo aveva due figli. Si rivolse al primo e disse: “Figlio, oggi va’ a lavorare nella vigna”. </w:t>
      </w:r>
      <w:r w:rsidR="00D50A2D" w:rsidRPr="00623002">
        <w:rPr>
          <w:rFonts w:ascii="Arial" w:hAnsi="Arial"/>
          <w:i/>
          <w:iCs/>
          <w:sz w:val="24"/>
        </w:rPr>
        <w:t>Ed</w:t>
      </w:r>
      <w:r w:rsidRPr="00623002">
        <w:rPr>
          <w:rFonts w:ascii="Arial" w:hAnsi="Arial"/>
          <w:i/>
          <w:iCs/>
          <w:sz w:val="24"/>
        </w:rPr>
        <w:t xml:space="preserve"> egli rispose: “Non ne ho voglia”. Ma poi si pentì e vi andò. </w:t>
      </w:r>
      <w:r w:rsidR="00D50A2D" w:rsidRPr="00623002">
        <w:rPr>
          <w:rFonts w:ascii="Arial" w:hAnsi="Arial"/>
          <w:i/>
          <w:iCs/>
          <w:sz w:val="24"/>
        </w:rPr>
        <w:t>Si</w:t>
      </w:r>
      <w:r w:rsidRPr="00623002">
        <w:rPr>
          <w:rFonts w:ascii="Arial" w:hAnsi="Arial"/>
          <w:i/>
          <w:iCs/>
          <w:sz w:val="24"/>
        </w:rPr>
        <w:t xml:space="preserve"> rivolse al secondo e disse lo stesso. Ed egli rispose: “Sì, signore”. Ma non vi andò. </w:t>
      </w:r>
      <w:r w:rsidR="00D50A2D" w:rsidRPr="00623002">
        <w:rPr>
          <w:rFonts w:ascii="Arial" w:hAnsi="Arial"/>
          <w:i/>
          <w:iCs/>
          <w:sz w:val="24"/>
        </w:rPr>
        <w:t>Chi</w:t>
      </w:r>
      <w:r w:rsidRPr="00623002">
        <w:rPr>
          <w:rFonts w:ascii="Arial" w:hAnsi="Arial"/>
          <w:i/>
          <w:iCs/>
          <w:sz w:val="24"/>
        </w:rPr>
        <w:t xml:space="preserve">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21,23-32).</w:t>
      </w:r>
    </w:p>
    <w:p w14:paraId="52764E57" w14:textId="77777777" w:rsidR="00D2531D" w:rsidRPr="00D2531D" w:rsidRDefault="00D2531D" w:rsidP="00D2531D">
      <w:pPr>
        <w:spacing w:after="120"/>
        <w:jc w:val="both"/>
        <w:rPr>
          <w:rFonts w:ascii="Arial" w:hAnsi="Arial"/>
          <w:sz w:val="24"/>
        </w:rPr>
      </w:pPr>
      <w:r w:rsidRPr="00D2531D">
        <w:rPr>
          <w:rFonts w:ascii="Arial" w:hAnsi="Arial"/>
          <w:sz w:val="24"/>
        </w:rPr>
        <w:t xml:space="preserve">È questa la responsabilità dei Giudei dinanzi alla verità di Giovanni il Battista. </w:t>
      </w:r>
    </w:p>
    <w:p w14:paraId="1FA8375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lastRenderedPageBreak/>
        <w:t>36</w:t>
      </w:r>
      <w:r w:rsidRPr="00D2531D">
        <w:rPr>
          <w:rFonts w:ascii="Arial" w:hAnsi="Arial"/>
          <w:b/>
          <w:sz w:val="24"/>
        </w:rPr>
        <w:t xml:space="preserve">Io però ho una testimonianza superiore a quella di Giovanni: le opere che il Padre mi ha dato da compiere, quelle stesse opere che io sto facendo, testimoniano di me che il Padre mi ha mandato. </w:t>
      </w:r>
    </w:p>
    <w:p w14:paraId="21C027EA" w14:textId="674AB1D3" w:rsidR="00D2531D" w:rsidRDefault="00D2531D" w:rsidP="00D2531D">
      <w:pPr>
        <w:spacing w:after="120"/>
        <w:jc w:val="both"/>
        <w:rPr>
          <w:rFonts w:ascii="Arial" w:hAnsi="Arial"/>
          <w:sz w:val="24"/>
        </w:rPr>
      </w:pPr>
      <w:r w:rsidRPr="00D2531D">
        <w:rPr>
          <w:rFonts w:ascii="Arial" w:hAnsi="Arial"/>
          <w:sz w:val="24"/>
        </w:rPr>
        <w:t>Ecco i due testimoni di Gesù: il Padre e le opere che Lui compie.</w:t>
      </w:r>
      <w:r w:rsidR="00D50A2D">
        <w:rPr>
          <w:rFonts w:ascii="Arial" w:hAnsi="Arial"/>
          <w:sz w:val="24"/>
        </w:rPr>
        <w:t xml:space="preserve"> </w:t>
      </w:r>
      <w:r w:rsidRPr="00D2531D">
        <w:rPr>
          <w:rFonts w:ascii="Arial" w:hAnsi="Arial"/>
          <w:sz w:val="24"/>
        </w:rPr>
        <w:t>Perché la testimonianza delle opere è superiore a quella resa da Giovanni il Batista?</w:t>
      </w:r>
      <w:r w:rsidR="00D50A2D">
        <w:rPr>
          <w:rFonts w:ascii="Arial" w:hAnsi="Arial"/>
          <w:sz w:val="24"/>
        </w:rPr>
        <w:t xml:space="preserve"> </w:t>
      </w:r>
      <w:r w:rsidRPr="00D2531D">
        <w:rPr>
          <w:rFonts w:ascii="Arial" w:hAnsi="Arial"/>
          <w:sz w:val="24"/>
        </w:rPr>
        <w:t>È superiore perché Giovanni attestava che Lui era da Dio. Diceva la verità della sua missione.</w:t>
      </w:r>
      <w:r w:rsidR="00D50A2D">
        <w:rPr>
          <w:rFonts w:ascii="Arial" w:hAnsi="Arial"/>
          <w:sz w:val="24"/>
        </w:rPr>
        <w:t xml:space="preserve"> </w:t>
      </w:r>
      <w:r w:rsidRPr="00D2531D">
        <w:rPr>
          <w:rFonts w:ascii="Arial" w:hAnsi="Arial"/>
          <w:sz w:val="24"/>
        </w:rPr>
        <w:t>La missione però è vera, se le opere sono vere.</w:t>
      </w:r>
      <w:r w:rsidR="00D50A2D">
        <w:rPr>
          <w:rFonts w:ascii="Arial" w:hAnsi="Arial"/>
          <w:sz w:val="24"/>
        </w:rPr>
        <w:t xml:space="preserve"> </w:t>
      </w:r>
      <w:r w:rsidRPr="00D2531D">
        <w:rPr>
          <w:rFonts w:ascii="Arial" w:hAnsi="Arial"/>
          <w:sz w:val="24"/>
        </w:rPr>
        <w:t>La missione è da Dio, se le opere sono da Dio.</w:t>
      </w:r>
      <w:r w:rsidR="00D50A2D">
        <w:rPr>
          <w:rFonts w:ascii="Arial" w:hAnsi="Arial"/>
          <w:sz w:val="24"/>
        </w:rPr>
        <w:t xml:space="preserve"> </w:t>
      </w:r>
      <w:r w:rsidRPr="00D2531D">
        <w:rPr>
          <w:rFonts w:ascii="Arial" w:hAnsi="Arial"/>
          <w:sz w:val="24"/>
        </w:rPr>
        <w:t>Ora le opere che Gesù fa attestano che Lui è veramente da Dio.</w:t>
      </w:r>
      <w:r w:rsidR="00D50A2D">
        <w:rPr>
          <w:rFonts w:ascii="Arial" w:hAnsi="Arial"/>
          <w:sz w:val="24"/>
        </w:rPr>
        <w:t xml:space="preserve"> </w:t>
      </w:r>
      <w:r w:rsidRPr="00D2531D">
        <w:rPr>
          <w:rFonts w:ascii="Arial" w:hAnsi="Arial"/>
          <w:sz w:val="24"/>
        </w:rPr>
        <w:t>Anche Nicodemo aveva testimoniato questa verità partendo dalle sue opere.</w:t>
      </w:r>
    </w:p>
    <w:p w14:paraId="36173658" w14:textId="63912B9D"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Vi era tra i farisei un uomo di nome Nicodèmo, uno dei capi dei Giudei. Costui andò da Gesù, di notte, e gli disse: «Rabbì, sappiamo che sei venuto da Dio come maestro; nessuno infatti può compiere questi segni che tu compi, se Dio non è con lui». (Gv 3, 1-2).</w:t>
      </w:r>
    </w:p>
    <w:p w14:paraId="790EBB2A" w14:textId="6DDB0F22" w:rsidR="00D2531D" w:rsidRPr="00D2531D" w:rsidRDefault="00D2531D" w:rsidP="00D2531D">
      <w:pPr>
        <w:spacing w:after="120"/>
        <w:jc w:val="both"/>
        <w:rPr>
          <w:rFonts w:ascii="Arial" w:hAnsi="Arial"/>
          <w:sz w:val="24"/>
        </w:rPr>
      </w:pPr>
      <w:r w:rsidRPr="00D2531D">
        <w:rPr>
          <w:rFonts w:ascii="Arial" w:hAnsi="Arial"/>
          <w:sz w:val="24"/>
        </w:rPr>
        <w:t>È questo il motivo per cui le opere sono la testimonianza della verità di Gesù.</w:t>
      </w:r>
      <w:r w:rsidR="00D50A2D">
        <w:rPr>
          <w:rFonts w:ascii="Arial" w:hAnsi="Arial"/>
          <w:sz w:val="24"/>
        </w:rPr>
        <w:t xml:space="preserve"> </w:t>
      </w:r>
      <w:r w:rsidRPr="00D2531D">
        <w:rPr>
          <w:rFonts w:ascii="Arial" w:hAnsi="Arial"/>
          <w:sz w:val="24"/>
        </w:rPr>
        <w:t>Solo Dio può compiere le opere che Gesù sta facendo.</w:t>
      </w:r>
      <w:r w:rsidR="00D50A2D">
        <w:rPr>
          <w:rFonts w:ascii="Arial" w:hAnsi="Arial"/>
          <w:sz w:val="24"/>
        </w:rPr>
        <w:t xml:space="preserve"> </w:t>
      </w:r>
      <w:r w:rsidRPr="00D2531D">
        <w:rPr>
          <w:rFonts w:ascii="Arial" w:hAnsi="Arial"/>
          <w:sz w:val="24"/>
        </w:rPr>
        <w:t>Se Gesù compie le opere di Dio è segno ed è verità che Gesù è da Dio.</w:t>
      </w:r>
    </w:p>
    <w:p w14:paraId="452F3AA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37</w:t>
      </w:r>
      <w:r w:rsidRPr="00D2531D">
        <w:rPr>
          <w:rFonts w:ascii="Arial" w:hAnsi="Arial"/>
          <w:b/>
          <w:sz w:val="24"/>
        </w:rPr>
        <w:t xml:space="preserve">E anche il Padre, che mi ha mandato, ha dato testimonianza di me. Ma voi non avete mai ascoltato la sua voce né avete mai visto il suo volto, </w:t>
      </w:r>
    </w:p>
    <w:p w14:paraId="3CF58EF0" w14:textId="4A28F16C" w:rsidR="00D2531D" w:rsidRDefault="00D2531D" w:rsidP="00D2531D">
      <w:pPr>
        <w:spacing w:after="120"/>
        <w:jc w:val="both"/>
        <w:rPr>
          <w:rFonts w:ascii="Arial" w:hAnsi="Arial"/>
          <w:sz w:val="24"/>
        </w:rPr>
      </w:pPr>
      <w:r w:rsidRPr="00D2531D">
        <w:rPr>
          <w:rFonts w:ascii="Arial" w:hAnsi="Arial"/>
          <w:sz w:val="24"/>
        </w:rPr>
        <w:t>Quando il Padre ha dato testimonianza di Gesù?</w:t>
      </w:r>
      <w:r w:rsidR="00D50A2D">
        <w:rPr>
          <w:rFonts w:ascii="Arial" w:hAnsi="Arial"/>
          <w:sz w:val="24"/>
        </w:rPr>
        <w:t xml:space="preserve"> </w:t>
      </w:r>
      <w:r w:rsidRPr="00D2531D">
        <w:rPr>
          <w:rFonts w:ascii="Arial" w:hAnsi="Arial"/>
          <w:sz w:val="24"/>
        </w:rPr>
        <w:t>L’ha data sia al Battesimo, che sul monte.</w:t>
      </w:r>
    </w:p>
    <w:p w14:paraId="3D20825D" w14:textId="70FF253C"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w:t>
      </w:r>
      <w:r w:rsidR="00D50A2D" w:rsidRPr="00623002">
        <w:rPr>
          <w:rFonts w:ascii="Arial" w:hAnsi="Arial"/>
          <w:i/>
          <w:iCs/>
          <w:sz w:val="24"/>
        </w:rPr>
        <w:t>Appena</w:t>
      </w:r>
      <w:r w:rsidRPr="00623002">
        <w:rPr>
          <w:rFonts w:ascii="Arial" w:hAnsi="Arial"/>
          <w:i/>
          <w:iCs/>
          <w:sz w:val="24"/>
        </w:rPr>
        <w:t xml:space="preserve">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66A0EC0D" w14:textId="60C22FDE"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Sei giorni dopo, Gesù prese con sé Pietro, Giacomo e Giovanni suo fratello e li condusse in disparte, su un alto monte. </w:t>
      </w:r>
      <w:r w:rsidR="00D50A2D" w:rsidRPr="00623002">
        <w:rPr>
          <w:rFonts w:ascii="Arial" w:hAnsi="Arial"/>
          <w:i/>
          <w:iCs/>
          <w:sz w:val="24"/>
        </w:rPr>
        <w:t>E</w:t>
      </w:r>
      <w:r w:rsidRPr="00623002">
        <w:rPr>
          <w:rFonts w:ascii="Arial" w:hAnsi="Arial"/>
          <w:i/>
          <w:iCs/>
          <w:sz w:val="24"/>
        </w:rPr>
        <w:t xml:space="preserve"> fu trasfigurato davanti a loro: il suo volto brillò come il sole e le sue vesti divennero candide come la luce. </w:t>
      </w:r>
      <w:r w:rsidR="00D50A2D" w:rsidRPr="00623002">
        <w:rPr>
          <w:rFonts w:ascii="Arial" w:hAnsi="Arial"/>
          <w:i/>
          <w:iCs/>
          <w:sz w:val="24"/>
        </w:rPr>
        <w:t>Ed</w:t>
      </w:r>
      <w:r w:rsidRPr="00623002">
        <w:rPr>
          <w:rFonts w:ascii="Arial" w:hAnsi="Arial"/>
          <w:i/>
          <w:iCs/>
          <w:sz w:val="24"/>
        </w:rPr>
        <w:t xml:space="preserve"> ecco, apparvero loro Mosè ed Elia, che conversavano con lui. </w:t>
      </w:r>
      <w:r w:rsidR="00D50A2D" w:rsidRPr="00623002">
        <w:rPr>
          <w:rFonts w:ascii="Arial" w:hAnsi="Arial"/>
          <w:i/>
          <w:iCs/>
          <w:sz w:val="24"/>
        </w:rPr>
        <w:t>Prendendo</w:t>
      </w:r>
      <w:r w:rsidRPr="00623002">
        <w:rPr>
          <w:rFonts w:ascii="Arial" w:hAnsi="Arial"/>
          <w:i/>
          <w:iCs/>
          <w:sz w:val="24"/>
        </w:rPr>
        <w:t xml:space="preserve"> la parola, Pietro disse a Gesù: «Signore, è bello per noi essere qui! Se vuoi, farò qui tre capanne, una per te, una per Mosè e una per Elia». </w:t>
      </w:r>
      <w:r w:rsidR="00D50A2D" w:rsidRPr="00623002">
        <w:rPr>
          <w:rFonts w:ascii="Arial" w:hAnsi="Arial"/>
          <w:i/>
          <w:iCs/>
          <w:sz w:val="24"/>
        </w:rPr>
        <w:t>Egli</w:t>
      </w:r>
      <w:r w:rsidRPr="00623002">
        <w:rPr>
          <w:rFonts w:ascii="Arial" w:hAnsi="Arial"/>
          <w:i/>
          <w:iCs/>
          <w:sz w:val="24"/>
        </w:rPr>
        <w:t xml:space="preserve"> stava ancora parlando, quando una nube luminosa li coprì con la sua ombra. Ed ecco una voce dalla nube che diceva: «Questi è il Figlio mio, l’amato: in lui ho posto il mio compiacimento. Ascoltatelo». </w:t>
      </w:r>
      <w:r w:rsidR="00D50A2D" w:rsidRPr="00623002">
        <w:rPr>
          <w:rFonts w:ascii="Arial" w:hAnsi="Arial"/>
          <w:i/>
          <w:iCs/>
          <w:sz w:val="24"/>
        </w:rPr>
        <w:t>All’udire</w:t>
      </w:r>
      <w:r w:rsidRPr="00623002">
        <w:rPr>
          <w:rFonts w:ascii="Arial" w:hAnsi="Arial"/>
          <w:i/>
          <w:iCs/>
          <w:sz w:val="24"/>
        </w:rPr>
        <w:t xml:space="preserve"> ciò, i discepoli caddero con la faccia a terra e furono presi da grande timore. </w:t>
      </w:r>
      <w:r w:rsidR="00D50A2D" w:rsidRPr="00623002">
        <w:rPr>
          <w:rFonts w:ascii="Arial" w:hAnsi="Arial"/>
          <w:i/>
          <w:iCs/>
          <w:sz w:val="24"/>
        </w:rPr>
        <w:t>Ma</w:t>
      </w:r>
      <w:r w:rsidRPr="00623002">
        <w:rPr>
          <w:rFonts w:ascii="Arial" w:hAnsi="Arial"/>
          <w:i/>
          <w:iCs/>
          <w:sz w:val="24"/>
        </w:rPr>
        <w:t xml:space="preserve"> Gesù si avvicinò, li toccò e disse: «Alzatevi e non temete». </w:t>
      </w:r>
      <w:r w:rsidR="00D50A2D" w:rsidRPr="00623002">
        <w:rPr>
          <w:rFonts w:ascii="Arial" w:hAnsi="Arial"/>
          <w:i/>
          <w:iCs/>
          <w:sz w:val="24"/>
        </w:rPr>
        <w:t>Alzando</w:t>
      </w:r>
      <w:r w:rsidRPr="00623002">
        <w:rPr>
          <w:rFonts w:ascii="Arial" w:hAnsi="Arial"/>
          <w:i/>
          <w:iCs/>
          <w:sz w:val="24"/>
        </w:rPr>
        <w:t xml:space="preserve"> gli occhi non videro nessuno, se non Gesù solo.</w:t>
      </w:r>
    </w:p>
    <w:p w14:paraId="4EFB0FF7" w14:textId="14B33E61" w:rsidR="00623002" w:rsidRPr="00623002" w:rsidRDefault="00623002" w:rsidP="00623002">
      <w:pPr>
        <w:spacing w:after="120"/>
        <w:ind w:left="567" w:right="567"/>
        <w:jc w:val="both"/>
        <w:rPr>
          <w:rFonts w:ascii="Arial" w:hAnsi="Arial"/>
          <w:i/>
          <w:iCs/>
          <w:sz w:val="24"/>
        </w:rPr>
      </w:pPr>
      <w:r w:rsidRPr="00623002">
        <w:rPr>
          <w:rFonts w:ascii="Arial" w:hAnsi="Arial"/>
          <w:i/>
          <w:iCs/>
          <w:sz w:val="24"/>
        </w:rPr>
        <w:lastRenderedPageBreak/>
        <w:t>Mentre scendevano dal monte, Gesù ordinò loro: «Non parlate a nessuno di questa visione, prima che il Figlio dell’uomo non sia risorto dai morti». (Mt 17,1-9).</w:t>
      </w:r>
    </w:p>
    <w:p w14:paraId="464E23E0" w14:textId="77777777" w:rsidR="00D2531D" w:rsidRDefault="00D2531D" w:rsidP="00D2531D">
      <w:pPr>
        <w:spacing w:after="120"/>
        <w:jc w:val="both"/>
        <w:rPr>
          <w:rFonts w:ascii="Arial" w:hAnsi="Arial"/>
          <w:sz w:val="24"/>
        </w:rPr>
      </w:pPr>
      <w:r w:rsidRPr="00D2531D">
        <w:rPr>
          <w:rFonts w:ascii="Arial" w:hAnsi="Arial"/>
          <w:sz w:val="24"/>
        </w:rPr>
        <w:t xml:space="preserve">Nel Vangelo secondo Giovanni il Padre dona Lui direttamente testimonianza a Cristo Gesù nel Capitolo Dodici, alla fine del suo ministero pubblico. </w:t>
      </w:r>
    </w:p>
    <w:p w14:paraId="2C4569B1" w14:textId="64F07FDC"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Tra quelli che erano saliti per il culto durante la festa c’erano anche alcuni Greci. </w:t>
      </w:r>
      <w:r w:rsidR="00D50A2D" w:rsidRPr="00623002">
        <w:rPr>
          <w:rFonts w:ascii="Arial" w:hAnsi="Arial"/>
          <w:i/>
          <w:iCs/>
          <w:sz w:val="24"/>
        </w:rPr>
        <w:t>Questi</w:t>
      </w:r>
      <w:r w:rsidRPr="00623002">
        <w:rPr>
          <w:rFonts w:ascii="Arial" w:hAnsi="Arial"/>
          <w:i/>
          <w:iCs/>
          <w:sz w:val="24"/>
        </w:rPr>
        <w:t xml:space="preserve"> si avvicinarono a Filippo, che era di Betsàida di Galilea, e gli domandarono: «Signore, vogliamo vedere Gesù». </w:t>
      </w:r>
      <w:r w:rsidR="00D50A2D" w:rsidRPr="00623002">
        <w:rPr>
          <w:rFonts w:ascii="Arial" w:hAnsi="Arial"/>
          <w:i/>
          <w:iCs/>
          <w:sz w:val="24"/>
        </w:rPr>
        <w:t>Filippo</w:t>
      </w:r>
      <w:r w:rsidRPr="00623002">
        <w:rPr>
          <w:rFonts w:ascii="Arial" w:hAnsi="Arial"/>
          <w:i/>
          <w:iCs/>
          <w:sz w:val="24"/>
        </w:rPr>
        <w:t xml:space="preserve"> andò a dirlo ad Andrea, e poi Andrea e Filippo andarono a dirlo a Gesù. </w:t>
      </w:r>
      <w:r w:rsidR="00D50A2D" w:rsidRPr="00623002">
        <w:rPr>
          <w:rFonts w:ascii="Arial" w:hAnsi="Arial"/>
          <w:i/>
          <w:iCs/>
          <w:sz w:val="24"/>
        </w:rPr>
        <w:t>Gesù</w:t>
      </w:r>
      <w:r w:rsidRPr="00623002">
        <w:rPr>
          <w:rFonts w:ascii="Arial" w:hAnsi="Arial"/>
          <w:i/>
          <w:iCs/>
          <w:sz w:val="24"/>
        </w:rPr>
        <w:t xml:space="preserve"> rispose loro: «È venuta l’ora che il Figlio dell’uomo sia glorificato. </w:t>
      </w:r>
      <w:r w:rsidR="00D50A2D" w:rsidRPr="00623002">
        <w:rPr>
          <w:rFonts w:ascii="Arial" w:hAnsi="Arial"/>
          <w:i/>
          <w:iCs/>
          <w:sz w:val="24"/>
        </w:rPr>
        <w:t>In</w:t>
      </w:r>
      <w:r w:rsidRPr="00623002">
        <w:rPr>
          <w:rFonts w:ascii="Arial" w:hAnsi="Arial"/>
          <w:i/>
          <w:iCs/>
          <w:sz w:val="24"/>
        </w:rPr>
        <w:t xml:space="preserve"> verità, in verità io vi dico: se il chicco di grano, caduto in terra, non muore, rimane solo; se invece muore, produce molto frutto. </w:t>
      </w:r>
      <w:r w:rsidR="00D50A2D" w:rsidRPr="00623002">
        <w:rPr>
          <w:rFonts w:ascii="Arial" w:hAnsi="Arial"/>
          <w:i/>
          <w:iCs/>
          <w:sz w:val="24"/>
        </w:rPr>
        <w:t>Chi</w:t>
      </w:r>
      <w:r w:rsidRPr="00623002">
        <w:rPr>
          <w:rFonts w:ascii="Arial" w:hAnsi="Arial"/>
          <w:i/>
          <w:iCs/>
          <w:sz w:val="24"/>
        </w:rPr>
        <w:t xml:space="preserve"> ama la propria vita, la perde e chi odia la propria vita in questo mondo, la conserverà per la vita eterna. </w:t>
      </w:r>
      <w:r w:rsidR="00D50A2D" w:rsidRPr="00623002">
        <w:rPr>
          <w:rFonts w:ascii="Arial" w:hAnsi="Arial"/>
          <w:i/>
          <w:iCs/>
          <w:sz w:val="24"/>
        </w:rPr>
        <w:t>Se</w:t>
      </w:r>
      <w:r w:rsidRPr="00623002">
        <w:rPr>
          <w:rFonts w:ascii="Arial" w:hAnsi="Arial"/>
          <w:i/>
          <w:iCs/>
          <w:sz w:val="24"/>
        </w:rPr>
        <w:t xml:space="preserve"> uno mi vuole servire, mi segua, e dove sono io, là sarà anche il mio servitore. Se uno serve me, il Padre lo onorerà. </w:t>
      </w:r>
      <w:r w:rsidR="00D50A2D" w:rsidRPr="00623002">
        <w:rPr>
          <w:rFonts w:ascii="Arial" w:hAnsi="Arial"/>
          <w:i/>
          <w:iCs/>
          <w:sz w:val="24"/>
        </w:rPr>
        <w:t>Adesso</w:t>
      </w:r>
      <w:r w:rsidRPr="00623002">
        <w:rPr>
          <w:rFonts w:ascii="Arial" w:hAnsi="Arial"/>
          <w:i/>
          <w:iCs/>
          <w:sz w:val="24"/>
        </w:rPr>
        <w:t xml:space="preserve"> l’anima mia è turbata; che cosa dirò? Padre, salvami da quest’ora? Ma proprio per questo sono giunto a quest’ora! </w:t>
      </w:r>
      <w:r w:rsidR="00D50A2D" w:rsidRPr="00623002">
        <w:rPr>
          <w:rFonts w:ascii="Arial" w:hAnsi="Arial"/>
          <w:i/>
          <w:iCs/>
          <w:sz w:val="24"/>
        </w:rPr>
        <w:t>Padre</w:t>
      </w:r>
      <w:r w:rsidRPr="00623002">
        <w:rPr>
          <w:rFonts w:ascii="Arial" w:hAnsi="Arial"/>
          <w:i/>
          <w:iCs/>
          <w:sz w:val="24"/>
        </w:rPr>
        <w:t>, glorifica il tuo nome». Venne allora una voce dal cielo: «L’ho glorificato e lo glorificherò ancora!».</w:t>
      </w:r>
    </w:p>
    <w:p w14:paraId="525303F8" w14:textId="0967EC92"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La</w:t>
      </w:r>
      <w:r w:rsidR="00623002" w:rsidRPr="00623002">
        <w:rPr>
          <w:rFonts w:ascii="Arial" w:hAnsi="Arial"/>
          <w:i/>
          <w:iCs/>
          <w:sz w:val="24"/>
        </w:rPr>
        <w:t xml:space="preserve"> folla, che era presente e aveva udito, diceva che era stato un tuono. Altri dicevano: «Un angelo gli ha parlato». </w:t>
      </w:r>
      <w:r w:rsidRPr="00623002">
        <w:rPr>
          <w:rFonts w:ascii="Arial" w:hAnsi="Arial"/>
          <w:i/>
          <w:iCs/>
          <w:sz w:val="24"/>
        </w:rPr>
        <w:t>Disse</w:t>
      </w:r>
      <w:r w:rsidR="00623002" w:rsidRPr="00623002">
        <w:rPr>
          <w:rFonts w:ascii="Arial" w:hAnsi="Arial"/>
          <w:i/>
          <w:iCs/>
          <w:sz w:val="24"/>
        </w:rPr>
        <w:t xml:space="preserve"> Gesù: «Questa voce non è venuta per me, ma per voi. </w:t>
      </w:r>
      <w:r w:rsidRPr="00623002">
        <w:rPr>
          <w:rFonts w:ascii="Arial" w:hAnsi="Arial"/>
          <w:i/>
          <w:iCs/>
          <w:sz w:val="24"/>
        </w:rPr>
        <w:t>Ora</w:t>
      </w:r>
      <w:r w:rsidR="00623002" w:rsidRPr="00623002">
        <w:rPr>
          <w:rFonts w:ascii="Arial" w:hAnsi="Arial"/>
          <w:i/>
          <w:iCs/>
          <w:sz w:val="24"/>
        </w:rPr>
        <w:t xml:space="preserve"> è il giudizio di questo mondo; ora il principe di questo mondo sarà gettato fuori. </w:t>
      </w:r>
      <w:r w:rsidRPr="00623002">
        <w:rPr>
          <w:rFonts w:ascii="Arial" w:hAnsi="Arial"/>
          <w:i/>
          <w:iCs/>
          <w:sz w:val="24"/>
        </w:rPr>
        <w:t>E</w:t>
      </w:r>
      <w:r w:rsidR="00623002" w:rsidRPr="00623002">
        <w:rPr>
          <w:rFonts w:ascii="Arial" w:hAnsi="Arial"/>
          <w:i/>
          <w:iCs/>
          <w:sz w:val="24"/>
        </w:rPr>
        <w:t xml:space="preserve"> io, quando sarò innalzato da terra, attirerò tutti a me». Diceva questo per indicare di quale morte doveva morire. (Gv 12,20-32).</w:t>
      </w:r>
    </w:p>
    <w:p w14:paraId="1F665C79" w14:textId="1674A449" w:rsidR="00D2531D" w:rsidRPr="00D2531D" w:rsidRDefault="00D2531D" w:rsidP="00D2531D">
      <w:pPr>
        <w:spacing w:after="120"/>
        <w:jc w:val="both"/>
        <w:rPr>
          <w:rFonts w:ascii="Arial" w:hAnsi="Arial"/>
          <w:sz w:val="24"/>
        </w:rPr>
      </w:pPr>
      <w:r w:rsidRPr="00D2531D">
        <w:rPr>
          <w:rFonts w:ascii="Arial" w:hAnsi="Arial"/>
          <w:sz w:val="24"/>
        </w:rPr>
        <w:t>Gesù è sommamente chiaro non i Giudei.</w:t>
      </w:r>
      <w:r w:rsidR="00D50A2D">
        <w:rPr>
          <w:rFonts w:ascii="Arial" w:hAnsi="Arial"/>
          <w:sz w:val="24"/>
        </w:rPr>
        <w:t xml:space="preserve"> </w:t>
      </w:r>
      <w:r w:rsidRPr="00D2531D">
        <w:rPr>
          <w:rFonts w:ascii="Arial" w:hAnsi="Arial"/>
          <w:sz w:val="24"/>
        </w:rPr>
        <w:t>Loro mai hanno ascoltato la voce di Dio. Mai hanno visto il suo volto.</w:t>
      </w:r>
      <w:r w:rsidR="00D50A2D">
        <w:rPr>
          <w:rFonts w:ascii="Arial" w:hAnsi="Arial"/>
          <w:sz w:val="24"/>
        </w:rPr>
        <w:t xml:space="preserve"> </w:t>
      </w:r>
      <w:r w:rsidRPr="00D2531D">
        <w:rPr>
          <w:rFonts w:ascii="Arial" w:hAnsi="Arial"/>
          <w:sz w:val="24"/>
        </w:rPr>
        <w:t xml:space="preserve">Semplicemente Gesù dice loro: </w:t>
      </w:r>
      <w:r w:rsidRPr="00D2531D">
        <w:rPr>
          <w:rFonts w:ascii="Arial" w:hAnsi="Arial"/>
          <w:i/>
          <w:sz w:val="24"/>
        </w:rPr>
        <w:t>“Voi non siete veri profeti del Padre mio”</w:t>
      </w:r>
      <w:r w:rsidRPr="00D2531D">
        <w:rPr>
          <w:rFonts w:ascii="Arial" w:hAnsi="Arial"/>
          <w:sz w:val="24"/>
        </w:rPr>
        <w:t>.</w:t>
      </w:r>
      <w:r w:rsidR="002E5F86">
        <w:rPr>
          <w:rFonts w:ascii="Arial" w:hAnsi="Arial"/>
          <w:sz w:val="24"/>
        </w:rPr>
        <w:t xml:space="preserve"> </w:t>
      </w:r>
      <w:r w:rsidRPr="00D2531D">
        <w:rPr>
          <w:rFonts w:ascii="Arial" w:hAnsi="Arial"/>
          <w:sz w:val="24"/>
        </w:rPr>
        <w:t xml:space="preserve">Voi non parlate </w:t>
      </w:r>
      <w:r w:rsidRPr="00D2531D">
        <w:rPr>
          <w:rFonts w:ascii="Arial" w:hAnsi="Arial"/>
          <w:i/>
          <w:sz w:val="24"/>
        </w:rPr>
        <w:t>“da Dio”</w:t>
      </w:r>
      <w:r w:rsidRPr="00D2531D">
        <w:rPr>
          <w:rFonts w:ascii="Arial" w:hAnsi="Arial"/>
          <w:sz w:val="24"/>
        </w:rPr>
        <w:t xml:space="preserve">, voi parlate </w:t>
      </w:r>
      <w:r w:rsidRPr="00D2531D">
        <w:rPr>
          <w:rFonts w:ascii="Arial" w:hAnsi="Arial"/>
          <w:i/>
          <w:sz w:val="24"/>
        </w:rPr>
        <w:t>“da voi stessi”</w:t>
      </w:r>
      <w:r w:rsidRPr="00D2531D">
        <w:rPr>
          <w:rFonts w:ascii="Arial" w:hAnsi="Arial"/>
          <w:sz w:val="24"/>
        </w:rPr>
        <w:t>.</w:t>
      </w:r>
      <w:r w:rsidR="002E5F86">
        <w:rPr>
          <w:rFonts w:ascii="Arial" w:hAnsi="Arial"/>
          <w:sz w:val="24"/>
        </w:rPr>
        <w:t xml:space="preserve"> </w:t>
      </w:r>
      <w:r w:rsidRPr="00D2531D">
        <w:rPr>
          <w:rFonts w:ascii="Arial" w:hAnsi="Arial"/>
          <w:sz w:val="24"/>
        </w:rPr>
        <w:t>Voi parlate dal vostro cuore. Questa è la vostra missione.</w:t>
      </w:r>
      <w:r w:rsidR="00D50A2D">
        <w:rPr>
          <w:rFonts w:ascii="Arial" w:hAnsi="Arial"/>
          <w:sz w:val="24"/>
        </w:rPr>
        <w:t xml:space="preserve"> </w:t>
      </w:r>
      <w:r w:rsidRPr="00D2531D">
        <w:rPr>
          <w:rFonts w:ascii="Arial" w:hAnsi="Arial"/>
          <w:sz w:val="24"/>
        </w:rPr>
        <w:t>Voi non conoscete il volto di Dio. Non lo avete mai visto.</w:t>
      </w:r>
      <w:r w:rsidR="00D50A2D">
        <w:rPr>
          <w:rFonts w:ascii="Arial" w:hAnsi="Arial"/>
          <w:sz w:val="24"/>
        </w:rPr>
        <w:t xml:space="preserve"> </w:t>
      </w:r>
      <w:r w:rsidRPr="00D2531D">
        <w:rPr>
          <w:rFonts w:ascii="Arial" w:hAnsi="Arial"/>
          <w:sz w:val="24"/>
        </w:rPr>
        <w:t>È assai triste la loro realtà spirituale: Il volto di Dio è carità, misericordia, compassione, verità, giustizia, santità.</w:t>
      </w:r>
      <w:r w:rsidR="00D50A2D">
        <w:rPr>
          <w:rFonts w:ascii="Arial" w:hAnsi="Arial"/>
          <w:sz w:val="24"/>
        </w:rPr>
        <w:t xml:space="preserve"> </w:t>
      </w:r>
      <w:r w:rsidRPr="00D2531D">
        <w:rPr>
          <w:rFonts w:ascii="Arial" w:hAnsi="Arial"/>
          <w:sz w:val="24"/>
        </w:rPr>
        <w:t>Loro operano al di fuori di questi parametri che definiscono il volto di Dio.</w:t>
      </w:r>
    </w:p>
    <w:p w14:paraId="34F65A3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38</w:t>
      </w:r>
      <w:r w:rsidRPr="00D2531D">
        <w:rPr>
          <w:rFonts w:ascii="Arial" w:hAnsi="Arial"/>
          <w:b/>
          <w:sz w:val="24"/>
        </w:rPr>
        <w:t xml:space="preserve">e la sua parola non rimane in voi; infatti non credete a colui che egli ha mandato. </w:t>
      </w:r>
    </w:p>
    <w:p w14:paraId="68B3AEA4" w14:textId="3380212B" w:rsidR="00D2531D" w:rsidRPr="00D2531D" w:rsidRDefault="00D2531D" w:rsidP="00D2531D">
      <w:pPr>
        <w:spacing w:after="120"/>
        <w:jc w:val="both"/>
        <w:rPr>
          <w:rFonts w:ascii="Arial" w:hAnsi="Arial"/>
          <w:sz w:val="24"/>
        </w:rPr>
      </w:pPr>
      <w:r w:rsidRPr="00D2531D">
        <w:rPr>
          <w:rFonts w:ascii="Arial" w:hAnsi="Arial"/>
          <w:sz w:val="24"/>
        </w:rPr>
        <w:t xml:space="preserve">Loro avrebbero potuto obiettare a Gesù: </w:t>
      </w:r>
      <w:r w:rsidRPr="00D2531D">
        <w:rPr>
          <w:rFonts w:ascii="Arial" w:hAnsi="Arial"/>
          <w:i/>
          <w:sz w:val="24"/>
        </w:rPr>
        <w:t>“Ma noi abbiamo la sua parola”</w:t>
      </w:r>
      <w:r w:rsidRPr="00D2531D">
        <w:rPr>
          <w:rFonts w:ascii="Arial" w:hAnsi="Arial"/>
          <w:sz w:val="24"/>
        </w:rPr>
        <w:t xml:space="preserve">. Gesù li precede e dice loro: </w:t>
      </w:r>
      <w:r w:rsidRPr="00D2531D">
        <w:rPr>
          <w:rFonts w:ascii="Arial" w:hAnsi="Arial"/>
          <w:i/>
          <w:sz w:val="24"/>
        </w:rPr>
        <w:t>“La sua parola non rimane in voi”</w:t>
      </w:r>
      <w:r w:rsidRPr="00D2531D">
        <w:rPr>
          <w:rFonts w:ascii="Arial" w:hAnsi="Arial"/>
          <w:sz w:val="24"/>
        </w:rPr>
        <w:t>. Perché la parola di Dio non rimane nei Giudei, non è in loro?</w:t>
      </w:r>
      <w:r w:rsidR="00D50A2D">
        <w:rPr>
          <w:rFonts w:ascii="Arial" w:hAnsi="Arial"/>
          <w:sz w:val="24"/>
        </w:rPr>
        <w:t xml:space="preserve"> </w:t>
      </w:r>
      <w:r w:rsidRPr="00D2531D">
        <w:rPr>
          <w:rFonts w:ascii="Arial" w:hAnsi="Arial"/>
          <w:sz w:val="24"/>
        </w:rPr>
        <w:t xml:space="preserve">Ecco la risposta di Gesù: </w:t>
      </w:r>
      <w:r w:rsidRPr="00D2531D">
        <w:rPr>
          <w:rFonts w:ascii="Arial" w:hAnsi="Arial"/>
          <w:i/>
          <w:sz w:val="24"/>
        </w:rPr>
        <w:t>“Perché non credete a colui che egli ha mandato”.</w:t>
      </w:r>
      <w:r w:rsidR="00D50A2D">
        <w:rPr>
          <w:rFonts w:ascii="Arial" w:hAnsi="Arial"/>
          <w:i/>
          <w:sz w:val="24"/>
        </w:rPr>
        <w:t xml:space="preserve"> </w:t>
      </w:r>
      <w:r w:rsidRPr="00D2531D">
        <w:rPr>
          <w:rFonts w:ascii="Arial" w:hAnsi="Arial"/>
          <w:sz w:val="24"/>
        </w:rPr>
        <w:t>Chi ha la vera parola di Dio nel cuore, chi possiede la parola secondo pienezza di verità, da questa parola e per questa parola saprà sempre riconoscere ogni altra parola di Dio.</w:t>
      </w:r>
      <w:r w:rsidR="00D50A2D">
        <w:rPr>
          <w:rFonts w:ascii="Arial" w:hAnsi="Arial"/>
          <w:sz w:val="24"/>
        </w:rPr>
        <w:t xml:space="preserve"> </w:t>
      </w:r>
      <w:r w:rsidRPr="00D2531D">
        <w:rPr>
          <w:rFonts w:ascii="Arial" w:hAnsi="Arial"/>
          <w:sz w:val="24"/>
        </w:rPr>
        <w:t>Voi, Giudei, dite di avere la parola di Dio che rimane in voi.</w:t>
      </w:r>
      <w:r w:rsidR="00D50A2D">
        <w:rPr>
          <w:rFonts w:ascii="Arial" w:hAnsi="Arial"/>
          <w:sz w:val="24"/>
        </w:rPr>
        <w:t xml:space="preserve"> </w:t>
      </w:r>
      <w:r w:rsidRPr="00D2531D">
        <w:rPr>
          <w:rFonts w:ascii="Arial" w:hAnsi="Arial"/>
          <w:sz w:val="24"/>
        </w:rPr>
        <w:t>La parola di Dio riconosce se stessa. Se io dico la parola di Dio e voi questa parola di Dio non la riconoscete come parola di Dio proprio a partire dalla vostra parola, è segno che la vostra parola non è di Dio.</w:t>
      </w:r>
      <w:r w:rsidR="00D50A2D">
        <w:rPr>
          <w:rFonts w:ascii="Arial" w:hAnsi="Arial"/>
          <w:sz w:val="24"/>
        </w:rPr>
        <w:t xml:space="preserve"> </w:t>
      </w:r>
      <w:r w:rsidRPr="00D2531D">
        <w:rPr>
          <w:rFonts w:ascii="Arial" w:hAnsi="Arial"/>
          <w:sz w:val="24"/>
        </w:rPr>
        <w:t xml:space="preserve">Se uno dice di essere nel Vangelo e un altro parla secondo la verità del Vangelo e il primo non riconosce il secondo che parla secondo il Vangelo, è </w:t>
      </w:r>
      <w:r w:rsidRPr="00D2531D">
        <w:rPr>
          <w:rFonts w:ascii="Arial" w:hAnsi="Arial"/>
          <w:sz w:val="24"/>
        </w:rPr>
        <w:lastRenderedPageBreak/>
        <w:t>segno che nel primo non dimora il Vangelo di Dio. Il Vangelo di Dio riconosce sempre se stesso. La parola di Dio riconosce sempre se stessa.</w:t>
      </w:r>
      <w:r w:rsidR="00D50A2D">
        <w:rPr>
          <w:rFonts w:ascii="Arial" w:hAnsi="Arial"/>
          <w:sz w:val="24"/>
        </w:rPr>
        <w:t xml:space="preserve"> </w:t>
      </w:r>
      <w:r w:rsidRPr="00D2531D">
        <w:rPr>
          <w:rFonts w:ascii="Arial" w:hAnsi="Arial"/>
          <w:sz w:val="24"/>
        </w:rPr>
        <w:t>Chi è nella vera parola di Dio?</w:t>
      </w:r>
      <w:r w:rsidR="00D50A2D">
        <w:rPr>
          <w:rFonts w:ascii="Arial" w:hAnsi="Arial"/>
          <w:sz w:val="24"/>
        </w:rPr>
        <w:t xml:space="preserve"> </w:t>
      </w:r>
      <w:r w:rsidRPr="00D2531D">
        <w:rPr>
          <w:rFonts w:ascii="Arial" w:hAnsi="Arial"/>
          <w:sz w:val="24"/>
        </w:rPr>
        <w:t xml:space="preserve">Chi riconosce la parola di Dio che Gesù proferisce, annunzia, predica, insegna. </w:t>
      </w:r>
    </w:p>
    <w:p w14:paraId="503FB5E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39</w:t>
      </w:r>
      <w:r w:rsidRPr="00D2531D">
        <w:rPr>
          <w:rFonts w:ascii="Arial" w:hAnsi="Arial"/>
          <w:b/>
          <w:sz w:val="24"/>
        </w:rPr>
        <w:t xml:space="preserve">Voi scrutate le Scritture, pensando di avere in esse la vita eterna: sono proprio esse che danno testimonianza di me. </w:t>
      </w:r>
    </w:p>
    <w:p w14:paraId="7C1D59B9" w14:textId="0E8A4FFC" w:rsidR="00D2531D" w:rsidRDefault="00D2531D" w:rsidP="00D2531D">
      <w:pPr>
        <w:spacing w:after="120"/>
        <w:jc w:val="both"/>
        <w:rPr>
          <w:rFonts w:ascii="Arial" w:hAnsi="Arial"/>
          <w:sz w:val="24"/>
        </w:rPr>
      </w:pPr>
      <w:r w:rsidRPr="00D2531D">
        <w:rPr>
          <w:rFonts w:ascii="Arial" w:hAnsi="Arial"/>
          <w:sz w:val="24"/>
        </w:rPr>
        <w:t>La Scrittura da sola non può essere mai via di vita eterna.</w:t>
      </w:r>
      <w:r w:rsidR="00D50A2D">
        <w:rPr>
          <w:rFonts w:ascii="Arial" w:hAnsi="Arial"/>
          <w:sz w:val="24"/>
        </w:rPr>
        <w:t xml:space="preserve"> </w:t>
      </w:r>
      <w:r w:rsidRPr="00D2531D">
        <w:rPr>
          <w:rFonts w:ascii="Arial" w:hAnsi="Arial"/>
          <w:sz w:val="24"/>
        </w:rPr>
        <w:t>Questa verità deve essere nel cuore di tutti.</w:t>
      </w:r>
      <w:r w:rsidR="002E5F86">
        <w:rPr>
          <w:rFonts w:ascii="Arial" w:hAnsi="Arial"/>
          <w:sz w:val="24"/>
        </w:rPr>
        <w:t xml:space="preserve"> </w:t>
      </w:r>
      <w:r w:rsidRPr="00D2531D">
        <w:rPr>
          <w:rFonts w:ascii="Arial" w:hAnsi="Arial"/>
          <w:sz w:val="24"/>
        </w:rPr>
        <w:t>Questa verità deve accompagnare i credenti fino alla consumazione dei secoli.</w:t>
      </w:r>
      <w:r w:rsidR="00D50A2D">
        <w:rPr>
          <w:rFonts w:ascii="Arial" w:hAnsi="Arial"/>
          <w:sz w:val="24"/>
        </w:rPr>
        <w:t xml:space="preserve"> </w:t>
      </w:r>
      <w:r w:rsidRPr="00D2531D">
        <w:rPr>
          <w:rFonts w:ascii="Arial" w:hAnsi="Arial"/>
          <w:sz w:val="24"/>
        </w:rPr>
        <w:t>Perché la Scrittura da sola non può essere via di vita eterna per nessuno?</w:t>
      </w:r>
      <w:r w:rsidR="00D50A2D">
        <w:rPr>
          <w:rFonts w:ascii="Arial" w:hAnsi="Arial"/>
          <w:sz w:val="24"/>
        </w:rPr>
        <w:t xml:space="preserve"> </w:t>
      </w:r>
      <w:r w:rsidRPr="00D2531D">
        <w:rPr>
          <w:rFonts w:ascii="Arial" w:hAnsi="Arial"/>
          <w:sz w:val="24"/>
        </w:rPr>
        <w:t>Perché il Signore ha sempre affidato la Scrittura non all’uomo, ma a se stesso, al suo Santo Spirito.</w:t>
      </w:r>
      <w:r w:rsidR="00D50A2D">
        <w:rPr>
          <w:rFonts w:ascii="Arial" w:hAnsi="Arial"/>
          <w:sz w:val="24"/>
        </w:rPr>
        <w:t xml:space="preserve"> </w:t>
      </w:r>
      <w:r w:rsidRPr="00D2531D">
        <w:rPr>
          <w:rFonts w:ascii="Arial" w:hAnsi="Arial"/>
          <w:sz w:val="24"/>
        </w:rPr>
        <w:t>Il custode della Scrittura non è l’uomo. È Dio stesso e Lui esercita questo esercizio di custodia della Scrittura nella verità per mezzo del suo Santo Spirito.</w:t>
      </w:r>
      <w:r w:rsidR="00D50A2D">
        <w:rPr>
          <w:rFonts w:ascii="Arial" w:hAnsi="Arial"/>
          <w:sz w:val="24"/>
        </w:rPr>
        <w:t xml:space="preserve"> </w:t>
      </w:r>
      <w:r w:rsidRPr="00D2531D">
        <w:rPr>
          <w:rFonts w:ascii="Arial" w:hAnsi="Arial"/>
          <w:sz w:val="24"/>
        </w:rPr>
        <w:t>Lo Spirito Santo la esercita per mezzo dei profeti.</w:t>
      </w:r>
      <w:r w:rsidR="00D50A2D">
        <w:rPr>
          <w:rFonts w:ascii="Arial" w:hAnsi="Arial"/>
          <w:sz w:val="24"/>
        </w:rPr>
        <w:t xml:space="preserve"> </w:t>
      </w:r>
      <w:r w:rsidRPr="00D2531D">
        <w:rPr>
          <w:rFonts w:ascii="Arial" w:hAnsi="Arial"/>
          <w:sz w:val="24"/>
        </w:rPr>
        <w:t>La profezia è essenziale alla Scrittura come il Sacerdozio all’Eucaristia.</w:t>
      </w:r>
      <w:r w:rsidR="00D50A2D">
        <w:rPr>
          <w:rFonts w:ascii="Arial" w:hAnsi="Arial"/>
          <w:sz w:val="24"/>
        </w:rPr>
        <w:t xml:space="preserve"> </w:t>
      </w:r>
      <w:r w:rsidRPr="00D2531D">
        <w:rPr>
          <w:rFonts w:ascii="Arial" w:hAnsi="Arial"/>
          <w:sz w:val="24"/>
        </w:rPr>
        <w:t>Senza Sacerdozio non c’è Eucaristia. Senza profezia non c’è Verità della Scrittura.</w:t>
      </w:r>
      <w:r w:rsidR="00D50A2D">
        <w:rPr>
          <w:rFonts w:ascii="Arial" w:hAnsi="Arial"/>
          <w:sz w:val="24"/>
        </w:rPr>
        <w:t xml:space="preserve"> </w:t>
      </w:r>
      <w:r w:rsidRPr="00D2531D">
        <w:rPr>
          <w:rFonts w:ascii="Arial" w:hAnsi="Arial"/>
          <w:sz w:val="24"/>
        </w:rPr>
        <w:t>La Lettera agli Efesini va letta con maggiore attenzione e più grande verità.</w:t>
      </w:r>
    </w:p>
    <w:p w14:paraId="284E5917" w14:textId="4009146E"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Io dunque, prigioniero a motivo del Signore, vi esorto: comportatevi in maniera degna della chiamata che avete ricevuto, </w:t>
      </w:r>
      <w:r w:rsidR="00D50A2D" w:rsidRPr="00623002">
        <w:rPr>
          <w:rFonts w:ascii="Arial" w:hAnsi="Arial"/>
          <w:i/>
          <w:iCs/>
          <w:sz w:val="24"/>
        </w:rPr>
        <w:t>con</w:t>
      </w:r>
      <w:r w:rsidRPr="00623002">
        <w:rPr>
          <w:rFonts w:ascii="Arial" w:hAnsi="Arial"/>
          <w:i/>
          <w:iCs/>
          <w:sz w:val="24"/>
        </w:rPr>
        <w:t xml:space="preserve"> ogni umiltà, dolcezza e magnanimità, sopportandovi a vicenda nell’amore, </w:t>
      </w:r>
      <w:r w:rsidR="00D50A2D" w:rsidRPr="00623002">
        <w:rPr>
          <w:rFonts w:ascii="Arial" w:hAnsi="Arial"/>
          <w:i/>
          <w:iCs/>
          <w:sz w:val="24"/>
        </w:rPr>
        <w:t>avendo</w:t>
      </w:r>
      <w:r w:rsidRPr="00623002">
        <w:rPr>
          <w:rFonts w:ascii="Arial" w:hAnsi="Arial"/>
          <w:i/>
          <w:iCs/>
          <w:sz w:val="24"/>
        </w:rPr>
        <w:t xml:space="preserve"> a cuore di conservare l’unità dello spirito per mezzo del vincolo della pace. </w:t>
      </w:r>
      <w:r w:rsidR="00D50A2D" w:rsidRPr="00623002">
        <w:rPr>
          <w:rFonts w:ascii="Arial" w:hAnsi="Arial"/>
          <w:i/>
          <w:iCs/>
          <w:sz w:val="24"/>
        </w:rPr>
        <w:t>Un</w:t>
      </w:r>
      <w:r w:rsidRPr="00623002">
        <w:rPr>
          <w:rFonts w:ascii="Arial" w:hAnsi="Arial"/>
          <w:i/>
          <w:iCs/>
          <w:sz w:val="24"/>
        </w:rPr>
        <w:t xml:space="preserve"> solo corpo e un solo spirito, come una sola è la speranza alla quale siete stati chiamati, quella della vostra vocazione; </w:t>
      </w:r>
      <w:r w:rsidR="00D50A2D" w:rsidRPr="00623002">
        <w:rPr>
          <w:rFonts w:ascii="Arial" w:hAnsi="Arial"/>
          <w:i/>
          <w:iCs/>
          <w:sz w:val="24"/>
        </w:rPr>
        <w:t>un</w:t>
      </w:r>
      <w:r w:rsidRPr="00623002">
        <w:rPr>
          <w:rFonts w:ascii="Arial" w:hAnsi="Arial"/>
          <w:i/>
          <w:iCs/>
          <w:sz w:val="24"/>
        </w:rPr>
        <w:t xml:space="preserve"> solo Signore, una sola fede, un solo battesimo. </w:t>
      </w:r>
      <w:r w:rsidR="00D50A2D" w:rsidRPr="00623002">
        <w:rPr>
          <w:rFonts w:ascii="Arial" w:hAnsi="Arial"/>
          <w:i/>
          <w:iCs/>
          <w:sz w:val="24"/>
        </w:rPr>
        <w:t>Un</w:t>
      </w:r>
      <w:r w:rsidRPr="00623002">
        <w:rPr>
          <w:rFonts w:ascii="Arial" w:hAnsi="Arial"/>
          <w:i/>
          <w:iCs/>
          <w:sz w:val="24"/>
        </w:rPr>
        <w:t xml:space="preserve"> solo Dio e Padre di tutti, che è al di sopra di tutti, opera per mezzo di tutti ed è presente in tutti. </w:t>
      </w:r>
    </w:p>
    <w:p w14:paraId="22364BD5" w14:textId="6999945F"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 ciascuno di noi, tuttavia, è stata data la grazia secondo la misura del dono di Cristo. Per questo è detto:</w:t>
      </w:r>
      <w:r w:rsidR="00D50A2D">
        <w:rPr>
          <w:rFonts w:ascii="Arial" w:hAnsi="Arial"/>
          <w:i/>
          <w:iCs/>
          <w:sz w:val="24"/>
        </w:rPr>
        <w:t xml:space="preserve"> </w:t>
      </w:r>
      <w:r w:rsidRPr="00623002">
        <w:rPr>
          <w:rFonts w:ascii="Arial" w:hAnsi="Arial"/>
          <w:i/>
          <w:iCs/>
          <w:sz w:val="24"/>
        </w:rPr>
        <w:t>Asceso in alto, ha portato con sé prigionieri,</w:t>
      </w:r>
      <w:r w:rsidR="00D50A2D">
        <w:rPr>
          <w:rFonts w:ascii="Arial" w:hAnsi="Arial"/>
          <w:i/>
          <w:iCs/>
          <w:sz w:val="24"/>
        </w:rPr>
        <w:t xml:space="preserve"> </w:t>
      </w:r>
      <w:r w:rsidRPr="00623002">
        <w:rPr>
          <w:rFonts w:ascii="Arial" w:hAnsi="Arial"/>
          <w:i/>
          <w:iCs/>
          <w:sz w:val="24"/>
        </w:rPr>
        <w:t>ha distribuito doni agli uomini.</w:t>
      </w:r>
    </w:p>
    <w:p w14:paraId="1807DEE8" w14:textId="508C309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Ma cosa significa che ascese, se non che prima era disceso quaggiù sulla terra? Colui che discese è lo stesso che anche ascese al di sopra di tutti i cieli, per essere pienezza di tutte le cose.</w:t>
      </w:r>
    </w:p>
    <w:p w14:paraId="00FF2A6D" w14:textId="413818F8"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Ed egli ha dato ad alcuni di essere apostoli, ad altri di essere profeti, ad altri ancora di essere evangelisti, ad altri di essere pastori e maestri, </w:t>
      </w:r>
      <w:r w:rsidR="00D50A2D" w:rsidRPr="00623002">
        <w:rPr>
          <w:rFonts w:ascii="Arial" w:hAnsi="Arial"/>
          <w:i/>
          <w:iCs/>
          <w:sz w:val="24"/>
        </w:rPr>
        <w:t>per</w:t>
      </w:r>
      <w:r w:rsidRPr="00623002">
        <w:rPr>
          <w:rFonts w:ascii="Arial" w:hAnsi="Arial"/>
          <w:i/>
          <w:iCs/>
          <w:sz w:val="24"/>
        </w:rPr>
        <w:t xml:space="preserve"> preparare i fratelli a compiere il ministero, allo scopo di edificare il corpo di Cristo, </w:t>
      </w:r>
      <w:r w:rsidR="00D50A2D" w:rsidRPr="00623002">
        <w:rPr>
          <w:rFonts w:ascii="Arial" w:hAnsi="Arial"/>
          <w:i/>
          <w:iCs/>
          <w:sz w:val="24"/>
        </w:rPr>
        <w:t>finché</w:t>
      </w:r>
      <w:r w:rsidRPr="00623002">
        <w:rPr>
          <w:rFonts w:ascii="Arial" w:hAnsi="Arial"/>
          <w:i/>
          <w:iCs/>
          <w:sz w:val="24"/>
        </w:rPr>
        <w:t xml:space="preserve"> arriviamo tutti all’unità della fede e della conoscenza del Figlio di Dio, fino all’uomo perfetto, fino a raggiungere la misura della pienezza di Cristo. </w:t>
      </w:r>
      <w:r w:rsidR="00D50A2D" w:rsidRPr="00623002">
        <w:rPr>
          <w:rFonts w:ascii="Arial" w:hAnsi="Arial"/>
          <w:i/>
          <w:iCs/>
          <w:sz w:val="24"/>
        </w:rPr>
        <w:t>Così</w:t>
      </w:r>
      <w:r w:rsidRPr="00623002">
        <w:rPr>
          <w:rFonts w:ascii="Arial" w:hAnsi="Arial"/>
          <w:i/>
          <w:iCs/>
          <w:sz w:val="24"/>
        </w:rPr>
        <w:t xml:space="preserve"> non saremo più fanciulli in balìa delle onde, trasportati qua e là da qualsiasi vento di dottrina, ingannati dagli uomini con quella astuzia che trascina all’errore. </w:t>
      </w:r>
      <w:r w:rsidR="00D50A2D" w:rsidRPr="00623002">
        <w:rPr>
          <w:rFonts w:ascii="Arial" w:hAnsi="Arial"/>
          <w:i/>
          <w:iCs/>
          <w:sz w:val="24"/>
        </w:rPr>
        <w:t>Al</w:t>
      </w:r>
      <w:r w:rsidRPr="00623002">
        <w:rPr>
          <w:rFonts w:ascii="Arial" w:hAnsi="Arial"/>
          <w:i/>
          <w:iCs/>
          <w:sz w:val="24"/>
        </w:rPr>
        <w:t xml:space="preserve">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80B374B" w14:textId="2EF3E7F4" w:rsidR="00623002" w:rsidRPr="00623002" w:rsidRDefault="00623002" w:rsidP="00623002">
      <w:pPr>
        <w:spacing w:after="120"/>
        <w:ind w:left="567" w:right="567"/>
        <w:jc w:val="both"/>
        <w:rPr>
          <w:rFonts w:ascii="Arial" w:hAnsi="Arial"/>
          <w:i/>
          <w:iCs/>
          <w:sz w:val="24"/>
        </w:rPr>
      </w:pPr>
      <w:r w:rsidRPr="00623002">
        <w:rPr>
          <w:rFonts w:ascii="Arial" w:hAnsi="Arial"/>
          <w:i/>
          <w:iCs/>
          <w:sz w:val="24"/>
        </w:rPr>
        <w:lastRenderedPageBreak/>
        <w:t xml:space="preserve">Vi dico dunque e vi scongiuro nel Signore: non comportatevi più come i pagani con i loro vani pensieri, </w:t>
      </w:r>
      <w:r w:rsidR="00D50A2D" w:rsidRPr="00623002">
        <w:rPr>
          <w:rFonts w:ascii="Arial" w:hAnsi="Arial"/>
          <w:i/>
          <w:iCs/>
          <w:sz w:val="24"/>
        </w:rPr>
        <w:t>accecati</w:t>
      </w:r>
      <w:r w:rsidRPr="00623002">
        <w:rPr>
          <w:rFonts w:ascii="Arial" w:hAnsi="Arial"/>
          <w:i/>
          <w:iCs/>
          <w:sz w:val="24"/>
        </w:rPr>
        <w:t xml:space="preserve"> nella loro mente, estranei alla vita di Dio a causa dell’ignoranza che è in loro e della durezza del loro cuore. </w:t>
      </w:r>
      <w:r w:rsidR="00D50A2D" w:rsidRPr="00623002">
        <w:rPr>
          <w:rFonts w:ascii="Arial" w:hAnsi="Arial"/>
          <w:i/>
          <w:iCs/>
          <w:sz w:val="24"/>
        </w:rPr>
        <w:t>Così</w:t>
      </w:r>
      <w:r w:rsidRPr="00623002">
        <w:rPr>
          <w:rFonts w:ascii="Arial" w:hAnsi="Arial"/>
          <w:i/>
          <w:iCs/>
          <w:sz w:val="24"/>
        </w:rPr>
        <w:t>, diventati insensibili, si sono abbandonati alla dissolutezza e, insaziabili, commettono ogni sorta di impurità.</w:t>
      </w:r>
    </w:p>
    <w:p w14:paraId="2634CDEF" w14:textId="3392882F"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Ma</w:t>
      </w:r>
      <w:r w:rsidR="00623002" w:rsidRPr="00623002">
        <w:rPr>
          <w:rFonts w:ascii="Arial" w:hAnsi="Arial"/>
          <w:i/>
          <w:iCs/>
          <w:sz w:val="24"/>
        </w:rPr>
        <w:t xml:space="preserve"> voi non così avete imparato a conoscere il Cristo, </w:t>
      </w:r>
      <w:r w:rsidRPr="00623002">
        <w:rPr>
          <w:rFonts w:ascii="Arial" w:hAnsi="Arial"/>
          <w:i/>
          <w:iCs/>
          <w:sz w:val="24"/>
        </w:rPr>
        <w:t>se</w:t>
      </w:r>
      <w:r w:rsidR="00623002" w:rsidRPr="00623002">
        <w:rPr>
          <w:rFonts w:ascii="Arial" w:hAnsi="Arial"/>
          <w:i/>
          <w:iCs/>
          <w:sz w:val="24"/>
        </w:rPr>
        <w:t xml:space="preserve"> davvero gli avete dato ascolto e se in lui siete stati istruiti, secondo la verità che è in Gesù, </w:t>
      </w:r>
      <w:r w:rsidRPr="00623002">
        <w:rPr>
          <w:rFonts w:ascii="Arial" w:hAnsi="Arial"/>
          <w:i/>
          <w:iCs/>
          <w:sz w:val="24"/>
        </w:rPr>
        <w:t>ad</w:t>
      </w:r>
      <w:r w:rsidR="00623002" w:rsidRPr="00623002">
        <w:rPr>
          <w:rFonts w:ascii="Arial" w:hAnsi="Arial"/>
          <w:i/>
          <w:iCs/>
          <w:sz w:val="24"/>
        </w:rPr>
        <w:t xml:space="preserve"> abbandonare, con la sua condotta di prima, l’uomo vecchio che si corrompe seguendo le passioni ingannevoli, </w:t>
      </w:r>
      <w:r w:rsidRPr="00623002">
        <w:rPr>
          <w:rFonts w:ascii="Arial" w:hAnsi="Arial"/>
          <w:i/>
          <w:iCs/>
          <w:sz w:val="24"/>
        </w:rPr>
        <w:t>a</w:t>
      </w:r>
      <w:r w:rsidR="00623002" w:rsidRPr="00623002">
        <w:rPr>
          <w:rFonts w:ascii="Arial" w:hAnsi="Arial"/>
          <w:i/>
          <w:iCs/>
          <w:sz w:val="24"/>
        </w:rPr>
        <w:t xml:space="preserve"> rinnovarvi nello spirito della vostra mente </w:t>
      </w:r>
      <w:r w:rsidRPr="00623002">
        <w:rPr>
          <w:rFonts w:ascii="Arial" w:hAnsi="Arial"/>
          <w:i/>
          <w:iCs/>
          <w:sz w:val="24"/>
        </w:rPr>
        <w:t>e</w:t>
      </w:r>
      <w:r w:rsidR="00623002" w:rsidRPr="00623002">
        <w:rPr>
          <w:rFonts w:ascii="Arial" w:hAnsi="Arial"/>
          <w:i/>
          <w:iCs/>
          <w:sz w:val="24"/>
        </w:rPr>
        <w:t xml:space="preserve"> a rivestire l’uomo nuovo, creato secondo Dio nella giustizia e nella vera santità. </w:t>
      </w:r>
      <w:r w:rsidRPr="00623002">
        <w:rPr>
          <w:rFonts w:ascii="Arial" w:hAnsi="Arial"/>
          <w:i/>
          <w:iCs/>
          <w:sz w:val="24"/>
        </w:rPr>
        <w:t>Perciò</w:t>
      </w:r>
      <w:r w:rsidR="00623002" w:rsidRPr="00623002">
        <w:rPr>
          <w:rFonts w:ascii="Arial" w:hAnsi="Arial"/>
          <w:i/>
          <w:iCs/>
          <w:sz w:val="24"/>
        </w:rPr>
        <w:t xml:space="preserve">, bando alla menzogna e dite ciascuno la verità al suo prossimo, perché siamo membra gli uni degli altri. </w:t>
      </w:r>
      <w:r w:rsidRPr="00623002">
        <w:rPr>
          <w:rFonts w:ascii="Arial" w:hAnsi="Arial"/>
          <w:i/>
          <w:iCs/>
          <w:sz w:val="24"/>
        </w:rPr>
        <w:t>Adiratevi</w:t>
      </w:r>
      <w:r w:rsidR="00623002" w:rsidRPr="00623002">
        <w:rPr>
          <w:rFonts w:ascii="Arial" w:hAnsi="Arial"/>
          <w:i/>
          <w:iCs/>
          <w:sz w:val="24"/>
        </w:rPr>
        <w:t xml:space="preserve">, ma non peccate; non tramonti il sole sopra la vostra ira, </w:t>
      </w:r>
      <w:r w:rsidRPr="00623002">
        <w:rPr>
          <w:rFonts w:ascii="Arial" w:hAnsi="Arial"/>
          <w:i/>
          <w:iCs/>
          <w:sz w:val="24"/>
        </w:rPr>
        <w:t>e</w:t>
      </w:r>
      <w:r w:rsidR="00623002" w:rsidRPr="00623002">
        <w:rPr>
          <w:rFonts w:ascii="Arial" w:hAnsi="Arial"/>
          <w:i/>
          <w:iCs/>
          <w:sz w:val="24"/>
        </w:rPr>
        <w:t xml:space="preserve"> non date spazio al diavolo. </w:t>
      </w:r>
      <w:r w:rsidRPr="00623002">
        <w:rPr>
          <w:rFonts w:ascii="Arial" w:hAnsi="Arial"/>
          <w:i/>
          <w:iCs/>
          <w:sz w:val="24"/>
        </w:rPr>
        <w:t>Chi</w:t>
      </w:r>
      <w:r w:rsidR="00623002" w:rsidRPr="00623002">
        <w:rPr>
          <w:rFonts w:ascii="Arial" w:hAnsi="Arial"/>
          <w:i/>
          <w:iCs/>
          <w:sz w:val="24"/>
        </w:rPr>
        <w:t xml:space="preserve"> rubava non rubi più, anzi lavori operando il bene con le proprie mani, per poter condividere con chi si trova nel bisogno. </w:t>
      </w:r>
      <w:r w:rsidRPr="00623002">
        <w:rPr>
          <w:rFonts w:ascii="Arial" w:hAnsi="Arial"/>
          <w:i/>
          <w:iCs/>
          <w:sz w:val="24"/>
        </w:rPr>
        <w:t>Nessuna</w:t>
      </w:r>
      <w:r w:rsidR="00623002" w:rsidRPr="00623002">
        <w:rPr>
          <w:rFonts w:ascii="Arial" w:hAnsi="Arial"/>
          <w:i/>
          <w:iCs/>
          <w:sz w:val="24"/>
        </w:rPr>
        <w:t xml:space="preserve"> parola cattiva esca dalla vostra bocca, ma piuttosto parole buone che possano servire per un’opportuna edificazione, giovando a quelli che ascoltano. </w:t>
      </w:r>
      <w:r w:rsidRPr="00623002">
        <w:rPr>
          <w:rFonts w:ascii="Arial" w:hAnsi="Arial"/>
          <w:i/>
          <w:iCs/>
          <w:sz w:val="24"/>
        </w:rPr>
        <w:t>E</w:t>
      </w:r>
      <w:r w:rsidR="00623002" w:rsidRPr="00623002">
        <w:rPr>
          <w:rFonts w:ascii="Arial" w:hAnsi="Arial"/>
          <w:i/>
          <w:iCs/>
          <w:sz w:val="24"/>
        </w:rPr>
        <w:t xml:space="preserv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48AE8A00" w14:textId="74EED7B5" w:rsidR="00D2531D" w:rsidRDefault="00D2531D" w:rsidP="00D2531D">
      <w:pPr>
        <w:spacing w:after="120"/>
        <w:jc w:val="both"/>
        <w:rPr>
          <w:rFonts w:ascii="Arial" w:hAnsi="Arial"/>
          <w:sz w:val="24"/>
        </w:rPr>
      </w:pPr>
      <w:r w:rsidRPr="00D2531D">
        <w:rPr>
          <w:rFonts w:ascii="Arial" w:hAnsi="Arial"/>
          <w:sz w:val="24"/>
        </w:rPr>
        <w:t>Il profeta sta alla Scrittura come il Sacerdozio all’Eucaristia.</w:t>
      </w:r>
      <w:r w:rsidR="00D50A2D">
        <w:rPr>
          <w:rFonts w:ascii="Arial" w:hAnsi="Arial"/>
          <w:sz w:val="24"/>
        </w:rPr>
        <w:t xml:space="preserve"> </w:t>
      </w:r>
      <w:r w:rsidRPr="00D2531D">
        <w:rPr>
          <w:rFonts w:ascii="Arial" w:hAnsi="Arial"/>
          <w:sz w:val="24"/>
        </w:rPr>
        <w:t>Senza la vera profezia la Scrittura è un libro morto.</w:t>
      </w:r>
      <w:r w:rsidR="002E5F86">
        <w:rPr>
          <w:rFonts w:ascii="Arial" w:hAnsi="Arial"/>
          <w:sz w:val="24"/>
        </w:rPr>
        <w:t xml:space="preserve"> </w:t>
      </w:r>
      <w:r w:rsidRPr="00D2531D">
        <w:rPr>
          <w:rFonts w:ascii="Arial" w:hAnsi="Arial"/>
          <w:sz w:val="24"/>
        </w:rPr>
        <w:t>Anche la Chiesa senza la vera profezia è una Chiesa di morti spirituali.</w:t>
      </w:r>
      <w:r w:rsidR="00D50A2D">
        <w:rPr>
          <w:rFonts w:ascii="Arial" w:hAnsi="Arial"/>
          <w:sz w:val="24"/>
        </w:rPr>
        <w:t xml:space="preserve"> </w:t>
      </w:r>
      <w:r w:rsidRPr="00D2531D">
        <w:rPr>
          <w:rFonts w:ascii="Arial" w:hAnsi="Arial"/>
          <w:sz w:val="24"/>
        </w:rPr>
        <w:t>Questa verità ce l’attesta l’Apocalisse.</w:t>
      </w:r>
    </w:p>
    <w:p w14:paraId="058B3A19" w14:textId="7018473C"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All’angelo della Chiesa che è a Èfeso scrivi:</w:t>
      </w:r>
      <w:r w:rsidR="00D50A2D">
        <w:rPr>
          <w:rFonts w:ascii="Arial" w:hAnsi="Arial"/>
          <w:i/>
          <w:iCs/>
          <w:sz w:val="24"/>
        </w:rPr>
        <w:t xml:space="preserve"> </w:t>
      </w:r>
      <w:r w:rsidRPr="00623002">
        <w:rPr>
          <w:rFonts w:ascii="Arial" w:hAnsi="Arial"/>
          <w:i/>
          <w:iCs/>
          <w:sz w:val="24"/>
        </w:rPr>
        <w:t xml:space="preserve">“Così parla Colui che tiene le sette stelle nella sua destra e cammina in mezzo ai sette candelabri d’oro. </w:t>
      </w:r>
      <w:r w:rsidR="00D50A2D" w:rsidRPr="00623002">
        <w:rPr>
          <w:rFonts w:ascii="Arial" w:hAnsi="Arial"/>
          <w:i/>
          <w:iCs/>
          <w:sz w:val="24"/>
        </w:rPr>
        <w:t>Conosco</w:t>
      </w:r>
      <w:r w:rsidRPr="00623002">
        <w:rPr>
          <w:rFonts w:ascii="Arial" w:hAnsi="Arial"/>
          <w:i/>
          <w:iCs/>
          <w:sz w:val="24"/>
        </w:rPr>
        <w:t xml:space="preserve"> le tue opere, la tua fatica e la tua perseveranza, per cui non puoi sopportare i cattivi. Hai messo alla prova quelli che si dicono apostoli e non lo sono, e li hai trovati bugiardi. </w:t>
      </w:r>
      <w:r w:rsidR="00D50A2D" w:rsidRPr="00623002">
        <w:rPr>
          <w:rFonts w:ascii="Arial" w:hAnsi="Arial"/>
          <w:i/>
          <w:iCs/>
          <w:sz w:val="24"/>
        </w:rPr>
        <w:t>Sei</w:t>
      </w:r>
      <w:r w:rsidRPr="00623002">
        <w:rPr>
          <w:rFonts w:ascii="Arial" w:hAnsi="Arial"/>
          <w:i/>
          <w:iCs/>
          <w:sz w:val="24"/>
        </w:rPr>
        <w:t xml:space="preserve"> perseverante e hai molto sopportato per il mio nome, senza stancarti. </w:t>
      </w:r>
      <w:r w:rsidR="00D50A2D" w:rsidRPr="00623002">
        <w:rPr>
          <w:rFonts w:ascii="Arial" w:hAnsi="Arial"/>
          <w:i/>
          <w:iCs/>
          <w:sz w:val="24"/>
        </w:rPr>
        <w:t>Ho</w:t>
      </w:r>
      <w:r w:rsidRPr="00623002">
        <w:rPr>
          <w:rFonts w:ascii="Arial" w:hAnsi="Arial"/>
          <w:i/>
          <w:iCs/>
          <w:sz w:val="24"/>
        </w:rPr>
        <w:t xml:space="preserve"> però da rimproverarti di avere abbandonato il tuo primo amore. </w:t>
      </w:r>
      <w:r w:rsidR="00D50A2D" w:rsidRPr="00623002">
        <w:rPr>
          <w:rFonts w:ascii="Arial" w:hAnsi="Arial"/>
          <w:i/>
          <w:iCs/>
          <w:sz w:val="24"/>
        </w:rPr>
        <w:t>Ricorda</w:t>
      </w:r>
      <w:r w:rsidRPr="00623002">
        <w:rPr>
          <w:rFonts w:ascii="Arial" w:hAnsi="Arial"/>
          <w:i/>
          <w:iCs/>
          <w:sz w:val="24"/>
        </w:rPr>
        <w:t xml:space="preserve"> dunque da dove sei caduto, convèrtiti e compi le opere di prima. Se invece non ti convertirai, verrò da te e toglierò il tuo candelabro dal suo posto. </w:t>
      </w:r>
      <w:r w:rsidR="00D50A2D" w:rsidRPr="00623002">
        <w:rPr>
          <w:rFonts w:ascii="Arial" w:hAnsi="Arial"/>
          <w:i/>
          <w:iCs/>
          <w:sz w:val="24"/>
        </w:rPr>
        <w:t>Tuttavia</w:t>
      </w:r>
      <w:r w:rsidRPr="00623002">
        <w:rPr>
          <w:rFonts w:ascii="Arial" w:hAnsi="Arial"/>
          <w:i/>
          <w:iCs/>
          <w:sz w:val="24"/>
        </w:rPr>
        <w:t xml:space="preserve"> hai questo di buono: tu detesti le opere dei nicolaìti, che anch’io detesto. </w:t>
      </w:r>
      <w:r w:rsidR="00D50A2D" w:rsidRPr="00623002">
        <w:rPr>
          <w:rFonts w:ascii="Arial" w:hAnsi="Arial"/>
          <w:i/>
          <w:iCs/>
          <w:sz w:val="24"/>
        </w:rPr>
        <w:t>Chi</w:t>
      </w:r>
      <w:r w:rsidRPr="00623002">
        <w:rPr>
          <w:rFonts w:ascii="Arial" w:hAnsi="Arial"/>
          <w:i/>
          <w:iCs/>
          <w:sz w:val="24"/>
        </w:rPr>
        <w:t xml:space="preserve"> ha orecchi, ascolti ciò che lo Spirito dice alle Chiese. Al vincitore darò da mangiare dall’albero della vita, che sta nel paradiso di Dio”.</w:t>
      </w:r>
    </w:p>
    <w:p w14:paraId="496CA7AB" w14:textId="36F5FB9A"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All’angelo della Chiesa che è a Smirne scrivi: “Così parla il Primo e l’Ultimo, che era morto ed è tornato alla vita. </w:t>
      </w:r>
      <w:r w:rsidR="00D50A2D" w:rsidRPr="00623002">
        <w:rPr>
          <w:rFonts w:ascii="Arial" w:hAnsi="Arial"/>
          <w:i/>
          <w:iCs/>
          <w:sz w:val="24"/>
        </w:rPr>
        <w:t>Conosco</w:t>
      </w:r>
      <w:r w:rsidRPr="00623002">
        <w:rPr>
          <w:rFonts w:ascii="Arial" w:hAnsi="Arial"/>
          <w:i/>
          <w:iCs/>
          <w:sz w:val="24"/>
        </w:rPr>
        <w:t xml:space="preserve"> la tua tribolazione, la tua povertà – eppure sei ricco – e la bestemmia da parte di quelli che si proclamano Giudei e non lo sono, ma sono sinagoga di Satana. </w:t>
      </w:r>
      <w:r w:rsidR="00D50A2D" w:rsidRPr="00623002">
        <w:rPr>
          <w:rFonts w:ascii="Arial" w:hAnsi="Arial"/>
          <w:i/>
          <w:iCs/>
          <w:sz w:val="24"/>
        </w:rPr>
        <w:t>Non</w:t>
      </w:r>
      <w:r w:rsidRPr="00623002">
        <w:rPr>
          <w:rFonts w:ascii="Arial" w:hAnsi="Arial"/>
          <w:i/>
          <w:iCs/>
          <w:sz w:val="24"/>
        </w:rPr>
        <w:t xml:space="preserve"> temere ciò che stai per soffrire: ecco, il diavolo sta per gettare alcuni di voi in carcere per mettervi alla prova, e avrete una tribolazione per dieci giorni. Sii fedele fino alla morte e ti </w:t>
      </w:r>
      <w:r w:rsidRPr="00623002">
        <w:rPr>
          <w:rFonts w:ascii="Arial" w:hAnsi="Arial"/>
          <w:i/>
          <w:iCs/>
          <w:sz w:val="24"/>
        </w:rPr>
        <w:lastRenderedPageBreak/>
        <w:t xml:space="preserve">darò la corona della vita. </w:t>
      </w:r>
      <w:r w:rsidR="00D50A2D" w:rsidRPr="00623002">
        <w:rPr>
          <w:rFonts w:ascii="Arial" w:hAnsi="Arial"/>
          <w:i/>
          <w:iCs/>
          <w:sz w:val="24"/>
        </w:rPr>
        <w:t>Chi</w:t>
      </w:r>
      <w:r w:rsidRPr="00623002">
        <w:rPr>
          <w:rFonts w:ascii="Arial" w:hAnsi="Arial"/>
          <w:i/>
          <w:iCs/>
          <w:sz w:val="24"/>
        </w:rPr>
        <w:t xml:space="preserve"> ha orecchi, ascolti ciò che lo Spirito dice alle Chiese. Il vincitore non sarà colpito dalla seconda morte”.</w:t>
      </w:r>
    </w:p>
    <w:p w14:paraId="22A7FAF7" w14:textId="754640A1"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All’angelo della Chiesa che è a Pèrgamo scrivi: “Così parla Colui che ha la spada affilata a due tagli. </w:t>
      </w:r>
      <w:r w:rsidR="00D50A2D" w:rsidRPr="00623002">
        <w:rPr>
          <w:rFonts w:ascii="Arial" w:hAnsi="Arial"/>
          <w:i/>
          <w:iCs/>
          <w:sz w:val="24"/>
        </w:rPr>
        <w:t>So</w:t>
      </w:r>
      <w:r w:rsidRPr="00623002">
        <w:rPr>
          <w:rFonts w:ascii="Arial" w:hAnsi="Arial"/>
          <w:i/>
          <w:iCs/>
          <w:sz w:val="24"/>
        </w:rPr>
        <w:t xml:space="preserve"> che abiti dove Satana ha il suo trono; tuttavia tu tieni saldo il mio nome e non hai rinnegato la mia fede neppure al tempo in cui Antìpa, il mio fedele testimone, fu messo a morte nella vostra città, dimora di Satana. </w:t>
      </w:r>
      <w:r w:rsidR="00D50A2D" w:rsidRPr="00623002">
        <w:rPr>
          <w:rFonts w:ascii="Arial" w:hAnsi="Arial"/>
          <w:i/>
          <w:iCs/>
          <w:sz w:val="24"/>
        </w:rPr>
        <w:t>Ma</w:t>
      </w:r>
      <w:r w:rsidRPr="00623002">
        <w:rPr>
          <w:rFonts w:ascii="Arial" w:hAnsi="Arial"/>
          <w:i/>
          <w:iCs/>
          <w:sz w:val="24"/>
        </w:rPr>
        <w:t xml:space="preserve"> ho da rimproverarti alcune cose: presso di te hai seguaci della dottrina di Balaam, il quale insegnava a Balak a provocare la caduta dei figli d’Israele, spingendoli a mangiare carni immolate agli idoli e ad abbandonarsi alla prostituzione. </w:t>
      </w:r>
      <w:r w:rsidR="00D50A2D" w:rsidRPr="00623002">
        <w:rPr>
          <w:rFonts w:ascii="Arial" w:hAnsi="Arial"/>
          <w:i/>
          <w:iCs/>
          <w:sz w:val="24"/>
        </w:rPr>
        <w:t>Così</w:t>
      </w:r>
      <w:r w:rsidRPr="00623002">
        <w:rPr>
          <w:rFonts w:ascii="Arial" w:hAnsi="Arial"/>
          <w:i/>
          <w:iCs/>
          <w:sz w:val="24"/>
        </w:rPr>
        <w:t xml:space="preserve"> pure, tu hai di quelli che seguono la dottrina dei nicolaìti. </w:t>
      </w:r>
      <w:r w:rsidR="00D50A2D" w:rsidRPr="00623002">
        <w:rPr>
          <w:rFonts w:ascii="Arial" w:hAnsi="Arial"/>
          <w:i/>
          <w:iCs/>
          <w:sz w:val="24"/>
        </w:rPr>
        <w:t>Convèrtiti</w:t>
      </w:r>
      <w:r w:rsidRPr="00623002">
        <w:rPr>
          <w:rFonts w:ascii="Arial" w:hAnsi="Arial"/>
          <w:i/>
          <w:iCs/>
          <w:sz w:val="24"/>
        </w:rPr>
        <w:t xml:space="preserve"> dunque; altrimenti verrò presto da te e combatterò contro di loro con la spada della mia bocca. </w:t>
      </w:r>
      <w:r w:rsidR="00D50A2D" w:rsidRPr="00623002">
        <w:rPr>
          <w:rFonts w:ascii="Arial" w:hAnsi="Arial"/>
          <w:i/>
          <w:iCs/>
          <w:sz w:val="24"/>
        </w:rPr>
        <w:t>Chi</w:t>
      </w:r>
      <w:r w:rsidRPr="00623002">
        <w:rPr>
          <w:rFonts w:ascii="Arial" w:hAnsi="Arial"/>
          <w:i/>
          <w:iCs/>
          <w:sz w:val="24"/>
        </w:rPr>
        <w:t xml:space="preserve"> ha orecchi, ascolti ciò che lo Spirito dice alle Chiese. Al vincitore darò la manna nascosta e una pietruzza bianca, sulla quale sta scritto un nome nuovo, che nessuno conosce all’infuori di chi lo riceve”.</w:t>
      </w:r>
    </w:p>
    <w:p w14:paraId="445BE907" w14:textId="794B1AC8"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All’angelo della Chiesa che è a Tiàtira scrivi:</w:t>
      </w:r>
      <w:r w:rsidR="00D50A2D">
        <w:rPr>
          <w:rFonts w:ascii="Arial" w:hAnsi="Arial"/>
          <w:i/>
          <w:iCs/>
          <w:sz w:val="24"/>
        </w:rPr>
        <w:t xml:space="preserve"> </w:t>
      </w:r>
      <w:r w:rsidRPr="00623002">
        <w:rPr>
          <w:rFonts w:ascii="Arial" w:hAnsi="Arial"/>
          <w:i/>
          <w:iCs/>
          <w:sz w:val="24"/>
        </w:rPr>
        <w:t xml:space="preserve">“Così parla il Figlio di Dio, Colui che ha gli occhi fiammeggianti come fuoco e i piedi simili a bronzo splendente. </w:t>
      </w:r>
      <w:r w:rsidR="00D50A2D" w:rsidRPr="00623002">
        <w:rPr>
          <w:rFonts w:ascii="Arial" w:hAnsi="Arial"/>
          <w:i/>
          <w:iCs/>
          <w:sz w:val="24"/>
        </w:rPr>
        <w:t>Conosco</w:t>
      </w:r>
      <w:r w:rsidRPr="00623002">
        <w:rPr>
          <w:rFonts w:ascii="Arial" w:hAnsi="Arial"/>
          <w:i/>
          <w:iCs/>
          <w:sz w:val="24"/>
        </w:rPr>
        <w:t xml:space="preserve"> le tue opere, la carità, la fede, il servizio e la costanza e so che le tue ultime opere sono migliori delle prime. </w:t>
      </w:r>
      <w:r w:rsidR="00D50A2D" w:rsidRPr="00623002">
        <w:rPr>
          <w:rFonts w:ascii="Arial" w:hAnsi="Arial"/>
          <w:i/>
          <w:iCs/>
          <w:sz w:val="24"/>
        </w:rPr>
        <w:t>Ma</w:t>
      </w:r>
      <w:r w:rsidRPr="00623002">
        <w:rPr>
          <w:rFonts w:ascii="Arial" w:hAnsi="Arial"/>
          <w:i/>
          <w:iCs/>
          <w:sz w:val="24"/>
        </w:rPr>
        <w:t xml:space="preserve"> ho da rimproverarti che lasci fare a Gezabele, la donna che si dichiara profetessa e seduce i miei servi, insegnando a darsi alla prostituzione e a mangiare carni immolate agli idoli. </w:t>
      </w:r>
      <w:r w:rsidR="00D50A2D" w:rsidRPr="00623002">
        <w:rPr>
          <w:rFonts w:ascii="Arial" w:hAnsi="Arial"/>
          <w:i/>
          <w:iCs/>
          <w:sz w:val="24"/>
        </w:rPr>
        <w:t>Io</w:t>
      </w:r>
      <w:r w:rsidRPr="00623002">
        <w:rPr>
          <w:rFonts w:ascii="Arial" w:hAnsi="Arial"/>
          <w:i/>
          <w:iCs/>
          <w:sz w:val="24"/>
        </w:rPr>
        <w:t xml:space="preserve"> le ho dato tempo per convertirsi, ma lei non vuole convertirsi dalla sua prostituzione. </w:t>
      </w:r>
      <w:r w:rsidR="00D50A2D" w:rsidRPr="00623002">
        <w:rPr>
          <w:rFonts w:ascii="Arial" w:hAnsi="Arial"/>
          <w:i/>
          <w:iCs/>
          <w:sz w:val="24"/>
        </w:rPr>
        <w:t>Ebbene</w:t>
      </w:r>
      <w:r w:rsidRPr="00623002">
        <w:rPr>
          <w:rFonts w:ascii="Arial" w:hAnsi="Arial"/>
          <w:i/>
          <w:iCs/>
          <w:sz w:val="24"/>
        </w:rPr>
        <w:t xml:space="preserve">, io getterò lei in un letto di dolore e coloro che commettono adulterio con lei in una grande tribolazione, se non si convertiranno dalle opere che ha loro insegnato. </w:t>
      </w:r>
      <w:r w:rsidR="00D50A2D" w:rsidRPr="00623002">
        <w:rPr>
          <w:rFonts w:ascii="Arial" w:hAnsi="Arial"/>
          <w:i/>
          <w:iCs/>
          <w:sz w:val="24"/>
        </w:rPr>
        <w:t>Colpirò</w:t>
      </w:r>
      <w:r w:rsidRPr="00623002">
        <w:rPr>
          <w:rFonts w:ascii="Arial" w:hAnsi="Arial"/>
          <w:i/>
          <w:iCs/>
          <w:sz w:val="24"/>
        </w:rPr>
        <w:t xml:space="preserve"> a morte i suoi figli e tutte le Chiese sapranno che io sono Colui che scruta gli affetti e i pensieri degli uomini, e darò a ciascuno di voi secondo le sue opere. </w:t>
      </w:r>
      <w:r w:rsidR="00D50A2D" w:rsidRPr="00623002">
        <w:rPr>
          <w:rFonts w:ascii="Arial" w:hAnsi="Arial"/>
          <w:i/>
          <w:iCs/>
          <w:sz w:val="24"/>
        </w:rPr>
        <w:t>A</w:t>
      </w:r>
      <w:r w:rsidRPr="00623002">
        <w:rPr>
          <w:rFonts w:ascii="Arial" w:hAnsi="Arial"/>
          <w:i/>
          <w:iCs/>
          <w:sz w:val="24"/>
        </w:rPr>
        <w:t xml:space="preserve"> quegli altri poi di Tiàtira che non seguono questa dottrina e che non hanno conosciuto le profondità di Satana – come le chiamano –, a voi io dico: non vi imporrò un altro peso, </w:t>
      </w:r>
      <w:r w:rsidR="00D50A2D" w:rsidRPr="00623002">
        <w:rPr>
          <w:rFonts w:ascii="Arial" w:hAnsi="Arial"/>
          <w:i/>
          <w:iCs/>
          <w:sz w:val="24"/>
        </w:rPr>
        <w:t>ma</w:t>
      </w:r>
      <w:r w:rsidRPr="00623002">
        <w:rPr>
          <w:rFonts w:ascii="Arial" w:hAnsi="Arial"/>
          <w:i/>
          <w:iCs/>
          <w:sz w:val="24"/>
        </w:rPr>
        <w:t xml:space="preserve"> quello che possedete tenetelo saldo fino a quando verrò. </w:t>
      </w:r>
      <w:r w:rsidR="00D50A2D" w:rsidRPr="00623002">
        <w:rPr>
          <w:rFonts w:ascii="Arial" w:hAnsi="Arial"/>
          <w:i/>
          <w:iCs/>
          <w:sz w:val="24"/>
        </w:rPr>
        <w:t>Al</w:t>
      </w:r>
      <w:r w:rsidRPr="00623002">
        <w:rPr>
          <w:rFonts w:ascii="Arial" w:hAnsi="Arial"/>
          <w:i/>
          <w:iCs/>
          <w:sz w:val="24"/>
        </w:rPr>
        <w:t xml:space="preserve"> vincitore che custodisce sino alla fine le mie opere</w:t>
      </w:r>
      <w:r w:rsidR="00D50A2D">
        <w:rPr>
          <w:rFonts w:ascii="Arial" w:hAnsi="Arial"/>
          <w:i/>
          <w:iCs/>
          <w:sz w:val="24"/>
        </w:rPr>
        <w:t xml:space="preserve"> </w:t>
      </w:r>
      <w:r w:rsidRPr="00623002">
        <w:rPr>
          <w:rFonts w:ascii="Arial" w:hAnsi="Arial"/>
          <w:i/>
          <w:iCs/>
          <w:sz w:val="24"/>
        </w:rPr>
        <w:t>darò autorità sopra le nazioni:</w:t>
      </w:r>
      <w:r w:rsidR="00D50A2D">
        <w:rPr>
          <w:rFonts w:ascii="Arial" w:hAnsi="Arial"/>
          <w:i/>
          <w:iCs/>
          <w:sz w:val="24"/>
        </w:rPr>
        <w:t xml:space="preserve"> </w:t>
      </w:r>
      <w:r w:rsidRPr="00623002">
        <w:rPr>
          <w:rFonts w:ascii="Arial" w:hAnsi="Arial"/>
          <w:i/>
          <w:iCs/>
          <w:sz w:val="24"/>
        </w:rPr>
        <w:t>le governerà con scettro di ferro,</w:t>
      </w:r>
      <w:r w:rsidR="00D50A2D">
        <w:rPr>
          <w:rFonts w:ascii="Arial" w:hAnsi="Arial"/>
          <w:i/>
          <w:iCs/>
          <w:sz w:val="24"/>
        </w:rPr>
        <w:t xml:space="preserve"> </w:t>
      </w:r>
      <w:r w:rsidRPr="00623002">
        <w:rPr>
          <w:rFonts w:ascii="Arial" w:hAnsi="Arial"/>
          <w:i/>
          <w:iCs/>
          <w:sz w:val="24"/>
        </w:rPr>
        <w:t>come vasi di argilla si frantumeranno,</w:t>
      </w:r>
      <w:r w:rsidR="00D50A2D">
        <w:rPr>
          <w:rFonts w:ascii="Arial" w:hAnsi="Arial"/>
          <w:i/>
          <w:iCs/>
          <w:sz w:val="24"/>
        </w:rPr>
        <w:t xml:space="preserve"> </w:t>
      </w:r>
      <w:r w:rsidRPr="00623002">
        <w:rPr>
          <w:rFonts w:ascii="Arial" w:hAnsi="Arial"/>
          <w:i/>
          <w:iCs/>
          <w:sz w:val="24"/>
        </w:rPr>
        <w:t xml:space="preserve">con la stessa autorità che ho ricevuto dal Padre mio; e a lui darò la stella del mattino. Chi ha orecchi, ascolti ciò che lo Spirito dice alle Chiese”. (Ap 2,1-29). </w:t>
      </w:r>
    </w:p>
    <w:p w14:paraId="70277F86" w14:textId="72B96BF0"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All’angelo della Chiesa che è a Sardi scrivi:</w:t>
      </w:r>
      <w:r w:rsidR="00D50A2D">
        <w:rPr>
          <w:rFonts w:ascii="Arial" w:hAnsi="Arial"/>
          <w:i/>
          <w:iCs/>
          <w:sz w:val="24"/>
        </w:rPr>
        <w:t xml:space="preserve"> </w:t>
      </w:r>
      <w:r w:rsidRPr="00623002">
        <w:rPr>
          <w:rFonts w:ascii="Arial" w:hAnsi="Arial"/>
          <w:i/>
          <w:iCs/>
          <w:sz w:val="24"/>
        </w:rPr>
        <w:t xml:space="preserve">“Così parla Colui che possiede i sette spiriti di Dio e le sette stelle. Conosco le tue opere; ti si crede vivo, e sei morto. </w:t>
      </w:r>
      <w:r w:rsidR="00D50A2D" w:rsidRPr="00623002">
        <w:rPr>
          <w:rFonts w:ascii="Arial" w:hAnsi="Arial"/>
          <w:i/>
          <w:iCs/>
          <w:sz w:val="24"/>
        </w:rPr>
        <w:t>Sii</w:t>
      </w:r>
      <w:r w:rsidRPr="00623002">
        <w:rPr>
          <w:rFonts w:ascii="Arial" w:hAnsi="Arial"/>
          <w:i/>
          <w:iCs/>
          <w:sz w:val="24"/>
        </w:rPr>
        <w:t xml:space="preserve"> vigilante, rinvigorisci ciò che rimane e sta per morire, perché non ho trovato perfette le tue opere davanti al mio Dio. </w:t>
      </w:r>
      <w:r w:rsidR="00D50A2D" w:rsidRPr="00623002">
        <w:rPr>
          <w:rFonts w:ascii="Arial" w:hAnsi="Arial"/>
          <w:i/>
          <w:iCs/>
          <w:sz w:val="24"/>
        </w:rPr>
        <w:t>Ricorda</w:t>
      </w:r>
      <w:r w:rsidRPr="00623002">
        <w:rPr>
          <w:rFonts w:ascii="Arial" w:hAnsi="Arial"/>
          <w:i/>
          <w:iCs/>
          <w:sz w:val="24"/>
        </w:rPr>
        <w:t xml:space="preserve"> dunque come hai ricevuto e ascoltato la Parola, custodiscila e convèrtiti perché, se non sarai vigilante, verrò come un ladro, senza che tu sappia a che ora io verrò da te. </w:t>
      </w:r>
      <w:r w:rsidR="00D50A2D" w:rsidRPr="00623002">
        <w:rPr>
          <w:rFonts w:ascii="Arial" w:hAnsi="Arial"/>
          <w:i/>
          <w:iCs/>
          <w:sz w:val="24"/>
        </w:rPr>
        <w:t>Tuttavia</w:t>
      </w:r>
      <w:r w:rsidRPr="00623002">
        <w:rPr>
          <w:rFonts w:ascii="Arial" w:hAnsi="Arial"/>
          <w:i/>
          <w:iCs/>
          <w:sz w:val="24"/>
        </w:rPr>
        <w:t xml:space="preserve"> a Sardi vi sono alcuni che non hanno macchiato le loro vesti; essi cammineranno con me in vesti bianche, perché ne sono degni. </w:t>
      </w:r>
      <w:r w:rsidR="00D50A2D" w:rsidRPr="00623002">
        <w:rPr>
          <w:rFonts w:ascii="Arial" w:hAnsi="Arial"/>
          <w:i/>
          <w:iCs/>
          <w:sz w:val="24"/>
        </w:rPr>
        <w:t>Il</w:t>
      </w:r>
      <w:r w:rsidRPr="00623002">
        <w:rPr>
          <w:rFonts w:ascii="Arial" w:hAnsi="Arial"/>
          <w:i/>
          <w:iCs/>
          <w:sz w:val="24"/>
        </w:rPr>
        <w:t xml:space="preserve"> vincitore sarà vestito di bianche vesti; non cancellerò il suo nome dal libro della vita, ma lo </w:t>
      </w:r>
      <w:r w:rsidRPr="00623002">
        <w:rPr>
          <w:rFonts w:ascii="Arial" w:hAnsi="Arial"/>
          <w:i/>
          <w:iCs/>
          <w:sz w:val="24"/>
        </w:rPr>
        <w:lastRenderedPageBreak/>
        <w:t xml:space="preserve">riconoscerò davanti al Padre mio e davanti ai suoi angeli. </w:t>
      </w:r>
      <w:r w:rsidR="00D50A2D" w:rsidRPr="00623002">
        <w:rPr>
          <w:rFonts w:ascii="Arial" w:hAnsi="Arial"/>
          <w:i/>
          <w:iCs/>
          <w:sz w:val="24"/>
        </w:rPr>
        <w:t>Chi</w:t>
      </w:r>
      <w:r w:rsidRPr="00623002">
        <w:rPr>
          <w:rFonts w:ascii="Arial" w:hAnsi="Arial"/>
          <w:i/>
          <w:iCs/>
          <w:sz w:val="24"/>
        </w:rPr>
        <w:t xml:space="preserve"> ha orecchi, ascolti ciò che lo Spirito dice alle Chiese”.</w:t>
      </w:r>
    </w:p>
    <w:p w14:paraId="55390A25" w14:textId="08141B8E"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All’angelo della Chiesa che è a Filadèlfia scrivi:</w:t>
      </w:r>
      <w:r w:rsidR="00D50A2D">
        <w:rPr>
          <w:rFonts w:ascii="Arial" w:hAnsi="Arial"/>
          <w:i/>
          <w:iCs/>
          <w:sz w:val="24"/>
        </w:rPr>
        <w:t xml:space="preserve"> </w:t>
      </w:r>
      <w:r w:rsidRPr="00623002">
        <w:rPr>
          <w:rFonts w:ascii="Arial" w:hAnsi="Arial"/>
          <w:i/>
          <w:iCs/>
          <w:sz w:val="24"/>
        </w:rPr>
        <w:t xml:space="preserve">“Così parla il Santo, il Veritiero, Colui che ha la chiave di Davide: quando egli apre nessuno chiude e quando chiude nessuno apre. </w:t>
      </w:r>
      <w:r w:rsidR="00D50A2D" w:rsidRPr="00623002">
        <w:rPr>
          <w:rFonts w:ascii="Arial" w:hAnsi="Arial"/>
          <w:i/>
          <w:iCs/>
          <w:sz w:val="24"/>
        </w:rPr>
        <w:t>Conosco</w:t>
      </w:r>
      <w:r w:rsidRPr="00623002">
        <w:rPr>
          <w:rFonts w:ascii="Arial" w:hAnsi="Arial"/>
          <w:i/>
          <w:iCs/>
          <w:sz w:val="24"/>
        </w:rPr>
        <w:t xml:space="preserve"> le tue opere. Ecco, ho aperto davanti a te una porta che nessuno può chiudere. Per quanto tu abbia poca forza, hai però custodito la mia parola e non hai rinnegato il mio nome. </w:t>
      </w:r>
      <w:r w:rsidR="00D50A2D" w:rsidRPr="00623002">
        <w:rPr>
          <w:rFonts w:ascii="Arial" w:hAnsi="Arial"/>
          <w:i/>
          <w:iCs/>
          <w:sz w:val="24"/>
        </w:rPr>
        <w:t>Ebbene</w:t>
      </w:r>
      <w:r w:rsidRPr="00623002">
        <w:rPr>
          <w:rFonts w:ascii="Arial" w:hAnsi="Arial"/>
          <w:i/>
          <w:iCs/>
          <w:sz w:val="24"/>
        </w:rPr>
        <w:t xml:space="preserve">, ti faccio dono di alcuni della sinagoga di Satana, che dicono di essere Giudei, ma mentiscono, perché non lo sono: li farò venire perché si prostrino ai tuoi piedi e sappiano che io ti ho amato. </w:t>
      </w:r>
      <w:r w:rsidR="00D50A2D" w:rsidRPr="00623002">
        <w:rPr>
          <w:rFonts w:ascii="Arial" w:hAnsi="Arial"/>
          <w:i/>
          <w:iCs/>
          <w:sz w:val="24"/>
        </w:rPr>
        <w:t>Poiché</w:t>
      </w:r>
      <w:r w:rsidRPr="00623002">
        <w:rPr>
          <w:rFonts w:ascii="Arial" w:hAnsi="Arial"/>
          <w:i/>
          <w:iCs/>
          <w:sz w:val="24"/>
        </w:rPr>
        <w:t xml:space="preserve"> hai custodito il mio invito alla perseveranza, anch’io ti custodirò nell’ora della tentazione che sta per venire sul mondo intero, per mettere alla prova gli abitanti della terra. </w:t>
      </w:r>
      <w:r w:rsidR="00D50A2D" w:rsidRPr="00623002">
        <w:rPr>
          <w:rFonts w:ascii="Arial" w:hAnsi="Arial"/>
          <w:i/>
          <w:iCs/>
          <w:sz w:val="24"/>
        </w:rPr>
        <w:t>Vengo</w:t>
      </w:r>
      <w:r w:rsidRPr="00623002">
        <w:rPr>
          <w:rFonts w:ascii="Arial" w:hAnsi="Arial"/>
          <w:i/>
          <w:iCs/>
          <w:sz w:val="24"/>
        </w:rPr>
        <w:t xml:space="preserve">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w:t>
      </w:r>
      <w:r w:rsidR="00D50A2D" w:rsidRPr="00623002">
        <w:rPr>
          <w:rFonts w:ascii="Arial" w:hAnsi="Arial"/>
          <w:i/>
          <w:iCs/>
          <w:sz w:val="24"/>
        </w:rPr>
        <w:t>Chi</w:t>
      </w:r>
      <w:r w:rsidRPr="00623002">
        <w:rPr>
          <w:rFonts w:ascii="Arial" w:hAnsi="Arial"/>
          <w:i/>
          <w:iCs/>
          <w:sz w:val="24"/>
        </w:rPr>
        <w:t xml:space="preserve"> ha orecchi, ascolti ciò che lo Spirito dice alle Chiese”.</w:t>
      </w:r>
    </w:p>
    <w:p w14:paraId="53041A4E" w14:textId="74D46E4B"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All’angelo della Chiesa che è a Laodicèa scrivi:</w:t>
      </w:r>
      <w:r w:rsidR="00D50A2D">
        <w:rPr>
          <w:rFonts w:ascii="Arial" w:hAnsi="Arial"/>
          <w:i/>
          <w:iCs/>
          <w:sz w:val="24"/>
        </w:rPr>
        <w:t xml:space="preserve"> </w:t>
      </w:r>
      <w:r w:rsidRPr="00623002">
        <w:rPr>
          <w:rFonts w:ascii="Arial" w:hAnsi="Arial"/>
          <w:i/>
          <w:iCs/>
          <w:sz w:val="24"/>
        </w:rPr>
        <w:t xml:space="preserve">“Così parla l’Amen, il Testimone degno di fede e veritiero, il Principio della creazione di Dio. </w:t>
      </w:r>
      <w:r w:rsidR="00D50A2D" w:rsidRPr="00623002">
        <w:rPr>
          <w:rFonts w:ascii="Arial" w:hAnsi="Arial"/>
          <w:i/>
          <w:iCs/>
          <w:sz w:val="24"/>
        </w:rPr>
        <w:t>Conosco</w:t>
      </w:r>
      <w:r w:rsidRPr="00623002">
        <w:rPr>
          <w:rFonts w:ascii="Arial" w:hAnsi="Arial"/>
          <w:i/>
          <w:iCs/>
          <w:sz w:val="24"/>
        </w:rPr>
        <w:t xml:space="preserve"> le tue opere: tu non sei né freddo né caldo. Magari tu fossi freddo o caldo! </w:t>
      </w:r>
      <w:r w:rsidR="00D50A2D" w:rsidRPr="00623002">
        <w:rPr>
          <w:rFonts w:ascii="Arial" w:hAnsi="Arial"/>
          <w:i/>
          <w:iCs/>
          <w:sz w:val="24"/>
        </w:rPr>
        <w:t>Ma</w:t>
      </w:r>
      <w:r w:rsidRPr="00623002">
        <w:rPr>
          <w:rFonts w:ascii="Arial" w:hAnsi="Arial"/>
          <w:i/>
          <w:iCs/>
          <w:sz w:val="24"/>
        </w:rPr>
        <w:t xml:space="preserve"> poiché sei tiepido, non sei cioè né freddo né caldo, sto per vomitarti dalla mia bocca. </w:t>
      </w:r>
      <w:r w:rsidR="00D50A2D" w:rsidRPr="00623002">
        <w:rPr>
          <w:rFonts w:ascii="Arial" w:hAnsi="Arial"/>
          <w:i/>
          <w:iCs/>
          <w:sz w:val="24"/>
        </w:rPr>
        <w:t>Tu</w:t>
      </w:r>
      <w:r w:rsidRPr="00623002">
        <w:rPr>
          <w:rFonts w:ascii="Arial" w:hAnsi="Arial"/>
          <w:i/>
          <w:iCs/>
          <w:sz w:val="24"/>
        </w:rPr>
        <w:t xml:space="preserve"> dici: Sono ricco, mi sono arricchito, non ho bisogno di nulla. Ma non sai di essere un infelice, un miserabile, un povero, cieco e nudo. </w:t>
      </w:r>
      <w:r w:rsidR="00D50A2D" w:rsidRPr="00623002">
        <w:rPr>
          <w:rFonts w:ascii="Arial" w:hAnsi="Arial"/>
          <w:i/>
          <w:iCs/>
          <w:sz w:val="24"/>
        </w:rPr>
        <w:t>Ti</w:t>
      </w:r>
      <w:r w:rsidRPr="00623002">
        <w:rPr>
          <w:rFonts w:ascii="Arial" w:hAnsi="Arial"/>
          <w:i/>
          <w:iCs/>
          <w:sz w:val="24"/>
        </w:rPr>
        <w:t xml:space="preserve"> consiglio di comperare da me oro purificato dal fuoco per diventare ricco, e abiti bianchi per vestirti e perché non appaia la tua vergognosa nudità, e collirio per ungerti gli occhi e recuperare la vista. </w:t>
      </w:r>
      <w:r w:rsidR="00D50A2D" w:rsidRPr="00623002">
        <w:rPr>
          <w:rFonts w:ascii="Arial" w:hAnsi="Arial"/>
          <w:i/>
          <w:iCs/>
          <w:sz w:val="24"/>
        </w:rPr>
        <w:t>Io</w:t>
      </w:r>
      <w:r w:rsidRPr="00623002">
        <w:rPr>
          <w:rFonts w:ascii="Arial" w:hAnsi="Arial"/>
          <w:i/>
          <w:iCs/>
          <w:sz w:val="24"/>
        </w:rPr>
        <w:t xml:space="preserve">, tutti quelli che amo, li rimprovero e li educo. Sii dunque zelante e convèrtiti. </w:t>
      </w:r>
      <w:r w:rsidR="00D50A2D" w:rsidRPr="00623002">
        <w:rPr>
          <w:rFonts w:ascii="Arial" w:hAnsi="Arial"/>
          <w:i/>
          <w:iCs/>
          <w:sz w:val="24"/>
        </w:rPr>
        <w:t>Ecco</w:t>
      </w:r>
      <w:r w:rsidRPr="00623002">
        <w:rPr>
          <w:rFonts w:ascii="Arial" w:hAnsi="Arial"/>
          <w:i/>
          <w:iCs/>
          <w:sz w:val="24"/>
        </w:rPr>
        <w:t>: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2E4A19A3" w14:textId="7B964E4D" w:rsidR="00D2531D" w:rsidRPr="00D2531D" w:rsidRDefault="00D2531D" w:rsidP="00D2531D">
      <w:pPr>
        <w:spacing w:after="120"/>
        <w:jc w:val="both"/>
        <w:rPr>
          <w:rFonts w:ascii="Arial" w:hAnsi="Arial"/>
          <w:sz w:val="24"/>
        </w:rPr>
      </w:pPr>
      <w:r w:rsidRPr="00D2531D">
        <w:rPr>
          <w:rFonts w:ascii="Arial" w:hAnsi="Arial"/>
          <w:sz w:val="24"/>
        </w:rPr>
        <w:t>Senza la profezia vera la Chiesa è incapace di farsi l’esame di coscienza secondo pienezza di verità e di giustizia. Questa è la grandezza della profezia nella Chiesa.</w:t>
      </w:r>
      <w:r w:rsidR="002E5F86">
        <w:rPr>
          <w:rFonts w:ascii="Arial" w:hAnsi="Arial"/>
          <w:sz w:val="24"/>
        </w:rPr>
        <w:t xml:space="preserve"> </w:t>
      </w:r>
      <w:r w:rsidRPr="00D2531D">
        <w:rPr>
          <w:rFonts w:ascii="Arial" w:hAnsi="Arial"/>
          <w:sz w:val="24"/>
        </w:rPr>
        <w:t>La Scrittura, letta con lo Spirito Santo per mezzo dei veri profeti, rende testimonianza della verità di Cristo Gesù.</w:t>
      </w:r>
      <w:r w:rsidR="002E5F86">
        <w:rPr>
          <w:rFonts w:ascii="Arial" w:hAnsi="Arial"/>
          <w:sz w:val="24"/>
        </w:rPr>
        <w:t xml:space="preserve"> </w:t>
      </w:r>
      <w:r w:rsidRPr="00D2531D">
        <w:rPr>
          <w:rFonts w:ascii="Arial" w:hAnsi="Arial"/>
          <w:sz w:val="24"/>
        </w:rPr>
        <w:t>Attesta che Gesù è dalla verità di Dio e dice la verità di Dio, perché parla dalla pienezza della verità di Dio.</w:t>
      </w:r>
    </w:p>
    <w:p w14:paraId="6BC64F5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40</w:t>
      </w:r>
      <w:r w:rsidRPr="00D2531D">
        <w:rPr>
          <w:rFonts w:ascii="Arial" w:hAnsi="Arial"/>
          <w:b/>
          <w:sz w:val="24"/>
        </w:rPr>
        <w:t>Ma voi non volete venire a me per avere vita.</w:t>
      </w:r>
    </w:p>
    <w:p w14:paraId="3FD4B567" w14:textId="0ADBF0D0" w:rsidR="00D2531D" w:rsidRDefault="00D2531D" w:rsidP="00D2531D">
      <w:pPr>
        <w:spacing w:after="120"/>
        <w:jc w:val="both"/>
        <w:rPr>
          <w:rFonts w:ascii="Arial" w:hAnsi="Arial"/>
          <w:sz w:val="24"/>
        </w:rPr>
      </w:pPr>
      <w:r w:rsidRPr="00D2531D">
        <w:rPr>
          <w:rFonts w:ascii="Arial" w:hAnsi="Arial"/>
          <w:sz w:val="24"/>
        </w:rPr>
        <w:t>Quando Dio si rivela, assieme alla verità dona anche la grazia perché ci si converta e si creda al Vangelo.</w:t>
      </w:r>
      <w:r w:rsidR="00D50A2D">
        <w:rPr>
          <w:rFonts w:ascii="Arial" w:hAnsi="Arial"/>
          <w:sz w:val="24"/>
        </w:rPr>
        <w:t xml:space="preserve"> </w:t>
      </w:r>
      <w:r w:rsidRPr="00D2531D">
        <w:rPr>
          <w:rFonts w:ascii="Arial" w:hAnsi="Arial"/>
          <w:sz w:val="24"/>
        </w:rPr>
        <w:t>Se Dio assieme alla verità non desse anche la grazia, la predicazione sarebbe inutile. Nessuno mai si potrebbe convertire.</w:t>
      </w:r>
      <w:r w:rsidR="00D50A2D">
        <w:rPr>
          <w:rFonts w:ascii="Arial" w:hAnsi="Arial"/>
          <w:sz w:val="24"/>
        </w:rPr>
        <w:t xml:space="preserve"> </w:t>
      </w:r>
      <w:r w:rsidRPr="00D2531D">
        <w:rPr>
          <w:rFonts w:ascii="Arial" w:hAnsi="Arial"/>
          <w:sz w:val="24"/>
        </w:rPr>
        <w:t>Questa verità ci viene insegnata dagli Atti degli Apostoli in seguito alla prima predica di Pietro.</w:t>
      </w:r>
      <w:r w:rsidR="00D50A2D">
        <w:rPr>
          <w:rFonts w:ascii="Arial" w:hAnsi="Arial"/>
          <w:sz w:val="24"/>
        </w:rPr>
        <w:t xml:space="preserve"> </w:t>
      </w:r>
    </w:p>
    <w:p w14:paraId="522892D6" w14:textId="365D3F3D" w:rsidR="00623002" w:rsidRPr="00623002" w:rsidRDefault="00623002" w:rsidP="00623002">
      <w:pPr>
        <w:spacing w:after="120"/>
        <w:ind w:left="567" w:right="567"/>
        <w:jc w:val="both"/>
        <w:rPr>
          <w:rFonts w:ascii="Arial" w:hAnsi="Arial"/>
          <w:i/>
          <w:iCs/>
          <w:sz w:val="24"/>
        </w:rPr>
      </w:pPr>
      <w:r w:rsidRPr="00623002">
        <w:rPr>
          <w:rFonts w:ascii="Arial" w:hAnsi="Arial"/>
          <w:i/>
          <w:iCs/>
          <w:sz w:val="24"/>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w:t>
      </w:r>
      <w:r w:rsidR="00D50A2D">
        <w:rPr>
          <w:rFonts w:ascii="Arial" w:hAnsi="Arial"/>
          <w:i/>
          <w:iCs/>
          <w:sz w:val="24"/>
        </w:rPr>
        <w:t xml:space="preserve"> </w:t>
      </w:r>
      <w:r w:rsidRPr="00623002">
        <w:rPr>
          <w:rFonts w:ascii="Arial" w:hAnsi="Arial"/>
          <w:i/>
          <w:iCs/>
          <w:sz w:val="24"/>
        </w:rPr>
        <w:t>Disse il Signore al mio Signore:</w:t>
      </w:r>
      <w:r w:rsidR="00D50A2D">
        <w:rPr>
          <w:rFonts w:ascii="Arial" w:hAnsi="Arial"/>
          <w:i/>
          <w:iCs/>
          <w:sz w:val="24"/>
        </w:rPr>
        <w:t xml:space="preserve"> </w:t>
      </w:r>
      <w:r w:rsidRPr="00623002">
        <w:rPr>
          <w:rFonts w:ascii="Arial" w:hAnsi="Arial"/>
          <w:i/>
          <w:iCs/>
          <w:sz w:val="24"/>
        </w:rPr>
        <w:t>siedi alla mia destra,</w:t>
      </w:r>
      <w:r w:rsidR="00D50A2D">
        <w:rPr>
          <w:rFonts w:ascii="Arial" w:hAnsi="Arial"/>
          <w:i/>
          <w:iCs/>
          <w:sz w:val="24"/>
        </w:rPr>
        <w:t xml:space="preserve"> </w:t>
      </w:r>
      <w:r w:rsidRPr="00623002">
        <w:rPr>
          <w:rFonts w:ascii="Arial" w:hAnsi="Arial"/>
          <w:i/>
          <w:iCs/>
          <w:sz w:val="24"/>
        </w:rPr>
        <w:t>finché io ponga i tuoi nemici</w:t>
      </w:r>
      <w:r w:rsidR="00D50A2D">
        <w:rPr>
          <w:rFonts w:ascii="Arial" w:hAnsi="Arial"/>
          <w:i/>
          <w:iCs/>
          <w:sz w:val="24"/>
        </w:rPr>
        <w:t xml:space="preserve"> </w:t>
      </w:r>
      <w:r w:rsidRPr="00623002">
        <w:rPr>
          <w:rFonts w:ascii="Arial" w:hAnsi="Arial"/>
          <w:i/>
          <w:iCs/>
          <w:sz w:val="24"/>
        </w:rPr>
        <w:t>come sgabello dei tuoi piedi.</w:t>
      </w:r>
    </w:p>
    <w:p w14:paraId="07A965F6" w14:textId="3B38A88A"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Sappia dunque con certezza tutta la casa d’Israele che Dio ha costituito Signore e Cristo quel Gesù che voi avete crocifisso».</w:t>
      </w:r>
    </w:p>
    <w:p w14:paraId="75EF413D" w14:textId="2030A845"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All’udire queste cose si sentirono trafiggere il cuore e dissero a Pietro e agli altri apostoli: «Che cosa dobbiamo fare, fratelli?». </w:t>
      </w:r>
      <w:r w:rsidR="00D50A2D" w:rsidRPr="00623002">
        <w:rPr>
          <w:rFonts w:ascii="Arial" w:hAnsi="Arial"/>
          <w:i/>
          <w:iCs/>
          <w:sz w:val="24"/>
        </w:rPr>
        <w:t>E</w:t>
      </w:r>
      <w:r w:rsidRPr="00623002">
        <w:rPr>
          <w:rFonts w:ascii="Arial" w:hAnsi="Arial"/>
          <w:i/>
          <w:iCs/>
          <w:sz w:val="24"/>
        </w:rPr>
        <w:t xml:space="preserve"> Pietro disse loro: «Convertitevi e ciascuno di voi si faccia battezzare nel nome di Gesù Cristo, per il perdono dei vostri peccati, e riceverete il dono dello Spirito Santo. </w:t>
      </w:r>
      <w:r w:rsidR="00D50A2D" w:rsidRPr="00623002">
        <w:rPr>
          <w:rFonts w:ascii="Arial" w:hAnsi="Arial"/>
          <w:i/>
          <w:iCs/>
          <w:sz w:val="24"/>
        </w:rPr>
        <w:t>Per</w:t>
      </w:r>
      <w:r w:rsidRPr="00623002">
        <w:rPr>
          <w:rFonts w:ascii="Arial" w:hAnsi="Arial"/>
          <w:i/>
          <w:iCs/>
          <w:sz w:val="24"/>
        </w:rPr>
        <w:t xml:space="preserve"> voi infatti è la promessa e per i vostri figli e per tutti quelli che sono lontani, quanti ne chiamerà il Signore Dio nostro». </w:t>
      </w:r>
      <w:r w:rsidR="00D50A2D" w:rsidRPr="00623002">
        <w:rPr>
          <w:rFonts w:ascii="Arial" w:hAnsi="Arial"/>
          <w:i/>
          <w:iCs/>
          <w:sz w:val="24"/>
        </w:rPr>
        <w:t>Con</w:t>
      </w:r>
      <w:r w:rsidRPr="00623002">
        <w:rPr>
          <w:rFonts w:ascii="Arial" w:hAnsi="Arial"/>
          <w:i/>
          <w:iCs/>
          <w:sz w:val="24"/>
        </w:rPr>
        <w:t xml:space="preserve"> molte altre parole rendeva testimonianza e li esortava: «Salvatevi da questa generazione perversa!». Allora coloro che accolsero la sua parola furono battezzati e quel giorno furono aggiunte circa tremila persone. (At 2,32-41).</w:t>
      </w:r>
    </w:p>
    <w:p w14:paraId="2A088A5A" w14:textId="579E8477" w:rsidR="00D2531D" w:rsidRDefault="00D2531D" w:rsidP="00D2531D">
      <w:pPr>
        <w:spacing w:after="120"/>
        <w:jc w:val="both"/>
        <w:rPr>
          <w:rFonts w:ascii="Arial" w:hAnsi="Arial"/>
          <w:sz w:val="24"/>
        </w:rPr>
      </w:pPr>
      <w:r w:rsidRPr="00D2531D">
        <w:rPr>
          <w:rFonts w:ascii="Arial" w:hAnsi="Arial"/>
          <w:sz w:val="24"/>
        </w:rPr>
        <w:t>Se è data anche la grazia del pentimento e della conversione, perché molti non si pentono e non si convertono?</w:t>
      </w:r>
      <w:r w:rsidR="00D50A2D">
        <w:rPr>
          <w:rFonts w:ascii="Arial" w:hAnsi="Arial"/>
          <w:sz w:val="24"/>
        </w:rPr>
        <w:t xml:space="preserve"> </w:t>
      </w:r>
      <w:r w:rsidRPr="00D2531D">
        <w:rPr>
          <w:rFonts w:ascii="Arial" w:hAnsi="Arial"/>
          <w:sz w:val="24"/>
        </w:rPr>
        <w:t>La risposta ce la dona Gesù in questo versetto quaranta. Molti non si pentono e non si convertono perché non vogliono andare a Gesù per avere la vita. Molti amano più le tenebre che la luce.</w:t>
      </w:r>
      <w:r w:rsidR="00D50A2D">
        <w:rPr>
          <w:rFonts w:ascii="Arial" w:hAnsi="Arial"/>
          <w:sz w:val="24"/>
        </w:rPr>
        <w:t xml:space="preserve"> </w:t>
      </w:r>
      <w:r w:rsidRPr="00D2531D">
        <w:rPr>
          <w:rFonts w:ascii="Arial" w:hAnsi="Arial"/>
          <w:sz w:val="24"/>
        </w:rPr>
        <w:t>È l’uomo nella sua volontà il responsabile del rifiuto della luce.</w:t>
      </w:r>
      <w:r w:rsidR="00D50A2D">
        <w:rPr>
          <w:rFonts w:ascii="Arial" w:hAnsi="Arial"/>
          <w:sz w:val="24"/>
        </w:rPr>
        <w:t xml:space="preserve"> </w:t>
      </w:r>
      <w:r w:rsidRPr="00D2531D">
        <w:rPr>
          <w:rFonts w:ascii="Arial" w:hAnsi="Arial"/>
          <w:sz w:val="24"/>
        </w:rPr>
        <w:t>La sua volontà protesa verso il male è in tutto simile ad una catena di acciaio che lo tiene legato nelle tenebre.</w:t>
      </w:r>
      <w:r w:rsidR="00D50A2D">
        <w:rPr>
          <w:rFonts w:ascii="Arial" w:hAnsi="Arial"/>
          <w:sz w:val="24"/>
        </w:rPr>
        <w:t xml:space="preserve"> </w:t>
      </w:r>
      <w:r w:rsidRPr="00D2531D">
        <w:rPr>
          <w:rFonts w:ascii="Arial" w:hAnsi="Arial"/>
          <w:sz w:val="24"/>
        </w:rPr>
        <w:t>Il Signore può riversare tutta la grazia celeste sopra un uomo, ma se questi preferisce le tenebre alla luce, ogni grazia si infrangerà sugli scogli della cattiva volontà e mai potrà produrre buoni frutti.</w:t>
      </w:r>
      <w:r w:rsidR="00D50A2D">
        <w:rPr>
          <w:rFonts w:ascii="Arial" w:hAnsi="Arial"/>
          <w:sz w:val="24"/>
        </w:rPr>
        <w:t xml:space="preserve"> </w:t>
      </w:r>
      <w:r w:rsidRPr="00D2531D">
        <w:rPr>
          <w:rFonts w:ascii="Arial" w:hAnsi="Arial"/>
          <w:sz w:val="24"/>
        </w:rPr>
        <w:t>L’uomo che rifiuta la grazia diviene responsabile dinanzi a Dio di questo rifiuto.</w:t>
      </w:r>
      <w:r w:rsidR="00D50A2D">
        <w:rPr>
          <w:rFonts w:ascii="Arial" w:hAnsi="Arial"/>
          <w:sz w:val="24"/>
        </w:rPr>
        <w:t xml:space="preserve"> </w:t>
      </w:r>
      <w:r w:rsidRPr="00D2531D">
        <w:rPr>
          <w:rFonts w:ascii="Arial" w:hAnsi="Arial"/>
          <w:sz w:val="24"/>
        </w:rPr>
        <w:t>Anche questa verità ci insegna Gesù nell’episodio della guarigione del cieco fin dalla nascita.</w:t>
      </w:r>
    </w:p>
    <w:p w14:paraId="67FE3293" w14:textId="77CC0B8B"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Gesù allora disse: «È per un giudizio che io sono venuto in questo mondo, perché coloro che non vedono, vedano e quelli che vedono, diventino ciechi». Alcuni dei farisei che erano con lui udirono queste parole e gli dissero: «Siamo ciechi anche noi?».</w:t>
      </w:r>
      <w:r w:rsidR="00D50A2D">
        <w:rPr>
          <w:rFonts w:ascii="Arial" w:hAnsi="Arial"/>
          <w:i/>
          <w:iCs/>
          <w:sz w:val="24"/>
        </w:rPr>
        <w:t xml:space="preserve"> </w:t>
      </w:r>
      <w:r w:rsidRPr="00623002">
        <w:rPr>
          <w:rFonts w:ascii="Arial" w:hAnsi="Arial"/>
          <w:i/>
          <w:iCs/>
          <w:sz w:val="24"/>
        </w:rPr>
        <w:t>Gesù rispose loro: «Se foste ciechi, non avreste alcun peccato; ma siccome dite: “Noi vediamo”, il vostro peccato rimane». (Gv 9,39-41).</w:t>
      </w:r>
    </w:p>
    <w:p w14:paraId="16064630" w14:textId="4B9715A3" w:rsidR="00D2531D" w:rsidRPr="00D2531D" w:rsidRDefault="00D2531D" w:rsidP="00D2531D">
      <w:pPr>
        <w:spacing w:after="120"/>
        <w:jc w:val="both"/>
        <w:rPr>
          <w:rFonts w:ascii="Arial" w:hAnsi="Arial"/>
          <w:sz w:val="24"/>
        </w:rPr>
      </w:pPr>
      <w:r w:rsidRPr="00D2531D">
        <w:rPr>
          <w:rFonts w:ascii="Arial" w:hAnsi="Arial"/>
          <w:sz w:val="24"/>
        </w:rPr>
        <w:t>Chi ascolta Cristo Gesù e non si converte lo fa solo per cattiva volontà.</w:t>
      </w:r>
      <w:r w:rsidR="00D50A2D">
        <w:rPr>
          <w:rFonts w:ascii="Arial" w:hAnsi="Arial"/>
          <w:sz w:val="24"/>
        </w:rPr>
        <w:t xml:space="preserve"> </w:t>
      </w:r>
      <w:r w:rsidRPr="00D2531D">
        <w:rPr>
          <w:rFonts w:ascii="Arial" w:hAnsi="Arial"/>
          <w:sz w:val="24"/>
        </w:rPr>
        <w:t>Questa verità vale per tutti coloro che nella loro vita si incontrano con un vero profeta dell’Altissimo e si ostinano nei loro peccati.</w:t>
      </w:r>
      <w:r w:rsidR="00D50A2D">
        <w:rPr>
          <w:rFonts w:ascii="Arial" w:hAnsi="Arial"/>
          <w:sz w:val="24"/>
        </w:rPr>
        <w:t xml:space="preserve"> </w:t>
      </w:r>
      <w:r w:rsidRPr="00D2531D">
        <w:rPr>
          <w:rFonts w:ascii="Arial" w:hAnsi="Arial"/>
          <w:sz w:val="24"/>
        </w:rPr>
        <w:t>Tutti costoro sono di cattiva volontà. Non vogliono convertirsi. Non vogliono aderire alla parola vera che il vero profeta annunzia loro.</w:t>
      </w:r>
      <w:r w:rsidR="002E5F86">
        <w:rPr>
          <w:rFonts w:ascii="Arial" w:hAnsi="Arial"/>
          <w:sz w:val="24"/>
        </w:rPr>
        <w:t xml:space="preserve"> </w:t>
      </w:r>
      <w:r w:rsidRPr="00D2531D">
        <w:rPr>
          <w:rFonts w:ascii="Arial" w:hAnsi="Arial"/>
          <w:sz w:val="24"/>
        </w:rPr>
        <w:t>Possono, ma non vogliono. Sono responsabili dinanzi a Dio e agli uomini.</w:t>
      </w:r>
    </w:p>
    <w:p w14:paraId="09BF546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41</w:t>
      </w:r>
      <w:r w:rsidRPr="00D2531D">
        <w:rPr>
          <w:rFonts w:ascii="Arial" w:hAnsi="Arial"/>
          <w:b/>
          <w:sz w:val="24"/>
        </w:rPr>
        <w:t xml:space="preserve">Io non ricevo gloria dagli uomini. </w:t>
      </w:r>
    </w:p>
    <w:p w14:paraId="307EBA85" w14:textId="11BF762E" w:rsidR="00D2531D" w:rsidRDefault="00D2531D" w:rsidP="00D2531D">
      <w:pPr>
        <w:spacing w:after="120"/>
        <w:jc w:val="both"/>
        <w:rPr>
          <w:rFonts w:ascii="Arial" w:hAnsi="Arial"/>
          <w:sz w:val="24"/>
        </w:rPr>
      </w:pPr>
      <w:r w:rsidRPr="00D2531D">
        <w:rPr>
          <w:rFonts w:ascii="Arial" w:hAnsi="Arial"/>
          <w:sz w:val="24"/>
        </w:rPr>
        <w:t xml:space="preserve">Questo versetto ci rivela uno dei motivi per cui molti non aderiscono alle parole di Gesù. Alcuni, tanti, molti non si convertono per rispetto umano. Amano ricevere gloria dagli uomini. Amano sentirsi stimati da loro. Amano godere del prestigio </w:t>
      </w:r>
      <w:r w:rsidRPr="00D2531D">
        <w:rPr>
          <w:rFonts w:ascii="Arial" w:hAnsi="Arial"/>
          <w:sz w:val="24"/>
        </w:rPr>
        <w:lastRenderedPageBreak/>
        <w:t>che certe relazioni comportano.</w:t>
      </w:r>
      <w:r w:rsidR="00D50A2D">
        <w:rPr>
          <w:rFonts w:ascii="Arial" w:hAnsi="Arial"/>
          <w:sz w:val="24"/>
        </w:rPr>
        <w:t xml:space="preserve"> </w:t>
      </w:r>
      <w:r w:rsidRPr="00D2531D">
        <w:rPr>
          <w:rFonts w:ascii="Arial" w:hAnsi="Arial"/>
          <w:sz w:val="24"/>
        </w:rPr>
        <w:t>Il rispetto umano è una vera piaga nella fede e nella pratica di essa.</w:t>
      </w:r>
      <w:r w:rsidR="00D50A2D">
        <w:rPr>
          <w:rFonts w:ascii="Arial" w:hAnsi="Arial"/>
          <w:sz w:val="24"/>
        </w:rPr>
        <w:t xml:space="preserve"> </w:t>
      </w:r>
      <w:r w:rsidRPr="00D2531D">
        <w:rPr>
          <w:rFonts w:ascii="Arial" w:hAnsi="Arial"/>
          <w:sz w:val="24"/>
        </w:rPr>
        <w:t>Esso è vera schiavitù spirituale, peggiore di ogni altra schiavitù.</w:t>
      </w:r>
      <w:r w:rsidR="00D50A2D">
        <w:rPr>
          <w:rFonts w:ascii="Arial" w:hAnsi="Arial"/>
          <w:sz w:val="24"/>
        </w:rPr>
        <w:t xml:space="preserve"> </w:t>
      </w:r>
      <w:r w:rsidRPr="00D2531D">
        <w:rPr>
          <w:rFonts w:ascii="Arial" w:hAnsi="Arial"/>
          <w:sz w:val="24"/>
        </w:rPr>
        <w:t>Gesù afferma la sua libertà dagli uomini.</w:t>
      </w:r>
      <w:r w:rsidR="002E5F86">
        <w:rPr>
          <w:rFonts w:ascii="Arial" w:hAnsi="Arial"/>
          <w:sz w:val="24"/>
        </w:rPr>
        <w:t xml:space="preserve"> </w:t>
      </w:r>
      <w:r w:rsidRPr="00D2531D">
        <w:rPr>
          <w:rFonts w:ascii="Arial" w:hAnsi="Arial"/>
          <w:sz w:val="24"/>
        </w:rPr>
        <w:t>Lui non lavora per ricevere la gloria degli uomini.</w:t>
      </w:r>
      <w:r w:rsidR="00D50A2D">
        <w:rPr>
          <w:rFonts w:ascii="Arial" w:hAnsi="Arial"/>
          <w:sz w:val="24"/>
        </w:rPr>
        <w:t xml:space="preserve"> </w:t>
      </w:r>
      <w:r w:rsidRPr="00D2531D">
        <w:rPr>
          <w:rFonts w:ascii="Arial" w:hAnsi="Arial"/>
          <w:sz w:val="24"/>
        </w:rPr>
        <w:t>Lui opera solo per obbedienza, per amore del Padre suo.</w:t>
      </w:r>
      <w:r w:rsidR="00D50A2D">
        <w:rPr>
          <w:rFonts w:ascii="Arial" w:hAnsi="Arial"/>
          <w:sz w:val="24"/>
        </w:rPr>
        <w:t xml:space="preserve"> </w:t>
      </w:r>
      <w:r w:rsidRPr="00D2531D">
        <w:rPr>
          <w:rFonts w:ascii="Arial" w:hAnsi="Arial"/>
          <w:sz w:val="24"/>
        </w:rPr>
        <w:t>Lui si attende solo la gloria che viene da Dio.</w:t>
      </w:r>
      <w:r w:rsidR="00D50A2D">
        <w:rPr>
          <w:rFonts w:ascii="Arial" w:hAnsi="Arial"/>
          <w:sz w:val="24"/>
        </w:rPr>
        <w:t xml:space="preserve"> </w:t>
      </w:r>
      <w:r w:rsidRPr="00D2531D">
        <w:rPr>
          <w:rFonts w:ascii="Arial" w:hAnsi="Arial"/>
          <w:sz w:val="24"/>
        </w:rPr>
        <w:t>Ecco come Gesù stesso dirà questa verità in altri contesti.</w:t>
      </w:r>
    </w:p>
    <w:p w14:paraId="298C62B3" w14:textId="3301F73F"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Quando</w:t>
      </w:r>
      <w:r w:rsidR="00623002" w:rsidRPr="00623002">
        <w:rPr>
          <w:rFonts w:ascii="Arial" w:hAnsi="Arial"/>
          <w:i/>
          <w:iCs/>
          <w:sz w:val="24"/>
        </w:rPr>
        <w:t xml:space="preserve"> ormai si era a metà della festa, Gesù salì al tempio e si mise a insegnare. </w:t>
      </w:r>
      <w:r w:rsidRPr="00623002">
        <w:rPr>
          <w:rFonts w:ascii="Arial" w:hAnsi="Arial"/>
          <w:i/>
          <w:iCs/>
          <w:sz w:val="24"/>
        </w:rPr>
        <w:t>I</w:t>
      </w:r>
      <w:r w:rsidR="00623002" w:rsidRPr="00623002">
        <w:rPr>
          <w:rFonts w:ascii="Arial" w:hAnsi="Arial"/>
          <w:i/>
          <w:iCs/>
          <w:sz w:val="24"/>
        </w:rPr>
        <w:t xml:space="preserve"> Giudei ne erano meravigliati e dicevano: «Come mai costui conosce le Scritture, senza avere studiato?». </w:t>
      </w:r>
      <w:r w:rsidRPr="00623002">
        <w:rPr>
          <w:rFonts w:ascii="Arial" w:hAnsi="Arial"/>
          <w:i/>
          <w:iCs/>
          <w:sz w:val="24"/>
        </w:rPr>
        <w:t>Gesù</w:t>
      </w:r>
      <w:r w:rsidR="00623002" w:rsidRPr="00623002">
        <w:rPr>
          <w:rFonts w:ascii="Arial" w:hAnsi="Arial"/>
          <w:i/>
          <w:iCs/>
          <w:sz w:val="24"/>
        </w:rPr>
        <w:t xml:space="preserve"> rispose loro: «La mia dottrina non è mia, ma di colui che mi ha mandato. </w:t>
      </w:r>
      <w:r w:rsidRPr="00623002">
        <w:rPr>
          <w:rFonts w:ascii="Arial" w:hAnsi="Arial"/>
          <w:i/>
          <w:iCs/>
          <w:sz w:val="24"/>
        </w:rPr>
        <w:t>Chi</w:t>
      </w:r>
      <w:r w:rsidR="00623002" w:rsidRPr="00623002">
        <w:rPr>
          <w:rFonts w:ascii="Arial" w:hAnsi="Arial"/>
          <w:i/>
          <w:iCs/>
          <w:sz w:val="24"/>
        </w:rPr>
        <w:t xml:space="preserve"> vuol fare la sua volontà, riconoscerà se questa dottrina viene da Dio, o se io parlo da me stesso. </w:t>
      </w:r>
      <w:r w:rsidRPr="00623002">
        <w:rPr>
          <w:rFonts w:ascii="Arial" w:hAnsi="Arial"/>
          <w:i/>
          <w:iCs/>
          <w:sz w:val="24"/>
        </w:rPr>
        <w:t>Chi</w:t>
      </w:r>
      <w:r w:rsidR="00623002" w:rsidRPr="00623002">
        <w:rPr>
          <w:rFonts w:ascii="Arial" w:hAnsi="Arial"/>
          <w:i/>
          <w:iCs/>
          <w:sz w:val="24"/>
        </w:rPr>
        <w:t xml:space="preserve"> parla da se stesso, cerca la propria gloria; ma chi cerca la gloria di colui che lo ha mandato è veritiero, e in lui non c’è ingiustizia. </w:t>
      </w:r>
      <w:r w:rsidRPr="00623002">
        <w:rPr>
          <w:rFonts w:ascii="Arial" w:hAnsi="Arial"/>
          <w:i/>
          <w:iCs/>
          <w:sz w:val="24"/>
        </w:rPr>
        <w:t>Non</w:t>
      </w:r>
      <w:r w:rsidR="00623002" w:rsidRPr="00623002">
        <w:rPr>
          <w:rFonts w:ascii="Arial" w:hAnsi="Arial"/>
          <w:i/>
          <w:iCs/>
          <w:sz w:val="24"/>
        </w:rPr>
        <w:t xml:space="preserve"> è stato forse Mosè a darvi la Legge? Eppure nessuno di voi osserva la Legge! Perché cercate di uccidermi?». </w:t>
      </w:r>
      <w:r w:rsidRPr="00623002">
        <w:rPr>
          <w:rFonts w:ascii="Arial" w:hAnsi="Arial"/>
          <w:i/>
          <w:iCs/>
          <w:sz w:val="24"/>
        </w:rPr>
        <w:t>Rispose</w:t>
      </w:r>
      <w:r w:rsidR="00623002" w:rsidRPr="00623002">
        <w:rPr>
          <w:rFonts w:ascii="Arial" w:hAnsi="Arial"/>
          <w:i/>
          <w:iCs/>
          <w:sz w:val="24"/>
        </w:rPr>
        <w:t xml:space="preserve"> la folla: «Sei indemoniato! Chi cerca di ucciderti?». </w:t>
      </w:r>
      <w:r w:rsidRPr="00623002">
        <w:rPr>
          <w:rFonts w:ascii="Arial" w:hAnsi="Arial"/>
          <w:i/>
          <w:iCs/>
          <w:sz w:val="24"/>
        </w:rPr>
        <w:t>Disse</w:t>
      </w:r>
      <w:r w:rsidR="00623002" w:rsidRPr="00623002">
        <w:rPr>
          <w:rFonts w:ascii="Arial" w:hAnsi="Arial"/>
          <w:i/>
          <w:iCs/>
          <w:sz w:val="24"/>
        </w:rPr>
        <w:t xml:space="preserve"> loro Gesù: «Un’opera sola ho compiuto, e tutti ne siete meravigliati. </w:t>
      </w:r>
      <w:r w:rsidRPr="00623002">
        <w:rPr>
          <w:rFonts w:ascii="Arial" w:hAnsi="Arial"/>
          <w:i/>
          <w:iCs/>
          <w:sz w:val="24"/>
        </w:rPr>
        <w:t>Per</w:t>
      </w:r>
      <w:r w:rsidR="00623002" w:rsidRPr="00623002">
        <w:rPr>
          <w:rFonts w:ascii="Arial" w:hAnsi="Arial"/>
          <w:i/>
          <w:iCs/>
          <w:sz w:val="24"/>
        </w:rPr>
        <w:t xml:space="preserve"> questo Mosè vi ha dato la circoncisione – non che essa venga da Mosè, ma dai patriarchi – e voi circoncidete un uomo anche di sabato. </w:t>
      </w:r>
      <w:r w:rsidRPr="00623002">
        <w:rPr>
          <w:rFonts w:ascii="Arial" w:hAnsi="Arial"/>
          <w:i/>
          <w:iCs/>
          <w:sz w:val="24"/>
        </w:rPr>
        <w:t>Ora</w:t>
      </w:r>
      <w:r w:rsidR="00623002" w:rsidRPr="00623002">
        <w:rPr>
          <w:rFonts w:ascii="Arial" w:hAnsi="Arial"/>
          <w:i/>
          <w:iCs/>
          <w:sz w:val="24"/>
        </w:rPr>
        <w:t>, se un uomo riceve la circoncisione di sabato perché non sia trasgredita la legge di Mosè, voi vi sdegnate contro di me perché di sabato ho guarito interamente un uomo? Non giudicate secondo le apparenze; giudicate con giusto giudizio!». (Gv 7,14-24).</w:t>
      </w:r>
    </w:p>
    <w:p w14:paraId="60B5CCF8" w14:textId="661B6577"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Gli risposero i Giudei: «Non abbiamo forse ragione di dire che tu sei un Samaritano e un </w:t>
      </w:r>
      <w:r w:rsidR="00D50A2D" w:rsidRPr="00623002">
        <w:rPr>
          <w:rFonts w:ascii="Arial" w:hAnsi="Arial"/>
          <w:i/>
          <w:iCs/>
          <w:sz w:val="24"/>
        </w:rPr>
        <w:t>indemoniato?”. Rispose</w:t>
      </w:r>
      <w:r w:rsidRPr="00623002">
        <w:rPr>
          <w:rFonts w:ascii="Arial" w:hAnsi="Arial"/>
          <w:i/>
          <w:iCs/>
          <w:sz w:val="24"/>
        </w:rPr>
        <w:t xml:space="preserve"> Gesù: «Io non sono indemoniato: io onoro il Padre mio, ma voi non onorate me. </w:t>
      </w:r>
      <w:r w:rsidR="00D50A2D" w:rsidRPr="00623002">
        <w:rPr>
          <w:rFonts w:ascii="Arial" w:hAnsi="Arial"/>
          <w:i/>
          <w:iCs/>
          <w:sz w:val="24"/>
        </w:rPr>
        <w:t>Io</w:t>
      </w:r>
      <w:r w:rsidRPr="00623002">
        <w:rPr>
          <w:rFonts w:ascii="Arial" w:hAnsi="Arial"/>
          <w:i/>
          <w:iCs/>
          <w:sz w:val="24"/>
        </w:rPr>
        <w:t xml:space="preserve"> non cerco la mia gloria; vi è chi la cerca, e giudica. </w:t>
      </w:r>
      <w:r w:rsidR="00D50A2D" w:rsidRPr="00623002">
        <w:rPr>
          <w:rFonts w:ascii="Arial" w:hAnsi="Arial"/>
          <w:i/>
          <w:iCs/>
          <w:sz w:val="24"/>
        </w:rPr>
        <w:t>In</w:t>
      </w:r>
      <w:r w:rsidRPr="00623002">
        <w:rPr>
          <w:rFonts w:ascii="Arial" w:hAnsi="Arial"/>
          <w:i/>
          <w:iCs/>
          <w:sz w:val="24"/>
        </w:rPr>
        <w:t xml:space="preserve"> verità, in verità io vi dico: se uno osserva la mia parola, non vedrà la morte in eterno». </w:t>
      </w:r>
      <w:r w:rsidR="00D50A2D" w:rsidRPr="00623002">
        <w:rPr>
          <w:rFonts w:ascii="Arial" w:hAnsi="Arial"/>
          <w:i/>
          <w:iCs/>
          <w:sz w:val="24"/>
        </w:rPr>
        <w:t>Gli</w:t>
      </w:r>
      <w:r w:rsidRPr="00623002">
        <w:rPr>
          <w:rFonts w:ascii="Arial" w:hAnsi="Arial"/>
          <w:i/>
          <w:iCs/>
          <w:sz w:val="24"/>
        </w:rPr>
        <w:t xml:space="preserve"> dissero allora i Giudei: «Ora sappiamo che sei indemoniato. Abramo è morto, come anche i profeti, e tu dici: “Se uno osserva la mia parola, non sperimenterà la morte in eterno”. </w:t>
      </w:r>
      <w:r w:rsidR="00D50A2D" w:rsidRPr="00623002">
        <w:rPr>
          <w:rFonts w:ascii="Arial" w:hAnsi="Arial"/>
          <w:i/>
          <w:iCs/>
          <w:sz w:val="24"/>
        </w:rPr>
        <w:t>Sei</w:t>
      </w:r>
      <w:r w:rsidRPr="00623002">
        <w:rPr>
          <w:rFonts w:ascii="Arial" w:hAnsi="Arial"/>
          <w:i/>
          <w:iCs/>
          <w:sz w:val="24"/>
        </w:rPr>
        <w:t xml:space="preserve"> tu più grande del nostro padre Abramo, che è morto? Anche i profeti sono morti. Chi credi di essere?». </w:t>
      </w:r>
      <w:r w:rsidR="00D50A2D" w:rsidRPr="00623002">
        <w:rPr>
          <w:rFonts w:ascii="Arial" w:hAnsi="Arial"/>
          <w:i/>
          <w:iCs/>
          <w:sz w:val="24"/>
        </w:rPr>
        <w:t>Rispose</w:t>
      </w:r>
      <w:r w:rsidRPr="00623002">
        <w:rPr>
          <w:rFonts w:ascii="Arial" w:hAnsi="Arial"/>
          <w:i/>
          <w:iCs/>
          <w:sz w:val="24"/>
        </w:rPr>
        <w:t xml:space="preserve"> Gesù: «Se io glorificassi me stesso, la mia gloria sarebbe nulla. Chi mi glorifica è il Padre mio, del quale voi dite: “È nostro Dio!”, </w:t>
      </w:r>
      <w:r w:rsidR="00D50A2D" w:rsidRPr="00623002">
        <w:rPr>
          <w:rFonts w:ascii="Arial" w:hAnsi="Arial"/>
          <w:i/>
          <w:iCs/>
          <w:sz w:val="24"/>
        </w:rPr>
        <w:t>e</w:t>
      </w:r>
      <w:r w:rsidRPr="00623002">
        <w:rPr>
          <w:rFonts w:ascii="Arial" w:hAnsi="Arial"/>
          <w:i/>
          <w:iCs/>
          <w:sz w:val="24"/>
        </w:rPr>
        <w:t xml:space="preserve"> non lo conoscete. Io invece lo conosco. Se dicessi che non lo conosco, sarei come voi: un mentitore. Ma io lo conosco e osservo la sua parola. </w:t>
      </w:r>
      <w:r w:rsidR="00D50A2D" w:rsidRPr="00623002">
        <w:rPr>
          <w:rFonts w:ascii="Arial" w:hAnsi="Arial"/>
          <w:i/>
          <w:iCs/>
          <w:sz w:val="24"/>
        </w:rPr>
        <w:t>Abramo</w:t>
      </w:r>
      <w:r w:rsidRPr="00623002">
        <w:rPr>
          <w:rFonts w:ascii="Arial" w:hAnsi="Arial"/>
          <w:i/>
          <w:iCs/>
          <w:sz w:val="24"/>
        </w:rPr>
        <w:t xml:space="preserve">, vostro padre, esultò nella speranza di vedere il mio giorno; lo vide e fu pieno di gioia». </w:t>
      </w:r>
      <w:r w:rsidR="00D50A2D" w:rsidRPr="00623002">
        <w:rPr>
          <w:rFonts w:ascii="Arial" w:hAnsi="Arial"/>
          <w:i/>
          <w:iCs/>
          <w:sz w:val="24"/>
        </w:rPr>
        <w:t>Allora</w:t>
      </w:r>
      <w:r w:rsidRPr="00623002">
        <w:rPr>
          <w:rFonts w:ascii="Arial" w:hAnsi="Arial"/>
          <w:i/>
          <w:iCs/>
          <w:sz w:val="24"/>
        </w:rPr>
        <w:t xml:space="preserve"> i Giudei gli dissero: «Non hai ancora cinquant’anni e hai visto Abramo?». </w:t>
      </w:r>
      <w:r w:rsidR="00D50A2D" w:rsidRPr="00623002">
        <w:rPr>
          <w:rFonts w:ascii="Arial" w:hAnsi="Arial"/>
          <w:i/>
          <w:iCs/>
          <w:sz w:val="24"/>
        </w:rPr>
        <w:t>Rispose</w:t>
      </w:r>
      <w:r w:rsidRPr="00623002">
        <w:rPr>
          <w:rFonts w:ascii="Arial" w:hAnsi="Arial"/>
          <w:i/>
          <w:iCs/>
          <w:sz w:val="24"/>
        </w:rPr>
        <w:t xml:space="preserve"> loro Gesù: «In verità, in verità io vi dico: prima che Abramo fosse, Io Sono». Allora raccolsero delle pietre per gettarle contro di lui; ma Gesù si nascose e uscì dal tempio. (GV 8,48-59).</w:t>
      </w:r>
    </w:p>
    <w:p w14:paraId="304117D9" w14:textId="0797F466" w:rsidR="00D2531D" w:rsidRPr="00D2531D" w:rsidRDefault="00D2531D" w:rsidP="00D2531D">
      <w:pPr>
        <w:spacing w:after="120"/>
        <w:jc w:val="both"/>
        <w:rPr>
          <w:rFonts w:ascii="Arial" w:hAnsi="Arial"/>
          <w:sz w:val="24"/>
        </w:rPr>
      </w:pPr>
      <w:r w:rsidRPr="00D2531D">
        <w:rPr>
          <w:rFonts w:ascii="Arial" w:hAnsi="Arial"/>
          <w:sz w:val="24"/>
        </w:rPr>
        <w:t>La ricerca della gloria di Dio richiede la libertà della persona fino alla morte di croce.</w:t>
      </w:r>
      <w:r w:rsidR="00D50A2D">
        <w:rPr>
          <w:rFonts w:ascii="Arial" w:hAnsi="Arial"/>
          <w:sz w:val="24"/>
        </w:rPr>
        <w:t xml:space="preserve"> </w:t>
      </w:r>
      <w:r w:rsidRPr="00D2531D">
        <w:rPr>
          <w:rFonts w:ascii="Arial" w:hAnsi="Arial"/>
          <w:sz w:val="24"/>
        </w:rPr>
        <w:t>Cerca solo la gloria di Dio chi è sempre pronto al martirio pur di rimanere fedele alla missione che il Padre gli ha assegnato.</w:t>
      </w:r>
      <w:r w:rsidR="00D50A2D">
        <w:rPr>
          <w:rFonts w:ascii="Arial" w:hAnsi="Arial"/>
          <w:sz w:val="24"/>
        </w:rPr>
        <w:t xml:space="preserve"> </w:t>
      </w:r>
      <w:r w:rsidRPr="00D2531D">
        <w:rPr>
          <w:rFonts w:ascii="Arial" w:hAnsi="Arial"/>
          <w:sz w:val="24"/>
        </w:rPr>
        <w:t>Inutile dire che la ricerca della gloria degli uomini è la cosa più vana che possa esistere al mondo.</w:t>
      </w:r>
      <w:r w:rsidR="00D50A2D">
        <w:rPr>
          <w:rFonts w:ascii="Arial" w:hAnsi="Arial"/>
          <w:sz w:val="24"/>
        </w:rPr>
        <w:t xml:space="preserve"> </w:t>
      </w:r>
      <w:r w:rsidRPr="00D2531D">
        <w:rPr>
          <w:rFonts w:ascii="Arial" w:hAnsi="Arial"/>
          <w:sz w:val="24"/>
        </w:rPr>
        <w:t>Questa gloria che viene dagli uomini non serve né per la terra e né per il cielo.</w:t>
      </w:r>
    </w:p>
    <w:p w14:paraId="4C3CBAF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lastRenderedPageBreak/>
        <w:t>42</w:t>
      </w:r>
      <w:r w:rsidRPr="00D2531D">
        <w:rPr>
          <w:rFonts w:ascii="Arial" w:hAnsi="Arial"/>
          <w:b/>
          <w:sz w:val="24"/>
        </w:rPr>
        <w:t xml:space="preserve">Ma vi conosco: non avete in voi l’amore di Dio. </w:t>
      </w:r>
    </w:p>
    <w:p w14:paraId="5EFFB1BE" w14:textId="4E53FB20" w:rsidR="00D2531D" w:rsidRPr="00D2531D" w:rsidRDefault="00D2531D" w:rsidP="00D2531D">
      <w:pPr>
        <w:spacing w:after="120"/>
        <w:jc w:val="both"/>
        <w:rPr>
          <w:rFonts w:ascii="Arial" w:hAnsi="Arial"/>
          <w:sz w:val="24"/>
        </w:rPr>
      </w:pPr>
      <w:r w:rsidRPr="00D2531D">
        <w:rPr>
          <w:rFonts w:ascii="Arial" w:hAnsi="Arial"/>
          <w:sz w:val="24"/>
        </w:rPr>
        <w:t>È questa un’affermazione carica di conseguenze spirituali. Essa è una vera luce per tutti i credenti.</w:t>
      </w:r>
      <w:r w:rsidR="00D50A2D">
        <w:rPr>
          <w:rFonts w:ascii="Arial" w:hAnsi="Arial"/>
          <w:sz w:val="24"/>
        </w:rPr>
        <w:t xml:space="preserve"> </w:t>
      </w:r>
      <w:r w:rsidRPr="00D2531D">
        <w:rPr>
          <w:rFonts w:ascii="Arial" w:hAnsi="Arial"/>
          <w:sz w:val="24"/>
        </w:rPr>
        <w:t>Questa parola di Gesù ci rivela che può esistere e di fatto esiste un ministero sacro senza amore.</w:t>
      </w:r>
      <w:r w:rsidR="00D50A2D">
        <w:rPr>
          <w:rFonts w:ascii="Arial" w:hAnsi="Arial"/>
          <w:sz w:val="24"/>
        </w:rPr>
        <w:t xml:space="preserve"> </w:t>
      </w:r>
      <w:r w:rsidRPr="00D2531D">
        <w:rPr>
          <w:rFonts w:ascii="Arial" w:hAnsi="Arial"/>
          <w:sz w:val="24"/>
        </w:rPr>
        <w:t>Ma tutto nella fede e nella religione è servizio all’amore.</w:t>
      </w:r>
      <w:r w:rsidR="00D50A2D">
        <w:rPr>
          <w:rFonts w:ascii="Arial" w:hAnsi="Arial"/>
          <w:sz w:val="24"/>
        </w:rPr>
        <w:t xml:space="preserve"> </w:t>
      </w:r>
      <w:r w:rsidRPr="00D2531D">
        <w:rPr>
          <w:rFonts w:ascii="Arial" w:hAnsi="Arial"/>
          <w:sz w:val="24"/>
        </w:rPr>
        <w:t>Loro invece vivono un servizio senza l’amore di Dio in loro. Poiché sono privi dell’amore di Dio in loro, sono anche privi dell’amore di Dio per i fratelli.</w:t>
      </w:r>
      <w:r w:rsidR="00D50A2D">
        <w:rPr>
          <w:rFonts w:ascii="Arial" w:hAnsi="Arial"/>
          <w:sz w:val="24"/>
        </w:rPr>
        <w:t xml:space="preserve"> </w:t>
      </w:r>
      <w:r w:rsidRPr="00D2531D">
        <w:rPr>
          <w:rFonts w:ascii="Arial" w:hAnsi="Arial"/>
          <w:sz w:val="24"/>
        </w:rPr>
        <w:t>L’amore per i fratelli è un frutto dell’amore di Dio in noi.</w:t>
      </w:r>
      <w:r w:rsidR="00D50A2D">
        <w:rPr>
          <w:rFonts w:ascii="Arial" w:hAnsi="Arial"/>
          <w:sz w:val="24"/>
        </w:rPr>
        <w:t xml:space="preserve"> </w:t>
      </w:r>
      <w:r w:rsidRPr="00D2531D">
        <w:rPr>
          <w:rFonts w:ascii="Arial" w:hAnsi="Arial"/>
          <w:sz w:val="24"/>
        </w:rPr>
        <w:t>Se in noi l’amore di Dio è assente, è assente anche l’amore per i fratelli.</w:t>
      </w:r>
      <w:r w:rsidR="00D50A2D">
        <w:rPr>
          <w:rFonts w:ascii="Arial" w:hAnsi="Arial"/>
          <w:sz w:val="24"/>
        </w:rPr>
        <w:t xml:space="preserve"> </w:t>
      </w:r>
      <w:r w:rsidRPr="00D2531D">
        <w:rPr>
          <w:rFonts w:ascii="Arial" w:hAnsi="Arial"/>
          <w:sz w:val="24"/>
        </w:rPr>
        <w:t>Una religione senza amore non solo è sterile, vuota, vana, è anche dannosa e assai pericolosa.</w:t>
      </w:r>
      <w:r w:rsidR="00D50A2D">
        <w:rPr>
          <w:rFonts w:ascii="Arial" w:hAnsi="Arial"/>
          <w:sz w:val="24"/>
        </w:rPr>
        <w:t xml:space="preserve"> </w:t>
      </w:r>
      <w:r w:rsidRPr="00D2531D">
        <w:rPr>
          <w:rFonts w:ascii="Arial" w:hAnsi="Arial"/>
          <w:sz w:val="24"/>
        </w:rPr>
        <w:t>È la religione della negazione nei fatti della sua verità.</w:t>
      </w:r>
      <w:r w:rsidR="00D50A2D">
        <w:rPr>
          <w:rFonts w:ascii="Arial" w:hAnsi="Arial"/>
          <w:sz w:val="24"/>
        </w:rPr>
        <w:t xml:space="preserve"> </w:t>
      </w:r>
      <w:r w:rsidRPr="00D2531D">
        <w:rPr>
          <w:rFonts w:ascii="Arial" w:hAnsi="Arial"/>
          <w:sz w:val="24"/>
        </w:rPr>
        <w:t xml:space="preserve">Ogni religione che non si fa servizio all’amore rinnega e tradisce nei fatti la sua stessa essenza. </w:t>
      </w:r>
    </w:p>
    <w:p w14:paraId="5A31740E" w14:textId="2EA3D08F" w:rsidR="00D2531D" w:rsidRPr="00D2531D" w:rsidRDefault="00D2531D" w:rsidP="00D2531D">
      <w:pPr>
        <w:spacing w:after="120"/>
        <w:jc w:val="both"/>
        <w:rPr>
          <w:rFonts w:ascii="Arial" w:hAnsi="Arial"/>
          <w:sz w:val="24"/>
        </w:rPr>
      </w:pPr>
      <w:r w:rsidRPr="00D2531D">
        <w:rPr>
          <w:rFonts w:ascii="Arial" w:hAnsi="Arial"/>
          <w:sz w:val="24"/>
        </w:rPr>
        <w:t>Chi pratica una tale religione non solo inganna se stesso, inganna ed illude il mondo intero.</w:t>
      </w:r>
      <w:r w:rsidR="00D50A2D">
        <w:rPr>
          <w:rFonts w:ascii="Arial" w:hAnsi="Arial"/>
          <w:sz w:val="24"/>
        </w:rPr>
        <w:t xml:space="preserve"> </w:t>
      </w:r>
      <w:r w:rsidRPr="00D2531D">
        <w:rPr>
          <w:rFonts w:ascii="Arial" w:hAnsi="Arial"/>
          <w:sz w:val="24"/>
        </w:rPr>
        <w:t>Tutto nella religione deve essere servizio all’amore. Sovente invece noi facciamo tutto, ma veramente tutto, senz’amore.</w:t>
      </w:r>
      <w:r w:rsidR="00D50A2D">
        <w:rPr>
          <w:rFonts w:ascii="Arial" w:hAnsi="Arial"/>
          <w:sz w:val="24"/>
        </w:rPr>
        <w:t xml:space="preserve"> </w:t>
      </w:r>
      <w:r w:rsidRPr="00D2531D">
        <w:rPr>
          <w:rFonts w:ascii="Arial" w:hAnsi="Arial"/>
          <w:sz w:val="24"/>
        </w:rPr>
        <w:t>È questa la religione del peso, dell’obbligo, della legge, dell’osservanza, dello scrupolo, della noia, del disprezzo degli uomini e di Dio.</w:t>
      </w:r>
      <w:r w:rsidR="00D50A2D">
        <w:rPr>
          <w:rFonts w:ascii="Arial" w:hAnsi="Arial"/>
          <w:sz w:val="24"/>
        </w:rPr>
        <w:t xml:space="preserve"> </w:t>
      </w:r>
      <w:r w:rsidRPr="00D2531D">
        <w:rPr>
          <w:rFonts w:ascii="Arial" w:hAnsi="Arial"/>
          <w:sz w:val="24"/>
        </w:rPr>
        <w:t>Quando la religione non è più un servizio all’amore, è una religione che provoca solo disastri nei cuori e nelle anime.</w:t>
      </w:r>
      <w:r w:rsidR="002E5F86">
        <w:rPr>
          <w:rFonts w:ascii="Arial" w:hAnsi="Arial"/>
          <w:sz w:val="24"/>
        </w:rPr>
        <w:t xml:space="preserve"> </w:t>
      </w:r>
      <w:r w:rsidRPr="00D2531D">
        <w:rPr>
          <w:rFonts w:ascii="Arial" w:hAnsi="Arial"/>
          <w:sz w:val="24"/>
        </w:rPr>
        <w:t>Questa è oggi la vostra religione – dice Gesù ai Giudei.</w:t>
      </w:r>
      <w:r w:rsidR="00D50A2D">
        <w:rPr>
          <w:rFonts w:ascii="Arial" w:hAnsi="Arial"/>
          <w:sz w:val="24"/>
        </w:rPr>
        <w:t xml:space="preserve"> </w:t>
      </w:r>
      <w:r w:rsidRPr="00D2531D">
        <w:rPr>
          <w:rFonts w:ascii="Arial" w:hAnsi="Arial"/>
          <w:sz w:val="24"/>
        </w:rPr>
        <w:t>Se in una religione non c’è l’amore di Dio neanche la verità di Dio esiste in essa, perché amore e verità nella religione sono la stessa cosa.</w:t>
      </w:r>
      <w:r w:rsidR="00D50A2D">
        <w:rPr>
          <w:rFonts w:ascii="Arial" w:hAnsi="Arial"/>
          <w:sz w:val="24"/>
        </w:rPr>
        <w:t xml:space="preserve"> </w:t>
      </w:r>
      <w:r w:rsidRPr="00D2531D">
        <w:rPr>
          <w:rFonts w:ascii="Arial" w:hAnsi="Arial"/>
          <w:sz w:val="24"/>
        </w:rPr>
        <w:t>La verità nella vera religione si fa amore e l’amore è la sua vera verità.</w:t>
      </w:r>
    </w:p>
    <w:p w14:paraId="363E1CE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43</w:t>
      </w:r>
      <w:r w:rsidRPr="00D2531D">
        <w:rPr>
          <w:rFonts w:ascii="Arial" w:hAnsi="Arial"/>
          <w:b/>
          <w:sz w:val="24"/>
        </w:rPr>
        <w:t xml:space="preserve">Io sono venuto nel nome del Padre mio e voi non mi accogliete; se un altro venisse nel proprio nome, lo accogliereste. </w:t>
      </w:r>
    </w:p>
    <w:p w14:paraId="78057046" w14:textId="462FB3DF" w:rsidR="00D2531D" w:rsidRPr="00D2531D" w:rsidRDefault="00D2531D" w:rsidP="00D2531D">
      <w:pPr>
        <w:spacing w:after="120"/>
        <w:jc w:val="both"/>
        <w:rPr>
          <w:rFonts w:ascii="Arial" w:hAnsi="Arial"/>
          <w:sz w:val="24"/>
        </w:rPr>
      </w:pPr>
      <w:r w:rsidRPr="00D2531D">
        <w:rPr>
          <w:rFonts w:ascii="Arial" w:hAnsi="Arial"/>
          <w:sz w:val="24"/>
        </w:rPr>
        <w:t>Voi, Giudei, non amate Dio.</w:t>
      </w:r>
      <w:r w:rsidR="00D50A2D">
        <w:rPr>
          <w:rFonts w:ascii="Arial" w:hAnsi="Arial"/>
          <w:sz w:val="24"/>
        </w:rPr>
        <w:t xml:space="preserve"> </w:t>
      </w:r>
      <w:r w:rsidRPr="00D2531D">
        <w:rPr>
          <w:rFonts w:ascii="Arial" w:hAnsi="Arial"/>
          <w:sz w:val="24"/>
        </w:rPr>
        <w:t>Non lo amate perché non accogliete la sua volontà.</w:t>
      </w:r>
      <w:r w:rsidR="00D50A2D">
        <w:rPr>
          <w:rFonts w:ascii="Arial" w:hAnsi="Arial"/>
          <w:sz w:val="24"/>
        </w:rPr>
        <w:t xml:space="preserve"> </w:t>
      </w:r>
      <w:r w:rsidRPr="00D2531D">
        <w:rPr>
          <w:rFonts w:ascii="Arial" w:hAnsi="Arial"/>
          <w:sz w:val="24"/>
        </w:rPr>
        <w:t>Non solo non l’accogliete, la rifiutate, vi opponete e vi scagliate contro coloro che l’accolgono perché si pongano fuori di essa.</w:t>
      </w:r>
      <w:r w:rsidR="00D50A2D">
        <w:rPr>
          <w:rFonts w:ascii="Arial" w:hAnsi="Arial"/>
          <w:sz w:val="24"/>
        </w:rPr>
        <w:t xml:space="preserve"> </w:t>
      </w:r>
      <w:r w:rsidRPr="00D2531D">
        <w:rPr>
          <w:rFonts w:ascii="Arial" w:hAnsi="Arial"/>
          <w:sz w:val="24"/>
        </w:rPr>
        <w:t>Io sono dal Padre. Sono venuto nel nome del Padre mio.</w:t>
      </w:r>
      <w:r w:rsidR="00D50A2D">
        <w:rPr>
          <w:rFonts w:ascii="Arial" w:hAnsi="Arial"/>
          <w:sz w:val="24"/>
        </w:rPr>
        <w:t xml:space="preserve"> </w:t>
      </w:r>
      <w:r w:rsidRPr="00D2531D">
        <w:rPr>
          <w:rFonts w:ascii="Arial" w:hAnsi="Arial"/>
          <w:sz w:val="24"/>
        </w:rPr>
        <w:t>Se voi amaste il Padre, Dio, come voi dite, mi accogliereste.</w:t>
      </w:r>
      <w:r w:rsidR="00D50A2D">
        <w:rPr>
          <w:rFonts w:ascii="Arial" w:hAnsi="Arial"/>
          <w:sz w:val="24"/>
        </w:rPr>
        <w:t xml:space="preserve"> </w:t>
      </w:r>
      <w:r w:rsidRPr="00D2531D">
        <w:rPr>
          <w:rFonts w:ascii="Arial" w:hAnsi="Arial"/>
          <w:sz w:val="24"/>
        </w:rPr>
        <w:t>Chi ama veramente Dio accoglie sempre la sua volontà. Io sono dalla volontà di Dio. Sono da Lui. Lui mi ha inviato. Lui mi ha costituito.</w:t>
      </w:r>
      <w:r w:rsidR="002E5F86">
        <w:rPr>
          <w:rFonts w:ascii="Arial" w:hAnsi="Arial"/>
          <w:sz w:val="24"/>
        </w:rPr>
        <w:t xml:space="preserve"> </w:t>
      </w:r>
      <w:r w:rsidRPr="00D2531D">
        <w:rPr>
          <w:rFonts w:ascii="Arial" w:hAnsi="Arial"/>
          <w:sz w:val="24"/>
        </w:rPr>
        <w:t>Non accogliendo me, voi attestate che non amate Dio.</w:t>
      </w:r>
      <w:r w:rsidR="00D50A2D">
        <w:rPr>
          <w:rFonts w:ascii="Arial" w:hAnsi="Arial"/>
          <w:sz w:val="24"/>
        </w:rPr>
        <w:t xml:space="preserve"> </w:t>
      </w:r>
      <w:r w:rsidRPr="00D2531D">
        <w:rPr>
          <w:rFonts w:ascii="Arial" w:hAnsi="Arial"/>
          <w:sz w:val="24"/>
        </w:rPr>
        <w:t>L’amore è obbedienza. L’obbedienza è accoglienza della volontà di Dio, sempre.</w:t>
      </w:r>
      <w:r w:rsidR="00D50A2D">
        <w:rPr>
          <w:rFonts w:ascii="Arial" w:hAnsi="Arial"/>
          <w:sz w:val="24"/>
        </w:rPr>
        <w:t xml:space="preserve"> </w:t>
      </w:r>
      <w:r w:rsidRPr="00D2531D">
        <w:rPr>
          <w:rFonts w:ascii="Arial" w:hAnsi="Arial"/>
          <w:sz w:val="24"/>
        </w:rPr>
        <w:t>Chi invece accogliete voi? Chi viene nel proprio nome.</w:t>
      </w:r>
      <w:r w:rsidR="00D50A2D">
        <w:rPr>
          <w:rFonts w:ascii="Arial" w:hAnsi="Arial"/>
          <w:sz w:val="24"/>
        </w:rPr>
        <w:t xml:space="preserve"> </w:t>
      </w:r>
      <w:r w:rsidRPr="00D2531D">
        <w:rPr>
          <w:rFonts w:ascii="Arial" w:hAnsi="Arial"/>
          <w:sz w:val="24"/>
        </w:rPr>
        <w:t>Voi siete di terra e vi trovate bene con tutti coloro che provengono dalla terra.</w:t>
      </w:r>
      <w:r w:rsidR="00D50A2D">
        <w:rPr>
          <w:rFonts w:ascii="Arial" w:hAnsi="Arial"/>
          <w:sz w:val="24"/>
        </w:rPr>
        <w:t xml:space="preserve"> </w:t>
      </w:r>
      <w:r w:rsidRPr="00D2531D">
        <w:rPr>
          <w:rFonts w:ascii="Arial" w:hAnsi="Arial"/>
          <w:sz w:val="24"/>
        </w:rPr>
        <w:t>La terra accoglie la terra. Il Cielo accoglie il Cielo. La verità accoglie la verità. La falsità accoglie la falsità. Le tenebre si sposano con le tenebre.</w:t>
      </w:r>
      <w:r w:rsidR="00D50A2D">
        <w:rPr>
          <w:rFonts w:ascii="Arial" w:hAnsi="Arial"/>
          <w:sz w:val="24"/>
        </w:rPr>
        <w:t xml:space="preserve"> </w:t>
      </w:r>
      <w:r w:rsidRPr="00D2531D">
        <w:rPr>
          <w:rFonts w:ascii="Arial" w:hAnsi="Arial"/>
          <w:sz w:val="24"/>
        </w:rPr>
        <w:t>Accoglie la luce chi rinnega le tenebre e accoglie Dio chi abbandona l’idolatria.</w:t>
      </w:r>
      <w:r w:rsidR="00D50A2D">
        <w:rPr>
          <w:rFonts w:ascii="Arial" w:hAnsi="Arial"/>
          <w:sz w:val="24"/>
        </w:rPr>
        <w:t xml:space="preserve"> </w:t>
      </w:r>
      <w:r w:rsidRPr="00D2531D">
        <w:rPr>
          <w:rFonts w:ascii="Arial" w:hAnsi="Arial"/>
          <w:sz w:val="24"/>
        </w:rPr>
        <w:t>Accoglie me chi ama Dio più della sua stessa vita.</w:t>
      </w:r>
      <w:r w:rsidR="002E5F86">
        <w:rPr>
          <w:rFonts w:ascii="Arial" w:hAnsi="Arial"/>
          <w:sz w:val="24"/>
        </w:rPr>
        <w:t xml:space="preserve"> </w:t>
      </w:r>
      <w:r w:rsidRPr="00D2531D">
        <w:rPr>
          <w:rFonts w:ascii="Arial" w:hAnsi="Arial"/>
          <w:sz w:val="24"/>
        </w:rPr>
        <w:t>Perché si accoglie chi viene nel proprio nome?</w:t>
      </w:r>
      <w:r w:rsidR="00D50A2D">
        <w:rPr>
          <w:rFonts w:ascii="Arial" w:hAnsi="Arial"/>
          <w:sz w:val="24"/>
        </w:rPr>
        <w:t xml:space="preserve"> </w:t>
      </w:r>
      <w:r w:rsidRPr="00D2531D">
        <w:rPr>
          <w:rFonts w:ascii="Arial" w:hAnsi="Arial"/>
          <w:sz w:val="24"/>
        </w:rPr>
        <w:t>Si accoglie costui perché le sue parole non richiedono nessuna conversione, nessun pentimento, nessun abbandono della via della falsità e della menzogna.</w:t>
      </w:r>
      <w:r w:rsidR="00D50A2D">
        <w:rPr>
          <w:rFonts w:ascii="Arial" w:hAnsi="Arial"/>
          <w:sz w:val="24"/>
        </w:rPr>
        <w:t xml:space="preserve"> </w:t>
      </w:r>
      <w:r w:rsidRPr="00D2531D">
        <w:rPr>
          <w:rFonts w:ascii="Arial" w:hAnsi="Arial"/>
          <w:sz w:val="24"/>
        </w:rPr>
        <w:t>Chi viene nel proprio nome lascia l’altro nel suo peccato e sovente anche lo rafforza.</w:t>
      </w:r>
      <w:r w:rsidR="00D50A2D">
        <w:rPr>
          <w:rFonts w:ascii="Arial" w:hAnsi="Arial"/>
          <w:sz w:val="24"/>
        </w:rPr>
        <w:t xml:space="preserve"> </w:t>
      </w:r>
      <w:r w:rsidRPr="00D2531D">
        <w:rPr>
          <w:rFonts w:ascii="Arial" w:hAnsi="Arial"/>
          <w:sz w:val="24"/>
        </w:rPr>
        <w:t>La terra riconosce ciò che è suo e lo accoglie. I Giudei vivono una religione di terra, non di Cielo; una religione fatta di pensieri degli uomini, non di pensieri di Dio. Questa la loro attuale condizione. Infatti l’amore di Dio non è in loro.</w:t>
      </w:r>
      <w:r w:rsidR="00D50A2D">
        <w:rPr>
          <w:rFonts w:ascii="Arial" w:hAnsi="Arial"/>
          <w:sz w:val="24"/>
        </w:rPr>
        <w:t xml:space="preserve"> </w:t>
      </w:r>
      <w:r w:rsidRPr="00D2531D">
        <w:rPr>
          <w:rFonts w:ascii="Arial" w:hAnsi="Arial"/>
          <w:sz w:val="24"/>
        </w:rPr>
        <w:t xml:space="preserve">Quella dei Giudei non è la religione dell’ascolto e dell’obbedienza. È invece la religione della sostituzione di Dio con l’uomo e con i suoi pensieri. </w:t>
      </w:r>
    </w:p>
    <w:p w14:paraId="03B12DA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lastRenderedPageBreak/>
        <w:t>44</w:t>
      </w:r>
      <w:r w:rsidRPr="00D2531D">
        <w:rPr>
          <w:rFonts w:ascii="Arial" w:hAnsi="Arial"/>
          <w:b/>
          <w:sz w:val="24"/>
        </w:rPr>
        <w:t xml:space="preserve">E come potete credere, voi che ricevete gloria gli uni dagli altri, e non cercate la gloria che viene dall’unico Dio? </w:t>
      </w:r>
    </w:p>
    <w:p w14:paraId="088CB294" w14:textId="6509189C" w:rsidR="00D2531D" w:rsidRDefault="00D2531D" w:rsidP="00D2531D">
      <w:pPr>
        <w:spacing w:after="120"/>
        <w:jc w:val="both"/>
        <w:rPr>
          <w:rFonts w:ascii="Arial" w:hAnsi="Arial"/>
          <w:sz w:val="24"/>
        </w:rPr>
      </w:pPr>
      <w:r w:rsidRPr="00D2531D">
        <w:rPr>
          <w:rFonts w:ascii="Arial" w:hAnsi="Arial"/>
          <w:sz w:val="24"/>
        </w:rPr>
        <w:t>Prima Gesù aveva detto ai Giudei che loro non vogliono credere. Si rifiutano si operare il passaggio alla sua Parola di verità e di luce.</w:t>
      </w:r>
      <w:r w:rsidR="00D50A2D">
        <w:rPr>
          <w:rFonts w:ascii="Arial" w:hAnsi="Arial"/>
          <w:sz w:val="24"/>
        </w:rPr>
        <w:t xml:space="preserve"> </w:t>
      </w:r>
      <w:r w:rsidRPr="00D2531D">
        <w:rPr>
          <w:rFonts w:ascii="Arial" w:hAnsi="Arial"/>
          <w:sz w:val="24"/>
        </w:rPr>
        <w:t>Ora dice che loro neanche possono credere. Se volessero non potrebbero.</w:t>
      </w:r>
      <w:r w:rsidR="00D50A2D">
        <w:rPr>
          <w:rFonts w:ascii="Arial" w:hAnsi="Arial"/>
          <w:sz w:val="24"/>
        </w:rPr>
        <w:t xml:space="preserve"> </w:t>
      </w:r>
      <w:r w:rsidRPr="00D2531D">
        <w:rPr>
          <w:rFonts w:ascii="Arial" w:hAnsi="Arial"/>
          <w:sz w:val="24"/>
        </w:rPr>
        <w:t>Perché non possono?</w:t>
      </w:r>
      <w:r w:rsidR="00D50A2D">
        <w:rPr>
          <w:rFonts w:ascii="Arial" w:hAnsi="Arial"/>
          <w:sz w:val="24"/>
        </w:rPr>
        <w:t xml:space="preserve"> </w:t>
      </w:r>
      <w:r w:rsidRPr="00D2531D">
        <w:rPr>
          <w:rFonts w:ascii="Arial" w:hAnsi="Arial"/>
          <w:sz w:val="24"/>
        </w:rPr>
        <w:t>Non possono perché sono troppo intenti a cercare e a ricevere gloria gli uni dagli altri.</w:t>
      </w:r>
      <w:r w:rsidR="00D50A2D">
        <w:rPr>
          <w:rFonts w:ascii="Arial" w:hAnsi="Arial"/>
          <w:sz w:val="24"/>
        </w:rPr>
        <w:t xml:space="preserve"> </w:t>
      </w:r>
      <w:r w:rsidRPr="00D2531D">
        <w:rPr>
          <w:rFonts w:ascii="Arial" w:hAnsi="Arial"/>
          <w:sz w:val="24"/>
        </w:rPr>
        <w:t>Loro vivono non per essere stimati ed esaltati da Dio. Vivono invece per essere stimati ed esaltati dagli uomini.</w:t>
      </w:r>
      <w:r w:rsidR="00D50A2D">
        <w:rPr>
          <w:rFonts w:ascii="Arial" w:hAnsi="Arial"/>
          <w:sz w:val="24"/>
        </w:rPr>
        <w:t xml:space="preserve"> </w:t>
      </w:r>
      <w:r w:rsidRPr="00D2531D">
        <w:rPr>
          <w:rFonts w:ascii="Arial" w:hAnsi="Arial"/>
          <w:sz w:val="24"/>
        </w:rPr>
        <w:t>Questa è una vera trappola infernale. Questa trappola imprigiona il cuore e lo rende incapace di aprirsi alla vera fede.</w:t>
      </w:r>
      <w:r w:rsidR="00D50A2D">
        <w:rPr>
          <w:rFonts w:ascii="Arial" w:hAnsi="Arial"/>
          <w:sz w:val="24"/>
        </w:rPr>
        <w:t xml:space="preserve"> </w:t>
      </w:r>
      <w:r w:rsidRPr="00D2531D">
        <w:rPr>
          <w:rFonts w:ascii="Arial" w:hAnsi="Arial"/>
          <w:sz w:val="24"/>
        </w:rPr>
        <w:t>Invece si apre alla fede, si può aprire alla fede, chi cerca solo la gloria che viene da Dio.</w:t>
      </w:r>
      <w:r w:rsidR="00D50A2D">
        <w:rPr>
          <w:rFonts w:ascii="Arial" w:hAnsi="Arial"/>
          <w:sz w:val="24"/>
        </w:rPr>
        <w:t xml:space="preserve"> </w:t>
      </w:r>
      <w:r w:rsidRPr="00D2531D">
        <w:rPr>
          <w:rFonts w:ascii="Arial" w:hAnsi="Arial"/>
          <w:sz w:val="24"/>
        </w:rPr>
        <w:t>Chi cerca la gloria che viene da Dio si dimentica della gloria che viene dagli uomini. Il suo unico intento, il suo solo desiderio è quello di piacere a Dio, sempre, in ogni istante della sua vita.</w:t>
      </w:r>
      <w:r w:rsidR="00D50A2D">
        <w:rPr>
          <w:rFonts w:ascii="Arial" w:hAnsi="Arial"/>
          <w:sz w:val="24"/>
        </w:rPr>
        <w:t xml:space="preserve"> </w:t>
      </w:r>
      <w:r w:rsidRPr="00D2531D">
        <w:rPr>
          <w:rFonts w:ascii="Arial" w:hAnsi="Arial"/>
          <w:sz w:val="24"/>
        </w:rPr>
        <w:t>La Lettera agli Ebrei ci rivela in qual modo Gesù cercava solo questa gloria.</w:t>
      </w:r>
    </w:p>
    <w:p w14:paraId="23B94AD3" w14:textId="32D3B3FB"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Anche noi dunque, circondati da tale moltitudine di testimoni, avendo deposto tutto ciò che è di peso e il peccato che ci assedia, corriamo con perseveranza nella corsa che ci sta davanti, </w:t>
      </w:r>
      <w:r w:rsidR="00D50A2D" w:rsidRPr="00623002">
        <w:rPr>
          <w:rFonts w:ascii="Arial" w:hAnsi="Arial"/>
          <w:i/>
          <w:iCs/>
          <w:sz w:val="24"/>
        </w:rPr>
        <w:t>tenendo</w:t>
      </w:r>
      <w:r w:rsidRPr="00623002">
        <w:rPr>
          <w:rFonts w:ascii="Arial" w:hAnsi="Arial"/>
          <w:i/>
          <w:iCs/>
          <w:sz w:val="24"/>
        </w:rPr>
        <w:t xml:space="preserve"> fisso lo sguardo su Gesù, colui che dà origine alla fede e la porta a compimento. Egli, di fronte alla gioia che gli era posta dinanzi, si sottopose alla croce, disprezzando il disonore, e siede alla destra del trono di Dio. </w:t>
      </w:r>
      <w:r w:rsidR="00D50A2D" w:rsidRPr="00623002">
        <w:rPr>
          <w:rFonts w:ascii="Arial" w:hAnsi="Arial"/>
          <w:i/>
          <w:iCs/>
          <w:sz w:val="24"/>
        </w:rPr>
        <w:t>Pensate</w:t>
      </w:r>
      <w:r w:rsidRPr="00623002">
        <w:rPr>
          <w:rFonts w:ascii="Arial" w:hAnsi="Arial"/>
          <w:i/>
          <w:iCs/>
          <w:sz w:val="24"/>
        </w:rPr>
        <w:t xml:space="preserve"> attentamente a colui che ha sopportato contro di sé una così grande ostilità dei peccatori, perché non vi stanchiate perdendovi d’animo. </w:t>
      </w:r>
      <w:r w:rsidR="00D50A2D" w:rsidRPr="00623002">
        <w:rPr>
          <w:rFonts w:ascii="Arial" w:hAnsi="Arial"/>
          <w:i/>
          <w:iCs/>
          <w:sz w:val="24"/>
        </w:rPr>
        <w:t>Non</w:t>
      </w:r>
      <w:r w:rsidRPr="00623002">
        <w:rPr>
          <w:rFonts w:ascii="Arial" w:hAnsi="Arial"/>
          <w:i/>
          <w:iCs/>
          <w:sz w:val="24"/>
        </w:rPr>
        <w:t xml:space="preserve"> avete ancora resistito fino al sangue nella lotta contro il peccato e avete già dimenticato l’esortazione a voi rivolta come a figli:</w:t>
      </w:r>
      <w:r w:rsidR="00D50A2D">
        <w:rPr>
          <w:rFonts w:ascii="Arial" w:hAnsi="Arial"/>
          <w:i/>
          <w:iCs/>
          <w:sz w:val="24"/>
        </w:rPr>
        <w:t xml:space="preserve"> </w:t>
      </w:r>
      <w:r w:rsidRPr="00623002">
        <w:rPr>
          <w:rFonts w:ascii="Arial" w:hAnsi="Arial"/>
          <w:i/>
          <w:iCs/>
          <w:sz w:val="24"/>
        </w:rPr>
        <w:t>Figlio mio, non disprezzare la correzione del Signore</w:t>
      </w:r>
      <w:r w:rsidR="00D50A2D">
        <w:rPr>
          <w:rFonts w:ascii="Arial" w:hAnsi="Arial"/>
          <w:i/>
          <w:iCs/>
          <w:sz w:val="24"/>
        </w:rPr>
        <w:t xml:space="preserve"> </w:t>
      </w:r>
      <w:r w:rsidRPr="00623002">
        <w:rPr>
          <w:rFonts w:ascii="Arial" w:hAnsi="Arial"/>
          <w:i/>
          <w:iCs/>
          <w:sz w:val="24"/>
        </w:rPr>
        <w:t>e non ti perdere d’animo quando sei ripreso da lui;</w:t>
      </w:r>
      <w:r w:rsidR="00D50A2D">
        <w:rPr>
          <w:rFonts w:ascii="Arial" w:hAnsi="Arial"/>
          <w:i/>
          <w:iCs/>
          <w:sz w:val="24"/>
        </w:rPr>
        <w:t xml:space="preserve"> </w:t>
      </w:r>
      <w:r w:rsidRPr="00623002">
        <w:rPr>
          <w:rFonts w:ascii="Arial" w:hAnsi="Arial"/>
          <w:i/>
          <w:iCs/>
          <w:sz w:val="24"/>
        </w:rPr>
        <w:t>perché il Signore corregge colui che egli ama</w:t>
      </w:r>
      <w:r w:rsidR="00D50A2D">
        <w:rPr>
          <w:rFonts w:ascii="Arial" w:hAnsi="Arial"/>
          <w:i/>
          <w:iCs/>
          <w:sz w:val="24"/>
        </w:rPr>
        <w:t xml:space="preserve"> </w:t>
      </w:r>
      <w:r w:rsidRPr="00623002">
        <w:rPr>
          <w:rFonts w:ascii="Arial" w:hAnsi="Arial"/>
          <w:i/>
          <w:iCs/>
          <w:sz w:val="24"/>
        </w:rPr>
        <w:t>e percuote chiunque riconosce come figlio.</w:t>
      </w:r>
    </w:p>
    <w:p w14:paraId="1F2F283C" w14:textId="442E3A9B"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È per la vostra correzione che voi soffrite! Dio vi tratta come figli; e qual è il figlio che non viene corretto dal padre? </w:t>
      </w:r>
      <w:r w:rsidR="00D50A2D" w:rsidRPr="00623002">
        <w:rPr>
          <w:rFonts w:ascii="Arial" w:hAnsi="Arial"/>
          <w:i/>
          <w:iCs/>
          <w:sz w:val="24"/>
        </w:rPr>
        <w:t>Se</w:t>
      </w:r>
      <w:r w:rsidRPr="00623002">
        <w:rPr>
          <w:rFonts w:ascii="Arial" w:hAnsi="Arial"/>
          <w:i/>
          <w:iCs/>
          <w:sz w:val="24"/>
        </w:rPr>
        <w:t xml:space="preserve"> invece non subite correzione, mentre tutti ne hanno avuto la loro parte, siete illegittimi, non figli! </w:t>
      </w:r>
      <w:r w:rsidR="00D50A2D" w:rsidRPr="00623002">
        <w:rPr>
          <w:rFonts w:ascii="Arial" w:hAnsi="Arial"/>
          <w:i/>
          <w:iCs/>
          <w:sz w:val="24"/>
        </w:rPr>
        <w:t>Del</w:t>
      </w:r>
      <w:r w:rsidRPr="00623002">
        <w:rPr>
          <w:rFonts w:ascii="Arial" w:hAnsi="Arial"/>
          <w:i/>
          <w:iCs/>
          <w:sz w:val="24"/>
        </w:rPr>
        <w:t xml:space="preserve"> resto noi abbiamo avuto come educatori i nostri padri terreni e li abbiamo rispettati; non ci sottometteremo perciò molto di più al Padre celeste, per avere la vita? </w:t>
      </w:r>
      <w:r w:rsidR="00D50A2D" w:rsidRPr="00623002">
        <w:rPr>
          <w:rFonts w:ascii="Arial" w:hAnsi="Arial"/>
          <w:i/>
          <w:iCs/>
          <w:sz w:val="24"/>
        </w:rPr>
        <w:t>Costoro</w:t>
      </w:r>
      <w:r w:rsidRPr="00623002">
        <w:rPr>
          <w:rFonts w:ascii="Arial" w:hAnsi="Arial"/>
          <w:i/>
          <w:iCs/>
          <w:sz w:val="24"/>
        </w:rPr>
        <w:t xml:space="preserve"> infatti ci correggevano per pochi giorni, come sembrava loro; Dio invece lo fa per il nostro bene, allo scopo di farci partecipi della sua santità. </w:t>
      </w:r>
      <w:r w:rsidR="00D50A2D" w:rsidRPr="00623002">
        <w:rPr>
          <w:rFonts w:ascii="Arial" w:hAnsi="Arial"/>
          <w:i/>
          <w:iCs/>
          <w:sz w:val="24"/>
        </w:rPr>
        <w:t>Certo</w:t>
      </w:r>
      <w:r w:rsidRPr="00623002">
        <w:rPr>
          <w:rFonts w:ascii="Arial" w:hAnsi="Arial"/>
          <w:i/>
          <w:iCs/>
          <w:sz w:val="24"/>
        </w:rPr>
        <w:t>, sul momento, ogni correzione non sembra causa di gioia, ma di tristezza; dopo, però, arreca un frutto di pace e di giustizia a quelli che per suo mezzo sono stati addestrati.</w:t>
      </w:r>
    </w:p>
    <w:p w14:paraId="6F275B36" w14:textId="5449F821"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Perciò</w:t>
      </w:r>
      <w:r w:rsidR="00623002" w:rsidRPr="00623002">
        <w:rPr>
          <w:rFonts w:ascii="Arial" w:hAnsi="Arial"/>
          <w:i/>
          <w:iCs/>
          <w:sz w:val="24"/>
        </w:rPr>
        <w:t xml:space="preserve">, rinfrancate le mani inerti e le ginocchia fiacche </w:t>
      </w:r>
      <w:r w:rsidRPr="00623002">
        <w:rPr>
          <w:rFonts w:ascii="Arial" w:hAnsi="Arial"/>
          <w:i/>
          <w:iCs/>
          <w:sz w:val="24"/>
        </w:rPr>
        <w:t>e</w:t>
      </w:r>
      <w:r w:rsidR="00623002" w:rsidRPr="00623002">
        <w:rPr>
          <w:rFonts w:ascii="Arial" w:hAnsi="Arial"/>
          <w:i/>
          <w:iCs/>
          <w:sz w:val="24"/>
        </w:rPr>
        <w:t xml:space="preserve"> camminate diritti con i vostri piedi, perché il piede che zoppica non abbia a storpiarsi, ma piuttosto a guarire.</w:t>
      </w:r>
    </w:p>
    <w:p w14:paraId="53E32984" w14:textId="3650626B"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Cercate</w:t>
      </w:r>
      <w:r w:rsidR="00623002" w:rsidRPr="00623002">
        <w:rPr>
          <w:rFonts w:ascii="Arial" w:hAnsi="Arial"/>
          <w:i/>
          <w:iCs/>
          <w:sz w:val="24"/>
        </w:rPr>
        <w:t xml:space="preserve"> la pace con tutti e la santificazione, senza la quale nessuno vedrà mai il Signore; </w:t>
      </w:r>
      <w:r w:rsidRPr="00623002">
        <w:rPr>
          <w:rFonts w:ascii="Arial" w:hAnsi="Arial"/>
          <w:i/>
          <w:iCs/>
          <w:sz w:val="24"/>
        </w:rPr>
        <w:t>vigilate</w:t>
      </w:r>
      <w:r w:rsidR="00623002" w:rsidRPr="00623002">
        <w:rPr>
          <w:rFonts w:ascii="Arial" w:hAnsi="Arial"/>
          <w:i/>
          <w:iCs/>
          <w:sz w:val="24"/>
        </w:rPr>
        <w:t xml:space="preserve"> perché nessuno si privi della grazia di Dio. Non spunti né cresca in mezzo a voi alcuna radice velenosa, che provochi danni e molti ne siano contagiati. </w:t>
      </w:r>
      <w:r w:rsidRPr="00623002">
        <w:rPr>
          <w:rFonts w:ascii="Arial" w:hAnsi="Arial"/>
          <w:i/>
          <w:iCs/>
          <w:sz w:val="24"/>
        </w:rPr>
        <w:t>Non</w:t>
      </w:r>
      <w:r w:rsidR="00623002" w:rsidRPr="00623002">
        <w:rPr>
          <w:rFonts w:ascii="Arial" w:hAnsi="Arial"/>
          <w:i/>
          <w:iCs/>
          <w:sz w:val="24"/>
        </w:rPr>
        <w:t xml:space="preserve"> vi sia nessun </w:t>
      </w:r>
      <w:r w:rsidR="00623002" w:rsidRPr="00623002">
        <w:rPr>
          <w:rFonts w:ascii="Arial" w:hAnsi="Arial"/>
          <w:i/>
          <w:iCs/>
          <w:sz w:val="24"/>
        </w:rPr>
        <w:lastRenderedPageBreak/>
        <w:t xml:space="preserve">fornicatore, o profanatore, come Esaù che, in cambio di una sola pietanza, vendette la sua primogenitura. </w:t>
      </w:r>
      <w:r w:rsidRPr="00623002">
        <w:rPr>
          <w:rFonts w:ascii="Arial" w:hAnsi="Arial"/>
          <w:i/>
          <w:iCs/>
          <w:sz w:val="24"/>
        </w:rPr>
        <w:t>E</w:t>
      </w:r>
      <w:r w:rsidR="00623002" w:rsidRPr="00623002">
        <w:rPr>
          <w:rFonts w:ascii="Arial" w:hAnsi="Arial"/>
          <w:i/>
          <w:iCs/>
          <w:sz w:val="24"/>
        </w:rPr>
        <w:t xml:space="preserve"> voi ben sapete che in seguito, quando volle ereditare la benedizione, fu respinto: non trovò, infatti, spazio per un cambiamento, sebbene glielo richiedesse con lacrime.</w:t>
      </w:r>
    </w:p>
    <w:p w14:paraId="4CBC9361" w14:textId="1EE36B4B"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Voi</w:t>
      </w:r>
      <w:r w:rsidR="00623002" w:rsidRPr="00623002">
        <w:rPr>
          <w:rFonts w:ascii="Arial" w:hAnsi="Arial"/>
          <w:i/>
          <w:iCs/>
          <w:sz w:val="24"/>
        </w:rPr>
        <w:t xml:space="preserve"> infatti non vi siete avvicinati a qualcosa di tangibile né a un fuoco ardente né a oscurità, tenebra e tempesta, </w:t>
      </w:r>
      <w:r w:rsidRPr="00623002">
        <w:rPr>
          <w:rFonts w:ascii="Arial" w:hAnsi="Arial"/>
          <w:i/>
          <w:iCs/>
          <w:sz w:val="24"/>
        </w:rPr>
        <w:t>né</w:t>
      </w:r>
      <w:r w:rsidR="00623002" w:rsidRPr="00623002">
        <w:rPr>
          <w:rFonts w:ascii="Arial" w:hAnsi="Arial"/>
          <w:i/>
          <w:iCs/>
          <w:sz w:val="24"/>
        </w:rPr>
        <w:t xml:space="preserve"> a squillo di tromba e a suono di parole, mentre quelli che lo udivano scongiuravano Dio di non rivolgere più a loro la parola. </w:t>
      </w:r>
      <w:r w:rsidRPr="00623002">
        <w:rPr>
          <w:rFonts w:ascii="Arial" w:hAnsi="Arial"/>
          <w:i/>
          <w:iCs/>
          <w:sz w:val="24"/>
        </w:rPr>
        <w:t>Non</w:t>
      </w:r>
      <w:r w:rsidR="00623002" w:rsidRPr="00623002">
        <w:rPr>
          <w:rFonts w:ascii="Arial" w:hAnsi="Arial"/>
          <w:i/>
          <w:iCs/>
          <w:sz w:val="24"/>
        </w:rPr>
        <w:t xml:space="preserve"> potevano infatti sopportare quest’ordine: Se anche una bestia toccherà il monte, sarà lapidata. </w:t>
      </w:r>
      <w:r w:rsidRPr="00623002">
        <w:rPr>
          <w:rFonts w:ascii="Arial" w:hAnsi="Arial"/>
          <w:i/>
          <w:iCs/>
          <w:sz w:val="24"/>
        </w:rPr>
        <w:t>Lo</w:t>
      </w:r>
      <w:r w:rsidR="00623002" w:rsidRPr="00623002">
        <w:rPr>
          <w:rFonts w:ascii="Arial" w:hAnsi="Arial"/>
          <w:i/>
          <w:iCs/>
          <w:sz w:val="24"/>
        </w:rPr>
        <w:t xml:space="preserve"> spettacolo, in realtà, era così terrificante che Mosè disse: Ho paura e tremo. </w:t>
      </w:r>
      <w:r w:rsidRPr="00623002">
        <w:rPr>
          <w:rFonts w:ascii="Arial" w:hAnsi="Arial"/>
          <w:i/>
          <w:iCs/>
          <w:sz w:val="24"/>
        </w:rPr>
        <w:t>Voi</w:t>
      </w:r>
      <w:r w:rsidR="00623002" w:rsidRPr="00623002">
        <w:rPr>
          <w:rFonts w:ascii="Arial" w:hAnsi="Arial"/>
          <w:i/>
          <w:iCs/>
          <w:sz w:val="24"/>
        </w:rPr>
        <w:t xml:space="preserve"> invece vi siete accostati al monte Sion, alla città del Dio vivente, alla Gerusalemme celeste e a migliaia di angeli, all’adunanza festosa </w:t>
      </w:r>
      <w:r w:rsidRPr="00623002">
        <w:rPr>
          <w:rFonts w:ascii="Arial" w:hAnsi="Arial"/>
          <w:i/>
          <w:iCs/>
          <w:sz w:val="24"/>
        </w:rPr>
        <w:t>e</w:t>
      </w:r>
      <w:r w:rsidR="00623002" w:rsidRPr="00623002">
        <w:rPr>
          <w:rFonts w:ascii="Arial" w:hAnsi="Arial"/>
          <w:i/>
          <w:iCs/>
          <w:sz w:val="24"/>
        </w:rPr>
        <w:t xml:space="preserve"> all’assemblea dei primogeniti i cui nomi sono scritti nei cieli, al Dio giudice di tutti e agli spiriti dei giusti resi perfetti, </w:t>
      </w:r>
      <w:r w:rsidRPr="00623002">
        <w:rPr>
          <w:rFonts w:ascii="Arial" w:hAnsi="Arial"/>
          <w:i/>
          <w:iCs/>
          <w:sz w:val="24"/>
        </w:rPr>
        <w:t>a</w:t>
      </w:r>
      <w:r w:rsidR="00623002" w:rsidRPr="00623002">
        <w:rPr>
          <w:rFonts w:ascii="Arial" w:hAnsi="Arial"/>
          <w:i/>
          <w:iCs/>
          <w:sz w:val="24"/>
        </w:rPr>
        <w:t xml:space="preserve"> Gesù, mediatore dell’alleanza nuova, e al sangue purificatore, che è più eloquente di quello di Abele.</w:t>
      </w:r>
    </w:p>
    <w:p w14:paraId="46118147" w14:textId="7DD9DC07"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Perciò</w:t>
      </w:r>
      <w:r w:rsidR="00623002" w:rsidRPr="00623002">
        <w:rPr>
          <w:rFonts w:ascii="Arial" w:hAnsi="Arial"/>
          <w:i/>
          <w:iCs/>
          <w:sz w:val="24"/>
        </w:rPr>
        <w:t xml:space="preserve"> guardatevi bene dal rifiutare Colui che parla, perché, se quelli non trovarono scampo per aver rifiutato colui che proferiva oracoli sulla terra, a maggior ragione non troveremo scampo noi, se volteremo le spalle a Colui che parla dai cieli. </w:t>
      </w:r>
      <w:r w:rsidRPr="00623002">
        <w:rPr>
          <w:rFonts w:ascii="Arial" w:hAnsi="Arial"/>
          <w:i/>
          <w:iCs/>
          <w:sz w:val="24"/>
        </w:rPr>
        <w:t>La</w:t>
      </w:r>
      <w:r w:rsidR="00623002" w:rsidRPr="00623002">
        <w:rPr>
          <w:rFonts w:ascii="Arial" w:hAnsi="Arial"/>
          <w:i/>
          <w:iCs/>
          <w:sz w:val="24"/>
        </w:rPr>
        <w:t xml:space="preserve"> sua voce un giorno scosse la terra; adesso invece ha fatto questa promessa: Ancora una volta io scuoterò non solo la terra, ma anche il cielo. </w:t>
      </w:r>
      <w:r w:rsidRPr="00623002">
        <w:rPr>
          <w:rFonts w:ascii="Arial" w:hAnsi="Arial"/>
          <w:i/>
          <w:iCs/>
          <w:sz w:val="24"/>
        </w:rPr>
        <w:t>Quando</w:t>
      </w:r>
      <w:r w:rsidR="00623002" w:rsidRPr="00623002">
        <w:rPr>
          <w:rFonts w:ascii="Arial" w:hAnsi="Arial"/>
          <w:i/>
          <w:iCs/>
          <w:sz w:val="24"/>
        </w:rPr>
        <w:t xml:space="preserve"> dice ancora una volta, vuole indicare che le cose scosse, in quanto create, sono destinate a passare, mentre rimarranno intatte quelle che non subiscono scosse. </w:t>
      </w:r>
      <w:r w:rsidRPr="00623002">
        <w:rPr>
          <w:rFonts w:ascii="Arial" w:hAnsi="Arial"/>
          <w:i/>
          <w:iCs/>
          <w:sz w:val="24"/>
        </w:rPr>
        <w:t>Perciò</w:t>
      </w:r>
      <w:r w:rsidR="00623002" w:rsidRPr="00623002">
        <w:rPr>
          <w:rFonts w:ascii="Arial" w:hAnsi="Arial"/>
          <w:i/>
          <w:iCs/>
          <w:sz w:val="24"/>
        </w:rPr>
        <w:t xml:space="preserve"> noi, che possediamo un regno incrollabile, conserviamo questa grazia, mediante la quale rendiamo culto in maniera gradita a Dio con riverenza e timore; perché il nostro Dio è un fuoco divorante. (Eb 12,1-29).</w:t>
      </w:r>
    </w:p>
    <w:p w14:paraId="709FAFDC" w14:textId="3A1EAB50" w:rsidR="00D2531D" w:rsidRPr="00D2531D" w:rsidRDefault="00D2531D" w:rsidP="00D2531D">
      <w:pPr>
        <w:spacing w:after="120"/>
        <w:jc w:val="both"/>
        <w:rPr>
          <w:rFonts w:ascii="Arial" w:hAnsi="Arial"/>
          <w:sz w:val="24"/>
        </w:rPr>
      </w:pPr>
      <w:r w:rsidRPr="00D2531D">
        <w:rPr>
          <w:rFonts w:ascii="Arial" w:hAnsi="Arial"/>
          <w:sz w:val="24"/>
        </w:rPr>
        <w:t>Le due glorie non si possono inseguire, cercare, perseguire.</w:t>
      </w:r>
      <w:r w:rsidR="00D50A2D">
        <w:rPr>
          <w:rFonts w:ascii="Arial" w:hAnsi="Arial"/>
          <w:sz w:val="24"/>
        </w:rPr>
        <w:t xml:space="preserve"> </w:t>
      </w:r>
      <w:r w:rsidRPr="00D2531D">
        <w:rPr>
          <w:rFonts w:ascii="Arial" w:hAnsi="Arial"/>
          <w:sz w:val="24"/>
        </w:rPr>
        <w:t>O si cerca la gloria di Dio, o quella degli uomini. Chi cerca la gloria di Dio non può cercare la gloria degli uomini e chi invece cerca la gloria degli uomini mai potrà aderire alla sua Parola, mai potrà accogliere i profeti che il Signore manda sul suo cammino.</w:t>
      </w:r>
      <w:r w:rsidR="002E5F86">
        <w:rPr>
          <w:rFonts w:ascii="Arial" w:hAnsi="Arial"/>
          <w:sz w:val="24"/>
        </w:rPr>
        <w:t xml:space="preserve"> </w:t>
      </w:r>
      <w:r w:rsidRPr="00D2531D">
        <w:rPr>
          <w:rFonts w:ascii="Arial" w:hAnsi="Arial"/>
          <w:sz w:val="24"/>
        </w:rPr>
        <w:t xml:space="preserve">Gesù chiede ai Giudei di liberarsi dai fardelli del peccato e di entrare nella vera libertà dei figli di Dio. </w:t>
      </w:r>
    </w:p>
    <w:p w14:paraId="392A878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45</w:t>
      </w:r>
      <w:r w:rsidRPr="00D2531D">
        <w:rPr>
          <w:rFonts w:ascii="Arial" w:hAnsi="Arial"/>
          <w:b/>
          <w:sz w:val="24"/>
        </w:rPr>
        <w:t xml:space="preserve">Non crediate che sarò io ad accusarvi davanti al Padre; vi è già chi vi accusa: Mosè, nel quale riponete la vostra speranza. </w:t>
      </w:r>
    </w:p>
    <w:p w14:paraId="02018484" w14:textId="5DA179C7" w:rsidR="00D2531D" w:rsidRPr="00D2531D" w:rsidRDefault="00D2531D" w:rsidP="00D2531D">
      <w:pPr>
        <w:spacing w:after="120"/>
        <w:jc w:val="both"/>
        <w:rPr>
          <w:rFonts w:ascii="Arial" w:hAnsi="Arial"/>
          <w:sz w:val="24"/>
        </w:rPr>
      </w:pPr>
      <w:r w:rsidRPr="00D2531D">
        <w:rPr>
          <w:rFonts w:ascii="Arial" w:hAnsi="Arial"/>
          <w:sz w:val="24"/>
        </w:rPr>
        <w:t>Anche questa è una sublime verità che Gesù annunzia ai Giudei.</w:t>
      </w:r>
      <w:r w:rsidR="00D50A2D">
        <w:rPr>
          <w:rFonts w:ascii="Arial" w:hAnsi="Arial"/>
          <w:sz w:val="24"/>
        </w:rPr>
        <w:t xml:space="preserve"> </w:t>
      </w:r>
      <w:r w:rsidRPr="00D2531D">
        <w:rPr>
          <w:rFonts w:ascii="Arial" w:hAnsi="Arial"/>
          <w:sz w:val="24"/>
        </w:rPr>
        <w:t>La verità è questa: I Giudei non credono in Cristo. Possono pensare che Gesù li accusi dinanzi al Padre suo di incredulità, di rifiuto, di opposizione.</w:t>
      </w:r>
      <w:r w:rsidR="00D50A2D">
        <w:rPr>
          <w:rFonts w:ascii="Arial" w:hAnsi="Arial"/>
          <w:sz w:val="24"/>
        </w:rPr>
        <w:t xml:space="preserve"> </w:t>
      </w:r>
      <w:r w:rsidRPr="00D2531D">
        <w:rPr>
          <w:rFonts w:ascii="Arial" w:hAnsi="Arial"/>
          <w:sz w:val="24"/>
        </w:rPr>
        <w:t>Gesù non è venuto per accusare qualcuno. Non è questa la missione d’amore che il Padre gli ha affidato. Non è questo il suo ufficio d’amore.</w:t>
      </w:r>
      <w:r w:rsidR="00D50A2D">
        <w:rPr>
          <w:rFonts w:ascii="Arial" w:hAnsi="Arial"/>
          <w:sz w:val="24"/>
        </w:rPr>
        <w:t xml:space="preserve"> </w:t>
      </w:r>
      <w:r w:rsidRPr="00D2531D">
        <w:rPr>
          <w:rFonts w:ascii="Arial" w:hAnsi="Arial"/>
          <w:sz w:val="24"/>
        </w:rPr>
        <w:t>L’amore non accusa. L’amore scusa.</w:t>
      </w:r>
      <w:r w:rsidR="00D50A2D">
        <w:rPr>
          <w:rFonts w:ascii="Arial" w:hAnsi="Arial"/>
          <w:sz w:val="24"/>
        </w:rPr>
        <w:t xml:space="preserve"> </w:t>
      </w:r>
      <w:r w:rsidRPr="00D2531D">
        <w:rPr>
          <w:rFonts w:ascii="Arial" w:hAnsi="Arial"/>
          <w:sz w:val="24"/>
        </w:rPr>
        <w:t>Scusa l’amore, ma non la verità. La verità obbliga all’amore.</w:t>
      </w:r>
      <w:r w:rsidR="00D50A2D">
        <w:rPr>
          <w:rFonts w:ascii="Arial" w:hAnsi="Arial"/>
          <w:sz w:val="24"/>
        </w:rPr>
        <w:t xml:space="preserve"> </w:t>
      </w:r>
      <w:r w:rsidRPr="00D2531D">
        <w:rPr>
          <w:rFonts w:ascii="Arial" w:hAnsi="Arial"/>
          <w:sz w:val="24"/>
        </w:rPr>
        <w:t>Non è però la verità di Cristo Gesù che accuserà i Giudei presso il Padre.</w:t>
      </w:r>
      <w:r w:rsidR="00D50A2D">
        <w:rPr>
          <w:rFonts w:ascii="Arial" w:hAnsi="Arial"/>
          <w:sz w:val="24"/>
        </w:rPr>
        <w:t xml:space="preserve"> </w:t>
      </w:r>
      <w:r w:rsidRPr="00D2531D">
        <w:rPr>
          <w:rFonts w:ascii="Arial" w:hAnsi="Arial"/>
          <w:sz w:val="24"/>
        </w:rPr>
        <w:t>Li accusa invece la verità della Legge nella quale loro ponevano tutta la loro speranza.</w:t>
      </w:r>
      <w:r w:rsidR="00D50A2D">
        <w:rPr>
          <w:rFonts w:ascii="Arial" w:hAnsi="Arial"/>
          <w:sz w:val="24"/>
        </w:rPr>
        <w:t xml:space="preserve"> </w:t>
      </w:r>
      <w:r w:rsidRPr="00D2531D">
        <w:rPr>
          <w:rFonts w:ascii="Arial" w:hAnsi="Arial"/>
          <w:sz w:val="24"/>
        </w:rPr>
        <w:t xml:space="preserve">I Giudei si facevano forti della Legge che possedevano. Noi abbiamo la Legge. Noi abbiamo Mosè. </w:t>
      </w:r>
      <w:r w:rsidRPr="00D2531D">
        <w:rPr>
          <w:rFonts w:ascii="Arial" w:hAnsi="Arial"/>
          <w:sz w:val="24"/>
        </w:rPr>
        <w:lastRenderedPageBreak/>
        <w:t>Noi abbiamo i profeti. Noi abbiamo tutto. Noi abbiamo la vera rivelazione di Dio.</w:t>
      </w:r>
      <w:r w:rsidR="00D50A2D">
        <w:rPr>
          <w:rFonts w:ascii="Arial" w:hAnsi="Arial"/>
          <w:sz w:val="24"/>
        </w:rPr>
        <w:t xml:space="preserve"> </w:t>
      </w:r>
      <w:r w:rsidRPr="00D2531D">
        <w:rPr>
          <w:rFonts w:ascii="Arial" w:hAnsi="Arial"/>
          <w:sz w:val="24"/>
        </w:rPr>
        <w:t>Questa era la gloria dei Giudei: il possesso e la conoscenza della Legge.</w:t>
      </w:r>
      <w:r w:rsidR="00D50A2D">
        <w:rPr>
          <w:rFonts w:ascii="Arial" w:hAnsi="Arial"/>
          <w:sz w:val="24"/>
        </w:rPr>
        <w:t xml:space="preserve"> </w:t>
      </w:r>
      <w:r w:rsidRPr="00D2531D">
        <w:rPr>
          <w:rFonts w:ascii="Arial" w:hAnsi="Arial"/>
          <w:sz w:val="24"/>
        </w:rPr>
        <w:t>Ebbene, cosa dice loro Gesù?</w:t>
      </w:r>
      <w:r w:rsidR="00D50A2D">
        <w:rPr>
          <w:rFonts w:ascii="Arial" w:hAnsi="Arial"/>
          <w:sz w:val="24"/>
        </w:rPr>
        <w:t xml:space="preserve"> </w:t>
      </w:r>
      <w:r w:rsidRPr="00D2531D">
        <w:rPr>
          <w:rFonts w:ascii="Arial" w:hAnsi="Arial"/>
          <w:sz w:val="24"/>
        </w:rPr>
        <w:t>Sarà proprio la Legge, proprio Mosè, proprio i Profeti che vi accuseranno presso il Padre, davanti a Lui.</w:t>
      </w:r>
      <w:r w:rsidR="00D50A2D">
        <w:rPr>
          <w:rFonts w:ascii="Arial" w:hAnsi="Arial"/>
          <w:sz w:val="24"/>
        </w:rPr>
        <w:t xml:space="preserve"> </w:t>
      </w:r>
      <w:r w:rsidRPr="00D2531D">
        <w:rPr>
          <w:rFonts w:ascii="Arial" w:hAnsi="Arial"/>
          <w:sz w:val="24"/>
        </w:rPr>
        <w:t xml:space="preserve">Ecco come Gesù spiega il motivo di questa accusa di Mosè nei confronti dei Giudei. </w:t>
      </w:r>
    </w:p>
    <w:p w14:paraId="0F456BB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46</w:t>
      </w:r>
      <w:r w:rsidRPr="00D2531D">
        <w:rPr>
          <w:rFonts w:ascii="Arial" w:hAnsi="Arial"/>
          <w:b/>
          <w:sz w:val="24"/>
        </w:rPr>
        <w:t xml:space="preserve">Se infatti credeste a Mosè, credereste anche a me; perché egli ha scritto di me. </w:t>
      </w:r>
    </w:p>
    <w:p w14:paraId="55EEA8B6" w14:textId="54B5334B" w:rsidR="00D2531D" w:rsidRDefault="00D2531D" w:rsidP="00D2531D">
      <w:pPr>
        <w:spacing w:after="120"/>
        <w:jc w:val="both"/>
        <w:rPr>
          <w:rFonts w:ascii="Arial" w:hAnsi="Arial"/>
          <w:sz w:val="24"/>
        </w:rPr>
      </w:pPr>
      <w:r w:rsidRPr="00D2531D">
        <w:rPr>
          <w:rFonts w:ascii="Arial" w:hAnsi="Arial"/>
          <w:sz w:val="24"/>
        </w:rPr>
        <w:t>Chi dice di credere in Mosè deve credere in tutta la verità di Mosè ed anche nella sua profezia.</w:t>
      </w:r>
      <w:r w:rsidR="00D50A2D">
        <w:rPr>
          <w:rFonts w:ascii="Arial" w:hAnsi="Arial"/>
          <w:sz w:val="24"/>
        </w:rPr>
        <w:t xml:space="preserve"> </w:t>
      </w:r>
      <w:r w:rsidRPr="00D2531D">
        <w:rPr>
          <w:rFonts w:ascii="Arial" w:hAnsi="Arial"/>
          <w:sz w:val="24"/>
        </w:rPr>
        <w:t>Veramente Mosè ha scritto di Gesù. Il suo scritto si trova nel Deuteronomio.</w:t>
      </w:r>
    </w:p>
    <w:p w14:paraId="1B6ED735" w14:textId="2832469E"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Il Signore, tuo Dio, susciterà per te, in mezzo a te, tra i tuoi fratelli, un profeta pari a me. A lui darete ascolto. </w:t>
      </w:r>
      <w:r w:rsidR="00D50A2D" w:rsidRPr="00623002">
        <w:rPr>
          <w:rFonts w:ascii="Arial" w:hAnsi="Arial"/>
          <w:i/>
          <w:iCs/>
          <w:sz w:val="24"/>
        </w:rPr>
        <w:t>Avrai</w:t>
      </w:r>
      <w:r w:rsidRPr="00623002">
        <w:rPr>
          <w:rFonts w:ascii="Arial" w:hAnsi="Arial"/>
          <w:i/>
          <w:iCs/>
          <w:sz w:val="24"/>
        </w:rPr>
        <w:t xml:space="preserve"> così quanto hai chiesto al Signore, tuo Dio, sull’Oreb, il giorno dell’assemblea, dicendo: “Che io non oda più la voce del Signore, mio Dio, e non veda più questo grande fuoco, perché non muoia”. Il Signore mi rispose: “Quello che hanno detto, va bene. </w:t>
      </w:r>
      <w:r w:rsidR="00D50A2D" w:rsidRPr="00623002">
        <w:rPr>
          <w:rFonts w:ascii="Arial" w:hAnsi="Arial"/>
          <w:i/>
          <w:iCs/>
          <w:sz w:val="24"/>
        </w:rPr>
        <w:t>Io</w:t>
      </w:r>
      <w:r w:rsidRPr="00623002">
        <w:rPr>
          <w:rFonts w:ascii="Arial" w:hAnsi="Arial"/>
          <w:i/>
          <w:iCs/>
          <w:sz w:val="24"/>
        </w:rPr>
        <w:t xml:space="preserve"> susciterò loro un profeta in mezzo ai loro fratelli e gli porrò in bocca le mie parole ed egli dirà loro quanto io gli comanderò. </w:t>
      </w:r>
      <w:r w:rsidR="00D50A2D" w:rsidRPr="00623002">
        <w:rPr>
          <w:rFonts w:ascii="Arial" w:hAnsi="Arial"/>
          <w:i/>
          <w:iCs/>
          <w:sz w:val="24"/>
        </w:rPr>
        <w:t>Se</w:t>
      </w:r>
      <w:r w:rsidRPr="00623002">
        <w:rPr>
          <w:rFonts w:ascii="Arial" w:hAnsi="Arial"/>
          <w:i/>
          <w:iCs/>
          <w:sz w:val="24"/>
        </w:rPr>
        <w:t xml:space="preserve"> qualcuno non ascolterà le parole che egli dirà in mio nome, io gliene domanderò conto. </w:t>
      </w:r>
      <w:r w:rsidR="00D50A2D" w:rsidRPr="00623002">
        <w:rPr>
          <w:rFonts w:ascii="Arial" w:hAnsi="Arial"/>
          <w:i/>
          <w:iCs/>
          <w:sz w:val="24"/>
        </w:rPr>
        <w:t>Ma</w:t>
      </w:r>
      <w:r w:rsidRPr="00623002">
        <w:rPr>
          <w:rFonts w:ascii="Arial" w:hAnsi="Arial"/>
          <w:i/>
          <w:iCs/>
          <w:sz w:val="24"/>
        </w:rPr>
        <w:t xml:space="preserve"> il profeta che avrà la presunzione di dire in mio nome una cosa che io non gli ho comandato di dire, o che parlerà in nome di altri dèi, quel profeta dovrà morire”. </w:t>
      </w:r>
      <w:r w:rsidR="00D50A2D" w:rsidRPr="00623002">
        <w:rPr>
          <w:rFonts w:ascii="Arial" w:hAnsi="Arial"/>
          <w:i/>
          <w:iCs/>
          <w:sz w:val="24"/>
        </w:rPr>
        <w:t>Forse</w:t>
      </w:r>
      <w:r w:rsidRPr="00623002">
        <w:rPr>
          <w:rFonts w:ascii="Arial" w:hAnsi="Arial"/>
          <w:i/>
          <w:iCs/>
          <w:sz w:val="24"/>
        </w:rPr>
        <w:t xml:space="preserve"> potresti dire nel tuo cuore: “Come riconosceremo la parola che il Signore non ha detto?”. </w:t>
      </w:r>
      <w:r w:rsidR="00D50A2D" w:rsidRPr="00623002">
        <w:rPr>
          <w:rFonts w:ascii="Arial" w:hAnsi="Arial"/>
          <w:i/>
          <w:iCs/>
          <w:sz w:val="24"/>
        </w:rPr>
        <w:t>Quando</w:t>
      </w:r>
      <w:r w:rsidRPr="00623002">
        <w:rPr>
          <w:rFonts w:ascii="Arial" w:hAnsi="Arial"/>
          <w:i/>
          <w:iCs/>
          <w:sz w:val="24"/>
        </w:rPr>
        <w:t xml:space="preserve"> il profeta parlerà in nome del Signore e la cosa non accadrà e non si realizzerà, quella parola non l’ha detta il Signore. Il profeta l’ha detta per presunzione. Non devi aver paura di lui. (Dt 18,15-22).</w:t>
      </w:r>
    </w:p>
    <w:p w14:paraId="7B7D6E7F" w14:textId="0BC7723D" w:rsidR="00D2531D" w:rsidRPr="00D2531D" w:rsidRDefault="00D2531D" w:rsidP="00D2531D">
      <w:pPr>
        <w:spacing w:after="120"/>
        <w:jc w:val="both"/>
        <w:rPr>
          <w:rFonts w:ascii="Arial" w:hAnsi="Arial"/>
          <w:sz w:val="24"/>
        </w:rPr>
      </w:pPr>
      <w:r w:rsidRPr="00D2531D">
        <w:rPr>
          <w:rFonts w:ascii="Arial" w:hAnsi="Arial"/>
          <w:sz w:val="24"/>
        </w:rPr>
        <w:t>Non si può dire di credere in Mosè e ignorare, o rinnegare, o tradire ciò che Lui ha scritto del Profeta che deve venire. Sapendo che il Profeta dovrà venire e che di certo verrà è vostro compito scrutare la storia e le persone per scoprirlo non appena Lui inizia i suoi passi in mezzo al popolo.</w:t>
      </w:r>
      <w:r w:rsidR="00D50A2D">
        <w:rPr>
          <w:rFonts w:ascii="Arial" w:hAnsi="Arial"/>
          <w:sz w:val="24"/>
        </w:rPr>
        <w:t xml:space="preserve"> </w:t>
      </w:r>
      <w:r w:rsidRPr="00D2531D">
        <w:rPr>
          <w:rFonts w:ascii="Arial" w:hAnsi="Arial"/>
          <w:sz w:val="24"/>
        </w:rPr>
        <w:t>È vostro compito discernere i segni dei tempi e constatare il compimento della profezia di Mosè.</w:t>
      </w:r>
      <w:r w:rsidR="00D50A2D">
        <w:rPr>
          <w:rFonts w:ascii="Arial" w:hAnsi="Arial"/>
          <w:sz w:val="24"/>
        </w:rPr>
        <w:t xml:space="preserve"> </w:t>
      </w:r>
      <w:r w:rsidRPr="00D2531D">
        <w:rPr>
          <w:rFonts w:ascii="Arial" w:hAnsi="Arial"/>
          <w:sz w:val="24"/>
        </w:rPr>
        <w:t>È questo il vostro ufficio d’amore: segnalare al mondo intero la nascita della via della vita, quando essa nascerà.</w:t>
      </w:r>
      <w:r w:rsidR="00D50A2D">
        <w:rPr>
          <w:rFonts w:ascii="Arial" w:hAnsi="Arial"/>
          <w:sz w:val="24"/>
        </w:rPr>
        <w:t xml:space="preserve"> </w:t>
      </w:r>
      <w:r w:rsidRPr="00D2531D">
        <w:rPr>
          <w:rFonts w:ascii="Arial" w:hAnsi="Arial"/>
          <w:sz w:val="24"/>
        </w:rPr>
        <w:t>Voi invece dite di credere in Mosè e vi comportate come se foste suoi nemici.</w:t>
      </w:r>
      <w:r w:rsidR="00D50A2D">
        <w:rPr>
          <w:rFonts w:ascii="Arial" w:hAnsi="Arial"/>
          <w:sz w:val="24"/>
        </w:rPr>
        <w:t xml:space="preserve"> </w:t>
      </w:r>
      <w:r w:rsidRPr="00D2531D">
        <w:rPr>
          <w:rFonts w:ascii="Arial" w:hAnsi="Arial"/>
          <w:sz w:val="24"/>
        </w:rPr>
        <w:t>Per questo Mosè vi accusa davanti al Padre mio: perché dite di credere in lui e poi rinnegate le sue parole, le parole che lui ha scritto del Messia del Signore, o del Profeta che deve venire.</w:t>
      </w:r>
      <w:r w:rsidR="00D50A2D">
        <w:rPr>
          <w:rFonts w:ascii="Arial" w:hAnsi="Arial"/>
          <w:sz w:val="24"/>
        </w:rPr>
        <w:t xml:space="preserve"> </w:t>
      </w:r>
      <w:r w:rsidRPr="00D2531D">
        <w:rPr>
          <w:rFonts w:ascii="Arial" w:hAnsi="Arial"/>
          <w:sz w:val="24"/>
        </w:rPr>
        <w:t>È importante questa regola di Gesù nella nostra pastorale.</w:t>
      </w:r>
      <w:r w:rsidR="00D50A2D">
        <w:rPr>
          <w:rFonts w:ascii="Arial" w:hAnsi="Arial"/>
          <w:sz w:val="24"/>
        </w:rPr>
        <w:t xml:space="preserve"> </w:t>
      </w:r>
      <w:r w:rsidRPr="00D2531D">
        <w:rPr>
          <w:rFonts w:ascii="Arial" w:hAnsi="Arial"/>
          <w:sz w:val="24"/>
        </w:rPr>
        <w:t>Chi opera nel campo della pastorale deve possedere la stessa libertà di Gesù Signore. Deve sapere che è il Vangelo che lui predica ed insegna che accuserà tutti coloro che dicono di credere nel Vangelo e combattono poi chi il Vangelo porta in pienezza di verità e di santità.</w:t>
      </w:r>
      <w:r w:rsidR="00D50A2D">
        <w:rPr>
          <w:rFonts w:ascii="Arial" w:hAnsi="Arial"/>
          <w:sz w:val="24"/>
        </w:rPr>
        <w:t xml:space="preserve"> </w:t>
      </w:r>
      <w:r w:rsidRPr="00D2531D">
        <w:rPr>
          <w:rFonts w:ascii="Arial" w:hAnsi="Arial"/>
          <w:sz w:val="24"/>
        </w:rPr>
        <w:t>Lui deve limitarsi ad annunziare con somma libertà il Vangelo.</w:t>
      </w:r>
      <w:r w:rsidR="00D50A2D">
        <w:rPr>
          <w:rFonts w:ascii="Arial" w:hAnsi="Arial"/>
          <w:sz w:val="24"/>
        </w:rPr>
        <w:t xml:space="preserve"> </w:t>
      </w:r>
      <w:r w:rsidRPr="00D2531D">
        <w:rPr>
          <w:rFonts w:ascii="Arial" w:hAnsi="Arial"/>
          <w:sz w:val="24"/>
        </w:rPr>
        <w:t>Ogni altra cosa deve lasciare che sia il Vangelo a farla.</w:t>
      </w:r>
      <w:r w:rsidR="00D50A2D">
        <w:rPr>
          <w:rFonts w:ascii="Arial" w:hAnsi="Arial"/>
          <w:sz w:val="24"/>
        </w:rPr>
        <w:t xml:space="preserve"> </w:t>
      </w:r>
      <w:r w:rsidRPr="00D2531D">
        <w:rPr>
          <w:rFonts w:ascii="Arial" w:hAnsi="Arial"/>
          <w:sz w:val="24"/>
        </w:rPr>
        <w:t>Questa sua stessa libertà Gesù chiede a quanti sono da Lui mandati ed inviati a proclamare il Vangelo sia nella forma della profezia ordinaria o battesimale, sia in virtù di un dono particolare della profezia.</w:t>
      </w:r>
    </w:p>
    <w:p w14:paraId="1604F5C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47</w:t>
      </w:r>
      <w:r w:rsidRPr="00D2531D">
        <w:rPr>
          <w:rFonts w:ascii="Arial" w:hAnsi="Arial"/>
          <w:b/>
          <w:sz w:val="24"/>
        </w:rPr>
        <w:t>Ma se non credete ai suoi scritti, come potrete credere alle mie parole?».</w:t>
      </w:r>
    </w:p>
    <w:p w14:paraId="2A173285" w14:textId="401C5538" w:rsidR="00D2531D" w:rsidRDefault="00D2531D" w:rsidP="00D2531D">
      <w:pPr>
        <w:spacing w:after="120"/>
        <w:jc w:val="both"/>
        <w:rPr>
          <w:rFonts w:ascii="Arial" w:hAnsi="Arial"/>
          <w:sz w:val="24"/>
        </w:rPr>
      </w:pPr>
      <w:r w:rsidRPr="00D2531D">
        <w:rPr>
          <w:rFonts w:ascii="Arial" w:hAnsi="Arial"/>
          <w:sz w:val="24"/>
        </w:rPr>
        <w:lastRenderedPageBreak/>
        <w:t>È questa una conclusione di somma logica.</w:t>
      </w:r>
      <w:r w:rsidR="00D50A2D">
        <w:rPr>
          <w:rFonts w:ascii="Arial" w:hAnsi="Arial"/>
          <w:sz w:val="24"/>
        </w:rPr>
        <w:t xml:space="preserve"> </w:t>
      </w:r>
      <w:r w:rsidRPr="00D2531D">
        <w:rPr>
          <w:rFonts w:ascii="Arial" w:hAnsi="Arial"/>
          <w:sz w:val="24"/>
        </w:rPr>
        <w:t>Mosè parla di Gesù e i Giudei non credono agli scritti di Mosè. Se non credono agli scritti di Mosè – e in generale agli scritti di tutto l’Antico testamento – come possono loro credere alle parole di Gesù, che sono parole di compimento di tutta la Legge, dei Salmi e dei Profeti?</w:t>
      </w:r>
    </w:p>
    <w:p w14:paraId="10BD56F4" w14:textId="031A17C5"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Non crediate che io sia venuto ad abolire la Legge o i Profeti; non sono venuto ad abolire, ma a dare pieno compimento. </w:t>
      </w:r>
      <w:r w:rsidR="00D50A2D" w:rsidRPr="00623002">
        <w:rPr>
          <w:rFonts w:ascii="Arial" w:hAnsi="Arial"/>
          <w:i/>
          <w:iCs/>
          <w:sz w:val="24"/>
        </w:rPr>
        <w:t>In</w:t>
      </w:r>
      <w:r w:rsidRPr="00623002">
        <w:rPr>
          <w:rFonts w:ascii="Arial" w:hAnsi="Arial"/>
          <w:i/>
          <w:iCs/>
          <w:sz w:val="24"/>
        </w:rPr>
        <w:t xml:space="preserve"> verità io vi dico: finché non siano passati il cielo e la terra, non passerà un solo iota o un solo trattino della Legge, senza che tutto sia avvenuto. </w:t>
      </w:r>
      <w:r w:rsidR="00D50A2D" w:rsidRPr="00623002">
        <w:rPr>
          <w:rFonts w:ascii="Arial" w:hAnsi="Arial"/>
          <w:i/>
          <w:iCs/>
          <w:sz w:val="24"/>
        </w:rPr>
        <w:t>Chi</w:t>
      </w:r>
      <w:r w:rsidRPr="00623002">
        <w:rPr>
          <w:rFonts w:ascii="Arial" w:hAnsi="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7C6AE9ED" w14:textId="1A24123B"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Io vi dico infatti: se la vostra giustizia non supererà quella degli scribi e dei farisei, non entrerete nel regno dei cieli. (Mt 5,17-20).</w:t>
      </w:r>
    </w:p>
    <w:p w14:paraId="20026799" w14:textId="7FAB20CF" w:rsidR="00D2531D" w:rsidRDefault="00D2531D" w:rsidP="00D2531D">
      <w:pPr>
        <w:spacing w:after="120"/>
        <w:jc w:val="both"/>
        <w:rPr>
          <w:rFonts w:ascii="Arial" w:hAnsi="Arial"/>
          <w:sz w:val="24"/>
        </w:rPr>
      </w:pPr>
      <w:r w:rsidRPr="00D2531D">
        <w:rPr>
          <w:rFonts w:ascii="Arial" w:hAnsi="Arial"/>
          <w:sz w:val="24"/>
        </w:rPr>
        <w:t>Per fare un esempio: Se uno non crede al Vangelo come potrà credere ad una spiegazione sapiente, vera, attuale di esso?</w:t>
      </w:r>
      <w:r w:rsidR="00D50A2D">
        <w:rPr>
          <w:rFonts w:ascii="Arial" w:hAnsi="Arial"/>
          <w:sz w:val="24"/>
        </w:rPr>
        <w:t xml:space="preserve"> </w:t>
      </w:r>
      <w:r w:rsidRPr="00D2531D">
        <w:rPr>
          <w:rFonts w:ascii="Arial" w:hAnsi="Arial"/>
          <w:sz w:val="24"/>
        </w:rPr>
        <w:t>La fede nella Scrittura è a fondamento della missione, dell’opera e della stessa Persona di Cristo Gesù.</w:t>
      </w:r>
      <w:r w:rsidR="00D50A2D">
        <w:rPr>
          <w:rFonts w:ascii="Arial" w:hAnsi="Arial"/>
          <w:sz w:val="24"/>
        </w:rPr>
        <w:t xml:space="preserve"> </w:t>
      </w:r>
      <w:r w:rsidRPr="00D2531D">
        <w:rPr>
          <w:rFonts w:ascii="Arial" w:hAnsi="Arial"/>
          <w:sz w:val="24"/>
        </w:rPr>
        <w:t>Se la Scrittura non viene creduta – ed i Giudei non credono ad essa – come fanno a credere in Gesù che della Scrittura è il frutto.</w:t>
      </w:r>
      <w:r w:rsidR="00D50A2D">
        <w:rPr>
          <w:rFonts w:ascii="Arial" w:hAnsi="Arial"/>
          <w:sz w:val="24"/>
        </w:rPr>
        <w:t xml:space="preserve"> </w:t>
      </w:r>
      <w:r w:rsidRPr="00D2531D">
        <w:rPr>
          <w:rFonts w:ascii="Arial" w:hAnsi="Arial"/>
          <w:sz w:val="24"/>
        </w:rPr>
        <w:t>La Scrittura Antica esiste per una sola ragione: per produrre un solo frutto: Cristo Gesù Redentore e Salvatore del mondo, Benedizione di tutti i popoli.</w:t>
      </w:r>
      <w:r w:rsidR="002E5F86">
        <w:rPr>
          <w:rFonts w:ascii="Arial" w:hAnsi="Arial"/>
          <w:sz w:val="24"/>
        </w:rPr>
        <w:t xml:space="preserve"> </w:t>
      </w:r>
      <w:r w:rsidRPr="00D2531D">
        <w:rPr>
          <w:rFonts w:ascii="Arial" w:hAnsi="Arial"/>
          <w:sz w:val="24"/>
        </w:rPr>
        <w:t>Il vero problema dei Giudei è uno solo per Cristo Gesù: loro vivono di falsità e di inganno. Vivono senza l’amore di Dio in loro. Vivono senza la Scrittura in loro.</w:t>
      </w:r>
      <w:r w:rsidR="00D50A2D">
        <w:rPr>
          <w:rFonts w:ascii="Arial" w:hAnsi="Arial"/>
          <w:sz w:val="24"/>
        </w:rPr>
        <w:t xml:space="preserve"> </w:t>
      </w:r>
      <w:r w:rsidRPr="00D2531D">
        <w:rPr>
          <w:rFonts w:ascii="Arial" w:hAnsi="Arial"/>
          <w:sz w:val="24"/>
        </w:rPr>
        <w:t>Loro vivono apparentemente in una religione di Cielo, in realtà vivono in una religione di terra, di fango, di falsità, di ignoranza, di non conoscenza, di non amore, di non fede.</w:t>
      </w:r>
      <w:r w:rsidR="00D50A2D">
        <w:rPr>
          <w:rFonts w:ascii="Arial" w:hAnsi="Arial"/>
          <w:sz w:val="24"/>
        </w:rPr>
        <w:t xml:space="preserve"> </w:t>
      </w:r>
      <w:r w:rsidRPr="00D2531D">
        <w:rPr>
          <w:rFonts w:ascii="Arial" w:hAnsi="Arial"/>
          <w:sz w:val="24"/>
        </w:rPr>
        <w:t>Il loro è il classico ateismo religioso. La maschera è religiosa. Il contenuto è puro ateismo, pura idolatria, pura non conoscenza della verità di Dio e della sua carità.</w:t>
      </w:r>
      <w:r w:rsidR="00D50A2D">
        <w:rPr>
          <w:rFonts w:ascii="Arial" w:hAnsi="Arial"/>
          <w:sz w:val="24"/>
        </w:rPr>
        <w:t xml:space="preserve"> </w:t>
      </w:r>
      <w:r w:rsidRPr="00D2531D">
        <w:rPr>
          <w:rFonts w:ascii="Arial" w:hAnsi="Arial"/>
          <w:sz w:val="24"/>
        </w:rPr>
        <w:t>Ecco come il Vangelo secondo Matteo dice la stessa verità, però con immagini forti, anzi fortissime.</w:t>
      </w:r>
    </w:p>
    <w:p w14:paraId="482D6BE4" w14:textId="5BB4B78E"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Allora Gesù si rivolse alla folla e ai suoi discepoli </w:t>
      </w:r>
      <w:r w:rsidR="00D50A2D" w:rsidRPr="00623002">
        <w:rPr>
          <w:rFonts w:ascii="Arial" w:hAnsi="Arial"/>
          <w:i/>
          <w:iCs/>
          <w:sz w:val="24"/>
        </w:rPr>
        <w:t>dicendo</w:t>
      </w:r>
      <w:r w:rsidRPr="00623002">
        <w:rPr>
          <w:rFonts w:ascii="Arial" w:hAnsi="Arial"/>
          <w:i/>
          <w:iCs/>
          <w:sz w:val="24"/>
        </w:rPr>
        <w:t xml:space="preserve">: «Sulla cattedra di Mosè si sono seduti gli scribi e i farisei. </w:t>
      </w:r>
      <w:r w:rsidR="00D50A2D" w:rsidRPr="00623002">
        <w:rPr>
          <w:rFonts w:ascii="Arial" w:hAnsi="Arial"/>
          <w:i/>
          <w:iCs/>
          <w:sz w:val="24"/>
        </w:rPr>
        <w:t>Praticate</w:t>
      </w:r>
      <w:r w:rsidRPr="00623002">
        <w:rPr>
          <w:rFonts w:ascii="Arial" w:hAnsi="Arial"/>
          <w:i/>
          <w:iCs/>
          <w:sz w:val="24"/>
        </w:rPr>
        <w:t xml:space="preserve"> e osservate tutto ciò che vi dicono, ma non agite secondo le loro opere, perché essi dicono e non fanno. </w:t>
      </w:r>
      <w:r w:rsidR="00D50A2D" w:rsidRPr="00623002">
        <w:rPr>
          <w:rFonts w:ascii="Arial" w:hAnsi="Arial"/>
          <w:i/>
          <w:iCs/>
          <w:sz w:val="24"/>
        </w:rPr>
        <w:t>Legano</w:t>
      </w:r>
      <w:r w:rsidRPr="00623002">
        <w:rPr>
          <w:rFonts w:ascii="Arial" w:hAnsi="Arial"/>
          <w:i/>
          <w:iCs/>
          <w:sz w:val="24"/>
        </w:rPr>
        <w:t xml:space="preserve"> infatti fardelli pesanti e difficili da portare e li pongono sulle spalle della gente, ma essi non vogliono muoverli neppure con un dito. </w:t>
      </w:r>
      <w:r w:rsidR="00D50A2D" w:rsidRPr="00623002">
        <w:rPr>
          <w:rFonts w:ascii="Arial" w:hAnsi="Arial"/>
          <w:i/>
          <w:iCs/>
          <w:sz w:val="24"/>
        </w:rPr>
        <w:t>Tutte</w:t>
      </w:r>
      <w:r w:rsidRPr="00623002">
        <w:rPr>
          <w:rFonts w:ascii="Arial" w:hAnsi="Arial"/>
          <w:i/>
          <w:iCs/>
          <w:sz w:val="24"/>
        </w:rPr>
        <w:t xml:space="preserve"> le loro opere le fanno per essere ammirati dalla gente: allargano i loro filattèri e allungano le frange; </w:t>
      </w:r>
      <w:r w:rsidR="00D50A2D" w:rsidRPr="00623002">
        <w:rPr>
          <w:rFonts w:ascii="Arial" w:hAnsi="Arial"/>
          <w:i/>
          <w:iCs/>
          <w:sz w:val="24"/>
        </w:rPr>
        <w:t>si</w:t>
      </w:r>
      <w:r w:rsidRPr="00623002">
        <w:rPr>
          <w:rFonts w:ascii="Arial" w:hAnsi="Arial"/>
          <w:i/>
          <w:iCs/>
          <w:sz w:val="24"/>
        </w:rPr>
        <w:t xml:space="preserve"> compiacciono dei posti d’onore nei banchetti, dei primi seggi nelle sinagoghe, </w:t>
      </w:r>
      <w:r w:rsidR="00D50A2D" w:rsidRPr="00623002">
        <w:rPr>
          <w:rFonts w:ascii="Arial" w:hAnsi="Arial"/>
          <w:i/>
          <w:iCs/>
          <w:sz w:val="24"/>
        </w:rPr>
        <w:t>dei</w:t>
      </w:r>
      <w:r w:rsidRPr="00623002">
        <w:rPr>
          <w:rFonts w:ascii="Arial" w:hAnsi="Arial"/>
          <w:i/>
          <w:iCs/>
          <w:sz w:val="24"/>
        </w:rPr>
        <w:t xml:space="preserve"> saluti nelle piazze, come anche di essere chiamati “rabbì” dalla gente. </w:t>
      </w:r>
    </w:p>
    <w:p w14:paraId="1190DBBA" w14:textId="4345237F"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Ma</w:t>
      </w:r>
      <w:r w:rsidR="00623002" w:rsidRPr="00623002">
        <w:rPr>
          <w:rFonts w:ascii="Arial" w:hAnsi="Arial"/>
          <w:i/>
          <w:iCs/>
          <w:sz w:val="24"/>
        </w:rPr>
        <w:t xml:space="preserve"> voi non fatevi chiamare “rabbì”, perché uno solo è il vostro Maestro e voi siete tutti fratelli. </w:t>
      </w:r>
      <w:r w:rsidRPr="00623002">
        <w:rPr>
          <w:rFonts w:ascii="Arial" w:hAnsi="Arial"/>
          <w:i/>
          <w:iCs/>
          <w:sz w:val="24"/>
        </w:rPr>
        <w:t>E</w:t>
      </w:r>
      <w:r w:rsidR="00623002" w:rsidRPr="00623002">
        <w:rPr>
          <w:rFonts w:ascii="Arial" w:hAnsi="Arial"/>
          <w:i/>
          <w:iCs/>
          <w:sz w:val="24"/>
        </w:rPr>
        <w:t xml:space="preserve"> non chiamate “padre” nessuno di voi sulla terra, perché uno solo è il Padre vostro, quello celeste. </w:t>
      </w:r>
      <w:r w:rsidRPr="00623002">
        <w:rPr>
          <w:rFonts w:ascii="Arial" w:hAnsi="Arial"/>
          <w:i/>
          <w:iCs/>
          <w:sz w:val="24"/>
        </w:rPr>
        <w:t>E</w:t>
      </w:r>
      <w:r w:rsidR="00623002" w:rsidRPr="00623002">
        <w:rPr>
          <w:rFonts w:ascii="Arial" w:hAnsi="Arial"/>
          <w:i/>
          <w:iCs/>
          <w:sz w:val="24"/>
        </w:rPr>
        <w:t xml:space="preserve"> non fatevi chiamare “guide”, perché uno solo è la vostra Guida, il Cristo. </w:t>
      </w:r>
      <w:r w:rsidRPr="00623002">
        <w:rPr>
          <w:rFonts w:ascii="Arial" w:hAnsi="Arial"/>
          <w:i/>
          <w:iCs/>
          <w:sz w:val="24"/>
        </w:rPr>
        <w:t>Chi</w:t>
      </w:r>
      <w:r w:rsidR="00623002" w:rsidRPr="00623002">
        <w:rPr>
          <w:rFonts w:ascii="Arial" w:hAnsi="Arial"/>
          <w:i/>
          <w:iCs/>
          <w:sz w:val="24"/>
        </w:rPr>
        <w:t xml:space="preserve"> tra voi è più grande, sarà vostro servo; </w:t>
      </w:r>
      <w:r w:rsidRPr="00623002">
        <w:rPr>
          <w:rFonts w:ascii="Arial" w:hAnsi="Arial"/>
          <w:i/>
          <w:iCs/>
          <w:sz w:val="24"/>
        </w:rPr>
        <w:t>chi</w:t>
      </w:r>
      <w:r w:rsidR="00623002" w:rsidRPr="00623002">
        <w:rPr>
          <w:rFonts w:ascii="Arial" w:hAnsi="Arial"/>
          <w:i/>
          <w:iCs/>
          <w:sz w:val="24"/>
        </w:rPr>
        <w:t xml:space="preserve"> invece si esalterà, sarà umiliato e chi si umilierà sarà esaltato.</w:t>
      </w:r>
    </w:p>
    <w:p w14:paraId="7D4A3680" w14:textId="5B946B8F" w:rsidR="00623002" w:rsidRPr="00623002" w:rsidRDefault="00D50A2D" w:rsidP="00623002">
      <w:pPr>
        <w:spacing w:after="120"/>
        <w:ind w:left="567" w:right="567"/>
        <w:jc w:val="both"/>
        <w:rPr>
          <w:rFonts w:ascii="Arial" w:hAnsi="Arial"/>
          <w:i/>
          <w:iCs/>
          <w:sz w:val="24"/>
        </w:rPr>
      </w:pPr>
      <w:r w:rsidRPr="00623002">
        <w:rPr>
          <w:rFonts w:ascii="Arial" w:hAnsi="Arial"/>
          <w:i/>
          <w:iCs/>
          <w:sz w:val="24"/>
        </w:rPr>
        <w:lastRenderedPageBreak/>
        <w:t>Guai</w:t>
      </w:r>
      <w:r w:rsidR="00623002" w:rsidRPr="00623002">
        <w:rPr>
          <w:rFonts w:ascii="Arial" w:hAnsi="Arial"/>
          <w:i/>
          <w:iCs/>
          <w:sz w:val="24"/>
        </w:rPr>
        <w:t xml:space="preserve"> a voi, scribi e farisei ipocriti, che chiudete il regno dei cieli davanti alla gente; di fatto non entrate voi, e non lasciate entrare nemmeno quelli che vogliono entrare. [14</w:t>
      </w:r>
      <w:r w:rsidR="002E5F86">
        <w:rPr>
          <w:rFonts w:ascii="Arial" w:hAnsi="Arial"/>
          <w:i/>
          <w:iCs/>
          <w:sz w:val="24"/>
        </w:rPr>
        <w:t xml:space="preserve">] </w:t>
      </w:r>
    </w:p>
    <w:p w14:paraId="2319B4BA" w14:textId="6DD5C1F9"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Guai</w:t>
      </w:r>
      <w:r w:rsidR="00623002" w:rsidRPr="00623002">
        <w:rPr>
          <w:rFonts w:ascii="Arial" w:hAnsi="Arial"/>
          <w:i/>
          <w:iCs/>
          <w:sz w:val="24"/>
        </w:rPr>
        <w:t xml:space="preserve"> a voi, scribi e farisei ipocriti, che percorrete il mare e la terra per fare un solo prosèlito e, quando lo è divenuto, lo rendete degno della Geènna due volte più di voi.</w:t>
      </w:r>
    </w:p>
    <w:p w14:paraId="2C371086" w14:textId="4BDC0AC9"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Guai</w:t>
      </w:r>
      <w:r w:rsidR="00623002" w:rsidRPr="00623002">
        <w:rPr>
          <w:rFonts w:ascii="Arial" w:hAnsi="Arial"/>
          <w:i/>
          <w:iCs/>
          <w:sz w:val="24"/>
        </w:rPr>
        <w:t xml:space="preserve"> a voi, guide cieche, che dite: “Se uno giura per il tempio, non conta nulla; se invece uno giura per l’oro del tempio, resta obbligato”. Stolti e ciechi! Che cosa è più grande: l’oro o il tempio che rende sacro l’oro? </w:t>
      </w:r>
      <w:r w:rsidRPr="00623002">
        <w:rPr>
          <w:rFonts w:ascii="Arial" w:hAnsi="Arial"/>
          <w:i/>
          <w:iCs/>
          <w:sz w:val="24"/>
        </w:rPr>
        <w:t>E</w:t>
      </w:r>
      <w:r w:rsidR="00623002" w:rsidRPr="00623002">
        <w:rPr>
          <w:rFonts w:ascii="Arial" w:hAnsi="Arial"/>
          <w:i/>
          <w:iCs/>
          <w:sz w:val="24"/>
        </w:rPr>
        <w:t xml:space="preserve"> dite ancora: “Se uno giura per l’altare, non conta nulla; se invece uno giura per l’offerta che vi sta sopra, resta obbligato”. </w:t>
      </w:r>
      <w:r w:rsidRPr="00623002">
        <w:rPr>
          <w:rFonts w:ascii="Arial" w:hAnsi="Arial"/>
          <w:i/>
          <w:iCs/>
          <w:sz w:val="24"/>
        </w:rPr>
        <w:t>Ciechi</w:t>
      </w:r>
      <w:r w:rsidR="00623002" w:rsidRPr="00623002">
        <w:rPr>
          <w:rFonts w:ascii="Arial" w:hAnsi="Arial"/>
          <w:i/>
          <w:iCs/>
          <w:sz w:val="24"/>
        </w:rPr>
        <w:t xml:space="preserve">! Che cosa è più grande: l’offerta o l’altare che rende sacra l’offerta? </w:t>
      </w:r>
      <w:r w:rsidRPr="00623002">
        <w:rPr>
          <w:rFonts w:ascii="Arial" w:hAnsi="Arial"/>
          <w:i/>
          <w:iCs/>
          <w:sz w:val="24"/>
        </w:rPr>
        <w:t>Ebbene</w:t>
      </w:r>
      <w:r w:rsidR="00623002" w:rsidRPr="00623002">
        <w:rPr>
          <w:rFonts w:ascii="Arial" w:hAnsi="Arial"/>
          <w:i/>
          <w:iCs/>
          <w:sz w:val="24"/>
        </w:rPr>
        <w:t xml:space="preserve">, chi giura per l’altare, giura per l’altare e per quanto vi sta sopra; </w:t>
      </w:r>
      <w:r w:rsidRPr="00623002">
        <w:rPr>
          <w:rFonts w:ascii="Arial" w:hAnsi="Arial"/>
          <w:i/>
          <w:iCs/>
          <w:sz w:val="24"/>
        </w:rPr>
        <w:t>e</w:t>
      </w:r>
      <w:r w:rsidR="00623002" w:rsidRPr="00623002">
        <w:rPr>
          <w:rFonts w:ascii="Arial" w:hAnsi="Arial"/>
          <w:i/>
          <w:iCs/>
          <w:sz w:val="24"/>
        </w:rPr>
        <w:t xml:space="preserve"> chi giura per il tempio, giura per il tempio e per Colui che lo abita. </w:t>
      </w:r>
      <w:r w:rsidRPr="00623002">
        <w:rPr>
          <w:rFonts w:ascii="Arial" w:hAnsi="Arial"/>
          <w:i/>
          <w:iCs/>
          <w:sz w:val="24"/>
        </w:rPr>
        <w:t>E</w:t>
      </w:r>
      <w:r w:rsidR="00623002" w:rsidRPr="00623002">
        <w:rPr>
          <w:rFonts w:ascii="Arial" w:hAnsi="Arial"/>
          <w:i/>
          <w:iCs/>
          <w:sz w:val="24"/>
        </w:rPr>
        <w:t xml:space="preserve"> chi giura per il cielo, giura per il trono di Dio e per Colui che vi è assiso.</w:t>
      </w:r>
    </w:p>
    <w:p w14:paraId="5781AD0F" w14:textId="4B927889"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Guai</w:t>
      </w:r>
      <w:r w:rsidR="00623002" w:rsidRPr="00623002">
        <w:rPr>
          <w:rFonts w:ascii="Arial" w:hAnsi="Arial"/>
          <w:i/>
          <w:iCs/>
          <w:sz w:val="24"/>
        </w:rPr>
        <w:t xml:space="preserve"> a voi, scribi e farisei ipocriti, che pagate la decima sulla menta, sull’</w:t>
      </w:r>
      <w:r w:rsidRPr="00623002">
        <w:rPr>
          <w:rFonts w:ascii="Arial" w:hAnsi="Arial"/>
          <w:i/>
          <w:iCs/>
          <w:sz w:val="24"/>
        </w:rPr>
        <w:t>aneto</w:t>
      </w:r>
      <w:r w:rsidR="00623002" w:rsidRPr="00623002">
        <w:rPr>
          <w:rFonts w:ascii="Arial" w:hAnsi="Arial"/>
          <w:i/>
          <w:iCs/>
          <w:sz w:val="24"/>
        </w:rPr>
        <w:t xml:space="preserve"> e sul </w:t>
      </w:r>
      <w:r w:rsidRPr="00623002">
        <w:rPr>
          <w:rFonts w:ascii="Arial" w:hAnsi="Arial"/>
          <w:i/>
          <w:iCs/>
          <w:sz w:val="24"/>
        </w:rPr>
        <w:t>cumino</w:t>
      </w:r>
      <w:r w:rsidR="00623002" w:rsidRPr="00623002">
        <w:rPr>
          <w:rFonts w:ascii="Arial" w:hAnsi="Arial"/>
          <w:i/>
          <w:iCs/>
          <w:sz w:val="24"/>
        </w:rPr>
        <w:t xml:space="preserve">, e trasgredite le prescrizioni più gravi della Legge: la giustizia, la misericordia e la fedeltà. Queste invece erano le cose da fare, senza tralasciare quelle. </w:t>
      </w:r>
      <w:r w:rsidRPr="00623002">
        <w:rPr>
          <w:rFonts w:ascii="Arial" w:hAnsi="Arial"/>
          <w:i/>
          <w:iCs/>
          <w:sz w:val="24"/>
        </w:rPr>
        <w:t>Guide</w:t>
      </w:r>
      <w:r w:rsidR="00623002" w:rsidRPr="00623002">
        <w:rPr>
          <w:rFonts w:ascii="Arial" w:hAnsi="Arial"/>
          <w:i/>
          <w:iCs/>
          <w:sz w:val="24"/>
        </w:rPr>
        <w:t xml:space="preserve"> cieche, che filtrate il moscerino e ingoiate il cammello!</w:t>
      </w:r>
    </w:p>
    <w:p w14:paraId="24D90420" w14:textId="6A7B1586"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Guai</w:t>
      </w:r>
      <w:r w:rsidR="00623002" w:rsidRPr="00623002">
        <w:rPr>
          <w:rFonts w:ascii="Arial" w:hAnsi="Arial"/>
          <w:i/>
          <w:iCs/>
          <w:sz w:val="24"/>
        </w:rPr>
        <w:t xml:space="preserve"> a voi, scribi e farisei ipocriti, che pulite l’esterno del bicchiere e del piatto, ma all’interno sono pieni di avidità e d’intemperanza. </w:t>
      </w:r>
      <w:r w:rsidRPr="00623002">
        <w:rPr>
          <w:rFonts w:ascii="Arial" w:hAnsi="Arial"/>
          <w:i/>
          <w:iCs/>
          <w:sz w:val="24"/>
        </w:rPr>
        <w:t>Fariseo</w:t>
      </w:r>
      <w:r w:rsidR="00623002" w:rsidRPr="00623002">
        <w:rPr>
          <w:rFonts w:ascii="Arial" w:hAnsi="Arial"/>
          <w:i/>
          <w:iCs/>
          <w:sz w:val="24"/>
        </w:rPr>
        <w:t xml:space="preserve"> cieco, pulisci prima l’interno del bicchiere, perché anche l’esterno diventi pulito!</w:t>
      </w:r>
    </w:p>
    <w:p w14:paraId="347FF3C7" w14:textId="5FA6CDA9"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Guai</w:t>
      </w:r>
      <w:r w:rsidR="00623002" w:rsidRPr="00623002">
        <w:rPr>
          <w:rFonts w:ascii="Arial" w:hAnsi="Arial"/>
          <w:i/>
          <w:iCs/>
          <w:sz w:val="24"/>
        </w:rPr>
        <w:t xml:space="preserve"> a voi, scribi e farisei ipocriti, che assomigliate a sepolcri imbiancati: all’esterno appaiono belli, ma dentro sono pieni di ossa di morti e di ogni marciume. </w:t>
      </w:r>
      <w:r w:rsidRPr="00623002">
        <w:rPr>
          <w:rFonts w:ascii="Arial" w:hAnsi="Arial"/>
          <w:i/>
          <w:iCs/>
          <w:sz w:val="24"/>
        </w:rPr>
        <w:t>Così</w:t>
      </w:r>
      <w:r w:rsidR="00623002" w:rsidRPr="00623002">
        <w:rPr>
          <w:rFonts w:ascii="Arial" w:hAnsi="Arial"/>
          <w:i/>
          <w:iCs/>
          <w:sz w:val="24"/>
        </w:rPr>
        <w:t xml:space="preserve"> anche voi: all’esterno apparite giusti davanti alla gente, ma dentro siete pieni di ipocrisia e di iniquità.</w:t>
      </w:r>
    </w:p>
    <w:p w14:paraId="2BB7DCF4" w14:textId="020C7B41"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Guai</w:t>
      </w:r>
      <w:r w:rsidR="00623002" w:rsidRPr="00623002">
        <w:rPr>
          <w:rFonts w:ascii="Arial" w:hAnsi="Arial"/>
          <w:i/>
          <w:iCs/>
          <w:sz w:val="24"/>
        </w:rPr>
        <w:t xml:space="preserve"> a voi, scribi e farisei ipocriti, che costruite le tombe dei profeti e adornate i sepolcri dei giusti, </w:t>
      </w:r>
      <w:r w:rsidRPr="00623002">
        <w:rPr>
          <w:rFonts w:ascii="Arial" w:hAnsi="Arial"/>
          <w:i/>
          <w:iCs/>
          <w:sz w:val="24"/>
        </w:rPr>
        <w:t>e</w:t>
      </w:r>
      <w:r w:rsidR="00623002" w:rsidRPr="00623002">
        <w:rPr>
          <w:rFonts w:ascii="Arial" w:hAnsi="Arial"/>
          <w:i/>
          <w:iCs/>
          <w:sz w:val="24"/>
        </w:rPr>
        <w:t xml:space="preserve"> dite: “Se fossimo vissuti al tempo dei nostri padri, non saremmo stati loro complici nel versare il sangue dei profeti”. </w:t>
      </w:r>
      <w:r w:rsidRPr="00623002">
        <w:rPr>
          <w:rFonts w:ascii="Arial" w:hAnsi="Arial"/>
          <w:i/>
          <w:iCs/>
          <w:sz w:val="24"/>
        </w:rPr>
        <w:t>Così</w:t>
      </w:r>
      <w:r w:rsidR="00623002" w:rsidRPr="00623002">
        <w:rPr>
          <w:rFonts w:ascii="Arial" w:hAnsi="Arial"/>
          <w:i/>
          <w:iCs/>
          <w:sz w:val="24"/>
        </w:rPr>
        <w:t xml:space="preserve"> testimoniate, contro voi stessi, di essere figli di chi uccise i profeti. </w:t>
      </w:r>
      <w:r w:rsidRPr="00623002">
        <w:rPr>
          <w:rFonts w:ascii="Arial" w:hAnsi="Arial"/>
          <w:i/>
          <w:iCs/>
          <w:sz w:val="24"/>
        </w:rPr>
        <w:t>Ebbene</w:t>
      </w:r>
      <w:r w:rsidR="00623002" w:rsidRPr="00623002">
        <w:rPr>
          <w:rFonts w:ascii="Arial" w:hAnsi="Arial"/>
          <w:i/>
          <w:iCs/>
          <w:sz w:val="24"/>
        </w:rPr>
        <w:t xml:space="preserve">, voi colmate la misura dei vostri padri. </w:t>
      </w:r>
      <w:r w:rsidRPr="00623002">
        <w:rPr>
          <w:rFonts w:ascii="Arial" w:hAnsi="Arial"/>
          <w:i/>
          <w:iCs/>
          <w:sz w:val="24"/>
        </w:rPr>
        <w:t>Serpenti</w:t>
      </w:r>
      <w:r w:rsidR="00623002" w:rsidRPr="00623002">
        <w:rPr>
          <w:rFonts w:ascii="Arial" w:hAnsi="Arial"/>
          <w:i/>
          <w:iCs/>
          <w:sz w:val="24"/>
        </w:rPr>
        <w:t xml:space="preserve">, razza di vipere, come potrete sfuggire alla condanna della Geènna? </w:t>
      </w:r>
    </w:p>
    <w:p w14:paraId="47A4574E" w14:textId="30FC7066"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Perciò</w:t>
      </w:r>
      <w:r w:rsidR="00623002" w:rsidRPr="00623002">
        <w:rPr>
          <w:rFonts w:ascii="Arial" w:hAnsi="Arial"/>
          <w:i/>
          <w:iCs/>
          <w:sz w:val="24"/>
        </w:rPr>
        <w:t xml:space="preserve"> ecco, io mando a voi profeti, sapienti e scribi: di questi, alcuni li ucciderete e crocifiggerete, altri li flagellerete nelle vostre sinagoghe e li perseguiterete di città in città; </w:t>
      </w:r>
      <w:r w:rsidRPr="00623002">
        <w:rPr>
          <w:rFonts w:ascii="Arial" w:hAnsi="Arial"/>
          <w:i/>
          <w:iCs/>
          <w:sz w:val="24"/>
        </w:rPr>
        <w:t>perché</w:t>
      </w:r>
      <w:r w:rsidR="00623002" w:rsidRPr="00623002">
        <w:rPr>
          <w:rFonts w:ascii="Arial" w:hAnsi="Arial"/>
          <w:i/>
          <w:iCs/>
          <w:sz w:val="24"/>
        </w:rPr>
        <w:t xml:space="preserve"> ricada su di voi tutto il sangue innocente versato sulla terra, dal sangue di Abele il giusto fino al sangue di Zaccaria, figlio di Barachia, che avete ucciso tra il santuario e l’altare. </w:t>
      </w:r>
      <w:r w:rsidRPr="00623002">
        <w:rPr>
          <w:rFonts w:ascii="Arial" w:hAnsi="Arial"/>
          <w:i/>
          <w:iCs/>
          <w:sz w:val="24"/>
        </w:rPr>
        <w:t>In</w:t>
      </w:r>
      <w:r w:rsidR="00623002" w:rsidRPr="00623002">
        <w:rPr>
          <w:rFonts w:ascii="Arial" w:hAnsi="Arial"/>
          <w:i/>
          <w:iCs/>
          <w:sz w:val="24"/>
        </w:rPr>
        <w:t xml:space="preserve"> verità io vi dico: tutte queste cose ricadranno su questa generazione.</w:t>
      </w:r>
    </w:p>
    <w:p w14:paraId="0258D3CD" w14:textId="45B420E9" w:rsidR="00623002" w:rsidRPr="00623002" w:rsidRDefault="00D50A2D" w:rsidP="00623002">
      <w:pPr>
        <w:spacing w:after="120"/>
        <w:ind w:left="567" w:right="567"/>
        <w:jc w:val="both"/>
        <w:rPr>
          <w:rFonts w:ascii="Arial" w:hAnsi="Arial"/>
          <w:i/>
          <w:iCs/>
          <w:sz w:val="24"/>
        </w:rPr>
      </w:pPr>
      <w:r w:rsidRPr="00623002">
        <w:rPr>
          <w:rFonts w:ascii="Arial" w:hAnsi="Arial"/>
          <w:i/>
          <w:iCs/>
          <w:sz w:val="24"/>
        </w:rPr>
        <w:t>Gerusalemme</w:t>
      </w:r>
      <w:r w:rsidR="00623002" w:rsidRPr="00623002">
        <w:rPr>
          <w:rFonts w:ascii="Arial" w:hAnsi="Arial"/>
          <w:i/>
          <w:iCs/>
          <w:sz w:val="24"/>
        </w:rPr>
        <w:t xml:space="preserve">, Gerusalemme, tu che uccidi i profeti e lapidi quelli che sono stati mandati a te, quante volte ho voluto raccogliere i tuoi figli, come una chioccia raccoglie i suoi pulcini sotto le ali, e voi non avete </w:t>
      </w:r>
      <w:r w:rsidR="00623002" w:rsidRPr="00623002">
        <w:rPr>
          <w:rFonts w:ascii="Arial" w:hAnsi="Arial"/>
          <w:i/>
          <w:iCs/>
          <w:sz w:val="24"/>
        </w:rPr>
        <w:lastRenderedPageBreak/>
        <w:t xml:space="preserve">voluto! </w:t>
      </w:r>
      <w:r w:rsidRPr="00623002">
        <w:rPr>
          <w:rFonts w:ascii="Arial" w:hAnsi="Arial"/>
          <w:i/>
          <w:iCs/>
          <w:sz w:val="24"/>
        </w:rPr>
        <w:t>Ecco</w:t>
      </w:r>
      <w:r w:rsidR="00623002" w:rsidRPr="00623002">
        <w:rPr>
          <w:rFonts w:ascii="Arial" w:hAnsi="Arial"/>
          <w:i/>
          <w:iCs/>
          <w:sz w:val="24"/>
        </w:rPr>
        <w:t>, la vostra casa è lasciata a voi deserta! Vi dico infatti che non mi vedrete più, fino a quando non direte:</w:t>
      </w:r>
      <w:r>
        <w:rPr>
          <w:rFonts w:ascii="Arial" w:hAnsi="Arial"/>
          <w:i/>
          <w:iCs/>
          <w:sz w:val="24"/>
        </w:rPr>
        <w:t xml:space="preserve"> </w:t>
      </w:r>
      <w:r w:rsidR="00623002" w:rsidRPr="00623002">
        <w:rPr>
          <w:rFonts w:ascii="Arial" w:hAnsi="Arial"/>
          <w:i/>
          <w:iCs/>
          <w:sz w:val="24"/>
        </w:rPr>
        <w:t>Benedetto colui che viene nel nome del Signore!». (Mt 23,1-39).</w:t>
      </w:r>
    </w:p>
    <w:p w14:paraId="7D2FF4A0" w14:textId="3776E6D3" w:rsidR="00D2531D" w:rsidRPr="00D2531D" w:rsidRDefault="00D2531D" w:rsidP="00D2531D">
      <w:pPr>
        <w:spacing w:after="120"/>
        <w:jc w:val="both"/>
        <w:rPr>
          <w:rFonts w:ascii="Arial" w:hAnsi="Arial"/>
          <w:sz w:val="24"/>
        </w:rPr>
      </w:pPr>
      <w:r w:rsidRPr="00D2531D">
        <w:rPr>
          <w:rFonts w:ascii="Arial" w:hAnsi="Arial"/>
          <w:sz w:val="24"/>
        </w:rPr>
        <w:t>È una religione di tenebra quella che Gesù oggi denuncia e mette in luce.</w:t>
      </w:r>
      <w:r w:rsidR="00D50A2D">
        <w:rPr>
          <w:rFonts w:ascii="Arial" w:hAnsi="Arial"/>
          <w:sz w:val="24"/>
        </w:rPr>
        <w:t xml:space="preserve"> </w:t>
      </w:r>
      <w:r w:rsidRPr="00D2531D">
        <w:rPr>
          <w:rFonts w:ascii="Arial" w:hAnsi="Arial"/>
          <w:sz w:val="24"/>
        </w:rPr>
        <w:t>È una religione di morte e non di vita.</w:t>
      </w:r>
      <w:r w:rsidR="00D50A2D">
        <w:rPr>
          <w:rFonts w:ascii="Arial" w:hAnsi="Arial"/>
          <w:sz w:val="24"/>
        </w:rPr>
        <w:t xml:space="preserve"> </w:t>
      </w:r>
      <w:r w:rsidRPr="00D2531D">
        <w:rPr>
          <w:rFonts w:ascii="Arial" w:hAnsi="Arial"/>
          <w:sz w:val="24"/>
        </w:rPr>
        <w:t>È una religione dell’ipocrisia e non della verità.</w:t>
      </w:r>
      <w:r w:rsidR="00D50A2D">
        <w:rPr>
          <w:rFonts w:ascii="Arial" w:hAnsi="Arial"/>
          <w:sz w:val="24"/>
        </w:rPr>
        <w:t xml:space="preserve"> </w:t>
      </w:r>
      <w:r w:rsidRPr="00D2531D">
        <w:rPr>
          <w:rFonts w:ascii="Arial" w:hAnsi="Arial"/>
          <w:sz w:val="24"/>
        </w:rPr>
        <w:t>È una religione che combatte la verità invece che accoglierla.</w:t>
      </w:r>
      <w:r w:rsidR="00D50A2D">
        <w:rPr>
          <w:rFonts w:ascii="Arial" w:hAnsi="Arial"/>
          <w:sz w:val="24"/>
        </w:rPr>
        <w:t xml:space="preserve"> </w:t>
      </w:r>
      <w:r w:rsidRPr="00D2531D">
        <w:rPr>
          <w:rFonts w:ascii="Arial" w:hAnsi="Arial"/>
          <w:sz w:val="24"/>
        </w:rPr>
        <w:t>È una religione che uccide lo stesso Dio e lo mette in croce. È una religione che non dona speranza.</w:t>
      </w:r>
      <w:r w:rsidR="00D50A2D">
        <w:rPr>
          <w:rFonts w:ascii="Arial" w:hAnsi="Arial"/>
          <w:sz w:val="24"/>
        </w:rPr>
        <w:t xml:space="preserve"> </w:t>
      </w:r>
      <w:r w:rsidRPr="00D2531D">
        <w:rPr>
          <w:rFonts w:ascii="Arial" w:hAnsi="Arial"/>
          <w:sz w:val="24"/>
        </w:rPr>
        <w:t>È una religione che intristisce e non dona gioia.</w:t>
      </w:r>
      <w:r w:rsidR="00D50A2D">
        <w:rPr>
          <w:rFonts w:ascii="Arial" w:hAnsi="Arial"/>
          <w:sz w:val="24"/>
        </w:rPr>
        <w:t xml:space="preserve"> </w:t>
      </w:r>
      <w:r w:rsidRPr="00D2531D">
        <w:rPr>
          <w:rFonts w:ascii="Arial" w:hAnsi="Arial"/>
          <w:sz w:val="24"/>
        </w:rPr>
        <w:t>È una religione a servizio del male e non del bene.</w:t>
      </w:r>
      <w:r w:rsidR="00D50A2D">
        <w:rPr>
          <w:rFonts w:ascii="Arial" w:hAnsi="Arial"/>
          <w:sz w:val="24"/>
        </w:rPr>
        <w:t xml:space="preserve"> </w:t>
      </w:r>
      <w:r w:rsidRPr="00D2531D">
        <w:rPr>
          <w:rFonts w:ascii="Arial" w:hAnsi="Arial"/>
          <w:sz w:val="24"/>
        </w:rPr>
        <w:t xml:space="preserve">Questa religione è di ieri, di oggi, di sempre ed è sempre là dove c’è la vera rivelazione di Dio. </w:t>
      </w:r>
    </w:p>
    <w:p w14:paraId="33C8A5F9" w14:textId="77777777" w:rsidR="00D2531D" w:rsidRPr="00D2531D" w:rsidRDefault="00D2531D" w:rsidP="00D2531D">
      <w:pPr>
        <w:spacing w:after="120"/>
        <w:jc w:val="both"/>
        <w:rPr>
          <w:rFonts w:ascii="Arial" w:hAnsi="Arial"/>
          <w:sz w:val="24"/>
        </w:rPr>
      </w:pPr>
    </w:p>
    <w:p w14:paraId="33940112" w14:textId="77777777" w:rsidR="00D2531D" w:rsidRPr="002D35B4" w:rsidRDefault="00D2531D" w:rsidP="003B71AA">
      <w:pPr>
        <w:pStyle w:val="Corpotesto"/>
      </w:pPr>
      <w:bookmarkStart w:id="47" w:name="_Toc229743636"/>
      <w:bookmarkStart w:id="48" w:name="_Toc234078228"/>
      <w:bookmarkStart w:id="49" w:name="_Toc62149810"/>
      <w:r w:rsidRPr="002D35B4">
        <w:t>DIECI BREVI RIFLESSIONI FINALI</w:t>
      </w:r>
      <w:bookmarkEnd w:id="47"/>
      <w:bookmarkEnd w:id="48"/>
      <w:bookmarkEnd w:id="49"/>
      <w:r w:rsidRPr="002D35B4">
        <w:t xml:space="preserve"> </w:t>
      </w:r>
    </w:p>
    <w:p w14:paraId="42B451D0"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Prima riflessione: </w:t>
      </w:r>
      <w:r w:rsidRPr="00D2531D">
        <w:rPr>
          <w:rFonts w:ascii="Arial" w:hAnsi="Arial"/>
          <w:bCs/>
          <w:sz w:val="24"/>
        </w:rPr>
        <w:t xml:space="preserve">Un paralitico giace presso la piscina delle pecore in Gerusalemme. Gesù lo guarisce di sabato. Non solo lo guarisce, ordina al </w:t>
      </w:r>
      <w:r w:rsidRPr="00D2531D">
        <w:rPr>
          <w:rFonts w:ascii="Arial" w:hAnsi="Arial"/>
          <w:bCs/>
          <w:i/>
          <w:sz w:val="24"/>
        </w:rPr>
        <w:t>“guarito”</w:t>
      </w:r>
      <w:r w:rsidRPr="00D2531D">
        <w:rPr>
          <w:rFonts w:ascii="Arial" w:hAnsi="Arial"/>
          <w:bCs/>
          <w:sz w:val="24"/>
        </w:rPr>
        <w:t xml:space="preserve"> di prendere il suo giaciglio e di ritornarsene a casa sua. È lo scandalo. Non solo Gesù trasgredisce la Legge del sabato. Insegna agli altri che si può trasgredire. Chiediamoci: cosa fa sì che per i Giudei l’opera di Cristo Gesù sia un vero peccato ed anche un incitamento a peccare? Loro sono giunti ad una tale valutazione dell’opera di Cristo Gesù a motivo della loro non sconoscenza né di Dio e né delle Scritture. Non basta leggere le Scritture per conoscerle. Si possono ripetere a memoria in ogni loro parola, versetto, capitolo, libro. Ma non per questo si può dire di conoscere la verità che è contenuta in esse. Per conoscere le Scritture occorre un cuore libero dal vizio, dal peccato, dal male. Occorre un cuore ricolmo di amore per il Signore e per l’uomo. È la grande carità di Dio che dimora in noi che ci fa trovare nelle Scritture la Legge della carità eterna secondo la quale Dio opera, agisce, interviene nella nostra storia oggi e sempre per il nostro più grande bene. </w:t>
      </w:r>
    </w:p>
    <w:p w14:paraId="1AB37D1E"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Seconda riflessione: </w:t>
      </w:r>
      <w:r w:rsidRPr="00D2531D">
        <w:rPr>
          <w:rFonts w:ascii="Arial" w:hAnsi="Arial"/>
          <w:bCs/>
          <w:sz w:val="24"/>
        </w:rPr>
        <w:t xml:space="preserve">Gesù è tutto ricolmo di amore per il Padre suo e di amore verso ogni uomo. Tutto l’amore del Padre è nel suo cuore e secondo questo amore eterno, divino, perfetto Egli sempre opera ed agisce. La Legge del Padre è Legge di carità, di amore, di servizio. La Legge del Padre trova la sua verità nella divina carità che è l’essenza stessa di Dio. Gesù prende la divina carità come modello di ogni sua azione. La divina carità vuole sempre il più grande bene per un uomo. Qual è il bene più grande per un ammalato? Di sicuro la sua guarigione. Gesù guarisce e vive la Legge della carità eterna. I Giudei non hanno il cuore ricolmo della divina carità del Padre. Il loro cuore è insozzato di peccato e di vizio, di trasgressione e di male. Loro non possono volere il bene dell’uomo. Vogliono il male. Tutta la Scrittura è da loro interpretata, letta e compresa dalla profondità del loro cuore nel quale abita e regna il peccato e il vizio. Tra i Giudei e Cristo Gesù la differenza è di purezza, di santità, di carità, di amore purissimo. Questa differenza crea ogni altra differenza, anche quella della diversa interpretazione del Comandamento di Dio. La santità è la differenza, la diversità, la novità, l’attualità. La santità è la verità di Dio e della Scrittura. </w:t>
      </w:r>
    </w:p>
    <w:p w14:paraId="72D3B898" w14:textId="7627B9EC" w:rsidR="00D2531D" w:rsidRPr="00D2531D" w:rsidRDefault="00D2531D" w:rsidP="00D2531D">
      <w:pPr>
        <w:spacing w:after="120"/>
        <w:jc w:val="both"/>
        <w:rPr>
          <w:rFonts w:ascii="Arial" w:hAnsi="Arial"/>
          <w:bCs/>
          <w:sz w:val="24"/>
        </w:rPr>
      </w:pPr>
      <w:r w:rsidRPr="00D2531D">
        <w:rPr>
          <w:rFonts w:ascii="Arial" w:hAnsi="Arial"/>
          <w:b/>
          <w:bCs/>
          <w:sz w:val="24"/>
        </w:rPr>
        <w:t xml:space="preserve">Terza riflessione: </w:t>
      </w:r>
      <w:r w:rsidRPr="00D2531D">
        <w:rPr>
          <w:rFonts w:ascii="Arial" w:hAnsi="Arial"/>
          <w:bCs/>
          <w:sz w:val="24"/>
        </w:rPr>
        <w:t xml:space="preserve">Gesù non risponde ai Giudei che lo accusano di scandalo e di trasgressione del sabato con argomentazioni puramente, altamente teologiche, di sana e pura dottrina. Risponde in modo concreto, pratico, </w:t>
      </w:r>
      <w:r w:rsidRPr="00D2531D">
        <w:rPr>
          <w:rFonts w:ascii="Arial" w:hAnsi="Arial"/>
          <w:bCs/>
          <w:sz w:val="24"/>
        </w:rPr>
        <w:lastRenderedPageBreak/>
        <w:t>immediato.</w:t>
      </w:r>
      <w:r w:rsidR="002E5F86">
        <w:rPr>
          <w:rFonts w:ascii="Arial" w:hAnsi="Arial"/>
          <w:bCs/>
          <w:sz w:val="24"/>
        </w:rPr>
        <w:t xml:space="preserve"> </w:t>
      </w:r>
      <w:r w:rsidRPr="00D2531D">
        <w:rPr>
          <w:rFonts w:ascii="Arial" w:hAnsi="Arial"/>
          <w:bCs/>
          <w:sz w:val="24"/>
        </w:rPr>
        <w:t xml:space="preserve">Risponde loro manifestando qual è la relazione che regna tra Lui e il Padre. Cosa fa il Padre? Rivela ogni suo segreto a Cristo Gesù. Così Gesù diviene il solo punto di riferimento non solo per la conoscenza della volontà di Dio, oggi, nella storia attuale, è costituito anche punto di riferimento per la retta e sana interpretazione della Scrittura Antica. La Parola di Gesù ed ogni sua opera sono la verità di Dio, sono la sua volontà, sono la sua rivelazione. Gesù – nessun altro – vive di questa relazione di </w:t>
      </w:r>
      <w:r w:rsidRPr="00D2531D">
        <w:rPr>
          <w:rFonts w:ascii="Arial" w:hAnsi="Arial"/>
          <w:bCs/>
          <w:i/>
          <w:sz w:val="24"/>
        </w:rPr>
        <w:t>“confidenza”</w:t>
      </w:r>
      <w:r w:rsidRPr="00D2531D">
        <w:rPr>
          <w:rFonts w:ascii="Arial" w:hAnsi="Arial"/>
          <w:bCs/>
          <w:sz w:val="24"/>
        </w:rPr>
        <w:t xml:space="preserve"> e di </w:t>
      </w:r>
      <w:r w:rsidRPr="00D2531D">
        <w:rPr>
          <w:rFonts w:ascii="Arial" w:hAnsi="Arial"/>
          <w:bCs/>
          <w:i/>
          <w:sz w:val="24"/>
        </w:rPr>
        <w:t>“manifestazione”</w:t>
      </w:r>
      <w:r w:rsidRPr="00D2531D">
        <w:rPr>
          <w:rFonts w:ascii="Arial" w:hAnsi="Arial"/>
          <w:bCs/>
          <w:sz w:val="24"/>
        </w:rPr>
        <w:t xml:space="preserve">. Gesù – nessun altro – è rivelazione e manifestazione di Dio attraverso l’intera sua vita. Non Noè, non Abramo, non Mosè, non Giosuè, non i Giudici, non i Profeti, non i Saggi dell’Antico Testamento, non gli Apostoli, non i Santi del Nuovo Testamento sono questa totale manifestazione e rivelazione della volontà di Dio. Questa distinzione e differenza deve essere affermata con fermezza, chiarezza, grande determinazione. È in questa differenza l’unicità di Cristo e della sua manifestazione del Padre. </w:t>
      </w:r>
    </w:p>
    <w:p w14:paraId="3F5D911C" w14:textId="471F8C7C" w:rsidR="00D2531D" w:rsidRPr="00D2531D" w:rsidRDefault="00D2531D" w:rsidP="00D2531D">
      <w:pPr>
        <w:spacing w:after="120"/>
        <w:jc w:val="both"/>
        <w:rPr>
          <w:rFonts w:ascii="Arial" w:hAnsi="Arial"/>
          <w:bCs/>
          <w:sz w:val="24"/>
        </w:rPr>
      </w:pPr>
      <w:r w:rsidRPr="00D2531D">
        <w:rPr>
          <w:rFonts w:ascii="Arial" w:hAnsi="Arial"/>
          <w:b/>
          <w:bCs/>
          <w:sz w:val="24"/>
        </w:rPr>
        <w:t xml:space="preserve">Quarta riflessione: </w:t>
      </w:r>
      <w:r w:rsidRPr="00D2531D">
        <w:rPr>
          <w:rFonts w:ascii="Arial" w:hAnsi="Arial"/>
          <w:bCs/>
          <w:sz w:val="24"/>
        </w:rPr>
        <w:t>Messa questa verità nel cuore, c’è un passaggio urgente che tutti siamo chiamati a compiere. Dobbiamo passare da Dio a Cristo Gesù. Non è conoscendo Dio che si conosce Cristo Gesù. È invece conoscendo Cristo Gesù che si conosce Dio. La verità di Dio è Cristo. La santità di Dio è Cristo. La volontà di Dio è Cristo. La rivelazione di Dio è Cristo Gesù. La vera questione di Dio è oggi Cristo Gesù e solo Lui. Ma operare questo passaggio significa che Cristo Gesù deve divenire il centro di tutto: della Scrittura, della teologia, dell’apologetica, della spiritualità, della mistica, della morale, della predicazione, dell’annunzio, della relazione interreligiosa, dell’ecumenismo. Cristo Gesù deve essere il cuore di tutto.</w:t>
      </w:r>
      <w:r w:rsidR="002E5F86">
        <w:rPr>
          <w:rFonts w:ascii="Arial" w:hAnsi="Arial"/>
          <w:bCs/>
          <w:sz w:val="24"/>
        </w:rPr>
        <w:t xml:space="preserve"> </w:t>
      </w:r>
      <w:r w:rsidRPr="00D2531D">
        <w:rPr>
          <w:rFonts w:ascii="Arial" w:hAnsi="Arial"/>
          <w:bCs/>
          <w:sz w:val="24"/>
        </w:rPr>
        <w:t xml:space="preserve">Non si può più parlare di Dio ignorando Cristo Gesù. Ignorato Cristo, il nostro parlare di Dio è falso, inutile, dannoso. Ignorato Cristo, l’accordo religioso su Dio è vera menzogna, perché è Cristo la verità di Dio. Senza Cristo Dio non è conosciuto, non è amato, non è servito, non è ascoltato. È Cristo la voce di Dio, il suo cuore, la sua stessa vita. </w:t>
      </w:r>
    </w:p>
    <w:p w14:paraId="0394BC9D"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Quinta riflessione: </w:t>
      </w:r>
      <w:r w:rsidRPr="00D2531D">
        <w:rPr>
          <w:rFonts w:ascii="Arial" w:hAnsi="Arial"/>
          <w:bCs/>
          <w:sz w:val="24"/>
        </w:rPr>
        <w:t xml:space="preserve">Operato questo primo passaggio occorre che se ne operi un secondo. Da Cristo giungere alla verità di Dio. Ma anche qui: la verità di Dio è Cristo Gesù. La verità di Dio è la generazione eterna del suo Figlio Unigenito. La verità di Dio è la sua volontà di donare Cristo Gesù per la conversione e la salvezza del mondo. Attraverso Cristo Gesù si deve giungere alla conoscenza della verità di Dio che è somma ed infinita carità, dono, perdono, misericordia, altissima santità. Questo secondo passaggio merita tutta la nostra attenzione e deve essere fatto ogni giorno. Dalla conoscenza di Cristo Gesù sappiamo il grande amore che Dio ha avuto per noi. Accogliendo tutto l’amore del Padre per noi, noi gli rendiamo onore. Qual è l’onore più grande che possiamo tributare ad una persona? Accoglierla nella sua verità ed in ogni suo dono. Chi accoglie Cristo onora il Padre. Chi non accoglie Cristo non onora Dio. Non lo onora perché disprezza il suo più grande dono. </w:t>
      </w:r>
    </w:p>
    <w:p w14:paraId="7C14738D" w14:textId="1E4CBF91" w:rsidR="00D2531D" w:rsidRPr="00D2531D" w:rsidRDefault="00D2531D" w:rsidP="00D2531D">
      <w:pPr>
        <w:spacing w:after="120"/>
        <w:jc w:val="both"/>
        <w:rPr>
          <w:rFonts w:ascii="Arial" w:hAnsi="Arial"/>
          <w:sz w:val="24"/>
        </w:rPr>
      </w:pPr>
      <w:r w:rsidRPr="00D2531D">
        <w:rPr>
          <w:rFonts w:ascii="Arial" w:hAnsi="Arial"/>
          <w:b/>
          <w:sz w:val="24"/>
        </w:rPr>
        <w:t xml:space="preserve">Sesta riflessione: </w:t>
      </w:r>
      <w:r w:rsidRPr="00D2531D">
        <w:rPr>
          <w:rFonts w:ascii="Arial" w:hAnsi="Arial"/>
          <w:sz w:val="24"/>
        </w:rPr>
        <w:t>Un</w:t>
      </w:r>
      <w:r w:rsidRPr="00D2531D">
        <w:rPr>
          <w:rFonts w:ascii="Arial" w:hAnsi="Arial"/>
          <w:b/>
          <w:sz w:val="24"/>
        </w:rPr>
        <w:t xml:space="preserve"> </w:t>
      </w:r>
      <w:r w:rsidRPr="00D2531D">
        <w:rPr>
          <w:rFonts w:ascii="Arial" w:hAnsi="Arial"/>
          <w:sz w:val="24"/>
        </w:rPr>
        <w:t>terzo passaggio che deve essere fatto è accogliere Cristo Gesù come purissimo dono di Dio. Non è Cristo Gesù che autonomamente si è donato a noi. Gesù è il dono del Padre.</w:t>
      </w:r>
      <w:r w:rsidR="002E5F86">
        <w:rPr>
          <w:rFonts w:ascii="Arial" w:hAnsi="Arial"/>
          <w:sz w:val="24"/>
        </w:rPr>
        <w:t xml:space="preserve"> </w:t>
      </w:r>
      <w:r w:rsidRPr="00D2531D">
        <w:rPr>
          <w:rFonts w:ascii="Arial" w:hAnsi="Arial"/>
          <w:sz w:val="24"/>
        </w:rPr>
        <w:t>È il dono di Dio all’umanità. Come Dio ha donato Noè, Abramo, Mosè, Giosuè, i Giudici, i Profeti, i Re, i Saggi e i Giusti dell’Antico Testamento per la salvezza del suo popolo, così Dio ha donato Gesù non solo per la salvezza del suo popolo, ma dell’intera umanità.</w:t>
      </w:r>
      <w:r w:rsidR="002E5F86">
        <w:rPr>
          <w:rFonts w:ascii="Arial" w:hAnsi="Arial"/>
          <w:sz w:val="24"/>
        </w:rPr>
        <w:t xml:space="preserve"> </w:t>
      </w:r>
      <w:r w:rsidRPr="00D2531D">
        <w:rPr>
          <w:rFonts w:ascii="Arial" w:hAnsi="Arial"/>
          <w:sz w:val="24"/>
        </w:rPr>
        <w:t xml:space="preserve">Chi si pone fuori </w:t>
      </w:r>
      <w:r w:rsidRPr="00D2531D">
        <w:rPr>
          <w:rFonts w:ascii="Arial" w:hAnsi="Arial"/>
          <w:sz w:val="24"/>
        </w:rPr>
        <w:lastRenderedPageBreak/>
        <w:t>di questo dono, si pone fuori della salvezza donata da Dio e che è Gesù Signore. Cristo Gesù è salvezza particolare ed universale, del popolo dei figli di Israele e del mondo intero. Chi non fa questo passaggio da Dio a Cristo Gesù come vero dono di Dio rimane fuori della salvezza di Dio. Cristo Gesù è il fine e il compimento di tutte le precedenti opere di Dio. È la verità e la santità piena di quanto il Signore ha fatto finora. Chi si esclude da Cristo, si esclude dalla verità e dalla santità di Dio, si esclude dal suo compimento e vera realizzazione. Senza Cristo l’Antico Testamento è senza compimento. È un’opera lasciata sospesa. È un vero aborto. Gesù è il Figlio vero di Dio e il Figlio vero di tutto l’Antico Testamento.</w:t>
      </w:r>
    </w:p>
    <w:p w14:paraId="37A1E1FB" w14:textId="0977FC76" w:rsidR="00D2531D" w:rsidRPr="00D2531D" w:rsidRDefault="00D2531D" w:rsidP="00D2531D">
      <w:pPr>
        <w:spacing w:after="120"/>
        <w:jc w:val="both"/>
        <w:rPr>
          <w:rFonts w:ascii="Arial" w:hAnsi="Arial"/>
          <w:bCs/>
          <w:sz w:val="24"/>
        </w:rPr>
      </w:pPr>
      <w:r w:rsidRPr="00D2531D">
        <w:rPr>
          <w:rFonts w:ascii="Arial" w:hAnsi="Arial"/>
          <w:b/>
          <w:bCs/>
          <w:sz w:val="24"/>
        </w:rPr>
        <w:t xml:space="preserve">Settima riflessione: </w:t>
      </w:r>
      <w:r w:rsidRPr="00D2531D">
        <w:rPr>
          <w:rFonts w:ascii="Arial" w:hAnsi="Arial"/>
          <w:bCs/>
          <w:sz w:val="24"/>
        </w:rPr>
        <w:t>La verità di un uomo, di una storia, di un evento, di una parola deve essere provata attraverso dei testimoni. Chi sono i testimoni di Gesù? Il primo testimone è Giovanni il Battista, il quale lo proclamò Messia del Signore, Agnello di Dio che toglie il peccato del mondo, lo Sposo della sposa. Testimone di Gesù è il Padre. In che modo il Padre è testimone di Gesù? Il Padre è il testimone di</w:t>
      </w:r>
      <w:r w:rsidR="002E5F86">
        <w:rPr>
          <w:rFonts w:ascii="Arial" w:hAnsi="Arial"/>
          <w:bCs/>
          <w:sz w:val="24"/>
        </w:rPr>
        <w:t xml:space="preserve"> </w:t>
      </w:r>
      <w:r w:rsidRPr="00D2531D">
        <w:rPr>
          <w:rFonts w:ascii="Arial" w:hAnsi="Arial"/>
          <w:bCs/>
          <w:sz w:val="24"/>
        </w:rPr>
        <w:t xml:space="preserve">Gesù perché accredita ogni sua Parola con le opere o i segni che Gesù compie. Nicodemo ha creduto che Gesù è da Dio, viene da Lui, proprio in ragione delle opere compiute. Nicodemo ha visto e ha reso testimonianza. Il primo e più grande testimone di Gesù è la sua stessa Parola. Quella di Gesù è vera Parola profetica e si compie sempre. È l’efficacia storica, visibile della Parola di Gesù che attesta che Gesù è da Dio. Nessuno possiede una parola vera, efficace da se stesso. La Parola vera, efficace è solo quella di Dio. Gesù dice la Parola di Dio e questa è sempre creatrice di una realtà nuova. </w:t>
      </w:r>
    </w:p>
    <w:p w14:paraId="58673A77" w14:textId="77777777" w:rsidR="00D2531D" w:rsidRPr="00D2531D" w:rsidRDefault="00D2531D" w:rsidP="00D2531D">
      <w:pPr>
        <w:spacing w:after="120"/>
        <w:jc w:val="both"/>
        <w:rPr>
          <w:rFonts w:ascii="Arial" w:hAnsi="Arial"/>
          <w:sz w:val="24"/>
        </w:rPr>
      </w:pPr>
      <w:r w:rsidRPr="00D2531D">
        <w:rPr>
          <w:rFonts w:ascii="Arial" w:hAnsi="Arial"/>
          <w:b/>
          <w:sz w:val="24"/>
        </w:rPr>
        <w:t xml:space="preserve">Ottava riflessione: </w:t>
      </w:r>
      <w:r w:rsidRPr="00D2531D">
        <w:rPr>
          <w:rFonts w:ascii="Arial" w:hAnsi="Arial"/>
          <w:sz w:val="24"/>
        </w:rPr>
        <w:t>La</w:t>
      </w:r>
      <w:r w:rsidRPr="00D2531D">
        <w:rPr>
          <w:rFonts w:ascii="Arial" w:hAnsi="Arial"/>
          <w:b/>
          <w:sz w:val="24"/>
        </w:rPr>
        <w:t xml:space="preserve"> </w:t>
      </w:r>
      <w:r w:rsidRPr="00D2531D">
        <w:rPr>
          <w:rFonts w:ascii="Arial" w:hAnsi="Arial"/>
          <w:sz w:val="24"/>
        </w:rPr>
        <w:t xml:space="preserve">profezia sta alla Scrittura come il Sacerdozio sta all’Eucaristia. La profezia fa la Scrittura, perché la compie, la attualizza, la sviluppa, la rende comprensibile, semplicemente la fa, allo stesso modo che il Sacerdozio fa l’Eucaristia. Il Sacerdote, con la potenza dello Spirito Santo, cambia un pezzo di pane e delle gocce di vino in corpo e sangue di Gesù. Il profeta trasforma delle parole morte in parole di vita eterna. Fa sì che una lettera che uccide diviene lettera di vita. Fa di un sole spento un sole luminoso che rischiara e riscalda il mondo intero. Non è la Scrittura che fa il profeta. È il profeta che fa la Scrittura. Non è la Scrittura che fa il Santo. È il Santo che fa la Scrittura. È la luce dello Spirito Santo che si fa occhio, cuore e mente del Santo per dare alla Scrittura la pienezza della sua verità e del suo compimento. La Scrittura senza il vero profeta rimane muta, lettera morta, un insieme di parole da leggere secondo la legge attraverso la quale si leggono tutte le parole di questo mondo. </w:t>
      </w:r>
    </w:p>
    <w:p w14:paraId="0B3AD0BC" w14:textId="005DBE3B" w:rsidR="00D2531D" w:rsidRPr="00D2531D" w:rsidRDefault="00D2531D" w:rsidP="00D2531D">
      <w:pPr>
        <w:spacing w:after="120"/>
        <w:jc w:val="both"/>
        <w:rPr>
          <w:rFonts w:ascii="Arial" w:hAnsi="Arial"/>
          <w:sz w:val="24"/>
        </w:rPr>
      </w:pPr>
      <w:r w:rsidRPr="00D2531D">
        <w:rPr>
          <w:rFonts w:ascii="Arial" w:hAnsi="Arial"/>
          <w:b/>
          <w:sz w:val="24"/>
        </w:rPr>
        <w:t xml:space="preserve">Nona riflessione: </w:t>
      </w:r>
      <w:r w:rsidRPr="00D2531D">
        <w:rPr>
          <w:rFonts w:ascii="Arial" w:hAnsi="Arial"/>
          <w:sz w:val="24"/>
        </w:rPr>
        <w:t>Il peccato che è nel cuore dell’uomo è muro di bronzo e spessa e grossa lastra di acciaio che si pone dinanzi ai nostri occhi e impedisce di vedere Dio che opera attraverso Cristo Gesù. È questa l’imponente forza del peccato: l’oscuramento della luce e della verità di Dio che risplende attraverso l’opera e la Parola di Gesù Signore. Il peccato poi si trasforma in sorda opposizione contro la stessa Persona di Gesù fino a desiderare e decidere la sua morte. Tutto questo viene fatto in nome di Dio. Non viene fatto però nel nome del vero Dio, bensì nel nome del falso Dio, dell’idolo che si serve e si adora e quest’idolo è uno solo: il peccato che regna nel cuore. Quando sorgono contrasti e opposizioni contro i veri inviati di Dio in nome di Dio è sempre a causa del peccato che ha preso possesso del cuore dell’uomo. Tolto il peccato,</w:t>
      </w:r>
      <w:r w:rsidR="002E5F86">
        <w:rPr>
          <w:rFonts w:ascii="Arial" w:hAnsi="Arial"/>
          <w:sz w:val="24"/>
        </w:rPr>
        <w:t xml:space="preserve"> </w:t>
      </w:r>
      <w:r w:rsidRPr="00D2531D">
        <w:rPr>
          <w:rFonts w:ascii="Arial" w:hAnsi="Arial"/>
          <w:sz w:val="24"/>
        </w:rPr>
        <w:t xml:space="preserve">tutto si schiarisce, il muro si </w:t>
      </w:r>
      <w:r w:rsidRPr="00D2531D">
        <w:rPr>
          <w:rFonts w:ascii="Arial" w:hAnsi="Arial"/>
          <w:sz w:val="24"/>
        </w:rPr>
        <w:lastRenderedPageBreak/>
        <w:t xml:space="preserve">sgretola, la lastra di acciaio si fonde e l’uomo ritorna a vedere. Cosa vede? Vede Dio e le meraviglie del suo amore. </w:t>
      </w:r>
    </w:p>
    <w:p w14:paraId="6A66662E"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Decima riflessione: </w:t>
      </w:r>
      <w:r w:rsidRPr="00D2531D">
        <w:rPr>
          <w:rFonts w:ascii="Arial" w:hAnsi="Arial"/>
          <w:bCs/>
          <w:sz w:val="24"/>
        </w:rPr>
        <w:t xml:space="preserve">La vera fede in Mosè necessariamente deve condurre a Cristo Gesù. La vera fede nella Scrittura necessariamente porta a credere in Cristo Gesù. Per avere la vera fede in Mosè e nella Scrittura il cuore deve essere senza peccato, deve essere sgombro da ogni male. L’uomo della vera fede è sempre un uomo senza peccato, un vero timorato di Dio, un appassionato ricercatore della sua verità, persona libera dalla propria gloria, sempre pronta a rinnegare se stessa, il suo passato di fede e di tradizione, per potersi aprire così al nuovo di verità e di amore che Dio gli manifesta e gli rivela attraverso i suoi profeti. Chi vuole avere una fede pura, santa, vera nella Scrittura deve iniziare un vero cammino di santità e la santità inizia sempre dall’osservanza senza riserve di tutti i Comandamenti della Legge del Signore. Non può un immorale, un ladro, un omicida, un menzognero, un falso entrare nella verità della Scrittura. Glielo impedisce il suo cuore insozzato di peccato, di rapina, di attaccamento al denaro, di ogni altra iniquità. </w:t>
      </w:r>
    </w:p>
    <w:p w14:paraId="756AE127" w14:textId="77777777" w:rsidR="00D2531D" w:rsidRPr="00D2531D" w:rsidRDefault="00D2531D" w:rsidP="00D2531D">
      <w:pPr>
        <w:spacing w:after="120"/>
        <w:jc w:val="both"/>
        <w:rPr>
          <w:rFonts w:ascii="Arial" w:hAnsi="Arial"/>
          <w:sz w:val="24"/>
        </w:rPr>
      </w:pPr>
    </w:p>
    <w:p w14:paraId="204C8B55" w14:textId="77777777" w:rsidR="00D2531D" w:rsidRPr="002D35B4" w:rsidRDefault="00D2531D" w:rsidP="003B71AA">
      <w:pPr>
        <w:pStyle w:val="Corpotesto"/>
      </w:pPr>
      <w:bookmarkStart w:id="50" w:name="_Toc229743637"/>
      <w:bookmarkStart w:id="51" w:name="_Toc234078229"/>
      <w:bookmarkStart w:id="52" w:name="_Toc62149811"/>
      <w:r w:rsidRPr="002D35B4">
        <w:t>NOTA TEOLOGICA SUL QUINTO CAPITOLO</w:t>
      </w:r>
      <w:bookmarkEnd w:id="50"/>
      <w:bookmarkEnd w:id="51"/>
      <w:bookmarkEnd w:id="52"/>
    </w:p>
    <w:p w14:paraId="368F7CBC" w14:textId="691339E2" w:rsidR="00D2531D" w:rsidRPr="00D2531D" w:rsidRDefault="00D2531D" w:rsidP="00D2531D">
      <w:pPr>
        <w:spacing w:after="120"/>
        <w:jc w:val="both"/>
        <w:rPr>
          <w:rFonts w:ascii="Arial" w:hAnsi="Arial"/>
          <w:sz w:val="24"/>
        </w:rPr>
      </w:pPr>
      <w:r w:rsidRPr="00D2531D">
        <w:rPr>
          <w:rFonts w:ascii="Arial" w:hAnsi="Arial"/>
          <w:sz w:val="24"/>
        </w:rPr>
        <w:t>Gesù è la visibilità di Dio. Gesù è la vera regola di ogni uomo.</w:t>
      </w:r>
      <w:r w:rsidR="00D50A2D">
        <w:rPr>
          <w:rFonts w:ascii="Arial" w:hAnsi="Arial"/>
          <w:sz w:val="24"/>
        </w:rPr>
        <w:t xml:space="preserve"> </w:t>
      </w:r>
      <w:r w:rsidRPr="00D2531D">
        <w:rPr>
          <w:rFonts w:ascii="Arial" w:hAnsi="Arial"/>
          <w:sz w:val="24"/>
        </w:rPr>
        <w:t>Chi vuole sapere cosa fare, non fare, cosa dire, non dire deve guardare e ascoltare Cristo Gesù.</w:t>
      </w:r>
      <w:r w:rsidR="00D50A2D">
        <w:rPr>
          <w:rFonts w:ascii="Arial" w:hAnsi="Arial"/>
          <w:sz w:val="24"/>
        </w:rPr>
        <w:t xml:space="preserve"> </w:t>
      </w:r>
      <w:r w:rsidRPr="00D2531D">
        <w:rPr>
          <w:rFonts w:ascii="Arial" w:hAnsi="Arial"/>
          <w:sz w:val="24"/>
        </w:rPr>
        <w:t>Poiché Gesù è la visibilità di Dio sulla nostra terra, chi vuole sapere cosa è la verità, la fede, la religione, la moralità, la sacralità, l’obbedienza, la virtù, la carità, l’ascolto deve scrutare Cristo Gesù e attraverso Lui giungere all’essenza divina e celeste di tutte queste cose.</w:t>
      </w:r>
      <w:r w:rsidR="00D50A2D">
        <w:rPr>
          <w:rFonts w:ascii="Arial" w:hAnsi="Arial"/>
          <w:sz w:val="24"/>
        </w:rPr>
        <w:t xml:space="preserve"> </w:t>
      </w:r>
      <w:r w:rsidRPr="00D2531D">
        <w:rPr>
          <w:rFonts w:ascii="Arial" w:hAnsi="Arial"/>
          <w:sz w:val="24"/>
        </w:rPr>
        <w:t>Cristo Gesù è il definitivo criterio di giudizio, di discernimento, di separazione tra la verità e la falsità, la luce e le tenebre, la pietà e l’idolatria, la sana moralità e il peccato, il bene e il male secondo Dio.</w:t>
      </w:r>
      <w:r w:rsidR="00D50A2D">
        <w:rPr>
          <w:rFonts w:ascii="Arial" w:hAnsi="Arial"/>
          <w:sz w:val="24"/>
        </w:rPr>
        <w:t xml:space="preserve"> </w:t>
      </w:r>
      <w:r w:rsidRPr="00D2531D">
        <w:rPr>
          <w:rFonts w:ascii="Arial" w:hAnsi="Arial"/>
          <w:sz w:val="24"/>
        </w:rPr>
        <w:t>Non è più il Padre che bisogna scrutare per imparare, apprendere questo discernimento. È invece Gesù Signore.</w:t>
      </w:r>
    </w:p>
    <w:p w14:paraId="0638F175" w14:textId="6705994E" w:rsidR="00D2531D" w:rsidRPr="00D2531D" w:rsidRDefault="00D2531D" w:rsidP="00D2531D">
      <w:pPr>
        <w:spacing w:after="120"/>
        <w:jc w:val="both"/>
        <w:rPr>
          <w:rFonts w:ascii="Arial" w:hAnsi="Arial"/>
          <w:sz w:val="24"/>
        </w:rPr>
      </w:pPr>
      <w:r w:rsidRPr="00D2531D">
        <w:rPr>
          <w:rFonts w:ascii="Arial" w:hAnsi="Arial"/>
          <w:sz w:val="24"/>
        </w:rPr>
        <w:t>Tutto questo significa che è Cristo Gesù la verità del Padre. Chi vuole conoscere il Padre secondo pienezza di verità non deve più guardare a Mosè, a questo o a quell’altro profeta, a questo o a quell’altro uomo.</w:t>
      </w:r>
      <w:r w:rsidR="002E5F86">
        <w:rPr>
          <w:rFonts w:ascii="Arial" w:hAnsi="Arial"/>
          <w:sz w:val="24"/>
        </w:rPr>
        <w:t xml:space="preserve"> </w:t>
      </w:r>
      <w:r w:rsidRPr="00D2531D">
        <w:rPr>
          <w:rFonts w:ascii="Arial" w:hAnsi="Arial"/>
          <w:sz w:val="24"/>
        </w:rPr>
        <w:t>Deve invece partire da Cristo Gesù. Cristo Gesù deve studiare, analizzare, conoscere, ascoltare, osservare, scrutare, vedere, sentire, osservare in ogni suo gesto, parola, comportamento, sentimento.</w:t>
      </w:r>
      <w:r w:rsidR="00D50A2D">
        <w:rPr>
          <w:rFonts w:ascii="Arial" w:hAnsi="Arial"/>
          <w:sz w:val="24"/>
        </w:rPr>
        <w:t xml:space="preserve"> </w:t>
      </w:r>
      <w:r w:rsidRPr="00D2531D">
        <w:rPr>
          <w:rFonts w:ascii="Arial" w:hAnsi="Arial"/>
          <w:sz w:val="24"/>
        </w:rPr>
        <w:t>Tutto ciò che Gesù è e fa, è vera, perfetta manifestazione di Dio.</w:t>
      </w:r>
      <w:r w:rsidR="00D50A2D">
        <w:rPr>
          <w:rFonts w:ascii="Arial" w:hAnsi="Arial"/>
          <w:sz w:val="24"/>
        </w:rPr>
        <w:t xml:space="preserve"> </w:t>
      </w:r>
      <w:r w:rsidRPr="00D2531D">
        <w:rPr>
          <w:rFonts w:ascii="Arial" w:hAnsi="Arial"/>
          <w:sz w:val="24"/>
        </w:rPr>
        <w:t xml:space="preserve">Conoscendo Lui, si conosce il Padre. Vedendo Lui si vede il Padre. Ascoltando Lui, si ascolta il Padre. Osservando Lui, si osserva il Padre. </w:t>
      </w:r>
    </w:p>
    <w:p w14:paraId="40B80F54" w14:textId="471E0D20" w:rsidR="00D2531D" w:rsidRPr="00D2531D" w:rsidRDefault="00D2531D" w:rsidP="00D2531D">
      <w:pPr>
        <w:spacing w:after="120"/>
        <w:jc w:val="both"/>
        <w:rPr>
          <w:rFonts w:ascii="Arial" w:hAnsi="Arial"/>
          <w:sz w:val="24"/>
        </w:rPr>
      </w:pPr>
      <w:r w:rsidRPr="00D2531D">
        <w:rPr>
          <w:rFonts w:ascii="Arial" w:hAnsi="Arial"/>
          <w:sz w:val="24"/>
        </w:rPr>
        <w:t>Dio può essere conosciuto in modo vero solo conoscendo in modo vero Cristo Gesù.</w:t>
      </w:r>
      <w:r w:rsidR="002E5F86">
        <w:rPr>
          <w:rFonts w:ascii="Arial" w:hAnsi="Arial"/>
          <w:sz w:val="24"/>
        </w:rPr>
        <w:t xml:space="preserve"> </w:t>
      </w:r>
      <w:r w:rsidRPr="00D2531D">
        <w:rPr>
          <w:rFonts w:ascii="Arial" w:hAnsi="Arial"/>
          <w:sz w:val="24"/>
        </w:rPr>
        <w:t>Chi non conosce Gesù Signore mai potrà conoscere Dio in modo vero. Mai potrà sapere chi essenzialmente è il Creatore del cielo e della terra, l’unico vero Dio. Chi non sconosce Gesù avrà sempre una conoscenza falsa, distorta, erronea, ereticale della Scrittura Antica.</w:t>
      </w:r>
      <w:r w:rsidR="00D50A2D">
        <w:rPr>
          <w:rFonts w:ascii="Arial" w:hAnsi="Arial"/>
          <w:sz w:val="24"/>
        </w:rPr>
        <w:t xml:space="preserve"> </w:t>
      </w:r>
      <w:r w:rsidRPr="00D2531D">
        <w:rPr>
          <w:rFonts w:ascii="Arial" w:hAnsi="Arial"/>
          <w:sz w:val="24"/>
        </w:rPr>
        <w:t>Non è partendo dalle Scritture che si conosce Cristo Gesù. È invece conoscendo Cristo Gesù in pienezza di verità, fede, sapienza, intelligenza che è possibile conoscere le Scritture in pienezza di verità, fede, sapienza, intelligenza.</w:t>
      </w:r>
    </w:p>
    <w:p w14:paraId="74198638" w14:textId="6636D682" w:rsidR="00D2531D" w:rsidRPr="00D2531D" w:rsidRDefault="00D2531D" w:rsidP="00D2531D">
      <w:pPr>
        <w:spacing w:after="120"/>
        <w:jc w:val="both"/>
        <w:rPr>
          <w:rFonts w:ascii="Arial" w:hAnsi="Arial"/>
          <w:sz w:val="24"/>
        </w:rPr>
      </w:pPr>
      <w:r w:rsidRPr="00D2531D">
        <w:rPr>
          <w:rFonts w:ascii="Arial" w:hAnsi="Arial"/>
          <w:sz w:val="24"/>
        </w:rPr>
        <w:lastRenderedPageBreak/>
        <w:t>Questa metodologia è assai lontana dalla nostra mente e dal nostro cuore. Noi pensiamo che sia sufficiente uno studio secondo il metodo storico e subito si entra nella conoscenza delle Scritture.</w:t>
      </w:r>
      <w:r w:rsidR="00D50A2D">
        <w:rPr>
          <w:rFonts w:ascii="Arial" w:hAnsi="Arial"/>
          <w:sz w:val="24"/>
        </w:rPr>
        <w:t xml:space="preserve"> </w:t>
      </w:r>
      <w:r w:rsidRPr="00D2531D">
        <w:rPr>
          <w:rFonts w:ascii="Arial" w:hAnsi="Arial"/>
          <w:sz w:val="24"/>
        </w:rPr>
        <w:t>La conoscenza delle Scritture è ben oltre la stessa Scrittura. La conoscenza della Scrittura è l’opera dello Spirito Santo dentro il nostro cuore e la nostra mente.</w:t>
      </w:r>
      <w:r w:rsidR="00D50A2D">
        <w:rPr>
          <w:rFonts w:ascii="Arial" w:hAnsi="Arial"/>
          <w:sz w:val="24"/>
        </w:rPr>
        <w:t xml:space="preserve"> </w:t>
      </w:r>
      <w:r w:rsidRPr="00D2531D">
        <w:rPr>
          <w:rFonts w:ascii="Arial" w:hAnsi="Arial"/>
          <w:sz w:val="24"/>
        </w:rPr>
        <w:t>Anche la perfetta conoscenza di Cristo Gesù è l’opera dello Spirito Santo nella nostra mente e nel nostro cuore.</w:t>
      </w:r>
      <w:r w:rsidR="00D50A2D">
        <w:rPr>
          <w:rFonts w:ascii="Arial" w:hAnsi="Arial"/>
          <w:sz w:val="24"/>
        </w:rPr>
        <w:t xml:space="preserve"> </w:t>
      </w:r>
      <w:r w:rsidRPr="00D2531D">
        <w:rPr>
          <w:rFonts w:ascii="Arial" w:hAnsi="Arial"/>
          <w:sz w:val="24"/>
        </w:rPr>
        <w:t>Lo Spirito Santo ci fa conoscere Cristo in pienezza di verità. Cristo Gesù, conosciuto in pienezza di verità, ci fa conoscere le Scritture e il Padre. Ci fa conoscere il Padre secondo la pienezza di verità che opera in noi lo Spirito Santo.</w:t>
      </w:r>
    </w:p>
    <w:p w14:paraId="3042D4E8" w14:textId="4B2ACAE4" w:rsidR="00D2531D" w:rsidRPr="00D2531D" w:rsidRDefault="00D2531D" w:rsidP="00D2531D">
      <w:pPr>
        <w:spacing w:after="120"/>
        <w:jc w:val="both"/>
        <w:rPr>
          <w:rFonts w:ascii="Arial" w:hAnsi="Arial"/>
          <w:sz w:val="24"/>
        </w:rPr>
      </w:pPr>
      <w:r w:rsidRPr="00D2531D">
        <w:rPr>
          <w:rFonts w:ascii="Arial" w:hAnsi="Arial"/>
          <w:sz w:val="24"/>
        </w:rPr>
        <w:t>Questa verità così semplice, elementare, piccola, facile non riesce ad entrare né nel cuore né nella mente dei discepoli di Gesù.</w:t>
      </w:r>
      <w:r w:rsidR="00D50A2D">
        <w:rPr>
          <w:rFonts w:ascii="Arial" w:hAnsi="Arial"/>
          <w:sz w:val="24"/>
        </w:rPr>
        <w:t xml:space="preserve"> </w:t>
      </w:r>
      <w:r w:rsidRPr="00D2531D">
        <w:rPr>
          <w:rFonts w:ascii="Arial" w:hAnsi="Arial"/>
          <w:sz w:val="24"/>
        </w:rPr>
        <w:t>Non è la verità della Scrittura che mi dona la verità di Cristo Gesù. È invece la verità di Cristo Gesù che mi dona la verità della Scrittura.</w:t>
      </w:r>
      <w:r w:rsidR="00D50A2D">
        <w:rPr>
          <w:rFonts w:ascii="Arial" w:hAnsi="Arial"/>
          <w:sz w:val="24"/>
        </w:rPr>
        <w:t xml:space="preserve"> </w:t>
      </w:r>
      <w:r w:rsidRPr="00D2531D">
        <w:rPr>
          <w:rFonts w:ascii="Arial" w:hAnsi="Arial"/>
          <w:sz w:val="24"/>
        </w:rPr>
        <w:t>Non è la verità della Scrittura che mi dona la verità di Dio. È invece lo Spirito Santo che mi dona la verità di Cristo Gesù, nella quale è tutta la verità di Dio.</w:t>
      </w:r>
      <w:r w:rsidR="00D50A2D">
        <w:rPr>
          <w:rFonts w:ascii="Arial" w:hAnsi="Arial"/>
          <w:sz w:val="24"/>
        </w:rPr>
        <w:t xml:space="preserve"> </w:t>
      </w:r>
      <w:r w:rsidRPr="00D2531D">
        <w:rPr>
          <w:rFonts w:ascii="Arial" w:hAnsi="Arial"/>
          <w:sz w:val="24"/>
        </w:rPr>
        <w:t>Dove Cristo Gesù non è conosciuto, neanche Dio è conosciuto assieme alla Scrittura Antica e Nuova.</w:t>
      </w:r>
      <w:r w:rsidR="002E5F86">
        <w:rPr>
          <w:rFonts w:ascii="Arial" w:hAnsi="Arial"/>
          <w:sz w:val="24"/>
        </w:rPr>
        <w:t xml:space="preserve"> </w:t>
      </w:r>
      <w:r w:rsidRPr="00D2531D">
        <w:rPr>
          <w:rFonts w:ascii="Arial" w:hAnsi="Arial"/>
          <w:sz w:val="24"/>
        </w:rPr>
        <w:t>Questa verità è stata così annunziata, profetizzata, rivelata dallo stesso Gesù Signore nel Vangelo secondo Matteo.</w:t>
      </w:r>
    </w:p>
    <w:p w14:paraId="0EEE947D" w14:textId="77777777" w:rsidR="00D2531D" w:rsidRPr="00623002" w:rsidRDefault="00D2531D" w:rsidP="00623002">
      <w:pPr>
        <w:spacing w:after="120"/>
        <w:ind w:left="567" w:right="567"/>
        <w:jc w:val="both"/>
        <w:rPr>
          <w:rFonts w:ascii="Arial" w:hAnsi="Arial"/>
          <w:i/>
          <w:iCs/>
          <w:sz w:val="24"/>
        </w:rPr>
      </w:pPr>
      <w:r w:rsidRPr="00623002">
        <w:rPr>
          <w:rFonts w:ascii="Arial" w:hAnsi="Arial"/>
          <w:i/>
          <w:iCs/>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71C32878" w14:textId="77777777" w:rsidR="00D2531D" w:rsidRPr="00623002" w:rsidRDefault="00D2531D" w:rsidP="00623002">
      <w:pPr>
        <w:spacing w:after="120"/>
        <w:ind w:left="567" w:right="567"/>
        <w:jc w:val="both"/>
        <w:rPr>
          <w:rFonts w:ascii="Arial" w:hAnsi="Arial"/>
          <w:i/>
          <w:iCs/>
          <w:sz w:val="24"/>
        </w:rPr>
      </w:pPr>
      <w:r w:rsidRPr="00623002">
        <w:rPr>
          <w:rFonts w:ascii="Arial" w:hAnsi="Arial"/>
          <w:i/>
          <w:iCs/>
          <w:sz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4ACA9960" w14:textId="289DD2A8" w:rsidR="00D2531D" w:rsidRPr="00D2531D" w:rsidRDefault="00D2531D" w:rsidP="00D2531D">
      <w:pPr>
        <w:spacing w:after="120"/>
        <w:jc w:val="both"/>
        <w:rPr>
          <w:rFonts w:ascii="Arial" w:hAnsi="Arial"/>
          <w:sz w:val="24"/>
        </w:rPr>
      </w:pPr>
      <w:r w:rsidRPr="00D2531D">
        <w:rPr>
          <w:rFonts w:ascii="Arial" w:hAnsi="Arial"/>
          <w:sz w:val="24"/>
        </w:rPr>
        <w:t xml:space="preserve">La Vergine Maria, Madre della Redenzione, porti nel nostro cuore e nella nostra mente lo Spirito Santo come lo ha portato nella casa di Zaccaria. Gli Angeli e i Santi ci ottengano la grazia di conoscere Gesù in pienezza di verità. È questa la sola via – quella che passa attraverso Cristo Gesù – per la perfetta, pura, santa, vera, completa, piena conoscenza del Padre. </w:t>
      </w:r>
    </w:p>
    <w:p w14:paraId="596AE5B8" w14:textId="77777777" w:rsidR="00D2531D" w:rsidRPr="00D2531D" w:rsidRDefault="00D2531D" w:rsidP="00D2531D">
      <w:pPr>
        <w:spacing w:after="120"/>
        <w:jc w:val="both"/>
        <w:rPr>
          <w:rFonts w:ascii="Arial" w:hAnsi="Arial"/>
          <w:sz w:val="24"/>
        </w:rPr>
      </w:pPr>
    </w:p>
    <w:p w14:paraId="3597DAE4" w14:textId="77777777" w:rsidR="008B6AFB" w:rsidRDefault="008B6AFB" w:rsidP="008B6AFB"/>
    <w:p w14:paraId="139A84B4" w14:textId="0E7D702D" w:rsidR="008B6AFB" w:rsidRDefault="008B6AFB" w:rsidP="00CC65D9">
      <w:pPr>
        <w:pStyle w:val="Titolo3"/>
      </w:pPr>
      <w:bookmarkStart w:id="53" w:name="_Toc193145278"/>
      <w:r>
        <w:t>GIOVANNI VI</w:t>
      </w:r>
      <w:bookmarkEnd w:id="53"/>
    </w:p>
    <w:p w14:paraId="4E97195A" w14:textId="23FC562D"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Dopo</w:t>
      </w:r>
      <w:r w:rsidR="00623002" w:rsidRPr="00623002">
        <w:rPr>
          <w:rFonts w:ascii="Arial" w:hAnsi="Arial"/>
          <w:bCs/>
          <w:i/>
          <w:iCs/>
          <w:sz w:val="24"/>
        </w:rPr>
        <w:t xml:space="preserve"> questi fatti, Gesù passò all’altra riva del mare di Galilea, cioè di Tiberìade, </w:t>
      </w:r>
      <w:r w:rsidRPr="00623002">
        <w:rPr>
          <w:rFonts w:ascii="Arial" w:hAnsi="Arial"/>
          <w:bCs/>
          <w:i/>
          <w:iCs/>
          <w:sz w:val="24"/>
        </w:rPr>
        <w:t>e</w:t>
      </w:r>
      <w:r w:rsidR="00623002" w:rsidRPr="00623002">
        <w:rPr>
          <w:rFonts w:ascii="Arial" w:hAnsi="Arial"/>
          <w:bCs/>
          <w:i/>
          <w:iCs/>
          <w:sz w:val="24"/>
        </w:rPr>
        <w:t xml:space="preserve"> lo seguiva una grande folla, perché vedeva i segni che compiva sugli infermi. </w:t>
      </w:r>
      <w:r w:rsidRPr="00623002">
        <w:rPr>
          <w:rFonts w:ascii="Arial" w:hAnsi="Arial"/>
          <w:bCs/>
          <w:i/>
          <w:iCs/>
          <w:sz w:val="24"/>
        </w:rPr>
        <w:t>Gesù</w:t>
      </w:r>
      <w:r w:rsidR="00623002" w:rsidRPr="00623002">
        <w:rPr>
          <w:rFonts w:ascii="Arial" w:hAnsi="Arial"/>
          <w:bCs/>
          <w:i/>
          <w:iCs/>
          <w:sz w:val="24"/>
        </w:rPr>
        <w:t xml:space="preserve"> salì sul monte e là si pose a sedere con i suoi discepoli. </w:t>
      </w:r>
      <w:r w:rsidRPr="00623002">
        <w:rPr>
          <w:rFonts w:ascii="Arial" w:hAnsi="Arial"/>
          <w:bCs/>
          <w:i/>
          <w:iCs/>
          <w:sz w:val="24"/>
        </w:rPr>
        <w:t>Era</w:t>
      </w:r>
      <w:r w:rsidR="00623002" w:rsidRPr="00623002">
        <w:rPr>
          <w:rFonts w:ascii="Arial" w:hAnsi="Arial"/>
          <w:bCs/>
          <w:i/>
          <w:iCs/>
          <w:sz w:val="24"/>
        </w:rPr>
        <w:t xml:space="preserve"> vicina la Pasqua, la festa dei Giudei. </w:t>
      </w:r>
    </w:p>
    <w:p w14:paraId="15B467A4" w14:textId="42DD1AA8"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Allora</w:t>
      </w:r>
      <w:r w:rsidR="00623002" w:rsidRPr="00623002">
        <w:rPr>
          <w:rFonts w:ascii="Arial" w:hAnsi="Arial"/>
          <w:bCs/>
          <w:i/>
          <w:iCs/>
          <w:sz w:val="24"/>
        </w:rPr>
        <w:t xml:space="preserve"> Gesù, alzàti gli occhi, vide che una grande folla veniva da lui e disse a Filippo: «Dove potremo comprare il pane perché costoro abbiano da mangiare?». </w:t>
      </w:r>
      <w:r w:rsidRPr="00623002">
        <w:rPr>
          <w:rFonts w:ascii="Arial" w:hAnsi="Arial"/>
          <w:bCs/>
          <w:i/>
          <w:iCs/>
          <w:sz w:val="24"/>
        </w:rPr>
        <w:t>Diceva</w:t>
      </w:r>
      <w:r w:rsidR="00623002" w:rsidRPr="00623002">
        <w:rPr>
          <w:rFonts w:ascii="Arial" w:hAnsi="Arial"/>
          <w:bCs/>
          <w:i/>
          <w:iCs/>
          <w:sz w:val="24"/>
        </w:rPr>
        <w:t xml:space="preserve"> così per metterlo alla prova; egli infatti sapeva quello che stava per compiere. </w:t>
      </w:r>
      <w:r w:rsidRPr="00623002">
        <w:rPr>
          <w:rFonts w:ascii="Arial" w:hAnsi="Arial"/>
          <w:bCs/>
          <w:i/>
          <w:iCs/>
          <w:sz w:val="24"/>
        </w:rPr>
        <w:t>Gli</w:t>
      </w:r>
      <w:r w:rsidR="00623002" w:rsidRPr="00623002">
        <w:rPr>
          <w:rFonts w:ascii="Arial" w:hAnsi="Arial"/>
          <w:bCs/>
          <w:i/>
          <w:iCs/>
          <w:sz w:val="24"/>
        </w:rPr>
        <w:t xml:space="preserve"> rispose Filippo: «Duecento denari di pane non sono sufficienti neppure perché ognuno possa riceverne un pezzo». </w:t>
      </w:r>
      <w:r w:rsidRPr="00623002">
        <w:rPr>
          <w:rFonts w:ascii="Arial" w:hAnsi="Arial"/>
          <w:bCs/>
          <w:i/>
          <w:iCs/>
          <w:sz w:val="24"/>
        </w:rPr>
        <w:t>Gli</w:t>
      </w:r>
      <w:r w:rsidR="00623002" w:rsidRPr="00623002">
        <w:rPr>
          <w:rFonts w:ascii="Arial" w:hAnsi="Arial"/>
          <w:bCs/>
          <w:i/>
          <w:iCs/>
          <w:sz w:val="24"/>
        </w:rPr>
        <w:t xml:space="preserve"> disse allora uno dei suoi discepoli, Andrea, </w:t>
      </w:r>
      <w:r w:rsidR="00623002" w:rsidRPr="00623002">
        <w:rPr>
          <w:rFonts w:ascii="Arial" w:hAnsi="Arial"/>
          <w:bCs/>
          <w:i/>
          <w:iCs/>
          <w:sz w:val="24"/>
        </w:rPr>
        <w:lastRenderedPageBreak/>
        <w:t xml:space="preserve">fratello di Simon Pietro: «C’è qui un ragazzo che ha cinque pani d’orzo e due pesci; ma che cos’è questo per tanta gente?». </w:t>
      </w:r>
      <w:r w:rsidRPr="00623002">
        <w:rPr>
          <w:rFonts w:ascii="Arial" w:hAnsi="Arial"/>
          <w:bCs/>
          <w:i/>
          <w:iCs/>
          <w:sz w:val="24"/>
        </w:rPr>
        <w:t>Rispose</w:t>
      </w:r>
      <w:r w:rsidR="00623002" w:rsidRPr="00623002">
        <w:rPr>
          <w:rFonts w:ascii="Arial" w:hAnsi="Arial"/>
          <w:bCs/>
          <w:i/>
          <w:iCs/>
          <w:sz w:val="24"/>
        </w:rPr>
        <w:t xml:space="preserve"> Gesù: «Fateli sedere». C’era molta erba in quel luogo. Si misero dunque a sedere ed erano circa cinquemila uomini. </w:t>
      </w:r>
      <w:r w:rsidRPr="00623002">
        <w:rPr>
          <w:rFonts w:ascii="Arial" w:hAnsi="Arial"/>
          <w:bCs/>
          <w:i/>
          <w:iCs/>
          <w:sz w:val="24"/>
        </w:rPr>
        <w:t>Allora</w:t>
      </w:r>
      <w:r w:rsidR="00623002" w:rsidRPr="00623002">
        <w:rPr>
          <w:rFonts w:ascii="Arial" w:hAnsi="Arial"/>
          <w:bCs/>
          <w:i/>
          <w:iCs/>
          <w:sz w:val="24"/>
        </w:rPr>
        <w:t xml:space="preserve"> Gesù prese i pani e, dopo aver reso grazie, li diede a quelli che erano seduti, e lo stesso fece dei pesci, quanto ne volevano. </w:t>
      </w:r>
      <w:r w:rsidRPr="00623002">
        <w:rPr>
          <w:rFonts w:ascii="Arial" w:hAnsi="Arial"/>
          <w:bCs/>
          <w:i/>
          <w:iCs/>
          <w:sz w:val="24"/>
        </w:rPr>
        <w:t>E</w:t>
      </w:r>
      <w:r w:rsidR="00623002" w:rsidRPr="00623002">
        <w:rPr>
          <w:rFonts w:ascii="Arial" w:hAnsi="Arial"/>
          <w:bCs/>
          <w:i/>
          <w:iCs/>
          <w:sz w:val="24"/>
        </w:rPr>
        <w:t xml:space="preserve"> quando furono saziati, disse ai suoi discepoli: «Raccogliete i pezzi avanzati, perché nulla vada perduto». </w:t>
      </w:r>
      <w:r w:rsidRPr="00623002">
        <w:rPr>
          <w:rFonts w:ascii="Arial" w:hAnsi="Arial"/>
          <w:bCs/>
          <w:i/>
          <w:iCs/>
          <w:sz w:val="24"/>
        </w:rPr>
        <w:t>Li</w:t>
      </w:r>
      <w:r w:rsidR="00623002" w:rsidRPr="00623002">
        <w:rPr>
          <w:rFonts w:ascii="Arial" w:hAnsi="Arial"/>
          <w:bCs/>
          <w:i/>
          <w:iCs/>
          <w:sz w:val="24"/>
        </w:rPr>
        <w:t xml:space="preserve"> raccolsero e riempirono dodici canestri con i pezzi dei cinque pani d’orzo, avanzati a coloro che avevano mangiato.</w:t>
      </w:r>
    </w:p>
    <w:p w14:paraId="44F8BF2B" w14:textId="6C913EF0"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Allora</w:t>
      </w:r>
      <w:r w:rsidR="00623002" w:rsidRPr="00623002">
        <w:rPr>
          <w:rFonts w:ascii="Arial" w:hAnsi="Arial"/>
          <w:bCs/>
          <w:i/>
          <w:iCs/>
          <w:sz w:val="24"/>
        </w:rPr>
        <w:t xml:space="preserve"> la gente, visto il segno che egli aveva compiuto, diceva: «Questi è davvero il profeta, colui che viene nel mondo!». </w:t>
      </w:r>
      <w:r w:rsidRPr="00623002">
        <w:rPr>
          <w:rFonts w:ascii="Arial" w:hAnsi="Arial"/>
          <w:bCs/>
          <w:i/>
          <w:iCs/>
          <w:sz w:val="24"/>
        </w:rPr>
        <w:t>Ma</w:t>
      </w:r>
      <w:r w:rsidR="00623002" w:rsidRPr="00623002">
        <w:rPr>
          <w:rFonts w:ascii="Arial" w:hAnsi="Arial"/>
          <w:bCs/>
          <w:i/>
          <w:iCs/>
          <w:sz w:val="24"/>
        </w:rPr>
        <w:t xml:space="preserve"> Gesù, sapendo che venivano a prenderlo per farlo re, si ritirò di nuovo sul monte, lui da solo.</w:t>
      </w:r>
    </w:p>
    <w:p w14:paraId="15CA9E21" w14:textId="241A9091"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Venuta</w:t>
      </w:r>
      <w:r w:rsidR="00623002" w:rsidRPr="00623002">
        <w:rPr>
          <w:rFonts w:ascii="Arial" w:hAnsi="Arial"/>
          <w:bCs/>
          <w:i/>
          <w:iCs/>
          <w:sz w:val="24"/>
        </w:rPr>
        <w:t xml:space="preserve"> intanto la sera, i suoi discepoli scesero al mare, </w:t>
      </w:r>
      <w:r w:rsidRPr="00623002">
        <w:rPr>
          <w:rFonts w:ascii="Arial" w:hAnsi="Arial"/>
          <w:bCs/>
          <w:i/>
          <w:iCs/>
          <w:sz w:val="24"/>
        </w:rPr>
        <w:t>salirono</w:t>
      </w:r>
      <w:r w:rsidR="00623002" w:rsidRPr="00623002">
        <w:rPr>
          <w:rFonts w:ascii="Arial" w:hAnsi="Arial"/>
          <w:bCs/>
          <w:i/>
          <w:iCs/>
          <w:sz w:val="24"/>
        </w:rPr>
        <w:t xml:space="preserve"> in barca e si avviarono verso l’altra riva del mare in direzione di Cafàrnao. Era ormai buio e Gesù non li aveva ancora raggiunti; il mare era agitato, perché soffiava un forte vento. </w:t>
      </w:r>
      <w:r w:rsidRPr="00623002">
        <w:rPr>
          <w:rFonts w:ascii="Arial" w:hAnsi="Arial"/>
          <w:bCs/>
          <w:i/>
          <w:iCs/>
          <w:sz w:val="24"/>
        </w:rPr>
        <w:t>Dopo</w:t>
      </w:r>
      <w:r w:rsidR="00623002" w:rsidRPr="00623002">
        <w:rPr>
          <w:rFonts w:ascii="Arial" w:hAnsi="Arial"/>
          <w:bCs/>
          <w:i/>
          <w:iCs/>
          <w:sz w:val="24"/>
        </w:rPr>
        <w:t xml:space="preserve"> aver remato per circa tre o quattro miglia, videro Gesù che camminava sul mare e si avvicinava alla barca, ed ebbero paura. </w:t>
      </w:r>
      <w:r w:rsidRPr="00623002">
        <w:rPr>
          <w:rFonts w:ascii="Arial" w:hAnsi="Arial"/>
          <w:bCs/>
          <w:i/>
          <w:iCs/>
          <w:sz w:val="24"/>
        </w:rPr>
        <w:t>Ma</w:t>
      </w:r>
      <w:r w:rsidR="00623002" w:rsidRPr="00623002">
        <w:rPr>
          <w:rFonts w:ascii="Arial" w:hAnsi="Arial"/>
          <w:bCs/>
          <w:i/>
          <w:iCs/>
          <w:sz w:val="24"/>
        </w:rPr>
        <w:t xml:space="preserve"> egli disse loro: «Sono io, non abbiate paura!». </w:t>
      </w:r>
      <w:r w:rsidRPr="00623002">
        <w:rPr>
          <w:rFonts w:ascii="Arial" w:hAnsi="Arial"/>
          <w:bCs/>
          <w:i/>
          <w:iCs/>
          <w:sz w:val="24"/>
        </w:rPr>
        <w:t>Allora</w:t>
      </w:r>
      <w:r w:rsidR="00623002" w:rsidRPr="00623002">
        <w:rPr>
          <w:rFonts w:ascii="Arial" w:hAnsi="Arial"/>
          <w:bCs/>
          <w:i/>
          <w:iCs/>
          <w:sz w:val="24"/>
        </w:rPr>
        <w:t xml:space="preserve"> vollero prenderlo sulla barca, e subito la barca toccò la riva alla quale erano diretti.</w:t>
      </w:r>
    </w:p>
    <w:p w14:paraId="192112BC" w14:textId="0FE46638" w:rsidR="00623002" w:rsidRPr="00623002" w:rsidRDefault="00623002" w:rsidP="00623002">
      <w:pPr>
        <w:spacing w:after="120"/>
        <w:ind w:left="567" w:right="567"/>
        <w:jc w:val="both"/>
        <w:rPr>
          <w:rFonts w:ascii="Arial" w:hAnsi="Arial"/>
          <w:bCs/>
          <w:i/>
          <w:iCs/>
          <w:sz w:val="24"/>
        </w:rPr>
      </w:pPr>
      <w:r w:rsidRPr="00623002">
        <w:rPr>
          <w:rFonts w:ascii="Arial" w:hAnsi="Arial"/>
          <w:bCs/>
          <w:i/>
          <w:iCs/>
          <w:sz w:val="24"/>
        </w:rPr>
        <w:t xml:space="preserve">Il giorno dopo, la folla, rimasta dall’altra parte del mare, vide che c’era soltanto una barca e che Gesù non era salito con i suoi discepoli sulla barca, ma i suoi discepoli erano partiti da soli. </w:t>
      </w:r>
      <w:r w:rsidR="0022146F" w:rsidRPr="00623002">
        <w:rPr>
          <w:rFonts w:ascii="Arial" w:hAnsi="Arial"/>
          <w:bCs/>
          <w:i/>
          <w:iCs/>
          <w:sz w:val="24"/>
        </w:rPr>
        <w:t>Altre</w:t>
      </w:r>
      <w:r w:rsidRPr="00623002">
        <w:rPr>
          <w:rFonts w:ascii="Arial" w:hAnsi="Arial"/>
          <w:bCs/>
          <w:i/>
          <w:iCs/>
          <w:sz w:val="24"/>
        </w:rPr>
        <w:t xml:space="preserve"> barche erano giunte da Tiberìade, vicino al luogo dove avevano mangiato il pane, dopo che il Signore aveva reso grazie. </w:t>
      </w:r>
      <w:r w:rsidR="0022146F" w:rsidRPr="00623002">
        <w:rPr>
          <w:rFonts w:ascii="Arial" w:hAnsi="Arial"/>
          <w:bCs/>
          <w:i/>
          <w:iCs/>
          <w:sz w:val="24"/>
        </w:rPr>
        <w:t>Quando</w:t>
      </w:r>
      <w:r w:rsidRPr="00623002">
        <w:rPr>
          <w:rFonts w:ascii="Arial" w:hAnsi="Arial"/>
          <w:bCs/>
          <w:i/>
          <w:iCs/>
          <w:sz w:val="24"/>
        </w:rPr>
        <w:t xml:space="preserve"> dunque la folla vide che Gesù non era più là e nemmeno i suoi discepoli, salì sulle barche e si diresse alla volta di Cafàrnao alla ricerca di Gesù. </w:t>
      </w:r>
      <w:r w:rsidR="0022146F" w:rsidRPr="00623002">
        <w:rPr>
          <w:rFonts w:ascii="Arial" w:hAnsi="Arial"/>
          <w:bCs/>
          <w:i/>
          <w:iCs/>
          <w:sz w:val="24"/>
        </w:rPr>
        <w:t>Lo</w:t>
      </w:r>
      <w:r w:rsidRPr="00623002">
        <w:rPr>
          <w:rFonts w:ascii="Arial" w:hAnsi="Arial"/>
          <w:bCs/>
          <w:i/>
          <w:iCs/>
          <w:sz w:val="24"/>
        </w:rPr>
        <w:t xml:space="preserve"> trovarono di là dal mare e gli dissero: «Rabbì, quando sei venuto qua?».</w:t>
      </w:r>
    </w:p>
    <w:p w14:paraId="24D8795C" w14:textId="5A660205"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Gesù</w:t>
      </w:r>
      <w:r w:rsidR="00623002" w:rsidRPr="00623002">
        <w:rPr>
          <w:rFonts w:ascii="Arial" w:hAnsi="Arial"/>
          <w:bCs/>
          <w:i/>
          <w:iCs/>
          <w:sz w:val="24"/>
        </w:rPr>
        <w:t xml:space="preserve"> rispose loro: «In verità, in verità io vi dico: voi mi cercate non perché avete visto dei segni, ma perché avete mangiato di quei pani e vi siete saziati. </w:t>
      </w:r>
      <w:r w:rsidRPr="00623002">
        <w:rPr>
          <w:rFonts w:ascii="Arial" w:hAnsi="Arial"/>
          <w:bCs/>
          <w:i/>
          <w:iCs/>
          <w:sz w:val="24"/>
        </w:rPr>
        <w:t>Datevi</w:t>
      </w:r>
      <w:r w:rsidR="00623002" w:rsidRPr="00623002">
        <w:rPr>
          <w:rFonts w:ascii="Arial" w:hAnsi="Arial"/>
          <w:bCs/>
          <w:i/>
          <w:iCs/>
          <w:sz w:val="24"/>
        </w:rPr>
        <w:t xml:space="preserve"> da fare non per il cibo che non dura, ma per il cibo che rimane per la vita eterna e che il Figlio dell’uomo vi darà. Perché su di lui il Padre, Dio, ha messo il suo sigillo». </w:t>
      </w:r>
      <w:r w:rsidRPr="00623002">
        <w:rPr>
          <w:rFonts w:ascii="Arial" w:hAnsi="Arial"/>
          <w:bCs/>
          <w:i/>
          <w:iCs/>
          <w:sz w:val="24"/>
        </w:rPr>
        <w:t>Gli</w:t>
      </w:r>
      <w:r w:rsidR="00623002" w:rsidRPr="00623002">
        <w:rPr>
          <w:rFonts w:ascii="Arial" w:hAnsi="Arial"/>
          <w:bCs/>
          <w:i/>
          <w:iCs/>
          <w:sz w:val="24"/>
        </w:rPr>
        <w:t xml:space="preserve"> dissero allora: «Che cosa dobbiamo compiere per fare le opere di Dio?». </w:t>
      </w:r>
      <w:r w:rsidRPr="00623002">
        <w:rPr>
          <w:rFonts w:ascii="Arial" w:hAnsi="Arial"/>
          <w:bCs/>
          <w:i/>
          <w:iCs/>
          <w:sz w:val="24"/>
        </w:rPr>
        <w:t>Gesù</w:t>
      </w:r>
      <w:r w:rsidR="00623002" w:rsidRPr="00623002">
        <w:rPr>
          <w:rFonts w:ascii="Arial" w:hAnsi="Arial"/>
          <w:bCs/>
          <w:i/>
          <w:iCs/>
          <w:sz w:val="24"/>
        </w:rPr>
        <w:t xml:space="preserve"> rispose loro: «Questa è l’opera di Dio: che crediate in colui che egli ha mandato».</w:t>
      </w:r>
    </w:p>
    <w:p w14:paraId="1FB487B4" w14:textId="2C3648C4"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Allora</w:t>
      </w:r>
      <w:r w:rsidR="00623002" w:rsidRPr="00623002">
        <w:rPr>
          <w:rFonts w:ascii="Arial" w:hAnsi="Arial"/>
          <w:bCs/>
          <w:i/>
          <w:iCs/>
          <w:sz w:val="24"/>
        </w:rPr>
        <w:t xml:space="preserve"> gli dissero: «Quale segno tu compi perché vediamo e ti crediamo? Quale opera fai? </w:t>
      </w:r>
      <w:r w:rsidRPr="00623002">
        <w:rPr>
          <w:rFonts w:ascii="Arial" w:hAnsi="Arial"/>
          <w:bCs/>
          <w:i/>
          <w:iCs/>
          <w:sz w:val="24"/>
        </w:rPr>
        <w:t>I</w:t>
      </w:r>
      <w:r w:rsidR="00623002" w:rsidRPr="00623002">
        <w:rPr>
          <w:rFonts w:ascii="Arial" w:hAnsi="Arial"/>
          <w:bCs/>
          <w:i/>
          <w:iCs/>
          <w:sz w:val="24"/>
        </w:rPr>
        <w:t xml:space="preserve"> nostri padri hanno mangiato la manna nel deserto, come sta scritto: Diede loro da mangiare un pane dal cielo». </w:t>
      </w:r>
      <w:r w:rsidRPr="00623002">
        <w:rPr>
          <w:rFonts w:ascii="Arial" w:hAnsi="Arial"/>
          <w:bCs/>
          <w:i/>
          <w:iCs/>
          <w:sz w:val="24"/>
        </w:rPr>
        <w:t>Rispose</w:t>
      </w:r>
      <w:r w:rsidR="00623002" w:rsidRPr="00623002">
        <w:rPr>
          <w:rFonts w:ascii="Arial" w:hAnsi="Arial"/>
          <w:bCs/>
          <w:i/>
          <w:iCs/>
          <w:sz w:val="24"/>
        </w:rPr>
        <w:t xml:space="preserve"> loro Gesù: «In verità, in verità io vi dico: non è Mosè che vi ha dato il pane dal cielo, ma è il Padre mio che vi dà il pane dal cielo, quello vero. </w:t>
      </w:r>
      <w:r w:rsidRPr="00623002">
        <w:rPr>
          <w:rFonts w:ascii="Arial" w:hAnsi="Arial"/>
          <w:bCs/>
          <w:i/>
          <w:iCs/>
          <w:sz w:val="24"/>
        </w:rPr>
        <w:t>Infatti</w:t>
      </w:r>
      <w:r w:rsidR="00623002" w:rsidRPr="00623002">
        <w:rPr>
          <w:rFonts w:ascii="Arial" w:hAnsi="Arial"/>
          <w:bCs/>
          <w:i/>
          <w:iCs/>
          <w:sz w:val="24"/>
        </w:rPr>
        <w:t xml:space="preserve"> il pane di Dio è colui che discende dal cielo e dà la vita al mondo». </w:t>
      </w:r>
      <w:r w:rsidRPr="00623002">
        <w:rPr>
          <w:rFonts w:ascii="Arial" w:hAnsi="Arial"/>
          <w:bCs/>
          <w:i/>
          <w:iCs/>
          <w:sz w:val="24"/>
        </w:rPr>
        <w:t>Allora</w:t>
      </w:r>
      <w:r w:rsidR="00623002" w:rsidRPr="00623002">
        <w:rPr>
          <w:rFonts w:ascii="Arial" w:hAnsi="Arial"/>
          <w:bCs/>
          <w:i/>
          <w:iCs/>
          <w:sz w:val="24"/>
        </w:rPr>
        <w:t xml:space="preserve"> gli dissero: «Signore, dacci sempre questo pane». </w:t>
      </w:r>
      <w:r w:rsidRPr="00623002">
        <w:rPr>
          <w:rFonts w:ascii="Arial" w:hAnsi="Arial"/>
          <w:bCs/>
          <w:i/>
          <w:iCs/>
          <w:sz w:val="24"/>
        </w:rPr>
        <w:t>Gesù</w:t>
      </w:r>
      <w:r w:rsidR="00623002" w:rsidRPr="00623002">
        <w:rPr>
          <w:rFonts w:ascii="Arial" w:hAnsi="Arial"/>
          <w:bCs/>
          <w:i/>
          <w:iCs/>
          <w:sz w:val="24"/>
        </w:rPr>
        <w:t xml:space="preserve"> rispose loro: «Io sono il pane della vita; chi viene a me non avrà fame e chi crede in me non avrà sete, mai! </w:t>
      </w:r>
      <w:r w:rsidRPr="00623002">
        <w:rPr>
          <w:rFonts w:ascii="Arial" w:hAnsi="Arial"/>
          <w:bCs/>
          <w:i/>
          <w:iCs/>
          <w:sz w:val="24"/>
        </w:rPr>
        <w:t>Vi</w:t>
      </w:r>
      <w:r w:rsidR="00623002" w:rsidRPr="00623002">
        <w:rPr>
          <w:rFonts w:ascii="Arial" w:hAnsi="Arial"/>
          <w:bCs/>
          <w:i/>
          <w:iCs/>
          <w:sz w:val="24"/>
        </w:rPr>
        <w:t xml:space="preserve"> ho detto però </w:t>
      </w:r>
      <w:r w:rsidR="00623002" w:rsidRPr="00623002">
        <w:rPr>
          <w:rFonts w:ascii="Arial" w:hAnsi="Arial"/>
          <w:bCs/>
          <w:i/>
          <w:iCs/>
          <w:sz w:val="24"/>
        </w:rPr>
        <w:lastRenderedPageBreak/>
        <w:t xml:space="preserve">che voi mi avete visto, eppure non credete. </w:t>
      </w:r>
      <w:r w:rsidRPr="00623002">
        <w:rPr>
          <w:rFonts w:ascii="Arial" w:hAnsi="Arial"/>
          <w:bCs/>
          <w:i/>
          <w:iCs/>
          <w:sz w:val="24"/>
        </w:rPr>
        <w:t>Tutto</w:t>
      </w:r>
      <w:r w:rsidR="00623002" w:rsidRPr="00623002">
        <w:rPr>
          <w:rFonts w:ascii="Arial" w:hAnsi="Arial"/>
          <w:bCs/>
          <w:i/>
          <w:iCs/>
          <w:sz w:val="24"/>
        </w:rPr>
        <w:t xml:space="preserve"> ciò che il Padre mi dà, verrà a me: colui che viene a me, io non lo caccerò fuori, </w:t>
      </w:r>
      <w:r w:rsidRPr="00623002">
        <w:rPr>
          <w:rFonts w:ascii="Arial" w:hAnsi="Arial"/>
          <w:bCs/>
          <w:i/>
          <w:iCs/>
          <w:sz w:val="24"/>
        </w:rPr>
        <w:t>perché</w:t>
      </w:r>
      <w:r w:rsidR="00623002" w:rsidRPr="00623002">
        <w:rPr>
          <w:rFonts w:ascii="Arial" w:hAnsi="Arial"/>
          <w:bCs/>
          <w:i/>
          <w:iCs/>
          <w:sz w:val="24"/>
        </w:rPr>
        <w:t xml:space="preserve"> sono disceso dal cielo non per fare la mia volontà, ma la volontà di colui che mi ha mandato. </w:t>
      </w:r>
      <w:r w:rsidRPr="00623002">
        <w:rPr>
          <w:rFonts w:ascii="Arial" w:hAnsi="Arial"/>
          <w:bCs/>
          <w:i/>
          <w:iCs/>
          <w:sz w:val="24"/>
        </w:rPr>
        <w:t>E</w:t>
      </w:r>
      <w:r w:rsidR="00623002" w:rsidRPr="00623002">
        <w:rPr>
          <w:rFonts w:ascii="Arial" w:hAnsi="Arial"/>
          <w:bCs/>
          <w:i/>
          <w:iCs/>
          <w:sz w:val="24"/>
        </w:rPr>
        <w:t xml:space="preserve"> questa è la volontà di colui che mi ha mandato: che io non perda nulla di quanto egli mi ha dato, ma che lo risusciti nell’ultimo giorno. </w:t>
      </w:r>
      <w:r w:rsidRPr="00623002">
        <w:rPr>
          <w:rFonts w:ascii="Arial" w:hAnsi="Arial"/>
          <w:bCs/>
          <w:i/>
          <w:iCs/>
          <w:sz w:val="24"/>
        </w:rPr>
        <w:t>Questa</w:t>
      </w:r>
      <w:r w:rsidR="00623002" w:rsidRPr="00623002">
        <w:rPr>
          <w:rFonts w:ascii="Arial" w:hAnsi="Arial"/>
          <w:bCs/>
          <w:i/>
          <w:iCs/>
          <w:sz w:val="24"/>
        </w:rPr>
        <w:t xml:space="preserve"> infatti è la volontà del Padre mio: che chiunque vede il Figlio e crede in lui abbia la vita eterna; e io lo risusciterò nell’ultimo giorno».</w:t>
      </w:r>
    </w:p>
    <w:p w14:paraId="6BC6D097" w14:textId="3DD71105"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Allora</w:t>
      </w:r>
      <w:r w:rsidR="00623002" w:rsidRPr="00623002">
        <w:rPr>
          <w:rFonts w:ascii="Arial" w:hAnsi="Arial"/>
          <w:bCs/>
          <w:i/>
          <w:iCs/>
          <w:sz w:val="24"/>
        </w:rPr>
        <w:t xml:space="preserve"> i Giudei si misero a mormorare contro di lui perché aveva detto: «Io sono il pane disceso dal cielo». </w:t>
      </w:r>
      <w:r w:rsidRPr="00623002">
        <w:rPr>
          <w:rFonts w:ascii="Arial" w:hAnsi="Arial"/>
          <w:bCs/>
          <w:i/>
          <w:iCs/>
          <w:sz w:val="24"/>
        </w:rPr>
        <w:t>E</w:t>
      </w:r>
      <w:r w:rsidR="00623002" w:rsidRPr="00623002">
        <w:rPr>
          <w:rFonts w:ascii="Arial" w:hAnsi="Arial"/>
          <w:bCs/>
          <w:i/>
          <w:iCs/>
          <w:sz w:val="24"/>
        </w:rPr>
        <w:t xml:space="preserve"> dicevano: «Costui non è forse Gesù, il figlio di Giuseppe? Di lui non conosciamo il padre e la madre? Come dunque può dire: “Sono disceso dal cielo”?». </w:t>
      </w:r>
    </w:p>
    <w:p w14:paraId="453D26A5" w14:textId="33D39F49"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Gesù</w:t>
      </w:r>
      <w:r w:rsidR="00623002" w:rsidRPr="00623002">
        <w:rPr>
          <w:rFonts w:ascii="Arial" w:hAnsi="Arial"/>
          <w:bCs/>
          <w:i/>
          <w:iCs/>
          <w:sz w:val="24"/>
        </w:rPr>
        <w:t xml:space="preserve"> rispose loro: «Non mormorate tra voi. </w:t>
      </w:r>
      <w:r w:rsidRPr="00623002">
        <w:rPr>
          <w:rFonts w:ascii="Arial" w:hAnsi="Arial"/>
          <w:bCs/>
          <w:i/>
          <w:iCs/>
          <w:sz w:val="24"/>
        </w:rPr>
        <w:t>Nessuno</w:t>
      </w:r>
      <w:r w:rsidR="00623002" w:rsidRPr="00623002">
        <w:rPr>
          <w:rFonts w:ascii="Arial" w:hAnsi="Arial"/>
          <w:bCs/>
          <w:i/>
          <w:iCs/>
          <w:sz w:val="24"/>
        </w:rPr>
        <w:t xml:space="preserve"> può venire a me, se non lo attira il Padre che mi ha mandato; e io lo risusciterò nell’ultimo giorno. </w:t>
      </w:r>
      <w:r w:rsidRPr="00623002">
        <w:rPr>
          <w:rFonts w:ascii="Arial" w:hAnsi="Arial"/>
          <w:bCs/>
          <w:i/>
          <w:iCs/>
          <w:sz w:val="24"/>
        </w:rPr>
        <w:t>Sta</w:t>
      </w:r>
      <w:r w:rsidR="00623002" w:rsidRPr="00623002">
        <w:rPr>
          <w:rFonts w:ascii="Arial" w:hAnsi="Arial"/>
          <w:bCs/>
          <w:i/>
          <w:iCs/>
          <w:sz w:val="24"/>
        </w:rPr>
        <w:t xml:space="preserve"> scritto nei profeti: E tutti saranno istruiti da Dio. Chiunque ha ascoltato il Padre e ha imparato da lui, viene a me. </w:t>
      </w:r>
      <w:r w:rsidRPr="00623002">
        <w:rPr>
          <w:rFonts w:ascii="Arial" w:hAnsi="Arial"/>
          <w:bCs/>
          <w:i/>
          <w:iCs/>
          <w:sz w:val="24"/>
        </w:rPr>
        <w:t>Non</w:t>
      </w:r>
      <w:r w:rsidR="00623002" w:rsidRPr="00623002">
        <w:rPr>
          <w:rFonts w:ascii="Arial" w:hAnsi="Arial"/>
          <w:bCs/>
          <w:i/>
          <w:iCs/>
          <w:sz w:val="24"/>
        </w:rPr>
        <w:t xml:space="preserve"> perché qualcuno abbia visto il Padre; solo colui che viene da Dio ha visto il Padre. </w:t>
      </w:r>
      <w:r w:rsidRPr="00623002">
        <w:rPr>
          <w:rFonts w:ascii="Arial" w:hAnsi="Arial"/>
          <w:bCs/>
          <w:i/>
          <w:iCs/>
          <w:sz w:val="24"/>
        </w:rPr>
        <w:t>In</w:t>
      </w:r>
      <w:r w:rsidR="00623002" w:rsidRPr="00623002">
        <w:rPr>
          <w:rFonts w:ascii="Arial" w:hAnsi="Arial"/>
          <w:bCs/>
          <w:i/>
          <w:iCs/>
          <w:sz w:val="24"/>
        </w:rPr>
        <w:t xml:space="preserve"> verità, in verità io vi dico: chi crede ha la vita eterna.</w:t>
      </w:r>
    </w:p>
    <w:p w14:paraId="56005019" w14:textId="4496E537"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Io</w:t>
      </w:r>
      <w:r w:rsidR="00623002" w:rsidRPr="00623002">
        <w:rPr>
          <w:rFonts w:ascii="Arial" w:hAnsi="Arial"/>
          <w:bCs/>
          <w:i/>
          <w:iCs/>
          <w:sz w:val="24"/>
        </w:rPr>
        <w:t xml:space="preserve"> sono il pane della vita. </w:t>
      </w:r>
      <w:r w:rsidRPr="00623002">
        <w:rPr>
          <w:rFonts w:ascii="Arial" w:hAnsi="Arial"/>
          <w:bCs/>
          <w:i/>
          <w:iCs/>
          <w:sz w:val="24"/>
        </w:rPr>
        <w:t>I</w:t>
      </w:r>
      <w:r w:rsidR="00623002" w:rsidRPr="00623002">
        <w:rPr>
          <w:rFonts w:ascii="Arial" w:hAnsi="Arial"/>
          <w:bCs/>
          <w:i/>
          <w:iCs/>
          <w:sz w:val="24"/>
        </w:rPr>
        <w:t xml:space="preserve"> vostri padri hanno mangiato la manna nel deserto e sono morti; </w:t>
      </w:r>
      <w:r w:rsidRPr="00623002">
        <w:rPr>
          <w:rFonts w:ascii="Arial" w:hAnsi="Arial"/>
          <w:bCs/>
          <w:i/>
          <w:iCs/>
          <w:sz w:val="24"/>
        </w:rPr>
        <w:t>questo</w:t>
      </w:r>
      <w:r w:rsidR="00623002" w:rsidRPr="00623002">
        <w:rPr>
          <w:rFonts w:ascii="Arial" w:hAnsi="Arial"/>
          <w:bCs/>
          <w:i/>
          <w:iCs/>
          <w:sz w:val="24"/>
        </w:rPr>
        <w:t xml:space="preserve"> è il pane che discende dal cielo, perché chi ne mangia non muoia. </w:t>
      </w:r>
      <w:r w:rsidRPr="00623002">
        <w:rPr>
          <w:rFonts w:ascii="Arial" w:hAnsi="Arial"/>
          <w:bCs/>
          <w:i/>
          <w:iCs/>
          <w:sz w:val="24"/>
        </w:rPr>
        <w:t>Io</w:t>
      </w:r>
      <w:r w:rsidR="00623002" w:rsidRPr="00623002">
        <w:rPr>
          <w:rFonts w:ascii="Arial" w:hAnsi="Arial"/>
          <w:bCs/>
          <w:i/>
          <w:iCs/>
          <w:sz w:val="24"/>
        </w:rPr>
        <w:t xml:space="preserve"> sono il pane vivo, disceso dal cielo. Se uno mangia di questo pane vivrà in eterno e il pane che io darò è la mia carne per la vita del mondo».</w:t>
      </w:r>
    </w:p>
    <w:p w14:paraId="650DA5D9" w14:textId="46B75EC5"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Allora</w:t>
      </w:r>
      <w:r w:rsidR="00623002" w:rsidRPr="00623002">
        <w:rPr>
          <w:rFonts w:ascii="Arial" w:hAnsi="Arial"/>
          <w:bCs/>
          <w:i/>
          <w:iCs/>
          <w:sz w:val="24"/>
        </w:rPr>
        <w:t xml:space="preserve"> i Giudei si misero a discutere aspramente fra loro: «Come può costui darci la sua carne da mangiare?». </w:t>
      </w:r>
      <w:r w:rsidRPr="00623002">
        <w:rPr>
          <w:rFonts w:ascii="Arial" w:hAnsi="Arial"/>
          <w:bCs/>
          <w:i/>
          <w:iCs/>
          <w:sz w:val="24"/>
        </w:rPr>
        <w:t>Gesù</w:t>
      </w:r>
      <w:r w:rsidR="00623002" w:rsidRPr="00623002">
        <w:rPr>
          <w:rFonts w:ascii="Arial" w:hAnsi="Arial"/>
          <w:bCs/>
          <w:i/>
          <w:iCs/>
          <w:sz w:val="24"/>
        </w:rPr>
        <w:t xml:space="preserve"> disse loro: «In verità, in verità io vi dico: se non mangiate la carne del Figlio dell’uomo e non bevete il suo sangue, non avete in voi la vita. </w:t>
      </w:r>
      <w:r w:rsidRPr="00623002">
        <w:rPr>
          <w:rFonts w:ascii="Arial" w:hAnsi="Arial"/>
          <w:bCs/>
          <w:i/>
          <w:iCs/>
          <w:sz w:val="24"/>
        </w:rPr>
        <w:t>Chi</w:t>
      </w:r>
      <w:r w:rsidR="00623002" w:rsidRPr="00623002">
        <w:rPr>
          <w:rFonts w:ascii="Arial" w:hAnsi="Arial"/>
          <w:bCs/>
          <w:i/>
          <w:iCs/>
          <w:sz w:val="24"/>
        </w:rPr>
        <w:t xml:space="preserve"> mangia la mia carne e beve il mio sangue ha la vita eterna e io lo risusciterò nell’ultimo giorno. </w:t>
      </w:r>
      <w:r w:rsidRPr="00623002">
        <w:rPr>
          <w:rFonts w:ascii="Arial" w:hAnsi="Arial"/>
          <w:bCs/>
          <w:i/>
          <w:iCs/>
          <w:sz w:val="24"/>
        </w:rPr>
        <w:t>Perché</w:t>
      </w:r>
      <w:r w:rsidR="00623002" w:rsidRPr="00623002">
        <w:rPr>
          <w:rFonts w:ascii="Arial" w:hAnsi="Arial"/>
          <w:bCs/>
          <w:i/>
          <w:iCs/>
          <w:sz w:val="24"/>
        </w:rPr>
        <w:t xml:space="preserve"> la mia carne è vero cibo e il mio sangue vera bevanda. </w:t>
      </w:r>
      <w:r w:rsidRPr="00623002">
        <w:rPr>
          <w:rFonts w:ascii="Arial" w:hAnsi="Arial"/>
          <w:bCs/>
          <w:i/>
          <w:iCs/>
          <w:sz w:val="24"/>
        </w:rPr>
        <w:t>Chi</w:t>
      </w:r>
      <w:r w:rsidR="00623002" w:rsidRPr="00623002">
        <w:rPr>
          <w:rFonts w:ascii="Arial" w:hAnsi="Arial"/>
          <w:bCs/>
          <w:i/>
          <w:iCs/>
          <w:sz w:val="24"/>
        </w:rPr>
        <w:t xml:space="preserve"> mangia la mia carne e beve il mio sangue rimane in me e io in lui. </w:t>
      </w:r>
      <w:r w:rsidRPr="00623002">
        <w:rPr>
          <w:rFonts w:ascii="Arial" w:hAnsi="Arial"/>
          <w:bCs/>
          <w:i/>
          <w:iCs/>
          <w:sz w:val="24"/>
        </w:rPr>
        <w:t>Come</w:t>
      </w:r>
      <w:r w:rsidR="00623002" w:rsidRPr="00623002">
        <w:rPr>
          <w:rFonts w:ascii="Arial" w:hAnsi="Arial"/>
          <w:bCs/>
          <w:i/>
          <w:iCs/>
          <w:sz w:val="24"/>
        </w:rPr>
        <w:t xml:space="preserve"> il Padre, che ha la vita, ha mandato me e io vivo per il Padre, così anche colui che mangia me vivrà per me. </w:t>
      </w:r>
      <w:r w:rsidRPr="00623002">
        <w:rPr>
          <w:rFonts w:ascii="Arial" w:hAnsi="Arial"/>
          <w:bCs/>
          <w:i/>
          <w:iCs/>
          <w:sz w:val="24"/>
        </w:rPr>
        <w:t>Questo</w:t>
      </w:r>
      <w:r w:rsidR="00623002" w:rsidRPr="00623002">
        <w:rPr>
          <w:rFonts w:ascii="Arial" w:hAnsi="Arial"/>
          <w:bCs/>
          <w:i/>
          <w:iCs/>
          <w:sz w:val="24"/>
        </w:rPr>
        <w:t xml:space="preserve"> è il pane disceso dal cielo; non è come quello che mangiarono i padri e morirono. Chi mangia questo pane vivrà in eterno».</w:t>
      </w:r>
    </w:p>
    <w:p w14:paraId="57A05CB5" w14:textId="767CFCBA" w:rsidR="00623002" w:rsidRPr="00623002" w:rsidRDefault="0022146F" w:rsidP="00623002">
      <w:pPr>
        <w:spacing w:after="120"/>
        <w:ind w:left="567" w:right="567"/>
        <w:jc w:val="both"/>
        <w:rPr>
          <w:rFonts w:ascii="Arial" w:hAnsi="Arial"/>
          <w:bCs/>
          <w:i/>
          <w:iCs/>
          <w:sz w:val="24"/>
        </w:rPr>
      </w:pPr>
      <w:r w:rsidRPr="00623002">
        <w:rPr>
          <w:rFonts w:ascii="Arial" w:hAnsi="Arial"/>
          <w:bCs/>
          <w:i/>
          <w:iCs/>
          <w:sz w:val="24"/>
        </w:rPr>
        <w:t>Gesù</w:t>
      </w:r>
      <w:r w:rsidR="00623002" w:rsidRPr="00623002">
        <w:rPr>
          <w:rFonts w:ascii="Arial" w:hAnsi="Arial"/>
          <w:bCs/>
          <w:i/>
          <w:iCs/>
          <w:sz w:val="24"/>
        </w:rPr>
        <w:t xml:space="preserve"> disse queste cose, insegnando nella sinagoga a Cafàrnao. </w:t>
      </w:r>
      <w:r w:rsidRPr="00623002">
        <w:rPr>
          <w:rFonts w:ascii="Arial" w:hAnsi="Arial"/>
          <w:bCs/>
          <w:i/>
          <w:iCs/>
          <w:sz w:val="24"/>
        </w:rPr>
        <w:t>Molti</w:t>
      </w:r>
      <w:r w:rsidR="00623002" w:rsidRPr="00623002">
        <w:rPr>
          <w:rFonts w:ascii="Arial" w:hAnsi="Arial"/>
          <w:bCs/>
          <w:i/>
          <w:iCs/>
          <w:sz w:val="24"/>
        </w:rPr>
        <w:t xml:space="preserve"> dei suoi discepoli, dopo aver ascoltato, dissero: «Questa parola è dura! Chi può ascoltarla?». </w:t>
      </w:r>
      <w:r w:rsidRPr="00623002">
        <w:rPr>
          <w:rFonts w:ascii="Arial" w:hAnsi="Arial"/>
          <w:bCs/>
          <w:i/>
          <w:iCs/>
          <w:sz w:val="24"/>
        </w:rPr>
        <w:t>Gesù</w:t>
      </w:r>
      <w:r w:rsidR="00623002" w:rsidRPr="00623002">
        <w:rPr>
          <w:rFonts w:ascii="Arial" w:hAnsi="Arial"/>
          <w:bCs/>
          <w:i/>
          <w:iCs/>
          <w:sz w:val="24"/>
        </w:rPr>
        <w:t xml:space="preserve">, sapendo dentro di sé che i suoi discepoli mormoravano riguardo a questo, disse loro: «Questo vi scandalizza? </w:t>
      </w:r>
      <w:r w:rsidRPr="00623002">
        <w:rPr>
          <w:rFonts w:ascii="Arial" w:hAnsi="Arial"/>
          <w:bCs/>
          <w:i/>
          <w:iCs/>
          <w:sz w:val="24"/>
        </w:rPr>
        <w:t>E</w:t>
      </w:r>
      <w:r w:rsidR="00623002" w:rsidRPr="00623002">
        <w:rPr>
          <w:rFonts w:ascii="Arial" w:hAnsi="Arial"/>
          <w:bCs/>
          <w:i/>
          <w:iCs/>
          <w:sz w:val="24"/>
        </w:rPr>
        <w:t xml:space="preserve"> se vedeste il Figlio dell’uomo salire là dov’era prima? </w:t>
      </w:r>
      <w:r w:rsidRPr="00623002">
        <w:rPr>
          <w:rFonts w:ascii="Arial" w:hAnsi="Arial"/>
          <w:bCs/>
          <w:i/>
          <w:iCs/>
          <w:sz w:val="24"/>
        </w:rPr>
        <w:t>E</w:t>
      </w:r>
      <w:r w:rsidR="00623002" w:rsidRPr="00623002">
        <w:rPr>
          <w:rFonts w:ascii="Arial" w:hAnsi="Arial"/>
          <w:bCs/>
          <w:i/>
          <w:iCs/>
          <w:sz w:val="24"/>
        </w:rPr>
        <w:t xml:space="preserve"> lo Spirito che dà la vita, la carne non giova a nulla; le parole che io vi ho detto sono spirito e sono vita. </w:t>
      </w:r>
      <w:r w:rsidRPr="00623002">
        <w:rPr>
          <w:rFonts w:ascii="Arial" w:hAnsi="Arial"/>
          <w:bCs/>
          <w:i/>
          <w:iCs/>
          <w:sz w:val="24"/>
        </w:rPr>
        <w:t>Ma</w:t>
      </w:r>
      <w:r w:rsidR="00623002" w:rsidRPr="00623002">
        <w:rPr>
          <w:rFonts w:ascii="Arial" w:hAnsi="Arial"/>
          <w:bCs/>
          <w:i/>
          <w:iCs/>
          <w:sz w:val="24"/>
        </w:rPr>
        <w:t xml:space="preserve"> tra voi vi sono alcuni che non credono». Gesù infatti sapeva fin da principio chi erano quelli che non credevano e chi era colui che lo avrebbe tradito. </w:t>
      </w:r>
      <w:r w:rsidRPr="00623002">
        <w:rPr>
          <w:rFonts w:ascii="Arial" w:hAnsi="Arial"/>
          <w:bCs/>
          <w:i/>
          <w:iCs/>
          <w:sz w:val="24"/>
        </w:rPr>
        <w:t>E</w:t>
      </w:r>
      <w:r w:rsidR="00623002" w:rsidRPr="00623002">
        <w:rPr>
          <w:rFonts w:ascii="Arial" w:hAnsi="Arial"/>
          <w:bCs/>
          <w:i/>
          <w:iCs/>
          <w:sz w:val="24"/>
        </w:rPr>
        <w:t xml:space="preserve"> diceva: «Per questo vi ho detto che nessuno può venire a me, se non gli è concesso dal Padre».</w:t>
      </w:r>
    </w:p>
    <w:p w14:paraId="3EEBC657" w14:textId="6DFF9FFC" w:rsidR="00D2531D" w:rsidRPr="00623002" w:rsidRDefault="0022146F" w:rsidP="00623002">
      <w:pPr>
        <w:spacing w:after="120"/>
        <w:ind w:left="567" w:right="567"/>
        <w:jc w:val="both"/>
        <w:rPr>
          <w:rFonts w:ascii="Arial" w:hAnsi="Arial"/>
          <w:bCs/>
          <w:i/>
          <w:iCs/>
          <w:sz w:val="24"/>
        </w:rPr>
      </w:pPr>
      <w:r w:rsidRPr="00623002">
        <w:rPr>
          <w:rFonts w:ascii="Arial" w:hAnsi="Arial"/>
          <w:bCs/>
          <w:i/>
          <w:iCs/>
          <w:sz w:val="24"/>
        </w:rPr>
        <w:lastRenderedPageBreak/>
        <w:t>Da</w:t>
      </w:r>
      <w:r w:rsidR="00623002" w:rsidRPr="00623002">
        <w:rPr>
          <w:rFonts w:ascii="Arial" w:hAnsi="Arial"/>
          <w:bCs/>
          <w:i/>
          <w:iCs/>
          <w:sz w:val="24"/>
        </w:rPr>
        <w:t xml:space="preserve"> quel momento molti dei suoi discepoli tornarono indietro e non andavano più con lui. </w:t>
      </w:r>
      <w:r w:rsidRPr="00623002">
        <w:rPr>
          <w:rFonts w:ascii="Arial" w:hAnsi="Arial"/>
          <w:bCs/>
          <w:i/>
          <w:iCs/>
          <w:sz w:val="24"/>
        </w:rPr>
        <w:t>Disse</w:t>
      </w:r>
      <w:r w:rsidR="00623002" w:rsidRPr="00623002">
        <w:rPr>
          <w:rFonts w:ascii="Arial" w:hAnsi="Arial"/>
          <w:bCs/>
          <w:i/>
          <w:iCs/>
          <w:sz w:val="24"/>
        </w:rPr>
        <w:t xml:space="preserve"> allora Gesù ai Dodici: «Volete andarvene anche voi?». </w:t>
      </w:r>
      <w:r w:rsidRPr="00623002">
        <w:rPr>
          <w:rFonts w:ascii="Arial" w:hAnsi="Arial"/>
          <w:bCs/>
          <w:i/>
          <w:iCs/>
          <w:sz w:val="24"/>
        </w:rPr>
        <w:t>Gli</w:t>
      </w:r>
      <w:r w:rsidR="00623002" w:rsidRPr="00623002">
        <w:rPr>
          <w:rFonts w:ascii="Arial" w:hAnsi="Arial"/>
          <w:bCs/>
          <w:i/>
          <w:iCs/>
          <w:sz w:val="24"/>
        </w:rPr>
        <w:t xml:space="preserve"> rispose Simon Pietro: «Signore, da chi andremo? Tu hai parole di vita eterna </w:t>
      </w:r>
      <w:r w:rsidRPr="00623002">
        <w:rPr>
          <w:rFonts w:ascii="Arial" w:hAnsi="Arial"/>
          <w:bCs/>
          <w:i/>
          <w:iCs/>
          <w:sz w:val="24"/>
        </w:rPr>
        <w:t>e</w:t>
      </w:r>
      <w:r w:rsidR="00623002" w:rsidRPr="00623002">
        <w:rPr>
          <w:rFonts w:ascii="Arial" w:hAnsi="Arial"/>
          <w:bCs/>
          <w:i/>
          <w:iCs/>
          <w:sz w:val="24"/>
        </w:rPr>
        <w:t xml:space="preserve"> noi abbiamo creduto e conosciuto che tu sei il Santo di Dio». </w:t>
      </w:r>
      <w:r w:rsidRPr="00623002">
        <w:rPr>
          <w:rFonts w:ascii="Arial" w:hAnsi="Arial"/>
          <w:bCs/>
          <w:i/>
          <w:iCs/>
          <w:sz w:val="24"/>
        </w:rPr>
        <w:t>Gesù</w:t>
      </w:r>
      <w:r w:rsidR="00623002" w:rsidRPr="00623002">
        <w:rPr>
          <w:rFonts w:ascii="Arial" w:hAnsi="Arial"/>
          <w:bCs/>
          <w:i/>
          <w:iCs/>
          <w:sz w:val="24"/>
        </w:rPr>
        <w:t xml:space="preserve"> riprese: «Non sono forse io che ho scelto voi, i Dodici? Eppure uno di voi è un diavolo!». Parlava di Giuda, figlio di Simone Iscariota: costui infatti stava per tradirlo, ed era uno dei Dodici.</w:t>
      </w:r>
    </w:p>
    <w:p w14:paraId="41A56A56" w14:textId="77777777" w:rsidR="00D2531D" w:rsidRPr="00D2531D" w:rsidRDefault="00D2531D" w:rsidP="00D2531D"/>
    <w:p w14:paraId="01ED2E3A" w14:textId="77777777" w:rsidR="00D2531D" w:rsidRPr="002D35B4" w:rsidRDefault="00D2531D" w:rsidP="003B71AA">
      <w:pPr>
        <w:pStyle w:val="Corpotesto"/>
      </w:pPr>
      <w:r w:rsidRPr="002D35B4">
        <w:t xml:space="preserve"> </w:t>
      </w:r>
      <w:bookmarkStart w:id="54" w:name="_Toc229743641"/>
      <w:bookmarkStart w:id="55" w:name="_Toc234078233"/>
      <w:bookmarkStart w:id="56" w:name="_Toc62149815"/>
      <w:r w:rsidRPr="002D35B4">
        <w:t>BREVE INTRODUZIONE</w:t>
      </w:r>
      <w:bookmarkEnd w:id="54"/>
      <w:bookmarkEnd w:id="55"/>
      <w:bookmarkEnd w:id="56"/>
      <w:r w:rsidRPr="002D35B4">
        <w:t xml:space="preserve"> </w:t>
      </w:r>
    </w:p>
    <w:p w14:paraId="071E766F" w14:textId="46097140" w:rsidR="00D2531D" w:rsidRPr="00D2531D" w:rsidRDefault="00D2531D" w:rsidP="00D2531D">
      <w:pPr>
        <w:spacing w:after="120"/>
        <w:jc w:val="both"/>
        <w:rPr>
          <w:rFonts w:ascii="Arial" w:hAnsi="Arial"/>
          <w:sz w:val="24"/>
        </w:rPr>
      </w:pPr>
      <w:r w:rsidRPr="00D2531D">
        <w:rPr>
          <w:rFonts w:ascii="Arial" w:hAnsi="Arial"/>
          <w:sz w:val="24"/>
        </w:rPr>
        <w:t>Questo Capitolo sesto è una vera introduzione al mistero globale di Cristo Gesù che è insieme mistero di Parola e di Eucaristia.</w:t>
      </w:r>
      <w:r w:rsidR="0022146F">
        <w:rPr>
          <w:rFonts w:ascii="Arial" w:hAnsi="Arial"/>
          <w:sz w:val="24"/>
        </w:rPr>
        <w:t xml:space="preserve"> </w:t>
      </w:r>
      <w:r w:rsidRPr="00D2531D">
        <w:rPr>
          <w:rFonts w:ascii="Arial" w:hAnsi="Arial"/>
          <w:sz w:val="24"/>
        </w:rPr>
        <w:t>L’Apostolo Giovanni ci insegna che non si può separare Cristo. Cristo è uno. È Parola e Pane di vita. È Vangelo ed Eucaristia.</w:t>
      </w:r>
      <w:r w:rsidR="0022146F">
        <w:rPr>
          <w:rFonts w:ascii="Arial" w:hAnsi="Arial"/>
          <w:sz w:val="24"/>
        </w:rPr>
        <w:t xml:space="preserve"> </w:t>
      </w:r>
      <w:r w:rsidRPr="00D2531D">
        <w:rPr>
          <w:rFonts w:ascii="Arial" w:hAnsi="Arial"/>
          <w:sz w:val="24"/>
        </w:rPr>
        <w:t>Vangelo ed Eucaristia sono il solo Cristo e sempre nel solo Cristo bisogna credere perché è il solo Cristo l’opera di Dio.</w:t>
      </w:r>
      <w:r w:rsidR="002E5F86">
        <w:rPr>
          <w:rFonts w:ascii="Arial" w:hAnsi="Arial"/>
          <w:sz w:val="24"/>
        </w:rPr>
        <w:t xml:space="preserve"> </w:t>
      </w:r>
      <w:r w:rsidRPr="00D2531D">
        <w:rPr>
          <w:rFonts w:ascii="Arial" w:hAnsi="Arial"/>
          <w:sz w:val="24"/>
        </w:rPr>
        <w:t>La presentazione dell’unità di Cristo Gesù e la sua inseparabilità inizia con la moltiplicazione dei pani.</w:t>
      </w:r>
      <w:r w:rsidR="0022146F">
        <w:rPr>
          <w:rFonts w:ascii="Arial" w:hAnsi="Arial"/>
          <w:sz w:val="24"/>
        </w:rPr>
        <w:t xml:space="preserve"> </w:t>
      </w:r>
      <w:r w:rsidRPr="00D2531D">
        <w:rPr>
          <w:rFonts w:ascii="Arial" w:hAnsi="Arial"/>
          <w:sz w:val="24"/>
        </w:rPr>
        <w:t>Questa moltiplicazione non è fine a se stessa. È stata fatta come segno della verità di Gesù: vero profeta del Dio vivente.</w:t>
      </w:r>
      <w:r w:rsidR="0022146F">
        <w:rPr>
          <w:rFonts w:ascii="Arial" w:hAnsi="Arial"/>
          <w:sz w:val="24"/>
        </w:rPr>
        <w:t xml:space="preserve"> </w:t>
      </w:r>
      <w:r w:rsidRPr="00D2531D">
        <w:rPr>
          <w:rFonts w:ascii="Arial" w:hAnsi="Arial"/>
          <w:sz w:val="24"/>
        </w:rPr>
        <w:t xml:space="preserve">Il vero profeta del Dio vivente è colui che porta sulla terra la vera Parola del Dio vivente. </w:t>
      </w:r>
    </w:p>
    <w:p w14:paraId="79DCFF02" w14:textId="2A5D45FD" w:rsidR="00D2531D" w:rsidRPr="00D2531D" w:rsidRDefault="00D2531D" w:rsidP="00D2531D">
      <w:pPr>
        <w:spacing w:after="120"/>
        <w:jc w:val="both"/>
        <w:rPr>
          <w:rFonts w:ascii="Arial" w:hAnsi="Arial"/>
          <w:sz w:val="24"/>
        </w:rPr>
      </w:pPr>
      <w:r w:rsidRPr="00D2531D">
        <w:rPr>
          <w:rFonts w:ascii="Arial" w:hAnsi="Arial"/>
          <w:sz w:val="24"/>
        </w:rPr>
        <w:t>Il segno è fatto perché si creda in Cristo profeta e portatore sulla terra della vera Parola del Padre, nella quale è il compimento di ogni altra Parola precedentemente proferita e rivelata dal padre.</w:t>
      </w:r>
      <w:r w:rsidR="0022146F">
        <w:rPr>
          <w:rFonts w:ascii="Arial" w:hAnsi="Arial"/>
          <w:sz w:val="24"/>
        </w:rPr>
        <w:t xml:space="preserve"> </w:t>
      </w:r>
      <w:r w:rsidRPr="00D2531D">
        <w:rPr>
          <w:rFonts w:ascii="Arial" w:hAnsi="Arial"/>
          <w:sz w:val="24"/>
        </w:rPr>
        <w:t>Quanti si nutrono del pane moltiplicato, non colgono il segno, si fermano al pane, alla loro fame. Non vedono Cristo Gesù come il grande profeta dell’Altissimo.</w:t>
      </w:r>
      <w:r w:rsidR="0022146F">
        <w:rPr>
          <w:rFonts w:ascii="Arial" w:hAnsi="Arial"/>
          <w:sz w:val="24"/>
        </w:rPr>
        <w:t xml:space="preserve"> </w:t>
      </w:r>
      <w:r w:rsidRPr="00D2531D">
        <w:rPr>
          <w:rFonts w:ascii="Arial" w:hAnsi="Arial"/>
          <w:sz w:val="24"/>
        </w:rPr>
        <w:t>Gesù vuole che essi vadano oltre il segno e si aprano alla fede in Lui, fede in ogni sua Parola.</w:t>
      </w:r>
      <w:r w:rsidR="0022146F">
        <w:rPr>
          <w:rFonts w:ascii="Arial" w:hAnsi="Arial"/>
          <w:sz w:val="24"/>
        </w:rPr>
        <w:t xml:space="preserve"> </w:t>
      </w:r>
      <w:r w:rsidRPr="00D2531D">
        <w:rPr>
          <w:rFonts w:ascii="Arial" w:hAnsi="Arial"/>
          <w:sz w:val="24"/>
        </w:rPr>
        <w:t xml:space="preserve">Dopo aver chiesto la fede in ogni sua Parola Gesù fa loro la grande promessa e rivelazione del mistero dell’Eucaristia. </w:t>
      </w:r>
    </w:p>
    <w:p w14:paraId="5DDC6996" w14:textId="0EA58992" w:rsidR="00D2531D" w:rsidRPr="00D2531D" w:rsidRDefault="00D2531D" w:rsidP="00D2531D">
      <w:pPr>
        <w:spacing w:after="120"/>
        <w:jc w:val="both"/>
        <w:rPr>
          <w:rFonts w:ascii="Arial" w:hAnsi="Arial"/>
          <w:sz w:val="24"/>
        </w:rPr>
      </w:pPr>
      <w:r w:rsidRPr="00D2531D">
        <w:rPr>
          <w:rFonts w:ascii="Arial" w:hAnsi="Arial"/>
          <w:sz w:val="24"/>
        </w:rPr>
        <w:t>L’Eucaristia è rivelata come mistero di carne e di sangue. Vera, sostanziale, reale carne. Vero, reale, sostanziale sangue, che loro dovranno mangiare e bere.</w:t>
      </w:r>
      <w:r w:rsidR="0022146F">
        <w:rPr>
          <w:rFonts w:ascii="Arial" w:hAnsi="Arial"/>
          <w:sz w:val="24"/>
        </w:rPr>
        <w:t xml:space="preserve"> </w:t>
      </w:r>
      <w:r w:rsidRPr="00D2531D">
        <w:rPr>
          <w:rFonts w:ascii="Arial" w:hAnsi="Arial"/>
          <w:sz w:val="24"/>
        </w:rPr>
        <w:t>È Gesù il vero pane disceso dal Cielo. Il vero pane che il Padre dona per la vita del mondo.</w:t>
      </w:r>
      <w:r w:rsidR="0022146F">
        <w:rPr>
          <w:rFonts w:ascii="Arial" w:hAnsi="Arial"/>
          <w:sz w:val="24"/>
        </w:rPr>
        <w:t xml:space="preserve"> </w:t>
      </w:r>
      <w:r w:rsidRPr="00D2531D">
        <w:rPr>
          <w:rFonts w:ascii="Arial" w:hAnsi="Arial"/>
          <w:sz w:val="24"/>
        </w:rPr>
        <w:t>I Giudei si scandalizzano. Molti suoi discepoli si tirano indietro. Gesù chiede ai suoi Apostoli se anche loro vogliono andarsene.</w:t>
      </w:r>
      <w:r w:rsidR="0022146F">
        <w:rPr>
          <w:rFonts w:ascii="Arial" w:hAnsi="Arial"/>
          <w:sz w:val="24"/>
        </w:rPr>
        <w:t xml:space="preserve"> </w:t>
      </w:r>
      <w:r w:rsidRPr="00D2531D">
        <w:rPr>
          <w:rFonts w:ascii="Arial" w:hAnsi="Arial"/>
          <w:sz w:val="24"/>
        </w:rPr>
        <w:t xml:space="preserve">Per tutti risponde Simon Pietro: </w:t>
      </w:r>
      <w:r w:rsidRPr="00D2531D">
        <w:rPr>
          <w:rFonts w:ascii="Arial" w:hAnsi="Arial"/>
          <w:i/>
          <w:sz w:val="24"/>
        </w:rPr>
        <w:t xml:space="preserve">“Signore, da chi andremo? Tu hai parole di vita eterna. Noi abbiamo saputo e conosciuto che tu sei il Santo di Dio”. </w:t>
      </w:r>
      <w:r w:rsidRPr="00D2531D">
        <w:rPr>
          <w:rFonts w:ascii="Arial" w:hAnsi="Arial"/>
          <w:sz w:val="24"/>
        </w:rPr>
        <w:t>Tu, Signore, hai Parole di vita eterna perché sei il Santo di Dio.</w:t>
      </w:r>
      <w:r w:rsidR="0022146F">
        <w:rPr>
          <w:rFonts w:ascii="Arial" w:hAnsi="Arial"/>
          <w:sz w:val="24"/>
        </w:rPr>
        <w:t xml:space="preserve"> </w:t>
      </w:r>
      <w:r w:rsidRPr="00D2531D">
        <w:rPr>
          <w:rFonts w:ascii="Arial" w:hAnsi="Arial"/>
          <w:sz w:val="24"/>
        </w:rPr>
        <w:t>Essendo Tu il Santo di Dio, quanto hai detto è verità.</w:t>
      </w:r>
      <w:r w:rsidR="002E5F86">
        <w:rPr>
          <w:rFonts w:ascii="Arial" w:hAnsi="Arial"/>
          <w:sz w:val="24"/>
        </w:rPr>
        <w:t xml:space="preserve"> </w:t>
      </w:r>
      <w:r w:rsidRPr="00D2531D">
        <w:rPr>
          <w:rFonts w:ascii="Arial" w:hAnsi="Arial"/>
          <w:sz w:val="24"/>
        </w:rPr>
        <w:t xml:space="preserve">Non sappiamo come questo avverrà, ma sappiamo che è verità. </w:t>
      </w:r>
    </w:p>
    <w:p w14:paraId="6BCB89D0" w14:textId="77777777" w:rsidR="00D2531D" w:rsidRPr="00D2531D" w:rsidRDefault="00D2531D" w:rsidP="00D2531D">
      <w:pPr>
        <w:jc w:val="both"/>
        <w:rPr>
          <w:sz w:val="24"/>
        </w:rPr>
      </w:pPr>
    </w:p>
    <w:p w14:paraId="7A72E719" w14:textId="77777777" w:rsidR="00D2531D" w:rsidRPr="002D35B4" w:rsidRDefault="00D2531D" w:rsidP="003B71AA">
      <w:pPr>
        <w:pStyle w:val="Corpotesto"/>
      </w:pPr>
      <w:bookmarkStart w:id="57" w:name="_Toc229743642"/>
      <w:bookmarkStart w:id="58" w:name="_Toc234078234"/>
      <w:bookmarkStart w:id="59" w:name="_Toc62149816"/>
      <w:r w:rsidRPr="002D35B4">
        <w:t>Moltiplicazione dei pani</w:t>
      </w:r>
      <w:bookmarkEnd w:id="57"/>
      <w:bookmarkEnd w:id="58"/>
      <w:bookmarkEnd w:id="59"/>
      <w:r w:rsidRPr="002D35B4">
        <w:t xml:space="preserve"> </w:t>
      </w:r>
    </w:p>
    <w:p w14:paraId="3A9AAEB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w:t>
      </w:r>
      <w:r w:rsidRPr="00D2531D">
        <w:rPr>
          <w:rFonts w:ascii="Arial" w:hAnsi="Arial"/>
          <w:b/>
          <w:sz w:val="24"/>
        </w:rPr>
        <w:t xml:space="preserve">Dopo questi fatti, Gesù passò all’altra riva del mare di Galilea, cioè di Tiberìade, </w:t>
      </w:r>
    </w:p>
    <w:p w14:paraId="0C9AF8CC" w14:textId="05EE2CD1" w:rsidR="00A4707E" w:rsidRDefault="00D2531D" w:rsidP="00D2531D">
      <w:pPr>
        <w:spacing w:after="120"/>
        <w:jc w:val="both"/>
        <w:rPr>
          <w:rFonts w:ascii="Arial" w:hAnsi="Arial"/>
          <w:sz w:val="24"/>
        </w:rPr>
      </w:pPr>
      <w:r w:rsidRPr="00D2531D">
        <w:rPr>
          <w:rFonts w:ascii="Arial" w:hAnsi="Arial"/>
          <w:sz w:val="24"/>
        </w:rPr>
        <w:t>Tutto il Capitolo Quinto è stato vissuto da Gesù in Gerusalemme.</w:t>
      </w:r>
      <w:r w:rsidR="00A4707E">
        <w:rPr>
          <w:rFonts w:ascii="Arial" w:hAnsi="Arial"/>
          <w:sz w:val="24"/>
        </w:rPr>
        <w:t xml:space="preserve"> </w:t>
      </w:r>
      <w:r w:rsidRPr="00D2531D">
        <w:rPr>
          <w:rFonts w:ascii="Arial" w:hAnsi="Arial"/>
          <w:sz w:val="24"/>
        </w:rPr>
        <w:t>Ora Gesù è di nuovo in Galilea. Di solito, appena finivano le celebrazioni delle feste tutti i pellegrini, in carovana, ritornavano alla propria città, o paese, o villaggio.</w:t>
      </w:r>
      <w:r w:rsidR="00A4707E">
        <w:rPr>
          <w:rFonts w:ascii="Arial" w:hAnsi="Arial"/>
          <w:sz w:val="24"/>
        </w:rPr>
        <w:t xml:space="preserve"> </w:t>
      </w:r>
      <w:r w:rsidRPr="00D2531D">
        <w:rPr>
          <w:rFonts w:ascii="Arial" w:hAnsi="Arial"/>
          <w:sz w:val="24"/>
        </w:rPr>
        <w:t>Gesù attraversa il mare di Galilea, cioè il lago che prendeva il nome dalla città di Tiberiade, e si dirige verso l’altra riva.</w:t>
      </w:r>
      <w:r w:rsidR="00A4707E">
        <w:rPr>
          <w:rFonts w:ascii="Arial" w:hAnsi="Arial"/>
          <w:sz w:val="24"/>
        </w:rPr>
        <w:t xml:space="preserve"> </w:t>
      </w:r>
      <w:r w:rsidRPr="00D2531D">
        <w:rPr>
          <w:rFonts w:ascii="Arial" w:hAnsi="Arial"/>
          <w:sz w:val="24"/>
        </w:rPr>
        <w:t>Era questa riva più isolata, meno abitata.</w:t>
      </w:r>
      <w:r w:rsidR="002E5F86">
        <w:rPr>
          <w:rFonts w:ascii="Arial" w:hAnsi="Arial"/>
          <w:sz w:val="24"/>
        </w:rPr>
        <w:t xml:space="preserve"> </w:t>
      </w:r>
    </w:p>
    <w:p w14:paraId="5C7854A4" w14:textId="7E5E8ED8" w:rsidR="00D2531D" w:rsidRPr="00D2531D" w:rsidRDefault="00D2531D" w:rsidP="00D2531D">
      <w:pPr>
        <w:spacing w:after="120"/>
        <w:jc w:val="both"/>
        <w:rPr>
          <w:rFonts w:ascii="Arial" w:hAnsi="Arial"/>
          <w:sz w:val="24"/>
        </w:rPr>
      </w:pPr>
      <w:r w:rsidRPr="00D2531D">
        <w:rPr>
          <w:rFonts w:ascii="Arial" w:hAnsi="Arial"/>
          <w:sz w:val="24"/>
        </w:rPr>
        <w:lastRenderedPageBreak/>
        <w:t>C’erano ampi spazi di solitudine e di silenzio. Gesù amava la solitudine, il silenzio e in certi momenti vi si rifugiava.</w:t>
      </w:r>
    </w:p>
    <w:p w14:paraId="0F54099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w:t>
      </w:r>
      <w:r w:rsidRPr="00D2531D">
        <w:rPr>
          <w:rFonts w:ascii="Arial" w:hAnsi="Arial"/>
          <w:b/>
          <w:sz w:val="24"/>
        </w:rPr>
        <w:t xml:space="preserve">e lo seguiva una grande folla, perché vedeva i segni che compiva sugli infermi. </w:t>
      </w:r>
    </w:p>
    <w:p w14:paraId="05F0D16B" w14:textId="563A1127" w:rsidR="00D2531D" w:rsidRPr="00D2531D" w:rsidRDefault="00D2531D" w:rsidP="00D2531D">
      <w:pPr>
        <w:spacing w:after="120"/>
        <w:jc w:val="both"/>
        <w:rPr>
          <w:rFonts w:ascii="Arial" w:hAnsi="Arial"/>
          <w:sz w:val="24"/>
        </w:rPr>
      </w:pPr>
      <w:r w:rsidRPr="00D2531D">
        <w:rPr>
          <w:rFonts w:ascii="Arial" w:hAnsi="Arial"/>
          <w:sz w:val="24"/>
        </w:rPr>
        <w:t>Quando Gesù era in Galilea sempre era seguito da una grande folla.</w:t>
      </w:r>
      <w:r w:rsidR="00A4707E">
        <w:rPr>
          <w:rFonts w:ascii="Arial" w:hAnsi="Arial"/>
          <w:sz w:val="24"/>
        </w:rPr>
        <w:t xml:space="preserve"> </w:t>
      </w:r>
      <w:r w:rsidRPr="00D2531D">
        <w:rPr>
          <w:rFonts w:ascii="Arial" w:hAnsi="Arial"/>
          <w:sz w:val="24"/>
        </w:rPr>
        <w:t>La folla lo seguiva perché aveva posto la speranza in Lui.</w:t>
      </w:r>
      <w:r w:rsidR="00A4707E">
        <w:rPr>
          <w:rFonts w:ascii="Arial" w:hAnsi="Arial"/>
          <w:sz w:val="24"/>
        </w:rPr>
        <w:t xml:space="preserve"> </w:t>
      </w:r>
      <w:r w:rsidRPr="00D2531D">
        <w:rPr>
          <w:rFonts w:ascii="Arial" w:hAnsi="Arial"/>
          <w:sz w:val="24"/>
        </w:rPr>
        <w:t>Lo sapeva un taumaturgo. Lo vedeva un operatore di miracoli. Molti infatti erano i segni che Gesù compiva sugli infermi.</w:t>
      </w:r>
      <w:r w:rsidR="00A4707E">
        <w:rPr>
          <w:rFonts w:ascii="Arial" w:hAnsi="Arial"/>
          <w:sz w:val="24"/>
        </w:rPr>
        <w:t xml:space="preserve"> </w:t>
      </w:r>
      <w:r w:rsidRPr="00D2531D">
        <w:rPr>
          <w:rFonts w:ascii="Arial" w:hAnsi="Arial"/>
          <w:sz w:val="24"/>
        </w:rPr>
        <w:t>Certe malattie a quei tempi erano invincibili. Gesù invece le vinceva con estrema facilità. A Lui bastava una sola parola.</w:t>
      </w:r>
      <w:r w:rsidR="00A4707E">
        <w:rPr>
          <w:rFonts w:ascii="Arial" w:hAnsi="Arial"/>
          <w:sz w:val="24"/>
        </w:rPr>
        <w:t xml:space="preserve"> </w:t>
      </w:r>
      <w:r w:rsidRPr="00D2531D">
        <w:rPr>
          <w:rFonts w:ascii="Arial" w:hAnsi="Arial"/>
          <w:sz w:val="24"/>
        </w:rPr>
        <w:t>Dai segni molti passavano alla fede in Lui come Profeta di Dio.</w:t>
      </w:r>
      <w:r w:rsidR="00A4707E">
        <w:rPr>
          <w:rFonts w:ascii="Arial" w:hAnsi="Arial"/>
          <w:sz w:val="24"/>
        </w:rPr>
        <w:t xml:space="preserve"> </w:t>
      </w:r>
      <w:r w:rsidRPr="00D2531D">
        <w:rPr>
          <w:rFonts w:ascii="Arial" w:hAnsi="Arial"/>
          <w:sz w:val="24"/>
        </w:rPr>
        <w:t>Al di là di tutto la folla vedeva Gesù come un operatore di bene. Dove si opera il bene lì c’è anche l’uomo che accorre.</w:t>
      </w:r>
      <w:r w:rsidR="00A4707E">
        <w:rPr>
          <w:rFonts w:ascii="Arial" w:hAnsi="Arial"/>
          <w:sz w:val="24"/>
        </w:rPr>
        <w:t xml:space="preserve"> </w:t>
      </w:r>
      <w:r w:rsidRPr="00D2531D">
        <w:rPr>
          <w:rFonts w:ascii="Arial" w:hAnsi="Arial"/>
          <w:sz w:val="24"/>
        </w:rPr>
        <w:t>Tutti hanno bisogno di un qualche bene: o per l’anima, o per lo spirito, o per il corpo. Tutti hanno bisogno di speranza.</w:t>
      </w:r>
      <w:r w:rsidR="00A4707E">
        <w:rPr>
          <w:rFonts w:ascii="Arial" w:hAnsi="Arial"/>
          <w:sz w:val="24"/>
        </w:rPr>
        <w:t xml:space="preserve"> </w:t>
      </w:r>
      <w:r w:rsidRPr="00D2531D">
        <w:rPr>
          <w:rFonts w:ascii="Arial" w:hAnsi="Arial"/>
          <w:sz w:val="24"/>
        </w:rPr>
        <w:t xml:space="preserve">Gesù era il compimento della speranza di molti. </w:t>
      </w:r>
    </w:p>
    <w:p w14:paraId="029EBB7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w:t>
      </w:r>
      <w:r w:rsidRPr="00D2531D">
        <w:rPr>
          <w:rFonts w:ascii="Arial" w:hAnsi="Arial"/>
          <w:b/>
          <w:sz w:val="24"/>
        </w:rPr>
        <w:t xml:space="preserve">Gesù salì sul monte e là si pose a sedere con i suoi discepoli. </w:t>
      </w:r>
    </w:p>
    <w:p w14:paraId="0C48B591" w14:textId="581BB050" w:rsidR="00D2531D" w:rsidRDefault="00D2531D" w:rsidP="00D2531D">
      <w:pPr>
        <w:spacing w:after="120"/>
        <w:jc w:val="both"/>
        <w:rPr>
          <w:rFonts w:ascii="Arial" w:hAnsi="Arial"/>
          <w:sz w:val="24"/>
        </w:rPr>
      </w:pPr>
      <w:r w:rsidRPr="00D2531D">
        <w:rPr>
          <w:rFonts w:ascii="Arial" w:hAnsi="Arial"/>
          <w:sz w:val="24"/>
        </w:rPr>
        <w:t>Gesù sale sul monte.</w:t>
      </w:r>
      <w:r w:rsidR="00A4707E">
        <w:rPr>
          <w:rFonts w:ascii="Arial" w:hAnsi="Arial"/>
          <w:sz w:val="24"/>
        </w:rPr>
        <w:t xml:space="preserve"> </w:t>
      </w:r>
      <w:r w:rsidRPr="00D2531D">
        <w:rPr>
          <w:rFonts w:ascii="Arial" w:hAnsi="Arial"/>
          <w:sz w:val="24"/>
        </w:rPr>
        <w:t>Il monte è silenzio, solitudine, ma soprattutto vicinanza con Dio.</w:t>
      </w:r>
      <w:r w:rsidR="00A4707E">
        <w:rPr>
          <w:rFonts w:ascii="Arial" w:hAnsi="Arial"/>
          <w:sz w:val="24"/>
        </w:rPr>
        <w:t xml:space="preserve"> </w:t>
      </w:r>
      <w:r w:rsidRPr="00D2531D">
        <w:rPr>
          <w:rFonts w:ascii="Arial" w:hAnsi="Arial"/>
          <w:sz w:val="24"/>
        </w:rPr>
        <w:t>Sempre Gesù cerca questa vicinanza con il Padre.</w:t>
      </w:r>
      <w:r w:rsidR="00A4707E">
        <w:rPr>
          <w:rFonts w:ascii="Arial" w:hAnsi="Arial"/>
          <w:sz w:val="24"/>
        </w:rPr>
        <w:t xml:space="preserve"> </w:t>
      </w:r>
      <w:r w:rsidRPr="00D2531D">
        <w:rPr>
          <w:rFonts w:ascii="Arial" w:hAnsi="Arial"/>
          <w:sz w:val="24"/>
        </w:rPr>
        <w:t>La vicinanza con il Padre è vita per Lui. La vita quotidianamente Gesù l’attingeva dal Padre.</w:t>
      </w:r>
      <w:r w:rsidR="00A4707E">
        <w:rPr>
          <w:rFonts w:ascii="Arial" w:hAnsi="Arial"/>
          <w:sz w:val="24"/>
        </w:rPr>
        <w:t xml:space="preserve"> </w:t>
      </w:r>
      <w:r w:rsidRPr="00D2531D">
        <w:rPr>
          <w:rFonts w:ascii="Arial" w:hAnsi="Arial"/>
          <w:sz w:val="24"/>
        </w:rPr>
        <w:t>Un’immagine – ma è solo un’immagine che serve per aiutarci a comprendere – di questa relazione di Gesù con il Padre la possiamo attingere dal bambino appena nato: questo per vivere, per sussistere, per crescere deve ricevere la vita dalla madre, succhiando il latte dal suo seno.</w:t>
      </w:r>
      <w:r w:rsidR="00A4707E">
        <w:rPr>
          <w:rFonts w:ascii="Arial" w:hAnsi="Arial"/>
          <w:sz w:val="24"/>
        </w:rPr>
        <w:t xml:space="preserve"> </w:t>
      </w:r>
      <w:r w:rsidRPr="00D2531D">
        <w:rPr>
          <w:rFonts w:ascii="Arial" w:hAnsi="Arial"/>
          <w:sz w:val="24"/>
        </w:rPr>
        <w:t>Di questa immagine la Scrittura si serve per affermare che Gerusalemme è madre, vera madre per tutti i suoi figli. I suoi figli succhiano la vita dal suo seno.</w:t>
      </w:r>
    </w:p>
    <w:p w14:paraId="28E8AB16" w14:textId="7BC8BC3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Così dice il Signore:</w:t>
      </w:r>
      <w:r w:rsidR="00A4707E">
        <w:rPr>
          <w:rFonts w:ascii="Arial" w:hAnsi="Arial"/>
          <w:i/>
          <w:iCs/>
          <w:sz w:val="24"/>
        </w:rPr>
        <w:t xml:space="preserve"> </w:t>
      </w:r>
      <w:r w:rsidRPr="00623002">
        <w:rPr>
          <w:rFonts w:ascii="Arial" w:hAnsi="Arial"/>
          <w:i/>
          <w:iCs/>
          <w:sz w:val="24"/>
        </w:rPr>
        <w:t>«Il cielo è il mio trono,</w:t>
      </w:r>
      <w:r w:rsidR="00A4707E">
        <w:rPr>
          <w:rFonts w:ascii="Arial" w:hAnsi="Arial"/>
          <w:i/>
          <w:iCs/>
          <w:sz w:val="24"/>
        </w:rPr>
        <w:t xml:space="preserve"> </w:t>
      </w:r>
      <w:r w:rsidRPr="00623002">
        <w:rPr>
          <w:rFonts w:ascii="Arial" w:hAnsi="Arial"/>
          <w:i/>
          <w:iCs/>
          <w:sz w:val="24"/>
        </w:rPr>
        <w:t>la terra lo sgabello dei miei piedi.</w:t>
      </w:r>
      <w:r w:rsidR="00A4707E">
        <w:rPr>
          <w:rFonts w:ascii="Arial" w:hAnsi="Arial"/>
          <w:i/>
          <w:iCs/>
          <w:sz w:val="24"/>
        </w:rPr>
        <w:t xml:space="preserve"> </w:t>
      </w:r>
      <w:r w:rsidRPr="00623002">
        <w:rPr>
          <w:rFonts w:ascii="Arial" w:hAnsi="Arial"/>
          <w:i/>
          <w:iCs/>
          <w:sz w:val="24"/>
        </w:rPr>
        <w:t>Quale casa mi potreste costruire?</w:t>
      </w:r>
      <w:r w:rsidR="00A4707E">
        <w:rPr>
          <w:rFonts w:ascii="Arial" w:hAnsi="Arial"/>
          <w:i/>
          <w:iCs/>
          <w:sz w:val="24"/>
        </w:rPr>
        <w:t xml:space="preserve"> </w:t>
      </w:r>
      <w:r w:rsidRPr="00623002">
        <w:rPr>
          <w:rFonts w:ascii="Arial" w:hAnsi="Arial"/>
          <w:i/>
          <w:iCs/>
          <w:sz w:val="24"/>
        </w:rPr>
        <w:t>In quale luogo potrei fissare la dimora?</w:t>
      </w:r>
      <w:r w:rsidR="00A4707E">
        <w:rPr>
          <w:rFonts w:ascii="Arial" w:hAnsi="Arial"/>
          <w:i/>
          <w:iCs/>
          <w:sz w:val="24"/>
        </w:rPr>
        <w:t xml:space="preserve"> </w:t>
      </w:r>
      <w:r w:rsidRPr="00623002">
        <w:rPr>
          <w:rFonts w:ascii="Arial" w:hAnsi="Arial"/>
          <w:i/>
          <w:iCs/>
          <w:sz w:val="24"/>
        </w:rPr>
        <w:t>Tutte queste cose ha fatto la mia mano</w:t>
      </w:r>
      <w:r w:rsidR="00A4707E">
        <w:rPr>
          <w:rFonts w:ascii="Arial" w:hAnsi="Arial"/>
          <w:i/>
          <w:iCs/>
          <w:sz w:val="24"/>
        </w:rPr>
        <w:t xml:space="preserve"> </w:t>
      </w:r>
      <w:r w:rsidRPr="00623002">
        <w:rPr>
          <w:rFonts w:ascii="Arial" w:hAnsi="Arial"/>
          <w:i/>
          <w:iCs/>
          <w:sz w:val="24"/>
        </w:rPr>
        <w:t>ed esse sono mie – oracolo del Signore.</w:t>
      </w:r>
      <w:r w:rsidR="00A4707E">
        <w:rPr>
          <w:rFonts w:ascii="Arial" w:hAnsi="Arial"/>
          <w:i/>
          <w:iCs/>
          <w:sz w:val="24"/>
        </w:rPr>
        <w:t xml:space="preserve"> </w:t>
      </w:r>
      <w:r w:rsidRPr="00623002">
        <w:rPr>
          <w:rFonts w:ascii="Arial" w:hAnsi="Arial"/>
          <w:i/>
          <w:iCs/>
          <w:sz w:val="24"/>
        </w:rPr>
        <w:t>Su chi volgerò lo sguardo?</w:t>
      </w:r>
      <w:r w:rsidR="00A4707E">
        <w:rPr>
          <w:rFonts w:ascii="Arial" w:hAnsi="Arial"/>
          <w:i/>
          <w:iCs/>
          <w:sz w:val="24"/>
        </w:rPr>
        <w:t xml:space="preserve"> </w:t>
      </w:r>
      <w:r w:rsidRPr="00623002">
        <w:rPr>
          <w:rFonts w:ascii="Arial" w:hAnsi="Arial"/>
          <w:i/>
          <w:iCs/>
          <w:sz w:val="24"/>
        </w:rPr>
        <w:t>Sull’umile e su chi ha lo spirito contrito</w:t>
      </w:r>
      <w:r w:rsidR="00A4707E">
        <w:rPr>
          <w:rFonts w:ascii="Arial" w:hAnsi="Arial"/>
          <w:i/>
          <w:iCs/>
          <w:sz w:val="24"/>
        </w:rPr>
        <w:t xml:space="preserve"> </w:t>
      </w:r>
      <w:r w:rsidRPr="00623002">
        <w:rPr>
          <w:rFonts w:ascii="Arial" w:hAnsi="Arial"/>
          <w:i/>
          <w:iCs/>
          <w:sz w:val="24"/>
        </w:rPr>
        <w:t>e su chi trema alla mia parola.</w:t>
      </w:r>
    </w:p>
    <w:p w14:paraId="143F18FF" w14:textId="065B333A"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Uno sacrifica un giovenco e poi uccide un uomo,</w:t>
      </w:r>
      <w:r w:rsidR="00A4707E">
        <w:rPr>
          <w:rFonts w:ascii="Arial" w:hAnsi="Arial"/>
          <w:i/>
          <w:iCs/>
          <w:sz w:val="24"/>
        </w:rPr>
        <w:t xml:space="preserve"> </w:t>
      </w:r>
      <w:r w:rsidRPr="00623002">
        <w:rPr>
          <w:rFonts w:ascii="Arial" w:hAnsi="Arial"/>
          <w:i/>
          <w:iCs/>
          <w:sz w:val="24"/>
        </w:rPr>
        <w:t>uno immola una pecora e poi strozza un cane,</w:t>
      </w:r>
      <w:r w:rsidR="00A4707E">
        <w:rPr>
          <w:rFonts w:ascii="Arial" w:hAnsi="Arial"/>
          <w:i/>
          <w:iCs/>
          <w:sz w:val="24"/>
        </w:rPr>
        <w:t xml:space="preserve"> </w:t>
      </w:r>
      <w:r w:rsidRPr="00623002">
        <w:rPr>
          <w:rFonts w:ascii="Arial" w:hAnsi="Arial"/>
          <w:i/>
          <w:iCs/>
          <w:sz w:val="24"/>
        </w:rPr>
        <w:t>uno presenta un’offerta e poi sangue di porco,</w:t>
      </w:r>
      <w:r w:rsidR="00A4707E">
        <w:rPr>
          <w:rFonts w:ascii="Arial" w:hAnsi="Arial"/>
          <w:i/>
          <w:iCs/>
          <w:sz w:val="24"/>
        </w:rPr>
        <w:t xml:space="preserve"> </w:t>
      </w:r>
      <w:r w:rsidRPr="00623002">
        <w:rPr>
          <w:rFonts w:ascii="Arial" w:hAnsi="Arial"/>
          <w:i/>
          <w:iCs/>
          <w:sz w:val="24"/>
        </w:rPr>
        <w:t>uno brucia incenso e poi venera l’iniquità.</w:t>
      </w:r>
      <w:r w:rsidR="00A4707E">
        <w:rPr>
          <w:rFonts w:ascii="Arial" w:hAnsi="Arial"/>
          <w:i/>
          <w:iCs/>
          <w:sz w:val="24"/>
        </w:rPr>
        <w:t xml:space="preserve"> </w:t>
      </w:r>
      <w:r w:rsidRPr="00623002">
        <w:rPr>
          <w:rFonts w:ascii="Arial" w:hAnsi="Arial"/>
          <w:i/>
          <w:iCs/>
          <w:sz w:val="24"/>
        </w:rPr>
        <w:t>Costoro hanno scelto le loro vie,</w:t>
      </w:r>
      <w:r w:rsidR="00A4707E">
        <w:rPr>
          <w:rFonts w:ascii="Arial" w:hAnsi="Arial"/>
          <w:i/>
          <w:iCs/>
          <w:sz w:val="24"/>
        </w:rPr>
        <w:t xml:space="preserve"> </w:t>
      </w:r>
      <w:r w:rsidRPr="00623002">
        <w:rPr>
          <w:rFonts w:ascii="Arial" w:hAnsi="Arial"/>
          <w:i/>
          <w:iCs/>
          <w:sz w:val="24"/>
        </w:rPr>
        <w:t>essi si dilettano dei loro abomini;</w:t>
      </w:r>
      <w:r w:rsidR="00A4707E">
        <w:rPr>
          <w:rFonts w:ascii="Arial" w:hAnsi="Arial"/>
          <w:i/>
          <w:iCs/>
          <w:sz w:val="24"/>
        </w:rPr>
        <w:t xml:space="preserve"> </w:t>
      </w:r>
      <w:r w:rsidRPr="00623002">
        <w:rPr>
          <w:rFonts w:ascii="Arial" w:hAnsi="Arial"/>
          <w:i/>
          <w:iCs/>
          <w:sz w:val="24"/>
        </w:rPr>
        <w:t>anch’io sceglierò la loro sventura</w:t>
      </w:r>
      <w:r w:rsidR="00A4707E">
        <w:rPr>
          <w:rFonts w:ascii="Arial" w:hAnsi="Arial"/>
          <w:i/>
          <w:iCs/>
          <w:sz w:val="24"/>
        </w:rPr>
        <w:t xml:space="preserve"> </w:t>
      </w:r>
      <w:r w:rsidRPr="00623002">
        <w:rPr>
          <w:rFonts w:ascii="Arial" w:hAnsi="Arial"/>
          <w:i/>
          <w:iCs/>
          <w:sz w:val="24"/>
        </w:rPr>
        <w:t>e farò piombare su di loro ciò che temono,</w:t>
      </w:r>
      <w:r w:rsidR="00A4707E">
        <w:rPr>
          <w:rFonts w:ascii="Arial" w:hAnsi="Arial"/>
          <w:i/>
          <w:iCs/>
          <w:sz w:val="24"/>
        </w:rPr>
        <w:t xml:space="preserve"> </w:t>
      </w:r>
      <w:r w:rsidRPr="00623002">
        <w:rPr>
          <w:rFonts w:ascii="Arial" w:hAnsi="Arial"/>
          <w:i/>
          <w:iCs/>
          <w:sz w:val="24"/>
        </w:rPr>
        <w:t>perché io avevo chiamato e nessuno ha risposto,</w:t>
      </w:r>
      <w:r w:rsidR="00A4707E">
        <w:rPr>
          <w:rFonts w:ascii="Arial" w:hAnsi="Arial"/>
          <w:i/>
          <w:iCs/>
          <w:sz w:val="24"/>
        </w:rPr>
        <w:t xml:space="preserve"> </w:t>
      </w:r>
      <w:r w:rsidRPr="00623002">
        <w:rPr>
          <w:rFonts w:ascii="Arial" w:hAnsi="Arial"/>
          <w:i/>
          <w:iCs/>
          <w:sz w:val="24"/>
        </w:rPr>
        <w:t>avevo parlato e nessuno ha udito.</w:t>
      </w:r>
      <w:r w:rsidR="00A4707E">
        <w:rPr>
          <w:rFonts w:ascii="Arial" w:hAnsi="Arial"/>
          <w:i/>
          <w:iCs/>
          <w:sz w:val="24"/>
        </w:rPr>
        <w:t xml:space="preserve"> </w:t>
      </w:r>
      <w:r w:rsidRPr="00623002">
        <w:rPr>
          <w:rFonts w:ascii="Arial" w:hAnsi="Arial"/>
          <w:i/>
          <w:iCs/>
          <w:sz w:val="24"/>
        </w:rPr>
        <w:t>Hanno fatto ciò che è male ai miei occhi,</w:t>
      </w:r>
      <w:r w:rsidR="00A4707E">
        <w:rPr>
          <w:rFonts w:ascii="Arial" w:hAnsi="Arial"/>
          <w:i/>
          <w:iCs/>
          <w:sz w:val="24"/>
        </w:rPr>
        <w:t xml:space="preserve"> </w:t>
      </w:r>
      <w:r w:rsidRPr="00623002">
        <w:rPr>
          <w:rFonts w:ascii="Arial" w:hAnsi="Arial"/>
          <w:i/>
          <w:iCs/>
          <w:sz w:val="24"/>
        </w:rPr>
        <w:t>ciò che non gradisco hanno scelto».</w:t>
      </w:r>
    </w:p>
    <w:p w14:paraId="00EDD5FF" w14:textId="1FE6A67F"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Ascoltate la parola del Signore,</w:t>
      </w:r>
      <w:r w:rsidR="00A4707E">
        <w:rPr>
          <w:rFonts w:ascii="Arial" w:hAnsi="Arial"/>
          <w:i/>
          <w:iCs/>
          <w:sz w:val="24"/>
        </w:rPr>
        <w:t xml:space="preserve"> </w:t>
      </w:r>
      <w:r w:rsidRPr="00623002">
        <w:rPr>
          <w:rFonts w:ascii="Arial" w:hAnsi="Arial"/>
          <w:i/>
          <w:iCs/>
          <w:sz w:val="24"/>
        </w:rPr>
        <w:t>voi che tremate alla sua parola.</w:t>
      </w:r>
      <w:r w:rsidR="00A4707E">
        <w:rPr>
          <w:rFonts w:ascii="Arial" w:hAnsi="Arial"/>
          <w:i/>
          <w:iCs/>
          <w:sz w:val="24"/>
        </w:rPr>
        <w:t xml:space="preserve"> </w:t>
      </w:r>
      <w:r w:rsidRPr="00623002">
        <w:rPr>
          <w:rFonts w:ascii="Arial" w:hAnsi="Arial"/>
          <w:i/>
          <w:iCs/>
          <w:sz w:val="24"/>
        </w:rPr>
        <w:t>Hanno detto i vostri fratelli che vi odiano,</w:t>
      </w:r>
      <w:r w:rsidR="00A4707E">
        <w:rPr>
          <w:rFonts w:ascii="Arial" w:hAnsi="Arial"/>
          <w:i/>
          <w:iCs/>
          <w:sz w:val="24"/>
        </w:rPr>
        <w:t xml:space="preserve"> </w:t>
      </w:r>
      <w:r w:rsidRPr="00623002">
        <w:rPr>
          <w:rFonts w:ascii="Arial" w:hAnsi="Arial"/>
          <w:i/>
          <w:iCs/>
          <w:sz w:val="24"/>
        </w:rPr>
        <w:t>che vi respingono a causa del mio nome:</w:t>
      </w:r>
      <w:r w:rsidR="00A4707E">
        <w:rPr>
          <w:rFonts w:ascii="Arial" w:hAnsi="Arial"/>
          <w:i/>
          <w:iCs/>
          <w:sz w:val="24"/>
        </w:rPr>
        <w:t xml:space="preserve"> </w:t>
      </w:r>
      <w:r w:rsidRPr="00623002">
        <w:rPr>
          <w:rFonts w:ascii="Arial" w:hAnsi="Arial"/>
          <w:i/>
          <w:iCs/>
          <w:sz w:val="24"/>
        </w:rPr>
        <w:t>«Mostri il Signore la sua gloria,</w:t>
      </w:r>
      <w:r w:rsidR="00A4707E">
        <w:rPr>
          <w:rFonts w:ascii="Arial" w:hAnsi="Arial"/>
          <w:i/>
          <w:iCs/>
          <w:sz w:val="24"/>
        </w:rPr>
        <w:t xml:space="preserve"> </w:t>
      </w:r>
      <w:r w:rsidRPr="00623002">
        <w:rPr>
          <w:rFonts w:ascii="Arial" w:hAnsi="Arial"/>
          <w:i/>
          <w:iCs/>
          <w:sz w:val="24"/>
        </w:rPr>
        <w:t>perché possiamo vedere la vostra gioia!».</w:t>
      </w:r>
      <w:r w:rsidR="00A4707E">
        <w:rPr>
          <w:rFonts w:ascii="Arial" w:hAnsi="Arial"/>
          <w:i/>
          <w:iCs/>
          <w:sz w:val="24"/>
        </w:rPr>
        <w:t xml:space="preserve"> </w:t>
      </w:r>
      <w:r w:rsidRPr="00623002">
        <w:rPr>
          <w:rFonts w:ascii="Arial" w:hAnsi="Arial"/>
          <w:i/>
          <w:iCs/>
          <w:sz w:val="24"/>
        </w:rPr>
        <w:t>Ma essi saranno confusi.</w:t>
      </w:r>
    </w:p>
    <w:p w14:paraId="2F86B367" w14:textId="0249C510"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Giunge un rumore, un frastuono dalla città,</w:t>
      </w:r>
      <w:r w:rsidR="00A4707E">
        <w:rPr>
          <w:rFonts w:ascii="Arial" w:hAnsi="Arial"/>
          <w:i/>
          <w:iCs/>
          <w:sz w:val="24"/>
        </w:rPr>
        <w:t xml:space="preserve"> </w:t>
      </w:r>
      <w:r w:rsidRPr="00623002">
        <w:rPr>
          <w:rFonts w:ascii="Arial" w:hAnsi="Arial"/>
          <w:i/>
          <w:iCs/>
          <w:sz w:val="24"/>
        </w:rPr>
        <w:t>un rumore dal tempio:</w:t>
      </w:r>
      <w:r w:rsidR="00A4707E">
        <w:rPr>
          <w:rFonts w:ascii="Arial" w:hAnsi="Arial"/>
          <w:i/>
          <w:iCs/>
          <w:sz w:val="24"/>
        </w:rPr>
        <w:t xml:space="preserve"> </w:t>
      </w:r>
      <w:r w:rsidRPr="00623002">
        <w:rPr>
          <w:rFonts w:ascii="Arial" w:hAnsi="Arial"/>
          <w:i/>
          <w:iCs/>
          <w:sz w:val="24"/>
        </w:rPr>
        <w:t>è la voce del Signore, che dà</w:t>
      </w:r>
      <w:r w:rsidR="00A4707E">
        <w:rPr>
          <w:rFonts w:ascii="Arial" w:hAnsi="Arial"/>
          <w:i/>
          <w:iCs/>
          <w:sz w:val="24"/>
        </w:rPr>
        <w:t xml:space="preserve"> </w:t>
      </w:r>
      <w:r w:rsidRPr="00623002">
        <w:rPr>
          <w:rFonts w:ascii="Arial" w:hAnsi="Arial"/>
          <w:i/>
          <w:iCs/>
          <w:sz w:val="24"/>
        </w:rPr>
        <w:t>la ricompensa ai suoi nemici.</w:t>
      </w:r>
      <w:r w:rsidR="00A4707E">
        <w:rPr>
          <w:rFonts w:ascii="Arial" w:hAnsi="Arial"/>
          <w:i/>
          <w:iCs/>
          <w:sz w:val="24"/>
        </w:rPr>
        <w:t xml:space="preserve"> </w:t>
      </w:r>
      <w:r w:rsidRPr="00623002">
        <w:rPr>
          <w:rFonts w:ascii="Arial" w:hAnsi="Arial"/>
          <w:i/>
          <w:iCs/>
          <w:sz w:val="24"/>
        </w:rPr>
        <w:t>Prima di provare i dolori, ha partorito;</w:t>
      </w:r>
      <w:r w:rsidR="00A4707E">
        <w:rPr>
          <w:rFonts w:ascii="Arial" w:hAnsi="Arial"/>
          <w:i/>
          <w:iCs/>
          <w:sz w:val="24"/>
        </w:rPr>
        <w:t xml:space="preserve"> </w:t>
      </w:r>
      <w:r w:rsidRPr="00623002">
        <w:rPr>
          <w:rFonts w:ascii="Arial" w:hAnsi="Arial"/>
          <w:i/>
          <w:iCs/>
          <w:sz w:val="24"/>
        </w:rPr>
        <w:t>prima che le venissero i dolori,</w:t>
      </w:r>
      <w:r w:rsidR="00A4707E">
        <w:rPr>
          <w:rFonts w:ascii="Arial" w:hAnsi="Arial"/>
          <w:i/>
          <w:iCs/>
          <w:sz w:val="24"/>
        </w:rPr>
        <w:t xml:space="preserve"> </w:t>
      </w:r>
      <w:r w:rsidRPr="00623002">
        <w:rPr>
          <w:rFonts w:ascii="Arial" w:hAnsi="Arial"/>
          <w:i/>
          <w:iCs/>
          <w:sz w:val="24"/>
        </w:rPr>
        <w:t>ha dato alla luce un maschio.</w:t>
      </w:r>
      <w:r w:rsidR="00A4707E">
        <w:rPr>
          <w:rFonts w:ascii="Arial" w:hAnsi="Arial"/>
          <w:i/>
          <w:iCs/>
          <w:sz w:val="24"/>
        </w:rPr>
        <w:t xml:space="preserve"> </w:t>
      </w:r>
      <w:r w:rsidRPr="00623002">
        <w:rPr>
          <w:rFonts w:ascii="Arial" w:hAnsi="Arial"/>
          <w:i/>
          <w:iCs/>
          <w:sz w:val="24"/>
        </w:rPr>
        <w:t>Chi ha mai udito una cosa simile,</w:t>
      </w:r>
      <w:r w:rsidR="00A4707E">
        <w:rPr>
          <w:rFonts w:ascii="Arial" w:hAnsi="Arial"/>
          <w:i/>
          <w:iCs/>
          <w:sz w:val="24"/>
        </w:rPr>
        <w:t xml:space="preserve"> </w:t>
      </w:r>
      <w:r w:rsidRPr="00623002">
        <w:rPr>
          <w:rFonts w:ascii="Arial" w:hAnsi="Arial"/>
          <w:i/>
          <w:iCs/>
          <w:sz w:val="24"/>
        </w:rPr>
        <w:t xml:space="preserve">chi ha visto </w:t>
      </w:r>
      <w:r w:rsidRPr="00623002">
        <w:rPr>
          <w:rFonts w:ascii="Arial" w:hAnsi="Arial"/>
          <w:i/>
          <w:iCs/>
          <w:sz w:val="24"/>
        </w:rPr>
        <w:lastRenderedPageBreak/>
        <w:t>cose come queste?</w:t>
      </w:r>
      <w:r w:rsidR="00A4707E">
        <w:rPr>
          <w:rFonts w:ascii="Arial" w:hAnsi="Arial"/>
          <w:i/>
          <w:iCs/>
          <w:sz w:val="24"/>
        </w:rPr>
        <w:t xml:space="preserve"> </w:t>
      </w:r>
      <w:r w:rsidRPr="00623002">
        <w:rPr>
          <w:rFonts w:ascii="Arial" w:hAnsi="Arial"/>
          <w:i/>
          <w:iCs/>
          <w:sz w:val="24"/>
        </w:rPr>
        <w:t>Nasce forse una terra in un giorno,</w:t>
      </w:r>
      <w:r w:rsidR="00A4707E">
        <w:rPr>
          <w:rFonts w:ascii="Arial" w:hAnsi="Arial"/>
          <w:i/>
          <w:iCs/>
          <w:sz w:val="24"/>
        </w:rPr>
        <w:t xml:space="preserve"> </w:t>
      </w:r>
      <w:r w:rsidRPr="00623002">
        <w:rPr>
          <w:rFonts w:ascii="Arial" w:hAnsi="Arial"/>
          <w:i/>
          <w:iCs/>
          <w:sz w:val="24"/>
        </w:rPr>
        <w:t>una nazione è generata forse in un istante?</w:t>
      </w:r>
      <w:r w:rsidR="00A4707E">
        <w:rPr>
          <w:rFonts w:ascii="Arial" w:hAnsi="Arial"/>
          <w:i/>
          <w:iCs/>
          <w:sz w:val="24"/>
        </w:rPr>
        <w:t xml:space="preserve"> </w:t>
      </w:r>
      <w:r w:rsidRPr="00623002">
        <w:rPr>
          <w:rFonts w:ascii="Arial" w:hAnsi="Arial"/>
          <w:i/>
          <w:iCs/>
          <w:sz w:val="24"/>
        </w:rPr>
        <w:t>Eppure Sion, appena sentiti i dolori,</w:t>
      </w:r>
      <w:r w:rsidR="00A4707E">
        <w:rPr>
          <w:rFonts w:ascii="Arial" w:hAnsi="Arial"/>
          <w:i/>
          <w:iCs/>
          <w:sz w:val="24"/>
        </w:rPr>
        <w:t xml:space="preserve"> </w:t>
      </w:r>
      <w:r w:rsidRPr="00623002">
        <w:rPr>
          <w:rFonts w:ascii="Arial" w:hAnsi="Arial"/>
          <w:i/>
          <w:iCs/>
          <w:sz w:val="24"/>
        </w:rPr>
        <w:t>ha partorito i figli.</w:t>
      </w:r>
    </w:p>
    <w:p w14:paraId="2785447D" w14:textId="22FBF150"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«Io che apro il grembo materno,</w:t>
      </w:r>
      <w:r w:rsidR="00A4707E">
        <w:rPr>
          <w:rFonts w:ascii="Arial" w:hAnsi="Arial"/>
          <w:i/>
          <w:iCs/>
          <w:sz w:val="24"/>
        </w:rPr>
        <w:t xml:space="preserve"> </w:t>
      </w:r>
      <w:r w:rsidRPr="00623002">
        <w:rPr>
          <w:rFonts w:ascii="Arial" w:hAnsi="Arial"/>
          <w:i/>
          <w:iCs/>
          <w:sz w:val="24"/>
        </w:rPr>
        <w:t>non farò partorire?», dice il Signore.</w:t>
      </w:r>
      <w:r w:rsidR="00A4707E">
        <w:rPr>
          <w:rFonts w:ascii="Arial" w:hAnsi="Arial"/>
          <w:i/>
          <w:iCs/>
          <w:sz w:val="24"/>
        </w:rPr>
        <w:t xml:space="preserve"> </w:t>
      </w:r>
      <w:r w:rsidRPr="00623002">
        <w:rPr>
          <w:rFonts w:ascii="Arial" w:hAnsi="Arial"/>
          <w:i/>
          <w:iCs/>
          <w:sz w:val="24"/>
        </w:rPr>
        <w:t>«Io che faccio generare,</w:t>
      </w:r>
      <w:r w:rsidR="00A4707E">
        <w:rPr>
          <w:rFonts w:ascii="Arial" w:hAnsi="Arial"/>
          <w:i/>
          <w:iCs/>
          <w:sz w:val="24"/>
        </w:rPr>
        <w:t xml:space="preserve"> </w:t>
      </w:r>
      <w:r w:rsidRPr="00623002">
        <w:rPr>
          <w:rFonts w:ascii="Arial" w:hAnsi="Arial"/>
          <w:i/>
          <w:iCs/>
          <w:sz w:val="24"/>
        </w:rPr>
        <w:t>chiuderei il seno?», dice il tuo Dio.</w:t>
      </w:r>
      <w:r w:rsidR="00A4707E">
        <w:rPr>
          <w:rFonts w:ascii="Arial" w:hAnsi="Arial"/>
          <w:i/>
          <w:iCs/>
          <w:sz w:val="24"/>
        </w:rPr>
        <w:t xml:space="preserve"> </w:t>
      </w:r>
      <w:r w:rsidRPr="00623002">
        <w:rPr>
          <w:rFonts w:ascii="Arial" w:hAnsi="Arial"/>
          <w:i/>
          <w:iCs/>
          <w:sz w:val="24"/>
        </w:rPr>
        <w:t>Rallegratevi con Gerusalemme,</w:t>
      </w:r>
      <w:r w:rsidR="00A4707E">
        <w:rPr>
          <w:rFonts w:ascii="Arial" w:hAnsi="Arial"/>
          <w:i/>
          <w:iCs/>
          <w:sz w:val="24"/>
        </w:rPr>
        <w:t xml:space="preserve"> </w:t>
      </w:r>
      <w:r w:rsidRPr="00623002">
        <w:rPr>
          <w:rFonts w:ascii="Arial" w:hAnsi="Arial"/>
          <w:i/>
          <w:iCs/>
          <w:sz w:val="24"/>
        </w:rPr>
        <w:t>esultate per essa tutti voi che l’amate.</w:t>
      </w:r>
      <w:r w:rsidR="00A4707E">
        <w:rPr>
          <w:rFonts w:ascii="Arial" w:hAnsi="Arial"/>
          <w:i/>
          <w:iCs/>
          <w:sz w:val="24"/>
        </w:rPr>
        <w:t xml:space="preserve"> </w:t>
      </w:r>
      <w:r w:rsidRPr="00623002">
        <w:rPr>
          <w:rFonts w:ascii="Arial" w:hAnsi="Arial"/>
          <w:i/>
          <w:iCs/>
          <w:sz w:val="24"/>
        </w:rPr>
        <w:t>Sfavillate con essa di gioia</w:t>
      </w:r>
      <w:r w:rsidR="00A4707E">
        <w:rPr>
          <w:rFonts w:ascii="Arial" w:hAnsi="Arial"/>
          <w:i/>
          <w:iCs/>
          <w:sz w:val="24"/>
        </w:rPr>
        <w:t xml:space="preserve"> </w:t>
      </w:r>
      <w:r w:rsidRPr="00623002">
        <w:rPr>
          <w:rFonts w:ascii="Arial" w:hAnsi="Arial"/>
          <w:i/>
          <w:iCs/>
          <w:sz w:val="24"/>
        </w:rPr>
        <w:t>tutti voi che per essa eravate in lutto.</w:t>
      </w:r>
    </w:p>
    <w:p w14:paraId="753E96E0" w14:textId="0E83CA31"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Così sarete allattati e vi sazierete</w:t>
      </w:r>
      <w:r w:rsidR="00A4707E">
        <w:rPr>
          <w:rFonts w:ascii="Arial" w:hAnsi="Arial"/>
          <w:i/>
          <w:iCs/>
          <w:sz w:val="24"/>
        </w:rPr>
        <w:t xml:space="preserve"> </w:t>
      </w:r>
      <w:r w:rsidRPr="00623002">
        <w:rPr>
          <w:rFonts w:ascii="Arial" w:hAnsi="Arial"/>
          <w:i/>
          <w:iCs/>
          <w:sz w:val="24"/>
        </w:rPr>
        <w:t>al seno delle sue consolazioni;</w:t>
      </w:r>
      <w:r w:rsidR="00A4707E">
        <w:rPr>
          <w:rFonts w:ascii="Arial" w:hAnsi="Arial"/>
          <w:i/>
          <w:iCs/>
          <w:sz w:val="24"/>
        </w:rPr>
        <w:t xml:space="preserve"> </w:t>
      </w:r>
      <w:r w:rsidRPr="00623002">
        <w:rPr>
          <w:rFonts w:ascii="Arial" w:hAnsi="Arial"/>
          <w:i/>
          <w:iCs/>
          <w:sz w:val="24"/>
        </w:rPr>
        <w:t>succhierete e vi delizierete</w:t>
      </w:r>
      <w:r w:rsidR="00A4707E">
        <w:rPr>
          <w:rFonts w:ascii="Arial" w:hAnsi="Arial"/>
          <w:i/>
          <w:iCs/>
          <w:sz w:val="24"/>
        </w:rPr>
        <w:t xml:space="preserve"> </w:t>
      </w:r>
      <w:r w:rsidRPr="00623002">
        <w:rPr>
          <w:rFonts w:ascii="Arial" w:hAnsi="Arial"/>
          <w:i/>
          <w:iCs/>
          <w:sz w:val="24"/>
        </w:rPr>
        <w:t>al petto della sua gloria.</w:t>
      </w:r>
      <w:r w:rsidR="00A4707E">
        <w:rPr>
          <w:rFonts w:ascii="Arial" w:hAnsi="Arial"/>
          <w:i/>
          <w:iCs/>
          <w:sz w:val="24"/>
        </w:rPr>
        <w:t xml:space="preserve"> </w:t>
      </w:r>
      <w:r w:rsidRPr="00623002">
        <w:rPr>
          <w:rFonts w:ascii="Arial" w:hAnsi="Arial"/>
          <w:i/>
          <w:iCs/>
          <w:sz w:val="24"/>
        </w:rPr>
        <w:t>Perché così dice il Signore:</w:t>
      </w:r>
      <w:r w:rsidR="00A4707E">
        <w:rPr>
          <w:rFonts w:ascii="Arial" w:hAnsi="Arial"/>
          <w:i/>
          <w:iCs/>
          <w:sz w:val="24"/>
        </w:rPr>
        <w:t xml:space="preserve"> </w:t>
      </w:r>
      <w:r w:rsidRPr="00623002">
        <w:rPr>
          <w:rFonts w:ascii="Arial" w:hAnsi="Arial"/>
          <w:i/>
          <w:iCs/>
          <w:sz w:val="24"/>
        </w:rPr>
        <w:t>«Ecco, io farò scorrere verso di essa,</w:t>
      </w:r>
      <w:r w:rsidR="00A4707E">
        <w:rPr>
          <w:rFonts w:ascii="Arial" w:hAnsi="Arial"/>
          <w:i/>
          <w:iCs/>
          <w:sz w:val="24"/>
        </w:rPr>
        <w:t xml:space="preserve"> </w:t>
      </w:r>
      <w:r w:rsidRPr="00623002">
        <w:rPr>
          <w:rFonts w:ascii="Arial" w:hAnsi="Arial"/>
          <w:i/>
          <w:iCs/>
          <w:sz w:val="24"/>
        </w:rPr>
        <w:t>come un fiume, la pace;</w:t>
      </w:r>
      <w:r w:rsidR="00A4707E">
        <w:rPr>
          <w:rFonts w:ascii="Arial" w:hAnsi="Arial"/>
          <w:i/>
          <w:iCs/>
          <w:sz w:val="24"/>
        </w:rPr>
        <w:t xml:space="preserve"> </w:t>
      </w:r>
      <w:r w:rsidRPr="00623002">
        <w:rPr>
          <w:rFonts w:ascii="Arial" w:hAnsi="Arial"/>
          <w:i/>
          <w:iCs/>
          <w:sz w:val="24"/>
        </w:rPr>
        <w:t>come un torrente in piena, la gloria delle genti.</w:t>
      </w:r>
      <w:r w:rsidR="00A4707E">
        <w:rPr>
          <w:rFonts w:ascii="Arial" w:hAnsi="Arial"/>
          <w:i/>
          <w:iCs/>
          <w:sz w:val="24"/>
        </w:rPr>
        <w:t xml:space="preserve"> </w:t>
      </w:r>
      <w:r w:rsidRPr="00623002">
        <w:rPr>
          <w:rFonts w:ascii="Arial" w:hAnsi="Arial"/>
          <w:i/>
          <w:iCs/>
          <w:sz w:val="24"/>
        </w:rPr>
        <w:t>Voi sarete allattati e portati in braccio,</w:t>
      </w:r>
      <w:r w:rsidR="00A4707E">
        <w:rPr>
          <w:rFonts w:ascii="Arial" w:hAnsi="Arial"/>
          <w:i/>
          <w:iCs/>
          <w:sz w:val="24"/>
        </w:rPr>
        <w:t xml:space="preserve"> </w:t>
      </w:r>
      <w:r w:rsidRPr="00623002">
        <w:rPr>
          <w:rFonts w:ascii="Arial" w:hAnsi="Arial"/>
          <w:i/>
          <w:iCs/>
          <w:sz w:val="24"/>
        </w:rPr>
        <w:t>e sulle ginocchia sarete accarezzati.</w:t>
      </w:r>
    </w:p>
    <w:p w14:paraId="012060D8" w14:textId="53CDD9DD"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Come una madre consola un figlio,</w:t>
      </w:r>
      <w:r w:rsidR="00A4707E">
        <w:rPr>
          <w:rFonts w:ascii="Arial" w:hAnsi="Arial"/>
          <w:i/>
          <w:iCs/>
          <w:sz w:val="24"/>
        </w:rPr>
        <w:t xml:space="preserve"> </w:t>
      </w:r>
      <w:r w:rsidRPr="00623002">
        <w:rPr>
          <w:rFonts w:ascii="Arial" w:hAnsi="Arial"/>
          <w:i/>
          <w:iCs/>
          <w:sz w:val="24"/>
        </w:rPr>
        <w:t>così io vi consolerò;</w:t>
      </w:r>
      <w:r w:rsidR="00A4707E">
        <w:rPr>
          <w:rFonts w:ascii="Arial" w:hAnsi="Arial"/>
          <w:i/>
          <w:iCs/>
          <w:sz w:val="24"/>
        </w:rPr>
        <w:t xml:space="preserve"> </w:t>
      </w:r>
      <w:r w:rsidRPr="00623002">
        <w:rPr>
          <w:rFonts w:ascii="Arial" w:hAnsi="Arial"/>
          <w:i/>
          <w:iCs/>
          <w:sz w:val="24"/>
        </w:rPr>
        <w:t>a Gerusalemme sarete consolati.</w:t>
      </w:r>
      <w:r w:rsidR="00A4707E">
        <w:rPr>
          <w:rFonts w:ascii="Arial" w:hAnsi="Arial"/>
          <w:i/>
          <w:iCs/>
          <w:sz w:val="24"/>
        </w:rPr>
        <w:t xml:space="preserve"> </w:t>
      </w:r>
      <w:r w:rsidRPr="00623002">
        <w:rPr>
          <w:rFonts w:ascii="Arial" w:hAnsi="Arial"/>
          <w:i/>
          <w:iCs/>
          <w:sz w:val="24"/>
        </w:rPr>
        <w:t>Voi lo vedrete e gioirà il vostro cuore,</w:t>
      </w:r>
      <w:r w:rsidR="00A4707E">
        <w:rPr>
          <w:rFonts w:ascii="Arial" w:hAnsi="Arial"/>
          <w:i/>
          <w:iCs/>
          <w:sz w:val="24"/>
        </w:rPr>
        <w:t xml:space="preserve"> </w:t>
      </w:r>
      <w:r w:rsidRPr="00623002">
        <w:rPr>
          <w:rFonts w:ascii="Arial" w:hAnsi="Arial"/>
          <w:i/>
          <w:iCs/>
          <w:sz w:val="24"/>
        </w:rPr>
        <w:t>le vostre ossa saranno rigogliose come l’erba.</w:t>
      </w:r>
      <w:r w:rsidR="00A4707E">
        <w:rPr>
          <w:rFonts w:ascii="Arial" w:hAnsi="Arial"/>
          <w:i/>
          <w:iCs/>
          <w:sz w:val="24"/>
        </w:rPr>
        <w:t xml:space="preserve"> </w:t>
      </w:r>
      <w:r w:rsidRPr="00623002">
        <w:rPr>
          <w:rFonts w:ascii="Arial" w:hAnsi="Arial"/>
          <w:i/>
          <w:iCs/>
          <w:sz w:val="24"/>
        </w:rPr>
        <w:t>La mano del Signore si farà conoscere ai suoi servi,</w:t>
      </w:r>
      <w:r w:rsidR="00A4707E">
        <w:rPr>
          <w:rFonts w:ascii="Arial" w:hAnsi="Arial"/>
          <w:i/>
          <w:iCs/>
          <w:sz w:val="24"/>
        </w:rPr>
        <w:t xml:space="preserve"> </w:t>
      </w:r>
      <w:r w:rsidRPr="00623002">
        <w:rPr>
          <w:rFonts w:ascii="Arial" w:hAnsi="Arial"/>
          <w:i/>
          <w:iCs/>
          <w:sz w:val="24"/>
        </w:rPr>
        <w:t>ma la sua collera contro i nemici.</w:t>
      </w:r>
    </w:p>
    <w:p w14:paraId="238F5492" w14:textId="77F8B3FF"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Poiché, ecco, il Signore viene con il fuoco,</w:t>
      </w:r>
      <w:r w:rsidR="00A4707E">
        <w:rPr>
          <w:rFonts w:ascii="Arial" w:hAnsi="Arial"/>
          <w:i/>
          <w:iCs/>
          <w:sz w:val="24"/>
        </w:rPr>
        <w:t xml:space="preserve"> </w:t>
      </w:r>
      <w:r w:rsidRPr="00623002">
        <w:rPr>
          <w:rFonts w:ascii="Arial" w:hAnsi="Arial"/>
          <w:i/>
          <w:iCs/>
          <w:sz w:val="24"/>
        </w:rPr>
        <w:t>i suoi carri sono come un turbine,</w:t>
      </w:r>
      <w:r w:rsidR="00A4707E">
        <w:rPr>
          <w:rFonts w:ascii="Arial" w:hAnsi="Arial"/>
          <w:i/>
          <w:iCs/>
          <w:sz w:val="24"/>
        </w:rPr>
        <w:t xml:space="preserve"> </w:t>
      </w:r>
      <w:r w:rsidRPr="00623002">
        <w:rPr>
          <w:rFonts w:ascii="Arial" w:hAnsi="Arial"/>
          <w:i/>
          <w:iCs/>
          <w:sz w:val="24"/>
        </w:rPr>
        <w:t>per riversare con ardore l’ira,</w:t>
      </w:r>
      <w:r w:rsidR="00A4707E">
        <w:rPr>
          <w:rFonts w:ascii="Arial" w:hAnsi="Arial"/>
          <w:i/>
          <w:iCs/>
          <w:sz w:val="24"/>
        </w:rPr>
        <w:t xml:space="preserve"> </w:t>
      </w:r>
      <w:r w:rsidRPr="00623002">
        <w:rPr>
          <w:rFonts w:ascii="Arial" w:hAnsi="Arial"/>
          <w:i/>
          <w:iCs/>
          <w:sz w:val="24"/>
        </w:rPr>
        <w:t>la sua minaccia con fiamme di fuoco.</w:t>
      </w:r>
      <w:r w:rsidR="00A4707E">
        <w:rPr>
          <w:rFonts w:ascii="Arial" w:hAnsi="Arial"/>
          <w:i/>
          <w:iCs/>
          <w:sz w:val="24"/>
        </w:rPr>
        <w:t xml:space="preserve"> </w:t>
      </w:r>
      <w:r w:rsidRPr="00623002">
        <w:rPr>
          <w:rFonts w:ascii="Arial" w:hAnsi="Arial"/>
          <w:i/>
          <w:iCs/>
          <w:sz w:val="24"/>
        </w:rPr>
        <w:t>Con il fuoco infatti il Signore farà giustizia</w:t>
      </w:r>
      <w:r w:rsidR="00A4707E">
        <w:rPr>
          <w:rFonts w:ascii="Arial" w:hAnsi="Arial"/>
          <w:i/>
          <w:iCs/>
          <w:sz w:val="24"/>
        </w:rPr>
        <w:t xml:space="preserve"> </w:t>
      </w:r>
      <w:r w:rsidRPr="00623002">
        <w:rPr>
          <w:rFonts w:ascii="Arial" w:hAnsi="Arial"/>
          <w:i/>
          <w:iCs/>
          <w:sz w:val="24"/>
        </w:rPr>
        <w:t>e con la spada su ogni uomo;</w:t>
      </w:r>
      <w:r w:rsidR="00A4707E">
        <w:rPr>
          <w:rFonts w:ascii="Arial" w:hAnsi="Arial"/>
          <w:i/>
          <w:iCs/>
          <w:sz w:val="24"/>
        </w:rPr>
        <w:t xml:space="preserve"> </w:t>
      </w:r>
      <w:r w:rsidRPr="00623002">
        <w:rPr>
          <w:rFonts w:ascii="Arial" w:hAnsi="Arial"/>
          <w:i/>
          <w:iCs/>
          <w:sz w:val="24"/>
        </w:rPr>
        <w:t>molti saranno i colpiti dal Signore.</w:t>
      </w:r>
    </w:p>
    <w:p w14:paraId="0240138C" w14:textId="52D58802"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Coloro che si consacrano e purificano nei giardini,</w:t>
      </w:r>
      <w:r w:rsidR="00A4707E">
        <w:rPr>
          <w:rFonts w:ascii="Arial" w:hAnsi="Arial"/>
          <w:i/>
          <w:iCs/>
          <w:sz w:val="24"/>
        </w:rPr>
        <w:t xml:space="preserve"> </w:t>
      </w:r>
      <w:r w:rsidRPr="00623002">
        <w:rPr>
          <w:rFonts w:ascii="Arial" w:hAnsi="Arial"/>
          <w:i/>
          <w:iCs/>
          <w:sz w:val="24"/>
        </w:rPr>
        <w:t>seguendo uno che sta in mezzo,</w:t>
      </w:r>
      <w:r w:rsidR="00A4707E">
        <w:rPr>
          <w:rFonts w:ascii="Arial" w:hAnsi="Arial"/>
          <w:i/>
          <w:iCs/>
          <w:sz w:val="24"/>
        </w:rPr>
        <w:t xml:space="preserve"> </w:t>
      </w:r>
      <w:r w:rsidRPr="00623002">
        <w:rPr>
          <w:rFonts w:ascii="Arial" w:hAnsi="Arial"/>
          <w:i/>
          <w:iCs/>
          <w:sz w:val="24"/>
        </w:rPr>
        <w:t>che mangiano carne suina, cose obbrobriose e topi,</w:t>
      </w:r>
      <w:r w:rsidR="00A4707E">
        <w:rPr>
          <w:rFonts w:ascii="Arial" w:hAnsi="Arial"/>
          <w:i/>
          <w:iCs/>
          <w:sz w:val="24"/>
        </w:rPr>
        <w:t xml:space="preserve"> </w:t>
      </w:r>
      <w:r w:rsidRPr="00623002">
        <w:rPr>
          <w:rFonts w:ascii="Arial" w:hAnsi="Arial"/>
          <w:i/>
          <w:iCs/>
          <w:sz w:val="24"/>
        </w:rPr>
        <w:t>insieme finiranno – oracolo del Signore – con le loro opere e i loro propositi.</w:t>
      </w:r>
      <w:r w:rsidR="00A4707E">
        <w:rPr>
          <w:rFonts w:ascii="Arial" w:hAnsi="Arial"/>
          <w:i/>
          <w:iCs/>
          <w:sz w:val="24"/>
        </w:rPr>
        <w:t xml:space="preserve"> </w:t>
      </w:r>
    </w:p>
    <w:p w14:paraId="6F3A9927" w14:textId="5DD5596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Io verrò a radunare tutte le genti e tutte le lingue; essi verranno e vedranno la mia gloria. </w:t>
      </w:r>
      <w:r w:rsidR="00A4707E" w:rsidRPr="00623002">
        <w:rPr>
          <w:rFonts w:ascii="Arial" w:hAnsi="Arial"/>
          <w:i/>
          <w:iCs/>
          <w:sz w:val="24"/>
        </w:rPr>
        <w:t>Io</w:t>
      </w:r>
      <w:r w:rsidRPr="00623002">
        <w:rPr>
          <w:rFonts w:ascii="Arial" w:hAnsi="Arial"/>
          <w:i/>
          <w:iCs/>
          <w:sz w:val="24"/>
        </w:rPr>
        <w:t xml:space="preserve"> porrò in essi un segno e manderò i loro superstiti alle popolazioni di Tarsis, Put, Lud, Mesec, Ros, Tubal e Iavan, alle isole lontane che non hanno udito parlare di me e non hanno visto la mia gloria; essi annunceranno la mia gloria alle genti. </w:t>
      </w:r>
      <w:r w:rsidR="00A4707E" w:rsidRPr="00623002">
        <w:rPr>
          <w:rFonts w:ascii="Arial" w:hAnsi="Arial"/>
          <w:i/>
          <w:iCs/>
          <w:sz w:val="24"/>
        </w:rPr>
        <w:t>Ricondurranno</w:t>
      </w:r>
      <w:r w:rsidRPr="00623002">
        <w:rPr>
          <w:rFonts w:ascii="Arial" w:hAnsi="Arial"/>
          <w:i/>
          <w:iCs/>
          <w:sz w:val="24"/>
        </w:rPr>
        <w:t xml:space="preserve"> tutti i vostri fratelli da tutte le genti come offerta al Signore, su cavalli, su carri, su portantine, su muli, su dromedari, al mio santo monte di Gerusalemme – dice il Signore –, come i figli d’Israele portano l’offerta in vasi puri nel tempio del Signore. </w:t>
      </w:r>
      <w:r w:rsidR="00A4707E" w:rsidRPr="00623002">
        <w:rPr>
          <w:rFonts w:ascii="Arial" w:hAnsi="Arial"/>
          <w:i/>
          <w:iCs/>
          <w:sz w:val="24"/>
        </w:rPr>
        <w:t>Anche</w:t>
      </w:r>
      <w:r w:rsidRPr="00623002">
        <w:rPr>
          <w:rFonts w:ascii="Arial" w:hAnsi="Arial"/>
          <w:i/>
          <w:iCs/>
          <w:sz w:val="24"/>
        </w:rPr>
        <w:t xml:space="preserve"> tra loro mi prenderò sacerdoti leviti, dice il Signore.</w:t>
      </w:r>
    </w:p>
    <w:p w14:paraId="4688AB68" w14:textId="737FA0DE"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Sì, come i nuovi cieli</w:t>
      </w:r>
      <w:r w:rsidR="00A4707E">
        <w:rPr>
          <w:rFonts w:ascii="Arial" w:hAnsi="Arial"/>
          <w:i/>
          <w:iCs/>
          <w:sz w:val="24"/>
        </w:rPr>
        <w:t xml:space="preserve"> </w:t>
      </w:r>
      <w:r w:rsidRPr="00623002">
        <w:rPr>
          <w:rFonts w:ascii="Arial" w:hAnsi="Arial"/>
          <w:i/>
          <w:iCs/>
          <w:sz w:val="24"/>
        </w:rPr>
        <w:t>e la nuova terra, che io farò,</w:t>
      </w:r>
      <w:r w:rsidR="00A4707E">
        <w:rPr>
          <w:rFonts w:ascii="Arial" w:hAnsi="Arial"/>
          <w:i/>
          <w:iCs/>
          <w:sz w:val="24"/>
        </w:rPr>
        <w:t xml:space="preserve"> </w:t>
      </w:r>
      <w:r w:rsidRPr="00623002">
        <w:rPr>
          <w:rFonts w:ascii="Arial" w:hAnsi="Arial"/>
          <w:i/>
          <w:iCs/>
          <w:sz w:val="24"/>
        </w:rPr>
        <w:t>dureranno per sempre davanti a me</w:t>
      </w:r>
      <w:r w:rsidR="00A4707E">
        <w:rPr>
          <w:rFonts w:ascii="Arial" w:hAnsi="Arial"/>
          <w:i/>
          <w:iCs/>
          <w:sz w:val="24"/>
        </w:rPr>
        <w:t xml:space="preserve"> </w:t>
      </w:r>
      <w:r w:rsidRPr="00623002">
        <w:rPr>
          <w:rFonts w:ascii="Arial" w:hAnsi="Arial"/>
          <w:i/>
          <w:iCs/>
          <w:sz w:val="24"/>
        </w:rPr>
        <w:t>– oracolo del Signore –</w:t>
      </w:r>
      <w:r w:rsidR="00A4707E">
        <w:rPr>
          <w:rFonts w:ascii="Arial" w:hAnsi="Arial"/>
          <w:i/>
          <w:iCs/>
          <w:sz w:val="24"/>
        </w:rPr>
        <w:t xml:space="preserve"> </w:t>
      </w:r>
      <w:r w:rsidRPr="00623002">
        <w:rPr>
          <w:rFonts w:ascii="Arial" w:hAnsi="Arial"/>
          <w:i/>
          <w:iCs/>
          <w:sz w:val="24"/>
        </w:rPr>
        <w:t>così dureranno la vostra discendenza e il vostro nome.</w:t>
      </w:r>
      <w:r w:rsidR="00A4707E">
        <w:rPr>
          <w:rFonts w:ascii="Arial" w:hAnsi="Arial"/>
          <w:i/>
          <w:iCs/>
          <w:sz w:val="24"/>
        </w:rPr>
        <w:t xml:space="preserve"> </w:t>
      </w:r>
      <w:r w:rsidRPr="00623002">
        <w:rPr>
          <w:rFonts w:ascii="Arial" w:hAnsi="Arial"/>
          <w:i/>
          <w:iCs/>
          <w:sz w:val="24"/>
        </w:rPr>
        <w:t>In ogni mese al novilunio,</w:t>
      </w:r>
      <w:r w:rsidR="00A4707E">
        <w:rPr>
          <w:rFonts w:ascii="Arial" w:hAnsi="Arial"/>
          <w:i/>
          <w:iCs/>
          <w:sz w:val="24"/>
        </w:rPr>
        <w:t xml:space="preserve"> </w:t>
      </w:r>
      <w:r w:rsidRPr="00623002">
        <w:rPr>
          <w:rFonts w:ascii="Arial" w:hAnsi="Arial"/>
          <w:i/>
          <w:iCs/>
          <w:sz w:val="24"/>
        </w:rPr>
        <w:t>e al sabato di ogni settimana,</w:t>
      </w:r>
      <w:r w:rsidR="00A4707E">
        <w:rPr>
          <w:rFonts w:ascii="Arial" w:hAnsi="Arial"/>
          <w:i/>
          <w:iCs/>
          <w:sz w:val="24"/>
        </w:rPr>
        <w:t xml:space="preserve"> </w:t>
      </w:r>
      <w:r w:rsidRPr="00623002">
        <w:rPr>
          <w:rFonts w:ascii="Arial" w:hAnsi="Arial"/>
          <w:i/>
          <w:iCs/>
          <w:sz w:val="24"/>
        </w:rPr>
        <w:t>verrà ognuno a prostrarsi</w:t>
      </w:r>
      <w:r w:rsidR="00A4707E">
        <w:rPr>
          <w:rFonts w:ascii="Arial" w:hAnsi="Arial"/>
          <w:i/>
          <w:iCs/>
          <w:sz w:val="24"/>
        </w:rPr>
        <w:t xml:space="preserve"> </w:t>
      </w:r>
      <w:r w:rsidRPr="00623002">
        <w:rPr>
          <w:rFonts w:ascii="Arial" w:hAnsi="Arial"/>
          <w:i/>
          <w:iCs/>
          <w:sz w:val="24"/>
        </w:rPr>
        <w:t>davanti a me, dice il Signore.</w:t>
      </w:r>
      <w:r w:rsidR="00A4707E">
        <w:rPr>
          <w:rFonts w:ascii="Arial" w:hAnsi="Arial"/>
          <w:i/>
          <w:iCs/>
          <w:sz w:val="24"/>
        </w:rPr>
        <w:t xml:space="preserve"> </w:t>
      </w:r>
    </w:p>
    <w:p w14:paraId="7C59000A" w14:textId="26D8FC03"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Uscendo, vedranno i cadaveri degli uomini</w:t>
      </w:r>
      <w:r w:rsidR="00A4707E">
        <w:rPr>
          <w:rFonts w:ascii="Arial" w:hAnsi="Arial"/>
          <w:i/>
          <w:iCs/>
          <w:sz w:val="24"/>
        </w:rPr>
        <w:t xml:space="preserve"> </w:t>
      </w:r>
      <w:r w:rsidRPr="00623002">
        <w:rPr>
          <w:rFonts w:ascii="Arial" w:hAnsi="Arial"/>
          <w:i/>
          <w:iCs/>
          <w:sz w:val="24"/>
        </w:rPr>
        <w:t>che si sono ribellati contro di me;</w:t>
      </w:r>
      <w:r w:rsidR="00A4707E">
        <w:rPr>
          <w:rFonts w:ascii="Arial" w:hAnsi="Arial"/>
          <w:i/>
          <w:iCs/>
          <w:sz w:val="24"/>
        </w:rPr>
        <w:t xml:space="preserve"> </w:t>
      </w:r>
      <w:r w:rsidRPr="00623002">
        <w:rPr>
          <w:rFonts w:ascii="Arial" w:hAnsi="Arial"/>
          <w:i/>
          <w:iCs/>
          <w:sz w:val="24"/>
        </w:rPr>
        <w:t>poiché il loro verme non morirà,</w:t>
      </w:r>
      <w:r w:rsidR="00A4707E">
        <w:rPr>
          <w:rFonts w:ascii="Arial" w:hAnsi="Arial"/>
          <w:i/>
          <w:iCs/>
          <w:sz w:val="24"/>
        </w:rPr>
        <w:t xml:space="preserve"> </w:t>
      </w:r>
      <w:r w:rsidRPr="00623002">
        <w:rPr>
          <w:rFonts w:ascii="Arial" w:hAnsi="Arial"/>
          <w:i/>
          <w:iCs/>
          <w:sz w:val="24"/>
        </w:rPr>
        <w:t>il loro fuoco non si spegnerà</w:t>
      </w:r>
      <w:r w:rsidR="00A4707E">
        <w:rPr>
          <w:rFonts w:ascii="Arial" w:hAnsi="Arial"/>
          <w:i/>
          <w:iCs/>
          <w:sz w:val="24"/>
        </w:rPr>
        <w:t xml:space="preserve"> </w:t>
      </w:r>
      <w:r w:rsidRPr="00623002">
        <w:rPr>
          <w:rFonts w:ascii="Arial" w:hAnsi="Arial"/>
          <w:i/>
          <w:iCs/>
          <w:sz w:val="24"/>
        </w:rPr>
        <w:t>e saranno un abominio per tutti». (Is 66,1-24).</w:t>
      </w:r>
    </w:p>
    <w:p w14:paraId="3E328A1B" w14:textId="40C0F7D8" w:rsidR="00D2531D" w:rsidRPr="00D2531D" w:rsidRDefault="00D2531D" w:rsidP="00D2531D">
      <w:pPr>
        <w:spacing w:after="120"/>
        <w:jc w:val="both"/>
        <w:rPr>
          <w:rFonts w:ascii="Arial" w:hAnsi="Arial"/>
          <w:sz w:val="24"/>
        </w:rPr>
      </w:pPr>
      <w:r w:rsidRPr="00D2531D">
        <w:rPr>
          <w:rFonts w:ascii="Arial" w:hAnsi="Arial"/>
          <w:sz w:val="24"/>
        </w:rPr>
        <w:t>Gesù vive dal Padre e per il Padre sempre. Attinge la vita dal Padre vive per il Padre. È un dono eterno di vita: dal Padre la riceve al Padre la dona in una obbedienza purissima e santissima.</w:t>
      </w:r>
      <w:r w:rsidR="00A4707E">
        <w:rPr>
          <w:rFonts w:ascii="Arial" w:hAnsi="Arial"/>
          <w:sz w:val="24"/>
        </w:rPr>
        <w:t xml:space="preserve"> </w:t>
      </w:r>
      <w:r w:rsidRPr="00D2531D">
        <w:rPr>
          <w:rFonts w:ascii="Arial" w:hAnsi="Arial"/>
          <w:sz w:val="24"/>
        </w:rPr>
        <w:t xml:space="preserve">Gesù è sul monte con i suoi discepoli. Anche </w:t>
      </w:r>
      <w:r w:rsidRPr="00D2531D">
        <w:rPr>
          <w:rFonts w:ascii="Arial" w:hAnsi="Arial"/>
          <w:sz w:val="24"/>
        </w:rPr>
        <w:lastRenderedPageBreak/>
        <w:t>loro devono apprendere che non c’è vita se non dal Padre. Solo attingendo la vita dal Padre loro la potranno ridonare al Padre con obbedienza altrettanto pura e santa.</w:t>
      </w:r>
    </w:p>
    <w:p w14:paraId="33E90BC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w:t>
      </w:r>
      <w:r w:rsidRPr="00D2531D">
        <w:rPr>
          <w:rFonts w:ascii="Arial" w:hAnsi="Arial"/>
          <w:b/>
          <w:sz w:val="24"/>
        </w:rPr>
        <w:t xml:space="preserve">Era vicina </w:t>
      </w:r>
      <w:smartTag w:uri="urn:schemas-microsoft-com:office:smarttags" w:element="PersonName">
        <w:smartTagPr>
          <w:attr w:name="ProductID" w:val="la Pasqua"/>
        </w:smartTagPr>
        <w:r w:rsidRPr="00D2531D">
          <w:rPr>
            <w:rFonts w:ascii="Arial" w:hAnsi="Arial"/>
            <w:b/>
            <w:sz w:val="24"/>
          </w:rPr>
          <w:t>la Pasqua</w:t>
        </w:r>
      </w:smartTag>
      <w:r w:rsidRPr="00D2531D">
        <w:rPr>
          <w:rFonts w:ascii="Arial" w:hAnsi="Arial"/>
          <w:b/>
          <w:sz w:val="24"/>
        </w:rPr>
        <w:t xml:space="preserve">, la festa dei Giudei. </w:t>
      </w:r>
    </w:p>
    <w:p w14:paraId="32EB4CFF" w14:textId="673A6CE5" w:rsidR="00D2531D" w:rsidRPr="00D2531D" w:rsidRDefault="00D2531D" w:rsidP="00D2531D">
      <w:pPr>
        <w:spacing w:after="120"/>
        <w:jc w:val="both"/>
        <w:rPr>
          <w:rFonts w:ascii="Arial" w:hAnsi="Arial"/>
          <w:sz w:val="24"/>
        </w:rPr>
      </w:pPr>
      <w:r w:rsidRPr="00D2531D">
        <w:rPr>
          <w:rFonts w:ascii="Arial" w:hAnsi="Arial"/>
          <w:sz w:val="24"/>
        </w:rPr>
        <w:t>Viene ora indicato il tempo in cui questo avviene: fine dell’inverno inizio della primavera.</w:t>
      </w:r>
      <w:r w:rsidR="002E5F86">
        <w:rPr>
          <w:rFonts w:ascii="Arial" w:hAnsi="Arial"/>
          <w:sz w:val="24"/>
        </w:rPr>
        <w:t xml:space="preserve"> </w:t>
      </w:r>
      <w:r w:rsidRPr="00D2531D">
        <w:rPr>
          <w:rFonts w:ascii="Arial" w:hAnsi="Arial"/>
          <w:sz w:val="24"/>
        </w:rPr>
        <w:t xml:space="preserve">Il testo dice che : </w:t>
      </w:r>
      <w:r w:rsidRPr="00D2531D">
        <w:rPr>
          <w:rFonts w:ascii="Arial" w:hAnsi="Arial"/>
          <w:i/>
          <w:sz w:val="24"/>
        </w:rPr>
        <w:t>“Era vicina la Pasqua, la festa degli Giudei”.</w:t>
      </w:r>
      <w:r w:rsidR="00A4707E">
        <w:rPr>
          <w:rFonts w:ascii="Arial" w:hAnsi="Arial"/>
          <w:i/>
          <w:sz w:val="24"/>
        </w:rPr>
        <w:t xml:space="preserve"> </w:t>
      </w:r>
      <w:r w:rsidRPr="00D2531D">
        <w:rPr>
          <w:rFonts w:ascii="Arial" w:hAnsi="Arial"/>
          <w:sz w:val="24"/>
        </w:rPr>
        <w:t>La Pasqua veniva sempre celebrata il quattordici del primo mese dell’anno.</w:t>
      </w:r>
      <w:r w:rsidR="002E5F86">
        <w:rPr>
          <w:rFonts w:ascii="Arial" w:hAnsi="Arial"/>
          <w:sz w:val="24"/>
        </w:rPr>
        <w:t xml:space="preserve"> </w:t>
      </w:r>
      <w:r w:rsidRPr="00D2531D">
        <w:rPr>
          <w:rFonts w:ascii="Arial" w:hAnsi="Arial"/>
          <w:sz w:val="24"/>
        </w:rPr>
        <w:t>Avvenuto l’equinozio di primavera, noi la celebriamo la domenica subito dopo la luna piena. Se la luna piena cade di domenica, si rimanda di una settimana.</w:t>
      </w:r>
    </w:p>
    <w:p w14:paraId="07F59C8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w:t>
      </w:r>
      <w:r w:rsidRPr="00D2531D">
        <w:rPr>
          <w:rFonts w:ascii="Arial" w:hAnsi="Arial"/>
          <w:b/>
          <w:sz w:val="24"/>
        </w:rPr>
        <w:t xml:space="preserve">Allora Gesù, alzàti gli occhi, vide che una grande folla veniva da lui e disse a Filippo: «Dove potremo comprare il pane perché costoro abbiano da mangiare?». </w:t>
      </w:r>
    </w:p>
    <w:p w14:paraId="244618CB" w14:textId="0755DFE6" w:rsidR="00D2531D" w:rsidRDefault="00D2531D" w:rsidP="00D2531D">
      <w:pPr>
        <w:spacing w:after="120"/>
        <w:jc w:val="both"/>
        <w:rPr>
          <w:rFonts w:ascii="Arial" w:hAnsi="Arial"/>
          <w:sz w:val="24"/>
        </w:rPr>
      </w:pPr>
      <w:r w:rsidRPr="00D2531D">
        <w:rPr>
          <w:rFonts w:ascii="Arial" w:hAnsi="Arial"/>
          <w:sz w:val="24"/>
        </w:rPr>
        <w:t>La folla non si era fermata. Ne accorreva ancora molta da Lui.</w:t>
      </w:r>
      <w:r w:rsidR="00A4707E">
        <w:rPr>
          <w:rFonts w:ascii="Arial" w:hAnsi="Arial"/>
          <w:sz w:val="24"/>
        </w:rPr>
        <w:t xml:space="preserve"> </w:t>
      </w:r>
      <w:r w:rsidRPr="00D2531D">
        <w:rPr>
          <w:rFonts w:ascii="Arial" w:hAnsi="Arial"/>
          <w:sz w:val="24"/>
        </w:rPr>
        <w:t xml:space="preserve">Gesù vide quella grande folla inarrestabile e disse a Filippo: </w:t>
      </w:r>
      <w:r w:rsidRPr="00D2531D">
        <w:rPr>
          <w:rFonts w:ascii="Arial" w:hAnsi="Arial"/>
          <w:i/>
          <w:sz w:val="24"/>
        </w:rPr>
        <w:t>“Dove potremo comprare il pane perché costoro abbiamo da mangiare?”.</w:t>
      </w:r>
      <w:r w:rsidR="00A4707E">
        <w:rPr>
          <w:rFonts w:ascii="Arial" w:hAnsi="Arial"/>
          <w:i/>
          <w:sz w:val="24"/>
        </w:rPr>
        <w:t xml:space="preserve"> </w:t>
      </w:r>
      <w:r w:rsidRPr="00D2531D">
        <w:rPr>
          <w:rFonts w:ascii="Arial" w:hAnsi="Arial"/>
          <w:sz w:val="24"/>
        </w:rPr>
        <w:t>Gesù è l’uomo dal cuore puro, santo, giusto.</w:t>
      </w:r>
      <w:r w:rsidR="00A4707E">
        <w:rPr>
          <w:rFonts w:ascii="Arial" w:hAnsi="Arial"/>
          <w:sz w:val="24"/>
        </w:rPr>
        <w:t xml:space="preserve"> </w:t>
      </w:r>
      <w:r w:rsidRPr="00D2531D">
        <w:rPr>
          <w:rFonts w:ascii="Arial" w:hAnsi="Arial"/>
          <w:sz w:val="24"/>
        </w:rPr>
        <w:t>Un cuore santo è anche un cuore pieno di carità e di amore, di compassione e di pietà.</w:t>
      </w:r>
      <w:r w:rsidR="00A4707E">
        <w:rPr>
          <w:rFonts w:ascii="Arial" w:hAnsi="Arial"/>
          <w:sz w:val="24"/>
        </w:rPr>
        <w:t xml:space="preserve"> </w:t>
      </w:r>
      <w:r w:rsidRPr="00D2531D">
        <w:rPr>
          <w:rFonts w:ascii="Arial" w:hAnsi="Arial"/>
          <w:sz w:val="24"/>
        </w:rPr>
        <w:t>Più il cuore è santo e più la carità di Dio lo divora, lo consuma.</w:t>
      </w:r>
      <w:r w:rsidR="00A4707E">
        <w:rPr>
          <w:rFonts w:ascii="Arial" w:hAnsi="Arial"/>
          <w:sz w:val="24"/>
        </w:rPr>
        <w:t xml:space="preserve"> </w:t>
      </w:r>
      <w:r w:rsidRPr="00D2531D">
        <w:rPr>
          <w:rFonts w:ascii="Arial" w:hAnsi="Arial"/>
          <w:sz w:val="24"/>
        </w:rPr>
        <w:t>Il cuore santo è divorato perennemente dalla carità del suo Dio, perché il suo Dio è carità.</w:t>
      </w:r>
      <w:r w:rsidR="00A4707E">
        <w:rPr>
          <w:rFonts w:ascii="Arial" w:hAnsi="Arial"/>
          <w:sz w:val="24"/>
        </w:rPr>
        <w:t xml:space="preserve"> </w:t>
      </w:r>
      <w:r w:rsidRPr="00D2531D">
        <w:rPr>
          <w:rFonts w:ascii="Arial" w:hAnsi="Arial"/>
          <w:sz w:val="24"/>
        </w:rPr>
        <w:t xml:space="preserve">Ecco l’Inno di San Giovanni alla Carità. </w:t>
      </w:r>
    </w:p>
    <w:p w14:paraId="76E52879" w14:textId="45A830B5"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Carissimi, non prestate fede ad ogni spirito, ma mettete alla prova gli spiriti, per saggiare se provengono veramente da Dio, perché molti falsi profeti sono venuti nel mondo. </w:t>
      </w:r>
      <w:r w:rsidR="00A4707E" w:rsidRPr="00623002">
        <w:rPr>
          <w:rFonts w:ascii="Arial" w:hAnsi="Arial"/>
          <w:i/>
          <w:iCs/>
          <w:sz w:val="24"/>
        </w:rPr>
        <w:t>In</w:t>
      </w:r>
      <w:r w:rsidRPr="00623002">
        <w:rPr>
          <w:rFonts w:ascii="Arial" w:hAnsi="Arial"/>
          <w:i/>
          <w:iCs/>
          <w:sz w:val="24"/>
        </w:rPr>
        <w:t xml:space="preserve"> questo potete riconoscere lo Spirito di Dio: ogni spirito che riconosce Gesù Cristo venuto nella carne, è da Dio; </w:t>
      </w:r>
      <w:r w:rsidR="00A4707E" w:rsidRPr="00623002">
        <w:rPr>
          <w:rFonts w:ascii="Arial" w:hAnsi="Arial"/>
          <w:i/>
          <w:iCs/>
          <w:sz w:val="24"/>
        </w:rPr>
        <w:t>ogni</w:t>
      </w:r>
      <w:r w:rsidRPr="00623002">
        <w:rPr>
          <w:rFonts w:ascii="Arial" w:hAnsi="Arial"/>
          <w:i/>
          <w:iCs/>
          <w:sz w:val="24"/>
        </w:rPr>
        <w:t xml:space="preserve"> spirito che non riconosce Gesù, non è da Dio. Questo è lo spirito dell’anticristo che, come avete udito, viene, anzi è già nel mondo. </w:t>
      </w:r>
      <w:r w:rsidR="00A4707E" w:rsidRPr="00623002">
        <w:rPr>
          <w:rFonts w:ascii="Arial" w:hAnsi="Arial"/>
          <w:i/>
          <w:iCs/>
          <w:sz w:val="24"/>
        </w:rPr>
        <w:t>Voi</w:t>
      </w:r>
      <w:r w:rsidRPr="00623002">
        <w:rPr>
          <w:rFonts w:ascii="Arial" w:hAnsi="Arial"/>
          <w:i/>
          <w:iCs/>
          <w:sz w:val="24"/>
        </w:rPr>
        <w:t xml:space="preserve"> siete da Dio, figlioli, e avete vinto costoro, perché colui che è in voi è più grande di colui che è nel mondo. </w:t>
      </w:r>
      <w:r w:rsidR="00A4707E" w:rsidRPr="00623002">
        <w:rPr>
          <w:rFonts w:ascii="Arial" w:hAnsi="Arial"/>
          <w:i/>
          <w:iCs/>
          <w:sz w:val="24"/>
        </w:rPr>
        <w:t>Essi</w:t>
      </w:r>
      <w:r w:rsidRPr="00623002">
        <w:rPr>
          <w:rFonts w:ascii="Arial" w:hAnsi="Arial"/>
          <w:i/>
          <w:iCs/>
          <w:sz w:val="24"/>
        </w:rPr>
        <w:t xml:space="preserve"> sono del mondo, perciò insegnano cose del mondo e il mondo li ascolta. </w:t>
      </w:r>
      <w:r w:rsidR="00A4707E" w:rsidRPr="00623002">
        <w:rPr>
          <w:rFonts w:ascii="Arial" w:hAnsi="Arial"/>
          <w:i/>
          <w:iCs/>
          <w:sz w:val="24"/>
        </w:rPr>
        <w:t>Noi</w:t>
      </w:r>
      <w:r w:rsidRPr="00623002">
        <w:rPr>
          <w:rFonts w:ascii="Arial" w:hAnsi="Arial"/>
          <w:i/>
          <w:iCs/>
          <w:sz w:val="24"/>
        </w:rPr>
        <w:t xml:space="preserve"> siamo da Dio: chi conosce Dio ascolta noi; chi non è da Dio non ci ascolta. Da questo noi distinguiamo lo spirito della verità e lo spirito dell’errore.</w:t>
      </w:r>
    </w:p>
    <w:p w14:paraId="504EA357" w14:textId="18FC40BA"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Carissimi</w:t>
      </w:r>
      <w:r w:rsidR="00623002" w:rsidRPr="00623002">
        <w:rPr>
          <w:rFonts w:ascii="Arial" w:hAnsi="Arial"/>
          <w:i/>
          <w:iCs/>
          <w:sz w:val="24"/>
        </w:rPr>
        <w:t xml:space="preserve">, amiamoci gli uni gli altri, perché l’amore è da Dio: chiunque ama è stato generato da Dio e conosce Dio. </w:t>
      </w:r>
      <w:r w:rsidRPr="00623002">
        <w:rPr>
          <w:rFonts w:ascii="Arial" w:hAnsi="Arial"/>
          <w:i/>
          <w:iCs/>
          <w:sz w:val="24"/>
        </w:rPr>
        <w:t>Chi</w:t>
      </w:r>
      <w:r w:rsidR="00623002" w:rsidRPr="00623002">
        <w:rPr>
          <w:rFonts w:ascii="Arial" w:hAnsi="Arial"/>
          <w:i/>
          <w:iCs/>
          <w:sz w:val="24"/>
        </w:rPr>
        <w:t xml:space="preserve"> non ama non ha conosciuto Dio, perché Dio è amore. </w:t>
      </w:r>
      <w:r w:rsidRPr="00623002">
        <w:rPr>
          <w:rFonts w:ascii="Arial" w:hAnsi="Arial"/>
          <w:i/>
          <w:iCs/>
          <w:sz w:val="24"/>
        </w:rPr>
        <w:t>In</w:t>
      </w:r>
      <w:r w:rsidR="00623002" w:rsidRPr="00623002">
        <w:rPr>
          <w:rFonts w:ascii="Arial" w:hAnsi="Arial"/>
          <w:i/>
          <w:iCs/>
          <w:sz w:val="24"/>
        </w:rPr>
        <w:t xml:space="preserve"> questo si è manifestato l’amore di Dio in noi: Dio ha mandato nel mondo il suo Figlio unigenito, perché noi avessimo la vita per mezzo di lui. </w:t>
      </w:r>
      <w:r w:rsidRPr="00623002">
        <w:rPr>
          <w:rFonts w:ascii="Arial" w:hAnsi="Arial"/>
          <w:i/>
          <w:iCs/>
          <w:sz w:val="24"/>
        </w:rPr>
        <w:t>In</w:t>
      </w:r>
      <w:r w:rsidR="00623002" w:rsidRPr="00623002">
        <w:rPr>
          <w:rFonts w:ascii="Arial" w:hAnsi="Arial"/>
          <w:i/>
          <w:iCs/>
          <w:sz w:val="24"/>
        </w:rPr>
        <w:t xml:space="preserve"> questo sta l’amore: non siamo stati noi ad amare Dio, ma è lui che ha amato noi e ha mandato il suo Figlio come vittima di espiazione per i nostri peccati.</w:t>
      </w:r>
    </w:p>
    <w:p w14:paraId="73DD2455" w14:textId="6A8677F4"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Carissimi</w:t>
      </w:r>
      <w:r w:rsidR="00623002" w:rsidRPr="00623002">
        <w:rPr>
          <w:rFonts w:ascii="Arial" w:hAnsi="Arial"/>
          <w:i/>
          <w:iCs/>
          <w:sz w:val="24"/>
        </w:rPr>
        <w:t xml:space="preserve">, se Dio ci ha amati così, anche noi dobbiamo amarci gli uni gli altri. </w:t>
      </w:r>
      <w:r w:rsidRPr="00623002">
        <w:rPr>
          <w:rFonts w:ascii="Arial" w:hAnsi="Arial"/>
          <w:i/>
          <w:iCs/>
          <w:sz w:val="24"/>
        </w:rPr>
        <w:t>Nessuno</w:t>
      </w:r>
      <w:r w:rsidR="00623002" w:rsidRPr="00623002">
        <w:rPr>
          <w:rFonts w:ascii="Arial" w:hAnsi="Arial"/>
          <w:i/>
          <w:iCs/>
          <w:sz w:val="24"/>
        </w:rPr>
        <w:t xml:space="preserve"> mai ha visto Dio; se ci amiamo gli uni gli altri, Dio rimane in noi e l’amore di lui è perfetto in noi. </w:t>
      </w:r>
      <w:r w:rsidRPr="00623002">
        <w:rPr>
          <w:rFonts w:ascii="Arial" w:hAnsi="Arial"/>
          <w:i/>
          <w:iCs/>
          <w:sz w:val="24"/>
        </w:rPr>
        <w:t>In</w:t>
      </w:r>
      <w:r w:rsidR="00623002" w:rsidRPr="00623002">
        <w:rPr>
          <w:rFonts w:ascii="Arial" w:hAnsi="Arial"/>
          <w:i/>
          <w:iCs/>
          <w:sz w:val="24"/>
        </w:rPr>
        <w:t xml:space="preserve"> questo si conosce che noi rimaniamo in lui ed egli in noi: egli ci ha donato il suo Spirito. </w:t>
      </w:r>
      <w:r w:rsidRPr="00623002">
        <w:rPr>
          <w:rFonts w:ascii="Arial" w:hAnsi="Arial"/>
          <w:i/>
          <w:iCs/>
          <w:sz w:val="24"/>
        </w:rPr>
        <w:t>E</w:t>
      </w:r>
      <w:r w:rsidR="00623002" w:rsidRPr="00623002">
        <w:rPr>
          <w:rFonts w:ascii="Arial" w:hAnsi="Arial"/>
          <w:i/>
          <w:iCs/>
          <w:sz w:val="24"/>
        </w:rPr>
        <w:t xml:space="preserve"> noi stessi abbiamo veduto e attestiamo che il Padre ha mandato il suo Figlio come salvatore del mondo. </w:t>
      </w:r>
      <w:r w:rsidRPr="00623002">
        <w:rPr>
          <w:rFonts w:ascii="Arial" w:hAnsi="Arial"/>
          <w:i/>
          <w:iCs/>
          <w:sz w:val="24"/>
        </w:rPr>
        <w:t>Chiunque</w:t>
      </w:r>
      <w:r w:rsidR="00623002" w:rsidRPr="00623002">
        <w:rPr>
          <w:rFonts w:ascii="Arial" w:hAnsi="Arial"/>
          <w:i/>
          <w:iCs/>
          <w:sz w:val="24"/>
        </w:rPr>
        <w:t xml:space="preserve"> confessa che Gesù è il Figlio di Dio, Dio rimane in lui ed egli in Dio. </w:t>
      </w:r>
      <w:r w:rsidRPr="00623002">
        <w:rPr>
          <w:rFonts w:ascii="Arial" w:hAnsi="Arial"/>
          <w:i/>
          <w:iCs/>
          <w:sz w:val="24"/>
        </w:rPr>
        <w:t>E</w:t>
      </w:r>
      <w:r w:rsidR="00623002" w:rsidRPr="00623002">
        <w:rPr>
          <w:rFonts w:ascii="Arial" w:hAnsi="Arial"/>
          <w:i/>
          <w:iCs/>
          <w:sz w:val="24"/>
        </w:rPr>
        <w:t xml:space="preserve"> noi abbiamo conosciuto </w:t>
      </w:r>
      <w:r w:rsidR="00623002" w:rsidRPr="00623002">
        <w:rPr>
          <w:rFonts w:ascii="Arial" w:hAnsi="Arial"/>
          <w:i/>
          <w:iCs/>
          <w:sz w:val="24"/>
        </w:rPr>
        <w:lastRenderedPageBreak/>
        <w:t>e creduto l’amore che Dio ha in noi. Dio è amore; chi rimane nell’amore rimane in Dio e Dio rimane in lui.</w:t>
      </w:r>
    </w:p>
    <w:p w14:paraId="05C7C805" w14:textId="4E5FE35A"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In</w:t>
      </w:r>
      <w:r w:rsidR="00623002" w:rsidRPr="00623002">
        <w:rPr>
          <w:rFonts w:ascii="Arial" w:hAnsi="Arial"/>
          <w:i/>
          <w:iCs/>
          <w:sz w:val="24"/>
        </w:rPr>
        <w:t xml:space="preserve"> questo l’amore ha raggiunto tra noi la sua perfezione: che abbiamo fiducia nel giorno del giudizio, perché come è lui, così siamo anche noi, in questo mondo. </w:t>
      </w:r>
      <w:r w:rsidRPr="00623002">
        <w:rPr>
          <w:rFonts w:ascii="Arial" w:hAnsi="Arial"/>
          <w:i/>
          <w:iCs/>
          <w:sz w:val="24"/>
        </w:rPr>
        <w:t>Nell’amore</w:t>
      </w:r>
      <w:r w:rsidR="00623002" w:rsidRPr="00623002">
        <w:rPr>
          <w:rFonts w:ascii="Arial" w:hAnsi="Arial"/>
          <w:i/>
          <w:iCs/>
          <w:sz w:val="24"/>
        </w:rPr>
        <w:t xml:space="preserve"> non c’è timore, al contrario l’amore perfetto scaccia il timore, perché il timore suppone un castigo e chi teme non è perfetto nell’amore.</w:t>
      </w:r>
    </w:p>
    <w:p w14:paraId="6FFBB6DE" w14:textId="60496F81"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Noi</w:t>
      </w:r>
      <w:r w:rsidR="00623002" w:rsidRPr="00623002">
        <w:rPr>
          <w:rFonts w:ascii="Arial" w:hAnsi="Arial"/>
          <w:i/>
          <w:iCs/>
          <w:sz w:val="24"/>
        </w:rPr>
        <w:t xml:space="preserve"> amiamo perché egli ci ha amati per primo. </w:t>
      </w:r>
      <w:r w:rsidRPr="00623002">
        <w:rPr>
          <w:rFonts w:ascii="Arial" w:hAnsi="Arial"/>
          <w:i/>
          <w:iCs/>
          <w:sz w:val="24"/>
        </w:rPr>
        <w:t>Se</w:t>
      </w:r>
      <w:r w:rsidR="00623002" w:rsidRPr="00623002">
        <w:rPr>
          <w:rFonts w:ascii="Arial" w:hAnsi="Arial"/>
          <w:i/>
          <w:iCs/>
          <w:sz w:val="24"/>
        </w:rPr>
        <w:t xml:space="preserve"> uno dice: «Io amo Dio» e odia suo fratello, è un bugiardo. Chi infatti non ama il proprio fratello che vede, non può amare Dio che non vede. E questo è il comandamento che abbiamo da lui: chi ama Dio, ami anche suo fratello. (1Gv 4,1-21).</w:t>
      </w:r>
    </w:p>
    <w:p w14:paraId="7EAD8C51" w14:textId="4329B628" w:rsidR="00D2531D" w:rsidRPr="00D2531D" w:rsidRDefault="00D2531D" w:rsidP="00D2531D">
      <w:pPr>
        <w:spacing w:after="120"/>
        <w:jc w:val="both"/>
        <w:rPr>
          <w:rFonts w:ascii="Arial" w:hAnsi="Arial"/>
          <w:sz w:val="24"/>
        </w:rPr>
      </w:pPr>
      <w:r w:rsidRPr="00D2531D">
        <w:rPr>
          <w:rFonts w:ascii="Arial" w:hAnsi="Arial"/>
          <w:sz w:val="24"/>
        </w:rPr>
        <w:t>Dio è carità. Il cuore di Gesù, ricolmo della santità di Dio, è anch’esso carità.</w:t>
      </w:r>
      <w:r w:rsidR="00A4707E">
        <w:rPr>
          <w:rFonts w:ascii="Arial" w:hAnsi="Arial"/>
          <w:sz w:val="24"/>
        </w:rPr>
        <w:t xml:space="preserve"> </w:t>
      </w:r>
      <w:r w:rsidRPr="00D2531D">
        <w:rPr>
          <w:rFonts w:ascii="Arial" w:hAnsi="Arial"/>
          <w:sz w:val="24"/>
        </w:rPr>
        <w:t>La carità non si dona pace finché l’altro è nel bisogno, nella necessità, nella privazione, nell’indigenza, nella fame, nella nudità, nella sete, nella malattia. Chi vuole elevare un popolo in carità, lo deve elevare in santità.</w:t>
      </w:r>
      <w:r w:rsidR="00A4707E">
        <w:rPr>
          <w:rFonts w:ascii="Arial" w:hAnsi="Arial"/>
          <w:sz w:val="24"/>
        </w:rPr>
        <w:t xml:space="preserve"> </w:t>
      </w:r>
      <w:r w:rsidRPr="00D2531D">
        <w:rPr>
          <w:rFonts w:ascii="Arial" w:hAnsi="Arial"/>
          <w:sz w:val="24"/>
        </w:rPr>
        <w:t>Chi ama poco è anche poco santo. Chi ama assai è anche santo assai.</w:t>
      </w:r>
      <w:r w:rsidR="00A4707E">
        <w:rPr>
          <w:rFonts w:ascii="Arial" w:hAnsi="Arial"/>
          <w:sz w:val="24"/>
        </w:rPr>
        <w:t xml:space="preserve"> </w:t>
      </w:r>
      <w:r w:rsidRPr="00D2531D">
        <w:rPr>
          <w:rFonts w:ascii="Arial" w:hAnsi="Arial"/>
          <w:sz w:val="24"/>
        </w:rPr>
        <w:t>La carità è in misura della nostra santità.</w:t>
      </w:r>
      <w:r w:rsidR="00A4707E">
        <w:rPr>
          <w:rFonts w:ascii="Arial" w:hAnsi="Arial"/>
          <w:sz w:val="24"/>
        </w:rPr>
        <w:t xml:space="preserve"> </w:t>
      </w:r>
      <w:r w:rsidRPr="00D2531D">
        <w:rPr>
          <w:rFonts w:ascii="Arial" w:hAnsi="Arial"/>
          <w:sz w:val="24"/>
        </w:rPr>
        <w:t>Gesù è il Santissimo nel suo cuore e nella sua anima ed è l’uomo pieno di carità e di amore. È la carità e l’amore anche nella sua umanità.</w:t>
      </w:r>
      <w:r w:rsidR="00A4707E">
        <w:rPr>
          <w:rFonts w:ascii="Arial" w:hAnsi="Arial"/>
          <w:sz w:val="24"/>
        </w:rPr>
        <w:t xml:space="preserve"> </w:t>
      </w:r>
      <w:r w:rsidRPr="00D2531D">
        <w:rPr>
          <w:rFonts w:ascii="Arial" w:hAnsi="Arial"/>
          <w:sz w:val="24"/>
        </w:rPr>
        <w:t>Gesù vede l’uomo affamato e lo vuole sfamare. Chiede a Filippo come questo possa essere fatto.</w:t>
      </w:r>
      <w:r w:rsidR="002E5F86">
        <w:rPr>
          <w:rFonts w:ascii="Arial" w:hAnsi="Arial"/>
          <w:sz w:val="24"/>
        </w:rPr>
        <w:t xml:space="preserve"> </w:t>
      </w:r>
      <w:r w:rsidRPr="00D2531D">
        <w:rPr>
          <w:rFonts w:ascii="Arial" w:hAnsi="Arial"/>
          <w:sz w:val="24"/>
        </w:rPr>
        <w:t xml:space="preserve">La santità si consulta anche. L’altro sempre ci può aiutare ad amare meglio. </w:t>
      </w:r>
    </w:p>
    <w:p w14:paraId="62ECE9F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w:t>
      </w:r>
      <w:r w:rsidRPr="00D2531D">
        <w:rPr>
          <w:rFonts w:ascii="Arial" w:hAnsi="Arial"/>
          <w:b/>
          <w:sz w:val="24"/>
        </w:rPr>
        <w:t xml:space="preserve">Diceva così per metterlo alla prova; egli infatti sapeva quello che stava per compiere. </w:t>
      </w:r>
    </w:p>
    <w:p w14:paraId="70BCFFD4" w14:textId="0FD098CA" w:rsidR="00D2531D" w:rsidRPr="00D2531D" w:rsidRDefault="00D2531D" w:rsidP="00D2531D">
      <w:pPr>
        <w:spacing w:after="120"/>
        <w:jc w:val="both"/>
        <w:rPr>
          <w:rFonts w:ascii="Arial" w:hAnsi="Arial"/>
          <w:sz w:val="24"/>
        </w:rPr>
      </w:pPr>
      <w:r w:rsidRPr="00D2531D">
        <w:rPr>
          <w:rFonts w:ascii="Arial" w:hAnsi="Arial"/>
          <w:sz w:val="24"/>
        </w:rPr>
        <w:t>Il testo precisa però che Gesù sapeva ciò che stava per fare.</w:t>
      </w:r>
      <w:r w:rsidR="00A4707E">
        <w:rPr>
          <w:rFonts w:ascii="Arial" w:hAnsi="Arial"/>
          <w:sz w:val="24"/>
        </w:rPr>
        <w:t xml:space="preserve"> </w:t>
      </w:r>
      <w:r w:rsidRPr="00D2531D">
        <w:rPr>
          <w:rFonts w:ascii="Arial" w:hAnsi="Arial"/>
          <w:sz w:val="24"/>
        </w:rPr>
        <w:t>Vuole mettere alla prova Filippo. Vuole vedere a che grado di perfezione è la sua crescita in santità.</w:t>
      </w:r>
      <w:r w:rsidR="00A4707E">
        <w:rPr>
          <w:rFonts w:ascii="Arial" w:hAnsi="Arial"/>
          <w:sz w:val="24"/>
        </w:rPr>
        <w:t xml:space="preserve"> </w:t>
      </w:r>
      <w:r w:rsidRPr="00D2531D">
        <w:rPr>
          <w:rFonts w:ascii="Arial" w:hAnsi="Arial"/>
          <w:sz w:val="24"/>
        </w:rPr>
        <w:t>Gesù sa il grado della santità di Filippo. Vuole che lo conosciamo anche noi, in modo che questo valga per noi per un buon esame di coscienza.</w:t>
      </w:r>
      <w:r w:rsidR="00A4707E">
        <w:rPr>
          <w:rFonts w:ascii="Arial" w:hAnsi="Arial"/>
          <w:sz w:val="24"/>
        </w:rPr>
        <w:t xml:space="preserve"> </w:t>
      </w:r>
      <w:r w:rsidRPr="00D2531D">
        <w:rPr>
          <w:rFonts w:ascii="Arial" w:hAnsi="Arial"/>
          <w:sz w:val="24"/>
        </w:rPr>
        <w:t>Il santo sa sempre come amare.</w:t>
      </w:r>
      <w:r w:rsidR="002E5F86">
        <w:rPr>
          <w:rFonts w:ascii="Arial" w:hAnsi="Arial"/>
          <w:sz w:val="24"/>
        </w:rPr>
        <w:t xml:space="preserve"> </w:t>
      </w:r>
      <w:r w:rsidRPr="00D2531D">
        <w:rPr>
          <w:rFonts w:ascii="Arial" w:hAnsi="Arial"/>
          <w:sz w:val="24"/>
        </w:rPr>
        <w:t>È questa la caratteristica della santità: sapere come amare sempre, dinanzi ad ogni evento, ogni persona.</w:t>
      </w:r>
    </w:p>
    <w:p w14:paraId="1DAF682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7</w:t>
      </w:r>
      <w:r w:rsidRPr="00D2531D">
        <w:rPr>
          <w:rFonts w:ascii="Arial" w:hAnsi="Arial"/>
          <w:b/>
          <w:sz w:val="24"/>
        </w:rPr>
        <w:t xml:space="preserve">Gli rispose Filippo: «Duecento denari di pane non sono sufficienti neppure perché ognuno possa riceverne un pezzo». </w:t>
      </w:r>
    </w:p>
    <w:p w14:paraId="67E1FF7E" w14:textId="79BC06A9" w:rsidR="00D2531D" w:rsidRPr="00D2531D" w:rsidRDefault="00D2531D" w:rsidP="00D2531D">
      <w:pPr>
        <w:spacing w:after="120"/>
        <w:jc w:val="both"/>
        <w:rPr>
          <w:rFonts w:ascii="Arial" w:hAnsi="Arial"/>
          <w:sz w:val="24"/>
        </w:rPr>
      </w:pPr>
      <w:r w:rsidRPr="00D2531D">
        <w:rPr>
          <w:rFonts w:ascii="Arial" w:hAnsi="Arial"/>
          <w:sz w:val="24"/>
        </w:rPr>
        <w:t>Filippo è poco santo, perché è capace di poco amore.</w:t>
      </w:r>
      <w:r w:rsidR="00A4707E">
        <w:rPr>
          <w:rFonts w:ascii="Arial" w:hAnsi="Arial"/>
          <w:sz w:val="24"/>
        </w:rPr>
        <w:t xml:space="preserve"> </w:t>
      </w:r>
      <w:r w:rsidRPr="00D2531D">
        <w:rPr>
          <w:rFonts w:ascii="Arial" w:hAnsi="Arial"/>
          <w:sz w:val="24"/>
        </w:rPr>
        <w:t>È poco santo, perché ancora ragiona e pensa con gli occhi della carne e non con quelli dello Spirito Santo.</w:t>
      </w:r>
      <w:r w:rsidR="002E5F86">
        <w:rPr>
          <w:rFonts w:ascii="Arial" w:hAnsi="Arial"/>
          <w:sz w:val="24"/>
        </w:rPr>
        <w:t xml:space="preserve"> </w:t>
      </w:r>
      <w:r w:rsidRPr="00D2531D">
        <w:rPr>
          <w:rFonts w:ascii="Arial" w:hAnsi="Arial"/>
          <w:sz w:val="24"/>
        </w:rPr>
        <w:t>Filippo è poco santo perché ancora non vede il Padre, non vede la sua Onnipotenza, non vede la sua infinita Carità.</w:t>
      </w:r>
      <w:r w:rsidR="00A4707E">
        <w:rPr>
          <w:rFonts w:ascii="Arial" w:hAnsi="Arial"/>
          <w:sz w:val="24"/>
        </w:rPr>
        <w:t xml:space="preserve"> </w:t>
      </w:r>
      <w:r w:rsidRPr="00D2531D">
        <w:rPr>
          <w:rFonts w:ascii="Arial" w:hAnsi="Arial"/>
          <w:sz w:val="24"/>
        </w:rPr>
        <w:t>Filippo è ancora un uomo della terra perché pensa secondo la terra.</w:t>
      </w:r>
      <w:r w:rsidR="00A4707E">
        <w:rPr>
          <w:rFonts w:ascii="Arial" w:hAnsi="Arial"/>
          <w:sz w:val="24"/>
        </w:rPr>
        <w:t xml:space="preserve"> </w:t>
      </w:r>
      <w:r w:rsidRPr="00D2531D">
        <w:rPr>
          <w:rFonts w:ascii="Arial" w:hAnsi="Arial"/>
          <w:sz w:val="24"/>
        </w:rPr>
        <w:t>La folla è numerosissima. Duecento denari di pane non sono sufficienti neppure perché ognuno possa riceverne un pezzo.</w:t>
      </w:r>
      <w:r w:rsidR="002E5F86">
        <w:rPr>
          <w:rFonts w:ascii="Arial" w:hAnsi="Arial"/>
          <w:sz w:val="24"/>
        </w:rPr>
        <w:t xml:space="preserve"> </w:t>
      </w:r>
      <w:r w:rsidRPr="00D2531D">
        <w:rPr>
          <w:rFonts w:ascii="Arial" w:hAnsi="Arial"/>
          <w:sz w:val="24"/>
        </w:rPr>
        <w:t>La sua risposta è assai eloquente: questa folla, Gesù, non si può sfamare. Non abbiamo i mezzi. C’è una sperequazione tra ciò che potremmo fare e ciò che occorrerebbe fare.</w:t>
      </w:r>
      <w:r w:rsidR="00A4707E">
        <w:rPr>
          <w:rFonts w:ascii="Arial" w:hAnsi="Arial"/>
          <w:sz w:val="24"/>
        </w:rPr>
        <w:t xml:space="preserve"> </w:t>
      </w:r>
      <w:r w:rsidRPr="00D2531D">
        <w:rPr>
          <w:rFonts w:ascii="Arial" w:hAnsi="Arial"/>
          <w:sz w:val="24"/>
        </w:rPr>
        <w:t>Non possiamo amare.</w:t>
      </w:r>
      <w:r w:rsidR="002E5F86">
        <w:rPr>
          <w:rFonts w:ascii="Arial" w:hAnsi="Arial"/>
          <w:sz w:val="24"/>
        </w:rPr>
        <w:t xml:space="preserve"> </w:t>
      </w:r>
      <w:r w:rsidRPr="00D2531D">
        <w:rPr>
          <w:rFonts w:ascii="Arial" w:hAnsi="Arial"/>
          <w:sz w:val="24"/>
        </w:rPr>
        <w:t>Dio invece può sempre amare. L’uomo di Dio può sempre amare.</w:t>
      </w:r>
      <w:r w:rsidR="00A4707E">
        <w:rPr>
          <w:rFonts w:ascii="Arial" w:hAnsi="Arial"/>
          <w:sz w:val="24"/>
        </w:rPr>
        <w:t xml:space="preserve"> </w:t>
      </w:r>
      <w:r w:rsidRPr="00D2531D">
        <w:rPr>
          <w:rFonts w:ascii="Arial" w:hAnsi="Arial"/>
          <w:sz w:val="24"/>
        </w:rPr>
        <w:t>Può amare sempre ad una condizione che abbia gli occhi dello Spirito Santo.</w:t>
      </w:r>
      <w:r w:rsidR="00A4707E">
        <w:rPr>
          <w:rFonts w:ascii="Arial" w:hAnsi="Arial"/>
          <w:sz w:val="24"/>
        </w:rPr>
        <w:t xml:space="preserve"> </w:t>
      </w:r>
      <w:r w:rsidRPr="00D2531D">
        <w:rPr>
          <w:rFonts w:ascii="Arial" w:hAnsi="Arial"/>
          <w:sz w:val="24"/>
        </w:rPr>
        <w:t>Per avere questi occhi deve possedere anche la santità dello Spirito Santo.</w:t>
      </w:r>
      <w:r w:rsidR="00A4707E">
        <w:rPr>
          <w:rFonts w:ascii="Arial" w:hAnsi="Arial"/>
          <w:sz w:val="24"/>
        </w:rPr>
        <w:t xml:space="preserve"> </w:t>
      </w:r>
      <w:r w:rsidRPr="00D2531D">
        <w:rPr>
          <w:rFonts w:ascii="Arial" w:hAnsi="Arial"/>
          <w:sz w:val="24"/>
        </w:rPr>
        <w:t>Nella santità possiamo amare sempre.</w:t>
      </w:r>
      <w:r w:rsidR="00A4707E">
        <w:rPr>
          <w:rFonts w:ascii="Arial" w:hAnsi="Arial"/>
          <w:sz w:val="24"/>
        </w:rPr>
        <w:t xml:space="preserve"> </w:t>
      </w:r>
      <w:r w:rsidRPr="00D2531D">
        <w:rPr>
          <w:rFonts w:ascii="Arial" w:hAnsi="Arial"/>
          <w:sz w:val="24"/>
        </w:rPr>
        <w:t xml:space="preserve">Nella pochezza della santità possiamo amare sempre poco. </w:t>
      </w:r>
    </w:p>
    <w:p w14:paraId="64136DE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lastRenderedPageBreak/>
        <w:t>8</w:t>
      </w:r>
      <w:r w:rsidRPr="00D2531D">
        <w:rPr>
          <w:rFonts w:ascii="Arial" w:hAnsi="Arial"/>
          <w:b/>
          <w:sz w:val="24"/>
        </w:rPr>
        <w:t xml:space="preserve">Gli disse allora uno dei suoi discepoli, Andrea, fratello di Simon Pietro: </w:t>
      </w:r>
    </w:p>
    <w:p w14:paraId="3E2320D7" w14:textId="748C1FD6" w:rsidR="00D2531D" w:rsidRPr="00D2531D" w:rsidRDefault="00D2531D" w:rsidP="00D2531D">
      <w:pPr>
        <w:spacing w:after="120"/>
        <w:jc w:val="both"/>
        <w:rPr>
          <w:rFonts w:ascii="Arial" w:hAnsi="Arial"/>
          <w:sz w:val="24"/>
        </w:rPr>
      </w:pPr>
      <w:r w:rsidRPr="00D2531D">
        <w:rPr>
          <w:rFonts w:ascii="Arial" w:hAnsi="Arial"/>
          <w:sz w:val="24"/>
        </w:rPr>
        <w:t>Nel dialogo tra Gesù e Filippo interviene ora Andrea.</w:t>
      </w:r>
      <w:r w:rsidR="00A4707E">
        <w:rPr>
          <w:rFonts w:ascii="Arial" w:hAnsi="Arial"/>
          <w:sz w:val="24"/>
        </w:rPr>
        <w:t xml:space="preserve"> </w:t>
      </w:r>
      <w:r w:rsidRPr="00D2531D">
        <w:rPr>
          <w:rFonts w:ascii="Arial" w:hAnsi="Arial"/>
          <w:sz w:val="24"/>
        </w:rPr>
        <w:t>Lui ha una notizia da riferire a Gesù.</w:t>
      </w:r>
    </w:p>
    <w:p w14:paraId="64AFA60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9</w:t>
      </w:r>
      <w:r w:rsidRPr="00D2531D">
        <w:rPr>
          <w:rFonts w:ascii="Arial" w:hAnsi="Arial"/>
          <w:b/>
          <w:sz w:val="24"/>
        </w:rPr>
        <w:t xml:space="preserve">«C’è qui un ragazzo che ha cinque pani d’orzo e due pesci; ma che cos’è questo per tanta gente?». </w:t>
      </w:r>
    </w:p>
    <w:p w14:paraId="4DB72F99" w14:textId="07C6D874" w:rsidR="00D2531D" w:rsidRDefault="00D2531D" w:rsidP="00D2531D">
      <w:pPr>
        <w:spacing w:after="120"/>
        <w:jc w:val="both"/>
        <w:rPr>
          <w:rFonts w:ascii="Arial" w:hAnsi="Arial"/>
          <w:sz w:val="24"/>
        </w:rPr>
      </w:pPr>
      <w:r w:rsidRPr="00D2531D">
        <w:rPr>
          <w:rFonts w:ascii="Arial" w:hAnsi="Arial"/>
          <w:sz w:val="24"/>
        </w:rPr>
        <w:t xml:space="preserve">La notizia è questa: </w:t>
      </w:r>
      <w:r w:rsidRPr="00D2531D">
        <w:rPr>
          <w:rFonts w:ascii="Arial" w:hAnsi="Arial"/>
          <w:i/>
          <w:sz w:val="24"/>
        </w:rPr>
        <w:t>“C’è qui un ragazzo che ha cinque pani d’orzo e due pesci”.</w:t>
      </w:r>
      <w:r w:rsidR="002E5F86">
        <w:rPr>
          <w:rFonts w:ascii="Arial" w:hAnsi="Arial"/>
          <w:i/>
          <w:sz w:val="24"/>
        </w:rPr>
        <w:t xml:space="preserve"> </w:t>
      </w:r>
      <w:r w:rsidRPr="00D2531D">
        <w:rPr>
          <w:rFonts w:ascii="Arial" w:hAnsi="Arial"/>
          <w:sz w:val="24"/>
        </w:rPr>
        <w:t xml:space="preserve">Andrea però non si limita a dare la notizia a Gesù. Vi aggiunge il suo commento: </w:t>
      </w:r>
      <w:r w:rsidRPr="00D2531D">
        <w:rPr>
          <w:rFonts w:ascii="Arial" w:hAnsi="Arial"/>
          <w:i/>
          <w:sz w:val="24"/>
        </w:rPr>
        <w:t>“Ma che cos’è questo per tanta gente?”.</w:t>
      </w:r>
      <w:r w:rsidR="00A4707E">
        <w:rPr>
          <w:rFonts w:ascii="Arial" w:hAnsi="Arial"/>
          <w:i/>
          <w:sz w:val="24"/>
        </w:rPr>
        <w:t xml:space="preserve"> </w:t>
      </w:r>
      <w:r w:rsidRPr="00D2531D">
        <w:rPr>
          <w:rFonts w:ascii="Arial" w:hAnsi="Arial"/>
          <w:sz w:val="24"/>
        </w:rPr>
        <w:t>Chi conosce la Scrittura sa che Eliseo moltiplicò un tempo venti pani d’orzo.</w:t>
      </w:r>
      <w:r w:rsidR="00A4707E">
        <w:rPr>
          <w:rFonts w:ascii="Arial" w:hAnsi="Arial"/>
          <w:sz w:val="24"/>
        </w:rPr>
        <w:t xml:space="preserve"> </w:t>
      </w:r>
      <w:r w:rsidRPr="00D2531D">
        <w:rPr>
          <w:rFonts w:ascii="Arial" w:hAnsi="Arial"/>
          <w:sz w:val="24"/>
        </w:rPr>
        <w:t>Nel ciclo dei miracoli di Eliseo ecco cosa si racconta:</w:t>
      </w:r>
    </w:p>
    <w:p w14:paraId="239CF3C2" w14:textId="232578E1"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Una donna, una delle mogli dei figli dei profeti, gridò a Eliseo: «Mio marito, tuo servo, è morto; tu sai che il tuo servo temeva il Signore. Ora è venuto il creditore per prendersi come schiavi i miei due bambini». </w:t>
      </w:r>
      <w:r w:rsidR="00A4707E" w:rsidRPr="00623002">
        <w:rPr>
          <w:rFonts w:ascii="Arial" w:hAnsi="Arial"/>
          <w:i/>
          <w:iCs/>
          <w:sz w:val="24"/>
        </w:rPr>
        <w:t>Eliseo</w:t>
      </w:r>
      <w:r w:rsidRPr="00623002">
        <w:rPr>
          <w:rFonts w:ascii="Arial" w:hAnsi="Arial"/>
          <w:i/>
          <w:iCs/>
          <w:sz w:val="24"/>
        </w:rPr>
        <w:t xml:space="preserve"> le disse: «Che cosa posso fare io per te? Dimmi che cosa hai in casa». Quella rispose: «In casa la tua serva non ha altro che un orcio d’olio». </w:t>
      </w:r>
      <w:r w:rsidR="00A4707E" w:rsidRPr="00623002">
        <w:rPr>
          <w:rFonts w:ascii="Arial" w:hAnsi="Arial"/>
          <w:i/>
          <w:iCs/>
          <w:sz w:val="24"/>
        </w:rPr>
        <w:t>Le</w:t>
      </w:r>
      <w:r w:rsidRPr="00623002">
        <w:rPr>
          <w:rFonts w:ascii="Arial" w:hAnsi="Arial"/>
          <w:i/>
          <w:iCs/>
          <w:sz w:val="24"/>
        </w:rPr>
        <w:t xml:space="preserve"> disse: «Va’ fuori a chiedere vasi da tutti i tuoi vicini: vasi vuoti, e non pochi! </w:t>
      </w:r>
      <w:r w:rsidR="00A4707E" w:rsidRPr="00623002">
        <w:rPr>
          <w:rFonts w:ascii="Arial" w:hAnsi="Arial"/>
          <w:i/>
          <w:iCs/>
          <w:sz w:val="24"/>
        </w:rPr>
        <w:t>Poi</w:t>
      </w:r>
      <w:r w:rsidRPr="00623002">
        <w:rPr>
          <w:rFonts w:ascii="Arial" w:hAnsi="Arial"/>
          <w:i/>
          <w:iCs/>
          <w:sz w:val="24"/>
        </w:rPr>
        <w:t xml:space="preserve"> entra in casa e chiudi la porta dietro a te e ai tuoi figli. Versa olio in tutti quei vasi e i pieni mettili da parte». </w:t>
      </w:r>
      <w:r w:rsidR="00A4707E" w:rsidRPr="00623002">
        <w:rPr>
          <w:rFonts w:ascii="Arial" w:hAnsi="Arial"/>
          <w:i/>
          <w:iCs/>
          <w:sz w:val="24"/>
        </w:rPr>
        <w:t>Si</w:t>
      </w:r>
      <w:r w:rsidRPr="00623002">
        <w:rPr>
          <w:rFonts w:ascii="Arial" w:hAnsi="Arial"/>
          <w:i/>
          <w:iCs/>
          <w:sz w:val="24"/>
        </w:rPr>
        <w:t xml:space="preserve"> allontanò da lui e chiuse la porta dietro a sé e ai suoi figli; questi le porgevano e lei versava. </w:t>
      </w:r>
      <w:r w:rsidR="00A4707E" w:rsidRPr="00623002">
        <w:rPr>
          <w:rFonts w:ascii="Arial" w:hAnsi="Arial"/>
          <w:i/>
          <w:iCs/>
          <w:sz w:val="24"/>
        </w:rPr>
        <w:t>Quando</w:t>
      </w:r>
      <w:r w:rsidRPr="00623002">
        <w:rPr>
          <w:rFonts w:ascii="Arial" w:hAnsi="Arial"/>
          <w:i/>
          <w:iCs/>
          <w:sz w:val="24"/>
        </w:rPr>
        <w:t xml:space="preserve"> i vasi furono pieni, disse a suo figlio: «Porgimi ancora un vaso». Le rispose: «Non ce ne sono più». L’olio cessò. </w:t>
      </w:r>
      <w:r w:rsidR="00A4707E" w:rsidRPr="00623002">
        <w:rPr>
          <w:rFonts w:ascii="Arial" w:hAnsi="Arial"/>
          <w:i/>
          <w:iCs/>
          <w:sz w:val="24"/>
        </w:rPr>
        <w:t>Ella</w:t>
      </w:r>
      <w:r w:rsidRPr="00623002">
        <w:rPr>
          <w:rFonts w:ascii="Arial" w:hAnsi="Arial"/>
          <w:i/>
          <w:iCs/>
          <w:sz w:val="24"/>
        </w:rPr>
        <w:t xml:space="preserve"> andò a riferire la cosa all’uomo di Dio, che le disse: «Va’, vendi l’olio e paga il tuo debito; tu e i tuoi figli vivete con quanto ne resterà».</w:t>
      </w:r>
    </w:p>
    <w:p w14:paraId="57402F45" w14:textId="465F9CC2"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Un</w:t>
      </w:r>
      <w:r w:rsidR="00623002" w:rsidRPr="00623002">
        <w:rPr>
          <w:rFonts w:ascii="Arial" w:hAnsi="Arial"/>
          <w:i/>
          <w:iCs/>
          <w:sz w:val="24"/>
        </w:rPr>
        <w:t xml:space="preserve"> giorno Eliseo passava per Sunem, ove c’era un’illustre donna, che lo trattenne a mangiare. In seguito, tutte le volte che passava, si fermava a mangiare da lei. </w:t>
      </w:r>
      <w:r w:rsidRPr="00623002">
        <w:rPr>
          <w:rFonts w:ascii="Arial" w:hAnsi="Arial"/>
          <w:i/>
          <w:iCs/>
          <w:sz w:val="24"/>
        </w:rPr>
        <w:t>Ella</w:t>
      </w:r>
      <w:r w:rsidR="00623002" w:rsidRPr="00623002">
        <w:rPr>
          <w:rFonts w:ascii="Arial" w:hAnsi="Arial"/>
          <w:i/>
          <w:iCs/>
          <w:sz w:val="24"/>
        </w:rPr>
        <w:t xml:space="preserve"> disse al marito: «Io so che è un uomo di Dio, un santo, colui che passa sempre da noi. </w:t>
      </w:r>
      <w:r w:rsidRPr="00623002">
        <w:rPr>
          <w:rFonts w:ascii="Arial" w:hAnsi="Arial"/>
          <w:i/>
          <w:iCs/>
          <w:sz w:val="24"/>
        </w:rPr>
        <w:t>Facciamo</w:t>
      </w:r>
      <w:r w:rsidR="00623002" w:rsidRPr="00623002">
        <w:rPr>
          <w:rFonts w:ascii="Arial" w:hAnsi="Arial"/>
          <w:i/>
          <w:iCs/>
          <w:sz w:val="24"/>
        </w:rPr>
        <w:t xml:space="preserve"> una piccola stanza superiore, in muratura, mettiamoci un letto, un tavolo, una sedia e un candeliere; così, venendo da noi, vi si potrà ritirare». </w:t>
      </w:r>
      <w:r w:rsidRPr="00623002">
        <w:rPr>
          <w:rFonts w:ascii="Arial" w:hAnsi="Arial"/>
          <w:i/>
          <w:iCs/>
          <w:sz w:val="24"/>
        </w:rPr>
        <w:t>Un</w:t>
      </w:r>
      <w:r w:rsidR="00623002" w:rsidRPr="00623002">
        <w:rPr>
          <w:rFonts w:ascii="Arial" w:hAnsi="Arial"/>
          <w:i/>
          <w:iCs/>
          <w:sz w:val="24"/>
        </w:rPr>
        <w:t xml:space="preserve"> giorno che passò di lì, si ritirò nella stanza superiore e si coricò. </w:t>
      </w:r>
      <w:r w:rsidRPr="00623002">
        <w:rPr>
          <w:rFonts w:ascii="Arial" w:hAnsi="Arial"/>
          <w:i/>
          <w:iCs/>
          <w:sz w:val="24"/>
        </w:rPr>
        <w:t>Egli</w:t>
      </w:r>
      <w:r w:rsidR="00623002" w:rsidRPr="00623002">
        <w:rPr>
          <w:rFonts w:ascii="Arial" w:hAnsi="Arial"/>
          <w:i/>
          <w:iCs/>
          <w:sz w:val="24"/>
        </w:rPr>
        <w:t xml:space="preserve"> disse a Giezi, suo servo: «Chiama questa Sunammita». La chiamò e lei si presentò a lui. </w:t>
      </w:r>
      <w:r w:rsidRPr="00623002">
        <w:rPr>
          <w:rFonts w:ascii="Arial" w:hAnsi="Arial"/>
          <w:i/>
          <w:iCs/>
          <w:sz w:val="24"/>
        </w:rPr>
        <w:t>Eliseo</w:t>
      </w:r>
      <w:r w:rsidR="00623002" w:rsidRPr="00623002">
        <w:rPr>
          <w:rFonts w:ascii="Arial" w:hAnsi="Arial"/>
          <w:i/>
          <w:iCs/>
          <w:sz w:val="24"/>
        </w:rPr>
        <w:t xml:space="preserve"> disse al suo servo: «Dille tu: “Ecco, hai avuto per noi tutta questa premura; che cosa possiamo fare per te? C’è forse bisogno di parlare in tuo favore al re o al comandante dell’esercito?”». Ella rispose: «Io vivo tranquilla con il mio popolo». </w:t>
      </w:r>
      <w:r w:rsidRPr="00623002">
        <w:rPr>
          <w:rFonts w:ascii="Arial" w:hAnsi="Arial"/>
          <w:i/>
          <w:iCs/>
          <w:sz w:val="24"/>
        </w:rPr>
        <w:t>Eliseo</w:t>
      </w:r>
      <w:r w:rsidR="00623002" w:rsidRPr="00623002">
        <w:rPr>
          <w:rFonts w:ascii="Arial" w:hAnsi="Arial"/>
          <w:i/>
          <w:iCs/>
          <w:sz w:val="24"/>
        </w:rPr>
        <w:t xml:space="preserve"> replicò: «Che cosa si può fare per lei?». Giezi disse: «Purtroppo lei non ha un figlio e suo marito è vecchio». </w:t>
      </w:r>
      <w:r w:rsidRPr="00623002">
        <w:rPr>
          <w:rFonts w:ascii="Arial" w:hAnsi="Arial"/>
          <w:i/>
          <w:iCs/>
          <w:sz w:val="24"/>
        </w:rPr>
        <w:t>Eliseo</w:t>
      </w:r>
      <w:r w:rsidR="00623002" w:rsidRPr="00623002">
        <w:rPr>
          <w:rFonts w:ascii="Arial" w:hAnsi="Arial"/>
          <w:i/>
          <w:iCs/>
          <w:sz w:val="24"/>
        </w:rPr>
        <w:t xml:space="preserve"> disse: «Chiamala!». La chiamò; ella si fermò sulla porta. </w:t>
      </w:r>
      <w:r w:rsidRPr="00623002">
        <w:rPr>
          <w:rFonts w:ascii="Arial" w:hAnsi="Arial"/>
          <w:i/>
          <w:iCs/>
          <w:sz w:val="24"/>
        </w:rPr>
        <w:t>Allora</w:t>
      </w:r>
      <w:r w:rsidR="00623002" w:rsidRPr="00623002">
        <w:rPr>
          <w:rFonts w:ascii="Arial" w:hAnsi="Arial"/>
          <w:i/>
          <w:iCs/>
          <w:sz w:val="24"/>
        </w:rPr>
        <w:t xml:space="preserve"> disse: «L’anno prossimo, in questa stessa stagione, tu stringerai un figlio fra le tue braccia». Ella rispose: «No, mio signore, uomo di Dio, non mentire con la tua serva». </w:t>
      </w:r>
      <w:r w:rsidRPr="00623002">
        <w:rPr>
          <w:rFonts w:ascii="Arial" w:hAnsi="Arial"/>
          <w:i/>
          <w:iCs/>
          <w:sz w:val="24"/>
        </w:rPr>
        <w:t>Ora</w:t>
      </w:r>
      <w:r w:rsidR="00623002" w:rsidRPr="00623002">
        <w:rPr>
          <w:rFonts w:ascii="Arial" w:hAnsi="Arial"/>
          <w:i/>
          <w:iCs/>
          <w:sz w:val="24"/>
        </w:rPr>
        <w:t xml:space="preserve"> la donna concepì e partorì un figlio, nel tempo stabilito, in quel periodo dell’anno, come le aveva detto Eliseo.</w:t>
      </w:r>
    </w:p>
    <w:p w14:paraId="54624315" w14:textId="74E4BB38"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Il bambino crebbe e un giorno uscì per andare dal padre presso i mietitori. </w:t>
      </w:r>
      <w:r w:rsidR="00A4707E" w:rsidRPr="00623002">
        <w:rPr>
          <w:rFonts w:ascii="Arial" w:hAnsi="Arial"/>
          <w:i/>
          <w:iCs/>
          <w:sz w:val="24"/>
        </w:rPr>
        <w:t>Egli</w:t>
      </w:r>
      <w:r w:rsidRPr="00623002">
        <w:rPr>
          <w:rFonts w:ascii="Arial" w:hAnsi="Arial"/>
          <w:i/>
          <w:iCs/>
          <w:sz w:val="24"/>
        </w:rPr>
        <w:t xml:space="preserve"> disse a suo padre: «La mia testa, la mia testa!». Il padre </w:t>
      </w:r>
      <w:r w:rsidRPr="00623002">
        <w:rPr>
          <w:rFonts w:ascii="Arial" w:hAnsi="Arial"/>
          <w:i/>
          <w:iCs/>
          <w:sz w:val="24"/>
        </w:rPr>
        <w:lastRenderedPageBreak/>
        <w:t xml:space="preserve">ordinò a un servo: «Portalo da sua madre». </w:t>
      </w:r>
      <w:r w:rsidR="00A4707E" w:rsidRPr="00623002">
        <w:rPr>
          <w:rFonts w:ascii="Arial" w:hAnsi="Arial"/>
          <w:i/>
          <w:iCs/>
          <w:sz w:val="24"/>
        </w:rPr>
        <w:t>Questi</w:t>
      </w:r>
      <w:r w:rsidRPr="00623002">
        <w:rPr>
          <w:rFonts w:ascii="Arial" w:hAnsi="Arial"/>
          <w:i/>
          <w:iCs/>
          <w:sz w:val="24"/>
        </w:rPr>
        <w:t xml:space="preserve"> lo prese e lo portò da sua madre. Il bambino sedette sulle ginocchia di lei fino a mezzogiorno, poi morì. </w:t>
      </w:r>
      <w:r w:rsidR="00A4707E" w:rsidRPr="00623002">
        <w:rPr>
          <w:rFonts w:ascii="Arial" w:hAnsi="Arial"/>
          <w:i/>
          <w:iCs/>
          <w:sz w:val="24"/>
        </w:rPr>
        <w:t>Ella</w:t>
      </w:r>
      <w:r w:rsidRPr="00623002">
        <w:rPr>
          <w:rFonts w:ascii="Arial" w:hAnsi="Arial"/>
          <w:i/>
          <w:iCs/>
          <w:sz w:val="24"/>
        </w:rPr>
        <w:t xml:space="preserve"> salì a coricarlo sul letto dell’uomo di Dio; chiuse la porta e uscì. </w:t>
      </w:r>
      <w:r w:rsidR="00A4707E" w:rsidRPr="00623002">
        <w:rPr>
          <w:rFonts w:ascii="Arial" w:hAnsi="Arial"/>
          <w:i/>
          <w:iCs/>
          <w:sz w:val="24"/>
        </w:rPr>
        <w:t>Chiamò</w:t>
      </w:r>
      <w:r w:rsidRPr="00623002">
        <w:rPr>
          <w:rFonts w:ascii="Arial" w:hAnsi="Arial"/>
          <w:i/>
          <w:iCs/>
          <w:sz w:val="24"/>
        </w:rPr>
        <w:t xml:space="preserve"> il marito e gli disse: «Mandami per favore uno dei servi e un’asina; voglio correre dall’uomo di Dio e tornerò subito». </w:t>
      </w:r>
      <w:r w:rsidR="00A4707E" w:rsidRPr="00623002">
        <w:rPr>
          <w:rFonts w:ascii="Arial" w:hAnsi="Arial"/>
          <w:i/>
          <w:iCs/>
          <w:sz w:val="24"/>
        </w:rPr>
        <w:t>Quello</w:t>
      </w:r>
      <w:r w:rsidRPr="00623002">
        <w:rPr>
          <w:rFonts w:ascii="Arial" w:hAnsi="Arial"/>
          <w:i/>
          <w:iCs/>
          <w:sz w:val="24"/>
        </w:rPr>
        <w:t xml:space="preserve"> domandò: «Perché vuoi andare da lui oggi? Non è il novilunio né sabato». Ma lei rispose: «Addio». </w:t>
      </w:r>
      <w:r w:rsidR="00A4707E" w:rsidRPr="00623002">
        <w:rPr>
          <w:rFonts w:ascii="Arial" w:hAnsi="Arial"/>
          <w:i/>
          <w:iCs/>
          <w:sz w:val="24"/>
        </w:rPr>
        <w:t>Sellò</w:t>
      </w:r>
      <w:r w:rsidRPr="00623002">
        <w:rPr>
          <w:rFonts w:ascii="Arial" w:hAnsi="Arial"/>
          <w:i/>
          <w:iCs/>
          <w:sz w:val="24"/>
        </w:rPr>
        <w:t xml:space="preserve"> l’asina e disse al proprio servo: «Conducimi, cammina, non trattenermi nel cavalcare, a meno che non te lo ordini io». </w:t>
      </w:r>
      <w:r w:rsidR="00A4707E" w:rsidRPr="00623002">
        <w:rPr>
          <w:rFonts w:ascii="Arial" w:hAnsi="Arial"/>
          <w:i/>
          <w:iCs/>
          <w:sz w:val="24"/>
        </w:rPr>
        <w:t>Si</w:t>
      </w:r>
      <w:r w:rsidRPr="00623002">
        <w:rPr>
          <w:rFonts w:ascii="Arial" w:hAnsi="Arial"/>
          <w:i/>
          <w:iCs/>
          <w:sz w:val="24"/>
        </w:rPr>
        <w:t xml:space="preserve"> incamminò; giunse dall’uomo di Dio sul monte Carmelo. Quando l’uomo di Dio la vide da lontano, disse a Giezi, suo servo: «Ecco la Sunammita! </w:t>
      </w:r>
      <w:r w:rsidR="00A4707E" w:rsidRPr="00623002">
        <w:rPr>
          <w:rFonts w:ascii="Arial" w:hAnsi="Arial"/>
          <w:i/>
          <w:iCs/>
          <w:sz w:val="24"/>
        </w:rPr>
        <w:t>Su</w:t>
      </w:r>
      <w:r w:rsidRPr="00623002">
        <w:rPr>
          <w:rFonts w:ascii="Arial" w:hAnsi="Arial"/>
          <w:i/>
          <w:iCs/>
          <w:sz w:val="24"/>
        </w:rPr>
        <w:t xml:space="preserve">, corrile incontro e domandale: “Stai bene? Tuo marito sta bene? E tuo figlio sta bene?”». Quella rispose: «Bene!». </w:t>
      </w:r>
      <w:r w:rsidR="00A4707E" w:rsidRPr="00623002">
        <w:rPr>
          <w:rFonts w:ascii="Arial" w:hAnsi="Arial"/>
          <w:i/>
          <w:iCs/>
          <w:sz w:val="24"/>
        </w:rPr>
        <w:t>Giunta</w:t>
      </w:r>
      <w:r w:rsidRPr="00623002">
        <w:rPr>
          <w:rFonts w:ascii="Arial" w:hAnsi="Arial"/>
          <w:i/>
          <w:iCs/>
          <w:sz w:val="24"/>
        </w:rPr>
        <w:t xml:space="preserve"> presso l’uomo di Dio sul monte, gli afferrò i piedi. Giezi si avvicinò per tirarla indietro, ma l’uomo di Dio disse: «Lasciala stare, perché il suo animo è amareggiato e il Signore me ne ha nascosto il motivo; non me l’ha rivelato». </w:t>
      </w:r>
      <w:r w:rsidR="00A4707E" w:rsidRPr="00623002">
        <w:rPr>
          <w:rFonts w:ascii="Arial" w:hAnsi="Arial"/>
          <w:i/>
          <w:iCs/>
          <w:sz w:val="24"/>
        </w:rPr>
        <w:t>Ella</w:t>
      </w:r>
      <w:r w:rsidRPr="00623002">
        <w:rPr>
          <w:rFonts w:ascii="Arial" w:hAnsi="Arial"/>
          <w:i/>
          <w:iCs/>
          <w:sz w:val="24"/>
        </w:rPr>
        <w:t xml:space="preserve"> disse: «Avevo forse domandato io un figlio al mio signore? Non ti dissi forse: “Non mi ingannare”?».</w:t>
      </w:r>
    </w:p>
    <w:p w14:paraId="58B44E60" w14:textId="4A582868"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Eliseo</w:t>
      </w:r>
      <w:r w:rsidR="00623002" w:rsidRPr="00623002">
        <w:rPr>
          <w:rFonts w:ascii="Arial" w:hAnsi="Arial"/>
          <w:i/>
          <w:iCs/>
          <w:sz w:val="24"/>
        </w:rPr>
        <w:t xml:space="preserve"> disse a Giezi: «Cingi i tuoi fianchi, prendi in mano il mio bastone e parti. Se incontrerai qualcuno, non salutarlo; se qualcuno ti saluta, non rispondergli. Metterai il mio bastone sulla faccia del ragazzo». </w:t>
      </w:r>
      <w:r w:rsidRPr="00623002">
        <w:rPr>
          <w:rFonts w:ascii="Arial" w:hAnsi="Arial"/>
          <w:i/>
          <w:iCs/>
          <w:sz w:val="24"/>
        </w:rPr>
        <w:t>La</w:t>
      </w:r>
      <w:r w:rsidR="00623002" w:rsidRPr="00623002">
        <w:rPr>
          <w:rFonts w:ascii="Arial" w:hAnsi="Arial"/>
          <w:i/>
          <w:iCs/>
          <w:sz w:val="24"/>
        </w:rPr>
        <w:t xml:space="preserve"> madre del ragazzo disse: «Per la vita del Signore e per la tua stessa vita, non ti lascerò». Allora egli si alzò e la seguì. </w:t>
      </w:r>
      <w:r w:rsidRPr="00623002">
        <w:rPr>
          <w:rFonts w:ascii="Arial" w:hAnsi="Arial"/>
          <w:i/>
          <w:iCs/>
          <w:sz w:val="24"/>
        </w:rPr>
        <w:t>Giezi</w:t>
      </w:r>
      <w:r w:rsidR="00623002" w:rsidRPr="00623002">
        <w:rPr>
          <w:rFonts w:ascii="Arial" w:hAnsi="Arial"/>
          <w:i/>
          <w:iCs/>
          <w:sz w:val="24"/>
        </w:rPr>
        <w:t xml:space="preserve"> li aveva preceduti; aveva posto il bastone sulla faccia del ragazzo, ma non c’era stata voce né reazione. Egli tornò incontro a Eliseo e gli riferì: «Il ragazzo non si è svegliato». </w:t>
      </w:r>
      <w:r w:rsidRPr="00623002">
        <w:rPr>
          <w:rFonts w:ascii="Arial" w:hAnsi="Arial"/>
          <w:i/>
          <w:iCs/>
          <w:sz w:val="24"/>
        </w:rPr>
        <w:t>Eliseo</w:t>
      </w:r>
      <w:r w:rsidR="00623002" w:rsidRPr="00623002">
        <w:rPr>
          <w:rFonts w:ascii="Arial" w:hAnsi="Arial"/>
          <w:i/>
          <w:iCs/>
          <w:sz w:val="24"/>
        </w:rPr>
        <w:t xml:space="preserve"> entrò in casa. Il ragazzo era morto, coricato sul letto. </w:t>
      </w:r>
      <w:r w:rsidRPr="00623002">
        <w:rPr>
          <w:rFonts w:ascii="Arial" w:hAnsi="Arial"/>
          <w:i/>
          <w:iCs/>
          <w:sz w:val="24"/>
        </w:rPr>
        <w:t>Egli</w:t>
      </w:r>
      <w:r w:rsidR="00623002" w:rsidRPr="00623002">
        <w:rPr>
          <w:rFonts w:ascii="Arial" w:hAnsi="Arial"/>
          <w:i/>
          <w:iCs/>
          <w:sz w:val="24"/>
        </w:rPr>
        <w:t xml:space="preserve"> entrò, chiuse la porta dietro a loro due e pregò il Signore. </w:t>
      </w:r>
      <w:r w:rsidRPr="00623002">
        <w:rPr>
          <w:rFonts w:ascii="Arial" w:hAnsi="Arial"/>
          <w:i/>
          <w:iCs/>
          <w:sz w:val="24"/>
        </w:rPr>
        <w:t>Quindi</w:t>
      </w:r>
      <w:r w:rsidR="00623002" w:rsidRPr="00623002">
        <w:rPr>
          <w:rFonts w:ascii="Arial" w:hAnsi="Arial"/>
          <w:i/>
          <w:iCs/>
          <w:sz w:val="24"/>
        </w:rPr>
        <w:t xml:space="preserve"> salì e si coricò sul bambino; pose la bocca sulla bocca di lui, gli occhi sugli occhi di lui, le mani sulle mani di lui, si curvò su di lui e il corpo del bambino riprese calore. </w:t>
      </w:r>
      <w:r w:rsidRPr="00623002">
        <w:rPr>
          <w:rFonts w:ascii="Arial" w:hAnsi="Arial"/>
          <w:i/>
          <w:iCs/>
          <w:sz w:val="24"/>
        </w:rPr>
        <w:t>Quindi</w:t>
      </w:r>
      <w:r w:rsidR="00623002" w:rsidRPr="00623002">
        <w:rPr>
          <w:rFonts w:ascii="Arial" w:hAnsi="Arial"/>
          <w:i/>
          <w:iCs/>
          <w:sz w:val="24"/>
        </w:rPr>
        <w:t xml:space="preserve"> desistette e si mise a camminare qua e là per la casa; poi salì e si curvò su di lui. Il ragazzo starnutì sette volte, poi aprì gli occhi. </w:t>
      </w:r>
      <w:r w:rsidRPr="00623002">
        <w:rPr>
          <w:rFonts w:ascii="Arial" w:hAnsi="Arial"/>
          <w:i/>
          <w:iCs/>
          <w:sz w:val="24"/>
        </w:rPr>
        <w:t>Eliseo</w:t>
      </w:r>
      <w:r w:rsidR="00623002" w:rsidRPr="00623002">
        <w:rPr>
          <w:rFonts w:ascii="Arial" w:hAnsi="Arial"/>
          <w:i/>
          <w:iCs/>
          <w:sz w:val="24"/>
        </w:rPr>
        <w:t xml:space="preserve"> chiamò Giezi e gli disse: «Chiama questa Sunammita!». La chiamò e, quando lei gli giunse vicino, le disse: «Prendi tuo figlio!». </w:t>
      </w:r>
      <w:r w:rsidRPr="00623002">
        <w:rPr>
          <w:rFonts w:ascii="Arial" w:hAnsi="Arial"/>
          <w:i/>
          <w:iCs/>
          <w:sz w:val="24"/>
        </w:rPr>
        <w:t>Quella</w:t>
      </w:r>
      <w:r w:rsidR="00623002" w:rsidRPr="00623002">
        <w:rPr>
          <w:rFonts w:ascii="Arial" w:hAnsi="Arial"/>
          <w:i/>
          <w:iCs/>
          <w:sz w:val="24"/>
        </w:rPr>
        <w:t xml:space="preserve"> entrò, cadde ai piedi di lui, si prostrò a terra, prese il figlio e uscì.</w:t>
      </w:r>
    </w:p>
    <w:p w14:paraId="182F993C" w14:textId="6150C214"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Eliseo</w:t>
      </w:r>
      <w:r w:rsidR="00623002" w:rsidRPr="00623002">
        <w:rPr>
          <w:rFonts w:ascii="Arial" w:hAnsi="Arial"/>
          <w:i/>
          <w:iCs/>
          <w:sz w:val="24"/>
        </w:rPr>
        <w:t xml:space="preserve"> tornò a Gàlgala. Nella regione c’era carestia. Mentre i figli dei profeti stavano seduti davanti a lui, egli disse al suo servo: «Metti la pentola grande e cuoci una minestra per i figli dei profeti». </w:t>
      </w:r>
      <w:r w:rsidRPr="00623002">
        <w:rPr>
          <w:rFonts w:ascii="Arial" w:hAnsi="Arial"/>
          <w:i/>
          <w:iCs/>
          <w:sz w:val="24"/>
        </w:rPr>
        <w:t>Uno</w:t>
      </w:r>
      <w:r w:rsidR="00623002" w:rsidRPr="00623002">
        <w:rPr>
          <w:rFonts w:ascii="Arial" w:hAnsi="Arial"/>
          <w:i/>
          <w:iCs/>
          <w:sz w:val="24"/>
        </w:rPr>
        <w:t xml:space="preserve"> di essi andò in campagna per cogliere erbe selvatiche e trovò una specie di vite selvatica: da essa colse zucche agresti e se ne riempì il mantello. Ritornò e gettò i frutti a pezzi nella pentola della minestra, non sapendo che cosa fossero. </w:t>
      </w:r>
      <w:r w:rsidRPr="00623002">
        <w:rPr>
          <w:rFonts w:ascii="Arial" w:hAnsi="Arial"/>
          <w:i/>
          <w:iCs/>
          <w:sz w:val="24"/>
        </w:rPr>
        <w:t>Si</w:t>
      </w:r>
      <w:r w:rsidR="00623002" w:rsidRPr="00623002">
        <w:rPr>
          <w:rFonts w:ascii="Arial" w:hAnsi="Arial"/>
          <w:i/>
          <w:iCs/>
          <w:sz w:val="24"/>
        </w:rPr>
        <w:t xml:space="preserve"> versò da mangiare agli uomini, che appena assaggiata la minestra gridarono: «Nella pentola c’è la morte, uomo di Dio!». Non ne potevano mangiare. </w:t>
      </w:r>
      <w:r w:rsidRPr="00623002">
        <w:rPr>
          <w:rFonts w:ascii="Arial" w:hAnsi="Arial"/>
          <w:i/>
          <w:iCs/>
          <w:sz w:val="24"/>
        </w:rPr>
        <w:t>Allora</w:t>
      </w:r>
      <w:r w:rsidR="00623002" w:rsidRPr="00623002">
        <w:rPr>
          <w:rFonts w:ascii="Arial" w:hAnsi="Arial"/>
          <w:i/>
          <w:iCs/>
          <w:sz w:val="24"/>
        </w:rPr>
        <w:t xml:space="preserve"> Eliseo ordinò: «Andate a prendere della farina». Versatala nella pentola, disse: «Danne da mangiare a questa gente». Non c’era più nulla di cattivo nella pentola.</w:t>
      </w:r>
    </w:p>
    <w:p w14:paraId="5CE49453" w14:textId="62CCE33E" w:rsidR="00623002" w:rsidRPr="00623002" w:rsidRDefault="00A4707E" w:rsidP="00623002">
      <w:pPr>
        <w:spacing w:after="120"/>
        <w:ind w:left="567" w:right="567"/>
        <w:jc w:val="both"/>
        <w:rPr>
          <w:rFonts w:ascii="Arial" w:hAnsi="Arial"/>
          <w:i/>
          <w:iCs/>
          <w:sz w:val="24"/>
        </w:rPr>
      </w:pPr>
      <w:r w:rsidRPr="00623002">
        <w:rPr>
          <w:rFonts w:ascii="Arial" w:hAnsi="Arial"/>
          <w:i/>
          <w:iCs/>
          <w:sz w:val="24"/>
        </w:rPr>
        <w:lastRenderedPageBreak/>
        <w:t>Da</w:t>
      </w:r>
      <w:r w:rsidR="00623002" w:rsidRPr="00623002">
        <w:rPr>
          <w:rFonts w:ascii="Arial" w:hAnsi="Arial"/>
          <w:i/>
          <w:iCs/>
          <w:sz w:val="24"/>
        </w:rPr>
        <w:t xml:space="preserve"> Baal Salisà venne un uomo, che portò pane di primizie all’uomo di Dio: venti pani d’orzo e grano novello che aveva nella bisaccia. Eliseo disse: «Dallo da mangiare alla gente». </w:t>
      </w:r>
      <w:r w:rsidRPr="00623002">
        <w:rPr>
          <w:rFonts w:ascii="Arial" w:hAnsi="Arial"/>
          <w:i/>
          <w:iCs/>
          <w:sz w:val="24"/>
        </w:rPr>
        <w:t>Ma</w:t>
      </w:r>
      <w:r w:rsidR="00623002" w:rsidRPr="00623002">
        <w:rPr>
          <w:rFonts w:ascii="Arial" w:hAnsi="Arial"/>
          <w:i/>
          <w:iCs/>
          <w:sz w:val="24"/>
        </w:rPr>
        <w:t xml:space="preserve"> il suo servitore disse: «Come posso mettere questo davanti a cento persone?». Egli replicò: «Dallo da mangiare alla gente. Poiché così dice il Signore: “Ne mangeranno e ne faranno avanzare”». Lo pose davanti a quelli, che mangiarono e ne fecero avanzare, secondo la parola del Signore. (2 Re 4,1-44).</w:t>
      </w:r>
    </w:p>
    <w:p w14:paraId="485E7C26" w14:textId="59825647" w:rsidR="00D2531D" w:rsidRDefault="00D2531D" w:rsidP="00D2531D">
      <w:pPr>
        <w:spacing w:after="120"/>
        <w:jc w:val="both"/>
        <w:rPr>
          <w:rFonts w:ascii="Arial" w:hAnsi="Arial"/>
          <w:sz w:val="24"/>
        </w:rPr>
      </w:pPr>
      <w:r w:rsidRPr="00D2531D">
        <w:rPr>
          <w:rFonts w:ascii="Arial" w:hAnsi="Arial"/>
          <w:sz w:val="24"/>
        </w:rPr>
        <w:t>Eliseo, vero profeta del Dio vivente, moltiplicò ben venti pani d’orzo per cento persone. Qui ne abbiamo solo cinque e la folla è oltremodo numerosa. Essa è infinitamente di più di cento persone – anche se il cento è da intendersi in modo simbolico e non numerale. Anche Gesù è vero profeta del Dio vivente. Può Lui fare un miracolo più grande di quello di Eliseo? Andrea mostra a Gesù Signore una fede piccola, ancora assai povera. Se Filippo deve crescere in santità, Andrea deve crescere nella fede.</w:t>
      </w:r>
      <w:r w:rsidR="00A4707E">
        <w:rPr>
          <w:rFonts w:ascii="Arial" w:hAnsi="Arial"/>
          <w:sz w:val="24"/>
        </w:rPr>
        <w:t xml:space="preserve"> </w:t>
      </w:r>
      <w:r w:rsidRPr="00D2531D">
        <w:rPr>
          <w:rFonts w:ascii="Arial" w:hAnsi="Arial"/>
          <w:sz w:val="24"/>
        </w:rPr>
        <w:t>Attualmente questo è lo stato spirituale dei discepoli: poveri di santità e piccoli nella fede.</w:t>
      </w:r>
      <w:r w:rsidR="00A4707E">
        <w:rPr>
          <w:rFonts w:ascii="Arial" w:hAnsi="Arial"/>
          <w:sz w:val="24"/>
        </w:rPr>
        <w:t xml:space="preserve"> </w:t>
      </w:r>
      <w:r w:rsidRPr="00D2531D">
        <w:rPr>
          <w:rFonts w:ascii="Arial" w:hAnsi="Arial"/>
          <w:sz w:val="24"/>
        </w:rPr>
        <w:t>Anche Elia aveva sfamato una vedova per ben tre anni e sei mesi con un pugno di farina e una goccia di olio.</w:t>
      </w:r>
    </w:p>
    <w:p w14:paraId="0B7EB22F" w14:textId="1D78E036"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Elia, il Tisbita, uno di quelli che si erano stabiliti in Gàlaad, disse ad Acab: «Per la vita del Signore, Dio d’Israele, alla cui presenza io sto, in questi anni non ci sarà né rugiada né pioggia, se non quando lo comanderò io».</w:t>
      </w:r>
    </w:p>
    <w:p w14:paraId="16867A89" w14:textId="2C45639E"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A</w:t>
      </w:r>
      <w:r w:rsidR="00623002" w:rsidRPr="00623002">
        <w:rPr>
          <w:rFonts w:ascii="Arial" w:hAnsi="Arial"/>
          <w:i/>
          <w:iCs/>
          <w:sz w:val="24"/>
        </w:rPr>
        <w:t xml:space="preserve"> lui fu rivolta questa parola del Signore: «Vattene di qui, dirigiti verso oriente; nasconditi presso il torrente Cherìt, che è a oriente del Giordano. </w:t>
      </w:r>
      <w:r w:rsidRPr="00623002">
        <w:rPr>
          <w:rFonts w:ascii="Arial" w:hAnsi="Arial"/>
          <w:i/>
          <w:iCs/>
          <w:sz w:val="24"/>
        </w:rPr>
        <w:t>Berrai</w:t>
      </w:r>
      <w:r w:rsidR="00623002" w:rsidRPr="00623002">
        <w:rPr>
          <w:rFonts w:ascii="Arial" w:hAnsi="Arial"/>
          <w:i/>
          <w:iCs/>
          <w:sz w:val="24"/>
        </w:rPr>
        <w:t xml:space="preserve"> dal torrente e i corvi per mio comando ti porteranno da mangiare». </w:t>
      </w:r>
      <w:r w:rsidRPr="00623002">
        <w:rPr>
          <w:rFonts w:ascii="Arial" w:hAnsi="Arial"/>
          <w:i/>
          <w:iCs/>
          <w:sz w:val="24"/>
        </w:rPr>
        <w:t>Egli</w:t>
      </w:r>
      <w:r w:rsidR="00623002" w:rsidRPr="00623002">
        <w:rPr>
          <w:rFonts w:ascii="Arial" w:hAnsi="Arial"/>
          <w:i/>
          <w:iCs/>
          <w:sz w:val="24"/>
        </w:rPr>
        <w:t xml:space="preserve"> partì e fece secondo la parola del Signore; andò a stabilirsi accanto al torrente Cherìt, che è a oriente del Giordano. </w:t>
      </w:r>
      <w:r w:rsidRPr="00623002">
        <w:rPr>
          <w:rFonts w:ascii="Arial" w:hAnsi="Arial"/>
          <w:i/>
          <w:iCs/>
          <w:sz w:val="24"/>
        </w:rPr>
        <w:t>I</w:t>
      </w:r>
      <w:r w:rsidR="00623002" w:rsidRPr="00623002">
        <w:rPr>
          <w:rFonts w:ascii="Arial" w:hAnsi="Arial"/>
          <w:i/>
          <w:iCs/>
          <w:sz w:val="24"/>
        </w:rPr>
        <w:t xml:space="preserve"> corvi gli portavano pane e carne al mattino, e pane e carne alla sera; egli beveva dal torrente.</w:t>
      </w:r>
    </w:p>
    <w:p w14:paraId="40179BDB" w14:textId="44362AC6"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Dopo</w:t>
      </w:r>
      <w:r w:rsidR="00623002" w:rsidRPr="00623002">
        <w:rPr>
          <w:rFonts w:ascii="Arial" w:hAnsi="Arial"/>
          <w:i/>
          <w:iCs/>
          <w:sz w:val="24"/>
        </w:rPr>
        <w:t xml:space="preserve"> alcuni giorni il torrente si seccò, perché non era piovuto sulla terra. </w:t>
      </w:r>
      <w:r w:rsidRPr="00623002">
        <w:rPr>
          <w:rFonts w:ascii="Arial" w:hAnsi="Arial"/>
          <w:i/>
          <w:iCs/>
          <w:sz w:val="24"/>
        </w:rPr>
        <w:t>Fu</w:t>
      </w:r>
      <w:r w:rsidR="00623002" w:rsidRPr="00623002">
        <w:rPr>
          <w:rFonts w:ascii="Arial" w:hAnsi="Arial"/>
          <w:i/>
          <w:iCs/>
          <w:sz w:val="24"/>
        </w:rPr>
        <w:t xml:space="preserve"> rivolta a lui la parola del Signore: «Àlzati, va’ a Sarepta di Sidone; ecco, io là ho dato ordine a una vedova di sostenerti». </w:t>
      </w:r>
      <w:r w:rsidRPr="00623002">
        <w:rPr>
          <w:rFonts w:ascii="Arial" w:hAnsi="Arial"/>
          <w:i/>
          <w:iCs/>
          <w:sz w:val="24"/>
        </w:rPr>
        <w:t>Egli</w:t>
      </w:r>
      <w:r w:rsidR="00623002" w:rsidRPr="00623002">
        <w:rPr>
          <w:rFonts w:ascii="Arial" w:hAnsi="Arial"/>
          <w:i/>
          <w:iCs/>
          <w:sz w:val="24"/>
        </w:rPr>
        <w:t xml:space="preserve"> si alzò e andò a Sarepta. Arrivato alla porta della città, ecco una vedova che raccoglieva legna. La chiamò e le disse: «Prendimi un po’ d’acqua in un vaso, perché io possa bere». </w:t>
      </w:r>
      <w:r w:rsidRPr="00623002">
        <w:rPr>
          <w:rFonts w:ascii="Arial" w:hAnsi="Arial"/>
          <w:i/>
          <w:iCs/>
          <w:sz w:val="24"/>
        </w:rPr>
        <w:t>Mentre</w:t>
      </w:r>
      <w:r w:rsidR="00623002" w:rsidRPr="00623002">
        <w:rPr>
          <w:rFonts w:ascii="Arial" w:hAnsi="Arial"/>
          <w:i/>
          <w:iCs/>
          <w:sz w:val="24"/>
        </w:rPr>
        <w:t xml:space="preserve"> quella andava a prenderla, le gridò: «Per favore, prendimi anche un pezzo di pane». </w:t>
      </w:r>
      <w:r w:rsidRPr="00623002">
        <w:rPr>
          <w:rFonts w:ascii="Arial" w:hAnsi="Arial"/>
          <w:i/>
          <w:iCs/>
          <w:sz w:val="24"/>
        </w:rPr>
        <w:t>Quella</w:t>
      </w:r>
      <w:r w:rsidR="00623002" w:rsidRPr="00623002">
        <w:rPr>
          <w:rFonts w:ascii="Arial" w:hAnsi="Arial"/>
          <w:i/>
          <w:iCs/>
          <w:sz w:val="24"/>
        </w:rPr>
        <w:t xml:space="preserve"> rispose: «Per la vita del Signore, tuo Dio, non ho nulla di cotto, ma solo un pugno di farina nella giara e un po’ d’olio nell’orcio; ora raccolgo due pezzi di legna, dopo andrò a prepararla per me e per mio figlio: la mangeremo e poi moriremo». </w:t>
      </w:r>
      <w:r w:rsidRPr="00623002">
        <w:rPr>
          <w:rFonts w:ascii="Arial" w:hAnsi="Arial"/>
          <w:i/>
          <w:iCs/>
          <w:sz w:val="24"/>
        </w:rPr>
        <w:t>Elia</w:t>
      </w:r>
      <w:r w:rsidR="00623002" w:rsidRPr="00623002">
        <w:rPr>
          <w:rFonts w:ascii="Arial" w:hAnsi="Arial"/>
          <w:i/>
          <w:iCs/>
          <w:sz w:val="24"/>
        </w:rPr>
        <w:t xml:space="preserve"> le disse: «Non temere; va’ a fare come hai detto. Prima però prepara una piccola focaccia per me e portamela; quindi ne preparerai per te e per tuo figlio, </w:t>
      </w:r>
      <w:r w:rsidRPr="00623002">
        <w:rPr>
          <w:rFonts w:ascii="Arial" w:hAnsi="Arial"/>
          <w:i/>
          <w:iCs/>
          <w:sz w:val="24"/>
        </w:rPr>
        <w:t>poiché</w:t>
      </w:r>
      <w:r w:rsidR="00623002" w:rsidRPr="00623002">
        <w:rPr>
          <w:rFonts w:ascii="Arial" w:hAnsi="Arial"/>
          <w:i/>
          <w:iCs/>
          <w:sz w:val="24"/>
        </w:rPr>
        <w:t xml:space="preserve"> così dice il Signore, Dio d’Israele: “La farina della giara non si esaurirà e l’orcio dell’olio non diminuirà fino al giorno in cui il Signore manderà la pioggia sulla faccia della terra”». </w:t>
      </w:r>
      <w:r w:rsidRPr="00623002">
        <w:rPr>
          <w:rFonts w:ascii="Arial" w:hAnsi="Arial"/>
          <w:i/>
          <w:iCs/>
          <w:sz w:val="24"/>
        </w:rPr>
        <w:t>Quella</w:t>
      </w:r>
      <w:r w:rsidR="00623002" w:rsidRPr="00623002">
        <w:rPr>
          <w:rFonts w:ascii="Arial" w:hAnsi="Arial"/>
          <w:i/>
          <w:iCs/>
          <w:sz w:val="24"/>
        </w:rPr>
        <w:t xml:space="preserve"> andò e fece come aveva detto Elia; poi mangiarono lei, lui e la casa di lei per diversi giorni. </w:t>
      </w:r>
      <w:r w:rsidRPr="00623002">
        <w:rPr>
          <w:rFonts w:ascii="Arial" w:hAnsi="Arial"/>
          <w:i/>
          <w:iCs/>
          <w:sz w:val="24"/>
        </w:rPr>
        <w:t>La</w:t>
      </w:r>
      <w:r w:rsidR="00623002" w:rsidRPr="00623002">
        <w:rPr>
          <w:rFonts w:ascii="Arial" w:hAnsi="Arial"/>
          <w:i/>
          <w:iCs/>
          <w:sz w:val="24"/>
        </w:rPr>
        <w:t xml:space="preserve"> farina della </w:t>
      </w:r>
      <w:r w:rsidR="00623002" w:rsidRPr="00623002">
        <w:rPr>
          <w:rFonts w:ascii="Arial" w:hAnsi="Arial"/>
          <w:i/>
          <w:iCs/>
          <w:sz w:val="24"/>
        </w:rPr>
        <w:lastRenderedPageBreak/>
        <w:t>giara non venne meno e l’orcio dell’olio non diminuì, secondo la parola che il Signore aveva pronunciato per mezzo di Elia.</w:t>
      </w:r>
    </w:p>
    <w:p w14:paraId="4DC1C137" w14:textId="5ED92E7E" w:rsidR="00623002" w:rsidRPr="00623002" w:rsidRDefault="00A4707E" w:rsidP="00623002">
      <w:pPr>
        <w:spacing w:after="120"/>
        <w:ind w:left="567" w:right="567"/>
        <w:jc w:val="both"/>
        <w:rPr>
          <w:rFonts w:ascii="Arial" w:hAnsi="Arial"/>
          <w:i/>
          <w:iCs/>
          <w:sz w:val="24"/>
        </w:rPr>
      </w:pPr>
      <w:r w:rsidRPr="00623002">
        <w:rPr>
          <w:rFonts w:ascii="Arial" w:hAnsi="Arial"/>
          <w:i/>
          <w:iCs/>
          <w:sz w:val="24"/>
        </w:rPr>
        <w:t>In</w:t>
      </w:r>
      <w:r w:rsidR="00623002" w:rsidRPr="00623002">
        <w:rPr>
          <w:rFonts w:ascii="Arial" w:hAnsi="Arial"/>
          <w:i/>
          <w:iCs/>
          <w:sz w:val="24"/>
        </w:rPr>
        <w:t xml:space="preserve"> seguito accadde che il figlio della padrona di casa si ammalò. La sua malattia si aggravò tanto che egli cessò di respirare. </w:t>
      </w:r>
      <w:r w:rsidRPr="00623002">
        <w:rPr>
          <w:rFonts w:ascii="Arial" w:hAnsi="Arial"/>
          <w:i/>
          <w:iCs/>
          <w:sz w:val="24"/>
        </w:rPr>
        <w:t>Allora</w:t>
      </w:r>
      <w:r w:rsidR="00623002" w:rsidRPr="00623002">
        <w:rPr>
          <w:rFonts w:ascii="Arial" w:hAnsi="Arial"/>
          <w:i/>
          <w:iCs/>
          <w:sz w:val="24"/>
        </w:rPr>
        <w:t xml:space="preserve"> lei disse a Elia: «Che cosa c’è tra me e te, o uomo di Dio? Sei venuto da me per rinnovare il ricordo della mia colpa e per far morire mio figlio?». </w:t>
      </w:r>
      <w:r w:rsidRPr="00623002">
        <w:rPr>
          <w:rFonts w:ascii="Arial" w:hAnsi="Arial"/>
          <w:i/>
          <w:iCs/>
          <w:sz w:val="24"/>
        </w:rPr>
        <w:t>Elia</w:t>
      </w:r>
      <w:r w:rsidR="00623002" w:rsidRPr="00623002">
        <w:rPr>
          <w:rFonts w:ascii="Arial" w:hAnsi="Arial"/>
          <w:i/>
          <w:iCs/>
          <w:sz w:val="24"/>
        </w:rPr>
        <w:t xml:space="preserve"> le disse: «Dammi tuo figlio». Glielo prese dal seno, lo portò nella stanza superiore, dove abitava, e lo stese sul letto. </w:t>
      </w:r>
      <w:r w:rsidRPr="00623002">
        <w:rPr>
          <w:rFonts w:ascii="Arial" w:hAnsi="Arial"/>
          <w:i/>
          <w:iCs/>
          <w:sz w:val="24"/>
        </w:rPr>
        <w:t>Quindi</w:t>
      </w:r>
      <w:r w:rsidR="00623002" w:rsidRPr="00623002">
        <w:rPr>
          <w:rFonts w:ascii="Arial" w:hAnsi="Arial"/>
          <w:i/>
          <w:iCs/>
          <w:sz w:val="24"/>
        </w:rPr>
        <w:t xml:space="preserve"> invocò il Signore: «Signore, mio Dio, vuoi fare del male anche a questa vedova che mi ospita, tanto da farle morire il figlio?». </w:t>
      </w:r>
      <w:r w:rsidRPr="00623002">
        <w:rPr>
          <w:rFonts w:ascii="Arial" w:hAnsi="Arial"/>
          <w:i/>
          <w:iCs/>
          <w:sz w:val="24"/>
        </w:rPr>
        <w:t>Si</w:t>
      </w:r>
      <w:r w:rsidR="00623002" w:rsidRPr="00623002">
        <w:rPr>
          <w:rFonts w:ascii="Arial" w:hAnsi="Arial"/>
          <w:i/>
          <w:iCs/>
          <w:sz w:val="24"/>
        </w:rPr>
        <w:t xml:space="preserve"> distese tre volte sul bambino e invocò il Signore: «Signore, mio Dio, la vita di questo bambino torni nel suo corpo». Il Signore ascoltò la voce di Elia; la vita del bambino tornò nel suo corpo e quegli riprese a vivere. </w:t>
      </w:r>
      <w:r w:rsidRPr="00623002">
        <w:rPr>
          <w:rFonts w:ascii="Arial" w:hAnsi="Arial"/>
          <w:i/>
          <w:iCs/>
          <w:sz w:val="24"/>
        </w:rPr>
        <w:t>Elia</w:t>
      </w:r>
      <w:r w:rsidR="00623002" w:rsidRPr="00623002">
        <w:rPr>
          <w:rFonts w:ascii="Arial" w:hAnsi="Arial"/>
          <w:i/>
          <w:iCs/>
          <w:sz w:val="24"/>
        </w:rPr>
        <w:t xml:space="preserve"> prese il bambino, lo portò giù nella casa dalla stanza superiore e lo consegnò alla madre. Elia disse: «Guarda! Tuo figlio vive». </w:t>
      </w:r>
      <w:r w:rsidRPr="00623002">
        <w:rPr>
          <w:rFonts w:ascii="Arial" w:hAnsi="Arial"/>
          <w:i/>
          <w:iCs/>
          <w:sz w:val="24"/>
        </w:rPr>
        <w:t>La</w:t>
      </w:r>
      <w:r w:rsidR="00623002" w:rsidRPr="00623002">
        <w:rPr>
          <w:rFonts w:ascii="Arial" w:hAnsi="Arial"/>
          <w:i/>
          <w:iCs/>
          <w:sz w:val="24"/>
        </w:rPr>
        <w:t xml:space="preserve"> donna disse a Elia: «Ora so veramente che tu sei uomo di Dio e che la parola del Signore nella tua bocca è verità». (1Re 17,1-24).</w:t>
      </w:r>
    </w:p>
    <w:p w14:paraId="7F2565D0" w14:textId="3DD84ABF" w:rsidR="00D2531D" w:rsidRPr="00D2531D" w:rsidRDefault="00D2531D" w:rsidP="00D2531D">
      <w:pPr>
        <w:spacing w:after="120"/>
        <w:jc w:val="both"/>
        <w:rPr>
          <w:rFonts w:ascii="Arial" w:hAnsi="Arial"/>
          <w:sz w:val="24"/>
        </w:rPr>
      </w:pPr>
      <w:r w:rsidRPr="00D2531D">
        <w:rPr>
          <w:rFonts w:ascii="Arial" w:hAnsi="Arial"/>
          <w:sz w:val="24"/>
        </w:rPr>
        <w:t>Gesù può più di Elia? È più grande di Lui?</w:t>
      </w:r>
      <w:r w:rsidR="00A4707E">
        <w:rPr>
          <w:rFonts w:ascii="Arial" w:hAnsi="Arial"/>
          <w:sz w:val="24"/>
        </w:rPr>
        <w:t xml:space="preserve"> </w:t>
      </w:r>
      <w:r w:rsidRPr="00D2531D">
        <w:rPr>
          <w:rFonts w:ascii="Arial" w:hAnsi="Arial"/>
          <w:sz w:val="24"/>
        </w:rPr>
        <w:t>I discepoli vengono aiutati da Gesù a crescere nella fede e nella santità.</w:t>
      </w:r>
    </w:p>
    <w:p w14:paraId="58BFDBB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10</w:t>
      </w:r>
      <w:r w:rsidRPr="00D2531D">
        <w:rPr>
          <w:rFonts w:ascii="Arial" w:hAnsi="Arial"/>
          <w:b/>
          <w:sz w:val="24"/>
        </w:rPr>
        <w:t xml:space="preserve">Rispose Gesù: «Fateli sedere». C’era molta erba in quel luogo. Si misero dunque a sedere ed erano circa cinquemila uomini. </w:t>
      </w:r>
    </w:p>
    <w:p w14:paraId="13191772" w14:textId="7C7A1B8F" w:rsidR="00D2531D" w:rsidRPr="00D2531D" w:rsidRDefault="00D2531D" w:rsidP="00D2531D">
      <w:pPr>
        <w:spacing w:after="120"/>
        <w:jc w:val="both"/>
        <w:rPr>
          <w:rFonts w:ascii="Arial" w:hAnsi="Arial"/>
          <w:sz w:val="24"/>
        </w:rPr>
      </w:pPr>
      <w:r w:rsidRPr="00D2531D">
        <w:rPr>
          <w:rFonts w:ascii="Arial" w:hAnsi="Arial"/>
          <w:sz w:val="24"/>
        </w:rPr>
        <w:t>Elia aveva sfamato o nutrito una sola vedova con una goccia d’olio e un pungo di farina.</w:t>
      </w:r>
      <w:r w:rsidR="002E5F86">
        <w:rPr>
          <w:rFonts w:ascii="Arial" w:hAnsi="Arial"/>
          <w:sz w:val="24"/>
        </w:rPr>
        <w:t xml:space="preserve"> </w:t>
      </w:r>
      <w:r w:rsidRPr="00D2531D">
        <w:rPr>
          <w:rFonts w:ascii="Arial" w:hAnsi="Arial"/>
          <w:sz w:val="24"/>
        </w:rPr>
        <w:t>Eliseo cento persone con venti pani d’orzo. Ora cosa farà Gesù?</w:t>
      </w:r>
      <w:r w:rsidR="00A4707E">
        <w:rPr>
          <w:rFonts w:ascii="Arial" w:hAnsi="Arial"/>
          <w:sz w:val="24"/>
        </w:rPr>
        <w:t xml:space="preserve"> </w:t>
      </w:r>
      <w:r w:rsidRPr="00D2531D">
        <w:rPr>
          <w:rFonts w:ascii="Arial" w:hAnsi="Arial"/>
          <w:sz w:val="24"/>
        </w:rPr>
        <w:t xml:space="preserve">Gesù risponde ad Andrea e a Filippo: </w:t>
      </w:r>
      <w:r w:rsidRPr="00D2531D">
        <w:rPr>
          <w:rFonts w:ascii="Arial" w:hAnsi="Arial"/>
          <w:i/>
          <w:sz w:val="24"/>
        </w:rPr>
        <w:t xml:space="preserve">“Fate sedere tutta questa folla”. </w:t>
      </w:r>
      <w:r w:rsidRPr="00D2531D">
        <w:rPr>
          <w:rFonts w:ascii="Arial" w:hAnsi="Arial"/>
          <w:sz w:val="24"/>
        </w:rPr>
        <w:t>Siamo in primavera. L’erba è molta. Tutti si mettono a sedere.</w:t>
      </w:r>
      <w:r w:rsidR="00A4707E">
        <w:rPr>
          <w:rFonts w:ascii="Arial" w:hAnsi="Arial"/>
          <w:sz w:val="24"/>
        </w:rPr>
        <w:t xml:space="preserve"> </w:t>
      </w:r>
      <w:r w:rsidRPr="00D2531D">
        <w:rPr>
          <w:rFonts w:ascii="Arial" w:hAnsi="Arial"/>
          <w:sz w:val="24"/>
        </w:rPr>
        <w:t>Viene indicato ora l’ammontare della folla: solo gli uomini sono circa cinquemila. Sono cinque per mille. Preso in senso simbolico il numero è altissimo.</w:t>
      </w:r>
      <w:r w:rsidR="00A4707E">
        <w:rPr>
          <w:rFonts w:ascii="Arial" w:hAnsi="Arial"/>
          <w:sz w:val="24"/>
        </w:rPr>
        <w:t xml:space="preserve"> </w:t>
      </w:r>
      <w:r w:rsidRPr="00D2531D">
        <w:rPr>
          <w:rFonts w:ascii="Arial" w:hAnsi="Arial"/>
          <w:sz w:val="24"/>
        </w:rPr>
        <w:t>Ci sono cinque pani. Ogni pane è come se dovesse sfamare mille persone.</w:t>
      </w:r>
      <w:r w:rsidR="00A4707E">
        <w:rPr>
          <w:rFonts w:ascii="Arial" w:hAnsi="Arial"/>
          <w:sz w:val="24"/>
        </w:rPr>
        <w:t xml:space="preserve"> </w:t>
      </w:r>
      <w:r w:rsidRPr="00D2531D">
        <w:rPr>
          <w:rFonts w:ascii="Arial" w:hAnsi="Arial"/>
          <w:sz w:val="24"/>
        </w:rPr>
        <w:t>Un pane una quantità infinita di persone.</w:t>
      </w:r>
      <w:r w:rsidR="00A4707E">
        <w:rPr>
          <w:rFonts w:ascii="Arial" w:hAnsi="Arial"/>
          <w:sz w:val="24"/>
        </w:rPr>
        <w:t xml:space="preserve"> </w:t>
      </w:r>
      <w:r w:rsidRPr="00D2531D">
        <w:rPr>
          <w:rFonts w:ascii="Arial" w:hAnsi="Arial"/>
          <w:sz w:val="24"/>
        </w:rPr>
        <w:t>Di conseguenza ci vuole un miracolo più grande di quello di Elia e più grande ancora di quello di Eliseo.</w:t>
      </w:r>
      <w:r w:rsidR="00A4707E">
        <w:rPr>
          <w:rFonts w:ascii="Arial" w:hAnsi="Arial"/>
          <w:sz w:val="24"/>
        </w:rPr>
        <w:t xml:space="preserve"> </w:t>
      </w:r>
      <w:r w:rsidRPr="00D2531D">
        <w:rPr>
          <w:rFonts w:ascii="Arial" w:hAnsi="Arial"/>
          <w:sz w:val="24"/>
        </w:rPr>
        <w:t>Gesù deve essere profeta più grande di Elia e di Eliseo.</w:t>
      </w:r>
    </w:p>
    <w:p w14:paraId="44A537A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11</w:t>
      </w:r>
      <w:r w:rsidRPr="00D2531D">
        <w:rPr>
          <w:rFonts w:ascii="Arial" w:hAnsi="Arial"/>
          <w:b/>
          <w:sz w:val="24"/>
        </w:rPr>
        <w:t xml:space="preserve">Allora Gesù prese i pani e, dopo aver reso grazie, li diede a quelli che erano seduti, e lo stesso fece dei pesci, quanto ne volevano. </w:t>
      </w:r>
    </w:p>
    <w:p w14:paraId="1AB64207" w14:textId="35440D74" w:rsidR="00D2531D" w:rsidRDefault="00D2531D" w:rsidP="00D2531D">
      <w:pPr>
        <w:spacing w:after="120"/>
        <w:jc w:val="both"/>
        <w:rPr>
          <w:rFonts w:ascii="Arial" w:hAnsi="Arial"/>
          <w:sz w:val="24"/>
        </w:rPr>
      </w:pPr>
      <w:r w:rsidRPr="00D2531D">
        <w:rPr>
          <w:rFonts w:ascii="Arial" w:hAnsi="Arial"/>
          <w:sz w:val="24"/>
        </w:rPr>
        <w:t>Gesù prende i pani. Rende grazie a Dio.</w:t>
      </w:r>
      <w:r w:rsidR="00A4707E">
        <w:rPr>
          <w:rFonts w:ascii="Arial" w:hAnsi="Arial"/>
          <w:sz w:val="24"/>
        </w:rPr>
        <w:t xml:space="preserve"> </w:t>
      </w:r>
      <w:r w:rsidRPr="00D2531D">
        <w:rPr>
          <w:rFonts w:ascii="Arial" w:hAnsi="Arial"/>
          <w:sz w:val="24"/>
        </w:rPr>
        <w:t>Gesù rende grazie a Dio allo stesso modo che rende grazie dinanzi a Lazzaro che giace morto nel sepolcro.</w:t>
      </w:r>
    </w:p>
    <w:p w14:paraId="2A31F185" w14:textId="45DC5D90" w:rsidR="00623002" w:rsidRPr="00623002" w:rsidRDefault="00623002" w:rsidP="00623002">
      <w:pPr>
        <w:spacing w:after="120"/>
        <w:ind w:left="567" w:right="567"/>
        <w:jc w:val="both"/>
        <w:rPr>
          <w:rFonts w:ascii="Arial" w:hAnsi="Arial"/>
          <w:i/>
          <w:iCs/>
          <w:color w:val="000000"/>
          <w:sz w:val="24"/>
        </w:rPr>
      </w:pPr>
      <w:r w:rsidRPr="00623002">
        <w:rPr>
          <w:rFonts w:ascii="Arial" w:hAnsi="Arial"/>
          <w:i/>
          <w:iCs/>
          <w:color w:val="000000"/>
          <w:sz w:val="24"/>
        </w:rPr>
        <w:t xml:space="preserve">Allora Gesù, ancora una volta commosso profondamente, si recò al sepolcro: era una grotta e contro di essa era posta una pietra. </w:t>
      </w:r>
      <w:r w:rsidR="00A4707E" w:rsidRPr="00623002">
        <w:rPr>
          <w:rFonts w:ascii="Arial" w:hAnsi="Arial"/>
          <w:i/>
          <w:iCs/>
          <w:color w:val="000000"/>
          <w:sz w:val="24"/>
        </w:rPr>
        <w:t>Disse</w:t>
      </w:r>
      <w:r w:rsidRPr="00623002">
        <w:rPr>
          <w:rFonts w:ascii="Arial" w:hAnsi="Arial"/>
          <w:i/>
          <w:iCs/>
          <w:color w:val="000000"/>
          <w:sz w:val="24"/>
        </w:rPr>
        <w:t xml:space="preserve"> Gesù: «Togliete la pietra!». Gli rispose Marta, la sorella del morto: «Signore, manda già cattivo odore: è lì da quattro giorni». </w:t>
      </w:r>
      <w:r w:rsidR="00A4707E" w:rsidRPr="00623002">
        <w:rPr>
          <w:rFonts w:ascii="Arial" w:hAnsi="Arial"/>
          <w:i/>
          <w:iCs/>
          <w:color w:val="000000"/>
          <w:sz w:val="24"/>
        </w:rPr>
        <w:t>Le</w:t>
      </w:r>
      <w:r w:rsidRPr="00623002">
        <w:rPr>
          <w:rFonts w:ascii="Arial" w:hAnsi="Arial"/>
          <w:i/>
          <w:iCs/>
          <w:color w:val="000000"/>
          <w:sz w:val="24"/>
        </w:rPr>
        <w:t xml:space="preserve"> disse Gesù: «Non ti ho detto che, se crederai, vedrai la gloria di Dio?». </w:t>
      </w:r>
      <w:r w:rsidR="00A4707E" w:rsidRPr="00623002">
        <w:rPr>
          <w:rFonts w:ascii="Arial" w:hAnsi="Arial"/>
          <w:i/>
          <w:iCs/>
          <w:color w:val="000000"/>
          <w:sz w:val="24"/>
        </w:rPr>
        <w:t>Tolsero</w:t>
      </w:r>
      <w:r w:rsidRPr="00623002">
        <w:rPr>
          <w:rFonts w:ascii="Arial" w:hAnsi="Arial"/>
          <w:i/>
          <w:iCs/>
          <w:color w:val="000000"/>
          <w:sz w:val="24"/>
        </w:rPr>
        <w:t xml:space="preserve"> dunque la pietra. Gesù allora alzò gli occhi e disse: «Padre, ti rendo grazie perché mi hai ascoltato. </w:t>
      </w:r>
      <w:r w:rsidR="00A4707E" w:rsidRPr="00623002">
        <w:rPr>
          <w:rFonts w:ascii="Arial" w:hAnsi="Arial"/>
          <w:i/>
          <w:iCs/>
          <w:color w:val="000000"/>
          <w:sz w:val="24"/>
        </w:rPr>
        <w:t>Io</w:t>
      </w:r>
      <w:r w:rsidRPr="00623002">
        <w:rPr>
          <w:rFonts w:ascii="Arial" w:hAnsi="Arial"/>
          <w:i/>
          <w:iCs/>
          <w:color w:val="000000"/>
          <w:sz w:val="24"/>
        </w:rPr>
        <w:t xml:space="preserve"> sapevo che mi dai sempre ascolto, ma l’ho detto per la gente che mi sta attorno, perché credano che tu mi hai mandato». </w:t>
      </w:r>
      <w:r w:rsidR="00A4707E" w:rsidRPr="00623002">
        <w:rPr>
          <w:rFonts w:ascii="Arial" w:hAnsi="Arial"/>
          <w:i/>
          <w:iCs/>
          <w:color w:val="000000"/>
          <w:sz w:val="24"/>
        </w:rPr>
        <w:t>Detto</w:t>
      </w:r>
      <w:r w:rsidRPr="00623002">
        <w:rPr>
          <w:rFonts w:ascii="Arial" w:hAnsi="Arial"/>
          <w:i/>
          <w:iCs/>
          <w:color w:val="000000"/>
          <w:sz w:val="24"/>
        </w:rPr>
        <w:t xml:space="preserve"> questo, gridò a gran voce: «Lazzaro, vieni fuori!». 44Il morto uscì, i piedi e le mani legati con bende, e il viso </w:t>
      </w:r>
      <w:r w:rsidRPr="00623002">
        <w:rPr>
          <w:rFonts w:ascii="Arial" w:hAnsi="Arial"/>
          <w:i/>
          <w:iCs/>
          <w:color w:val="000000"/>
          <w:sz w:val="24"/>
        </w:rPr>
        <w:lastRenderedPageBreak/>
        <w:t>avvolto da un sudario. Gesù disse loro: «Liberàtelo e lasciàtelo andare». (Gv 11,38-44).</w:t>
      </w:r>
    </w:p>
    <w:p w14:paraId="5448A018" w14:textId="3831A3C5" w:rsidR="00D2531D" w:rsidRPr="00D2531D" w:rsidRDefault="00D2531D" w:rsidP="00D2531D">
      <w:pPr>
        <w:spacing w:after="120"/>
        <w:jc w:val="both"/>
        <w:rPr>
          <w:rFonts w:ascii="Arial" w:hAnsi="Arial"/>
          <w:sz w:val="24"/>
        </w:rPr>
      </w:pPr>
      <w:r w:rsidRPr="00D2531D">
        <w:rPr>
          <w:rFonts w:ascii="Arial" w:hAnsi="Arial"/>
          <w:sz w:val="24"/>
        </w:rPr>
        <w:t>Gesù chiede al Padre nella preghiera silenziosa, del cuore, che moltiplichi i pani. A voce alta ringrazia il Padre per averlo ascoltato. Gesù ha una fede che ringrazia per il miracolo avvenuto quando il miracolo ancora deve compiersi.</w:t>
      </w:r>
      <w:r w:rsidR="00A4707E">
        <w:rPr>
          <w:rFonts w:ascii="Arial" w:hAnsi="Arial"/>
          <w:sz w:val="24"/>
        </w:rPr>
        <w:t xml:space="preserve"> </w:t>
      </w:r>
      <w:r w:rsidRPr="00D2531D">
        <w:rPr>
          <w:rFonts w:ascii="Arial" w:hAnsi="Arial"/>
          <w:sz w:val="24"/>
        </w:rPr>
        <w:t>Lui ringrazia il Padre perché sa che il Padre sempre lo ascolta. Lui ascolta il Padre. Il Padre ascolta Lui.</w:t>
      </w:r>
      <w:r w:rsidR="00A4707E">
        <w:rPr>
          <w:rFonts w:ascii="Arial" w:hAnsi="Arial"/>
          <w:sz w:val="24"/>
        </w:rPr>
        <w:t xml:space="preserve"> </w:t>
      </w:r>
      <w:r w:rsidRPr="00D2531D">
        <w:rPr>
          <w:rFonts w:ascii="Arial" w:hAnsi="Arial"/>
          <w:sz w:val="24"/>
        </w:rPr>
        <w:t>Nell’obbedienza di Gesù al Padre è da ricercare questa sua grande fede.</w:t>
      </w:r>
      <w:r w:rsidR="00A4707E">
        <w:rPr>
          <w:rFonts w:ascii="Arial" w:hAnsi="Arial"/>
          <w:sz w:val="24"/>
        </w:rPr>
        <w:t xml:space="preserve"> </w:t>
      </w:r>
      <w:r w:rsidRPr="00D2531D">
        <w:rPr>
          <w:rFonts w:ascii="Arial" w:hAnsi="Arial"/>
          <w:sz w:val="24"/>
        </w:rPr>
        <w:t>Il Padre sa che Gesù sempre lo ascolta. Gesù sa che il Padre sempre lo ascolta. Il Padre è l’Onnipotente, il Creatore dal nulla di tutte le cose.</w:t>
      </w:r>
      <w:r w:rsidR="002E5F86">
        <w:rPr>
          <w:rFonts w:ascii="Arial" w:hAnsi="Arial"/>
          <w:sz w:val="24"/>
        </w:rPr>
        <w:t xml:space="preserve"> </w:t>
      </w:r>
      <w:r w:rsidRPr="00D2531D">
        <w:rPr>
          <w:rFonts w:ascii="Arial" w:hAnsi="Arial"/>
          <w:sz w:val="24"/>
        </w:rPr>
        <w:t>Ora è Gesù che dona i pani a coloro che erano seduti. Come fa con i pani, fa anche con i pesci.</w:t>
      </w:r>
      <w:r w:rsidR="00A4707E">
        <w:rPr>
          <w:rFonts w:ascii="Arial" w:hAnsi="Arial"/>
          <w:sz w:val="24"/>
        </w:rPr>
        <w:t xml:space="preserve"> </w:t>
      </w:r>
      <w:r w:rsidRPr="00D2531D">
        <w:rPr>
          <w:rFonts w:ascii="Arial" w:hAnsi="Arial"/>
          <w:sz w:val="24"/>
        </w:rPr>
        <w:t xml:space="preserve">Tutti mangiano a volontà: </w:t>
      </w:r>
      <w:r w:rsidRPr="00D2531D">
        <w:rPr>
          <w:rFonts w:ascii="Arial" w:hAnsi="Arial"/>
          <w:i/>
          <w:sz w:val="24"/>
        </w:rPr>
        <w:t>“Finché ne vollero”</w:t>
      </w:r>
      <w:r w:rsidRPr="00D2531D">
        <w:rPr>
          <w:rFonts w:ascii="Arial" w:hAnsi="Arial"/>
          <w:sz w:val="24"/>
        </w:rPr>
        <w:t>.</w:t>
      </w:r>
      <w:r w:rsidR="002E5F86">
        <w:rPr>
          <w:rFonts w:ascii="Arial" w:hAnsi="Arial"/>
          <w:sz w:val="24"/>
        </w:rPr>
        <w:t xml:space="preserve"> </w:t>
      </w:r>
      <w:r w:rsidRPr="00D2531D">
        <w:rPr>
          <w:rFonts w:ascii="Arial" w:hAnsi="Arial"/>
          <w:sz w:val="24"/>
        </w:rPr>
        <w:t>Non c’è alcun limite nel saziarsi e nello sfamarsi. Il miracolo è completo e abbondantissimo.</w:t>
      </w:r>
    </w:p>
    <w:p w14:paraId="0132A59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12</w:t>
      </w:r>
      <w:r w:rsidRPr="00D2531D">
        <w:rPr>
          <w:rFonts w:ascii="Arial" w:hAnsi="Arial"/>
          <w:b/>
          <w:sz w:val="24"/>
        </w:rPr>
        <w:t xml:space="preserve">E quando furono saziati, disse ai suoi discepoli: «Raccogliete i pezzi avanzati, perché nulla vada perduto». </w:t>
      </w:r>
    </w:p>
    <w:p w14:paraId="2A4B4262" w14:textId="54312489" w:rsidR="00D2531D" w:rsidRPr="00D2531D" w:rsidRDefault="00D2531D" w:rsidP="00D2531D">
      <w:pPr>
        <w:spacing w:after="120"/>
        <w:jc w:val="both"/>
        <w:rPr>
          <w:rFonts w:ascii="Arial" w:hAnsi="Arial"/>
          <w:sz w:val="24"/>
        </w:rPr>
      </w:pPr>
      <w:r w:rsidRPr="00D2531D">
        <w:rPr>
          <w:rFonts w:ascii="Arial" w:hAnsi="Arial"/>
          <w:sz w:val="24"/>
        </w:rPr>
        <w:t xml:space="preserve">Dopo che tutti si furono saziati, Gesù dona questo ordine ai suoi discepoli: </w:t>
      </w:r>
      <w:r w:rsidRPr="00D2531D">
        <w:rPr>
          <w:rFonts w:ascii="Arial" w:hAnsi="Arial"/>
          <w:i/>
          <w:sz w:val="24"/>
        </w:rPr>
        <w:t xml:space="preserve">“Raccogliete i pezzi avanzati, perché nulla vada perduto”. </w:t>
      </w:r>
      <w:r w:rsidRPr="00D2531D">
        <w:rPr>
          <w:rFonts w:ascii="Arial" w:hAnsi="Arial"/>
          <w:sz w:val="24"/>
        </w:rPr>
        <w:t>Da questo ordine di Gesù dobbiamo evidenziare alcune verità.</w:t>
      </w:r>
    </w:p>
    <w:p w14:paraId="243E6F66" w14:textId="77777777" w:rsidR="00D2531D" w:rsidRPr="00D2531D" w:rsidRDefault="00D2531D" w:rsidP="00D2531D">
      <w:pPr>
        <w:spacing w:after="120"/>
        <w:jc w:val="both"/>
        <w:rPr>
          <w:rFonts w:ascii="Arial" w:hAnsi="Arial"/>
          <w:sz w:val="24"/>
        </w:rPr>
      </w:pPr>
      <w:r w:rsidRPr="00D2531D">
        <w:rPr>
          <w:rFonts w:ascii="Arial" w:hAnsi="Arial"/>
          <w:b/>
          <w:sz w:val="24"/>
        </w:rPr>
        <w:t>Prima verità:</w:t>
      </w:r>
      <w:r w:rsidRPr="00D2531D">
        <w:rPr>
          <w:rFonts w:ascii="Arial" w:hAnsi="Arial"/>
          <w:sz w:val="24"/>
        </w:rPr>
        <w:t xml:space="preserve"> di ogni dono di Dio nulla deve andare perduto. Lo sciupio è contro la legge della Provvidenza di Dio. Dio non ci dona i suoi doni perché noi li sciupiamo. Se una cosa non serve a noi, serve ad altri. Tutto deve essere raccolto di ciò che avanza.</w:t>
      </w:r>
    </w:p>
    <w:p w14:paraId="7DAF87D7" w14:textId="28BCB461" w:rsidR="00D2531D" w:rsidRDefault="00D2531D" w:rsidP="00D2531D">
      <w:pPr>
        <w:spacing w:after="120"/>
        <w:jc w:val="both"/>
        <w:rPr>
          <w:rFonts w:ascii="Arial" w:hAnsi="Arial"/>
          <w:sz w:val="24"/>
        </w:rPr>
      </w:pPr>
      <w:r w:rsidRPr="00D2531D">
        <w:rPr>
          <w:rFonts w:ascii="Arial" w:hAnsi="Arial"/>
          <w:b/>
          <w:sz w:val="24"/>
        </w:rPr>
        <w:t>Seconda verità:</w:t>
      </w:r>
      <w:r w:rsidRPr="00D2531D">
        <w:rPr>
          <w:rFonts w:ascii="Arial" w:hAnsi="Arial"/>
          <w:sz w:val="24"/>
        </w:rPr>
        <w:t xml:space="preserve"> è compito dei discepoli del Signore raccogliere i pezzi avanzati. La comunità cristiana vive di pezzi avanzati ad altri. Organizzare la carità è opera alta del cristiano e di ogni discepolo del Signore.</w:t>
      </w:r>
      <w:r w:rsidR="00A4707E">
        <w:rPr>
          <w:rFonts w:ascii="Arial" w:hAnsi="Arial"/>
          <w:sz w:val="24"/>
        </w:rPr>
        <w:t xml:space="preserve"> </w:t>
      </w:r>
      <w:r w:rsidRPr="00D2531D">
        <w:rPr>
          <w:rFonts w:ascii="Arial" w:hAnsi="Arial"/>
          <w:sz w:val="24"/>
        </w:rPr>
        <w:t>Sappiamo come la prima comunità sotto la guida di Pietro organizzò la carità.</w:t>
      </w:r>
    </w:p>
    <w:p w14:paraId="379D6DC9" w14:textId="37EE8193" w:rsidR="00623002" w:rsidRPr="00623002" w:rsidRDefault="00623002" w:rsidP="00623002">
      <w:pPr>
        <w:spacing w:after="120"/>
        <w:ind w:left="567" w:right="567"/>
        <w:jc w:val="both"/>
        <w:rPr>
          <w:rFonts w:ascii="Arial" w:hAnsi="Arial"/>
          <w:i/>
          <w:iCs/>
          <w:sz w:val="24"/>
        </w:rPr>
      </w:pPr>
      <w:r w:rsidRPr="00623002">
        <w:rPr>
          <w:rFonts w:ascii="Arial" w:hAnsi="Arial"/>
          <w:i/>
          <w:iCs/>
          <w:sz w:val="24"/>
        </w:rPr>
        <w:t xml:space="preserve">In quei giorni, aumentando il numero dei discepoli, quelli di lingua greca mormorarono contro quelli di lingua ebraica perché, nell’assistenza quotidiana, venivano trascurate le loro vedove. </w:t>
      </w:r>
      <w:r w:rsidR="00A4707E" w:rsidRPr="00623002">
        <w:rPr>
          <w:rFonts w:ascii="Arial" w:hAnsi="Arial"/>
          <w:i/>
          <w:iCs/>
          <w:sz w:val="24"/>
        </w:rPr>
        <w:t>Allora</w:t>
      </w:r>
      <w:r w:rsidRPr="00623002">
        <w:rPr>
          <w:rFonts w:ascii="Arial" w:hAnsi="Arial"/>
          <w:i/>
          <w:iCs/>
          <w:sz w:val="24"/>
        </w:rPr>
        <w:t xml:space="preserve"> i Dodici convocarono il gruppo dei discepoli e dissero: «Non è giusto che noi lasciamo da parte la parola di Dio per servire alle mense. </w:t>
      </w:r>
      <w:r w:rsidR="00A4707E" w:rsidRPr="00623002">
        <w:rPr>
          <w:rFonts w:ascii="Arial" w:hAnsi="Arial"/>
          <w:i/>
          <w:iCs/>
          <w:sz w:val="24"/>
        </w:rPr>
        <w:t>Dunque</w:t>
      </w:r>
      <w:r w:rsidRPr="00623002">
        <w:rPr>
          <w:rFonts w:ascii="Arial" w:hAnsi="Arial"/>
          <w:i/>
          <w:iCs/>
          <w:sz w:val="24"/>
        </w:rPr>
        <w:t xml:space="preserve">, fratelli, cercate fra voi sette uomini di buona reputazione, pieni di Spirito e di sapienza, ai quali affideremo questo incarico. </w:t>
      </w:r>
      <w:r w:rsidR="00A4707E" w:rsidRPr="00623002">
        <w:rPr>
          <w:rFonts w:ascii="Arial" w:hAnsi="Arial"/>
          <w:i/>
          <w:iCs/>
          <w:sz w:val="24"/>
        </w:rPr>
        <w:t>Noi</w:t>
      </w:r>
      <w:r w:rsidRPr="00623002">
        <w:rPr>
          <w:rFonts w:ascii="Arial" w:hAnsi="Arial"/>
          <w:i/>
          <w:iCs/>
          <w:sz w:val="24"/>
        </w:rPr>
        <w:t xml:space="preserve">, invece, ci dedicheremo alla preghiera e al servizio della Parola». </w:t>
      </w:r>
      <w:r w:rsidR="00A4707E" w:rsidRPr="00623002">
        <w:rPr>
          <w:rFonts w:ascii="Arial" w:hAnsi="Arial"/>
          <w:i/>
          <w:iCs/>
          <w:sz w:val="24"/>
        </w:rPr>
        <w:t>Piacque</w:t>
      </w:r>
      <w:r w:rsidRPr="00623002">
        <w:rPr>
          <w:rFonts w:ascii="Arial" w:hAnsi="Arial"/>
          <w:i/>
          <w:iCs/>
          <w:sz w:val="24"/>
        </w:rPr>
        <w:t xml:space="preserve"> questa proposta a tutto il gruppo e scelsero Stefano, uomo pieno di fede e di Spirito Santo, Filippo, Pròcoro, Nicànore, Timone, Parmenàs e Nicola, un prosèlito di Antiòchia. Li presentarono agli apostoli e, dopo aver pregato, imposero loro le mani. (At 6,1-6).</w:t>
      </w:r>
    </w:p>
    <w:p w14:paraId="34BA06F4" w14:textId="77777777" w:rsidR="00D2531D" w:rsidRPr="00D2531D" w:rsidRDefault="00D2531D" w:rsidP="00D2531D">
      <w:pPr>
        <w:spacing w:after="120"/>
        <w:jc w:val="both"/>
        <w:rPr>
          <w:rFonts w:ascii="Arial" w:hAnsi="Arial"/>
          <w:sz w:val="24"/>
        </w:rPr>
      </w:pPr>
      <w:r w:rsidRPr="00D2531D">
        <w:rPr>
          <w:rFonts w:ascii="Arial" w:hAnsi="Arial"/>
          <w:sz w:val="24"/>
        </w:rPr>
        <w:t>Organizzare la carità è essenza e forma della vita di una comunità cristiana, perché la comunità cristiana vive di carità e per la carità.</w:t>
      </w:r>
    </w:p>
    <w:p w14:paraId="5FA983CC" w14:textId="77777777" w:rsidR="00D2531D" w:rsidRPr="00D2531D" w:rsidRDefault="00D2531D" w:rsidP="00D2531D">
      <w:pPr>
        <w:spacing w:after="120"/>
        <w:jc w:val="both"/>
        <w:rPr>
          <w:rFonts w:ascii="Arial" w:hAnsi="Arial"/>
          <w:sz w:val="24"/>
        </w:rPr>
      </w:pPr>
      <w:r w:rsidRPr="00D2531D">
        <w:rPr>
          <w:rFonts w:ascii="Arial" w:hAnsi="Arial"/>
          <w:b/>
          <w:sz w:val="24"/>
        </w:rPr>
        <w:t>Terza verità:</w:t>
      </w:r>
      <w:r w:rsidRPr="00D2531D">
        <w:rPr>
          <w:rFonts w:ascii="Arial" w:hAnsi="Arial"/>
          <w:sz w:val="24"/>
        </w:rPr>
        <w:t xml:space="preserve"> la prima organizzazione della carità è personale. Ognuno deve raccogliere tutti i frammenti in modo che con essi possa mettersi al servizio della carità dei fratelli. I frammenti sono di ordine materiale ed anche spirituale. Bisogna iniziare ad organizzare la carità raccogliendo tutti i frammenti del tempo </w:t>
      </w:r>
      <w:r w:rsidRPr="00D2531D">
        <w:rPr>
          <w:rFonts w:ascii="Arial" w:hAnsi="Arial"/>
          <w:sz w:val="24"/>
        </w:rPr>
        <w:lastRenderedPageBreak/>
        <w:t xml:space="preserve">che giorno per giorno vanno perduti e così di ogni altra cosa materiale: cibi, vestiti, denaro, altro. </w:t>
      </w:r>
    </w:p>
    <w:p w14:paraId="05321C0E" w14:textId="77777777" w:rsidR="00D2531D" w:rsidRPr="00D2531D" w:rsidRDefault="00D2531D" w:rsidP="00D2531D">
      <w:pPr>
        <w:spacing w:after="120"/>
        <w:jc w:val="both"/>
        <w:rPr>
          <w:rFonts w:ascii="Arial" w:hAnsi="Arial"/>
          <w:sz w:val="24"/>
        </w:rPr>
      </w:pPr>
      <w:r w:rsidRPr="00D2531D">
        <w:rPr>
          <w:rFonts w:ascii="Arial" w:hAnsi="Arial"/>
          <w:b/>
          <w:sz w:val="24"/>
        </w:rPr>
        <w:t>Quarta verità:</w:t>
      </w:r>
      <w:r w:rsidRPr="00D2531D">
        <w:rPr>
          <w:rFonts w:ascii="Arial" w:hAnsi="Arial"/>
          <w:sz w:val="24"/>
        </w:rPr>
        <w:t xml:space="preserve"> ognuno deve essere un organizzatore della carità per i suoi fratelli. Lo deve fare con il suo esempio ed anche con il suo insegnamento. Oggi le lacune su questo versante sono infinite.</w:t>
      </w:r>
    </w:p>
    <w:p w14:paraId="6E6AEA9F" w14:textId="77777777" w:rsidR="00D2531D" w:rsidRPr="00D2531D" w:rsidRDefault="00D2531D" w:rsidP="00D2531D">
      <w:pPr>
        <w:spacing w:after="120"/>
        <w:jc w:val="both"/>
        <w:rPr>
          <w:rFonts w:ascii="Arial" w:hAnsi="Arial"/>
          <w:sz w:val="24"/>
        </w:rPr>
      </w:pPr>
      <w:r w:rsidRPr="00D2531D">
        <w:rPr>
          <w:rFonts w:ascii="Arial" w:hAnsi="Arial"/>
          <w:b/>
          <w:sz w:val="24"/>
        </w:rPr>
        <w:t>Quinta verità:</w:t>
      </w:r>
      <w:r w:rsidRPr="00D2531D">
        <w:rPr>
          <w:rFonts w:ascii="Arial" w:hAnsi="Arial"/>
          <w:sz w:val="24"/>
        </w:rPr>
        <w:t xml:space="preserve"> la testimonianza della carità è essenza e credibilità della nostra fede. Siamo fedeli se siamo persone ricche di carità. Siamo credibili se la nostra carità è ben visibile agli occhi di tutti. </w:t>
      </w:r>
    </w:p>
    <w:p w14:paraId="16B7D60B"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13</w:t>
      </w:r>
      <w:r w:rsidRPr="00D2531D">
        <w:rPr>
          <w:rFonts w:ascii="Arial" w:hAnsi="Arial"/>
          <w:b/>
          <w:sz w:val="24"/>
        </w:rPr>
        <w:t>Li raccolsero e riempirono dodici canestri con i pezzi dei cinque pani d’orzo, avanzati a coloro che avevano mangiato.</w:t>
      </w:r>
    </w:p>
    <w:p w14:paraId="7C2A365D" w14:textId="09BB7763" w:rsidR="00D2531D" w:rsidRPr="00D2531D" w:rsidRDefault="00D2531D" w:rsidP="00D2531D">
      <w:pPr>
        <w:spacing w:after="120"/>
        <w:jc w:val="both"/>
        <w:rPr>
          <w:rFonts w:ascii="Arial" w:hAnsi="Arial"/>
          <w:sz w:val="24"/>
        </w:rPr>
      </w:pPr>
      <w:r w:rsidRPr="00D2531D">
        <w:rPr>
          <w:rFonts w:ascii="Arial" w:hAnsi="Arial"/>
          <w:sz w:val="24"/>
        </w:rPr>
        <w:t>Ecco quanti sono i pezzi avanzati: dodici canestri. Il dodici nel simbolismo ebraico significa la perfezione.</w:t>
      </w:r>
      <w:r w:rsidR="00A4707E">
        <w:rPr>
          <w:rFonts w:ascii="Arial" w:hAnsi="Arial"/>
          <w:sz w:val="24"/>
        </w:rPr>
        <w:t xml:space="preserve"> </w:t>
      </w:r>
      <w:r w:rsidRPr="00D2531D">
        <w:rPr>
          <w:rFonts w:ascii="Arial" w:hAnsi="Arial"/>
          <w:sz w:val="24"/>
        </w:rPr>
        <w:t>Dodici sono le tribù di Israele. Dodici gli Apostoli del Signore. Dodici le porte della Nuova Gerusalemme. Dodici è un numero perfetto. Segna completezza assoluta.</w:t>
      </w:r>
      <w:r w:rsidR="00A4707E">
        <w:rPr>
          <w:rFonts w:ascii="Arial" w:hAnsi="Arial"/>
          <w:sz w:val="24"/>
        </w:rPr>
        <w:t xml:space="preserve"> </w:t>
      </w:r>
      <w:r w:rsidRPr="00D2531D">
        <w:rPr>
          <w:rFonts w:ascii="Arial" w:hAnsi="Arial"/>
          <w:sz w:val="24"/>
        </w:rPr>
        <w:t>Nella carità si dona a Dio il poco che abbiamo. Dio ci sazia e ci restituisce quanto gli abbiamo dato con il molto.</w:t>
      </w:r>
      <w:r w:rsidR="00A4707E">
        <w:rPr>
          <w:rFonts w:ascii="Arial" w:hAnsi="Arial"/>
          <w:sz w:val="24"/>
        </w:rPr>
        <w:t xml:space="preserve"> </w:t>
      </w:r>
      <w:r w:rsidRPr="00D2531D">
        <w:rPr>
          <w:rFonts w:ascii="Arial" w:hAnsi="Arial"/>
          <w:sz w:val="24"/>
        </w:rPr>
        <w:t>Il molto di Dio è infinito. Basta a saziare le dodici tribù di Israele. Basta a nutrire l’intera Chiesa fino alla consumazione dei secoli. Questa fede dobbiamo noi possedere, se vogliamo essere persone dalla perfetta carità.</w:t>
      </w:r>
      <w:r w:rsidR="00A4707E">
        <w:rPr>
          <w:rFonts w:ascii="Arial" w:hAnsi="Arial"/>
          <w:sz w:val="24"/>
        </w:rPr>
        <w:t xml:space="preserve"> </w:t>
      </w:r>
      <w:r w:rsidRPr="00D2531D">
        <w:rPr>
          <w:rFonts w:ascii="Arial" w:hAnsi="Arial"/>
          <w:sz w:val="24"/>
        </w:rPr>
        <w:t>Ma qual è la nostra fede perfetta che genera in noi la perfetta carità?</w:t>
      </w:r>
      <w:r w:rsidR="00A4707E">
        <w:rPr>
          <w:rFonts w:ascii="Arial" w:hAnsi="Arial"/>
          <w:sz w:val="24"/>
        </w:rPr>
        <w:t xml:space="preserve"> </w:t>
      </w:r>
      <w:r w:rsidRPr="00D2531D">
        <w:rPr>
          <w:rFonts w:ascii="Arial" w:hAnsi="Arial"/>
          <w:sz w:val="24"/>
        </w:rPr>
        <w:t>La fede è questa ed è una sola: mettere sempre a disposizione della carità quel poco che abbiamo.</w:t>
      </w:r>
      <w:r w:rsidR="00A4707E">
        <w:rPr>
          <w:rFonts w:ascii="Arial" w:hAnsi="Arial"/>
          <w:sz w:val="24"/>
        </w:rPr>
        <w:t xml:space="preserve"> </w:t>
      </w:r>
      <w:r w:rsidRPr="00D2531D">
        <w:rPr>
          <w:rFonts w:ascii="Arial" w:hAnsi="Arial"/>
          <w:sz w:val="24"/>
        </w:rPr>
        <w:t>La fede è anche questa: sapere che il poco che noi abbiamo lo doniamo a Dio, non agli uomini.</w:t>
      </w:r>
      <w:r w:rsidR="00A4707E">
        <w:rPr>
          <w:rFonts w:ascii="Arial" w:hAnsi="Arial"/>
          <w:sz w:val="24"/>
        </w:rPr>
        <w:t xml:space="preserve"> </w:t>
      </w:r>
      <w:r w:rsidRPr="00D2531D">
        <w:rPr>
          <w:rFonts w:ascii="Arial" w:hAnsi="Arial"/>
          <w:sz w:val="24"/>
        </w:rPr>
        <w:t>La fede che dobbiamo avere infine è questa: Dio ci ridona quello che gli abbiamo dato sempre in maniera sovrabbondante.</w:t>
      </w:r>
      <w:r w:rsidR="00A4707E">
        <w:rPr>
          <w:rFonts w:ascii="Arial" w:hAnsi="Arial"/>
          <w:sz w:val="24"/>
        </w:rPr>
        <w:t xml:space="preserve"> </w:t>
      </w:r>
      <w:r w:rsidRPr="00D2531D">
        <w:rPr>
          <w:rFonts w:ascii="Arial" w:hAnsi="Arial"/>
          <w:sz w:val="24"/>
        </w:rPr>
        <w:t>Non manchiamo di nulla noi. Non mancano di nulla gli altri. Ci restano dieci sporte o ceste di pezzi avanzati.</w:t>
      </w:r>
      <w:r w:rsidR="00A4707E">
        <w:rPr>
          <w:rFonts w:ascii="Arial" w:hAnsi="Arial"/>
          <w:sz w:val="24"/>
        </w:rPr>
        <w:t xml:space="preserve"> </w:t>
      </w:r>
      <w:r w:rsidRPr="00D2531D">
        <w:rPr>
          <w:rFonts w:ascii="Arial" w:hAnsi="Arial"/>
          <w:sz w:val="24"/>
        </w:rPr>
        <w:t>Lo ripetiamo: se la carità è poca, poca è anche la nostra santità. La nostra santità è sempre poca quando la nostra fede è poca.</w:t>
      </w:r>
    </w:p>
    <w:p w14:paraId="7A748DD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14</w:t>
      </w:r>
      <w:r w:rsidRPr="00D2531D">
        <w:rPr>
          <w:rFonts w:ascii="Arial" w:hAnsi="Arial"/>
          <w:b/>
          <w:sz w:val="24"/>
        </w:rPr>
        <w:t xml:space="preserve">Allora la gente, visto il segno che egli aveva compiuto, diceva: «Questi è davvero il profeta, colui che viene nel mondo!». </w:t>
      </w:r>
    </w:p>
    <w:p w14:paraId="590E109A" w14:textId="0437AC57" w:rsidR="00D2531D" w:rsidRDefault="00D2531D" w:rsidP="00D2531D">
      <w:pPr>
        <w:spacing w:after="120"/>
        <w:jc w:val="both"/>
        <w:rPr>
          <w:rFonts w:ascii="Arial" w:hAnsi="Arial"/>
          <w:sz w:val="24"/>
        </w:rPr>
      </w:pPr>
      <w:r w:rsidRPr="00D2531D">
        <w:rPr>
          <w:rFonts w:ascii="Arial" w:hAnsi="Arial"/>
          <w:sz w:val="24"/>
        </w:rPr>
        <w:t>Dal segno la gente opera il passaggio alla fede in Cristo Gesù.</w:t>
      </w:r>
      <w:r w:rsidR="00A4707E">
        <w:rPr>
          <w:rFonts w:ascii="Arial" w:hAnsi="Arial"/>
          <w:sz w:val="24"/>
        </w:rPr>
        <w:t xml:space="preserve"> </w:t>
      </w:r>
      <w:r w:rsidRPr="00D2531D">
        <w:rPr>
          <w:rFonts w:ascii="Arial" w:hAnsi="Arial"/>
          <w:sz w:val="24"/>
        </w:rPr>
        <w:t>Cosa crede la gente?</w:t>
      </w:r>
      <w:r w:rsidR="00A4707E">
        <w:rPr>
          <w:rFonts w:ascii="Arial" w:hAnsi="Arial"/>
          <w:sz w:val="24"/>
        </w:rPr>
        <w:t xml:space="preserve"> </w:t>
      </w:r>
      <w:r w:rsidRPr="00D2531D">
        <w:rPr>
          <w:rFonts w:ascii="Arial" w:hAnsi="Arial"/>
          <w:sz w:val="24"/>
        </w:rPr>
        <w:t xml:space="preserve">Essa crede che: </w:t>
      </w:r>
      <w:r w:rsidRPr="00D2531D">
        <w:rPr>
          <w:rFonts w:ascii="Arial" w:hAnsi="Arial"/>
          <w:i/>
          <w:sz w:val="24"/>
        </w:rPr>
        <w:t>“Questi è davvero il profeta, colui che viene nel mondo”.</w:t>
      </w:r>
      <w:r w:rsidR="00A4707E">
        <w:rPr>
          <w:rFonts w:ascii="Arial" w:hAnsi="Arial"/>
          <w:i/>
          <w:sz w:val="24"/>
        </w:rPr>
        <w:t xml:space="preserve"> </w:t>
      </w:r>
      <w:r w:rsidRPr="00D2531D">
        <w:rPr>
          <w:rFonts w:ascii="Arial" w:hAnsi="Arial"/>
          <w:sz w:val="24"/>
        </w:rPr>
        <w:t>Il profeta è Colui che è stato profetizzato da Mosè nel libro del Deuteronomio:</w:t>
      </w:r>
    </w:p>
    <w:p w14:paraId="01A69067" w14:textId="78793183" w:rsidR="00623002" w:rsidRPr="00623002" w:rsidRDefault="00CF4EBF" w:rsidP="00623002">
      <w:pPr>
        <w:spacing w:after="120"/>
        <w:ind w:left="567" w:right="567"/>
        <w:jc w:val="both"/>
        <w:rPr>
          <w:rFonts w:ascii="Arial" w:hAnsi="Arial"/>
          <w:i/>
          <w:iCs/>
          <w:sz w:val="24"/>
        </w:rPr>
      </w:pPr>
      <w:r w:rsidRPr="00CF4EBF">
        <w:rPr>
          <w:rFonts w:ascii="Arial" w:hAnsi="Arial"/>
          <w:i/>
          <w:iCs/>
          <w:sz w:val="24"/>
        </w:rPr>
        <w:t xml:space="preserve">Il Signore, tuo Dio, susciterà per te, in mezzo a te, tra i tuoi fratelli, un profeta pari a me. A lui darete ascolto. </w:t>
      </w:r>
      <w:r w:rsidR="00A4707E" w:rsidRPr="00CF4EBF">
        <w:rPr>
          <w:rFonts w:ascii="Arial" w:hAnsi="Arial"/>
          <w:i/>
          <w:iCs/>
          <w:sz w:val="24"/>
        </w:rPr>
        <w:t>Avrai</w:t>
      </w:r>
      <w:r w:rsidRPr="00CF4EBF">
        <w:rPr>
          <w:rFonts w:ascii="Arial" w:hAnsi="Arial"/>
          <w:i/>
          <w:iCs/>
          <w:sz w:val="24"/>
        </w:rPr>
        <w:t xml:space="preserve"> così quanto hai chiesto al Signore, tuo Dio, sull’Oreb, il giorno dell’assemblea, dicendo: “Che io non oda più la voce del Signore, mio Dio, e non veda più questo grande fuoco, perché non muoia”. Il Signore mi rispose: “Quello che hanno detto, va bene. </w:t>
      </w:r>
      <w:r w:rsidR="00A4707E" w:rsidRPr="00CF4EBF">
        <w:rPr>
          <w:rFonts w:ascii="Arial" w:hAnsi="Arial"/>
          <w:i/>
          <w:iCs/>
          <w:sz w:val="24"/>
        </w:rPr>
        <w:t>Io</w:t>
      </w:r>
      <w:r w:rsidRPr="00CF4EBF">
        <w:rPr>
          <w:rFonts w:ascii="Arial" w:hAnsi="Arial"/>
          <w:i/>
          <w:iCs/>
          <w:sz w:val="24"/>
        </w:rPr>
        <w:t xml:space="preserve"> susciterò loro un profeta in mezzo ai loro fratelli e gli porrò in bocca le mie parole ed egli dirà loro quanto io gli comanderò. </w:t>
      </w:r>
      <w:r w:rsidR="00A4707E" w:rsidRPr="00CF4EBF">
        <w:rPr>
          <w:rFonts w:ascii="Arial" w:hAnsi="Arial"/>
          <w:i/>
          <w:iCs/>
          <w:sz w:val="24"/>
        </w:rPr>
        <w:t>Se</w:t>
      </w:r>
      <w:r w:rsidRPr="00CF4EBF">
        <w:rPr>
          <w:rFonts w:ascii="Arial" w:hAnsi="Arial"/>
          <w:i/>
          <w:iCs/>
          <w:sz w:val="24"/>
        </w:rPr>
        <w:t xml:space="preserve"> qualcuno non ascolterà le parole che egli dirà in mio nome, io gliene domanderò conto. </w:t>
      </w:r>
      <w:r w:rsidR="00A4707E" w:rsidRPr="00CF4EBF">
        <w:rPr>
          <w:rFonts w:ascii="Arial" w:hAnsi="Arial"/>
          <w:i/>
          <w:iCs/>
          <w:sz w:val="24"/>
        </w:rPr>
        <w:t>Ma</w:t>
      </w:r>
      <w:r w:rsidRPr="00CF4EBF">
        <w:rPr>
          <w:rFonts w:ascii="Arial" w:hAnsi="Arial"/>
          <w:i/>
          <w:iCs/>
          <w:sz w:val="24"/>
        </w:rPr>
        <w:t xml:space="preserve"> il profeta che avrà la presunzione di dire in mio nome una cosa che io non gli ho comandato di dire, o che parlerà in nome di altri dèi, quel profeta dovrà morire”. </w:t>
      </w:r>
      <w:r w:rsidR="00A4707E" w:rsidRPr="00CF4EBF">
        <w:rPr>
          <w:rFonts w:ascii="Arial" w:hAnsi="Arial"/>
          <w:i/>
          <w:iCs/>
          <w:sz w:val="24"/>
        </w:rPr>
        <w:t>Forse</w:t>
      </w:r>
      <w:r w:rsidRPr="00CF4EBF">
        <w:rPr>
          <w:rFonts w:ascii="Arial" w:hAnsi="Arial"/>
          <w:i/>
          <w:iCs/>
          <w:sz w:val="24"/>
        </w:rPr>
        <w:t xml:space="preserve"> potresti dire nel tuo cuore: “Come riconosceremo la parola che il Signore non ha detto?”. </w:t>
      </w:r>
      <w:r w:rsidR="00A4707E" w:rsidRPr="00CF4EBF">
        <w:rPr>
          <w:rFonts w:ascii="Arial" w:hAnsi="Arial"/>
          <w:i/>
          <w:iCs/>
          <w:sz w:val="24"/>
        </w:rPr>
        <w:t>Quando</w:t>
      </w:r>
      <w:r w:rsidRPr="00CF4EBF">
        <w:rPr>
          <w:rFonts w:ascii="Arial" w:hAnsi="Arial"/>
          <w:i/>
          <w:iCs/>
          <w:sz w:val="24"/>
        </w:rPr>
        <w:t xml:space="preserve"> il profeta parlerà in nome del Signore e la cosa non accadrà e non si realizzerà, quella parola non </w:t>
      </w:r>
      <w:r w:rsidRPr="00CF4EBF">
        <w:rPr>
          <w:rFonts w:ascii="Arial" w:hAnsi="Arial"/>
          <w:i/>
          <w:iCs/>
          <w:sz w:val="24"/>
        </w:rPr>
        <w:lastRenderedPageBreak/>
        <w:t>l’ha detta il Signore. Il profeta l’ha detta per presunzione. Non devi aver paura di lui. (Dt 18,15-22).</w:t>
      </w:r>
    </w:p>
    <w:p w14:paraId="35A9DAFB" w14:textId="23137AAA" w:rsidR="00D2531D" w:rsidRDefault="00D2531D" w:rsidP="00D2531D">
      <w:pPr>
        <w:spacing w:after="120"/>
        <w:jc w:val="both"/>
        <w:rPr>
          <w:rFonts w:ascii="Arial" w:hAnsi="Arial"/>
          <w:sz w:val="24"/>
        </w:rPr>
      </w:pPr>
      <w:r w:rsidRPr="00D2531D">
        <w:rPr>
          <w:rFonts w:ascii="Arial" w:hAnsi="Arial"/>
          <w:sz w:val="24"/>
        </w:rPr>
        <w:t>Chiarificazione urgente e necessaria: il profeta nell’Antico Testamento è colui che è incaricato da parte del Signore di dire la sua Parola.</w:t>
      </w:r>
      <w:r w:rsidR="00A4707E">
        <w:rPr>
          <w:rFonts w:ascii="Arial" w:hAnsi="Arial"/>
          <w:sz w:val="24"/>
        </w:rPr>
        <w:t xml:space="preserve"> </w:t>
      </w:r>
      <w:r w:rsidRPr="00D2531D">
        <w:rPr>
          <w:rFonts w:ascii="Arial" w:hAnsi="Arial"/>
          <w:sz w:val="24"/>
        </w:rPr>
        <w:t>Egli deve riferire al popolo ciò che Dio ha detto.</w:t>
      </w:r>
      <w:r w:rsidR="002E5F86">
        <w:rPr>
          <w:rFonts w:ascii="Arial" w:hAnsi="Arial"/>
          <w:sz w:val="24"/>
        </w:rPr>
        <w:t xml:space="preserve"> </w:t>
      </w:r>
      <w:r w:rsidRPr="00D2531D">
        <w:rPr>
          <w:rFonts w:ascii="Arial" w:hAnsi="Arial"/>
          <w:sz w:val="24"/>
        </w:rPr>
        <w:t>Due esempi bastano a farci comprendere questa relazione esclusiva del profeta con la Parola del Signore.</w:t>
      </w:r>
    </w:p>
    <w:p w14:paraId="259B8276" w14:textId="5B545D42"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Mi disse: «Figlio dell’uomo, àlzati, ti voglio parlare». </w:t>
      </w:r>
      <w:r w:rsidR="00A4707E" w:rsidRPr="00CF4EBF">
        <w:rPr>
          <w:rFonts w:ascii="Arial" w:hAnsi="Arial"/>
          <w:i/>
          <w:iCs/>
          <w:sz w:val="24"/>
        </w:rPr>
        <w:t>A</w:t>
      </w:r>
      <w:r w:rsidRPr="00CF4EBF">
        <w:rPr>
          <w:rFonts w:ascii="Arial" w:hAnsi="Arial"/>
          <w:i/>
          <w:iCs/>
          <w:sz w:val="24"/>
        </w:rPr>
        <w:t xml:space="preserve"> queste parole, uno spirito entrò in me, mi fece alzare in piedi e io ascoltai colui che mi parlava.</w:t>
      </w:r>
    </w:p>
    <w:p w14:paraId="59E8A5B5" w14:textId="07262E7A"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Mi</w:t>
      </w:r>
      <w:r w:rsidR="00CF4EBF" w:rsidRPr="00CF4EBF">
        <w:rPr>
          <w:rFonts w:ascii="Arial" w:hAnsi="Arial"/>
          <w:i/>
          <w:iCs/>
          <w:sz w:val="24"/>
        </w:rPr>
        <w:t xml:space="preserve"> disse: «Figlio dell’uomo, io ti mando ai figli d’Israele, a una razza di ribelli, che si sono rivoltati contro di me. Essi e i loro padri si sono sollevati contro di me fino ad oggi. </w:t>
      </w:r>
      <w:r w:rsidRPr="00CF4EBF">
        <w:rPr>
          <w:rFonts w:ascii="Arial" w:hAnsi="Arial"/>
          <w:i/>
          <w:iCs/>
          <w:sz w:val="24"/>
        </w:rPr>
        <w:t>Quelli</w:t>
      </w:r>
      <w:r w:rsidR="00CF4EBF" w:rsidRPr="00CF4EBF">
        <w:rPr>
          <w:rFonts w:ascii="Arial" w:hAnsi="Arial"/>
          <w:i/>
          <w:iCs/>
          <w:sz w:val="24"/>
        </w:rPr>
        <w:t xml:space="preserve"> ai quali ti mando sono figli testardi e dal cuore indurito. Tu dirai loro: “Dice il Signore Dio”. </w:t>
      </w:r>
      <w:r w:rsidRPr="00CF4EBF">
        <w:rPr>
          <w:rFonts w:ascii="Arial" w:hAnsi="Arial"/>
          <w:i/>
          <w:iCs/>
          <w:sz w:val="24"/>
        </w:rPr>
        <w:t>Ascoltino</w:t>
      </w:r>
      <w:r w:rsidR="00CF4EBF" w:rsidRPr="00CF4EBF">
        <w:rPr>
          <w:rFonts w:ascii="Arial" w:hAnsi="Arial"/>
          <w:i/>
          <w:iCs/>
          <w:sz w:val="24"/>
        </w:rPr>
        <w:t xml:space="preserve"> o non ascoltino – dal momento che sono una genìa di ribelli –, sapranno almeno che un profeta si trova in mezzo a loro.</w:t>
      </w:r>
    </w:p>
    <w:p w14:paraId="4D29FD79" w14:textId="32462E77"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Ma</w:t>
      </w:r>
      <w:r w:rsidR="00CF4EBF" w:rsidRPr="00CF4EBF">
        <w:rPr>
          <w:rFonts w:ascii="Arial" w:hAnsi="Arial"/>
          <w:i/>
          <w:iCs/>
          <w:sz w:val="24"/>
        </w:rPr>
        <w:t xml:space="preserve"> tu, figlio dell’uomo, non li temere, non avere paura delle loro parole. Essi saranno per te come cardi e spine e tra loro ti troverai in mezzo a scorpioni; ma tu non temere le loro parole, non t’impressionino le loro facce: sono una genìa di ribelli. </w:t>
      </w:r>
      <w:r w:rsidRPr="00CF4EBF">
        <w:rPr>
          <w:rFonts w:ascii="Arial" w:hAnsi="Arial"/>
          <w:i/>
          <w:iCs/>
          <w:sz w:val="24"/>
        </w:rPr>
        <w:t>Ascoltino</w:t>
      </w:r>
      <w:r w:rsidR="00CF4EBF" w:rsidRPr="00CF4EBF">
        <w:rPr>
          <w:rFonts w:ascii="Arial" w:hAnsi="Arial"/>
          <w:i/>
          <w:iCs/>
          <w:sz w:val="24"/>
        </w:rPr>
        <w:t xml:space="preserve"> o no – dal momento che sono una genìa di ribelli –, tu riferirai loro le mie parole.</w:t>
      </w:r>
    </w:p>
    <w:p w14:paraId="42E6F3A6" w14:textId="0F6D1BE9"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Figlio</w:t>
      </w:r>
      <w:r w:rsidR="00CF4EBF" w:rsidRPr="00CF4EBF">
        <w:rPr>
          <w:rFonts w:ascii="Arial" w:hAnsi="Arial"/>
          <w:i/>
          <w:iCs/>
          <w:sz w:val="24"/>
        </w:rPr>
        <w:t xml:space="preserve"> dell’uomo, ascolta ciò che ti dico e non essere ribelle come questa genìa di ribelli: apri la bocca e mangia ciò che io ti do». </w:t>
      </w:r>
      <w:r w:rsidRPr="00CF4EBF">
        <w:rPr>
          <w:rFonts w:ascii="Arial" w:hAnsi="Arial"/>
          <w:i/>
          <w:iCs/>
          <w:sz w:val="24"/>
        </w:rPr>
        <w:t>Io</w:t>
      </w:r>
      <w:r w:rsidR="00CF4EBF" w:rsidRPr="00CF4EBF">
        <w:rPr>
          <w:rFonts w:ascii="Arial" w:hAnsi="Arial"/>
          <w:i/>
          <w:iCs/>
          <w:sz w:val="24"/>
        </w:rPr>
        <w:t xml:space="preserve"> guardai, ed ecco, una mano tesa verso di me teneva un rotolo. Lo spiegò davanti a me; era scritto da una parte e dall’altra e conteneva lamenti, pianti e guai. (Ez 2,1-10).</w:t>
      </w:r>
    </w:p>
    <w:p w14:paraId="166F3A44" w14:textId="77777777" w:rsidR="00D2531D" w:rsidRDefault="00D2531D" w:rsidP="00D2531D">
      <w:pPr>
        <w:spacing w:after="120"/>
        <w:jc w:val="both"/>
        <w:rPr>
          <w:rFonts w:ascii="Arial" w:hAnsi="Arial"/>
          <w:sz w:val="24"/>
        </w:rPr>
      </w:pPr>
      <w:r w:rsidRPr="00D2531D">
        <w:rPr>
          <w:rFonts w:ascii="Arial" w:hAnsi="Arial"/>
          <w:sz w:val="24"/>
        </w:rPr>
        <w:t>Il profeta è in tutto simile ad una sentinella.</w:t>
      </w:r>
    </w:p>
    <w:p w14:paraId="1B815C8F" w14:textId="4328B040"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Mi fu rivolta questa parola del Signore: «Figlio dell’uomo, parla ai figli del tuo popolo e di’ loro: Se mando la spada contro un paese e il popolo di quel paese prende uno di loro e lo pone quale sentinella e </w:t>
      </w:r>
      <w:r w:rsidR="00A4707E" w:rsidRPr="00CF4EBF">
        <w:rPr>
          <w:rFonts w:ascii="Arial" w:hAnsi="Arial"/>
          <w:i/>
          <w:iCs/>
          <w:sz w:val="24"/>
        </w:rPr>
        <w:t>questi</w:t>
      </w:r>
      <w:r w:rsidRPr="00CF4EBF">
        <w:rPr>
          <w:rFonts w:ascii="Arial" w:hAnsi="Arial"/>
          <w:i/>
          <w:iCs/>
          <w:sz w:val="24"/>
        </w:rPr>
        <w:t xml:space="preserve">, vedendo sopraggiungere la spada sul paese, suona il corno e dà l’allarme al popolo, </w:t>
      </w:r>
      <w:r w:rsidR="00A4707E" w:rsidRPr="00CF4EBF">
        <w:rPr>
          <w:rFonts w:ascii="Arial" w:hAnsi="Arial"/>
          <w:i/>
          <w:iCs/>
          <w:sz w:val="24"/>
        </w:rPr>
        <w:t>se</w:t>
      </w:r>
      <w:r w:rsidRPr="00CF4EBF">
        <w:rPr>
          <w:rFonts w:ascii="Arial" w:hAnsi="Arial"/>
          <w:i/>
          <w:iCs/>
          <w:sz w:val="24"/>
        </w:rPr>
        <w:t xml:space="preserve"> colui che sente chiaramente il suono del corno non ci bada e la spada giunge e lo sorprende, egli dovrà a se stesso la propria rovina. </w:t>
      </w:r>
      <w:r w:rsidR="00A4707E" w:rsidRPr="00CF4EBF">
        <w:rPr>
          <w:rFonts w:ascii="Arial" w:hAnsi="Arial"/>
          <w:i/>
          <w:iCs/>
          <w:sz w:val="24"/>
        </w:rPr>
        <w:t>Aveva</w:t>
      </w:r>
      <w:r w:rsidRPr="00CF4EBF">
        <w:rPr>
          <w:rFonts w:ascii="Arial" w:hAnsi="Arial"/>
          <w:i/>
          <w:iCs/>
          <w:sz w:val="24"/>
        </w:rPr>
        <w:t xml:space="preserve"> udito il suono del corno, ma non vi ha prestato attenzione: sarà responsabile della sua rovina; se vi avesse prestato attenzione, si sarebbe salvato. </w:t>
      </w:r>
      <w:r w:rsidR="00A4707E" w:rsidRPr="00CF4EBF">
        <w:rPr>
          <w:rFonts w:ascii="Arial" w:hAnsi="Arial"/>
          <w:i/>
          <w:iCs/>
          <w:sz w:val="24"/>
        </w:rPr>
        <w:t>Se</w:t>
      </w:r>
      <w:r w:rsidRPr="00CF4EBF">
        <w:rPr>
          <w:rFonts w:ascii="Arial" w:hAnsi="Arial"/>
          <w:i/>
          <w:iCs/>
          <w:sz w:val="24"/>
        </w:rPr>
        <w:t xml:space="preserve"> invece la sentinella vede giungere la spada e non suona il corno e il popolo non è avvertito e la spada giunge e porta via qualcuno, questi sarà portato via per la sua iniquità, ma della sua morte domanderò conto alla sentinella. </w:t>
      </w:r>
      <w:r w:rsidR="00A4707E" w:rsidRPr="00CF4EBF">
        <w:rPr>
          <w:rFonts w:ascii="Arial" w:hAnsi="Arial"/>
          <w:i/>
          <w:iCs/>
          <w:sz w:val="24"/>
        </w:rPr>
        <w:t>O</w:t>
      </w:r>
      <w:r w:rsidRPr="00CF4EBF">
        <w:rPr>
          <w:rFonts w:ascii="Arial" w:hAnsi="Arial"/>
          <w:i/>
          <w:iCs/>
          <w:sz w:val="24"/>
        </w:rPr>
        <w:t xml:space="preserve"> figlio dell’uomo, io ti ho posto come sentinella per la casa d’Israele. Quando sentirai dalla mia bocca una parola, tu dovrai avvertirli da parte mia. </w:t>
      </w:r>
      <w:r w:rsidR="00A4707E" w:rsidRPr="00CF4EBF">
        <w:rPr>
          <w:rFonts w:ascii="Arial" w:hAnsi="Arial"/>
          <w:i/>
          <w:iCs/>
          <w:sz w:val="24"/>
        </w:rPr>
        <w:t>Se</w:t>
      </w:r>
      <w:r w:rsidRPr="00CF4EBF">
        <w:rPr>
          <w:rFonts w:ascii="Arial" w:hAnsi="Arial"/>
          <w:i/>
          <w:iCs/>
          <w:sz w:val="24"/>
        </w:rPr>
        <w:t xml:space="preserve"> io dico al malvagio: “Malvagio, tu morirai”, e tu non parli perché il malvagio desista dalla sua condotta, egli, il malvagio, morirà per la sua iniquità, ma della sua morte io domanderò conto a te. </w:t>
      </w:r>
      <w:r w:rsidR="00A4707E" w:rsidRPr="00CF4EBF">
        <w:rPr>
          <w:rFonts w:ascii="Arial" w:hAnsi="Arial"/>
          <w:i/>
          <w:iCs/>
          <w:sz w:val="24"/>
        </w:rPr>
        <w:t>Ma</w:t>
      </w:r>
      <w:r w:rsidRPr="00CF4EBF">
        <w:rPr>
          <w:rFonts w:ascii="Arial" w:hAnsi="Arial"/>
          <w:i/>
          <w:iCs/>
          <w:sz w:val="24"/>
        </w:rPr>
        <w:t xml:space="preserve"> se tu avverti il malvagio della sua condotta perché si converta ed egli non si </w:t>
      </w:r>
      <w:r w:rsidRPr="00CF4EBF">
        <w:rPr>
          <w:rFonts w:ascii="Arial" w:hAnsi="Arial"/>
          <w:i/>
          <w:iCs/>
          <w:sz w:val="24"/>
        </w:rPr>
        <w:lastRenderedPageBreak/>
        <w:t>converte dalla sua condotta, egli morirà per la sua iniquità, ma tu ti sarai salvato.</w:t>
      </w:r>
    </w:p>
    <w:p w14:paraId="4CC88E79" w14:textId="55C2D83D"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Tu</w:t>
      </w:r>
      <w:r w:rsidR="00CF4EBF" w:rsidRPr="00CF4EBF">
        <w:rPr>
          <w:rFonts w:ascii="Arial" w:hAnsi="Arial"/>
          <w:i/>
          <w:iCs/>
          <w:sz w:val="24"/>
        </w:rPr>
        <w:t xml:space="preserve">, figlio dell’uomo, annuncia alla casa d’Israele: Voi dite: “I nostri delitti e i nostri peccati sono sopra di noi e in essi noi ci consumiamo! In che modo potremo vivere?”. </w:t>
      </w:r>
      <w:r w:rsidRPr="00CF4EBF">
        <w:rPr>
          <w:rFonts w:ascii="Arial" w:hAnsi="Arial"/>
          <w:i/>
          <w:iCs/>
          <w:sz w:val="24"/>
        </w:rPr>
        <w:t>Di</w:t>
      </w:r>
      <w:r w:rsidR="00CF4EBF" w:rsidRPr="00CF4EBF">
        <w:rPr>
          <w:rFonts w:ascii="Arial" w:hAnsi="Arial"/>
          <w:i/>
          <w:iCs/>
          <w:sz w:val="24"/>
        </w:rPr>
        <w:t>’ loro: Com’è vero che io vivo – oracolo del Signore Dio –, io non godo della morte del malvagio, ma che il malvagio si converta dalla sua malvagità e viva. Convertitevi dalla vostra condotta perversa! Perché volete perire, o casa d’Israele?</w:t>
      </w:r>
    </w:p>
    <w:p w14:paraId="450E9E75" w14:textId="409DF2AD"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Figlio</w:t>
      </w:r>
      <w:r w:rsidR="00CF4EBF" w:rsidRPr="00CF4EBF">
        <w:rPr>
          <w:rFonts w:ascii="Arial" w:hAnsi="Arial"/>
          <w:i/>
          <w:iCs/>
          <w:sz w:val="24"/>
        </w:rPr>
        <w:t xml:space="preserve"> dell’uomo, di’ ai figli del tuo popolo: La giustizia del giusto non lo salva se pecca, e il malvagio non cade per la sua malvagità se si converte dalla sua malvagità, come il giusto non potrà vivere per la sua giustizia se pecca. </w:t>
      </w:r>
      <w:r w:rsidRPr="00CF4EBF">
        <w:rPr>
          <w:rFonts w:ascii="Arial" w:hAnsi="Arial"/>
          <w:i/>
          <w:iCs/>
          <w:sz w:val="24"/>
        </w:rPr>
        <w:t>Se</w:t>
      </w:r>
      <w:r w:rsidR="00CF4EBF" w:rsidRPr="00CF4EBF">
        <w:rPr>
          <w:rFonts w:ascii="Arial" w:hAnsi="Arial"/>
          <w:i/>
          <w:iCs/>
          <w:sz w:val="24"/>
        </w:rPr>
        <w:t xml:space="preserve"> io dico al giusto: “Vivrai”, ed egli, confidando sulla sua giustizia commette il male, nessuna delle sue azioni buone sarà più ricordata e morirà nel male che egli ha commesso. </w:t>
      </w:r>
      <w:r w:rsidRPr="00CF4EBF">
        <w:rPr>
          <w:rFonts w:ascii="Arial" w:hAnsi="Arial"/>
          <w:i/>
          <w:iCs/>
          <w:sz w:val="24"/>
        </w:rPr>
        <w:t>Se</w:t>
      </w:r>
      <w:r w:rsidR="00CF4EBF" w:rsidRPr="00CF4EBF">
        <w:rPr>
          <w:rFonts w:ascii="Arial" w:hAnsi="Arial"/>
          <w:i/>
          <w:iCs/>
          <w:sz w:val="24"/>
        </w:rPr>
        <w:t xml:space="preserve"> dico al malvagio: “Morirai”, ed egli si converte dal suo peccato e compie ciò che è retto e giusto, </w:t>
      </w:r>
      <w:r w:rsidRPr="00CF4EBF">
        <w:rPr>
          <w:rFonts w:ascii="Arial" w:hAnsi="Arial"/>
          <w:i/>
          <w:iCs/>
          <w:sz w:val="24"/>
        </w:rPr>
        <w:t>rende</w:t>
      </w:r>
      <w:r w:rsidR="00CF4EBF" w:rsidRPr="00CF4EBF">
        <w:rPr>
          <w:rFonts w:ascii="Arial" w:hAnsi="Arial"/>
          <w:i/>
          <w:iCs/>
          <w:sz w:val="24"/>
        </w:rPr>
        <w:t xml:space="preserve"> il pegno, restituisce ciò che ha rubato, osserva le leggi della vita, senza commettere il male, egli vivrà e non morirà; </w:t>
      </w:r>
      <w:r w:rsidRPr="00CF4EBF">
        <w:rPr>
          <w:rFonts w:ascii="Arial" w:hAnsi="Arial"/>
          <w:i/>
          <w:iCs/>
          <w:sz w:val="24"/>
        </w:rPr>
        <w:t>nessuno</w:t>
      </w:r>
      <w:r w:rsidR="00CF4EBF" w:rsidRPr="00CF4EBF">
        <w:rPr>
          <w:rFonts w:ascii="Arial" w:hAnsi="Arial"/>
          <w:i/>
          <w:iCs/>
          <w:sz w:val="24"/>
        </w:rPr>
        <w:t xml:space="preserve"> dei peccati commessi sarà più ricordato: egli ha praticato ciò che è retto e giusto e certamente vivrà.</w:t>
      </w:r>
    </w:p>
    <w:p w14:paraId="5CE1DAEC" w14:textId="39B1B5D6"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Eppure</w:t>
      </w:r>
      <w:r w:rsidR="00CF4EBF" w:rsidRPr="00CF4EBF">
        <w:rPr>
          <w:rFonts w:ascii="Arial" w:hAnsi="Arial"/>
          <w:i/>
          <w:iCs/>
          <w:sz w:val="24"/>
        </w:rPr>
        <w:t xml:space="preserve">, i figli del tuo popolo vanno dicendo: “Non è retta la via del Signore”. È la loro via invece che non è retta! </w:t>
      </w:r>
      <w:r w:rsidRPr="00CF4EBF">
        <w:rPr>
          <w:rFonts w:ascii="Arial" w:hAnsi="Arial"/>
          <w:i/>
          <w:iCs/>
          <w:sz w:val="24"/>
        </w:rPr>
        <w:t>Se</w:t>
      </w:r>
      <w:r w:rsidR="00CF4EBF" w:rsidRPr="00CF4EBF">
        <w:rPr>
          <w:rFonts w:ascii="Arial" w:hAnsi="Arial"/>
          <w:i/>
          <w:iCs/>
          <w:sz w:val="24"/>
        </w:rPr>
        <w:t xml:space="preserve"> il giusto si allontana dalla giustizia e fa il male, per questo certo morirà. </w:t>
      </w:r>
      <w:r w:rsidRPr="00CF4EBF">
        <w:rPr>
          <w:rFonts w:ascii="Arial" w:hAnsi="Arial"/>
          <w:i/>
          <w:iCs/>
          <w:sz w:val="24"/>
        </w:rPr>
        <w:t>Se</w:t>
      </w:r>
      <w:r w:rsidR="00CF4EBF" w:rsidRPr="00CF4EBF">
        <w:rPr>
          <w:rFonts w:ascii="Arial" w:hAnsi="Arial"/>
          <w:i/>
          <w:iCs/>
          <w:sz w:val="24"/>
        </w:rPr>
        <w:t xml:space="preserve"> il malvagio si converte dalla sua malvagità e compie ciò che è retto e giusto, per questo vivrà. </w:t>
      </w:r>
      <w:r w:rsidRPr="00CF4EBF">
        <w:rPr>
          <w:rFonts w:ascii="Arial" w:hAnsi="Arial"/>
          <w:i/>
          <w:iCs/>
          <w:sz w:val="24"/>
        </w:rPr>
        <w:t>Voi</w:t>
      </w:r>
      <w:r w:rsidR="00CF4EBF" w:rsidRPr="00CF4EBF">
        <w:rPr>
          <w:rFonts w:ascii="Arial" w:hAnsi="Arial"/>
          <w:i/>
          <w:iCs/>
          <w:sz w:val="24"/>
        </w:rPr>
        <w:t xml:space="preserve"> andate dicendo: “Non è retta la via del Signore”. Giudicherò ciascuno di voi secondo la sua condotta, o casa d’Israele».</w:t>
      </w:r>
    </w:p>
    <w:p w14:paraId="5F988991" w14:textId="244C6F15"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Nell’anno</w:t>
      </w:r>
      <w:r w:rsidR="00CF4EBF" w:rsidRPr="00CF4EBF">
        <w:rPr>
          <w:rFonts w:ascii="Arial" w:hAnsi="Arial"/>
          <w:i/>
          <w:iCs/>
          <w:sz w:val="24"/>
        </w:rPr>
        <w:t xml:space="preserve"> dodicesimo della nostra deportazione, nel decimo mese, il cinque del mese, arrivò da me un fuggiasco da Gerusalemme per dirmi: «La città è presa». </w:t>
      </w:r>
      <w:r w:rsidRPr="00CF4EBF">
        <w:rPr>
          <w:rFonts w:ascii="Arial" w:hAnsi="Arial"/>
          <w:i/>
          <w:iCs/>
          <w:sz w:val="24"/>
        </w:rPr>
        <w:t>La</w:t>
      </w:r>
      <w:r w:rsidR="00CF4EBF" w:rsidRPr="00CF4EBF">
        <w:rPr>
          <w:rFonts w:ascii="Arial" w:hAnsi="Arial"/>
          <w:i/>
          <w:iCs/>
          <w:sz w:val="24"/>
        </w:rPr>
        <w:t xml:space="preserve"> sera prima dell’arrivo del fuggiasco, la mano del Signore fu su di me e al mattino, quando il fuggiasco giunse, il Signore mi aprì la bocca. La mia bocca dunque si aprì e io non fui più muto.</w:t>
      </w:r>
    </w:p>
    <w:p w14:paraId="79E266D9" w14:textId="6D1931DC"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Mi</w:t>
      </w:r>
      <w:r w:rsidR="00CF4EBF" w:rsidRPr="00CF4EBF">
        <w:rPr>
          <w:rFonts w:ascii="Arial" w:hAnsi="Arial"/>
          <w:i/>
          <w:iCs/>
          <w:sz w:val="24"/>
        </w:rPr>
        <w:t xml:space="preserve"> fu rivolta questa parola del Signore: «Figlio dell’uomo, gli abitanti di quelle rovine, nella terra d’Israele, vanno dicendo: “Abramo era uno solo ed ebbe in possesso la terra e noi siamo molti: a noi dunque è stata data in possesso la terra!”.</w:t>
      </w:r>
    </w:p>
    <w:p w14:paraId="7D90979A" w14:textId="7BE3AA60"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Perciò</w:t>
      </w:r>
      <w:r w:rsidR="00CF4EBF" w:rsidRPr="00CF4EBF">
        <w:rPr>
          <w:rFonts w:ascii="Arial" w:hAnsi="Arial"/>
          <w:i/>
          <w:iCs/>
          <w:sz w:val="24"/>
        </w:rPr>
        <w:t xml:space="preserve"> dirai loro: Così dice il Signore Dio: Voi mangiate la carne con il sangue, sollevate gli occhi ai vostri idoli, versate il sangue, e vorreste avere in possesso la terra? </w:t>
      </w:r>
      <w:r w:rsidRPr="00CF4EBF">
        <w:rPr>
          <w:rFonts w:ascii="Arial" w:hAnsi="Arial"/>
          <w:i/>
          <w:iCs/>
          <w:sz w:val="24"/>
        </w:rPr>
        <w:t>Voi</w:t>
      </w:r>
      <w:r w:rsidR="00CF4EBF" w:rsidRPr="00CF4EBF">
        <w:rPr>
          <w:rFonts w:ascii="Arial" w:hAnsi="Arial"/>
          <w:i/>
          <w:iCs/>
          <w:sz w:val="24"/>
        </w:rPr>
        <w:t xml:space="preserve"> vi appoggiate sulle vostre spade, compite cose nefande, ognuno di voi disonora la donna del suo prossimo e vorreste avere in possesso la terra? </w:t>
      </w:r>
      <w:r w:rsidRPr="00CF4EBF">
        <w:rPr>
          <w:rFonts w:ascii="Arial" w:hAnsi="Arial"/>
          <w:i/>
          <w:iCs/>
          <w:sz w:val="24"/>
        </w:rPr>
        <w:t>Annuncerai</w:t>
      </w:r>
      <w:r w:rsidR="00CF4EBF" w:rsidRPr="00CF4EBF">
        <w:rPr>
          <w:rFonts w:ascii="Arial" w:hAnsi="Arial"/>
          <w:i/>
          <w:iCs/>
          <w:sz w:val="24"/>
        </w:rPr>
        <w:t xml:space="preserve"> loro: Così dice il Signore Dio: Com’è vero ch’io vivo, quelli che stanno fra le rovine periranno di spada; darò in pasto alle belve quelli che sono per la campagna, e quelli che sono nelle fortezze e dentro le caverne moriranno di peste. </w:t>
      </w:r>
      <w:r w:rsidRPr="00CF4EBF">
        <w:rPr>
          <w:rFonts w:ascii="Arial" w:hAnsi="Arial"/>
          <w:i/>
          <w:iCs/>
          <w:sz w:val="24"/>
        </w:rPr>
        <w:t>Ridurrò</w:t>
      </w:r>
      <w:r w:rsidR="00CF4EBF" w:rsidRPr="00CF4EBF">
        <w:rPr>
          <w:rFonts w:ascii="Arial" w:hAnsi="Arial"/>
          <w:i/>
          <w:iCs/>
          <w:sz w:val="24"/>
        </w:rPr>
        <w:t xml:space="preserve"> la terra a una solitudine e a un deserto e cesserà l’orgoglio della sua forza. I monti d’Israele saranno devastati, non vi passerà più nessuno. </w:t>
      </w:r>
      <w:r w:rsidRPr="00CF4EBF">
        <w:rPr>
          <w:rFonts w:ascii="Arial" w:hAnsi="Arial"/>
          <w:i/>
          <w:iCs/>
          <w:sz w:val="24"/>
        </w:rPr>
        <w:t>Sapranno</w:t>
      </w:r>
      <w:r w:rsidR="00CF4EBF" w:rsidRPr="00CF4EBF">
        <w:rPr>
          <w:rFonts w:ascii="Arial" w:hAnsi="Arial"/>
          <w:i/>
          <w:iCs/>
          <w:sz w:val="24"/>
        </w:rPr>
        <w:t xml:space="preserve"> che io sono il Signore quando </w:t>
      </w:r>
      <w:r w:rsidR="00CF4EBF" w:rsidRPr="00CF4EBF">
        <w:rPr>
          <w:rFonts w:ascii="Arial" w:hAnsi="Arial"/>
          <w:i/>
          <w:iCs/>
          <w:sz w:val="24"/>
        </w:rPr>
        <w:lastRenderedPageBreak/>
        <w:t>farò della loro terra una solitudine e un deserto, a causa di tutti gli abomini che hanno commesso.</w:t>
      </w:r>
    </w:p>
    <w:p w14:paraId="6071074B" w14:textId="722BF00C"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Figlio</w:t>
      </w:r>
      <w:r w:rsidR="00CF4EBF" w:rsidRPr="00CF4EBF">
        <w:rPr>
          <w:rFonts w:ascii="Arial" w:hAnsi="Arial"/>
          <w:i/>
          <w:iCs/>
          <w:sz w:val="24"/>
        </w:rPr>
        <w:t xml:space="preserve"> dell’uomo, i figli del tuo popolo parlano di te lungo le mura e sulle porte delle case e si dicono l’un l’altro: “Andiamo a sentire qual è la parola che viene dal Signore”. </w:t>
      </w:r>
      <w:r w:rsidRPr="00CF4EBF">
        <w:rPr>
          <w:rFonts w:ascii="Arial" w:hAnsi="Arial"/>
          <w:i/>
          <w:iCs/>
          <w:sz w:val="24"/>
        </w:rPr>
        <w:t>In</w:t>
      </w:r>
      <w:r w:rsidR="00CF4EBF" w:rsidRPr="00CF4EBF">
        <w:rPr>
          <w:rFonts w:ascii="Arial" w:hAnsi="Arial"/>
          <w:i/>
          <w:iCs/>
          <w:sz w:val="24"/>
        </w:rPr>
        <w:t xml:space="preserve"> folla vengono da te, si mettono a sedere davanti a te e ascoltano le tue parole, ma poi non le mettono in pratica, perché si compiacciono di parole, mentre il loro cuore va dietro al guadagno. </w:t>
      </w:r>
      <w:r w:rsidRPr="00CF4EBF">
        <w:rPr>
          <w:rFonts w:ascii="Arial" w:hAnsi="Arial"/>
          <w:i/>
          <w:iCs/>
          <w:sz w:val="24"/>
        </w:rPr>
        <w:t>Ecco</w:t>
      </w:r>
      <w:r w:rsidR="00CF4EBF" w:rsidRPr="00CF4EBF">
        <w:rPr>
          <w:rFonts w:ascii="Arial" w:hAnsi="Arial"/>
          <w:i/>
          <w:iCs/>
          <w:sz w:val="24"/>
        </w:rPr>
        <w:t>, tu sei per loro come una canzone d’amore: bella è la voce e piacevole l’accompagnamento musicale. Essi ascoltano le tue parole, ma non le mettono in pratica. Ma quando ciò avverrà, ed ecco avviene, sapranno che c’è un profeta in mezzo a loro». (Ez 33,1-33).</w:t>
      </w:r>
    </w:p>
    <w:p w14:paraId="34DFD253" w14:textId="011CB6A2" w:rsidR="00D2531D" w:rsidRPr="00D2531D" w:rsidRDefault="00D2531D" w:rsidP="00D2531D">
      <w:pPr>
        <w:spacing w:after="120"/>
        <w:jc w:val="both"/>
        <w:rPr>
          <w:rFonts w:ascii="Arial" w:hAnsi="Arial"/>
          <w:sz w:val="24"/>
        </w:rPr>
      </w:pPr>
      <w:r w:rsidRPr="00D2531D">
        <w:rPr>
          <w:rFonts w:ascii="Arial" w:hAnsi="Arial"/>
          <w:sz w:val="24"/>
        </w:rPr>
        <w:t>Regalità, sacerdozio e profezia sono “ministeri” separati nell’Antico Testamento.</w:t>
      </w:r>
      <w:r w:rsidR="00A4707E">
        <w:rPr>
          <w:rFonts w:ascii="Arial" w:hAnsi="Arial"/>
          <w:sz w:val="24"/>
        </w:rPr>
        <w:t xml:space="preserve"> </w:t>
      </w:r>
      <w:r w:rsidRPr="00D2531D">
        <w:rPr>
          <w:rFonts w:ascii="Arial" w:hAnsi="Arial"/>
          <w:sz w:val="24"/>
        </w:rPr>
        <w:t>Avveniva che un sacerdote fosse anche profeta, dal momento che i sacerdoti erano solo i figli di Aronne.</w:t>
      </w:r>
      <w:r w:rsidR="002E5F86">
        <w:rPr>
          <w:rFonts w:ascii="Arial" w:hAnsi="Arial"/>
          <w:sz w:val="24"/>
        </w:rPr>
        <w:t xml:space="preserve"> </w:t>
      </w:r>
      <w:r w:rsidRPr="00D2531D">
        <w:rPr>
          <w:rFonts w:ascii="Arial" w:hAnsi="Arial"/>
          <w:sz w:val="24"/>
        </w:rPr>
        <w:t>Non sempre però il profeta era discendenza di Aronne e quindi in questo caso non poteva essere costituito sacerdote.</w:t>
      </w:r>
      <w:r w:rsidR="002E5F86">
        <w:rPr>
          <w:rFonts w:ascii="Arial" w:hAnsi="Arial"/>
          <w:sz w:val="24"/>
        </w:rPr>
        <w:t xml:space="preserve"> </w:t>
      </w:r>
      <w:r w:rsidRPr="00D2531D">
        <w:rPr>
          <w:rFonts w:ascii="Arial" w:hAnsi="Arial"/>
          <w:sz w:val="24"/>
        </w:rPr>
        <w:t>Mai però un re veniva costituito sacerdote. I Re erano i discendenti di Davide in Giuda. La profezia non apparteneva alla regalità.</w:t>
      </w:r>
      <w:r w:rsidR="00A4707E">
        <w:rPr>
          <w:rFonts w:ascii="Arial" w:hAnsi="Arial"/>
          <w:sz w:val="24"/>
        </w:rPr>
        <w:t xml:space="preserve"> </w:t>
      </w:r>
      <w:r w:rsidRPr="00D2531D">
        <w:rPr>
          <w:rFonts w:ascii="Arial" w:hAnsi="Arial"/>
          <w:sz w:val="24"/>
        </w:rPr>
        <w:t>Altra verità è questa: se si fa eccezione per Elia e per Eliseo nessun profeta ha fatto miracoli nel popolo.</w:t>
      </w:r>
      <w:r w:rsidR="00A4707E">
        <w:rPr>
          <w:rFonts w:ascii="Arial" w:hAnsi="Arial"/>
          <w:sz w:val="24"/>
        </w:rPr>
        <w:t xml:space="preserve"> </w:t>
      </w:r>
      <w:r w:rsidRPr="00D2531D">
        <w:rPr>
          <w:rFonts w:ascii="Arial" w:hAnsi="Arial"/>
          <w:sz w:val="24"/>
        </w:rPr>
        <w:t>Il miracolo del profeta era uno solo: il compimento della sua parola. Ciò che lui diceva infallibilmente si compiva.</w:t>
      </w:r>
      <w:r w:rsidR="00A4707E">
        <w:rPr>
          <w:rFonts w:ascii="Arial" w:hAnsi="Arial"/>
          <w:sz w:val="24"/>
        </w:rPr>
        <w:t xml:space="preserve"> </w:t>
      </w:r>
      <w:r w:rsidRPr="00D2531D">
        <w:rPr>
          <w:rFonts w:ascii="Arial" w:hAnsi="Arial"/>
          <w:sz w:val="24"/>
        </w:rPr>
        <w:t>Dal compimento della sua parola veniva riconosciuto come vero profeta.</w:t>
      </w:r>
      <w:r w:rsidR="00A4707E">
        <w:rPr>
          <w:rFonts w:ascii="Arial" w:hAnsi="Arial"/>
          <w:sz w:val="24"/>
        </w:rPr>
        <w:t xml:space="preserve"> </w:t>
      </w:r>
      <w:r w:rsidRPr="00D2531D">
        <w:rPr>
          <w:rFonts w:ascii="Arial" w:hAnsi="Arial"/>
          <w:sz w:val="24"/>
        </w:rPr>
        <w:t xml:space="preserve">Gesù è riconosciuto come: </w:t>
      </w:r>
      <w:r w:rsidRPr="00D2531D">
        <w:rPr>
          <w:rFonts w:ascii="Arial" w:hAnsi="Arial"/>
          <w:i/>
          <w:sz w:val="24"/>
        </w:rPr>
        <w:t>“Il profeta, colui che viene nel mondo”</w:t>
      </w:r>
      <w:r w:rsidRPr="00D2531D">
        <w:rPr>
          <w:rFonts w:ascii="Arial" w:hAnsi="Arial"/>
          <w:sz w:val="24"/>
        </w:rPr>
        <w:t>. Il profeta deve esercitare un solo ministero: quello della parola. Il segno del vero profeta è il compimento della parola che lui annunzia, o meglio: che lui riferisce.</w:t>
      </w:r>
      <w:r w:rsidR="00A4707E">
        <w:rPr>
          <w:rFonts w:ascii="Arial" w:hAnsi="Arial"/>
          <w:sz w:val="24"/>
        </w:rPr>
        <w:t xml:space="preserve"> </w:t>
      </w:r>
      <w:r w:rsidRPr="00D2531D">
        <w:rPr>
          <w:rFonts w:ascii="Arial" w:hAnsi="Arial"/>
          <w:sz w:val="24"/>
        </w:rPr>
        <w:t xml:space="preserve">L’aggiunta: </w:t>
      </w:r>
      <w:r w:rsidRPr="00D2531D">
        <w:rPr>
          <w:rFonts w:ascii="Arial" w:hAnsi="Arial"/>
          <w:i/>
          <w:sz w:val="24"/>
        </w:rPr>
        <w:t>“Colui che viene nel mondo”</w:t>
      </w:r>
      <w:r w:rsidRPr="00D2531D">
        <w:rPr>
          <w:rFonts w:ascii="Arial" w:hAnsi="Arial"/>
          <w:sz w:val="24"/>
        </w:rPr>
        <w:t>, ha però un sapore messianico.</w:t>
      </w:r>
      <w:r w:rsidR="00A4707E">
        <w:rPr>
          <w:rFonts w:ascii="Arial" w:hAnsi="Arial"/>
          <w:sz w:val="24"/>
        </w:rPr>
        <w:t xml:space="preserve"> </w:t>
      </w:r>
      <w:r w:rsidRPr="00D2531D">
        <w:rPr>
          <w:rFonts w:ascii="Arial" w:hAnsi="Arial"/>
          <w:sz w:val="24"/>
        </w:rPr>
        <w:t>In qualche modo Gesù è visto non solo come il profeta, ma anche come il Messia del Signore.</w:t>
      </w:r>
      <w:r w:rsidR="00A4707E">
        <w:rPr>
          <w:rFonts w:ascii="Arial" w:hAnsi="Arial"/>
          <w:sz w:val="24"/>
        </w:rPr>
        <w:t xml:space="preserve"> </w:t>
      </w:r>
      <w:r w:rsidRPr="00D2531D">
        <w:rPr>
          <w:rFonts w:ascii="Arial" w:hAnsi="Arial"/>
          <w:sz w:val="24"/>
        </w:rPr>
        <w:t xml:space="preserve">Questa </w:t>
      </w:r>
      <w:r w:rsidRPr="00D2531D">
        <w:rPr>
          <w:rFonts w:ascii="Arial" w:hAnsi="Arial"/>
          <w:i/>
          <w:sz w:val="24"/>
        </w:rPr>
        <w:t>“visione”</w:t>
      </w:r>
      <w:r w:rsidRPr="00D2531D">
        <w:rPr>
          <w:rFonts w:ascii="Arial" w:hAnsi="Arial"/>
          <w:sz w:val="24"/>
        </w:rPr>
        <w:t xml:space="preserve"> di Gesù come Messia del Signore è confermata da quanto segue nel versetto 15, che ancora deve essere letto ed analizzato.</w:t>
      </w:r>
    </w:p>
    <w:p w14:paraId="09948A4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15</w:t>
      </w:r>
      <w:r w:rsidRPr="00D2531D">
        <w:rPr>
          <w:rFonts w:ascii="Arial" w:hAnsi="Arial"/>
          <w:b/>
          <w:sz w:val="24"/>
        </w:rPr>
        <w:t>Ma Gesù, sapendo che venivano a prenderlo per farlo re, si ritirò di nuovo sul monte, lui da solo.</w:t>
      </w:r>
    </w:p>
    <w:p w14:paraId="14B07066" w14:textId="5DA4429F" w:rsidR="00D2531D" w:rsidRDefault="00D2531D" w:rsidP="00D2531D">
      <w:pPr>
        <w:spacing w:after="120"/>
        <w:jc w:val="both"/>
        <w:rPr>
          <w:rFonts w:ascii="Arial" w:hAnsi="Arial"/>
          <w:sz w:val="24"/>
        </w:rPr>
      </w:pPr>
      <w:r w:rsidRPr="00D2531D">
        <w:rPr>
          <w:rFonts w:ascii="Arial" w:hAnsi="Arial"/>
          <w:sz w:val="24"/>
        </w:rPr>
        <w:t>La folla vede Gesù non solo come il profeta, ma anche come il Messia. Poiché lo vede come il Messia decide di proclamarlo loro re.</w:t>
      </w:r>
      <w:r w:rsidR="00A4707E">
        <w:rPr>
          <w:rFonts w:ascii="Arial" w:hAnsi="Arial"/>
          <w:sz w:val="24"/>
        </w:rPr>
        <w:t xml:space="preserve"> </w:t>
      </w:r>
      <w:r w:rsidRPr="00D2531D">
        <w:rPr>
          <w:rFonts w:ascii="Arial" w:hAnsi="Arial"/>
          <w:sz w:val="24"/>
        </w:rPr>
        <w:t xml:space="preserve">Il testo dice: </w:t>
      </w:r>
      <w:r w:rsidRPr="00D2531D">
        <w:rPr>
          <w:rFonts w:ascii="Arial" w:hAnsi="Arial"/>
          <w:i/>
          <w:sz w:val="24"/>
        </w:rPr>
        <w:t>“Venivano a prenderlo per farlo re”</w:t>
      </w:r>
      <w:r w:rsidRPr="00D2531D">
        <w:rPr>
          <w:rFonts w:ascii="Arial" w:hAnsi="Arial"/>
          <w:sz w:val="24"/>
        </w:rPr>
        <w:t>. Gesù sapendo questo cosa fa?</w:t>
      </w:r>
      <w:r w:rsidR="00A4707E">
        <w:rPr>
          <w:rFonts w:ascii="Arial" w:hAnsi="Arial"/>
          <w:sz w:val="24"/>
        </w:rPr>
        <w:t xml:space="preserve"> </w:t>
      </w:r>
      <w:r w:rsidRPr="00D2531D">
        <w:rPr>
          <w:rFonts w:ascii="Arial" w:hAnsi="Arial"/>
          <w:sz w:val="24"/>
        </w:rPr>
        <w:t>Si ritira solo sul monte, lui da solo. Perché Gesù si rifugia sul monte tutto solo cercando rifugio nel Padre suo?</w:t>
      </w:r>
      <w:r w:rsidR="00A4707E">
        <w:rPr>
          <w:rFonts w:ascii="Arial" w:hAnsi="Arial"/>
          <w:sz w:val="24"/>
        </w:rPr>
        <w:t xml:space="preserve"> </w:t>
      </w:r>
      <w:r w:rsidRPr="00D2531D">
        <w:rPr>
          <w:rFonts w:ascii="Arial" w:hAnsi="Arial"/>
          <w:sz w:val="24"/>
        </w:rPr>
        <w:t>Perché la visione di regalità che ha il popolo e quella che invece ha il Padre di Gesù non coincidono.</w:t>
      </w:r>
      <w:r w:rsidR="00A4707E">
        <w:rPr>
          <w:rFonts w:ascii="Arial" w:hAnsi="Arial"/>
          <w:sz w:val="24"/>
        </w:rPr>
        <w:t xml:space="preserve"> </w:t>
      </w:r>
      <w:r w:rsidRPr="00D2531D">
        <w:rPr>
          <w:rFonts w:ascii="Arial" w:hAnsi="Arial"/>
          <w:sz w:val="24"/>
        </w:rPr>
        <w:t>Sono due regalità assai differenti.</w:t>
      </w:r>
      <w:r w:rsidR="00A4707E">
        <w:rPr>
          <w:rFonts w:ascii="Arial" w:hAnsi="Arial"/>
          <w:sz w:val="24"/>
        </w:rPr>
        <w:t xml:space="preserve"> </w:t>
      </w:r>
      <w:r w:rsidRPr="00D2531D">
        <w:rPr>
          <w:rFonts w:ascii="Arial" w:hAnsi="Arial"/>
          <w:sz w:val="24"/>
        </w:rPr>
        <w:t>Il popolo vuole una regalità di quaggiù. Il Padre invece vuole una regalità di lassù.</w:t>
      </w:r>
      <w:r w:rsidR="00A4707E">
        <w:rPr>
          <w:rFonts w:ascii="Arial" w:hAnsi="Arial"/>
          <w:sz w:val="24"/>
        </w:rPr>
        <w:t xml:space="preserve"> </w:t>
      </w:r>
      <w:r w:rsidRPr="00D2531D">
        <w:rPr>
          <w:rFonts w:ascii="Arial" w:hAnsi="Arial"/>
          <w:sz w:val="24"/>
        </w:rPr>
        <w:t>Il popolo vuole Gesù re di questo mondo. Il Padre invece non vuole Gesù re di questo mondo.</w:t>
      </w:r>
      <w:r w:rsidR="00A4707E">
        <w:rPr>
          <w:rFonts w:ascii="Arial" w:hAnsi="Arial"/>
          <w:sz w:val="24"/>
        </w:rPr>
        <w:t xml:space="preserve"> </w:t>
      </w:r>
      <w:r w:rsidRPr="00D2531D">
        <w:rPr>
          <w:rFonts w:ascii="Arial" w:hAnsi="Arial"/>
          <w:sz w:val="24"/>
        </w:rPr>
        <w:t>Questa verità così viene esposta da Gesù stesso a Pilato.</w:t>
      </w:r>
    </w:p>
    <w:p w14:paraId="0538641A" w14:textId="16F4AC57"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Pilato allora rientrò nel pretorio, fece chiamare Gesù e gli disse: «Sei tu il re dei Giudei?». </w:t>
      </w:r>
      <w:r w:rsidR="00A4707E" w:rsidRPr="00CF4EBF">
        <w:rPr>
          <w:rFonts w:ascii="Arial" w:hAnsi="Arial"/>
          <w:i/>
          <w:iCs/>
          <w:sz w:val="24"/>
        </w:rPr>
        <w:t>Gesù</w:t>
      </w:r>
      <w:r w:rsidRPr="00CF4EBF">
        <w:rPr>
          <w:rFonts w:ascii="Arial" w:hAnsi="Arial"/>
          <w:i/>
          <w:iCs/>
          <w:sz w:val="24"/>
        </w:rPr>
        <w:t xml:space="preserve"> rispose: «Dici questo da te, oppure altri ti hanno parlato di me?». </w:t>
      </w:r>
      <w:r w:rsidR="00A4707E" w:rsidRPr="00CF4EBF">
        <w:rPr>
          <w:rFonts w:ascii="Arial" w:hAnsi="Arial"/>
          <w:i/>
          <w:iCs/>
          <w:sz w:val="24"/>
        </w:rPr>
        <w:t>Pilato</w:t>
      </w:r>
      <w:r w:rsidRPr="00CF4EBF">
        <w:rPr>
          <w:rFonts w:ascii="Arial" w:hAnsi="Arial"/>
          <w:i/>
          <w:iCs/>
          <w:sz w:val="24"/>
        </w:rPr>
        <w:t xml:space="preserve"> disse: «Sono forse io Giudeo? La tua gente e i capi dei sacerdoti ti hanno consegnato a me. Che cosa hai fatto?». </w:t>
      </w:r>
      <w:r w:rsidR="00A4707E" w:rsidRPr="00CF4EBF">
        <w:rPr>
          <w:rFonts w:ascii="Arial" w:hAnsi="Arial"/>
          <w:i/>
          <w:iCs/>
          <w:sz w:val="24"/>
        </w:rPr>
        <w:t>Rispose</w:t>
      </w:r>
      <w:r w:rsidRPr="00CF4EBF">
        <w:rPr>
          <w:rFonts w:ascii="Arial" w:hAnsi="Arial"/>
          <w:i/>
          <w:iCs/>
          <w:sz w:val="24"/>
        </w:rPr>
        <w:t xml:space="preserve"> Gesù: «Il mio regno non è di questo mondo; se il mio regno fosse di questo mondo, i miei servitori avrebbero combattuto perché non fossi consegnato ai Giudei; ma il mio regno non è di </w:t>
      </w:r>
      <w:r w:rsidRPr="00CF4EBF">
        <w:rPr>
          <w:rFonts w:ascii="Arial" w:hAnsi="Arial"/>
          <w:i/>
          <w:iCs/>
          <w:sz w:val="24"/>
        </w:rPr>
        <w:lastRenderedPageBreak/>
        <w:t xml:space="preserve">quaggiù». </w:t>
      </w:r>
      <w:r w:rsidR="00A4707E" w:rsidRPr="00CF4EBF">
        <w:rPr>
          <w:rFonts w:ascii="Arial" w:hAnsi="Arial"/>
          <w:i/>
          <w:iCs/>
          <w:sz w:val="24"/>
        </w:rPr>
        <w:t>Allora</w:t>
      </w:r>
      <w:r w:rsidRPr="00CF4EBF">
        <w:rPr>
          <w:rFonts w:ascii="Arial" w:hAnsi="Arial"/>
          <w:i/>
          <w:iCs/>
          <w:sz w:val="24"/>
        </w:rPr>
        <w:t xml:space="preserve"> Pilato gli disse: «Dunque tu sei re?». Rispose Gesù: «Tu lo dici: io sono re. Per questo io sono nato e per questo sono venuto nel mondo: per dare testimonianza alla verità. Chiunque è dalla verità, ascolta la mia voce». Gli dice Pilato: «Che cos’è la verità?». (Gv 18, 33-38).</w:t>
      </w:r>
    </w:p>
    <w:p w14:paraId="6AB841C5" w14:textId="13D7E5A4" w:rsidR="00D2531D" w:rsidRPr="00D2531D" w:rsidRDefault="00D2531D" w:rsidP="00D2531D">
      <w:pPr>
        <w:spacing w:after="120"/>
        <w:jc w:val="both"/>
        <w:rPr>
          <w:rFonts w:ascii="Arial" w:hAnsi="Arial"/>
          <w:sz w:val="24"/>
        </w:rPr>
      </w:pPr>
      <w:r w:rsidRPr="00D2531D">
        <w:rPr>
          <w:rFonts w:ascii="Arial" w:hAnsi="Arial"/>
          <w:sz w:val="24"/>
        </w:rPr>
        <w:t>Il popolo vuole cambiare, alterare, modificare, trasformare la missione regale di Gesù. Gesù sa che questa è per Lui una tentazione e si rifugia presso il Padre, da solo. Va dal Padre per fondare in esso la verità della sua missione. Ogni missione viene dal Padre. Ogni missione però viene trasformata dall’uomo a suo piacimento.</w:t>
      </w:r>
      <w:r w:rsidR="00A4707E">
        <w:rPr>
          <w:rFonts w:ascii="Arial" w:hAnsi="Arial"/>
          <w:sz w:val="24"/>
        </w:rPr>
        <w:t xml:space="preserve"> </w:t>
      </w:r>
      <w:r w:rsidRPr="00D2531D">
        <w:rPr>
          <w:rFonts w:ascii="Arial" w:hAnsi="Arial"/>
          <w:sz w:val="24"/>
        </w:rPr>
        <w:t>Molte persone si lasciano trasformare la missione dalla storia, dalle persone, dagli eventi, dalle circostanze, dai bisogni della gente.</w:t>
      </w:r>
      <w:r w:rsidR="00A4707E">
        <w:rPr>
          <w:rFonts w:ascii="Arial" w:hAnsi="Arial"/>
          <w:sz w:val="24"/>
        </w:rPr>
        <w:t xml:space="preserve"> </w:t>
      </w:r>
      <w:r w:rsidRPr="00D2531D">
        <w:rPr>
          <w:rFonts w:ascii="Arial" w:hAnsi="Arial"/>
          <w:sz w:val="24"/>
        </w:rPr>
        <w:t>La salvezza del mondo viene operata solo dalla verità della missione e la verità è una: quella stabilita dal Padre fin dall’eternità.</w:t>
      </w:r>
      <w:r w:rsidR="00A4707E">
        <w:rPr>
          <w:rFonts w:ascii="Arial" w:hAnsi="Arial"/>
          <w:sz w:val="24"/>
        </w:rPr>
        <w:t xml:space="preserve"> </w:t>
      </w:r>
      <w:r w:rsidRPr="00D2531D">
        <w:rPr>
          <w:rFonts w:ascii="Arial" w:hAnsi="Arial"/>
          <w:sz w:val="24"/>
        </w:rPr>
        <w:t>Chi si pone fuori della volontà del Padre, cambia la verità della sua missione. Non produce salvezza. Gesù invece deve produrre salvezza per l’intera umanità e non può cadere in questa tentazione. Va dal Padre e nel Padre custodisce la verità della sua vocazione e della sua missione.</w:t>
      </w:r>
      <w:r w:rsidR="00A4707E">
        <w:rPr>
          <w:rFonts w:ascii="Arial" w:hAnsi="Arial"/>
          <w:sz w:val="24"/>
        </w:rPr>
        <w:t xml:space="preserve"> </w:t>
      </w:r>
      <w:r w:rsidRPr="00D2531D">
        <w:rPr>
          <w:rFonts w:ascii="Arial" w:hAnsi="Arial"/>
          <w:sz w:val="24"/>
        </w:rPr>
        <w:t xml:space="preserve">Questo vale di esempio per tutti noi. Anche noi infatti siamo chiamati a custodire la verità della nostra vocazione e della nostra missione. </w:t>
      </w:r>
    </w:p>
    <w:p w14:paraId="39C00240" w14:textId="77777777" w:rsidR="00D2531D" w:rsidRPr="00D2531D" w:rsidRDefault="00D2531D" w:rsidP="00D2531D">
      <w:pPr>
        <w:spacing w:after="120"/>
        <w:jc w:val="both"/>
        <w:rPr>
          <w:rFonts w:ascii="Arial" w:hAnsi="Arial"/>
          <w:sz w:val="24"/>
        </w:rPr>
      </w:pPr>
    </w:p>
    <w:p w14:paraId="1623295E" w14:textId="77777777" w:rsidR="00D2531D" w:rsidRPr="002D35B4" w:rsidRDefault="00D2531D" w:rsidP="003B71AA">
      <w:pPr>
        <w:pStyle w:val="Corpotesto"/>
      </w:pPr>
      <w:bookmarkStart w:id="60" w:name="_Toc229743643"/>
      <w:bookmarkStart w:id="61" w:name="_Toc234078235"/>
      <w:bookmarkStart w:id="62" w:name="_Toc62149817"/>
      <w:r w:rsidRPr="002D35B4">
        <w:t>Gesù cammina sulle acque</w:t>
      </w:r>
      <w:bookmarkEnd w:id="60"/>
      <w:bookmarkEnd w:id="61"/>
      <w:bookmarkEnd w:id="62"/>
    </w:p>
    <w:p w14:paraId="5F16D97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16</w:t>
      </w:r>
      <w:r w:rsidRPr="00D2531D">
        <w:rPr>
          <w:rFonts w:ascii="Arial" w:hAnsi="Arial"/>
          <w:b/>
          <w:sz w:val="24"/>
        </w:rPr>
        <w:t xml:space="preserve">Venuta intanto la sera, i suoi discepoli scesero al mare, </w:t>
      </w:r>
    </w:p>
    <w:p w14:paraId="105AA9F1" w14:textId="0F8E2CD6" w:rsidR="00D2531D" w:rsidRPr="00D2531D" w:rsidRDefault="00D2531D" w:rsidP="00D2531D">
      <w:pPr>
        <w:spacing w:after="120"/>
        <w:jc w:val="both"/>
        <w:rPr>
          <w:rFonts w:ascii="Arial" w:hAnsi="Arial"/>
          <w:sz w:val="24"/>
        </w:rPr>
      </w:pPr>
      <w:r w:rsidRPr="00D2531D">
        <w:rPr>
          <w:rFonts w:ascii="Arial" w:hAnsi="Arial"/>
          <w:sz w:val="24"/>
        </w:rPr>
        <w:t>Gesù lascia la folla e i discepoli e si ritira sul monte, lui da solo.</w:t>
      </w:r>
      <w:r w:rsidR="00A4707E">
        <w:rPr>
          <w:rFonts w:ascii="Arial" w:hAnsi="Arial"/>
          <w:sz w:val="24"/>
        </w:rPr>
        <w:t xml:space="preserve"> </w:t>
      </w:r>
      <w:r w:rsidRPr="00D2531D">
        <w:rPr>
          <w:rFonts w:ascii="Arial" w:hAnsi="Arial"/>
          <w:sz w:val="24"/>
        </w:rPr>
        <w:t>I discepoli erano rimasti con la folla.</w:t>
      </w:r>
      <w:r w:rsidR="00A4707E">
        <w:rPr>
          <w:rFonts w:ascii="Arial" w:hAnsi="Arial"/>
          <w:sz w:val="24"/>
        </w:rPr>
        <w:t xml:space="preserve"> </w:t>
      </w:r>
      <w:r w:rsidRPr="00D2531D">
        <w:rPr>
          <w:rFonts w:ascii="Arial" w:hAnsi="Arial"/>
          <w:sz w:val="24"/>
        </w:rPr>
        <w:t>Ora anche i discepoli lasciano la folla e scendono al mare.</w:t>
      </w:r>
      <w:r w:rsidR="00A4707E">
        <w:rPr>
          <w:rFonts w:ascii="Arial" w:hAnsi="Arial"/>
          <w:sz w:val="24"/>
        </w:rPr>
        <w:t xml:space="preserve"> </w:t>
      </w:r>
      <w:r w:rsidRPr="00D2531D">
        <w:rPr>
          <w:rFonts w:ascii="Arial" w:hAnsi="Arial"/>
          <w:sz w:val="24"/>
        </w:rPr>
        <w:t>È sera. Loro sono soli. Gesù non è con loro.</w:t>
      </w:r>
    </w:p>
    <w:p w14:paraId="0136461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17</w:t>
      </w:r>
      <w:r w:rsidRPr="00D2531D">
        <w:rPr>
          <w:rFonts w:ascii="Arial" w:hAnsi="Arial"/>
          <w:b/>
          <w:sz w:val="24"/>
        </w:rPr>
        <w:t xml:space="preserve">salirono in barca e si avviarono verso l’altra riva del mare in direzione di Cafàrnao. Era ormai buio e Gesù non li aveva ancora raggiunti; </w:t>
      </w:r>
    </w:p>
    <w:p w14:paraId="5401D8A1" w14:textId="64EA53B3" w:rsidR="00D2531D" w:rsidRPr="00D2531D" w:rsidRDefault="00D2531D" w:rsidP="00D2531D">
      <w:pPr>
        <w:spacing w:after="120"/>
        <w:jc w:val="both"/>
        <w:rPr>
          <w:rFonts w:ascii="Arial" w:hAnsi="Arial"/>
          <w:sz w:val="24"/>
        </w:rPr>
      </w:pPr>
      <w:r w:rsidRPr="00D2531D">
        <w:rPr>
          <w:rFonts w:ascii="Arial" w:hAnsi="Arial"/>
          <w:sz w:val="24"/>
        </w:rPr>
        <w:t>Da soli, senza attendere Gesù, salgono sulla barca e si dirigono verso l’altra riva, in direzione di Cafàrnao.</w:t>
      </w:r>
      <w:r w:rsidR="00A4707E">
        <w:rPr>
          <w:rFonts w:ascii="Arial" w:hAnsi="Arial"/>
          <w:sz w:val="24"/>
        </w:rPr>
        <w:t xml:space="preserve"> </w:t>
      </w:r>
      <w:r w:rsidRPr="00D2531D">
        <w:rPr>
          <w:rFonts w:ascii="Arial" w:hAnsi="Arial"/>
          <w:sz w:val="24"/>
        </w:rPr>
        <w:t>Il testo tiene a precisare che era ormai buio e Gesù era ancora sul monte. Non era andato loro incontro per raggiungerli.</w:t>
      </w:r>
      <w:r w:rsidR="00A4707E">
        <w:rPr>
          <w:rFonts w:ascii="Arial" w:hAnsi="Arial"/>
          <w:sz w:val="24"/>
        </w:rPr>
        <w:t xml:space="preserve"> </w:t>
      </w:r>
      <w:r w:rsidRPr="00D2531D">
        <w:rPr>
          <w:rFonts w:ascii="Arial" w:hAnsi="Arial"/>
          <w:sz w:val="24"/>
        </w:rPr>
        <w:t>La notizia che dobbiamo conoscere è questa: Gesù è senza i discepoli. I Discepoli sono senza Gesù.</w:t>
      </w:r>
      <w:r w:rsidR="002E5F86">
        <w:rPr>
          <w:rFonts w:ascii="Arial" w:hAnsi="Arial"/>
          <w:sz w:val="24"/>
        </w:rPr>
        <w:t xml:space="preserve"> </w:t>
      </w:r>
      <w:r w:rsidRPr="00D2531D">
        <w:rPr>
          <w:rFonts w:ascii="Arial" w:hAnsi="Arial"/>
          <w:sz w:val="24"/>
        </w:rPr>
        <w:t>I discepoli decidono di salire sulla barca e di dirigersi verso Cafàrnao.</w:t>
      </w:r>
      <w:r w:rsidR="002E5F86">
        <w:rPr>
          <w:rFonts w:ascii="Arial" w:hAnsi="Arial"/>
          <w:sz w:val="24"/>
        </w:rPr>
        <w:t xml:space="preserve"> </w:t>
      </w:r>
      <w:r w:rsidRPr="00D2531D">
        <w:rPr>
          <w:rFonts w:ascii="Arial" w:hAnsi="Arial"/>
          <w:sz w:val="24"/>
        </w:rPr>
        <w:t xml:space="preserve">La notte sta allungano le sue ombre. </w:t>
      </w:r>
    </w:p>
    <w:p w14:paraId="65E0809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18</w:t>
      </w:r>
      <w:r w:rsidRPr="00D2531D">
        <w:rPr>
          <w:rFonts w:ascii="Arial" w:hAnsi="Arial"/>
          <w:b/>
          <w:sz w:val="24"/>
        </w:rPr>
        <w:t xml:space="preserve">il mare era agitato, perché soffiava un forte vento. </w:t>
      </w:r>
    </w:p>
    <w:p w14:paraId="355F8EE3" w14:textId="6A20505B" w:rsidR="00D2531D" w:rsidRPr="00D2531D" w:rsidRDefault="00D2531D" w:rsidP="00D2531D">
      <w:pPr>
        <w:spacing w:after="120"/>
        <w:jc w:val="both"/>
        <w:rPr>
          <w:rFonts w:ascii="Arial" w:hAnsi="Arial"/>
          <w:sz w:val="24"/>
        </w:rPr>
      </w:pPr>
      <w:r w:rsidRPr="00D2531D">
        <w:rPr>
          <w:rFonts w:ascii="Arial" w:hAnsi="Arial"/>
          <w:sz w:val="24"/>
        </w:rPr>
        <w:t>Altra notizia che dobbiamo conoscere è questa.</w:t>
      </w:r>
      <w:r w:rsidR="00A4707E">
        <w:rPr>
          <w:rFonts w:ascii="Arial" w:hAnsi="Arial"/>
          <w:sz w:val="24"/>
        </w:rPr>
        <w:t xml:space="preserve"> </w:t>
      </w:r>
      <w:r w:rsidRPr="00D2531D">
        <w:rPr>
          <w:rFonts w:ascii="Arial" w:hAnsi="Arial"/>
          <w:sz w:val="24"/>
        </w:rPr>
        <w:t>Il vento non è loro favorevole. Esso è forte ed il mare è agitato.</w:t>
      </w:r>
      <w:r w:rsidR="00A4707E">
        <w:rPr>
          <w:rFonts w:ascii="Arial" w:hAnsi="Arial"/>
          <w:sz w:val="24"/>
        </w:rPr>
        <w:t xml:space="preserve"> </w:t>
      </w:r>
      <w:r w:rsidRPr="00D2531D">
        <w:rPr>
          <w:rFonts w:ascii="Arial" w:hAnsi="Arial"/>
          <w:sz w:val="24"/>
        </w:rPr>
        <w:t>Sono senza il Maestro e per di più devono affrontare un mare quasi in tempesta a causa del forte vento.</w:t>
      </w:r>
      <w:r w:rsidR="00A4707E">
        <w:rPr>
          <w:rFonts w:ascii="Arial" w:hAnsi="Arial"/>
          <w:sz w:val="24"/>
        </w:rPr>
        <w:t xml:space="preserve"> </w:t>
      </w:r>
      <w:r w:rsidRPr="00D2531D">
        <w:rPr>
          <w:rFonts w:ascii="Arial" w:hAnsi="Arial"/>
          <w:sz w:val="24"/>
        </w:rPr>
        <w:t>I discepoli si trovano in una situazione di difficoltà e di pericolo e per di più siamo anche di notte.</w:t>
      </w:r>
      <w:r w:rsidR="00A4707E">
        <w:rPr>
          <w:rFonts w:ascii="Arial" w:hAnsi="Arial"/>
          <w:sz w:val="24"/>
        </w:rPr>
        <w:t xml:space="preserve"> </w:t>
      </w:r>
      <w:r w:rsidRPr="00D2531D">
        <w:rPr>
          <w:rFonts w:ascii="Arial" w:hAnsi="Arial"/>
          <w:sz w:val="24"/>
        </w:rPr>
        <w:t xml:space="preserve">Di notte con vento forte e mare agitato: sono queste le condizioni nelle quali loro intraprendono la traversata del lago. </w:t>
      </w:r>
    </w:p>
    <w:p w14:paraId="2DF9600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19</w:t>
      </w:r>
      <w:r w:rsidRPr="00D2531D">
        <w:rPr>
          <w:rFonts w:ascii="Arial" w:hAnsi="Arial"/>
          <w:b/>
          <w:sz w:val="24"/>
        </w:rPr>
        <w:t xml:space="preserve">Dopo aver remato per circa tre o quattro miglia, videro Gesù che camminava sul mare e si avvicinava alla barca, ed ebbero paura. </w:t>
      </w:r>
    </w:p>
    <w:p w14:paraId="277CBDAB" w14:textId="09C29F60" w:rsidR="00D2531D" w:rsidRPr="00D2531D" w:rsidRDefault="00D2531D" w:rsidP="00D2531D">
      <w:pPr>
        <w:spacing w:after="120"/>
        <w:jc w:val="both"/>
        <w:rPr>
          <w:rFonts w:ascii="Arial" w:hAnsi="Arial"/>
          <w:sz w:val="24"/>
        </w:rPr>
      </w:pPr>
      <w:r w:rsidRPr="00D2531D">
        <w:rPr>
          <w:rFonts w:ascii="Arial" w:hAnsi="Arial"/>
          <w:sz w:val="24"/>
        </w:rPr>
        <w:t>I discepoli remano per circa tre o quattro miglia. Sono al largo del mare di Galilea.</w:t>
      </w:r>
      <w:r w:rsidR="002E5F86">
        <w:rPr>
          <w:rFonts w:ascii="Arial" w:hAnsi="Arial"/>
          <w:sz w:val="24"/>
        </w:rPr>
        <w:t xml:space="preserve"> </w:t>
      </w:r>
      <w:r w:rsidRPr="00D2531D">
        <w:rPr>
          <w:rFonts w:ascii="Arial" w:hAnsi="Arial"/>
          <w:sz w:val="24"/>
        </w:rPr>
        <w:t>È in questo momento che loro vedono Gesù camminare sul mare mentre si sta’</w:t>
      </w:r>
      <w:r w:rsidR="00A4707E">
        <w:rPr>
          <w:rFonts w:ascii="Arial" w:hAnsi="Arial"/>
          <w:sz w:val="24"/>
        </w:rPr>
        <w:t xml:space="preserve"> </w:t>
      </w:r>
      <w:r w:rsidRPr="00D2531D">
        <w:rPr>
          <w:rFonts w:ascii="Arial" w:hAnsi="Arial"/>
          <w:sz w:val="24"/>
        </w:rPr>
        <w:lastRenderedPageBreak/>
        <w:t>avvicinando alla barca.</w:t>
      </w:r>
      <w:r w:rsidR="00A4707E">
        <w:rPr>
          <w:rFonts w:ascii="Arial" w:hAnsi="Arial"/>
          <w:sz w:val="24"/>
        </w:rPr>
        <w:t xml:space="preserve"> </w:t>
      </w:r>
      <w:r w:rsidRPr="00D2531D">
        <w:rPr>
          <w:rFonts w:ascii="Arial" w:hAnsi="Arial"/>
          <w:sz w:val="24"/>
        </w:rPr>
        <w:t>La paura li assale. Mai avevano visto una simile cosa. Mai il Maestro aveva camminato sulle acque. È per loro, questa, una esperienza nuova, sconosciuta fino ad ora.</w:t>
      </w:r>
      <w:r w:rsidR="00A4707E">
        <w:rPr>
          <w:rFonts w:ascii="Arial" w:hAnsi="Arial"/>
          <w:sz w:val="24"/>
        </w:rPr>
        <w:t xml:space="preserve"> </w:t>
      </w:r>
      <w:r w:rsidRPr="00D2531D">
        <w:rPr>
          <w:rFonts w:ascii="Arial" w:hAnsi="Arial"/>
          <w:sz w:val="24"/>
        </w:rPr>
        <w:t>Hanno paura. L’ignoto mette sempre paura. Il nuovo di Gesù sempre li spaventa. I discepoli vivono secondo tutta la loro umanità e questa loro umanità è piccola, a volte inesperta, incapace di immediatezza nel discernimento.</w:t>
      </w:r>
      <w:r w:rsidR="00A4707E">
        <w:rPr>
          <w:rFonts w:ascii="Arial" w:hAnsi="Arial"/>
          <w:sz w:val="24"/>
        </w:rPr>
        <w:t xml:space="preserve"> </w:t>
      </w:r>
      <w:r w:rsidRPr="00D2531D">
        <w:rPr>
          <w:rFonts w:ascii="Arial" w:hAnsi="Arial"/>
          <w:sz w:val="24"/>
        </w:rPr>
        <w:t>È questa la nostra umanità. I discepoli sono uomini al naturale, non artefatti, non sofisticati, non addottrinati.</w:t>
      </w:r>
      <w:r w:rsidR="00A4707E">
        <w:rPr>
          <w:rFonts w:ascii="Arial" w:hAnsi="Arial"/>
          <w:sz w:val="24"/>
        </w:rPr>
        <w:t xml:space="preserve"> </w:t>
      </w:r>
      <w:r w:rsidRPr="00D2531D">
        <w:rPr>
          <w:rFonts w:ascii="Arial" w:hAnsi="Arial"/>
          <w:sz w:val="24"/>
        </w:rPr>
        <w:t>La semplicità è la loro essenza e la sostanza del loro esistere e del loro vivere.</w:t>
      </w:r>
      <w:r w:rsidR="00A4707E">
        <w:rPr>
          <w:rFonts w:ascii="Arial" w:hAnsi="Arial"/>
          <w:sz w:val="24"/>
        </w:rPr>
        <w:t xml:space="preserve"> </w:t>
      </w:r>
      <w:r w:rsidRPr="00D2531D">
        <w:rPr>
          <w:rFonts w:ascii="Arial" w:hAnsi="Arial"/>
          <w:sz w:val="24"/>
        </w:rPr>
        <w:t>Loro sono la sostanza e l’essenza della vera umanità, quell’umanità così come si è fatta dopo l’esperienza del peccato nel Giardino dell’Eden.</w:t>
      </w:r>
      <w:r w:rsidR="00A4707E">
        <w:rPr>
          <w:rFonts w:ascii="Arial" w:hAnsi="Arial"/>
          <w:sz w:val="24"/>
        </w:rPr>
        <w:t xml:space="preserve"> </w:t>
      </w:r>
      <w:r w:rsidRPr="00D2531D">
        <w:rPr>
          <w:rFonts w:ascii="Arial" w:hAnsi="Arial"/>
          <w:sz w:val="24"/>
        </w:rPr>
        <w:t xml:space="preserve">È questa la vera umanità, quella con la quale Gesù lavora. L’altra umanità non serve a Gesù. Perché con l’altra umanità non si può lavorare. L’altra umanità è artefatta. </w:t>
      </w:r>
    </w:p>
    <w:p w14:paraId="77851D6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20</w:t>
      </w:r>
      <w:r w:rsidRPr="00D2531D">
        <w:rPr>
          <w:rFonts w:ascii="Arial" w:hAnsi="Arial"/>
          <w:b/>
          <w:sz w:val="24"/>
        </w:rPr>
        <w:t xml:space="preserve">Ma egli disse loro: «Sono io, non abbiate paura!». </w:t>
      </w:r>
    </w:p>
    <w:p w14:paraId="6E0C793E" w14:textId="09966A9D" w:rsidR="00D2531D" w:rsidRDefault="00D2531D" w:rsidP="00D2531D">
      <w:pPr>
        <w:spacing w:after="120"/>
        <w:jc w:val="both"/>
        <w:rPr>
          <w:rFonts w:ascii="Arial" w:hAnsi="Arial"/>
          <w:sz w:val="24"/>
        </w:rPr>
      </w:pPr>
      <w:r w:rsidRPr="00D2531D">
        <w:rPr>
          <w:rFonts w:ascii="Arial" w:hAnsi="Arial"/>
          <w:sz w:val="24"/>
        </w:rPr>
        <w:t>Gesù li rassicura.</w:t>
      </w:r>
      <w:r w:rsidR="00A4707E">
        <w:rPr>
          <w:rFonts w:ascii="Arial" w:hAnsi="Arial"/>
          <w:sz w:val="24"/>
        </w:rPr>
        <w:t xml:space="preserve"> </w:t>
      </w:r>
      <w:r w:rsidRPr="00D2531D">
        <w:rPr>
          <w:rFonts w:ascii="Arial" w:hAnsi="Arial"/>
          <w:sz w:val="24"/>
        </w:rPr>
        <w:t>È veramente Lui, il loro Maestro e Signore.</w:t>
      </w:r>
      <w:r w:rsidR="00A4707E">
        <w:rPr>
          <w:rFonts w:ascii="Arial" w:hAnsi="Arial"/>
          <w:sz w:val="24"/>
        </w:rPr>
        <w:t xml:space="preserve"> </w:t>
      </w:r>
      <w:r w:rsidRPr="00D2531D">
        <w:rPr>
          <w:rFonts w:ascii="Arial" w:hAnsi="Arial"/>
          <w:sz w:val="24"/>
        </w:rPr>
        <w:t>Di Lui non devono avere paura. Era necessario che loro avessero anche questa esperienza di Lui. Loro devono conoscerlo nella pienezza della sua verità e dei suoi poteri.</w:t>
      </w:r>
      <w:r w:rsidR="00A4707E">
        <w:rPr>
          <w:rFonts w:ascii="Arial" w:hAnsi="Arial"/>
          <w:sz w:val="24"/>
        </w:rPr>
        <w:t xml:space="preserve"> </w:t>
      </w:r>
      <w:r w:rsidRPr="00D2531D">
        <w:rPr>
          <w:rFonts w:ascii="Arial" w:hAnsi="Arial"/>
          <w:sz w:val="24"/>
        </w:rPr>
        <w:t>Questi stessi poteri domani Lui darà loro, quando li manderà per il mondo. Anche loro dovranno manifestarsi ai loro discepoli e anche al mondo così come Gesù sta operando.</w:t>
      </w:r>
      <w:r w:rsidR="00A4707E">
        <w:rPr>
          <w:rFonts w:ascii="Arial" w:hAnsi="Arial"/>
          <w:sz w:val="24"/>
        </w:rPr>
        <w:t xml:space="preserve"> </w:t>
      </w:r>
      <w:r w:rsidRPr="00D2531D">
        <w:rPr>
          <w:rFonts w:ascii="Arial" w:hAnsi="Arial"/>
          <w:sz w:val="24"/>
        </w:rPr>
        <w:t>L’insegnamento di Gesù, come si può constatare non è la lettura di una pagina della Scrittura Antica con successivo commento. Non è neanche la spiegazione della Tradizione o di quanto è stato tramandato dai Padri.</w:t>
      </w:r>
      <w:r w:rsidR="00A4707E">
        <w:rPr>
          <w:rFonts w:ascii="Arial" w:hAnsi="Arial"/>
          <w:sz w:val="24"/>
        </w:rPr>
        <w:t xml:space="preserve"> </w:t>
      </w:r>
      <w:r w:rsidRPr="00D2531D">
        <w:rPr>
          <w:rFonts w:ascii="Arial" w:hAnsi="Arial"/>
          <w:sz w:val="24"/>
        </w:rPr>
        <w:t>Gesù insegna mostrando, rivelando, facendo vedere visibilmente la verità e non solo concettualmente.</w:t>
      </w:r>
      <w:r w:rsidR="00A4707E">
        <w:rPr>
          <w:rFonts w:ascii="Arial" w:hAnsi="Arial"/>
          <w:sz w:val="24"/>
        </w:rPr>
        <w:t xml:space="preserve"> </w:t>
      </w:r>
      <w:r w:rsidRPr="00D2531D">
        <w:rPr>
          <w:rFonts w:ascii="Arial" w:hAnsi="Arial"/>
          <w:sz w:val="24"/>
        </w:rPr>
        <w:t>Gesù forma i suoi discepoli offrendo loro la conoscenza di sé, mostrandola. Si rivela a loro nella pienezza della sua verità, facendola vedere. Si rende visibile a loro secondo la verità di Dio che è in Lui.</w:t>
      </w:r>
      <w:r w:rsidR="00A4707E">
        <w:rPr>
          <w:rFonts w:ascii="Arial" w:hAnsi="Arial"/>
          <w:sz w:val="24"/>
        </w:rPr>
        <w:t xml:space="preserve"> </w:t>
      </w:r>
      <w:r w:rsidRPr="00D2531D">
        <w:rPr>
          <w:rFonts w:ascii="Arial" w:hAnsi="Arial"/>
          <w:sz w:val="24"/>
        </w:rPr>
        <w:t>Per noi invece sovente l’insegnamento è fuori della nostra persona, della nostra storia, della nostra vita.</w:t>
      </w:r>
      <w:r w:rsidR="00A4707E">
        <w:rPr>
          <w:rFonts w:ascii="Arial" w:hAnsi="Arial"/>
          <w:sz w:val="24"/>
        </w:rPr>
        <w:t xml:space="preserve"> </w:t>
      </w:r>
      <w:r w:rsidRPr="00D2531D">
        <w:rPr>
          <w:rFonts w:ascii="Arial" w:hAnsi="Arial"/>
          <w:sz w:val="24"/>
        </w:rPr>
        <w:t>Per Gesù è invece la sua vita il grande insegnamento. Lui mostra ai discepoli la sua vita e loro a poco a poco apprendono la conoscenza del loro Maestro e Signore.</w:t>
      </w:r>
      <w:r w:rsidR="00A4707E">
        <w:rPr>
          <w:rFonts w:ascii="Arial" w:hAnsi="Arial"/>
          <w:sz w:val="24"/>
        </w:rPr>
        <w:t xml:space="preserve"> </w:t>
      </w:r>
      <w:r w:rsidRPr="00D2531D">
        <w:rPr>
          <w:rFonts w:ascii="Arial" w:hAnsi="Arial"/>
          <w:sz w:val="24"/>
        </w:rPr>
        <w:t>Questo tipo di insegnamento, che è il solo efficace, perché è il solo vero, lo aveva ben compreso San Paolo.</w:t>
      </w:r>
      <w:r w:rsidR="00A4707E">
        <w:rPr>
          <w:rFonts w:ascii="Arial" w:hAnsi="Arial"/>
          <w:sz w:val="24"/>
        </w:rPr>
        <w:t xml:space="preserve"> </w:t>
      </w:r>
      <w:r w:rsidRPr="00D2531D">
        <w:rPr>
          <w:rFonts w:ascii="Arial" w:hAnsi="Arial"/>
          <w:sz w:val="24"/>
        </w:rPr>
        <w:t xml:space="preserve">Per ben due volte così lo manifesta nella Lettera ai Galati. </w:t>
      </w:r>
    </w:p>
    <w:p w14:paraId="36B417D0" w14:textId="395FF40E"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O stolti Gàlati, chi vi ha incantati? Proprio voi, agli occhi dei quali fu rappresentato al vivo Gesù Cristo crocifisso! </w:t>
      </w:r>
      <w:r w:rsidR="00A4707E" w:rsidRPr="00CF4EBF">
        <w:rPr>
          <w:rFonts w:ascii="Arial" w:hAnsi="Arial"/>
          <w:i/>
          <w:iCs/>
          <w:sz w:val="24"/>
        </w:rPr>
        <w:t>Questo</w:t>
      </w:r>
      <w:r w:rsidRPr="00CF4EBF">
        <w:rPr>
          <w:rFonts w:ascii="Arial" w:hAnsi="Arial"/>
          <w:i/>
          <w:iCs/>
          <w:sz w:val="24"/>
        </w:rPr>
        <w:t xml:space="preserve"> solo vorrei sapere da voi: è per le opere della Legge che avete ricevuto lo Spirito o per aver ascoltato la parola della fede? </w:t>
      </w:r>
      <w:r w:rsidR="00A4707E" w:rsidRPr="00CF4EBF">
        <w:rPr>
          <w:rFonts w:ascii="Arial" w:hAnsi="Arial"/>
          <w:i/>
          <w:iCs/>
          <w:sz w:val="24"/>
        </w:rPr>
        <w:t>Siete</w:t>
      </w:r>
      <w:r w:rsidRPr="00CF4EBF">
        <w:rPr>
          <w:rFonts w:ascii="Arial" w:hAnsi="Arial"/>
          <w:i/>
          <w:iCs/>
          <w:sz w:val="24"/>
        </w:rPr>
        <w:t xml:space="preserve"> così privi d’intelligenza che, dopo aver cominciato nel segno dello Spirito, ora volete finire nel segno della carne? </w:t>
      </w:r>
      <w:r w:rsidR="00A4707E" w:rsidRPr="00CF4EBF">
        <w:rPr>
          <w:rFonts w:ascii="Arial" w:hAnsi="Arial"/>
          <w:i/>
          <w:iCs/>
          <w:sz w:val="24"/>
        </w:rPr>
        <w:t>Avete</w:t>
      </w:r>
      <w:r w:rsidRPr="00CF4EBF">
        <w:rPr>
          <w:rFonts w:ascii="Arial" w:hAnsi="Arial"/>
          <w:i/>
          <w:iCs/>
          <w:sz w:val="24"/>
        </w:rPr>
        <w:t xml:space="preserve"> tanto sofferto invano? Se almeno fosse invano! </w:t>
      </w:r>
      <w:r w:rsidR="00A4707E" w:rsidRPr="00CF4EBF">
        <w:rPr>
          <w:rFonts w:ascii="Arial" w:hAnsi="Arial"/>
          <w:i/>
          <w:iCs/>
          <w:sz w:val="24"/>
        </w:rPr>
        <w:t>Colui</w:t>
      </w:r>
      <w:r w:rsidRPr="00CF4EBF">
        <w:rPr>
          <w:rFonts w:ascii="Arial" w:hAnsi="Arial"/>
          <w:i/>
          <w:iCs/>
          <w:sz w:val="24"/>
        </w:rPr>
        <w:t xml:space="preserve"> dunque che vi concede lo Spirito e opera portenti in mezzo a voi, lo fa grazie alle opere della Legge o perché avete ascoltato la parola della fede?</w:t>
      </w:r>
    </w:p>
    <w:p w14:paraId="360265DF" w14:textId="5A4A3120"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Come</w:t>
      </w:r>
      <w:r w:rsidR="00CF4EBF" w:rsidRPr="00CF4EBF">
        <w:rPr>
          <w:rFonts w:ascii="Arial" w:hAnsi="Arial"/>
          <w:i/>
          <w:iCs/>
          <w:sz w:val="24"/>
        </w:rPr>
        <w:t xml:space="preserve"> Abramo ebbe fede in Dio e gli fu accreditato come giustizia, </w:t>
      </w:r>
      <w:r w:rsidRPr="00CF4EBF">
        <w:rPr>
          <w:rFonts w:ascii="Arial" w:hAnsi="Arial"/>
          <w:i/>
          <w:iCs/>
          <w:sz w:val="24"/>
        </w:rPr>
        <w:t>riconoscete</w:t>
      </w:r>
      <w:r w:rsidR="00CF4EBF" w:rsidRPr="00CF4EBF">
        <w:rPr>
          <w:rFonts w:ascii="Arial" w:hAnsi="Arial"/>
          <w:i/>
          <w:iCs/>
          <w:sz w:val="24"/>
        </w:rPr>
        <w:t xml:space="preserve"> dunque che figli di Abramo sono quelli che vengono dalla fede. </w:t>
      </w:r>
      <w:r w:rsidRPr="00CF4EBF">
        <w:rPr>
          <w:rFonts w:ascii="Arial" w:hAnsi="Arial"/>
          <w:i/>
          <w:iCs/>
          <w:sz w:val="24"/>
        </w:rPr>
        <w:t>E</w:t>
      </w:r>
      <w:r w:rsidR="00CF4EBF" w:rsidRPr="00CF4EBF">
        <w:rPr>
          <w:rFonts w:ascii="Arial" w:hAnsi="Arial"/>
          <w:i/>
          <w:iCs/>
          <w:sz w:val="24"/>
        </w:rPr>
        <w:t xml:space="preserve"> la Scrittura, prevedendo che Dio avrebbe giustificato i pagani per la fede, preannunciò ad Abramo: In te saranno benedette tutte le nazioni. </w:t>
      </w:r>
      <w:r w:rsidRPr="00CF4EBF">
        <w:rPr>
          <w:rFonts w:ascii="Arial" w:hAnsi="Arial"/>
          <w:i/>
          <w:iCs/>
          <w:sz w:val="24"/>
        </w:rPr>
        <w:t>Di</w:t>
      </w:r>
      <w:r w:rsidR="00CF4EBF" w:rsidRPr="00CF4EBF">
        <w:rPr>
          <w:rFonts w:ascii="Arial" w:hAnsi="Arial"/>
          <w:i/>
          <w:iCs/>
          <w:sz w:val="24"/>
        </w:rPr>
        <w:t xml:space="preserve"> conseguenza, quelli che vengono dalla fede sono benedetti insieme ad Abramo, che credette. </w:t>
      </w:r>
      <w:r w:rsidRPr="00CF4EBF">
        <w:rPr>
          <w:rFonts w:ascii="Arial" w:hAnsi="Arial"/>
          <w:i/>
          <w:iCs/>
          <w:sz w:val="24"/>
        </w:rPr>
        <w:t>Quelli</w:t>
      </w:r>
      <w:r w:rsidR="00CF4EBF" w:rsidRPr="00CF4EBF">
        <w:rPr>
          <w:rFonts w:ascii="Arial" w:hAnsi="Arial"/>
          <w:i/>
          <w:iCs/>
          <w:sz w:val="24"/>
        </w:rPr>
        <w:t xml:space="preserve"> invece che si richiamano alle </w:t>
      </w:r>
      <w:r w:rsidR="00CF4EBF" w:rsidRPr="00CF4EBF">
        <w:rPr>
          <w:rFonts w:ascii="Arial" w:hAnsi="Arial"/>
          <w:i/>
          <w:iCs/>
          <w:sz w:val="24"/>
        </w:rPr>
        <w:lastRenderedPageBreak/>
        <w:t xml:space="preserve">opere della Legge stanno sotto la maledizione, poiché sta scritto: Maledetto chiunque non rimane fedele a tutte le cose scritte nel libro della Legge per metterle in pratica. </w:t>
      </w:r>
      <w:r w:rsidRPr="00CF4EBF">
        <w:rPr>
          <w:rFonts w:ascii="Arial" w:hAnsi="Arial"/>
          <w:i/>
          <w:iCs/>
          <w:sz w:val="24"/>
        </w:rPr>
        <w:t>E</w:t>
      </w:r>
      <w:r w:rsidR="00CF4EBF" w:rsidRPr="00CF4EBF">
        <w:rPr>
          <w:rFonts w:ascii="Arial" w:hAnsi="Arial"/>
          <w:i/>
          <w:iCs/>
          <w:sz w:val="24"/>
        </w:rPr>
        <w:t xml:space="preserve"> che nessuno sia giustificato davanti a Dio per la Legge risulta dal fatto che il giusto per fede vivrà. </w:t>
      </w:r>
      <w:r w:rsidRPr="00CF4EBF">
        <w:rPr>
          <w:rFonts w:ascii="Arial" w:hAnsi="Arial"/>
          <w:i/>
          <w:iCs/>
          <w:sz w:val="24"/>
        </w:rPr>
        <w:t>Ma</w:t>
      </w:r>
      <w:r w:rsidR="00CF4EBF" w:rsidRPr="00CF4EBF">
        <w:rPr>
          <w:rFonts w:ascii="Arial" w:hAnsi="Arial"/>
          <w:i/>
          <w:iCs/>
          <w:sz w:val="24"/>
        </w:rPr>
        <w:t xml:space="preserve"> la Legge non si basa sulla fede; al contrario dice: Chi metterà in pratica queste cose, vivrà grazie ad esse. </w:t>
      </w:r>
      <w:r w:rsidRPr="00CF4EBF">
        <w:rPr>
          <w:rFonts w:ascii="Arial" w:hAnsi="Arial"/>
          <w:i/>
          <w:iCs/>
          <w:sz w:val="24"/>
        </w:rPr>
        <w:t>Cristo</w:t>
      </w:r>
      <w:r w:rsidR="00CF4EBF" w:rsidRPr="00CF4EBF">
        <w:rPr>
          <w:rFonts w:ascii="Arial" w:hAnsi="Arial"/>
          <w:i/>
          <w:iCs/>
          <w:sz w:val="24"/>
        </w:rPr>
        <w:t xml:space="preserve"> ci ha riscattati dalla maledizione della Legge, diventando lui stesso maledizione per noi, poiché sta scritto: Maledetto chi è appeso al legno, </w:t>
      </w:r>
      <w:r w:rsidRPr="00CF4EBF">
        <w:rPr>
          <w:rFonts w:ascii="Arial" w:hAnsi="Arial"/>
          <w:i/>
          <w:iCs/>
          <w:sz w:val="24"/>
        </w:rPr>
        <w:t>perché</w:t>
      </w:r>
      <w:r w:rsidR="00CF4EBF" w:rsidRPr="00CF4EBF">
        <w:rPr>
          <w:rFonts w:ascii="Arial" w:hAnsi="Arial"/>
          <w:i/>
          <w:iCs/>
          <w:sz w:val="24"/>
        </w:rPr>
        <w:t xml:space="preserve"> in Cristo Gesù la benedizione di Abramo passasse ai pagani e noi, mediante la fede, ricevessimo la promessa dello Spirito.</w:t>
      </w:r>
    </w:p>
    <w:p w14:paraId="150AF7A7" w14:textId="7BEF92BE"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Fratelli</w:t>
      </w:r>
      <w:r w:rsidR="00CF4EBF" w:rsidRPr="00CF4EBF">
        <w:rPr>
          <w:rFonts w:ascii="Arial" w:hAnsi="Arial"/>
          <w:i/>
          <w:iCs/>
          <w:sz w:val="24"/>
        </w:rPr>
        <w:t xml:space="preserve">, ecco, vi parlo da uomo: un testamento legittimo, pur essendo solo un atto umano, nessuno lo dichiara nullo o vi aggiunge qualche cosa. </w:t>
      </w:r>
      <w:r w:rsidRPr="00CF4EBF">
        <w:rPr>
          <w:rFonts w:ascii="Arial" w:hAnsi="Arial"/>
          <w:i/>
          <w:iCs/>
          <w:sz w:val="24"/>
        </w:rPr>
        <w:t>Ora</w:t>
      </w:r>
      <w:r w:rsidR="00CF4EBF" w:rsidRPr="00CF4EBF">
        <w:rPr>
          <w:rFonts w:ascii="Arial" w:hAnsi="Arial"/>
          <w:i/>
          <w:iCs/>
          <w:sz w:val="24"/>
        </w:rPr>
        <w:t xml:space="preserve"> è appunto ad Abramo e alla sua discendenza che furono fatte le promesse. Non dice la Scrittura: «E ai discendenti», come se si trattasse di molti, ma: E alla tua discendenza, come a uno solo, cioè Cristo. </w:t>
      </w:r>
      <w:r w:rsidRPr="00CF4EBF">
        <w:rPr>
          <w:rFonts w:ascii="Arial" w:hAnsi="Arial"/>
          <w:i/>
          <w:iCs/>
          <w:sz w:val="24"/>
        </w:rPr>
        <w:t>Ora</w:t>
      </w:r>
      <w:r w:rsidR="00CF4EBF" w:rsidRPr="00CF4EBF">
        <w:rPr>
          <w:rFonts w:ascii="Arial" w:hAnsi="Arial"/>
          <w:i/>
          <w:iCs/>
          <w:sz w:val="24"/>
        </w:rPr>
        <w:t xml:space="preserve"> io dico: un testamento stabilito in precedenza da Dio stesso, non può dichiararlo nullo una Legge che è venuta quattrocentotrenta anni dopo, annullando così la promessa. </w:t>
      </w:r>
      <w:r w:rsidRPr="00CF4EBF">
        <w:rPr>
          <w:rFonts w:ascii="Arial" w:hAnsi="Arial"/>
          <w:i/>
          <w:iCs/>
          <w:sz w:val="24"/>
        </w:rPr>
        <w:t>Se</w:t>
      </w:r>
      <w:r w:rsidR="00CF4EBF" w:rsidRPr="00CF4EBF">
        <w:rPr>
          <w:rFonts w:ascii="Arial" w:hAnsi="Arial"/>
          <w:i/>
          <w:iCs/>
          <w:sz w:val="24"/>
        </w:rPr>
        <w:t xml:space="preserve"> infatti l’eredità si ottenesse in base alla Legge, non sarebbe più in base alla promessa; Dio invece ha fatto grazia ad Abramo mediante la promessa.</w:t>
      </w:r>
    </w:p>
    <w:p w14:paraId="60CB7AC3" w14:textId="747ACE9F"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Perché</w:t>
      </w:r>
      <w:r w:rsidR="00CF4EBF" w:rsidRPr="00CF4EBF">
        <w:rPr>
          <w:rFonts w:ascii="Arial" w:hAnsi="Arial"/>
          <w:i/>
          <w:iCs/>
          <w:sz w:val="24"/>
        </w:rPr>
        <w:t xml:space="preserve"> allora la Legge? Essa fu aggiunta a motivo delle trasgressioni, fino alla venuta della discendenza per la quale era stata fatta la promessa, e fu promulgata per mezzo di angeli attraverso un mediatore. </w:t>
      </w:r>
      <w:r w:rsidRPr="00CF4EBF">
        <w:rPr>
          <w:rFonts w:ascii="Arial" w:hAnsi="Arial"/>
          <w:i/>
          <w:iCs/>
          <w:sz w:val="24"/>
        </w:rPr>
        <w:t>Ma</w:t>
      </w:r>
      <w:r w:rsidR="00CF4EBF" w:rsidRPr="00CF4EBF">
        <w:rPr>
          <w:rFonts w:ascii="Arial" w:hAnsi="Arial"/>
          <w:i/>
          <w:iCs/>
          <w:sz w:val="24"/>
        </w:rPr>
        <w:t xml:space="preserve"> non si dà mediatore per una sola persona: ora, Dio è uno solo. </w:t>
      </w:r>
      <w:r w:rsidRPr="00CF4EBF">
        <w:rPr>
          <w:rFonts w:ascii="Arial" w:hAnsi="Arial"/>
          <w:i/>
          <w:iCs/>
          <w:sz w:val="24"/>
        </w:rPr>
        <w:t>La</w:t>
      </w:r>
      <w:r w:rsidR="00CF4EBF" w:rsidRPr="00CF4EBF">
        <w:rPr>
          <w:rFonts w:ascii="Arial" w:hAnsi="Arial"/>
          <w:i/>
          <w:iCs/>
          <w:sz w:val="24"/>
        </w:rPr>
        <w:t xml:space="preserve"> Legge è dunque contro le promesse di Dio? Impossibile! Se infatti fosse stata data una Legge capace di dare la vita, la giustizia verrebbe davvero dalla Legge; </w:t>
      </w:r>
      <w:r w:rsidRPr="00CF4EBF">
        <w:rPr>
          <w:rFonts w:ascii="Arial" w:hAnsi="Arial"/>
          <w:i/>
          <w:iCs/>
          <w:sz w:val="24"/>
        </w:rPr>
        <w:t>la</w:t>
      </w:r>
      <w:r w:rsidR="00CF4EBF" w:rsidRPr="00CF4EBF">
        <w:rPr>
          <w:rFonts w:ascii="Arial" w:hAnsi="Arial"/>
          <w:i/>
          <w:iCs/>
          <w:sz w:val="24"/>
        </w:rPr>
        <w:t xml:space="preserve"> Scrittura invece ha rinchiuso ogni cosa sotto il peccato, perché la promessa venisse data ai credenti mediante la fede in Gesù Cristo.</w:t>
      </w:r>
    </w:p>
    <w:p w14:paraId="18F66A1B" w14:textId="0B5A0C64"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Ma</w:t>
      </w:r>
      <w:r w:rsidR="00CF4EBF" w:rsidRPr="00CF4EBF">
        <w:rPr>
          <w:rFonts w:ascii="Arial" w:hAnsi="Arial"/>
          <w:i/>
          <w:iCs/>
          <w:sz w:val="24"/>
        </w:rPr>
        <w:t xml:space="preserve"> prima che venisse la fede, noi eravamo custoditi e rinchiusi sotto la Legge, in attesa della fede che doveva essere rivelata. </w:t>
      </w:r>
      <w:r w:rsidRPr="00CF4EBF">
        <w:rPr>
          <w:rFonts w:ascii="Arial" w:hAnsi="Arial"/>
          <w:i/>
          <w:iCs/>
          <w:sz w:val="24"/>
        </w:rPr>
        <w:t>Così</w:t>
      </w:r>
      <w:r w:rsidR="00CF4EBF" w:rsidRPr="00CF4EBF">
        <w:rPr>
          <w:rFonts w:ascii="Arial" w:hAnsi="Arial"/>
          <w:i/>
          <w:iCs/>
          <w:sz w:val="24"/>
        </w:rPr>
        <w:t xml:space="preserve"> la Legge è stata per noi un pedagogo, fino a Cristo, perché fossimo giustificati per la fede. </w:t>
      </w:r>
      <w:r w:rsidRPr="00CF4EBF">
        <w:rPr>
          <w:rFonts w:ascii="Arial" w:hAnsi="Arial"/>
          <w:i/>
          <w:iCs/>
          <w:sz w:val="24"/>
        </w:rPr>
        <w:t>Sopraggiunta</w:t>
      </w:r>
      <w:r w:rsidR="00CF4EBF" w:rsidRPr="00CF4EBF">
        <w:rPr>
          <w:rFonts w:ascii="Arial" w:hAnsi="Arial"/>
          <w:i/>
          <w:iCs/>
          <w:sz w:val="24"/>
        </w:rPr>
        <w:t xml:space="preserve"> la fede, non siamo più sotto un pedagogo. </w:t>
      </w:r>
      <w:r w:rsidRPr="00CF4EBF">
        <w:rPr>
          <w:rFonts w:ascii="Arial" w:hAnsi="Arial"/>
          <w:i/>
          <w:iCs/>
          <w:sz w:val="24"/>
        </w:rPr>
        <w:t>Tutti</w:t>
      </w:r>
      <w:r w:rsidR="00CF4EBF" w:rsidRPr="00CF4EBF">
        <w:rPr>
          <w:rFonts w:ascii="Arial" w:hAnsi="Arial"/>
          <w:i/>
          <w:iCs/>
          <w:sz w:val="24"/>
        </w:rPr>
        <w:t xml:space="preserve"> voi infatti siete figli di Dio mediante la fede in Cristo Gesù, </w:t>
      </w:r>
      <w:r w:rsidRPr="00CF4EBF">
        <w:rPr>
          <w:rFonts w:ascii="Arial" w:hAnsi="Arial"/>
          <w:i/>
          <w:iCs/>
          <w:sz w:val="24"/>
        </w:rPr>
        <w:t>poiché</w:t>
      </w:r>
      <w:r w:rsidR="00CF4EBF" w:rsidRPr="00CF4EBF">
        <w:rPr>
          <w:rFonts w:ascii="Arial" w:hAnsi="Arial"/>
          <w:i/>
          <w:iCs/>
          <w:sz w:val="24"/>
        </w:rPr>
        <w:t xml:space="preserve"> quanti siete stati battezzati in Cristo vi siete rivestiti di Cristo. </w:t>
      </w:r>
      <w:r w:rsidRPr="00CF4EBF">
        <w:rPr>
          <w:rFonts w:ascii="Arial" w:hAnsi="Arial"/>
          <w:i/>
          <w:iCs/>
          <w:sz w:val="24"/>
        </w:rPr>
        <w:t>Non</w:t>
      </w:r>
      <w:r w:rsidR="00CF4EBF" w:rsidRPr="00CF4EBF">
        <w:rPr>
          <w:rFonts w:ascii="Arial" w:hAnsi="Arial"/>
          <w:i/>
          <w:iCs/>
          <w:sz w:val="24"/>
        </w:rPr>
        <w:t xml:space="preserve"> c’è Giudeo né Greco; non c’è schiavo né libero; non c’è maschio e femmina, perché tutti voi siete uno in Cristo Gesù. Se appartenete a Cristo, allora siete discendenza di Abramo, eredi secondo la promessa. (Gal</w:t>
      </w:r>
      <w:r w:rsidR="00CF4EBF">
        <w:rPr>
          <w:rFonts w:ascii="Arial" w:hAnsi="Arial"/>
          <w:i/>
          <w:iCs/>
          <w:sz w:val="24"/>
        </w:rPr>
        <w:t xml:space="preserve"> </w:t>
      </w:r>
      <w:r w:rsidR="00CF4EBF" w:rsidRPr="00CF4EBF">
        <w:rPr>
          <w:rFonts w:ascii="Arial" w:hAnsi="Arial"/>
          <w:i/>
          <w:iCs/>
          <w:sz w:val="24"/>
        </w:rPr>
        <w:t>3,1-29).</w:t>
      </w:r>
    </w:p>
    <w:p w14:paraId="644A2301" w14:textId="3121EC4F" w:rsidR="00D2531D" w:rsidRDefault="00D2531D" w:rsidP="00D2531D">
      <w:pPr>
        <w:spacing w:after="120"/>
        <w:jc w:val="both"/>
        <w:rPr>
          <w:rFonts w:ascii="Arial" w:hAnsi="Arial"/>
          <w:sz w:val="24"/>
        </w:rPr>
      </w:pPr>
      <w:r w:rsidRPr="00D2531D">
        <w:rPr>
          <w:rFonts w:ascii="Arial" w:hAnsi="Arial"/>
          <w:sz w:val="24"/>
        </w:rPr>
        <w:t>Il fondamento della fede in Cristo, della giustificazione, Paolo vuole che i Galati lo traggano dalla visibilità della sua vita, della sua storia.</w:t>
      </w:r>
      <w:r w:rsidR="00A4707E">
        <w:rPr>
          <w:rFonts w:ascii="Arial" w:hAnsi="Arial"/>
          <w:sz w:val="24"/>
        </w:rPr>
        <w:t xml:space="preserve"> </w:t>
      </w:r>
      <w:r w:rsidRPr="00D2531D">
        <w:rPr>
          <w:rFonts w:ascii="Arial" w:hAnsi="Arial"/>
          <w:sz w:val="24"/>
        </w:rPr>
        <w:t>È la sua vita trasformata da Cristo il vero suo insegnamento. Attraverso la sua vita i Galati è come se avessero visto Cristo Gesù con gli occhi della carne.</w:t>
      </w:r>
      <w:r w:rsidR="00A4707E">
        <w:rPr>
          <w:rFonts w:ascii="Arial" w:hAnsi="Arial"/>
          <w:sz w:val="24"/>
        </w:rPr>
        <w:t xml:space="preserve"> </w:t>
      </w:r>
      <w:r w:rsidRPr="00D2531D">
        <w:rPr>
          <w:rFonts w:ascii="Arial" w:hAnsi="Arial"/>
          <w:sz w:val="24"/>
        </w:rPr>
        <w:t xml:space="preserve">La visibilità di Paolo è visibilità di Cristo. </w:t>
      </w:r>
    </w:p>
    <w:p w14:paraId="4E291B9A" w14:textId="5298038D" w:rsidR="00CF4EBF" w:rsidRPr="00CF4EBF" w:rsidRDefault="00CF4EBF" w:rsidP="00CF4EBF">
      <w:pPr>
        <w:spacing w:after="120"/>
        <w:ind w:left="567" w:right="567"/>
        <w:jc w:val="both"/>
        <w:rPr>
          <w:rFonts w:ascii="Arial" w:hAnsi="Arial"/>
          <w:i/>
          <w:iCs/>
          <w:sz w:val="24"/>
        </w:rPr>
      </w:pPr>
      <w:r w:rsidRPr="00CF4EBF">
        <w:rPr>
          <w:rFonts w:ascii="Arial" w:hAnsi="Arial"/>
          <w:i/>
          <w:iCs/>
          <w:sz w:val="24"/>
        </w:rPr>
        <w:lastRenderedPageBreak/>
        <w:t xml:space="preserve">Fratelli, se uno viene sorpreso in qualche colpa, voi, che avete lo Spirito, correggetelo con spirito di dolcezza. E tu vigila su te stesso, per non essere tentato anche tu. </w:t>
      </w:r>
      <w:r w:rsidR="00A4707E" w:rsidRPr="00CF4EBF">
        <w:rPr>
          <w:rFonts w:ascii="Arial" w:hAnsi="Arial"/>
          <w:i/>
          <w:iCs/>
          <w:sz w:val="24"/>
        </w:rPr>
        <w:t>Portate</w:t>
      </w:r>
      <w:r w:rsidRPr="00CF4EBF">
        <w:rPr>
          <w:rFonts w:ascii="Arial" w:hAnsi="Arial"/>
          <w:i/>
          <w:iCs/>
          <w:sz w:val="24"/>
        </w:rPr>
        <w:t xml:space="preserve"> i pesi gli uni degli altri: così adempirete la legge di Cristo. </w:t>
      </w:r>
      <w:r w:rsidR="00A4707E" w:rsidRPr="00CF4EBF">
        <w:rPr>
          <w:rFonts w:ascii="Arial" w:hAnsi="Arial"/>
          <w:i/>
          <w:iCs/>
          <w:sz w:val="24"/>
        </w:rPr>
        <w:t>Se</w:t>
      </w:r>
      <w:r w:rsidRPr="00CF4EBF">
        <w:rPr>
          <w:rFonts w:ascii="Arial" w:hAnsi="Arial"/>
          <w:i/>
          <w:iCs/>
          <w:sz w:val="24"/>
        </w:rPr>
        <w:t xml:space="preserve"> infatti uno pensa di essere qualcosa, mentre non è nulla, inganna se stesso. </w:t>
      </w:r>
      <w:r w:rsidR="00A4707E" w:rsidRPr="00CF4EBF">
        <w:rPr>
          <w:rFonts w:ascii="Arial" w:hAnsi="Arial"/>
          <w:i/>
          <w:iCs/>
          <w:sz w:val="24"/>
        </w:rPr>
        <w:t>Ciascuno</w:t>
      </w:r>
      <w:r w:rsidRPr="00CF4EBF">
        <w:rPr>
          <w:rFonts w:ascii="Arial" w:hAnsi="Arial"/>
          <w:i/>
          <w:iCs/>
          <w:sz w:val="24"/>
        </w:rPr>
        <w:t xml:space="preserve"> esamini invece la propria condotta e allora troverà motivo di vanto solo in se stesso e non in rapporto agli altri. </w:t>
      </w:r>
      <w:r w:rsidR="00A4707E" w:rsidRPr="00CF4EBF">
        <w:rPr>
          <w:rFonts w:ascii="Arial" w:hAnsi="Arial"/>
          <w:i/>
          <w:iCs/>
          <w:sz w:val="24"/>
        </w:rPr>
        <w:t>Ciascuno</w:t>
      </w:r>
      <w:r w:rsidRPr="00CF4EBF">
        <w:rPr>
          <w:rFonts w:ascii="Arial" w:hAnsi="Arial"/>
          <w:i/>
          <w:iCs/>
          <w:sz w:val="24"/>
        </w:rPr>
        <w:t xml:space="preserve"> infatti porterà il proprio fardello.</w:t>
      </w:r>
    </w:p>
    <w:p w14:paraId="1A14C361" w14:textId="2B1C3005"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Chi</w:t>
      </w:r>
      <w:r w:rsidR="00CF4EBF" w:rsidRPr="00CF4EBF">
        <w:rPr>
          <w:rFonts w:ascii="Arial" w:hAnsi="Arial"/>
          <w:i/>
          <w:iCs/>
          <w:sz w:val="24"/>
        </w:rPr>
        <w:t xml:space="preserve"> viene istruito nella Parola, condivida tutti i suoi beni con chi lo istruisce. </w:t>
      </w:r>
      <w:r w:rsidRPr="00CF4EBF">
        <w:rPr>
          <w:rFonts w:ascii="Arial" w:hAnsi="Arial"/>
          <w:i/>
          <w:iCs/>
          <w:sz w:val="24"/>
        </w:rPr>
        <w:t>Non</w:t>
      </w:r>
      <w:r w:rsidR="00CF4EBF" w:rsidRPr="00CF4EBF">
        <w:rPr>
          <w:rFonts w:ascii="Arial" w:hAnsi="Arial"/>
          <w:i/>
          <w:iCs/>
          <w:sz w:val="24"/>
        </w:rPr>
        <w:t xml:space="preserve"> fatevi illusioni: Dio non si lascia ingannare. Ciascuno raccoglierà quello che avrà seminato. </w:t>
      </w:r>
      <w:r w:rsidRPr="00CF4EBF">
        <w:rPr>
          <w:rFonts w:ascii="Arial" w:hAnsi="Arial"/>
          <w:i/>
          <w:iCs/>
          <w:sz w:val="24"/>
        </w:rPr>
        <w:t>Chi</w:t>
      </w:r>
      <w:r w:rsidR="00CF4EBF" w:rsidRPr="00CF4EBF">
        <w:rPr>
          <w:rFonts w:ascii="Arial" w:hAnsi="Arial"/>
          <w:i/>
          <w:iCs/>
          <w:sz w:val="24"/>
        </w:rPr>
        <w:t xml:space="preserve"> semina nella sua carne, dalla carne raccoglierà corruzione; chi semina nello Spirito, dallo Spirito raccoglierà vita eterna. </w:t>
      </w:r>
      <w:r w:rsidRPr="00CF4EBF">
        <w:rPr>
          <w:rFonts w:ascii="Arial" w:hAnsi="Arial"/>
          <w:i/>
          <w:iCs/>
          <w:sz w:val="24"/>
        </w:rPr>
        <w:t>E</w:t>
      </w:r>
      <w:r w:rsidR="00CF4EBF" w:rsidRPr="00CF4EBF">
        <w:rPr>
          <w:rFonts w:ascii="Arial" w:hAnsi="Arial"/>
          <w:i/>
          <w:iCs/>
          <w:sz w:val="24"/>
        </w:rPr>
        <w:t xml:space="preserve"> non stanchiamoci di fare il bene; se infatti non desistiamo, a suo tempo mieteremo. </w:t>
      </w:r>
      <w:r w:rsidRPr="00CF4EBF">
        <w:rPr>
          <w:rFonts w:ascii="Arial" w:hAnsi="Arial"/>
          <w:i/>
          <w:iCs/>
          <w:sz w:val="24"/>
        </w:rPr>
        <w:t>Poiché</w:t>
      </w:r>
      <w:r w:rsidR="00CF4EBF" w:rsidRPr="00CF4EBF">
        <w:rPr>
          <w:rFonts w:ascii="Arial" w:hAnsi="Arial"/>
          <w:i/>
          <w:iCs/>
          <w:sz w:val="24"/>
        </w:rPr>
        <w:t xml:space="preserve"> dunque ne abbiamo l’occasione, operiamo il bene verso tutti, soprattutto verso i fratelli nella fede.</w:t>
      </w:r>
    </w:p>
    <w:p w14:paraId="22CFEDA8" w14:textId="5C071E24"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Vedete</w:t>
      </w:r>
      <w:r w:rsidR="00CF4EBF" w:rsidRPr="00CF4EBF">
        <w:rPr>
          <w:rFonts w:ascii="Arial" w:hAnsi="Arial"/>
          <w:i/>
          <w:iCs/>
          <w:sz w:val="24"/>
        </w:rPr>
        <w:t xml:space="preserve"> con che grossi caratteri vi scrivo, di mia mano. </w:t>
      </w:r>
      <w:r w:rsidRPr="00CF4EBF">
        <w:rPr>
          <w:rFonts w:ascii="Arial" w:hAnsi="Arial"/>
          <w:i/>
          <w:iCs/>
          <w:sz w:val="24"/>
        </w:rPr>
        <w:t>Quelli</w:t>
      </w:r>
      <w:r w:rsidR="00CF4EBF" w:rsidRPr="00CF4EBF">
        <w:rPr>
          <w:rFonts w:ascii="Arial" w:hAnsi="Arial"/>
          <w:i/>
          <w:iCs/>
          <w:sz w:val="24"/>
        </w:rPr>
        <w:t xml:space="preserve"> che vogliono fare bella figura nella carne, vi costringono a farvi circoncidere, solo per non essere perseguitati a causa della croce di Cristo. </w:t>
      </w:r>
      <w:r w:rsidRPr="00CF4EBF">
        <w:rPr>
          <w:rFonts w:ascii="Arial" w:hAnsi="Arial"/>
          <w:i/>
          <w:iCs/>
          <w:sz w:val="24"/>
        </w:rPr>
        <w:t>Infatti</w:t>
      </w:r>
      <w:r w:rsidR="00CF4EBF" w:rsidRPr="00CF4EBF">
        <w:rPr>
          <w:rFonts w:ascii="Arial" w:hAnsi="Arial"/>
          <w:i/>
          <w:iCs/>
          <w:sz w:val="24"/>
        </w:rPr>
        <w:t xml:space="preserve"> neanche gli stessi circoncisi osservano la Legge, ma vogliono la vostra circoncisione per trarre vanto dalla vostra carne. </w:t>
      </w:r>
      <w:r w:rsidRPr="00CF4EBF">
        <w:rPr>
          <w:rFonts w:ascii="Arial" w:hAnsi="Arial"/>
          <w:i/>
          <w:iCs/>
          <w:sz w:val="24"/>
        </w:rPr>
        <w:t>Quanto</w:t>
      </w:r>
      <w:r w:rsidR="00CF4EBF" w:rsidRPr="00CF4EBF">
        <w:rPr>
          <w:rFonts w:ascii="Arial" w:hAnsi="Arial"/>
          <w:i/>
          <w:iCs/>
          <w:sz w:val="24"/>
        </w:rPr>
        <w:t xml:space="preserve"> a me invece non ci sia altro vanto che nella croce del Signore nostro Gesù Cristo, per mezzo della quale il mondo per me è stato crocifisso, come io per il mondo. </w:t>
      </w:r>
      <w:r w:rsidRPr="00CF4EBF">
        <w:rPr>
          <w:rFonts w:ascii="Arial" w:hAnsi="Arial"/>
          <w:i/>
          <w:iCs/>
          <w:sz w:val="24"/>
        </w:rPr>
        <w:t>Non</w:t>
      </w:r>
      <w:r w:rsidR="00CF4EBF" w:rsidRPr="00CF4EBF">
        <w:rPr>
          <w:rFonts w:ascii="Arial" w:hAnsi="Arial"/>
          <w:i/>
          <w:iCs/>
          <w:sz w:val="24"/>
        </w:rPr>
        <w:t xml:space="preserve"> è infatti la circoncisione che conta, né la non circoncisione, ma l’essere nuova creatura. </w:t>
      </w:r>
      <w:r w:rsidRPr="00CF4EBF">
        <w:rPr>
          <w:rFonts w:ascii="Arial" w:hAnsi="Arial"/>
          <w:i/>
          <w:iCs/>
          <w:sz w:val="24"/>
        </w:rPr>
        <w:t>E</w:t>
      </w:r>
      <w:r w:rsidR="00CF4EBF" w:rsidRPr="00CF4EBF">
        <w:rPr>
          <w:rFonts w:ascii="Arial" w:hAnsi="Arial"/>
          <w:i/>
          <w:iCs/>
          <w:sz w:val="24"/>
        </w:rPr>
        <w:t xml:space="preserve"> su quanti seguiranno questa norma sia pace e misericordia, come su tutto l’Israele di Dio.</w:t>
      </w:r>
      <w:r>
        <w:rPr>
          <w:rFonts w:ascii="Arial" w:hAnsi="Arial"/>
          <w:i/>
          <w:iCs/>
          <w:sz w:val="24"/>
        </w:rPr>
        <w:t xml:space="preserve"> </w:t>
      </w:r>
      <w:r w:rsidR="00CF4EBF" w:rsidRPr="00CF4EBF">
        <w:rPr>
          <w:rFonts w:ascii="Arial" w:hAnsi="Arial"/>
          <w:i/>
          <w:iCs/>
          <w:sz w:val="24"/>
        </w:rPr>
        <w:t>D’ora innanzi nessuno mi procuri fastidi: io porto le stigmate di Gesù sul mio corpo.</w:t>
      </w:r>
      <w:r>
        <w:rPr>
          <w:rFonts w:ascii="Arial" w:hAnsi="Arial"/>
          <w:i/>
          <w:iCs/>
          <w:sz w:val="24"/>
        </w:rPr>
        <w:t xml:space="preserve"> </w:t>
      </w:r>
      <w:r w:rsidR="00CF4EBF" w:rsidRPr="00CF4EBF">
        <w:rPr>
          <w:rFonts w:ascii="Arial" w:hAnsi="Arial"/>
          <w:i/>
          <w:iCs/>
          <w:sz w:val="24"/>
        </w:rPr>
        <w:t>La grazia del Signore nostro Gesù Cristo sia con il vostro spirito, fratelli. Amen. (Gal 6,1-18).</w:t>
      </w:r>
    </w:p>
    <w:p w14:paraId="74A54E64" w14:textId="26D45270" w:rsidR="00D2531D" w:rsidRPr="00D2531D" w:rsidRDefault="00D2531D" w:rsidP="00D2531D">
      <w:pPr>
        <w:spacing w:after="120"/>
        <w:jc w:val="both"/>
        <w:rPr>
          <w:rFonts w:ascii="Arial" w:hAnsi="Arial"/>
          <w:sz w:val="24"/>
        </w:rPr>
      </w:pPr>
      <w:r w:rsidRPr="00D2531D">
        <w:rPr>
          <w:rFonts w:ascii="Arial" w:hAnsi="Arial"/>
          <w:sz w:val="24"/>
        </w:rPr>
        <w:t>La verità dell’insegnamento dell’Apostolo è la sua visibilità. Lui può insegnare solo ciò che è nella sua visibilità quotidiana.</w:t>
      </w:r>
      <w:r w:rsidR="00A4707E">
        <w:rPr>
          <w:rFonts w:ascii="Arial" w:hAnsi="Arial"/>
          <w:sz w:val="24"/>
        </w:rPr>
        <w:t xml:space="preserve"> </w:t>
      </w:r>
      <w:r w:rsidRPr="00D2531D">
        <w:rPr>
          <w:rFonts w:ascii="Arial" w:hAnsi="Arial"/>
          <w:sz w:val="24"/>
        </w:rPr>
        <w:t>Quanto non è visibile neanche si può insegnare. Non lo si può insegnare perché non è storia, vita, fatto, evento, avvenimento.</w:t>
      </w:r>
      <w:r w:rsidR="00A4707E">
        <w:rPr>
          <w:rFonts w:ascii="Arial" w:hAnsi="Arial"/>
          <w:sz w:val="24"/>
        </w:rPr>
        <w:t xml:space="preserve"> </w:t>
      </w:r>
      <w:r w:rsidRPr="00D2531D">
        <w:rPr>
          <w:rFonts w:ascii="Arial" w:hAnsi="Arial"/>
          <w:sz w:val="24"/>
        </w:rPr>
        <w:t>Questa verità va applicata ad ogni cristiano, all’intera Chiesa.</w:t>
      </w:r>
      <w:r w:rsidR="00A4707E">
        <w:rPr>
          <w:rFonts w:ascii="Arial" w:hAnsi="Arial"/>
          <w:sz w:val="24"/>
        </w:rPr>
        <w:t xml:space="preserve"> </w:t>
      </w:r>
      <w:r w:rsidRPr="00D2531D">
        <w:rPr>
          <w:rFonts w:ascii="Arial" w:hAnsi="Arial"/>
          <w:sz w:val="24"/>
        </w:rPr>
        <w:t>La verità del cristiano è ciò che è il suo corpo.</w:t>
      </w:r>
      <w:r w:rsidR="002E5F86">
        <w:rPr>
          <w:rFonts w:ascii="Arial" w:hAnsi="Arial"/>
          <w:sz w:val="24"/>
        </w:rPr>
        <w:t xml:space="preserve"> </w:t>
      </w:r>
      <w:r w:rsidRPr="00D2531D">
        <w:rPr>
          <w:rFonts w:ascii="Arial" w:hAnsi="Arial"/>
          <w:sz w:val="24"/>
        </w:rPr>
        <w:t>Il corpo è storia. La storia è evento. L’evento è fatto quotidiano. Eventi sono anche le più piccole cose della nostra giornata.</w:t>
      </w:r>
      <w:r w:rsidR="00A4707E">
        <w:rPr>
          <w:rFonts w:ascii="Arial" w:hAnsi="Arial"/>
          <w:sz w:val="24"/>
        </w:rPr>
        <w:t xml:space="preserve"> </w:t>
      </w:r>
      <w:r w:rsidRPr="00D2531D">
        <w:rPr>
          <w:rFonts w:ascii="Arial" w:hAnsi="Arial"/>
          <w:sz w:val="24"/>
        </w:rPr>
        <w:t>Attraverso queste piccolissime cose noi insegniamo, perché è attraverso di esse che noi ci manifestiamo.</w:t>
      </w:r>
      <w:r w:rsidR="00A4707E">
        <w:rPr>
          <w:rFonts w:ascii="Arial" w:hAnsi="Arial"/>
          <w:sz w:val="24"/>
        </w:rPr>
        <w:t xml:space="preserve"> </w:t>
      </w:r>
      <w:r w:rsidRPr="00D2531D">
        <w:rPr>
          <w:rFonts w:ascii="Arial" w:hAnsi="Arial"/>
          <w:sz w:val="24"/>
        </w:rPr>
        <w:t>Gesù, camminando sulle acque, attesta la presenza di Dio nella sua vita. Gesù è più che l’arca di Noè. È più che Mosè. È più che ogni altro profeta.</w:t>
      </w:r>
      <w:r w:rsidR="00A4707E">
        <w:rPr>
          <w:rFonts w:ascii="Arial" w:hAnsi="Arial"/>
          <w:sz w:val="24"/>
        </w:rPr>
        <w:t xml:space="preserve"> </w:t>
      </w:r>
      <w:r w:rsidRPr="00D2531D">
        <w:rPr>
          <w:rFonts w:ascii="Arial" w:hAnsi="Arial"/>
          <w:sz w:val="24"/>
        </w:rPr>
        <w:t>Gesù è più di ogni altro uomo. Egli possiede un corpo così leggero perché privo di ogni peccato che può anche camminare sulle acque allo stesso modo di una leggerissima piuma.</w:t>
      </w:r>
      <w:r w:rsidR="00A4707E">
        <w:rPr>
          <w:rFonts w:ascii="Arial" w:hAnsi="Arial"/>
          <w:sz w:val="24"/>
        </w:rPr>
        <w:t xml:space="preserve"> </w:t>
      </w:r>
      <w:r w:rsidRPr="00D2531D">
        <w:rPr>
          <w:rFonts w:ascii="Arial" w:hAnsi="Arial"/>
          <w:sz w:val="24"/>
        </w:rPr>
        <w:t>Questa la sua verità. Questa verità oggi mostra ai suoi discepoli. Mentre noi tutti ci lasciamo immergere nelle acque del male e del peccato, mentre noi anche se siamo nella barca, a fatica riusciamo ad andare avanti, Gesù a motivo della sua leggerezza cammina sopra le acque. Le acque del male neanche lo sfiorano.</w:t>
      </w:r>
      <w:r w:rsidR="002E5F86">
        <w:rPr>
          <w:rFonts w:ascii="Arial" w:hAnsi="Arial"/>
          <w:sz w:val="24"/>
        </w:rPr>
        <w:t xml:space="preserve"> </w:t>
      </w:r>
      <w:r w:rsidRPr="00D2531D">
        <w:rPr>
          <w:rFonts w:ascii="Arial" w:hAnsi="Arial"/>
          <w:sz w:val="24"/>
        </w:rPr>
        <w:t>Questa la sua santità. Questa la sua storia. Questo l’evento che lo caratterizza.</w:t>
      </w:r>
      <w:r w:rsidR="00A4707E">
        <w:rPr>
          <w:rFonts w:ascii="Arial" w:hAnsi="Arial"/>
          <w:sz w:val="24"/>
        </w:rPr>
        <w:t xml:space="preserve"> </w:t>
      </w:r>
      <w:r w:rsidRPr="00D2531D">
        <w:rPr>
          <w:rFonts w:ascii="Arial" w:hAnsi="Arial"/>
          <w:sz w:val="24"/>
        </w:rPr>
        <w:t>Sul modo di insegnare di Gesù è giusto che tutti noi vi riflettiamo, al fine di imitarlo. Il suo modo è il</w:t>
      </w:r>
      <w:r w:rsidR="002E5F86">
        <w:rPr>
          <w:rFonts w:ascii="Arial" w:hAnsi="Arial"/>
          <w:sz w:val="24"/>
        </w:rPr>
        <w:t xml:space="preserve"> </w:t>
      </w:r>
      <w:r w:rsidRPr="00D2531D">
        <w:rPr>
          <w:rFonts w:ascii="Arial" w:hAnsi="Arial"/>
          <w:sz w:val="24"/>
        </w:rPr>
        <w:t xml:space="preserve">solo vero, il solo efficace, il solo che produce frutti. </w:t>
      </w:r>
    </w:p>
    <w:p w14:paraId="04BD4B5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lastRenderedPageBreak/>
        <w:t>21</w:t>
      </w:r>
      <w:r w:rsidRPr="00D2531D">
        <w:rPr>
          <w:rFonts w:ascii="Arial" w:hAnsi="Arial"/>
          <w:b/>
          <w:sz w:val="24"/>
        </w:rPr>
        <w:t>Allora vollero prenderlo sulla barca, e subito la barca toccò la riva alla quale erano diretti.</w:t>
      </w:r>
    </w:p>
    <w:p w14:paraId="53E78829" w14:textId="089E245B" w:rsidR="00D2531D" w:rsidRPr="00D2531D" w:rsidRDefault="00D2531D" w:rsidP="00D2531D">
      <w:pPr>
        <w:spacing w:after="120"/>
        <w:jc w:val="both"/>
        <w:rPr>
          <w:rFonts w:ascii="Arial" w:hAnsi="Arial"/>
          <w:sz w:val="24"/>
        </w:rPr>
      </w:pPr>
      <w:r w:rsidRPr="00D2531D">
        <w:rPr>
          <w:rFonts w:ascii="Arial" w:hAnsi="Arial"/>
          <w:sz w:val="24"/>
        </w:rPr>
        <w:t>Una volta che loro si sono rassicurati, vogliono prendere Gesù sulla barca.</w:t>
      </w:r>
      <w:r w:rsidR="00A4707E">
        <w:rPr>
          <w:rFonts w:ascii="Arial" w:hAnsi="Arial"/>
          <w:sz w:val="24"/>
        </w:rPr>
        <w:t xml:space="preserve"> </w:t>
      </w:r>
      <w:r w:rsidRPr="00D2531D">
        <w:rPr>
          <w:rFonts w:ascii="Arial" w:hAnsi="Arial"/>
          <w:sz w:val="24"/>
        </w:rPr>
        <w:t>Sono loro che chiedono a Gesù di salire sulla loro barca. Sono loro che lo invitano. Loro già sanno che dove c’è Gesù regna la sicurezza, la serenità.</w:t>
      </w:r>
      <w:r w:rsidR="00A4707E">
        <w:rPr>
          <w:rFonts w:ascii="Arial" w:hAnsi="Arial"/>
          <w:sz w:val="24"/>
        </w:rPr>
        <w:t xml:space="preserve"> </w:t>
      </w:r>
      <w:r w:rsidRPr="00D2531D">
        <w:rPr>
          <w:rFonts w:ascii="Arial" w:hAnsi="Arial"/>
          <w:sz w:val="24"/>
        </w:rPr>
        <w:t>Loro lo prendono sulla barca e la barca subito tocca la riva alla quale erano diretti.</w:t>
      </w:r>
      <w:r w:rsidR="00A4707E">
        <w:rPr>
          <w:rFonts w:ascii="Arial" w:hAnsi="Arial"/>
          <w:sz w:val="24"/>
        </w:rPr>
        <w:t xml:space="preserve"> </w:t>
      </w:r>
      <w:r w:rsidRPr="00D2531D">
        <w:rPr>
          <w:rFonts w:ascii="Arial" w:hAnsi="Arial"/>
          <w:sz w:val="24"/>
        </w:rPr>
        <w:t>Possiamo dire che la leggerezza di Gesù che è leggerezza di santità, di carità, di verità, ha tanta forza da trascinare in alto la stessa barca con tutti i discepoli in essa, sfidando e vincendo tutti i venti contrari.</w:t>
      </w:r>
      <w:r w:rsidR="00A4707E">
        <w:rPr>
          <w:rFonts w:ascii="Arial" w:hAnsi="Arial"/>
          <w:sz w:val="24"/>
        </w:rPr>
        <w:t xml:space="preserve"> </w:t>
      </w:r>
      <w:r w:rsidRPr="00D2531D">
        <w:rPr>
          <w:rFonts w:ascii="Arial" w:hAnsi="Arial"/>
          <w:sz w:val="24"/>
        </w:rPr>
        <w:t>Questa verità vale anche per ogni discepolo di Gesù. Se lui diventa leggero con la sua santità potrà elevare in alto un’intera comunità, l’intera Chiesa. Questa è la leggerezza dei Santi. Quando un Santo appare nella storia della Chiesa, questa viene elevata, innalzata, trascinata in alto e in un istante mostra al mondo intero la bellezza della santità di Cristo.</w:t>
      </w:r>
      <w:r w:rsidR="00A4707E">
        <w:rPr>
          <w:rFonts w:ascii="Arial" w:hAnsi="Arial"/>
          <w:sz w:val="24"/>
        </w:rPr>
        <w:t xml:space="preserve"> </w:t>
      </w:r>
      <w:r w:rsidRPr="00D2531D">
        <w:rPr>
          <w:rFonts w:ascii="Arial" w:hAnsi="Arial"/>
          <w:sz w:val="24"/>
        </w:rPr>
        <w:t>La Chiesa cammina con la leggerezza della santità di Cristo Gesù che diviene leggerezza del discepolo.</w:t>
      </w:r>
      <w:r w:rsidR="00A4707E">
        <w:rPr>
          <w:rFonts w:ascii="Arial" w:hAnsi="Arial"/>
          <w:sz w:val="24"/>
        </w:rPr>
        <w:t xml:space="preserve"> </w:t>
      </w:r>
      <w:r w:rsidRPr="00D2531D">
        <w:rPr>
          <w:rFonts w:ascii="Arial" w:hAnsi="Arial"/>
          <w:sz w:val="24"/>
        </w:rPr>
        <w:t xml:space="preserve">Anche questa è una verità che dovremmo scrivere nel cuore con inchiostro indelebile. Nessuno potrà mai ignorare questa verità, altrimenti si rende pesante la Chiesa con il rischio di farla affondare nel mare di peccato di questo mondo. Chi ignora questa verità mostra al mondo la pesantezza dei suoi vizi e dei suoi peccati, contraddicendo la bellezza della leggerezza della santità di Gesù Signore. </w:t>
      </w:r>
    </w:p>
    <w:p w14:paraId="745F7F75" w14:textId="77777777" w:rsidR="00D2531D" w:rsidRPr="00D2531D" w:rsidRDefault="00D2531D" w:rsidP="00D2531D">
      <w:pPr>
        <w:spacing w:after="120"/>
        <w:jc w:val="both"/>
        <w:rPr>
          <w:rFonts w:ascii="Arial" w:hAnsi="Arial"/>
          <w:sz w:val="24"/>
        </w:rPr>
      </w:pPr>
    </w:p>
    <w:p w14:paraId="0EA9A14B" w14:textId="77777777" w:rsidR="00D2531D" w:rsidRPr="002D35B4" w:rsidRDefault="00D2531D" w:rsidP="003B71AA">
      <w:pPr>
        <w:pStyle w:val="Corpotesto"/>
      </w:pPr>
      <w:bookmarkStart w:id="63" w:name="_Toc229743644"/>
      <w:bookmarkStart w:id="64" w:name="_Toc234078236"/>
      <w:bookmarkStart w:id="65" w:name="_Toc62149818"/>
      <w:r w:rsidRPr="002D35B4">
        <w:t>Il pane del cielo</w:t>
      </w:r>
      <w:bookmarkEnd w:id="63"/>
      <w:bookmarkEnd w:id="64"/>
      <w:bookmarkEnd w:id="65"/>
    </w:p>
    <w:p w14:paraId="61A0802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22</w:t>
      </w:r>
      <w:r w:rsidRPr="00D2531D">
        <w:rPr>
          <w:rFonts w:ascii="Arial" w:hAnsi="Arial"/>
          <w:b/>
          <w:sz w:val="24"/>
        </w:rPr>
        <w:t xml:space="preserve">Il giorno dopo, la folla, rimasta dall’altra parte del mare, vide che c’era soltanto una barca e che Gesù non era salito con i suoi discepoli sulla barca, ma i suoi discepoli erano partiti da soli. </w:t>
      </w:r>
    </w:p>
    <w:p w14:paraId="12199DFA" w14:textId="39A3D819" w:rsidR="00D2531D" w:rsidRPr="00D2531D" w:rsidRDefault="00D2531D" w:rsidP="00D2531D">
      <w:pPr>
        <w:spacing w:after="120"/>
        <w:jc w:val="both"/>
        <w:rPr>
          <w:rFonts w:ascii="Arial" w:hAnsi="Arial"/>
          <w:sz w:val="24"/>
        </w:rPr>
      </w:pPr>
      <w:r w:rsidRPr="00D2531D">
        <w:rPr>
          <w:rFonts w:ascii="Arial" w:hAnsi="Arial"/>
          <w:sz w:val="24"/>
        </w:rPr>
        <w:t>La folla sembra assente dalla vita di Gesù e dei suoi discepoli.</w:t>
      </w:r>
      <w:r w:rsidR="00A4707E">
        <w:rPr>
          <w:rFonts w:ascii="Arial" w:hAnsi="Arial"/>
          <w:sz w:val="24"/>
        </w:rPr>
        <w:t xml:space="preserve"> </w:t>
      </w:r>
      <w:r w:rsidRPr="00D2531D">
        <w:rPr>
          <w:rFonts w:ascii="Arial" w:hAnsi="Arial"/>
          <w:sz w:val="24"/>
        </w:rPr>
        <w:t>Invece vede tutto, nota tutto, osserva tutto, comprende tutto, dice tutto.</w:t>
      </w:r>
      <w:r w:rsidR="00A4707E">
        <w:rPr>
          <w:rFonts w:ascii="Arial" w:hAnsi="Arial"/>
          <w:sz w:val="24"/>
        </w:rPr>
        <w:t xml:space="preserve"> </w:t>
      </w:r>
      <w:r w:rsidRPr="00D2531D">
        <w:rPr>
          <w:rFonts w:ascii="Arial" w:hAnsi="Arial"/>
          <w:sz w:val="24"/>
        </w:rPr>
        <w:t>Questo vale anche per la Chiesa e per i suoi ministri.</w:t>
      </w:r>
      <w:r w:rsidR="00A4707E">
        <w:rPr>
          <w:rFonts w:ascii="Arial" w:hAnsi="Arial"/>
          <w:sz w:val="24"/>
        </w:rPr>
        <w:t xml:space="preserve"> </w:t>
      </w:r>
      <w:r w:rsidRPr="00D2531D">
        <w:rPr>
          <w:rFonts w:ascii="Arial" w:hAnsi="Arial"/>
          <w:sz w:val="24"/>
        </w:rPr>
        <w:t>Sembra che il popolo si disinteressi della Chiesa e dei suoi ministri. Invece li scruta, li valuta, li pesa, li osserva, li giudica, li condanna, li deride, li abbandona, li esalta, li vende, li compra.</w:t>
      </w:r>
      <w:r w:rsidR="00A4707E">
        <w:rPr>
          <w:rFonts w:ascii="Arial" w:hAnsi="Arial"/>
          <w:sz w:val="24"/>
        </w:rPr>
        <w:t xml:space="preserve"> </w:t>
      </w:r>
      <w:r w:rsidRPr="00D2531D">
        <w:rPr>
          <w:rFonts w:ascii="Arial" w:hAnsi="Arial"/>
          <w:sz w:val="24"/>
        </w:rPr>
        <w:t>Niente sfugge alla folla di tutto ciò che avviene nella Chiesa.</w:t>
      </w:r>
      <w:r w:rsidR="00A4707E">
        <w:rPr>
          <w:rFonts w:ascii="Arial" w:hAnsi="Arial"/>
          <w:sz w:val="24"/>
        </w:rPr>
        <w:t xml:space="preserve"> </w:t>
      </w:r>
      <w:r w:rsidRPr="00D2531D">
        <w:rPr>
          <w:rFonts w:ascii="Arial" w:hAnsi="Arial"/>
          <w:sz w:val="24"/>
        </w:rPr>
        <w:t>La folla nota che c’è una sola barca. Sa che Gesù non è partito con i discepoli. Ha visto che i suoi discepoli erano partiti da soli.</w:t>
      </w:r>
      <w:r w:rsidR="00A4707E">
        <w:rPr>
          <w:rFonts w:ascii="Arial" w:hAnsi="Arial"/>
          <w:sz w:val="24"/>
        </w:rPr>
        <w:t xml:space="preserve"> </w:t>
      </w:r>
      <w:r w:rsidRPr="00D2531D">
        <w:rPr>
          <w:rFonts w:ascii="Arial" w:hAnsi="Arial"/>
          <w:sz w:val="24"/>
        </w:rPr>
        <w:t>Tutto è classificato, schedato, archiviato. Così va la storia. Solo gli uomini di Chiesa pensano di essere inosservati o non visti. Invece tutto si vede e tutto si sente. Tutto si ascolta e tutto si riferisce.</w:t>
      </w:r>
    </w:p>
    <w:p w14:paraId="7BCE333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23</w:t>
      </w:r>
      <w:r w:rsidRPr="00D2531D">
        <w:rPr>
          <w:rFonts w:ascii="Arial" w:hAnsi="Arial"/>
          <w:b/>
          <w:sz w:val="24"/>
        </w:rPr>
        <w:t xml:space="preserve">Altre barche erano giunte da Tiberìade, vicino al luogo dove avevano mangiato il pane, dopo che il Signore aveva reso grazie. </w:t>
      </w:r>
    </w:p>
    <w:p w14:paraId="50BA614F" w14:textId="42E22EBD" w:rsidR="00D2531D" w:rsidRPr="00D2531D" w:rsidRDefault="00D2531D" w:rsidP="00D2531D">
      <w:pPr>
        <w:spacing w:after="120"/>
        <w:jc w:val="both"/>
        <w:rPr>
          <w:rFonts w:ascii="Arial" w:hAnsi="Arial"/>
          <w:sz w:val="24"/>
        </w:rPr>
      </w:pPr>
      <w:r w:rsidRPr="00D2531D">
        <w:rPr>
          <w:rFonts w:ascii="Arial" w:hAnsi="Arial"/>
          <w:sz w:val="24"/>
        </w:rPr>
        <w:t>Non solo sul luogo dove Cristo aveva operato si conosceva la verità.</w:t>
      </w:r>
      <w:r w:rsidR="00A4707E">
        <w:rPr>
          <w:rFonts w:ascii="Arial" w:hAnsi="Arial"/>
          <w:sz w:val="24"/>
        </w:rPr>
        <w:t xml:space="preserve"> </w:t>
      </w:r>
      <w:r w:rsidRPr="00D2531D">
        <w:rPr>
          <w:rFonts w:ascii="Arial" w:hAnsi="Arial"/>
          <w:sz w:val="24"/>
        </w:rPr>
        <w:t>La verità di Cristo, la sua storia si conosceva anche altrove, in Tiberiade.</w:t>
      </w:r>
      <w:r w:rsidR="00A4707E">
        <w:rPr>
          <w:rFonts w:ascii="Arial" w:hAnsi="Arial"/>
          <w:sz w:val="24"/>
        </w:rPr>
        <w:t xml:space="preserve"> </w:t>
      </w:r>
      <w:r w:rsidRPr="00D2531D">
        <w:rPr>
          <w:rFonts w:ascii="Arial" w:hAnsi="Arial"/>
          <w:sz w:val="24"/>
        </w:rPr>
        <w:t>Da questa città partono delle barche e approdano vicino al luogo dove Gesù aveva moltiplicato il pane.</w:t>
      </w:r>
      <w:r w:rsidR="00A4707E">
        <w:rPr>
          <w:rFonts w:ascii="Arial" w:hAnsi="Arial"/>
          <w:sz w:val="24"/>
        </w:rPr>
        <w:t xml:space="preserve"> </w:t>
      </w:r>
      <w:r w:rsidRPr="00D2531D">
        <w:rPr>
          <w:rFonts w:ascii="Arial" w:hAnsi="Arial"/>
          <w:sz w:val="24"/>
        </w:rPr>
        <w:t>Viene qui riferito con esattezza di particolari che loro avevano mangiato il pane dopo che il Signore aveva reso grazie.</w:t>
      </w:r>
      <w:r w:rsidR="002E5F86">
        <w:rPr>
          <w:rFonts w:ascii="Arial" w:hAnsi="Arial"/>
          <w:sz w:val="24"/>
        </w:rPr>
        <w:t xml:space="preserve"> </w:t>
      </w:r>
      <w:r w:rsidRPr="00D2531D">
        <w:rPr>
          <w:rFonts w:ascii="Arial" w:hAnsi="Arial"/>
          <w:sz w:val="24"/>
        </w:rPr>
        <w:t>Non era stato un fatto puramente e semplicemente naturale. Era stato un fatto prodigioso. Gesù aveva compiuto un vero miracolo.</w:t>
      </w:r>
      <w:r w:rsidR="00A4707E">
        <w:rPr>
          <w:rFonts w:ascii="Arial" w:hAnsi="Arial"/>
          <w:sz w:val="24"/>
        </w:rPr>
        <w:t xml:space="preserve"> </w:t>
      </w:r>
      <w:r w:rsidRPr="00D2531D">
        <w:rPr>
          <w:rFonts w:ascii="Arial" w:hAnsi="Arial"/>
          <w:sz w:val="24"/>
        </w:rPr>
        <w:t xml:space="preserve">La folla ha un cuore, un’anima, uno spirito. Vede, discerne, </w:t>
      </w:r>
      <w:r w:rsidRPr="00D2531D">
        <w:rPr>
          <w:rFonts w:ascii="Arial" w:hAnsi="Arial"/>
          <w:sz w:val="24"/>
        </w:rPr>
        <w:lastRenderedPageBreak/>
        <w:t>distingue, esamina, deduce, giunge alla conoscenza della verità. Noi sovente pensiamo che la folla sia incapace di vero discernimento. Pensiamo di poterla ingannare. La folla non si inganna. La folla non inganna. Quello che vede, dice.</w:t>
      </w:r>
      <w:r w:rsidR="00A4707E">
        <w:rPr>
          <w:rFonts w:ascii="Arial" w:hAnsi="Arial"/>
          <w:sz w:val="24"/>
        </w:rPr>
        <w:t xml:space="preserve"> </w:t>
      </w:r>
      <w:r w:rsidRPr="00D2531D">
        <w:rPr>
          <w:rFonts w:ascii="Arial" w:hAnsi="Arial"/>
          <w:sz w:val="24"/>
        </w:rPr>
        <w:t>La folla ti vede, ti squadra, ti inquadra, ti colloca, ti definisce.</w:t>
      </w:r>
    </w:p>
    <w:p w14:paraId="1933E5A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24</w:t>
      </w:r>
      <w:r w:rsidRPr="00D2531D">
        <w:rPr>
          <w:rFonts w:ascii="Arial" w:hAnsi="Arial"/>
          <w:b/>
          <w:sz w:val="24"/>
        </w:rPr>
        <w:t xml:space="preserve">Quando dunque la folla vide che Gesù non era più là e nemmeno i suoi discepoli, salì sulle barche e si diresse alla volta di Cafàrnao alla ricerca di Gesù. </w:t>
      </w:r>
    </w:p>
    <w:p w14:paraId="38148A81" w14:textId="64B0B69F" w:rsidR="00D2531D" w:rsidRPr="00D2531D" w:rsidRDefault="00D2531D" w:rsidP="00D2531D">
      <w:pPr>
        <w:spacing w:after="120"/>
        <w:jc w:val="both"/>
        <w:rPr>
          <w:rFonts w:ascii="Arial" w:hAnsi="Arial"/>
          <w:sz w:val="24"/>
        </w:rPr>
      </w:pPr>
      <w:r w:rsidRPr="00D2531D">
        <w:rPr>
          <w:rFonts w:ascii="Arial" w:hAnsi="Arial"/>
          <w:sz w:val="24"/>
        </w:rPr>
        <w:t>La folla è anche capace di decisione.</w:t>
      </w:r>
      <w:r w:rsidR="00A4707E">
        <w:rPr>
          <w:rFonts w:ascii="Arial" w:hAnsi="Arial"/>
          <w:sz w:val="24"/>
        </w:rPr>
        <w:t xml:space="preserve"> </w:t>
      </w:r>
      <w:r w:rsidRPr="00D2531D">
        <w:rPr>
          <w:rFonts w:ascii="Arial" w:hAnsi="Arial"/>
          <w:sz w:val="24"/>
        </w:rPr>
        <w:t>Quando essa vede che Gesù non è più in quel luogo e che neanche i suoi discepoli erano là, sale sulle barche e si dirige alla volta di Cafàrnao alla ricerca di Gesù.</w:t>
      </w:r>
      <w:r w:rsidR="00A4707E">
        <w:rPr>
          <w:rFonts w:ascii="Arial" w:hAnsi="Arial"/>
          <w:sz w:val="24"/>
        </w:rPr>
        <w:t xml:space="preserve"> </w:t>
      </w:r>
      <w:r w:rsidRPr="00D2531D">
        <w:rPr>
          <w:rFonts w:ascii="Arial" w:hAnsi="Arial"/>
          <w:sz w:val="24"/>
        </w:rPr>
        <w:t>La folla cerca Gesù. Gesù vuole trovare. Dove è Gesù là vuole essere anche la folla. Essa non si arrende. Non si dona per vinta. Il miracolo è stato grande, grandissimo. Quel segno ha colpito tutti.</w:t>
      </w:r>
      <w:r w:rsidR="00A4707E">
        <w:rPr>
          <w:rFonts w:ascii="Arial" w:hAnsi="Arial"/>
          <w:sz w:val="24"/>
        </w:rPr>
        <w:t xml:space="preserve"> </w:t>
      </w:r>
      <w:r w:rsidRPr="00D2531D">
        <w:rPr>
          <w:rFonts w:ascii="Arial" w:hAnsi="Arial"/>
          <w:sz w:val="24"/>
        </w:rPr>
        <w:t>Gesù dirà loro subito qual è il motivo che li spinge a cercarlo.</w:t>
      </w:r>
      <w:r w:rsidR="00A4707E">
        <w:rPr>
          <w:rFonts w:ascii="Arial" w:hAnsi="Arial"/>
          <w:sz w:val="24"/>
        </w:rPr>
        <w:t xml:space="preserve"> </w:t>
      </w:r>
      <w:r w:rsidRPr="00D2531D">
        <w:rPr>
          <w:rFonts w:ascii="Arial" w:hAnsi="Arial"/>
          <w:sz w:val="24"/>
        </w:rPr>
        <w:t>È su questo vero motivo che sovente si può e si deve discernere la verità di una ricerca.</w:t>
      </w:r>
      <w:r w:rsidR="002E5F86">
        <w:rPr>
          <w:rFonts w:ascii="Arial" w:hAnsi="Arial"/>
          <w:sz w:val="24"/>
        </w:rPr>
        <w:t xml:space="preserve"> </w:t>
      </w:r>
      <w:r w:rsidRPr="00D2531D">
        <w:rPr>
          <w:rFonts w:ascii="Arial" w:hAnsi="Arial"/>
          <w:sz w:val="24"/>
        </w:rPr>
        <w:t xml:space="preserve">Questo discernimento Gesù ci aiuterà a farlo con perfetta verità. </w:t>
      </w:r>
    </w:p>
    <w:p w14:paraId="071252C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25</w:t>
      </w:r>
      <w:r w:rsidRPr="00D2531D">
        <w:rPr>
          <w:rFonts w:ascii="Arial" w:hAnsi="Arial"/>
          <w:b/>
          <w:sz w:val="24"/>
        </w:rPr>
        <w:t>Lo trovarono di là dal mare e gli dissero: «Rabbì, quando sei venuto qua?».</w:t>
      </w:r>
    </w:p>
    <w:p w14:paraId="596487F7" w14:textId="3BD97B3C" w:rsidR="00D2531D" w:rsidRPr="00D2531D" w:rsidRDefault="00D2531D" w:rsidP="00D2531D">
      <w:pPr>
        <w:spacing w:after="120"/>
        <w:jc w:val="both"/>
        <w:rPr>
          <w:rFonts w:ascii="Arial" w:hAnsi="Arial"/>
          <w:sz w:val="24"/>
        </w:rPr>
      </w:pPr>
      <w:r w:rsidRPr="00D2531D">
        <w:rPr>
          <w:rFonts w:ascii="Arial" w:hAnsi="Arial"/>
          <w:sz w:val="24"/>
        </w:rPr>
        <w:t>La folla trova Gesù di là dal mare.</w:t>
      </w:r>
      <w:r w:rsidR="00A4707E">
        <w:rPr>
          <w:rFonts w:ascii="Arial" w:hAnsi="Arial"/>
          <w:sz w:val="24"/>
        </w:rPr>
        <w:t xml:space="preserve"> </w:t>
      </w:r>
      <w:r w:rsidRPr="00D2531D">
        <w:rPr>
          <w:rFonts w:ascii="Arial" w:hAnsi="Arial"/>
          <w:sz w:val="24"/>
        </w:rPr>
        <w:t xml:space="preserve">Lo trova e gli chiede: </w:t>
      </w:r>
      <w:r w:rsidRPr="00D2531D">
        <w:rPr>
          <w:rFonts w:ascii="Arial" w:hAnsi="Arial"/>
          <w:i/>
          <w:sz w:val="24"/>
        </w:rPr>
        <w:t>“Rabbì, quando sei venuto qua?”</w:t>
      </w:r>
      <w:r w:rsidRPr="00D2531D">
        <w:rPr>
          <w:rFonts w:ascii="Arial" w:hAnsi="Arial"/>
          <w:sz w:val="24"/>
        </w:rPr>
        <w:t>. La domanda nasce dalla storia: Gesù era rimasto solo sul monte. I discepoli erano partiti da soli alla volta di Cafarnao.</w:t>
      </w:r>
      <w:r w:rsidR="00A4707E">
        <w:rPr>
          <w:rFonts w:ascii="Arial" w:hAnsi="Arial"/>
          <w:sz w:val="24"/>
        </w:rPr>
        <w:t xml:space="preserve"> </w:t>
      </w:r>
      <w:r w:rsidRPr="00D2531D">
        <w:rPr>
          <w:rFonts w:ascii="Arial" w:hAnsi="Arial"/>
          <w:sz w:val="24"/>
        </w:rPr>
        <w:t>Gesù prima era sul monte ed ora è in Cafàrnao. Come può essere in Cafàrnao se è stato prima sul monte?</w:t>
      </w:r>
      <w:r w:rsidR="00A4707E">
        <w:rPr>
          <w:rFonts w:ascii="Arial" w:hAnsi="Arial"/>
          <w:sz w:val="24"/>
        </w:rPr>
        <w:t xml:space="preserve"> </w:t>
      </w:r>
      <w:r w:rsidRPr="00D2531D">
        <w:rPr>
          <w:rFonts w:ascii="Arial" w:hAnsi="Arial"/>
          <w:sz w:val="24"/>
        </w:rPr>
        <w:t>La folla evidentemente non sa nulla del suo camminare sulle acque.</w:t>
      </w:r>
      <w:r w:rsidR="00A4707E">
        <w:rPr>
          <w:rFonts w:ascii="Arial" w:hAnsi="Arial"/>
          <w:sz w:val="24"/>
        </w:rPr>
        <w:t xml:space="preserve"> </w:t>
      </w:r>
      <w:r w:rsidRPr="00D2531D">
        <w:rPr>
          <w:rFonts w:ascii="Arial" w:hAnsi="Arial"/>
          <w:sz w:val="24"/>
        </w:rPr>
        <w:t>Questo secondo miracolo lo ignora proprio.</w:t>
      </w:r>
      <w:r w:rsidR="002E5F86">
        <w:rPr>
          <w:rFonts w:ascii="Arial" w:hAnsi="Arial"/>
          <w:sz w:val="24"/>
        </w:rPr>
        <w:t xml:space="preserve"> </w:t>
      </w:r>
      <w:r w:rsidRPr="00D2531D">
        <w:rPr>
          <w:rFonts w:ascii="Arial" w:hAnsi="Arial"/>
          <w:sz w:val="24"/>
        </w:rPr>
        <w:t xml:space="preserve">Ignorando il miracolo, non può che chiedere. In quanto a tempo mai avrebbe potuto trovarsi a Cafàrnao. </w:t>
      </w:r>
    </w:p>
    <w:p w14:paraId="00C0F9F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26</w:t>
      </w:r>
      <w:r w:rsidRPr="00D2531D">
        <w:rPr>
          <w:rFonts w:ascii="Arial" w:hAnsi="Arial"/>
          <w:b/>
          <w:sz w:val="24"/>
        </w:rPr>
        <w:t xml:space="preserve">Gesù rispose loro: «In verità, in verità io vi dico: voi mi cercate non perché avete visto dei segni, ma perché avete mangiato di quei pani e vi siete saziati. </w:t>
      </w:r>
    </w:p>
    <w:p w14:paraId="7DE9EA84" w14:textId="7D6F2CA2" w:rsidR="00D2531D" w:rsidRPr="00D2531D" w:rsidRDefault="00D2531D" w:rsidP="00D2531D">
      <w:pPr>
        <w:spacing w:after="120"/>
        <w:jc w:val="both"/>
        <w:rPr>
          <w:rFonts w:ascii="Arial" w:hAnsi="Arial"/>
          <w:sz w:val="24"/>
        </w:rPr>
      </w:pPr>
      <w:r w:rsidRPr="00D2531D">
        <w:rPr>
          <w:rFonts w:ascii="Arial" w:hAnsi="Arial"/>
          <w:sz w:val="24"/>
        </w:rPr>
        <w:t>Gesù ora svela il motivo della loro ricerca.</w:t>
      </w:r>
      <w:r w:rsidR="00A4707E">
        <w:rPr>
          <w:rFonts w:ascii="Arial" w:hAnsi="Arial"/>
          <w:sz w:val="24"/>
        </w:rPr>
        <w:t xml:space="preserve"> </w:t>
      </w:r>
      <w:r w:rsidRPr="00D2531D">
        <w:rPr>
          <w:rFonts w:ascii="Arial" w:hAnsi="Arial"/>
          <w:sz w:val="24"/>
        </w:rPr>
        <w:t>Non risponde alla loro domanda. Non dice perché e come Lui è in Cafàrnao. Dice invece perché loro sono in Cafàrnao, perché loro lo cercano.</w:t>
      </w:r>
      <w:r w:rsidR="00A4707E">
        <w:rPr>
          <w:rFonts w:ascii="Arial" w:hAnsi="Arial"/>
          <w:sz w:val="24"/>
        </w:rPr>
        <w:t xml:space="preserve"> </w:t>
      </w:r>
      <w:r w:rsidRPr="00D2531D">
        <w:rPr>
          <w:rFonts w:ascii="Arial" w:hAnsi="Arial"/>
          <w:sz w:val="24"/>
        </w:rPr>
        <w:t>Non lo cercano perché hanno visto dei segni. Se lo cercassero a motivo del segno, lo cercherebbero per un motivo preciso: per la fede in Lui Messaggero, Inviato, Messia di Dio, loro Salvatore.</w:t>
      </w:r>
      <w:r w:rsidR="002E5F86">
        <w:rPr>
          <w:rFonts w:ascii="Arial" w:hAnsi="Arial"/>
          <w:sz w:val="24"/>
        </w:rPr>
        <w:t xml:space="preserve"> </w:t>
      </w:r>
      <w:r w:rsidRPr="00D2531D">
        <w:rPr>
          <w:rFonts w:ascii="Arial" w:hAnsi="Arial"/>
          <w:sz w:val="24"/>
        </w:rPr>
        <w:t>Lo cercherebbero perché portatore di un messaggio da parte di Dio.</w:t>
      </w:r>
      <w:r w:rsidR="00A4707E">
        <w:rPr>
          <w:rFonts w:ascii="Arial" w:hAnsi="Arial"/>
          <w:sz w:val="24"/>
        </w:rPr>
        <w:t xml:space="preserve"> </w:t>
      </w:r>
      <w:r w:rsidRPr="00D2531D">
        <w:rPr>
          <w:rFonts w:ascii="Arial" w:hAnsi="Arial"/>
          <w:sz w:val="24"/>
        </w:rPr>
        <w:t>Lo cercherebbero per la loro salvezza eterna.</w:t>
      </w:r>
      <w:r w:rsidR="00A4707E">
        <w:rPr>
          <w:rFonts w:ascii="Arial" w:hAnsi="Arial"/>
          <w:sz w:val="24"/>
        </w:rPr>
        <w:t xml:space="preserve"> </w:t>
      </w:r>
      <w:r w:rsidRPr="00D2531D">
        <w:rPr>
          <w:rFonts w:ascii="Arial" w:hAnsi="Arial"/>
          <w:sz w:val="24"/>
        </w:rPr>
        <w:t>Invece lo cercano perché hanno mangiato e si sono saziati.</w:t>
      </w:r>
      <w:r w:rsidR="00A4707E">
        <w:rPr>
          <w:rFonts w:ascii="Arial" w:hAnsi="Arial"/>
          <w:sz w:val="24"/>
        </w:rPr>
        <w:t xml:space="preserve"> </w:t>
      </w:r>
      <w:r w:rsidRPr="00D2531D">
        <w:rPr>
          <w:rFonts w:ascii="Arial" w:hAnsi="Arial"/>
          <w:sz w:val="24"/>
        </w:rPr>
        <w:t>È questo il grande discernimento operato da Gesù sulla duplice ricerca: ricerca secondo la fede, ricerca per soddisfare un bisogno materiale, fisico, dell’</w:t>
      </w:r>
      <w:r w:rsidRPr="00D2531D">
        <w:rPr>
          <w:rFonts w:ascii="Arial" w:hAnsi="Arial"/>
          <w:i/>
          <w:sz w:val="24"/>
        </w:rPr>
        <w:t xml:space="preserve">“uomo animale”, </w:t>
      </w:r>
      <w:r w:rsidRPr="00D2531D">
        <w:rPr>
          <w:rFonts w:ascii="Arial" w:hAnsi="Arial"/>
          <w:sz w:val="24"/>
        </w:rPr>
        <w:t>non dell’</w:t>
      </w:r>
      <w:r w:rsidRPr="00D2531D">
        <w:rPr>
          <w:rFonts w:ascii="Arial" w:hAnsi="Arial"/>
          <w:i/>
          <w:sz w:val="24"/>
        </w:rPr>
        <w:t>“uomo spirituale”.</w:t>
      </w:r>
      <w:r w:rsidR="00A4707E">
        <w:rPr>
          <w:rFonts w:ascii="Arial" w:hAnsi="Arial"/>
          <w:i/>
          <w:sz w:val="24"/>
        </w:rPr>
        <w:t xml:space="preserve"> </w:t>
      </w:r>
      <w:r w:rsidRPr="00D2531D">
        <w:rPr>
          <w:rFonts w:ascii="Arial" w:hAnsi="Arial"/>
          <w:sz w:val="24"/>
        </w:rPr>
        <w:t>Loro non cercano Cristo Gesù per entrare nella vera salvezza. Lo ricercano invece perché sanno di potersi sfamare oggi e sempre.</w:t>
      </w:r>
      <w:r w:rsidR="00A4707E">
        <w:rPr>
          <w:rFonts w:ascii="Arial" w:hAnsi="Arial"/>
          <w:sz w:val="24"/>
        </w:rPr>
        <w:t xml:space="preserve"> </w:t>
      </w:r>
      <w:r w:rsidRPr="00D2531D">
        <w:rPr>
          <w:rFonts w:ascii="Arial" w:hAnsi="Arial"/>
          <w:sz w:val="24"/>
        </w:rPr>
        <w:t>Questo discernimento serve ad ogni discepolo di Gesù per scoprire la verità della sua ricerca di Cristo Gesù, del suo stesso cammino nella fede. Lo stesso discernimento ci aiuta a comprendere la verità di una pietà popolare.</w:t>
      </w:r>
      <w:r w:rsidR="002E5F86">
        <w:rPr>
          <w:rFonts w:ascii="Arial" w:hAnsi="Arial"/>
          <w:sz w:val="24"/>
        </w:rPr>
        <w:t xml:space="preserve"> </w:t>
      </w:r>
      <w:r w:rsidRPr="00D2531D">
        <w:rPr>
          <w:rFonts w:ascii="Arial" w:hAnsi="Arial"/>
          <w:sz w:val="24"/>
        </w:rPr>
        <w:t>Se la ricerca di Dio e dei suoi Santi è fatta per avere noi la vita eterna, allora la ricerca è vera, è secondo la fede.</w:t>
      </w:r>
      <w:r w:rsidR="00A4707E">
        <w:rPr>
          <w:rFonts w:ascii="Arial" w:hAnsi="Arial"/>
          <w:sz w:val="24"/>
        </w:rPr>
        <w:t xml:space="preserve"> </w:t>
      </w:r>
      <w:r w:rsidRPr="00D2531D">
        <w:rPr>
          <w:rFonts w:ascii="Arial" w:hAnsi="Arial"/>
          <w:sz w:val="24"/>
        </w:rPr>
        <w:t>Se invece si cerca Dio e i suoi Santi solo per ottenere qualche grazia per il tempo, allora questa ricerca va purificata.</w:t>
      </w:r>
      <w:r w:rsidR="00A4707E">
        <w:rPr>
          <w:rFonts w:ascii="Arial" w:hAnsi="Arial"/>
          <w:sz w:val="24"/>
        </w:rPr>
        <w:t xml:space="preserve"> </w:t>
      </w:r>
      <w:r w:rsidRPr="00D2531D">
        <w:rPr>
          <w:rFonts w:ascii="Arial" w:hAnsi="Arial"/>
          <w:sz w:val="24"/>
        </w:rPr>
        <w:t>La purificazione di ogni ricerca di Dio deve essere sempre attuata.</w:t>
      </w:r>
      <w:r w:rsidR="00A4707E">
        <w:rPr>
          <w:rFonts w:ascii="Arial" w:hAnsi="Arial"/>
          <w:sz w:val="24"/>
        </w:rPr>
        <w:t xml:space="preserve"> </w:t>
      </w:r>
      <w:r w:rsidRPr="00D2531D">
        <w:rPr>
          <w:rFonts w:ascii="Arial" w:hAnsi="Arial"/>
          <w:sz w:val="24"/>
        </w:rPr>
        <w:t xml:space="preserve">È facile smarrire il fine della </w:t>
      </w:r>
      <w:r w:rsidRPr="00D2531D">
        <w:rPr>
          <w:rFonts w:ascii="Arial" w:hAnsi="Arial"/>
          <w:sz w:val="24"/>
        </w:rPr>
        <w:lastRenderedPageBreak/>
        <w:t>vera ricerca di Dio ed il fine è sempre smarrito quando si perde di vista la vita eterna.</w:t>
      </w:r>
    </w:p>
    <w:p w14:paraId="11D6D6E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27</w:t>
      </w:r>
      <w:r w:rsidRPr="00D2531D">
        <w:rPr>
          <w:rFonts w:ascii="Arial" w:hAnsi="Arial"/>
          <w:b/>
          <w:sz w:val="24"/>
        </w:rPr>
        <w:t xml:space="preserve">Datevi da fare non per il cibo che non dura, ma per il cibo che rimane per la vita eterna e che il Figlio dell’uomo vi darà. Perché su di lui il Padre, Dio, ha messo il suo sigillo». </w:t>
      </w:r>
    </w:p>
    <w:p w14:paraId="18C18377" w14:textId="7F40C916" w:rsidR="00D2531D" w:rsidRDefault="00D2531D" w:rsidP="00D2531D">
      <w:pPr>
        <w:spacing w:after="120"/>
        <w:jc w:val="both"/>
        <w:rPr>
          <w:rFonts w:ascii="Arial" w:hAnsi="Arial"/>
          <w:sz w:val="24"/>
        </w:rPr>
      </w:pPr>
      <w:r w:rsidRPr="00D2531D">
        <w:rPr>
          <w:rFonts w:ascii="Arial" w:hAnsi="Arial"/>
          <w:sz w:val="24"/>
        </w:rPr>
        <w:t>È questa la verità che Gesù annunzia loro: cambiate fine alla vostra ricerca. Finora siete venuti dietro di me per un cibo che non dura. Siete venuti dietro di me per una guarigione, per un pezzo di pane, per un qualsiasi altro miracolo per il vostro corpo. Morto il corpo, il miracolo svanisce.</w:t>
      </w:r>
      <w:r w:rsidR="00A4707E">
        <w:rPr>
          <w:rFonts w:ascii="Arial" w:hAnsi="Arial"/>
          <w:sz w:val="24"/>
        </w:rPr>
        <w:t xml:space="preserve"> </w:t>
      </w:r>
      <w:r w:rsidRPr="00D2531D">
        <w:rPr>
          <w:rFonts w:ascii="Arial" w:hAnsi="Arial"/>
          <w:sz w:val="24"/>
        </w:rPr>
        <w:t>Nessun miracolo fatto sul corpo dura. Ogni miracolo del corpo finisce.</w:t>
      </w:r>
      <w:r w:rsidR="00A4707E">
        <w:rPr>
          <w:rFonts w:ascii="Arial" w:hAnsi="Arial"/>
          <w:sz w:val="24"/>
        </w:rPr>
        <w:t xml:space="preserve"> </w:t>
      </w:r>
      <w:r w:rsidRPr="00D2531D">
        <w:rPr>
          <w:rFonts w:ascii="Arial" w:hAnsi="Arial"/>
          <w:sz w:val="24"/>
        </w:rPr>
        <w:t>Dovete cercare invece il pane, il cibo che rimane per la vita eterna, che è la vita eterna.</w:t>
      </w:r>
      <w:r w:rsidR="00A4707E">
        <w:rPr>
          <w:rFonts w:ascii="Arial" w:hAnsi="Arial"/>
          <w:sz w:val="24"/>
        </w:rPr>
        <w:t xml:space="preserve"> </w:t>
      </w:r>
      <w:r w:rsidRPr="00D2531D">
        <w:rPr>
          <w:rFonts w:ascii="Arial" w:hAnsi="Arial"/>
          <w:sz w:val="24"/>
        </w:rPr>
        <w:t>Questo cibo il Figlio dell’uomo ve lo può donare.</w:t>
      </w:r>
      <w:r w:rsidR="00A4707E">
        <w:rPr>
          <w:rFonts w:ascii="Arial" w:hAnsi="Arial"/>
          <w:sz w:val="24"/>
        </w:rPr>
        <w:t xml:space="preserve"> </w:t>
      </w:r>
      <w:r w:rsidRPr="00D2531D">
        <w:rPr>
          <w:rFonts w:ascii="Arial" w:hAnsi="Arial"/>
          <w:sz w:val="24"/>
        </w:rPr>
        <w:t>Per questo Egli è stato mandato: per darvi questo cibo che dura per la vita eterna.</w:t>
      </w:r>
      <w:r w:rsidR="00A4707E">
        <w:rPr>
          <w:rFonts w:ascii="Arial" w:hAnsi="Arial"/>
          <w:sz w:val="24"/>
        </w:rPr>
        <w:t xml:space="preserve"> </w:t>
      </w:r>
      <w:r w:rsidRPr="00D2531D">
        <w:rPr>
          <w:rFonts w:ascii="Arial" w:hAnsi="Arial"/>
          <w:sz w:val="24"/>
        </w:rPr>
        <w:t>Perché il Figlio dell’uomo vi potrà donare questo cibo?</w:t>
      </w:r>
      <w:r w:rsidR="00A4707E">
        <w:rPr>
          <w:rFonts w:ascii="Arial" w:hAnsi="Arial"/>
          <w:sz w:val="24"/>
        </w:rPr>
        <w:t xml:space="preserve"> </w:t>
      </w:r>
      <w:r w:rsidRPr="00D2531D">
        <w:rPr>
          <w:rFonts w:ascii="Arial" w:hAnsi="Arial"/>
          <w:sz w:val="24"/>
        </w:rPr>
        <w:t>Perché su di Lui il Padre, Dio, ha messo il suo sigillo.</w:t>
      </w:r>
      <w:r w:rsidR="00A4707E">
        <w:rPr>
          <w:rFonts w:ascii="Arial" w:hAnsi="Arial"/>
          <w:sz w:val="24"/>
        </w:rPr>
        <w:t xml:space="preserve"> </w:t>
      </w:r>
      <w:r w:rsidRPr="00D2531D">
        <w:rPr>
          <w:rFonts w:ascii="Arial" w:hAnsi="Arial"/>
          <w:sz w:val="24"/>
        </w:rPr>
        <w:t>Mettere il sigillo è rendere autentica una cosa, uno scritto, un documento, una persona.</w:t>
      </w:r>
      <w:r w:rsidR="00A4707E">
        <w:rPr>
          <w:rFonts w:ascii="Arial" w:hAnsi="Arial"/>
          <w:sz w:val="24"/>
        </w:rPr>
        <w:t xml:space="preserve"> </w:t>
      </w:r>
      <w:r w:rsidRPr="00D2531D">
        <w:rPr>
          <w:rFonts w:ascii="Arial" w:hAnsi="Arial"/>
          <w:sz w:val="24"/>
        </w:rPr>
        <w:t>Anticamente venivano sigillati gli schiavi. Il sigillo era autenticazione. Dal sigillo si riconosceva il suo proprietario. Si sapeva a chi apparteneva la persona che lo portava.</w:t>
      </w:r>
      <w:r w:rsidR="00A4707E">
        <w:rPr>
          <w:rFonts w:ascii="Arial" w:hAnsi="Arial"/>
          <w:sz w:val="24"/>
        </w:rPr>
        <w:t xml:space="preserve"> </w:t>
      </w:r>
      <w:r w:rsidRPr="00D2531D">
        <w:rPr>
          <w:rFonts w:ascii="Arial" w:hAnsi="Arial"/>
          <w:sz w:val="24"/>
        </w:rPr>
        <w:t>Ora il Padre, Dio, ha autenticato Gesù. Gesù è di Dio. Viene da Lui. Lui lo ha inviato. Gesù porta il sigillo del Padre. Il sigillo del Padre è lo Spirito Santo. Il Cantico dei Cantici contiene una frase sul sigillo che merita di essere letta e messa nel cuore. Ci aiuterà a comprendere la relazione d’amore tra Gesù e il Padre.</w:t>
      </w:r>
    </w:p>
    <w:p w14:paraId="15429692" w14:textId="02F70133"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Come vorrei che tu fossi mio fratello,</w:t>
      </w:r>
      <w:r w:rsidR="00A4707E">
        <w:rPr>
          <w:rFonts w:ascii="Arial" w:hAnsi="Arial"/>
          <w:i/>
          <w:iCs/>
          <w:sz w:val="24"/>
        </w:rPr>
        <w:t xml:space="preserve"> </w:t>
      </w:r>
      <w:r w:rsidRPr="00CF4EBF">
        <w:rPr>
          <w:rFonts w:ascii="Arial" w:hAnsi="Arial"/>
          <w:i/>
          <w:iCs/>
          <w:sz w:val="24"/>
        </w:rPr>
        <w:t>allattato al seno di mia madre!</w:t>
      </w:r>
      <w:r w:rsidR="00A4707E">
        <w:rPr>
          <w:rFonts w:ascii="Arial" w:hAnsi="Arial"/>
          <w:i/>
          <w:iCs/>
          <w:sz w:val="24"/>
        </w:rPr>
        <w:t xml:space="preserve"> </w:t>
      </w:r>
      <w:r w:rsidRPr="00CF4EBF">
        <w:rPr>
          <w:rFonts w:ascii="Arial" w:hAnsi="Arial"/>
          <w:i/>
          <w:iCs/>
          <w:sz w:val="24"/>
        </w:rPr>
        <w:t>Incontrandoti per strada ti potrei baciare</w:t>
      </w:r>
      <w:r w:rsidR="00A4707E">
        <w:rPr>
          <w:rFonts w:ascii="Arial" w:hAnsi="Arial"/>
          <w:i/>
          <w:iCs/>
          <w:sz w:val="24"/>
        </w:rPr>
        <w:t xml:space="preserve"> </w:t>
      </w:r>
      <w:r w:rsidRPr="00CF4EBF">
        <w:rPr>
          <w:rFonts w:ascii="Arial" w:hAnsi="Arial"/>
          <w:i/>
          <w:iCs/>
          <w:sz w:val="24"/>
        </w:rPr>
        <w:t>senza che altri mi disprezzi.</w:t>
      </w:r>
      <w:r w:rsidR="00A4707E">
        <w:rPr>
          <w:rFonts w:ascii="Arial" w:hAnsi="Arial"/>
          <w:i/>
          <w:iCs/>
          <w:sz w:val="24"/>
        </w:rPr>
        <w:t xml:space="preserve"> </w:t>
      </w:r>
      <w:r w:rsidRPr="00CF4EBF">
        <w:rPr>
          <w:rFonts w:ascii="Arial" w:hAnsi="Arial"/>
          <w:i/>
          <w:iCs/>
          <w:sz w:val="24"/>
        </w:rPr>
        <w:t>Ti condurrei, ti introdurrei nella casa di mia madre;</w:t>
      </w:r>
      <w:r w:rsidR="00A4707E">
        <w:rPr>
          <w:rFonts w:ascii="Arial" w:hAnsi="Arial"/>
          <w:i/>
          <w:iCs/>
          <w:sz w:val="24"/>
        </w:rPr>
        <w:t xml:space="preserve"> </w:t>
      </w:r>
      <w:r w:rsidRPr="00CF4EBF">
        <w:rPr>
          <w:rFonts w:ascii="Arial" w:hAnsi="Arial"/>
          <w:i/>
          <w:iCs/>
          <w:sz w:val="24"/>
        </w:rPr>
        <w:t>tu mi inizieresti all’arte dell’amore.</w:t>
      </w:r>
      <w:r w:rsidR="00A4707E">
        <w:rPr>
          <w:rFonts w:ascii="Arial" w:hAnsi="Arial"/>
          <w:i/>
          <w:iCs/>
          <w:sz w:val="24"/>
        </w:rPr>
        <w:t xml:space="preserve"> </w:t>
      </w:r>
      <w:r w:rsidRPr="00CF4EBF">
        <w:rPr>
          <w:rFonts w:ascii="Arial" w:hAnsi="Arial"/>
          <w:i/>
          <w:iCs/>
          <w:sz w:val="24"/>
        </w:rPr>
        <w:t>Ti farei bere vino aromatico</w:t>
      </w:r>
      <w:r w:rsidR="00A4707E">
        <w:rPr>
          <w:rFonts w:ascii="Arial" w:hAnsi="Arial"/>
          <w:i/>
          <w:iCs/>
          <w:sz w:val="24"/>
        </w:rPr>
        <w:t xml:space="preserve"> </w:t>
      </w:r>
      <w:r w:rsidRPr="00CF4EBF">
        <w:rPr>
          <w:rFonts w:ascii="Arial" w:hAnsi="Arial"/>
          <w:i/>
          <w:iCs/>
          <w:sz w:val="24"/>
        </w:rPr>
        <w:t>e succo del mio melograno.</w:t>
      </w:r>
      <w:r w:rsidR="00A4707E">
        <w:rPr>
          <w:rFonts w:ascii="Arial" w:hAnsi="Arial"/>
          <w:i/>
          <w:iCs/>
          <w:sz w:val="24"/>
        </w:rPr>
        <w:t xml:space="preserve"> </w:t>
      </w:r>
      <w:r w:rsidRPr="00CF4EBF">
        <w:rPr>
          <w:rFonts w:ascii="Arial" w:hAnsi="Arial"/>
          <w:i/>
          <w:iCs/>
          <w:sz w:val="24"/>
        </w:rPr>
        <w:t>La sua sinistra è sotto il mio capo</w:t>
      </w:r>
      <w:r w:rsidR="00A4707E">
        <w:rPr>
          <w:rFonts w:ascii="Arial" w:hAnsi="Arial"/>
          <w:i/>
          <w:iCs/>
          <w:sz w:val="24"/>
        </w:rPr>
        <w:t xml:space="preserve"> </w:t>
      </w:r>
      <w:r w:rsidRPr="00CF4EBF">
        <w:rPr>
          <w:rFonts w:ascii="Arial" w:hAnsi="Arial"/>
          <w:i/>
          <w:iCs/>
          <w:sz w:val="24"/>
        </w:rPr>
        <w:t>e la sua destra mi abbraccia.</w:t>
      </w:r>
      <w:r w:rsidR="00A4707E">
        <w:rPr>
          <w:rFonts w:ascii="Arial" w:hAnsi="Arial"/>
          <w:i/>
          <w:iCs/>
          <w:sz w:val="24"/>
        </w:rPr>
        <w:t xml:space="preserve"> </w:t>
      </w:r>
      <w:r w:rsidRPr="00CF4EBF">
        <w:rPr>
          <w:rFonts w:ascii="Arial" w:hAnsi="Arial"/>
          <w:i/>
          <w:iCs/>
          <w:sz w:val="24"/>
        </w:rPr>
        <w:t>Io vi scongiuro, figlie di Gerusalemme,</w:t>
      </w:r>
      <w:r w:rsidR="00A4707E">
        <w:rPr>
          <w:rFonts w:ascii="Arial" w:hAnsi="Arial"/>
          <w:i/>
          <w:iCs/>
          <w:sz w:val="24"/>
        </w:rPr>
        <w:t xml:space="preserve"> </w:t>
      </w:r>
      <w:r w:rsidRPr="00CF4EBF">
        <w:rPr>
          <w:rFonts w:ascii="Arial" w:hAnsi="Arial"/>
          <w:i/>
          <w:iCs/>
          <w:sz w:val="24"/>
        </w:rPr>
        <w:t>non destate, non scuotete dal sonno l’amore,</w:t>
      </w:r>
      <w:r w:rsidR="00A4707E">
        <w:rPr>
          <w:rFonts w:ascii="Arial" w:hAnsi="Arial"/>
          <w:i/>
          <w:iCs/>
          <w:sz w:val="24"/>
        </w:rPr>
        <w:t xml:space="preserve"> </w:t>
      </w:r>
      <w:r w:rsidRPr="00CF4EBF">
        <w:rPr>
          <w:rFonts w:ascii="Arial" w:hAnsi="Arial"/>
          <w:i/>
          <w:iCs/>
          <w:sz w:val="24"/>
        </w:rPr>
        <w:t>finché non lo desideri.</w:t>
      </w:r>
    </w:p>
    <w:p w14:paraId="3F8C111E" w14:textId="5FE72B31" w:rsidR="00A4707E" w:rsidRDefault="00CF4EBF" w:rsidP="00CF4EBF">
      <w:pPr>
        <w:spacing w:after="120"/>
        <w:ind w:left="567" w:right="567"/>
        <w:jc w:val="both"/>
        <w:rPr>
          <w:rFonts w:ascii="Arial" w:hAnsi="Arial"/>
          <w:i/>
          <w:iCs/>
          <w:sz w:val="24"/>
        </w:rPr>
      </w:pPr>
      <w:r w:rsidRPr="00CF4EBF">
        <w:rPr>
          <w:rFonts w:ascii="Arial" w:hAnsi="Arial"/>
          <w:i/>
          <w:iCs/>
          <w:sz w:val="24"/>
        </w:rPr>
        <w:t>Chi sta salendo dal deserto,</w:t>
      </w:r>
      <w:r w:rsidR="00A4707E">
        <w:rPr>
          <w:rFonts w:ascii="Arial" w:hAnsi="Arial"/>
          <w:i/>
          <w:iCs/>
          <w:sz w:val="24"/>
        </w:rPr>
        <w:t xml:space="preserve"> </w:t>
      </w:r>
      <w:r w:rsidRPr="00CF4EBF">
        <w:rPr>
          <w:rFonts w:ascii="Arial" w:hAnsi="Arial"/>
          <w:i/>
          <w:iCs/>
          <w:sz w:val="24"/>
        </w:rPr>
        <w:t>appoggiata al suo amato?</w:t>
      </w:r>
      <w:r w:rsidR="00A4707E">
        <w:rPr>
          <w:rFonts w:ascii="Arial" w:hAnsi="Arial"/>
          <w:i/>
          <w:iCs/>
          <w:sz w:val="24"/>
        </w:rPr>
        <w:t xml:space="preserve"> </w:t>
      </w:r>
      <w:r w:rsidRPr="00CF4EBF">
        <w:rPr>
          <w:rFonts w:ascii="Arial" w:hAnsi="Arial"/>
          <w:i/>
          <w:iCs/>
          <w:sz w:val="24"/>
        </w:rPr>
        <w:t>Sotto il melo ti ho svegliato;</w:t>
      </w:r>
      <w:r w:rsidR="00A4707E">
        <w:rPr>
          <w:rFonts w:ascii="Arial" w:hAnsi="Arial"/>
          <w:i/>
          <w:iCs/>
          <w:sz w:val="24"/>
        </w:rPr>
        <w:t xml:space="preserve"> </w:t>
      </w:r>
      <w:r w:rsidRPr="00CF4EBF">
        <w:rPr>
          <w:rFonts w:ascii="Arial" w:hAnsi="Arial"/>
          <w:i/>
          <w:iCs/>
          <w:sz w:val="24"/>
        </w:rPr>
        <w:t>là dove ti concepì tua madre,</w:t>
      </w:r>
      <w:r w:rsidR="00A4707E">
        <w:rPr>
          <w:rFonts w:ascii="Arial" w:hAnsi="Arial"/>
          <w:i/>
          <w:iCs/>
          <w:sz w:val="24"/>
        </w:rPr>
        <w:t xml:space="preserve"> </w:t>
      </w:r>
      <w:r w:rsidRPr="00CF4EBF">
        <w:rPr>
          <w:rFonts w:ascii="Arial" w:hAnsi="Arial"/>
          <w:i/>
          <w:iCs/>
          <w:sz w:val="24"/>
        </w:rPr>
        <w:t>là dove ti concepì colei che ti ha partorito.</w:t>
      </w:r>
      <w:r w:rsidR="00A4707E">
        <w:rPr>
          <w:rFonts w:ascii="Arial" w:hAnsi="Arial"/>
          <w:i/>
          <w:iCs/>
          <w:sz w:val="24"/>
        </w:rPr>
        <w:t xml:space="preserve"> </w:t>
      </w:r>
      <w:r w:rsidRPr="00CF4EBF">
        <w:rPr>
          <w:rFonts w:ascii="Arial" w:hAnsi="Arial"/>
          <w:i/>
          <w:iCs/>
          <w:sz w:val="24"/>
        </w:rPr>
        <w:t>Mettimi come sigillo sul tuo cuore,</w:t>
      </w:r>
      <w:r w:rsidR="00A4707E">
        <w:rPr>
          <w:rFonts w:ascii="Arial" w:hAnsi="Arial"/>
          <w:i/>
          <w:iCs/>
          <w:sz w:val="24"/>
        </w:rPr>
        <w:t xml:space="preserve"> </w:t>
      </w:r>
      <w:r w:rsidRPr="00CF4EBF">
        <w:rPr>
          <w:rFonts w:ascii="Arial" w:hAnsi="Arial"/>
          <w:i/>
          <w:iCs/>
          <w:sz w:val="24"/>
        </w:rPr>
        <w:t>come sigillo sul tuo braccio;</w:t>
      </w:r>
      <w:r w:rsidR="00A4707E">
        <w:rPr>
          <w:rFonts w:ascii="Arial" w:hAnsi="Arial"/>
          <w:i/>
          <w:iCs/>
          <w:sz w:val="24"/>
        </w:rPr>
        <w:t xml:space="preserve"> </w:t>
      </w:r>
      <w:r w:rsidRPr="00CF4EBF">
        <w:rPr>
          <w:rFonts w:ascii="Arial" w:hAnsi="Arial"/>
          <w:i/>
          <w:iCs/>
          <w:sz w:val="24"/>
        </w:rPr>
        <w:t>perché forte come la morte è l’amore,</w:t>
      </w:r>
      <w:r w:rsidR="00A4707E">
        <w:rPr>
          <w:rFonts w:ascii="Arial" w:hAnsi="Arial"/>
          <w:i/>
          <w:iCs/>
          <w:sz w:val="24"/>
        </w:rPr>
        <w:t xml:space="preserve"> </w:t>
      </w:r>
      <w:r w:rsidRPr="00CF4EBF">
        <w:rPr>
          <w:rFonts w:ascii="Arial" w:hAnsi="Arial"/>
          <w:i/>
          <w:iCs/>
          <w:sz w:val="24"/>
        </w:rPr>
        <w:t>tenace come il regno dei morti è la passione:</w:t>
      </w:r>
      <w:r w:rsidR="00A4707E">
        <w:rPr>
          <w:rFonts w:ascii="Arial" w:hAnsi="Arial"/>
          <w:i/>
          <w:iCs/>
          <w:sz w:val="24"/>
        </w:rPr>
        <w:t xml:space="preserve"> </w:t>
      </w:r>
      <w:r w:rsidRPr="00CF4EBF">
        <w:rPr>
          <w:rFonts w:ascii="Arial" w:hAnsi="Arial"/>
          <w:i/>
          <w:iCs/>
          <w:sz w:val="24"/>
        </w:rPr>
        <w:t>le sue vampe sono vampe di fuoco,</w:t>
      </w:r>
      <w:r w:rsidR="00A4707E">
        <w:rPr>
          <w:rFonts w:ascii="Arial" w:hAnsi="Arial"/>
          <w:i/>
          <w:iCs/>
          <w:sz w:val="24"/>
        </w:rPr>
        <w:t xml:space="preserve"> </w:t>
      </w:r>
      <w:r w:rsidRPr="00CF4EBF">
        <w:rPr>
          <w:rFonts w:ascii="Arial" w:hAnsi="Arial"/>
          <w:i/>
          <w:iCs/>
          <w:sz w:val="24"/>
        </w:rPr>
        <w:t>una fiamma divina!</w:t>
      </w:r>
      <w:r w:rsidR="00A4707E">
        <w:rPr>
          <w:rFonts w:ascii="Arial" w:hAnsi="Arial"/>
          <w:i/>
          <w:iCs/>
          <w:sz w:val="24"/>
        </w:rPr>
        <w:t xml:space="preserve"> </w:t>
      </w:r>
      <w:r w:rsidRPr="00CF4EBF">
        <w:rPr>
          <w:rFonts w:ascii="Arial" w:hAnsi="Arial"/>
          <w:i/>
          <w:iCs/>
          <w:sz w:val="24"/>
        </w:rPr>
        <w:t>Le grandi acque non possono spegnere l’amore</w:t>
      </w:r>
      <w:r w:rsidR="00A4707E">
        <w:rPr>
          <w:rFonts w:ascii="Arial" w:hAnsi="Arial"/>
          <w:i/>
          <w:iCs/>
          <w:sz w:val="24"/>
        </w:rPr>
        <w:t xml:space="preserve"> </w:t>
      </w:r>
      <w:r w:rsidRPr="00CF4EBF">
        <w:rPr>
          <w:rFonts w:ascii="Arial" w:hAnsi="Arial"/>
          <w:i/>
          <w:iCs/>
          <w:sz w:val="24"/>
        </w:rPr>
        <w:t>né i fiumi travolgerlo.</w:t>
      </w:r>
      <w:r w:rsidR="00A4707E">
        <w:rPr>
          <w:rFonts w:ascii="Arial" w:hAnsi="Arial"/>
          <w:i/>
          <w:iCs/>
          <w:sz w:val="24"/>
        </w:rPr>
        <w:t xml:space="preserve"> </w:t>
      </w:r>
      <w:r w:rsidRPr="00CF4EBF">
        <w:rPr>
          <w:rFonts w:ascii="Arial" w:hAnsi="Arial"/>
          <w:i/>
          <w:iCs/>
          <w:sz w:val="24"/>
        </w:rPr>
        <w:t>Se uno desse tutte le ricchezze della sua casa</w:t>
      </w:r>
      <w:r w:rsidR="00A4707E">
        <w:rPr>
          <w:rFonts w:ascii="Arial" w:hAnsi="Arial"/>
          <w:i/>
          <w:iCs/>
          <w:sz w:val="24"/>
        </w:rPr>
        <w:t xml:space="preserve"> </w:t>
      </w:r>
      <w:r w:rsidRPr="00CF4EBF">
        <w:rPr>
          <w:rFonts w:ascii="Arial" w:hAnsi="Arial"/>
          <w:i/>
          <w:iCs/>
          <w:sz w:val="24"/>
        </w:rPr>
        <w:t>in cambio dell’amore, non ne avrebbe che disprezzo.</w:t>
      </w:r>
    </w:p>
    <w:p w14:paraId="0AB848A4" w14:textId="77777777" w:rsidR="00A4707E" w:rsidRDefault="00CF4EBF" w:rsidP="00CF4EBF">
      <w:pPr>
        <w:spacing w:after="120"/>
        <w:ind w:left="567" w:right="567"/>
        <w:jc w:val="both"/>
        <w:rPr>
          <w:rFonts w:ascii="Arial" w:hAnsi="Arial"/>
          <w:i/>
          <w:iCs/>
          <w:sz w:val="24"/>
        </w:rPr>
      </w:pPr>
      <w:r w:rsidRPr="00CF4EBF">
        <w:rPr>
          <w:rFonts w:ascii="Arial" w:hAnsi="Arial"/>
          <w:i/>
          <w:iCs/>
          <w:sz w:val="24"/>
        </w:rPr>
        <w:t>Una sorella piccola abbiamo,</w:t>
      </w:r>
      <w:r w:rsidR="00A4707E">
        <w:rPr>
          <w:rFonts w:ascii="Arial" w:hAnsi="Arial"/>
          <w:i/>
          <w:iCs/>
          <w:sz w:val="24"/>
        </w:rPr>
        <w:t xml:space="preserve"> </w:t>
      </w:r>
      <w:r w:rsidRPr="00CF4EBF">
        <w:rPr>
          <w:rFonts w:ascii="Arial" w:hAnsi="Arial"/>
          <w:i/>
          <w:iCs/>
          <w:sz w:val="24"/>
        </w:rPr>
        <w:t>e ancora non ha seni.</w:t>
      </w:r>
      <w:r w:rsidR="00A4707E">
        <w:rPr>
          <w:rFonts w:ascii="Arial" w:hAnsi="Arial"/>
          <w:i/>
          <w:iCs/>
          <w:sz w:val="24"/>
        </w:rPr>
        <w:t xml:space="preserve"> </w:t>
      </w:r>
      <w:r w:rsidRPr="00CF4EBF">
        <w:rPr>
          <w:rFonts w:ascii="Arial" w:hAnsi="Arial"/>
          <w:i/>
          <w:iCs/>
          <w:sz w:val="24"/>
        </w:rPr>
        <w:t>Che faremo per la nostra sorella</w:t>
      </w:r>
      <w:r w:rsidR="00A4707E">
        <w:rPr>
          <w:rFonts w:ascii="Arial" w:hAnsi="Arial"/>
          <w:i/>
          <w:iCs/>
          <w:sz w:val="24"/>
        </w:rPr>
        <w:t xml:space="preserve"> </w:t>
      </w:r>
      <w:r w:rsidRPr="00CF4EBF">
        <w:rPr>
          <w:rFonts w:ascii="Arial" w:hAnsi="Arial"/>
          <w:i/>
          <w:iCs/>
          <w:sz w:val="24"/>
        </w:rPr>
        <w:t>nel giorno in cui si parlerà di lei?</w:t>
      </w:r>
      <w:r w:rsidR="00A4707E">
        <w:rPr>
          <w:rFonts w:ascii="Arial" w:hAnsi="Arial"/>
          <w:i/>
          <w:iCs/>
          <w:sz w:val="24"/>
        </w:rPr>
        <w:t xml:space="preserve"> </w:t>
      </w:r>
      <w:r w:rsidRPr="00CF4EBF">
        <w:rPr>
          <w:rFonts w:ascii="Arial" w:hAnsi="Arial"/>
          <w:i/>
          <w:iCs/>
          <w:sz w:val="24"/>
        </w:rPr>
        <w:t>Se fosse un muro,</w:t>
      </w:r>
      <w:r w:rsidR="00A4707E">
        <w:rPr>
          <w:rFonts w:ascii="Arial" w:hAnsi="Arial"/>
          <w:i/>
          <w:iCs/>
          <w:sz w:val="24"/>
        </w:rPr>
        <w:t xml:space="preserve"> </w:t>
      </w:r>
      <w:r w:rsidRPr="00CF4EBF">
        <w:rPr>
          <w:rFonts w:ascii="Arial" w:hAnsi="Arial"/>
          <w:i/>
          <w:iCs/>
          <w:sz w:val="24"/>
        </w:rPr>
        <w:t>le costruiremmo sopra una merlatura d’argento;</w:t>
      </w:r>
      <w:r w:rsidR="00A4707E">
        <w:rPr>
          <w:rFonts w:ascii="Arial" w:hAnsi="Arial"/>
          <w:i/>
          <w:iCs/>
          <w:sz w:val="24"/>
        </w:rPr>
        <w:t xml:space="preserve"> </w:t>
      </w:r>
      <w:r w:rsidRPr="00CF4EBF">
        <w:rPr>
          <w:rFonts w:ascii="Arial" w:hAnsi="Arial"/>
          <w:i/>
          <w:iCs/>
          <w:sz w:val="24"/>
        </w:rPr>
        <w:t>se fosse una porta,</w:t>
      </w:r>
      <w:r w:rsidR="00A4707E">
        <w:rPr>
          <w:rFonts w:ascii="Arial" w:hAnsi="Arial"/>
          <w:i/>
          <w:iCs/>
          <w:sz w:val="24"/>
        </w:rPr>
        <w:t xml:space="preserve"> </w:t>
      </w:r>
      <w:r w:rsidRPr="00CF4EBF">
        <w:rPr>
          <w:rFonts w:ascii="Arial" w:hAnsi="Arial"/>
          <w:i/>
          <w:iCs/>
          <w:sz w:val="24"/>
        </w:rPr>
        <w:t>la rafforzeremmo con tavole di cedro.</w:t>
      </w:r>
      <w:r w:rsidR="00A4707E">
        <w:rPr>
          <w:rFonts w:ascii="Arial" w:hAnsi="Arial"/>
          <w:i/>
          <w:iCs/>
          <w:sz w:val="24"/>
        </w:rPr>
        <w:t xml:space="preserve"> </w:t>
      </w:r>
      <w:r w:rsidRPr="00CF4EBF">
        <w:rPr>
          <w:rFonts w:ascii="Arial" w:hAnsi="Arial"/>
          <w:i/>
          <w:iCs/>
          <w:sz w:val="24"/>
        </w:rPr>
        <w:t>Io sono un muro</w:t>
      </w:r>
      <w:r w:rsidR="00A4707E">
        <w:rPr>
          <w:rFonts w:ascii="Arial" w:hAnsi="Arial"/>
          <w:i/>
          <w:iCs/>
          <w:sz w:val="24"/>
        </w:rPr>
        <w:t xml:space="preserve"> </w:t>
      </w:r>
      <w:r w:rsidRPr="00CF4EBF">
        <w:rPr>
          <w:rFonts w:ascii="Arial" w:hAnsi="Arial"/>
          <w:i/>
          <w:iCs/>
          <w:sz w:val="24"/>
        </w:rPr>
        <w:t>e i miei seni sono come torri!</w:t>
      </w:r>
      <w:r w:rsidR="00A4707E">
        <w:rPr>
          <w:rFonts w:ascii="Arial" w:hAnsi="Arial"/>
          <w:i/>
          <w:iCs/>
          <w:sz w:val="24"/>
        </w:rPr>
        <w:t xml:space="preserve"> </w:t>
      </w:r>
      <w:r w:rsidRPr="00CF4EBF">
        <w:rPr>
          <w:rFonts w:ascii="Arial" w:hAnsi="Arial"/>
          <w:i/>
          <w:iCs/>
          <w:sz w:val="24"/>
        </w:rPr>
        <w:t>Così io sono ai suoi occhi</w:t>
      </w:r>
      <w:r w:rsidR="00A4707E">
        <w:rPr>
          <w:rFonts w:ascii="Arial" w:hAnsi="Arial"/>
          <w:i/>
          <w:iCs/>
          <w:sz w:val="24"/>
        </w:rPr>
        <w:t xml:space="preserve"> </w:t>
      </w:r>
      <w:r w:rsidRPr="00CF4EBF">
        <w:rPr>
          <w:rFonts w:ascii="Arial" w:hAnsi="Arial"/>
          <w:i/>
          <w:iCs/>
          <w:sz w:val="24"/>
        </w:rPr>
        <w:t>come colei che procura pace!</w:t>
      </w:r>
      <w:r w:rsidR="00A4707E">
        <w:rPr>
          <w:rFonts w:ascii="Arial" w:hAnsi="Arial"/>
          <w:i/>
          <w:iCs/>
          <w:sz w:val="24"/>
        </w:rPr>
        <w:t xml:space="preserve"> </w:t>
      </w:r>
    </w:p>
    <w:p w14:paraId="3B407849" w14:textId="52E57762"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Salomone aveva una vigna a Baal-Amon;</w:t>
      </w:r>
      <w:r w:rsidR="00A4707E">
        <w:rPr>
          <w:rFonts w:ascii="Arial" w:hAnsi="Arial"/>
          <w:i/>
          <w:iCs/>
          <w:sz w:val="24"/>
        </w:rPr>
        <w:t xml:space="preserve"> </w:t>
      </w:r>
      <w:r w:rsidRPr="00CF4EBF">
        <w:rPr>
          <w:rFonts w:ascii="Arial" w:hAnsi="Arial"/>
          <w:i/>
          <w:iCs/>
          <w:sz w:val="24"/>
        </w:rPr>
        <w:t>egli affidò la vigna ai custodi.</w:t>
      </w:r>
      <w:r w:rsidR="00A4707E">
        <w:rPr>
          <w:rFonts w:ascii="Arial" w:hAnsi="Arial"/>
          <w:i/>
          <w:iCs/>
          <w:sz w:val="24"/>
        </w:rPr>
        <w:t xml:space="preserve"> </w:t>
      </w:r>
      <w:r w:rsidRPr="00CF4EBF">
        <w:rPr>
          <w:rFonts w:ascii="Arial" w:hAnsi="Arial"/>
          <w:i/>
          <w:iCs/>
          <w:sz w:val="24"/>
        </w:rPr>
        <w:t>Ciascuno gli doveva portare come suo frutto</w:t>
      </w:r>
      <w:r w:rsidR="00A4707E">
        <w:rPr>
          <w:rFonts w:ascii="Arial" w:hAnsi="Arial"/>
          <w:i/>
          <w:iCs/>
          <w:sz w:val="24"/>
        </w:rPr>
        <w:t xml:space="preserve"> </w:t>
      </w:r>
      <w:r w:rsidRPr="00CF4EBF">
        <w:rPr>
          <w:rFonts w:ascii="Arial" w:hAnsi="Arial"/>
          <w:i/>
          <w:iCs/>
          <w:sz w:val="24"/>
        </w:rPr>
        <w:t>mille pezzi d’argento.</w:t>
      </w:r>
      <w:r w:rsidR="00A4707E">
        <w:rPr>
          <w:rFonts w:ascii="Arial" w:hAnsi="Arial"/>
          <w:i/>
          <w:iCs/>
          <w:sz w:val="24"/>
        </w:rPr>
        <w:t xml:space="preserve"> </w:t>
      </w:r>
      <w:r w:rsidRPr="00CF4EBF">
        <w:rPr>
          <w:rFonts w:ascii="Arial" w:hAnsi="Arial"/>
          <w:i/>
          <w:iCs/>
          <w:sz w:val="24"/>
        </w:rPr>
        <w:t>La mia vigna, proprio la mia, mi sta davanti:</w:t>
      </w:r>
      <w:r w:rsidR="00A4707E">
        <w:rPr>
          <w:rFonts w:ascii="Arial" w:hAnsi="Arial"/>
          <w:i/>
          <w:iCs/>
          <w:sz w:val="24"/>
        </w:rPr>
        <w:t xml:space="preserve"> </w:t>
      </w:r>
      <w:r w:rsidRPr="00CF4EBF">
        <w:rPr>
          <w:rFonts w:ascii="Arial" w:hAnsi="Arial"/>
          <w:i/>
          <w:iCs/>
          <w:sz w:val="24"/>
        </w:rPr>
        <w:t>tieni pure, Salomone, i mille pezzi d’argento</w:t>
      </w:r>
      <w:r w:rsidR="00A4707E">
        <w:rPr>
          <w:rFonts w:ascii="Arial" w:hAnsi="Arial"/>
          <w:i/>
          <w:iCs/>
          <w:sz w:val="24"/>
        </w:rPr>
        <w:t xml:space="preserve"> </w:t>
      </w:r>
      <w:r w:rsidRPr="00CF4EBF">
        <w:rPr>
          <w:rFonts w:ascii="Arial" w:hAnsi="Arial"/>
          <w:i/>
          <w:iCs/>
          <w:sz w:val="24"/>
        </w:rPr>
        <w:t>e duecento per i custodi dei suoi frutti!</w:t>
      </w:r>
      <w:r w:rsidR="00A4707E">
        <w:rPr>
          <w:rFonts w:ascii="Arial" w:hAnsi="Arial"/>
          <w:i/>
          <w:iCs/>
          <w:sz w:val="24"/>
        </w:rPr>
        <w:t xml:space="preserve"> </w:t>
      </w:r>
      <w:r w:rsidRPr="00CF4EBF">
        <w:rPr>
          <w:rFonts w:ascii="Arial" w:hAnsi="Arial"/>
          <w:i/>
          <w:iCs/>
          <w:sz w:val="24"/>
        </w:rPr>
        <w:t xml:space="preserve">Tu che abiti nei </w:t>
      </w:r>
      <w:r w:rsidRPr="00CF4EBF">
        <w:rPr>
          <w:rFonts w:ascii="Arial" w:hAnsi="Arial"/>
          <w:i/>
          <w:iCs/>
          <w:sz w:val="24"/>
        </w:rPr>
        <w:lastRenderedPageBreak/>
        <w:t>giardini,</w:t>
      </w:r>
      <w:r w:rsidR="00A4707E">
        <w:rPr>
          <w:rFonts w:ascii="Arial" w:hAnsi="Arial"/>
          <w:i/>
          <w:iCs/>
          <w:sz w:val="24"/>
        </w:rPr>
        <w:t xml:space="preserve"> </w:t>
      </w:r>
      <w:r w:rsidRPr="00CF4EBF">
        <w:rPr>
          <w:rFonts w:ascii="Arial" w:hAnsi="Arial"/>
          <w:i/>
          <w:iCs/>
          <w:sz w:val="24"/>
        </w:rPr>
        <w:t>i compagni ascoltano la tua voce:</w:t>
      </w:r>
      <w:r w:rsidR="00A4707E">
        <w:rPr>
          <w:rFonts w:ascii="Arial" w:hAnsi="Arial"/>
          <w:i/>
          <w:iCs/>
          <w:sz w:val="24"/>
        </w:rPr>
        <w:t xml:space="preserve"> </w:t>
      </w:r>
      <w:r w:rsidRPr="00CF4EBF">
        <w:rPr>
          <w:rFonts w:ascii="Arial" w:hAnsi="Arial"/>
          <w:i/>
          <w:iCs/>
          <w:sz w:val="24"/>
        </w:rPr>
        <w:t>fammela sentire.</w:t>
      </w:r>
      <w:r w:rsidR="00A4707E">
        <w:rPr>
          <w:rFonts w:ascii="Arial" w:hAnsi="Arial"/>
          <w:i/>
          <w:iCs/>
          <w:sz w:val="24"/>
        </w:rPr>
        <w:t xml:space="preserve"> </w:t>
      </w:r>
      <w:r w:rsidRPr="00CF4EBF">
        <w:rPr>
          <w:rFonts w:ascii="Arial" w:hAnsi="Arial"/>
          <w:i/>
          <w:iCs/>
          <w:sz w:val="24"/>
        </w:rPr>
        <w:t>Fuggi, amato mio,</w:t>
      </w:r>
      <w:r w:rsidR="00A4707E">
        <w:rPr>
          <w:rFonts w:ascii="Arial" w:hAnsi="Arial"/>
          <w:i/>
          <w:iCs/>
          <w:sz w:val="24"/>
        </w:rPr>
        <w:t xml:space="preserve"> </w:t>
      </w:r>
      <w:r w:rsidRPr="00CF4EBF">
        <w:rPr>
          <w:rFonts w:ascii="Arial" w:hAnsi="Arial"/>
          <w:i/>
          <w:iCs/>
          <w:sz w:val="24"/>
        </w:rPr>
        <w:t>simile a gazzella</w:t>
      </w:r>
      <w:r w:rsidR="00A4707E">
        <w:rPr>
          <w:rFonts w:ascii="Arial" w:hAnsi="Arial"/>
          <w:i/>
          <w:iCs/>
          <w:sz w:val="24"/>
        </w:rPr>
        <w:t xml:space="preserve"> </w:t>
      </w:r>
      <w:r w:rsidRPr="00CF4EBF">
        <w:rPr>
          <w:rFonts w:ascii="Arial" w:hAnsi="Arial"/>
          <w:i/>
          <w:iCs/>
          <w:sz w:val="24"/>
        </w:rPr>
        <w:t>o a cerbiatto</w:t>
      </w:r>
    </w:p>
    <w:p w14:paraId="74CDF515" w14:textId="0DAB563F"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sopra i monti dei balsami! (Ct 8,1-14).</w:t>
      </w:r>
    </w:p>
    <w:p w14:paraId="1BC1AB93" w14:textId="77777777" w:rsidR="00D2531D" w:rsidRDefault="00D2531D" w:rsidP="00D2531D">
      <w:pPr>
        <w:spacing w:after="120"/>
        <w:jc w:val="both"/>
        <w:rPr>
          <w:rFonts w:ascii="Arial" w:hAnsi="Arial"/>
          <w:sz w:val="24"/>
        </w:rPr>
      </w:pPr>
      <w:r w:rsidRPr="00D2531D">
        <w:rPr>
          <w:rFonts w:ascii="Arial" w:hAnsi="Arial"/>
          <w:sz w:val="24"/>
        </w:rPr>
        <w:t>Per conoscere la nostra verità di cristiani ci aiuta San Paolo nella sua Seconda Lettera ai Corinzi.</w:t>
      </w:r>
    </w:p>
    <w:p w14:paraId="669B5314" w14:textId="04DE2C77"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Paolo, apostolo di Gesù Cristo per volontà di Dio, e il fratello Timòteo, alla Chiesa di Dio che è a Corinto e a tutti i santi dell’intera Acaia: </w:t>
      </w:r>
      <w:r w:rsidR="00A4707E" w:rsidRPr="00CF4EBF">
        <w:rPr>
          <w:rFonts w:ascii="Arial" w:hAnsi="Arial"/>
          <w:i/>
          <w:iCs/>
          <w:sz w:val="24"/>
        </w:rPr>
        <w:t>grazia</w:t>
      </w:r>
      <w:r w:rsidRPr="00CF4EBF">
        <w:rPr>
          <w:rFonts w:ascii="Arial" w:hAnsi="Arial"/>
          <w:i/>
          <w:iCs/>
          <w:sz w:val="24"/>
        </w:rPr>
        <w:t xml:space="preserve"> a voi e pace da Dio Padre nostro e dal Signore Gesù Cristo.</w:t>
      </w:r>
    </w:p>
    <w:p w14:paraId="6FCF0CA7" w14:textId="3DAB2987"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Sia</w:t>
      </w:r>
      <w:r w:rsidR="00CF4EBF" w:rsidRPr="00CF4EBF">
        <w:rPr>
          <w:rFonts w:ascii="Arial" w:hAnsi="Arial"/>
          <w:i/>
          <w:iCs/>
          <w:sz w:val="24"/>
        </w:rPr>
        <w:t xml:space="preserve"> benedetto Dio, Padre del Signore nostro Gesù Cristo, Padre misericordioso e Dio di ogni consolazione! </w:t>
      </w:r>
      <w:r w:rsidRPr="00CF4EBF">
        <w:rPr>
          <w:rFonts w:ascii="Arial" w:hAnsi="Arial"/>
          <w:i/>
          <w:iCs/>
          <w:sz w:val="24"/>
        </w:rPr>
        <w:t>Egli</w:t>
      </w:r>
      <w:r w:rsidR="00CF4EBF" w:rsidRPr="00CF4EBF">
        <w:rPr>
          <w:rFonts w:ascii="Arial" w:hAnsi="Arial"/>
          <w:i/>
          <w:iCs/>
          <w:sz w:val="24"/>
        </w:rPr>
        <w:t xml:space="preserve"> ci consola in ogni nostra tribolazione, perché possiamo anche noi consolare quelli che si trovano in ogni genere di afflizione con la consolazione con cui noi stessi siamo consolati da Dio. </w:t>
      </w:r>
      <w:r w:rsidRPr="00CF4EBF">
        <w:rPr>
          <w:rFonts w:ascii="Arial" w:hAnsi="Arial"/>
          <w:i/>
          <w:iCs/>
          <w:sz w:val="24"/>
        </w:rPr>
        <w:t>Poiché</w:t>
      </w:r>
      <w:r w:rsidR="00CF4EBF" w:rsidRPr="00CF4EBF">
        <w:rPr>
          <w:rFonts w:ascii="Arial" w:hAnsi="Arial"/>
          <w:i/>
          <w:iCs/>
          <w:sz w:val="24"/>
        </w:rPr>
        <w:t xml:space="preserve">, come abbondano le sofferenze di Cristo in noi, così, per mezzo di Cristo, abbonda anche la nostra consolazione. </w:t>
      </w:r>
      <w:r w:rsidRPr="00CF4EBF">
        <w:rPr>
          <w:rFonts w:ascii="Arial" w:hAnsi="Arial"/>
          <w:i/>
          <w:iCs/>
          <w:sz w:val="24"/>
        </w:rPr>
        <w:t>Quando</w:t>
      </w:r>
      <w:r w:rsidR="00CF4EBF" w:rsidRPr="00CF4EBF">
        <w:rPr>
          <w:rFonts w:ascii="Arial" w:hAnsi="Arial"/>
          <w:i/>
          <w:iCs/>
          <w:sz w:val="24"/>
        </w:rPr>
        <w:t xml:space="preserve"> siamo tribolati, è per la vostra consolazione e salvezza; quando siamo confortati, è per la vostra consolazione, la quale vi dà forza nel sopportare le medesime sofferenze che anche noi sopportiamo. </w:t>
      </w:r>
      <w:r w:rsidRPr="00CF4EBF">
        <w:rPr>
          <w:rFonts w:ascii="Arial" w:hAnsi="Arial"/>
          <w:i/>
          <w:iCs/>
          <w:sz w:val="24"/>
        </w:rPr>
        <w:t>La</w:t>
      </w:r>
      <w:r w:rsidR="00CF4EBF" w:rsidRPr="00CF4EBF">
        <w:rPr>
          <w:rFonts w:ascii="Arial" w:hAnsi="Arial"/>
          <w:i/>
          <w:iCs/>
          <w:sz w:val="24"/>
        </w:rPr>
        <w:t xml:space="preserve"> nostra speranza nei vostri riguardi è salda: sappiamo che, come siete partecipi delle sofferenze, così lo siete anche della consolazione.</w:t>
      </w:r>
    </w:p>
    <w:p w14:paraId="752557DA" w14:textId="18E4EAFE"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Non</w:t>
      </w:r>
      <w:r w:rsidR="00CF4EBF" w:rsidRPr="00CF4EBF">
        <w:rPr>
          <w:rFonts w:ascii="Arial" w:hAnsi="Arial"/>
          <w:i/>
          <w:iCs/>
          <w:sz w:val="24"/>
        </w:rPr>
        <w:t xml:space="preserve"> vogliamo infatti che ignoriate, fratelli, come la tribolazione, che ci è capitata in Asia, ci abbia colpiti oltre misura, al di là delle nostre forze, tanto che disperavamo perfino della nostra vita. </w:t>
      </w:r>
      <w:r w:rsidRPr="00CF4EBF">
        <w:rPr>
          <w:rFonts w:ascii="Arial" w:hAnsi="Arial"/>
          <w:i/>
          <w:iCs/>
          <w:sz w:val="24"/>
        </w:rPr>
        <w:t>Abbiamo</w:t>
      </w:r>
      <w:r w:rsidR="00CF4EBF" w:rsidRPr="00CF4EBF">
        <w:rPr>
          <w:rFonts w:ascii="Arial" w:hAnsi="Arial"/>
          <w:i/>
          <w:iCs/>
          <w:sz w:val="24"/>
        </w:rPr>
        <w:t xml:space="preserve"> addirittura ricevuto su di noi la sentenza di morte, perché non ponessimo fiducia in noi stessi, ma nel Dio che risuscita i morti. </w:t>
      </w:r>
      <w:r w:rsidRPr="00CF4EBF">
        <w:rPr>
          <w:rFonts w:ascii="Arial" w:hAnsi="Arial"/>
          <w:i/>
          <w:iCs/>
          <w:sz w:val="24"/>
        </w:rPr>
        <w:t>Da</w:t>
      </w:r>
      <w:r w:rsidR="00CF4EBF" w:rsidRPr="00CF4EBF">
        <w:rPr>
          <w:rFonts w:ascii="Arial" w:hAnsi="Arial"/>
          <w:i/>
          <w:iCs/>
          <w:sz w:val="24"/>
        </w:rPr>
        <w:t xml:space="preserve"> quella morte però egli ci ha liberato e ci libererà, e per la speranza che abbiamo in lui ancora ci libererà, </w:t>
      </w:r>
      <w:r w:rsidRPr="00CF4EBF">
        <w:rPr>
          <w:rFonts w:ascii="Arial" w:hAnsi="Arial"/>
          <w:i/>
          <w:iCs/>
          <w:sz w:val="24"/>
        </w:rPr>
        <w:t>grazie</w:t>
      </w:r>
      <w:r w:rsidR="00CF4EBF" w:rsidRPr="00CF4EBF">
        <w:rPr>
          <w:rFonts w:ascii="Arial" w:hAnsi="Arial"/>
          <w:i/>
          <w:iCs/>
          <w:sz w:val="24"/>
        </w:rPr>
        <w:t xml:space="preserve"> anche alla vostra cooperazione nella preghiera per noi. Così, per il favore divino ottenutoci da molte persone, saranno molti a rendere grazie per noi.</w:t>
      </w:r>
    </w:p>
    <w:p w14:paraId="34A849B2" w14:textId="351E5B6B"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Questo</w:t>
      </w:r>
      <w:r w:rsidR="00CF4EBF" w:rsidRPr="00CF4EBF">
        <w:rPr>
          <w:rFonts w:ascii="Arial" w:hAnsi="Arial"/>
          <w:i/>
          <w:iCs/>
          <w:sz w:val="24"/>
        </w:rPr>
        <w:t xml:space="preserve"> infatti è il nostro vanto: la testimonianza della nostra coscienza di esserci comportati nel mondo, e particolarmente verso di voi, con la santità e sincerità che vengono da Dio, non con la sapienza umana, ma con la grazia di Dio. </w:t>
      </w:r>
      <w:r w:rsidRPr="00CF4EBF">
        <w:rPr>
          <w:rFonts w:ascii="Arial" w:hAnsi="Arial"/>
          <w:i/>
          <w:iCs/>
          <w:sz w:val="24"/>
        </w:rPr>
        <w:t>Infatti</w:t>
      </w:r>
      <w:r w:rsidR="00CF4EBF" w:rsidRPr="00CF4EBF">
        <w:rPr>
          <w:rFonts w:ascii="Arial" w:hAnsi="Arial"/>
          <w:i/>
          <w:iCs/>
          <w:sz w:val="24"/>
        </w:rPr>
        <w:t xml:space="preserve"> non vi scriviamo altro da quello che potete leggere o capire. Spero che capirete interamente – </w:t>
      </w:r>
      <w:r w:rsidRPr="00CF4EBF">
        <w:rPr>
          <w:rFonts w:ascii="Arial" w:hAnsi="Arial"/>
          <w:i/>
          <w:iCs/>
          <w:sz w:val="24"/>
        </w:rPr>
        <w:t>come</w:t>
      </w:r>
      <w:r w:rsidR="00CF4EBF" w:rsidRPr="00CF4EBF">
        <w:rPr>
          <w:rFonts w:ascii="Arial" w:hAnsi="Arial"/>
          <w:i/>
          <w:iCs/>
          <w:sz w:val="24"/>
        </w:rPr>
        <w:t xml:space="preserve"> in parte ci avete capiti – che noi siamo il vostro vanto come voi sarete il nostro, nel giorno del Signore nostro Gesù. </w:t>
      </w:r>
      <w:r w:rsidRPr="00CF4EBF">
        <w:rPr>
          <w:rFonts w:ascii="Arial" w:hAnsi="Arial"/>
          <w:i/>
          <w:iCs/>
          <w:sz w:val="24"/>
        </w:rPr>
        <w:t>Con</w:t>
      </w:r>
      <w:r w:rsidR="00CF4EBF" w:rsidRPr="00CF4EBF">
        <w:rPr>
          <w:rFonts w:ascii="Arial" w:hAnsi="Arial"/>
          <w:i/>
          <w:iCs/>
          <w:sz w:val="24"/>
        </w:rPr>
        <w:t xml:space="preserve"> questa convinzione avevo deciso in un primo tempo di venire da voi, affinché riceveste una seconda grazia, </w:t>
      </w:r>
      <w:r w:rsidRPr="00CF4EBF">
        <w:rPr>
          <w:rFonts w:ascii="Arial" w:hAnsi="Arial"/>
          <w:i/>
          <w:iCs/>
          <w:sz w:val="24"/>
        </w:rPr>
        <w:t>e</w:t>
      </w:r>
      <w:r w:rsidR="00CF4EBF" w:rsidRPr="00CF4EBF">
        <w:rPr>
          <w:rFonts w:ascii="Arial" w:hAnsi="Arial"/>
          <w:i/>
          <w:iCs/>
          <w:sz w:val="24"/>
        </w:rPr>
        <w:t xml:space="preserve"> da voi passare in Macedonia, per ritornare nuovamente dalla Macedonia in mezzo a voi e ricevere da voi il necessario per andare in Giudea. </w:t>
      </w:r>
      <w:r w:rsidRPr="00CF4EBF">
        <w:rPr>
          <w:rFonts w:ascii="Arial" w:hAnsi="Arial"/>
          <w:i/>
          <w:iCs/>
          <w:sz w:val="24"/>
        </w:rPr>
        <w:t>In</w:t>
      </w:r>
      <w:r w:rsidR="00CF4EBF" w:rsidRPr="00CF4EBF">
        <w:rPr>
          <w:rFonts w:ascii="Arial" w:hAnsi="Arial"/>
          <w:i/>
          <w:iCs/>
          <w:sz w:val="24"/>
        </w:rPr>
        <w:t xml:space="preserve"> questo progetto mi sono forse comportato con leggerezza? O quello che decido lo decido secondo calcoli umani, in modo che vi sia, da parte mia, il «sì, sì» e il «no, no»? </w:t>
      </w:r>
      <w:r w:rsidRPr="00CF4EBF">
        <w:rPr>
          <w:rFonts w:ascii="Arial" w:hAnsi="Arial"/>
          <w:i/>
          <w:iCs/>
          <w:sz w:val="24"/>
        </w:rPr>
        <w:t>Dio</w:t>
      </w:r>
      <w:r w:rsidR="00CF4EBF" w:rsidRPr="00CF4EBF">
        <w:rPr>
          <w:rFonts w:ascii="Arial" w:hAnsi="Arial"/>
          <w:i/>
          <w:iCs/>
          <w:sz w:val="24"/>
        </w:rPr>
        <w:t xml:space="preserve"> è testimone che la nostra parola verso di voi non è «sì» e «no». Il Figlio di Dio, Gesù Cristo, che abbiamo annunciato tra voi, io, Silvano e Timòteo, non fu «sì» e «no», ma in lui vi fu il «sì». </w:t>
      </w:r>
      <w:r w:rsidRPr="00CF4EBF">
        <w:rPr>
          <w:rFonts w:ascii="Arial" w:hAnsi="Arial"/>
          <w:i/>
          <w:iCs/>
          <w:sz w:val="24"/>
        </w:rPr>
        <w:t>Infatti</w:t>
      </w:r>
      <w:r w:rsidR="00CF4EBF" w:rsidRPr="00CF4EBF">
        <w:rPr>
          <w:rFonts w:ascii="Arial" w:hAnsi="Arial"/>
          <w:i/>
          <w:iCs/>
          <w:sz w:val="24"/>
        </w:rPr>
        <w:t xml:space="preserve"> tutte le promesse di Dio in lui sono «sì». Per questo attraverso di lui sale a </w:t>
      </w:r>
      <w:r w:rsidR="00CF4EBF" w:rsidRPr="00CF4EBF">
        <w:rPr>
          <w:rFonts w:ascii="Arial" w:hAnsi="Arial"/>
          <w:i/>
          <w:iCs/>
          <w:sz w:val="24"/>
        </w:rPr>
        <w:lastRenderedPageBreak/>
        <w:t xml:space="preserve">Dio il nostro «Amen» per la sua gloria. </w:t>
      </w:r>
      <w:r w:rsidRPr="00CF4EBF">
        <w:rPr>
          <w:rFonts w:ascii="Arial" w:hAnsi="Arial"/>
          <w:i/>
          <w:iCs/>
          <w:sz w:val="24"/>
        </w:rPr>
        <w:t>È</w:t>
      </w:r>
      <w:r w:rsidR="00CF4EBF" w:rsidRPr="00CF4EBF">
        <w:rPr>
          <w:rFonts w:ascii="Arial" w:hAnsi="Arial"/>
          <w:i/>
          <w:iCs/>
          <w:sz w:val="24"/>
        </w:rPr>
        <w:t xml:space="preserve"> Dio stesso che ci conferma, insieme a voi, in Cristo e ci ha conferito l’unzione, </w:t>
      </w:r>
      <w:r w:rsidRPr="00CF4EBF">
        <w:rPr>
          <w:rFonts w:ascii="Arial" w:hAnsi="Arial"/>
          <w:i/>
          <w:iCs/>
          <w:sz w:val="24"/>
        </w:rPr>
        <w:t>ci</w:t>
      </w:r>
      <w:r w:rsidR="00CF4EBF" w:rsidRPr="00CF4EBF">
        <w:rPr>
          <w:rFonts w:ascii="Arial" w:hAnsi="Arial"/>
          <w:i/>
          <w:iCs/>
          <w:sz w:val="24"/>
        </w:rPr>
        <w:t xml:space="preserve"> ha impresso il sigillo e ci ha dato la caparra dello Spirito nei nostri cuori.</w:t>
      </w:r>
    </w:p>
    <w:p w14:paraId="09D5A8A1" w14:textId="27B3AA9C"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Io</w:t>
      </w:r>
      <w:r w:rsidR="00CF4EBF" w:rsidRPr="00CF4EBF">
        <w:rPr>
          <w:rFonts w:ascii="Arial" w:hAnsi="Arial"/>
          <w:i/>
          <w:iCs/>
          <w:sz w:val="24"/>
        </w:rPr>
        <w:t xml:space="preserve"> chiamo Dio a testimone sulla mia vita, che solo per risparmiarvi rimproveri non sono più venuto a Corinto. Noi non intendiamo fare da padroni sulla vostra fede; siamo invece i collaboratori della vostra gioia, perché nella fede voi siete saldi. (2Cor 1,-24).</w:t>
      </w:r>
    </w:p>
    <w:p w14:paraId="41C05C8E" w14:textId="2339B1EA" w:rsidR="00D2531D" w:rsidRPr="00D2531D" w:rsidRDefault="00D2531D" w:rsidP="00D2531D">
      <w:pPr>
        <w:spacing w:after="120"/>
        <w:jc w:val="both"/>
        <w:rPr>
          <w:rFonts w:ascii="Arial" w:hAnsi="Arial"/>
          <w:sz w:val="24"/>
        </w:rPr>
      </w:pPr>
      <w:r w:rsidRPr="00D2531D">
        <w:rPr>
          <w:rFonts w:ascii="Arial" w:hAnsi="Arial"/>
          <w:sz w:val="24"/>
        </w:rPr>
        <w:t>Gesù è il sigillo d’amore del Padre per noi.</w:t>
      </w:r>
      <w:r w:rsidR="00A4707E">
        <w:rPr>
          <w:rFonts w:ascii="Arial" w:hAnsi="Arial"/>
          <w:sz w:val="24"/>
        </w:rPr>
        <w:t xml:space="preserve"> </w:t>
      </w:r>
      <w:r w:rsidRPr="00D2531D">
        <w:rPr>
          <w:rFonts w:ascii="Arial" w:hAnsi="Arial"/>
          <w:sz w:val="24"/>
        </w:rPr>
        <w:t>Noi siamo il sigillo d’amore per Gesù e per il Padre. Il sigillo ci garantisce come vera proprietà di Cristo, di Dio, dello Spirito Santo.</w:t>
      </w:r>
      <w:r w:rsidR="00A4707E">
        <w:rPr>
          <w:rFonts w:ascii="Arial" w:hAnsi="Arial"/>
          <w:sz w:val="24"/>
        </w:rPr>
        <w:t xml:space="preserve"> </w:t>
      </w:r>
      <w:r w:rsidRPr="00D2531D">
        <w:rPr>
          <w:rFonts w:ascii="Arial" w:hAnsi="Arial"/>
          <w:sz w:val="24"/>
        </w:rPr>
        <w:t xml:space="preserve">È questa la verità di Gesù: Egli è dal Padre ed è sempre del Padre, per questo può dare il cibo che dura per la vita eterna. </w:t>
      </w:r>
    </w:p>
    <w:p w14:paraId="0BAB9BE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28</w:t>
      </w:r>
      <w:r w:rsidRPr="00D2531D">
        <w:rPr>
          <w:rFonts w:ascii="Arial" w:hAnsi="Arial"/>
          <w:b/>
          <w:sz w:val="24"/>
        </w:rPr>
        <w:t>Gli dissero allora: «Che cosa dobbiamo compiere per fare le opere di Dio?».</w:t>
      </w:r>
    </w:p>
    <w:p w14:paraId="054518B6" w14:textId="6CB3B13B" w:rsidR="00D2531D" w:rsidRPr="00D2531D" w:rsidRDefault="00D2531D" w:rsidP="00D2531D">
      <w:pPr>
        <w:spacing w:after="120"/>
        <w:jc w:val="both"/>
        <w:rPr>
          <w:rFonts w:ascii="Arial" w:hAnsi="Arial"/>
          <w:sz w:val="24"/>
        </w:rPr>
      </w:pPr>
      <w:r w:rsidRPr="00D2531D">
        <w:rPr>
          <w:rFonts w:ascii="Arial" w:hAnsi="Arial"/>
          <w:sz w:val="24"/>
        </w:rPr>
        <w:t>I Giudei comprendono ciò che Gesù ha detto loro. Loro sanno che la vita eterna è nel compimento della volontà di Dio.</w:t>
      </w:r>
      <w:r w:rsidR="00A4707E">
        <w:rPr>
          <w:rFonts w:ascii="Arial" w:hAnsi="Arial"/>
          <w:sz w:val="24"/>
        </w:rPr>
        <w:t xml:space="preserve"> </w:t>
      </w:r>
      <w:r w:rsidRPr="00D2531D">
        <w:rPr>
          <w:rFonts w:ascii="Arial" w:hAnsi="Arial"/>
          <w:sz w:val="24"/>
        </w:rPr>
        <w:t>Qual è ora la volontà di Dio che loro devono compiere per avere la vita eterna? Per entrare in possesso di questo cibo che non perisce e che è la vita eterna?</w:t>
      </w:r>
      <w:r w:rsidR="00A4707E">
        <w:rPr>
          <w:rFonts w:ascii="Arial" w:hAnsi="Arial"/>
          <w:sz w:val="24"/>
        </w:rPr>
        <w:t xml:space="preserve"> </w:t>
      </w:r>
      <w:r w:rsidRPr="00D2531D">
        <w:rPr>
          <w:rFonts w:ascii="Arial" w:hAnsi="Arial"/>
          <w:sz w:val="24"/>
        </w:rPr>
        <w:t>La volontà di Dio si compie. Compiendosi, diviene opera, fatto, storia, evento.</w:t>
      </w:r>
      <w:r w:rsidR="00A4707E">
        <w:rPr>
          <w:rFonts w:ascii="Arial" w:hAnsi="Arial"/>
          <w:sz w:val="24"/>
        </w:rPr>
        <w:t xml:space="preserve"> </w:t>
      </w:r>
      <w:r w:rsidRPr="00D2531D">
        <w:rPr>
          <w:rFonts w:ascii="Arial" w:hAnsi="Arial"/>
          <w:sz w:val="24"/>
        </w:rPr>
        <w:t>Se la volontà di Dio non si fa opera, essa non è compiuta. Rimane verità astratta, fuori dell’uomo, non si fa la vita dell’uomo.</w:t>
      </w:r>
      <w:r w:rsidR="00A4707E">
        <w:rPr>
          <w:rFonts w:ascii="Arial" w:hAnsi="Arial"/>
          <w:sz w:val="24"/>
        </w:rPr>
        <w:t xml:space="preserve"> </w:t>
      </w:r>
      <w:r w:rsidRPr="00D2531D">
        <w:rPr>
          <w:rFonts w:ascii="Arial" w:hAnsi="Arial"/>
          <w:sz w:val="24"/>
        </w:rPr>
        <w:t>La verità si fa. Si fa, dicendola. Si dice, facendola. Dire e fare devono essere una cosa sola.</w:t>
      </w:r>
      <w:r w:rsidR="00A4707E">
        <w:rPr>
          <w:rFonts w:ascii="Arial" w:hAnsi="Arial"/>
          <w:sz w:val="24"/>
        </w:rPr>
        <w:t xml:space="preserve"> </w:t>
      </w:r>
      <w:r w:rsidRPr="00D2531D">
        <w:rPr>
          <w:rFonts w:ascii="Arial" w:hAnsi="Arial"/>
          <w:sz w:val="24"/>
        </w:rPr>
        <w:t>È importante sapere questo: la folla è ben disposta attualmente a conoscere le opere che Dio vuole che essi compiano.</w:t>
      </w:r>
    </w:p>
    <w:p w14:paraId="46D1C45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29</w:t>
      </w:r>
      <w:r w:rsidRPr="00D2531D">
        <w:rPr>
          <w:rFonts w:ascii="Arial" w:hAnsi="Arial"/>
          <w:b/>
          <w:sz w:val="24"/>
        </w:rPr>
        <w:t>Gesù rispose loro: «Questa è l’opera di Dio: che crediate in colui che egli ha mandato».</w:t>
      </w:r>
    </w:p>
    <w:p w14:paraId="6F36BAE6" w14:textId="58661DD5" w:rsidR="00D2531D" w:rsidRPr="00D2531D" w:rsidRDefault="00D2531D" w:rsidP="00D2531D">
      <w:pPr>
        <w:spacing w:after="120"/>
        <w:jc w:val="both"/>
        <w:rPr>
          <w:rFonts w:ascii="Arial" w:hAnsi="Arial"/>
          <w:sz w:val="24"/>
        </w:rPr>
      </w:pPr>
      <w:r w:rsidRPr="00D2531D">
        <w:rPr>
          <w:rFonts w:ascii="Arial" w:hAnsi="Arial"/>
          <w:sz w:val="24"/>
        </w:rPr>
        <w:t>Poiché loro sono disposti a fare la volontà di Dio, Gesù gliela rivela.</w:t>
      </w:r>
      <w:r w:rsidR="00A4707E">
        <w:rPr>
          <w:rFonts w:ascii="Arial" w:hAnsi="Arial"/>
          <w:sz w:val="24"/>
        </w:rPr>
        <w:t xml:space="preserve"> </w:t>
      </w:r>
      <w:r w:rsidRPr="00D2531D">
        <w:rPr>
          <w:rFonts w:ascii="Arial" w:hAnsi="Arial"/>
          <w:sz w:val="24"/>
        </w:rPr>
        <w:t xml:space="preserve">La volontà di Dio che voi volete fare è questa: </w:t>
      </w:r>
      <w:r w:rsidRPr="00D2531D">
        <w:rPr>
          <w:rFonts w:ascii="Arial" w:hAnsi="Arial"/>
          <w:i/>
          <w:sz w:val="24"/>
        </w:rPr>
        <w:t>“Che crediate in colui che egli ha mandato”</w:t>
      </w:r>
      <w:r w:rsidRPr="00D2531D">
        <w:rPr>
          <w:rFonts w:ascii="Arial" w:hAnsi="Arial"/>
          <w:sz w:val="24"/>
        </w:rPr>
        <w:t>.</w:t>
      </w:r>
      <w:r w:rsidR="00A4707E">
        <w:rPr>
          <w:rFonts w:ascii="Arial" w:hAnsi="Arial"/>
          <w:sz w:val="24"/>
        </w:rPr>
        <w:t xml:space="preserve"> </w:t>
      </w:r>
      <w:r w:rsidRPr="00D2531D">
        <w:rPr>
          <w:rFonts w:ascii="Arial" w:hAnsi="Arial"/>
          <w:sz w:val="24"/>
        </w:rPr>
        <w:t xml:space="preserve">In parole assai semplici: </w:t>
      </w:r>
      <w:r w:rsidRPr="00D2531D">
        <w:rPr>
          <w:rFonts w:ascii="Arial" w:hAnsi="Arial"/>
          <w:i/>
          <w:sz w:val="24"/>
        </w:rPr>
        <w:t>“Dovete credere – dice loro Gesù – in me. Credete in me se credete in ogni parola che io vi dico”</w:t>
      </w:r>
      <w:r w:rsidRPr="00D2531D">
        <w:rPr>
          <w:rFonts w:ascii="Arial" w:hAnsi="Arial"/>
          <w:sz w:val="24"/>
        </w:rPr>
        <w:t>.</w:t>
      </w:r>
      <w:r w:rsidR="00A4707E">
        <w:rPr>
          <w:rFonts w:ascii="Arial" w:hAnsi="Arial"/>
          <w:sz w:val="24"/>
        </w:rPr>
        <w:t xml:space="preserve"> </w:t>
      </w:r>
      <w:r w:rsidRPr="00D2531D">
        <w:rPr>
          <w:rFonts w:ascii="Arial" w:hAnsi="Arial"/>
          <w:sz w:val="24"/>
        </w:rPr>
        <w:t>Dio vi chiede quest’opera: fare tutto ciò che io vi dico.</w:t>
      </w:r>
      <w:r w:rsidR="00A4707E">
        <w:rPr>
          <w:rFonts w:ascii="Arial" w:hAnsi="Arial"/>
          <w:sz w:val="24"/>
        </w:rPr>
        <w:t xml:space="preserve"> </w:t>
      </w:r>
      <w:r w:rsidRPr="00D2531D">
        <w:rPr>
          <w:rFonts w:ascii="Arial" w:hAnsi="Arial"/>
          <w:sz w:val="24"/>
        </w:rPr>
        <w:t>Gesù chiede una fede assoluta. Chiede una fede capace di dimenticarsi anche della loro storia di fede. Capace di abbandonare tutte le loro tradizioni. Capace di cancellare il loro passato.</w:t>
      </w:r>
      <w:r w:rsidR="00A4707E">
        <w:rPr>
          <w:rFonts w:ascii="Arial" w:hAnsi="Arial"/>
          <w:sz w:val="24"/>
        </w:rPr>
        <w:t xml:space="preserve"> </w:t>
      </w:r>
      <w:r w:rsidRPr="00D2531D">
        <w:rPr>
          <w:rFonts w:ascii="Arial" w:hAnsi="Arial"/>
          <w:sz w:val="24"/>
        </w:rPr>
        <w:t>Ora – dice loro Gesù – sono io il sigillo di Dio, la verità di Dio, la sua Parola. Sono io il Mediatore tra Dio e voi. Dio parla a voi attraverso di me.</w:t>
      </w:r>
      <w:r w:rsidR="00A4707E">
        <w:rPr>
          <w:rFonts w:ascii="Arial" w:hAnsi="Arial"/>
          <w:sz w:val="24"/>
        </w:rPr>
        <w:t xml:space="preserve"> </w:t>
      </w:r>
      <w:r w:rsidRPr="00D2531D">
        <w:rPr>
          <w:rFonts w:ascii="Arial" w:hAnsi="Arial"/>
          <w:sz w:val="24"/>
        </w:rPr>
        <w:t>Se voi volete compiere le opere di Dio, fate tutto quello che io vi dirò. Credete in ogni parola che io proferirò per voi.</w:t>
      </w:r>
      <w:r w:rsidR="00A4707E">
        <w:rPr>
          <w:rFonts w:ascii="Arial" w:hAnsi="Arial"/>
          <w:sz w:val="24"/>
        </w:rPr>
        <w:t xml:space="preserve"> </w:t>
      </w:r>
      <w:r w:rsidRPr="00D2531D">
        <w:rPr>
          <w:rFonts w:ascii="Arial" w:hAnsi="Arial"/>
          <w:sz w:val="24"/>
        </w:rPr>
        <w:t>È la mia parola la vita eterna per voi. Chi compie la mia parola ha la vita eterna.</w:t>
      </w:r>
    </w:p>
    <w:p w14:paraId="21AD02A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30</w:t>
      </w:r>
      <w:r w:rsidRPr="00D2531D">
        <w:rPr>
          <w:rFonts w:ascii="Arial" w:hAnsi="Arial"/>
          <w:b/>
          <w:sz w:val="24"/>
        </w:rPr>
        <w:t xml:space="preserve">Allora gli dissero: «Quale segno tu compi perché vediamo e ti crediamo? Quale opera fai? </w:t>
      </w:r>
    </w:p>
    <w:p w14:paraId="11166807" w14:textId="51F438A0" w:rsidR="00D2531D" w:rsidRPr="00D2531D" w:rsidRDefault="00D2531D" w:rsidP="00D2531D">
      <w:pPr>
        <w:spacing w:after="120"/>
        <w:jc w:val="both"/>
        <w:rPr>
          <w:rFonts w:ascii="Arial" w:hAnsi="Arial"/>
          <w:sz w:val="24"/>
        </w:rPr>
      </w:pPr>
      <w:r w:rsidRPr="00D2531D">
        <w:rPr>
          <w:rFonts w:ascii="Arial" w:hAnsi="Arial"/>
          <w:sz w:val="24"/>
        </w:rPr>
        <w:t>Tu vuoi che noi crediamo in Te come Persona sigillata da Dio, autenticata da Lui. Possiamo anche accordarti questa fede. Possiamo anche rinnegare tutto il nostro passato di fede e di religione. Ma quale segno tu compi perché vediamo e ti crediamo? Quale opera fai?</w:t>
      </w:r>
      <w:r w:rsidR="00A4707E">
        <w:rPr>
          <w:rFonts w:ascii="Arial" w:hAnsi="Arial"/>
          <w:sz w:val="24"/>
        </w:rPr>
        <w:t xml:space="preserve"> </w:t>
      </w:r>
      <w:r w:rsidRPr="00D2531D">
        <w:rPr>
          <w:rFonts w:ascii="Arial" w:hAnsi="Arial"/>
          <w:sz w:val="24"/>
        </w:rPr>
        <w:t xml:space="preserve">Non basta dire: </w:t>
      </w:r>
      <w:r w:rsidRPr="00D2531D">
        <w:rPr>
          <w:rFonts w:ascii="Arial" w:hAnsi="Arial"/>
          <w:i/>
          <w:sz w:val="24"/>
        </w:rPr>
        <w:t>“Io sono il sigillo di Dio per voi”</w:t>
      </w:r>
      <w:r w:rsidRPr="00D2531D">
        <w:rPr>
          <w:rFonts w:ascii="Arial" w:hAnsi="Arial"/>
          <w:sz w:val="24"/>
        </w:rPr>
        <w:t>. Tutti possono dire di essere il sigillo di Dio per noi.</w:t>
      </w:r>
      <w:r w:rsidR="00A4707E">
        <w:rPr>
          <w:rFonts w:ascii="Arial" w:hAnsi="Arial"/>
          <w:sz w:val="24"/>
        </w:rPr>
        <w:t xml:space="preserve"> </w:t>
      </w:r>
      <w:r w:rsidRPr="00D2531D">
        <w:rPr>
          <w:rFonts w:ascii="Arial" w:hAnsi="Arial"/>
          <w:sz w:val="24"/>
        </w:rPr>
        <w:t xml:space="preserve">Se vuoi che noi ti crediamo devi compiere opere che ti rendono credibile. Altrimenti sei soltanto un uomo che dice </w:t>
      </w:r>
      <w:r w:rsidRPr="00D2531D">
        <w:rPr>
          <w:rFonts w:ascii="Arial" w:hAnsi="Arial"/>
          <w:sz w:val="24"/>
        </w:rPr>
        <w:lastRenderedPageBreak/>
        <w:t>parole e che si crede di essere qualcuno, mentre in verità non sei nessuno.</w:t>
      </w:r>
      <w:r w:rsidR="00A4707E">
        <w:rPr>
          <w:rFonts w:ascii="Arial" w:hAnsi="Arial"/>
          <w:sz w:val="24"/>
        </w:rPr>
        <w:t xml:space="preserve"> </w:t>
      </w:r>
      <w:r w:rsidRPr="00D2531D">
        <w:rPr>
          <w:rFonts w:ascii="Arial" w:hAnsi="Arial"/>
          <w:sz w:val="24"/>
        </w:rPr>
        <w:t>L’uomo è la sua opera. Quali le tue opere, tale sei tu.</w:t>
      </w:r>
    </w:p>
    <w:p w14:paraId="23A1A17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31</w:t>
      </w:r>
      <w:r w:rsidRPr="00D2531D">
        <w:rPr>
          <w:rFonts w:ascii="Arial" w:hAnsi="Arial"/>
          <w:b/>
          <w:sz w:val="24"/>
        </w:rPr>
        <w:t xml:space="preserve">I nostri padri hanno mangiato la manna nel deserto, come sta scritto: </w:t>
      </w:r>
      <w:r w:rsidRPr="00D2531D">
        <w:rPr>
          <w:rFonts w:ascii="Arial" w:hAnsi="Arial"/>
          <w:b/>
          <w:i/>
          <w:sz w:val="24"/>
        </w:rPr>
        <w:t>Diede loro da mangiare un pane dal cielo</w:t>
      </w:r>
      <w:r w:rsidRPr="00D2531D">
        <w:rPr>
          <w:rFonts w:ascii="Arial" w:hAnsi="Arial"/>
          <w:b/>
          <w:sz w:val="24"/>
        </w:rPr>
        <w:t xml:space="preserve">». </w:t>
      </w:r>
    </w:p>
    <w:p w14:paraId="5A0169E6" w14:textId="64F775AD" w:rsidR="00D2531D" w:rsidRDefault="00D2531D" w:rsidP="00D2531D">
      <w:pPr>
        <w:spacing w:after="120"/>
        <w:jc w:val="both"/>
        <w:rPr>
          <w:rFonts w:ascii="Arial" w:hAnsi="Arial"/>
          <w:sz w:val="24"/>
        </w:rPr>
      </w:pPr>
      <w:r w:rsidRPr="00D2531D">
        <w:rPr>
          <w:rFonts w:ascii="Arial" w:hAnsi="Arial"/>
          <w:sz w:val="24"/>
        </w:rPr>
        <w:t>Loro non attendono che Gesù dia loro una risposta. Fin da subito lo mettono a confronto con Mosè. Tu, Gesù, hai soltanto moltiplicato cinque pani e due pesci e lo hai fatto per una sola volta.</w:t>
      </w:r>
      <w:r w:rsidR="00A4707E">
        <w:rPr>
          <w:rFonts w:ascii="Arial" w:hAnsi="Arial"/>
          <w:sz w:val="24"/>
        </w:rPr>
        <w:t xml:space="preserve"> </w:t>
      </w:r>
      <w:r w:rsidRPr="00D2531D">
        <w:rPr>
          <w:rFonts w:ascii="Arial" w:hAnsi="Arial"/>
          <w:sz w:val="24"/>
        </w:rPr>
        <w:t>Tu vuoi che noi crediamo più a Te che a Mosè.</w:t>
      </w:r>
      <w:r w:rsidR="002E5F86">
        <w:rPr>
          <w:rFonts w:ascii="Arial" w:hAnsi="Arial"/>
          <w:sz w:val="24"/>
        </w:rPr>
        <w:t xml:space="preserve"> </w:t>
      </w:r>
      <w:r w:rsidRPr="00D2531D">
        <w:rPr>
          <w:rFonts w:ascii="Arial" w:hAnsi="Arial"/>
          <w:sz w:val="24"/>
        </w:rPr>
        <w:t>Ecco cosa ha fatto Mosè. Ha dato il pane ad un intero popolo per tutta la durata della traversata del deserto.</w:t>
      </w:r>
      <w:r w:rsidR="00A4707E">
        <w:rPr>
          <w:rFonts w:ascii="Arial" w:hAnsi="Arial"/>
          <w:sz w:val="24"/>
        </w:rPr>
        <w:t xml:space="preserve"> </w:t>
      </w:r>
      <w:r w:rsidRPr="00D2531D">
        <w:rPr>
          <w:rFonts w:ascii="Arial" w:hAnsi="Arial"/>
          <w:sz w:val="24"/>
        </w:rPr>
        <w:t xml:space="preserve">Leggiamo nel Libro dell’Esodo. </w:t>
      </w:r>
    </w:p>
    <w:p w14:paraId="0CFE9500" w14:textId="7B4E0FBB"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Levarono le tende da Elìm e tutta la comunità degli Israeliti arrivò al deserto di Sin, che si trova tra Elìm e il Sinai, il quindici del secondo mese dopo la loro uscita dalla terra d’Egitto.</w:t>
      </w:r>
    </w:p>
    <w:p w14:paraId="1DA6CF15" w14:textId="7ABA4836"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Nel</w:t>
      </w:r>
      <w:r w:rsidR="00CF4EBF" w:rsidRPr="00CF4EBF">
        <w:rPr>
          <w:rFonts w:ascii="Arial" w:hAnsi="Arial"/>
          <w:i/>
          <w:iCs/>
          <w:sz w:val="24"/>
        </w:rPr>
        <w:t xml:space="preserve"> deserto tutta la comunità degli Israeliti mormorò contro Mosè e contro Aronne. </w:t>
      </w:r>
      <w:r w:rsidRPr="00CF4EBF">
        <w:rPr>
          <w:rFonts w:ascii="Arial" w:hAnsi="Arial"/>
          <w:i/>
          <w:iCs/>
          <w:sz w:val="24"/>
        </w:rPr>
        <w:t>Gli</w:t>
      </w:r>
      <w:r w:rsidR="00CF4EBF" w:rsidRPr="00CF4EBF">
        <w:rPr>
          <w:rFonts w:ascii="Arial" w:hAnsi="Arial"/>
          <w:i/>
          <w:iCs/>
          <w:sz w:val="24"/>
        </w:rPr>
        <w:t xml:space="preserve"> Israeliti dissero loro: «Fossimo morti per mano del Signore nella terra d’Egitto, quando eravamo seduti presso la pentola della carne, mangiando pane a sazietà! Invece ci avete fatto uscire in questo deserto per far morire di fame tutta questa moltitudine».</w:t>
      </w:r>
    </w:p>
    <w:p w14:paraId="2363274E" w14:textId="362F21F0"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Allora</w:t>
      </w:r>
      <w:r w:rsidR="00CF4EBF" w:rsidRPr="00CF4EBF">
        <w:rPr>
          <w:rFonts w:ascii="Arial" w:hAnsi="Arial"/>
          <w:i/>
          <w:iCs/>
          <w:sz w:val="24"/>
        </w:rPr>
        <w:t xml:space="preserve"> il Signore disse a Mosè: «Ecco, io sto per far piovere pane dal cielo per voi: il popolo uscirà a raccoglierne ogni giorno la razione di un giorno, perché io lo metta alla prova, per vedere se cammina o no secondo la mia legge. </w:t>
      </w:r>
      <w:r w:rsidRPr="00CF4EBF">
        <w:rPr>
          <w:rFonts w:ascii="Arial" w:hAnsi="Arial"/>
          <w:i/>
          <w:iCs/>
          <w:sz w:val="24"/>
        </w:rPr>
        <w:t>Ma</w:t>
      </w:r>
      <w:r w:rsidR="00CF4EBF" w:rsidRPr="00CF4EBF">
        <w:rPr>
          <w:rFonts w:ascii="Arial" w:hAnsi="Arial"/>
          <w:i/>
          <w:iCs/>
          <w:sz w:val="24"/>
        </w:rPr>
        <w:t xml:space="preserve"> il sesto giorno, quando prepareranno quello che dovranno portare a casa, sarà il doppio di ciò che avranno raccolto ogni altro giorno».</w:t>
      </w:r>
    </w:p>
    <w:p w14:paraId="2DE7AA89" w14:textId="31349847"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e Aronne dissero a tutti gli Israeliti: «Questa sera saprete che il Signore vi ha fatto uscire dalla terra d’Egitto </w:t>
      </w:r>
      <w:r w:rsidRPr="00CF4EBF">
        <w:rPr>
          <w:rFonts w:ascii="Arial" w:hAnsi="Arial"/>
          <w:i/>
          <w:iCs/>
          <w:sz w:val="24"/>
        </w:rPr>
        <w:t>e</w:t>
      </w:r>
      <w:r w:rsidR="00CF4EBF" w:rsidRPr="00CF4EBF">
        <w:rPr>
          <w:rFonts w:ascii="Arial" w:hAnsi="Arial"/>
          <w:i/>
          <w:iCs/>
          <w:sz w:val="24"/>
        </w:rPr>
        <w:t xml:space="preserve"> domani mattina vedrete la gloria del Signore, poiché egli ha inteso le vostre mormorazioni contro di lui. Noi infatti che cosa siamo, perché mormoriate contro di noi?». </w:t>
      </w:r>
      <w:r w:rsidRPr="00CF4EBF">
        <w:rPr>
          <w:rFonts w:ascii="Arial" w:hAnsi="Arial"/>
          <w:i/>
          <w:iCs/>
          <w:sz w:val="24"/>
        </w:rPr>
        <w:t>Mosè</w:t>
      </w:r>
      <w:r w:rsidR="00CF4EBF" w:rsidRPr="00CF4EBF">
        <w:rPr>
          <w:rFonts w:ascii="Arial" w:hAnsi="Arial"/>
          <w:i/>
          <w:iCs/>
          <w:sz w:val="24"/>
        </w:rPr>
        <w:t xml:space="preserve">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2B862363" w14:textId="4D8CF112"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disse ad Aronne: «Da’ questo comando a tutta la comunità degli Israeliti: “Avvicinatevi alla presenza del Signore, perché egli ha inteso le vostre mormorazioni!”». </w:t>
      </w:r>
      <w:r w:rsidRPr="00CF4EBF">
        <w:rPr>
          <w:rFonts w:ascii="Arial" w:hAnsi="Arial"/>
          <w:i/>
          <w:iCs/>
          <w:sz w:val="24"/>
        </w:rPr>
        <w:t>Ora</w:t>
      </w:r>
      <w:r w:rsidR="00CF4EBF" w:rsidRPr="00CF4EBF">
        <w:rPr>
          <w:rFonts w:ascii="Arial" w:hAnsi="Arial"/>
          <w:i/>
          <w:iCs/>
          <w:sz w:val="24"/>
        </w:rPr>
        <w:t>,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540849BB" w14:textId="7109AD54"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La</w:t>
      </w:r>
      <w:r w:rsidR="00CF4EBF" w:rsidRPr="00CF4EBF">
        <w:rPr>
          <w:rFonts w:ascii="Arial" w:hAnsi="Arial"/>
          <w:i/>
          <w:iCs/>
          <w:sz w:val="24"/>
        </w:rPr>
        <w:t xml:space="preserve"> sera le quaglie salirono e coprirono l’accampamento; al mattino c’era uno strato di rugiada intorno all’accampamento. </w:t>
      </w:r>
      <w:r w:rsidRPr="00CF4EBF">
        <w:rPr>
          <w:rFonts w:ascii="Arial" w:hAnsi="Arial"/>
          <w:i/>
          <w:iCs/>
          <w:sz w:val="24"/>
        </w:rPr>
        <w:t>Quando</w:t>
      </w:r>
      <w:r w:rsidR="00CF4EBF" w:rsidRPr="00CF4EBF">
        <w:rPr>
          <w:rFonts w:ascii="Arial" w:hAnsi="Arial"/>
          <w:i/>
          <w:iCs/>
          <w:sz w:val="24"/>
        </w:rPr>
        <w:t xml:space="preserve"> lo strato di rugiada svanì, ecco, sulla superficie del deserto c’era una cosa fine e granulosa, minuta come è la brina sulla terra. </w:t>
      </w:r>
      <w:r w:rsidRPr="00CF4EBF">
        <w:rPr>
          <w:rFonts w:ascii="Arial" w:hAnsi="Arial"/>
          <w:i/>
          <w:iCs/>
          <w:sz w:val="24"/>
        </w:rPr>
        <w:t>Gli</w:t>
      </w:r>
      <w:r w:rsidR="00CF4EBF" w:rsidRPr="00CF4EBF">
        <w:rPr>
          <w:rFonts w:ascii="Arial" w:hAnsi="Arial"/>
          <w:i/>
          <w:iCs/>
          <w:sz w:val="24"/>
        </w:rPr>
        <w:t xml:space="preserve"> Israeliti la videro e </w:t>
      </w:r>
      <w:r w:rsidR="00CF4EBF" w:rsidRPr="00CF4EBF">
        <w:rPr>
          <w:rFonts w:ascii="Arial" w:hAnsi="Arial"/>
          <w:i/>
          <w:iCs/>
          <w:sz w:val="24"/>
        </w:rPr>
        <w:lastRenderedPageBreak/>
        <w:t xml:space="preserve">si dissero l’un l’altro: «Che cos’è?», perché non sapevano che cosa fosse. Mosè disse loro: «È il pane che il Signore vi ha dato in cibo. </w:t>
      </w:r>
      <w:r w:rsidRPr="00CF4EBF">
        <w:rPr>
          <w:rFonts w:ascii="Arial" w:hAnsi="Arial"/>
          <w:i/>
          <w:iCs/>
          <w:sz w:val="24"/>
        </w:rPr>
        <w:t>Ecco</w:t>
      </w:r>
      <w:r w:rsidR="00CF4EBF" w:rsidRPr="00CF4EBF">
        <w:rPr>
          <w:rFonts w:ascii="Arial" w:hAnsi="Arial"/>
          <w:i/>
          <w:iCs/>
          <w:sz w:val="24"/>
        </w:rPr>
        <w:t xml:space="preserve"> che cosa comanda il Signore: “Raccoglietene quanto ciascuno può mangiarne, un omer a testa, secondo il numero delle persone che sono con voi. Ne prenderete ciascuno per quelli della propria tenda”».</w:t>
      </w:r>
    </w:p>
    <w:p w14:paraId="5D0170AF" w14:textId="4DB72D9F"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Così</w:t>
      </w:r>
      <w:r w:rsidR="00CF4EBF" w:rsidRPr="00CF4EBF">
        <w:rPr>
          <w:rFonts w:ascii="Arial" w:hAnsi="Arial"/>
          <w:i/>
          <w:iCs/>
          <w:sz w:val="24"/>
        </w:rPr>
        <w:t xml:space="preserve"> fecero gli Israeliti. Ne raccolsero chi molto, chi poco. </w:t>
      </w:r>
      <w:r w:rsidRPr="00CF4EBF">
        <w:rPr>
          <w:rFonts w:ascii="Arial" w:hAnsi="Arial"/>
          <w:i/>
          <w:iCs/>
          <w:sz w:val="24"/>
        </w:rPr>
        <w:t>Si</w:t>
      </w:r>
      <w:r w:rsidR="00CF4EBF" w:rsidRPr="00CF4EBF">
        <w:rPr>
          <w:rFonts w:ascii="Arial" w:hAnsi="Arial"/>
          <w:i/>
          <w:iCs/>
          <w:sz w:val="24"/>
        </w:rPr>
        <w:t xml:space="preserve"> misurò con l’omer: colui che ne aveva preso di più, non ne aveva di troppo; colui che ne aveva preso di meno, non ne mancava. Avevano raccolto secondo quanto ciascuno poteva mangiarne. </w:t>
      </w:r>
      <w:r w:rsidRPr="00CF4EBF">
        <w:rPr>
          <w:rFonts w:ascii="Arial" w:hAnsi="Arial"/>
          <w:i/>
          <w:iCs/>
          <w:sz w:val="24"/>
        </w:rPr>
        <w:t>Mosè</w:t>
      </w:r>
      <w:r w:rsidR="00CF4EBF" w:rsidRPr="00CF4EBF">
        <w:rPr>
          <w:rFonts w:ascii="Arial" w:hAnsi="Arial"/>
          <w:i/>
          <w:iCs/>
          <w:sz w:val="24"/>
        </w:rPr>
        <w:t xml:space="preserve"> disse loro: «Nessuno ne faccia avanzare fino al mattino». </w:t>
      </w:r>
      <w:r w:rsidRPr="00CF4EBF">
        <w:rPr>
          <w:rFonts w:ascii="Arial" w:hAnsi="Arial"/>
          <w:i/>
          <w:iCs/>
          <w:sz w:val="24"/>
        </w:rPr>
        <w:t>Essi</w:t>
      </w:r>
      <w:r w:rsidR="00CF4EBF" w:rsidRPr="00CF4EBF">
        <w:rPr>
          <w:rFonts w:ascii="Arial" w:hAnsi="Arial"/>
          <w:i/>
          <w:iCs/>
          <w:sz w:val="24"/>
        </w:rPr>
        <w:t xml:space="preserve"> non obbedirono a Mosè e alcuni ne conservarono fino al mattino; ma vi si generarono vermi e imputridì. Mosè si irritò contro di loro. </w:t>
      </w:r>
      <w:r w:rsidRPr="00CF4EBF">
        <w:rPr>
          <w:rFonts w:ascii="Arial" w:hAnsi="Arial"/>
          <w:i/>
          <w:iCs/>
          <w:sz w:val="24"/>
        </w:rPr>
        <w:t>Essi</w:t>
      </w:r>
      <w:r w:rsidR="00CF4EBF" w:rsidRPr="00CF4EBF">
        <w:rPr>
          <w:rFonts w:ascii="Arial" w:hAnsi="Arial"/>
          <w:i/>
          <w:iCs/>
          <w:sz w:val="24"/>
        </w:rPr>
        <w:t xml:space="preserve"> dunque ne raccoglievano ogni mattina secondo quanto ciascuno mangiava; quando il sole cominciava a scaldare, si scioglieva.</w:t>
      </w:r>
    </w:p>
    <w:p w14:paraId="1B4CDD0B" w14:textId="100A7EC3"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Quando</w:t>
      </w:r>
      <w:r w:rsidR="00CF4EBF" w:rsidRPr="00CF4EBF">
        <w:rPr>
          <w:rFonts w:ascii="Arial" w:hAnsi="Arial"/>
          <w:i/>
          <w:iCs/>
          <w:sz w:val="24"/>
        </w:rPr>
        <w:t xml:space="preserve"> venne il sesto giorno essi raccolsero il doppio di quel pane, due omer a testa. Allora tutti i capi della comunità vennero a informare Mosè. </w:t>
      </w:r>
      <w:r w:rsidRPr="00CF4EBF">
        <w:rPr>
          <w:rFonts w:ascii="Arial" w:hAnsi="Arial"/>
          <w:i/>
          <w:iCs/>
          <w:sz w:val="24"/>
        </w:rPr>
        <w:t>Egli</w:t>
      </w:r>
      <w:r w:rsidR="00CF4EBF" w:rsidRPr="00CF4EBF">
        <w:rPr>
          <w:rFonts w:ascii="Arial" w:hAnsi="Arial"/>
          <w:i/>
          <w:iCs/>
          <w:sz w:val="24"/>
        </w:rPr>
        <w:t xml:space="preserve"> disse loro: «È appunto ciò che ha detto il Signore: “Domani è sabato, riposo assoluto consacrato al Signore. Ciò che avete da cuocere, cuocetelo; ciò che avete da bollire, bollitelo; quanto avanza, tenetelo in serbo fino a domani mattina”». </w:t>
      </w:r>
      <w:r w:rsidRPr="00CF4EBF">
        <w:rPr>
          <w:rFonts w:ascii="Arial" w:hAnsi="Arial"/>
          <w:i/>
          <w:iCs/>
          <w:sz w:val="24"/>
        </w:rPr>
        <w:t>Essi</w:t>
      </w:r>
      <w:r w:rsidR="00CF4EBF" w:rsidRPr="00CF4EBF">
        <w:rPr>
          <w:rFonts w:ascii="Arial" w:hAnsi="Arial"/>
          <w:i/>
          <w:iCs/>
          <w:sz w:val="24"/>
        </w:rPr>
        <w:t xml:space="preserve"> lo misero in serbo fino al mattino, come aveva ordinato Mosè, e non imputridì, né vi si trovarono vermi. </w:t>
      </w:r>
      <w:r w:rsidRPr="00CF4EBF">
        <w:rPr>
          <w:rFonts w:ascii="Arial" w:hAnsi="Arial"/>
          <w:i/>
          <w:iCs/>
          <w:sz w:val="24"/>
        </w:rPr>
        <w:t>Disse</w:t>
      </w:r>
      <w:r w:rsidR="00CF4EBF" w:rsidRPr="00CF4EBF">
        <w:rPr>
          <w:rFonts w:ascii="Arial" w:hAnsi="Arial"/>
          <w:i/>
          <w:iCs/>
          <w:sz w:val="24"/>
        </w:rPr>
        <w:t xml:space="preserve"> Mosè: «Mangiatelo oggi, perché è sabato in onore del Signore: oggi non ne troverete nella campagna. </w:t>
      </w:r>
      <w:r w:rsidRPr="00CF4EBF">
        <w:rPr>
          <w:rFonts w:ascii="Arial" w:hAnsi="Arial"/>
          <w:i/>
          <w:iCs/>
          <w:sz w:val="24"/>
        </w:rPr>
        <w:t>Sei</w:t>
      </w:r>
      <w:r w:rsidR="00CF4EBF" w:rsidRPr="00CF4EBF">
        <w:rPr>
          <w:rFonts w:ascii="Arial" w:hAnsi="Arial"/>
          <w:i/>
          <w:iCs/>
          <w:sz w:val="24"/>
        </w:rPr>
        <w:t xml:space="preserve"> giorni lo raccoglierete, ma il settimo giorno è sabato: non ve ne sarà».</w:t>
      </w:r>
    </w:p>
    <w:p w14:paraId="6EC89EF3" w14:textId="5A36ECE0"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Nel</w:t>
      </w:r>
      <w:r w:rsidR="00CF4EBF" w:rsidRPr="00CF4EBF">
        <w:rPr>
          <w:rFonts w:ascii="Arial" w:hAnsi="Arial"/>
          <w:i/>
          <w:iCs/>
          <w:sz w:val="24"/>
        </w:rPr>
        <w:t xml:space="preserve"> settimo giorno alcuni del popolo uscirono per raccoglierne, ma non ne trovarono. </w:t>
      </w:r>
      <w:r w:rsidRPr="00CF4EBF">
        <w:rPr>
          <w:rFonts w:ascii="Arial" w:hAnsi="Arial"/>
          <w:i/>
          <w:iCs/>
          <w:sz w:val="24"/>
        </w:rPr>
        <w:t>Disse</w:t>
      </w:r>
      <w:r w:rsidR="00CF4EBF" w:rsidRPr="00CF4EBF">
        <w:rPr>
          <w:rFonts w:ascii="Arial" w:hAnsi="Arial"/>
          <w:i/>
          <w:iCs/>
          <w:sz w:val="24"/>
        </w:rPr>
        <w:t xml:space="preserve"> allora il Signore a Mosè: «Fino a quando rifiuterete di osservare i miei ordini e le mie leggi? </w:t>
      </w:r>
      <w:r w:rsidRPr="00CF4EBF">
        <w:rPr>
          <w:rFonts w:ascii="Arial" w:hAnsi="Arial"/>
          <w:i/>
          <w:iCs/>
          <w:sz w:val="24"/>
        </w:rPr>
        <w:t>Vedete</w:t>
      </w:r>
      <w:r w:rsidR="00CF4EBF" w:rsidRPr="00CF4EBF">
        <w:rPr>
          <w:rFonts w:ascii="Arial" w:hAnsi="Arial"/>
          <w:i/>
          <w:iCs/>
          <w:sz w:val="24"/>
        </w:rPr>
        <w:t xml:space="preserve"> che il Signore vi ha dato il sabato! Per questo egli vi dà al sesto giorno il pane per due giorni. Restate ciascuno al proprio posto! Nel settimo giorno nessuno esca dal luogo dove si trova». </w:t>
      </w:r>
      <w:r w:rsidRPr="00CF4EBF">
        <w:rPr>
          <w:rFonts w:ascii="Arial" w:hAnsi="Arial"/>
          <w:i/>
          <w:iCs/>
          <w:sz w:val="24"/>
        </w:rPr>
        <w:t>Il</w:t>
      </w:r>
      <w:r w:rsidR="00CF4EBF" w:rsidRPr="00CF4EBF">
        <w:rPr>
          <w:rFonts w:ascii="Arial" w:hAnsi="Arial"/>
          <w:i/>
          <w:iCs/>
          <w:sz w:val="24"/>
        </w:rPr>
        <w:t xml:space="preserve"> popolo dunque riposò nel settimo giorno.</w:t>
      </w:r>
    </w:p>
    <w:p w14:paraId="2186B3B6" w14:textId="565721D2"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La</w:t>
      </w:r>
      <w:r w:rsidR="00CF4EBF" w:rsidRPr="00CF4EBF">
        <w:rPr>
          <w:rFonts w:ascii="Arial" w:hAnsi="Arial"/>
          <w:i/>
          <w:iCs/>
          <w:sz w:val="24"/>
        </w:rPr>
        <w:t xml:space="preserve"> casa d’Israele lo chiamò manna. Era simile al seme del coriandolo e bianco; aveva il sapore di una focaccia con miele.</w:t>
      </w:r>
    </w:p>
    <w:p w14:paraId="47A90217" w14:textId="3DC10F27"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disse: «Questo ha ordinato il Signore: “Riempitene un omer e conservatelo per i vostri discendenti, perché vedano il pane che vi ho dato da mangiare nel deserto, quando vi ho fatto uscire dalla terra d’Egitto”». </w:t>
      </w:r>
      <w:r w:rsidRPr="00CF4EBF">
        <w:rPr>
          <w:rFonts w:ascii="Arial" w:hAnsi="Arial"/>
          <w:i/>
          <w:iCs/>
          <w:sz w:val="24"/>
        </w:rPr>
        <w:t>Mosè</w:t>
      </w:r>
      <w:r w:rsidR="00CF4EBF" w:rsidRPr="00CF4EBF">
        <w:rPr>
          <w:rFonts w:ascii="Arial" w:hAnsi="Arial"/>
          <w:i/>
          <w:iCs/>
          <w:sz w:val="24"/>
        </w:rPr>
        <w:t xml:space="preserve"> disse quindi ad Aronne: «Prendi un’urna e mettici un omer completo di manna; deponila davanti al Signore e conservala per i vostri discendenti». </w:t>
      </w:r>
      <w:r w:rsidRPr="00CF4EBF">
        <w:rPr>
          <w:rFonts w:ascii="Arial" w:hAnsi="Arial"/>
          <w:i/>
          <w:iCs/>
          <w:sz w:val="24"/>
        </w:rPr>
        <w:t>Secondo</w:t>
      </w:r>
      <w:r w:rsidR="00CF4EBF" w:rsidRPr="00CF4EBF">
        <w:rPr>
          <w:rFonts w:ascii="Arial" w:hAnsi="Arial"/>
          <w:i/>
          <w:iCs/>
          <w:sz w:val="24"/>
        </w:rPr>
        <w:t xml:space="preserve"> quanto il Signore aveva ordinato a Mosè, Aronne la depose per conservarla davanti alla Testimonianza.</w:t>
      </w:r>
    </w:p>
    <w:p w14:paraId="686060AF" w14:textId="0073204B" w:rsidR="00CF4EBF" w:rsidRPr="00CF4EBF" w:rsidRDefault="00A4707E" w:rsidP="00CF4EBF">
      <w:pPr>
        <w:spacing w:after="120"/>
        <w:ind w:left="567" w:right="567"/>
        <w:jc w:val="both"/>
        <w:rPr>
          <w:rFonts w:ascii="Arial" w:hAnsi="Arial"/>
          <w:i/>
          <w:iCs/>
          <w:sz w:val="24"/>
        </w:rPr>
      </w:pPr>
      <w:r w:rsidRPr="00CF4EBF">
        <w:rPr>
          <w:rFonts w:ascii="Arial" w:hAnsi="Arial"/>
          <w:i/>
          <w:iCs/>
          <w:sz w:val="24"/>
        </w:rPr>
        <w:t>Gli</w:t>
      </w:r>
      <w:r w:rsidR="00CF4EBF" w:rsidRPr="00CF4EBF">
        <w:rPr>
          <w:rFonts w:ascii="Arial" w:hAnsi="Arial"/>
          <w:i/>
          <w:iCs/>
          <w:sz w:val="24"/>
        </w:rPr>
        <w:t xml:space="preserve"> Israeliti mangiarono la manna per quarant’anni, fino al loro arrivo in una terra abitata: mangiarono la manna finché non furono arrivati ai confini della terra di Canaan. L’omer è la decima parte dell’efa. (Es 16,1-36).</w:t>
      </w:r>
    </w:p>
    <w:p w14:paraId="37306EB8" w14:textId="77777777" w:rsidR="00D2531D" w:rsidRDefault="00D2531D" w:rsidP="00D2531D">
      <w:pPr>
        <w:spacing w:after="120"/>
        <w:jc w:val="both"/>
        <w:rPr>
          <w:rFonts w:ascii="Arial" w:hAnsi="Arial"/>
          <w:sz w:val="24"/>
        </w:rPr>
      </w:pPr>
      <w:r w:rsidRPr="00D2531D">
        <w:rPr>
          <w:rFonts w:ascii="Arial" w:hAnsi="Arial"/>
          <w:sz w:val="24"/>
        </w:rPr>
        <w:t>Sulla manna ecco cosa insegna il libro della Sapienza.</w:t>
      </w:r>
    </w:p>
    <w:p w14:paraId="6D423A5F" w14:textId="575D7F8C" w:rsidR="00CF4EBF" w:rsidRPr="00CF4EBF" w:rsidRDefault="00CF4EBF" w:rsidP="00CF4EBF">
      <w:pPr>
        <w:spacing w:after="120"/>
        <w:ind w:left="567" w:right="567"/>
        <w:jc w:val="both"/>
        <w:rPr>
          <w:rFonts w:ascii="Arial" w:hAnsi="Arial"/>
          <w:i/>
          <w:iCs/>
          <w:sz w:val="24"/>
        </w:rPr>
      </w:pPr>
      <w:r w:rsidRPr="00CF4EBF">
        <w:rPr>
          <w:rFonts w:ascii="Arial" w:hAnsi="Arial"/>
          <w:i/>
          <w:iCs/>
          <w:sz w:val="24"/>
        </w:rPr>
        <w:lastRenderedPageBreak/>
        <w:t>Per questo furono giustamente puniti con esseri simili</w:t>
      </w:r>
      <w:r w:rsidR="00F94E66">
        <w:rPr>
          <w:rFonts w:ascii="Arial" w:hAnsi="Arial"/>
          <w:i/>
          <w:iCs/>
          <w:sz w:val="24"/>
        </w:rPr>
        <w:t xml:space="preserve"> </w:t>
      </w:r>
      <w:r w:rsidRPr="00CF4EBF">
        <w:rPr>
          <w:rFonts w:ascii="Arial" w:hAnsi="Arial"/>
          <w:i/>
          <w:iCs/>
          <w:sz w:val="24"/>
        </w:rPr>
        <w:t>e torturati con una moltitudine di bestie.</w:t>
      </w:r>
      <w:r w:rsidR="00F94E66">
        <w:rPr>
          <w:rFonts w:ascii="Arial" w:hAnsi="Arial"/>
          <w:i/>
          <w:iCs/>
          <w:sz w:val="24"/>
        </w:rPr>
        <w:t xml:space="preserve"> </w:t>
      </w:r>
      <w:r w:rsidRPr="00CF4EBF">
        <w:rPr>
          <w:rFonts w:ascii="Arial" w:hAnsi="Arial"/>
          <w:i/>
          <w:iCs/>
          <w:sz w:val="24"/>
        </w:rPr>
        <w:t>Invece di tale castigo, tu beneficasti il tuo popolo;</w:t>
      </w:r>
      <w:r w:rsidR="00F94E66">
        <w:rPr>
          <w:rFonts w:ascii="Arial" w:hAnsi="Arial"/>
          <w:i/>
          <w:iCs/>
          <w:sz w:val="24"/>
        </w:rPr>
        <w:t xml:space="preserve"> </w:t>
      </w:r>
      <w:r w:rsidRPr="00CF4EBF">
        <w:rPr>
          <w:rFonts w:ascii="Arial" w:hAnsi="Arial"/>
          <w:i/>
          <w:iCs/>
          <w:sz w:val="24"/>
        </w:rPr>
        <w:t>per appagarne il forte appetito</w:t>
      </w:r>
      <w:r w:rsidR="00F94E66">
        <w:rPr>
          <w:rFonts w:ascii="Arial" w:hAnsi="Arial"/>
          <w:i/>
          <w:iCs/>
          <w:sz w:val="24"/>
        </w:rPr>
        <w:t xml:space="preserve"> </w:t>
      </w:r>
      <w:r w:rsidRPr="00CF4EBF">
        <w:rPr>
          <w:rFonts w:ascii="Arial" w:hAnsi="Arial"/>
          <w:i/>
          <w:iCs/>
          <w:sz w:val="24"/>
        </w:rPr>
        <w:t>gli preparasti come cibo quaglie dal gusto insolito,</w:t>
      </w:r>
      <w:r w:rsidR="00F94E66">
        <w:rPr>
          <w:rFonts w:ascii="Arial" w:hAnsi="Arial"/>
          <w:i/>
          <w:iCs/>
          <w:sz w:val="24"/>
        </w:rPr>
        <w:t xml:space="preserve"> </w:t>
      </w:r>
      <w:r w:rsidRPr="00CF4EBF">
        <w:rPr>
          <w:rFonts w:ascii="Arial" w:hAnsi="Arial"/>
          <w:i/>
          <w:iCs/>
          <w:sz w:val="24"/>
        </w:rPr>
        <w:t>perché quelli che desideravano cibo,</w:t>
      </w:r>
      <w:r w:rsidR="00F94E66">
        <w:rPr>
          <w:rFonts w:ascii="Arial" w:hAnsi="Arial"/>
          <w:i/>
          <w:iCs/>
          <w:sz w:val="24"/>
        </w:rPr>
        <w:t xml:space="preserve"> </w:t>
      </w:r>
      <w:r w:rsidRPr="00CF4EBF">
        <w:rPr>
          <w:rFonts w:ascii="Arial" w:hAnsi="Arial"/>
          <w:i/>
          <w:iCs/>
          <w:sz w:val="24"/>
        </w:rPr>
        <w:t>a causa del ribrezzo per gli animali inviati contro di loro,</w:t>
      </w:r>
      <w:r w:rsidR="00F94E66">
        <w:rPr>
          <w:rFonts w:ascii="Arial" w:hAnsi="Arial"/>
          <w:i/>
          <w:iCs/>
          <w:sz w:val="24"/>
        </w:rPr>
        <w:t xml:space="preserve"> </w:t>
      </w:r>
      <w:r w:rsidRPr="00CF4EBF">
        <w:rPr>
          <w:rFonts w:ascii="Arial" w:hAnsi="Arial"/>
          <w:i/>
          <w:iCs/>
          <w:sz w:val="24"/>
        </w:rPr>
        <w:t>perdessero anche l’istinto della fame,</w:t>
      </w:r>
      <w:r w:rsidR="00F94E66">
        <w:rPr>
          <w:rFonts w:ascii="Arial" w:hAnsi="Arial"/>
          <w:i/>
          <w:iCs/>
          <w:sz w:val="24"/>
        </w:rPr>
        <w:t xml:space="preserve"> </w:t>
      </w:r>
      <w:r w:rsidRPr="00CF4EBF">
        <w:rPr>
          <w:rFonts w:ascii="Arial" w:hAnsi="Arial"/>
          <w:i/>
          <w:iCs/>
          <w:sz w:val="24"/>
        </w:rPr>
        <w:t>mentre questi, rimasti privi di cibo per un breve periodo,</w:t>
      </w:r>
      <w:r w:rsidR="00F94E66">
        <w:rPr>
          <w:rFonts w:ascii="Arial" w:hAnsi="Arial"/>
          <w:i/>
          <w:iCs/>
          <w:sz w:val="24"/>
        </w:rPr>
        <w:t xml:space="preserve"> </w:t>
      </w:r>
      <w:r w:rsidRPr="00CF4EBF">
        <w:rPr>
          <w:rFonts w:ascii="Arial" w:hAnsi="Arial"/>
          <w:i/>
          <w:iCs/>
          <w:sz w:val="24"/>
        </w:rPr>
        <w:t>provassero un gusto insolito.</w:t>
      </w:r>
    </w:p>
    <w:p w14:paraId="257881C4" w14:textId="77777777" w:rsidR="00F94E66" w:rsidRDefault="00CF4EBF" w:rsidP="00CF4EBF">
      <w:pPr>
        <w:spacing w:after="120"/>
        <w:ind w:left="567" w:right="567"/>
        <w:jc w:val="both"/>
        <w:rPr>
          <w:rFonts w:ascii="Arial" w:hAnsi="Arial"/>
          <w:i/>
          <w:iCs/>
          <w:sz w:val="24"/>
        </w:rPr>
      </w:pPr>
      <w:r w:rsidRPr="00CF4EBF">
        <w:rPr>
          <w:rFonts w:ascii="Arial" w:hAnsi="Arial"/>
          <w:i/>
          <w:iCs/>
          <w:sz w:val="24"/>
        </w:rPr>
        <w:t>Era necessario che su quei tiranni</w:t>
      </w:r>
      <w:r w:rsidR="00F94E66">
        <w:rPr>
          <w:rFonts w:ascii="Arial" w:hAnsi="Arial"/>
          <w:i/>
          <w:iCs/>
          <w:sz w:val="24"/>
        </w:rPr>
        <w:t xml:space="preserve"> </w:t>
      </w:r>
      <w:r w:rsidRPr="00CF4EBF">
        <w:rPr>
          <w:rFonts w:ascii="Arial" w:hAnsi="Arial"/>
          <w:i/>
          <w:iCs/>
          <w:sz w:val="24"/>
        </w:rPr>
        <w:t>si abbattesse una carestia implacabile</w:t>
      </w:r>
      <w:r w:rsidR="00F94E66">
        <w:rPr>
          <w:rFonts w:ascii="Arial" w:hAnsi="Arial"/>
          <w:i/>
          <w:iCs/>
          <w:sz w:val="24"/>
        </w:rPr>
        <w:t xml:space="preserve"> </w:t>
      </w:r>
      <w:r w:rsidRPr="00CF4EBF">
        <w:rPr>
          <w:rFonts w:ascii="Arial" w:hAnsi="Arial"/>
          <w:i/>
          <w:iCs/>
          <w:sz w:val="24"/>
        </w:rPr>
        <w:t>e a questi si mostrasse soltanto come erano tormentati i loro nemici.</w:t>
      </w:r>
      <w:r w:rsidR="00F94E66">
        <w:rPr>
          <w:rFonts w:ascii="Arial" w:hAnsi="Arial"/>
          <w:i/>
          <w:iCs/>
          <w:sz w:val="24"/>
        </w:rPr>
        <w:t xml:space="preserve"> </w:t>
      </w:r>
      <w:r w:rsidRPr="00CF4EBF">
        <w:rPr>
          <w:rFonts w:ascii="Arial" w:hAnsi="Arial"/>
          <w:i/>
          <w:iCs/>
          <w:sz w:val="24"/>
        </w:rPr>
        <w:t>Quando infatti li assalì il terribile furore delle bestie</w:t>
      </w:r>
      <w:r w:rsidR="00F94E66">
        <w:rPr>
          <w:rFonts w:ascii="Arial" w:hAnsi="Arial"/>
          <w:i/>
          <w:iCs/>
          <w:sz w:val="24"/>
        </w:rPr>
        <w:t xml:space="preserve"> </w:t>
      </w:r>
      <w:r w:rsidRPr="00CF4EBF">
        <w:rPr>
          <w:rFonts w:ascii="Arial" w:hAnsi="Arial"/>
          <w:i/>
          <w:iCs/>
          <w:sz w:val="24"/>
        </w:rPr>
        <w:t>e venivano distrutti per i morsi di serpenti sinuosi,</w:t>
      </w:r>
      <w:r w:rsidR="00F94E66">
        <w:rPr>
          <w:rFonts w:ascii="Arial" w:hAnsi="Arial"/>
          <w:i/>
          <w:iCs/>
          <w:sz w:val="24"/>
        </w:rPr>
        <w:t xml:space="preserve"> </w:t>
      </w:r>
      <w:r w:rsidRPr="00CF4EBF">
        <w:rPr>
          <w:rFonts w:ascii="Arial" w:hAnsi="Arial"/>
          <w:i/>
          <w:iCs/>
          <w:sz w:val="24"/>
        </w:rPr>
        <w:t>la tua collera non durò sino alla fine.</w:t>
      </w:r>
      <w:r w:rsidR="00F94E66">
        <w:rPr>
          <w:rFonts w:ascii="Arial" w:hAnsi="Arial"/>
          <w:i/>
          <w:iCs/>
          <w:sz w:val="24"/>
        </w:rPr>
        <w:t xml:space="preserve"> </w:t>
      </w:r>
      <w:r w:rsidRPr="00CF4EBF">
        <w:rPr>
          <w:rFonts w:ascii="Arial" w:hAnsi="Arial"/>
          <w:i/>
          <w:iCs/>
          <w:sz w:val="24"/>
        </w:rPr>
        <w:t>Per correzione furono turbati per breve tempo,</w:t>
      </w:r>
      <w:r w:rsidR="00F94E66">
        <w:rPr>
          <w:rFonts w:ascii="Arial" w:hAnsi="Arial"/>
          <w:i/>
          <w:iCs/>
          <w:sz w:val="24"/>
        </w:rPr>
        <w:t xml:space="preserve"> </w:t>
      </w:r>
      <w:r w:rsidRPr="00CF4EBF">
        <w:rPr>
          <w:rFonts w:ascii="Arial" w:hAnsi="Arial"/>
          <w:i/>
          <w:iCs/>
          <w:sz w:val="24"/>
        </w:rPr>
        <w:t>ed ebbero un segno di salvezza</w:t>
      </w:r>
      <w:r w:rsidR="00F94E66">
        <w:rPr>
          <w:rFonts w:ascii="Arial" w:hAnsi="Arial"/>
          <w:i/>
          <w:iCs/>
          <w:sz w:val="24"/>
        </w:rPr>
        <w:t xml:space="preserve"> </w:t>
      </w:r>
      <w:r w:rsidRPr="00CF4EBF">
        <w:rPr>
          <w:rFonts w:ascii="Arial" w:hAnsi="Arial"/>
          <w:i/>
          <w:iCs/>
          <w:sz w:val="24"/>
        </w:rPr>
        <w:t>a ricordo del precetto della tua legge.</w:t>
      </w:r>
      <w:r w:rsidR="00F94E66">
        <w:rPr>
          <w:rFonts w:ascii="Arial" w:hAnsi="Arial"/>
          <w:i/>
          <w:iCs/>
          <w:sz w:val="24"/>
        </w:rPr>
        <w:t xml:space="preserve"> </w:t>
      </w:r>
      <w:r w:rsidRPr="00CF4EBF">
        <w:rPr>
          <w:rFonts w:ascii="Arial" w:hAnsi="Arial"/>
          <w:i/>
          <w:iCs/>
          <w:sz w:val="24"/>
        </w:rPr>
        <w:t>Infatti chi si volgeva a guardarlo era salvato</w:t>
      </w:r>
      <w:r w:rsidR="00F94E66">
        <w:rPr>
          <w:rFonts w:ascii="Arial" w:hAnsi="Arial"/>
          <w:i/>
          <w:iCs/>
          <w:sz w:val="24"/>
        </w:rPr>
        <w:t xml:space="preserve"> </w:t>
      </w:r>
      <w:r w:rsidRPr="00CF4EBF">
        <w:rPr>
          <w:rFonts w:ascii="Arial" w:hAnsi="Arial"/>
          <w:i/>
          <w:iCs/>
          <w:sz w:val="24"/>
        </w:rPr>
        <w:t>non per mezzo dell’oggetto che vedeva,</w:t>
      </w:r>
      <w:r w:rsidR="00F94E66">
        <w:rPr>
          <w:rFonts w:ascii="Arial" w:hAnsi="Arial"/>
          <w:i/>
          <w:iCs/>
          <w:sz w:val="24"/>
        </w:rPr>
        <w:t xml:space="preserve"> </w:t>
      </w:r>
      <w:r w:rsidRPr="00CF4EBF">
        <w:rPr>
          <w:rFonts w:ascii="Arial" w:hAnsi="Arial"/>
          <w:i/>
          <w:iCs/>
          <w:sz w:val="24"/>
        </w:rPr>
        <w:t>ma da te, salvatore di tutti.</w:t>
      </w:r>
    </w:p>
    <w:p w14:paraId="77368326" w14:textId="5AC8C9EF"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Anche in tal modo hai persuaso i nostri nemici</w:t>
      </w:r>
      <w:r w:rsidR="00F94E66">
        <w:rPr>
          <w:rFonts w:ascii="Arial" w:hAnsi="Arial"/>
          <w:i/>
          <w:iCs/>
          <w:sz w:val="24"/>
        </w:rPr>
        <w:t xml:space="preserve"> </w:t>
      </w:r>
      <w:r w:rsidRPr="00CF4EBF">
        <w:rPr>
          <w:rFonts w:ascii="Arial" w:hAnsi="Arial"/>
          <w:i/>
          <w:iCs/>
          <w:sz w:val="24"/>
        </w:rPr>
        <w:t>che sei tu colui che libera da ogni male.</w:t>
      </w:r>
      <w:r w:rsidR="00F94E66">
        <w:rPr>
          <w:rFonts w:ascii="Arial" w:hAnsi="Arial"/>
          <w:i/>
          <w:iCs/>
          <w:sz w:val="24"/>
        </w:rPr>
        <w:t xml:space="preserve"> </w:t>
      </w:r>
      <w:r w:rsidRPr="00CF4EBF">
        <w:rPr>
          <w:rFonts w:ascii="Arial" w:hAnsi="Arial"/>
          <w:i/>
          <w:iCs/>
          <w:sz w:val="24"/>
        </w:rPr>
        <w:t>Essi infatti furono uccisi dai morsi di cavallette e mosconi,</w:t>
      </w:r>
      <w:r w:rsidR="00F94E66">
        <w:rPr>
          <w:rFonts w:ascii="Arial" w:hAnsi="Arial"/>
          <w:i/>
          <w:iCs/>
          <w:sz w:val="24"/>
        </w:rPr>
        <w:t xml:space="preserve"> </w:t>
      </w:r>
      <w:r w:rsidRPr="00CF4EBF">
        <w:rPr>
          <w:rFonts w:ascii="Arial" w:hAnsi="Arial"/>
          <w:i/>
          <w:iCs/>
          <w:sz w:val="24"/>
        </w:rPr>
        <w:t>né si trovò un rimedio per la loro vita,</w:t>
      </w:r>
      <w:r w:rsidR="00F94E66">
        <w:rPr>
          <w:rFonts w:ascii="Arial" w:hAnsi="Arial"/>
          <w:i/>
          <w:iCs/>
          <w:sz w:val="24"/>
        </w:rPr>
        <w:t xml:space="preserve"> </w:t>
      </w:r>
      <w:r w:rsidRPr="00CF4EBF">
        <w:rPr>
          <w:rFonts w:ascii="Arial" w:hAnsi="Arial"/>
          <w:i/>
          <w:iCs/>
          <w:sz w:val="24"/>
        </w:rPr>
        <w:t>meritando di essere puniti con tali mezzi.</w:t>
      </w:r>
    </w:p>
    <w:p w14:paraId="769C563D" w14:textId="08239940"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Invece contro i tuoi figli</w:t>
      </w:r>
      <w:r w:rsidR="00F94E66">
        <w:rPr>
          <w:rFonts w:ascii="Arial" w:hAnsi="Arial"/>
          <w:i/>
          <w:iCs/>
          <w:sz w:val="24"/>
        </w:rPr>
        <w:t xml:space="preserve"> </w:t>
      </w:r>
      <w:r w:rsidRPr="00CF4EBF">
        <w:rPr>
          <w:rFonts w:ascii="Arial" w:hAnsi="Arial"/>
          <w:i/>
          <w:iCs/>
          <w:sz w:val="24"/>
        </w:rPr>
        <w:t>neppure i denti di serpenti velenosi prevalsero,</w:t>
      </w:r>
      <w:r w:rsidR="00F94E66">
        <w:rPr>
          <w:rFonts w:ascii="Arial" w:hAnsi="Arial"/>
          <w:i/>
          <w:iCs/>
          <w:sz w:val="24"/>
        </w:rPr>
        <w:t xml:space="preserve"> </w:t>
      </w:r>
      <w:r w:rsidRPr="00CF4EBF">
        <w:rPr>
          <w:rFonts w:ascii="Arial" w:hAnsi="Arial"/>
          <w:i/>
          <w:iCs/>
          <w:sz w:val="24"/>
        </w:rPr>
        <w:t>perché la tua misericordia venne loro incontro e li guarì.</w:t>
      </w:r>
      <w:r w:rsidR="00F94E66">
        <w:rPr>
          <w:rFonts w:ascii="Arial" w:hAnsi="Arial"/>
          <w:i/>
          <w:iCs/>
          <w:sz w:val="24"/>
        </w:rPr>
        <w:t xml:space="preserve"> </w:t>
      </w:r>
      <w:r w:rsidRPr="00CF4EBF">
        <w:rPr>
          <w:rFonts w:ascii="Arial" w:hAnsi="Arial"/>
          <w:i/>
          <w:iCs/>
          <w:sz w:val="24"/>
        </w:rPr>
        <w:t>Perché ricordassero le tue parole,</w:t>
      </w:r>
      <w:r w:rsidR="00F94E66">
        <w:rPr>
          <w:rFonts w:ascii="Arial" w:hAnsi="Arial"/>
          <w:i/>
          <w:iCs/>
          <w:sz w:val="24"/>
        </w:rPr>
        <w:t xml:space="preserve"> </w:t>
      </w:r>
      <w:r w:rsidRPr="00CF4EBF">
        <w:rPr>
          <w:rFonts w:ascii="Arial" w:hAnsi="Arial"/>
          <w:i/>
          <w:iCs/>
          <w:sz w:val="24"/>
        </w:rPr>
        <w:t>venivano feriti ed erano subito guariti,</w:t>
      </w:r>
      <w:r w:rsidR="00F94E66">
        <w:rPr>
          <w:rFonts w:ascii="Arial" w:hAnsi="Arial"/>
          <w:i/>
          <w:iCs/>
          <w:sz w:val="24"/>
        </w:rPr>
        <w:t xml:space="preserve"> </w:t>
      </w:r>
      <w:r w:rsidRPr="00CF4EBF">
        <w:rPr>
          <w:rFonts w:ascii="Arial" w:hAnsi="Arial"/>
          <w:i/>
          <w:iCs/>
          <w:sz w:val="24"/>
        </w:rPr>
        <w:t>per timore che, caduti in un profondo oblio,</w:t>
      </w:r>
      <w:r w:rsidR="00F94E66">
        <w:rPr>
          <w:rFonts w:ascii="Arial" w:hAnsi="Arial"/>
          <w:i/>
          <w:iCs/>
          <w:sz w:val="24"/>
        </w:rPr>
        <w:t xml:space="preserve"> </w:t>
      </w:r>
      <w:r w:rsidRPr="00CF4EBF">
        <w:rPr>
          <w:rFonts w:ascii="Arial" w:hAnsi="Arial"/>
          <w:i/>
          <w:iCs/>
          <w:sz w:val="24"/>
        </w:rPr>
        <w:t>fossero esclusi dai tuoi benefici.</w:t>
      </w:r>
      <w:r w:rsidR="00F94E66">
        <w:rPr>
          <w:rFonts w:ascii="Arial" w:hAnsi="Arial"/>
          <w:i/>
          <w:iCs/>
          <w:sz w:val="24"/>
        </w:rPr>
        <w:t xml:space="preserve"> </w:t>
      </w:r>
      <w:r w:rsidRPr="00CF4EBF">
        <w:rPr>
          <w:rFonts w:ascii="Arial" w:hAnsi="Arial"/>
          <w:i/>
          <w:iCs/>
          <w:sz w:val="24"/>
        </w:rPr>
        <w:t>Non li guarì né un’erba né un unguento,</w:t>
      </w:r>
      <w:r w:rsidR="00F94E66">
        <w:rPr>
          <w:rFonts w:ascii="Arial" w:hAnsi="Arial"/>
          <w:i/>
          <w:iCs/>
          <w:sz w:val="24"/>
        </w:rPr>
        <w:t xml:space="preserve"> </w:t>
      </w:r>
      <w:r w:rsidRPr="00CF4EBF">
        <w:rPr>
          <w:rFonts w:ascii="Arial" w:hAnsi="Arial"/>
          <w:i/>
          <w:iCs/>
          <w:sz w:val="24"/>
        </w:rPr>
        <w:t>ma la tua parola, o Signore, che tutto risana.</w:t>
      </w:r>
      <w:r w:rsidR="00F94E66">
        <w:rPr>
          <w:rFonts w:ascii="Arial" w:hAnsi="Arial"/>
          <w:i/>
          <w:iCs/>
          <w:sz w:val="24"/>
        </w:rPr>
        <w:t xml:space="preserve"> </w:t>
      </w:r>
      <w:r w:rsidRPr="00CF4EBF">
        <w:rPr>
          <w:rFonts w:ascii="Arial" w:hAnsi="Arial"/>
          <w:i/>
          <w:iCs/>
          <w:sz w:val="24"/>
        </w:rPr>
        <w:t>Tu infatti hai potere sulla vita e sulla morte,</w:t>
      </w:r>
      <w:r w:rsidR="00F94E66">
        <w:rPr>
          <w:rFonts w:ascii="Arial" w:hAnsi="Arial"/>
          <w:i/>
          <w:iCs/>
          <w:sz w:val="24"/>
        </w:rPr>
        <w:t xml:space="preserve"> </w:t>
      </w:r>
      <w:r w:rsidRPr="00CF4EBF">
        <w:rPr>
          <w:rFonts w:ascii="Arial" w:hAnsi="Arial"/>
          <w:i/>
          <w:iCs/>
          <w:sz w:val="24"/>
        </w:rPr>
        <w:t>conduci alle porte del regno dei morti e fai risalire.</w:t>
      </w:r>
    </w:p>
    <w:p w14:paraId="6529AF39" w14:textId="06497D83"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L’uomo uccide con la sua malvagità,</w:t>
      </w:r>
      <w:r w:rsidR="00F94E66">
        <w:rPr>
          <w:rFonts w:ascii="Arial" w:hAnsi="Arial"/>
          <w:i/>
          <w:iCs/>
          <w:sz w:val="24"/>
        </w:rPr>
        <w:t xml:space="preserve"> </w:t>
      </w:r>
      <w:r w:rsidRPr="00CF4EBF">
        <w:rPr>
          <w:rFonts w:ascii="Arial" w:hAnsi="Arial"/>
          <w:i/>
          <w:iCs/>
          <w:sz w:val="24"/>
        </w:rPr>
        <w:t>ma non può far ritornare uno spirito che se n’è andato,</w:t>
      </w:r>
      <w:r w:rsidR="00F94E66">
        <w:rPr>
          <w:rFonts w:ascii="Arial" w:hAnsi="Arial"/>
          <w:i/>
          <w:iCs/>
          <w:sz w:val="24"/>
        </w:rPr>
        <w:t xml:space="preserve"> </w:t>
      </w:r>
      <w:r w:rsidRPr="00CF4EBF">
        <w:rPr>
          <w:rFonts w:ascii="Arial" w:hAnsi="Arial"/>
          <w:i/>
          <w:iCs/>
          <w:sz w:val="24"/>
        </w:rPr>
        <w:t>né libera un’anima già accolta nel regno dei morti.</w:t>
      </w:r>
      <w:r w:rsidR="00F94E66">
        <w:rPr>
          <w:rFonts w:ascii="Arial" w:hAnsi="Arial"/>
          <w:i/>
          <w:iCs/>
          <w:sz w:val="24"/>
        </w:rPr>
        <w:t xml:space="preserve"> </w:t>
      </w:r>
      <w:r w:rsidRPr="00CF4EBF">
        <w:rPr>
          <w:rFonts w:ascii="Arial" w:hAnsi="Arial"/>
          <w:i/>
          <w:iCs/>
          <w:sz w:val="24"/>
        </w:rPr>
        <w:t>È impossibile sfuggire alla tua mano:</w:t>
      </w:r>
      <w:r w:rsidR="00F94E66">
        <w:rPr>
          <w:rFonts w:ascii="Arial" w:hAnsi="Arial"/>
          <w:i/>
          <w:iCs/>
          <w:sz w:val="24"/>
        </w:rPr>
        <w:t xml:space="preserve"> </w:t>
      </w:r>
      <w:r w:rsidRPr="00CF4EBF">
        <w:rPr>
          <w:rFonts w:ascii="Arial" w:hAnsi="Arial"/>
          <w:i/>
          <w:iCs/>
          <w:sz w:val="24"/>
        </w:rPr>
        <w:t>perciò gli empi, che rifiutavano di conoscerti,</w:t>
      </w:r>
      <w:r w:rsidR="00F94E66">
        <w:rPr>
          <w:rFonts w:ascii="Arial" w:hAnsi="Arial"/>
          <w:i/>
          <w:iCs/>
          <w:sz w:val="24"/>
        </w:rPr>
        <w:t xml:space="preserve"> </w:t>
      </w:r>
      <w:r w:rsidRPr="00CF4EBF">
        <w:rPr>
          <w:rFonts w:ascii="Arial" w:hAnsi="Arial"/>
          <w:i/>
          <w:iCs/>
          <w:sz w:val="24"/>
        </w:rPr>
        <w:t>furono fustigati dalla forza del tuo braccio,</w:t>
      </w:r>
      <w:r w:rsidR="00F94E66">
        <w:rPr>
          <w:rFonts w:ascii="Arial" w:hAnsi="Arial"/>
          <w:i/>
          <w:iCs/>
          <w:sz w:val="24"/>
        </w:rPr>
        <w:t xml:space="preserve"> </w:t>
      </w:r>
      <w:r w:rsidRPr="00CF4EBF">
        <w:rPr>
          <w:rFonts w:ascii="Arial" w:hAnsi="Arial"/>
          <w:i/>
          <w:iCs/>
          <w:sz w:val="24"/>
        </w:rPr>
        <w:t>perseguitati da piogge strane, da grandine,</w:t>
      </w:r>
      <w:r w:rsidR="00F94E66">
        <w:rPr>
          <w:rFonts w:ascii="Arial" w:hAnsi="Arial"/>
          <w:i/>
          <w:iCs/>
          <w:sz w:val="24"/>
        </w:rPr>
        <w:t xml:space="preserve"> </w:t>
      </w:r>
      <w:r w:rsidRPr="00CF4EBF">
        <w:rPr>
          <w:rFonts w:ascii="Arial" w:hAnsi="Arial"/>
          <w:i/>
          <w:iCs/>
          <w:sz w:val="24"/>
        </w:rPr>
        <w:t>da acquazzoni travolgenti, e consumati dal fuoco.</w:t>
      </w:r>
    </w:p>
    <w:p w14:paraId="720384A0" w14:textId="77777777" w:rsidR="00F94E66" w:rsidRDefault="00CF4EBF" w:rsidP="00CF4EBF">
      <w:pPr>
        <w:spacing w:after="120"/>
        <w:ind w:left="567" w:right="567"/>
        <w:jc w:val="both"/>
        <w:rPr>
          <w:rFonts w:ascii="Arial" w:hAnsi="Arial"/>
          <w:i/>
          <w:iCs/>
          <w:sz w:val="24"/>
        </w:rPr>
      </w:pPr>
      <w:r w:rsidRPr="00CF4EBF">
        <w:rPr>
          <w:rFonts w:ascii="Arial" w:hAnsi="Arial"/>
          <w:i/>
          <w:iCs/>
          <w:sz w:val="24"/>
        </w:rPr>
        <w:t>E, cosa più sorprendente, nell’acqua che tutto spegne</w:t>
      </w:r>
      <w:r w:rsidR="00F94E66">
        <w:rPr>
          <w:rFonts w:ascii="Arial" w:hAnsi="Arial"/>
          <w:i/>
          <w:iCs/>
          <w:sz w:val="24"/>
        </w:rPr>
        <w:t xml:space="preserve"> </w:t>
      </w:r>
      <w:r w:rsidRPr="00CF4EBF">
        <w:rPr>
          <w:rFonts w:ascii="Arial" w:hAnsi="Arial"/>
          <w:i/>
          <w:iCs/>
          <w:sz w:val="24"/>
        </w:rPr>
        <w:t>il fuoco prendeva sempre più forza,</w:t>
      </w:r>
      <w:r w:rsidR="00F94E66">
        <w:rPr>
          <w:rFonts w:ascii="Arial" w:hAnsi="Arial"/>
          <w:i/>
          <w:iCs/>
          <w:sz w:val="24"/>
        </w:rPr>
        <w:t xml:space="preserve"> </w:t>
      </w:r>
      <w:r w:rsidRPr="00CF4EBF">
        <w:rPr>
          <w:rFonts w:ascii="Arial" w:hAnsi="Arial"/>
          <w:i/>
          <w:iCs/>
          <w:sz w:val="24"/>
        </w:rPr>
        <w:t>perché alleato dei giusti è l’universo.</w:t>
      </w:r>
      <w:r w:rsidR="00F94E66">
        <w:rPr>
          <w:rFonts w:ascii="Arial" w:hAnsi="Arial"/>
          <w:i/>
          <w:iCs/>
          <w:sz w:val="24"/>
        </w:rPr>
        <w:t xml:space="preserve"> </w:t>
      </w:r>
      <w:r w:rsidRPr="00CF4EBF">
        <w:rPr>
          <w:rFonts w:ascii="Arial" w:hAnsi="Arial"/>
          <w:i/>
          <w:iCs/>
          <w:sz w:val="24"/>
        </w:rPr>
        <w:t>Talvolta la fiamma si attenuava</w:t>
      </w:r>
      <w:r w:rsidR="00F94E66">
        <w:rPr>
          <w:rFonts w:ascii="Arial" w:hAnsi="Arial"/>
          <w:i/>
          <w:iCs/>
          <w:sz w:val="24"/>
        </w:rPr>
        <w:t xml:space="preserve"> </w:t>
      </w:r>
      <w:r w:rsidRPr="00CF4EBF">
        <w:rPr>
          <w:rFonts w:ascii="Arial" w:hAnsi="Arial"/>
          <w:i/>
          <w:iCs/>
          <w:sz w:val="24"/>
        </w:rPr>
        <w:t>per non bruciare gli animali inviati contro gli empi</w:t>
      </w:r>
      <w:r w:rsidR="00F94E66">
        <w:rPr>
          <w:rFonts w:ascii="Arial" w:hAnsi="Arial"/>
          <w:i/>
          <w:iCs/>
          <w:sz w:val="24"/>
        </w:rPr>
        <w:t xml:space="preserve"> </w:t>
      </w:r>
      <w:r w:rsidRPr="00CF4EBF">
        <w:rPr>
          <w:rFonts w:ascii="Arial" w:hAnsi="Arial"/>
          <w:i/>
          <w:iCs/>
          <w:sz w:val="24"/>
        </w:rPr>
        <w:t>e per far loro comprendere a tale vista</w:t>
      </w:r>
      <w:r w:rsidR="00F94E66">
        <w:rPr>
          <w:rFonts w:ascii="Arial" w:hAnsi="Arial"/>
          <w:i/>
          <w:iCs/>
          <w:sz w:val="24"/>
        </w:rPr>
        <w:t xml:space="preserve"> </w:t>
      </w:r>
      <w:r w:rsidRPr="00CF4EBF">
        <w:rPr>
          <w:rFonts w:ascii="Arial" w:hAnsi="Arial"/>
          <w:i/>
          <w:iCs/>
          <w:sz w:val="24"/>
        </w:rPr>
        <w:t>che erano incalzati dal giudizio di Dio.</w:t>
      </w:r>
      <w:r w:rsidR="00F94E66">
        <w:rPr>
          <w:rFonts w:ascii="Arial" w:hAnsi="Arial"/>
          <w:i/>
          <w:iCs/>
          <w:sz w:val="24"/>
        </w:rPr>
        <w:t xml:space="preserve"> </w:t>
      </w:r>
      <w:r w:rsidRPr="00CF4EBF">
        <w:rPr>
          <w:rFonts w:ascii="Arial" w:hAnsi="Arial"/>
          <w:i/>
          <w:iCs/>
          <w:sz w:val="24"/>
        </w:rPr>
        <w:t>Altre volte, anche in mezzo all’acqua,</w:t>
      </w:r>
      <w:r w:rsidR="00F94E66">
        <w:rPr>
          <w:rFonts w:ascii="Arial" w:hAnsi="Arial"/>
          <w:i/>
          <w:iCs/>
          <w:sz w:val="24"/>
        </w:rPr>
        <w:t xml:space="preserve"> </w:t>
      </w:r>
      <w:r w:rsidRPr="00CF4EBF">
        <w:rPr>
          <w:rFonts w:ascii="Arial" w:hAnsi="Arial"/>
          <w:i/>
          <w:iCs/>
          <w:sz w:val="24"/>
        </w:rPr>
        <w:t>la fiamma bruciava oltre la potenza del fuoco</w:t>
      </w:r>
      <w:r w:rsidR="00F94E66">
        <w:rPr>
          <w:rFonts w:ascii="Arial" w:hAnsi="Arial"/>
          <w:i/>
          <w:iCs/>
          <w:sz w:val="24"/>
        </w:rPr>
        <w:t xml:space="preserve"> </w:t>
      </w:r>
      <w:r w:rsidRPr="00CF4EBF">
        <w:rPr>
          <w:rFonts w:ascii="Arial" w:hAnsi="Arial"/>
          <w:i/>
          <w:iCs/>
          <w:sz w:val="24"/>
        </w:rPr>
        <w:t>per distruggere i germogli di una terra iniqua.</w:t>
      </w:r>
      <w:r w:rsidR="00F94E66">
        <w:rPr>
          <w:rFonts w:ascii="Arial" w:hAnsi="Arial"/>
          <w:i/>
          <w:iCs/>
          <w:sz w:val="24"/>
        </w:rPr>
        <w:t xml:space="preserve"> </w:t>
      </w:r>
    </w:p>
    <w:p w14:paraId="3316AD30" w14:textId="7B9481E0"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Invece hai sfamato il tuo popolo con il cibo degli angeli,</w:t>
      </w:r>
      <w:r w:rsidR="00F94E66">
        <w:rPr>
          <w:rFonts w:ascii="Arial" w:hAnsi="Arial"/>
          <w:i/>
          <w:iCs/>
          <w:sz w:val="24"/>
        </w:rPr>
        <w:t xml:space="preserve"> </w:t>
      </w:r>
      <w:r w:rsidRPr="00CF4EBF">
        <w:rPr>
          <w:rFonts w:ascii="Arial" w:hAnsi="Arial"/>
          <w:i/>
          <w:iCs/>
          <w:sz w:val="24"/>
        </w:rPr>
        <w:t>dal cielo hai offerto loro un pane pronto senza fatica,</w:t>
      </w:r>
      <w:r w:rsidR="00F94E66">
        <w:rPr>
          <w:rFonts w:ascii="Arial" w:hAnsi="Arial"/>
          <w:i/>
          <w:iCs/>
          <w:sz w:val="24"/>
        </w:rPr>
        <w:t xml:space="preserve"> </w:t>
      </w:r>
      <w:r w:rsidRPr="00CF4EBF">
        <w:rPr>
          <w:rFonts w:ascii="Arial" w:hAnsi="Arial"/>
          <w:i/>
          <w:iCs/>
          <w:sz w:val="24"/>
        </w:rPr>
        <w:t>capace di procurare ogni delizia e soddisfare ogni gusto.</w:t>
      </w:r>
      <w:r w:rsidR="00F94E66">
        <w:rPr>
          <w:rFonts w:ascii="Arial" w:hAnsi="Arial"/>
          <w:i/>
          <w:iCs/>
          <w:sz w:val="24"/>
        </w:rPr>
        <w:t xml:space="preserve"> </w:t>
      </w:r>
      <w:r w:rsidRPr="00CF4EBF">
        <w:rPr>
          <w:rFonts w:ascii="Arial" w:hAnsi="Arial"/>
          <w:i/>
          <w:iCs/>
          <w:sz w:val="24"/>
        </w:rPr>
        <w:t>Questo tuo alimento manifestava la tua dolcezza verso i figli,</w:t>
      </w:r>
      <w:r w:rsidR="00F94E66">
        <w:rPr>
          <w:rFonts w:ascii="Arial" w:hAnsi="Arial"/>
          <w:i/>
          <w:iCs/>
          <w:sz w:val="24"/>
        </w:rPr>
        <w:t xml:space="preserve"> </w:t>
      </w:r>
      <w:r w:rsidRPr="00CF4EBF">
        <w:rPr>
          <w:rFonts w:ascii="Arial" w:hAnsi="Arial"/>
          <w:i/>
          <w:iCs/>
          <w:sz w:val="24"/>
        </w:rPr>
        <w:t>si adattava al gusto di chi ne mangiava,</w:t>
      </w:r>
      <w:r w:rsidR="00F94E66">
        <w:rPr>
          <w:rFonts w:ascii="Arial" w:hAnsi="Arial"/>
          <w:i/>
          <w:iCs/>
          <w:sz w:val="24"/>
        </w:rPr>
        <w:t xml:space="preserve"> </w:t>
      </w:r>
      <w:r w:rsidRPr="00CF4EBF">
        <w:rPr>
          <w:rFonts w:ascii="Arial" w:hAnsi="Arial"/>
          <w:i/>
          <w:iCs/>
          <w:sz w:val="24"/>
        </w:rPr>
        <w:t>si trasformava in ciò che ognuno desiderava.</w:t>
      </w:r>
    </w:p>
    <w:p w14:paraId="19EEF662" w14:textId="5D659F68" w:rsidR="00CF4EBF" w:rsidRPr="00CF4EBF" w:rsidRDefault="00CF4EBF" w:rsidP="00CF4EBF">
      <w:pPr>
        <w:spacing w:after="120"/>
        <w:ind w:left="567" w:right="567"/>
        <w:jc w:val="both"/>
        <w:rPr>
          <w:rFonts w:ascii="Arial" w:hAnsi="Arial"/>
          <w:i/>
          <w:iCs/>
          <w:sz w:val="24"/>
        </w:rPr>
      </w:pPr>
      <w:r w:rsidRPr="00CF4EBF">
        <w:rPr>
          <w:rFonts w:ascii="Arial" w:hAnsi="Arial"/>
          <w:i/>
          <w:iCs/>
          <w:sz w:val="24"/>
        </w:rPr>
        <w:lastRenderedPageBreak/>
        <w:t>Neve e ghiaccio resistevano al fuoco e non si fondevano,</w:t>
      </w:r>
      <w:r w:rsidR="00F94E66">
        <w:rPr>
          <w:rFonts w:ascii="Arial" w:hAnsi="Arial"/>
          <w:i/>
          <w:iCs/>
          <w:sz w:val="24"/>
        </w:rPr>
        <w:t xml:space="preserve"> </w:t>
      </w:r>
      <w:r w:rsidRPr="00CF4EBF">
        <w:rPr>
          <w:rFonts w:ascii="Arial" w:hAnsi="Arial"/>
          <w:i/>
          <w:iCs/>
          <w:sz w:val="24"/>
        </w:rPr>
        <w:t>perché sapessero che il fuoco, che ardeva nella grandine</w:t>
      </w:r>
      <w:r w:rsidR="00F94E66">
        <w:rPr>
          <w:rFonts w:ascii="Arial" w:hAnsi="Arial"/>
          <w:i/>
          <w:iCs/>
          <w:sz w:val="24"/>
        </w:rPr>
        <w:t xml:space="preserve"> </w:t>
      </w:r>
      <w:r w:rsidRPr="00CF4EBF">
        <w:rPr>
          <w:rFonts w:ascii="Arial" w:hAnsi="Arial"/>
          <w:i/>
          <w:iCs/>
          <w:sz w:val="24"/>
        </w:rPr>
        <w:t>e lampeggiava nelle piogge, distruggeva i frutti dei nemici;</w:t>
      </w:r>
      <w:r w:rsidR="00F94E66">
        <w:rPr>
          <w:rFonts w:ascii="Arial" w:hAnsi="Arial"/>
          <w:i/>
          <w:iCs/>
          <w:sz w:val="24"/>
        </w:rPr>
        <w:t xml:space="preserve"> </w:t>
      </w:r>
      <w:r w:rsidRPr="00CF4EBF">
        <w:rPr>
          <w:rFonts w:ascii="Arial" w:hAnsi="Arial"/>
          <w:i/>
          <w:iCs/>
          <w:sz w:val="24"/>
        </w:rPr>
        <w:t>al contrario, perché i giusti si nutrissero,</w:t>
      </w:r>
      <w:r w:rsidR="00F94E66">
        <w:rPr>
          <w:rFonts w:ascii="Arial" w:hAnsi="Arial"/>
          <w:i/>
          <w:iCs/>
          <w:sz w:val="24"/>
        </w:rPr>
        <w:t xml:space="preserve"> </w:t>
      </w:r>
      <w:r w:rsidRPr="00CF4EBF">
        <w:rPr>
          <w:rFonts w:ascii="Arial" w:hAnsi="Arial"/>
          <w:i/>
          <w:iCs/>
          <w:sz w:val="24"/>
        </w:rPr>
        <w:t>dimenticava perfino la propria forza.</w:t>
      </w:r>
      <w:r w:rsidR="00F94E66">
        <w:rPr>
          <w:rFonts w:ascii="Arial" w:hAnsi="Arial"/>
          <w:i/>
          <w:iCs/>
          <w:sz w:val="24"/>
        </w:rPr>
        <w:t xml:space="preserve"> </w:t>
      </w:r>
      <w:r w:rsidRPr="00CF4EBF">
        <w:rPr>
          <w:rFonts w:ascii="Arial" w:hAnsi="Arial"/>
          <w:i/>
          <w:iCs/>
          <w:sz w:val="24"/>
        </w:rPr>
        <w:t>La creazione infatti, obbedendo a te che l’hai fatta,</w:t>
      </w:r>
      <w:r w:rsidR="00F94E66">
        <w:rPr>
          <w:rFonts w:ascii="Arial" w:hAnsi="Arial"/>
          <w:i/>
          <w:iCs/>
          <w:sz w:val="24"/>
        </w:rPr>
        <w:t xml:space="preserve"> </w:t>
      </w:r>
      <w:r w:rsidRPr="00CF4EBF">
        <w:rPr>
          <w:rFonts w:ascii="Arial" w:hAnsi="Arial"/>
          <w:i/>
          <w:iCs/>
          <w:sz w:val="24"/>
        </w:rPr>
        <w:t>si irrigidisce per punire gli ingiusti</w:t>
      </w:r>
      <w:r w:rsidR="00F94E66">
        <w:rPr>
          <w:rFonts w:ascii="Arial" w:hAnsi="Arial"/>
          <w:i/>
          <w:iCs/>
          <w:sz w:val="24"/>
        </w:rPr>
        <w:t xml:space="preserve"> </w:t>
      </w:r>
      <w:r w:rsidRPr="00CF4EBF">
        <w:rPr>
          <w:rFonts w:ascii="Arial" w:hAnsi="Arial"/>
          <w:i/>
          <w:iCs/>
          <w:sz w:val="24"/>
        </w:rPr>
        <w:t>e si addolcisce a favore di quelli che confidano in te.</w:t>
      </w:r>
    </w:p>
    <w:p w14:paraId="0EB80D86" w14:textId="658B278E"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Per questo anche allora, adattandosi a tutto,</w:t>
      </w:r>
      <w:r w:rsidR="00F94E66">
        <w:rPr>
          <w:rFonts w:ascii="Arial" w:hAnsi="Arial"/>
          <w:i/>
          <w:iCs/>
          <w:sz w:val="24"/>
        </w:rPr>
        <w:t xml:space="preserve"> </w:t>
      </w:r>
      <w:r w:rsidRPr="00CF4EBF">
        <w:rPr>
          <w:rFonts w:ascii="Arial" w:hAnsi="Arial"/>
          <w:i/>
          <w:iCs/>
          <w:sz w:val="24"/>
        </w:rPr>
        <w:t>era al servizio del tuo dono che nutre tutti,</w:t>
      </w:r>
      <w:r w:rsidR="00F94E66">
        <w:rPr>
          <w:rFonts w:ascii="Arial" w:hAnsi="Arial"/>
          <w:i/>
          <w:iCs/>
          <w:sz w:val="24"/>
        </w:rPr>
        <w:t xml:space="preserve"> </w:t>
      </w:r>
      <w:r w:rsidRPr="00CF4EBF">
        <w:rPr>
          <w:rFonts w:ascii="Arial" w:hAnsi="Arial"/>
          <w:i/>
          <w:iCs/>
          <w:sz w:val="24"/>
        </w:rPr>
        <w:t>secondo il desiderio di chi ti pregava,</w:t>
      </w:r>
      <w:r w:rsidR="00F94E66">
        <w:rPr>
          <w:rFonts w:ascii="Arial" w:hAnsi="Arial"/>
          <w:i/>
          <w:iCs/>
          <w:sz w:val="24"/>
        </w:rPr>
        <w:t xml:space="preserve"> </w:t>
      </w:r>
      <w:r w:rsidRPr="00CF4EBF">
        <w:rPr>
          <w:rFonts w:ascii="Arial" w:hAnsi="Arial"/>
          <w:i/>
          <w:iCs/>
          <w:sz w:val="24"/>
        </w:rPr>
        <w:t>perché i tuoi figli, che hai amato, o Signore,</w:t>
      </w:r>
      <w:r w:rsidR="00F94E66">
        <w:rPr>
          <w:rFonts w:ascii="Arial" w:hAnsi="Arial"/>
          <w:i/>
          <w:iCs/>
          <w:sz w:val="24"/>
        </w:rPr>
        <w:t xml:space="preserve"> </w:t>
      </w:r>
      <w:r w:rsidRPr="00CF4EBF">
        <w:rPr>
          <w:rFonts w:ascii="Arial" w:hAnsi="Arial"/>
          <w:i/>
          <w:iCs/>
          <w:sz w:val="24"/>
        </w:rPr>
        <w:t>imparassero che non le diverse specie di frutti nutrono l’uomo,</w:t>
      </w:r>
      <w:r w:rsidR="00F94E66">
        <w:rPr>
          <w:rFonts w:ascii="Arial" w:hAnsi="Arial"/>
          <w:i/>
          <w:iCs/>
          <w:sz w:val="24"/>
        </w:rPr>
        <w:t xml:space="preserve"> </w:t>
      </w:r>
      <w:r w:rsidRPr="00CF4EBF">
        <w:rPr>
          <w:rFonts w:ascii="Arial" w:hAnsi="Arial"/>
          <w:i/>
          <w:iCs/>
          <w:sz w:val="24"/>
        </w:rPr>
        <w:t>ma la tua parola tiene in vita coloro che credono in te.</w:t>
      </w:r>
      <w:r w:rsidR="00F94E66">
        <w:rPr>
          <w:rFonts w:ascii="Arial" w:hAnsi="Arial"/>
          <w:i/>
          <w:iCs/>
          <w:sz w:val="24"/>
        </w:rPr>
        <w:t xml:space="preserve"> </w:t>
      </w:r>
    </w:p>
    <w:p w14:paraId="7CD7C274" w14:textId="4459B9B1"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Ciò che infatti non era stato distrutto dal fuoco</w:t>
      </w:r>
      <w:r w:rsidR="00F94E66">
        <w:rPr>
          <w:rFonts w:ascii="Arial" w:hAnsi="Arial"/>
          <w:i/>
          <w:iCs/>
          <w:sz w:val="24"/>
        </w:rPr>
        <w:t xml:space="preserve"> </w:t>
      </w:r>
      <w:r w:rsidRPr="00CF4EBF">
        <w:rPr>
          <w:rFonts w:ascii="Arial" w:hAnsi="Arial"/>
          <w:i/>
          <w:iCs/>
          <w:sz w:val="24"/>
        </w:rPr>
        <w:t>si scioglieva appena scaldato da un breve raggio di sole,</w:t>
      </w:r>
      <w:r w:rsidR="00F94E66">
        <w:rPr>
          <w:rFonts w:ascii="Arial" w:hAnsi="Arial"/>
          <w:i/>
          <w:iCs/>
          <w:sz w:val="24"/>
        </w:rPr>
        <w:t xml:space="preserve"> </w:t>
      </w:r>
      <w:r w:rsidRPr="00CF4EBF">
        <w:rPr>
          <w:rFonts w:ascii="Arial" w:hAnsi="Arial"/>
          <w:i/>
          <w:iCs/>
          <w:sz w:val="24"/>
        </w:rPr>
        <w:t>perché fosse noto che si deve prevenire il sole</w:t>
      </w:r>
      <w:r w:rsidR="002E5F86">
        <w:rPr>
          <w:rFonts w:ascii="Arial" w:hAnsi="Arial"/>
          <w:i/>
          <w:iCs/>
          <w:sz w:val="24"/>
        </w:rPr>
        <w:t xml:space="preserve"> </w:t>
      </w:r>
      <w:r w:rsidRPr="00CF4EBF">
        <w:rPr>
          <w:rFonts w:ascii="Arial" w:hAnsi="Arial"/>
          <w:i/>
          <w:iCs/>
          <w:sz w:val="24"/>
        </w:rPr>
        <w:t>per renderti grazie</w:t>
      </w:r>
      <w:r w:rsidR="00F94E66">
        <w:rPr>
          <w:rFonts w:ascii="Arial" w:hAnsi="Arial"/>
          <w:i/>
          <w:iCs/>
          <w:sz w:val="24"/>
        </w:rPr>
        <w:t xml:space="preserve"> </w:t>
      </w:r>
      <w:r w:rsidRPr="00CF4EBF">
        <w:rPr>
          <w:rFonts w:ascii="Arial" w:hAnsi="Arial"/>
          <w:i/>
          <w:iCs/>
          <w:sz w:val="24"/>
        </w:rPr>
        <w:t>e incontrarti al sorgere della luce,</w:t>
      </w:r>
      <w:r w:rsidR="00F94E66">
        <w:rPr>
          <w:rFonts w:ascii="Arial" w:hAnsi="Arial"/>
          <w:i/>
          <w:iCs/>
          <w:sz w:val="24"/>
        </w:rPr>
        <w:t xml:space="preserve"> </w:t>
      </w:r>
      <w:r w:rsidRPr="00CF4EBF">
        <w:rPr>
          <w:rFonts w:ascii="Arial" w:hAnsi="Arial"/>
          <w:i/>
          <w:iCs/>
          <w:sz w:val="24"/>
        </w:rPr>
        <w:t>poiché la speranza dell’ingrato si scioglierà</w:t>
      </w:r>
      <w:r w:rsidR="002E5F86">
        <w:rPr>
          <w:rFonts w:ascii="Arial" w:hAnsi="Arial"/>
          <w:i/>
          <w:iCs/>
          <w:sz w:val="24"/>
        </w:rPr>
        <w:t xml:space="preserve"> </w:t>
      </w:r>
      <w:r w:rsidRPr="00CF4EBF">
        <w:rPr>
          <w:rFonts w:ascii="Arial" w:hAnsi="Arial"/>
          <w:i/>
          <w:iCs/>
          <w:sz w:val="24"/>
        </w:rPr>
        <w:t>come brina invernale</w:t>
      </w:r>
      <w:r w:rsidR="00F94E66">
        <w:rPr>
          <w:rFonts w:ascii="Arial" w:hAnsi="Arial"/>
          <w:i/>
          <w:iCs/>
          <w:sz w:val="24"/>
        </w:rPr>
        <w:t xml:space="preserve"> </w:t>
      </w:r>
      <w:r w:rsidRPr="00CF4EBF">
        <w:rPr>
          <w:rFonts w:ascii="Arial" w:hAnsi="Arial"/>
          <w:i/>
          <w:iCs/>
          <w:sz w:val="24"/>
        </w:rPr>
        <w:t>e si disperderà come un’acqua inutilizzabile. (Sap 16,1-29).</w:t>
      </w:r>
    </w:p>
    <w:p w14:paraId="235B0D84" w14:textId="77777777" w:rsidR="00D2531D" w:rsidRDefault="00D2531D" w:rsidP="00D2531D">
      <w:pPr>
        <w:spacing w:after="120"/>
        <w:jc w:val="both"/>
        <w:rPr>
          <w:rFonts w:ascii="Arial" w:hAnsi="Arial"/>
          <w:sz w:val="24"/>
        </w:rPr>
      </w:pPr>
      <w:r w:rsidRPr="00D2531D">
        <w:rPr>
          <w:rFonts w:ascii="Arial" w:hAnsi="Arial"/>
          <w:sz w:val="24"/>
        </w:rPr>
        <w:t xml:space="preserve">Così invece il Salmo parla della manna. </w:t>
      </w:r>
    </w:p>
    <w:p w14:paraId="6C61642B" w14:textId="662F31B3"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Maskil. Di Asaf.</w:t>
      </w:r>
      <w:r w:rsidR="00F94E66">
        <w:rPr>
          <w:rFonts w:ascii="Arial" w:hAnsi="Arial"/>
          <w:i/>
          <w:iCs/>
          <w:sz w:val="24"/>
        </w:rPr>
        <w:t xml:space="preserve"> </w:t>
      </w:r>
      <w:r w:rsidRPr="00CF4EBF">
        <w:rPr>
          <w:rFonts w:ascii="Arial" w:hAnsi="Arial"/>
          <w:i/>
          <w:iCs/>
          <w:sz w:val="24"/>
        </w:rPr>
        <w:t>Ascolta, popolo mio, la mia legge,</w:t>
      </w:r>
      <w:r w:rsidR="00F94E66">
        <w:rPr>
          <w:rFonts w:ascii="Arial" w:hAnsi="Arial"/>
          <w:i/>
          <w:iCs/>
          <w:sz w:val="24"/>
        </w:rPr>
        <w:t xml:space="preserve"> </w:t>
      </w:r>
      <w:r w:rsidRPr="00CF4EBF">
        <w:rPr>
          <w:rFonts w:ascii="Arial" w:hAnsi="Arial"/>
          <w:i/>
          <w:iCs/>
          <w:sz w:val="24"/>
        </w:rPr>
        <w:t>porgi l’orecchio alle parole della mia bocca.</w:t>
      </w:r>
      <w:r w:rsidR="00F94E66">
        <w:rPr>
          <w:rFonts w:ascii="Arial" w:hAnsi="Arial"/>
          <w:i/>
          <w:iCs/>
          <w:sz w:val="24"/>
        </w:rPr>
        <w:t xml:space="preserve"> </w:t>
      </w:r>
      <w:r w:rsidRPr="00CF4EBF">
        <w:rPr>
          <w:rFonts w:ascii="Arial" w:hAnsi="Arial"/>
          <w:i/>
          <w:iCs/>
          <w:sz w:val="24"/>
        </w:rPr>
        <w:t>Aprirò la mia bocca con una parabola,</w:t>
      </w:r>
      <w:r w:rsidR="00F94E66">
        <w:rPr>
          <w:rFonts w:ascii="Arial" w:hAnsi="Arial"/>
          <w:i/>
          <w:iCs/>
          <w:sz w:val="24"/>
        </w:rPr>
        <w:t xml:space="preserve"> </w:t>
      </w:r>
      <w:r w:rsidRPr="00CF4EBF">
        <w:rPr>
          <w:rFonts w:ascii="Arial" w:hAnsi="Arial"/>
          <w:i/>
          <w:iCs/>
          <w:sz w:val="24"/>
        </w:rPr>
        <w:t>rievocherò gli enigmi dei tempi antichi.</w:t>
      </w:r>
      <w:r w:rsidR="00F94E66">
        <w:rPr>
          <w:rFonts w:ascii="Arial" w:hAnsi="Arial"/>
          <w:i/>
          <w:iCs/>
          <w:sz w:val="24"/>
        </w:rPr>
        <w:t xml:space="preserve"> </w:t>
      </w:r>
      <w:r w:rsidRPr="00CF4EBF">
        <w:rPr>
          <w:rFonts w:ascii="Arial" w:hAnsi="Arial"/>
          <w:i/>
          <w:iCs/>
          <w:sz w:val="24"/>
        </w:rPr>
        <w:t>Ciò che abbiamo udito e conosciuto</w:t>
      </w:r>
      <w:r w:rsidR="00F94E66">
        <w:rPr>
          <w:rFonts w:ascii="Arial" w:hAnsi="Arial"/>
          <w:i/>
          <w:iCs/>
          <w:sz w:val="24"/>
        </w:rPr>
        <w:t xml:space="preserve"> </w:t>
      </w:r>
      <w:r w:rsidRPr="00CF4EBF">
        <w:rPr>
          <w:rFonts w:ascii="Arial" w:hAnsi="Arial"/>
          <w:i/>
          <w:iCs/>
          <w:sz w:val="24"/>
        </w:rPr>
        <w:t>e i nostri padri ci hanno raccontato</w:t>
      </w:r>
      <w:r w:rsidR="00F94E66">
        <w:rPr>
          <w:rFonts w:ascii="Arial" w:hAnsi="Arial"/>
          <w:i/>
          <w:iCs/>
          <w:sz w:val="24"/>
        </w:rPr>
        <w:t xml:space="preserve"> </w:t>
      </w:r>
      <w:r w:rsidRPr="00CF4EBF">
        <w:rPr>
          <w:rFonts w:ascii="Arial" w:hAnsi="Arial"/>
          <w:i/>
          <w:iCs/>
          <w:sz w:val="24"/>
        </w:rPr>
        <w:t>non lo terremo nascosto ai nostri figli,</w:t>
      </w:r>
      <w:r w:rsidR="00F94E66">
        <w:rPr>
          <w:rFonts w:ascii="Arial" w:hAnsi="Arial"/>
          <w:i/>
          <w:iCs/>
          <w:sz w:val="24"/>
        </w:rPr>
        <w:t xml:space="preserve"> </w:t>
      </w:r>
      <w:r w:rsidRPr="00CF4EBF">
        <w:rPr>
          <w:rFonts w:ascii="Arial" w:hAnsi="Arial"/>
          <w:i/>
          <w:iCs/>
          <w:sz w:val="24"/>
        </w:rPr>
        <w:t>raccontando alla generazione futura</w:t>
      </w:r>
      <w:r w:rsidR="00F94E66">
        <w:rPr>
          <w:rFonts w:ascii="Arial" w:hAnsi="Arial"/>
          <w:i/>
          <w:iCs/>
          <w:sz w:val="24"/>
        </w:rPr>
        <w:t xml:space="preserve"> </w:t>
      </w:r>
      <w:r w:rsidRPr="00CF4EBF">
        <w:rPr>
          <w:rFonts w:ascii="Arial" w:hAnsi="Arial"/>
          <w:i/>
          <w:iCs/>
          <w:sz w:val="24"/>
        </w:rPr>
        <w:t>le azioni gloriose e potenti del Signore</w:t>
      </w:r>
      <w:r w:rsidR="00F94E66">
        <w:rPr>
          <w:rFonts w:ascii="Arial" w:hAnsi="Arial"/>
          <w:i/>
          <w:iCs/>
          <w:sz w:val="24"/>
        </w:rPr>
        <w:t xml:space="preserve"> </w:t>
      </w:r>
      <w:r w:rsidRPr="00CF4EBF">
        <w:rPr>
          <w:rFonts w:ascii="Arial" w:hAnsi="Arial"/>
          <w:i/>
          <w:iCs/>
          <w:sz w:val="24"/>
        </w:rPr>
        <w:t>e le meraviglie che egli ha compiuto.</w:t>
      </w:r>
    </w:p>
    <w:p w14:paraId="55FBD44D" w14:textId="4E003ED3"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Ha stabilito un insegnamento in Giacobbe,</w:t>
      </w:r>
      <w:r w:rsidR="00F94E66">
        <w:rPr>
          <w:rFonts w:ascii="Arial" w:hAnsi="Arial"/>
          <w:i/>
          <w:iCs/>
          <w:sz w:val="24"/>
        </w:rPr>
        <w:t xml:space="preserve"> </w:t>
      </w:r>
      <w:r w:rsidRPr="00CF4EBF">
        <w:rPr>
          <w:rFonts w:ascii="Arial" w:hAnsi="Arial"/>
          <w:i/>
          <w:iCs/>
          <w:sz w:val="24"/>
        </w:rPr>
        <w:t>ha posto una legge in Israele,</w:t>
      </w:r>
      <w:r w:rsidR="00F94E66">
        <w:rPr>
          <w:rFonts w:ascii="Arial" w:hAnsi="Arial"/>
          <w:i/>
          <w:iCs/>
          <w:sz w:val="24"/>
        </w:rPr>
        <w:t xml:space="preserve"> </w:t>
      </w:r>
      <w:r w:rsidRPr="00CF4EBF">
        <w:rPr>
          <w:rFonts w:ascii="Arial" w:hAnsi="Arial"/>
          <w:i/>
          <w:iCs/>
          <w:sz w:val="24"/>
        </w:rPr>
        <w:t>che ha comandato ai nostri padri</w:t>
      </w:r>
      <w:r w:rsidR="00F94E66">
        <w:rPr>
          <w:rFonts w:ascii="Arial" w:hAnsi="Arial"/>
          <w:i/>
          <w:iCs/>
          <w:sz w:val="24"/>
        </w:rPr>
        <w:t xml:space="preserve"> </w:t>
      </w:r>
      <w:r w:rsidRPr="00CF4EBF">
        <w:rPr>
          <w:rFonts w:ascii="Arial" w:hAnsi="Arial"/>
          <w:i/>
          <w:iCs/>
          <w:sz w:val="24"/>
        </w:rPr>
        <w:t>di far conoscere ai loro figli,</w:t>
      </w:r>
      <w:r w:rsidR="00F94E66">
        <w:rPr>
          <w:rFonts w:ascii="Arial" w:hAnsi="Arial"/>
          <w:i/>
          <w:iCs/>
          <w:sz w:val="24"/>
        </w:rPr>
        <w:t xml:space="preserve"> </w:t>
      </w:r>
      <w:r w:rsidRPr="00CF4EBF">
        <w:rPr>
          <w:rFonts w:ascii="Arial" w:hAnsi="Arial"/>
          <w:i/>
          <w:iCs/>
          <w:sz w:val="24"/>
        </w:rPr>
        <w:t>perché la conosca la generazione futura,</w:t>
      </w:r>
      <w:r w:rsidR="00F94E66">
        <w:rPr>
          <w:rFonts w:ascii="Arial" w:hAnsi="Arial"/>
          <w:i/>
          <w:iCs/>
          <w:sz w:val="24"/>
        </w:rPr>
        <w:t xml:space="preserve"> </w:t>
      </w:r>
      <w:r w:rsidRPr="00CF4EBF">
        <w:rPr>
          <w:rFonts w:ascii="Arial" w:hAnsi="Arial"/>
          <w:i/>
          <w:iCs/>
          <w:sz w:val="24"/>
        </w:rPr>
        <w:t>i figli che nasceranno.</w:t>
      </w:r>
      <w:r w:rsidR="00F94E66">
        <w:rPr>
          <w:rFonts w:ascii="Arial" w:hAnsi="Arial"/>
          <w:i/>
          <w:iCs/>
          <w:sz w:val="24"/>
        </w:rPr>
        <w:t xml:space="preserve"> </w:t>
      </w:r>
      <w:r w:rsidRPr="00CF4EBF">
        <w:rPr>
          <w:rFonts w:ascii="Arial" w:hAnsi="Arial"/>
          <w:i/>
          <w:iCs/>
          <w:sz w:val="24"/>
        </w:rPr>
        <w:t>Essi poi si alzeranno a raccontarlo ai loro figli, perché ripongano in Dio la loro fiducia</w:t>
      </w:r>
      <w:r w:rsidR="00F94E66">
        <w:rPr>
          <w:rFonts w:ascii="Arial" w:hAnsi="Arial"/>
          <w:i/>
          <w:iCs/>
          <w:sz w:val="24"/>
        </w:rPr>
        <w:t xml:space="preserve"> </w:t>
      </w:r>
      <w:r w:rsidRPr="00CF4EBF">
        <w:rPr>
          <w:rFonts w:ascii="Arial" w:hAnsi="Arial"/>
          <w:i/>
          <w:iCs/>
          <w:sz w:val="24"/>
        </w:rPr>
        <w:t>e non dimentichino le opere di Dio,</w:t>
      </w:r>
      <w:r w:rsidR="00F94E66">
        <w:rPr>
          <w:rFonts w:ascii="Arial" w:hAnsi="Arial"/>
          <w:i/>
          <w:iCs/>
          <w:sz w:val="24"/>
        </w:rPr>
        <w:t xml:space="preserve"> </w:t>
      </w:r>
      <w:r w:rsidRPr="00CF4EBF">
        <w:rPr>
          <w:rFonts w:ascii="Arial" w:hAnsi="Arial"/>
          <w:i/>
          <w:iCs/>
          <w:sz w:val="24"/>
        </w:rPr>
        <w:t>ma custodiscano i suoi comandi.</w:t>
      </w:r>
    </w:p>
    <w:p w14:paraId="78473B69" w14:textId="17CFBD3F"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Non siano come i loro padri,</w:t>
      </w:r>
      <w:r w:rsidR="00F94E66">
        <w:rPr>
          <w:rFonts w:ascii="Arial" w:hAnsi="Arial"/>
          <w:i/>
          <w:iCs/>
          <w:sz w:val="24"/>
        </w:rPr>
        <w:t xml:space="preserve"> </w:t>
      </w:r>
      <w:r w:rsidRPr="00CF4EBF">
        <w:rPr>
          <w:rFonts w:ascii="Arial" w:hAnsi="Arial"/>
          <w:i/>
          <w:iCs/>
          <w:sz w:val="24"/>
        </w:rPr>
        <w:t>generazione ribelle e ostinata,</w:t>
      </w:r>
      <w:r w:rsidR="00F94E66">
        <w:rPr>
          <w:rFonts w:ascii="Arial" w:hAnsi="Arial"/>
          <w:i/>
          <w:iCs/>
          <w:sz w:val="24"/>
        </w:rPr>
        <w:t xml:space="preserve"> </w:t>
      </w:r>
      <w:r w:rsidRPr="00CF4EBF">
        <w:rPr>
          <w:rFonts w:ascii="Arial" w:hAnsi="Arial"/>
          <w:i/>
          <w:iCs/>
          <w:sz w:val="24"/>
        </w:rPr>
        <w:t>generazione dal cuore incostante</w:t>
      </w:r>
      <w:r w:rsidR="00F94E66">
        <w:rPr>
          <w:rFonts w:ascii="Arial" w:hAnsi="Arial"/>
          <w:i/>
          <w:iCs/>
          <w:sz w:val="24"/>
        </w:rPr>
        <w:t xml:space="preserve"> </w:t>
      </w:r>
      <w:r w:rsidRPr="00CF4EBF">
        <w:rPr>
          <w:rFonts w:ascii="Arial" w:hAnsi="Arial"/>
          <w:i/>
          <w:iCs/>
          <w:sz w:val="24"/>
        </w:rPr>
        <w:t>e dallo spirito infedele a Dio.</w:t>
      </w:r>
      <w:r w:rsidR="00F94E66">
        <w:rPr>
          <w:rFonts w:ascii="Arial" w:hAnsi="Arial"/>
          <w:i/>
          <w:iCs/>
          <w:sz w:val="24"/>
        </w:rPr>
        <w:t xml:space="preserve"> </w:t>
      </w:r>
      <w:r w:rsidRPr="00CF4EBF">
        <w:rPr>
          <w:rFonts w:ascii="Arial" w:hAnsi="Arial"/>
          <w:i/>
          <w:iCs/>
          <w:sz w:val="24"/>
        </w:rPr>
        <w:t>I figli di Èfraim, arcieri valorosi,</w:t>
      </w:r>
      <w:r w:rsidR="00F94E66">
        <w:rPr>
          <w:rFonts w:ascii="Arial" w:hAnsi="Arial"/>
          <w:i/>
          <w:iCs/>
          <w:sz w:val="24"/>
        </w:rPr>
        <w:t xml:space="preserve"> </w:t>
      </w:r>
      <w:r w:rsidRPr="00CF4EBF">
        <w:rPr>
          <w:rFonts w:ascii="Arial" w:hAnsi="Arial"/>
          <w:i/>
          <w:iCs/>
          <w:sz w:val="24"/>
        </w:rPr>
        <w:t>voltarono le spalle nel giorno della battaglia.</w:t>
      </w:r>
      <w:r w:rsidR="00F94E66">
        <w:rPr>
          <w:rFonts w:ascii="Arial" w:hAnsi="Arial"/>
          <w:i/>
          <w:iCs/>
          <w:sz w:val="24"/>
        </w:rPr>
        <w:t xml:space="preserve"> </w:t>
      </w:r>
      <w:r w:rsidRPr="00CF4EBF">
        <w:rPr>
          <w:rFonts w:ascii="Arial" w:hAnsi="Arial"/>
          <w:i/>
          <w:iCs/>
          <w:sz w:val="24"/>
        </w:rPr>
        <w:t>Non osservarono l’alleanza di Dio</w:t>
      </w:r>
      <w:r w:rsidR="00F94E66">
        <w:rPr>
          <w:rFonts w:ascii="Arial" w:hAnsi="Arial"/>
          <w:i/>
          <w:iCs/>
          <w:sz w:val="24"/>
        </w:rPr>
        <w:t xml:space="preserve"> </w:t>
      </w:r>
      <w:r w:rsidRPr="00CF4EBF">
        <w:rPr>
          <w:rFonts w:ascii="Arial" w:hAnsi="Arial"/>
          <w:i/>
          <w:iCs/>
          <w:sz w:val="24"/>
        </w:rPr>
        <w:t>e si rifiutarono di camminare nella sua legge.</w:t>
      </w:r>
      <w:r w:rsidR="00F94E66">
        <w:rPr>
          <w:rFonts w:ascii="Arial" w:hAnsi="Arial"/>
          <w:i/>
          <w:iCs/>
          <w:sz w:val="24"/>
        </w:rPr>
        <w:t xml:space="preserve"> </w:t>
      </w:r>
      <w:r w:rsidRPr="00CF4EBF">
        <w:rPr>
          <w:rFonts w:ascii="Arial" w:hAnsi="Arial"/>
          <w:i/>
          <w:iCs/>
          <w:sz w:val="24"/>
        </w:rPr>
        <w:t>Dimenticarono le sue opere,</w:t>
      </w:r>
      <w:r w:rsidR="00F94E66">
        <w:rPr>
          <w:rFonts w:ascii="Arial" w:hAnsi="Arial"/>
          <w:i/>
          <w:iCs/>
          <w:sz w:val="24"/>
        </w:rPr>
        <w:t xml:space="preserve"> </w:t>
      </w:r>
      <w:r w:rsidRPr="00CF4EBF">
        <w:rPr>
          <w:rFonts w:ascii="Arial" w:hAnsi="Arial"/>
          <w:i/>
          <w:iCs/>
          <w:sz w:val="24"/>
        </w:rPr>
        <w:t>le meraviglie che aveva loro mostrato.</w:t>
      </w:r>
      <w:r w:rsidR="00F94E66">
        <w:rPr>
          <w:rFonts w:ascii="Arial" w:hAnsi="Arial"/>
          <w:i/>
          <w:iCs/>
          <w:sz w:val="24"/>
        </w:rPr>
        <w:t xml:space="preserve"> </w:t>
      </w:r>
      <w:r w:rsidRPr="00CF4EBF">
        <w:rPr>
          <w:rFonts w:ascii="Arial" w:hAnsi="Arial"/>
          <w:i/>
          <w:iCs/>
          <w:sz w:val="24"/>
        </w:rPr>
        <w:t>Cose meravigliose aveva fatto davanti ai loro padri</w:t>
      </w:r>
      <w:r w:rsidR="00F94E66">
        <w:rPr>
          <w:rFonts w:ascii="Arial" w:hAnsi="Arial"/>
          <w:i/>
          <w:iCs/>
          <w:sz w:val="24"/>
        </w:rPr>
        <w:t xml:space="preserve"> </w:t>
      </w:r>
      <w:r w:rsidRPr="00CF4EBF">
        <w:rPr>
          <w:rFonts w:ascii="Arial" w:hAnsi="Arial"/>
          <w:i/>
          <w:iCs/>
          <w:sz w:val="24"/>
        </w:rPr>
        <w:t>nel paese d’Egitto, nella regione di Tanis.</w:t>
      </w:r>
      <w:r w:rsidR="00F94E66">
        <w:rPr>
          <w:rFonts w:ascii="Arial" w:hAnsi="Arial"/>
          <w:i/>
          <w:iCs/>
          <w:sz w:val="24"/>
        </w:rPr>
        <w:t xml:space="preserve"> </w:t>
      </w:r>
      <w:r w:rsidRPr="00CF4EBF">
        <w:rPr>
          <w:rFonts w:ascii="Arial" w:hAnsi="Arial"/>
          <w:i/>
          <w:iCs/>
          <w:sz w:val="24"/>
        </w:rPr>
        <w:t>Divise il mare e li fece passare,</w:t>
      </w:r>
      <w:r w:rsidR="00F94E66">
        <w:rPr>
          <w:rFonts w:ascii="Arial" w:hAnsi="Arial"/>
          <w:i/>
          <w:iCs/>
          <w:sz w:val="24"/>
        </w:rPr>
        <w:t xml:space="preserve"> </w:t>
      </w:r>
      <w:r w:rsidRPr="00CF4EBF">
        <w:rPr>
          <w:rFonts w:ascii="Arial" w:hAnsi="Arial"/>
          <w:i/>
          <w:iCs/>
          <w:sz w:val="24"/>
        </w:rPr>
        <w:t>e fermò le acque come un argine.</w:t>
      </w:r>
      <w:r w:rsidR="00F94E66">
        <w:rPr>
          <w:rFonts w:ascii="Arial" w:hAnsi="Arial"/>
          <w:i/>
          <w:iCs/>
          <w:sz w:val="24"/>
        </w:rPr>
        <w:t xml:space="preserve"> </w:t>
      </w:r>
      <w:r w:rsidRPr="00CF4EBF">
        <w:rPr>
          <w:rFonts w:ascii="Arial" w:hAnsi="Arial"/>
          <w:i/>
          <w:iCs/>
          <w:sz w:val="24"/>
        </w:rPr>
        <w:t>Li guidò con una nube di giorno</w:t>
      </w:r>
      <w:r w:rsidR="00F94E66">
        <w:rPr>
          <w:rFonts w:ascii="Arial" w:hAnsi="Arial"/>
          <w:i/>
          <w:iCs/>
          <w:sz w:val="24"/>
        </w:rPr>
        <w:t xml:space="preserve"> </w:t>
      </w:r>
      <w:r w:rsidRPr="00CF4EBF">
        <w:rPr>
          <w:rFonts w:ascii="Arial" w:hAnsi="Arial"/>
          <w:i/>
          <w:iCs/>
          <w:sz w:val="24"/>
        </w:rPr>
        <w:t>e tutta la notte con un bagliore di fuoco.</w:t>
      </w:r>
    </w:p>
    <w:p w14:paraId="42ADE4CC" w14:textId="77777777" w:rsidR="00F94E66" w:rsidRDefault="00CF4EBF" w:rsidP="00CF4EBF">
      <w:pPr>
        <w:spacing w:after="120"/>
        <w:ind w:left="567" w:right="567"/>
        <w:jc w:val="both"/>
        <w:rPr>
          <w:rFonts w:ascii="Arial" w:hAnsi="Arial"/>
          <w:i/>
          <w:iCs/>
          <w:sz w:val="24"/>
        </w:rPr>
      </w:pPr>
      <w:r w:rsidRPr="00CF4EBF">
        <w:rPr>
          <w:rFonts w:ascii="Arial" w:hAnsi="Arial"/>
          <w:i/>
          <w:iCs/>
          <w:sz w:val="24"/>
        </w:rPr>
        <w:t>Spaccò rocce nel deserto</w:t>
      </w:r>
      <w:r w:rsidR="00F94E66">
        <w:rPr>
          <w:rFonts w:ascii="Arial" w:hAnsi="Arial"/>
          <w:i/>
          <w:iCs/>
          <w:sz w:val="24"/>
        </w:rPr>
        <w:t xml:space="preserve"> </w:t>
      </w:r>
      <w:r w:rsidRPr="00CF4EBF">
        <w:rPr>
          <w:rFonts w:ascii="Arial" w:hAnsi="Arial"/>
          <w:i/>
          <w:iCs/>
          <w:sz w:val="24"/>
        </w:rPr>
        <w:t>e diede loro da bere come dal grande abisso.</w:t>
      </w:r>
      <w:r w:rsidR="00F94E66">
        <w:rPr>
          <w:rFonts w:ascii="Arial" w:hAnsi="Arial"/>
          <w:i/>
          <w:iCs/>
          <w:sz w:val="24"/>
        </w:rPr>
        <w:t xml:space="preserve"> </w:t>
      </w:r>
      <w:r w:rsidRPr="00CF4EBF">
        <w:rPr>
          <w:rFonts w:ascii="Arial" w:hAnsi="Arial"/>
          <w:i/>
          <w:iCs/>
          <w:sz w:val="24"/>
        </w:rPr>
        <w:t>Fece sgorgare ruscelli dalla rupe</w:t>
      </w:r>
      <w:r w:rsidR="00F94E66">
        <w:rPr>
          <w:rFonts w:ascii="Arial" w:hAnsi="Arial"/>
          <w:i/>
          <w:iCs/>
          <w:sz w:val="24"/>
        </w:rPr>
        <w:t xml:space="preserve"> </w:t>
      </w:r>
      <w:r w:rsidRPr="00CF4EBF">
        <w:rPr>
          <w:rFonts w:ascii="Arial" w:hAnsi="Arial"/>
          <w:i/>
          <w:iCs/>
          <w:sz w:val="24"/>
        </w:rPr>
        <w:t>e scorrere l’acqua a fiumi.</w:t>
      </w:r>
      <w:r w:rsidR="00F94E66">
        <w:rPr>
          <w:rFonts w:ascii="Arial" w:hAnsi="Arial"/>
          <w:i/>
          <w:iCs/>
          <w:sz w:val="24"/>
        </w:rPr>
        <w:t xml:space="preserve"> </w:t>
      </w:r>
      <w:r w:rsidRPr="00CF4EBF">
        <w:rPr>
          <w:rFonts w:ascii="Arial" w:hAnsi="Arial"/>
          <w:i/>
          <w:iCs/>
          <w:sz w:val="24"/>
        </w:rPr>
        <w:t>Eppure continuarono a peccare contro di lui,</w:t>
      </w:r>
      <w:r w:rsidR="00F94E66">
        <w:rPr>
          <w:rFonts w:ascii="Arial" w:hAnsi="Arial"/>
          <w:i/>
          <w:iCs/>
          <w:sz w:val="24"/>
        </w:rPr>
        <w:t xml:space="preserve"> </w:t>
      </w:r>
      <w:r w:rsidRPr="00CF4EBF">
        <w:rPr>
          <w:rFonts w:ascii="Arial" w:hAnsi="Arial"/>
          <w:i/>
          <w:iCs/>
          <w:sz w:val="24"/>
        </w:rPr>
        <w:t>a ribellarsi all’Altissimo in luoghi aridi.</w:t>
      </w:r>
      <w:r w:rsidR="00F94E66">
        <w:rPr>
          <w:rFonts w:ascii="Arial" w:hAnsi="Arial"/>
          <w:i/>
          <w:iCs/>
          <w:sz w:val="24"/>
        </w:rPr>
        <w:t xml:space="preserve"> </w:t>
      </w:r>
      <w:r w:rsidRPr="00CF4EBF">
        <w:rPr>
          <w:rFonts w:ascii="Arial" w:hAnsi="Arial"/>
          <w:i/>
          <w:iCs/>
          <w:sz w:val="24"/>
        </w:rPr>
        <w:t>Nel loro cuore tentarono Dio,</w:t>
      </w:r>
      <w:r w:rsidR="00F94E66">
        <w:rPr>
          <w:rFonts w:ascii="Arial" w:hAnsi="Arial"/>
          <w:i/>
          <w:iCs/>
          <w:sz w:val="24"/>
        </w:rPr>
        <w:t xml:space="preserve"> </w:t>
      </w:r>
      <w:r w:rsidRPr="00CF4EBF">
        <w:rPr>
          <w:rFonts w:ascii="Arial" w:hAnsi="Arial"/>
          <w:i/>
          <w:iCs/>
          <w:sz w:val="24"/>
        </w:rPr>
        <w:t>chiedendo cibo per la loro gola.</w:t>
      </w:r>
      <w:r w:rsidR="00F94E66">
        <w:rPr>
          <w:rFonts w:ascii="Arial" w:hAnsi="Arial"/>
          <w:i/>
          <w:iCs/>
          <w:sz w:val="24"/>
        </w:rPr>
        <w:t xml:space="preserve"> </w:t>
      </w:r>
    </w:p>
    <w:p w14:paraId="126A9665" w14:textId="7C6F19DA"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Parlarono contro Dio,</w:t>
      </w:r>
      <w:r w:rsidR="00F94E66">
        <w:rPr>
          <w:rFonts w:ascii="Arial" w:hAnsi="Arial"/>
          <w:i/>
          <w:iCs/>
          <w:sz w:val="24"/>
        </w:rPr>
        <w:t xml:space="preserve"> </w:t>
      </w:r>
      <w:r w:rsidRPr="00CF4EBF">
        <w:rPr>
          <w:rFonts w:ascii="Arial" w:hAnsi="Arial"/>
          <w:i/>
          <w:iCs/>
          <w:sz w:val="24"/>
        </w:rPr>
        <w:t>dicendo: «Sarà capace Dio</w:t>
      </w:r>
      <w:r w:rsidR="00F94E66">
        <w:rPr>
          <w:rFonts w:ascii="Arial" w:hAnsi="Arial"/>
          <w:i/>
          <w:iCs/>
          <w:sz w:val="24"/>
        </w:rPr>
        <w:t xml:space="preserve"> </w:t>
      </w:r>
      <w:r w:rsidRPr="00CF4EBF">
        <w:rPr>
          <w:rFonts w:ascii="Arial" w:hAnsi="Arial"/>
          <w:i/>
          <w:iCs/>
          <w:sz w:val="24"/>
        </w:rPr>
        <w:t>di preparare una tavola nel deserto?».</w:t>
      </w:r>
      <w:r w:rsidR="00F94E66">
        <w:rPr>
          <w:rFonts w:ascii="Arial" w:hAnsi="Arial"/>
          <w:i/>
          <w:iCs/>
          <w:sz w:val="24"/>
        </w:rPr>
        <w:t xml:space="preserve"> </w:t>
      </w:r>
      <w:r w:rsidRPr="00CF4EBF">
        <w:rPr>
          <w:rFonts w:ascii="Arial" w:hAnsi="Arial"/>
          <w:i/>
          <w:iCs/>
          <w:sz w:val="24"/>
        </w:rPr>
        <w:t>Certo! Egli percosse la rupe</w:t>
      </w:r>
      <w:r w:rsidR="00F94E66">
        <w:rPr>
          <w:rFonts w:ascii="Arial" w:hAnsi="Arial"/>
          <w:i/>
          <w:iCs/>
          <w:sz w:val="24"/>
        </w:rPr>
        <w:t xml:space="preserve"> </w:t>
      </w:r>
      <w:r w:rsidRPr="00CF4EBF">
        <w:rPr>
          <w:rFonts w:ascii="Arial" w:hAnsi="Arial"/>
          <w:i/>
          <w:iCs/>
          <w:sz w:val="24"/>
        </w:rPr>
        <w:t xml:space="preserve">e ne scaturì acqua </w:t>
      </w:r>
      <w:r w:rsidRPr="00CF4EBF">
        <w:rPr>
          <w:rFonts w:ascii="Arial" w:hAnsi="Arial"/>
          <w:i/>
          <w:iCs/>
          <w:sz w:val="24"/>
        </w:rPr>
        <w:lastRenderedPageBreak/>
        <w:t>e strariparono torrenti.</w:t>
      </w:r>
      <w:r w:rsidR="00F94E66">
        <w:rPr>
          <w:rFonts w:ascii="Arial" w:hAnsi="Arial"/>
          <w:i/>
          <w:iCs/>
          <w:sz w:val="24"/>
        </w:rPr>
        <w:t xml:space="preserve"> </w:t>
      </w:r>
      <w:r w:rsidRPr="00CF4EBF">
        <w:rPr>
          <w:rFonts w:ascii="Arial" w:hAnsi="Arial"/>
          <w:i/>
          <w:iCs/>
          <w:sz w:val="24"/>
        </w:rPr>
        <w:t>«Saprà dare anche pane</w:t>
      </w:r>
      <w:r w:rsidR="00F94E66">
        <w:rPr>
          <w:rFonts w:ascii="Arial" w:hAnsi="Arial"/>
          <w:i/>
          <w:iCs/>
          <w:sz w:val="24"/>
        </w:rPr>
        <w:t xml:space="preserve"> </w:t>
      </w:r>
      <w:r w:rsidRPr="00CF4EBF">
        <w:rPr>
          <w:rFonts w:ascii="Arial" w:hAnsi="Arial"/>
          <w:i/>
          <w:iCs/>
          <w:sz w:val="24"/>
        </w:rPr>
        <w:t>o procurare carne al suo popolo?».</w:t>
      </w:r>
    </w:p>
    <w:p w14:paraId="638FA1DF" w14:textId="6CB0F455"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Perciò il Signore udì e ne fu adirato;</w:t>
      </w:r>
      <w:r w:rsidR="00F94E66">
        <w:rPr>
          <w:rFonts w:ascii="Arial" w:hAnsi="Arial"/>
          <w:i/>
          <w:iCs/>
          <w:sz w:val="24"/>
        </w:rPr>
        <w:t xml:space="preserve"> </w:t>
      </w:r>
      <w:r w:rsidRPr="00CF4EBF">
        <w:rPr>
          <w:rFonts w:ascii="Arial" w:hAnsi="Arial"/>
          <w:i/>
          <w:iCs/>
          <w:sz w:val="24"/>
        </w:rPr>
        <w:t>un fuoco divampò contro Giacobbe</w:t>
      </w:r>
      <w:r w:rsidR="00F94E66">
        <w:rPr>
          <w:rFonts w:ascii="Arial" w:hAnsi="Arial"/>
          <w:i/>
          <w:iCs/>
          <w:sz w:val="24"/>
        </w:rPr>
        <w:t xml:space="preserve"> </w:t>
      </w:r>
      <w:r w:rsidRPr="00CF4EBF">
        <w:rPr>
          <w:rFonts w:ascii="Arial" w:hAnsi="Arial"/>
          <w:i/>
          <w:iCs/>
          <w:sz w:val="24"/>
        </w:rPr>
        <w:t>e la sua ira si levò contro Israele,</w:t>
      </w:r>
      <w:r w:rsidR="00F94E66">
        <w:rPr>
          <w:rFonts w:ascii="Arial" w:hAnsi="Arial"/>
          <w:i/>
          <w:iCs/>
          <w:sz w:val="24"/>
        </w:rPr>
        <w:t xml:space="preserve"> </w:t>
      </w:r>
      <w:r w:rsidRPr="00CF4EBF">
        <w:rPr>
          <w:rFonts w:ascii="Arial" w:hAnsi="Arial"/>
          <w:i/>
          <w:iCs/>
          <w:sz w:val="24"/>
        </w:rPr>
        <w:t>perché non ebbero fede in Dio</w:t>
      </w:r>
      <w:r w:rsidR="00F94E66">
        <w:rPr>
          <w:rFonts w:ascii="Arial" w:hAnsi="Arial"/>
          <w:i/>
          <w:iCs/>
          <w:sz w:val="24"/>
        </w:rPr>
        <w:t xml:space="preserve"> </w:t>
      </w:r>
      <w:r w:rsidRPr="00CF4EBF">
        <w:rPr>
          <w:rFonts w:ascii="Arial" w:hAnsi="Arial"/>
          <w:i/>
          <w:iCs/>
          <w:sz w:val="24"/>
        </w:rPr>
        <w:t>e non confidarono nella sua salvezza.</w:t>
      </w:r>
      <w:r w:rsidR="00F94E66">
        <w:rPr>
          <w:rFonts w:ascii="Arial" w:hAnsi="Arial"/>
          <w:i/>
          <w:iCs/>
          <w:sz w:val="24"/>
        </w:rPr>
        <w:t xml:space="preserve"> </w:t>
      </w:r>
      <w:r w:rsidRPr="00CF4EBF">
        <w:rPr>
          <w:rFonts w:ascii="Arial" w:hAnsi="Arial"/>
          <w:i/>
          <w:iCs/>
          <w:sz w:val="24"/>
        </w:rPr>
        <w:t>Diede ordine alle nubi dall’alto</w:t>
      </w:r>
      <w:r w:rsidR="00F94E66">
        <w:rPr>
          <w:rFonts w:ascii="Arial" w:hAnsi="Arial"/>
          <w:i/>
          <w:iCs/>
          <w:sz w:val="24"/>
        </w:rPr>
        <w:t xml:space="preserve"> </w:t>
      </w:r>
      <w:r w:rsidRPr="00CF4EBF">
        <w:rPr>
          <w:rFonts w:ascii="Arial" w:hAnsi="Arial"/>
          <w:i/>
          <w:iCs/>
          <w:sz w:val="24"/>
        </w:rPr>
        <w:t>e aprì le porte del cielo;</w:t>
      </w:r>
      <w:r w:rsidR="00F94E66">
        <w:rPr>
          <w:rFonts w:ascii="Arial" w:hAnsi="Arial"/>
          <w:i/>
          <w:iCs/>
          <w:sz w:val="24"/>
        </w:rPr>
        <w:t xml:space="preserve"> </w:t>
      </w:r>
      <w:r w:rsidRPr="00CF4EBF">
        <w:rPr>
          <w:rFonts w:ascii="Arial" w:hAnsi="Arial"/>
          <w:i/>
          <w:iCs/>
          <w:sz w:val="24"/>
        </w:rPr>
        <w:t>fece piovere su di loro la manna per cibo</w:t>
      </w:r>
      <w:r w:rsidR="00F94E66">
        <w:rPr>
          <w:rFonts w:ascii="Arial" w:hAnsi="Arial"/>
          <w:i/>
          <w:iCs/>
          <w:sz w:val="24"/>
        </w:rPr>
        <w:t xml:space="preserve"> </w:t>
      </w:r>
      <w:r w:rsidRPr="00CF4EBF">
        <w:rPr>
          <w:rFonts w:ascii="Arial" w:hAnsi="Arial"/>
          <w:i/>
          <w:iCs/>
          <w:sz w:val="24"/>
        </w:rPr>
        <w:t>e diede loro pane del cielo:</w:t>
      </w:r>
      <w:r w:rsidR="00F94E66">
        <w:rPr>
          <w:rFonts w:ascii="Arial" w:hAnsi="Arial"/>
          <w:i/>
          <w:iCs/>
          <w:sz w:val="24"/>
        </w:rPr>
        <w:t xml:space="preserve"> </w:t>
      </w:r>
      <w:r w:rsidRPr="00CF4EBF">
        <w:rPr>
          <w:rFonts w:ascii="Arial" w:hAnsi="Arial"/>
          <w:i/>
          <w:iCs/>
          <w:sz w:val="24"/>
        </w:rPr>
        <w:t>l’uomo mangiò il pane dei forti;</w:t>
      </w:r>
      <w:r w:rsidR="00F94E66">
        <w:rPr>
          <w:rFonts w:ascii="Arial" w:hAnsi="Arial"/>
          <w:i/>
          <w:iCs/>
          <w:sz w:val="24"/>
        </w:rPr>
        <w:t xml:space="preserve"> </w:t>
      </w:r>
      <w:r w:rsidRPr="00CF4EBF">
        <w:rPr>
          <w:rFonts w:ascii="Arial" w:hAnsi="Arial"/>
          <w:i/>
          <w:iCs/>
          <w:sz w:val="24"/>
        </w:rPr>
        <w:t>diede loro cibo in abbondanza.</w:t>
      </w:r>
      <w:r w:rsidR="00F94E66">
        <w:rPr>
          <w:rFonts w:ascii="Arial" w:hAnsi="Arial"/>
          <w:i/>
          <w:iCs/>
          <w:sz w:val="24"/>
        </w:rPr>
        <w:t xml:space="preserve"> </w:t>
      </w:r>
      <w:r w:rsidRPr="00CF4EBF">
        <w:rPr>
          <w:rFonts w:ascii="Arial" w:hAnsi="Arial"/>
          <w:i/>
          <w:iCs/>
          <w:sz w:val="24"/>
        </w:rPr>
        <w:t>Scatenò nel cielo il vento orientale,</w:t>
      </w:r>
      <w:r w:rsidR="00F94E66">
        <w:rPr>
          <w:rFonts w:ascii="Arial" w:hAnsi="Arial"/>
          <w:i/>
          <w:iCs/>
          <w:sz w:val="24"/>
        </w:rPr>
        <w:t xml:space="preserve"> </w:t>
      </w:r>
      <w:r w:rsidRPr="00CF4EBF">
        <w:rPr>
          <w:rFonts w:ascii="Arial" w:hAnsi="Arial"/>
          <w:i/>
          <w:iCs/>
          <w:sz w:val="24"/>
        </w:rPr>
        <w:t>con la sua forza fece soffiare il vento australe;</w:t>
      </w:r>
      <w:r w:rsidR="00F94E66">
        <w:rPr>
          <w:rFonts w:ascii="Arial" w:hAnsi="Arial"/>
          <w:i/>
          <w:iCs/>
          <w:sz w:val="24"/>
        </w:rPr>
        <w:t xml:space="preserve"> </w:t>
      </w:r>
      <w:r w:rsidRPr="00CF4EBF">
        <w:rPr>
          <w:rFonts w:ascii="Arial" w:hAnsi="Arial"/>
          <w:i/>
          <w:iCs/>
          <w:sz w:val="24"/>
        </w:rPr>
        <w:t>su di loro fece piovere carne come polvere</w:t>
      </w:r>
      <w:r w:rsidR="00F94E66">
        <w:rPr>
          <w:rFonts w:ascii="Arial" w:hAnsi="Arial"/>
          <w:i/>
          <w:iCs/>
          <w:sz w:val="24"/>
        </w:rPr>
        <w:t xml:space="preserve"> </w:t>
      </w:r>
      <w:r w:rsidRPr="00CF4EBF">
        <w:rPr>
          <w:rFonts w:ascii="Arial" w:hAnsi="Arial"/>
          <w:i/>
          <w:iCs/>
          <w:sz w:val="24"/>
        </w:rPr>
        <w:t>e uccelli come sabbia del mare,</w:t>
      </w:r>
      <w:r w:rsidR="00F94E66">
        <w:rPr>
          <w:rFonts w:ascii="Arial" w:hAnsi="Arial"/>
          <w:i/>
          <w:iCs/>
          <w:sz w:val="24"/>
        </w:rPr>
        <w:t xml:space="preserve"> </w:t>
      </w:r>
      <w:r w:rsidRPr="00CF4EBF">
        <w:rPr>
          <w:rFonts w:ascii="Arial" w:hAnsi="Arial"/>
          <w:i/>
          <w:iCs/>
          <w:sz w:val="24"/>
        </w:rPr>
        <w:t>li fece cadere in mezzo ai loro accampamenti,</w:t>
      </w:r>
      <w:r w:rsidR="00F94E66">
        <w:rPr>
          <w:rFonts w:ascii="Arial" w:hAnsi="Arial"/>
          <w:i/>
          <w:iCs/>
          <w:sz w:val="24"/>
        </w:rPr>
        <w:t xml:space="preserve"> </w:t>
      </w:r>
      <w:r w:rsidRPr="00CF4EBF">
        <w:rPr>
          <w:rFonts w:ascii="Arial" w:hAnsi="Arial"/>
          <w:i/>
          <w:iCs/>
          <w:sz w:val="24"/>
        </w:rPr>
        <w:t>tutt’intorno alle loro tende.</w:t>
      </w:r>
    </w:p>
    <w:p w14:paraId="118BA182" w14:textId="152B6521"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Mangiarono fino a saziarsi</w:t>
      </w:r>
      <w:r w:rsidR="00F94E66">
        <w:rPr>
          <w:rFonts w:ascii="Arial" w:hAnsi="Arial"/>
          <w:i/>
          <w:iCs/>
          <w:sz w:val="24"/>
        </w:rPr>
        <w:t xml:space="preserve"> </w:t>
      </w:r>
      <w:r w:rsidRPr="00CF4EBF">
        <w:rPr>
          <w:rFonts w:ascii="Arial" w:hAnsi="Arial"/>
          <w:i/>
          <w:iCs/>
          <w:sz w:val="24"/>
        </w:rPr>
        <w:t>ed egli appagò il loro desiderio.</w:t>
      </w:r>
      <w:r w:rsidR="00F94E66">
        <w:rPr>
          <w:rFonts w:ascii="Arial" w:hAnsi="Arial"/>
          <w:i/>
          <w:iCs/>
          <w:sz w:val="24"/>
        </w:rPr>
        <w:t xml:space="preserve"> </w:t>
      </w:r>
      <w:r w:rsidRPr="00CF4EBF">
        <w:rPr>
          <w:rFonts w:ascii="Arial" w:hAnsi="Arial"/>
          <w:i/>
          <w:iCs/>
          <w:sz w:val="24"/>
        </w:rPr>
        <w:t>Il loro desiderio non era ancora scomparso,</w:t>
      </w:r>
      <w:r w:rsidR="00F94E66">
        <w:rPr>
          <w:rFonts w:ascii="Arial" w:hAnsi="Arial"/>
          <w:i/>
          <w:iCs/>
          <w:sz w:val="24"/>
        </w:rPr>
        <w:t xml:space="preserve"> </w:t>
      </w:r>
      <w:r w:rsidRPr="00CF4EBF">
        <w:rPr>
          <w:rFonts w:ascii="Arial" w:hAnsi="Arial"/>
          <w:i/>
          <w:iCs/>
          <w:sz w:val="24"/>
        </w:rPr>
        <w:t>avevano ancora il cibo in bocca,</w:t>
      </w:r>
      <w:r w:rsidR="00F94E66">
        <w:rPr>
          <w:rFonts w:ascii="Arial" w:hAnsi="Arial"/>
          <w:i/>
          <w:iCs/>
          <w:sz w:val="24"/>
        </w:rPr>
        <w:t xml:space="preserve"> </w:t>
      </w:r>
      <w:r w:rsidRPr="00CF4EBF">
        <w:rPr>
          <w:rFonts w:ascii="Arial" w:hAnsi="Arial"/>
          <w:i/>
          <w:iCs/>
          <w:sz w:val="24"/>
        </w:rPr>
        <w:t>quando l’ira di Dio si levò contro di loro,</w:t>
      </w:r>
      <w:r w:rsidR="00F94E66">
        <w:rPr>
          <w:rFonts w:ascii="Arial" w:hAnsi="Arial"/>
          <w:i/>
          <w:iCs/>
          <w:sz w:val="24"/>
        </w:rPr>
        <w:t xml:space="preserve"> </w:t>
      </w:r>
      <w:r w:rsidRPr="00CF4EBF">
        <w:rPr>
          <w:rFonts w:ascii="Arial" w:hAnsi="Arial"/>
          <w:i/>
          <w:iCs/>
          <w:sz w:val="24"/>
        </w:rPr>
        <w:t>uccise i più robusti e abbatté i migliori d’Israele.</w:t>
      </w:r>
      <w:r w:rsidR="00F94E66">
        <w:rPr>
          <w:rFonts w:ascii="Arial" w:hAnsi="Arial"/>
          <w:i/>
          <w:iCs/>
          <w:sz w:val="24"/>
        </w:rPr>
        <w:t xml:space="preserve"> </w:t>
      </w:r>
      <w:r w:rsidRPr="00CF4EBF">
        <w:rPr>
          <w:rFonts w:ascii="Arial" w:hAnsi="Arial"/>
          <w:i/>
          <w:iCs/>
          <w:sz w:val="24"/>
        </w:rPr>
        <w:t>Con tutto questo, peccarono ancora</w:t>
      </w:r>
      <w:r w:rsidR="00F94E66">
        <w:rPr>
          <w:rFonts w:ascii="Arial" w:hAnsi="Arial"/>
          <w:i/>
          <w:iCs/>
          <w:sz w:val="24"/>
        </w:rPr>
        <w:t xml:space="preserve"> </w:t>
      </w:r>
      <w:r w:rsidRPr="00CF4EBF">
        <w:rPr>
          <w:rFonts w:ascii="Arial" w:hAnsi="Arial"/>
          <w:i/>
          <w:iCs/>
          <w:sz w:val="24"/>
        </w:rPr>
        <w:t>e non ebbero fede nelle sue meraviglie.</w:t>
      </w:r>
      <w:r w:rsidR="00F94E66">
        <w:rPr>
          <w:rFonts w:ascii="Arial" w:hAnsi="Arial"/>
          <w:i/>
          <w:iCs/>
          <w:sz w:val="24"/>
        </w:rPr>
        <w:t xml:space="preserve"> </w:t>
      </w:r>
      <w:r w:rsidRPr="00CF4EBF">
        <w:rPr>
          <w:rFonts w:ascii="Arial" w:hAnsi="Arial"/>
          <w:i/>
          <w:iCs/>
          <w:sz w:val="24"/>
        </w:rPr>
        <w:t>Allora consumò in un soffio i loro giorni</w:t>
      </w:r>
      <w:r w:rsidR="00F94E66">
        <w:rPr>
          <w:rFonts w:ascii="Arial" w:hAnsi="Arial"/>
          <w:i/>
          <w:iCs/>
          <w:sz w:val="24"/>
        </w:rPr>
        <w:t xml:space="preserve"> </w:t>
      </w:r>
      <w:r w:rsidRPr="00CF4EBF">
        <w:rPr>
          <w:rFonts w:ascii="Arial" w:hAnsi="Arial"/>
          <w:i/>
          <w:iCs/>
          <w:sz w:val="24"/>
        </w:rPr>
        <w:t>e i loro anni nel terrore.</w:t>
      </w:r>
      <w:r w:rsidR="00F94E66">
        <w:rPr>
          <w:rFonts w:ascii="Arial" w:hAnsi="Arial"/>
          <w:i/>
          <w:iCs/>
          <w:sz w:val="24"/>
        </w:rPr>
        <w:t xml:space="preserve"> </w:t>
      </w:r>
      <w:r w:rsidRPr="00CF4EBF">
        <w:rPr>
          <w:rFonts w:ascii="Arial" w:hAnsi="Arial"/>
          <w:i/>
          <w:iCs/>
          <w:sz w:val="24"/>
        </w:rPr>
        <w:t>Quando li uccideva, lo cercavano</w:t>
      </w:r>
      <w:r w:rsidR="00F94E66">
        <w:rPr>
          <w:rFonts w:ascii="Arial" w:hAnsi="Arial"/>
          <w:i/>
          <w:iCs/>
          <w:sz w:val="24"/>
        </w:rPr>
        <w:t xml:space="preserve"> </w:t>
      </w:r>
      <w:r w:rsidRPr="00CF4EBF">
        <w:rPr>
          <w:rFonts w:ascii="Arial" w:hAnsi="Arial"/>
          <w:i/>
          <w:iCs/>
          <w:sz w:val="24"/>
        </w:rPr>
        <w:t>e tornavano a rivolgersi a lui,</w:t>
      </w:r>
      <w:r w:rsidR="00F94E66">
        <w:rPr>
          <w:rFonts w:ascii="Arial" w:hAnsi="Arial"/>
          <w:i/>
          <w:iCs/>
          <w:sz w:val="24"/>
        </w:rPr>
        <w:t xml:space="preserve"> </w:t>
      </w:r>
      <w:r w:rsidRPr="00CF4EBF">
        <w:rPr>
          <w:rFonts w:ascii="Arial" w:hAnsi="Arial"/>
          <w:i/>
          <w:iCs/>
          <w:sz w:val="24"/>
        </w:rPr>
        <w:t>ricordavano che Dio è la loro roccia</w:t>
      </w:r>
      <w:r w:rsidR="00F94E66">
        <w:rPr>
          <w:rFonts w:ascii="Arial" w:hAnsi="Arial"/>
          <w:i/>
          <w:iCs/>
          <w:sz w:val="24"/>
        </w:rPr>
        <w:t xml:space="preserve"> </w:t>
      </w:r>
      <w:r w:rsidRPr="00CF4EBF">
        <w:rPr>
          <w:rFonts w:ascii="Arial" w:hAnsi="Arial"/>
          <w:i/>
          <w:iCs/>
          <w:sz w:val="24"/>
        </w:rPr>
        <w:t>e Dio, l’Altissimo, il loro redentore;</w:t>
      </w:r>
      <w:r w:rsidR="00F94E66">
        <w:rPr>
          <w:rFonts w:ascii="Arial" w:hAnsi="Arial"/>
          <w:i/>
          <w:iCs/>
          <w:sz w:val="24"/>
        </w:rPr>
        <w:t xml:space="preserve"> </w:t>
      </w:r>
      <w:r w:rsidRPr="00CF4EBF">
        <w:rPr>
          <w:rFonts w:ascii="Arial" w:hAnsi="Arial"/>
          <w:i/>
          <w:iCs/>
          <w:sz w:val="24"/>
        </w:rPr>
        <w:t>lo lusingavano con la loro bocca,</w:t>
      </w:r>
      <w:r w:rsidR="00F94E66">
        <w:rPr>
          <w:rFonts w:ascii="Arial" w:hAnsi="Arial"/>
          <w:i/>
          <w:iCs/>
          <w:sz w:val="24"/>
        </w:rPr>
        <w:t xml:space="preserve"> </w:t>
      </w:r>
      <w:r w:rsidRPr="00CF4EBF">
        <w:rPr>
          <w:rFonts w:ascii="Arial" w:hAnsi="Arial"/>
          <w:i/>
          <w:iCs/>
          <w:sz w:val="24"/>
        </w:rPr>
        <w:t>ma gli mentivano con la lingua:</w:t>
      </w:r>
      <w:r w:rsidR="00F94E66">
        <w:rPr>
          <w:rFonts w:ascii="Arial" w:hAnsi="Arial"/>
          <w:i/>
          <w:iCs/>
          <w:sz w:val="24"/>
        </w:rPr>
        <w:t xml:space="preserve"> </w:t>
      </w:r>
    </w:p>
    <w:p w14:paraId="7F7C1919" w14:textId="7261515C"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il loro cuore non era costante verso di lui</w:t>
      </w:r>
      <w:r w:rsidR="00F94E66">
        <w:rPr>
          <w:rFonts w:ascii="Arial" w:hAnsi="Arial"/>
          <w:i/>
          <w:iCs/>
          <w:sz w:val="24"/>
        </w:rPr>
        <w:t xml:space="preserve"> </w:t>
      </w:r>
      <w:r w:rsidRPr="00CF4EBF">
        <w:rPr>
          <w:rFonts w:ascii="Arial" w:hAnsi="Arial"/>
          <w:i/>
          <w:iCs/>
          <w:sz w:val="24"/>
        </w:rPr>
        <w:t>e non erano fedeli alla sua alleanza.</w:t>
      </w:r>
      <w:r w:rsidR="00F94E66">
        <w:rPr>
          <w:rFonts w:ascii="Arial" w:hAnsi="Arial"/>
          <w:i/>
          <w:iCs/>
          <w:sz w:val="24"/>
        </w:rPr>
        <w:t xml:space="preserve"> </w:t>
      </w:r>
      <w:r w:rsidRPr="00CF4EBF">
        <w:rPr>
          <w:rFonts w:ascii="Arial" w:hAnsi="Arial"/>
          <w:i/>
          <w:iCs/>
          <w:sz w:val="24"/>
        </w:rPr>
        <w:t>Ma lui, misericordioso, perdonava la colpa,</w:t>
      </w:r>
      <w:r w:rsidR="00F94E66">
        <w:rPr>
          <w:rFonts w:ascii="Arial" w:hAnsi="Arial"/>
          <w:i/>
          <w:iCs/>
          <w:sz w:val="24"/>
        </w:rPr>
        <w:t xml:space="preserve"> </w:t>
      </w:r>
      <w:r w:rsidRPr="00CF4EBF">
        <w:rPr>
          <w:rFonts w:ascii="Arial" w:hAnsi="Arial"/>
          <w:i/>
          <w:iCs/>
          <w:sz w:val="24"/>
        </w:rPr>
        <w:t>invece di distruggere.</w:t>
      </w:r>
      <w:r w:rsidR="00F94E66">
        <w:rPr>
          <w:rFonts w:ascii="Arial" w:hAnsi="Arial"/>
          <w:i/>
          <w:iCs/>
          <w:sz w:val="24"/>
        </w:rPr>
        <w:t xml:space="preserve"> </w:t>
      </w:r>
      <w:r w:rsidRPr="00CF4EBF">
        <w:rPr>
          <w:rFonts w:ascii="Arial" w:hAnsi="Arial"/>
          <w:i/>
          <w:iCs/>
          <w:sz w:val="24"/>
        </w:rPr>
        <w:t>Molte volte trattenne la sua ira</w:t>
      </w:r>
      <w:r w:rsidR="00F94E66">
        <w:rPr>
          <w:rFonts w:ascii="Arial" w:hAnsi="Arial"/>
          <w:i/>
          <w:iCs/>
          <w:sz w:val="24"/>
        </w:rPr>
        <w:t xml:space="preserve"> </w:t>
      </w:r>
      <w:r w:rsidRPr="00CF4EBF">
        <w:rPr>
          <w:rFonts w:ascii="Arial" w:hAnsi="Arial"/>
          <w:i/>
          <w:iCs/>
          <w:sz w:val="24"/>
        </w:rPr>
        <w:t>e non scatenò il suo furore;</w:t>
      </w:r>
      <w:r w:rsidR="00F94E66">
        <w:rPr>
          <w:rFonts w:ascii="Arial" w:hAnsi="Arial"/>
          <w:i/>
          <w:iCs/>
          <w:sz w:val="24"/>
        </w:rPr>
        <w:t xml:space="preserve"> </w:t>
      </w:r>
      <w:r w:rsidRPr="00CF4EBF">
        <w:rPr>
          <w:rFonts w:ascii="Arial" w:hAnsi="Arial"/>
          <w:i/>
          <w:iCs/>
          <w:sz w:val="24"/>
        </w:rPr>
        <w:t>ricordava che essi sono di carne,</w:t>
      </w:r>
      <w:r w:rsidR="00F94E66">
        <w:rPr>
          <w:rFonts w:ascii="Arial" w:hAnsi="Arial"/>
          <w:i/>
          <w:iCs/>
          <w:sz w:val="24"/>
        </w:rPr>
        <w:t xml:space="preserve"> </w:t>
      </w:r>
      <w:r w:rsidRPr="00CF4EBF">
        <w:rPr>
          <w:rFonts w:ascii="Arial" w:hAnsi="Arial"/>
          <w:i/>
          <w:iCs/>
          <w:sz w:val="24"/>
        </w:rPr>
        <w:t>un soffio che va e non ritorna.</w:t>
      </w:r>
      <w:r w:rsidR="00F94E66">
        <w:rPr>
          <w:rFonts w:ascii="Arial" w:hAnsi="Arial"/>
          <w:i/>
          <w:iCs/>
          <w:sz w:val="24"/>
        </w:rPr>
        <w:t xml:space="preserve"> </w:t>
      </w:r>
      <w:r w:rsidRPr="00CF4EBF">
        <w:rPr>
          <w:rFonts w:ascii="Arial" w:hAnsi="Arial"/>
          <w:i/>
          <w:iCs/>
          <w:sz w:val="24"/>
        </w:rPr>
        <w:t>Quante volte si ribellarono a lui nel deserto,</w:t>
      </w:r>
      <w:r w:rsidR="00F94E66">
        <w:rPr>
          <w:rFonts w:ascii="Arial" w:hAnsi="Arial"/>
          <w:i/>
          <w:iCs/>
          <w:sz w:val="24"/>
        </w:rPr>
        <w:t xml:space="preserve"> </w:t>
      </w:r>
      <w:r w:rsidRPr="00CF4EBF">
        <w:rPr>
          <w:rFonts w:ascii="Arial" w:hAnsi="Arial"/>
          <w:i/>
          <w:iCs/>
          <w:sz w:val="24"/>
        </w:rPr>
        <w:t>lo rattristarono in quei luoghi solitari!</w:t>
      </w:r>
      <w:r w:rsidR="00F94E66">
        <w:rPr>
          <w:rFonts w:ascii="Arial" w:hAnsi="Arial"/>
          <w:i/>
          <w:iCs/>
          <w:sz w:val="24"/>
        </w:rPr>
        <w:t xml:space="preserve"> </w:t>
      </w:r>
      <w:r w:rsidRPr="00CF4EBF">
        <w:rPr>
          <w:rFonts w:ascii="Arial" w:hAnsi="Arial"/>
          <w:i/>
          <w:iCs/>
          <w:sz w:val="24"/>
        </w:rPr>
        <w:t>Ritornarono a tentare Dio,</w:t>
      </w:r>
      <w:r w:rsidR="00F94E66">
        <w:rPr>
          <w:rFonts w:ascii="Arial" w:hAnsi="Arial"/>
          <w:i/>
          <w:iCs/>
          <w:sz w:val="24"/>
        </w:rPr>
        <w:t xml:space="preserve"> </w:t>
      </w:r>
      <w:r w:rsidRPr="00CF4EBF">
        <w:rPr>
          <w:rFonts w:ascii="Arial" w:hAnsi="Arial"/>
          <w:i/>
          <w:iCs/>
          <w:sz w:val="24"/>
        </w:rPr>
        <w:t>a esasperare il Santo d’Israele.</w:t>
      </w:r>
      <w:r w:rsidR="00F94E66">
        <w:rPr>
          <w:rFonts w:ascii="Arial" w:hAnsi="Arial"/>
          <w:i/>
          <w:iCs/>
          <w:sz w:val="24"/>
        </w:rPr>
        <w:t xml:space="preserve"> </w:t>
      </w:r>
      <w:r w:rsidRPr="00CF4EBF">
        <w:rPr>
          <w:rFonts w:ascii="Arial" w:hAnsi="Arial"/>
          <w:i/>
          <w:iCs/>
          <w:sz w:val="24"/>
        </w:rPr>
        <w:t>Non si ricordarono più della sua mano,</w:t>
      </w:r>
      <w:r w:rsidR="00F94E66">
        <w:rPr>
          <w:rFonts w:ascii="Arial" w:hAnsi="Arial"/>
          <w:i/>
          <w:iCs/>
          <w:sz w:val="24"/>
        </w:rPr>
        <w:t xml:space="preserve"> </w:t>
      </w:r>
      <w:r w:rsidRPr="00CF4EBF">
        <w:rPr>
          <w:rFonts w:ascii="Arial" w:hAnsi="Arial"/>
          <w:i/>
          <w:iCs/>
          <w:sz w:val="24"/>
        </w:rPr>
        <w:t>del giorno in cui li aveva riscattati dall’oppressione,</w:t>
      </w:r>
      <w:r w:rsidR="00F94E66">
        <w:rPr>
          <w:rFonts w:ascii="Arial" w:hAnsi="Arial"/>
          <w:i/>
          <w:iCs/>
          <w:sz w:val="24"/>
        </w:rPr>
        <w:t xml:space="preserve"> </w:t>
      </w:r>
      <w:r w:rsidRPr="00CF4EBF">
        <w:rPr>
          <w:rFonts w:ascii="Arial" w:hAnsi="Arial"/>
          <w:i/>
          <w:iCs/>
          <w:sz w:val="24"/>
        </w:rPr>
        <w:t>quando operò in Egitto i suoi segni,</w:t>
      </w:r>
      <w:r w:rsidR="00F94E66">
        <w:rPr>
          <w:rFonts w:ascii="Arial" w:hAnsi="Arial"/>
          <w:i/>
          <w:iCs/>
          <w:sz w:val="24"/>
        </w:rPr>
        <w:t xml:space="preserve"> </w:t>
      </w:r>
      <w:r w:rsidRPr="00CF4EBF">
        <w:rPr>
          <w:rFonts w:ascii="Arial" w:hAnsi="Arial"/>
          <w:i/>
          <w:iCs/>
          <w:sz w:val="24"/>
        </w:rPr>
        <w:t>i suoi prodigi nella regione di Tanis.</w:t>
      </w:r>
    </w:p>
    <w:p w14:paraId="5578EA37" w14:textId="7052538C" w:rsidR="00F94E66" w:rsidRDefault="00CF4EBF" w:rsidP="00CF4EBF">
      <w:pPr>
        <w:spacing w:after="120"/>
        <w:ind w:left="567" w:right="567"/>
        <w:jc w:val="both"/>
        <w:rPr>
          <w:rFonts w:ascii="Arial" w:hAnsi="Arial"/>
          <w:i/>
          <w:iCs/>
          <w:sz w:val="24"/>
        </w:rPr>
      </w:pPr>
      <w:r w:rsidRPr="00CF4EBF">
        <w:rPr>
          <w:rFonts w:ascii="Arial" w:hAnsi="Arial"/>
          <w:i/>
          <w:iCs/>
          <w:sz w:val="24"/>
        </w:rPr>
        <w:t>Egli mutò in sangue i loro fiumi</w:t>
      </w:r>
      <w:r w:rsidR="00F94E66">
        <w:rPr>
          <w:rFonts w:ascii="Arial" w:hAnsi="Arial"/>
          <w:i/>
          <w:iCs/>
          <w:sz w:val="24"/>
        </w:rPr>
        <w:t xml:space="preserve"> </w:t>
      </w:r>
      <w:r w:rsidRPr="00CF4EBF">
        <w:rPr>
          <w:rFonts w:ascii="Arial" w:hAnsi="Arial"/>
          <w:i/>
          <w:iCs/>
          <w:sz w:val="24"/>
        </w:rPr>
        <w:t>e i loro ruscelli, perché non bevessero.</w:t>
      </w:r>
      <w:r w:rsidR="00F94E66">
        <w:rPr>
          <w:rFonts w:ascii="Arial" w:hAnsi="Arial"/>
          <w:i/>
          <w:iCs/>
          <w:sz w:val="24"/>
        </w:rPr>
        <w:t xml:space="preserve"> </w:t>
      </w:r>
      <w:r w:rsidRPr="00CF4EBF">
        <w:rPr>
          <w:rFonts w:ascii="Arial" w:hAnsi="Arial"/>
          <w:i/>
          <w:iCs/>
          <w:sz w:val="24"/>
        </w:rPr>
        <w:t>Mandò contro di loro tafani a divorarli</w:t>
      </w:r>
      <w:r w:rsidR="00F94E66">
        <w:rPr>
          <w:rFonts w:ascii="Arial" w:hAnsi="Arial"/>
          <w:i/>
          <w:iCs/>
          <w:sz w:val="24"/>
        </w:rPr>
        <w:t xml:space="preserve"> </w:t>
      </w:r>
      <w:r w:rsidRPr="00CF4EBF">
        <w:rPr>
          <w:rFonts w:ascii="Arial" w:hAnsi="Arial"/>
          <w:i/>
          <w:iCs/>
          <w:sz w:val="24"/>
        </w:rPr>
        <w:t>e rane a distruggerli.</w:t>
      </w:r>
      <w:r w:rsidR="00F94E66">
        <w:rPr>
          <w:rFonts w:ascii="Arial" w:hAnsi="Arial"/>
          <w:i/>
          <w:iCs/>
          <w:sz w:val="24"/>
        </w:rPr>
        <w:t xml:space="preserve"> </w:t>
      </w:r>
      <w:r w:rsidRPr="00CF4EBF">
        <w:rPr>
          <w:rFonts w:ascii="Arial" w:hAnsi="Arial"/>
          <w:i/>
          <w:iCs/>
          <w:sz w:val="24"/>
        </w:rPr>
        <w:t>Diede ai bruchi il loro raccolto,</w:t>
      </w:r>
      <w:r w:rsidR="00F94E66">
        <w:rPr>
          <w:rFonts w:ascii="Arial" w:hAnsi="Arial"/>
          <w:i/>
          <w:iCs/>
          <w:sz w:val="24"/>
        </w:rPr>
        <w:t xml:space="preserve"> </w:t>
      </w:r>
      <w:r w:rsidRPr="00CF4EBF">
        <w:rPr>
          <w:rFonts w:ascii="Arial" w:hAnsi="Arial"/>
          <w:i/>
          <w:iCs/>
          <w:sz w:val="24"/>
        </w:rPr>
        <w:t>alle locuste la loro fatica.</w:t>
      </w:r>
      <w:r w:rsidR="00F94E66">
        <w:rPr>
          <w:rFonts w:ascii="Arial" w:hAnsi="Arial"/>
          <w:i/>
          <w:iCs/>
          <w:sz w:val="24"/>
        </w:rPr>
        <w:t xml:space="preserve"> </w:t>
      </w:r>
      <w:r w:rsidRPr="00CF4EBF">
        <w:rPr>
          <w:rFonts w:ascii="Arial" w:hAnsi="Arial"/>
          <w:i/>
          <w:iCs/>
          <w:sz w:val="24"/>
        </w:rPr>
        <w:t>Devastò le loro vigne con la grandine,</w:t>
      </w:r>
      <w:r w:rsidR="00F94E66">
        <w:rPr>
          <w:rFonts w:ascii="Arial" w:hAnsi="Arial"/>
          <w:i/>
          <w:iCs/>
          <w:sz w:val="24"/>
        </w:rPr>
        <w:t xml:space="preserve"> </w:t>
      </w:r>
      <w:r w:rsidRPr="00CF4EBF">
        <w:rPr>
          <w:rFonts w:ascii="Arial" w:hAnsi="Arial"/>
          <w:i/>
          <w:iCs/>
          <w:sz w:val="24"/>
        </w:rPr>
        <w:t>i loro sicomòri con la brina.</w:t>
      </w:r>
      <w:r w:rsidR="00F94E66">
        <w:rPr>
          <w:rFonts w:ascii="Arial" w:hAnsi="Arial"/>
          <w:i/>
          <w:iCs/>
          <w:sz w:val="24"/>
        </w:rPr>
        <w:t xml:space="preserve"> </w:t>
      </w:r>
      <w:r w:rsidRPr="00CF4EBF">
        <w:rPr>
          <w:rFonts w:ascii="Arial" w:hAnsi="Arial"/>
          <w:i/>
          <w:iCs/>
          <w:sz w:val="24"/>
        </w:rPr>
        <w:t>Consegnò alla peste il loro bestiame,</w:t>
      </w:r>
      <w:r w:rsidR="00F94E66">
        <w:rPr>
          <w:rFonts w:ascii="Arial" w:hAnsi="Arial"/>
          <w:i/>
          <w:iCs/>
          <w:sz w:val="24"/>
        </w:rPr>
        <w:t xml:space="preserve"> </w:t>
      </w:r>
      <w:r w:rsidRPr="00CF4EBF">
        <w:rPr>
          <w:rFonts w:ascii="Arial" w:hAnsi="Arial"/>
          <w:i/>
          <w:iCs/>
          <w:sz w:val="24"/>
        </w:rPr>
        <w:t>ai fulmini le loro greggi.</w:t>
      </w:r>
      <w:r w:rsidR="00F94E66">
        <w:rPr>
          <w:rFonts w:ascii="Arial" w:hAnsi="Arial"/>
          <w:i/>
          <w:iCs/>
          <w:sz w:val="24"/>
        </w:rPr>
        <w:t xml:space="preserve"> </w:t>
      </w:r>
      <w:r w:rsidRPr="00CF4EBF">
        <w:rPr>
          <w:rFonts w:ascii="Arial" w:hAnsi="Arial"/>
          <w:i/>
          <w:iCs/>
          <w:sz w:val="24"/>
        </w:rPr>
        <w:t>Scatenò contro di loro l’ardore della sua ira,</w:t>
      </w:r>
      <w:r w:rsidR="00F94E66">
        <w:rPr>
          <w:rFonts w:ascii="Arial" w:hAnsi="Arial"/>
          <w:i/>
          <w:iCs/>
          <w:sz w:val="24"/>
        </w:rPr>
        <w:t xml:space="preserve"> </w:t>
      </w:r>
      <w:r w:rsidRPr="00CF4EBF">
        <w:rPr>
          <w:rFonts w:ascii="Arial" w:hAnsi="Arial"/>
          <w:i/>
          <w:iCs/>
          <w:sz w:val="24"/>
        </w:rPr>
        <w:t>la collera, lo sdegno, la tribolazione,</w:t>
      </w:r>
      <w:r w:rsidR="00F94E66">
        <w:rPr>
          <w:rFonts w:ascii="Arial" w:hAnsi="Arial"/>
          <w:i/>
          <w:iCs/>
          <w:sz w:val="24"/>
        </w:rPr>
        <w:t xml:space="preserve"> </w:t>
      </w:r>
      <w:r w:rsidRPr="00CF4EBF">
        <w:rPr>
          <w:rFonts w:ascii="Arial" w:hAnsi="Arial"/>
          <w:i/>
          <w:iCs/>
          <w:sz w:val="24"/>
        </w:rPr>
        <w:t>e inviò messaggeri di sventure.</w:t>
      </w:r>
      <w:r w:rsidR="00F94E66">
        <w:rPr>
          <w:rFonts w:ascii="Arial" w:hAnsi="Arial"/>
          <w:i/>
          <w:iCs/>
          <w:sz w:val="24"/>
        </w:rPr>
        <w:t xml:space="preserve"> </w:t>
      </w:r>
      <w:r w:rsidRPr="00CF4EBF">
        <w:rPr>
          <w:rFonts w:ascii="Arial" w:hAnsi="Arial"/>
          <w:i/>
          <w:iCs/>
          <w:sz w:val="24"/>
        </w:rPr>
        <w:t>Spianò la strada alla sua ira:</w:t>
      </w:r>
      <w:r w:rsidR="00F94E66">
        <w:rPr>
          <w:rFonts w:ascii="Arial" w:hAnsi="Arial"/>
          <w:i/>
          <w:iCs/>
          <w:sz w:val="24"/>
        </w:rPr>
        <w:t xml:space="preserve"> </w:t>
      </w:r>
      <w:r w:rsidRPr="00CF4EBF">
        <w:rPr>
          <w:rFonts w:ascii="Arial" w:hAnsi="Arial"/>
          <w:i/>
          <w:iCs/>
          <w:sz w:val="24"/>
        </w:rPr>
        <w:t>non li risparmiò dalla morte</w:t>
      </w:r>
      <w:r w:rsidR="00F94E66">
        <w:rPr>
          <w:rFonts w:ascii="Arial" w:hAnsi="Arial"/>
          <w:i/>
          <w:iCs/>
          <w:sz w:val="24"/>
        </w:rPr>
        <w:t xml:space="preserve"> </w:t>
      </w:r>
      <w:r w:rsidRPr="00CF4EBF">
        <w:rPr>
          <w:rFonts w:ascii="Arial" w:hAnsi="Arial"/>
          <w:i/>
          <w:iCs/>
          <w:sz w:val="24"/>
        </w:rPr>
        <w:t>e diede in preda alla peste la loro vita.</w:t>
      </w:r>
      <w:r w:rsidR="00F94E66">
        <w:rPr>
          <w:rFonts w:ascii="Arial" w:hAnsi="Arial"/>
          <w:i/>
          <w:iCs/>
          <w:sz w:val="24"/>
        </w:rPr>
        <w:t xml:space="preserve"> </w:t>
      </w:r>
      <w:r w:rsidRPr="00CF4EBF">
        <w:rPr>
          <w:rFonts w:ascii="Arial" w:hAnsi="Arial"/>
          <w:i/>
          <w:iCs/>
          <w:sz w:val="24"/>
        </w:rPr>
        <w:t>Colpì ogni primogenito in Egitto,</w:t>
      </w:r>
      <w:r w:rsidR="00F94E66">
        <w:rPr>
          <w:rFonts w:ascii="Arial" w:hAnsi="Arial"/>
          <w:i/>
          <w:iCs/>
          <w:sz w:val="24"/>
        </w:rPr>
        <w:t xml:space="preserve"> </w:t>
      </w:r>
      <w:r w:rsidRPr="00CF4EBF">
        <w:rPr>
          <w:rFonts w:ascii="Arial" w:hAnsi="Arial"/>
          <w:i/>
          <w:iCs/>
          <w:sz w:val="24"/>
        </w:rPr>
        <w:t>nelle tende di Cam la primizia del loro vigore.</w:t>
      </w:r>
      <w:r w:rsidR="00F94E66">
        <w:rPr>
          <w:rFonts w:ascii="Arial" w:hAnsi="Arial"/>
          <w:i/>
          <w:iCs/>
          <w:sz w:val="24"/>
        </w:rPr>
        <w:t xml:space="preserve"> </w:t>
      </w:r>
    </w:p>
    <w:p w14:paraId="33E65E00" w14:textId="3C87B69E"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Fece partire come pecore il suo popolo</w:t>
      </w:r>
      <w:r w:rsidR="00F94E66">
        <w:rPr>
          <w:rFonts w:ascii="Arial" w:hAnsi="Arial"/>
          <w:i/>
          <w:iCs/>
          <w:sz w:val="24"/>
        </w:rPr>
        <w:t xml:space="preserve"> </w:t>
      </w:r>
      <w:r w:rsidRPr="00CF4EBF">
        <w:rPr>
          <w:rFonts w:ascii="Arial" w:hAnsi="Arial"/>
          <w:i/>
          <w:iCs/>
          <w:sz w:val="24"/>
        </w:rPr>
        <w:t>e li condusse come greggi nel deserto.</w:t>
      </w:r>
      <w:r w:rsidR="00F94E66">
        <w:rPr>
          <w:rFonts w:ascii="Arial" w:hAnsi="Arial"/>
          <w:i/>
          <w:iCs/>
          <w:sz w:val="24"/>
        </w:rPr>
        <w:t xml:space="preserve"> </w:t>
      </w:r>
      <w:r w:rsidRPr="00CF4EBF">
        <w:rPr>
          <w:rFonts w:ascii="Arial" w:hAnsi="Arial"/>
          <w:i/>
          <w:iCs/>
          <w:sz w:val="24"/>
        </w:rPr>
        <w:t>Li guidò con sicurezza e non ebbero paura,</w:t>
      </w:r>
      <w:r w:rsidR="00F94E66">
        <w:rPr>
          <w:rFonts w:ascii="Arial" w:hAnsi="Arial"/>
          <w:i/>
          <w:iCs/>
          <w:sz w:val="24"/>
        </w:rPr>
        <w:t xml:space="preserve"> </w:t>
      </w:r>
      <w:r w:rsidRPr="00CF4EBF">
        <w:rPr>
          <w:rFonts w:ascii="Arial" w:hAnsi="Arial"/>
          <w:i/>
          <w:iCs/>
          <w:sz w:val="24"/>
        </w:rPr>
        <w:t>ma i loro nemici li sommerse il mare.</w:t>
      </w:r>
      <w:r w:rsidR="00F94E66">
        <w:rPr>
          <w:rFonts w:ascii="Arial" w:hAnsi="Arial"/>
          <w:i/>
          <w:iCs/>
          <w:sz w:val="24"/>
        </w:rPr>
        <w:t xml:space="preserve"> </w:t>
      </w:r>
      <w:r w:rsidRPr="00CF4EBF">
        <w:rPr>
          <w:rFonts w:ascii="Arial" w:hAnsi="Arial"/>
          <w:i/>
          <w:iCs/>
          <w:sz w:val="24"/>
        </w:rPr>
        <w:t>Li fece entrare nei confini del suo santuario,</w:t>
      </w:r>
      <w:r w:rsidR="00F94E66">
        <w:rPr>
          <w:rFonts w:ascii="Arial" w:hAnsi="Arial"/>
          <w:i/>
          <w:iCs/>
          <w:sz w:val="24"/>
        </w:rPr>
        <w:t xml:space="preserve"> </w:t>
      </w:r>
      <w:r w:rsidRPr="00CF4EBF">
        <w:rPr>
          <w:rFonts w:ascii="Arial" w:hAnsi="Arial"/>
          <w:i/>
          <w:iCs/>
          <w:sz w:val="24"/>
        </w:rPr>
        <w:t>questo monte che la sua destra si è acquistato.</w:t>
      </w:r>
      <w:r w:rsidR="00F94E66">
        <w:rPr>
          <w:rFonts w:ascii="Arial" w:hAnsi="Arial"/>
          <w:i/>
          <w:iCs/>
          <w:sz w:val="24"/>
        </w:rPr>
        <w:t xml:space="preserve"> </w:t>
      </w:r>
      <w:r w:rsidRPr="00CF4EBF">
        <w:rPr>
          <w:rFonts w:ascii="Arial" w:hAnsi="Arial"/>
          <w:i/>
          <w:iCs/>
          <w:sz w:val="24"/>
        </w:rPr>
        <w:t>Scacciò davanti a loro le genti</w:t>
      </w:r>
      <w:r w:rsidR="00F94E66">
        <w:rPr>
          <w:rFonts w:ascii="Arial" w:hAnsi="Arial"/>
          <w:i/>
          <w:iCs/>
          <w:sz w:val="24"/>
        </w:rPr>
        <w:t xml:space="preserve"> </w:t>
      </w:r>
      <w:r w:rsidRPr="00CF4EBF">
        <w:rPr>
          <w:rFonts w:ascii="Arial" w:hAnsi="Arial"/>
          <w:i/>
          <w:iCs/>
          <w:sz w:val="24"/>
        </w:rPr>
        <w:t>e sulla loro eredità gettò la sorte,</w:t>
      </w:r>
      <w:r w:rsidR="00F94E66">
        <w:rPr>
          <w:rFonts w:ascii="Arial" w:hAnsi="Arial"/>
          <w:i/>
          <w:iCs/>
          <w:sz w:val="24"/>
        </w:rPr>
        <w:t xml:space="preserve"> </w:t>
      </w:r>
      <w:r w:rsidRPr="00CF4EBF">
        <w:rPr>
          <w:rFonts w:ascii="Arial" w:hAnsi="Arial"/>
          <w:i/>
          <w:iCs/>
          <w:sz w:val="24"/>
        </w:rPr>
        <w:t>facendo abitare nelle loro tende</w:t>
      </w:r>
      <w:r w:rsidR="00F94E66">
        <w:rPr>
          <w:rFonts w:ascii="Arial" w:hAnsi="Arial"/>
          <w:i/>
          <w:iCs/>
          <w:sz w:val="24"/>
        </w:rPr>
        <w:t xml:space="preserve"> </w:t>
      </w:r>
      <w:r w:rsidRPr="00CF4EBF">
        <w:rPr>
          <w:rFonts w:ascii="Arial" w:hAnsi="Arial"/>
          <w:i/>
          <w:iCs/>
          <w:sz w:val="24"/>
        </w:rPr>
        <w:t>le tribù d’Israele.</w:t>
      </w:r>
    </w:p>
    <w:p w14:paraId="5B7EEF94" w14:textId="032387F3"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Ma essi lo tentarono,</w:t>
      </w:r>
      <w:r w:rsidR="00F94E66">
        <w:rPr>
          <w:rFonts w:ascii="Arial" w:hAnsi="Arial"/>
          <w:i/>
          <w:iCs/>
          <w:sz w:val="24"/>
        </w:rPr>
        <w:t xml:space="preserve"> </w:t>
      </w:r>
      <w:r w:rsidRPr="00CF4EBF">
        <w:rPr>
          <w:rFonts w:ascii="Arial" w:hAnsi="Arial"/>
          <w:i/>
          <w:iCs/>
          <w:sz w:val="24"/>
        </w:rPr>
        <w:t>si ribellarono a Dio, l’Altissimo,</w:t>
      </w:r>
      <w:r w:rsidR="00F94E66">
        <w:rPr>
          <w:rFonts w:ascii="Arial" w:hAnsi="Arial"/>
          <w:i/>
          <w:iCs/>
          <w:sz w:val="24"/>
        </w:rPr>
        <w:t xml:space="preserve"> </w:t>
      </w:r>
      <w:r w:rsidRPr="00CF4EBF">
        <w:rPr>
          <w:rFonts w:ascii="Arial" w:hAnsi="Arial"/>
          <w:i/>
          <w:iCs/>
          <w:sz w:val="24"/>
        </w:rPr>
        <w:t>e non osservarono i suoi insegnamenti.</w:t>
      </w:r>
      <w:r w:rsidR="00F94E66">
        <w:rPr>
          <w:rFonts w:ascii="Arial" w:hAnsi="Arial"/>
          <w:i/>
          <w:iCs/>
          <w:sz w:val="24"/>
        </w:rPr>
        <w:t xml:space="preserve"> </w:t>
      </w:r>
      <w:r w:rsidRPr="00CF4EBF">
        <w:rPr>
          <w:rFonts w:ascii="Arial" w:hAnsi="Arial"/>
          <w:i/>
          <w:iCs/>
          <w:sz w:val="24"/>
        </w:rPr>
        <w:t xml:space="preserve">Deviarono e tradirono come i loro </w:t>
      </w:r>
      <w:r w:rsidRPr="00CF4EBF">
        <w:rPr>
          <w:rFonts w:ascii="Arial" w:hAnsi="Arial"/>
          <w:i/>
          <w:iCs/>
          <w:sz w:val="24"/>
        </w:rPr>
        <w:lastRenderedPageBreak/>
        <w:t>padri,</w:t>
      </w:r>
      <w:r w:rsidR="00F94E66">
        <w:rPr>
          <w:rFonts w:ascii="Arial" w:hAnsi="Arial"/>
          <w:i/>
          <w:iCs/>
          <w:sz w:val="24"/>
        </w:rPr>
        <w:t xml:space="preserve"> </w:t>
      </w:r>
      <w:r w:rsidRPr="00CF4EBF">
        <w:rPr>
          <w:rFonts w:ascii="Arial" w:hAnsi="Arial"/>
          <w:i/>
          <w:iCs/>
          <w:sz w:val="24"/>
        </w:rPr>
        <w:t>fallirono come un arco allentato.</w:t>
      </w:r>
      <w:r w:rsidR="00F94E66">
        <w:rPr>
          <w:rFonts w:ascii="Arial" w:hAnsi="Arial"/>
          <w:i/>
          <w:iCs/>
          <w:sz w:val="24"/>
        </w:rPr>
        <w:t xml:space="preserve"> </w:t>
      </w:r>
      <w:r w:rsidRPr="00CF4EBF">
        <w:rPr>
          <w:rFonts w:ascii="Arial" w:hAnsi="Arial"/>
          <w:i/>
          <w:iCs/>
          <w:sz w:val="24"/>
        </w:rPr>
        <w:t>Lo provocarono con le loro alture sacre</w:t>
      </w:r>
      <w:r w:rsidR="00F94E66">
        <w:rPr>
          <w:rFonts w:ascii="Arial" w:hAnsi="Arial"/>
          <w:i/>
          <w:iCs/>
          <w:sz w:val="24"/>
        </w:rPr>
        <w:t xml:space="preserve"> </w:t>
      </w:r>
      <w:r w:rsidRPr="00CF4EBF">
        <w:rPr>
          <w:rFonts w:ascii="Arial" w:hAnsi="Arial"/>
          <w:i/>
          <w:iCs/>
          <w:sz w:val="24"/>
        </w:rPr>
        <w:t>e con i loro idoli lo resero geloso.</w:t>
      </w:r>
      <w:r w:rsidR="00F94E66">
        <w:rPr>
          <w:rFonts w:ascii="Arial" w:hAnsi="Arial"/>
          <w:i/>
          <w:iCs/>
          <w:sz w:val="24"/>
        </w:rPr>
        <w:t xml:space="preserve"> </w:t>
      </w:r>
      <w:r w:rsidRPr="00CF4EBF">
        <w:rPr>
          <w:rFonts w:ascii="Arial" w:hAnsi="Arial"/>
          <w:i/>
          <w:iCs/>
          <w:sz w:val="24"/>
        </w:rPr>
        <w:t>Dio udì e s’infiammò,</w:t>
      </w:r>
      <w:r w:rsidR="00F94E66">
        <w:rPr>
          <w:rFonts w:ascii="Arial" w:hAnsi="Arial"/>
          <w:i/>
          <w:iCs/>
          <w:sz w:val="24"/>
        </w:rPr>
        <w:t xml:space="preserve"> </w:t>
      </w:r>
      <w:r w:rsidRPr="00CF4EBF">
        <w:rPr>
          <w:rFonts w:ascii="Arial" w:hAnsi="Arial"/>
          <w:i/>
          <w:iCs/>
          <w:sz w:val="24"/>
        </w:rPr>
        <w:t>e respinse duramente Israele.</w:t>
      </w:r>
      <w:r w:rsidR="00F94E66">
        <w:rPr>
          <w:rFonts w:ascii="Arial" w:hAnsi="Arial"/>
          <w:i/>
          <w:iCs/>
          <w:sz w:val="24"/>
        </w:rPr>
        <w:t xml:space="preserve"> </w:t>
      </w:r>
      <w:r w:rsidRPr="00CF4EBF">
        <w:rPr>
          <w:rFonts w:ascii="Arial" w:hAnsi="Arial"/>
          <w:i/>
          <w:iCs/>
          <w:sz w:val="24"/>
        </w:rPr>
        <w:t>Abbandonò la dimora di Silo,</w:t>
      </w:r>
      <w:r w:rsidR="00F94E66">
        <w:rPr>
          <w:rFonts w:ascii="Arial" w:hAnsi="Arial"/>
          <w:i/>
          <w:iCs/>
          <w:sz w:val="24"/>
        </w:rPr>
        <w:t xml:space="preserve"> </w:t>
      </w:r>
      <w:r w:rsidRPr="00CF4EBF">
        <w:rPr>
          <w:rFonts w:ascii="Arial" w:hAnsi="Arial"/>
          <w:i/>
          <w:iCs/>
          <w:sz w:val="24"/>
        </w:rPr>
        <w:t>la tenda che abitava tra gli uomini;</w:t>
      </w:r>
      <w:r w:rsidR="00F94E66">
        <w:rPr>
          <w:rFonts w:ascii="Arial" w:hAnsi="Arial"/>
          <w:i/>
          <w:iCs/>
          <w:sz w:val="24"/>
        </w:rPr>
        <w:t xml:space="preserve"> </w:t>
      </w:r>
      <w:r w:rsidRPr="00CF4EBF">
        <w:rPr>
          <w:rFonts w:ascii="Arial" w:hAnsi="Arial"/>
          <w:i/>
          <w:iCs/>
          <w:sz w:val="24"/>
        </w:rPr>
        <w:t>ridusse in schiavitù la sua forza,</w:t>
      </w:r>
      <w:r w:rsidR="00F94E66">
        <w:rPr>
          <w:rFonts w:ascii="Arial" w:hAnsi="Arial"/>
          <w:i/>
          <w:iCs/>
          <w:sz w:val="24"/>
        </w:rPr>
        <w:t xml:space="preserve"> </w:t>
      </w:r>
      <w:r w:rsidRPr="00CF4EBF">
        <w:rPr>
          <w:rFonts w:ascii="Arial" w:hAnsi="Arial"/>
          <w:i/>
          <w:iCs/>
          <w:sz w:val="24"/>
        </w:rPr>
        <w:t>il suo splendore in potere del nemico.</w:t>
      </w:r>
      <w:r w:rsidR="00F94E66">
        <w:rPr>
          <w:rFonts w:ascii="Arial" w:hAnsi="Arial"/>
          <w:i/>
          <w:iCs/>
          <w:sz w:val="24"/>
        </w:rPr>
        <w:t xml:space="preserve"> </w:t>
      </w:r>
      <w:r w:rsidRPr="00CF4EBF">
        <w:rPr>
          <w:rFonts w:ascii="Arial" w:hAnsi="Arial"/>
          <w:i/>
          <w:iCs/>
          <w:sz w:val="24"/>
        </w:rPr>
        <w:t>Diede il suo popolo in preda alla spada</w:t>
      </w:r>
      <w:r w:rsidR="00F94E66">
        <w:rPr>
          <w:rFonts w:ascii="Arial" w:hAnsi="Arial"/>
          <w:i/>
          <w:iCs/>
          <w:sz w:val="24"/>
        </w:rPr>
        <w:t xml:space="preserve"> </w:t>
      </w:r>
      <w:r w:rsidRPr="00CF4EBF">
        <w:rPr>
          <w:rFonts w:ascii="Arial" w:hAnsi="Arial"/>
          <w:i/>
          <w:iCs/>
          <w:sz w:val="24"/>
        </w:rPr>
        <w:t>e s’infiammò contro la sua eredità.</w:t>
      </w:r>
    </w:p>
    <w:p w14:paraId="2B7CF131" w14:textId="5B20D424"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Il fuoco divorò i suoi giovani migliori,</w:t>
      </w:r>
      <w:r w:rsidR="00F94E66">
        <w:rPr>
          <w:rFonts w:ascii="Arial" w:hAnsi="Arial"/>
          <w:i/>
          <w:iCs/>
          <w:sz w:val="24"/>
        </w:rPr>
        <w:t xml:space="preserve"> </w:t>
      </w:r>
      <w:r w:rsidRPr="00CF4EBF">
        <w:rPr>
          <w:rFonts w:ascii="Arial" w:hAnsi="Arial"/>
          <w:i/>
          <w:iCs/>
          <w:sz w:val="24"/>
        </w:rPr>
        <w:t>le sue fanciulle non ebbero canti nuziali.</w:t>
      </w:r>
      <w:r w:rsidR="00F94E66">
        <w:rPr>
          <w:rFonts w:ascii="Arial" w:hAnsi="Arial"/>
          <w:i/>
          <w:iCs/>
          <w:sz w:val="24"/>
        </w:rPr>
        <w:t xml:space="preserve"> </w:t>
      </w:r>
      <w:r w:rsidRPr="00CF4EBF">
        <w:rPr>
          <w:rFonts w:ascii="Arial" w:hAnsi="Arial"/>
          <w:i/>
          <w:iCs/>
          <w:sz w:val="24"/>
        </w:rPr>
        <w:t>I suoi sacerdoti caddero di spada</w:t>
      </w:r>
      <w:r w:rsidR="00F94E66">
        <w:rPr>
          <w:rFonts w:ascii="Arial" w:hAnsi="Arial"/>
          <w:i/>
          <w:iCs/>
          <w:sz w:val="24"/>
        </w:rPr>
        <w:t xml:space="preserve"> </w:t>
      </w:r>
      <w:r w:rsidRPr="00CF4EBF">
        <w:rPr>
          <w:rFonts w:ascii="Arial" w:hAnsi="Arial"/>
          <w:i/>
          <w:iCs/>
          <w:sz w:val="24"/>
        </w:rPr>
        <w:t>e le loro vedove non fecero il lamento.</w:t>
      </w:r>
      <w:r w:rsidR="00F94E66">
        <w:rPr>
          <w:rFonts w:ascii="Arial" w:hAnsi="Arial"/>
          <w:i/>
          <w:iCs/>
          <w:sz w:val="24"/>
        </w:rPr>
        <w:t xml:space="preserve"> </w:t>
      </w:r>
      <w:r w:rsidRPr="00CF4EBF">
        <w:rPr>
          <w:rFonts w:ascii="Arial" w:hAnsi="Arial"/>
          <w:i/>
          <w:iCs/>
          <w:sz w:val="24"/>
        </w:rPr>
        <w:t>Ma poi il Signore si destò come da un sonno,</w:t>
      </w:r>
      <w:r w:rsidR="00F94E66">
        <w:rPr>
          <w:rFonts w:ascii="Arial" w:hAnsi="Arial"/>
          <w:i/>
          <w:iCs/>
          <w:sz w:val="24"/>
        </w:rPr>
        <w:t xml:space="preserve"> </w:t>
      </w:r>
      <w:r w:rsidRPr="00CF4EBF">
        <w:rPr>
          <w:rFonts w:ascii="Arial" w:hAnsi="Arial"/>
          <w:i/>
          <w:iCs/>
          <w:sz w:val="24"/>
        </w:rPr>
        <w:t>come un eroe assopito dal vino.</w:t>
      </w:r>
      <w:r w:rsidR="00F94E66">
        <w:rPr>
          <w:rFonts w:ascii="Arial" w:hAnsi="Arial"/>
          <w:i/>
          <w:iCs/>
          <w:sz w:val="24"/>
        </w:rPr>
        <w:t xml:space="preserve"> </w:t>
      </w:r>
      <w:r w:rsidRPr="00CF4EBF">
        <w:rPr>
          <w:rFonts w:ascii="Arial" w:hAnsi="Arial"/>
          <w:i/>
          <w:iCs/>
          <w:sz w:val="24"/>
        </w:rPr>
        <w:t>Colpì alle spalle i suoi avversari,</w:t>
      </w:r>
      <w:r w:rsidR="00F94E66">
        <w:rPr>
          <w:rFonts w:ascii="Arial" w:hAnsi="Arial"/>
          <w:i/>
          <w:iCs/>
          <w:sz w:val="24"/>
        </w:rPr>
        <w:t xml:space="preserve"> </w:t>
      </w:r>
      <w:r w:rsidRPr="00CF4EBF">
        <w:rPr>
          <w:rFonts w:ascii="Arial" w:hAnsi="Arial"/>
          <w:i/>
          <w:iCs/>
          <w:sz w:val="24"/>
        </w:rPr>
        <w:t>inflisse loro una vergogna eterna.</w:t>
      </w:r>
      <w:r w:rsidR="00F94E66">
        <w:rPr>
          <w:rFonts w:ascii="Arial" w:hAnsi="Arial"/>
          <w:i/>
          <w:iCs/>
          <w:sz w:val="24"/>
        </w:rPr>
        <w:t xml:space="preserve"> </w:t>
      </w:r>
      <w:r w:rsidRPr="00CF4EBF">
        <w:rPr>
          <w:rFonts w:ascii="Arial" w:hAnsi="Arial"/>
          <w:i/>
          <w:iCs/>
          <w:sz w:val="24"/>
        </w:rPr>
        <w:t>Rifiutò la tenda di Giuseppe,</w:t>
      </w:r>
      <w:r w:rsidR="00F94E66">
        <w:rPr>
          <w:rFonts w:ascii="Arial" w:hAnsi="Arial"/>
          <w:i/>
          <w:iCs/>
          <w:sz w:val="24"/>
        </w:rPr>
        <w:t xml:space="preserve"> </w:t>
      </w:r>
      <w:r w:rsidRPr="00CF4EBF">
        <w:rPr>
          <w:rFonts w:ascii="Arial" w:hAnsi="Arial"/>
          <w:i/>
          <w:iCs/>
          <w:sz w:val="24"/>
        </w:rPr>
        <w:t>non scelse la tribù di Èfraim,</w:t>
      </w:r>
      <w:r w:rsidR="00F94E66">
        <w:rPr>
          <w:rFonts w:ascii="Arial" w:hAnsi="Arial"/>
          <w:i/>
          <w:iCs/>
          <w:sz w:val="24"/>
        </w:rPr>
        <w:t xml:space="preserve"> </w:t>
      </w:r>
      <w:r w:rsidRPr="00CF4EBF">
        <w:rPr>
          <w:rFonts w:ascii="Arial" w:hAnsi="Arial"/>
          <w:i/>
          <w:iCs/>
          <w:sz w:val="24"/>
        </w:rPr>
        <w:t>ma scelse la tribù di Giuda,</w:t>
      </w:r>
      <w:r w:rsidR="00F94E66">
        <w:rPr>
          <w:rFonts w:ascii="Arial" w:hAnsi="Arial"/>
          <w:i/>
          <w:iCs/>
          <w:sz w:val="24"/>
        </w:rPr>
        <w:t xml:space="preserve"> </w:t>
      </w:r>
      <w:r w:rsidRPr="00CF4EBF">
        <w:rPr>
          <w:rFonts w:ascii="Arial" w:hAnsi="Arial"/>
          <w:i/>
          <w:iCs/>
          <w:sz w:val="24"/>
        </w:rPr>
        <w:t>il monte Sion che egli ama.</w:t>
      </w:r>
      <w:r w:rsidR="00F94E66">
        <w:rPr>
          <w:rFonts w:ascii="Arial" w:hAnsi="Arial"/>
          <w:i/>
          <w:iCs/>
          <w:sz w:val="24"/>
        </w:rPr>
        <w:t xml:space="preserve"> </w:t>
      </w:r>
      <w:r w:rsidRPr="00CF4EBF">
        <w:rPr>
          <w:rFonts w:ascii="Arial" w:hAnsi="Arial"/>
          <w:i/>
          <w:iCs/>
          <w:sz w:val="24"/>
        </w:rPr>
        <w:t>Costruì il suo tempio alto come il cielo,</w:t>
      </w:r>
      <w:r w:rsidR="00F94E66">
        <w:rPr>
          <w:rFonts w:ascii="Arial" w:hAnsi="Arial"/>
          <w:i/>
          <w:iCs/>
          <w:sz w:val="24"/>
        </w:rPr>
        <w:t xml:space="preserve"> </w:t>
      </w:r>
      <w:r w:rsidRPr="00CF4EBF">
        <w:rPr>
          <w:rFonts w:ascii="Arial" w:hAnsi="Arial"/>
          <w:i/>
          <w:iCs/>
          <w:sz w:val="24"/>
        </w:rPr>
        <w:t>e come la terra, fondata per sempre.</w:t>
      </w:r>
    </w:p>
    <w:p w14:paraId="3AB40BCF" w14:textId="3D5A1243"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Egli scelse Davide suo servo</w:t>
      </w:r>
      <w:r w:rsidR="00F94E66">
        <w:rPr>
          <w:rFonts w:ascii="Arial" w:hAnsi="Arial"/>
          <w:i/>
          <w:iCs/>
          <w:sz w:val="24"/>
        </w:rPr>
        <w:t xml:space="preserve"> </w:t>
      </w:r>
      <w:r w:rsidRPr="00CF4EBF">
        <w:rPr>
          <w:rFonts w:ascii="Arial" w:hAnsi="Arial"/>
          <w:i/>
          <w:iCs/>
          <w:sz w:val="24"/>
        </w:rPr>
        <w:t>e lo prese dagli ovili delle pecore.</w:t>
      </w:r>
      <w:r w:rsidR="00F94E66">
        <w:rPr>
          <w:rFonts w:ascii="Arial" w:hAnsi="Arial"/>
          <w:i/>
          <w:iCs/>
          <w:sz w:val="24"/>
        </w:rPr>
        <w:t xml:space="preserve"> </w:t>
      </w:r>
      <w:r w:rsidRPr="00CF4EBF">
        <w:rPr>
          <w:rFonts w:ascii="Arial" w:hAnsi="Arial"/>
          <w:i/>
          <w:iCs/>
          <w:sz w:val="24"/>
        </w:rPr>
        <w:t>Lo allontanò dalle pecore madri</w:t>
      </w:r>
      <w:r w:rsidR="00F94E66">
        <w:rPr>
          <w:rFonts w:ascii="Arial" w:hAnsi="Arial"/>
          <w:i/>
          <w:iCs/>
          <w:sz w:val="24"/>
        </w:rPr>
        <w:t xml:space="preserve"> </w:t>
      </w:r>
      <w:r w:rsidRPr="00CF4EBF">
        <w:rPr>
          <w:rFonts w:ascii="Arial" w:hAnsi="Arial"/>
          <w:i/>
          <w:iCs/>
          <w:sz w:val="24"/>
        </w:rPr>
        <w:t>per farne il pastore di Giacobbe, suo popolo,</w:t>
      </w:r>
      <w:r w:rsidR="00F94E66">
        <w:rPr>
          <w:rFonts w:ascii="Arial" w:hAnsi="Arial"/>
          <w:i/>
          <w:iCs/>
          <w:sz w:val="24"/>
        </w:rPr>
        <w:t xml:space="preserve"> </w:t>
      </w:r>
      <w:r w:rsidRPr="00CF4EBF">
        <w:rPr>
          <w:rFonts w:ascii="Arial" w:hAnsi="Arial"/>
          <w:i/>
          <w:iCs/>
          <w:sz w:val="24"/>
        </w:rPr>
        <w:t>d’Israele, sua eredità.</w:t>
      </w:r>
      <w:r w:rsidR="00F94E66">
        <w:rPr>
          <w:rFonts w:ascii="Arial" w:hAnsi="Arial"/>
          <w:i/>
          <w:iCs/>
          <w:sz w:val="24"/>
        </w:rPr>
        <w:t xml:space="preserve"> </w:t>
      </w:r>
      <w:r w:rsidRPr="00CF4EBF">
        <w:rPr>
          <w:rFonts w:ascii="Arial" w:hAnsi="Arial"/>
          <w:i/>
          <w:iCs/>
          <w:sz w:val="24"/>
        </w:rPr>
        <w:t>Fu per loro un pastore dal cuore integro</w:t>
      </w:r>
      <w:r w:rsidR="00F94E66">
        <w:rPr>
          <w:rFonts w:ascii="Arial" w:hAnsi="Arial"/>
          <w:i/>
          <w:iCs/>
          <w:sz w:val="24"/>
        </w:rPr>
        <w:t xml:space="preserve"> </w:t>
      </w:r>
      <w:r w:rsidRPr="00CF4EBF">
        <w:rPr>
          <w:rFonts w:ascii="Arial" w:hAnsi="Arial"/>
          <w:i/>
          <w:iCs/>
          <w:sz w:val="24"/>
        </w:rPr>
        <w:t>e li guidò con mano intelligente.</w:t>
      </w:r>
      <w:r w:rsidR="002E5F86">
        <w:rPr>
          <w:rFonts w:ascii="Arial" w:hAnsi="Arial"/>
          <w:i/>
          <w:iCs/>
          <w:sz w:val="24"/>
        </w:rPr>
        <w:t xml:space="preserve"> </w:t>
      </w:r>
      <w:r w:rsidRPr="00CF4EBF">
        <w:rPr>
          <w:rFonts w:ascii="Arial" w:hAnsi="Arial"/>
          <w:i/>
          <w:iCs/>
          <w:sz w:val="24"/>
        </w:rPr>
        <w:t>(Sal 78 (77), 1-72).</w:t>
      </w:r>
    </w:p>
    <w:p w14:paraId="3EBABA04" w14:textId="77777777" w:rsidR="00D2531D" w:rsidRDefault="00D2531D" w:rsidP="00D2531D">
      <w:pPr>
        <w:spacing w:after="120"/>
        <w:jc w:val="both"/>
        <w:rPr>
          <w:rFonts w:ascii="Arial" w:hAnsi="Arial"/>
          <w:sz w:val="24"/>
        </w:rPr>
      </w:pPr>
      <w:r w:rsidRPr="00D2531D">
        <w:rPr>
          <w:rFonts w:ascii="Arial" w:hAnsi="Arial"/>
          <w:sz w:val="24"/>
        </w:rPr>
        <w:t>Sappiamo che la manna finì di cadere dal cielo non appena i figli di Israele mangiarono le prime spighe nella terra promessa.</w:t>
      </w:r>
    </w:p>
    <w:p w14:paraId="28952C00" w14:textId="7C266084"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Quando tutti i re degli Amorrei, a occidente del Giordano, e tutti i re dei Cananei, lungo il mare, vennero a sapere che il Signore aveva prosciugato le acque del Giordano davanti agli Israeliti, al loro passaggio, si sentirono venir meno il cuore e rimasero senza coraggio davanti agli Israeliti.</w:t>
      </w:r>
    </w:p>
    <w:p w14:paraId="7DC5C893" w14:textId="3138A031"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In</w:t>
      </w:r>
      <w:r w:rsidR="00CF4EBF" w:rsidRPr="00CF4EBF">
        <w:rPr>
          <w:rFonts w:ascii="Arial" w:hAnsi="Arial"/>
          <w:i/>
          <w:iCs/>
          <w:sz w:val="24"/>
        </w:rPr>
        <w:t xml:space="preserve"> quel tempo il Signore disse a Giosuè: «Fatti coltelli di selce e fa’ una nuova circoncisione agli Israeliti». </w:t>
      </w:r>
      <w:r w:rsidRPr="00CF4EBF">
        <w:rPr>
          <w:rFonts w:ascii="Arial" w:hAnsi="Arial"/>
          <w:i/>
          <w:iCs/>
          <w:sz w:val="24"/>
        </w:rPr>
        <w:t>Giosuè</w:t>
      </w:r>
      <w:r w:rsidR="00CF4EBF" w:rsidRPr="00CF4EBF">
        <w:rPr>
          <w:rFonts w:ascii="Arial" w:hAnsi="Arial"/>
          <w:i/>
          <w:iCs/>
          <w:sz w:val="24"/>
        </w:rPr>
        <w:t xml:space="preserve"> si fece coltelli di selce e circoncise gli Israeliti al colle dei Prepuzi. </w:t>
      </w:r>
      <w:r w:rsidRPr="00CF4EBF">
        <w:rPr>
          <w:rFonts w:ascii="Arial" w:hAnsi="Arial"/>
          <w:i/>
          <w:iCs/>
          <w:sz w:val="24"/>
        </w:rPr>
        <w:t>La</w:t>
      </w:r>
      <w:r w:rsidR="00CF4EBF" w:rsidRPr="00CF4EBF">
        <w:rPr>
          <w:rFonts w:ascii="Arial" w:hAnsi="Arial"/>
          <w:i/>
          <w:iCs/>
          <w:sz w:val="24"/>
        </w:rPr>
        <w:t xml:space="preserve"> ragione di questa circoncisione praticata da Giosuè è la seguente: tutto il popolo uscito dall’Egitto, i maschi, tutti gli uomini atti alla guerra, erano morti nel deserto dopo l’uscita dall’Egitto. </w:t>
      </w:r>
      <w:r w:rsidRPr="00CF4EBF">
        <w:rPr>
          <w:rFonts w:ascii="Arial" w:hAnsi="Arial"/>
          <w:i/>
          <w:iCs/>
          <w:sz w:val="24"/>
        </w:rPr>
        <w:t>Tutti</w:t>
      </w:r>
      <w:r w:rsidR="00CF4EBF" w:rsidRPr="00CF4EBF">
        <w:rPr>
          <w:rFonts w:ascii="Arial" w:hAnsi="Arial"/>
          <w:i/>
          <w:iCs/>
          <w:sz w:val="24"/>
        </w:rPr>
        <w:t xml:space="preserve"> coloro che erano usciti erano circoncisi, mentre tutti coloro che erano nati nel deserto, dopo l’uscita dall’Egitto, non erano circoncisi. </w:t>
      </w:r>
      <w:r w:rsidRPr="00CF4EBF">
        <w:rPr>
          <w:rFonts w:ascii="Arial" w:hAnsi="Arial"/>
          <w:i/>
          <w:iCs/>
          <w:sz w:val="24"/>
        </w:rPr>
        <w:t>Quarant’anni</w:t>
      </w:r>
      <w:r w:rsidR="00CF4EBF" w:rsidRPr="00CF4EBF">
        <w:rPr>
          <w:rFonts w:ascii="Arial" w:hAnsi="Arial"/>
          <w:i/>
          <w:iCs/>
          <w:sz w:val="24"/>
        </w:rPr>
        <w:t xml:space="preserve"> infatti avevano camminato gli Israeliti nel deserto, finché non fu estinta tutta la generazione degli uomini idonei alla guerra, usciti dall’Egitto; essi non avevano ascoltato la voce del Signore e il Signore aveva giurato di non far loro vedere quella terra che il Signore aveva giurato ai loro padri di darci, terra dove scorrono latte e miele. </w:t>
      </w:r>
      <w:r w:rsidRPr="00CF4EBF">
        <w:rPr>
          <w:rFonts w:ascii="Arial" w:hAnsi="Arial"/>
          <w:i/>
          <w:iCs/>
          <w:sz w:val="24"/>
        </w:rPr>
        <w:t>Al</w:t>
      </w:r>
      <w:r w:rsidR="00CF4EBF" w:rsidRPr="00CF4EBF">
        <w:rPr>
          <w:rFonts w:ascii="Arial" w:hAnsi="Arial"/>
          <w:i/>
          <w:iCs/>
          <w:sz w:val="24"/>
        </w:rPr>
        <w:t xml:space="preserve"> loro posto suscitò i loro figli e Giosuè circoncise costoro; non erano infatti circoncisi, perché non era stata fatta la circoncisione durante il viaggio. </w:t>
      </w:r>
      <w:r w:rsidRPr="00CF4EBF">
        <w:rPr>
          <w:rFonts w:ascii="Arial" w:hAnsi="Arial"/>
          <w:i/>
          <w:iCs/>
          <w:sz w:val="24"/>
        </w:rPr>
        <w:t>Quando</w:t>
      </w:r>
      <w:r w:rsidR="00CF4EBF" w:rsidRPr="00CF4EBF">
        <w:rPr>
          <w:rFonts w:ascii="Arial" w:hAnsi="Arial"/>
          <w:i/>
          <w:iCs/>
          <w:sz w:val="24"/>
        </w:rPr>
        <w:t xml:space="preserve"> si terminò di circoncidere tutti, rimasero a riposo nell’accampamento fino al loro ristabilimento. </w:t>
      </w:r>
      <w:r w:rsidRPr="00CF4EBF">
        <w:rPr>
          <w:rFonts w:ascii="Arial" w:hAnsi="Arial"/>
          <w:i/>
          <w:iCs/>
          <w:sz w:val="24"/>
        </w:rPr>
        <w:t>Allora</w:t>
      </w:r>
      <w:r w:rsidR="00CF4EBF" w:rsidRPr="00CF4EBF">
        <w:rPr>
          <w:rFonts w:ascii="Arial" w:hAnsi="Arial"/>
          <w:i/>
          <w:iCs/>
          <w:sz w:val="24"/>
        </w:rPr>
        <w:t xml:space="preserve"> il Signore disse a Giosuè: «Oggi ho allontanato da voi l’infamia dell’Egitto». Quel luogo si chiama Gàlgala fino ad oggi.</w:t>
      </w:r>
    </w:p>
    <w:p w14:paraId="27ACA1AB" w14:textId="7117A81E"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Gli</w:t>
      </w:r>
      <w:r w:rsidR="00CF4EBF" w:rsidRPr="00CF4EBF">
        <w:rPr>
          <w:rFonts w:ascii="Arial" w:hAnsi="Arial"/>
          <w:i/>
          <w:iCs/>
          <w:sz w:val="24"/>
        </w:rPr>
        <w:t xml:space="preserve"> Israeliti rimasero accampati a Gàlgala e celebrarono la Pasqua al quattordici del mese, alla sera, nelle steppe di Gerico. Il giorno dopo la Pasqua mangiarono i prodotti della terra, azzimi e frumento </w:t>
      </w:r>
      <w:r w:rsidR="00CF4EBF" w:rsidRPr="00CF4EBF">
        <w:rPr>
          <w:rFonts w:ascii="Arial" w:hAnsi="Arial"/>
          <w:i/>
          <w:iCs/>
          <w:sz w:val="24"/>
        </w:rPr>
        <w:lastRenderedPageBreak/>
        <w:t xml:space="preserve">abbrustolito in quello stesso giorno. </w:t>
      </w:r>
      <w:r w:rsidRPr="00CF4EBF">
        <w:rPr>
          <w:rFonts w:ascii="Arial" w:hAnsi="Arial"/>
          <w:i/>
          <w:iCs/>
          <w:sz w:val="24"/>
        </w:rPr>
        <w:t>E</w:t>
      </w:r>
      <w:r w:rsidR="00CF4EBF" w:rsidRPr="00CF4EBF">
        <w:rPr>
          <w:rFonts w:ascii="Arial" w:hAnsi="Arial"/>
          <w:i/>
          <w:iCs/>
          <w:sz w:val="24"/>
        </w:rPr>
        <w:t xml:space="preserve"> a partire dal giorno seguente, come ebbero mangiato i prodotti della terra, la manna cessò. Gli Israeliti non ebbero più manna; quell’anno mangiarono i frutti della terra di Canaan.</w:t>
      </w:r>
    </w:p>
    <w:p w14:paraId="3041C823" w14:textId="695AE0E4"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Quando</w:t>
      </w:r>
      <w:r w:rsidR="00CF4EBF" w:rsidRPr="00CF4EBF">
        <w:rPr>
          <w:rFonts w:ascii="Arial" w:hAnsi="Arial"/>
          <w:i/>
          <w:iCs/>
          <w:sz w:val="24"/>
        </w:rPr>
        <w:t xml:space="preserve"> fu presso Gerico, Giosuè alzò gli occhi e vide un uomo in piedi davanti a sé, che aveva in mano una spada sguainata. Giosuè si diresse verso di lui e gli chiese: «Tu sei dei nostri o dei nostri nemici?». </w:t>
      </w:r>
      <w:r w:rsidRPr="00CF4EBF">
        <w:rPr>
          <w:rFonts w:ascii="Arial" w:hAnsi="Arial"/>
          <w:i/>
          <w:iCs/>
          <w:sz w:val="24"/>
        </w:rPr>
        <w:t>Rispose</w:t>
      </w:r>
      <w:r w:rsidR="00CF4EBF" w:rsidRPr="00CF4EBF">
        <w:rPr>
          <w:rFonts w:ascii="Arial" w:hAnsi="Arial"/>
          <w:i/>
          <w:iCs/>
          <w:sz w:val="24"/>
        </w:rPr>
        <w:t>: «No, io sono il capo dell’esercito del Signore. Giungo proprio ora». Allora Giosuè cadde con la faccia a terra, si prostrò e gli disse: «Che ha da dire il mio signore al suo servo?». Rispose il capo dell’esercito del Signore a Giosuè: «Togliti i sandali dai tuoi piedi, perché il luogo sul quale tu stai è santo». Giosuè così fece. (Gs 5,1-15).</w:t>
      </w:r>
    </w:p>
    <w:p w14:paraId="54976C22" w14:textId="714D0BBC" w:rsidR="00D2531D" w:rsidRPr="00D2531D" w:rsidRDefault="00D2531D" w:rsidP="00D2531D">
      <w:pPr>
        <w:spacing w:after="120"/>
        <w:jc w:val="both"/>
        <w:rPr>
          <w:rFonts w:ascii="Arial" w:hAnsi="Arial"/>
          <w:sz w:val="24"/>
        </w:rPr>
      </w:pPr>
      <w:r w:rsidRPr="00D2531D">
        <w:rPr>
          <w:rFonts w:ascii="Arial" w:hAnsi="Arial"/>
          <w:sz w:val="24"/>
        </w:rPr>
        <w:t>Questa in breve la storia della manna e l’interpretazione che ne danno il Libro della Sapienza e il Salmo. Per gli Ebrei la manna era considerata il prodigio dei prodigi.</w:t>
      </w:r>
      <w:r w:rsidR="00F94E66">
        <w:rPr>
          <w:rFonts w:ascii="Arial" w:hAnsi="Arial"/>
          <w:sz w:val="24"/>
        </w:rPr>
        <w:t xml:space="preserve"> </w:t>
      </w:r>
      <w:r w:rsidRPr="00D2531D">
        <w:rPr>
          <w:rFonts w:ascii="Arial" w:hAnsi="Arial"/>
          <w:sz w:val="24"/>
        </w:rPr>
        <w:t>Chi vuole essere più grande di Mosè deve operare un prodigio più grande di questo.</w:t>
      </w:r>
      <w:r w:rsidR="00F94E66">
        <w:rPr>
          <w:rFonts w:ascii="Arial" w:hAnsi="Arial"/>
          <w:sz w:val="24"/>
        </w:rPr>
        <w:t xml:space="preserve"> </w:t>
      </w:r>
      <w:r w:rsidRPr="00D2531D">
        <w:rPr>
          <w:rFonts w:ascii="Arial" w:hAnsi="Arial"/>
          <w:sz w:val="24"/>
        </w:rPr>
        <w:t>Deve sfamare tutto un popolo per un tempo superiore a quello di Mosè.</w:t>
      </w:r>
      <w:r w:rsidR="00F94E66">
        <w:rPr>
          <w:rFonts w:ascii="Arial" w:hAnsi="Arial"/>
          <w:sz w:val="24"/>
        </w:rPr>
        <w:t xml:space="preserve"> </w:t>
      </w:r>
      <w:r w:rsidRPr="00D2531D">
        <w:rPr>
          <w:rFonts w:ascii="Arial" w:hAnsi="Arial"/>
          <w:sz w:val="24"/>
        </w:rPr>
        <w:t>Ebbene possiamo affermare che il prodigio richiesto dagli Ebrei Gesù lo ha fatto, anzi lo sta facendo: sta sfamando tutto il mondo per tutta la durata della storia.</w:t>
      </w:r>
      <w:r w:rsidR="002E5F86">
        <w:rPr>
          <w:rFonts w:ascii="Arial" w:hAnsi="Arial"/>
          <w:sz w:val="24"/>
        </w:rPr>
        <w:t xml:space="preserve"> </w:t>
      </w:r>
      <w:r w:rsidRPr="00D2531D">
        <w:rPr>
          <w:rFonts w:ascii="Arial" w:hAnsi="Arial"/>
          <w:sz w:val="24"/>
        </w:rPr>
        <w:t>In ogni tempo, in ogni luogo, presso ogni popolo sempre questo pane discende dal Cielo e dona la vita eterna.</w:t>
      </w:r>
      <w:r w:rsidR="00F94E66">
        <w:rPr>
          <w:rFonts w:ascii="Arial" w:hAnsi="Arial"/>
          <w:sz w:val="24"/>
        </w:rPr>
        <w:t xml:space="preserve"> </w:t>
      </w:r>
      <w:r w:rsidRPr="00D2531D">
        <w:rPr>
          <w:rFonts w:ascii="Arial" w:hAnsi="Arial"/>
          <w:sz w:val="24"/>
        </w:rPr>
        <w:t>Possiamo affermare che Gesù è più grande di Mosè. È giusto ora che Gesù risponda alla loro obiezione.</w:t>
      </w:r>
    </w:p>
    <w:p w14:paraId="501C387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32</w:t>
      </w:r>
      <w:r w:rsidRPr="00D2531D">
        <w:rPr>
          <w:rFonts w:ascii="Arial" w:hAnsi="Arial"/>
          <w:b/>
          <w:sz w:val="24"/>
        </w:rPr>
        <w:t xml:space="preserve">Rispose loro Gesù: «In verità, in verità io vi dico: non è Mosè che vi ha dato il pane dal cielo, ma è il Padre mio che vi dà il pane dal cielo, quello vero. </w:t>
      </w:r>
    </w:p>
    <w:p w14:paraId="06105292" w14:textId="7F004628" w:rsidR="00D2531D" w:rsidRPr="00D2531D" w:rsidRDefault="00D2531D" w:rsidP="00D2531D">
      <w:pPr>
        <w:spacing w:after="120"/>
        <w:jc w:val="both"/>
        <w:rPr>
          <w:rFonts w:ascii="Arial" w:hAnsi="Arial"/>
          <w:sz w:val="24"/>
        </w:rPr>
      </w:pPr>
      <w:r w:rsidRPr="00D2531D">
        <w:rPr>
          <w:rFonts w:ascii="Arial" w:hAnsi="Arial"/>
          <w:sz w:val="24"/>
        </w:rPr>
        <w:t>Gesù afferma fin da subito la prima differenza che c’è tra Lui e Mosè.</w:t>
      </w:r>
      <w:r w:rsidR="00F94E66">
        <w:rPr>
          <w:rFonts w:ascii="Arial" w:hAnsi="Arial"/>
          <w:sz w:val="24"/>
        </w:rPr>
        <w:t xml:space="preserve"> </w:t>
      </w:r>
      <w:r w:rsidRPr="00D2531D">
        <w:rPr>
          <w:rFonts w:ascii="Arial" w:hAnsi="Arial"/>
          <w:sz w:val="24"/>
        </w:rPr>
        <w:t>La differenza è questa: Mosè non ha dato nessun pane dal cielo. Il pane veniva dall’aria, non dal Cielo. È cosa assai ben diversa.</w:t>
      </w:r>
      <w:r w:rsidR="00F94E66">
        <w:rPr>
          <w:rFonts w:ascii="Arial" w:hAnsi="Arial"/>
          <w:sz w:val="24"/>
        </w:rPr>
        <w:t xml:space="preserve"> </w:t>
      </w:r>
      <w:r w:rsidRPr="00D2531D">
        <w:rPr>
          <w:rFonts w:ascii="Arial" w:hAnsi="Arial"/>
          <w:sz w:val="24"/>
        </w:rPr>
        <w:t>Quello di Mosè era un miracolo. Non era però un pane dal Cielo il suo.</w:t>
      </w:r>
      <w:r w:rsidR="00F94E66">
        <w:rPr>
          <w:rFonts w:ascii="Arial" w:hAnsi="Arial"/>
          <w:sz w:val="24"/>
        </w:rPr>
        <w:t xml:space="preserve"> </w:t>
      </w:r>
      <w:r w:rsidRPr="00D2531D">
        <w:rPr>
          <w:rFonts w:ascii="Arial" w:hAnsi="Arial"/>
          <w:sz w:val="24"/>
        </w:rPr>
        <w:t>Neanche il Padre mio finora vi ha dato il pane dal Cielo. Dalla creazione del mondo fino al presente il Padre mio non ha dato nessun pane del Cielo ad alcuno. Ora il Padre mio ha deciso di darvi il pane dal Cielo, quello vero. Il pane dal cielo, quello vero, è il pane che dona la vita eterna. La storia è essenza nel mistero della rivelazione. La storia ha un prima, un adesso, un dopo.</w:t>
      </w:r>
      <w:r w:rsidR="00F94E66">
        <w:rPr>
          <w:rFonts w:ascii="Arial" w:hAnsi="Arial"/>
          <w:sz w:val="24"/>
        </w:rPr>
        <w:t xml:space="preserve"> </w:t>
      </w:r>
      <w:r w:rsidRPr="00D2531D">
        <w:rPr>
          <w:rFonts w:ascii="Arial" w:hAnsi="Arial"/>
          <w:sz w:val="24"/>
        </w:rPr>
        <w:t xml:space="preserve">Nel prima non c’è stato alcun vero pane dal Cielo. Il pane dal Cielo inizia ora. Gesù ancora non dice per quanto tempo questo pane durerà. </w:t>
      </w:r>
    </w:p>
    <w:p w14:paraId="3B3C5C3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33</w:t>
      </w:r>
      <w:r w:rsidRPr="00D2531D">
        <w:rPr>
          <w:rFonts w:ascii="Arial" w:hAnsi="Arial"/>
          <w:b/>
          <w:sz w:val="24"/>
        </w:rPr>
        <w:t xml:space="preserve">Infatti il pane di Dio è colui che discende dal cielo e dà la vita al mondo». </w:t>
      </w:r>
    </w:p>
    <w:p w14:paraId="37E66B28" w14:textId="535ADFE7" w:rsidR="00D2531D" w:rsidRPr="00D2531D" w:rsidRDefault="00D2531D" w:rsidP="00D2531D">
      <w:pPr>
        <w:spacing w:after="120"/>
        <w:jc w:val="both"/>
        <w:rPr>
          <w:rFonts w:ascii="Arial" w:hAnsi="Arial"/>
          <w:sz w:val="24"/>
        </w:rPr>
      </w:pPr>
      <w:r w:rsidRPr="00D2531D">
        <w:rPr>
          <w:rFonts w:ascii="Arial" w:hAnsi="Arial"/>
          <w:sz w:val="24"/>
        </w:rPr>
        <w:t>Gesù dice ora la natura di questo pane.</w:t>
      </w:r>
      <w:r w:rsidR="00F94E66">
        <w:rPr>
          <w:rFonts w:ascii="Arial" w:hAnsi="Arial"/>
          <w:sz w:val="24"/>
        </w:rPr>
        <w:t xml:space="preserve"> </w:t>
      </w:r>
      <w:r w:rsidRPr="00D2531D">
        <w:rPr>
          <w:rFonts w:ascii="Arial" w:hAnsi="Arial"/>
          <w:sz w:val="24"/>
        </w:rPr>
        <w:t>Questo pane non è una cosa materiale, fatta di grano o di altro seme.</w:t>
      </w:r>
      <w:r w:rsidR="00F94E66">
        <w:rPr>
          <w:rFonts w:ascii="Arial" w:hAnsi="Arial"/>
          <w:sz w:val="24"/>
        </w:rPr>
        <w:t xml:space="preserve"> </w:t>
      </w:r>
      <w:r w:rsidRPr="00D2531D">
        <w:rPr>
          <w:rFonts w:ascii="Arial" w:hAnsi="Arial"/>
          <w:sz w:val="24"/>
        </w:rPr>
        <w:t>Questo pane è una persona.</w:t>
      </w:r>
      <w:r w:rsidR="00F94E66">
        <w:rPr>
          <w:rFonts w:ascii="Arial" w:hAnsi="Arial"/>
          <w:sz w:val="24"/>
        </w:rPr>
        <w:t xml:space="preserve"> </w:t>
      </w:r>
      <w:r w:rsidRPr="00D2531D">
        <w:rPr>
          <w:rFonts w:ascii="Arial" w:hAnsi="Arial"/>
          <w:sz w:val="24"/>
        </w:rPr>
        <w:t>Questa persona, che è il pane di Dio, è colui che discende dal cielo e dà la vita al mondo.</w:t>
      </w:r>
      <w:r w:rsidR="00F94E66">
        <w:rPr>
          <w:rFonts w:ascii="Arial" w:hAnsi="Arial"/>
          <w:sz w:val="24"/>
        </w:rPr>
        <w:t xml:space="preserve"> </w:t>
      </w:r>
      <w:r w:rsidRPr="00D2531D">
        <w:rPr>
          <w:rFonts w:ascii="Arial" w:hAnsi="Arial"/>
          <w:sz w:val="24"/>
        </w:rPr>
        <w:t>C’è un passaggio essenziale nelle parole di Gesù: dalla materia, dalla cosa, dal grano, dal pane si passa ad una Persona.</w:t>
      </w:r>
      <w:r w:rsidR="00F94E66">
        <w:rPr>
          <w:rFonts w:ascii="Arial" w:hAnsi="Arial"/>
          <w:sz w:val="24"/>
        </w:rPr>
        <w:t xml:space="preserve"> </w:t>
      </w:r>
      <w:r w:rsidRPr="00D2531D">
        <w:rPr>
          <w:rFonts w:ascii="Arial" w:hAnsi="Arial"/>
          <w:sz w:val="24"/>
        </w:rPr>
        <w:t>Il Pane di Dio, quello vero, è una Persona.</w:t>
      </w:r>
      <w:r w:rsidR="002E5F86">
        <w:rPr>
          <w:rFonts w:ascii="Arial" w:hAnsi="Arial"/>
          <w:sz w:val="24"/>
        </w:rPr>
        <w:t xml:space="preserve"> </w:t>
      </w:r>
      <w:r w:rsidRPr="00D2531D">
        <w:rPr>
          <w:rFonts w:ascii="Arial" w:hAnsi="Arial"/>
          <w:sz w:val="24"/>
        </w:rPr>
        <w:t>Questa Persona discende da Cielo e dona la vita al mondo.</w:t>
      </w:r>
      <w:r w:rsidR="00F94E66">
        <w:rPr>
          <w:rFonts w:ascii="Arial" w:hAnsi="Arial"/>
          <w:sz w:val="24"/>
        </w:rPr>
        <w:t xml:space="preserve"> </w:t>
      </w:r>
      <w:r w:rsidRPr="00D2531D">
        <w:rPr>
          <w:rFonts w:ascii="Arial" w:hAnsi="Arial"/>
          <w:sz w:val="24"/>
        </w:rPr>
        <w:t>Dona la vita allo stesso modo che il pane dona la vita al corpo.</w:t>
      </w:r>
      <w:r w:rsidR="00F94E66">
        <w:rPr>
          <w:rFonts w:ascii="Arial" w:hAnsi="Arial"/>
          <w:sz w:val="24"/>
        </w:rPr>
        <w:t xml:space="preserve"> </w:t>
      </w:r>
      <w:r w:rsidRPr="00D2531D">
        <w:rPr>
          <w:rFonts w:ascii="Arial" w:hAnsi="Arial"/>
          <w:sz w:val="24"/>
        </w:rPr>
        <w:t>È questo passaggio il cuore della fede che Gesù chiede ai Giudei che vogliono fare o compiere l’opera di Dio.</w:t>
      </w:r>
      <w:r w:rsidR="002E5F86">
        <w:rPr>
          <w:rFonts w:ascii="Arial" w:hAnsi="Arial"/>
          <w:sz w:val="24"/>
        </w:rPr>
        <w:t xml:space="preserve"> </w:t>
      </w:r>
      <w:r w:rsidRPr="00D2531D">
        <w:rPr>
          <w:rFonts w:ascii="Arial" w:hAnsi="Arial"/>
          <w:sz w:val="24"/>
        </w:rPr>
        <w:t xml:space="preserve">Il </w:t>
      </w:r>
      <w:r w:rsidRPr="00D2531D">
        <w:rPr>
          <w:rFonts w:ascii="Arial" w:hAnsi="Arial"/>
          <w:sz w:val="24"/>
        </w:rPr>
        <w:lastRenderedPageBreak/>
        <w:t>pane è una Persona. Questa Persona discende dal Cielo. Questa persona dona la vita al mondo.</w:t>
      </w:r>
    </w:p>
    <w:p w14:paraId="1DA9B29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34</w:t>
      </w:r>
      <w:r w:rsidRPr="00D2531D">
        <w:rPr>
          <w:rFonts w:ascii="Arial" w:hAnsi="Arial"/>
          <w:b/>
          <w:sz w:val="24"/>
        </w:rPr>
        <w:t xml:space="preserve">Allora gli dissero: «Signore, dacci sempre questo pane». </w:t>
      </w:r>
    </w:p>
    <w:p w14:paraId="298E16CA" w14:textId="73A07888" w:rsidR="00D2531D" w:rsidRPr="00D2531D" w:rsidRDefault="00D2531D" w:rsidP="00D2531D">
      <w:pPr>
        <w:spacing w:after="120"/>
        <w:jc w:val="both"/>
        <w:rPr>
          <w:rFonts w:ascii="Arial" w:hAnsi="Arial"/>
          <w:sz w:val="24"/>
        </w:rPr>
      </w:pPr>
      <w:r w:rsidRPr="00D2531D">
        <w:rPr>
          <w:rFonts w:ascii="Arial" w:hAnsi="Arial"/>
          <w:sz w:val="24"/>
        </w:rPr>
        <w:t>Non sappiamo cosa abbiano compreso i Giudei.</w:t>
      </w:r>
      <w:r w:rsidR="00F94E66">
        <w:rPr>
          <w:rFonts w:ascii="Arial" w:hAnsi="Arial"/>
          <w:sz w:val="24"/>
        </w:rPr>
        <w:t xml:space="preserve"> </w:t>
      </w:r>
      <w:r w:rsidRPr="00D2531D">
        <w:rPr>
          <w:rFonts w:ascii="Arial" w:hAnsi="Arial"/>
          <w:sz w:val="24"/>
        </w:rPr>
        <w:t>Sappiamo però che loro vogliono questo pane e lo vogliono per sempre.</w:t>
      </w:r>
      <w:r w:rsidR="00F94E66">
        <w:rPr>
          <w:rFonts w:ascii="Arial" w:hAnsi="Arial"/>
          <w:sz w:val="24"/>
        </w:rPr>
        <w:t xml:space="preserve"> </w:t>
      </w:r>
      <w:r w:rsidRPr="00D2531D">
        <w:rPr>
          <w:rFonts w:ascii="Arial" w:hAnsi="Arial"/>
          <w:sz w:val="24"/>
        </w:rPr>
        <w:t xml:space="preserve">La loro richiesta è esplicita: </w:t>
      </w:r>
      <w:r w:rsidRPr="00D2531D">
        <w:rPr>
          <w:rFonts w:ascii="Arial" w:hAnsi="Arial"/>
          <w:i/>
          <w:sz w:val="24"/>
        </w:rPr>
        <w:t>“Signore, dacci sempre questo pane”</w:t>
      </w:r>
      <w:r w:rsidRPr="00D2531D">
        <w:rPr>
          <w:rFonts w:ascii="Arial" w:hAnsi="Arial"/>
          <w:sz w:val="24"/>
        </w:rPr>
        <w:t>.</w:t>
      </w:r>
      <w:r w:rsidR="002E5F86">
        <w:rPr>
          <w:rFonts w:ascii="Arial" w:hAnsi="Arial"/>
          <w:sz w:val="24"/>
        </w:rPr>
        <w:t xml:space="preserve"> </w:t>
      </w:r>
      <w:r w:rsidRPr="00D2531D">
        <w:rPr>
          <w:rFonts w:ascii="Arial" w:hAnsi="Arial"/>
          <w:sz w:val="24"/>
        </w:rPr>
        <w:t>Loro vogliono un pane che assicuri loro la vita. Gesù può dare loro questo pane. Questo pane chiedono a Gesù.</w:t>
      </w:r>
      <w:r w:rsidR="00F94E66">
        <w:rPr>
          <w:rFonts w:ascii="Arial" w:hAnsi="Arial"/>
          <w:sz w:val="24"/>
        </w:rPr>
        <w:t xml:space="preserve"> </w:t>
      </w:r>
      <w:r w:rsidRPr="00D2531D">
        <w:rPr>
          <w:rFonts w:ascii="Arial" w:hAnsi="Arial"/>
          <w:sz w:val="24"/>
        </w:rPr>
        <w:t>Evidentemente non hanno colto il passaggio dalla materia alla persona.</w:t>
      </w:r>
      <w:r w:rsidR="00F94E66">
        <w:rPr>
          <w:rFonts w:ascii="Arial" w:hAnsi="Arial"/>
          <w:sz w:val="24"/>
        </w:rPr>
        <w:t xml:space="preserve"> </w:t>
      </w:r>
      <w:r w:rsidRPr="00D2531D">
        <w:rPr>
          <w:rFonts w:ascii="Arial" w:hAnsi="Arial"/>
          <w:sz w:val="24"/>
        </w:rPr>
        <w:t xml:space="preserve">Il pane non è una cosa. Il Pane è uno. È una persona vivente. È una persona che discende dal Cielo. Questa persona viene da Dio. </w:t>
      </w:r>
    </w:p>
    <w:p w14:paraId="4B0D0DD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35</w:t>
      </w:r>
      <w:r w:rsidRPr="00D2531D">
        <w:rPr>
          <w:rFonts w:ascii="Arial" w:hAnsi="Arial"/>
          <w:b/>
          <w:sz w:val="24"/>
        </w:rPr>
        <w:t xml:space="preserve">Gesù rispose loro: «Io sono il pane della vita; chi viene a me non avrà fame e chi crede in me non avrà sete, mai! </w:t>
      </w:r>
    </w:p>
    <w:p w14:paraId="799EA296" w14:textId="39FAAF2F" w:rsidR="00D2531D" w:rsidRDefault="00D2531D" w:rsidP="00D2531D">
      <w:pPr>
        <w:spacing w:after="120"/>
        <w:jc w:val="both"/>
        <w:rPr>
          <w:rFonts w:ascii="Arial" w:hAnsi="Arial"/>
          <w:sz w:val="24"/>
        </w:rPr>
      </w:pPr>
      <w:r w:rsidRPr="00D2531D">
        <w:rPr>
          <w:rFonts w:ascii="Arial" w:hAnsi="Arial"/>
          <w:sz w:val="24"/>
        </w:rPr>
        <w:t>Ora Gesù parla senza più veli:</w:t>
      </w:r>
      <w:r w:rsidRPr="00D2531D">
        <w:rPr>
          <w:rFonts w:ascii="Arial" w:hAnsi="Arial"/>
          <w:i/>
          <w:sz w:val="24"/>
        </w:rPr>
        <w:t xml:space="preserve"> “Io sono il pane della vita”.</w:t>
      </w:r>
      <w:r w:rsidR="00F94E66">
        <w:rPr>
          <w:rFonts w:ascii="Arial" w:hAnsi="Arial"/>
          <w:i/>
          <w:sz w:val="24"/>
        </w:rPr>
        <w:t xml:space="preserve"> </w:t>
      </w:r>
      <w:r w:rsidRPr="00D2531D">
        <w:rPr>
          <w:rFonts w:ascii="Arial" w:hAnsi="Arial"/>
          <w:sz w:val="24"/>
        </w:rPr>
        <w:t>Chi si lascia attrarre da me e viene a me non avrà più fame e chi crede in me non avrà più sete.</w:t>
      </w:r>
      <w:r w:rsidR="00F94E66">
        <w:rPr>
          <w:rFonts w:ascii="Arial" w:hAnsi="Arial"/>
          <w:sz w:val="24"/>
        </w:rPr>
        <w:t xml:space="preserve"> </w:t>
      </w:r>
      <w:r w:rsidRPr="00D2531D">
        <w:rPr>
          <w:rFonts w:ascii="Arial" w:hAnsi="Arial"/>
          <w:sz w:val="24"/>
        </w:rPr>
        <w:t>La vita eterna è nella sua Parola. La vita eterna è la sua Parola.</w:t>
      </w:r>
      <w:r w:rsidR="00F94E66">
        <w:rPr>
          <w:rFonts w:ascii="Arial" w:hAnsi="Arial"/>
          <w:sz w:val="24"/>
        </w:rPr>
        <w:t xml:space="preserve"> </w:t>
      </w:r>
      <w:r w:rsidRPr="00D2531D">
        <w:rPr>
          <w:rFonts w:ascii="Arial" w:hAnsi="Arial"/>
          <w:sz w:val="24"/>
        </w:rPr>
        <w:t>Sul non avere più sete e non avere più fame ecco un riferimento che ci viene dal Profeta Isaia.</w:t>
      </w:r>
    </w:p>
    <w:p w14:paraId="1927CE3B" w14:textId="2922B49E"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Ascoltatemi, o isole,</w:t>
      </w:r>
      <w:r w:rsidR="00F94E66">
        <w:rPr>
          <w:rFonts w:ascii="Arial" w:hAnsi="Arial"/>
          <w:i/>
          <w:iCs/>
          <w:sz w:val="24"/>
        </w:rPr>
        <w:t xml:space="preserve"> </w:t>
      </w:r>
      <w:r w:rsidRPr="00CF4EBF">
        <w:rPr>
          <w:rFonts w:ascii="Arial" w:hAnsi="Arial"/>
          <w:i/>
          <w:iCs/>
          <w:sz w:val="24"/>
        </w:rPr>
        <w:t>udite attentamente, nazioni lontane;</w:t>
      </w:r>
      <w:r w:rsidR="00F94E66">
        <w:rPr>
          <w:rFonts w:ascii="Arial" w:hAnsi="Arial"/>
          <w:i/>
          <w:iCs/>
          <w:sz w:val="24"/>
        </w:rPr>
        <w:t xml:space="preserve"> </w:t>
      </w:r>
      <w:r w:rsidRPr="00CF4EBF">
        <w:rPr>
          <w:rFonts w:ascii="Arial" w:hAnsi="Arial"/>
          <w:i/>
          <w:iCs/>
          <w:sz w:val="24"/>
        </w:rPr>
        <w:t>il Signore dal seno materno mi ha chiamato,</w:t>
      </w:r>
      <w:r w:rsidR="00F94E66">
        <w:rPr>
          <w:rFonts w:ascii="Arial" w:hAnsi="Arial"/>
          <w:i/>
          <w:iCs/>
          <w:sz w:val="24"/>
        </w:rPr>
        <w:t xml:space="preserve"> </w:t>
      </w:r>
      <w:r w:rsidRPr="00CF4EBF">
        <w:rPr>
          <w:rFonts w:ascii="Arial" w:hAnsi="Arial"/>
          <w:i/>
          <w:iCs/>
          <w:sz w:val="24"/>
        </w:rPr>
        <w:t>fino dal grembo di mia madre ha pronunciato il mio nome.</w:t>
      </w:r>
      <w:r w:rsidR="00F94E66">
        <w:rPr>
          <w:rFonts w:ascii="Arial" w:hAnsi="Arial"/>
          <w:i/>
          <w:iCs/>
          <w:sz w:val="24"/>
        </w:rPr>
        <w:t xml:space="preserve"> </w:t>
      </w:r>
      <w:r w:rsidRPr="00CF4EBF">
        <w:rPr>
          <w:rFonts w:ascii="Arial" w:hAnsi="Arial"/>
          <w:i/>
          <w:iCs/>
          <w:sz w:val="24"/>
        </w:rPr>
        <w:t>Ha reso la mia bocca come spada affilata,</w:t>
      </w:r>
      <w:r w:rsidR="00F94E66">
        <w:rPr>
          <w:rFonts w:ascii="Arial" w:hAnsi="Arial"/>
          <w:i/>
          <w:iCs/>
          <w:sz w:val="24"/>
        </w:rPr>
        <w:t xml:space="preserve"> </w:t>
      </w:r>
      <w:r w:rsidRPr="00CF4EBF">
        <w:rPr>
          <w:rFonts w:ascii="Arial" w:hAnsi="Arial"/>
          <w:i/>
          <w:iCs/>
          <w:sz w:val="24"/>
        </w:rPr>
        <w:t>mi ha nascosto all’ombra della sua mano,</w:t>
      </w:r>
      <w:r w:rsidR="00F94E66">
        <w:rPr>
          <w:rFonts w:ascii="Arial" w:hAnsi="Arial"/>
          <w:i/>
          <w:iCs/>
          <w:sz w:val="24"/>
        </w:rPr>
        <w:t xml:space="preserve"> </w:t>
      </w:r>
      <w:r w:rsidRPr="00CF4EBF">
        <w:rPr>
          <w:rFonts w:ascii="Arial" w:hAnsi="Arial"/>
          <w:i/>
          <w:iCs/>
          <w:sz w:val="24"/>
        </w:rPr>
        <w:t>mi ha reso freccia appuntita,</w:t>
      </w:r>
      <w:r w:rsidR="00F94E66">
        <w:rPr>
          <w:rFonts w:ascii="Arial" w:hAnsi="Arial"/>
          <w:i/>
          <w:iCs/>
          <w:sz w:val="24"/>
        </w:rPr>
        <w:t xml:space="preserve"> </w:t>
      </w:r>
      <w:r w:rsidRPr="00CF4EBF">
        <w:rPr>
          <w:rFonts w:ascii="Arial" w:hAnsi="Arial"/>
          <w:i/>
          <w:iCs/>
          <w:sz w:val="24"/>
        </w:rPr>
        <w:t>mi ha riposto nella sua faretra.</w:t>
      </w:r>
      <w:r w:rsidR="00F94E66">
        <w:rPr>
          <w:rFonts w:ascii="Arial" w:hAnsi="Arial"/>
          <w:i/>
          <w:iCs/>
          <w:sz w:val="24"/>
        </w:rPr>
        <w:t xml:space="preserve"> </w:t>
      </w:r>
      <w:r w:rsidRPr="00CF4EBF">
        <w:rPr>
          <w:rFonts w:ascii="Arial" w:hAnsi="Arial"/>
          <w:i/>
          <w:iCs/>
          <w:sz w:val="24"/>
        </w:rPr>
        <w:t>Mi ha detto: «Mio servo tu sei, Israele,</w:t>
      </w:r>
      <w:r w:rsidR="00F94E66">
        <w:rPr>
          <w:rFonts w:ascii="Arial" w:hAnsi="Arial"/>
          <w:i/>
          <w:iCs/>
          <w:sz w:val="24"/>
        </w:rPr>
        <w:t xml:space="preserve"> </w:t>
      </w:r>
      <w:r w:rsidRPr="00CF4EBF">
        <w:rPr>
          <w:rFonts w:ascii="Arial" w:hAnsi="Arial"/>
          <w:i/>
          <w:iCs/>
          <w:sz w:val="24"/>
        </w:rPr>
        <w:t>sul quale manifesterò la mia gloria».</w:t>
      </w:r>
      <w:r w:rsidR="00F94E66">
        <w:rPr>
          <w:rFonts w:ascii="Arial" w:hAnsi="Arial"/>
          <w:i/>
          <w:iCs/>
          <w:sz w:val="24"/>
        </w:rPr>
        <w:t xml:space="preserve"> </w:t>
      </w:r>
      <w:r w:rsidRPr="00CF4EBF">
        <w:rPr>
          <w:rFonts w:ascii="Arial" w:hAnsi="Arial"/>
          <w:i/>
          <w:iCs/>
          <w:sz w:val="24"/>
        </w:rPr>
        <w:t>Io ho risposto: «Invano ho faticato,</w:t>
      </w:r>
      <w:r w:rsidR="00F94E66">
        <w:rPr>
          <w:rFonts w:ascii="Arial" w:hAnsi="Arial"/>
          <w:i/>
          <w:iCs/>
          <w:sz w:val="24"/>
        </w:rPr>
        <w:t xml:space="preserve"> </w:t>
      </w:r>
      <w:r w:rsidRPr="00CF4EBF">
        <w:rPr>
          <w:rFonts w:ascii="Arial" w:hAnsi="Arial"/>
          <w:i/>
          <w:iCs/>
          <w:sz w:val="24"/>
        </w:rPr>
        <w:t>per nulla e invano ho consumato le mie forze.</w:t>
      </w:r>
      <w:r w:rsidR="00F94E66">
        <w:rPr>
          <w:rFonts w:ascii="Arial" w:hAnsi="Arial"/>
          <w:i/>
          <w:iCs/>
          <w:sz w:val="24"/>
        </w:rPr>
        <w:t xml:space="preserve"> </w:t>
      </w:r>
      <w:r w:rsidRPr="00CF4EBF">
        <w:rPr>
          <w:rFonts w:ascii="Arial" w:hAnsi="Arial"/>
          <w:i/>
          <w:iCs/>
          <w:sz w:val="24"/>
        </w:rPr>
        <w:t>Ma, certo, il mio diritto è presso il Signore,</w:t>
      </w:r>
      <w:r w:rsidR="00F94E66">
        <w:rPr>
          <w:rFonts w:ascii="Arial" w:hAnsi="Arial"/>
          <w:i/>
          <w:iCs/>
          <w:sz w:val="24"/>
        </w:rPr>
        <w:t xml:space="preserve"> </w:t>
      </w:r>
      <w:r w:rsidRPr="00CF4EBF">
        <w:rPr>
          <w:rFonts w:ascii="Arial" w:hAnsi="Arial"/>
          <w:i/>
          <w:iCs/>
          <w:sz w:val="24"/>
        </w:rPr>
        <w:t>la mia ricompensa presso il mio Dio».</w:t>
      </w:r>
    </w:p>
    <w:p w14:paraId="25B28979" w14:textId="35572464"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Ora ha parlato il Signore,</w:t>
      </w:r>
      <w:r w:rsidR="00F94E66">
        <w:rPr>
          <w:rFonts w:ascii="Arial" w:hAnsi="Arial"/>
          <w:i/>
          <w:iCs/>
          <w:sz w:val="24"/>
        </w:rPr>
        <w:t xml:space="preserve"> </w:t>
      </w:r>
      <w:r w:rsidRPr="00CF4EBF">
        <w:rPr>
          <w:rFonts w:ascii="Arial" w:hAnsi="Arial"/>
          <w:i/>
          <w:iCs/>
          <w:sz w:val="24"/>
        </w:rPr>
        <w:t>che mi ha plasmato suo servo dal seno materno</w:t>
      </w:r>
      <w:r w:rsidR="00F94E66">
        <w:rPr>
          <w:rFonts w:ascii="Arial" w:hAnsi="Arial"/>
          <w:i/>
          <w:iCs/>
          <w:sz w:val="24"/>
        </w:rPr>
        <w:t xml:space="preserve"> </w:t>
      </w:r>
      <w:r w:rsidRPr="00CF4EBF">
        <w:rPr>
          <w:rFonts w:ascii="Arial" w:hAnsi="Arial"/>
          <w:i/>
          <w:iCs/>
          <w:sz w:val="24"/>
        </w:rPr>
        <w:t>per ricondurre a lui Giacobbe</w:t>
      </w:r>
      <w:r w:rsidR="00F94E66">
        <w:rPr>
          <w:rFonts w:ascii="Arial" w:hAnsi="Arial"/>
          <w:i/>
          <w:iCs/>
          <w:sz w:val="24"/>
        </w:rPr>
        <w:t xml:space="preserve"> </w:t>
      </w:r>
      <w:r w:rsidRPr="00CF4EBF">
        <w:rPr>
          <w:rFonts w:ascii="Arial" w:hAnsi="Arial"/>
          <w:i/>
          <w:iCs/>
          <w:sz w:val="24"/>
        </w:rPr>
        <w:t>e a lui riunire Israele</w:t>
      </w:r>
      <w:r w:rsidR="00F94E66">
        <w:rPr>
          <w:rFonts w:ascii="Arial" w:hAnsi="Arial"/>
          <w:i/>
          <w:iCs/>
          <w:sz w:val="24"/>
        </w:rPr>
        <w:t xml:space="preserve"> </w:t>
      </w:r>
      <w:r w:rsidRPr="00CF4EBF">
        <w:rPr>
          <w:rFonts w:ascii="Arial" w:hAnsi="Arial"/>
          <w:i/>
          <w:iCs/>
          <w:sz w:val="24"/>
        </w:rPr>
        <w:t>– poiché ero stato onorato dal Signore</w:t>
      </w:r>
      <w:r w:rsidR="00F94E66">
        <w:rPr>
          <w:rFonts w:ascii="Arial" w:hAnsi="Arial"/>
          <w:i/>
          <w:iCs/>
          <w:sz w:val="24"/>
        </w:rPr>
        <w:t xml:space="preserve"> </w:t>
      </w:r>
      <w:r w:rsidRPr="00CF4EBF">
        <w:rPr>
          <w:rFonts w:ascii="Arial" w:hAnsi="Arial"/>
          <w:i/>
          <w:iCs/>
          <w:sz w:val="24"/>
        </w:rPr>
        <w:t>e Dio era stato la mia forza –</w:t>
      </w:r>
      <w:r w:rsidR="00F94E66">
        <w:rPr>
          <w:rFonts w:ascii="Arial" w:hAnsi="Arial"/>
          <w:i/>
          <w:iCs/>
          <w:sz w:val="24"/>
        </w:rPr>
        <w:t xml:space="preserve"> </w:t>
      </w:r>
      <w:r w:rsidRPr="00CF4EBF">
        <w:rPr>
          <w:rFonts w:ascii="Arial" w:hAnsi="Arial"/>
          <w:i/>
          <w:iCs/>
          <w:sz w:val="24"/>
        </w:rPr>
        <w:t>e ha detto: «È troppo poco che tu sia mio servo</w:t>
      </w:r>
      <w:r w:rsidR="00F94E66">
        <w:rPr>
          <w:rFonts w:ascii="Arial" w:hAnsi="Arial"/>
          <w:i/>
          <w:iCs/>
          <w:sz w:val="24"/>
        </w:rPr>
        <w:t xml:space="preserve"> </w:t>
      </w:r>
      <w:r w:rsidRPr="00CF4EBF">
        <w:rPr>
          <w:rFonts w:ascii="Arial" w:hAnsi="Arial"/>
          <w:i/>
          <w:iCs/>
          <w:sz w:val="24"/>
        </w:rPr>
        <w:t>per restaurare le tribù di Giacobbe</w:t>
      </w:r>
      <w:r w:rsidR="00F94E66">
        <w:rPr>
          <w:rFonts w:ascii="Arial" w:hAnsi="Arial"/>
          <w:i/>
          <w:iCs/>
          <w:sz w:val="24"/>
        </w:rPr>
        <w:t xml:space="preserve"> </w:t>
      </w:r>
      <w:r w:rsidRPr="00CF4EBF">
        <w:rPr>
          <w:rFonts w:ascii="Arial" w:hAnsi="Arial"/>
          <w:i/>
          <w:iCs/>
          <w:sz w:val="24"/>
        </w:rPr>
        <w:t>e ricondurre i superstiti d’Israele.</w:t>
      </w:r>
      <w:r w:rsidR="00F94E66">
        <w:rPr>
          <w:rFonts w:ascii="Arial" w:hAnsi="Arial"/>
          <w:i/>
          <w:iCs/>
          <w:sz w:val="24"/>
        </w:rPr>
        <w:t xml:space="preserve"> </w:t>
      </w:r>
      <w:r w:rsidRPr="00CF4EBF">
        <w:rPr>
          <w:rFonts w:ascii="Arial" w:hAnsi="Arial"/>
          <w:i/>
          <w:iCs/>
          <w:sz w:val="24"/>
        </w:rPr>
        <w:t>Io ti renderò luce delle nazioni,</w:t>
      </w:r>
      <w:r w:rsidR="00F94E66">
        <w:rPr>
          <w:rFonts w:ascii="Arial" w:hAnsi="Arial"/>
          <w:i/>
          <w:iCs/>
          <w:sz w:val="24"/>
        </w:rPr>
        <w:t xml:space="preserve"> </w:t>
      </w:r>
      <w:r w:rsidRPr="00CF4EBF">
        <w:rPr>
          <w:rFonts w:ascii="Arial" w:hAnsi="Arial"/>
          <w:i/>
          <w:iCs/>
          <w:sz w:val="24"/>
        </w:rPr>
        <w:t>perché porti la mia salvezza</w:t>
      </w:r>
      <w:r w:rsidR="00F94E66">
        <w:rPr>
          <w:rFonts w:ascii="Arial" w:hAnsi="Arial"/>
          <w:i/>
          <w:iCs/>
          <w:sz w:val="24"/>
        </w:rPr>
        <w:t xml:space="preserve"> </w:t>
      </w:r>
      <w:r w:rsidRPr="00CF4EBF">
        <w:rPr>
          <w:rFonts w:ascii="Arial" w:hAnsi="Arial"/>
          <w:i/>
          <w:iCs/>
          <w:sz w:val="24"/>
        </w:rPr>
        <w:t>fino all’estremità della terra».</w:t>
      </w:r>
    </w:p>
    <w:p w14:paraId="3CD7C6A4" w14:textId="1F747B12"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Così dice il Signore,</w:t>
      </w:r>
      <w:r w:rsidR="00F94E66">
        <w:rPr>
          <w:rFonts w:ascii="Arial" w:hAnsi="Arial"/>
          <w:i/>
          <w:iCs/>
          <w:sz w:val="24"/>
        </w:rPr>
        <w:t xml:space="preserve"> </w:t>
      </w:r>
      <w:r w:rsidRPr="00CF4EBF">
        <w:rPr>
          <w:rFonts w:ascii="Arial" w:hAnsi="Arial"/>
          <w:i/>
          <w:iCs/>
          <w:sz w:val="24"/>
        </w:rPr>
        <w:t>il redentore d’Israele, il suo Santo,</w:t>
      </w:r>
      <w:r w:rsidR="00F94E66">
        <w:rPr>
          <w:rFonts w:ascii="Arial" w:hAnsi="Arial"/>
          <w:i/>
          <w:iCs/>
          <w:sz w:val="24"/>
        </w:rPr>
        <w:t xml:space="preserve"> </w:t>
      </w:r>
      <w:r w:rsidRPr="00CF4EBF">
        <w:rPr>
          <w:rFonts w:ascii="Arial" w:hAnsi="Arial"/>
          <w:i/>
          <w:iCs/>
          <w:sz w:val="24"/>
        </w:rPr>
        <w:t>a colui che è disprezzato, rifiutato dalle nazioni,</w:t>
      </w:r>
      <w:r w:rsidR="00F94E66">
        <w:rPr>
          <w:rFonts w:ascii="Arial" w:hAnsi="Arial"/>
          <w:i/>
          <w:iCs/>
          <w:sz w:val="24"/>
        </w:rPr>
        <w:t xml:space="preserve"> </w:t>
      </w:r>
      <w:r w:rsidRPr="00CF4EBF">
        <w:rPr>
          <w:rFonts w:ascii="Arial" w:hAnsi="Arial"/>
          <w:i/>
          <w:iCs/>
          <w:sz w:val="24"/>
        </w:rPr>
        <w:t>schiavo dei potenti:</w:t>
      </w:r>
      <w:r w:rsidR="00F94E66">
        <w:rPr>
          <w:rFonts w:ascii="Arial" w:hAnsi="Arial"/>
          <w:i/>
          <w:iCs/>
          <w:sz w:val="24"/>
        </w:rPr>
        <w:t xml:space="preserve"> </w:t>
      </w:r>
      <w:r w:rsidRPr="00CF4EBF">
        <w:rPr>
          <w:rFonts w:ascii="Arial" w:hAnsi="Arial"/>
          <w:i/>
          <w:iCs/>
          <w:sz w:val="24"/>
        </w:rPr>
        <w:t>«I re vedranno e si alzeranno in piedi,</w:t>
      </w:r>
      <w:r w:rsidR="00F94E66">
        <w:rPr>
          <w:rFonts w:ascii="Arial" w:hAnsi="Arial"/>
          <w:i/>
          <w:iCs/>
          <w:sz w:val="24"/>
        </w:rPr>
        <w:t xml:space="preserve"> </w:t>
      </w:r>
      <w:r w:rsidRPr="00CF4EBF">
        <w:rPr>
          <w:rFonts w:ascii="Arial" w:hAnsi="Arial"/>
          <w:i/>
          <w:iCs/>
          <w:sz w:val="24"/>
        </w:rPr>
        <w:t>i prìncipi si prostreranno,</w:t>
      </w:r>
      <w:r w:rsidR="00F94E66">
        <w:rPr>
          <w:rFonts w:ascii="Arial" w:hAnsi="Arial"/>
          <w:i/>
          <w:iCs/>
          <w:sz w:val="24"/>
        </w:rPr>
        <w:t xml:space="preserve"> </w:t>
      </w:r>
      <w:r w:rsidRPr="00CF4EBF">
        <w:rPr>
          <w:rFonts w:ascii="Arial" w:hAnsi="Arial"/>
          <w:i/>
          <w:iCs/>
          <w:sz w:val="24"/>
        </w:rPr>
        <w:t>a causa del Signore che è fedele,</w:t>
      </w:r>
      <w:r w:rsidR="00F94E66">
        <w:rPr>
          <w:rFonts w:ascii="Arial" w:hAnsi="Arial"/>
          <w:i/>
          <w:iCs/>
          <w:sz w:val="24"/>
        </w:rPr>
        <w:t xml:space="preserve"> </w:t>
      </w:r>
      <w:r w:rsidRPr="00CF4EBF">
        <w:rPr>
          <w:rFonts w:ascii="Arial" w:hAnsi="Arial"/>
          <w:i/>
          <w:iCs/>
          <w:sz w:val="24"/>
        </w:rPr>
        <w:t>del Santo d’Israele che ti ha scelto».</w:t>
      </w:r>
    </w:p>
    <w:p w14:paraId="7BF5CAAF" w14:textId="6DD28476"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Così dice il Signore:</w:t>
      </w:r>
      <w:r w:rsidR="00F94E66">
        <w:rPr>
          <w:rFonts w:ascii="Arial" w:hAnsi="Arial"/>
          <w:i/>
          <w:iCs/>
          <w:sz w:val="24"/>
        </w:rPr>
        <w:t xml:space="preserve"> </w:t>
      </w:r>
      <w:r w:rsidRPr="00CF4EBF">
        <w:rPr>
          <w:rFonts w:ascii="Arial" w:hAnsi="Arial"/>
          <w:i/>
          <w:iCs/>
          <w:sz w:val="24"/>
        </w:rPr>
        <w:t>«Al tempo della benevolenza ti ho risposto,</w:t>
      </w:r>
      <w:r w:rsidR="00F94E66">
        <w:rPr>
          <w:rFonts w:ascii="Arial" w:hAnsi="Arial"/>
          <w:i/>
          <w:iCs/>
          <w:sz w:val="24"/>
        </w:rPr>
        <w:t xml:space="preserve"> </w:t>
      </w:r>
      <w:r w:rsidRPr="00CF4EBF">
        <w:rPr>
          <w:rFonts w:ascii="Arial" w:hAnsi="Arial"/>
          <w:i/>
          <w:iCs/>
          <w:sz w:val="24"/>
        </w:rPr>
        <w:t>nel giorno della salvezza ti ho aiutato.</w:t>
      </w:r>
      <w:r w:rsidR="00F94E66">
        <w:rPr>
          <w:rFonts w:ascii="Arial" w:hAnsi="Arial"/>
          <w:i/>
          <w:iCs/>
          <w:sz w:val="24"/>
        </w:rPr>
        <w:t xml:space="preserve"> </w:t>
      </w:r>
      <w:r w:rsidRPr="00CF4EBF">
        <w:rPr>
          <w:rFonts w:ascii="Arial" w:hAnsi="Arial"/>
          <w:i/>
          <w:iCs/>
          <w:sz w:val="24"/>
        </w:rPr>
        <w:t>Ti ho formato e ti ho stabilito</w:t>
      </w:r>
      <w:r w:rsidR="00F94E66">
        <w:rPr>
          <w:rFonts w:ascii="Arial" w:hAnsi="Arial"/>
          <w:i/>
          <w:iCs/>
          <w:sz w:val="24"/>
        </w:rPr>
        <w:t xml:space="preserve"> </w:t>
      </w:r>
      <w:r w:rsidRPr="00CF4EBF">
        <w:rPr>
          <w:rFonts w:ascii="Arial" w:hAnsi="Arial"/>
          <w:i/>
          <w:iCs/>
          <w:sz w:val="24"/>
        </w:rPr>
        <w:t>come alleanza del popolo,</w:t>
      </w:r>
      <w:r w:rsidR="00F94E66">
        <w:rPr>
          <w:rFonts w:ascii="Arial" w:hAnsi="Arial"/>
          <w:i/>
          <w:iCs/>
          <w:sz w:val="24"/>
        </w:rPr>
        <w:t xml:space="preserve"> </w:t>
      </w:r>
      <w:r w:rsidRPr="00CF4EBF">
        <w:rPr>
          <w:rFonts w:ascii="Arial" w:hAnsi="Arial"/>
          <w:i/>
          <w:iCs/>
          <w:sz w:val="24"/>
        </w:rPr>
        <w:t>per far risorgere la terra,</w:t>
      </w:r>
      <w:r w:rsidR="00F94E66">
        <w:rPr>
          <w:rFonts w:ascii="Arial" w:hAnsi="Arial"/>
          <w:i/>
          <w:iCs/>
          <w:sz w:val="24"/>
        </w:rPr>
        <w:t xml:space="preserve"> </w:t>
      </w:r>
      <w:r w:rsidRPr="00CF4EBF">
        <w:rPr>
          <w:rFonts w:ascii="Arial" w:hAnsi="Arial"/>
          <w:i/>
          <w:iCs/>
          <w:sz w:val="24"/>
        </w:rPr>
        <w:t>per farti rioccupare l’eredità devastata,</w:t>
      </w:r>
      <w:r w:rsidR="00F94E66">
        <w:rPr>
          <w:rFonts w:ascii="Arial" w:hAnsi="Arial"/>
          <w:i/>
          <w:iCs/>
          <w:sz w:val="24"/>
        </w:rPr>
        <w:t xml:space="preserve"> </w:t>
      </w:r>
      <w:r w:rsidRPr="00CF4EBF">
        <w:rPr>
          <w:rFonts w:ascii="Arial" w:hAnsi="Arial"/>
          <w:i/>
          <w:iCs/>
          <w:sz w:val="24"/>
        </w:rPr>
        <w:t>per dire ai prigionieri: “Uscite”,</w:t>
      </w:r>
      <w:r w:rsidR="00F94E66">
        <w:rPr>
          <w:rFonts w:ascii="Arial" w:hAnsi="Arial"/>
          <w:i/>
          <w:iCs/>
          <w:sz w:val="24"/>
        </w:rPr>
        <w:t xml:space="preserve"> </w:t>
      </w:r>
      <w:r w:rsidRPr="00CF4EBF">
        <w:rPr>
          <w:rFonts w:ascii="Arial" w:hAnsi="Arial"/>
          <w:i/>
          <w:iCs/>
          <w:sz w:val="24"/>
        </w:rPr>
        <w:t>e a quelli che sono nelle tenebre: “Venite fuori”.</w:t>
      </w:r>
      <w:r w:rsidR="00F94E66">
        <w:rPr>
          <w:rFonts w:ascii="Arial" w:hAnsi="Arial"/>
          <w:i/>
          <w:iCs/>
          <w:sz w:val="24"/>
        </w:rPr>
        <w:t xml:space="preserve"> </w:t>
      </w:r>
      <w:r w:rsidRPr="00CF4EBF">
        <w:rPr>
          <w:rFonts w:ascii="Arial" w:hAnsi="Arial"/>
          <w:i/>
          <w:iCs/>
          <w:sz w:val="24"/>
        </w:rPr>
        <w:t>Essi pascoleranno lungo tutte le strade,</w:t>
      </w:r>
      <w:r w:rsidR="00F94E66">
        <w:rPr>
          <w:rFonts w:ascii="Arial" w:hAnsi="Arial"/>
          <w:i/>
          <w:iCs/>
          <w:sz w:val="24"/>
        </w:rPr>
        <w:t xml:space="preserve"> </w:t>
      </w:r>
      <w:r w:rsidRPr="00CF4EBF">
        <w:rPr>
          <w:rFonts w:ascii="Arial" w:hAnsi="Arial"/>
          <w:i/>
          <w:iCs/>
          <w:sz w:val="24"/>
        </w:rPr>
        <w:t>e su ogni altura troveranno pascoli.</w:t>
      </w:r>
      <w:r w:rsidR="00F94E66">
        <w:rPr>
          <w:rFonts w:ascii="Arial" w:hAnsi="Arial"/>
          <w:i/>
          <w:iCs/>
          <w:sz w:val="24"/>
        </w:rPr>
        <w:t xml:space="preserve"> </w:t>
      </w:r>
      <w:r w:rsidRPr="00CF4EBF">
        <w:rPr>
          <w:rFonts w:ascii="Arial" w:hAnsi="Arial"/>
          <w:i/>
          <w:iCs/>
          <w:sz w:val="24"/>
        </w:rPr>
        <w:t>Non avranno né fame né sete</w:t>
      </w:r>
      <w:r w:rsidR="00F94E66">
        <w:rPr>
          <w:rFonts w:ascii="Arial" w:hAnsi="Arial"/>
          <w:i/>
          <w:iCs/>
          <w:sz w:val="24"/>
        </w:rPr>
        <w:t xml:space="preserve"> </w:t>
      </w:r>
      <w:r w:rsidRPr="00CF4EBF">
        <w:rPr>
          <w:rFonts w:ascii="Arial" w:hAnsi="Arial"/>
          <w:i/>
          <w:iCs/>
          <w:sz w:val="24"/>
        </w:rPr>
        <w:t>e non li colpirà né l’arsura né il sole,</w:t>
      </w:r>
      <w:r w:rsidR="00F94E66">
        <w:rPr>
          <w:rFonts w:ascii="Arial" w:hAnsi="Arial"/>
          <w:i/>
          <w:iCs/>
          <w:sz w:val="24"/>
        </w:rPr>
        <w:t xml:space="preserve"> </w:t>
      </w:r>
      <w:r w:rsidRPr="00CF4EBF">
        <w:rPr>
          <w:rFonts w:ascii="Arial" w:hAnsi="Arial"/>
          <w:i/>
          <w:iCs/>
          <w:sz w:val="24"/>
        </w:rPr>
        <w:t>perché colui che ha misericordia di loro li guiderà,</w:t>
      </w:r>
      <w:r w:rsidR="00F94E66">
        <w:rPr>
          <w:rFonts w:ascii="Arial" w:hAnsi="Arial"/>
          <w:i/>
          <w:iCs/>
          <w:sz w:val="24"/>
        </w:rPr>
        <w:t xml:space="preserve"> </w:t>
      </w:r>
      <w:r w:rsidRPr="00CF4EBF">
        <w:rPr>
          <w:rFonts w:ascii="Arial" w:hAnsi="Arial"/>
          <w:i/>
          <w:iCs/>
          <w:sz w:val="24"/>
        </w:rPr>
        <w:t>li condurrà alle sorgenti d’acqua.</w:t>
      </w:r>
    </w:p>
    <w:p w14:paraId="0B9AE899" w14:textId="7CD61A3E" w:rsidR="00CF4EBF" w:rsidRPr="00CF4EBF" w:rsidRDefault="00CF4EBF" w:rsidP="00CF4EBF">
      <w:pPr>
        <w:spacing w:after="120"/>
        <w:ind w:left="567" w:right="567"/>
        <w:jc w:val="both"/>
        <w:rPr>
          <w:rFonts w:ascii="Arial" w:hAnsi="Arial"/>
          <w:i/>
          <w:iCs/>
          <w:sz w:val="24"/>
        </w:rPr>
      </w:pPr>
      <w:r w:rsidRPr="00CF4EBF">
        <w:rPr>
          <w:rFonts w:ascii="Arial" w:hAnsi="Arial"/>
          <w:i/>
          <w:iCs/>
          <w:sz w:val="24"/>
        </w:rPr>
        <w:lastRenderedPageBreak/>
        <w:t>Io trasformerò i miei monti in strade</w:t>
      </w:r>
      <w:r w:rsidR="00F94E66">
        <w:rPr>
          <w:rFonts w:ascii="Arial" w:hAnsi="Arial"/>
          <w:i/>
          <w:iCs/>
          <w:sz w:val="24"/>
        </w:rPr>
        <w:t xml:space="preserve"> </w:t>
      </w:r>
      <w:r w:rsidRPr="00CF4EBF">
        <w:rPr>
          <w:rFonts w:ascii="Arial" w:hAnsi="Arial"/>
          <w:i/>
          <w:iCs/>
          <w:sz w:val="24"/>
        </w:rPr>
        <w:t>e le mie vie saranno elevate.</w:t>
      </w:r>
      <w:r w:rsidR="00F94E66">
        <w:rPr>
          <w:rFonts w:ascii="Arial" w:hAnsi="Arial"/>
          <w:i/>
          <w:iCs/>
          <w:sz w:val="24"/>
        </w:rPr>
        <w:t xml:space="preserve"> </w:t>
      </w:r>
      <w:r w:rsidRPr="00CF4EBF">
        <w:rPr>
          <w:rFonts w:ascii="Arial" w:hAnsi="Arial"/>
          <w:i/>
          <w:iCs/>
          <w:sz w:val="24"/>
        </w:rPr>
        <w:t>Ecco, questi vengono da lontano,</w:t>
      </w:r>
      <w:r w:rsidR="00F94E66">
        <w:rPr>
          <w:rFonts w:ascii="Arial" w:hAnsi="Arial"/>
          <w:i/>
          <w:iCs/>
          <w:sz w:val="24"/>
        </w:rPr>
        <w:t xml:space="preserve"> </w:t>
      </w:r>
      <w:r w:rsidRPr="00CF4EBF">
        <w:rPr>
          <w:rFonts w:ascii="Arial" w:hAnsi="Arial"/>
          <w:i/>
          <w:iCs/>
          <w:sz w:val="24"/>
        </w:rPr>
        <w:t>ed ecco, quelli vengono da settentrione e da occidente</w:t>
      </w:r>
      <w:r w:rsidR="00F94E66">
        <w:rPr>
          <w:rFonts w:ascii="Arial" w:hAnsi="Arial"/>
          <w:i/>
          <w:iCs/>
          <w:sz w:val="24"/>
        </w:rPr>
        <w:t xml:space="preserve"> </w:t>
      </w:r>
      <w:r w:rsidRPr="00CF4EBF">
        <w:rPr>
          <w:rFonts w:ascii="Arial" w:hAnsi="Arial"/>
          <w:i/>
          <w:iCs/>
          <w:sz w:val="24"/>
        </w:rPr>
        <w:t>e altri dalla regione di Sinìm».</w:t>
      </w:r>
    </w:p>
    <w:p w14:paraId="4B4A6467" w14:textId="2555C68F"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Giubilate, o cieli,</w:t>
      </w:r>
      <w:r w:rsidR="00F94E66">
        <w:rPr>
          <w:rFonts w:ascii="Arial" w:hAnsi="Arial"/>
          <w:i/>
          <w:iCs/>
          <w:sz w:val="24"/>
        </w:rPr>
        <w:t xml:space="preserve"> </w:t>
      </w:r>
      <w:r w:rsidRPr="00CF4EBF">
        <w:rPr>
          <w:rFonts w:ascii="Arial" w:hAnsi="Arial"/>
          <w:i/>
          <w:iCs/>
          <w:sz w:val="24"/>
        </w:rPr>
        <w:t>rallégrati, o terra,</w:t>
      </w:r>
      <w:r w:rsidR="00F94E66">
        <w:rPr>
          <w:rFonts w:ascii="Arial" w:hAnsi="Arial"/>
          <w:i/>
          <w:iCs/>
          <w:sz w:val="24"/>
        </w:rPr>
        <w:t xml:space="preserve"> </w:t>
      </w:r>
      <w:r w:rsidRPr="00CF4EBF">
        <w:rPr>
          <w:rFonts w:ascii="Arial" w:hAnsi="Arial"/>
          <w:i/>
          <w:iCs/>
          <w:sz w:val="24"/>
        </w:rPr>
        <w:t>gridate di gioia, o monti,</w:t>
      </w:r>
      <w:r w:rsidR="00F94E66">
        <w:rPr>
          <w:rFonts w:ascii="Arial" w:hAnsi="Arial"/>
          <w:i/>
          <w:iCs/>
          <w:sz w:val="24"/>
        </w:rPr>
        <w:t xml:space="preserve"> </w:t>
      </w:r>
      <w:r w:rsidRPr="00CF4EBF">
        <w:rPr>
          <w:rFonts w:ascii="Arial" w:hAnsi="Arial"/>
          <w:i/>
          <w:iCs/>
          <w:sz w:val="24"/>
        </w:rPr>
        <w:t>perché il Signore consola il suo popolo</w:t>
      </w:r>
      <w:r w:rsidR="00F94E66">
        <w:rPr>
          <w:rFonts w:ascii="Arial" w:hAnsi="Arial"/>
          <w:i/>
          <w:iCs/>
          <w:sz w:val="24"/>
        </w:rPr>
        <w:t xml:space="preserve"> </w:t>
      </w:r>
      <w:r w:rsidRPr="00CF4EBF">
        <w:rPr>
          <w:rFonts w:ascii="Arial" w:hAnsi="Arial"/>
          <w:i/>
          <w:iCs/>
          <w:sz w:val="24"/>
        </w:rPr>
        <w:t>e ha misericordia dei suoi poveri.</w:t>
      </w:r>
      <w:r w:rsidR="00F94E66">
        <w:rPr>
          <w:rFonts w:ascii="Arial" w:hAnsi="Arial"/>
          <w:i/>
          <w:iCs/>
          <w:sz w:val="24"/>
        </w:rPr>
        <w:t xml:space="preserve"> </w:t>
      </w:r>
      <w:r w:rsidRPr="00CF4EBF">
        <w:rPr>
          <w:rFonts w:ascii="Arial" w:hAnsi="Arial"/>
          <w:i/>
          <w:iCs/>
          <w:sz w:val="24"/>
        </w:rPr>
        <w:t>Sion ha detto: «Il Signore mi ha abbandonato,</w:t>
      </w:r>
      <w:r w:rsidR="00F94E66">
        <w:rPr>
          <w:rFonts w:ascii="Arial" w:hAnsi="Arial"/>
          <w:i/>
          <w:iCs/>
          <w:sz w:val="24"/>
        </w:rPr>
        <w:t xml:space="preserve"> </w:t>
      </w:r>
      <w:r w:rsidRPr="00CF4EBF">
        <w:rPr>
          <w:rFonts w:ascii="Arial" w:hAnsi="Arial"/>
          <w:i/>
          <w:iCs/>
          <w:sz w:val="24"/>
        </w:rPr>
        <w:t>il Signore mi ha dimenticato».</w:t>
      </w:r>
      <w:r w:rsidR="00F94E66">
        <w:rPr>
          <w:rFonts w:ascii="Arial" w:hAnsi="Arial"/>
          <w:i/>
          <w:iCs/>
          <w:sz w:val="24"/>
        </w:rPr>
        <w:t xml:space="preserve"> </w:t>
      </w:r>
      <w:r w:rsidRPr="00CF4EBF">
        <w:rPr>
          <w:rFonts w:ascii="Arial" w:hAnsi="Arial"/>
          <w:i/>
          <w:iCs/>
          <w:sz w:val="24"/>
        </w:rPr>
        <w:t>Si dimentica forse una donna del suo bambino,</w:t>
      </w:r>
      <w:r w:rsidR="00F94E66">
        <w:rPr>
          <w:rFonts w:ascii="Arial" w:hAnsi="Arial"/>
          <w:i/>
          <w:iCs/>
          <w:sz w:val="24"/>
        </w:rPr>
        <w:t xml:space="preserve"> </w:t>
      </w:r>
      <w:r w:rsidRPr="00CF4EBF">
        <w:rPr>
          <w:rFonts w:ascii="Arial" w:hAnsi="Arial"/>
          <w:i/>
          <w:iCs/>
          <w:sz w:val="24"/>
        </w:rPr>
        <w:t>così da non commuoversi per il figlio delle sue viscere?</w:t>
      </w:r>
      <w:r w:rsidR="00F94E66">
        <w:rPr>
          <w:rFonts w:ascii="Arial" w:hAnsi="Arial"/>
          <w:i/>
          <w:iCs/>
          <w:sz w:val="24"/>
        </w:rPr>
        <w:t xml:space="preserve"> </w:t>
      </w:r>
      <w:r w:rsidRPr="00CF4EBF">
        <w:rPr>
          <w:rFonts w:ascii="Arial" w:hAnsi="Arial"/>
          <w:i/>
          <w:iCs/>
          <w:sz w:val="24"/>
        </w:rPr>
        <w:t>Anche se costoro si dimenticassero,</w:t>
      </w:r>
      <w:r w:rsidR="00F94E66">
        <w:rPr>
          <w:rFonts w:ascii="Arial" w:hAnsi="Arial"/>
          <w:i/>
          <w:iCs/>
          <w:sz w:val="24"/>
        </w:rPr>
        <w:t xml:space="preserve"> </w:t>
      </w:r>
      <w:r w:rsidRPr="00CF4EBF">
        <w:rPr>
          <w:rFonts w:ascii="Arial" w:hAnsi="Arial"/>
          <w:i/>
          <w:iCs/>
          <w:sz w:val="24"/>
        </w:rPr>
        <w:t>io invece non ti dimenticherò mai.</w:t>
      </w:r>
    </w:p>
    <w:p w14:paraId="749CF9F3" w14:textId="77777777" w:rsidR="00F94E66" w:rsidRDefault="00CF4EBF" w:rsidP="00CF4EBF">
      <w:pPr>
        <w:spacing w:after="120"/>
        <w:ind w:left="567" w:right="567"/>
        <w:jc w:val="both"/>
        <w:rPr>
          <w:rFonts w:ascii="Arial" w:hAnsi="Arial"/>
          <w:i/>
          <w:iCs/>
          <w:sz w:val="24"/>
        </w:rPr>
      </w:pPr>
      <w:r w:rsidRPr="00CF4EBF">
        <w:rPr>
          <w:rFonts w:ascii="Arial" w:hAnsi="Arial"/>
          <w:i/>
          <w:iCs/>
          <w:sz w:val="24"/>
        </w:rPr>
        <w:t>Ecco, sulle palme delle mie mani ti ho disegnato,</w:t>
      </w:r>
      <w:r w:rsidR="00F94E66">
        <w:rPr>
          <w:rFonts w:ascii="Arial" w:hAnsi="Arial"/>
          <w:i/>
          <w:iCs/>
          <w:sz w:val="24"/>
        </w:rPr>
        <w:t xml:space="preserve"> </w:t>
      </w:r>
      <w:r w:rsidRPr="00CF4EBF">
        <w:rPr>
          <w:rFonts w:ascii="Arial" w:hAnsi="Arial"/>
          <w:i/>
          <w:iCs/>
          <w:sz w:val="24"/>
        </w:rPr>
        <w:t>le tue mura sono sempre davanti a me.</w:t>
      </w:r>
      <w:r w:rsidR="00F94E66">
        <w:rPr>
          <w:rFonts w:ascii="Arial" w:hAnsi="Arial"/>
          <w:i/>
          <w:iCs/>
          <w:sz w:val="24"/>
        </w:rPr>
        <w:t xml:space="preserve"> </w:t>
      </w:r>
      <w:r w:rsidRPr="00CF4EBF">
        <w:rPr>
          <w:rFonts w:ascii="Arial" w:hAnsi="Arial"/>
          <w:i/>
          <w:iCs/>
          <w:sz w:val="24"/>
        </w:rPr>
        <w:t>I tuoi figli accorrono,</w:t>
      </w:r>
      <w:r w:rsidR="00F94E66">
        <w:rPr>
          <w:rFonts w:ascii="Arial" w:hAnsi="Arial"/>
          <w:i/>
          <w:iCs/>
          <w:sz w:val="24"/>
        </w:rPr>
        <w:t xml:space="preserve"> </w:t>
      </w:r>
      <w:r w:rsidRPr="00CF4EBF">
        <w:rPr>
          <w:rFonts w:ascii="Arial" w:hAnsi="Arial"/>
          <w:i/>
          <w:iCs/>
          <w:sz w:val="24"/>
        </w:rPr>
        <w:t>i tuoi distruttori e i tuoi devastatori si allontanano da te.</w:t>
      </w:r>
      <w:r w:rsidR="00F94E66">
        <w:rPr>
          <w:rFonts w:ascii="Arial" w:hAnsi="Arial"/>
          <w:i/>
          <w:iCs/>
          <w:sz w:val="24"/>
        </w:rPr>
        <w:t xml:space="preserve"> </w:t>
      </w:r>
      <w:r w:rsidRPr="00CF4EBF">
        <w:rPr>
          <w:rFonts w:ascii="Arial" w:hAnsi="Arial"/>
          <w:i/>
          <w:iCs/>
          <w:sz w:val="24"/>
        </w:rPr>
        <w:t>Alza gli occhi intorno e guarda:</w:t>
      </w:r>
      <w:r w:rsidR="00F94E66">
        <w:rPr>
          <w:rFonts w:ascii="Arial" w:hAnsi="Arial"/>
          <w:i/>
          <w:iCs/>
          <w:sz w:val="24"/>
        </w:rPr>
        <w:t xml:space="preserve"> </w:t>
      </w:r>
      <w:r w:rsidRPr="00CF4EBF">
        <w:rPr>
          <w:rFonts w:ascii="Arial" w:hAnsi="Arial"/>
          <w:i/>
          <w:iCs/>
          <w:sz w:val="24"/>
        </w:rPr>
        <w:t>tutti costoro si radunano, vengono a te.</w:t>
      </w:r>
      <w:r w:rsidR="00F94E66">
        <w:rPr>
          <w:rFonts w:ascii="Arial" w:hAnsi="Arial"/>
          <w:i/>
          <w:iCs/>
          <w:sz w:val="24"/>
        </w:rPr>
        <w:t xml:space="preserve"> </w:t>
      </w:r>
      <w:r w:rsidRPr="00CF4EBF">
        <w:rPr>
          <w:rFonts w:ascii="Arial" w:hAnsi="Arial"/>
          <w:i/>
          <w:iCs/>
          <w:sz w:val="24"/>
        </w:rPr>
        <w:t>«Com’è vero che io vivo – oracolo del Signore –, ti vestirai di tutti loro come di ornamento,</w:t>
      </w:r>
      <w:r w:rsidR="00F94E66">
        <w:rPr>
          <w:rFonts w:ascii="Arial" w:hAnsi="Arial"/>
          <w:i/>
          <w:iCs/>
          <w:sz w:val="24"/>
        </w:rPr>
        <w:t xml:space="preserve"> </w:t>
      </w:r>
      <w:r w:rsidRPr="00CF4EBF">
        <w:rPr>
          <w:rFonts w:ascii="Arial" w:hAnsi="Arial"/>
          <w:i/>
          <w:iCs/>
          <w:sz w:val="24"/>
        </w:rPr>
        <w:t>te ne ornerai come una sposa».</w:t>
      </w:r>
      <w:r w:rsidR="00F94E66">
        <w:rPr>
          <w:rFonts w:ascii="Arial" w:hAnsi="Arial"/>
          <w:i/>
          <w:iCs/>
          <w:sz w:val="24"/>
        </w:rPr>
        <w:t xml:space="preserve"> </w:t>
      </w:r>
    </w:p>
    <w:p w14:paraId="2E75B972" w14:textId="5E2CE506"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Poiché le tue rovine e le tue devastazioni</w:t>
      </w:r>
      <w:r w:rsidR="00F94E66">
        <w:rPr>
          <w:rFonts w:ascii="Arial" w:hAnsi="Arial"/>
          <w:i/>
          <w:iCs/>
          <w:sz w:val="24"/>
        </w:rPr>
        <w:t xml:space="preserve"> </w:t>
      </w:r>
      <w:r w:rsidRPr="00CF4EBF">
        <w:rPr>
          <w:rFonts w:ascii="Arial" w:hAnsi="Arial"/>
          <w:i/>
          <w:iCs/>
          <w:sz w:val="24"/>
        </w:rPr>
        <w:t>e la tua terra desolata</w:t>
      </w:r>
      <w:r w:rsidR="00F94E66">
        <w:rPr>
          <w:rFonts w:ascii="Arial" w:hAnsi="Arial"/>
          <w:i/>
          <w:iCs/>
          <w:sz w:val="24"/>
        </w:rPr>
        <w:t xml:space="preserve"> </w:t>
      </w:r>
      <w:r w:rsidRPr="00CF4EBF">
        <w:rPr>
          <w:rFonts w:ascii="Arial" w:hAnsi="Arial"/>
          <w:i/>
          <w:iCs/>
          <w:sz w:val="24"/>
        </w:rPr>
        <w:t>saranno ora troppo stretti per i tuoi abitanti,</w:t>
      </w:r>
      <w:r w:rsidR="00F94E66">
        <w:rPr>
          <w:rFonts w:ascii="Arial" w:hAnsi="Arial"/>
          <w:i/>
          <w:iCs/>
          <w:sz w:val="24"/>
        </w:rPr>
        <w:t xml:space="preserve"> </w:t>
      </w:r>
      <w:r w:rsidRPr="00CF4EBF">
        <w:rPr>
          <w:rFonts w:ascii="Arial" w:hAnsi="Arial"/>
          <w:i/>
          <w:iCs/>
          <w:sz w:val="24"/>
        </w:rPr>
        <w:t>benché siano lontani i tuoi divoratori.</w:t>
      </w:r>
      <w:r w:rsidR="00F94E66">
        <w:rPr>
          <w:rFonts w:ascii="Arial" w:hAnsi="Arial"/>
          <w:i/>
          <w:iCs/>
          <w:sz w:val="24"/>
        </w:rPr>
        <w:t xml:space="preserve"> </w:t>
      </w:r>
      <w:r w:rsidRPr="00CF4EBF">
        <w:rPr>
          <w:rFonts w:ascii="Arial" w:hAnsi="Arial"/>
          <w:i/>
          <w:iCs/>
          <w:sz w:val="24"/>
        </w:rPr>
        <w:t>Di nuovo ti diranno agli orecchi</w:t>
      </w:r>
      <w:r w:rsidR="00F94E66">
        <w:rPr>
          <w:rFonts w:ascii="Arial" w:hAnsi="Arial"/>
          <w:i/>
          <w:iCs/>
          <w:sz w:val="24"/>
        </w:rPr>
        <w:t xml:space="preserve"> </w:t>
      </w:r>
      <w:r w:rsidRPr="00CF4EBF">
        <w:rPr>
          <w:rFonts w:ascii="Arial" w:hAnsi="Arial"/>
          <w:i/>
          <w:iCs/>
          <w:sz w:val="24"/>
        </w:rPr>
        <w:t>i figli di cui fosti privata:</w:t>
      </w:r>
      <w:r w:rsidR="00F94E66">
        <w:rPr>
          <w:rFonts w:ascii="Arial" w:hAnsi="Arial"/>
          <w:i/>
          <w:iCs/>
          <w:sz w:val="24"/>
        </w:rPr>
        <w:t xml:space="preserve"> </w:t>
      </w:r>
      <w:r w:rsidRPr="00CF4EBF">
        <w:rPr>
          <w:rFonts w:ascii="Arial" w:hAnsi="Arial"/>
          <w:i/>
          <w:iCs/>
          <w:sz w:val="24"/>
        </w:rPr>
        <w:t>«Troppo stretto è per me questo posto;</w:t>
      </w:r>
      <w:r w:rsidR="00F94E66">
        <w:rPr>
          <w:rFonts w:ascii="Arial" w:hAnsi="Arial"/>
          <w:i/>
          <w:iCs/>
          <w:sz w:val="24"/>
        </w:rPr>
        <w:t xml:space="preserve"> </w:t>
      </w:r>
      <w:r w:rsidRPr="00CF4EBF">
        <w:rPr>
          <w:rFonts w:ascii="Arial" w:hAnsi="Arial"/>
          <w:i/>
          <w:iCs/>
          <w:sz w:val="24"/>
        </w:rPr>
        <w:t>scòstati, perché possa stabilirmi».</w:t>
      </w:r>
    </w:p>
    <w:p w14:paraId="124CFC2F" w14:textId="77777777" w:rsidR="00F94E66" w:rsidRDefault="00CF4EBF" w:rsidP="00CF4EBF">
      <w:pPr>
        <w:spacing w:after="120"/>
        <w:ind w:left="567" w:right="567"/>
        <w:jc w:val="both"/>
        <w:rPr>
          <w:rFonts w:ascii="Arial" w:hAnsi="Arial"/>
          <w:i/>
          <w:iCs/>
          <w:sz w:val="24"/>
        </w:rPr>
      </w:pPr>
      <w:r w:rsidRPr="00CF4EBF">
        <w:rPr>
          <w:rFonts w:ascii="Arial" w:hAnsi="Arial"/>
          <w:i/>
          <w:iCs/>
          <w:sz w:val="24"/>
        </w:rPr>
        <w:t>Tu penserai: «Costoro, chi me li ha generati?</w:t>
      </w:r>
      <w:r w:rsidR="00F94E66">
        <w:rPr>
          <w:rFonts w:ascii="Arial" w:hAnsi="Arial"/>
          <w:i/>
          <w:iCs/>
          <w:sz w:val="24"/>
        </w:rPr>
        <w:t xml:space="preserve"> </w:t>
      </w:r>
      <w:r w:rsidRPr="00CF4EBF">
        <w:rPr>
          <w:rFonts w:ascii="Arial" w:hAnsi="Arial"/>
          <w:i/>
          <w:iCs/>
          <w:sz w:val="24"/>
        </w:rPr>
        <w:t>Io ero priva di figli e sterile, esiliata e prigioniera,</w:t>
      </w:r>
      <w:r w:rsidR="00F94E66">
        <w:rPr>
          <w:rFonts w:ascii="Arial" w:hAnsi="Arial"/>
          <w:i/>
          <w:iCs/>
          <w:sz w:val="24"/>
        </w:rPr>
        <w:t xml:space="preserve"> </w:t>
      </w:r>
      <w:r w:rsidRPr="00CF4EBF">
        <w:rPr>
          <w:rFonts w:ascii="Arial" w:hAnsi="Arial"/>
          <w:i/>
          <w:iCs/>
          <w:sz w:val="24"/>
        </w:rPr>
        <w:t>e questi, chi li ha allevati?</w:t>
      </w:r>
      <w:r w:rsidR="00F94E66">
        <w:rPr>
          <w:rFonts w:ascii="Arial" w:hAnsi="Arial"/>
          <w:i/>
          <w:iCs/>
          <w:sz w:val="24"/>
        </w:rPr>
        <w:t xml:space="preserve"> </w:t>
      </w:r>
      <w:r w:rsidRPr="00CF4EBF">
        <w:rPr>
          <w:rFonts w:ascii="Arial" w:hAnsi="Arial"/>
          <w:i/>
          <w:iCs/>
          <w:sz w:val="24"/>
        </w:rPr>
        <w:t>Ecco, ero rimasta sola,</w:t>
      </w:r>
      <w:r w:rsidR="00F94E66">
        <w:rPr>
          <w:rFonts w:ascii="Arial" w:hAnsi="Arial"/>
          <w:i/>
          <w:iCs/>
          <w:sz w:val="24"/>
        </w:rPr>
        <w:t xml:space="preserve"> </w:t>
      </w:r>
      <w:r w:rsidRPr="00CF4EBF">
        <w:rPr>
          <w:rFonts w:ascii="Arial" w:hAnsi="Arial"/>
          <w:i/>
          <w:iCs/>
          <w:sz w:val="24"/>
        </w:rPr>
        <w:t>e costoro dov’erano?».</w:t>
      </w:r>
      <w:r w:rsidR="00F94E66">
        <w:rPr>
          <w:rFonts w:ascii="Arial" w:hAnsi="Arial"/>
          <w:i/>
          <w:iCs/>
          <w:sz w:val="24"/>
        </w:rPr>
        <w:t xml:space="preserve"> </w:t>
      </w:r>
    </w:p>
    <w:p w14:paraId="23D98D65" w14:textId="57536E36"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Così dice il Signore Dio:</w:t>
      </w:r>
      <w:r w:rsidR="00F94E66">
        <w:rPr>
          <w:rFonts w:ascii="Arial" w:hAnsi="Arial"/>
          <w:i/>
          <w:iCs/>
          <w:sz w:val="24"/>
        </w:rPr>
        <w:t xml:space="preserve"> </w:t>
      </w:r>
      <w:r w:rsidRPr="00CF4EBF">
        <w:rPr>
          <w:rFonts w:ascii="Arial" w:hAnsi="Arial"/>
          <w:i/>
          <w:iCs/>
          <w:sz w:val="24"/>
        </w:rPr>
        <w:t>«Ecco, io farò cenno con la mano alle nazioni,</w:t>
      </w:r>
      <w:r w:rsidR="00F94E66">
        <w:rPr>
          <w:rFonts w:ascii="Arial" w:hAnsi="Arial"/>
          <w:i/>
          <w:iCs/>
          <w:sz w:val="24"/>
        </w:rPr>
        <w:t xml:space="preserve"> </w:t>
      </w:r>
      <w:r w:rsidRPr="00CF4EBF">
        <w:rPr>
          <w:rFonts w:ascii="Arial" w:hAnsi="Arial"/>
          <w:i/>
          <w:iCs/>
          <w:sz w:val="24"/>
        </w:rPr>
        <w:t>per i popoli isserò il mio vessillo.</w:t>
      </w:r>
      <w:r w:rsidR="00F94E66">
        <w:rPr>
          <w:rFonts w:ascii="Arial" w:hAnsi="Arial"/>
          <w:i/>
          <w:iCs/>
          <w:sz w:val="24"/>
        </w:rPr>
        <w:t xml:space="preserve"> </w:t>
      </w:r>
      <w:r w:rsidRPr="00CF4EBF">
        <w:rPr>
          <w:rFonts w:ascii="Arial" w:hAnsi="Arial"/>
          <w:i/>
          <w:iCs/>
          <w:sz w:val="24"/>
        </w:rPr>
        <w:t>Riporteranno i tuoi figli in braccio,</w:t>
      </w:r>
      <w:r w:rsidR="00F94E66">
        <w:rPr>
          <w:rFonts w:ascii="Arial" w:hAnsi="Arial"/>
          <w:i/>
          <w:iCs/>
          <w:sz w:val="24"/>
        </w:rPr>
        <w:t xml:space="preserve"> </w:t>
      </w:r>
      <w:r w:rsidRPr="00CF4EBF">
        <w:rPr>
          <w:rFonts w:ascii="Arial" w:hAnsi="Arial"/>
          <w:i/>
          <w:iCs/>
          <w:sz w:val="24"/>
        </w:rPr>
        <w:t>le tue figlie saranno portate sulle spalle.</w:t>
      </w:r>
      <w:r w:rsidR="00F94E66">
        <w:rPr>
          <w:rFonts w:ascii="Arial" w:hAnsi="Arial"/>
          <w:i/>
          <w:iCs/>
          <w:sz w:val="24"/>
        </w:rPr>
        <w:t xml:space="preserve"> </w:t>
      </w:r>
      <w:r w:rsidRPr="00CF4EBF">
        <w:rPr>
          <w:rFonts w:ascii="Arial" w:hAnsi="Arial"/>
          <w:i/>
          <w:iCs/>
          <w:sz w:val="24"/>
        </w:rPr>
        <w:t>I re saranno i tuoi tutori,</w:t>
      </w:r>
      <w:r w:rsidR="00F94E66">
        <w:rPr>
          <w:rFonts w:ascii="Arial" w:hAnsi="Arial"/>
          <w:i/>
          <w:iCs/>
          <w:sz w:val="24"/>
        </w:rPr>
        <w:t xml:space="preserve"> </w:t>
      </w:r>
      <w:r w:rsidRPr="00CF4EBF">
        <w:rPr>
          <w:rFonts w:ascii="Arial" w:hAnsi="Arial"/>
          <w:i/>
          <w:iCs/>
          <w:sz w:val="24"/>
        </w:rPr>
        <w:t>le loro principesse le tue nutrici.</w:t>
      </w:r>
      <w:r w:rsidR="00F94E66">
        <w:rPr>
          <w:rFonts w:ascii="Arial" w:hAnsi="Arial"/>
          <w:i/>
          <w:iCs/>
          <w:sz w:val="24"/>
        </w:rPr>
        <w:t xml:space="preserve"> </w:t>
      </w:r>
      <w:r w:rsidRPr="00CF4EBF">
        <w:rPr>
          <w:rFonts w:ascii="Arial" w:hAnsi="Arial"/>
          <w:i/>
          <w:iCs/>
          <w:sz w:val="24"/>
        </w:rPr>
        <w:t>Con la faccia a terra essi si prostreranno davanti a te,</w:t>
      </w:r>
      <w:r w:rsidR="00F94E66">
        <w:rPr>
          <w:rFonts w:ascii="Arial" w:hAnsi="Arial"/>
          <w:i/>
          <w:iCs/>
          <w:sz w:val="24"/>
        </w:rPr>
        <w:t xml:space="preserve"> </w:t>
      </w:r>
      <w:r w:rsidRPr="00CF4EBF">
        <w:rPr>
          <w:rFonts w:ascii="Arial" w:hAnsi="Arial"/>
          <w:i/>
          <w:iCs/>
          <w:sz w:val="24"/>
        </w:rPr>
        <w:t>baceranno la polvere dei tuoi piedi;</w:t>
      </w:r>
      <w:r w:rsidR="00F94E66">
        <w:rPr>
          <w:rFonts w:ascii="Arial" w:hAnsi="Arial"/>
          <w:i/>
          <w:iCs/>
          <w:sz w:val="24"/>
        </w:rPr>
        <w:t xml:space="preserve"> </w:t>
      </w:r>
      <w:r w:rsidRPr="00CF4EBF">
        <w:rPr>
          <w:rFonts w:ascii="Arial" w:hAnsi="Arial"/>
          <w:i/>
          <w:iCs/>
          <w:sz w:val="24"/>
        </w:rPr>
        <w:t>allora tu saprai che io sono il Signore</w:t>
      </w:r>
      <w:r w:rsidR="00F94E66">
        <w:rPr>
          <w:rFonts w:ascii="Arial" w:hAnsi="Arial"/>
          <w:i/>
          <w:iCs/>
          <w:sz w:val="24"/>
        </w:rPr>
        <w:t xml:space="preserve"> </w:t>
      </w:r>
      <w:r w:rsidRPr="00CF4EBF">
        <w:rPr>
          <w:rFonts w:ascii="Arial" w:hAnsi="Arial"/>
          <w:i/>
          <w:iCs/>
          <w:sz w:val="24"/>
        </w:rPr>
        <w:t>e che non saranno delusi quanti sperano in me».</w:t>
      </w:r>
    </w:p>
    <w:p w14:paraId="0F7B2C18" w14:textId="371F2CF3"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Si può forse strappare la preda al forte?</w:t>
      </w:r>
      <w:r w:rsidR="00F94E66">
        <w:rPr>
          <w:rFonts w:ascii="Arial" w:hAnsi="Arial"/>
          <w:i/>
          <w:iCs/>
          <w:sz w:val="24"/>
        </w:rPr>
        <w:t xml:space="preserve"> </w:t>
      </w:r>
      <w:r w:rsidRPr="00CF4EBF">
        <w:rPr>
          <w:rFonts w:ascii="Arial" w:hAnsi="Arial"/>
          <w:i/>
          <w:iCs/>
          <w:sz w:val="24"/>
        </w:rPr>
        <w:t>Oppure può un prigioniero sfuggire al tiranno?</w:t>
      </w:r>
      <w:r w:rsidR="00F94E66">
        <w:rPr>
          <w:rFonts w:ascii="Arial" w:hAnsi="Arial"/>
          <w:i/>
          <w:iCs/>
          <w:sz w:val="24"/>
        </w:rPr>
        <w:t xml:space="preserve"> </w:t>
      </w:r>
      <w:r w:rsidRPr="00CF4EBF">
        <w:rPr>
          <w:rFonts w:ascii="Arial" w:hAnsi="Arial"/>
          <w:i/>
          <w:iCs/>
          <w:sz w:val="24"/>
        </w:rPr>
        <w:t>Eppure, dice il Signore:</w:t>
      </w:r>
      <w:r w:rsidR="00F94E66">
        <w:rPr>
          <w:rFonts w:ascii="Arial" w:hAnsi="Arial"/>
          <w:i/>
          <w:iCs/>
          <w:sz w:val="24"/>
        </w:rPr>
        <w:t xml:space="preserve"> </w:t>
      </w:r>
      <w:r w:rsidRPr="00CF4EBF">
        <w:rPr>
          <w:rFonts w:ascii="Arial" w:hAnsi="Arial"/>
          <w:i/>
          <w:iCs/>
          <w:sz w:val="24"/>
        </w:rPr>
        <w:t>«Anche il prigioniero sarà strappato al forte,</w:t>
      </w:r>
      <w:r w:rsidR="00F94E66">
        <w:rPr>
          <w:rFonts w:ascii="Arial" w:hAnsi="Arial"/>
          <w:i/>
          <w:iCs/>
          <w:sz w:val="24"/>
        </w:rPr>
        <w:t xml:space="preserve"> </w:t>
      </w:r>
      <w:r w:rsidRPr="00CF4EBF">
        <w:rPr>
          <w:rFonts w:ascii="Arial" w:hAnsi="Arial"/>
          <w:i/>
          <w:iCs/>
          <w:sz w:val="24"/>
        </w:rPr>
        <w:t>la preda sfuggirà al tiranno.</w:t>
      </w:r>
      <w:r w:rsidR="00F94E66">
        <w:rPr>
          <w:rFonts w:ascii="Arial" w:hAnsi="Arial"/>
          <w:i/>
          <w:iCs/>
          <w:sz w:val="24"/>
        </w:rPr>
        <w:t xml:space="preserve"> </w:t>
      </w:r>
      <w:r w:rsidRPr="00CF4EBF">
        <w:rPr>
          <w:rFonts w:ascii="Arial" w:hAnsi="Arial"/>
          <w:i/>
          <w:iCs/>
          <w:sz w:val="24"/>
        </w:rPr>
        <w:t>Io avverserò i tuoi avversari,</w:t>
      </w:r>
      <w:r w:rsidR="00F94E66">
        <w:rPr>
          <w:rFonts w:ascii="Arial" w:hAnsi="Arial"/>
          <w:i/>
          <w:iCs/>
          <w:sz w:val="24"/>
        </w:rPr>
        <w:t xml:space="preserve"> </w:t>
      </w:r>
      <w:r w:rsidRPr="00CF4EBF">
        <w:rPr>
          <w:rFonts w:ascii="Arial" w:hAnsi="Arial"/>
          <w:i/>
          <w:iCs/>
          <w:sz w:val="24"/>
        </w:rPr>
        <w:t>io salverò i tuoi figli.</w:t>
      </w:r>
      <w:r w:rsidR="00F94E66">
        <w:rPr>
          <w:rFonts w:ascii="Arial" w:hAnsi="Arial"/>
          <w:i/>
          <w:iCs/>
          <w:sz w:val="24"/>
        </w:rPr>
        <w:t xml:space="preserve"> </w:t>
      </w:r>
      <w:r w:rsidRPr="00CF4EBF">
        <w:rPr>
          <w:rFonts w:ascii="Arial" w:hAnsi="Arial"/>
          <w:i/>
          <w:iCs/>
          <w:sz w:val="24"/>
        </w:rPr>
        <w:t>Farò mangiare le loro stesse carni ai tuoi oppressori,</w:t>
      </w:r>
      <w:r w:rsidR="00F94E66">
        <w:rPr>
          <w:rFonts w:ascii="Arial" w:hAnsi="Arial"/>
          <w:i/>
          <w:iCs/>
          <w:sz w:val="24"/>
        </w:rPr>
        <w:t xml:space="preserve"> </w:t>
      </w:r>
      <w:r w:rsidRPr="00CF4EBF">
        <w:rPr>
          <w:rFonts w:ascii="Arial" w:hAnsi="Arial"/>
          <w:i/>
          <w:iCs/>
          <w:sz w:val="24"/>
        </w:rPr>
        <w:t>si ubriacheranno del proprio sangue come di mosto.</w:t>
      </w:r>
      <w:r w:rsidR="00F94E66">
        <w:rPr>
          <w:rFonts w:ascii="Arial" w:hAnsi="Arial"/>
          <w:i/>
          <w:iCs/>
          <w:sz w:val="24"/>
        </w:rPr>
        <w:t xml:space="preserve"> </w:t>
      </w:r>
      <w:r w:rsidRPr="00CF4EBF">
        <w:rPr>
          <w:rFonts w:ascii="Arial" w:hAnsi="Arial"/>
          <w:i/>
          <w:iCs/>
          <w:sz w:val="24"/>
        </w:rPr>
        <w:t>Allora ogni uomo saprà</w:t>
      </w:r>
      <w:r w:rsidR="00F94E66">
        <w:rPr>
          <w:rFonts w:ascii="Arial" w:hAnsi="Arial"/>
          <w:i/>
          <w:iCs/>
          <w:sz w:val="24"/>
        </w:rPr>
        <w:t xml:space="preserve"> </w:t>
      </w:r>
      <w:r w:rsidRPr="00CF4EBF">
        <w:rPr>
          <w:rFonts w:ascii="Arial" w:hAnsi="Arial"/>
          <w:i/>
          <w:iCs/>
          <w:sz w:val="24"/>
        </w:rPr>
        <w:t>che io sono il Signore, il tuo salvatore</w:t>
      </w:r>
      <w:r w:rsidR="00F94E66">
        <w:rPr>
          <w:rFonts w:ascii="Arial" w:hAnsi="Arial"/>
          <w:i/>
          <w:iCs/>
          <w:sz w:val="24"/>
        </w:rPr>
        <w:t xml:space="preserve"> </w:t>
      </w:r>
      <w:r w:rsidRPr="00CF4EBF">
        <w:rPr>
          <w:rFonts w:ascii="Arial" w:hAnsi="Arial"/>
          <w:i/>
          <w:iCs/>
          <w:sz w:val="24"/>
        </w:rPr>
        <w:t xml:space="preserve">e il tuo redentore, il Potente di Giacobbe». (IS 49,1-26). </w:t>
      </w:r>
    </w:p>
    <w:p w14:paraId="79E94BF4" w14:textId="67ACC65E" w:rsidR="00D2531D" w:rsidRPr="00D2531D" w:rsidRDefault="00D2531D" w:rsidP="00D2531D">
      <w:pPr>
        <w:spacing w:after="120"/>
        <w:jc w:val="both"/>
        <w:rPr>
          <w:rFonts w:ascii="Arial" w:hAnsi="Arial"/>
          <w:sz w:val="24"/>
        </w:rPr>
      </w:pPr>
      <w:r w:rsidRPr="00D2531D">
        <w:rPr>
          <w:rFonts w:ascii="Arial" w:hAnsi="Arial"/>
          <w:sz w:val="24"/>
        </w:rPr>
        <w:t>È di vitale importanza sapere che è la fede nella Parola di Cristo Gesù la vita eterna.</w:t>
      </w:r>
      <w:r w:rsidR="00F94E66">
        <w:rPr>
          <w:rFonts w:ascii="Arial" w:hAnsi="Arial"/>
          <w:sz w:val="24"/>
        </w:rPr>
        <w:t xml:space="preserve"> </w:t>
      </w:r>
      <w:r w:rsidRPr="00D2531D">
        <w:rPr>
          <w:rFonts w:ascii="Arial" w:hAnsi="Arial"/>
          <w:sz w:val="24"/>
        </w:rPr>
        <w:t>Tutto quanto Gesù dice, se viene accolto in pienezza di fede, dona e genera la vita eterna.</w:t>
      </w:r>
      <w:r w:rsidR="00F94E66">
        <w:rPr>
          <w:rFonts w:ascii="Arial" w:hAnsi="Arial"/>
          <w:sz w:val="24"/>
        </w:rPr>
        <w:t xml:space="preserve"> </w:t>
      </w:r>
      <w:r w:rsidRPr="00D2531D">
        <w:rPr>
          <w:rFonts w:ascii="Arial" w:hAnsi="Arial"/>
          <w:sz w:val="24"/>
        </w:rPr>
        <w:t>Per intenderci: l’Eucaristia, prima che dono reale, sostanziale, vero della carne e del sangue di Cristo Gesù, è Parola, Profezia di Cristo Gesù.</w:t>
      </w:r>
      <w:r w:rsidR="00F94E66">
        <w:rPr>
          <w:rFonts w:ascii="Arial" w:hAnsi="Arial"/>
          <w:sz w:val="24"/>
        </w:rPr>
        <w:t xml:space="preserve"> </w:t>
      </w:r>
      <w:r w:rsidRPr="00D2531D">
        <w:rPr>
          <w:rFonts w:ascii="Arial" w:hAnsi="Arial"/>
          <w:sz w:val="24"/>
        </w:rPr>
        <w:t>La Parola rivela e profetizza Cristo Gesù nella sua globalità.</w:t>
      </w:r>
      <w:r w:rsidR="00F94E66">
        <w:rPr>
          <w:rFonts w:ascii="Arial" w:hAnsi="Arial"/>
          <w:sz w:val="24"/>
        </w:rPr>
        <w:t xml:space="preserve"> </w:t>
      </w:r>
      <w:r w:rsidRPr="00D2531D">
        <w:rPr>
          <w:rFonts w:ascii="Arial" w:hAnsi="Arial"/>
          <w:sz w:val="24"/>
        </w:rPr>
        <w:t>La fede non è solo nell’Eucaristia. È prima di tutto in Cristo, sigillo del Padre.</w:t>
      </w:r>
      <w:r w:rsidR="00F94E66">
        <w:rPr>
          <w:rFonts w:ascii="Arial" w:hAnsi="Arial"/>
          <w:sz w:val="24"/>
        </w:rPr>
        <w:t xml:space="preserve"> </w:t>
      </w:r>
      <w:r w:rsidRPr="00D2531D">
        <w:rPr>
          <w:rFonts w:ascii="Arial" w:hAnsi="Arial"/>
          <w:sz w:val="24"/>
        </w:rPr>
        <w:t>Essendo in tutto Cristo sigillo del Padre, la fede si apre e conduce anche all’Eucaristia.</w:t>
      </w:r>
      <w:r w:rsidR="00F94E66">
        <w:rPr>
          <w:rFonts w:ascii="Arial" w:hAnsi="Arial"/>
          <w:sz w:val="24"/>
        </w:rPr>
        <w:t xml:space="preserve"> </w:t>
      </w:r>
      <w:r w:rsidRPr="00D2531D">
        <w:rPr>
          <w:rFonts w:ascii="Arial" w:hAnsi="Arial"/>
          <w:sz w:val="24"/>
        </w:rPr>
        <w:t>Gesù attualmente, in questo istante, sta parlando di Sé. Adesso, in questo istante, sta chied</w:t>
      </w:r>
      <w:r w:rsidR="00F94E66">
        <w:rPr>
          <w:rFonts w:ascii="Arial" w:hAnsi="Arial"/>
          <w:sz w:val="24"/>
        </w:rPr>
        <w:t>e</w:t>
      </w:r>
      <w:r w:rsidRPr="00D2531D">
        <w:rPr>
          <w:rFonts w:ascii="Arial" w:hAnsi="Arial"/>
          <w:sz w:val="24"/>
        </w:rPr>
        <w:t>ndo una fede totale nella sua Parola.</w:t>
      </w:r>
      <w:r w:rsidR="00F94E66">
        <w:rPr>
          <w:rFonts w:ascii="Arial" w:hAnsi="Arial"/>
          <w:sz w:val="24"/>
        </w:rPr>
        <w:t xml:space="preserve"> </w:t>
      </w:r>
      <w:r w:rsidRPr="00D2531D">
        <w:rPr>
          <w:rFonts w:ascii="Arial" w:hAnsi="Arial"/>
          <w:sz w:val="24"/>
        </w:rPr>
        <w:t xml:space="preserve">Chi crede in Gesù non avrà più sete. </w:t>
      </w:r>
      <w:r w:rsidRPr="00D2531D">
        <w:rPr>
          <w:rFonts w:ascii="Arial" w:hAnsi="Arial"/>
          <w:sz w:val="24"/>
        </w:rPr>
        <w:lastRenderedPageBreak/>
        <w:t>Chi viene a Lui nella vera fede non avrà più fame.</w:t>
      </w:r>
      <w:r w:rsidR="00F94E66">
        <w:rPr>
          <w:rFonts w:ascii="Arial" w:hAnsi="Arial"/>
          <w:sz w:val="24"/>
        </w:rPr>
        <w:t xml:space="preserve"> </w:t>
      </w:r>
      <w:r w:rsidRPr="00D2531D">
        <w:rPr>
          <w:rFonts w:ascii="Arial" w:hAnsi="Arial"/>
          <w:sz w:val="24"/>
        </w:rPr>
        <w:t>Costui crede in Gesù. Si apre al mistero dell’Eucaristia. Credendo in ogni Parola di Gesù, crede anche nella Parola che Gesù dirà a breve sull’Eucaristia.</w:t>
      </w:r>
      <w:r w:rsidR="00F94E66">
        <w:rPr>
          <w:rFonts w:ascii="Arial" w:hAnsi="Arial"/>
          <w:sz w:val="24"/>
        </w:rPr>
        <w:t xml:space="preserve"> </w:t>
      </w:r>
      <w:r w:rsidRPr="00D2531D">
        <w:rPr>
          <w:rFonts w:ascii="Arial" w:hAnsi="Arial"/>
          <w:sz w:val="24"/>
        </w:rPr>
        <w:t xml:space="preserve">L’Eucaristia è il frutto della fede in Gesù. Chi perde la fede in Gesù, perderà anche la fede nell’Eucaristia. </w:t>
      </w:r>
    </w:p>
    <w:p w14:paraId="0613C06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36</w:t>
      </w:r>
      <w:r w:rsidRPr="00D2531D">
        <w:rPr>
          <w:rFonts w:ascii="Arial" w:hAnsi="Arial"/>
          <w:b/>
          <w:sz w:val="24"/>
        </w:rPr>
        <w:t xml:space="preserve">Vi ho detto però che voi mi avete visto, eppure non credete. </w:t>
      </w:r>
    </w:p>
    <w:p w14:paraId="1CDFCF39" w14:textId="4EC45DDD" w:rsidR="00D2531D" w:rsidRPr="00D2531D" w:rsidRDefault="00D2531D" w:rsidP="00D2531D">
      <w:pPr>
        <w:spacing w:after="120"/>
        <w:jc w:val="both"/>
        <w:rPr>
          <w:rFonts w:ascii="Arial" w:hAnsi="Arial"/>
          <w:sz w:val="24"/>
        </w:rPr>
      </w:pPr>
      <w:r w:rsidRPr="00D2531D">
        <w:rPr>
          <w:rFonts w:ascii="Arial" w:hAnsi="Arial"/>
          <w:sz w:val="24"/>
        </w:rPr>
        <w:t>Gesù manifesta ai Giudei che loro non credono in Lui. Loro lo hanno visto, ma non credono.</w:t>
      </w:r>
      <w:r w:rsidR="00F94E66">
        <w:rPr>
          <w:rFonts w:ascii="Arial" w:hAnsi="Arial"/>
          <w:sz w:val="24"/>
        </w:rPr>
        <w:t xml:space="preserve"> </w:t>
      </w:r>
      <w:r w:rsidRPr="00D2531D">
        <w:rPr>
          <w:rFonts w:ascii="Arial" w:hAnsi="Arial"/>
          <w:sz w:val="24"/>
        </w:rPr>
        <w:t>Cosa hanno visto?</w:t>
      </w:r>
      <w:r w:rsidR="00F94E66">
        <w:rPr>
          <w:rFonts w:ascii="Arial" w:hAnsi="Arial"/>
          <w:sz w:val="24"/>
        </w:rPr>
        <w:t xml:space="preserve"> </w:t>
      </w:r>
      <w:r w:rsidRPr="00D2531D">
        <w:rPr>
          <w:rFonts w:ascii="Arial" w:hAnsi="Arial"/>
          <w:sz w:val="24"/>
        </w:rPr>
        <w:t>Tutti i segni che Gesù ha fatto e che attestano la sua origine da Dio.</w:t>
      </w:r>
      <w:r w:rsidR="00F94E66">
        <w:rPr>
          <w:rFonts w:ascii="Arial" w:hAnsi="Arial"/>
          <w:sz w:val="24"/>
        </w:rPr>
        <w:t xml:space="preserve"> </w:t>
      </w:r>
      <w:r w:rsidRPr="00D2531D">
        <w:rPr>
          <w:rFonts w:ascii="Arial" w:hAnsi="Arial"/>
          <w:sz w:val="24"/>
        </w:rPr>
        <w:t>Loro hanno visto tutti questi segni, ma non hanno fatto il passaggio alla vera fede in Lui.</w:t>
      </w:r>
      <w:r w:rsidR="00F94E66">
        <w:rPr>
          <w:rFonts w:ascii="Arial" w:hAnsi="Arial"/>
          <w:sz w:val="24"/>
        </w:rPr>
        <w:t xml:space="preserve"> </w:t>
      </w:r>
      <w:r w:rsidRPr="00D2531D">
        <w:rPr>
          <w:rFonts w:ascii="Arial" w:hAnsi="Arial"/>
          <w:sz w:val="24"/>
        </w:rPr>
        <w:t>Loro infatti stanno discutendo con Cristo come si discute ad una fiera.</w:t>
      </w:r>
      <w:r w:rsidR="00F94E66">
        <w:rPr>
          <w:rFonts w:ascii="Arial" w:hAnsi="Arial"/>
          <w:sz w:val="24"/>
        </w:rPr>
        <w:t xml:space="preserve"> </w:t>
      </w:r>
      <w:r w:rsidRPr="00D2531D">
        <w:rPr>
          <w:rFonts w:ascii="Arial" w:hAnsi="Arial"/>
          <w:sz w:val="24"/>
        </w:rPr>
        <w:t xml:space="preserve">Loro vogliono la </w:t>
      </w:r>
      <w:r w:rsidRPr="00D2531D">
        <w:rPr>
          <w:rFonts w:ascii="Arial" w:hAnsi="Arial"/>
          <w:i/>
          <w:sz w:val="24"/>
        </w:rPr>
        <w:t>“merce”</w:t>
      </w:r>
      <w:r w:rsidRPr="00D2531D">
        <w:rPr>
          <w:rFonts w:ascii="Arial" w:hAnsi="Arial"/>
          <w:sz w:val="24"/>
        </w:rPr>
        <w:t>. Contrattano con Cristo Gesù per avere questo pane di vita. Si tratta però sempre del pane per il corpo. Voglio il pane di vita eterna per saziare la loro fame materiale.</w:t>
      </w:r>
      <w:r w:rsidR="00F94E66">
        <w:rPr>
          <w:rFonts w:ascii="Arial" w:hAnsi="Arial"/>
          <w:sz w:val="24"/>
        </w:rPr>
        <w:t xml:space="preserve"> </w:t>
      </w:r>
      <w:r w:rsidRPr="00D2531D">
        <w:rPr>
          <w:rFonts w:ascii="Arial" w:hAnsi="Arial"/>
          <w:sz w:val="24"/>
        </w:rPr>
        <w:t xml:space="preserve">Per questa ragione Gesù dice: </w:t>
      </w:r>
      <w:r w:rsidRPr="00D2531D">
        <w:rPr>
          <w:rFonts w:ascii="Arial" w:hAnsi="Arial"/>
          <w:i/>
          <w:sz w:val="24"/>
        </w:rPr>
        <w:t>“Mi avete visto, eppure non credete”</w:t>
      </w:r>
      <w:r w:rsidRPr="00D2531D">
        <w:rPr>
          <w:rFonts w:ascii="Arial" w:hAnsi="Arial"/>
          <w:sz w:val="24"/>
        </w:rPr>
        <w:t>. Avete visto che io sono un Profeta, un Messaggero del Signore, un suo Inviato eppure non credete.</w:t>
      </w:r>
      <w:r w:rsidR="00F94E66">
        <w:rPr>
          <w:rFonts w:ascii="Arial" w:hAnsi="Arial"/>
          <w:sz w:val="24"/>
        </w:rPr>
        <w:t xml:space="preserve"> </w:t>
      </w:r>
      <w:r w:rsidRPr="00D2531D">
        <w:rPr>
          <w:rFonts w:ascii="Arial" w:hAnsi="Arial"/>
          <w:sz w:val="24"/>
        </w:rPr>
        <w:t>Il Profeta è inviato da Dio per condurre i cuori nella verità, per sfamare le persone di volontà di Dio. Per creare in loro la vera fame e la vera sete della sua Parola.</w:t>
      </w:r>
      <w:r w:rsidR="00F94E66">
        <w:rPr>
          <w:rFonts w:ascii="Arial" w:hAnsi="Arial"/>
          <w:sz w:val="24"/>
        </w:rPr>
        <w:t xml:space="preserve"> </w:t>
      </w:r>
      <w:r w:rsidRPr="00D2531D">
        <w:rPr>
          <w:rFonts w:ascii="Arial" w:hAnsi="Arial"/>
          <w:sz w:val="24"/>
        </w:rPr>
        <w:t>Voi invece pensate che io vi possa sfamare nella vostra fame materiale.</w:t>
      </w:r>
      <w:r w:rsidR="00F94E66">
        <w:rPr>
          <w:rFonts w:ascii="Arial" w:hAnsi="Arial"/>
          <w:sz w:val="24"/>
        </w:rPr>
        <w:t xml:space="preserve"> </w:t>
      </w:r>
      <w:r w:rsidRPr="00D2531D">
        <w:rPr>
          <w:rFonts w:ascii="Arial" w:hAnsi="Arial"/>
          <w:sz w:val="24"/>
        </w:rPr>
        <w:t>Voi state contrattando con me come si contratta per una pecora, un agnello, un asino, un bue, o un qualsiasi altro oggetto al mercato.</w:t>
      </w:r>
    </w:p>
    <w:p w14:paraId="511D6C9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37</w:t>
      </w:r>
      <w:r w:rsidRPr="00D2531D">
        <w:rPr>
          <w:rFonts w:ascii="Arial" w:hAnsi="Arial"/>
          <w:b/>
          <w:sz w:val="24"/>
        </w:rPr>
        <w:t xml:space="preserve">Tutto ciò che il Padre mi dà, verrà a me: colui che viene a me, io non lo caccerò fuori, </w:t>
      </w:r>
    </w:p>
    <w:p w14:paraId="530BC2F3" w14:textId="666F991E" w:rsidR="00D2531D" w:rsidRDefault="00D2531D" w:rsidP="00D2531D">
      <w:pPr>
        <w:spacing w:after="120"/>
        <w:jc w:val="both"/>
        <w:rPr>
          <w:rFonts w:ascii="Arial" w:hAnsi="Arial"/>
          <w:sz w:val="24"/>
        </w:rPr>
      </w:pPr>
      <w:r w:rsidRPr="00D2531D">
        <w:rPr>
          <w:rFonts w:ascii="Arial" w:hAnsi="Arial"/>
          <w:sz w:val="24"/>
        </w:rPr>
        <w:t>Voi non credete perché il Padre non vi ha dato a me.</w:t>
      </w:r>
      <w:r w:rsidR="00F94E66">
        <w:rPr>
          <w:rFonts w:ascii="Arial" w:hAnsi="Arial"/>
          <w:sz w:val="24"/>
        </w:rPr>
        <w:t xml:space="preserve"> </w:t>
      </w:r>
      <w:r w:rsidRPr="00D2531D">
        <w:rPr>
          <w:rFonts w:ascii="Arial" w:hAnsi="Arial"/>
          <w:sz w:val="24"/>
        </w:rPr>
        <w:t>Il Padre non vi ha dato a me perché voi non volete essere dati a me.</w:t>
      </w:r>
      <w:r w:rsidR="00F94E66">
        <w:rPr>
          <w:rFonts w:ascii="Arial" w:hAnsi="Arial"/>
          <w:sz w:val="24"/>
        </w:rPr>
        <w:t xml:space="preserve"> </w:t>
      </w:r>
      <w:r w:rsidRPr="00D2531D">
        <w:rPr>
          <w:rFonts w:ascii="Arial" w:hAnsi="Arial"/>
          <w:sz w:val="24"/>
        </w:rPr>
        <w:t>Voi preferite restare nella vostra materia. Non volete passare allo spirito.</w:t>
      </w:r>
      <w:r w:rsidR="00F94E66">
        <w:rPr>
          <w:rFonts w:ascii="Arial" w:hAnsi="Arial"/>
          <w:sz w:val="24"/>
        </w:rPr>
        <w:t xml:space="preserve"> </w:t>
      </w:r>
      <w:r w:rsidRPr="00D2531D">
        <w:rPr>
          <w:rFonts w:ascii="Arial" w:hAnsi="Arial"/>
          <w:sz w:val="24"/>
        </w:rPr>
        <w:t>Senza la vostra volontà, il Padre non vi potrà dare a me.</w:t>
      </w:r>
      <w:r w:rsidR="00F94E66">
        <w:rPr>
          <w:rFonts w:ascii="Arial" w:hAnsi="Arial"/>
          <w:sz w:val="24"/>
        </w:rPr>
        <w:t xml:space="preserve"> </w:t>
      </w:r>
      <w:r w:rsidRPr="00D2531D">
        <w:rPr>
          <w:rFonts w:ascii="Arial" w:hAnsi="Arial"/>
          <w:sz w:val="24"/>
        </w:rPr>
        <w:t>Se il Padre non vi dona a me – e vi dona a me solo secondo la verità della fede – io non posso fare nulla per voi.</w:t>
      </w:r>
      <w:r w:rsidR="00F94E66">
        <w:rPr>
          <w:rFonts w:ascii="Arial" w:hAnsi="Arial"/>
          <w:sz w:val="24"/>
        </w:rPr>
        <w:t xml:space="preserve"> </w:t>
      </w:r>
      <w:r w:rsidRPr="00D2531D">
        <w:rPr>
          <w:rFonts w:ascii="Arial" w:hAnsi="Arial"/>
          <w:sz w:val="24"/>
        </w:rPr>
        <w:t>Se invece voi vi lasciate donare a me dal Padre, io non vi caccerò fuori. Non vi toglierò fuori della mia casa. Vi accoglierò. Vi servirò. Mi metterò a vostra disposizione. Mi farò vostro servo nella fede e nella verità del Padre mio.</w:t>
      </w:r>
      <w:r w:rsidR="00F94E66">
        <w:rPr>
          <w:rFonts w:ascii="Arial" w:hAnsi="Arial"/>
          <w:sz w:val="24"/>
        </w:rPr>
        <w:t xml:space="preserve"> </w:t>
      </w:r>
      <w:r w:rsidRPr="00D2531D">
        <w:rPr>
          <w:rFonts w:ascii="Arial" w:hAnsi="Arial"/>
          <w:sz w:val="24"/>
        </w:rPr>
        <w:t>Comprendiamo questa affermazione di Gesù se leggiamo – anche fuori di ogni commento – la preghiera da Lui innalzata al Padre alla fine dell’Ultima Cena.</w:t>
      </w:r>
    </w:p>
    <w:p w14:paraId="5D529E32" w14:textId="7F89B1BF"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Così parlò Gesù. Poi, alzàti gli occhi al cielo, disse: «Padre, è venuta l’ora: glorifica il Figlio tuo perché il Figlio glorifichi te. </w:t>
      </w:r>
      <w:r w:rsidR="00F94E66" w:rsidRPr="00CF4EBF">
        <w:rPr>
          <w:rFonts w:ascii="Arial" w:hAnsi="Arial"/>
          <w:i/>
          <w:iCs/>
          <w:sz w:val="24"/>
        </w:rPr>
        <w:t>Tu</w:t>
      </w:r>
      <w:r w:rsidRPr="00CF4EBF">
        <w:rPr>
          <w:rFonts w:ascii="Arial" w:hAnsi="Arial"/>
          <w:i/>
          <w:iCs/>
          <w:sz w:val="24"/>
        </w:rPr>
        <w:t xml:space="preserve"> gli hai dato potere su ogni essere umano, perché egli dia la vita eterna a tutti coloro che gli hai dato. </w:t>
      </w:r>
      <w:r w:rsidR="00F94E66" w:rsidRPr="00CF4EBF">
        <w:rPr>
          <w:rFonts w:ascii="Arial" w:hAnsi="Arial"/>
          <w:i/>
          <w:iCs/>
          <w:sz w:val="24"/>
        </w:rPr>
        <w:t>Questa</w:t>
      </w:r>
      <w:r w:rsidRPr="00CF4EBF">
        <w:rPr>
          <w:rFonts w:ascii="Arial" w:hAnsi="Arial"/>
          <w:i/>
          <w:iCs/>
          <w:sz w:val="24"/>
        </w:rPr>
        <w:t xml:space="preserve"> è la vita eterna: che conoscano te, l’unico vero Dio, e colui che hai mandato, Gesù Cristo. </w:t>
      </w:r>
      <w:r w:rsidR="00F94E66" w:rsidRPr="00CF4EBF">
        <w:rPr>
          <w:rFonts w:ascii="Arial" w:hAnsi="Arial"/>
          <w:i/>
          <w:iCs/>
          <w:sz w:val="24"/>
        </w:rPr>
        <w:t>Io</w:t>
      </w:r>
      <w:r w:rsidRPr="00CF4EBF">
        <w:rPr>
          <w:rFonts w:ascii="Arial" w:hAnsi="Arial"/>
          <w:i/>
          <w:iCs/>
          <w:sz w:val="24"/>
        </w:rPr>
        <w:t xml:space="preserve"> ti ho glorificato sulla terra, compiendo l’opera che mi hai dato da fare. </w:t>
      </w:r>
      <w:r w:rsidR="00F94E66" w:rsidRPr="00CF4EBF">
        <w:rPr>
          <w:rFonts w:ascii="Arial" w:hAnsi="Arial"/>
          <w:i/>
          <w:iCs/>
          <w:sz w:val="24"/>
        </w:rPr>
        <w:t>E</w:t>
      </w:r>
      <w:r w:rsidRPr="00CF4EBF">
        <w:rPr>
          <w:rFonts w:ascii="Arial" w:hAnsi="Arial"/>
          <w:i/>
          <w:iCs/>
          <w:sz w:val="24"/>
        </w:rPr>
        <w:t xml:space="preserve"> ora, Padre, glorificami davanti a te con quella gloria che io avevo presso di te prima che il mondo fosse.</w:t>
      </w:r>
    </w:p>
    <w:p w14:paraId="458BD707" w14:textId="1E8AF29C"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Ho</w:t>
      </w:r>
      <w:r w:rsidR="00CF4EBF" w:rsidRPr="00CF4EBF">
        <w:rPr>
          <w:rFonts w:ascii="Arial" w:hAnsi="Arial"/>
          <w:i/>
          <w:iCs/>
          <w:sz w:val="24"/>
        </w:rPr>
        <w:t xml:space="preserve"> manifestato il tuo nome agli uomini che mi hai dato dal mondo. Erano tuoi e li hai dati a me, ed essi hanno osservato la tua parola. </w:t>
      </w:r>
      <w:r w:rsidRPr="00CF4EBF">
        <w:rPr>
          <w:rFonts w:ascii="Arial" w:hAnsi="Arial"/>
          <w:i/>
          <w:iCs/>
          <w:sz w:val="24"/>
        </w:rPr>
        <w:t>Ora</w:t>
      </w:r>
      <w:r w:rsidR="00CF4EBF" w:rsidRPr="00CF4EBF">
        <w:rPr>
          <w:rFonts w:ascii="Arial" w:hAnsi="Arial"/>
          <w:i/>
          <w:iCs/>
          <w:sz w:val="24"/>
        </w:rPr>
        <w:t xml:space="preserve"> essi sanno che tutte le cose che mi hai dato vengono da te, </w:t>
      </w:r>
      <w:r w:rsidRPr="00CF4EBF">
        <w:rPr>
          <w:rFonts w:ascii="Arial" w:hAnsi="Arial"/>
          <w:i/>
          <w:iCs/>
          <w:sz w:val="24"/>
        </w:rPr>
        <w:t>perché</w:t>
      </w:r>
      <w:r w:rsidR="00CF4EBF" w:rsidRPr="00CF4EBF">
        <w:rPr>
          <w:rFonts w:ascii="Arial" w:hAnsi="Arial"/>
          <w:i/>
          <w:iCs/>
          <w:sz w:val="24"/>
        </w:rPr>
        <w:t xml:space="preserve"> le parole che hai dato a me io le ho date a loro. Essi le hanno accolte e sanno veramente che sono uscito da te e hanno creduto che tu mi hai mandato. </w:t>
      </w:r>
    </w:p>
    <w:p w14:paraId="20C512D8" w14:textId="669D9969" w:rsidR="00CF4EBF" w:rsidRPr="00CF4EBF" w:rsidRDefault="00F94E66" w:rsidP="00CF4EBF">
      <w:pPr>
        <w:spacing w:after="120"/>
        <w:ind w:left="567" w:right="567"/>
        <w:jc w:val="both"/>
        <w:rPr>
          <w:rFonts w:ascii="Arial" w:hAnsi="Arial"/>
          <w:i/>
          <w:iCs/>
          <w:sz w:val="24"/>
        </w:rPr>
      </w:pPr>
      <w:r w:rsidRPr="00CF4EBF">
        <w:rPr>
          <w:rFonts w:ascii="Arial" w:hAnsi="Arial"/>
          <w:i/>
          <w:iCs/>
          <w:sz w:val="24"/>
        </w:rPr>
        <w:lastRenderedPageBreak/>
        <w:t>Io</w:t>
      </w:r>
      <w:r w:rsidR="00CF4EBF" w:rsidRPr="00CF4EBF">
        <w:rPr>
          <w:rFonts w:ascii="Arial" w:hAnsi="Arial"/>
          <w:i/>
          <w:iCs/>
          <w:sz w:val="24"/>
        </w:rPr>
        <w:t xml:space="preserve"> prego per loro; non prego per il mondo, ma per coloro che tu mi hai dato, perché sono tuoi. </w:t>
      </w:r>
      <w:r w:rsidRPr="00CF4EBF">
        <w:rPr>
          <w:rFonts w:ascii="Arial" w:hAnsi="Arial"/>
          <w:i/>
          <w:iCs/>
          <w:sz w:val="24"/>
        </w:rPr>
        <w:t>Tutte</w:t>
      </w:r>
      <w:r w:rsidR="00CF4EBF" w:rsidRPr="00CF4EBF">
        <w:rPr>
          <w:rFonts w:ascii="Arial" w:hAnsi="Arial"/>
          <w:i/>
          <w:iCs/>
          <w:sz w:val="24"/>
        </w:rPr>
        <w:t xml:space="preserve"> le cose mie sono tue, e le tue sono mie, e io sono glorificato in loro. </w:t>
      </w:r>
      <w:r w:rsidRPr="00CF4EBF">
        <w:rPr>
          <w:rFonts w:ascii="Arial" w:hAnsi="Arial"/>
          <w:i/>
          <w:iCs/>
          <w:sz w:val="24"/>
        </w:rPr>
        <w:t>Io</w:t>
      </w:r>
      <w:r w:rsidR="00CF4EBF" w:rsidRPr="00CF4EBF">
        <w:rPr>
          <w:rFonts w:ascii="Arial" w:hAnsi="Arial"/>
          <w:i/>
          <w:iCs/>
          <w:sz w:val="24"/>
        </w:rPr>
        <w:t xml:space="preserve"> non sono più nel mondo; essi invece sono nel mondo, e io vengo a te. Padre santo, custodiscili nel tuo nome, quello che mi hai dato, perché siano una sola cosa, come noi.</w:t>
      </w:r>
    </w:p>
    <w:p w14:paraId="4370A024" w14:textId="0C706FC0"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Quand’ero</w:t>
      </w:r>
      <w:r w:rsidR="00CF4EBF" w:rsidRPr="00CF4EBF">
        <w:rPr>
          <w:rFonts w:ascii="Arial" w:hAnsi="Arial"/>
          <w:i/>
          <w:iCs/>
          <w:sz w:val="24"/>
        </w:rPr>
        <w:t xml:space="preserve"> con loro, io li custodivo nel tuo nome, quello che mi hai dato, e li ho conservati, e nessuno di loro è andato perduto, tranne il figlio della perdizione, perché si compisse la Scrittura. </w:t>
      </w:r>
      <w:r w:rsidRPr="00CF4EBF">
        <w:rPr>
          <w:rFonts w:ascii="Arial" w:hAnsi="Arial"/>
          <w:i/>
          <w:iCs/>
          <w:sz w:val="24"/>
        </w:rPr>
        <w:t>Ma</w:t>
      </w:r>
      <w:r w:rsidR="00CF4EBF" w:rsidRPr="00CF4EBF">
        <w:rPr>
          <w:rFonts w:ascii="Arial" w:hAnsi="Arial"/>
          <w:i/>
          <w:iCs/>
          <w:sz w:val="24"/>
        </w:rPr>
        <w:t xml:space="preserve"> ora io vengo a te e dico questo mentre sono nel mondo, perché abbiano in se stessi la pienezza della mia gioia. </w:t>
      </w:r>
      <w:r w:rsidRPr="00CF4EBF">
        <w:rPr>
          <w:rFonts w:ascii="Arial" w:hAnsi="Arial"/>
          <w:i/>
          <w:iCs/>
          <w:sz w:val="24"/>
        </w:rPr>
        <w:t>Io</w:t>
      </w:r>
      <w:r w:rsidR="00CF4EBF" w:rsidRPr="00CF4EBF">
        <w:rPr>
          <w:rFonts w:ascii="Arial" w:hAnsi="Arial"/>
          <w:i/>
          <w:iCs/>
          <w:sz w:val="24"/>
        </w:rPr>
        <w:t xml:space="preserve"> ho dato loro la tua parola e il mondo li ha odiati, perché essi non sono del mondo, come io non sono del mondo.</w:t>
      </w:r>
    </w:p>
    <w:p w14:paraId="52BC5D58" w14:textId="37AD6F9B"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Non</w:t>
      </w:r>
      <w:r w:rsidR="00CF4EBF" w:rsidRPr="00CF4EBF">
        <w:rPr>
          <w:rFonts w:ascii="Arial" w:hAnsi="Arial"/>
          <w:i/>
          <w:iCs/>
          <w:sz w:val="24"/>
        </w:rPr>
        <w:t xml:space="preserve"> prego che tu li tolga dal mondo, ma che tu li custodisca dal Maligno. </w:t>
      </w:r>
      <w:r w:rsidRPr="00CF4EBF">
        <w:rPr>
          <w:rFonts w:ascii="Arial" w:hAnsi="Arial"/>
          <w:i/>
          <w:iCs/>
          <w:sz w:val="24"/>
        </w:rPr>
        <w:t>Essi</w:t>
      </w:r>
      <w:r w:rsidR="00CF4EBF" w:rsidRPr="00CF4EBF">
        <w:rPr>
          <w:rFonts w:ascii="Arial" w:hAnsi="Arial"/>
          <w:i/>
          <w:iCs/>
          <w:sz w:val="24"/>
        </w:rPr>
        <w:t xml:space="preserve"> non sono del mondo, come io non sono del mondo. </w:t>
      </w:r>
      <w:r w:rsidRPr="00CF4EBF">
        <w:rPr>
          <w:rFonts w:ascii="Arial" w:hAnsi="Arial"/>
          <w:i/>
          <w:iCs/>
          <w:sz w:val="24"/>
        </w:rPr>
        <w:t>Consacrali</w:t>
      </w:r>
      <w:r w:rsidR="00CF4EBF" w:rsidRPr="00CF4EBF">
        <w:rPr>
          <w:rFonts w:ascii="Arial" w:hAnsi="Arial"/>
          <w:i/>
          <w:iCs/>
          <w:sz w:val="24"/>
        </w:rPr>
        <w:t xml:space="preserve"> nella verità. La tua parola è verità. </w:t>
      </w:r>
      <w:r w:rsidRPr="00CF4EBF">
        <w:rPr>
          <w:rFonts w:ascii="Arial" w:hAnsi="Arial"/>
          <w:i/>
          <w:iCs/>
          <w:sz w:val="24"/>
        </w:rPr>
        <w:t>Come</w:t>
      </w:r>
      <w:r w:rsidR="00CF4EBF" w:rsidRPr="00CF4EBF">
        <w:rPr>
          <w:rFonts w:ascii="Arial" w:hAnsi="Arial"/>
          <w:i/>
          <w:iCs/>
          <w:sz w:val="24"/>
        </w:rPr>
        <w:t xml:space="preserve"> tu hai mandato me nel mondo, anche io ho mandato loro nel mondo; </w:t>
      </w:r>
      <w:r w:rsidRPr="00CF4EBF">
        <w:rPr>
          <w:rFonts w:ascii="Arial" w:hAnsi="Arial"/>
          <w:i/>
          <w:iCs/>
          <w:sz w:val="24"/>
        </w:rPr>
        <w:t>per</w:t>
      </w:r>
      <w:r w:rsidR="00CF4EBF" w:rsidRPr="00CF4EBF">
        <w:rPr>
          <w:rFonts w:ascii="Arial" w:hAnsi="Arial"/>
          <w:i/>
          <w:iCs/>
          <w:sz w:val="24"/>
        </w:rPr>
        <w:t xml:space="preserve"> loro io consacro me stesso, perché siano anch’essi consacrati nella verità.</w:t>
      </w:r>
    </w:p>
    <w:p w14:paraId="1F55D1C3" w14:textId="0ADC4861"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Non</w:t>
      </w:r>
      <w:r w:rsidR="00CF4EBF" w:rsidRPr="00CF4EBF">
        <w:rPr>
          <w:rFonts w:ascii="Arial" w:hAnsi="Arial"/>
          <w:i/>
          <w:iCs/>
          <w:sz w:val="24"/>
        </w:rPr>
        <w:t xml:space="preserve"> prego solo per questi, ma anche per quelli che crederanno in me mediante la loro parola: </w:t>
      </w:r>
      <w:r w:rsidRPr="00CF4EBF">
        <w:rPr>
          <w:rFonts w:ascii="Arial" w:hAnsi="Arial"/>
          <w:i/>
          <w:iCs/>
          <w:sz w:val="24"/>
        </w:rPr>
        <w:t>perché</w:t>
      </w:r>
      <w:r w:rsidR="00CF4EBF" w:rsidRPr="00CF4EBF">
        <w:rPr>
          <w:rFonts w:ascii="Arial" w:hAnsi="Arial"/>
          <w:i/>
          <w:iCs/>
          <w:sz w:val="24"/>
        </w:rPr>
        <w:t xml:space="preserve"> tutti siano una sola cosa; come tu, Padre, sei in me e io in te, siano anch’essi in noi, perché il mondo creda che tu mi hai mandato.</w:t>
      </w:r>
    </w:p>
    <w:p w14:paraId="3A5CE2AF" w14:textId="3069F270"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E</w:t>
      </w:r>
      <w:r w:rsidR="00CF4EBF" w:rsidRPr="00CF4EBF">
        <w:rPr>
          <w:rFonts w:ascii="Arial" w:hAnsi="Arial"/>
          <w:i/>
          <w:iCs/>
          <w:sz w:val="24"/>
        </w:rPr>
        <w:t xml:space="preserve"> la gloria che tu hai dato a me, io l’ho data a loro, perché siano una sola cosa come noi siamo una sola cosa. </w:t>
      </w:r>
      <w:r w:rsidRPr="00CF4EBF">
        <w:rPr>
          <w:rFonts w:ascii="Arial" w:hAnsi="Arial"/>
          <w:i/>
          <w:iCs/>
          <w:sz w:val="24"/>
        </w:rPr>
        <w:t>Io</w:t>
      </w:r>
      <w:r w:rsidR="00CF4EBF" w:rsidRPr="00CF4EBF">
        <w:rPr>
          <w:rFonts w:ascii="Arial" w:hAnsi="Arial"/>
          <w:i/>
          <w:iCs/>
          <w:sz w:val="24"/>
        </w:rPr>
        <w:t xml:space="preserve"> in loro e tu in me, perché siano perfetti nell’unità e il mondo conosca che tu mi hai mandato e che li hai amati come hai amato me.</w:t>
      </w:r>
    </w:p>
    <w:p w14:paraId="187119EF" w14:textId="22D2B3D7"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Padre</w:t>
      </w:r>
      <w:r w:rsidR="00CF4EBF" w:rsidRPr="00CF4EBF">
        <w:rPr>
          <w:rFonts w:ascii="Arial" w:hAnsi="Arial"/>
          <w:i/>
          <w:iCs/>
          <w:sz w:val="24"/>
        </w:rPr>
        <w:t>, voglio che quelli che mi hai dato siano anch’essi con me dove sono io, perché contemplino la mia gloria, quella che tu mi hai dato; poiché mi hai amato prima della creazione del mondo.</w:t>
      </w:r>
    </w:p>
    <w:p w14:paraId="45FCAECE" w14:textId="3086B808" w:rsidR="00CF4EBF" w:rsidRPr="00CF4EBF" w:rsidRDefault="00F94E66" w:rsidP="00CF4EBF">
      <w:pPr>
        <w:spacing w:after="120"/>
        <w:ind w:left="567" w:right="567"/>
        <w:jc w:val="both"/>
        <w:rPr>
          <w:rFonts w:ascii="Arial" w:hAnsi="Arial"/>
          <w:i/>
          <w:iCs/>
          <w:sz w:val="24"/>
        </w:rPr>
      </w:pPr>
      <w:r w:rsidRPr="00CF4EBF">
        <w:rPr>
          <w:rFonts w:ascii="Arial" w:hAnsi="Arial"/>
          <w:i/>
          <w:iCs/>
          <w:sz w:val="24"/>
        </w:rPr>
        <w:t>Padre</w:t>
      </w:r>
      <w:r w:rsidR="00CF4EBF" w:rsidRPr="00CF4EBF">
        <w:rPr>
          <w:rFonts w:ascii="Arial" w:hAnsi="Arial"/>
          <w:i/>
          <w:iCs/>
          <w:sz w:val="24"/>
        </w:rPr>
        <w:t xml:space="preserve"> giusto, il mondo non ti ha conosciuto, ma io ti ho conosciuto, e questi hanno conosciuto che tu mi hai mandato. E io ho fatto conoscere loro il tuo nome e lo farò conoscere, perché l’amore con il quale mi hai amato sia in essi e io in loro». (Gv 17,1-26). </w:t>
      </w:r>
    </w:p>
    <w:p w14:paraId="0B036D27" w14:textId="16F0FD8E" w:rsidR="00D2531D" w:rsidRPr="00D2531D" w:rsidRDefault="00D2531D" w:rsidP="00D2531D">
      <w:pPr>
        <w:spacing w:after="120"/>
        <w:jc w:val="both"/>
        <w:rPr>
          <w:rFonts w:ascii="Arial" w:hAnsi="Arial"/>
          <w:sz w:val="24"/>
        </w:rPr>
      </w:pPr>
      <w:r w:rsidRPr="00D2531D">
        <w:rPr>
          <w:rFonts w:ascii="Arial" w:hAnsi="Arial"/>
          <w:sz w:val="24"/>
        </w:rPr>
        <w:t>Ogni anima è dono del Padre al Figlio.</w:t>
      </w:r>
      <w:r w:rsidR="00F94E66">
        <w:rPr>
          <w:rFonts w:ascii="Arial" w:hAnsi="Arial"/>
          <w:sz w:val="24"/>
        </w:rPr>
        <w:t xml:space="preserve"> </w:t>
      </w:r>
      <w:r w:rsidRPr="00D2531D">
        <w:rPr>
          <w:rFonts w:ascii="Arial" w:hAnsi="Arial"/>
          <w:sz w:val="24"/>
        </w:rPr>
        <w:t>Ogni anima che il Figlio riceve dal Padre la cura, la protegge, la ammaestra, la illumina, la conduce nel suo ovile.</w:t>
      </w:r>
      <w:r w:rsidR="00F94E66">
        <w:rPr>
          <w:rFonts w:ascii="Arial" w:hAnsi="Arial"/>
          <w:sz w:val="24"/>
        </w:rPr>
        <w:t xml:space="preserve"> </w:t>
      </w:r>
      <w:r w:rsidRPr="00D2531D">
        <w:rPr>
          <w:rFonts w:ascii="Arial" w:hAnsi="Arial"/>
          <w:sz w:val="24"/>
        </w:rPr>
        <w:t>A Gesù il Padre dona in un solo modo: attraverso la verità della fede.</w:t>
      </w:r>
      <w:r w:rsidR="00F94E66">
        <w:rPr>
          <w:rFonts w:ascii="Arial" w:hAnsi="Arial"/>
          <w:sz w:val="24"/>
        </w:rPr>
        <w:t xml:space="preserve"> </w:t>
      </w:r>
      <w:r w:rsidRPr="00D2531D">
        <w:rPr>
          <w:rFonts w:ascii="Arial" w:hAnsi="Arial"/>
          <w:sz w:val="24"/>
        </w:rPr>
        <w:t>Questi Giudei sono fuori della fede. Non vogliono credere. Il Padre non li può donare a Gesù.</w:t>
      </w:r>
      <w:r w:rsidR="00F94E66">
        <w:rPr>
          <w:rFonts w:ascii="Arial" w:hAnsi="Arial"/>
          <w:sz w:val="24"/>
        </w:rPr>
        <w:t xml:space="preserve"> </w:t>
      </w:r>
      <w:r w:rsidRPr="00D2531D">
        <w:rPr>
          <w:rFonts w:ascii="Arial" w:hAnsi="Arial"/>
          <w:sz w:val="24"/>
        </w:rPr>
        <w:t xml:space="preserve">La via della vera fede è la sola attraverso la quale si va al Padre e dal Padre si è consegnati al Figlio. </w:t>
      </w:r>
    </w:p>
    <w:p w14:paraId="1D7F32B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38</w:t>
      </w:r>
      <w:r w:rsidRPr="00D2531D">
        <w:rPr>
          <w:rFonts w:ascii="Arial" w:hAnsi="Arial"/>
          <w:b/>
          <w:sz w:val="24"/>
        </w:rPr>
        <w:t xml:space="preserve">perché sono disceso dal cielo non per fare la mia volontà, ma la volontà di colui che mi ha mandato. </w:t>
      </w:r>
    </w:p>
    <w:p w14:paraId="0339302C" w14:textId="44AEC8E0" w:rsidR="00D2531D" w:rsidRPr="00D2531D" w:rsidRDefault="00D2531D" w:rsidP="00D2531D">
      <w:pPr>
        <w:spacing w:after="120"/>
        <w:jc w:val="both"/>
        <w:rPr>
          <w:rFonts w:ascii="Arial" w:hAnsi="Arial"/>
          <w:sz w:val="24"/>
        </w:rPr>
      </w:pPr>
      <w:r w:rsidRPr="00D2531D">
        <w:rPr>
          <w:rFonts w:ascii="Arial" w:hAnsi="Arial"/>
          <w:sz w:val="24"/>
        </w:rPr>
        <w:t>Gesù non possiede alcuna potestà sulle anime. Non sono sue le anime. Sono del Padre. Il Padre gliele dona perché Lui le conduca nel suo Regno eterno.</w:t>
      </w:r>
      <w:r w:rsidR="00F94E66">
        <w:rPr>
          <w:rFonts w:ascii="Arial" w:hAnsi="Arial"/>
          <w:sz w:val="24"/>
        </w:rPr>
        <w:t xml:space="preserve"> </w:t>
      </w:r>
      <w:r w:rsidRPr="00D2531D">
        <w:rPr>
          <w:rFonts w:ascii="Arial" w:hAnsi="Arial"/>
          <w:sz w:val="24"/>
        </w:rPr>
        <w:t xml:space="preserve">Gesù è dal Padre in ogni istante della sua vita. Tutto ciò che il Padre vuole, Lui lo fa. Quanto il Padre gli comanda, Lui lo esegue. Egli è obbediente ad ogni Parola del </w:t>
      </w:r>
      <w:r w:rsidRPr="00D2531D">
        <w:rPr>
          <w:rFonts w:ascii="Arial" w:hAnsi="Arial"/>
          <w:sz w:val="24"/>
        </w:rPr>
        <w:lastRenderedPageBreak/>
        <w:t>Padre. Gesù vive per fare la volontà del Padre. Per questo non può perdere nessuna anima. Il Padre vuole la salvezza di ogni anima. Gesù vuole la salvezza di ogni anima. Il Padre dona le anime a Gesù e Lui gliele cura con sommo amore, somma verità, somma sapienza e saggezza.</w:t>
      </w:r>
      <w:r w:rsidR="00F94E66">
        <w:rPr>
          <w:rFonts w:ascii="Arial" w:hAnsi="Arial"/>
          <w:sz w:val="24"/>
        </w:rPr>
        <w:t xml:space="preserve"> </w:t>
      </w:r>
      <w:r w:rsidRPr="00D2531D">
        <w:rPr>
          <w:rFonts w:ascii="Arial" w:hAnsi="Arial"/>
          <w:sz w:val="24"/>
        </w:rPr>
        <w:t xml:space="preserve">Lui li aiuta affinché entrino nella pienezza della fede e in essa crescano di giorno in giorno, fino al raggiungimento dell’eternità beata. </w:t>
      </w:r>
    </w:p>
    <w:p w14:paraId="43F9C96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39</w:t>
      </w:r>
      <w:r w:rsidRPr="00D2531D">
        <w:rPr>
          <w:rFonts w:ascii="Arial" w:hAnsi="Arial"/>
          <w:b/>
          <w:sz w:val="24"/>
        </w:rPr>
        <w:t xml:space="preserve">E questa è la volontà di colui che mi ha mandato: che io non perda nulla di quanto egli mi ha dato, ma che lo risusciti nell’ultimo giorno. </w:t>
      </w:r>
    </w:p>
    <w:p w14:paraId="27AC9F74" w14:textId="0938D94E" w:rsidR="00D2531D" w:rsidRPr="00D2531D" w:rsidRDefault="00D2531D" w:rsidP="00D2531D">
      <w:pPr>
        <w:spacing w:after="120"/>
        <w:jc w:val="both"/>
        <w:rPr>
          <w:rFonts w:ascii="Arial" w:hAnsi="Arial"/>
          <w:sz w:val="24"/>
        </w:rPr>
      </w:pPr>
      <w:r w:rsidRPr="00D2531D">
        <w:rPr>
          <w:rFonts w:ascii="Arial" w:hAnsi="Arial"/>
          <w:sz w:val="24"/>
        </w:rPr>
        <w:t>Ora Gesù dice qual è la volontà del Padre che lo ha mandato.</w:t>
      </w:r>
      <w:r w:rsidR="00A708CF">
        <w:rPr>
          <w:rFonts w:ascii="Arial" w:hAnsi="Arial"/>
          <w:sz w:val="24"/>
        </w:rPr>
        <w:t xml:space="preserve"> </w:t>
      </w:r>
      <w:r w:rsidRPr="00D2531D">
        <w:rPr>
          <w:rFonts w:ascii="Arial" w:hAnsi="Arial"/>
          <w:sz w:val="24"/>
        </w:rPr>
        <w:t>Nessun</w:t>
      </w:r>
      <w:r w:rsidR="00A708CF">
        <w:rPr>
          <w:rFonts w:ascii="Arial" w:hAnsi="Arial"/>
          <w:sz w:val="24"/>
        </w:rPr>
        <w:t>’</w:t>
      </w:r>
      <w:r w:rsidRPr="00D2531D">
        <w:rPr>
          <w:rFonts w:ascii="Arial" w:hAnsi="Arial"/>
          <w:sz w:val="24"/>
        </w:rPr>
        <w:t>anima deve andare perduta. Tutte Lui dovrà risuscitarle nell’ultimo giorno.</w:t>
      </w:r>
      <w:r w:rsidR="00A708CF">
        <w:rPr>
          <w:rFonts w:ascii="Arial" w:hAnsi="Arial"/>
          <w:sz w:val="24"/>
        </w:rPr>
        <w:t xml:space="preserve"> </w:t>
      </w:r>
      <w:r w:rsidRPr="00D2531D">
        <w:rPr>
          <w:rFonts w:ascii="Arial" w:hAnsi="Arial"/>
          <w:sz w:val="24"/>
        </w:rPr>
        <w:t>È questa l’unica verità per pensare in modo sano e santo la pastorale. Ogni anima che Dio ci dona deve essere portata alla risurrezione dell’ultimo giorno. Nessuna anima dovrà andare perduta.</w:t>
      </w:r>
      <w:r w:rsidR="00A708CF">
        <w:rPr>
          <w:rFonts w:ascii="Arial" w:hAnsi="Arial"/>
          <w:sz w:val="24"/>
        </w:rPr>
        <w:t xml:space="preserve"> </w:t>
      </w:r>
      <w:r w:rsidRPr="00D2531D">
        <w:rPr>
          <w:rFonts w:ascii="Arial" w:hAnsi="Arial"/>
          <w:sz w:val="24"/>
        </w:rPr>
        <w:t xml:space="preserve">Per questo ogni </w:t>
      </w:r>
      <w:r w:rsidRPr="00D2531D">
        <w:rPr>
          <w:rFonts w:ascii="Arial" w:hAnsi="Arial"/>
          <w:i/>
          <w:sz w:val="24"/>
        </w:rPr>
        <w:t>“pastore”</w:t>
      </w:r>
      <w:r w:rsidRPr="00D2531D">
        <w:rPr>
          <w:rFonts w:ascii="Arial" w:hAnsi="Arial"/>
          <w:sz w:val="24"/>
        </w:rPr>
        <w:t xml:space="preserve"> dovrà rivestirsi dell’infinita carità che sgorga dal cuore di Cristo Gesù. Solo con l’infinito amore di Cristo Gesù che governa il nostro cuore si può svolgere il ministero di pastore. Dinanzi a questa verità annunziata da Cristo Signore non ci sono leggi, non esistono regole, non resistono usanze o tradizioni, non si possono scrivere né statuti e né piani pastorali. Veramente la salvezza dell’anima è la sola regola che deve governare ogni azione del pastore.</w:t>
      </w:r>
      <w:r w:rsidR="00A708CF">
        <w:rPr>
          <w:rFonts w:ascii="Arial" w:hAnsi="Arial"/>
          <w:sz w:val="24"/>
        </w:rPr>
        <w:t xml:space="preserve"> </w:t>
      </w:r>
      <w:r w:rsidRPr="00D2531D">
        <w:rPr>
          <w:rFonts w:ascii="Arial" w:hAnsi="Arial"/>
          <w:sz w:val="24"/>
        </w:rPr>
        <w:t>L’anima è però personale. Vive in un contesto storico preciso, puntuale. Ogni anima è differente da tutte le altre anime. Per ogni anima occorre una cura appropriata.</w:t>
      </w:r>
      <w:r w:rsidR="00A708CF">
        <w:rPr>
          <w:rFonts w:ascii="Arial" w:hAnsi="Arial"/>
          <w:sz w:val="24"/>
        </w:rPr>
        <w:t xml:space="preserve"> </w:t>
      </w:r>
      <w:r w:rsidRPr="00D2531D">
        <w:rPr>
          <w:rFonts w:ascii="Arial" w:hAnsi="Arial"/>
          <w:sz w:val="24"/>
        </w:rPr>
        <w:t xml:space="preserve">Il pastore è responsabile di ogni anima che si perde per sua negligenza. </w:t>
      </w:r>
    </w:p>
    <w:p w14:paraId="246DDD1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40</w:t>
      </w:r>
      <w:r w:rsidRPr="00D2531D">
        <w:rPr>
          <w:rFonts w:ascii="Arial" w:hAnsi="Arial"/>
          <w:b/>
          <w:sz w:val="24"/>
        </w:rPr>
        <w:t>Questa infatti è la volontà del Padre mio: che chiunque vede il Figlio e crede in lui abbia la vita eterna; e io lo risusciterò nell’ultimo giorno».</w:t>
      </w:r>
    </w:p>
    <w:p w14:paraId="0B2CD66D" w14:textId="30BCEFF9" w:rsidR="00D2531D" w:rsidRPr="00D2531D" w:rsidRDefault="00D2531D" w:rsidP="00D2531D">
      <w:pPr>
        <w:spacing w:after="120"/>
        <w:jc w:val="both"/>
        <w:rPr>
          <w:rFonts w:ascii="Arial" w:hAnsi="Arial"/>
          <w:sz w:val="24"/>
        </w:rPr>
      </w:pPr>
      <w:r w:rsidRPr="00D2531D">
        <w:rPr>
          <w:rFonts w:ascii="Arial" w:hAnsi="Arial"/>
          <w:sz w:val="24"/>
        </w:rPr>
        <w:t>Gesù ora ritorna al problema dei problemi, al problema che è la soluzione di ogni altro problema.</w:t>
      </w:r>
      <w:r w:rsidR="00A708CF">
        <w:rPr>
          <w:rFonts w:ascii="Arial" w:hAnsi="Arial"/>
          <w:sz w:val="24"/>
        </w:rPr>
        <w:t xml:space="preserve"> </w:t>
      </w:r>
      <w:r w:rsidRPr="00D2531D">
        <w:rPr>
          <w:rFonts w:ascii="Arial" w:hAnsi="Arial"/>
          <w:sz w:val="24"/>
        </w:rPr>
        <w:t xml:space="preserve">Gesù aveva detto ai Giudei: </w:t>
      </w:r>
      <w:r w:rsidRPr="00D2531D">
        <w:rPr>
          <w:rFonts w:ascii="Arial" w:hAnsi="Arial"/>
          <w:i/>
          <w:sz w:val="24"/>
        </w:rPr>
        <w:t>“Voi avete visto e non avete creduto”</w:t>
      </w:r>
      <w:r w:rsidRPr="00D2531D">
        <w:rPr>
          <w:rFonts w:ascii="Arial" w:hAnsi="Arial"/>
          <w:sz w:val="24"/>
        </w:rPr>
        <w:t>.</w:t>
      </w:r>
      <w:r w:rsidR="002E5F86">
        <w:rPr>
          <w:rFonts w:ascii="Arial" w:hAnsi="Arial"/>
          <w:sz w:val="24"/>
        </w:rPr>
        <w:t xml:space="preserve"> </w:t>
      </w:r>
      <w:r w:rsidRPr="00D2531D">
        <w:rPr>
          <w:rFonts w:ascii="Arial" w:hAnsi="Arial"/>
          <w:sz w:val="24"/>
        </w:rPr>
        <w:t xml:space="preserve">Il Padre mio vuole l’esatto contrario: </w:t>
      </w:r>
      <w:r w:rsidRPr="00D2531D">
        <w:rPr>
          <w:rFonts w:ascii="Arial" w:hAnsi="Arial"/>
          <w:i/>
          <w:sz w:val="24"/>
        </w:rPr>
        <w:t>“Che voi vediate e crediate”.</w:t>
      </w:r>
      <w:r w:rsidR="00A708CF">
        <w:rPr>
          <w:rFonts w:ascii="Arial" w:hAnsi="Arial"/>
          <w:i/>
          <w:sz w:val="24"/>
        </w:rPr>
        <w:t xml:space="preserve"> </w:t>
      </w:r>
      <w:r w:rsidRPr="00D2531D">
        <w:rPr>
          <w:rFonts w:ascii="Arial" w:hAnsi="Arial"/>
          <w:sz w:val="24"/>
        </w:rPr>
        <w:t>Vedano e credano in che cosa?</w:t>
      </w:r>
      <w:r w:rsidR="00A708CF">
        <w:rPr>
          <w:rFonts w:ascii="Arial" w:hAnsi="Arial"/>
          <w:sz w:val="24"/>
        </w:rPr>
        <w:t xml:space="preserve"> </w:t>
      </w:r>
      <w:r w:rsidRPr="00D2531D">
        <w:rPr>
          <w:rFonts w:ascii="Arial" w:hAnsi="Arial"/>
          <w:sz w:val="24"/>
        </w:rPr>
        <w:t>Che Gesù è portatore di una precisa volontà di Dio, di un suo esatto comandamento, di una verità divina, di una verità celeste.</w:t>
      </w:r>
      <w:r w:rsidR="00A708CF">
        <w:rPr>
          <w:rFonts w:ascii="Arial" w:hAnsi="Arial"/>
          <w:sz w:val="24"/>
        </w:rPr>
        <w:t xml:space="preserve"> </w:t>
      </w:r>
      <w:r w:rsidRPr="00D2531D">
        <w:rPr>
          <w:rFonts w:ascii="Arial" w:hAnsi="Arial"/>
          <w:sz w:val="24"/>
        </w:rPr>
        <w:t>Che è in questa Parola, o verità, o comandamento, o volontà di Dio che Cristo offre loro il dono della vita eterna.</w:t>
      </w:r>
      <w:r w:rsidR="00A708CF">
        <w:rPr>
          <w:rFonts w:ascii="Arial" w:hAnsi="Arial"/>
          <w:sz w:val="24"/>
        </w:rPr>
        <w:t xml:space="preserve"> </w:t>
      </w:r>
      <w:r w:rsidRPr="00D2531D">
        <w:rPr>
          <w:rFonts w:ascii="Arial" w:hAnsi="Arial"/>
          <w:sz w:val="24"/>
        </w:rPr>
        <w:t>La fede in Cristo Gesù è la via della vita eterna.</w:t>
      </w:r>
      <w:r w:rsidR="00A708CF">
        <w:rPr>
          <w:rFonts w:ascii="Arial" w:hAnsi="Arial"/>
          <w:sz w:val="24"/>
        </w:rPr>
        <w:t xml:space="preserve"> </w:t>
      </w:r>
      <w:r w:rsidRPr="00D2531D">
        <w:rPr>
          <w:rFonts w:ascii="Arial" w:hAnsi="Arial"/>
          <w:sz w:val="24"/>
        </w:rPr>
        <w:t>Chi entra e cammina verso la vita eterna secondo questa precisa regola di fede, Gesù lo risusciterà nell’ultimo giorno.</w:t>
      </w:r>
      <w:r w:rsidR="00A708CF">
        <w:rPr>
          <w:rFonts w:ascii="Arial" w:hAnsi="Arial"/>
          <w:sz w:val="24"/>
        </w:rPr>
        <w:t xml:space="preserve"> </w:t>
      </w:r>
      <w:r w:rsidRPr="00D2531D">
        <w:rPr>
          <w:rFonts w:ascii="Arial" w:hAnsi="Arial"/>
          <w:sz w:val="24"/>
        </w:rPr>
        <w:t>La fede in Cristo Gesù è la via della risurrezione nell’ultimo giorno.</w:t>
      </w:r>
      <w:r w:rsidR="00A708CF">
        <w:rPr>
          <w:rFonts w:ascii="Arial" w:hAnsi="Arial"/>
          <w:sz w:val="24"/>
        </w:rPr>
        <w:t xml:space="preserve"> </w:t>
      </w:r>
    </w:p>
    <w:p w14:paraId="110599DE" w14:textId="0539F002" w:rsidR="00D2531D" w:rsidRPr="00D2531D" w:rsidRDefault="00D2531D" w:rsidP="00D2531D">
      <w:pPr>
        <w:spacing w:after="120"/>
        <w:jc w:val="both"/>
        <w:rPr>
          <w:rFonts w:ascii="Arial" w:hAnsi="Arial"/>
          <w:sz w:val="24"/>
        </w:rPr>
      </w:pPr>
      <w:r w:rsidRPr="00D2531D">
        <w:rPr>
          <w:rFonts w:ascii="Arial" w:hAnsi="Arial"/>
          <w:sz w:val="24"/>
        </w:rPr>
        <w:t>Puntualizziamo: Fede non in Gesù operatore di miracoli, o datore del pane della vita eterna così come intendevano i Giudei. Fede invece nella Parola di Gesù. fede in tutto ciò che Lui dice, insegna, predica, annunzia.</w:t>
      </w:r>
      <w:r w:rsidR="00A708CF">
        <w:rPr>
          <w:rFonts w:ascii="Arial" w:hAnsi="Arial"/>
          <w:sz w:val="24"/>
        </w:rPr>
        <w:t xml:space="preserve"> </w:t>
      </w:r>
      <w:r w:rsidRPr="00D2531D">
        <w:rPr>
          <w:rFonts w:ascii="Arial" w:hAnsi="Arial"/>
          <w:sz w:val="24"/>
        </w:rPr>
        <w:t xml:space="preserve">La fede in Gesù deve essere piena e totale, senza se e senza ma, come oggi si ama dire. Una fede cioè senza condizioni. Il segno ha solo una funzione: vedere Gesù come inviato del Padre, suo Messaggero, suo Messia, suo Profeta, suo Mediatore. Vedere Gesù oggi come la sola voce di Dio per loro. Dio oggi parla per mezzo di Gesù. Questa è la fede che i Giudei sono chiamati a possedere. </w:t>
      </w:r>
    </w:p>
    <w:p w14:paraId="1EECA3E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41</w:t>
      </w:r>
      <w:r w:rsidRPr="00D2531D">
        <w:rPr>
          <w:rFonts w:ascii="Arial" w:hAnsi="Arial"/>
          <w:b/>
          <w:sz w:val="24"/>
        </w:rPr>
        <w:t xml:space="preserve">Allora i Giudei si misero a mormorare contro di lui perché aveva detto: «Io sono il pane disceso dal cielo». </w:t>
      </w:r>
    </w:p>
    <w:p w14:paraId="7D0C0F38" w14:textId="00359FD6" w:rsidR="00D2531D" w:rsidRPr="00D2531D" w:rsidRDefault="00D2531D" w:rsidP="00D2531D">
      <w:pPr>
        <w:spacing w:after="120"/>
        <w:jc w:val="both"/>
        <w:rPr>
          <w:rFonts w:ascii="Arial" w:hAnsi="Arial"/>
          <w:sz w:val="24"/>
        </w:rPr>
      </w:pPr>
      <w:r w:rsidRPr="00D2531D">
        <w:rPr>
          <w:rFonts w:ascii="Arial" w:hAnsi="Arial"/>
          <w:sz w:val="24"/>
        </w:rPr>
        <w:lastRenderedPageBreak/>
        <w:t>I Giudei vogliono il pane. Non vogliono Cristo Gesù. Non lo vogliono perché non credono nelle sue parole.</w:t>
      </w:r>
      <w:r w:rsidR="00A708CF">
        <w:rPr>
          <w:rFonts w:ascii="Arial" w:hAnsi="Arial"/>
          <w:sz w:val="24"/>
        </w:rPr>
        <w:t xml:space="preserve"> </w:t>
      </w:r>
      <w:r w:rsidRPr="00D2531D">
        <w:rPr>
          <w:rFonts w:ascii="Arial" w:hAnsi="Arial"/>
          <w:sz w:val="24"/>
        </w:rPr>
        <w:t xml:space="preserve">Nasce la mormorazione. Spunta la negazione della Parola di Gesù: </w:t>
      </w:r>
      <w:r w:rsidRPr="00D2531D">
        <w:rPr>
          <w:rFonts w:ascii="Arial" w:hAnsi="Arial"/>
          <w:i/>
          <w:sz w:val="24"/>
        </w:rPr>
        <w:t>“Io sono il pane disceso dal cielo”.</w:t>
      </w:r>
      <w:r w:rsidR="00A708CF">
        <w:rPr>
          <w:rFonts w:ascii="Arial" w:hAnsi="Arial"/>
          <w:i/>
          <w:sz w:val="24"/>
        </w:rPr>
        <w:t xml:space="preserve"> </w:t>
      </w:r>
      <w:r w:rsidRPr="00D2531D">
        <w:rPr>
          <w:rFonts w:ascii="Arial" w:hAnsi="Arial"/>
          <w:sz w:val="24"/>
        </w:rPr>
        <w:t>Il discorso della fede è chiuso. Non c’è alcuna possibilità di incontro. Gesù è rifiutato nella sua verità, perché non è creduto nelle sue parole.</w:t>
      </w:r>
      <w:r w:rsidR="00A708CF">
        <w:rPr>
          <w:rFonts w:ascii="Arial" w:hAnsi="Arial"/>
          <w:sz w:val="24"/>
        </w:rPr>
        <w:t xml:space="preserve"> </w:t>
      </w:r>
      <w:r w:rsidRPr="00D2531D">
        <w:rPr>
          <w:rFonts w:ascii="Arial" w:hAnsi="Arial"/>
          <w:sz w:val="24"/>
        </w:rPr>
        <w:t>La mormorazione è negazione della verità, rifiuto di essa, giustificazione della non fede, dichiarazione di separazione.</w:t>
      </w:r>
      <w:r w:rsidR="00A708CF">
        <w:rPr>
          <w:rFonts w:ascii="Arial" w:hAnsi="Arial"/>
          <w:sz w:val="24"/>
        </w:rPr>
        <w:t xml:space="preserve"> </w:t>
      </w:r>
      <w:r w:rsidRPr="00D2531D">
        <w:rPr>
          <w:rFonts w:ascii="Arial" w:hAnsi="Arial"/>
          <w:sz w:val="24"/>
        </w:rPr>
        <w:t>Gesù per loro non è il pane disceso dal cielo. Non è per loro e lo dicono. Non è e ne spargono la voce. Non è e si danno forza a vicenda.</w:t>
      </w:r>
      <w:r w:rsidR="00A708CF">
        <w:rPr>
          <w:rFonts w:ascii="Arial" w:hAnsi="Arial"/>
          <w:sz w:val="24"/>
        </w:rPr>
        <w:t xml:space="preserve"> </w:t>
      </w:r>
      <w:r w:rsidRPr="00D2531D">
        <w:rPr>
          <w:rFonts w:ascii="Arial" w:hAnsi="Arial"/>
          <w:sz w:val="24"/>
        </w:rPr>
        <w:t>La mormorazione è strumento micidiale. Dove essa sorge, lì muore la verità, muore la retta fede, muore ogni buon proposito.</w:t>
      </w:r>
      <w:r w:rsidR="00A708CF">
        <w:rPr>
          <w:rFonts w:ascii="Arial" w:hAnsi="Arial"/>
          <w:sz w:val="24"/>
        </w:rPr>
        <w:t xml:space="preserve"> </w:t>
      </w:r>
      <w:r w:rsidRPr="00D2531D">
        <w:rPr>
          <w:rFonts w:ascii="Arial" w:hAnsi="Arial"/>
          <w:sz w:val="24"/>
        </w:rPr>
        <w:t>La mormorazione mina al suo principio la fede e il principio della nostra fede è la Persona di Cristo Gesù.</w:t>
      </w:r>
      <w:r w:rsidR="00A708CF">
        <w:rPr>
          <w:rFonts w:ascii="Arial" w:hAnsi="Arial"/>
          <w:sz w:val="24"/>
        </w:rPr>
        <w:t xml:space="preserve"> </w:t>
      </w:r>
      <w:r w:rsidRPr="00D2531D">
        <w:rPr>
          <w:rFonts w:ascii="Arial" w:hAnsi="Arial"/>
          <w:sz w:val="24"/>
        </w:rPr>
        <w:t>La mormorazione nega la verità di Cristo Gesù.</w:t>
      </w:r>
      <w:r w:rsidR="00A708CF">
        <w:rPr>
          <w:rFonts w:ascii="Arial" w:hAnsi="Arial"/>
          <w:sz w:val="24"/>
        </w:rPr>
        <w:t xml:space="preserve"> </w:t>
      </w:r>
      <w:r w:rsidRPr="00D2531D">
        <w:rPr>
          <w:rFonts w:ascii="Arial" w:hAnsi="Arial"/>
          <w:sz w:val="24"/>
        </w:rPr>
        <w:t>Se Cristo non è vero, non sono vere neanche le sue parole.</w:t>
      </w:r>
      <w:r w:rsidR="002E5F86">
        <w:rPr>
          <w:rFonts w:ascii="Arial" w:hAnsi="Arial"/>
          <w:sz w:val="24"/>
        </w:rPr>
        <w:t xml:space="preserve"> </w:t>
      </w:r>
      <w:r w:rsidRPr="00D2531D">
        <w:rPr>
          <w:rFonts w:ascii="Arial" w:hAnsi="Arial"/>
          <w:sz w:val="24"/>
        </w:rPr>
        <w:t xml:space="preserve">Perché Gesù non può essere </w:t>
      </w:r>
      <w:r w:rsidRPr="00D2531D">
        <w:rPr>
          <w:rFonts w:ascii="Arial" w:hAnsi="Arial"/>
          <w:i/>
          <w:sz w:val="24"/>
        </w:rPr>
        <w:t>“Il pane disceso dal Cielo”?</w:t>
      </w:r>
      <w:r w:rsidR="00A708CF">
        <w:rPr>
          <w:rFonts w:ascii="Arial" w:hAnsi="Arial"/>
          <w:i/>
          <w:sz w:val="24"/>
        </w:rPr>
        <w:t xml:space="preserve"> </w:t>
      </w:r>
      <w:r w:rsidRPr="00D2531D">
        <w:rPr>
          <w:rFonts w:ascii="Arial" w:hAnsi="Arial"/>
          <w:sz w:val="24"/>
        </w:rPr>
        <w:t xml:space="preserve">Ecco la risposta. </w:t>
      </w:r>
    </w:p>
    <w:p w14:paraId="52B0DBD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42</w:t>
      </w:r>
      <w:r w:rsidRPr="00D2531D">
        <w:rPr>
          <w:rFonts w:ascii="Arial" w:hAnsi="Arial"/>
          <w:b/>
          <w:sz w:val="24"/>
        </w:rPr>
        <w:t xml:space="preserve">E dicevano: «Costui non è forse Gesù, il figlio di Giuseppe? Di lui non conosciamo il padre e la madre? Come dunque può dire: “Sono disceso dal cielo”?». </w:t>
      </w:r>
    </w:p>
    <w:p w14:paraId="4FDB079D" w14:textId="7A8508A8" w:rsidR="00D2531D" w:rsidRDefault="00D2531D" w:rsidP="00D2531D">
      <w:pPr>
        <w:spacing w:after="120"/>
        <w:jc w:val="both"/>
        <w:rPr>
          <w:rFonts w:ascii="Arial" w:hAnsi="Arial"/>
          <w:sz w:val="24"/>
        </w:rPr>
      </w:pPr>
      <w:r w:rsidRPr="00D2531D">
        <w:rPr>
          <w:rFonts w:ascii="Arial" w:hAnsi="Arial"/>
          <w:sz w:val="24"/>
        </w:rPr>
        <w:t>Loro pensano di Gesù come fosse un meteorite che precipita dallo spazio sulla terra. Oppure se lo immaginano come la pioggia che precipita dall’alto sulla terra.</w:t>
      </w:r>
      <w:r w:rsidR="002E5F86">
        <w:rPr>
          <w:rFonts w:ascii="Arial" w:hAnsi="Arial"/>
          <w:sz w:val="24"/>
        </w:rPr>
        <w:t xml:space="preserve"> </w:t>
      </w:r>
      <w:r w:rsidRPr="00D2531D">
        <w:rPr>
          <w:rFonts w:ascii="Arial" w:hAnsi="Arial"/>
          <w:sz w:val="24"/>
        </w:rPr>
        <w:t xml:space="preserve">Poiché questo non è avvenuto, Gesù non può essere </w:t>
      </w:r>
      <w:r w:rsidRPr="00D2531D">
        <w:rPr>
          <w:rFonts w:ascii="Arial" w:hAnsi="Arial"/>
          <w:i/>
          <w:sz w:val="24"/>
        </w:rPr>
        <w:t>“Il pane disceso dal Cielo”</w:t>
      </w:r>
      <w:r w:rsidRPr="00D2531D">
        <w:rPr>
          <w:rFonts w:ascii="Arial" w:hAnsi="Arial"/>
          <w:sz w:val="24"/>
        </w:rPr>
        <w:t>.</w:t>
      </w:r>
      <w:r w:rsidR="00A708CF">
        <w:rPr>
          <w:rFonts w:ascii="Arial" w:hAnsi="Arial"/>
          <w:sz w:val="24"/>
        </w:rPr>
        <w:t xml:space="preserve"> </w:t>
      </w:r>
      <w:r w:rsidRPr="00D2531D">
        <w:rPr>
          <w:rFonts w:ascii="Arial" w:hAnsi="Arial"/>
          <w:sz w:val="24"/>
        </w:rPr>
        <w:t xml:space="preserve">Di Lui infatti si conosce il </w:t>
      </w:r>
      <w:r w:rsidRPr="00D2531D">
        <w:rPr>
          <w:rFonts w:ascii="Arial" w:hAnsi="Arial"/>
          <w:i/>
          <w:sz w:val="24"/>
        </w:rPr>
        <w:t>“padre”</w:t>
      </w:r>
      <w:r w:rsidRPr="00D2531D">
        <w:rPr>
          <w:rFonts w:ascii="Arial" w:hAnsi="Arial"/>
          <w:sz w:val="24"/>
        </w:rPr>
        <w:t xml:space="preserve"> che è Giuseppe. Si conosce anche la madre.</w:t>
      </w:r>
      <w:r w:rsidR="002E5F86">
        <w:rPr>
          <w:rFonts w:ascii="Arial" w:hAnsi="Arial"/>
          <w:sz w:val="24"/>
        </w:rPr>
        <w:t xml:space="preserve"> </w:t>
      </w:r>
      <w:r w:rsidRPr="00D2531D">
        <w:rPr>
          <w:rFonts w:ascii="Arial" w:hAnsi="Arial"/>
          <w:sz w:val="24"/>
        </w:rPr>
        <w:t>Gesù viene dalla terra. È nato al mondo come ogni altro uomo mortale. Se è dalla terra non può essere dal Cielo. Se è dal Cielo, non può essere dalla terra. Poiché di sicuro è dalla terra, si deve escludere il Cielo.</w:t>
      </w:r>
      <w:r w:rsidR="00A708CF">
        <w:rPr>
          <w:rFonts w:ascii="Arial" w:hAnsi="Arial"/>
          <w:sz w:val="24"/>
        </w:rPr>
        <w:t xml:space="preserve"> </w:t>
      </w:r>
      <w:r w:rsidRPr="00D2531D">
        <w:rPr>
          <w:rFonts w:ascii="Arial" w:hAnsi="Arial"/>
          <w:sz w:val="24"/>
        </w:rPr>
        <w:t>Eppure Gesù viene dal Cielo. Viene dal Cielo anche se è nato dalla terra.</w:t>
      </w:r>
      <w:r w:rsidR="00A708CF">
        <w:rPr>
          <w:rFonts w:ascii="Arial" w:hAnsi="Arial"/>
          <w:sz w:val="24"/>
        </w:rPr>
        <w:t xml:space="preserve"> </w:t>
      </w:r>
      <w:r w:rsidRPr="00D2531D">
        <w:rPr>
          <w:rFonts w:ascii="Arial" w:hAnsi="Arial"/>
          <w:sz w:val="24"/>
        </w:rPr>
        <w:t xml:space="preserve">Ce lo conferma il Vangelo secondo Luca. </w:t>
      </w:r>
    </w:p>
    <w:p w14:paraId="65BA30FF" w14:textId="50B5897C"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Al sesto mese, l’angelo Gabriele fu mandato da Dio in una città della Galilea, chiamata Nàzaret, a una vergine, promessa sposa di un uomo della casa di Davide, di nome Giuseppe. La vergine si chiamava Maria. </w:t>
      </w:r>
      <w:r w:rsidR="00A708CF" w:rsidRPr="00CF4EBF">
        <w:rPr>
          <w:rFonts w:ascii="Arial" w:hAnsi="Arial"/>
          <w:i/>
          <w:iCs/>
          <w:sz w:val="24"/>
        </w:rPr>
        <w:t>Entrando</w:t>
      </w:r>
      <w:r w:rsidRPr="00CF4EBF">
        <w:rPr>
          <w:rFonts w:ascii="Arial" w:hAnsi="Arial"/>
          <w:i/>
          <w:iCs/>
          <w:sz w:val="24"/>
        </w:rPr>
        <w:t xml:space="preserve"> da lei, disse: «Rallégrati, piena di grazia: il Signore è con te».</w:t>
      </w:r>
    </w:p>
    <w:p w14:paraId="32F685A6" w14:textId="16D518A7"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A</w:t>
      </w:r>
      <w:r w:rsidR="00CF4EBF" w:rsidRPr="00CF4EBF">
        <w:rPr>
          <w:rFonts w:ascii="Arial" w:hAnsi="Arial"/>
          <w:i/>
          <w:iCs/>
          <w:sz w:val="24"/>
        </w:rPr>
        <w:t xml:space="preserve"> queste parole ella fu molto turbata e si domandava che senso avesse un saluto come questo. </w:t>
      </w:r>
      <w:r w:rsidRPr="00CF4EBF">
        <w:rPr>
          <w:rFonts w:ascii="Arial" w:hAnsi="Arial"/>
          <w:i/>
          <w:iCs/>
          <w:sz w:val="24"/>
        </w:rPr>
        <w:t>L’angelo</w:t>
      </w:r>
      <w:r w:rsidR="00CF4EBF" w:rsidRPr="00CF4EBF">
        <w:rPr>
          <w:rFonts w:ascii="Arial" w:hAnsi="Arial"/>
          <w:i/>
          <w:iCs/>
          <w:sz w:val="24"/>
        </w:rPr>
        <w:t xml:space="preserve"> le disse: «Non temere, Maria, perché hai trovato grazia presso Dio. </w:t>
      </w:r>
      <w:r w:rsidRPr="00CF4EBF">
        <w:rPr>
          <w:rFonts w:ascii="Arial" w:hAnsi="Arial"/>
          <w:i/>
          <w:iCs/>
          <w:sz w:val="24"/>
        </w:rPr>
        <w:t>Ed</w:t>
      </w:r>
      <w:r w:rsidR="00CF4EBF" w:rsidRPr="00CF4EBF">
        <w:rPr>
          <w:rFonts w:ascii="Arial" w:hAnsi="Arial"/>
          <w:i/>
          <w:iCs/>
          <w:sz w:val="24"/>
        </w:rPr>
        <w:t xml:space="preserve"> ecco, concepirai un figlio, lo darai alla luce e lo chiamerai Gesù. </w:t>
      </w:r>
      <w:r w:rsidRPr="00CF4EBF">
        <w:rPr>
          <w:rFonts w:ascii="Arial" w:hAnsi="Arial"/>
          <w:i/>
          <w:iCs/>
          <w:sz w:val="24"/>
        </w:rPr>
        <w:t>Sarà</w:t>
      </w:r>
      <w:r w:rsidR="00CF4EBF" w:rsidRPr="00CF4EBF">
        <w:rPr>
          <w:rFonts w:ascii="Arial" w:hAnsi="Arial"/>
          <w:i/>
          <w:iCs/>
          <w:sz w:val="24"/>
        </w:rPr>
        <w:t xml:space="preserve"> grande e verrà chiamato Figlio dell’Altissimo; il Signore Dio gli darà il trono di Davide suo padre </w:t>
      </w:r>
      <w:r w:rsidRPr="00CF4EBF">
        <w:rPr>
          <w:rFonts w:ascii="Arial" w:hAnsi="Arial"/>
          <w:i/>
          <w:iCs/>
          <w:sz w:val="24"/>
        </w:rPr>
        <w:t>e</w:t>
      </w:r>
      <w:r w:rsidR="00CF4EBF" w:rsidRPr="00CF4EBF">
        <w:rPr>
          <w:rFonts w:ascii="Arial" w:hAnsi="Arial"/>
          <w:i/>
          <w:iCs/>
          <w:sz w:val="24"/>
        </w:rPr>
        <w:t xml:space="preserve"> regnerà per sempre sulla casa di Giacobbe e il suo regno non avrà fine».</w:t>
      </w:r>
    </w:p>
    <w:p w14:paraId="2E2CFE48" w14:textId="0E1CC5DF"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Allora</w:t>
      </w:r>
      <w:r w:rsidR="00CF4EBF" w:rsidRPr="00CF4EBF">
        <w:rPr>
          <w:rFonts w:ascii="Arial" w:hAnsi="Arial"/>
          <w:i/>
          <w:iCs/>
          <w:sz w:val="24"/>
        </w:rPr>
        <w:t xml:space="preserve"> Maria disse all’angelo: «Come avverrà questo, poiché non conosco uomo?». </w:t>
      </w:r>
      <w:r w:rsidRPr="00CF4EBF">
        <w:rPr>
          <w:rFonts w:ascii="Arial" w:hAnsi="Arial"/>
          <w:i/>
          <w:iCs/>
          <w:sz w:val="24"/>
        </w:rPr>
        <w:t>Le</w:t>
      </w:r>
      <w:r w:rsidR="00CF4EBF" w:rsidRPr="00CF4EBF">
        <w:rPr>
          <w:rFonts w:ascii="Arial" w:hAnsi="Arial"/>
          <w:i/>
          <w:iCs/>
          <w:sz w:val="24"/>
        </w:rPr>
        <w:t xml:space="preserve"> rispose l’angelo: «Lo Spirito Santo scenderà su di te e la potenza dell’Altissimo ti coprirà con la sua ombra. Perciò colui che nascerà sarà santo e sarà chiamato Figlio di Dio. </w:t>
      </w:r>
      <w:r w:rsidRPr="00CF4EBF">
        <w:rPr>
          <w:rFonts w:ascii="Arial" w:hAnsi="Arial"/>
          <w:i/>
          <w:iCs/>
          <w:sz w:val="24"/>
        </w:rPr>
        <w:t>Ed</w:t>
      </w:r>
      <w:r w:rsidR="00CF4EBF" w:rsidRPr="00CF4EBF">
        <w:rPr>
          <w:rFonts w:ascii="Arial" w:hAnsi="Arial"/>
          <w:i/>
          <w:iCs/>
          <w:sz w:val="24"/>
        </w:rPr>
        <w:t xml:space="preserve"> ecco, Elisabetta, tua parente, nella sua vecchiaia ha concepito anch’essa un figlio e questo è il sesto mese per lei, che era detta sterile: </w:t>
      </w:r>
      <w:r w:rsidRPr="00CF4EBF">
        <w:rPr>
          <w:rFonts w:ascii="Arial" w:hAnsi="Arial"/>
          <w:i/>
          <w:iCs/>
          <w:sz w:val="24"/>
        </w:rPr>
        <w:t>nulla</w:t>
      </w:r>
      <w:r w:rsidR="00CF4EBF" w:rsidRPr="00CF4EBF">
        <w:rPr>
          <w:rFonts w:ascii="Arial" w:hAnsi="Arial"/>
          <w:i/>
          <w:iCs/>
          <w:sz w:val="24"/>
        </w:rPr>
        <w:t xml:space="preserve"> è impossibile a Dio». Allora Maria disse: «Ecco la serva del Signore: avvenga per me secondo la tua parola». E l’angelo si allontanò da lei. (Lc 1,26-38).</w:t>
      </w:r>
    </w:p>
    <w:p w14:paraId="2BF15DD5" w14:textId="77777777" w:rsidR="00D2531D" w:rsidRDefault="00D2531D" w:rsidP="00D2531D">
      <w:pPr>
        <w:spacing w:after="120"/>
        <w:jc w:val="both"/>
        <w:rPr>
          <w:rFonts w:ascii="Arial" w:hAnsi="Arial"/>
          <w:sz w:val="24"/>
        </w:rPr>
      </w:pPr>
      <w:r w:rsidRPr="00D2531D">
        <w:rPr>
          <w:rFonts w:ascii="Arial" w:hAnsi="Arial"/>
          <w:sz w:val="24"/>
        </w:rPr>
        <w:lastRenderedPageBreak/>
        <w:t>Anche il Prologo secondo Giovanni ce lo ha rivelato.</w:t>
      </w:r>
    </w:p>
    <w:p w14:paraId="571CF06D" w14:textId="66034146"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In principio era il Verbo,</w:t>
      </w:r>
      <w:r w:rsidR="00A708CF">
        <w:rPr>
          <w:rFonts w:ascii="Arial" w:hAnsi="Arial"/>
          <w:i/>
          <w:iCs/>
          <w:sz w:val="24"/>
        </w:rPr>
        <w:t xml:space="preserve"> </w:t>
      </w:r>
      <w:r w:rsidRPr="00CF4EBF">
        <w:rPr>
          <w:rFonts w:ascii="Arial" w:hAnsi="Arial"/>
          <w:i/>
          <w:iCs/>
          <w:sz w:val="24"/>
        </w:rPr>
        <w:t>e il Verbo era presso Dio</w:t>
      </w:r>
      <w:r w:rsidR="00A708CF">
        <w:rPr>
          <w:rFonts w:ascii="Arial" w:hAnsi="Arial"/>
          <w:i/>
          <w:iCs/>
          <w:sz w:val="24"/>
        </w:rPr>
        <w:t xml:space="preserve"> </w:t>
      </w:r>
      <w:r w:rsidRPr="00CF4EBF">
        <w:rPr>
          <w:rFonts w:ascii="Arial" w:hAnsi="Arial"/>
          <w:i/>
          <w:iCs/>
          <w:sz w:val="24"/>
        </w:rPr>
        <w:t>e il Verbo era Dio.</w:t>
      </w:r>
      <w:r w:rsidR="00A708CF">
        <w:rPr>
          <w:rFonts w:ascii="Arial" w:hAnsi="Arial"/>
          <w:i/>
          <w:iCs/>
          <w:sz w:val="24"/>
        </w:rPr>
        <w:t xml:space="preserve"> </w:t>
      </w:r>
      <w:r w:rsidRPr="00CF4EBF">
        <w:rPr>
          <w:rFonts w:ascii="Arial" w:hAnsi="Arial"/>
          <w:i/>
          <w:iCs/>
          <w:sz w:val="24"/>
        </w:rPr>
        <w:t>Egli era, in principio, presso Dio:</w:t>
      </w:r>
      <w:r w:rsidR="00A708CF">
        <w:rPr>
          <w:rFonts w:ascii="Arial" w:hAnsi="Arial"/>
          <w:i/>
          <w:iCs/>
          <w:sz w:val="24"/>
        </w:rPr>
        <w:t xml:space="preserve"> </w:t>
      </w:r>
      <w:r w:rsidRPr="00CF4EBF">
        <w:rPr>
          <w:rFonts w:ascii="Arial" w:hAnsi="Arial"/>
          <w:i/>
          <w:iCs/>
          <w:sz w:val="24"/>
        </w:rPr>
        <w:t>tutto è stato fatto per mezzo di lui</w:t>
      </w:r>
      <w:r w:rsidR="00A708CF">
        <w:rPr>
          <w:rFonts w:ascii="Arial" w:hAnsi="Arial"/>
          <w:i/>
          <w:iCs/>
          <w:sz w:val="24"/>
        </w:rPr>
        <w:t xml:space="preserve"> </w:t>
      </w:r>
      <w:r w:rsidRPr="00CF4EBF">
        <w:rPr>
          <w:rFonts w:ascii="Arial" w:hAnsi="Arial"/>
          <w:i/>
          <w:iCs/>
          <w:sz w:val="24"/>
        </w:rPr>
        <w:t>e senza di lui nulla è stato fatto di ciò che esiste.</w:t>
      </w:r>
      <w:r w:rsidR="00A708CF">
        <w:rPr>
          <w:rFonts w:ascii="Arial" w:hAnsi="Arial"/>
          <w:i/>
          <w:iCs/>
          <w:sz w:val="24"/>
        </w:rPr>
        <w:t xml:space="preserve"> </w:t>
      </w:r>
      <w:r w:rsidRPr="00CF4EBF">
        <w:rPr>
          <w:rFonts w:ascii="Arial" w:hAnsi="Arial"/>
          <w:i/>
          <w:iCs/>
          <w:sz w:val="24"/>
        </w:rPr>
        <w:t>In lui era la vita</w:t>
      </w:r>
      <w:r w:rsidR="00A708CF">
        <w:rPr>
          <w:rFonts w:ascii="Arial" w:hAnsi="Arial"/>
          <w:i/>
          <w:iCs/>
          <w:sz w:val="24"/>
        </w:rPr>
        <w:t xml:space="preserve"> </w:t>
      </w:r>
      <w:r w:rsidRPr="00CF4EBF">
        <w:rPr>
          <w:rFonts w:ascii="Arial" w:hAnsi="Arial"/>
          <w:i/>
          <w:iCs/>
          <w:sz w:val="24"/>
        </w:rPr>
        <w:t>e la vita era la luce degli uomini;</w:t>
      </w:r>
      <w:r w:rsidR="00A708CF">
        <w:rPr>
          <w:rFonts w:ascii="Arial" w:hAnsi="Arial"/>
          <w:i/>
          <w:iCs/>
          <w:sz w:val="24"/>
        </w:rPr>
        <w:t xml:space="preserve"> </w:t>
      </w:r>
      <w:r w:rsidRPr="00CF4EBF">
        <w:rPr>
          <w:rFonts w:ascii="Arial" w:hAnsi="Arial"/>
          <w:i/>
          <w:iCs/>
          <w:sz w:val="24"/>
        </w:rPr>
        <w:t>la luce splende nelle tenebre</w:t>
      </w:r>
      <w:r w:rsidR="00A708CF">
        <w:rPr>
          <w:rFonts w:ascii="Arial" w:hAnsi="Arial"/>
          <w:i/>
          <w:iCs/>
          <w:sz w:val="24"/>
        </w:rPr>
        <w:t xml:space="preserve"> </w:t>
      </w:r>
      <w:r w:rsidRPr="00CF4EBF">
        <w:rPr>
          <w:rFonts w:ascii="Arial" w:hAnsi="Arial"/>
          <w:i/>
          <w:iCs/>
          <w:sz w:val="24"/>
        </w:rPr>
        <w:t>e le tenebre non l’hanno vinta.</w:t>
      </w:r>
      <w:r w:rsidR="00A708CF">
        <w:rPr>
          <w:rFonts w:ascii="Arial" w:hAnsi="Arial"/>
          <w:i/>
          <w:iCs/>
          <w:sz w:val="24"/>
        </w:rPr>
        <w:t xml:space="preserve"> </w:t>
      </w:r>
      <w:r w:rsidRPr="00CF4EBF">
        <w:rPr>
          <w:rFonts w:ascii="Arial" w:hAnsi="Arial"/>
          <w:i/>
          <w:iCs/>
          <w:sz w:val="24"/>
        </w:rPr>
        <w:t>Venne un uomo mandato da Dio:</w:t>
      </w:r>
      <w:r w:rsidR="00A708CF">
        <w:rPr>
          <w:rFonts w:ascii="Arial" w:hAnsi="Arial"/>
          <w:i/>
          <w:iCs/>
          <w:sz w:val="24"/>
        </w:rPr>
        <w:t xml:space="preserve"> </w:t>
      </w:r>
      <w:r w:rsidRPr="00CF4EBF">
        <w:rPr>
          <w:rFonts w:ascii="Arial" w:hAnsi="Arial"/>
          <w:i/>
          <w:iCs/>
          <w:sz w:val="24"/>
        </w:rPr>
        <w:t>il suo nome era Giovanni.</w:t>
      </w:r>
      <w:r w:rsidR="00A708CF">
        <w:rPr>
          <w:rFonts w:ascii="Arial" w:hAnsi="Arial"/>
          <w:i/>
          <w:iCs/>
          <w:sz w:val="24"/>
        </w:rPr>
        <w:t xml:space="preserve"> </w:t>
      </w:r>
      <w:r w:rsidRPr="00CF4EBF">
        <w:rPr>
          <w:rFonts w:ascii="Arial" w:hAnsi="Arial"/>
          <w:i/>
          <w:iCs/>
          <w:sz w:val="24"/>
        </w:rPr>
        <w:t>Egli venne come testimone</w:t>
      </w:r>
      <w:r w:rsidR="00A708CF">
        <w:rPr>
          <w:rFonts w:ascii="Arial" w:hAnsi="Arial"/>
          <w:i/>
          <w:iCs/>
          <w:sz w:val="24"/>
        </w:rPr>
        <w:t xml:space="preserve"> </w:t>
      </w:r>
      <w:r w:rsidRPr="00CF4EBF">
        <w:rPr>
          <w:rFonts w:ascii="Arial" w:hAnsi="Arial"/>
          <w:i/>
          <w:iCs/>
          <w:sz w:val="24"/>
        </w:rPr>
        <w:t>per dare testimonianza alla luce,</w:t>
      </w:r>
      <w:r w:rsidR="00A708CF">
        <w:rPr>
          <w:rFonts w:ascii="Arial" w:hAnsi="Arial"/>
          <w:i/>
          <w:iCs/>
          <w:sz w:val="24"/>
        </w:rPr>
        <w:t xml:space="preserve"> </w:t>
      </w:r>
      <w:r w:rsidRPr="00CF4EBF">
        <w:rPr>
          <w:rFonts w:ascii="Arial" w:hAnsi="Arial"/>
          <w:i/>
          <w:iCs/>
          <w:sz w:val="24"/>
        </w:rPr>
        <w:t>perché tutti credessero per mezzo di lui.</w:t>
      </w:r>
      <w:r w:rsidR="00A708CF">
        <w:rPr>
          <w:rFonts w:ascii="Arial" w:hAnsi="Arial"/>
          <w:i/>
          <w:iCs/>
          <w:sz w:val="24"/>
        </w:rPr>
        <w:t xml:space="preserve"> </w:t>
      </w:r>
      <w:r w:rsidRPr="00CF4EBF">
        <w:rPr>
          <w:rFonts w:ascii="Arial" w:hAnsi="Arial"/>
          <w:i/>
          <w:iCs/>
          <w:sz w:val="24"/>
        </w:rPr>
        <w:t>Non era lui la luce,</w:t>
      </w:r>
      <w:r w:rsidR="00A708CF">
        <w:rPr>
          <w:rFonts w:ascii="Arial" w:hAnsi="Arial"/>
          <w:i/>
          <w:iCs/>
          <w:sz w:val="24"/>
        </w:rPr>
        <w:t xml:space="preserve"> </w:t>
      </w:r>
      <w:r w:rsidRPr="00CF4EBF">
        <w:rPr>
          <w:rFonts w:ascii="Arial" w:hAnsi="Arial"/>
          <w:i/>
          <w:iCs/>
          <w:sz w:val="24"/>
        </w:rPr>
        <w:t>ma doveva dare testimonianza alla luce.</w:t>
      </w:r>
      <w:r w:rsidR="00A708CF">
        <w:rPr>
          <w:rFonts w:ascii="Arial" w:hAnsi="Arial"/>
          <w:i/>
          <w:iCs/>
          <w:sz w:val="24"/>
        </w:rPr>
        <w:t xml:space="preserve"> </w:t>
      </w:r>
      <w:r w:rsidRPr="00CF4EBF">
        <w:rPr>
          <w:rFonts w:ascii="Arial" w:hAnsi="Arial"/>
          <w:i/>
          <w:iCs/>
          <w:sz w:val="24"/>
        </w:rPr>
        <w:t>Veniva nel mondo la luce vera,</w:t>
      </w:r>
      <w:r w:rsidR="00A708CF">
        <w:rPr>
          <w:rFonts w:ascii="Arial" w:hAnsi="Arial"/>
          <w:i/>
          <w:iCs/>
          <w:sz w:val="24"/>
        </w:rPr>
        <w:t xml:space="preserve"> </w:t>
      </w:r>
      <w:r w:rsidRPr="00CF4EBF">
        <w:rPr>
          <w:rFonts w:ascii="Arial" w:hAnsi="Arial"/>
          <w:i/>
          <w:iCs/>
          <w:sz w:val="24"/>
        </w:rPr>
        <w:t>quella che illumina ogni uomo.</w:t>
      </w:r>
      <w:r w:rsidR="00A708CF">
        <w:rPr>
          <w:rFonts w:ascii="Arial" w:hAnsi="Arial"/>
          <w:i/>
          <w:iCs/>
          <w:sz w:val="24"/>
        </w:rPr>
        <w:t xml:space="preserve"> </w:t>
      </w:r>
      <w:r w:rsidRPr="00CF4EBF">
        <w:rPr>
          <w:rFonts w:ascii="Arial" w:hAnsi="Arial"/>
          <w:i/>
          <w:iCs/>
          <w:sz w:val="24"/>
        </w:rPr>
        <w:t>Era nel mondo</w:t>
      </w:r>
      <w:r w:rsidR="00A708CF">
        <w:rPr>
          <w:rFonts w:ascii="Arial" w:hAnsi="Arial"/>
          <w:i/>
          <w:iCs/>
          <w:sz w:val="24"/>
        </w:rPr>
        <w:t xml:space="preserve"> </w:t>
      </w:r>
      <w:r w:rsidRPr="00CF4EBF">
        <w:rPr>
          <w:rFonts w:ascii="Arial" w:hAnsi="Arial"/>
          <w:i/>
          <w:iCs/>
          <w:sz w:val="24"/>
        </w:rPr>
        <w:t>e il mondo è stato fatto per mezzo di lui;</w:t>
      </w:r>
      <w:r w:rsidR="00A708CF">
        <w:rPr>
          <w:rFonts w:ascii="Arial" w:hAnsi="Arial"/>
          <w:i/>
          <w:iCs/>
          <w:sz w:val="24"/>
        </w:rPr>
        <w:t xml:space="preserve"> </w:t>
      </w:r>
      <w:r w:rsidRPr="00CF4EBF">
        <w:rPr>
          <w:rFonts w:ascii="Arial" w:hAnsi="Arial"/>
          <w:i/>
          <w:iCs/>
          <w:sz w:val="24"/>
        </w:rPr>
        <w:t>eppure il mondo non lo ha riconosciuto.</w:t>
      </w:r>
      <w:r w:rsidR="00A708CF">
        <w:rPr>
          <w:rFonts w:ascii="Arial" w:hAnsi="Arial"/>
          <w:i/>
          <w:iCs/>
          <w:sz w:val="24"/>
        </w:rPr>
        <w:t xml:space="preserve"> </w:t>
      </w:r>
      <w:r w:rsidRPr="00CF4EBF">
        <w:rPr>
          <w:rFonts w:ascii="Arial" w:hAnsi="Arial"/>
          <w:i/>
          <w:iCs/>
          <w:sz w:val="24"/>
        </w:rPr>
        <w:t>Venne fra i suoi,</w:t>
      </w:r>
      <w:r w:rsidR="00A708CF">
        <w:rPr>
          <w:rFonts w:ascii="Arial" w:hAnsi="Arial"/>
          <w:i/>
          <w:iCs/>
          <w:sz w:val="24"/>
        </w:rPr>
        <w:t xml:space="preserve"> </w:t>
      </w:r>
      <w:r w:rsidRPr="00CF4EBF">
        <w:rPr>
          <w:rFonts w:ascii="Arial" w:hAnsi="Arial"/>
          <w:i/>
          <w:iCs/>
          <w:sz w:val="24"/>
        </w:rPr>
        <w:t>e i suoi non lo hanno accolto.</w:t>
      </w:r>
      <w:r w:rsidR="00A708CF">
        <w:rPr>
          <w:rFonts w:ascii="Arial" w:hAnsi="Arial"/>
          <w:i/>
          <w:iCs/>
          <w:sz w:val="24"/>
        </w:rPr>
        <w:t xml:space="preserve"> </w:t>
      </w:r>
      <w:r w:rsidRPr="00CF4EBF">
        <w:rPr>
          <w:rFonts w:ascii="Arial" w:hAnsi="Arial"/>
          <w:i/>
          <w:iCs/>
          <w:sz w:val="24"/>
        </w:rPr>
        <w:t>A quanti però lo hanno accolto</w:t>
      </w:r>
      <w:r w:rsidR="00A708CF">
        <w:rPr>
          <w:rFonts w:ascii="Arial" w:hAnsi="Arial"/>
          <w:i/>
          <w:iCs/>
          <w:sz w:val="24"/>
        </w:rPr>
        <w:t xml:space="preserve"> </w:t>
      </w:r>
      <w:r w:rsidRPr="00CF4EBF">
        <w:rPr>
          <w:rFonts w:ascii="Arial" w:hAnsi="Arial"/>
          <w:i/>
          <w:iCs/>
          <w:sz w:val="24"/>
        </w:rPr>
        <w:t>ha dato potere di diventare figli di Dio:</w:t>
      </w:r>
      <w:r w:rsidR="00A708CF">
        <w:rPr>
          <w:rFonts w:ascii="Arial" w:hAnsi="Arial"/>
          <w:i/>
          <w:iCs/>
          <w:sz w:val="24"/>
        </w:rPr>
        <w:t xml:space="preserve"> </w:t>
      </w:r>
      <w:r w:rsidRPr="00CF4EBF">
        <w:rPr>
          <w:rFonts w:ascii="Arial" w:hAnsi="Arial"/>
          <w:i/>
          <w:iCs/>
          <w:sz w:val="24"/>
        </w:rPr>
        <w:t>a quelli che credono nel suo nome,</w:t>
      </w:r>
      <w:r w:rsidR="00A708CF">
        <w:rPr>
          <w:rFonts w:ascii="Arial" w:hAnsi="Arial"/>
          <w:i/>
          <w:iCs/>
          <w:sz w:val="24"/>
        </w:rPr>
        <w:t xml:space="preserve"> </w:t>
      </w:r>
      <w:r w:rsidRPr="00CF4EBF">
        <w:rPr>
          <w:rFonts w:ascii="Arial" w:hAnsi="Arial"/>
          <w:i/>
          <w:iCs/>
          <w:sz w:val="24"/>
        </w:rPr>
        <w:t>i quali, non da sangue</w:t>
      </w:r>
      <w:r w:rsidR="00A708CF">
        <w:rPr>
          <w:rFonts w:ascii="Arial" w:hAnsi="Arial"/>
          <w:i/>
          <w:iCs/>
          <w:sz w:val="24"/>
        </w:rPr>
        <w:t xml:space="preserve"> </w:t>
      </w:r>
      <w:r w:rsidRPr="00CF4EBF">
        <w:rPr>
          <w:rFonts w:ascii="Arial" w:hAnsi="Arial"/>
          <w:i/>
          <w:iCs/>
          <w:sz w:val="24"/>
        </w:rPr>
        <w:t>né da volere di carne</w:t>
      </w:r>
      <w:r w:rsidR="00A708CF">
        <w:rPr>
          <w:rFonts w:ascii="Arial" w:hAnsi="Arial"/>
          <w:i/>
          <w:iCs/>
          <w:sz w:val="24"/>
        </w:rPr>
        <w:t xml:space="preserve"> </w:t>
      </w:r>
      <w:r w:rsidRPr="00CF4EBF">
        <w:rPr>
          <w:rFonts w:ascii="Arial" w:hAnsi="Arial"/>
          <w:i/>
          <w:iCs/>
          <w:sz w:val="24"/>
        </w:rPr>
        <w:t>né da volere di uomo,</w:t>
      </w:r>
      <w:r w:rsidR="00A708CF">
        <w:rPr>
          <w:rFonts w:ascii="Arial" w:hAnsi="Arial"/>
          <w:i/>
          <w:iCs/>
          <w:sz w:val="24"/>
        </w:rPr>
        <w:t xml:space="preserve"> </w:t>
      </w:r>
      <w:r w:rsidRPr="00CF4EBF">
        <w:rPr>
          <w:rFonts w:ascii="Arial" w:hAnsi="Arial"/>
          <w:i/>
          <w:iCs/>
          <w:sz w:val="24"/>
        </w:rPr>
        <w:t>ma da Dio sono stati generati.</w:t>
      </w:r>
    </w:p>
    <w:p w14:paraId="0B8F5A8B" w14:textId="0B644E54"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E il Verbo si fece carne</w:t>
      </w:r>
      <w:r w:rsidR="00A708CF">
        <w:rPr>
          <w:rFonts w:ascii="Arial" w:hAnsi="Arial"/>
          <w:i/>
          <w:iCs/>
          <w:sz w:val="24"/>
        </w:rPr>
        <w:t xml:space="preserve"> </w:t>
      </w:r>
      <w:r w:rsidRPr="00CF4EBF">
        <w:rPr>
          <w:rFonts w:ascii="Arial" w:hAnsi="Arial"/>
          <w:i/>
          <w:iCs/>
          <w:sz w:val="24"/>
        </w:rPr>
        <w:t>e venne ad abitare in mezzo a noi;</w:t>
      </w:r>
      <w:r w:rsidR="00A708CF">
        <w:rPr>
          <w:rFonts w:ascii="Arial" w:hAnsi="Arial"/>
          <w:i/>
          <w:iCs/>
          <w:sz w:val="24"/>
        </w:rPr>
        <w:t xml:space="preserve"> </w:t>
      </w:r>
      <w:r w:rsidRPr="00CF4EBF">
        <w:rPr>
          <w:rFonts w:ascii="Arial" w:hAnsi="Arial"/>
          <w:i/>
          <w:iCs/>
          <w:sz w:val="24"/>
        </w:rPr>
        <w:t>e noi abbiamo contemplato la sua gloria,</w:t>
      </w:r>
      <w:r w:rsidR="00A708CF">
        <w:rPr>
          <w:rFonts w:ascii="Arial" w:hAnsi="Arial"/>
          <w:i/>
          <w:iCs/>
          <w:sz w:val="24"/>
        </w:rPr>
        <w:t xml:space="preserve"> </w:t>
      </w:r>
      <w:r w:rsidRPr="00CF4EBF">
        <w:rPr>
          <w:rFonts w:ascii="Arial" w:hAnsi="Arial"/>
          <w:i/>
          <w:iCs/>
          <w:sz w:val="24"/>
        </w:rPr>
        <w:t>gloria come del Figlio unigenito</w:t>
      </w:r>
      <w:r w:rsidR="00A708CF">
        <w:rPr>
          <w:rFonts w:ascii="Arial" w:hAnsi="Arial"/>
          <w:i/>
          <w:iCs/>
          <w:sz w:val="24"/>
        </w:rPr>
        <w:t xml:space="preserve"> </w:t>
      </w:r>
      <w:r w:rsidRPr="00CF4EBF">
        <w:rPr>
          <w:rFonts w:ascii="Arial" w:hAnsi="Arial"/>
          <w:i/>
          <w:iCs/>
          <w:sz w:val="24"/>
        </w:rPr>
        <w:t>che viene dal Padre,</w:t>
      </w:r>
      <w:r w:rsidR="00A708CF">
        <w:rPr>
          <w:rFonts w:ascii="Arial" w:hAnsi="Arial"/>
          <w:i/>
          <w:iCs/>
          <w:sz w:val="24"/>
        </w:rPr>
        <w:t xml:space="preserve"> </w:t>
      </w:r>
      <w:r w:rsidRPr="00CF4EBF">
        <w:rPr>
          <w:rFonts w:ascii="Arial" w:hAnsi="Arial"/>
          <w:i/>
          <w:iCs/>
          <w:sz w:val="24"/>
        </w:rPr>
        <w:t>pieno di grazia e di verità.</w:t>
      </w:r>
      <w:r w:rsidR="00A708CF">
        <w:rPr>
          <w:rFonts w:ascii="Arial" w:hAnsi="Arial"/>
          <w:i/>
          <w:iCs/>
          <w:sz w:val="24"/>
        </w:rPr>
        <w:t xml:space="preserve"> </w:t>
      </w:r>
      <w:r w:rsidRPr="00CF4EBF">
        <w:rPr>
          <w:rFonts w:ascii="Arial" w:hAnsi="Arial"/>
          <w:i/>
          <w:iCs/>
          <w:sz w:val="24"/>
        </w:rPr>
        <w:t>Giovanni gli dà testimonianza e proclama:</w:t>
      </w:r>
      <w:r w:rsidR="00A708CF">
        <w:rPr>
          <w:rFonts w:ascii="Arial" w:hAnsi="Arial"/>
          <w:i/>
          <w:iCs/>
          <w:sz w:val="24"/>
        </w:rPr>
        <w:t xml:space="preserve"> </w:t>
      </w:r>
      <w:r w:rsidRPr="00CF4EBF">
        <w:rPr>
          <w:rFonts w:ascii="Arial" w:hAnsi="Arial"/>
          <w:i/>
          <w:iCs/>
          <w:sz w:val="24"/>
        </w:rPr>
        <w:t>«Era di lui che io dissi:</w:t>
      </w:r>
      <w:r w:rsidR="00A708CF">
        <w:rPr>
          <w:rFonts w:ascii="Arial" w:hAnsi="Arial"/>
          <w:i/>
          <w:iCs/>
          <w:sz w:val="24"/>
        </w:rPr>
        <w:t xml:space="preserve"> </w:t>
      </w:r>
      <w:r w:rsidRPr="00CF4EBF">
        <w:rPr>
          <w:rFonts w:ascii="Arial" w:hAnsi="Arial"/>
          <w:i/>
          <w:iCs/>
          <w:sz w:val="24"/>
        </w:rPr>
        <w:t>Colui che viene dopo di me</w:t>
      </w:r>
      <w:r w:rsidR="00A708CF">
        <w:rPr>
          <w:rFonts w:ascii="Arial" w:hAnsi="Arial"/>
          <w:i/>
          <w:iCs/>
          <w:sz w:val="24"/>
        </w:rPr>
        <w:t xml:space="preserve"> </w:t>
      </w:r>
      <w:r w:rsidRPr="00CF4EBF">
        <w:rPr>
          <w:rFonts w:ascii="Arial" w:hAnsi="Arial"/>
          <w:i/>
          <w:iCs/>
          <w:sz w:val="24"/>
        </w:rPr>
        <w:t>è avanti a me,</w:t>
      </w:r>
      <w:r w:rsidR="00A708CF">
        <w:rPr>
          <w:rFonts w:ascii="Arial" w:hAnsi="Arial"/>
          <w:i/>
          <w:iCs/>
          <w:sz w:val="24"/>
        </w:rPr>
        <w:t xml:space="preserve"> </w:t>
      </w:r>
      <w:r w:rsidRPr="00CF4EBF">
        <w:rPr>
          <w:rFonts w:ascii="Arial" w:hAnsi="Arial"/>
          <w:i/>
          <w:iCs/>
          <w:sz w:val="24"/>
        </w:rPr>
        <w:t>perché era prima di me».</w:t>
      </w:r>
      <w:r w:rsidR="00A708CF">
        <w:rPr>
          <w:rFonts w:ascii="Arial" w:hAnsi="Arial"/>
          <w:i/>
          <w:iCs/>
          <w:sz w:val="24"/>
        </w:rPr>
        <w:t xml:space="preserve"> </w:t>
      </w:r>
      <w:r w:rsidRPr="00CF4EBF">
        <w:rPr>
          <w:rFonts w:ascii="Arial" w:hAnsi="Arial"/>
          <w:i/>
          <w:iCs/>
          <w:sz w:val="24"/>
        </w:rPr>
        <w:t>Dalla sua pienezza</w:t>
      </w:r>
      <w:r w:rsidR="00A708CF">
        <w:rPr>
          <w:rFonts w:ascii="Arial" w:hAnsi="Arial"/>
          <w:i/>
          <w:iCs/>
          <w:sz w:val="24"/>
        </w:rPr>
        <w:t xml:space="preserve"> </w:t>
      </w:r>
      <w:r w:rsidRPr="00CF4EBF">
        <w:rPr>
          <w:rFonts w:ascii="Arial" w:hAnsi="Arial"/>
          <w:i/>
          <w:iCs/>
          <w:sz w:val="24"/>
        </w:rPr>
        <w:t>noi tutti abbiamo ricevuto:</w:t>
      </w:r>
      <w:r w:rsidR="00A708CF">
        <w:rPr>
          <w:rFonts w:ascii="Arial" w:hAnsi="Arial"/>
          <w:i/>
          <w:iCs/>
          <w:sz w:val="24"/>
        </w:rPr>
        <w:t xml:space="preserve"> </w:t>
      </w:r>
      <w:r w:rsidRPr="00CF4EBF">
        <w:rPr>
          <w:rFonts w:ascii="Arial" w:hAnsi="Arial"/>
          <w:i/>
          <w:iCs/>
          <w:sz w:val="24"/>
        </w:rPr>
        <w:t>grazia su grazia.</w:t>
      </w:r>
      <w:r w:rsidR="00A708CF">
        <w:rPr>
          <w:rFonts w:ascii="Arial" w:hAnsi="Arial"/>
          <w:i/>
          <w:iCs/>
          <w:sz w:val="24"/>
        </w:rPr>
        <w:t xml:space="preserve"> </w:t>
      </w:r>
      <w:r w:rsidRPr="00CF4EBF">
        <w:rPr>
          <w:rFonts w:ascii="Arial" w:hAnsi="Arial"/>
          <w:i/>
          <w:iCs/>
          <w:sz w:val="24"/>
        </w:rPr>
        <w:t>Perché la Legge fu data per mezzo di Mosè,</w:t>
      </w:r>
      <w:r w:rsidR="00A708CF">
        <w:rPr>
          <w:rFonts w:ascii="Arial" w:hAnsi="Arial"/>
          <w:i/>
          <w:iCs/>
          <w:sz w:val="24"/>
        </w:rPr>
        <w:t xml:space="preserve"> </w:t>
      </w:r>
      <w:r w:rsidRPr="00CF4EBF">
        <w:rPr>
          <w:rFonts w:ascii="Arial" w:hAnsi="Arial"/>
          <w:i/>
          <w:iCs/>
          <w:sz w:val="24"/>
        </w:rPr>
        <w:t>la grazia e la verità vennero per mezzo di Gesù Cristo.</w:t>
      </w:r>
      <w:r w:rsidR="00A708CF">
        <w:rPr>
          <w:rFonts w:ascii="Arial" w:hAnsi="Arial"/>
          <w:i/>
          <w:iCs/>
          <w:sz w:val="24"/>
        </w:rPr>
        <w:t xml:space="preserve"> </w:t>
      </w:r>
      <w:r w:rsidRPr="00CF4EBF">
        <w:rPr>
          <w:rFonts w:ascii="Arial" w:hAnsi="Arial"/>
          <w:i/>
          <w:iCs/>
          <w:sz w:val="24"/>
        </w:rPr>
        <w:t>Dio, nessuno lo ha mai visto:</w:t>
      </w:r>
      <w:r w:rsidR="00A708CF">
        <w:rPr>
          <w:rFonts w:ascii="Arial" w:hAnsi="Arial"/>
          <w:i/>
          <w:iCs/>
          <w:sz w:val="24"/>
        </w:rPr>
        <w:t xml:space="preserve"> </w:t>
      </w:r>
      <w:r w:rsidRPr="00CF4EBF">
        <w:rPr>
          <w:rFonts w:ascii="Arial" w:hAnsi="Arial"/>
          <w:i/>
          <w:iCs/>
          <w:sz w:val="24"/>
        </w:rPr>
        <w:t>il Figlio unigenito, che è Dio</w:t>
      </w:r>
      <w:r w:rsidR="00A708CF">
        <w:rPr>
          <w:rFonts w:ascii="Arial" w:hAnsi="Arial"/>
          <w:i/>
          <w:iCs/>
          <w:sz w:val="24"/>
        </w:rPr>
        <w:t xml:space="preserve"> </w:t>
      </w:r>
      <w:r w:rsidRPr="00CF4EBF">
        <w:rPr>
          <w:rFonts w:ascii="Arial" w:hAnsi="Arial"/>
          <w:i/>
          <w:iCs/>
          <w:sz w:val="24"/>
        </w:rPr>
        <w:t>ed è nel seno del Padre,</w:t>
      </w:r>
      <w:r w:rsidR="00A708CF">
        <w:rPr>
          <w:rFonts w:ascii="Arial" w:hAnsi="Arial"/>
          <w:i/>
          <w:iCs/>
          <w:sz w:val="24"/>
        </w:rPr>
        <w:t xml:space="preserve"> </w:t>
      </w:r>
      <w:r w:rsidRPr="00CF4EBF">
        <w:rPr>
          <w:rFonts w:ascii="Arial" w:hAnsi="Arial"/>
          <w:i/>
          <w:iCs/>
          <w:sz w:val="24"/>
        </w:rPr>
        <w:t>è lui che lo ha rivelato. (Gv 1,1-18).</w:t>
      </w:r>
    </w:p>
    <w:p w14:paraId="4A596AFC" w14:textId="654731DA" w:rsidR="00D2531D" w:rsidRPr="00D2531D" w:rsidRDefault="00D2531D" w:rsidP="00D2531D">
      <w:pPr>
        <w:spacing w:after="120"/>
        <w:jc w:val="both"/>
        <w:rPr>
          <w:rFonts w:ascii="Arial" w:hAnsi="Arial"/>
          <w:sz w:val="24"/>
        </w:rPr>
      </w:pPr>
      <w:r w:rsidRPr="00D2531D">
        <w:rPr>
          <w:rFonts w:ascii="Arial" w:hAnsi="Arial"/>
          <w:sz w:val="24"/>
        </w:rPr>
        <w:t>Gesù è insieme dalla terra e dal Cielo. Lui è il solo che possiede la doppia nascita: Da Dio e dalla Vergine Maria.</w:t>
      </w:r>
      <w:r w:rsidR="00A708CF">
        <w:rPr>
          <w:rFonts w:ascii="Arial" w:hAnsi="Arial"/>
          <w:sz w:val="24"/>
        </w:rPr>
        <w:t xml:space="preserve"> </w:t>
      </w:r>
      <w:r w:rsidRPr="00D2531D">
        <w:rPr>
          <w:rFonts w:ascii="Arial" w:hAnsi="Arial"/>
          <w:sz w:val="24"/>
        </w:rPr>
        <w:t>Gesù è nato per opera dello Spirito Santo, perché per opera dello Spirito Santo è stato concepito nel grembo della Madre.</w:t>
      </w:r>
      <w:r w:rsidR="00A708CF">
        <w:rPr>
          <w:rFonts w:ascii="Arial" w:hAnsi="Arial"/>
          <w:sz w:val="24"/>
        </w:rPr>
        <w:t xml:space="preserve"> </w:t>
      </w:r>
      <w:r w:rsidRPr="00D2531D">
        <w:rPr>
          <w:rFonts w:ascii="Arial" w:hAnsi="Arial"/>
          <w:sz w:val="24"/>
        </w:rPr>
        <w:t>È il Verbo eterno che è disceso dal Cielo. Questa la verità di Cristo Gesù.</w:t>
      </w:r>
      <w:r w:rsidR="00A708CF">
        <w:rPr>
          <w:rFonts w:ascii="Arial" w:hAnsi="Arial"/>
          <w:sz w:val="24"/>
        </w:rPr>
        <w:t xml:space="preserve"> </w:t>
      </w:r>
      <w:r w:rsidRPr="00D2531D">
        <w:rPr>
          <w:rFonts w:ascii="Arial" w:hAnsi="Arial"/>
          <w:sz w:val="24"/>
        </w:rPr>
        <w:t>Questa verità è l’essenza della nostra fede.</w:t>
      </w:r>
      <w:r w:rsidR="00A708CF">
        <w:rPr>
          <w:rFonts w:ascii="Arial" w:hAnsi="Arial"/>
          <w:sz w:val="24"/>
        </w:rPr>
        <w:t xml:space="preserve"> </w:t>
      </w:r>
      <w:r w:rsidRPr="00D2531D">
        <w:rPr>
          <w:rFonts w:ascii="Arial" w:hAnsi="Arial"/>
          <w:sz w:val="24"/>
        </w:rPr>
        <w:t>I Giudei non conoscono la verità storica ed eterna di Gesù. Tuttavia avrebbero potuto aprirsi alla fede. Bastava loro un poco di umiltà, un poco di saggezza, un poco di discernimento.</w:t>
      </w:r>
      <w:r w:rsidR="00A708CF">
        <w:rPr>
          <w:rFonts w:ascii="Arial" w:hAnsi="Arial"/>
          <w:sz w:val="24"/>
        </w:rPr>
        <w:t xml:space="preserve"> </w:t>
      </w:r>
      <w:r w:rsidRPr="00D2531D">
        <w:rPr>
          <w:rFonts w:ascii="Arial" w:hAnsi="Arial"/>
          <w:sz w:val="24"/>
        </w:rPr>
        <w:t>L’umiltà è questa: un uomo non può essere da Dio quando fa i segni e non essere più da Dio quando parla.</w:t>
      </w:r>
    </w:p>
    <w:p w14:paraId="24B46A6A" w14:textId="0187ECCC" w:rsidR="00D2531D" w:rsidRPr="00D2531D" w:rsidRDefault="00D2531D" w:rsidP="00D2531D">
      <w:pPr>
        <w:spacing w:after="120"/>
        <w:jc w:val="both"/>
        <w:rPr>
          <w:rFonts w:ascii="Arial" w:hAnsi="Arial"/>
          <w:sz w:val="24"/>
        </w:rPr>
      </w:pPr>
      <w:r w:rsidRPr="00D2531D">
        <w:rPr>
          <w:rFonts w:ascii="Arial" w:hAnsi="Arial"/>
          <w:sz w:val="24"/>
        </w:rPr>
        <w:t>È da Dio quando parla e quando fa i segni. I segni attestano che Lui è da Dio.</w:t>
      </w:r>
      <w:r w:rsidR="00A708CF">
        <w:rPr>
          <w:rFonts w:ascii="Arial" w:hAnsi="Arial"/>
          <w:sz w:val="24"/>
        </w:rPr>
        <w:t xml:space="preserve"> </w:t>
      </w:r>
      <w:r w:rsidRPr="00D2531D">
        <w:rPr>
          <w:rFonts w:ascii="Arial" w:hAnsi="Arial"/>
          <w:sz w:val="24"/>
        </w:rPr>
        <w:t>Posta questa verità nel cuore, si accoglie anche la Parola.</w:t>
      </w:r>
      <w:r w:rsidR="00A708CF">
        <w:rPr>
          <w:rFonts w:ascii="Arial" w:hAnsi="Arial"/>
          <w:sz w:val="24"/>
        </w:rPr>
        <w:t xml:space="preserve"> </w:t>
      </w:r>
      <w:r w:rsidRPr="00D2531D">
        <w:rPr>
          <w:rFonts w:ascii="Arial" w:hAnsi="Arial"/>
          <w:sz w:val="24"/>
        </w:rPr>
        <w:t>La Parola accolta a poco a poco ci introduce nella vera fede in Gesù Signore.</w:t>
      </w:r>
      <w:r w:rsidR="00A708CF">
        <w:rPr>
          <w:rFonts w:ascii="Arial" w:hAnsi="Arial"/>
          <w:sz w:val="24"/>
        </w:rPr>
        <w:t xml:space="preserve"> </w:t>
      </w:r>
      <w:r w:rsidRPr="00D2531D">
        <w:rPr>
          <w:rFonts w:ascii="Arial" w:hAnsi="Arial"/>
          <w:sz w:val="24"/>
        </w:rPr>
        <w:t>La comprensione del mistero non è necessaria alla fede.</w:t>
      </w:r>
      <w:r w:rsidR="00A708CF">
        <w:rPr>
          <w:rFonts w:ascii="Arial" w:hAnsi="Arial"/>
          <w:sz w:val="24"/>
        </w:rPr>
        <w:t xml:space="preserve"> </w:t>
      </w:r>
      <w:r w:rsidRPr="00D2531D">
        <w:rPr>
          <w:rFonts w:ascii="Arial" w:hAnsi="Arial"/>
          <w:sz w:val="24"/>
        </w:rPr>
        <w:t>Alla fede è necessaria una cosa sola: obbedire alla Parola che ci viene detta.</w:t>
      </w:r>
      <w:r w:rsidR="00A708CF">
        <w:rPr>
          <w:rFonts w:ascii="Arial" w:hAnsi="Arial"/>
          <w:sz w:val="24"/>
        </w:rPr>
        <w:t xml:space="preserve"> </w:t>
      </w:r>
      <w:r w:rsidRPr="00D2531D">
        <w:rPr>
          <w:rFonts w:ascii="Arial" w:hAnsi="Arial"/>
          <w:sz w:val="24"/>
        </w:rPr>
        <w:t>Si accoglie la Parola, si obbedisce ad essa, anche senza comprendere.</w:t>
      </w:r>
      <w:r w:rsidR="00A708CF">
        <w:rPr>
          <w:rFonts w:ascii="Arial" w:hAnsi="Arial"/>
          <w:sz w:val="24"/>
        </w:rPr>
        <w:t xml:space="preserve"> </w:t>
      </w:r>
      <w:r w:rsidRPr="00D2531D">
        <w:rPr>
          <w:rFonts w:ascii="Arial" w:hAnsi="Arial"/>
          <w:sz w:val="24"/>
        </w:rPr>
        <w:t>Obbedendo e vivendo a poco a poco si comprende.</w:t>
      </w:r>
      <w:r w:rsidR="002E5F86">
        <w:rPr>
          <w:rFonts w:ascii="Arial" w:hAnsi="Arial"/>
          <w:sz w:val="24"/>
        </w:rPr>
        <w:t xml:space="preserve"> </w:t>
      </w:r>
      <w:r w:rsidRPr="00D2531D">
        <w:rPr>
          <w:rFonts w:ascii="Arial" w:hAnsi="Arial"/>
          <w:sz w:val="24"/>
        </w:rPr>
        <w:t>La comprensione è nella vita secondo la parola, quasi mai nell’ascolto.</w:t>
      </w:r>
      <w:r w:rsidR="00A708CF">
        <w:rPr>
          <w:rFonts w:ascii="Arial" w:hAnsi="Arial"/>
          <w:sz w:val="24"/>
        </w:rPr>
        <w:t xml:space="preserve"> </w:t>
      </w:r>
      <w:r w:rsidRPr="00D2531D">
        <w:rPr>
          <w:rFonts w:ascii="Arial" w:hAnsi="Arial"/>
          <w:sz w:val="24"/>
        </w:rPr>
        <w:t xml:space="preserve">L’ascolto è sempre per fede, quasi mai per comprensione. </w:t>
      </w:r>
    </w:p>
    <w:p w14:paraId="38631D6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43</w:t>
      </w:r>
      <w:r w:rsidRPr="00D2531D">
        <w:rPr>
          <w:rFonts w:ascii="Arial" w:hAnsi="Arial"/>
          <w:b/>
          <w:sz w:val="24"/>
        </w:rPr>
        <w:t xml:space="preserve">Gesù rispose loro: «Non mormorate tra voi. </w:t>
      </w:r>
    </w:p>
    <w:p w14:paraId="029DDA01" w14:textId="6FF59819" w:rsidR="00D2531D" w:rsidRDefault="00D2531D" w:rsidP="00D2531D">
      <w:pPr>
        <w:spacing w:after="120"/>
        <w:jc w:val="both"/>
        <w:rPr>
          <w:rFonts w:ascii="Arial" w:hAnsi="Arial"/>
          <w:sz w:val="24"/>
        </w:rPr>
      </w:pPr>
      <w:r w:rsidRPr="00D2531D">
        <w:rPr>
          <w:rFonts w:ascii="Arial" w:hAnsi="Arial"/>
          <w:sz w:val="24"/>
        </w:rPr>
        <w:t>Chi mormora distrugge la verità nel cuore e nella mente degli altri.</w:t>
      </w:r>
      <w:r w:rsidR="00A708CF">
        <w:rPr>
          <w:rFonts w:ascii="Arial" w:hAnsi="Arial"/>
          <w:sz w:val="24"/>
        </w:rPr>
        <w:t xml:space="preserve"> </w:t>
      </w:r>
      <w:r w:rsidRPr="00D2531D">
        <w:rPr>
          <w:rFonts w:ascii="Arial" w:hAnsi="Arial"/>
          <w:sz w:val="24"/>
        </w:rPr>
        <w:t>La via della salvezza non è la mormorazione. Un cuore inquinato dalla non fede attraverso la mormorazione inquina molti altri cuori e così di cuore in cuore la fede nella Parola di Gesù viene ostacolata, resa difficile ed anche distrutta fin dal suo sorgere.</w:t>
      </w:r>
      <w:r w:rsidR="00A708CF">
        <w:rPr>
          <w:rFonts w:ascii="Arial" w:hAnsi="Arial"/>
          <w:sz w:val="24"/>
        </w:rPr>
        <w:t xml:space="preserve"> </w:t>
      </w:r>
      <w:r w:rsidRPr="00D2531D">
        <w:rPr>
          <w:rFonts w:ascii="Arial" w:hAnsi="Arial"/>
          <w:sz w:val="24"/>
        </w:rPr>
        <w:t xml:space="preserve">Per </w:t>
      </w:r>
      <w:r w:rsidRPr="00D2531D">
        <w:rPr>
          <w:rFonts w:ascii="Arial" w:hAnsi="Arial"/>
          <w:sz w:val="24"/>
        </w:rPr>
        <w:lastRenderedPageBreak/>
        <w:t>questo motivo Gesù li invita a non mormorare tra di loro. La parola della non fede è come un morbo appestante. Un solo cuore che mormora ne può infestare e appestare una moltitudine. Tutto un popolo può essere rovinato dalla peste della mormorazione.</w:t>
      </w:r>
      <w:r w:rsidR="00A708CF">
        <w:rPr>
          <w:rFonts w:ascii="Arial" w:hAnsi="Arial"/>
          <w:sz w:val="24"/>
        </w:rPr>
        <w:t xml:space="preserve"> </w:t>
      </w:r>
      <w:r w:rsidRPr="00D2531D">
        <w:rPr>
          <w:rFonts w:ascii="Arial" w:hAnsi="Arial"/>
          <w:sz w:val="24"/>
        </w:rPr>
        <w:t>La storia di Israele ci dice che tra tutti quelli che uscirono dall’Egitto solo due entrarono nella Terra Promessa a causa della mormorazione e dello scoraggiamento portato nella fede di tutto un popolo da sole poche persone.</w:t>
      </w:r>
    </w:p>
    <w:p w14:paraId="5A2BC10A" w14:textId="4758BCE8"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Il Signore parlò a Mosè e disse: «Manda uomini a esplorare la terra di Canaan che sto per dare agli Israeliti. Manderete un uomo per ogni tribù dei suoi padri: tutti siano prìncipi fra loro». </w:t>
      </w:r>
      <w:r w:rsidR="00A708CF" w:rsidRPr="00CF4EBF">
        <w:rPr>
          <w:rFonts w:ascii="Arial" w:hAnsi="Arial"/>
          <w:i/>
          <w:iCs/>
          <w:sz w:val="24"/>
        </w:rPr>
        <w:t>Mosè</w:t>
      </w:r>
      <w:r w:rsidRPr="00CF4EBF">
        <w:rPr>
          <w:rFonts w:ascii="Arial" w:hAnsi="Arial"/>
          <w:i/>
          <w:iCs/>
          <w:sz w:val="24"/>
        </w:rPr>
        <w:t xml:space="preserve"> li mandò dal deserto di Paran, secondo il comando del Signore; quegli uomini erano tutti capi degli Israeliti.</w:t>
      </w:r>
    </w:p>
    <w:p w14:paraId="5B997FE9" w14:textId="2C963BA3"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Questi</w:t>
      </w:r>
      <w:r w:rsidR="00CF4EBF" w:rsidRPr="00CF4EBF">
        <w:rPr>
          <w:rFonts w:ascii="Arial" w:hAnsi="Arial"/>
          <w:i/>
          <w:iCs/>
          <w:sz w:val="24"/>
        </w:rPr>
        <w:t xml:space="preserve"> erano i loro nomi: per la tribù di Ruben, Sammùa figlio di Zaccur; </w:t>
      </w:r>
      <w:r w:rsidRPr="00CF4EBF">
        <w:rPr>
          <w:rFonts w:ascii="Arial" w:hAnsi="Arial"/>
          <w:i/>
          <w:iCs/>
          <w:sz w:val="24"/>
        </w:rPr>
        <w:t>per</w:t>
      </w:r>
      <w:r w:rsidR="00CF4EBF" w:rsidRPr="00CF4EBF">
        <w:rPr>
          <w:rFonts w:ascii="Arial" w:hAnsi="Arial"/>
          <w:i/>
          <w:iCs/>
          <w:sz w:val="24"/>
        </w:rPr>
        <w:t xml:space="preserve"> la tribù di Simeone, Safat figlio di Orì; </w:t>
      </w:r>
      <w:r w:rsidRPr="00CF4EBF">
        <w:rPr>
          <w:rFonts w:ascii="Arial" w:hAnsi="Arial"/>
          <w:i/>
          <w:iCs/>
          <w:sz w:val="24"/>
        </w:rPr>
        <w:t>per</w:t>
      </w:r>
      <w:r w:rsidR="00CF4EBF" w:rsidRPr="00CF4EBF">
        <w:rPr>
          <w:rFonts w:ascii="Arial" w:hAnsi="Arial"/>
          <w:i/>
          <w:iCs/>
          <w:sz w:val="24"/>
        </w:rPr>
        <w:t xml:space="preserve"> la tribù di Giuda, Caleb figlio di Iefunnè; </w:t>
      </w:r>
      <w:r w:rsidRPr="00CF4EBF">
        <w:rPr>
          <w:rFonts w:ascii="Arial" w:hAnsi="Arial"/>
          <w:i/>
          <w:iCs/>
          <w:sz w:val="24"/>
        </w:rPr>
        <w:t>per</w:t>
      </w:r>
      <w:r w:rsidR="00CF4EBF" w:rsidRPr="00CF4EBF">
        <w:rPr>
          <w:rFonts w:ascii="Arial" w:hAnsi="Arial"/>
          <w:i/>
          <w:iCs/>
          <w:sz w:val="24"/>
        </w:rPr>
        <w:t xml:space="preserve"> la tribù di Ìssacar, Igal figlio di Giuseppe; </w:t>
      </w:r>
      <w:r w:rsidRPr="00CF4EBF">
        <w:rPr>
          <w:rFonts w:ascii="Arial" w:hAnsi="Arial"/>
          <w:i/>
          <w:iCs/>
          <w:sz w:val="24"/>
        </w:rPr>
        <w:t>per</w:t>
      </w:r>
      <w:r w:rsidR="00CF4EBF" w:rsidRPr="00CF4EBF">
        <w:rPr>
          <w:rFonts w:ascii="Arial" w:hAnsi="Arial"/>
          <w:i/>
          <w:iCs/>
          <w:sz w:val="24"/>
        </w:rPr>
        <w:t xml:space="preserve"> la tribù di Èfraim, Osea figlio di Nun; </w:t>
      </w:r>
      <w:r w:rsidRPr="00CF4EBF">
        <w:rPr>
          <w:rFonts w:ascii="Arial" w:hAnsi="Arial"/>
          <w:i/>
          <w:iCs/>
          <w:sz w:val="24"/>
        </w:rPr>
        <w:t>per</w:t>
      </w:r>
      <w:r w:rsidR="00CF4EBF" w:rsidRPr="00CF4EBF">
        <w:rPr>
          <w:rFonts w:ascii="Arial" w:hAnsi="Arial"/>
          <w:i/>
          <w:iCs/>
          <w:sz w:val="24"/>
        </w:rPr>
        <w:t xml:space="preserve"> la tribù di Beniamino, Paltì figlio di Rafu; </w:t>
      </w:r>
      <w:r w:rsidRPr="00CF4EBF">
        <w:rPr>
          <w:rFonts w:ascii="Arial" w:hAnsi="Arial"/>
          <w:i/>
          <w:iCs/>
          <w:sz w:val="24"/>
        </w:rPr>
        <w:t>per</w:t>
      </w:r>
      <w:r w:rsidR="00CF4EBF" w:rsidRPr="00CF4EBF">
        <w:rPr>
          <w:rFonts w:ascii="Arial" w:hAnsi="Arial"/>
          <w:i/>
          <w:iCs/>
          <w:sz w:val="24"/>
        </w:rPr>
        <w:t xml:space="preserve"> la tribù di Zàbulon, Gaddièl figlio di Sodì; </w:t>
      </w:r>
      <w:r w:rsidRPr="00CF4EBF">
        <w:rPr>
          <w:rFonts w:ascii="Arial" w:hAnsi="Arial"/>
          <w:i/>
          <w:iCs/>
          <w:sz w:val="24"/>
        </w:rPr>
        <w:t>per</w:t>
      </w:r>
      <w:r w:rsidR="00CF4EBF" w:rsidRPr="00CF4EBF">
        <w:rPr>
          <w:rFonts w:ascii="Arial" w:hAnsi="Arial"/>
          <w:i/>
          <w:iCs/>
          <w:sz w:val="24"/>
        </w:rPr>
        <w:t xml:space="preserve"> la tribù di Giuseppe, cioè per la tribù di Manasse, Gaddì figlio di Susì; </w:t>
      </w:r>
      <w:r w:rsidRPr="00CF4EBF">
        <w:rPr>
          <w:rFonts w:ascii="Arial" w:hAnsi="Arial"/>
          <w:i/>
          <w:iCs/>
          <w:sz w:val="24"/>
        </w:rPr>
        <w:t>per</w:t>
      </w:r>
      <w:r w:rsidR="00CF4EBF" w:rsidRPr="00CF4EBF">
        <w:rPr>
          <w:rFonts w:ascii="Arial" w:hAnsi="Arial"/>
          <w:i/>
          <w:iCs/>
          <w:sz w:val="24"/>
        </w:rPr>
        <w:t xml:space="preserve"> la tribù di Dan, Ammièl figlio di Ghemallì; </w:t>
      </w:r>
      <w:r w:rsidRPr="00CF4EBF">
        <w:rPr>
          <w:rFonts w:ascii="Arial" w:hAnsi="Arial"/>
          <w:i/>
          <w:iCs/>
          <w:sz w:val="24"/>
        </w:rPr>
        <w:t>per</w:t>
      </w:r>
      <w:r w:rsidR="00CF4EBF" w:rsidRPr="00CF4EBF">
        <w:rPr>
          <w:rFonts w:ascii="Arial" w:hAnsi="Arial"/>
          <w:i/>
          <w:iCs/>
          <w:sz w:val="24"/>
        </w:rPr>
        <w:t xml:space="preserve"> la tribù di Aser, Setur figlio di Michele; </w:t>
      </w:r>
      <w:r w:rsidRPr="00CF4EBF">
        <w:rPr>
          <w:rFonts w:ascii="Arial" w:hAnsi="Arial"/>
          <w:i/>
          <w:iCs/>
          <w:sz w:val="24"/>
        </w:rPr>
        <w:t>per</w:t>
      </w:r>
      <w:r w:rsidR="00CF4EBF" w:rsidRPr="00CF4EBF">
        <w:rPr>
          <w:rFonts w:ascii="Arial" w:hAnsi="Arial"/>
          <w:i/>
          <w:iCs/>
          <w:sz w:val="24"/>
        </w:rPr>
        <w:t xml:space="preserve"> la tribù di Nèftali, Nacbì figlio di Vofsì; </w:t>
      </w:r>
      <w:r w:rsidRPr="00CF4EBF">
        <w:rPr>
          <w:rFonts w:ascii="Arial" w:hAnsi="Arial"/>
          <w:i/>
          <w:iCs/>
          <w:sz w:val="24"/>
        </w:rPr>
        <w:t>per</w:t>
      </w:r>
      <w:r w:rsidR="00CF4EBF" w:rsidRPr="00CF4EBF">
        <w:rPr>
          <w:rFonts w:ascii="Arial" w:hAnsi="Arial"/>
          <w:i/>
          <w:iCs/>
          <w:sz w:val="24"/>
        </w:rPr>
        <w:t xml:space="preserve"> la tribù di Gad, Gheuèl figlio di Machì. </w:t>
      </w:r>
      <w:r w:rsidRPr="00CF4EBF">
        <w:rPr>
          <w:rFonts w:ascii="Arial" w:hAnsi="Arial"/>
          <w:i/>
          <w:iCs/>
          <w:sz w:val="24"/>
        </w:rPr>
        <w:t>Questi</w:t>
      </w:r>
      <w:r w:rsidR="00CF4EBF" w:rsidRPr="00CF4EBF">
        <w:rPr>
          <w:rFonts w:ascii="Arial" w:hAnsi="Arial"/>
          <w:i/>
          <w:iCs/>
          <w:sz w:val="24"/>
        </w:rPr>
        <w:t xml:space="preserve"> sono i nomi degli uomini che Mosè mandò a esplorare la terra. Mosè diede a Osea, figlio di Nun, il nome di Giosuè.</w:t>
      </w:r>
    </w:p>
    <w:p w14:paraId="2ACD0156" w14:textId="06E9A4B0"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dunque li mandò a esplorare la terra di Canaan e disse loro: «Salite attraverso il Negheb; poi salirete alla regione montana </w:t>
      </w:r>
      <w:r w:rsidRPr="00CF4EBF">
        <w:rPr>
          <w:rFonts w:ascii="Arial" w:hAnsi="Arial"/>
          <w:i/>
          <w:iCs/>
          <w:sz w:val="24"/>
        </w:rPr>
        <w:t>e</w:t>
      </w:r>
      <w:r w:rsidR="00CF4EBF" w:rsidRPr="00CF4EBF">
        <w:rPr>
          <w:rFonts w:ascii="Arial" w:hAnsi="Arial"/>
          <w:i/>
          <w:iCs/>
          <w:sz w:val="24"/>
        </w:rPr>
        <w:t xml:space="preserve"> osserverete che terra sia, che popolo l’abiti, se forte o debole, se scarso o numeroso; </w:t>
      </w:r>
      <w:r w:rsidRPr="00CF4EBF">
        <w:rPr>
          <w:rFonts w:ascii="Arial" w:hAnsi="Arial"/>
          <w:i/>
          <w:iCs/>
          <w:sz w:val="24"/>
        </w:rPr>
        <w:t>come</w:t>
      </w:r>
      <w:r w:rsidR="00CF4EBF" w:rsidRPr="00CF4EBF">
        <w:rPr>
          <w:rFonts w:ascii="Arial" w:hAnsi="Arial"/>
          <w:i/>
          <w:iCs/>
          <w:sz w:val="24"/>
        </w:rPr>
        <w:t xml:space="preserve"> sia la regione che esso abita, se buona o cattiva, e come siano le città dove abita, se siano accampamenti o luoghi fortificati; </w:t>
      </w:r>
      <w:r w:rsidRPr="00CF4EBF">
        <w:rPr>
          <w:rFonts w:ascii="Arial" w:hAnsi="Arial"/>
          <w:i/>
          <w:iCs/>
          <w:sz w:val="24"/>
        </w:rPr>
        <w:t>come</w:t>
      </w:r>
      <w:r w:rsidR="00CF4EBF" w:rsidRPr="00CF4EBF">
        <w:rPr>
          <w:rFonts w:ascii="Arial" w:hAnsi="Arial"/>
          <w:i/>
          <w:iCs/>
          <w:sz w:val="24"/>
        </w:rPr>
        <w:t xml:space="preserve"> sia il terreno, se grasso o magro, se vi siano alberi o no. Siate coraggiosi e prendete dei frutti del luogo». Erano i giorni delle primizie dell’uva.</w:t>
      </w:r>
    </w:p>
    <w:p w14:paraId="15B9051B" w14:textId="7E8C7C04"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Salirono</w:t>
      </w:r>
      <w:r w:rsidR="00CF4EBF" w:rsidRPr="00CF4EBF">
        <w:rPr>
          <w:rFonts w:ascii="Arial" w:hAnsi="Arial"/>
          <w:i/>
          <w:iCs/>
          <w:sz w:val="24"/>
        </w:rPr>
        <w:t xml:space="preserve"> dunque ed esplorarono la terra dal deserto di Sin fino a Recob, all’ingresso di Camat. </w:t>
      </w:r>
      <w:r w:rsidRPr="00CF4EBF">
        <w:rPr>
          <w:rFonts w:ascii="Arial" w:hAnsi="Arial"/>
          <w:i/>
          <w:iCs/>
          <w:sz w:val="24"/>
        </w:rPr>
        <w:t>Salirono</w:t>
      </w:r>
      <w:r w:rsidR="00CF4EBF" w:rsidRPr="00CF4EBF">
        <w:rPr>
          <w:rFonts w:ascii="Arial" w:hAnsi="Arial"/>
          <w:i/>
          <w:iCs/>
          <w:sz w:val="24"/>
        </w:rPr>
        <w:t xml:space="preserve"> attraverso il Negheb e arrivarono fino a Ebron, dove erano Achimàn, Sesài e Talmài, discendenti di Anak. Ebron era stata edificata sette anni prima di Tanis d’Egitto. </w:t>
      </w:r>
      <w:r w:rsidRPr="00CF4EBF">
        <w:rPr>
          <w:rFonts w:ascii="Arial" w:hAnsi="Arial"/>
          <w:i/>
          <w:iCs/>
          <w:sz w:val="24"/>
        </w:rPr>
        <w:t>Giunsero</w:t>
      </w:r>
      <w:r w:rsidR="00CF4EBF" w:rsidRPr="00CF4EBF">
        <w:rPr>
          <w:rFonts w:ascii="Arial" w:hAnsi="Arial"/>
          <w:i/>
          <w:iCs/>
          <w:sz w:val="24"/>
        </w:rPr>
        <w:t xml:space="preserve"> fino alla valle di Escol e là tagliarono un tralcio con un grappolo d’uva, che portarono in due con una stanga, e presero anche melagrane e fichi. </w:t>
      </w:r>
      <w:r w:rsidRPr="00CF4EBF">
        <w:rPr>
          <w:rFonts w:ascii="Arial" w:hAnsi="Arial"/>
          <w:i/>
          <w:iCs/>
          <w:sz w:val="24"/>
        </w:rPr>
        <w:t>Quel</w:t>
      </w:r>
      <w:r w:rsidR="00CF4EBF" w:rsidRPr="00CF4EBF">
        <w:rPr>
          <w:rFonts w:ascii="Arial" w:hAnsi="Arial"/>
          <w:i/>
          <w:iCs/>
          <w:sz w:val="24"/>
        </w:rPr>
        <w:t xml:space="preserve"> luogo fu chiamato valle di Escol a causa del grappolo d’uva che gli Israeliti vi avevano tagliato.</w:t>
      </w:r>
    </w:p>
    <w:p w14:paraId="76058D82" w14:textId="71AC875E"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Al</w:t>
      </w:r>
      <w:r w:rsidR="00CF4EBF" w:rsidRPr="00CF4EBF">
        <w:rPr>
          <w:rFonts w:ascii="Arial" w:hAnsi="Arial"/>
          <w:i/>
          <w:iCs/>
          <w:sz w:val="24"/>
        </w:rPr>
        <w:t xml:space="preserve"> termine di quaranta giorni tornarono dall’esplorazione della terra </w:t>
      </w:r>
      <w:r w:rsidRPr="00CF4EBF">
        <w:rPr>
          <w:rFonts w:ascii="Arial" w:hAnsi="Arial"/>
          <w:i/>
          <w:iCs/>
          <w:sz w:val="24"/>
        </w:rPr>
        <w:t>e</w:t>
      </w:r>
      <w:r w:rsidR="00CF4EBF" w:rsidRPr="00CF4EBF">
        <w:rPr>
          <w:rFonts w:ascii="Arial" w:hAnsi="Arial"/>
          <w:i/>
          <w:iCs/>
          <w:sz w:val="24"/>
        </w:rPr>
        <w:t xml:space="preserve"> andarono da Mosè e Aronne e da tutta la comunità degli Israeliti nel deserto di Paran, verso Kades; riferirono ogni cosa a loro e a tutta la comunità e mostrarono loro i frutti della terra. </w:t>
      </w:r>
      <w:r w:rsidRPr="00CF4EBF">
        <w:rPr>
          <w:rFonts w:ascii="Arial" w:hAnsi="Arial"/>
          <w:i/>
          <w:iCs/>
          <w:sz w:val="24"/>
        </w:rPr>
        <w:t>Raccontarono</w:t>
      </w:r>
      <w:r w:rsidR="00CF4EBF" w:rsidRPr="00CF4EBF">
        <w:rPr>
          <w:rFonts w:ascii="Arial" w:hAnsi="Arial"/>
          <w:i/>
          <w:iCs/>
          <w:sz w:val="24"/>
        </w:rPr>
        <w:t xml:space="preserve">: «Siamo andati nella terra alla quale tu ci avevi mandato; vi scorrono davvero latte e miele e questi sono i suoi frutti. </w:t>
      </w:r>
      <w:r w:rsidRPr="00CF4EBF">
        <w:rPr>
          <w:rFonts w:ascii="Arial" w:hAnsi="Arial"/>
          <w:i/>
          <w:iCs/>
          <w:sz w:val="24"/>
        </w:rPr>
        <w:t>Ma</w:t>
      </w:r>
      <w:r w:rsidR="00CF4EBF" w:rsidRPr="00CF4EBF">
        <w:rPr>
          <w:rFonts w:ascii="Arial" w:hAnsi="Arial"/>
          <w:i/>
          <w:iCs/>
          <w:sz w:val="24"/>
        </w:rPr>
        <w:t xml:space="preserve"> il popolo che abita quella terra è potente, le città sono fortificate e assai grandi e vi abbiamo </w:t>
      </w:r>
      <w:r w:rsidR="00CF4EBF" w:rsidRPr="00CF4EBF">
        <w:rPr>
          <w:rFonts w:ascii="Arial" w:hAnsi="Arial"/>
          <w:i/>
          <w:iCs/>
          <w:sz w:val="24"/>
        </w:rPr>
        <w:lastRenderedPageBreak/>
        <w:t xml:space="preserve">anche visto i discendenti di Anak. </w:t>
      </w:r>
      <w:r w:rsidRPr="00CF4EBF">
        <w:rPr>
          <w:rFonts w:ascii="Arial" w:hAnsi="Arial"/>
          <w:i/>
          <w:iCs/>
          <w:sz w:val="24"/>
        </w:rPr>
        <w:t>Gli</w:t>
      </w:r>
      <w:r w:rsidR="00CF4EBF" w:rsidRPr="00CF4EBF">
        <w:rPr>
          <w:rFonts w:ascii="Arial" w:hAnsi="Arial"/>
          <w:i/>
          <w:iCs/>
          <w:sz w:val="24"/>
        </w:rPr>
        <w:t xml:space="preserve"> Amaleciti abitano la regione del Negheb; gli Ittiti, i Gebusei e gli Amorrei le montagne; i Cananei abitano presso il mare e lungo la riva del Giordano». </w:t>
      </w:r>
      <w:r w:rsidRPr="00CF4EBF">
        <w:rPr>
          <w:rFonts w:ascii="Arial" w:hAnsi="Arial"/>
          <w:i/>
          <w:iCs/>
          <w:sz w:val="24"/>
        </w:rPr>
        <w:t>Caleb</w:t>
      </w:r>
      <w:r w:rsidR="00CF4EBF" w:rsidRPr="00CF4EBF">
        <w:rPr>
          <w:rFonts w:ascii="Arial" w:hAnsi="Arial"/>
          <w:i/>
          <w:iCs/>
          <w:sz w:val="24"/>
        </w:rPr>
        <w:t xml:space="preserve"> fece tacere il popolo davanti a Mosè e disse: «Dobbiamo salire e conquistarla, perché certo vi riusciremo». </w:t>
      </w:r>
      <w:r w:rsidRPr="00CF4EBF">
        <w:rPr>
          <w:rFonts w:ascii="Arial" w:hAnsi="Arial"/>
          <w:i/>
          <w:iCs/>
          <w:sz w:val="24"/>
        </w:rPr>
        <w:t>Ma</w:t>
      </w:r>
      <w:r w:rsidR="00CF4EBF" w:rsidRPr="00CF4EBF">
        <w:rPr>
          <w:rFonts w:ascii="Arial" w:hAnsi="Arial"/>
          <w:i/>
          <w:iCs/>
          <w:sz w:val="24"/>
        </w:rPr>
        <w:t xml:space="preserve"> gli uomini che vi erano andati con lui dissero: «Non riusciremo ad andare contro questo popolo, perché è più forte di noi». </w:t>
      </w:r>
      <w:r w:rsidRPr="00CF4EBF">
        <w:rPr>
          <w:rFonts w:ascii="Arial" w:hAnsi="Arial"/>
          <w:i/>
          <w:iCs/>
          <w:sz w:val="24"/>
        </w:rPr>
        <w:t>E</w:t>
      </w:r>
      <w:r w:rsidR="00CF4EBF" w:rsidRPr="00CF4EBF">
        <w:rPr>
          <w:rFonts w:ascii="Arial" w:hAnsi="Arial"/>
          <w:i/>
          <w:iCs/>
          <w:sz w:val="24"/>
        </w:rPr>
        <w:t xml:space="preserve"> diffusero tra gli Israeliti il discredito sulla terra che avevano esplorato, dicendo: «La terra che abbiamo attraversato per esplorarla è una terra che divora i suoi abitanti; tutto il popolo che vi abbiamo visto è gente di alta statura. </w:t>
      </w:r>
      <w:r w:rsidRPr="00CF4EBF">
        <w:rPr>
          <w:rFonts w:ascii="Arial" w:hAnsi="Arial"/>
          <w:i/>
          <w:iCs/>
          <w:sz w:val="24"/>
        </w:rPr>
        <w:t>Vi</w:t>
      </w:r>
      <w:r w:rsidR="00CF4EBF" w:rsidRPr="00CF4EBF">
        <w:rPr>
          <w:rFonts w:ascii="Arial" w:hAnsi="Arial"/>
          <w:i/>
          <w:iCs/>
          <w:sz w:val="24"/>
        </w:rPr>
        <w:t xml:space="preserve"> abbiamo visto i giganti, discendenti di Anak, della razza dei giganti, di fronte ai quali ci sembrava di essere come locuste, e così dovevamo sembrare a loro». (Num 13,1-33). </w:t>
      </w:r>
    </w:p>
    <w:p w14:paraId="3F026D50" w14:textId="011C4A55"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Allora tutta la comunità alzò la voce e diede in alte grida; quella notte il popolo pianse. </w:t>
      </w:r>
      <w:r w:rsidR="00A708CF" w:rsidRPr="00CF4EBF">
        <w:rPr>
          <w:rFonts w:ascii="Arial" w:hAnsi="Arial"/>
          <w:i/>
          <w:iCs/>
          <w:sz w:val="24"/>
        </w:rPr>
        <w:t>Tutti</w:t>
      </w:r>
      <w:r w:rsidRPr="00CF4EBF">
        <w:rPr>
          <w:rFonts w:ascii="Arial" w:hAnsi="Arial"/>
          <w:i/>
          <w:iCs/>
          <w:sz w:val="24"/>
        </w:rPr>
        <w:t xml:space="preserve"> gli Israeliti mormorarono contro Mosè e contro Aronne e tutta la comunità disse loro: «Fossimo morti in terra d’Egitto o fossimo morti in questo deserto! </w:t>
      </w:r>
      <w:r w:rsidR="00A708CF" w:rsidRPr="00CF4EBF">
        <w:rPr>
          <w:rFonts w:ascii="Arial" w:hAnsi="Arial"/>
          <w:i/>
          <w:iCs/>
          <w:sz w:val="24"/>
        </w:rPr>
        <w:t>E</w:t>
      </w:r>
      <w:r w:rsidRPr="00CF4EBF">
        <w:rPr>
          <w:rFonts w:ascii="Arial" w:hAnsi="Arial"/>
          <w:i/>
          <w:iCs/>
          <w:sz w:val="24"/>
        </w:rPr>
        <w:t xml:space="preserve"> perché il Signore ci fa entrare in questa terra per cadere di spada? Le nostre mogli e i nostri bambini saranno preda. Non sarebbe meglio per noi tornare in Egitto?». </w:t>
      </w:r>
      <w:r w:rsidR="00A708CF" w:rsidRPr="00CF4EBF">
        <w:rPr>
          <w:rFonts w:ascii="Arial" w:hAnsi="Arial"/>
          <w:i/>
          <w:iCs/>
          <w:sz w:val="24"/>
        </w:rPr>
        <w:t>Si</w:t>
      </w:r>
      <w:r w:rsidRPr="00CF4EBF">
        <w:rPr>
          <w:rFonts w:ascii="Arial" w:hAnsi="Arial"/>
          <w:i/>
          <w:iCs/>
          <w:sz w:val="24"/>
        </w:rPr>
        <w:t xml:space="preserve"> dissero l’un l’altro: «Su, diamoci un capo e torniamo in Egitto».</w:t>
      </w:r>
    </w:p>
    <w:p w14:paraId="5B285D65" w14:textId="6F519E3B"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Allora</w:t>
      </w:r>
      <w:r w:rsidR="00CF4EBF" w:rsidRPr="00CF4EBF">
        <w:rPr>
          <w:rFonts w:ascii="Arial" w:hAnsi="Arial"/>
          <w:i/>
          <w:iCs/>
          <w:sz w:val="24"/>
        </w:rPr>
        <w:t xml:space="preserve"> Mosè e Aronne si prostrarono con la faccia a terra dinanzi a tutta l’assemblea della comunità degli Israeliti. </w:t>
      </w:r>
      <w:r w:rsidRPr="00CF4EBF">
        <w:rPr>
          <w:rFonts w:ascii="Arial" w:hAnsi="Arial"/>
          <w:i/>
          <w:iCs/>
          <w:sz w:val="24"/>
        </w:rPr>
        <w:t>Giosuè</w:t>
      </w:r>
      <w:r w:rsidR="00CF4EBF" w:rsidRPr="00CF4EBF">
        <w:rPr>
          <w:rFonts w:ascii="Arial" w:hAnsi="Arial"/>
          <w:i/>
          <w:iCs/>
          <w:sz w:val="24"/>
        </w:rPr>
        <w:t xml:space="preserve">, figlio di Nun, e Caleb, figlio di Iefunnè, che erano stati tra gli esploratori della terra, si stracciarono le vesti </w:t>
      </w:r>
      <w:r w:rsidRPr="00CF4EBF">
        <w:rPr>
          <w:rFonts w:ascii="Arial" w:hAnsi="Arial"/>
          <w:i/>
          <w:iCs/>
          <w:sz w:val="24"/>
        </w:rPr>
        <w:t>e</w:t>
      </w:r>
      <w:r w:rsidR="00CF4EBF" w:rsidRPr="00CF4EBF">
        <w:rPr>
          <w:rFonts w:ascii="Arial" w:hAnsi="Arial"/>
          <w:i/>
          <w:iCs/>
          <w:sz w:val="24"/>
        </w:rPr>
        <w:t xml:space="preserve"> dissero a tutta la comunità degli Israeliti: «La terra che abbiamo attraversato per esplorarla è una terra molto, molto buona. </w:t>
      </w:r>
      <w:r w:rsidRPr="00CF4EBF">
        <w:rPr>
          <w:rFonts w:ascii="Arial" w:hAnsi="Arial"/>
          <w:i/>
          <w:iCs/>
          <w:sz w:val="24"/>
        </w:rPr>
        <w:t>Se</w:t>
      </w:r>
      <w:r w:rsidR="00CF4EBF" w:rsidRPr="00CF4EBF">
        <w:rPr>
          <w:rFonts w:ascii="Arial" w:hAnsi="Arial"/>
          <w:i/>
          <w:iCs/>
          <w:sz w:val="24"/>
        </w:rPr>
        <w:t xml:space="preserve"> il Signore ci sarà favorevole, ci introdurrà in quella terra e ce la darà: è una terra dove scorrono latte e miele. </w:t>
      </w:r>
      <w:r w:rsidRPr="00CF4EBF">
        <w:rPr>
          <w:rFonts w:ascii="Arial" w:hAnsi="Arial"/>
          <w:i/>
          <w:iCs/>
          <w:sz w:val="24"/>
        </w:rPr>
        <w:t>Soltanto</w:t>
      </w:r>
      <w:r w:rsidR="00CF4EBF" w:rsidRPr="00CF4EBF">
        <w:rPr>
          <w:rFonts w:ascii="Arial" w:hAnsi="Arial"/>
          <w:i/>
          <w:iCs/>
          <w:sz w:val="24"/>
        </w:rPr>
        <w:t>, non vi ribellate al Signore e non abbiate paura del popolo della terra, perché ne faremo un boccone; la loro difesa li ha abbandonati, mentre il Signore è con noi. Non ne abbiate paura».</w:t>
      </w:r>
    </w:p>
    <w:p w14:paraId="3693C289" w14:textId="54444A4A"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Allora</w:t>
      </w:r>
      <w:r w:rsidR="00CF4EBF" w:rsidRPr="00CF4EBF">
        <w:rPr>
          <w:rFonts w:ascii="Arial" w:hAnsi="Arial"/>
          <w:i/>
          <w:iCs/>
          <w:sz w:val="24"/>
        </w:rPr>
        <w:t xml:space="preserve">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w:t>
      </w:r>
      <w:r w:rsidRPr="00CF4EBF">
        <w:rPr>
          <w:rFonts w:ascii="Arial" w:hAnsi="Arial"/>
          <w:i/>
          <w:iCs/>
          <w:sz w:val="24"/>
        </w:rPr>
        <w:t>Io</w:t>
      </w:r>
      <w:r w:rsidR="00CF4EBF" w:rsidRPr="00CF4EBF">
        <w:rPr>
          <w:rFonts w:ascii="Arial" w:hAnsi="Arial"/>
          <w:i/>
          <w:iCs/>
          <w:sz w:val="24"/>
        </w:rPr>
        <w:t xml:space="preserve"> lo colpirò con la peste e lo escluderò dall’eredità, ma farò di te una nazione più grande e più potente di lui».</w:t>
      </w:r>
    </w:p>
    <w:p w14:paraId="5D9AC940" w14:textId="33318F35"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disse al Signore: «Gli Egiziani hanno saputo che tu hai fatto uscire di là questo popolo con la tua potenza </w:t>
      </w:r>
      <w:r w:rsidRPr="00CF4EBF">
        <w:rPr>
          <w:rFonts w:ascii="Arial" w:hAnsi="Arial"/>
          <w:i/>
          <w:iCs/>
          <w:sz w:val="24"/>
        </w:rPr>
        <w:t>e</w:t>
      </w:r>
      <w:r w:rsidR="00CF4EBF" w:rsidRPr="00CF4EBF">
        <w:rPr>
          <w:rFonts w:ascii="Arial" w:hAnsi="Arial"/>
          <w:i/>
          <w:iCs/>
          <w:sz w:val="24"/>
        </w:rPr>
        <w:t xml:space="preserv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CF4EBF">
        <w:rPr>
          <w:rFonts w:ascii="Arial" w:hAnsi="Arial"/>
          <w:i/>
          <w:iCs/>
          <w:sz w:val="24"/>
        </w:rPr>
        <w:t>Ora</w:t>
      </w:r>
      <w:r w:rsidR="00CF4EBF" w:rsidRPr="00CF4EBF">
        <w:rPr>
          <w:rFonts w:ascii="Arial" w:hAnsi="Arial"/>
          <w:i/>
          <w:iCs/>
          <w:sz w:val="24"/>
        </w:rPr>
        <w:t xml:space="preserve">, se fai perire questo popolo come un solo uomo, le nazioni che hanno udito la tua fama, diranno: “Siccome il Signore non riusciva a condurre questo popolo nella terra che aveva giurato di dargli, li ha massacrati nel deserto”. </w:t>
      </w:r>
      <w:r w:rsidRPr="00CF4EBF">
        <w:rPr>
          <w:rFonts w:ascii="Arial" w:hAnsi="Arial"/>
          <w:i/>
          <w:iCs/>
          <w:sz w:val="24"/>
        </w:rPr>
        <w:t>Ora</w:t>
      </w:r>
      <w:r w:rsidR="00CF4EBF" w:rsidRPr="00CF4EBF">
        <w:rPr>
          <w:rFonts w:ascii="Arial" w:hAnsi="Arial"/>
          <w:i/>
          <w:iCs/>
          <w:sz w:val="24"/>
        </w:rPr>
        <w:t xml:space="preserve"> si mostri grande la potenza del mio Signore, secondo </w:t>
      </w:r>
      <w:r w:rsidR="00CF4EBF" w:rsidRPr="00CF4EBF">
        <w:rPr>
          <w:rFonts w:ascii="Arial" w:hAnsi="Arial"/>
          <w:i/>
          <w:iCs/>
          <w:sz w:val="24"/>
        </w:rPr>
        <w:lastRenderedPageBreak/>
        <w:t xml:space="preserve">quello che hai detto: “Il Signore è lento all’ira e grande nell’amore, perdona la colpa e la ribellione, ma non lascia senza punizione; castiga la colpa dei padri nei figli fino alla terza e alla quarta generazione”. </w:t>
      </w:r>
      <w:r w:rsidRPr="00CF4EBF">
        <w:rPr>
          <w:rFonts w:ascii="Arial" w:hAnsi="Arial"/>
          <w:i/>
          <w:iCs/>
          <w:sz w:val="24"/>
        </w:rPr>
        <w:t>Perdona</w:t>
      </w:r>
      <w:r w:rsidR="00CF4EBF" w:rsidRPr="00CF4EBF">
        <w:rPr>
          <w:rFonts w:ascii="Arial" w:hAnsi="Arial"/>
          <w:i/>
          <w:iCs/>
          <w:sz w:val="24"/>
        </w:rPr>
        <w:t>, ti prego, la colpa di questo popolo, secondo la grandezza del tuo amore, così come hai perdonato a questo popolo dall’Egitto fin qui».</w:t>
      </w:r>
    </w:p>
    <w:p w14:paraId="16278108" w14:textId="48C65117"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Il Signore disse: «Io perdono come tu hai chiesto; ma, come è vero che io vivo e che la gloria del Signore riempirà tutta la terra, </w:t>
      </w:r>
      <w:r w:rsidR="00A708CF" w:rsidRPr="00CF4EBF">
        <w:rPr>
          <w:rFonts w:ascii="Arial" w:hAnsi="Arial"/>
          <w:i/>
          <w:iCs/>
          <w:sz w:val="24"/>
        </w:rPr>
        <w:t>tutti</w:t>
      </w:r>
      <w:r w:rsidRPr="00CF4EBF">
        <w:rPr>
          <w:rFonts w:ascii="Arial" w:hAnsi="Arial"/>
          <w:i/>
          <w:iCs/>
          <w:sz w:val="24"/>
        </w:rPr>
        <w:t xml:space="preserve"> gli uomini che hanno visto la mia gloria e i segni compiuti da me in Egitto e nel deserto e tuttavia mi hanno messo alla prova già dieci volte e non hanno dato ascolto alla mia voce, </w:t>
      </w:r>
      <w:r w:rsidR="00A708CF" w:rsidRPr="00CF4EBF">
        <w:rPr>
          <w:rFonts w:ascii="Arial" w:hAnsi="Arial"/>
          <w:i/>
          <w:iCs/>
          <w:sz w:val="24"/>
        </w:rPr>
        <w:t>certo</w:t>
      </w:r>
      <w:r w:rsidRPr="00CF4EBF">
        <w:rPr>
          <w:rFonts w:ascii="Arial" w:hAnsi="Arial"/>
          <w:i/>
          <w:iCs/>
          <w:sz w:val="24"/>
        </w:rPr>
        <w:t xml:space="preserve"> non vedranno la terra che ho giurato di dare ai loro padri, e tutti quelli che mi trattano senza rispetto non la vedranno. </w:t>
      </w:r>
      <w:r w:rsidR="00A708CF" w:rsidRPr="00CF4EBF">
        <w:rPr>
          <w:rFonts w:ascii="Arial" w:hAnsi="Arial"/>
          <w:i/>
          <w:iCs/>
          <w:sz w:val="24"/>
        </w:rPr>
        <w:t>Ma</w:t>
      </w:r>
      <w:r w:rsidRPr="00CF4EBF">
        <w:rPr>
          <w:rFonts w:ascii="Arial" w:hAnsi="Arial"/>
          <w:i/>
          <w:iCs/>
          <w:sz w:val="24"/>
        </w:rPr>
        <w:t xml:space="preserve"> il mio servo Caleb, che è stato animato da un altro spirito e mi ha seguito fedelmente, io lo introdurrò nella terra dove già è stato; la sua stirpe la possederà. </w:t>
      </w:r>
      <w:r w:rsidR="00A708CF" w:rsidRPr="00CF4EBF">
        <w:rPr>
          <w:rFonts w:ascii="Arial" w:hAnsi="Arial"/>
          <w:i/>
          <w:iCs/>
          <w:sz w:val="24"/>
        </w:rPr>
        <w:t>Gli</w:t>
      </w:r>
      <w:r w:rsidRPr="00CF4EBF">
        <w:rPr>
          <w:rFonts w:ascii="Arial" w:hAnsi="Arial"/>
          <w:i/>
          <w:iCs/>
          <w:sz w:val="24"/>
        </w:rPr>
        <w:t xml:space="preserve"> Amaleciti e i Cananei abitano nella valle; domani incamminatevi e tornate indietro verso il deserto, in direzione del Mar Rosso».</w:t>
      </w:r>
    </w:p>
    <w:p w14:paraId="048DCF26" w14:textId="458E594A"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Il Signore parlò a Mosè e ad Aronne e disse: «Fino a quando sopporterò questa comunità malvagia che mormora contro di me? Ho udito le mormorazioni degli Israeliti contro di me. </w:t>
      </w:r>
      <w:r w:rsidR="00A708CF" w:rsidRPr="00CF4EBF">
        <w:rPr>
          <w:rFonts w:ascii="Arial" w:hAnsi="Arial"/>
          <w:i/>
          <w:iCs/>
          <w:sz w:val="24"/>
        </w:rPr>
        <w:t>Riferisci</w:t>
      </w:r>
      <w:r w:rsidRPr="00CF4EBF">
        <w:rPr>
          <w:rFonts w:ascii="Arial" w:hAnsi="Arial"/>
          <w:i/>
          <w:iCs/>
          <w:sz w:val="24"/>
        </w:rPr>
        <w:t xml:space="preserve"> loro: “Come è vero che io vivo, oracolo del Signore, così come avete parlato alle mie orecchie io farò a voi! </w:t>
      </w:r>
      <w:r w:rsidR="00A708CF" w:rsidRPr="00CF4EBF">
        <w:rPr>
          <w:rFonts w:ascii="Arial" w:hAnsi="Arial"/>
          <w:i/>
          <w:iCs/>
          <w:sz w:val="24"/>
        </w:rPr>
        <w:t>I</w:t>
      </w:r>
      <w:r w:rsidRPr="00CF4EBF">
        <w:rPr>
          <w:rFonts w:ascii="Arial" w:hAnsi="Arial"/>
          <w:i/>
          <w:iCs/>
          <w:sz w:val="24"/>
        </w:rPr>
        <w:t xml:space="preserve"> vostri cadaveri cadranno in questo deserto. Nessun censito tra voi, di quanti siete stati registrati dai venti anni in su e avete mormorato contro di me, </w:t>
      </w:r>
      <w:r w:rsidR="00A708CF" w:rsidRPr="00CF4EBF">
        <w:rPr>
          <w:rFonts w:ascii="Arial" w:hAnsi="Arial"/>
          <w:i/>
          <w:iCs/>
          <w:sz w:val="24"/>
        </w:rPr>
        <w:t>potrà</w:t>
      </w:r>
      <w:r w:rsidRPr="00CF4EBF">
        <w:rPr>
          <w:rFonts w:ascii="Arial" w:hAnsi="Arial"/>
          <w:i/>
          <w:iCs/>
          <w:sz w:val="24"/>
        </w:rPr>
        <w:t xml:space="preserve"> entrare nella terra nella quale ho giurato a mano alzata di farvi abitare, a eccezione di Caleb, figlio di Iefunnè, e di Giosuè, figlio di Nun. </w:t>
      </w:r>
      <w:r w:rsidR="00A708CF" w:rsidRPr="00CF4EBF">
        <w:rPr>
          <w:rFonts w:ascii="Arial" w:hAnsi="Arial"/>
          <w:i/>
          <w:iCs/>
          <w:sz w:val="24"/>
        </w:rPr>
        <w:t>Proprio</w:t>
      </w:r>
      <w:r w:rsidRPr="00CF4EBF">
        <w:rPr>
          <w:rFonts w:ascii="Arial" w:hAnsi="Arial"/>
          <w:i/>
          <w:iCs/>
          <w:sz w:val="24"/>
        </w:rPr>
        <w:t xml:space="preserve"> i vostri bambini, dei quali avete detto che sarebbero diventati una preda di guerra, quelli ve li farò entrare; essi conosceranno la terra che voi avete rifiutato. </w:t>
      </w:r>
      <w:r w:rsidR="00A708CF" w:rsidRPr="00CF4EBF">
        <w:rPr>
          <w:rFonts w:ascii="Arial" w:hAnsi="Arial"/>
          <w:i/>
          <w:iCs/>
          <w:sz w:val="24"/>
        </w:rPr>
        <w:t>Quanto</w:t>
      </w:r>
      <w:r w:rsidRPr="00CF4EBF">
        <w:rPr>
          <w:rFonts w:ascii="Arial" w:hAnsi="Arial"/>
          <w:i/>
          <w:iCs/>
          <w:sz w:val="24"/>
        </w:rPr>
        <w:t xml:space="preserve"> a voi, i vostri cadaveri cadranno in questo deserto. </w:t>
      </w:r>
      <w:r w:rsidR="00A708CF" w:rsidRPr="00CF4EBF">
        <w:rPr>
          <w:rFonts w:ascii="Arial" w:hAnsi="Arial"/>
          <w:i/>
          <w:iCs/>
          <w:sz w:val="24"/>
        </w:rPr>
        <w:t>I</w:t>
      </w:r>
      <w:r w:rsidRPr="00CF4EBF">
        <w:rPr>
          <w:rFonts w:ascii="Arial" w:hAnsi="Arial"/>
          <w:i/>
          <w:iCs/>
          <w:sz w:val="24"/>
        </w:rPr>
        <w:t xml:space="preserve"> vostri figli saranno nomadi nel deserto per quarant’anni e porteranno il peso delle vostre infedeltà, finché i vostri cadaveri siano tutti quanti nel deserto. </w:t>
      </w:r>
      <w:r w:rsidR="00A708CF" w:rsidRPr="00CF4EBF">
        <w:rPr>
          <w:rFonts w:ascii="Arial" w:hAnsi="Arial"/>
          <w:i/>
          <w:iCs/>
          <w:sz w:val="24"/>
        </w:rPr>
        <w:t>Secondo</w:t>
      </w:r>
      <w:r w:rsidRPr="00CF4EBF">
        <w:rPr>
          <w:rFonts w:ascii="Arial" w:hAnsi="Arial"/>
          <w:i/>
          <w:iCs/>
          <w:sz w:val="24"/>
        </w:rPr>
        <w:t xml:space="preserve"> il numero dei giorni che avete impiegato per esplorare la terra, quaranta giorni, per ogni giorno un anno, porterete le vostre colpe per quarant’anni e saprete che cosa comporta ribellarsi a me”. </w:t>
      </w:r>
      <w:r w:rsidR="00A708CF" w:rsidRPr="00CF4EBF">
        <w:rPr>
          <w:rFonts w:ascii="Arial" w:hAnsi="Arial"/>
          <w:i/>
          <w:iCs/>
          <w:sz w:val="24"/>
        </w:rPr>
        <w:t>Io</w:t>
      </w:r>
      <w:r w:rsidRPr="00CF4EBF">
        <w:rPr>
          <w:rFonts w:ascii="Arial" w:hAnsi="Arial"/>
          <w:i/>
          <w:iCs/>
          <w:sz w:val="24"/>
        </w:rPr>
        <w:t>, il Signore, ho parlato. Così agirò con tutta questa comunità malvagia, con coloro che si sono coalizzati contro di me: in questo deserto saranno annientati e qui moriranno».</w:t>
      </w:r>
    </w:p>
    <w:p w14:paraId="4F50A3F8" w14:textId="616E612E"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Gli</w:t>
      </w:r>
      <w:r w:rsidR="00CF4EBF" w:rsidRPr="00CF4EBF">
        <w:rPr>
          <w:rFonts w:ascii="Arial" w:hAnsi="Arial"/>
          <w:i/>
          <w:iCs/>
          <w:sz w:val="24"/>
        </w:rPr>
        <w:t xml:space="preserve"> uomini che Mosè aveva mandato a esplorare la terra e che, tornati, avevano fatto mormorare tutta la comunità contro di lui, diffondendo il discredito sulla terra, </w:t>
      </w:r>
      <w:r w:rsidRPr="00CF4EBF">
        <w:rPr>
          <w:rFonts w:ascii="Arial" w:hAnsi="Arial"/>
          <w:i/>
          <w:iCs/>
          <w:sz w:val="24"/>
        </w:rPr>
        <w:t>quegli</w:t>
      </w:r>
      <w:r w:rsidR="00CF4EBF" w:rsidRPr="00CF4EBF">
        <w:rPr>
          <w:rFonts w:ascii="Arial" w:hAnsi="Arial"/>
          <w:i/>
          <w:iCs/>
          <w:sz w:val="24"/>
        </w:rPr>
        <w:t xml:space="preserve"> uomini che avevano propagato cattive voci su quella terra morirono per un flagello, davanti al Signore. </w:t>
      </w:r>
      <w:r w:rsidRPr="00CF4EBF">
        <w:rPr>
          <w:rFonts w:ascii="Arial" w:hAnsi="Arial"/>
          <w:i/>
          <w:iCs/>
          <w:sz w:val="24"/>
        </w:rPr>
        <w:t>Di</w:t>
      </w:r>
      <w:r w:rsidR="00CF4EBF" w:rsidRPr="00CF4EBF">
        <w:rPr>
          <w:rFonts w:ascii="Arial" w:hAnsi="Arial"/>
          <w:i/>
          <w:iCs/>
          <w:sz w:val="24"/>
        </w:rPr>
        <w:t xml:space="preserve"> quegli uomini che erano andati a esplorare la terra sopravvissero Giosuè, figlio di Nun, e Caleb, figlio di Iefunnè.</w:t>
      </w:r>
    </w:p>
    <w:p w14:paraId="63AF3FA7" w14:textId="0BFEC049"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riferì quelle parole a tutti gli Israeliti e il popolo ne fu molto afflitto. </w:t>
      </w:r>
      <w:r w:rsidRPr="00CF4EBF">
        <w:rPr>
          <w:rFonts w:ascii="Arial" w:hAnsi="Arial"/>
          <w:i/>
          <w:iCs/>
          <w:sz w:val="24"/>
        </w:rPr>
        <w:t>Si</w:t>
      </w:r>
      <w:r w:rsidR="00CF4EBF" w:rsidRPr="00CF4EBF">
        <w:rPr>
          <w:rFonts w:ascii="Arial" w:hAnsi="Arial"/>
          <w:i/>
          <w:iCs/>
          <w:sz w:val="24"/>
        </w:rPr>
        <w:t xml:space="preserve"> alzarono di buon mattino per salire sulla cima del monte, dicendo: «Eccoci pronti a salire verso il luogo a proposito del quale il Signore </w:t>
      </w:r>
      <w:r w:rsidR="00CF4EBF" w:rsidRPr="00CF4EBF">
        <w:rPr>
          <w:rFonts w:ascii="Arial" w:hAnsi="Arial"/>
          <w:i/>
          <w:iCs/>
          <w:sz w:val="24"/>
        </w:rPr>
        <w:lastRenderedPageBreak/>
        <w:t xml:space="preserve">ha detto che noi abbiamo peccato». </w:t>
      </w:r>
      <w:r w:rsidRPr="00CF4EBF">
        <w:rPr>
          <w:rFonts w:ascii="Arial" w:hAnsi="Arial"/>
          <w:i/>
          <w:iCs/>
          <w:sz w:val="24"/>
        </w:rPr>
        <w:t>Ma</w:t>
      </w:r>
      <w:r w:rsidR="00CF4EBF" w:rsidRPr="00CF4EBF">
        <w:rPr>
          <w:rFonts w:ascii="Arial" w:hAnsi="Arial"/>
          <w:i/>
          <w:iCs/>
          <w:sz w:val="24"/>
        </w:rPr>
        <w:t xml:space="preserve"> Mosè disse: «Perché trasgredite l’ordine del Signore? La cosa non vi riuscirà. </w:t>
      </w:r>
      <w:r w:rsidRPr="00CF4EBF">
        <w:rPr>
          <w:rFonts w:ascii="Arial" w:hAnsi="Arial"/>
          <w:i/>
          <w:iCs/>
          <w:sz w:val="24"/>
        </w:rPr>
        <w:t>Non</w:t>
      </w:r>
      <w:r w:rsidR="00CF4EBF" w:rsidRPr="00CF4EBF">
        <w:rPr>
          <w:rFonts w:ascii="Arial" w:hAnsi="Arial"/>
          <w:i/>
          <w:iCs/>
          <w:sz w:val="24"/>
        </w:rPr>
        <w:t xml:space="preserve"> salite, perché il Signore non è in mezzo a voi; altrimenti sarete sconfitti dai vostri nemici! </w:t>
      </w:r>
      <w:r w:rsidRPr="00CF4EBF">
        <w:rPr>
          <w:rFonts w:ascii="Arial" w:hAnsi="Arial"/>
          <w:i/>
          <w:iCs/>
          <w:sz w:val="24"/>
        </w:rPr>
        <w:t>Infatti</w:t>
      </w:r>
      <w:r w:rsidR="00CF4EBF" w:rsidRPr="00CF4EBF">
        <w:rPr>
          <w:rFonts w:ascii="Arial" w:hAnsi="Arial"/>
          <w:i/>
          <w:iCs/>
          <w:sz w:val="24"/>
        </w:rPr>
        <w:t xml:space="preserve"> di fronte a voi stanno gli Amaleciti e i Cananei e voi cadrete di spada, perché avete abbandonato il Signore e il Signore non sarà con voi».</w:t>
      </w:r>
    </w:p>
    <w:p w14:paraId="5363B7F6" w14:textId="7DA922C4" w:rsidR="00CF4EBF" w:rsidRPr="00CF4EBF" w:rsidRDefault="00A708CF" w:rsidP="00CF4EBF">
      <w:pPr>
        <w:spacing w:after="120"/>
        <w:ind w:left="567" w:right="567"/>
        <w:jc w:val="both"/>
        <w:rPr>
          <w:rFonts w:ascii="Arial" w:hAnsi="Arial"/>
          <w:i/>
          <w:iCs/>
          <w:sz w:val="24"/>
        </w:rPr>
      </w:pPr>
      <w:r w:rsidRPr="00CF4EBF">
        <w:rPr>
          <w:rFonts w:ascii="Arial" w:hAnsi="Arial"/>
          <w:i/>
          <w:iCs/>
          <w:sz w:val="24"/>
        </w:rPr>
        <w:t>Si</w:t>
      </w:r>
      <w:r w:rsidR="00CF4EBF" w:rsidRPr="00CF4EBF">
        <w:rPr>
          <w:rFonts w:ascii="Arial" w:hAnsi="Arial"/>
          <w:i/>
          <w:iCs/>
          <w:sz w:val="24"/>
        </w:rPr>
        <w:t xml:space="preserve"> ostinarono a salire verso la cima del monte, ma l’arca dell’alleanza del Signore e Mosè non si mossero dall’accampamento. Allora gli Amaleciti e i Cananei che abitavano su quel monte discesero e li percossero e li fecero a pezzi fino a Corma. (Num 14,1-45).</w:t>
      </w:r>
    </w:p>
    <w:p w14:paraId="76EFE804" w14:textId="55AC9907" w:rsidR="00D2531D" w:rsidRPr="00D2531D" w:rsidRDefault="00D2531D" w:rsidP="00D2531D">
      <w:pPr>
        <w:spacing w:after="120"/>
        <w:jc w:val="both"/>
        <w:rPr>
          <w:rFonts w:ascii="Arial" w:hAnsi="Arial"/>
          <w:sz w:val="24"/>
        </w:rPr>
      </w:pPr>
      <w:r w:rsidRPr="00D2531D">
        <w:rPr>
          <w:rFonts w:ascii="Arial" w:hAnsi="Arial"/>
          <w:sz w:val="24"/>
        </w:rPr>
        <w:t xml:space="preserve">Tanto potente è la parola della mormorazione. Una sola parola può distruggere un intero </w:t>
      </w:r>
      <w:r w:rsidR="007A3BFA" w:rsidRPr="00D2531D">
        <w:rPr>
          <w:rFonts w:ascii="Arial" w:hAnsi="Arial"/>
          <w:sz w:val="24"/>
        </w:rPr>
        <w:t>popolo. Se</w:t>
      </w:r>
      <w:r w:rsidRPr="00D2531D">
        <w:rPr>
          <w:rFonts w:ascii="Arial" w:hAnsi="Arial"/>
          <w:sz w:val="24"/>
        </w:rPr>
        <w:t xml:space="preserve"> uno cade dalla fede, deve cadere solo per se stesso, mai deve cooperare a fare cadere gli altri. Gli altri devono essere lasciati liberi nella loro responsabilità.</w:t>
      </w:r>
      <w:r w:rsidR="002E5F86">
        <w:rPr>
          <w:rFonts w:ascii="Arial" w:hAnsi="Arial"/>
          <w:sz w:val="24"/>
        </w:rPr>
        <w:t xml:space="preserve"> </w:t>
      </w:r>
      <w:r w:rsidRPr="00D2531D">
        <w:rPr>
          <w:rFonts w:ascii="Arial" w:hAnsi="Arial"/>
          <w:sz w:val="24"/>
        </w:rPr>
        <w:t>Chi mormora diviene altrimenti responsabile anche della caduta degli altri. Si assume sulla coscienza anche il loro peccato di non fede.</w:t>
      </w:r>
    </w:p>
    <w:p w14:paraId="6CA4CF9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44</w:t>
      </w:r>
      <w:r w:rsidRPr="00D2531D">
        <w:rPr>
          <w:rFonts w:ascii="Arial" w:hAnsi="Arial"/>
          <w:b/>
          <w:sz w:val="24"/>
        </w:rPr>
        <w:t xml:space="preserve">Nessuno può venire a me, se non lo attira il Padre che mi ha mandato; e io lo risusciterò nell’ultimo giorno. </w:t>
      </w:r>
    </w:p>
    <w:p w14:paraId="7E4614F4" w14:textId="3470639F" w:rsidR="00D2531D" w:rsidRPr="00D2531D" w:rsidRDefault="00D2531D" w:rsidP="00D2531D">
      <w:pPr>
        <w:spacing w:after="120"/>
        <w:jc w:val="both"/>
        <w:rPr>
          <w:rFonts w:ascii="Arial" w:hAnsi="Arial"/>
          <w:sz w:val="24"/>
        </w:rPr>
      </w:pPr>
      <w:r w:rsidRPr="00D2531D">
        <w:rPr>
          <w:rFonts w:ascii="Arial" w:hAnsi="Arial"/>
          <w:sz w:val="24"/>
        </w:rPr>
        <w:t>Gesù ora ribadisce la verità che aveva annunziata precedentemente.</w:t>
      </w:r>
      <w:r w:rsidR="002B4279">
        <w:rPr>
          <w:rFonts w:ascii="Arial" w:hAnsi="Arial"/>
          <w:sz w:val="24"/>
        </w:rPr>
        <w:t xml:space="preserve"> </w:t>
      </w:r>
      <w:r w:rsidRPr="00D2531D">
        <w:rPr>
          <w:rFonts w:ascii="Arial" w:hAnsi="Arial"/>
          <w:sz w:val="24"/>
        </w:rPr>
        <w:t>Ogni persona che viene a Lui, che crede in Lui, viene e crede perché attratto dal Padre che lo ha mandato. Ogni anima è un dono che il padre fa a Cristo Gesù. Non è Cristo che si procurare le anime. È il Padre che gliele dona.</w:t>
      </w:r>
      <w:r w:rsidR="002B4279">
        <w:rPr>
          <w:rFonts w:ascii="Arial" w:hAnsi="Arial"/>
          <w:sz w:val="24"/>
        </w:rPr>
        <w:t xml:space="preserve"> </w:t>
      </w:r>
      <w:r w:rsidRPr="00D2531D">
        <w:rPr>
          <w:rFonts w:ascii="Arial" w:hAnsi="Arial"/>
          <w:sz w:val="24"/>
        </w:rPr>
        <w:t>Questa verità in pastorale ha una grandissima rilevanza. Ogni anima deve essere vista come un dono del Padre. Deve essere chiesta al Padre in dono.</w:t>
      </w:r>
      <w:r w:rsidR="002B4279">
        <w:rPr>
          <w:rFonts w:ascii="Arial" w:hAnsi="Arial"/>
          <w:sz w:val="24"/>
        </w:rPr>
        <w:t xml:space="preserve"> </w:t>
      </w:r>
      <w:r w:rsidRPr="00D2531D">
        <w:rPr>
          <w:rFonts w:ascii="Arial" w:hAnsi="Arial"/>
          <w:sz w:val="24"/>
        </w:rPr>
        <w:t>La missione di Gesù è quella di risuscitare ogni anima ricevuta in dono nell’ultimo giorno.</w:t>
      </w:r>
      <w:r w:rsidR="002E5F86">
        <w:rPr>
          <w:rFonts w:ascii="Arial" w:hAnsi="Arial"/>
          <w:sz w:val="24"/>
        </w:rPr>
        <w:t xml:space="preserve"> </w:t>
      </w:r>
      <w:r w:rsidRPr="00D2531D">
        <w:rPr>
          <w:rFonts w:ascii="Arial" w:hAnsi="Arial"/>
          <w:sz w:val="24"/>
        </w:rPr>
        <w:t>Non solo deve risuscitarle nell’ultimo giorno, deve anche prepararle a questo evento, nu</w:t>
      </w:r>
      <w:r w:rsidR="002B4279">
        <w:rPr>
          <w:rFonts w:ascii="Arial" w:hAnsi="Arial"/>
          <w:sz w:val="24"/>
        </w:rPr>
        <w:t>t</w:t>
      </w:r>
      <w:r w:rsidRPr="00D2531D">
        <w:rPr>
          <w:rFonts w:ascii="Arial" w:hAnsi="Arial"/>
          <w:sz w:val="24"/>
        </w:rPr>
        <w:t>rendole di grazia e di verità, alimentandole con il suo Corpo e il suo Sangue. È compito del Padre donare le anime a Gesù. È compito di Gesù condurle nella pienezza della salvezza.</w:t>
      </w:r>
      <w:r w:rsidR="002B4279">
        <w:rPr>
          <w:rFonts w:ascii="Arial" w:hAnsi="Arial"/>
          <w:sz w:val="24"/>
        </w:rPr>
        <w:t xml:space="preserve"> </w:t>
      </w:r>
      <w:r w:rsidRPr="00D2531D">
        <w:rPr>
          <w:rFonts w:ascii="Arial" w:hAnsi="Arial"/>
          <w:sz w:val="24"/>
        </w:rPr>
        <w:t>Le anime il Padre le dona. Le anime al Padre si chiedono con preghiera incessante.</w:t>
      </w:r>
      <w:r w:rsidR="002E5F86">
        <w:rPr>
          <w:rFonts w:ascii="Arial" w:hAnsi="Arial"/>
          <w:sz w:val="24"/>
        </w:rPr>
        <w:t xml:space="preserve"> </w:t>
      </w:r>
      <w:r w:rsidRPr="00D2531D">
        <w:rPr>
          <w:rFonts w:ascii="Arial" w:hAnsi="Arial"/>
          <w:sz w:val="24"/>
        </w:rPr>
        <w:t>Le anime donate e chieste vanno poi curate, alimentate, formate, santificate, elevate, condotte fino alla gloriosa risurrezione dell’ultimo giorno.</w:t>
      </w:r>
      <w:r w:rsidR="002E5F86">
        <w:rPr>
          <w:rFonts w:ascii="Arial" w:hAnsi="Arial"/>
          <w:sz w:val="24"/>
        </w:rPr>
        <w:t xml:space="preserve"> </w:t>
      </w:r>
      <w:r w:rsidRPr="00D2531D">
        <w:rPr>
          <w:rFonts w:ascii="Arial" w:hAnsi="Arial"/>
          <w:sz w:val="24"/>
        </w:rPr>
        <w:t>Ogni anima può e deve chiedere di essere data dal Padre a Cristo Gesù.</w:t>
      </w:r>
      <w:r w:rsidR="002B4279">
        <w:rPr>
          <w:rFonts w:ascii="Arial" w:hAnsi="Arial"/>
          <w:sz w:val="24"/>
        </w:rPr>
        <w:t xml:space="preserve"> </w:t>
      </w:r>
      <w:r w:rsidRPr="00D2531D">
        <w:rPr>
          <w:rFonts w:ascii="Arial" w:hAnsi="Arial"/>
          <w:sz w:val="24"/>
        </w:rPr>
        <w:t xml:space="preserve">Anche questa è verità della salvezza. </w:t>
      </w:r>
    </w:p>
    <w:p w14:paraId="619EC4C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45</w:t>
      </w:r>
      <w:r w:rsidRPr="00D2531D">
        <w:rPr>
          <w:rFonts w:ascii="Arial" w:hAnsi="Arial"/>
          <w:b/>
          <w:sz w:val="24"/>
        </w:rPr>
        <w:t xml:space="preserve">Sta scritto nei profeti: </w:t>
      </w:r>
      <w:r w:rsidRPr="00D2531D">
        <w:rPr>
          <w:rFonts w:ascii="Arial" w:hAnsi="Arial"/>
          <w:b/>
          <w:iCs/>
          <w:sz w:val="24"/>
        </w:rPr>
        <w:t>E</w:t>
      </w:r>
      <w:r w:rsidRPr="00D2531D">
        <w:rPr>
          <w:rFonts w:ascii="Arial" w:hAnsi="Arial"/>
          <w:b/>
          <w:i/>
          <w:sz w:val="24"/>
        </w:rPr>
        <w:t xml:space="preserve"> tutti </w:t>
      </w:r>
      <w:r w:rsidRPr="00D2531D">
        <w:rPr>
          <w:rFonts w:ascii="Arial" w:hAnsi="Arial"/>
          <w:b/>
          <w:sz w:val="24"/>
        </w:rPr>
        <w:t>saranno</w:t>
      </w:r>
      <w:r w:rsidRPr="00D2531D">
        <w:rPr>
          <w:rFonts w:ascii="Arial" w:hAnsi="Arial"/>
          <w:b/>
          <w:i/>
          <w:sz w:val="24"/>
        </w:rPr>
        <w:t xml:space="preserve"> istruiti da Dio</w:t>
      </w:r>
      <w:r w:rsidRPr="00D2531D">
        <w:rPr>
          <w:rFonts w:ascii="Arial" w:hAnsi="Arial"/>
          <w:b/>
          <w:sz w:val="24"/>
        </w:rPr>
        <w:t>.</w:t>
      </w:r>
      <w:r w:rsidRPr="00D2531D">
        <w:rPr>
          <w:rFonts w:ascii="Arial" w:hAnsi="Arial"/>
          <w:b/>
          <w:i/>
          <w:sz w:val="24"/>
        </w:rPr>
        <w:t xml:space="preserve"> </w:t>
      </w:r>
      <w:r w:rsidRPr="00D2531D">
        <w:rPr>
          <w:rFonts w:ascii="Arial" w:hAnsi="Arial"/>
          <w:b/>
          <w:sz w:val="24"/>
        </w:rPr>
        <w:t xml:space="preserve">Chiunque ha ascoltato il Padre e ha imparato da lui, viene a me. </w:t>
      </w:r>
    </w:p>
    <w:p w14:paraId="22F10FE5" w14:textId="77777777" w:rsidR="00D2531D" w:rsidRDefault="00D2531D" w:rsidP="00D2531D">
      <w:pPr>
        <w:spacing w:after="120"/>
        <w:jc w:val="both"/>
        <w:rPr>
          <w:rFonts w:ascii="Arial" w:hAnsi="Arial"/>
          <w:sz w:val="24"/>
        </w:rPr>
      </w:pPr>
      <w:r w:rsidRPr="00D2531D">
        <w:rPr>
          <w:rFonts w:ascii="Arial" w:hAnsi="Arial"/>
          <w:i/>
          <w:sz w:val="24"/>
        </w:rPr>
        <w:t>“E tutti saranno istruiti da Dio”</w:t>
      </w:r>
      <w:r w:rsidRPr="00D2531D">
        <w:rPr>
          <w:rFonts w:ascii="Arial" w:hAnsi="Arial"/>
          <w:sz w:val="24"/>
        </w:rPr>
        <w:t>: questa verità così è manifestata dal Profeta Isaia.</w:t>
      </w:r>
    </w:p>
    <w:p w14:paraId="24198321" w14:textId="14DC47D1"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Esulta, o sterile che non hai partorito,</w:t>
      </w:r>
      <w:r w:rsidR="002B4279">
        <w:rPr>
          <w:rFonts w:ascii="Arial" w:hAnsi="Arial"/>
          <w:i/>
          <w:iCs/>
          <w:sz w:val="24"/>
        </w:rPr>
        <w:t xml:space="preserve"> </w:t>
      </w:r>
      <w:r w:rsidRPr="00CF4EBF">
        <w:rPr>
          <w:rFonts w:ascii="Arial" w:hAnsi="Arial"/>
          <w:i/>
          <w:iCs/>
          <w:sz w:val="24"/>
        </w:rPr>
        <w:t>prorompi in grida di giubilo e di gioia,</w:t>
      </w:r>
      <w:r w:rsidR="002B4279">
        <w:rPr>
          <w:rFonts w:ascii="Arial" w:hAnsi="Arial"/>
          <w:i/>
          <w:iCs/>
          <w:sz w:val="24"/>
        </w:rPr>
        <w:t xml:space="preserve"> </w:t>
      </w:r>
      <w:r w:rsidRPr="00CF4EBF">
        <w:rPr>
          <w:rFonts w:ascii="Arial" w:hAnsi="Arial"/>
          <w:i/>
          <w:iCs/>
          <w:sz w:val="24"/>
        </w:rPr>
        <w:t>tu che non hai provato i dolori,</w:t>
      </w:r>
      <w:r w:rsidR="002B4279">
        <w:rPr>
          <w:rFonts w:ascii="Arial" w:hAnsi="Arial"/>
          <w:i/>
          <w:iCs/>
          <w:sz w:val="24"/>
        </w:rPr>
        <w:t xml:space="preserve"> </w:t>
      </w:r>
      <w:r w:rsidRPr="00CF4EBF">
        <w:rPr>
          <w:rFonts w:ascii="Arial" w:hAnsi="Arial"/>
          <w:i/>
          <w:iCs/>
          <w:sz w:val="24"/>
        </w:rPr>
        <w:t>perché più numerosi sono i figli dell’abbandonata</w:t>
      </w:r>
      <w:r w:rsidR="002B4279">
        <w:rPr>
          <w:rFonts w:ascii="Arial" w:hAnsi="Arial"/>
          <w:i/>
          <w:iCs/>
          <w:sz w:val="24"/>
        </w:rPr>
        <w:t xml:space="preserve"> </w:t>
      </w:r>
      <w:r w:rsidRPr="00CF4EBF">
        <w:rPr>
          <w:rFonts w:ascii="Arial" w:hAnsi="Arial"/>
          <w:i/>
          <w:iCs/>
          <w:sz w:val="24"/>
        </w:rPr>
        <w:t>che i figli della maritata, dice il Signore.</w:t>
      </w:r>
      <w:r w:rsidR="002B4279">
        <w:rPr>
          <w:rFonts w:ascii="Arial" w:hAnsi="Arial"/>
          <w:i/>
          <w:iCs/>
          <w:sz w:val="24"/>
        </w:rPr>
        <w:t xml:space="preserve"> </w:t>
      </w:r>
      <w:r w:rsidRPr="00CF4EBF">
        <w:rPr>
          <w:rFonts w:ascii="Arial" w:hAnsi="Arial"/>
          <w:i/>
          <w:iCs/>
          <w:sz w:val="24"/>
        </w:rPr>
        <w:t>Allarga lo spazio della tua tenda,</w:t>
      </w:r>
      <w:r w:rsidR="002B4279">
        <w:rPr>
          <w:rFonts w:ascii="Arial" w:hAnsi="Arial"/>
          <w:i/>
          <w:iCs/>
          <w:sz w:val="24"/>
        </w:rPr>
        <w:t xml:space="preserve"> </w:t>
      </w:r>
      <w:r w:rsidRPr="00CF4EBF">
        <w:rPr>
          <w:rFonts w:ascii="Arial" w:hAnsi="Arial"/>
          <w:i/>
          <w:iCs/>
          <w:sz w:val="24"/>
        </w:rPr>
        <w:t>stendi i teli della tua dimora senza risparmio,</w:t>
      </w:r>
      <w:r w:rsidR="002B4279">
        <w:rPr>
          <w:rFonts w:ascii="Arial" w:hAnsi="Arial"/>
          <w:i/>
          <w:iCs/>
          <w:sz w:val="24"/>
        </w:rPr>
        <w:t xml:space="preserve"> </w:t>
      </w:r>
      <w:r w:rsidRPr="00CF4EBF">
        <w:rPr>
          <w:rFonts w:ascii="Arial" w:hAnsi="Arial"/>
          <w:i/>
          <w:iCs/>
          <w:sz w:val="24"/>
        </w:rPr>
        <w:t>allunga le cordicelle, rinforza i tuoi paletti,</w:t>
      </w:r>
      <w:r w:rsidR="002B4279">
        <w:rPr>
          <w:rFonts w:ascii="Arial" w:hAnsi="Arial"/>
          <w:i/>
          <w:iCs/>
          <w:sz w:val="24"/>
        </w:rPr>
        <w:t xml:space="preserve"> </w:t>
      </w:r>
      <w:r w:rsidRPr="00CF4EBF">
        <w:rPr>
          <w:rFonts w:ascii="Arial" w:hAnsi="Arial"/>
          <w:i/>
          <w:iCs/>
          <w:sz w:val="24"/>
        </w:rPr>
        <w:t>poiché ti allargherai a destra e a sinistra</w:t>
      </w:r>
      <w:r w:rsidR="002B4279">
        <w:rPr>
          <w:rFonts w:ascii="Arial" w:hAnsi="Arial"/>
          <w:i/>
          <w:iCs/>
          <w:sz w:val="24"/>
        </w:rPr>
        <w:t xml:space="preserve"> </w:t>
      </w:r>
      <w:r w:rsidRPr="00CF4EBF">
        <w:rPr>
          <w:rFonts w:ascii="Arial" w:hAnsi="Arial"/>
          <w:i/>
          <w:iCs/>
          <w:sz w:val="24"/>
        </w:rPr>
        <w:t>e la tua discendenza possederà le nazioni,</w:t>
      </w:r>
      <w:r w:rsidR="002B4279">
        <w:rPr>
          <w:rFonts w:ascii="Arial" w:hAnsi="Arial"/>
          <w:i/>
          <w:iCs/>
          <w:sz w:val="24"/>
        </w:rPr>
        <w:t xml:space="preserve"> </w:t>
      </w:r>
      <w:r w:rsidRPr="00CF4EBF">
        <w:rPr>
          <w:rFonts w:ascii="Arial" w:hAnsi="Arial"/>
          <w:i/>
          <w:iCs/>
          <w:sz w:val="24"/>
        </w:rPr>
        <w:t>popolerà le città un tempo deserte.</w:t>
      </w:r>
    </w:p>
    <w:p w14:paraId="72FAAC14" w14:textId="23EAB29F" w:rsidR="00CF4EBF" w:rsidRPr="00CF4EBF" w:rsidRDefault="00CF4EBF" w:rsidP="00CF4EBF">
      <w:pPr>
        <w:spacing w:after="120"/>
        <w:ind w:left="567" w:right="567"/>
        <w:jc w:val="both"/>
        <w:rPr>
          <w:rFonts w:ascii="Arial" w:hAnsi="Arial"/>
          <w:i/>
          <w:iCs/>
          <w:sz w:val="24"/>
        </w:rPr>
      </w:pPr>
      <w:r w:rsidRPr="00CF4EBF">
        <w:rPr>
          <w:rFonts w:ascii="Arial" w:hAnsi="Arial"/>
          <w:i/>
          <w:iCs/>
          <w:sz w:val="24"/>
        </w:rPr>
        <w:lastRenderedPageBreak/>
        <w:t>Non temere, perché non dovrai più arrossire;</w:t>
      </w:r>
      <w:r w:rsidR="002B4279">
        <w:rPr>
          <w:rFonts w:ascii="Arial" w:hAnsi="Arial"/>
          <w:i/>
          <w:iCs/>
          <w:sz w:val="24"/>
        </w:rPr>
        <w:t xml:space="preserve"> </w:t>
      </w:r>
      <w:r w:rsidRPr="00CF4EBF">
        <w:rPr>
          <w:rFonts w:ascii="Arial" w:hAnsi="Arial"/>
          <w:i/>
          <w:iCs/>
          <w:sz w:val="24"/>
        </w:rPr>
        <w:t>non vergognarti, perché non sarai più disonorata;</w:t>
      </w:r>
      <w:r w:rsidR="002B4279">
        <w:rPr>
          <w:rFonts w:ascii="Arial" w:hAnsi="Arial"/>
          <w:i/>
          <w:iCs/>
          <w:sz w:val="24"/>
        </w:rPr>
        <w:t xml:space="preserve"> </w:t>
      </w:r>
      <w:r w:rsidRPr="00CF4EBF">
        <w:rPr>
          <w:rFonts w:ascii="Arial" w:hAnsi="Arial"/>
          <w:i/>
          <w:iCs/>
          <w:sz w:val="24"/>
        </w:rPr>
        <w:t>anzi, dimenticherai la vergogna della tua giovinezza</w:t>
      </w:r>
      <w:r w:rsidR="002B4279">
        <w:rPr>
          <w:rFonts w:ascii="Arial" w:hAnsi="Arial"/>
          <w:i/>
          <w:iCs/>
          <w:sz w:val="24"/>
        </w:rPr>
        <w:t xml:space="preserve"> </w:t>
      </w:r>
      <w:r w:rsidRPr="00CF4EBF">
        <w:rPr>
          <w:rFonts w:ascii="Arial" w:hAnsi="Arial"/>
          <w:i/>
          <w:iCs/>
          <w:sz w:val="24"/>
        </w:rPr>
        <w:t>e non ricorderai più il disonore della tua vedovanza.</w:t>
      </w:r>
    </w:p>
    <w:p w14:paraId="47A0D5AA" w14:textId="61035D9B"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Poiché tuo sposo è il tuo creatore,</w:t>
      </w:r>
      <w:r w:rsidR="002B4279">
        <w:rPr>
          <w:rFonts w:ascii="Arial" w:hAnsi="Arial"/>
          <w:i/>
          <w:iCs/>
          <w:sz w:val="24"/>
        </w:rPr>
        <w:t xml:space="preserve"> </w:t>
      </w:r>
      <w:r w:rsidRPr="00CF4EBF">
        <w:rPr>
          <w:rFonts w:ascii="Arial" w:hAnsi="Arial"/>
          <w:i/>
          <w:iCs/>
          <w:sz w:val="24"/>
        </w:rPr>
        <w:t>Signore degli eserciti è il suo nome;</w:t>
      </w:r>
      <w:r w:rsidR="002B4279">
        <w:rPr>
          <w:rFonts w:ascii="Arial" w:hAnsi="Arial"/>
          <w:i/>
          <w:iCs/>
          <w:sz w:val="24"/>
        </w:rPr>
        <w:t xml:space="preserve"> </w:t>
      </w:r>
      <w:r w:rsidRPr="00CF4EBF">
        <w:rPr>
          <w:rFonts w:ascii="Arial" w:hAnsi="Arial"/>
          <w:i/>
          <w:iCs/>
          <w:sz w:val="24"/>
        </w:rPr>
        <w:t>tuo redentore è il Santo d’Israele,</w:t>
      </w:r>
      <w:r w:rsidR="002B4279">
        <w:rPr>
          <w:rFonts w:ascii="Arial" w:hAnsi="Arial"/>
          <w:i/>
          <w:iCs/>
          <w:sz w:val="24"/>
        </w:rPr>
        <w:t xml:space="preserve"> </w:t>
      </w:r>
      <w:r w:rsidRPr="00CF4EBF">
        <w:rPr>
          <w:rFonts w:ascii="Arial" w:hAnsi="Arial"/>
          <w:i/>
          <w:iCs/>
          <w:sz w:val="24"/>
        </w:rPr>
        <w:t>è chiamato Dio di tutta la terra.</w:t>
      </w:r>
    </w:p>
    <w:p w14:paraId="30ECB07A" w14:textId="546601AC"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Come una donna abbandonata</w:t>
      </w:r>
      <w:r w:rsidR="002B4279">
        <w:rPr>
          <w:rFonts w:ascii="Arial" w:hAnsi="Arial"/>
          <w:i/>
          <w:iCs/>
          <w:sz w:val="24"/>
        </w:rPr>
        <w:t xml:space="preserve"> </w:t>
      </w:r>
      <w:r w:rsidRPr="00CF4EBF">
        <w:rPr>
          <w:rFonts w:ascii="Arial" w:hAnsi="Arial"/>
          <w:i/>
          <w:iCs/>
          <w:sz w:val="24"/>
        </w:rPr>
        <w:t>e con l’animo afflitto, ti ha richiamata il Signore.</w:t>
      </w:r>
      <w:r w:rsidR="002B4279">
        <w:rPr>
          <w:rFonts w:ascii="Arial" w:hAnsi="Arial"/>
          <w:i/>
          <w:iCs/>
          <w:sz w:val="24"/>
        </w:rPr>
        <w:t xml:space="preserve"> </w:t>
      </w:r>
      <w:r w:rsidRPr="00CF4EBF">
        <w:rPr>
          <w:rFonts w:ascii="Arial" w:hAnsi="Arial"/>
          <w:i/>
          <w:iCs/>
          <w:sz w:val="24"/>
        </w:rPr>
        <w:t>Viene forse ripudiata la donna sposata in gioventù?</w:t>
      </w:r>
      <w:r w:rsidR="002B4279">
        <w:rPr>
          <w:rFonts w:ascii="Arial" w:hAnsi="Arial"/>
          <w:i/>
          <w:iCs/>
          <w:sz w:val="24"/>
        </w:rPr>
        <w:t xml:space="preserve"> </w:t>
      </w:r>
      <w:r w:rsidRPr="00CF4EBF">
        <w:rPr>
          <w:rFonts w:ascii="Arial" w:hAnsi="Arial"/>
          <w:i/>
          <w:iCs/>
          <w:sz w:val="24"/>
        </w:rPr>
        <w:t>– dice il tuo Dio.</w:t>
      </w:r>
    </w:p>
    <w:p w14:paraId="6F8F6739" w14:textId="04D66C17"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Per un breve istante ti ho abbandonata,</w:t>
      </w:r>
      <w:r w:rsidR="002B4279">
        <w:rPr>
          <w:rFonts w:ascii="Arial" w:hAnsi="Arial"/>
          <w:i/>
          <w:iCs/>
          <w:sz w:val="24"/>
        </w:rPr>
        <w:t xml:space="preserve"> </w:t>
      </w:r>
      <w:r w:rsidRPr="00CF4EBF">
        <w:rPr>
          <w:rFonts w:ascii="Arial" w:hAnsi="Arial"/>
          <w:i/>
          <w:iCs/>
          <w:sz w:val="24"/>
        </w:rPr>
        <w:t>ma ti raccoglierò con immenso amore.</w:t>
      </w:r>
      <w:r w:rsidR="002B4279">
        <w:rPr>
          <w:rFonts w:ascii="Arial" w:hAnsi="Arial"/>
          <w:i/>
          <w:iCs/>
          <w:sz w:val="24"/>
        </w:rPr>
        <w:t xml:space="preserve"> </w:t>
      </w:r>
      <w:r w:rsidRPr="00CF4EBF">
        <w:rPr>
          <w:rFonts w:ascii="Arial" w:hAnsi="Arial"/>
          <w:i/>
          <w:iCs/>
          <w:sz w:val="24"/>
        </w:rPr>
        <w:t>In un impeto di collera</w:t>
      </w:r>
      <w:r w:rsidR="002B4279">
        <w:rPr>
          <w:rFonts w:ascii="Arial" w:hAnsi="Arial"/>
          <w:i/>
          <w:iCs/>
          <w:sz w:val="24"/>
        </w:rPr>
        <w:t xml:space="preserve"> </w:t>
      </w:r>
      <w:r w:rsidRPr="00CF4EBF">
        <w:rPr>
          <w:rFonts w:ascii="Arial" w:hAnsi="Arial"/>
          <w:i/>
          <w:iCs/>
          <w:sz w:val="24"/>
        </w:rPr>
        <w:t>ti ho nascosto per un poco il mio volto;</w:t>
      </w:r>
      <w:r w:rsidR="002B4279">
        <w:rPr>
          <w:rFonts w:ascii="Arial" w:hAnsi="Arial"/>
          <w:i/>
          <w:iCs/>
          <w:sz w:val="24"/>
        </w:rPr>
        <w:t xml:space="preserve"> </w:t>
      </w:r>
      <w:r w:rsidRPr="00CF4EBF">
        <w:rPr>
          <w:rFonts w:ascii="Arial" w:hAnsi="Arial"/>
          <w:i/>
          <w:iCs/>
          <w:sz w:val="24"/>
        </w:rPr>
        <w:t>ma con affetto perenne</w:t>
      </w:r>
      <w:r w:rsidR="002B4279">
        <w:rPr>
          <w:rFonts w:ascii="Arial" w:hAnsi="Arial"/>
          <w:i/>
          <w:iCs/>
          <w:sz w:val="24"/>
        </w:rPr>
        <w:t xml:space="preserve"> </w:t>
      </w:r>
      <w:r w:rsidRPr="00CF4EBF">
        <w:rPr>
          <w:rFonts w:ascii="Arial" w:hAnsi="Arial"/>
          <w:i/>
          <w:iCs/>
          <w:sz w:val="24"/>
        </w:rPr>
        <w:t>ho avuto pietà di te,</w:t>
      </w:r>
      <w:r w:rsidR="002B4279">
        <w:rPr>
          <w:rFonts w:ascii="Arial" w:hAnsi="Arial"/>
          <w:i/>
          <w:iCs/>
          <w:sz w:val="24"/>
        </w:rPr>
        <w:t xml:space="preserve"> </w:t>
      </w:r>
      <w:r w:rsidRPr="00CF4EBF">
        <w:rPr>
          <w:rFonts w:ascii="Arial" w:hAnsi="Arial"/>
          <w:i/>
          <w:iCs/>
          <w:sz w:val="24"/>
        </w:rPr>
        <w:t>dice il tuo redentore, il Signore.</w:t>
      </w:r>
      <w:r w:rsidR="002B4279">
        <w:rPr>
          <w:rFonts w:ascii="Arial" w:hAnsi="Arial"/>
          <w:i/>
          <w:iCs/>
          <w:sz w:val="24"/>
        </w:rPr>
        <w:t xml:space="preserve"> </w:t>
      </w:r>
      <w:r w:rsidRPr="00CF4EBF">
        <w:rPr>
          <w:rFonts w:ascii="Arial" w:hAnsi="Arial"/>
          <w:i/>
          <w:iCs/>
          <w:sz w:val="24"/>
        </w:rPr>
        <w:t>Ora è per me come ai giorni di Noè,</w:t>
      </w:r>
      <w:r w:rsidR="002B4279">
        <w:rPr>
          <w:rFonts w:ascii="Arial" w:hAnsi="Arial"/>
          <w:i/>
          <w:iCs/>
          <w:sz w:val="24"/>
        </w:rPr>
        <w:t xml:space="preserve"> </w:t>
      </w:r>
      <w:r w:rsidRPr="00CF4EBF">
        <w:rPr>
          <w:rFonts w:ascii="Arial" w:hAnsi="Arial"/>
          <w:i/>
          <w:iCs/>
          <w:sz w:val="24"/>
        </w:rPr>
        <w:t>quando giurai che non avrei più riversato</w:t>
      </w:r>
      <w:r w:rsidR="002B4279">
        <w:rPr>
          <w:rFonts w:ascii="Arial" w:hAnsi="Arial"/>
          <w:i/>
          <w:iCs/>
          <w:sz w:val="24"/>
        </w:rPr>
        <w:t xml:space="preserve"> </w:t>
      </w:r>
      <w:r w:rsidRPr="00CF4EBF">
        <w:rPr>
          <w:rFonts w:ascii="Arial" w:hAnsi="Arial"/>
          <w:i/>
          <w:iCs/>
          <w:sz w:val="24"/>
        </w:rPr>
        <w:t>le acque di Noè sulla terra;</w:t>
      </w:r>
      <w:r w:rsidR="002B4279">
        <w:rPr>
          <w:rFonts w:ascii="Arial" w:hAnsi="Arial"/>
          <w:i/>
          <w:iCs/>
          <w:sz w:val="24"/>
        </w:rPr>
        <w:t xml:space="preserve"> </w:t>
      </w:r>
      <w:r w:rsidRPr="00CF4EBF">
        <w:rPr>
          <w:rFonts w:ascii="Arial" w:hAnsi="Arial"/>
          <w:i/>
          <w:iCs/>
          <w:sz w:val="24"/>
        </w:rPr>
        <w:t>così ora giuro di non più adirarmi con te</w:t>
      </w:r>
      <w:r w:rsidR="002B4279">
        <w:rPr>
          <w:rFonts w:ascii="Arial" w:hAnsi="Arial"/>
          <w:i/>
          <w:iCs/>
          <w:sz w:val="24"/>
        </w:rPr>
        <w:t xml:space="preserve"> </w:t>
      </w:r>
      <w:r w:rsidRPr="00CF4EBF">
        <w:rPr>
          <w:rFonts w:ascii="Arial" w:hAnsi="Arial"/>
          <w:i/>
          <w:iCs/>
          <w:sz w:val="24"/>
        </w:rPr>
        <w:t>e di non più minacciarti.</w:t>
      </w:r>
    </w:p>
    <w:p w14:paraId="5CAB64B1" w14:textId="41B3F241"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Anche se i monti si spostassero e i colli vacillassero,</w:t>
      </w:r>
      <w:r w:rsidR="002B4279">
        <w:rPr>
          <w:rFonts w:ascii="Arial" w:hAnsi="Arial"/>
          <w:i/>
          <w:iCs/>
          <w:sz w:val="24"/>
        </w:rPr>
        <w:t xml:space="preserve"> </w:t>
      </w:r>
      <w:r w:rsidRPr="00CF4EBF">
        <w:rPr>
          <w:rFonts w:ascii="Arial" w:hAnsi="Arial"/>
          <w:i/>
          <w:iCs/>
          <w:sz w:val="24"/>
        </w:rPr>
        <w:t>non si allontanerebbe da te il mio affetto,</w:t>
      </w:r>
      <w:r w:rsidR="002B4279">
        <w:rPr>
          <w:rFonts w:ascii="Arial" w:hAnsi="Arial"/>
          <w:i/>
          <w:iCs/>
          <w:sz w:val="24"/>
        </w:rPr>
        <w:t xml:space="preserve"> </w:t>
      </w:r>
      <w:r w:rsidRPr="00CF4EBF">
        <w:rPr>
          <w:rFonts w:ascii="Arial" w:hAnsi="Arial"/>
          <w:i/>
          <w:iCs/>
          <w:sz w:val="24"/>
        </w:rPr>
        <w:t>né vacillerebbe la mia alleanza di pace,</w:t>
      </w:r>
      <w:r w:rsidR="002B4279">
        <w:rPr>
          <w:rFonts w:ascii="Arial" w:hAnsi="Arial"/>
          <w:i/>
          <w:iCs/>
          <w:sz w:val="24"/>
        </w:rPr>
        <w:t xml:space="preserve"> </w:t>
      </w:r>
      <w:r w:rsidRPr="00CF4EBF">
        <w:rPr>
          <w:rFonts w:ascii="Arial" w:hAnsi="Arial"/>
          <w:i/>
          <w:iCs/>
          <w:sz w:val="24"/>
        </w:rPr>
        <w:t>dice il Signore che ti usa misericordia.</w:t>
      </w:r>
      <w:r w:rsidR="002B4279">
        <w:rPr>
          <w:rFonts w:ascii="Arial" w:hAnsi="Arial"/>
          <w:i/>
          <w:iCs/>
          <w:sz w:val="24"/>
        </w:rPr>
        <w:t xml:space="preserve"> </w:t>
      </w:r>
      <w:r w:rsidRPr="00CF4EBF">
        <w:rPr>
          <w:rFonts w:ascii="Arial" w:hAnsi="Arial"/>
          <w:i/>
          <w:iCs/>
          <w:sz w:val="24"/>
        </w:rPr>
        <w:t>Afflitta, percossa dal turbine, sconsolata,</w:t>
      </w:r>
      <w:r w:rsidR="002B4279">
        <w:rPr>
          <w:rFonts w:ascii="Arial" w:hAnsi="Arial"/>
          <w:i/>
          <w:iCs/>
          <w:sz w:val="24"/>
        </w:rPr>
        <w:t xml:space="preserve"> </w:t>
      </w:r>
      <w:r w:rsidRPr="00CF4EBF">
        <w:rPr>
          <w:rFonts w:ascii="Arial" w:hAnsi="Arial"/>
          <w:i/>
          <w:iCs/>
          <w:sz w:val="24"/>
        </w:rPr>
        <w:t>ecco io pongo sullo stibio le tue pietre</w:t>
      </w:r>
      <w:r w:rsidR="002B4279">
        <w:rPr>
          <w:rFonts w:ascii="Arial" w:hAnsi="Arial"/>
          <w:i/>
          <w:iCs/>
          <w:sz w:val="24"/>
        </w:rPr>
        <w:t xml:space="preserve"> </w:t>
      </w:r>
      <w:r w:rsidRPr="00CF4EBF">
        <w:rPr>
          <w:rFonts w:ascii="Arial" w:hAnsi="Arial"/>
          <w:i/>
          <w:iCs/>
          <w:sz w:val="24"/>
        </w:rPr>
        <w:t>e sugli zaffìri pongo le tue fondamenta.</w:t>
      </w:r>
      <w:r w:rsidR="002B4279">
        <w:rPr>
          <w:rFonts w:ascii="Arial" w:hAnsi="Arial"/>
          <w:i/>
          <w:iCs/>
          <w:sz w:val="24"/>
        </w:rPr>
        <w:t xml:space="preserve"> </w:t>
      </w:r>
      <w:r w:rsidRPr="00CF4EBF">
        <w:rPr>
          <w:rFonts w:ascii="Arial" w:hAnsi="Arial"/>
          <w:i/>
          <w:iCs/>
          <w:sz w:val="24"/>
        </w:rPr>
        <w:t>Farò di rubini la tua merlatura,</w:t>
      </w:r>
      <w:r w:rsidR="002B4279">
        <w:rPr>
          <w:rFonts w:ascii="Arial" w:hAnsi="Arial"/>
          <w:i/>
          <w:iCs/>
          <w:sz w:val="24"/>
        </w:rPr>
        <w:t xml:space="preserve"> </w:t>
      </w:r>
      <w:r w:rsidRPr="00CF4EBF">
        <w:rPr>
          <w:rFonts w:ascii="Arial" w:hAnsi="Arial"/>
          <w:i/>
          <w:iCs/>
          <w:sz w:val="24"/>
        </w:rPr>
        <w:t>le tue porte saranno di berilli,</w:t>
      </w:r>
      <w:r w:rsidR="002B4279">
        <w:rPr>
          <w:rFonts w:ascii="Arial" w:hAnsi="Arial"/>
          <w:i/>
          <w:iCs/>
          <w:sz w:val="24"/>
        </w:rPr>
        <w:t xml:space="preserve"> </w:t>
      </w:r>
      <w:r w:rsidRPr="00CF4EBF">
        <w:rPr>
          <w:rFonts w:ascii="Arial" w:hAnsi="Arial"/>
          <w:i/>
          <w:iCs/>
          <w:sz w:val="24"/>
        </w:rPr>
        <w:t>tutta la tua cinta sarà di pietre preziose.</w:t>
      </w:r>
    </w:p>
    <w:p w14:paraId="0A52AB0A" w14:textId="1EDD4B21"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Tutti i tuoi figli saranno discepoli del Signore,</w:t>
      </w:r>
      <w:r w:rsidR="002B4279">
        <w:rPr>
          <w:rFonts w:ascii="Arial" w:hAnsi="Arial"/>
          <w:i/>
          <w:iCs/>
          <w:sz w:val="24"/>
        </w:rPr>
        <w:t xml:space="preserve"> </w:t>
      </w:r>
      <w:r w:rsidRPr="00CF4EBF">
        <w:rPr>
          <w:rFonts w:ascii="Arial" w:hAnsi="Arial"/>
          <w:i/>
          <w:iCs/>
          <w:sz w:val="24"/>
        </w:rPr>
        <w:t>grande sarà la prosperità dei tuoi figli;</w:t>
      </w:r>
      <w:r w:rsidR="002B4279">
        <w:rPr>
          <w:rFonts w:ascii="Arial" w:hAnsi="Arial"/>
          <w:i/>
          <w:iCs/>
          <w:sz w:val="24"/>
        </w:rPr>
        <w:t xml:space="preserve"> </w:t>
      </w:r>
      <w:r w:rsidRPr="00CF4EBF">
        <w:rPr>
          <w:rFonts w:ascii="Arial" w:hAnsi="Arial"/>
          <w:i/>
          <w:iCs/>
          <w:sz w:val="24"/>
        </w:rPr>
        <w:t>sarai fondata sulla giustizia.</w:t>
      </w:r>
      <w:r w:rsidR="002B4279">
        <w:rPr>
          <w:rFonts w:ascii="Arial" w:hAnsi="Arial"/>
          <w:i/>
          <w:iCs/>
          <w:sz w:val="24"/>
        </w:rPr>
        <w:t xml:space="preserve"> </w:t>
      </w:r>
      <w:r w:rsidRPr="00CF4EBF">
        <w:rPr>
          <w:rFonts w:ascii="Arial" w:hAnsi="Arial"/>
          <w:i/>
          <w:iCs/>
          <w:sz w:val="24"/>
        </w:rPr>
        <w:t>Tieniti lontana dall’oppressione, perché non dovrai temere,</w:t>
      </w:r>
      <w:r w:rsidR="002B4279">
        <w:rPr>
          <w:rFonts w:ascii="Arial" w:hAnsi="Arial"/>
          <w:i/>
          <w:iCs/>
          <w:sz w:val="24"/>
        </w:rPr>
        <w:t xml:space="preserve"> </w:t>
      </w:r>
      <w:r w:rsidRPr="00CF4EBF">
        <w:rPr>
          <w:rFonts w:ascii="Arial" w:hAnsi="Arial"/>
          <w:i/>
          <w:iCs/>
          <w:sz w:val="24"/>
        </w:rPr>
        <w:t>dallo spavento, perché non ti si accosterà.</w:t>
      </w:r>
      <w:r w:rsidR="002B4279">
        <w:rPr>
          <w:rFonts w:ascii="Arial" w:hAnsi="Arial"/>
          <w:i/>
          <w:iCs/>
          <w:sz w:val="24"/>
        </w:rPr>
        <w:t xml:space="preserve"> </w:t>
      </w:r>
      <w:r w:rsidRPr="00CF4EBF">
        <w:rPr>
          <w:rFonts w:ascii="Arial" w:hAnsi="Arial"/>
          <w:i/>
          <w:iCs/>
          <w:sz w:val="24"/>
        </w:rPr>
        <w:t>Ecco, se ci sarà un attacco, non sarà da parte mia.</w:t>
      </w:r>
      <w:r w:rsidR="002B4279">
        <w:rPr>
          <w:rFonts w:ascii="Arial" w:hAnsi="Arial"/>
          <w:i/>
          <w:iCs/>
          <w:sz w:val="24"/>
        </w:rPr>
        <w:t xml:space="preserve"> </w:t>
      </w:r>
      <w:r w:rsidRPr="00CF4EBF">
        <w:rPr>
          <w:rFonts w:ascii="Arial" w:hAnsi="Arial"/>
          <w:i/>
          <w:iCs/>
          <w:sz w:val="24"/>
        </w:rPr>
        <w:t>Chi ti attacca cadrà contro di te.</w:t>
      </w:r>
    </w:p>
    <w:p w14:paraId="55B3318D" w14:textId="7F25EBB2"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Ecco, io ho creato il fabbro</w:t>
      </w:r>
      <w:r w:rsidR="002B4279">
        <w:rPr>
          <w:rFonts w:ascii="Arial" w:hAnsi="Arial"/>
          <w:i/>
          <w:iCs/>
          <w:sz w:val="24"/>
        </w:rPr>
        <w:t xml:space="preserve"> </w:t>
      </w:r>
      <w:r w:rsidRPr="00CF4EBF">
        <w:rPr>
          <w:rFonts w:ascii="Arial" w:hAnsi="Arial"/>
          <w:i/>
          <w:iCs/>
          <w:sz w:val="24"/>
        </w:rPr>
        <w:t>che soffia sul fuoco delle braci</w:t>
      </w:r>
      <w:r w:rsidR="002B4279">
        <w:rPr>
          <w:rFonts w:ascii="Arial" w:hAnsi="Arial"/>
          <w:i/>
          <w:iCs/>
          <w:sz w:val="24"/>
        </w:rPr>
        <w:t xml:space="preserve"> </w:t>
      </w:r>
      <w:r w:rsidRPr="00CF4EBF">
        <w:rPr>
          <w:rFonts w:ascii="Arial" w:hAnsi="Arial"/>
          <w:i/>
          <w:iCs/>
          <w:sz w:val="24"/>
        </w:rPr>
        <w:t>e ne trae gli strumenti per il suo lavoro,</w:t>
      </w:r>
      <w:r w:rsidR="002B4279">
        <w:rPr>
          <w:rFonts w:ascii="Arial" w:hAnsi="Arial"/>
          <w:i/>
          <w:iCs/>
          <w:sz w:val="24"/>
        </w:rPr>
        <w:t xml:space="preserve"> </w:t>
      </w:r>
      <w:r w:rsidRPr="00CF4EBF">
        <w:rPr>
          <w:rFonts w:ascii="Arial" w:hAnsi="Arial"/>
          <w:i/>
          <w:iCs/>
          <w:sz w:val="24"/>
        </w:rPr>
        <w:t>e io ho creato anche il distruttore per devastare.</w:t>
      </w:r>
      <w:r w:rsidR="002B4279">
        <w:rPr>
          <w:rFonts w:ascii="Arial" w:hAnsi="Arial"/>
          <w:i/>
          <w:iCs/>
          <w:sz w:val="24"/>
        </w:rPr>
        <w:t xml:space="preserve"> </w:t>
      </w:r>
      <w:r w:rsidRPr="00CF4EBF">
        <w:rPr>
          <w:rFonts w:ascii="Arial" w:hAnsi="Arial"/>
          <w:i/>
          <w:iCs/>
          <w:sz w:val="24"/>
        </w:rPr>
        <w:t>Nessun’arma affilata contro di te avrà successo,</w:t>
      </w:r>
      <w:r w:rsidR="002B4279">
        <w:rPr>
          <w:rFonts w:ascii="Arial" w:hAnsi="Arial"/>
          <w:i/>
          <w:iCs/>
          <w:sz w:val="24"/>
        </w:rPr>
        <w:t xml:space="preserve"> </w:t>
      </w:r>
      <w:r w:rsidRPr="00CF4EBF">
        <w:rPr>
          <w:rFonts w:ascii="Arial" w:hAnsi="Arial"/>
          <w:i/>
          <w:iCs/>
          <w:sz w:val="24"/>
        </w:rPr>
        <w:t>condannerai ogni lingua</w:t>
      </w:r>
      <w:r w:rsidR="002B4279">
        <w:rPr>
          <w:rFonts w:ascii="Arial" w:hAnsi="Arial"/>
          <w:i/>
          <w:iCs/>
          <w:sz w:val="24"/>
        </w:rPr>
        <w:t xml:space="preserve"> </w:t>
      </w:r>
      <w:r w:rsidRPr="00CF4EBF">
        <w:rPr>
          <w:rFonts w:ascii="Arial" w:hAnsi="Arial"/>
          <w:i/>
          <w:iCs/>
          <w:sz w:val="24"/>
        </w:rPr>
        <w:t>che si alzerà contro di te in giudizio.</w:t>
      </w:r>
      <w:r w:rsidR="002B4279">
        <w:rPr>
          <w:rFonts w:ascii="Arial" w:hAnsi="Arial"/>
          <w:i/>
          <w:iCs/>
          <w:sz w:val="24"/>
        </w:rPr>
        <w:t xml:space="preserve"> </w:t>
      </w:r>
      <w:r w:rsidRPr="00CF4EBF">
        <w:rPr>
          <w:rFonts w:ascii="Arial" w:hAnsi="Arial"/>
          <w:i/>
          <w:iCs/>
          <w:sz w:val="24"/>
        </w:rPr>
        <w:t>Questa è la sorte dei servi del Signore,</w:t>
      </w:r>
      <w:r w:rsidR="002B4279">
        <w:rPr>
          <w:rFonts w:ascii="Arial" w:hAnsi="Arial"/>
          <w:i/>
          <w:iCs/>
          <w:sz w:val="24"/>
        </w:rPr>
        <w:t xml:space="preserve"> </w:t>
      </w:r>
      <w:r w:rsidRPr="00CF4EBF">
        <w:rPr>
          <w:rFonts w:ascii="Arial" w:hAnsi="Arial"/>
          <w:i/>
          <w:iCs/>
          <w:sz w:val="24"/>
        </w:rPr>
        <w:t>quanto spetta a loro da parte mia.</w:t>
      </w:r>
      <w:r w:rsidR="002B4279">
        <w:rPr>
          <w:rFonts w:ascii="Arial" w:hAnsi="Arial"/>
          <w:i/>
          <w:iCs/>
          <w:sz w:val="24"/>
        </w:rPr>
        <w:t xml:space="preserve"> </w:t>
      </w:r>
      <w:r w:rsidRPr="00CF4EBF">
        <w:rPr>
          <w:rFonts w:ascii="Arial" w:hAnsi="Arial"/>
          <w:i/>
          <w:iCs/>
          <w:sz w:val="24"/>
        </w:rPr>
        <w:t>Oracolo del Signore. (Is 54,1-17).</w:t>
      </w:r>
    </w:p>
    <w:p w14:paraId="0A016897" w14:textId="6723EB89" w:rsidR="00D2531D" w:rsidRPr="00D2531D" w:rsidRDefault="00D2531D" w:rsidP="00D2531D">
      <w:pPr>
        <w:spacing w:after="120"/>
        <w:jc w:val="both"/>
        <w:rPr>
          <w:rFonts w:ascii="Arial" w:hAnsi="Arial"/>
          <w:sz w:val="24"/>
        </w:rPr>
      </w:pPr>
      <w:r w:rsidRPr="00D2531D">
        <w:rPr>
          <w:rFonts w:ascii="Arial" w:hAnsi="Arial"/>
          <w:sz w:val="24"/>
        </w:rPr>
        <w:t>Dio istruisce personalmente come istruiva Noè, Abramo, Isacco, Giacobbe, Mosè, Giosuè. Oppure istruisce per messo dei suoi Profeti.</w:t>
      </w:r>
      <w:r w:rsidR="002B4279">
        <w:rPr>
          <w:rFonts w:ascii="Arial" w:hAnsi="Arial"/>
          <w:sz w:val="24"/>
        </w:rPr>
        <w:t xml:space="preserve"> </w:t>
      </w:r>
      <w:r w:rsidRPr="00D2531D">
        <w:rPr>
          <w:rFonts w:ascii="Arial" w:hAnsi="Arial"/>
          <w:sz w:val="24"/>
        </w:rPr>
        <w:t>O per via diretta, o per via profetica: tutti dovranno essere istruiti da Dio.</w:t>
      </w:r>
      <w:r w:rsidR="002B4279">
        <w:rPr>
          <w:rFonts w:ascii="Arial" w:hAnsi="Arial"/>
          <w:sz w:val="24"/>
        </w:rPr>
        <w:t xml:space="preserve"> </w:t>
      </w:r>
      <w:r w:rsidRPr="00D2531D">
        <w:rPr>
          <w:rFonts w:ascii="Arial" w:hAnsi="Arial"/>
          <w:sz w:val="24"/>
        </w:rPr>
        <w:t>Dove Dio non istruisce né per via diretta, personale, né per via indiretta, profetica, non c’è vera conoscenza di Lui, né iniziale, né completa.</w:t>
      </w:r>
      <w:r w:rsidR="002B4279">
        <w:rPr>
          <w:rFonts w:ascii="Arial" w:hAnsi="Arial"/>
          <w:sz w:val="24"/>
        </w:rPr>
        <w:t xml:space="preserve"> </w:t>
      </w:r>
      <w:r w:rsidRPr="00D2531D">
        <w:rPr>
          <w:rFonts w:ascii="Arial" w:hAnsi="Arial"/>
          <w:sz w:val="24"/>
        </w:rPr>
        <w:t>Chi si lascia istruire da Dio – o per via diretta o per via profetica – giunge a Gesù, arriva a Lui, perché il fine, lo scopo dell’istruzione di Dio è uno solo: condurre a Cristo Gesù.</w:t>
      </w:r>
      <w:r w:rsidR="002B4279">
        <w:rPr>
          <w:rFonts w:ascii="Arial" w:hAnsi="Arial"/>
          <w:sz w:val="24"/>
        </w:rPr>
        <w:t xml:space="preserve"> </w:t>
      </w:r>
      <w:r w:rsidRPr="00D2531D">
        <w:rPr>
          <w:rFonts w:ascii="Arial" w:hAnsi="Arial"/>
          <w:sz w:val="24"/>
        </w:rPr>
        <w:t>Questo significa che tutta l’Antica Scrittura è stata data come via che conduce a Cristo Gesù.</w:t>
      </w:r>
      <w:r w:rsidR="002E5F86">
        <w:rPr>
          <w:rFonts w:ascii="Arial" w:hAnsi="Arial"/>
          <w:sz w:val="24"/>
        </w:rPr>
        <w:t xml:space="preserve"> </w:t>
      </w:r>
      <w:r w:rsidRPr="00D2531D">
        <w:rPr>
          <w:rFonts w:ascii="Arial" w:hAnsi="Arial"/>
          <w:sz w:val="24"/>
        </w:rPr>
        <w:t xml:space="preserve">Possiamo dire che essa è la via verso Cristo. </w:t>
      </w:r>
    </w:p>
    <w:p w14:paraId="47E4FB43" w14:textId="407E4023" w:rsidR="00D2531D" w:rsidRPr="00D2531D" w:rsidRDefault="00D2531D" w:rsidP="00D2531D">
      <w:pPr>
        <w:spacing w:after="120"/>
        <w:jc w:val="both"/>
        <w:rPr>
          <w:rFonts w:ascii="Arial" w:hAnsi="Arial"/>
          <w:sz w:val="24"/>
        </w:rPr>
      </w:pPr>
      <w:r w:rsidRPr="00D2531D">
        <w:rPr>
          <w:rFonts w:ascii="Arial" w:hAnsi="Arial"/>
          <w:sz w:val="24"/>
        </w:rPr>
        <w:t>Pertanto chi legge la Scrittura Antica secondo verità, cioè tutti coloro che vanno ad essa in semplicità di mente e in purezza di intenzione necessariamente devono giungere a Cristo Gesù, allo stesso modo che se uno si immette in una strada senza alcun svincolo, sale su un tratto di ferrovia senza alcuna deviazione, necessariamente deve raggiungere la meta.</w:t>
      </w:r>
      <w:r w:rsidR="002B4279">
        <w:rPr>
          <w:rFonts w:ascii="Arial" w:hAnsi="Arial"/>
          <w:sz w:val="24"/>
        </w:rPr>
        <w:t xml:space="preserve"> </w:t>
      </w:r>
      <w:r w:rsidRPr="00D2531D">
        <w:rPr>
          <w:rFonts w:ascii="Arial" w:hAnsi="Arial"/>
          <w:sz w:val="24"/>
        </w:rPr>
        <w:t xml:space="preserve">Cristo è il fine, la meta della Scrittura </w:t>
      </w:r>
      <w:r w:rsidRPr="00D2531D">
        <w:rPr>
          <w:rFonts w:ascii="Arial" w:hAnsi="Arial"/>
          <w:sz w:val="24"/>
        </w:rPr>
        <w:lastRenderedPageBreak/>
        <w:t>antica. Essa tutta parla di Cristo, Cristo profetizza e annunzia, Cristo attende, verso Cristo cammina e avanza.</w:t>
      </w:r>
      <w:r w:rsidR="002B4279">
        <w:rPr>
          <w:rFonts w:ascii="Arial" w:hAnsi="Arial"/>
          <w:sz w:val="24"/>
        </w:rPr>
        <w:t xml:space="preserve"> </w:t>
      </w:r>
      <w:r w:rsidRPr="00D2531D">
        <w:rPr>
          <w:rFonts w:ascii="Arial" w:hAnsi="Arial"/>
          <w:sz w:val="24"/>
        </w:rPr>
        <w:t xml:space="preserve">Chi non giunge a Cristo attesta che ha letto la Scrittura antica in modo distorto. È uscito dalla sua verità. Ha immesso in essa i pensieri del suo cuore. </w:t>
      </w:r>
    </w:p>
    <w:p w14:paraId="368809D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46</w:t>
      </w:r>
      <w:r w:rsidRPr="00D2531D">
        <w:rPr>
          <w:rFonts w:ascii="Arial" w:hAnsi="Arial"/>
          <w:b/>
          <w:sz w:val="24"/>
        </w:rPr>
        <w:t xml:space="preserve">Non perché qualcuno abbia visto il Padre; solo colui che viene da Dio ha visto il Padre. </w:t>
      </w:r>
    </w:p>
    <w:p w14:paraId="79C4DDA8" w14:textId="41F7D457" w:rsidR="00D2531D" w:rsidRDefault="00D2531D" w:rsidP="00D2531D">
      <w:pPr>
        <w:spacing w:after="120"/>
        <w:jc w:val="both"/>
        <w:rPr>
          <w:rFonts w:ascii="Arial" w:hAnsi="Arial"/>
          <w:sz w:val="24"/>
        </w:rPr>
      </w:pPr>
      <w:r w:rsidRPr="00D2531D">
        <w:rPr>
          <w:rFonts w:ascii="Arial" w:hAnsi="Arial"/>
          <w:sz w:val="24"/>
        </w:rPr>
        <w:t>Gesù ora tiene a precisare che nessuno ha visto il Padre. Nessuno è salito al Cielo e nessuno è disceso dal cielo.</w:t>
      </w:r>
      <w:r w:rsidR="002E5F86">
        <w:rPr>
          <w:rFonts w:ascii="Arial" w:hAnsi="Arial"/>
          <w:sz w:val="24"/>
        </w:rPr>
        <w:t xml:space="preserve"> </w:t>
      </w:r>
      <w:r w:rsidRPr="00D2531D">
        <w:rPr>
          <w:rFonts w:ascii="Arial" w:hAnsi="Arial"/>
          <w:sz w:val="24"/>
        </w:rPr>
        <w:t xml:space="preserve">Neanche Mosè ha visto il Padre, nonostante fosse suo ardente desiderio vederlo e glielo chiedesse con preghiera ardente. </w:t>
      </w:r>
    </w:p>
    <w:p w14:paraId="06E3B244" w14:textId="08557343"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Il Signore parlò a Mosè: «Su, sali di qui tu e il popolo che hai fatto uscire dalla terra d’Egitto, verso la terra che ho promesso con giuramento ad Abramo, a Isacco e a Giacobbe, dicendo: “La darò alla tua discendenza”. </w:t>
      </w:r>
      <w:r w:rsidR="002B4279" w:rsidRPr="00CF4EBF">
        <w:rPr>
          <w:rFonts w:ascii="Arial" w:hAnsi="Arial"/>
          <w:i/>
          <w:iCs/>
          <w:sz w:val="24"/>
        </w:rPr>
        <w:t>Manderò</w:t>
      </w:r>
      <w:r w:rsidRPr="00CF4EBF">
        <w:rPr>
          <w:rFonts w:ascii="Arial" w:hAnsi="Arial"/>
          <w:i/>
          <w:iCs/>
          <w:sz w:val="24"/>
        </w:rPr>
        <w:t xml:space="preserve"> davanti a te un angelo e scaccerò il Cananeo, l’Amorreo, l’Ittita, il Perizzita, l’Eveo e il Gebuseo. </w:t>
      </w:r>
      <w:r w:rsidR="002B4279" w:rsidRPr="00CF4EBF">
        <w:rPr>
          <w:rFonts w:ascii="Arial" w:hAnsi="Arial"/>
          <w:i/>
          <w:iCs/>
          <w:sz w:val="24"/>
        </w:rPr>
        <w:t>Va</w:t>
      </w:r>
      <w:r w:rsidRPr="00CF4EBF">
        <w:rPr>
          <w:rFonts w:ascii="Arial" w:hAnsi="Arial"/>
          <w:i/>
          <w:iCs/>
          <w:sz w:val="24"/>
        </w:rPr>
        <w:t xml:space="preserve">’ pure verso la terra dove scorrono latte e miele. Ma io non verrò in mezzo a te, per non doverti sterminare lungo il cammino, perché tu sei un popolo di dura cervice». </w:t>
      </w:r>
      <w:r w:rsidR="002B4279" w:rsidRPr="00CF4EBF">
        <w:rPr>
          <w:rFonts w:ascii="Arial" w:hAnsi="Arial"/>
          <w:i/>
          <w:iCs/>
          <w:sz w:val="24"/>
        </w:rPr>
        <w:t>Il</w:t>
      </w:r>
      <w:r w:rsidRPr="00CF4EBF">
        <w:rPr>
          <w:rFonts w:ascii="Arial" w:hAnsi="Arial"/>
          <w:i/>
          <w:iCs/>
          <w:sz w:val="24"/>
        </w:rPr>
        <w:t xml:space="preserve"> popolo udì questa triste notizia e tutti fecero lutto: nessuno più indossò i suoi ornamenti.</w:t>
      </w:r>
    </w:p>
    <w:p w14:paraId="683A9DD6" w14:textId="001274CB"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Il</w:t>
      </w:r>
      <w:r w:rsidR="00CF4EBF" w:rsidRPr="00CF4EBF">
        <w:rPr>
          <w:rFonts w:ascii="Arial" w:hAnsi="Arial"/>
          <w:i/>
          <w:iCs/>
          <w:sz w:val="24"/>
        </w:rPr>
        <w:t xml:space="preserve"> Signore disse a Mosè: «Riferisci agli Israeliti: “Voi siete un popolo di dura cervice; se per un momento io venissi in mezzo a te, io ti sterminerei. Ora togliti i tuoi ornamenti, così saprò che cosa dovrò farti”». </w:t>
      </w:r>
      <w:r w:rsidRPr="00CF4EBF">
        <w:rPr>
          <w:rFonts w:ascii="Arial" w:hAnsi="Arial"/>
          <w:i/>
          <w:iCs/>
          <w:sz w:val="24"/>
        </w:rPr>
        <w:t>Gli</w:t>
      </w:r>
      <w:r w:rsidR="00CF4EBF" w:rsidRPr="00CF4EBF">
        <w:rPr>
          <w:rFonts w:ascii="Arial" w:hAnsi="Arial"/>
          <w:i/>
          <w:iCs/>
          <w:sz w:val="24"/>
        </w:rPr>
        <w:t xml:space="preserve"> Israeliti si spogliarono dei loro ornamenti dal monte Oreb in poi.</w:t>
      </w:r>
    </w:p>
    <w:p w14:paraId="2BC6115B" w14:textId="228D4B9D"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prendeva la tenda e la piantava fuori dell’accampamento, a una certa distanza dall’accampamento, e l’aveva chiamata tenda del convegno; appunto a questa tenda del convegno, posta fuori dell’accampamento, si recava chiunque volesse consultare il Signore. </w:t>
      </w:r>
      <w:r w:rsidRPr="00CF4EBF">
        <w:rPr>
          <w:rFonts w:ascii="Arial" w:hAnsi="Arial"/>
          <w:i/>
          <w:iCs/>
          <w:sz w:val="24"/>
        </w:rPr>
        <w:t>Quando</w:t>
      </w:r>
      <w:r w:rsidR="00CF4EBF" w:rsidRPr="00CF4EBF">
        <w:rPr>
          <w:rFonts w:ascii="Arial" w:hAnsi="Arial"/>
          <w:i/>
          <w:iCs/>
          <w:sz w:val="24"/>
        </w:rPr>
        <w:t xml:space="preserve"> Mosè usciva per recarsi alla tenda, tutto il popolo si alzava in piedi, stando ciascuno all’ingresso della sua tenda: seguivano con lo sguardo Mosè, finché non fosse entrato nella tenda. </w:t>
      </w:r>
      <w:r w:rsidRPr="00CF4EBF">
        <w:rPr>
          <w:rFonts w:ascii="Arial" w:hAnsi="Arial"/>
          <w:i/>
          <w:iCs/>
          <w:sz w:val="24"/>
        </w:rPr>
        <w:t>Quando</w:t>
      </w:r>
      <w:r w:rsidR="00CF4EBF" w:rsidRPr="00CF4EBF">
        <w:rPr>
          <w:rFonts w:ascii="Arial" w:hAnsi="Arial"/>
          <w:i/>
          <w:iCs/>
          <w:sz w:val="24"/>
        </w:rPr>
        <w:t xml:space="preserve"> Mosè entrava nella tenda, scendeva la colonna di nube e restava all’ingresso della tenda, e parlava con Mosè. </w:t>
      </w:r>
      <w:r w:rsidRPr="00CF4EBF">
        <w:rPr>
          <w:rFonts w:ascii="Arial" w:hAnsi="Arial"/>
          <w:i/>
          <w:iCs/>
          <w:sz w:val="24"/>
        </w:rPr>
        <w:t>Tutto</w:t>
      </w:r>
      <w:r w:rsidR="00CF4EBF" w:rsidRPr="00CF4EBF">
        <w:rPr>
          <w:rFonts w:ascii="Arial" w:hAnsi="Arial"/>
          <w:i/>
          <w:iCs/>
          <w:sz w:val="24"/>
        </w:rPr>
        <w:t xml:space="preserve">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8949823" w14:textId="30CE4F7D"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Mosè disse al Signore: «Vedi, tu mi ordini: “Fa’ salire questo popolo”, ma non mi hai indicato chi manderai con me; eppure hai detto: “Ti ho conosciuto per nome, anzi hai trovato grazia ai miei occhi”. </w:t>
      </w:r>
      <w:r w:rsidR="002B4279" w:rsidRPr="00CF4EBF">
        <w:rPr>
          <w:rFonts w:ascii="Arial" w:hAnsi="Arial"/>
          <w:i/>
          <w:iCs/>
          <w:sz w:val="24"/>
        </w:rPr>
        <w:t>Ora</w:t>
      </w:r>
      <w:r w:rsidRPr="00CF4EBF">
        <w:rPr>
          <w:rFonts w:ascii="Arial" w:hAnsi="Arial"/>
          <w:i/>
          <w:iCs/>
          <w:sz w:val="24"/>
        </w:rPr>
        <w:t xml:space="preserve">, se davvero ho trovato grazia ai tuoi occhi, indicami la tua via, così che io ti conosca e trovi grazia ai tuoi occhi; considera che questa nazione è il tuo popolo». </w:t>
      </w:r>
      <w:r w:rsidR="002B4279" w:rsidRPr="00CF4EBF">
        <w:rPr>
          <w:rFonts w:ascii="Arial" w:hAnsi="Arial"/>
          <w:i/>
          <w:iCs/>
          <w:sz w:val="24"/>
        </w:rPr>
        <w:t>Rispose</w:t>
      </w:r>
      <w:r w:rsidRPr="00CF4EBF">
        <w:rPr>
          <w:rFonts w:ascii="Arial" w:hAnsi="Arial"/>
          <w:i/>
          <w:iCs/>
          <w:sz w:val="24"/>
        </w:rPr>
        <w:t xml:space="preserve">: «Il mio volto camminerà con voi e ti darò riposo». </w:t>
      </w:r>
      <w:r w:rsidR="002B4279" w:rsidRPr="00CF4EBF">
        <w:rPr>
          <w:rFonts w:ascii="Arial" w:hAnsi="Arial"/>
          <w:i/>
          <w:iCs/>
          <w:sz w:val="24"/>
        </w:rPr>
        <w:t>Riprese</w:t>
      </w:r>
      <w:r w:rsidRPr="00CF4EBF">
        <w:rPr>
          <w:rFonts w:ascii="Arial" w:hAnsi="Arial"/>
          <w:i/>
          <w:iCs/>
          <w:sz w:val="24"/>
        </w:rPr>
        <w:t xml:space="preserve">: «Se il tuo volto non camminerà con noi, non farci </w:t>
      </w:r>
      <w:r w:rsidRPr="00CF4EBF">
        <w:rPr>
          <w:rFonts w:ascii="Arial" w:hAnsi="Arial"/>
          <w:i/>
          <w:iCs/>
          <w:sz w:val="24"/>
        </w:rPr>
        <w:lastRenderedPageBreak/>
        <w:t xml:space="preserve">salire di qui. </w:t>
      </w:r>
      <w:r w:rsidR="002B4279" w:rsidRPr="00CF4EBF">
        <w:rPr>
          <w:rFonts w:ascii="Arial" w:hAnsi="Arial"/>
          <w:i/>
          <w:iCs/>
          <w:sz w:val="24"/>
        </w:rPr>
        <w:t>Come</w:t>
      </w:r>
      <w:r w:rsidRPr="00CF4EBF">
        <w:rPr>
          <w:rFonts w:ascii="Arial" w:hAnsi="Arial"/>
          <w:i/>
          <w:iCs/>
          <w:sz w:val="24"/>
        </w:rPr>
        <w:t xml:space="preserve"> si saprà dunque che ho trovato grazia ai tuoi occhi, io e il tuo popolo, se non nel fatto che tu cammini con noi? Così saremo distinti, io e il tuo popolo, da tutti i popoli che sono sulla faccia della terra».</w:t>
      </w:r>
    </w:p>
    <w:p w14:paraId="279D6CE1" w14:textId="33F799FA"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Disse</w:t>
      </w:r>
      <w:r w:rsidR="00CF4EBF" w:rsidRPr="00CF4EBF">
        <w:rPr>
          <w:rFonts w:ascii="Arial" w:hAnsi="Arial"/>
          <w:i/>
          <w:iCs/>
          <w:sz w:val="24"/>
        </w:rPr>
        <w:t xml:space="preserve"> il Signore a Mosè: «Anche quanto hai detto io farò, perché hai trovato grazia ai miei occhi e ti ho conosciuto per nome». </w:t>
      </w:r>
      <w:r w:rsidRPr="00CF4EBF">
        <w:rPr>
          <w:rFonts w:ascii="Arial" w:hAnsi="Arial"/>
          <w:i/>
          <w:iCs/>
          <w:sz w:val="24"/>
        </w:rPr>
        <w:t>Gli</w:t>
      </w:r>
      <w:r w:rsidR="00CF4EBF" w:rsidRPr="00CF4EBF">
        <w:rPr>
          <w:rFonts w:ascii="Arial" w:hAnsi="Arial"/>
          <w:i/>
          <w:iCs/>
          <w:sz w:val="24"/>
        </w:rPr>
        <w:t xml:space="preserve"> disse: «Mostrami la tua gloria!». </w:t>
      </w:r>
      <w:r w:rsidRPr="00CF4EBF">
        <w:rPr>
          <w:rFonts w:ascii="Arial" w:hAnsi="Arial"/>
          <w:i/>
          <w:iCs/>
          <w:sz w:val="24"/>
        </w:rPr>
        <w:t>Rispose</w:t>
      </w:r>
      <w:r w:rsidR="00CF4EBF" w:rsidRPr="00CF4EBF">
        <w:rPr>
          <w:rFonts w:ascii="Arial" w:hAnsi="Arial"/>
          <w:i/>
          <w:iCs/>
          <w:sz w:val="24"/>
        </w:rPr>
        <w:t xml:space="preserve">: «Farò passare davanti a te tutta la mia bontà e proclamerò il mio nome, Signore, davanti a te. A chi vorrò far grazia farò grazia e di chi vorrò aver misericordia avrò misericordia». </w:t>
      </w:r>
      <w:r w:rsidRPr="00CF4EBF">
        <w:rPr>
          <w:rFonts w:ascii="Arial" w:hAnsi="Arial"/>
          <w:i/>
          <w:iCs/>
          <w:sz w:val="24"/>
        </w:rPr>
        <w:t>Soggiunse</w:t>
      </w:r>
      <w:r w:rsidR="00CF4EBF" w:rsidRPr="00CF4EBF">
        <w:rPr>
          <w:rFonts w:ascii="Arial" w:hAnsi="Arial"/>
          <w:i/>
          <w:iCs/>
          <w:sz w:val="24"/>
        </w:rPr>
        <w:t xml:space="preserve">: «Ma tu non potrai vedere il mio volto, perché nessun uomo può vedermi e restare vivo». </w:t>
      </w:r>
      <w:r w:rsidRPr="00CF4EBF">
        <w:rPr>
          <w:rFonts w:ascii="Arial" w:hAnsi="Arial"/>
          <w:i/>
          <w:iCs/>
          <w:sz w:val="24"/>
        </w:rPr>
        <w:t>Aggiunse</w:t>
      </w:r>
      <w:r w:rsidR="00CF4EBF" w:rsidRPr="00CF4EBF">
        <w:rPr>
          <w:rFonts w:ascii="Arial" w:hAnsi="Arial"/>
          <w:i/>
          <w:iCs/>
          <w:sz w:val="24"/>
        </w:rPr>
        <w:t xml:space="preserve"> il Signore: «Ecco un luogo vicino a me. Tu starai sopra la rupe: </w:t>
      </w:r>
      <w:r w:rsidRPr="00CF4EBF">
        <w:rPr>
          <w:rFonts w:ascii="Arial" w:hAnsi="Arial"/>
          <w:i/>
          <w:iCs/>
          <w:sz w:val="24"/>
        </w:rPr>
        <w:t>quando</w:t>
      </w:r>
      <w:r w:rsidR="00CF4EBF" w:rsidRPr="00CF4EBF">
        <w:rPr>
          <w:rFonts w:ascii="Arial" w:hAnsi="Arial"/>
          <w:i/>
          <w:iCs/>
          <w:sz w:val="24"/>
        </w:rPr>
        <w:t xml:space="preserve"> passerà la mia gloria, io ti porrò nella cavità della rupe e ti coprirò con la mano, finché non sarò passato. </w:t>
      </w:r>
      <w:r w:rsidRPr="00CF4EBF">
        <w:rPr>
          <w:rFonts w:ascii="Arial" w:hAnsi="Arial"/>
          <w:i/>
          <w:iCs/>
          <w:sz w:val="24"/>
        </w:rPr>
        <w:t>Poi</w:t>
      </w:r>
      <w:r w:rsidR="00CF4EBF" w:rsidRPr="00CF4EBF">
        <w:rPr>
          <w:rFonts w:ascii="Arial" w:hAnsi="Arial"/>
          <w:i/>
          <w:iCs/>
          <w:sz w:val="24"/>
        </w:rPr>
        <w:t xml:space="preserve"> toglierò la mano e vedrai le mie spalle, ma il mio volto non si può vedere». (Es 33,1-23). </w:t>
      </w:r>
    </w:p>
    <w:p w14:paraId="48BBFD09" w14:textId="222726EA"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Il Signore disse a Mosè: «Taglia due tavole di pietra come le prime. Io scriverò su queste tavole le parole che erano sulle tavole di prima, che hai spezzato. </w:t>
      </w:r>
      <w:r w:rsidR="002B4279" w:rsidRPr="00CF4EBF">
        <w:rPr>
          <w:rFonts w:ascii="Arial" w:hAnsi="Arial"/>
          <w:i/>
          <w:iCs/>
          <w:sz w:val="24"/>
        </w:rPr>
        <w:t>Tieniti</w:t>
      </w:r>
      <w:r w:rsidRPr="00CF4EBF">
        <w:rPr>
          <w:rFonts w:ascii="Arial" w:hAnsi="Arial"/>
          <w:i/>
          <w:iCs/>
          <w:sz w:val="24"/>
        </w:rPr>
        <w:t xml:space="preserve"> pronto per domani mattina: domani mattina salirai sul monte Sinai e rimarrai lassù per me in cima al monte. </w:t>
      </w:r>
      <w:r w:rsidR="002B4279" w:rsidRPr="00CF4EBF">
        <w:rPr>
          <w:rFonts w:ascii="Arial" w:hAnsi="Arial"/>
          <w:i/>
          <w:iCs/>
          <w:sz w:val="24"/>
        </w:rPr>
        <w:t>Nessuno</w:t>
      </w:r>
      <w:r w:rsidRPr="00CF4EBF">
        <w:rPr>
          <w:rFonts w:ascii="Arial" w:hAnsi="Arial"/>
          <w:i/>
          <w:iCs/>
          <w:sz w:val="24"/>
        </w:rPr>
        <w:t xml:space="preserve"> salga con te e non si veda nessuno su tutto il monte; neppure greggi o armenti vengano a pascolare davanti a questo monte». </w:t>
      </w:r>
      <w:r w:rsidR="002B4279" w:rsidRPr="00CF4EBF">
        <w:rPr>
          <w:rFonts w:ascii="Arial" w:hAnsi="Arial"/>
          <w:i/>
          <w:iCs/>
          <w:sz w:val="24"/>
        </w:rPr>
        <w:t>Mosè</w:t>
      </w:r>
      <w:r w:rsidRPr="00CF4EBF">
        <w:rPr>
          <w:rFonts w:ascii="Arial" w:hAnsi="Arial"/>
          <w:i/>
          <w:iCs/>
          <w:sz w:val="24"/>
        </w:rPr>
        <w:t xml:space="preserve"> tagliò due tavole di pietra come le prime; si alzò di buon mattino e salì sul monte Sinai, come il Signore gli aveva comandato, con le due tavole di pietra in mano.</w:t>
      </w:r>
    </w:p>
    <w:p w14:paraId="6EE72B04" w14:textId="29B9D2BF"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Allora</w:t>
      </w:r>
      <w:r w:rsidR="00CF4EBF" w:rsidRPr="00CF4EBF">
        <w:rPr>
          <w:rFonts w:ascii="Arial" w:hAnsi="Arial"/>
          <w:i/>
          <w:iCs/>
          <w:sz w:val="24"/>
        </w:rPr>
        <w:t xml:space="preserve"> il Signore scese nella nube, si fermò là presso di lui e proclamò il nome del Signore. </w:t>
      </w:r>
      <w:r w:rsidRPr="00CF4EBF">
        <w:rPr>
          <w:rFonts w:ascii="Arial" w:hAnsi="Arial"/>
          <w:i/>
          <w:iCs/>
          <w:sz w:val="24"/>
        </w:rPr>
        <w:t>Il</w:t>
      </w:r>
      <w:r w:rsidR="00CF4EBF" w:rsidRPr="00CF4EBF">
        <w:rPr>
          <w:rFonts w:ascii="Arial" w:hAnsi="Arial"/>
          <w:i/>
          <w:iCs/>
          <w:sz w:val="24"/>
        </w:rPr>
        <w:t xml:space="preserve"> Signore passò davanti a lui, proclamando: «Il Signore, il Signore, Dio misericordioso e pietoso, lento all’ira e ricco di amore e di fedeltà, </w:t>
      </w:r>
      <w:r w:rsidRPr="00CF4EBF">
        <w:rPr>
          <w:rFonts w:ascii="Arial" w:hAnsi="Arial"/>
          <w:i/>
          <w:iCs/>
          <w:sz w:val="24"/>
        </w:rPr>
        <w:t>che</w:t>
      </w:r>
      <w:r w:rsidR="00CF4EBF" w:rsidRPr="00CF4EBF">
        <w:rPr>
          <w:rFonts w:ascii="Arial" w:hAnsi="Arial"/>
          <w:i/>
          <w:iCs/>
          <w:sz w:val="24"/>
        </w:rPr>
        <w:t xml:space="preserve"> conserva il suo amore per mille generazioni, che perdona la colpa, la trasgressione e il peccato, ma non lascia senza punizione, che castiga la colpa dei padri nei figli e nei figli dei figli fino alla terza e alla quarta generazione». </w:t>
      </w:r>
      <w:r w:rsidRPr="00CF4EBF">
        <w:rPr>
          <w:rFonts w:ascii="Arial" w:hAnsi="Arial"/>
          <w:i/>
          <w:iCs/>
          <w:sz w:val="24"/>
        </w:rPr>
        <w:t>Mosè</w:t>
      </w:r>
      <w:r w:rsidR="00CF4EBF" w:rsidRPr="00CF4EBF">
        <w:rPr>
          <w:rFonts w:ascii="Arial" w:hAnsi="Arial"/>
          <w:i/>
          <w:iCs/>
          <w:sz w:val="24"/>
        </w:rPr>
        <w:t xml:space="preserve"> si curvò in fretta fino a terra e si prostrò. Disse: «Se ho trovato grazia ai tuoi occhi, Signore, che il Signore cammini in mezzo a noi. Sì, è un popolo di dura cervice, ma tu perdona la nostra colpa e il nostro peccato: fa’ di noi la tua eredità». (Es 34,1-9). </w:t>
      </w:r>
    </w:p>
    <w:p w14:paraId="55A834EB" w14:textId="77777777" w:rsidR="00D2531D" w:rsidRDefault="00D2531D" w:rsidP="00D2531D">
      <w:pPr>
        <w:spacing w:after="120"/>
        <w:jc w:val="both"/>
        <w:rPr>
          <w:rFonts w:ascii="Arial" w:hAnsi="Arial"/>
          <w:sz w:val="24"/>
        </w:rPr>
      </w:pPr>
      <w:r w:rsidRPr="00D2531D">
        <w:rPr>
          <w:rFonts w:ascii="Arial" w:hAnsi="Arial"/>
          <w:sz w:val="24"/>
        </w:rPr>
        <w:t>Solo Colui che viene da Dio ha visto il Padre. Colui che viene da Dio è solo Cristo Gesù. Questa verità è essenza e sostanza del Vangelo secondo Giovanni.</w:t>
      </w:r>
    </w:p>
    <w:p w14:paraId="6F9BC8AD" w14:textId="3EBB18CA"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Dio, nessuno lo ha mai visto:</w:t>
      </w:r>
      <w:r w:rsidR="002B4279">
        <w:rPr>
          <w:rFonts w:ascii="Arial" w:hAnsi="Arial"/>
          <w:i/>
          <w:iCs/>
          <w:sz w:val="24"/>
        </w:rPr>
        <w:t xml:space="preserve"> </w:t>
      </w:r>
      <w:r w:rsidRPr="00CF4EBF">
        <w:rPr>
          <w:rFonts w:ascii="Arial" w:hAnsi="Arial"/>
          <w:i/>
          <w:iCs/>
          <w:sz w:val="24"/>
        </w:rPr>
        <w:t>il Figlio unigenito, che è Dio</w:t>
      </w:r>
      <w:r w:rsidR="002B4279">
        <w:rPr>
          <w:rFonts w:ascii="Arial" w:hAnsi="Arial"/>
          <w:i/>
          <w:iCs/>
          <w:sz w:val="24"/>
        </w:rPr>
        <w:t xml:space="preserve"> </w:t>
      </w:r>
      <w:r w:rsidRPr="00CF4EBF">
        <w:rPr>
          <w:rFonts w:ascii="Arial" w:hAnsi="Arial"/>
          <w:i/>
          <w:iCs/>
          <w:sz w:val="24"/>
        </w:rPr>
        <w:t>ed è nel seno del Padre,</w:t>
      </w:r>
      <w:r w:rsidR="002B4279">
        <w:rPr>
          <w:rFonts w:ascii="Arial" w:hAnsi="Arial"/>
          <w:i/>
          <w:iCs/>
          <w:sz w:val="24"/>
        </w:rPr>
        <w:t xml:space="preserve"> </w:t>
      </w:r>
      <w:r w:rsidRPr="00CF4EBF">
        <w:rPr>
          <w:rFonts w:ascii="Arial" w:hAnsi="Arial"/>
          <w:i/>
          <w:iCs/>
          <w:sz w:val="24"/>
        </w:rPr>
        <w:t>è lui che lo ha rivelato. (Gv 1,18).</w:t>
      </w:r>
    </w:p>
    <w:p w14:paraId="1E01377F" w14:textId="681877B8" w:rsidR="00D2531D" w:rsidRPr="00D2531D" w:rsidRDefault="00D2531D" w:rsidP="00D2531D">
      <w:pPr>
        <w:spacing w:after="120"/>
        <w:jc w:val="both"/>
        <w:rPr>
          <w:rFonts w:ascii="Arial" w:hAnsi="Arial"/>
          <w:sz w:val="24"/>
        </w:rPr>
      </w:pPr>
      <w:r w:rsidRPr="00D2531D">
        <w:rPr>
          <w:rFonts w:ascii="Arial" w:hAnsi="Arial"/>
          <w:sz w:val="24"/>
        </w:rPr>
        <w:t>Non solo il Figlio unigenito, che è Dio, viene da Dio, è in Dio, nel suo seno, ed è Dio Lui stesso.</w:t>
      </w:r>
      <w:r w:rsidR="002E5F86">
        <w:rPr>
          <w:rFonts w:ascii="Arial" w:hAnsi="Arial"/>
          <w:sz w:val="24"/>
        </w:rPr>
        <w:t xml:space="preserve"> </w:t>
      </w:r>
      <w:r w:rsidRPr="00D2531D">
        <w:rPr>
          <w:rFonts w:ascii="Arial" w:hAnsi="Arial"/>
          <w:sz w:val="24"/>
        </w:rPr>
        <w:t>Il Figlio vede sempre il volto del Padre.</w:t>
      </w:r>
      <w:r w:rsidR="002E5F86">
        <w:rPr>
          <w:rFonts w:ascii="Arial" w:hAnsi="Arial"/>
          <w:sz w:val="24"/>
        </w:rPr>
        <w:t xml:space="preserve"> </w:t>
      </w:r>
      <w:r w:rsidRPr="00D2531D">
        <w:rPr>
          <w:rFonts w:ascii="Arial" w:hAnsi="Arial"/>
          <w:sz w:val="24"/>
        </w:rPr>
        <w:t>Per questo i Giudei non devono mormorare. Loro non sanno nulla di Dio. Non sanno nulla della verità della Scrittura. Loro non conoscono il Padre. Non sanno nulla della volontà.</w:t>
      </w:r>
      <w:r w:rsidR="002B4279">
        <w:rPr>
          <w:rFonts w:ascii="Arial" w:hAnsi="Arial"/>
          <w:sz w:val="24"/>
        </w:rPr>
        <w:t xml:space="preserve"> </w:t>
      </w:r>
      <w:r w:rsidRPr="00D2531D">
        <w:rPr>
          <w:rFonts w:ascii="Arial" w:hAnsi="Arial"/>
          <w:sz w:val="24"/>
        </w:rPr>
        <w:t>Loro sanno solo mormorare, distruggendosi a vicenda nella verità e nella fede.</w:t>
      </w:r>
    </w:p>
    <w:p w14:paraId="2FBAC7F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47</w:t>
      </w:r>
      <w:r w:rsidRPr="00D2531D">
        <w:rPr>
          <w:rFonts w:ascii="Arial" w:hAnsi="Arial"/>
          <w:b/>
          <w:sz w:val="24"/>
        </w:rPr>
        <w:t>In verità, in verità io vi dico: chi crede ha la vita eterna.</w:t>
      </w:r>
    </w:p>
    <w:p w14:paraId="11F180DE" w14:textId="0FE5941B" w:rsidR="00D2531D" w:rsidRPr="00D2531D" w:rsidRDefault="00D2531D" w:rsidP="00D2531D">
      <w:pPr>
        <w:spacing w:after="120"/>
        <w:jc w:val="both"/>
        <w:rPr>
          <w:rFonts w:ascii="Arial" w:hAnsi="Arial"/>
          <w:sz w:val="24"/>
        </w:rPr>
      </w:pPr>
      <w:r w:rsidRPr="00D2531D">
        <w:rPr>
          <w:rFonts w:ascii="Arial" w:hAnsi="Arial"/>
          <w:sz w:val="24"/>
        </w:rPr>
        <w:lastRenderedPageBreak/>
        <w:t>Loro non hanno parole di vita eterna, ma di mormorazione, quindi di distruzione della verità.</w:t>
      </w:r>
      <w:r w:rsidR="002B4279">
        <w:rPr>
          <w:rFonts w:ascii="Arial" w:hAnsi="Arial"/>
          <w:sz w:val="24"/>
        </w:rPr>
        <w:t xml:space="preserve"> </w:t>
      </w:r>
      <w:r w:rsidRPr="00D2531D">
        <w:rPr>
          <w:rFonts w:ascii="Arial" w:hAnsi="Arial"/>
          <w:sz w:val="24"/>
        </w:rPr>
        <w:t>Se un Giudeo si lascia convincere dalla mormorazione di un altro Giudeo cade anche lui nella falsità, nell’errore.</w:t>
      </w:r>
      <w:r w:rsidR="002B4279">
        <w:rPr>
          <w:rFonts w:ascii="Arial" w:hAnsi="Arial"/>
          <w:sz w:val="24"/>
        </w:rPr>
        <w:t xml:space="preserve"> </w:t>
      </w:r>
      <w:r w:rsidRPr="00D2531D">
        <w:rPr>
          <w:rFonts w:ascii="Arial" w:hAnsi="Arial"/>
          <w:sz w:val="24"/>
        </w:rPr>
        <w:t>Se invece tutti loro si lasciano attrarre dalle sue parole, cioè dalle Parole di Cristo Gesù, hanno la vita eterna.</w:t>
      </w:r>
      <w:r w:rsidR="002B4279">
        <w:rPr>
          <w:rFonts w:ascii="Arial" w:hAnsi="Arial"/>
          <w:sz w:val="24"/>
        </w:rPr>
        <w:t xml:space="preserve"> </w:t>
      </w:r>
      <w:r w:rsidRPr="00D2531D">
        <w:rPr>
          <w:rFonts w:ascii="Arial" w:hAnsi="Arial"/>
          <w:sz w:val="24"/>
        </w:rPr>
        <w:t>La parola di un Giudeo verso un altro Giudeo è parola di morte eterna.</w:t>
      </w:r>
      <w:r w:rsidR="002B4279">
        <w:rPr>
          <w:rFonts w:ascii="Arial" w:hAnsi="Arial"/>
          <w:sz w:val="24"/>
        </w:rPr>
        <w:t xml:space="preserve"> </w:t>
      </w:r>
      <w:r w:rsidRPr="00D2531D">
        <w:rPr>
          <w:rFonts w:ascii="Arial" w:hAnsi="Arial"/>
          <w:sz w:val="24"/>
        </w:rPr>
        <w:t>La parola di Cristo Gesù invece è la sola che è parola di vita eterna.</w:t>
      </w:r>
      <w:r w:rsidR="002B4279">
        <w:rPr>
          <w:rFonts w:ascii="Arial" w:hAnsi="Arial"/>
          <w:sz w:val="24"/>
        </w:rPr>
        <w:t xml:space="preserve"> </w:t>
      </w:r>
      <w:r w:rsidRPr="00D2531D">
        <w:rPr>
          <w:rFonts w:ascii="Arial" w:hAnsi="Arial"/>
          <w:sz w:val="24"/>
        </w:rPr>
        <w:t>Chi crede in ogni parola di Gesù ha la vita eterna. Chi non crede rimane nella sua parola di morte, che gli viene dall’uomo, non certo da Dio.</w:t>
      </w:r>
      <w:r w:rsidR="002B4279">
        <w:rPr>
          <w:rFonts w:ascii="Arial" w:hAnsi="Arial"/>
          <w:sz w:val="24"/>
        </w:rPr>
        <w:t xml:space="preserve"> </w:t>
      </w:r>
      <w:r w:rsidRPr="00D2531D">
        <w:rPr>
          <w:rFonts w:ascii="Arial" w:hAnsi="Arial"/>
          <w:sz w:val="24"/>
        </w:rPr>
        <w:t>Gesù è il primo che è stato istruito dal Padre. Lui è l’Istruzione stessa del Padre. Lui è la sua volontà. Lui è la sua Parola.</w:t>
      </w:r>
      <w:r w:rsidR="002E5F86">
        <w:rPr>
          <w:rFonts w:ascii="Arial" w:hAnsi="Arial"/>
          <w:sz w:val="24"/>
        </w:rPr>
        <w:t xml:space="preserve"> </w:t>
      </w:r>
      <w:r w:rsidRPr="00D2531D">
        <w:rPr>
          <w:rFonts w:ascii="Arial" w:hAnsi="Arial"/>
          <w:sz w:val="24"/>
        </w:rPr>
        <w:t>Tutta la Scrittura conduce alla fede nella sua Parola, che è Parola di vita eterna.</w:t>
      </w:r>
    </w:p>
    <w:p w14:paraId="78E9841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48</w:t>
      </w:r>
      <w:r w:rsidRPr="00D2531D">
        <w:rPr>
          <w:rFonts w:ascii="Arial" w:hAnsi="Arial"/>
          <w:b/>
          <w:sz w:val="24"/>
        </w:rPr>
        <w:t xml:space="preserve">Io sono il pane della vita. </w:t>
      </w:r>
    </w:p>
    <w:p w14:paraId="7BC18189" w14:textId="55A9EF8C" w:rsidR="00D2531D" w:rsidRPr="00D2531D" w:rsidRDefault="00D2531D" w:rsidP="00D2531D">
      <w:pPr>
        <w:spacing w:after="120"/>
        <w:jc w:val="both"/>
        <w:rPr>
          <w:rFonts w:ascii="Arial" w:hAnsi="Arial"/>
          <w:sz w:val="24"/>
        </w:rPr>
      </w:pPr>
      <w:r w:rsidRPr="00D2531D">
        <w:rPr>
          <w:rFonts w:ascii="Arial" w:hAnsi="Arial"/>
          <w:sz w:val="24"/>
        </w:rPr>
        <w:t>Ora Gesù riprende il discorso sul pane della vita, sul pane vero disceso dal Cielo, sul pane che Dio dona per la vita del mondo.</w:t>
      </w:r>
      <w:r w:rsidR="002B4279">
        <w:rPr>
          <w:rFonts w:ascii="Arial" w:hAnsi="Arial"/>
          <w:sz w:val="24"/>
        </w:rPr>
        <w:t xml:space="preserve"> </w:t>
      </w:r>
      <w:r w:rsidRPr="00D2531D">
        <w:rPr>
          <w:rFonts w:ascii="Arial" w:hAnsi="Arial"/>
          <w:sz w:val="24"/>
        </w:rPr>
        <w:t xml:space="preserve">Il pane della vita è Gesù: </w:t>
      </w:r>
      <w:r w:rsidRPr="00D2531D">
        <w:rPr>
          <w:rFonts w:ascii="Arial" w:hAnsi="Arial"/>
          <w:i/>
          <w:sz w:val="24"/>
        </w:rPr>
        <w:t>“Io sono il pane della vita”</w:t>
      </w:r>
      <w:r w:rsidRPr="00D2531D">
        <w:rPr>
          <w:rFonts w:ascii="Arial" w:hAnsi="Arial"/>
          <w:sz w:val="24"/>
        </w:rPr>
        <w:t>.</w:t>
      </w:r>
      <w:r w:rsidR="002E5F86">
        <w:rPr>
          <w:rFonts w:ascii="Arial" w:hAnsi="Arial"/>
          <w:sz w:val="24"/>
        </w:rPr>
        <w:t xml:space="preserve"> </w:t>
      </w:r>
      <w:r w:rsidRPr="00D2531D">
        <w:rPr>
          <w:rFonts w:ascii="Arial" w:hAnsi="Arial"/>
          <w:sz w:val="24"/>
        </w:rPr>
        <w:t>Questa prima frase è solo di introduzione al grande discorso sull’Eucaristia che Gesù si sta accingendo a fare.</w:t>
      </w:r>
      <w:r w:rsidR="002B4279">
        <w:rPr>
          <w:rFonts w:ascii="Arial" w:hAnsi="Arial"/>
          <w:sz w:val="24"/>
        </w:rPr>
        <w:t xml:space="preserve"> </w:t>
      </w:r>
      <w:r w:rsidRPr="00D2531D">
        <w:rPr>
          <w:rFonts w:ascii="Arial" w:hAnsi="Arial"/>
          <w:sz w:val="24"/>
        </w:rPr>
        <w:t>Gesù nella sua Persona, nella sua Parola, nelle sue Opere è il pane della vita.</w:t>
      </w:r>
      <w:r w:rsidR="002B4279">
        <w:rPr>
          <w:rFonts w:ascii="Arial" w:hAnsi="Arial"/>
          <w:sz w:val="24"/>
        </w:rPr>
        <w:t xml:space="preserve"> </w:t>
      </w:r>
      <w:r w:rsidRPr="00D2531D">
        <w:rPr>
          <w:rFonts w:ascii="Arial" w:hAnsi="Arial"/>
          <w:sz w:val="24"/>
        </w:rPr>
        <w:t>Tutto Gesù è il pane della vita.</w:t>
      </w:r>
      <w:r w:rsidR="002B4279">
        <w:rPr>
          <w:rFonts w:ascii="Arial" w:hAnsi="Arial"/>
          <w:sz w:val="24"/>
        </w:rPr>
        <w:t xml:space="preserve"> </w:t>
      </w:r>
      <w:r w:rsidRPr="00D2531D">
        <w:rPr>
          <w:rFonts w:ascii="Arial" w:hAnsi="Arial"/>
          <w:sz w:val="24"/>
        </w:rPr>
        <w:t>Gesù parte da questa verità di ordine generale per introdursi a poco a poco alla verità di ordine particolare e che è la verità sull’Eucaristia.</w:t>
      </w:r>
      <w:r w:rsidR="002B4279">
        <w:rPr>
          <w:rFonts w:ascii="Arial" w:hAnsi="Arial"/>
          <w:sz w:val="24"/>
        </w:rPr>
        <w:t xml:space="preserve"> </w:t>
      </w:r>
      <w:r w:rsidRPr="00D2531D">
        <w:rPr>
          <w:rFonts w:ascii="Arial" w:hAnsi="Arial"/>
          <w:sz w:val="24"/>
        </w:rPr>
        <w:t xml:space="preserve">Vuole introdurre a poco a poco i suoi ascoltatori in questo immenso e divino mistero che è l’Eucaristia. </w:t>
      </w:r>
    </w:p>
    <w:p w14:paraId="4993708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49</w:t>
      </w:r>
      <w:r w:rsidRPr="00D2531D">
        <w:rPr>
          <w:rFonts w:ascii="Arial" w:hAnsi="Arial"/>
          <w:b/>
          <w:sz w:val="24"/>
        </w:rPr>
        <w:t xml:space="preserve">I vostri padri hanno mangiato la manna nel deserto e sono morti; </w:t>
      </w:r>
    </w:p>
    <w:p w14:paraId="72F7CC15" w14:textId="397E4273" w:rsidR="00D2531D" w:rsidRPr="00D2531D" w:rsidRDefault="00D2531D" w:rsidP="00D2531D">
      <w:pPr>
        <w:spacing w:after="120"/>
        <w:jc w:val="both"/>
        <w:rPr>
          <w:rFonts w:ascii="Arial" w:hAnsi="Arial"/>
          <w:sz w:val="24"/>
        </w:rPr>
      </w:pPr>
      <w:r w:rsidRPr="00D2531D">
        <w:rPr>
          <w:rFonts w:ascii="Arial" w:hAnsi="Arial"/>
          <w:sz w:val="24"/>
        </w:rPr>
        <w:t>Riprende ora il confronto con Mosè. Gesù deve dimostrare di essere più grande di Mosè, perché la fede che Lui chiede è infinitamente più grande della fede che chiedeva Mosè agli Israeliti del suo tempo.</w:t>
      </w:r>
      <w:r w:rsidR="002B4279">
        <w:rPr>
          <w:rFonts w:ascii="Arial" w:hAnsi="Arial"/>
          <w:sz w:val="24"/>
        </w:rPr>
        <w:t xml:space="preserve"> </w:t>
      </w:r>
      <w:r w:rsidRPr="00D2531D">
        <w:rPr>
          <w:rFonts w:ascii="Arial" w:hAnsi="Arial"/>
          <w:sz w:val="24"/>
        </w:rPr>
        <w:t>Mosè è stato grande, grandissimo per i Giudei. Eppure lui in tutta la sua grandezza ha donato loro un pane che nutriva solo il corpo, ma non lo liberava dalla morte. Loro mangiavano il pane e morivano ugualmente.</w:t>
      </w:r>
      <w:r w:rsidR="002B4279">
        <w:rPr>
          <w:rFonts w:ascii="Arial" w:hAnsi="Arial"/>
          <w:sz w:val="24"/>
        </w:rPr>
        <w:t xml:space="preserve"> </w:t>
      </w:r>
      <w:r w:rsidRPr="00D2531D">
        <w:rPr>
          <w:rFonts w:ascii="Arial" w:hAnsi="Arial"/>
          <w:sz w:val="24"/>
        </w:rPr>
        <w:t xml:space="preserve">Mosè ha operato un bene limitato, circoscritto, finito. Quello di Mosè non era un bene infinito. Non vinceva la morte. </w:t>
      </w:r>
    </w:p>
    <w:p w14:paraId="275D425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50</w:t>
      </w:r>
      <w:r w:rsidRPr="00D2531D">
        <w:rPr>
          <w:rFonts w:ascii="Arial" w:hAnsi="Arial"/>
          <w:b/>
          <w:sz w:val="24"/>
        </w:rPr>
        <w:t xml:space="preserve">questo è il pane che discende dal cielo, perché chi ne mangia non muoia. </w:t>
      </w:r>
    </w:p>
    <w:p w14:paraId="7B1C0477" w14:textId="22F545DD" w:rsidR="00D2531D" w:rsidRPr="00D2531D" w:rsidRDefault="00D2531D" w:rsidP="00D2531D">
      <w:pPr>
        <w:spacing w:after="120"/>
        <w:jc w:val="both"/>
        <w:rPr>
          <w:rFonts w:ascii="Arial" w:hAnsi="Arial"/>
          <w:sz w:val="24"/>
        </w:rPr>
      </w:pPr>
      <w:r w:rsidRPr="00D2531D">
        <w:rPr>
          <w:rFonts w:ascii="Arial" w:hAnsi="Arial"/>
          <w:sz w:val="24"/>
        </w:rPr>
        <w:t>Gesù invece è il solo pane che discende dal cielo. Discende dal cielo perché chi ne mangia non muoia.</w:t>
      </w:r>
      <w:r w:rsidR="002B4279">
        <w:rPr>
          <w:rFonts w:ascii="Arial" w:hAnsi="Arial"/>
          <w:sz w:val="24"/>
        </w:rPr>
        <w:t xml:space="preserve"> </w:t>
      </w:r>
      <w:r w:rsidRPr="00D2531D">
        <w:rPr>
          <w:rFonts w:ascii="Arial" w:hAnsi="Arial"/>
          <w:sz w:val="24"/>
        </w:rPr>
        <w:t>Un pane che non liberava dalla morte dava Mosè.</w:t>
      </w:r>
      <w:r w:rsidR="002B4279">
        <w:rPr>
          <w:rFonts w:ascii="Arial" w:hAnsi="Arial"/>
          <w:sz w:val="24"/>
        </w:rPr>
        <w:t xml:space="preserve"> </w:t>
      </w:r>
      <w:r w:rsidRPr="00D2531D">
        <w:rPr>
          <w:rFonts w:ascii="Arial" w:hAnsi="Arial"/>
          <w:sz w:val="24"/>
        </w:rPr>
        <w:t>Un pane che libera dalla morte dona Gesù.</w:t>
      </w:r>
      <w:r w:rsidR="002B4279">
        <w:rPr>
          <w:rFonts w:ascii="Arial" w:hAnsi="Arial"/>
          <w:sz w:val="24"/>
        </w:rPr>
        <w:t xml:space="preserve"> </w:t>
      </w:r>
      <w:r w:rsidRPr="00D2531D">
        <w:rPr>
          <w:rFonts w:ascii="Arial" w:hAnsi="Arial"/>
          <w:sz w:val="24"/>
        </w:rPr>
        <w:t>Con una differenza: Mosè non era il pane che i figli di Israele avrebbero dovuto mangiare. Gesù è invece il pane che tutti i credenti in Lui sono chiamati a mangiare per avere la vita eterna, per non morire.</w:t>
      </w:r>
      <w:r w:rsidR="002B4279">
        <w:rPr>
          <w:rFonts w:ascii="Arial" w:hAnsi="Arial"/>
          <w:sz w:val="24"/>
        </w:rPr>
        <w:t xml:space="preserve"> </w:t>
      </w:r>
      <w:r w:rsidRPr="00D2531D">
        <w:rPr>
          <w:rFonts w:ascii="Arial" w:hAnsi="Arial"/>
          <w:sz w:val="24"/>
        </w:rPr>
        <w:t>Questa differenza deve essere colta bene e bene evidenziata. È essenziale per cogliere la differenza tra Gesù e Mosè.</w:t>
      </w:r>
      <w:r w:rsidR="002B4279">
        <w:rPr>
          <w:rFonts w:ascii="Arial" w:hAnsi="Arial"/>
          <w:sz w:val="24"/>
        </w:rPr>
        <w:t xml:space="preserve"> </w:t>
      </w:r>
      <w:r w:rsidRPr="00D2531D">
        <w:rPr>
          <w:rFonts w:ascii="Arial" w:hAnsi="Arial"/>
          <w:sz w:val="24"/>
        </w:rPr>
        <w:t>Mosè non era lui il pane. Mosè non si è fatto pane per i figli di Israele.</w:t>
      </w:r>
      <w:r w:rsidR="002B4279">
        <w:rPr>
          <w:rFonts w:ascii="Arial" w:hAnsi="Arial"/>
          <w:sz w:val="24"/>
        </w:rPr>
        <w:t xml:space="preserve"> </w:t>
      </w:r>
      <w:r w:rsidRPr="00D2531D">
        <w:rPr>
          <w:rFonts w:ascii="Arial" w:hAnsi="Arial"/>
          <w:sz w:val="24"/>
        </w:rPr>
        <w:t>Gesù invece è Lui il pane. Gesù si è fatto Lui stesso pane per tutti i credenti in Lui.</w:t>
      </w:r>
      <w:r w:rsidR="002B4279">
        <w:rPr>
          <w:rFonts w:ascii="Arial" w:hAnsi="Arial"/>
          <w:sz w:val="24"/>
        </w:rPr>
        <w:t xml:space="preserve"> </w:t>
      </w:r>
      <w:r w:rsidRPr="00D2531D">
        <w:rPr>
          <w:rFonts w:ascii="Arial" w:hAnsi="Arial"/>
          <w:sz w:val="24"/>
        </w:rPr>
        <w:t>Mosè non veniva dal Cielo. Veniva dalla terra.</w:t>
      </w:r>
      <w:r w:rsidR="002B4279">
        <w:rPr>
          <w:rFonts w:ascii="Arial" w:hAnsi="Arial"/>
          <w:sz w:val="24"/>
        </w:rPr>
        <w:t xml:space="preserve"> </w:t>
      </w:r>
      <w:r w:rsidRPr="00D2531D">
        <w:rPr>
          <w:rFonts w:ascii="Arial" w:hAnsi="Arial"/>
          <w:sz w:val="24"/>
        </w:rPr>
        <w:t>Gesù invece non viene dalla terra, viene direttamente dal Cielo.</w:t>
      </w:r>
      <w:r w:rsidR="002B4279">
        <w:rPr>
          <w:rFonts w:ascii="Arial" w:hAnsi="Arial"/>
          <w:sz w:val="24"/>
        </w:rPr>
        <w:t xml:space="preserve"> </w:t>
      </w:r>
      <w:r w:rsidRPr="00D2531D">
        <w:rPr>
          <w:rFonts w:ascii="Arial" w:hAnsi="Arial"/>
          <w:sz w:val="24"/>
        </w:rPr>
        <w:t>Mosè non è Dio, Figlio del Padre.</w:t>
      </w:r>
      <w:r w:rsidR="002B4279">
        <w:rPr>
          <w:rFonts w:ascii="Arial" w:hAnsi="Arial"/>
          <w:sz w:val="24"/>
        </w:rPr>
        <w:t xml:space="preserve"> </w:t>
      </w:r>
      <w:r w:rsidRPr="00D2531D">
        <w:rPr>
          <w:rFonts w:ascii="Arial" w:hAnsi="Arial"/>
          <w:sz w:val="24"/>
        </w:rPr>
        <w:t>Gesù invece è Dio e Figlio unigenito del Padre.</w:t>
      </w:r>
      <w:r w:rsidR="002B4279">
        <w:rPr>
          <w:rFonts w:ascii="Arial" w:hAnsi="Arial"/>
          <w:sz w:val="24"/>
        </w:rPr>
        <w:t xml:space="preserve"> </w:t>
      </w:r>
      <w:r w:rsidRPr="00D2531D">
        <w:rPr>
          <w:rFonts w:ascii="Arial" w:hAnsi="Arial"/>
          <w:sz w:val="24"/>
        </w:rPr>
        <w:t>La differenza non è soltanto nelle modalità. Essa è sostanziale, divina, eterna.</w:t>
      </w:r>
      <w:r w:rsidR="002B4279">
        <w:rPr>
          <w:rFonts w:ascii="Arial" w:hAnsi="Arial"/>
          <w:sz w:val="24"/>
        </w:rPr>
        <w:t xml:space="preserve"> </w:t>
      </w:r>
      <w:r w:rsidRPr="00D2531D">
        <w:rPr>
          <w:rFonts w:ascii="Arial" w:hAnsi="Arial"/>
          <w:sz w:val="24"/>
        </w:rPr>
        <w:t>Gesù discende dal cielo come pane di vita perché chi ne mangia non muoia.</w:t>
      </w:r>
      <w:r w:rsidR="002B4279">
        <w:rPr>
          <w:rFonts w:ascii="Arial" w:hAnsi="Arial"/>
          <w:sz w:val="24"/>
        </w:rPr>
        <w:t xml:space="preserve"> </w:t>
      </w:r>
      <w:r w:rsidRPr="00D2531D">
        <w:rPr>
          <w:rFonts w:ascii="Arial" w:hAnsi="Arial"/>
          <w:sz w:val="24"/>
        </w:rPr>
        <w:t>È Lui il pane che si deve mangiare per non morire.</w:t>
      </w:r>
    </w:p>
    <w:p w14:paraId="7CE440B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51</w:t>
      </w:r>
      <w:r w:rsidRPr="00D2531D">
        <w:rPr>
          <w:rFonts w:ascii="Arial" w:hAnsi="Arial"/>
          <w:b/>
          <w:sz w:val="24"/>
        </w:rPr>
        <w:t>Io sono il pane vivo, disceso dal cielo. Se uno mangia di questo pane vivrà in eterno e il pane che io darò è la mia carne per la vita del mondo».</w:t>
      </w:r>
    </w:p>
    <w:p w14:paraId="76B00AEE" w14:textId="594F0E8F" w:rsidR="00D2531D" w:rsidRPr="00D2531D" w:rsidRDefault="00D2531D" w:rsidP="00D2531D">
      <w:pPr>
        <w:spacing w:after="120"/>
        <w:jc w:val="both"/>
        <w:rPr>
          <w:rFonts w:ascii="Arial" w:hAnsi="Arial"/>
          <w:sz w:val="24"/>
        </w:rPr>
      </w:pPr>
      <w:r w:rsidRPr="00D2531D">
        <w:rPr>
          <w:rFonts w:ascii="Arial" w:hAnsi="Arial"/>
          <w:sz w:val="24"/>
        </w:rPr>
        <w:lastRenderedPageBreak/>
        <w:t>È questo il versetto di passaggio.</w:t>
      </w:r>
      <w:r w:rsidR="002B4279">
        <w:rPr>
          <w:rFonts w:ascii="Arial" w:hAnsi="Arial"/>
          <w:sz w:val="24"/>
        </w:rPr>
        <w:t xml:space="preserve"> </w:t>
      </w:r>
      <w:r w:rsidRPr="00D2531D">
        <w:rPr>
          <w:rFonts w:ascii="Arial" w:hAnsi="Arial"/>
          <w:sz w:val="24"/>
        </w:rPr>
        <w:t>Ora Gesù passa dal simbolismo, dall’allegoria, dalla figura, dall’immagine, dall’idea alla realtà. Il mangiare non è simbolico, non è allegorico, non è ideale, non è immaginifico, non è metaforico. Il mangiare è reale.</w:t>
      </w:r>
      <w:r w:rsidR="002B4279">
        <w:rPr>
          <w:rFonts w:ascii="Arial" w:hAnsi="Arial"/>
          <w:sz w:val="24"/>
        </w:rPr>
        <w:t xml:space="preserve"> </w:t>
      </w:r>
      <w:r w:rsidRPr="00D2531D">
        <w:rPr>
          <w:rFonts w:ascii="Arial" w:hAnsi="Arial"/>
          <w:sz w:val="24"/>
        </w:rPr>
        <w:t>Come si mangia realmente il pane, così bisogna mangiare realmente, veramente, sostanzialmente la carne di Gesù.</w:t>
      </w:r>
      <w:r w:rsidR="002B4279">
        <w:rPr>
          <w:rFonts w:ascii="Arial" w:hAnsi="Arial"/>
          <w:sz w:val="24"/>
        </w:rPr>
        <w:t xml:space="preserve"> </w:t>
      </w:r>
      <w:r w:rsidRPr="00D2531D">
        <w:rPr>
          <w:rFonts w:ascii="Arial" w:hAnsi="Arial"/>
          <w:sz w:val="24"/>
        </w:rPr>
        <w:t>Procediamo con ordine e cogliamo tutte le verità contenute in questo versetto.</w:t>
      </w:r>
    </w:p>
    <w:p w14:paraId="2D4BF470" w14:textId="77731D46" w:rsidR="00D2531D" w:rsidRPr="00D2531D" w:rsidRDefault="00D2531D" w:rsidP="00D2531D">
      <w:pPr>
        <w:spacing w:after="120"/>
        <w:jc w:val="both"/>
        <w:rPr>
          <w:rFonts w:ascii="Arial" w:hAnsi="Arial"/>
          <w:sz w:val="24"/>
        </w:rPr>
      </w:pPr>
      <w:r w:rsidRPr="00D2531D">
        <w:rPr>
          <w:rFonts w:ascii="Arial" w:hAnsi="Arial"/>
          <w:b/>
          <w:sz w:val="24"/>
        </w:rPr>
        <w:t>Prima verità:</w:t>
      </w:r>
      <w:r w:rsidRPr="00D2531D">
        <w:rPr>
          <w:rFonts w:ascii="Arial" w:hAnsi="Arial"/>
          <w:sz w:val="24"/>
        </w:rPr>
        <w:t xml:space="preserve"> Gesù ribadisce la verità del suo essere. Lo aveva già fatto. Ora lo dice con infinita chiarezza: </w:t>
      </w:r>
      <w:r w:rsidRPr="00D2531D">
        <w:rPr>
          <w:rFonts w:ascii="Arial" w:hAnsi="Arial"/>
          <w:i/>
          <w:sz w:val="24"/>
        </w:rPr>
        <w:t>“Io sono il pane vivo, disceso dal Cielo”</w:t>
      </w:r>
      <w:r w:rsidRPr="00D2531D">
        <w:rPr>
          <w:rFonts w:ascii="Arial" w:hAnsi="Arial"/>
          <w:sz w:val="24"/>
        </w:rPr>
        <w:t>. Gesù è il pane vivo in contrapposizione al pane morto di Mosè.</w:t>
      </w:r>
      <w:r w:rsidR="002B4279">
        <w:rPr>
          <w:rFonts w:ascii="Arial" w:hAnsi="Arial"/>
          <w:sz w:val="24"/>
        </w:rPr>
        <w:t xml:space="preserve"> </w:t>
      </w:r>
      <w:r w:rsidRPr="00D2531D">
        <w:rPr>
          <w:rFonts w:ascii="Arial" w:hAnsi="Arial"/>
          <w:sz w:val="24"/>
        </w:rPr>
        <w:t>Gesù è il pane vivo perché è il pane che dona la vita.</w:t>
      </w:r>
      <w:r w:rsidR="002B4279">
        <w:rPr>
          <w:rFonts w:ascii="Arial" w:hAnsi="Arial"/>
          <w:sz w:val="24"/>
        </w:rPr>
        <w:t xml:space="preserve"> </w:t>
      </w:r>
      <w:r w:rsidRPr="00D2531D">
        <w:rPr>
          <w:rFonts w:ascii="Arial" w:hAnsi="Arial"/>
          <w:sz w:val="24"/>
        </w:rPr>
        <w:t>Questo pane discende dal Cielo. Anzi è il pane celeste, divino.</w:t>
      </w:r>
      <w:r w:rsidR="002B4279">
        <w:rPr>
          <w:rFonts w:ascii="Arial" w:hAnsi="Arial"/>
          <w:sz w:val="24"/>
        </w:rPr>
        <w:t xml:space="preserve"> </w:t>
      </w:r>
      <w:r w:rsidRPr="00D2531D">
        <w:rPr>
          <w:rFonts w:ascii="Arial" w:hAnsi="Arial"/>
          <w:sz w:val="24"/>
        </w:rPr>
        <w:t>Quello di Mosè cadeva dall’aria, non veniva dal Cielo.</w:t>
      </w:r>
    </w:p>
    <w:p w14:paraId="09084E1E" w14:textId="54297316" w:rsidR="00D2531D" w:rsidRPr="00D2531D" w:rsidRDefault="00D2531D" w:rsidP="00D2531D">
      <w:pPr>
        <w:spacing w:after="120"/>
        <w:jc w:val="both"/>
        <w:rPr>
          <w:rFonts w:ascii="Arial" w:hAnsi="Arial"/>
          <w:sz w:val="24"/>
        </w:rPr>
      </w:pPr>
      <w:r w:rsidRPr="00D2531D">
        <w:rPr>
          <w:rFonts w:ascii="Arial" w:hAnsi="Arial"/>
          <w:b/>
          <w:sz w:val="24"/>
        </w:rPr>
        <w:t>Seconda verità</w:t>
      </w:r>
      <w:r w:rsidRPr="00D2531D">
        <w:rPr>
          <w:rFonts w:ascii="Arial" w:hAnsi="Arial"/>
          <w:sz w:val="24"/>
        </w:rPr>
        <w:t>: In questo pane è la vita eterna. Se uno mangia di questo pane vivrà in eterno.</w:t>
      </w:r>
      <w:r w:rsidR="002B4279">
        <w:rPr>
          <w:rFonts w:ascii="Arial" w:hAnsi="Arial"/>
          <w:sz w:val="24"/>
        </w:rPr>
        <w:t xml:space="preserve"> </w:t>
      </w:r>
      <w:r w:rsidRPr="00D2531D">
        <w:rPr>
          <w:rFonts w:ascii="Arial" w:hAnsi="Arial"/>
          <w:sz w:val="24"/>
        </w:rPr>
        <w:t>Questo pane è la vita eterna. Chi mangia questo pane vivrà in eterno. Sarà cioè trasformato in vita eterna. Per questo non morirà in eterno, perché la vita eterna non muore.</w:t>
      </w:r>
    </w:p>
    <w:p w14:paraId="73470442" w14:textId="4F460334" w:rsidR="00D2531D" w:rsidRPr="00D2531D" w:rsidRDefault="00D2531D" w:rsidP="00D2531D">
      <w:pPr>
        <w:spacing w:after="120"/>
        <w:jc w:val="both"/>
        <w:rPr>
          <w:rFonts w:ascii="Arial" w:hAnsi="Arial"/>
          <w:sz w:val="24"/>
        </w:rPr>
      </w:pPr>
      <w:r w:rsidRPr="00D2531D">
        <w:rPr>
          <w:rFonts w:ascii="Arial" w:hAnsi="Arial"/>
          <w:b/>
          <w:sz w:val="24"/>
        </w:rPr>
        <w:t>Terza verità:</w:t>
      </w:r>
      <w:r w:rsidRPr="00D2531D">
        <w:rPr>
          <w:rFonts w:ascii="Arial" w:hAnsi="Arial"/>
          <w:sz w:val="24"/>
        </w:rPr>
        <w:t xml:space="preserve"> Il pane che Gesù dona, che è Gesù stesso, è la sua carne per la vita del mondo.</w:t>
      </w:r>
      <w:r w:rsidR="002E5F86">
        <w:rPr>
          <w:rFonts w:ascii="Arial" w:hAnsi="Arial"/>
          <w:sz w:val="24"/>
        </w:rPr>
        <w:t xml:space="preserve"> </w:t>
      </w:r>
      <w:r w:rsidRPr="00D2531D">
        <w:rPr>
          <w:rFonts w:ascii="Arial" w:hAnsi="Arial"/>
          <w:sz w:val="24"/>
        </w:rPr>
        <w:t>Anche se carne di morte, Mosè non ha dato la sua carne ai figli di Israele.</w:t>
      </w:r>
      <w:r w:rsidR="002B4279">
        <w:rPr>
          <w:rFonts w:ascii="Arial" w:hAnsi="Arial"/>
          <w:sz w:val="24"/>
        </w:rPr>
        <w:t xml:space="preserve"> </w:t>
      </w:r>
      <w:r w:rsidRPr="00D2531D">
        <w:rPr>
          <w:rFonts w:ascii="Arial" w:hAnsi="Arial"/>
          <w:sz w:val="24"/>
        </w:rPr>
        <w:t>Gesù dona la sua carne ad ogni uomo.</w:t>
      </w:r>
      <w:r w:rsidR="002E5F86">
        <w:rPr>
          <w:rFonts w:ascii="Arial" w:hAnsi="Arial"/>
          <w:sz w:val="24"/>
        </w:rPr>
        <w:t xml:space="preserve"> </w:t>
      </w:r>
      <w:r w:rsidRPr="00D2531D">
        <w:rPr>
          <w:rFonts w:ascii="Arial" w:hAnsi="Arial"/>
          <w:sz w:val="24"/>
        </w:rPr>
        <w:t xml:space="preserve">Questa carne è data per essere mangiata, consumata. Lo ripetiamo: non si tratta di un linguaggio metaforico, allegorico, figurato. Si tratta invece di un linguaggio reale. Carne è vera carne. Mangiare è vero mangiare. Questo versetto è la chiave di lettura di tutto il discorso di Gesù di questo Capitolo Sesto. </w:t>
      </w:r>
    </w:p>
    <w:p w14:paraId="067B4D1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52</w:t>
      </w:r>
      <w:r w:rsidRPr="00D2531D">
        <w:rPr>
          <w:rFonts w:ascii="Arial" w:hAnsi="Arial"/>
          <w:b/>
          <w:sz w:val="24"/>
        </w:rPr>
        <w:t xml:space="preserve">Allora i Giudei si misero a discutere aspramente fra loro: «Come può costui darci la sua carne da mangiare?». </w:t>
      </w:r>
    </w:p>
    <w:p w14:paraId="09FDB392" w14:textId="0AB4C9E9" w:rsidR="00D2531D" w:rsidRPr="00D2531D" w:rsidRDefault="00D2531D" w:rsidP="00D2531D">
      <w:pPr>
        <w:spacing w:after="120"/>
        <w:jc w:val="both"/>
        <w:rPr>
          <w:rFonts w:ascii="Arial" w:hAnsi="Arial"/>
          <w:sz w:val="24"/>
        </w:rPr>
      </w:pPr>
      <w:r w:rsidRPr="00D2531D">
        <w:rPr>
          <w:rFonts w:ascii="Arial" w:hAnsi="Arial"/>
          <w:sz w:val="24"/>
        </w:rPr>
        <w:t>Loro comprendono la realtà delle parole di Gesù.</w:t>
      </w:r>
      <w:r w:rsidR="002B4279">
        <w:rPr>
          <w:rFonts w:ascii="Arial" w:hAnsi="Arial"/>
          <w:sz w:val="24"/>
        </w:rPr>
        <w:t xml:space="preserve"> </w:t>
      </w:r>
      <w:r w:rsidRPr="00D2531D">
        <w:rPr>
          <w:rFonts w:ascii="Arial" w:hAnsi="Arial"/>
          <w:sz w:val="24"/>
        </w:rPr>
        <w:t>Per questo si mettono a discutere aspramente fra loro.</w:t>
      </w:r>
      <w:r w:rsidR="002E5F86">
        <w:rPr>
          <w:rFonts w:ascii="Arial" w:hAnsi="Arial"/>
          <w:sz w:val="24"/>
        </w:rPr>
        <w:t xml:space="preserve"> </w:t>
      </w:r>
      <w:r w:rsidRPr="00D2531D">
        <w:rPr>
          <w:rFonts w:ascii="Arial" w:hAnsi="Arial"/>
          <w:sz w:val="24"/>
        </w:rPr>
        <w:t>Per loro è impossibile che Gesù possa dare loro la sua carne da mangiare.</w:t>
      </w:r>
      <w:r w:rsidR="002B4279">
        <w:rPr>
          <w:rFonts w:ascii="Arial" w:hAnsi="Arial"/>
          <w:sz w:val="24"/>
        </w:rPr>
        <w:t xml:space="preserve"> </w:t>
      </w:r>
      <w:r w:rsidRPr="00D2531D">
        <w:rPr>
          <w:rFonts w:ascii="Arial" w:hAnsi="Arial"/>
          <w:sz w:val="24"/>
        </w:rPr>
        <w:t>Non solo è impossibile. Per loro è un’assurdità. Una vera follia.</w:t>
      </w:r>
      <w:r w:rsidR="002E5F86">
        <w:rPr>
          <w:rFonts w:ascii="Arial" w:hAnsi="Arial"/>
          <w:sz w:val="24"/>
        </w:rPr>
        <w:t xml:space="preserve"> </w:t>
      </w:r>
      <w:r w:rsidRPr="00D2531D">
        <w:rPr>
          <w:rFonts w:ascii="Arial" w:hAnsi="Arial"/>
          <w:sz w:val="24"/>
        </w:rPr>
        <w:t>Quelle di Gesù per i Giudei sono parole di un folle. Sono parole di uno che non sa ciò che dice.</w:t>
      </w:r>
      <w:r w:rsidR="002E5F86">
        <w:rPr>
          <w:rFonts w:ascii="Arial" w:hAnsi="Arial"/>
          <w:sz w:val="24"/>
        </w:rPr>
        <w:t xml:space="preserve"> </w:t>
      </w:r>
      <w:r w:rsidRPr="00D2531D">
        <w:rPr>
          <w:rFonts w:ascii="Arial" w:hAnsi="Arial"/>
          <w:sz w:val="24"/>
        </w:rPr>
        <w:t>Loro non conoscono le modalità del dono di Gesù.</w:t>
      </w:r>
      <w:r w:rsidR="002B4279">
        <w:rPr>
          <w:rFonts w:ascii="Arial" w:hAnsi="Arial"/>
          <w:sz w:val="24"/>
        </w:rPr>
        <w:t xml:space="preserve"> </w:t>
      </w:r>
      <w:r w:rsidRPr="00D2531D">
        <w:rPr>
          <w:rFonts w:ascii="Arial" w:hAnsi="Arial"/>
          <w:sz w:val="24"/>
        </w:rPr>
        <w:t>Loro prendono alla lettera le sue parole. Prese alla lettera, prese senza la luce dello Spirito Santo, sono realmente parole di grande assurdità.</w:t>
      </w:r>
      <w:r w:rsidR="002B4279">
        <w:rPr>
          <w:rFonts w:ascii="Arial" w:hAnsi="Arial"/>
          <w:sz w:val="24"/>
        </w:rPr>
        <w:t xml:space="preserve"> </w:t>
      </w:r>
      <w:r w:rsidRPr="00D2531D">
        <w:rPr>
          <w:rFonts w:ascii="Arial" w:hAnsi="Arial"/>
          <w:sz w:val="24"/>
        </w:rPr>
        <w:t xml:space="preserve">È questo il motivo dell’insistenza di Gesù sulla fede nella sua Persona. </w:t>
      </w:r>
    </w:p>
    <w:p w14:paraId="7B1FBB68" w14:textId="66DA8EE5" w:rsidR="002B4279" w:rsidRDefault="00D2531D" w:rsidP="00D2531D">
      <w:pPr>
        <w:spacing w:after="120"/>
        <w:jc w:val="both"/>
        <w:rPr>
          <w:rFonts w:ascii="Arial" w:hAnsi="Arial"/>
          <w:sz w:val="24"/>
        </w:rPr>
      </w:pPr>
      <w:r w:rsidRPr="00D2531D">
        <w:rPr>
          <w:rFonts w:ascii="Arial" w:hAnsi="Arial"/>
          <w:sz w:val="24"/>
        </w:rPr>
        <w:t>Chi crede nella Persona -</w:t>
      </w:r>
      <w:r w:rsidR="002E5F86">
        <w:rPr>
          <w:rFonts w:ascii="Arial" w:hAnsi="Arial"/>
          <w:sz w:val="24"/>
        </w:rPr>
        <w:t xml:space="preserve"> </w:t>
      </w:r>
      <w:r w:rsidRPr="00D2531D">
        <w:rPr>
          <w:rFonts w:ascii="Arial" w:hAnsi="Arial"/>
          <w:sz w:val="24"/>
        </w:rPr>
        <w:t>e Gesù diverse volte ha detto che Lui discende dal Cielo – sa che nel Cielo le risorse sono infinite.</w:t>
      </w:r>
      <w:r w:rsidR="002B4279">
        <w:rPr>
          <w:rFonts w:ascii="Arial" w:hAnsi="Arial"/>
          <w:sz w:val="24"/>
        </w:rPr>
        <w:t xml:space="preserve"> </w:t>
      </w:r>
      <w:r w:rsidRPr="00D2531D">
        <w:rPr>
          <w:rFonts w:ascii="Arial" w:hAnsi="Arial"/>
          <w:sz w:val="24"/>
        </w:rPr>
        <w:t>Chi crede nella Persona, sa di trovarsi sempre dinanzi ad una storia che rivela l’impossibilità della sua salvezza sempre parlando in termini di storia, ma sa anche che la storia è salvata non dalle modalità che la storia offre, bensì dall’onnipotenza di Dio che interviene nella storia.</w:t>
      </w:r>
      <w:r w:rsidR="002B4279">
        <w:rPr>
          <w:rFonts w:ascii="Arial" w:hAnsi="Arial"/>
          <w:sz w:val="24"/>
        </w:rPr>
        <w:t xml:space="preserve"> </w:t>
      </w:r>
      <w:r w:rsidRPr="00D2531D">
        <w:rPr>
          <w:rFonts w:ascii="Arial" w:hAnsi="Arial"/>
          <w:sz w:val="24"/>
        </w:rPr>
        <w:t>Chi crede nella Persona, sa che la Persona nella quale crede, ha risorse e modalità infinite.</w:t>
      </w:r>
      <w:r w:rsidR="002B4279">
        <w:rPr>
          <w:rFonts w:ascii="Arial" w:hAnsi="Arial"/>
          <w:sz w:val="24"/>
        </w:rPr>
        <w:t xml:space="preserve"> </w:t>
      </w:r>
      <w:r w:rsidRPr="00D2531D">
        <w:rPr>
          <w:rFonts w:ascii="Arial" w:hAnsi="Arial"/>
          <w:sz w:val="24"/>
        </w:rPr>
        <w:t>Chi viene da Dio è sempre rivestito di risorse e di modalità infinite, perché Dio è l’infinito.</w:t>
      </w:r>
      <w:r w:rsidR="002B4279">
        <w:rPr>
          <w:rFonts w:ascii="Arial" w:hAnsi="Arial"/>
          <w:sz w:val="24"/>
        </w:rPr>
        <w:t xml:space="preserve"> </w:t>
      </w:r>
    </w:p>
    <w:p w14:paraId="3DE8D681" w14:textId="6A00BD56" w:rsidR="00D2531D" w:rsidRDefault="00D2531D" w:rsidP="00D2531D">
      <w:pPr>
        <w:spacing w:after="120"/>
        <w:jc w:val="both"/>
        <w:rPr>
          <w:rFonts w:ascii="Arial" w:hAnsi="Arial"/>
          <w:sz w:val="24"/>
        </w:rPr>
      </w:pPr>
      <w:r w:rsidRPr="00D2531D">
        <w:rPr>
          <w:rFonts w:ascii="Arial" w:hAnsi="Arial"/>
          <w:sz w:val="24"/>
        </w:rPr>
        <w:t>Due esempi sono sufficienti a rendere chiara la verità che stiamo annunziando.</w:t>
      </w:r>
      <w:r w:rsidR="002B4279">
        <w:rPr>
          <w:rFonts w:ascii="Arial" w:hAnsi="Arial"/>
          <w:sz w:val="24"/>
        </w:rPr>
        <w:t xml:space="preserve"> </w:t>
      </w:r>
      <w:r w:rsidRPr="00D2531D">
        <w:rPr>
          <w:rFonts w:ascii="Arial" w:hAnsi="Arial"/>
          <w:sz w:val="24"/>
        </w:rPr>
        <w:t>Il popolo del Signore si lamenta perché non ha carne da mangiare. Storicamente parlando non c’è alcuna possibilità che si possa mangiare carne.</w:t>
      </w:r>
      <w:r w:rsidR="002B4279">
        <w:rPr>
          <w:rFonts w:ascii="Arial" w:hAnsi="Arial"/>
          <w:sz w:val="24"/>
        </w:rPr>
        <w:t xml:space="preserve"> </w:t>
      </w:r>
      <w:r w:rsidRPr="00D2531D">
        <w:rPr>
          <w:rFonts w:ascii="Arial" w:hAnsi="Arial"/>
          <w:sz w:val="24"/>
        </w:rPr>
        <w:t>La storia è l’impossibilità assoluta.</w:t>
      </w:r>
      <w:r w:rsidR="002B4279">
        <w:rPr>
          <w:rFonts w:ascii="Arial" w:hAnsi="Arial"/>
          <w:sz w:val="24"/>
        </w:rPr>
        <w:t xml:space="preserve"> </w:t>
      </w:r>
    </w:p>
    <w:p w14:paraId="172C81D7" w14:textId="5C1F5B76" w:rsidR="00CF4EBF" w:rsidRPr="00CF4EBF" w:rsidRDefault="00CF4EBF" w:rsidP="00CF4EBF">
      <w:pPr>
        <w:spacing w:after="120"/>
        <w:ind w:left="567" w:right="567"/>
        <w:jc w:val="both"/>
        <w:rPr>
          <w:rFonts w:ascii="Arial" w:hAnsi="Arial"/>
          <w:i/>
          <w:iCs/>
          <w:sz w:val="24"/>
        </w:rPr>
      </w:pPr>
      <w:r w:rsidRPr="00CF4EBF">
        <w:rPr>
          <w:rFonts w:ascii="Arial" w:hAnsi="Arial"/>
          <w:i/>
          <w:iCs/>
          <w:sz w:val="24"/>
        </w:rPr>
        <w:lastRenderedPageBreak/>
        <w:t xml:space="preserve">Ora il popolo cominciò a lamentarsi aspramente agli orecchi del Signore. Li udì il Signore e la sua ira si accese: il fuoco del Signore divampò in mezzo a loro e divorò un’estremità dell’accampamento. </w:t>
      </w:r>
      <w:r w:rsidR="002B4279" w:rsidRPr="00CF4EBF">
        <w:rPr>
          <w:rFonts w:ascii="Arial" w:hAnsi="Arial"/>
          <w:i/>
          <w:iCs/>
          <w:sz w:val="24"/>
        </w:rPr>
        <w:t>Il</w:t>
      </w:r>
      <w:r w:rsidRPr="00CF4EBF">
        <w:rPr>
          <w:rFonts w:ascii="Arial" w:hAnsi="Arial"/>
          <w:i/>
          <w:iCs/>
          <w:sz w:val="24"/>
        </w:rPr>
        <w:t xml:space="preserve"> popolo gridò a Mosè; Mosè pregò il Signore e il fuoco si spense. </w:t>
      </w:r>
      <w:r w:rsidR="002B4279" w:rsidRPr="00CF4EBF">
        <w:rPr>
          <w:rFonts w:ascii="Arial" w:hAnsi="Arial"/>
          <w:i/>
          <w:iCs/>
          <w:sz w:val="24"/>
        </w:rPr>
        <w:t>Quel</w:t>
      </w:r>
      <w:r w:rsidRPr="00CF4EBF">
        <w:rPr>
          <w:rFonts w:ascii="Arial" w:hAnsi="Arial"/>
          <w:i/>
          <w:iCs/>
          <w:sz w:val="24"/>
        </w:rPr>
        <w:t xml:space="preserve"> luogo fu chiamato Taberà, perché il fuoco del Signore era divampato fra loro.</w:t>
      </w:r>
    </w:p>
    <w:p w14:paraId="217DE535" w14:textId="7A2EDBFF"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La</w:t>
      </w:r>
      <w:r w:rsidR="00CF4EBF" w:rsidRPr="00CF4EBF">
        <w:rPr>
          <w:rFonts w:ascii="Arial" w:hAnsi="Arial"/>
          <w:i/>
          <w:iCs/>
          <w:sz w:val="24"/>
        </w:rPr>
        <w:t xml:space="preserve"> gente raccogliticcia, in mezzo a loro, fu presa da grande bramosia, e anche gli Israeliti ripresero a piangere e dissero: «Chi ci darà carne da mangiare? </w:t>
      </w:r>
      <w:r w:rsidRPr="00CF4EBF">
        <w:rPr>
          <w:rFonts w:ascii="Arial" w:hAnsi="Arial"/>
          <w:i/>
          <w:iCs/>
          <w:sz w:val="24"/>
        </w:rPr>
        <w:t>Ci</w:t>
      </w:r>
      <w:r w:rsidR="00CF4EBF" w:rsidRPr="00CF4EBF">
        <w:rPr>
          <w:rFonts w:ascii="Arial" w:hAnsi="Arial"/>
          <w:i/>
          <w:iCs/>
          <w:sz w:val="24"/>
        </w:rPr>
        <w:t xml:space="preserve"> ricordiamo dei pesci che mangiavamo in Egitto gratuitamente, dei cetrioli, dei cocomeri, dei porri, delle cipolle e dell’aglio. </w:t>
      </w:r>
      <w:r w:rsidRPr="00CF4EBF">
        <w:rPr>
          <w:rFonts w:ascii="Arial" w:hAnsi="Arial"/>
          <w:i/>
          <w:iCs/>
          <w:sz w:val="24"/>
        </w:rPr>
        <w:t>Ora</w:t>
      </w:r>
      <w:r w:rsidR="00CF4EBF" w:rsidRPr="00CF4EBF">
        <w:rPr>
          <w:rFonts w:ascii="Arial" w:hAnsi="Arial"/>
          <w:i/>
          <w:iCs/>
          <w:sz w:val="24"/>
        </w:rPr>
        <w:t xml:space="preserve"> la nostra gola inaridisce; non c’è più nulla, i nostri occhi non vedono altro che questa manna». </w:t>
      </w:r>
    </w:p>
    <w:p w14:paraId="75CEDC65" w14:textId="19DA3F74"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La</w:t>
      </w:r>
      <w:r w:rsidR="00CF4EBF" w:rsidRPr="00CF4EBF">
        <w:rPr>
          <w:rFonts w:ascii="Arial" w:hAnsi="Arial"/>
          <w:i/>
          <w:iCs/>
          <w:sz w:val="24"/>
        </w:rPr>
        <w:t xml:space="preserve"> manna era come il seme di coriandolo e aveva l’aspetto della resina odorosa. </w:t>
      </w:r>
      <w:r w:rsidRPr="00CF4EBF">
        <w:rPr>
          <w:rFonts w:ascii="Arial" w:hAnsi="Arial"/>
          <w:i/>
          <w:iCs/>
          <w:sz w:val="24"/>
        </w:rPr>
        <w:t>Il</w:t>
      </w:r>
      <w:r w:rsidR="00CF4EBF" w:rsidRPr="00CF4EBF">
        <w:rPr>
          <w:rFonts w:ascii="Arial" w:hAnsi="Arial"/>
          <w:i/>
          <w:iCs/>
          <w:sz w:val="24"/>
        </w:rPr>
        <w:t xml:space="preserve"> popolo andava attorno a raccoglierla, poi la riduceva in farina con la macina o la pestava nel mortaio, la faceva cuocere nelle pentole o ne faceva focacce; aveva il sapore di pasta con l’olio. </w:t>
      </w:r>
      <w:r w:rsidRPr="00CF4EBF">
        <w:rPr>
          <w:rFonts w:ascii="Arial" w:hAnsi="Arial"/>
          <w:i/>
          <w:iCs/>
          <w:sz w:val="24"/>
        </w:rPr>
        <w:t>Quando</w:t>
      </w:r>
      <w:r w:rsidR="00CF4EBF" w:rsidRPr="00CF4EBF">
        <w:rPr>
          <w:rFonts w:ascii="Arial" w:hAnsi="Arial"/>
          <w:i/>
          <w:iCs/>
          <w:sz w:val="24"/>
        </w:rPr>
        <w:t xml:space="preserve"> di notte cadeva la rugiada sull’accampamento, cadeva anche la manna.</w:t>
      </w:r>
    </w:p>
    <w:p w14:paraId="1BEA0D19" w14:textId="06CF639D"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udì il popolo che piangeva in tutte le famiglie, ognuno all’ingresso della propria tenda; l’ira del Signore si accese e la cosa dispiacque agli occhi di Mosè. </w:t>
      </w:r>
      <w:r w:rsidRPr="00CF4EBF">
        <w:rPr>
          <w:rFonts w:ascii="Arial" w:hAnsi="Arial"/>
          <w:i/>
          <w:iCs/>
          <w:sz w:val="24"/>
        </w:rPr>
        <w:t>Mosè</w:t>
      </w:r>
      <w:r w:rsidR="00CF4EBF" w:rsidRPr="00CF4EBF">
        <w:rPr>
          <w:rFonts w:ascii="Arial" w:hAnsi="Arial"/>
          <w:i/>
          <w:iCs/>
          <w:sz w:val="24"/>
        </w:rPr>
        <w:t xml:space="preserve"> disse al Signore: «Perché hai fatto del male al tuo servo? Perché non ho trovato grazia ai tuoi occhi, al punto di impormi il peso di tutto questo popolo? </w:t>
      </w:r>
      <w:r w:rsidRPr="00CF4EBF">
        <w:rPr>
          <w:rFonts w:ascii="Arial" w:hAnsi="Arial"/>
          <w:i/>
          <w:iCs/>
          <w:sz w:val="24"/>
        </w:rPr>
        <w:t>L’ho</w:t>
      </w:r>
      <w:r w:rsidR="00CF4EBF" w:rsidRPr="00CF4EBF">
        <w:rPr>
          <w:rFonts w:ascii="Arial" w:hAnsi="Arial"/>
          <w:i/>
          <w:iCs/>
          <w:sz w:val="24"/>
        </w:rPr>
        <w:t xml:space="preserve"> forse concepito io tutto questo popolo? O l’ho forse messo al mondo io perché tu mi dica: “Portalo in grembo”, come la nutrice porta il lattante, fino al suolo che tu hai promesso con giuramento ai suoi padri? </w:t>
      </w:r>
      <w:r w:rsidRPr="00CF4EBF">
        <w:rPr>
          <w:rFonts w:ascii="Arial" w:hAnsi="Arial"/>
          <w:i/>
          <w:iCs/>
          <w:sz w:val="24"/>
        </w:rPr>
        <w:t>Da</w:t>
      </w:r>
      <w:r w:rsidR="00CF4EBF" w:rsidRPr="00CF4EBF">
        <w:rPr>
          <w:rFonts w:ascii="Arial" w:hAnsi="Arial"/>
          <w:i/>
          <w:iCs/>
          <w:sz w:val="24"/>
        </w:rPr>
        <w:t xml:space="preserve"> dove prenderò la carne da dare a tutto questo popolo? Essi infatti si lamentano dietro a me, dicendo: “Dacci da mangiare carne!”. </w:t>
      </w:r>
      <w:r w:rsidRPr="00CF4EBF">
        <w:rPr>
          <w:rFonts w:ascii="Arial" w:hAnsi="Arial"/>
          <w:i/>
          <w:iCs/>
          <w:sz w:val="24"/>
        </w:rPr>
        <w:t>Non</w:t>
      </w:r>
      <w:r w:rsidR="00CF4EBF" w:rsidRPr="00CF4EBF">
        <w:rPr>
          <w:rFonts w:ascii="Arial" w:hAnsi="Arial"/>
          <w:i/>
          <w:iCs/>
          <w:sz w:val="24"/>
        </w:rPr>
        <w:t xml:space="preserve"> posso io da solo portare il peso di tutto questo popolo; è troppo pesante per me. </w:t>
      </w:r>
      <w:r w:rsidRPr="00CF4EBF">
        <w:rPr>
          <w:rFonts w:ascii="Arial" w:hAnsi="Arial"/>
          <w:i/>
          <w:iCs/>
          <w:sz w:val="24"/>
        </w:rPr>
        <w:t>Se</w:t>
      </w:r>
      <w:r w:rsidR="00CF4EBF" w:rsidRPr="00CF4EBF">
        <w:rPr>
          <w:rFonts w:ascii="Arial" w:hAnsi="Arial"/>
          <w:i/>
          <w:iCs/>
          <w:sz w:val="24"/>
        </w:rPr>
        <w:t xml:space="preserve"> mi devi trattare così, fammi morire piuttosto, fammi morire, se ho trovato grazia ai tuoi occhi; che io non veda più la mia sventura!».</w:t>
      </w:r>
    </w:p>
    <w:p w14:paraId="7D053C0A" w14:textId="42EE394C"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Il Signore disse a Mosè: «Radunami settanta uomini tra gli anziani d’Israele, conosciuti da te come anziani del popolo e come loro scribi, conducili alla tenda del convegno; vi si presentino con te. </w:t>
      </w:r>
      <w:r w:rsidR="002B4279" w:rsidRPr="00CF4EBF">
        <w:rPr>
          <w:rFonts w:ascii="Arial" w:hAnsi="Arial"/>
          <w:i/>
          <w:iCs/>
          <w:sz w:val="24"/>
        </w:rPr>
        <w:t>Io</w:t>
      </w:r>
      <w:r w:rsidRPr="00CF4EBF">
        <w:rPr>
          <w:rFonts w:ascii="Arial" w:hAnsi="Arial"/>
          <w:i/>
          <w:iCs/>
          <w:sz w:val="24"/>
        </w:rPr>
        <w:t xml:space="preserve"> scenderò e lì parlerò con te; toglierò dello spirito che è su di te e lo porrò su di loro, e porteranno insieme a te il carico del popolo e tu non lo porterai più da solo.</w:t>
      </w:r>
    </w:p>
    <w:p w14:paraId="4CDD422B" w14:textId="42C0930B"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Dirai</w:t>
      </w:r>
      <w:r w:rsidR="00CF4EBF" w:rsidRPr="00CF4EBF">
        <w:rPr>
          <w:rFonts w:ascii="Arial" w:hAnsi="Arial"/>
          <w:i/>
          <w:iCs/>
          <w:sz w:val="24"/>
        </w:rPr>
        <w:t xml:space="preserve"> al popolo: “Santificatevi per domani e mangerete carne, perché avete pianto agli orecchi del Signore, dicendo: Chi ci darà da mangiare carne? Stavamo così bene in Egitto! Ebbene, il Signore vi darà carne e voi ne mangerete. </w:t>
      </w:r>
      <w:r w:rsidRPr="00CF4EBF">
        <w:rPr>
          <w:rFonts w:ascii="Arial" w:hAnsi="Arial"/>
          <w:i/>
          <w:iCs/>
          <w:sz w:val="24"/>
        </w:rPr>
        <w:t>Ne</w:t>
      </w:r>
      <w:r w:rsidR="00CF4EBF" w:rsidRPr="00CF4EBF">
        <w:rPr>
          <w:rFonts w:ascii="Arial" w:hAnsi="Arial"/>
          <w:i/>
          <w:iCs/>
          <w:sz w:val="24"/>
        </w:rPr>
        <w:t xml:space="preserve"> mangerete non per un giorno, non per due giorni, non per cinque giorni, non per dieci giorni, non per venti giorni, </w:t>
      </w:r>
      <w:r w:rsidRPr="00CF4EBF">
        <w:rPr>
          <w:rFonts w:ascii="Arial" w:hAnsi="Arial"/>
          <w:i/>
          <w:iCs/>
          <w:sz w:val="24"/>
        </w:rPr>
        <w:t>ma</w:t>
      </w:r>
      <w:r w:rsidR="00CF4EBF" w:rsidRPr="00CF4EBF">
        <w:rPr>
          <w:rFonts w:ascii="Arial" w:hAnsi="Arial"/>
          <w:i/>
          <w:iCs/>
          <w:sz w:val="24"/>
        </w:rPr>
        <w:t xml:space="preserve"> per un mese intero, finché vi esca dalle narici e vi venga a nausea, perché avete respinto il Signore che è in mezzo a voi e avete pianto davanti a lui, dicendo: Perché siamo usciti dall’Egitto?”». </w:t>
      </w:r>
    </w:p>
    <w:p w14:paraId="5F40533F" w14:textId="2FF83543" w:rsidR="00CF4EBF" w:rsidRPr="00CF4EBF" w:rsidRDefault="002B4279" w:rsidP="00CF4EBF">
      <w:pPr>
        <w:spacing w:after="120"/>
        <w:ind w:left="567" w:right="567"/>
        <w:jc w:val="both"/>
        <w:rPr>
          <w:rFonts w:ascii="Arial" w:hAnsi="Arial"/>
          <w:i/>
          <w:iCs/>
          <w:sz w:val="24"/>
        </w:rPr>
      </w:pPr>
      <w:r w:rsidRPr="00CF4EBF">
        <w:rPr>
          <w:rFonts w:ascii="Arial" w:hAnsi="Arial"/>
          <w:i/>
          <w:iCs/>
          <w:sz w:val="24"/>
        </w:rPr>
        <w:lastRenderedPageBreak/>
        <w:t>Mosè</w:t>
      </w:r>
      <w:r w:rsidR="00CF4EBF" w:rsidRPr="00CF4EBF">
        <w:rPr>
          <w:rFonts w:ascii="Arial" w:hAnsi="Arial"/>
          <w:i/>
          <w:iCs/>
          <w:sz w:val="24"/>
        </w:rPr>
        <w:t xml:space="preserve"> disse: «Questo popolo, in mezzo al quale mi trovo, conta seicentomila adulti e tu dici: “Io darò loro la carne e ne mangeranno per un mese intero!”. </w:t>
      </w:r>
      <w:r w:rsidRPr="00CF4EBF">
        <w:rPr>
          <w:rFonts w:ascii="Arial" w:hAnsi="Arial"/>
          <w:i/>
          <w:iCs/>
          <w:sz w:val="24"/>
        </w:rPr>
        <w:t>Si</w:t>
      </w:r>
      <w:r w:rsidR="00CF4EBF" w:rsidRPr="00CF4EBF">
        <w:rPr>
          <w:rFonts w:ascii="Arial" w:hAnsi="Arial"/>
          <w:i/>
          <w:iCs/>
          <w:sz w:val="24"/>
        </w:rPr>
        <w:t xml:space="preserve">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1C679BE" w14:textId="0A470504"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dunque uscì e riferì al popolo le parole del Signore; radunò settanta uomini tra gli anziani del popolo e li fece stare intorno alla tenda. </w:t>
      </w:r>
      <w:r w:rsidRPr="00CF4EBF">
        <w:rPr>
          <w:rFonts w:ascii="Arial" w:hAnsi="Arial"/>
          <w:i/>
          <w:iCs/>
          <w:sz w:val="24"/>
        </w:rPr>
        <w:t>Allora</w:t>
      </w:r>
      <w:r w:rsidR="00CF4EBF" w:rsidRPr="00CF4EBF">
        <w:rPr>
          <w:rFonts w:ascii="Arial" w:hAnsi="Arial"/>
          <w:i/>
          <w:iCs/>
          <w:sz w:val="24"/>
        </w:rPr>
        <w:t xml:space="preserve"> il Signore scese nella nube e gli parlò: tolse parte dello spirito che era su di lui e lo pose sopra i settanta uomini anziani; quando lo spirito si fu posato su di loro, quelli profetizzarono, ma non lo fecero più in seguito. </w:t>
      </w:r>
      <w:r w:rsidRPr="00CF4EBF">
        <w:rPr>
          <w:rFonts w:ascii="Arial" w:hAnsi="Arial"/>
          <w:i/>
          <w:iCs/>
          <w:sz w:val="24"/>
        </w:rPr>
        <w:t>Ma</w:t>
      </w:r>
      <w:r w:rsidR="00CF4EBF" w:rsidRPr="00CF4EBF">
        <w:rPr>
          <w:rFonts w:ascii="Arial" w:hAnsi="Arial"/>
          <w:i/>
          <w:iCs/>
          <w:sz w:val="24"/>
        </w:rPr>
        <w:t xml:space="preserve"> erano rimasti due uomini nell’accampamento, uno chiamato Eldad e l’altro Medad. E lo spirito si posò su di loro; erano fra gli iscritti, ma non erano usciti per andare alla tenda. Si misero a profetizzare nell’accampamento. </w:t>
      </w:r>
      <w:r w:rsidRPr="00CF4EBF">
        <w:rPr>
          <w:rFonts w:ascii="Arial" w:hAnsi="Arial"/>
          <w:i/>
          <w:iCs/>
          <w:sz w:val="24"/>
        </w:rPr>
        <w:t>Un</w:t>
      </w:r>
      <w:r w:rsidR="00CF4EBF" w:rsidRPr="00CF4EBF">
        <w:rPr>
          <w:rFonts w:ascii="Arial" w:hAnsi="Arial"/>
          <w:i/>
          <w:iCs/>
          <w:sz w:val="24"/>
        </w:rPr>
        <w:t xml:space="preserve"> giovane corse ad annunciarlo a Mosè e disse: «Eldad e Medad profetizzano nell’accampamento». </w:t>
      </w:r>
      <w:r w:rsidRPr="00CF4EBF">
        <w:rPr>
          <w:rFonts w:ascii="Arial" w:hAnsi="Arial"/>
          <w:i/>
          <w:iCs/>
          <w:sz w:val="24"/>
        </w:rPr>
        <w:t>Giosuè</w:t>
      </w:r>
      <w:r w:rsidR="00CF4EBF" w:rsidRPr="00CF4EBF">
        <w:rPr>
          <w:rFonts w:ascii="Arial" w:hAnsi="Arial"/>
          <w:i/>
          <w:iCs/>
          <w:sz w:val="24"/>
        </w:rPr>
        <w:t xml:space="preserve">, figlio di Nun, servitore di Mosè fin dalla sua adolescenza, prese la parola e disse: «Mosè, mio signore, impediscili!». </w:t>
      </w:r>
      <w:r w:rsidRPr="00CF4EBF">
        <w:rPr>
          <w:rFonts w:ascii="Arial" w:hAnsi="Arial"/>
          <w:i/>
          <w:iCs/>
          <w:sz w:val="24"/>
        </w:rPr>
        <w:t>Ma</w:t>
      </w:r>
      <w:r w:rsidR="00CF4EBF" w:rsidRPr="00CF4EBF">
        <w:rPr>
          <w:rFonts w:ascii="Arial" w:hAnsi="Arial"/>
          <w:i/>
          <w:iCs/>
          <w:sz w:val="24"/>
        </w:rPr>
        <w:t xml:space="preserve"> Mosè gli disse: «Sei tu geloso per me? Fossero tutti profeti nel popolo del Signore e volesse il Signore porre su di loro il suo spirito!». </w:t>
      </w:r>
      <w:r w:rsidRPr="00CF4EBF">
        <w:rPr>
          <w:rFonts w:ascii="Arial" w:hAnsi="Arial"/>
          <w:i/>
          <w:iCs/>
          <w:sz w:val="24"/>
        </w:rPr>
        <w:t>E</w:t>
      </w:r>
      <w:r w:rsidR="00CF4EBF" w:rsidRPr="00CF4EBF">
        <w:rPr>
          <w:rFonts w:ascii="Arial" w:hAnsi="Arial"/>
          <w:i/>
          <w:iCs/>
          <w:sz w:val="24"/>
        </w:rPr>
        <w:t xml:space="preserve"> Mosè si ritirò nell’accampamento, insieme con gli anziani d’Israele.</w:t>
      </w:r>
    </w:p>
    <w:p w14:paraId="3A8CF6E6" w14:textId="1D2D1AD8"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Un</w:t>
      </w:r>
      <w:r w:rsidR="00CF4EBF" w:rsidRPr="00CF4EBF">
        <w:rPr>
          <w:rFonts w:ascii="Arial" w:hAnsi="Arial"/>
          <w:i/>
          <w:iCs/>
          <w:sz w:val="24"/>
        </w:rPr>
        <w:t xml:space="preserve">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CF4EBF">
        <w:rPr>
          <w:rFonts w:ascii="Arial" w:hAnsi="Arial"/>
          <w:i/>
          <w:iCs/>
          <w:sz w:val="24"/>
        </w:rPr>
        <w:t>Il</w:t>
      </w:r>
      <w:r w:rsidR="00CF4EBF" w:rsidRPr="00CF4EBF">
        <w:rPr>
          <w:rFonts w:ascii="Arial" w:hAnsi="Arial"/>
          <w:i/>
          <w:iCs/>
          <w:sz w:val="24"/>
        </w:rPr>
        <w:t xml:space="preserve"> popolo si alzò e tutto quel giorno e tutta la notte e tutto il giorno dopo raccolse le quaglie. Chi ne raccolse meno ne ebbe dieci homer; le distesero per loro intorno all’accampamento. </w:t>
      </w:r>
      <w:r w:rsidRPr="00CF4EBF">
        <w:rPr>
          <w:rFonts w:ascii="Arial" w:hAnsi="Arial"/>
          <w:i/>
          <w:iCs/>
          <w:sz w:val="24"/>
        </w:rPr>
        <w:t>La</w:t>
      </w:r>
      <w:r w:rsidR="00CF4EBF" w:rsidRPr="00CF4EBF">
        <w:rPr>
          <w:rFonts w:ascii="Arial" w:hAnsi="Arial"/>
          <w:i/>
          <w:iCs/>
          <w:sz w:val="24"/>
        </w:rPr>
        <w:t xml:space="preserve"> carne era ancora fra i loro denti e non era ancora stata masticata, quando l’ira del Signore si accese contro il popolo e il Signore percosse il popolo con una gravissima piaga. </w:t>
      </w:r>
      <w:r w:rsidRPr="00CF4EBF">
        <w:rPr>
          <w:rFonts w:ascii="Arial" w:hAnsi="Arial"/>
          <w:i/>
          <w:iCs/>
          <w:sz w:val="24"/>
        </w:rPr>
        <w:t>Quel</w:t>
      </w:r>
      <w:r w:rsidR="00CF4EBF" w:rsidRPr="00CF4EBF">
        <w:rPr>
          <w:rFonts w:ascii="Arial" w:hAnsi="Arial"/>
          <w:i/>
          <w:iCs/>
          <w:sz w:val="24"/>
        </w:rPr>
        <w:t xml:space="preserve"> luogo fu chiamato Kibrot Taavà, perché là seppellirono il popolo che si era abbandonato all’ingordigia. Da Kibrot Taavà il popolo partì per Caseròt e a Caseròt fece sosta. (</w:t>
      </w:r>
      <w:r>
        <w:rPr>
          <w:rFonts w:ascii="Arial" w:hAnsi="Arial"/>
          <w:i/>
          <w:iCs/>
          <w:sz w:val="24"/>
        </w:rPr>
        <w:t>Num</w:t>
      </w:r>
      <w:r w:rsidR="00CF4EBF" w:rsidRPr="00CF4EBF">
        <w:rPr>
          <w:rFonts w:ascii="Arial" w:hAnsi="Arial"/>
          <w:i/>
          <w:iCs/>
          <w:sz w:val="24"/>
        </w:rPr>
        <w:t xml:space="preserve"> 11,1-35).</w:t>
      </w:r>
    </w:p>
    <w:p w14:paraId="3706A0DF" w14:textId="04F80B8C" w:rsidR="00D2531D" w:rsidRDefault="00D2531D" w:rsidP="00D2531D">
      <w:pPr>
        <w:spacing w:after="120"/>
        <w:jc w:val="both"/>
        <w:rPr>
          <w:rFonts w:ascii="Arial" w:hAnsi="Arial"/>
          <w:sz w:val="24"/>
        </w:rPr>
      </w:pPr>
      <w:r w:rsidRPr="00D2531D">
        <w:rPr>
          <w:rFonts w:ascii="Arial" w:hAnsi="Arial"/>
          <w:sz w:val="24"/>
        </w:rPr>
        <w:t>Dio è la possibilità assoluta. Chi crede nella Persona, sapendo che questa poiché viene da Dio o essa stessa è Dio, si apre anche alle infinite possibilità che sono in Dio.</w:t>
      </w:r>
      <w:r w:rsidR="002B4279">
        <w:rPr>
          <w:rFonts w:ascii="Arial" w:hAnsi="Arial"/>
          <w:sz w:val="24"/>
        </w:rPr>
        <w:t xml:space="preserve"> </w:t>
      </w:r>
      <w:r w:rsidRPr="00D2531D">
        <w:rPr>
          <w:rFonts w:ascii="Arial" w:hAnsi="Arial"/>
          <w:sz w:val="24"/>
        </w:rPr>
        <w:t>Non c’è acqua nel deserto. Dinanzi a Mosè c’è un nudo sasso, una secca roccia. Storicamente, da sé, la roccia non può dare acqua.</w:t>
      </w:r>
    </w:p>
    <w:p w14:paraId="28642B60" w14:textId="318553DD"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Ora tutta la comunità degli Israeliti arrivò al deserto di Sin il primo mese, e il popolo si fermò a Kades. Qui morì e fu sepolta Maria.</w:t>
      </w:r>
    </w:p>
    <w:p w14:paraId="25E0B727" w14:textId="63F449CC"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Mancava</w:t>
      </w:r>
      <w:r w:rsidR="00CF4EBF" w:rsidRPr="00CF4EBF">
        <w:rPr>
          <w:rFonts w:ascii="Arial" w:hAnsi="Arial"/>
          <w:i/>
          <w:iCs/>
          <w:sz w:val="24"/>
        </w:rPr>
        <w:t xml:space="preserve"> l’acqua per la comunità: ci fu un assembramento contro Mosè e contro Aronne. </w:t>
      </w:r>
      <w:r w:rsidRPr="00CF4EBF">
        <w:rPr>
          <w:rFonts w:ascii="Arial" w:hAnsi="Arial"/>
          <w:i/>
          <w:iCs/>
          <w:sz w:val="24"/>
        </w:rPr>
        <w:t>Il</w:t>
      </w:r>
      <w:r w:rsidR="00CF4EBF" w:rsidRPr="00CF4EBF">
        <w:rPr>
          <w:rFonts w:ascii="Arial" w:hAnsi="Arial"/>
          <w:i/>
          <w:iCs/>
          <w:sz w:val="24"/>
        </w:rPr>
        <w:t xml:space="preserve"> popolo ebbe una lite con Mosè, dicendo: «Magari fossimo morti quando morirono i nostri fratelli davanti al Signore! </w:t>
      </w:r>
      <w:r w:rsidRPr="00CF4EBF">
        <w:rPr>
          <w:rFonts w:ascii="Arial" w:hAnsi="Arial"/>
          <w:i/>
          <w:iCs/>
          <w:sz w:val="24"/>
        </w:rPr>
        <w:t>Perché</w:t>
      </w:r>
      <w:r w:rsidR="00CF4EBF" w:rsidRPr="00CF4EBF">
        <w:rPr>
          <w:rFonts w:ascii="Arial" w:hAnsi="Arial"/>
          <w:i/>
          <w:iCs/>
          <w:sz w:val="24"/>
        </w:rPr>
        <w:t xml:space="preserve"> avete condotto l’assemblea del Signore in questo </w:t>
      </w:r>
      <w:r w:rsidR="00CF4EBF" w:rsidRPr="00CF4EBF">
        <w:rPr>
          <w:rFonts w:ascii="Arial" w:hAnsi="Arial"/>
          <w:i/>
          <w:iCs/>
          <w:sz w:val="24"/>
        </w:rPr>
        <w:lastRenderedPageBreak/>
        <w:t xml:space="preserve">deserto per far morire noi e il nostro bestiame? </w:t>
      </w:r>
      <w:r w:rsidRPr="00CF4EBF">
        <w:rPr>
          <w:rFonts w:ascii="Arial" w:hAnsi="Arial"/>
          <w:i/>
          <w:iCs/>
          <w:sz w:val="24"/>
        </w:rPr>
        <w:t>E</w:t>
      </w:r>
      <w:r w:rsidR="00CF4EBF" w:rsidRPr="00CF4EBF">
        <w:rPr>
          <w:rFonts w:ascii="Arial" w:hAnsi="Arial"/>
          <w:i/>
          <w:iCs/>
          <w:sz w:val="24"/>
        </w:rPr>
        <w:t xml:space="preserve"> perché ci avete fatto uscire dall’Egitto per condurci in questo luogo inospitale? Non è un luogo dove si possa seminare, non ci sono fichi, non vigne, non melograni, e non c’è acqua da bere».</w:t>
      </w:r>
    </w:p>
    <w:p w14:paraId="38DF0C44" w14:textId="4D440CF3"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Allora</w:t>
      </w:r>
      <w:r w:rsidR="00CF4EBF" w:rsidRPr="00CF4EBF">
        <w:rPr>
          <w:rFonts w:ascii="Arial" w:hAnsi="Arial"/>
          <w:i/>
          <w:iCs/>
          <w:sz w:val="24"/>
        </w:rPr>
        <w:t xml:space="preserve"> Mosè e Aronne si allontanarono dall’assemblea per recarsi all’ingresso della tenda del convegno; si prostrarono con la faccia a terra e la gloria del Signore apparve loro. </w:t>
      </w:r>
      <w:r w:rsidRPr="00CF4EBF">
        <w:rPr>
          <w:rFonts w:ascii="Arial" w:hAnsi="Arial"/>
          <w:i/>
          <w:iCs/>
          <w:sz w:val="24"/>
        </w:rPr>
        <w:t>Il</w:t>
      </w:r>
      <w:r w:rsidR="00CF4EBF" w:rsidRPr="00CF4EBF">
        <w:rPr>
          <w:rFonts w:ascii="Arial" w:hAnsi="Arial"/>
          <w:i/>
          <w:iCs/>
          <w:sz w:val="24"/>
        </w:rPr>
        <w:t xml:space="preserve"> Signore parlò a Mosè dicendo: «Prendi il bastone; tu e tuo fratello Aronne convocate la comunità e parlate alla roccia sotto i loro occhi, ed essa darà la sua acqua; tu farai uscire per loro l’acqua dalla roccia e darai da bere alla comunità e al loro bestiame». </w:t>
      </w:r>
      <w:r w:rsidRPr="00CF4EBF">
        <w:rPr>
          <w:rFonts w:ascii="Arial" w:hAnsi="Arial"/>
          <w:i/>
          <w:iCs/>
          <w:sz w:val="24"/>
        </w:rPr>
        <w:t>Mosè</w:t>
      </w:r>
      <w:r w:rsidR="00CF4EBF" w:rsidRPr="00CF4EBF">
        <w:rPr>
          <w:rFonts w:ascii="Arial" w:hAnsi="Arial"/>
          <w:i/>
          <w:iCs/>
          <w:sz w:val="24"/>
        </w:rPr>
        <w:t xml:space="preserve"> dunque prese il bastone che era davanti al Signore, come il Signore gli aveva ordinato. </w:t>
      </w:r>
    </w:p>
    <w:p w14:paraId="5FE64FEA" w14:textId="16539035"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e Aronne radunarono l’assemblea davanti alla roccia e Mosè disse loro: «Ascoltate, o ribelli: vi faremo noi forse uscire acqua da questa roccia?». </w:t>
      </w:r>
      <w:r w:rsidRPr="00CF4EBF">
        <w:rPr>
          <w:rFonts w:ascii="Arial" w:hAnsi="Arial"/>
          <w:i/>
          <w:iCs/>
          <w:sz w:val="24"/>
        </w:rPr>
        <w:t>Mosè</w:t>
      </w:r>
      <w:r w:rsidR="00CF4EBF" w:rsidRPr="00CF4EBF">
        <w:rPr>
          <w:rFonts w:ascii="Arial" w:hAnsi="Arial"/>
          <w:i/>
          <w:iCs/>
          <w:sz w:val="24"/>
        </w:rPr>
        <w:t xml:space="preserve"> alzò la mano, percosse la roccia con il bastone due volte e ne uscì acqua in abbondanza; ne bevvero la comunità e il bestiame.</w:t>
      </w:r>
    </w:p>
    <w:p w14:paraId="21949B3A" w14:textId="5D785A7A"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Ma</w:t>
      </w:r>
      <w:r w:rsidR="00CF4EBF" w:rsidRPr="00CF4EBF">
        <w:rPr>
          <w:rFonts w:ascii="Arial" w:hAnsi="Arial"/>
          <w:i/>
          <w:iCs/>
          <w:sz w:val="24"/>
        </w:rPr>
        <w:t xml:space="preserve"> il Signore disse a Mosè e ad Aronne: «Poiché non avete creduto in me, in modo che manifestassi la mia santità agli occhi degli Israeliti, voi non introdurrete quest’assemblea nella terra che io le do». </w:t>
      </w:r>
      <w:r w:rsidRPr="00CF4EBF">
        <w:rPr>
          <w:rFonts w:ascii="Arial" w:hAnsi="Arial"/>
          <w:i/>
          <w:iCs/>
          <w:sz w:val="24"/>
        </w:rPr>
        <w:t>Queste</w:t>
      </w:r>
      <w:r w:rsidR="00CF4EBF" w:rsidRPr="00CF4EBF">
        <w:rPr>
          <w:rFonts w:ascii="Arial" w:hAnsi="Arial"/>
          <w:i/>
          <w:iCs/>
          <w:sz w:val="24"/>
        </w:rPr>
        <w:t xml:space="preserve"> sono le acque di Merìba, dove gli Israeliti litigarono con il Signore e dove egli si dimostrò santo in mezzo a loro.</w:t>
      </w:r>
    </w:p>
    <w:p w14:paraId="5D13C407" w14:textId="37A36EC2"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Mosè</w:t>
      </w:r>
      <w:r w:rsidR="00CF4EBF" w:rsidRPr="00CF4EBF">
        <w:rPr>
          <w:rFonts w:ascii="Arial" w:hAnsi="Arial"/>
          <w:i/>
          <w:iCs/>
          <w:sz w:val="24"/>
        </w:rPr>
        <w:t xml:space="preserve"> mandò da Kades messaggeri al re di Edom, per dirgli: «Così dice Israele, tuo fratello: “Tu conosci tutte le tribolazioni che ci hanno colpito. </w:t>
      </w:r>
      <w:r w:rsidRPr="00CF4EBF">
        <w:rPr>
          <w:rFonts w:ascii="Arial" w:hAnsi="Arial"/>
          <w:i/>
          <w:iCs/>
          <w:sz w:val="24"/>
        </w:rPr>
        <w:t>I</w:t>
      </w:r>
      <w:r w:rsidR="00CF4EBF" w:rsidRPr="00CF4EBF">
        <w:rPr>
          <w:rFonts w:ascii="Arial" w:hAnsi="Arial"/>
          <w:i/>
          <w:iCs/>
          <w:sz w:val="24"/>
        </w:rPr>
        <w:t xml:space="preserve"> nostri padri scesero in Egitto e noi in Egitto dimorammo per lungo tempo e gli Egiziani maltrattarono noi e i nostri padri. </w:t>
      </w:r>
      <w:r w:rsidRPr="00CF4EBF">
        <w:rPr>
          <w:rFonts w:ascii="Arial" w:hAnsi="Arial"/>
          <w:i/>
          <w:iCs/>
          <w:sz w:val="24"/>
        </w:rPr>
        <w:t>Noi</w:t>
      </w:r>
      <w:r w:rsidR="00CF4EBF" w:rsidRPr="00CF4EBF">
        <w:rPr>
          <w:rFonts w:ascii="Arial" w:hAnsi="Arial"/>
          <w:i/>
          <w:iCs/>
          <w:sz w:val="24"/>
        </w:rPr>
        <w:t xml:space="preserve"> gridammo al Signore ed egli udì la nostra voce e mandò un angelo e ci fece uscire dall’Egitto; eccoci ora a Kades, città al confine del tuo territorio. </w:t>
      </w:r>
      <w:r w:rsidRPr="00CF4EBF">
        <w:rPr>
          <w:rFonts w:ascii="Arial" w:hAnsi="Arial"/>
          <w:i/>
          <w:iCs/>
          <w:sz w:val="24"/>
        </w:rPr>
        <w:t>Permettici</w:t>
      </w:r>
      <w:r w:rsidR="00CF4EBF" w:rsidRPr="00CF4EBF">
        <w:rPr>
          <w:rFonts w:ascii="Arial" w:hAnsi="Arial"/>
          <w:i/>
          <w:iCs/>
          <w:sz w:val="24"/>
        </w:rPr>
        <w:t xml:space="preserve"> di passare per il tuo territorio. Non passeremo per campi né per vigne e non berremo l’acqua dei pozzi; seguiremo la via Regia, non devieremo né a destra né a sinistra, finché non avremo attraversato il tuo territorio”». </w:t>
      </w:r>
      <w:r w:rsidRPr="00CF4EBF">
        <w:rPr>
          <w:rFonts w:ascii="Arial" w:hAnsi="Arial"/>
          <w:i/>
          <w:iCs/>
          <w:sz w:val="24"/>
        </w:rPr>
        <w:t>Ma</w:t>
      </w:r>
      <w:r w:rsidR="00CF4EBF" w:rsidRPr="00CF4EBF">
        <w:rPr>
          <w:rFonts w:ascii="Arial" w:hAnsi="Arial"/>
          <w:i/>
          <w:iCs/>
          <w:sz w:val="24"/>
        </w:rPr>
        <w:t xml:space="preserve"> Edom gli rispose: «Tu non passerai da me; altrimenti uscirò contro di te con la spada». </w:t>
      </w:r>
      <w:r w:rsidRPr="00CF4EBF">
        <w:rPr>
          <w:rFonts w:ascii="Arial" w:hAnsi="Arial"/>
          <w:i/>
          <w:iCs/>
          <w:sz w:val="24"/>
        </w:rPr>
        <w:t>Gli</w:t>
      </w:r>
      <w:r w:rsidR="00CF4EBF" w:rsidRPr="00CF4EBF">
        <w:rPr>
          <w:rFonts w:ascii="Arial" w:hAnsi="Arial"/>
          <w:i/>
          <w:iCs/>
          <w:sz w:val="24"/>
        </w:rPr>
        <w:t xml:space="preserve"> Israeliti gli dissero: «Passeremo per la strada maestra; se noi e il nostro bestiame berremo la tua acqua, te la pagheremo: lasciaci soltanto transitare a piedi». </w:t>
      </w:r>
      <w:r w:rsidRPr="00CF4EBF">
        <w:rPr>
          <w:rFonts w:ascii="Arial" w:hAnsi="Arial"/>
          <w:i/>
          <w:iCs/>
          <w:sz w:val="24"/>
        </w:rPr>
        <w:t>Ma</w:t>
      </w:r>
      <w:r w:rsidR="00CF4EBF" w:rsidRPr="00CF4EBF">
        <w:rPr>
          <w:rFonts w:ascii="Arial" w:hAnsi="Arial"/>
          <w:i/>
          <w:iCs/>
          <w:sz w:val="24"/>
        </w:rPr>
        <w:t xml:space="preserve"> quegli rispose: «Non passerai!». Edom mosse contro Israele con molta gente e con mano potente. </w:t>
      </w:r>
      <w:r w:rsidRPr="00CF4EBF">
        <w:rPr>
          <w:rFonts w:ascii="Arial" w:hAnsi="Arial"/>
          <w:i/>
          <w:iCs/>
          <w:sz w:val="24"/>
        </w:rPr>
        <w:t>Così</w:t>
      </w:r>
      <w:r w:rsidR="00CF4EBF" w:rsidRPr="00CF4EBF">
        <w:rPr>
          <w:rFonts w:ascii="Arial" w:hAnsi="Arial"/>
          <w:i/>
          <w:iCs/>
          <w:sz w:val="24"/>
        </w:rPr>
        <w:t xml:space="preserve"> Edom rifiutò a Israele il transito nel suo territorio e Israele si tenne lontano da lui.</w:t>
      </w:r>
    </w:p>
    <w:p w14:paraId="120E31BF" w14:textId="7DA47E9D"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Tutta</w:t>
      </w:r>
      <w:r w:rsidR="00CF4EBF" w:rsidRPr="00CF4EBF">
        <w:rPr>
          <w:rFonts w:ascii="Arial" w:hAnsi="Arial"/>
          <w:i/>
          <w:iCs/>
          <w:sz w:val="24"/>
        </w:rPr>
        <w:t xml:space="preserve">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w:t>
      </w:r>
      <w:r w:rsidRPr="00CF4EBF">
        <w:rPr>
          <w:rFonts w:ascii="Arial" w:hAnsi="Arial"/>
          <w:i/>
          <w:iCs/>
          <w:sz w:val="24"/>
        </w:rPr>
        <w:t>Prendi</w:t>
      </w:r>
      <w:r w:rsidR="00CF4EBF" w:rsidRPr="00CF4EBF">
        <w:rPr>
          <w:rFonts w:ascii="Arial" w:hAnsi="Arial"/>
          <w:i/>
          <w:iCs/>
          <w:sz w:val="24"/>
        </w:rPr>
        <w:t xml:space="preserve"> Aronne e suo figlio Eleàzaro e falli salire sul monte Or. </w:t>
      </w:r>
      <w:r w:rsidRPr="00CF4EBF">
        <w:rPr>
          <w:rFonts w:ascii="Arial" w:hAnsi="Arial"/>
          <w:i/>
          <w:iCs/>
          <w:sz w:val="24"/>
        </w:rPr>
        <w:t>Spoglia</w:t>
      </w:r>
      <w:r w:rsidR="00CF4EBF" w:rsidRPr="00CF4EBF">
        <w:rPr>
          <w:rFonts w:ascii="Arial" w:hAnsi="Arial"/>
          <w:i/>
          <w:iCs/>
          <w:sz w:val="24"/>
        </w:rPr>
        <w:t xml:space="preserve"> Aronne delle sue vesti e rivestine suo figlio Eleàzaro. Là Aronne sarà riunito ai suoi padri e morirà». </w:t>
      </w:r>
      <w:r w:rsidRPr="00CF4EBF">
        <w:rPr>
          <w:rFonts w:ascii="Arial" w:hAnsi="Arial"/>
          <w:i/>
          <w:iCs/>
          <w:sz w:val="24"/>
        </w:rPr>
        <w:t>Mosè</w:t>
      </w:r>
      <w:r w:rsidR="00CF4EBF" w:rsidRPr="00CF4EBF">
        <w:rPr>
          <w:rFonts w:ascii="Arial" w:hAnsi="Arial"/>
          <w:i/>
          <w:iCs/>
          <w:sz w:val="24"/>
        </w:rPr>
        <w:t xml:space="preserve"> fece come il Signore aveva ordinato ed essi salirono </w:t>
      </w:r>
      <w:r w:rsidR="00CF4EBF" w:rsidRPr="00CF4EBF">
        <w:rPr>
          <w:rFonts w:ascii="Arial" w:hAnsi="Arial"/>
          <w:i/>
          <w:iCs/>
          <w:sz w:val="24"/>
        </w:rPr>
        <w:lastRenderedPageBreak/>
        <w:t xml:space="preserve">sul monte Or, sotto gli occhi di tutta la comunità. </w:t>
      </w:r>
      <w:r w:rsidRPr="00CF4EBF">
        <w:rPr>
          <w:rFonts w:ascii="Arial" w:hAnsi="Arial"/>
          <w:i/>
          <w:iCs/>
          <w:sz w:val="24"/>
        </w:rPr>
        <w:t>Mosè</w:t>
      </w:r>
      <w:r w:rsidR="00CF4EBF" w:rsidRPr="00CF4EBF">
        <w:rPr>
          <w:rFonts w:ascii="Arial" w:hAnsi="Arial"/>
          <w:i/>
          <w:iCs/>
          <w:sz w:val="24"/>
        </w:rPr>
        <w:t xml:space="preserve"> spogliò Aronne delle sue vesti e ne rivestì Eleàzaro suo figlio. Là Aronne morì, sulla cima del monte. Poi Mosè ed Eleàzaro scesero dal monte. Tutta la comunità vide che Aronne era spirato e tutta la casa d’Israele lo pianse per trenta giorni. (Num 20,1-29).</w:t>
      </w:r>
    </w:p>
    <w:p w14:paraId="19546AF4" w14:textId="0B32D3E0" w:rsidR="00D2531D" w:rsidRPr="00D2531D" w:rsidRDefault="00D2531D" w:rsidP="00D2531D">
      <w:pPr>
        <w:spacing w:after="120"/>
        <w:jc w:val="both"/>
        <w:rPr>
          <w:rFonts w:ascii="Arial" w:hAnsi="Arial"/>
          <w:sz w:val="24"/>
        </w:rPr>
      </w:pPr>
      <w:r w:rsidRPr="00D2531D">
        <w:rPr>
          <w:rFonts w:ascii="Arial" w:hAnsi="Arial"/>
          <w:sz w:val="24"/>
        </w:rPr>
        <w:t>L’uomo che vuole aprirsi alla fede deve sapere queste due realtà: l’impossibilità storica e l’infinita possibilità divina. I Giudei sono posti da Gesù dinanzi ad una impossibilità storica assoluta.</w:t>
      </w:r>
      <w:r w:rsidR="002B4279">
        <w:rPr>
          <w:rFonts w:ascii="Arial" w:hAnsi="Arial"/>
          <w:sz w:val="24"/>
        </w:rPr>
        <w:t xml:space="preserve"> </w:t>
      </w:r>
      <w:r w:rsidRPr="00D2531D">
        <w:rPr>
          <w:rFonts w:ascii="Arial" w:hAnsi="Arial"/>
          <w:sz w:val="24"/>
        </w:rPr>
        <w:t>Sono chiamati ad aprirsi alla fede nella infinita possibilità divina.</w:t>
      </w:r>
      <w:r w:rsidR="002B4279">
        <w:rPr>
          <w:rFonts w:ascii="Arial" w:hAnsi="Arial"/>
          <w:sz w:val="24"/>
        </w:rPr>
        <w:t xml:space="preserve"> </w:t>
      </w:r>
      <w:r w:rsidRPr="00D2531D">
        <w:rPr>
          <w:rFonts w:ascii="Arial" w:hAnsi="Arial"/>
          <w:sz w:val="24"/>
        </w:rPr>
        <w:t>Questo cammino della fede è perenne. È per tutti. È per ogni tempo.</w:t>
      </w:r>
      <w:r w:rsidR="002B4279">
        <w:rPr>
          <w:rFonts w:ascii="Arial" w:hAnsi="Arial"/>
          <w:sz w:val="24"/>
        </w:rPr>
        <w:t xml:space="preserve"> </w:t>
      </w:r>
      <w:r w:rsidRPr="00D2531D">
        <w:rPr>
          <w:rFonts w:ascii="Arial" w:hAnsi="Arial"/>
          <w:sz w:val="24"/>
        </w:rPr>
        <w:t>Loro si fermano all’impossibilità storica. Si chiudono alla fede. Mormorano aspramente e duramente contro Gesù.</w:t>
      </w:r>
      <w:r w:rsidR="002B4279">
        <w:rPr>
          <w:rFonts w:ascii="Arial" w:hAnsi="Arial"/>
          <w:sz w:val="24"/>
        </w:rPr>
        <w:t xml:space="preserve"> </w:t>
      </w:r>
      <w:r w:rsidRPr="00D2531D">
        <w:rPr>
          <w:rFonts w:ascii="Arial" w:hAnsi="Arial"/>
          <w:sz w:val="24"/>
        </w:rPr>
        <w:t>Avrebbero potuto aprirsi alla fede. Invece si chiudono ad essa.</w:t>
      </w:r>
      <w:r w:rsidR="002B4279">
        <w:rPr>
          <w:rFonts w:ascii="Arial" w:hAnsi="Arial"/>
          <w:sz w:val="24"/>
        </w:rPr>
        <w:t xml:space="preserve"> </w:t>
      </w:r>
      <w:r w:rsidRPr="00D2531D">
        <w:rPr>
          <w:rFonts w:ascii="Arial" w:hAnsi="Arial"/>
          <w:sz w:val="24"/>
        </w:rPr>
        <w:t xml:space="preserve">Gesù però lo aveva già detto loro: </w:t>
      </w:r>
      <w:r w:rsidRPr="00D2531D">
        <w:rPr>
          <w:rFonts w:ascii="Arial" w:hAnsi="Arial"/>
          <w:i/>
          <w:sz w:val="24"/>
        </w:rPr>
        <w:t>“Voi non volete credere”</w:t>
      </w:r>
      <w:r w:rsidRPr="00D2531D">
        <w:rPr>
          <w:rFonts w:ascii="Arial" w:hAnsi="Arial"/>
          <w:sz w:val="24"/>
        </w:rPr>
        <w:t>.</w:t>
      </w:r>
      <w:r w:rsidR="002E5F86">
        <w:rPr>
          <w:rFonts w:ascii="Arial" w:hAnsi="Arial"/>
          <w:sz w:val="24"/>
        </w:rPr>
        <w:t xml:space="preserve"> </w:t>
      </w:r>
      <w:r w:rsidRPr="00D2531D">
        <w:rPr>
          <w:rFonts w:ascii="Arial" w:hAnsi="Arial"/>
          <w:sz w:val="24"/>
        </w:rPr>
        <w:t xml:space="preserve">Chi cammina con Dio sa che la storia è sempre impossibile. Le modalità di Dio invece sono sempre possibilità. Le modalità però non vengono dalla storia. Vengono da Dio che è l’onnipotente e il creatore dal nulla di tutte le cose. </w:t>
      </w:r>
    </w:p>
    <w:p w14:paraId="5697CBE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53</w:t>
      </w:r>
      <w:r w:rsidRPr="00D2531D">
        <w:rPr>
          <w:rFonts w:ascii="Arial" w:hAnsi="Arial"/>
          <w:b/>
          <w:sz w:val="24"/>
        </w:rPr>
        <w:t xml:space="preserve">Gesù disse loro: «In verità, in verità io vi dico: se non mangiate la carne del Figlio dell’uomo e non bevete il suo sangue, non avete in voi la vita. </w:t>
      </w:r>
    </w:p>
    <w:p w14:paraId="3AB7F6F6" w14:textId="4A7018CC" w:rsidR="00D2531D" w:rsidRDefault="00D2531D" w:rsidP="00D2531D">
      <w:pPr>
        <w:spacing w:after="120"/>
        <w:jc w:val="both"/>
        <w:rPr>
          <w:rFonts w:ascii="Arial" w:hAnsi="Arial"/>
          <w:sz w:val="24"/>
        </w:rPr>
      </w:pPr>
      <w:r w:rsidRPr="00D2531D">
        <w:rPr>
          <w:rFonts w:ascii="Arial" w:hAnsi="Arial"/>
          <w:sz w:val="24"/>
        </w:rPr>
        <w:t>Gesù non retrocede dalla verità appena annunziata. La ribadisce in tutto il suo vigore, con estrema ed infinita fermezza.</w:t>
      </w:r>
      <w:r w:rsidR="002B4279">
        <w:rPr>
          <w:rFonts w:ascii="Arial" w:hAnsi="Arial"/>
          <w:sz w:val="24"/>
        </w:rPr>
        <w:t xml:space="preserve"> </w:t>
      </w:r>
      <w:r w:rsidRPr="00D2531D">
        <w:rPr>
          <w:rFonts w:ascii="Arial" w:hAnsi="Arial"/>
          <w:i/>
          <w:sz w:val="24"/>
        </w:rPr>
        <w:t>“Se voi non mangiate la carne del Figlio dell’uomo e non bevete il suo sangue, non avete in voi la vita”</w:t>
      </w:r>
      <w:r w:rsidRPr="00D2531D">
        <w:rPr>
          <w:rFonts w:ascii="Arial" w:hAnsi="Arial"/>
          <w:sz w:val="24"/>
        </w:rPr>
        <w:t>. Non solo devono mangiare la carne del Figlio dell’uomo. Del Figlio dell’uomo devono anche bere il suo sangue.</w:t>
      </w:r>
      <w:r w:rsidR="002B4279">
        <w:rPr>
          <w:rFonts w:ascii="Arial" w:hAnsi="Arial"/>
          <w:sz w:val="24"/>
        </w:rPr>
        <w:t xml:space="preserve"> </w:t>
      </w:r>
      <w:r w:rsidRPr="00D2531D">
        <w:rPr>
          <w:rFonts w:ascii="Arial" w:hAnsi="Arial"/>
          <w:sz w:val="24"/>
        </w:rPr>
        <w:t>La vita è nella carne data da mangiare e nel sangue dato da bere.</w:t>
      </w:r>
      <w:r w:rsidR="002B4279">
        <w:rPr>
          <w:rFonts w:ascii="Arial" w:hAnsi="Arial"/>
          <w:sz w:val="24"/>
        </w:rPr>
        <w:t xml:space="preserve"> </w:t>
      </w:r>
      <w:r w:rsidRPr="00D2531D">
        <w:rPr>
          <w:rFonts w:ascii="Arial" w:hAnsi="Arial"/>
          <w:sz w:val="24"/>
        </w:rPr>
        <w:t>Ora Gesù, con quest’ultima verità, chiede loro una fede che è rinnegamento di tutto il loro passato e trascorso religioso.</w:t>
      </w:r>
      <w:r w:rsidR="002B4279">
        <w:rPr>
          <w:rFonts w:ascii="Arial" w:hAnsi="Arial"/>
          <w:sz w:val="24"/>
        </w:rPr>
        <w:t xml:space="preserve"> </w:t>
      </w:r>
      <w:r w:rsidRPr="00D2531D">
        <w:rPr>
          <w:rFonts w:ascii="Arial" w:hAnsi="Arial"/>
          <w:sz w:val="24"/>
        </w:rPr>
        <w:t>Chiede loro di bere il sangue del Figlio dell’uomo, perché è questo sangue la loro vita.</w:t>
      </w:r>
      <w:r w:rsidR="002B4279">
        <w:rPr>
          <w:rFonts w:ascii="Arial" w:hAnsi="Arial"/>
          <w:sz w:val="24"/>
        </w:rPr>
        <w:t xml:space="preserve"> </w:t>
      </w:r>
      <w:r w:rsidRPr="00D2531D">
        <w:rPr>
          <w:rFonts w:ascii="Arial" w:hAnsi="Arial"/>
          <w:sz w:val="24"/>
        </w:rPr>
        <w:t>Sappiamo che ai Giudei non era consentito neanche poter bere il sangue degli animali. Berlo era colpa gravissima, trasgressione punibile con la morte.</w:t>
      </w:r>
    </w:p>
    <w:p w14:paraId="1A9F0864" w14:textId="4842833C"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Questa è la legge del sacrificio di riparazione. È cosa santissima. </w:t>
      </w:r>
      <w:r w:rsidR="002B4279" w:rsidRPr="00CF4EBF">
        <w:rPr>
          <w:rFonts w:ascii="Arial" w:hAnsi="Arial"/>
          <w:i/>
          <w:iCs/>
          <w:sz w:val="24"/>
        </w:rPr>
        <w:t>Nel</w:t>
      </w:r>
      <w:r w:rsidRPr="00CF4EBF">
        <w:rPr>
          <w:rFonts w:ascii="Arial" w:hAnsi="Arial"/>
          <w:i/>
          <w:iCs/>
          <w:sz w:val="24"/>
        </w:rPr>
        <w:t xml:space="preserve"> luogo dove si scanna l’olocausto, si scannerà la vittima di riparazione; se ne spargerà il sangue attorno all’altare </w:t>
      </w:r>
      <w:r w:rsidR="002B4279" w:rsidRPr="00CF4EBF">
        <w:rPr>
          <w:rFonts w:ascii="Arial" w:hAnsi="Arial"/>
          <w:i/>
          <w:iCs/>
          <w:sz w:val="24"/>
        </w:rPr>
        <w:t>e</w:t>
      </w:r>
      <w:r w:rsidRPr="00CF4EBF">
        <w:rPr>
          <w:rFonts w:ascii="Arial" w:hAnsi="Arial"/>
          <w:i/>
          <w:iCs/>
          <w:sz w:val="24"/>
        </w:rPr>
        <w:t xml:space="preserve"> se ne offrirà tutto il grasso: la coda, il grasso che copre le viscere, </w:t>
      </w:r>
      <w:r w:rsidR="002B4279" w:rsidRPr="00CF4EBF">
        <w:rPr>
          <w:rFonts w:ascii="Arial" w:hAnsi="Arial"/>
          <w:i/>
          <w:iCs/>
          <w:sz w:val="24"/>
        </w:rPr>
        <w:t>i</w:t>
      </w:r>
      <w:r w:rsidRPr="00CF4EBF">
        <w:rPr>
          <w:rFonts w:ascii="Arial" w:hAnsi="Arial"/>
          <w:i/>
          <w:iCs/>
          <w:sz w:val="24"/>
        </w:rPr>
        <w:t xml:space="preserve"> due reni con il loro grasso e il grasso attorno ai lombi e al lobo del fegato, che distaccherà insieme ai reni. </w:t>
      </w:r>
      <w:r w:rsidR="002B4279" w:rsidRPr="00CF4EBF">
        <w:rPr>
          <w:rFonts w:ascii="Arial" w:hAnsi="Arial"/>
          <w:i/>
          <w:iCs/>
          <w:sz w:val="24"/>
        </w:rPr>
        <w:t>Il</w:t>
      </w:r>
      <w:r w:rsidRPr="00CF4EBF">
        <w:rPr>
          <w:rFonts w:ascii="Arial" w:hAnsi="Arial"/>
          <w:i/>
          <w:iCs/>
          <w:sz w:val="24"/>
        </w:rPr>
        <w:t xml:space="preserve"> sacerdote farà bruciare tutto questo sull’altare come sacrificio consumato dal fuoco in onore del Signore. Questo è un sacrificio di riparazione. </w:t>
      </w:r>
      <w:r w:rsidR="002B4279" w:rsidRPr="00CF4EBF">
        <w:rPr>
          <w:rFonts w:ascii="Arial" w:hAnsi="Arial"/>
          <w:i/>
          <w:iCs/>
          <w:sz w:val="24"/>
        </w:rPr>
        <w:t>Ogni</w:t>
      </w:r>
      <w:r w:rsidRPr="00CF4EBF">
        <w:rPr>
          <w:rFonts w:ascii="Arial" w:hAnsi="Arial"/>
          <w:i/>
          <w:iCs/>
          <w:sz w:val="24"/>
        </w:rPr>
        <w:t xml:space="preserve"> maschio tra i sacerdoti ne potrà mangiare; lo si mangerà in luogo santo. È cosa santissima.</w:t>
      </w:r>
    </w:p>
    <w:p w14:paraId="6211AF08" w14:textId="3C95148B"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Il</w:t>
      </w:r>
      <w:r w:rsidR="00CF4EBF" w:rsidRPr="00CF4EBF">
        <w:rPr>
          <w:rFonts w:ascii="Arial" w:hAnsi="Arial"/>
          <w:i/>
          <w:iCs/>
          <w:sz w:val="24"/>
        </w:rPr>
        <w:t xml:space="preserve"> sacrificio di riparazione è come il sacrificio per il peccato: la stessa legge vale per ambedue; la vittima spetterà al sacerdote che avrà compiuto il rito espiatorio. </w:t>
      </w:r>
      <w:r w:rsidRPr="00CF4EBF">
        <w:rPr>
          <w:rFonts w:ascii="Arial" w:hAnsi="Arial"/>
          <w:i/>
          <w:iCs/>
          <w:sz w:val="24"/>
        </w:rPr>
        <w:t>Il</w:t>
      </w:r>
      <w:r w:rsidR="00CF4EBF" w:rsidRPr="00CF4EBF">
        <w:rPr>
          <w:rFonts w:ascii="Arial" w:hAnsi="Arial"/>
          <w:i/>
          <w:iCs/>
          <w:sz w:val="24"/>
        </w:rPr>
        <w:t xml:space="preserve"> sacerdote che avrà offerto l’olocausto per qualcuno avrà per sé la pelle della vittima che ha offerto. </w:t>
      </w:r>
      <w:r w:rsidRPr="00CF4EBF">
        <w:rPr>
          <w:rFonts w:ascii="Arial" w:hAnsi="Arial"/>
          <w:i/>
          <w:iCs/>
          <w:sz w:val="24"/>
        </w:rPr>
        <w:t>Così</w:t>
      </w:r>
      <w:r w:rsidR="00CF4EBF" w:rsidRPr="00CF4EBF">
        <w:rPr>
          <w:rFonts w:ascii="Arial" w:hAnsi="Arial"/>
          <w:i/>
          <w:iCs/>
          <w:sz w:val="24"/>
        </w:rPr>
        <w:t xml:space="preserve"> anche ogni oblazione, cotta nel forno o preparata nella pentola o nella teglia, spetterà al sacerdote che l’ha offerta. </w:t>
      </w:r>
      <w:r w:rsidRPr="00CF4EBF">
        <w:rPr>
          <w:rFonts w:ascii="Arial" w:hAnsi="Arial"/>
          <w:i/>
          <w:iCs/>
          <w:sz w:val="24"/>
        </w:rPr>
        <w:t>Ogni</w:t>
      </w:r>
      <w:r w:rsidR="00CF4EBF" w:rsidRPr="00CF4EBF">
        <w:rPr>
          <w:rFonts w:ascii="Arial" w:hAnsi="Arial"/>
          <w:i/>
          <w:iCs/>
          <w:sz w:val="24"/>
        </w:rPr>
        <w:t xml:space="preserve"> oblazione impastata con olio o asciutta spetterà a tutti i figli di Aronne in misura uguale.</w:t>
      </w:r>
    </w:p>
    <w:p w14:paraId="5B74A36A" w14:textId="05220194"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Questa</w:t>
      </w:r>
      <w:r w:rsidR="00CF4EBF" w:rsidRPr="00CF4EBF">
        <w:rPr>
          <w:rFonts w:ascii="Arial" w:hAnsi="Arial"/>
          <w:i/>
          <w:iCs/>
          <w:sz w:val="24"/>
        </w:rPr>
        <w:t xml:space="preserve"> è la legge del sacrificio di comunione, che si offrirà al Signore. </w:t>
      </w:r>
      <w:r w:rsidRPr="00CF4EBF">
        <w:rPr>
          <w:rFonts w:ascii="Arial" w:hAnsi="Arial"/>
          <w:i/>
          <w:iCs/>
          <w:sz w:val="24"/>
        </w:rPr>
        <w:t>Se</w:t>
      </w:r>
      <w:r w:rsidR="00CF4EBF" w:rsidRPr="00CF4EBF">
        <w:rPr>
          <w:rFonts w:ascii="Arial" w:hAnsi="Arial"/>
          <w:i/>
          <w:iCs/>
          <w:sz w:val="24"/>
        </w:rPr>
        <w:t xml:space="preserve"> qualcuno lo offrirà in ringraziamento, offrirà, con il sacrificio di </w:t>
      </w:r>
      <w:r w:rsidR="00CF4EBF" w:rsidRPr="00CF4EBF">
        <w:rPr>
          <w:rFonts w:ascii="Arial" w:hAnsi="Arial"/>
          <w:i/>
          <w:iCs/>
          <w:sz w:val="24"/>
        </w:rPr>
        <w:lastRenderedPageBreak/>
        <w:t xml:space="preserve">comunione, focacce senza lievito impastate con olio, schiacciate senza lievito unte con olio e fior di farina stemperata, in forma di focacce impastate con olio. </w:t>
      </w:r>
      <w:r w:rsidRPr="00CF4EBF">
        <w:rPr>
          <w:rFonts w:ascii="Arial" w:hAnsi="Arial"/>
          <w:i/>
          <w:iCs/>
          <w:sz w:val="24"/>
        </w:rPr>
        <w:t>Insieme</w:t>
      </w:r>
      <w:r w:rsidR="00CF4EBF" w:rsidRPr="00CF4EBF">
        <w:rPr>
          <w:rFonts w:ascii="Arial" w:hAnsi="Arial"/>
          <w:i/>
          <w:iCs/>
          <w:sz w:val="24"/>
        </w:rPr>
        <w:t xml:space="preserve"> alle focacce di pane lievitato presenterà la sua offerta, in aggiunta al suo sacrificio di comunione offerto in ringraziamento. </w:t>
      </w:r>
      <w:r w:rsidRPr="00CF4EBF">
        <w:rPr>
          <w:rFonts w:ascii="Arial" w:hAnsi="Arial"/>
          <w:i/>
          <w:iCs/>
          <w:sz w:val="24"/>
        </w:rPr>
        <w:t>Di</w:t>
      </w:r>
      <w:r w:rsidR="00CF4EBF" w:rsidRPr="00CF4EBF">
        <w:rPr>
          <w:rFonts w:ascii="Arial" w:hAnsi="Arial"/>
          <w:i/>
          <w:iCs/>
          <w:sz w:val="24"/>
        </w:rPr>
        <w:t xml:space="preserve"> ognuna di queste offerte una parte si presenterà come oblazione prelevata in onore del Signore; essa spetterà al sacerdote che ha sparso il sangue della vittima del sacrificio di comunione. </w:t>
      </w:r>
      <w:r w:rsidRPr="00CF4EBF">
        <w:rPr>
          <w:rFonts w:ascii="Arial" w:hAnsi="Arial"/>
          <w:i/>
          <w:iCs/>
          <w:sz w:val="24"/>
        </w:rPr>
        <w:t>La</w:t>
      </w:r>
      <w:r w:rsidR="00CF4EBF" w:rsidRPr="00CF4EBF">
        <w:rPr>
          <w:rFonts w:ascii="Arial" w:hAnsi="Arial"/>
          <w:i/>
          <w:iCs/>
          <w:sz w:val="24"/>
        </w:rPr>
        <w:t xml:space="preserve"> carne del sacrificio di comunione offerto in ringraziamento dovrà mangiarsi il giorno stesso in cui esso viene offerto; non se ne lascerà nulla per il mattino seguente.</w:t>
      </w:r>
    </w:p>
    <w:p w14:paraId="24AE0DB9" w14:textId="552C84E0"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Ma</w:t>
      </w:r>
      <w:r w:rsidR="00CF4EBF" w:rsidRPr="00CF4EBF">
        <w:rPr>
          <w:rFonts w:ascii="Arial" w:hAnsi="Arial"/>
          <w:i/>
          <w:iCs/>
          <w:sz w:val="24"/>
        </w:rPr>
        <w:t xml:space="preserve"> se il sacrificio che qualcuno offre è votivo o spontaneo, la vittima si mangerà il giorno in cui verrà offerta, il resto dovrà esser mangiato il giorno dopo; </w:t>
      </w:r>
      <w:r w:rsidRPr="00CF4EBF">
        <w:rPr>
          <w:rFonts w:ascii="Arial" w:hAnsi="Arial"/>
          <w:i/>
          <w:iCs/>
          <w:sz w:val="24"/>
        </w:rPr>
        <w:t>ma</w:t>
      </w:r>
      <w:r w:rsidR="00CF4EBF" w:rsidRPr="00CF4EBF">
        <w:rPr>
          <w:rFonts w:ascii="Arial" w:hAnsi="Arial"/>
          <w:i/>
          <w:iCs/>
          <w:sz w:val="24"/>
        </w:rPr>
        <w:t xml:space="preserve"> quel che sarà rimasto della carne del sacrificio fino al terzo giorno, dovrà essere bruciato nel fuoco.</w:t>
      </w:r>
    </w:p>
    <w:p w14:paraId="4451417B" w14:textId="6F975380"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Se</w:t>
      </w:r>
      <w:r w:rsidR="00CF4EBF" w:rsidRPr="00CF4EBF">
        <w:rPr>
          <w:rFonts w:ascii="Arial" w:hAnsi="Arial"/>
          <w:i/>
          <w:iCs/>
          <w:sz w:val="24"/>
        </w:rPr>
        <w:t xml:space="preserve"> qualcuno mangia la carne del sacrificio di comunione il terzo giorno, l’offerente non sarà gradito; dell’offerta non gli sarà tenuto conto: sarà avariata e chi ne avrà mangiato subirà la pena della sua colpa. </w:t>
      </w:r>
      <w:r w:rsidRPr="00CF4EBF">
        <w:rPr>
          <w:rFonts w:ascii="Arial" w:hAnsi="Arial"/>
          <w:i/>
          <w:iCs/>
          <w:sz w:val="24"/>
        </w:rPr>
        <w:t>La</w:t>
      </w:r>
      <w:r w:rsidR="00CF4EBF" w:rsidRPr="00CF4EBF">
        <w:rPr>
          <w:rFonts w:ascii="Arial" w:hAnsi="Arial"/>
          <w:i/>
          <w:iCs/>
          <w:sz w:val="24"/>
        </w:rPr>
        <w:t xml:space="preserve"> carne che sarà stata a contatto con qualche cosa di impuro, non si potrà mangiare; sarà bruciata nel fuoco. Chiunque sarà puro potrà mangiare la carne; </w:t>
      </w:r>
      <w:r w:rsidRPr="00CF4EBF">
        <w:rPr>
          <w:rFonts w:ascii="Arial" w:hAnsi="Arial"/>
          <w:i/>
          <w:iCs/>
          <w:sz w:val="24"/>
        </w:rPr>
        <w:t>se</w:t>
      </w:r>
      <w:r w:rsidR="00CF4EBF" w:rsidRPr="00CF4EBF">
        <w:rPr>
          <w:rFonts w:ascii="Arial" w:hAnsi="Arial"/>
          <w:i/>
          <w:iCs/>
          <w:sz w:val="24"/>
        </w:rPr>
        <w:t xml:space="preserve"> qualcuno mangerà la carne del sacrificio di comunione offerto al Signore e sarà in stato di impurità, costui sarà eliminato dal suo popolo. </w:t>
      </w:r>
      <w:r w:rsidRPr="00CF4EBF">
        <w:rPr>
          <w:rFonts w:ascii="Arial" w:hAnsi="Arial"/>
          <w:i/>
          <w:iCs/>
          <w:sz w:val="24"/>
        </w:rPr>
        <w:t>Se</w:t>
      </w:r>
      <w:r w:rsidR="00CF4EBF" w:rsidRPr="00CF4EBF">
        <w:rPr>
          <w:rFonts w:ascii="Arial" w:hAnsi="Arial"/>
          <w:i/>
          <w:iCs/>
          <w:sz w:val="24"/>
        </w:rPr>
        <w:t xml:space="preserve"> qualcuno toccherà qualsiasi cosa impura – un’impurità umana, un animale impuro o qualsiasi cosa obbrobriosa – e poi mangerà la carne di un sacrificio di comunione offerto in onore del Signore, sarà eliminato dal suo popolo”».</w:t>
      </w:r>
    </w:p>
    <w:p w14:paraId="7C49EC43" w14:textId="417D7D5C"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w:t>
      </w:r>
      <w:r w:rsidR="002B4279" w:rsidRPr="00CF4EBF">
        <w:rPr>
          <w:rFonts w:ascii="Arial" w:hAnsi="Arial"/>
          <w:i/>
          <w:iCs/>
          <w:sz w:val="24"/>
        </w:rPr>
        <w:t>perché</w:t>
      </w:r>
      <w:r w:rsidRPr="00CF4EBF">
        <w:rPr>
          <w:rFonts w:ascii="Arial" w:hAnsi="Arial"/>
          <w:i/>
          <w:iCs/>
          <w:sz w:val="24"/>
        </w:rPr>
        <w:t xml:space="preserve"> chiunque mangerà il grasso di animali che si possono offrire in sacrificio consumato dal fuoco in onore del Signore, sarà eliminato dal suo popolo. </w:t>
      </w:r>
      <w:r w:rsidR="002B4279" w:rsidRPr="00CF4EBF">
        <w:rPr>
          <w:rFonts w:ascii="Arial" w:hAnsi="Arial"/>
          <w:i/>
          <w:iCs/>
          <w:sz w:val="24"/>
        </w:rPr>
        <w:t>E</w:t>
      </w:r>
      <w:r w:rsidRPr="00CF4EBF">
        <w:rPr>
          <w:rFonts w:ascii="Arial" w:hAnsi="Arial"/>
          <w:i/>
          <w:iCs/>
          <w:sz w:val="24"/>
        </w:rPr>
        <w:t xml:space="preserve"> non mangerete affatto sangue, né di uccelli né di animali domestici, dovunque abitiate. </w:t>
      </w:r>
      <w:r w:rsidR="002B4279" w:rsidRPr="00CF4EBF">
        <w:rPr>
          <w:rFonts w:ascii="Arial" w:hAnsi="Arial"/>
          <w:i/>
          <w:iCs/>
          <w:sz w:val="24"/>
        </w:rPr>
        <w:t>Chiunque</w:t>
      </w:r>
      <w:r w:rsidRPr="00CF4EBF">
        <w:rPr>
          <w:rFonts w:ascii="Arial" w:hAnsi="Arial"/>
          <w:i/>
          <w:iCs/>
          <w:sz w:val="24"/>
        </w:rPr>
        <w:t xml:space="preserve"> mangerà sangue di qualunque specie, sarà eliminato dal suo popolo”».</w:t>
      </w:r>
    </w:p>
    <w:p w14:paraId="3AF9CBB6" w14:textId="78D4BCB1"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Il Signore parlò a Mosè e disse: «Parla agli Israeliti dicendo: “Chi offrirà al Signore il sacrificio di comunione porterà un’offerta al Signore, prelevandola dal sacrificio di comunione. </w:t>
      </w:r>
      <w:r w:rsidR="002B4279" w:rsidRPr="00CF4EBF">
        <w:rPr>
          <w:rFonts w:ascii="Arial" w:hAnsi="Arial"/>
          <w:i/>
          <w:iCs/>
          <w:sz w:val="24"/>
        </w:rPr>
        <w:t>Porterà</w:t>
      </w:r>
      <w:r w:rsidRPr="00CF4EBF">
        <w:rPr>
          <w:rFonts w:ascii="Arial" w:hAnsi="Arial"/>
          <w:i/>
          <w:iCs/>
          <w:sz w:val="24"/>
        </w:rPr>
        <w:t xml:space="preserve"> con le proprie mani ciò che deve essere offerto al Signore con il fuoco: porterà il grasso insieme con il petto, il petto per presentarlo con il rito di elevazione davanti al Signore. Il sacerdote brucerà il grasso sopra l’altare; il petto sarà di Aronne e dei suoi figli. </w:t>
      </w:r>
      <w:r w:rsidR="002B4279" w:rsidRPr="00CF4EBF">
        <w:rPr>
          <w:rFonts w:ascii="Arial" w:hAnsi="Arial"/>
          <w:i/>
          <w:iCs/>
          <w:sz w:val="24"/>
        </w:rPr>
        <w:t>Darete</w:t>
      </w:r>
      <w:r w:rsidRPr="00CF4EBF">
        <w:rPr>
          <w:rFonts w:ascii="Arial" w:hAnsi="Arial"/>
          <w:i/>
          <w:iCs/>
          <w:sz w:val="24"/>
        </w:rPr>
        <w:t xml:space="preserve"> anche, come contributo al sacerdote, la coscia destra dei vostri sacrifici di comunione. </w:t>
      </w:r>
      <w:r w:rsidR="002B4279" w:rsidRPr="00CF4EBF">
        <w:rPr>
          <w:rFonts w:ascii="Arial" w:hAnsi="Arial"/>
          <w:i/>
          <w:iCs/>
          <w:sz w:val="24"/>
        </w:rPr>
        <w:t>Essa</w:t>
      </w:r>
      <w:r w:rsidRPr="00CF4EBF">
        <w:rPr>
          <w:rFonts w:ascii="Arial" w:hAnsi="Arial"/>
          <w:i/>
          <w:iCs/>
          <w:sz w:val="24"/>
        </w:rPr>
        <w:t xml:space="preserve"> spetterà, come sua parte, al figlio di Aronne che avrà offerto il sangue e il grasso dei sacrifici di comunione. </w:t>
      </w:r>
      <w:r w:rsidR="002B4279" w:rsidRPr="00CF4EBF">
        <w:rPr>
          <w:rFonts w:ascii="Arial" w:hAnsi="Arial"/>
          <w:i/>
          <w:iCs/>
          <w:sz w:val="24"/>
        </w:rPr>
        <w:t>Poiché</w:t>
      </w:r>
      <w:r w:rsidRPr="00CF4EBF">
        <w:rPr>
          <w:rFonts w:ascii="Arial" w:hAnsi="Arial"/>
          <w:i/>
          <w:iCs/>
          <w:sz w:val="24"/>
        </w:rPr>
        <w:t xml:space="preserve">, dai sacrifici di comunione offerti dagli Israeliti, io mi riservo il petto della vittima offerta con il rito di elevazione e la coscia della vittima offerta come contributo e li do al </w:t>
      </w:r>
      <w:r w:rsidRPr="00CF4EBF">
        <w:rPr>
          <w:rFonts w:ascii="Arial" w:hAnsi="Arial"/>
          <w:i/>
          <w:iCs/>
          <w:sz w:val="24"/>
        </w:rPr>
        <w:lastRenderedPageBreak/>
        <w:t xml:space="preserve">sacerdote Aronne e ai suoi figli per legge perenne, che gli Israeliti osserveranno”». </w:t>
      </w:r>
    </w:p>
    <w:p w14:paraId="1C08EB3F" w14:textId="260B01B6"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Questa</w:t>
      </w:r>
      <w:r w:rsidR="00CF4EBF" w:rsidRPr="00CF4EBF">
        <w:rPr>
          <w:rFonts w:ascii="Arial" w:hAnsi="Arial"/>
          <w:i/>
          <w:iCs/>
          <w:sz w:val="24"/>
        </w:rPr>
        <w:t xml:space="preserve"> è la parte dovuta ad Aronne e ai suoi figli dei sacrifici bruciati in onore del Signore, ogni volta che verranno offerti nell’esercizio della funzione sacerdotale al servizio del Signore. </w:t>
      </w:r>
      <w:r w:rsidRPr="00CF4EBF">
        <w:rPr>
          <w:rFonts w:ascii="Arial" w:hAnsi="Arial"/>
          <w:i/>
          <w:iCs/>
          <w:sz w:val="24"/>
        </w:rPr>
        <w:t>Agli</w:t>
      </w:r>
      <w:r w:rsidR="00CF4EBF" w:rsidRPr="00CF4EBF">
        <w:rPr>
          <w:rFonts w:ascii="Arial" w:hAnsi="Arial"/>
          <w:i/>
          <w:iCs/>
          <w:sz w:val="24"/>
        </w:rPr>
        <w:t xml:space="preserve"> Israeliti il Signore ha ordinato di dar loro questo, dal giorno della loro consacrazione. È una parte che è loro dovuta per sempre, di generazione in generazione.</w:t>
      </w:r>
    </w:p>
    <w:p w14:paraId="34632905" w14:textId="18C40CFF"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Questa</w:t>
      </w:r>
      <w:r w:rsidR="00CF4EBF" w:rsidRPr="00CF4EBF">
        <w:rPr>
          <w:rFonts w:ascii="Arial" w:hAnsi="Arial"/>
          <w:i/>
          <w:iCs/>
          <w:sz w:val="24"/>
        </w:rPr>
        <w:t xml:space="preserve">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w:t>
      </w:r>
    </w:p>
    <w:p w14:paraId="4ACBDBCE" w14:textId="14787641" w:rsidR="00D2531D" w:rsidRPr="00D2531D" w:rsidRDefault="00D2531D" w:rsidP="00D2531D">
      <w:pPr>
        <w:spacing w:after="120"/>
        <w:jc w:val="both"/>
        <w:rPr>
          <w:rFonts w:ascii="Arial" w:hAnsi="Arial"/>
          <w:sz w:val="24"/>
        </w:rPr>
      </w:pPr>
      <w:r w:rsidRPr="00D2531D">
        <w:rPr>
          <w:rFonts w:ascii="Arial" w:hAnsi="Arial"/>
          <w:sz w:val="24"/>
        </w:rPr>
        <w:t>Mosè aveva rigorosamente proibito l’uso come cibo del sangue di qualsiasi animale. Il suo uso era punito con la morte.</w:t>
      </w:r>
      <w:r w:rsidR="002B4279">
        <w:rPr>
          <w:rFonts w:ascii="Arial" w:hAnsi="Arial"/>
          <w:sz w:val="24"/>
        </w:rPr>
        <w:t xml:space="preserve"> </w:t>
      </w:r>
      <w:r w:rsidRPr="00D2531D">
        <w:rPr>
          <w:rFonts w:ascii="Arial" w:hAnsi="Arial"/>
          <w:sz w:val="24"/>
        </w:rPr>
        <w:t>Ora Gesù chiede di bere il sangue del Figlio dell’uomo per avere la vita.</w:t>
      </w:r>
      <w:r w:rsidR="002B4279">
        <w:rPr>
          <w:rFonts w:ascii="Arial" w:hAnsi="Arial"/>
          <w:sz w:val="24"/>
        </w:rPr>
        <w:t xml:space="preserve"> </w:t>
      </w:r>
      <w:r w:rsidRPr="00D2531D">
        <w:rPr>
          <w:rFonts w:ascii="Arial" w:hAnsi="Arial"/>
          <w:sz w:val="24"/>
        </w:rPr>
        <w:t>Dal sangue che dava morte si deve passare al sangue che dona la vita.</w:t>
      </w:r>
      <w:r w:rsidR="002B4279">
        <w:rPr>
          <w:rFonts w:ascii="Arial" w:hAnsi="Arial"/>
          <w:sz w:val="24"/>
        </w:rPr>
        <w:t xml:space="preserve"> </w:t>
      </w:r>
      <w:r w:rsidRPr="00D2531D">
        <w:rPr>
          <w:rFonts w:ascii="Arial" w:hAnsi="Arial"/>
          <w:sz w:val="24"/>
        </w:rPr>
        <w:t>È un passaggio che segna la svolta, il cambiamento della stessa fede.</w:t>
      </w:r>
      <w:r w:rsidR="002B4279">
        <w:rPr>
          <w:rFonts w:ascii="Arial" w:hAnsi="Arial"/>
          <w:sz w:val="24"/>
        </w:rPr>
        <w:t xml:space="preserve"> </w:t>
      </w:r>
      <w:r w:rsidRPr="00D2531D">
        <w:rPr>
          <w:rFonts w:ascii="Arial" w:hAnsi="Arial"/>
          <w:sz w:val="24"/>
        </w:rPr>
        <w:t>Dalla fede nelle parole di Mosè si deve passare alla fede nelle parole di Gesù.</w:t>
      </w:r>
      <w:r w:rsidR="002B4279">
        <w:rPr>
          <w:rFonts w:ascii="Arial" w:hAnsi="Arial"/>
          <w:sz w:val="24"/>
        </w:rPr>
        <w:t xml:space="preserve"> </w:t>
      </w:r>
      <w:r w:rsidRPr="00D2531D">
        <w:rPr>
          <w:rFonts w:ascii="Arial" w:hAnsi="Arial"/>
          <w:sz w:val="24"/>
        </w:rPr>
        <w:t>Gesù chiede il totale abbandono alla sua parola. Questo abbandono richiede l’abbandono a tutto il prima. Non possono esserci compromessi, né accordi, né cedimenti nell’abbandono e nella verità.</w:t>
      </w:r>
      <w:r w:rsidR="002E5F86">
        <w:rPr>
          <w:rFonts w:ascii="Arial" w:hAnsi="Arial"/>
          <w:sz w:val="24"/>
        </w:rPr>
        <w:t xml:space="preserve"> </w:t>
      </w:r>
      <w:r w:rsidRPr="00D2531D">
        <w:rPr>
          <w:rFonts w:ascii="Arial" w:hAnsi="Arial"/>
          <w:sz w:val="24"/>
        </w:rPr>
        <w:t>Si deve lasciare il tutto di prima per il tutto di dopo. Si deve lasciare il tutto Mosè per passare al tutto di Cristo Gesù.</w:t>
      </w:r>
      <w:r w:rsidR="002B4279">
        <w:rPr>
          <w:rFonts w:ascii="Arial" w:hAnsi="Arial"/>
          <w:sz w:val="24"/>
        </w:rPr>
        <w:t xml:space="preserve"> </w:t>
      </w:r>
      <w:r w:rsidRPr="00D2531D">
        <w:rPr>
          <w:rFonts w:ascii="Arial" w:hAnsi="Arial"/>
          <w:sz w:val="24"/>
        </w:rPr>
        <w:t>La fede in Cristo non è uno sviluppo della fede in Mosè. È un vero salto nella novità di Cristo e di Dio.</w:t>
      </w:r>
    </w:p>
    <w:p w14:paraId="09BC410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54</w:t>
      </w:r>
      <w:r w:rsidRPr="00D2531D">
        <w:rPr>
          <w:rFonts w:ascii="Arial" w:hAnsi="Arial"/>
          <w:b/>
          <w:sz w:val="24"/>
        </w:rPr>
        <w:t xml:space="preserve">Chi mangia la mia carne e beve il mio sangue ha la vita eterna e io lo risusciterò nell’ultimo giorno. </w:t>
      </w:r>
    </w:p>
    <w:p w14:paraId="685CBE72" w14:textId="61D0EADA" w:rsidR="00D2531D" w:rsidRPr="00D2531D" w:rsidRDefault="00D2531D" w:rsidP="00D2531D">
      <w:pPr>
        <w:spacing w:after="120"/>
        <w:jc w:val="both"/>
        <w:rPr>
          <w:rFonts w:ascii="Arial" w:hAnsi="Arial"/>
          <w:sz w:val="24"/>
        </w:rPr>
      </w:pPr>
      <w:r w:rsidRPr="00D2531D">
        <w:rPr>
          <w:rFonts w:ascii="Arial" w:hAnsi="Arial"/>
          <w:sz w:val="24"/>
        </w:rPr>
        <w:t>Gesù ribadisce con più chiarezza la verità già annunziata.</w:t>
      </w:r>
      <w:r w:rsidR="002B4279">
        <w:rPr>
          <w:rFonts w:ascii="Arial" w:hAnsi="Arial"/>
          <w:sz w:val="24"/>
        </w:rPr>
        <w:t xml:space="preserve"> </w:t>
      </w:r>
      <w:r w:rsidRPr="00D2531D">
        <w:rPr>
          <w:rFonts w:ascii="Arial" w:hAnsi="Arial"/>
          <w:sz w:val="24"/>
        </w:rPr>
        <w:t>La vita eterna è posseduta nella sua carne mangiata e nel suo sangue bevuto.</w:t>
      </w:r>
      <w:r w:rsidR="002B4279">
        <w:rPr>
          <w:rFonts w:ascii="Arial" w:hAnsi="Arial"/>
          <w:sz w:val="24"/>
        </w:rPr>
        <w:t xml:space="preserve"> </w:t>
      </w:r>
      <w:r w:rsidRPr="00D2531D">
        <w:rPr>
          <w:rFonts w:ascii="Arial" w:hAnsi="Arial"/>
          <w:sz w:val="24"/>
        </w:rPr>
        <w:t>La vita eterna è anche risurrezione nell’ultimo giorno.</w:t>
      </w:r>
      <w:r w:rsidR="002B4279">
        <w:rPr>
          <w:rFonts w:ascii="Arial" w:hAnsi="Arial"/>
          <w:sz w:val="24"/>
        </w:rPr>
        <w:t xml:space="preserve"> </w:t>
      </w:r>
      <w:r w:rsidRPr="00D2531D">
        <w:rPr>
          <w:rFonts w:ascii="Arial" w:hAnsi="Arial"/>
          <w:sz w:val="24"/>
        </w:rPr>
        <w:t>Gesù risusciterà alla vita eterna nell’ultimo giorno per la gloria del Cielo quanti hanno mangiato la sua carne e bevuto il suo sangue.</w:t>
      </w:r>
      <w:r w:rsidR="002B4279">
        <w:rPr>
          <w:rFonts w:ascii="Arial" w:hAnsi="Arial"/>
          <w:sz w:val="24"/>
        </w:rPr>
        <w:t xml:space="preserve"> </w:t>
      </w:r>
      <w:r w:rsidRPr="00D2531D">
        <w:rPr>
          <w:rFonts w:ascii="Arial" w:hAnsi="Arial"/>
          <w:sz w:val="24"/>
        </w:rPr>
        <w:t>Ripetiamo che ciò che è verità in queste affermazioni di Gesù è la realtà del mangiare e del bere. Non c’è alcun discorso metaforico o allegorico. C’è invece la crudezza del mangiare la sua carne e del bere il suo sangue.</w:t>
      </w:r>
      <w:r w:rsidR="002B4279">
        <w:rPr>
          <w:rFonts w:ascii="Arial" w:hAnsi="Arial"/>
          <w:sz w:val="24"/>
        </w:rPr>
        <w:t xml:space="preserve"> </w:t>
      </w:r>
      <w:r w:rsidRPr="00D2531D">
        <w:rPr>
          <w:rFonts w:ascii="Arial" w:hAnsi="Arial"/>
          <w:sz w:val="24"/>
        </w:rPr>
        <w:t>Da questa fede e dal prendere e dal mangiare e dal bere sgorga anche la risurrezione nell’ultimo giorno e non solo la vita eterna.</w:t>
      </w:r>
      <w:r w:rsidR="002B4279">
        <w:rPr>
          <w:rFonts w:ascii="Arial" w:hAnsi="Arial"/>
          <w:sz w:val="24"/>
        </w:rPr>
        <w:t xml:space="preserve"> </w:t>
      </w:r>
      <w:r w:rsidRPr="00D2531D">
        <w:rPr>
          <w:rFonts w:ascii="Arial" w:hAnsi="Arial"/>
          <w:sz w:val="24"/>
        </w:rPr>
        <w:t xml:space="preserve">Vita eterna oggi e sempre e risurrezione nell’ultimo giorno sono il frutto del mangiare e del bere. </w:t>
      </w:r>
    </w:p>
    <w:p w14:paraId="4903132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55</w:t>
      </w:r>
      <w:r w:rsidRPr="00D2531D">
        <w:rPr>
          <w:rFonts w:ascii="Arial" w:hAnsi="Arial"/>
          <w:b/>
          <w:sz w:val="24"/>
        </w:rPr>
        <w:t xml:space="preserve">Perché la mia carne è vero cibo e il mio sangue vera bevanda. </w:t>
      </w:r>
    </w:p>
    <w:p w14:paraId="21BB5C12" w14:textId="18A7BF10" w:rsidR="00D2531D" w:rsidRPr="00D2531D" w:rsidRDefault="00D2531D" w:rsidP="00D2531D">
      <w:pPr>
        <w:spacing w:after="120"/>
        <w:jc w:val="both"/>
        <w:rPr>
          <w:rFonts w:ascii="Arial" w:hAnsi="Arial"/>
          <w:sz w:val="24"/>
        </w:rPr>
      </w:pPr>
      <w:r w:rsidRPr="00D2531D">
        <w:rPr>
          <w:rFonts w:ascii="Arial" w:hAnsi="Arial"/>
          <w:sz w:val="24"/>
        </w:rPr>
        <w:t>Ancora Gesù ritorna sulla realtà del prendere e del bere.</w:t>
      </w:r>
      <w:r w:rsidR="002B4279">
        <w:rPr>
          <w:rFonts w:ascii="Arial" w:hAnsi="Arial"/>
          <w:sz w:val="24"/>
        </w:rPr>
        <w:t xml:space="preserve"> </w:t>
      </w:r>
      <w:r w:rsidRPr="00D2531D">
        <w:rPr>
          <w:rFonts w:ascii="Arial" w:hAnsi="Arial"/>
          <w:sz w:val="24"/>
        </w:rPr>
        <w:t>La sua carne è vero cibo. Realtà del mangiare.</w:t>
      </w:r>
      <w:r w:rsidR="002B4279">
        <w:rPr>
          <w:rFonts w:ascii="Arial" w:hAnsi="Arial"/>
          <w:sz w:val="24"/>
        </w:rPr>
        <w:t xml:space="preserve"> </w:t>
      </w:r>
      <w:r w:rsidRPr="00D2531D">
        <w:rPr>
          <w:rFonts w:ascii="Arial" w:hAnsi="Arial"/>
          <w:sz w:val="24"/>
        </w:rPr>
        <w:t>Il suo sangue è vera bevanda. Realtà del bere.</w:t>
      </w:r>
      <w:r w:rsidR="002B4279">
        <w:rPr>
          <w:rFonts w:ascii="Arial" w:hAnsi="Arial"/>
          <w:sz w:val="24"/>
        </w:rPr>
        <w:t xml:space="preserve"> </w:t>
      </w:r>
      <w:r w:rsidRPr="00D2531D">
        <w:rPr>
          <w:rFonts w:ascii="Arial" w:hAnsi="Arial"/>
          <w:sz w:val="24"/>
        </w:rPr>
        <w:t xml:space="preserve">Veramente, realmente, sostanzialmente nell’Eucaristia si mangia la carne di Cristo. Realmente, sostanzialmente, veramente si beve il suo sangue. </w:t>
      </w:r>
    </w:p>
    <w:p w14:paraId="2BC7E5B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56</w:t>
      </w:r>
      <w:r w:rsidRPr="00D2531D">
        <w:rPr>
          <w:rFonts w:ascii="Arial" w:hAnsi="Arial"/>
          <w:b/>
          <w:sz w:val="24"/>
        </w:rPr>
        <w:t xml:space="preserve">Chi mangia la mia carne e beve il mio sangue rimane in me e io in lui. </w:t>
      </w:r>
    </w:p>
    <w:p w14:paraId="0B64F301" w14:textId="71709615" w:rsidR="00D2531D" w:rsidRPr="00D2531D" w:rsidRDefault="00D2531D" w:rsidP="00D2531D">
      <w:pPr>
        <w:spacing w:after="120"/>
        <w:jc w:val="both"/>
        <w:rPr>
          <w:rFonts w:ascii="Arial" w:hAnsi="Arial"/>
          <w:sz w:val="24"/>
        </w:rPr>
      </w:pPr>
      <w:r w:rsidRPr="00D2531D">
        <w:rPr>
          <w:rFonts w:ascii="Arial" w:hAnsi="Arial"/>
          <w:sz w:val="24"/>
        </w:rPr>
        <w:t>Ora Gesù allarga ancora i frutti dell’Eucaristia.</w:t>
      </w:r>
      <w:r w:rsidR="002B4279">
        <w:rPr>
          <w:rFonts w:ascii="Arial" w:hAnsi="Arial"/>
          <w:sz w:val="24"/>
        </w:rPr>
        <w:t xml:space="preserve"> </w:t>
      </w:r>
      <w:r w:rsidRPr="00D2531D">
        <w:rPr>
          <w:rFonts w:ascii="Arial" w:hAnsi="Arial"/>
          <w:sz w:val="24"/>
        </w:rPr>
        <w:t>L’Eucaristia crea una perfetta comunione di vita tra Gesù e colui che se ne nutre.</w:t>
      </w:r>
      <w:r w:rsidR="002B4279">
        <w:rPr>
          <w:rFonts w:ascii="Arial" w:hAnsi="Arial"/>
          <w:sz w:val="24"/>
        </w:rPr>
        <w:t xml:space="preserve"> </w:t>
      </w:r>
      <w:r w:rsidRPr="00D2531D">
        <w:rPr>
          <w:rFonts w:ascii="Arial" w:hAnsi="Arial"/>
          <w:sz w:val="24"/>
        </w:rPr>
        <w:t xml:space="preserve">Il ”rimanere” non è solo fisico. È molto di più. È fisico, spirituale, ascetico, mistico, nella volontà, nei pensieri, </w:t>
      </w:r>
      <w:r w:rsidRPr="00D2531D">
        <w:rPr>
          <w:rFonts w:ascii="Arial" w:hAnsi="Arial"/>
          <w:sz w:val="24"/>
        </w:rPr>
        <w:lastRenderedPageBreak/>
        <w:t>nel cuore, nella mente, nei desideri.</w:t>
      </w:r>
      <w:r w:rsidR="002B4279">
        <w:rPr>
          <w:rFonts w:ascii="Arial" w:hAnsi="Arial"/>
          <w:sz w:val="24"/>
        </w:rPr>
        <w:t xml:space="preserve"> </w:t>
      </w:r>
      <w:r w:rsidRPr="00D2531D">
        <w:rPr>
          <w:rFonts w:ascii="Arial" w:hAnsi="Arial"/>
          <w:sz w:val="24"/>
        </w:rPr>
        <w:t>Chi mangia la carne di Cristo Gesù e beve il suo sangue rimane in Cristo, cioè: vive con il suo cuore, i suoi pensieri, la sua volontà, i suoi sentimenti, la sua anima, il suo corpo. Ma anche Gesù vive in Colui che se ne nutre. Vive assumendo i pensieri, la volontà, lo stesso corpo, tutta intera la sua vita.</w:t>
      </w:r>
      <w:r w:rsidR="002B4279">
        <w:rPr>
          <w:rFonts w:ascii="Arial" w:hAnsi="Arial"/>
          <w:sz w:val="24"/>
        </w:rPr>
        <w:t xml:space="preserve"> </w:t>
      </w:r>
      <w:r w:rsidRPr="00D2531D">
        <w:rPr>
          <w:rFonts w:ascii="Arial" w:hAnsi="Arial"/>
          <w:sz w:val="24"/>
        </w:rPr>
        <w:t>L’Eucaristia ha questa divina potenzialità e forza: far sì che la vita di Cristo sia vita del cristiano e la vita del cristiano vita di Cristo Gesù.</w:t>
      </w:r>
    </w:p>
    <w:p w14:paraId="049F0067" w14:textId="52203D7E" w:rsidR="00D2531D" w:rsidRPr="00D2531D" w:rsidRDefault="00D2531D" w:rsidP="00D2531D">
      <w:pPr>
        <w:spacing w:after="120"/>
        <w:jc w:val="both"/>
        <w:rPr>
          <w:rFonts w:ascii="Arial" w:hAnsi="Arial"/>
          <w:sz w:val="24"/>
        </w:rPr>
      </w:pPr>
      <w:r w:rsidRPr="00D2531D">
        <w:rPr>
          <w:rFonts w:ascii="Arial" w:hAnsi="Arial"/>
          <w:sz w:val="24"/>
        </w:rPr>
        <w:t>Una sola vita: quella di Cristo nel cristiano e quella del cristiano in Cristo, con una sola volontà che governa questa unione. Quella di Gesù che dirige interamente la vita del suo discepolo che si nutre di Lui.</w:t>
      </w:r>
      <w:r w:rsidR="002B4279">
        <w:rPr>
          <w:rFonts w:ascii="Arial" w:hAnsi="Arial"/>
          <w:sz w:val="24"/>
        </w:rPr>
        <w:t xml:space="preserve"> </w:t>
      </w:r>
      <w:r w:rsidRPr="00D2531D">
        <w:rPr>
          <w:rFonts w:ascii="Arial" w:hAnsi="Arial"/>
          <w:sz w:val="24"/>
        </w:rPr>
        <w:t xml:space="preserve">Non si tratta di un rimanere statico. È invece un rimanere dinamico, di trasformazione, di unità, di unione, di comunione, di cambiamento totale della propria vita. È un rimanere di divinizzazione del discepolo e di </w:t>
      </w:r>
      <w:r w:rsidRPr="00D2531D">
        <w:rPr>
          <w:rFonts w:ascii="Arial" w:hAnsi="Arial"/>
          <w:i/>
          <w:sz w:val="24"/>
        </w:rPr>
        <w:t>“nuova incarnazione di Cristo”</w:t>
      </w:r>
      <w:r w:rsidRPr="00D2531D">
        <w:rPr>
          <w:rFonts w:ascii="Arial" w:hAnsi="Arial"/>
          <w:sz w:val="24"/>
        </w:rPr>
        <w:t xml:space="preserve"> nel suo discepolo.</w:t>
      </w:r>
      <w:r w:rsidR="002E5F86">
        <w:rPr>
          <w:rFonts w:ascii="Arial" w:hAnsi="Arial"/>
          <w:sz w:val="24"/>
        </w:rPr>
        <w:t xml:space="preserve"> </w:t>
      </w:r>
      <w:r w:rsidRPr="00D2531D">
        <w:rPr>
          <w:rFonts w:ascii="Arial" w:hAnsi="Arial"/>
          <w:sz w:val="24"/>
        </w:rPr>
        <w:t xml:space="preserve">Questa </w:t>
      </w:r>
      <w:r w:rsidRPr="00D2531D">
        <w:rPr>
          <w:rFonts w:ascii="Arial" w:hAnsi="Arial"/>
          <w:i/>
          <w:sz w:val="24"/>
        </w:rPr>
        <w:t>“nuova incarnazione”</w:t>
      </w:r>
      <w:r w:rsidRPr="00D2531D">
        <w:rPr>
          <w:rFonts w:ascii="Arial" w:hAnsi="Arial"/>
          <w:sz w:val="24"/>
        </w:rPr>
        <w:t xml:space="preserve"> non deve essere concepita come quella avvenuta al momento del suo concepimento per opera dello Spirito Santo nel seno della Vergine Maria. Allora il Verbo di Dio si è fatto carne.</w:t>
      </w:r>
    </w:p>
    <w:p w14:paraId="43145D3B" w14:textId="2D1489DC" w:rsidR="00D2531D" w:rsidRPr="00D2531D" w:rsidRDefault="00D2531D" w:rsidP="00D2531D">
      <w:pPr>
        <w:spacing w:after="120"/>
        <w:jc w:val="both"/>
        <w:rPr>
          <w:rFonts w:ascii="Arial" w:hAnsi="Arial"/>
          <w:sz w:val="24"/>
        </w:rPr>
      </w:pPr>
      <w:r w:rsidRPr="00D2531D">
        <w:rPr>
          <w:rFonts w:ascii="Arial" w:hAnsi="Arial"/>
          <w:sz w:val="24"/>
        </w:rPr>
        <w:t xml:space="preserve">Questa </w:t>
      </w:r>
      <w:r w:rsidRPr="00D2531D">
        <w:rPr>
          <w:rFonts w:ascii="Arial" w:hAnsi="Arial"/>
          <w:i/>
          <w:sz w:val="24"/>
        </w:rPr>
        <w:t>“nuova incarnazione”</w:t>
      </w:r>
      <w:r w:rsidRPr="00D2531D">
        <w:rPr>
          <w:rFonts w:ascii="Arial" w:hAnsi="Arial"/>
          <w:sz w:val="24"/>
        </w:rPr>
        <w:t xml:space="preserve"> ha un significato metaforico, allegorico. Significa una cosa sola: per mezzo dell’Eucaristia Gesù può vivere tutta la sua vita nel suo discepolo. Il discepolo può divenire perfetta vita di Gesù in mezzo ai suoi fratelli.</w:t>
      </w:r>
      <w:r w:rsidR="002B4279">
        <w:rPr>
          <w:rFonts w:ascii="Arial" w:hAnsi="Arial"/>
          <w:sz w:val="24"/>
        </w:rPr>
        <w:t xml:space="preserve"> </w:t>
      </w:r>
      <w:r w:rsidRPr="00D2531D">
        <w:rPr>
          <w:rFonts w:ascii="Arial" w:hAnsi="Arial"/>
          <w:sz w:val="24"/>
        </w:rPr>
        <w:t>È un mistero divinamente grande quello prodotto dall’Eucaristia nel discepolo di Gesù. Gesù continua ad essere presente nel mondo allo stesso modo di quando era presente con il suo vero Corpo, il Corpo assunto nel seno della Vergine Maria.</w:t>
      </w:r>
      <w:r w:rsidR="002B4279">
        <w:rPr>
          <w:rFonts w:ascii="Arial" w:hAnsi="Arial"/>
          <w:sz w:val="24"/>
        </w:rPr>
        <w:t xml:space="preserve"> </w:t>
      </w:r>
      <w:r w:rsidRPr="00D2531D">
        <w:rPr>
          <w:rFonts w:ascii="Arial" w:hAnsi="Arial"/>
          <w:sz w:val="24"/>
        </w:rPr>
        <w:t xml:space="preserve">È veramente grande questo mistero ed è incomprensibile a mente umana. </w:t>
      </w:r>
    </w:p>
    <w:p w14:paraId="7F4967F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57</w:t>
      </w:r>
      <w:r w:rsidRPr="00D2531D">
        <w:rPr>
          <w:rFonts w:ascii="Arial" w:hAnsi="Arial"/>
          <w:b/>
          <w:sz w:val="24"/>
        </w:rPr>
        <w:t xml:space="preserve">Come il Padre, che ha la vita, ha mandato me e io vivo per il Padre, così anche colui che mangia me vivrà per me. </w:t>
      </w:r>
    </w:p>
    <w:p w14:paraId="5CA3DA6D" w14:textId="2A7C000D" w:rsidR="00D2531D" w:rsidRPr="00D2531D" w:rsidRDefault="00D2531D" w:rsidP="00D2531D">
      <w:pPr>
        <w:spacing w:after="120"/>
        <w:jc w:val="both"/>
        <w:rPr>
          <w:rFonts w:ascii="Arial" w:hAnsi="Arial"/>
          <w:sz w:val="24"/>
        </w:rPr>
      </w:pPr>
      <w:r w:rsidRPr="00D2531D">
        <w:rPr>
          <w:rFonts w:ascii="Arial" w:hAnsi="Arial"/>
          <w:sz w:val="24"/>
        </w:rPr>
        <w:t>Ecco come Gesù stesso spiega il suo “rimanere” nel discepolo e del discepolo in Lui.</w:t>
      </w:r>
      <w:r w:rsidR="002B4279">
        <w:rPr>
          <w:rFonts w:ascii="Arial" w:hAnsi="Arial"/>
          <w:sz w:val="24"/>
        </w:rPr>
        <w:t xml:space="preserve"> </w:t>
      </w:r>
      <w:r w:rsidRPr="00D2531D">
        <w:rPr>
          <w:rFonts w:ascii="Arial" w:hAnsi="Arial"/>
          <w:sz w:val="24"/>
        </w:rPr>
        <w:t>Il Padre è la vita eterna. Il Padre ha mandato Gesù nel mondo. Gesù mandato dal Padre vive per il Padre. Rimane sempre nella volontà e nel cuore del Padre. Esegue ogni suo comando. Obbedisce ad ogni sua volontà.</w:t>
      </w:r>
      <w:r w:rsidR="002E5F86">
        <w:rPr>
          <w:rFonts w:ascii="Arial" w:hAnsi="Arial"/>
          <w:sz w:val="24"/>
        </w:rPr>
        <w:t xml:space="preserve"> </w:t>
      </w:r>
      <w:r w:rsidRPr="00D2531D">
        <w:rPr>
          <w:rFonts w:ascii="Arial" w:hAnsi="Arial"/>
          <w:sz w:val="24"/>
        </w:rPr>
        <w:t>Gesù vive tutto rivolto verso il Padre. Egli è del Padre e dal Padre sempre.</w:t>
      </w:r>
      <w:r w:rsidR="002E5F86">
        <w:rPr>
          <w:rFonts w:ascii="Arial" w:hAnsi="Arial"/>
          <w:sz w:val="24"/>
        </w:rPr>
        <w:t xml:space="preserve"> </w:t>
      </w:r>
      <w:r w:rsidRPr="00D2531D">
        <w:rPr>
          <w:rFonts w:ascii="Arial" w:hAnsi="Arial"/>
          <w:sz w:val="24"/>
        </w:rPr>
        <w:t xml:space="preserve">Questo stesso mirabile mistero di comunione, di unità, di obbedienza si vive senza alcuna differenza – tranne le differenze che sono insiste alla natura divina che è una e nella quale sussistono Padre, Figlio e Spirito Santo – tra Gesù e il suo discepolo. </w:t>
      </w:r>
    </w:p>
    <w:p w14:paraId="089FD86D" w14:textId="5D203523" w:rsidR="00D2531D" w:rsidRPr="00D2531D" w:rsidRDefault="00D2531D" w:rsidP="00D2531D">
      <w:pPr>
        <w:spacing w:after="120"/>
        <w:jc w:val="both"/>
        <w:rPr>
          <w:rFonts w:ascii="Arial" w:hAnsi="Arial"/>
          <w:sz w:val="24"/>
        </w:rPr>
      </w:pPr>
      <w:r w:rsidRPr="00D2531D">
        <w:rPr>
          <w:rFonts w:ascii="Arial" w:hAnsi="Arial"/>
          <w:sz w:val="24"/>
        </w:rPr>
        <w:t>Il discepolo di Gesù, nutrendosi dell’Eucaristia, vivrà per Gesù allo stesso modo che Gesù vive per il Padre.</w:t>
      </w:r>
      <w:r w:rsidR="002B4279">
        <w:rPr>
          <w:rFonts w:ascii="Arial" w:hAnsi="Arial"/>
          <w:sz w:val="24"/>
        </w:rPr>
        <w:t xml:space="preserve"> </w:t>
      </w:r>
      <w:r w:rsidRPr="00D2531D">
        <w:rPr>
          <w:rFonts w:ascii="Arial" w:hAnsi="Arial"/>
          <w:sz w:val="24"/>
        </w:rPr>
        <w:t xml:space="preserve">L’Eucaristia trasforma il discepolo di Gesù in un </w:t>
      </w:r>
      <w:r w:rsidRPr="00D2531D">
        <w:rPr>
          <w:rFonts w:ascii="Arial" w:hAnsi="Arial"/>
          <w:i/>
          <w:sz w:val="24"/>
        </w:rPr>
        <w:t>“Gesù vivente”</w:t>
      </w:r>
      <w:r w:rsidRPr="00D2531D">
        <w:rPr>
          <w:rFonts w:ascii="Arial" w:hAnsi="Arial"/>
          <w:sz w:val="24"/>
        </w:rPr>
        <w:t>, operante nella storia. Egli vive per fare la volontà di Gesù. Qual è la volontà di Gesù? La conversione di ogni cuore. La santificazione di ogni anima. Fare di ogni uomo sulla terra un figlio e un discepolo del regno dei Cieli.</w:t>
      </w:r>
      <w:r w:rsidR="002B4279">
        <w:rPr>
          <w:rFonts w:ascii="Arial" w:hAnsi="Arial"/>
          <w:sz w:val="24"/>
        </w:rPr>
        <w:t xml:space="preserve"> </w:t>
      </w:r>
      <w:r w:rsidRPr="00D2531D">
        <w:rPr>
          <w:rFonts w:ascii="Arial" w:hAnsi="Arial"/>
          <w:sz w:val="24"/>
        </w:rPr>
        <w:t>Gesù vive per il Padre perché gli dona tutta intera la sua vita e gliela dona ogni giorno. Il discepolo di Gesù vive per Gesù perché gli dona tutta intera la sua vita e gliela dona ogni giorno, in ogni istante.</w:t>
      </w:r>
      <w:r w:rsidR="002B4279">
        <w:rPr>
          <w:rFonts w:ascii="Arial" w:hAnsi="Arial"/>
          <w:sz w:val="24"/>
        </w:rPr>
        <w:t xml:space="preserve"> </w:t>
      </w:r>
      <w:r w:rsidRPr="00D2531D">
        <w:rPr>
          <w:rFonts w:ascii="Arial" w:hAnsi="Arial"/>
          <w:sz w:val="24"/>
        </w:rPr>
        <w:t>La vita del discepolo non è più del discepolo, ma di Gesù. Di Gesù lo è realmente. Lo è nel corpo, nell’anima, nello spirito.</w:t>
      </w:r>
    </w:p>
    <w:p w14:paraId="773E915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58</w:t>
      </w:r>
      <w:r w:rsidRPr="00D2531D">
        <w:rPr>
          <w:rFonts w:ascii="Arial" w:hAnsi="Arial"/>
          <w:b/>
          <w:sz w:val="24"/>
        </w:rPr>
        <w:t>Questo è il pane disceso dal cielo; non è come quello che mangiarono i padri e morirono. Chi mangia questo pane vivrà in eterno».</w:t>
      </w:r>
    </w:p>
    <w:p w14:paraId="365A4B83" w14:textId="37A36432" w:rsidR="00D2531D" w:rsidRPr="00D2531D" w:rsidRDefault="00D2531D" w:rsidP="00D2531D">
      <w:pPr>
        <w:spacing w:after="120"/>
        <w:jc w:val="both"/>
        <w:rPr>
          <w:rFonts w:ascii="Arial" w:hAnsi="Arial"/>
          <w:sz w:val="24"/>
        </w:rPr>
      </w:pPr>
      <w:r w:rsidRPr="00D2531D">
        <w:rPr>
          <w:rFonts w:ascii="Arial" w:hAnsi="Arial"/>
          <w:sz w:val="24"/>
        </w:rPr>
        <w:t>Ora Gesù conclude il suo discorso sul pane della vita, ribadendo le sue principali verità.</w:t>
      </w:r>
      <w:r w:rsidR="002B4279">
        <w:rPr>
          <w:rFonts w:ascii="Arial" w:hAnsi="Arial"/>
          <w:sz w:val="24"/>
        </w:rPr>
        <w:t xml:space="preserve"> </w:t>
      </w:r>
    </w:p>
    <w:p w14:paraId="410FAE24" w14:textId="77777777" w:rsidR="00D2531D" w:rsidRPr="00D2531D" w:rsidRDefault="00D2531D" w:rsidP="00D2531D">
      <w:pPr>
        <w:spacing w:after="120"/>
        <w:jc w:val="both"/>
        <w:rPr>
          <w:rFonts w:ascii="Arial" w:hAnsi="Arial"/>
          <w:sz w:val="24"/>
        </w:rPr>
      </w:pPr>
      <w:r w:rsidRPr="00D2531D">
        <w:rPr>
          <w:rFonts w:ascii="Arial" w:hAnsi="Arial"/>
          <w:b/>
          <w:sz w:val="24"/>
        </w:rPr>
        <w:lastRenderedPageBreak/>
        <w:t>Prima verità</w:t>
      </w:r>
      <w:r w:rsidRPr="00D2531D">
        <w:rPr>
          <w:rFonts w:ascii="Arial" w:hAnsi="Arial"/>
          <w:sz w:val="24"/>
        </w:rPr>
        <w:t>: Gesù è il vero pane disceso dal Cielo. Questo pane – lo si è già visto – è la sua carne da mangiare e il suo sangue da bere.</w:t>
      </w:r>
    </w:p>
    <w:p w14:paraId="119874D8" w14:textId="77777777" w:rsidR="00D2531D" w:rsidRPr="00D2531D" w:rsidRDefault="00D2531D" w:rsidP="00D2531D">
      <w:pPr>
        <w:spacing w:after="120"/>
        <w:jc w:val="both"/>
        <w:rPr>
          <w:rFonts w:ascii="Arial" w:hAnsi="Arial"/>
          <w:sz w:val="24"/>
        </w:rPr>
      </w:pPr>
      <w:r w:rsidRPr="00D2531D">
        <w:rPr>
          <w:rFonts w:ascii="Arial" w:hAnsi="Arial"/>
          <w:b/>
          <w:sz w:val="24"/>
        </w:rPr>
        <w:t>Seconda verità</w:t>
      </w:r>
      <w:r w:rsidRPr="00D2531D">
        <w:rPr>
          <w:rFonts w:ascii="Arial" w:hAnsi="Arial"/>
          <w:sz w:val="24"/>
        </w:rPr>
        <w:t xml:space="preserve">: Questo pane disceso dal Cielo non è come quello di Mosè. Quel pane non era un pane di vita eterna. I Padri lo mangiarono e morirono ugualmente. Morirono perché non era un pane di vita eterna. </w:t>
      </w:r>
    </w:p>
    <w:p w14:paraId="24F69CC3" w14:textId="08B946E7" w:rsidR="00D2531D" w:rsidRPr="00D2531D" w:rsidRDefault="00D2531D" w:rsidP="00D2531D">
      <w:pPr>
        <w:spacing w:after="120"/>
        <w:jc w:val="both"/>
        <w:rPr>
          <w:rFonts w:ascii="Arial" w:hAnsi="Arial"/>
          <w:sz w:val="24"/>
        </w:rPr>
      </w:pPr>
      <w:r w:rsidRPr="00D2531D">
        <w:rPr>
          <w:rFonts w:ascii="Arial" w:hAnsi="Arial"/>
          <w:sz w:val="24"/>
        </w:rPr>
        <w:t>Chi invece mangia il pane disceso dal Cielo, quello vero, cioè la carne e il sangue di Cristo Gesù, vivrà in eterno. La morte non avrà alcun potere sopra di lui.</w:t>
      </w:r>
      <w:r w:rsidR="002B4279">
        <w:rPr>
          <w:rFonts w:ascii="Arial" w:hAnsi="Arial"/>
          <w:sz w:val="24"/>
        </w:rPr>
        <w:t xml:space="preserve"> </w:t>
      </w:r>
      <w:r w:rsidRPr="00D2531D">
        <w:rPr>
          <w:rFonts w:ascii="Arial" w:hAnsi="Arial"/>
          <w:sz w:val="24"/>
        </w:rPr>
        <w:t>Non avrà potere sopra di lui né il peccato e né il diavolo. Chi mangia l’Eucaristia vivrà sempre in perfetta obbedienza. L’obbedienza è la vita, perché ogni vita è nell’obbedienza, cioè nell’ascolto della Parola di Dio.</w:t>
      </w:r>
      <w:r w:rsidR="002E5F86">
        <w:rPr>
          <w:rFonts w:ascii="Arial" w:hAnsi="Arial"/>
          <w:sz w:val="24"/>
        </w:rPr>
        <w:t xml:space="preserve"> </w:t>
      </w:r>
      <w:r w:rsidRPr="00D2531D">
        <w:rPr>
          <w:rFonts w:ascii="Arial" w:hAnsi="Arial"/>
          <w:sz w:val="24"/>
        </w:rPr>
        <w:t>Gesù non parla in questo contesto della morte fisica, bensì della morte spirituale. Chi mangia l’Eucaristia ha la forza di rimanere sempre nella grazia del Signore. Chi è in grazia è sempre nella vita. L’Eucaristia è la sorgente della vita spirituale. Chi è nella vita spirituale porta benefici immensi anche alla vita fisica.</w:t>
      </w:r>
      <w:r w:rsidR="002B4279">
        <w:rPr>
          <w:rFonts w:ascii="Arial" w:hAnsi="Arial"/>
          <w:sz w:val="24"/>
        </w:rPr>
        <w:t xml:space="preserve"> </w:t>
      </w:r>
      <w:r w:rsidRPr="00D2531D">
        <w:rPr>
          <w:rFonts w:ascii="Arial" w:hAnsi="Arial"/>
          <w:sz w:val="24"/>
        </w:rPr>
        <w:t>Anche la vita fisica è trasformata, santificata, liberata, mondata dalla vita spirituale. A poco a poco è come se il corpo si spiritualizzasse.</w:t>
      </w:r>
      <w:r w:rsidR="002B4279">
        <w:rPr>
          <w:rFonts w:ascii="Arial" w:hAnsi="Arial"/>
          <w:sz w:val="24"/>
        </w:rPr>
        <w:t xml:space="preserve"> </w:t>
      </w:r>
      <w:r w:rsidRPr="00D2531D">
        <w:rPr>
          <w:rFonts w:ascii="Arial" w:hAnsi="Arial"/>
          <w:sz w:val="24"/>
        </w:rPr>
        <w:t>Per questo motivo il discepolo di Gesù è capace di vincere ogni concupiscenza e superbia, perché il suo corpo a poco a poco comincia a comportarsi come se fosse di spirito.</w:t>
      </w:r>
      <w:r w:rsidR="002B4279">
        <w:rPr>
          <w:rFonts w:ascii="Arial" w:hAnsi="Arial"/>
          <w:sz w:val="24"/>
        </w:rPr>
        <w:t xml:space="preserve"> </w:t>
      </w:r>
      <w:r w:rsidRPr="00D2531D">
        <w:rPr>
          <w:rFonts w:ascii="Arial" w:hAnsi="Arial"/>
          <w:sz w:val="24"/>
        </w:rPr>
        <w:t xml:space="preserve">Anche questo è un mistero che è possibile testimoniare nella sua verità man mano che si compie in noi, man mano cioè che il nostro corpo si trasforma in spirito. </w:t>
      </w:r>
    </w:p>
    <w:p w14:paraId="23E8AE6C"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07826F3" w14:textId="77777777" w:rsidR="00D2531D" w:rsidRPr="002D35B4" w:rsidRDefault="00D2531D" w:rsidP="003B71AA">
      <w:pPr>
        <w:pStyle w:val="Corpotesto"/>
      </w:pPr>
      <w:bookmarkStart w:id="66" w:name="_Toc229743645"/>
      <w:bookmarkStart w:id="67" w:name="_Toc234078237"/>
      <w:bookmarkStart w:id="68" w:name="_Toc62149819"/>
      <w:r w:rsidRPr="002D35B4">
        <w:t>Scandalo e abbandono dei discepoli</w:t>
      </w:r>
      <w:bookmarkEnd w:id="66"/>
      <w:bookmarkEnd w:id="67"/>
      <w:bookmarkEnd w:id="68"/>
    </w:p>
    <w:p w14:paraId="646AE8F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59</w:t>
      </w:r>
      <w:r w:rsidRPr="00D2531D">
        <w:rPr>
          <w:rFonts w:ascii="Arial" w:hAnsi="Arial"/>
          <w:b/>
          <w:sz w:val="24"/>
        </w:rPr>
        <w:t xml:space="preserve">Gesù disse queste cose, insegnando nella sinagoga a Cafàrnao. </w:t>
      </w:r>
    </w:p>
    <w:p w14:paraId="66372690" w14:textId="091727E0" w:rsidR="00D2531D" w:rsidRPr="00D2531D" w:rsidRDefault="00D2531D" w:rsidP="00D2531D">
      <w:pPr>
        <w:spacing w:after="120"/>
        <w:jc w:val="both"/>
        <w:rPr>
          <w:rFonts w:ascii="Arial" w:hAnsi="Arial"/>
          <w:sz w:val="24"/>
        </w:rPr>
      </w:pPr>
      <w:r w:rsidRPr="00D2531D">
        <w:rPr>
          <w:rFonts w:ascii="Arial" w:hAnsi="Arial"/>
          <w:sz w:val="24"/>
        </w:rPr>
        <w:t>Ora l’Apostolo Giovanni ci svela il luogo esatto nel quale Gesù ha pronunziato questo discorso.</w:t>
      </w:r>
      <w:r w:rsidR="002B4279">
        <w:rPr>
          <w:rFonts w:ascii="Arial" w:hAnsi="Arial"/>
          <w:sz w:val="24"/>
        </w:rPr>
        <w:t xml:space="preserve"> </w:t>
      </w:r>
      <w:r w:rsidRPr="00D2531D">
        <w:rPr>
          <w:rFonts w:ascii="Arial" w:hAnsi="Arial"/>
          <w:sz w:val="24"/>
        </w:rPr>
        <w:t>Siamo nella sinagoga di Cafàrnao. Cafàrnao è la patria di Pietro.</w:t>
      </w:r>
      <w:r w:rsidR="002B4279">
        <w:rPr>
          <w:rFonts w:ascii="Arial" w:hAnsi="Arial"/>
          <w:sz w:val="24"/>
        </w:rPr>
        <w:t xml:space="preserve"> </w:t>
      </w:r>
      <w:r w:rsidRPr="00D2531D">
        <w:rPr>
          <w:rFonts w:ascii="Arial" w:hAnsi="Arial"/>
          <w:sz w:val="24"/>
        </w:rPr>
        <w:t>Gesù rivela questo mistero offrendolo non come una parola semplice, ma come vero discorso, o insegnamento del Maestro.</w:t>
      </w:r>
      <w:r w:rsidR="002E5F86">
        <w:rPr>
          <w:rFonts w:ascii="Arial" w:hAnsi="Arial"/>
          <w:sz w:val="24"/>
        </w:rPr>
        <w:t xml:space="preserve"> </w:t>
      </w:r>
      <w:r w:rsidRPr="00D2531D">
        <w:rPr>
          <w:rFonts w:ascii="Arial" w:hAnsi="Arial"/>
          <w:sz w:val="24"/>
        </w:rPr>
        <w:t>Nella sinagoga di Cafàrnao Gesù è il vero Maestro che insegna la verità di Dio.</w:t>
      </w:r>
      <w:r w:rsidR="002B4279">
        <w:rPr>
          <w:rFonts w:ascii="Arial" w:hAnsi="Arial"/>
          <w:sz w:val="24"/>
        </w:rPr>
        <w:t xml:space="preserve"> </w:t>
      </w:r>
      <w:r w:rsidRPr="00D2531D">
        <w:rPr>
          <w:rFonts w:ascii="Arial" w:hAnsi="Arial"/>
          <w:sz w:val="24"/>
        </w:rPr>
        <w:t>Il suo è un insegnamento autorevole. Gesù per questa circostanza si è rivestito di tutta la verità e di tutta la profezia che sono proprie del suo mandato divino.</w:t>
      </w:r>
      <w:r w:rsidR="002E5F86">
        <w:rPr>
          <w:rFonts w:ascii="Arial" w:hAnsi="Arial"/>
          <w:sz w:val="24"/>
        </w:rPr>
        <w:t xml:space="preserve"> </w:t>
      </w:r>
      <w:r w:rsidRPr="00D2531D">
        <w:rPr>
          <w:rFonts w:ascii="Arial" w:hAnsi="Arial"/>
          <w:sz w:val="24"/>
        </w:rPr>
        <w:t xml:space="preserve">Quello di Gesù è un vero insegnamento profetico. La sua è Parola di profezia. </w:t>
      </w:r>
    </w:p>
    <w:p w14:paraId="6CCF5F7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60</w:t>
      </w:r>
      <w:r w:rsidRPr="00D2531D">
        <w:rPr>
          <w:rFonts w:ascii="Arial" w:hAnsi="Arial"/>
          <w:b/>
          <w:sz w:val="24"/>
        </w:rPr>
        <w:t xml:space="preserve">Molti dei suoi discepoli, dopo aver ascoltato, dissero: «Questa parola è dura! Chi può ascoltarla?». </w:t>
      </w:r>
    </w:p>
    <w:p w14:paraId="6F3D8F4A" w14:textId="2EEFBA24" w:rsidR="00D2531D" w:rsidRPr="00D2531D" w:rsidRDefault="00D2531D" w:rsidP="00D2531D">
      <w:pPr>
        <w:spacing w:after="120"/>
        <w:jc w:val="both"/>
        <w:rPr>
          <w:rFonts w:ascii="Arial" w:hAnsi="Arial"/>
          <w:sz w:val="24"/>
        </w:rPr>
      </w:pPr>
      <w:r w:rsidRPr="00D2531D">
        <w:rPr>
          <w:rFonts w:ascii="Arial" w:hAnsi="Arial"/>
          <w:sz w:val="24"/>
        </w:rPr>
        <w:t>Qui non si parla più dei Giudei in generale, cioè della folla dei Giudei che lo aveva seguito. Si tratta invece di discepoli di Gesù. Sono persone che hanno creduto in Lui e hanno deciso di seguirlo.</w:t>
      </w:r>
      <w:r w:rsidR="002B4279">
        <w:rPr>
          <w:rFonts w:ascii="Arial" w:hAnsi="Arial"/>
          <w:sz w:val="24"/>
        </w:rPr>
        <w:t xml:space="preserve"> </w:t>
      </w:r>
      <w:r w:rsidRPr="00D2531D">
        <w:rPr>
          <w:rFonts w:ascii="Arial" w:hAnsi="Arial"/>
          <w:sz w:val="24"/>
        </w:rPr>
        <w:t>Abbiamo di fronte persone che avevano accolto la Parola di Gesù e su di essa avevano deciso di edificare la loro vita.</w:t>
      </w:r>
      <w:r w:rsidR="002E5F86">
        <w:rPr>
          <w:rFonts w:ascii="Arial" w:hAnsi="Arial"/>
          <w:sz w:val="24"/>
        </w:rPr>
        <w:t xml:space="preserve"> </w:t>
      </w:r>
      <w:r w:rsidRPr="00D2531D">
        <w:rPr>
          <w:rFonts w:ascii="Arial" w:hAnsi="Arial"/>
          <w:sz w:val="24"/>
        </w:rPr>
        <w:t xml:space="preserve">Molti di questi discepoli – non sono un numero esiguo – dopo aver ascoltato dicono: </w:t>
      </w:r>
      <w:r w:rsidRPr="00D2531D">
        <w:rPr>
          <w:rFonts w:ascii="Arial" w:hAnsi="Arial"/>
          <w:i/>
          <w:sz w:val="24"/>
        </w:rPr>
        <w:t>“Questa parola è dura! Chi può ascoltarla?”</w:t>
      </w:r>
      <w:r w:rsidRPr="00D2531D">
        <w:rPr>
          <w:rFonts w:ascii="Arial" w:hAnsi="Arial"/>
          <w:sz w:val="24"/>
        </w:rPr>
        <w:t xml:space="preserve">. </w:t>
      </w:r>
      <w:r w:rsidRPr="00D2531D">
        <w:rPr>
          <w:rFonts w:ascii="Arial" w:hAnsi="Arial"/>
          <w:i/>
          <w:sz w:val="24"/>
        </w:rPr>
        <w:t>“Dura”</w:t>
      </w:r>
      <w:r w:rsidRPr="00D2531D">
        <w:rPr>
          <w:rFonts w:ascii="Arial" w:hAnsi="Arial"/>
          <w:sz w:val="24"/>
        </w:rPr>
        <w:t xml:space="preserve"> significa che non può essere adattata, modificata, modellata, trasformata, impastata a proprio gusto e piacimento.</w:t>
      </w:r>
      <w:r w:rsidR="002B4279">
        <w:rPr>
          <w:rFonts w:ascii="Arial" w:hAnsi="Arial"/>
          <w:sz w:val="24"/>
        </w:rPr>
        <w:t xml:space="preserve"> </w:t>
      </w:r>
      <w:r w:rsidRPr="00D2531D">
        <w:rPr>
          <w:rFonts w:ascii="Arial" w:hAnsi="Arial"/>
          <w:i/>
          <w:sz w:val="24"/>
        </w:rPr>
        <w:t>“Dura”</w:t>
      </w:r>
      <w:r w:rsidRPr="00D2531D">
        <w:rPr>
          <w:rFonts w:ascii="Arial" w:hAnsi="Arial"/>
          <w:sz w:val="24"/>
        </w:rPr>
        <w:t xml:space="preserve"> significa che questa parola di Gesù non è argilla dalla quale si può ricavare qualsiasi forma, vuota o piena, lunga o corta, stretta o larga.</w:t>
      </w:r>
      <w:r w:rsidR="002B4279">
        <w:rPr>
          <w:rFonts w:ascii="Arial" w:hAnsi="Arial"/>
          <w:sz w:val="24"/>
        </w:rPr>
        <w:t xml:space="preserve"> </w:t>
      </w:r>
      <w:r w:rsidRPr="00D2531D">
        <w:rPr>
          <w:rFonts w:ascii="Arial" w:hAnsi="Arial"/>
          <w:i/>
          <w:sz w:val="24"/>
        </w:rPr>
        <w:t>“Dura”</w:t>
      </w:r>
      <w:r w:rsidRPr="00D2531D">
        <w:rPr>
          <w:rFonts w:ascii="Arial" w:hAnsi="Arial"/>
          <w:sz w:val="24"/>
        </w:rPr>
        <w:t xml:space="preserve"> significa che questa parola è in tutto simile ad un pezzo di granito e molto </w:t>
      </w:r>
      <w:r w:rsidRPr="00D2531D">
        <w:rPr>
          <w:rFonts w:ascii="Arial" w:hAnsi="Arial"/>
          <w:sz w:val="24"/>
        </w:rPr>
        <w:lastRenderedPageBreak/>
        <w:t xml:space="preserve">più ad un pezzo di ghisa, di acciaio, di ferro. Essa si deve prendere e </w:t>
      </w:r>
      <w:r w:rsidRPr="00D2531D">
        <w:rPr>
          <w:rFonts w:ascii="Arial" w:hAnsi="Arial"/>
          <w:i/>
          <w:sz w:val="24"/>
        </w:rPr>
        <w:t>“mangiare”</w:t>
      </w:r>
      <w:r w:rsidRPr="00D2531D">
        <w:rPr>
          <w:rFonts w:ascii="Arial" w:hAnsi="Arial"/>
          <w:sz w:val="24"/>
        </w:rPr>
        <w:t xml:space="preserve"> così come essa è. </w:t>
      </w:r>
    </w:p>
    <w:p w14:paraId="68B49EAC" w14:textId="50C5BBA7" w:rsidR="00D2531D" w:rsidRDefault="00D2531D" w:rsidP="00D2531D">
      <w:pPr>
        <w:spacing w:after="120"/>
        <w:jc w:val="both"/>
        <w:rPr>
          <w:rFonts w:ascii="Arial" w:hAnsi="Arial"/>
          <w:sz w:val="24"/>
        </w:rPr>
      </w:pPr>
      <w:r w:rsidRPr="00D2531D">
        <w:rPr>
          <w:rFonts w:ascii="Arial" w:hAnsi="Arial"/>
          <w:i/>
          <w:sz w:val="24"/>
        </w:rPr>
        <w:t>“Dura”</w:t>
      </w:r>
      <w:r w:rsidRPr="00D2531D">
        <w:rPr>
          <w:rFonts w:ascii="Arial" w:hAnsi="Arial"/>
          <w:sz w:val="24"/>
        </w:rPr>
        <w:t xml:space="preserve"> significa infine che questa parola non è </w:t>
      </w:r>
      <w:r w:rsidRPr="00D2531D">
        <w:rPr>
          <w:rFonts w:ascii="Arial" w:hAnsi="Arial"/>
          <w:i/>
          <w:sz w:val="24"/>
        </w:rPr>
        <w:t>“masticabile”</w:t>
      </w:r>
      <w:r w:rsidRPr="00D2531D">
        <w:rPr>
          <w:rFonts w:ascii="Arial" w:hAnsi="Arial"/>
          <w:sz w:val="24"/>
        </w:rPr>
        <w:t>. La si deve ingoiare così come essa è.</w:t>
      </w:r>
      <w:r w:rsidR="002B4279">
        <w:rPr>
          <w:rFonts w:ascii="Arial" w:hAnsi="Arial"/>
          <w:sz w:val="24"/>
        </w:rPr>
        <w:t xml:space="preserve"> </w:t>
      </w:r>
      <w:r w:rsidRPr="00D2531D">
        <w:rPr>
          <w:rFonts w:ascii="Arial" w:hAnsi="Arial"/>
          <w:sz w:val="24"/>
        </w:rPr>
        <w:t>È una parola che non può essere ascoltata, perché per loro è una parola che non può essere interpretata se non nel senso reale, vero, sostanziale della carne e del sangue, del mangiare e del bere.</w:t>
      </w:r>
      <w:r w:rsidR="002B4279">
        <w:rPr>
          <w:rFonts w:ascii="Arial" w:hAnsi="Arial"/>
          <w:sz w:val="24"/>
        </w:rPr>
        <w:t xml:space="preserve"> </w:t>
      </w:r>
      <w:r w:rsidRPr="00D2531D">
        <w:rPr>
          <w:rFonts w:ascii="Arial" w:hAnsi="Arial"/>
          <w:sz w:val="24"/>
        </w:rPr>
        <w:t>È questo il frutto della mormorazione.</w:t>
      </w:r>
      <w:r w:rsidR="002B4279">
        <w:rPr>
          <w:rFonts w:ascii="Arial" w:hAnsi="Arial"/>
          <w:sz w:val="24"/>
        </w:rPr>
        <w:t xml:space="preserve"> </w:t>
      </w:r>
      <w:r w:rsidRPr="00D2531D">
        <w:rPr>
          <w:rFonts w:ascii="Arial" w:hAnsi="Arial"/>
          <w:sz w:val="24"/>
        </w:rPr>
        <w:t>Uno solo mormora e contagia una moltitudine di discepoli. Uno solo inizia e molti cadono nella medesima tentazione.</w:t>
      </w:r>
      <w:r w:rsidR="002B4279">
        <w:rPr>
          <w:rFonts w:ascii="Arial" w:hAnsi="Arial"/>
          <w:sz w:val="24"/>
        </w:rPr>
        <w:t xml:space="preserve"> </w:t>
      </w:r>
      <w:r w:rsidRPr="00D2531D">
        <w:rPr>
          <w:rFonts w:ascii="Arial" w:hAnsi="Arial"/>
          <w:sz w:val="24"/>
        </w:rPr>
        <w:t>È questa la potenza del male. Inizia uno e trascina con sé un terzo di “angeli”.</w:t>
      </w:r>
      <w:r w:rsidR="002B4279">
        <w:rPr>
          <w:rFonts w:ascii="Arial" w:hAnsi="Arial"/>
          <w:sz w:val="24"/>
        </w:rPr>
        <w:t xml:space="preserve"> </w:t>
      </w:r>
      <w:r w:rsidRPr="00D2531D">
        <w:rPr>
          <w:rFonts w:ascii="Arial" w:hAnsi="Arial"/>
          <w:sz w:val="24"/>
        </w:rPr>
        <w:t xml:space="preserve">È quanto è avvenuto nel Cielo con Lucifero e la sua </w:t>
      </w:r>
      <w:r w:rsidRPr="00D2531D">
        <w:rPr>
          <w:rFonts w:ascii="Arial" w:hAnsi="Arial"/>
          <w:i/>
          <w:sz w:val="24"/>
        </w:rPr>
        <w:t>“mormorazione”</w:t>
      </w:r>
      <w:r w:rsidRPr="00D2531D">
        <w:rPr>
          <w:rFonts w:ascii="Arial" w:hAnsi="Arial"/>
          <w:sz w:val="24"/>
        </w:rPr>
        <w:t xml:space="preserve">, o ribellione contro Dio. </w:t>
      </w:r>
    </w:p>
    <w:p w14:paraId="62C1F17F" w14:textId="23528B2E"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Un segno grandioso apparve nel cielo: una donna vestita di sole, con la luna sotto i suoi piedi e, sul capo, una corona di dodici stelle. </w:t>
      </w:r>
      <w:r w:rsidR="002B4279" w:rsidRPr="00CF4EBF">
        <w:rPr>
          <w:rFonts w:ascii="Arial" w:hAnsi="Arial"/>
          <w:i/>
          <w:iCs/>
          <w:sz w:val="24"/>
        </w:rPr>
        <w:t>Era</w:t>
      </w:r>
      <w:r w:rsidRPr="00CF4EBF">
        <w:rPr>
          <w:rFonts w:ascii="Arial" w:hAnsi="Arial"/>
          <w:i/>
          <w:iCs/>
          <w:sz w:val="24"/>
        </w:rPr>
        <w:t xml:space="preserve"> incinta, e gridava per le doglie e il travaglio del parto. </w:t>
      </w:r>
      <w:r w:rsidR="002B4279" w:rsidRPr="00CF4EBF">
        <w:rPr>
          <w:rFonts w:ascii="Arial" w:hAnsi="Arial"/>
          <w:i/>
          <w:iCs/>
          <w:sz w:val="24"/>
        </w:rPr>
        <w:t>Allora</w:t>
      </w:r>
      <w:r w:rsidRPr="00CF4EBF">
        <w:rPr>
          <w:rFonts w:ascii="Arial" w:hAnsi="Arial"/>
          <w:i/>
          <w:iCs/>
          <w:sz w:val="24"/>
        </w:rPr>
        <w:t xml:space="preserve"> apparve un altro segno nel cielo: un enorme drago rosso, con sette teste e dieci corna e sulle teste sette diademi; </w:t>
      </w:r>
      <w:r w:rsidR="002B4279" w:rsidRPr="00CF4EBF">
        <w:rPr>
          <w:rFonts w:ascii="Arial" w:hAnsi="Arial"/>
          <w:i/>
          <w:iCs/>
          <w:sz w:val="24"/>
        </w:rPr>
        <w:t>la</w:t>
      </w:r>
      <w:r w:rsidRPr="00CF4EBF">
        <w:rPr>
          <w:rFonts w:ascii="Arial" w:hAnsi="Arial"/>
          <w:i/>
          <w:iCs/>
          <w:sz w:val="24"/>
        </w:rPr>
        <w:t xml:space="preserve"> sua coda trascinava un terzo delle stelle del cielo e le precipitava sulla terra. Il drago si pose davanti alla donna, che stava per partorire, in modo da divorare il bambino appena lo avesse partorito. </w:t>
      </w:r>
      <w:r w:rsidR="002B4279" w:rsidRPr="00CF4EBF">
        <w:rPr>
          <w:rFonts w:ascii="Arial" w:hAnsi="Arial"/>
          <w:i/>
          <w:iCs/>
          <w:sz w:val="24"/>
        </w:rPr>
        <w:t>Essa</w:t>
      </w:r>
      <w:r w:rsidRPr="00CF4EBF">
        <w:rPr>
          <w:rFonts w:ascii="Arial" w:hAnsi="Arial"/>
          <w:i/>
          <w:iCs/>
          <w:sz w:val="24"/>
        </w:rPr>
        <w:t xml:space="preserve"> partorì un figlio maschio, destinato a governare tutte le nazioni con scettro di ferro, e suo figlio fu rapito verso Dio e verso il suo trono. </w:t>
      </w:r>
      <w:r w:rsidR="002B4279" w:rsidRPr="00CF4EBF">
        <w:rPr>
          <w:rFonts w:ascii="Arial" w:hAnsi="Arial"/>
          <w:i/>
          <w:iCs/>
          <w:sz w:val="24"/>
        </w:rPr>
        <w:t>La</w:t>
      </w:r>
      <w:r w:rsidRPr="00CF4EBF">
        <w:rPr>
          <w:rFonts w:ascii="Arial" w:hAnsi="Arial"/>
          <w:i/>
          <w:iCs/>
          <w:sz w:val="24"/>
        </w:rPr>
        <w:t xml:space="preserve"> donna invece fuggì nel deserto, dove Dio le aveva preparato un rifugio perché vi fosse nutrita per milleduecentosessanta giorni.</w:t>
      </w:r>
    </w:p>
    <w:p w14:paraId="455A8CF2" w14:textId="48C44815"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Scoppiò</w:t>
      </w:r>
      <w:r w:rsidR="00CF4EBF" w:rsidRPr="00CF4EBF">
        <w:rPr>
          <w:rFonts w:ascii="Arial" w:hAnsi="Arial"/>
          <w:i/>
          <w:iCs/>
          <w:sz w:val="24"/>
        </w:rPr>
        <w:t xml:space="preserve"> quindi una guerra nel cielo: Michele e i suoi angeli combattevano contro il drago. Il drago combatteva insieme ai suoi angeli, </w:t>
      </w:r>
      <w:r w:rsidRPr="00CF4EBF">
        <w:rPr>
          <w:rFonts w:ascii="Arial" w:hAnsi="Arial"/>
          <w:i/>
          <w:iCs/>
          <w:sz w:val="24"/>
        </w:rPr>
        <w:t>ma</w:t>
      </w:r>
      <w:r w:rsidR="00CF4EBF" w:rsidRPr="00CF4EBF">
        <w:rPr>
          <w:rFonts w:ascii="Arial" w:hAnsi="Arial"/>
          <w:i/>
          <w:iCs/>
          <w:sz w:val="24"/>
        </w:rPr>
        <w:t xml:space="preserve"> non prevalse e non vi fu più posto per loro in cielo. </w:t>
      </w:r>
      <w:r w:rsidRPr="00CF4EBF">
        <w:rPr>
          <w:rFonts w:ascii="Arial" w:hAnsi="Arial"/>
          <w:i/>
          <w:iCs/>
          <w:sz w:val="24"/>
        </w:rPr>
        <w:t>E</w:t>
      </w:r>
      <w:r w:rsidR="00CF4EBF" w:rsidRPr="00CF4EBF">
        <w:rPr>
          <w:rFonts w:ascii="Arial" w:hAnsi="Arial"/>
          <w:i/>
          <w:iCs/>
          <w:sz w:val="24"/>
        </w:rPr>
        <w:t xml:space="preserve"> il grande drago, il serpente antico, colui che è chiamato diavolo e il Satana e che seduce tutta la terra abitata, fu precipitato sulla terra e con lui anche i suoi angeli. </w:t>
      </w:r>
      <w:r w:rsidRPr="00CF4EBF">
        <w:rPr>
          <w:rFonts w:ascii="Arial" w:hAnsi="Arial"/>
          <w:i/>
          <w:iCs/>
          <w:sz w:val="24"/>
        </w:rPr>
        <w:t>Allora</w:t>
      </w:r>
      <w:r w:rsidR="00CF4EBF" w:rsidRPr="00CF4EBF">
        <w:rPr>
          <w:rFonts w:ascii="Arial" w:hAnsi="Arial"/>
          <w:i/>
          <w:iCs/>
          <w:sz w:val="24"/>
        </w:rPr>
        <w:t xml:space="preserve"> udii una voce potente nel cielo che diceva:</w:t>
      </w:r>
    </w:p>
    <w:p w14:paraId="459EA5C9" w14:textId="1D75C715"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«Ora si è compiuta</w:t>
      </w:r>
      <w:r w:rsidR="002B4279">
        <w:rPr>
          <w:rFonts w:ascii="Arial" w:hAnsi="Arial"/>
          <w:i/>
          <w:iCs/>
          <w:sz w:val="24"/>
        </w:rPr>
        <w:t xml:space="preserve"> </w:t>
      </w:r>
      <w:r w:rsidRPr="00CF4EBF">
        <w:rPr>
          <w:rFonts w:ascii="Arial" w:hAnsi="Arial"/>
          <w:i/>
          <w:iCs/>
          <w:sz w:val="24"/>
        </w:rPr>
        <w:t>la salvezza, la forza e il regno del nostro Dio</w:t>
      </w:r>
      <w:r w:rsidR="002B4279">
        <w:rPr>
          <w:rFonts w:ascii="Arial" w:hAnsi="Arial"/>
          <w:i/>
          <w:iCs/>
          <w:sz w:val="24"/>
        </w:rPr>
        <w:t xml:space="preserve"> </w:t>
      </w:r>
      <w:r w:rsidRPr="00CF4EBF">
        <w:rPr>
          <w:rFonts w:ascii="Arial" w:hAnsi="Arial"/>
          <w:i/>
          <w:iCs/>
          <w:sz w:val="24"/>
        </w:rPr>
        <w:t>e la potenza del suo Cristo,</w:t>
      </w:r>
      <w:r w:rsidR="002B4279">
        <w:rPr>
          <w:rFonts w:ascii="Arial" w:hAnsi="Arial"/>
          <w:i/>
          <w:iCs/>
          <w:sz w:val="24"/>
        </w:rPr>
        <w:t xml:space="preserve"> </w:t>
      </w:r>
      <w:r w:rsidRPr="00CF4EBF">
        <w:rPr>
          <w:rFonts w:ascii="Arial" w:hAnsi="Arial"/>
          <w:i/>
          <w:iCs/>
          <w:sz w:val="24"/>
        </w:rPr>
        <w:t>perché è stato precipitato</w:t>
      </w:r>
      <w:r w:rsidR="002B4279">
        <w:rPr>
          <w:rFonts w:ascii="Arial" w:hAnsi="Arial"/>
          <w:i/>
          <w:iCs/>
          <w:sz w:val="24"/>
        </w:rPr>
        <w:t xml:space="preserve"> </w:t>
      </w:r>
      <w:r w:rsidRPr="00CF4EBF">
        <w:rPr>
          <w:rFonts w:ascii="Arial" w:hAnsi="Arial"/>
          <w:i/>
          <w:iCs/>
          <w:sz w:val="24"/>
        </w:rPr>
        <w:t>l’accusatore dei nostri fratelli,</w:t>
      </w:r>
      <w:r w:rsidR="002B4279">
        <w:rPr>
          <w:rFonts w:ascii="Arial" w:hAnsi="Arial"/>
          <w:i/>
          <w:iCs/>
          <w:sz w:val="24"/>
        </w:rPr>
        <w:t xml:space="preserve"> </w:t>
      </w:r>
      <w:r w:rsidRPr="00CF4EBF">
        <w:rPr>
          <w:rFonts w:ascii="Arial" w:hAnsi="Arial"/>
          <w:i/>
          <w:iCs/>
          <w:sz w:val="24"/>
        </w:rPr>
        <w:t>colui che li accusava davanti al nostro Dio</w:t>
      </w:r>
      <w:r w:rsidR="002B4279">
        <w:rPr>
          <w:rFonts w:ascii="Arial" w:hAnsi="Arial"/>
          <w:i/>
          <w:iCs/>
          <w:sz w:val="24"/>
        </w:rPr>
        <w:t xml:space="preserve"> </w:t>
      </w:r>
      <w:r w:rsidRPr="00CF4EBF">
        <w:rPr>
          <w:rFonts w:ascii="Arial" w:hAnsi="Arial"/>
          <w:i/>
          <w:iCs/>
          <w:sz w:val="24"/>
        </w:rPr>
        <w:t>giorno e notte.</w:t>
      </w:r>
    </w:p>
    <w:p w14:paraId="39954C2F" w14:textId="18E01C7B"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Ma essi lo hanno vinto</w:t>
      </w:r>
      <w:r w:rsidR="002B4279">
        <w:rPr>
          <w:rFonts w:ascii="Arial" w:hAnsi="Arial"/>
          <w:i/>
          <w:iCs/>
          <w:sz w:val="24"/>
        </w:rPr>
        <w:t xml:space="preserve"> </w:t>
      </w:r>
      <w:r w:rsidRPr="00CF4EBF">
        <w:rPr>
          <w:rFonts w:ascii="Arial" w:hAnsi="Arial"/>
          <w:i/>
          <w:iCs/>
          <w:sz w:val="24"/>
        </w:rPr>
        <w:t>grazie al sangue dell’Agnello</w:t>
      </w:r>
      <w:r w:rsidR="002B4279">
        <w:rPr>
          <w:rFonts w:ascii="Arial" w:hAnsi="Arial"/>
          <w:i/>
          <w:iCs/>
          <w:sz w:val="24"/>
        </w:rPr>
        <w:t xml:space="preserve"> </w:t>
      </w:r>
      <w:r w:rsidRPr="00CF4EBF">
        <w:rPr>
          <w:rFonts w:ascii="Arial" w:hAnsi="Arial"/>
          <w:i/>
          <w:iCs/>
          <w:sz w:val="24"/>
        </w:rPr>
        <w:t>e alla parola della loro testimonianza,</w:t>
      </w:r>
      <w:r w:rsidR="002B4279">
        <w:rPr>
          <w:rFonts w:ascii="Arial" w:hAnsi="Arial"/>
          <w:i/>
          <w:iCs/>
          <w:sz w:val="24"/>
        </w:rPr>
        <w:t xml:space="preserve"> </w:t>
      </w:r>
      <w:r w:rsidRPr="00CF4EBF">
        <w:rPr>
          <w:rFonts w:ascii="Arial" w:hAnsi="Arial"/>
          <w:i/>
          <w:iCs/>
          <w:sz w:val="24"/>
        </w:rPr>
        <w:t>e non hanno amato la loro vita</w:t>
      </w:r>
      <w:r w:rsidR="002B4279">
        <w:rPr>
          <w:rFonts w:ascii="Arial" w:hAnsi="Arial"/>
          <w:i/>
          <w:iCs/>
          <w:sz w:val="24"/>
        </w:rPr>
        <w:t xml:space="preserve"> </w:t>
      </w:r>
      <w:r w:rsidRPr="00CF4EBF">
        <w:rPr>
          <w:rFonts w:ascii="Arial" w:hAnsi="Arial"/>
          <w:i/>
          <w:iCs/>
          <w:sz w:val="24"/>
        </w:rPr>
        <w:t>fino a morire.</w:t>
      </w:r>
      <w:r w:rsidR="002B4279">
        <w:rPr>
          <w:rFonts w:ascii="Arial" w:hAnsi="Arial"/>
          <w:i/>
          <w:iCs/>
          <w:sz w:val="24"/>
        </w:rPr>
        <w:t xml:space="preserve"> </w:t>
      </w:r>
      <w:r w:rsidRPr="00CF4EBF">
        <w:rPr>
          <w:rFonts w:ascii="Arial" w:hAnsi="Arial"/>
          <w:i/>
          <w:iCs/>
          <w:sz w:val="24"/>
        </w:rPr>
        <w:t>Esultate, dunque, o cieli</w:t>
      </w:r>
      <w:r w:rsidR="002B4279">
        <w:rPr>
          <w:rFonts w:ascii="Arial" w:hAnsi="Arial"/>
          <w:i/>
          <w:iCs/>
          <w:sz w:val="24"/>
        </w:rPr>
        <w:t xml:space="preserve"> </w:t>
      </w:r>
      <w:r w:rsidRPr="00CF4EBF">
        <w:rPr>
          <w:rFonts w:ascii="Arial" w:hAnsi="Arial"/>
          <w:i/>
          <w:iCs/>
          <w:sz w:val="24"/>
        </w:rPr>
        <w:t>e voi che abitate in essi.</w:t>
      </w:r>
      <w:r w:rsidR="002B4279">
        <w:rPr>
          <w:rFonts w:ascii="Arial" w:hAnsi="Arial"/>
          <w:i/>
          <w:iCs/>
          <w:sz w:val="24"/>
        </w:rPr>
        <w:t xml:space="preserve"> </w:t>
      </w:r>
      <w:r w:rsidRPr="00CF4EBF">
        <w:rPr>
          <w:rFonts w:ascii="Arial" w:hAnsi="Arial"/>
          <w:i/>
          <w:iCs/>
          <w:sz w:val="24"/>
        </w:rPr>
        <w:t>Ma guai a voi, terra e mare,</w:t>
      </w:r>
      <w:r w:rsidR="002B4279">
        <w:rPr>
          <w:rFonts w:ascii="Arial" w:hAnsi="Arial"/>
          <w:i/>
          <w:iCs/>
          <w:sz w:val="24"/>
        </w:rPr>
        <w:t xml:space="preserve"> </w:t>
      </w:r>
      <w:r w:rsidRPr="00CF4EBF">
        <w:rPr>
          <w:rFonts w:ascii="Arial" w:hAnsi="Arial"/>
          <w:i/>
          <w:iCs/>
          <w:sz w:val="24"/>
        </w:rPr>
        <w:t>perché il diavolo è disceso sopra di voi</w:t>
      </w:r>
      <w:r w:rsidR="002B4279">
        <w:rPr>
          <w:rFonts w:ascii="Arial" w:hAnsi="Arial"/>
          <w:i/>
          <w:iCs/>
          <w:sz w:val="24"/>
        </w:rPr>
        <w:t xml:space="preserve"> </w:t>
      </w:r>
      <w:r w:rsidRPr="00CF4EBF">
        <w:rPr>
          <w:rFonts w:ascii="Arial" w:hAnsi="Arial"/>
          <w:i/>
          <w:iCs/>
          <w:sz w:val="24"/>
        </w:rPr>
        <w:t>pieno di grande furore,</w:t>
      </w:r>
      <w:r w:rsidR="002B4279">
        <w:rPr>
          <w:rFonts w:ascii="Arial" w:hAnsi="Arial"/>
          <w:i/>
          <w:iCs/>
          <w:sz w:val="24"/>
        </w:rPr>
        <w:t xml:space="preserve"> </w:t>
      </w:r>
      <w:r w:rsidRPr="00CF4EBF">
        <w:rPr>
          <w:rFonts w:ascii="Arial" w:hAnsi="Arial"/>
          <w:i/>
          <w:iCs/>
          <w:sz w:val="24"/>
        </w:rPr>
        <w:t>sapendo che gli resta poco tempo».</w:t>
      </w:r>
    </w:p>
    <w:p w14:paraId="056EA706" w14:textId="101364D3"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 xml:space="preserve">Quando il drago si vide precipitato sulla terra, si mise a perseguitare la donna che aveva partorito il figlio maschio. </w:t>
      </w:r>
      <w:r w:rsidR="002B4279" w:rsidRPr="00CF4EBF">
        <w:rPr>
          <w:rFonts w:ascii="Arial" w:hAnsi="Arial"/>
          <w:i/>
          <w:iCs/>
          <w:sz w:val="24"/>
        </w:rPr>
        <w:t>Ma</w:t>
      </w:r>
      <w:r w:rsidRPr="00CF4EBF">
        <w:rPr>
          <w:rFonts w:ascii="Arial" w:hAnsi="Arial"/>
          <w:i/>
          <w:iCs/>
          <w:sz w:val="24"/>
        </w:rPr>
        <w:t xml:space="preserve"> furono date alla donna le due ali della grande aquila, perché volasse nel deserto verso il proprio rifugio, dove viene nutrita per un tempo, due tempi e la metà di un tempo, lontano dal serpente. </w:t>
      </w:r>
      <w:r w:rsidR="002B4279" w:rsidRPr="00CF4EBF">
        <w:rPr>
          <w:rFonts w:ascii="Arial" w:hAnsi="Arial"/>
          <w:i/>
          <w:iCs/>
          <w:sz w:val="24"/>
        </w:rPr>
        <w:t>Allora</w:t>
      </w:r>
      <w:r w:rsidRPr="00CF4EBF">
        <w:rPr>
          <w:rFonts w:ascii="Arial" w:hAnsi="Arial"/>
          <w:i/>
          <w:iCs/>
          <w:sz w:val="24"/>
        </w:rPr>
        <w:t xml:space="preserve"> il serpente vomitò dalla sua bocca come un fiume d’acqua dietro alla donna, per farla travolgere dalle sue acque. </w:t>
      </w:r>
      <w:r w:rsidR="002B4279" w:rsidRPr="00CF4EBF">
        <w:rPr>
          <w:rFonts w:ascii="Arial" w:hAnsi="Arial"/>
          <w:i/>
          <w:iCs/>
          <w:sz w:val="24"/>
        </w:rPr>
        <w:t>Ma</w:t>
      </w:r>
      <w:r w:rsidRPr="00CF4EBF">
        <w:rPr>
          <w:rFonts w:ascii="Arial" w:hAnsi="Arial"/>
          <w:i/>
          <w:iCs/>
          <w:sz w:val="24"/>
        </w:rPr>
        <w:t xml:space="preserve"> la terra venne in soccorso alla donna: aprì la sua bocca e inghiottì il fiume che il drago aveva vomitato dalla propria bocca.</w:t>
      </w:r>
    </w:p>
    <w:p w14:paraId="010A4B54" w14:textId="18C1648B" w:rsidR="00CF4EBF" w:rsidRPr="00CF4EBF" w:rsidRDefault="002B4279" w:rsidP="00CF4EBF">
      <w:pPr>
        <w:spacing w:after="120"/>
        <w:ind w:left="567" w:right="567"/>
        <w:jc w:val="both"/>
        <w:rPr>
          <w:rFonts w:ascii="Arial" w:hAnsi="Arial"/>
          <w:i/>
          <w:iCs/>
          <w:sz w:val="24"/>
        </w:rPr>
      </w:pPr>
      <w:r w:rsidRPr="00CF4EBF">
        <w:rPr>
          <w:rFonts w:ascii="Arial" w:hAnsi="Arial"/>
          <w:i/>
          <w:iCs/>
          <w:sz w:val="24"/>
        </w:rPr>
        <w:lastRenderedPageBreak/>
        <w:t>Allora</w:t>
      </w:r>
      <w:r w:rsidR="00CF4EBF" w:rsidRPr="00CF4EBF">
        <w:rPr>
          <w:rFonts w:ascii="Arial" w:hAnsi="Arial"/>
          <w:i/>
          <w:iCs/>
          <w:sz w:val="24"/>
        </w:rPr>
        <w:t xml:space="preserve"> il drago si infuriò contro la donna e se ne andò a fare guerra contro il resto della sua discendenza, contro quelli che custodiscono i comandamenti di Dio e sono in possesso della testimonianza di Gesù.</w:t>
      </w:r>
    </w:p>
    <w:p w14:paraId="2D5B5FA4" w14:textId="46F284A4"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E si appostò sulla spiaggia del mare. (Ap 12,1-18).</w:t>
      </w:r>
    </w:p>
    <w:p w14:paraId="08D83D01" w14:textId="77777777" w:rsidR="00D2531D" w:rsidRPr="00D2531D" w:rsidRDefault="00D2531D" w:rsidP="00D2531D">
      <w:pPr>
        <w:spacing w:after="120"/>
        <w:jc w:val="both"/>
        <w:rPr>
          <w:rFonts w:ascii="Arial" w:hAnsi="Arial"/>
          <w:sz w:val="24"/>
        </w:rPr>
      </w:pPr>
      <w:r w:rsidRPr="00D2531D">
        <w:rPr>
          <w:rFonts w:ascii="Arial" w:hAnsi="Arial"/>
          <w:sz w:val="24"/>
        </w:rPr>
        <w:t>Dal Cielo questa potenza di male si è riversata sulla terra per iniziare la sua mormorazione agli orecchi degli uomini per farli precipitare nel medesimo peccato.</w:t>
      </w:r>
    </w:p>
    <w:p w14:paraId="6AA909F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61</w:t>
      </w:r>
      <w:r w:rsidRPr="00D2531D">
        <w:rPr>
          <w:rFonts w:ascii="Arial" w:hAnsi="Arial"/>
          <w:b/>
          <w:sz w:val="24"/>
        </w:rPr>
        <w:t xml:space="preserve">Gesù, sapendo dentro di sé che i suoi discepoli mormoravano riguardo a questo, disse loro: «Questo vi scandalizza? </w:t>
      </w:r>
    </w:p>
    <w:p w14:paraId="1CFE4E29" w14:textId="624558CC" w:rsidR="00D2531D" w:rsidRPr="00D2531D" w:rsidRDefault="00D2531D" w:rsidP="00D2531D">
      <w:pPr>
        <w:spacing w:after="120"/>
        <w:jc w:val="both"/>
        <w:rPr>
          <w:rFonts w:ascii="Arial" w:hAnsi="Arial"/>
          <w:sz w:val="24"/>
        </w:rPr>
      </w:pPr>
      <w:r w:rsidRPr="00D2531D">
        <w:rPr>
          <w:rFonts w:ascii="Arial" w:hAnsi="Arial"/>
          <w:sz w:val="24"/>
        </w:rPr>
        <w:t xml:space="preserve">Gesù sa dentro di sé che i suoi discepoli mormoravano riguardo alla verità sul pane di vita da Lui annunziata. Lo sa e dice loro: </w:t>
      </w:r>
      <w:r w:rsidRPr="00D2531D">
        <w:rPr>
          <w:rFonts w:ascii="Arial" w:hAnsi="Arial"/>
          <w:i/>
          <w:sz w:val="24"/>
        </w:rPr>
        <w:t>“Questo vi scandalizza?”.</w:t>
      </w:r>
      <w:r w:rsidR="002B4279">
        <w:rPr>
          <w:rFonts w:ascii="Arial" w:hAnsi="Arial"/>
          <w:i/>
          <w:sz w:val="24"/>
        </w:rPr>
        <w:t xml:space="preserve"> </w:t>
      </w:r>
      <w:r w:rsidRPr="00D2531D">
        <w:rPr>
          <w:rFonts w:ascii="Arial" w:hAnsi="Arial"/>
          <w:sz w:val="24"/>
        </w:rPr>
        <w:t>Vi ho annunziato una verità e vi siete già scandalizzati. Avete già deciso di tirarvi indietro. Quanto io vi ho detto è veramente nulla di fronte a ciò che io sono.</w:t>
      </w:r>
      <w:r w:rsidR="002B4279">
        <w:rPr>
          <w:rFonts w:ascii="Arial" w:hAnsi="Arial"/>
          <w:sz w:val="24"/>
        </w:rPr>
        <w:t xml:space="preserve"> </w:t>
      </w:r>
      <w:r w:rsidRPr="00D2531D">
        <w:rPr>
          <w:rFonts w:ascii="Arial" w:hAnsi="Arial"/>
          <w:sz w:val="24"/>
        </w:rPr>
        <w:t xml:space="preserve">Anzi proprio perché </w:t>
      </w:r>
      <w:r w:rsidRPr="00D2531D">
        <w:rPr>
          <w:rFonts w:ascii="Arial" w:hAnsi="Arial"/>
          <w:i/>
          <w:sz w:val="24"/>
        </w:rPr>
        <w:t>“io sono”</w:t>
      </w:r>
      <w:r w:rsidRPr="00D2531D">
        <w:rPr>
          <w:rFonts w:ascii="Arial" w:hAnsi="Arial"/>
          <w:sz w:val="24"/>
        </w:rPr>
        <w:t xml:space="preserve"> vi ho potuto fare questa promessa e annunziare questa profezia sul mio corpo e sul mio sangue. </w:t>
      </w:r>
    </w:p>
    <w:p w14:paraId="63094DE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D2531D">
        <w:rPr>
          <w:rFonts w:ascii="Arial" w:hAnsi="Arial"/>
          <w:b/>
          <w:position w:val="6"/>
          <w:sz w:val="24"/>
          <w:vertAlign w:val="superscript"/>
        </w:rPr>
        <w:t>62</w:t>
      </w:r>
      <w:r w:rsidRPr="00D2531D">
        <w:rPr>
          <w:rFonts w:ascii="Arial" w:hAnsi="Arial"/>
          <w:b/>
          <w:sz w:val="24"/>
        </w:rPr>
        <w:t>E se vedeste il Figlio dell’uomo salire là dov’era prima?</w:t>
      </w:r>
      <w:r w:rsidRPr="00D2531D">
        <w:rPr>
          <w:rFonts w:ascii="Arial" w:hAnsi="Arial"/>
          <w:b/>
          <w:position w:val="4"/>
          <w:sz w:val="24"/>
        </w:rPr>
        <w:t xml:space="preserve"> </w:t>
      </w:r>
    </w:p>
    <w:p w14:paraId="08796109" w14:textId="42395CEC" w:rsidR="00D2531D" w:rsidRDefault="00D2531D" w:rsidP="00D2531D">
      <w:pPr>
        <w:spacing w:after="120"/>
        <w:jc w:val="both"/>
        <w:rPr>
          <w:rFonts w:ascii="Arial" w:hAnsi="Arial"/>
          <w:sz w:val="24"/>
        </w:rPr>
      </w:pPr>
      <w:r w:rsidRPr="00D2531D">
        <w:rPr>
          <w:rFonts w:ascii="Arial" w:hAnsi="Arial"/>
          <w:sz w:val="24"/>
        </w:rPr>
        <w:t>È questa una chiara allusione alla risurrezione.</w:t>
      </w:r>
      <w:r w:rsidR="002B4279">
        <w:rPr>
          <w:rFonts w:ascii="Arial" w:hAnsi="Arial"/>
          <w:sz w:val="24"/>
        </w:rPr>
        <w:t xml:space="preserve"> </w:t>
      </w:r>
      <w:r w:rsidRPr="00D2531D">
        <w:rPr>
          <w:rFonts w:ascii="Arial" w:hAnsi="Arial"/>
          <w:sz w:val="24"/>
        </w:rPr>
        <w:t>Se voi vedeste il Figlio dell’uomo nell’atto della sua risurrezione gloriosa cosa direste? Vi scandalizzereste ancora di più? Vi aprireste alla fede o pensereste come state pensando adesso, mormorando e tirandovi indietro?</w:t>
      </w:r>
      <w:r w:rsidR="002B4279">
        <w:rPr>
          <w:rFonts w:ascii="Arial" w:hAnsi="Arial"/>
          <w:sz w:val="24"/>
        </w:rPr>
        <w:t xml:space="preserve"> </w:t>
      </w:r>
      <w:r w:rsidRPr="00D2531D">
        <w:rPr>
          <w:rFonts w:ascii="Arial" w:hAnsi="Arial"/>
          <w:sz w:val="24"/>
        </w:rPr>
        <w:t>Come si può constatare le fede in Gesù non può essere fede in un frammento delle sue parole, delle sue profezie, del suo annunzio, del suo Vangelo.</w:t>
      </w:r>
      <w:r w:rsidR="002B4279">
        <w:rPr>
          <w:rFonts w:ascii="Arial" w:hAnsi="Arial"/>
          <w:sz w:val="24"/>
        </w:rPr>
        <w:t xml:space="preserve"> </w:t>
      </w:r>
      <w:r w:rsidRPr="00D2531D">
        <w:rPr>
          <w:rFonts w:ascii="Arial" w:hAnsi="Arial"/>
          <w:sz w:val="24"/>
        </w:rPr>
        <w:t>La fede deve essere prima in Gesù ed essendo fede in Gesù, nella totalità del suo essere e della sua Persona, può divenire fede nelle sue parole.</w:t>
      </w:r>
      <w:r w:rsidR="002B4279">
        <w:rPr>
          <w:rFonts w:ascii="Arial" w:hAnsi="Arial"/>
          <w:sz w:val="24"/>
        </w:rPr>
        <w:t xml:space="preserve"> </w:t>
      </w:r>
      <w:r w:rsidRPr="00D2531D">
        <w:rPr>
          <w:rFonts w:ascii="Arial" w:hAnsi="Arial"/>
          <w:sz w:val="24"/>
        </w:rPr>
        <w:t>Chi vede Gesù per frammenti mai potrà rimanere nella fede in Lui. Ci sarà sempre qualche parola che lo scandalizzerà. Ci sarà qualche parola che lo farà tirare indietro.</w:t>
      </w:r>
      <w:r w:rsidR="002E5F86">
        <w:rPr>
          <w:rFonts w:ascii="Arial" w:hAnsi="Arial"/>
          <w:sz w:val="24"/>
        </w:rPr>
        <w:t xml:space="preserve"> </w:t>
      </w:r>
      <w:r w:rsidRPr="00D2531D">
        <w:rPr>
          <w:rFonts w:ascii="Arial" w:hAnsi="Arial"/>
          <w:sz w:val="24"/>
        </w:rPr>
        <w:t>Gesù però lo ha già detto: “Beato colui che non si scandalizza di me”.</w:t>
      </w:r>
    </w:p>
    <w:p w14:paraId="16BD7E05" w14:textId="0342EB86" w:rsidR="00CF4EBF" w:rsidRPr="00CF4EBF" w:rsidRDefault="00CF4EBF" w:rsidP="00CF4EBF">
      <w:pPr>
        <w:spacing w:after="120"/>
        <w:ind w:left="567" w:right="567"/>
        <w:jc w:val="both"/>
        <w:rPr>
          <w:rFonts w:ascii="Arial" w:hAnsi="Arial"/>
          <w:i/>
          <w:iCs/>
          <w:sz w:val="24"/>
        </w:rPr>
      </w:pPr>
      <w:r w:rsidRPr="00CF4EBF">
        <w:rPr>
          <w:rFonts w:ascii="Arial" w:hAnsi="Arial"/>
          <w:i/>
          <w:iCs/>
          <w:sz w:val="24"/>
        </w:rPr>
        <w:t>Quando Gesù ebbe terminato di dare queste istruzioni ai suoi dodici discepoli, partì di là per insegnare e predicare nelle loro città.</w:t>
      </w:r>
    </w:p>
    <w:p w14:paraId="5432BB45" w14:textId="20FC821C" w:rsidR="00CF4EBF" w:rsidRPr="00CF4EBF" w:rsidRDefault="002B4279" w:rsidP="00CF4EBF">
      <w:pPr>
        <w:spacing w:after="120"/>
        <w:ind w:left="567" w:right="567"/>
        <w:jc w:val="both"/>
        <w:rPr>
          <w:rFonts w:ascii="Arial" w:hAnsi="Arial"/>
          <w:i/>
          <w:iCs/>
          <w:sz w:val="24"/>
        </w:rPr>
      </w:pPr>
      <w:r w:rsidRPr="00CF4EBF">
        <w:rPr>
          <w:rFonts w:ascii="Arial" w:hAnsi="Arial"/>
          <w:i/>
          <w:iCs/>
          <w:sz w:val="24"/>
        </w:rPr>
        <w:t>Giovanni</w:t>
      </w:r>
      <w:r w:rsidR="00CF4EBF" w:rsidRPr="00CF4EBF">
        <w:rPr>
          <w:rFonts w:ascii="Arial" w:hAnsi="Arial"/>
          <w:i/>
          <w:iCs/>
          <w:sz w:val="24"/>
        </w:rPr>
        <w:t xml:space="preserve">, che era in carcere, avendo sentito parlare delle opere del Cristo, per mezzo dei suoi discepoli mandò </w:t>
      </w:r>
      <w:r w:rsidRPr="00CF4EBF">
        <w:rPr>
          <w:rFonts w:ascii="Arial" w:hAnsi="Arial"/>
          <w:i/>
          <w:iCs/>
          <w:sz w:val="24"/>
        </w:rPr>
        <w:t>a</w:t>
      </w:r>
      <w:r w:rsidR="00CF4EBF" w:rsidRPr="00CF4EBF">
        <w:rPr>
          <w:rFonts w:ascii="Arial" w:hAnsi="Arial"/>
          <w:i/>
          <w:iCs/>
          <w:sz w:val="24"/>
        </w:rPr>
        <w:t xml:space="preserve"> dirgli: «Sei tu colui che deve venire o dobbiamo aspettare un altro?». </w:t>
      </w:r>
      <w:r w:rsidRPr="00CF4EBF">
        <w:rPr>
          <w:rFonts w:ascii="Arial" w:hAnsi="Arial"/>
          <w:i/>
          <w:iCs/>
          <w:sz w:val="24"/>
        </w:rPr>
        <w:t>Gesù</w:t>
      </w:r>
      <w:r w:rsidR="00CF4EBF" w:rsidRPr="00CF4EBF">
        <w:rPr>
          <w:rFonts w:ascii="Arial" w:hAnsi="Arial"/>
          <w:i/>
          <w:iCs/>
          <w:sz w:val="24"/>
        </w:rPr>
        <w:t xml:space="preserve"> rispose loro: «Andate e riferite a Giovanni ciò che udite e vedete: </w:t>
      </w:r>
      <w:r w:rsidRPr="00CF4EBF">
        <w:rPr>
          <w:rFonts w:ascii="Arial" w:hAnsi="Arial"/>
          <w:i/>
          <w:iCs/>
          <w:sz w:val="24"/>
        </w:rPr>
        <w:t>i</w:t>
      </w:r>
      <w:r w:rsidR="00CF4EBF" w:rsidRPr="00CF4EBF">
        <w:rPr>
          <w:rFonts w:ascii="Arial" w:hAnsi="Arial"/>
          <w:i/>
          <w:iCs/>
          <w:sz w:val="24"/>
        </w:rPr>
        <w:t xml:space="preserve"> ciechi riacquistano la vista, gli zoppi camminano, i lebbrosi sono purificati, i sordi odono, i morti risuscitano, ai poveri è annunciato il Vangelo. E beato è colui che non trova in me motivo di scandalo!».</w:t>
      </w:r>
      <w:r w:rsidR="002E5F86">
        <w:rPr>
          <w:rFonts w:ascii="Arial" w:hAnsi="Arial"/>
          <w:i/>
          <w:iCs/>
          <w:sz w:val="24"/>
        </w:rPr>
        <w:t xml:space="preserve"> </w:t>
      </w:r>
      <w:r w:rsidR="00CF4EBF" w:rsidRPr="00CF4EBF">
        <w:rPr>
          <w:rFonts w:ascii="Arial" w:hAnsi="Arial"/>
          <w:i/>
          <w:iCs/>
          <w:sz w:val="24"/>
        </w:rPr>
        <w:t>(Mt 11,1-6).</w:t>
      </w:r>
    </w:p>
    <w:p w14:paraId="36EA93B3" w14:textId="035E4D3D" w:rsidR="00D2531D" w:rsidRPr="00D2531D" w:rsidRDefault="00D2531D" w:rsidP="00D2531D">
      <w:pPr>
        <w:spacing w:after="120"/>
        <w:jc w:val="both"/>
        <w:rPr>
          <w:rFonts w:ascii="Arial" w:hAnsi="Arial"/>
          <w:sz w:val="24"/>
        </w:rPr>
      </w:pPr>
      <w:r w:rsidRPr="00D2531D">
        <w:rPr>
          <w:rFonts w:ascii="Arial" w:hAnsi="Arial"/>
          <w:sz w:val="24"/>
        </w:rPr>
        <w:t>Ogni parola, ogni gesto, ogni opera, ogni azione, ogni decisione, ogni altra manifestazione del suo essere e del suo operare deve essere accolta in pienezza di fede.</w:t>
      </w:r>
      <w:r w:rsidR="002B4279">
        <w:rPr>
          <w:rFonts w:ascii="Arial" w:hAnsi="Arial"/>
          <w:sz w:val="24"/>
        </w:rPr>
        <w:t xml:space="preserve"> </w:t>
      </w:r>
      <w:r w:rsidRPr="00D2531D">
        <w:rPr>
          <w:rFonts w:ascii="Arial" w:hAnsi="Arial"/>
          <w:sz w:val="24"/>
        </w:rPr>
        <w:t>Non la comprendiamo. L’accogliamo. Obbediamo. La viviamo. La comprenderemo a suo tempo.</w:t>
      </w:r>
      <w:r w:rsidR="002B4279">
        <w:rPr>
          <w:rFonts w:ascii="Arial" w:hAnsi="Arial"/>
          <w:sz w:val="24"/>
        </w:rPr>
        <w:t xml:space="preserve"> </w:t>
      </w:r>
      <w:r w:rsidRPr="00D2531D">
        <w:rPr>
          <w:rFonts w:ascii="Arial" w:hAnsi="Arial"/>
          <w:sz w:val="24"/>
        </w:rPr>
        <w:t xml:space="preserve">È questa la giusta via per relazionarci con Cristo Gesù. </w:t>
      </w:r>
    </w:p>
    <w:p w14:paraId="60310E6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63</w:t>
      </w:r>
      <w:r w:rsidRPr="00D2531D">
        <w:rPr>
          <w:rFonts w:ascii="Arial" w:hAnsi="Arial"/>
          <w:b/>
          <w:sz w:val="24"/>
        </w:rPr>
        <w:t xml:space="preserve">È lo Spirito che dà la vita, la carne non giova a nulla; le parole che io vi ho detto sono spirito e sono vita. </w:t>
      </w:r>
    </w:p>
    <w:p w14:paraId="2D5C0BCD" w14:textId="2A084223" w:rsidR="00D2531D" w:rsidRDefault="00D2531D" w:rsidP="00D2531D">
      <w:pPr>
        <w:spacing w:after="120"/>
        <w:jc w:val="both"/>
        <w:rPr>
          <w:rFonts w:ascii="Arial" w:hAnsi="Arial"/>
          <w:sz w:val="24"/>
        </w:rPr>
      </w:pPr>
      <w:r w:rsidRPr="00D2531D">
        <w:rPr>
          <w:rFonts w:ascii="Arial" w:hAnsi="Arial"/>
          <w:sz w:val="24"/>
        </w:rPr>
        <w:lastRenderedPageBreak/>
        <w:t>Voi non dovete comprendere le mie parole secondo la carne, cioè secondo i pensieri del vostro cuore.</w:t>
      </w:r>
      <w:r w:rsidR="002B4279">
        <w:rPr>
          <w:rFonts w:ascii="Arial" w:hAnsi="Arial"/>
          <w:sz w:val="24"/>
        </w:rPr>
        <w:t xml:space="preserve"> </w:t>
      </w:r>
      <w:r w:rsidRPr="00D2531D">
        <w:rPr>
          <w:rFonts w:ascii="Arial" w:hAnsi="Arial"/>
          <w:sz w:val="24"/>
        </w:rPr>
        <w:t>Ogni mia Parola dona vita se è compresa nello Spirito Santo.</w:t>
      </w:r>
      <w:r w:rsidR="002B4279">
        <w:rPr>
          <w:rFonts w:ascii="Arial" w:hAnsi="Arial"/>
          <w:sz w:val="24"/>
        </w:rPr>
        <w:t xml:space="preserve"> </w:t>
      </w:r>
      <w:r w:rsidRPr="00D2531D">
        <w:rPr>
          <w:rFonts w:ascii="Arial" w:hAnsi="Arial"/>
          <w:sz w:val="24"/>
        </w:rPr>
        <w:t>Le parole che Gesù ha detto sono spirito e sono vita, se però vengono comprese nello Spirito Santo.</w:t>
      </w:r>
      <w:r w:rsidR="002B4279">
        <w:rPr>
          <w:rFonts w:ascii="Arial" w:hAnsi="Arial"/>
          <w:sz w:val="24"/>
        </w:rPr>
        <w:t xml:space="preserve"> </w:t>
      </w:r>
      <w:r w:rsidRPr="00D2531D">
        <w:rPr>
          <w:rFonts w:ascii="Arial" w:hAnsi="Arial"/>
          <w:sz w:val="24"/>
        </w:rPr>
        <w:t>È lo Spirito Santo l’unico vero interprete di ogni parola di Gesù, anzi di tutta la vita di Gesù, della sua Persona e delle sue opere.</w:t>
      </w:r>
      <w:r w:rsidR="002B4279">
        <w:rPr>
          <w:rFonts w:ascii="Arial" w:hAnsi="Arial"/>
          <w:sz w:val="24"/>
        </w:rPr>
        <w:t xml:space="preserve"> </w:t>
      </w:r>
      <w:r w:rsidRPr="00D2531D">
        <w:rPr>
          <w:rFonts w:ascii="Arial" w:hAnsi="Arial"/>
          <w:sz w:val="24"/>
        </w:rPr>
        <w:t>La mente umana non può interpretare Cristo. Non ne ha le capacità.</w:t>
      </w:r>
      <w:r w:rsidR="002B4279">
        <w:rPr>
          <w:rFonts w:ascii="Arial" w:hAnsi="Arial"/>
          <w:sz w:val="24"/>
        </w:rPr>
        <w:t xml:space="preserve"> </w:t>
      </w:r>
      <w:r w:rsidRPr="00D2531D">
        <w:rPr>
          <w:rFonts w:ascii="Arial" w:hAnsi="Arial"/>
          <w:sz w:val="24"/>
        </w:rPr>
        <w:t>Il mistero è infinitamente oltre la sua mente.</w:t>
      </w:r>
      <w:r w:rsidR="002B4279">
        <w:rPr>
          <w:rFonts w:ascii="Arial" w:hAnsi="Arial"/>
          <w:sz w:val="24"/>
        </w:rPr>
        <w:t xml:space="preserve"> </w:t>
      </w:r>
      <w:r w:rsidRPr="00D2531D">
        <w:rPr>
          <w:rFonts w:ascii="Arial" w:hAnsi="Arial"/>
          <w:sz w:val="24"/>
        </w:rPr>
        <w:t>Se invece si lascia guidare dallo Spirito del Signore, entrerà nel mistero, lo vivrà e a poco a poco la luce illuminerà la sua mente e riscalderà il suo cuore.</w:t>
      </w:r>
      <w:r w:rsidR="002B4279">
        <w:rPr>
          <w:rFonts w:ascii="Arial" w:hAnsi="Arial"/>
          <w:sz w:val="24"/>
        </w:rPr>
        <w:t xml:space="preserve"> </w:t>
      </w:r>
      <w:r w:rsidRPr="00D2531D">
        <w:rPr>
          <w:rFonts w:ascii="Arial" w:hAnsi="Arial"/>
          <w:sz w:val="24"/>
        </w:rPr>
        <w:t>Su questo argomento vale la pena meditare e riflettere su questa verità annunziata da San Paolo nella Prima Lettera ai Corinzi.</w:t>
      </w:r>
    </w:p>
    <w:p w14:paraId="0A0A655F" w14:textId="06D5767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Paolo, chiamato a essere apostolo di Cristo Gesù per volontà di Dio, e il fratello Sòstene, </w:t>
      </w:r>
      <w:r w:rsidR="002B4279" w:rsidRPr="00324A48">
        <w:rPr>
          <w:rFonts w:ascii="Arial" w:hAnsi="Arial"/>
          <w:i/>
          <w:iCs/>
          <w:sz w:val="24"/>
        </w:rPr>
        <w:t>alla</w:t>
      </w:r>
      <w:r w:rsidRPr="00324A48">
        <w:rPr>
          <w:rFonts w:ascii="Arial" w:hAnsi="Arial"/>
          <w:i/>
          <w:iCs/>
          <w:sz w:val="24"/>
        </w:rPr>
        <w:t xml:space="preserve"> Chiesa di Dio che è a Corinto, a coloro che sono stati santificati in Cristo Gesù, santi per chiamata, insieme a tutti quelli che in ogni luogo invocano il nome del Signore nostro Gesù Cristo, Signore nostro e loro: </w:t>
      </w:r>
      <w:r w:rsidR="002B4279" w:rsidRPr="00324A48">
        <w:rPr>
          <w:rFonts w:ascii="Arial" w:hAnsi="Arial"/>
          <w:i/>
          <w:iCs/>
          <w:sz w:val="24"/>
        </w:rPr>
        <w:t>grazia</w:t>
      </w:r>
      <w:r w:rsidRPr="00324A48">
        <w:rPr>
          <w:rFonts w:ascii="Arial" w:hAnsi="Arial"/>
          <w:i/>
          <w:iCs/>
          <w:sz w:val="24"/>
        </w:rPr>
        <w:t xml:space="preserve"> a voi e pace da Dio Padre nostro e dal Signore Gesù Cristo!</w:t>
      </w:r>
    </w:p>
    <w:p w14:paraId="4BDFA8DB" w14:textId="650A3AC5"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Rendo</w:t>
      </w:r>
      <w:r w:rsidR="00324A48" w:rsidRPr="00324A48">
        <w:rPr>
          <w:rFonts w:ascii="Arial" w:hAnsi="Arial"/>
          <w:i/>
          <w:iCs/>
          <w:sz w:val="24"/>
        </w:rPr>
        <w:t xml:space="preserve"> grazie continuamente al mio Dio per voi, a motivo della grazia di Dio che vi è stata data in Cristo Gesù, </w:t>
      </w:r>
      <w:r w:rsidRPr="00324A48">
        <w:rPr>
          <w:rFonts w:ascii="Arial" w:hAnsi="Arial"/>
          <w:i/>
          <w:iCs/>
          <w:sz w:val="24"/>
        </w:rPr>
        <w:t>perché</w:t>
      </w:r>
      <w:r w:rsidR="00324A48" w:rsidRPr="00324A48">
        <w:rPr>
          <w:rFonts w:ascii="Arial" w:hAnsi="Arial"/>
          <w:i/>
          <w:iCs/>
          <w:sz w:val="24"/>
        </w:rPr>
        <w:t xml:space="preserve"> in lui siete stati arricchiti di tutti i doni, quelli della parola e quelli della conoscenza. </w:t>
      </w:r>
      <w:r w:rsidRPr="00324A48">
        <w:rPr>
          <w:rFonts w:ascii="Arial" w:hAnsi="Arial"/>
          <w:i/>
          <w:iCs/>
          <w:sz w:val="24"/>
        </w:rPr>
        <w:t>La</w:t>
      </w:r>
      <w:r w:rsidR="00324A48" w:rsidRPr="00324A48">
        <w:rPr>
          <w:rFonts w:ascii="Arial" w:hAnsi="Arial"/>
          <w:i/>
          <w:iCs/>
          <w:sz w:val="24"/>
        </w:rPr>
        <w:t xml:space="preserve"> testimonianza di Cristo si è stabilita tra voi così saldamente </w:t>
      </w:r>
      <w:r w:rsidRPr="00324A48">
        <w:rPr>
          <w:rFonts w:ascii="Arial" w:hAnsi="Arial"/>
          <w:i/>
          <w:iCs/>
          <w:sz w:val="24"/>
        </w:rPr>
        <w:t>che</w:t>
      </w:r>
      <w:r w:rsidR="00324A48" w:rsidRPr="00324A48">
        <w:rPr>
          <w:rFonts w:ascii="Arial" w:hAnsi="Arial"/>
          <w:i/>
          <w:iCs/>
          <w:sz w:val="24"/>
        </w:rPr>
        <w:t xml:space="preserve"> non manca più alcun carisma a voi, che aspettate la manifestazione del Signore nostro Gesù Cristo. </w:t>
      </w:r>
      <w:r w:rsidRPr="00324A48">
        <w:rPr>
          <w:rFonts w:ascii="Arial" w:hAnsi="Arial"/>
          <w:i/>
          <w:iCs/>
          <w:sz w:val="24"/>
        </w:rPr>
        <w:t>Egli</w:t>
      </w:r>
      <w:r w:rsidR="00324A48" w:rsidRPr="00324A48">
        <w:rPr>
          <w:rFonts w:ascii="Arial" w:hAnsi="Arial"/>
          <w:i/>
          <w:iCs/>
          <w:sz w:val="24"/>
        </w:rPr>
        <w:t xml:space="preserve"> vi renderà saldi sino alla fine, irreprensibili nel giorno del Signore nostro Gesù Cristo. </w:t>
      </w:r>
      <w:r w:rsidRPr="00324A48">
        <w:rPr>
          <w:rFonts w:ascii="Arial" w:hAnsi="Arial"/>
          <w:i/>
          <w:iCs/>
          <w:sz w:val="24"/>
        </w:rPr>
        <w:t>Degno</w:t>
      </w:r>
      <w:r w:rsidR="00324A48" w:rsidRPr="00324A48">
        <w:rPr>
          <w:rFonts w:ascii="Arial" w:hAnsi="Arial"/>
          <w:i/>
          <w:iCs/>
          <w:sz w:val="24"/>
        </w:rPr>
        <w:t xml:space="preserve"> di fede è Dio, dal quale siete stati chiamati alla comunione con il Figlio suo Gesù Cristo, Signore nostro!</w:t>
      </w:r>
    </w:p>
    <w:p w14:paraId="5E5DAE00" w14:textId="6121323F"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Vi</w:t>
      </w:r>
      <w:r w:rsidR="00324A48" w:rsidRPr="00324A48">
        <w:rPr>
          <w:rFonts w:ascii="Arial" w:hAnsi="Arial"/>
          <w:i/>
          <w:iCs/>
          <w:sz w:val="24"/>
        </w:rPr>
        <w:t xml:space="preserve"> esorto pertanto, fratelli, per il nome del Signore nostro Gesù Cristo, a essere tutti unanimi nel parlare, perché non vi siano divisioni tra voi, ma siate in perfetta unione di pensiero e di sentire. </w:t>
      </w:r>
      <w:r w:rsidRPr="00324A48">
        <w:rPr>
          <w:rFonts w:ascii="Arial" w:hAnsi="Arial"/>
          <w:i/>
          <w:iCs/>
          <w:sz w:val="24"/>
        </w:rPr>
        <w:t>Infatti</w:t>
      </w:r>
      <w:r w:rsidR="00324A48" w:rsidRPr="00324A48">
        <w:rPr>
          <w:rFonts w:ascii="Arial" w:hAnsi="Arial"/>
          <w:i/>
          <w:iCs/>
          <w:sz w:val="24"/>
        </w:rPr>
        <w:t xml:space="preserve"> a vostro riguardo, fratelli, mi è stato segnalato dai familiari di Cloe che tra voi vi sono discordie. </w:t>
      </w:r>
      <w:r w:rsidRPr="00324A48">
        <w:rPr>
          <w:rFonts w:ascii="Arial" w:hAnsi="Arial"/>
          <w:i/>
          <w:iCs/>
          <w:sz w:val="24"/>
        </w:rPr>
        <w:t>Mi</w:t>
      </w:r>
      <w:r w:rsidR="00324A48" w:rsidRPr="00324A48">
        <w:rPr>
          <w:rFonts w:ascii="Arial" w:hAnsi="Arial"/>
          <w:i/>
          <w:iCs/>
          <w:sz w:val="24"/>
        </w:rPr>
        <w:t xml:space="preserve"> riferisco al fatto che ciascuno di voi dice: «Io sono di Paolo», «Io invece sono di Apollo», «Io invece di Cefa», «E io di Cristo».</w:t>
      </w:r>
    </w:p>
    <w:p w14:paraId="4AE92B0A" w14:textId="1E1D0945"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È</w:t>
      </w:r>
      <w:r w:rsidR="00324A48" w:rsidRPr="00324A48">
        <w:rPr>
          <w:rFonts w:ascii="Arial" w:hAnsi="Arial"/>
          <w:i/>
          <w:iCs/>
          <w:sz w:val="24"/>
        </w:rPr>
        <w:t xml:space="preserve"> forse diviso il Cristo? Paolo è stato forse crocifisso per voi? O siete stati battezzati nel nome di Paolo? </w:t>
      </w:r>
      <w:r w:rsidRPr="00324A48">
        <w:rPr>
          <w:rFonts w:ascii="Arial" w:hAnsi="Arial"/>
          <w:i/>
          <w:iCs/>
          <w:sz w:val="24"/>
        </w:rPr>
        <w:t>Ringrazio</w:t>
      </w:r>
      <w:r w:rsidR="00324A48" w:rsidRPr="00324A48">
        <w:rPr>
          <w:rFonts w:ascii="Arial" w:hAnsi="Arial"/>
          <w:i/>
          <w:iCs/>
          <w:sz w:val="24"/>
        </w:rPr>
        <w:t xml:space="preserve"> Dio di non avere battezzato nessuno di voi, eccetto Crispo e Gaio, </w:t>
      </w:r>
      <w:r w:rsidRPr="00324A48">
        <w:rPr>
          <w:rFonts w:ascii="Arial" w:hAnsi="Arial"/>
          <w:i/>
          <w:iCs/>
          <w:sz w:val="24"/>
        </w:rPr>
        <w:t>perché</w:t>
      </w:r>
      <w:r w:rsidR="00324A48" w:rsidRPr="00324A48">
        <w:rPr>
          <w:rFonts w:ascii="Arial" w:hAnsi="Arial"/>
          <w:i/>
          <w:iCs/>
          <w:sz w:val="24"/>
        </w:rPr>
        <w:t xml:space="preserve"> nessuno possa dire che siete stati battezzati nel mio nome. </w:t>
      </w:r>
      <w:r w:rsidRPr="00324A48">
        <w:rPr>
          <w:rFonts w:ascii="Arial" w:hAnsi="Arial"/>
          <w:i/>
          <w:iCs/>
          <w:sz w:val="24"/>
        </w:rPr>
        <w:t>Ho</w:t>
      </w:r>
      <w:r w:rsidR="00324A48" w:rsidRPr="00324A48">
        <w:rPr>
          <w:rFonts w:ascii="Arial" w:hAnsi="Arial"/>
          <w:i/>
          <w:iCs/>
          <w:sz w:val="24"/>
        </w:rPr>
        <w:t xml:space="preserve"> battezzato, è vero, anche la famiglia di Stefanàs, ma degli altri non so se io abbia battezzato qualcuno. </w:t>
      </w:r>
      <w:r w:rsidRPr="00324A48">
        <w:rPr>
          <w:rFonts w:ascii="Arial" w:hAnsi="Arial"/>
          <w:i/>
          <w:iCs/>
          <w:sz w:val="24"/>
        </w:rPr>
        <w:t>Cristo</w:t>
      </w:r>
      <w:r w:rsidR="00324A48" w:rsidRPr="00324A48">
        <w:rPr>
          <w:rFonts w:ascii="Arial" w:hAnsi="Arial"/>
          <w:i/>
          <w:iCs/>
          <w:sz w:val="24"/>
        </w:rPr>
        <w:t xml:space="preserve"> infatti non mi ha mandato a battezzare, ma ad annunciare il Vangelo, non con sapienza di parola, perché non venga resa vana la croce di Cristo.</w:t>
      </w:r>
    </w:p>
    <w:p w14:paraId="026B212D" w14:textId="670F7E17"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La</w:t>
      </w:r>
      <w:r w:rsidR="00324A48" w:rsidRPr="00324A48">
        <w:rPr>
          <w:rFonts w:ascii="Arial" w:hAnsi="Arial"/>
          <w:i/>
          <w:iCs/>
          <w:sz w:val="24"/>
        </w:rPr>
        <w:t xml:space="preserve"> parola della croce infatti è stoltezza per quelli che si perdono, ma per quelli che si salvano, ossia per noi, è potenza di Dio. </w:t>
      </w:r>
      <w:r w:rsidRPr="00324A48">
        <w:rPr>
          <w:rFonts w:ascii="Arial" w:hAnsi="Arial"/>
          <w:i/>
          <w:iCs/>
          <w:sz w:val="24"/>
        </w:rPr>
        <w:t>Sta</w:t>
      </w:r>
      <w:r w:rsidR="00324A48" w:rsidRPr="00324A48">
        <w:rPr>
          <w:rFonts w:ascii="Arial" w:hAnsi="Arial"/>
          <w:i/>
          <w:iCs/>
          <w:sz w:val="24"/>
        </w:rPr>
        <w:t xml:space="preserve"> scritto infatti:</w:t>
      </w:r>
      <w:r>
        <w:rPr>
          <w:rFonts w:ascii="Arial" w:hAnsi="Arial"/>
          <w:i/>
          <w:iCs/>
          <w:sz w:val="24"/>
        </w:rPr>
        <w:t xml:space="preserve"> </w:t>
      </w:r>
      <w:r w:rsidR="00324A48" w:rsidRPr="00324A48">
        <w:rPr>
          <w:rFonts w:ascii="Arial" w:hAnsi="Arial"/>
          <w:i/>
          <w:iCs/>
          <w:sz w:val="24"/>
        </w:rPr>
        <w:t>Distruggerò la sapienza dei sapienti</w:t>
      </w:r>
      <w:r>
        <w:rPr>
          <w:rFonts w:ascii="Arial" w:hAnsi="Arial"/>
          <w:i/>
          <w:iCs/>
          <w:sz w:val="24"/>
        </w:rPr>
        <w:t xml:space="preserve"> </w:t>
      </w:r>
      <w:r w:rsidR="00324A48" w:rsidRPr="00324A48">
        <w:rPr>
          <w:rFonts w:ascii="Arial" w:hAnsi="Arial"/>
          <w:i/>
          <w:iCs/>
          <w:sz w:val="24"/>
        </w:rPr>
        <w:t>e annullerò l’intelligenza degli intelligenti.</w:t>
      </w:r>
    </w:p>
    <w:p w14:paraId="6E93BC4F" w14:textId="5DA24A8B"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Dov’è il sapiente? Dov’è il dotto? Dov’è il sottile ragionatore di questo mondo? Dio non ha forse dimostrato stolta la sapienza del mondo? </w:t>
      </w:r>
      <w:r w:rsidR="002B4279" w:rsidRPr="00324A48">
        <w:rPr>
          <w:rFonts w:ascii="Arial" w:hAnsi="Arial"/>
          <w:i/>
          <w:iCs/>
          <w:sz w:val="24"/>
        </w:rPr>
        <w:lastRenderedPageBreak/>
        <w:t>Poiché</w:t>
      </w:r>
      <w:r w:rsidRPr="00324A48">
        <w:rPr>
          <w:rFonts w:ascii="Arial" w:hAnsi="Arial"/>
          <w:i/>
          <w:iCs/>
          <w:sz w:val="24"/>
        </w:rPr>
        <w:t xml:space="preserve"> infatti, nel disegno sapiente di Dio, il mondo, con tutta la sua sapienza, non ha conosciuto Dio, è piaciuto a Dio salvare i credenti con la stoltezza della predicazione. </w:t>
      </w:r>
      <w:r w:rsidR="002B4279" w:rsidRPr="00324A48">
        <w:rPr>
          <w:rFonts w:ascii="Arial" w:hAnsi="Arial"/>
          <w:i/>
          <w:iCs/>
          <w:sz w:val="24"/>
        </w:rPr>
        <w:t>Mentre</w:t>
      </w:r>
      <w:r w:rsidRPr="00324A48">
        <w:rPr>
          <w:rFonts w:ascii="Arial" w:hAnsi="Arial"/>
          <w:i/>
          <w:iCs/>
          <w:sz w:val="24"/>
        </w:rPr>
        <w:t xml:space="preserve"> i Giudei chiedono segni e i Greci cercano sapienza, </w:t>
      </w:r>
      <w:r w:rsidR="002B4279" w:rsidRPr="00324A48">
        <w:rPr>
          <w:rFonts w:ascii="Arial" w:hAnsi="Arial"/>
          <w:i/>
          <w:iCs/>
          <w:sz w:val="24"/>
        </w:rPr>
        <w:t>noi</w:t>
      </w:r>
      <w:r w:rsidRPr="00324A48">
        <w:rPr>
          <w:rFonts w:ascii="Arial" w:hAnsi="Arial"/>
          <w:i/>
          <w:iCs/>
          <w:sz w:val="24"/>
        </w:rPr>
        <w:t xml:space="preserve"> invece annunciamo Cristo crocifisso: scandalo per i Giudei e stoltezza per i pagani; </w:t>
      </w:r>
      <w:r w:rsidR="002B4279" w:rsidRPr="00324A48">
        <w:rPr>
          <w:rFonts w:ascii="Arial" w:hAnsi="Arial"/>
          <w:i/>
          <w:iCs/>
          <w:sz w:val="24"/>
        </w:rPr>
        <w:t>ma</w:t>
      </w:r>
      <w:r w:rsidRPr="00324A48">
        <w:rPr>
          <w:rFonts w:ascii="Arial" w:hAnsi="Arial"/>
          <w:i/>
          <w:iCs/>
          <w:sz w:val="24"/>
        </w:rPr>
        <w:t xml:space="preserve"> per coloro che sono chiamati, sia Giudei che Greci, Cristo è potenza di Dio e sapienza di Dio. </w:t>
      </w:r>
      <w:r w:rsidR="002B4279" w:rsidRPr="00324A48">
        <w:rPr>
          <w:rFonts w:ascii="Arial" w:hAnsi="Arial"/>
          <w:i/>
          <w:iCs/>
          <w:sz w:val="24"/>
        </w:rPr>
        <w:t>Infatti</w:t>
      </w:r>
      <w:r w:rsidRPr="00324A48">
        <w:rPr>
          <w:rFonts w:ascii="Arial" w:hAnsi="Arial"/>
          <w:i/>
          <w:iCs/>
          <w:sz w:val="24"/>
        </w:rPr>
        <w:t xml:space="preserve"> ciò che è stoltezza di Dio è più sapiente degli uomini, e ciò che è debolezza di Dio è più forte degli uomini.</w:t>
      </w:r>
    </w:p>
    <w:p w14:paraId="34AC1D22" w14:textId="7AFE5651"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Considerate</w:t>
      </w:r>
      <w:r w:rsidR="00324A48" w:rsidRPr="00324A48">
        <w:rPr>
          <w:rFonts w:ascii="Arial" w:hAnsi="Arial"/>
          <w:i/>
          <w:iCs/>
          <w:sz w:val="24"/>
        </w:rPr>
        <w:t xml:space="preserve"> infatti la vostra chiamata, fratelli: non ci sono fra voi molti sapienti dal punto di vista umano, né molti potenti, né molti nobili. </w:t>
      </w:r>
      <w:r w:rsidRPr="00324A48">
        <w:rPr>
          <w:rFonts w:ascii="Arial" w:hAnsi="Arial"/>
          <w:i/>
          <w:iCs/>
          <w:sz w:val="24"/>
        </w:rPr>
        <w:t>Ma</w:t>
      </w:r>
      <w:r w:rsidR="00324A48" w:rsidRPr="00324A48">
        <w:rPr>
          <w:rFonts w:ascii="Arial" w:hAnsi="Arial"/>
          <w:i/>
          <w:iCs/>
          <w:sz w:val="24"/>
        </w:rPr>
        <w:t xml:space="preserve"> quello che è stolto per il mondo, Dio lo ha scelto per confondere i sapienti; quello che è debole per il mondo, Dio lo ha scelto per confondere i forti; </w:t>
      </w:r>
      <w:r w:rsidRPr="00324A48">
        <w:rPr>
          <w:rFonts w:ascii="Arial" w:hAnsi="Arial"/>
          <w:i/>
          <w:iCs/>
          <w:sz w:val="24"/>
        </w:rPr>
        <w:t>quello</w:t>
      </w:r>
      <w:r w:rsidR="00324A48" w:rsidRPr="00324A48">
        <w:rPr>
          <w:rFonts w:ascii="Arial" w:hAnsi="Arial"/>
          <w:i/>
          <w:iCs/>
          <w:sz w:val="24"/>
        </w:rPr>
        <w:t xml:space="preserve"> che è ignobile e disprezzato per il mondo, quello che è nulla, Dio lo ha scelto per ridurre al nulla le cose che sono, </w:t>
      </w:r>
      <w:r w:rsidRPr="00324A48">
        <w:rPr>
          <w:rFonts w:ascii="Arial" w:hAnsi="Arial"/>
          <w:i/>
          <w:iCs/>
          <w:sz w:val="24"/>
        </w:rPr>
        <w:t>perché</w:t>
      </w:r>
      <w:r w:rsidR="00324A48" w:rsidRPr="00324A48">
        <w:rPr>
          <w:rFonts w:ascii="Arial" w:hAnsi="Arial"/>
          <w:i/>
          <w:iCs/>
          <w:sz w:val="24"/>
        </w:rPr>
        <w:t xml:space="preserve"> nessuno possa vantarsi di fronte a Dio. </w:t>
      </w:r>
      <w:r w:rsidRPr="00324A48">
        <w:rPr>
          <w:rFonts w:ascii="Arial" w:hAnsi="Arial"/>
          <w:i/>
          <w:iCs/>
          <w:sz w:val="24"/>
        </w:rPr>
        <w:t>Grazie</w:t>
      </w:r>
      <w:r w:rsidR="00324A48" w:rsidRPr="00324A48">
        <w:rPr>
          <w:rFonts w:ascii="Arial" w:hAnsi="Arial"/>
          <w:i/>
          <w:iCs/>
          <w:sz w:val="24"/>
        </w:rPr>
        <w:t xml:space="preserve"> a lui voi siete in Cristo Gesù, il quale per noi è diventato sapienza per opera di Dio, giustizia, santificazione e redenzione, </w:t>
      </w:r>
      <w:r w:rsidRPr="00324A48">
        <w:rPr>
          <w:rFonts w:ascii="Arial" w:hAnsi="Arial"/>
          <w:i/>
          <w:iCs/>
          <w:sz w:val="24"/>
        </w:rPr>
        <w:t>perché</w:t>
      </w:r>
      <w:r w:rsidR="00324A48" w:rsidRPr="00324A48">
        <w:rPr>
          <w:rFonts w:ascii="Arial" w:hAnsi="Arial"/>
          <w:i/>
          <w:iCs/>
          <w:sz w:val="24"/>
        </w:rPr>
        <w:t xml:space="preserve">, come sta scritto, chi si vanta, si vanti nel Signore. (1Cor 1,1-31). </w:t>
      </w:r>
    </w:p>
    <w:p w14:paraId="28F16568" w14:textId="4AFFAE92"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Anch’io, fratelli, quando venni tra voi, non mi presentai ad annunciarvi il mistero di Dio con l’eccellenza della parola o della sapienza. </w:t>
      </w:r>
      <w:r w:rsidR="002B4279" w:rsidRPr="00324A48">
        <w:rPr>
          <w:rFonts w:ascii="Arial" w:hAnsi="Arial"/>
          <w:i/>
          <w:iCs/>
          <w:sz w:val="24"/>
        </w:rPr>
        <w:t>Io</w:t>
      </w:r>
      <w:r w:rsidRPr="00324A48">
        <w:rPr>
          <w:rFonts w:ascii="Arial" w:hAnsi="Arial"/>
          <w:i/>
          <w:iCs/>
          <w:sz w:val="24"/>
        </w:rPr>
        <w:t xml:space="preserve"> ritenni infatti di non sapere altro in mezzo a voi se non Gesù Cristo, e Cristo crocifisso. </w:t>
      </w:r>
      <w:r w:rsidR="002B4279" w:rsidRPr="00324A48">
        <w:rPr>
          <w:rFonts w:ascii="Arial" w:hAnsi="Arial"/>
          <w:i/>
          <w:iCs/>
          <w:sz w:val="24"/>
        </w:rPr>
        <w:t>Mi</w:t>
      </w:r>
      <w:r w:rsidRPr="00324A48">
        <w:rPr>
          <w:rFonts w:ascii="Arial" w:hAnsi="Arial"/>
          <w:i/>
          <w:iCs/>
          <w:sz w:val="24"/>
        </w:rPr>
        <w:t xml:space="preserve"> presentai a voi nella debolezza e con molto timore e trepidazione. </w:t>
      </w:r>
      <w:r w:rsidR="002B4279" w:rsidRPr="00324A48">
        <w:rPr>
          <w:rFonts w:ascii="Arial" w:hAnsi="Arial"/>
          <w:i/>
          <w:iCs/>
          <w:sz w:val="24"/>
        </w:rPr>
        <w:t>La</w:t>
      </w:r>
      <w:r w:rsidRPr="00324A48">
        <w:rPr>
          <w:rFonts w:ascii="Arial" w:hAnsi="Arial"/>
          <w:i/>
          <w:iCs/>
          <w:sz w:val="24"/>
        </w:rPr>
        <w:t xml:space="preserve"> mia parola e la mia predicazione non si basarono su discorsi persuasivi di sapienza, ma sulla manifestazione dello Spirito e della sua potenza, </w:t>
      </w:r>
      <w:r w:rsidR="002B4279" w:rsidRPr="00324A48">
        <w:rPr>
          <w:rFonts w:ascii="Arial" w:hAnsi="Arial"/>
          <w:i/>
          <w:iCs/>
          <w:sz w:val="24"/>
        </w:rPr>
        <w:t>perché</w:t>
      </w:r>
      <w:r w:rsidRPr="00324A48">
        <w:rPr>
          <w:rFonts w:ascii="Arial" w:hAnsi="Arial"/>
          <w:i/>
          <w:iCs/>
          <w:sz w:val="24"/>
        </w:rPr>
        <w:t xml:space="preserve"> la vostra fede non fosse fondata sulla sapienza umana, ma sulla potenza di Dio.</w:t>
      </w:r>
    </w:p>
    <w:p w14:paraId="1FC6D096" w14:textId="26BB296F"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Tra</w:t>
      </w:r>
      <w:r w:rsidR="00324A48" w:rsidRPr="00324A48">
        <w:rPr>
          <w:rFonts w:ascii="Arial" w:hAnsi="Arial"/>
          <w:i/>
          <w:iCs/>
          <w:sz w:val="24"/>
        </w:rPr>
        <w:t xml:space="preserve"> coloro che sono perfetti parliamo, sì, di sapienza, ma di una sapienza che non è di questo mondo, né dei dominatori di questo mondo, che vengono ridotti al nulla. </w:t>
      </w:r>
      <w:r w:rsidRPr="00324A48">
        <w:rPr>
          <w:rFonts w:ascii="Arial" w:hAnsi="Arial"/>
          <w:i/>
          <w:iCs/>
          <w:sz w:val="24"/>
        </w:rPr>
        <w:t>Parliamo</w:t>
      </w:r>
      <w:r w:rsidR="00324A48" w:rsidRPr="00324A48">
        <w:rPr>
          <w:rFonts w:ascii="Arial" w:hAnsi="Arial"/>
          <w:i/>
          <w:iCs/>
          <w:sz w:val="24"/>
        </w:rPr>
        <w:t xml:space="preserve"> invece della sapienza di Dio, che è nel mistero, che è rimasta nascosta e che Dio ha stabilito prima dei secoli per la nostra gloria. </w:t>
      </w:r>
      <w:r w:rsidRPr="00324A48">
        <w:rPr>
          <w:rFonts w:ascii="Arial" w:hAnsi="Arial"/>
          <w:i/>
          <w:iCs/>
          <w:sz w:val="24"/>
        </w:rPr>
        <w:t>Nessuno</w:t>
      </w:r>
      <w:r w:rsidR="00324A48" w:rsidRPr="00324A48">
        <w:rPr>
          <w:rFonts w:ascii="Arial" w:hAnsi="Arial"/>
          <w:i/>
          <w:iCs/>
          <w:sz w:val="24"/>
        </w:rPr>
        <w:t xml:space="preserve"> dei dominatori di questo mondo l’ha conosciuta; se l’avessero conosciuta, non avrebbero crocifisso il Signore della gloria. Ma, come sta scritto:</w:t>
      </w:r>
      <w:r>
        <w:rPr>
          <w:rFonts w:ascii="Arial" w:hAnsi="Arial"/>
          <w:i/>
          <w:iCs/>
          <w:sz w:val="24"/>
        </w:rPr>
        <w:t xml:space="preserve"> </w:t>
      </w:r>
      <w:r w:rsidR="00324A48" w:rsidRPr="00324A48">
        <w:rPr>
          <w:rFonts w:ascii="Arial" w:hAnsi="Arial"/>
          <w:i/>
          <w:iCs/>
          <w:sz w:val="24"/>
        </w:rPr>
        <w:t>Quelle cose che occhio non vide, né orecchio udì,</w:t>
      </w:r>
      <w:r>
        <w:rPr>
          <w:rFonts w:ascii="Arial" w:hAnsi="Arial"/>
          <w:i/>
          <w:iCs/>
          <w:sz w:val="24"/>
        </w:rPr>
        <w:t xml:space="preserve"> </w:t>
      </w:r>
      <w:r w:rsidR="00324A48" w:rsidRPr="00324A48">
        <w:rPr>
          <w:rFonts w:ascii="Arial" w:hAnsi="Arial"/>
          <w:i/>
          <w:iCs/>
          <w:sz w:val="24"/>
        </w:rPr>
        <w:t>né mai entrarono in cuore di uomo,</w:t>
      </w:r>
      <w:r>
        <w:rPr>
          <w:rFonts w:ascii="Arial" w:hAnsi="Arial"/>
          <w:i/>
          <w:iCs/>
          <w:sz w:val="24"/>
        </w:rPr>
        <w:t xml:space="preserve"> </w:t>
      </w:r>
      <w:r w:rsidR="00324A48" w:rsidRPr="00324A48">
        <w:rPr>
          <w:rFonts w:ascii="Arial" w:hAnsi="Arial"/>
          <w:i/>
          <w:iCs/>
          <w:sz w:val="24"/>
        </w:rPr>
        <w:t>Dio le ha preparate per coloro che lo amano.</w:t>
      </w:r>
    </w:p>
    <w:p w14:paraId="1EB1B255" w14:textId="2F340D3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Ma a noi Dio le ha rivelate per mezzo dello Spirito; lo Spirito infatti conosce bene ogni cosa, anche le profondità di Dio. </w:t>
      </w:r>
      <w:r w:rsidR="002B4279" w:rsidRPr="00324A48">
        <w:rPr>
          <w:rFonts w:ascii="Arial" w:hAnsi="Arial"/>
          <w:i/>
          <w:iCs/>
          <w:sz w:val="24"/>
        </w:rPr>
        <w:t>Chi</w:t>
      </w:r>
      <w:r w:rsidRPr="00324A48">
        <w:rPr>
          <w:rFonts w:ascii="Arial" w:hAnsi="Arial"/>
          <w:i/>
          <w:iCs/>
          <w:sz w:val="24"/>
        </w:rPr>
        <w:t xml:space="preserve"> infatti conosce i segreti dell’uomo se non lo spirito dell’uomo che è in lui? Così anche i segreti di Dio nessuno li ha mai conosciuti se non lo Spirito di Dio. </w:t>
      </w:r>
      <w:r w:rsidR="002B4279" w:rsidRPr="00324A48">
        <w:rPr>
          <w:rFonts w:ascii="Arial" w:hAnsi="Arial"/>
          <w:i/>
          <w:iCs/>
          <w:sz w:val="24"/>
        </w:rPr>
        <w:t>Ora</w:t>
      </w:r>
      <w:r w:rsidRPr="00324A48">
        <w:rPr>
          <w:rFonts w:ascii="Arial" w:hAnsi="Arial"/>
          <w:i/>
          <w:iCs/>
          <w:sz w:val="24"/>
        </w:rPr>
        <w:t xml:space="preserve">, noi non abbiamo ricevuto lo spirito del mondo, ma lo Spirito di Dio per conoscere ciò che Dio ci ha donato. </w:t>
      </w:r>
      <w:r w:rsidR="002B4279" w:rsidRPr="00324A48">
        <w:rPr>
          <w:rFonts w:ascii="Arial" w:hAnsi="Arial"/>
          <w:i/>
          <w:iCs/>
          <w:sz w:val="24"/>
        </w:rPr>
        <w:t>Di</w:t>
      </w:r>
      <w:r w:rsidRPr="00324A48">
        <w:rPr>
          <w:rFonts w:ascii="Arial" w:hAnsi="Arial"/>
          <w:i/>
          <w:iCs/>
          <w:sz w:val="24"/>
        </w:rPr>
        <w:t xml:space="preserve"> queste cose noi parliamo, con parole non suggerite dalla sapienza umana, bensì insegnate dallo Spirito, esprimendo cose spirituali in termini spirituali. </w:t>
      </w:r>
      <w:r w:rsidR="002B4279" w:rsidRPr="00324A48">
        <w:rPr>
          <w:rFonts w:ascii="Arial" w:hAnsi="Arial"/>
          <w:i/>
          <w:iCs/>
          <w:sz w:val="24"/>
        </w:rPr>
        <w:t>Ma</w:t>
      </w:r>
      <w:r w:rsidRPr="00324A48">
        <w:rPr>
          <w:rFonts w:ascii="Arial" w:hAnsi="Arial"/>
          <w:i/>
          <w:iCs/>
          <w:sz w:val="24"/>
        </w:rPr>
        <w:t xml:space="preserve"> l’uomo lasciato alle sue forze non comprende le cose dello Spirito di Dio: esse sono follia per lui e non è capace di intenderle, perché di esse si può giudicare per mezzo dello Spirito. L’uomo mosso dallo Spirito, invece, </w:t>
      </w:r>
      <w:r w:rsidRPr="00324A48">
        <w:rPr>
          <w:rFonts w:ascii="Arial" w:hAnsi="Arial"/>
          <w:i/>
          <w:iCs/>
          <w:sz w:val="24"/>
        </w:rPr>
        <w:lastRenderedPageBreak/>
        <w:t xml:space="preserve">giudica ogni cosa, senza poter essere giudicato da nessuno. Infatti chi mai ha conosciuto il pensiero del Signore in modo da poterlo consigliare? Ora, noi abbiamo il pensiero di Cristo. (1Cor 2,1-16). </w:t>
      </w:r>
    </w:p>
    <w:p w14:paraId="74A56FA5" w14:textId="39FC0360" w:rsidR="00D2531D" w:rsidRPr="00D2531D" w:rsidRDefault="00D2531D" w:rsidP="00D2531D">
      <w:pPr>
        <w:spacing w:after="120"/>
        <w:jc w:val="both"/>
        <w:rPr>
          <w:rFonts w:ascii="Arial" w:hAnsi="Arial"/>
          <w:sz w:val="24"/>
        </w:rPr>
      </w:pPr>
      <w:r w:rsidRPr="00D2531D">
        <w:rPr>
          <w:rFonts w:ascii="Arial" w:hAnsi="Arial"/>
          <w:sz w:val="24"/>
        </w:rPr>
        <w:t>La sapienza umana è nulla dinanzi alla profezia di Cristo Gesù. Se lo Spirito Santo non diviene la vera luce di questa sapienza, mai con essa si potrà penetrare il mistero di Gesù Signore.</w:t>
      </w:r>
      <w:r w:rsidR="002B4279">
        <w:rPr>
          <w:rFonts w:ascii="Arial" w:hAnsi="Arial"/>
          <w:sz w:val="24"/>
        </w:rPr>
        <w:t xml:space="preserve"> </w:t>
      </w:r>
      <w:r w:rsidRPr="00D2531D">
        <w:rPr>
          <w:rFonts w:ascii="Arial" w:hAnsi="Arial"/>
          <w:sz w:val="24"/>
        </w:rPr>
        <w:t>Per questo è necessario partire dalla fede. La fede è infinitamente oltre la nostra umana razionalità. La fede salta la ragione, lasciando tutto lo spazio al cuore che si è lasciato attrarre da Cristo Gesù.</w:t>
      </w:r>
      <w:r w:rsidR="002B4279">
        <w:rPr>
          <w:rFonts w:ascii="Arial" w:hAnsi="Arial"/>
          <w:sz w:val="24"/>
        </w:rPr>
        <w:t xml:space="preserve"> </w:t>
      </w:r>
      <w:r w:rsidRPr="00D2531D">
        <w:rPr>
          <w:rFonts w:ascii="Arial" w:hAnsi="Arial"/>
          <w:sz w:val="24"/>
        </w:rPr>
        <w:t xml:space="preserve">Si ama Cristo. Poiché lo si ama, lo si ascolta. Poiché lo si ama e lo si ascolta, si vive secondo la sua Parola. È questa l’obbedienza: una risposta di amore a Gesù che ha parlato al nostro cuore. </w:t>
      </w:r>
    </w:p>
    <w:p w14:paraId="09B90A60"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64</w:t>
      </w:r>
      <w:r w:rsidRPr="00D2531D">
        <w:rPr>
          <w:rFonts w:ascii="Arial" w:hAnsi="Arial"/>
          <w:b/>
          <w:sz w:val="24"/>
        </w:rPr>
        <w:t xml:space="preserve">Ma tra voi vi sono alcuni che non credono». Gesù infatti sapeva fin da principio chi erano quelli che non credevano e chi era colui che lo avrebbe tradito. </w:t>
      </w:r>
    </w:p>
    <w:p w14:paraId="5D922E98" w14:textId="664D8FA5" w:rsidR="00D2531D" w:rsidRPr="00D2531D" w:rsidRDefault="00D2531D" w:rsidP="00D2531D">
      <w:pPr>
        <w:spacing w:after="120"/>
        <w:jc w:val="both"/>
        <w:rPr>
          <w:rFonts w:ascii="Arial" w:hAnsi="Arial"/>
          <w:sz w:val="24"/>
        </w:rPr>
      </w:pPr>
      <w:r w:rsidRPr="00D2531D">
        <w:rPr>
          <w:rFonts w:ascii="Arial" w:hAnsi="Arial"/>
          <w:sz w:val="24"/>
        </w:rPr>
        <w:t>È questa la più grande tristezza che sa generare il cuore pieno di peccato dell’uomo. Si segue Cristo senza credere in Lui.</w:t>
      </w:r>
      <w:r w:rsidR="002B4279">
        <w:rPr>
          <w:rFonts w:ascii="Arial" w:hAnsi="Arial"/>
          <w:sz w:val="24"/>
        </w:rPr>
        <w:t xml:space="preserve"> </w:t>
      </w:r>
      <w:r w:rsidRPr="00D2531D">
        <w:rPr>
          <w:rFonts w:ascii="Arial" w:hAnsi="Arial"/>
          <w:sz w:val="24"/>
        </w:rPr>
        <w:t xml:space="preserve">Gesù sa questa verità e la rivela loro: </w:t>
      </w:r>
      <w:r w:rsidRPr="00D2531D">
        <w:rPr>
          <w:rFonts w:ascii="Arial" w:hAnsi="Arial"/>
          <w:i/>
          <w:sz w:val="24"/>
        </w:rPr>
        <w:t>“Ma tra voi vi sono alcuni che non credono”</w:t>
      </w:r>
      <w:r w:rsidRPr="00D2531D">
        <w:rPr>
          <w:rFonts w:ascii="Arial" w:hAnsi="Arial"/>
          <w:sz w:val="24"/>
        </w:rPr>
        <w:t>.</w:t>
      </w:r>
      <w:r w:rsidR="002B4279">
        <w:rPr>
          <w:rFonts w:ascii="Arial" w:hAnsi="Arial"/>
          <w:sz w:val="24"/>
        </w:rPr>
        <w:t xml:space="preserve"> </w:t>
      </w:r>
      <w:r w:rsidRPr="00D2531D">
        <w:rPr>
          <w:rFonts w:ascii="Arial" w:hAnsi="Arial"/>
          <w:sz w:val="24"/>
        </w:rPr>
        <w:t>Cristo Gesù non può essere ingannato da nessuno. Ognuno è dinanzi a Lui come un libro aperto. Lui legge e vede ogni cosa, anche i più reconditi pensieri.</w:t>
      </w:r>
      <w:r w:rsidR="002B4279">
        <w:rPr>
          <w:rFonts w:ascii="Arial" w:hAnsi="Arial"/>
          <w:sz w:val="24"/>
        </w:rPr>
        <w:t xml:space="preserve"> </w:t>
      </w:r>
      <w:r w:rsidRPr="00D2531D">
        <w:rPr>
          <w:rFonts w:ascii="Arial" w:hAnsi="Arial"/>
          <w:sz w:val="24"/>
        </w:rPr>
        <w:t>È detto ora che non solo Gesù sa chi è che lo segue, ma che non crede in Lui.</w:t>
      </w:r>
      <w:r w:rsidR="002B4279">
        <w:rPr>
          <w:rFonts w:ascii="Arial" w:hAnsi="Arial"/>
          <w:sz w:val="24"/>
        </w:rPr>
        <w:t xml:space="preserve"> </w:t>
      </w:r>
      <w:r w:rsidRPr="00D2531D">
        <w:rPr>
          <w:rFonts w:ascii="Arial" w:hAnsi="Arial"/>
          <w:sz w:val="24"/>
        </w:rPr>
        <w:t>Rivela anche che c’è uno che lo segue e che alla fine lo avrebbe tradito.</w:t>
      </w:r>
      <w:r w:rsidR="002B4279">
        <w:rPr>
          <w:rFonts w:ascii="Arial" w:hAnsi="Arial"/>
          <w:sz w:val="24"/>
        </w:rPr>
        <w:t xml:space="preserve"> </w:t>
      </w:r>
      <w:r w:rsidRPr="00D2531D">
        <w:rPr>
          <w:rFonts w:ascii="Arial" w:hAnsi="Arial"/>
          <w:sz w:val="24"/>
        </w:rPr>
        <w:t>Tutto è dinanzi a Gesù chiaro. Egli veramente sa tutto di tutti.</w:t>
      </w:r>
      <w:r w:rsidR="002B4279">
        <w:rPr>
          <w:rFonts w:ascii="Arial" w:hAnsi="Arial"/>
          <w:sz w:val="24"/>
        </w:rPr>
        <w:t xml:space="preserve"> </w:t>
      </w:r>
      <w:r w:rsidRPr="00D2531D">
        <w:rPr>
          <w:rFonts w:ascii="Arial" w:hAnsi="Arial"/>
          <w:sz w:val="24"/>
        </w:rPr>
        <w:t xml:space="preserve">Dinanzi a Lui non ci sono segreti. Il Padre tutto gli fa conoscere di tutti. </w:t>
      </w:r>
    </w:p>
    <w:p w14:paraId="4C12640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65</w:t>
      </w:r>
      <w:r w:rsidRPr="00D2531D">
        <w:rPr>
          <w:rFonts w:ascii="Arial" w:hAnsi="Arial"/>
          <w:b/>
          <w:sz w:val="24"/>
        </w:rPr>
        <w:t>E diceva: «Per questo vi ho detto che nessuno può venire a me, se non gli è concesso dal Padre».</w:t>
      </w:r>
    </w:p>
    <w:p w14:paraId="071F9C7E" w14:textId="0EB44C60" w:rsidR="00D2531D" w:rsidRPr="00D2531D" w:rsidRDefault="00D2531D" w:rsidP="00D2531D">
      <w:pPr>
        <w:spacing w:after="120"/>
        <w:jc w:val="both"/>
        <w:rPr>
          <w:rFonts w:ascii="Arial" w:hAnsi="Arial"/>
          <w:sz w:val="24"/>
        </w:rPr>
      </w:pPr>
      <w:r w:rsidRPr="00D2531D">
        <w:rPr>
          <w:rFonts w:ascii="Arial" w:hAnsi="Arial"/>
          <w:sz w:val="24"/>
        </w:rPr>
        <w:t>Gesù pone il primato della grazia sulla volontà dell’uomo.</w:t>
      </w:r>
      <w:r w:rsidR="002B4279">
        <w:rPr>
          <w:rFonts w:ascii="Arial" w:hAnsi="Arial"/>
          <w:sz w:val="24"/>
        </w:rPr>
        <w:t xml:space="preserve"> </w:t>
      </w:r>
      <w:r w:rsidRPr="00D2531D">
        <w:rPr>
          <w:rFonts w:ascii="Arial" w:hAnsi="Arial"/>
          <w:sz w:val="24"/>
        </w:rPr>
        <w:t>Si può andare dietro Gesù, la verità della sequela non scaturisce però dalla nostra volontà. Essa è dono gratuito di Dio.</w:t>
      </w:r>
      <w:r w:rsidR="002B4279">
        <w:rPr>
          <w:rFonts w:ascii="Arial" w:hAnsi="Arial"/>
          <w:sz w:val="24"/>
        </w:rPr>
        <w:t xml:space="preserve"> </w:t>
      </w:r>
      <w:r w:rsidRPr="00D2531D">
        <w:rPr>
          <w:rFonts w:ascii="Arial" w:hAnsi="Arial"/>
          <w:sz w:val="24"/>
        </w:rPr>
        <w:t>È per grazia di Dio che possiamo conoscere la verità di Gesù ed è per grazia di Dio che possiamo seguire Gesù in pienezza di amore e di verità.</w:t>
      </w:r>
      <w:r w:rsidR="002B4279">
        <w:rPr>
          <w:rFonts w:ascii="Arial" w:hAnsi="Arial"/>
          <w:sz w:val="24"/>
        </w:rPr>
        <w:t xml:space="preserve"> </w:t>
      </w:r>
      <w:r w:rsidRPr="00D2531D">
        <w:rPr>
          <w:rFonts w:ascii="Arial" w:hAnsi="Arial"/>
          <w:sz w:val="24"/>
        </w:rPr>
        <w:t xml:space="preserve">La sequela è grazia. Grazia è anche la perseveranza nella verità di Gesù. Tutto è grazia ed è per grazia. Dio dona questa grazia a chi gliela chiede con cuore umile, sincero, puro. </w:t>
      </w:r>
    </w:p>
    <w:p w14:paraId="62C333D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66</w:t>
      </w:r>
      <w:r w:rsidRPr="00D2531D">
        <w:rPr>
          <w:rFonts w:ascii="Arial" w:hAnsi="Arial"/>
          <w:b/>
          <w:sz w:val="24"/>
        </w:rPr>
        <w:t xml:space="preserve">Da quel momento molti dei suoi discepoli tornarono indietro e non andavano più con lui. </w:t>
      </w:r>
    </w:p>
    <w:p w14:paraId="533EAC54" w14:textId="654BB5C7" w:rsidR="00D2531D" w:rsidRPr="00D2531D" w:rsidRDefault="00D2531D" w:rsidP="00D2531D">
      <w:pPr>
        <w:spacing w:after="120"/>
        <w:jc w:val="both"/>
        <w:rPr>
          <w:rFonts w:ascii="Arial" w:hAnsi="Arial"/>
          <w:sz w:val="24"/>
        </w:rPr>
      </w:pPr>
      <w:r w:rsidRPr="00D2531D">
        <w:rPr>
          <w:rFonts w:ascii="Arial" w:hAnsi="Arial"/>
          <w:sz w:val="24"/>
        </w:rPr>
        <w:t>Poiché Gesù ha confermato in tutto il suo discorso, non lo ha ammorbidito in nessuna delle sue parti, molti discepoli lo abbandonano.</w:t>
      </w:r>
      <w:r w:rsidR="002B4279">
        <w:rPr>
          <w:rFonts w:ascii="Arial" w:hAnsi="Arial"/>
          <w:sz w:val="24"/>
        </w:rPr>
        <w:t xml:space="preserve"> </w:t>
      </w:r>
      <w:r w:rsidRPr="00D2531D">
        <w:rPr>
          <w:rFonts w:ascii="Arial" w:hAnsi="Arial"/>
          <w:sz w:val="24"/>
        </w:rPr>
        <w:t>Tornano indietro. Se ne vanno definitivamente. Non lo seguono più.</w:t>
      </w:r>
      <w:r w:rsidR="002B4279">
        <w:rPr>
          <w:rFonts w:ascii="Arial" w:hAnsi="Arial"/>
          <w:sz w:val="24"/>
        </w:rPr>
        <w:t xml:space="preserve"> </w:t>
      </w:r>
      <w:r w:rsidRPr="00D2531D">
        <w:rPr>
          <w:rFonts w:ascii="Arial" w:hAnsi="Arial"/>
          <w:sz w:val="24"/>
        </w:rPr>
        <w:t>Gesù però non è venuto per fare discepoli dietro di sé. È venuto per fare discepoli del Padre tutti gli uomini.</w:t>
      </w:r>
      <w:r w:rsidR="002B4279">
        <w:rPr>
          <w:rFonts w:ascii="Arial" w:hAnsi="Arial"/>
          <w:sz w:val="24"/>
        </w:rPr>
        <w:t xml:space="preserve"> </w:t>
      </w:r>
      <w:r w:rsidRPr="00D2531D">
        <w:rPr>
          <w:rFonts w:ascii="Arial" w:hAnsi="Arial"/>
          <w:sz w:val="24"/>
        </w:rPr>
        <w:t>Egli può fare discepoli del Padre in un solo modo: facendoli discepoli della verità del Padre.</w:t>
      </w:r>
      <w:r w:rsidR="002B4279">
        <w:rPr>
          <w:rFonts w:ascii="Arial" w:hAnsi="Arial"/>
          <w:sz w:val="24"/>
        </w:rPr>
        <w:t xml:space="preserve"> </w:t>
      </w:r>
      <w:r w:rsidRPr="00D2531D">
        <w:rPr>
          <w:rFonts w:ascii="Arial" w:hAnsi="Arial"/>
          <w:sz w:val="24"/>
        </w:rPr>
        <w:t>L’Eucaristia è verità del Padre, anche se si compie in Cristo, nel suo corpo e nel suo sangue.</w:t>
      </w:r>
      <w:r w:rsidR="002B4279">
        <w:rPr>
          <w:rFonts w:ascii="Arial" w:hAnsi="Arial"/>
          <w:sz w:val="24"/>
        </w:rPr>
        <w:t xml:space="preserve"> </w:t>
      </w:r>
      <w:r w:rsidRPr="00D2531D">
        <w:rPr>
          <w:rFonts w:ascii="Arial" w:hAnsi="Arial"/>
          <w:sz w:val="24"/>
        </w:rPr>
        <w:t xml:space="preserve">Gesù non ha potestà alcuna sulla verità del Padre. Alla verità del Padre anche Lui deve perfetta obbedienza. </w:t>
      </w:r>
    </w:p>
    <w:p w14:paraId="2665ED0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67</w:t>
      </w:r>
      <w:r w:rsidRPr="00D2531D">
        <w:rPr>
          <w:rFonts w:ascii="Arial" w:hAnsi="Arial"/>
          <w:b/>
          <w:sz w:val="24"/>
        </w:rPr>
        <w:t xml:space="preserve">Disse allora Gesù ai Dodici: «Volete andarvene anche voi?». </w:t>
      </w:r>
    </w:p>
    <w:p w14:paraId="584C9A0C" w14:textId="5D9061FA" w:rsidR="00D2531D" w:rsidRPr="00D2531D" w:rsidRDefault="00D2531D" w:rsidP="00D2531D">
      <w:pPr>
        <w:spacing w:after="120"/>
        <w:jc w:val="both"/>
        <w:rPr>
          <w:rFonts w:ascii="Arial" w:hAnsi="Arial"/>
          <w:sz w:val="24"/>
        </w:rPr>
      </w:pPr>
      <w:r w:rsidRPr="00D2531D">
        <w:rPr>
          <w:rFonts w:ascii="Arial" w:hAnsi="Arial"/>
          <w:sz w:val="24"/>
        </w:rPr>
        <w:lastRenderedPageBreak/>
        <w:t>Gesù non vuole che tra quanti lo seguono vi siamo dubbi, perplessità, incertezze, pensieri non chiari.</w:t>
      </w:r>
      <w:r w:rsidR="002B4279">
        <w:rPr>
          <w:rFonts w:ascii="Arial" w:hAnsi="Arial"/>
          <w:sz w:val="24"/>
        </w:rPr>
        <w:t xml:space="preserve"> </w:t>
      </w:r>
      <w:r w:rsidRPr="00D2531D">
        <w:rPr>
          <w:rFonts w:ascii="Arial" w:hAnsi="Arial"/>
          <w:sz w:val="24"/>
        </w:rPr>
        <w:t xml:space="preserve">Nessuno deve pensare che Gesù è un </w:t>
      </w:r>
      <w:r w:rsidRPr="00D2531D">
        <w:rPr>
          <w:rFonts w:ascii="Arial" w:hAnsi="Arial"/>
          <w:i/>
          <w:sz w:val="24"/>
        </w:rPr>
        <w:t>“ammorbidente della verità”</w:t>
      </w:r>
      <w:r w:rsidRPr="00D2531D">
        <w:rPr>
          <w:rFonts w:ascii="Arial" w:hAnsi="Arial"/>
          <w:sz w:val="24"/>
        </w:rPr>
        <w:t xml:space="preserve">. La parola è </w:t>
      </w:r>
      <w:r w:rsidRPr="00D2531D">
        <w:rPr>
          <w:rFonts w:ascii="Arial" w:hAnsi="Arial"/>
          <w:i/>
          <w:sz w:val="24"/>
        </w:rPr>
        <w:t>“dura”</w:t>
      </w:r>
      <w:r w:rsidRPr="00D2531D">
        <w:rPr>
          <w:rFonts w:ascii="Arial" w:hAnsi="Arial"/>
          <w:sz w:val="24"/>
        </w:rPr>
        <w:t xml:space="preserve"> oggi e sarà </w:t>
      </w:r>
      <w:r w:rsidRPr="00D2531D">
        <w:rPr>
          <w:rFonts w:ascii="Arial" w:hAnsi="Arial"/>
          <w:i/>
          <w:sz w:val="24"/>
        </w:rPr>
        <w:t>“dura”</w:t>
      </w:r>
      <w:r w:rsidRPr="00D2531D">
        <w:rPr>
          <w:rFonts w:ascii="Arial" w:hAnsi="Arial"/>
          <w:sz w:val="24"/>
        </w:rPr>
        <w:t xml:space="preserve"> domani, sempre, fino alla consumazione dei secoli. Per questo Gesù parla ai Dodici con estrema chiarezza: </w:t>
      </w:r>
      <w:r w:rsidRPr="00D2531D">
        <w:rPr>
          <w:rFonts w:ascii="Arial" w:hAnsi="Arial"/>
          <w:i/>
          <w:sz w:val="24"/>
        </w:rPr>
        <w:t>“Volete andarvene anche voi?”</w:t>
      </w:r>
      <w:r w:rsidRPr="00D2531D">
        <w:rPr>
          <w:rFonts w:ascii="Arial" w:hAnsi="Arial"/>
          <w:sz w:val="24"/>
        </w:rPr>
        <w:t>.</w:t>
      </w:r>
      <w:r w:rsidR="002B4279">
        <w:rPr>
          <w:rFonts w:ascii="Arial" w:hAnsi="Arial"/>
          <w:sz w:val="24"/>
        </w:rPr>
        <w:t xml:space="preserve"> </w:t>
      </w:r>
      <w:r w:rsidRPr="00D2531D">
        <w:rPr>
          <w:rFonts w:ascii="Arial" w:hAnsi="Arial"/>
          <w:sz w:val="24"/>
        </w:rPr>
        <w:t>Se volete, potete, perché io non posso cambiare, modificare, alterare in niente ciò che ho detto.</w:t>
      </w:r>
      <w:r w:rsidR="002B4279">
        <w:rPr>
          <w:rFonts w:ascii="Arial" w:hAnsi="Arial"/>
          <w:sz w:val="24"/>
        </w:rPr>
        <w:t xml:space="preserve"> </w:t>
      </w:r>
      <w:r w:rsidRPr="00D2531D">
        <w:rPr>
          <w:rFonts w:ascii="Arial" w:hAnsi="Arial"/>
          <w:sz w:val="24"/>
        </w:rPr>
        <w:t>La verità è questa e nessun’altra per i secoli eterni.</w:t>
      </w:r>
      <w:r w:rsidR="002B4279">
        <w:rPr>
          <w:rFonts w:ascii="Arial" w:hAnsi="Arial"/>
          <w:sz w:val="24"/>
        </w:rPr>
        <w:t xml:space="preserve"> </w:t>
      </w:r>
      <w:r w:rsidRPr="00D2531D">
        <w:rPr>
          <w:rFonts w:ascii="Arial" w:hAnsi="Arial"/>
          <w:sz w:val="24"/>
        </w:rPr>
        <w:t>Se rimanete, dovete rimanere in questa verità e per questa verità.</w:t>
      </w:r>
    </w:p>
    <w:p w14:paraId="0DBEAFBB"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68</w:t>
      </w:r>
      <w:r w:rsidRPr="00D2531D">
        <w:rPr>
          <w:rFonts w:ascii="Arial" w:hAnsi="Arial"/>
          <w:b/>
          <w:sz w:val="24"/>
        </w:rPr>
        <w:t xml:space="preserve">Gli rispose Simon Pietro: «Signore, da chi andremo? Tu hai parole di vita eterna </w:t>
      </w:r>
    </w:p>
    <w:p w14:paraId="26429596" w14:textId="6306C9E4" w:rsidR="00D2531D" w:rsidRDefault="00D2531D" w:rsidP="00D2531D">
      <w:pPr>
        <w:spacing w:after="120"/>
        <w:jc w:val="both"/>
        <w:rPr>
          <w:rFonts w:ascii="Arial" w:hAnsi="Arial"/>
          <w:sz w:val="24"/>
        </w:rPr>
      </w:pPr>
      <w:r w:rsidRPr="00D2531D">
        <w:rPr>
          <w:rFonts w:ascii="Arial" w:hAnsi="Arial"/>
          <w:sz w:val="24"/>
        </w:rPr>
        <w:t>Simon Pietro risponde a nome di tutti gli altri.</w:t>
      </w:r>
      <w:r w:rsidR="002B4279">
        <w:rPr>
          <w:rFonts w:ascii="Arial" w:hAnsi="Arial"/>
          <w:sz w:val="24"/>
        </w:rPr>
        <w:t xml:space="preserve"> </w:t>
      </w:r>
      <w:r w:rsidRPr="00D2531D">
        <w:rPr>
          <w:rFonts w:ascii="Arial" w:hAnsi="Arial"/>
          <w:sz w:val="24"/>
        </w:rPr>
        <w:t>È questa una vera confessione di fede in tutto simile alle altre confessioni riportate dai Vangeli Sinottici.</w:t>
      </w:r>
    </w:p>
    <w:p w14:paraId="68947AEE" w14:textId="7A6D2394"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Gesù, giunto nella regione di Cesarèa di Filippo, domandò ai suoi discepoli: «La gente, chi dice che sia il Figlio dell’uomo?». </w:t>
      </w:r>
      <w:r w:rsidR="002B4279" w:rsidRPr="00324A48">
        <w:rPr>
          <w:rFonts w:ascii="Arial" w:hAnsi="Arial"/>
          <w:i/>
          <w:iCs/>
          <w:sz w:val="24"/>
        </w:rPr>
        <w:t>Risposero</w:t>
      </w:r>
      <w:r w:rsidRPr="00324A48">
        <w:rPr>
          <w:rFonts w:ascii="Arial" w:hAnsi="Arial"/>
          <w:i/>
          <w:iCs/>
          <w:sz w:val="24"/>
        </w:rPr>
        <w:t xml:space="preserve">: «Alcuni dicono Giovanni il Battista, altri Elia, altri Geremia o qualcuno dei profeti». </w:t>
      </w:r>
      <w:r w:rsidR="002B4279" w:rsidRPr="00324A48">
        <w:rPr>
          <w:rFonts w:ascii="Arial" w:hAnsi="Arial"/>
          <w:i/>
          <w:iCs/>
          <w:sz w:val="24"/>
        </w:rPr>
        <w:t>Disse</w:t>
      </w:r>
      <w:r w:rsidRPr="00324A48">
        <w:rPr>
          <w:rFonts w:ascii="Arial" w:hAnsi="Arial"/>
          <w:i/>
          <w:iCs/>
          <w:sz w:val="24"/>
        </w:rPr>
        <w:t xml:space="preserve"> loro: «Ma voi, chi dite che io sia?». </w:t>
      </w:r>
      <w:r w:rsidR="002B4279" w:rsidRPr="00324A48">
        <w:rPr>
          <w:rFonts w:ascii="Arial" w:hAnsi="Arial"/>
          <w:i/>
          <w:iCs/>
          <w:sz w:val="24"/>
        </w:rPr>
        <w:t>Rispose</w:t>
      </w:r>
      <w:r w:rsidRPr="00324A48">
        <w:rPr>
          <w:rFonts w:ascii="Arial" w:hAnsi="Arial"/>
          <w:i/>
          <w:iCs/>
          <w:sz w:val="24"/>
        </w:rPr>
        <w:t xml:space="preserve"> Simon Pietro: «Tu sei il Cristo, il Figlio del Dio vivente». </w:t>
      </w:r>
      <w:r w:rsidR="002B4279" w:rsidRPr="00324A48">
        <w:rPr>
          <w:rFonts w:ascii="Arial" w:hAnsi="Arial"/>
          <w:i/>
          <w:iCs/>
          <w:sz w:val="24"/>
        </w:rPr>
        <w:t>E</w:t>
      </w:r>
      <w:r w:rsidRPr="00324A48">
        <w:rPr>
          <w:rFonts w:ascii="Arial" w:hAnsi="Arial"/>
          <w:i/>
          <w:iCs/>
          <w:sz w:val="24"/>
        </w:rPr>
        <w:t xml:space="preserve"> Gesù gli disse: «Beato sei tu, Simone, figlio di Giona, perché né carne né sangue te lo hanno rivelato, ma il Padre mio che è nei cieli. </w:t>
      </w:r>
      <w:r w:rsidR="002B4279" w:rsidRPr="00324A48">
        <w:rPr>
          <w:rFonts w:ascii="Arial" w:hAnsi="Arial"/>
          <w:i/>
          <w:iCs/>
          <w:sz w:val="24"/>
        </w:rPr>
        <w:t>E</w:t>
      </w:r>
      <w:r w:rsidRPr="00324A48">
        <w:rPr>
          <w:rFonts w:ascii="Arial" w:hAnsi="Arial"/>
          <w:i/>
          <w:iCs/>
          <w:sz w:val="24"/>
        </w:rPr>
        <w:t xml:space="preserve"> io a te dico: tu sei Pietro e su questa pietra edificherò la mia Chiesa e le potenze degli inferi non prevarranno su di essa. </w:t>
      </w:r>
      <w:r w:rsidR="002B4279" w:rsidRPr="00324A48">
        <w:rPr>
          <w:rFonts w:ascii="Arial" w:hAnsi="Arial"/>
          <w:i/>
          <w:iCs/>
          <w:sz w:val="24"/>
        </w:rPr>
        <w:t>A</w:t>
      </w:r>
      <w:r w:rsidRPr="00324A48">
        <w:rPr>
          <w:rFonts w:ascii="Arial" w:hAnsi="Arial"/>
          <w:i/>
          <w:iCs/>
          <w:sz w:val="24"/>
        </w:rPr>
        <w:t xml:space="preserve"> te darò le chiavi del regno dei cieli: tutto ciò che legherai sulla terra sarà legato nei cieli, e tutto ciò che scioglierai sulla terra sarà sciolto nei cieli». </w:t>
      </w:r>
      <w:r w:rsidR="002B4279" w:rsidRPr="00324A48">
        <w:rPr>
          <w:rFonts w:ascii="Arial" w:hAnsi="Arial"/>
          <w:i/>
          <w:iCs/>
          <w:sz w:val="24"/>
        </w:rPr>
        <w:t>Allora</w:t>
      </w:r>
      <w:r w:rsidRPr="00324A48">
        <w:rPr>
          <w:rFonts w:ascii="Arial" w:hAnsi="Arial"/>
          <w:i/>
          <w:iCs/>
          <w:sz w:val="24"/>
        </w:rPr>
        <w:t xml:space="preserve"> ordinò ai discepoli di non dire ad alcuno che egli era il Cristo.</w:t>
      </w:r>
    </w:p>
    <w:p w14:paraId="233CE789" w14:textId="232F5701"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Da</w:t>
      </w:r>
      <w:r w:rsidR="00324A48" w:rsidRPr="00324A48">
        <w:rPr>
          <w:rFonts w:ascii="Arial" w:hAnsi="Arial"/>
          <w:i/>
          <w:iCs/>
          <w:sz w:val="24"/>
        </w:rPr>
        <w:t xml:space="preserve"> allora Gesù cominciò a spiegare ai suoi discepoli che doveva andare a Gerusalemme e soffrire molto da parte degli anziani, dei capi dei sacerdoti e degli scribi, e venire ucciso e risorgere il terzo giorno. </w:t>
      </w:r>
      <w:r w:rsidRPr="00324A48">
        <w:rPr>
          <w:rFonts w:ascii="Arial" w:hAnsi="Arial"/>
          <w:i/>
          <w:iCs/>
          <w:sz w:val="24"/>
        </w:rPr>
        <w:t>Pietro</w:t>
      </w:r>
      <w:r w:rsidR="00324A48" w:rsidRPr="00324A48">
        <w:rPr>
          <w:rFonts w:ascii="Arial" w:hAnsi="Arial"/>
          <w:i/>
          <w:iCs/>
          <w:sz w:val="24"/>
        </w:rPr>
        <w:t xml:space="preserve"> lo prese in disparte e si mise a rimproverarlo dicendo: «Dio non voglia, Signore; questo non ti accadrà mai». </w:t>
      </w:r>
      <w:r w:rsidRPr="00324A48">
        <w:rPr>
          <w:rFonts w:ascii="Arial" w:hAnsi="Arial"/>
          <w:i/>
          <w:iCs/>
          <w:sz w:val="24"/>
        </w:rPr>
        <w:t>Ma</w:t>
      </w:r>
      <w:r w:rsidR="00324A48" w:rsidRPr="00324A48">
        <w:rPr>
          <w:rFonts w:ascii="Arial" w:hAnsi="Arial"/>
          <w:i/>
          <w:iCs/>
          <w:sz w:val="24"/>
        </w:rPr>
        <w:t xml:space="preserve"> egli, voltandosi, disse a Pietro: «Va’ dietro a me, Satana! Tu mi sei di scandalo, perché non pensi secondo Dio, ma secondo gli uomini!».</w:t>
      </w:r>
    </w:p>
    <w:p w14:paraId="728B3BE6" w14:textId="7CC27119"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Allora</w:t>
      </w:r>
      <w:r w:rsidR="00324A48" w:rsidRPr="00324A48">
        <w:rPr>
          <w:rFonts w:ascii="Arial" w:hAnsi="Arial"/>
          <w:i/>
          <w:iCs/>
          <w:sz w:val="24"/>
        </w:rPr>
        <w:t xml:space="preserve"> Gesù disse ai suoi discepoli: «Se qualcuno vuole venire dietro a me, rinneghi se stesso, prenda la sua croce e mi segua. </w:t>
      </w:r>
      <w:r w:rsidRPr="00324A48">
        <w:rPr>
          <w:rFonts w:ascii="Arial" w:hAnsi="Arial"/>
          <w:i/>
          <w:iCs/>
          <w:sz w:val="24"/>
        </w:rPr>
        <w:t>Perché</w:t>
      </w:r>
      <w:r w:rsidR="00324A48" w:rsidRPr="00324A48">
        <w:rPr>
          <w:rFonts w:ascii="Arial" w:hAnsi="Arial"/>
          <w:i/>
          <w:iCs/>
          <w:sz w:val="24"/>
        </w:rPr>
        <w:t xml:space="preserve"> chi vuole salvare la propria vita, la perderà; ma chi perderà la propria vita per causa mia, la troverà. </w:t>
      </w:r>
      <w:r w:rsidRPr="00324A48">
        <w:rPr>
          <w:rFonts w:ascii="Arial" w:hAnsi="Arial"/>
          <w:i/>
          <w:iCs/>
          <w:sz w:val="24"/>
        </w:rPr>
        <w:t>Infatti</w:t>
      </w:r>
      <w:r w:rsidR="00324A48" w:rsidRPr="00324A48">
        <w:rPr>
          <w:rFonts w:ascii="Arial" w:hAnsi="Arial"/>
          <w:i/>
          <w:iCs/>
          <w:sz w:val="24"/>
        </w:rPr>
        <w:t xml:space="preserve"> quale vantaggio avrà un uomo se guadagnerà il mondo intero, ma perderà la propria vita? O che cosa un uomo potrà dare in cambio della propria vita? </w:t>
      </w:r>
      <w:r w:rsidRPr="00324A48">
        <w:rPr>
          <w:rFonts w:ascii="Arial" w:hAnsi="Arial"/>
          <w:i/>
          <w:iCs/>
          <w:sz w:val="24"/>
        </w:rPr>
        <w:t>Perché</w:t>
      </w:r>
      <w:r w:rsidR="00324A48" w:rsidRPr="00324A48">
        <w:rPr>
          <w:rFonts w:ascii="Arial" w:hAnsi="Arial"/>
          <w:i/>
          <w:iCs/>
          <w:sz w:val="24"/>
        </w:rPr>
        <w:t xml:space="preserve"> il Figlio dell’uomo sta per venire nella gloria del Padre suo, con i suoi angeli, e allora renderà a ciascuno secondo le sue azioni. In verità io vi dico: vi sono alcuni tra i presenti che non moriranno, prima di aver visto venire il Figlio dell’uomo con il suo regno». (Mt 16,13-28). </w:t>
      </w:r>
    </w:p>
    <w:p w14:paraId="1FD606B8" w14:textId="6E65663F" w:rsidR="00D2531D" w:rsidRPr="00D2531D" w:rsidRDefault="00D2531D" w:rsidP="00D2531D">
      <w:pPr>
        <w:spacing w:after="120"/>
        <w:jc w:val="both"/>
        <w:rPr>
          <w:rFonts w:ascii="Arial" w:hAnsi="Arial"/>
          <w:sz w:val="24"/>
        </w:rPr>
      </w:pPr>
      <w:r w:rsidRPr="00D2531D">
        <w:rPr>
          <w:rFonts w:ascii="Arial" w:hAnsi="Arial"/>
          <w:sz w:val="24"/>
        </w:rPr>
        <w:t>Simon Pietro parte dalla fede in Cristo Gesù, nella sua Persona,</w:t>
      </w:r>
      <w:r w:rsidR="002B4279">
        <w:rPr>
          <w:rFonts w:ascii="Arial" w:hAnsi="Arial"/>
          <w:sz w:val="24"/>
        </w:rPr>
        <w:t xml:space="preserve"> </w:t>
      </w:r>
      <w:r w:rsidRPr="00D2531D">
        <w:rPr>
          <w:rFonts w:ascii="Arial" w:hAnsi="Arial"/>
          <w:sz w:val="24"/>
        </w:rPr>
        <w:t>Gesù ha parole di vita eterna. Ha parole di verità. Ha parole di vera profezia.</w:t>
      </w:r>
      <w:r w:rsidR="002B4279">
        <w:rPr>
          <w:rFonts w:ascii="Arial" w:hAnsi="Arial"/>
          <w:sz w:val="24"/>
        </w:rPr>
        <w:t xml:space="preserve"> </w:t>
      </w:r>
      <w:r w:rsidRPr="00D2531D">
        <w:rPr>
          <w:rFonts w:ascii="Arial" w:hAnsi="Arial"/>
          <w:sz w:val="24"/>
        </w:rPr>
        <w:t>Se Gesù ha parole di vita eterna, ogni sua parola è vita eterna per chi l’ascolta e la mette in pratica.</w:t>
      </w:r>
      <w:r w:rsidR="002B4279">
        <w:rPr>
          <w:rFonts w:ascii="Arial" w:hAnsi="Arial"/>
          <w:sz w:val="24"/>
        </w:rPr>
        <w:t xml:space="preserve"> </w:t>
      </w:r>
      <w:r w:rsidRPr="00D2531D">
        <w:rPr>
          <w:rFonts w:ascii="Arial" w:hAnsi="Arial"/>
          <w:sz w:val="24"/>
        </w:rPr>
        <w:t>Simon Pietro non fa distinzione alcuna tra le parole di Gesù.</w:t>
      </w:r>
      <w:r w:rsidR="002B4279">
        <w:rPr>
          <w:rFonts w:ascii="Arial" w:hAnsi="Arial"/>
          <w:sz w:val="24"/>
        </w:rPr>
        <w:t xml:space="preserve"> </w:t>
      </w:r>
      <w:r w:rsidRPr="00D2531D">
        <w:rPr>
          <w:rFonts w:ascii="Arial" w:hAnsi="Arial"/>
          <w:sz w:val="24"/>
        </w:rPr>
        <w:t xml:space="preserve">Tutte le parole di </w:t>
      </w:r>
      <w:r w:rsidRPr="00D2531D">
        <w:rPr>
          <w:rFonts w:ascii="Arial" w:hAnsi="Arial"/>
          <w:sz w:val="24"/>
        </w:rPr>
        <w:lastRenderedPageBreak/>
        <w:t>Gesù sono parole di vita eterna.</w:t>
      </w:r>
      <w:r w:rsidR="002B4279">
        <w:rPr>
          <w:rFonts w:ascii="Arial" w:hAnsi="Arial"/>
          <w:sz w:val="24"/>
        </w:rPr>
        <w:t xml:space="preserve"> </w:t>
      </w:r>
      <w:r w:rsidRPr="00D2531D">
        <w:rPr>
          <w:rFonts w:ascii="Arial" w:hAnsi="Arial"/>
          <w:sz w:val="24"/>
        </w:rPr>
        <w:t>È questa vera fede globale, totale nella Persona di Gesù.</w:t>
      </w:r>
      <w:r w:rsidR="002B4279">
        <w:rPr>
          <w:rFonts w:ascii="Arial" w:hAnsi="Arial"/>
          <w:sz w:val="24"/>
        </w:rPr>
        <w:t xml:space="preserve"> </w:t>
      </w:r>
      <w:r w:rsidRPr="00D2531D">
        <w:rPr>
          <w:rFonts w:ascii="Arial" w:hAnsi="Arial"/>
          <w:sz w:val="24"/>
        </w:rPr>
        <w:t>Essendo fede nella persona di Gesù è fede globale, totale in ogni sua parola e in ogni sua opera.</w:t>
      </w:r>
      <w:r w:rsidR="002B4279">
        <w:rPr>
          <w:rFonts w:ascii="Arial" w:hAnsi="Arial"/>
          <w:sz w:val="24"/>
        </w:rPr>
        <w:t xml:space="preserve"> </w:t>
      </w:r>
      <w:r w:rsidRPr="00D2531D">
        <w:rPr>
          <w:rFonts w:ascii="Arial" w:hAnsi="Arial"/>
          <w:sz w:val="24"/>
        </w:rPr>
        <w:t>Tutto ciò che Gesù fa e dice è vita eterna.</w:t>
      </w:r>
      <w:r w:rsidR="002B4279">
        <w:rPr>
          <w:rFonts w:ascii="Arial" w:hAnsi="Arial"/>
          <w:sz w:val="24"/>
        </w:rPr>
        <w:t xml:space="preserve"> </w:t>
      </w:r>
      <w:r w:rsidRPr="00D2531D">
        <w:rPr>
          <w:rFonts w:ascii="Arial" w:hAnsi="Arial"/>
          <w:sz w:val="24"/>
        </w:rPr>
        <w:t>È questa la vera fede. Tutte le altre sono fedi assai pericolose. Sono assai pericolose perché sempre esposte al rischio della tentazione e della mormorazione.</w:t>
      </w:r>
      <w:r w:rsidR="002B4279">
        <w:rPr>
          <w:rFonts w:ascii="Arial" w:hAnsi="Arial"/>
          <w:sz w:val="24"/>
        </w:rPr>
        <w:t xml:space="preserve"> </w:t>
      </w:r>
      <w:r w:rsidRPr="00D2531D">
        <w:rPr>
          <w:rFonts w:ascii="Arial" w:hAnsi="Arial"/>
          <w:sz w:val="24"/>
        </w:rPr>
        <w:t>Perché Gesù ha parole di vita eterna?</w:t>
      </w:r>
    </w:p>
    <w:p w14:paraId="70CC7D1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69</w:t>
      </w:r>
      <w:r w:rsidRPr="00D2531D">
        <w:rPr>
          <w:rFonts w:ascii="Arial" w:hAnsi="Arial"/>
          <w:b/>
          <w:sz w:val="24"/>
        </w:rPr>
        <w:t xml:space="preserve">e noi abbiamo creduto e conosciuto che tu sei il Santo di Dio». </w:t>
      </w:r>
    </w:p>
    <w:p w14:paraId="7758FC30" w14:textId="5F61B35F" w:rsidR="00D2531D" w:rsidRDefault="00D2531D" w:rsidP="00D2531D">
      <w:pPr>
        <w:spacing w:after="120"/>
        <w:jc w:val="both"/>
        <w:rPr>
          <w:rFonts w:ascii="Arial" w:hAnsi="Arial"/>
          <w:sz w:val="24"/>
        </w:rPr>
      </w:pPr>
      <w:r w:rsidRPr="00D2531D">
        <w:rPr>
          <w:rFonts w:ascii="Arial" w:hAnsi="Arial"/>
          <w:sz w:val="24"/>
        </w:rPr>
        <w:t>Gesù ha parole di vita eterna perché Lui è il Santo di Dio.</w:t>
      </w:r>
      <w:r w:rsidR="002B4279">
        <w:rPr>
          <w:rFonts w:ascii="Arial" w:hAnsi="Arial"/>
          <w:sz w:val="24"/>
        </w:rPr>
        <w:t xml:space="preserve"> </w:t>
      </w:r>
      <w:r w:rsidRPr="00D2531D">
        <w:rPr>
          <w:rFonts w:ascii="Arial" w:hAnsi="Arial"/>
          <w:sz w:val="24"/>
        </w:rPr>
        <w:t>Loro hanno creduto e conosciuto questa verità.</w:t>
      </w:r>
      <w:r w:rsidR="002B4279">
        <w:rPr>
          <w:rFonts w:ascii="Arial" w:hAnsi="Arial"/>
          <w:sz w:val="24"/>
        </w:rPr>
        <w:t xml:space="preserve"> </w:t>
      </w:r>
      <w:r w:rsidRPr="00D2531D">
        <w:rPr>
          <w:rFonts w:ascii="Arial" w:hAnsi="Arial"/>
          <w:sz w:val="24"/>
        </w:rPr>
        <w:t>Hanno creduto e conosciuto questa verità attraverso l’esperienza che hanno avuto con Cristo Gesù, ma soprattutto perché in loro sta iniziando ad agire lo Spirito Santo di Dio.</w:t>
      </w:r>
      <w:r w:rsidR="002B4279">
        <w:rPr>
          <w:rFonts w:ascii="Arial" w:hAnsi="Arial"/>
          <w:sz w:val="24"/>
        </w:rPr>
        <w:t xml:space="preserve"> </w:t>
      </w:r>
      <w:r w:rsidRPr="00D2531D">
        <w:rPr>
          <w:rFonts w:ascii="Arial" w:hAnsi="Arial"/>
          <w:sz w:val="24"/>
        </w:rPr>
        <w:t>Loro stanno iniziando a guardare Gesù non con gli occhi della carne, bensì con gli occhi dello Spirito Santo.</w:t>
      </w:r>
      <w:r w:rsidR="002B4279">
        <w:rPr>
          <w:rFonts w:ascii="Arial" w:hAnsi="Arial"/>
          <w:sz w:val="24"/>
        </w:rPr>
        <w:t xml:space="preserve"> </w:t>
      </w:r>
      <w:r w:rsidRPr="00D2531D">
        <w:rPr>
          <w:rFonts w:ascii="Arial" w:hAnsi="Arial"/>
          <w:sz w:val="24"/>
        </w:rPr>
        <w:t>Lo Spirito Santo sta cominciando a dare loro i suoi occhi e con questi occhi di sapienza celeste loro stanno iniziando a credere e a conoscere Gesù nella pienezza della sua verità.</w:t>
      </w:r>
      <w:r w:rsidR="002B4279">
        <w:rPr>
          <w:rFonts w:ascii="Arial" w:hAnsi="Arial"/>
          <w:sz w:val="24"/>
        </w:rPr>
        <w:t xml:space="preserve"> </w:t>
      </w:r>
      <w:r w:rsidRPr="00D2531D">
        <w:rPr>
          <w:rFonts w:ascii="Arial" w:hAnsi="Arial"/>
          <w:sz w:val="24"/>
        </w:rPr>
        <w:t xml:space="preserve">Anche per loro vale la Parola di Gesù: </w:t>
      </w:r>
      <w:r w:rsidRPr="00D2531D">
        <w:rPr>
          <w:rFonts w:ascii="Arial" w:hAnsi="Arial"/>
          <w:i/>
          <w:sz w:val="24"/>
        </w:rPr>
        <w:t xml:space="preserve">“È lo Spirito che </w:t>
      </w:r>
      <w:r w:rsidR="007A3BFA" w:rsidRPr="00D2531D">
        <w:rPr>
          <w:rFonts w:ascii="Arial" w:hAnsi="Arial"/>
          <w:i/>
          <w:sz w:val="24"/>
        </w:rPr>
        <w:t>dà</w:t>
      </w:r>
      <w:r w:rsidRPr="00D2531D">
        <w:rPr>
          <w:rFonts w:ascii="Arial" w:hAnsi="Arial"/>
          <w:i/>
          <w:sz w:val="24"/>
        </w:rPr>
        <w:t xml:space="preserve"> vita”</w:t>
      </w:r>
      <w:r w:rsidRPr="00D2531D">
        <w:rPr>
          <w:rFonts w:ascii="Arial" w:hAnsi="Arial"/>
          <w:sz w:val="24"/>
        </w:rPr>
        <w:t>.</w:t>
      </w:r>
      <w:r w:rsidR="002E5F86">
        <w:rPr>
          <w:rFonts w:ascii="Arial" w:hAnsi="Arial"/>
          <w:sz w:val="24"/>
        </w:rPr>
        <w:t xml:space="preserve"> </w:t>
      </w:r>
      <w:r w:rsidRPr="00D2531D">
        <w:rPr>
          <w:rFonts w:ascii="Arial" w:hAnsi="Arial"/>
          <w:sz w:val="24"/>
        </w:rPr>
        <w:t>Vale per Simon Pietro quanto l’Apostolo Giovanni dirà all’inizio della sua Prima Lettera:</w:t>
      </w:r>
    </w:p>
    <w:p w14:paraId="41D0A1D1" w14:textId="12BCFEB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Quello che era da principio, quello che noi abbiamo udito, quello che abbiamo veduto con i nostri occhi, quello che contemplammo e che le nostre mani toccarono del Verbo della vita – </w:t>
      </w:r>
      <w:r w:rsidR="002B4279" w:rsidRPr="00324A48">
        <w:rPr>
          <w:rFonts w:ascii="Arial" w:hAnsi="Arial"/>
          <w:i/>
          <w:iCs/>
          <w:sz w:val="24"/>
        </w:rPr>
        <w:t>la</w:t>
      </w:r>
      <w:r w:rsidRPr="00324A48">
        <w:rPr>
          <w:rFonts w:ascii="Arial" w:hAnsi="Arial"/>
          <w:i/>
          <w:iCs/>
          <w:sz w:val="24"/>
        </w:rPr>
        <w:t xml:space="preserve"> vita infatti si manifestò, noi l’abbiamo veduta e di ciò diamo testimonianza e vi annunciamo la vita eterna, che era presso il Padre e che si manifestò a noi –, </w:t>
      </w:r>
      <w:r w:rsidR="002B4279" w:rsidRPr="00324A48">
        <w:rPr>
          <w:rFonts w:ascii="Arial" w:hAnsi="Arial"/>
          <w:i/>
          <w:iCs/>
          <w:sz w:val="24"/>
        </w:rPr>
        <w:t>quello</w:t>
      </w:r>
      <w:r w:rsidRPr="00324A48">
        <w:rPr>
          <w:rFonts w:ascii="Arial" w:hAnsi="Arial"/>
          <w:i/>
          <w:iCs/>
          <w:sz w:val="24"/>
        </w:rPr>
        <w:t xml:space="preserve"> che abbiamo veduto e udito, noi lo annunciamo anche a voi, perché anche voi siate in comunione con noi. E la nostra comunione è con il Padre e con il Figlio suo, Gesù Cristo. Queste cose vi scriviamo, perché la nostra gioia sia piena. (1Gv 1,1-4).</w:t>
      </w:r>
    </w:p>
    <w:p w14:paraId="40499CB9" w14:textId="77777777" w:rsidR="00D2531D" w:rsidRPr="00D2531D" w:rsidRDefault="00D2531D" w:rsidP="00D2531D">
      <w:pPr>
        <w:spacing w:after="120"/>
        <w:jc w:val="both"/>
        <w:rPr>
          <w:rFonts w:ascii="Arial" w:hAnsi="Arial"/>
          <w:sz w:val="24"/>
        </w:rPr>
      </w:pPr>
      <w:r w:rsidRPr="00D2531D">
        <w:rPr>
          <w:rFonts w:ascii="Arial" w:hAnsi="Arial"/>
          <w:sz w:val="24"/>
        </w:rPr>
        <w:t>Tutto questo può avvenire solo nello Spirito Santo e con i suoi occhi.</w:t>
      </w:r>
    </w:p>
    <w:p w14:paraId="630E35E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70</w:t>
      </w:r>
      <w:r w:rsidRPr="00D2531D">
        <w:rPr>
          <w:rFonts w:ascii="Arial" w:hAnsi="Arial"/>
          <w:b/>
          <w:sz w:val="24"/>
        </w:rPr>
        <w:t xml:space="preserve">Gesù riprese: «Non sono forse io che ho scelto voi, i Dodici? Eppure uno di voi è un diavolo!». </w:t>
      </w:r>
    </w:p>
    <w:p w14:paraId="10C1E08C" w14:textId="7CE0A8F9" w:rsidR="00D2531D" w:rsidRDefault="00D2531D" w:rsidP="00D2531D">
      <w:pPr>
        <w:spacing w:after="120"/>
        <w:jc w:val="both"/>
        <w:rPr>
          <w:rFonts w:ascii="Arial" w:hAnsi="Arial"/>
          <w:sz w:val="24"/>
        </w:rPr>
      </w:pPr>
      <w:r w:rsidRPr="00D2531D">
        <w:rPr>
          <w:rFonts w:ascii="Arial" w:hAnsi="Arial"/>
          <w:sz w:val="24"/>
        </w:rPr>
        <w:t xml:space="preserve">Gesù conferma la parola di Pietro: </w:t>
      </w:r>
      <w:r w:rsidRPr="00D2531D">
        <w:rPr>
          <w:rFonts w:ascii="Arial" w:hAnsi="Arial"/>
          <w:i/>
          <w:sz w:val="24"/>
        </w:rPr>
        <w:t>“Le mie parole sono vita eterna”. “Sono di vita eterna”.</w:t>
      </w:r>
      <w:r w:rsidR="002E5F86">
        <w:rPr>
          <w:rFonts w:ascii="Arial" w:hAnsi="Arial"/>
          <w:i/>
          <w:sz w:val="24"/>
        </w:rPr>
        <w:t xml:space="preserve"> </w:t>
      </w:r>
      <w:r w:rsidRPr="00D2531D">
        <w:rPr>
          <w:rFonts w:ascii="Arial" w:hAnsi="Arial"/>
          <w:i/>
          <w:sz w:val="24"/>
        </w:rPr>
        <w:t>“Sono di verità”</w:t>
      </w:r>
      <w:r w:rsidRPr="00D2531D">
        <w:rPr>
          <w:rFonts w:ascii="Arial" w:hAnsi="Arial"/>
          <w:sz w:val="24"/>
        </w:rPr>
        <w:t>.</w:t>
      </w:r>
      <w:r w:rsidR="002B4279">
        <w:rPr>
          <w:rFonts w:ascii="Arial" w:hAnsi="Arial"/>
          <w:sz w:val="24"/>
        </w:rPr>
        <w:t xml:space="preserve"> </w:t>
      </w:r>
      <w:r w:rsidRPr="00D2531D">
        <w:rPr>
          <w:rFonts w:ascii="Arial" w:hAnsi="Arial"/>
          <w:sz w:val="24"/>
        </w:rPr>
        <w:t>Sono di vita eterna, di verità, sono vita eterna perché escono da me.</w:t>
      </w:r>
      <w:r w:rsidR="002B4279">
        <w:rPr>
          <w:rFonts w:ascii="Arial" w:hAnsi="Arial"/>
          <w:sz w:val="24"/>
        </w:rPr>
        <w:t xml:space="preserve"> </w:t>
      </w:r>
      <w:r w:rsidRPr="00D2531D">
        <w:rPr>
          <w:rFonts w:ascii="Arial" w:hAnsi="Arial"/>
          <w:sz w:val="24"/>
        </w:rPr>
        <w:t>Non sono però più parole di vita eterna quando entrano in voi, perché voi potete cambiarle, modificarle, adattarle, trasformarle.</w:t>
      </w:r>
      <w:r w:rsidR="002B4279">
        <w:rPr>
          <w:rFonts w:ascii="Arial" w:hAnsi="Arial"/>
          <w:sz w:val="24"/>
        </w:rPr>
        <w:t xml:space="preserve"> </w:t>
      </w:r>
      <w:r w:rsidRPr="00D2531D">
        <w:rPr>
          <w:rFonts w:ascii="Arial" w:hAnsi="Arial"/>
          <w:sz w:val="24"/>
        </w:rPr>
        <w:t>Se fossero parole di vita eterna in senso assoluto, produrrebbero sempre un frutto di vita eterna.</w:t>
      </w:r>
      <w:r w:rsidR="002B4279">
        <w:rPr>
          <w:rFonts w:ascii="Arial" w:hAnsi="Arial"/>
          <w:sz w:val="24"/>
        </w:rPr>
        <w:t xml:space="preserve"> </w:t>
      </w:r>
      <w:r w:rsidRPr="00D2531D">
        <w:rPr>
          <w:rFonts w:ascii="Arial" w:hAnsi="Arial"/>
          <w:sz w:val="24"/>
        </w:rPr>
        <w:t>Poiché però sono parole di vita eterna che producono la vita eterna nel vostro cuore e attraverso il vostro cuore, dovete porre ogni attenzione.</w:t>
      </w:r>
      <w:r w:rsidR="002B4279">
        <w:rPr>
          <w:rFonts w:ascii="Arial" w:hAnsi="Arial"/>
          <w:sz w:val="24"/>
        </w:rPr>
        <w:t xml:space="preserve"> </w:t>
      </w:r>
      <w:r w:rsidRPr="00D2531D">
        <w:rPr>
          <w:rFonts w:ascii="Arial" w:hAnsi="Arial"/>
          <w:sz w:val="24"/>
        </w:rPr>
        <w:t>Esse possono trasformarsi in parole di morte eterna quando entrano in voi.</w:t>
      </w:r>
      <w:r w:rsidR="002B4279">
        <w:rPr>
          <w:rFonts w:ascii="Arial" w:hAnsi="Arial"/>
          <w:sz w:val="24"/>
        </w:rPr>
        <w:t xml:space="preserve"> </w:t>
      </w:r>
      <w:r w:rsidRPr="00D2531D">
        <w:rPr>
          <w:rFonts w:ascii="Arial" w:hAnsi="Arial"/>
          <w:sz w:val="24"/>
        </w:rPr>
        <w:t>Di quanto sto dicendo ve ne do anche motivazione storica.</w:t>
      </w:r>
      <w:r w:rsidR="002B4279">
        <w:rPr>
          <w:rFonts w:ascii="Arial" w:hAnsi="Arial"/>
          <w:sz w:val="24"/>
        </w:rPr>
        <w:t xml:space="preserve"> </w:t>
      </w:r>
      <w:r w:rsidRPr="00D2531D">
        <w:rPr>
          <w:rFonts w:ascii="Arial" w:hAnsi="Arial"/>
          <w:sz w:val="24"/>
        </w:rPr>
        <w:t>Io ho scelto tutti voi. Ho scelto voi che siete i Dodici. Eppure uno di voi è un diavolo.</w:t>
      </w:r>
      <w:r w:rsidR="002B4279">
        <w:rPr>
          <w:rFonts w:ascii="Arial" w:hAnsi="Arial"/>
          <w:sz w:val="24"/>
        </w:rPr>
        <w:t xml:space="preserve"> </w:t>
      </w:r>
      <w:r w:rsidRPr="00D2531D">
        <w:rPr>
          <w:rFonts w:ascii="Arial" w:hAnsi="Arial"/>
          <w:sz w:val="24"/>
        </w:rPr>
        <w:t>La mia parola è sempre di vita eterna. Io ho scelto costui per farne un apostolo, un messaggero di verità e di pace, di santità e di grazia. L’ho scelto per farne un araldo della Buona Novella.</w:t>
      </w:r>
      <w:r w:rsidR="002E5F86">
        <w:rPr>
          <w:rFonts w:ascii="Arial" w:hAnsi="Arial"/>
          <w:sz w:val="24"/>
        </w:rPr>
        <w:t xml:space="preserve"> </w:t>
      </w:r>
      <w:r w:rsidRPr="00D2531D">
        <w:rPr>
          <w:rFonts w:ascii="Arial" w:hAnsi="Arial"/>
          <w:sz w:val="24"/>
        </w:rPr>
        <w:t>Invece cosa è successo?</w:t>
      </w:r>
      <w:r w:rsidR="002B4279">
        <w:rPr>
          <w:rFonts w:ascii="Arial" w:hAnsi="Arial"/>
          <w:sz w:val="24"/>
        </w:rPr>
        <w:t xml:space="preserve"> </w:t>
      </w:r>
      <w:r w:rsidRPr="00D2531D">
        <w:rPr>
          <w:rFonts w:ascii="Arial" w:hAnsi="Arial"/>
          <w:sz w:val="24"/>
        </w:rPr>
        <w:t>La parola di vita eterna è stata trasformata dal suo cuore in parola diabolica, di morte, di veleno, di tradimento.</w:t>
      </w:r>
      <w:r w:rsidR="002B4279">
        <w:rPr>
          <w:rFonts w:ascii="Arial" w:hAnsi="Arial"/>
          <w:sz w:val="24"/>
        </w:rPr>
        <w:t xml:space="preserve"> </w:t>
      </w:r>
      <w:r w:rsidRPr="00D2531D">
        <w:rPr>
          <w:rFonts w:ascii="Arial" w:hAnsi="Arial"/>
          <w:sz w:val="24"/>
        </w:rPr>
        <w:t>Quanto avviene con le mie parole, può avvenire anche con la mia Eucaristia. Da pane di vita si può trasformare nel vostro cuore in pane di morte.</w:t>
      </w:r>
      <w:r w:rsidR="002B4279">
        <w:rPr>
          <w:rFonts w:ascii="Arial" w:hAnsi="Arial"/>
          <w:sz w:val="24"/>
        </w:rPr>
        <w:t xml:space="preserve"> </w:t>
      </w:r>
      <w:r w:rsidRPr="00D2531D">
        <w:rPr>
          <w:rFonts w:ascii="Arial" w:hAnsi="Arial"/>
          <w:sz w:val="24"/>
        </w:rPr>
        <w:t>Questa verità è così espressa da San Paolo.</w:t>
      </w:r>
    </w:p>
    <w:p w14:paraId="0F76ECB2" w14:textId="5557934F" w:rsidR="00324A48" w:rsidRPr="00324A48" w:rsidRDefault="00324A48" w:rsidP="00324A48">
      <w:pPr>
        <w:spacing w:after="120"/>
        <w:ind w:left="567" w:right="567"/>
        <w:jc w:val="both"/>
        <w:rPr>
          <w:rFonts w:ascii="Arial" w:hAnsi="Arial"/>
          <w:i/>
          <w:iCs/>
          <w:sz w:val="24"/>
        </w:rPr>
      </w:pPr>
      <w:r w:rsidRPr="00324A48">
        <w:rPr>
          <w:rFonts w:ascii="Arial" w:hAnsi="Arial"/>
          <w:i/>
          <w:iCs/>
          <w:sz w:val="24"/>
        </w:rPr>
        <w:lastRenderedPageBreak/>
        <w:t xml:space="preserve">Mentre vi do queste istruzioni, non posso lodarvi, perché vi riunite insieme non per il meglio, ma per il peggio. </w:t>
      </w:r>
      <w:r w:rsidR="002B4279" w:rsidRPr="00324A48">
        <w:rPr>
          <w:rFonts w:ascii="Arial" w:hAnsi="Arial"/>
          <w:i/>
          <w:iCs/>
          <w:sz w:val="24"/>
        </w:rPr>
        <w:t>Innanzi</w:t>
      </w:r>
      <w:r w:rsidRPr="00324A48">
        <w:rPr>
          <w:rFonts w:ascii="Arial" w:hAnsi="Arial"/>
          <w:i/>
          <w:iCs/>
          <w:sz w:val="24"/>
        </w:rPr>
        <w:t xml:space="preserve"> tutto sento dire che, quando vi radunate in assemblea, vi sono divisioni tra voi, e in parte lo credo. </w:t>
      </w:r>
      <w:r w:rsidR="002B4279" w:rsidRPr="00324A48">
        <w:rPr>
          <w:rFonts w:ascii="Arial" w:hAnsi="Arial"/>
          <w:i/>
          <w:iCs/>
          <w:sz w:val="24"/>
        </w:rPr>
        <w:t>È</w:t>
      </w:r>
      <w:r w:rsidRPr="00324A48">
        <w:rPr>
          <w:rFonts w:ascii="Arial" w:hAnsi="Arial"/>
          <w:i/>
          <w:iCs/>
          <w:sz w:val="24"/>
        </w:rPr>
        <w:t xml:space="preserve"> necessario infatti che sorgano fazioni tra voi, perché in mezzo a voi si manifestino quelli che hanno superato la prova. </w:t>
      </w:r>
      <w:r w:rsidR="002B4279" w:rsidRPr="00324A48">
        <w:rPr>
          <w:rFonts w:ascii="Arial" w:hAnsi="Arial"/>
          <w:i/>
          <w:iCs/>
          <w:sz w:val="24"/>
        </w:rPr>
        <w:t>Quando</w:t>
      </w:r>
      <w:r w:rsidRPr="00324A48">
        <w:rPr>
          <w:rFonts w:ascii="Arial" w:hAnsi="Arial"/>
          <w:i/>
          <w:iCs/>
          <w:sz w:val="24"/>
        </w:rPr>
        <w:t xml:space="preserve"> dunque vi radunate insieme, il vostro non è più un mangiare la cena del Signore. </w:t>
      </w:r>
      <w:r w:rsidR="002B4279" w:rsidRPr="00324A48">
        <w:rPr>
          <w:rFonts w:ascii="Arial" w:hAnsi="Arial"/>
          <w:i/>
          <w:iCs/>
          <w:sz w:val="24"/>
        </w:rPr>
        <w:t>Ciascuno</w:t>
      </w:r>
      <w:r w:rsidRPr="00324A48">
        <w:rPr>
          <w:rFonts w:ascii="Arial" w:hAnsi="Arial"/>
          <w:i/>
          <w:iCs/>
          <w:sz w:val="24"/>
        </w:rPr>
        <w:t xml:space="preserve"> infatti, quando siete a tavola, comincia a prendere il proprio pasto e così uno ha fame, l’altro è ubriaco. </w:t>
      </w:r>
      <w:r w:rsidR="002B4279" w:rsidRPr="00324A48">
        <w:rPr>
          <w:rFonts w:ascii="Arial" w:hAnsi="Arial"/>
          <w:i/>
          <w:iCs/>
          <w:sz w:val="24"/>
        </w:rPr>
        <w:t>Non</w:t>
      </w:r>
      <w:r w:rsidRPr="00324A48">
        <w:rPr>
          <w:rFonts w:ascii="Arial" w:hAnsi="Arial"/>
          <w:i/>
          <w:iCs/>
          <w:sz w:val="24"/>
        </w:rPr>
        <w:t xml:space="preserve"> avete forse le vostre case per mangiare e per bere? O volete gettare il disprezzo sulla Chiesa di Dio e umiliare chi non ha niente? Che devo dirvi? Lodarvi? In questo non vi lodo!</w:t>
      </w:r>
    </w:p>
    <w:p w14:paraId="60632FB2" w14:textId="0D1DF555"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Io</w:t>
      </w:r>
      <w:r w:rsidR="00324A48" w:rsidRPr="00324A48">
        <w:rPr>
          <w:rFonts w:ascii="Arial" w:hAnsi="Arial"/>
          <w:i/>
          <w:iCs/>
          <w:sz w:val="24"/>
        </w:rPr>
        <w:t xml:space="preserve">, infatti, ho ricevuto dal Signore quello che a mia volta vi ho trasmesso: il Signore Gesù, nella notte in cui veniva tradito, prese del pane </w:t>
      </w:r>
      <w:r w:rsidRPr="00324A48">
        <w:rPr>
          <w:rFonts w:ascii="Arial" w:hAnsi="Arial"/>
          <w:i/>
          <w:iCs/>
          <w:sz w:val="24"/>
        </w:rPr>
        <w:t>e</w:t>
      </w:r>
      <w:r w:rsidR="00324A48" w:rsidRPr="00324A48">
        <w:rPr>
          <w:rFonts w:ascii="Arial" w:hAnsi="Arial"/>
          <w:i/>
          <w:iCs/>
          <w:sz w:val="24"/>
        </w:rPr>
        <w:t xml:space="preserve">, dopo aver reso grazie, lo spezzò e disse: «Questo è il mio corpo, che è per voi; fate questo in memoria di me». </w:t>
      </w:r>
      <w:r w:rsidRPr="00324A48">
        <w:rPr>
          <w:rFonts w:ascii="Arial" w:hAnsi="Arial"/>
          <w:i/>
          <w:iCs/>
          <w:sz w:val="24"/>
        </w:rPr>
        <w:t>Allo</w:t>
      </w:r>
      <w:r w:rsidR="00324A48" w:rsidRPr="00324A48">
        <w:rPr>
          <w:rFonts w:ascii="Arial" w:hAnsi="Arial"/>
          <w:i/>
          <w:iCs/>
          <w:sz w:val="24"/>
        </w:rPr>
        <w:t xml:space="preserve"> stesso modo, dopo aver cenato, prese anche il calice, dicendo: «Questo calice è la nuova alleanza nel mio sangue; fate questo, ogni volta che ne bevete, in memoria di me». </w:t>
      </w:r>
      <w:r w:rsidRPr="00324A48">
        <w:rPr>
          <w:rFonts w:ascii="Arial" w:hAnsi="Arial"/>
          <w:i/>
          <w:iCs/>
          <w:sz w:val="24"/>
        </w:rPr>
        <w:t>Ogni</w:t>
      </w:r>
      <w:r w:rsidR="00324A48" w:rsidRPr="00324A48">
        <w:rPr>
          <w:rFonts w:ascii="Arial" w:hAnsi="Arial"/>
          <w:i/>
          <w:iCs/>
          <w:sz w:val="24"/>
        </w:rPr>
        <w:t xml:space="preserve"> volta infatti che mangiate questo pane e bevete al calice, voi annunciate la morte del Signore, finché egli venga. </w:t>
      </w:r>
      <w:r w:rsidRPr="00324A48">
        <w:rPr>
          <w:rFonts w:ascii="Arial" w:hAnsi="Arial"/>
          <w:i/>
          <w:iCs/>
          <w:sz w:val="24"/>
        </w:rPr>
        <w:t>Perciò</w:t>
      </w:r>
      <w:r w:rsidR="00324A48" w:rsidRPr="00324A48">
        <w:rPr>
          <w:rFonts w:ascii="Arial" w:hAnsi="Arial"/>
          <w:i/>
          <w:iCs/>
          <w:sz w:val="24"/>
        </w:rPr>
        <w:t xml:space="preserve"> chiunque mangia il pane o beve al calice del Signore in modo indegno, sarà colpevole verso il corpo e il sangue del Signore. </w:t>
      </w:r>
      <w:r w:rsidRPr="00324A48">
        <w:rPr>
          <w:rFonts w:ascii="Arial" w:hAnsi="Arial"/>
          <w:i/>
          <w:iCs/>
          <w:sz w:val="24"/>
        </w:rPr>
        <w:t>Ciascuno</w:t>
      </w:r>
      <w:r w:rsidR="00324A48" w:rsidRPr="00324A48">
        <w:rPr>
          <w:rFonts w:ascii="Arial" w:hAnsi="Arial"/>
          <w:i/>
          <w:iCs/>
          <w:sz w:val="24"/>
        </w:rPr>
        <w:t xml:space="preserve">, dunque, esamini se stesso e poi mangi del pane e beva dal calice; </w:t>
      </w:r>
      <w:r w:rsidRPr="00324A48">
        <w:rPr>
          <w:rFonts w:ascii="Arial" w:hAnsi="Arial"/>
          <w:i/>
          <w:iCs/>
          <w:sz w:val="24"/>
        </w:rPr>
        <w:t>perché</w:t>
      </w:r>
      <w:r w:rsidR="00324A48" w:rsidRPr="00324A48">
        <w:rPr>
          <w:rFonts w:ascii="Arial" w:hAnsi="Arial"/>
          <w:i/>
          <w:iCs/>
          <w:sz w:val="24"/>
        </w:rPr>
        <w:t xml:space="preserve"> chi mangia e beve senza riconoscere il corpo del Signore, mangia e beve la propria condanna. </w:t>
      </w:r>
      <w:r w:rsidRPr="00324A48">
        <w:rPr>
          <w:rFonts w:ascii="Arial" w:hAnsi="Arial"/>
          <w:i/>
          <w:iCs/>
          <w:sz w:val="24"/>
        </w:rPr>
        <w:t>È</w:t>
      </w:r>
      <w:r w:rsidR="00324A48" w:rsidRPr="00324A48">
        <w:rPr>
          <w:rFonts w:ascii="Arial" w:hAnsi="Arial"/>
          <w:i/>
          <w:iCs/>
          <w:sz w:val="24"/>
        </w:rPr>
        <w:t xml:space="preserve"> per questo che tra voi ci sono molti ammalati e infermi, e un buon numero sono morti. </w:t>
      </w:r>
      <w:r w:rsidRPr="00324A48">
        <w:rPr>
          <w:rFonts w:ascii="Arial" w:hAnsi="Arial"/>
          <w:i/>
          <w:iCs/>
          <w:sz w:val="24"/>
        </w:rPr>
        <w:t>Se</w:t>
      </w:r>
      <w:r w:rsidR="00324A48" w:rsidRPr="00324A48">
        <w:rPr>
          <w:rFonts w:ascii="Arial" w:hAnsi="Arial"/>
          <w:i/>
          <w:iCs/>
          <w:sz w:val="24"/>
        </w:rPr>
        <w:t xml:space="preserve"> però ci esaminassimo attentamente da noi stessi, non saremmo giudicati; </w:t>
      </w:r>
      <w:r w:rsidRPr="00324A48">
        <w:rPr>
          <w:rFonts w:ascii="Arial" w:hAnsi="Arial"/>
          <w:i/>
          <w:iCs/>
          <w:sz w:val="24"/>
        </w:rPr>
        <w:t>quando</w:t>
      </w:r>
      <w:r w:rsidR="00324A48" w:rsidRPr="00324A48">
        <w:rPr>
          <w:rFonts w:ascii="Arial" w:hAnsi="Arial"/>
          <w:i/>
          <w:iCs/>
          <w:sz w:val="24"/>
        </w:rPr>
        <w:t xml:space="preserve"> poi siamo giudicati dal Signore, siamo da lui ammoniti per non essere condannati insieme con il mondo.</w:t>
      </w:r>
    </w:p>
    <w:p w14:paraId="378694BF" w14:textId="5F969F93"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Perciò</w:t>
      </w:r>
      <w:r w:rsidR="00324A48" w:rsidRPr="00324A48">
        <w:rPr>
          <w:rFonts w:ascii="Arial" w:hAnsi="Arial"/>
          <w:i/>
          <w:iCs/>
          <w:sz w:val="24"/>
        </w:rPr>
        <w:t>, fratelli miei, quando vi radunate per la cena, aspettatevi gli uni gli altri. E se qualcuno ha fame, mangi a casa, perché non vi raduniate a vostra condanna. Quanto alle altre cose, le sistemerò alla mia venuta. (1Cor 11,17-34).</w:t>
      </w:r>
    </w:p>
    <w:p w14:paraId="7B31D88F" w14:textId="33ADC93F" w:rsidR="00D2531D" w:rsidRDefault="00D2531D" w:rsidP="00D2531D">
      <w:pPr>
        <w:spacing w:after="120"/>
        <w:jc w:val="both"/>
        <w:rPr>
          <w:rFonts w:ascii="Arial" w:hAnsi="Arial"/>
          <w:sz w:val="24"/>
        </w:rPr>
      </w:pPr>
      <w:r w:rsidRPr="00D2531D">
        <w:rPr>
          <w:rFonts w:ascii="Arial" w:hAnsi="Arial"/>
          <w:sz w:val="24"/>
        </w:rPr>
        <w:t>È questa la realtà che sempre ci accompagnerà. Tutto ciò che viene dalla Parola di Gesù è vita eterna.</w:t>
      </w:r>
      <w:r w:rsidR="002B4279">
        <w:rPr>
          <w:rFonts w:ascii="Arial" w:hAnsi="Arial"/>
          <w:sz w:val="24"/>
        </w:rPr>
        <w:t xml:space="preserve"> </w:t>
      </w:r>
      <w:r w:rsidRPr="00D2531D">
        <w:rPr>
          <w:rFonts w:ascii="Arial" w:hAnsi="Arial"/>
          <w:sz w:val="24"/>
        </w:rPr>
        <w:t>Possiamo applicare questa verità al Pontificato, al Cardinalato, all’Episcopato, al Diaconato, al Matrimonio, alla Cresima, al Battesimo, alla Penitenza.</w:t>
      </w:r>
      <w:r w:rsidR="002B4279">
        <w:rPr>
          <w:rFonts w:ascii="Arial" w:hAnsi="Arial"/>
          <w:sz w:val="24"/>
        </w:rPr>
        <w:t xml:space="preserve"> </w:t>
      </w:r>
      <w:r w:rsidRPr="00D2531D">
        <w:rPr>
          <w:rFonts w:ascii="Arial" w:hAnsi="Arial"/>
          <w:sz w:val="24"/>
        </w:rPr>
        <w:t>Tutte queste cose venendo dalla Parola di Dio sono sante, anzi santissime in sé. Quando però vengono immesse nel cuore dell’uomo, possono essere trasformate in “cose” pessime. Ognuno da apostolo di Gesù può trasformarsi in un diavolo, in un nemico e avversario di Gesù.</w:t>
      </w:r>
      <w:r w:rsidR="002E5F86">
        <w:rPr>
          <w:rFonts w:ascii="Arial" w:hAnsi="Arial"/>
          <w:sz w:val="24"/>
        </w:rPr>
        <w:t xml:space="preserve"> </w:t>
      </w:r>
      <w:r w:rsidRPr="00D2531D">
        <w:rPr>
          <w:rFonts w:ascii="Arial" w:hAnsi="Arial"/>
          <w:sz w:val="24"/>
        </w:rPr>
        <w:t>La parola di Gesù è vita eterna sempre e sempre vita eterna produce e genera.</w:t>
      </w:r>
      <w:r w:rsidR="002B4279">
        <w:rPr>
          <w:rFonts w:ascii="Arial" w:hAnsi="Arial"/>
          <w:sz w:val="24"/>
        </w:rPr>
        <w:t xml:space="preserve"> </w:t>
      </w:r>
      <w:r w:rsidRPr="00D2531D">
        <w:rPr>
          <w:rFonts w:ascii="Arial" w:hAnsi="Arial"/>
          <w:sz w:val="24"/>
        </w:rPr>
        <w:t>Messa però nel nostro cuore può essere trasformata in assenzio e veleno di morte.</w:t>
      </w:r>
      <w:r w:rsidR="002B4279">
        <w:rPr>
          <w:rFonts w:ascii="Arial" w:hAnsi="Arial"/>
          <w:sz w:val="24"/>
        </w:rPr>
        <w:t xml:space="preserve"> </w:t>
      </w:r>
      <w:r w:rsidRPr="00D2531D">
        <w:rPr>
          <w:rFonts w:ascii="Arial" w:hAnsi="Arial"/>
          <w:sz w:val="24"/>
        </w:rPr>
        <w:t>Ecco un esempio che ci viene da Paolo sull’Episcopato.</w:t>
      </w:r>
    </w:p>
    <w:p w14:paraId="5F6D1155" w14:textId="3098A252"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Da Mileto mandò a chiamare a Èfeso gli anziani della Chiesa. </w:t>
      </w:r>
      <w:r w:rsidR="002B4279" w:rsidRPr="00324A48">
        <w:rPr>
          <w:rFonts w:ascii="Arial" w:hAnsi="Arial"/>
          <w:i/>
          <w:iCs/>
          <w:sz w:val="24"/>
        </w:rPr>
        <w:t>Quando</w:t>
      </w:r>
      <w:r w:rsidRPr="00324A48">
        <w:rPr>
          <w:rFonts w:ascii="Arial" w:hAnsi="Arial"/>
          <w:i/>
          <w:iCs/>
          <w:sz w:val="24"/>
        </w:rPr>
        <w:t xml:space="preserve"> essi giunsero presso di lui, disse loro: «Voi sapete come mi sono comportato con voi per tutto questo tempo, fin dal primo giorno in cui arrivai in Asia: </w:t>
      </w:r>
      <w:r w:rsidR="002B4279" w:rsidRPr="00324A48">
        <w:rPr>
          <w:rFonts w:ascii="Arial" w:hAnsi="Arial"/>
          <w:i/>
          <w:iCs/>
          <w:sz w:val="24"/>
        </w:rPr>
        <w:t>ho</w:t>
      </w:r>
      <w:r w:rsidRPr="00324A48">
        <w:rPr>
          <w:rFonts w:ascii="Arial" w:hAnsi="Arial"/>
          <w:i/>
          <w:iCs/>
          <w:sz w:val="24"/>
        </w:rPr>
        <w:t xml:space="preserve"> servito il Signore con tutta umiltà, tra le lacrime e le </w:t>
      </w:r>
      <w:r w:rsidRPr="00324A48">
        <w:rPr>
          <w:rFonts w:ascii="Arial" w:hAnsi="Arial"/>
          <w:i/>
          <w:iCs/>
          <w:sz w:val="24"/>
        </w:rPr>
        <w:lastRenderedPageBreak/>
        <w:t xml:space="preserve">prove che mi hanno procurato le insidie dei Giudei; </w:t>
      </w:r>
      <w:r w:rsidR="002B4279" w:rsidRPr="00324A48">
        <w:rPr>
          <w:rFonts w:ascii="Arial" w:hAnsi="Arial"/>
          <w:i/>
          <w:iCs/>
          <w:sz w:val="24"/>
        </w:rPr>
        <w:t>non</w:t>
      </w:r>
      <w:r w:rsidRPr="00324A48">
        <w:rPr>
          <w:rFonts w:ascii="Arial" w:hAnsi="Arial"/>
          <w:i/>
          <w:iCs/>
          <w:sz w:val="24"/>
        </w:rPr>
        <w:t xml:space="preserve"> mi sono mai tirato indietro da ciò che poteva essere utile, al fine di predicare a voi e di istruirvi, in pubblico e nelle case, </w:t>
      </w:r>
      <w:r w:rsidR="002B4279" w:rsidRPr="00324A48">
        <w:rPr>
          <w:rFonts w:ascii="Arial" w:hAnsi="Arial"/>
          <w:i/>
          <w:iCs/>
          <w:sz w:val="24"/>
        </w:rPr>
        <w:t>testimoniando</w:t>
      </w:r>
      <w:r w:rsidRPr="00324A48">
        <w:rPr>
          <w:rFonts w:ascii="Arial" w:hAnsi="Arial"/>
          <w:i/>
          <w:iCs/>
          <w:sz w:val="24"/>
        </w:rPr>
        <w:t xml:space="preserve"> a Giudei e Greci la conversione a Dio e la fede nel Signore nostro Gesù. </w:t>
      </w:r>
      <w:r w:rsidR="002B4279" w:rsidRPr="00324A48">
        <w:rPr>
          <w:rFonts w:ascii="Arial" w:hAnsi="Arial"/>
          <w:i/>
          <w:iCs/>
          <w:sz w:val="24"/>
        </w:rPr>
        <w:t>Ed</w:t>
      </w:r>
      <w:r w:rsidRPr="00324A48">
        <w:rPr>
          <w:rFonts w:ascii="Arial" w:hAnsi="Arial"/>
          <w:i/>
          <w:iCs/>
          <w:sz w:val="24"/>
        </w:rPr>
        <w:t xml:space="preserve"> ecco, dunque, costretto dallo Spirito, io vado a Gerusalemme, senza sapere ciò che là mi accadrà. </w:t>
      </w:r>
      <w:r w:rsidR="002B4279" w:rsidRPr="00324A48">
        <w:rPr>
          <w:rFonts w:ascii="Arial" w:hAnsi="Arial"/>
          <w:i/>
          <w:iCs/>
          <w:sz w:val="24"/>
        </w:rPr>
        <w:t>So</w:t>
      </w:r>
      <w:r w:rsidRPr="00324A48">
        <w:rPr>
          <w:rFonts w:ascii="Arial" w:hAnsi="Arial"/>
          <w:i/>
          <w:iCs/>
          <w:sz w:val="24"/>
        </w:rPr>
        <w:t xml:space="preserve"> soltanto che lo Spirito Santo, di città in città, mi attesta che mi attendono catene e tribolazioni. </w:t>
      </w:r>
      <w:r w:rsidR="002B4279" w:rsidRPr="00324A48">
        <w:rPr>
          <w:rFonts w:ascii="Arial" w:hAnsi="Arial"/>
          <w:i/>
          <w:iCs/>
          <w:sz w:val="24"/>
        </w:rPr>
        <w:t>Non</w:t>
      </w:r>
      <w:r w:rsidRPr="00324A48">
        <w:rPr>
          <w:rFonts w:ascii="Arial" w:hAnsi="Arial"/>
          <w:i/>
          <w:iCs/>
          <w:sz w:val="24"/>
        </w:rPr>
        <w:t xml:space="preserve"> ritengo in nessun modo preziosa la mia vita, purché conduca a termine la mia corsa e il servizio che mi fu affidato dal Signore Gesù, di dare testimonianza al vangelo della grazia di Dio.</w:t>
      </w:r>
    </w:p>
    <w:p w14:paraId="763ECD61" w14:textId="68EE80DC"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E</w:t>
      </w:r>
      <w:r w:rsidR="00324A48" w:rsidRPr="00324A48">
        <w:rPr>
          <w:rFonts w:ascii="Arial" w:hAnsi="Arial"/>
          <w:i/>
          <w:iCs/>
          <w:sz w:val="24"/>
        </w:rPr>
        <w:t xml:space="preserve"> ora, ecco, io so che non vedrete più il mio volto, voi tutti tra i quali sono passato annunciando il Regno. </w:t>
      </w:r>
      <w:r w:rsidRPr="00324A48">
        <w:rPr>
          <w:rFonts w:ascii="Arial" w:hAnsi="Arial"/>
          <w:i/>
          <w:iCs/>
          <w:sz w:val="24"/>
        </w:rPr>
        <w:t>Per</w:t>
      </w:r>
      <w:r w:rsidR="00324A48" w:rsidRPr="00324A48">
        <w:rPr>
          <w:rFonts w:ascii="Arial" w:hAnsi="Arial"/>
          <w:i/>
          <w:iCs/>
          <w:sz w:val="24"/>
        </w:rPr>
        <w:t xml:space="preserve"> questo attesto solennemente oggi, davanti a voi, che io sono innocente del sangue di tutti, </w:t>
      </w:r>
      <w:r w:rsidRPr="00324A48">
        <w:rPr>
          <w:rFonts w:ascii="Arial" w:hAnsi="Arial"/>
          <w:i/>
          <w:iCs/>
          <w:sz w:val="24"/>
        </w:rPr>
        <w:t>perché</w:t>
      </w:r>
      <w:r w:rsidR="00324A48" w:rsidRPr="00324A48">
        <w:rPr>
          <w:rFonts w:ascii="Arial" w:hAnsi="Arial"/>
          <w:i/>
          <w:iCs/>
          <w:sz w:val="24"/>
        </w:rPr>
        <w:t xml:space="preserve"> non mi sono sottratto al dovere di annunciarvi tutta la volontà di Dio. </w:t>
      </w:r>
      <w:r w:rsidRPr="00324A48">
        <w:rPr>
          <w:rFonts w:ascii="Arial" w:hAnsi="Arial"/>
          <w:i/>
          <w:iCs/>
          <w:sz w:val="24"/>
        </w:rPr>
        <w:t>Vegliate</w:t>
      </w:r>
      <w:r w:rsidR="00324A48" w:rsidRPr="00324A48">
        <w:rPr>
          <w:rFonts w:ascii="Arial" w:hAnsi="Arial"/>
          <w:i/>
          <w:iCs/>
          <w:sz w:val="24"/>
        </w:rPr>
        <w:t xml:space="preserve"> su voi stessi e su tutto il gregge, in mezzo al quale lo Spirito Santo vi ha costituiti come custodi per essere pastori della Chiesa di Dio, che si è acquistata con il sangue del proprio Figlio. </w:t>
      </w:r>
      <w:r w:rsidRPr="00324A48">
        <w:rPr>
          <w:rFonts w:ascii="Arial" w:hAnsi="Arial"/>
          <w:i/>
          <w:iCs/>
          <w:sz w:val="24"/>
        </w:rPr>
        <w:t>Io</w:t>
      </w:r>
      <w:r w:rsidR="00324A48" w:rsidRPr="00324A48">
        <w:rPr>
          <w:rFonts w:ascii="Arial" w:hAnsi="Arial"/>
          <w:i/>
          <w:iCs/>
          <w:sz w:val="24"/>
        </w:rPr>
        <w:t xml:space="preserve"> so che dopo la mia partenza verranno fra voi lupi rapaci, che non risparmieranno il gregge; </w:t>
      </w:r>
      <w:r w:rsidRPr="00324A48">
        <w:rPr>
          <w:rFonts w:ascii="Arial" w:hAnsi="Arial"/>
          <w:i/>
          <w:iCs/>
          <w:sz w:val="24"/>
        </w:rPr>
        <w:t>perfino</w:t>
      </w:r>
      <w:r w:rsidR="00324A48" w:rsidRPr="00324A48">
        <w:rPr>
          <w:rFonts w:ascii="Arial" w:hAnsi="Arial"/>
          <w:i/>
          <w:iCs/>
          <w:sz w:val="24"/>
        </w:rPr>
        <w:t xml:space="preserve"> in mezzo a voi sorgeranno alcuni a parlare di cose perverse, per attirare i discepoli dietro di sé. </w:t>
      </w:r>
      <w:r w:rsidRPr="00324A48">
        <w:rPr>
          <w:rFonts w:ascii="Arial" w:hAnsi="Arial"/>
          <w:i/>
          <w:iCs/>
          <w:sz w:val="24"/>
        </w:rPr>
        <w:t>Per</w:t>
      </w:r>
      <w:r w:rsidR="00324A48" w:rsidRPr="00324A48">
        <w:rPr>
          <w:rFonts w:ascii="Arial" w:hAnsi="Arial"/>
          <w:i/>
          <w:iCs/>
          <w:sz w:val="24"/>
        </w:rPr>
        <w:t xml:space="preserve"> questo vigilate, ricordando che per tre anni, notte e giorno, io non ho cessato, tra le lacrime, di ammonire ciascuno di voi.</w:t>
      </w:r>
    </w:p>
    <w:p w14:paraId="6492AD39" w14:textId="6B446620" w:rsidR="00324A48" w:rsidRPr="00324A48" w:rsidRDefault="002B4279" w:rsidP="00324A48">
      <w:pPr>
        <w:spacing w:after="120"/>
        <w:ind w:left="567" w:right="567"/>
        <w:jc w:val="both"/>
        <w:rPr>
          <w:rFonts w:ascii="Arial" w:hAnsi="Arial"/>
          <w:i/>
          <w:iCs/>
          <w:sz w:val="24"/>
        </w:rPr>
      </w:pPr>
      <w:r w:rsidRPr="00324A48">
        <w:rPr>
          <w:rFonts w:ascii="Arial" w:hAnsi="Arial"/>
          <w:i/>
          <w:iCs/>
          <w:sz w:val="24"/>
        </w:rPr>
        <w:t>E</w:t>
      </w:r>
      <w:r w:rsidR="00324A48" w:rsidRPr="00324A48">
        <w:rPr>
          <w:rFonts w:ascii="Arial" w:hAnsi="Arial"/>
          <w:i/>
          <w:iCs/>
          <w:sz w:val="24"/>
        </w:rPr>
        <w:t xml:space="preserve"> ora vi affido a Dio e alla parola della sua grazia, che ha la potenza di edificare e di concedere l’eredità fra tutti quelli che da lui sono santificati. </w:t>
      </w:r>
      <w:r w:rsidRPr="00324A48">
        <w:rPr>
          <w:rFonts w:ascii="Arial" w:hAnsi="Arial"/>
          <w:i/>
          <w:iCs/>
          <w:sz w:val="24"/>
        </w:rPr>
        <w:t>Non</w:t>
      </w:r>
      <w:r w:rsidR="00324A48" w:rsidRPr="00324A48">
        <w:rPr>
          <w:rFonts w:ascii="Arial" w:hAnsi="Arial"/>
          <w:i/>
          <w:iCs/>
          <w:sz w:val="24"/>
        </w:rPr>
        <w:t xml:space="preserve"> ho desiderato né argento né oro né il vestito di nessuno. </w:t>
      </w:r>
      <w:r w:rsidRPr="00324A48">
        <w:rPr>
          <w:rFonts w:ascii="Arial" w:hAnsi="Arial"/>
          <w:i/>
          <w:iCs/>
          <w:sz w:val="24"/>
        </w:rPr>
        <w:t>Voi</w:t>
      </w:r>
      <w:r w:rsidR="00324A48" w:rsidRPr="00324A48">
        <w:rPr>
          <w:rFonts w:ascii="Arial" w:hAnsi="Arial"/>
          <w:i/>
          <w:iCs/>
          <w:sz w:val="24"/>
        </w:rPr>
        <w:t xml:space="preserve">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0FFBCEDE" w14:textId="08FAAA39" w:rsidR="00D2531D" w:rsidRPr="00D2531D" w:rsidRDefault="00D2531D" w:rsidP="00D2531D">
      <w:pPr>
        <w:spacing w:after="120"/>
        <w:jc w:val="both"/>
        <w:rPr>
          <w:rFonts w:ascii="Arial" w:hAnsi="Arial"/>
          <w:sz w:val="24"/>
        </w:rPr>
      </w:pPr>
      <w:r w:rsidRPr="00D2531D">
        <w:rPr>
          <w:rFonts w:ascii="Arial" w:hAnsi="Arial"/>
          <w:sz w:val="24"/>
        </w:rPr>
        <w:t>La perversione della parola di vita è sempre in atto e sempre possibile nel nostro cuore</w:t>
      </w:r>
      <w:r w:rsidR="002B4279">
        <w:rPr>
          <w:rFonts w:ascii="Arial" w:hAnsi="Arial"/>
          <w:sz w:val="24"/>
        </w:rPr>
        <w:t xml:space="preserve">. </w:t>
      </w:r>
      <w:r w:rsidRPr="00D2531D">
        <w:rPr>
          <w:rFonts w:ascii="Arial" w:hAnsi="Arial"/>
          <w:sz w:val="24"/>
        </w:rPr>
        <w:t xml:space="preserve">Sapendo questo ci possiamo salvare. Sapendo questo possiamo vivere di somma prudenza come è vissuto Gesù. </w:t>
      </w:r>
    </w:p>
    <w:p w14:paraId="4A3BC96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71</w:t>
      </w:r>
      <w:r w:rsidRPr="00D2531D">
        <w:rPr>
          <w:rFonts w:ascii="Arial" w:hAnsi="Arial"/>
          <w:b/>
          <w:sz w:val="24"/>
        </w:rPr>
        <w:t>Parlava di Giuda, figlio di Simone Iscariota: costui infatti stava per tradirlo, ed era uno dei Dodici.</w:t>
      </w:r>
    </w:p>
    <w:p w14:paraId="16F9859B" w14:textId="154CAFD4" w:rsidR="00D2531D" w:rsidRPr="00D2531D" w:rsidRDefault="00D2531D" w:rsidP="00D2531D">
      <w:pPr>
        <w:spacing w:after="120"/>
        <w:jc w:val="both"/>
        <w:rPr>
          <w:rFonts w:ascii="Arial" w:hAnsi="Arial"/>
          <w:sz w:val="24"/>
        </w:rPr>
      </w:pPr>
      <w:r w:rsidRPr="00D2531D">
        <w:rPr>
          <w:rFonts w:ascii="Arial" w:hAnsi="Arial"/>
          <w:sz w:val="24"/>
        </w:rPr>
        <w:t xml:space="preserve">L’Evangelista Giovanni ci rivela fin da ora di chi sta parlando Gesù: </w:t>
      </w:r>
      <w:r w:rsidRPr="00D2531D">
        <w:rPr>
          <w:rFonts w:ascii="Arial" w:hAnsi="Arial"/>
          <w:i/>
          <w:sz w:val="24"/>
        </w:rPr>
        <w:t>“Di Giuda, figlio di Simone Iscariota”</w:t>
      </w:r>
      <w:r w:rsidRPr="00D2531D">
        <w:rPr>
          <w:rFonts w:ascii="Arial" w:hAnsi="Arial"/>
          <w:sz w:val="24"/>
        </w:rPr>
        <w:t>. Giuda ha già nel cuore l’intenzione di tradire Gesù.</w:t>
      </w:r>
      <w:r w:rsidR="002E5F86">
        <w:rPr>
          <w:rFonts w:ascii="Arial" w:hAnsi="Arial"/>
          <w:sz w:val="24"/>
        </w:rPr>
        <w:t xml:space="preserve"> </w:t>
      </w:r>
      <w:r w:rsidRPr="00D2531D">
        <w:rPr>
          <w:rFonts w:ascii="Arial" w:hAnsi="Arial"/>
          <w:sz w:val="24"/>
        </w:rPr>
        <w:t>Giuda è uno dei Dodici.</w:t>
      </w:r>
    </w:p>
    <w:p w14:paraId="7D873650" w14:textId="77777777" w:rsidR="00D2531D" w:rsidRPr="00D2531D" w:rsidRDefault="00D2531D" w:rsidP="00D2531D">
      <w:pPr>
        <w:spacing w:after="120"/>
        <w:jc w:val="both"/>
        <w:rPr>
          <w:rFonts w:ascii="Arial" w:hAnsi="Arial"/>
          <w:sz w:val="24"/>
        </w:rPr>
      </w:pPr>
    </w:p>
    <w:p w14:paraId="473BA54E" w14:textId="77777777" w:rsidR="00D2531D" w:rsidRPr="002D35B4" w:rsidRDefault="00D2531D" w:rsidP="003B71AA">
      <w:pPr>
        <w:pStyle w:val="Corpotesto"/>
      </w:pPr>
      <w:bookmarkStart w:id="69" w:name="_Toc229743646"/>
      <w:bookmarkStart w:id="70" w:name="_Toc234078238"/>
      <w:bookmarkStart w:id="71" w:name="_Toc62149820"/>
      <w:r w:rsidRPr="002D35B4">
        <w:t>DIECI BREVI RIFLESSIONI FINALI</w:t>
      </w:r>
      <w:bookmarkEnd w:id="69"/>
      <w:bookmarkEnd w:id="70"/>
      <w:bookmarkEnd w:id="71"/>
      <w:r w:rsidRPr="002D35B4">
        <w:t xml:space="preserve"> </w:t>
      </w:r>
    </w:p>
    <w:p w14:paraId="29DCF67C" w14:textId="77777777" w:rsidR="00D2531D" w:rsidRPr="00D2531D" w:rsidRDefault="00D2531D" w:rsidP="00D2531D">
      <w:pPr>
        <w:spacing w:after="120"/>
        <w:jc w:val="both"/>
        <w:rPr>
          <w:rFonts w:ascii="Arial" w:hAnsi="Arial"/>
          <w:bCs/>
          <w:sz w:val="24"/>
        </w:rPr>
      </w:pPr>
      <w:r w:rsidRPr="00D2531D">
        <w:rPr>
          <w:rFonts w:ascii="Arial" w:hAnsi="Arial"/>
          <w:b/>
          <w:bCs/>
          <w:sz w:val="24"/>
        </w:rPr>
        <w:t>Prima riflessione:</w:t>
      </w:r>
      <w:r w:rsidRPr="00D2531D">
        <w:rPr>
          <w:rFonts w:ascii="Arial" w:hAnsi="Arial"/>
          <w:bCs/>
          <w:sz w:val="24"/>
        </w:rPr>
        <w:t xml:space="preserve"> La caratteristica, la verità, l’essenza della vita di Gesù è una sola: Egli inizia sempre dal Padre e sempre nel Padre finisce ogni sua cosa. Ogni evento, ogni circostanza, ogni storia Gesù la porta nel Padre e nel Padre trova la vera soluzione di salvezza. Gesù mai parte da se stesso o dalle circostanze reali </w:t>
      </w:r>
      <w:r w:rsidRPr="00D2531D">
        <w:rPr>
          <w:rFonts w:ascii="Arial" w:hAnsi="Arial"/>
          <w:bCs/>
          <w:sz w:val="24"/>
        </w:rPr>
        <w:lastRenderedPageBreak/>
        <w:t xml:space="preserve">nelle quali viene a trovarsi. Il Padre per Gesù è l’Onnipotenza che si fa amore, compassione, carità, perdono. Il Padre per Gesù è Onnipotenza che si fa creazione, moltiplicazione, vita continuamente nuova. Tutto è il Padre per Gesù e nel Padre Gesù trova sempre il suo tutto. Basta alzare gli occhi al Cielo, invocarlo, benedirlo e benedire le cose e queste si trasformano, si moltiplicano, cambiano la loro stessa essenza, sostanza o natura, come avviene nell’Eucaristia. </w:t>
      </w:r>
    </w:p>
    <w:p w14:paraId="1CE8C8FE" w14:textId="7C9685E6" w:rsidR="00D2531D" w:rsidRPr="00D2531D" w:rsidRDefault="00D2531D" w:rsidP="00D2531D">
      <w:pPr>
        <w:spacing w:after="120"/>
        <w:jc w:val="both"/>
        <w:rPr>
          <w:rFonts w:ascii="Arial" w:hAnsi="Arial"/>
          <w:bCs/>
          <w:sz w:val="24"/>
        </w:rPr>
      </w:pPr>
      <w:r w:rsidRPr="00D2531D">
        <w:rPr>
          <w:rFonts w:ascii="Arial" w:hAnsi="Arial"/>
          <w:b/>
          <w:bCs/>
          <w:sz w:val="24"/>
        </w:rPr>
        <w:t xml:space="preserve">Seconda riflessione: </w:t>
      </w:r>
      <w:r w:rsidRPr="00D2531D">
        <w:rPr>
          <w:rFonts w:ascii="Arial" w:hAnsi="Arial"/>
          <w:bCs/>
          <w:sz w:val="24"/>
        </w:rPr>
        <w:t>Gesù insegna per rivelazione, per manifestazione, per vera profezia. Gesù mai parla perché ha appreso dagli uomini la volontà del Padre o perché ha studiato la Scrittura. È Lui la Parola del padre ed è Lui la Scrittura è Lui la verità ed è Lui la santità. Gesù parla con autorità, cioè da se stesso, dal suo essere che è tutto nel seno del Padre. Gesù parla per visione dell’essenza divina, ma anche per visione dell’essenza vera degli uomini. Lui sa chi è il Padre suo e sa chi sono gli uomini suoi fratelli. È questo il vero mistero di Gesù Signore. Per questo motivo Lui non insegna come gli scribi o i dottori della Legge.</w:t>
      </w:r>
      <w:r w:rsidR="002E5F86">
        <w:rPr>
          <w:rFonts w:ascii="Arial" w:hAnsi="Arial"/>
          <w:bCs/>
          <w:sz w:val="24"/>
        </w:rPr>
        <w:t xml:space="preserve"> </w:t>
      </w:r>
      <w:r w:rsidRPr="00D2531D">
        <w:rPr>
          <w:rFonts w:ascii="Arial" w:hAnsi="Arial"/>
          <w:bCs/>
          <w:sz w:val="24"/>
        </w:rPr>
        <w:t xml:space="preserve">La scienza di questi ultimi è dai libri e dalla tradizione degli uomini. La scienza di Gesù è invece direttamente dal Padre e da se stesso, che è Dio, eternamente Dio. La divinità è la vera essenza di Gesù Signore. È questa sua vera divinità che fa la differenza con ogni altro uomo. </w:t>
      </w:r>
    </w:p>
    <w:p w14:paraId="297378DD"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Terza riflessione: </w:t>
      </w:r>
      <w:r w:rsidRPr="00D2531D">
        <w:rPr>
          <w:rFonts w:ascii="Arial" w:hAnsi="Arial"/>
          <w:bCs/>
          <w:sz w:val="24"/>
        </w:rPr>
        <w:t xml:space="preserve">La folla ha mangiato il pane moltiplicato. Si è saziata. Va alla ricerca di Gesù per avere altro pane. Per potersi sfamare e saziare di nuovo. Essa non riesce a fare il passaggio dal segno alla verità che è nel segno. È questa la vera difficoltà di ogni buon pastore che vuole condurre il suo gregge alla verità di Dio e di Cristo Gesù: far sì che tutti passino dal segno, che è la carità, l’amore fraterno, il sostegno, l’aiuto, la compassione, alla verità dell’uomo nuovo che è nel segno. È questa però la missione e l’ufficio del buon pastore: far sì che si giunga ad operare questo passaggio. Gesù oggi ci insegna che se anche molti dovessero abbandonare la via della fede, della sequela di Cristo Gesù, il buon pastore deve sempre rimanere ancorato nella verità che è nel segno. Se il buon pastore abbandona la verità per conquistare qualche uomo, ha tradito la verità ed ha tradito l’uomo. L’uomo può essere salvato solo dalla verità. Il rinnegamento della verità è rinnegamento dell’uomo. </w:t>
      </w:r>
    </w:p>
    <w:p w14:paraId="4DF07FCA" w14:textId="31F648E1" w:rsidR="00D2531D" w:rsidRPr="00D2531D" w:rsidRDefault="00D2531D" w:rsidP="00D2531D">
      <w:pPr>
        <w:spacing w:after="120"/>
        <w:jc w:val="both"/>
        <w:rPr>
          <w:rFonts w:ascii="Arial" w:hAnsi="Arial"/>
          <w:bCs/>
          <w:sz w:val="24"/>
        </w:rPr>
      </w:pPr>
      <w:r w:rsidRPr="00D2531D">
        <w:rPr>
          <w:rFonts w:ascii="Arial" w:hAnsi="Arial"/>
          <w:b/>
          <w:bCs/>
          <w:sz w:val="24"/>
        </w:rPr>
        <w:t xml:space="preserve">Quarta riflessione: </w:t>
      </w:r>
      <w:r w:rsidRPr="00D2531D">
        <w:rPr>
          <w:rFonts w:ascii="Arial" w:hAnsi="Arial"/>
          <w:bCs/>
          <w:sz w:val="24"/>
        </w:rPr>
        <w:t xml:space="preserve">Gesù chiede che si cerchi Lui per il segno. Vuole che si cerchi Lui per la pienezza della verità che Lui porta nella sua Persona e nella sua missione. La verità di una persona è la fonte della missione. Chi non cerca una persona per la verità che essa contiene in sé, cercherà sempre male la persona. Non la cerca per quello che essa deve dare e può dare solo ciò che essa è per natura e per vocazione. Cercare Gesù per un pezzo di pane è una cosa vana. Gesù non è stato mandato per dare un pezzo di pane. Il pezzo di pane è già il sovrappiù che il Padre dona a tutti coloro che cercano Cristo Gesù nella pienezza della sua verità. Gesù deve essere cerato perché è l’Agnello di Dio che toglie il peccato del mondo. Tolto il peccato dal cuore e dalla mente di una persona, la persona non ha più bisogno di nessun’altra cosa. Ha tutto perché il suo cuore contiene il Tutto che è Dio e la sua grazia. Gesù è il Profeta che deve venire. Gesù si cerca perché dona la verità tutta intera. Gesù è il Messia del Signore. Lui è venuto per instaurare il regno di Dio sulla nostra terra. È questa la verità di Gesù, secondo questa verità dovrà essere sempre cercato. Questa scienza e </w:t>
      </w:r>
      <w:r w:rsidRPr="00D2531D">
        <w:rPr>
          <w:rFonts w:ascii="Arial" w:hAnsi="Arial"/>
          <w:bCs/>
          <w:sz w:val="24"/>
        </w:rPr>
        <w:lastRenderedPageBreak/>
        <w:t>sapienza della ricerca vale anche per noi. Non solo Gesù, ma ogni persona deve essere cercata, trovata, amata, ascoltata per la verità che porta nel suo seno.</w:t>
      </w:r>
      <w:r w:rsidR="002E5F86">
        <w:rPr>
          <w:rFonts w:ascii="Arial" w:hAnsi="Arial"/>
          <w:bCs/>
          <w:sz w:val="24"/>
        </w:rPr>
        <w:t xml:space="preserve"> </w:t>
      </w:r>
      <w:r w:rsidRPr="00D2531D">
        <w:rPr>
          <w:rFonts w:ascii="Arial" w:hAnsi="Arial"/>
          <w:bCs/>
          <w:sz w:val="24"/>
        </w:rPr>
        <w:t xml:space="preserve">È dalla verità di una persona la nostra verità e la nostra vita. È dalla verità di una persona il nostro più grande bene. </w:t>
      </w:r>
    </w:p>
    <w:p w14:paraId="1E63497E"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Quinta riflessione: </w:t>
      </w:r>
      <w:r w:rsidRPr="00D2531D">
        <w:rPr>
          <w:rFonts w:ascii="Arial" w:hAnsi="Arial"/>
          <w:bCs/>
          <w:sz w:val="24"/>
        </w:rPr>
        <w:t xml:space="preserve">I Giudei in un primo tempo sembrano lasciarsi conquistare dalla Parola di Gesù. Si aprono al dialogo con Lui e chiedono qual è l’opera di Dio che loro devono compiere per entrare in possesso del vero pane della vita. Gesù risponde loro che l’opera di Dio è una sola: credere in Colui che Dio ha mandato. L’inizio della salvezza non è qualcosa da compiere, è invece una fede da vivere. La fede da vivere è l’accoglienza della volontà di Dio e questa si manifesta sia attraverso una Parola da accogliere e sia attraverso una Persona anche questa da accogliere, perché Dio ha posto in essa la nostra salvezza. I Giudei se vogliono fare l’opera di Dio devono credere che Gesù è l’Inviato di Dio. Credono che Gesù è l’inviato di Dio, credendo in ogni sua Parola, vedendo ogni cosa compiuta da Gesù come segno e non come realtà, perché la realtà è nella Parola che Lui annunzia, dice, proclama. Questa verità è ancora assai lontana dal nostro cuore e dalla nostra mente. Ignoriamo che tutto è dalla fede e che niente è invece nell’opera. L’opera è sempre il frutto della Parola ascoltata. La Parola ascoltata che viene creduta e realizzata è l’opera che il Signore sempre ci chiede. Tutto cambierebbe per i Giudei se loro solamente si aprissero alla fede che Gesù è il Messia del Signore, il suo Profeta, l’Agnello della Nuova Pasqua, il Nuovo Pane della vita eterna. </w:t>
      </w:r>
    </w:p>
    <w:p w14:paraId="620729D5" w14:textId="2AA14E5C" w:rsidR="00D2531D" w:rsidRPr="00D2531D" w:rsidRDefault="00D2531D" w:rsidP="00D2531D">
      <w:pPr>
        <w:spacing w:after="120"/>
        <w:jc w:val="both"/>
        <w:rPr>
          <w:rFonts w:ascii="Arial" w:hAnsi="Arial"/>
          <w:sz w:val="24"/>
        </w:rPr>
      </w:pPr>
      <w:r w:rsidRPr="00D2531D">
        <w:rPr>
          <w:rFonts w:ascii="Arial" w:hAnsi="Arial"/>
          <w:b/>
          <w:sz w:val="24"/>
        </w:rPr>
        <w:t>Sesta riflessione:</w:t>
      </w:r>
      <w:r w:rsidR="002E5F86">
        <w:rPr>
          <w:rFonts w:ascii="Arial" w:hAnsi="Arial"/>
          <w:b/>
          <w:sz w:val="24"/>
        </w:rPr>
        <w:t xml:space="preserve"> </w:t>
      </w:r>
      <w:r w:rsidRPr="00D2531D">
        <w:rPr>
          <w:rFonts w:ascii="Arial" w:hAnsi="Arial"/>
          <w:sz w:val="24"/>
        </w:rPr>
        <w:t xml:space="preserve">La distanza che separa Mosè da Gesù è infinita. Questa distanza prova a metterla in risalto la Lettera agli Ebrei, la quale mette in evidenza anche l’infinita distanza che regna tra gli stessi Angeli del Cielo e Gesù. Seguiamo l’argomentazione della Lettera in ogni sua parte. Ne vale la pena, se vogliamo scoprire la vera grandezza di Gesù Signore. </w:t>
      </w:r>
    </w:p>
    <w:p w14:paraId="47DCC006"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7ABF7261"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Infatti, a quale degli angeli Dio ha mai detto: Tu sei mio figlio, oggi ti ho generato? E ancora: Io sarò per lui padre ed egli sarà per me figlio? Quando invece introduce il primogenito nel mondo, dice: Lo adorino tutti gli angeli di Dio.</w:t>
      </w:r>
    </w:p>
    <w:p w14:paraId="1D93E907"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w:t>
      </w:r>
    </w:p>
    <w:p w14:paraId="4E5F79B3"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E ancora: In principio tu, Signore, hai fondato la terra e i cieli sono opera delle tue mani. Essi periranno, ma tu rimani; tutti si logoreranno </w:t>
      </w:r>
      <w:r w:rsidRPr="00324A48">
        <w:rPr>
          <w:rFonts w:ascii="Arial" w:hAnsi="Arial"/>
          <w:i/>
          <w:iCs/>
          <w:sz w:val="24"/>
        </w:rPr>
        <w:lastRenderedPageBreak/>
        <w:t xml:space="preserve">come un vestito. Come un mantello li avvolgerai, come un vestito anch’essi saranno cambiati; ma tu rimani lo stesso e i tuoi anni non avranno fine. </w:t>
      </w:r>
    </w:p>
    <w:p w14:paraId="3FCC9ECB"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27F4B8A0"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25B94A9" w14:textId="0B68137E"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Non certo a degli angeli Dio ha sottomesso il mondo futuro, del quale parliamo. Anzi, in un passo della Scrittura qualcuno ha dichiarato: Che cos’è l’uomo perché di lui ti ricordi</w:t>
      </w:r>
      <w:r w:rsidR="002E5F86">
        <w:rPr>
          <w:rFonts w:ascii="Arial" w:hAnsi="Arial"/>
          <w:i/>
          <w:iCs/>
          <w:sz w:val="24"/>
        </w:rPr>
        <w:t xml:space="preserve"> </w:t>
      </w:r>
      <w:r w:rsidRPr="00324A48">
        <w:rPr>
          <w:rFonts w:ascii="Arial" w:hAnsi="Arial"/>
          <w:i/>
          <w:iCs/>
          <w:sz w:val="24"/>
        </w:rPr>
        <w:t xml:space="preserve">o il figlio dell’uomo perché te ne curi? Di poco l’hai fatto inferiore agli angeli, di gloria e di onore l’hai coronato </w:t>
      </w:r>
      <w:r w:rsidR="007A3BFA" w:rsidRPr="00324A48">
        <w:rPr>
          <w:rFonts w:ascii="Arial" w:hAnsi="Arial"/>
          <w:i/>
          <w:iCs/>
          <w:sz w:val="24"/>
          <w:vertAlign w:val="superscript"/>
        </w:rPr>
        <w:t>e</w:t>
      </w:r>
      <w:r w:rsidRPr="00324A48">
        <w:rPr>
          <w:rFonts w:ascii="Arial" w:hAnsi="Arial"/>
          <w:i/>
          <w:iCs/>
          <w:sz w:val="24"/>
        </w:rPr>
        <w:t xml:space="preserv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E62FCA0"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768248E2"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F33003B" w14:textId="45270D58"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Per questo, come dice lo Spirito Santo: Oggi, se udite la sua voce, </w:t>
      </w:r>
      <w:r w:rsidR="007A3BFA" w:rsidRPr="00324A48">
        <w:rPr>
          <w:rFonts w:ascii="Arial" w:hAnsi="Arial"/>
          <w:i/>
          <w:iCs/>
          <w:sz w:val="24"/>
          <w:vertAlign w:val="superscript"/>
        </w:rPr>
        <w:t>n</w:t>
      </w:r>
      <w:r w:rsidR="007A3BFA" w:rsidRPr="00324A48">
        <w:rPr>
          <w:rFonts w:ascii="Arial" w:hAnsi="Arial"/>
          <w:i/>
          <w:iCs/>
          <w:sz w:val="24"/>
        </w:rPr>
        <w:t>on</w:t>
      </w:r>
      <w:r w:rsidRPr="00324A48">
        <w:rPr>
          <w:rFonts w:ascii="Arial" w:hAnsi="Arial"/>
          <w:i/>
          <w:iCs/>
          <w:sz w:val="24"/>
        </w:rPr>
        <w:t xml:space="preserve">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29CDAA2"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67C54CA" w14:textId="77777777" w:rsidR="00D2531D" w:rsidRPr="00D2531D" w:rsidRDefault="00D2531D" w:rsidP="00D2531D">
      <w:pPr>
        <w:spacing w:after="120"/>
        <w:jc w:val="both"/>
        <w:rPr>
          <w:rFonts w:ascii="Arial" w:hAnsi="Arial"/>
          <w:sz w:val="24"/>
        </w:rPr>
      </w:pPr>
      <w:r w:rsidRPr="00D2531D">
        <w:rPr>
          <w:rFonts w:ascii="Arial" w:hAnsi="Arial"/>
          <w:sz w:val="24"/>
        </w:rPr>
        <w:t xml:space="preserve">Cristo Gesù è infinitamente più grande degli Angeli e infinitamente più grande di Mosè. Se è infinitamente più grande, infinitamente più grande è anche la sua opera. Mosè diede un pane materiale per soli quaranta anni. Gesù dona un pane spirituale per sempre, ad ogni uomo. Mosè diede la Legge. Gesù dona la grazia e la verità. Mosè liberò da una schiavitù fisica. Gesù libera dalla schiavitù del peccato. Gesù dona all’uomo la sua verità. Anzi gli dona una verità più grande di quella che aveva ricevuto al momento della sua creazione. </w:t>
      </w:r>
    </w:p>
    <w:p w14:paraId="5ACD9E5A"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Settima riflessione: </w:t>
      </w:r>
      <w:r w:rsidRPr="00D2531D">
        <w:rPr>
          <w:rFonts w:ascii="Arial" w:hAnsi="Arial"/>
          <w:bCs/>
          <w:sz w:val="24"/>
        </w:rPr>
        <w:t xml:space="preserve">Mangiare e bere la carne e il sangue di Cristo Gesù non è simbolismo, allegoria, immagine, figura. Il mangiare è reale e reale è anche il bere, perché vera, reale, sostanziale è la carne e vero, reale, sostanziale è il sangue che Gesù ci dona perché ci nutriamo di essi. La realtà del corpo e del sangue è la verità dell’Eucaristia e sempre la Chiesa ha difeso questa sua verità da ogni falsa interpretazione. La Chiesa afferma questa verità con la dottrina della </w:t>
      </w:r>
      <w:r w:rsidRPr="00D2531D">
        <w:rPr>
          <w:rFonts w:ascii="Arial" w:hAnsi="Arial"/>
          <w:bCs/>
          <w:sz w:val="24"/>
        </w:rPr>
        <w:lastRenderedPageBreak/>
        <w:t xml:space="preserve">transustanziazione. Pane e vino veramente cambiano la loro sostanza di pane e di vino per divenire sostanza di corpo e di sangue. È questo il mistero dei misteri. È in questo mistero la vita dell’uomo nuovo. Come ogni uomo che nasce ha bisogno di nutrimento per continuare a vivere, per crescere e sviluppare tutte le sue potenzialità racchiuse nella sua umanità, così dicasi anche del nuovo uomo che è nato nelle acque del Battesimo. Il nuovo uomo per vivere, crescere, sviluppare tutte le sue potenzialità racchiuse nella nuova nascita ha bisogno di un cibo particolare. È divenuto figlio di Dio e si deve nutrire di Dio. Si nutre di Dio, nutrendosi con il corpo e il sangue del Figlio di Dio. È divenuto spirito e si deve nutrire di Spirito Santo. Lo Spirito Santo è tutto nel corpo e nel sangue del Figlio Unigenito del Padre. </w:t>
      </w:r>
    </w:p>
    <w:p w14:paraId="1D40BBCA" w14:textId="77777777" w:rsidR="00D2531D" w:rsidRPr="00D2531D" w:rsidRDefault="00D2531D" w:rsidP="00D2531D">
      <w:pPr>
        <w:spacing w:after="120"/>
        <w:jc w:val="both"/>
        <w:rPr>
          <w:rFonts w:ascii="Arial" w:hAnsi="Arial"/>
          <w:sz w:val="24"/>
        </w:rPr>
      </w:pPr>
      <w:r w:rsidRPr="00D2531D">
        <w:rPr>
          <w:rFonts w:ascii="Arial" w:hAnsi="Arial"/>
          <w:b/>
          <w:sz w:val="24"/>
        </w:rPr>
        <w:t xml:space="preserve">Ottava riflessione: </w:t>
      </w:r>
      <w:r w:rsidRPr="00D2531D">
        <w:rPr>
          <w:rFonts w:ascii="Arial" w:hAnsi="Arial"/>
          <w:sz w:val="24"/>
        </w:rPr>
        <w:t xml:space="preserve">I Giudei si scandalizzano. Si ritirano. Anche molti discepoli di Gesù se ne tornano alle loro case. È giusto che ci chiediamo: avrebbero loro potuto aprirsi alla fede nella verità della realtà dell’Eucaristia? La risposta è affermativa: avrebbero potuto se solo si fossero aperti alla fede nella verità della Persona di Gesù Signore. È la verità di Gesù che fa vera ogni sua Parola. È dalla verità di Gesù che si giunge alla verità dell’Eucaristia. Chi possiede una falsa fede su Cristo Gesù, possiede una falsa fede in ogni sua Parola. Poiché ogni verità è dalla sua Parola, la falsa fede in Gesù ci introduce in una totale oscurità sul Vangelo e su ogni cosa cui il Vangelo dona la sua verità piena e perfetta. Anche Dio entra nell’oscurità per tutti coloro che non possiedono la verità della Persona di Gesù Signore. Lo ribadiamo e riaffermiamo ancora una volta: tutto è dalla verità di Gesù Signore. Se essa è chiara in noi, tutto in noi diviene chiaro. Se la verità di Gesù Signore è avvolta da falsità, tutto in noi diviene tenebra e oscurità: la verità di Dio, dell’uomo, del creato, delle cose, del presente e del futuro, del prima e del dopo. Cristo è la luce che illumina il Cielo e la terra, quanti abitano nel Cielo e quanti abitano sulla terra. Cristo Gesù è la luce universale. Oscurata la sua luce, tutto l’universo visibile e invisibile, ogni esistenza visibile e invisibile precipita nelle tenebre. Cristo è il principio di verità di tutto ciò che esiste. Dalla verità della sua luce ogni altra luce riceve la sua verità. Gesù è realmente, veramente la luce del mondo. </w:t>
      </w:r>
    </w:p>
    <w:p w14:paraId="5770E6BC" w14:textId="6F4CBB9F" w:rsidR="00D2531D" w:rsidRPr="00D2531D" w:rsidRDefault="00D2531D" w:rsidP="00D2531D">
      <w:pPr>
        <w:spacing w:after="120"/>
        <w:jc w:val="both"/>
        <w:rPr>
          <w:rFonts w:ascii="Arial" w:hAnsi="Arial"/>
          <w:sz w:val="24"/>
        </w:rPr>
      </w:pPr>
      <w:r w:rsidRPr="00D2531D">
        <w:rPr>
          <w:rFonts w:ascii="Arial" w:hAnsi="Arial"/>
          <w:b/>
          <w:sz w:val="24"/>
        </w:rPr>
        <w:t xml:space="preserve">Nona riflessione: </w:t>
      </w:r>
      <w:r w:rsidRPr="00D2531D">
        <w:rPr>
          <w:rFonts w:ascii="Arial" w:hAnsi="Arial"/>
          <w:sz w:val="24"/>
        </w:rPr>
        <w:t>Quanto Gesù a detto ha Pietro il giorno della confessione della sua messianicità vale anche per la confessione di questo giorno.</w:t>
      </w:r>
      <w:r w:rsidR="002E5F86">
        <w:rPr>
          <w:rFonts w:ascii="Arial" w:hAnsi="Arial"/>
          <w:sz w:val="24"/>
        </w:rPr>
        <w:t xml:space="preserve"> </w:t>
      </w:r>
      <w:r w:rsidRPr="00D2531D">
        <w:rPr>
          <w:rFonts w:ascii="Arial" w:hAnsi="Arial"/>
          <w:sz w:val="24"/>
        </w:rPr>
        <w:t>Leggiamo quella confessione e la conferma di Gesù a Pietro:</w:t>
      </w:r>
    </w:p>
    <w:p w14:paraId="21509689"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2BABD040" w14:textId="77777777" w:rsidR="00D2531D" w:rsidRPr="00D2531D" w:rsidRDefault="00D2531D" w:rsidP="00D2531D">
      <w:pPr>
        <w:spacing w:after="120"/>
        <w:jc w:val="both"/>
        <w:rPr>
          <w:rFonts w:ascii="Arial" w:hAnsi="Arial"/>
          <w:sz w:val="24"/>
        </w:rPr>
      </w:pPr>
      <w:r w:rsidRPr="00D2531D">
        <w:rPr>
          <w:rFonts w:ascii="Arial" w:hAnsi="Arial"/>
          <w:sz w:val="24"/>
        </w:rPr>
        <w:lastRenderedPageBreak/>
        <w:t xml:space="preserve">La comprensione del mistero di Gesù avviene solo per opera dello Spirito Santo. Se è opera dello Spirito Santo perché essa non è data a tutti, ma solo ad alcuni? Non è data a tutti perché non tutti sono disponibili ad accoglierla, non tutti la chiedono, non tutti la vogliono. Sono molti coloro che la respingono e molti di più coloro che la combattono e si oppongono alla verità. La mozione dello Spirito Santo è data ai semplici, ai puri di cuore, ai piccoli, a tutti coloro che la bramano, la desiderano, la cercano, la vogliono e per questo la chiedono umilmente. La superbia chiude le porte del cuore e della mente alla verità e la comprensione del mistero di Gesù è la verità. L’umiltà invece apre le porte e la verità di Cristo Gesù può entrare nel cuore e nella mente. Le vie per la rivelazione del mistero è però sempre il Signore che la sceglie. La scelta di Dio è sempre dettata dalla sua eterna sapienza ed intelligenza, dalla sua onniscienza che sa cosa c’è in ogni cuore e qual è il modo più consono per afferrare una persona e costituirla suo strumento di verità e di salvezza nel mondo. Queste vie di Dio sono molteplici. Ogni persona conosce la sua. La via di Pietro è diversa dalla via di Paolo e la via di Giovanni è altra cosa che la via di Stefano. Se leggiamo la Scrittura alla ricerca dello specifico di ogni vocazione, notiamo che per ogni chiamato dal Signore c’è una modalità personale, differente e diversa da ogni altra. </w:t>
      </w:r>
    </w:p>
    <w:p w14:paraId="7960EFDA" w14:textId="7A32D1EE" w:rsidR="00D2531D" w:rsidRPr="00D2531D" w:rsidRDefault="00D2531D" w:rsidP="00D2531D">
      <w:pPr>
        <w:spacing w:after="120"/>
        <w:jc w:val="both"/>
        <w:rPr>
          <w:rFonts w:ascii="Arial" w:hAnsi="Arial"/>
          <w:bCs/>
          <w:sz w:val="24"/>
        </w:rPr>
      </w:pPr>
      <w:r w:rsidRPr="00D2531D">
        <w:rPr>
          <w:rFonts w:ascii="Arial" w:hAnsi="Arial"/>
          <w:b/>
          <w:bCs/>
          <w:sz w:val="24"/>
        </w:rPr>
        <w:t xml:space="preserve">Decima riflessione: </w:t>
      </w:r>
      <w:r w:rsidRPr="00D2531D">
        <w:rPr>
          <w:rFonts w:ascii="Arial" w:hAnsi="Arial"/>
          <w:bCs/>
          <w:sz w:val="24"/>
        </w:rPr>
        <w:t>Se Gesù ha solo parole di vita eterna, perché quando queste parole di vita e santità, verità e giustizia, carità e speranza, salvezza e redenzione, entrano nel nostro cuore diventa parola di morte? Può un cuore trasformare la parola di verità in menzogna e quella di luce in tenebra? Può una mente dare un significato totalmente differente a quanto Gesù annunzia e rivela con infinita semplicità? Questo può avvenire. Di fatto avviene. Avviene perché la Parola di Gesù per conservare tutto lo splendore della sua verità e santità ha bisogno di un cuore pulito, limpido, puro, sgombro da peccati e da vizi, libero da imperfezioni e trasgressioni dei Comandamenti, tutto orientato a realizzare la Parola del Vangelo nella propria vita. Se uno mette dell’acqua purissima in un recipiente lurido, sporco, lercio, tutta l’acqua diviene sporca, lercia, lurida. Se invece l’acqua è messa in un recipiente ben pulito, nitido, essa conserva la sua naturale verità.</w:t>
      </w:r>
      <w:r w:rsidR="002E5F86">
        <w:rPr>
          <w:rFonts w:ascii="Arial" w:hAnsi="Arial"/>
          <w:bCs/>
          <w:sz w:val="24"/>
        </w:rPr>
        <w:t xml:space="preserve"> </w:t>
      </w:r>
      <w:r w:rsidRPr="00D2531D">
        <w:rPr>
          <w:rFonts w:ascii="Arial" w:hAnsi="Arial"/>
          <w:bCs/>
          <w:sz w:val="24"/>
        </w:rPr>
        <w:t xml:space="preserve">Il nostro cuore è vera macchina demolitrice di tutta la verità della salvezza. Basta che in esso via sia un po’ di sporcizia di peccato e la Parola di Gesù, posta in esso, si contamina e si trasforma in falsità, menzogna, errore, tenebra. Chi vuole conoscere e conservare la verità della Parola altro non deve fare che purificare ogni giorno il suo cuore. “Beati i puri di cuore, perché vedranno Dio”. Lo vedranno in ogni Parola della Scrittura. Lo vedranno nella pienezza della sua verità. </w:t>
      </w:r>
    </w:p>
    <w:p w14:paraId="16DE7EC6" w14:textId="77777777" w:rsidR="00D2531D" w:rsidRPr="00D2531D" w:rsidRDefault="00D2531D" w:rsidP="00D2531D">
      <w:pPr>
        <w:spacing w:after="120"/>
        <w:jc w:val="both"/>
        <w:rPr>
          <w:rFonts w:ascii="Arial" w:hAnsi="Arial"/>
          <w:bCs/>
          <w:sz w:val="24"/>
        </w:rPr>
      </w:pPr>
    </w:p>
    <w:p w14:paraId="70B24014" w14:textId="77777777" w:rsidR="00D2531D" w:rsidRPr="002D35B4" w:rsidRDefault="00D2531D" w:rsidP="003B71AA">
      <w:pPr>
        <w:pStyle w:val="Corpotesto"/>
      </w:pPr>
      <w:bookmarkStart w:id="72" w:name="_Toc229743647"/>
      <w:bookmarkStart w:id="73" w:name="_Toc234078239"/>
      <w:bookmarkStart w:id="74" w:name="_Toc62149821"/>
      <w:r w:rsidRPr="002D35B4">
        <w:t>NOTA TEOLOGICA SUL SESTO CAPITOLO</w:t>
      </w:r>
      <w:bookmarkEnd w:id="72"/>
      <w:bookmarkEnd w:id="73"/>
      <w:bookmarkEnd w:id="74"/>
    </w:p>
    <w:p w14:paraId="040A0F41" w14:textId="065EBAF4" w:rsidR="00D2531D" w:rsidRPr="00D2531D" w:rsidRDefault="00D2531D" w:rsidP="00D2531D">
      <w:pPr>
        <w:spacing w:after="120"/>
        <w:jc w:val="both"/>
        <w:rPr>
          <w:rFonts w:ascii="Arial" w:hAnsi="Arial"/>
          <w:sz w:val="24"/>
        </w:rPr>
      </w:pPr>
      <w:r w:rsidRPr="00D2531D">
        <w:rPr>
          <w:rFonts w:ascii="Arial" w:hAnsi="Arial"/>
          <w:sz w:val="24"/>
        </w:rPr>
        <w:t>Uno dei problemi più seri che affligge oggi la trasmissione del messaggio evangelico è la frammentazione dell’uomo. Le moderne scienze, compresa anche la teologia, hanno frantumato l’uomo in mille pezzi, ognuno di esse prende un pezzo, un frammento dell’uomo e si impegna a farlo funzionare.</w:t>
      </w:r>
      <w:r w:rsidR="002B4279">
        <w:rPr>
          <w:rFonts w:ascii="Arial" w:hAnsi="Arial"/>
          <w:sz w:val="24"/>
        </w:rPr>
        <w:t xml:space="preserve"> </w:t>
      </w:r>
      <w:r w:rsidRPr="00D2531D">
        <w:rPr>
          <w:rFonts w:ascii="Arial" w:hAnsi="Arial"/>
          <w:sz w:val="24"/>
        </w:rPr>
        <w:t xml:space="preserve">Queste scienze dimenticano che l’uomo è uno ed indivisibile. Esso è corpo, anima, spirito. È corpo animato. È anima incarnata. È totalità, indivisibilità, completezza. </w:t>
      </w:r>
      <w:r w:rsidRPr="00D2531D">
        <w:rPr>
          <w:rFonts w:ascii="Arial" w:hAnsi="Arial"/>
          <w:sz w:val="24"/>
        </w:rPr>
        <w:lastRenderedPageBreak/>
        <w:t>È storia, è tempo, è presente che cammina verso il futuro, è passato che condiziona e determina il presente.</w:t>
      </w:r>
    </w:p>
    <w:p w14:paraId="1E6588D3" w14:textId="7B64D198" w:rsidR="00D2531D" w:rsidRPr="00D2531D" w:rsidRDefault="00D2531D" w:rsidP="00D2531D">
      <w:pPr>
        <w:spacing w:after="120"/>
        <w:jc w:val="both"/>
        <w:rPr>
          <w:rFonts w:ascii="Arial" w:hAnsi="Arial"/>
          <w:sz w:val="24"/>
        </w:rPr>
      </w:pPr>
      <w:r w:rsidRPr="00D2531D">
        <w:rPr>
          <w:rFonts w:ascii="Arial" w:hAnsi="Arial"/>
          <w:sz w:val="24"/>
        </w:rPr>
        <w:t>L’uomo è singolarità, ma anche comunione; è essere singolare e familiare, ma anche sociale, civile, politico.</w:t>
      </w:r>
      <w:r w:rsidR="002B4279">
        <w:rPr>
          <w:rFonts w:ascii="Arial" w:hAnsi="Arial"/>
          <w:sz w:val="24"/>
        </w:rPr>
        <w:t xml:space="preserve"> </w:t>
      </w:r>
      <w:r w:rsidRPr="00D2531D">
        <w:rPr>
          <w:rFonts w:ascii="Arial" w:hAnsi="Arial"/>
          <w:sz w:val="24"/>
        </w:rPr>
        <w:t>Voler salvare un frammento, lasciando il resto invariato, è in tutto simile all’opera di un riparatore di navi che si occupa di otturare una piccola falla, mentre tutta l’imbarcazione è un insieme di rottami.</w:t>
      </w:r>
      <w:r w:rsidR="002B4279">
        <w:rPr>
          <w:rFonts w:ascii="Arial" w:hAnsi="Arial"/>
          <w:sz w:val="24"/>
        </w:rPr>
        <w:t xml:space="preserve"> </w:t>
      </w:r>
      <w:r w:rsidRPr="00D2531D">
        <w:rPr>
          <w:rFonts w:ascii="Arial" w:hAnsi="Arial"/>
          <w:sz w:val="24"/>
        </w:rPr>
        <w:t>La parte va sempre presa con il suo tutto, perché è nel tutto che la parte trova la sua verità. Una finestra, una porta sono finestra e porta se sono parti di una casa, altrimenti sono semplicemente delle strutture di legno o di metallo e nulla più.</w:t>
      </w:r>
    </w:p>
    <w:p w14:paraId="5D701560" w14:textId="779AE424" w:rsidR="00D2531D" w:rsidRPr="00D2531D" w:rsidRDefault="00D2531D" w:rsidP="00D2531D">
      <w:pPr>
        <w:spacing w:after="120"/>
        <w:jc w:val="both"/>
        <w:rPr>
          <w:rFonts w:ascii="Arial" w:hAnsi="Arial"/>
          <w:sz w:val="24"/>
        </w:rPr>
      </w:pPr>
      <w:r w:rsidRPr="00D2531D">
        <w:rPr>
          <w:rFonts w:ascii="Arial" w:hAnsi="Arial"/>
          <w:sz w:val="24"/>
        </w:rPr>
        <w:t>Questo discorso vale per ogni uomo, infinitamente di più per Gesù Signore.</w:t>
      </w:r>
      <w:r w:rsidR="002B4279">
        <w:rPr>
          <w:rFonts w:ascii="Arial" w:hAnsi="Arial"/>
          <w:sz w:val="24"/>
        </w:rPr>
        <w:t xml:space="preserve"> </w:t>
      </w:r>
      <w:r w:rsidRPr="00D2531D">
        <w:rPr>
          <w:rFonts w:ascii="Arial" w:hAnsi="Arial"/>
          <w:sz w:val="24"/>
        </w:rPr>
        <w:t>Gesù deve essere preso tutto, in ogni sua parte, nelle sue opere e nelle sue parole, nei suoi miracoli e nella sua verità, nei suoi segni e prodigi ma anche nella buona novella che Lui annunzia e proclama.</w:t>
      </w:r>
      <w:r w:rsidR="002B4279">
        <w:rPr>
          <w:rFonts w:ascii="Arial" w:hAnsi="Arial"/>
          <w:sz w:val="24"/>
        </w:rPr>
        <w:t xml:space="preserve"> </w:t>
      </w:r>
      <w:r w:rsidRPr="00D2531D">
        <w:rPr>
          <w:rFonts w:ascii="Arial" w:hAnsi="Arial"/>
          <w:sz w:val="24"/>
        </w:rPr>
        <w:t>Una singola parola di Vangelo è inutile. Anche tutto il Vangelo è inutile se assieme a tutto il Vangelo non si prende tutto Cristo Gesù.</w:t>
      </w:r>
      <w:r w:rsidR="002B4279">
        <w:rPr>
          <w:rFonts w:ascii="Arial" w:hAnsi="Arial"/>
          <w:sz w:val="24"/>
        </w:rPr>
        <w:t xml:space="preserve"> </w:t>
      </w:r>
      <w:r w:rsidRPr="00D2531D">
        <w:rPr>
          <w:rFonts w:ascii="Arial" w:hAnsi="Arial"/>
          <w:sz w:val="24"/>
        </w:rPr>
        <w:t>Il Vangelo è la vita di Cristo Gesù, è il frutto di Gesù Signore, è l’opera del nostro Salvatore e Redentore.</w:t>
      </w:r>
      <w:r w:rsidR="002B4279">
        <w:rPr>
          <w:rFonts w:ascii="Arial" w:hAnsi="Arial"/>
          <w:sz w:val="24"/>
        </w:rPr>
        <w:t xml:space="preserve"> </w:t>
      </w:r>
      <w:r w:rsidRPr="00D2531D">
        <w:rPr>
          <w:rFonts w:ascii="Arial" w:hAnsi="Arial"/>
          <w:sz w:val="24"/>
        </w:rPr>
        <w:t>Chi vuole comprendere il Vangelo deve prima comprendere Cristo, studiare Cristo, capire Cristo, imparare a conoscere Cristo.</w:t>
      </w:r>
      <w:r w:rsidR="002B4279">
        <w:rPr>
          <w:rFonts w:ascii="Arial" w:hAnsi="Arial"/>
          <w:sz w:val="24"/>
        </w:rPr>
        <w:t xml:space="preserve"> </w:t>
      </w:r>
      <w:r w:rsidRPr="00D2531D">
        <w:rPr>
          <w:rFonts w:ascii="Arial" w:hAnsi="Arial"/>
          <w:sz w:val="24"/>
        </w:rPr>
        <w:t>La totalità è Cristo, la parzialità sono le parole, i segni, i prodigi, i miracoli, ogni altra cosa che Gesù ha fatto ed insegnato.</w:t>
      </w:r>
    </w:p>
    <w:p w14:paraId="77C13BB4" w14:textId="21EF4E9D" w:rsidR="00D2531D" w:rsidRPr="00D2531D" w:rsidRDefault="00D2531D" w:rsidP="00D2531D">
      <w:pPr>
        <w:spacing w:after="120"/>
        <w:jc w:val="both"/>
        <w:rPr>
          <w:rFonts w:ascii="Arial" w:hAnsi="Arial"/>
          <w:sz w:val="24"/>
        </w:rPr>
      </w:pPr>
      <w:r w:rsidRPr="00D2531D">
        <w:rPr>
          <w:rFonts w:ascii="Arial" w:hAnsi="Arial"/>
          <w:sz w:val="24"/>
        </w:rPr>
        <w:t>Quando si prendono le parole, ma non si prende tutto Cristo, alle parole ognuno conferisce il significato che vuole.</w:t>
      </w:r>
      <w:r w:rsidR="002B4279">
        <w:rPr>
          <w:rFonts w:ascii="Arial" w:hAnsi="Arial"/>
          <w:sz w:val="24"/>
        </w:rPr>
        <w:t xml:space="preserve"> </w:t>
      </w:r>
      <w:r w:rsidRPr="00D2531D">
        <w:rPr>
          <w:rFonts w:ascii="Arial" w:hAnsi="Arial"/>
          <w:sz w:val="24"/>
        </w:rPr>
        <w:t>Quando invece si prende tutto Cristo, nessuno può dare alle parole il significato che vuole. È il tutto di Cristo Gesù che dona la verità ad ogni sua Parola. È il tutto di Cristo Gesù che dona vero significato a tutti i suoi prodigi.</w:t>
      </w:r>
      <w:r w:rsidR="002B4279">
        <w:rPr>
          <w:rFonts w:ascii="Arial" w:hAnsi="Arial"/>
          <w:sz w:val="24"/>
        </w:rPr>
        <w:t xml:space="preserve"> </w:t>
      </w:r>
      <w:r w:rsidRPr="00D2531D">
        <w:rPr>
          <w:rFonts w:ascii="Arial" w:hAnsi="Arial"/>
          <w:sz w:val="24"/>
        </w:rPr>
        <w:t>In fondo cosa dice Cristo Gesù ai Giudei nella sinagoga di Cafarnao?</w:t>
      </w:r>
      <w:r w:rsidR="002B4279">
        <w:rPr>
          <w:rFonts w:ascii="Arial" w:hAnsi="Arial"/>
          <w:sz w:val="24"/>
        </w:rPr>
        <w:t xml:space="preserve"> </w:t>
      </w:r>
      <w:r w:rsidRPr="00D2531D">
        <w:rPr>
          <w:rFonts w:ascii="Arial" w:hAnsi="Arial"/>
          <w:sz w:val="24"/>
        </w:rPr>
        <w:t>Voi mi cercate per dei frammenti. Questa vostra ricerca è falsa, menzognera, errata. Questa vostra ricerca vi lascia così come siete: sempre affamati.</w:t>
      </w:r>
      <w:r w:rsidR="002B4279">
        <w:rPr>
          <w:rFonts w:ascii="Arial" w:hAnsi="Arial"/>
          <w:sz w:val="24"/>
        </w:rPr>
        <w:t xml:space="preserve"> </w:t>
      </w:r>
      <w:r w:rsidRPr="00D2531D">
        <w:rPr>
          <w:rFonts w:ascii="Arial" w:hAnsi="Arial"/>
          <w:sz w:val="24"/>
        </w:rPr>
        <w:t xml:space="preserve">Voi invece mi dovete cercare per la totalità della mia verità e la totalità è una sola: </w:t>
      </w:r>
      <w:r w:rsidRPr="00D2531D">
        <w:rPr>
          <w:rFonts w:ascii="Arial" w:hAnsi="Arial"/>
          <w:i/>
          <w:sz w:val="24"/>
        </w:rPr>
        <w:t>“Io sono l’opera di Dio per voi”. “Io sono la Parola di Dio per voi”.</w:t>
      </w:r>
      <w:r w:rsidRPr="00D2531D">
        <w:rPr>
          <w:rFonts w:ascii="Arial" w:hAnsi="Arial"/>
          <w:sz w:val="24"/>
        </w:rPr>
        <w:t xml:space="preserve"> </w:t>
      </w:r>
    </w:p>
    <w:p w14:paraId="567B3568" w14:textId="18603C3C" w:rsidR="00D2531D" w:rsidRPr="00D2531D" w:rsidRDefault="00D2531D" w:rsidP="00D2531D">
      <w:pPr>
        <w:spacing w:after="120"/>
        <w:jc w:val="both"/>
        <w:rPr>
          <w:rFonts w:ascii="Arial" w:hAnsi="Arial"/>
          <w:sz w:val="24"/>
        </w:rPr>
      </w:pPr>
      <w:r w:rsidRPr="00D2531D">
        <w:rPr>
          <w:rFonts w:ascii="Arial" w:hAnsi="Arial"/>
          <w:sz w:val="24"/>
        </w:rPr>
        <w:t>Ciò che io vi dico è la vostra verità, la vostra vita eterna, la vostra sapienza ed intelligenza.</w:t>
      </w:r>
      <w:r w:rsidR="002E5F86">
        <w:rPr>
          <w:rFonts w:ascii="Arial" w:hAnsi="Arial"/>
          <w:sz w:val="24"/>
        </w:rPr>
        <w:t xml:space="preserve"> </w:t>
      </w:r>
      <w:r w:rsidRPr="00D2531D">
        <w:rPr>
          <w:rFonts w:ascii="Arial" w:hAnsi="Arial"/>
          <w:sz w:val="24"/>
        </w:rPr>
        <w:t>È questo il rischio cui ognuno di noi va incontro, compresa l’intera Chiesa: essere cercati per un frammento e non per la pienezza e la totalità della verità che la persona porta in sé e con sé.</w:t>
      </w:r>
      <w:r w:rsidR="002B4279">
        <w:rPr>
          <w:rFonts w:ascii="Arial" w:hAnsi="Arial"/>
          <w:sz w:val="24"/>
        </w:rPr>
        <w:t xml:space="preserve"> </w:t>
      </w:r>
      <w:r w:rsidRPr="00D2531D">
        <w:rPr>
          <w:rFonts w:ascii="Arial" w:hAnsi="Arial"/>
          <w:sz w:val="24"/>
        </w:rPr>
        <w:t>È questo il grande dolore degli uomini di Dio: loro che sono i portatori di un tesoro di verità e di salvezza vengono cercati per un frammento.</w:t>
      </w:r>
      <w:r w:rsidR="002B4279">
        <w:rPr>
          <w:rFonts w:ascii="Arial" w:hAnsi="Arial"/>
          <w:sz w:val="24"/>
        </w:rPr>
        <w:t xml:space="preserve"> </w:t>
      </w:r>
      <w:r w:rsidRPr="00D2531D">
        <w:rPr>
          <w:rFonts w:ascii="Arial" w:hAnsi="Arial"/>
          <w:sz w:val="24"/>
        </w:rPr>
        <w:t>La Vergine Maria, Madre della Redenzione, aiuti il mondo a capire che ogni Parola del Vangelo riceve la sua verità dalla ricerca del Cristo Totale.</w:t>
      </w:r>
      <w:r w:rsidR="002B4279">
        <w:rPr>
          <w:rFonts w:ascii="Arial" w:hAnsi="Arial"/>
          <w:sz w:val="24"/>
        </w:rPr>
        <w:t xml:space="preserve"> </w:t>
      </w:r>
      <w:r w:rsidRPr="00D2531D">
        <w:rPr>
          <w:rFonts w:ascii="Arial" w:hAnsi="Arial"/>
          <w:sz w:val="24"/>
        </w:rPr>
        <w:t xml:space="preserve">Angeli e Santi ci spingano a cercare Cristo nella sua totalità e pienezza di verità, di santità, di giustizia, di salvezza, di redenzione, di elevazione. </w:t>
      </w:r>
    </w:p>
    <w:p w14:paraId="29E1AA3C" w14:textId="77777777" w:rsidR="008B6AFB" w:rsidRDefault="008B6AFB" w:rsidP="008B6AFB"/>
    <w:p w14:paraId="308B1F24" w14:textId="77777777" w:rsidR="008B6AFB" w:rsidRDefault="008B6AFB" w:rsidP="008B6AFB"/>
    <w:p w14:paraId="65317B73" w14:textId="3D36C664" w:rsidR="008B6AFB" w:rsidRDefault="008B6AFB" w:rsidP="00CC65D9">
      <w:pPr>
        <w:pStyle w:val="Titolo3"/>
      </w:pPr>
      <w:bookmarkStart w:id="75" w:name="_Toc193145279"/>
      <w:r>
        <w:t>GIOVANNI XIII</w:t>
      </w:r>
      <w:bookmarkEnd w:id="75"/>
    </w:p>
    <w:p w14:paraId="6C8D09F9" w14:textId="59BF2B5A"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Prima della festa di Pasqua Gesù, sapendo che era venuta la sua ora di passare da questo mondo al Padre, avendo amato i suoi che erano nel mondo, li amò fino alla fine. </w:t>
      </w:r>
      <w:r w:rsidR="002B4279" w:rsidRPr="00324A48">
        <w:rPr>
          <w:rFonts w:ascii="Arial" w:hAnsi="Arial"/>
          <w:bCs/>
          <w:i/>
          <w:iCs/>
          <w:sz w:val="24"/>
        </w:rPr>
        <w:t>Durante</w:t>
      </w:r>
      <w:r w:rsidRPr="00324A48">
        <w:rPr>
          <w:rFonts w:ascii="Arial" w:hAnsi="Arial"/>
          <w:bCs/>
          <w:i/>
          <w:iCs/>
          <w:sz w:val="24"/>
        </w:rPr>
        <w:t xml:space="preserve"> la cena, quando il diavolo aveva già messo in cuore a Giuda, figlio di Simone Iscariota, di tradirlo, </w:t>
      </w:r>
      <w:r w:rsidR="002B4279" w:rsidRPr="00324A48">
        <w:rPr>
          <w:rFonts w:ascii="Arial" w:hAnsi="Arial"/>
          <w:bCs/>
          <w:i/>
          <w:iCs/>
          <w:sz w:val="24"/>
        </w:rPr>
        <w:t>Gesù</w:t>
      </w:r>
      <w:r w:rsidRPr="00324A48">
        <w:rPr>
          <w:rFonts w:ascii="Arial" w:hAnsi="Arial"/>
          <w:bCs/>
          <w:i/>
          <w:iCs/>
          <w:sz w:val="24"/>
        </w:rPr>
        <w:t xml:space="preserve">, sapendo che il Padre gli aveva dato tutto nelle mani e che era venuto da Dio e a Dio ritornava, </w:t>
      </w:r>
      <w:r w:rsidR="002B4279" w:rsidRPr="00324A48">
        <w:rPr>
          <w:rFonts w:ascii="Arial" w:hAnsi="Arial"/>
          <w:bCs/>
          <w:i/>
          <w:iCs/>
          <w:sz w:val="24"/>
        </w:rPr>
        <w:t>si</w:t>
      </w:r>
      <w:r w:rsidRPr="00324A48">
        <w:rPr>
          <w:rFonts w:ascii="Arial" w:hAnsi="Arial"/>
          <w:bCs/>
          <w:i/>
          <w:iCs/>
          <w:sz w:val="24"/>
        </w:rPr>
        <w:t xml:space="preserve"> alzò da tavola, depose le vesti, </w:t>
      </w:r>
      <w:r w:rsidRPr="00324A48">
        <w:rPr>
          <w:rFonts w:ascii="Arial" w:hAnsi="Arial"/>
          <w:bCs/>
          <w:i/>
          <w:iCs/>
          <w:sz w:val="24"/>
        </w:rPr>
        <w:lastRenderedPageBreak/>
        <w:t xml:space="preserve">prese un asciugamano e se lo cinse attorno alla vita. </w:t>
      </w:r>
      <w:r w:rsidR="002B4279" w:rsidRPr="00324A48">
        <w:rPr>
          <w:rFonts w:ascii="Arial" w:hAnsi="Arial"/>
          <w:bCs/>
          <w:i/>
          <w:iCs/>
          <w:sz w:val="24"/>
        </w:rPr>
        <w:t>Poi</w:t>
      </w:r>
      <w:r w:rsidRPr="00324A48">
        <w:rPr>
          <w:rFonts w:ascii="Arial" w:hAnsi="Arial"/>
          <w:bCs/>
          <w:i/>
          <w:iCs/>
          <w:sz w:val="24"/>
        </w:rPr>
        <w:t xml:space="preserve"> versò dell’acqua nel catino e cominciò a lavare i piedi dei discepoli e ad asciugarli con l’asciugamano di cui si era cinto. </w:t>
      </w:r>
      <w:r w:rsidR="002B4279" w:rsidRPr="00324A48">
        <w:rPr>
          <w:rFonts w:ascii="Arial" w:hAnsi="Arial"/>
          <w:bCs/>
          <w:i/>
          <w:iCs/>
          <w:sz w:val="24"/>
        </w:rPr>
        <w:t>Venne</w:t>
      </w:r>
      <w:r w:rsidRPr="00324A48">
        <w:rPr>
          <w:rFonts w:ascii="Arial" w:hAnsi="Arial"/>
          <w:bCs/>
          <w:i/>
          <w:iCs/>
          <w:sz w:val="24"/>
        </w:rPr>
        <w:t xml:space="preserve"> dunque da Simon Pietro e questi gli disse: «Signore, tu lavi i piedi a me?». </w:t>
      </w:r>
      <w:r w:rsidR="002B4279" w:rsidRPr="00324A48">
        <w:rPr>
          <w:rFonts w:ascii="Arial" w:hAnsi="Arial"/>
          <w:bCs/>
          <w:i/>
          <w:iCs/>
          <w:sz w:val="24"/>
        </w:rPr>
        <w:t>Rispose</w:t>
      </w:r>
      <w:r w:rsidRPr="00324A48">
        <w:rPr>
          <w:rFonts w:ascii="Arial" w:hAnsi="Arial"/>
          <w:bCs/>
          <w:i/>
          <w:iCs/>
          <w:sz w:val="24"/>
        </w:rPr>
        <w:t xml:space="preserve"> Gesù: «Quello che io faccio, tu ora non lo capisci; lo capirai dopo». </w:t>
      </w:r>
      <w:r w:rsidR="002B4279" w:rsidRPr="00324A48">
        <w:rPr>
          <w:rFonts w:ascii="Arial" w:hAnsi="Arial"/>
          <w:bCs/>
          <w:i/>
          <w:iCs/>
          <w:sz w:val="24"/>
        </w:rPr>
        <w:t>Gli</w:t>
      </w:r>
      <w:r w:rsidRPr="00324A48">
        <w:rPr>
          <w:rFonts w:ascii="Arial" w:hAnsi="Arial"/>
          <w:bCs/>
          <w:i/>
          <w:iCs/>
          <w:sz w:val="24"/>
        </w:rPr>
        <w:t xml:space="preserve"> disse Pietro: «Tu non mi laverai i piedi in eterno!». Gli rispose Gesù: «Se non ti laverò, non avrai parte con me». </w:t>
      </w:r>
      <w:r w:rsidR="002B4279" w:rsidRPr="00324A48">
        <w:rPr>
          <w:rFonts w:ascii="Arial" w:hAnsi="Arial"/>
          <w:bCs/>
          <w:i/>
          <w:iCs/>
          <w:sz w:val="24"/>
        </w:rPr>
        <w:t>Gli</w:t>
      </w:r>
      <w:r w:rsidRPr="00324A48">
        <w:rPr>
          <w:rFonts w:ascii="Arial" w:hAnsi="Arial"/>
          <w:bCs/>
          <w:i/>
          <w:iCs/>
          <w:sz w:val="24"/>
        </w:rPr>
        <w:t xml:space="preserve"> disse Simon Pietro: «Signore, non solo i miei piedi, ma anche le mani e il capo!». </w:t>
      </w:r>
      <w:r w:rsidR="002B4279" w:rsidRPr="00324A48">
        <w:rPr>
          <w:rFonts w:ascii="Arial" w:hAnsi="Arial"/>
          <w:bCs/>
          <w:i/>
          <w:iCs/>
          <w:sz w:val="24"/>
        </w:rPr>
        <w:t>Soggiunse</w:t>
      </w:r>
      <w:r w:rsidRPr="00324A48">
        <w:rPr>
          <w:rFonts w:ascii="Arial" w:hAnsi="Arial"/>
          <w:bCs/>
          <w:i/>
          <w:iCs/>
          <w:sz w:val="24"/>
        </w:rPr>
        <w:t xml:space="preserve"> Gesù: «Chi ha fatto il bagno, non ha bisogno di lavarsi se non i piedi ed è tutto puro; e voi siete puri, ma non tutti». </w:t>
      </w:r>
      <w:r w:rsidR="002B4279" w:rsidRPr="00324A48">
        <w:rPr>
          <w:rFonts w:ascii="Arial" w:hAnsi="Arial"/>
          <w:bCs/>
          <w:i/>
          <w:iCs/>
          <w:sz w:val="24"/>
        </w:rPr>
        <w:t>Sapeva</w:t>
      </w:r>
      <w:r w:rsidRPr="00324A48">
        <w:rPr>
          <w:rFonts w:ascii="Arial" w:hAnsi="Arial"/>
          <w:bCs/>
          <w:i/>
          <w:iCs/>
          <w:sz w:val="24"/>
        </w:rPr>
        <w:t xml:space="preserve"> infatti chi lo tradiva; per questo disse: «Non tutti siete puri».</w:t>
      </w:r>
    </w:p>
    <w:p w14:paraId="79C47596" w14:textId="207DD241" w:rsidR="00324A48" w:rsidRPr="00324A48" w:rsidRDefault="002B4279" w:rsidP="00324A48">
      <w:pPr>
        <w:spacing w:after="120"/>
        <w:ind w:left="567" w:right="567"/>
        <w:jc w:val="both"/>
        <w:rPr>
          <w:rFonts w:ascii="Arial" w:hAnsi="Arial"/>
          <w:bCs/>
          <w:i/>
          <w:iCs/>
          <w:sz w:val="24"/>
        </w:rPr>
      </w:pPr>
      <w:r w:rsidRPr="00324A48">
        <w:rPr>
          <w:rFonts w:ascii="Arial" w:hAnsi="Arial"/>
          <w:bCs/>
          <w:i/>
          <w:iCs/>
          <w:sz w:val="24"/>
        </w:rPr>
        <w:t>Quando</w:t>
      </w:r>
      <w:r w:rsidR="00324A48" w:rsidRPr="00324A48">
        <w:rPr>
          <w:rFonts w:ascii="Arial" w:hAnsi="Arial"/>
          <w:bCs/>
          <w:i/>
          <w:iCs/>
          <w:sz w:val="24"/>
        </w:rPr>
        <w:t xml:space="preserve"> ebbe lavato loro i piedi, riprese le sue vesti, sedette di nuovo e disse loro: «Capite quello che ho fatto per voi? </w:t>
      </w:r>
      <w:r w:rsidRPr="00324A48">
        <w:rPr>
          <w:rFonts w:ascii="Arial" w:hAnsi="Arial"/>
          <w:bCs/>
          <w:i/>
          <w:iCs/>
          <w:sz w:val="24"/>
        </w:rPr>
        <w:t>Voi</w:t>
      </w:r>
      <w:r w:rsidR="00324A48" w:rsidRPr="00324A48">
        <w:rPr>
          <w:rFonts w:ascii="Arial" w:hAnsi="Arial"/>
          <w:bCs/>
          <w:i/>
          <w:iCs/>
          <w:sz w:val="24"/>
        </w:rPr>
        <w:t xml:space="preserve"> mi chiamate il Maestro e il Signore, e dite bene, perché lo sono. </w:t>
      </w:r>
      <w:r w:rsidRPr="00324A48">
        <w:rPr>
          <w:rFonts w:ascii="Arial" w:hAnsi="Arial"/>
          <w:bCs/>
          <w:i/>
          <w:iCs/>
          <w:sz w:val="24"/>
        </w:rPr>
        <w:t>Se</w:t>
      </w:r>
      <w:r w:rsidR="00324A48" w:rsidRPr="00324A48">
        <w:rPr>
          <w:rFonts w:ascii="Arial" w:hAnsi="Arial"/>
          <w:bCs/>
          <w:i/>
          <w:iCs/>
          <w:sz w:val="24"/>
        </w:rPr>
        <w:t xml:space="preserve"> dunque io, il Signore e il Maestro, ho lavato i piedi a voi, anche voi dovete lavare i piedi gli uni agli altri. </w:t>
      </w:r>
      <w:r w:rsidRPr="00324A48">
        <w:rPr>
          <w:rFonts w:ascii="Arial" w:hAnsi="Arial"/>
          <w:bCs/>
          <w:i/>
          <w:iCs/>
          <w:sz w:val="24"/>
        </w:rPr>
        <w:t>Vi</w:t>
      </w:r>
      <w:r w:rsidR="00324A48" w:rsidRPr="00324A48">
        <w:rPr>
          <w:rFonts w:ascii="Arial" w:hAnsi="Arial"/>
          <w:bCs/>
          <w:i/>
          <w:iCs/>
          <w:sz w:val="24"/>
        </w:rPr>
        <w:t xml:space="preserve"> ho dato un esempio, infatti, perché anche voi facciate come io ho fatto a voi. </w:t>
      </w:r>
      <w:r w:rsidRPr="00324A48">
        <w:rPr>
          <w:rFonts w:ascii="Arial" w:hAnsi="Arial"/>
          <w:bCs/>
          <w:i/>
          <w:iCs/>
          <w:sz w:val="24"/>
        </w:rPr>
        <w:t>In</w:t>
      </w:r>
      <w:r w:rsidR="00324A48" w:rsidRPr="00324A48">
        <w:rPr>
          <w:rFonts w:ascii="Arial" w:hAnsi="Arial"/>
          <w:bCs/>
          <w:i/>
          <w:iCs/>
          <w:sz w:val="24"/>
        </w:rPr>
        <w:t xml:space="preserve"> verità, in verità io vi dico: un servo non è più grande del suo padrone, né un inviato è più grande di chi lo ha mandato. </w:t>
      </w:r>
      <w:r w:rsidRPr="00324A48">
        <w:rPr>
          <w:rFonts w:ascii="Arial" w:hAnsi="Arial"/>
          <w:bCs/>
          <w:i/>
          <w:iCs/>
          <w:sz w:val="24"/>
        </w:rPr>
        <w:t>Sapendo</w:t>
      </w:r>
      <w:r w:rsidR="00324A48" w:rsidRPr="00324A48">
        <w:rPr>
          <w:rFonts w:ascii="Arial" w:hAnsi="Arial"/>
          <w:bCs/>
          <w:i/>
          <w:iCs/>
          <w:sz w:val="24"/>
        </w:rPr>
        <w:t xml:space="preserve"> queste cose, siete beati se le mettete in pratica. </w:t>
      </w:r>
      <w:r w:rsidRPr="00324A48">
        <w:rPr>
          <w:rFonts w:ascii="Arial" w:hAnsi="Arial"/>
          <w:bCs/>
          <w:i/>
          <w:iCs/>
          <w:sz w:val="24"/>
        </w:rPr>
        <w:t>Non</w:t>
      </w:r>
      <w:r w:rsidR="00324A48" w:rsidRPr="00324A48">
        <w:rPr>
          <w:rFonts w:ascii="Arial" w:hAnsi="Arial"/>
          <w:bCs/>
          <w:i/>
          <w:iCs/>
          <w:sz w:val="24"/>
        </w:rPr>
        <w:t xml:space="preserve"> parlo di tutti voi; io conosco quelli che ho scelto, ma deve compiersi la Scrittura: Colui che mangia il mio pane ha alzato contro di me il suo calcagno. </w:t>
      </w:r>
      <w:r w:rsidRPr="00324A48">
        <w:rPr>
          <w:rFonts w:ascii="Arial" w:hAnsi="Arial"/>
          <w:bCs/>
          <w:i/>
          <w:iCs/>
          <w:sz w:val="24"/>
        </w:rPr>
        <w:t>Ve</w:t>
      </w:r>
      <w:r w:rsidR="00324A48" w:rsidRPr="00324A48">
        <w:rPr>
          <w:rFonts w:ascii="Arial" w:hAnsi="Arial"/>
          <w:bCs/>
          <w:i/>
          <w:iCs/>
          <w:sz w:val="24"/>
        </w:rPr>
        <w:t xml:space="preserve"> lo dico fin d’ora, prima che accada, perché, quando sarà avvenuto, crediate che Io Sono. </w:t>
      </w:r>
      <w:r w:rsidRPr="00324A48">
        <w:rPr>
          <w:rFonts w:ascii="Arial" w:hAnsi="Arial"/>
          <w:bCs/>
          <w:i/>
          <w:iCs/>
          <w:sz w:val="24"/>
        </w:rPr>
        <w:t>In</w:t>
      </w:r>
      <w:r w:rsidR="00324A48" w:rsidRPr="00324A48">
        <w:rPr>
          <w:rFonts w:ascii="Arial" w:hAnsi="Arial"/>
          <w:bCs/>
          <w:i/>
          <w:iCs/>
          <w:sz w:val="24"/>
        </w:rPr>
        <w:t xml:space="preserve"> verità, in verità io vi dico: chi accoglie colui che io manderò, accoglie me; chi accoglie me, accoglie colui che mi ha mandato».</w:t>
      </w:r>
    </w:p>
    <w:p w14:paraId="00DFFD7F" w14:textId="220AB9A2" w:rsidR="00324A48" w:rsidRPr="00324A48" w:rsidRDefault="002B4279" w:rsidP="00324A48">
      <w:pPr>
        <w:spacing w:after="120"/>
        <w:ind w:left="567" w:right="567"/>
        <w:jc w:val="both"/>
        <w:rPr>
          <w:rFonts w:ascii="Arial" w:hAnsi="Arial"/>
          <w:bCs/>
          <w:i/>
          <w:iCs/>
          <w:sz w:val="24"/>
        </w:rPr>
      </w:pPr>
      <w:r w:rsidRPr="00324A48">
        <w:rPr>
          <w:rFonts w:ascii="Arial" w:hAnsi="Arial"/>
          <w:bCs/>
          <w:i/>
          <w:iCs/>
          <w:sz w:val="24"/>
        </w:rPr>
        <w:t>Dette</w:t>
      </w:r>
      <w:r w:rsidR="00324A48" w:rsidRPr="00324A48">
        <w:rPr>
          <w:rFonts w:ascii="Arial" w:hAnsi="Arial"/>
          <w:bCs/>
          <w:i/>
          <w:iCs/>
          <w:sz w:val="24"/>
        </w:rPr>
        <w:t xml:space="preserve"> queste cose, Gesù fu profondamente turbato e dichiarò: «In verità, in verità io vi dico: uno di voi mi tradirà». </w:t>
      </w:r>
      <w:r w:rsidRPr="00324A48">
        <w:rPr>
          <w:rFonts w:ascii="Arial" w:hAnsi="Arial"/>
          <w:bCs/>
          <w:i/>
          <w:iCs/>
          <w:sz w:val="24"/>
        </w:rPr>
        <w:t>I</w:t>
      </w:r>
      <w:r w:rsidR="00324A48" w:rsidRPr="00324A48">
        <w:rPr>
          <w:rFonts w:ascii="Arial" w:hAnsi="Arial"/>
          <w:bCs/>
          <w:i/>
          <w:iCs/>
          <w:sz w:val="24"/>
        </w:rPr>
        <w:t xml:space="preserve"> discepoli si guardavano l’un l’altro, non sapendo bene di chi parlasse. </w:t>
      </w:r>
      <w:r w:rsidRPr="00324A48">
        <w:rPr>
          <w:rFonts w:ascii="Arial" w:hAnsi="Arial"/>
          <w:bCs/>
          <w:i/>
          <w:iCs/>
          <w:sz w:val="24"/>
        </w:rPr>
        <w:t>Ora</w:t>
      </w:r>
      <w:r w:rsidR="00324A48" w:rsidRPr="00324A48">
        <w:rPr>
          <w:rFonts w:ascii="Arial" w:hAnsi="Arial"/>
          <w:bCs/>
          <w:i/>
          <w:iCs/>
          <w:sz w:val="24"/>
        </w:rPr>
        <w:t xml:space="preserve"> uno dei discepoli, quello che Gesù amava, si trovava a tavola al fianco di Gesù. </w:t>
      </w:r>
      <w:r w:rsidRPr="00324A48">
        <w:rPr>
          <w:rFonts w:ascii="Arial" w:hAnsi="Arial"/>
          <w:bCs/>
          <w:i/>
          <w:iCs/>
          <w:sz w:val="24"/>
        </w:rPr>
        <w:t>Simon</w:t>
      </w:r>
      <w:r w:rsidR="00324A48" w:rsidRPr="00324A48">
        <w:rPr>
          <w:rFonts w:ascii="Arial" w:hAnsi="Arial"/>
          <w:bCs/>
          <w:i/>
          <w:iCs/>
          <w:sz w:val="24"/>
        </w:rPr>
        <w:t xml:space="preserve"> Pietro gli fece cenno di informarsi chi fosse quello di cui parlava. </w:t>
      </w:r>
      <w:r w:rsidRPr="00324A48">
        <w:rPr>
          <w:rFonts w:ascii="Arial" w:hAnsi="Arial"/>
          <w:bCs/>
          <w:i/>
          <w:iCs/>
          <w:sz w:val="24"/>
        </w:rPr>
        <w:t>Ed</w:t>
      </w:r>
      <w:r w:rsidR="00324A48" w:rsidRPr="00324A48">
        <w:rPr>
          <w:rFonts w:ascii="Arial" w:hAnsi="Arial"/>
          <w:bCs/>
          <w:i/>
          <w:iCs/>
          <w:sz w:val="24"/>
        </w:rPr>
        <w:t xml:space="preserve"> egli, chinandosi sul petto di Gesù, gli disse: «Signore, chi è?». </w:t>
      </w:r>
      <w:r w:rsidRPr="00324A48">
        <w:rPr>
          <w:rFonts w:ascii="Arial" w:hAnsi="Arial"/>
          <w:bCs/>
          <w:i/>
          <w:iCs/>
          <w:sz w:val="24"/>
        </w:rPr>
        <w:t>Rispose</w:t>
      </w:r>
      <w:r w:rsidR="00324A48" w:rsidRPr="00324A48">
        <w:rPr>
          <w:rFonts w:ascii="Arial" w:hAnsi="Arial"/>
          <w:bCs/>
          <w:i/>
          <w:iCs/>
          <w:sz w:val="24"/>
        </w:rPr>
        <w:t xml:space="preserve"> Gesù: «È colui per il quale intingerò il boccone e glielo darò». E, intinto il boccone, lo prese e lo diede a Giuda, figlio di Simone Iscariota. </w:t>
      </w:r>
      <w:r w:rsidRPr="00324A48">
        <w:rPr>
          <w:rFonts w:ascii="Arial" w:hAnsi="Arial"/>
          <w:bCs/>
          <w:i/>
          <w:iCs/>
          <w:sz w:val="24"/>
        </w:rPr>
        <w:t>Allora</w:t>
      </w:r>
      <w:r w:rsidR="00324A48" w:rsidRPr="00324A48">
        <w:rPr>
          <w:rFonts w:ascii="Arial" w:hAnsi="Arial"/>
          <w:bCs/>
          <w:i/>
          <w:iCs/>
          <w:sz w:val="24"/>
        </w:rPr>
        <w:t xml:space="preserve">, dopo il boccone, Satana entrò in lui. Gli disse dunque Gesù: «Quello che vuoi fare, fallo presto». </w:t>
      </w:r>
      <w:r w:rsidRPr="00324A48">
        <w:rPr>
          <w:rFonts w:ascii="Arial" w:hAnsi="Arial"/>
          <w:bCs/>
          <w:i/>
          <w:iCs/>
          <w:sz w:val="24"/>
        </w:rPr>
        <w:t>Nessuno</w:t>
      </w:r>
      <w:r w:rsidR="00324A48" w:rsidRPr="00324A48">
        <w:rPr>
          <w:rFonts w:ascii="Arial" w:hAnsi="Arial"/>
          <w:bCs/>
          <w:i/>
          <w:iCs/>
          <w:sz w:val="24"/>
        </w:rPr>
        <w:t xml:space="preserve"> dei commensali capì perché gli avesse detto questo; </w:t>
      </w:r>
      <w:r w:rsidRPr="00324A48">
        <w:rPr>
          <w:rFonts w:ascii="Arial" w:hAnsi="Arial"/>
          <w:bCs/>
          <w:i/>
          <w:iCs/>
          <w:sz w:val="24"/>
        </w:rPr>
        <w:t>alcuni</w:t>
      </w:r>
      <w:r w:rsidR="00324A48" w:rsidRPr="00324A48">
        <w:rPr>
          <w:rFonts w:ascii="Arial" w:hAnsi="Arial"/>
          <w:bCs/>
          <w:i/>
          <w:iCs/>
          <w:sz w:val="24"/>
        </w:rPr>
        <w:t xml:space="preserve"> infatti pensavano che, poiché Giuda teneva la cassa, Gesù gli avesse detto: «Compra quello che ci occorre per la festa», oppure che dovesse dare qualche cosa ai poveri. </w:t>
      </w:r>
      <w:r w:rsidRPr="00324A48">
        <w:rPr>
          <w:rFonts w:ascii="Arial" w:hAnsi="Arial"/>
          <w:bCs/>
          <w:i/>
          <w:iCs/>
          <w:sz w:val="24"/>
        </w:rPr>
        <w:t>Egli</w:t>
      </w:r>
      <w:r w:rsidR="00324A48" w:rsidRPr="00324A48">
        <w:rPr>
          <w:rFonts w:ascii="Arial" w:hAnsi="Arial"/>
          <w:bCs/>
          <w:i/>
          <w:iCs/>
          <w:sz w:val="24"/>
        </w:rPr>
        <w:t>, preso il boccone, subito uscì. Ed era notte.</w:t>
      </w:r>
    </w:p>
    <w:p w14:paraId="2C0CAA4F" w14:textId="07C5EE1B" w:rsidR="00324A48" w:rsidRPr="00324A48" w:rsidRDefault="002B4279" w:rsidP="00324A48">
      <w:pPr>
        <w:spacing w:after="120"/>
        <w:ind w:left="567" w:right="567"/>
        <w:jc w:val="both"/>
        <w:rPr>
          <w:rFonts w:ascii="Arial" w:hAnsi="Arial"/>
          <w:bCs/>
          <w:i/>
          <w:iCs/>
          <w:sz w:val="24"/>
        </w:rPr>
      </w:pPr>
      <w:r w:rsidRPr="00324A48">
        <w:rPr>
          <w:rFonts w:ascii="Arial" w:hAnsi="Arial"/>
          <w:bCs/>
          <w:i/>
          <w:iCs/>
          <w:sz w:val="24"/>
        </w:rPr>
        <w:t>Quando</w:t>
      </w:r>
      <w:r w:rsidR="00324A48" w:rsidRPr="00324A48">
        <w:rPr>
          <w:rFonts w:ascii="Arial" w:hAnsi="Arial"/>
          <w:bCs/>
          <w:i/>
          <w:iCs/>
          <w:sz w:val="24"/>
        </w:rPr>
        <w:t xml:space="preserve"> fu uscito, Gesù disse: «Ora il Figlio dell’uomo è stato glorificato, e Dio è stato glorificato in lui. </w:t>
      </w:r>
      <w:r w:rsidRPr="00324A48">
        <w:rPr>
          <w:rFonts w:ascii="Arial" w:hAnsi="Arial"/>
          <w:bCs/>
          <w:i/>
          <w:iCs/>
          <w:sz w:val="24"/>
        </w:rPr>
        <w:t>Se</w:t>
      </w:r>
      <w:r w:rsidR="00324A48" w:rsidRPr="00324A48">
        <w:rPr>
          <w:rFonts w:ascii="Arial" w:hAnsi="Arial"/>
          <w:bCs/>
          <w:i/>
          <w:iCs/>
          <w:sz w:val="24"/>
        </w:rPr>
        <w:t xml:space="preserve"> Dio è stato glorificato in lui, anche Dio lo glorificherà da parte sua e lo glorificherà subito. </w:t>
      </w:r>
      <w:r w:rsidRPr="00324A48">
        <w:rPr>
          <w:rFonts w:ascii="Arial" w:hAnsi="Arial"/>
          <w:bCs/>
          <w:i/>
          <w:iCs/>
          <w:sz w:val="24"/>
        </w:rPr>
        <w:t>Figlioli</w:t>
      </w:r>
      <w:r w:rsidR="00324A48" w:rsidRPr="00324A48">
        <w:rPr>
          <w:rFonts w:ascii="Arial" w:hAnsi="Arial"/>
          <w:bCs/>
          <w:i/>
          <w:iCs/>
          <w:sz w:val="24"/>
        </w:rPr>
        <w:t xml:space="preserve">, ancora per poco sono con voi; voi mi cercherete ma, come ho detto ai Giudei, ora lo dico anche a voi: dove vado io, voi non potete venire. </w:t>
      </w:r>
      <w:r w:rsidRPr="00324A48">
        <w:rPr>
          <w:rFonts w:ascii="Arial" w:hAnsi="Arial"/>
          <w:bCs/>
          <w:i/>
          <w:iCs/>
          <w:sz w:val="24"/>
        </w:rPr>
        <w:t>Vi</w:t>
      </w:r>
      <w:r w:rsidR="00324A48" w:rsidRPr="00324A48">
        <w:rPr>
          <w:rFonts w:ascii="Arial" w:hAnsi="Arial"/>
          <w:bCs/>
          <w:i/>
          <w:iCs/>
          <w:sz w:val="24"/>
        </w:rPr>
        <w:t xml:space="preserve"> do un comandamento nuovo: che vi amiate gli uni gli altri. Come io ho amato voi, così amatevi anche voi gli uni gli altri. </w:t>
      </w:r>
      <w:r w:rsidRPr="00324A48">
        <w:rPr>
          <w:rFonts w:ascii="Arial" w:hAnsi="Arial"/>
          <w:bCs/>
          <w:i/>
          <w:iCs/>
          <w:sz w:val="24"/>
        </w:rPr>
        <w:t>Da</w:t>
      </w:r>
      <w:r w:rsidR="00324A48" w:rsidRPr="00324A48">
        <w:rPr>
          <w:rFonts w:ascii="Arial" w:hAnsi="Arial"/>
          <w:bCs/>
          <w:i/>
          <w:iCs/>
          <w:sz w:val="24"/>
        </w:rPr>
        <w:t xml:space="preserve"> questo </w:t>
      </w:r>
      <w:r w:rsidR="00324A48" w:rsidRPr="00324A48">
        <w:rPr>
          <w:rFonts w:ascii="Arial" w:hAnsi="Arial"/>
          <w:bCs/>
          <w:i/>
          <w:iCs/>
          <w:sz w:val="24"/>
        </w:rPr>
        <w:lastRenderedPageBreak/>
        <w:t>tutti sapranno che siete miei discepoli: se avete amore gli uni per gli altri».</w:t>
      </w:r>
    </w:p>
    <w:p w14:paraId="7CEE62E0" w14:textId="13799436" w:rsidR="00324A48" w:rsidRPr="00324A48" w:rsidRDefault="002B4279" w:rsidP="00324A48">
      <w:pPr>
        <w:spacing w:after="120"/>
        <w:ind w:left="567" w:right="567"/>
        <w:jc w:val="both"/>
        <w:rPr>
          <w:rFonts w:ascii="Arial" w:hAnsi="Arial"/>
          <w:bCs/>
          <w:i/>
          <w:iCs/>
          <w:sz w:val="24"/>
        </w:rPr>
      </w:pPr>
      <w:r w:rsidRPr="00324A48">
        <w:rPr>
          <w:rFonts w:ascii="Arial" w:hAnsi="Arial"/>
          <w:bCs/>
          <w:i/>
          <w:iCs/>
          <w:sz w:val="24"/>
        </w:rPr>
        <w:t>Simon</w:t>
      </w:r>
      <w:r w:rsidR="00324A48" w:rsidRPr="00324A48">
        <w:rPr>
          <w:rFonts w:ascii="Arial" w:hAnsi="Arial"/>
          <w:bCs/>
          <w:i/>
          <w:iCs/>
          <w:sz w:val="24"/>
        </w:rPr>
        <w:t xml:space="preserve"> Pietro gli disse: «Signore, dove vai?». Gli rispose Gesù: «Dove io vado, tu per ora non puoi seguirmi; mi seguirai più tardi». </w:t>
      </w:r>
      <w:r w:rsidRPr="00324A48">
        <w:rPr>
          <w:rFonts w:ascii="Arial" w:hAnsi="Arial"/>
          <w:bCs/>
          <w:i/>
          <w:iCs/>
          <w:sz w:val="24"/>
        </w:rPr>
        <w:t>Pietro</w:t>
      </w:r>
      <w:r w:rsidR="00324A48" w:rsidRPr="00324A48">
        <w:rPr>
          <w:rFonts w:ascii="Arial" w:hAnsi="Arial"/>
          <w:bCs/>
          <w:i/>
          <w:iCs/>
          <w:sz w:val="24"/>
        </w:rPr>
        <w:t xml:space="preserve"> disse: «Signore, perché non posso seguirti ora? Darò la mia vita per te!». Rispose Gesù: «Darai la tua vita per me? In verità, in verità io ti dico: non canterà il gallo, prima che tu non m’abbia rinnegato tre volte.</w:t>
      </w:r>
    </w:p>
    <w:p w14:paraId="2B2231BF" w14:textId="77777777" w:rsidR="00D2531D" w:rsidRPr="00D2531D" w:rsidRDefault="00D2531D" w:rsidP="00D2531D"/>
    <w:p w14:paraId="59DB3BE2" w14:textId="77777777" w:rsidR="00D2531D" w:rsidRPr="002D35B4" w:rsidRDefault="00D2531D" w:rsidP="003B71AA">
      <w:pPr>
        <w:pStyle w:val="Corpotesto"/>
      </w:pPr>
      <w:bookmarkStart w:id="76" w:name="_Toc62149876"/>
      <w:r w:rsidRPr="002D35B4">
        <w:t>IL TESTAMENTO DI GESÙ</w:t>
      </w:r>
      <w:bookmarkEnd w:id="76"/>
    </w:p>
    <w:p w14:paraId="7725E120" w14:textId="4196247A" w:rsidR="00D2531D" w:rsidRPr="00D2531D" w:rsidRDefault="00D2531D" w:rsidP="00D2531D">
      <w:pPr>
        <w:spacing w:after="120"/>
        <w:jc w:val="both"/>
        <w:rPr>
          <w:rFonts w:ascii="Arial" w:hAnsi="Arial"/>
          <w:sz w:val="24"/>
        </w:rPr>
      </w:pPr>
      <w:r w:rsidRPr="00D2531D">
        <w:rPr>
          <w:rFonts w:ascii="Arial" w:hAnsi="Arial"/>
          <w:sz w:val="24"/>
        </w:rPr>
        <w:t xml:space="preserve">Possiamo definire </w:t>
      </w:r>
      <w:r w:rsidR="002B4279">
        <w:rPr>
          <w:rFonts w:ascii="Arial" w:hAnsi="Arial"/>
          <w:sz w:val="24"/>
        </w:rPr>
        <w:t xml:space="preserve">questo capitolo </w:t>
      </w:r>
      <w:r w:rsidRPr="00D2531D">
        <w:rPr>
          <w:rFonts w:ascii="Arial" w:hAnsi="Arial"/>
          <w:sz w:val="24"/>
        </w:rPr>
        <w:t xml:space="preserve">del Vangelo secondo Giovanni: </w:t>
      </w:r>
      <w:r w:rsidRPr="00D2531D">
        <w:rPr>
          <w:rFonts w:ascii="Arial" w:hAnsi="Arial"/>
          <w:i/>
          <w:sz w:val="24"/>
        </w:rPr>
        <w:t>“Il Testamento di Gesù”</w:t>
      </w:r>
      <w:r w:rsidRPr="00D2531D">
        <w:rPr>
          <w:rFonts w:ascii="Arial" w:hAnsi="Arial"/>
          <w:sz w:val="24"/>
        </w:rPr>
        <w:t>.</w:t>
      </w:r>
      <w:r w:rsidR="002E5F86">
        <w:rPr>
          <w:rFonts w:ascii="Arial" w:hAnsi="Arial"/>
          <w:sz w:val="24"/>
        </w:rPr>
        <w:t xml:space="preserve"> </w:t>
      </w:r>
      <w:r w:rsidRPr="00D2531D">
        <w:rPr>
          <w:rFonts w:ascii="Arial" w:hAnsi="Arial"/>
          <w:sz w:val="24"/>
        </w:rPr>
        <w:t>È un Testamento unico. Mai ne è esistito uno simile. Mai esisterà</w:t>
      </w:r>
      <w:r w:rsidR="00374E88">
        <w:rPr>
          <w:rFonts w:ascii="Arial" w:hAnsi="Arial"/>
          <w:sz w:val="24"/>
        </w:rPr>
        <w:t xml:space="preserve">. </w:t>
      </w:r>
      <w:r w:rsidRPr="00D2531D">
        <w:rPr>
          <w:rFonts w:ascii="Arial" w:hAnsi="Arial"/>
          <w:sz w:val="24"/>
        </w:rPr>
        <w:t>Chi vuole comprendere l’unicità di Cristo Gesù e della sua eredità che ci ha lasciato nel Cenacolo, la sera prima della sua Passione, basta che legga alcuni testamenti dell’Antica Alleanza e quello di Paolo della Nuova.</w:t>
      </w:r>
      <w:r w:rsidR="002E5F86">
        <w:rPr>
          <w:rFonts w:ascii="Arial" w:hAnsi="Arial"/>
          <w:sz w:val="24"/>
        </w:rPr>
        <w:t xml:space="preserve"> </w:t>
      </w:r>
      <w:r w:rsidRPr="00D2531D">
        <w:rPr>
          <w:rFonts w:ascii="Arial" w:hAnsi="Arial"/>
          <w:sz w:val="24"/>
        </w:rPr>
        <w:t>Si è detto che Cristo Gesù è più grande di Abramo, di Giacobbe, di Mosè, di Giosuè, di Samuele, di Davide, di tutti i Profeti e Giusti che lo precedettero. È più grande di Giovanni il Battista e di ogni altro suo discepolo che lo seguirà fino alla consumazione dei secoli.</w:t>
      </w:r>
      <w:r w:rsidR="00374E88">
        <w:rPr>
          <w:rFonts w:ascii="Arial" w:hAnsi="Arial"/>
          <w:sz w:val="24"/>
        </w:rPr>
        <w:t xml:space="preserve"> </w:t>
      </w:r>
      <w:r w:rsidRPr="00D2531D">
        <w:rPr>
          <w:rFonts w:ascii="Arial" w:hAnsi="Arial"/>
          <w:sz w:val="24"/>
        </w:rPr>
        <w:t>Basta leggere i loro testamenti – ne riportiamo solo alcuni – e apparirà in tutto il suo splendore la grandezza e la superiorità di Cristo Gesù.</w:t>
      </w:r>
    </w:p>
    <w:p w14:paraId="424915E1" w14:textId="12F19BCC" w:rsidR="00D2531D" w:rsidRPr="00D2531D" w:rsidRDefault="00D2531D" w:rsidP="00D2531D">
      <w:pPr>
        <w:spacing w:after="120"/>
        <w:jc w:val="both"/>
        <w:rPr>
          <w:rFonts w:ascii="Arial" w:hAnsi="Arial"/>
          <w:sz w:val="24"/>
        </w:rPr>
      </w:pPr>
      <w:r w:rsidRPr="00D2531D">
        <w:rPr>
          <w:rFonts w:ascii="Arial" w:hAnsi="Arial"/>
          <w:sz w:val="24"/>
        </w:rPr>
        <w:t>Questi testamenti antichi e nuovi li presentiamo di seguito così come vengono riportati nella Sacra Scrittura, senza alcuna parola di commento e di spiegazione teologica.</w:t>
      </w:r>
      <w:r w:rsidR="00374E88">
        <w:rPr>
          <w:rFonts w:ascii="Arial" w:hAnsi="Arial"/>
          <w:sz w:val="24"/>
        </w:rPr>
        <w:t xml:space="preserve"> </w:t>
      </w:r>
      <w:r w:rsidRPr="00D2531D">
        <w:rPr>
          <w:rFonts w:ascii="Arial" w:hAnsi="Arial"/>
          <w:sz w:val="24"/>
        </w:rPr>
        <w:t>La sola lettura aprirà il cuore di chi si piega sopra di essi e vi potrà scorgere la distanza infinita che separa Cristo Gesù da qualsiasi altro uomo.</w:t>
      </w:r>
      <w:r w:rsidR="00374E88">
        <w:rPr>
          <w:rFonts w:ascii="Arial" w:hAnsi="Arial"/>
          <w:sz w:val="24"/>
        </w:rPr>
        <w:t xml:space="preserve"> </w:t>
      </w:r>
      <w:r w:rsidRPr="00D2531D">
        <w:rPr>
          <w:rFonts w:ascii="Arial" w:hAnsi="Arial"/>
          <w:sz w:val="24"/>
        </w:rPr>
        <w:t>Questa stessa verità vale per ogni altro uomo che non è contenuto nella Sacra Scrittura. Vale anche per noi stessi.</w:t>
      </w:r>
      <w:r w:rsidR="00374E88">
        <w:rPr>
          <w:rFonts w:ascii="Arial" w:hAnsi="Arial"/>
          <w:sz w:val="24"/>
        </w:rPr>
        <w:t xml:space="preserve"> </w:t>
      </w:r>
      <w:r w:rsidRPr="00D2531D">
        <w:rPr>
          <w:rFonts w:ascii="Arial" w:hAnsi="Arial"/>
          <w:sz w:val="24"/>
        </w:rPr>
        <w:t>Che siano testamenti spirituali o materiali, incide poco. Leggeteli e scoprirete l’abisso invalicabile che li separa dal Testamento di Gesù Signore.</w:t>
      </w:r>
    </w:p>
    <w:p w14:paraId="08D92D90" w14:textId="77777777" w:rsidR="00D2531D" w:rsidRDefault="00D2531D" w:rsidP="00D2531D">
      <w:pPr>
        <w:spacing w:after="120"/>
        <w:jc w:val="both"/>
        <w:rPr>
          <w:rFonts w:ascii="Arial" w:hAnsi="Arial"/>
          <w:b/>
          <w:sz w:val="24"/>
        </w:rPr>
      </w:pPr>
      <w:r w:rsidRPr="00D2531D">
        <w:rPr>
          <w:rFonts w:ascii="Arial" w:hAnsi="Arial"/>
          <w:b/>
          <w:sz w:val="24"/>
        </w:rPr>
        <w:t>Il Testamento di Giacobbe</w:t>
      </w:r>
    </w:p>
    <w:p w14:paraId="195A2439" w14:textId="42CB060C"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Quindi Giacobbe chiamò i figli e disse: «Radunatevi, perché io vi annunci quello che vi accadrà nei tempi futuri.</w:t>
      </w:r>
      <w:r w:rsidR="00374E88">
        <w:rPr>
          <w:rFonts w:ascii="Arial" w:hAnsi="Arial"/>
          <w:i/>
          <w:iCs/>
          <w:sz w:val="24"/>
        </w:rPr>
        <w:t xml:space="preserve"> </w:t>
      </w:r>
    </w:p>
    <w:p w14:paraId="0E56B23E" w14:textId="6D5A60F5"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Radunatevi e ascoltate, figli di Giacobbe,</w:t>
      </w:r>
      <w:r w:rsidR="00374E88">
        <w:rPr>
          <w:rFonts w:ascii="Arial" w:hAnsi="Arial"/>
          <w:i/>
          <w:iCs/>
          <w:sz w:val="24"/>
        </w:rPr>
        <w:t xml:space="preserve"> </w:t>
      </w:r>
      <w:r w:rsidRPr="00324A48">
        <w:rPr>
          <w:rFonts w:ascii="Arial" w:hAnsi="Arial"/>
          <w:i/>
          <w:iCs/>
          <w:sz w:val="24"/>
        </w:rPr>
        <w:t>ascoltate Israele, vostro padre!</w:t>
      </w:r>
      <w:r w:rsidR="00374E88">
        <w:rPr>
          <w:rFonts w:ascii="Arial" w:hAnsi="Arial"/>
          <w:i/>
          <w:iCs/>
          <w:sz w:val="24"/>
        </w:rPr>
        <w:t xml:space="preserve"> </w:t>
      </w:r>
      <w:r w:rsidRPr="00324A48">
        <w:rPr>
          <w:rFonts w:ascii="Arial" w:hAnsi="Arial"/>
          <w:i/>
          <w:iCs/>
          <w:sz w:val="24"/>
        </w:rPr>
        <w:t>Ruben, tu sei il mio primogenito,</w:t>
      </w:r>
      <w:r w:rsidR="00374E88">
        <w:rPr>
          <w:rFonts w:ascii="Arial" w:hAnsi="Arial"/>
          <w:i/>
          <w:iCs/>
          <w:sz w:val="24"/>
        </w:rPr>
        <w:t xml:space="preserve"> </w:t>
      </w:r>
      <w:r w:rsidRPr="00324A48">
        <w:rPr>
          <w:rFonts w:ascii="Arial" w:hAnsi="Arial"/>
          <w:i/>
          <w:iCs/>
          <w:sz w:val="24"/>
        </w:rPr>
        <w:t>il mio vigore e la primizia della mia virilità,</w:t>
      </w:r>
      <w:r w:rsidR="00374E88">
        <w:rPr>
          <w:rFonts w:ascii="Arial" w:hAnsi="Arial"/>
          <w:i/>
          <w:iCs/>
          <w:sz w:val="24"/>
        </w:rPr>
        <w:t xml:space="preserve"> </w:t>
      </w:r>
      <w:r w:rsidRPr="00324A48">
        <w:rPr>
          <w:rFonts w:ascii="Arial" w:hAnsi="Arial"/>
          <w:i/>
          <w:iCs/>
          <w:sz w:val="24"/>
        </w:rPr>
        <w:t>esuberante in fierezza ed esuberante in forza!</w:t>
      </w:r>
      <w:r w:rsidR="00374E88">
        <w:rPr>
          <w:rFonts w:ascii="Arial" w:hAnsi="Arial"/>
          <w:i/>
          <w:iCs/>
          <w:sz w:val="24"/>
        </w:rPr>
        <w:t xml:space="preserve"> </w:t>
      </w:r>
      <w:r w:rsidRPr="00324A48">
        <w:rPr>
          <w:rFonts w:ascii="Arial" w:hAnsi="Arial"/>
          <w:i/>
          <w:iCs/>
          <w:sz w:val="24"/>
        </w:rPr>
        <w:t>Bollente come l’acqua, tu non avrai preminenza,</w:t>
      </w:r>
      <w:r w:rsidR="00374E88">
        <w:rPr>
          <w:rFonts w:ascii="Arial" w:hAnsi="Arial"/>
          <w:i/>
          <w:iCs/>
          <w:sz w:val="24"/>
        </w:rPr>
        <w:t xml:space="preserve"> </w:t>
      </w:r>
      <w:r w:rsidRPr="00324A48">
        <w:rPr>
          <w:rFonts w:ascii="Arial" w:hAnsi="Arial"/>
          <w:i/>
          <w:iCs/>
          <w:sz w:val="24"/>
        </w:rPr>
        <w:t>perché sei salito sul talamo di tuo padre,</w:t>
      </w:r>
      <w:r w:rsidR="00374E88">
        <w:rPr>
          <w:rFonts w:ascii="Arial" w:hAnsi="Arial"/>
          <w:i/>
          <w:iCs/>
          <w:sz w:val="24"/>
        </w:rPr>
        <w:t xml:space="preserve"> </w:t>
      </w:r>
      <w:r w:rsidRPr="00324A48">
        <w:rPr>
          <w:rFonts w:ascii="Arial" w:hAnsi="Arial"/>
          <w:i/>
          <w:iCs/>
          <w:sz w:val="24"/>
        </w:rPr>
        <w:t>hai profanato così il mio giaciglio.</w:t>
      </w:r>
    </w:p>
    <w:p w14:paraId="089FB4B6" w14:textId="06519863"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Simeone e Levi sono fratelli,</w:t>
      </w:r>
      <w:r w:rsidR="00374E88">
        <w:rPr>
          <w:rFonts w:ascii="Arial" w:hAnsi="Arial"/>
          <w:i/>
          <w:iCs/>
          <w:sz w:val="24"/>
        </w:rPr>
        <w:t xml:space="preserve"> </w:t>
      </w:r>
      <w:r w:rsidRPr="00324A48">
        <w:rPr>
          <w:rFonts w:ascii="Arial" w:hAnsi="Arial"/>
          <w:i/>
          <w:iCs/>
          <w:sz w:val="24"/>
        </w:rPr>
        <w:t>strumenti di violenza sono i loro coltelli.</w:t>
      </w:r>
      <w:r w:rsidR="00374E88">
        <w:rPr>
          <w:rFonts w:ascii="Arial" w:hAnsi="Arial"/>
          <w:i/>
          <w:iCs/>
          <w:sz w:val="24"/>
        </w:rPr>
        <w:t xml:space="preserve"> </w:t>
      </w:r>
      <w:r w:rsidRPr="00324A48">
        <w:rPr>
          <w:rFonts w:ascii="Arial" w:hAnsi="Arial"/>
          <w:i/>
          <w:iCs/>
          <w:sz w:val="24"/>
        </w:rPr>
        <w:t>Nel loro conciliabolo non entri l’anima mia,</w:t>
      </w:r>
      <w:r w:rsidR="00374E88">
        <w:rPr>
          <w:rFonts w:ascii="Arial" w:hAnsi="Arial"/>
          <w:i/>
          <w:iCs/>
          <w:sz w:val="24"/>
        </w:rPr>
        <w:t xml:space="preserve"> </w:t>
      </w:r>
      <w:r w:rsidRPr="00324A48">
        <w:rPr>
          <w:rFonts w:ascii="Arial" w:hAnsi="Arial"/>
          <w:i/>
          <w:iCs/>
          <w:sz w:val="24"/>
        </w:rPr>
        <w:t>al loro convegno non si unisca il mio cuore,</w:t>
      </w:r>
      <w:r w:rsidR="00374E88">
        <w:rPr>
          <w:rFonts w:ascii="Arial" w:hAnsi="Arial"/>
          <w:i/>
          <w:iCs/>
          <w:sz w:val="24"/>
        </w:rPr>
        <w:t xml:space="preserve"> </w:t>
      </w:r>
      <w:r w:rsidRPr="00324A48">
        <w:rPr>
          <w:rFonts w:ascii="Arial" w:hAnsi="Arial"/>
          <w:i/>
          <w:iCs/>
          <w:sz w:val="24"/>
        </w:rPr>
        <w:t>perché nella loro ira hanno ucciso gli uomini</w:t>
      </w:r>
      <w:r w:rsidR="00374E88">
        <w:rPr>
          <w:rFonts w:ascii="Arial" w:hAnsi="Arial"/>
          <w:i/>
          <w:iCs/>
          <w:sz w:val="24"/>
        </w:rPr>
        <w:t xml:space="preserve"> </w:t>
      </w:r>
      <w:r w:rsidRPr="00324A48">
        <w:rPr>
          <w:rFonts w:ascii="Arial" w:hAnsi="Arial"/>
          <w:i/>
          <w:iCs/>
          <w:sz w:val="24"/>
        </w:rPr>
        <w:t>e nella loro passione hanno mutilato i tori.</w:t>
      </w:r>
      <w:r w:rsidR="00374E88">
        <w:rPr>
          <w:rFonts w:ascii="Arial" w:hAnsi="Arial"/>
          <w:i/>
          <w:iCs/>
          <w:sz w:val="24"/>
        </w:rPr>
        <w:t xml:space="preserve"> </w:t>
      </w:r>
      <w:r w:rsidRPr="00324A48">
        <w:rPr>
          <w:rFonts w:ascii="Arial" w:hAnsi="Arial"/>
          <w:i/>
          <w:iCs/>
          <w:sz w:val="24"/>
        </w:rPr>
        <w:t>Maledetta la loro ira, perché violenta,</w:t>
      </w:r>
      <w:r w:rsidR="00374E88">
        <w:rPr>
          <w:rFonts w:ascii="Arial" w:hAnsi="Arial"/>
          <w:i/>
          <w:iCs/>
          <w:sz w:val="24"/>
        </w:rPr>
        <w:t xml:space="preserve"> </w:t>
      </w:r>
      <w:r w:rsidRPr="00324A48">
        <w:rPr>
          <w:rFonts w:ascii="Arial" w:hAnsi="Arial"/>
          <w:i/>
          <w:iCs/>
          <w:sz w:val="24"/>
        </w:rPr>
        <w:t>e la loro collera, perché crudele!</w:t>
      </w:r>
      <w:r w:rsidR="00374E88">
        <w:rPr>
          <w:rFonts w:ascii="Arial" w:hAnsi="Arial"/>
          <w:i/>
          <w:iCs/>
          <w:sz w:val="24"/>
        </w:rPr>
        <w:t xml:space="preserve"> </w:t>
      </w:r>
      <w:r w:rsidRPr="00324A48">
        <w:rPr>
          <w:rFonts w:ascii="Arial" w:hAnsi="Arial"/>
          <w:i/>
          <w:iCs/>
          <w:sz w:val="24"/>
        </w:rPr>
        <w:t>Io li dividerò in Giacobbe</w:t>
      </w:r>
      <w:r w:rsidR="00374E88">
        <w:rPr>
          <w:rFonts w:ascii="Arial" w:hAnsi="Arial"/>
          <w:i/>
          <w:iCs/>
          <w:sz w:val="24"/>
        </w:rPr>
        <w:t xml:space="preserve"> </w:t>
      </w:r>
      <w:r w:rsidRPr="00324A48">
        <w:rPr>
          <w:rFonts w:ascii="Arial" w:hAnsi="Arial"/>
          <w:i/>
          <w:iCs/>
          <w:sz w:val="24"/>
        </w:rPr>
        <w:t>e li disperderò in Israele.</w:t>
      </w:r>
    </w:p>
    <w:p w14:paraId="23373447" w14:textId="293675D2"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Giuda, ti loderanno i tuoi fratelli;</w:t>
      </w:r>
      <w:r w:rsidR="00374E88">
        <w:rPr>
          <w:rFonts w:ascii="Arial" w:hAnsi="Arial"/>
          <w:i/>
          <w:iCs/>
          <w:sz w:val="24"/>
        </w:rPr>
        <w:t xml:space="preserve"> </w:t>
      </w:r>
      <w:r w:rsidRPr="00324A48">
        <w:rPr>
          <w:rFonts w:ascii="Arial" w:hAnsi="Arial"/>
          <w:i/>
          <w:iCs/>
          <w:sz w:val="24"/>
        </w:rPr>
        <w:t>la tua mano sarà sulla cervice dei tuoi nemici;</w:t>
      </w:r>
      <w:r w:rsidR="00374E88">
        <w:rPr>
          <w:rFonts w:ascii="Arial" w:hAnsi="Arial"/>
          <w:i/>
          <w:iCs/>
          <w:sz w:val="24"/>
        </w:rPr>
        <w:t xml:space="preserve"> </w:t>
      </w:r>
      <w:r w:rsidRPr="00324A48">
        <w:rPr>
          <w:rFonts w:ascii="Arial" w:hAnsi="Arial"/>
          <w:i/>
          <w:iCs/>
          <w:sz w:val="24"/>
        </w:rPr>
        <w:t>davanti a te si prostreranno i figli di tuo padre.</w:t>
      </w:r>
      <w:r w:rsidR="00374E88">
        <w:rPr>
          <w:rFonts w:ascii="Arial" w:hAnsi="Arial"/>
          <w:i/>
          <w:iCs/>
          <w:sz w:val="24"/>
        </w:rPr>
        <w:t xml:space="preserve"> </w:t>
      </w:r>
      <w:r w:rsidRPr="00324A48">
        <w:rPr>
          <w:rFonts w:ascii="Arial" w:hAnsi="Arial"/>
          <w:i/>
          <w:iCs/>
          <w:sz w:val="24"/>
        </w:rPr>
        <w:t>Un giovane leone è Giuda:</w:t>
      </w:r>
      <w:r w:rsidR="00374E88">
        <w:rPr>
          <w:rFonts w:ascii="Arial" w:hAnsi="Arial"/>
          <w:i/>
          <w:iCs/>
          <w:sz w:val="24"/>
        </w:rPr>
        <w:t xml:space="preserve"> </w:t>
      </w:r>
      <w:r w:rsidRPr="00324A48">
        <w:rPr>
          <w:rFonts w:ascii="Arial" w:hAnsi="Arial"/>
          <w:i/>
          <w:iCs/>
          <w:sz w:val="24"/>
        </w:rPr>
        <w:t>dalla preda, figlio mio, sei tornato;</w:t>
      </w:r>
      <w:r w:rsidR="00374E88">
        <w:rPr>
          <w:rFonts w:ascii="Arial" w:hAnsi="Arial"/>
          <w:i/>
          <w:iCs/>
          <w:sz w:val="24"/>
        </w:rPr>
        <w:t xml:space="preserve"> </w:t>
      </w:r>
      <w:r w:rsidRPr="00324A48">
        <w:rPr>
          <w:rFonts w:ascii="Arial" w:hAnsi="Arial"/>
          <w:i/>
          <w:iCs/>
          <w:sz w:val="24"/>
        </w:rPr>
        <w:t xml:space="preserve">si è sdraiato, si è </w:t>
      </w:r>
      <w:r w:rsidRPr="00324A48">
        <w:rPr>
          <w:rFonts w:ascii="Arial" w:hAnsi="Arial"/>
          <w:i/>
          <w:iCs/>
          <w:sz w:val="24"/>
        </w:rPr>
        <w:lastRenderedPageBreak/>
        <w:t>accovacciato come un leone</w:t>
      </w:r>
      <w:r w:rsidR="00374E88">
        <w:rPr>
          <w:rFonts w:ascii="Arial" w:hAnsi="Arial"/>
          <w:i/>
          <w:iCs/>
          <w:sz w:val="24"/>
        </w:rPr>
        <w:t xml:space="preserve"> </w:t>
      </w:r>
      <w:r w:rsidRPr="00324A48">
        <w:rPr>
          <w:rFonts w:ascii="Arial" w:hAnsi="Arial"/>
          <w:i/>
          <w:iCs/>
          <w:sz w:val="24"/>
        </w:rPr>
        <w:t>e come una leonessa; chi lo farà alzare?</w:t>
      </w:r>
      <w:r w:rsidR="00374E88">
        <w:rPr>
          <w:rFonts w:ascii="Arial" w:hAnsi="Arial"/>
          <w:i/>
          <w:iCs/>
          <w:sz w:val="24"/>
        </w:rPr>
        <w:t xml:space="preserve"> </w:t>
      </w:r>
      <w:r w:rsidRPr="00324A48">
        <w:rPr>
          <w:rFonts w:ascii="Arial" w:hAnsi="Arial"/>
          <w:i/>
          <w:iCs/>
          <w:sz w:val="24"/>
        </w:rPr>
        <w:t>Non sarà tolto lo scettro da Giuda</w:t>
      </w:r>
      <w:r w:rsidR="00374E88">
        <w:rPr>
          <w:rFonts w:ascii="Arial" w:hAnsi="Arial"/>
          <w:i/>
          <w:iCs/>
          <w:sz w:val="24"/>
        </w:rPr>
        <w:t xml:space="preserve"> </w:t>
      </w:r>
      <w:r w:rsidRPr="00324A48">
        <w:rPr>
          <w:rFonts w:ascii="Arial" w:hAnsi="Arial"/>
          <w:i/>
          <w:iCs/>
          <w:sz w:val="24"/>
        </w:rPr>
        <w:t>né il bastone del comando tra i suoi piedi,</w:t>
      </w:r>
      <w:r w:rsidR="00374E88">
        <w:rPr>
          <w:rFonts w:ascii="Arial" w:hAnsi="Arial"/>
          <w:i/>
          <w:iCs/>
          <w:sz w:val="24"/>
        </w:rPr>
        <w:t xml:space="preserve"> </w:t>
      </w:r>
      <w:r w:rsidRPr="00324A48">
        <w:rPr>
          <w:rFonts w:ascii="Arial" w:hAnsi="Arial"/>
          <w:i/>
          <w:iCs/>
          <w:sz w:val="24"/>
        </w:rPr>
        <w:t>finché verrà colui al quale esso appartiene</w:t>
      </w:r>
      <w:r w:rsidR="00374E88">
        <w:rPr>
          <w:rFonts w:ascii="Arial" w:hAnsi="Arial"/>
          <w:i/>
          <w:iCs/>
          <w:sz w:val="24"/>
        </w:rPr>
        <w:t xml:space="preserve"> </w:t>
      </w:r>
      <w:r w:rsidRPr="00324A48">
        <w:rPr>
          <w:rFonts w:ascii="Arial" w:hAnsi="Arial"/>
          <w:i/>
          <w:iCs/>
          <w:sz w:val="24"/>
        </w:rPr>
        <w:t>e a cui è dovuta l’obbedienza dei popoli.</w:t>
      </w:r>
      <w:r w:rsidR="00374E88">
        <w:rPr>
          <w:rFonts w:ascii="Arial" w:hAnsi="Arial"/>
          <w:i/>
          <w:iCs/>
          <w:sz w:val="24"/>
        </w:rPr>
        <w:t xml:space="preserve"> </w:t>
      </w:r>
      <w:r w:rsidRPr="00324A48">
        <w:rPr>
          <w:rFonts w:ascii="Arial" w:hAnsi="Arial"/>
          <w:i/>
          <w:iCs/>
          <w:sz w:val="24"/>
        </w:rPr>
        <w:t>Egli lega alla vite il suo asinello</w:t>
      </w:r>
      <w:r w:rsidR="00374E88">
        <w:rPr>
          <w:rFonts w:ascii="Arial" w:hAnsi="Arial"/>
          <w:i/>
          <w:iCs/>
          <w:sz w:val="24"/>
        </w:rPr>
        <w:t xml:space="preserve"> </w:t>
      </w:r>
      <w:r w:rsidRPr="00324A48">
        <w:rPr>
          <w:rFonts w:ascii="Arial" w:hAnsi="Arial"/>
          <w:i/>
          <w:iCs/>
          <w:sz w:val="24"/>
        </w:rPr>
        <w:t>e a una vite scelta il figlio della sua asina,</w:t>
      </w:r>
      <w:r w:rsidR="00374E88">
        <w:rPr>
          <w:rFonts w:ascii="Arial" w:hAnsi="Arial"/>
          <w:i/>
          <w:iCs/>
          <w:sz w:val="24"/>
        </w:rPr>
        <w:t xml:space="preserve"> </w:t>
      </w:r>
      <w:r w:rsidRPr="00324A48">
        <w:rPr>
          <w:rFonts w:ascii="Arial" w:hAnsi="Arial"/>
          <w:i/>
          <w:iCs/>
          <w:sz w:val="24"/>
        </w:rPr>
        <w:t>lava nel vino la sua veste</w:t>
      </w:r>
      <w:r w:rsidR="00374E88">
        <w:rPr>
          <w:rFonts w:ascii="Arial" w:hAnsi="Arial"/>
          <w:i/>
          <w:iCs/>
          <w:sz w:val="24"/>
        </w:rPr>
        <w:t xml:space="preserve"> </w:t>
      </w:r>
      <w:r w:rsidRPr="00324A48">
        <w:rPr>
          <w:rFonts w:ascii="Arial" w:hAnsi="Arial"/>
          <w:i/>
          <w:iCs/>
          <w:sz w:val="24"/>
        </w:rPr>
        <w:t>e nel sangue dell’uva il suo manto;</w:t>
      </w:r>
      <w:r w:rsidR="00374E88">
        <w:rPr>
          <w:rFonts w:ascii="Arial" w:hAnsi="Arial"/>
          <w:i/>
          <w:iCs/>
          <w:sz w:val="24"/>
        </w:rPr>
        <w:t xml:space="preserve"> </w:t>
      </w:r>
      <w:r w:rsidRPr="00324A48">
        <w:rPr>
          <w:rFonts w:ascii="Arial" w:hAnsi="Arial"/>
          <w:i/>
          <w:iCs/>
          <w:sz w:val="24"/>
        </w:rPr>
        <w:t>scuri ha gli occhi più del vino</w:t>
      </w:r>
      <w:r w:rsidR="00374E88">
        <w:rPr>
          <w:rFonts w:ascii="Arial" w:hAnsi="Arial"/>
          <w:i/>
          <w:iCs/>
          <w:sz w:val="24"/>
        </w:rPr>
        <w:t xml:space="preserve"> </w:t>
      </w:r>
      <w:r w:rsidRPr="00324A48">
        <w:rPr>
          <w:rFonts w:ascii="Arial" w:hAnsi="Arial"/>
          <w:i/>
          <w:iCs/>
          <w:sz w:val="24"/>
        </w:rPr>
        <w:t>e bianchi i denti più del latte.</w:t>
      </w:r>
    </w:p>
    <w:p w14:paraId="4CBD61B8" w14:textId="18121E9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Zàbulon giace lungo il lido del mare</w:t>
      </w:r>
      <w:r w:rsidR="00374E88">
        <w:rPr>
          <w:rFonts w:ascii="Arial" w:hAnsi="Arial"/>
          <w:i/>
          <w:iCs/>
          <w:sz w:val="24"/>
        </w:rPr>
        <w:t xml:space="preserve"> </w:t>
      </w:r>
      <w:r w:rsidRPr="00324A48">
        <w:rPr>
          <w:rFonts w:ascii="Arial" w:hAnsi="Arial"/>
          <w:i/>
          <w:iCs/>
          <w:sz w:val="24"/>
        </w:rPr>
        <w:t>e presso l’approdo delle navi,</w:t>
      </w:r>
      <w:r w:rsidR="00374E88">
        <w:rPr>
          <w:rFonts w:ascii="Arial" w:hAnsi="Arial"/>
          <w:i/>
          <w:iCs/>
          <w:sz w:val="24"/>
        </w:rPr>
        <w:t xml:space="preserve"> </w:t>
      </w:r>
      <w:r w:rsidRPr="00324A48">
        <w:rPr>
          <w:rFonts w:ascii="Arial" w:hAnsi="Arial"/>
          <w:i/>
          <w:iCs/>
          <w:sz w:val="24"/>
        </w:rPr>
        <w:t>con il fianco rivolto a Sidone.</w:t>
      </w:r>
    </w:p>
    <w:p w14:paraId="09579267" w14:textId="3845E69C"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Ìssacar è un asino robusto,</w:t>
      </w:r>
      <w:r w:rsidR="00374E88">
        <w:rPr>
          <w:rFonts w:ascii="Arial" w:hAnsi="Arial"/>
          <w:i/>
          <w:iCs/>
          <w:sz w:val="24"/>
        </w:rPr>
        <w:t xml:space="preserve"> </w:t>
      </w:r>
      <w:r w:rsidRPr="00324A48">
        <w:rPr>
          <w:rFonts w:ascii="Arial" w:hAnsi="Arial"/>
          <w:i/>
          <w:iCs/>
          <w:sz w:val="24"/>
        </w:rPr>
        <w:t>accovacciato tra un doppio recinto.</w:t>
      </w:r>
      <w:r w:rsidR="00374E88">
        <w:rPr>
          <w:rFonts w:ascii="Arial" w:hAnsi="Arial"/>
          <w:i/>
          <w:iCs/>
          <w:sz w:val="24"/>
        </w:rPr>
        <w:t xml:space="preserve"> </w:t>
      </w:r>
      <w:r w:rsidRPr="00324A48">
        <w:rPr>
          <w:rFonts w:ascii="Arial" w:hAnsi="Arial"/>
          <w:i/>
          <w:iCs/>
          <w:sz w:val="24"/>
        </w:rPr>
        <w:t>Ha visto che il luogo di riposo era bello,</w:t>
      </w:r>
      <w:r w:rsidR="00374E88">
        <w:rPr>
          <w:rFonts w:ascii="Arial" w:hAnsi="Arial"/>
          <w:i/>
          <w:iCs/>
          <w:sz w:val="24"/>
        </w:rPr>
        <w:t xml:space="preserve"> </w:t>
      </w:r>
      <w:r w:rsidRPr="00324A48">
        <w:rPr>
          <w:rFonts w:ascii="Arial" w:hAnsi="Arial"/>
          <w:i/>
          <w:iCs/>
          <w:sz w:val="24"/>
        </w:rPr>
        <w:t>che la terra era amena;</w:t>
      </w:r>
      <w:r w:rsidR="00374E88">
        <w:rPr>
          <w:rFonts w:ascii="Arial" w:hAnsi="Arial"/>
          <w:i/>
          <w:iCs/>
          <w:sz w:val="24"/>
        </w:rPr>
        <w:t xml:space="preserve"> </w:t>
      </w:r>
      <w:r w:rsidRPr="00324A48">
        <w:rPr>
          <w:rFonts w:ascii="Arial" w:hAnsi="Arial"/>
          <w:i/>
          <w:iCs/>
          <w:sz w:val="24"/>
        </w:rPr>
        <w:t>ha piegato il dorso a portare la soma</w:t>
      </w:r>
      <w:r w:rsidR="00374E88">
        <w:rPr>
          <w:rFonts w:ascii="Arial" w:hAnsi="Arial"/>
          <w:i/>
          <w:iCs/>
          <w:sz w:val="24"/>
        </w:rPr>
        <w:t xml:space="preserve"> </w:t>
      </w:r>
      <w:r w:rsidRPr="00324A48">
        <w:rPr>
          <w:rFonts w:ascii="Arial" w:hAnsi="Arial"/>
          <w:i/>
          <w:iCs/>
          <w:sz w:val="24"/>
        </w:rPr>
        <w:t>ed è stato ridotto ai lavori forzati.</w:t>
      </w:r>
    </w:p>
    <w:p w14:paraId="16A10A1A" w14:textId="38E97020"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Dan giudica il suo popolo</w:t>
      </w:r>
      <w:r w:rsidR="00374E88">
        <w:rPr>
          <w:rFonts w:ascii="Arial" w:hAnsi="Arial"/>
          <w:i/>
          <w:iCs/>
          <w:sz w:val="24"/>
        </w:rPr>
        <w:t xml:space="preserve"> </w:t>
      </w:r>
      <w:r w:rsidRPr="00324A48">
        <w:rPr>
          <w:rFonts w:ascii="Arial" w:hAnsi="Arial"/>
          <w:i/>
          <w:iCs/>
          <w:sz w:val="24"/>
        </w:rPr>
        <w:t>come una delle tribù d’Israele.</w:t>
      </w:r>
      <w:r w:rsidR="00374E88">
        <w:rPr>
          <w:rFonts w:ascii="Arial" w:hAnsi="Arial"/>
          <w:i/>
          <w:iCs/>
          <w:sz w:val="24"/>
        </w:rPr>
        <w:t xml:space="preserve"> </w:t>
      </w:r>
      <w:r w:rsidRPr="00324A48">
        <w:rPr>
          <w:rFonts w:ascii="Arial" w:hAnsi="Arial"/>
          <w:i/>
          <w:iCs/>
          <w:sz w:val="24"/>
        </w:rPr>
        <w:t>Sia Dan un serpente sulla strada,</w:t>
      </w:r>
      <w:r w:rsidR="00374E88">
        <w:rPr>
          <w:rFonts w:ascii="Arial" w:hAnsi="Arial"/>
          <w:i/>
          <w:iCs/>
          <w:sz w:val="24"/>
        </w:rPr>
        <w:t xml:space="preserve"> </w:t>
      </w:r>
      <w:r w:rsidRPr="00324A48">
        <w:rPr>
          <w:rFonts w:ascii="Arial" w:hAnsi="Arial"/>
          <w:i/>
          <w:iCs/>
          <w:sz w:val="24"/>
        </w:rPr>
        <w:t>una vipera cornuta sul sentiero,</w:t>
      </w:r>
      <w:r w:rsidR="00374E88">
        <w:rPr>
          <w:rFonts w:ascii="Arial" w:hAnsi="Arial"/>
          <w:i/>
          <w:iCs/>
          <w:sz w:val="24"/>
        </w:rPr>
        <w:t xml:space="preserve"> </w:t>
      </w:r>
      <w:r w:rsidRPr="00324A48">
        <w:rPr>
          <w:rFonts w:ascii="Arial" w:hAnsi="Arial"/>
          <w:i/>
          <w:iCs/>
          <w:sz w:val="24"/>
        </w:rPr>
        <w:t>che morde i garretti del cavallo,</w:t>
      </w:r>
      <w:r w:rsidR="00374E88">
        <w:rPr>
          <w:rFonts w:ascii="Arial" w:hAnsi="Arial"/>
          <w:i/>
          <w:iCs/>
          <w:sz w:val="24"/>
        </w:rPr>
        <w:t xml:space="preserve"> </w:t>
      </w:r>
      <w:r w:rsidRPr="00324A48">
        <w:rPr>
          <w:rFonts w:ascii="Arial" w:hAnsi="Arial"/>
          <w:i/>
          <w:iCs/>
          <w:sz w:val="24"/>
        </w:rPr>
        <w:t>così che il suo cavaliere cada all’indietro.</w:t>
      </w:r>
      <w:r w:rsidR="00374E88">
        <w:rPr>
          <w:rFonts w:ascii="Arial" w:hAnsi="Arial"/>
          <w:i/>
          <w:iCs/>
          <w:sz w:val="24"/>
        </w:rPr>
        <w:t xml:space="preserve"> </w:t>
      </w:r>
      <w:r w:rsidRPr="00324A48">
        <w:rPr>
          <w:rFonts w:ascii="Arial" w:hAnsi="Arial"/>
          <w:i/>
          <w:iCs/>
          <w:sz w:val="24"/>
        </w:rPr>
        <w:t>Io spero nella tua salvezza, Signore!</w:t>
      </w:r>
    </w:p>
    <w:p w14:paraId="09D310C9" w14:textId="2AF9A3C1"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Gad, predoni lo assaliranno,</w:t>
      </w:r>
      <w:r w:rsidR="00374E88">
        <w:rPr>
          <w:rFonts w:ascii="Arial" w:hAnsi="Arial"/>
          <w:i/>
          <w:iCs/>
          <w:sz w:val="24"/>
        </w:rPr>
        <w:t xml:space="preserve"> </w:t>
      </w:r>
      <w:r w:rsidRPr="00324A48">
        <w:rPr>
          <w:rFonts w:ascii="Arial" w:hAnsi="Arial"/>
          <w:i/>
          <w:iCs/>
          <w:sz w:val="24"/>
        </w:rPr>
        <w:t>ma anche lui li assalirà alle calcagna.</w:t>
      </w:r>
      <w:r w:rsidR="00374E88">
        <w:rPr>
          <w:rFonts w:ascii="Arial" w:hAnsi="Arial"/>
          <w:i/>
          <w:iCs/>
          <w:sz w:val="24"/>
        </w:rPr>
        <w:t xml:space="preserve"> </w:t>
      </w:r>
    </w:p>
    <w:p w14:paraId="2862F8CC" w14:textId="77777777" w:rsidR="00374E88" w:rsidRDefault="00324A48" w:rsidP="00324A48">
      <w:pPr>
        <w:spacing w:after="120"/>
        <w:ind w:left="567" w:right="567"/>
        <w:jc w:val="both"/>
        <w:rPr>
          <w:rFonts w:ascii="Arial" w:hAnsi="Arial"/>
          <w:i/>
          <w:iCs/>
          <w:sz w:val="24"/>
        </w:rPr>
      </w:pPr>
      <w:r w:rsidRPr="00324A48">
        <w:rPr>
          <w:rFonts w:ascii="Arial" w:hAnsi="Arial"/>
          <w:i/>
          <w:iCs/>
          <w:sz w:val="24"/>
        </w:rPr>
        <w:t>Aser, il suo pane è pingue:</w:t>
      </w:r>
      <w:r w:rsidR="00374E88">
        <w:rPr>
          <w:rFonts w:ascii="Arial" w:hAnsi="Arial"/>
          <w:i/>
          <w:iCs/>
          <w:sz w:val="24"/>
        </w:rPr>
        <w:t xml:space="preserve"> </w:t>
      </w:r>
      <w:r w:rsidRPr="00324A48">
        <w:rPr>
          <w:rFonts w:ascii="Arial" w:hAnsi="Arial"/>
          <w:i/>
          <w:iCs/>
          <w:sz w:val="24"/>
        </w:rPr>
        <w:t>egli fornisce delizie da re.</w:t>
      </w:r>
      <w:r w:rsidR="00374E88">
        <w:rPr>
          <w:rFonts w:ascii="Arial" w:hAnsi="Arial"/>
          <w:i/>
          <w:iCs/>
          <w:sz w:val="24"/>
        </w:rPr>
        <w:t xml:space="preserve"> </w:t>
      </w:r>
    </w:p>
    <w:p w14:paraId="0E7B21C7" w14:textId="0179A86B"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Nèftali è una cerva slanciata;</w:t>
      </w:r>
      <w:r w:rsidR="00374E88">
        <w:rPr>
          <w:rFonts w:ascii="Arial" w:hAnsi="Arial"/>
          <w:i/>
          <w:iCs/>
          <w:sz w:val="24"/>
        </w:rPr>
        <w:t xml:space="preserve"> </w:t>
      </w:r>
      <w:r w:rsidRPr="00324A48">
        <w:rPr>
          <w:rFonts w:ascii="Arial" w:hAnsi="Arial"/>
          <w:i/>
          <w:iCs/>
          <w:sz w:val="24"/>
        </w:rPr>
        <w:t>egli propone parole d’incanto.</w:t>
      </w:r>
    </w:p>
    <w:p w14:paraId="4018676C" w14:textId="7B973DE2"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Germoglio di ceppo fecondo è Giuseppe;</w:t>
      </w:r>
      <w:r w:rsidR="00374E88">
        <w:rPr>
          <w:rFonts w:ascii="Arial" w:hAnsi="Arial"/>
          <w:i/>
          <w:iCs/>
          <w:sz w:val="24"/>
        </w:rPr>
        <w:t xml:space="preserve"> </w:t>
      </w:r>
      <w:r w:rsidRPr="00324A48">
        <w:rPr>
          <w:rFonts w:ascii="Arial" w:hAnsi="Arial"/>
          <w:i/>
          <w:iCs/>
          <w:sz w:val="24"/>
        </w:rPr>
        <w:t>germoglio di ceppo fecondo presso una fonte,</w:t>
      </w:r>
      <w:r w:rsidR="00374E88">
        <w:rPr>
          <w:rFonts w:ascii="Arial" w:hAnsi="Arial"/>
          <w:i/>
          <w:iCs/>
          <w:sz w:val="24"/>
        </w:rPr>
        <w:t xml:space="preserve"> </w:t>
      </w:r>
      <w:r w:rsidRPr="00324A48">
        <w:rPr>
          <w:rFonts w:ascii="Arial" w:hAnsi="Arial"/>
          <w:i/>
          <w:iCs/>
          <w:sz w:val="24"/>
        </w:rPr>
        <w:t>i cui rami si stendono sul muro.</w:t>
      </w:r>
      <w:r w:rsidR="00374E88">
        <w:rPr>
          <w:rFonts w:ascii="Arial" w:hAnsi="Arial"/>
          <w:i/>
          <w:iCs/>
          <w:sz w:val="24"/>
        </w:rPr>
        <w:t xml:space="preserve"> </w:t>
      </w:r>
      <w:r w:rsidRPr="00324A48">
        <w:rPr>
          <w:rFonts w:ascii="Arial" w:hAnsi="Arial"/>
          <w:i/>
          <w:iCs/>
          <w:sz w:val="24"/>
        </w:rPr>
        <w:t>Lo hanno esasperato e colpito,</w:t>
      </w:r>
      <w:r w:rsidR="00374E88">
        <w:rPr>
          <w:rFonts w:ascii="Arial" w:hAnsi="Arial"/>
          <w:i/>
          <w:iCs/>
          <w:sz w:val="24"/>
        </w:rPr>
        <w:t xml:space="preserve"> </w:t>
      </w:r>
      <w:r w:rsidRPr="00324A48">
        <w:rPr>
          <w:rFonts w:ascii="Arial" w:hAnsi="Arial"/>
          <w:i/>
          <w:iCs/>
          <w:sz w:val="24"/>
        </w:rPr>
        <w:t>lo hanno perseguitato i tiratori di frecce.</w:t>
      </w:r>
      <w:r w:rsidR="00374E88">
        <w:rPr>
          <w:rFonts w:ascii="Arial" w:hAnsi="Arial"/>
          <w:i/>
          <w:iCs/>
          <w:sz w:val="24"/>
        </w:rPr>
        <w:t xml:space="preserve"> </w:t>
      </w:r>
      <w:r w:rsidRPr="00324A48">
        <w:rPr>
          <w:rFonts w:ascii="Arial" w:hAnsi="Arial"/>
          <w:i/>
          <w:iCs/>
          <w:sz w:val="24"/>
        </w:rPr>
        <w:t>Ma fu spezzato il loro arco,</w:t>
      </w:r>
      <w:r w:rsidR="00374E88">
        <w:rPr>
          <w:rFonts w:ascii="Arial" w:hAnsi="Arial"/>
          <w:i/>
          <w:iCs/>
          <w:sz w:val="24"/>
        </w:rPr>
        <w:t xml:space="preserve"> </w:t>
      </w:r>
      <w:r w:rsidRPr="00324A48">
        <w:rPr>
          <w:rFonts w:ascii="Arial" w:hAnsi="Arial"/>
          <w:i/>
          <w:iCs/>
          <w:sz w:val="24"/>
        </w:rPr>
        <w:t>furono snervate le loro braccia</w:t>
      </w:r>
      <w:r w:rsidR="00374E88">
        <w:rPr>
          <w:rFonts w:ascii="Arial" w:hAnsi="Arial"/>
          <w:i/>
          <w:iCs/>
          <w:sz w:val="24"/>
        </w:rPr>
        <w:t xml:space="preserve"> </w:t>
      </w:r>
      <w:r w:rsidRPr="00324A48">
        <w:rPr>
          <w:rFonts w:ascii="Arial" w:hAnsi="Arial"/>
          <w:i/>
          <w:iCs/>
          <w:sz w:val="24"/>
        </w:rPr>
        <w:t>per le mani del Potente di Giacobbe,</w:t>
      </w:r>
      <w:r w:rsidR="00374E88">
        <w:rPr>
          <w:rFonts w:ascii="Arial" w:hAnsi="Arial"/>
          <w:i/>
          <w:iCs/>
          <w:sz w:val="24"/>
        </w:rPr>
        <w:t xml:space="preserve"> </w:t>
      </w:r>
      <w:r w:rsidRPr="00324A48">
        <w:rPr>
          <w:rFonts w:ascii="Arial" w:hAnsi="Arial"/>
          <w:i/>
          <w:iCs/>
          <w:sz w:val="24"/>
        </w:rPr>
        <w:t>per il nome del Pastore, Pietra d’Israele.</w:t>
      </w:r>
      <w:r w:rsidR="00374E88">
        <w:rPr>
          <w:rFonts w:ascii="Arial" w:hAnsi="Arial"/>
          <w:i/>
          <w:iCs/>
          <w:sz w:val="24"/>
        </w:rPr>
        <w:t xml:space="preserve"> </w:t>
      </w:r>
      <w:r w:rsidRPr="00324A48">
        <w:rPr>
          <w:rFonts w:ascii="Arial" w:hAnsi="Arial"/>
          <w:i/>
          <w:iCs/>
          <w:sz w:val="24"/>
        </w:rPr>
        <w:t>Per il Dio di tuo padre: egli ti aiuti,</w:t>
      </w:r>
      <w:r w:rsidR="00374E88">
        <w:rPr>
          <w:rFonts w:ascii="Arial" w:hAnsi="Arial"/>
          <w:i/>
          <w:iCs/>
          <w:sz w:val="24"/>
        </w:rPr>
        <w:t xml:space="preserve"> </w:t>
      </w:r>
      <w:r w:rsidRPr="00324A48">
        <w:rPr>
          <w:rFonts w:ascii="Arial" w:hAnsi="Arial"/>
          <w:i/>
          <w:iCs/>
          <w:sz w:val="24"/>
        </w:rPr>
        <w:t>e per il Dio l’Onnipotente: egli ti benedica!</w:t>
      </w:r>
      <w:r w:rsidR="00374E88">
        <w:rPr>
          <w:rFonts w:ascii="Arial" w:hAnsi="Arial"/>
          <w:i/>
          <w:iCs/>
          <w:sz w:val="24"/>
        </w:rPr>
        <w:t xml:space="preserve"> </w:t>
      </w:r>
      <w:r w:rsidRPr="00324A48">
        <w:rPr>
          <w:rFonts w:ascii="Arial" w:hAnsi="Arial"/>
          <w:i/>
          <w:iCs/>
          <w:sz w:val="24"/>
        </w:rPr>
        <w:t>Con benedizioni del cielo dall’alto,</w:t>
      </w:r>
      <w:r w:rsidR="00374E88">
        <w:rPr>
          <w:rFonts w:ascii="Arial" w:hAnsi="Arial"/>
          <w:i/>
          <w:iCs/>
          <w:sz w:val="24"/>
        </w:rPr>
        <w:t xml:space="preserve"> </w:t>
      </w:r>
      <w:r w:rsidRPr="00324A48">
        <w:rPr>
          <w:rFonts w:ascii="Arial" w:hAnsi="Arial"/>
          <w:i/>
          <w:iCs/>
          <w:sz w:val="24"/>
        </w:rPr>
        <w:t>benedizioni dell’abisso nel profondo,</w:t>
      </w:r>
      <w:r w:rsidR="00374E88">
        <w:rPr>
          <w:rFonts w:ascii="Arial" w:hAnsi="Arial"/>
          <w:i/>
          <w:iCs/>
          <w:sz w:val="24"/>
        </w:rPr>
        <w:t xml:space="preserve"> </w:t>
      </w:r>
      <w:r w:rsidRPr="00324A48">
        <w:rPr>
          <w:rFonts w:ascii="Arial" w:hAnsi="Arial"/>
          <w:i/>
          <w:iCs/>
          <w:sz w:val="24"/>
        </w:rPr>
        <w:t>benedizioni delle mammelle e del grembo.</w:t>
      </w:r>
      <w:r w:rsidR="00374E88">
        <w:rPr>
          <w:rFonts w:ascii="Arial" w:hAnsi="Arial"/>
          <w:i/>
          <w:iCs/>
          <w:sz w:val="24"/>
        </w:rPr>
        <w:t xml:space="preserve"> </w:t>
      </w:r>
      <w:r w:rsidRPr="00324A48">
        <w:rPr>
          <w:rFonts w:ascii="Arial" w:hAnsi="Arial"/>
          <w:i/>
          <w:iCs/>
          <w:sz w:val="24"/>
        </w:rPr>
        <w:t>Le benedizioni di tuo padre sono superiori</w:t>
      </w:r>
      <w:r w:rsidR="00374E88">
        <w:rPr>
          <w:rFonts w:ascii="Arial" w:hAnsi="Arial"/>
          <w:i/>
          <w:iCs/>
          <w:sz w:val="24"/>
        </w:rPr>
        <w:t xml:space="preserve"> </w:t>
      </w:r>
      <w:r w:rsidRPr="00324A48">
        <w:rPr>
          <w:rFonts w:ascii="Arial" w:hAnsi="Arial"/>
          <w:i/>
          <w:iCs/>
          <w:sz w:val="24"/>
        </w:rPr>
        <w:t>alle benedizioni dei monti antichi,</w:t>
      </w:r>
      <w:r w:rsidR="00374E88">
        <w:rPr>
          <w:rFonts w:ascii="Arial" w:hAnsi="Arial"/>
          <w:i/>
          <w:iCs/>
          <w:sz w:val="24"/>
        </w:rPr>
        <w:t xml:space="preserve"> </w:t>
      </w:r>
      <w:r w:rsidRPr="00324A48">
        <w:rPr>
          <w:rFonts w:ascii="Arial" w:hAnsi="Arial"/>
          <w:i/>
          <w:iCs/>
          <w:sz w:val="24"/>
        </w:rPr>
        <w:t>alle attrattive dei colli perenni.</w:t>
      </w:r>
      <w:r w:rsidR="00374E88">
        <w:rPr>
          <w:rFonts w:ascii="Arial" w:hAnsi="Arial"/>
          <w:i/>
          <w:iCs/>
          <w:sz w:val="24"/>
        </w:rPr>
        <w:t xml:space="preserve"> </w:t>
      </w:r>
      <w:r w:rsidRPr="00324A48">
        <w:rPr>
          <w:rFonts w:ascii="Arial" w:hAnsi="Arial"/>
          <w:i/>
          <w:iCs/>
          <w:sz w:val="24"/>
        </w:rPr>
        <w:t>Vengano sul capo di Giuseppe</w:t>
      </w:r>
      <w:r w:rsidR="00374E88">
        <w:rPr>
          <w:rFonts w:ascii="Arial" w:hAnsi="Arial"/>
          <w:i/>
          <w:iCs/>
          <w:sz w:val="24"/>
        </w:rPr>
        <w:t xml:space="preserve"> </w:t>
      </w:r>
      <w:r w:rsidRPr="00324A48">
        <w:rPr>
          <w:rFonts w:ascii="Arial" w:hAnsi="Arial"/>
          <w:i/>
          <w:iCs/>
          <w:sz w:val="24"/>
        </w:rPr>
        <w:t>e sulla testa del principe tra i suoi fratelli!</w:t>
      </w:r>
    </w:p>
    <w:p w14:paraId="6B833E62" w14:textId="6853821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Beniamino è un lupo che sbrana:</w:t>
      </w:r>
      <w:r w:rsidR="00374E88">
        <w:rPr>
          <w:rFonts w:ascii="Arial" w:hAnsi="Arial"/>
          <w:i/>
          <w:iCs/>
          <w:sz w:val="24"/>
        </w:rPr>
        <w:t xml:space="preserve"> </w:t>
      </w:r>
      <w:r w:rsidRPr="00324A48">
        <w:rPr>
          <w:rFonts w:ascii="Arial" w:hAnsi="Arial"/>
          <w:i/>
          <w:iCs/>
          <w:sz w:val="24"/>
        </w:rPr>
        <w:t>al mattino divora la preda</w:t>
      </w:r>
      <w:r w:rsidR="00374E88">
        <w:rPr>
          <w:rFonts w:ascii="Arial" w:hAnsi="Arial"/>
          <w:i/>
          <w:iCs/>
          <w:sz w:val="24"/>
        </w:rPr>
        <w:t xml:space="preserve"> </w:t>
      </w:r>
      <w:r w:rsidRPr="00324A48">
        <w:rPr>
          <w:rFonts w:ascii="Arial" w:hAnsi="Arial"/>
          <w:i/>
          <w:iCs/>
          <w:sz w:val="24"/>
        </w:rPr>
        <w:t>e alla sera spartisce il bottino».</w:t>
      </w:r>
      <w:r w:rsidR="00374E88">
        <w:rPr>
          <w:rFonts w:ascii="Arial" w:hAnsi="Arial"/>
          <w:i/>
          <w:iCs/>
          <w:sz w:val="24"/>
        </w:rPr>
        <w:t xml:space="preserve"> </w:t>
      </w:r>
    </w:p>
    <w:p w14:paraId="24FD1F8D" w14:textId="6FC3996C"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Tutti questi formano le dodici tribù d’Israele. Questo è ciò che disse loro il padre nell’atto di benedirli; egli benedisse ciascuno con una benedizione particolare.</w:t>
      </w:r>
    </w:p>
    <w:p w14:paraId="1DB03812" w14:textId="6DF892E3"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Poi diede loro quest’ordine: «Io sto per essere riunito ai miei antenati: seppellitemi presso i miei padri nella caverna che è nel campo di Efron l’Ittita, </w:t>
      </w:r>
      <w:r w:rsidR="00374E88" w:rsidRPr="00324A48">
        <w:rPr>
          <w:rFonts w:ascii="Arial" w:hAnsi="Arial"/>
          <w:i/>
          <w:iCs/>
          <w:sz w:val="24"/>
        </w:rPr>
        <w:t>nella</w:t>
      </w:r>
      <w:r w:rsidRPr="00324A48">
        <w:rPr>
          <w:rFonts w:ascii="Arial" w:hAnsi="Arial"/>
          <w:i/>
          <w:iCs/>
          <w:sz w:val="24"/>
        </w:rPr>
        <w:t xml:space="preserve"> caverna che si trova nel campo di Macpela di fronte a Mamre, nella terra di Canaan, quella che Abramo acquistò con il campo di Efron l’Ittita come proprietà sepolcrale. </w:t>
      </w:r>
      <w:r w:rsidR="00374E88" w:rsidRPr="00324A48">
        <w:rPr>
          <w:rFonts w:ascii="Arial" w:hAnsi="Arial"/>
          <w:i/>
          <w:iCs/>
          <w:sz w:val="24"/>
        </w:rPr>
        <w:t>Là</w:t>
      </w:r>
      <w:r w:rsidRPr="00324A48">
        <w:rPr>
          <w:rFonts w:ascii="Arial" w:hAnsi="Arial"/>
          <w:i/>
          <w:iCs/>
          <w:sz w:val="24"/>
        </w:rPr>
        <w:t xml:space="preserve"> seppellirono Abramo e Sara sua moglie, là seppellirono Isacco e Rebecca sua moglie e là seppellii Lia. </w:t>
      </w:r>
      <w:r w:rsidR="00374E88" w:rsidRPr="00324A48">
        <w:rPr>
          <w:rFonts w:ascii="Arial" w:hAnsi="Arial"/>
          <w:i/>
          <w:iCs/>
          <w:sz w:val="24"/>
        </w:rPr>
        <w:t>La</w:t>
      </w:r>
      <w:r w:rsidRPr="00324A48">
        <w:rPr>
          <w:rFonts w:ascii="Arial" w:hAnsi="Arial"/>
          <w:i/>
          <w:iCs/>
          <w:sz w:val="24"/>
        </w:rPr>
        <w:t xml:space="preserve"> proprietà del campo e della caverna che si trova in esso è stata acquistata dagli Ittiti».</w:t>
      </w:r>
    </w:p>
    <w:p w14:paraId="19C4115B" w14:textId="4031E302" w:rsidR="00324A48" w:rsidRPr="00324A48" w:rsidRDefault="00324A48" w:rsidP="00324A48">
      <w:pPr>
        <w:spacing w:after="120"/>
        <w:ind w:left="567" w:right="567"/>
        <w:jc w:val="both"/>
        <w:rPr>
          <w:rFonts w:ascii="Arial" w:hAnsi="Arial"/>
          <w:i/>
          <w:iCs/>
          <w:sz w:val="24"/>
        </w:rPr>
      </w:pPr>
      <w:r w:rsidRPr="00324A48">
        <w:rPr>
          <w:rFonts w:ascii="Arial" w:hAnsi="Arial"/>
          <w:i/>
          <w:iCs/>
          <w:sz w:val="24"/>
        </w:rPr>
        <w:lastRenderedPageBreak/>
        <w:t>Quando Giacobbe ebbe finito di dare quest’ordine ai figli, ritrasse i piedi nel letto e spirò, e fu riunito ai suoi antenati. (Gen 49,1-33).</w:t>
      </w:r>
    </w:p>
    <w:p w14:paraId="177033B4" w14:textId="77777777" w:rsidR="00D2531D" w:rsidRDefault="00D2531D" w:rsidP="00D2531D">
      <w:pPr>
        <w:spacing w:after="120"/>
        <w:jc w:val="both"/>
        <w:rPr>
          <w:rFonts w:ascii="Arial" w:hAnsi="Arial"/>
          <w:b/>
          <w:sz w:val="24"/>
        </w:rPr>
      </w:pPr>
      <w:r w:rsidRPr="00D2531D">
        <w:rPr>
          <w:rFonts w:ascii="Arial" w:hAnsi="Arial"/>
          <w:b/>
          <w:sz w:val="24"/>
        </w:rPr>
        <w:t>Il Testamento di Mosè</w:t>
      </w:r>
    </w:p>
    <w:p w14:paraId="66A05E82" w14:textId="2DF6E8B5"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Mosè andò e rivolse queste parole a tutto Israele. </w:t>
      </w:r>
      <w:r w:rsidR="00447973" w:rsidRPr="00324A48">
        <w:rPr>
          <w:rFonts w:ascii="Arial" w:hAnsi="Arial"/>
          <w:bCs/>
          <w:i/>
          <w:iCs/>
          <w:sz w:val="24"/>
        </w:rPr>
        <w:t>Disse</w:t>
      </w:r>
      <w:r w:rsidRPr="00324A48">
        <w:rPr>
          <w:rFonts w:ascii="Arial" w:hAnsi="Arial"/>
          <w:bCs/>
          <w:i/>
          <w:iCs/>
          <w:sz w:val="24"/>
        </w:rPr>
        <w:t xml:space="preserve"> loro: «Io oggi ho centovent’anni. Non posso più andare e venire. Il Signore inoltre mi ha detto: “Tu non attraverserai questo Giordano”. </w:t>
      </w:r>
      <w:r w:rsidR="00447973" w:rsidRPr="00324A48">
        <w:rPr>
          <w:rFonts w:ascii="Arial" w:hAnsi="Arial"/>
          <w:bCs/>
          <w:i/>
          <w:iCs/>
          <w:sz w:val="24"/>
        </w:rPr>
        <w:t>Il</w:t>
      </w:r>
      <w:r w:rsidRPr="00324A48">
        <w:rPr>
          <w:rFonts w:ascii="Arial" w:hAnsi="Arial"/>
          <w:bCs/>
          <w:i/>
          <w:iCs/>
          <w:sz w:val="24"/>
        </w:rPr>
        <w:t xml:space="preserve"> Signore, tuo Dio, lo attraverserà davanti a te, distruggerà davanti a te quelle nazioni, in modo che tu possa prenderne possesso. Quanto a Giosuè, egli lo attraverserà davanti a te, come il Signore ha detto. </w:t>
      </w:r>
      <w:r w:rsidR="00447973" w:rsidRPr="00324A48">
        <w:rPr>
          <w:rFonts w:ascii="Arial" w:hAnsi="Arial"/>
          <w:bCs/>
          <w:i/>
          <w:iCs/>
          <w:sz w:val="24"/>
        </w:rPr>
        <w:t>Il</w:t>
      </w:r>
      <w:r w:rsidRPr="00324A48">
        <w:rPr>
          <w:rFonts w:ascii="Arial" w:hAnsi="Arial"/>
          <w:bCs/>
          <w:i/>
          <w:iCs/>
          <w:sz w:val="24"/>
        </w:rPr>
        <w:t xml:space="preserve"> Signore tratterà quelle nazioni come ha trattato Sicon e Og, re degli Amorrei, e come ha trattato la loro terra, che egli ha distrutto. </w:t>
      </w:r>
      <w:r w:rsidR="00447973" w:rsidRPr="00324A48">
        <w:rPr>
          <w:rFonts w:ascii="Arial" w:hAnsi="Arial"/>
          <w:bCs/>
          <w:i/>
          <w:iCs/>
          <w:sz w:val="24"/>
        </w:rPr>
        <w:t>Il</w:t>
      </w:r>
      <w:r w:rsidRPr="00324A48">
        <w:rPr>
          <w:rFonts w:ascii="Arial" w:hAnsi="Arial"/>
          <w:bCs/>
          <w:i/>
          <w:iCs/>
          <w:sz w:val="24"/>
        </w:rPr>
        <w:t xml:space="preserve"> Signore le metterà in vostro potere e voi le tratterete secondo tutti gli ordini che vi ho dato. </w:t>
      </w:r>
      <w:r w:rsidR="00447973" w:rsidRPr="00324A48">
        <w:rPr>
          <w:rFonts w:ascii="Arial" w:hAnsi="Arial"/>
          <w:bCs/>
          <w:i/>
          <w:iCs/>
          <w:sz w:val="24"/>
        </w:rPr>
        <w:t>Siate</w:t>
      </w:r>
      <w:r w:rsidRPr="00324A48">
        <w:rPr>
          <w:rFonts w:ascii="Arial" w:hAnsi="Arial"/>
          <w:bCs/>
          <w:i/>
          <w:iCs/>
          <w:sz w:val="24"/>
        </w:rPr>
        <w:t xml:space="preserve"> forti, fatevi animo, non temete e non vi spaventate di loro, perché il Signore, tuo Dio, cammina con te; non ti lascerà e non ti abbandonerà».</w:t>
      </w:r>
    </w:p>
    <w:p w14:paraId="31567CA4" w14:textId="3DDD0BF3"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Poi</w:t>
      </w:r>
      <w:r w:rsidR="00324A48" w:rsidRPr="00324A48">
        <w:rPr>
          <w:rFonts w:ascii="Arial" w:hAnsi="Arial"/>
          <w:bCs/>
          <w:i/>
          <w:iCs/>
          <w:sz w:val="24"/>
        </w:rPr>
        <w:t xml:space="preserve"> Mosè chiamò Giosuè e gli disse alla presenza di tutto Israele: «Sii forte e fatti animo, perché tu condurrai questo popolo nella terra che il Signore giurò ai loro padri di darvi: tu gliene darai il possesso. </w:t>
      </w:r>
      <w:r w:rsidRPr="00324A48">
        <w:rPr>
          <w:rFonts w:ascii="Arial" w:hAnsi="Arial"/>
          <w:bCs/>
          <w:i/>
          <w:iCs/>
          <w:sz w:val="24"/>
        </w:rPr>
        <w:t>Il</w:t>
      </w:r>
      <w:r w:rsidR="00324A48" w:rsidRPr="00324A48">
        <w:rPr>
          <w:rFonts w:ascii="Arial" w:hAnsi="Arial"/>
          <w:bCs/>
          <w:i/>
          <w:iCs/>
          <w:sz w:val="24"/>
        </w:rPr>
        <w:t xml:space="preserve"> Signore stesso cammina davanti a te. Egli sarà con te, non ti lascerà e non ti abbandonerà. Non temere e non perderti d’animo!».</w:t>
      </w:r>
    </w:p>
    <w:p w14:paraId="5DF86A21" w14:textId="049A78DC"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Mosè</w:t>
      </w:r>
      <w:r w:rsidR="00324A48" w:rsidRPr="00324A48">
        <w:rPr>
          <w:rFonts w:ascii="Arial" w:hAnsi="Arial"/>
          <w:bCs/>
          <w:i/>
          <w:iCs/>
          <w:sz w:val="24"/>
        </w:rPr>
        <w:t xml:space="preserve"> scrisse questa legge e la diede ai sacerdoti figli di Levi, che portavano l’arca dell’alleanza del Signore, e a tutti gli anziani d’Israele. </w:t>
      </w:r>
      <w:r w:rsidRPr="00324A48">
        <w:rPr>
          <w:rFonts w:ascii="Arial" w:hAnsi="Arial"/>
          <w:bCs/>
          <w:i/>
          <w:iCs/>
          <w:sz w:val="24"/>
        </w:rPr>
        <w:t>Mosè</w:t>
      </w:r>
      <w:r w:rsidR="00324A48" w:rsidRPr="00324A48">
        <w:rPr>
          <w:rFonts w:ascii="Arial" w:hAnsi="Arial"/>
          <w:bCs/>
          <w:i/>
          <w:iCs/>
          <w:sz w:val="24"/>
        </w:rPr>
        <w:t xml:space="preserve"> diede loro quest’ordine: «Alla fine di ogni sette anni, al tempo dell’anno della remissione, alla festa delle Capanne, </w:t>
      </w:r>
      <w:r w:rsidRPr="00324A48">
        <w:rPr>
          <w:rFonts w:ascii="Arial" w:hAnsi="Arial"/>
          <w:bCs/>
          <w:i/>
          <w:iCs/>
          <w:sz w:val="24"/>
        </w:rPr>
        <w:t>quando</w:t>
      </w:r>
      <w:r w:rsidR="00324A48" w:rsidRPr="00324A48">
        <w:rPr>
          <w:rFonts w:ascii="Arial" w:hAnsi="Arial"/>
          <w:bCs/>
          <w:i/>
          <w:iCs/>
          <w:sz w:val="24"/>
        </w:rPr>
        <w:t xml:space="preserve"> tutto Israele verrà a presentarsi davanti al Signore, tuo Dio, nel luogo che avrà scelto, leggerai questa legge davanti a tutto Israele, agli orecchi di tutti. </w:t>
      </w:r>
      <w:r w:rsidRPr="00324A48">
        <w:rPr>
          <w:rFonts w:ascii="Arial" w:hAnsi="Arial"/>
          <w:bCs/>
          <w:i/>
          <w:iCs/>
          <w:sz w:val="24"/>
        </w:rPr>
        <w:t>Radunerai</w:t>
      </w:r>
      <w:r w:rsidR="00324A48" w:rsidRPr="00324A48">
        <w:rPr>
          <w:rFonts w:ascii="Arial" w:hAnsi="Arial"/>
          <w:bCs/>
          <w:i/>
          <w:iCs/>
          <w:sz w:val="24"/>
        </w:rPr>
        <w:t xml:space="preserve"> il popolo, uomini, donne, bambini e il forestiero che sarà nelle tue città, perché ascoltino, imparino a temere il Signore, vostro Dio, e abbiano cura di mettere in pratica tutte le parole di questa legge. </w:t>
      </w:r>
      <w:r w:rsidRPr="00324A48">
        <w:rPr>
          <w:rFonts w:ascii="Arial" w:hAnsi="Arial"/>
          <w:bCs/>
          <w:i/>
          <w:iCs/>
          <w:sz w:val="24"/>
        </w:rPr>
        <w:t>I</w:t>
      </w:r>
      <w:r w:rsidR="00324A48" w:rsidRPr="00324A48">
        <w:rPr>
          <w:rFonts w:ascii="Arial" w:hAnsi="Arial"/>
          <w:bCs/>
          <w:i/>
          <w:iCs/>
          <w:sz w:val="24"/>
        </w:rPr>
        <w:t xml:space="preserve"> loro figli, che ancora non la conoscono, la udranno e impareranno a temere il Signore, vostro Dio, finché vivrete nel paese in cui voi state per entrare per prenderne possesso, attraversando il Giordano».</w:t>
      </w:r>
    </w:p>
    <w:p w14:paraId="1E0C69EE" w14:textId="1D3D66C5"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5D487F30" w14:textId="4EAF4A4A"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Il Signore disse a Mosè: «Ecco, tu stai per addormentarti con i tuoi padri. Questo popolo si alzerà e si leverà per prostituirsi con dèi stranieri nella terra dove sta per entrare. Mi abbandonerà e infrangerà l’alleanza che io ho stabilito con lui. </w:t>
      </w:r>
      <w:r w:rsidR="00447973" w:rsidRPr="00324A48">
        <w:rPr>
          <w:rFonts w:ascii="Arial" w:hAnsi="Arial"/>
          <w:bCs/>
          <w:i/>
          <w:iCs/>
          <w:sz w:val="24"/>
        </w:rPr>
        <w:t>In</w:t>
      </w:r>
      <w:r w:rsidRPr="00324A48">
        <w:rPr>
          <w:rFonts w:ascii="Arial" w:hAnsi="Arial"/>
          <w:bCs/>
          <w:i/>
          <w:iCs/>
          <w:sz w:val="24"/>
        </w:rPr>
        <w:t xml:space="preserve"> quel giorno, la mia ira si accenderà contro di lui: io li abbandonerò, nasconderò loro il volto e saranno divorati. Lo colpiranno malanni numerosi e angosciosi e in quel giorno dirà: “Questi mali non mi hanno forse colpito per il fatto che il mio Dio non è più in mezzo a me?”. </w:t>
      </w:r>
      <w:r w:rsidR="00447973" w:rsidRPr="00324A48">
        <w:rPr>
          <w:rFonts w:ascii="Arial" w:hAnsi="Arial"/>
          <w:bCs/>
          <w:i/>
          <w:iCs/>
          <w:sz w:val="24"/>
        </w:rPr>
        <w:t>Io</w:t>
      </w:r>
      <w:r w:rsidRPr="00324A48">
        <w:rPr>
          <w:rFonts w:ascii="Arial" w:hAnsi="Arial"/>
          <w:bCs/>
          <w:i/>
          <w:iCs/>
          <w:sz w:val="24"/>
        </w:rPr>
        <w:t xml:space="preserve">, in quel giorno, nasconderò il </w:t>
      </w:r>
      <w:r w:rsidRPr="00324A48">
        <w:rPr>
          <w:rFonts w:ascii="Arial" w:hAnsi="Arial"/>
          <w:bCs/>
          <w:i/>
          <w:iCs/>
          <w:sz w:val="24"/>
        </w:rPr>
        <w:lastRenderedPageBreak/>
        <w:t>mio volto a causa di tutto il male che avranno fatto rivolgendosi ad altri dèi.</w:t>
      </w:r>
    </w:p>
    <w:p w14:paraId="41444953" w14:textId="385DDF5A"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Ora</w:t>
      </w:r>
      <w:r w:rsidR="00324A48" w:rsidRPr="00324A48">
        <w:rPr>
          <w:rFonts w:ascii="Arial" w:hAnsi="Arial"/>
          <w:bCs/>
          <w:i/>
          <w:iCs/>
          <w:sz w:val="24"/>
        </w:rPr>
        <w:t xml:space="preserve"> scrivete per voi questo cantico; insegnalo agli Israeliti, mettilo nella loro bocca, perché questo cantico mi sia testimone contro gli Israeliti. </w:t>
      </w:r>
      <w:r w:rsidRPr="00324A48">
        <w:rPr>
          <w:rFonts w:ascii="Arial" w:hAnsi="Arial"/>
          <w:bCs/>
          <w:i/>
          <w:iCs/>
          <w:sz w:val="24"/>
        </w:rPr>
        <w:t>Quando</w:t>
      </w:r>
      <w:r w:rsidR="00324A48" w:rsidRPr="00324A48">
        <w:rPr>
          <w:rFonts w:ascii="Arial" w:hAnsi="Arial"/>
          <w:bCs/>
          <w:i/>
          <w:iCs/>
          <w:sz w:val="24"/>
        </w:rPr>
        <w:t xml:space="preserve"> lo avrò introdotto nel paese che ho promesso ai suoi padri con giuramento, dove scorrono latte e miele, ed egli avrà mangiato, si sarà saziato e ingrassato e poi si sarà rivolto ad altri dèi per servirli e mi avrà disprezzato e avrà infranto la mia alleanza, </w:t>
      </w:r>
      <w:r w:rsidRPr="00324A48">
        <w:rPr>
          <w:rFonts w:ascii="Arial" w:hAnsi="Arial"/>
          <w:bCs/>
          <w:i/>
          <w:iCs/>
          <w:sz w:val="24"/>
        </w:rPr>
        <w:t>e</w:t>
      </w:r>
      <w:r w:rsidR="00324A48" w:rsidRPr="00324A48">
        <w:rPr>
          <w:rFonts w:ascii="Arial" w:hAnsi="Arial"/>
          <w:bCs/>
          <w:i/>
          <w:iCs/>
          <w:sz w:val="24"/>
        </w:rPr>
        <w:t xml:space="preserv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w:t>
      </w:r>
      <w:r w:rsidRPr="00324A48">
        <w:rPr>
          <w:rFonts w:ascii="Arial" w:hAnsi="Arial"/>
          <w:bCs/>
          <w:i/>
          <w:iCs/>
          <w:sz w:val="24"/>
        </w:rPr>
        <w:t>Mosè</w:t>
      </w:r>
      <w:r w:rsidR="00324A48" w:rsidRPr="00324A48">
        <w:rPr>
          <w:rFonts w:ascii="Arial" w:hAnsi="Arial"/>
          <w:bCs/>
          <w:i/>
          <w:iCs/>
          <w:sz w:val="24"/>
        </w:rPr>
        <w:t xml:space="preserve"> scrisse quel giorno questo cantico e lo insegnò agli Israeliti.</w:t>
      </w:r>
    </w:p>
    <w:p w14:paraId="73BDDCC6" w14:textId="557EEDF6"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Poi</w:t>
      </w:r>
      <w:r w:rsidR="00324A48" w:rsidRPr="00324A48">
        <w:rPr>
          <w:rFonts w:ascii="Arial" w:hAnsi="Arial"/>
          <w:bCs/>
          <w:i/>
          <w:iCs/>
          <w:sz w:val="24"/>
        </w:rPr>
        <w:t xml:space="preserve"> comunicò i suoi ordini a Giosuè, figlio di Nun, e gli disse: «Sii forte e coraggioso, poiché tu introdurrai gli Israeliti nella terra che ho giurato di dar loro, e io sarò con te».</w:t>
      </w:r>
    </w:p>
    <w:p w14:paraId="55CBA026" w14:textId="3EA3DF83"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Quando</w:t>
      </w:r>
      <w:r w:rsidR="00324A48" w:rsidRPr="00324A48">
        <w:rPr>
          <w:rFonts w:ascii="Arial" w:hAnsi="Arial"/>
          <w:bCs/>
          <w:i/>
          <w:iCs/>
          <w:sz w:val="24"/>
        </w:rPr>
        <w:t xml:space="preserve"> Mosè ebbe finito di scrivere su un libro tutte le parole di questa legge, </w:t>
      </w:r>
      <w:r w:rsidRPr="00324A48">
        <w:rPr>
          <w:rFonts w:ascii="Arial" w:hAnsi="Arial"/>
          <w:bCs/>
          <w:i/>
          <w:iCs/>
          <w:sz w:val="24"/>
        </w:rPr>
        <w:t>ordinò</w:t>
      </w:r>
      <w:r w:rsidR="00324A48" w:rsidRPr="00324A48">
        <w:rPr>
          <w:rFonts w:ascii="Arial" w:hAnsi="Arial"/>
          <w:bCs/>
          <w:i/>
          <w:iCs/>
          <w:sz w:val="24"/>
        </w:rPr>
        <w:t xml:space="preserve"> ai leviti che portavano l’arca dell’alleanza del Signore: «Prendete questo libro della legge e mettetelo a fianco dell’arca dell’alleanza del Signore, vostro Dio. Vi rimanga come testimone contro di te, </w:t>
      </w:r>
      <w:r w:rsidRPr="00324A48">
        <w:rPr>
          <w:rFonts w:ascii="Arial" w:hAnsi="Arial"/>
          <w:bCs/>
          <w:i/>
          <w:iCs/>
          <w:sz w:val="24"/>
        </w:rPr>
        <w:t>perché</w:t>
      </w:r>
      <w:r w:rsidR="00324A48" w:rsidRPr="00324A48">
        <w:rPr>
          <w:rFonts w:ascii="Arial" w:hAnsi="Arial"/>
          <w:bCs/>
          <w:i/>
          <w:iCs/>
          <w:sz w:val="24"/>
        </w:rPr>
        <w:t xml:space="preserve"> io conosco la tua ribellione e la durezza della tua cervice. Se fino ad oggi, mentre vivo ancora in mezzo a voi, siete stati ribelli contro il Signore, quanto più lo sarete dopo la mia morte!</w:t>
      </w:r>
    </w:p>
    <w:p w14:paraId="7FCBB455" w14:textId="6403F267"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Radunate</w:t>
      </w:r>
      <w:r w:rsidR="00324A48" w:rsidRPr="00324A48">
        <w:rPr>
          <w:rFonts w:ascii="Arial" w:hAnsi="Arial"/>
          <w:bCs/>
          <w:i/>
          <w:iCs/>
          <w:sz w:val="24"/>
        </w:rPr>
        <w:t xml:space="preserve"> presso di me tutti gli anziani delle vostre tribù e i vostri scribi; io farò udire loro queste parole e prenderò a testimoni contro di loro il cielo e la terra. </w:t>
      </w:r>
      <w:r w:rsidRPr="00324A48">
        <w:rPr>
          <w:rFonts w:ascii="Arial" w:hAnsi="Arial"/>
          <w:bCs/>
          <w:i/>
          <w:iCs/>
          <w:sz w:val="24"/>
        </w:rPr>
        <w:t>So</w:t>
      </w:r>
      <w:r w:rsidR="00324A48" w:rsidRPr="00324A48">
        <w:rPr>
          <w:rFonts w:ascii="Arial" w:hAnsi="Arial"/>
          <w:bCs/>
          <w:i/>
          <w:iCs/>
          <w:sz w:val="24"/>
        </w:rPr>
        <w:t xml:space="preserve"> infatti che, dopo la mia morte, voi certo vi corromperete e vi allontanerete dalla via che vi ho detto di seguire. La sventura vi colpirà negli ultimi giorni, perché avrete fatto ciò che è male agli occhi del Signore, provocandolo a sdegno con l’opera delle vostre mani». </w:t>
      </w:r>
      <w:r w:rsidRPr="00324A48">
        <w:rPr>
          <w:rFonts w:ascii="Arial" w:hAnsi="Arial"/>
          <w:bCs/>
          <w:i/>
          <w:iCs/>
          <w:sz w:val="24"/>
        </w:rPr>
        <w:t>Poi</w:t>
      </w:r>
      <w:r w:rsidR="00324A48" w:rsidRPr="00324A48">
        <w:rPr>
          <w:rFonts w:ascii="Arial" w:hAnsi="Arial"/>
          <w:bCs/>
          <w:i/>
          <w:iCs/>
          <w:sz w:val="24"/>
        </w:rPr>
        <w:t xml:space="preserve"> Mosè pronunciò innanzi a tutta l’assemblea d’Israele le parole di questo cantico, fino all’ultima: (Dt 31,1-30). </w:t>
      </w:r>
    </w:p>
    <w:p w14:paraId="454230B4" w14:textId="6615A570"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«Udite, o cieli: io voglio parlare. Ascolti la terra le parole della mia bocca!</w:t>
      </w:r>
      <w:r w:rsidR="00447973">
        <w:rPr>
          <w:rFonts w:ascii="Arial" w:hAnsi="Arial"/>
          <w:bCs/>
          <w:i/>
          <w:iCs/>
          <w:sz w:val="24"/>
        </w:rPr>
        <w:t xml:space="preserve"> </w:t>
      </w:r>
      <w:r w:rsidRPr="00324A48">
        <w:rPr>
          <w:rFonts w:ascii="Arial" w:hAnsi="Arial"/>
          <w:bCs/>
          <w:i/>
          <w:iCs/>
          <w:sz w:val="24"/>
        </w:rPr>
        <w:t>Scorra come pioggia la mia dottrina, stilli come rugiada il mio dire;</w:t>
      </w:r>
      <w:r w:rsidR="00447973">
        <w:rPr>
          <w:rFonts w:ascii="Arial" w:hAnsi="Arial"/>
          <w:bCs/>
          <w:i/>
          <w:iCs/>
          <w:sz w:val="24"/>
        </w:rPr>
        <w:t xml:space="preserve"> </w:t>
      </w:r>
      <w:r w:rsidRPr="00324A48">
        <w:rPr>
          <w:rFonts w:ascii="Arial" w:hAnsi="Arial"/>
          <w:bCs/>
          <w:i/>
          <w:iCs/>
          <w:sz w:val="24"/>
        </w:rPr>
        <w:t>come pioggia leggera sul verde, come scroscio sull'erba.</w:t>
      </w:r>
      <w:r w:rsidR="00447973">
        <w:rPr>
          <w:rFonts w:ascii="Arial" w:hAnsi="Arial"/>
          <w:bCs/>
          <w:i/>
          <w:iCs/>
          <w:sz w:val="24"/>
        </w:rPr>
        <w:t xml:space="preserve"> </w:t>
      </w:r>
      <w:r w:rsidRPr="00324A48">
        <w:rPr>
          <w:rFonts w:ascii="Arial" w:hAnsi="Arial"/>
          <w:bCs/>
          <w:i/>
          <w:iCs/>
          <w:sz w:val="24"/>
        </w:rPr>
        <w:t>Voglio proclamare il nome del Signore:</w:t>
      </w:r>
      <w:r w:rsidR="00447973">
        <w:rPr>
          <w:rFonts w:ascii="Arial" w:hAnsi="Arial"/>
          <w:bCs/>
          <w:i/>
          <w:iCs/>
          <w:sz w:val="24"/>
        </w:rPr>
        <w:t xml:space="preserve"> </w:t>
      </w:r>
      <w:r w:rsidRPr="00324A48">
        <w:rPr>
          <w:rFonts w:ascii="Arial" w:hAnsi="Arial"/>
          <w:bCs/>
          <w:i/>
          <w:iCs/>
          <w:sz w:val="24"/>
        </w:rPr>
        <w:t>magnificate il nostro Dio!</w:t>
      </w:r>
      <w:r w:rsidR="00447973">
        <w:rPr>
          <w:rFonts w:ascii="Arial" w:hAnsi="Arial"/>
          <w:bCs/>
          <w:i/>
          <w:iCs/>
          <w:sz w:val="24"/>
        </w:rPr>
        <w:t xml:space="preserve"> </w:t>
      </w:r>
      <w:r w:rsidRPr="00324A48">
        <w:rPr>
          <w:rFonts w:ascii="Arial" w:hAnsi="Arial"/>
          <w:bCs/>
          <w:i/>
          <w:iCs/>
          <w:sz w:val="24"/>
        </w:rPr>
        <w:t>Egli è la Roccia: perfette le sue opere, giustizia tutte le sue vie;</w:t>
      </w:r>
      <w:r w:rsidR="00447973">
        <w:rPr>
          <w:rFonts w:ascii="Arial" w:hAnsi="Arial"/>
          <w:bCs/>
          <w:i/>
          <w:iCs/>
          <w:sz w:val="24"/>
        </w:rPr>
        <w:t xml:space="preserve"> </w:t>
      </w:r>
      <w:r w:rsidRPr="00324A48">
        <w:rPr>
          <w:rFonts w:ascii="Arial" w:hAnsi="Arial"/>
          <w:bCs/>
          <w:i/>
          <w:iCs/>
          <w:sz w:val="24"/>
        </w:rPr>
        <w:t>è un Dio fedele e senza malizia,</w:t>
      </w:r>
      <w:r w:rsidR="00447973">
        <w:rPr>
          <w:rFonts w:ascii="Arial" w:hAnsi="Arial"/>
          <w:bCs/>
          <w:i/>
          <w:iCs/>
          <w:sz w:val="24"/>
        </w:rPr>
        <w:t xml:space="preserve"> </w:t>
      </w:r>
      <w:r w:rsidRPr="00324A48">
        <w:rPr>
          <w:rFonts w:ascii="Arial" w:hAnsi="Arial"/>
          <w:bCs/>
          <w:i/>
          <w:iCs/>
          <w:sz w:val="24"/>
        </w:rPr>
        <w:t>egli è giusto e retto.</w:t>
      </w:r>
    </w:p>
    <w:p w14:paraId="00485DB2" w14:textId="3813D4A5"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Prevaricano contro di lui: non sono suoi figli, per le loro macchie, generazione tortuosa e perversa.</w:t>
      </w:r>
      <w:r w:rsidR="00447973">
        <w:rPr>
          <w:rFonts w:ascii="Arial" w:hAnsi="Arial"/>
          <w:bCs/>
          <w:i/>
          <w:iCs/>
          <w:sz w:val="24"/>
        </w:rPr>
        <w:t xml:space="preserve"> </w:t>
      </w:r>
      <w:r w:rsidRPr="00324A48">
        <w:rPr>
          <w:rFonts w:ascii="Arial" w:hAnsi="Arial"/>
          <w:bCs/>
          <w:i/>
          <w:iCs/>
          <w:sz w:val="24"/>
        </w:rPr>
        <w:t>Così tu ripaghi il Signore, popolo stolto e privo di saggezza? Non è lui il padre che ti ha creato, che ti ha fatto e ti ha costituito? Ricorda i giorni del tempo antico, medita gli anni lontani. Interroga tuo padre e te lo racconterà, i tuoi vecchi e te lo diranno.</w:t>
      </w:r>
      <w:r w:rsidR="00447973">
        <w:rPr>
          <w:rFonts w:ascii="Arial" w:hAnsi="Arial"/>
          <w:bCs/>
          <w:i/>
          <w:iCs/>
          <w:sz w:val="24"/>
        </w:rPr>
        <w:t xml:space="preserve"> </w:t>
      </w:r>
      <w:r w:rsidRPr="00324A48">
        <w:rPr>
          <w:rFonts w:ascii="Arial" w:hAnsi="Arial"/>
          <w:bCs/>
          <w:i/>
          <w:iCs/>
          <w:sz w:val="24"/>
        </w:rPr>
        <w:t>Quando l’Altissimo divideva le nazioni, quando separava i figli dell’uomo, egli stabilì i confini dei popoli secondo il numero dei figli d’Israele.</w:t>
      </w:r>
      <w:r w:rsidR="00447973">
        <w:rPr>
          <w:rFonts w:ascii="Arial" w:hAnsi="Arial"/>
          <w:bCs/>
          <w:i/>
          <w:iCs/>
          <w:sz w:val="24"/>
        </w:rPr>
        <w:t xml:space="preserve"> </w:t>
      </w:r>
      <w:r w:rsidRPr="00324A48">
        <w:rPr>
          <w:rFonts w:ascii="Arial" w:hAnsi="Arial"/>
          <w:bCs/>
          <w:i/>
          <w:iCs/>
          <w:sz w:val="24"/>
        </w:rPr>
        <w:t xml:space="preserve">Perché porzione del Signore è il suo popolo, Giacobbe sua </w:t>
      </w:r>
      <w:r w:rsidRPr="00324A48">
        <w:rPr>
          <w:rFonts w:ascii="Arial" w:hAnsi="Arial"/>
          <w:bCs/>
          <w:i/>
          <w:iCs/>
          <w:sz w:val="24"/>
        </w:rPr>
        <w:lastRenderedPageBreak/>
        <w:t>parte di eredità.</w:t>
      </w:r>
      <w:r w:rsidR="00447973">
        <w:rPr>
          <w:rFonts w:ascii="Arial" w:hAnsi="Arial"/>
          <w:bCs/>
          <w:i/>
          <w:iCs/>
          <w:sz w:val="24"/>
        </w:rPr>
        <w:t xml:space="preserve"> </w:t>
      </w:r>
      <w:r w:rsidRPr="00324A48">
        <w:rPr>
          <w:rFonts w:ascii="Arial" w:hAnsi="Arial"/>
          <w:bCs/>
          <w:i/>
          <w:iCs/>
          <w:sz w:val="24"/>
        </w:rPr>
        <w:t>Egli lo trovò in una terra deserta, in una landa di ululati solitari. Lo circondò, lo allevò, lo custodì come la pupilla del suo occhio.</w:t>
      </w:r>
      <w:r w:rsidR="00447973">
        <w:rPr>
          <w:rFonts w:ascii="Arial" w:hAnsi="Arial"/>
          <w:bCs/>
          <w:i/>
          <w:iCs/>
          <w:sz w:val="24"/>
        </w:rPr>
        <w:t xml:space="preserve"> </w:t>
      </w:r>
      <w:r w:rsidRPr="00324A48">
        <w:rPr>
          <w:rFonts w:ascii="Arial" w:hAnsi="Arial"/>
          <w:bCs/>
          <w:i/>
          <w:iCs/>
          <w:sz w:val="24"/>
        </w:rPr>
        <w:t>Come un’aquila che veglia la sua nidiata, che vola sopra i suoi nati,</w:t>
      </w:r>
      <w:r w:rsidR="00447973">
        <w:rPr>
          <w:rFonts w:ascii="Arial" w:hAnsi="Arial"/>
          <w:bCs/>
          <w:i/>
          <w:iCs/>
          <w:sz w:val="24"/>
        </w:rPr>
        <w:t xml:space="preserve"> </w:t>
      </w:r>
      <w:r w:rsidRPr="00324A48">
        <w:rPr>
          <w:rFonts w:ascii="Arial" w:hAnsi="Arial"/>
          <w:bCs/>
          <w:i/>
          <w:iCs/>
          <w:sz w:val="24"/>
        </w:rPr>
        <w:t>egli spiegò le ali e lo prese, lo sollevò sulle sue ali.</w:t>
      </w:r>
      <w:r w:rsidR="00447973">
        <w:rPr>
          <w:rFonts w:ascii="Arial" w:hAnsi="Arial"/>
          <w:bCs/>
          <w:i/>
          <w:iCs/>
          <w:sz w:val="24"/>
        </w:rPr>
        <w:t xml:space="preserve"> </w:t>
      </w:r>
      <w:r w:rsidRPr="00324A48">
        <w:rPr>
          <w:rFonts w:ascii="Arial" w:hAnsi="Arial"/>
          <w:bCs/>
          <w:i/>
          <w:iCs/>
          <w:sz w:val="24"/>
        </w:rPr>
        <w:t>Il Signore, lui solo lo ha guidato,</w:t>
      </w:r>
      <w:r w:rsidR="00447973">
        <w:rPr>
          <w:rFonts w:ascii="Arial" w:hAnsi="Arial"/>
          <w:bCs/>
          <w:i/>
          <w:iCs/>
          <w:sz w:val="24"/>
        </w:rPr>
        <w:t xml:space="preserve"> </w:t>
      </w:r>
      <w:r w:rsidRPr="00324A48">
        <w:rPr>
          <w:rFonts w:ascii="Arial" w:hAnsi="Arial"/>
          <w:bCs/>
          <w:i/>
          <w:iCs/>
          <w:sz w:val="24"/>
        </w:rPr>
        <w:t>non c’era con lui alcun dio straniero.</w:t>
      </w:r>
      <w:r w:rsidR="00447973">
        <w:rPr>
          <w:rFonts w:ascii="Arial" w:hAnsi="Arial"/>
          <w:bCs/>
          <w:i/>
          <w:iCs/>
          <w:sz w:val="24"/>
        </w:rPr>
        <w:t xml:space="preserve"> </w:t>
      </w:r>
      <w:r w:rsidRPr="00324A48">
        <w:rPr>
          <w:rFonts w:ascii="Arial" w:hAnsi="Arial"/>
          <w:bCs/>
          <w:i/>
          <w:iCs/>
          <w:sz w:val="24"/>
        </w:rPr>
        <w:t>Lo fece salire sulle alture della terra e lo nutrì con i prodotti della campagna; gli fece succhiare miele dalla rupe e olio dalla roccia durissima,</w:t>
      </w:r>
      <w:r w:rsidR="00447973">
        <w:rPr>
          <w:rFonts w:ascii="Arial" w:hAnsi="Arial"/>
          <w:bCs/>
          <w:i/>
          <w:iCs/>
          <w:sz w:val="24"/>
        </w:rPr>
        <w:t xml:space="preserve"> </w:t>
      </w:r>
      <w:r w:rsidRPr="00324A48">
        <w:rPr>
          <w:rFonts w:ascii="Arial" w:hAnsi="Arial"/>
          <w:bCs/>
          <w:i/>
          <w:iCs/>
          <w:sz w:val="24"/>
        </w:rPr>
        <w:t>panna di mucca e latte di pecora insieme con grasso di agnelli, arieti di Basan e capri, fior di farina di frumento e sangue di uva, che bevevi spumeggiante.</w:t>
      </w:r>
    </w:p>
    <w:p w14:paraId="6C54ED35" w14:textId="71D622AA"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Iesurùn si è ingrassato e ha recalcitrato, – sì, ti sei ingrassato, impinguato, rimpinzato – e ha respinto il Dio che lo aveva fatto, ha disprezzato la Roccia, sua salvezza.</w:t>
      </w:r>
      <w:r w:rsidR="00447973">
        <w:rPr>
          <w:rFonts w:ascii="Arial" w:hAnsi="Arial"/>
          <w:bCs/>
          <w:i/>
          <w:iCs/>
          <w:sz w:val="24"/>
        </w:rPr>
        <w:t xml:space="preserve"> </w:t>
      </w:r>
      <w:r w:rsidRPr="00324A48">
        <w:rPr>
          <w:rFonts w:ascii="Arial" w:hAnsi="Arial"/>
          <w:bCs/>
          <w:i/>
          <w:iCs/>
          <w:sz w:val="24"/>
        </w:rPr>
        <w:t>Lo hanno fatto ingelosire con dèi stranieri</w:t>
      </w:r>
      <w:r w:rsidR="00447973">
        <w:rPr>
          <w:rFonts w:ascii="Arial" w:hAnsi="Arial"/>
          <w:bCs/>
          <w:i/>
          <w:iCs/>
          <w:sz w:val="24"/>
        </w:rPr>
        <w:t xml:space="preserve"> </w:t>
      </w:r>
      <w:r w:rsidRPr="00324A48">
        <w:rPr>
          <w:rFonts w:ascii="Arial" w:hAnsi="Arial"/>
          <w:bCs/>
          <w:i/>
          <w:iCs/>
          <w:sz w:val="24"/>
        </w:rPr>
        <w:t>e provocato all’ira con abomini.</w:t>
      </w:r>
      <w:r w:rsidR="00447973">
        <w:rPr>
          <w:rFonts w:ascii="Arial" w:hAnsi="Arial"/>
          <w:bCs/>
          <w:i/>
          <w:iCs/>
          <w:sz w:val="24"/>
        </w:rPr>
        <w:t xml:space="preserve"> </w:t>
      </w:r>
      <w:r w:rsidRPr="00324A48">
        <w:rPr>
          <w:rFonts w:ascii="Arial" w:hAnsi="Arial"/>
          <w:bCs/>
          <w:i/>
          <w:iCs/>
          <w:sz w:val="24"/>
        </w:rPr>
        <w:t>Hanno sacrificato a dèmoni che non sono Dio, a dèi che non conoscevano, nuovi, venuti da poco, che i vostri padri non avevano temuto.</w:t>
      </w:r>
      <w:r w:rsidR="00447973">
        <w:rPr>
          <w:rFonts w:ascii="Arial" w:hAnsi="Arial"/>
          <w:bCs/>
          <w:i/>
          <w:iCs/>
          <w:sz w:val="24"/>
        </w:rPr>
        <w:t xml:space="preserve"> </w:t>
      </w:r>
      <w:r w:rsidRPr="00324A48">
        <w:rPr>
          <w:rFonts w:ascii="Arial" w:hAnsi="Arial"/>
          <w:bCs/>
          <w:i/>
          <w:iCs/>
          <w:sz w:val="24"/>
        </w:rPr>
        <w:t>La Roccia, che ti ha generato, tu hai trascurato; hai dimenticato il Dio che ti ha procreato!</w:t>
      </w:r>
    </w:p>
    <w:p w14:paraId="6A6B7C77" w14:textId="09764966"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Ma il Signore ha visto e ha disdegnato</w:t>
      </w:r>
      <w:r w:rsidR="00447973">
        <w:rPr>
          <w:rFonts w:ascii="Arial" w:hAnsi="Arial"/>
          <w:bCs/>
          <w:i/>
          <w:iCs/>
          <w:sz w:val="24"/>
        </w:rPr>
        <w:t xml:space="preserve"> </w:t>
      </w:r>
      <w:r w:rsidRPr="00324A48">
        <w:rPr>
          <w:rFonts w:ascii="Arial" w:hAnsi="Arial"/>
          <w:bCs/>
          <w:i/>
          <w:iCs/>
          <w:sz w:val="24"/>
        </w:rPr>
        <w:t>con ira i suoi figli e le sue figlie.</w:t>
      </w:r>
      <w:r w:rsidR="00447973">
        <w:rPr>
          <w:rFonts w:ascii="Arial" w:hAnsi="Arial"/>
          <w:bCs/>
          <w:i/>
          <w:iCs/>
          <w:sz w:val="24"/>
        </w:rPr>
        <w:t xml:space="preserve"> </w:t>
      </w:r>
      <w:r w:rsidRPr="00324A48">
        <w:rPr>
          <w:rFonts w:ascii="Arial" w:hAnsi="Arial"/>
          <w:bCs/>
          <w:i/>
          <w:iCs/>
          <w:sz w:val="24"/>
        </w:rPr>
        <w:t>Ha detto: “Io nasconderò loro il mio volto; vedrò quale sarà la loro fine. Sono una generazione perfida, sono figli infedeli.</w:t>
      </w:r>
      <w:r w:rsidR="00447973">
        <w:rPr>
          <w:rFonts w:ascii="Arial" w:hAnsi="Arial"/>
          <w:bCs/>
          <w:i/>
          <w:iCs/>
          <w:sz w:val="24"/>
        </w:rPr>
        <w:t xml:space="preserve"> </w:t>
      </w:r>
      <w:r w:rsidRPr="00324A48">
        <w:rPr>
          <w:rFonts w:ascii="Arial" w:hAnsi="Arial"/>
          <w:bCs/>
          <w:i/>
          <w:iCs/>
          <w:sz w:val="24"/>
        </w:rPr>
        <w:t>Mi resero geloso con ciò che non è Dio, mi irritarono con i loro idoli vani; io li renderò gelosi con uno che non è popolo, li irriterò con una nazione stolta.</w:t>
      </w:r>
    </w:p>
    <w:p w14:paraId="72D9E58D" w14:textId="384AA5F5"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Un fuoco si è acceso nella mia collera</w:t>
      </w:r>
      <w:r w:rsidR="00447973">
        <w:rPr>
          <w:rFonts w:ascii="Arial" w:hAnsi="Arial"/>
          <w:bCs/>
          <w:i/>
          <w:iCs/>
          <w:sz w:val="24"/>
        </w:rPr>
        <w:t xml:space="preserve"> </w:t>
      </w:r>
      <w:r w:rsidRPr="00324A48">
        <w:rPr>
          <w:rFonts w:ascii="Arial" w:hAnsi="Arial"/>
          <w:bCs/>
          <w:i/>
          <w:iCs/>
          <w:sz w:val="24"/>
        </w:rPr>
        <w:t>e brucerà fino alla profondità degl’inferi; divorerà la terra e il suo prodotto e incendierà le radici dei monti.</w:t>
      </w:r>
      <w:r w:rsidR="00447973">
        <w:rPr>
          <w:rFonts w:ascii="Arial" w:hAnsi="Arial"/>
          <w:bCs/>
          <w:i/>
          <w:iCs/>
          <w:sz w:val="24"/>
        </w:rPr>
        <w:t xml:space="preserve"> </w:t>
      </w:r>
      <w:r w:rsidRPr="00324A48">
        <w:rPr>
          <w:rFonts w:ascii="Arial" w:hAnsi="Arial"/>
          <w:bCs/>
          <w:i/>
          <w:iCs/>
          <w:sz w:val="24"/>
        </w:rPr>
        <w:t>Accumulerò sopra di loro i malanni; le mie frecce esaurirò contro di loro.</w:t>
      </w:r>
      <w:r w:rsidR="00447973">
        <w:rPr>
          <w:rFonts w:ascii="Arial" w:hAnsi="Arial"/>
          <w:bCs/>
          <w:i/>
          <w:iCs/>
          <w:sz w:val="24"/>
        </w:rPr>
        <w:t xml:space="preserve"> </w:t>
      </w:r>
      <w:r w:rsidRPr="00324A48">
        <w:rPr>
          <w:rFonts w:ascii="Arial" w:hAnsi="Arial"/>
          <w:bCs/>
          <w:i/>
          <w:iCs/>
          <w:sz w:val="24"/>
        </w:rPr>
        <w:t>Saranno estenuati dalla fame, divorati dalla febbre e da peste dolorosa.</w:t>
      </w:r>
      <w:r w:rsidR="00447973">
        <w:rPr>
          <w:rFonts w:ascii="Arial" w:hAnsi="Arial"/>
          <w:bCs/>
          <w:i/>
          <w:iCs/>
          <w:sz w:val="24"/>
        </w:rPr>
        <w:t xml:space="preserve"> </w:t>
      </w:r>
      <w:r w:rsidRPr="00324A48">
        <w:rPr>
          <w:rFonts w:ascii="Arial" w:hAnsi="Arial"/>
          <w:bCs/>
          <w:i/>
          <w:iCs/>
          <w:sz w:val="24"/>
        </w:rPr>
        <w:t>Il dente delle belve manderò contro di loro, con il veleno dei rettili che strisciano nella polvere.</w:t>
      </w:r>
      <w:r w:rsidR="00447973">
        <w:rPr>
          <w:rFonts w:ascii="Arial" w:hAnsi="Arial"/>
          <w:bCs/>
          <w:i/>
          <w:iCs/>
          <w:sz w:val="24"/>
        </w:rPr>
        <w:t xml:space="preserve"> </w:t>
      </w:r>
      <w:r w:rsidRPr="00324A48">
        <w:rPr>
          <w:rFonts w:ascii="Arial" w:hAnsi="Arial"/>
          <w:bCs/>
          <w:i/>
          <w:iCs/>
          <w:sz w:val="24"/>
        </w:rPr>
        <w:t>Di fuori la spada li priverà dei figli, dentro le case li ucciderà lo spavento. Periranno insieme il giovane e la vergine,</w:t>
      </w:r>
      <w:r w:rsidR="00447973">
        <w:rPr>
          <w:rFonts w:ascii="Arial" w:hAnsi="Arial"/>
          <w:bCs/>
          <w:i/>
          <w:iCs/>
          <w:sz w:val="24"/>
        </w:rPr>
        <w:t xml:space="preserve"> </w:t>
      </w:r>
      <w:r w:rsidRPr="00324A48">
        <w:rPr>
          <w:rFonts w:ascii="Arial" w:hAnsi="Arial"/>
          <w:bCs/>
          <w:i/>
          <w:iCs/>
          <w:sz w:val="24"/>
        </w:rPr>
        <w:t>il lattante e l’uomo canuto.</w:t>
      </w:r>
    </w:p>
    <w:p w14:paraId="6F38D974" w14:textId="0AE73327" w:rsidR="00447973" w:rsidRDefault="00324A48" w:rsidP="00324A48">
      <w:pPr>
        <w:spacing w:after="120"/>
        <w:ind w:left="567" w:right="567"/>
        <w:jc w:val="both"/>
        <w:rPr>
          <w:rFonts w:ascii="Arial" w:hAnsi="Arial"/>
          <w:bCs/>
          <w:i/>
          <w:iCs/>
          <w:sz w:val="24"/>
        </w:rPr>
      </w:pPr>
      <w:r w:rsidRPr="00324A48">
        <w:rPr>
          <w:rFonts w:ascii="Arial" w:hAnsi="Arial"/>
          <w:bCs/>
          <w:i/>
          <w:iCs/>
          <w:sz w:val="24"/>
        </w:rPr>
        <w:t>Io ho detto: Li voglio disperdere, cancellarne tra gli uomini il ricordo,</w:t>
      </w:r>
      <w:r w:rsidR="00447973">
        <w:rPr>
          <w:rFonts w:ascii="Arial" w:hAnsi="Arial"/>
          <w:bCs/>
          <w:i/>
          <w:iCs/>
          <w:sz w:val="24"/>
        </w:rPr>
        <w:t xml:space="preserve"> </w:t>
      </w:r>
      <w:r w:rsidRPr="00324A48">
        <w:rPr>
          <w:rFonts w:ascii="Arial" w:hAnsi="Arial"/>
          <w:bCs/>
          <w:i/>
          <w:iCs/>
          <w:sz w:val="24"/>
        </w:rPr>
        <w:t>se non temessi l’arroganza del nemico.</w:t>
      </w:r>
      <w:r w:rsidR="00447973">
        <w:rPr>
          <w:rFonts w:ascii="Arial" w:hAnsi="Arial"/>
          <w:bCs/>
          <w:i/>
          <w:iCs/>
          <w:sz w:val="24"/>
        </w:rPr>
        <w:t xml:space="preserve"> </w:t>
      </w:r>
      <w:r w:rsidRPr="00324A48">
        <w:rPr>
          <w:rFonts w:ascii="Arial" w:hAnsi="Arial"/>
          <w:bCs/>
          <w:i/>
          <w:iCs/>
          <w:sz w:val="24"/>
        </w:rPr>
        <w:t>Non si ingannino i loro avversari; non dicano: La nostra mano ha vinto, non è il Signore che ha operato tutto questo!</w:t>
      </w:r>
      <w:r w:rsidR="00447973">
        <w:rPr>
          <w:rFonts w:ascii="Arial" w:hAnsi="Arial"/>
          <w:bCs/>
          <w:i/>
          <w:iCs/>
          <w:sz w:val="24"/>
        </w:rPr>
        <w:t xml:space="preserve"> </w:t>
      </w:r>
      <w:r w:rsidRPr="00324A48">
        <w:rPr>
          <w:rFonts w:ascii="Arial" w:hAnsi="Arial"/>
          <w:bCs/>
          <w:i/>
          <w:iCs/>
          <w:sz w:val="24"/>
        </w:rPr>
        <w:t>Sono un popolo insensato e in essi non c’è intelligenza:</w:t>
      </w:r>
      <w:r w:rsidR="00447973">
        <w:rPr>
          <w:rFonts w:ascii="Arial" w:hAnsi="Arial"/>
          <w:bCs/>
          <w:i/>
          <w:iCs/>
          <w:sz w:val="24"/>
        </w:rPr>
        <w:t xml:space="preserve"> </w:t>
      </w:r>
      <w:r w:rsidRPr="00324A48">
        <w:rPr>
          <w:rFonts w:ascii="Arial" w:hAnsi="Arial"/>
          <w:bCs/>
          <w:i/>
          <w:iCs/>
          <w:sz w:val="24"/>
        </w:rPr>
        <w:t>se fossero saggi, capirebbero, rifletterebbero sulla loro fine.</w:t>
      </w:r>
      <w:r w:rsidR="00447973">
        <w:rPr>
          <w:rFonts w:ascii="Arial" w:hAnsi="Arial"/>
          <w:bCs/>
          <w:i/>
          <w:iCs/>
          <w:sz w:val="24"/>
        </w:rPr>
        <w:t xml:space="preserve"> </w:t>
      </w:r>
      <w:r w:rsidRPr="00324A48">
        <w:rPr>
          <w:rFonts w:ascii="Arial" w:hAnsi="Arial"/>
          <w:bCs/>
          <w:i/>
          <w:iCs/>
          <w:sz w:val="24"/>
        </w:rPr>
        <w:t>Come può un uomo solo inseguirne mille</w:t>
      </w:r>
      <w:r w:rsidR="00447973">
        <w:rPr>
          <w:rFonts w:ascii="Arial" w:hAnsi="Arial"/>
          <w:bCs/>
          <w:i/>
          <w:iCs/>
          <w:sz w:val="24"/>
        </w:rPr>
        <w:t xml:space="preserve"> </w:t>
      </w:r>
      <w:r w:rsidRPr="00324A48">
        <w:rPr>
          <w:rFonts w:ascii="Arial" w:hAnsi="Arial"/>
          <w:bCs/>
          <w:i/>
          <w:iCs/>
          <w:sz w:val="24"/>
        </w:rPr>
        <w:t>o due soli metterne in fuga diecimila? Non è forse perché la loro Roccia li ha venduti, il Signore li ha consegnati?</w:t>
      </w:r>
      <w:r w:rsidR="00447973">
        <w:rPr>
          <w:rFonts w:ascii="Arial" w:hAnsi="Arial"/>
          <w:bCs/>
          <w:i/>
          <w:iCs/>
          <w:sz w:val="24"/>
        </w:rPr>
        <w:t xml:space="preserve"> </w:t>
      </w:r>
      <w:r w:rsidRPr="00324A48">
        <w:rPr>
          <w:rFonts w:ascii="Arial" w:hAnsi="Arial"/>
          <w:bCs/>
          <w:i/>
          <w:iCs/>
          <w:sz w:val="24"/>
        </w:rPr>
        <w:t>Perché la loro roccia non è come la nostra</w:t>
      </w:r>
      <w:r w:rsidR="00447973">
        <w:rPr>
          <w:rFonts w:ascii="Arial" w:hAnsi="Arial"/>
          <w:bCs/>
          <w:i/>
          <w:iCs/>
          <w:sz w:val="24"/>
        </w:rPr>
        <w:t xml:space="preserve"> </w:t>
      </w:r>
      <w:r w:rsidRPr="00324A48">
        <w:rPr>
          <w:rFonts w:ascii="Arial" w:hAnsi="Arial"/>
          <w:bCs/>
          <w:i/>
          <w:iCs/>
          <w:sz w:val="24"/>
        </w:rPr>
        <w:t>e i nostri nemici ne sono giudici.</w:t>
      </w:r>
    </w:p>
    <w:p w14:paraId="022D547E" w14:textId="44B1596D"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La loro vite è dal ceppo di Sòdoma, dalle piantagioni di Gomorra. La loro uva è velenosa, ha grappoli amari.</w:t>
      </w:r>
      <w:r w:rsidR="00447973">
        <w:rPr>
          <w:rFonts w:ascii="Arial" w:hAnsi="Arial"/>
          <w:bCs/>
          <w:i/>
          <w:iCs/>
          <w:sz w:val="24"/>
        </w:rPr>
        <w:t xml:space="preserve"> </w:t>
      </w:r>
      <w:r w:rsidRPr="00324A48">
        <w:rPr>
          <w:rFonts w:ascii="Arial" w:hAnsi="Arial"/>
          <w:bCs/>
          <w:i/>
          <w:iCs/>
          <w:sz w:val="24"/>
        </w:rPr>
        <w:t>Tossico di serpenti è il loro vino, micidiale veleno di vipere.</w:t>
      </w:r>
      <w:r w:rsidR="00447973">
        <w:rPr>
          <w:rFonts w:ascii="Arial" w:hAnsi="Arial"/>
          <w:bCs/>
          <w:i/>
          <w:iCs/>
          <w:sz w:val="24"/>
        </w:rPr>
        <w:t xml:space="preserve"> </w:t>
      </w:r>
      <w:r w:rsidRPr="00324A48">
        <w:rPr>
          <w:rFonts w:ascii="Arial" w:hAnsi="Arial"/>
          <w:bCs/>
          <w:i/>
          <w:iCs/>
          <w:sz w:val="24"/>
        </w:rPr>
        <w:t>Non è questo nascosto presso di me, sigillato nei miei forzieri?</w:t>
      </w:r>
      <w:r w:rsidR="00447973">
        <w:rPr>
          <w:rFonts w:ascii="Arial" w:hAnsi="Arial"/>
          <w:bCs/>
          <w:i/>
          <w:iCs/>
          <w:sz w:val="24"/>
        </w:rPr>
        <w:t xml:space="preserve"> </w:t>
      </w:r>
      <w:r w:rsidRPr="00324A48">
        <w:rPr>
          <w:rFonts w:ascii="Arial" w:hAnsi="Arial"/>
          <w:bCs/>
          <w:i/>
          <w:iCs/>
          <w:sz w:val="24"/>
        </w:rPr>
        <w:t>Mia sarà la vendetta e il castigo, quando vacillerà il loro piede!</w:t>
      </w:r>
      <w:r w:rsidR="002E5F86">
        <w:rPr>
          <w:rFonts w:ascii="Arial" w:hAnsi="Arial"/>
          <w:bCs/>
          <w:i/>
          <w:iCs/>
          <w:sz w:val="24"/>
        </w:rPr>
        <w:t xml:space="preserve"> </w:t>
      </w:r>
      <w:r w:rsidRPr="00324A48">
        <w:rPr>
          <w:rFonts w:ascii="Arial" w:hAnsi="Arial"/>
          <w:bCs/>
          <w:i/>
          <w:iCs/>
          <w:sz w:val="24"/>
        </w:rPr>
        <w:t>Sì, vicino è il giorno della loro rovina e il loro destino si affretta a venire”.</w:t>
      </w:r>
      <w:r w:rsidR="00447973">
        <w:rPr>
          <w:rFonts w:ascii="Arial" w:hAnsi="Arial"/>
          <w:bCs/>
          <w:i/>
          <w:iCs/>
          <w:sz w:val="24"/>
        </w:rPr>
        <w:t xml:space="preserve"> </w:t>
      </w:r>
      <w:r w:rsidRPr="00324A48">
        <w:rPr>
          <w:rFonts w:ascii="Arial" w:hAnsi="Arial"/>
          <w:bCs/>
          <w:i/>
          <w:iCs/>
          <w:sz w:val="24"/>
        </w:rPr>
        <w:t xml:space="preserve">Perché il Signore farà giustizia al suo </w:t>
      </w:r>
      <w:r w:rsidRPr="00324A48">
        <w:rPr>
          <w:rFonts w:ascii="Arial" w:hAnsi="Arial"/>
          <w:bCs/>
          <w:i/>
          <w:iCs/>
          <w:sz w:val="24"/>
        </w:rPr>
        <w:lastRenderedPageBreak/>
        <w:t>popolo e dei suoi servi avrà compassione; quando vedrà che ogni forza è svanita</w:t>
      </w:r>
      <w:r w:rsidR="00447973">
        <w:rPr>
          <w:rFonts w:ascii="Arial" w:hAnsi="Arial"/>
          <w:bCs/>
          <w:i/>
          <w:iCs/>
          <w:sz w:val="24"/>
        </w:rPr>
        <w:t xml:space="preserve"> </w:t>
      </w:r>
      <w:r w:rsidRPr="00324A48">
        <w:rPr>
          <w:rFonts w:ascii="Arial" w:hAnsi="Arial"/>
          <w:bCs/>
          <w:i/>
          <w:iCs/>
          <w:sz w:val="24"/>
        </w:rPr>
        <w:t>e non è rimasto né schiavo né libero.</w:t>
      </w:r>
    </w:p>
    <w:p w14:paraId="724AE137" w14:textId="306DA66A" w:rsidR="00447973" w:rsidRDefault="00324A48" w:rsidP="00324A48">
      <w:pPr>
        <w:spacing w:after="120"/>
        <w:ind w:left="567" w:right="567"/>
        <w:jc w:val="both"/>
        <w:rPr>
          <w:rFonts w:ascii="Arial" w:hAnsi="Arial"/>
          <w:bCs/>
          <w:i/>
          <w:iCs/>
          <w:sz w:val="24"/>
        </w:rPr>
      </w:pPr>
      <w:r w:rsidRPr="00324A48">
        <w:rPr>
          <w:rFonts w:ascii="Arial" w:hAnsi="Arial"/>
          <w:bCs/>
          <w:i/>
          <w:iCs/>
          <w:sz w:val="24"/>
        </w:rPr>
        <w:t>Allora dirà: “Dove sono i loro dèi, la roccia in cui cercavano rifugio,</w:t>
      </w:r>
      <w:r w:rsidR="00447973">
        <w:rPr>
          <w:rFonts w:ascii="Arial" w:hAnsi="Arial"/>
          <w:bCs/>
          <w:i/>
          <w:iCs/>
          <w:sz w:val="24"/>
        </w:rPr>
        <w:t xml:space="preserve"> </w:t>
      </w:r>
      <w:r w:rsidRPr="00324A48">
        <w:rPr>
          <w:rFonts w:ascii="Arial" w:hAnsi="Arial"/>
          <w:bCs/>
          <w:i/>
          <w:iCs/>
          <w:sz w:val="24"/>
        </w:rPr>
        <w:t>quelli che mangiavano il grasso dei loro sacrifici, che bevevano il vino delle loro libagioni?</w:t>
      </w:r>
      <w:r w:rsidR="00447973">
        <w:rPr>
          <w:rFonts w:ascii="Arial" w:hAnsi="Arial"/>
          <w:bCs/>
          <w:i/>
          <w:iCs/>
          <w:sz w:val="24"/>
        </w:rPr>
        <w:t xml:space="preserve"> </w:t>
      </w:r>
      <w:r w:rsidRPr="00324A48">
        <w:rPr>
          <w:rFonts w:ascii="Arial" w:hAnsi="Arial"/>
          <w:bCs/>
          <w:i/>
          <w:iCs/>
          <w:sz w:val="24"/>
        </w:rPr>
        <w:t>Sorgano ora e vi soccorrano, siano il riparo per voi!</w:t>
      </w:r>
      <w:r w:rsidR="00447973">
        <w:rPr>
          <w:rFonts w:ascii="Arial" w:hAnsi="Arial"/>
          <w:bCs/>
          <w:i/>
          <w:iCs/>
          <w:sz w:val="24"/>
        </w:rPr>
        <w:t xml:space="preserve"> </w:t>
      </w:r>
      <w:r w:rsidRPr="00324A48">
        <w:rPr>
          <w:rFonts w:ascii="Arial" w:hAnsi="Arial"/>
          <w:bCs/>
          <w:i/>
          <w:iCs/>
          <w:sz w:val="24"/>
        </w:rPr>
        <w:t>Ora vedete che io, io lo sono e nessun altro è dio accanto a me. Sono io che do la morte e faccio vivere; io percuoto e io guarisco, e nessuno può liberare dalla mia mano.</w:t>
      </w:r>
      <w:r w:rsidR="00447973">
        <w:rPr>
          <w:rFonts w:ascii="Arial" w:hAnsi="Arial"/>
          <w:bCs/>
          <w:i/>
          <w:iCs/>
          <w:sz w:val="24"/>
        </w:rPr>
        <w:t xml:space="preserve"> </w:t>
      </w:r>
      <w:r w:rsidRPr="00324A48">
        <w:rPr>
          <w:rFonts w:ascii="Arial" w:hAnsi="Arial"/>
          <w:bCs/>
          <w:i/>
          <w:iCs/>
          <w:sz w:val="24"/>
        </w:rPr>
        <w:t>Alzo la mano verso il cielo e dico: Per la mia vita, per sempre:</w:t>
      </w:r>
      <w:r w:rsidR="00447973">
        <w:rPr>
          <w:rFonts w:ascii="Arial" w:hAnsi="Arial"/>
          <w:bCs/>
          <w:i/>
          <w:iCs/>
          <w:sz w:val="24"/>
        </w:rPr>
        <w:t xml:space="preserve"> </w:t>
      </w:r>
      <w:r w:rsidRPr="00324A48">
        <w:rPr>
          <w:rFonts w:ascii="Arial" w:hAnsi="Arial"/>
          <w:bCs/>
          <w:i/>
          <w:iCs/>
          <w:sz w:val="24"/>
        </w:rPr>
        <w:t>quando avrò affilato la folgore della mia spada e la mia mano inizierà il giudizio, farò vendetta dei miei avversari, ripagherò i miei nemici.</w:t>
      </w:r>
      <w:r w:rsidR="00447973">
        <w:rPr>
          <w:rFonts w:ascii="Arial" w:hAnsi="Arial"/>
          <w:bCs/>
          <w:i/>
          <w:iCs/>
          <w:sz w:val="24"/>
        </w:rPr>
        <w:t xml:space="preserve"> </w:t>
      </w:r>
      <w:r w:rsidRPr="00324A48">
        <w:rPr>
          <w:rFonts w:ascii="Arial" w:hAnsi="Arial"/>
          <w:bCs/>
          <w:i/>
          <w:iCs/>
          <w:sz w:val="24"/>
        </w:rPr>
        <w:t>Inebrierò di sangue le mie frecce</w:t>
      </w:r>
      <w:r w:rsidR="00447973">
        <w:rPr>
          <w:rFonts w:ascii="Arial" w:hAnsi="Arial"/>
          <w:bCs/>
          <w:i/>
          <w:iCs/>
          <w:sz w:val="24"/>
        </w:rPr>
        <w:t xml:space="preserve">, </w:t>
      </w:r>
      <w:r w:rsidRPr="00324A48">
        <w:rPr>
          <w:rFonts w:ascii="Arial" w:hAnsi="Arial"/>
          <w:bCs/>
          <w:i/>
          <w:iCs/>
          <w:sz w:val="24"/>
        </w:rPr>
        <w:t>si pascerà di carne la mia spada,</w:t>
      </w:r>
      <w:r w:rsidR="00447973">
        <w:rPr>
          <w:rFonts w:ascii="Arial" w:hAnsi="Arial"/>
          <w:bCs/>
          <w:i/>
          <w:iCs/>
          <w:sz w:val="24"/>
        </w:rPr>
        <w:t xml:space="preserve"> </w:t>
      </w:r>
      <w:r w:rsidRPr="00324A48">
        <w:rPr>
          <w:rFonts w:ascii="Arial" w:hAnsi="Arial"/>
          <w:bCs/>
          <w:i/>
          <w:iCs/>
          <w:sz w:val="24"/>
        </w:rPr>
        <w:t>del sangue dei cadaveri e dei prigionieri,</w:t>
      </w:r>
      <w:r w:rsidR="00447973">
        <w:rPr>
          <w:rFonts w:ascii="Arial" w:hAnsi="Arial"/>
          <w:bCs/>
          <w:i/>
          <w:iCs/>
          <w:sz w:val="24"/>
        </w:rPr>
        <w:t xml:space="preserve"> </w:t>
      </w:r>
      <w:r w:rsidRPr="00324A48">
        <w:rPr>
          <w:rFonts w:ascii="Arial" w:hAnsi="Arial"/>
          <w:bCs/>
          <w:i/>
          <w:iCs/>
          <w:sz w:val="24"/>
        </w:rPr>
        <w:t>delle teste dei condottieri nemici!”.</w:t>
      </w:r>
      <w:r w:rsidR="00447973">
        <w:rPr>
          <w:rFonts w:ascii="Arial" w:hAnsi="Arial"/>
          <w:bCs/>
          <w:i/>
          <w:iCs/>
          <w:sz w:val="24"/>
        </w:rPr>
        <w:t xml:space="preserve"> </w:t>
      </w:r>
    </w:p>
    <w:p w14:paraId="3869ED9A" w14:textId="0C5E089E"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Esultate, o nazioni, per il suo popolo, perché egli vendicherà il sangue dei suoi servi;</w:t>
      </w:r>
      <w:r w:rsidR="00447973">
        <w:rPr>
          <w:rFonts w:ascii="Arial" w:hAnsi="Arial"/>
          <w:bCs/>
          <w:i/>
          <w:iCs/>
          <w:sz w:val="24"/>
        </w:rPr>
        <w:t xml:space="preserve"> </w:t>
      </w:r>
      <w:r w:rsidRPr="00324A48">
        <w:rPr>
          <w:rFonts w:ascii="Arial" w:hAnsi="Arial"/>
          <w:bCs/>
          <w:i/>
          <w:iCs/>
          <w:sz w:val="24"/>
        </w:rPr>
        <w:t>volgerà la vendetta contro i suoi avversari</w:t>
      </w:r>
      <w:r w:rsidR="002E5F86">
        <w:rPr>
          <w:rFonts w:ascii="Arial" w:hAnsi="Arial"/>
          <w:bCs/>
          <w:i/>
          <w:iCs/>
          <w:sz w:val="24"/>
        </w:rPr>
        <w:t xml:space="preserve"> </w:t>
      </w:r>
      <w:r w:rsidRPr="00324A48">
        <w:rPr>
          <w:rFonts w:ascii="Arial" w:hAnsi="Arial"/>
          <w:bCs/>
          <w:i/>
          <w:iCs/>
          <w:sz w:val="24"/>
        </w:rPr>
        <w:t>e purificherà la sua terra e il suo popolo».</w:t>
      </w:r>
    </w:p>
    <w:p w14:paraId="1D81AA97" w14:textId="0A0FAEC5"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Mosè venne con Giosuè, figlio di Nun, e pronunciò agli orecchi del popolo tutte le parole di questo cantico.</w:t>
      </w:r>
    </w:p>
    <w:p w14:paraId="127A37C1" w14:textId="15380DF0"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w:t>
      </w:r>
      <w:r w:rsidR="00447973" w:rsidRPr="00324A48">
        <w:rPr>
          <w:rFonts w:ascii="Arial" w:hAnsi="Arial"/>
          <w:bCs/>
          <w:i/>
          <w:iCs/>
          <w:sz w:val="24"/>
        </w:rPr>
        <w:t>Essa</w:t>
      </w:r>
      <w:r w:rsidRPr="00324A48">
        <w:rPr>
          <w:rFonts w:ascii="Arial" w:hAnsi="Arial"/>
          <w:bCs/>
          <w:i/>
          <w:iCs/>
          <w:sz w:val="24"/>
        </w:rPr>
        <w:t xml:space="preserve"> infatti non è una parola senza valore per voi; anzi è la vostra vita. Per questa parola passerete lunghi giorni nel paese in cui state per entrare per prenderne possesso, attraversando il Giordano».</w:t>
      </w:r>
    </w:p>
    <w:p w14:paraId="75B992DE" w14:textId="142FCB3C"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In</w:t>
      </w:r>
      <w:r w:rsidR="00324A48" w:rsidRPr="00324A48">
        <w:rPr>
          <w:rFonts w:ascii="Arial" w:hAnsi="Arial"/>
          <w:bCs/>
          <w:i/>
          <w:iCs/>
          <w:sz w:val="24"/>
        </w:rPr>
        <w:t xml:space="preserve"> quello stesso giorno il Signore disse a Mosè: «Sali su questo monte degli Abarìm, sul monte Nebo, che è nella terra di Moab, di fronte a Gerico, e contempla la terra di Canaan, che io do in possesso agli Israeliti. </w:t>
      </w:r>
      <w:r w:rsidRPr="00324A48">
        <w:rPr>
          <w:rFonts w:ascii="Arial" w:hAnsi="Arial"/>
          <w:bCs/>
          <w:i/>
          <w:iCs/>
          <w:sz w:val="24"/>
        </w:rPr>
        <w:t>Muori</w:t>
      </w:r>
      <w:r w:rsidR="00324A48" w:rsidRPr="00324A48">
        <w:rPr>
          <w:rFonts w:ascii="Arial" w:hAnsi="Arial"/>
          <w:bCs/>
          <w:i/>
          <w:iCs/>
          <w:sz w:val="24"/>
        </w:rPr>
        <w:t xml:space="preserve"> sul monte sul quale stai per salire e riunisciti ai tuoi antenati, come Aronne tuo fratello è morto sul monte Or ed è stato riunito ai suoi antenati, </w:t>
      </w:r>
      <w:r w:rsidRPr="00324A48">
        <w:rPr>
          <w:rFonts w:ascii="Arial" w:hAnsi="Arial"/>
          <w:bCs/>
          <w:i/>
          <w:iCs/>
          <w:sz w:val="24"/>
        </w:rPr>
        <w:t>perché</w:t>
      </w:r>
      <w:r w:rsidR="00324A48" w:rsidRPr="00324A48">
        <w:rPr>
          <w:rFonts w:ascii="Arial" w:hAnsi="Arial"/>
          <w:bCs/>
          <w:i/>
          <w:iCs/>
          <w:sz w:val="24"/>
        </w:rPr>
        <w:t xml:space="preserve"> siete stati infedeli verso di me in mezzo agli Israeliti alle acque di Merìba di Kades, nel deserto di Sin, e non avete manifestato la mia santità in mezzo agli Israeliti. </w:t>
      </w:r>
      <w:r w:rsidRPr="00324A48">
        <w:rPr>
          <w:rFonts w:ascii="Arial" w:hAnsi="Arial"/>
          <w:bCs/>
          <w:i/>
          <w:iCs/>
          <w:sz w:val="24"/>
        </w:rPr>
        <w:t>Tu</w:t>
      </w:r>
      <w:r w:rsidR="00324A48" w:rsidRPr="00324A48">
        <w:rPr>
          <w:rFonts w:ascii="Arial" w:hAnsi="Arial"/>
          <w:bCs/>
          <w:i/>
          <w:iCs/>
          <w:sz w:val="24"/>
        </w:rPr>
        <w:t xml:space="preserve"> vedrai la terra davanti a te, ma là, nella terra che io sto per dare agli Israeliti, tu non entrerai!». (Dt 32,1-52). </w:t>
      </w:r>
    </w:p>
    <w:p w14:paraId="6265CDCF" w14:textId="40918E82"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Ed ecco la benedizione con la quale Mosè, uomo di Dio, benedisse gli Israeliti prima di morire. Egli disse:</w:t>
      </w:r>
      <w:r w:rsidR="00447973">
        <w:rPr>
          <w:rFonts w:ascii="Arial" w:hAnsi="Arial"/>
          <w:bCs/>
          <w:i/>
          <w:iCs/>
          <w:sz w:val="24"/>
        </w:rPr>
        <w:t xml:space="preserve"> </w:t>
      </w:r>
      <w:r w:rsidRPr="00324A48">
        <w:rPr>
          <w:rFonts w:ascii="Arial" w:hAnsi="Arial"/>
          <w:bCs/>
          <w:i/>
          <w:iCs/>
          <w:sz w:val="24"/>
        </w:rPr>
        <w:t>«Il Signore è venuto dal Sinai,</w:t>
      </w:r>
      <w:r w:rsidR="00447973">
        <w:rPr>
          <w:rFonts w:ascii="Arial" w:hAnsi="Arial"/>
          <w:bCs/>
          <w:i/>
          <w:iCs/>
          <w:sz w:val="24"/>
        </w:rPr>
        <w:t xml:space="preserve"> </w:t>
      </w:r>
      <w:r w:rsidRPr="00324A48">
        <w:rPr>
          <w:rFonts w:ascii="Arial" w:hAnsi="Arial"/>
          <w:bCs/>
          <w:i/>
          <w:iCs/>
          <w:sz w:val="24"/>
        </w:rPr>
        <w:t>è spuntato per loro dal Seir, è apparso dal monte Paran, è arrivato tra miriadi di consacrati: dalla sua destra, per loro, il fuoco della legge. Certo, egli ama i popoli; tutti i suoi santi sono nelle tue mani, mentre essi, accampati ai tuoi piedi,</w:t>
      </w:r>
      <w:r w:rsidR="00447973">
        <w:rPr>
          <w:rFonts w:ascii="Arial" w:hAnsi="Arial"/>
          <w:bCs/>
          <w:i/>
          <w:iCs/>
          <w:sz w:val="24"/>
        </w:rPr>
        <w:t xml:space="preserve"> </w:t>
      </w:r>
      <w:r w:rsidRPr="00324A48">
        <w:rPr>
          <w:rFonts w:ascii="Arial" w:hAnsi="Arial"/>
          <w:bCs/>
          <w:i/>
          <w:iCs/>
          <w:sz w:val="24"/>
        </w:rPr>
        <w:t>ricevono le tue parole.</w:t>
      </w:r>
      <w:r w:rsidR="00447973">
        <w:rPr>
          <w:rFonts w:ascii="Arial" w:hAnsi="Arial"/>
          <w:bCs/>
          <w:i/>
          <w:iCs/>
          <w:sz w:val="24"/>
        </w:rPr>
        <w:t xml:space="preserve"> </w:t>
      </w:r>
      <w:r w:rsidRPr="00324A48">
        <w:rPr>
          <w:rFonts w:ascii="Arial" w:hAnsi="Arial"/>
          <w:bCs/>
          <w:i/>
          <w:iCs/>
          <w:sz w:val="24"/>
        </w:rPr>
        <w:t>Una legge ci ha ordinato Mosè, un’eredità per l’assemblea di Giacobbe.</w:t>
      </w:r>
      <w:r w:rsidR="00447973">
        <w:rPr>
          <w:rFonts w:ascii="Arial" w:hAnsi="Arial"/>
          <w:bCs/>
          <w:i/>
          <w:iCs/>
          <w:sz w:val="24"/>
        </w:rPr>
        <w:t xml:space="preserve"> </w:t>
      </w:r>
      <w:r w:rsidRPr="00324A48">
        <w:rPr>
          <w:rFonts w:ascii="Arial" w:hAnsi="Arial"/>
          <w:bCs/>
          <w:i/>
          <w:iCs/>
          <w:sz w:val="24"/>
        </w:rPr>
        <w:t>Vi fu un re in Iesurùn,</w:t>
      </w:r>
      <w:r w:rsidR="00447973">
        <w:rPr>
          <w:rFonts w:ascii="Arial" w:hAnsi="Arial"/>
          <w:bCs/>
          <w:i/>
          <w:iCs/>
          <w:sz w:val="24"/>
        </w:rPr>
        <w:t xml:space="preserve"> </w:t>
      </w:r>
      <w:r w:rsidRPr="00324A48">
        <w:rPr>
          <w:rFonts w:ascii="Arial" w:hAnsi="Arial"/>
          <w:bCs/>
          <w:i/>
          <w:iCs/>
          <w:sz w:val="24"/>
        </w:rPr>
        <w:t xml:space="preserve">quando si radunarono i capi del popolo, tutte insieme le tribù d’Israele. </w:t>
      </w:r>
    </w:p>
    <w:p w14:paraId="5BD7D85D" w14:textId="59F59A97" w:rsidR="00324A48" w:rsidRDefault="00324A48" w:rsidP="00324A48">
      <w:pPr>
        <w:spacing w:after="120"/>
        <w:ind w:left="567" w:right="567"/>
        <w:jc w:val="both"/>
        <w:rPr>
          <w:rFonts w:ascii="Arial" w:hAnsi="Arial"/>
          <w:bCs/>
          <w:i/>
          <w:iCs/>
          <w:sz w:val="24"/>
        </w:rPr>
      </w:pPr>
      <w:r w:rsidRPr="00324A48">
        <w:rPr>
          <w:rFonts w:ascii="Arial" w:hAnsi="Arial"/>
          <w:bCs/>
          <w:i/>
          <w:iCs/>
          <w:sz w:val="24"/>
        </w:rPr>
        <w:t>Viva Ruben e non muoia,</w:t>
      </w:r>
      <w:r w:rsidR="00447973">
        <w:rPr>
          <w:rFonts w:ascii="Arial" w:hAnsi="Arial"/>
          <w:bCs/>
          <w:i/>
          <w:iCs/>
          <w:sz w:val="24"/>
        </w:rPr>
        <w:t xml:space="preserve"> </w:t>
      </w:r>
      <w:r w:rsidRPr="00324A48">
        <w:rPr>
          <w:rFonts w:ascii="Arial" w:hAnsi="Arial"/>
          <w:bCs/>
          <w:i/>
          <w:iCs/>
          <w:sz w:val="24"/>
        </w:rPr>
        <w:t>benché siano pochi i suoi uomini».</w:t>
      </w:r>
    </w:p>
    <w:p w14:paraId="2B6E574E" w14:textId="10FB7CC5"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lastRenderedPageBreak/>
        <w:t>Questo disse per Giuda: «Ascolta, Signore, la voce di Giuda e riconducilo verso il suo popolo; la sua mano difenderà la sua causa e tu sarai l’aiuto contro i suoi avversari».</w:t>
      </w:r>
    </w:p>
    <w:p w14:paraId="79272A7D" w14:textId="4791E203"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Per Levi disse: «Da’ a Levi i tuoi </w:t>
      </w:r>
      <w:r w:rsidR="007A3BFA" w:rsidRPr="00324A48">
        <w:rPr>
          <w:rFonts w:ascii="Arial" w:hAnsi="Arial"/>
          <w:bCs/>
          <w:i/>
          <w:iCs/>
          <w:sz w:val="24"/>
        </w:rPr>
        <w:t>tummim</w:t>
      </w:r>
      <w:r w:rsidRPr="00324A48">
        <w:rPr>
          <w:rFonts w:ascii="Arial" w:hAnsi="Arial"/>
          <w:bCs/>
          <w:i/>
          <w:iCs/>
          <w:sz w:val="24"/>
        </w:rPr>
        <w:t xml:space="preserve"> e i tuoi </w:t>
      </w:r>
      <w:r w:rsidR="007A3BFA" w:rsidRPr="00324A48">
        <w:rPr>
          <w:rFonts w:ascii="Arial" w:hAnsi="Arial"/>
          <w:bCs/>
          <w:i/>
          <w:iCs/>
          <w:sz w:val="24"/>
        </w:rPr>
        <w:t>urim</w:t>
      </w:r>
      <w:r w:rsidRPr="00324A48">
        <w:rPr>
          <w:rFonts w:ascii="Arial" w:hAnsi="Arial"/>
          <w:bCs/>
          <w:i/>
          <w:iCs/>
          <w:sz w:val="24"/>
        </w:rPr>
        <w:t xml:space="preserve"> all’uomo a te fedele, che hai messo alla prova a Massa, per cui hai litigato presso le acque di Merìba;</w:t>
      </w:r>
      <w:r w:rsidR="00447973">
        <w:rPr>
          <w:rFonts w:ascii="Arial" w:hAnsi="Arial"/>
          <w:bCs/>
          <w:i/>
          <w:iCs/>
          <w:sz w:val="24"/>
        </w:rPr>
        <w:t xml:space="preserve"> </w:t>
      </w:r>
      <w:r w:rsidRPr="00324A48">
        <w:rPr>
          <w:rFonts w:ascii="Arial" w:hAnsi="Arial"/>
          <w:bCs/>
          <w:i/>
          <w:iCs/>
          <w:sz w:val="24"/>
        </w:rPr>
        <w:t>a lui che dice del padre e della madre: “Io non li ho visti”, che non riconosce i suoi fratelli e ignora i suoi figli.</w:t>
      </w:r>
      <w:r w:rsidR="00447973">
        <w:rPr>
          <w:rFonts w:ascii="Arial" w:hAnsi="Arial"/>
          <w:bCs/>
          <w:i/>
          <w:iCs/>
          <w:sz w:val="24"/>
        </w:rPr>
        <w:t xml:space="preserve"> </w:t>
      </w:r>
      <w:r w:rsidRPr="00324A48">
        <w:rPr>
          <w:rFonts w:ascii="Arial" w:hAnsi="Arial"/>
          <w:bCs/>
          <w:i/>
          <w:iCs/>
          <w:sz w:val="24"/>
        </w:rPr>
        <w:t>Essi osservano la tua parola e custodiscono la tua alleanza,</w:t>
      </w:r>
      <w:r w:rsidR="00447973">
        <w:rPr>
          <w:rFonts w:ascii="Arial" w:hAnsi="Arial"/>
          <w:bCs/>
          <w:i/>
          <w:iCs/>
          <w:sz w:val="24"/>
        </w:rPr>
        <w:t xml:space="preserve"> </w:t>
      </w:r>
      <w:r w:rsidRPr="00324A48">
        <w:rPr>
          <w:rFonts w:ascii="Arial" w:hAnsi="Arial"/>
          <w:bCs/>
          <w:i/>
          <w:iCs/>
          <w:sz w:val="24"/>
        </w:rPr>
        <w:t>insegnano i tuoi decreti a Giacobbe e la tua legge a Israele, pongono l’incenso sotto le tue narici</w:t>
      </w:r>
      <w:r w:rsidR="00447973">
        <w:rPr>
          <w:rFonts w:ascii="Arial" w:hAnsi="Arial"/>
          <w:bCs/>
          <w:i/>
          <w:iCs/>
          <w:sz w:val="24"/>
        </w:rPr>
        <w:t xml:space="preserve"> </w:t>
      </w:r>
      <w:r w:rsidRPr="00324A48">
        <w:rPr>
          <w:rFonts w:ascii="Arial" w:hAnsi="Arial"/>
          <w:bCs/>
          <w:i/>
          <w:iCs/>
          <w:sz w:val="24"/>
        </w:rPr>
        <w:t>e un sacrificio sul tuo altare.</w:t>
      </w:r>
      <w:r w:rsidR="00447973">
        <w:rPr>
          <w:rFonts w:ascii="Arial" w:hAnsi="Arial"/>
          <w:bCs/>
          <w:i/>
          <w:iCs/>
          <w:sz w:val="24"/>
        </w:rPr>
        <w:t xml:space="preserve"> </w:t>
      </w:r>
      <w:r w:rsidRPr="00324A48">
        <w:rPr>
          <w:rFonts w:ascii="Arial" w:hAnsi="Arial"/>
          <w:bCs/>
          <w:i/>
          <w:iCs/>
          <w:sz w:val="24"/>
        </w:rPr>
        <w:t>Benedici, Signore, il suo valore e gradisci il lavoro delle sue mani; colpisci al fianco i suoi aggressori e i suoi nemici più non si rialzino».</w:t>
      </w:r>
    </w:p>
    <w:p w14:paraId="7826E045" w14:textId="5AE6E86C" w:rsidR="00324A48" w:rsidRDefault="00324A48" w:rsidP="00324A48">
      <w:pPr>
        <w:spacing w:after="120"/>
        <w:ind w:left="567" w:right="567"/>
        <w:jc w:val="both"/>
        <w:rPr>
          <w:rFonts w:ascii="Arial" w:hAnsi="Arial"/>
          <w:bCs/>
          <w:i/>
          <w:iCs/>
          <w:sz w:val="24"/>
        </w:rPr>
      </w:pPr>
      <w:r w:rsidRPr="00324A48">
        <w:rPr>
          <w:rFonts w:ascii="Arial" w:hAnsi="Arial"/>
          <w:bCs/>
          <w:i/>
          <w:iCs/>
          <w:sz w:val="24"/>
        </w:rPr>
        <w:t>Per Beniamino disse: «Prediletto del Signore, Beniamino, abita tranquillo presso di lui; egli lo protegge sempre e tra le sue spalle dimora».</w:t>
      </w:r>
    </w:p>
    <w:p w14:paraId="586537FF" w14:textId="7E41EEAA"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Per Giuseppe disse: «Benedetta dal Signore la sua terra!</w:t>
      </w:r>
      <w:r w:rsidR="00447973">
        <w:rPr>
          <w:rFonts w:ascii="Arial" w:hAnsi="Arial"/>
          <w:bCs/>
          <w:i/>
          <w:iCs/>
          <w:sz w:val="24"/>
        </w:rPr>
        <w:t xml:space="preserve"> </w:t>
      </w:r>
      <w:r w:rsidRPr="00324A48">
        <w:rPr>
          <w:rFonts w:ascii="Arial" w:hAnsi="Arial"/>
          <w:bCs/>
          <w:i/>
          <w:iCs/>
          <w:sz w:val="24"/>
        </w:rPr>
        <w:t>Dalla rugiada abbia il meglio dei cieli, e dall’abisso disteso al di sotto; il meglio dei prodotti del sole e il meglio di ciò che germoglia ogni luna,</w:t>
      </w:r>
      <w:r w:rsidR="00447973">
        <w:rPr>
          <w:rFonts w:ascii="Arial" w:hAnsi="Arial"/>
          <w:bCs/>
          <w:i/>
          <w:iCs/>
          <w:sz w:val="24"/>
        </w:rPr>
        <w:t xml:space="preserve"> </w:t>
      </w:r>
      <w:r w:rsidRPr="00324A48">
        <w:rPr>
          <w:rFonts w:ascii="Arial" w:hAnsi="Arial"/>
          <w:bCs/>
          <w:i/>
          <w:iCs/>
          <w:sz w:val="24"/>
        </w:rPr>
        <w:t>la primizia dei monti antichi, il meglio dei colli eterni e il meglio della terra e di ciò che contiene. Il favore di colui che abitava nel roveto venga sul capo di Giuseppe,</w:t>
      </w:r>
      <w:r w:rsidR="00447973">
        <w:rPr>
          <w:rFonts w:ascii="Arial" w:hAnsi="Arial"/>
          <w:bCs/>
          <w:i/>
          <w:iCs/>
          <w:sz w:val="24"/>
        </w:rPr>
        <w:t xml:space="preserve"> </w:t>
      </w:r>
      <w:r w:rsidRPr="00324A48">
        <w:rPr>
          <w:rFonts w:ascii="Arial" w:hAnsi="Arial"/>
          <w:bCs/>
          <w:i/>
          <w:iCs/>
          <w:sz w:val="24"/>
        </w:rPr>
        <w:t>sulla testa del principe tra i suoi fratelli!</w:t>
      </w:r>
      <w:r w:rsidR="00447973">
        <w:rPr>
          <w:rFonts w:ascii="Arial" w:hAnsi="Arial"/>
          <w:bCs/>
          <w:i/>
          <w:iCs/>
          <w:sz w:val="24"/>
        </w:rPr>
        <w:t xml:space="preserve"> </w:t>
      </w:r>
      <w:r w:rsidRPr="00324A48">
        <w:rPr>
          <w:rFonts w:ascii="Arial" w:hAnsi="Arial"/>
          <w:bCs/>
          <w:i/>
          <w:iCs/>
          <w:sz w:val="24"/>
        </w:rPr>
        <w:t>Come primogenito di toro, egli è d’aspetto maestoso e le sue corna sono di bufalo; con esse cozzerà contro i popoli,</w:t>
      </w:r>
      <w:r w:rsidR="00447973">
        <w:rPr>
          <w:rFonts w:ascii="Arial" w:hAnsi="Arial"/>
          <w:bCs/>
          <w:i/>
          <w:iCs/>
          <w:sz w:val="24"/>
        </w:rPr>
        <w:t xml:space="preserve"> </w:t>
      </w:r>
      <w:r w:rsidRPr="00324A48">
        <w:rPr>
          <w:rFonts w:ascii="Arial" w:hAnsi="Arial"/>
          <w:bCs/>
          <w:i/>
          <w:iCs/>
          <w:sz w:val="24"/>
        </w:rPr>
        <w:t>tutti insieme, sino ai confini della terra. Tali sono le miriadi di Èfraim e tali le migliaia di Manasse».</w:t>
      </w:r>
    </w:p>
    <w:p w14:paraId="670F63ED" w14:textId="79A7037D"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Per Zàbulon disse: «Gioisci, Zàbulon, ogni volta che parti, e tu, Ìssacar, nelle tue tende!</w:t>
      </w:r>
      <w:r w:rsidR="00447973">
        <w:rPr>
          <w:rFonts w:ascii="Arial" w:hAnsi="Arial"/>
          <w:bCs/>
          <w:i/>
          <w:iCs/>
          <w:sz w:val="24"/>
        </w:rPr>
        <w:t xml:space="preserve"> </w:t>
      </w:r>
      <w:r w:rsidRPr="00324A48">
        <w:rPr>
          <w:rFonts w:ascii="Arial" w:hAnsi="Arial"/>
          <w:bCs/>
          <w:i/>
          <w:iCs/>
          <w:sz w:val="24"/>
        </w:rPr>
        <w:t>Chiamano i popoli sulla montagna, dove offrono sacrifici legittimi, perché succhiano le ricchezze dei mari e i tesori nascosti nella sabbia».</w:t>
      </w:r>
    </w:p>
    <w:p w14:paraId="181BAD32" w14:textId="065FB407"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Per Gad disse: «Benedetto colui che amplia Gad! Come una leonessa ha la sede, sbranò un braccio e anche un cranio;</w:t>
      </w:r>
      <w:r w:rsidR="00447973">
        <w:rPr>
          <w:rFonts w:ascii="Arial" w:hAnsi="Arial"/>
          <w:bCs/>
          <w:i/>
          <w:iCs/>
          <w:sz w:val="24"/>
        </w:rPr>
        <w:t xml:space="preserve"> </w:t>
      </w:r>
      <w:r w:rsidRPr="00324A48">
        <w:rPr>
          <w:rFonts w:ascii="Arial" w:hAnsi="Arial"/>
          <w:bCs/>
          <w:i/>
          <w:iCs/>
          <w:sz w:val="24"/>
        </w:rPr>
        <w:t>poi si scelse le primizie, perché là era la parte riservata a un capo. Venne alla testa del popolo,</w:t>
      </w:r>
      <w:r w:rsidR="00447973">
        <w:rPr>
          <w:rFonts w:ascii="Arial" w:hAnsi="Arial"/>
          <w:bCs/>
          <w:i/>
          <w:iCs/>
          <w:sz w:val="24"/>
        </w:rPr>
        <w:t xml:space="preserve"> </w:t>
      </w:r>
      <w:r w:rsidRPr="00324A48">
        <w:rPr>
          <w:rFonts w:ascii="Arial" w:hAnsi="Arial"/>
          <w:bCs/>
          <w:i/>
          <w:iCs/>
          <w:sz w:val="24"/>
        </w:rPr>
        <w:t>eseguì la giustizia del Signore e i suoi decreti riguardo a Israele».</w:t>
      </w:r>
    </w:p>
    <w:p w14:paraId="4D6B4280" w14:textId="4458EDE0"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Per Dan disse: «Dan è un giovane leone che balza da Basan».</w:t>
      </w:r>
    </w:p>
    <w:p w14:paraId="573B89C5" w14:textId="2586C648"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Per Nèftali disse: «Nèftali è sazio di favori</w:t>
      </w:r>
      <w:r w:rsidR="00447973">
        <w:rPr>
          <w:rFonts w:ascii="Arial" w:hAnsi="Arial"/>
          <w:bCs/>
          <w:i/>
          <w:iCs/>
          <w:sz w:val="24"/>
        </w:rPr>
        <w:t xml:space="preserve"> </w:t>
      </w:r>
      <w:r w:rsidRPr="00324A48">
        <w:rPr>
          <w:rFonts w:ascii="Arial" w:hAnsi="Arial"/>
          <w:bCs/>
          <w:i/>
          <w:iCs/>
          <w:sz w:val="24"/>
        </w:rPr>
        <w:t>e colmo delle benedizioni del Signore: il mare e il meridione sono sua proprietà».</w:t>
      </w:r>
    </w:p>
    <w:p w14:paraId="34A1C423" w14:textId="34954CA9"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Per Aser disse: «Benedetto tra i figli è Aser! Sia il favorito tra i suoi fratelli e intinga il suo piede nell’olio.</w:t>
      </w:r>
      <w:r w:rsidR="00447973">
        <w:rPr>
          <w:rFonts w:ascii="Arial" w:hAnsi="Arial"/>
          <w:bCs/>
          <w:i/>
          <w:iCs/>
          <w:sz w:val="24"/>
        </w:rPr>
        <w:t xml:space="preserve"> </w:t>
      </w:r>
      <w:r w:rsidRPr="00324A48">
        <w:rPr>
          <w:rFonts w:ascii="Arial" w:hAnsi="Arial"/>
          <w:bCs/>
          <w:i/>
          <w:iCs/>
          <w:sz w:val="24"/>
        </w:rPr>
        <w:t>Di ferro e di bronzo siano i tuoi catenacci e quanto i tuoi giorni duri il tuo vigore».</w:t>
      </w:r>
    </w:p>
    <w:p w14:paraId="634FE98A" w14:textId="608D2CD4"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«Nessuno è pari al Dio di Iesurùn,</w:t>
      </w:r>
      <w:r w:rsidR="00447973">
        <w:rPr>
          <w:rFonts w:ascii="Arial" w:hAnsi="Arial"/>
          <w:bCs/>
          <w:i/>
          <w:iCs/>
          <w:sz w:val="24"/>
        </w:rPr>
        <w:t xml:space="preserve"> </w:t>
      </w:r>
      <w:r w:rsidRPr="00324A48">
        <w:rPr>
          <w:rFonts w:ascii="Arial" w:hAnsi="Arial"/>
          <w:bCs/>
          <w:i/>
          <w:iCs/>
          <w:sz w:val="24"/>
        </w:rPr>
        <w:t>che cavalca sui cieli per venirti in aiuto</w:t>
      </w:r>
      <w:r w:rsidR="00447973">
        <w:rPr>
          <w:rFonts w:ascii="Arial" w:hAnsi="Arial"/>
          <w:bCs/>
          <w:i/>
          <w:iCs/>
          <w:sz w:val="24"/>
        </w:rPr>
        <w:t xml:space="preserve"> </w:t>
      </w:r>
      <w:r w:rsidRPr="00324A48">
        <w:rPr>
          <w:rFonts w:ascii="Arial" w:hAnsi="Arial"/>
          <w:bCs/>
          <w:i/>
          <w:iCs/>
          <w:sz w:val="24"/>
        </w:rPr>
        <w:t>e sulle nubi nella sua maestà.</w:t>
      </w:r>
      <w:r w:rsidR="00447973">
        <w:rPr>
          <w:rFonts w:ascii="Arial" w:hAnsi="Arial"/>
          <w:bCs/>
          <w:i/>
          <w:iCs/>
          <w:sz w:val="24"/>
        </w:rPr>
        <w:t xml:space="preserve"> </w:t>
      </w:r>
      <w:r w:rsidRPr="00324A48">
        <w:rPr>
          <w:rFonts w:ascii="Arial" w:hAnsi="Arial"/>
          <w:bCs/>
          <w:i/>
          <w:iCs/>
          <w:sz w:val="24"/>
        </w:rPr>
        <w:t>Rifugio è il Dio dei tempi antichi e quaggiù lo sono le sue braccia eterne. Ha scacciato davanti a te il nemico e ha intimato: “Distruggi!”.</w:t>
      </w:r>
      <w:r w:rsidR="00447973">
        <w:rPr>
          <w:rFonts w:ascii="Arial" w:hAnsi="Arial"/>
          <w:bCs/>
          <w:i/>
          <w:iCs/>
          <w:sz w:val="24"/>
        </w:rPr>
        <w:t xml:space="preserve"> </w:t>
      </w:r>
      <w:r w:rsidRPr="00324A48">
        <w:rPr>
          <w:rFonts w:ascii="Arial" w:hAnsi="Arial"/>
          <w:bCs/>
          <w:i/>
          <w:iCs/>
          <w:sz w:val="24"/>
        </w:rPr>
        <w:t xml:space="preserve">Israele abita tranquillo, la fonte di </w:t>
      </w:r>
      <w:r w:rsidRPr="00324A48">
        <w:rPr>
          <w:rFonts w:ascii="Arial" w:hAnsi="Arial"/>
          <w:bCs/>
          <w:i/>
          <w:iCs/>
          <w:sz w:val="24"/>
        </w:rPr>
        <w:lastRenderedPageBreak/>
        <w:t>Giacobbe in luogo appartato, in terra di frumento e di mosto,</w:t>
      </w:r>
      <w:r w:rsidR="00447973">
        <w:rPr>
          <w:rFonts w:ascii="Arial" w:hAnsi="Arial"/>
          <w:bCs/>
          <w:i/>
          <w:iCs/>
          <w:sz w:val="24"/>
        </w:rPr>
        <w:t xml:space="preserve"> </w:t>
      </w:r>
      <w:r w:rsidRPr="00324A48">
        <w:rPr>
          <w:rFonts w:ascii="Arial" w:hAnsi="Arial"/>
          <w:bCs/>
          <w:i/>
          <w:iCs/>
          <w:sz w:val="24"/>
        </w:rPr>
        <w:t>dove il cielo stilla rugiada.</w:t>
      </w:r>
    </w:p>
    <w:p w14:paraId="0D4E3EA1" w14:textId="68C1F06D"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Te beato, Israele! Chi è come te,</w:t>
      </w:r>
      <w:r w:rsidR="00447973">
        <w:rPr>
          <w:rFonts w:ascii="Arial" w:hAnsi="Arial"/>
          <w:bCs/>
          <w:i/>
          <w:iCs/>
          <w:sz w:val="24"/>
        </w:rPr>
        <w:t xml:space="preserve"> </w:t>
      </w:r>
      <w:r w:rsidRPr="00324A48">
        <w:rPr>
          <w:rFonts w:ascii="Arial" w:hAnsi="Arial"/>
          <w:bCs/>
          <w:i/>
          <w:iCs/>
          <w:sz w:val="24"/>
        </w:rPr>
        <w:t>popolo salvato dal Signore?</w:t>
      </w:r>
      <w:r w:rsidR="00447973">
        <w:rPr>
          <w:rFonts w:ascii="Arial" w:hAnsi="Arial"/>
          <w:bCs/>
          <w:i/>
          <w:iCs/>
          <w:sz w:val="24"/>
        </w:rPr>
        <w:t xml:space="preserve"> </w:t>
      </w:r>
      <w:r w:rsidRPr="00324A48">
        <w:rPr>
          <w:rFonts w:ascii="Arial" w:hAnsi="Arial"/>
          <w:bCs/>
          <w:i/>
          <w:iCs/>
          <w:sz w:val="24"/>
        </w:rPr>
        <w:t>Egli è lo scudo della tua difesa</w:t>
      </w:r>
      <w:r w:rsidR="00447973">
        <w:rPr>
          <w:rFonts w:ascii="Arial" w:hAnsi="Arial"/>
          <w:bCs/>
          <w:i/>
          <w:iCs/>
          <w:sz w:val="24"/>
        </w:rPr>
        <w:t xml:space="preserve"> </w:t>
      </w:r>
      <w:r w:rsidRPr="00324A48">
        <w:rPr>
          <w:rFonts w:ascii="Arial" w:hAnsi="Arial"/>
          <w:bCs/>
          <w:i/>
          <w:iCs/>
          <w:sz w:val="24"/>
        </w:rPr>
        <w:t>e la spada del tuo trionfo.</w:t>
      </w:r>
      <w:r w:rsidR="00447973">
        <w:rPr>
          <w:rFonts w:ascii="Arial" w:hAnsi="Arial"/>
          <w:bCs/>
          <w:i/>
          <w:iCs/>
          <w:sz w:val="24"/>
        </w:rPr>
        <w:t xml:space="preserve"> </w:t>
      </w:r>
      <w:r w:rsidRPr="00324A48">
        <w:rPr>
          <w:rFonts w:ascii="Arial" w:hAnsi="Arial"/>
          <w:bCs/>
          <w:i/>
          <w:iCs/>
          <w:sz w:val="24"/>
        </w:rPr>
        <w:t>I tuoi nemici vorranno adularti,</w:t>
      </w:r>
      <w:r w:rsidR="00447973">
        <w:rPr>
          <w:rFonts w:ascii="Arial" w:hAnsi="Arial"/>
          <w:bCs/>
          <w:i/>
          <w:iCs/>
          <w:sz w:val="24"/>
        </w:rPr>
        <w:t xml:space="preserve"> </w:t>
      </w:r>
      <w:r w:rsidRPr="00324A48">
        <w:rPr>
          <w:rFonts w:ascii="Arial" w:hAnsi="Arial"/>
          <w:bCs/>
          <w:i/>
          <w:iCs/>
          <w:sz w:val="24"/>
        </w:rPr>
        <w:t>ma tu calcherai il loro dorso». (Dt 33,1-29).</w:t>
      </w:r>
    </w:p>
    <w:p w14:paraId="675E274C" w14:textId="1CA9A841"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Poi Mosè salì dalle steppe di Moab sul monte Nebo, cima del Pisga, che è di fronte a Gerico. Il Signore gli mostrò tutta la terra: Gàlaad fino a Dan, </w:t>
      </w:r>
      <w:r w:rsidR="00447973" w:rsidRPr="00324A48">
        <w:rPr>
          <w:rFonts w:ascii="Arial" w:hAnsi="Arial"/>
          <w:bCs/>
          <w:i/>
          <w:iCs/>
          <w:sz w:val="24"/>
        </w:rPr>
        <w:t>tutto</w:t>
      </w:r>
      <w:r w:rsidRPr="00324A48">
        <w:rPr>
          <w:rFonts w:ascii="Arial" w:hAnsi="Arial"/>
          <w:bCs/>
          <w:i/>
          <w:iCs/>
          <w:sz w:val="24"/>
        </w:rPr>
        <w:t xml:space="preserve"> Nèftali, la terra di Èfraim e di Manasse, tutta la terra di Giuda fino al mare occidentale </w:t>
      </w:r>
      <w:r w:rsidR="00447973" w:rsidRPr="00324A48">
        <w:rPr>
          <w:rFonts w:ascii="Arial" w:hAnsi="Arial"/>
          <w:bCs/>
          <w:i/>
          <w:iCs/>
          <w:sz w:val="24"/>
        </w:rPr>
        <w:t>e</w:t>
      </w:r>
      <w:r w:rsidRPr="00324A48">
        <w:rPr>
          <w:rFonts w:ascii="Arial" w:hAnsi="Arial"/>
          <w:bCs/>
          <w:i/>
          <w:iCs/>
          <w:sz w:val="24"/>
        </w:rPr>
        <w:t xml:space="preserve"> il Negheb, il distretto della valle di Gerico, città delle palme, fino a Soar. </w:t>
      </w:r>
      <w:r w:rsidR="00447973" w:rsidRPr="00324A48">
        <w:rPr>
          <w:rFonts w:ascii="Arial" w:hAnsi="Arial"/>
          <w:bCs/>
          <w:i/>
          <w:iCs/>
          <w:sz w:val="24"/>
        </w:rPr>
        <w:t>Il</w:t>
      </w:r>
      <w:r w:rsidRPr="00324A48">
        <w:rPr>
          <w:rFonts w:ascii="Arial" w:hAnsi="Arial"/>
          <w:bCs/>
          <w:i/>
          <w:iCs/>
          <w:sz w:val="24"/>
        </w:rPr>
        <w:t xml:space="preserve"> Signore gli disse: «Questa è la terra per la quale io ho giurato ad Abramo, a Isacco e a Giacobbe: “Io la darò alla tua discendenza”. Te l’ho fatta vedere con i tuoi occhi, ma tu non vi entrerai!».</w:t>
      </w:r>
    </w:p>
    <w:p w14:paraId="2216782F" w14:textId="798C80C6"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Mosè</w:t>
      </w:r>
      <w:r w:rsidR="00324A48" w:rsidRPr="00324A48">
        <w:rPr>
          <w:rFonts w:ascii="Arial" w:hAnsi="Arial"/>
          <w:bCs/>
          <w:i/>
          <w:iCs/>
          <w:sz w:val="24"/>
        </w:rPr>
        <w:t xml:space="preserve">, servo del Signore, morì in quel luogo, nella terra di Moab, secondo l’ordine del Signore. </w:t>
      </w:r>
      <w:r w:rsidRPr="00324A48">
        <w:rPr>
          <w:rFonts w:ascii="Arial" w:hAnsi="Arial"/>
          <w:bCs/>
          <w:i/>
          <w:iCs/>
          <w:sz w:val="24"/>
        </w:rPr>
        <w:t>Fu</w:t>
      </w:r>
      <w:r w:rsidR="00324A48" w:rsidRPr="00324A48">
        <w:rPr>
          <w:rFonts w:ascii="Arial" w:hAnsi="Arial"/>
          <w:bCs/>
          <w:i/>
          <w:iCs/>
          <w:sz w:val="24"/>
        </w:rPr>
        <w:t xml:space="preserve"> sepolto nella valle, nella terra di Moab, di fronte a Bet-Peor. Nessuno fino ad oggi ha saputo dove sia la sua tomba. </w:t>
      </w:r>
      <w:r w:rsidRPr="00324A48">
        <w:rPr>
          <w:rFonts w:ascii="Arial" w:hAnsi="Arial"/>
          <w:bCs/>
          <w:i/>
          <w:iCs/>
          <w:sz w:val="24"/>
        </w:rPr>
        <w:t>Mosè</w:t>
      </w:r>
      <w:r w:rsidR="00324A48" w:rsidRPr="00324A48">
        <w:rPr>
          <w:rFonts w:ascii="Arial" w:hAnsi="Arial"/>
          <w:bCs/>
          <w:i/>
          <w:iCs/>
          <w:sz w:val="24"/>
        </w:rPr>
        <w:t xml:space="preserve"> aveva centoventi anni quando morì. Gli occhi non gli si erano spenti e il vigore non gli era venuto meno. </w:t>
      </w:r>
      <w:r w:rsidRPr="00324A48">
        <w:rPr>
          <w:rFonts w:ascii="Arial" w:hAnsi="Arial"/>
          <w:bCs/>
          <w:i/>
          <w:iCs/>
          <w:sz w:val="24"/>
        </w:rPr>
        <w:t>Gli</w:t>
      </w:r>
      <w:r w:rsidR="00324A48" w:rsidRPr="00324A48">
        <w:rPr>
          <w:rFonts w:ascii="Arial" w:hAnsi="Arial"/>
          <w:bCs/>
          <w:i/>
          <w:iCs/>
          <w:sz w:val="24"/>
        </w:rPr>
        <w:t xml:space="preserve"> Israeliti lo piansero nelle steppe di Moab per trenta giorni, finché furono compiuti i giorni di pianto per il lutto di Mosè. </w:t>
      </w:r>
    </w:p>
    <w:p w14:paraId="530D7A4A" w14:textId="76F0FCDB"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Giosuè</w:t>
      </w:r>
      <w:r w:rsidR="00324A48" w:rsidRPr="00324A48">
        <w:rPr>
          <w:rFonts w:ascii="Arial" w:hAnsi="Arial"/>
          <w:bCs/>
          <w:i/>
          <w:iCs/>
          <w:sz w:val="24"/>
        </w:rPr>
        <w:t>, figlio di Nun, era pieno dello spirito di saggezza, perché Mosè aveva imposto le mani su di lui. Gli Israeliti gli obbedirono e fecero quello che il Signore aveva comandato a Mosè.</w:t>
      </w:r>
    </w:p>
    <w:p w14:paraId="123D74C1" w14:textId="7633B8A0"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Non</w:t>
      </w:r>
      <w:r w:rsidR="00324A48" w:rsidRPr="00324A48">
        <w:rPr>
          <w:rFonts w:ascii="Arial" w:hAnsi="Arial"/>
          <w:bCs/>
          <w:i/>
          <w:iCs/>
          <w:sz w:val="24"/>
        </w:rPr>
        <w:t xml:space="preserve"> è più sorto in Israele un profeta come Mosè, che il Signore conosceva faccia a faccia, </w:t>
      </w:r>
      <w:r w:rsidRPr="00324A48">
        <w:rPr>
          <w:rFonts w:ascii="Arial" w:hAnsi="Arial"/>
          <w:bCs/>
          <w:i/>
          <w:iCs/>
          <w:sz w:val="24"/>
        </w:rPr>
        <w:t>per</w:t>
      </w:r>
      <w:r w:rsidR="00324A48" w:rsidRPr="00324A48">
        <w:rPr>
          <w:rFonts w:ascii="Arial" w:hAnsi="Arial"/>
          <w:bCs/>
          <w:i/>
          <w:iCs/>
          <w:sz w:val="24"/>
        </w:rPr>
        <w:t xml:space="preserve"> tutti i segni e prodigi che il Signore lo aveva mandato a compiere nella terra d'Egitto, contro il faraone, contro i suoi ministri e contro tutta la sua terra, e per la mano potente e il terrore grande con cui Mosè aveva operato davanti agli occhi di tutto Israele.</w:t>
      </w:r>
      <w:r w:rsidR="002E5F86">
        <w:rPr>
          <w:rFonts w:ascii="Arial" w:hAnsi="Arial"/>
          <w:bCs/>
          <w:i/>
          <w:iCs/>
          <w:sz w:val="24"/>
        </w:rPr>
        <w:t xml:space="preserve"> </w:t>
      </w:r>
      <w:r w:rsidR="00324A48" w:rsidRPr="00324A48">
        <w:rPr>
          <w:rFonts w:ascii="Arial" w:hAnsi="Arial"/>
          <w:bCs/>
          <w:i/>
          <w:iCs/>
          <w:sz w:val="24"/>
        </w:rPr>
        <w:t>(Dt 34,1-12).</w:t>
      </w:r>
    </w:p>
    <w:p w14:paraId="2EC8EC56" w14:textId="77777777" w:rsidR="00D2531D" w:rsidRDefault="00D2531D" w:rsidP="00D2531D">
      <w:pPr>
        <w:spacing w:after="120"/>
        <w:jc w:val="both"/>
        <w:rPr>
          <w:rFonts w:ascii="Arial" w:hAnsi="Arial"/>
          <w:b/>
          <w:sz w:val="24"/>
        </w:rPr>
      </w:pPr>
      <w:r w:rsidRPr="00D2531D">
        <w:rPr>
          <w:rFonts w:ascii="Arial" w:hAnsi="Arial"/>
          <w:b/>
          <w:sz w:val="24"/>
        </w:rPr>
        <w:t>Il testamento di Giosuè</w:t>
      </w:r>
    </w:p>
    <w:p w14:paraId="6A7CF1EE" w14:textId="40F259A7"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Molto tempo dopo che il Signore aveva dato tregua a Israele da tutti i nemici che lo circondavano, Giosuè, ormai vecchio e molto avanti negli anni, </w:t>
      </w:r>
      <w:r w:rsidR="00447973" w:rsidRPr="00324A48">
        <w:rPr>
          <w:rFonts w:ascii="Arial" w:hAnsi="Arial"/>
          <w:bCs/>
          <w:i/>
          <w:iCs/>
          <w:sz w:val="24"/>
        </w:rPr>
        <w:t>convocò</w:t>
      </w:r>
      <w:r w:rsidRPr="00324A48">
        <w:rPr>
          <w:rFonts w:ascii="Arial" w:hAnsi="Arial"/>
          <w:bCs/>
          <w:i/>
          <w:iCs/>
          <w:sz w:val="24"/>
        </w:rPr>
        <w:t xml:space="preserve"> tutto Israele, gli anziani, i capi, i giudici e gli scribi e disse loro: «Io sono vecchio, molto avanti negli anni. </w:t>
      </w:r>
      <w:r w:rsidR="00447973" w:rsidRPr="00324A48">
        <w:rPr>
          <w:rFonts w:ascii="Arial" w:hAnsi="Arial"/>
          <w:bCs/>
          <w:i/>
          <w:iCs/>
          <w:sz w:val="24"/>
        </w:rPr>
        <w:t>Voi</w:t>
      </w:r>
      <w:r w:rsidRPr="00324A48">
        <w:rPr>
          <w:rFonts w:ascii="Arial" w:hAnsi="Arial"/>
          <w:bCs/>
          <w:i/>
          <w:iCs/>
          <w:sz w:val="24"/>
        </w:rPr>
        <w:t xml:space="preserve"> avete visto quanto il Signore, vostro Dio, ha fatto a tutte queste nazioni, scacciandole dinanzi a voi. Il Signore stesso, vostro Dio, ha combattuto per voi. </w:t>
      </w:r>
      <w:r w:rsidR="00447973" w:rsidRPr="00324A48">
        <w:rPr>
          <w:rFonts w:ascii="Arial" w:hAnsi="Arial"/>
          <w:bCs/>
          <w:i/>
          <w:iCs/>
          <w:sz w:val="24"/>
        </w:rPr>
        <w:t>Guardate</w:t>
      </w:r>
      <w:r w:rsidRPr="00324A48">
        <w:rPr>
          <w:rFonts w:ascii="Arial" w:hAnsi="Arial"/>
          <w:bCs/>
          <w:i/>
          <w:iCs/>
          <w:sz w:val="24"/>
        </w:rPr>
        <w:t xml:space="preserve">: ho ripartito tra voi a sorte, come eredità per le vostre tribù, queste nazioni rimanenti – oltre a tutte quelle che ho sterminato – dal Giordano fino al Mare Grande, a occidente. </w:t>
      </w:r>
      <w:r w:rsidR="00447973" w:rsidRPr="00324A48">
        <w:rPr>
          <w:rFonts w:ascii="Arial" w:hAnsi="Arial"/>
          <w:bCs/>
          <w:i/>
          <w:iCs/>
          <w:sz w:val="24"/>
        </w:rPr>
        <w:t>Il</w:t>
      </w:r>
      <w:r w:rsidRPr="00324A48">
        <w:rPr>
          <w:rFonts w:ascii="Arial" w:hAnsi="Arial"/>
          <w:bCs/>
          <w:i/>
          <w:iCs/>
          <w:sz w:val="24"/>
        </w:rPr>
        <w:t xml:space="preserve"> Signore, vostro Dio, le disperderà egli stesso dinanzi a voi e le scaccerà dinanzi a voi, e voi prenderete possesso dei loro territori, come il Signore, vostro Dio, vi ha promesso.</w:t>
      </w:r>
    </w:p>
    <w:p w14:paraId="565A2E4C" w14:textId="37C71269"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Siate</w:t>
      </w:r>
      <w:r w:rsidR="00324A48" w:rsidRPr="00324A48">
        <w:rPr>
          <w:rFonts w:ascii="Arial" w:hAnsi="Arial"/>
          <w:bCs/>
          <w:i/>
          <w:iCs/>
          <w:sz w:val="24"/>
        </w:rPr>
        <w:t xml:space="preserve"> forti nell’osservare e mettere in pratica quanto è scritto nel libro della legge di Mosè, senza deviare da esso né a destra né a sinistra, </w:t>
      </w:r>
      <w:r w:rsidRPr="00324A48">
        <w:rPr>
          <w:rFonts w:ascii="Arial" w:hAnsi="Arial"/>
          <w:bCs/>
          <w:i/>
          <w:iCs/>
          <w:sz w:val="24"/>
        </w:rPr>
        <w:t>senza</w:t>
      </w:r>
      <w:r w:rsidR="00324A48" w:rsidRPr="00324A48">
        <w:rPr>
          <w:rFonts w:ascii="Arial" w:hAnsi="Arial"/>
          <w:bCs/>
          <w:i/>
          <w:iCs/>
          <w:sz w:val="24"/>
        </w:rPr>
        <w:t xml:space="preserve"> mescolarvi con queste nazioni che rimangono fra voi. Non </w:t>
      </w:r>
      <w:r w:rsidR="00324A48" w:rsidRPr="00324A48">
        <w:rPr>
          <w:rFonts w:ascii="Arial" w:hAnsi="Arial"/>
          <w:bCs/>
          <w:i/>
          <w:iCs/>
          <w:sz w:val="24"/>
        </w:rPr>
        <w:lastRenderedPageBreak/>
        <w:t xml:space="preserve">invocate i loro dèi. Non giurate su di loro. Non serviteli e non prostratevi davanti a loro. </w:t>
      </w:r>
      <w:r w:rsidRPr="00324A48">
        <w:rPr>
          <w:rFonts w:ascii="Arial" w:hAnsi="Arial"/>
          <w:bCs/>
          <w:i/>
          <w:iCs/>
          <w:sz w:val="24"/>
        </w:rPr>
        <w:t>Restate</w:t>
      </w:r>
      <w:r w:rsidR="00324A48" w:rsidRPr="00324A48">
        <w:rPr>
          <w:rFonts w:ascii="Arial" w:hAnsi="Arial"/>
          <w:bCs/>
          <w:i/>
          <w:iCs/>
          <w:sz w:val="24"/>
        </w:rPr>
        <w:t xml:space="preserve"> invece fedeli al Signore, vostro Dio, come avete fatto fino ad oggi. </w:t>
      </w:r>
      <w:r w:rsidRPr="00324A48">
        <w:rPr>
          <w:rFonts w:ascii="Arial" w:hAnsi="Arial"/>
          <w:bCs/>
          <w:i/>
          <w:iCs/>
          <w:sz w:val="24"/>
        </w:rPr>
        <w:t>Il</w:t>
      </w:r>
      <w:r w:rsidR="00324A48" w:rsidRPr="00324A48">
        <w:rPr>
          <w:rFonts w:ascii="Arial" w:hAnsi="Arial"/>
          <w:bCs/>
          <w:i/>
          <w:iCs/>
          <w:sz w:val="24"/>
        </w:rPr>
        <w:t xml:space="preserve"> Signore ha scacciato dinanzi a voi nazioni grandi e potenti; nessuno ha potuto resistere a voi fino ad oggi. </w:t>
      </w:r>
      <w:r w:rsidRPr="00324A48">
        <w:rPr>
          <w:rFonts w:ascii="Arial" w:hAnsi="Arial"/>
          <w:bCs/>
          <w:i/>
          <w:iCs/>
          <w:sz w:val="24"/>
        </w:rPr>
        <w:t>Uno</w:t>
      </w:r>
      <w:r w:rsidR="00324A48" w:rsidRPr="00324A48">
        <w:rPr>
          <w:rFonts w:ascii="Arial" w:hAnsi="Arial"/>
          <w:bCs/>
          <w:i/>
          <w:iCs/>
          <w:sz w:val="24"/>
        </w:rPr>
        <w:t xml:space="preserve"> solo di voi ne inseguiva mille, perché il Signore, vostro Dio, ha combattuto per voi, come vi aveva promesso. </w:t>
      </w:r>
      <w:r w:rsidRPr="00324A48">
        <w:rPr>
          <w:rFonts w:ascii="Arial" w:hAnsi="Arial"/>
          <w:bCs/>
          <w:i/>
          <w:iCs/>
          <w:sz w:val="24"/>
        </w:rPr>
        <w:t>Abbiate</w:t>
      </w:r>
      <w:r w:rsidR="00324A48" w:rsidRPr="00324A48">
        <w:rPr>
          <w:rFonts w:ascii="Arial" w:hAnsi="Arial"/>
          <w:bCs/>
          <w:i/>
          <w:iCs/>
          <w:sz w:val="24"/>
        </w:rPr>
        <w:t xml:space="preserve"> gran cura, per la vostra vita, di amare il Signore, vostro Dio. </w:t>
      </w:r>
      <w:r w:rsidRPr="00324A48">
        <w:rPr>
          <w:rFonts w:ascii="Arial" w:hAnsi="Arial"/>
          <w:bCs/>
          <w:i/>
          <w:iCs/>
          <w:sz w:val="24"/>
        </w:rPr>
        <w:t>Perché</w:t>
      </w:r>
      <w:r w:rsidR="00324A48" w:rsidRPr="00324A48">
        <w:rPr>
          <w:rFonts w:ascii="Arial" w:hAnsi="Arial"/>
          <w:bCs/>
          <w:i/>
          <w:iCs/>
          <w:sz w:val="24"/>
        </w:rPr>
        <w:t xml:space="preserve">, se vi volgete indietro e vi unite al resto di queste nazioni che sono rimaste fra voi e vi imparentate con loro e vi mescolate con esse ed esse con voi, </w:t>
      </w:r>
      <w:r w:rsidRPr="00324A48">
        <w:rPr>
          <w:rFonts w:ascii="Arial" w:hAnsi="Arial"/>
          <w:bCs/>
          <w:i/>
          <w:iCs/>
          <w:sz w:val="24"/>
        </w:rPr>
        <w:t>sappiate</w:t>
      </w:r>
      <w:r w:rsidR="00324A48" w:rsidRPr="00324A48">
        <w:rPr>
          <w:rFonts w:ascii="Arial" w:hAnsi="Arial"/>
          <w:bCs/>
          <w:i/>
          <w:iCs/>
          <w:sz w:val="24"/>
        </w:rPr>
        <w:t xml:space="preserve"> bene che il Signore, vostro Dio, non scaccerà più queste nazioni dinanzi a voi. Esse diventeranno per voi una rete e una trappola, flagello ai vostri fianchi e spine nei vostri occhi, finché non sarete spazzati via da questo terreno buono, che il Signore, vostro Dio, vi ha dato. </w:t>
      </w:r>
      <w:r w:rsidRPr="00324A48">
        <w:rPr>
          <w:rFonts w:ascii="Arial" w:hAnsi="Arial"/>
          <w:bCs/>
          <w:i/>
          <w:iCs/>
          <w:sz w:val="24"/>
        </w:rPr>
        <w:t>Ecco</w:t>
      </w:r>
      <w:r w:rsidR="00324A48" w:rsidRPr="00324A48">
        <w:rPr>
          <w:rFonts w:ascii="Arial" w:hAnsi="Arial"/>
          <w:bCs/>
          <w:i/>
          <w:iCs/>
          <w:sz w:val="24"/>
        </w:rPr>
        <w:t xml:space="preserve">,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w:t>
      </w:r>
      <w:r w:rsidRPr="00324A48">
        <w:rPr>
          <w:rFonts w:ascii="Arial" w:hAnsi="Arial"/>
          <w:bCs/>
          <w:i/>
          <w:iCs/>
          <w:sz w:val="24"/>
        </w:rPr>
        <w:t>Ma</w:t>
      </w:r>
      <w:r w:rsidR="00324A48" w:rsidRPr="00324A48">
        <w:rPr>
          <w:rFonts w:ascii="Arial" w:hAnsi="Arial"/>
          <w:bCs/>
          <w:i/>
          <w:iCs/>
          <w:sz w:val="24"/>
        </w:rPr>
        <w:t xml:space="preserve">, come è giunta a compimento per voi ogni promessa che il Signore, vostro Dio, vi aveva fatto, così il Signore porterà a compimento contro di voi tutte le minacce, finché vi abbia eliminato da questo terreno buono che il Signore, vostro Dio, vi ha dato. </w:t>
      </w:r>
      <w:r w:rsidRPr="00324A48">
        <w:rPr>
          <w:rFonts w:ascii="Arial" w:hAnsi="Arial"/>
          <w:bCs/>
          <w:i/>
          <w:iCs/>
          <w:sz w:val="24"/>
        </w:rPr>
        <w:t>Se</w:t>
      </w:r>
      <w:r w:rsidR="00324A48" w:rsidRPr="00324A48">
        <w:rPr>
          <w:rFonts w:ascii="Arial" w:hAnsi="Arial"/>
          <w:bCs/>
          <w:i/>
          <w:iCs/>
          <w:sz w:val="24"/>
        </w:rPr>
        <w:t xml:space="preserve"> trasgredirete l’alleanza che il Signore, vostro Dio, vi ha imposto, andando a servire altri dèi e prostrandovi davanti a loro, l’ira del Signore si accenderà contro di voi e voi sarete spazzati via dalla terra buona che egli vi ha dato». (Gs 23,1-16). </w:t>
      </w:r>
    </w:p>
    <w:p w14:paraId="3F370F05" w14:textId="1FD6F0E3"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Giosuè radunò tutte le tribù d’Israele a Sichem e convocò gli anziani d’Israele, i capi, i giudici e gli scribi, ed essi si presentarono davanti a Dio. </w:t>
      </w:r>
      <w:r w:rsidR="00447973" w:rsidRPr="00324A48">
        <w:rPr>
          <w:rFonts w:ascii="Arial" w:hAnsi="Arial"/>
          <w:bCs/>
          <w:i/>
          <w:iCs/>
          <w:sz w:val="24"/>
        </w:rPr>
        <w:t>Giosuè</w:t>
      </w:r>
      <w:r w:rsidRPr="00324A48">
        <w:rPr>
          <w:rFonts w:ascii="Arial" w:hAnsi="Arial"/>
          <w:bCs/>
          <w:i/>
          <w:iCs/>
          <w:sz w:val="24"/>
        </w:rPr>
        <w:t xml:space="preserve"> disse a tutto il popolo:</w:t>
      </w:r>
    </w:p>
    <w:p w14:paraId="3E47F893" w14:textId="77777777"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«Così dice il Signore, Dio d’Israele:</w:t>
      </w:r>
    </w:p>
    <w:p w14:paraId="6A17FD5C" w14:textId="178480C9"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“Nei tempi antichi i vostri padri, tra cui Terach, padre di Abramo e padre di Nacor, abitavano oltre il Fiume. Essi servivano altri dèi. </w:t>
      </w:r>
      <w:r w:rsidR="00447973" w:rsidRPr="00324A48">
        <w:rPr>
          <w:rFonts w:ascii="Arial" w:hAnsi="Arial"/>
          <w:bCs/>
          <w:i/>
          <w:iCs/>
          <w:sz w:val="24"/>
        </w:rPr>
        <w:t>Io</w:t>
      </w:r>
      <w:r w:rsidRPr="00324A48">
        <w:rPr>
          <w:rFonts w:ascii="Arial" w:hAnsi="Arial"/>
          <w:bCs/>
          <w:i/>
          <w:iCs/>
          <w:sz w:val="24"/>
        </w:rPr>
        <w:t xml:space="preserve"> presi Abramo, vostro padre, da oltre il Fiume e gli feci percorrere tutta la terra di Canaan. Moltiplicai la sua discendenza e gli diedi Isacco. </w:t>
      </w:r>
      <w:r w:rsidR="00447973" w:rsidRPr="00324A48">
        <w:rPr>
          <w:rFonts w:ascii="Arial" w:hAnsi="Arial"/>
          <w:bCs/>
          <w:i/>
          <w:iCs/>
          <w:sz w:val="24"/>
        </w:rPr>
        <w:t>A</w:t>
      </w:r>
      <w:r w:rsidRPr="00324A48">
        <w:rPr>
          <w:rFonts w:ascii="Arial" w:hAnsi="Arial"/>
          <w:bCs/>
          <w:i/>
          <w:iCs/>
          <w:sz w:val="24"/>
        </w:rPr>
        <w:t xml:space="preserve"> Isacco diedi Giacobbe ed Esaù; assegnai a Esaù il possesso della zona montuosa di Seir, mentre Giacobbe e i suoi figli scesero in Egitto.</w:t>
      </w:r>
    </w:p>
    <w:p w14:paraId="355FAA15" w14:textId="499964F9"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In</w:t>
      </w:r>
      <w:r w:rsidR="00324A48" w:rsidRPr="00324A48">
        <w:rPr>
          <w:rFonts w:ascii="Arial" w:hAnsi="Arial"/>
          <w:bCs/>
          <w:i/>
          <w:iCs/>
          <w:sz w:val="24"/>
        </w:rPr>
        <w:t xml:space="preserve"> seguito mandai Mosè e Aronne e colpii l’Egitto con le mie azioni in mezzo a esso, e poi vi feci uscire. </w:t>
      </w:r>
      <w:r w:rsidRPr="00324A48">
        <w:rPr>
          <w:rFonts w:ascii="Arial" w:hAnsi="Arial"/>
          <w:bCs/>
          <w:i/>
          <w:iCs/>
          <w:sz w:val="24"/>
        </w:rPr>
        <w:t>Feci</w:t>
      </w:r>
      <w:r w:rsidR="00324A48" w:rsidRPr="00324A48">
        <w:rPr>
          <w:rFonts w:ascii="Arial" w:hAnsi="Arial"/>
          <w:bCs/>
          <w:i/>
          <w:iCs/>
          <w:sz w:val="24"/>
        </w:rPr>
        <w:t xml:space="preserve"> uscire dall’Egitto i vostri padri e voi arrivaste al mare. Gli Egiziani inseguirono i vostri padri con carri e cavalieri fino al Mar Rosso, </w:t>
      </w:r>
      <w:r w:rsidRPr="00324A48">
        <w:rPr>
          <w:rFonts w:ascii="Arial" w:hAnsi="Arial"/>
          <w:bCs/>
          <w:i/>
          <w:iCs/>
          <w:sz w:val="24"/>
        </w:rPr>
        <w:t>ma</w:t>
      </w:r>
      <w:r w:rsidR="00324A48" w:rsidRPr="00324A48">
        <w:rPr>
          <w:rFonts w:ascii="Arial" w:hAnsi="Arial"/>
          <w:bCs/>
          <w:i/>
          <w:iCs/>
          <w:sz w:val="24"/>
        </w:rPr>
        <w:t xml:space="preserve"> essi gridarono al Signore, che pose fitte tenebre fra voi e gli Egiziani; sospinsi sopra di loro il mare, che li sommerse: i vostri occhi hanno visto quanto feci in Egitto. Poi dimoraste lungo tempo nel deserto. </w:t>
      </w:r>
      <w:r w:rsidRPr="00324A48">
        <w:rPr>
          <w:rFonts w:ascii="Arial" w:hAnsi="Arial"/>
          <w:bCs/>
          <w:i/>
          <w:iCs/>
          <w:sz w:val="24"/>
        </w:rPr>
        <w:t>Vi</w:t>
      </w:r>
      <w:r w:rsidR="00324A48" w:rsidRPr="00324A48">
        <w:rPr>
          <w:rFonts w:ascii="Arial" w:hAnsi="Arial"/>
          <w:bCs/>
          <w:i/>
          <w:iCs/>
          <w:sz w:val="24"/>
        </w:rPr>
        <w:t xml:space="preserve"> feci entrare nella terra degli Amorrei, che abitavano ad occidente del Giordano. Vi attaccarono, ma io li consegnai in mano vostra; voi prendeste possesso della loro terra e io li distrussi dinanzi a voi. </w:t>
      </w:r>
      <w:r w:rsidRPr="00324A48">
        <w:rPr>
          <w:rFonts w:ascii="Arial" w:hAnsi="Arial"/>
          <w:bCs/>
          <w:i/>
          <w:iCs/>
          <w:sz w:val="24"/>
        </w:rPr>
        <w:t>In</w:t>
      </w:r>
      <w:r w:rsidR="00324A48" w:rsidRPr="00324A48">
        <w:rPr>
          <w:rFonts w:ascii="Arial" w:hAnsi="Arial"/>
          <w:bCs/>
          <w:i/>
          <w:iCs/>
          <w:sz w:val="24"/>
        </w:rPr>
        <w:t xml:space="preserve"> seguito Balak, figlio di Sippor, re di Moab, si levò e attaccò Israele. Mandò a chiamare Balaam, figlio di </w:t>
      </w:r>
      <w:r w:rsidR="00324A48" w:rsidRPr="00324A48">
        <w:rPr>
          <w:rFonts w:ascii="Arial" w:hAnsi="Arial"/>
          <w:bCs/>
          <w:i/>
          <w:iCs/>
          <w:sz w:val="24"/>
        </w:rPr>
        <w:lastRenderedPageBreak/>
        <w:t xml:space="preserve">Beor, perché vi maledicesse. </w:t>
      </w:r>
      <w:r w:rsidRPr="00324A48">
        <w:rPr>
          <w:rFonts w:ascii="Arial" w:hAnsi="Arial"/>
          <w:bCs/>
          <w:i/>
          <w:iCs/>
          <w:sz w:val="24"/>
        </w:rPr>
        <w:t>Ma</w:t>
      </w:r>
      <w:r w:rsidR="00324A48" w:rsidRPr="00324A48">
        <w:rPr>
          <w:rFonts w:ascii="Arial" w:hAnsi="Arial"/>
          <w:bCs/>
          <w:i/>
          <w:iCs/>
          <w:sz w:val="24"/>
        </w:rPr>
        <w:t xml:space="preserve"> io non volli ascoltare Balaam ed egli dovette benedirvi. Così vi liberai dalle sue mani.</w:t>
      </w:r>
    </w:p>
    <w:p w14:paraId="320CC48B" w14:textId="2AB75FC1"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Attraversaste</w:t>
      </w:r>
      <w:r w:rsidR="00324A48" w:rsidRPr="00324A48">
        <w:rPr>
          <w:rFonts w:ascii="Arial" w:hAnsi="Arial"/>
          <w:bCs/>
          <w:i/>
          <w:iCs/>
          <w:sz w:val="24"/>
        </w:rPr>
        <w:t xml:space="preserve"> il Giordano e arrivaste a Gerico. Vi attaccarono i signori di Gerico, gli Amorrei, i Perizziti, i Cananei, gli Ittiti, i Gergesei, gli Evei e i Gebusei, ma io li consegnai in mano vostra. </w:t>
      </w:r>
      <w:r w:rsidRPr="00324A48">
        <w:rPr>
          <w:rFonts w:ascii="Arial" w:hAnsi="Arial"/>
          <w:bCs/>
          <w:i/>
          <w:iCs/>
          <w:sz w:val="24"/>
        </w:rPr>
        <w:t>Mandai</w:t>
      </w:r>
      <w:r w:rsidR="00324A48" w:rsidRPr="00324A48">
        <w:rPr>
          <w:rFonts w:ascii="Arial" w:hAnsi="Arial"/>
          <w:bCs/>
          <w:i/>
          <w:iCs/>
          <w:sz w:val="24"/>
        </w:rPr>
        <w:t xml:space="preserve"> i calabroni davanti a voi, per sgominare i due re amorrei non con la tua spada né con il tuo arco. </w:t>
      </w:r>
      <w:r w:rsidRPr="00324A48">
        <w:rPr>
          <w:rFonts w:ascii="Arial" w:hAnsi="Arial"/>
          <w:bCs/>
          <w:i/>
          <w:iCs/>
          <w:sz w:val="24"/>
        </w:rPr>
        <w:t>Vi</w:t>
      </w:r>
      <w:r w:rsidR="00324A48" w:rsidRPr="00324A48">
        <w:rPr>
          <w:rFonts w:ascii="Arial" w:hAnsi="Arial"/>
          <w:bCs/>
          <w:i/>
          <w:iCs/>
          <w:sz w:val="24"/>
        </w:rPr>
        <w:t xml:space="preserve"> diedi una terra che non avevate lavorato, abitate in città che non avete costruito e mangiate i frutti di vigne e oliveti che non avete piantato”.</w:t>
      </w:r>
    </w:p>
    <w:p w14:paraId="2EDCC4F7" w14:textId="46580C62"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Ora</w:t>
      </w:r>
      <w:r w:rsidR="00324A48" w:rsidRPr="00324A48">
        <w:rPr>
          <w:rFonts w:ascii="Arial" w:hAnsi="Arial"/>
          <w:bCs/>
          <w:i/>
          <w:iCs/>
          <w:sz w:val="24"/>
        </w:rPr>
        <w:t xml:space="preserve">, dunque, temete il Signore e servitelo con integrità e fedeltà. Eliminate gli dèi che i vostri padri hanno servito oltre il Fiume e in Egitto e servite il Signore. </w:t>
      </w:r>
      <w:r w:rsidRPr="00324A48">
        <w:rPr>
          <w:rFonts w:ascii="Arial" w:hAnsi="Arial"/>
          <w:bCs/>
          <w:i/>
          <w:iCs/>
          <w:sz w:val="24"/>
        </w:rPr>
        <w:t>Se</w:t>
      </w:r>
      <w:r w:rsidR="00324A48" w:rsidRPr="00324A48">
        <w:rPr>
          <w:rFonts w:ascii="Arial" w:hAnsi="Arial"/>
          <w:bCs/>
          <w:i/>
          <w:iCs/>
          <w:sz w:val="24"/>
        </w:rPr>
        <w:t xml:space="preserve"> sembra male ai vostri occhi servire il Signore, sceglietevi oggi chi servire: se gli dèi che i vostri padri hanno servito oltre il Fiume oppure gli dèi degli Amorrei, nel cui territorio abitate. Quanto a me e alla mia casa, serviremo il Signore».</w:t>
      </w:r>
    </w:p>
    <w:p w14:paraId="667D019C" w14:textId="6B33F422"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Il popolo rispose: «Lontano da noi abbandonare il Signore per servire altri dèi! </w:t>
      </w:r>
      <w:r w:rsidR="00447973" w:rsidRPr="00324A48">
        <w:rPr>
          <w:rFonts w:ascii="Arial" w:hAnsi="Arial"/>
          <w:bCs/>
          <w:i/>
          <w:iCs/>
          <w:sz w:val="24"/>
        </w:rPr>
        <w:t>Poiché</w:t>
      </w:r>
      <w:r w:rsidRPr="00324A48">
        <w:rPr>
          <w:rFonts w:ascii="Arial" w:hAnsi="Arial"/>
          <w:bCs/>
          <w:i/>
          <w:iCs/>
          <w:sz w:val="24"/>
        </w:rPr>
        <w:t xml:space="preserve">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64B39B41" w14:textId="1FC8F02F"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Giosuè</w:t>
      </w:r>
      <w:r w:rsidR="00324A48" w:rsidRPr="00324A48">
        <w:rPr>
          <w:rFonts w:ascii="Arial" w:hAnsi="Arial"/>
          <w:bCs/>
          <w:i/>
          <w:iCs/>
          <w:sz w:val="24"/>
        </w:rPr>
        <w:t xml:space="preserve"> disse al popolo: «Voi non potete servire il Signore, perché è un Dio santo, è un Dio geloso; egli non perdonerà le vostre trasgressioni e i vostri peccati. </w:t>
      </w:r>
      <w:r w:rsidRPr="00324A48">
        <w:rPr>
          <w:rFonts w:ascii="Arial" w:hAnsi="Arial"/>
          <w:bCs/>
          <w:i/>
          <w:iCs/>
          <w:sz w:val="24"/>
        </w:rPr>
        <w:t>Se</w:t>
      </w:r>
      <w:r w:rsidR="00324A48" w:rsidRPr="00324A48">
        <w:rPr>
          <w:rFonts w:ascii="Arial" w:hAnsi="Arial"/>
          <w:bCs/>
          <w:i/>
          <w:iCs/>
          <w:sz w:val="24"/>
        </w:rPr>
        <w:t xml:space="preserve"> abbandonerete il Signore e servirete dèi stranieri, egli vi si volterà contro e, dopo avervi fatto tanto bene, vi farà del male e vi annienterà».</w:t>
      </w:r>
    </w:p>
    <w:p w14:paraId="595807CB" w14:textId="3D56CA51"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Il popolo rispose a Giosuè: «No! Noi serviremo il Signore».</w:t>
      </w:r>
    </w:p>
    <w:p w14:paraId="212FE844" w14:textId="1BFC79FF"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Giosuè disse allora al popolo: «Voi siete testimoni contro voi stessi, che vi siete scelti il Signore per servirlo!».</w:t>
      </w:r>
    </w:p>
    <w:p w14:paraId="45EE334C" w14:textId="77777777"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Risposero: «Siamo testimoni!».</w:t>
      </w:r>
    </w:p>
    <w:p w14:paraId="5E32C618" w14:textId="33EFC9C6"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«Eliminate allora gli dèi degli stranieri, che sono in mezzo a voi, e rivolgete il vostro cuore al Signore, Dio d’Israele!».</w:t>
      </w:r>
    </w:p>
    <w:p w14:paraId="5CE67E9A" w14:textId="0C7516BA"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Il popolo rispose a Giosuè: «Noi serviremo il Signore, nostro Dio, e ascolteremo la sua voce!».</w:t>
      </w:r>
    </w:p>
    <w:p w14:paraId="1193CBC4" w14:textId="64155488"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Giosuè in quel giorno concluse un’alleanza per il popolo e gli diede uno statuto e una legge a Sichem. </w:t>
      </w:r>
      <w:r w:rsidR="00447973" w:rsidRPr="00324A48">
        <w:rPr>
          <w:rFonts w:ascii="Arial" w:hAnsi="Arial"/>
          <w:bCs/>
          <w:i/>
          <w:iCs/>
          <w:sz w:val="24"/>
        </w:rPr>
        <w:t>Scrisse</w:t>
      </w:r>
      <w:r w:rsidRPr="00324A48">
        <w:rPr>
          <w:rFonts w:ascii="Arial" w:hAnsi="Arial"/>
          <w:bCs/>
          <w:i/>
          <w:iCs/>
          <w:sz w:val="24"/>
        </w:rPr>
        <w:t xml:space="preserve"> queste parole nel libro della legge di Dio. Prese una grande pietra e la rizzò là, sotto la quercia che era nel santuario del Signore. </w:t>
      </w:r>
      <w:r w:rsidR="00447973" w:rsidRPr="00324A48">
        <w:rPr>
          <w:rFonts w:ascii="Arial" w:hAnsi="Arial"/>
          <w:bCs/>
          <w:i/>
          <w:iCs/>
          <w:sz w:val="24"/>
        </w:rPr>
        <w:t>Infine</w:t>
      </w:r>
      <w:r w:rsidRPr="00324A48">
        <w:rPr>
          <w:rFonts w:ascii="Arial" w:hAnsi="Arial"/>
          <w:bCs/>
          <w:i/>
          <w:iCs/>
          <w:sz w:val="24"/>
        </w:rPr>
        <w:t>, Giosuè disse a tutto il popolo: «Ecco: questa pietra sarà una testimonianza per noi, perché essa ha udito tutte le parole che il Signore ci ha detto; essa servirà quindi da testimonianza per voi, perché non rinneghiate il vostro Dio».</w:t>
      </w:r>
    </w:p>
    <w:p w14:paraId="6DFCCE4E" w14:textId="65CA4FC2"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lastRenderedPageBreak/>
        <w:t>Poi</w:t>
      </w:r>
      <w:r w:rsidR="00324A48" w:rsidRPr="00324A48">
        <w:rPr>
          <w:rFonts w:ascii="Arial" w:hAnsi="Arial"/>
          <w:bCs/>
          <w:i/>
          <w:iCs/>
          <w:sz w:val="24"/>
        </w:rPr>
        <w:t xml:space="preserve"> Giosuè congedò il popolo, ciascuno alla sua eredità.</w:t>
      </w:r>
    </w:p>
    <w:p w14:paraId="168377B5" w14:textId="3EF51E46"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Dopo</w:t>
      </w:r>
      <w:r w:rsidR="00324A48" w:rsidRPr="00324A48">
        <w:rPr>
          <w:rFonts w:ascii="Arial" w:hAnsi="Arial"/>
          <w:bCs/>
          <w:i/>
          <w:iCs/>
          <w:sz w:val="24"/>
        </w:rPr>
        <w:t xml:space="preserve"> questi fatti, Giosuè figlio di Nun, servo del Signore, morì a centodieci anni </w:t>
      </w:r>
      <w:r w:rsidRPr="00324A48">
        <w:rPr>
          <w:rFonts w:ascii="Arial" w:hAnsi="Arial"/>
          <w:bCs/>
          <w:i/>
          <w:iCs/>
          <w:sz w:val="24"/>
        </w:rPr>
        <w:t>e</w:t>
      </w:r>
      <w:r w:rsidR="00324A48" w:rsidRPr="00324A48">
        <w:rPr>
          <w:rFonts w:ascii="Arial" w:hAnsi="Arial"/>
          <w:bCs/>
          <w:i/>
          <w:iCs/>
          <w:sz w:val="24"/>
        </w:rPr>
        <w:t xml:space="preserve"> lo seppellirono nel territorio della sua eredità, a Timnat-Serach, sulle montagne di Èfraim, a settentrione del monte Gaas. </w:t>
      </w:r>
      <w:r w:rsidRPr="00324A48">
        <w:rPr>
          <w:rFonts w:ascii="Arial" w:hAnsi="Arial"/>
          <w:bCs/>
          <w:i/>
          <w:iCs/>
          <w:sz w:val="24"/>
        </w:rPr>
        <w:t>Israele</w:t>
      </w:r>
      <w:r w:rsidR="00324A48" w:rsidRPr="00324A48">
        <w:rPr>
          <w:rFonts w:ascii="Arial" w:hAnsi="Arial"/>
          <w:bCs/>
          <w:i/>
          <w:iCs/>
          <w:sz w:val="24"/>
        </w:rPr>
        <w:t xml:space="preserve"> servì il Signore in tutti i giorni di Giosuè e degli anziani che sopravvissero a Giosuè e che conoscevano tutte le opere che il Signore aveva compiuto per Israele.</w:t>
      </w:r>
    </w:p>
    <w:p w14:paraId="4C94077C" w14:textId="306F993E"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Gli</w:t>
      </w:r>
      <w:r w:rsidR="00324A48" w:rsidRPr="00324A48">
        <w:rPr>
          <w:rFonts w:ascii="Arial" w:hAnsi="Arial"/>
          <w:bCs/>
          <w:i/>
          <w:iCs/>
          <w:sz w:val="24"/>
        </w:rPr>
        <w:t xml:space="preserve"> Israeliti seppellirono le ossa di Giuseppe, che avevano portato dall’Egitto, a Sichem, in una parte della campagna che Giacobbe aveva acquistato dai figli di Camor, padre di Sichem, per cento pezzi d’argento e che i figli di Giuseppe avevano ricevuto in eredità.</w:t>
      </w:r>
    </w:p>
    <w:p w14:paraId="798C42AB" w14:textId="49942A30"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Morì anche Eleàzaro, figlio di Aronne. Lo seppellirono a Gàbaa, che apparteneva a Fineès, suo figlio, in quanto era stata assegnata a lui, nella zona montuosa di Èfraim. (Gs 24,1-33).</w:t>
      </w:r>
    </w:p>
    <w:p w14:paraId="6F5C3C05" w14:textId="77777777" w:rsidR="00D2531D" w:rsidRDefault="00D2531D" w:rsidP="00D2531D">
      <w:pPr>
        <w:spacing w:after="120"/>
        <w:jc w:val="both"/>
        <w:rPr>
          <w:rFonts w:ascii="Arial" w:hAnsi="Arial"/>
          <w:b/>
          <w:sz w:val="24"/>
        </w:rPr>
      </w:pPr>
      <w:r w:rsidRPr="00D2531D">
        <w:rPr>
          <w:rFonts w:ascii="Arial" w:hAnsi="Arial"/>
          <w:b/>
          <w:sz w:val="24"/>
        </w:rPr>
        <w:t>Il Testamento di Davide</w:t>
      </w:r>
    </w:p>
    <w:p w14:paraId="53F24E26" w14:textId="6919314F"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Davide rivolse al Signore le parole di questo canto, quando il Signore lo liberò dalla mano di tutti i suoi nemici e dalla mano di Saul. Egli disse:</w:t>
      </w:r>
    </w:p>
    <w:p w14:paraId="201F1092" w14:textId="366F8D8D"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«Signore, mia roccia, mia fortezza, mio liberatore,</w:t>
      </w:r>
      <w:r w:rsidR="00447973">
        <w:rPr>
          <w:rFonts w:ascii="Arial" w:hAnsi="Arial"/>
          <w:bCs/>
          <w:i/>
          <w:iCs/>
          <w:sz w:val="24"/>
        </w:rPr>
        <w:t xml:space="preserve"> </w:t>
      </w:r>
      <w:r w:rsidRPr="00324A48">
        <w:rPr>
          <w:rFonts w:ascii="Arial" w:hAnsi="Arial"/>
          <w:bCs/>
          <w:i/>
          <w:iCs/>
          <w:sz w:val="24"/>
        </w:rPr>
        <w:t>mio Dio, mia rupe, in cui mi rifugio;</w:t>
      </w:r>
      <w:r w:rsidR="00447973">
        <w:rPr>
          <w:rFonts w:ascii="Arial" w:hAnsi="Arial"/>
          <w:bCs/>
          <w:i/>
          <w:iCs/>
          <w:sz w:val="24"/>
        </w:rPr>
        <w:t xml:space="preserve"> </w:t>
      </w:r>
      <w:r w:rsidRPr="00324A48">
        <w:rPr>
          <w:rFonts w:ascii="Arial" w:hAnsi="Arial"/>
          <w:bCs/>
          <w:i/>
          <w:iCs/>
          <w:sz w:val="24"/>
        </w:rPr>
        <w:t>mio scudo, mia potente salvezza e mio baluardo,</w:t>
      </w:r>
      <w:r w:rsidR="00447973">
        <w:rPr>
          <w:rFonts w:ascii="Arial" w:hAnsi="Arial"/>
          <w:bCs/>
          <w:i/>
          <w:iCs/>
          <w:sz w:val="24"/>
        </w:rPr>
        <w:t xml:space="preserve"> </w:t>
      </w:r>
      <w:r w:rsidRPr="00324A48">
        <w:rPr>
          <w:rFonts w:ascii="Arial" w:hAnsi="Arial"/>
          <w:bCs/>
          <w:i/>
          <w:iCs/>
          <w:sz w:val="24"/>
        </w:rPr>
        <w:t>mio nascondiglio che mi salva,</w:t>
      </w:r>
      <w:r w:rsidR="00447973">
        <w:rPr>
          <w:rFonts w:ascii="Arial" w:hAnsi="Arial"/>
          <w:bCs/>
          <w:i/>
          <w:iCs/>
          <w:sz w:val="24"/>
        </w:rPr>
        <w:t xml:space="preserve"> </w:t>
      </w:r>
      <w:r w:rsidRPr="00324A48">
        <w:rPr>
          <w:rFonts w:ascii="Arial" w:hAnsi="Arial"/>
          <w:bCs/>
          <w:i/>
          <w:iCs/>
          <w:sz w:val="24"/>
        </w:rPr>
        <w:t>dalla violenza tu mi salvi.</w:t>
      </w:r>
      <w:r w:rsidR="00447973">
        <w:rPr>
          <w:rFonts w:ascii="Arial" w:hAnsi="Arial"/>
          <w:bCs/>
          <w:i/>
          <w:iCs/>
          <w:sz w:val="24"/>
        </w:rPr>
        <w:t xml:space="preserve"> </w:t>
      </w:r>
      <w:r w:rsidRPr="00324A48">
        <w:rPr>
          <w:rFonts w:ascii="Arial" w:hAnsi="Arial"/>
          <w:bCs/>
          <w:i/>
          <w:iCs/>
          <w:sz w:val="24"/>
        </w:rPr>
        <w:t>Invoco il Signore, degno di lode,</w:t>
      </w:r>
      <w:r w:rsidR="00447973">
        <w:rPr>
          <w:rFonts w:ascii="Arial" w:hAnsi="Arial"/>
          <w:bCs/>
          <w:i/>
          <w:iCs/>
          <w:sz w:val="24"/>
        </w:rPr>
        <w:t xml:space="preserve"> </w:t>
      </w:r>
      <w:r w:rsidRPr="00324A48">
        <w:rPr>
          <w:rFonts w:ascii="Arial" w:hAnsi="Arial"/>
          <w:bCs/>
          <w:i/>
          <w:iCs/>
          <w:sz w:val="24"/>
        </w:rPr>
        <w:t>e sarò salvato dai miei nemici.</w:t>
      </w:r>
      <w:r w:rsidR="00447973">
        <w:rPr>
          <w:rFonts w:ascii="Arial" w:hAnsi="Arial"/>
          <w:bCs/>
          <w:i/>
          <w:iCs/>
          <w:sz w:val="24"/>
        </w:rPr>
        <w:t xml:space="preserve"> </w:t>
      </w:r>
      <w:r w:rsidRPr="00324A48">
        <w:rPr>
          <w:rFonts w:ascii="Arial" w:hAnsi="Arial"/>
          <w:bCs/>
          <w:i/>
          <w:iCs/>
          <w:sz w:val="24"/>
        </w:rPr>
        <w:t>Mi circondavano flutti di morte,</w:t>
      </w:r>
      <w:r w:rsidR="00447973">
        <w:rPr>
          <w:rFonts w:ascii="Arial" w:hAnsi="Arial"/>
          <w:bCs/>
          <w:i/>
          <w:iCs/>
          <w:sz w:val="24"/>
        </w:rPr>
        <w:t xml:space="preserve"> </w:t>
      </w:r>
      <w:r w:rsidRPr="00324A48">
        <w:rPr>
          <w:rFonts w:ascii="Arial" w:hAnsi="Arial"/>
          <w:bCs/>
          <w:i/>
          <w:iCs/>
          <w:sz w:val="24"/>
        </w:rPr>
        <w:t>mi travolgevano torrenti infernali;</w:t>
      </w:r>
      <w:r w:rsidR="00447973">
        <w:rPr>
          <w:rFonts w:ascii="Arial" w:hAnsi="Arial"/>
          <w:bCs/>
          <w:i/>
          <w:iCs/>
          <w:sz w:val="24"/>
        </w:rPr>
        <w:t xml:space="preserve"> </w:t>
      </w:r>
      <w:r w:rsidRPr="00324A48">
        <w:rPr>
          <w:rFonts w:ascii="Arial" w:hAnsi="Arial"/>
          <w:bCs/>
          <w:i/>
          <w:iCs/>
          <w:sz w:val="24"/>
        </w:rPr>
        <w:t>già mi avvolgevano i lacci degli inferi,</w:t>
      </w:r>
      <w:r w:rsidR="00447973">
        <w:rPr>
          <w:rFonts w:ascii="Arial" w:hAnsi="Arial"/>
          <w:bCs/>
          <w:i/>
          <w:iCs/>
          <w:sz w:val="24"/>
        </w:rPr>
        <w:t xml:space="preserve"> </w:t>
      </w:r>
      <w:r w:rsidRPr="00324A48">
        <w:rPr>
          <w:rFonts w:ascii="Arial" w:hAnsi="Arial"/>
          <w:bCs/>
          <w:i/>
          <w:iCs/>
          <w:sz w:val="24"/>
        </w:rPr>
        <w:t>già mi stringevano agguati mortali.</w:t>
      </w:r>
      <w:r w:rsidR="00447973">
        <w:rPr>
          <w:rFonts w:ascii="Arial" w:hAnsi="Arial"/>
          <w:bCs/>
          <w:i/>
          <w:iCs/>
          <w:sz w:val="24"/>
        </w:rPr>
        <w:t xml:space="preserve"> </w:t>
      </w:r>
      <w:r w:rsidRPr="00324A48">
        <w:rPr>
          <w:rFonts w:ascii="Arial" w:hAnsi="Arial"/>
          <w:bCs/>
          <w:i/>
          <w:iCs/>
          <w:sz w:val="24"/>
        </w:rPr>
        <w:t>Nell’angoscia invocai il Signore,</w:t>
      </w:r>
      <w:r w:rsidR="00447973">
        <w:rPr>
          <w:rFonts w:ascii="Arial" w:hAnsi="Arial"/>
          <w:bCs/>
          <w:i/>
          <w:iCs/>
          <w:sz w:val="24"/>
        </w:rPr>
        <w:t xml:space="preserve"> </w:t>
      </w:r>
      <w:r w:rsidRPr="00324A48">
        <w:rPr>
          <w:rFonts w:ascii="Arial" w:hAnsi="Arial"/>
          <w:bCs/>
          <w:i/>
          <w:iCs/>
          <w:sz w:val="24"/>
        </w:rPr>
        <w:t>nell’angoscia gridai al mio Dio:</w:t>
      </w:r>
      <w:r w:rsidR="00447973">
        <w:rPr>
          <w:rFonts w:ascii="Arial" w:hAnsi="Arial"/>
          <w:bCs/>
          <w:i/>
          <w:iCs/>
          <w:sz w:val="24"/>
        </w:rPr>
        <w:t xml:space="preserve"> </w:t>
      </w:r>
      <w:r w:rsidRPr="00324A48">
        <w:rPr>
          <w:rFonts w:ascii="Arial" w:hAnsi="Arial"/>
          <w:bCs/>
          <w:i/>
          <w:iCs/>
          <w:sz w:val="24"/>
        </w:rPr>
        <w:t>dal suo tempio ascoltò la mia voce,</w:t>
      </w:r>
      <w:r w:rsidR="00447973">
        <w:rPr>
          <w:rFonts w:ascii="Arial" w:hAnsi="Arial"/>
          <w:bCs/>
          <w:i/>
          <w:iCs/>
          <w:sz w:val="24"/>
        </w:rPr>
        <w:t xml:space="preserve"> </w:t>
      </w:r>
      <w:r w:rsidRPr="00324A48">
        <w:rPr>
          <w:rFonts w:ascii="Arial" w:hAnsi="Arial"/>
          <w:bCs/>
          <w:i/>
          <w:iCs/>
          <w:sz w:val="24"/>
        </w:rPr>
        <w:t>a lui, ai suoi orecchi, giunse il mio grido.</w:t>
      </w:r>
      <w:r w:rsidR="00447973">
        <w:rPr>
          <w:rFonts w:ascii="Arial" w:hAnsi="Arial"/>
          <w:bCs/>
          <w:i/>
          <w:iCs/>
          <w:sz w:val="24"/>
        </w:rPr>
        <w:t xml:space="preserve"> </w:t>
      </w:r>
      <w:r w:rsidRPr="00324A48">
        <w:rPr>
          <w:rFonts w:ascii="Arial" w:hAnsi="Arial"/>
          <w:bCs/>
          <w:i/>
          <w:iCs/>
          <w:sz w:val="24"/>
        </w:rPr>
        <w:t>La terra tremò e si scosse;</w:t>
      </w:r>
      <w:r w:rsidR="00447973">
        <w:rPr>
          <w:rFonts w:ascii="Arial" w:hAnsi="Arial"/>
          <w:bCs/>
          <w:i/>
          <w:iCs/>
          <w:sz w:val="24"/>
        </w:rPr>
        <w:t xml:space="preserve"> </w:t>
      </w:r>
      <w:r w:rsidRPr="00324A48">
        <w:rPr>
          <w:rFonts w:ascii="Arial" w:hAnsi="Arial"/>
          <w:bCs/>
          <w:i/>
          <w:iCs/>
          <w:sz w:val="24"/>
        </w:rPr>
        <w:t>vacillarono le fondamenta dei cieli,</w:t>
      </w:r>
      <w:r w:rsidR="00447973">
        <w:rPr>
          <w:rFonts w:ascii="Arial" w:hAnsi="Arial"/>
          <w:bCs/>
          <w:i/>
          <w:iCs/>
          <w:sz w:val="24"/>
        </w:rPr>
        <w:t xml:space="preserve"> </w:t>
      </w:r>
      <w:r w:rsidRPr="00324A48">
        <w:rPr>
          <w:rFonts w:ascii="Arial" w:hAnsi="Arial"/>
          <w:bCs/>
          <w:i/>
          <w:iCs/>
          <w:sz w:val="24"/>
        </w:rPr>
        <w:t>si scossero perché egli era adirato.</w:t>
      </w:r>
      <w:r w:rsidR="00447973">
        <w:rPr>
          <w:rFonts w:ascii="Arial" w:hAnsi="Arial"/>
          <w:bCs/>
          <w:i/>
          <w:iCs/>
          <w:sz w:val="24"/>
        </w:rPr>
        <w:t xml:space="preserve"> </w:t>
      </w:r>
      <w:r w:rsidRPr="00324A48">
        <w:rPr>
          <w:rFonts w:ascii="Arial" w:hAnsi="Arial"/>
          <w:bCs/>
          <w:i/>
          <w:iCs/>
          <w:sz w:val="24"/>
        </w:rPr>
        <w:t>Dalle sue narici saliva fumo,</w:t>
      </w:r>
      <w:r w:rsidR="00447973">
        <w:rPr>
          <w:rFonts w:ascii="Arial" w:hAnsi="Arial"/>
          <w:bCs/>
          <w:i/>
          <w:iCs/>
          <w:sz w:val="24"/>
        </w:rPr>
        <w:t xml:space="preserve"> </w:t>
      </w:r>
      <w:r w:rsidRPr="00324A48">
        <w:rPr>
          <w:rFonts w:ascii="Arial" w:hAnsi="Arial"/>
          <w:bCs/>
          <w:i/>
          <w:iCs/>
          <w:sz w:val="24"/>
        </w:rPr>
        <w:t>dalla sua bocca un fuoco divorante;</w:t>
      </w:r>
      <w:r w:rsidR="00447973">
        <w:rPr>
          <w:rFonts w:ascii="Arial" w:hAnsi="Arial"/>
          <w:bCs/>
          <w:i/>
          <w:iCs/>
          <w:sz w:val="24"/>
        </w:rPr>
        <w:t xml:space="preserve"> </w:t>
      </w:r>
      <w:r w:rsidRPr="00324A48">
        <w:rPr>
          <w:rFonts w:ascii="Arial" w:hAnsi="Arial"/>
          <w:bCs/>
          <w:i/>
          <w:iCs/>
          <w:sz w:val="24"/>
        </w:rPr>
        <w:t>da lui sprizzavano carboni ardenti.</w:t>
      </w:r>
      <w:r w:rsidR="00447973">
        <w:rPr>
          <w:rFonts w:ascii="Arial" w:hAnsi="Arial"/>
          <w:bCs/>
          <w:i/>
          <w:iCs/>
          <w:sz w:val="24"/>
        </w:rPr>
        <w:t xml:space="preserve"> </w:t>
      </w:r>
      <w:r w:rsidRPr="00324A48">
        <w:rPr>
          <w:rFonts w:ascii="Arial" w:hAnsi="Arial"/>
          <w:bCs/>
          <w:i/>
          <w:iCs/>
          <w:sz w:val="24"/>
        </w:rPr>
        <w:t>Abbassò i cieli e discese,</w:t>
      </w:r>
      <w:r w:rsidR="00447973">
        <w:rPr>
          <w:rFonts w:ascii="Arial" w:hAnsi="Arial"/>
          <w:bCs/>
          <w:i/>
          <w:iCs/>
          <w:sz w:val="24"/>
        </w:rPr>
        <w:t xml:space="preserve"> </w:t>
      </w:r>
      <w:r w:rsidRPr="00324A48">
        <w:rPr>
          <w:rFonts w:ascii="Arial" w:hAnsi="Arial"/>
          <w:bCs/>
          <w:i/>
          <w:iCs/>
          <w:sz w:val="24"/>
        </w:rPr>
        <w:t>una nube oscura sotto i suoi piedi.</w:t>
      </w:r>
      <w:r w:rsidR="00447973">
        <w:rPr>
          <w:rFonts w:ascii="Arial" w:hAnsi="Arial"/>
          <w:bCs/>
          <w:i/>
          <w:iCs/>
          <w:sz w:val="24"/>
        </w:rPr>
        <w:t xml:space="preserve"> </w:t>
      </w:r>
      <w:r w:rsidRPr="00324A48">
        <w:rPr>
          <w:rFonts w:ascii="Arial" w:hAnsi="Arial"/>
          <w:bCs/>
          <w:i/>
          <w:iCs/>
          <w:sz w:val="24"/>
        </w:rPr>
        <w:t>Cavalcava un cherubino e volava,</w:t>
      </w:r>
      <w:r w:rsidR="00447973">
        <w:rPr>
          <w:rFonts w:ascii="Arial" w:hAnsi="Arial"/>
          <w:bCs/>
          <w:i/>
          <w:iCs/>
          <w:sz w:val="24"/>
        </w:rPr>
        <w:t xml:space="preserve"> </w:t>
      </w:r>
      <w:r w:rsidRPr="00324A48">
        <w:rPr>
          <w:rFonts w:ascii="Arial" w:hAnsi="Arial"/>
          <w:bCs/>
          <w:i/>
          <w:iCs/>
          <w:sz w:val="24"/>
        </w:rPr>
        <w:t>appariva sulle ali del vento.</w:t>
      </w:r>
      <w:r w:rsidR="00447973">
        <w:rPr>
          <w:rFonts w:ascii="Arial" w:hAnsi="Arial"/>
          <w:bCs/>
          <w:i/>
          <w:iCs/>
          <w:sz w:val="24"/>
        </w:rPr>
        <w:t xml:space="preserve"> </w:t>
      </w:r>
      <w:r w:rsidRPr="00324A48">
        <w:rPr>
          <w:rFonts w:ascii="Arial" w:hAnsi="Arial"/>
          <w:bCs/>
          <w:i/>
          <w:iCs/>
          <w:sz w:val="24"/>
        </w:rPr>
        <w:t>Si avvolgeva di tenebre come di una tenda,</w:t>
      </w:r>
      <w:r w:rsidR="00447973">
        <w:rPr>
          <w:rFonts w:ascii="Arial" w:hAnsi="Arial"/>
          <w:bCs/>
          <w:i/>
          <w:iCs/>
          <w:sz w:val="24"/>
        </w:rPr>
        <w:t xml:space="preserve"> </w:t>
      </w:r>
      <w:r w:rsidRPr="00324A48">
        <w:rPr>
          <w:rFonts w:ascii="Arial" w:hAnsi="Arial"/>
          <w:bCs/>
          <w:i/>
          <w:iCs/>
          <w:sz w:val="24"/>
        </w:rPr>
        <w:t>di acque oscure e di nubi.</w:t>
      </w:r>
      <w:r w:rsidR="00447973">
        <w:rPr>
          <w:rFonts w:ascii="Arial" w:hAnsi="Arial"/>
          <w:bCs/>
          <w:i/>
          <w:iCs/>
          <w:sz w:val="24"/>
        </w:rPr>
        <w:t xml:space="preserve"> </w:t>
      </w:r>
      <w:r w:rsidRPr="00324A48">
        <w:rPr>
          <w:rFonts w:ascii="Arial" w:hAnsi="Arial"/>
          <w:bCs/>
          <w:i/>
          <w:iCs/>
          <w:sz w:val="24"/>
        </w:rPr>
        <w:t>Davanti al suo fulgore</w:t>
      </w:r>
      <w:r w:rsidR="00447973">
        <w:rPr>
          <w:rFonts w:ascii="Arial" w:hAnsi="Arial"/>
          <w:bCs/>
          <w:i/>
          <w:iCs/>
          <w:sz w:val="24"/>
        </w:rPr>
        <w:t xml:space="preserve"> </w:t>
      </w:r>
      <w:r w:rsidRPr="00324A48">
        <w:rPr>
          <w:rFonts w:ascii="Arial" w:hAnsi="Arial"/>
          <w:bCs/>
          <w:i/>
          <w:iCs/>
          <w:sz w:val="24"/>
        </w:rPr>
        <w:t>arsero carboni ardenti.</w:t>
      </w:r>
      <w:r w:rsidR="00447973">
        <w:rPr>
          <w:rFonts w:ascii="Arial" w:hAnsi="Arial"/>
          <w:bCs/>
          <w:i/>
          <w:iCs/>
          <w:sz w:val="24"/>
        </w:rPr>
        <w:t xml:space="preserve"> </w:t>
      </w:r>
      <w:r w:rsidRPr="00324A48">
        <w:rPr>
          <w:rFonts w:ascii="Arial" w:hAnsi="Arial"/>
          <w:bCs/>
          <w:i/>
          <w:iCs/>
          <w:sz w:val="24"/>
        </w:rPr>
        <w:t>Il Signore tuonò dal cielo,</w:t>
      </w:r>
      <w:r w:rsidR="00447973">
        <w:rPr>
          <w:rFonts w:ascii="Arial" w:hAnsi="Arial"/>
          <w:bCs/>
          <w:i/>
          <w:iCs/>
          <w:sz w:val="24"/>
        </w:rPr>
        <w:t xml:space="preserve"> </w:t>
      </w:r>
      <w:r w:rsidRPr="00324A48">
        <w:rPr>
          <w:rFonts w:ascii="Arial" w:hAnsi="Arial"/>
          <w:bCs/>
          <w:i/>
          <w:iCs/>
          <w:sz w:val="24"/>
        </w:rPr>
        <w:t>l’Altissimo fece udire la sua voce.</w:t>
      </w:r>
      <w:r w:rsidR="00447973">
        <w:rPr>
          <w:rFonts w:ascii="Arial" w:hAnsi="Arial"/>
          <w:bCs/>
          <w:i/>
          <w:iCs/>
          <w:sz w:val="24"/>
        </w:rPr>
        <w:t xml:space="preserve"> </w:t>
      </w:r>
      <w:r w:rsidRPr="00324A48">
        <w:rPr>
          <w:rFonts w:ascii="Arial" w:hAnsi="Arial"/>
          <w:bCs/>
          <w:i/>
          <w:iCs/>
          <w:sz w:val="24"/>
        </w:rPr>
        <w:t>Scagliò saette e li disperse,</w:t>
      </w:r>
      <w:r w:rsidR="00447973">
        <w:rPr>
          <w:rFonts w:ascii="Arial" w:hAnsi="Arial"/>
          <w:bCs/>
          <w:i/>
          <w:iCs/>
          <w:sz w:val="24"/>
        </w:rPr>
        <w:t xml:space="preserve"> </w:t>
      </w:r>
      <w:r w:rsidRPr="00324A48">
        <w:rPr>
          <w:rFonts w:ascii="Arial" w:hAnsi="Arial"/>
          <w:bCs/>
          <w:i/>
          <w:iCs/>
          <w:sz w:val="24"/>
        </w:rPr>
        <w:t>fulminò con folgore e li sconfisse.</w:t>
      </w:r>
      <w:r w:rsidR="00447973">
        <w:rPr>
          <w:rFonts w:ascii="Arial" w:hAnsi="Arial"/>
          <w:bCs/>
          <w:i/>
          <w:iCs/>
          <w:sz w:val="24"/>
        </w:rPr>
        <w:t xml:space="preserve"> </w:t>
      </w:r>
      <w:r w:rsidRPr="00324A48">
        <w:rPr>
          <w:rFonts w:ascii="Arial" w:hAnsi="Arial"/>
          <w:bCs/>
          <w:i/>
          <w:iCs/>
          <w:sz w:val="24"/>
        </w:rPr>
        <w:t>Allora apparve il fondo del mare,</w:t>
      </w:r>
      <w:r w:rsidR="00447973">
        <w:rPr>
          <w:rFonts w:ascii="Arial" w:hAnsi="Arial"/>
          <w:bCs/>
          <w:i/>
          <w:iCs/>
          <w:sz w:val="24"/>
        </w:rPr>
        <w:t xml:space="preserve"> </w:t>
      </w:r>
      <w:r w:rsidRPr="00324A48">
        <w:rPr>
          <w:rFonts w:ascii="Arial" w:hAnsi="Arial"/>
          <w:bCs/>
          <w:i/>
          <w:iCs/>
          <w:sz w:val="24"/>
        </w:rPr>
        <w:t>si scoprirono le fondamenta del mondo,</w:t>
      </w:r>
      <w:r w:rsidR="00447973">
        <w:rPr>
          <w:rFonts w:ascii="Arial" w:hAnsi="Arial"/>
          <w:bCs/>
          <w:i/>
          <w:iCs/>
          <w:sz w:val="24"/>
        </w:rPr>
        <w:t xml:space="preserve"> </w:t>
      </w:r>
      <w:r w:rsidRPr="00324A48">
        <w:rPr>
          <w:rFonts w:ascii="Arial" w:hAnsi="Arial"/>
          <w:bCs/>
          <w:i/>
          <w:iCs/>
          <w:sz w:val="24"/>
        </w:rPr>
        <w:t>per la minaccia del Signore,</w:t>
      </w:r>
      <w:r w:rsidR="00447973">
        <w:rPr>
          <w:rFonts w:ascii="Arial" w:hAnsi="Arial"/>
          <w:bCs/>
          <w:i/>
          <w:iCs/>
          <w:sz w:val="24"/>
        </w:rPr>
        <w:t xml:space="preserve"> </w:t>
      </w:r>
      <w:r w:rsidRPr="00324A48">
        <w:rPr>
          <w:rFonts w:ascii="Arial" w:hAnsi="Arial"/>
          <w:bCs/>
          <w:i/>
          <w:iCs/>
          <w:sz w:val="24"/>
        </w:rPr>
        <w:t>per lo spirare del suo furore.</w:t>
      </w:r>
      <w:r w:rsidR="00447973">
        <w:rPr>
          <w:rFonts w:ascii="Arial" w:hAnsi="Arial"/>
          <w:bCs/>
          <w:i/>
          <w:iCs/>
          <w:sz w:val="24"/>
        </w:rPr>
        <w:t xml:space="preserve"> </w:t>
      </w:r>
      <w:r w:rsidRPr="00324A48">
        <w:rPr>
          <w:rFonts w:ascii="Arial" w:hAnsi="Arial"/>
          <w:bCs/>
          <w:i/>
          <w:iCs/>
          <w:sz w:val="24"/>
        </w:rPr>
        <w:t>Stese la mano dall’alto e mi prese,</w:t>
      </w:r>
      <w:r w:rsidR="00447973">
        <w:rPr>
          <w:rFonts w:ascii="Arial" w:hAnsi="Arial"/>
          <w:bCs/>
          <w:i/>
          <w:iCs/>
          <w:sz w:val="24"/>
        </w:rPr>
        <w:t xml:space="preserve"> </w:t>
      </w:r>
      <w:r w:rsidRPr="00324A48">
        <w:rPr>
          <w:rFonts w:ascii="Arial" w:hAnsi="Arial"/>
          <w:bCs/>
          <w:i/>
          <w:iCs/>
          <w:sz w:val="24"/>
        </w:rPr>
        <w:t>mi sollevò dalle grandi acque,</w:t>
      </w:r>
      <w:r w:rsidR="00447973">
        <w:rPr>
          <w:rFonts w:ascii="Arial" w:hAnsi="Arial"/>
          <w:bCs/>
          <w:i/>
          <w:iCs/>
          <w:sz w:val="24"/>
        </w:rPr>
        <w:t xml:space="preserve"> </w:t>
      </w:r>
      <w:r w:rsidRPr="00324A48">
        <w:rPr>
          <w:rFonts w:ascii="Arial" w:hAnsi="Arial"/>
          <w:bCs/>
          <w:i/>
          <w:iCs/>
          <w:sz w:val="24"/>
        </w:rPr>
        <w:t>mi liberò da nemici potenti,</w:t>
      </w:r>
      <w:r w:rsidR="00447973">
        <w:rPr>
          <w:rFonts w:ascii="Arial" w:hAnsi="Arial"/>
          <w:bCs/>
          <w:i/>
          <w:iCs/>
          <w:sz w:val="24"/>
        </w:rPr>
        <w:t xml:space="preserve"> </w:t>
      </w:r>
      <w:r w:rsidRPr="00324A48">
        <w:rPr>
          <w:rFonts w:ascii="Arial" w:hAnsi="Arial"/>
          <w:bCs/>
          <w:i/>
          <w:iCs/>
          <w:sz w:val="24"/>
        </w:rPr>
        <w:t>da coloro che mi odiavano</w:t>
      </w:r>
      <w:r w:rsidR="00447973">
        <w:rPr>
          <w:rFonts w:ascii="Arial" w:hAnsi="Arial"/>
          <w:bCs/>
          <w:i/>
          <w:iCs/>
          <w:sz w:val="24"/>
        </w:rPr>
        <w:t xml:space="preserve"> </w:t>
      </w:r>
      <w:r w:rsidRPr="00324A48">
        <w:rPr>
          <w:rFonts w:ascii="Arial" w:hAnsi="Arial"/>
          <w:bCs/>
          <w:i/>
          <w:iCs/>
          <w:sz w:val="24"/>
        </w:rPr>
        <w:t>ed erano più forti di me.</w:t>
      </w:r>
    </w:p>
    <w:p w14:paraId="1AE529DE" w14:textId="77777777" w:rsidR="00447973" w:rsidRDefault="00324A48" w:rsidP="00324A48">
      <w:pPr>
        <w:spacing w:after="120"/>
        <w:ind w:left="567" w:right="567"/>
        <w:jc w:val="both"/>
        <w:rPr>
          <w:rFonts w:ascii="Arial" w:hAnsi="Arial"/>
          <w:bCs/>
          <w:i/>
          <w:iCs/>
          <w:sz w:val="24"/>
        </w:rPr>
      </w:pPr>
      <w:r w:rsidRPr="00324A48">
        <w:rPr>
          <w:rFonts w:ascii="Arial" w:hAnsi="Arial"/>
          <w:bCs/>
          <w:i/>
          <w:iCs/>
          <w:sz w:val="24"/>
        </w:rPr>
        <w:t>Mi assalirono nel giorno della mia sventura,</w:t>
      </w:r>
      <w:r w:rsidR="00447973">
        <w:rPr>
          <w:rFonts w:ascii="Arial" w:hAnsi="Arial"/>
          <w:bCs/>
          <w:i/>
          <w:iCs/>
          <w:sz w:val="24"/>
        </w:rPr>
        <w:t xml:space="preserve"> </w:t>
      </w:r>
      <w:r w:rsidRPr="00324A48">
        <w:rPr>
          <w:rFonts w:ascii="Arial" w:hAnsi="Arial"/>
          <w:bCs/>
          <w:i/>
          <w:iCs/>
          <w:sz w:val="24"/>
        </w:rPr>
        <w:t>ma il Signore fu il mio sostegno;</w:t>
      </w:r>
      <w:r w:rsidR="00447973">
        <w:rPr>
          <w:rFonts w:ascii="Arial" w:hAnsi="Arial"/>
          <w:bCs/>
          <w:i/>
          <w:iCs/>
          <w:sz w:val="24"/>
        </w:rPr>
        <w:t xml:space="preserve"> </w:t>
      </w:r>
      <w:r w:rsidRPr="00324A48">
        <w:rPr>
          <w:rFonts w:ascii="Arial" w:hAnsi="Arial"/>
          <w:bCs/>
          <w:i/>
          <w:iCs/>
          <w:sz w:val="24"/>
        </w:rPr>
        <w:t>mi portò al largo,</w:t>
      </w:r>
      <w:r w:rsidR="00447973">
        <w:rPr>
          <w:rFonts w:ascii="Arial" w:hAnsi="Arial"/>
          <w:bCs/>
          <w:i/>
          <w:iCs/>
          <w:sz w:val="24"/>
        </w:rPr>
        <w:t xml:space="preserve"> </w:t>
      </w:r>
      <w:r w:rsidRPr="00324A48">
        <w:rPr>
          <w:rFonts w:ascii="Arial" w:hAnsi="Arial"/>
          <w:bCs/>
          <w:i/>
          <w:iCs/>
          <w:sz w:val="24"/>
        </w:rPr>
        <w:t>mi liberò perché mi vuol bene.</w:t>
      </w:r>
      <w:r w:rsidR="00447973">
        <w:rPr>
          <w:rFonts w:ascii="Arial" w:hAnsi="Arial"/>
          <w:bCs/>
          <w:i/>
          <w:iCs/>
          <w:sz w:val="24"/>
        </w:rPr>
        <w:t xml:space="preserve"> </w:t>
      </w:r>
      <w:r w:rsidRPr="00324A48">
        <w:rPr>
          <w:rFonts w:ascii="Arial" w:hAnsi="Arial"/>
          <w:bCs/>
          <w:i/>
          <w:iCs/>
          <w:sz w:val="24"/>
        </w:rPr>
        <w:t>Il Signore mi tratta secondo la mia giustizia,</w:t>
      </w:r>
      <w:r w:rsidR="00447973">
        <w:rPr>
          <w:rFonts w:ascii="Arial" w:hAnsi="Arial"/>
          <w:bCs/>
          <w:i/>
          <w:iCs/>
          <w:sz w:val="24"/>
        </w:rPr>
        <w:t xml:space="preserve"> </w:t>
      </w:r>
      <w:r w:rsidRPr="00324A48">
        <w:rPr>
          <w:rFonts w:ascii="Arial" w:hAnsi="Arial"/>
          <w:bCs/>
          <w:i/>
          <w:iCs/>
          <w:sz w:val="24"/>
        </w:rPr>
        <w:t>mi ripaga secondo l’innocenza delle mie mani,</w:t>
      </w:r>
      <w:r w:rsidR="00447973">
        <w:rPr>
          <w:rFonts w:ascii="Arial" w:hAnsi="Arial"/>
          <w:bCs/>
          <w:i/>
          <w:iCs/>
          <w:sz w:val="24"/>
        </w:rPr>
        <w:t xml:space="preserve"> </w:t>
      </w:r>
      <w:r w:rsidRPr="00324A48">
        <w:rPr>
          <w:rFonts w:ascii="Arial" w:hAnsi="Arial"/>
          <w:bCs/>
          <w:i/>
          <w:iCs/>
          <w:sz w:val="24"/>
        </w:rPr>
        <w:t>perché ho custodito le vie del Signore,</w:t>
      </w:r>
      <w:r w:rsidR="00447973">
        <w:rPr>
          <w:rFonts w:ascii="Arial" w:hAnsi="Arial"/>
          <w:bCs/>
          <w:i/>
          <w:iCs/>
          <w:sz w:val="24"/>
        </w:rPr>
        <w:t xml:space="preserve"> </w:t>
      </w:r>
      <w:r w:rsidRPr="00324A48">
        <w:rPr>
          <w:rFonts w:ascii="Arial" w:hAnsi="Arial"/>
          <w:bCs/>
          <w:i/>
          <w:iCs/>
          <w:sz w:val="24"/>
        </w:rPr>
        <w:t>non ho abbandonato come un empio il mio Dio.</w:t>
      </w:r>
      <w:r w:rsidR="00447973">
        <w:rPr>
          <w:rFonts w:ascii="Arial" w:hAnsi="Arial"/>
          <w:bCs/>
          <w:i/>
          <w:iCs/>
          <w:sz w:val="24"/>
        </w:rPr>
        <w:t xml:space="preserve"> </w:t>
      </w:r>
      <w:r w:rsidRPr="00324A48">
        <w:rPr>
          <w:rFonts w:ascii="Arial" w:hAnsi="Arial"/>
          <w:bCs/>
          <w:i/>
          <w:iCs/>
          <w:sz w:val="24"/>
        </w:rPr>
        <w:t>I suoi giudizi mi stanno tutti davanti,</w:t>
      </w:r>
      <w:r w:rsidR="00447973">
        <w:rPr>
          <w:rFonts w:ascii="Arial" w:hAnsi="Arial"/>
          <w:bCs/>
          <w:i/>
          <w:iCs/>
          <w:sz w:val="24"/>
        </w:rPr>
        <w:t xml:space="preserve"> </w:t>
      </w:r>
      <w:r w:rsidRPr="00324A48">
        <w:rPr>
          <w:rFonts w:ascii="Arial" w:hAnsi="Arial"/>
          <w:bCs/>
          <w:i/>
          <w:iCs/>
          <w:sz w:val="24"/>
        </w:rPr>
        <w:t>non ho respinto da me la sua legge;</w:t>
      </w:r>
      <w:r w:rsidR="00447973">
        <w:rPr>
          <w:rFonts w:ascii="Arial" w:hAnsi="Arial"/>
          <w:bCs/>
          <w:i/>
          <w:iCs/>
          <w:sz w:val="24"/>
        </w:rPr>
        <w:t xml:space="preserve"> </w:t>
      </w:r>
      <w:r w:rsidRPr="00324A48">
        <w:rPr>
          <w:rFonts w:ascii="Arial" w:hAnsi="Arial"/>
          <w:bCs/>
          <w:i/>
          <w:iCs/>
          <w:sz w:val="24"/>
        </w:rPr>
        <w:t>ma integro sono stato con lui</w:t>
      </w:r>
      <w:r w:rsidR="00447973">
        <w:rPr>
          <w:rFonts w:ascii="Arial" w:hAnsi="Arial"/>
          <w:bCs/>
          <w:i/>
          <w:iCs/>
          <w:sz w:val="24"/>
        </w:rPr>
        <w:t xml:space="preserve"> </w:t>
      </w:r>
      <w:r w:rsidRPr="00324A48">
        <w:rPr>
          <w:rFonts w:ascii="Arial" w:hAnsi="Arial"/>
          <w:bCs/>
          <w:i/>
          <w:iCs/>
          <w:sz w:val="24"/>
        </w:rPr>
        <w:t xml:space="preserve">e mi sono </w:t>
      </w:r>
      <w:r w:rsidRPr="00324A48">
        <w:rPr>
          <w:rFonts w:ascii="Arial" w:hAnsi="Arial"/>
          <w:bCs/>
          <w:i/>
          <w:iCs/>
          <w:sz w:val="24"/>
        </w:rPr>
        <w:lastRenderedPageBreak/>
        <w:t>guardato dalla colpa.</w:t>
      </w:r>
      <w:r w:rsidR="00447973">
        <w:rPr>
          <w:rFonts w:ascii="Arial" w:hAnsi="Arial"/>
          <w:bCs/>
          <w:i/>
          <w:iCs/>
          <w:sz w:val="24"/>
        </w:rPr>
        <w:t xml:space="preserve"> </w:t>
      </w:r>
      <w:r w:rsidRPr="00324A48">
        <w:rPr>
          <w:rFonts w:ascii="Arial" w:hAnsi="Arial"/>
          <w:bCs/>
          <w:i/>
          <w:iCs/>
          <w:sz w:val="24"/>
        </w:rPr>
        <w:t>Il Signore mi ha ripagato secondo la mia giustizia,</w:t>
      </w:r>
      <w:r w:rsidR="00447973">
        <w:rPr>
          <w:rFonts w:ascii="Arial" w:hAnsi="Arial"/>
          <w:bCs/>
          <w:i/>
          <w:iCs/>
          <w:sz w:val="24"/>
        </w:rPr>
        <w:t xml:space="preserve"> </w:t>
      </w:r>
      <w:r w:rsidRPr="00324A48">
        <w:rPr>
          <w:rFonts w:ascii="Arial" w:hAnsi="Arial"/>
          <w:bCs/>
          <w:i/>
          <w:iCs/>
          <w:sz w:val="24"/>
        </w:rPr>
        <w:t>secondo la mia innocenza davanti ai suoi occhi.</w:t>
      </w:r>
      <w:r w:rsidR="00447973">
        <w:rPr>
          <w:rFonts w:ascii="Arial" w:hAnsi="Arial"/>
          <w:bCs/>
          <w:i/>
          <w:iCs/>
          <w:sz w:val="24"/>
        </w:rPr>
        <w:t xml:space="preserve"> </w:t>
      </w:r>
    </w:p>
    <w:p w14:paraId="546EAAF7" w14:textId="77777777" w:rsidR="00447973" w:rsidRDefault="00324A48" w:rsidP="00324A48">
      <w:pPr>
        <w:spacing w:after="120"/>
        <w:ind w:left="567" w:right="567"/>
        <w:jc w:val="both"/>
        <w:rPr>
          <w:rFonts w:ascii="Arial" w:hAnsi="Arial"/>
          <w:bCs/>
          <w:i/>
          <w:iCs/>
          <w:sz w:val="24"/>
        </w:rPr>
      </w:pPr>
      <w:r w:rsidRPr="00324A48">
        <w:rPr>
          <w:rFonts w:ascii="Arial" w:hAnsi="Arial"/>
          <w:bCs/>
          <w:i/>
          <w:iCs/>
          <w:sz w:val="24"/>
        </w:rPr>
        <w:t>Con l’uomo buono tu sei buono,</w:t>
      </w:r>
      <w:r w:rsidR="00447973">
        <w:rPr>
          <w:rFonts w:ascii="Arial" w:hAnsi="Arial"/>
          <w:bCs/>
          <w:i/>
          <w:iCs/>
          <w:sz w:val="24"/>
        </w:rPr>
        <w:t xml:space="preserve"> </w:t>
      </w:r>
      <w:r w:rsidRPr="00324A48">
        <w:rPr>
          <w:rFonts w:ascii="Arial" w:hAnsi="Arial"/>
          <w:bCs/>
          <w:i/>
          <w:iCs/>
          <w:sz w:val="24"/>
        </w:rPr>
        <w:t>con l’uomo integro tu sei integro,</w:t>
      </w:r>
      <w:r w:rsidR="00447973">
        <w:rPr>
          <w:rFonts w:ascii="Arial" w:hAnsi="Arial"/>
          <w:bCs/>
          <w:i/>
          <w:iCs/>
          <w:sz w:val="24"/>
        </w:rPr>
        <w:t xml:space="preserve"> </w:t>
      </w:r>
      <w:r w:rsidRPr="00324A48">
        <w:rPr>
          <w:rFonts w:ascii="Arial" w:hAnsi="Arial"/>
          <w:bCs/>
          <w:i/>
          <w:iCs/>
          <w:sz w:val="24"/>
        </w:rPr>
        <w:t>con l’uomo puro tu sei puro</w:t>
      </w:r>
      <w:r w:rsidR="00447973">
        <w:rPr>
          <w:rFonts w:ascii="Arial" w:hAnsi="Arial"/>
          <w:bCs/>
          <w:i/>
          <w:iCs/>
          <w:sz w:val="24"/>
        </w:rPr>
        <w:t xml:space="preserve"> </w:t>
      </w:r>
      <w:r w:rsidRPr="00324A48">
        <w:rPr>
          <w:rFonts w:ascii="Arial" w:hAnsi="Arial"/>
          <w:bCs/>
          <w:i/>
          <w:iCs/>
          <w:sz w:val="24"/>
        </w:rPr>
        <w:t>e dal perverso non ti fai ingannare.</w:t>
      </w:r>
      <w:r w:rsidR="00447973">
        <w:rPr>
          <w:rFonts w:ascii="Arial" w:hAnsi="Arial"/>
          <w:bCs/>
          <w:i/>
          <w:iCs/>
          <w:sz w:val="24"/>
        </w:rPr>
        <w:t xml:space="preserve"> </w:t>
      </w:r>
      <w:r w:rsidRPr="00324A48">
        <w:rPr>
          <w:rFonts w:ascii="Arial" w:hAnsi="Arial"/>
          <w:bCs/>
          <w:i/>
          <w:iCs/>
          <w:sz w:val="24"/>
        </w:rPr>
        <w:t>Tu salvi il popolo dei poveri,</w:t>
      </w:r>
      <w:r w:rsidR="00447973">
        <w:rPr>
          <w:rFonts w:ascii="Arial" w:hAnsi="Arial"/>
          <w:bCs/>
          <w:i/>
          <w:iCs/>
          <w:sz w:val="24"/>
        </w:rPr>
        <w:t xml:space="preserve"> </w:t>
      </w:r>
      <w:r w:rsidRPr="00324A48">
        <w:rPr>
          <w:rFonts w:ascii="Arial" w:hAnsi="Arial"/>
          <w:bCs/>
          <w:i/>
          <w:iCs/>
          <w:sz w:val="24"/>
        </w:rPr>
        <w:t>ma sui superbi abbassi i tuoi occhi.</w:t>
      </w:r>
      <w:r w:rsidR="00447973">
        <w:rPr>
          <w:rFonts w:ascii="Arial" w:hAnsi="Arial"/>
          <w:bCs/>
          <w:i/>
          <w:iCs/>
          <w:sz w:val="24"/>
        </w:rPr>
        <w:t xml:space="preserve"> </w:t>
      </w:r>
      <w:r w:rsidRPr="00324A48">
        <w:rPr>
          <w:rFonts w:ascii="Arial" w:hAnsi="Arial"/>
          <w:bCs/>
          <w:i/>
          <w:iCs/>
          <w:sz w:val="24"/>
        </w:rPr>
        <w:t>Signore, tu sei la mia lampada;</w:t>
      </w:r>
      <w:r w:rsidR="00447973">
        <w:rPr>
          <w:rFonts w:ascii="Arial" w:hAnsi="Arial"/>
          <w:bCs/>
          <w:i/>
          <w:iCs/>
          <w:sz w:val="24"/>
        </w:rPr>
        <w:t xml:space="preserve"> </w:t>
      </w:r>
      <w:r w:rsidRPr="00324A48">
        <w:rPr>
          <w:rFonts w:ascii="Arial" w:hAnsi="Arial"/>
          <w:bCs/>
          <w:i/>
          <w:iCs/>
          <w:sz w:val="24"/>
        </w:rPr>
        <w:t>il Signore rischiara le mie tenebre.</w:t>
      </w:r>
      <w:r w:rsidR="00447973">
        <w:rPr>
          <w:rFonts w:ascii="Arial" w:hAnsi="Arial"/>
          <w:bCs/>
          <w:i/>
          <w:iCs/>
          <w:sz w:val="24"/>
        </w:rPr>
        <w:t xml:space="preserve"> </w:t>
      </w:r>
      <w:r w:rsidRPr="00324A48">
        <w:rPr>
          <w:rFonts w:ascii="Arial" w:hAnsi="Arial"/>
          <w:bCs/>
          <w:i/>
          <w:iCs/>
          <w:sz w:val="24"/>
        </w:rPr>
        <w:t>Con te mi getterò nella mischia,</w:t>
      </w:r>
      <w:r w:rsidR="00447973">
        <w:rPr>
          <w:rFonts w:ascii="Arial" w:hAnsi="Arial"/>
          <w:bCs/>
          <w:i/>
          <w:iCs/>
          <w:sz w:val="24"/>
        </w:rPr>
        <w:t xml:space="preserve"> </w:t>
      </w:r>
      <w:r w:rsidRPr="00324A48">
        <w:rPr>
          <w:rFonts w:ascii="Arial" w:hAnsi="Arial"/>
          <w:bCs/>
          <w:i/>
          <w:iCs/>
          <w:sz w:val="24"/>
        </w:rPr>
        <w:t>con il mio Dio scavalcherò le mura.</w:t>
      </w:r>
      <w:r w:rsidR="00447973">
        <w:rPr>
          <w:rFonts w:ascii="Arial" w:hAnsi="Arial"/>
          <w:bCs/>
          <w:i/>
          <w:iCs/>
          <w:sz w:val="24"/>
        </w:rPr>
        <w:t xml:space="preserve"> </w:t>
      </w:r>
    </w:p>
    <w:p w14:paraId="1E64F727" w14:textId="14A62DB1"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La via di Dio è perfetta,</w:t>
      </w:r>
      <w:r w:rsidR="00447973">
        <w:rPr>
          <w:rFonts w:ascii="Arial" w:hAnsi="Arial"/>
          <w:bCs/>
          <w:i/>
          <w:iCs/>
          <w:sz w:val="24"/>
        </w:rPr>
        <w:t xml:space="preserve"> </w:t>
      </w:r>
      <w:r w:rsidRPr="00324A48">
        <w:rPr>
          <w:rFonts w:ascii="Arial" w:hAnsi="Arial"/>
          <w:bCs/>
          <w:i/>
          <w:iCs/>
          <w:sz w:val="24"/>
        </w:rPr>
        <w:t>la parola del Signore è purificata nel fuoco;</w:t>
      </w:r>
      <w:r w:rsidR="00447973">
        <w:rPr>
          <w:rFonts w:ascii="Arial" w:hAnsi="Arial"/>
          <w:bCs/>
          <w:i/>
          <w:iCs/>
          <w:sz w:val="24"/>
        </w:rPr>
        <w:t xml:space="preserve"> </w:t>
      </w:r>
      <w:r w:rsidRPr="00324A48">
        <w:rPr>
          <w:rFonts w:ascii="Arial" w:hAnsi="Arial"/>
          <w:bCs/>
          <w:i/>
          <w:iCs/>
          <w:sz w:val="24"/>
        </w:rPr>
        <w:t>egli è scudo per chi in lui si rifugia.</w:t>
      </w:r>
      <w:r w:rsidR="00447973">
        <w:rPr>
          <w:rFonts w:ascii="Arial" w:hAnsi="Arial"/>
          <w:bCs/>
          <w:i/>
          <w:iCs/>
          <w:sz w:val="24"/>
        </w:rPr>
        <w:t xml:space="preserve"> </w:t>
      </w:r>
      <w:r w:rsidRPr="00324A48">
        <w:rPr>
          <w:rFonts w:ascii="Arial" w:hAnsi="Arial"/>
          <w:bCs/>
          <w:i/>
          <w:iCs/>
          <w:sz w:val="24"/>
        </w:rPr>
        <w:t>Infatti, chi è Dio, se non il Signore?</w:t>
      </w:r>
      <w:r w:rsidR="00447973">
        <w:rPr>
          <w:rFonts w:ascii="Arial" w:hAnsi="Arial"/>
          <w:bCs/>
          <w:i/>
          <w:iCs/>
          <w:sz w:val="24"/>
        </w:rPr>
        <w:t xml:space="preserve"> </w:t>
      </w:r>
      <w:r w:rsidRPr="00324A48">
        <w:rPr>
          <w:rFonts w:ascii="Arial" w:hAnsi="Arial"/>
          <w:bCs/>
          <w:i/>
          <w:iCs/>
          <w:sz w:val="24"/>
        </w:rPr>
        <w:t>O chi è roccia, se non il nostro Dio?</w:t>
      </w:r>
      <w:r w:rsidR="00447973">
        <w:rPr>
          <w:rFonts w:ascii="Arial" w:hAnsi="Arial"/>
          <w:bCs/>
          <w:i/>
          <w:iCs/>
          <w:sz w:val="24"/>
        </w:rPr>
        <w:t xml:space="preserve"> </w:t>
      </w:r>
      <w:r w:rsidRPr="00324A48">
        <w:rPr>
          <w:rFonts w:ascii="Arial" w:hAnsi="Arial"/>
          <w:bCs/>
          <w:i/>
          <w:iCs/>
          <w:sz w:val="24"/>
        </w:rPr>
        <w:t>Il Dio che mi ha cinto di vigore</w:t>
      </w:r>
      <w:r w:rsidR="00447973">
        <w:rPr>
          <w:rFonts w:ascii="Arial" w:hAnsi="Arial"/>
          <w:bCs/>
          <w:i/>
          <w:iCs/>
          <w:sz w:val="24"/>
        </w:rPr>
        <w:t xml:space="preserve"> </w:t>
      </w:r>
      <w:r w:rsidRPr="00324A48">
        <w:rPr>
          <w:rFonts w:ascii="Arial" w:hAnsi="Arial"/>
          <w:bCs/>
          <w:i/>
          <w:iCs/>
          <w:sz w:val="24"/>
        </w:rPr>
        <w:t>e ha reso integro il mio cammino,</w:t>
      </w:r>
      <w:r w:rsidR="00447973">
        <w:rPr>
          <w:rFonts w:ascii="Arial" w:hAnsi="Arial"/>
          <w:bCs/>
          <w:i/>
          <w:iCs/>
          <w:sz w:val="24"/>
        </w:rPr>
        <w:t xml:space="preserve"> </w:t>
      </w:r>
      <w:r w:rsidRPr="00324A48">
        <w:rPr>
          <w:rFonts w:ascii="Arial" w:hAnsi="Arial"/>
          <w:bCs/>
          <w:i/>
          <w:iCs/>
          <w:sz w:val="24"/>
        </w:rPr>
        <w:t>mi ha dato agilità come di cerve</w:t>
      </w:r>
      <w:r w:rsidR="00447973">
        <w:rPr>
          <w:rFonts w:ascii="Arial" w:hAnsi="Arial"/>
          <w:bCs/>
          <w:i/>
          <w:iCs/>
          <w:sz w:val="24"/>
        </w:rPr>
        <w:t xml:space="preserve"> </w:t>
      </w:r>
      <w:r w:rsidRPr="00324A48">
        <w:rPr>
          <w:rFonts w:ascii="Arial" w:hAnsi="Arial"/>
          <w:bCs/>
          <w:i/>
          <w:iCs/>
          <w:sz w:val="24"/>
        </w:rPr>
        <w:t>e sulle alture mi ha fatto stare saldo,</w:t>
      </w:r>
      <w:r w:rsidR="00447973">
        <w:rPr>
          <w:rFonts w:ascii="Arial" w:hAnsi="Arial"/>
          <w:bCs/>
          <w:i/>
          <w:iCs/>
          <w:sz w:val="24"/>
        </w:rPr>
        <w:t xml:space="preserve"> </w:t>
      </w:r>
      <w:r w:rsidRPr="00324A48">
        <w:rPr>
          <w:rFonts w:ascii="Arial" w:hAnsi="Arial"/>
          <w:bCs/>
          <w:i/>
          <w:iCs/>
          <w:sz w:val="24"/>
        </w:rPr>
        <w:t>ha addestrato le mie mani alla battaglia,</w:t>
      </w:r>
      <w:r w:rsidR="00447973">
        <w:rPr>
          <w:rFonts w:ascii="Arial" w:hAnsi="Arial"/>
          <w:bCs/>
          <w:i/>
          <w:iCs/>
          <w:sz w:val="24"/>
        </w:rPr>
        <w:t xml:space="preserve"> </w:t>
      </w:r>
      <w:r w:rsidRPr="00324A48">
        <w:rPr>
          <w:rFonts w:ascii="Arial" w:hAnsi="Arial"/>
          <w:bCs/>
          <w:i/>
          <w:iCs/>
          <w:sz w:val="24"/>
        </w:rPr>
        <w:t>le mie braccia a tendere l’arco di bronzo.</w:t>
      </w:r>
    </w:p>
    <w:p w14:paraId="77EA9AB6" w14:textId="1BC503A3"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Tu mi hai dato il tuo scudo di salvezza,</w:t>
      </w:r>
      <w:r w:rsidR="00447973">
        <w:rPr>
          <w:rFonts w:ascii="Arial" w:hAnsi="Arial"/>
          <w:bCs/>
          <w:i/>
          <w:iCs/>
          <w:sz w:val="24"/>
        </w:rPr>
        <w:t xml:space="preserve"> </w:t>
      </w:r>
      <w:r w:rsidRPr="00324A48">
        <w:rPr>
          <w:rFonts w:ascii="Arial" w:hAnsi="Arial"/>
          <w:bCs/>
          <w:i/>
          <w:iCs/>
          <w:sz w:val="24"/>
        </w:rPr>
        <w:t>mi hai esaudito e mi hai fatto crescere.</w:t>
      </w:r>
      <w:r w:rsidR="00447973">
        <w:rPr>
          <w:rFonts w:ascii="Arial" w:hAnsi="Arial"/>
          <w:bCs/>
          <w:i/>
          <w:iCs/>
          <w:sz w:val="24"/>
        </w:rPr>
        <w:t xml:space="preserve"> </w:t>
      </w:r>
      <w:r w:rsidRPr="00324A48">
        <w:rPr>
          <w:rFonts w:ascii="Arial" w:hAnsi="Arial"/>
          <w:bCs/>
          <w:i/>
          <w:iCs/>
          <w:sz w:val="24"/>
        </w:rPr>
        <w:t>Hai spianato la via ai miei passi,</w:t>
      </w:r>
      <w:r w:rsidR="00447973">
        <w:rPr>
          <w:rFonts w:ascii="Arial" w:hAnsi="Arial"/>
          <w:bCs/>
          <w:i/>
          <w:iCs/>
          <w:sz w:val="24"/>
        </w:rPr>
        <w:t xml:space="preserve"> </w:t>
      </w:r>
      <w:r w:rsidRPr="00324A48">
        <w:rPr>
          <w:rFonts w:ascii="Arial" w:hAnsi="Arial"/>
          <w:bCs/>
          <w:i/>
          <w:iCs/>
          <w:sz w:val="24"/>
        </w:rPr>
        <w:t>i miei piedi non hanno vacillato.</w:t>
      </w:r>
      <w:r w:rsidR="00447973">
        <w:rPr>
          <w:rFonts w:ascii="Arial" w:hAnsi="Arial"/>
          <w:bCs/>
          <w:i/>
          <w:iCs/>
          <w:sz w:val="24"/>
        </w:rPr>
        <w:t xml:space="preserve"> </w:t>
      </w:r>
      <w:r w:rsidRPr="00324A48">
        <w:rPr>
          <w:rFonts w:ascii="Arial" w:hAnsi="Arial"/>
          <w:bCs/>
          <w:i/>
          <w:iCs/>
          <w:sz w:val="24"/>
        </w:rPr>
        <w:t>Ho inseguito i miei nemici e li ho distrutti,</w:t>
      </w:r>
      <w:r w:rsidR="00447973">
        <w:rPr>
          <w:rFonts w:ascii="Arial" w:hAnsi="Arial"/>
          <w:bCs/>
          <w:i/>
          <w:iCs/>
          <w:sz w:val="24"/>
        </w:rPr>
        <w:t xml:space="preserve"> </w:t>
      </w:r>
      <w:r w:rsidRPr="00324A48">
        <w:rPr>
          <w:rFonts w:ascii="Arial" w:hAnsi="Arial"/>
          <w:bCs/>
          <w:i/>
          <w:iCs/>
          <w:sz w:val="24"/>
        </w:rPr>
        <w:t>non sono tornato senza averli annientati.</w:t>
      </w:r>
      <w:r w:rsidR="00447973">
        <w:rPr>
          <w:rFonts w:ascii="Arial" w:hAnsi="Arial"/>
          <w:bCs/>
          <w:i/>
          <w:iCs/>
          <w:sz w:val="24"/>
        </w:rPr>
        <w:t xml:space="preserve"> </w:t>
      </w:r>
      <w:r w:rsidRPr="00324A48">
        <w:rPr>
          <w:rFonts w:ascii="Arial" w:hAnsi="Arial"/>
          <w:bCs/>
          <w:i/>
          <w:iCs/>
          <w:sz w:val="24"/>
        </w:rPr>
        <w:t>Li ho annientati e colpiti e non si sono rialzati,</w:t>
      </w:r>
      <w:r w:rsidR="00447973">
        <w:rPr>
          <w:rFonts w:ascii="Arial" w:hAnsi="Arial"/>
          <w:bCs/>
          <w:i/>
          <w:iCs/>
          <w:sz w:val="24"/>
        </w:rPr>
        <w:t xml:space="preserve"> </w:t>
      </w:r>
      <w:r w:rsidRPr="00324A48">
        <w:rPr>
          <w:rFonts w:ascii="Arial" w:hAnsi="Arial"/>
          <w:bCs/>
          <w:i/>
          <w:iCs/>
          <w:sz w:val="24"/>
        </w:rPr>
        <w:t>sono caduti sotto i miei piedi.</w:t>
      </w:r>
    </w:p>
    <w:p w14:paraId="6E792344" w14:textId="14FD80BF"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Tu mi hai cinto di forza per la guerra,</w:t>
      </w:r>
      <w:r w:rsidR="00447973">
        <w:rPr>
          <w:rFonts w:ascii="Arial" w:hAnsi="Arial"/>
          <w:bCs/>
          <w:i/>
          <w:iCs/>
          <w:sz w:val="24"/>
        </w:rPr>
        <w:t xml:space="preserve"> </w:t>
      </w:r>
      <w:r w:rsidRPr="00324A48">
        <w:rPr>
          <w:rFonts w:ascii="Arial" w:hAnsi="Arial"/>
          <w:bCs/>
          <w:i/>
          <w:iCs/>
          <w:sz w:val="24"/>
        </w:rPr>
        <w:t>hai piegato sotto di me gli avversari.</w:t>
      </w:r>
      <w:r w:rsidR="00447973">
        <w:rPr>
          <w:rFonts w:ascii="Arial" w:hAnsi="Arial"/>
          <w:bCs/>
          <w:i/>
          <w:iCs/>
          <w:sz w:val="24"/>
        </w:rPr>
        <w:t xml:space="preserve"> </w:t>
      </w:r>
      <w:r w:rsidRPr="00324A48">
        <w:rPr>
          <w:rFonts w:ascii="Arial" w:hAnsi="Arial"/>
          <w:bCs/>
          <w:i/>
          <w:iCs/>
          <w:sz w:val="24"/>
        </w:rPr>
        <w:t>Dei nemici mi hai mostrato le spalle:</w:t>
      </w:r>
      <w:r w:rsidR="00447973">
        <w:rPr>
          <w:rFonts w:ascii="Arial" w:hAnsi="Arial"/>
          <w:bCs/>
          <w:i/>
          <w:iCs/>
          <w:sz w:val="24"/>
        </w:rPr>
        <w:t xml:space="preserve"> </w:t>
      </w:r>
      <w:r w:rsidRPr="00324A48">
        <w:rPr>
          <w:rFonts w:ascii="Arial" w:hAnsi="Arial"/>
          <w:bCs/>
          <w:i/>
          <w:iCs/>
          <w:sz w:val="24"/>
        </w:rPr>
        <w:t>quelli che mi odiavano, li ho distrutti.</w:t>
      </w:r>
      <w:r w:rsidR="00447973">
        <w:rPr>
          <w:rFonts w:ascii="Arial" w:hAnsi="Arial"/>
          <w:bCs/>
          <w:i/>
          <w:iCs/>
          <w:sz w:val="24"/>
        </w:rPr>
        <w:t xml:space="preserve"> </w:t>
      </w:r>
      <w:r w:rsidRPr="00324A48">
        <w:rPr>
          <w:rFonts w:ascii="Arial" w:hAnsi="Arial"/>
          <w:bCs/>
          <w:i/>
          <w:iCs/>
          <w:sz w:val="24"/>
        </w:rPr>
        <w:t>Hanno gridato e nessuno li ha salvati,</w:t>
      </w:r>
      <w:r w:rsidR="00447973">
        <w:rPr>
          <w:rFonts w:ascii="Arial" w:hAnsi="Arial"/>
          <w:bCs/>
          <w:i/>
          <w:iCs/>
          <w:sz w:val="24"/>
        </w:rPr>
        <w:t xml:space="preserve"> </w:t>
      </w:r>
      <w:r w:rsidRPr="00324A48">
        <w:rPr>
          <w:rFonts w:ascii="Arial" w:hAnsi="Arial"/>
          <w:bCs/>
          <w:i/>
          <w:iCs/>
          <w:sz w:val="24"/>
        </w:rPr>
        <w:t>hanno gridato al Signore, ma non ha risposto.</w:t>
      </w:r>
      <w:r w:rsidR="00447973">
        <w:rPr>
          <w:rFonts w:ascii="Arial" w:hAnsi="Arial"/>
          <w:bCs/>
          <w:i/>
          <w:iCs/>
          <w:sz w:val="24"/>
        </w:rPr>
        <w:t xml:space="preserve"> </w:t>
      </w:r>
      <w:r w:rsidRPr="00324A48">
        <w:rPr>
          <w:rFonts w:ascii="Arial" w:hAnsi="Arial"/>
          <w:bCs/>
          <w:i/>
          <w:iCs/>
          <w:sz w:val="24"/>
        </w:rPr>
        <w:t>Come polvere della terra li ho dispersi,</w:t>
      </w:r>
      <w:r w:rsidR="00447973">
        <w:rPr>
          <w:rFonts w:ascii="Arial" w:hAnsi="Arial"/>
          <w:bCs/>
          <w:i/>
          <w:iCs/>
          <w:sz w:val="24"/>
        </w:rPr>
        <w:t xml:space="preserve"> </w:t>
      </w:r>
      <w:r w:rsidRPr="00324A48">
        <w:rPr>
          <w:rFonts w:ascii="Arial" w:hAnsi="Arial"/>
          <w:bCs/>
          <w:i/>
          <w:iCs/>
          <w:sz w:val="24"/>
        </w:rPr>
        <w:t>calpestati, schiacciati come fango delle strade.</w:t>
      </w:r>
      <w:r w:rsidR="00447973">
        <w:rPr>
          <w:rFonts w:ascii="Arial" w:hAnsi="Arial"/>
          <w:bCs/>
          <w:i/>
          <w:iCs/>
          <w:sz w:val="24"/>
        </w:rPr>
        <w:t xml:space="preserve"> </w:t>
      </w:r>
      <w:r w:rsidRPr="00324A48">
        <w:rPr>
          <w:rFonts w:ascii="Arial" w:hAnsi="Arial"/>
          <w:bCs/>
          <w:i/>
          <w:iCs/>
          <w:sz w:val="24"/>
        </w:rPr>
        <w:t>Mi hai scampato dal popolo in rivolta,</w:t>
      </w:r>
      <w:r w:rsidR="00447973">
        <w:rPr>
          <w:rFonts w:ascii="Arial" w:hAnsi="Arial"/>
          <w:bCs/>
          <w:i/>
          <w:iCs/>
          <w:sz w:val="24"/>
        </w:rPr>
        <w:t xml:space="preserve"> </w:t>
      </w:r>
      <w:r w:rsidRPr="00324A48">
        <w:rPr>
          <w:rFonts w:ascii="Arial" w:hAnsi="Arial"/>
          <w:bCs/>
          <w:i/>
          <w:iCs/>
          <w:sz w:val="24"/>
        </w:rPr>
        <w:t>mi hai conservato a capo di nazioni.</w:t>
      </w:r>
      <w:r w:rsidR="00447973">
        <w:rPr>
          <w:rFonts w:ascii="Arial" w:hAnsi="Arial"/>
          <w:bCs/>
          <w:i/>
          <w:iCs/>
          <w:sz w:val="24"/>
        </w:rPr>
        <w:t xml:space="preserve"> </w:t>
      </w:r>
      <w:r w:rsidRPr="00324A48">
        <w:rPr>
          <w:rFonts w:ascii="Arial" w:hAnsi="Arial"/>
          <w:bCs/>
          <w:i/>
          <w:iCs/>
          <w:sz w:val="24"/>
        </w:rPr>
        <w:t>Un popolo che non conoscevo mi ha servito;</w:t>
      </w:r>
      <w:r w:rsidR="00447973">
        <w:rPr>
          <w:rFonts w:ascii="Arial" w:hAnsi="Arial"/>
          <w:bCs/>
          <w:i/>
          <w:iCs/>
          <w:sz w:val="24"/>
        </w:rPr>
        <w:t xml:space="preserve"> </w:t>
      </w:r>
      <w:r w:rsidRPr="00324A48">
        <w:rPr>
          <w:rFonts w:ascii="Arial" w:hAnsi="Arial"/>
          <w:bCs/>
          <w:i/>
          <w:iCs/>
          <w:sz w:val="24"/>
        </w:rPr>
        <w:t>stranieri cercavano il mio favore,</w:t>
      </w:r>
      <w:r w:rsidR="00447973">
        <w:rPr>
          <w:rFonts w:ascii="Arial" w:hAnsi="Arial"/>
          <w:bCs/>
          <w:i/>
          <w:iCs/>
          <w:sz w:val="24"/>
        </w:rPr>
        <w:t xml:space="preserve"> </w:t>
      </w:r>
      <w:r w:rsidRPr="00324A48">
        <w:rPr>
          <w:rFonts w:ascii="Arial" w:hAnsi="Arial"/>
          <w:bCs/>
          <w:i/>
          <w:iCs/>
          <w:sz w:val="24"/>
        </w:rPr>
        <w:t>all’udirmi, subito mi obbedivano,</w:t>
      </w:r>
      <w:r w:rsidR="00447973">
        <w:rPr>
          <w:rFonts w:ascii="Arial" w:hAnsi="Arial"/>
          <w:bCs/>
          <w:i/>
          <w:iCs/>
          <w:sz w:val="24"/>
        </w:rPr>
        <w:t xml:space="preserve"> </w:t>
      </w:r>
      <w:r w:rsidRPr="00324A48">
        <w:rPr>
          <w:rFonts w:ascii="Arial" w:hAnsi="Arial"/>
          <w:bCs/>
          <w:i/>
          <w:iCs/>
          <w:sz w:val="24"/>
        </w:rPr>
        <w:t>impallidivano uomini stranieri</w:t>
      </w:r>
      <w:r w:rsidR="00447973">
        <w:rPr>
          <w:rFonts w:ascii="Arial" w:hAnsi="Arial"/>
          <w:bCs/>
          <w:i/>
          <w:iCs/>
          <w:sz w:val="24"/>
        </w:rPr>
        <w:t xml:space="preserve"> </w:t>
      </w:r>
      <w:r w:rsidRPr="00324A48">
        <w:rPr>
          <w:rFonts w:ascii="Arial" w:hAnsi="Arial"/>
          <w:bCs/>
          <w:i/>
          <w:iCs/>
          <w:sz w:val="24"/>
        </w:rPr>
        <w:t>e uscivano tremanti dai loro nascondigli.</w:t>
      </w:r>
    </w:p>
    <w:p w14:paraId="0910EAB1" w14:textId="5E6E3FE3"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Viva il Signore e benedetta la mia roccia,</w:t>
      </w:r>
      <w:r w:rsidR="00447973">
        <w:rPr>
          <w:rFonts w:ascii="Arial" w:hAnsi="Arial"/>
          <w:bCs/>
          <w:i/>
          <w:iCs/>
          <w:sz w:val="24"/>
        </w:rPr>
        <w:t xml:space="preserve"> </w:t>
      </w:r>
      <w:r w:rsidRPr="00324A48">
        <w:rPr>
          <w:rFonts w:ascii="Arial" w:hAnsi="Arial"/>
          <w:bCs/>
          <w:i/>
          <w:iCs/>
          <w:sz w:val="24"/>
        </w:rPr>
        <w:t>sia esaltato Dio, rupe della mia salvezza.</w:t>
      </w:r>
      <w:r w:rsidR="00447973">
        <w:rPr>
          <w:rFonts w:ascii="Arial" w:hAnsi="Arial"/>
          <w:bCs/>
          <w:i/>
          <w:iCs/>
          <w:sz w:val="24"/>
        </w:rPr>
        <w:t xml:space="preserve"> </w:t>
      </w:r>
      <w:r w:rsidRPr="00324A48">
        <w:rPr>
          <w:rFonts w:ascii="Arial" w:hAnsi="Arial"/>
          <w:bCs/>
          <w:i/>
          <w:iCs/>
          <w:sz w:val="24"/>
        </w:rPr>
        <w:t>Dio, tu mi accordi la rivincita</w:t>
      </w:r>
      <w:r w:rsidR="00447973">
        <w:rPr>
          <w:rFonts w:ascii="Arial" w:hAnsi="Arial"/>
          <w:bCs/>
          <w:i/>
          <w:iCs/>
          <w:sz w:val="24"/>
        </w:rPr>
        <w:t xml:space="preserve"> </w:t>
      </w:r>
      <w:r w:rsidRPr="00324A48">
        <w:rPr>
          <w:rFonts w:ascii="Arial" w:hAnsi="Arial"/>
          <w:bCs/>
          <w:i/>
          <w:iCs/>
          <w:sz w:val="24"/>
        </w:rPr>
        <w:t>e sottometti i popoli al mio giogo,</w:t>
      </w:r>
      <w:r w:rsidR="00447973">
        <w:rPr>
          <w:rFonts w:ascii="Arial" w:hAnsi="Arial"/>
          <w:bCs/>
          <w:i/>
          <w:iCs/>
          <w:sz w:val="24"/>
        </w:rPr>
        <w:t xml:space="preserve"> </w:t>
      </w:r>
      <w:r w:rsidRPr="00324A48">
        <w:rPr>
          <w:rFonts w:ascii="Arial" w:hAnsi="Arial"/>
          <w:bCs/>
          <w:i/>
          <w:iCs/>
          <w:sz w:val="24"/>
        </w:rPr>
        <w:t>mi sottrai ai miei nemici,</w:t>
      </w:r>
      <w:r w:rsidR="00447973">
        <w:rPr>
          <w:rFonts w:ascii="Arial" w:hAnsi="Arial"/>
          <w:bCs/>
          <w:i/>
          <w:iCs/>
          <w:sz w:val="24"/>
        </w:rPr>
        <w:t xml:space="preserve"> </w:t>
      </w:r>
      <w:r w:rsidRPr="00324A48">
        <w:rPr>
          <w:rFonts w:ascii="Arial" w:hAnsi="Arial"/>
          <w:bCs/>
          <w:i/>
          <w:iCs/>
          <w:sz w:val="24"/>
        </w:rPr>
        <w:t>dei miei avversari mi fai trionfare</w:t>
      </w:r>
      <w:r w:rsidR="00447973">
        <w:rPr>
          <w:rFonts w:ascii="Arial" w:hAnsi="Arial"/>
          <w:bCs/>
          <w:i/>
          <w:iCs/>
          <w:sz w:val="24"/>
        </w:rPr>
        <w:t xml:space="preserve"> </w:t>
      </w:r>
      <w:r w:rsidRPr="00324A48">
        <w:rPr>
          <w:rFonts w:ascii="Arial" w:hAnsi="Arial"/>
          <w:bCs/>
          <w:i/>
          <w:iCs/>
          <w:sz w:val="24"/>
        </w:rPr>
        <w:t>e mi liberi dall’uomo violento.</w:t>
      </w:r>
      <w:r w:rsidR="00447973">
        <w:rPr>
          <w:rFonts w:ascii="Arial" w:hAnsi="Arial"/>
          <w:bCs/>
          <w:i/>
          <w:iCs/>
          <w:sz w:val="24"/>
        </w:rPr>
        <w:t xml:space="preserve"> </w:t>
      </w:r>
      <w:r w:rsidRPr="00324A48">
        <w:rPr>
          <w:rFonts w:ascii="Arial" w:hAnsi="Arial"/>
          <w:bCs/>
          <w:i/>
          <w:iCs/>
          <w:sz w:val="24"/>
        </w:rPr>
        <w:t>Per questo ti loderò, Signore, tra le genti</w:t>
      </w:r>
      <w:r w:rsidR="00447973">
        <w:rPr>
          <w:rFonts w:ascii="Arial" w:hAnsi="Arial"/>
          <w:bCs/>
          <w:i/>
          <w:iCs/>
          <w:sz w:val="24"/>
        </w:rPr>
        <w:t xml:space="preserve"> </w:t>
      </w:r>
      <w:r w:rsidRPr="00324A48">
        <w:rPr>
          <w:rFonts w:ascii="Arial" w:hAnsi="Arial"/>
          <w:bCs/>
          <w:i/>
          <w:iCs/>
          <w:sz w:val="24"/>
        </w:rPr>
        <w:t>e canterò inni al tuo nome.</w:t>
      </w:r>
      <w:r w:rsidR="00447973">
        <w:rPr>
          <w:rFonts w:ascii="Arial" w:hAnsi="Arial"/>
          <w:bCs/>
          <w:i/>
          <w:iCs/>
          <w:sz w:val="24"/>
        </w:rPr>
        <w:t xml:space="preserve"> </w:t>
      </w:r>
      <w:r w:rsidRPr="00324A48">
        <w:rPr>
          <w:rFonts w:ascii="Arial" w:hAnsi="Arial"/>
          <w:bCs/>
          <w:i/>
          <w:iCs/>
          <w:sz w:val="24"/>
        </w:rPr>
        <w:t>Egli concede al suo re grandi vittorie,</w:t>
      </w:r>
      <w:r w:rsidR="00447973">
        <w:rPr>
          <w:rFonts w:ascii="Arial" w:hAnsi="Arial"/>
          <w:bCs/>
          <w:i/>
          <w:iCs/>
          <w:sz w:val="24"/>
        </w:rPr>
        <w:t xml:space="preserve"> </w:t>
      </w:r>
      <w:r w:rsidRPr="00324A48">
        <w:rPr>
          <w:rFonts w:ascii="Arial" w:hAnsi="Arial"/>
          <w:bCs/>
          <w:i/>
          <w:iCs/>
          <w:sz w:val="24"/>
        </w:rPr>
        <w:t>si mostra fedele al suo consacrato,</w:t>
      </w:r>
      <w:r w:rsidR="00447973">
        <w:rPr>
          <w:rFonts w:ascii="Arial" w:hAnsi="Arial"/>
          <w:bCs/>
          <w:i/>
          <w:iCs/>
          <w:sz w:val="24"/>
        </w:rPr>
        <w:t xml:space="preserve"> </w:t>
      </w:r>
      <w:r w:rsidRPr="00324A48">
        <w:rPr>
          <w:rFonts w:ascii="Arial" w:hAnsi="Arial"/>
          <w:bCs/>
          <w:i/>
          <w:iCs/>
          <w:sz w:val="24"/>
        </w:rPr>
        <w:t>a Davide e alla sua discendenza per sempre». (2Sam 22,1-51).</w:t>
      </w:r>
    </w:p>
    <w:p w14:paraId="4C968208" w14:textId="4BC11A70"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Queste sono le ultime parole di Davide:</w:t>
      </w:r>
      <w:r w:rsidR="00447973">
        <w:rPr>
          <w:rFonts w:ascii="Arial" w:hAnsi="Arial"/>
          <w:bCs/>
          <w:i/>
          <w:iCs/>
          <w:sz w:val="24"/>
        </w:rPr>
        <w:t xml:space="preserve"> </w:t>
      </w:r>
      <w:r w:rsidRPr="00324A48">
        <w:rPr>
          <w:rFonts w:ascii="Arial" w:hAnsi="Arial"/>
          <w:bCs/>
          <w:i/>
          <w:iCs/>
          <w:sz w:val="24"/>
        </w:rPr>
        <w:t>«Oracolo di Davide, figlio di Iesse,</w:t>
      </w:r>
      <w:r w:rsidR="00447973">
        <w:rPr>
          <w:rFonts w:ascii="Arial" w:hAnsi="Arial"/>
          <w:bCs/>
          <w:i/>
          <w:iCs/>
          <w:sz w:val="24"/>
        </w:rPr>
        <w:t xml:space="preserve"> </w:t>
      </w:r>
      <w:r w:rsidRPr="00324A48">
        <w:rPr>
          <w:rFonts w:ascii="Arial" w:hAnsi="Arial"/>
          <w:bCs/>
          <w:i/>
          <w:iCs/>
          <w:sz w:val="24"/>
        </w:rPr>
        <w:t>oracolo dell’uomo innalzato dall’Altissimo,</w:t>
      </w:r>
      <w:r w:rsidR="00447973">
        <w:rPr>
          <w:rFonts w:ascii="Arial" w:hAnsi="Arial"/>
          <w:bCs/>
          <w:i/>
          <w:iCs/>
          <w:sz w:val="24"/>
        </w:rPr>
        <w:t xml:space="preserve"> </w:t>
      </w:r>
      <w:r w:rsidRPr="00324A48">
        <w:rPr>
          <w:rFonts w:ascii="Arial" w:hAnsi="Arial"/>
          <w:bCs/>
          <w:i/>
          <w:iCs/>
          <w:sz w:val="24"/>
        </w:rPr>
        <w:t>del consacrato del Dio di Giacobbe,</w:t>
      </w:r>
      <w:r w:rsidR="00447973">
        <w:rPr>
          <w:rFonts w:ascii="Arial" w:hAnsi="Arial"/>
          <w:bCs/>
          <w:i/>
          <w:iCs/>
          <w:sz w:val="24"/>
        </w:rPr>
        <w:t xml:space="preserve"> </w:t>
      </w:r>
      <w:r w:rsidRPr="00324A48">
        <w:rPr>
          <w:rFonts w:ascii="Arial" w:hAnsi="Arial"/>
          <w:bCs/>
          <w:i/>
          <w:iCs/>
          <w:sz w:val="24"/>
        </w:rPr>
        <w:t>del soave salmista d’Israele.</w:t>
      </w:r>
      <w:r w:rsidR="00447973">
        <w:rPr>
          <w:rFonts w:ascii="Arial" w:hAnsi="Arial"/>
          <w:bCs/>
          <w:i/>
          <w:iCs/>
          <w:sz w:val="24"/>
        </w:rPr>
        <w:t xml:space="preserve"> </w:t>
      </w:r>
      <w:r w:rsidRPr="00324A48">
        <w:rPr>
          <w:rFonts w:ascii="Arial" w:hAnsi="Arial"/>
          <w:bCs/>
          <w:i/>
          <w:iCs/>
          <w:sz w:val="24"/>
        </w:rPr>
        <w:t>Lo spirito del Signore parla in me,</w:t>
      </w:r>
      <w:r w:rsidR="00447973">
        <w:rPr>
          <w:rFonts w:ascii="Arial" w:hAnsi="Arial"/>
          <w:bCs/>
          <w:i/>
          <w:iCs/>
          <w:sz w:val="24"/>
        </w:rPr>
        <w:t xml:space="preserve"> </w:t>
      </w:r>
      <w:r w:rsidRPr="00324A48">
        <w:rPr>
          <w:rFonts w:ascii="Arial" w:hAnsi="Arial"/>
          <w:bCs/>
          <w:i/>
          <w:iCs/>
          <w:sz w:val="24"/>
        </w:rPr>
        <w:t>la sua parola è sulla mia lingua;</w:t>
      </w:r>
      <w:r w:rsidR="00447973">
        <w:rPr>
          <w:rFonts w:ascii="Arial" w:hAnsi="Arial"/>
          <w:bCs/>
          <w:i/>
          <w:iCs/>
          <w:sz w:val="24"/>
        </w:rPr>
        <w:t xml:space="preserve"> </w:t>
      </w:r>
      <w:r w:rsidRPr="00324A48">
        <w:rPr>
          <w:rFonts w:ascii="Arial" w:hAnsi="Arial"/>
          <w:bCs/>
          <w:i/>
          <w:iCs/>
          <w:sz w:val="24"/>
        </w:rPr>
        <w:t>il Dio di Giacobbe ha parlato,</w:t>
      </w:r>
      <w:r w:rsidR="00447973">
        <w:rPr>
          <w:rFonts w:ascii="Arial" w:hAnsi="Arial"/>
          <w:bCs/>
          <w:i/>
          <w:iCs/>
          <w:sz w:val="24"/>
        </w:rPr>
        <w:t xml:space="preserve"> </w:t>
      </w:r>
      <w:r w:rsidRPr="00324A48">
        <w:rPr>
          <w:rFonts w:ascii="Arial" w:hAnsi="Arial"/>
          <w:bCs/>
          <w:i/>
          <w:iCs/>
          <w:sz w:val="24"/>
        </w:rPr>
        <w:t>la roccia d’Israele mi ha detto:</w:t>
      </w:r>
      <w:r w:rsidR="00447973">
        <w:rPr>
          <w:rFonts w:ascii="Arial" w:hAnsi="Arial"/>
          <w:bCs/>
          <w:i/>
          <w:iCs/>
          <w:sz w:val="24"/>
        </w:rPr>
        <w:t xml:space="preserve"> </w:t>
      </w:r>
      <w:r w:rsidRPr="00324A48">
        <w:rPr>
          <w:rFonts w:ascii="Arial" w:hAnsi="Arial"/>
          <w:bCs/>
          <w:i/>
          <w:iCs/>
          <w:sz w:val="24"/>
        </w:rPr>
        <w:t>“Chi governa gli uomini con giustizia,</w:t>
      </w:r>
      <w:r w:rsidR="00447973">
        <w:rPr>
          <w:rFonts w:ascii="Arial" w:hAnsi="Arial"/>
          <w:bCs/>
          <w:i/>
          <w:iCs/>
          <w:sz w:val="24"/>
        </w:rPr>
        <w:t xml:space="preserve"> </w:t>
      </w:r>
      <w:r w:rsidRPr="00324A48">
        <w:rPr>
          <w:rFonts w:ascii="Arial" w:hAnsi="Arial"/>
          <w:bCs/>
          <w:i/>
          <w:iCs/>
          <w:sz w:val="24"/>
        </w:rPr>
        <w:t>chi governa con timore di Dio,</w:t>
      </w:r>
      <w:r w:rsidR="00447973">
        <w:rPr>
          <w:rFonts w:ascii="Arial" w:hAnsi="Arial"/>
          <w:bCs/>
          <w:i/>
          <w:iCs/>
          <w:sz w:val="24"/>
        </w:rPr>
        <w:t xml:space="preserve"> </w:t>
      </w:r>
      <w:r w:rsidRPr="00324A48">
        <w:rPr>
          <w:rFonts w:ascii="Arial" w:hAnsi="Arial"/>
          <w:bCs/>
          <w:i/>
          <w:iCs/>
          <w:sz w:val="24"/>
        </w:rPr>
        <w:t>è come luce di un mattino</w:t>
      </w:r>
      <w:r w:rsidR="00447973">
        <w:rPr>
          <w:rFonts w:ascii="Arial" w:hAnsi="Arial"/>
          <w:bCs/>
          <w:i/>
          <w:iCs/>
          <w:sz w:val="24"/>
        </w:rPr>
        <w:t xml:space="preserve"> </w:t>
      </w:r>
      <w:r w:rsidRPr="00324A48">
        <w:rPr>
          <w:rFonts w:ascii="Arial" w:hAnsi="Arial"/>
          <w:bCs/>
          <w:i/>
          <w:iCs/>
          <w:sz w:val="24"/>
        </w:rPr>
        <w:t>quando sorge il sole,</w:t>
      </w:r>
      <w:r w:rsidR="00447973">
        <w:rPr>
          <w:rFonts w:ascii="Arial" w:hAnsi="Arial"/>
          <w:bCs/>
          <w:i/>
          <w:iCs/>
          <w:sz w:val="24"/>
        </w:rPr>
        <w:t xml:space="preserve"> </w:t>
      </w:r>
      <w:r w:rsidRPr="00324A48">
        <w:rPr>
          <w:rFonts w:ascii="Arial" w:hAnsi="Arial"/>
          <w:bCs/>
          <w:i/>
          <w:iCs/>
          <w:sz w:val="24"/>
        </w:rPr>
        <w:t>mattino senza nubi,</w:t>
      </w:r>
      <w:r w:rsidR="00447973">
        <w:rPr>
          <w:rFonts w:ascii="Arial" w:hAnsi="Arial"/>
          <w:bCs/>
          <w:i/>
          <w:iCs/>
          <w:sz w:val="24"/>
        </w:rPr>
        <w:t xml:space="preserve"> </w:t>
      </w:r>
      <w:r w:rsidRPr="00324A48">
        <w:rPr>
          <w:rFonts w:ascii="Arial" w:hAnsi="Arial"/>
          <w:bCs/>
          <w:i/>
          <w:iCs/>
          <w:sz w:val="24"/>
        </w:rPr>
        <w:t>che fa scintillare dopo la pioggia</w:t>
      </w:r>
      <w:r w:rsidR="00447973">
        <w:rPr>
          <w:rFonts w:ascii="Arial" w:hAnsi="Arial"/>
          <w:bCs/>
          <w:i/>
          <w:iCs/>
          <w:sz w:val="24"/>
        </w:rPr>
        <w:t xml:space="preserve"> </w:t>
      </w:r>
      <w:r w:rsidRPr="00324A48">
        <w:rPr>
          <w:rFonts w:ascii="Arial" w:hAnsi="Arial"/>
          <w:bCs/>
          <w:i/>
          <w:iCs/>
          <w:sz w:val="24"/>
        </w:rPr>
        <w:t>i germogli della terra”.</w:t>
      </w:r>
      <w:r w:rsidR="00447973">
        <w:rPr>
          <w:rFonts w:ascii="Arial" w:hAnsi="Arial"/>
          <w:bCs/>
          <w:i/>
          <w:iCs/>
          <w:sz w:val="24"/>
        </w:rPr>
        <w:t xml:space="preserve"> </w:t>
      </w:r>
      <w:r w:rsidRPr="00324A48">
        <w:rPr>
          <w:rFonts w:ascii="Arial" w:hAnsi="Arial"/>
          <w:bCs/>
          <w:i/>
          <w:iCs/>
          <w:sz w:val="24"/>
        </w:rPr>
        <w:t>Non è forse così la mia casa davanti a Dio,</w:t>
      </w:r>
      <w:r w:rsidR="00447973">
        <w:rPr>
          <w:rFonts w:ascii="Arial" w:hAnsi="Arial"/>
          <w:bCs/>
          <w:i/>
          <w:iCs/>
          <w:sz w:val="24"/>
        </w:rPr>
        <w:t xml:space="preserve"> </w:t>
      </w:r>
      <w:r w:rsidRPr="00324A48">
        <w:rPr>
          <w:rFonts w:ascii="Arial" w:hAnsi="Arial"/>
          <w:bCs/>
          <w:i/>
          <w:iCs/>
          <w:sz w:val="24"/>
        </w:rPr>
        <w:t>poiché ha stabilito con me un’alleanza eterna,</w:t>
      </w:r>
      <w:r w:rsidR="00447973">
        <w:rPr>
          <w:rFonts w:ascii="Arial" w:hAnsi="Arial"/>
          <w:bCs/>
          <w:i/>
          <w:iCs/>
          <w:sz w:val="24"/>
        </w:rPr>
        <w:t xml:space="preserve"> </w:t>
      </w:r>
      <w:r w:rsidRPr="00324A48">
        <w:rPr>
          <w:rFonts w:ascii="Arial" w:hAnsi="Arial"/>
          <w:bCs/>
          <w:i/>
          <w:iCs/>
          <w:sz w:val="24"/>
        </w:rPr>
        <w:t>in tutto regolata e osservata?</w:t>
      </w:r>
      <w:r w:rsidR="00447973">
        <w:rPr>
          <w:rFonts w:ascii="Arial" w:hAnsi="Arial"/>
          <w:bCs/>
          <w:i/>
          <w:iCs/>
          <w:sz w:val="24"/>
        </w:rPr>
        <w:t xml:space="preserve"> </w:t>
      </w:r>
      <w:r w:rsidRPr="00324A48">
        <w:rPr>
          <w:rFonts w:ascii="Arial" w:hAnsi="Arial"/>
          <w:bCs/>
          <w:i/>
          <w:iCs/>
          <w:sz w:val="24"/>
        </w:rPr>
        <w:t>Non farà dunque germogliare</w:t>
      </w:r>
      <w:r w:rsidR="00447973">
        <w:rPr>
          <w:rFonts w:ascii="Arial" w:hAnsi="Arial"/>
          <w:bCs/>
          <w:i/>
          <w:iCs/>
          <w:sz w:val="24"/>
        </w:rPr>
        <w:t xml:space="preserve"> </w:t>
      </w:r>
      <w:r w:rsidRPr="00324A48">
        <w:rPr>
          <w:rFonts w:ascii="Arial" w:hAnsi="Arial"/>
          <w:bCs/>
          <w:i/>
          <w:iCs/>
          <w:sz w:val="24"/>
        </w:rPr>
        <w:t>quanto mi salva</w:t>
      </w:r>
      <w:r w:rsidR="00447973">
        <w:rPr>
          <w:rFonts w:ascii="Arial" w:hAnsi="Arial"/>
          <w:bCs/>
          <w:i/>
          <w:iCs/>
          <w:sz w:val="24"/>
        </w:rPr>
        <w:t xml:space="preserve"> </w:t>
      </w:r>
      <w:r w:rsidRPr="00324A48">
        <w:rPr>
          <w:rFonts w:ascii="Arial" w:hAnsi="Arial"/>
          <w:bCs/>
          <w:i/>
          <w:iCs/>
          <w:sz w:val="24"/>
        </w:rPr>
        <w:t>e quanto mi diletta?</w:t>
      </w:r>
      <w:r w:rsidR="00447973">
        <w:rPr>
          <w:rFonts w:ascii="Arial" w:hAnsi="Arial"/>
          <w:bCs/>
          <w:i/>
          <w:iCs/>
          <w:sz w:val="24"/>
        </w:rPr>
        <w:t xml:space="preserve"> </w:t>
      </w:r>
      <w:r w:rsidRPr="00324A48">
        <w:rPr>
          <w:rFonts w:ascii="Arial" w:hAnsi="Arial"/>
          <w:bCs/>
          <w:i/>
          <w:iCs/>
          <w:sz w:val="24"/>
        </w:rPr>
        <w:t>Ma gli scellerati sono come spine,</w:t>
      </w:r>
      <w:r w:rsidR="00447973">
        <w:rPr>
          <w:rFonts w:ascii="Arial" w:hAnsi="Arial"/>
          <w:bCs/>
          <w:i/>
          <w:iCs/>
          <w:sz w:val="24"/>
        </w:rPr>
        <w:t xml:space="preserve"> </w:t>
      </w:r>
      <w:r w:rsidRPr="00324A48">
        <w:rPr>
          <w:rFonts w:ascii="Arial" w:hAnsi="Arial"/>
          <w:bCs/>
          <w:i/>
          <w:iCs/>
          <w:sz w:val="24"/>
        </w:rPr>
        <w:t>che si buttano via tutte</w:t>
      </w:r>
      <w:r w:rsidR="00447973">
        <w:rPr>
          <w:rFonts w:ascii="Arial" w:hAnsi="Arial"/>
          <w:bCs/>
          <w:i/>
          <w:iCs/>
          <w:sz w:val="24"/>
        </w:rPr>
        <w:t xml:space="preserve"> </w:t>
      </w:r>
      <w:r w:rsidRPr="00324A48">
        <w:rPr>
          <w:rFonts w:ascii="Arial" w:hAnsi="Arial"/>
          <w:bCs/>
          <w:i/>
          <w:iCs/>
          <w:sz w:val="24"/>
        </w:rPr>
        <w:t xml:space="preserve">e </w:t>
      </w:r>
      <w:r w:rsidRPr="00324A48">
        <w:rPr>
          <w:rFonts w:ascii="Arial" w:hAnsi="Arial"/>
          <w:bCs/>
          <w:i/>
          <w:iCs/>
          <w:sz w:val="24"/>
        </w:rPr>
        <w:lastRenderedPageBreak/>
        <w:t>non si prendono in mano;</w:t>
      </w:r>
      <w:r w:rsidR="00447973">
        <w:rPr>
          <w:rFonts w:ascii="Arial" w:hAnsi="Arial"/>
          <w:bCs/>
          <w:i/>
          <w:iCs/>
          <w:sz w:val="24"/>
        </w:rPr>
        <w:t xml:space="preserve"> </w:t>
      </w:r>
      <w:r w:rsidRPr="00324A48">
        <w:rPr>
          <w:rFonts w:ascii="Arial" w:hAnsi="Arial"/>
          <w:bCs/>
          <w:i/>
          <w:iCs/>
          <w:sz w:val="24"/>
        </w:rPr>
        <w:t>chi le tocca si arma di un ferro e di un’asta di lancia</w:t>
      </w:r>
      <w:r w:rsidR="00447973">
        <w:rPr>
          <w:rFonts w:ascii="Arial" w:hAnsi="Arial"/>
          <w:bCs/>
          <w:i/>
          <w:iCs/>
          <w:sz w:val="24"/>
        </w:rPr>
        <w:t xml:space="preserve"> </w:t>
      </w:r>
      <w:r w:rsidRPr="00324A48">
        <w:rPr>
          <w:rFonts w:ascii="Arial" w:hAnsi="Arial"/>
          <w:bCs/>
          <w:i/>
          <w:iCs/>
          <w:sz w:val="24"/>
        </w:rPr>
        <w:t>e si bruciano sul posto col fuoco».</w:t>
      </w:r>
    </w:p>
    <w:p w14:paraId="4611BDF3" w14:textId="10E50DC4"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Questi sono i nomi dei prodi di Davide: Is-Baal, l'Acmonita, capo dei Tre. Egli, impugnando la lancia contro ottocento uomini, li trafisse in un solo scontro. </w:t>
      </w:r>
      <w:r w:rsidR="00447973" w:rsidRPr="00324A48">
        <w:rPr>
          <w:rFonts w:ascii="Arial" w:hAnsi="Arial"/>
          <w:bCs/>
          <w:i/>
          <w:iCs/>
          <w:sz w:val="24"/>
        </w:rPr>
        <w:t>Dopo</w:t>
      </w:r>
      <w:r w:rsidRPr="00324A48">
        <w:rPr>
          <w:rFonts w:ascii="Arial" w:hAnsi="Arial"/>
          <w:bCs/>
          <w:i/>
          <w:iCs/>
          <w:sz w:val="24"/>
        </w:rPr>
        <w:t xml:space="preserve"> di lui veniva Eleàzaro, figlio di Dodo, l’Acochita, uno dei tre prodi che erano con Davide: quando i Filistei li insultarono, si schierarono là per combattere, mentre gli Israeliti si ritirarono sulle alture. </w:t>
      </w:r>
      <w:r w:rsidR="00447973" w:rsidRPr="00324A48">
        <w:rPr>
          <w:rFonts w:ascii="Arial" w:hAnsi="Arial"/>
          <w:bCs/>
          <w:i/>
          <w:iCs/>
          <w:sz w:val="24"/>
        </w:rPr>
        <w:t>Egli</w:t>
      </w:r>
      <w:r w:rsidRPr="00324A48">
        <w:rPr>
          <w:rFonts w:ascii="Arial" w:hAnsi="Arial"/>
          <w:bCs/>
          <w:i/>
          <w:iCs/>
          <w:sz w:val="24"/>
        </w:rPr>
        <w:t xml:space="preserve"> si alzò, percosse i Filistei, finché la sua mano, sfinita, rimase attaccata alla spada. Il Signore operò quel giorno una grande salvezza e il popolo seguì Eleàzaro soltanto per spogliare i cadaveri. </w:t>
      </w:r>
      <w:r w:rsidR="00447973" w:rsidRPr="00324A48">
        <w:rPr>
          <w:rFonts w:ascii="Arial" w:hAnsi="Arial"/>
          <w:bCs/>
          <w:i/>
          <w:iCs/>
          <w:sz w:val="24"/>
        </w:rPr>
        <w:t>Dopo</w:t>
      </w:r>
      <w:r w:rsidRPr="00324A48">
        <w:rPr>
          <w:rFonts w:ascii="Arial" w:hAnsi="Arial"/>
          <w:bCs/>
          <w:i/>
          <w:iCs/>
          <w:sz w:val="24"/>
        </w:rPr>
        <w:t xml:space="preserve"> di lui veniva Sammà figlio di Aghè, l’Ararita. I Filistei erano radunati a Lechì; in quel luogo vi era un campo pieno di lenticchie e il popolo fuggì dinanzi ai Filistei. </w:t>
      </w:r>
      <w:r w:rsidR="00447973" w:rsidRPr="00324A48">
        <w:rPr>
          <w:rFonts w:ascii="Arial" w:hAnsi="Arial"/>
          <w:bCs/>
          <w:i/>
          <w:iCs/>
          <w:sz w:val="24"/>
        </w:rPr>
        <w:t>Egli</w:t>
      </w:r>
      <w:r w:rsidRPr="00324A48">
        <w:rPr>
          <w:rFonts w:ascii="Arial" w:hAnsi="Arial"/>
          <w:bCs/>
          <w:i/>
          <w:iCs/>
          <w:sz w:val="24"/>
        </w:rPr>
        <w:t xml:space="preserve"> allora si appostò in mezzo al campo, lo difese e sconfisse i Filistei, e il Signore operò una grande vittoria.</w:t>
      </w:r>
    </w:p>
    <w:p w14:paraId="31B0FFDA" w14:textId="313C8B56"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Tre</w:t>
      </w:r>
      <w:r w:rsidR="00324A48" w:rsidRPr="00324A48">
        <w:rPr>
          <w:rFonts w:ascii="Arial" w:hAnsi="Arial"/>
          <w:bCs/>
          <w:i/>
          <w:iCs/>
          <w:sz w:val="24"/>
        </w:rPr>
        <w:t xml:space="preserve"> dei Trenta capi scesero al tempo della mietitura e vennero da Davide nella caverna di Adullàm, mentre una schiera di Filistei era accampata nella valle dei Refaìm. </w:t>
      </w:r>
      <w:r w:rsidRPr="00324A48">
        <w:rPr>
          <w:rFonts w:ascii="Arial" w:hAnsi="Arial"/>
          <w:bCs/>
          <w:i/>
          <w:iCs/>
          <w:sz w:val="24"/>
        </w:rPr>
        <w:t>Davide</w:t>
      </w:r>
      <w:r w:rsidR="00324A48" w:rsidRPr="00324A48">
        <w:rPr>
          <w:rFonts w:ascii="Arial" w:hAnsi="Arial"/>
          <w:bCs/>
          <w:i/>
          <w:iCs/>
          <w:sz w:val="24"/>
        </w:rPr>
        <w:t xml:space="preserve"> era allora nel rifugio e c’era una postazione di Filistei a Betlemme. </w:t>
      </w:r>
      <w:r w:rsidRPr="00324A48">
        <w:rPr>
          <w:rFonts w:ascii="Arial" w:hAnsi="Arial"/>
          <w:bCs/>
          <w:i/>
          <w:iCs/>
          <w:sz w:val="24"/>
        </w:rPr>
        <w:t>Davide</w:t>
      </w:r>
      <w:r w:rsidR="00324A48" w:rsidRPr="00324A48">
        <w:rPr>
          <w:rFonts w:ascii="Arial" w:hAnsi="Arial"/>
          <w:bCs/>
          <w:i/>
          <w:iCs/>
          <w:sz w:val="24"/>
        </w:rPr>
        <w:t xml:space="preserve"> ebbe un desiderio e disse: «Se qualcuno mi desse da bere l’acqua del pozzo che è vicino alla porta di Betlemme!». </w:t>
      </w:r>
      <w:r w:rsidRPr="00324A48">
        <w:rPr>
          <w:rFonts w:ascii="Arial" w:hAnsi="Arial"/>
          <w:bCs/>
          <w:i/>
          <w:iCs/>
          <w:sz w:val="24"/>
        </w:rPr>
        <w:t>I</w:t>
      </w:r>
      <w:r w:rsidR="00324A48" w:rsidRPr="00324A48">
        <w:rPr>
          <w:rFonts w:ascii="Arial" w:hAnsi="Arial"/>
          <w:bCs/>
          <w:i/>
          <w:iCs/>
          <w:sz w:val="24"/>
        </w:rPr>
        <w:t xml:space="preserve"> tre prodi irruppero nel campo filisteo, attinsero l’acqua dal pozzo di Betlemme, vicino alla porta, la presero e la presentarono a Davide, il quale però non ne volle bere, ma la sparse in onore del Signore, </w:t>
      </w:r>
      <w:r w:rsidRPr="00324A48">
        <w:rPr>
          <w:rFonts w:ascii="Arial" w:hAnsi="Arial"/>
          <w:bCs/>
          <w:i/>
          <w:iCs/>
          <w:sz w:val="24"/>
        </w:rPr>
        <w:t>dicendo</w:t>
      </w:r>
      <w:r w:rsidR="00324A48" w:rsidRPr="00324A48">
        <w:rPr>
          <w:rFonts w:ascii="Arial" w:hAnsi="Arial"/>
          <w:bCs/>
          <w:i/>
          <w:iCs/>
          <w:sz w:val="24"/>
        </w:rPr>
        <w:t>: «Non sia mai, Signore, che io faccia una cosa simile! È il sangue di questi uomini, che sono andati là a rischio della loro vita!». Non la volle bere. Tali gesta compirono quei tre prodi.</w:t>
      </w:r>
    </w:p>
    <w:p w14:paraId="6E54093C" w14:textId="56C17FA4" w:rsidR="00324A48" w:rsidRPr="00324A48" w:rsidRDefault="00447973" w:rsidP="00324A48">
      <w:pPr>
        <w:spacing w:after="120"/>
        <w:ind w:left="567" w:right="567"/>
        <w:jc w:val="both"/>
        <w:rPr>
          <w:rFonts w:ascii="Arial" w:hAnsi="Arial"/>
          <w:bCs/>
          <w:i/>
          <w:iCs/>
          <w:sz w:val="24"/>
        </w:rPr>
      </w:pPr>
      <w:r w:rsidRPr="00324A48">
        <w:rPr>
          <w:rFonts w:ascii="Arial" w:hAnsi="Arial"/>
          <w:bCs/>
          <w:i/>
          <w:iCs/>
          <w:sz w:val="24"/>
        </w:rPr>
        <w:t>Abisài</w:t>
      </w:r>
      <w:r w:rsidR="00324A48" w:rsidRPr="00324A48">
        <w:rPr>
          <w:rFonts w:ascii="Arial" w:hAnsi="Arial"/>
          <w:bCs/>
          <w:i/>
          <w:iCs/>
          <w:sz w:val="24"/>
        </w:rPr>
        <w:t xml:space="preserve">, fratello di Ioab, figlio di Seruià, fu il capo dei Trenta. Egli, impugnando la lancia contro trecento uomini, li trafisse; si fece un nome fra i Trenta. </w:t>
      </w:r>
      <w:r w:rsidRPr="00324A48">
        <w:rPr>
          <w:rFonts w:ascii="Arial" w:hAnsi="Arial"/>
          <w:bCs/>
          <w:i/>
          <w:iCs/>
          <w:sz w:val="24"/>
        </w:rPr>
        <w:t>Certo</w:t>
      </w:r>
      <w:r w:rsidR="00324A48" w:rsidRPr="00324A48">
        <w:rPr>
          <w:rFonts w:ascii="Arial" w:hAnsi="Arial"/>
          <w:bCs/>
          <w:i/>
          <w:iCs/>
          <w:sz w:val="24"/>
        </w:rPr>
        <w:t xml:space="preserve">, fu glorioso fra i Trenta e divenne loro comandante, ma non giunse alla pari dei Tre. </w:t>
      </w:r>
      <w:r w:rsidRPr="00324A48">
        <w:rPr>
          <w:rFonts w:ascii="Arial" w:hAnsi="Arial"/>
          <w:bCs/>
          <w:i/>
          <w:iCs/>
          <w:sz w:val="24"/>
        </w:rPr>
        <w:t>Poi</w:t>
      </w:r>
      <w:r w:rsidR="00324A48" w:rsidRPr="00324A48">
        <w:rPr>
          <w:rFonts w:ascii="Arial" w:hAnsi="Arial"/>
          <w:bCs/>
          <w:i/>
          <w:iCs/>
          <w:sz w:val="24"/>
        </w:rPr>
        <w:t xml:space="preserve"> veniva Benaià, figlio di Ioiadà, uomo valoroso, di molte prodezze, originario di Kabseèl. Egli uccise i due figli di Arièl, di Moab; inoltre, sceso in una cisterna in un giorno di neve, vi abbatté un leone. </w:t>
      </w:r>
      <w:r w:rsidRPr="00324A48">
        <w:rPr>
          <w:rFonts w:ascii="Arial" w:hAnsi="Arial"/>
          <w:bCs/>
          <w:i/>
          <w:iCs/>
          <w:sz w:val="24"/>
        </w:rPr>
        <w:t>Uccise</w:t>
      </w:r>
      <w:r w:rsidR="00324A48" w:rsidRPr="00324A48">
        <w:rPr>
          <w:rFonts w:ascii="Arial" w:hAnsi="Arial"/>
          <w:bCs/>
          <w:i/>
          <w:iCs/>
          <w:sz w:val="24"/>
        </w:rPr>
        <w:t xml:space="preserve"> anche un Egiziano, uomo d’alta statura, il quale teneva in mano una lancia; gli andò incontro con un bastone, strappò di mano all’Egiziano la lancia e lo uccise con la sua stessa lancia. </w:t>
      </w:r>
      <w:r w:rsidRPr="00324A48">
        <w:rPr>
          <w:rFonts w:ascii="Arial" w:hAnsi="Arial"/>
          <w:bCs/>
          <w:i/>
          <w:iCs/>
          <w:sz w:val="24"/>
        </w:rPr>
        <w:t>Questo</w:t>
      </w:r>
      <w:r w:rsidR="00324A48" w:rsidRPr="00324A48">
        <w:rPr>
          <w:rFonts w:ascii="Arial" w:hAnsi="Arial"/>
          <w:bCs/>
          <w:i/>
          <w:iCs/>
          <w:sz w:val="24"/>
        </w:rPr>
        <w:t xml:space="preserve"> fece Benaià, figlio di Ioiadà, e si fece un nome tra i trenta prodi. </w:t>
      </w:r>
      <w:r w:rsidRPr="00324A48">
        <w:rPr>
          <w:rFonts w:ascii="Arial" w:hAnsi="Arial"/>
          <w:bCs/>
          <w:i/>
          <w:iCs/>
          <w:sz w:val="24"/>
        </w:rPr>
        <w:t>Fu</w:t>
      </w:r>
      <w:r w:rsidR="00324A48" w:rsidRPr="00324A48">
        <w:rPr>
          <w:rFonts w:ascii="Arial" w:hAnsi="Arial"/>
          <w:bCs/>
          <w:i/>
          <w:iCs/>
          <w:sz w:val="24"/>
        </w:rPr>
        <w:t xml:space="preserve"> glorioso fra i Trenta, ma non giunse alla pari dei Tre. Davide lo mise a capo del suo corpo di guardia. </w:t>
      </w:r>
      <w:r w:rsidRPr="00324A48">
        <w:rPr>
          <w:rFonts w:ascii="Arial" w:hAnsi="Arial"/>
          <w:bCs/>
          <w:i/>
          <w:iCs/>
          <w:sz w:val="24"/>
        </w:rPr>
        <w:t>Poi</w:t>
      </w:r>
      <w:r w:rsidR="00324A48" w:rsidRPr="00324A48">
        <w:rPr>
          <w:rFonts w:ascii="Arial" w:hAnsi="Arial"/>
          <w:bCs/>
          <w:i/>
          <w:iCs/>
          <w:sz w:val="24"/>
        </w:rPr>
        <w:t xml:space="preserve"> Asaèl, fratello di Ioab, uno dei Trenta, Elcanàn, figlio di Dodo, di Betlemme, 25Sammà di Carod, Elikà di Carod, </w:t>
      </w:r>
      <w:r w:rsidRPr="00324A48">
        <w:rPr>
          <w:rFonts w:ascii="Arial" w:hAnsi="Arial"/>
          <w:bCs/>
          <w:i/>
          <w:iCs/>
          <w:sz w:val="24"/>
        </w:rPr>
        <w:t>Cheles</w:t>
      </w:r>
      <w:r w:rsidR="00324A48" w:rsidRPr="00324A48">
        <w:rPr>
          <w:rFonts w:ascii="Arial" w:hAnsi="Arial"/>
          <w:bCs/>
          <w:i/>
          <w:iCs/>
          <w:sz w:val="24"/>
        </w:rPr>
        <w:t xml:space="preserve"> di Pelet, Ira, figlio di Ikkes, di Tekòa, Abièzer di Anatòt, Mebunnài di Cusa, </w:t>
      </w:r>
      <w:r w:rsidRPr="00324A48">
        <w:rPr>
          <w:rFonts w:ascii="Arial" w:hAnsi="Arial"/>
          <w:bCs/>
          <w:i/>
          <w:iCs/>
          <w:sz w:val="24"/>
        </w:rPr>
        <w:t>Salmòn</w:t>
      </w:r>
      <w:r w:rsidR="00324A48" w:rsidRPr="00324A48">
        <w:rPr>
          <w:rFonts w:ascii="Arial" w:hAnsi="Arial"/>
          <w:bCs/>
          <w:i/>
          <w:iCs/>
          <w:sz w:val="24"/>
        </w:rPr>
        <w:t xml:space="preserve"> di Acòach, Maarai di Netofà, </w:t>
      </w:r>
      <w:r w:rsidR="00C12D74" w:rsidRPr="00324A48">
        <w:rPr>
          <w:rFonts w:ascii="Arial" w:hAnsi="Arial"/>
          <w:bCs/>
          <w:i/>
          <w:iCs/>
          <w:sz w:val="24"/>
        </w:rPr>
        <w:t>Cheleb</w:t>
      </w:r>
      <w:r w:rsidR="00324A48" w:rsidRPr="00324A48">
        <w:rPr>
          <w:rFonts w:ascii="Arial" w:hAnsi="Arial"/>
          <w:bCs/>
          <w:i/>
          <w:iCs/>
          <w:sz w:val="24"/>
        </w:rPr>
        <w:t xml:space="preserve">, figlio di Baanà, di Netofà, Ittài, figlio di Ribài, di Gàbaa dei figli di Beniamino, </w:t>
      </w:r>
      <w:r w:rsidR="00C12D74" w:rsidRPr="00324A48">
        <w:rPr>
          <w:rFonts w:ascii="Arial" w:hAnsi="Arial"/>
          <w:bCs/>
          <w:i/>
          <w:iCs/>
          <w:sz w:val="24"/>
        </w:rPr>
        <w:t>Benaià</w:t>
      </w:r>
      <w:r w:rsidR="00324A48" w:rsidRPr="00324A48">
        <w:rPr>
          <w:rFonts w:ascii="Arial" w:hAnsi="Arial"/>
          <w:bCs/>
          <w:i/>
          <w:iCs/>
          <w:sz w:val="24"/>
        </w:rPr>
        <w:t xml:space="preserve"> di Piratòn, Iddài di Nacalè-Gaas, </w:t>
      </w:r>
      <w:r w:rsidR="00C12D74" w:rsidRPr="00324A48">
        <w:rPr>
          <w:rFonts w:ascii="Arial" w:hAnsi="Arial"/>
          <w:bCs/>
          <w:i/>
          <w:iCs/>
          <w:sz w:val="24"/>
        </w:rPr>
        <w:t>Abi-Albòn</w:t>
      </w:r>
      <w:r w:rsidR="00324A48" w:rsidRPr="00324A48">
        <w:rPr>
          <w:rFonts w:ascii="Arial" w:hAnsi="Arial"/>
          <w:bCs/>
          <w:i/>
          <w:iCs/>
          <w:sz w:val="24"/>
        </w:rPr>
        <w:t xml:space="preserve"> di Arbàt, Azmàvet di Bacurìm, </w:t>
      </w:r>
      <w:r w:rsidR="00C12D74" w:rsidRPr="00324A48">
        <w:rPr>
          <w:rFonts w:ascii="Arial" w:hAnsi="Arial"/>
          <w:bCs/>
          <w:i/>
          <w:iCs/>
          <w:sz w:val="24"/>
        </w:rPr>
        <w:t>Eliacbà</w:t>
      </w:r>
      <w:r w:rsidR="00324A48" w:rsidRPr="00324A48">
        <w:rPr>
          <w:rFonts w:ascii="Arial" w:hAnsi="Arial"/>
          <w:bCs/>
          <w:i/>
          <w:iCs/>
          <w:sz w:val="24"/>
        </w:rPr>
        <w:t xml:space="preserve"> di Saalbòn, Iasen di Gun, Giònata, </w:t>
      </w:r>
      <w:r w:rsidR="00C12D74" w:rsidRPr="00324A48">
        <w:rPr>
          <w:rFonts w:ascii="Arial" w:hAnsi="Arial"/>
          <w:bCs/>
          <w:i/>
          <w:iCs/>
          <w:sz w:val="24"/>
        </w:rPr>
        <w:t>figlio</w:t>
      </w:r>
      <w:r w:rsidR="00324A48" w:rsidRPr="00324A48">
        <w:rPr>
          <w:rFonts w:ascii="Arial" w:hAnsi="Arial"/>
          <w:bCs/>
          <w:i/>
          <w:iCs/>
          <w:sz w:val="24"/>
        </w:rPr>
        <w:t xml:space="preserve"> di Sammà, di Arar, Achiàm, figlio di Sarar, di Arar, </w:t>
      </w:r>
      <w:r w:rsidR="00C12D74" w:rsidRPr="00324A48">
        <w:rPr>
          <w:rFonts w:ascii="Arial" w:hAnsi="Arial"/>
          <w:bCs/>
          <w:i/>
          <w:iCs/>
          <w:sz w:val="24"/>
        </w:rPr>
        <w:t>Elifèlet</w:t>
      </w:r>
      <w:r w:rsidR="00324A48" w:rsidRPr="00324A48">
        <w:rPr>
          <w:rFonts w:ascii="Arial" w:hAnsi="Arial"/>
          <w:bCs/>
          <w:i/>
          <w:iCs/>
          <w:sz w:val="24"/>
        </w:rPr>
        <w:t xml:space="preserve">, figlio di Acasbài, il Maacatita, Eliàm, figlio di Achitòfel, </w:t>
      </w:r>
      <w:r w:rsidR="00324A48" w:rsidRPr="00324A48">
        <w:rPr>
          <w:rFonts w:ascii="Arial" w:hAnsi="Arial"/>
          <w:bCs/>
          <w:i/>
          <w:iCs/>
          <w:sz w:val="24"/>
        </w:rPr>
        <w:lastRenderedPageBreak/>
        <w:t xml:space="preserve">di Ghilo, </w:t>
      </w:r>
      <w:r w:rsidR="00C12D74" w:rsidRPr="00324A48">
        <w:rPr>
          <w:rFonts w:ascii="Arial" w:hAnsi="Arial"/>
          <w:bCs/>
          <w:i/>
          <w:iCs/>
          <w:sz w:val="24"/>
        </w:rPr>
        <w:t>Chesrài</w:t>
      </w:r>
      <w:r w:rsidR="00324A48" w:rsidRPr="00324A48">
        <w:rPr>
          <w:rFonts w:ascii="Arial" w:hAnsi="Arial"/>
          <w:bCs/>
          <w:i/>
          <w:iCs/>
          <w:sz w:val="24"/>
        </w:rPr>
        <w:t xml:space="preserve"> di Carmel, Paarài di Arab, </w:t>
      </w:r>
      <w:r w:rsidR="00C12D74" w:rsidRPr="00324A48">
        <w:rPr>
          <w:rFonts w:ascii="Arial" w:hAnsi="Arial"/>
          <w:bCs/>
          <w:i/>
          <w:iCs/>
          <w:sz w:val="24"/>
        </w:rPr>
        <w:t>Igal</w:t>
      </w:r>
      <w:r w:rsidR="00324A48" w:rsidRPr="00324A48">
        <w:rPr>
          <w:rFonts w:ascii="Arial" w:hAnsi="Arial"/>
          <w:bCs/>
          <w:i/>
          <w:iCs/>
          <w:sz w:val="24"/>
        </w:rPr>
        <w:t xml:space="preserve">, figlio di Natan, di Soba, Banì di Gad, </w:t>
      </w:r>
      <w:r w:rsidR="00C12D74" w:rsidRPr="00324A48">
        <w:rPr>
          <w:rFonts w:ascii="Arial" w:hAnsi="Arial"/>
          <w:bCs/>
          <w:i/>
          <w:iCs/>
          <w:sz w:val="24"/>
        </w:rPr>
        <w:t>Selek</w:t>
      </w:r>
      <w:r w:rsidR="00324A48" w:rsidRPr="00324A48">
        <w:rPr>
          <w:rFonts w:ascii="Arial" w:hAnsi="Arial"/>
          <w:bCs/>
          <w:i/>
          <w:iCs/>
          <w:sz w:val="24"/>
        </w:rPr>
        <w:t xml:space="preserve"> l’Ammonita, Nacrài di Beeròt, scudiero di Ioab, figlio di Seruià, </w:t>
      </w:r>
      <w:r w:rsidR="00C12D74" w:rsidRPr="00324A48">
        <w:rPr>
          <w:rFonts w:ascii="Arial" w:hAnsi="Arial"/>
          <w:bCs/>
          <w:i/>
          <w:iCs/>
          <w:sz w:val="24"/>
        </w:rPr>
        <w:t>Ira</w:t>
      </w:r>
      <w:r w:rsidR="00324A48" w:rsidRPr="00324A48">
        <w:rPr>
          <w:rFonts w:ascii="Arial" w:hAnsi="Arial"/>
          <w:bCs/>
          <w:i/>
          <w:iCs/>
          <w:sz w:val="24"/>
        </w:rPr>
        <w:t xml:space="preserve"> di Ieter, Gareb di Ieter, </w:t>
      </w:r>
      <w:r w:rsidR="00C12D74" w:rsidRPr="00324A48">
        <w:rPr>
          <w:rFonts w:ascii="Arial" w:hAnsi="Arial"/>
          <w:bCs/>
          <w:i/>
          <w:iCs/>
          <w:sz w:val="24"/>
        </w:rPr>
        <w:t>Uria</w:t>
      </w:r>
      <w:r w:rsidR="00324A48" w:rsidRPr="00324A48">
        <w:rPr>
          <w:rFonts w:ascii="Arial" w:hAnsi="Arial"/>
          <w:bCs/>
          <w:i/>
          <w:iCs/>
          <w:sz w:val="24"/>
        </w:rPr>
        <w:t xml:space="preserve"> l’Ittita. In tutto trentasette. (2Sam 23,1-39). </w:t>
      </w:r>
    </w:p>
    <w:p w14:paraId="18219FF5" w14:textId="3B9C6A8B"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L’ira del Signore si accese di nuovo contro Israele e incitò Davide contro il popolo in questo modo: «Su, fa’ il censimento d’Israele e di Giuda». </w:t>
      </w:r>
      <w:r w:rsidR="00C12D74" w:rsidRPr="00324A48">
        <w:rPr>
          <w:rFonts w:ascii="Arial" w:hAnsi="Arial"/>
          <w:bCs/>
          <w:i/>
          <w:iCs/>
          <w:sz w:val="24"/>
        </w:rPr>
        <w:t>Il</w:t>
      </w:r>
      <w:r w:rsidRPr="00324A48">
        <w:rPr>
          <w:rFonts w:ascii="Arial" w:hAnsi="Arial"/>
          <w:bCs/>
          <w:i/>
          <w:iCs/>
          <w:sz w:val="24"/>
        </w:rPr>
        <w:t xml:space="preserve"> re disse a Ioab, capo dell’esercito a lui affidato: «Percorri tutte le tribù d’Israele, da Dan fino a Bersabea, e fate il censimento del popolo, perché io conosca il numero della popolazione». </w:t>
      </w:r>
      <w:r w:rsidR="00C12D74" w:rsidRPr="00324A48">
        <w:rPr>
          <w:rFonts w:ascii="Arial" w:hAnsi="Arial"/>
          <w:bCs/>
          <w:i/>
          <w:iCs/>
          <w:sz w:val="24"/>
        </w:rPr>
        <w:t>Ioab</w:t>
      </w:r>
      <w:r w:rsidRPr="00324A48">
        <w:rPr>
          <w:rFonts w:ascii="Arial" w:hAnsi="Arial"/>
          <w:bCs/>
          <w:i/>
          <w:iCs/>
          <w:sz w:val="24"/>
        </w:rPr>
        <w:t xml:space="preserve"> rispose al re: «Il Signore, tuo Dio, aumenti il popolo cento volte più di quello che è, e gli occhi del re, mio signore, possano vederlo! Ma perché il re, mio signore, vuole questa cosa?». </w:t>
      </w:r>
      <w:r w:rsidR="00C12D74" w:rsidRPr="00324A48">
        <w:rPr>
          <w:rFonts w:ascii="Arial" w:hAnsi="Arial"/>
          <w:bCs/>
          <w:i/>
          <w:iCs/>
          <w:sz w:val="24"/>
        </w:rPr>
        <w:t>Ma</w:t>
      </w:r>
      <w:r w:rsidRPr="00324A48">
        <w:rPr>
          <w:rFonts w:ascii="Arial" w:hAnsi="Arial"/>
          <w:bCs/>
          <w:i/>
          <w:iCs/>
          <w:sz w:val="24"/>
        </w:rPr>
        <w:t xml:space="preserve"> l’ordine del re prevalse su Ioab e sui comandanti dell’esercito, e Ioab e i comandanti dell’esercito si allontanarono dal re per fare il censimento del popolo d’Israele.</w:t>
      </w:r>
    </w:p>
    <w:p w14:paraId="5D02284F" w14:textId="29A11734"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Passarono</w:t>
      </w:r>
      <w:r w:rsidR="00324A48" w:rsidRPr="00324A48">
        <w:rPr>
          <w:rFonts w:ascii="Arial" w:hAnsi="Arial"/>
          <w:bCs/>
          <w:i/>
          <w:iCs/>
          <w:sz w:val="24"/>
        </w:rPr>
        <w:t xml:space="preserve"> il Giordano e cominciarono da Aroèr e dalla città che è a metà del torrente di Gad su fino a Iazer. </w:t>
      </w:r>
      <w:r w:rsidRPr="00324A48">
        <w:rPr>
          <w:rFonts w:ascii="Arial" w:hAnsi="Arial"/>
          <w:bCs/>
          <w:i/>
          <w:iCs/>
          <w:sz w:val="24"/>
        </w:rPr>
        <w:t>Poi</w:t>
      </w:r>
      <w:r w:rsidR="00324A48" w:rsidRPr="00324A48">
        <w:rPr>
          <w:rFonts w:ascii="Arial" w:hAnsi="Arial"/>
          <w:bCs/>
          <w:i/>
          <w:iCs/>
          <w:sz w:val="24"/>
        </w:rPr>
        <w:t xml:space="preserve"> andarono in Gàlaad e nella terra degli Ittiti a Kades, andarono a Dan-Iaan e piegarono verso Sidone. </w:t>
      </w:r>
      <w:r w:rsidRPr="00324A48">
        <w:rPr>
          <w:rFonts w:ascii="Arial" w:hAnsi="Arial"/>
          <w:bCs/>
          <w:i/>
          <w:iCs/>
          <w:sz w:val="24"/>
        </w:rPr>
        <w:t>Andarono</w:t>
      </w:r>
      <w:r w:rsidR="00324A48" w:rsidRPr="00324A48">
        <w:rPr>
          <w:rFonts w:ascii="Arial" w:hAnsi="Arial"/>
          <w:bCs/>
          <w:i/>
          <w:iCs/>
          <w:sz w:val="24"/>
        </w:rPr>
        <w:t xml:space="preserve"> alla fortezza di Tiro e in tutte le città degli Evei e dei Cananei e finirono nel Negheb di Giuda a Bersabea. </w:t>
      </w:r>
      <w:r w:rsidRPr="00324A48">
        <w:rPr>
          <w:rFonts w:ascii="Arial" w:hAnsi="Arial"/>
          <w:bCs/>
          <w:i/>
          <w:iCs/>
          <w:sz w:val="24"/>
        </w:rPr>
        <w:t>Percorsero</w:t>
      </w:r>
      <w:r w:rsidR="00324A48" w:rsidRPr="00324A48">
        <w:rPr>
          <w:rFonts w:ascii="Arial" w:hAnsi="Arial"/>
          <w:bCs/>
          <w:i/>
          <w:iCs/>
          <w:sz w:val="24"/>
        </w:rPr>
        <w:t xml:space="preserve"> così tutto il territorio e dopo nove mesi e venti giorni tornarono a Gerusalemme. </w:t>
      </w:r>
      <w:r w:rsidRPr="00324A48">
        <w:rPr>
          <w:rFonts w:ascii="Arial" w:hAnsi="Arial"/>
          <w:bCs/>
          <w:i/>
          <w:iCs/>
          <w:sz w:val="24"/>
        </w:rPr>
        <w:t>Ioab</w:t>
      </w:r>
      <w:r w:rsidR="00324A48" w:rsidRPr="00324A48">
        <w:rPr>
          <w:rFonts w:ascii="Arial" w:hAnsi="Arial"/>
          <w:bCs/>
          <w:i/>
          <w:iCs/>
          <w:sz w:val="24"/>
        </w:rPr>
        <w:t xml:space="preserve"> consegnò al re il totale del censimento del popolo: c’erano in Israele ottocentomila uomini abili in grado di maneggiare la spada; in Giuda cinquecentomila.</w:t>
      </w:r>
    </w:p>
    <w:p w14:paraId="36D14248" w14:textId="79630E52"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Ma</w:t>
      </w:r>
      <w:r w:rsidR="00324A48" w:rsidRPr="00324A48">
        <w:rPr>
          <w:rFonts w:ascii="Arial" w:hAnsi="Arial"/>
          <w:bCs/>
          <w:i/>
          <w:iCs/>
          <w:sz w:val="24"/>
        </w:rPr>
        <w:t xml:space="preserve">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w:t>
      </w:r>
      <w:r w:rsidRPr="00324A48">
        <w:rPr>
          <w:rFonts w:ascii="Arial" w:hAnsi="Arial"/>
          <w:bCs/>
          <w:i/>
          <w:iCs/>
          <w:sz w:val="24"/>
        </w:rPr>
        <w:t>Davide</w:t>
      </w:r>
      <w:r w:rsidR="00324A48" w:rsidRPr="00324A48">
        <w:rPr>
          <w:rFonts w:ascii="Arial" w:hAnsi="Arial"/>
          <w:bCs/>
          <w:i/>
          <w:iCs/>
          <w:sz w:val="24"/>
        </w:rPr>
        <w:t xml:space="preserve"> rispose a Gad: «Sono in grande angustia! Ebbene, cadiamo nelle mani del Signore, perché la sua misericordia è grande, ma che io non cada nelle mani degli uomini!». </w:t>
      </w:r>
      <w:r w:rsidRPr="00324A48">
        <w:rPr>
          <w:rFonts w:ascii="Arial" w:hAnsi="Arial"/>
          <w:bCs/>
          <w:i/>
          <w:iCs/>
          <w:sz w:val="24"/>
        </w:rPr>
        <w:t>Così</w:t>
      </w:r>
      <w:r w:rsidR="00324A48" w:rsidRPr="00324A48">
        <w:rPr>
          <w:rFonts w:ascii="Arial" w:hAnsi="Arial"/>
          <w:bCs/>
          <w:i/>
          <w:iCs/>
          <w:sz w:val="24"/>
        </w:rPr>
        <w:t xml:space="preserve"> il Signore mandò la peste in Israele, da quella mattina fino al tempo fissato; da Dan a Bersabea morirono tra il popolo settantamila persone. </w:t>
      </w:r>
      <w:r w:rsidRPr="00324A48">
        <w:rPr>
          <w:rFonts w:ascii="Arial" w:hAnsi="Arial"/>
          <w:bCs/>
          <w:i/>
          <w:iCs/>
          <w:sz w:val="24"/>
        </w:rPr>
        <w:t>E</w:t>
      </w:r>
      <w:r w:rsidR="00324A48" w:rsidRPr="00324A48">
        <w:rPr>
          <w:rFonts w:ascii="Arial" w:hAnsi="Arial"/>
          <w:bCs/>
          <w:i/>
          <w:iCs/>
          <w:sz w:val="24"/>
        </w:rPr>
        <w:t xml:space="preserve"> quando l’angelo ebbe stesa la mano su Gerusalemme per devastarla, il Signore si pentì di quel male e disse all’angelo devastatore del popolo: «Ora basta! Ritira la mano!».</w:t>
      </w:r>
    </w:p>
    <w:p w14:paraId="14E886FF" w14:textId="139FA444"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L’angelo del Signore si trovava presso l’aia di Araunà, il Gebuseo. </w:t>
      </w:r>
      <w:r w:rsidR="00C12D74" w:rsidRPr="00324A48">
        <w:rPr>
          <w:rFonts w:ascii="Arial" w:hAnsi="Arial"/>
          <w:bCs/>
          <w:i/>
          <w:iCs/>
          <w:sz w:val="24"/>
        </w:rPr>
        <w:t>Davide</w:t>
      </w:r>
      <w:r w:rsidRPr="00324A48">
        <w:rPr>
          <w:rFonts w:ascii="Arial" w:hAnsi="Arial"/>
          <w:bCs/>
          <w:i/>
          <w:iCs/>
          <w:sz w:val="24"/>
        </w:rPr>
        <w:t>, vedendo l’angelo che colpiva il popolo, disse al Signore: «Io ho peccato, io ho agito male; ma queste pecore che hanno fatto? La tua mano venga contro di me e contro la casa di mio padre!».</w:t>
      </w:r>
    </w:p>
    <w:p w14:paraId="378F9903" w14:textId="56FE6921"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lastRenderedPageBreak/>
        <w:t>Quel</w:t>
      </w:r>
      <w:r w:rsidR="00324A48" w:rsidRPr="00324A48">
        <w:rPr>
          <w:rFonts w:ascii="Arial" w:hAnsi="Arial"/>
          <w:bCs/>
          <w:i/>
          <w:iCs/>
          <w:sz w:val="24"/>
        </w:rPr>
        <w:t xml:space="preserve"> giorno Gad venne da Davide e gli disse: «Sali, innalza un altare al Signore nell’aia di Araunà, il Gebuseo». </w:t>
      </w:r>
      <w:r w:rsidRPr="00324A48">
        <w:rPr>
          <w:rFonts w:ascii="Arial" w:hAnsi="Arial"/>
          <w:bCs/>
          <w:i/>
          <w:iCs/>
          <w:sz w:val="24"/>
        </w:rPr>
        <w:t>Davide</w:t>
      </w:r>
      <w:r w:rsidR="00324A48" w:rsidRPr="00324A48">
        <w:rPr>
          <w:rFonts w:ascii="Arial" w:hAnsi="Arial"/>
          <w:bCs/>
          <w:i/>
          <w:iCs/>
          <w:sz w:val="24"/>
        </w:rPr>
        <w:t xml:space="preserve"> salì, secondo la parola di Gad, come il Signore aveva comandato. </w:t>
      </w:r>
      <w:r w:rsidRPr="00324A48">
        <w:rPr>
          <w:rFonts w:ascii="Arial" w:hAnsi="Arial"/>
          <w:bCs/>
          <w:i/>
          <w:iCs/>
          <w:sz w:val="24"/>
        </w:rPr>
        <w:t>Araunà</w:t>
      </w:r>
      <w:r w:rsidR="00324A48" w:rsidRPr="00324A48">
        <w:rPr>
          <w:rFonts w:ascii="Arial" w:hAnsi="Arial"/>
          <w:bCs/>
          <w:i/>
          <w:iCs/>
          <w:sz w:val="24"/>
        </w:rPr>
        <w:t xml:space="preserve"> guardò e vide il re e i suoi servi dirigersi verso di lui. Araunà uscì e si prostrò davanti al re con la faccia a terra. </w:t>
      </w:r>
      <w:r w:rsidRPr="00324A48">
        <w:rPr>
          <w:rFonts w:ascii="Arial" w:hAnsi="Arial"/>
          <w:bCs/>
          <w:i/>
          <w:iCs/>
          <w:sz w:val="24"/>
        </w:rPr>
        <w:t>Poi</w:t>
      </w:r>
      <w:r w:rsidR="00324A48" w:rsidRPr="00324A48">
        <w:rPr>
          <w:rFonts w:ascii="Arial" w:hAnsi="Arial"/>
          <w:bCs/>
          <w:i/>
          <w:iCs/>
          <w:sz w:val="24"/>
        </w:rPr>
        <w:t xml:space="preserve"> Araunà disse: «Perché il re, mio signore, viene dal suo servo?». Davide rispose: «Per acquistare da te l’aia e costruire un altare al Signore, perché si allontani il flagello dal popolo». </w:t>
      </w:r>
      <w:r w:rsidRPr="00324A48">
        <w:rPr>
          <w:rFonts w:ascii="Arial" w:hAnsi="Arial"/>
          <w:bCs/>
          <w:i/>
          <w:iCs/>
          <w:sz w:val="24"/>
        </w:rPr>
        <w:t>Araunà</w:t>
      </w:r>
      <w:r w:rsidR="00324A48" w:rsidRPr="00324A48">
        <w:rPr>
          <w:rFonts w:ascii="Arial" w:hAnsi="Arial"/>
          <w:bCs/>
          <w:i/>
          <w:iCs/>
          <w:sz w:val="24"/>
        </w:rPr>
        <w:t xml:space="preserve"> disse a Davide: «Il re, mio signore, prenda e offra quanto vuole! Ecco i giovenchi per l’olocausto; le trebbie e gli arnesi dei buoi serviranno da legna. </w:t>
      </w:r>
      <w:r w:rsidRPr="00324A48">
        <w:rPr>
          <w:rFonts w:ascii="Arial" w:hAnsi="Arial"/>
          <w:bCs/>
          <w:i/>
          <w:iCs/>
          <w:sz w:val="24"/>
        </w:rPr>
        <w:t>Tutte</w:t>
      </w:r>
      <w:r w:rsidR="00324A48" w:rsidRPr="00324A48">
        <w:rPr>
          <w:rFonts w:ascii="Arial" w:hAnsi="Arial"/>
          <w:bCs/>
          <w:i/>
          <w:iCs/>
          <w:sz w:val="24"/>
        </w:rPr>
        <w:t xml:space="preserve"> queste cose, o re, Araunà te le regala». Poi Araunà disse al re: «Il Signore, tuo Dio, ti sia propizio!». </w:t>
      </w:r>
      <w:r w:rsidRPr="00324A48">
        <w:rPr>
          <w:rFonts w:ascii="Arial" w:hAnsi="Arial"/>
          <w:bCs/>
          <w:i/>
          <w:iCs/>
          <w:sz w:val="24"/>
        </w:rPr>
        <w:t>Ma</w:t>
      </w:r>
      <w:r w:rsidR="00324A48" w:rsidRPr="00324A48">
        <w:rPr>
          <w:rFonts w:ascii="Arial" w:hAnsi="Arial"/>
          <w:bCs/>
          <w:i/>
          <w:iCs/>
          <w:sz w:val="24"/>
        </w:rPr>
        <w:t xml:space="preserve"> il re rispose ad Araunà: «No, io acquisterò da te a pagamento e non offrirò olocausti gratuitamente al Signore, mio Dio». Davide acquistò l’aia e i buoi per cinquanta sicli d’argento. </w:t>
      </w:r>
      <w:r w:rsidRPr="00324A48">
        <w:rPr>
          <w:rFonts w:ascii="Arial" w:hAnsi="Arial"/>
          <w:bCs/>
          <w:i/>
          <w:iCs/>
          <w:sz w:val="24"/>
        </w:rPr>
        <w:t>Quindi</w:t>
      </w:r>
      <w:r w:rsidR="00324A48" w:rsidRPr="00324A48">
        <w:rPr>
          <w:rFonts w:ascii="Arial" w:hAnsi="Arial"/>
          <w:bCs/>
          <w:i/>
          <w:iCs/>
          <w:sz w:val="24"/>
        </w:rPr>
        <w:t xml:space="preserve"> Davide costruì in quel luogo un altare al Signore e offrì olocausti e sacrifici di comunione. Il Signore si mostrò placato verso la terra e il flagello si allontanò da Israele. (2Sam 24,1-25). </w:t>
      </w:r>
    </w:p>
    <w:p w14:paraId="32D05B55" w14:textId="594521F2"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Il re Davide era vecchio e avanzato negli anni e, sebbene lo coprissero, non riusciva a riscaldarsi. </w:t>
      </w:r>
      <w:r w:rsidR="00C12D74" w:rsidRPr="00324A48">
        <w:rPr>
          <w:rFonts w:ascii="Arial" w:hAnsi="Arial"/>
          <w:bCs/>
          <w:i/>
          <w:iCs/>
          <w:sz w:val="24"/>
        </w:rPr>
        <w:t>I</w:t>
      </w:r>
      <w:r w:rsidRPr="00324A48">
        <w:rPr>
          <w:rFonts w:ascii="Arial" w:hAnsi="Arial"/>
          <w:bCs/>
          <w:i/>
          <w:iCs/>
          <w:sz w:val="24"/>
        </w:rPr>
        <w:t xml:space="preserve"> suoi servi gli suggerirono: «Si cerchi per il re, nostro signore, una giovane vergine, che assista il re e lo curi e dorma sul suo seno; così il re, nostro signore, si riscalderà». </w:t>
      </w:r>
      <w:r w:rsidR="00C12D74" w:rsidRPr="00324A48">
        <w:rPr>
          <w:rFonts w:ascii="Arial" w:hAnsi="Arial"/>
          <w:bCs/>
          <w:i/>
          <w:iCs/>
          <w:sz w:val="24"/>
        </w:rPr>
        <w:t>Si</w:t>
      </w:r>
      <w:r w:rsidRPr="00324A48">
        <w:rPr>
          <w:rFonts w:ascii="Arial" w:hAnsi="Arial"/>
          <w:bCs/>
          <w:i/>
          <w:iCs/>
          <w:sz w:val="24"/>
        </w:rPr>
        <w:t xml:space="preserve"> cercò in tutto il territorio d’Israele una giovane bella e si trovò Abisàg, la Sunammita, e la condussero al re. </w:t>
      </w:r>
      <w:r w:rsidR="00C12D74" w:rsidRPr="00324A48">
        <w:rPr>
          <w:rFonts w:ascii="Arial" w:hAnsi="Arial"/>
          <w:bCs/>
          <w:i/>
          <w:iCs/>
          <w:sz w:val="24"/>
        </w:rPr>
        <w:t>La</w:t>
      </w:r>
      <w:r w:rsidRPr="00324A48">
        <w:rPr>
          <w:rFonts w:ascii="Arial" w:hAnsi="Arial"/>
          <w:bCs/>
          <w:i/>
          <w:iCs/>
          <w:sz w:val="24"/>
        </w:rPr>
        <w:t xml:space="preserve"> giovane era straordinariamente bella; ella curava il re e lo serviva, ma il re non si unì a lei.</w:t>
      </w:r>
    </w:p>
    <w:p w14:paraId="7E4C9E99" w14:textId="50CED35C"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Intanto</w:t>
      </w:r>
      <w:r w:rsidR="00324A48" w:rsidRPr="00324A48">
        <w:rPr>
          <w:rFonts w:ascii="Arial" w:hAnsi="Arial"/>
          <w:bCs/>
          <w:i/>
          <w:iCs/>
          <w:sz w:val="24"/>
        </w:rPr>
        <w:t xml:space="preserve"> Adonia, figlio di Agghìt, insuperbito, diceva: «Sarò io il re». Si procurò un carro, un tiro di cavalli e cinquanta uomini che correvano dinanzi a lui. </w:t>
      </w:r>
      <w:r w:rsidRPr="00324A48">
        <w:rPr>
          <w:rFonts w:ascii="Arial" w:hAnsi="Arial"/>
          <w:bCs/>
          <w:i/>
          <w:iCs/>
          <w:sz w:val="24"/>
        </w:rPr>
        <w:t>Suo</w:t>
      </w:r>
      <w:r w:rsidR="00324A48" w:rsidRPr="00324A48">
        <w:rPr>
          <w:rFonts w:ascii="Arial" w:hAnsi="Arial"/>
          <w:bCs/>
          <w:i/>
          <w:iCs/>
          <w:sz w:val="24"/>
        </w:rPr>
        <w:t xml:space="preserve"> padre non lo contrariò mai, dicendo: «Perché ti comporti in questo modo?». Anche lui era molto avvenente; era nato dopo Assalonne. </w:t>
      </w:r>
      <w:r w:rsidRPr="00324A48">
        <w:rPr>
          <w:rFonts w:ascii="Arial" w:hAnsi="Arial"/>
          <w:bCs/>
          <w:i/>
          <w:iCs/>
          <w:sz w:val="24"/>
        </w:rPr>
        <w:t>Si</w:t>
      </w:r>
      <w:r w:rsidR="00324A48" w:rsidRPr="00324A48">
        <w:rPr>
          <w:rFonts w:ascii="Arial" w:hAnsi="Arial"/>
          <w:bCs/>
          <w:i/>
          <w:iCs/>
          <w:sz w:val="24"/>
        </w:rPr>
        <w:t xml:space="preserve"> accordò con Ioab, figlio di Seruià, e con il sacerdote Ebiatàr, i quali sostenevano il partito di Adonia. </w:t>
      </w:r>
      <w:r w:rsidRPr="00324A48">
        <w:rPr>
          <w:rFonts w:ascii="Arial" w:hAnsi="Arial"/>
          <w:bCs/>
          <w:i/>
          <w:iCs/>
          <w:sz w:val="24"/>
        </w:rPr>
        <w:t>Invece</w:t>
      </w:r>
      <w:r w:rsidR="00324A48" w:rsidRPr="00324A48">
        <w:rPr>
          <w:rFonts w:ascii="Arial" w:hAnsi="Arial"/>
          <w:bCs/>
          <w:i/>
          <w:iCs/>
          <w:sz w:val="24"/>
        </w:rPr>
        <w:t xml:space="preserve"> il sacerdote Sadoc, Benaià, figlio di Ioiadà, il profeta Natan, Simei, Rei e il corpo dei prodi di Davide non si schierarono con Adonia. </w:t>
      </w:r>
      <w:r w:rsidRPr="00324A48">
        <w:rPr>
          <w:rFonts w:ascii="Arial" w:hAnsi="Arial"/>
          <w:bCs/>
          <w:i/>
          <w:iCs/>
          <w:sz w:val="24"/>
        </w:rPr>
        <w:t>Adonia</w:t>
      </w:r>
      <w:r w:rsidR="00324A48" w:rsidRPr="00324A48">
        <w:rPr>
          <w:rFonts w:ascii="Arial" w:hAnsi="Arial"/>
          <w:bCs/>
          <w:i/>
          <w:iCs/>
          <w:sz w:val="24"/>
        </w:rPr>
        <w:t xml:space="preserve"> un giorno immolò pecore, buoi e vitelli grassi presso la pietra Zochèlet, che è vicina alla fonte di Roghel. Invitò tutti i suoi fratelli, figli del re, e tutti gli uomini di Giuda al servizio del re. </w:t>
      </w:r>
      <w:r w:rsidRPr="00324A48">
        <w:rPr>
          <w:rFonts w:ascii="Arial" w:hAnsi="Arial"/>
          <w:bCs/>
          <w:i/>
          <w:iCs/>
          <w:sz w:val="24"/>
        </w:rPr>
        <w:t>Ma</w:t>
      </w:r>
      <w:r w:rsidR="00324A48" w:rsidRPr="00324A48">
        <w:rPr>
          <w:rFonts w:ascii="Arial" w:hAnsi="Arial"/>
          <w:bCs/>
          <w:i/>
          <w:iCs/>
          <w:sz w:val="24"/>
        </w:rPr>
        <w:t xml:space="preserve"> non invitò il profeta Natan né Benaià né il corpo dei prodi e neppure Salomone, suo fratello.</w:t>
      </w:r>
    </w:p>
    <w:p w14:paraId="5C6D41CD" w14:textId="47744A83"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Allora</w:t>
      </w:r>
      <w:r w:rsidR="00324A48" w:rsidRPr="00324A48">
        <w:rPr>
          <w:rFonts w:ascii="Arial" w:hAnsi="Arial"/>
          <w:bCs/>
          <w:i/>
          <w:iCs/>
          <w:sz w:val="24"/>
        </w:rPr>
        <w:t xml:space="preserve"> Natan disse a Betsabea, madre di Salomone: «Non hai sentito che Adonia, figlio di Agghìt, è diventato re e Davide, nostro signore, non lo sa neppure? </w:t>
      </w:r>
      <w:r w:rsidRPr="00324A48">
        <w:rPr>
          <w:rFonts w:ascii="Arial" w:hAnsi="Arial"/>
          <w:bCs/>
          <w:i/>
          <w:iCs/>
          <w:sz w:val="24"/>
        </w:rPr>
        <w:t>Ebbene</w:t>
      </w:r>
      <w:r w:rsidR="00324A48" w:rsidRPr="00324A48">
        <w:rPr>
          <w:rFonts w:ascii="Arial" w:hAnsi="Arial"/>
          <w:bCs/>
          <w:i/>
          <w:iCs/>
          <w:sz w:val="24"/>
        </w:rPr>
        <w:t xml:space="preserve">, ti do un consiglio, perché tu salvi la tua vita e quella di tuo figlio Salomone. </w:t>
      </w:r>
      <w:r w:rsidRPr="00324A48">
        <w:rPr>
          <w:rFonts w:ascii="Arial" w:hAnsi="Arial"/>
          <w:bCs/>
          <w:i/>
          <w:iCs/>
          <w:sz w:val="24"/>
        </w:rPr>
        <w:t>Va</w:t>
      </w:r>
      <w:r w:rsidR="00324A48" w:rsidRPr="00324A48">
        <w:rPr>
          <w:rFonts w:ascii="Arial" w:hAnsi="Arial"/>
          <w:bCs/>
          <w:i/>
          <w:iCs/>
          <w:sz w:val="24"/>
        </w:rPr>
        <w:t xml:space="preserve">’, presentati al re Davide e digli: “O re, mio signore, tu non hai forse giurato alla tua schiava dicendo: Salomone, tuo figlio, sarà re dopo di me, ed egli siederà sul mio trono? Perché allora è diventato re Adonia?”. </w:t>
      </w:r>
      <w:r w:rsidRPr="00324A48">
        <w:rPr>
          <w:rFonts w:ascii="Arial" w:hAnsi="Arial"/>
          <w:bCs/>
          <w:i/>
          <w:iCs/>
          <w:sz w:val="24"/>
        </w:rPr>
        <w:t>Ecco</w:t>
      </w:r>
      <w:r w:rsidR="00324A48" w:rsidRPr="00324A48">
        <w:rPr>
          <w:rFonts w:ascii="Arial" w:hAnsi="Arial"/>
          <w:bCs/>
          <w:i/>
          <w:iCs/>
          <w:sz w:val="24"/>
        </w:rPr>
        <w:t>, mentre tu starai ancora lì a parlare al re, io ti seguirò e completerò le tue parole».</w:t>
      </w:r>
    </w:p>
    <w:p w14:paraId="668236CD" w14:textId="15292BB7"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lastRenderedPageBreak/>
        <w:t>Betsabea</w:t>
      </w:r>
      <w:r w:rsidR="00324A48" w:rsidRPr="00324A48">
        <w:rPr>
          <w:rFonts w:ascii="Arial" w:hAnsi="Arial"/>
          <w:bCs/>
          <w:i/>
          <w:iCs/>
          <w:sz w:val="24"/>
        </w:rPr>
        <w:t xml:space="preserve"> si presentò al re, nella camera da letto; il re era molto vecchio, e Abisàg, la Sunammita, lo serviva. </w:t>
      </w:r>
      <w:r w:rsidRPr="00324A48">
        <w:rPr>
          <w:rFonts w:ascii="Arial" w:hAnsi="Arial"/>
          <w:bCs/>
          <w:i/>
          <w:iCs/>
          <w:sz w:val="24"/>
        </w:rPr>
        <w:t>Betsabea</w:t>
      </w:r>
      <w:r w:rsidR="00324A48" w:rsidRPr="00324A48">
        <w:rPr>
          <w:rFonts w:ascii="Arial" w:hAnsi="Arial"/>
          <w:bCs/>
          <w:i/>
          <w:iCs/>
          <w:sz w:val="24"/>
        </w:rPr>
        <w:t xml:space="preserve"> si inchinò e si prostrò davanti al re. Il re poi le domandò: «Che hai?». </w:t>
      </w:r>
      <w:r w:rsidRPr="00324A48">
        <w:rPr>
          <w:rFonts w:ascii="Arial" w:hAnsi="Arial"/>
          <w:bCs/>
          <w:i/>
          <w:iCs/>
          <w:sz w:val="24"/>
        </w:rPr>
        <w:t>Ella</w:t>
      </w:r>
      <w:r w:rsidR="00324A48" w:rsidRPr="00324A48">
        <w:rPr>
          <w:rFonts w:ascii="Arial" w:hAnsi="Arial"/>
          <w:bCs/>
          <w:i/>
          <w:iCs/>
          <w:sz w:val="24"/>
        </w:rPr>
        <w:t xml:space="preserve"> gli rispose: «Signore mio, tu hai giurato alla tua schiava per il Signore, tuo Dio: “Salomone, tuo figlio, sarà re dopo di me, ed egli siederà sul trono”. </w:t>
      </w:r>
      <w:r w:rsidRPr="00324A48">
        <w:rPr>
          <w:rFonts w:ascii="Arial" w:hAnsi="Arial"/>
          <w:bCs/>
          <w:i/>
          <w:iCs/>
          <w:sz w:val="24"/>
        </w:rPr>
        <w:t>Ora</w:t>
      </w:r>
      <w:r w:rsidR="00324A48" w:rsidRPr="00324A48">
        <w:rPr>
          <w:rFonts w:ascii="Arial" w:hAnsi="Arial"/>
          <w:bCs/>
          <w:i/>
          <w:iCs/>
          <w:sz w:val="24"/>
        </w:rPr>
        <w:t xml:space="preserve"> invece Adonia è diventato re senza che tu, o re, mio signore, neppure lo sappia. </w:t>
      </w:r>
      <w:r w:rsidRPr="00324A48">
        <w:rPr>
          <w:rFonts w:ascii="Arial" w:hAnsi="Arial"/>
          <w:bCs/>
          <w:i/>
          <w:iCs/>
          <w:sz w:val="24"/>
        </w:rPr>
        <w:t>Ha</w:t>
      </w:r>
      <w:r w:rsidR="00324A48" w:rsidRPr="00324A48">
        <w:rPr>
          <w:rFonts w:ascii="Arial" w:hAnsi="Arial"/>
          <w:bCs/>
          <w:i/>
          <w:iCs/>
          <w:sz w:val="24"/>
        </w:rPr>
        <w:t xml:space="preserve"> immolato molti giovenchi, vitelli grassi e pecore, ha invitato tutti i figli del re, il sacerdote Ebiatàr e Ioab, capo dell’esercito, ma non ha invitato Salomone tuo servitore. </w:t>
      </w:r>
      <w:r w:rsidRPr="00324A48">
        <w:rPr>
          <w:rFonts w:ascii="Arial" w:hAnsi="Arial"/>
          <w:bCs/>
          <w:i/>
          <w:iCs/>
          <w:sz w:val="24"/>
        </w:rPr>
        <w:t>Perciò</w:t>
      </w:r>
      <w:r w:rsidR="00324A48" w:rsidRPr="00324A48">
        <w:rPr>
          <w:rFonts w:ascii="Arial" w:hAnsi="Arial"/>
          <w:bCs/>
          <w:i/>
          <w:iCs/>
          <w:sz w:val="24"/>
        </w:rPr>
        <w:t xml:space="preserve"> su di te, o re, mio signore, sono gli occhi di tutto Israele, perché annunci loro chi siederà sul trono del re, mio signore, dopo di lui. </w:t>
      </w:r>
      <w:r w:rsidRPr="00324A48">
        <w:rPr>
          <w:rFonts w:ascii="Arial" w:hAnsi="Arial"/>
          <w:bCs/>
          <w:i/>
          <w:iCs/>
          <w:sz w:val="24"/>
        </w:rPr>
        <w:t>Quando</w:t>
      </w:r>
      <w:r w:rsidR="00324A48" w:rsidRPr="00324A48">
        <w:rPr>
          <w:rFonts w:ascii="Arial" w:hAnsi="Arial"/>
          <w:bCs/>
          <w:i/>
          <w:iCs/>
          <w:sz w:val="24"/>
        </w:rPr>
        <w:t xml:space="preserve"> il re, mio signore, si sarà addormentato con i suoi padri, io e mio figlio Salomone saremo trattati da colpevoli».</w:t>
      </w:r>
    </w:p>
    <w:p w14:paraId="2C7D54CE" w14:textId="0717ABD3"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Mentre</w:t>
      </w:r>
      <w:r w:rsidR="00324A48" w:rsidRPr="00324A48">
        <w:rPr>
          <w:rFonts w:ascii="Arial" w:hAnsi="Arial"/>
          <w:bCs/>
          <w:i/>
          <w:iCs/>
          <w:sz w:val="24"/>
        </w:rPr>
        <w:t xml:space="preserve"> lei ancora parlava con il re, arrivò il profeta Natan. </w:t>
      </w:r>
      <w:r w:rsidRPr="00324A48">
        <w:rPr>
          <w:rFonts w:ascii="Arial" w:hAnsi="Arial"/>
          <w:bCs/>
          <w:i/>
          <w:iCs/>
          <w:sz w:val="24"/>
        </w:rPr>
        <w:t>Fu</w:t>
      </w:r>
      <w:r w:rsidR="00324A48" w:rsidRPr="00324A48">
        <w:rPr>
          <w:rFonts w:ascii="Arial" w:hAnsi="Arial"/>
          <w:bCs/>
          <w:i/>
          <w:iCs/>
          <w:sz w:val="24"/>
        </w:rPr>
        <w:t xml:space="preserve"> annunciato al re: «Ecco, c’è il profeta Natan». Questi entrò alla presenza del re, davanti al quale si prostrò con la faccia a terra. </w:t>
      </w:r>
      <w:r w:rsidRPr="00324A48">
        <w:rPr>
          <w:rFonts w:ascii="Arial" w:hAnsi="Arial"/>
          <w:bCs/>
          <w:i/>
          <w:iCs/>
          <w:sz w:val="24"/>
        </w:rPr>
        <w:t>Natan</w:t>
      </w:r>
      <w:r w:rsidR="00324A48" w:rsidRPr="00324A48">
        <w:rPr>
          <w:rFonts w:ascii="Arial" w:hAnsi="Arial"/>
          <w:bCs/>
          <w:i/>
          <w:iCs/>
          <w:sz w:val="24"/>
        </w:rPr>
        <w:t xml:space="preserve"> disse: «O re, mio signore, hai forse decretato tu: Adonia regnerà dopo di me e siederà sul mio trono? </w:t>
      </w:r>
      <w:r w:rsidRPr="00324A48">
        <w:rPr>
          <w:rFonts w:ascii="Arial" w:hAnsi="Arial"/>
          <w:bCs/>
          <w:i/>
          <w:iCs/>
          <w:sz w:val="24"/>
        </w:rPr>
        <w:t>Difatti</w:t>
      </w:r>
      <w:r w:rsidR="00324A48" w:rsidRPr="00324A48">
        <w:rPr>
          <w:rFonts w:ascii="Arial" w:hAnsi="Arial"/>
          <w:bCs/>
          <w:i/>
          <w:iCs/>
          <w:sz w:val="24"/>
        </w:rPr>
        <w:t xml:space="preserve"> oggi egli è andato a immolare molti giovenchi, vitelli grassi e pecore e ha invitato tutti i figli del re, i capi dell’esercito e il sacerdote Ebiatàr. Costoro mangiano e bevono con lui e gridano: “Viva il re Adonia!”. </w:t>
      </w:r>
      <w:r w:rsidRPr="00324A48">
        <w:rPr>
          <w:rFonts w:ascii="Arial" w:hAnsi="Arial"/>
          <w:bCs/>
          <w:i/>
          <w:iCs/>
          <w:sz w:val="24"/>
        </w:rPr>
        <w:t>Ma</w:t>
      </w:r>
      <w:r w:rsidR="00324A48" w:rsidRPr="00324A48">
        <w:rPr>
          <w:rFonts w:ascii="Arial" w:hAnsi="Arial"/>
          <w:bCs/>
          <w:i/>
          <w:iCs/>
          <w:sz w:val="24"/>
        </w:rPr>
        <w:t xml:space="preserve"> non ha invitato me, tuo servitore, né il sacerdote Sadoc né Benaià, figlio di Ioiadà, né Salomone tuo servitore. </w:t>
      </w:r>
      <w:r w:rsidRPr="00324A48">
        <w:rPr>
          <w:rFonts w:ascii="Arial" w:hAnsi="Arial"/>
          <w:bCs/>
          <w:i/>
          <w:iCs/>
          <w:sz w:val="24"/>
        </w:rPr>
        <w:t>Questa</w:t>
      </w:r>
      <w:r w:rsidR="00324A48" w:rsidRPr="00324A48">
        <w:rPr>
          <w:rFonts w:ascii="Arial" w:hAnsi="Arial"/>
          <w:bCs/>
          <w:i/>
          <w:iCs/>
          <w:sz w:val="24"/>
        </w:rPr>
        <w:t xml:space="preserve"> cosa è forse avvenuta per ordine del re, mio signore? Perché non hai fatto sapere al tuo servo chi siederà sul trono del re, mio signore, dopo di lui?».</w:t>
      </w:r>
    </w:p>
    <w:p w14:paraId="5F2B1FC0" w14:textId="74A6299B"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Il re Davide, presa la parola, disse: «Chiamatemi Betsabea!». Costei entrò alla presenza del re e stette davanti a lui. Il re giurò e disse: «Per la vita del Signore che mi ha liberato da ogni angustia! </w:t>
      </w:r>
      <w:r w:rsidR="00C12D74" w:rsidRPr="00324A48">
        <w:rPr>
          <w:rFonts w:ascii="Arial" w:hAnsi="Arial"/>
          <w:bCs/>
          <w:i/>
          <w:iCs/>
          <w:sz w:val="24"/>
        </w:rPr>
        <w:t>Come</w:t>
      </w:r>
      <w:r w:rsidRPr="00324A48">
        <w:rPr>
          <w:rFonts w:ascii="Arial" w:hAnsi="Arial"/>
          <w:bCs/>
          <w:i/>
          <w:iCs/>
          <w:sz w:val="24"/>
        </w:rPr>
        <w:t xml:space="preserve"> ti ho giurato per il Signore, Dio d’Israele, dicendo: “Salomone, tuo figlio, sarà re dopo di me, ed egli siederà sul mio trono al mio posto”, così farò oggi». </w:t>
      </w:r>
      <w:r w:rsidR="00C12D74" w:rsidRPr="00324A48">
        <w:rPr>
          <w:rFonts w:ascii="Arial" w:hAnsi="Arial"/>
          <w:bCs/>
          <w:i/>
          <w:iCs/>
          <w:sz w:val="24"/>
        </w:rPr>
        <w:t>Betsabea</w:t>
      </w:r>
      <w:r w:rsidRPr="00324A48">
        <w:rPr>
          <w:rFonts w:ascii="Arial" w:hAnsi="Arial"/>
          <w:bCs/>
          <w:i/>
          <w:iCs/>
          <w:sz w:val="24"/>
        </w:rPr>
        <w:t xml:space="preserve"> si inchinò con la faccia a terra, si prostrò davanti al re dicendo: «Viva il mio signore, il re Davide, per sempre!». </w:t>
      </w:r>
      <w:r w:rsidR="00C12D74" w:rsidRPr="00324A48">
        <w:rPr>
          <w:rFonts w:ascii="Arial" w:hAnsi="Arial"/>
          <w:bCs/>
          <w:i/>
          <w:iCs/>
          <w:sz w:val="24"/>
        </w:rPr>
        <w:t>Poi</w:t>
      </w:r>
      <w:r w:rsidRPr="00324A48">
        <w:rPr>
          <w:rFonts w:ascii="Arial" w:hAnsi="Arial"/>
          <w:bCs/>
          <w:i/>
          <w:iCs/>
          <w:sz w:val="24"/>
        </w:rPr>
        <w:t xml:space="preserve"> il re Davide disse: «Chiamatemi il sacerdote Sadoc, il profeta Natan e Benaià, figlio di Ioiadà». Costoro entrarono alla presenza del re, </w:t>
      </w:r>
      <w:r w:rsidR="00C12D74" w:rsidRPr="00324A48">
        <w:rPr>
          <w:rFonts w:ascii="Arial" w:hAnsi="Arial"/>
          <w:bCs/>
          <w:i/>
          <w:iCs/>
          <w:sz w:val="24"/>
        </w:rPr>
        <w:t>che</w:t>
      </w:r>
      <w:r w:rsidRPr="00324A48">
        <w:rPr>
          <w:rFonts w:ascii="Arial" w:hAnsi="Arial"/>
          <w:bCs/>
          <w:i/>
          <w:iCs/>
          <w:sz w:val="24"/>
        </w:rPr>
        <w:t xml:space="preserve"> disse loro: «Prendete con voi la guardia del vostro signore: fate montare Salomone, mio figlio, sulla mia mula e fatelo scendere a Ghicon. </w:t>
      </w:r>
      <w:r w:rsidR="00C12D74" w:rsidRPr="00324A48">
        <w:rPr>
          <w:rFonts w:ascii="Arial" w:hAnsi="Arial"/>
          <w:bCs/>
          <w:i/>
          <w:iCs/>
          <w:sz w:val="24"/>
        </w:rPr>
        <w:t>Ivi</w:t>
      </w:r>
      <w:r w:rsidRPr="00324A48">
        <w:rPr>
          <w:rFonts w:ascii="Arial" w:hAnsi="Arial"/>
          <w:bCs/>
          <w:i/>
          <w:iCs/>
          <w:sz w:val="24"/>
        </w:rPr>
        <w:t xml:space="preserve"> il sacerdote Sadoc con il profeta Natan lo unga re d’Israele. Voi suonerete il corno e griderete: “Viva il re Salomone!”. </w:t>
      </w:r>
      <w:r w:rsidR="00C12D74" w:rsidRPr="00324A48">
        <w:rPr>
          <w:rFonts w:ascii="Arial" w:hAnsi="Arial"/>
          <w:bCs/>
          <w:i/>
          <w:iCs/>
          <w:sz w:val="24"/>
        </w:rPr>
        <w:t>Quindi</w:t>
      </w:r>
      <w:r w:rsidRPr="00324A48">
        <w:rPr>
          <w:rFonts w:ascii="Arial" w:hAnsi="Arial"/>
          <w:bCs/>
          <w:i/>
          <w:iCs/>
          <w:sz w:val="24"/>
        </w:rPr>
        <w:t xml:space="preserve"> risalirete dietro a lui, che verrà a sedere sul mio trono e regnerà al mio posto. Poiché io ho designato lui a divenire capo su Israele e su Giuda». </w:t>
      </w:r>
      <w:r w:rsidR="00C12D74" w:rsidRPr="00324A48">
        <w:rPr>
          <w:rFonts w:ascii="Arial" w:hAnsi="Arial"/>
          <w:bCs/>
          <w:i/>
          <w:iCs/>
          <w:sz w:val="24"/>
        </w:rPr>
        <w:t>Benaià</w:t>
      </w:r>
      <w:r w:rsidRPr="00324A48">
        <w:rPr>
          <w:rFonts w:ascii="Arial" w:hAnsi="Arial"/>
          <w:bCs/>
          <w:i/>
          <w:iCs/>
          <w:sz w:val="24"/>
        </w:rPr>
        <w:t xml:space="preserve">, figlio di Ioiadà, rispose al re: «Così sia! Anche il Signore, Dio del re, mio signore, decida allo stesso modo! </w:t>
      </w:r>
      <w:r w:rsidR="00C12D74" w:rsidRPr="00324A48">
        <w:rPr>
          <w:rFonts w:ascii="Arial" w:hAnsi="Arial"/>
          <w:bCs/>
          <w:i/>
          <w:iCs/>
          <w:sz w:val="24"/>
        </w:rPr>
        <w:t>Come</w:t>
      </w:r>
      <w:r w:rsidRPr="00324A48">
        <w:rPr>
          <w:rFonts w:ascii="Arial" w:hAnsi="Arial"/>
          <w:bCs/>
          <w:i/>
          <w:iCs/>
          <w:sz w:val="24"/>
        </w:rPr>
        <w:t xml:space="preserve"> il Signore fu con il re, mio signore, così sia con Salomone e renda il suo trono più splendido del trono del mio signore, il re Davide».</w:t>
      </w:r>
    </w:p>
    <w:p w14:paraId="146DFC71" w14:textId="06D0722D"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Scesero</w:t>
      </w:r>
      <w:r w:rsidR="00324A48" w:rsidRPr="00324A48">
        <w:rPr>
          <w:rFonts w:ascii="Arial" w:hAnsi="Arial"/>
          <w:bCs/>
          <w:i/>
          <w:iCs/>
          <w:sz w:val="24"/>
        </w:rPr>
        <w:t xml:space="preserve"> il sacerdote Sadoc, il profeta Natan e Benaià, figlio di Ioiadà, insieme con i Cretei e con i Peletei; fecero montare Salomone sulla mula del re Davide e lo condussero a Ghicon. </w:t>
      </w:r>
      <w:r w:rsidRPr="00324A48">
        <w:rPr>
          <w:rFonts w:ascii="Arial" w:hAnsi="Arial"/>
          <w:bCs/>
          <w:i/>
          <w:iCs/>
          <w:sz w:val="24"/>
        </w:rPr>
        <w:t>Il</w:t>
      </w:r>
      <w:r w:rsidR="00324A48" w:rsidRPr="00324A48">
        <w:rPr>
          <w:rFonts w:ascii="Arial" w:hAnsi="Arial"/>
          <w:bCs/>
          <w:i/>
          <w:iCs/>
          <w:sz w:val="24"/>
        </w:rPr>
        <w:t xml:space="preserve"> sacerdote Sadoc </w:t>
      </w:r>
      <w:r w:rsidR="00324A48" w:rsidRPr="00324A48">
        <w:rPr>
          <w:rFonts w:ascii="Arial" w:hAnsi="Arial"/>
          <w:bCs/>
          <w:i/>
          <w:iCs/>
          <w:sz w:val="24"/>
        </w:rPr>
        <w:lastRenderedPageBreak/>
        <w:t xml:space="preserve">prese il corno dell’olio dalla tenda e unse Salomone; suonarono il corno e tutto il popolo gridò: «Viva il re Salomone!». </w:t>
      </w:r>
      <w:r w:rsidRPr="00324A48">
        <w:rPr>
          <w:rFonts w:ascii="Arial" w:hAnsi="Arial"/>
          <w:bCs/>
          <w:i/>
          <w:iCs/>
          <w:sz w:val="24"/>
        </w:rPr>
        <w:t>Tutto</w:t>
      </w:r>
      <w:r w:rsidR="00324A48" w:rsidRPr="00324A48">
        <w:rPr>
          <w:rFonts w:ascii="Arial" w:hAnsi="Arial"/>
          <w:bCs/>
          <w:i/>
          <w:iCs/>
          <w:sz w:val="24"/>
        </w:rPr>
        <w:t xml:space="preserve"> il popolo risalì dietro a lui, il popolo suonava i flauti e godeva di una grande gioia; il loro clamore lacerava la terra.</w:t>
      </w:r>
    </w:p>
    <w:p w14:paraId="5A7A3FE9" w14:textId="4D13D54D"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Lo</w:t>
      </w:r>
      <w:r w:rsidR="00324A48" w:rsidRPr="00324A48">
        <w:rPr>
          <w:rFonts w:ascii="Arial" w:hAnsi="Arial"/>
          <w:bCs/>
          <w:i/>
          <w:iCs/>
          <w:sz w:val="24"/>
        </w:rPr>
        <w:t xml:space="preserve"> sentì Adonia insieme agli invitati che erano con lui; essi avevano finito di mangiare. Ioab, udito il suono del corno, chiese: «Perché c’è clamore di città in tumulto?». </w:t>
      </w:r>
      <w:r w:rsidRPr="00324A48">
        <w:rPr>
          <w:rFonts w:ascii="Arial" w:hAnsi="Arial"/>
          <w:bCs/>
          <w:i/>
          <w:iCs/>
          <w:sz w:val="24"/>
        </w:rPr>
        <w:t>Mentre</w:t>
      </w:r>
      <w:r w:rsidR="00324A48" w:rsidRPr="00324A48">
        <w:rPr>
          <w:rFonts w:ascii="Arial" w:hAnsi="Arial"/>
          <w:bCs/>
          <w:i/>
          <w:iCs/>
          <w:sz w:val="24"/>
        </w:rPr>
        <w:t xml:space="preserve"> parlava ecco giungere Giònata figlio del sacerdote Ebiatàr, al quale Adonia disse: «Vieni! Tu sei un valoroso e rechi certo buone notizie!». «No – rispose Giònata ad Adonia – il re Davide, nostro signore, ha fatto re Salomone </w:t>
      </w:r>
      <w:r w:rsidRPr="00324A48">
        <w:rPr>
          <w:rFonts w:ascii="Arial" w:hAnsi="Arial"/>
          <w:bCs/>
          <w:i/>
          <w:iCs/>
          <w:sz w:val="24"/>
        </w:rPr>
        <w:t>e</w:t>
      </w:r>
      <w:r w:rsidR="00324A48" w:rsidRPr="00324A48">
        <w:rPr>
          <w:rFonts w:ascii="Arial" w:hAnsi="Arial"/>
          <w:bCs/>
          <w:i/>
          <w:iCs/>
          <w:sz w:val="24"/>
        </w:rPr>
        <w:t xml:space="preserve"> ha mandato con lui il sacerdote Sadoc, il profeta Natan e Benaià, figlio di Ioiadà, insieme con i Cretei e con i Peletei che l’hanno fatto montare sulla mula del re. Il sacerdote Sadoc e il profeta Natan l’hanno unto re a Ghicon; quindi sono risaliti esultanti e la città si è messa in agitazione. Questo è il clamore che avete udito. </w:t>
      </w:r>
      <w:r w:rsidRPr="00324A48">
        <w:rPr>
          <w:rFonts w:ascii="Arial" w:hAnsi="Arial"/>
          <w:bCs/>
          <w:i/>
          <w:iCs/>
          <w:sz w:val="24"/>
        </w:rPr>
        <w:t>Anzi</w:t>
      </w:r>
      <w:r w:rsidR="00324A48" w:rsidRPr="00324A48">
        <w:rPr>
          <w:rFonts w:ascii="Arial" w:hAnsi="Arial"/>
          <w:bCs/>
          <w:i/>
          <w:iCs/>
          <w:sz w:val="24"/>
        </w:rPr>
        <w:t xml:space="preserve"> Salomone si è già seduto sul trono del regno </w:t>
      </w:r>
      <w:r w:rsidRPr="00324A48">
        <w:rPr>
          <w:rFonts w:ascii="Arial" w:hAnsi="Arial"/>
          <w:bCs/>
          <w:i/>
          <w:iCs/>
          <w:sz w:val="24"/>
        </w:rPr>
        <w:t>e</w:t>
      </w:r>
      <w:r w:rsidR="00324A48" w:rsidRPr="00324A48">
        <w:rPr>
          <w:rFonts w:ascii="Arial" w:hAnsi="Arial"/>
          <w:bCs/>
          <w:i/>
          <w:iCs/>
          <w:sz w:val="24"/>
        </w:rPr>
        <w:t xml:space="preserve"> i servi del re sono andati a felicitarsi con il re Davide, nostro signore, dicendo: “Il tuo Dio renda il nome di Salomone più celebre del tuo nome e renda il suo trono più splendido del tuo trono!”. Il re si è prostrato sul letto. </w:t>
      </w:r>
      <w:r w:rsidRPr="00324A48">
        <w:rPr>
          <w:rFonts w:ascii="Arial" w:hAnsi="Arial"/>
          <w:bCs/>
          <w:i/>
          <w:iCs/>
          <w:sz w:val="24"/>
        </w:rPr>
        <w:t>Poi</w:t>
      </w:r>
      <w:r w:rsidR="00324A48" w:rsidRPr="00324A48">
        <w:rPr>
          <w:rFonts w:ascii="Arial" w:hAnsi="Arial"/>
          <w:bCs/>
          <w:i/>
          <w:iCs/>
          <w:sz w:val="24"/>
        </w:rPr>
        <w:t xml:space="preserve"> il re ha detto anche questo: “Sia benedetto il Signore, Dio d’Israele, perché oggi ha concesso che uno sieda sul mio trono mentre i miei occhi lo vedono”».</w:t>
      </w:r>
    </w:p>
    <w:p w14:paraId="1EF2A4B7" w14:textId="730FFD2C"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Allora</w:t>
      </w:r>
      <w:r w:rsidR="00324A48" w:rsidRPr="00324A48">
        <w:rPr>
          <w:rFonts w:ascii="Arial" w:hAnsi="Arial"/>
          <w:bCs/>
          <w:i/>
          <w:iCs/>
          <w:sz w:val="24"/>
        </w:rPr>
        <w:t xml:space="preserve"> tutti gli invitati di Adonia si spaventarono, si alzarono e se ne andarono ognuno per la sua strada. </w:t>
      </w:r>
      <w:r w:rsidRPr="00324A48">
        <w:rPr>
          <w:rFonts w:ascii="Arial" w:hAnsi="Arial"/>
          <w:bCs/>
          <w:i/>
          <w:iCs/>
          <w:sz w:val="24"/>
        </w:rPr>
        <w:t>Adonia</w:t>
      </w:r>
      <w:r w:rsidR="00324A48" w:rsidRPr="00324A48">
        <w:rPr>
          <w:rFonts w:ascii="Arial" w:hAnsi="Arial"/>
          <w:bCs/>
          <w:i/>
          <w:iCs/>
          <w:sz w:val="24"/>
        </w:rPr>
        <w:t xml:space="preserve">, che temeva Salomone, alzatosi, andò ad aggrapparsi ai corni dell’altare. </w:t>
      </w:r>
      <w:r w:rsidRPr="00324A48">
        <w:rPr>
          <w:rFonts w:ascii="Arial" w:hAnsi="Arial"/>
          <w:bCs/>
          <w:i/>
          <w:iCs/>
          <w:sz w:val="24"/>
        </w:rPr>
        <w:t>Fu</w:t>
      </w:r>
      <w:r w:rsidR="00324A48" w:rsidRPr="00324A48">
        <w:rPr>
          <w:rFonts w:ascii="Arial" w:hAnsi="Arial"/>
          <w:bCs/>
          <w:i/>
          <w:iCs/>
          <w:sz w:val="24"/>
        </w:rPr>
        <w:t xml:space="preserve"> riferito a Salomone: «Sappi che Adonia, avendo paura del re Salomone, ha afferrato i corni dell’altare dicendo: “Mi giuri oggi il re Salomone che non farà morire di spada il suo servitore”». </w:t>
      </w:r>
      <w:r w:rsidRPr="00324A48">
        <w:rPr>
          <w:rFonts w:ascii="Arial" w:hAnsi="Arial"/>
          <w:bCs/>
          <w:i/>
          <w:iCs/>
          <w:sz w:val="24"/>
        </w:rPr>
        <w:t>Salomone</w:t>
      </w:r>
      <w:r w:rsidR="00324A48" w:rsidRPr="00324A48">
        <w:rPr>
          <w:rFonts w:ascii="Arial" w:hAnsi="Arial"/>
          <w:bCs/>
          <w:i/>
          <w:iCs/>
          <w:sz w:val="24"/>
        </w:rPr>
        <w:t xml:space="preserve"> disse: «Se si comporterà da uomo leale, neppure un suo capello cadrà a terra; ma se in lui sarà trovato qualche male, morirà». </w:t>
      </w:r>
      <w:r w:rsidRPr="00324A48">
        <w:rPr>
          <w:rFonts w:ascii="Arial" w:hAnsi="Arial"/>
          <w:bCs/>
          <w:i/>
          <w:iCs/>
          <w:sz w:val="24"/>
        </w:rPr>
        <w:t>Il</w:t>
      </w:r>
      <w:r w:rsidR="00324A48" w:rsidRPr="00324A48">
        <w:rPr>
          <w:rFonts w:ascii="Arial" w:hAnsi="Arial"/>
          <w:bCs/>
          <w:i/>
          <w:iCs/>
          <w:sz w:val="24"/>
        </w:rPr>
        <w:t xml:space="preserve"> re Salomone ordinò che lo facessero scendere dall’altare; quegli venne a prostrarsi davanti al re Salomone, poi Salomone gli disse: «Va’ a casa tua!». (1Re 1,1-53). </w:t>
      </w:r>
    </w:p>
    <w:p w14:paraId="39574B48" w14:textId="25A970E6"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I giorni di Davide si erano avvicinati alla morte, ed egli ordinò a Salomone, suo figlio:</w:t>
      </w:r>
      <w:r w:rsidR="00C12D74">
        <w:rPr>
          <w:rFonts w:ascii="Arial" w:hAnsi="Arial"/>
          <w:bCs/>
          <w:i/>
          <w:iCs/>
          <w:sz w:val="24"/>
        </w:rPr>
        <w:t xml:space="preserve"> </w:t>
      </w:r>
      <w:r w:rsidRPr="00324A48">
        <w:rPr>
          <w:rFonts w:ascii="Arial" w:hAnsi="Arial"/>
          <w:bCs/>
          <w:i/>
          <w:iCs/>
          <w:sz w:val="24"/>
        </w:rPr>
        <w:t xml:space="preserve">«Io me ne vado per la strada di ogni uomo sulla terra. Tu sii forte e </w:t>
      </w:r>
      <w:r w:rsidR="00C12D74" w:rsidRPr="00324A48">
        <w:rPr>
          <w:rFonts w:ascii="Arial" w:hAnsi="Arial"/>
          <w:bCs/>
          <w:i/>
          <w:iCs/>
          <w:sz w:val="24"/>
        </w:rPr>
        <w:t>mòstrati</w:t>
      </w:r>
      <w:r w:rsidRPr="00324A48">
        <w:rPr>
          <w:rFonts w:ascii="Arial" w:hAnsi="Arial"/>
          <w:bCs/>
          <w:i/>
          <w:iCs/>
          <w:sz w:val="24"/>
        </w:rPr>
        <w:t xml:space="preserve"> uomo. </w:t>
      </w:r>
      <w:r w:rsidR="00C12D74" w:rsidRPr="00324A48">
        <w:rPr>
          <w:rFonts w:ascii="Arial" w:hAnsi="Arial"/>
          <w:bCs/>
          <w:i/>
          <w:iCs/>
          <w:sz w:val="24"/>
        </w:rPr>
        <w:t>Osserva</w:t>
      </w:r>
      <w:r w:rsidRPr="00324A48">
        <w:rPr>
          <w:rFonts w:ascii="Arial" w:hAnsi="Arial"/>
          <w:bCs/>
          <w:i/>
          <w:iCs/>
          <w:sz w:val="24"/>
        </w:rPr>
        <w:t xml:space="preserve"> la legge del Signore, tuo Dio, procedendo nelle sue vie ed eseguendo le sue leggi, i suoi comandi, le sue norme e le sue istruzioni, come sta scritto nella legge di Mosè, perché tu riesca in tutto quello che farai e dovunque ti volgerai, </w:t>
      </w:r>
      <w:r w:rsidR="00C12D74" w:rsidRPr="00324A48">
        <w:rPr>
          <w:rFonts w:ascii="Arial" w:hAnsi="Arial"/>
          <w:bCs/>
          <w:i/>
          <w:iCs/>
          <w:sz w:val="24"/>
        </w:rPr>
        <w:t>perché</w:t>
      </w:r>
      <w:r w:rsidRPr="00324A48">
        <w:rPr>
          <w:rFonts w:ascii="Arial" w:hAnsi="Arial"/>
          <w:bCs/>
          <w:i/>
          <w:iCs/>
          <w:sz w:val="24"/>
        </w:rPr>
        <w:t xml:space="preserve"> il Signore compia la promessa che mi ha fatto dicendo: “Se i tuoi figli nella loro condotta si cureranno di camminare davanti a me con fedeltà, con tutto il loro cuore e con tutta la loro anima, non ti sarà tolto un discendente dal trono d’Israele”.</w:t>
      </w:r>
    </w:p>
    <w:p w14:paraId="64EFC985" w14:textId="46823AB2"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Anche</w:t>
      </w:r>
      <w:r w:rsidR="00324A48" w:rsidRPr="00324A48">
        <w:rPr>
          <w:rFonts w:ascii="Arial" w:hAnsi="Arial"/>
          <w:bCs/>
          <w:i/>
          <w:iCs/>
          <w:sz w:val="24"/>
        </w:rPr>
        <w:t xml:space="preserv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w:t>
      </w:r>
      <w:r w:rsidRPr="00324A48">
        <w:rPr>
          <w:rFonts w:ascii="Arial" w:hAnsi="Arial"/>
          <w:bCs/>
          <w:i/>
          <w:iCs/>
          <w:sz w:val="24"/>
        </w:rPr>
        <w:t>Agirai</w:t>
      </w:r>
      <w:r w:rsidR="00324A48" w:rsidRPr="00324A48">
        <w:rPr>
          <w:rFonts w:ascii="Arial" w:hAnsi="Arial"/>
          <w:bCs/>
          <w:i/>
          <w:iCs/>
          <w:sz w:val="24"/>
        </w:rPr>
        <w:t xml:space="preserve"> </w:t>
      </w:r>
      <w:r w:rsidR="00324A48" w:rsidRPr="00324A48">
        <w:rPr>
          <w:rFonts w:ascii="Arial" w:hAnsi="Arial"/>
          <w:bCs/>
          <w:i/>
          <w:iCs/>
          <w:sz w:val="24"/>
        </w:rPr>
        <w:lastRenderedPageBreak/>
        <w:t xml:space="preserve">con la tua saggezza, e non permetterai che la sua vecchiaia scenda in pace agli inferi. </w:t>
      </w:r>
      <w:r w:rsidRPr="00324A48">
        <w:rPr>
          <w:rFonts w:ascii="Arial" w:hAnsi="Arial"/>
          <w:bCs/>
          <w:i/>
          <w:iCs/>
          <w:sz w:val="24"/>
        </w:rPr>
        <w:t>Agirai</w:t>
      </w:r>
      <w:r w:rsidR="00324A48" w:rsidRPr="00324A48">
        <w:rPr>
          <w:rFonts w:ascii="Arial" w:hAnsi="Arial"/>
          <w:bCs/>
          <w:i/>
          <w:iCs/>
          <w:sz w:val="24"/>
        </w:rPr>
        <w:t xml:space="preserve"> con bontà verso i figli di Barzillài il Galaadita, e saranno tra coloro che mangiano alla tua tavola, perché mi hanno assistito mentre fuggivo da Assalonne, tuo fratello. </w:t>
      </w:r>
      <w:r w:rsidRPr="00324A48">
        <w:rPr>
          <w:rFonts w:ascii="Arial" w:hAnsi="Arial"/>
          <w:bCs/>
          <w:i/>
          <w:iCs/>
          <w:sz w:val="24"/>
        </w:rPr>
        <w:t>Ed</w:t>
      </w:r>
      <w:r w:rsidR="00324A48" w:rsidRPr="00324A48">
        <w:rPr>
          <w:rFonts w:ascii="Arial" w:hAnsi="Arial"/>
          <w:bCs/>
          <w:i/>
          <w:iCs/>
          <w:sz w:val="24"/>
        </w:rPr>
        <w:t xml:space="preserve"> ecco accanto a te Simei, figlio di Ghera, Beniaminita, di Bacurìm; egli mi maledisse con una maledizione terribile nel giorno in cui andavo a Macanàim. Ma discese incontro a me al Giordano e gli giurai per il Signore: “Non ti farò morire di spada”. </w:t>
      </w:r>
      <w:r w:rsidRPr="00324A48">
        <w:rPr>
          <w:rFonts w:ascii="Arial" w:hAnsi="Arial"/>
          <w:bCs/>
          <w:i/>
          <w:iCs/>
          <w:sz w:val="24"/>
        </w:rPr>
        <w:t>Ora</w:t>
      </w:r>
      <w:r w:rsidR="00324A48" w:rsidRPr="00324A48">
        <w:rPr>
          <w:rFonts w:ascii="Arial" w:hAnsi="Arial"/>
          <w:bCs/>
          <w:i/>
          <w:iCs/>
          <w:sz w:val="24"/>
        </w:rPr>
        <w:t xml:space="preserve"> però non lasciarlo impunito. Infatti tu sei un uomo saggio e sai ciò che gli dovrai fare. Farai scendere la sua canizie agli inferi con morte violenta».</w:t>
      </w:r>
    </w:p>
    <w:p w14:paraId="55FC6881" w14:textId="0B03284C"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Davide</w:t>
      </w:r>
      <w:r w:rsidR="00324A48" w:rsidRPr="00324A48">
        <w:rPr>
          <w:rFonts w:ascii="Arial" w:hAnsi="Arial"/>
          <w:bCs/>
          <w:i/>
          <w:iCs/>
          <w:sz w:val="24"/>
        </w:rPr>
        <w:t xml:space="preserve"> si addormentò con i suoi padri e fu sepolto nella Città di Davide. </w:t>
      </w:r>
      <w:r w:rsidRPr="00324A48">
        <w:rPr>
          <w:rFonts w:ascii="Arial" w:hAnsi="Arial"/>
          <w:bCs/>
          <w:i/>
          <w:iCs/>
          <w:sz w:val="24"/>
        </w:rPr>
        <w:t>La</w:t>
      </w:r>
      <w:r w:rsidR="00324A48" w:rsidRPr="00324A48">
        <w:rPr>
          <w:rFonts w:ascii="Arial" w:hAnsi="Arial"/>
          <w:bCs/>
          <w:i/>
          <w:iCs/>
          <w:sz w:val="24"/>
        </w:rPr>
        <w:t xml:space="preserve"> durata del regno di Davide su Israele fu di quarant’anni: a Ebron regnò sette anni e a Gerusalemme regnò trentatré anni. (1Re 2,1-11).</w:t>
      </w:r>
    </w:p>
    <w:p w14:paraId="23849F8D" w14:textId="77777777" w:rsidR="00D2531D" w:rsidRDefault="00D2531D" w:rsidP="00D2531D">
      <w:pPr>
        <w:spacing w:after="120"/>
        <w:jc w:val="both"/>
        <w:rPr>
          <w:rFonts w:ascii="Arial" w:hAnsi="Arial"/>
          <w:b/>
          <w:sz w:val="24"/>
        </w:rPr>
      </w:pPr>
      <w:r w:rsidRPr="00D2531D">
        <w:rPr>
          <w:rFonts w:ascii="Arial" w:hAnsi="Arial"/>
          <w:b/>
          <w:sz w:val="24"/>
        </w:rPr>
        <w:t xml:space="preserve">Il testamento di San Paolo. </w:t>
      </w:r>
    </w:p>
    <w:p w14:paraId="38BC7A0B" w14:textId="3E8D400E" w:rsidR="00324A48" w:rsidRPr="00324A48" w:rsidRDefault="00324A48" w:rsidP="00324A48">
      <w:pPr>
        <w:spacing w:after="120"/>
        <w:ind w:left="567" w:right="567"/>
        <w:jc w:val="both"/>
        <w:rPr>
          <w:rFonts w:ascii="Arial" w:hAnsi="Arial"/>
          <w:bCs/>
          <w:i/>
          <w:iCs/>
          <w:sz w:val="24"/>
        </w:rPr>
      </w:pPr>
      <w:r w:rsidRPr="00324A48">
        <w:rPr>
          <w:rFonts w:ascii="Arial" w:hAnsi="Arial"/>
          <w:bCs/>
          <w:i/>
          <w:iCs/>
          <w:sz w:val="24"/>
        </w:rPr>
        <w:t xml:space="preserve">Da Mileto mandò a chiamare a Èfeso gli anziani della Chiesa. </w:t>
      </w:r>
      <w:r w:rsidR="00C12D74" w:rsidRPr="00324A48">
        <w:rPr>
          <w:rFonts w:ascii="Arial" w:hAnsi="Arial"/>
          <w:bCs/>
          <w:i/>
          <w:iCs/>
          <w:sz w:val="24"/>
        </w:rPr>
        <w:t>Quando</w:t>
      </w:r>
      <w:r w:rsidRPr="00324A48">
        <w:rPr>
          <w:rFonts w:ascii="Arial" w:hAnsi="Arial"/>
          <w:bCs/>
          <w:i/>
          <w:iCs/>
          <w:sz w:val="24"/>
        </w:rPr>
        <w:t xml:space="preserve"> essi giunsero presso di lui, disse loro: «Voi sapete come mi sono comportato con voi per tutto questo tempo, fin dal primo giorno in cui arrivai in Asia: </w:t>
      </w:r>
      <w:r w:rsidR="00C12D74" w:rsidRPr="00324A48">
        <w:rPr>
          <w:rFonts w:ascii="Arial" w:hAnsi="Arial"/>
          <w:bCs/>
          <w:i/>
          <w:iCs/>
          <w:sz w:val="24"/>
        </w:rPr>
        <w:t>ho</w:t>
      </w:r>
      <w:r w:rsidRPr="00324A48">
        <w:rPr>
          <w:rFonts w:ascii="Arial" w:hAnsi="Arial"/>
          <w:bCs/>
          <w:i/>
          <w:iCs/>
          <w:sz w:val="24"/>
        </w:rPr>
        <w:t xml:space="preserve"> servito il Signore con tutta umiltà, tra le lacrime e le prove che mi hanno procurato le insidie dei Giudei; </w:t>
      </w:r>
      <w:r w:rsidR="00C12D74" w:rsidRPr="00324A48">
        <w:rPr>
          <w:rFonts w:ascii="Arial" w:hAnsi="Arial"/>
          <w:bCs/>
          <w:i/>
          <w:iCs/>
          <w:sz w:val="24"/>
        </w:rPr>
        <w:t>non</w:t>
      </w:r>
      <w:r w:rsidRPr="00324A48">
        <w:rPr>
          <w:rFonts w:ascii="Arial" w:hAnsi="Arial"/>
          <w:bCs/>
          <w:i/>
          <w:iCs/>
          <w:sz w:val="24"/>
        </w:rPr>
        <w:t xml:space="preserve"> mi sono mai tirato indietro da ciò che poteva essere utile, al fine di predicare a voi e di istruirvi, in pubblico e nelle case, </w:t>
      </w:r>
      <w:r w:rsidR="00C12D74" w:rsidRPr="00324A48">
        <w:rPr>
          <w:rFonts w:ascii="Arial" w:hAnsi="Arial"/>
          <w:bCs/>
          <w:i/>
          <w:iCs/>
          <w:sz w:val="24"/>
        </w:rPr>
        <w:t>testimoniando</w:t>
      </w:r>
      <w:r w:rsidRPr="00324A48">
        <w:rPr>
          <w:rFonts w:ascii="Arial" w:hAnsi="Arial"/>
          <w:bCs/>
          <w:i/>
          <w:iCs/>
          <w:sz w:val="24"/>
        </w:rPr>
        <w:t xml:space="preserve"> a Giudei e Greci la conversione a Dio e la fede nel Signore nostro Gesù. </w:t>
      </w:r>
      <w:r w:rsidR="00C12D74" w:rsidRPr="00324A48">
        <w:rPr>
          <w:rFonts w:ascii="Arial" w:hAnsi="Arial"/>
          <w:bCs/>
          <w:i/>
          <w:iCs/>
          <w:sz w:val="24"/>
        </w:rPr>
        <w:t>Ed</w:t>
      </w:r>
      <w:r w:rsidRPr="00324A48">
        <w:rPr>
          <w:rFonts w:ascii="Arial" w:hAnsi="Arial"/>
          <w:bCs/>
          <w:i/>
          <w:iCs/>
          <w:sz w:val="24"/>
        </w:rPr>
        <w:t xml:space="preserve"> ecco, dunque, costretto dallo Spirito, io vado a Gerusalemme, senza sapere ciò che là mi accadrà. </w:t>
      </w:r>
      <w:r w:rsidR="00C12D74" w:rsidRPr="00324A48">
        <w:rPr>
          <w:rFonts w:ascii="Arial" w:hAnsi="Arial"/>
          <w:bCs/>
          <w:i/>
          <w:iCs/>
          <w:sz w:val="24"/>
        </w:rPr>
        <w:t>So</w:t>
      </w:r>
      <w:r w:rsidRPr="00324A48">
        <w:rPr>
          <w:rFonts w:ascii="Arial" w:hAnsi="Arial"/>
          <w:bCs/>
          <w:i/>
          <w:iCs/>
          <w:sz w:val="24"/>
        </w:rPr>
        <w:t xml:space="preserve"> soltanto che lo Spirito Santo, di città in città, mi attesta che mi attendono catene e tribolazioni. </w:t>
      </w:r>
      <w:r w:rsidR="00C12D74" w:rsidRPr="00324A48">
        <w:rPr>
          <w:rFonts w:ascii="Arial" w:hAnsi="Arial"/>
          <w:bCs/>
          <w:i/>
          <w:iCs/>
          <w:sz w:val="24"/>
        </w:rPr>
        <w:t>Non</w:t>
      </w:r>
      <w:r w:rsidRPr="00324A48">
        <w:rPr>
          <w:rFonts w:ascii="Arial" w:hAnsi="Arial"/>
          <w:bCs/>
          <w:i/>
          <w:iCs/>
          <w:sz w:val="24"/>
        </w:rPr>
        <w:t xml:space="preserve"> ritengo in nessun modo preziosa la mia vita, purché conduca a termine la mia corsa e il servizio che mi fu affidato dal Signore Gesù, di dare testimonianza al vangelo della grazia di Dio.</w:t>
      </w:r>
    </w:p>
    <w:p w14:paraId="31A2CB18" w14:textId="636AD961"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E</w:t>
      </w:r>
      <w:r w:rsidR="00324A48" w:rsidRPr="00324A48">
        <w:rPr>
          <w:rFonts w:ascii="Arial" w:hAnsi="Arial"/>
          <w:bCs/>
          <w:i/>
          <w:iCs/>
          <w:sz w:val="24"/>
        </w:rPr>
        <w:t xml:space="preserve"> ora, ecco, io so che non vedrete più il mio volto, voi tutti tra i quali sono passato annunciando il Regno. </w:t>
      </w:r>
      <w:r w:rsidRPr="00324A48">
        <w:rPr>
          <w:rFonts w:ascii="Arial" w:hAnsi="Arial"/>
          <w:bCs/>
          <w:i/>
          <w:iCs/>
          <w:sz w:val="24"/>
        </w:rPr>
        <w:t>Per</w:t>
      </w:r>
      <w:r w:rsidR="00324A48" w:rsidRPr="00324A48">
        <w:rPr>
          <w:rFonts w:ascii="Arial" w:hAnsi="Arial"/>
          <w:bCs/>
          <w:i/>
          <w:iCs/>
          <w:sz w:val="24"/>
        </w:rPr>
        <w:t xml:space="preserve"> questo attesto solennemente oggi, davanti a voi, che io sono innocente del sangue di tutti, </w:t>
      </w:r>
      <w:r w:rsidRPr="00324A48">
        <w:rPr>
          <w:rFonts w:ascii="Arial" w:hAnsi="Arial"/>
          <w:bCs/>
          <w:i/>
          <w:iCs/>
          <w:sz w:val="24"/>
        </w:rPr>
        <w:t>perché</w:t>
      </w:r>
      <w:r w:rsidR="00324A48" w:rsidRPr="00324A48">
        <w:rPr>
          <w:rFonts w:ascii="Arial" w:hAnsi="Arial"/>
          <w:bCs/>
          <w:i/>
          <w:iCs/>
          <w:sz w:val="24"/>
        </w:rPr>
        <w:t xml:space="preserve"> non mi sono sottratto al dovere di annunciarvi tutta la volontà di Dio. </w:t>
      </w:r>
      <w:r w:rsidRPr="00324A48">
        <w:rPr>
          <w:rFonts w:ascii="Arial" w:hAnsi="Arial"/>
          <w:bCs/>
          <w:i/>
          <w:iCs/>
          <w:sz w:val="24"/>
        </w:rPr>
        <w:t>Vegliate</w:t>
      </w:r>
      <w:r w:rsidR="00324A48" w:rsidRPr="00324A48">
        <w:rPr>
          <w:rFonts w:ascii="Arial" w:hAnsi="Arial"/>
          <w:bCs/>
          <w:i/>
          <w:iCs/>
          <w:sz w:val="24"/>
        </w:rPr>
        <w:t xml:space="preserve"> su voi stessi e su tutto il gregge, in mezzo al quale lo Spirito Santo vi ha costituiti come custodi per essere pastori della Chiesa di Dio, che si è acquistata con il sangue del proprio Figlio. </w:t>
      </w:r>
      <w:r w:rsidRPr="00324A48">
        <w:rPr>
          <w:rFonts w:ascii="Arial" w:hAnsi="Arial"/>
          <w:bCs/>
          <w:i/>
          <w:iCs/>
          <w:sz w:val="24"/>
        </w:rPr>
        <w:t>Io</w:t>
      </w:r>
      <w:r w:rsidR="00324A48" w:rsidRPr="00324A48">
        <w:rPr>
          <w:rFonts w:ascii="Arial" w:hAnsi="Arial"/>
          <w:bCs/>
          <w:i/>
          <w:iCs/>
          <w:sz w:val="24"/>
        </w:rPr>
        <w:t xml:space="preserve"> so che dopo la mia partenza verranno fra voi lupi rapaci, che non risparmieranno il gregge; </w:t>
      </w:r>
      <w:r w:rsidRPr="00324A48">
        <w:rPr>
          <w:rFonts w:ascii="Arial" w:hAnsi="Arial"/>
          <w:bCs/>
          <w:i/>
          <w:iCs/>
          <w:sz w:val="24"/>
        </w:rPr>
        <w:t>perfino</w:t>
      </w:r>
      <w:r w:rsidR="00324A48" w:rsidRPr="00324A48">
        <w:rPr>
          <w:rFonts w:ascii="Arial" w:hAnsi="Arial"/>
          <w:bCs/>
          <w:i/>
          <w:iCs/>
          <w:sz w:val="24"/>
        </w:rPr>
        <w:t xml:space="preserve"> in mezzo a voi sorgeranno alcuni a parlare di cose perverse, per attirare i discepoli dietro di sé. </w:t>
      </w:r>
      <w:r w:rsidRPr="00324A48">
        <w:rPr>
          <w:rFonts w:ascii="Arial" w:hAnsi="Arial"/>
          <w:bCs/>
          <w:i/>
          <w:iCs/>
          <w:sz w:val="24"/>
        </w:rPr>
        <w:t>Per</w:t>
      </w:r>
      <w:r w:rsidR="00324A48" w:rsidRPr="00324A48">
        <w:rPr>
          <w:rFonts w:ascii="Arial" w:hAnsi="Arial"/>
          <w:bCs/>
          <w:i/>
          <w:iCs/>
          <w:sz w:val="24"/>
        </w:rPr>
        <w:t xml:space="preserve"> questo vigilate, ricordando che per tre anni, notte e giorno, io non ho cessato, tra le lacrime, di ammonire ciascuno di voi.</w:t>
      </w:r>
    </w:p>
    <w:p w14:paraId="4D561C0E" w14:textId="214C575E"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E</w:t>
      </w:r>
      <w:r w:rsidR="00324A48" w:rsidRPr="00324A48">
        <w:rPr>
          <w:rFonts w:ascii="Arial" w:hAnsi="Arial"/>
          <w:bCs/>
          <w:i/>
          <w:iCs/>
          <w:sz w:val="24"/>
        </w:rPr>
        <w:t xml:space="preserve"> ora vi affido a Dio e alla parola della sua grazia, che ha la potenza di edificare e di concedere l’eredità fra tutti quelli che da lui sono santificati. </w:t>
      </w:r>
      <w:r w:rsidRPr="00324A48">
        <w:rPr>
          <w:rFonts w:ascii="Arial" w:hAnsi="Arial"/>
          <w:bCs/>
          <w:i/>
          <w:iCs/>
          <w:sz w:val="24"/>
        </w:rPr>
        <w:t>Non</w:t>
      </w:r>
      <w:r w:rsidR="00324A48" w:rsidRPr="00324A48">
        <w:rPr>
          <w:rFonts w:ascii="Arial" w:hAnsi="Arial"/>
          <w:bCs/>
          <w:i/>
          <w:iCs/>
          <w:sz w:val="24"/>
        </w:rPr>
        <w:t xml:space="preserve"> ho desiderato né argento né oro né il vestito di nessuno. </w:t>
      </w:r>
      <w:r w:rsidRPr="00324A48">
        <w:rPr>
          <w:rFonts w:ascii="Arial" w:hAnsi="Arial"/>
          <w:bCs/>
          <w:i/>
          <w:iCs/>
          <w:sz w:val="24"/>
        </w:rPr>
        <w:t>Voi</w:t>
      </w:r>
      <w:r w:rsidR="00324A48" w:rsidRPr="00324A48">
        <w:rPr>
          <w:rFonts w:ascii="Arial" w:hAnsi="Arial"/>
          <w:bCs/>
          <w:i/>
          <w:iCs/>
          <w:sz w:val="24"/>
        </w:rPr>
        <w:t xml:space="preserve"> sapete che alle necessità mie e di quelli che erano con me hanno provveduto queste mie mani. </w:t>
      </w:r>
      <w:r w:rsidRPr="00324A48">
        <w:rPr>
          <w:rFonts w:ascii="Arial" w:hAnsi="Arial"/>
          <w:bCs/>
          <w:i/>
          <w:iCs/>
          <w:sz w:val="24"/>
        </w:rPr>
        <w:t>In</w:t>
      </w:r>
      <w:r w:rsidR="00324A48" w:rsidRPr="00324A48">
        <w:rPr>
          <w:rFonts w:ascii="Arial" w:hAnsi="Arial"/>
          <w:bCs/>
          <w:i/>
          <w:iCs/>
          <w:sz w:val="24"/>
        </w:rPr>
        <w:t xml:space="preserve"> tutte le maniere vi ho </w:t>
      </w:r>
      <w:r w:rsidR="00324A48" w:rsidRPr="00324A48">
        <w:rPr>
          <w:rFonts w:ascii="Arial" w:hAnsi="Arial"/>
          <w:bCs/>
          <w:i/>
          <w:iCs/>
          <w:sz w:val="24"/>
        </w:rPr>
        <w:lastRenderedPageBreak/>
        <w:t>mostrato che i deboli si devono soccorrere lavorando così, ricordando le parole del Signore Gesù, che disse: “Si è più beati nel dare che nel ricevere!”».</w:t>
      </w:r>
    </w:p>
    <w:p w14:paraId="7B7F11BC" w14:textId="67B7A8C1" w:rsidR="00324A48" w:rsidRPr="00324A48" w:rsidRDefault="00C12D74" w:rsidP="00324A48">
      <w:pPr>
        <w:spacing w:after="120"/>
        <w:ind w:left="567" w:right="567"/>
        <w:jc w:val="both"/>
        <w:rPr>
          <w:rFonts w:ascii="Arial" w:hAnsi="Arial"/>
          <w:bCs/>
          <w:i/>
          <w:iCs/>
          <w:sz w:val="24"/>
        </w:rPr>
      </w:pPr>
      <w:r w:rsidRPr="00324A48">
        <w:rPr>
          <w:rFonts w:ascii="Arial" w:hAnsi="Arial"/>
          <w:bCs/>
          <w:i/>
          <w:iCs/>
          <w:sz w:val="24"/>
        </w:rPr>
        <w:t>Dopo</w:t>
      </w:r>
      <w:r w:rsidR="00324A48" w:rsidRPr="00324A48">
        <w:rPr>
          <w:rFonts w:ascii="Arial" w:hAnsi="Arial"/>
          <w:bCs/>
          <w:i/>
          <w:iCs/>
          <w:sz w:val="24"/>
        </w:rPr>
        <w:t xml:space="preserve">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7F5115FE" w14:textId="35E1C2B0" w:rsidR="00D2531D" w:rsidRPr="00D2531D" w:rsidRDefault="00D2531D" w:rsidP="00D2531D">
      <w:pPr>
        <w:spacing w:after="120"/>
        <w:jc w:val="both"/>
        <w:rPr>
          <w:rFonts w:ascii="Arial" w:hAnsi="Arial"/>
          <w:sz w:val="24"/>
        </w:rPr>
      </w:pPr>
      <w:r w:rsidRPr="00D2531D">
        <w:rPr>
          <w:rFonts w:ascii="Arial" w:hAnsi="Arial"/>
          <w:sz w:val="24"/>
        </w:rPr>
        <w:t xml:space="preserve">Ora invochiamo lo Spirito Santo di Dio. Chiediamo che scenda sopra di noi, che sia Lui la nostra sapienza e intelligenza per comprendere questo </w:t>
      </w:r>
      <w:r w:rsidRPr="00D2531D">
        <w:rPr>
          <w:rFonts w:ascii="Arial" w:hAnsi="Arial"/>
          <w:i/>
          <w:sz w:val="24"/>
        </w:rPr>
        <w:t>“Divino Testamento”</w:t>
      </w:r>
      <w:r w:rsidR="002E5F86">
        <w:rPr>
          <w:rFonts w:ascii="Arial" w:hAnsi="Arial"/>
          <w:sz w:val="24"/>
        </w:rPr>
        <w:t xml:space="preserve"> </w:t>
      </w:r>
      <w:r w:rsidRPr="00D2531D">
        <w:rPr>
          <w:rFonts w:ascii="Arial" w:hAnsi="Arial"/>
          <w:sz w:val="24"/>
        </w:rPr>
        <w:t xml:space="preserve">nel quale sono racchiusi tutti i tesori del cuore di Cristo Gesù. </w:t>
      </w:r>
    </w:p>
    <w:p w14:paraId="64C5B824" w14:textId="77777777" w:rsidR="00D2531D" w:rsidRPr="00D2531D" w:rsidRDefault="00D2531D" w:rsidP="00D2531D">
      <w:pPr>
        <w:spacing w:after="120"/>
        <w:jc w:val="both"/>
        <w:rPr>
          <w:rFonts w:ascii="Arial" w:hAnsi="Arial"/>
          <w:sz w:val="24"/>
        </w:rPr>
      </w:pPr>
    </w:p>
    <w:p w14:paraId="10363B7C" w14:textId="77777777" w:rsidR="00D2531D" w:rsidRPr="002D35B4" w:rsidRDefault="00D2531D" w:rsidP="003B71AA">
      <w:pPr>
        <w:pStyle w:val="Corpotesto"/>
      </w:pPr>
      <w:bookmarkStart w:id="77" w:name="_Toc235027190"/>
      <w:bookmarkStart w:id="78" w:name="_Toc62149877"/>
      <w:r w:rsidRPr="002D35B4">
        <w:t>BREVE INTRODUZIONE</w:t>
      </w:r>
      <w:bookmarkEnd w:id="77"/>
      <w:bookmarkEnd w:id="78"/>
      <w:r w:rsidRPr="002D35B4">
        <w:t xml:space="preserve"> </w:t>
      </w:r>
    </w:p>
    <w:p w14:paraId="7F5F8091" w14:textId="5CF6BCDC" w:rsidR="00D2531D" w:rsidRPr="00D2531D" w:rsidRDefault="00D2531D" w:rsidP="00D2531D">
      <w:pPr>
        <w:spacing w:after="120"/>
        <w:jc w:val="both"/>
        <w:rPr>
          <w:rFonts w:ascii="Arial" w:hAnsi="Arial"/>
          <w:sz w:val="24"/>
        </w:rPr>
      </w:pPr>
      <w:r w:rsidRPr="00D2531D">
        <w:rPr>
          <w:rFonts w:ascii="Arial" w:hAnsi="Arial"/>
          <w:sz w:val="24"/>
        </w:rPr>
        <w:t>L’amore di Gesù per i suoi è sino alla fine. È un amore completo, perfetto, santo, puro, immacolato, di purissimo dono.</w:t>
      </w:r>
      <w:r w:rsidR="00C12D74">
        <w:rPr>
          <w:rFonts w:ascii="Arial" w:hAnsi="Arial"/>
          <w:sz w:val="24"/>
        </w:rPr>
        <w:t xml:space="preserve"> </w:t>
      </w:r>
      <w:r w:rsidRPr="00D2531D">
        <w:rPr>
          <w:rFonts w:ascii="Arial" w:hAnsi="Arial"/>
          <w:sz w:val="24"/>
        </w:rPr>
        <w:t>Questo amore raggiunge il sommo della perfezione quando Gesù si sveste della sua Signoria eterna e divina, si cinge i fianchi da umile, bassissimo servo, innalza i suoi discepoli al posto di Signori e comincia a lavare loro i piedi.</w:t>
      </w:r>
      <w:r w:rsidR="00C12D74">
        <w:rPr>
          <w:rFonts w:ascii="Arial" w:hAnsi="Arial"/>
          <w:sz w:val="24"/>
        </w:rPr>
        <w:t xml:space="preserve"> </w:t>
      </w:r>
      <w:r w:rsidRPr="00D2531D">
        <w:rPr>
          <w:rFonts w:ascii="Arial" w:hAnsi="Arial"/>
          <w:sz w:val="24"/>
        </w:rPr>
        <w:t>La lavanda dei piedi è vero capovolgimento del Creatore e della creatura, del Servito e del servitore. Il Creatore prende il posto della creatura. Il Servito del servitore. Questo capovolgimento è immagine, preludio, figura dell’altro assai più spettacolare capovolgimento: il Santo prende il posto del peccatore, l’Offeso il posto dell’offensore, il Giusto il posto del colpevole, ed espia la sua colpa.</w:t>
      </w:r>
      <w:r w:rsidR="00C12D74">
        <w:rPr>
          <w:rFonts w:ascii="Arial" w:hAnsi="Arial"/>
          <w:sz w:val="24"/>
        </w:rPr>
        <w:t xml:space="preserve"> </w:t>
      </w:r>
      <w:r w:rsidRPr="00D2531D">
        <w:rPr>
          <w:rFonts w:ascii="Arial" w:hAnsi="Arial"/>
          <w:sz w:val="24"/>
        </w:rPr>
        <w:t xml:space="preserve">È questo l’amore sino alla fine di Gesù per i suoi discepoli: la sostituzione. Gesù ci amò per sostituzione vicaria, anzi per espiazione vicaria, al posto nostro, in vece nostra. Il Crocifisso espia per i suoi crocifissori. Anche nell’occasione del traditore svelato Gesù manifesta il suo grande amore per l’uomo. Anche lui Gesù vorrebbe salvare. Gli offre l’occasione di potersi redimere. Ma ormai era troppo tardi. Il diavolo si era impossessato di Giuda e ogni salvezza era resa impossibile. C’è un momento in cui la salvezza è possibile e un momento in cui essa non è più possibile. Per questo si deve porre molta attenzione a che nessuno di noi pensi di poter oltrepassare i limiti del male. Si possono varcare, ma poi diviene impossibile potervi ritornare. Il peccato è anche vero mistero di non più ritorno da esso. </w:t>
      </w:r>
    </w:p>
    <w:p w14:paraId="7B28E2B4" w14:textId="19090C23" w:rsidR="00D2531D" w:rsidRPr="00D2531D" w:rsidRDefault="00D2531D" w:rsidP="00D2531D">
      <w:pPr>
        <w:spacing w:after="120"/>
        <w:jc w:val="both"/>
        <w:rPr>
          <w:rFonts w:ascii="Arial" w:hAnsi="Arial"/>
          <w:sz w:val="24"/>
        </w:rPr>
      </w:pPr>
      <w:r w:rsidRPr="00D2531D">
        <w:rPr>
          <w:rFonts w:ascii="Arial" w:hAnsi="Arial"/>
          <w:sz w:val="24"/>
        </w:rPr>
        <w:t>Quanto Gesù vive per i suoi discepoli, cioè il suo amore sino alla fine, vuole che sia stile di vita, regola di comportamento, nuovo comandamento di tutti verso tutti.</w:t>
      </w:r>
      <w:r w:rsidR="002E5F86">
        <w:rPr>
          <w:rFonts w:ascii="Arial" w:hAnsi="Arial"/>
          <w:sz w:val="24"/>
        </w:rPr>
        <w:t xml:space="preserve"> </w:t>
      </w:r>
      <w:r w:rsidRPr="00D2531D">
        <w:rPr>
          <w:rFonts w:ascii="Arial" w:hAnsi="Arial"/>
          <w:sz w:val="24"/>
        </w:rPr>
        <w:t xml:space="preserve">Anche i discepoli si devono amare gli uni gli altri sul modello ed esempio di Gesù. Anche loro devono sempre vivere la legge del capovolgimento degli esseri: il Superiore si deve fare inferiore e il </w:t>
      </w:r>
      <w:r w:rsidRPr="00D2531D">
        <w:rPr>
          <w:rFonts w:ascii="Arial" w:hAnsi="Arial"/>
          <w:i/>
          <w:sz w:val="24"/>
        </w:rPr>
        <w:t xml:space="preserve">“Maestro” “Ministro”. </w:t>
      </w:r>
      <w:r w:rsidRPr="00D2531D">
        <w:rPr>
          <w:rFonts w:ascii="Arial" w:hAnsi="Arial"/>
          <w:sz w:val="24"/>
        </w:rPr>
        <w:t>È questa l’unica vera regola del servizio. Altre regole non sono di Cristo Gesù, perché Gesù non le ha vissute.</w:t>
      </w:r>
      <w:r w:rsidR="00C12D74">
        <w:rPr>
          <w:rFonts w:ascii="Arial" w:hAnsi="Arial"/>
          <w:sz w:val="24"/>
        </w:rPr>
        <w:t xml:space="preserve"> </w:t>
      </w:r>
      <w:r w:rsidRPr="00D2531D">
        <w:rPr>
          <w:rFonts w:ascii="Arial" w:hAnsi="Arial"/>
          <w:sz w:val="24"/>
        </w:rPr>
        <w:t>Gesù dona a questa regola un frutto di straordinaria grandezza: solo quanti la vivranno saranno riconosciuti dal mondo suoi discepoli.</w:t>
      </w:r>
      <w:r w:rsidR="00C12D74">
        <w:rPr>
          <w:rFonts w:ascii="Arial" w:hAnsi="Arial"/>
          <w:sz w:val="24"/>
        </w:rPr>
        <w:t xml:space="preserve"> </w:t>
      </w:r>
      <w:r w:rsidRPr="00D2531D">
        <w:rPr>
          <w:rFonts w:ascii="Arial" w:hAnsi="Arial"/>
          <w:sz w:val="24"/>
        </w:rPr>
        <w:t>Gli altri, quanti cioè non vivranno questa sua regola, anche se dicono di essere discepoli di Gesù, il mondo né li vede come suoi discepoli né li riconosce.</w:t>
      </w:r>
      <w:r w:rsidR="00C12D74">
        <w:rPr>
          <w:rFonts w:ascii="Arial" w:hAnsi="Arial"/>
          <w:sz w:val="24"/>
        </w:rPr>
        <w:t xml:space="preserve"> </w:t>
      </w:r>
      <w:r w:rsidRPr="00D2531D">
        <w:rPr>
          <w:rFonts w:ascii="Arial" w:hAnsi="Arial"/>
          <w:sz w:val="24"/>
        </w:rPr>
        <w:t>Anche se loro diranno di esserlo, il mondo li ignora e non sa cosa farsene di loro. Non sono discepoli di Gesù. Sono in tutto come il mondo.</w:t>
      </w:r>
      <w:r w:rsidR="002E5F86">
        <w:rPr>
          <w:rFonts w:ascii="Arial" w:hAnsi="Arial"/>
          <w:sz w:val="24"/>
        </w:rPr>
        <w:t xml:space="preserve"> </w:t>
      </w:r>
      <w:r w:rsidRPr="00D2531D">
        <w:rPr>
          <w:rFonts w:ascii="Arial" w:hAnsi="Arial"/>
          <w:sz w:val="24"/>
        </w:rPr>
        <w:t xml:space="preserve">Pietro ancora una volta non crede nella Parola del suo Maestro. Ancora è troppo sicuro di sé. Dovrà passare per una umiliante esperienza prima che si possa convincere che il suo Maestro e </w:t>
      </w:r>
      <w:r w:rsidRPr="00D2531D">
        <w:rPr>
          <w:rFonts w:ascii="Arial" w:hAnsi="Arial"/>
          <w:sz w:val="24"/>
        </w:rPr>
        <w:lastRenderedPageBreak/>
        <w:t>Signore è l’Uomo dalla parola più vera, anzi verissima.</w:t>
      </w:r>
      <w:r w:rsidR="002E5F86">
        <w:rPr>
          <w:rFonts w:ascii="Arial" w:hAnsi="Arial"/>
          <w:sz w:val="24"/>
        </w:rPr>
        <w:t xml:space="preserve"> </w:t>
      </w:r>
      <w:r w:rsidRPr="00D2531D">
        <w:rPr>
          <w:rFonts w:ascii="Arial" w:hAnsi="Arial"/>
          <w:sz w:val="24"/>
        </w:rPr>
        <w:t xml:space="preserve">Il nostro cuore si deve sempre mettere in dubbio dinanzi ad ogni sua Parola. Questa è la giusta regola per chi vuole preservare la sua vita da ogni sottile forma di superbia che conduce alla morte. </w:t>
      </w:r>
    </w:p>
    <w:p w14:paraId="6A8E16AA" w14:textId="77777777" w:rsidR="00D2531D" w:rsidRPr="00D2531D" w:rsidRDefault="00D2531D" w:rsidP="00D2531D">
      <w:pPr>
        <w:spacing w:after="120"/>
        <w:jc w:val="both"/>
        <w:rPr>
          <w:rFonts w:ascii="Arial" w:hAnsi="Arial"/>
          <w:sz w:val="24"/>
        </w:rPr>
      </w:pPr>
    </w:p>
    <w:p w14:paraId="68085A96" w14:textId="77777777" w:rsidR="00D2531D" w:rsidRPr="002D35B4" w:rsidRDefault="00D2531D" w:rsidP="003B71AA">
      <w:pPr>
        <w:pStyle w:val="Corpotesto"/>
      </w:pPr>
      <w:bookmarkStart w:id="79" w:name="_Toc232313709"/>
      <w:bookmarkStart w:id="80" w:name="_Toc62149878"/>
      <w:r w:rsidRPr="002D35B4">
        <w:t>Lavanda dei piedi</w:t>
      </w:r>
      <w:bookmarkEnd w:id="79"/>
      <w:bookmarkEnd w:id="80"/>
    </w:p>
    <w:p w14:paraId="37C335E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w:t>
      </w:r>
      <w:r w:rsidRPr="00D2531D">
        <w:rPr>
          <w:rFonts w:ascii="Arial" w:hAnsi="Arial"/>
          <w:b/>
          <w:sz w:val="24"/>
        </w:rPr>
        <w:t xml:space="preserve">Prima della festa di Pasqua Gesù, sapendo che era venuta la sua ora di passare da questo mondo al Padre, avendo amato i suoi che erano nel mondo, li amò fino alla fine. </w:t>
      </w:r>
    </w:p>
    <w:p w14:paraId="30DBE563" w14:textId="68731F05" w:rsidR="00D2531D" w:rsidRPr="00D2531D" w:rsidRDefault="00D2531D" w:rsidP="00D2531D">
      <w:pPr>
        <w:spacing w:after="120"/>
        <w:jc w:val="both"/>
        <w:rPr>
          <w:rFonts w:ascii="Arial" w:hAnsi="Arial"/>
          <w:sz w:val="24"/>
        </w:rPr>
      </w:pPr>
      <w:r w:rsidRPr="00D2531D">
        <w:rPr>
          <w:rFonts w:ascii="Arial" w:hAnsi="Arial"/>
          <w:sz w:val="24"/>
        </w:rPr>
        <w:t>La festa di Pasqua è ormai imminente. Siamo oggi al quinto giorno della settimana. La Pasqua si celebrava con l’accension</w:t>
      </w:r>
      <w:r w:rsidR="00C12D74">
        <w:rPr>
          <w:rFonts w:ascii="Arial" w:hAnsi="Arial"/>
          <w:sz w:val="24"/>
        </w:rPr>
        <w:t>e</w:t>
      </w:r>
      <w:r w:rsidRPr="00D2531D">
        <w:rPr>
          <w:rFonts w:ascii="Arial" w:hAnsi="Arial"/>
          <w:sz w:val="24"/>
        </w:rPr>
        <w:t xml:space="preserve"> delle prime luci al tramonto del sesto giorno. Gesù anticipa di un giorno la celebrazione rituale della Pasqua, perché nella realtà, Lui, che è l’Agnello di Dio che toglie i peccati del mondo, la celebra il sesto giorno, nello stesso istante in cui venivano immolati gli agnelli della cena.</w:t>
      </w:r>
      <w:r w:rsidR="00C12D74">
        <w:rPr>
          <w:rFonts w:ascii="Arial" w:hAnsi="Arial"/>
          <w:sz w:val="24"/>
        </w:rPr>
        <w:t xml:space="preserve"> </w:t>
      </w:r>
      <w:r w:rsidRPr="00D2531D">
        <w:rPr>
          <w:rFonts w:ascii="Arial" w:hAnsi="Arial"/>
          <w:sz w:val="24"/>
        </w:rPr>
        <w:t>Gesù sa cosa lo attende. La sua morte è imminente. La sua ora è venuta. Egli deve passare da questo mondo al Padre. Al Padre egli deve passare attraverso la morte. Lui vi passerà attraverso la morte di croce.</w:t>
      </w:r>
      <w:r w:rsidR="00C12D74">
        <w:rPr>
          <w:rFonts w:ascii="Arial" w:hAnsi="Arial"/>
          <w:sz w:val="24"/>
        </w:rPr>
        <w:t xml:space="preserve"> </w:t>
      </w:r>
      <w:r w:rsidRPr="00D2531D">
        <w:rPr>
          <w:rFonts w:ascii="Arial" w:hAnsi="Arial"/>
          <w:sz w:val="24"/>
        </w:rPr>
        <w:t>Questa verità da questo istante guiderà ogni suo gesto, ogni sua parola, ogni sua azione. Tutto Gesù farà da questo istante in poi alla luce di questa verità.</w:t>
      </w:r>
      <w:r w:rsidR="00C12D74">
        <w:rPr>
          <w:rFonts w:ascii="Arial" w:hAnsi="Arial"/>
          <w:sz w:val="24"/>
        </w:rPr>
        <w:t xml:space="preserve"> </w:t>
      </w:r>
      <w:r w:rsidRPr="00D2531D">
        <w:rPr>
          <w:rFonts w:ascii="Arial" w:hAnsi="Arial"/>
          <w:sz w:val="24"/>
        </w:rPr>
        <w:t>L’ombra della croce aleggia già nel Cenacolo.</w:t>
      </w:r>
    </w:p>
    <w:p w14:paraId="14AB7C51" w14:textId="75C857BF" w:rsidR="00D2531D" w:rsidRPr="00D2531D" w:rsidRDefault="00D2531D" w:rsidP="00D2531D">
      <w:pPr>
        <w:spacing w:after="120"/>
        <w:jc w:val="both"/>
        <w:rPr>
          <w:rFonts w:ascii="Arial" w:hAnsi="Arial"/>
          <w:sz w:val="24"/>
        </w:rPr>
      </w:pPr>
      <w:r w:rsidRPr="00D2531D">
        <w:rPr>
          <w:rFonts w:ascii="Arial" w:hAnsi="Arial"/>
          <w:sz w:val="24"/>
        </w:rPr>
        <w:t>Ora il testo sacro ci annunzia due altre grandi verità.</w:t>
      </w:r>
      <w:r w:rsidR="00C12D74">
        <w:rPr>
          <w:rFonts w:ascii="Arial" w:hAnsi="Arial"/>
          <w:sz w:val="24"/>
        </w:rPr>
        <w:t xml:space="preserve"> </w:t>
      </w:r>
      <w:r w:rsidRPr="00D2531D">
        <w:rPr>
          <w:rFonts w:ascii="Arial" w:hAnsi="Arial"/>
          <w:sz w:val="24"/>
        </w:rPr>
        <w:t>Gesù ha amato i suoi che erano nel mondo. Li ha amati perché li ha scelti. La scelta di Gesù è il grande frutto del suo amore per loro. La vocazione è frutto del più grande amore di Cristo.</w:t>
      </w:r>
      <w:r w:rsidR="00C12D74">
        <w:rPr>
          <w:rFonts w:ascii="Arial" w:hAnsi="Arial"/>
          <w:sz w:val="24"/>
        </w:rPr>
        <w:t xml:space="preserve"> </w:t>
      </w:r>
      <w:r w:rsidRPr="00D2531D">
        <w:rPr>
          <w:rFonts w:ascii="Arial" w:hAnsi="Arial"/>
          <w:sz w:val="24"/>
        </w:rPr>
        <w:t>Nella vocazione apostolica Gesù consegna tutto di Lui ai suoi discepoli. Si pone nelle loro mani e nel loro cuore, sulla loro bocca e sui loro piedi.</w:t>
      </w:r>
      <w:r w:rsidR="00C12D74">
        <w:rPr>
          <w:rFonts w:ascii="Arial" w:hAnsi="Arial"/>
          <w:sz w:val="24"/>
        </w:rPr>
        <w:t xml:space="preserve"> </w:t>
      </w:r>
      <w:r w:rsidRPr="00D2531D">
        <w:rPr>
          <w:rFonts w:ascii="Arial" w:hAnsi="Arial"/>
          <w:sz w:val="24"/>
        </w:rPr>
        <w:t xml:space="preserve">Si dona per essere fatto interamente loro. Si dona perché loro siano </w:t>
      </w:r>
      <w:r w:rsidRPr="00D2531D">
        <w:rPr>
          <w:rFonts w:ascii="Arial" w:hAnsi="Arial"/>
          <w:i/>
          <w:sz w:val="24"/>
        </w:rPr>
        <w:t>Lui</w:t>
      </w:r>
      <w:r w:rsidRPr="00D2531D">
        <w:rPr>
          <w:rFonts w:ascii="Arial" w:hAnsi="Arial"/>
          <w:sz w:val="24"/>
        </w:rPr>
        <w:t xml:space="preserve"> fino alla consumazione della storia.</w:t>
      </w:r>
      <w:r w:rsidR="00C12D74">
        <w:rPr>
          <w:rFonts w:ascii="Arial" w:hAnsi="Arial"/>
          <w:sz w:val="24"/>
        </w:rPr>
        <w:t xml:space="preserve"> </w:t>
      </w:r>
      <w:r w:rsidRPr="00D2531D">
        <w:rPr>
          <w:rFonts w:ascii="Arial" w:hAnsi="Arial"/>
          <w:sz w:val="24"/>
        </w:rPr>
        <w:t>Se non entriamo in questa verità della vocazione, quando potremo comprendere la reale sua grandezza.</w:t>
      </w:r>
    </w:p>
    <w:p w14:paraId="333D4763" w14:textId="64506169" w:rsidR="00D2531D" w:rsidRPr="00D2531D" w:rsidRDefault="00D2531D" w:rsidP="00D2531D">
      <w:pPr>
        <w:spacing w:after="120"/>
        <w:jc w:val="both"/>
        <w:rPr>
          <w:rFonts w:ascii="Arial" w:hAnsi="Arial"/>
          <w:sz w:val="24"/>
        </w:rPr>
      </w:pPr>
      <w:r w:rsidRPr="00D2531D">
        <w:rPr>
          <w:rFonts w:ascii="Arial" w:hAnsi="Arial"/>
          <w:sz w:val="24"/>
        </w:rPr>
        <w:t>Nella vocazione apostolica Cristo si fa noi. Noi ci facciamo Lui. Diveniamo una cosa sola, una sola verità, una sola carità, una sola essenza, un solo corpo, una sola vita, un solo mistero, una sola missione. Diveniamo Lui che vive in noi.</w:t>
      </w:r>
      <w:r w:rsidR="002E5F86">
        <w:rPr>
          <w:rFonts w:ascii="Arial" w:hAnsi="Arial"/>
          <w:sz w:val="24"/>
        </w:rPr>
        <w:t xml:space="preserve"> </w:t>
      </w:r>
      <w:r w:rsidRPr="00D2531D">
        <w:rPr>
          <w:rFonts w:ascii="Arial" w:hAnsi="Arial"/>
          <w:sz w:val="24"/>
        </w:rPr>
        <w:t>Gesù ha amato i suoi perché con infinito amore li ha guidati, corretti, aiutati, confortati, condotti per mano, perché imparassero, apprendessero ogni cosa di Lui, in modo da poterla poi fare e dire con il loro cuore, la loro anima, la loro intelligenza, con la loro vita tutta intera posta a servizio della missione di redenzione e di salvezza.</w:t>
      </w:r>
    </w:p>
    <w:p w14:paraId="0B56F44B" w14:textId="37D7E4DB" w:rsidR="00D2531D" w:rsidRDefault="00D2531D" w:rsidP="00D2531D">
      <w:pPr>
        <w:spacing w:after="120"/>
        <w:jc w:val="both"/>
        <w:rPr>
          <w:rFonts w:ascii="Arial" w:hAnsi="Arial"/>
          <w:sz w:val="24"/>
        </w:rPr>
      </w:pPr>
      <w:r w:rsidRPr="00D2531D">
        <w:rPr>
          <w:rFonts w:ascii="Arial" w:hAnsi="Arial"/>
          <w:sz w:val="24"/>
        </w:rPr>
        <w:t>Gesù ha amato i suoi perché ha sempre loro svelato il suo cuore. Agli altri parlava in parabole. A loro ha sempre spiegato ogni cosa. Loro erano la sua stessa vita.</w:t>
      </w:r>
      <w:r w:rsidR="002E5F86">
        <w:rPr>
          <w:rFonts w:ascii="Arial" w:hAnsi="Arial"/>
          <w:sz w:val="24"/>
        </w:rPr>
        <w:t xml:space="preserve"> </w:t>
      </w:r>
      <w:r w:rsidRPr="00D2531D">
        <w:rPr>
          <w:rFonts w:ascii="Arial" w:hAnsi="Arial"/>
          <w:sz w:val="24"/>
        </w:rPr>
        <w:t>Come sua stessa vita li ha sempre amati.</w:t>
      </w:r>
      <w:r w:rsidR="00C12D74">
        <w:rPr>
          <w:rFonts w:ascii="Arial" w:hAnsi="Arial"/>
          <w:sz w:val="24"/>
        </w:rPr>
        <w:t xml:space="preserve"> </w:t>
      </w:r>
      <w:r w:rsidRPr="00D2531D">
        <w:rPr>
          <w:rFonts w:ascii="Arial" w:hAnsi="Arial"/>
          <w:sz w:val="24"/>
        </w:rPr>
        <w:t xml:space="preserve">Sarebbe sufficiente porre questa regola di Gesù a fondamento della formazione di quanti si preparano alla missione </w:t>
      </w:r>
      <w:r w:rsidRPr="00D2531D">
        <w:rPr>
          <w:rFonts w:ascii="Arial" w:hAnsi="Arial"/>
          <w:i/>
          <w:sz w:val="24"/>
        </w:rPr>
        <w:t>“apostolica”</w:t>
      </w:r>
      <w:r w:rsidRPr="00D2531D">
        <w:rPr>
          <w:rFonts w:ascii="Arial" w:hAnsi="Arial"/>
          <w:sz w:val="24"/>
        </w:rPr>
        <w:t xml:space="preserve"> per dare al nostro Sacerdozio Cattolico la vera dimensione, essenza, conformazione di Cristo Signore.</w:t>
      </w:r>
      <w:r w:rsidR="00C12D74">
        <w:rPr>
          <w:rFonts w:ascii="Arial" w:hAnsi="Arial"/>
          <w:sz w:val="24"/>
        </w:rPr>
        <w:t xml:space="preserve"> </w:t>
      </w:r>
      <w:r w:rsidRPr="00D2531D">
        <w:rPr>
          <w:rFonts w:ascii="Arial" w:hAnsi="Arial"/>
          <w:sz w:val="24"/>
        </w:rPr>
        <w:t>Per questo occorre che colui che forma sia visibilmente Cristo dentro e fuori. Che ami come Cristo. Che come Cristo viva ed operi. Che come Cristo Gesù si relazioni con il Padre.</w:t>
      </w:r>
      <w:r w:rsidR="00C12D74">
        <w:rPr>
          <w:rFonts w:ascii="Arial" w:hAnsi="Arial"/>
          <w:sz w:val="24"/>
        </w:rPr>
        <w:t xml:space="preserve"> </w:t>
      </w:r>
      <w:r w:rsidRPr="00D2531D">
        <w:rPr>
          <w:rFonts w:ascii="Arial" w:hAnsi="Arial"/>
          <w:sz w:val="24"/>
        </w:rPr>
        <w:t>E tuttavia quest’amore così pieno, così forte, così intenso, così vero, così reale, non è che l’inizio. Possiamo definirlo come l’alba dinanzi al sole quando brilla a mezzogiorno.</w:t>
      </w:r>
      <w:r w:rsidR="002E5F86">
        <w:rPr>
          <w:rFonts w:ascii="Arial" w:hAnsi="Arial"/>
          <w:sz w:val="24"/>
        </w:rPr>
        <w:t xml:space="preserve"> </w:t>
      </w:r>
      <w:r w:rsidRPr="00D2531D">
        <w:rPr>
          <w:rFonts w:ascii="Arial" w:hAnsi="Arial"/>
          <w:sz w:val="24"/>
        </w:rPr>
        <w:t xml:space="preserve">Ora l’Apostolo </w:t>
      </w:r>
      <w:r w:rsidRPr="00D2531D">
        <w:rPr>
          <w:rFonts w:ascii="Arial" w:hAnsi="Arial"/>
          <w:sz w:val="24"/>
        </w:rPr>
        <w:lastRenderedPageBreak/>
        <w:t xml:space="preserve">Giovanni ci dice che Gesù </w:t>
      </w:r>
      <w:r w:rsidRPr="00D2531D">
        <w:rPr>
          <w:rFonts w:ascii="Arial" w:hAnsi="Arial"/>
          <w:i/>
          <w:sz w:val="24"/>
        </w:rPr>
        <w:t>“amò i suoi sino alla fine”</w:t>
      </w:r>
      <w:r w:rsidRPr="00D2531D">
        <w:rPr>
          <w:rFonts w:ascii="Arial" w:hAnsi="Arial"/>
          <w:sz w:val="24"/>
        </w:rPr>
        <w:t>.</w:t>
      </w:r>
      <w:r w:rsidR="002E5F86">
        <w:rPr>
          <w:rFonts w:ascii="Arial" w:hAnsi="Arial"/>
          <w:sz w:val="24"/>
        </w:rPr>
        <w:t xml:space="preserve"> </w:t>
      </w:r>
      <w:r w:rsidRPr="00D2531D">
        <w:rPr>
          <w:rFonts w:ascii="Arial" w:hAnsi="Arial"/>
          <w:sz w:val="24"/>
        </w:rPr>
        <w:t>Il primo significato di questo amore sino alla fine lo possiamo già dedurre dal racconto delle nozze di Cana con il quale Gesù inizia la sua vita pubblica.</w:t>
      </w:r>
    </w:p>
    <w:p w14:paraId="3F97F282" w14:textId="1A6F0A2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Il terzo giorno vi fu una festa di nozze a Cana di Galilea e c’era la madre di Gesù. </w:t>
      </w:r>
      <w:r w:rsidR="00C12D74" w:rsidRPr="00324A48">
        <w:rPr>
          <w:rFonts w:ascii="Arial" w:hAnsi="Arial"/>
          <w:i/>
          <w:iCs/>
          <w:sz w:val="24"/>
        </w:rPr>
        <w:t>Fu</w:t>
      </w:r>
      <w:r w:rsidRPr="00324A48">
        <w:rPr>
          <w:rFonts w:ascii="Arial" w:hAnsi="Arial"/>
          <w:i/>
          <w:iCs/>
          <w:sz w:val="24"/>
        </w:rPr>
        <w:t xml:space="preserve"> invitato alle nozze anche Gesù con i suoi discepoli. </w:t>
      </w:r>
      <w:r w:rsidR="00C12D74" w:rsidRPr="00324A48">
        <w:rPr>
          <w:rFonts w:ascii="Arial" w:hAnsi="Arial"/>
          <w:i/>
          <w:iCs/>
          <w:sz w:val="24"/>
        </w:rPr>
        <w:t>Venuto</w:t>
      </w:r>
      <w:r w:rsidRPr="00324A48">
        <w:rPr>
          <w:rFonts w:ascii="Arial" w:hAnsi="Arial"/>
          <w:i/>
          <w:iCs/>
          <w:sz w:val="24"/>
        </w:rPr>
        <w:t xml:space="preserve"> a mancare il vino, la madre di Gesù gli disse: «Non hanno vino». </w:t>
      </w:r>
      <w:r w:rsidR="00C12D74" w:rsidRPr="00324A48">
        <w:rPr>
          <w:rFonts w:ascii="Arial" w:hAnsi="Arial"/>
          <w:i/>
          <w:iCs/>
          <w:sz w:val="24"/>
        </w:rPr>
        <w:t>E</w:t>
      </w:r>
      <w:r w:rsidRPr="00324A48">
        <w:rPr>
          <w:rFonts w:ascii="Arial" w:hAnsi="Arial"/>
          <w:i/>
          <w:iCs/>
          <w:sz w:val="24"/>
        </w:rPr>
        <w:t xml:space="preserve"> Gesù le rispose: «Donna, che vuoi da me? Non è ancora giunta la mia ora». </w:t>
      </w:r>
      <w:r w:rsidR="00C12D74" w:rsidRPr="00324A48">
        <w:rPr>
          <w:rFonts w:ascii="Arial" w:hAnsi="Arial"/>
          <w:i/>
          <w:iCs/>
          <w:sz w:val="24"/>
        </w:rPr>
        <w:t>Sua</w:t>
      </w:r>
      <w:r w:rsidRPr="00324A48">
        <w:rPr>
          <w:rFonts w:ascii="Arial" w:hAnsi="Arial"/>
          <w:i/>
          <w:iCs/>
          <w:sz w:val="24"/>
        </w:rPr>
        <w:t xml:space="preserve"> madre disse ai servitori: «Qualsiasi cosa vi dica, fatela».</w:t>
      </w:r>
    </w:p>
    <w:p w14:paraId="433F456F" w14:textId="55FB5F4B"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Vi</w:t>
      </w:r>
      <w:r w:rsidR="00324A48" w:rsidRPr="00324A48">
        <w:rPr>
          <w:rFonts w:ascii="Arial" w:hAnsi="Arial"/>
          <w:i/>
          <w:iCs/>
          <w:sz w:val="24"/>
        </w:rPr>
        <w:t xml:space="preserve"> erano là sei anfore di pietra per la purificazione rituale dei Giudei, contenenti ciascuna da ottanta a centoventi litri. </w:t>
      </w:r>
      <w:r w:rsidRPr="00324A48">
        <w:rPr>
          <w:rFonts w:ascii="Arial" w:hAnsi="Arial"/>
          <w:i/>
          <w:iCs/>
          <w:sz w:val="24"/>
        </w:rPr>
        <w:t>E</w:t>
      </w:r>
      <w:r w:rsidR="00324A48" w:rsidRPr="00324A48">
        <w:rPr>
          <w:rFonts w:ascii="Arial" w:hAnsi="Arial"/>
          <w:i/>
          <w:iCs/>
          <w:sz w:val="24"/>
        </w:rPr>
        <w:t xml:space="preserve"> Gesù disse loro: «Riempite d’acqua le anfore»; e le riempirono fino all’orlo. </w:t>
      </w:r>
      <w:r w:rsidRPr="00324A48">
        <w:rPr>
          <w:rFonts w:ascii="Arial" w:hAnsi="Arial"/>
          <w:i/>
          <w:iCs/>
          <w:sz w:val="24"/>
        </w:rPr>
        <w:t>Disse</w:t>
      </w:r>
      <w:r w:rsidR="00324A48" w:rsidRPr="00324A48">
        <w:rPr>
          <w:rFonts w:ascii="Arial" w:hAnsi="Arial"/>
          <w:i/>
          <w:iCs/>
          <w:sz w:val="24"/>
        </w:rPr>
        <w:t xml:space="preserve"> loro di nuovo: «Ora prendetene e portatene a colui che dirige il banchetto». Ed essi gliene portarono. </w:t>
      </w:r>
      <w:r w:rsidRPr="00324A48">
        <w:rPr>
          <w:rFonts w:ascii="Arial" w:hAnsi="Arial"/>
          <w:i/>
          <w:iCs/>
          <w:sz w:val="24"/>
        </w:rPr>
        <w:t>Come</w:t>
      </w:r>
      <w:r w:rsidR="00324A48" w:rsidRPr="00324A48">
        <w:rPr>
          <w:rFonts w:ascii="Arial" w:hAnsi="Arial"/>
          <w:i/>
          <w:iCs/>
          <w:sz w:val="24"/>
        </w:rPr>
        <w:t xml:space="preserve"> ebbe assaggiato l’acqua diventata vino, colui che dirigeva il banchetto – il quale non sapeva da dove venisse, ma lo sapevano i servitori che avevano preso l’acqua – chiamò lo sposo </w:t>
      </w:r>
      <w:r w:rsidRPr="00324A48">
        <w:rPr>
          <w:rFonts w:ascii="Arial" w:hAnsi="Arial"/>
          <w:i/>
          <w:iCs/>
          <w:sz w:val="24"/>
        </w:rPr>
        <w:t>e</w:t>
      </w:r>
      <w:r w:rsidR="00324A48" w:rsidRPr="00324A48">
        <w:rPr>
          <w:rFonts w:ascii="Arial" w:hAnsi="Arial"/>
          <w:i/>
          <w:iCs/>
          <w:sz w:val="24"/>
        </w:rPr>
        <w:t xml:space="preserve"> gli disse: «Tutti mettono in tavola il vino buono all’inizio e, quando si è già bevuto molto, quello meno buono. Tu invece hai tenuto da parte il vino buono finora». </w:t>
      </w:r>
    </w:p>
    <w:p w14:paraId="3590BAD4" w14:textId="7F8CE63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Questo, a Cana di Galilea, fu l’inizio dei segni compiuti da Gesù; egli manifestò la sua gloria e i suoi discepoli credettero in lui. (Gv 2,1-11).</w:t>
      </w:r>
    </w:p>
    <w:p w14:paraId="1344BCCA" w14:textId="1B6F4C45" w:rsidR="00D2531D" w:rsidRDefault="00D2531D" w:rsidP="00D2531D">
      <w:pPr>
        <w:spacing w:after="120"/>
        <w:jc w:val="both"/>
        <w:rPr>
          <w:rFonts w:ascii="Arial" w:hAnsi="Arial"/>
          <w:sz w:val="24"/>
        </w:rPr>
      </w:pPr>
      <w:r w:rsidRPr="00D2531D">
        <w:rPr>
          <w:rFonts w:ascii="Arial" w:hAnsi="Arial"/>
          <w:sz w:val="24"/>
        </w:rPr>
        <w:t xml:space="preserve">Prima verità di questo amore di Gesù </w:t>
      </w:r>
      <w:r w:rsidRPr="00D2531D">
        <w:rPr>
          <w:rFonts w:ascii="Arial" w:hAnsi="Arial"/>
          <w:i/>
          <w:sz w:val="24"/>
        </w:rPr>
        <w:t>“sino alla fine”</w:t>
      </w:r>
      <w:r w:rsidRPr="00D2531D">
        <w:rPr>
          <w:rFonts w:ascii="Arial" w:hAnsi="Arial"/>
          <w:sz w:val="24"/>
        </w:rPr>
        <w:t>: mai Gesù è venuto meno in questo amore. Mai in Lui c’è stato un calo, mai una caduta. Nell’esame di coscienza che lo Spirito fa all’angelo della Chiesa di Èfeso viene rimproverato proprio questo: aver iniziato con un amore grande, ma non di avere perseverato in esso. Da questo amore infatti l’angelo era caduto. Aveva iniziato con il vino buono. Ora dava ai suoi fedeli vino annacquato.</w:t>
      </w:r>
      <w:r w:rsidR="002E5F86">
        <w:rPr>
          <w:rFonts w:ascii="Arial" w:hAnsi="Arial"/>
          <w:sz w:val="24"/>
        </w:rPr>
        <w:t xml:space="preserve"> </w:t>
      </w:r>
    </w:p>
    <w:p w14:paraId="2D44CF0F" w14:textId="284C4EA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All’angelo della Chiesa che è a Èfeso scrivi:</w:t>
      </w:r>
      <w:r w:rsidR="00C12D74">
        <w:rPr>
          <w:rFonts w:ascii="Arial" w:hAnsi="Arial"/>
          <w:i/>
          <w:iCs/>
          <w:sz w:val="24"/>
        </w:rPr>
        <w:t xml:space="preserve"> </w:t>
      </w:r>
      <w:r w:rsidRPr="00324A48">
        <w:rPr>
          <w:rFonts w:ascii="Arial" w:hAnsi="Arial"/>
          <w:i/>
          <w:iCs/>
          <w:sz w:val="24"/>
        </w:rPr>
        <w:t xml:space="preserve">“Così parla Colui che tiene le sette stelle nella sua destra e cammina in mezzo ai sette candelabri d’oro. </w:t>
      </w:r>
      <w:r w:rsidR="00C12D74" w:rsidRPr="00324A48">
        <w:rPr>
          <w:rFonts w:ascii="Arial" w:hAnsi="Arial"/>
          <w:i/>
          <w:iCs/>
          <w:sz w:val="24"/>
        </w:rPr>
        <w:t>Conosco</w:t>
      </w:r>
      <w:r w:rsidRPr="00324A48">
        <w:rPr>
          <w:rFonts w:ascii="Arial" w:hAnsi="Arial"/>
          <w:i/>
          <w:iCs/>
          <w:sz w:val="24"/>
        </w:rPr>
        <w:t xml:space="preserve"> le tue opere, la tua fatica e la tua perseveranza, per cui non puoi sopportare i cattivi. Hai messo alla prova quelli che si dicono apostoli e non lo sono, e li hai trovati bugiardi. </w:t>
      </w:r>
      <w:r w:rsidR="00C12D74" w:rsidRPr="00324A48">
        <w:rPr>
          <w:rFonts w:ascii="Arial" w:hAnsi="Arial"/>
          <w:i/>
          <w:iCs/>
          <w:sz w:val="24"/>
        </w:rPr>
        <w:t>Sei</w:t>
      </w:r>
      <w:r w:rsidRPr="00324A48">
        <w:rPr>
          <w:rFonts w:ascii="Arial" w:hAnsi="Arial"/>
          <w:i/>
          <w:iCs/>
          <w:sz w:val="24"/>
        </w:rPr>
        <w:t xml:space="preserve"> perseverante e hai molto sopportato per il mio nome, senza stancarti. </w:t>
      </w:r>
      <w:r w:rsidR="00C12D74" w:rsidRPr="00324A48">
        <w:rPr>
          <w:rFonts w:ascii="Arial" w:hAnsi="Arial"/>
          <w:i/>
          <w:iCs/>
          <w:sz w:val="24"/>
        </w:rPr>
        <w:t>Ho</w:t>
      </w:r>
      <w:r w:rsidRPr="00324A48">
        <w:rPr>
          <w:rFonts w:ascii="Arial" w:hAnsi="Arial"/>
          <w:i/>
          <w:iCs/>
          <w:sz w:val="24"/>
        </w:rPr>
        <w:t xml:space="preserve"> però da rimproverarti di avere abbandonato il tuo primo amore. </w:t>
      </w:r>
      <w:r w:rsidR="00C12D74" w:rsidRPr="00324A48">
        <w:rPr>
          <w:rFonts w:ascii="Arial" w:hAnsi="Arial"/>
          <w:i/>
          <w:iCs/>
          <w:sz w:val="24"/>
        </w:rPr>
        <w:t>Ricorda</w:t>
      </w:r>
      <w:r w:rsidRPr="00324A48">
        <w:rPr>
          <w:rFonts w:ascii="Arial" w:hAnsi="Arial"/>
          <w:i/>
          <w:iCs/>
          <w:sz w:val="24"/>
        </w:rPr>
        <w:t xml:space="preserve"> dunque da dove sei caduto, convèrtiti e compi le opere di prima. Se invece non ti convertirai, verrò da te e toglierò il tuo candelabro dal suo posto. </w:t>
      </w:r>
      <w:r w:rsidR="00C12D74" w:rsidRPr="00324A48">
        <w:rPr>
          <w:rFonts w:ascii="Arial" w:hAnsi="Arial"/>
          <w:i/>
          <w:iCs/>
          <w:sz w:val="24"/>
        </w:rPr>
        <w:t>Tuttavia</w:t>
      </w:r>
      <w:r w:rsidRPr="00324A48">
        <w:rPr>
          <w:rFonts w:ascii="Arial" w:hAnsi="Arial"/>
          <w:i/>
          <w:iCs/>
          <w:sz w:val="24"/>
        </w:rPr>
        <w:t xml:space="preserve"> hai questo di buono: tu detesti le opere dei nicolaìti, che anch’io detesto. Chi ha orecchi, ascolti ciò che lo Spirito dice alle Chiese. Al vincitore darò da mangiare dall’albero della vita, che sta nel paradiso di Dio”</w:t>
      </w:r>
      <w:r w:rsidR="00C12D74">
        <w:rPr>
          <w:rFonts w:ascii="Arial" w:hAnsi="Arial"/>
          <w:i/>
          <w:iCs/>
          <w:sz w:val="24"/>
        </w:rPr>
        <w:t xml:space="preserve"> (Ap 2,17). </w:t>
      </w:r>
    </w:p>
    <w:p w14:paraId="3E497132" w14:textId="50964D81" w:rsidR="00D2531D" w:rsidRPr="00D2531D" w:rsidRDefault="00D2531D" w:rsidP="00D2531D">
      <w:pPr>
        <w:spacing w:after="120"/>
        <w:jc w:val="both"/>
        <w:rPr>
          <w:rFonts w:ascii="Arial" w:hAnsi="Arial"/>
          <w:sz w:val="24"/>
        </w:rPr>
      </w:pPr>
      <w:r w:rsidRPr="00D2531D">
        <w:rPr>
          <w:rFonts w:ascii="Arial" w:hAnsi="Arial"/>
          <w:sz w:val="24"/>
        </w:rPr>
        <w:t>La crisi cristiana, di sacerdoti e di fedeli laici, è proprio questa: si inizia con un amore grande. A poco a poco si precipita nella tiepidezza, nell’indifferenza, nella noncuranza, fino ad abbandonare del tutto l’amore.</w:t>
      </w:r>
      <w:r w:rsidR="00C12D74">
        <w:rPr>
          <w:rFonts w:ascii="Arial" w:hAnsi="Arial"/>
          <w:sz w:val="24"/>
        </w:rPr>
        <w:t xml:space="preserve"> </w:t>
      </w:r>
      <w:r w:rsidRPr="00D2531D">
        <w:rPr>
          <w:rFonts w:ascii="Arial" w:hAnsi="Arial"/>
          <w:sz w:val="24"/>
        </w:rPr>
        <w:t>In Gesù invece l’amore è stato un perenne crescendo. È iniziato con il vino buono, ha finito con il vino ottimo, il migliore di tutti i vini.</w:t>
      </w:r>
      <w:r w:rsidR="00C12D74">
        <w:rPr>
          <w:rFonts w:ascii="Arial" w:hAnsi="Arial"/>
          <w:sz w:val="24"/>
        </w:rPr>
        <w:t xml:space="preserve"> </w:t>
      </w:r>
      <w:r w:rsidRPr="00D2531D">
        <w:rPr>
          <w:rFonts w:ascii="Arial" w:hAnsi="Arial"/>
          <w:sz w:val="24"/>
        </w:rPr>
        <w:t xml:space="preserve">Ma c’è un altro significato che dobbiamo porre dinanzi al cuore di ognuno di questo </w:t>
      </w:r>
      <w:r w:rsidRPr="00D2531D">
        <w:rPr>
          <w:rFonts w:ascii="Arial" w:hAnsi="Arial"/>
          <w:i/>
          <w:sz w:val="24"/>
        </w:rPr>
        <w:t>“amore sino alla fine”</w:t>
      </w:r>
      <w:r w:rsidRPr="00D2531D">
        <w:rPr>
          <w:rFonts w:ascii="Arial" w:hAnsi="Arial"/>
          <w:sz w:val="24"/>
        </w:rPr>
        <w:t xml:space="preserve">. L’amore </w:t>
      </w:r>
      <w:r w:rsidRPr="00D2531D">
        <w:rPr>
          <w:rFonts w:ascii="Arial" w:hAnsi="Arial"/>
          <w:i/>
          <w:sz w:val="24"/>
        </w:rPr>
        <w:t xml:space="preserve">“sino alla </w:t>
      </w:r>
      <w:r w:rsidRPr="00D2531D">
        <w:rPr>
          <w:rFonts w:ascii="Arial" w:hAnsi="Arial"/>
          <w:i/>
          <w:sz w:val="24"/>
        </w:rPr>
        <w:lastRenderedPageBreak/>
        <w:t>fine”</w:t>
      </w:r>
      <w:r w:rsidRPr="00D2531D">
        <w:rPr>
          <w:rFonts w:ascii="Arial" w:hAnsi="Arial"/>
          <w:sz w:val="24"/>
        </w:rPr>
        <w:t xml:space="preserve"> di Gesù è un amore </w:t>
      </w:r>
      <w:r w:rsidRPr="00D2531D">
        <w:rPr>
          <w:rFonts w:ascii="Arial" w:hAnsi="Arial"/>
          <w:i/>
          <w:sz w:val="24"/>
        </w:rPr>
        <w:t>“senza fine”</w:t>
      </w:r>
      <w:r w:rsidRPr="00D2531D">
        <w:rPr>
          <w:rFonts w:ascii="Arial" w:hAnsi="Arial"/>
          <w:sz w:val="24"/>
        </w:rPr>
        <w:t>. È un amore che supera gli stessi limiti della morte. È un amore che rimane in eterno. Questo amore è senza fine nel tempo, ma è anche senza fine nell’amore.</w:t>
      </w:r>
      <w:r w:rsidR="00C12D74">
        <w:rPr>
          <w:rFonts w:ascii="Arial" w:hAnsi="Arial"/>
          <w:sz w:val="24"/>
        </w:rPr>
        <w:t xml:space="preserve"> </w:t>
      </w:r>
      <w:r w:rsidRPr="00D2531D">
        <w:rPr>
          <w:rFonts w:ascii="Arial" w:hAnsi="Arial"/>
          <w:sz w:val="24"/>
        </w:rPr>
        <w:t>Ogni amore è finito dalla finitezza della nostra vita. Ogni vita è finita. Una vita finita non può produrre un amore infinito.</w:t>
      </w:r>
    </w:p>
    <w:p w14:paraId="2C45823E" w14:textId="6E643A13" w:rsidR="00D2531D" w:rsidRPr="00D2531D" w:rsidRDefault="00D2531D" w:rsidP="00D2531D">
      <w:pPr>
        <w:spacing w:after="120"/>
        <w:jc w:val="both"/>
        <w:rPr>
          <w:rFonts w:ascii="Arial" w:hAnsi="Arial"/>
          <w:sz w:val="24"/>
        </w:rPr>
      </w:pPr>
      <w:r w:rsidRPr="00D2531D">
        <w:rPr>
          <w:rFonts w:ascii="Arial" w:hAnsi="Arial"/>
          <w:sz w:val="24"/>
        </w:rPr>
        <w:t>La vita di Gesù è invece infinita. Questa vita infinita produce, genera un amore infinito. Genera e produce un amore che si fa sacrificio di amore e trasforma questo sacrificio d’amore in una Eucaristia di amore e per amore. In questo amore senza fine Gesù si immola con un sacrificio immortale, eterno, unico, compiuto nella storia, vissuto sulla croce, sacrificio cruento, vero versamento del suo sangue.</w:t>
      </w:r>
      <w:r w:rsidR="00C12D74">
        <w:rPr>
          <w:rFonts w:ascii="Arial" w:hAnsi="Arial"/>
          <w:sz w:val="24"/>
        </w:rPr>
        <w:t xml:space="preserve"> </w:t>
      </w:r>
      <w:r w:rsidRPr="00D2531D">
        <w:rPr>
          <w:rFonts w:ascii="Arial" w:hAnsi="Arial"/>
          <w:sz w:val="24"/>
        </w:rPr>
        <w:t>In questo amore senza fine Gesù ogni giorno si immola sull’altare perché attualizza, attraverso il Sacerdote, quell’unico sacrificio cruento in modo incruento ed eternamente si offre al Padre per la redenzione dell’umanità.</w:t>
      </w:r>
      <w:r w:rsidR="00C12D74">
        <w:rPr>
          <w:rFonts w:ascii="Arial" w:hAnsi="Arial"/>
          <w:sz w:val="24"/>
        </w:rPr>
        <w:t xml:space="preserve"> </w:t>
      </w:r>
      <w:r w:rsidRPr="00D2531D">
        <w:rPr>
          <w:rFonts w:ascii="Arial" w:hAnsi="Arial"/>
          <w:sz w:val="24"/>
        </w:rPr>
        <w:t>È questo il mistero dell’amore di Cristo Gesù, al quale l’amore di ogni suo discepolo si dovrà conformare al fine di divenire un unico e solo amore sino alla fine.</w:t>
      </w:r>
    </w:p>
    <w:p w14:paraId="20D1B025" w14:textId="225E2D42" w:rsidR="00D2531D" w:rsidRDefault="00D2531D" w:rsidP="00D2531D">
      <w:pPr>
        <w:spacing w:after="120"/>
        <w:jc w:val="both"/>
        <w:rPr>
          <w:rFonts w:ascii="Arial" w:hAnsi="Arial"/>
          <w:sz w:val="24"/>
        </w:rPr>
      </w:pPr>
      <w:r w:rsidRPr="00D2531D">
        <w:rPr>
          <w:rFonts w:ascii="Arial" w:hAnsi="Arial"/>
          <w:sz w:val="24"/>
        </w:rPr>
        <w:t>Facendo suo l’amore senza fine di Gesù, anche il discepolo può amare sino alla fine con un amore che non ha fine.</w:t>
      </w:r>
      <w:r w:rsidR="00C12D74">
        <w:rPr>
          <w:rFonts w:ascii="Arial" w:hAnsi="Arial"/>
          <w:sz w:val="24"/>
        </w:rPr>
        <w:t xml:space="preserve"> </w:t>
      </w:r>
      <w:r w:rsidRPr="00D2531D">
        <w:rPr>
          <w:rFonts w:ascii="Arial" w:hAnsi="Arial"/>
          <w:sz w:val="24"/>
        </w:rPr>
        <w:t>Hanno una visione da ciechi tutti coloro che negano il valore di vero sacrificio all’amore di Cristo sulla croce, vera offerta sacra, vera immolazione, vero olocausto.</w:t>
      </w:r>
      <w:r w:rsidR="00C12D74">
        <w:rPr>
          <w:rFonts w:ascii="Arial" w:hAnsi="Arial"/>
          <w:sz w:val="24"/>
        </w:rPr>
        <w:t xml:space="preserve"> </w:t>
      </w:r>
      <w:r w:rsidRPr="00D2531D">
        <w:rPr>
          <w:rFonts w:ascii="Arial" w:hAnsi="Arial"/>
          <w:sz w:val="24"/>
        </w:rPr>
        <w:t>Dopo Cristo Gesù l’amore è solo questo: volontà di dare tutta la nostra vita ai fratelli, anche cruentemente, con il versamento del sangue, per la loro redenzione eterna.</w:t>
      </w:r>
      <w:r w:rsidR="00C12D74">
        <w:rPr>
          <w:rFonts w:ascii="Arial" w:hAnsi="Arial"/>
          <w:sz w:val="24"/>
        </w:rPr>
        <w:t xml:space="preserve"> </w:t>
      </w:r>
      <w:r w:rsidRPr="00D2531D">
        <w:rPr>
          <w:rFonts w:ascii="Arial" w:hAnsi="Arial"/>
          <w:sz w:val="24"/>
        </w:rPr>
        <w:t>Senza questo amore sino alla fine, senza questo amore senza fine, tutto svanisce, tutto perisce, tutto diviene incomprensibile nella nostra vita. Cosa è il Sacerdozio Cattolico se non un amore di redenzione senza fine sino alla fine?</w:t>
      </w:r>
      <w:r w:rsidR="00C12D74">
        <w:rPr>
          <w:rFonts w:ascii="Arial" w:hAnsi="Arial"/>
          <w:sz w:val="24"/>
        </w:rPr>
        <w:t xml:space="preserve"> </w:t>
      </w:r>
      <w:r w:rsidRPr="00D2531D">
        <w:rPr>
          <w:rFonts w:ascii="Arial" w:hAnsi="Arial"/>
          <w:sz w:val="24"/>
        </w:rPr>
        <w:t>Cosa è il Matrimonio vissuto secondo la fede se non l’imitazione dell’amore di Cristo Gesù sino alla fine senza fine?</w:t>
      </w:r>
      <w:r w:rsidR="00C12D74">
        <w:rPr>
          <w:rFonts w:ascii="Arial" w:hAnsi="Arial"/>
          <w:sz w:val="24"/>
        </w:rPr>
        <w:t xml:space="preserve"> </w:t>
      </w:r>
      <w:r w:rsidRPr="00D2531D">
        <w:rPr>
          <w:rFonts w:ascii="Arial" w:hAnsi="Arial"/>
          <w:sz w:val="24"/>
        </w:rPr>
        <w:t>San Paolo non pone Cristo Signore come unico modello dell’amore tra un uomo e una donna nel Matrimonio da loro celebrato?</w:t>
      </w:r>
    </w:p>
    <w:p w14:paraId="3B2AD40A" w14:textId="6D3CE2ED"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Nel timore di Cristo, siate sottomessi gli uni agli altri: </w:t>
      </w:r>
      <w:r w:rsidR="00C12D74" w:rsidRPr="00324A48">
        <w:rPr>
          <w:rFonts w:ascii="Arial" w:hAnsi="Arial"/>
          <w:i/>
          <w:iCs/>
          <w:sz w:val="24"/>
        </w:rPr>
        <w:t>le</w:t>
      </w:r>
      <w:r w:rsidRPr="00324A48">
        <w:rPr>
          <w:rFonts w:ascii="Arial" w:hAnsi="Arial"/>
          <w:i/>
          <w:iCs/>
          <w:sz w:val="24"/>
        </w:rPr>
        <w:t xml:space="preserve"> mogli lo siano ai loro mariti, come al Signore; </w:t>
      </w:r>
      <w:r w:rsidR="00C12D74" w:rsidRPr="00324A48">
        <w:rPr>
          <w:rFonts w:ascii="Arial" w:hAnsi="Arial"/>
          <w:i/>
          <w:iCs/>
          <w:sz w:val="24"/>
        </w:rPr>
        <w:t>il</w:t>
      </w:r>
      <w:r w:rsidRPr="00324A48">
        <w:rPr>
          <w:rFonts w:ascii="Arial" w:hAnsi="Arial"/>
          <w:i/>
          <w:iCs/>
          <w:sz w:val="24"/>
        </w:rPr>
        <w:t xml:space="preserve"> marito infatti è capo della moglie, così come Cristo è capo della Chiesa, lui che è salvatore del corpo. </w:t>
      </w:r>
      <w:r w:rsidR="00C12D74" w:rsidRPr="00324A48">
        <w:rPr>
          <w:rFonts w:ascii="Arial" w:hAnsi="Arial"/>
          <w:i/>
          <w:iCs/>
          <w:sz w:val="24"/>
        </w:rPr>
        <w:t>E</w:t>
      </w:r>
      <w:r w:rsidRPr="00324A48">
        <w:rPr>
          <w:rFonts w:ascii="Arial" w:hAnsi="Arial"/>
          <w:i/>
          <w:iCs/>
          <w:sz w:val="24"/>
        </w:rPr>
        <w:t xml:space="preserve"> come la Chiesa è sottomessa a Cristo, così anche le mogli lo siano ai loro mariti in tutto.</w:t>
      </w:r>
    </w:p>
    <w:p w14:paraId="17A8DF09" w14:textId="1F1969D1" w:rsidR="00324A48" w:rsidRDefault="00324A48" w:rsidP="00324A48">
      <w:pPr>
        <w:spacing w:after="120"/>
        <w:ind w:left="567" w:right="567"/>
        <w:jc w:val="both"/>
        <w:rPr>
          <w:rFonts w:ascii="Arial" w:hAnsi="Arial"/>
          <w:i/>
          <w:iCs/>
          <w:sz w:val="24"/>
        </w:rPr>
      </w:pPr>
      <w:r w:rsidRPr="00324A48">
        <w:rPr>
          <w:rFonts w:ascii="Arial" w:hAnsi="Arial"/>
          <w:i/>
          <w:iCs/>
          <w:sz w:val="24"/>
        </w:rPr>
        <w:t xml:space="preserve">E voi, mariti, amate le vostre mogli, come anche Cristo ha amato la Chiesa e ha dato se stesso per lei, </w:t>
      </w:r>
      <w:r w:rsidR="00C12D74" w:rsidRPr="00324A48">
        <w:rPr>
          <w:rFonts w:ascii="Arial" w:hAnsi="Arial"/>
          <w:i/>
          <w:iCs/>
          <w:sz w:val="24"/>
        </w:rPr>
        <w:t>per</w:t>
      </w:r>
      <w:r w:rsidRPr="00324A48">
        <w:rPr>
          <w:rFonts w:ascii="Arial" w:hAnsi="Arial"/>
          <w:i/>
          <w:iCs/>
          <w:sz w:val="24"/>
        </w:rPr>
        <w:t xml:space="preserve"> renderla santa, purificandola con il lavacro dell’acqua mediante la parola, </w:t>
      </w:r>
      <w:r w:rsidR="00C12D74" w:rsidRPr="00324A48">
        <w:rPr>
          <w:rFonts w:ascii="Arial" w:hAnsi="Arial"/>
          <w:i/>
          <w:iCs/>
          <w:sz w:val="24"/>
        </w:rPr>
        <w:t>e</w:t>
      </w:r>
      <w:r w:rsidRPr="00324A48">
        <w:rPr>
          <w:rFonts w:ascii="Arial" w:hAnsi="Arial"/>
          <w:i/>
          <w:iCs/>
          <w:sz w:val="24"/>
        </w:rPr>
        <w:t xml:space="preserve"> per presentare a se stesso la Chiesa tutta gloriosa, senza macchia né ruga o alcunché di simile, ma santa e immacolata. </w:t>
      </w:r>
      <w:r w:rsidR="00C12D74" w:rsidRPr="00324A48">
        <w:rPr>
          <w:rFonts w:ascii="Arial" w:hAnsi="Arial"/>
          <w:i/>
          <w:iCs/>
          <w:sz w:val="24"/>
        </w:rPr>
        <w:t>Così</w:t>
      </w:r>
      <w:r w:rsidRPr="00324A48">
        <w:rPr>
          <w:rFonts w:ascii="Arial" w:hAnsi="Arial"/>
          <w:i/>
          <w:iCs/>
          <w:sz w:val="24"/>
        </w:rPr>
        <w:t xml:space="preserve"> anche i mariti hanno il dovere di amare le mogli come il proprio corpo: chi ama la propria moglie, ama se stesso. </w:t>
      </w:r>
      <w:r w:rsidR="00C12D74" w:rsidRPr="00324A48">
        <w:rPr>
          <w:rFonts w:ascii="Arial" w:hAnsi="Arial"/>
          <w:i/>
          <w:iCs/>
          <w:sz w:val="24"/>
        </w:rPr>
        <w:t>Nessuno</w:t>
      </w:r>
      <w:r w:rsidRPr="00324A48">
        <w:rPr>
          <w:rFonts w:ascii="Arial" w:hAnsi="Arial"/>
          <w:i/>
          <w:iCs/>
          <w:sz w:val="24"/>
        </w:rPr>
        <w:t xml:space="preserve"> infatti ha mai odiato la propria carne, anzi la nutre e la cura, come anche Cristo fa con la Chiesa, </w:t>
      </w:r>
      <w:r w:rsidR="00C12D74" w:rsidRPr="00324A48">
        <w:rPr>
          <w:rFonts w:ascii="Arial" w:hAnsi="Arial"/>
          <w:i/>
          <w:iCs/>
          <w:sz w:val="24"/>
        </w:rPr>
        <w:t>poiché</w:t>
      </w:r>
      <w:r w:rsidRPr="00324A48">
        <w:rPr>
          <w:rFonts w:ascii="Arial" w:hAnsi="Arial"/>
          <w:i/>
          <w:iCs/>
          <w:sz w:val="24"/>
        </w:rPr>
        <w:t xml:space="preserve"> siamo membra del suo corpo. </w:t>
      </w:r>
      <w:r w:rsidR="00C12D74" w:rsidRPr="00324A48">
        <w:rPr>
          <w:rFonts w:ascii="Arial" w:hAnsi="Arial"/>
          <w:i/>
          <w:iCs/>
          <w:sz w:val="24"/>
        </w:rPr>
        <w:t>Per</w:t>
      </w:r>
      <w:r w:rsidRPr="00324A48">
        <w:rPr>
          <w:rFonts w:ascii="Arial" w:hAnsi="Arial"/>
          <w:i/>
          <w:iCs/>
          <w:sz w:val="24"/>
        </w:rPr>
        <w:t xml:space="preserve"> questo l’uomo lascerà il padre e la madre e si unirà a sua moglie e i due diventeranno una sola carne. </w:t>
      </w:r>
      <w:r w:rsidR="00C12D74" w:rsidRPr="00324A48">
        <w:rPr>
          <w:rFonts w:ascii="Arial" w:hAnsi="Arial"/>
          <w:i/>
          <w:iCs/>
          <w:sz w:val="24"/>
        </w:rPr>
        <w:t>Questo</w:t>
      </w:r>
      <w:r w:rsidRPr="00324A48">
        <w:rPr>
          <w:rFonts w:ascii="Arial" w:hAnsi="Arial"/>
          <w:i/>
          <w:iCs/>
          <w:sz w:val="24"/>
        </w:rPr>
        <w:t xml:space="preserve"> mistero è grande: io lo dico in riferimento a Cristo e alla Chiesa! </w:t>
      </w:r>
      <w:r w:rsidR="00C12D74" w:rsidRPr="00324A48">
        <w:rPr>
          <w:rFonts w:ascii="Arial" w:hAnsi="Arial"/>
          <w:i/>
          <w:iCs/>
          <w:sz w:val="24"/>
        </w:rPr>
        <w:t>Così</w:t>
      </w:r>
      <w:r w:rsidRPr="00324A48">
        <w:rPr>
          <w:rFonts w:ascii="Arial" w:hAnsi="Arial"/>
          <w:i/>
          <w:iCs/>
          <w:sz w:val="24"/>
        </w:rPr>
        <w:t xml:space="preserve"> anche voi: ciascuno da parte sua ami la propria moglie come se stesso, e la moglie sia rispettosa verso il marito. (Ef 5,21-33).</w:t>
      </w:r>
    </w:p>
    <w:p w14:paraId="15078336" w14:textId="1E648E60" w:rsidR="00D2531D" w:rsidRPr="00D2531D" w:rsidRDefault="00D2531D" w:rsidP="00D2531D">
      <w:pPr>
        <w:spacing w:after="120"/>
        <w:jc w:val="both"/>
        <w:rPr>
          <w:rFonts w:ascii="Arial" w:hAnsi="Arial"/>
          <w:sz w:val="24"/>
        </w:rPr>
      </w:pPr>
      <w:r w:rsidRPr="00D2531D">
        <w:rPr>
          <w:rFonts w:ascii="Arial" w:hAnsi="Arial"/>
          <w:sz w:val="24"/>
        </w:rPr>
        <w:t>Dio non ha bisogno di sangue per placare la sua sete di giustizia e di verità.</w:t>
      </w:r>
      <w:r w:rsidR="002E5F86">
        <w:rPr>
          <w:rFonts w:ascii="Arial" w:hAnsi="Arial"/>
          <w:sz w:val="24"/>
        </w:rPr>
        <w:t xml:space="preserve"> </w:t>
      </w:r>
      <w:r w:rsidRPr="00D2531D">
        <w:rPr>
          <w:rFonts w:ascii="Arial" w:hAnsi="Arial"/>
          <w:sz w:val="24"/>
        </w:rPr>
        <w:t xml:space="preserve">La sete di Dio è purissimo amore, purissima santità, purissima verità, purissimo </w:t>
      </w:r>
      <w:r w:rsidRPr="00D2531D">
        <w:rPr>
          <w:rFonts w:ascii="Arial" w:hAnsi="Arial"/>
          <w:sz w:val="24"/>
        </w:rPr>
        <w:lastRenderedPageBreak/>
        <w:t>dono.</w:t>
      </w:r>
      <w:r w:rsidR="002E5F86">
        <w:rPr>
          <w:rFonts w:ascii="Arial" w:hAnsi="Arial"/>
          <w:sz w:val="24"/>
        </w:rPr>
        <w:t xml:space="preserve"> </w:t>
      </w:r>
      <w:r w:rsidRPr="00D2531D">
        <w:rPr>
          <w:rFonts w:ascii="Arial" w:hAnsi="Arial"/>
          <w:sz w:val="24"/>
        </w:rPr>
        <w:t>Non siamo stati noi a dare Cristo Gesù al Padre, ad immolarlo per noi.</w:t>
      </w:r>
      <w:r w:rsidR="002E5F86">
        <w:rPr>
          <w:rFonts w:ascii="Arial" w:hAnsi="Arial"/>
          <w:sz w:val="24"/>
        </w:rPr>
        <w:t xml:space="preserve"> </w:t>
      </w:r>
      <w:r w:rsidRPr="00D2531D">
        <w:rPr>
          <w:rFonts w:ascii="Arial" w:hAnsi="Arial"/>
          <w:sz w:val="24"/>
        </w:rPr>
        <w:t>È stato il Padre che lo ha donato a noi e lo ha donato dall’alto della Croce. È stato Cristo Gesù a donarsi a noi e si è donato dall’alto della croce. Cosa è la croce? Essa altro non è che l’amore sino alla fine per vivere un amore senza fine.</w:t>
      </w:r>
      <w:r w:rsidR="00C12D74">
        <w:rPr>
          <w:rFonts w:ascii="Arial" w:hAnsi="Arial"/>
          <w:sz w:val="24"/>
        </w:rPr>
        <w:t xml:space="preserve"> </w:t>
      </w:r>
      <w:r w:rsidRPr="00D2531D">
        <w:rPr>
          <w:rFonts w:ascii="Arial" w:hAnsi="Arial"/>
          <w:sz w:val="24"/>
        </w:rPr>
        <w:t>È questa la vocazione del cristiano: vivere un amore sino alla fine senza fine.</w:t>
      </w:r>
      <w:r w:rsidR="00C12D74">
        <w:rPr>
          <w:rFonts w:ascii="Arial" w:hAnsi="Arial"/>
          <w:sz w:val="24"/>
        </w:rPr>
        <w:t xml:space="preserve"> </w:t>
      </w:r>
      <w:r w:rsidRPr="00D2531D">
        <w:rPr>
          <w:rFonts w:ascii="Arial" w:hAnsi="Arial"/>
          <w:sz w:val="24"/>
        </w:rPr>
        <w:t>Questa vocazione si può vivere in un solo modo: facendo Cristo Gesù nostra vita. Facendoci noi vita di Cristo Gesù, nello Spirito Santo. Cosa è allora il Testamento di Gesù?</w:t>
      </w:r>
      <w:r w:rsidR="00C12D74">
        <w:rPr>
          <w:rFonts w:ascii="Arial" w:hAnsi="Arial"/>
          <w:sz w:val="24"/>
        </w:rPr>
        <w:t xml:space="preserve"> </w:t>
      </w:r>
      <w:r w:rsidRPr="00D2531D">
        <w:rPr>
          <w:rFonts w:ascii="Arial" w:hAnsi="Arial"/>
          <w:sz w:val="24"/>
        </w:rPr>
        <w:t>Esso è la manifestazione di questo amore sino alla fine senza fine ed anche il suo dono per sempre.</w:t>
      </w:r>
      <w:r w:rsidR="00C12D74">
        <w:rPr>
          <w:rFonts w:ascii="Arial" w:hAnsi="Arial"/>
          <w:sz w:val="24"/>
        </w:rPr>
        <w:t xml:space="preserve"> </w:t>
      </w:r>
      <w:r w:rsidRPr="00D2531D">
        <w:rPr>
          <w:rFonts w:ascii="Arial" w:hAnsi="Arial"/>
          <w:sz w:val="24"/>
        </w:rPr>
        <w:t>Questa manifestazione e questo dono sono stati donati agli Apostoli perché attraverso di loro fossero donati ad ogni altro uomo.</w:t>
      </w:r>
      <w:r w:rsidR="00C12D74">
        <w:rPr>
          <w:rFonts w:ascii="Arial" w:hAnsi="Arial"/>
          <w:sz w:val="24"/>
        </w:rPr>
        <w:t xml:space="preserve"> </w:t>
      </w:r>
      <w:r w:rsidRPr="00D2531D">
        <w:rPr>
          <w:rFonts w:ascii="Arial" w:hAnsi="Arial"/>
          <w:sz w:val="24"/>
        </w:rPr>
        <w:t>Cosa è allora la missione apostolica? È la manifestazione e il dono dell’amore di Gesù sino alla fine senza fine al mondo intero.</w:t>
      </w:r>
      <w:r w:rsidR="00C12D74">
        <w:rPr>
          <w:rFonts w:ascii="Arial" w:hAnsi="Arial"/>
          <w:sz w:val="24"/>
        </w:rPr>
        <w:t xml:space="preserve"> </w:t>
      </w:r>
      <w:r w:rsidRPr="00D2531D">
        <w:rPr>
          <w:rFonts w:ascii="Arial" w:hAnsi="Arial"/>
          <w:sz w:val="24"/>
        </w:rPr>
        <w:t>Manifestazione e dono devono essere una cosa sola. L’apostolo però potrà dare quanto Cristo gli ha dato in un solo modo: attraverso il dono della sua vita che si fa amore sino alla fine senza fine.</w:t>
      </w:r>
    </w:p>
    <w:p w14:paraId="5C4171F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w:t>
      </w:r>
      <w:r w:rsidRPr="00D2531D">
        <w:rPr>
          <w:rFonts w:ascii="Arial" w:hAnsi="Arial"/>
          <w:b/>
          <w:sz w:val="24"/>
        </w:rPr>
        <w:t xml:space="preserve">Durante la cena, quando il diavolo aveva già messo in cuore a Giuda, figlio di Simone Iscariota, di tradirlo, </w:t>
      </w:r>
    </w:p>
    <w:p w14:paraId="02ECCD78" w14:textId="5FCA5B8C" w:rsidR="00D2531D" w:rsidRDefault="00D2531D" w:rsidP="00D2531D">
      <w:pPr>
        <w:spacing w:after="120"/>
        <w:jc w:val="both"/>
        <w:rPr>
          <w:rFonts w:ascii="Arial" w:hAnsi="Arial"/>
          <w:sz w:val="24"/>
        </w:rPr>
      </w:pPr>
      <w:r w:rsidRPr="00D2531D">
        <w:rPr>
          <w:rFonts w:ascii="Arial" w:hAnsi="Arial"/>
          <w:sz w:val="24"/>
        </w:rPr>
        <w:t>Ora Gesù rivela ai suoi come si ama con un amore sino alla fine senza fine.</w:t>
      </w:r>
      <w:r w:rsidR="00C12D74">
        <w:rPr>
          <w:rFonts w:ascii="Arial" w:hAnsi="Arial"/>
          <w:sz w:val="24"/>
        </w:rPr>
        <w:t xml:space="preserve"> </w:t>
      </w:r>
      <w:r w:rsidRPr="00D2531D">
        <w:rPr>
          <w:rFonts w:ascii="Arial" w:hAnsi="Arial"/>
          <w:sz w:val="24"/>
        </w:rPr>
        <w:t>Questo insegnamento avviene durante la cena.</w:t>
      </w:r>
      <w:r w:rsidR="00C12D74">
        <w:rPr>
          <w:rFonts w:ascii="Arial" w:hAnsi="Arial"/>
          <w:sz w:val="24"/>
        </w:rPr>
        <w:t xml:space="preserve"> </w:t>
      </w:r>
      <w:r w:rsidRPr="00D2531D">
        <w:rPr>
          <w:rFonts w:ascii="Arial" w:hAnsi="Arial"/>
          <w:sz w:val="24"/>
        </w:rPr>
        <w:t>La Cena è quella della Pasqua. È l’Ultima Cena di Gesù.</w:t>
      </w:r>
      <w:r w:rsidR="00C12D74">
        <w:rPr>
          <w:rFonts w:ascii="Arial" w:hAnsi="Arial"/>
          <w:sz w:val="24"/>
        </w:rPr>
        <w:t xml:space="preserve"> </w:t>
      </w:r>
      <w:r w:rsidRPr="00D2531D">
        <w:rPr>
          <w:rFonts w:ascii="Arial" w:hAnsi="Arial"/>
          <w:sz w:val="24"/>
        </w:rPr>
        <w:t>Alla cena è presente anche Giuda, figlio di Simone Iscariota.</w:t>
      </w:r>
      <w:r w:rsidR="00C12D74">
        <w:rPr>
          <w:rFonts w:ascii="Arial" w:hAnsi="Arial"/>
          <w:sz w:val="24"/>
        </w:rPr>
        <w:t xml:space="preserve"> </w:t>
      </w:r>
      <w:r w:rsidRPr="00D2531D">
        <w:rPr>
          <w:rFonts w:ascii="Arial" w:hAnsi="Arial"/>
          <w:sz w:val="24"/>
        </w:rPr>
        <w:t>Giuda aveva già consumato il suo tradimento. Aveva già venduto Gesù ai sommi sacerdoti e ai farisei per trenta monete d’argento.</w:t>
      </w:r>
    </w:p>
    <w:p w14:paraId="74E411BA" w14:textId="5A2F8255"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Terminati tutti questi discorsi, Gesù disse ai suoi discepoli: «Voi sapete che fra due giorni è la Pasqua e il Figlio dell’uomo sarà consegnato per essere crocifisso».</w:t>
      </w:r>
    </w:p>
    <w:p w14:paraId="6C890175" w14:textId="5D5FA988"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Allora</w:t>
      </w:r>
      <w:r w:rsidR="00324A48" w:rsidRPr="00324A48">
        <w:rPr>
          <w:rFonts w:ascii="Arial" w:hAnsi="Arial"/>
          <w:i/>
          <w:iCs/>
          <w:sz w:val="24"/>
        </w:rPr>
        <w:t xml:space="preserve"> i capi dei sacerdoti e gli anziani del popolo si riunirono nel palazzo del sommo sacerdote, che si chiamava Caifa, </w:t>
      </w:r>
      <w:r w:rsidRPr="00324A48">
        <w:rPr>
          <w:rFonts w:ascii="Arial" w:hAnsi="Arial"/>
          <w:i/>
          <w:iCs/>
          <w:sz w:val="24"/>
        </w:rPr>
        <w:t>e</w:t>
      </w:r>
      <w:r w:rsidR="00324A48" w:rsidRPr="00324A48">
        <w:rPr>
          <w:rFonts w:ascii="Arial" w:hAnsi="Arial"/>
          <w:i/>
          <w:iCs/>
          <w:sz w:val="24"/>
        </w:rPr>
        <w:t xml:space="preserve"> tennero consiglio per catturare Gesù con un inganno e farlo morire. </w:t>
      </w:r>
      <w:r w:rsidRPr="00324A48">
        <w:rPr>
          <w:rFonts w:ascii="Arial" w:hAnsi="Arial"/>
          <w:i/>
          <w:iCs/>
          <w:sz w:val="24"/>
        </w:rPr>
        <w:t>Dicevano</w:t>
      </w:r>
      <w:r w:rsidR="00324A48" w:rsidRPr="00324A48">
        <w:rPr>
          <w:rFonts w:ascii="Arial" w:hAnsi="Arial"/>
          <w:i/>
          <w:iCs/>
          <w:sz w:val="24"/>
        </w:rPr>
        <w:t xml:space="preserve"> però: «Non durante la festa, perché non avvenga una rivolta fra il popolo».</w:t>
      </w:r>
    </w:p>
    <w:p w14:paraId="5F09CD21" w14:textId="11DBE3FA"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Mentre</w:t>
      </w:r>
      <w:r w:rsidR="00324A48" w:rsidRPr="00324A48">
        <w:rPr>
          <w:rFonts w:ascii="Arial" w:hAnsi="Arial"/>
          <w:i/>
          <w:iCs/>
          <w:sz w:val="24"/>
        </w:rPr>
        <w:t xml:space="preserve"> Gesù si trovava a Betània, in casa di Simone il lebbroso, </w:t>
      </w:r>
      <w:r w:rsidRPr="00324A48">
        <w:rPr>
          <w:rFonts w:ascii="Arial" w:hAnsi="Arial"/>
          <w:i/>
          <w:iCs/>
          <w:sz w:val="24"/>
        </w:rPr>
        <w:t>gli</w:t>
      </w:r>
      <w:r w:rsidR="00324A48" w:rsidRPr="00324A48">
        <w:rPr>
          <w:rFonts w:ascii="Arial" w:hAnsi="Arial"/>
          <w:i/>
          <w:iCs/>
          <w:sz w:val="24"/>
        </w:rPr>
        <w:t xml:space="preserve"> si avvicinò una donna che aveva un vaso di alabastro, pieno di profumo molto prezioso, e glielo versò sul capo mentre egli stava a tavola. </w:t>
      </w:r>
      <w:r w:rsidRPr="00324A48">
        <w:rPr>
          <w:rFonts w:ascii="Arial" w:hAnsi="Arial"/>
          <w:i/>
          <w:iCs/>
          <w:sz w:val="24"/>
        </w:rPr>
        <w:t>I</w:t>
      </w:r>
      <w:r w:rsidR="00324A48" w:rsidRPr="00324A48">
        <w:rPr>
          <w:rFonts w:ascii="Arial" w:hAnsi="Arial"/>
          <w:i/>
          <w:iCs/>
          <w:sz w:val="24"/>
        </w:rPr>
        <w:t xml:space="preserve"> discepoli, vedendo ciò, si sdegnarono e dissero: «Perché questo spreco? </w:t>
      </w:r>
      <w:r w:rsidRPr="00324A48">
        <w:rPr>
          <w:rFonts w:ascii="Arial" w:hAnsi="Arial"/>
          <w:i/>
          <w:iCs/>
          <w:sz w:val="24"/>
        </w:rPr>
        <w:t>Si</w:t>
      </w:r>
      <w:r w:rsidR="00324A48" w:rsidRPr="00324A48">
        <w:rPr>
          <w:rFonts w:ascii="Arial" w:hAnsi="Arial"/>
          <w:i/>
          <w:iCs/>
          <w:sz w:val="24"/>
        </w:rPr>
        <w:t xml:space="preserve"> poteva venderlo per molto denaro e darlo ai poveri!». </w:t>
      </w:r>
      <w:r w:rsidRPr="00324A48">
        <w:rPr>
          <w:rFonts w:ascii="Arial" w:hAnsi="Arial"/>
          <w:i/>
          <w:iCs/>
          <w:sz w:val="24"/>
        </w:rPr>
        <w:t>Ma</w:t>
      </w:r>
      <w:r w:rsidR="00324A48" w:rsidRPr="00324A48">
        <w:rPr>
          <w:rFonts w:ascii="Arial" w:hAnsi="Arial"/>
          <w:i/>
          <w:iCs/>
          <w:sz w:val="24"/>
        </w:rPr>
        <w:t xml:space="preserve"> Gesù se ne accorse e disse loro: «Perché infastidite questa donna? Ella ha compiuto un’azione buona verso di me. </w:t>
      </w:r>
      <w:r w:rsidRPr="00324A48">
        <w:rPr>
          <w:rFonts w:ascii="Arial" w:hAnsi="Arial"/>
          <w:i/>
          <w:iCs/>
          <w:sz w:val="24"/>
        </w:rPr>
        <w:t>I</w:t>
      </w:r>
      <w:r w:rsidR="00324A48" w:rsidRPr="00324A48">
        <w:rPr>
          <w:rFonts w:ascii="Arial" w:hAnsi="Arial"/>
          <w:i/>
          <w:iCs/>
          <w:sz w:val="24"/>
        </w:rPr>
        <w:t xml:space="preserve"> poveri infatti li avete sempre con voi, ma non sempre avete me. </w:t>
      </w:r>
      <w:r w:rsidRPr="00324A48">
        <w:rPr>
          <w:rFonts w:ascii="Arial" w:hAnsi="Arial"/>
          <w:i/>
          <w:iCs/>
          <w:sz w:val="24"/>
        </w:rPr>
        <w:t>Versando</w:t>
      </w:r>
      <w:r w:rsidR="00324A48" w:rsidRPr="00324A48">
        <w:rPr>
          <w:rFonts w:ascii="Arial" w:hAnsi="Arial"/>
          <w:i/>
          <w:iCs/>
          <w:sz w:val="24"/>
        </w:rPr>
        <w:t xml:space="preserve"> questo profumo sul mio corpo, lei lo ha fatto in vista della mia sepoltura. </w:t>
      </w:r>
      <w:r w:rsidRPr="00324A48">
        <w:rPr>
          <w:rFonts w:ascii="Arial" w:hAnsi="Arial"/>
          <w:i/>
          <w:iCs/>
          <w:sz w:val="24"/>
        </w:rPr>
        <w:t>In</w:t>
      </w:r>
      <w:r w:rsidR="00324A48" w:rsidRPr="00324A48">
        <w:rPr>
          <w:rFonts w:ascii="Arial" w:hAnsi="Arial"/>
          <w:i/>
          <w:iCs/>
          <w:sz w:val="24"/>
        </w:rPr>
        <w:t xml:space="preserve"> verità io vi dico: dovunque sarà annunciato questo Vangelo, nel mondo intero, in ricordo di lei si dirà anche ciò che ella ha fatto».</w:t>
      </w:r>
    </w:p>
    <w:p w14:paraId="1DC7A029" w14:textId="601ABAA8"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Allora</w:t>
      </w:r>
      <w:r w:rsidR="00324A48" w:rsidRPr="00324A48">
        <w:rPr>
          <w:rFonts w:ascii="Arial" w:hAnsi="Arial"/>
          <w:i/>
          <w:iCs/>
          <w:sz w:val="24"/>
        </w:rPr>
        <w:t xml:space="preserve"> uno dei Dodici, chiamato Giuda Iscariota, andò dai capi dei sacerdoti </w:t>
      </w:r>
      <w:r w:rsidRPr="00324A48">
        <w:rPr>
          <w:rFonts w:ascii="Arial" w:hAnsi="Arial"/>
          <w:i/>
          <w:iCs/>
          <w:sz w:val="24"/>
        </w:rPr>
        <w:t>e</w:t>
      </w:r>
      <w:r w:rsidR="00324A48" w:rsidRPr="00324A48">
        <w:rPr>
          <w:rFonts w:ascii="Arial" w:hAnsi="Arial"/>
          <w:i/>
          <w:iCs/>
          <w:sz w:val="24"/>
        </w:rPr>
        <w:t xml:space="preserve"> disse: «Quanto volete darmi perché io ve lo consegni?». E quelli gli fissarono trenta monete d’argento. Da quel momento cercava l’occasione propizia per consegnarlo. (Mt 26,1-16).</w:t>
      </w:r>
    </w:p>
    <w:p w14:paraId="2E214F50" w14:textId="18764070" w:rsidR="00D2531D" w:rsidRDefault="00D2531D" w:rsidP="00D2531D">
      <w:pPr>
        <w:spacing w:after="120"/>
        <w:jc w:val="both"/>
        <w:rPr>
          <w:rFonts w:ascii="Arial" w:hAnsi="Arial"/>
          <w:sz w:val="24"/>
        </w:rPr>
      </w:pPr>
      <w:r w:rsidRPr="00D2531D">
        <w:rPr>
          <w:rFonts w:ascii="Arial" w:hAnsi="Arial"/>
          <w:sz w:val="24"/>
        </w:rPr>
        <w:lastRenderedPageBreak/>
        <w:t>Il diavolo lo aveva tentato e lui si era lasciato tentare.</w:t>
      </w:r>
      <w:r w:rsidR="00C12D74">
        <w:rPr>
          <w:rFonts w:ascii="Arial" w:hAnsi="Arial"/>
          <w:sz w:val="24"/>
        </w:rPr>
        <w:t xml:space="preserve"> </w:t>
      </w:r>
      <w:r w:rsidRPr="00D2531D">
        <w:rPr>
          <w:rFonts w:ascii="Arial" w:hAnsi="Arial"/>
          <w:sz w:val="24"/>
        </w:rPr>
        <w:t>Il diavolo è vero maestro nell’arte e nella scienza della seduzione. San Paolo sa questo e mette in guardia la Comunità di Corinto perché pongano ogni attenzione a che il diavolo, o Satana non seduca i loro pensieri, allo stesso modo che ha sedotto i pensieri di Eva.</w:t>
      </w:r>
    </w:p>
    <w:p w14:paraId="003E6C0E" w14:textId="0F08F0D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Se soltanto poteste sopportare un po’ di follia da parte mia! Ma, certo, voi mi sopportate. </w:t>
      </w:r>
      <w:r w:rsidR="00C12D74" w:rsidRPr="00324A48">
        <w:rPr>
          <w:rFonts w:ascii="Arial" w:hAnsi="Arial"/>
          <w:i/>
          <w:iCs/>
          <w:sz w:val="24"/>
        </w:rPr>
        <w:t>Io</w:t>
      </w:r>
      <w:r w:rsidRPr="00324A48">
        <w:rPr>
          <w:rFonts w:ascii="Arial" w:hAnsi="Arial"/>
          <w:i/>
          <w:iCs/>
          <w:sz w:val="24"/>
        </w:rPr>
        <w:t xml:space="preserve"> provo infatti per voi una specie di gelosia divina: vi ho promessi infatti a un unico sposo, per presentarvi a Cristo come vergine casta. </w:t>
      </w:r>
      <w:r w:rsidR="00C12D74" w:rsidRPr="00324A48">
        <w:rPr>
          <w:rFonts w:ascii="Arial" w:hAnsi="Arial"/>
          <w:i/>
          <w:iCs/>
          <w:sz w:val="24"/>
        </w:rPr>
        <w:t>Temo</w:t>
      </w:r>
      <w:r w:rsidRPr="00324A48">
        <w:rPr>
          <w:rFonts w:ascii="Arial" w:hAnsi="Arial"/>
          <w:i/>
          <w:iCs/>
          <w:sz w:val="24"/>
        </w:rPr>
        <w:t xml:space="preserve"> però che, come il serpente con la sua malizia sedusse Eva, così i vostri pensieri vengano in qualche modo traviati dalla loro semplicità e purezza nei riguardi di Cristo. </w:t>
      </w:r>
      <w:r w:rsidR="00C12D74" w:rsidRPr="00324A48">
        <w:rPr>
          <w:rFonts w:ascii="Arial" w:hAnsi="Arial"/>
          <w:i/>
          <w:iCs/>
          <w:sz w:val="24"/>
        </w:rPr>
        <w:t>Infatti</w:t>
      </w:r>
      <w:r w:rsidRPr="00324A48">
        <w:rPr>
          <w:rFonts w:ascii="Arial" w:hAnsi="Arial"/>
          <w:i/>
          <w:iCs/>
          <w:sz w:val="24"/>
        </w:rPr>
        <w:t xml:space="preserve">, se il primo venuto vi predica un Gesù diverso da quello che vi abbiamo predicato noi, o se ricevete uno spirito diverso da quello che avete ricevuto, o un altro vangelo che non avete ancora sentito, voi siete ben disposti ad accettarlo. </w:t>
      </w:r>
      <w:r w:rsidR="00C12D74" w:rsidRPr="00324A48">
        <w:rPr>
          <w:rFonts w:ascii="Arial" w:hAnsi="Arial"/>
          <w:i/>
          <w:iCs/>
          <w:sz w:val="24"/>
        </w:rPr>
        <w:t>Ora</w:t>
      </w:r>
      <w:r w:rsidRPr="00324A48">
        <w:rPr>
          <w:rFonts w:ascii="Arial" w:hAnsi="Arial"/>
          <w:i/>
          <w:iCs/>
          <w:sz w:val="24"/>
        </w:rPr>
        <w:t xml:space="preserve">, io ritengo di non essere in nulla inferiore a questi superapostoli! </w:t>
      </w:r>
      <w:r w:rsidR="00C12D74" w:rsidRPr="00324A48">
        <w:rPr>
          <w:rFonts w:ascii="Arial" w:hAnsi="Arial"/>
          <w:i/>
          <w:iCs/>
          <w:sz w:val="24"/>
        </w:rPr>
        <w:t>E</w:t>
      </w:r>
      <w:r w:rsidRPr="00324A48">
        <w:rPr>
          <w:rFonts w:ascii="Arial" w:hAnsi="Arial"/>
          <w:i/>
          <w:iCs/>
          <w:sz w:val="24"/>
        </w:rPr>
        <w:t xml:space="preserve"> se anche sono un profano nell’arte del parlare, non lo sono però nella dottrina, come abbiamo dimostrato in tutto e per tutto davanti a voi. (2Cor 11,1-6). </w:t>
      </w:r>
    </w:p>
    <w:p w14:paraId="72D2BAE6" w14:textId="415276C7" w:rsidR="00D2531D" w:rsidRPr="00D2531D" w:rsidRDefault="00D2531D" w:rsidP="00D2531D">
      <w:pPr>
        <w:spacing w:after="120"/>
        <w:jc w:val="both"/>
        <w:rPr>
          <w:rFonts w:ascii="Arial" w:hAnsi="Arial"/>
          <w:sz w:val="24"/>
        </w:rPr>
      </w:pPr>
      <w:r w:rsidRPr="00D2531D">
        <w:rPr>
          <w:rFonts w:ascii="Arial" w:hAnsi="Arial"/>
          <w:sz w:val="24"/>
        </w:rPr>
        <w:t>L’ombra di Giuda il traditore aleggia per tutta la prima parte della Cena.</w:t>
      </w:r>
      <w:r w:rsidR="00C12D74">
        <w:rPr>
          <w:rFonts w:ascii="Arial" w:hAnsi="Arial"/>
          <w:sz w:val="24"/>
        </w:rPr>
        <w:t xml:space="preserve"> </w:t>
      </w:r>
      <w:r w:rsidRPr="00D2531D">
        <w:rPr>
          <w:rFonts w:ascii="Arial" w:hAnsi="Arial"/>
          <w:sz w:val="24"/>
        </w:rPr>
        <w:t xml:space="preserve">Giuda è attualmente un governato dal diavolo. </w:t>
      </w:r>
    </w:p>
    <w:p w14:paraId="1958EC3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w:t>
      </w:r>
      <w:r w:rsidRPr="00D2531D">
        <w:rPr>
          <w:rFonts w:ascii="Arial" w:hAnsi="Arial"/>
          <w:b/>
          <w:sz w:val="24"/>
        </w:rPr>
        <w:t xml:space="preserve">Gesù, sapendo che il Padre gli aveva dato tutto nelle mani e che era venuto da Dio e a Dio ritornava, </w:t>
      </w:r>
    </w:p>
    <w:p w14:paraId="6242F663" w14:textId="0EA23CCB" w:rsidR="00D2531D" w:rsidRDefault="00D2531D" w:rsidP="00D2531D">
      <w:pPr>
        <w:spacing w:after="120"/>
        <w:jc w:val="both"/>
        <w:rPr>
          <w:rFonts w:ascii="Arial" w:hAnsi="Arial"/>
          <w:sz w:val="24"/>
        </w:rPr>
      </w:pPr>
      <w:r w:rsidRPr="00D2531D">
        <w:rPr>
          <w:rFonts w:ascii="Arial" w:hAnsi="Arial"/>
          <w:sz w:val="24"/>
        </w:rPr>
        <w:t>Ecco la coscienza e la scienza di Gesù: il Padre ha messo tutto nelle sue mani.</w:t>
      </w:r>
      <w:r w:rsidR="00C12D74">
        <w:rPr>
          <w:rFonts w:ascii="Arial" w:hAnsi="Arial"/>
          <w:sz w:val="24"/>
        </w:rPr>
        <w:t xml:space="preserve"> </w:t>
      </w:r>
      <w:r w:rsidRPr="00D2531D">
        <w:rPr>
          <w:rFonts w:ascii="Arial" w:hAnsi="Arial"/>
          <w:i/>
          <w:sz w:val="24"/>
        </w:rPr>
        <w:t>“Tutto”</w:t>
      </w:r>
      <w:r w:rsidRPr="00D2531D">
        <w:rPr>
          <w:rFonts w:ascii="Arial" w:hAnsi="Arial"/>
          <w:sz w:val="24"/>
        </w:rPr>
        <w:t xml:space="preserve"> significa veramente tutto, anzi </w:t>
      </w:r>
      <w:r w:rsidRPr="00D2531D">
        <w:rPr>
          <w:rFonts w:ascii="Arial" w:hAnsi="Arial"/>
          <w:i/>
          <w:sz w:val="24"/>
        </w:rPr>
        <w:t>“Il Tutto</w:t>
      </w:r>
      <w:r w:rsidR="00C12D74" w:rsidRPr="00D2531D">
        <w:rPr>
          <w:rFonts w:ascii="Arial" w:hAnsi="Arial"/>
          <w:i/>
          <w:sz w:val="24"/>
        </w:rPr>
        <w:t>”</w:t>
      </w:r>
      <w:r w:rsidR="00C12D74" w:rsidRPr="00D2531D">
        <w:rPr>
          <w:rFonts w:ascii="Arial" w:hAnsi="Arial"/>
          <w:sz w:val="24"/>
        </w:rPr>
        <w:t>, cioè</w:t>
      </w:r>
      <w:r w:rsidRPr="00D2531D">
        <w:rPr>
          <w:rFonts w:ascii="Arial" w:hAnsi="Arial"/>
          <w:sz w:val="24"/>
        </w:rPr>
        <w:t xml:space="preserve"> il Padre stesso si è messo nelle mani di Gesù.</w:t>
      </w:r>
      <w:r w:rsidR="00C12D74">
        <w:rPr>
          <w:rFonts w:ascii="Arial" w:hAnsi="Arial"/>
          <w:sz w:val="24"/>
        </w:rPr>
        <w:t xml:space="preserve"> </w:t>
      </w:r>
      <w:r w:rsidRPr="00D2531D">
        <w:rPr>
          <w:rFonts w:ascii="Arial" w:hAnsi="Arial"/>
          <w:sz w:val="24"/>
        </w:rPr>
        <w:t>Leggiamo questa verità alla luce del Vangelo secondo Matteo.</w:t>
      </w:r>
    </w:p>
    <w:p w14:paraId="642EA86B" w14:textId="2902FEAE"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In quel tempo Gesù disse: «Ti rendo lode, Padre, Signore del cielo e della terra, perché hai nascosto queste cose ai sapienti e ai dotti e le hai rivelate ai piccoli. </w:t>
      </w:r>
      <w:r w:rsidR="00C12D74" w:rsidRPr="00324A48">
        <w:rPr>
          <w:rFonts w:ascii="Arial" w:hAnsi="Arial"/>
          <w:i/>
          <w:iCs/>
          <w:sz w:val="24"/>
        </w:rPr>
        <w:t>Sì</w:t>
      </w:r>
      <w:r w:rsidRPr="00324A48">
        <w:rPr>
          <w:rFonts w:ascii="Arial" w:hAnsi="Arial"/>
          <w:i/>
          <w:iCs/>
          <w:sz w:val="24"/>
        </w:rPr>
        <w:t xml:space="preserve">, o Padre, perché così hai deciso nella tua benevolenza. </w:t>
      </w:r>
      <w:r w:rsidR="00C12D74" w:rsidRPr="00324A48">
        <w:rPr>
          <w:rFonts w:ascii="Arial" w:hAnsi="Arial"/>
          <w:i/>
          <w:iCs/>
          <w:sz w:val="24"/>
        </w:rPr>
        <w:t>Tutto</w:t>
      </w:r>
      <w:r w:rsidRPr="00324A48">
        <w:rPr>
          <w:rFonts w:ascii="Arial" w:hAnsi="Arial"/>
          <w:i/>
          <w:iCs/>
          <w:sz w:val="24"/>
        </w:rPr>
        <w:t xml:space="preserve"> è stato dato a me dal Padre mio; nessuno conosce il Figlio se non il Padre, e nessuno conosce il Padre se non il Figlio e colui al quale il Figlio vorrà rivelarlo.</w:t>
      </w:r>
    </w:p>
    <w:p w14:paraId="1343214B" w14:textId="5D936CBA"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Venite</w:t>
      </w:r>
      <w:r w:rsidR="00324A48" w:rsidRPr="00324A48">
        <w:rPr>
          <w:rFonts w:ascii="Arial" w:hAnsi="Arial"/>
          <w:i/>
          <w:iCs/>
          <w:sz w:val="24"/>
        </w:rPr>
        <w:t xml:space="preserve"> a me, voi tutti che siete stanchi e oppressi, e io vi darò ristoro. </w:t>
      </w:r>
      <w:r w:rsidRPr="00324A48">
        <w:rPr>
          <w:rFonts w:ascii="Arial" w:hAnsi="Arial"/>
          <w:i/>
          <w:iCs/>
          <w:sz w:val="24"/>
        </w:rPr>
        <w:t>Prendete</w:t>
      </w:r>
      <w:r w:rsidR="00324A48" w:rsidRPr="00324A48">
        <w:rPr>
          <w:rFonts w:ascii="Arial" w:hAnsi="Arial"/>
          <w:i/>
          <w:iCs/>
          <w:sz w:val="24"/>
        </w:rPr>
        <w:t xml:space="preserve"> il mio giogo sopra di voi e imparate da me, che sono mite e umile di cuore, e troverete ristoro per la vostra vita. Il mio giogo infatti è dolce e il mio peso leggero». (Mt 11,25-30).</w:t>
      </w:r>
    </w:p>
    <w:p w14:paraId="1F123E36" w14:textId="24C8D1D4" w:rsidR="00D2531D" w:rsidRPr="00D2531D" w:rsidRDefault="00D2531D" w:rsidP="00D2531D">
      <w:pPr>
        <w:spacing w:after="120"/>
        <w:jc w:val="both"/>
        <w:rPr>
          <w:rFonts w:ascii="Arial" w:hAnsi="Arial"/>
          <w:sz w:val="24"/>
        </w:rPr>
      </w:pPr>
      <w:r w:rsidRPr="00D2531D">
        <w:rPr>
          <w:rFonts w:ascii="Arial" w:hAnsi="Arial"/>
          <w:sz w:val="24"/>
        </w:rPr>
        <w:t>Ogni tesoro di scienza, sapienza, verità, misericordia, carità, benevolenza, santità del Padre, anzitutto il Padre si è messo nelle mani del Figlio.</w:t>
      </w:r>
      <w:r w:rsidR="00C12D74">
        <w:rPr>
          <w:rFonts w:ascii="Arial" w:hAnsi="Arial"/>
          <w:sz w:val="24"/>
        </w:rPr>
        <w:t xml:space="preserve"> </w:t>
      </w:r>
      <w:r w:rsidRPr="00D2531D">
        <w:rPr>
          <w:rFonts w:ascii="Arial" w:hAnsi="Arial"/>
          <w:sz w:val="24"/>
        </w:rPr>
        <w:t>Se il Figlio Lo dona, il Padre è donato; se il Figlio non Lo dona; il Padre non è donato, non si dona.</w:t>
      </w:r>
      <w:r w:rsidR="00C12D74">
        <w:rPr>
          <w:rFonts w:ascii="Arial" w:hAnsi="Arial"/>
          <w:sz w:val="24"/>
        </w:rPr>
        <w:t xml:space="preserve"> </w:t>
      </w:r>
      <w:r w:rsidRPr="00D2531D">
        <w:rPr>
          <w:rFonts w:ascii="Arial" w:hAnsi="Arial"/>
          <w:sz w:val="24"/>
        </w:rPr>
        <w:t>Il Padre è il Datore del Figlio. Il Figlio è il Datore del Padre e dello Spirito Santo.</w:t>
      </w:r>
      <w:r w:rsidR="00C12D74">
        <w:rPr>
          <w:rFonts w:ascii="Arial" w:hAnsi="Arial"/>
          <w:sz w:val="24"/>
        </w:rPr>
        <w:t xml:space="preserve"> </w:t>
      </w:r>
      <w:r w:rsidRPr="00D2531D">
        <w:rPr>
          <w:rFonts w:ascii="Arial" w:hAnsi="Arial"/>
          <w:sz w:val="24"/>
        </w:rPr>
        <w:t>È il Padre che dona lo Spirito Santo e che si dona. Si dona e dona lo Spirito Santo per mezzo del suo Figlio Unigenito.</w:t>
      </w:r>
      <w:r w:rsidR="00C12D74">
        <w:rPr>
          <w:rFonts w:ascii="Arial" w:hAnsi="Arial"/>
          <w:sz w:val="24"/>
        </w:rPr>
        <w:t xml:space="preserve"> </w:t>
      </w:r>
      <w:r w:rsidRPr="00D2531D">
        <w:rPr>
          <w:rFonts w:ascii="Arial" w:hAnsi="Arial"/>
          <w:sz w:val="24"/>
        </w:rPr>
        <w:t xml:space="preserve">Tutto, veramente tutto è in Cristo, per Cristo, con Cristo, perché </w:t>
      </w:r>
      <w:r w:rsidRPr="00D2531D">
        <w:rPr>
          <w:rFonts w:ascii="Arial" w:hAnsi="Arial"/>
          <w:i/>
          <w:sz w:val="24"/>
        </w:rPr>
        <w:t xml:space="preserve">“Il Tutto” </w:t>
      </w:r>
      <w:r w:rsidRPr="00D2531D">
        <w:rPr>
          <w:rFonts w:ascii="Arial" w:hAnsi="Arial"/>
          <w:sz w:val="24"/>
        </w:rPr>
        <w:t>è in Cristo, per Cristo, con Cristo.</w:t>
      </w:r>
      <w:r w:rsidR="00C12D74">
        <w:rPr>
          <w:rFonts w:ascii="Arial" w:hAnsi="Arial"/>
          <w:sz w:val="24"/>
        </w:rPr>
        <w:t xml:space="preserve"> </w:t>
      </w:r>
      <w:r w:rsidRPr="00D2531D">
        <w:rPr>
          <w:rFonts w:ascii="Arial" w:hAnsi="Arial"/>
          <w:sz w:val="24"/>
        </w:rPr>
        <w:t>Le conseguenze di questa verità sono immense, infinte, eterne.</w:t>
      </w:r>
      <w:r w:rsidR="00C12D74">
        <w:rPr>
          <w:rFonts w:ascii="Arial" w:hAnsi="Arial"/>
          <w:sz w:val="24"/>
        </w:rPr>
        <w:t xml:space="preserve"> </w:t>
      </w:r>
      <w:r w:rsidRPr="00D2531D">
        <w:rPr>
          <w:rFonts w:ascii="Arial" w:hAnsi="Arial"/>
          <w:sz w:val="24"/>
        </w:rPr>
        <w:t xml:space="preserve">È in Cristo la verità del Padre e il suo </w:t>
      </w:r>
      <w:r w:rsidR="00462CCA">
        <w:rPr>
          <w:rFonts w:ascii="Arial" w:hAnsi="Arial"/>
          <w:sz w:val="24"/>
        </w:rPr>
        <w:t>Dono</w:t>
      </w:r>
      <w:r w:rsidRPr="00D2531D">
        <w:rPr>
          <w:rFonts w:ascii="Arial" w:hAnsi="Arial"/>
          <w:sz w:val="24"/>
        </w:rPr>
        <w:t xml:space="preserve"> perfetto. Dove Cristo non regna, non regnano neanche la verità del Padre e il suo </w:t>
      </w:r>
      <w:r w:rsidR="00462CCA">
        <w:rPr>
          <w:rFonts w:ascii="Arial" w:hAnsi="Arial"/>
          <w:sz w:val="24"/>
        </w:rPr>
        <w:t>Dono</w:t>
      </w:r>
      <w:r w:rsidRPr="00D2531D">
        <w:rPr>
          <w:rFonts w:ascii="Arial" w:hAnsi="Arial"/>
          <w:sz w:val="24"/>
        </w:rPr>
        <w:t xml:space="preserve"> perfetto. Non regna di conseguenza </w:t>
      </w:r>
      <w:r w:rsidRPr="00D2531D">
        <w:rPr>
          <w:rFonts w:ascii="Arial" w:hAnsi="Arial"/>
          <w:sz w:val="24"/>
        </w:rPr>
        <w:lastRenderedPageBreak/>
        <w:t>l’uomo ricondotto nella sua verità e nella sua carità.</w:t>
      </w:r>
      <w:r w:rsidR="00C12D74">
        <w:rPr>
          <w:rFonts w:ascii="Arial" w:hAnsi="Arial"/>
          <w:sz w:val="24"/>
        </w:rPr>
        <w:t xml:space="preserve"> </w:t>
      </w:r>
      <w:r w:rsidRPr="00D2531D">
        <w:rPr>
          <w:rFonts w:ascii="Arial" w:hAnsi="Arial"/>
          <w:sz w:val="24"/>
        </w:rPr>
        <w:t>Senza Cristo non c’è il vero Dio. Senza il vero Dio mai ci potrà essere il vero uomo.</w:t>
      </w:r>
      <w:r w:rsidR="00C12D74">
        <w:rPr>
          <w:rFonts w:ascii="Arial" w:hAnsi="Arial"/>
          <w:sz w:val="24"/>
        </w:rPr>
        <w:t xml:space="preserve"> </w:t>
      </w:r>
      <w:r w:rsidRPr="00D2531D">
        <w:rPr>
          <w:rFonts w:ascii="Arial" w:hAnsi="Arial"/>
          <w:sz w:val="24"/>
        </w:rPr>
        <w:t>Senza Cristo vi sarà sempre un uomo frammentato, spezzettato, fatto a brandelli. C’è l’uomo in tutta la sua parzialità, mai ci potrà essere nella pienezza della sua essenza.</w:t>
      </w:r>
    </w:p>
    <w:p w14:paraId="15B2D055" w14:textId="0849047A" w:rsidR="00D2531D" w:rsidRPr="00D2531D" w:rsidRDefault="00D2531D" w:rsidP="00D2531D">
      <w:pPr>
        <w:spacing w:after="120"/>
        <w:jc w:val="both"/>
        <w:rPr>
          <w:rFonts w:ascii="Arial" w:hAnsi="Arial"/>
          <w:sz w:val="24"/>
        </w:rPr>
      </w:pPr>
      <w:r w:rsidRPr="00D2531D">
        <w:rPr>
          <w:rFonts w:ascii="Arial" w:hAnsi="Arial"/>
          <w:sz w:val="24"/>
        </w:rPr>
        <w:t xml:space="preserve">Noi sovente lavoriamo con il frammento uomo e non ci accorgiamo che il frammento </w:t>
      </w:r>
      <w:r w:rsidRPr="00D2531D">
        <w:rPr>
          <w:rFonts w:ascii="Arial" w:hAnsi="Arial"/>
          <w:i/>
          <w:sz w:val="24"/>
        </w:rPr>
        <w:t>“funziona”</w:t>
      </w:r>
      <w:r w:rsidRPr="00D2531D">
        <w:rPr>
          <w:rFonts w:ascii="Arial" w:hAnsi="Arial"/>
          <w:sz w:val="24"/>
        </w:rPr>
        <w:t xml:space="preserve"> in quanto è parte di un tutto.</w:t>
      </w:r>
      <w:r w:rsidR="00C12D74">
        <w:rPr>
          <w:rFonts w:ascii="Arial" w:hAnsi="Arial"/>
          <w:sz w:val="24"/>
        </w:rPr>
        <w:t xml:space="preserve"> </w:t>
      </w:r>
      <w:r w:rsidRPr="00D2531D">
        <w:rPr>
          <w:rFonts w:ascii="Arial" w:hAnsi="Arial"/>
          <w:sz w:val="24"/>
        </w:rPr>
        <w:t>La ruota non è l’automobile e neanche lo sterzo. Il motore non è l’automobile e neanche l’albero di trasmissione.</w:t>
      </w:r>
      <w:r w:rsidR="00C12D74">
        <w:rPr>
          <w:rFonts w:ascii="Arial" w:hAnsi="Arial"/>
          <w:sz w:val="24"/>
        </w:rPr>
        <w:t xml:space="preserve"> </w:t>
      </w:r>
      <w:r w:rsidRPr="00D2531D">
        <w:rPr>
          <w:rFonts w:ascii="Arial" w:hAnsi="Arial"/>
          <w:sz w:val="24"/>
        </w:rPr>
        <w:t xml:space="preserve">Noi molto spesso parliamo all’uomo – parte: volontà, intelligenza, razionalità, volontà, cuore, sentimenti, corpo, anima, spirito. Ci dimentichiamo anche noi che le parti non sono l’uomo e che se non viene ricomposto l’uomo, la parte mai potrà </w:t>
      </w:r>
      <w:r w:rsidRPr="00D2531D">
        <w:rPr>
          <w:rFonts w:ascii="Arial" w:hAnsi="Arial"/>
          <w:i/>
          <w:sz w:val="24"/>
        </w:rPr>
        <w:t>“funzionare”</w:t>
      </w:r>
      <w:r w:rsidRPr="00D2531D">
        <w:rPr>
          <w:rFonts w:ascii="Arial" w:hAnsi="Arial"/>
          <w:sz w:val="24"/>
        </w:rPr>
        <w:t>.</w:t>
      </w:r>
      <w:r w:rsidR="002E5F86">
        <w:rPr>
          <w:rFonts w:ascii="Arial" w:hAnsi="Arial"/>
          <w:sz w:val="24"/>
        </w:rPr>
        <w:t xml:space="preserve"> </w:t>
      </w:r>
      <w:r w:rsidRPr="00D2531D">
        <w:rPr>
          <w:rFonts w:ascii="Arial" w:hAnsi="Arial"/>
          <w:sz w:val="24"/>
        </w:rPr>
        <w:t xml:space="preserve">L’intelligenza senza volontà è inutile. La volontà senza sapienza diviene </w:t>
      </w:r>
      <w:r w:rsidRPr="00D2531D">
        <w:rPr>
          <w:rFonts w:ascii="Arial" w:hAnsi="Arial"/>
          <w:i/>
          <w:sz w:val="24"/>
        </w:rPr>
        <w:t>“dittatura”</w:t>
      </w:r>
      <w:r w:rsidRPr="00D2531D">
        <w:rPr>
          <w:rFonts w:ascii="Arial" w:hAnsi="Arial"/>
          <w:sz w:val="24"/>
        </w:rPr>
        <w:t xml:space="preserve">, </w:t>
      </w:r>
      <w:r w:rsidRPr="00D2531D">
        <w:rPr>
          <w:rFonts w:ascii="Arial" w:hAnsi="Arial"/>
          <w:i/>
          <w:sz w:val="24"/>
        </w:rPr>
        <w:t>“tirannia”</w:t>
      </w:r>
      <w:r w:rsidRPr="00D2531D">
        <w:rPr>
          <w:rFonts w:ascii="Arial" w:hAnsi="Arial"/>
          <w:sz w:val="24"/>
        </w:rPr>
        <w:t xml:space="preserve">, </w:t>
      </w:r>
      <w:r w:rsidRPr="00D2531D">
        <w:rPr>
          <w:rFonts w:ascii="Arial" w:hAnsi="Arial"/>
          <w:i/>
          <w:sz w:val="24"/>
        </w:rPr>
        <w:t>“schiavitù”</w:t>
      </w:r>
      <w:r w:rsidRPr="00D2531D">
        <w:rPr>
          <w:rFonts w:ascii="Arial" w:hAnsi="Arial"/>
          <w:sz w:val="24"/>
        </w:rPr>
        <w:t xml:space="preserve">, </w:t>
      </w:r>
      <w:r w:rsidRPr="00D2531D">
        <w:rPr>
          <w:rFonts w:ascii="Arial" w:hAnsi="Arial"/>
          <w:i/>
          <w:sz w:val="24"/>
        </w:rPr>
        <w:t>“terrorismo”</w:t>
      </w:r>
      <w:r w:rsidRPr="00D2531D">
        <w:rPr>
          <w:rFonts w:ascii="Arial" w:hAnsi="Arial"/>
          <w:sz w:val="24"/>
        </w:rPr>
        <w:t xml:space="preserve">, </w:t>
      </w:r>
      <w:r w:rsidRPr="00D2531D">
        <w:rPr>
          <w:rFonts w:ascii="Arial" w:hAnsi="Arial"/>
          <w:i/>
          <w:sz w:val="24"/>
        </w:rPr>
        <w:t>“delinquenza”</w:t>
      </w:r>
      <w:r w:rsidRPr="00D2531D">
        <w:rPr>
          <w:rFonts w:ascii="Arial" w:hAnsi="Arial"/>
          <w:sz w:val="24"/>
        </w:rPr>
        <w:t xml:space="preserve">, </w:t>
      </w:r>
      <w:r w:rsidRPr="00D2531D">
        <w:rPr>
          <w:rFonts w:ascii="Arial" w:hAnsi="Arial"/>
          <w:i/>
          <w:sz w:val="24"/>
        </w:rPr>
        <w:t>“ricatto”</w:t>
      </w:r>
      <w:r w:rsidRPr="00D2531D">
        <w:rPr>
          <w:rFonts w:ascii="Arial" w:hAnsi="Arial"/>
          <w:sz w:val="24"/>
        </w:rPr>
        <w:t>, ogni altro male che uccide lo stesso uomo che è solo volontà.</w:t>
      </w:r>
      <w:r w:rsidR="00C12D74">
        <w:rPr>
          <w:rFonts w:ascii="Arial" w:hAnsi="Arial"/>
          <w:sz w:val="24"/>
        </w:rPr>
        <w:t xml:space="preserve"> </w:t>
      </w:r>
      <w:r w:rsidRPr="00D2531D">
        <w:rPr>
          <w:rFonts w:ascii="Arial" w:hAnsi="Arial"/>
          <w:sz w:val="24"/>
        </w:rPr>
        <w:t>Anche il cuore da solo è un pessimo conduttore. Ti porta nei peccati più orrendi. Così dicasi di ogni altra parte dell’uomo.</w:t>
      </w:r>
    </w:p>
    <w:p w14:paraId="4897EB6B" w14:textId="4C59C26A" w:rsidR="00D2531D" w:rsidRPr="00D2531D" w:rsidRDefault="00D2531D" w:rsidP="00D2531D">
      <w:pPr>
        <w:spacing w:after="120"/>
        <w:jc w:val="both"/>
        <w:rPr>
          <w:rFonts w:ascii="Arial" w:hAnsi="Arial"/>
          <w:sz w:val="24"/>
        </w:rPr>
      </w:pPr>
      <w:r w:rsidRPr="00D2531D">
        <w:rPr>
          <w:rFonts w:ascii="Arial" w:hAnsi="Arial"/>
          <w:sz w:val="24"/>
        </w:rPr>
        <w:t>Gesù è venuto per ricomporre l’uomo, ricrearlo, rigenerarlo, dargli una nuova vita. Manda lo Spirito Santo perché tolga il cuore di pietra dal peccato e metta al suo posto un cuore di carne, capace di amare.</w:t>
      </w:r>
      <w:r w:rsidR="00C12D74">
        <w:rPr>
          <w:rFonts w:ascii="Arial" w:hAnsi="Arial"/>
          <w:sz w:val="24"/>
        </w:rPr>
        <w:t xml:space="preserve"> </w:t>
      </w:r>
      <w:r w:rsidRPr="00D2531D">
        <w:rPr>
          <w:rFonts w:ascii="Arial" w:hAnsi="Arial"/>
          <w:sz w:val="24"/>
        </w:rPr>
        <w:t xml:space="preserve">Ecco </w:t>
      </w:r>
      <w:r w:rsidRPr="00D2531D">
        <w:rPr>
          <w:rFonts w:ascii="Arial" w:hAnsi="Arial"/>
          <w:i/>
          <w:sz w:val="24"/>
        </w:rPr>
        <w:t>“Il Tutto”</w:t>
      </w:r>
      <w:r w:rsidRPr="00D2531D">
        <w:rPr>
          <w:rFonts w:ascii="Arial" w:hAnsi="Arial"/>
          <w:sz w:val="24"/>
        </w:rPr>
        <w:t xml:space="preserve"> di Cristo Gesù. Gli altri lavorano con un uomo a pezzi, in frammenti. Gesù ricompone l’uomo perché lo costituisce in unità.</w:t>
      </w:r>
      <w:r w:rsidR="00C12D74">
        <w:rPr>
          <w:rFonts w:ascii="Arial" w:hAnsi="Arial"/>
          <w:sz w:val="24"/>
        </w:rPr>
        <w:t xml:space="preserve"> </w:t>
      </w:r>
      <w:r w:rsidRPr="00D2531D">
        <w:rPr>
          <w:rFonts w:ascii="Arial" w:hAnsi="Arial"/>
          <w:sz w:val="24"/>
        </w:rPr>
        <w:t>Dove Cristo è assente anche la globalità dell’uomo è assente. Un pezzo di uomo non è l’uomo. Questa è la verità di Cristo Gesù.</w:t>
      </w:r>
      <w:r w:rsidR="00C12D74">
        <w:rPr>
          <w:rFonts w:ascii="Arial" w:hAnsi="Arial"/>
          <w:sz w:val="24"/>
        </w:rPr>
        <w:t xml:space="preserve"> </w:t>
      </w:r>
      <w:r w:rsidRPr="00D2531D">
        <w:rPr>
          <w:rFonts w:ascii="Arial" w:hAnsi="Arial"/>
          <w:sz w:val="24"/>
        </w:rPr>
        <w:t>Ecco ancora la coscienza e la scienza di Cristo Gesù.</w:t>
      </w:r>
      <w:r w:rsidR="00C12D74">
        <w:rPr>
          <w:rFonts w:ascii="Arial" w:hAnsi="Arial"/>
          <w:sz w:val="24"/>
        </w:rPr>
        <w:t xml:space="preserve"> </w:t>
      </w:r>
      <w:r w:rsidRPr="00D2531D">
        <w:rPr>
          <w:rFonts w:ascii="Arial" w:hAnsi="Arial"/>
          <w:sz w:val="24"/>
        </w:rPr>
        <w:t>Egli sa da dove viene e dove va. Sa che viene da Dio. Sa che sta ritornando a Dio. Egli è sempre nella luce eterna della conoscenza del suo mistero.</w:t>
      </w:r>
      <w:r w:rsidR="00C12D74">
        <w:rPr>
          <w:rFonts w:ascii="Arial" w:hAnsi="Arial"/>
          <w:sz w:val="24"/>
        </w:rPr>
        <w:t xml:space="preserve"> </w:t>
      </w:r>
      <w:r w:rsidRPr="00D2531D">
        <w:rPr>
          <w:rFonts w:ascii="Arial" w:hAnsi="Arial"/>
          <w:sz w:val="24"/>
        </w:rPr>
        <w:t>Tutto quanto sta compiendo in quest’ora, lo sta compiendo all’ombra della sua morte, ormai imminente.</w:t>
      </w:r>
      <w:r w:rsidR="00C12D74">
        <w:rPr>
          <w:rFonts w:ascii="Arial" w:hAnsi="Arial"/>
          <w:sz w:val="24"/>
        </w:rPr>
        <w:t xml:space="preserve"> </w:t>
      </w:r>
      <w:r w:rsidRPr="00D2531D">
        <w:rPr>
          <w:rFonts w:ascii="Arial" w:hAnsi="Arial"/>
          <w:sz w:val="24"/>
        </w:rPr>
        <w:t xml:space="preserve">Domani sera, alla stessa ora, sarà già nelle braccia della morte mentre dorme nel sepolcro in attesa della sua gloriosa risurrezione. </w:t>
      </w:r>
    </w:p>
    <w:p w14:paraId="072F317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D2531D">
        <w:rPr>
          <w:rFonts w:ascii="Arial" w:hAnsi="Arial"/>
          <w:b/>
          <w:position w:val="6"/>
          <w:sz w:val="24"/>
          <w:vertAlign w:val="superscript"/>
        </w:rPr>
        <w:t>4</w:t>
      </w:r>
      <w:r w:rsidRPr="00D2531D">
        <w:rPr>
          <w:rFonts w:ascii="Arial" w:hAnsi="Arial"/>
          <w:b/>
          <w:sz w:val="24"/>
        </w:rPr>
        <w:t>si alzò da tavola, depose le vesti, prese un asciugamano e se lo cinse attorno alla vita.</w:t>
      </w:r>
      <w:r w:rsidRPr="00D2531D">
        <w:rPr>
          <w:rFonts w:ascii="Arial" w:hAnsi="Arial"/>
          <w:b/>
          <w:position w:val="4"/>
          <w:sz w:val="24"/>
        </w:rPr>
        <w:t xml:space="preserve"> </w:t>
      </w:r>
    </w:p>
    <w:p w14:paraId="4AC1B827" w14:textId="1E4C383A" w:rsidR="00D2531D" w:rsidRDefault="00D2531D" w:rsidP="00D2531D">
      <w:pPr>
        <w:spacing w:after="120"/>
        <w:jc w:val="both"/>
        <w:rPr>
          <w:rFonts w:ascii="Arial" w:hAnsi="Arial"/>
          <w:sz w:val="24"/>
        </w:rPr>
      </w:pPr>
      <w:r w:rsidRPr="00D2531D">
        <w:rPr>
          <w:rFonts w:ascii="Arial" w:hAnsi="Arial"/>
          <w:sz w:val="24"/>
        </w:rPr>
        <w:t>Vivendo di questa scienza e di questa coscienza, Gesù si alza da tavola, depone le vesti, prende un asciugamano e se lo cinge attorno alla vita.</w:t>
      </w:r>
      <w:r w:rsidR="00C12D74">
        <w:rPr>
          <w:rFonts w:ascii="Arial" w:hAnsi="Arial"/>
          <w:sz w:val="24"/>
        </w:rPr>
        <w:t xml:space="preserve"> </w:t>
      </w:r>
      <w:r w:rsidRPr="00D2531D">
        <w:rPr>
          <w:rFonts w:ascii="Arial" w:hAnsi="Arial"/>
          <w:sz w:val="24"/>
        </w:rPr>
        <w:t>Si alza da tavola: abbandona cioè il posto di colui che è servito.</w:t>
      </w:r>
      <w:r w:rsidR="00C12D74">
        <w:rPr>
          <w:rFonts w:ascii="Arial" w:hAnsi="Arial"/>
          <w:sz w:val="24"/>
        </w:rPr>
        <w:t xml:space="preserve"> </w:t>
      </w:r>
      <w:r w:rsidRPr="00D2531D">
        <w:rPr>
          <w:rFonts w:ascii="Arial" w:hAnsi="Arial"/>
          <w:sz w:val="24"/>
        </w:rPr>
        <w:t>È Gesù stesso che ci offre questa interpretazione.</w:t>
      </w:r>
    </w:p>
    <w:p w14:paraId="204AC037" w14:textId="5447E8B4"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E nacque tra loro anche una discussione: chi di loro fosse da considerare più grande. </w:t>
      </w:r>
      <w:r w:rsidR="00C12D74" w:rsidRPr="00324A48">
        <w:rPr>
          <w:rFonts w:ascii="Arial" w:hAnsi="Arial"/>
          <w:i/>
          <w:iCs/>
          <w:sz w:val="24"/>
        </w:rPr>
        <w:t>Egli</w:t>
      </w:r>
      <w:r w:rsidRPr="00324A48">
        <w:rPr>
          <w:rFonts w:ascii="Arial" w:hAnsi="Arial"/>
          <w:i/>
          <w:iCs/>
          <w:sz w:val="24"/>
        </w:rPr>
        <w:t xml:space="preserve"> disse: «I re delle nazioni le governano, e coloro che hanno potere su di esse sono chiamati benefattori. </w:t>
      </w:r>
      <w:r w:rsidR="00C12D74" w:rsidRPr="00324A48">
        <w:rPr>
          <w:rFonts w:ascii="Arial" w:hAnsi="Arial"/>
          <w:i/>
          <w:iCs/>
          <w:sz w:val="24"/>
        </w:rPr>
        <w:t>Voi</w:t>
      </w:r>
      <w:r w:rsidRPr="00324A48">
        <w:rPr>
          <w:rFonts w:ascii="Arial" w:hAnsi="Arial"/>
          <w:i/>
          <w:iCs/>
          <w:sz w:val="24"/>
        </w:rPr>
        <w:t xml:space="preserve">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6A1A7739" w14:textId="33450FDC" w:rsidR="00D2531D" w:rsidRDefault="00D2531D" w:rsidP="00D2531D">
      <w:pPr>
        <w:spacing w:after="120"/>
        <w:jc w:val="both"/>
        <w:rPr>
          <w:rFonts w:ascii="Arial" w:hAnsi="Arial"/>
          <w:sz w:val="24"/>
        </w:rPr>
      </w:pPr>
      <w:r w:rsidRPr="00D2531D">
        <w:rPr>
          <w:rFonts w:ascii="Arial" w:hAnsi="Arial"/>
          <w:sz w:val="24"/>
        </w:rPr>
        <w:t>Gesù è il servo di tutti. È il servo di tutti non per natura, né per persona. Per natura e per Persona egli è Dio.</w:t>
      </w:r>
      <w:r w:rsidR="002E5F86">
        <w:rPr>
          <w:rFonts w:ascii="Arial" w:hAnsi="Arial"/>
          <w:sz w:val="24"/>
        </w:rPr>
        <w:t xml:space="preserve"> </w:t>
      </w:r>
      <w:r w:rsidRPr="00D2531D">
        <w:rPr>
          <w:rFonts w:ascii="Arial" w:hAnsi="Arial"/>
          <w:sz w:val="24"/>
        </w:rPr>
        <w:t>È il servo di tutti perché per volontà si è lasciato fare servo di tutti da Dio. Questo il Padre gli ha chiesto. Questo Lui ha voluto. Questo si è lasciato fare.</w:t>
      </w:r>
      <w:r w:rsidR="002E5F86">
        <w:rPr>
          <w:rFonts w:ascii="Arial" w:hAnsi="Arial"/>
          <w:sz w:val="24"/>
        </w:rPr>
        <w:t xml:space="preserve"> </w:t>
      </w:r>
    </w:p>
    <w:p w14:paraId="1E97021F" w14:textId="53261803" w:rsidR="00324A48" w:rsidRPr="00324A48" w:rsidRDefault="00C12D74" w:rsidP="00324A48">
      <w:pPr>
        <w:spacing w:after="120"/>
        <w:ind w:left="567" w:right="567"/>
        <w:jc w:val="both"/>
        <w:rPr>
          <w:rFonts w:ascii="Arial" w:hAnsi="Arial"/>
          <w:i/>
          <w:iCs/>
          <w:sz w:val="24"/>
        </w:rPr>
      </w:pPr>
      <w:r w:rsidRPr="00324A48">
        <w:rPr>
          <w:rFonts w:ascii="Arial" w:hAnsi="Arial"/>
          <w:i/>
          <w:iCs/>
          <w:sz w:val="24"/>
        </w:rPr>
        <w:lastRenderedPageBreak/>
        <w:t>Allora</w:t>
      </w:r>
      <w:r w:rsidR="00324A48" w:rsidRPr="00324A48">
        <w:rPr>
          <w:rFonts w:ascii="Arial" w:hAnsi="Arial"/>
          <w:i/>
          <w:iCs/>
          <w:sz w:val="24"/>
        </w:rPr>
        <w:t xml:space="preserve"> gli si avvicinò la madre dei figli di Zebedeo con i suoi figli e si prostrò per chiedergli qualcosa. </w:t>
      </w:r>
      <w:r w:rsidRPr="00324A48">
        <w:rPr>
          <w:rFonts w:ascii="Arial" w:hAnsi="Arial"/>
          <w:i/>
          <w:iCs/>
          <w:sz w:val="24"/>
        </w:rPr>
        <w:t>Egli</w:t>
      </w:r>
      <w:r w:rsidR="00324A48" w:rsidRPr="00324A48">
        <w:rPr>
          <w:rFonts w:ascii="Arial" w:hAnsi="Arial"/>
          <w:i/>
          <w:iCs/>
          <w:sz w:val="24"/>
        </w:rPr>
        <w:t xml:space="preserve"> le disse: «Che cosa vuoi?». Gli rispose: «Di’ che questi miei due figli siedano uno alla tua destra e uno alla tua sinistra nel tuo regno». </w:t>
      </w:r>
      <w:r w:rsidRPr="00324A48">
        <w:rPr>
          <w:rFonts w:ascii="Arial" w:hAnsi="Arial"/>
          <w:i/>
          <w:iCs/>
          <w:sz w:val="24"/>
        </w:rPr>
        <w:t>Rispose</w:t>
      </w:r>
      <w:r w:rsidR="00324A48" w:rsidRPr="00324A48">
        <w:rPr>
          <w:rFonts w:ascii="Arial" w:hAnsi="Arial"/>
          <w:i/>
          <w:iCs/>
          <w:sz w:val="24"/>
        </w:rPr>
        <w:t xml:space="preserve"> Gesù: «Voi non sapete quello che chiedete. Potete bere il calice che io sto per bere?». Gli dicono: «Lo possiamo». </w:t>
      </w:r>
      <w:r w:rsidRPr="00324A48">
        <w:rPr>
          <w:rFonts w:ascii="Arial" w:hAnsi="Arial"/>
          <w:i/>
          <w:iCs/>
          <w:sz w:val="24"/>
        </w:rPr>
        <w:t>Ed</w:t>
      </w:r>
      <w:r w:rsidR="00324A48" w:rsidRPr="00324A48">
        <w:rPr>
          <w:rFonts w:ascii="Arial" w:hAnsi="Arial"/>
          <w:i/>
          <w:iCs/>
          <w:sz w:val="24"/>
        </w:rPr>
        <w:t xml:space="preserve"> egli disse loro: «Il mio calice, lo berrete; però sedere alla mia destra e alla mia sinistra non sta a me concederlo: è per coloro per i quali il Padre mio lo ha preparato».</w:t>
      </w:r>
    </w:p>
    <w:p w14:paraId="472754DE" w14:textId="4D5F3934"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Gli</w:t>
      </w:r>
      <w:r w:rsidR="00324A48" w:rsidRPr="00324A48">
        <w:rPr>
          <w:rFonts w:ascii="Arial" w:hAnsi="Arial"/>
          <w:i/>
          <w:iCs/>
          <w:sz w:val="24"/>
        </w:rPr>
        <w:t xml:space="preserve"> altri dieci, avendo sentito, si sdegnarono con i due fratelli. </w:t>
      </w:r>
      <w:r w:rsidRPr="00324A48">
        <w:rPr>
          <w:rFonts w:ascii="Arial" w:hAnsi="Arial"/>
          <w:i/>
          <w:iCs/>
          <w:sz w:val="24"/>
        </w:rPr>
        <w:t>Ma</w:t>
      </w:r>
      <w:r w:rsidR="00324A48" w:rsidRPr="00324A48">
        <w:rPr>
          <w:rFonts w:ascii="Arial" w:hAnsi="Arial"/>
          <w:i/>
          <w:iCs/>
          <w:sz w:val="24"/>
        </w:rPr>
        <w:t xml:space="preserve"> Gesù li chiamò a sé e disse: «Voi sapete che i governanti delle nazioni dóminano su di esse e i capi le opprimono. </w:t>
      </w:r>
      <w:r w:rsidRPr="00324A48">
        <w:rPr>
          <w:rFonts w:ascii="Arial" w:hAnsi="Arial"/>
          <w:i/>
          <w:iCs/>
          <w:sz w:val="24"/>
        </w:rPr>
        <w:t>Tra</w:t>
      </w:r>
      <w:r w:rsidR="00324A48" w:rsidRPr="00324A48">
        <w:rPr>
          <w:rFonts w:ascii="Arial" w:hAnsi="Arial"/>
          <w:i/>
          <w:iCs/>
          <w:sz w:val="24"/>
        </w:rPr>
        <w:t xml:space="preserve"> voi non sarà così; ma chi vuole diventare grande tra voi, sarà vostro servitore </w:t>
      </w:r>
      <w:r w:rsidRPr="00324A48">
        <w:rPr>
          <w:rFonts w:ascii="Arial" w:hAnsi="Arial"/>
          <w:i/>
          <w:iCs/>
          <w:sz w:val="24"/>
        </w:rPr>
        <w:t>e</w:t>
      </w:r>
      <w:r w:rsidR="00324A48" w:rsidRPr="00324A48">
        <w:rPr>
          <w:rFonts w:ascii="Arial" w:hAnsi="Arial"/>
          <w:i/>
          <w:iCs/>
          <w:sz w:val="24"/>
        </w:rPr>
        <w:t xml:space="preserve"> chi vuole essere il primo tra voi, sarà vostro schiavo. </w:t>
      </w:r>
      <w:r w:rsidRPr="00324A48">
        <w:rPr>
          <w:rFonts w:ascii="Arial" w:hAnsi="Arial"/>
          <w:i/>
          <w:iCs/>
          <w:sz w:val="24"/>
        </w:rPr>
        <w:t>Come</w:t>
      </w:r>
      <w:r w:rsidR="00324A48" w:rsidRPr="00324A48">
        <w:rPr>
          <w:rFonts w:ascii="Arial" w:hAnsi="Arial"/>
          <w:i/>
          <w:iCs/>
          <w:sz w:val="24"/>
        </w:rPr>
        <w:t xml:space="preserve"> il Figlio dell’uomo, che non è venuto per farsi servire, ma per servire e dare la propria vita in riscatto per molti». (Mt 20,20-28).</w:t>
      </w:r>
    </w:p>
    <w:p w14:paraId="2C79BEAC" w14:textId="4F6ADA2B" w:rsidR="00D2531D" w:rsidRDefault="00D2531D" w:rsidP="00D2531D">
      <w:pPr>
        <w:spacing w:after="120"/>
        <w:jc w:val="both"/>
        <w:rPr>
          <w:rFonts w:ascii="Arial" w:hAnsi="Arial"/>
          <w:sz w:val="24"/>
        </w:rPr>
      </w:pPr>
      <w:r w:rsidRPr="00D2531D">
        <w:rPr>
          <w:rFonts w:ascii="Arial" w:hAnsi="Arial"/>
          <w:sz w:val="24"/>
        </w:rPr>
        <w:t>Per natura Gesù deve stare a tavola. Per volontà, per obbedienza, per amore si fa il servo di tutti. Depone le vesti: si spoglia della sua divinità, della sua dignità, della sua gloria, della sua Signoria.</w:t>
      </w:r>
      <w:r w:rsidR="00C12D74">
        <w:rPr>
          <w:rFonts w:ascii="Arial" w:hAnsi="Arial"/>
          <w:sz w:val="24"/>
        </w:rPr>
        <w:t xml:space="preserve"> </w:t>
      </w:r>
      <w:r w:rsidRPr="00D2531D">
        <w:rPr>
          <w:rFonts w:ascii="Arial" w:hAnsi="Arial"/>
          <w:sz w:val="24"/>
        </w:rPr>
        <w:t>Ecco come San Paolo aveva detto ciò che l’Apostolo Giovanni dice nella più semplice delle frasi.</w:t>
      </w:r>
    </w:p>
    <w:p w14:paraId="467A4C91" w14:textId="42A2EED2"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Se dunque c’è qualche consolazione in Cristo, se c’è qualche conforto, frutto della carità, se c’è qualche comunione di spirito, se ci sono sentimenti di amore e di compassione, </w:t>
      </w:r>
      <w:r w:rsidR="00C12D74" w:rsidRPr="00324A48">
        <w:rPr>
          <w:rFonts w:ascii="Arial" w:hAnsi="Arial"/>
          <w:i/>
          <w:iCs/>
          <w:sz w:val="24"/>
        </w:rPr>
        <w:t>rendete</w:t>
      </w:r>
      <w:r w:rsidRPr="00324A48">
        <w:rPr>
          <w:rFonts w:ascii="Arial" w:hAnsi="Arial"/>
          <w:i/>
          <w:iCs/>
          <w:sz w:val="24"/>
        </w:rPr>
        <w:t xml:space="preserve"> piena la mia gioia con un medesimo sentire e con la stessa carità, rimanendo unanimi e concordi. </w:t>
      </w:r>
      <w:r w:rsidR="00C12D74" w:rsidRPr="00324A48">
        <w:rPr>
          <w:rFonts w:ascii="Arial" w:hAnsi="Arial"/>
          <w:i/>
          <w:iCs/>
          <w:sz w:val="24"/>
        </w:rPr>
        <w:t>Non</w:t>
      </w:r>
      <w:r w:rsidRPr="00324A48">
        <w:rPr>
          <w:rFonts w:ascii="Arial" w:hAnsi="Arial"/>
          <w:i/>
          <w:iCs/>
          <w:sz w:val="24"/>
        </w:rPr>
        <w:t xml:space="preserve"> fate nulla per rivalità o vanagloria, ma ciascuno di voi, con tutta umiltà, consideri gli altri superiori a se stesso. </w:t>
      </w:r>
      <w:r w:rsidR="00C12D74" w:rsidRPr="00324A48">
        <w:rPr>
          <w:rFonts w:ascii="Arial" w:hAnsi="Arial"/>
          <w:i/>
          <w:iCs/>
          <w:sz w:val="24"/>
        </w:rPr>
        <w:t>Ciascuno</w:t>
      </w:r>
      <w:r w:rsidRPr="00324A48">
        <w:rPr>
          <w:rFonts w:ascii="Arial" w:hAnsi="Arial"/>
          <w:i/>
          <w:iCs/>
          <w:sz w:val="24"/>
        </w:rPr>
        <w:t xml:space="preserve"> non cerchi l’interesse proprio, ma anche quello degli altri.</w:t>
      </w:r>
    </w:p>
    <w:p w14:paraId="5DF9667E" w14:textId="36E6952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Abbiate in voi gli stessi sentimenti di Cristo Gesù:</w:t>
      </w:r>
      <w:r w:rsidR="00C12D74">
        <w:rPr>
          <w:rFonts w:ascii="Arial" w:hAnsi="Arial"/>
          <w:i/>
          <w:iCs/>
          <w:sz w:val="24"/>
        </w:rPr>
        <w:t xml:space="preserve"> </w:t>
      </w:r>
      <w:r w:rsidRPr="00324A48">
        <w:rPr>
          <w:rFonts w:ascii="Arial" w:hAnsi="Arial"/>
          <w:i/>
          <w:iCs/>
          <w:sz w:val="24"/>
        </w:rPr>
        <w:t>egli, pur essendo nella condizione di Dio,</w:t>
      </w:r>
      <w:r w:rsidR="00C12D74">
        <w:rPr>
          <w:rFonts w:ascii="Arial" w:hAnsi="Arial"/>
          <w:i/>
          <w:iCs/>
          <w:sz w:val="24"/>
        </w:rPr>
        <w:t xml:space="preserve"> </w:t>
      </w:r>
      <w:r w:rsidRPr="00324A48">
        <w:rPr>
          <w:rFonts w:ascii="Arial" w:hAnsi="Arial"/>
          <w:i/>
          <w:iCs/>
          <w:sz w:val="24"/>
        </w:rPr>
        <w:t>non ritenne un privilegio l’essere come Dio,</w:t>
      </w:r>
      <w:r w:rsidR="00C12D74">
        <w:rPr>
          <w:rFonts w:ascii="Arial" w:hAnsi="Arial"/>
          <w:i/>
          <w:iCs/>
          <w:sz w:val="24"/>
        </w:rPr>
        <w:t xml:space="preserve"> </w:t>
      </w:r>
      <w:r w:rsidRPr="00324A48">
        <w:rPr>
          <w:rFonts w:ascii="Arial" w:hAnsi="Arial"/>
          <w:i/>
          <w:iCs/>
          <w:sz w:val="24"/>
        </w:rPr>
        <w:t>ma svuotò se stesso</w:t>
      </w:r>
      <w:r w:rsidR="00C12D74">
        <w:rPr>
          <w:rFonts w:ascii="Arial" w:hAnsi="Arial"/>
          <w:i/>
          <w:iCs/>
          <w:sz w:val="24"/>
        </w:rPr>
        <w:t xml:space="preserve"> </w:t>
      </w:r>
      <w:r w:rsidRPr="00324A48">
        <w:rPr>
          <w:rFonts w:ascii="Arial" w:hAnsi="Arial"/>
          <w:i/>
          <w:iCs/>
          <w:sz w:val="24"/>
        </w:rPr>
        <w:t>assumendo una condizione di servo,</w:t>
      </w:r>
      <w:r w:rsidR="00C12D74">
        <w:rPr>
          <w:rFonts w:ascii="Arial" w:hAnsi="Arial"/>
          <w:i/>
          <w:iCs/>
          <w:sz w:val="24"/>
        </w:rPr>
        <w:t xml:space="preserve"> </w:t>
      </w:r>
      <w:r w:rsidRPr="00324A48">
        <w:rPr>
          <w:rFonts w:ascii="Arial" w:hAnsi="Arial"/>
          <w:i/>
          <w:iCs/>
          <w:sz w:val="24"/>
        </w:rPr>
        <w:t>diventando simile agli uomini.</w:t>
      </w:r>
      <w:r w:rsidR="00C12D74">
        <w:rPr>
          <w:rFonts w:ascii="Arial" w:hAnsi="Arial"/>
          <w:i/>
          <w:iCs/>
          <w:sz w:val="24"/>
        </w:rPr>
        <w:t xml:space="preserve"> </w:t>
      </w:r>
      <w:r w:rsidRPr="00324A48">
        <w:rPr>
          <w:rFonts w:ascii="Arial" w:hAnsi="Arial"/>
          <w:i/>
          <w:iCs/>
          <w:sz w:val="24"/>
        </w:rPr>
        <w:t>Dall’aspetto riconosciuto come uomo,</w:t>
      </w:r>
      <w:r w:rsidR="00C12D74">
        <w:rPr>
          <w:rFonts w:ascii="Arial" w:hAnsi="Arial"/>
          <w:i/>
          <w:iCs/>
          <w:sz w:val="24"/>
        </w:rPr>
        <w:t xml:space="preserve"> </w:t>
      </w:r>
      <w:r w:rsidRPr="00324A48">
        <w:rPr>
          <w:rFonts w:ascii="Arial" w:hAnsi="Arial"/>
          <w:i/>
          <w:iCs/>
          <w:sz w:val="24"/>
        </w:rPr>
        <w:t>umiliò se stesso</w:t>
      </w:r>
      <w:r w:rsidR="00C12D74">
        <w:rPr>
          <w:rFonts w:ascii="Arial" w:hAnsi="Arial"/>
          <w:i/>
          <w:iCs/>
          <w:sz w:val="24"/>
        </w:rPr>
        <w:t xml:space="preserve"> </w:t>
      </w:r>
      <w:r w:rsidRPr="00324A48">
        <w:rPr>
          <w:rFonts w:ascii="Arial" w:hAnsi="Arial"/>
          <w:i/>
          <w:iCs/>
          <w:sz w:val="24"/>
        </w:rPr>
        <w:t>facendosi obbediente fino alla morte</w:t>
      </w:r>
      <w:r w:rsidR="00C12D74">
        <w:rPr>
          <w:rFonts w:ascii="Arial" w:hAnsi="Arial"/>
          <w:i/>
          <w:iCs/>
          <w:sz w:val="24"/>
        </w:rPr>
        <w:t xml:space="preserve"> </w:t>
      </w:r>
      <w:r w:rsidRPr="00324A48">
        <w:rPr>
          <w:rFonts w:ascii="Arial" w:hAnsi="Arial"/>
          <w:i/>
          <w:iCs/>
          <w:sz w:val="24"/>
        </w:rPr>
        <w:t>e a una morte di croce.</w:t>
      </w:r>
      <w:r w:rsidR="00C12D74">
        <w:rPr>
          <w:rFonts w:ascii="Arial" w:hAnsi="Arial"/>
          <w:i/>
          <w:iCs/>
          <w:sz w:val="24"/>
        </w:rPr>
        <w:t xml:space="preserve"> </w:t>
      </w:r>
      <w:r w:rsidRPr="00324A48">
        <w:rPr>
          <w:rFonts w:ascii="Arial" w:hAnsi="Arial"/>
          <w:i/>
          <w:iCs/>
          <w:sz w:val="24"/>
        </w:rPr>
        <w:t>Per questo Dio lo esaltò</w:t>
      </w:r>
      <w:r w:rsidR="00C12D74">
        <w:rPr>
          <w:rFonts w:ascii="Arial" w:hAnsi="Arial"/>
          <w:i/>
          <w:iCs/>
          <w:sz w:val="24"/>
        </w:rPr>
        <w:t xml:space="preserve"> </w:t>
      </w:r>
      <w:r w:rsidRPr="00324A48">
        <w:rPr>
          <w:rFonts w:ascii="Arial" w:hAnsi="Arial"/>
          <w:i/>
          <w:iCs/>
          <w:sz w:val="24"/>
        </w:rPr>
        <w:t>e gli donò il nome</w:t>
      </w:r>
      <w:r w:rsidR="00C12D74">
        <w:rPr>
          <w:rFonts w:ascii="Arial" w:hAnsi="Arial"/>
          <w:i/>
          <w:iCs/>
          <w:sz w:val="24"/>
        </w:rPr>
        <w:t xml:space="preserve"> </w:t>
      </w:r>
      <w:r w:rsidRPr="00324A48">
        <w:rPr>
          <w:rFonts w:ascii="Arial" w:hAnsi="Arial"/>
          <w:i/>
          <w:iCs/>
          <w:sz w:val="24"/>
        </w:rPr>
        <w:t>che è al di sopra di ogni nome,</w:t>
      </w:r>
      <w:r w:rsidR="00C12D74">
        <w:rPr>
          <w:rFonts w:ascii="Arial" w:hAnsi="Arial"/>
          <w:i/>
          <w:iCs/>
          <w:sz w:val="24"/>
        </w:rPr>
        <w:t xml:space="preserve"> </w:t>
      </w:r>
      <w:r w:rsidRPr="00324A48">
        <w:rPr>
          <w:rFonts w:ascii="Arial" w:hAnsi="Arial"/>
          <w:i/>
          <w:iCs/>
          <w:sz w:val="24"/>
        </w:rPr>
        <w:t>perché nel nome di Gesù</w:t>
      </w:r>
      <w:r w:rsidR="00C12D74">
        <w:rPr>
          <w:rFonts w:ascii="Arial" w:hAnsi="Arial"/>
          <w:i/>
          <w:iCs/>
          <w:sz w:val="24"/>
        </w:rPr>
        <w:t xml:space="preserve"> </w:t>
      </w:r>
      <w:r w:rsidRPr="00324A48">
        <w:rPr>
          <w:rFonts w:ascii="Arial" w:hAnsi="Arial"/>
          <w:i/>
          <w:iCs/>
          <w:sz w:val="24"/>
        </w:rPr>
        <w:t>ogni ginocchio si pieghi</w:t>
      </w:r>
      <w:r w:rsidR="00C12D74">
        <w:rPr>
          <w:rFonts w:ascii="Arial" w:hAnsi="Arial"/>
          <w:i/>
          <w:iCs/>
          <w:sz w:val="24"/>
        </w:rPr>
        <w:t xml:space="preserve"> </w:t>
      </w:r>
      <w:r w:rsidRPr="00324A48">
        <w:rPr>
          <w:rFonts w:ascii="Arial" w:hAnsi="Arial"/>
          <w:i/>
          <w:iCs/>
          <w:sz w:val="24"/>
        </w:rPr>
        <w:t>nei cieli, sulla terra e sotto terra,</w:t>
      </w:r>
      <w:r w:rsidR="00C12D74">
        <w:rPr>
          <w:rFonts w:ascii="Arial" w:hAnsi="Arial"/>
          <w:i/>
          <w:iCs/>
          <w:sz w:val="24"/>
        </w:rPr>
        <w:t xml:space="preserve"> </w:t>
      </w:r>
      <w:r w:rsidRPr="00324A48">
        <w:rPr>
          <w:rFonts w:ascii="Arial" w:hAnsi="Arial"/>
          <w:i/>
          <w:iCs/>
          <w:sz w:val="24"/>
        </w:rPr>
        <w:t>e ogni lingua proclami:</w:t>
      </w:r>
      <w:r w:rsidR="00C12D74">
        <w:rPr>
          <w:rFonts w:ascii="Arial" w:hAnsi="Arial"/>
          <w:i/>
          <w:iCs/>
          <w:sz w:val="24"/>
        </w:rPr>
        <w:t xml:space="preserve"> </w:t>
      </w:r>
      <w:r w:rsidRPr="00324A48">
        <w:rPr>
          <w:rFonts w:ascii="Arial" w:hAnsi="Arial"/>
          <w:i/>
          <w:iCs/>
          <w:sz w:val="24"/>
        </w:rPr>
        <w:t>«Gesù Cristo è Signore!»,</w:t>
      </w:r>
      <w:r w:rsidR="00C12D74">
        <w:rPr>
          <w:rFonts w:ascii="Arial" w:hAnsi="Arial"/>
          <w:i/>
          <w:iCs/>
          <w:sz w:val="24"/>
        </w:rPr>
        <w:t xml:space="preserve"> </w:t>
      </w:r>
      <w:r w:rsidRPr="00324A48">
        <w:rPr>
          <w:rFonts w:ascii="Arial" w:hAnsi="Arial"/>
          <w:i/>
          <w:iCs/>
          <w:sz w:val="24"/>
        </w:rPr>
        <w:t>a gloria di Dio Padre.</w:t>
      </w:r>
    </w:p>
    <w:p w14:paraId="73A17DDB" w14:textId="685C128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Quindi, miei cari, voi che siete stati sempre obbedienti, non solo quando ero presente ma molto più ora che sono lontano, dedicatevi alla vostra salvezza con rispetto e timore. </w:t>
      </w:r>
      <w:r w:rsidR="00C12D74" w:rsidRPr="00324A48">
        <w:rPr>
          <w:rFonts w:ascii="Arial" w:hAnsi="Arial"/>
          <w:i/>
          <w:iCs/>
          <w:sz w:val="24"/>
        </w:rPr>
        <w:t>È</w:t>
      </w:r>
      <w:r w:rsidRPr="00324A48">
        <w:rPr>
          <w:rFonts w:ascii="Arial" w:hAnsi="Arial"/>
          <w:i/>
          <w:iCs/>
          <w:sz w:val="24"/>
        </w:rPr>
        <w:t xml:space="preserve"> Dio infatti che suscita in voi il volere e l’operare secondo il suo disegno d’amore. </w:t>
      </w:r>
      <w:r w:rsidR="00C12D74" w:rsidRPr="00324A48">
        <w:rPr>
          <w:rFonts w:ascii="Arial" w:hAnsi="Arial"/>
          <w:i/>
          <w:iCs/>
          <w:sz w:val="24"/>
        </w:rPr>
        <w:t>Fate</w:t>
      </w:r>
      <w:r w:rsidRPr="00324A48">
        <w:rPr>
          <w:rFonts w:ascii="Arial" w:hAnsi="Arial"/>
          <w:i/>
          <w:iCs/>
          <w:sz w:val="24"/>
        </w:rPr>
        <w:t xml:space="preserve"> tutto senza mormorare e senza esitare, </w:t>
      </w:r>
      <w:r w:rsidR="00C12D74" w:rsidRPr="00324A48">
        <w:rPr>
          <w:rFonts w:ascii="Arial" w:hAnsi="Arial"/>
          <w:i/>
          <w:iCs/>
          <w:sz w:val="24"/>
        </w:rPr>
        <w:t>per</w:t>
      </w:r>
      <w:r w:rsidRPr="00324A48">
        <w:rPr>
          <w:rFonts w:ascii="Arial" w:hAnsi="Arial"/>
          <w:i/>
          <w:iCs/>
          <w:sz w:val="24"/>
        </w:rPr>
        <w:t xml:space="preserve"> essere irreprensibili e puri, figli di Dio innocenti in mezzo a una generazione malvagia e perversa. In mezzo a loro voi risplendete come astri nel mondo, </w:t>
      </w:r>
      <w:r w:rsidR="00C12D74" w:rsidRPr="00324A48">
        <w:rPr>
          <w:rFonts w:ascii="Arial" w:hAnsi="Arial"/>
          <w:i/>
          <w:iCs/>
          <w:sz w:val="24"/>
        </w:rPr>
        <w:t>tenendo</w:t>
      </w:r>
      <w:r w:rsidRPr="00324A48">
        <w:rPr>
          <w:rFonts w:ascii="Arial" w:hAnsi="Arial"/>
          <w:i/>
          <w:iCs/>
          <w:sz w:val="24"/>
        </w:rPr>
        <w:t xml:space="preserve"> salda la parola di vita. Così nel giorno di Cristo io potrò vantarmi di non aver corso invano, né invano aver faticato. </w:t>
      </w:r>
      <w:r w:rsidR="00C12D74" w:rsidRPr="00324A48">
        <w:rPr>
          <w:rFonts w:ascii="Arial" w:hAnsi="Arial"/>
          <w:i/>
          <w:iCs/>
          <w:sz w:val="24"/>
        </w:rPr>
        <w:t>Ma</w:t>
      </w:r>
      <w:r w:rsidRPr="00324A48">
        <w:rPr>
          <w:rFonts w:ascii="Arial" w:hAnsi="Arial"/>
          <w:i/>
          <w:iCs/>
          <w:sz w:val="24"/>
        </w:rPr>
        <w:t xml:space="preserve">, anche se io devo essere versato sul sacrificio e sull’offerta della vostra fede, sono contento e </w:t>
      </w:r>
      <w:r w:rsidRPr="00324A48">
        <w:rPr>
          <w:rFonts w:ascii="Arial" w:hAnsi="Arial"/>
          <w:i/>
          <w:iCs/>
          <w:sz w:val="24"/>
        </w:rPr>
        <w:lastRenderedPageBreak/>
        <w:t>ne godo con tutti voi. Allo stesso modo anche voi godetene e rallegratevi con me. (Fil 2,1-18).</w:t>
      </w:r>
    </w:p>
    <w:p w14:paraId="6F4942ED" w14:textId="43E51E55" w:rsidR="00D2531D" w:rsidRDefault="00D2531D" w:rsidP="00D2531D">
      <w:pPr>
        <w:spacing w:after="120"/>
        <w:jc w:val="both"/>
        <w:rPr>
          <w:rFonts w:ascii="Arial" w:hAnsi="Arial"/>
          <w:sz w:val="24"/>
        </w:rPr>
      </w:pPr>
      <w:r w:rsidRPr="00D2531D">
        <w:rPr>
          <w:rFonts w:ascii="Arial" w:hAnsi="Arial"/>
          <w:sz w:val="24"/>
        </w:rPr>
        <w:t>Non si può amare, non si può servire se non si depongono tutte le vesti di cui ci si è ricoperti e di cui ci si copre ogni giorno.</w:t>
      </w:r>
      <w:r w:rsidR="00C12D74">
        <w:rPr>
          <w:rFonts w:ascii="Arial" w:hAnsi="Arial"/>
          <w:sz w:val="24"/>
        </w:rPr>
        <w:t xml:space="preserve"> </w:t>
      </w:r>
      <w:r w:rsidRPr="00D2531D">
        <w:rPr>
          <w:rFonts w:ascii="Arial" w:hAnsi="Arial"/>
          <w:sz w:val="24"/>
        </w:rPr>
        <w:t>Gesù quando detta al dottore della Legge la regola dell’amore del prossimo ci indica due vesti da cui ci dobbiamo sempre svestire: quella del sacerdote e l’altra del levita.</w:t>
      </w:r>
    </w:p>
    <w:p w14:paraId="28F0D6CB" w14:textId="5C2369BB"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Ed ecco, un dottore della Legge si alzò per metterlo alla prova e chiese: «Maestro, che cosa devo fare per ereditare la vita eterna?». </w:t>
      </w:r>
      <w:r w:rsidR="00C12D74" w:rsidRPr="00324A48">
        <w:rPr>
          <w:rFonts w:ascii="Arial" w:hAnsi="Arial"/>
          <w:i/>
          <w:iCs/>
          <w:sz w:val="24"/>
        </w:rPr>
        <w:t>Gesù</w:t>
      </w:r>
      <w:r w:rsidRPr="00324A48">
        <w:rPr>
          <w:rFonts w:ascii="Arial" w:hAnsi="Arial"/>
          <w:i/>
          <w:iCs/>
          <w:sz w:val="24"/>
        </w:rPr>
        <w:t xml:space="preserve"> gli disse: «Che cosa sta scritto nella Legge? Come leggi?». </w:t>
      </w:r>
      <w:r w:rsidR="00C12D74" w:rsidRPr="00324A48">
        <w:rPr>
          <w:rFonts w:ascii="Arial" w:hAnsi="Arial"/>
          <w:i/>
          <w:iCs/>
          <w:sz w:val="24"/>
        </w:rPr>
        <w:t>Costui</w:t>
      </w:r>
      <w:r w:rsidRPr="00324A48">
        <w:rPr>
          <w:rFonts w:ascii="Arial" w:hAnsi="Arial"/>
          <w:i/>
          <w:iCs/>
          <w:sz w:val="24"/>
        </w:rPr>
        <w:t xml:space="preserve"> rispose: «Amerai il Signore tuo Dio con tutto il tuo cuore, con tutta la tua anima, con tutta la tua forza e con tutta la tua mente, e il tuo prossimo come te stesso». </w:t>
      </w:r>
      <w:r w:rsidR="00C12D74" w:rsidRPr="00324A48">
        <w:rPr>
          <w:rFonts w:ascii="Arial" w:hAnsi="Arial"/>
          <w:i/>
          <w:iCs/>
          <w:sz w:val="24"/>
        </w:rPr>
        <w:t>Gli</w:t>
      </w:r>
      <w:r w:rsidRPr="00324A48">
        <w:rPr>
          <w:rFonts w:ascii="Arial" w:hAnsi="Arial"/>
          <w:i/>
          <w:iCs/>
          <w:sz w:val="24"/>
        </w:rPr>
        <w:t xml:space="preserve"> disse: «Hai risposto bene; fa’ questo e vivrai».</w:t>
      </w:r>
    </w:p>
    <w:p w14:paraId="0781644A" w14:textId="47ED2D29"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Ma</w:t>
      </w:r>
      <w:r w:rsidR="00324A48" w:rsidRPr="00324A48">
        <w:rPr>
          <w:rFonts w:ascii="Arial" w:hAnsi="Arial"/>
          <w:i/>
          <w:iCs/>
          <w:sz w:val="24"/>
        </w:rPr>
        <w:t xml:space="preserve"> quello, volendo giustificarsi, disse a Gesù: «E chi è mio prossimo?». </w:t>
      </w:r>
      <w:r w:rsidRPr="00324A48">
        <w:rPr>
          <w:rFonts w:ascii="Arial" w:hAnsi="Arial"/>
          <w:i/>
          <w:iCs/>
          <w:sz w:val="24"/>
        </w:rPr>
        <w:t>Gesù</w:t>
      </w:r>
      <w:r w:rsidR="00324A48" w:rsidRPr="00324A48">
        <w:rPr>
          <w:rFonts w:ascii="Arial" w:hAnsi="Arial"/>
          <w:i/>
          <w:iCs/>
          <w:sz w:val="24"/>
        </w:rPr>
        <w:t xml:space="preserve"> riprese: «Un uomo scendeva da Gerusalemme a Gerico e cadde nelle mani dei briganti, che gli portarono via tutto, lo percossero a sangue e se ne andarono, lasciandolo mezzo morto. </w:t>
      </w:r>
      <w:r w:rsidRPr="00324A48">
        <w:rPr>
          <w:rFonts w:ascii="Arial" w:hAnsi="Arial"/>
          <w:i/>
          <w:iCs/>
          <w:sz w:val="24"/>
        </w:rPr>
        <w:t>Per</w:t>
      </w:r>
      <w:r w:rsidR="00324A48" w:rsidRPr="00324A48">
        <w:rPr>
          <w:rFonts w:ascii="Arial" w:hAnsi="Arial"/>
          <w:i/>
          <w:iCs/>
          <w:sz w:val="24"/>
        </w:rPr>
        <w:t xml:space="preserve"> caso, un sacerdote scendeva per quella medesima strada e, quando lo vide, passò oltre. </w:t>
      </w:r>
      <w:r w:rsidRPr="00324A48">
        <w:rPr>
          <w:rFonts w:ascii="Arial" w:hAnsi="Arial"/>
          <w:i/>
          <w:iCs/>
          <w:sz w:val="24"/>
        </w:rPr>
        <w:t>Anche</w:t>
      </w:r>
      <w:r w:rsidR="00324A48" w:rsidRPr="00324A48">
        <w:rPr>
          <w:rFonts w:ascii="Arial" w:hAnsi="Arial"/>
          <w:i/>
          <w:iCs/>
          <w:sz w:val="24"/>
        </w:rPr>
        <w:t xml:space="preserve"> un levita, giunto in quel luogo, vide e passò oltre. </w:t>
      </w:r>
      <w:r w:rsidRPr="00324A48">
        <w:rPr>
          <w:rFonts w:ascii="Arial" w:hAnsi="Arial"/>
          <w:i/>
          <w:iCs/>
          <w:sz w:val="24"/>
        </w:rPr>
        <w:t>Invece</w:t>
      </w:r>
      <w:r w:rsidR="00324A48" w:rsidRPr="00324A48">
        <w:rPr>
          <w:rFonts w:ascii="Arial" w:hAnsi="Arial"/>
          <w:i/>
          <w:iCs/>
          <w:sz w:val="24"/>
        </w:rPr>
        <w:t xml:space="preserve"> un Samaritano, che era in viaggio, passandogli accanto, vide e ne ebbe compassione. </w:t>
      </w:r>
      <w:r w:rsidRPr="00324A48">
        <w:rPr>
          <w:rFonts w:ascii="Arial" w:hAnsi="Arial"/>
          <w:i/>
          <w:iCs/>
          <w:sz w:val="24"/>
        </w:rPr>
        <w:t>Gli</w:t>
      </w:r>
      <w:r w:rsidR="00324A48" w:rsidRPr="00324A48">
        <w:rPr>
          <w:rFonts w:ascii="Arial" w:hAnsi="Arial"/>
          <w:i/>
          <w:iCs/>
          <w:sz w:val="24"/>
        </w:rPr>
        <w:t xml:space="preserve"> si fece vicino, gli fasciò le ferite, versandovi olio e vino; poi lo caricò sulla sua cavalcatura, lo portò in un albergo e si prese cura di lui. </w:t>
      </w:r>
      <w:r w:rsidRPr="00324A48">
        <w:rPr>
          <w:rFonts w:ascii="Arial" w:hAnsi="Arial"/>
          <w:i/>
          <w:iCs/>
          <w:sz w:val="24"/>
        </w:rPr>
        <w:t>Il</w:t>
      </w:r>
      <w:r w:rsidR="00324A48" w:rsidRPr="00324A48">
        <w:rPr>
          <w:rFonts w:ascii="Arial" w:hAnsi="Arial"/>
          <w:i/>
          <w:iCs/>
          <w:sz w:val="24"/>
        </w:rPr>
        <w:t xml:space="preserve"> giorno seguente, tirò fuori due denari e li diede all’albergatore, dicendo: “Abbi cura di lui; ciò che spenderai in più, te lo pagherò al mio ritorno”. </w:t>
      </w:r>
      <w:r w:rsidRPr="00324A48">
        <w:rPr>
          <w:rFonts w:ascii="Arial" w:hAnsi="Arial"/>
          <w:i/>
          <w:iCs/>
          <w:sz w:val="24"/>
        </w:rPr>
        <w:t>Chi</w:t>
      </w:r>
      <w:r w:rsidR="00324A48" w:rsidRPr="00324A48">
        <w:rPr>
          <w:rFonts w:ascii="Arial" w:hAnsi="Arial"/>
          <w:i/>
          <w:iCs/>
          <w:sz w:val="24"/>
        </w:rPr>
        <w:t xml:space="preserve"> di questi tre ti sembra sia stato prossimo di colui che è caduto nelle mani dei briganti?». Quello rispose: «Chi ha avuto compassione di lui». Gesù gli disse: «Va’ e anche tu fa’ così». (Lc 10,25-37).</w:t>
      </w:r>
    </w:p>
    <w:p w14:paraId="196ED4B9" w14:textId="6BF53581" w:rsidR="00D2531D" w:rsidRPr="00D2531D" w:rsidRDefault="00D2531D" w:rsidP="00D2531D">
      <w:pPr>
        <w:spacing w:after="120"/>
        <w:jc w:val="both"/>
        <w:rPr>
          <w:rFonts w:ascii="Arial" w:hAnsi="Arial"/>
          <w:sz w:val="24"/>
        </w:rPr>
      </w:pPr>
      <w:r w:rsidRPr="00D2531D">
        <w:rPr>
          <w:rFonts w:ascii="Arial" w:hAnsi="Arial"/>
          <w:sz w:val="24"/>
        </w:rPr>
        <w:t>Oggi sono infinite le vesti che coprono l’uomo. Eccone alcune sofisticate e moderne: la veste del razzismo, dell’odio, della violenza, dell’inimicizia, della delinquenza, dell’arroganza, della prepotenza, dell’usura, del ricatto, del terrore, del pizzo, dello sfruttamento, della pigrizia, dell’irresponsabilità, della superbia, dell’invidia, della gelosia, della ricerca della propria gloria, della paura.</w:t>
      </w:r>
      <w:r w:rsidR="00C12D74">
        <w:rPr>
          <w:rFonts w:ascii="Arial" w:hAnsi="Arial"/>
          <w:sz w:val="24"/>
        </w:rPr>
        <w:t xml:space="preserve"> </w:t>
      </w:r>
      <w:r w:rsidRPr="00D2531D">
        <w:rPr>
          <w:rFonts w:ascii="Arial" w:hAnsi="Arial"/>
          <w:sz w:val="24"/>
        </w:rPr>
        <w:t>C’è una veste tutta attuale ed è quella del rifiuto dell’altro perché diverso da noi. Ci sono poi le molteplici vesti religiose di cui ci dovremmo svestire se vogliamo servire come Cristo ha servito.</w:t>
      </w:r>
      <w:r w:rsidR="00C12D74">
        <w:rPr>
          <w:rFonts w:ascii="Arial" w:hAnsi="Arial"/>
          <w:sz w:val="24"/>
        </w:rPr>
        <w:t xml:space="preserve"> </w:t>
      </w:r>
      <w:r w:rsidRPr="00D2531D">
        <w:rPr>
          <w:rFonts w:ascii="Arial" w:hAnsi="Arial"/>
          <w:sz w:val="24"/>
        </w:rPr>
        <w:t>Infine ci sono le vesti della scienza, della tecnica, dell’arte, della conoscenza, dello studio, della ricerca, dell’invenzione.</w:t>
      </w:r>
      <w:r w:rsidR="00C12D74">
        <w:rPr>
          <w:rFonts w:ascii="Arial" w:hAnsi="Arial"/>
          <w:sz w:val="24"/>
        </w:rPr>
        <w:t xml:space="preserve"> </w:t>
      </w:r>
      <w:r w:rsidRPr="00D2531D">
        <w:rPr>
          <w:rFonts w:ascii="Arial" w:hAnsi="Arial"/>
          <w:sz w:val="24"/>
        </w:rPr>
        <w:t xml:space="preserve">Ognuno potrebbe costruirsi una sua particolare veste che è il suo impedimento ad amare. </w:t>
      </w:r>
    </w:p>
    <w:p w14:paraId="3088AF85" w14:textId="569EEE10" w:rsidR="00D2531D" w:rsidRDefault="00D2531D" w:rsidP="00D2531D">
      <w:pPr>
        <w:spacing w:after="120"/>
        <w:jc w:val="both"/>
        <w:rPr>
          <w:rFonts w:ascii="Arial" w:hAnsi="Arial"/>
          <w:sz w:val="24"/>
        </w:rPr>
      </w:pPr>
      <w:r w:rsidRPr="00D2531D">
        <w:rPr>
          <w:rFonts w:ascii="Arial" w:hAnsi="Arial"/>
          <w:sz w:val="24"/>
        </w:rPr>
        <w:t>Gesù ci chiede una sola veste: quella del servizio e questa veste si chiama umiltà.</w:t>
      </w:r>
      <w:r w:rsidR="00C12D74">
        <w:rPr>
          <w:rFonts w:ascii="Arial" w:hAnsi="Arial"/>
          <w:sz w:val="24"/>
        </w:rPr>
        <w:t xml:space="preserve"> </w:t>
      </w:r>
      <w:r w:rsidRPr="00D2531D">
        <w:rPr>
          <w:rFonts w:ascii="Arial" w:hAnsi="Arial"/>
          <w:sz w:val="24"/>
        </w:rPr>
        <w:t xml:space="preserve">Gesù si veste della sua divinità non per natura. Per natura rimane in eterno di Dio. Si veste per volontà. Per volontà si fa </w:t>
      </w:r>
      <w:r w:rsidRPr="00D2531D">
        <w:rPr>
          <w:rFonts w:ascii="Arial" w:hAnsi="Arial"/>
          <w:i/>
          <w:sz w:val="24"/>
        </w:rPr>
        <w:t>“non Dio”</w:t>
      </w:r>
      <w:r w:rsidRPr="00D2531D">
        <w:rPr>
          <w:rFonts w:ascii="Arial" w:hAnsi="Arial"/>
          <w:sz w:val="24"/>
        </w:rPr>
        <w:t xml:space="preserve">, </w:t>
      </w:r>
      <w:r w:rsidRPr="00D2531D">
        <w:rPr>
          <w:rFonts w:ascii="Arial" w:hAnsi="Arial"/>
          <w:i/>
          <w:sz w:val="24"/>
        </w:rPr>
        <w:t>“non Signore”</w:t>
      </w:r>
      <w:r w:rsidRPr="00D2531D">
        <w:rPr>
          <w:rFonts w:ascii="Arial" w:hAnsi="Arial"/>
          <w:sz w:val="24"/>
        </w:rPr>
        <w:t xml:space="preserve">, </w:t>
      </w:r>
      <w:r w:rsidRPr="00D2531D">
        <w:rPr>
          <w:rFonts w:ascii="Arial" w:hAnsi="Arial"/>
          <w:i/>
          <w:sz w:val="24"/>
        </w:rPr>
        <w:t>“non Padrone”</w:t>
      </w:r>
      <w:r w:rsidRPr="00D2531D">
        <w:rPr>
          <w:rFonts w:ascii="Arial" w:hAnsi="Arial"/>
          <w:sz w:val="24"/>
        </w:rPr>
        <w:t xml:space="preserve">, </w:t>
      </w:r>
      <w:r w:rsidRPr="00D2531D">
        <w:rPr>
          <w:rFonts w:ascii="Arial" w:hAnsi="Arial"/>
          <w:i/>
          <w:sz w:val="24"/>
        </w:rPr>
        <w:t>“non Re”</w:t>
      </w:r>
      <w:r w:rsidRPr="00D2531D">
        <w:rPr>
          <w:rFonts w:ascii="Arial" w:hAnsi="Arial"/>
          <w:sz w:val="24"/>
        </w:rPr>
        <w:t xml:space="preserve">, </w:t>
      </w:r>
      <w:r w:rsidRPr="00D2531D">
        <w:rPr>
          <w:rFonts w:ascii="Arial" w:hAnsi="Arial"/>
          <w:i/>
          <w:sz w:val="24"/>
        </w:rPr>
        <w:t>“non Maestro”</w:t>
      </w:r>
      <w:r w:rsidRPr="00D2531D">
        <w:rPr>
          <w:rFonts w:ascii="Arial" w:hAnsi="Arial"/>
          <w:sz w:val="24"/>
        </w:rPr>
        <w:t xml:space="preserve">, </w:t>
      </w:r>
      <w:r w:rsidRPr="00D2531D">
        <w:rPr>
          <w:rFonts w:ascii="Arial" w:hAnsi="Arial"/>
          <w:i/>
          <w:sz w:val="24"/>
        </w:rPr>
        <w:t>“non Capo”</w:t>
      </w:r>
      <w:r w:rsidRPr="00D2531D">
        <w:rPr>
          <w:rFonts w:ascii="Arial" w:hAnsi="Arial"/>
          <w:sz w:val="24"/>
        </w:rPr>
        <w:t>.</w:t>
      </w:r>
      <w:r w:rsidR="002E5F86">
        <w:rPr>
          <w:rFonts w:ascii="Arial" w:hAnsi="Arial"/>
          <w:sz w:val="24"/>
        </w:rPr>
        <w:t xml:space="preserve"> </w:t>
      </w:r>
      <w:r w:rsidRPr="00D2531D">
        <w:rPr>
          <w:rFonts w:ascii="Arial" w:hAnsi="Arial"/>
          <w:sz w:val="24"/>
        </w:rPr>
        <w:t>Per volontà il Dio, il Signore, il Padrone, il Re, il Maestro, il Capo si fa il servo dei suoi discepoli. Possiamo dire che in questo istante si compie il mistero dell’Incarnazione per Gesù.</w:t>
      </w:r>
      <w:r w:rsidR="00C12D74">
        <w:rPr>
          <w:rFonts w:ascii="Arial" w:hAnsi="Arial"/>
          <w:sz w:val="24"/>
        </w:rPr>
        <w:t xml:space="preserve"> </w:t>
      </w:r>
      <w:r w:rsidRPr="00D2531D">
        <w:rPr>
          <w:rFonts w:ascii="Arial" w:hAnsi="Arial"/>
          <w:sz w:val="24"/>
        </w:rPr>
        <w:t>Nel seno della Vergine Maria si è fatto carne. Nel Cenacolo, questa sera si fa il servo.</w:t>
      </w:r>
      <w:r w:rsidR="00C12D74">
        <w:rPr>
          <w:rFonts w:ascii="Arial" w:hAnsi="Arial"/>
          <w:sz w:val="24"/>
        </w:rPr>
        <w:t xml:space="preserve"> </w:t>
      </w:r>
      <w:r w:rsidRPr="00D2531D">
        <w:rPr>
          <w:rFonts w:ascii="Arial" w:hAnsi="Arial"/>
          <w:sz w:val="24"/>
        </w:rPr>
        <w:t xml:space="preserve">L’Incarnazione è ora compiuta, è perfetta, ad essa non manca più nulla. Manca </w:t>
      </w:r>
      <w:r w:rsidRPr="00D2531D">
        <w:rPr>
          <w:rFonts w:ascii="Arial" w:hAnsi="Arial"/>
          <w:sz w:val="24"/>
        </w:rPr>
        <w:lastRenderedPageBreak/>
        <w:t>ancora una cosa sola: farsi nutrimento dell’uomo nell’Eucaristia. Farsi sacrificio di salvezza sulla croce. Farsi risurrezione gloriosa nel sepolcro. Farsi ascensione gloriosa al Cielo. Allora il mistero è veramente compiuto.</w:t>
      </w:r>
      <w:r w:rsidR="002E5F86">
        <w:rPr>
          <w:rFonts w:ascii="Arial" w:hAnsi="Arial"/>
          <w:sz w:val="24"/>
        </w:rPr>
        <w:t xml:space="preserve"> </w:t>
      </w:r>
      <w:r w:rsidRPr="00D2531D">
        <w:rPr>
          <w:rFonts w:ascii="Arial" w:hAnsi="Arial"/>
          <w:sz w:val="24"/>
        </w:rPr>
        <w:t>È questa la verità che Gesù ci insegna nel Vangelo secondo Matteo.</w:t>
      </w:r>
    </w:p>
    <w:p w14:paraId="2D116633" w14:textId="5D4037D4"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Venite a me, voi tutti che siete stanchi e oppressi, e io vi darò ristoro. Prendete il mio giogo sopra di voi e imparate da me, che sono mite e umile di cuore, e troverete ristoro per la vostra vita. Il mio giogo infatti è dolce e il mio peso leggero». (Mt 11,28-30).</w:t>
      </w:r>
    </w:p>
    <w:p w14:paraId="469EBD95" w14:textId="74C29F74" w:rsidR="00D2531D" w:rsidRDefault="00D2531D" w:rsidP="00D2531D">
      <w:pPr>
        <w:spacing w:after="120"/>
        <w:jc w:val="both"/>
        <w:rPr>
          <w:rFonts w:ascii="Arial" w:hAnsi="Arial"/>
          <w:sz w:val="24"/>
        </w:rPr>
      </w:pPr>
      <w:r w:rsidRPr="00D2531D">
        <w:rPr>
          <w:rFonts w:ascii="Arial" w:hAnsi="Arial"/>
          <w:sz w:val="24"/>
        </w:rPr>
        <w:t xml:space="preserve">Prende un asciugamano e se lo cinge attorno alla vita: ora Gesù dona concretezza al suo </w:t>
      </w:r>
      <w:r w:rsidRPr="00D2531D">
        <w:rPr>
          <w:rFonts w:ascii="Arial" w:hAnsi="Arial"/>
          <w:i/>
          <w:sz w:val="24"/>
        </w:rPr>
        <w:t>“svestimento”.</w:t>
      </w:r>
      <w:r w:rsidR="00C12D74">
        <w:rPr>
          <w:rFonts w:ascii="Arial" w:hAnsi="Arial"/>
          <w:i/>
          <w:sz w:val="24"/>
        </w:rPr>
        <w:t xml:space="preserve"> </w:t>
      </w:r>
      <w:r w:rsidRPr="00D2531D">
        <w:rPr>
          <w:rFonts w:ascii="Arial" w:hAnsi="Arial"/>
          <w:i/>
          <w:sz w:val="24"/>
        </w:rPr>
        <w:t>“Si sveste”</w:t>
      </w:r>
      <w:r w:rsidRPr="00D2531D">
        <w:rPr>
          <w:rFonts w:ascii="Arial" w:hAnsi="Arial"/>
          <w:sz w:val="24"/>
        </w:rPr>
        <w:t xml:space="preserve"> della sua Signora, </w:t>
      </w:r>
      <w:r w:rsidRPr="00D2531D">
        <w:rPr>
          <w:rFonts w:ascii="Arial" w:hAnsi="Arial"/>
          <w:i/>
          <w:sz w:val="24"/>
        </w:rPr>
        <w:t>“si veste”</w:t>
      </w:r>
      <w:r w:rsidRPr="00D2531D">
        <w:rPr>
          <w:rFonts w:ascii="Arial" w:hAnsi="Arial"/>
          <w:sz w:val="24"/>
        </w:rPr>
        <w:t xml:space="preserve"> da servo.</w:t>
      </w:r>
      <w:r w:rsidR="002E5F86">
        <w:rPr>
          <w:rFonts w:ascii="Arial" w:hAnsi="Arial"/>
          <w:sz w:val="24"/>
        </w:rPr>
        <w:t xml:space="preserve"> </w:t>
      </w:r>
      <w:r w:rsidRPr="00D2531D">
        <w:rPr>
          <w:rFonts w:ascii="Arial" w:hAnsi="Arial"/>
          <w:sz w:val="24"/>
        </w:rPr>
        <w:t>Svestirsi e rivestirsi devono essere una cosa sola.</w:t>
      </w:r>
      <w:r w:rsidR="00C12D74">
        <w:rPr>
          <w:rFonts w:ascii="Arial" w:hAnsi="Arial"/>
          <w:sz w:val="24"/>
        </w:rPr>
        <w:t xml:space="preserve"> </w:t>
      </w:r>
      <w:r w:rsidRPr="00D2531D">
        <w:rPr>
          <w:rFonts w:ascii="Arial" w:hAnsi="Arial"/>
          <w:sz w:val="24"/>
        </w:rPr>
        <w:t>Il fallimento dell’amore cristiano risiede proprio in questo: nel non fare divenire una cosa sola queste due azioni.</w:t>
      </w:r>
      <w:r w:rsidR="00C12D74">
        <w:rPr>
          <w:rFonts w:ascii="Arial" w:hAnsi="Arial"/>
          <w:sz w:val="24"/>
        </w:rPr>
        <w:t xml:space="preserve"> </w:t>
      </w:r>
      <w:r w:rsidRPr="00D2531D">
        <w:rPr>
          <w:rFonts w:ascii="Arial" w:hAnsi="Arial"/>
          <w:sz w:val="24"/>
        </w:rPr>
        <w:t>Un esempio: il cristiano nel battesimo si sveste del mondo, ma poi non si riveste di Cristo.</w:t>
      </w:r>
      <w:r w:rsidR="002E5F86">
        <w:rPr>
          <w:rFonts w:ascii="Arial" w:hAnsi="Arial"/>
          <w:sz w:val="24"/>
        </w:rPr>
        <w:t xml:space="preserve"> </w:t>
      </w:r>
      <w:r w:rsidRPr="00D2531D">
        <w:rPr>
          <w:rFonts w:ascii="Arial" w:hAnsi="Arial"/>
          <w:sz w:val="24"/>
        </w:rPr>
        <w:t>Così anche dicasi del Sacerdote: si spoglia di sé ma poi non si conforma a Cristo Gesù.</w:t>
      </w:r>
      <w:r w:rsidR="00C12D74">
        <w:rPr>
          <w:rFonts w:ascii="Arial" w:hAnsi="Arial"/>
          <w:sz w:val="24"/>
        </w:rPr>
        <w:t xml:space="preserve"> </w:t>
      </w:r>
      <w:r w:rsidRPr="00D2531D">
        <w:rPr>
          <w:rFonts w:ascii="Arial" w:hAnsi="Arial"/>
          <w:sz w:val="24"/>
        </w:rPr>
        <w:t>Questo non portare a compimento le due azioni comporta che a poco a poco il mondo riconquista il cristiano e l’amore di sé si riappropria del Sacerdote.</w:t>
      </w:r>
      <w:r w:rsidR="00C12D74">
        <w:rPr>
          <w:rFonts w:ascii="Arial" w:hAnsi="Arial"/>
          <w:sz w:val="24"/>
        </w:rPr>
        <w:t xml:space="preserve"> </w:t>
      </w:r>
      <w:r w:rsidRPr="00D2531D">
        <w:rPr>
          <w:rFonts w:ascii="Arial" w:hAnsi="Arial"/>
          <w:sz w:val="24"/>
        </w:rPr>
        <w:t>Questa legge vale anche per il Matrimonio e per ogni altro sacramento che celebriamo.</w:t>
      </w:r>
      <w:r w:rsidR="00C12D74">
        <w:rPr>
          <w:rFonts w:ascii="Arial" w:hAnsi="Arial"/>
          <w:sz w:val="24"/>
        </w:rPr>
        <w:t xml:space="preserve"> </w:t>
      </w:r>
      <w:r w:rsidRPr="00D2531D">
        <w:rPr>
          <w:rFonts w:ascii="Arial" w:hAnsi="Arial"/>
          <w:sz w:val="24"/>
        </w:rPr>
        <w:t>Le due azioni: svestirsi e ricoprirsi devono divenire una cosa sola, altrimenti la prima azione perde il suo valore e l’uomo ritorna nella condizione di prima, anzi in una condizione peggiore. Anche questa verità ci insegna Cristo Signore nel suo Vangelo.</w:t>
      </w:r>
    </w:p>
    <w:p w14:paraId="7EFA4628" w14:textId="1ED1D83D"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4889C1F2" w14:textId="73D33EDF" w:rsidR="00D2531D" w:rsidRDefault="00D2531D" w:rsidP="00D2531D">
      <w:pPr>
        <w:spacing w:after="120"/>
        <w:jc w:val="both"/>
        <w:rPr>
          <w:rFonts w:ascii="Arial" w:hAnsi="Arial"/>
          <w:sz w:val="24"/>
        </w:rPr>
      </w:pPr>
      <w:r w:rsidRPr="00D2531D">
        <w:rPr>
          <w:rFonts w:ascii="Arial" w:hAnsi="Arial"/>
          <w:sz w:val="24"/>
        </w:rPr>
        <w:t>Il lavoro pastorale degli Apostoli del Signore non dovrà solamente consistere nella prima azione: quello dello svestirci. Dovrà invece abbracciare tutte e due le azioni, sapendo che è sempre la seconda che dona valore alla prima. La prima senza la seconda rimane senza frutto, anzi diviene una forte occasione di scandalo.</w:t>
      </w:r>
      <w:r w:rsidR="002E5F86">
        <w:rPr>
          <w:rFonts w:ascii="Arial" w:hAnsi="Arial"/>
          <w:sz w:val="24"/>
        </w:rPr>
        <w:t xml:space="preserve"> </w:t>
      </w:r>
      <w:r w:rsidRPr="00D2531D">
        <w:rPr>
          <w:rFonts w:ascii="Arial" w:hAnsi="Arial"/>
          <w:sz w:val="24"/>
        </w:rPr>
        <w:t>Si trasforma in derisione per chi l’ha compiuta.</w:t>
      </w:r>
      <w:r w:rsidR="00C12D74">
        <w:rPr>
          <w:rFonts w:ascii="Arial" w:hAnsi="Arial"/>
          <w:sz w:val="24"/>
        </w:rPr>
        <w:t xml:space="preserve"> </w:t>
      </w:r>
      <w:r w:rsidRPr="00D2531D">
        <w:rPr>
          <w:rFonts w:ascii="Arial" w:hAnsi="Arial"/>
          <w:sz w:val="24"/>
        </w:rPr>
        <w:t>Anche questa verità ci viene insegnata dal Vangelo.</w:t>
      </w:r>
    </w:p>
    <w:p w14:paraId="373ABD5F" w14:textId="2E17A336"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Una folla numerosa andava con lui. Egli si voltò e disse loro: «Se uno viene a me e non mi ama più di quanto ami suo padre, la madre, la moglie, i figli, i fratelli, le sorelle e perfino la propria vita, non può essere mio discepolo. </w:t>
      </w:r>
      <w:r w:rsidR="00C12D74" w:rsidRPr="00324A48">
        <w:rPr>
          <w:rFonts w:ascii="Arial" w:hAnsi="Arial"/>
          <w:i/>
          <w:iCs/>
          <w:sz w:val="24"/>
        </w:rPr>
        <w:t>Colui</w:t>
      </w:r>
      <w:r w:rsidRPr="00324A48">
        <w:rPr>
          <w:rFonts w:ascii="Arial" w:hAnsi="Arial"/>
          <w:i/>
          <w:iCs/>
          <w:sz w:val="24"/>
        </w:rPr>
        <w:t xml:space="preserve"> che non porta la propria croce e non viene dietro a me, non può essere mio discepolo.</w:t>
      </w:r>
    </w:p>
    <w:p w14:paraId="637FBA41" w14:textId="2EA055D5"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Chi</w:t>
      </w:r>
      <w:r w:rsidR="00324A48" w:rsidRPr="00324A48">
        <w:rPr>
          <w:rFonts w:ascii="Arial" w:hAnsi="Arial"/>
          <w:i/>
          <w:iCs/>
          <w:sz w:val="24"/>
        </w:rPr>
        <w:t xml:space="preserve"> di voi, volendo costruire una torre, non siede prima a calcolare la spesa e a vedere se ha i mezzi per portarla a termine? </w:t>
      </w:r>
      <w:r w:rsidRPr="00324A48">
        <w:rPr>
          <w:rFonts w:ascii="Arial" w:hAnsi="Arial"/>
          <w:i/>
          <w:iCs/>
          <w:sz w:val="24"/>
        </w:rPr>
        <w:t>Per</w:t>
      </w:r>
      <w:r w:rsidR="00324A48" w:rsidRPr="00324A48">
        <w:rPr>
          <w:rFonts w:ascii="Arial" w:hAnsi="Arial"/>
          <w:i/>
          <w:iCs/>
          <w:sz w:val="24"/>
        </w:rPr>
        <w:t xml:space="preserve"> evitare che, se getta le fondamenta e non è in grado di finire il lavoro, tutti coloro che vedono comincino a deriderlo, </w:t>
      </w:r>
      <w:r w:rsidRPr="00324A48">
        <w:rPr>
          <w:rFonts w:ascii="Arial" w:hAnsi="Arial"/>
          <w:i/>
          <w:iCs/>
          <w:sz w:val="24"/>
        </w:rPr>
        <w:t>dicendo</w:t>
      </w:r>
      <w:r w:rsidR="00324A48" w:rsidRPr="00324A48">
        <w:rPr>
          <w:rFonts w:ascii="Arial" w:hAnsi="Arial"/>
          <w:i/>
          <w:iCs/>
          <w:sz w:val="24"/>
        </w:rPr>
        <w:t xml:space="preserve">: “Costui ha iniziato a costruire, ma non è stato capace di finire il lavoro”. </w:t>
      </w:r>
      <w:r w:rsidRPr="00324A48">
        <w:rPr>
          <w:rFonts w:ascii="Arial" w:hAnsi="Arial"/>
          <w:i/>
          <w:iCs/>
          <w:sz w:val="24"/>
        </w:rPr>
        <w:t>Oppure</w:t>
      </w:r>
      <w:r w:rsidR="00324A48" w:rsidRPr="00324A48">
        <w:rPr>
          <w:rFonts w:ascii="Arial" w:hAnsi="Arial"/>
          <w:i/>
          <w:iCs/>
          <w:sz w:val="24"/>
        </w:rPr>
        <w:t xml:space="preserve"> quale re, partendo in guerra contro un altro re, non siede prima a esaminare se può affrontare con diecimila uomini chi gli viene incontro con </w:t>
      </w:r>
      <w:r w:rsidR="00324A48" w:rsidRPr="00324A48">
        <w:rPr>
          <w:rFonts w:ascii="Arial" w:hAnsi="Arial"/>
          <w:i/>
          <w:iCs/>
          <w:sz w:val="24"/>
        </w:rPr>
        <w:lastRenderedPageBreak/>
        <w:t xml:space="preserve">ventimila? </w:t>
      </w:r>
      <w:r w:rsidRPr="00324A48">
        <w:rPr>
          <w:rFonts w:ascii="Arial" w:hAnsi="Arial"/>
          <w:i/>
          <w:iCs/>
          <w:sz w:val="24"/>
        </w:rPr>
        <w:t>Se</w:t>
      </w:r>
      <w:r w:rsidR="00324A48" w:rsidRPr="00324A48">
        <w:rPr>
          <w:rFonts w:ascii="Arial" w:hAnsi="Arial"/>
          <w:i/>
          <w:iCs/>
          <w:sz w:val="24"/>
        </w:rPr>
        <w:t xml:space="preserve"> no, mentre l’altro è ancora lontano, gli manda dei messaggeri per chiedere pace. </w:t>
      </w:r>
      <w:r w:rsidRPr="00324A48">
        <w:rPr>
          <w:rFonts w:ascii="Arial" w:hAnsi="Arial"/>
          <w:i/>
          <w:iCs/>
          <w:sz w:val="24"/>
        </w:rPr>
        <w:t>Così</w:t>
      </w:r>
      <w:r w:rsidR="00324A48" w:rsidRPr="00324A48">
        <w:rPr>
          <w:rFonts w:ascii="Arial" w:hAnsi="Arial"/>
          <w:i/>
          <w:iCs/>
          <w:sz w:val="24"/>
        </w:rPr>
        <w:t xml:space="preserve"> chiunque di voi non rinuncia a tutti i suoi averi, non può essere mio discepolo.</w:t>
      </w:r>
    </w:p>
    <w:p w14:paraId="22010AE7" w14:textId="43B1D3C8"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Buona</w:t>
      </w:r>
      <w:r w:rsidR="00324A48" w:rsidRPr="00324A48">
        <w:rPr>
          <w:rFonts w:ascii="Arial" w:hAnsi="Arial"/>
          <w:i/>
          <w:iCs/>
          <w:sz w:val="24"/>
        </w:rPr>
        <w:t xml:space="preserve"> cosa è il sale, ma se anche il sale perde il sapore, con che cosa verrà salato? Non serve né per la terra né per il concime e così lo buttano via. Chi ha orecchi per ascoltare, ascolti». (Lc 12,25-35).</w:t>
      </w:r>
    </w:p>
    <w:p w14:paraId="5C1CD66A" w14:textId="181679B9" w:rsidR="00D2531D" w:rsidRPr="00D2531D" w:rsidRDefault="00D2531D" w:rsidP="00D2531D">
      <w:pPr>
        <w:spacing w:after="120"/>
        <w:jc w:val="both"/>
        <w:rPr>
          <w:rFonts w:ascii="Arial" w:hAnsi="Arial"/>
          <w:sz w:val="24"/>
        </w:rPr>
      </w:pPr>
      <w:r w:rsidRPr="00D2531D">
        <w:rPr>
          <w:rFonts w:ascii="Arial" w:hAnsi="Arial"/>
          <w:sz w:val="24"/>
        </w:rPr>
        <w:t xml:space="preserve">È sulla seconda azione che oggi si constata tutto il fallimento dell’azione pastorale. Sovente assistiamo ad una pastorale allegra che non si cura affatto della seconda azione. Chi vuole servire come Cristo Gesù si deve svestire della sua intera vita e rivestire la forma e l’essenza del servo. </w:t>
      </w:r>
    </w:p>
    <w:p w14:paraId="595A7E6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5</w:t>
      </w:r>
      <w:r w:rsidRPr="00D2531D">
        <w:rPr>
          <w:rFonts w:ascii="Arial" w:hAnsi="Arial"/>
          <w:b/>
          <w:sz w:val="24"/>
        </w:rPr>
        <w:t xml:space="preserve">Poi versò dell’acqua nel catino e cominciò a lavare i piedi dei discepoli e ad asciugarli con l’asciugamano di cui si era cinto. </w:t>
      </w:r>
    </w:p>
    <w:p w14:paraId="50038DD0" w14:textId="68F4444B" w:rsidR="00D2531D" w:rsidRDefault="00D2531D" w:rsidP="00D2531D">
      <w:pPr>
        <w:spacing w:after="120"/>
        <w:jc w:val="both"/>
        <w:rPr>
          <w:rFonts w:ascii="Arial" w:hAnsi="Arial"/>
          <w:sz w:val="24"/>
        </w:rPr>
      </w:pPr>
      <w:r w:rsidRPr="00D2531D">
        <w:rPr>
          <w:rFonts w:ascii="Arial" w:hAnsi="Arial"/>
          <w:sz w:val="24"/>
        </w:rPr>
        <w:t>Ora Gesù porta a compimento la sua opera di servo.</w:t>
      </w:r>
      <w:r w:rsidR="00C12D74">
        <w:rPr>
          <w:rFonts w:ascii="Arial" w:hAnsi="Arial"/>
          <w:sz w:val="24"/>
        </w:rPr>
        <w:t xml:space="preserve"> </w:t>
      </w:r>
      <w:r w:rsidRPr="00D2531D">
        <w:rPr>
          <w:rFonts w:ascii="Arial" w:hAnsi="Arial"/>
          <w:sz w:val="24"/>
        </w:rPr>
        <w:t>Versa l’acqua nel catino e comincia a lavare i piedi dei discepoli e ad asciugarli con l’asciugano di cui si era cinto. In quest’azione concreta è il vero capovolgimento della vita e della storia.</w:t>
      </w:r>
      <w:r w:rsidR="00C12D74">
        <w:rPr>
          <w:rFonts w:ascii="Arial" w:hAnsi="Arial"/>
          <w:sz w:val="24"/>
        </w:rPr>
        <w:t xml:space="preserve"> </w:t>
      </w:r>
      <w:r w:rsidRPr="00D2531D">
        <w:rPr>
          <w:rFonts w:ascii="Arial" w:hAnsi="Arial"/>
          <w:sz w:val="24"/>
        </w:rPr>
        <w:t>Dio, il Creatore, il Signore, l’Onnipotente, il Verbo Eterno, l’Agnello di Dio prende il posto dei servi. I servi prendono il posto del loro Dio. Dio lava i piedi alle sue creature. Le sue creature si lasciano lavare i piedi dal loro Dio e Signore.</w:t>
      </w:r>
      <w:r w:rsidR="00C12D74">
        <w:rPr>
          <w:rFonts w:ascii="Arial" w:hAnsi="Arial"/>
          <w:sz w:val="24"/>
        </w:rPr>
        <w:t xml:space="preserve"> </w:t>
      </w:r>
      <w:r w:rsidRPr="00D2531D">
        <w:rPr>
          <w:rFonts w:ascii="Arial" w:hAnsi="Arial"/>
          <w:sz w:val="24"/>
        </w:rPr>
        <w:t>È questo l’abbassamento, l’annientamento, la Kenosi di Dio in Cristo Gesù.</w:t>
      </w:r>
      <w:r w:rsidR="00C12D74">
        <w:rPr>
          <w:rFonts w:ascii="Arial" w:hAnsi="Arial"/>
          <w:sz w:val="24"/>
        </w:rPr>
        <w:t xml:space="preserve"> </w:t>
      </w:r>
      <w:r w:rsidRPr="00D2531D">
        <w:rPr>
          <w:rFonts w:ascii="Arial" w:hAnsi="Arial"/>
          <w:sz w:val="24"/>
        </w:rPr>
        <w:t>È questa la legge della carità, dell’amore, del servizio.</w:t>
      </w:r>
      <w:r w:rsidR="00C12D74">
        <w:rPr>
          <w:rFonts w:ascii="Arial" w:hAnsi="Arial"/>
          <w:sz w:val="24"/>
        </w:rPr>
        <w:t xml:space="preserve"> </w:t>
      </w:r>
      <w:r w:rsidRPr="00D2531D">
        <w:rPr>
          <w:rFonts w:ascii="Arial" w:hAnsi="Arial"/>
          <w:sz w:val="24"/>
        </w:rPr>
        <w:t>È possibile vivere questa legge? Umanamente parlando questa legge non si può vivere a causa del peccato che regna nel cuore degli uomini.</w:t>
      </w:r>
      <w:r w:rsidR="00C12D74">
        <w:rPr>
          <w:rFonts w:ascii="Arial" w:hAnsi="Arial"/>
          <w:sz w:val="24"/>
        </w:rPr>
        <w:t xml:space="preserve"> </w:t>
      </w:r>
      <w:r w:rsidRPr="00D2531D">
        <w:rPr>
          <w:rFonts w:ascii="Arial" w:hAnsi="Arial"/>
          <w:sz w:val="24"/>
        </w:rPr>
        <w:t>Divinamente parlando si può vivere, a condizione che ci lasciamo ricolmare dall’amore di Cristo Gesù, che lo Spirito Santo versa nei nostri cuori.</w:t>
      </w:r>
      <w:r w:rsidR="00C12D74">
        <w:rPr>
          <w:rFonts w:ascii="Arial" w:hAnsi="Arial"/>
          <w:sz w:val="24"/>
        </w:rPr>
        <w:t xml:space="preserve"> </w:t>
      </w:r>
      <w:r w:rsidRPr="00D2531D">
        <w:rPr>
          <w:rFonts w:ascii="Arial" w:hAnsi="Arial"/>
          <w:sz w:val="24"/>
        </w:rPr>
        <w:t>Questa legge così ci viene insegnata da San Paolo.</w:t>
      </w:r>
    </w:p>
    <w:p w14:paraId="6BB759AF" w14:textId="5DAAF166"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Giustificati dunque per fede, noi siamo in pace con Dio per mezzo del Signore nostro Gesù Cristo. </w:t>
      </w:r>
      <w:r w:rsidR="00C12D74" w:rsidRPr="00324A48">
        <w:rPr>
          <w:rFonts w:ascii="Arial" w:hAnsi="Arial"/>
          <w:i/>
          <w:iCs/>
          <w:sz w:val="24"/>
        </w:rPr>
        <w:t>Per</w:t>
      </w:r>
      <w:r w:rsidRPr="00324A48">
        <w:rPr>
          <w:rFonts w:ascii="Arial" w:hAnsi="Arial"/>
          <w:i/>
          <w:iCs/>
          <w:sz w:val="24"/>
        </w:rPr>
        <w:t xml:space="preserve"> mezzo di lui abbiamo anche, mediante la fede, l’accesso a questa grazia nella quale ci troviamo e ci vantiamo, saldi nella speranza della gloria di Dio. </w:t>
      </w:r>
      <w:r w:rsidR="00C12D74" w:rsidRPr="00324A48">
        <w:rPr>
          <w:rFonts w:ascii="Arial" w:hAnsi="Arial"/>
          <w:i/>
          <w:iCs/>
          <w:sz w:val="24"/>
        </w:rPr>
        <w:t>E</w:t>
      </w:r>
      <w:r w:rsidRPr="00324A48">
        <w:rPr>
          <w:rFonts w:ascii="Arial" w:hAnsi="Arial"/>
          <w:i/>
          <w:iCs/>
          <w:sz w:val="24"/>
        </w:rPr>
        <w:t xml:space="preserve"> non solo: ci vantiamo anche nelle tribolazioni, sapendo che la tribolazione produce pazienza, </w:t>
      </w:r>
      <w:r w:rsidR="00C12D74" w:rsidRPr="00324A48">
        <w:rPr>
          <w:rFonts w:ascii="Arial" w:hAnsi="Arial"/>
          <w:i/>
          <w:iCs/>
          <w:sz w:val="24"/>
        </w:rPr>
        <w:t>la</w:t>
      </w:r>
      <w:r w:rsidRPr="00324A48">
        <w:rPr>
          <w:rFonts w:ascii="Arial" w:hAnsi="Arial"/>
          <w:i/>
          <w:iCs/>
          <w:sz w:val="24"/>
        </w:rPr>
        <w:t xml:space="preserve"> pazienza una virtù provata e la virtù provata la speranza. </w:t>
      </w:r>
      <w:r w:rsidR="00C12D74" w:rsidRPr="00324A48">
        <w:rPr>
          <w:rFonts w:ascii="Arial" w:hAnsi="Arial"/>
          <w:i/>
          <w:iCs/>
          <w:sz w:val="24"/>
        </w:rPr>
        <w:t>La</w:t>
      </w:r>
      <w:r w:rsidRPr="00324A48">
        <w:rPr>
          <w:rFonts w:ascii="Arial" w:hAnsi="Arial"/>
          <w:i/>
          <w:iCs/>
          <w:sz w:val="24"/>
        </w:rPr>
        <w:t xml:space="preserve"> speranza poi non delude, perché l’amore di Dio è stato riversato nei nostri cuori per mezzo dello Spirito Santo che ci è stato dato.</w:t>
      </w:r>
    </w:p>
    <w:p w14:paraId="73F87E97" w14:textId="666DF2E7"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Infatti</w:t>
      </w:r>
      <w:r w:rsidR="00324A48" w:rsidRPr="00324A48">
        <w:rPr>
          <w:rFonts w:ascii="Arial" w:hAnsi="Arial"/>
          <w:i/>
          <w:iCs/>
          <w:sz w:val="24"/>
        </w:rPr>
        <w:t xml:space="preserve">, quando eravamo ancora deboli, nel tempo stabilito Cristo morì per gli empi. </w:t>
      </w:r>
      <w:r w:rsidRPr="00324A48">
        <w:rPr>
          <w:rFonts w:ascii="Arial" w:hAnsi="Arial"/>
          <w:i/>
          <w:iCs/>
          <w:sz w:val="24"/>
        </w:rPr>
        <w:t>Ora</w:t>
      </w:r>
      <w:r w:rsidR="00324A48" w:rsidRPr="00324A48">
        <w:rPr>
          <w:rFonts w:ascii="Arial" w:hAnsi="Arial"/>
          <w:i/>
          <w:iCs/>
          <w:sz w:val="24"/>
        </w:rPr>
        <w:t xml:space="preserve">, a stento qualcuno è disposto a morire per un giusto; forse qualcuno oserebbe morire per una persona buona. </w:t>
      </w:r>
      <w:r w:rsidRPr="00324A48">
        <w:rPr>
          <w:rFonts w:ascii="Arial" w:hAnsi="Arial"/>
          <w:i/>
          <w:iCs/>
          <w:sz w:val="24"/>
        </w:rPr>
        <w:t>Ma</w:t>
      </w:r>
      <w:r w:rsidR="00324A48" w:rsidRPr="00324A48">
        <w:rPr>
          <w:rFonts w:ascii="Arial" w:hAnsi="Arial"/>
          <w:i/>
          <w:iCs/>
          <w:sz w:val="24"/>
        </w:rPr>
        <w:t xml:space="preserve"> Dio dimostra il suo amore verso di noi nel fatto che, mentre eravamo ancora peccatori, Cristo è morto per noi. </w:t>
      </w:r>
      <w:r w:rsidRPr="00324A48">
        <w:rPr>
          <w:rFonts w:ascii="Arial" w:hAnsi="Arial"/>
          <w:i/>
          <w:iCs/>
          <w:sz w:val="24"/>
        </w:rPr>
        <w:t>A</w:t>
      </w:r>
      <w:r w:rsidR="00324A48" w:rsidRPr="00324A48">
        <w:rPr>
          <w:rFonts w:ascii="Arial" w:hAnsi="Arial"/>
          <w:i/>
          <w:iCs/>
          <w:sz w:val="24"/>
        </w:rPr>
        <w:t xml:space="preserve"> maggior ragione ora, giustificati nel suo sangue, saremo salvati dall’ira per mezzo di lui. </w:t>
      </w:r>
      <w:r w:rsidRPr="00324A48">
        <w:rPr>
          <w:rFonts w:ascii="Arial" w:hAnsi="Arial"/>
          <w:i/>
          <w:iCs/>
          <w:sz w:val="24"/>
        </w:rPr>
        <w:t>Se</w:t>
      </w:r>
      <w:r w:rsidR="00324A48" w:rsidRPr="00324A48">
        <w:rPr>
          <w:rFonts w:ascii="Arial" w:hAnsi="Arial"/>
          <w:i/>
          <w:iCs/>
          <w:sz w:val="24"/>
        </w:rPr>
        <w:t xml:space="preserve"> infatti, quand’eravamo nemici, siamo stati riconciliati con Dio per mezzo della morte del Figlio suo, molto più, ora che siamo riconciliati, saremo salvati mediante la sua vita. </w:t>
      </w:r>
      <w:r w:rsidRPr="00324A48">
        <w:rPr>
          <w:rFonts w:ascii="Arial" w:hAnsi="Arial"/>
          <w:i/>
          <w:iCs/>
          <w:sz w:val="24"/>
        </w:rPr>
        <w:t>Non</w:t>
      </w:r>
      <w:r w:rsidR="00324A48" w:rsidRPr="00324A48">
        <w:rPr>
          <w:rFonts w:ascii="Arial" w:hAnsi="Arial"/>
          <w:i/>
          <w:iCs/>
          <w:sz w:val="24"/>
        </w:rPr>
        <w:t xml:space="preserve"> solo, ma ci gloriamo pure in Dio, per mezzo del Signore nostro Gesù Cristo, grazie al quale ora abbiamo ricevuto la riconciliazione.</w:t>
      </w:r>
    </w:p>
    <w:p w14:paraId="1F1D55FA" w14:textId="19D4CA80"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Quindi</w:t>
      </w:r>
      <w:r w:rsidR="00324A48" w:rsidRPr="00324A48">
        <w:rPr>
          <w:rFonts w:ascii="Arial" w:hAnsi="Arial"/>
          <w:i/>
          <w:iCs/>
          <w:sz w:val="24"/>
        </w:rPr>
        <w:t xml:space="preserve">, come a causa di un solo uomo il peccato è entrato nel mondo e, con il peccato, la morte, e così in tutti gli uomini si è propagata la </w:t>
      </w:r>
      <w:r w:rsidR="00324A48" w:rsidRPr="00324A48">
        <w:rPr>
          <w:rFonts w:ascii="Arial" w:hAnsi="Arial"/>
          <w:i/>
          <w:iCs/>
          <w:sz w:val="24"/>
        </w:rPr>
        <w:lastRenderedPageBreak/>
        <w:t xml:space="preserve">morte, poiché tutti hanno peccato… </w:t>
      </w:r>
      <w:r w:rsidRPr="00324A48">
        <w:rPr>
          <w:rFonts w:ascii="Arial" w:hAnsi="Arial"/>
          <w:i/>
          <w:iCs/>
          <w:sz w:val="24"/>
        </w:rPr>
        <w:t>Fino</w:t>
      </w:r>
      <w:r w:rsidR="00324A48" w:rsidRPr="00324A48">
        <w:rPr>
          <w:rFonts w:ascii="Arial" w:hAnsi="Arial"/>
          <w:i/>
          <w:iCs/>
          <w:sz w:val="24"/>
        </w:rPr>
        <w:t xml:space="preserve"> alla Legge infatti c’era il peccato nel mondo e, anche se il peccato non può essere imputato quando manca la Legge, </w:t>
      </w:r>
      <w:r w:rsidRPr="00324A48">
        <w:rPr>
          <w:rFonts w:ascii="Arial" w:hAnsi="Arial"/>
          <w:i/>
          <w:iCs/>
          <w:sz w:val="24"/>
        </w:rPr>
        <w:t>la</w:t>
      </w:r>
      <w:r w:rsidR="00324A48" w:rsidRPr="00324A48">
        <w:rPr>
          <w:rFonts w:ascii="Arial" w:hAnsi="Arial"/>
          <w:i/>
          <w:iCs/>
          <w:sz w:val="24"/>
        </w:rPr>
        <w:t xml:space="preserve"> morte regnò da Adamo fino a Mosè anche su quelli che non avevano peccato a somiglianza della trasgressione di Adamo, il quale è figura di colui che doveva venire.</w:t>
      </w:r>
    </w:p>
    <w:p w14:paraId="437819AF" w14:textId="1CE1E451"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Ma</w:t>
      </w:r>
      <w:r w:rsidR="00324A48" w:rsidRPr="00324A48">
        <w:rPr>
          <w:rFonts w:ascii="Arial" w:hAnsi="Arial"/>
          <w:i/>
          <w:iCs/>
          <w:sz w:val="24"/>
        </w:rPr>
        <w:t xml:space="preserve"> il dono di grazia non è come la caduta: se infatti per la caduta di uno solo tutti morirono, molto di più la grazia di Dio e il dono concesso in grazia del solo uomo Gesù Cristo si sono riversati in abbondanza su tutti. </w:t>
      </w:r>
      <w:r w:rsidRPr="00324A48">
        <w:rPr>
          <w:rFonts w:ascii="Arial" w:hAnsi="Arial"/>
          <w:i/>
          <w:iCs/>
          <w:sz w:val="24"/>
        </w:rPr>
        <w:t>E</w:t>
      </w:r>
      <w:r w:rsidR="00324A48" w:rsidRPr="00324A48">
        <w:rPr>
          <w:rFonts w:ascii="Arial" w:hAnsi="Arial"/>
          <w:i/>
          <w:iCs/>
          <w:sz w:val="24"/>
        </w:rPr>
        <w:t xml:space="preserve"> nel caso del dono non è come nel caso di quel solo che ha peccato: il giudizio infatti viene da uno solo, ed è per la condanna, il dono di grazia invece da molte cadute, ed è per la giustificazione. </w:t>
      </w:r>
      <w:r w:rsidRPr="00324A48">
        <w:rPr>
          <w:rFonts w:ascii="Arial" w:hAnsi="Arial"/>
          <w:i/>
          <w:iCs/>
          <w:sz w:val="24"/>
        </w:rPr>
        <w:t>Infatti</w:t>
      </w:r>
      <w:r w:rsidR="00324A48" w:rsidRPr="00324A48">
        <w:rPr>
          <w:rFonts w:ascii="Arial" w:hAnsi="Arial"/>
          <w:i/>
          <w:iCs/>
          <w:sz w:val="24"/>
        </w:rPr>
        <w:t xml:space="preserve"> se per la caduta di uno solo la morte ha regnato a causa di quel solo uomo, molto di più quelli che ricevono l’abbondanza della grazia e del dono della giustizia regneranno nella vita per mezzo del solo Gesù Cristo.</w:t>
      </w:r>
    </w:p>
    <w:p w14:paraId="717E1B73" w14:textId="71796D06"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Come</w:t>
      </w:r>
      <w:r w:rsidR="00324A48" w:rsidRPr="00324A48">
        <w:rPr>
          <w:rFonts w:ascii="Arial" w:hAnsi="Arial"/>
          <w:i/>
          <w:iCs/>
          <w:sz w:val="24"/>
        </w:rPr>
        <w:t xml:space="preserve"> dunque per la caduta di uno solo si è riversata su tutti gli uomini la condanna, così anche per l’opera giusta di uno solo si riversa su tutti gli uomini la giustificazione, che dà vita. </w:t>
      </w:r>
      <w:r w:rsidRPr="00324A48">
        <w:rPr>
          <w:rFonts w:ascii="Arial" w:hAnsi="Arial"/>
          <w:i/>
          <w:iCs/>
          <w:sz w:val="24"/>
        </w:rPr>
        <w:t>Infatti</w:t>
      </w:r>
      <w:r w:rsidR="00324A48" w:rsidRPr="00324A48">
        <w:rPr>
          <w:rFonts w:ascii="Arial" w:hAnsi="Arial"/>
          <w:i/>
          <w:iCs/>
          <w:sz w:val="24"/>
        </w:rPr>
        <w:t>, come per la disobbedienza di un solo uomo tutti sono stati costituiti peccatori, così anche per l’obbedienza di uno solo tutti saranno costituiti giusti.</w:t>
      </w:r>
    </w:p>
    <w:p w14:paraId="2412FA92" w14:textId="66B6CDDE"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La</w:t>
      </w:r>
      <w:r w:rsidR="00324A48" w:rsidRPr="00324A48">
        <w:rPr>
          <w:rFonts w:ascii="Arial" w:hAnsi="Arial"/>
          <w:i/>
          <w:iCs/>
          <w:sz w:val="24"/>
        </w:rPr>
        <w:t xml:space="preserve">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16DF980" w14:textId="3948ADAF" w:rsidR="00D2531D" w:rsidRPr="00D2531D" w:rsidRDefault="00D2531D" w:rsidP="00D2531D">
      <w:pPr>
        <w:spacing w:after="120"/>
        <w:jc w:val="both"/>
        <w:rPr>
          <w:rFonts w:ascii="Arial" w:hAnsi="Arial"/>
          <w:sz w:val="24"/>
        </w:rPr>
      </w:pPr>
      <w:r w:rsidRPr="00D2531D">
        <w:rPr>
          <w:rFonts w:ascii="Arial" w:hAnsi="Arial"/>
          <w:sz w:val="24"/>
        </w:rPr>
        <w:t>Possiamo amare come Cristo ha amato, possiamo svestirci e rivestirci a condizione che quotidianamente ci lasciamo ricolmare dall’amore di Cristo Gesù per mezzo del suo Santo Spirito.</w:t>
      </w:r>
      <w:r w:rsidR="00C12D74">
        <w:rPr>
          <w:rFonts w:ascii="Arial" w:hAnsi="Arial"/>
          <w:sz w:val="24"/>
        </w:rPr>
        <w:t xml:space="preserve"> </w:t>
      </w:r>
      <w:r w:rsidRPr="00D2531D">
        <w:rPr>
          <w:rFonts w:ascii="Arial" w:hAnsi="Arial"/>
          <w:sz w:val="24"/>
        </w:rPr>
        <w:t>La carità cristiana, vero svestimento e rivestimento, non opera di pura filantropia. Essa è santissima opera di Dio nei nostri cuori.</w:t>
      </w:r>
      <w:r w:rsidR="00C12D74">
        <w:rPr>
          <w:rFonts w:ascii="Arial" w:hAnsi="Arial"/>
          <w:sz w:val="24"/>
        </w:rPr>
        <w:t xml:space="preserve"> </w:t>
      </w:r>
      <w:r w:rsidRPr="00D2531D">
        <w:rPr>
          <w:rFonts w:ascii="Arial" w:hAnsi="Arial"/>
          <w:sz w:val="24"/>
        </w:rPr>
        <w:t xml:space="preserve">Solo divenendo una cosa sola con Cristo Gesù, una sola vita, una sola carità, un solo amore, possiamo servire come Lui ha servito in questa Notte Santa e sulla Croce. </w:t>
      </w:r>
    </w:p>
    <w:p w14:paraId="530998D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6</w:t>
      </w:r>
      <w:r w:rsidRPr="00D2531D">
        <w:rPr>
          <w:rFonts w:ascii="Arial" w:hAnsi="Arial"/>
          <w:b/>
          <w:sz w:val="24"/>
        </w:rPr>
        <w:t xml:space="preserve">Venne dunque da Simon Pietro e questi gli disse: «Signore, tu lavi i piedi a me?». </w:t>
      </w:r>
    </w:p>
    <w:p w14:paraId="3B766426" w14:textId="7288AE37" w:rsidR="00D2531D" w:rsidRDefault="00D2531D" w:rsidP="00D2531D">
      <w:pPr>
        <w:spacing w:after="120"/>
        <w:jc w:val="both"/>
        <w:rPr>
          <w:rFonts w:ascii="Arial" w:hAnsi="Arial"/>
          <w:sz w:val="24"/>
        </w:rPr>
      </w:pPr>
      <w:r w:rsidRPr="00D2531D">
        <w:rPr>
          <w:rFonts w:ascii="Arial" w:hAnsi="Arial"/>
          <w:sz w:val="24"/>
        </w:rPr>
        <w:t>Gesù giunge da Simon Pietro. È il suo turno. Tocca a lui lasciarsi lavare i piedi da Gesù.</w:t>
      </w:r>
      <w:r w:rsidR="00C12D74">
        <w:rPr>
          <w:rFonts w:ascii="Arial" w:hAnsi="Arial"/>
          <w:sz w:val="24"/>
        </w:rPr>
        <w:t xml:space="preserve"> </w:t>
      </w:r>
      <w:r w:rsidRPr="00D2531D">
        <w:rPr>
          <w:rFonts w:ascii="Arial" w:hAnsi="Arial"/>
          <w:sz w:val="24"/>
        </w:rPr>
        <w:t>Lui però si rifiuta. Non vuole che Gesù gli faccia da servo. Gesù è il Signore, il Maestro e Maestro e Signore deve sempre rimanere dinanzi ai suoi occhi e di ogni altro discepolo.</w:t>
      </w:r>
      <w:r w:rsidR="00C12D74">
        <w:rPr>
          <w:rFonts w:ascii="Arial" w:hAnsi="Arial"/>
          <w:sz w:val="24"/>
        </w:rPr>
        <w:t xml:space="preserve"> </w:t>
      </w:r>
      <w:r w:rsidRPr="00D2531D">
        <w:rPr>
          <w:rFonts w:ascii="Arial" w:hAnsi="Arial"/>
          <w:sz w:val="24"/>
        </w:rPr>
        <w:t>Simon Pietro valuta ogni cosa con i suoi pensieri di carne.</w:t>
      </w:r>
      <w:r w:rsidR="00C12D74">
        <w:rPr>
          <w:rFonts w:ascii="Arial" w:hAnsi="Arial"/>
          <w:sz w:val="24"/>
        </w:rPr>
        <w:t xml:space="preserve"> </w:t>
      </w:r>
      <w:r w:rsidRPr="00D2531D">
        <w:rPr>
          <w:rFonts w:ascii="Arial" w:hAnsi="Arial"/>
          <w:sz w:val="24"/>
        </w:rPr>
        <w:t>I pensieri di Dio sono infinitamente oltre i nostri pensieri.</w:t>
      </w:r>
    </w:p>
    <w:p w14:paraId="3EF1BA7C" w14:textId="4FD47805"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Cercate il Signore, mentre si fa trovare,</w:t>
      </w:r>
      <w:r w:rsidR="00C12D74">
        <w:rPr>
          <w:rFonts w:ascii="Arial" w:hAnsi="Arial"/>
          <w:i/>
          <w:iCs/>
          <w:sz w:val="24"/>
        </w:rPr>
        <w:t xml:space="preserve"> </w:t>
      </w:r>
      <w:r w:rsidRPr="00324A48">
        <w:rPr>
          <w:rFonts w:ascii="Arial" w:hAnsi="Arial"/>
          <w:i/>
          <w:iCs/>
          <w:sz w:val="24"/>
        </w:rPr>
        <w:t>invocatelo, mentre è vicino.</w:t>
      </w:r>
      <w:r w:rsidR="00C12D74">
        <w:rPr>
          <w:rFonts w:ascii="Arial" w:hAnsi="Arial"/>
          <w:i/>
          <w:iCs/>
          <w:sz w:val="24"/>
        </w:rPr>
        <w:t xml:space="preserve"> </w:t>
      </w:r>
      <w:r w:rsidRPr="00324A48">
        <w:rPr>
          <w:rFonts w:ascii="Arial" w:hAnsi="Arial"/>
          <w:i/>
          <w:iCs/>
          <w:sz w:val="24"/>
        </w:rPr>
        <w:t>L’empio abbandoni la sua via</w:t>
      </w:r>
      <w:r w:rsidR="00C12D74">
        <w:rPr>
          <w:rFonts w:ascii="Arial" w:hAnsi="Arial"/>
          <w:i/>
          <w:iCs/>
          <w:sz w:val="24"/>
        </w:rPr>
        <w:t xml:space="preserve"> </w:t>
      </w:r>
      <w:r w:rsidRPr="00324A48">
        <w:rPr>
          <w:rFonts w:ascii="Arial" w:hAnsi="Arial"/>
          <w:i/>
          <w:iCs/>
          <w:sz w:val="24"/>
        </w:rPr>
        <w:t>e l’uomo iniquo i suoi pensieri;</w:t>
      </w:r>
      <w:r w:rsidR="00C12D74">
        <w:rPr>
          <w:rFonts w:ascii="Arial" w:hAnsi="Arial"/>
          <w:i/>
          <w:iCs/>
          <w:sz w:val="24"/>
        </w:rPr>
        <w:t xml:space="preserve"> </w:t>
      </w:r>
      <w:r w:rsidRPr="00324A48">
        <w:rPr>
          <w:rFonts w:ascii="Arial" w:hAnsi="Arial"/>
          <w:i/>
          <w:iCs/>
          <w:sz w:val="24"/>
        </w:rPr>
        <w:t>ritorni al Signore che avrà misericordia di lui</w:t>
      </w:r>
      <w:r w:rsidR="00C12D74">
        <w:rPr>
          <w:rFonts w:ascii="Arial" w:hAnsi="Arial"/>
          <w:i/>
          <w:iCs/>
          <w:sz w:val="24"/>
        </w:rPr>
        <w:t xml:space="preserve"> </w:t>
      </w:r>
      <w:r w:rsidRPr="00324A48">
        <w:rPr>
          <w:rFonts w:ascii="Arial" w:hAnsi="Arial"/>
          <w:i/>
          <w:iCs/>
          <w:sz w:val="24"/>
        </w:rPr>
        <w:t>e al nostro Dio che largamente perdona.</w:t>
      </w:r>
      <w:r w:rsidR="00C12D74">
        <w:rPr>
          <w:rFonts w:ascii="Arial" w:hAnsi="Arial"/>
          <w:i/>
          <w:iCs/>
          <w:sz w:val="24"/>
        </w:rPr>
        <w:t xml:space="preserve"> </w:t>
      </w:r>
      <w:r w:rsidRPr="00324A48">
        <w:rPr>
          <w:rFonts w:ascii="Arial" w:hAnsi="Arial"/>
          <w:i/>
          <w:iCs/>
          <w:sz w:val="24"/>
        </w:rPr>
        <w:t>Perché i miei pensieri non sono i vostri pensieri,</w:t>
      </w:r>
      <w:r w:rsidR="00C12D74">
        <w:rPr>
          <w:rFonts w:ascii="Arial" w:hAnsi="Arial"/>
          <w:i/>
          <w:iCs/>
          <w:sz w:val="24"/>
        </w:rPr>
        <w:t xml:space="preserve"> </w:t>
      </w:r>
      <w:r w:rsidRPr="00324A48">
        <w:rPr>
          <w:rFonts w:ascii="Arial" w:hAnsi="Arial"/>
          <w:i/>
          <w:iCs/>
          <w:sz w:val="24"/>
        </w:rPr>
        <w:t>le vostre vie non sono le mie vie. Oracolo del Signore.</w:t>
      </w:r>
      <w:r w:rsidR="00C12D74">
        <w:rPr>
          <w:rFonts w:ascii="Arial" w:hAnsi="Arial"/>
          <w:i/>
          <w:iCs/>
          <w:sz w:val="24"/>
        </w:rPr>
        <w:t xml:space="preserve"> </w:t>
      </w:r>
      <w:r w:rsidRPr="00324A48">
        <w:rPr>
          <w:rFonts w:ascii="Arial" w:hAnsi="Arial"/>
          <w:i/>
          <w:iCs/>
          <w:sz w:val="24"/>
        </w:rPr>
        <w:t xml:space="preserve">Quanto il cielo sovrasta la </w:t>
      </w:r>
      <w:r w:rsidRPr="00324A48">
        <w:rPr>
          <w:rFonts w:ascii="Arial" w:hAnsi="Arial"/>
          <w:i/>
          <w:iCs/>
          <w:sz w:val="24"/>
        </w:rPr>
        <w:lastRenderedPageBreak/>
        <w:t>terra,</w:t>
      </w:r>
      <w:r w:rsidR="00C12D74">
        <w:rPr>
          <w:rFonts w:ascii="Arial" w:hAnsi="Arial"/>
          <w:i/>
          <w:iCs/>
          <w:sz w:val="24"/>
        </w:rPr>
        <w:t xml:space="preserve"> </w:t>
      </w:r>
      <w:r w:rsidRPr="00324A48">
        <w:rPr>
          <w:rFonts w:ascii="Arial" w:hAnsi="Arial"/>
          <w:i/>
          <w:iCs/>
          <w:sz w:val="24"/>
        </w:rPr>
        <w:t>tanto le mie vie sovrastano le vostre vie,</w:t>
      </w:r>
      <w:r w:rsidR="00C12D74">
        <w:rPr>
          <w:rFonts w:ascii="Arial" w:hAnsi="Arial"/>
          <w:i/>
          <w:iCs/>
          <w:sz w:val="24"/>
        </w:rPr>
        <w:t xml:space="preserve"> </w:t>
      </w:r>
      <w:r w:rsidRPr="00324A48">
        <w:rPr>
          <w:rFonts w:ascii="Arial" w:hAnsi="Arial"/>
          <w:i/>
          <w:iCs/>
          <w:sz w:val="24"/>
        </w:rPr>
        <w:t>i miei pensieri sovrastano i vostri pensieri. (Is 55,6-9).</w:t>
      </w:r>
    </w:p>
    <w:p w14:paraId="76EF5CDC" w14:textId="77777777" w:rsidR="00D2531D" w:rsidRDefault="00D2531D" w:rsidP="00D2531D">
      <w:pPr>
        <w:spacing w:after="120"/>
        <w:jc w:val="both"/>
        <w:rPr>
          <w:rFonts w:ascii="Arial" w:hAnsi="Arial"/>
          <w:sz w:val="24"/>
        </w:rPr>
      </w:pPr>
      <w:r w:rsidRPr="00D2531D">
        <w:rPr>
          <w:rFonts w:ascii="Arial" w:hAnsi="Arial"/>
          <w:sz w:val="24"/>
        </w:rPr>
        <w:t xml:space="preserve">Noi Dio non lo comprendiamo. I suoi pensieri sono un abisso di amore e di verità. Questa verità Giuditta l’aveva proclamata ai capi della sua città. </w:t>
      </w:r>
    </w:p>
    <w:p w14:paraId="0B3EC728" w14:textId="08F24051"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w:t>
      </w:r>
      <w:r w:rsidR="00C12D74" w:rsidRPr="00324A48">
        <w:rPr>
          <w:rFonts w:ascii="Arial" w:hAnsi="Arial"/>
          <w:i/>
          <w:iCs/>
          <w:sz w:val="24"/>
        </w:rPr>
        <w:t>Subito</w:t>
      </w:r>
      <w:r w:rsidRPr="00324A48">
        <w:rPr>
          <w:rFonts w:ascii="Arial" w:hAnsi="Arial"/>
          <w:i/>
          <w:iCs/>
          <w:sz w:val="24"/>
        </w:rPr>
        <w:t xml:space="preserve"> mandò la sua ancella che aveva in cura tutte le sue sostanze a chiamare Cabrì e Carmì, che erano gli anziani della sua città.</w:t>
      </w:r>
    </w:p>
    <w:p w14:paraId="026AFCDC" w14:textId="50F6830D"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Vennero</w:t>
      </w:r>
      <w:r w:rsidR="00324A48" w:rsidRPr="00324A48">
        <w:rPr>
          <w:rFonts w:ascii="Arial" w:hAnsi="Arial"/>
          <w:i/>
          <w:iCs/>
          <w:sz w:val="24"/>
        </w:rPr>
        <w:t xml:space="preserve">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w:t>
      </w:r>
      <w:r w:rsidRPr="00324A48">
        <w:rPr>
          <w:rFonts w:ascii="Arial" w:hAnsi="Arial"/>
          <w:i/>
          <w:iCs/>
          <w:sz w:val="24"/>
        </w:rPr>
        <w:t>Chi</w:t>
      </w:r>
      <w:r w:rsidR="00324A48" w:rsidRPr="00324A48">
        <w:rPr>
          <w:rFonts w:ascii="Arial" w:hAnsi="Arial"/>
          <w:i/>
          <w:iCs/>
          <w:sz w:val="24"/>
        </w:rPr>
        <w:t xml:space="preserve"> siete voi dunque che avete tentato Dio in questo giorno e vi siete posti al di sopra di lui in mezzo ai figli degli uomini? </w:t>
      </w:r>
      <w:r w:rsidRPr="00324A48">
        <w:rPr>
          <w:rFonts w:ascii="Arial" w:hAnsi="Arial"/>
          <w:i/>
          <w:iCs/>
          <w:sz w:val="24"/>
        </w:rPr>
        <w:t>Certo</w:t>
      </w:r>
      <w:r w:rsidR="00324A48" w:rsidRPr="00324A48">
        <w:rPr>
          <w:rFonts w:ascii="Arial" w:hAnsi="Arial"/>
          <w:i/>
          <w:iCs/>
          <w:sz w:val="24"/>
        </w:rPr>
        <w:t xml:space="preserve">, voi volete mettere alla prova il Signore onnipotente, ma non comprenderete niente, né ora né mai. </w:t>
      </w:r>
      <w:r w:rsidRPr="00324A48">
        <w:rPr>
          <w:rFonts w:ascii="Arial" w:hAnsi="Arial"/>
          <w:i/>
          <w:iCs/>
          <w:sz w:val="24"/>
        </w:rPr>
        <w:t>Se</w:t>
      </w:r>
      <w:r w:rsidR="00324A48" w:rsidRPr="00324A48">
        <w:rPr>
          <w:rFonts w:ascii="Arial" w:hAnsi="Arial"/>
          <w:i/>
          <w:iCs/>
          <w:sz w:val="24"/>
        </w:rPr>
        <w:t xml:space="preserve"> non siete capaci di scrutare il profondo del cuore dell’uomo né di afferrare i pensieri della sua mente, come potrete scrutare il Signore, che ha fatto tutte queste cose, e conoscere i suoi pensieri e comprendere i suoi disegni?</w:t>
      </w:r>
    </w:p>
    <w:p w14:paraId="51C8D8BE" w14:textId="6B592182"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No, fratelli, non provocate l’ira del Signore, nostro Dio. </w:t>
      </w:r>
      <w:r w:rsidR="00C12D74" w:rsidRPr="00324A48">
        <w:rPr>
          <w:rFonts w:ascii="Arial" w:hAnsi="Arial"/>
          <w:i/>
          <w:iCs/>
          <w:sz w:val="24"/>
        </w:rPr>
        <w:t>Se</w:t>
      </w:r>
      <w:r w:rsidRPr="00324A48">
        <w:rPr>
          <w:rFonts w:ascii="Arial" w:hAnsi="Arial"/>
          <w:i/>
          <w:iCs/>
          <w:sz w:val="24"/>
        </w:rPr>
        <w:t xml:space="preserve"> non vorrà aiutarci in questi cinque giorni, egli ha pieno potere di difenderci nei giorni che vuole o anche di farci distruggere dai nostri nemici. </w:t>
      </w:r>
      <w:r w:rsidR="00C12D74" w:rsidRPr="00324A48">
        <w:rPr>
          <w:rFonts w:ascii="Arial" w:hAnsi="Arial"/>
          <w:i/>
          <w:iCs/>
          <w:sz w:val="24"/>
        </w:rPr>
        <w:t>E</w:t>
      </w:r>
      <w:r w:rsidRPr="00324A48">
        <w:rPr>
          <w:rFonts w:ascii="Arial" w:hAnsi="Arial"/>
          <w:i/>
          <w:iCs/>
          <w:sz w:val="24"/>
        </w:rPr>
        <w:t xml:space="preserv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(Gdt 8,9-17).</w:t>
      </w:r>
    </w:p>
    <w:p w14:paraId="3668AD29" w14:textId="023FAD27" w:rsidR="00D2531D" w:rsidRPr="00D2531D" w:rsidRDefault="00D2531D" w:rsidP="00D2531D">
      <w:pPr>
        <w:spacing w:after="120"/>
        <w:jc w:val="both"/>
        <w:rPr>
          <w:rFonts w:ascii="Arial" w:hAnsi="Arial"/>
          <w:sz w:val="24"/>
        </w:rPr>
      </w:pPr>
      <w:r w:rsidRPr="00D2531D">
        <w:rPr>
          <w:rFonts w:ascii="Arial" w:hAnsi="Arial"/>
          <w:sz w:val="24"/>
        </w:rPr>
        <w:t>Se Gesù è il Maestro, è Maestro sempre. Di Lui ci si deve fidare sempre.</w:t>
      </w:r>
      <w:r w:rsidR="002E5F86">
        <w:rPr>
          <w:rFonts w:ascii="Arial" w:hAnsi="Arial"/>
          <w:sz w:val="24"/>
        </w:rPr>
        <w:t xml:space="preserve"> </w:t>
      </w:r>
      <w:r w:rsidRPr="00D2531D">
        <w:rPr>
          <w:rFonts w:ascii="Arial" w:hAnsi="Arial"/>
          <w:sz w:val="24"/>
        </w:rPr>
        <w:t>Noi non comprendiamo le sue vie, dobbiamo però accoglierle tutte in pienezza di fede.</w:t>
      </w:r>
      <w:r w:rsidR="00C12D74">
        <w:rPr>
          <w:rFonts w:ascii="Arial" w:hAnsi="Arial"/>
          <w:sz w:val="24"/>
        </w:rPr>
        <w:t xml:space="preserve"> </w:t>
      </w:r>
      <w:r w:rsidRPr="00D2531D">
        <w:rPr>
          <w:rFonts w:ascii="Arial" w:hAnsi="Arial"/>
          <w:sz w:val="24"/>
        </w:rPr>
        <w:t xml:space="preserve">Simon Pietro pensa con la sua mente e il suo cuore. Ancora non riesce a fidarsi ciecamente di Gesù. Vorrebbe che fosse Gesù a fidarsi ciecamente di lui. Ma questo è impossibile. Lui non è il Maestro. Il Maestro è solo uno: Gesù Cristo nostro Signore. </w:t>
      </w:r>
    </w:p>
    <w:p w14:paraId="68C7D93B"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7</w:t>
      </w:r>
      <w:r w:rsidRPr="00D2531D">
        <w:rPr>
          <w:rFonts w:ascii="Arial" w:hAnsi="Arial"/>
          <w:b/>
          <w:sz w:val="24"/>
        </w:rPr>
        <w:t xml:space="preserve">Rispose Gesù: «Quello che io faccio, tu ora non lo capisci; lo capirai dopo». </w:t>
      </w:r>
    </w:p>
    <w:p w14:paraId="48EADCB2" w14:textId="2E075E6F" w:rsidR="00D2531D" w:rsidRDefault="00D2531D" w:rsidP="00D2531D">
      <w:pPr>
        <w:spacing w:after="120"/>
        <w:jc w:val="both"/>
        <w:rPr>
          <w:rFonts w:ascii="Arial" w:hAnsi="Arial"/>
          <w:sz w:val="24"/>
        </w:rPr>
      </w:pPr>
      <w:r w:rsidRPr="00D2531D">
        <w:rPr>
          <w:rFonts w:ascii="Arial" w:hAnsi="Arial"/>
          <w:sz w:val="24"/>
        </w:rPr>
        <w:t>Gesù risponde a Simon Pietro con infinita carità. Gli chiede di aprirsi al mistero che gli sta manifestato con semplicità. Non sempre si devono comprendere all’istante le cose per poterle accogliere.</w:t>
      </w:r>
      <w:r w:rsidR="00C12D74">
        <w:rPr>
          <w:rFonts w:ascii="Arial" w:hAnsi="Arial"/>
          <w:sz w:val="24"/>
        </w:rPr>
        <w:t xml:space="preserve"> </w:t>
      </w:r>
      <w:r w:rsidRPr="00D2531D">
        <w:rPr>
          <w:rFonts w:ascii="Arial" w:hAnsi="Arial"/>
          <w:sz w:val="24"/>
        </w:rPr>
        <w:t>Fede e comprensione non camminano quasi mai insieme.</w:t>
      </w:r>
      <w:r w:rsidR="00C12D74">
        <w:rPr>
          <w:rFonts w:ascii="Arial" w:hAnsi="Arial"/>
          <w:sz w:val="24"/>
        </w:rPr>
        <w:t xml:space="preserve"> </w:t>
      </w:r>
      <w:r w:rsidRPr="00D2531D">
        <w:rPr>
          <w:rFonts w:ascii="Arial" w:hAnsi="Arial"/>
          <w:sz w:val="24"/>
        </w:rPr>
        <w:t>Prima viene la fede e poi la comprensione. Prima che la verità si dispieghi al nostro spirito e alla nostra mente a volte passano anche degli anni.</w:t>
      </w:r>
      <w:r w:rsidR="00C12D74">
        <w:rPr>
          <w:rFonts w:ascii="Arial" w:hAnsi="Arial"/>
          <w:sz w:val="24"/>
        </w:rPr>
        <w:t xml:space="preserve"> </w:t>
      </w:r>
      <w:r w:rsidRPr="00D2531D">
        <w:rPr>
          <w:rFonts w:ascii="Arial" w:hAnsi="Arial"/>
          <w:sz w:val="24"/>
        </w:rPr>
        <w:t xml:space="preserve">L’agire di Dio è avvolto dal più fitto mistero. La sua sapienza è ben oltre la nostra </w:t>
      </w:r>
      <w:r w:rsidRPr="00D2531D">
        <w:rPr>
          <w:rFonts w:ascii="Arial" w:hAnsi="Arial"/>
          <w:sz w:val="24"/>
        </w:rPr>
        <w:lastRenderedPageBreak/>
        <w:t>mente piccola, povera, meschina.</w:t>
      </w:r>
      <w:r w:rsidR="00C12D74">
        <w:rPr>
          <w:rFonts w:ascii="Arial" w:hAnsi="Arial"/>
          <w:sz w:val="24"/>
        </w:rPr>
        <w:t xml:space="preserve"> </w:t>
      </w:r>
      <w:r w:rsidRPr="00D2531D">
        <w:rPr>
          <w:rFonts w:ascii="Arial" w:hAnsi="Arial"/>
          <w:sz w:val="24"/>
        </w:rPr>
        <w:t xml:space="preserve">Sempre la Scrittura Antica aveva manifestato questo abisso tra l’opera di Dio e la nostra comprensione. </w:t>
      </w:r>
    </w:p>
    <w:p w14:paraId="6A39D9FD" w14:textId="17C6F341"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Quanto sono belle tutte le opere del Signore!</w:t>
      </w:r>
      <w:r w:rsidR="00C12D74">
        <w:rPr>
          <w:rFonts w:ascii="Arial" w:hAnsi="Arial"/>
          <w:i/>
          <w:iCs/>
          <w:sz w:val="24"/>
        </w:rPr>
        <w:t xml:space="preserve"> </w:t>
      </w:r>
      <w:r w:rsidRPr="00324A48">
        <w:rPr>
          <w:rFonts w:ascii="Arial" w:hAnsi="Arial"/>
          <w:i/>
          <w:iCs/>
          <w:sz w:val="24"/>
        </w:rPr>
        <w:t>Ogni suo ordine si compirà a suo tempo!</w:t>
      </w:r>
      <w:r w:rsidR="00C12D74">
        <w:rPr>
          <w:rFonts w:ascii="Arial" w:hAnsi="Arial"/>
          <w:i/>
          <w:iCs/>
          <w:sz w:val="24"/>
        </w:rPr>
        <w:t xml:space="preserve"> </w:t>
      </w:r>
      <w:r w:rsidRPr="00324A48">
        <w:rPr>
          <w:rFonts w:ascii="Arial" w:hAnsi="Arial"/>
          <w:i/>
          <w:iCs/>
          <w:sz w:val="24"/>
        </w:rPr>
        <w:t>Non bisogna dire: «Che cos’è questo? Perché quello?».</w:t>
      </w:r>
      <w:r w:rsidR="00C12D74">
        <w:rPr>
          <w:rFonts w:ascii="Arial" w:hAnsi="Arial"/>
          <w:i/>
          <w:iCs/>
          <w:sz w:val="24"/>
        </w:rPr>
        <w:t xml:space="preserve"> </w:t>
      </w:r>
      <w:r w:rsidRPr="00324A48">
        <w:rPr>
          <w:rFonts w:ascii="Arial" w:hAnsi="Arial"/>
          <w:i/>
          <w:iCs/>
          <w:sz w:val="24"/>
        </w:rPr>
        <w:t>Tutto infatti sarà esaminato a suo tempo.</w:t>
      </w:r>
      <w:r w:rsidR="00C12D74">
        <w:rPr>
          <w:rFonts w:ascii="Arial" w:hAnsi="Arial"/>
          <w:i/>
          <w:iCs/>
          <w:sz w:val="24"/>
        </w:rPr>
        <w:t xml:space="preserve"> </w:t>
      </w:r>
      <w:r w:rsidRPr="00324A48">
        <w:rPr>
          <w:rFonts w:ascii="Arial" w:hAnsi="Arial"/>
          <w:i/>
          <w:iCs/>
          <w:sz w:val="24"/>
        </w:rPr>
        <w:t>Alla sua parola l’acqua si arresta come una massa,</w:t>
      </w:r>
      <w:r w:rsidR="00C12D74">
        <w:rPr>
          <w:rFonts w:ascii="Arial" w:hAnsi="Arial"/>
          <w:i/>
          <w:iCs/>
          <w:sz w:val="24"/>
        </w:rPr>
        <w:t xml:space="preserve"> </w:t>
      </w:r>
      <w:r w:rsidRPr="00324A48">
        <w:rPr>
          <w:rFonts w:ascii="Arial" w:hAnsi="Arial"/>
          <w:i/>
          <w:iCs/>
          <w:sz w:val="24"/>
        </w:rPr>
        <w:t>a un detto della sua bocca si aprono i serbatoi delle acque.</w:t>
      </w:r>
      <w:r w:rsidR="00C12D74">
        <w:rPr>
          <w:rFonts w:ascii="Arial" w:hAnsi="Arial"/>
          <w:i/>
          <w:iCs/>
          <w:sz w:val="24"/>
        </w:rPr>
        <w:t xml:space="preserve"> </w:t>
      </w:r>
      <w:r w:rsidRPr="00324A48">
        <w:rPr>
          <w:rFonts w:ascii="Arial" w:hAnsi="Arial"/>
          <w:i/>
          <w:iCs/>
          <w:sz w:val="24"/>
        </w:rPr>
        <w:t>A un suo comando si realizza quanto egli vuole,</w:t>
      </w:r>
      <w:r w:rsidR="00C12D74">
        <w:rPr>
          <w:rFonts w:ascii="Arial" w:hAnsi="Arial"/>
          <w:i/>
          <w:iCs/>
          <w:sz w:val="24"/>
        </w:rPr>
        <w:t xml:space="preserve"> </w:t>
      </w:r>
      <w:r w:rsidRPr="00324A48">
        <w:rPr>
          <w:rFonts w:ascii="Arial" w:hAnsi="Arial"/>
          <w:i/>
          <w:iCs/>
          <w:sz w:val="24"/>
        </w:rPr>
        <w:t>e nessuno potrà sminuire la sua opera di salvezza.</w:t>
      </w:r>
    </w:p>
    <w:p w14:paraId="4DA6A6E4" w14:textId="5DEC0DE1"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Le opere di ogni uomo sono davanti a lui,</w:t>
      </w:r>
      <w:r w:rsidR="00C12D74">
        <w:rPr>
          <w:rFonts w:ascii="Arial" w:hAnsi="Arial"/>
          <w:i/>
          <w:iCs/>
          <w:sz w:val="24"/>
        </w:rPr>
        <w:t xml:space="preserve"> </w:t>
      </w:r>
      <w:r w:rsidRPr="00324A48">
        <w:rPr>
          <w:rFonts w:ascii="Arial" w:hAnsi="Arial"/>
          <w:i/>
          <w:iCs/>
          <w:sz w:val="24"/>
        </w:rPr>
        <w:t>non è possibile nascondersi ai suoi occhi;</w:t>
      </w:r>
      <w:r w:rsidR="00C12D74">
        <w:rPr>
          <w:rFonts w:ascii="Arial" w:hAnsi="Arial"/>
          <w:i/>
          <w:iCs/>
          <w:sz w:val="24"/>
        </w:rPr>
        <w:t xml:space="preserve"> </w:t>
      </w:r>
      <w:r w:rsidRPr="00324A48">
        <w:rPr>
          <w:rFonts w:ascii="Arial" w:hAnsi="Arial"/>
          <w:i/>
          <w:iCs/>
          <w:sz w:val="24"/>
        </w:rPr>
        <w:t>egli guarda da un’eternità all’altra,</w:t>
      </w:r>
      <w:r w:rsidR="00C12D74">
        <w:rPr>
          <w:rFonts w:ascii="Arial" w:hAnsi="Arial"/>
          <w:i/>
          <w:iCs/>
          <w:sz w:val="24"/>
        </w:rPr>
        <w:t xml:space="preserve"> </w:t>
      </w:r>
      <w:r w:rsidRPr="00324A48">
        <w:rPr>
          <w:rFonts w:ascii="Arial" w:hAnsi="Arial"/>
          <w:i/>
          <w:iCs/>
          <w:sz w:val="24"/>
        </w:rPr>
        <w:t>nulla è straordinario davanti a lui.</w:t>
      </w:r>
      <w:r w:rsidR="00C12D74">
        <w:rPr>
          <w:rFonts w:ascii="Arial" w:hAnsi="Arial"/>
          <w:i/>
          <w:iCs/>
          <w:sz w:val="24"/>
        </w:rPr>
        <w:t xml:space="preserve"> </w:t>
      </w:r>
      <w:r w:rsidRPr="00324A48">
        <w:rPr>
          <w:rFonts w:ascii="Arial" w:hAnsi="Arial"/>
          <w:i/>
          <w:iCs/>
          <w:sz w:val="24"/>
        </w:rPr>
        <w:t>Non bisogna dire: «Che cos’è questo? Perché quello?».</w:t>
      </w:r>
      <w:r w:rsidR="00C12D74">
        <w:rPr>
          <w:rFonts w:ascii="Arial" w:hAnsi="Arial"/>
          <w:i/>
          <w:iCs/>
          <w:sz w:val="24"/>
        </w:rPr>
        <w:t xml:space="preserve"> </w:t>
      </w:r>
      <w:r w:rsidRPr="00324A48">
        <w:rPr>
          <w:rFonts w:ascii="Arial" w:hAnsi="Arial"/>
          <w:i/>
          <w:iCs/>
          <w:sz w:val="24"/>
        </w:rPr>
        <w:t>Tutto infatti è stato creato con uno scopo preciso.</w:t>
      </w:r>
    </w:p>
    <w:p w14:paraId="53361E7A" w14:textId="51261C70"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Di questo ero convinto fin dal principio,</w:t>
      </w:r>
      <w:r w:rsidR="00C12D74">
        <w:rPr>
          <w:rFonts w:ascii="Arial" w:hAnsi="Arial"/>
          <w:i/>
          <w:iCs/>
          <w:sz w:val="24"/>
        </w:rPr>
        <w:t xml:space="preserve"> </w:t>
      </w:r>
      <w:r w:rsidRPr="00324A48">
        <w:rPr>
          <w:rFonts w:ascii="Arial" w:hAnsi="Arial"/>
          <w:i/>
          <w:iCs/>
          <w:sz w:val="24"/>
        </w:rPr>
        <w:t>vi ho riflettuto e l’ho messo per iscritto:</w:t>
      </w:r>
      <w:r w:rsidR="00C12D74">
        <w:rPr>
          <w:rFonts w:ascii="Arial" w:hAnsi="Arial"/>
          <w:i/>
          <w:iCs/>
          <w:sz w:val="24"/>
        </w:rPr>
        <w:t xml:space="preserve"> </w:t>
      </w:r>
      <w:r w:rsidRPr="00324A48">
        <w:rPr>
          <w:rFonts w:ascii="Arial" w:hAnsi="Arial"/>
          <w:i/>
          <w:iCs/>
          <w:sz w:val="24"/>
        </w:rPr>
        <w:t>«Le opere del Signore sono tutte buone;</w:t>
      </w:r>
      <w:r w:rsidR="00C12D74">
        <w:rPr>
          <w:rFonts w:ascii="Arial" w:hAnsi="Arial"/>
          <w:i/>
          <w:iCs/>
          <w:sz w:val="24"/>
        </w:rPr>
        <w:t xml:space="preserve"> </w:t>
      </w:r>
      <w:r w:rsidRPr="00324A48">
        <w:rPr>
          <w:rFonts w:ascii="Arial" w:hAnsi="Arial"/>
          <w:i/>
          <w:iCs/>
          <w:sz w:val="24"/>
        </w:rPr>
        <w:t>egli provvederà a ogni necessità a suo tempo».</w:t>
      </w:r>
      <w:r w:rsidR="00C12D74">
        <w:rPr>
          <w:rFonts w:ascii="Arial" w:hAnsi="Arial"/>
          <w:i/>
          <w:iCs/>
          <w:sz w:val="24"/>
        </w:rPr>
        <w:t xml:space="preserve"> </w:t>
      </w:r>
      <w:r w:rsidRPr="00324A48">
        <w:rPr>
          <w:rFonts w:ascii="Arial" w:hAnsi="Arial"/>
          <w:i/>
          <w:iCs/>
          <w:sz w:val="24"/>
        </w:rPr>
        <w:t>Non bisogna dire: «Questo è peggiore di quello».</w:t>
      </w:r>
      <w:r w:rsidR="00C12D74">
        <w:rPr>
          <w:rFonts w:ascii="Arial" w:hAnsi="Arial"/>
          <w:i/>
          <w:iCs/>
          <w:sz w:val="24"/>
        </w:rPr>
        <w:t xml:space="preserve"> </w:t>
      </w:r>
      <w:r w:rsidRPr="00324A48">
        <w:rPr>
          <w:rFonts w:ascii="Arial" w:hAnsi="Arial"/>
          <w:i/>
          <w:iCs/>
          <w:sz w:val="24"/>
        </w:rPr>
        <w:t>Tutto infatti al tempo giusto sarà riconosciuto buono.</w:t>
      </w:r>
      <w:r w:rsidR="00C12D74">
        <w:rPr>
          <w:rFonts w:ascii="Arial" w:hAnsi="Arial"/>
          <w:i/>
          <w:iCs/>
          <w:sz w:val="24"/>
        </w:rPr>
        <w:t xml:space="preserve"> </w:t>
      </w:r>
      <w:r w:rsidRPr="00324A48">
        <w:rPr>
          <w:rFonts w:ascii="Arial" w:hAnsi="Arial"/>
          <w:i/>
          <w:iCs/>
          <w:sz w:val="24"/>
        </w:rPr>
        <w:t>E ora cantate inni con tutto il cuore e con la bocca,</w:t>
      </w:r>
      <w:r w:rsidR="00C12D74">
        <w:rPr>
          <w:rFonts w:ascii="Arial" w:hAnsi="Arial"/>
          <w:i/>
          <w:iCs/>
          <w:sz w:val="24"/>
        </w:rPr>
        <w:t xml:space="preserve"> </w:t>
      </w:r>
      <w:r w:rsidRPr="00324A48">
        <w:rPr>
          <w:rFonts w:ascii="Arial" w:hAnsi="Arial"/>
          <w:i/>
          <w:iCs/>
          <w:sz w:val="24"/>
        </w:rPr>
        <w:t>e benedite il nome del Signore. (Sir 39,16-21. 32-35).</w:t>
      </w:r>
    </w:p>
    <w:p w14:paraId="4B487354" w14:textId="614651D0" w:rsidR="00D2531D" w:rsidRPr="00D2531D" w:rsidRDefault="00D2531D" w:rsidP="00D2531D">
      <w:pPr>
        <w:spacing w:after="120"/>
        <w:jc w:val="both"/>
        <w:rPr>
          <w:rFonts w:ascii="Arial" w:hAnsi="Arial"/>
          <w:sz w:val="24"/>
        </w:rPr>
      </w:pPr>
      <w:r w:rsidRPr="00D2531D">
        <w:rPr>
          <w:rFonts w:ascii="Arial" w:hAnsi="Arial"/>
          <w:sz w:val="24"/>
        </w:rPr>
        <w:t>La comprensione avviene a suo tempo. Avviene però se noi ci lasciamo fare da Dio secondo l’opera che il Signore sta compiendo o ci ha chiesto di compiere.</w:t>
      </w:r>
      <w:r w:rsidR="00C12D74">
        <w:rPr>
          <w:rFonts w:ascii="Arial" w:hAnsi="Arial"/>
          <w:sz w:val="24"/>
        </w:rPr>
        <w:t xml:space="preserve"> </w:t>
      </w:r>
      <w:r w:rsidRPr="00D2531D">
        <w:rPr>
          <w:rFonts w:ascii="Arial" w:hAnsi="Arial"/>
          <w:sz w:val="24"/>
        </w:rPr>
        <w:t>Dio è un mistero sia quando parla che quando agisce. La via della comprensione è solo l’obbedienza, l’ascolto, l’accoglienza nella fede di quanto Egli sta facendo.</w:t>
      </w:r>
      <w:r w:rsidR="00C12D74">
        <w:rPr>
          <w:rFonts w:ascii="Arial" w:hAnsi="Arial"/>
          <w:sz w:val="24"/>
        </w:rPr>
        <w:t xml:space="preserve"> </w:t>
      </w:r>
      <w:r w:rsidRPr="00D2531D">
        <w:rPr>
          <w:rFonts w:ascii="Arial" w:hAnsi="Arial"/>
          <w:sz w:val="24"/>
        </w:rPr>
        <w:t>La comprensione avverrà con il tempo. Non dopo un giorno o un anno, ma a volte anche dopo parecchi anni.</w:t>
      </w:r>
      <w:r w:rsidR="00C12D74">
        <w:rPr>
          <w:rFonts w:ascii="Arial" w:hAnsi="Arial"/>
          <w:sz w:val="24"/>
        </w:rPr>
        <w:t xml:space="preserve"> </w:t>
      </w:r>
      <w:r w:rsidRPr="00D2531D">
        <w:rPr>
          <w:rFonts w:ascii="Arial" w:hAnsi="Arial"/>
          <w:sz w:val="24"/>
        </w:rPr>
        <w:t>La via per camminare bene con Dio è una sola: la fede, la fiducia, l’abbandono a Lui, il porsi interamente nelle sue mani.</w:t>
      </w:r>
    </w:p>
    <w:p w14:paraId="357D380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8</w:t>
      </w:r>
      <w:r w:rsidRPr="00D2531D">
        <w:rPr>
          <w:rFonts w:ascii="Arial" w:hAnsi="Arial"/>
          <w:b/>
          <w:sz w:val="24"/>
        </w:rPr>
        <w:t xml:space="preserve">Gli disse Pietro: «Tu non mi laverai i piedi in eterno!». Gli rispose Gesù: «Se non ti laverò, non avrai parte con me». </w:t>
      </w:r>
    </w:p>
    <w:p w14:paraId="368E3A34" w14:textId="3CBF251B" w:rsidR="00D2531D" w:rsidRDefault="00D2531D" w:rsidP="00D2531D">
      <w:pPr>
        <w:spacing w:after="120"/>
        <w:jc w:val="both"/>
        <w:rPr>
          <w:rFonts w:ascii="Arial" w:hAnsi="Arial"/>
          <w:sz w:val="24"/>
        </w:rPr>
      </w:pPr>
      <w:r w:rsidRPr="00D2531D">
        <w:rPr>
          <w:rFonts w:ascii="Arial" w:hAnsi="Arial"/>
          <w:sz w:val="24"/>
        </w:rPr>
        <w:t>Simon Pietro non vuole percorrere la via della fede, della fiducia, dell’abbandono confidente. Vuole camminare invece secondo la sua mente, i suoi pensieri, la sua volontà.</w:t>
      </w:r>
      <w:r w:rsidR="00C12D74">
        <w:rPr>
          <w:rFonts w:ascii="Arial" w:hAnsi="Arial"/>
          <w:sz w:val="24"/>
        </w:rPr>
        <w:t xml:space="preserve"> </w:t>
      </w:r>
      <w:r w:rsidRPr="00D2531D">
        <w:rPr>
          <w:rFonts w:ascii="Arial" w:hAnsi="Arial"/>
          <w:sz w:val="24"/>
        </w:rPr>
        <w:t>Vuole essere lui a stabilire ciò che Gesù debba o non debba fargli. Non vuole che sia Gesù a decidere ciò che è giusto che gli venga fatto.</w:t>
      </w:r>
      <w:r w:rsidR="00C12D74">
        <w:rPr>
          <w:rFonts w:ascii="Arial" w:hAnsi="Arial"/>
          <w:sz w:val="24"/>
        </w:rPr>
        <w:t xml:space="preserve"> </w:t>
      </w:r>
      <w:r w:rsidRPr="00D2531D">
        <w:rPr>
          <w:rFonts w:ascii="Arial" w:hAnsi="Arial"/>
          <w:sz w:val="24"/>
        </w:rPr>
        <w:t>Simon Pietro forse ha già dimenticato le ultime parole proferite da Gesù ai Giudei:</w:t>
      </w:r>
    </w:p>
    <w:p w14:paraId="68AAA0D9" w14:textId="248ADEAD"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Gesù</w:t>
      </w:r>
      <w:r w:rsidR="00324A48" w:rsidRPr="00324A48">
        <w:rPr>
          <w:rFonts w:ascii="Arial" w:hAnsi="Arial"/>
          <w:i/>
          <w:iCs/>
          <w:sz w:val="24"/>
        </w:rPr>
        <w:t xml:space="preserve"> allora esclamò: «Chi crede in me, non crede in me ma in colui che mi ha mandato; </w:t>
      </w:r>
      <w:r w:rsidRPr="00324A48">
        <w:rPr>
          <w:rFonts w:ascii="Arial" w:hAnsi="Arial"/>
          <w:i/>
          <w:iCs/>
          <w:sz w:val="24"/>
        </w:rPr>
        <w:t>chi</w:t>
      </w:r>
      <w:r w:rsidR="00324A48" w:rsidRPr="00324A48">
        <w:rPr>
          <w:rFonts w:ascii="Arial" w:hAnsi="Arial"/>
          <w:i/>
          <w:iCs/>
          <w:sz w:val="24"/>
        </w:rPr>
        <w:t xml:space="preserve"> vede me, vede colui che mi ha mandato. </w:t>
      </w:r>
      <w:r w:rsidRPr="00324A48">
        <w:rPr>
          <w:rFonts w:ascii="Arial" w:hAnsi="Arial"/>
          <w:i/>
          <w:iCs/>
          <w:sz w:val="24"/>
        </w:rPr>
        <w:t>Io</w:t>
      </w:r>
      <w:r w:rsidR="00324A48" w:rsidRPr="00324A48">
        <w:rPr>
          <w:rFonts w:ascii="Arial" w:hAnsi="Arial"/>
          <w:i/>
          <w:iCs/>
          <w:sz w:val="24"/>
        </w:rPr>
        <w:t xml:space="preserve"> sono venuto nel mondo come luce, perché chiunque crede in me non rimanga nelle tenebre. </w:t>
      </w:r>
      <w:r w:rsidRPr="00324A48">
        <w:rPr>
          <w:rFonts w:ascii="Arial" w:hAnsi="Arial"/>
          <w:i/>
          <w:iCs/>
          <w:sz w:val="24"/>
        </w:rPr>
        <w:t>Se</w:t>
      </w:r>
      <w:r w:rsidR="00324A48" w:rsidRPr="00324A48">
        <w:rPr>
          <w:rFonts w:ascii="Arial" w:hAnsi="Arial"/>
          <w:i/>
          <w:iCs/>
          <w:sz w:val="24"/>
        </w:rPr>
        <w:t xml:space="preserve"> qualcuno ascolta le mie parole e non le osserva, io non lo condanno; perché non sono venuto per condannare il mondo, ma per salvare il mondo. </w:t>
      </w:r>
      <w:r w:rsidRPr="00324A48">
        <w:rPr>
          <w:rFonts w:ascii="Arial" w:hAnsi="Arial"/>
          <w:i/>
          <w:iCs/>
          <w:sz w:val="24"/>
        </w:rPr>
        <w:t>Chi</w:t>
      </w:r>
      <w:r w:rsidR="00324A48" w:rsidRPr="00324A48">
        <w:rPr>
          <w:rFonts w:ascii="Arial" w:hAnsi="Arial"/>
          <w:i/>
          <w:iCs/>
          <w:sz w:val="24"/>
        </w:rPr>
        <w:t xml:space="preserve"> mi rifiuta e non accoglie le mie parole, ha chi lo condanna: la parola che ho detto lo condannerà nell’ultimo giorno. </w:t>
      </w:r>
      <w:r w:rsidRPr="00324A48">
        <w:rPr>
          <w:rFonts w:ascii="Arial" w:hAnsi="Arial"/>
          <w:i/>
          <w:iCs/>
          <w:sz w:val="24"/>
        </w:rPr>
        <w:t>Perché</w:t>
      </w:r>
      <w:r w:rsidR="00324A48" w:rsidRPr="00324A48">
        <w:rPr>
          <w:rFonts w:ascii="Arial" w:hAnsi="Arial"/>
          <w:i/>
          <w:iCs/>
          <w:sz w:val="24"/>
        </w:rPr>
        <w:t xml:space="preserve"> io non ho parlato da me stesso, ma il Padre, che mi ha mandato, mi ha ordinato lui di che cosa parlare e che cosa devo dire. E io so che il suo comandamento è vita eterna. Le cose dunque che io dico, le dico così come il Padre le ha dette a me». (Gv 12,44-50).</w:t>
      </w:r>
    </w:p>
    <w:p w14:paraId="354A005C" w14:textId="4D062435" w:rsidR="00D2531D" w:rsidRPr="00D2531D" w:rsidRDefault="00D2531D" w:rsidP="00D2531D">
      <w:pPr>
        <w:spacing w:after="120"/>
        <w:jc w:val="both"/>
        <w:rPr>
          <w:rFonts w:ascii="Arial" w:hAnsi="Arial"/>
          <w:sz w:val="24"/>
        </w:rPr>
      </w:pPr>
      <w:r w:rsidRPr="00D2531D">
        <w:rPr>
          <w:rFonts w:ascii="Arial" w:hAnsi="Arial"/>
          <w:sz w:val="24"/>
        </w:rPr>
        <w:lastRenderedPageBreak/>
        <w:t>Gesù è sempre dal Padre. Qualsiasi cosa faccia o dica è sempre per comando del Padre. Gesù vive di eterna obbedienza alla volontà del Padre suo. Sulla terra e nel Cielo Gesù vive per fare la volontà del Padre.</w:t>
      </w:r>
      <w:r w:rsidR="00C12D74">
        <w:rPr>
          <w:rFonts w:ascii="Arial" w:hAnsi="Arial"/>
          <w:sz w:val="24"/>
        </w:rPr>
        <w:t xml:space="preserve"> </w:t>
      </w:r>
      <w:r w:rsidRPr="00D2531D">
        <w:rPr>
          <w:rFonts w:ascii="Arial" w:hAnsi="Arial"/>
          <w:sz w:val="24"/>
        </w:rPr>
        <w:t>Gesù non può che rispettare questa volontà di Simon Pietro. L’amore è un dono. Il dono si accoglie con volontà libera. Se Simon Pietro non vuole che Gesù gli lavi i piedi, Gesù non potrà mai lavarglieli.</w:t>
      </w:r>
      <w:r w:rsidR="00C12D74">
        <w:rPr>
          <w:rFonts w:ascii="Arial" w:hAnsi="Arial"/>
          <w:sz w:val="24"/>
        </w:rPr>
        <w:t xml:space="preserve"> </w:t>
      </w:r>
      <w:r w:rsidRPr="00D2531D">
        <w:rPr>
          <w:rFonts w:ascii="Arial" w:hAnsi="Arial"/>
          <w:sz w:val="24"/>
        </w:rPr>
        <w:t>La sequela di Gesù pone però delle condizioni. Se uno non vuole abbracciare le condizioni della sequela non c’è neanche sequela.</w:t>
      </w:r>
      <w:r w:rsidR="00C12D74">
        <w:rPr>
          <w:rFonts w:ascii="Arial" w:hAnsi="Arial"/>
          <w:sz w:val="24"/>
        </w:rPr>
        <w:t xml:space="preserve"> </w:t>
      </w:r>
      <w:r w:rsidRPr="00D2531D">
        <w:rPr>
          <w:rFonts w:ascii="Arial" w:hAnsi="Arial"/>
          <w:sz w:val="24"/>
        </w:rPr>
        <w:t xml:space="preserve">Gesù glielo dice con estrema chiarezza: </w:t>
      </w:r>
      <w:r w:rsidRPr="00D2531D">
        <w:rPr>
          <w:rFonts w:ascii="Arial" w:hAnsi="Arial"/>
          <w:i/>
          <w:sz w:val="24"/>
        </w:rPr>
        <w:t>“Se non ti laverò, non avrai parte con me”</w:t>
      </w:r>
      <w:r w:rsidRPr="00D2531D">
        <w:rPr>
          <w:rFonts w:ascii="Arial" w:hAnsi="Arial"/>
          <w:sz w:val="24"/>
        </w:rPr>
        <w:t xml:space="preserve">. </w:t>
      </w:r>
    </w:p>
    <w:p w14:paraId="5FB162CA" w14:textId="69904613" w:rsidR="00D2531D" w:rsidRPr="00D2531D" w:rsidRDefault="00D2531D" w:rsidP="00D2531D">
      <w:pPr>
        <w:spacing w:after="120"/>
        <w:jc w:val="both"/>
        <w:rPr>
          <w:rFonts w:ascii="Arial" w:hAnsi="Arial"/>
          <w:sz w:val="24"/>
        </w:rPr>
      </w:pPr>
      <w:r w:rsidRPr="00D2531D">
        <w:rPr>
          <w:rFonts w:ascii="Arial" w:hAnsi="Arial"/>
          <w:sz w:val="24"/>
        </w:rPr>
        <w:t>Tu puoi anche volere che io non ti lavi. Ma sappi che se io non ti lavo, tu non potrai avere parte con me. Camminerai dietro i tuoi pensieri, ma non dietro di me. Se non cammini dietro a me, non potrai avere parte con me.</w:t>
      </w:r>
      <w:r w:rsidR="00C12D74">
        <w:rPr>
          <w:rFonts w:ascii="Arial" w:hAnsi="Arial"/>
          <w:sz w:val="24"/>
        </w:rPr>
        <w:t xml:space="preserve"> </w:t>
      </w:r>
      <w:r w:rsidRPr="00D2531D">
        <w:rPr>
          <w:rFonts w:ascii="Arial" w:hAnsi="Arial"/>
          <w:sz w:val="24"/>
        </w:rPr>
        <w:t>È qui l’errore di buona parte della teologia attuale: volere avere parte con Cristo fuori di ogni esigenza che la sequela comporta. Volere entrare nel Regno eterno di Dio senza l’osservanza del Vangelo. Avere sulla terra un’esistenza di pace ma trasgredendo i Comandamenti. Desiderare ogni bene, ma senza alcun sacrificio.</w:t>
      </w:r>
    </w:p>
    <w:p w14:paraId="3910D6F2" w14:textId="1AB6ADC5" w:rsidR="00D2531D" w:rsidRDefault="00D2531D" w:rsidP="00D2531D">
      <w:pPr>
        <w:spacing w:after="120"/>
        <w:jc w:val="both"/>
        <w:rPr>
          <w:rFonts w:ascii="Arial" w:hAnsi="Arial"/>
          <w:sz w:val="24"/>
        </w:rPr>
      </w:pPr>
      <w:r w:rsidRPr="00D2531D">
        <w:rPr>
          <w:rFonts w:ascii="Arial" w:hAnsi="Arial"/>
          <w:sz w:val="24"/>
        </w:rPr>
        <w:t>La sequela ha delle esigenze. Senza le esigenze non c’è sequela. Non ci sono neanche frutti.</w:t>
      </w:r>
      <w:r w:rsidR="00C12D74">
        <w:rPr>
          <w:rFonts w:ascii="Arial" w:hAnsi="Arial"/>
          <w:sz w:val="24"/>
        </w:rPr>
        <w:t xml:space="preserve"> </w:t>
      </w:r>
      <w:r w:rsidRPr="00D2531D">
        <w:rPr>
          <w:rFonts w:ascii="Arial" w:hAnsi="Arial"/>
          <w:sz w:val="24"/>
        </w:rPr>
        <w:t>Il cristianesimo è sequela di Gesù secondo la sua volontà, la sua Parola, il suo Vangelo. Se le esigenze della sequela vengono ignorate, rifiutate, omesse, non insegnate, non c’è sequela. Non si segue Gesù.</w:t>
      </w:r>
      <w:r w:rsidR="00C12D74">
        <w:rPr>
          <w:rFonts w:ascii="Arial" w:hAnsi="Arial"/>
          <w:sz w:val="24"/>
        </w:rPr>
        <w:t xml:space="preserve"> </w:t>
      </w:r>
      <w:r w:rsidRPr="00D2531D">
        <w:rPr>
          <w:rFonts w:ascii="Arial" w:hAnsi="Arial"/>
          <w:sz w:val="24"/>
        </w:rPr>
        <w:t>Per avere parte con Gesù dobbiamo lasciarci lavare da Gesù.</w:t>
      </w:r>
      <w:r w:rsidR="00C12D74">
        <w:rPr>
          <w:rFonts w:ascii="Arial" w:hAnsi="Arial"/>
          <w:sz w:val="24"/>
        </w:rPr>
        <w:t xml:space="preserve"> </w:t>
      </w:r>
      <w:r w:rsidRPr="00D2531D">
        <w:rPr>
          <w:rFonts w:ascii="Arial" w:hAnsi="Arial"/>
          <w:sz w:val="24"/>
        </w:rPr>
        <w:t>Da che cosa dobbiamo farci lavare da Gesù?</w:t>
      </w:r>
      <w:r w:rsidR="00C12D74">
        <w:rPr>
          <w:rFonts w:ascii="Arial" w:hAnsi="Arial"/>
          <w:sz w:val="24"/>
        </w:rPr>
        <w:t xml:space="preserve"> </w:t>
      </w:r>
      <w:r w:rsidRPr="00D2531D">
        <w:rPr>
          <w:rFonts w:ascii="Arial" w:hAnsi="Arial"/>
          <w:sz w:val="24"/>
        </w:rPr>
        <w:t>Prima di tutto dal peccato. Quanto gridava Davide a Dio, il mondo intero lo deve gridare a Cristo Gesù.</w:t>
      </w:r>
    </w:p>
    <w:p w14:paraId="5CE1553B" w14:textId="29D22B20"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Al maestro del coro. Salmo. Di Davide. Quando il profeta Natan andò da lui, che era andato con Betsabea.</w:t>
      </w:r>
    </w:p>
    <w:p w14:paraId="7345AF52" w14:textId="3659C6F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Pietà di me, o Dio, nel tuo amore;</w:t>
      </w:r>
      <w:r w:rsidR="00C12D74">
        <w:rPr>
          <w:rFonts w:ascii="Arial" w:hAnsi="Arial"/>
          <w:i/>
          <w:iCs/>
          <w:sz w:val="24"/>
        </w:rPr>
        <w:t xml:space="preserve"> </w:t>
      </w:r>
      <w:r w:rsidRPr="00324A48">
        <w:rPr>
          <w:rFonts w:ascii="Arial" w:hAnsi="Arial"/>
          <w:i/>
          <w:iCs/>
          <w:sz w:val="24"/>
        </w:rPr>
        <w:t>nella tua grande misericordia</w:t>
      </w:r>
      <w:r w:rsidR="00C12D74">
        <w:rPr>
          <w:rFonts w:ascii="Arial" w:hAnsi="Arial"/>
          <w:i/>
          <w:iCs/>
          <w:sz w:val="24"/>
        </w:rPr>
        <w:t xml:space="preserve"> </w:t>
      </w:r>
      <w:r w:rsidRPr="00324A48">
        <w:rPr>
          <w:rFonts w:ascii="Arial" w:hAnsi="Arial"/>
          <w:i/>
          <w:iCs/>
          <w:sz w:val="24"/>
        </w:rPr>
        <w:t>cancella la mia iniquità.</w:t>
      </w:r>
      <w:r w:rsidR="00C12D74">
        <w:rPr>
          <w:rFonts w:ascii="Arial" w:hAnsi="Arial"/>
          <w:i/>
          <w:iCs/>
          <w:sz w:val="24"/>
        </w:rPr>
        <w:t xml:space="preserve"> </w:t>
      </w:r>
      <w:r w:rsidRPr="00324A48">
        <w:rPr>
          <w:rFonts w:ascii="Arial" w:hAnsi="Arial"/>
          <w:i/>
          <w:iCs/>
          <w:sz w:val="24"/>
        </w:rPr>
        <w:t>Lavami tutto dalla mia colpa,</w:t>
      </w:r>
      <w:r w:rsidR="00C12D74">
        <w:rPr>
          <w:rFonts w:ascii="Arial" w:hAnsi="Arial"/>
          <w:i/>
          <w:iCs/>
          <w:sz w:val="24"/>
        </w:rPr>
        <w:t xml:space="preserve"> </w:t>
      </w:r>
      <w:r w:rsidRPr="00324A48">
        <w:rPr>
          <w:rFonts w:ascii="Arial" w:hAnsi="Arial"/>
          <w:i/>
          <w:iCs/>
          <w:sz w:val="24"/>
        </w:rPr>
        <w:t>dal mio peccato rendimi puro.</w:t>
      </w:r>
      <w:r w:rsidR="00C12D74">
        <w:rPr>
          <w:rFonts w:ascii="Arial" w:hAnsi="Arial"/>
          <w:i/>
          <w:iCs/>
          <w:sz w:val="24"/>
        </w:rPr>
        <w:t xml:space="preserve"> </w:t>
      </w:r>
      <w:r w:rsidRPr="00324A48">
        <w:rPr>
          <w:rFonts w:ascii="Arial" w:hAnsi="Arial"/>
          <w:i/>
          <w:iCs/>
          <w:sz w:val="24"/>
        </w:rPr>
        <w:t>Sì, le mie iniquità io le riconosco,</w:t>
      </w:r>
      <w:r w:rsidR="00C12D74">
        <w:rPr>
          <w:rFonts w:ascii="Arial" w:hAnsi="Arial"/>
          <w:i/>
          <w:iCs/>
          <w:sz w:val="24"/>
        </w:rPr>
        <w:t xml:space="preserve"> </w:t>
      </w:r>
      <w:r w:rsidRPr="00324A48">
        <w:rPr>
          <w:rFonts w:ascii="Arial" w:hAnsi="Arial"/>
          <w:i/>
          <w:iCs/>
          <w:sz w:val="24"/>
        </w:rPr>
        <w:t>il mio peccato mi sta sempre dinanzi.</w:t>
      </w:r>
      <w:r w:rsidR="00C12D74">
        <w:rPr>
          <w:rFonts w:ascii="Arial" w:hAnsi="Arial"/>
          <w:i/>
          <w:iCs/>
          <w:sz w:val="24"/>
        </w:rPr>
        <w:t xml:space="preserve"> </w:t>
      </w:r>
      <w:r w:rsidRPr="00324A48">
        <w:rPr>
          <w:rFonts w:ascii="Arial" w:hAnsi="Arial"/>
          <w:i/>
          <w:iCs/>
          <w:sz w:val="24"/>
        </w:rPr>
        <w:t>Contro di te, contro te solo ho peccato,</w:t>
      </w:r>
      <w:r w:rsidR="00C12D74">
        <w:rPr>
          <w:rFonts w:ascii="Arial" w:hAnsi="Arial"/>
          <w:i/>
          <w:iCs/>
          <w:sz w:val="24"/>
        </w:rPr>
        <w:t xml:space="preserve"> </w:t>
      </w:r>
      <w:r w:rsidRPr="00324A48">
        <w:rPr>
          <w:rFonts w:ascii="Arial" w:hAnsi="Arial"/>
          <w:i/>
          <w:iCs/>
          <w:sz w:val="24"/>
        </w:rPr>
        <w:t>quello che è male ai tuoi occhi, io l’ho fatto:</w:t>
      </w:r>
      <w:r w:rsidR="00C12D74">
        <w:rPr>
          <w:rFonts w:ascii="Arial" w:hAnsi="Arial"/>
          <w:i/>
          <w:iCs/>
          <w:sz w:val="24"/>
        </w:rPr>
        <w:t xml:space="preserve"> </w:t>
      </w:r>
      <w:r w:rsidRPr="00324A48">
        <w:rPr>
          <w:rFonts w:ascii="Arial" w:hAnsi="Arial"/>
          <w:i/>
          <w:iCs/>
          <w:sz w:val="24"/>
        </w:rPr>
        <w:t>così sei giusto nella tua sentenza,</w:t>
      </w:r>
      <w:r w:rsidR="00C12D74">
        <w:rPr>
          <w:rFonts w:ascii="Arial" w:hAnsi="Arial"/>
          <w:i/>
          <w:iCs/>
          <w:sz w:val="24"/>
        </w:rPr>
        <w:t xml:space="preserve"> </w:t>
      </w:r>
      <w:r w:rsidRPr="00324A48">
        <w:rPr>
          <w:rFonts w:ascii="Arial" w:hAnsi="Arial"/>
          <w:i/>
          <w:iCs/>
          <w:sz w:val="24"/>
        </w:rPr>
        <w:t>sei retto nel tuo giudizio.</w:t>
      </w:r>
      <w:r w:rsidR="00C12D74">
        <w:rPr>
          <w:rFonts w:ascii="Arial" w:hAnsi="Arial"/>
          <w:i/>
          <w:iCs/>
          <w:sz w:val="24"/>
        </w:rPr>
        <w:t xml:space="preserve"> </w:t>
      </w:r>
      <w:r w:rsidRPr="00324A48">
        <w:rPr>
          <w:rFonts w:ascii="Arial" w:hAnsi="Arial"/>
          <w:i/>
          <w:iCs/>
          <w:sz w:val="24"/>
        </w:rPr>
        <w:t>Ecco, nella colpa io sono nato,</w:t>
      </w:r>
      <w:r w:rsidR="00C12D74">
        <w:rPr>
          <w:rFonts w:ascii="Arial" w:hAnsi="Arial"/>
          <w:i/>
          <w:iCs/>
          <w:sz w:val="24"/>
        </w:rPr>
        <w:t xml:space="preserve"> </w:t>
      </w:r>
      <w:r w:rsidRPr="00324A48">
        <w:rPr>
          <w:rFonts w:ascii="Arial" w:hAnsi="Arial"/>
          <w:i/>
          <w:iCs/>
          <w:sz w:val="24"/>
        </w:rPr>
        <w:t>nel peccato mi ha concepito mia madre.</w:t>
      </w:r>
      <w:r w:rsidR="00C12D74">
        <w:rPr>
          <w:rFonts w:ascii="Arial" w:hAnsi="Arial"/>
          <w:i/>
          <w:iCs/>
          <w:sz w:val="24"/>
        </w:rPr>
        <w:t xml:space="preserve"> </w:t>
      </w:r>
      <w:r w:rsidRPr="00324A48">
        <w:rPr>
          <w:rFonts w:ascii="Arial" w:hAnsi="Arial"/>
          <w:i/>
          <w:iCs/>
          <w:sz w:val="24"/>
        </w:rPr>
        <w:t>Ma tu gradisci la sincerità nel mio intimo,</w:t>
      </w:r>
      <w:r w:rsidR="00C12D74">
        <w:rPr>
          <w:rFonts w:ascii="Arial" w:hAnsi="Arial"/>
          <w:i/>
          <w:iCs/>
          <w:sz w:val="24"/>
        </w:rPr>
        <w:t xml:space="preserve"> </w:t>
      </w:r>
      <w:r w:rsidRPr="00324A48">
        <w:rPr>
          <w:rFonts w:ascii="Arial" w:hAnsi="Arial"/>
          <w:i/>
          <w:iCs/>
          <w:sz w:val="24"/>
        </w:rPr>
        <w:t>nel segreto del cuore mi insegni la sapienza.</w:t>
      </w:r>
    </w:p>
    <w:p w14:paraId="7B871A4D" w14:textId="7EE3789B"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Aspergimi con rami d’issòpo e sarò puro;</w:t>
      </w:r>
      <w:r w:rsidR="00C12D74">
        <w:rPr>
          <w:rFonts w:ascii="Arial" w:hAnsi="Arial"/>
          <w:i/>
          <w:iCs/>
          <w:sz w:val="24"/>
        </w:rPr>
        <w:t xml:space="preserve"> </w:t>
      </w:r>
      <w:r w:rsidRPr="00324A48">
        <w:rPr>
          <w:rFonts w:ascii="Arial" w:hAnsi="Arial"/>
          <w:i/>
          <w:iCs/>
          <w:sz w:val="24"/>
        </w:rPr>
        <w:t>lavami e sarò più bianco della neve.</w:t>
      </w:r>
      <w:r w:rsidR="00C12D74">
        <w:rPr>
          <w:rFonts w:ascii="Arial" w:hAnsi="Arial"/>
          <w:i/>
          <w:iCs/>
          <w:sz w:val="24"/>
        </w:rPr>
        <w:t xml:space="preserve"> </w:t>
      </w:r>
      <w:r w:rsidRPr="00324A48">
        <w:rPr>
          <w:rFonts w:ascii="Arial" w:hAnsi="Arial"/>
          <w:i/>
          <w:iCs/>
          <w:sz w:val="24"/>
        </w:rPr>
        <w:t>Fammi sentire gioia e letizia:</w:t>
      </w:r>
      <w:r w:rsidR="00C12D74">
        <w:rPr>
          <w:rFonts w:ascii="Arial" w:hAnsi="Arial"/>
          <w:i/>
          <w:iCs/>
          <w:sz w:val="24"/>
        </w:rPr>
        <w:t xml:space="preserve"> </w:t>
      </w:r>
      <w:r w:rsidRPr="00324A48">
        <w:rPr>
          <w:rFonts w:ascii="Arial" w:hAnsi="Arial"/>
          <w:i/>
          <w:iCs/>
          <w:sz w:val="24"/>
        </w:rPr>
        <w:t>esulteranno le ossa che hai spezzato.</w:t>
      </w:r>
      <w:r w:rsidR="00C12D74">
        <w:rPr>
          <w:rFonts w:ascii="Arial" w:hAnsi="Arial"/>
          <w:i/>
          <w:iCs/>
          <w:sz w:val="24"/>
        </w:rPr>
        <w:t xml:space="preserve"> </w:t>
      </w:r>
      <w:r w:rsidRPr="00324A48">
        <w:rPr>
          <w:rFonts w:ascii="Arial" w:hAnsi="Arial"/>
          <w:i/>
          <w:iCs/>
          <w:sz w:val="24"/>
        </w:rPr>
        <w:t>Distogli lo sguardo dai miei peccati,</w:t>
      </w:r>
      <w:r w:rsidR="00C12D74">
        <w:rPr>
          <w:rFonts w:ascii="Arial" w:hAnsi="Arial"/>
          <w:i/>
          <w:iCs/>
          <w:sz w:val="24"/>
        </w:rPr>
        <w:t xml:space="preserve"> </w:t>
      </w:r>
      <w:r w:rsidRPr="00324A48">
        <w:rPr>
          <w:rFonts w:ascii="Arial" w:hAnsi="Arial"/>
          <w:i/>
          <w:iCs/>
          <w:sz w:val="24"/>
        </w:rPr>
        <w:t>cancella tutte le mie colpe.</w:t>
      </w:r>
      <w:r w:rsidR="00C12D74">
        <w:rPr>
          <w:rFonts w:ascii="Arial" w:hAnsi="Arial"/>
          <w:i/>
          <w:iCs/>
          <w:sz w:val="24"/>
        </w:rPr>
        <w:t xml:space="preserve"> </w:t>
      </w:r>
      <w:r w:rsidRPr="00324A48">
        <w:rPr>
          <w:rFonts w:ascii="Arial" w:hAnsi="Arial"/>
          <w:i/>
          <w:iCs/>
          <w:sz w:val="24"/>
        </w:rPr>
        <w:t>Crea in me, o Dio, un cuore puro,</w:t>
      </w:r>
      <w:r w:rsidR="00C12D74">
        <w:rPr>
          <w:rFonts w:ascii="Arial" w:hAnsi="Arial"/>
          <w:i/>
          <w:iCs/>
          <w:sz w:val="24"/>
        </w:rPr>
        <w:t xml:space="preserve"> </w:t>
      </w:r>
      <w:r w:rsidRPr="00324A48">
        <w:rPr>
          <w:rFonts w:ascii="Arial" w:hAnsi="Arial"/>
          <w:i/>
          <w:iCs/>
          <w:sz w:val="24"/>
        </w:rPr>
        <w:t>rinnova in me uno spirito saldo.</w:t>
      </w:r>
      <w:r w:rsidR="00C12D74">
        <w:rPr>
          <w:rFonts w:ascii="Arial" w:hAnsi="Arial"/>
          <w:i/>
          <w:iCs/>
          <w:sz w:val="24"/>
        </w:rPr>
        <w:t xml:space="preserve"> </w:t>
      </w:r>
      <w:r w:rsidRPr="00324A48">
        <w:rPr>
          <w:rFonts w:ascii="Arial" w:hAnsi="Arial"/>
          <w:i/>
          <w:iCs/>
          <w:sz w:val="24"/>
        </w:rPr>
        <w:t>Non scacciarmi dalla tua presenza</w:t>
      </w:r>
      <w:r w:rsidR="00C12D74">
        <w:rPr>
          <w:rFonts w:ascii="Arial" w:hAnsi="Arial"/>
          <w:i/>
          <w:iCs/>
          <w:sz w:val="24"/>
        </w:rPr>
        <w:t xml:space="preserve"> </w:t>
      </w:r>
      <w:r w:rsidRPr="00324A48">
        <w:rPr>
          <w:rFonts w:ascii="Arial" w:hAnsi="Arial"/>
          <w:i/>
          <w:iCs/>
          <w:sz w:val="24"/>
        </w:rPr>
        <w:t>e non privarmi del tuo santo spirito.</w:t>
      </w:r>
      <w:r w:rsidR="00C12D74">
        <w:rPr>
          <w:rFonts w:ascii="Arial" w:hAnsi="Arial"/>
          <w:i/>
          <w:iCs/>
          <w:sz w:val="24"/>
        </w:rPr>
        <w:t xml:space="preserve"> </w:t>
      </w:r>
      <w:r w:rsidRPr="00324A48">
        <w:rPr>
          <w:rFonts w:ascii="Arial" w:hAnsi="Arial"/>
          <w:i/>
          <w:iCs/>
          <w:sz w:val="24"/>
        </w:rPr>
        <w:t>Rendimi la gioia della tua salvezza,</w:t>
      </w:r>
      <w:r w:rsidR="00C12D74">
        <w:rPr>
          <w:rFonts w:ascii="Arial" w:hAnsi="Arial"/>
          <w:i/>
          <w:iCs/>
          <w:sz w:val="24"/>
        </w:rPr>
        <w:t xml:space="preserve"> </w:t>
      </w:r>
      <w:r w:rsidRPr="00324A48">
        <w:rPr>
          <w:rFonts w:ascii="Arial" w:hAnsi="Arial"/>
          <w:i/>
          <w:iCs/>
          <w:sz w:val="24"/>
        </w:rPr>
        <w:t>sostienimi con uno spirito generoso.</w:t>
      </w:r>
      <w:r w:rsidR="00C12D74">
        <w:rPr>
          <w:rFonts w:ascii="Arial" w:hAnsi="Arial"/>
          <w:i/>
          <w:iCs/>
          <w:sz w:val="24"/>
        </w:rPr>
        <w:t xml:space="preserve"> </w:t>
      </w:r>
      <w:r w:rsidRPr="00324A48">
        <w:rPr>
          <w:rFonts w:ascii="Arial" w:hAnsi="Arial"/>
          <w:i/>
          <w:iCs/>
          <w:sz w:val="24"/>
        </w:rPr>
        <w:t>Insegnerò ai ribelli le tue vie</w:t>
      </w:r>
      <w:r w:rsidR="00C12D74">
        <w:rPr>
          <w:rFonts w:ascii="Arial" w:hAnsi="Arial"/>
          <w:i/>
          <w:iCs/>
          <w:sz w:val="24"/>
        </w:rPr>
        <w:t xml:space="preserve"> </w:t>
      </w:r>
      <w:r w:rsidRPr="00324A48">
        <w:rPr>
          <w:rFonts w:ascii="Arial" w:hAnsi="Arial"/>
          <w:i/>
          <w:iCs/>
          <w:sz w:val="24"/>
        </w:rPr>
        <w:t>e i peccatori a te ritorneranno.</w:t>
      </w:r>
    </w:p>
    <w:p w14:paraId="40D1CDE7" w14:textId="4B74219D"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Liberami dal sangue, o Dio, Dio mia salvezza:</w:t>
      </w:r>
      <w:r w:rsidR="00C12D74">
        <w:rPr>
          <w:rFonts w:ascii="Arial" w:hAnsi="Arial"/>
          <w:i/>
          <w:iCs/>
          <w:sz w:val="24"/>
        </w:rPr>
        <w:t xml:space="preserve"> </w:t>
      </w:r>
      <w:r w:rsidRPr="00324A48">
        <w:rPr>
          <w:rFonts w:ascii="Arial" w:hAnsi="Arial"/>
          <w:i/>
          <w:iCs/>
          <w:sz w:val="24"/>
        </w:rPr>
        <w:t>la mia lingua esalterà la tua giustizia.</w:t>
      </w:r>
      <w:r w:rsidR="00C12D74">
        <w:rPr>
          <w:rFonts w:ascii="Arial" w:hAnsi="Arial"/>
          <w:i/>
          <w:iCs/>
          <w:sz w:val="24"/>
        </w:rPr>
        <w:t xml:space="preserve"> </w:t>
      </w:r>
      <w:r w:rsidRPr="00324A48">
        <w:rPr>
          <w:rFonts w:ascii="Arial" w:hAnsi="Arial"/>
          <w:i/>
          <w:iCs/>
          <w:sz w:val="24"/>
        </w:rPr>
        <w:t>Signore, apri le mie labbra</w:t>
      </w:r>
      <w:r w:rsidR="00C12D74">
        <w:rPr>
          <w:rFonts w:ascii="Arial" w:hAnsi="Arial"/>
          <w:i/>
          <w:iCs/>
          <w:sz w:val="24"/>
        </w:rPr>
        <w:t xml:space="preserve"> </w:t>
      </w:r>
      <w:r w:rsidRPr="00324A48">
        <w:rPr>
          <w:rFonts w:ascii="Arial" w:hAnsi="Arial"/>
          <w:i/>
          <w:iCs/>
          <w:sz w:val="24"/>
        </w:rPr>
        <w:t>e la mia bocca proclami la tua lode.</w:t>
      </w:r>
      <w:r w:rsidR="00C12D74">
        <w:rPr>
          <w:rFonts w:ascii="Arial" w:hAnsi="Arial"/>
          <w:i/>
          <w:iCs/>
          <w:sz w:val="24"/>
        </w:rPr>
        <w:t xml:space="preserve"> </w:t>
      </w:r>
      <w:r w:rsidRPr="00324A48">
        <w:rPr>
          <w:rFonts w:ascii="Arial" w:hAnsi="Arial"/>
          <w:i/>
          <w:iCs/>
          <w:sz w:val="24"/>
        </w:rPr>
        <w:t>Tu non gradisci il sacrificio;</w:t>
      </w:r>
      <w:r w:rsidR="00C12D74">
        <w:rPr>
          <w:rFonts w:ascii="Arial" w:hAnsi="Arial"/>
          <w:i/>
          <w:iCs/>
          <w:sz w:val="24"/>
        </w:rPr>
        <w:t xml:space="preserve"> </w:t>
      </w:r>
      <w:r w:rsidRPr="00324A48">
        <w:rPr>
          <w:rFonts w:ascii="Arial" w:hAnsi="Arial"/>
          <w:i/>
          <w:iCs/>
          <w:sz w:val="24"/>
        </w:rPr>
        <w:t>se offro olocausti, tu non li accetti.</w:t>
      </w:r>
      <w:r w:rsidR="00C12D74">
        <w:rPr>
          <w:rFonts w:ascii="Arial" w:hAnsi="Arial"/>
          <w:i/>
          <w:iCs/>
          <w:sz w:val="24"/>
        </w:rPr>
        <w:t xml:space="preserve"> </w:t>
      </w:r>
      <w:r w:rsidRPr="00324A48">
        <w:rPr>
          <w:rFonts w:ascii="Arial" w:hAnsi="Arial"/>
          <w:i/>
          <w:iCs/>
          <w:sz w:val="24"/>
        </w:rPr>
        <w:t>Uno spirito contrito è sacrificio a Dio;</w:t>
      </w:r>
      <w:r w:rsidR="00C12D74">
        <w:rPr>
          <w:rFonts w:ascii="Arial" w:hAnsi="Arial"/>
          <w:i/>
          <w:iCs/>
          <w:sz w:val="24"/>
        </w:rPr>
        <w:t xml:space="preserve"> </w:t>
      </w:r>
      <w:r w:rsidRPr="00324A48">
        <w:rPr>
          <w:rFonts w:ascii="Arial" w:hAnsi="Arial"/>
          <w:i/>
          <w:iCs/>
          <w:sz w:val="24"/>
        </w:rPr>
        <w:t>un cuore contrito e affranto tu, o Dio, non disprezzi.</w:t>
      </w:r>
      <w:r w:rsidR="00C12D74">
        <w:rPr>
          <w:rFonts w:ascii="Arial" w:hAnsi="Arial"/>
          <w:i/>
          <w:iCs/>
          <w:sz w:val="24"/>
        </w:rPr>
        <w:t xml:space="preserve"> </w:t>
      </w:r>
      <w:r w:rsidRPr="00324A48">
        <w:rPr>
          <w:rFonts w:ascii="Arial" w:hAnsi="Arial"/>
          <w:i/>
          <w:iCs/>
          <w:sz w:val="24"/>
        </w:rPr>
        <w:t>Nella tua bontà fa’ grazia a Sion,</w:t>
      </w:r>
      <w:r w:rsidR="00C12D74">
        <w:rPr>
          <w:rFonts w:ascii="Arial" w:hAnsi="Arial"/>
          <w:i/>
          <w:iCs/>
          <w:sz w:val="24"/>
        </w:rPr>
        <w:t xml:space="preserve"> </w:t>
      </w:r>
      <w:r w:rsidRPr="00324A48">
        <w:rPr>
          <w:rFonts w:ascii="Arial" w:hAnsi="Arial"/>
          <w:i/>
          <w:iCs/>
          <w:sz w:val="24"/>
        </w:rPr>
        <w:t>ricostruisci le mura di Gerusalemme.</w:t>
      </w:r>
      <w:r w:rsidR="00C12D74">
        <w:rPr>
          <w:rFonts w:ascii="Arial" w:hAnsi="Arial"/>
          <w:i/>
          <w:iCs/>
          <w:sz w:val="24"/>
        </w:rPr>
        <w:t xml:space="preserve"> </w:t>
      </w:r>
      <w:r w:rsidRPr="00324A48">
        <w:rPr>
          <w:rFonts w:ascii="Arial" w:hAnsi="Arial"/>
          <w:i/>
          <w:iCs/>
          <w:sz w:val="24"/>
        </w:rPr>
        <w:t>Allora gradirai i sacrifici legittimi,</w:t>
      </w:r>
      <w:r w:rsidR="00C12D74">
        <w:rPr>
          <w:rFonts w:ascii="Arial" w:hAnsi="Arial"/>
          <w:i/>
          <w:iCs/>
          <w:sz w:val="24"/>
        </w:rPr>
        <w:t xml:space="preserve"> </w:t>
      </w:r>
      <w:r w:rsidRPr="00324A48">
        <w:rPr>
          <w:rFonts w:ascii="Arial" w:hAnsi="Arial"/>
          <w:i/>
          <w:iCs/>
          <w:sz w:val="24"/>
        </w:rPr>
        <w:t xml:space="preserve">l’olocausto e </w:t>
      </w:r>
      <w:r w:rsidRPr="00324A48">
        <w:rPr>
          <w:rFonts w:ascii="Arial" w:hAnsi="Arial"/>
          <w:i/>
          <w:iCs/>
          <w:sz w:val="24"/>
        </w:rPr>
        <w:lastRenderedPageBreak/>
        <w:t>l’intera oblazione;</w:t>
      </w:r>
      <w:r w:rsidR="00C12D74">
        <w:rPr>
          <w:rFonts w:ascii="Arial" w:hAnsi="Arial"/>
          <w:i/>
          <w:iCs/>
          <w:sz w:val="24"/>
        </w:rPr>
        <w:t xml:space="preserve"> </w:t>
      </w:r>
      <w:r w:rsidRPr="00324A48">
        <w:rPr>
          <w:rFonts w:ascii="Arial" w:hAnsi="Arial"/>
          <w:i/>
          <w:iCs/>
          <w:sz w:val="24"/>
        </w:rPr>
        <w:t>allora immoleranno vittime sopra il tuo altare. (Sal 51 (50), 1-21).</w:t>
      </w:r>
    </w:p>
    <w:p w14:paraId="46B4533E" w14:textId="6A3CC5D3" w:rsidR="00D2531D" w:rsidRDefault="00D2531D" w:rsidP="00D2531D">
      <w:pPr>
        <w:spacing w:after="120"/>
        <w:jc w:val="both"/>
        <w:rPr>
          <w:rFonts w:ascii="Arial" w:hAnsi="Arial"/>
          <w:sz w:val="24"/>
        </w:rPr>
      </w:pPr>
      <w:r w:rsidRPr="00D2531D">
        <w:rPr>
          <w:rFonts w:ascii="Arial" w:hAnsi="Arial"/>
          <w:sz w:val="24"/>
        </w:rPr>
        <w:t>È il suo sangue che ci lava. Chi non è lavato dal sangue di Cristo Gesù non può avere parte con Lui.</w:t>
      </w:r>
      <w:r w:rsidR="00C12D74">
        <w:rPr>
          <w:rFonts w:ascii="Arial" w:hAnsi="Arial"/>
          <w:sz w:val="24"/>
        </w:rPr>
        <w:t xml:space="preserve"> </w:t>
      </w:r>
      <w:r w:rsidRPr="00D2531D">
        <w:rPr>
          <w:rFonts w:ascii="Arial" w:hAnsi="Arial"/>
          <w:sz w:val="24"/>
        </w:rPr>
        <w:t>Non solo dal peccato dobbiamo essere lavati, ma da ogni falsità e ignoranza di Dio, da ogni idolatria e filosofia umana, da ogni pensiero della nostra mente.</w:t>
      </w:r>
      <w:r w:rsidR="00C12D74">
        <w:rPr>
          <w:rFonts w:ascii="Arial" w:hAnsi="Arial"/>
          <w:sz w:val="24"/>
        </w:rPr>
        <w:t xml:space="preserve"> </w:t>
      </w:r>
      <w:r w:rsidRPr="00D2531D">
        <w:rPr>
          <w:rFonts w:ascii="Arial" w:hAnsi="Arial"/>
          <w:sz w:val="24"/>
        </w:rPr>
        <w:t>Questa verità Gesù l’aveva già annunziata alla Samaritana.</w:t>
      </w:r>
    </w:p>
    <w:p w14:paraId="2C62FF26" w14:textId="7EA2880D"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 nostri padri hanno adorato su questo monte; voi invece dite che è a Gerusalemme il luogo in cui bisogna adorare». </w:t>
      </w:r>
      <w:r w:rsidR="00C12D74" w:rsidRPr="00324A48">
        <w:rPr>
          <w:rFonts w:ascii="Arial" w:hAnsi="Arial"/>
          <w:i/>
          <w:iCs/>
          <w:sz w:val="24"/>
        </w:rPr>
        <w:t>Gesù</w:t>
      </w:r>
      <w:r w:rsidRPr="00324A48">
        <w:rPr>
          <w:rFonts w:ascii="Arial" w:hAnsi="Arial"/>
          <w:i/>
          <w:iCs/>
          <w:sz w:val="24"/>
        </w:rPr>
        <w:t xml:space="preserve"> le dice: «Credimi, donna, viene l’ora in cui né su questo monte né a Gerusalemme adorerete il Padre. </w:t>
      </w:r>
      <w:r w:rsidR="00C12D74" w:rsidRPr="00324A48">
        <w:rPr>
          <w:rFonts w:ascii="Arial" w:hAnsi="Arial"/>
          <w:i/>
          <w:iCs/>
          <w:sz w:val="24"/>
        </w:rPr>
        <w:t>Voi</w:t>
      </w:r>
      <w:r w:rsidRPr="00324A48">
        <w:rPr>
          <w:rFonts w:ascii="Arial" w:hAnsi="Arial"/>
          <w:i/>
          <w:iCs/>
          <w:sz w:val="24"/>
        </w:rPr>
        <w:t xml:space="preserve"> adorate ciò che non conoscete, noi adoriamo ciò che conosciamo, perché la salvezza viene dai Giudei. </w:t>
      </w:r>
      <w:r w:rsidR="00C12D74" w:rsidRPr="00324A48">
        <w:rPr>
          <w:rFonts w:ascii="Arial" w:hAnsi="Arial"/>
          <w:i/>
          <w:iCs/>
          <w:sz w:val="24"/>
        </w:rPr>
        <w:t>Ma</w:t>
      </w:r>
      <w:r w:rsidRPr="00324A48">
        <w:rPr>
          <w:rFonts w:ascii="Arial" w:hAnsi="Arial"/>
          <w:i/>
          <w:iCs/>
          <w:sz w:val="24"/>
        </w:rPr>
        <w:t xml:space="preserve"> viene l’ora – ed è questa – in cui i veri adoratori adoreranno il Padre in spirito e verità: così infatti il Padre vuole che siano quelli che lo adorano. Dio è spirito, e quelli che lo adorano devono adorare in spirito e verità». (Gv 4,20-24).</w:t>
      </w:r>
    </w:p>
    <w:p w14:paraId="424E7933" w14:textId="77777777" w:rsidR="00D2531D" w:rsidRDefault="00D2531D" w:rsidP="00D2531D">
      <w:pPr>
        <w:spacing w:after="120"/>
        <w:jc w:val="both"/>
        <w:rPr>
          <w:rFonts w:ascii="Arial" w:hAnsi="Arial"/>
          <w:sz w:val="24"/>
        </w:rPr>
      </w:pPr>
      <w:r w:rsidRPr="00D2531D">
        <w:rPr>
          <w:rFonts w:ascii="Arial" w:hAnsi="Arial"/>
          <w:sz w:val="24"/>
        </w:rPr>
        <w:t xml:space="preserve">Dio l’aveva profetizzata al suo popolo per mezzo del profeta Ezechiele. </w:t>
      </w:r>
    </w:p>
    <w:p w14:paraId="548DB0EC" w14:textId="28D10586"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Perciò annuncia alla casa d’Israele: Così dice il Signore Dio: Io agisco non per riguardo a voi, casa d’Israele, ma per amore del mio nome santo, che voi avete profanato fra le nazioni presso le quali siete giunti. </w:t>
      </w:r>
      <w:r w:rsidR="00C12D74" w:rsidRPr="00324A48">
        <w:rPr>
          <w:rFonts w:ascii="Arial" w:hAnsi="Arial"/>
          <w:i/>
          <w:iCs/>
          <w:sz w:val="24"/>
        </w:rPr>
        <w:t>Santificherò</w:t>
      </w:r>
      <w:r w:rsidRPr="00324A48">
        <w:rPr>
          <w:rFonts w:ascii="Arial" w:hAnsi="Arial"/>
          <w:i/>
          <w:iCs/>
          <w:sz w:val="24"/>
        </w:rPr>
        <w:t xml:space="preserve"> il mio nome grande, profanato fra le nazioni, profanato da voi in mezzo a loro. Allora le nazioni sapranno che io sono il Signore – oracolo del Signore Dio –, quando mostrerò la mia santità in voi davanti ai loro occhi.</w:t>
      </w:r>
    </w:p>
    <w:p w14:paraId="5AC92C11" w14:textId="7A2E98DD"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Vi</w:t>
      </w:r>
      <w:r w:rsidR="00324A48" w:rsidRPr="00324A48">
        <w:rPr>
          <w:rFonts w:ascii="Arial" w:hAnsi="Arial"/>
          <w:i/>
          <w:iCs/>
          <w:sz w:val="24"/>
        </w:rPr>
        <w:t xml:space="preserve"> prenderò dalle nazioni, vi radunerò da ogni terra e vi condurrò sul vostro suolo. </w:t>
      </w:r>
      <w:r w:rsidRPr="00324A48">
        <w:rPr>
          <w:rFonts w:ascii="Arial" w:hAnsi="Arial"/>
          <w:i/>
          <w:iCs/>
          <w:sz w:val="24"/>
        </w:rPr>
        <w:t>Vi</w:t>
      </w:r>
      <w:r w:rsidR="00324A48" w:rsidRPr="00324A48">
        <w:rPr>
          <w:rFonts w:ascii="Arial" w:hAnsi="Arial"/>
          <w:i/>
          <w:iCs/>
          <w:sz w:val="24"/>
        </w:rPr>
        <w:t xml:space="preserve"> aspergerò con acqua pura e sarete purificati; io vi purificherò da tutte le vostre impurità e da tutti i vostri idoli, </w:t>
      </w:r>
      <w:r w:rsidRPr="00324A48">
        <w:rPr>
          <w:rFonts w:ascii="Arial" w:hAnsi="Arial"/>
          <w:i/>
          <w:iCs/>
          <w:sz w:val="24"/>
        </w:rPr>
        <w:t>vi</w:t>
      </w:r>
      <w:r w:rsidR="00324A48" w:rsidRPr="00324A48">
        <w:rPr>
          <w:rFonts w:ascii="Arial" w:hAnsi="Arial"/>
          <w:i/>
          <w:iCs/>
          <w:sz w:val="24"/>
        </w:rPr>
        <w:t xml:space="preserve"> darò un cuore nuovo, metterò dentro di voi uno spirito nuovo, toglierò da voi il cuore di pietra e vi darò un cuore di carne. </w:t>
      </w:r>
      <w:r w:rsidRPr="00324A48">
        <w:rPr>
          <w:rFonts w:ascii="Arial" w:hAnsi="Arial"/>
          <w:i/>
          <w:iCs/>
          <w:sz w:val="24"/>
        </w:rPr>
        <w:t>Porrò</w:t>
      </w:r>
      <w:r w:rsidR="00324A48" w:rsidRPr="00324A48">
        <w:rPr>
          <w:rFonts w:ascii="Arial" w:hAnsi="Arial"/>
          <w:i/>
          <w:iCs/>
          <w:sz w:val="24"/>
        </w:rPr>
        <w:t xml:space="preserve"> il mio spirito dentro di voi e vi farò vivere secondo le mie leggi e vi farò osservare e mettere in pratica le mie norme. </w:t>
      </w:r>
      <w:r w:rsidRPr="00324A48">
        <w:rPr>
          <w:rFonts w:ascii="Arial" w:hAnsi="Arial"/>
          <w:i/>
          <w:iCs/>
          <w:sz w:val="24"/>
        </w:rPr>
        <w:t>Abiterete</w:t>
      </w:r>
      <w:r w:rsidR="00324A48" w:rsidRPr="00324A48">
        <w:rPr>
          <w:rFonts w:ascii="Arial" w:hAnsi="Arial"/>
          <w:i/>
          <w:iCs/>
          <w:sz w:val="24"/>
        </w:rPr>
        <w:t xml:space="preserve"> nella terra che io diedi ai vostri padri; voi sarete il mio popolo e io sarò il vostro Dio. </w:t>
      </w:r>
      <w:r w:rsidRPr="00324A48">
        <w:rPr>
          <w:rFonts w:ascii="Arial" w:hAnsi="Arial"/>
          <w:i/>
          <w:iCs/>
          <w:sz w:val="24"/>
        </w:rPr>
        <w:t>Vi</w:t>
      </w:r>
      <w:r w:rsidR="00324A48" w:rsidRPr="00324A48">
        <w:rPr>
          <w:rFonts w:ascii="Arial" w:hAnsi="Arial"/>
          <w:i/>
          <w:iCs/>
          <w:sz w:val="24"/>
        </w:rPr>
        <w:t xml:space="preserve"> libererò da tutte le vostre impurità: chiamerò il grano e lo moltiplicherò e non vi manderò più la carestia. </w:t>
      </w:r>
      <w:r w:rsidRPr="00324A48">
        <w:rPr>
          <w:rFonts w:ascii="Arial" w:hAnsi="Arial"/>
          <w:i/>
          <w:iCs/>
          <w:sz w:val="24"/>
        </w:rPr>
        <w:t>Moltiplicherò</w:t>
      </w:r>
      <w:r w:rsidR="00324A48" w:rsidRPr="00324A48">
        <w:rPr>
          <w:rFonts w:ascii="Arial" w:hAnsi="Arial"/>
          <w:i/>
          <w:iCs/>
          <w:sz w:val="24"/>
        </w:rPr>
        <w:t xml:space="preserve"> i frutti degli alberi e il prodotto dei campi, perché non soffriate più la vergogna della fame fra le nazioni. </w:t>
      </w:r>
      <w:r w:rsidRPr="00324A48">
        <w:rPr>
          <w:rFonts w:ascii="Arial" w:hAnsi="Arial"/>
          <w:i/>
          <w:iCs/>
          <w:sz w:val="24"/>
        </w:rPr>
        <w:t>Vi</w:t>
      </w:r>
      <w:r w:rsidR="00324A48" w:rsidRPr="00324A48">
        <w:rPr>
          <w:rFonts w:ascii="Arial" w:hAnsi="Arial"/>
          <w:i/>
          <w:iCs/>
          <w:sz w:val="24"/>
        </w:rPr>
        <w:t xml:space="preserve"> ricorderete della vostra cattiva condotta e delle vostre azioni che non erano buone e proverete disgusto di voi stessi per le vostre iniquità e i vostri abomini. </w:t>
      </w:r>
      <w:r w:rsidRPr="00324A48">
        <w:rPr>
          <w:rFonts w:ascii="Arial" w:hAnsi="Arial"/>
          <w:i/>
          <w:iCs/>
          <w:sz w:val="24"/>
        </w:rPr>
        <w:t>Non</w:t>
      </w:r>
      <w:r w:rsidR="00324A48" w:rsidRPr="00324A48">
        <w:rPr>
          <w:rFonts w:ascii="Arial" w:hAnsi="Arial"/>
          <w:i/>
          <w:iCs/>
          <w:sz w:val="24"/>
        </w:rPr>
        <w:t xml:space="preserve"> per riguardo a voi io agisco – oracolo del Signore Dio –, sappiatelo bene. Vergognatevi e arrossite della vostra condotta, o casa d’Israele.</w:t>
      </w:r>
    </w:p>
    <w:p w14:paraId="72AC7C50" w14:textId="1172865B"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Così</w:t>
      </w:r>
      <w:r w:rsidR="00324A48" w:rsidRPr="00324A48">
        <w:rPr>
          <w:rFonts w:ascii="Arial" w:hAnsi="Arial"/>
          <w:i/>
          <w:iCs/>
          <w:sz w:val="24"/>
        </w:rPr>
        <w:t xml:space="preserve"> dice il Signore Dio: Quando vi avrò purificati da tutte le vostre iniquità, vi farò riabitare le vostre città e le vostre rovine saranno ricostruite. </w:t>
      </w:r>
      <w:r w:rsidRPr="00324A48">
        <w:rPr>
          <w:rFonts w:ascii="Arial" w:hAnsi="Arial"/>
          <w:i/>
          <w:iCs/>
          <w:sz w:val="24"/>
        </w:rPr>
        <w:t>Quella</w:t>
      </w:r>
      <w:r w:rsidR="00324A48" w:rsidRPr="00324A48">
        <w:rPr>
          <w:rFonts w:ascii="Arial" w:hAnsi="Arial"/>
          <w:i/>
          <w:iCs/>
          <w:sz w:val="24"/>
        </w:rPr>
        <w:t xml:space="preserve"> terra desolata, che agli occhi di ogni viandante appariva un deserto, sarà di nuovo coltivata </w:t>
      </w:r>
      <w:r w:rsidRPr="00324A48">
        <w:rPr>
          <w:rFonts w:ascii="Arial" w:hAnsi="Arial"/>
          <w:i/>
          <w:iCs/>
          <w:sz w:val="24"/>
        </w:rPr>
        <w:t>e</w:t>
      </w:r>
      <w:r w:rsidR="00324A48" w:rsidRPr="00324A48">
        <w:rPr>
          <w:rFonts w:ascii="Arial" w:hAnsi="Arial"/>
          <w:i/>
          <w:iCs/>
          <w:sz w:val="24"/>
        </w:rPr>
        <w:t xml:space="preserve"> si dirà: “La terra, che era desolata, è diventata ora come il giardino dell’Eden, le città rovinate, desolate e sconvolte, ora sono fortificate e abitate”. </w:t>
      </w:r>
      <w:r w:rsidRPr="00324A48">
        <w:rPr>
          <w:rFonts w:ascii="Arial" w:hAnsi="Arial"/>
          <w:i/>
          <w:iCs/>
          <w:sz w:val="24"/>
        </w:rPr>
        <w:t>Le</w:t>
      </w:r>
      <w:r w:rsidR="00324A48" w:rsidRPr="00324A48">
        <w:rPr>
          <w:rFonts w:ascii="Arial" w:hAnsi="Arial"/>
          <w:i/>
          <w:iCs/>
          <w:sz w:val="24"/>
        </w:rPr>
        <w:t xml:space="preserve"> nazioni che saranno rimaste attorno a voi sapranno che io, il Signore, </w:t>
      </w:r>
      <w:r w:rsidR="00324A48" w:rsidRPr="00324A48">
        <w:rPr>
          <w:rFonts w:ascii="Arial" w:hAnsi="Arial"/>
          <w:i/>
          <w:iCs/>
          <w:sz w:val="24"/>
        </w:rPr>
        <w:lastRenderedPageBreak/>
        <w:t>ho ricostruito ciò che era distrutto e coltivato di nuovo la terra che era un deserto. Io, il Signore, l’ho detto e lo farò.</w:t>
      </w:r>
    </w:p>
    <w:p w14:paraId="7C1703B7" w14:textId="0A91E6B4"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Così</w:t>
      </w:r>
      <w:r w:rsidR="00324A48" w:rsidRPr="00324A48">
        <w:rPr>
          <w:rFonts w:ascii="Arial" w:hAnsi="Arial"/>
          <w:i/>
          <w:iCs/>
          <w:sz w:val="24"/>
        </w:rPr>
        <w:t xml:space="preserve">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36,22-38).</w:t>
      </w:r>
    </w:p>
    <w:p w14:paraId="36DD9032" w14:textId="0CCB6DA5" w:rsidR="00D2531D" w:rsidRPr="00D2531D" w:rsidRDefault="00D2531D" w:rsidP="00D2531D">
      <w:pPr>
        <w:spacing w:after="120"/>
        <w:jc w:val="both"/>
        <w:rPr>
          <w:rFonts w:ascii="Arial" w:hAnsi="Arial"/>
          <w:sz w:val="24"/>
        </w:rPr>
      </w:pPr>
      <w:r w:rsidRPr="00D2531D">
        <w:rPr>
          <w:rFonts w:ascii="Arial" w:hAnsi="Arial"/>
          <w:sz w:val="24"/>
        </w:rPr>
        <w:t>Urge che Gesù ci lavi la mente, il cuore, la volontà, i sentimenti, i pensieri, l’anima e l’intero corpo. Lavi ogni uomo con la sua verità, la sua sapienza, la sua Parola, il suo Vangelo. Una volta che è stato lavato, deve essere ricolmato di ogni grazia. Deve essere ricolmato di Spirito Santo.</w:t>
      </w:r>
      <w:r w:rsidR="00C12D74">
        <w:rPr>
          <w:rFonts w:ascii="Arial" w:hAnsi="Arial"/>
          <w:sz w:val="24"/>
        </w:rPr>
        <w:t xml:space="preserve"> </w:t>
      </w:r>
      <w:r w:rsidRPr="00D2531D">
        <w:rPr>
          <w:rFonts w:ascii="Arial" w:hAnsi="Arial"/>
          <w:sz w:val="24"/>
        </w:rPr>
        <w:t>Chi non si lascia lavare da Cristo Gesù rimane nella sua contaminazione di falsità, di idolatria, di immoralità, di menzogna, di inganno.</w:t>
      </w:r>
      <w:r w:rsidR="00C12D74">
        <w:rPr>
          <w:rFonts w:ascii="Arial" w:hAnsi="Arial"/>
          <w:sz w:val="24"/>
        </w:rPr>
        <w:t xml:space="preserve"> </w:t>
      </w:r>
      <w:r w:rsidRPr="00D2531D">
        <w:rPr>
          <w:rFonts w:ascii="Arial" w:hAnsi="Arial"/>
          <w:sz w:val="24"/>
        </w:rPr>
        <w:t>Rimane nella sua natura macchiata e contaminata dal peccato di Adamo.</w:t>
      </w:r>
      <w:r w:rsidR="00C12D74">
        <w:rPr>
          <w:rFonts w:ascii="Arial" w:hAnsi="Arial"/>
          <w:sz w:val="24"/>
        </w:rPr>
        <w:t xml:space="preserve"> </w:t>
      </w:r>
      <w:r w:rsidRPr="00D2531D">
        <w:rPr>
          <w:rFonts w:ascii="Arial" w:hAnsi="Arial"/>
          <w:sz w:val="24"/>
        </w:rPr>
        <w:t xml:space="preserve">Anche questa verità oggi è stata quasi abolita dal </w:t>
      </w:r>
      <w:r w:rsidRPr="00D2531D">
        <w:rPr>
          <w:rFonts w:ascii="Arial" w:hAnsi="Arial"/>
          <w:i/>
          <w:sz w:val="24"/>
        </w:rPr>
        <w:t>“Credo”</w:t>
      </w:r>
      <w:r w:rsidRPr="00D2531D">
        <w:rPr>
          <w:rFonts w:ascii="Arial" w:hAnsi="Arial"/>
          <w:sz w:val="24"/>
        </w:rPr>
        <w:t xml:space="preserve"> cristiano.</w:t>
      </w:r>
      <w:r w:rsidR="002E5F86">
        <w:rPr>
          <w:rFonts w:ascii="Arial" w:hAnsi="Arial"/>
          <w:sz w:val="24"/>
        </w:rPr>
        <w:t xml:space="preserve"> </w:t>
      </w:r>
      <w:r w:rsidRPr="00D2531D">
        <w:rPr>
          <w:rFonts w:ascii="Arial" w:hAnsi="Arial"/>
          <w:sz w:val="24"/>
        </w:rPr>
        <w:t>Gli uomini sono dichiarati tutti mondi, tutti veri, tutti giusti, tutti santi, tutti capaci da se stessi di lavarsi, purificarsi, mondarsi, rinnovarsi, elevarsi, rigenerarsi, avere parte con Gesù.</w:t>
      </w:r>
    </w:p>
    <w:p w14:paraId="692B6971" w14:textId="7279C66B" w:rsidR="00D2531D" w:rsidRDefault="00D2531D" w:rsidP="00D2531D">
      <w:pPr>
        <w:spacing w:after="120"/>
        <w:jc w:val="both"/>
        <w:rPr>
          <w:rFonts w:ascii="Arial" w:hAnsi="Arial"/>
          <w:sz w:val="24"/>
        </w:rPr>
      </w:pPr>
      <w:r w:rsidRPr="00D2531D">
        <w:rPr>
          <w:rFonts w:ascii="Arial" w:hAnsi="Arial"/>
          <w:sz w:val="24"/>
        </w:rPr>
        <w:t xml:space="preserve">Gesù per molti </w:t>
      </w:r>
      <w:r w:rsidRPr="00D2531D">
        <w:rPr>
          <w:rFonts w:ascii="Arial" w:hAnsi="Arial"/>
          <w:i/>
          <w:sz w:val="24"/>
        </w:rPr>
        <w:t>“teologi”</w:t>
      </w:r>
      <w:r w:rsidRPr="00D2531D">
        <w:rPr>
          <w:rFonts w:ascii="Arial" w:hAnsi="Arial"/>
          <w:sz w:val="24"/>
        </w:rPr>
        <w:t xml:space="preserve"> – e tutti si proclamano teologi – non è più neanche un accessorio utile. Se Gesù c’è o non c’è, è la stessa cosa.</w:t>
      </w:r>
      <w:r w:rsidR="002E5F86">
        <w:rPr>
          <w:rFonts w:ascii="Arial" w:hAnsi="Arial"/>
          <w:sz w:val="24"/>
        </w:rPr>
        <w:t xml:space="preserve"> </w:t>
      </w:r>
      <w:r w:rsidRPr="00D2531D">
        <w:rPr>
          <w:rFonts w:ascii="Arial" w:hAnsi="Arial"/>
          <w:sz w:val="24"/>
        </w:rPr>
        <w:t xml:space="preserve">L’uomo da se può tutto. Gesù invece dice: </w:t>
      </w:r>
      <w:r w:rsidRPr="00D2531D">
        <w:rPr>
          <w:rFonts w:ascii="Arial" w:hAnsi="Arial"/>
          <w:i/>
          <w:sz w:val="24"/>
        </w:rPr>
        <w:t>“Senza di me non potete fare nulla”</w:t>
      </w:r>
      <w:r w:rsidRPr="00D2531D">
        <w:rPr>
          <w:rFonts w:ascii="Arial" w:hAnsi="Arial"/>
          <w:sz w:val="24"/>
        </w:rPr>
        <w:t>.</w:t>
      </w:r>
      <w:r w:rsidR="002E5F86">
        <w:rPr>
          <w:rFonts w:ascii="Arial" w:hAnsi="Arial"/>
          <w:sz w:val="24"/>
        </w:rPr>
        <w:t xml:space="preserve"> </w:t>
      </w:r>
      <w:r w:rsidRPr="00D2531D">
        <w:rPr>
          <w:rFonts w:ascii="Arial" w:hAnsi="Arial"/>
          <w:sz w:val="24"/>
        </w:rPr>
        <w:t>Siamo proprio noi cristiani che non crediamo più in Gesù. È la nostra debolezza di fede la forza della conquista dei cristiani da parte di tutti i nuovi movimenti non cristiani.</w:t>
      </w:r>
      <w:r w:rsidR="00C12D74">
        <w:rPr>
          <w:rFonts w:ascii="Arial" w:hAnsi="Arial"/>
          <w:sz w:val="24"/>
        </w:rPr>
        <w:t xml:space="preserve"> </w:t>
      </w:r>
      <w:r w:rsidRPr="00D2531D">
        <w:rPr>
          <w:rFonts w:ascii="Arial" w:hAnsi="Arial"/>
          <w:sz w:val="24"/>
        </w:rPr>
        <w:t>Il cristianesimo è oggi senza verità, senza grazia, senza vera speranza, senza più conoscenza del suo Dio, del suo Cristo, del suo Spirito Santo.</w:t>
      </w:r>
      <w:r w:rsidR="00C12D74">
        <w:rPr>
          <w:rFonts w:ascii="Arial" w:hAnsi="Arial"/>
          <w:sz w:val="24"/>
        </w:rPr>
        <w:t xml:space="preserve"> </w:t>
      </w:r>
      <w:r w:rsidRPr="00D2531D">
        <w:rPr>
          <w:rFonts w:ascii="Arial" w:hAnsi="Arial"/>
          <w:sz w:val="24"/>
        </w:rPr>
        <w:t>Ci siamo venduti Cristo e il suo mistero per una misera comprensione da parte degli altri.</w:t>
      </w:r>
      <w:r w:rsidR="00C12D74">
        <w:rPr>
          <w:rFonts w:ascii="Arial" w:hAnsi="Arial"/>
          <w:sz w:val="24"/>
        </w:rPr>
        <w:t xml:space="preserve"> </w:t>
      </w:r>
      <w:r w:rsidRPr="00D2531D">
        <w:rPr>
          <w:rFonts w:ascii="Arial" w:hAnsi="Arial"/>
          <w:sz w:val="24"/>
        </w:rPr>
        <w:t>Urge porre Cristo Gesù sul lucerniere della storia perché faccia luce al mondo intero. Tutti devono lasciarsi lavare da Cristo e chi non si lascerà lavare da Lui non potrà mai avere parte con Lui.</w:t>
      </w:r>
      <w:r w:rsidR="00C12D74">
        <w:rPr>
          <w:rFonts w:ascii="Arial" w:hAnsi="Arial"/>
          <w:sz w:val="24"/>
        </w:rPr>
        <w:t xml:space="preserve"> </w:t>
      </w:r>
      <w:r w:rsidRPr="00D2531D">
        <w:rPr>
          <w:rFonts w:ascii="Arial" w:hAnsi="Arial"/>
          <w:sz w:val="24"/>
        </w:rPr>
        <w:t>Se la sua verità non ci lava, se la sua grazia non ci monda, come possiamo produrre i frutti dello Spirito Santo?</w:t>
      </w:r>
      <w:r w:rsidR="002E5F86">
        <w:rPr>
          <w:rFonts w:ascii="Arial" w:hAnsi="Arial"/>
          <w:sz w:val="24"/>
        </w:rPr>
        <w:t xml:space="preserve"> </w:t>
      </w:r>
      <w:r w:rsidRPr="00D2531D">
        <w:rPr>
          <w:rFonts w:ascii="Arial" w:hAnsi="Arial"/>
          <w:sz w:val="24"/>
        </w:rPr>
        <w:t>Se Lui non ci lava non possiamo avere parte alla sua santità, alla sua bellezza di verità, di sapienza, di conoscenza del mistero del Padre.</w:t>
      </w:r>
      <w:r w:rsidR="002E5F86">
        <w:rPr>
          <w:rFonts w:ascii="Arial" w:hAnsi="Arial"/>
          <w:sz w:val="24"/>
        </w:rPr>
        <w:t xml:space="preserve"> </w:t>
      </w:r>
      <w:r w:rsidRPr="00D2531D">
        <w:rPr>
          <w:rFonts w:ascii="Arial" w:hAnsi="Arial"/>
          <w:sz w:val="24"/>
        </w:rPr>
        <w:t>Ecco come San Paolo annunzia ai Corinzi questa lavanda spirituale e i frutti che essa dovrà produrre.</w:t>
      </w:r>
    </w:p>
    <w:p w14:paraId="2555C734" w14:textId="65B634D4"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Quando uno di voi è in lite con un altro, osa forse appellarsi al giudizio degli ingiusti anziché dei santi? </w:t>
      </w:r>
      <w:r w:rsidR="00C12D74" w:rsidRPr="00324A48">
        <w:rPr>
          <w:rFonts w:ascii="Arial" w:hAnsi="Arial"/>
          <w:i/>
          <w:iCs/>
          <w:sz w:val="24"/>
        </w:rPr>
        <w:t>Non</w:t>
      </w:r>
      <w:r w:rsidRPr="00324A48">
        <w:rPr>
          <w:rFonts w:ascii="Arial" w:hAnsi="Arial"/>
          <w:i/>
          <w:iCs/>
          <w:sz w:val="24"/>
        </w:rPr>
        <w:t xml:space="preserve"> sapete che i santi giudicheranno il mondo? E se siete voi a giudicare il mondo, siete forse indegni di giudizi di minore importanza? </w:t>
      </w:r>
      <w:r w:rsidR="00C12D74" w:rsidRPr="00324A48">
        <w:rPr>
          <w:rFonts w:ascii="Arial" w:hAnsi="Arial"/>
          <w:i/>
          <w:iCs/>
          <w:sz w:val="24"/>
        </w:rPr>
        <w:t>Non</w:t>
      </w:r>
      <w:r w:rsidRPr="00324A48">
        <w:rPr>
          <w:rFonts w:ascii="Arial" w:hAnsi="Arial"/>
          <w:i/>
          <w:iCs/>
          <w:sz w:val="24"/>
        </w:rPr>
        <w:t xml:space="preserve"> sapete che giudicheremo gli angeli? Quanto più le cose di questa vita!</w:t>
      </w:r>
    </w:p>
    <w:p w14:paraId="66C7D55A" w14:textId="33913B39"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Se</w:t>
      </w:r>
      <w:r w:rsidR="00324A48" w:rsidRPr="00324A48">
        <w:rPr>
          <w:rFonts w:ascii="Arial" w:hAnsi="Arial"/>
          <w:i/>
          <w:iCs/>
          <w:sz w:val="24"/>
        </w:rPr>
        <w:t xml:space="preserve"> dunque siete in lite per cose di questo mondo, voi prendete a giudici gente che non ha autorità nella Chiesa? </w:t>
      </w:r>
      <w:r w:rsidRPr="00324A48">
        <w:rPr>
          <w:rFonts w:ascii="Arial" w:hAnsi="Arial"/>
          <w:i/>
          <w:iCs/>
          <w:sz w:val="24"/>
        </w:rPr>
        <w:t>Lo</w:t>
      </w:r>
      <w:r w:rsidR="00324A48" w:rsidRPr="00324A48">
        <w:rPr>
          <w:rFonts w:ascii="Arial" w:hAnsi="Arial"/>
          <w:i/>
          <w:iCs/>
          <w:sz w:val="24"/>
        </w:rPr>
        <w:t xml:space="preserve"> dico per vostra vergogna! Sicché non vi sarebbe nessuna persona saggia tra voi, che possa fare da arbitro tra fratello e fratello? </w:t>
      </w:r>
      <w:r w:rsidRPr="00324A48">
        <w:rPr>
          <w:rFonts w:ascii="Arial" w:hAnsi="Arial"/>
          <w:i/>
          <w:iCs/>
          <w:sz w:val="24"/>
        </w:rPr>
        <w:t>Anzi</w:t>
      </w:r>
      <w:r w:rsidR="00324A48" w:rsidRPr="00324A48">
        <w:rPr>
          <w:rFonts w:ascii="Arial" w:hAnsi="Arial"/>
          <w:i/>
          <w:iCs/>
          <w:sz w:val="24"/>
        </w:rPr>
        <w:t xml:space="preserve">, un fratello viene chiamato in giudizio dal fratello, e per di più davanti a non credenti! </w:t>
      </w:r>
      <w:r w:rsidRPr="00324A48">
        <w:rPr>
          <w:rFonts w:ascii="Arial" w:hAnsi="Arial"/>
          <w:i/>
          <w:iCs/>
          <w:sz w:val="24"/>
        </w:rPr>
        <w:t>È</w:t>
      </w:r>
      <w:r w:rsidR="00324A48" w:rsidRPr="00324A48">
        <w:rPr>
          <w:rFonts w:ascii="Arial" w:hAnsi="Arial"/>
          <w:i/>
          <w:iCs/>
          <w:sz w:val="24"/>
        </w:rPr>
        <w:t xml:space="preserve"> già per voi una sconfitta avere liti tra voi! Perché non subire piuttosto ingiustizie? Perché non lasciarvi piuttosto privare di ciò che vi appartiene? </w:t>
      </w:r>
      <w:r w:rsidRPr="00324A48">
        <w:rPr>
          <w:rFonts w:ascii="Arial" w:hAnsi="Arial"/>
          <w:i/>
          <w:iCs/>
          <w:sz w:val="24"/>
        </w:rPr>
        <w:t>Siete</w:t>
      </w:r>
      <w:r w:rsidR="00324A48" w:rsidRPr="00324A48">
        <w:rPr>
          <w:rFonts w:ascii="Arial" w:hAnsi="Arial"/>
          <w:i/>
          <w:iCs/>
          <w:sz w:val="24"/>
        </w:rPr>
        <w:t xml:space="preserve"> voi invece che commettete ingiustizie e rubate, e questo con i fratelli! </w:t>
      </w:r>
      <w:r w:rsidRPr="00324A48">
        <w:rPr>
          <w:rFonts w:ascii="Arial" w:hAnsi="Arial"/>
          <w:i/>
          <w:iCs/>
          <w:sz w:val="24"/>
        </w:rPr>
        <w:t>Non</w:t>
      </w:r>
      <w:r w:rsidR="00324A48" w:rsidRPr="00324A48">
        <w:rPr>
          <w:rFonts w:ascii="Arial" w:hAnsi="Arial"/>
          <w:i/>
          <w:iCs/>
          <w:sz w:val="24"/>
        </w:rPr>
        <w:t xml:space="preserve"> sapete che gli ingiusti non erediteranno il </w:t>
      </w:r>
      <w:r w:rsidR="00324A48" w:rsidRPr="00324A48">
        <w:rPr>
          <w:rFonts w:ascii="Arial" w:hAnsi="Arial"/>
          <w:i/>
          <w:iCs/>
          <w:sz w:val="24"/>
        </w:rPr>
        <w:lastRenderedPageBreak/>
        <w:t xml:space="preserve">regno di Dio? Non illudetevi: né immorali, né idolatri, né adùlteri, né depravati, né sodomiti, </w:t>
      </w:r>
      <w:r w:rsidRPr="00324A48">
        <w:rPr>
          <w:rFonts w:ascii="Arial" w:hAnsi="Arial"/>
          <w:i/>
          <w:iCs/>
          <w:sz w:val="24"/>
        </w:rPr>
        <w:t>né</w:t>
      </w:r>
      <w:r w:rsidR="00324A48" w:rsidRPr="00324A48">
        <w:rPr>
          <w:rFonts w:ascii="Arial" w:hAnsi="Arial"/>
          <w:i/>
          <w:iCs/>
          <w:sz w:val="24"/>
        </w:rPr>
        <w:t xml:space="preserve"> ladri, né avari, né ubriaconi, né calunniatori, né rapinatori erediteranno il regno di Dio. </w:t>
      </w:r>
      <w:r w:rsidRPr="00324A48">
        <w:rPr>
          <w:rFonts w:ascii="Arial" w:hAnsi="Arial"/>
          <w:i/>
          <w:iCs/>
          <w:sz w:val="24"/>
        </w:rPr>
        <w:t>E</w:t>
      </w:r>
      <w:r w:rsidR="00324A48" w:rsidRPr="00324A48">
        <w:rPr>
          <w:rFonts w:ascii="Arial" w:hAnsi="Arial"/>
          <w:i/>
          <w:iCs/>
          <w:sz w:val="24"/>
        </w:rPr>
        <w:t xml:space="preserve"> tali eravate alcuni di voi! Ma siete stati lavati, siete stati santificati, siete stati giustificati nel nome del Signore Gesù Cristo e nello Spirito del nostro Dio.</w:t>
      </w:r>
    </w:p>
    <w:p w14:paraId="1B50D821" w14:textId="7FC1FB15"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00C12D74" w:rsidRPr="00324A48">
        <w:rPr>
          <w:rFonts w:ascii="Arial" w:hAnsi="Arial"/>
          <w:i/>
          <w:iCs/>
          <w:sz w:val="24"/>
        </w:rPr>
        <w:t>Dio</w:t>
      </w:r>
      <w:r w:rsidRPr="00324A48">
        <w:rPr>
          <w:rFonts w:ascii="Arial" w:hAnsi="Arial"/>
          <w:i/>
          <w:iCs/>
          <w:sz w:val="24"/>
        </w:rPr>
        <w:t>, che ha risuscitato il Signore, risusciterà anche noi con la sua potenza.</w:t>
      </w:r>
    </w:p>
    <w:p w14:paraId="07803C30" w14:textId="36D3852B" w:rsidR="00324A48" w:rsidRPr="00324A48" w:rsidRDefault="00C12D74" w:rsidP="00324A48">
      <w:pPr>
        <w:spacing w:after="120"/>
        <w:ind w:left="567" w:right="567"/>
        <w:jc w:val="both"/>
        <w:rPr>
          <w:rFonts w:ascii="Arial" w:hAnsi="Arial"/>
          <w:i/>
          <w:iCs/>
          <w:sz w:val="24"/>
        </w:rPr>
      </w:pPr>
      <w:r w:rsidRPr="00324A48">
        <w:rPr>
          <w:rFonts w:ascii="Arial" w:hAnsi="Arial"/>
          <w:i/>
          <w:iCs/>
          <w:sz w:val="24"/>
        </w:rPr>
        <w:t>Non</w:t>
      </w:r>
      <w:r w:rsidR="00324A48" w:rsidRPr="00324A48">
        <w:rPr>
          <w:rFonts w:ascii="Arial" w:hAnsi="Arial"/>
          <w:i/>
          <w:iCs/>
          <w:sz w:val="24"/>
        </w:rPr>
        <w:t xml:space="preserve"> sapete che i vostri corpi sono membra di Cristo? Prenderò dunque le membra di Cristo e ne farò membra di una prostituta? Non sia mai! </w:t>
      </w:r>
      <w:r w:rsidRPr="00324A48">
        <w:rPr>
          <w:rFonts w:ascii="Arial" w:hAnsi="Arial"/>
          <w:i/>
          <w:iCs/>
          <w:sz w:val="24"/>
        </w:rPr>
        <w:t>Non</w:t>
      </w:r>
      <w:r w:rsidR="00324A48" w:rsidRPr="00324A48">
        <w:rPr>
          <w:rFonts w:ascii="Arial" w:hAnsi="Arial"/>
          <w:i/>
          <w:iCs/>
          <w:sz w:val="24"/>
        </w:rPr>
        <w:t xml:space="preserve"> sapete che chi si unisce alla prostituta forma con essa un corpo solo? I due – è detto – diventeranno una sola carne. </w:t>
      </w:r>
      <w:r w:rsidRPr="00324A48">
        <w:rPr>
          <w:rFonts w:ascii="Arial" w:hAnsi="Arial"/>
          <w:i/>
          <w:iCs/>
          <w:sz w:val="24"/>
        </w:rPr>
        <w:t>Ma</w:t>
      </w:r>
      <w:r w:rsidR="00324A48" w:rsidRPr="00324A48">
        <w:rPr>
          <w:rFonts w:ascii="Arial" w:hAnsi="Arial"/>
          <w:i/>
          <w:iCs/>
          <w:sz w:val="24"/>
        </w:rPr>
        <w:t xml:space="preserve"> chi si unisce al Signore forma con lui un solo spirito. </w:t>
      </w:r>
      <w:r w:rsidRPr="00324A48">
        <w:rPr>
          <w:rFonts w:ascii="Arial" w:hAnsi="Arial"/>
          <w:i/>
          <w:iCs/>
          <w:sz w:val="24"/>
        </w:rPr>
        <w:t>State</w:t>
      </w:r>
      <w:r w:rsidR="00324A48" w:rsidRPr="00324A48">
        <w:rPr>
          <w:rFonts w:ascii="Arial" w:hAnsi="Arial"/>
          <w:i/>
          <w:iCs/>
          <w:sz w:val="24"/>
        </w:rPr>
        <w:t xml:space="preserve"> lontani dall’impurità! Qualsiasi peccato l’uomo commetta, è fuori del suo corpo; ma chi si dà all’impurità, pecca contro il proprio corpo. </w:t>
      </w:r>
      <w:r w:rsidRPr="00324A48">
        <w:rPr>
          <w:rFonts w:ascii="Arial" w:hAnsi="Arial"/>
          <w:i/>
          <w:iCs/>
          <w:sz w:val="24"/>
        </w:rPr>
        <w:t>Non</w:t>
      </w:r>
      <w:r w:rsidR="00324A48" w:rsidRPr="00324A48">
        <w:rPr>
          <w:rFonts w:ascii="Arial" w:hAnsi="Arial"/>
          <w:i/>
          <w:iCs/>
          <w:sz w:val="24"/>
        </w:rPr>
        <w:t xml:space="preserve"> sapete che il vostro corpo è tempio dello Spirito Santo, che è in voi? Lo avete ricevuto da Dio e voi non appartenete a voi stessi. Infatti siete stati comprati a caro prezzo: glorificate dunque Dio nel vostro corpo! (1Cor 6,1-20). </w:t>
      </w:r>
    </w:p>
    <w:p w14:paraId="4B19960C" w14:textId="466D2145" w:rsidR="00D2531D" w:rsidRPr="00D2531D" w:rsidRDefault="00D2531D" w:rsidP="00D2531D">
      <w:pPr>
        <w:spacing w:after="120"/>
        <w:jc w:val="both"/>
        <w:rPr>
          <w:rFonts w:ascii="Arial" w:hAnsi="Arial"/>
          <w:sz w:val="24"/>
        </w:rPr>
      </w:pPr>
      <w:r w:rsidRPr="00D2531D">
        <w:rPr>
          <w:rFonts w:ascii="Arial" w:hAnsi="Arial"/>
          <w:sz w:val="24"/>
        </w:rPr>
        <w:t>Se non crediamo noi nella necessità di questa lavanda spirituale, mai potremo aiutare gli altri a credervi.</w:t>
      </w:r>
      <w:r w:rsidR="00C12D74">
        <w:rPr>
          <w:rFonts w:ascii="Arial" w:hAnsi="Arial"/>
          <w:sz w:val="24"/>
        </w:rPr>
        <w:t xml:space="preserve"> </w:t>
      </w:r>
      <w:r w:rsidRPr="00D2531D">
        <w:rPr>
          <w:rFonts w:ascii="Arial" w:hAnsi="Arial"/>
          <w:sz w:val="24"/>
        </w:rPr>
        <w:t xml:space="preserve">La fede negli altri è sempre una generazione dalla nostra fede. Noi generiamo gli altri alla fede dalla nostra fede. Se la nostra fede è malata, malata sarà anche la fede che generiamo negli altri. Se la nostra fede in Cristo è nulla, nulla sarà anche la fede che generiamo negli altri. </w:t>
      </w:r>
    </w:p>
    <w:p w14:paraId="2F9E1BE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9</w:t>
      </w:r>
      <w:r w:rsidRPr="00D2531D">
        <w:rPr>
          <w:rFonts w:ascii="Arial" w:hAnsi="Arial"/>
          <w:b/>
          <w:sz w:val="24"/>
        </w:rPr>
        <w:t xml:space="preserve">Gli disse Simon Pietro: «Signore, non solo i miei piedi, ma anche le mani e il capo!». </w:t>
      </w:r>
    </w:p>
    <w:p w14:paraId="47C8E820" w14:textId="27415575" w:rsidR="00D2531D" w:rsidRDefault="00D2531D" w:rsidP="00D2531D">
      <w:pPr>
        <w:spacing w:after="120"/>
        <w:jc w:val="both"/>
        <w:rPr>
          <w:rFonts w:ascii="Arial" w:hAnsi="Arial"/>
          <w:sz w:val="24"/>
        </w:rPr>
      </w:pPr>
      <w:r w:rsidRPr="00D2531D">
        <w:rPr>
          <w:rFonts w:ascii="Arial" w:hAnsi="Arial"/>
          <w:sz w:val="24"/>
        </w:rPr>
        <w:t>Non appena Simon Pietro sente che se rimane fermo nel suo rifiuto, non avrà parte con Gesù, non solo acconsente che gli vengano lavati i piedi, ma chiede che anche le mani e il capo gli vengano purificati.</w:t>
      </w:r>
      <w:r w:rsidR="004C629D">
        <w:rPr>
          <w:rFonts w:ascii="Arial" w:hAnsi="Arial"/>
          <w:sz w:val="24"/>
        </w:rPr>
        <w:t xml:space="preserve"> </w:t>
      </w:r>
      <w:r w:rsidRPr="00D2531D">
        <w:rPr>
          <w:rFonts w:ascii="Arial" w:hAnsi="Arial"/>
          <w:sz w:val="24"/>
        </w:rPr>
        <w:t>Chiediamoci: perché all’uomo diviene così difficile credere sulla sola Parola del Signore ed ha bisogno di essere “minacciato” di essere allontanato da Cristo Gesù per acconsentire che gli venga fatto ciò che è giusto?</w:t>
      </w:r>
      <w:r w:rsidR="004C629D">
        <w:rPr>
          <w:rFonts w:ascii="Arial" w:hAnsi="Arial"/>
          <w:sz w:val="24"/>
        </w:rPr>
        <w:t xml:space="preserve"> </w:t>
      </w:r>
      <w:r w:rsidRPr="00D2531D">
        <w:rPr>
          <w:rFonts w:ascii="Arial" w:hAnsi="Arial"/>
          <w:sz w:val="24"/>
        </w:rPr>
        <w:t>Quella di Simon Pietro in questo istante possiamo chiamarla vera fede? La fede di molti cristiani può essere vera? Ma quando è vera la fede?</w:t>
      </w:r>
      <w:r w:rsidR="004C629D">
        <w:rPr>
          <w:rFonts w:ascii="Arial" w:hAnsi="Arial"/>
          <w:sz w:val="24"/>
        </w:rPr>
        <w:t xml:space="preserve"> </w:t>
      </w:r>
      <w:r w:rsidRPr="00D2531D">
        <w:rPr>
          <w:rFonts w:ascii="Arial" w:hAnsi="Arial"/>
          <w:sz w:val="24"/>
        </w:rPr>
        <w:t>La fede è vera quando si accoglie all’istante la Parola di Gesù in piena fiducia e in perfetta obbedienza.</w:t>
      </w:r>
      <w:r w:rsidR="004C629D">
        <w:rPr>
          <w:rFonts w:ascii="Arial" w:hAnsi="Arial"/>
          <w:sz w:val="24"/>
        </w:rPr>
        <w:t xml:space="preserve"> </w:t>
      </w:r>
      <w:r w:rsidRPr="00D2531D">
        <w:rPr>
          <w:rFonts w:ascii="Arial" w:hAnsi="Arial"/>
          <w:sz w:val="24"/>
        </w:rPr>
        <w:t>Essa è vera quando sulla parola di Gesù, o su un qualsiasi suo gesto, si costruisce il nostro edificio spirituale.</w:t>
      </w:r>
      <w:r w:rsidR="004C629D">
        <w:rPr>
          <w:rFonts w:ascii="Arial" w:hAnsi="Arial"/>
          <w:sz w:val="24"/>
        </w:rPr>
        <w:t xml:space="preserve"> </w:t>
      </w:r>
      <w:r w:rsidRPr="00D2531D">
        <w:rPr>
          <w:rFonts w:ascii="Arial" w:hAnsi="Arial"/>
          <w:sz w:val="24"/>
        </w:rPr>
        <w:t>Essa è vera quando non passa attraverso la nostra intelligenza, perché è purissima accoglienza della volontà di Gesù Signore.</w:t>
      </w:r>
      <w:r w:rsidR="004C629D">
        <w:rPr>
          <w:rFonts w:ascii="Arial" w:hAnsi="Arial"/>
          <w:sz w:val="24"/>
        </w:rPr>
        <w:t xml:space="preserve"> </w:t>
      </w:r>
      <w:r w:rsidRPr="00D2531D">
        <w:rPr>
          <w:rFonts w:ascii="Arial" w:hAnsi="Arial"/>
          <w:sz w:val="24"/>
        </w:rPr>
        <w:t>L’Inno alla fede lo troviamo nella Lettera Agli Ebrei.</w:t>
      </w:r>
    </w:p>
    <w:p w14:paraId="3C63398A" w14:textId="1ACFDD8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La fede è fondamento di ciò che si spera e prova di ciò che non si vede. </w:t>
      </w:r>
      <w:r w:rsidR="004C629D" w:rsidRPr="00324A48">
        <w:rPr>
          <w:rFonts w:ascii="Arial" w:hAnsi="Arial"/>
          <w:i/>
          <w:iCs/>
          <w:sz w:val="24"/>
        </w:rPr>
        <w:t>Per</w:t>
      </w:r>
      <w:r w:rsidRPr="00324A48">
        <w:rPr>
          <w:rFonts w:ascii="Arial" w:hAnsi="Arial"/>
          <w:i/>
          <w:iCs/>
          <w:sz w:val="24"/>
        </w:rPr>
        <w:t xml:space="preserve"> questa fede i nostri antenati sono stati approvati da Dio.</w:t>
      </w:r>
    </w:p>
    <w:p w14:paraId="45A330FC" w14:textId="40DCAE93"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noi sappiamo che i mondi furono formati dalla parola di Dio, sicché dall’invisibile ha preso origine il mondo visibile.</w:t>
      </w:r>
    </w:p>
    <w:p w14:paraId="209B02D3" w14:textId="4E054CAA" w:rsidR="00324A48" w:rsidRPr="00324A48" w:rsidRDefault="004C629D" w:rsidP="00324A48">
      <w:pPr>
        <w:spacing w:after="120"/>
        <w:ind w:left="567" w:right="567"/>
        <w:jc w:val="both"/>
        <w:rPr>
          <w:rFonts w:ascii="Arial" w:hAnsi="Arial"/>
          <w:i/>
          <w:iCs/>
          <w:sz w:val="24"/>
        </w:rPr>
      </w:pPr>
      <w:r w:rsidRPr="00324A48">
        <w:rPr>
          <w:rFonts w:ascii="Arial" w:hAnsi="Arial"/>
          <w:i/>
          <w:iCs/>
          <w:sz w:val="24"/>
        </w:rPr>
        <w:lastRenderedPageBreak/>
        <w:t>Per</w:t>
      </w:r>
      <w:r w:rsidR="00324A48" w:rsidRPr="00324A48">
        <w:rPr>
          <w:rFonts w:ascii="Arial" w:hAnsi="Arial"/>
          <w:i/>
          <w:iCs/>
          <w:sz w:val="24"/>
        </w:rPr>
        <w:t xml:space="preserve"> fede, Abele offrì a Dio un sacrificio migliore di quello di Caino e in base ad essa fu dichiarato giusto, avendo Dio attestato di gradire i suoi doni; per essa, benché morto, parla ancora.</w:t>
      </w:r>
    </w:p>
    <w:p w14:paraId="75C812DE" w14:textId="06D19EF0"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Enoc fu portato via, in modo da non vedere la morte; e non lo si trovò più, perché Dio lo aveva portato via. Infatti, prima di essere portato altrove, egli fu dichiarato persona gradita a Dio. </w:t>
      </w:r>
      <w:r w:rsidRPr="00324A48">
        <w:rPr>
          <w:rFonts w:ascii="Arial" w:hAnsi="Arial"/>
          <w:i/>
          <w:iCs/>
          <w:sz w:val="24"/>
        </w:rPr>
        <w:t>Senza</w:t>
      </w:r>
      <w:r w:rsidR="00324A48" w:rsidRPr="00324A48">
        <w:rPr>
          <w:rFonts w:ascii="Arial" w:hAnsi="Arial"/>
          <w:i/>
          <w:iCs/>
          <w:sz w:val="24"/>
        </w:rPr>
        <w:t xml:space="preserve"> la fede è impossibile essergli graditi; chi infatti si avvicina a Dio, deve credere che egli esiste e che ricompensa coloro che lo cercano.</w:t>
      </w:r>
    </w:p>
    <w:p w14:paraId="1788D406" w14:textId="6D77A08C"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Noè, avvertito di cose che ancora non si vedevano, preso da sacro timore, costruì un’arca per la salvezza della sua famiglia; e per questa fede condannò il mondo e ricevette in eredità la giustizia secondo la fede.</w:t>
      </w:r>
    </w:p>
    <w:p w14:paraId="773AA9F1" w14:textId="2590A851"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Abramo, chiamato da Dio, obbedì partendo per un luogo che doveva ricevere in eredità, e partì senza sapere dove andava.</w:t>
      </w:r>
    </w:p>
    <w:p w14:paraId="2096727F" w14:textId="164A4F2B"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egli soggiornò nella terra promessa come in una regione straniera, abitando sotto le tende, come anche Isacco e Giacobbe, coeredi della medesima promessa. </w:t>
      </w:r>
      <w:r w:rsidRPr="00324A48">
        <w:rPr>
          <w:rFonts w:ascii="Arial" w:hAnsi="Arial"/>
          <w:i/>
          <w:iCs/>
          <w:sz w:val="24"/>
        </w:rPr>
        <w:t>Egli</w:t>
      </w:r>
      <w:r w:rsidR="00324A48" w:rsidRPr="00324A48">
        <w:rPr>
          <w:rFonts w:ascii="Arial" w:hAnsi="Arial"/>
          <w:i/>
          <w:iCs/>
          <w:sz w:val="24"/>
        </w:rPr>
        <w:t xml:space="preserve"> aspettava infatti la città dalle salde fondamenta, il cui architetto e costruttore è Dio stesso.</w:t>
      </w:r>
    </w:p>
    <w:p w14:paraId="46B33400" w14:textId="322ABE86"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anche Sara, sebbene fuori dell’età, ricevette la possibilità di diventare madre, perché ritenne degno di fede colui che glielo aveva promesso. </w:t>
      </w:r>
      <w:r w:rsidRPr="00324A48">
        <w:rPr>
          <w:rFonts w:ascii="Arial" w:hAnsi="Arial"/>
          <w:i/>
          <w:iCs/>
          <w:sz w:val="24"/>
        </w:rPr>
        <w:t>Per</w:t>
      </w:r>
      <w:r w:rsidR="00324A48" w:rsidRPr="00324A48">
        <w:rPr>
          <w:rFonts w:ascii="Arial" w:hAnsi="Arial"/>
          <w:i/>
          <w:iCs/>
          <w:sz w:val="24"/>
        </w:rPr>
        <w:t xml:space="preserve"> questo da un uomo solo, e inoltre già segnato dalla morte, nacque una discendenza numerosa come le stelle del cielo e come la sabbia che si trova lungo la spiaggia del mare e non si può contare.</w:t>
      </w:r>
    </w:p>
    <w:p w14:paraId="63DEB0E0" w14:textId="007C89B6"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Nella</w:t>
      </w:r>
      <w:r w:rsidR="00324A48" w:rsidRPr="00324A48">
        <w:rPr>
          <w:rFonts w:ascii="Arial" w:hAnsi="Arial"/>
          <w:i/>
          <w:iCs/>
          <w:sz w:val="24"/>
        </w:rPr>
        <w:t xml:space="preserve"> fede morirono tutti costoro, senza aver ottenuto i beni promessi, ma li videro e li salutarono solo da lontano, dichiarando di essere stranieri e pellegrini sulla terra. </w:t>
      </w:r>
      <w:r w:rsidRPr="00324A48">
        <w:rPr>
          <w:rFonts w:ascii="Arial" w:hAnsi="Arial"/>
          <w:i/>
          <w:iCs/>
          <w:sz w:val="24"/>
        </w:rPr>
        <w:t>Chi</w:t>
      </w:r>
      <w:r w:rsidR="00324A48" w:rsidRPr="00324A48">
        <w:rPr>
          <w:rFonts w:ascii="Arial" w:hAnsi="Arial"/>
          <w:i/>
          <w:iCs/>
          <w:sz w:val="24"/>
        </w:rPr>
        <w:t xml:space="preserve"> parla così, mostra di essere alla ricerca di una patria. </w:t>
      </w:r>
      <w:r w:rsidRPr="00324A48">
        <w:rPr>
          <w:rFonts w:ascii="Arial" w:hAnsi="Arial"/>
          <w:i/>
          <w:iCs/>
          <w:sz w:val="24"/>
        </w:rPr>
        <w:t>Se</w:t>
      </w:r>
      <w:r w:rsidR="00324A48" w:rsidRPr="00324A48">
        <w:rPr>
          <w:rFonts w:ascii="Arial" w:hAnsi="Arial"/>
          <w:i/>
          <w:iCs/>
          <w:sz w:val="24"/>
        </w:rPr>
        <w:t xml:space="preserve"> avessero pensato a quella da cui erano usciti, avrebbero avuto la possibilità di ritornarvi; </w:t>
      </w:r>
      <w:r w:rsidRPr="00324A48">
        <w:rPr>
          <w:rFonts w:ascii="Arial" w:hAnsi="Arial"/>
          <w:i/>
          <w:iCs/>
          <w:sz w:val="24"/>
        </w:rPr>
        <w:t>ora</w:t>
      </w:r>
      <w:r w:rsidR="00324A48" w:rsidRPr="00324A48">
        <w:rPr>
          <w:rFonts w:ascii="Arial" w:hAnsi="Arial"/>
          <w:i/>
          <w:iCs/>
          <w:sz w:val="24"/>
        </w:rPr>
        <w:t xml:space="preserve"> invece essi aspirano a una patria migliore, cioè a quella celeste. Per questo Dio non si vergogna di essere chiamato loro Dio. Ha preparato infatti per loro una città.</w:t>
      </w:r>
    </w:p>
    <w:p w14:paraId="71346926" w14:textId="471BDC8B"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Abramo, messo alla prova, offrì Isacco, e proprio lui, che aveva ricevuto le promesse, offrì il suo unigenito figlio, </w:t>
      </w:r>
      <w:r w:rsidRPr="00324A48">
        <w:rPr>
          <w:rFonts w:ascii="Arial" w:hAnsi="Arial"/>
          <w:i/>
          <w:iCs/>
          <w:sz w:val="24"/>
        </w:rPr>
        <w:t>del</w:t>
      </w:r>
      <w:r w:rsidR="00324A48" w:rsidRPr="00324A48">
        <w:rPr>
          <w:rFonts w:ascii="Arial" w:hAnsi="Arial"/>
          <w:i/>
          <w:iCs/>
          <w:sz w:val="24"/>
        </w:rPr>
        <w:t xml:space="preserve"> quale era stato detto: Mediante Isacco avrai una tua discendenza. </w:t>
      </w:r>
      <w:r w:rsidRPr="00324A48">
        <w:rPr>
          <w:rFonts w:ascii="Arial" w:hAnsi="Arial"/>
          <w:i/>
          <w:iCs/>
          <w:sz w:val="24"/>
        </w:rPr>
        <w:t>Egli</w:t>
      </w:r>
      <w:r w:rsidR="00324A48" w:rsidRPr="00324A48">
        <w:rPr>
          <w:rFonts w:ascii="Arial" w:hAnsi="Arial"/>
          <w:i/>
          <w:iCs/>
          <w:sz w:val="24"/>
        </w:rPr>
        <w:t xml:space="preserve"> pensava infatti che Dio è capace di far risorgere anche dai morti: per questo lo riebbe anche come simbolo.</w:t>
      </w:r>
    </w:p>
    <w:p w14:paraId="02B2C69A" w14:textId="03192887"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Isacco benedisse Giacobbe ed Esaù anche in vista di beni futuri.</w:t>
      </w:r>
    </w:p>
    <w:p w14:paraId="1F79B5B9" w14:textId="313B0EEF"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Giacobbe, morente, benedisse ciascuno dei figli di Giuseppe e si prostrò, appoggiandosi sull’estremità del bastone.</w:t>
      </w:r>
    </w:p>
    <w:p w14:paraId="1B3D4165" w14:textId="65CFE1EE"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Giuseppe, alla fine della vita, si ricordò dell’esodo dei figli d’Israele e diede disposizioni circa le proprie ossa.</w:t>
      </w:r>
    </w:p>
    <w:p w14:paraId="1802793D" w14:textId="7B8D4BA3" w:rsidR="00324A48" w:rsidRPr="00324A48" w:rsidRDefault="004C629D" w:rsidP="00324A48">
      <w:pPr>
        <w:spacing w:after="120"/>
        <w:ind w:left="567" w:right="567"/>
        <w:jc w:val="both"/>
        <w:rPr>
          <w:rFonts w:ascii="Arial" w:hAnsi="Arial"/>
          <w:i/>
          <w:iCs/>
          <w:sz w:val="24"/>
        </w:rPr>
      </w:pPr>
      <w:r w:rsidRPr="00324A48">
        <w:rPr>
          <w:rFonts w:ascii="Arial" w:hAnsi="Arial"/>
          <w:i/>
          <w:iCs/>
          <w:sz w:val="24"/>
        </w:rPr>
        <w:lastRenderedPageBreak/>
        <w:t>Per</w:t>
      </w:r>
      <w:r w:rsidR="00324A48" w:rsidRPr="00324A48">
        <w:rPr>
          <w:rFonts w:ascii="Arial" w:hAnsi="Arial"/>
          <w:i/>
          <w:iCs/>
          <w:sz w:val="24"/>
        </w:rPr>
        <w:t xml:space="preserve"> fede, Mosè, appena nato, fu tenuto nascosto per tre mesi dai suoi genitori, perché videro che il bambino era bello; e non ebbero paura dell’editto del re.</w:t>
      </w:r>
    </w:p>
    <w:p w14:paraId="31F1DFD2" w14:textId="53E1CA16"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Mosè, divenuto adulto, rifiutò di essere chiamato figlio della figlia del faraone, </w:t>
      </w:r>
      <w:r w:rsidRPr="00324A48">
        <w:rPr>
          <w:rFonts w:ascii="Arial" w:hAnsi="Arial"/>
          <w:i/>
          <w:iCs/>
          <w:sz w:val="24"/>
        </w:rPr>
        <w:t>preferendo</w:t>
      </w:r>
      <w:r w:rsidR="00324A48" w:rsidRPr="00324A48">
        <w:rPr>
          <w:rFonts w:ascii="Arial" w:hAnsi="Arial"/>
          <w:i/>
          <w:iCs/>
          <w:sz w:val="24"/>
        </w:rPr>
        <w:t xml:space="preserve"> essere maltrattato con il popolo di Dio piuttosto che godere momentaneamente del peccato. </w:t>
      </w:r>
      <w:r w:rsidRPr="00324A48">
        <w:rPr>
          <w:rFonts w:ascii="Arial" w:hAnsi="Arial"/>
          <w:i/>
          <w:iCs/>
          <w:sz w:val="24"/>
        </w:rPr>
        <w:t>Egli</w:t>
      </w:r>
      <w:r w:rsidR="00324A48" w:rsidRPr="00324A48">
        <w:rPr>
          <w:rFonts w:ascii="Arial" w:hAnsi="Arial"/>
          <w:i/>
          <w:iCs/>
          <w:sz w:val="24"/>
        </w:rPr>
        <w:t xml:space="preserve"> stimava ricchezza maggiore dei tesori d’Egitto l’essere disprezzato per Cristo; aveva infatti lo sguardo fisso sulla ricompensa.</w:t>
      </w:r>
    </w:p>
    <w:p w14:paraId="272439C8" w14:textId="1D3EE208"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egli lasciò l’Egitto, senza temere l’ira del re; infatti rimase saldo, come se vedesse l’invisibile.</w:t>
      </w:r>
    </w:p>
    <w:p w14:paraId="33C973DD" w14:textId="02DB6661"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egli celebrò la Pasqua e fece l’aspersione del sangue, perché colui che sterminava i primogeniti non toccasse quelli degli Israeliti.</w:t>
      </w:r>
    </w:p>
    <w:p w14:paraId="526EC6B1" w14:textId="336C1BED"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essi passarono il Mar Rosso come fosse terra asciutta. Quando gli Egiziani tentarono di farlo, vi furono inghiottiti.</w:t>
      </w:r>
    </w:p>
    <w:p w14:paraId="7EC9533B" w14:textId="7DF669A4"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caddero le mura di Gerico, dopo che ne avevano fatto il giro per sette giorni.</w:t>
      </w:r>
    </w:p>
    <w:p w14:paraId="0C8B03F6" w14:textId="372D07A1"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w:t>
      </w:r>
      <w:r w:rsidR="00324A48" w:rsidRPr="00324A48">
        <w:rPr>
          <w:rFonts w:ascii="Arial" w:hAnsi="Arial"/>
          <w:i/>
          <w:iCs/>
          <w:sz w:val="24"/>
        </w:rPr>
        <w:t xml:space="preserve"> fede, Raab, la prostituta, non perì con gli increduli, perché aveva accolto con benevolenza gli esploratori.</w:t>
      </w:r>
    </w:p>
    <w:p w14:paraId="4C239BDB" w14:textId="645B06BB"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E</w:t>
      </w:r>
      <w:r w:rsidR="00324A48" w:rsidRPr="00324A48">
        <w:rPr>
          <w:rFonts w:ascii="Arial" w:hAnsi="Arial"/>
          <w:i/>
          <w:iCs/>
          <w:sz w:val="24"/>
        </w:rPr>
        <w:t xml:space="preserve"> che dirò ancora? Mi mancherebbe il tempo se volessi narrare di Gedeone, di Barak, di Sansone, di Iefte, di Davide, di Samuele e dei profeti; </w:t>
      </w:r>
      <w:r w:rsidRPr="00324A48">
        <w:rPr>
          <w:rFonts w:ascii="Arial" w:hAnsi="Arial"/>
          <w:i/>
          <w:iCs/>
          <w:sz w:val="24"/>
        </w:rPr>
        <w:t>per</w:t>
      </w:r>
      <w:r w:rsidR="00324A48" w:rsidRPr="00324A48">
        <w:rPr>
          <w:rFonts w:ascii="Arial" w:hAnsi="Arial"/>
          <w:i/>
          <w:iCs/>
          <w:sz w:val="24"/>
        </w:rPr>
        <w:t xml:space="preserve"> fede, essi conquistarono regni, esercitarono la giustizia, ottennero ciò che era stato promesso, chiusero le fauci dei leoni, </w:t>
      </w:r>
      <w:r w:rsidRPr="00324A48">
        <w:rPr>
          <w:rFonts w:ascii="Arial" w:hAnsi="Arial"/>
          <w:i/>
          <w:iCs/>
          <w:sz w:val="24"/>
        </w:rPr>
        <w:t>spensero</w:t>
      </w:r>
      <w:r w:rsidR="00324A48" w:rsidRPr="00324A48">
        <w:rPr>
          <w:rFonts w:ascii="Arial" w:hAnsi="Arial"/>
          <w:i/>
          <w:iCs/>
          <w:sz w:val="24"/>
        </w:rPr>
        <w:t xml:space="preserve"> la violenza del fuoco, sfuggirono alla lama della spada, trassero vigore dalla loro debolezza, divennero forti in guerra, respinsero invasioni di stranieri. </w:t>
      </w:r>
      <w:r w:rsidRPr="00324A48">
        <w:rPr>
          <w:rFonts w:ascii="Arial" w:hAnsi="Arial"/>
          <w:i/>
          <w:iCs/>
          <w:sz w:val="24"/>
        </w:rPr>
        <w:t>Alcune</w:t>
      </w:r>
      <w:r w:rsidR="00324A48" w:rsidRPr="00324A48">
        <w:rPr>
          <w:rFonts w:ascii="Arial" w:hAnsi="Arial"/>
          <w:i/>
          <w:iCs/>
          <w:sz w:val="24"/>
        </w:rPr>
        <w:t xml:space="preserve"> donne riebbero, per risurrezione, i loro morti. Altri, poi, furono torturati, non accettando la liberazione loro offerta, per ottenere una migliore risurrezione. </w:t>
      </w:r>
      <w:r w:rsidRPr="00324A48">
        <w:rPr>
          <w:rFonts w:ascii="Arial" w:hAnsi="Arial"/>
          <w:i/>
          <w:iCs/>
          <w:sz w:val="24"/>
        </w:rPr>
        <w:t>Altri</w:t>
      </w:r>
      <w:r w:rsidR="00324A48" w:rsidRPr="00324A48">
        <w:rPr>
          <w:rFonts w:ascii="Arial" w:hAnsi="Arial"/>
          <w:i/>
          <w:iCs/>
          <w:sz w:val="24"/>
        </w:rPr>
        <w:t xml:space="preserve">, infine, subirono insulti e flagelli, catene e prigionia. </w:t>
      </w:r>
      <w:r w:rsidRPr="00324A48">
        <w:rPr>
          <w:rFonts w:ascii="Arial" w:hAnsi="Arial"/>
          <w:i/>
          <w:iCs/>
          <w:sz w:val="24"/>
        </w:rPr>
        <w:t>Furono</w:t>
      </w:r>
      <w:r w:rsidR="00324A48" w:rsidRPr="00324A48">
        <w:rPr>
          <w:rFonts w:ascii="Arial" w:hAnsi="Arial"/>
          <w:i/>
          <w:iCs/>
          <w:sz w:val="24"/>
        </w:rPr>
        <w:t xml:space="preserve"> lapidati, torturati, tagliati in due, furono uccisi di spada, andarono in giro coperti di pelli di pecora e di capra, bisognosi, tribolati, maltrattati – </w:t>
      </w:r>
      <w:r w:rsidRPr="00324A48">
        <w:rPr>
          <w:rFonts w:ascii="Arial" w:hAnsi="Arial"/>
          <w:i/>
          <w:iCs/>
          <w:sz w:val="24"/>
        </w:rPr>
        <w:t>di</w:t>
      </w:r>
      <w:r w:rsidR="00324A48" w:rsidRPr="00324A48">
        <w:rPr>
          <w:rFonts w:ascii="Arial" w:hAnsi="Arial"/>
          <w:i/>
          <w:iCs/>
          <w:sz w:val="24"/>
        </w:rPr>
        <w:t xml:space="preserve"> loro il mondo non era degno! –, vaganti per i deserti, sui monti, tra le caverne e le spelonche della terra.</w:t>
      </w:r>
    </w:p>
    <w:p w14:paraId="3ABB217B" w14:textId="686B2CA1"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Tutti</w:t>
      </w:r>
      <w:r w:rsidR="00324A48" w:rsidRPr="00324A48">
        <w:rPr>
          <w:rFonts w:ascii="Arial" w:hAnsi="Arial"/>
          <w:i/>
          <w:iCs/>
          <w:sz w:val="24"/>
        </w:rPr>
        <w:t xml:space="preserve"> costoro, pur essendo stati approvati a causa della loro fede, non ottennero ciò che era stato loro promesso: Dio infatti per noi aveva predisposto qualcosa di meglio, affinché essi non ottenessero la perfezione senza di noi. (Eb 11,1-40).</w:t>
      </w:r>
    </w:p>
    <w:p w14:paraId="69F1EAD0" w14:textId="05E6E8EC" w:rsidR="00D2531D" w:rsidRPr="00D2531D" w:rsidRDefault="00D2531D" w:rsidP="00D2531D">
      <w:pPr>
        <w:spacing w:after="120"/>
        <w:jc w:val="both"/>
        <w:rPr>
          <w:rFonts w:ascii="Arial" w:hAnsi="Arial"/>
          <w:sz w:val="24"/>
        </w:rPr>
      </w:pPr>
      <w:r w:rsidRPr="00D2531D">
        <w:rPr>
          <w:rFonts w:ascii="Arial" w:hAnsi="Arial"/>
          <w:sz w:val="24"/>
        </w:rPr>
        <w:t>Questi uomini, queste donne hanno edificato la loro esistenza fidandosi solo della Parola di Dio. Il perché di Dio, quando non è manifestato nella Parola, lo si trova sempre nella storia che la Parola genera e fa fruttificare.</w:t>
      </w:r>
      <w:r w:rsidR="004C629D">
        <w:rPr>
          <w:rFonts w:ascii="Arial" w:hAnsi="Arial"/>
          <w:sz w:val="24"/>
        </w:rPr>
        <w:t xml:space="preserve"> </w:t>
      </w:r>
      <w:r w:rsidRPr="00D2531D">
        <w:rPr>
          <w:rFonts w:ascii="Arial" w:hAnsi="Arial"/>
          <w:sz w:val="24"/>
        </w:rPr>
        <w:t>Pietro lascia che Gesù gli lavi i piedi perché minacciato, non perché si fida di Lui, di quello che gli dice.</w:t>
      </w:r>
      <w:r w:rsidR="004C629D">
        <w:rPr>
          <w:rFonts w:ascii="Arial" w:hAnsi="Arial"/>
          <w:sz w:val="24"/>
        </w:rPr>
        <w:t xml:space="preserve"> </w:t>
      </w:r>
      <w:r w:rsidRPr="00D2531D">
        <w:rPr>
          <w:rFonts w:ascii="Arial" w:hAnsi="Arial"/>
          <w:sz w:val="24"/>
        </w:rPr>
        <w:t>Ne è prova che subito dopo ancora una volta Lui non crede nella Parola di Gesù che gli profetizza il suo rinnegamento.</w:t>
      </w:r>
      <w:r w:rsidR="004C629D">
        <w:rPr>
          <w:rFonts w:ascii="Arial" w:hAnsi="Arial"/>
          <w:sz w:val="24"/>
        </w:rPr>
        <w:t xml:space="preserve"> </w:t>
      </w:r>
      <w:r w:rsidRPr="00D2531D">
        <w:rPr>
          <w:rFonts w:ascii="Arial" w:hAnsi="Arial"/>
          <w:sz w:val="24"/>
        </w:rPr>
        <w:t xml:space="preserve">Il fondamento della verità e della speranza della Parola non sta nella sapienza ed intelligenza dell’uomo, risiede invece nella </w:t>
      </w:r>
      <w:r w:rsidRPr="00D2531D">
        <w:rPr>
          <w:rFonts w:ascii="Arial" w:hAnsi="Arial"/>
          <w:sz w:val="24"/>
        </w:rPr>
        <w:lastRenderedPageBreak/>
        <w:t>sapienza eterna ed intelligenza divina del Padre, del Figlio e dello Spirito Santo.</w:t>
      </w:r>
      <w:r w:rsidR="004C629D">
        <w:rPr>
          <w:rFonts w:ascii="Arial" w:hAnsi="Arial"/>
          <w:sz w:val="24"/>
        </w:rPr>
        <w:t xml:space="preserve"> </w:t>
      </w:r>
      <w:r w:rsidRPr="00D2531D">
        <w:rPr>
          <w:rFonts w:ascii="Arial" w:hAnsi="Arial"/>
          <w:sz w:val="24"/>
        </w:rPr>
        <w:t xml:space="preserve">È Dio il garante della verità e della speranza che la sua Parola contiene. </w:t>
      </w:r>
    </w:p>
    <w:p w14:paraId="00CA2D7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10</w:t>
      </w:r>
      <w:r w:rsidRPr="00D2531D">
        <w:rPr>
          <w:rFonts w:ascii="Arial" w:hAnsi="Arial"/>
          <w:b/>
          <w:sz w:val="24"/>
        </w:rPr>
        <w:t xml:space="preserve">Soggiunse Gesù: «Chi ha fatto il bagno, non ha bisogno di lavarsi se non i piedi ed è tutto puro; e voi siete puri, ma non tutti». </w:t>
      </w:r>
    </w:p>
    <w:p w14:paraId="762418AE" w14:textId="345C46DD" w:rsidR="00D2531D" w:rsidRPr="00D2531D" w:rsidRDefault="00D2531D" w:rsidP="00D2531D">
      <w:pPr>
        <w:spacing w:after="120"/>
        <w:jc w:val="both"/>
        <w:rPr>
          <w:rFonts w:ascii="Arial" w:hAnsi="Arial"/>
          <w:sz w:val="24"/>
        </w:rPr>
      </w:pPr>
      <w:r w:rsidRPr="00D2531D">
        <w:rPr>
          <w:rFonts w:ascii="Arial" w:hAnsi="Arial"/>
          <w:sz w:val="24"/>
        </w:rPr>
        <w:t>Gesù non fa cose inutili. Non è infatti della sapienza ed intelligenza fare cose inutili.</w:t>
      </w:r>
      <w:r w:rsidR="002E5F86">
        <w:rPr>
          <w:rFonts w:ascii="Arial" w:hAnsi="Arial"/>
          <w:sz w:val="24"/>
        </w:rPr>
        <w:t xml:space="preserve"> </w:t>
      </w:r>
      <w:r w:rsidRPr="00D2531D">
        <w:rPr>
          <w:rFonts w:ascii="Arial" w:hAnsi="Arial"/>
          <w:sz w:val="24"/>
        </w:rPr>
        <w:t>Questa legge vale per ogni cosa che l’uomo compie, anche le opere più elevate della carità, della compassione, della misericordia.</w:t>
      </w:r>
      <w:r w:rsidR="004C629D">
        <w:rPr>
          <w:rFonts w:ascii="Arial" w:hAnsi="Arial"/>
          <w:sz w:val="24"/>
        </w:rPr>
        <w:t xml:space="preserve"> </w:t>
      </w:r>
      <w:r w:rsidRPr="00D2531D">
        <w:rPr>
          <w:rFonts w:ascii="Arial" w:hAnsi="Arial"/>
          <w:sz w:val="24"/>
        </w:rPr>
        <w:t>L’inutilità è dell’uomo privo dello Spirito Santo. Una persona ricolma di Spirito Santo sa, perché sempre mossa da Lui, cosa è utile e cosa inutile, cosa è giusto da ciò che giusto non è.</w:t>
      </w:r>
      <w:r w:rsidR="004C629D">
        <w:rPr>
          <w:rFonts w:ascii="Arial" w:hAnsi="Arial"/>
          <w:sz w:val="24"/>
        </w:rPr>
        <w:t xml:space="preserve"> </w:t>
      </w:r>
      <w:r w:rsidRPr="00D2531D">
        <w:rPr>
          <w:rFonts w:ascii="Arial" w:hAnsi="Arial"/>
          <w:sz w:val="24"/>
        </w:rPr>
        <w:t>L’inutilità è uno sciupio perenne di energie vitali che potrebbero essere utilizzate per fare una moltitudine di cose utili per noi stessi e per gli altri.</w:t>
      </w:r>
      <w:r w:rsidR="004C629D">
        <w:rPr>
          <w:rFonts w:ascii="Arial" w:hAnsi="Arial"/>
          <w:sz w:val="24"/>
        </w:rPr>
        <w:t xml:space="preserve"> </w:t>
      </w:r>
      <w:r w:rsidRPr="00D2531D">
        <w:rPr>
          <w:rFonts w:ascii="Arial" w:hAnsi="Arial"/>
          <w:sz w:val="24"/>
        </w:rPr>
        <w:t>Possiamo dire che l’uomo, privo dello Spirito Santo, sa lavorare solo per l’inutilità.</w:t>
      </w:r>
      <w:r w:rsidR="004C629D">
        <w:rPr>
          <w:rFonts w:ascii="Arial" w:hAnsi="Arial"/>
          <w:sz w:val="24"/>
        </w:rPr>
        <w:t xml:space="preserve"> </w:t>
      </w:r>
      <w:r w:rsidRPr="00D2531D">
        <w:rPr>
          <w:rFonts w:ascii="Arial" w:hAnsi="Arial"/>
          <w:sz w:val="24"/>
        </w:rPr>
        <w:t>Inutile è la guerra. Inutile è la violenza. Inutili sono le rivoluzioni. Inutili sono molte altre occupazioni dell’uomo. Molto nostro lavoro è per il niente. Molto è anche per il danno, la</w:t>
      </w:r>
      <w:r w:rsidR="002E5F86">
        <w:rPr>
          <w:rFonts w:ascii="Arial" w:hAnsi="Arial"/>
          <w:sz w:val="24"/>
        </w:rPr>
        <w:t xml:space="preserve"> </w:t>
      </w:r>
      <w:r w:rsidRPr="00D2531D">
        <w:rPr>
          <w:rFonts w:ascii="Arial" w:hAnsi="Arial"/>
          <w:sz w:val="24"/>
        </w:rPr>
        <w:t xml:space="preserve">rovina, la morte dei nostri fratelli. </w:t>
      </w:r>
    </w:p>
    <w:p w14:paraId="58A0B0B0" w14:textId="34A5D16A" w:rsidR="00D2531D" w:rsidRPr="00D2531D" w:rsidRDefault="00D2531D" w:rsidP="00D2531D">
      <w:pPr>
        <w:spacing w:after="120"/>
        <w:jc w:val="both"/>
        <w:rPr>
          <w:rFonts w:ascii="Arial" w:hAnsi="Arial"/>
          <w:sz w:val="24"/>
        </w:rPr>
      </w:pPr>
      <w:r w:rsidRPr="00D2531D">
        <w:rPr>
          <w:rFonts w:ascii="Arial" w:hAnsi="Arial"/>
          <w:sz w:val="24"/>
        </w:rPr>
        <w:t>Inutile è ogni spreco, ogni sciupio, ogni abuso, ogni altra cosa che va ben oltre il necessario. Il limite osservato è il segno dell’utilità.</w:t>
      </w:r>
      <w:r w:rsidR="004C629D">
        <w:rPr>
          <w:rFonts w:ascii="Arial" w:hAnsi="Arial"/>
          <w:sz w:val="24"/>
        </w:rPr>
        <w:t xml:space="preserve"> </w:t>
      </w:r>
      <w:r w:rsidRPr="00D2531D">
        <w:rPr>
          <w:rFonts w:ascii="Arial" w:hAnsi="Arial"/>
          <w:sz w:val="24"/>
        </w:rPr>
        <w:t>Se esaminiamo con cura, alla luce dello Spirito Santo, la nostra vita scopriremo che l’inutilità ci fa consumare delle energie preziosissime, privando così la comunità degli uomini di poter risolvere molteplici necessità. La nostra vita va portata nelle quattro virtù cardinali della prudenza, giustizia, fortezza, temperanza. Sono queste quattro virtù vissute in pienezza che liberano la nostra vita dall’inutilità e la rendono utile per noi e per gli altri.</w:t>
      </w:r>
      <w:r w:rsidR="004C629D">
        <w:rPr>
          <w:rFonts w:ascii="Arial" w:hAnsi="Arial"/>
          <w:sz w:val="24"/>
        </w:rPr>
        <w:t xml:space="preserve"> </w:t>
      </w:r>
      <w:r w:rsidRPr="00D2531D">
        <w:rPr>
          <w:rFonts w:ascii="Arial" w:hAnsi="Arial"/>
          <w:sz w:val="24"/>
        </w:rPr>
        <w:t>Infinita “reclame” che scorre dalla mattina alla sera sui monitor e che ci bombarda la testa è propaganda di infinita inutilità.</w:t>
      </w:r>
      <w:r w:rsidR="004C629D">
        <w:rPr>
          <w:rFonts w:ascii="Arial" w:hAnsi="Arial"/>
          <w:sz w:val="24"/>
        </w:rPr>
        <w:t xml:space="preserve"> </w:t>
      </w:r>
      <w:r w:rsidRPr="00D2531D">
        <w:rPr>
          <w:rFonts w:ascii="Arial" w:hAnsi="Arial"/>
          <w:sz w:val="24"/>
        </w:rPr>
        <w:t>L’inutilità sta trasformano il vizio in virtù e il peccato in santità.</w:t>
      </w:r>
      <w:r w:rsidR="004C629D">
        <w:rPr>
          <w:rFonts w:ascii="Arial" w:hAnsi="Arial"/>
          <w:sz w:val="24"/>
        </w:rPr>
        <w:t xml:space="preserve"> </w:t>
      </w:r>
      <w:r w:rsidRPr="00D2531D">
        <w:rPr>
          <w:rFonts w:ascii="Arial" w:hAnsi="Arial"/>
          <w:sz w:val="24"/>
        </w:rPr>
        <w:t>Chi ha fatto il bagno, non deve lavarsi di nuovo per intero. Solo i piedi sono esposti alla polvere e al fango. Solo i piedi vanno lavati.</w:t>
      </w:r>
      <w:r w:rsidR="004C629D">
        <w:rPr>
          <w:rFonts w:ascii="Arial" w:hAnsi="Arial"/>
          <w:sz w:val="24"/>
        </w:rPr>
        <w:t xml:space="preserve"> </w:t>
      </w:r>
      <w:r w:rsidRPr="00D2531D">
        <w:rPr>
          <w:rFonts w:ascii="Arial" w:hAnsi="Arial"/>
          <w:sz w:val="24"/>
        </w:rPr>
        <w:t>C’è una purezza e c’è una impurità nell’uomo. La purezza non ha bisogno di essere purificata. Si deve solo purificare l’impurità.</w:t>
      </w:r>
    </w:p>
    <w:p w14:paraId="5C5A62D5" w14:textId="2F64A5F4" w:rsidR="00D2531D" w:rsidRDefault="00D2531D" w:rsidP="00D2531D">
      <w:pPr>
        <w:spacing w:after="120"/>
        <w:jc w:val="both"/>
        <w:rPr>
          <w:rFonts w:ascii="Arial" w:hAnsi="Arial"/>
          <w:sz w:val="24"/>
        </w:rPr>
      </w:pPr>
      <w:r w:rsidRPr="00D2531D">
        <w:rPr>
          <w:rFonts w:ascii="Arial" w:hAnsi="Arial"/>
          <w:sz w:val="24"/>
        </w:rPr>
        <w:t>I discepoli sono tutti puri, tranne uno. Uno è uomo impuro. Non è impuro nei piedi o nel corpo. È impuro nell’anima, nello spirito, nei pensieri, nella volontà, nella concupiscenza. È impuro e si dovrebbe lavare per intero. Leggendo questa frase di Gesù alla luce della Legge nuova della carità e dell’amore, dobbiamo dire che la carità, l’amore hanno anche loro bisogno di essere regolamentati.</w:t>
      </w:r>
      <w:r w:rsidR="004C629D">
        <w:rPr>
          <w:rFonts w:ascii="Arial" w:hAnsi="Arial"/>
          <w:sz w:val="24"/>
        </w:rPr>
        <w:t xml:space="preserve"> </w:t>
      </w:r>
      <w:r w:rsidRPr="00D2531D">
        <w:rPr>
          <w:rFonts w:ascii="Arial" w:hAnsi="Arial"/>
          <w:sz w:val="24"/>
        </w:rPr>
        <w:t>La regolamentazione è una sola: il bisogno immediato, l’urgenza, la necessità. Bisogno immediato, urgenza, necessità sono senza alcuna Legge. Sono essi stessi la Legge della carità contro ogni altra Legge di Dio e degli uomini.</w:t>
      </w:r>
      <w:r w:rsidR="004C629D">
        <w:rPr>
          <w:rFonts w:ascii="Arial" w:hAnsi="Arial"/>
          <w:sz w:val="24"/>
        </w:rPr>
        <w:t xml:space="preserve"> </w:t>
      </w:r>
      <w:r w:rsidRPr="00D2531D">
        <w:rPr>
          <w:rFonts w:ascii="Arial" w:hAnsi="Arial"/>
          <w:sz w:val="24"/>
        </w:rPr>
        <w:t>Diciamo questo perché il servizio verso gli uni non può divenire disservizio verso gli altri.</w:t>
      </w:r>
      <w:r w:rsidR="004C629D">
        <w:rPr>
          <w:rFonts w:ascii="Arial" w:hAnsi="Arial"/>
          <w:sz w:val="24"/>
        </w:rPr>
        <w:t xml:space="preserve"> </w:t>
      </w:r>
      <w:r w:rsidRPr="00D2531D">
        <w:rPr>
          <w:rFonts w:ascii="Arial" w:hAnsi="Arial"/>
          <w:sz w:val="24"/>
        </w:rPr>
        <w:t>Mai l’egoismo degli uni deve divenire Legge della carità, privando così dell’aiuto necessario quanti ne hanno veramente di bisogno.</w:t>
      </w:r>
      <w:r w:rsidR="004C629D">
        <w:rPr>
          <w:rFonts w:ascii="Arial" w:hAnsi="Arial"/>
          <w:sz w:val="24"/>
        </w:rPr>
        <w:t xml:space="preserve"> </w:t>
      </w:r>
      <w:r w:rsidRPr="00D2531D">
        <w:rPr>
          <w:rFonts w:ascii="Arial" w:hAnsi="Arial"/>
          <w:sz w:val="24"/>
        </w:rPr>
        <w:t>San Paolo vede questo pericolo e lo denuncia, regolamentando la carità nella Chiesa delle origini.</w:t>
      </w:r>
    </w:p>
    <w:p w14:paraId="59ACC2A8" w14:textId="47F50D8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Non rimproverare duramente un anziano, ma esortalo come fosse tuo padre, i più giovani come fratelli, </w:t>
      </w:r>
      <w:r w:rsidR="004C629D" w:rsidRPr="00324A48">
        <w:rPr>
          <w:rFonts w:ascii="Arial" w:hAnsi="Arial"/>
          <w:i/>
          <w:iCs/>
          <w:sz w:val="24"/>
        </w:rPr>
        <w:t>le</w:t>
      </w:r>
      <w:r w:rsidRPr="00324A48">
        <w:rPr>
          <w:rFonts w:ascii="Arial" w:hAnsi="Arial"/>
          <w:i/>
          <w:iCs/>
          <w:sz w:val="24"/>
        </w:rPr>
        <w:t xml:space="preserve"> donne anziane come madri e le più giovani come sorelle, in tutta purezza.</w:t>
      </w:r>
    </w:p>
    <w:p w14:paraId="53B498C6" w14:textId="3B28A63A"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Onora</w:t>
      </w:r>
      <w:r w:rsidR="00324A48" w:rsidRPr="00324A48">
        <w:rPr>
          <w:rFonts w:ascii="Arial" w:hAnsi="Arial"/>
          <w:i/>
          <w:iCs/>
          <w:sz w:val="24"/>
        </w:rPr>
        <w:t xml:space="preserve"> le vedove, quelle che sono veramente vedove; </w:t>
      </w:r>
      <w:r w:rsidRPr="00324A48">
        <w:rPr>
          <w:rFonts w:ascii="Arial" w:hAnsi="Arial"/>
          <w:i/>
          <w:iCs/>
          <w:sz w:val="24"/>
        </w:rPr>
        <w:t>ma</w:t>
      </w:r>
      <w:r w:rsidR="00324A48" w:rsidRPr="00324A48">
        <w:rPr>
          <w:rFonts w:ascii="Arial" w:hAnsi="Arial"/>
          <w:i/>
          <w:iCs/>
          <w:sz w:val="24"/>
        </w:rPr>
        <w:t xml:space="preserve"> se una vedova ha figli o nipoti, essi imparino prima ad adempiere i loro doveri </w:t>
      </w:r>
      <w:r w:rsidR="00324A48" w:rsidRPr="00324A48">
        <w:rPr>
          <w:rFonts w:ascii="Arial" w:hAnsi="Arial"/>
          <w:i/>
          <w:iCs/>
          <w:sz w:val="24"/>
        </w:rPr>
        <w:lastRenderedPageBreak/>
        <w:t xml:space="preserve">verso quelli della propria famiglia e a contraccambiare i loro genitori: questa infatti è cosa gradita a Dio. </w:t>
      </w:r>
      <w:r w:rsidRPr="00324A48">
        <w:rPr>
          <w:rFonts w:ascii="Arial" w:hAnsi="Arial"/>
          <w:i/>
          <w:iCs/>
          <w:sz w:val="24"/>
        </w:rPr>
        <w:t>Colei</w:t>
      </w:r>
      <w:r w:rsidR="00324A48" w:rsidRPr="00324A48">
        <w:rPr>
          <w:rFonts w:ascii="Arial" w:hAnsi="Arial"/>
          <w:i/>
          <w:iCs/>
          <w:sz w:val="24"/>
        </w:rPr>
        <w:t xml:space="preserve"> che è veramente vedova ed è rimasta sola, ha messo la speranza in Dio e si consacra all’orazione e alla preghiera giorno e notte; </w:t>
      </w:r>
      <w:r w:rsidRPr="00324A48">
        <w:rPr>
          <w:rFonts w:ascii="Arial" w:hAnsi="Arial"/>
          <w:i/>
          <w:iCs/>
          <w:sz w:val="24"/>
        </w:rPr>
        <w:t>al</w:t>
      </w:r>
      <w:r w:rsidR="00324A48" w:rsidRPr="00324A48">
        <w:rPr>
          <w:rFonts w:ascii="Arial" w:hAnsi="Arial"/>
          <w:i/>
          <w:iCs/>
          <w:sz w:val="24"/>
        </w:rPr>
        <w:t xml:space="preserve"> contrario, quella che si abbandona ai piaceri, anche se vive, è già morta. </w:t>
      </w:r>
      <w:r w:rsidRPr="00324A48">
        <w:rPr>
          <w:rFonts w:ascii="Arial" w:hAnsi="Arial"/>
          <w:i/>
          <w:iCs/>
          <w:sz w:val="24"/>
        </w:rPr>
        <w:t>Raccomanda</w:t>
      </w:r>
      <w:r w:rsidR="00324A48" w:rsidRPr="00324A48">
        <w:rPr>
          <w:rFonts w:ascii="Arial" w:hAnsi="Arial"/>
          <w:i/>
          <w:iCs/>
          <w:sz w:val="24"/>
        </w:rPr>
        <w:t xml:space="preserve"> queste cose, perché siano irreprensibili. </w:t>
      </w:r>
      <w:r w:rsidRPr="00324A48">
        <w:rPr>
          <w:rFonts w:ascii="Arial" w:hAnsi="Arial"/>
          <w:i/>
          <w:iCs/>
          <w:sz w:val="24"/>
        </w:rPr>
        <w:t>Se</w:t>
      </w:r>
      <w:r w:rsidR="00324A48" w:rsidRPr="00324A48">
        <w:rPr>
          <w:rFonts w:ascii="Arial" w:hAnsi="Arial"/>
          <w:i/>
          <w:iCs/>
          <w:sz w:val="24"/>
        </w:rPr>
        <w:t xml:space="preserve"> poi qualcuno non si prende cura dei suoi cari, soprattutto di quelli della sua famiglia, costui ha rinnegato la fede ed è peggiore di un infedele.</w:t>
      </w:r>
    </w:p>
    <w:p w14:paraId="5255B36E" w14:textId="4FA4F596"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Una</w:t>
      </w:r>
      <w:r w:rsidR="00324A48" w:rsidRPr="00324A48">
        <w:rPr>
          <w:rFonts w:ascii="Arial" w:hAnsi="Arial"/>
          <w:i/>
          <w:iCs/>
          <w:sz w:val="24"/>
        </w:rPr>
        <w:t xml:space="preserve"> vedova sia iscritta nel catalogo delle vedove quando abbia non meno di sessant’anni, sia moglie di un solo uomo, </w:t>
      </w:r>
      <w:r w:rsidRPr="00324A48">
        <w:rPr>
          <w:rFonts w:ascii="Arial" w:hAnsi="Arial"/>
          <w:i/>
          <w:iCs/>
          <w:sz w:val="24"/>
        </w:rPr>
        <w:t>sia</w:t>
      </w:r>
      <w:r w:rsidR="00324A48" w:rsidRPr="00324A48">
        <w:rPr>
          <w:rFonts w:ascii="Arial" w:hAnsi="Arial"/>
          <w:i/>
          <w:iCs/>
          <w:sz w:val="24"/>
        </w:rPr>
        <w:t xml:space="preserve"> conosciuta per le sue opere buone: abbia cioè allevato figli, praticato l’ospitalità, lavato i piedi ai santi, sia venuta in soccorso agli afflitti, abbia esercitato ogni opera di bene. </w:t>
      </w:r>
      <w:r w:rsidRPr="00324A48">
        <w:rPr>
          <w:rFonts w:ascii="Arial" w:hAnsi="Arial"/>
          <w:i/>
          <w:iCs/>
          <w:sz w:val="24"/>
        </w:rPr>
        <w:t>Le</w:t>
      </w:r>
      <w:r w:rsidR="00324A48" w:rsidRPr="00324A48">
        <w:rPr>
          <w:rFonts w:ascii="Arial" w:hAnsi="Arial"/>
          <w:i/>
          <w:iCs/>
          <w:sz w:val="24"/>
        </w:rPr>
        <w:t xml:space="preserve"> vedove più giovani non accettarle, perché, quando vogliono sposarsi di nuovo, abbandonano Cristo </w:t>
      </w:r>
      <w:r w:rsidRPr="00324A48">
        <w:rPr>
          <w:rFonts w:ascii="Arial" w:hAnsi="Arial"/>
          <w:i/>
          <w:iCs/>
          <w:sz w:val="24"/>
        </w:rPr>
        <w:t>e</w:t>
      </w:r>
      <w:r w:rsidR="00324A48" w:rsidRPr="00324A48">
        <w:rPr>
          <w:rFonts w:ascii="Arial" w:hAnsi="Arial"/>
          <w:i/>
          <w:iCs/>
          <w:sz w:val="24"/>
        </w:rPr>
        <w:t xml:space="preserve"> si attirano così un giudizio di condanna, perché infedeli al loro primo impegno. </w:t>
      </w:r>
      <w:r w:rsidRPr="00324A48">
        <w:rPr>
          <w:rFonts w:ascii="Arial" w:hAnsi="Arial"/>
          <w:i/>
          <w:iCs/>
          <w:sz w:val="24"/>
        </w:rPr>
        <w:t>Inoltre</w:t>
      </w:r>
      <w:r w:rsidR="00324A48" w:rsidRPr="00324A48">
        <w:rPr>
          <w:rFonts w:ascii="Arial" w:hAnsi="Arial"/>
          <w:i/>
          <w:iCs/>
          <w:sz w:val="24"/>
        </w:rPr>
        <w:t xml:space="preserve">, non avendo nulla da fare, si abituano a girare qua e là per le case e sono non soltanto oziose, ma pettegole e curiose, parlando di ciò che non conviene. </w:t>
      </w:r>
      <w:r w:rsidRPr="00324A48">
        <w:rPr>
          <w:rFonts w:ascii="Arial" w:hAnsi="Arial"/>
          <w:i/>
          <w:iCs/>
          <w:sz w:val="24"/>
        </w:rPr>
        <w:t>Desidero</w:t>
      </w:r>
      <w:r w:rsidR="00324A48" w:rsidRPr="00324A48">
        <w:rPr>
          <w:rFonts w:ascii="Arial" w:hAnsi="Arial"/>
          <w:i/>
          <w:iCs/>
          <w:sz w:val="24"/>
        </w:rPr>
        <w:t xml:space="preserve"> quindi che le più giovani si risposino, abbiano figli, governino la loro casa, per non dare ai vostri avversari alcun motivo di biasimo. </w:t>
      </w:r>
      <w:r w:rsidRPr="00324A48">
        <w:rPr>
          <w:rFonts w:ascii="Arial" w:hAnsi="Arial"/>
          <w:i/>
          <w:iCs/>
          <w:sz w:val="24"/>
        </w:rPr>
        <w:t>Alcune</w:t>
      </w:r>
      <w:r w:rsidR="00324A48" w:rsidRPr="00324A48">
        <w:rPr>
          <w:rFonts w:ascii="Arial" w:hAnsi="Arial"/>
          <w:i/>
          <w:iCs/>
          <w:sz w:val="24"/>
        </w:rPr>
        <w:t xml:space="preserve"> infatti si sono già perse dietro a Satana.</w:t>
      </w:r>
    </w:p>
    <w:p w14:paraId="3CD15216" w14:textId="511A3791"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Se</w:t>
      </w:r>
      <w:r w:rsidR="00324A48" w:rsidRPr="00324A48">
        <w:rPr>
          <w:rFonts w:ascii="Arial" w:hAnsi="Arial"/>
          <w:i/>
          <w:iCs/>
          <w:sz w:val="24"/>
        </w:rPr>
        <w:t xml:space="preserve"> qualche donna credente ha con sé delle vedove, provveda lei a loro, e il peso non ricada sulla Chiesa, perché questa possa venire incontro a quelle che sono veramente vedove.</w:t>
      </w:r>
    </w:p>
    <w:p w14:paraId="4546E8A3" w14:textId="00161C38"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I</w:t>
      </w:r>
      <w:r w:rsidR="00324A48" w:rsidRPr="00324A48">
        <w:rPr>
          <w:rFonts w:ascii="Arial" w:hAnsi="Arial"/>
          <w:i/>
          <w:iCs/>
          <w:sz w:val="24"/>
        </w:rPr>
        <w:t xml:space="preserve"> presbìteri che esercitano bene la presidenza siano considerati meritevoli di un duplice riconoscimento, soprattutto quelli che si affaticano nella predicazione e nell’insegnamento. </w:t>
      </w:r>
      <w:r w:rsidRPr="00324A48">
        <w:rPr>
          <w:rFonts w:ascii="Arial" w:hAnsi="Arial"/>
          <w:i/>
          <w:iCs/>
          <w:sz w:val="24"/>
        </w:rPr>
        <w:t>Dice</w:t>
      </w:r>
      <w:r w:rsidR="00324A48" w:rsidRPr="00324A48">
        <w:rPr>
          <w:rFonts w:ascii="Arial" w:hAnsi="Arial"/>
          <w:i/>
          <w:iCs/>
          <w:sz w:val="24"/>
        </w:rPr>
        <w:t xml:space="preserve"> infatti la Scrittura: Non metterai la museruola al bue che trebbia, e: Chi lavora ha diritto alla sua ricompensa. </w:t>
      </w:r>
      <w:r w:rsidRPr="00324A48">
        <w:rPr>
          <w:rFonts w:ascii="Arial" w:hAnsi="Arial"/>
          <w:i/>
          <w:iCs/>
          <w:sz w:val="24"/>
        </w:rPr>
        <w:t>Non</w:t>
      </w:r>
      <w:r w:rsidR="00324A48" w:rsidRPr="00324A48">
        <w:rPr>
          <w:rFonts w:ascii="Arial" w:hAnsi="Arial"/>
          <w:i/>
          <w:iCs/>
          <w:sz w:val="24"/>
        </w:rPr>
        <w:t xml:space="preserve"> accettare accuse contro un presbìtero se non vi sono due o tre testimoni. </w:t>
      </w:r>
      <w:r w:rsidRPr="00324A48">
        <w:rPr>
          <w:rFonts w:ascii="Arial" w:hAnsi="Arial"/>
          <w:i/>
          <w:iCs/>
          <w:sz w:val="24"/>
        </w:rPr>
        <w:t>Quelli</w:t>
      </w:r>
      <w:r w:rsidR="00324A48" w:rsidRPr="00324A48">
        <w:rPr>
          <w:rFonts w:ascii="Arial" w:hAnsi="Arial"/>
          <w:i/>
          <w:iCs/>
          <w:sz w:val="24"/>
        </w:rPr>
        <w:t xml:space="preserve"> poi che risultano colpevoli, rimproverali alla presenza di tutti, perché anche gli altri abbiano timore. </w:t>
      </w:r>
      <w:r w:rsidRPr="00324A48">
        <w:rPr>
          <w:rFonts w:ascii="Arial" w:hAnsi="Arial"/>
          <w:i/>
          <w:iCs/>
          <w:sz w:val="24"/>
        </w:rPr>
        <w:t>Ti</w:t>
      </w:r>
      <w:r w:rsidR="00324A48" w:rsidRPr="00324A48">
        <w:rPr>
          <w:rFonts w:ascii="Arial" w:hAnsi="Arial"/>
          <w:i/>
          <w:iCs/>
          <w:sz w:val="24"/>
        </w:rPr>
        <w:t xml:space="preserve"> scongiuro davanti a Dio, a Cristo Gesù e agli angeli eletti, di osservare queste norme con imparzialità e di non fare mai nulla per favorire qualcuno. </w:t>
      </w:r>
      <w:r w:rsidRPr="00324A48">
        <w:rPr>
          <w:rFonts w:ascii="Arial" w:hAnsi="Arial"/>
          <w:i/>
          <w:iCs/>
          <w:sz w:val="24"/>
        </w:rPr>
        <w:t>Non</w:t>
      </w:r>
      <w:r w:rsidR="00324A48" w:rsidRPr="00324A48">
        <w:rPr>
          <w:rFonts w:ascii="Arial" w:hAnsi="Arial"/>
          <w:i/>
          <w:iCs/>
          <w:sz w:val="24"/>
        </w:rPr>
        <w:t xml:space="preserve"> aver fretta di imporre le mani ad alcuno, per non farti complice dei peccati altrui. Consèrvati puro!</w:t>
      </w:r>
    </w:p>
    <w:p w14:paraId="4C579C77" w14:textId="5DA625AC"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Non</w:t>
      </w:r>
      <w:r w:rsidR="00324A48" w:rsidRPr="00324A48">
        <w:rPr>
          <w:rFonts w:ascii="Arial" w:hAnsi="Arial"/>
          <w:i/>
          <w:iCs/>
          <w:sz w:val="24"/>
        </w:rPr>
        <w:t xml:space="preserve"> bere soltanto acqua, ma bevi un po’ di vino, a causa dello stomaco e dei tuoi frequenti disturbi.</w:t>
      </w:r>
    </w:p>
    <w:p w14:paraId="7C7AE557" w14:textId="78CDE588"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I</w:t>
      </w:r>
      <w:r w:rsidR="00324A48" w:rsidRPr="00324A48">
        <w:rPr>
          <w:rFonts w:ascii="Arial" w:hAnsi="Arial"/>
          <w:i/>
          <w:iCs/>
          <w:sz w:val="24"/>
        </w:rPr>
        <w:t xml:space="preserve"> peccati di alcuni si manifestano prima del giudizio, e di altri dopo; così anche le opere buone vengono alla luce, e quelle che non lo sono non possono rimanere nascoste. (1Tm 5,1-24).</w:t>
      </w:r>
    </w:p>
    <w:p w14:paraId="5629FDCB" w14:textId="77777777" w:rsidR="00D2531D" w:rsidRDefault="00D2531D" w:rsidP="00D2531D">
      <w:pPr>
        <w:spacing w:after="120"/>
        <w:jc w:val="both"/>
        <w:rPr>
          <w:rFonts w:ascii="Arial" w:hAnsi="Arial"/>
          <w:sz w:val="24"/>
        </w:rPr>
      </w:pPr>
      <w:r w:rsidRPr="00D2531D">
        <w:rPr>
          <w:rFonts w:ascii="Arial" w:hAnsi="Arial"/>
          <w:sz w:val="24"/>
        </w:rPr>
        <w:t>Anche San Pietro regolamenta la carità, distinguendo carità materiale e carità spirituale, incaricando alcuni di esercitare la carità spirituale perché quanti erano stati incaricati da Cristo Gesù si potessero dedicare alla carità spirituale.</w:t>
      </w:r>
    </w:p>
    <w:p w14:paraId="1149340E" w14:textId="74FBB2E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In quei giorni, aumentando il numero dei discepoli, quelli di lingua greca mormorarono contro quelli di lingua ebraica perché, </w:t>
      </w:r>
      <w:r w:rsidRPr="00324A48">
        <w:rPr>
          <w:rFonts w:ascii="Arial" w:hAnsi="Arial"/>
          <w:i/>
          <w:iCs/>
          <w:sz w:val="24"/>
        </w:rPr>
        <w:lastRenderedPageBreak/>
        <w:t xml:space="preserve">nell’assistenza quotidiana, venivano trascurate le loro vedove. </w:t>
      </w:r>
      <w:r w:rsidR="004C629D" w:rsidRPr="00324A48">
        <w:rPr>
          <w:rFonts w:ascii="Arial" w:hAnsi="Arial"/>
          <w:i/>
          <w:iCs/>
          <w:sz w:val="24"/>
        </w:rPr>
        <w:t>Allora</w:t>
      </w:r>
      <w:r w:rsidRPr="00324A48">
        <w:rPr>
          <w:rFonts w:ascii="Arial" w:hAnsi="Arial"/>
          <w:i/>
          <w:iCs/>
          <w:sz w:val="24"/>
        </w:rPr>
        <w:t xml:space="preserve"> i Dodici convocarono il gruppo dei discepoli e dissero: «Non è giusto che noi lasciamo da parte la parola di Dio per servire alle mense. </w:t>
      </w:r>
      <w:r w:rsidR="004C629D" w:rsidRPr="00324A48">
        <w:rPr>
          <w:rFonts w:ascii="Arial" w:hAnsi="Arial"/>
          <w:i/>
          <w:iCs/>
          <w:sz w:val="24"/>
        </w:rPr>
        <w:t>Dunque</w:t>
      </w:r>
      <w:r w:rsidRPr="00324A48">
        <w:rPr>
          <w:rFonts w:ascii="Arial" w:hAnsi="Arial"/>
          <w:i/>
          <w:iCs/>
          <w:sz w:val="24"/>
        </w:rPr>
        <w:t xml:space="preserve">, fratelli, cercate fra voi sette uomini di buona reputazione, pieni di Spirito e di sapienza, ai quali affideremo questo incarico. </w:t>
      </w:r>
      <w:r w:rsidR="004C629D" w:rsidRPr="00324A48">
        <w:rPr>
          <w:rFonts w:ascii="Arial" w:hAnsi="Arial"/>
          <w:i/>
          <w:iCs/>
          <w:sz w:val="24"/>
        </w:rPr>
        <w:t>Noi</w:t>
      </w:r>
      <w:r w:rsidRPr="00324A48">
        <w:rPr>
          <w:rFonts w:ascii="Arial" w:hAnsi="Arial"/>
          <w:i/>
          <w:iCs/>
          <w:sz w:val="24"/>
        </w:rPr>
        <w:t xml:space="preserve">, invece, ci dedicheremo alla preghiera e al servizio della Parola». </w:t>
      </w:r>
      <w:r w:rsidR="004C629D" w:rsidRPr="00324A48">
        <w:rPr>
          <w:rFonts w:ascii="Arial" w:hAnsi="Arial"/>
          <w:i/>
          <w:iCs/>
          <w:sz w:val="24"/>
        </w:rPr>
        <w:t>Piacque</w:t>
      </w:r>
      <w:r w:rsidRPr="00324A48">
        <w:rPr>
          <w:rFonts w:ascii="Arial" w:hAnsi="Arial"/>
          <w:i/>
          <w:iCs/>
          <w:sz w:val="24"/>
        </w:rPr>
        <w:t xml:space="preserve"> questa proposta a tutto il gruppo e scelsero Stefano, uomo pieno di fede e di Spirito Santo, Filippo, Pròcoro, Nicànore, Timone, Parmenàs e Nicola, un prosèlito di Antiòchia. Li presentarono agli apostoli e, dopo aver pregato, imposero loro le mani. (At 6,1-6).</w:t>
      </w:r>
    </w:p>
    <w:p w14:paraId="59700621" w14:textId="77777777" w:rsidR="00D2531D" w:rsidRPr="00D2531D" w:rsidRDefault="00D2531D" w:rsidP="00D2531D">
      <w:pPr>
        <w:spacing w:after="120"/>
        <w:jc w:val="both"/>
        <w:rPr>
          <w:rFonts w:ascii="Arial" w:hAnsi="Arial"/>
          <w:sz w:val="24"/>
        </w:rPr>
      </w:pPr>
      <w:r w:rsidRPr="00D2531D">
        <w:rPr>
          <w:rFonts w:ascii="Arial" w:hAnsi="Arial"/>
          <w:sz w:val="24"/>
        </w:rPr>
        <w:t xml:space="preserve">Una carità senza regole non potrà mai dirsi vera carità, perché c’è il rischio di togliere all’indigente per donare a chi indigente non è. Oppure si potrebbe commettere un grave peccato di omissione se l’Apostolo del Signore si dedicasse alla carità materiale, mentre lui è stato mandato per esercitare la carità spirituale. La predicazione, la preghiera, la celebrazione dei sacramenti sono il proprio degli Apostoli di Gesù. Ogni altra cosa possono farla quanti Apostoli non sono. </w:t>
      </w:r>
    </w:p>
    <w:p w14:paraId="39A7F84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11</w:t>
      </w:r>
      <w:r w:rsidRPr="00D2531D">
        <w:rPr>
          <w:rFonts w:ascii="Arial" w:hAnsi="Arial"/>
          <w:b/>
          <w:sz w:val="24"/>
        </w:rPr>
        <w:t>Sapeva infatti chi lo tradiva; per questo disse: «Non tutti siete puri».</w:t>
      </w:r>
    </w:p>
    <w:p w14:paraId="728EE8FF" w14:textId="2214E624" w:rsidR="00D2531D" w:rsidRDefault="00D2531D" w:rsidP="00D2531D">
      <w:pPr>
        <w:spacing w:after="120"/>
        <w:jc w:val="both"/>
        <w:rPr>
          <w:rFonts w:ascii="Arial" w:hAnsi="Arial"/>
          <w:sz w:val="24"/>
        </w:rPr>
      </w:pPr>
      <w:r w:rsidRPr="00D2531D">
        <w:rPr>
          <w:rFonts w:ascii="Arial" w:hAnsi="Arial"/>
          <w:sz w:val="24"/>
        </w:rPr>
        <w:t>Lo si è già detto: l’ombra del traditore aleggia nel Cenacolo.</w:t>
      </w:r>
      <w:r w:rsidR="004C629D">
        <w:rPr>
          <w:rFonts w:ascii="Arial" w:hAnsi="Arial"/>
          <w:sz w:val="24"/>
        </w:rPr>
        <w:t xml:space="preserve"> </w:t>
      </w:r>
      <w:r w:rsidRPr="00D2531D">
        <w:rPr>
          <w:rFonts w:ascii="Arial" w:hAnsi="Arial"/>
          <w:sz w:val="24"/>
        </w:rPr>
        <w:t>Gesù sa chi sta per tradirlo. Gli altri non lo sanno e nulla sospettano.</w:t>
      </w:r>
      <w:r w:rsidR="004C629D">
        <w:rPr>
          <w:rFonts w:ascii="Arial" w:hAnsi="Arial"/>
          <w:sz w:val="24"/>
        </w:rPr>
        <w:t xml:space="preserve"> </w:t>
      </w:r>
      <w:r w:rsidRPr="00D2531D">
        <w:rPr>
          <w:rFonts w:ascii="Arial" w:hAnsi="Arial"/>
          <w:sz w:val="24"/>
        </w:rPr>
        <w:t>Giuda è impuro di cuore e di anima. Da traditore entra nel Cenacolo e da traditore consuma la Cena della Pasqua, da traditore si lascia lavare i piedi da Gesù. Grande è ormai la durezza del suo cuore.</w:t>
      </w:r>
      <w:r w:rsidR="004C629D">
        <w:rPr>
          <w:rFonts w:ascii="Arial" w:hAnsi="Arial"/>
          <w:sz w:val="24"/>
        </w:rPr>
        <w:t xml:space="preserve"> </w:t>
      </w:r>
      <w:r w:rsidRPr="00D2531D">
        <w:rPr>
          <w:rFonts w:ascii="Arial" w:hAnsi="Arial"/>
          <w:sz w:val="24"/>
        </w:rPr>
        <w:t>Quando il cuore diviene duro, la coscienza diviene dura, i sentimenti si fanno duri. La durezza del cuore rende l’uomo una pietra, un sasso. Lo fa insensibile.</w:t>
      </w:r>
      <w:r w:rsidR="004C629D">
        <w:rPr>
          <w:rFonts w:ascii="Arial" w:hAnsi="Arial"/>
          <w:sz w:val="24"/>
        </w:rPr>
        <w:t xml:space="preserve"> </w:t>
      </w:r>
      <w:r w:rsidRPr="00D2531D">
        <w:rPr>
          <w:rFonts w:ascii="Arial" w:hAnsi="Arial"/>
          <w:sz w:val="24"/>
        </w:rPr>
        <w:t>Nulla interessa a chi è duro di cuore, se non il suo particolare interesse.</w:t>
      </w:r>
      <w:r w:rsidR="004C629D">
        <w:rPr>
          <w:rFonts w:ascii="Arial" w:hAnsi="Arial"/>
          <w:sz w:val="24"/>
        </w:rPr>
        <w:t xml:space="preserve"> </w:t>
      </w:r>
      <w:r w:rsidRPr="00D2531D">
        <w:rPr>
          <w:rFonts w:ascii="Arial" w:hAnsi="Arial"/>
          <w:sz w:val="24"/>
        </w:rPr>
        <w:t>Il cuore di pietra solo lo Spirito Santo del Signore lo può togliere dal nostro petto. Dal cuore duro si esce solo per grazia di Dio.</w:t>
      </w:r>
      <w:r w:rsidR="004C629D">
        <w:rPr>
          <w:rFonts w:ascii="Arial" w:hAnsi="Arial"/>
          <w:sz w:val="24"/>
        </w:rPr>
        <w:t xml:space="preserve"> </w:t>
      </w:r>
      <w:r w:rsidRPr="00D2531D">
        <w:rPr>
          <w:rFonts w:ascii="Arial" w:hAnsi="Arial"/>
          <w:sz w:val="24"/>
        </w:rPr>
        <w:t>Questa grazia dobbiamo sempre invocare per noi, perché non diveniamo mai persone dal cuore duro; per gli altri affinché lo Spirito Santo scenda e il cuore di pietra lo sostituisca con un cuore di carne capace di amare.</w:t>
      </w:r>
      <w:r w:rsidR="004C629D">
        <w:rPr>
          <w:rFonts w:ascii="Arial" w:hAnsi="Arial"/>
          <w:sz w:val="24"/>
        </w:rPr>
        <w:t xml:space="preserve"> </w:t>
      </w:r>
      <w:r w:rsidRPr="00D2531D">
        <w:rPr>
          <w:rFonts w:ascii="Arial" w:hAnsi="Arial"/>
          <w:sz w:val="24"/>
        </w:rPr>
        <w:t>La profezia di Ezechiele è di una chiarezza infinita.</w:t>
      </w:r>
    </w:p>
    <w:p w14:paraId="13298192" w14:textId="0313F832"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Allora mi fu rivolta questa parola del Signore: «Figlio dell’uomo, gli abitanti di Gerusalemme vanno dicendo ai tuoi fratelli, ai deportati con te, a tutta la casa d’Israele: “Voi andate pure lontano dal Signore: a noi è stata data in possesso questa terra”. </w:t>
      </w:r>
      <w:r w:rsidR="004C629D" w:rsidRPr="00324A48">
        <w:rPr>
          <w:rFonts w:ascii="Arial" w:hAnsi="Arial"/>
          <w:i/>
          <w:iCs/>
          <w:sz w:val="24"/>
        </w:rPr>
        <w:t>Di</w:t>
      </w:r>
      <w:r w:rsidRPr="00324A48">
        <w:rPr>
          <w:rFonts w:ascii="Arial" w:hAnsi="Arial"/>
          <w:i/>
          <w:iCs/>
          <w:sz w:val="24"/>
        </w:rPr>
        <w:t xml:space="preserve">’ loro dunque: Dice il Signore Dio: Se li ho mandati lontano fra le nazioni, se li ho dispersi in terre straniere, nelle terre dove sono andati sarò per loro per poco tempo un santuario. </w:t>
      </w:r>
      <w:r w:rsidR="004C629D" w:rsidRPr="00324A48">
        <w:rPr>
          <w:rFonts w:ascii="Arial" w:hAnsi="Arial"/>
          <w:i/>
          <w:iCs/>
          <w:sz w:val="24"/>
        </w:rPr>
        <w:t>Riferisci</w:t>
      </w:r>
      <w:r w:rsidRPr="00324A48">
        <w:rPr>
          <w:rFonts w:ascii="Arial" w:hAnsi="Arial"/>
          <w:i/>
          <w:iCs/>
          <w:sz w:val="24"/>
        </w:rPr>
        <w:t xml:space="preserve">: Così dice il Signore Dio: Vi raccoglierò in mezzo alle genti e vi radunerò dalle terre in cui siete stati dispersi e vi darò la terra d’Israele. </w:t>
      </w:r>
      <w:r w:rsidR="004C629D" w:rsidRPr="00324A48">
        <w:rPr>
          <w:rFonts w:ascii="Arial" w:hAnsi="Arial"/>
          <w:i/>
          <w:iCs/>
          <w:sz w:val="24"/>
        </w:rPr>
        <w:t>Essi</w:t>
      </w:r>
      <w:r w:rsidRPr="00324A48">
        <w:rPr>
          <w:rFonts w:ascii="Arial" w:hAnsi="Arial"/>
          <w:i/>
          <w:iCs/>
          <w:sz w:val="24"/>
        </w:rPr>
        <w:t xml:space="preserve"> vi entreranno e vi elimineranno tutti i suoi idoli e tutti i suoi abomini.</w:t>
      </w:r>
    </w:p>
    <w:p w14:paraId="3A5C86DF" w14:textId="693D7DA4"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Darò</w:t>
      </w:r>
      <w:r w:rsidR="00324A48" w:rsidRPr="00324A48">
        <w:rPr>
          <w:rFonts w:ascii="Arial" w:hAnsi="Arial"/>
          <w:i/>
          <w:iCs/>
          <w:sz w:val="24"/>
        </w:rPr>
        <w:t xml:space="preserve"> loro un cuore nuovo, uno spirito nuovo metterò dentro di loro. Toglierò dal loro petto il cuore di pietra, darò loro un cuore di carne, </w:t>
      </w:r>
      <w:r w:rsidRPr="00324A48">
        <w:rPr>
          <w:rFonts w:ascii="Arial" w:hAnsi="Arial"/>
          <w:i/>
          <w:iCs/>
          <w:sz w:val="24"/>
        </w:rPr>
        <w:t>perché</w:t>
      </w:r>
      <w:r w:rsidR="00324A48" w:rsidRPr="00324A48">
        <w:rPr>
          <w:rFonts w:ascii="Arial" w:hAnsi="Arial"/>
          <w:i/>
          <w:iCs/>
          <w:sz w:val="24"/>
        </w:rPr>
        <w:t xml:space="preserve"> seguano le mie leggi, osservino le mie norme e le mettano in pratica: saranno il mio popolo e io sarò il loro Dio. Ma su coloro che seguono con il cuore i loro idoli e i loro abomini farò ricadere la loro condotta». Oracolo del Signore Dio. (Ez 11,14-21). </w:t>
      </w:r>
    </w:p>
    <w:p w14:paraId="7218045A" w14:textId="75F268BD" w:rsidR="00324A48" w:rsidRPr="00324A48" w:rsidRDefault="004C629D" w:rsidP="00324A48">
      <w:pPr>
        <w:spacing w:after="120"/>
        <w:ind w:left="567" w:right="567"/>
        <w:jc w:val="both"/>
        <w:rPr>
          <w:rFonts w:ascii="Arial" w:hAnsi="Arial"/>
          <w:i/>
          <w:iCs/>
          <w:sz w:val="24"/>
        </w:rPr>
      </w:pPr>
      <w:r w:rsidRPr="00324A48">
        <w:rPr>
          <w:rFonts w:ascii="Arial" w:hAnsi="Arial"/>
          <w:i/>
          <w:iCs/>
          <w:sz w:val="24"/>
        </w:rPr>
        <w:lastRenderedPageBreak/>
        <w:t>Perciò</w:t>
      </w:r>
      <w:r w:rsidR="00324A48" w:rsidRPr="00324A48">
        <w:rPr>
          <w:rFonts w:ascii="Arial" w:hAnsi="Arial"/>
          <w:i/>
          <w:iCs/>
          <w:sz w:val="24"/>
        </w:rPr>
        <w:t xml:space="preserve"> annuncia alla casa d’Israele: Così dice il Signore Dio: Io agisco non per riguardo a voi, casa d’Israele, ma per amore del mio nome santo, che voi avete profanato fra le nazioni presso le quali siete giunti. </w:t>
      </w:r>
      <w:r w:rsidRPr="00324A48">
        <w:rPr>
          <w:rFonts w:ascii="Arial" w:hAnsi="Arial"/>
          <w:i/>
          <w:iCs/>
          <w:sz w:val="24"/>
        </w:rPr>
        <w:t>Santificherò</w:t>
      </w:r>
      <w:r w:rsidR="00324A48" w:rsidRPr="00324A48">
        <w:rPr>
          <w:rFonts w:ascii="Arial" w:hAnsi="Arial"/>
          <w:i/>
          <w:iCs/>
          <w:sz w:val="24"/>
        </w:rPr>
        <w:t xml:space="preserve"> il mio nome grande, profanato fra le nazioni, profanato da voi in mezzo a loro. Allora le nazioni sapranno che io sono il Signore – oracolo del Signore Dio –, quando mostrerò la mia santità in voi davanti ai loro occhi.</w:t>
      </w:r>
    </w:p>
    <w:p w14:paraId="1E6BDCF8" w14:textId="4A1F0EF1"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Vi</w:t>
      </w:r>
      <w:r w:rsidR="00324A48" w:rsidRPr="00324A48">
        <w:rPr>
          <w:rFonts w:ascii="Arial" w:hAnsi="Arial"/>
          <w:i/>
          <w:iCs/>
          <w:sz w:val="24"/>
        </w:rPr>
        <w:t xml:space="preserve"> prenderò dalle nazioni, vi radunerò da ogni terra e vi condurrò sul vostro suolo. </w:t>
      </w:r>
      <w:r w:rsidRPr="00324A48">
        <w:rPr>
          <w:rFonts w:ascii="Arial" w:hAnsi="Arial"/>
          <w:i/>
          <w:iCs/>
          <w:sz w:val="24"/>
        </w:rPr>
        <w:t>Vi</w:t>
      </w:r>
      <w:r w:rsidR="00324A48" w:rsidRPr="00324A48">
        <w:rPr>
          <w:rFonts w:ascii="Arial" w:hAnsi="Arial"/>
          <w:i/>
          <w:iCs/>
          <w:sz w:val="24"/>
        </w:rPr>
        <w:t xml:space="preserve"> aspergerò con acqua pura e sarete purificati; io vi purificherò da tutte le vostre impurità e da tutti i vostri idoli, </w:t>
      </w:r>
      <w:r w:rsidRPr="00324A48">
        <w:rPr>
          <w:rFonts w:ascii="Arial" w:hAnsi="Arial"/>
          <w:i/>
          <w:iCs/>
          <w:sz w:val="24"/>
        </w:rPr>
        <w:t>vi</w:t>
      </w:r>
      <w:r w:rsidR="00324A48" w:rsidRPr="00324A48">
        <w:rPr>
          <w:rFonts w:ascii="Arial" w:hAnsi="Arial"/>
          <w:i/>
          <w:iCs/>
          <w:sz w:val="24"/>
        </w:rPr>
        <w:t xml:space="preserve"> darò un cuore nuovo, metterò dentro di voi uno spirito nuovo, toglierò da voi il cuore di pietra e vi darò un cuore di carne. </w:t>
      </w:r>
      <w:r w:rsidRPr="00324A48">
        <w:rPr>
          <w:rFonts w:ascii="Arial" w:hAnsi="Arial"/>
          <w:i/>
          <w:iCs/>
          <w:sz w:val="24"/>
        </w:rPr>
        <w:t>Porrò</w:t>
      </w:r>
      <w:r w:rsidR="00324A48" w:rsidRPr="00324A48">
        <w:rPr>
          <w:rFonts w:ascii="Arial" w:hAnsi="Arial"/>
          <w:i/>
          <w:iCs/>
          <w:sz w:val="24"/>
        </w:rPr>
        <w:t xml:space="preserve"> il mio spirito dentro di voi e vi farò vivere secondo le mie leggi e vi farò osservare e mettere in pratica le mie norme. </w:t>
      </w:r>
      <w:r w:rsidRPr="00324A48">
        <w:rPr>
          <w:rFonts w:ascii="Arial" w:hAnsi="Arial"/>
          <w:i/>
          <w:iCs/>
          <w:sz w:val="24"/>
        </w:rPr>
        <w:t>Abiterete</w:t>
      </w:r>
      <w:r w:rsidR="00324A48" w:rsidRPr="00324A48">
        <w:rPr>
          <w:rFonts w:ascii="Arial" w:hAnsi="Arial"/>
          <w:i/>
          <w:iCs/>
          <w:sz w:val="24"/>
        </w:rPr>
        <w:t xml:space="preserve"> nella terra che io diedi ai vostri padri; voi sarete il mio popolo e io sarò il vostro Dio. </w:t>
      </w:r>
      <w:r w:rsidRPr="00324A48">
        <w:rPr>
          <w:rFonts w:ascii="Arial" w:hAnsi="Arial"/>
          <w:i/>
          <w:iCs/>
          <w:sz w:val="24"/>
        </w:rPr>
        <w:t>Vi</w:t>
      </w:r>
      <w:r w:rsidR="00324A48" w:rsidRPr="00324A48">
        <w:rPr>
          <w:rFonts w:ascii="Arial" w:hAnsi="Arial"/>
          <w:i/>
          <w:iCs/>
          <w:sz w:val="24"/>
        </w:rPr>
        <w:t xml:space="preserve"> libererò da tutte le vostre impurità: chiamerò il grano e lo moltiplicherò e non vi manderò più la carestia. </w:t>
      </w:r>
      <w:r w:rsidRPr="00324A48">
        <w:rPr>
          <w:rFonts w:ascii="Arial" w:hAnsi="Arial"/>
          <w:i/>
          <w:iCs/>
          <w:sz w:val="24"/>
        </w:rPr>
        <w:t>Moltiplicherò</w:t>
      </w:r>
      <w:r w:rsidR="00324A48" w:rsidRPr="00324A48">
        <w:rPr>
          <w:rFonts w:ascii="Arial" w:hAnsi="Arial"/>
          <w:i/>
          <w:iCs/>
          <w:sz w:val="24"/>
        </w:rPr>
        <w:t xml:space="preserve"> i frutti degli alberi e il prodotto dei campi, perché non soffriate più la vergogna della fame fra le nazioni. </w:t>
      </w:r>
      <w:r w:rsidRPr="00324A48">
        <w:rPr>
          <w:rFonts w:ascii="Arial" w:hAnsi="Arial"/>
          <w:i/>
          <w:iCs/>
          <w:sz w:val="24"/>
        </w:rPr>
        <w:t>Vi</w:t>
      </w:r>
      <w:r w:rsidR="00324A48" w:rsidRPr="00324A48">
        <w:rPr>
          <w:rFonts w:ascii="Arial" w:hAnsi="Arial"/>
          <w:i/>
          <w:iCs/>
          <w:sz w:val="24"/>
        </w:rPr>
        <w:t xml:space="preserve"> ricorderete della vostra cattiva condotta e delle vostre azioni che non erano buone e proverete disgusto di voi stessi per le vostre iniquità e i vostri abomini. </w:t>
      </w:r>
      <w:r w:rsidRPr="00324A48">
        <w:rPr>
          <w:rFonts w:ascii="Arial" w:hAnsi="Arial"/>
          <w:i/>
          <w:iCs/>
          <w:sz w:val="24"/>
        </w:rPr>
        <w:t>Non</w:t>
      </w:r>
      <w:r w:rsidR="00324A48" w:rsidRPr="00324A48">
        <w:rPr>
          <w:rFonts w:ascii="Arial" w:hAnsi="Arial"/>
          <w:i/>
          <w:iCs/>
          <w:sz w:val="24"/>
        </w:rPr>
        <w:t xml:space="preserve"> per riguardo a voi io agisco – oracolo del Signore Dio –, sappiatelo bene. Vergognatevi e arrossite della vostra condotta, o casa d’Israele.</w:t>
      </w:r>
    </w:p>
    <w:p w14:paraId="2B09BA4E" w14:textId="297FFC76"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Così</w:t>
      </w:r>
      <w:r w:rsidR="00324A48" w:rsidRPr="00324A48">
        <w:rPr>
          <w:rFonts w:ascii="Arial" w:hAnsi="Arial"/>
          <w:i/>
          <w:iCs/>
          <w:sz w:val="24"/>
        </w:rPr>
        <w:t xml:space="preserve"> dice il Signore Dio: Quando vi avrò purificati da tutte le vostre iniquità, vi farò riabitare le vostre città e le vostre rovine saranno ricostruite. </w:t>
      </w:r>
      <w:r w:rsidRPr="00324A48">
        <w:rPr>
          <w:rFonts w:ascii="Arial" w:hAnsi="Arial"/>
          <w:i/>
          <w:iCs/>
          <w:sz w:val="24"/>
        </w:rPr>
        <w:t>Quella</w:t>
      </w:r>
      <w:r w:rsidR="00324A48" w:rsidRPr="00324A48">
        <w:rPr>
          <w:rFonts w:ascii="Arial" w:hAnsi="Arial"/>
          <w:i/>
          <w:iCs/>
          <w:sz w:val="24"/>
        </w:rPr>
        <w:t xml:space="preserve"> terra desolata, che agli occhi di ogni viandante appariva un deserto, sarà di nuovo coltivata </w:t>
      </w:r>
      <w:r w:rsidRPr="00324A48">
        <w:rPr>
          <w:rFonts w:ascii="Arial" w:hAnsi="Arial"/>
          <w:i/>
          <w:iCs/>
          <w:sz w:val="24"/>
        </w:rPr>
        <w:t>e</w:t>
      </w:r>
      <w:r w:rsidR="00324A48" w:rsidRPr="00324A48">
        <w:rPr>
          <w:rFonts w:ascii="Arial" w:hAnsi="Arial"/>
          <w:i/>
          <w:iCs/>
          <w:sz w:val="24"/>
        </w:rPr>
        <w:t xml:space="preserve"> si dirà: “La terra, che era desolata, è diventata ora come il giardino dell’Eden, le città rovinate, desolate e sconvolte, ora sono fortificate e abitate”. </w:t>
      </w:r>
      <w:r w:rsidRPr="00324A48">
        <w:rPr>
          <w:rFonts w:ascii="Arial" w:hAnsi="Arial"/>
          <w:i/>
          <w:iCs/>
          <w:sz w:val="24"/>
        </w:rPr>
        <w:t>Le</w:t>
      </w:r>
      <w:r w:rsidR="00324A48" w:rsidRPr="00324A48">
        <w:rPr>
          <w:rFonts w:ascii="Arial" w:hAnsi="Arial"/>
          <w:i/>
          <w:iCs/>
          <w:sz w:val="24"/>
        </w:rPr>
        <w:t xml:space="preserve"> nazioni che saranno rimaste attorno a voi sapranno che io, il Signore, ho ricostruito ciò che era distrutto e coltivato di nuovo la terra che era un deserto. Io, il Signore, l’ho detto e lo farò. (Ez 36, 22-36).</w:t>
      </w:r>
    </w:p>
    <w:p w14:paraId="769FF73F" w14:textId="77777777" w:rsidR="00D2531D" w:rsidRPr="00D2531D" w:rsidRDefault="00D2531D" w:rsidP="00D2531D">
      <w:pPr>
        <w:spacing w:after="120"/>
        <w:jc w:val="both"/>
        <w:rPr>
          <w:rFonts w:ascii="Arial" w:hAnsi="Arial"/>
          <w:sz w:val="24"/>
        </w:rPr>
      </w:pPr>
      <w:r w:rsidRPr="00D2531D">
        <w:rPr>
          <w:rFonts w:ascii="Arial" w:hAnsi="Arial"/>
          <w:sz w:val="24"/>
        </w:rPr>
        <w:t xml:space="preserve">La carità è il frutto del cuore di carne. Il cuore di pietra è incapace di amare secondo Dio. Esso mai potrà vivere la legge cristiana della carità. </w:t>
      </w:r>
    </w:p>
    <w:p w14:paraId="71DD2FAF"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12</w:t>
      </w:r>
      <w:r w:rsidRPr="00D2531D">
        <w:rPr>
          <w:rFonts w:ascii="Arial" w:hAnsi="Arial"/>
          <w:b/>
          <w:sz w:val="24"/>
        </w:rPr>
        <w:t xml:space="preserve">Quando ebbe lavato loro i piedi, riprese le sue vesti, sedette di nuovo e disse loro: «Capite quello che ho fatto per voi? </w:t>
      </w:r>
    </w:p>
    <w:p w14:paraId="3144054C" w14:textId="5CDE9850" w:rsidR="00D2531D" w:rsidRPr="00D2531D" w:rsidRDefault="00D2531D" w:rsidP="00D2531D">
      <w:pPr>
        <w:spacing w:after="120"/>
        <w:jc w:val="both"/>
        <w:rPr>
          <w:rFonts w:ascii="Arial" w:hAnsi="Arial"/>
          <w:sz w:val="24"/>
        </w:rPr>
      </w:pPr>
      <w:r w:rsidRPr="00D2531D">
        <w:rPr>
          <w:rFonts w:ascii="Arial" w:hAnsi="Arial"/>
          <w:sz w:val="24"/>
        </w:rPr>
        <w:t>Fino a questo istante Gesù ha parlato ai suoi discepoli con l’esempio: lavando loro i piedi, facendosi loro servo, costituendo loro suoi Signori.</w:t>
      </w:r>
      <w:r w:rsidR="004C629D">
        <w:rPr>
          <w:rFonts w:ascii="Arial" w:hAnsi="Arial"/>
          <w:sz w:val="24"/>
        </w:rPr>
        <w:t xml:space="preserve"> </w:t>
      </w:r>
      <w:r w:rsidRPr="00D2531D">
        <w:rPr>
          <w:rFonts w:ascii="Arial" w:hAnsi="Arial"/>
          <w:sz w:val="24"/>
        </w:rPr>
        <w:t>Ora Gesù riprende le sue vesti. Siede di nuovo a tavola e inizia l’ammaestramento.</w:t>
      </w:r>
      <w:r w:rsidR="004C629D">
        <w:rPr>
          <w:rFonts w:ascii="Arial" w:hAnsi="Arial"/>
          <w:sz w:val="24"/>
        </w:rPr>
        <w:t xml:space="preserve"> </w:t>
      </w:r>
      <w:r w:rsidRPr="00D2531D">
        <w:rPr>
          <w:rFonts w:ascii="Arial" w:hAnsi="Arial"/>
          <w:sz w:val="24"/>
        </w:rPr>
        <w:t>Storia e Parola, fatti ed insegnamento, evento e profezia devono essere una cosa sola.</w:t>
      </w:r>
      <w:r w:rsidR="004C629D">
        <w:rPr>
          <w:rFonts w:ascii="Arial" w:hAnsi="Arial"/>
          <w:sz w:val="24"/>
        </w:rPr>
        <w:t xml:space="preserve"> </w:t>
      </w:r>
      <w:r w:rsidRPr="00D2531D">
        <w:rPr>
          <w:rFonts w:ascii="Arial" w:hAnsi="Arial"/>
          <w:sz w:val="24"/>
        </w:rPr>
        <w:t>Senza la storia, il fatto, l’evento ha bisogno, necessita di essere spiegato.</w:t>
      </w:r>
      <w:r w:rsidR="004C629D">
        <w:rPr>
          <w:rFonts w:ascii="Arial" w:hAnsi="Arial"/>
          <w:sz w:val="24"/>
        </w:rPr>
        <w:t xml:space="preserve"> </w:t>
      </w:r>
      <w:r w:rsidRPr="00D2531D">
        <w:rPr>
          <w:rFonts w:ascii="Arial" w:hAnsi="Arial"/>
          <w:sz w:val="24"/>
        </w:rPr>
        <w:t>Dove non c’è spiegazione non c’è neanche vera comprensione.</w:t>
      </w:r>
      <w:r w:rsidR="004C629D">
        <w:rPr>
          <w:rFonts w:ascii="Arial" w:hAnsi="Arial"/>
          <w:sz w:val="24"/>
        </w:rPr>
        <w:t xml:space="preserve"> </w:t>
      </w:r>
      <w:r w:rsidRPr="00D2531D">
        <w:rPr>
          <w:rFonts w:ascii="Arial" w:hAnsi="Arial"/>
          <w:sz w:val="24"/>
        </w:rPr>
        <w:t>Dove non c’è spiegazione, ognuno potrebbe darsene una tutta sua. Non corrispondente però alla verità.</w:t>
      </w:r>
      <w:r w:rsidR="004C629D">
        <w:rPr>
          <w:rFonts w:ascii="Arial" w:hAnsi="Arial"/>
          <w:sz w:val="24"/>
        </w:rPr>
        <w:t xml:space="preserve"> </w:t>
      </w:r>
      <w:r w:rsidRPr="00D2531D">
        <w:rPr>
          <w:rFonts w:ascii="Arial" w:hAnsi="Arial"/>
          <w:sz w:val="24"/>
        </w:rPr>
        <w:t xml:space="preserve">Ora Gesù chiede loro: </w:t>
      </w:r>
      <w:r w:rsidRPr="00D2531D">
        <w:rPr>
          <w:rFonts w:ascii="Arial" w:hAnsi="Arial"/>
          <w:i/>
          <w:sz w:val="24"/>
        </w:rPr>
        <w:t>“Capite quello che ho fatto per voi?”</w:t>
      </w:r>
      <w:r w:rsidRPr="00D2531D">
        <w:rPr>
          <w:rFonts w:ascii="Arial" w:hAnsi="Arial"/>
          <w:sz w:val="24"/>
        </w:rPr>
        <w:t>. Chi parla è Gesù. Gesù è Dio. È il Figlio Unigenito del Padre. È il Verbo che si è fatto carne. È il Figlio che è nel seno del Padre.</w:t>
      </w:r>
      <w:r w:rsidR="004C629D">
        <w:rPr>
          <w:rFonts w:ascii="Arial" w:hAnsi="Arial"/>
          <w:sz w:val="24"/>
        </w:rPr>
        <w:t xml:space="preserve"> </w:t>
      </w:r>
      <w:r w:rsidRPr="00D2531D">
        <w:rPr>
          <w:rFonts w:ascii="Arial" w:hAnsi="Arial"/>
          <w:sz w:val="24"/>
        </w:rPr>
        <w:t xml:space="preserve">Capite ciò che Io, Dio, il vostro Dio, il vostro Signore, il </w:t>
      </w:r>
      <w:r w:rsidRPr="00D2531D">
        <w:rPr>
          <w:rFonts w:ascii="Arial" w:hAnsi="Arial"/>
          <w:sz w:val="24"/>
        </w:rPr>
        <w:lastRenderedPageBreak/>
        <w:t>vostro Creatore ho fatto per voi?</w:t>
      </w:r>
      <w:r w:rsidR="004C629D">
        <w:rPr>
          <w:rFonts w:ascii="Arial" w:hAnsi="Arial"/>
          <w:sz w:val="24"/>
        </w:rPr>
        <w:t xml:space="preserve"> </w:t>
      </w:r>
      <w:r w:rsidRPr="00D2531D">
        <w:rPr>
          <w:rFonts w:ascii="Arial" w:hAnsi="Arial"/>
          <w:sz w:val="24"/>
        </w:rPr>
        <w:t>L’accento deve essere posto non su ciò che è stato fatto, bensì su colui che lo ha fatto. È il soggetto agente che merita di essere compreso. Il fatto in sé era nella quotidianità delle cose. Tutti i servi lavano i piedi ai loro padroni.</w:t>
      </w:r>
      <w:r w:rsidR="004C629D">
        <w:rPr>
          <w:rFonts w:ascii="Arial" w:hAnsi="Arial"/>
          <w:sz w:val="24"/>
        </w:rPr>
        <w:t xml:space="preserve"> </w:t>
      </w:r>
      <w:r w:rsidRPr="00D2531D">
        <w:rPr>
          <w:rFonts w:ascii="Arial" w:hAnsi="Arial"/>
          <w:sz w:val="24"/>
        </w:rPr>
        <w:t>Gesù vuole che loro riflettano su di Lui che ha compiuto quel gesto.</w:t>
      </w:r>
      <w:r w:rsidR="004C629D">
        <w:rPr>
          <w:rFonts w:ascii="Arial" w:hAnsi="Arial"/>
          <w:sz w:val="24"/>
        </w:rPr>
        <w:t xml:space="preserve"> </w:t>
      </w:r>
      <w:r w:rsidRPr="00D2531D">
        <w:rPr>
          <w:rFonts w:ascii="Arial" w:hAnsi="Arial"/>
          <w:sz w:val="24"/>
        </w:rPr>
        <w:t>Chi è in verità Gesù? Cosa dice di se stesso oggi ai suoi discepoli?</w:t>
      </w:r>
    </w:p>
    <w:p w14:paraId="198BF5C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13</w:t>
      </w:r>
      <w:r w:rsidRPr="00D2531D">
        <w:rPr>
          <w:rFonts w:ascii="Arial" w:hAnsi="Arial"/>
          <w:b/>
          <w:sz w:val="24"/>
        </w:rPr>
        <w:t xml:space="preserve">Voi mi chiamate il Maestro e il Signore, e dite bene, perché lo sono. </w:t>
      </w:r>
    </w:p>
    <w:p w14:paraId="6E51EEA8" w14:textId="41973FE2" w:rsidR="00D2531D" w:rsidRDefault="00D2531D" w:rsidP="00D2531D">
      <w:pPr>
        <w:spacing w:after="120"/>
        <w:jc w:val="both"/>
        <w:rPr>
          <w:rFonts w:ascii="Arial" w:hAnsi="Arial"/>
          <w:sz w:val="24"/>
        </w:rPr>
      </w:pPr>
      <w:r w:rsidRPr="00D2531D">
        <w:rPr>
          <w:rFonts w:ascii="Arial" w:hAnsi="Arial"/>
          <w:sz w:val="24"/>
        </w:rPr>
        <w:t>In verità è Gesù che dice qualcosa ai suoi discepoli. Lo dice però solo per ricordarlo loro.</w:t>
      </w:r>
      <w:r w:rsidR="002E5F86">
        <w:rPr>
          <w:rFonts w:ascii="Arial" w:hAnsi="Arial"/>
          <w:sz w:val="24"/>
        </w:rPr>
        <w:t xml:space="preserve"> </w:t>
      </w:r>
      <w:r w:rsidRPr="00D2531D">
        <w:rPr>
          <w:rFonts w:ascii="Arial" w:hAnsi="Arial"/>
          <w:sz w:val="24"/>
        </w:rPr>
        <w:t>Cosa ricorda loro?</w:t>
      </w:r>
      <w:r w:rsidR="004C629D">
        <w:rPr>
          <w:rFonts w:ascii="Arial" w:hAnsi="Arial"/>
          <w:sz w:val="24"/>
        </w:rPr>
        <w:t xml:space="preserve"> </w:t>
      </w:r>
      <w:r w:rsidRPr="00D2531D">
        <w:rPr>
          <w:rFonts w:ascii="Arial" w:hAnsi="Arial"/>
          <w:sz w:val="24"/>
        </w:rPr>
        <w:t>Ricorda ciò che i discepoli dicevano di Gesù e cioè che Lui era il Maestro e il Signore.</w:t>
      </w:r>
      <w:r w:rsidR="002E5F86">
        <w:rPr>
          <w:rFonts w:ascii="Arial" w:hAnsi="Arial"/>
          <w:sz w:val="24"/>
        </w:rPr>
        <w:t xml:space="preserve"> </w:t>
      </w:r>
      <w:r w:rsidRPr="00D2531D">
        <w:rPr>
          <w:rFonts w:ascii="Arial" w:hAnsi="Arial"/>
          <w:sz w:val="24"/>
        </w:rPr>
        <w:t>Gesù è veramente il Maestro e il Signore.</w:t>
      </w:r>
      <w:r w:rsidR="004C629D">
        <w:rPr>
          <w:rFonts w:ascii="Arial" w:hAnsi="Arial"/>
          <w:sz w:val="24"/>
        </w:rPr>
        <w:t xml:space="preserve"> </w:t>
      </w:r>
      <w:r w:rsidRPr="00D2531D">
        <w:rPr>
          <w:rFonts w:ascii="Arial" w:hAnsi="Arial"/>
          <w:sz w:val="24"/>
        </w:rPr>
        <w:t>È il Maestro che conosce per essenza le cose del Padre. Lui è nel seno del Padre e dal seno del Padre rivela il mistero del Padre.</w:t>
      </w:r>
      <w:r w:rsidR="004C629D">
        <w:rPr>
          <w:rFonts w:ascii="Arial" w:hAnsi="Arial"/>
          <w:sz w:val="24"/>
        </w:rPr>
        <w:t xml:space="preserve"> </w:t>
      </w:r>
      <w:r w:rsidRPr="00D2531D">
        <w:rPr>
          <w:rFonts w:ascii="Arial" w:hAnsi="Arial"/>
          <w:sz w:val="24"/>
        </w:rPr>
        <w:t>È il Signore perché veramente, realmente, sostanzialmente Dio.</w:t>
      </w:r>
      <w:r w:rsidR="004C629D">
        <w:rPr>
          <w:rFonts w:ascii="Arial" w:hAnsi="Arial"/>
          <w:sz w:val="24"/>
        </w:rPr>
        <w:t xml:space="preserve"> </w:t>
      </w:r>
      <w:r w:rsidRPr="00D2531D">
        <w:rPr>
          <w:rFonts w:ascii="Arial" w:hAnsi="Arial"/>
          <w:sz w:val="24"/>
        </w:rPr>
        <w:t>San Paolo annunzia questa verità con una frase che fa la differenza con ogni altro fondatore di religione e con lo stesso tempio di Gerusalemme.</w:t>
      </w:r>
    </w:p>
    <w:p w14:paraId="78FD5C53" w14:textId="714935F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Voglio infatti che sappiate quale dura lotta devo sostenere per voi, per quelli di Laodicèa e per tutti quelli che non mi hanno mai visto di persona, </w:t>
      </w:r>
      <w:r w:rsidR="004C629D" w:rsidRPr="00324A48">
        <w:rPr>
          <w:rFonts w:ascii="Arial" w:hAnsi="Arial"/>
          <w:i/>
          <w:iCs/>
          <w:sz w:val="24"/>
        </w:rPr>
        <w:t>perché</w:t>
      </w:r>
      <w:r w:rsidRPr="00324A48">
        <w:rPr>
          <w:rFonts w:ascii="Arial" w:hAnsi="Arial"/>
          <w:i/>
          <w:iCs/>
          <w:sz w:val="24"/>
        </w:rPr>
        <w:t xml:space="preserve"> i loro cuori vengano consolati. E così, intimamente uniti nell’amore, essi siano arricchiti di una piena intelligenza per conoscere il mistero di Dio, che è Cristo: </w:t>
      </w:r>
      <w:r w:rsidR="004C629D" w:rsidRPr="00324A48">
        <w:rPr>
          <w:rFonts w:ascii="Arial" w:hAnsi="Arial"/>
          <w:i/>
          <w:iCs/>
          <w:sz w:val="24"/>
        </w:rPr>
        <w:t>in</w:t>
      </w:r>
      <w:r w:rsidRPr="00324A48">
        <w:rPr>
          <w:rFonts w:ascii="Arial" w:hAnsi="Arial"/>
          <w:i/>
          <w:iCs/>
          <w:sz w:val="24"/>
        </w:rPr>
        <w:t xml:space="preserve"> lui sono nascosti tutti i tesori della sapienza e della conoscenza. </w:t>
      </w:r>
      <w:r w:rsidR="004C629D" w:rsidRPr="00324A48">
        <w:rPr>
          <w:rFonts w:ascii="Arial" w:hAnsi="Arial"/>
          <w:i/>
          <w:iCs/>
          <w:sz w:val="24"/>
        </w:rPr>
        <w:t>Dico</w:t>
      </w:r>
      <w:r w:rsidRPr="00324A48">
        <w:rPr>
          <w:rFonts w:ascii="Arial" w:hAnsi="Arial"/>
          <w:i/>
          <w:iCs/>
          <w:sz w:val="24"/>
        </w:rPr>
        <w:t xml:space="preserve"> questo perché nessuno vi inganni con argomenti seducenti: </w:t>
      </w:r>
      <w:r w:rsidR="004C629D" w:rsidRPr="00324A48">
        <w:rPr>
          <w:rFonts w:ascii="Arial" w:hAnsi="Arial"/>
          <w:i/>
          <w:iCs/>
          <w:sz w:val="24"/>
        </w:rPr>
        <w:t>infatti</w:t>
      </w:r>
      <w:r w:rsidRPr="00324A48">
        <w:rPr>
          <w:rFonts w:ascii="Arial" w:hAnsi="Arial"/>
          <w:i/>
          <w:iCs/>
          <w:sz w:val="24"/>
        </w:rPr>
        <w:t>, anche se sono lontano con il corpo, sono però tra voi con lo spirito e gioisco vedendo la vostra condotta ordinata e la saldezza della vostra fede in Cristo.</w:t>
      </w:r>
    </w:p>
    <w:p w14:paraId="2ACBD58A" w14:textId="54AAF910"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Come</w:t>
      </w:r>
      <w:r w:rsidR="00324A48" w:rsidRPr="00324A48">
        <w:rPr>
          <w:rFonts w:ascii="Arial" w:hAnsi="Arial"/>
          <w:i/>
          <w:iCs/>
          <w:sz w:val="24"/>
        </w:rPr>
        <w:t xml:space="preserve"> dunque avete accolto Cristo Gesù, il Signore, in lui camminate, </w:t>
      </w:r>
      <w:r w:rsidRPr="00324A48">
        <w:rPr>
          <w:rFonts w:ascii="Arial" w:hAnsi="Arial"/>
          <w:i/>
          <w:iCs/>
          <w:sz w:val="24"/>
        </w:rPr>
        <w:t>radicati</w:t>
      </w:r>
      <w:r w:rsidR="00324A48" w:rsidRPr="00324A48">
        <w:rPr>
          <w:rFonts w:ascii="Arial" w:hAnsi="Arial"/>
          <w:i/>
          <w:iCs/>
          <w:sz w:val="24"/>
        </w:rPr>
        <w:t xml:space="preserve"> e costruiti su di lui, saldi nella fede come vi è stato insegnato, sovrabbondando nel rendimento di grazie. </w:t>
      </w:r>
      <w:r w:rsidRPr="00324A48">
        <w:rPr>
          <w:rFonts w:ascii="Arial" w:hAnsi="Arial"/>
          <w:i/>
          <w:iCs/>
          <w:sz w:val="24"/>
        </w:rPr>
        <w:t>Fate</w:t>
      </w:r>
      <w:r w:rsidR="00324A48" w:rsidRPr="00324A48">
        <w:rPr>
          <w:rFonts w:ascii="Arial" w:hAnsi="Arial"/>
          <w:i/>
          <w:iCs/>
          <w:sz w:val="24"/>
        </w:rPr>
        <w:t xml:space="preserve"> attenzione che nessuno faccia di voi sua preda con la filosofia e con vuoti raggiri ispirati alla tradizione umana, secondo gli elementi del mondo e non secondo Cristo.</w:t>
      </w:r>
    </w:p>
    <w:p w14:paraId="68CBCC7F" w14:textId="50E6EC84"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È</w:t>
      </w:r>
      <w:r w:rsidR="00324A48" w:rsidRPr="00324A48">
        <w:rPr>
          <w:rFonts w:ascii="Arial" w:hAnsi="Arial"/>
          <w:i/>
          <w:iCs/>
          <w:sz w:val="24"/>
        </w:rPr>
        <w:t xml:space="preserve"> in lui che abita corporalmente tutta la pienezza della divinità, </w:t>
      </w:r>
      <w:r w:rsidRPr="00324A48">
        <w:rPr>
          <w:rFonts w:ascii="Arial" w:hAnsi="Arial"/>
          <w:i/>
          <w:iCs/>
          <w:sz w:val="24"/>
        </w:rPr>
        <w:t>e</w:t>
      </w:r>
      <w:r w:rsidR="00324A48" w:rsidRPr="00324A48">
        <w:rPr>
          <w:rFonts w:ascii="Arial" w:hAnsi="Arial"/>
          <w:i/>
          <w:iCs/>
          <w:sz w:val="24"/>
        </w:rPr>
        <w:t xml:space="preserve"> voi partecipate della pienezza di lui, che è il capo di ogni Principato e di ogni Potenza. </w:t>
      </w:r>
      <w:r w:rsidRPr="00324A48">
        <w:rPr>
          <w:rFonts w:ascii="Arial" w:hAnsi="Arial"/>
          <w:i/>
          <w:iCs/>
          <w:sz w:val="24"/>
        </w:rPr>
        <w:t>In</w:t>
      </w:r>
      <w:r w:rsidR="00324A48" w:rsidRPr="00324A48">
        <w:rPr>
          <w:rFonts w:ascii="Arial" w:hAnsi="Arial"/>
          <w:i/>
          <w:iCs/>
          <w:sz w:val="24"/>
        </w:rPr>
        <w:t xml:space="preserve">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324A48">
        <w:rPr>
          <w:rFonts w:ascii="Arial" w:hAnsi="Arial"/>
          <w:i/>
          <w:iCs/>
          <w:sz w:val="24"/>
        </w:rPr>
        <w:t>Con</w:t>
      </w:r>
      <w:r w:rsidR="00324A48" w:rsidRPr="00324A48">
        <w:rPr>
          <w:rFonts w:ascii="Arial" w:hAnsi="Arial"/>
          <w:i/>
          <w:iCs/>
          <w:sz w:val="24"/>
        </w:rPr>
        <w:t xml:space="preserve"> lui Dio ha dato vita anche a voi, che eravate morti a causa delle colpe e della non circoncisione della vostra carne, perdonandoci tutte le colpe e </w:t>
      </w:r>
      <w:r w:rsidRPr="00324A48">
        <w:rPr>
          <w:rFonts w:ascii="Arial" w:hAnsi="Arial"/>
          <w:i/>
          <w:iCs/>
          <w:sz w:val="24"/>
        </w:rPr>
        <w:t>annullando</w:t>
      </w:r>
      <w:r w:rsidR="00324A48" w:rsidRPr="00324A48">
        <w:rPr>
          <w:rFonts w:ascii="Arial" w:hAnsi="Arial"/>
          <w:i/>
          <w:iCs/>
          <w:sz w:val="24"/>
        </w:rPr>
        <w:t xml:space="preserve"> il documento scritto contro di noi che, con le prescrizioni, ci era contrario: lo ha tolto di mezzo inchiodandolo alla croce. </w:t>
      </w:r>
      <w:r w:rsidRPr="00324A48">
        <w:rPr>
          <w:rFonts w:ascii="Arial" w:hAnsi="Arial"/>
          <w:i/>
          <w:iCs/>
          <w:sz w:val="24"/>
        </w:rPr>
        <w:t>Avendo</w:t>
      </w:r>
      <w:r w:rsidR="00324A48" w:rsidRPr="00324A48">
        <w:rPr>
          <w:rFonts w:ascii="Arial" w:hAnsi="Arial"/>
          <w:i/>
          <w:iCs/>
          <w:sz w:val="24"/>
        </w:rPr>
        <w:t xml:space="preserve"> privato della loro forza i Principati e le Potenze, ne ha fatto pubblico spettacolo, trionfando su di loro in Cristo.</w:t>
      </w:r>
    </w:p>
    <w:p w14:paraId="6D711B45" w14:textId="4E46DAD6"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Nessuno</w:t>
      </w:r>
      <w:r w:rsidR="00324A48" w:rsidRPr="00324A48">
        <w:rPr>
          <w:rFonts w:ascii="Arial" w:hAnsi="Arial"/>
          <w:i/>
          <w:iCs/>
          <w:sz w:val="24"/>
        </w:rPr>
        <w:t xml:space="preserve"> dunque vi condanni in fatto di cibo o di bevanda, o per feste, noviluni e sabati: </w:t>
      </w:r>
      <w:r w:rsidRPr="00324A48">
        <w:rPr>
          <w:rFonts w:ascii="Arial" w:hAnsi="Arial"/>
          <w:i/>
          <w:iCs/>
          <w:sz w:val="24"/>
        </w:rPr>
        <w:t>queste</w:t>
      </w:r>
      <w:r w:rsidR="00324A48" w:rsidRPr="00324A48">
        <w:rPr>
          <w:rFonts w:ascii="Arial" w:hAnsi="Arial"/>
          <w:i/>
          <w:iCs/>
          <w:sz w:val="24"/>
        </w:rPr>
        <w:t xml:space="preserve"> cose sono ombra di quelle future, ma la realtà è di Cristo. </w:t>
      </w:r>
      <w:r w:rsidRPr="00324A48">
        <w:rPr>
          <w:rFonts w:ascii="Arial" w:hAnsi="Arial"/>
          <w:i/>
          <w:iCs/>
          <w:sz w:val="24"/>
        </w:rPr>
        <w:t>Nessuno</w:t>
      </w:r>
      <w:r w:rsidR="00324A48" w:rsidRPr="00324A48">
        <w:rPr>
          <w:rFonts w:ascii="Arial" w:hAnsi="Arial"/>
          <w:i/>
          <w:iCs/>
          <w:sz w:val="24"/>
        </w:rPr>
        <w:t xml:space="preserve"> che si compiace vanamente del culto degli angeli </w:t>
      </w:r>
      <w:r w:rsidR="00324A48" w:rsidRPr="00324A48">
        <w:rPr>
          <w:rFonts w:ascii="Arial" w:hAnsi="Arial"/>
          <w:i/>
          <w:iCs/>
          <w:sz w:val="24"/>
        </w:rPr>
        <w:lastRenderedPageBreak/>
        <w:t xml:space="preserve">e corre dietro alle proprie immaginazioni, gonfio di orgoglio nella sua mente carnale, vi impedisca di conseguire il premio: </w:t>
      </w:r>
      <w:r w:rsidRPr="00324A48">
        <w:rPr>
          <w:rFonts w:ascii="Arial" w:hAnsi="Arial"/>
          <w:i/>
          <w:iCs/>
          <w:sz w:val="24"/>
        </w:rPr>
        <w:t>costui</w:t>
      </w:r>
      <w:r w:rsidR="00324A48" w:rsidRPr="00324A48">
        <w:rPr>
          <w:rFonts w:ascii="Arial" w:hAnsi="Arial"/>
          <w:i/>
          <w:iCs/>
          <w:sz w:val="24"/>
        </w:rPr>
        <w:t xml:space="preserve"> non si stringe al capo, dal quale tutto il corpo riceve sostentamento e coesione per mezzo di giunture e legamenti e cresce secondo il volere di Dio.</w:t>
      </w:r>
    </w:p>
    <w:p w14:paraId="2EB97EFB" w14:textId="179DE799"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Se</w:t>
      </w:r>
      <w:r w:rsidR="00324A48" w:rsidRPr="00324A48">
        <w:rPr>
          <w:rFonts w:ascii="Arial" w:hAnsi="Arial"/>
          <w:i/>
          <w:iCs/>
          <w:sz w:val="24"/>
        </w:rPr>
        <w:t xml:space="preserve"> siete morti con Cristo agli elementi del mondo, perché, come se viveste ancora nel mondo, lasciarvi imporre precetti quali: «Non prendere, non gustare, non toccare»? </w:t>
      </w:r>
      <w:r w:rsidRPr="00324A48">
        <w:rPr>
          <w:rFonts w:ascii="Arial" w:hAnsi="Arial"/>
          <w:i/>
          <w:iCs/>
          <w:sz w:val="24"/>
        </w:rPr>
        <w:t>Sono</w:t>
      </w:r>
      <w:r w:rsidR="00324A48" w:rsidRPr="00324A48">
        <w:rPr>
          <w:rFonts w:ascii="Arial" w:hAnsi="Arial"/>
          <w:i/>
          <w:iCs/>
          <w:sz w:val="24"/>
        </w:rPr>
        <w:t xml:space="preserve">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6148E6B6" w14:textId="1665AC67" w:rsidR="00D2531D" w:rsidRPr="00D2531D" w:rsidRDefault="00D2531D" w:rsidP="00D2531D">
      <w:pPr>
        <w:spacing w:after="120"/>
        <w:jc w:val="both"/>
        <w:rPr>
          <w:rFonts w:ascii="Arial" w:hAnsi="Arial"/>
          <w:sz w:val="24"/>
        </w:rPr>
      </w:pPr>
      <w:r w:rsidRPr="00D2531D">
        <w:rPr>
          <w:rFonts w:ascii="Arial" w:hAnsi="Arial"/>
          <w:sz w:val="24"/>
        </w:rPr>
        <w:t xml:space="preserve">Tutto Dio è in Cristo Gesù e lo è corporalmente. Il Quarto Vangelo specifica il significato di questa espressione: </w:t>
      </w:r>
      <w:r w:rsidRPr="00D2531D">
        <w:rPr>
          <w:rFonts w:ascii="Arial" w:hAnsi="Arial"/>
          <w:i/>
          <w:sz w:val="24"/>
        </w:rPr>
        <w:t>“Corporalmente”</w:t>
      </w:r>
      <w:r w:rsidRPr="00D2531D">
        <w:rPr>
          <w:rFonts w:ascii="Arial" w:hAnsi="Arial"/>
          <w:sz w:val="24"/>
        </w:rPr>
        <w:t xml:space="preserve"> : </w:t>
      </w:r>
      <w:r w:rsidRPr="00D2531D">
        <w:rPr>
          <w:rFonts w:ascii="Arial" w:hAnsi="Arial"/>
          <w:i/>
          <w:sz w:val="24"/>
        </w:rPr>
        <w:t>“Il Verbo si fece carne e venne ad abitare in mezzo a noi”</w:t>
      </w:r>
      <w:r w:rsidRPr="00D2531D">
        <w:rPr>
          <w:rFonts w:ascii="Arial" w:hAnsi="Arial"/>
          <w:sz w:val="24"/>
        </w:rPr>
        <w:t>. È questa la verità di Cristo Gesù. Gesù è veramente il Maestro e il Signore.</w:t>
      </w:r>
      <w:r w:rsidR="002E5F86">
        <w:rPr>
          <w:rFonts w:ascii="Arial" w:hAnsi="Arial"/>
          <w:sz w:val="24"/>
        </w:rPr>
        <w:t xml:space="preserve"> </w:t>
      </w:r>
    </w:p>
    <w:p w14:paraId="44C7AFD4"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14</w:t>
      </w:r>
      <w:r w:rsidRPr="00D2531D">
        <w:rPr>
          <w:rFonts w:ascii="Arial" w:hAnsi="Arial"/>
          <w:b/>
          <w:sz w:val="24"/>
        </w:rPr>
        <w:t xml:space="preserve">Se dunque io, il Signore e il Maestro, ho lavato i piedi a voi, anche voi dovete lavare i piedi gli uni agli altri. </w:t>
      </w:r>
    </w:p>
    <w:p w14:paraId="41F9D91C" w14:textId="63A37688" w:rsidR="00D2531D" w:rsidRPr="00D2531D" w:rsidRDefault="00D2531D" w:rsidP="00D2531D">
      <w:pPr>
        <w:spacing w:after="120"/>
        <w:jc w:val="both"/>
        <w:rPr>
          <w:rFonts w:ascii="Arial" w:hAnsi="Arial"/>
          <w:sz w:val="24"/>
        </w:rPr>
      </w:pPr>
      <w:r w:rsidRPr="00D2531D">
        <w:rPr>
          <w:rFonts w:ascii="Arial" w:hAnsi="Arial"/>
          <w:sz w:val="24"/>
        </w:rPr>
        <w:t>Se il Signore e il Maestro si è chinato, si è svestito, si è umiliato, si è prostrato dinanzi alla sua creatura, se ha innalzato l’uomo fino a prendere il posto di Dio, allora anche i discepoli devono fare la stessa cosa.</w:t>
      </w:r>
      <w:r w:rsidR="004C629D">
        <w:rPr>
          <w:rFonts w:ascii="Arial" w:hAnsi="Arial"/>
          <w:sz w:val="24"/>
        </w:rPr>
        <w:t xml:space="preserve"> </w:t>
      </w:r>
      <w:r w:rsidRPr="00D2531D">
        <w:rPr>
          <w:rFonts w:ascii="Arial" w:hAnsi="Arial"/>
          <w:sz w:val="24"/>
        </w:rPr>
        <w:t>Anche loro si devono lavare i piedi gli uni gli altri. Anche loro si devono umiliare divenendo essi servi e i servi costituendo padroni.</w:t>
      </w:r>
      <w:r w:rsidR="004C629D">
        <w:rPr>
          <w:rFonts w:ascii="Arial" w:hAnsi="Arial"/>
          <w:sz w:val="24"/>
        </w:rPr>
        <w:t xml:space="preserve"> </w:t>
      </w:r>
      <w:r w:rsidRPr="00D2531D">
        <w:rPr>
          <w:rFonts w:ascii="Arial" w:hAnsi="Arial"/>
          <w:sz w:val="24"/>
        </w:rPr>
        <w:t>Loro per tutti i secoli dovranno vivere visibilmente questo annientamento, questa umiltà, questo abbassamento.</w:t>
      </w:r>
      <w:r w:rsidR="004C629D">
        <w:rPr>
          <w:rFonts w:ascii="Arial" w:hAnsi="Arial"/>
          <w:sz w:val="24"/>
        </w:rPr>
        <w:t xml:space="preserve"> </w:t>
      </w:r>
      <w:r w:rsidRPr="00D2531D">
        <w:rPr>
          <w:rFonts w:ascii="Arial" w:hAnsi="Arial"/>
          <w:sz w:val="24"/>
        </w:rPr>
        <w:t>Si dovranno sempre svestire della veste di colui che governa per indossare l’asciugamano che è il segno di colui che serve.</w:t>
      </w:r>
      <w:r w:rsidR="004C629D">
        <w:rPr>
          <w:rFonts w:ascii="Arial" w:hAnsi="Arial"/>
          <w:sz w:val="24"/>
        </w:rPr>
        <w:t xml:space="preserve"> </w:t>
      </w:r>
      <w:r w:rsidRPr="00D2531D">
        <w:rPr>
          <w:rFonts w:ascii="Arial" w:hAnsi="Arial"/>
          <w:sz w:val="24"/>
        </w:rPr>
        <w:t>Sarà questo servizio che li renderà credibili dinanzi ai loro fratelli e al mondo intero.</w:t>
      </w:r>
      <w:r w:rsidR="004C629D">
        <w:rPr>
          <w:rFonts w:ascii="Arial" w:hAnsi="Arial"/>
          <w:sz w:val="24"/>
        </w:rPr>
        <w:t xml:space="preserve"> </w:t>
      </w:r>
      <w:r w:rsidRPr="00D2531D">
        <w:rPr>
          <w:rFonts w:ascii="Arial" w:hAnsi="Arial"/>
          <w:sz w:val="24"/>
        </w:rPr>
        <w:t>Nessuno però potrà mai chiedere agli altri questo abbassamento. Sono loro i discepoli di Gesù che dovranno abbassarsi sempre.</w:t>
      </w:r>
    </w:p>
    <w:p w14:paraId="0C6EB676" w14:textId="1CBC2885" w:rsidR="00D2531D" w:rsidRPr="00D2531D" w:rsidRDefault="00D2531D" w:rsidP="00D2531D">
      <w:pPr>
        <w:spacing w:after="120"/>
        <w:jc w:val="both"/>
        <w:rPr>
          <w:rFonts w:ascii="Arial" w:hAnsi="Arial"/>
          <w:sz w:val="24"/>
        </w:rPr>
      </w:pPr>
      <w:r w:rsidRPr="00D2531D">
        <w:rPr>
          <w:rFonts w:ascii="Arial" w:hAnsi="Arial"/>
          <w:sz w:val="24"/>
        </w:rPr>
        <w:t>Il gesto che Gesù ha fatto oggi nel Cenacolo deve essere sempre dinanzi ai loro occhi. Lo richiede la loro sequela di Gesù. La sequela è imitazione. È imitazione proprio di questo gesto.</w:t>
      </w:r>
      <w:r w:rsidR="004C629D">
        <w:rPr>
          <w:rFonts w:ascii="Arial" w:hAnsi="Arial"/>
          <w:sz w:val="24"/>
        </w:rPr>
        <w:t xml:space="preserve"> </w:t>
      </w:r>
      <w:r w:rsidRPr="00D2531D">
        <w:rPr>
          <w:rFonts w:ascii="Arial" w:hAnsi="Arial"/>
          <w:sz w:val="24"/>
        </w:rPr>
        <w:t>La sequela è imitazione anche dell’altro gesto: quello che Gesù compie sulla croce.</w:t>
      </w:r>
      <w:r w:rsidR="004C629D">
        <w:rPr>
          <w:rFonts w:ascii="Arial" w:hAnsi="Arial"/>
          <w:sz w:val="24"/>
        </w:rPr>
        <w:t xml:space="preserve"> </w:t>
      </w:r>
      <w:r w:rsidRPr="00D2531D">
        <w:rPr>
          <w:rFonts w:ascii="Arial" w:hAnsi="Arial"/>
          <w:sz w:val="24"/>
        </w:rPr>
        <w:t>Nel Cenacolo ha lavato i suoi discepoli con dell’acqua. Dalla croce laverà il mondo intero con il suo sangue.</w:t>
      </w:r>
      <w:r w:rsidR="004C629D">
        <w:rPr>
          <w:rFonts w:ascii="Arial" w:hAnsi="Arial"/>
          <w:sz w:val="24"/>
        </w:rPr>
        <w:t xml:space="preserve"> </w:t>
      </w:r>
      <w:r w:rsidRPr="00D2531D">
        <w:rPr>
          <w:rFonts w:ascii="Arial" w:hAnsi="Arial"/>
          <w:sz w:val="24"/>
        </w:rPr>
        <w:t>Nel Cenacolo possiamo dire che c’è l’immagine, sulla Croce c’è la realtà cruenta, forte, scritta con il rosso del sangue di Gesù Signore.</w:t>
      </w:r>
      <w:r w:rsidR="004C629D">
        <w:rPr>
          <w:rFonts w:ascii="Arial" w:hAnsi="Arial"/>
          <w:sz w:val="24"/>
        </w:rPr>
        <w:t xml:space="preserve"> </w:t>
      </w:r>
      <w:r w:rsidRPr="00D2531D">
        <w:rPr>
          <w:rFonts w:ascii="Arial" w:hAnsi="Arial"/>
          <w:sz w:val="24"/>
        </w:rPr>
        <w:t>Da questo istante i discepoli sanno che non sono stati chiamati per governare, ma per servire. La loro vita è un servizio quotidiano ai fratelli.</w:t>
      </w:r>
      <w:r w:rsidR="004C629D">
        <w:rPr>
          <w:rFonts w:ascii="Arial" w:hAnsi="Arial"/>
          <w:sz w:val="24"/>
        </w:rPr>
        <w:t xml:space="preserve"> </w:t>
      </w:r>
      <w:r w:rsidRPr="00D2531D">
        <w:rPr>
          <w:rFonts w:ascii="Arial" w:hAnsi="Arial"/>
          <w:sz w:val="24"/>
        </w:rPr>
        <w:t>È un servizio d’amore secondo le regole dell’amore.</w:t>
      </w:r>
    </w:p>
    <w:p w14:paraId="0E5A8F6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15</w:t>
      </w:r>
      <w:r w:rsidRPr="00D2531D">
        <w:rPr>
          <w:rFonts w:ascii="Arial" w:hAnsi="Arial"/>
          <w:b/>
          <w:sz w:val="24"/>
        </w:rPr>
        <w:t xml:space="preserve">Vi ho dato un esempio, infatti, perché anche voi facciate come io ho fatto a voi. </w:t>
      </w:r>
    </w:p>
    <w:p w14:paraId="3A4ACDDA" w14:textId="1BC4760F" w:rsidR="00D2531D" w:rsidRPr="00D2531D" w:rsidRDefault="00D2531D" w:rsidP="00D2531D">
      <w:pPr>
        <w:spacing w:after="120"/>
        <w:jc w:val="both"/>
        <w:rPr>
          <w:rFonts w:ascii="Arial" w:hAnsi="Arial"/>
          <w:sz w:val="24"/>
        </w:rPr>
      </w:pPr>
      <w:r w:rsidRPr="00D2531D">
        <w:rPr>
          <w:rFonts w:ascii="Arial" w:hAnsi="Arial"/>
          <w:sz w:val="24"/>
        </w:rPr>
        <w:t>Ora i discepoli sanno cosa devono fare: ciò che ha fatto Cristo Gesù, come lo ha fatto Cristo</w:t>
      </w:r>
      <w:r w:rsidR="002E5F86">
        <w:rPr>
          <w:rFonts w:ascii="Arial" w:hAnsi="Arial"/>
          <w:sz w:val="24"/>
        </w:rPr>
        <w:t xml:space="preserve"> </w:t>
      </w:r>
      <w:r w:rsidRPr="00D2531D">
        <w:rPr>
          <w:rFonts w:ascii="Arial" w:hAnsi="Arial"/>
          <w:sz w:val="24"/>
        </w:rPr>
        <w:t>Gesù. Si è già detta la differenza che c’è tra Mosè e Cristo Gesù.</w:t>
      </w:r>
      <w:r w:rsidR="004C629D">
        <w:rPr>
          <w:rFonts w:ascii="Arial" w:hAnsi="Arial"/>
          <w:sz w:val="24"/>
        </w:rPr>
        <w:t xml:space="preserve"> </w:t>
      </w:r>
      <w:r w:rsidRPr="00D2531D">
        <w:rPr>
          <w:rFonts w:ascii="Arial" w:hAnsi="Arial"/>
          <w:sz w:val="24"/>
        </w:rPr>
        <w:t>Mosè ricevette la Legge e la diede ai figli di Israele. Lui non fu costituito maestro nell’osservanza di essa.</w:t>
      </w:r>
      <w:r w:rsidR="004C629D">
        <w:rPr>
          <w:rFonts w:ascii="Arial" w:hAnsi="Arial"/>
          <w:sz w:val="24"/>
        </w:rPr>
        <w:t xml:space="preserve"> </w:t>
      </w:r>
      <w:r w:rsidRPr="00D2531D">
        <w:rPr>
          <w:rFonts w:ascii="Arial" w:hAnsi="Arial"/>
          <w:sz w:val="24"/>
        </w:rPr>
        <w:t>Gesù invece dona la Legge sul monte. Scende dal monte e insegna ai suoi discepoli, con la sua vita, nella pratica quotidiana, come la Legge va vissuta e prima ancora compresa ed anche spiegata.</w:t>
      </w:r>
      <w:r w:rsidR="004C629D">
        <w:rPr>
          <w:rFonts w:ascii="Arial" w:hAnsi="Arial"/>
          <w:sz w:val="24"/>
        </w:rPr>
        <w:t xml:space="preserve"> </w:t>
      </w:r>
      <w:r w:rsidRPr="00D2531D">
        <w:rPr>
          <w:rFonts w:ascii="Arial" w:hAnsi="Arial"/>
          <w:sz w:val="24"/>
        </w:rPr>
        <w:t xml:space="preserve">Gesù non dice </w:t>
      </w:r>
      <w:r w:rsidRPr="00D2531D">
        <w:rPr>
          <w:rFonts w:ascii="Arial" w:hAnsi="Arial"/>
          <w:sz w:val="24"/>
        </w:rPr>
        <w:lastRenderedPageBreak/>
        <w:t>solo il Vangelo. Il Vangelo lo vive tutto. Il Vangelo è la sua vita storica. Il Vangelo è la vita di Gesù lasciata a noi come esempio perché anche noi viviamo come è vissuto Lui.</w:t>
      </w:r>
      <w:r w:rsidR="002E5F86">
        <w:rPr>
          <w:rFonts w:ascii="Arial" w:hAnsi="Arial"/>
          <w:sz w:val="24"/>
        </w:rPr>
        <w:t xml:space="preserve"> </w:t>
      </w:r>
      <w:r w:rsidRPr="00D2531D">
        <w:rPr>
          <w:rFonts w:ascii="Arial" w:hAnsi="Arial"/>
          <w:sz w:val="24"/>
        </w:rPr>
        <w:t>Ci dobbiamo però sempre ricordare che noi non siamo Dio, non siamo il Signore. Siamo servi come gli altri sono servi. La nostra umiltà, il nostro abbassamento è in paragone con quello di Cristo Gesù, assai modesto. Si tratta solamente di superare e di vincere un po’ di superbia che si annida in noi.</w:t>
      </w:r>
      <w:r w:rsidR="004C629D">
        <w:rPr>
          <w:rFonts w:ascii="Arial" w:hAnsi="Arial"/>
          <w:sz w:val="24"/>
        </w:rPr>
        <w:t xml:space="preserve"> </w:t>
      </w:r>
      <w:r w:rsidRPr="00D2531D">
        <w:rPr>
          <w:rFonts w:ascii="Arial" w:hAnsi="Arial"/>
          <w:sz w:val="24"/>
        </w:rPr>
        <w:t>Gesù è Dio, il Figlio di Dio, il Verbo eterno. Questa verità fa la differenza.</w:t>
      </w:r>
      <w:r w:rsidR="004C629D">
        <w:rPr>
          <w:rFonts w:ascii="Arial" w:hAnsi="Arial"/>
          <w:sz w:val="24"/>
        </w:rPr>
        <w:t xml:space="preserve"> </w:t>
      </w:r>
      <w:r w:rsidRPr="00D2531D">
        <w:rPr>
          <w:rFonts w:ascii="Arial" w:hAnsi="Arial"/>
          <w:sz w:val="24"/>
        </w:rPr>
        <w:t>Se Dio ha fatto questo per noi, noi dovremmo farlo infinitamente di più, anche perché Lui ha costituito il povero e il bisognoso se stesso. Il povero è Cristo, come Cristo è ogni bisognoso della terra.</w:t>
      </w:r>
    </w:p>
    <w:p w14:paraId="62C7ED1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16</w:t>
      </w:r>
      <w:r w:rsidRPr="00D2531D">
        <w:rPr>
          <w:rFonts w:ascii="Arial" w:hAnsi="Arial"/>
          <w:b/>
          <w:sz w:val="24"/>
        </w:rPr>
        <w:t xml:space="preserve">In verità, in verità io vi dico: un servo non è più grande del suo padrone, né un inviato è più grande di chi lo ha mandato. </w:t>
      </w:r>
    </w:p>
    <w:p w14:paraId="51251368" w14:textId="269DFD19" w:rsidR="00D2531D" w:rsidRPr="00D2531D" w:rsidRDefault="00D2531D" w:rsidP="00D2531D">
      <w:pPr>
        <w:spacing w:after="120"/>
        <w:jc w:val="both"/>
        <w:rPr>
          <w:rFonts w:ascii="Arial" w:hAnsi="Arial"/>
          <w:sz w:val="24"/>
        </w:rPr>
      </w:pPr>
      <w:r w:rsidRPr="00D2531D">
        <w:rPr>
          <w:rFonts w:ascii="Arial" w:hAnsi="Arial"/>
          <w:sz w:val="24"/>
        </w:rPr>
        <w:t>Gesù ora mette ordine nella verità delle cose e delle relazioni.</w:t>
      </w:r>
      <w:r w:rsidR="004C629D">
        <w:rPr>
          <w:rFonts w:ascii="Arial" w:hAnsi="Arial"/>
          <w:sz w:val="24"/>
        </w:rPr>
        <w:t xml:space="preserve"> </w:t>
      </w:r>
      <w:r w:rsidRPr="00D2531D">
        <w:rPr>
          <w:rFonts w:ascii="Arial" w:hAnsi="Arial"/>
          <w:sz w:val="24"/>
        </w:rPr>
        <w:t>La società è fatta di servi e di padroni; è fatta anche di chi invia e di chi è inviato.</w:t>
      </w:r>
      <w:r w:rsidR="004C629D">
        <w:rPr>
          <w:rFonts w:ascii="Arial" w:hAnsi="Arial"/>
          <w:sz w:val="24"/>
        </w:rPr>
        <w:t xml:space="preserve"> </w:t>
      </w:r>
      <w:r w:rsidRPr="00D2531D">
        <w:rPr>
          <w:rFonts w:ascii="Arial" w:hAnsi="Arial"/>
          <w:sz w:val="24"/>
        </w:rPr>
        <w:t>È evidente che il padrone è più grande del servo e che chi è stato inviato è meno di grande di chi lo ha inviato.</w:t>
      </w:r>
      <w:r w:rsidR="004C629D">
        <w:rPr>
          <w:rFonts w:ascii="Arial" w:hAnsi="Arial"/>
          <w:sz w:val="24"/>
        </w:rPr>
        <w:t xml:space="preserve"> </w:t>
      </w:r>
      <w:r w:rsidRPr="00D2531D">
        <w:rPr>
          <w:rFonts w:ascii="Arial" w:hAnsi="Arial"/>
          <w:sz w:val="24"/>
        </w:rPr>
        <w:t>È questa la differenza che regna all’interno della famiglia umana.</w:t>
      </w:r>
      <w:r w:rsidR="002E5F86">
        <w:rPr>
          <w:rFonts w:ascii="Arial" w:hAnsi="Arial"/>
          <w:sz w:val="24"/>
        </w:rPr>
        <w:t xml:space="preserve"> </w:t>
      </w:r>
      <w:r w:rsidRPr="00D2531D">
        <w:rPr>
          <w:rFonts w:ascii="Arial" w:hAnsi="Arial"/>
          <w:sz w:val="24"/>
        </w:rPr>
        <w:t>Gesù è fuori di questa differenza umana. È fuori perché Lui è Dio, è il Signore, è il Creatore dell’uomo.</w:t>
      </w:r>
      <w:r w:rsidR="004C629D">
        <w:rPr>
          <w:rFonts w:ascii="Arial" w:hAnsi="Arial"/>
          <w:sz w:val="24"/>
        </w:rPr>
        <w:t xml:space="preserve"> </w:t>
      </w:r>
      <w:r w:rsidRPr="00D2531D">
        <w:rPr>
          <w:rFonts w:ascii="Arial" w:hAnsi="Arial"/>
          <w:sz w:val="24"/>
        </w:rPr>
        <w:t>Gli Apostoli sono figli di Dio per tutti i loro fratelli, ma non sono il Dio dei loro fratelli. Essi sono stati inviati da Cristo Gesù, ma non sono Cristo Gesù per i loro fratelli. Sono e rimangono fratelli tra i fratelli.</w:t>
      </w:r>
      <w:r w:rsidR="004C629D">
        <w:rPr>
          <w:rFonts w:ascii="Arial" w:hAnsi="Arial"/>
          <w:sz w:val="24"/>
        </w:rPr>
        <w:t xml:space="preserve"> </w:t>
      </w:r>
      <w:r w:rsidRPr="00D2531D">
        <w:rPr>
          <w:rFonts w:ascii="Arial" w:hAnsi="Arial"/>
          <w:sz w:val="24"/>
        </w:rPr>
        <w:t>Non sono alla pari di Cristo Signore. Non sono sopra Cristo Signore.</w:t>
      </w:r>
      <w:r w:rsidR="002E5F86">
        <w:rPr>
          <w:rFonts w:ascii="Arial" w:hAnsi="Arial"/>
          <w:sz w:val="24"/>
        </w:rPr>
        <w:t xml:space="preserve"> </w:t>
      </w:r>
      <w:r w:rsidRPr="00D2531D">
        <w:rPr>
          <w:rFonts w:ascii="Arial" w:hAnsi="Arial"/>
          <w:sz w:val="24"/>
        </w:rPr>
        <w:t>Loro dovranno imitare il loro Maestro e Signore che si è fatto loro servo.</w:t>
      </w:r>
      <w:r w:rsidR="004C629D">
        <w:rPr>
          <w:rFonts w:ascii="Arial" w:hAnsi="Arial"/>
          <w:sz w:val="24"/>
        </w:rPr>
        <w:t xml:space="preserve"> </w:t>
      </w:r>
      <w:r w:rsidRPr="00D2531D">
        <w:rPr>
          <w:rFonts w:ascii="Arial" w:hAnsi="Arial"/>
          <w:sz w:val="24"/>
        </w:rPr>
        <w:t>Quando andranno per il mondo non possono vivere né come padroni degli altri, né come persone importanti, ragguardevoli, persone che hanno sotto di loro una imponente servitù.</w:t>
      </w:r>
      <w:r w:rsidR="004C629D">
        <w:rPr>
          <w:rFonts w:ascii="Arial" w:hAnsi="Arial"/>
          <w:sz w:val="24"/>
        </w:rPr>
        <w:t xml:space="preserve"> </w:t>
      </w:r>
      <w:r w:rsidRPr="00D2531D">
        <w:rPr>
          <w:rFonts w:ascii="Arial" w:hAnsi="Arial"/>
          <w:sz w:val="24"/>
        </w:rPr>
        <w:t>Sono loro i chiamati, gli inviati ad essere i servi di tutti, gli ultimi di tutti.</w:t>
      </w:r>
      <w:r w:rsidR="004C629D">
        <w:rPr>
          <w:rFonts w:ascii="Arial" w:hAnsi="Arial"/>
          <w:sz w:val="24"/>
        </w:rPr>
        <w:t xml:space="preserve"> </w:t>
      </w:r>
      <w:r w:rsidRPr="00D2531D">
        <w:rPr>
          <w:rFonts w:ascii="Arial" w:hAnsi="Arial"/>
          <w:sz w:val="24"/>
        </w:rPr>
        <w:t>L’umiltà di Gesù dovrà essere la loro umiltà, anche se quella del loro Maestro e Signore è sostanzialmente differente, perché quella è umiltà del Verbo Incarnato ed è unica nell’universo.</w:t>
      </w:r>
    </w:p>
    <w:p w14:paraId="16664BC2"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17</w:t>
      </w:r>
      <w:r w:rsidRPr="00D2531D">
        <w:rPr>
          <w:rFonts w:ascii="Arial" w:hAnsi="Arial"/>
          <w:b/>
          <w:sz w:val="24"/>
        </w:rPr>
        <w:t xml:space="preserve">Sapendo queste cose, siete beati se le mettete in pratica. </w:t>
      </w:r>
    </w:p>
    <w:p w14:paraId="6F263DBC" w14:textId="7BD288C5" w:rsidR="00D2531D" w:rsidRDefault="00D2531D" w:rsidP="00D2531D">
      <w:pPr>
        <w:spacing w:after="120"/>
        <w:jc w:val="both"/>
        <w:rPr>
          <w:rFonts w:ascii="Arial" w:hAnsi="Arial"/>
          <w:sz w:val="24"/>
        </w:rPr>
      </w:pPr>
      <w:r w:rsidRPr="00D2531D">
        <w:rPr>
          <w:rFonts w:ascii="Arial" w:hAnsi="Arial"/>
          <w:sz w:val="24"/>
        </w:rPr>
        <w:t>La beatitudine, la felicità, la gioia, la pienezza dell’essere dei discepoli consiste in due cose, che devono essere, o divenire in loro una cosa sola.</w:t>
      </w:r>
      <w:r w:rsidR="004C629D">
        <w:rPr>
          <w:rFonts w:ascii="Arial" w:hAnsi="Arial"/>
          <w:sz w:val="24"/>
        </w:rPr>
        <w:t xml:space="preserve"> </w:t>
      </w:r>
      <w:r w:rsidRPr="00D2531D">
        <w:rPr>
          <w:rFonts w:ascii="Arial" w:hAnsi="Arial"/>
          <w:sz w:val="24"/>
        </w:rPr>
        <w:t>Loro devono sapere che Gesù li manda nel mondo come i servi di tutti, gli ultimi di tutti. Questa conoscenza è fondamentale. Su questa conoscenza dovrà stabilizzarsi, radicarsi la loro coscienza.</w:t>
      </w:r>
      <w:r w:rsidR="004C629D">
        <w:rPr>
          <w:rFonts w:ascii="Arial" w:hAnsi="Arial"/>
          <w:sz w:val="24"/>
        </w:rPr>
        <w:t xml:space="preserve"> </w:t>
      </w:r>
      <w:r w:rsidRPr="00D2531D">
        <w:rPr>
          <w:rFonts w:ascii="Arial" w:hAnsi="Arial"/>
          <w:sz w:val="24"/>
        </w:rPr>
        <w:t>Questa conoscenza della loro verità è però l’inizio della beatitudine. Loro saranno beati quando vivranno secondo questa conoscenza.</w:t>
      </w:r>
      <w:r w:rsidR="004C629D">
        <w:rPr>
          <w:rFonts w:ascii="Arial" w:hAnsi="Arial"/>
          <w:sz w:val="24"/>
        </w:rPr>
        <w:t xml:space="preserve"> </w:t>
      </w:r>
      <w:r w:rsidRPr="00D2531D">
        <w:rPr>
          <w:rFonts w:ascii="Arial" w:hAnsi="Arial"/>
          <w:sz w:val="24"/>
        </w:rPr>
        <w:t>Né la pratica senza la conoscenza, né la conoscenza senza la pratica.</w:t>
      </w:r>
      <w:r w:rsidR="004C629D">
        <w:rPr>
          <w:rFonts w:ascii="Arial" w:hAnsi="Arial"/>
          <w:sz w:val="24"/>
        </w:rPr>
        <w:t xml:space="preserve"> </w:t>
      </w:r>
      <w:r w:rsidRPr="00D2531D">
        <w:rPr>
          <w:rFonts w:ascii="Arial" w:hAnsi="Arial"/>
          <w:sz w:val="24"/>
        </w:rPr>
        <w:t>La tentazione cosa fa per far sì che l’uomo non possa divenire beato?</w:t>
      </w:r>
      <w:r w:rsidR="004C629D">
        <w:rPr>
          <w:rFonts w:ascii="Arial" w:hAnsi="Arial"/>
          <w:sz w:val="24"/>
        </w:rPr>
        <w:t xml:space="preserve"> </w:t>
      </w:r>
      <w:r w:rsidRPr="00D2531D">
        <w:rPr>
          <w:rFonts w:ascii="Arial" w:hAnsi="Arial"/>
          <w:sz w:val="24"/>
        </w:rPr>
        <w:t>Separa la conoscenza dalla pratica. Vuole ed insegna una conoscenza senza la pratica ed una pratica senza la conoscenza.</w:t>
      </w:r>
      <w:r w:rsidR="004C629D">
        <w:rPr>
          <w:rFonts w:ascii="Arial" w:hAnsi="Arial"/>
          <w:sz w:val="24"/>
        </w:rPr>
        <w:t xml:space="preserve"> </w:t>
      </w:r>
      <w:r w:rsidRPr="00D2531D">
        <w:rPr>
          <w:rFonts w:ascii="Arial" w:hAnsi="Arial"/>
          <w:sz w:val="24"/>
        </w:rPr>
        <w:t>Cose, l’una e l’altra, che sono deleterie per il discepolo di Gesù.</w:t>
      </w:r>
      <w:r w:rsidR="004C629D">
        <w:rPr>
          <w:rFonts w:ascii="Arial" w:hAnsi="Arial"/>
          <w:sz w:val="24"/>
        </w:rPr>
        <w:t xml:space="preserve"> </w:t>
      </w:r>
      <w:r w:rsidRPr="00D2531D">
        <w:rPr>
          <w:rFonts w:ascii="Arial" w:hAnsi="Arial"/>
          <w:sz w:val="24"/>
        </w:rPr>
        <w:t>San Giacomo ci insegna che senza la pratica la conoscenza della verità è una conoscenza morta. La fede è morta senza le opere.</w:t>
      </w:r>
    </w:p>
    <w:p w14:paraId="343107AE" w14:textId="3A90C60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Fratelli miei, la vostra fede nel Signore nostro Gesù Cristo, Signore della gloria, sia immune da favoritismi personali. </w:t>
      </w:r>
      <w:r w:rsidR="004C629D" w:rsidRPr="00324A48">
        <w:rPr>
          <w:rFonts w:ascii="Arial" w:hAnsi="Arial"/>
          <w:i/>
          <w:iCs/>
          <w:sz w:val="24"/>
        </w:rPr>
        <w:t>Supponiamo</w:t>
      </w:r>
      <w:r w:rsidRPr="00324A48">
        <w:rPr>
          <w:rFonts w:ascii="Arial" w:hAnsi="Arial"/>
          <w:i/>
          <w:iCs/>
          <w:sz w:val="24"/>
        </w:rPr>
        <w:t xml:space="preserve"> che, in una delle vostre riunioni, entri qualcuno con un anello d’oro al dito, vestito lussuosamente, ed entri anche un povero con un vestito logoro. </w:t>
      </w:r>
      <w:r w:rsidR="004C629D" w:rsidRPr="00324A48">
        <w:rPr>
          <w:rFonts w:ascii="Arial" w:hAnsi="Arial"/>
          <w:i/>
          <w:iCs/>
          <w:sz w:val="24"/>
        </w:rPr>
        <w:t>Se</w:t>
      </w:r>
      <w:r w:rsidRPr="00324A48">
        <w:rPr>
          <w:rFonts w:ascii="Arial" w:hAnsi="Arial"/>
          <w:i/>
          <w:iCs/>
          <w:sz w:val="24"/>
        </w:rPr>
        <w:t xml:space="preserve"> guardate colui che è vestito lussuosamente e gli dite: «Tu siediti </w:t>
      </w:r>
      <w:r w:rsidRPr="00324A48">
        <w:rPr>
          <w:rFonts w:ascii="Arial" w:hAnsi="Arial"/>
          <w:i/>
          <w:iCs/>
          <w:sz w:val="24"/>
        </w:rPr>
        <w:lastRenderedPageBreak/>
        <w:t xml:space="preserve">qui, comodamente», e al povero dite: «Tu mettiti là, in piedi», oppure: «Siediti qui ai piedi del mio sgabello», </w:t>
      </w:r>
      <w:r w:rsidR="004C629D" w:rsidRPr="00324A48">
        <w:rPr>
          <w:rFonts w:ascii="Arial" w:hAnsi="Arial"/>
          <w:i/>
          <w:iCs/>
          <w:sz w:val="24"/>
        </w:rPr>
        <w:t>non</w:t>
      </w:r>
      <w:r w:rsidRPr="00324A48">
        <w:rPr>
          <w:rFonts w:ascii="Arial" w:hAnsi="Arial"/>
          <w:i/>
          <w:iCs/>
          <w:sz w:val="24"/>
        </w:rPr>
        <w:t xml:space="preserve"> fate forse discriminazioni e non siete giudici dai giudizi perversi?</w:t>
      </w:r>
    </w:p>
    <w:p w14:paraId="58005F66" w14:textId="65C7CB84"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Ascoltate</w:t>
      </w:r>
      <w:r w:rsidR="00324A48" w:rsidRPr="00324A48">
        <w:rPr>
          <w:rFonts w:ascii="Arial" w:hAnsi="Arial"/>
          <w:i/>
          <w:iCs/>
          <w:sz w:val="24"/>
        </w:rPr>
        <w:t xml:space="preserve">, fratelli miei carissimi: Dio non ha forse scelto i poveri agli occhi del mondo, che sono ricchi nella fede ed eredi del Regno, promesso a quelli che lo amano? </w:t>
      </w:r>
      <w:r w:rsidRPr="00324A48">
        <w:rPr>
          <w:rFonts w:ascii="Arial" w:hAnsi="Arial"/>
          <w:i/>
          <w:iCs/>
          <w:sz w:val="24"/>
        </w:rPr>
        <w:t>Voi</w:t>
      </w:r>
      <w:r w:rsidR="00324A48" w:rsidRPr="00324A48">
        <w:rPr>
          <w:rFonts w:ascii="Arial" w:hAnsi="Arial"/>
          <w:i/>
          <w:iCs/>
          <w:sz w:val="24"/>
        </w:rPr>
        <w:t xml:space="preserve"> invece avete disonorato il povero! Non sono forse i ricchi che vi opprimono e vi trascinano davanti ai tribunali? </w:t>
      </w:r>
      <w:r w:rsidRPr="00324A48">
        <w:rPr>
          <w:rFonts w:ascii="Arial" w:hAnsi="Arial"/>
          <w:i/>
          <w:iCs/>
          <w:sz w:val="24"/>
        </w:rPr>
        <w:t>Non</w:t>
      </w:r>
      <w:r w:rsidR="00324A48" w:rsidRPr="00324A48">
        <w:rPr>
          <w:rFonts w:ascii="Arial" w:hAnsi="Arial"/>
          <w:i/>
          <w:iCs/>
          <w:sz w:val="24"/>
        </w:rPr>
        <w:t xml:space="preserve"> sono loro che bestemmiano il bel nome che è stato invocato sopra di voi? </w:t>
      </w:r>
      <w:r w:rsidRPr="00324A48">
        <w:rPr>
          <w:rFonts w:ascii="Arial" w:hAnsi="Arial"/>
          <w:i/>
          <w:iCs/>
          <w:sz w:val="24"/>
        </w:rPr>
        <w:t>Certo</w:t>
      </w:r>
      <w:r w:rsidR="00324A48" w:rsidRPr="00324A48">
        <w:rPr>
          <w:rFonts w:ascii="Arial" w:hAnsi="Arial"/>
          <w:i/>
          <w:iCs/>
          <w:sz w:val="24"/>
        </w:rPr>
        <w:t xml:space="preserve">, se adempite quella che, secondo la Scrittura, è la legge regale: Amerai il prossimo tuo come te stesso, fate bene. </w:t>
      </w:r>
      <w:r w:rsidRPr="00324A48">
        <w:rPr>
          <w:rFonts w:ascii="Arial" w:hAnsi="Arial"/>
          <w:i/>
          <w:iCs/>
          <w:sz w:val="24"/>
        </w:rPr>
        <w:t>Ma</w:t>
      </w:r>
      <w:r w:rsidR="00324A48" w:rsidRPr="00324A48">
        <w:rPr>
          <w:rFonts w:ascii="Arial" w:hAnsi="Arial"/>
          <w:i/>
          <w:iCs/>
          <w:sz w:val="24"/>
        </w:rPr>
        <w:t xml:space="preserve"> se fate favoritismi personali, commettete un peccato e siete accusati dalla Legge come trasgressori. </w:t>
      </w:r>
      <w:r w:rsidRPr="00324A48">
        <w:rPr>
          <w:rFonts w:ascii="Arial" w:hAnsi="Arial"/>
          <w:i/>
          <w:iCs/>
          <w:sz w:val="24"/>
        </w:rPr>
        <w:t>Poiché</w:t>
      </w:r>
      <w:r w:rsidR="00324A48" w:rsidRPr="00324A48">
        <w:rPr>
          <w:rFonts w:ascii="Arial" w:hAnsi="Arial"/>
          <w:i/>
          <w:iCs/>
          <w:sz w:val="24"/>
        </w:rPr>
        <w:t xml:space="preserve"> chiunque osservi tutta la Legge, ma la trasgredisca anche in un punto solo, diventa colpevole di tutto; </w:t>
      </w:r>
      <w:r w:rsidRPr="00324A48">
        <w:rPr>
          <w:rFonts w:ascii="Arial" w:hAnsi="Arial"/>
          <w:i/>
          <w:iCs/>
          <w:sz w:val="24"/>
        </w:rPr>
        <w:t>infatti</w:t>
      </w:r>
      <w:r w:rsidR="00324A48" w:rsidRPr="00324A48">
        <w:rPr>
          <w:rFonts w:ascii="Arial" w:hAnsi="Arial"/>
          <w:i/>
          <w:iCs/>
          <w:sz w:val="24"/>
        </w:rPr>
        <w:t xml:space="preserve"> colui che ha detto: Non commettere adulterio, ha detto anche: Non uccidere. Ora se tu non commetti adulterio, ma uccidi, ti rendi trasgressore della Legge. </w:t>
      </w:r>
      <w:r w:rsidRPr="00324A48">
        <w:rPr>
          <w:rFonts w:ascii="Arial" w:hAnsi="Arial"/>
          <w:i/>
          <w:iCs/>
          <w:sz w:val="24"/>
        </w:rPr>
        <w:t>Parlate</w:t>
      </w:r>
      <w:r w:rsidR="00324A48" w:rsidRPr="00324A48">
        <w:rPr>
          <w:rFonts w:ascii="Arial" w:hAnsi="Arial"/>
          <w:i/>
          <w:iCs/>
          <w:sz w:val="24"/>
        </w:rPr>
        <w:t xml:space="preserve"> e agite come persone che devono essere giudicate secondo una legge di libertà, perché il giudizio sarà senza misericordia contro chi non avrà avuto misericordia. La misericordia ha sempre la meglio sul giudizio.</w:t>
      </w:r>
    </w:p>
    <w:p w14:paraId="0866113E" w14:textId="409CA8C0"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A</w:t>
      </w:r>
      <w:r w:rsidR="00324A48" w:rsidRPr="00324A48">
        <w:rPr>
          <w:rFonts w:ascii="Arial" w:hAnsi="Arial"/>
          <w:i/>
          <w:iCs/>
          <w:sz w:val="24"/>
        </w:rPr>
        <w:t xml:space="preserve"> che serve, fratelli miei, se uno dice di avere fede, ma non ha le opere? Quella fede può forse salvarlo? </w:t>
      </w:r>
      <w:r w:rsidRPr="00324A48">
        <w:rPr>
          <w:rFonts w:ascii="Arial" w:hAnsi="Arial"/>
          <w:i/>
          <w:iCs/>
          <w:sz w:val="24"/>
        </w:rPr>
        <w:t>Se</w:t>
      </w:r>
      <w:r w:rsidR="00324A48" w:rsidRPr="00324A48">
        <w:rPr>
          <w:rFonts w:ascii="Arial" w:hAnsi="Arial"/>
          <w:i/>
          <w:iCs/>
          <w:sz w:val="24"/>
        </w:rPr>
        <w:t xml:space="preserve"> un fratello o una sorella sono senza vestiti e sprovvisti del cibo quotidiano </w:t>
      </w:r>
      <w:r w:rsidRPr="00324A48">
        <w:rPr>
          <w:rFonts w:ascii="Arial" w:hAnsi="Arial"/>
          <w:i/>
          <w:iCs/>
          <w:sz w:val="24"/>
        </w:rPr>
        <w:t>e</w:t>
      </w:r>
      <w:r w:rsidR="00324A48" w:rsidRPr="00324A48">
        <w:rPr>
          <w:rFonts w:ascii="Arial" w:hAnsi="Arial"/>
          <w:i/>
          <w:iCs/>
          <w:sz w:val="24"/>
        </w:rPr>
        <w:t xml:space="preserve"> uno di voi dice loro: «Andatevene in pace, riscaldatevi e saziatevi», ma non date loro il necessario per il corpo, a che cosa serve? </w:t>
      </w:r>
      <w:r w:rsidRPr="00324A48">
        <w:rPr>
          <w:rFonts w:ascii="Arial" w:hAnsi="Arial"/>
          <w:i/>
          <w:iCs/>
          <w:sz w:val="24"/>
        </w:rPr>
        <w:t>Così</w:t>
      </w:r>
      <w:r w:rsidR="00324A48" w:rsidRPr="00324A48">
        <w:rPr>
          <w:rFonts w:ascii="Arial" w:hAnsi="Arial"/>
          <w:i/>
          <w:iCs/>
          <w:sz w:val="24"/>
        </w:rPr>
        <w:t xml:space="preserve"> anche la fede: se non è seguita dalle opere, in se stessa è morta. </w:t>
      </w:r>
      <w:r w:rsidRPr="00324A48">
        <w:rPr>
          <w:rFonts w:ascii="Arial" w:hAnsi="Arial"/>
          <w:i/>
          <w:iCs/>
          <w:sz w:val="24"/>
        </w:rPr>
        <w:t>Al</w:t>
      </w:r>
      <w:r w:rsidR="00324A48" w:rsidRPr="00324A48">
        <w:rPr>
          <w:rFonts w:ascii="Arial" w:hAnsi="Arial"/>
          <w:i/>
          <w:iCs/>
          <w:sz w:val="24"/>
        </w:rPr>
        <w:t xml:space="preserve"> contrario uno potrebbe dire: «Tu hai la fede e io ho le opere; mostrami la tua fede senza le opere, e io con le mie opere ti mostrerò la mia fede». </w:t>
      </w:r>
      <w:r w:rsidRPr="00324A48">
        <w:rPr>
          <w:rFonts w:ascii="Arial" w:hAnsi="Arial"/>
          <w:i/>
          <w:iCs/>
          <w:sz w:val="24"/>
        </w:rPr>
        <w:t>Tu</w:t>
      </w:r>
      <w:r w:rsidR="00324A48" w:rsidRPr="00324A48">
        <w:rPr>
          <w:rFonts w:ascii="Arial" w:hAnsi="Arial"/>
          <w:i/>
          <w:iCs/>
          <w:sz w:val="24"/>
        </w:rPr>
        <w:t xml:space="preserve"> credi che c’è un Dio solo? Fai bene; anche i demòni lo credono e tremano! </w:t>
      </w:r>
      <w:r w:rsidRPr="00324A48">
        <w:rPr>
          <w:rFonts w:ascii="Arial" w:hAnsi="Arial"/>
          <w:i/>
          <w:iCs/>
          <w:sz w:val="24"/>
        </w:rPr>
        <w:t>Insensato</w:t>
      </w:r>
      <w:r w:rsidR="00324A48" w:rsidRPr="00324A48">
        <w:rPr>
          <w:rFonts w:ascii="Arial" w:hAnsi="Arial"/>
          <w:i/>
          <w:iCs/>
          <w:sz w:val="24"/>
        </w:rPr>
        <w:t xml:space="preserve">, vuoi capire che la fede senza le opere non ha valore? </w:t>
      </w:r>
      <w:r w:rsidRPr="00324A48">
        <w:rPr>
          <w:rFonts w:ascii="Arial" w:hAnsi="Arial"/>
          <w:i/>
          <w:iCs/>
          <w:sz w:val="24"/>
        </w:rPr>
        <w:t>Abramo</w:t>
      </w:r>
      <w:r w:rsidR="00324A48" w:rsidRPr="00324A48">
        <w:rPr>
          <w:rFonts w:ascii="Arial" w:hAnsi="Arial"/>
          <w:i/>
          <w:iCs/>
          <w:sz w:val="24"/>
        </w:rPr>
        <w:t xml:space="preserve">, nostro padre, non fu forse giustificato per le sue opere, quando offrì Isacco, suo figlio, sull’altare? </w:t>
      </w:r>
      <w:r w:rsidRPr="00324A48">
        <w:rPr>
          <w:rFonts w:ascii="Arial" w:hAnsi="Arial"/>
          <w:i/>
          <w:iCs/>
          <w:sz w:val="24"/>
        </w:rPr>
        <w:t>Vedi</w:t>
      </w:r>
      <w:r w:rsidR="00324A48" w:rsidRPr="00324A48">
        <w:rPr>
          <w:rFonts w:ascii="Arial" w:hAnsi="Arial"/>
          <w:i/>
          <w:iCs/>
          <w:sz w:val="24"/>
        </w:rPr>
        <w:t xml:space="preserve">: la fede agiva insieme alle opere di lui, e per le opere la fede divenne perfetta. </w:t>
      </w:r>
      <w:r w:rsidRPr="00324A48">
        <w:rPr>
          <w:rFonts w:ascii="Arial" w:hAnsi="Arial"/>
          <w:i/>
          <w:iCs/>
          <w:sz w:val="24"/>
        </w:rPr>
        <w:t>E</w:t>
      </w:r>
      <w:r w:rsidR="00324A48" w:rsidRPr="00324A48">
        <w:rPr>
          <w:rFonts w:ascii="Arial" w:hAnsi="Arial"/>
          <w:i/>
          <w:iCs/>
          <w:sz w:val="24"/>
        </w:rPr>
        <w:t xml:space="preserve"> si compì la Scrittura che dice: Abramo credette a Dio e gli fu accreditato come giustizia, ed egli fu chiamato amico di Dio. </w:t>
      </w:r>
      <w:r w:rsidRPr="00324A48">
        <w:rPr>
          <w:rFonts w:ascii="Arial" w:hAnsi="Arial"/>
          <w:i/>
          <w:iCs/>
          <w:sz w:val="24"/>
        </w:rPr>
        <w:t>Vedete</w:t>
      </w:r>
      <w:r w:rsidR="00324A48" w:rsidRPr="00324A48">
        <w:rPr>
          <w:rFonts w:ascii="Arial" w:hAnsi="Arial"/>
          <w:i/>
          <w:iCs/>
          <w:sz w:val="24"/>
        </w:rPr>
        <w:t xml:space="preserve">: l’uomo è giustificato per le opere e non soltanto per la fede. </w:t>
      </w:r>
      <w:r w:rsidRPr="00324A48">
        <w:rPr>
          <w:rFonts w:ascii="Arial" w:hAnsi="Arial"/>
          <w:i/>
          <w:iCs/>
          <w:sz w:val="24"/>
        </w:rPr>
        <w:t>Così</w:t>
      </w:r>
      <w:r w:rsidR="00324A48" w:rsidRPr="00324A48">
        <w:rPr>
          <w:rFonts w:ascii="Arial" w:hAnsi="Arial"/>
          <w:i/>
          <w:iCs/>
          <w:sz w:val="24"/>
        </w:rPr>
        <w:t xml:space="preserve"> anche Raab, la prostituta, non fu forse giustificata per le opere, perché aveva dato ospitalità agli esploratori e li aveva fatti ripartire per un’altra strada? Infatti come il corpo senza lo spirito è morto, così anche la fede senza le opere è morta. (Gc 2,1-25).</w:t>
      </w:r>
    </w:p>
    <w:p w14:paraId="66D23A5C" w14:textId="1C54B22C" w:rsidR="00D2531D" w:rsidRDefault="00D2531D" w:rsidP="00D2531D">
      <w:pPr>
        <w:spacing w:after="120"/>
        <w:jc w:val="both"/>
        <w:rPr>
          <w:rFonts w:ascii="Arial" w:hAnsi="Arial"/>
          <w:sz w:val="24"/>
        </w:rPr>
      </w:pPr>
      <w:r w:rsidRPr="00D2531D">
        <w:rPr>
          <w:rFonts w:ascii="Arial" w:hAnsi="Arial"/>
          <w:sz w:val="24"/>
        </w:rPr>
        <w:t>Né la fede senza le opere, né le opere senza la fede. La morte delle comunità cristiane risiede proprio in questa separazione della fede dalle opere, delle opere dalla fede.</w:t>
      </w:r>
      <w:r w:rsidR="004C629D">
        <w:rPr>
          <w:rFonts w:ascii="Arial" w:hAnsi="Arial"/>
          <w:sz w:val="24"/>
        </w:rPr>
        <w:t xml:space="preserve"> </w:t>
      </w:r>
      <w:r w:rsidRPr="00D2531D">
        <w:rPr>
          <w:rFonts w:ascii="Arial" w:hAnsi="Arial"/>
          <w:sz w:val="24"/>
        </w:rPr>
        <w:t>Oggi assistiamo ad un fare selvaggio che non è però traduzione in storia della Parola di Gesù. C’è il fare, ma non c’è la conoscenza, la scienza, la verità del fare.</w:t>
      </w:r>
      <w:r w:rsidR="004C629D">
        <w:rPr>
          <w:rFonts w:ascii="Arial" w:hAnsi="Arial"/>
          <w:sz w:val="24"/>
        </w:rPr>
        <w:t xml:space="preserve"> </w:t>
      </w:r>
      <w:r w:rsidRPr="00D2531D">
        <w:rPr>
          <w:rFonts w:ascii="Arial" w:hAnsi="Arial"/>
          <w:sz w:val="24"/>
        </w:rPr>
        <w:t>Dall’altro lato ci troviamo dinanzi ad un pensiero perfetto che però non viene trasformato in opera.</w:t>
      </w:r>
      <w:r w:rsidR="002E5F86">
        <w:rPr>
          <w:rFonts w:ascii="Arial" w:hAnsi="Arial"/>
          <w:sz w:val="24"/>
        </w:rPr>
        <w:t xml:space="preserve"> </w:t>
      </w:r>
      <w:r w:rsidRPr="00D2531D">
        <w:rPr>
          <w:rFonts w:ascii="Arial" w:hAnsi="Arial"/>
          <w:sz w:val="24"/>
        </w:rPr>
        <w:t>I Comandamenti non sono trasformati in vita e neanche le beatitudini.</w:t>
      </w:r>
      <w:r w:rsidR="004C629D">
        <w:rPr>
          <w:rFonts w:ascii="Arial" w:hAnsi="Arial"/>
          <w:sz w:val="24"/>
        </w:rPr>
        <w:t xml:space="preserve"> </w:t>
      </w:r>
      <w:r w:rsidRPr="00D2531D">
        <w:rPr>
          <w:rFonts w:ascii="Arial" w:hAnsi="Arial"/>
          <w:sz w:val="24"/>
        </w:rPr>
        <w:t>È questa la morte della verità: la separazione della volontà di Dio dalle opere che devono accompagnarla.</w:t>
      </w:r>
      <w:r w:rsidR="004C629D">
        <w:rPr>
          <w:rFonts w:ascii="Arial" w:hAnsi="Arial"/>
          <w:sz w:val="24"/>
        </w:rPr>
        <w:t xml:space="preserve"> </w:t>
      </w:r>
      <w:r w:rsidRPr="00D2531D">
        <w:rPr>
          <w:rFonts w:ascii="Arial" w:hAnsi="Arial"/>
          <w:sz w:val="24"/>
        </w:rPr>
        <w:t xml:space="preserve">Si celebrano i sacramenti, ma la </w:t>
      </w:r>
      <w:r w:rsidRPr="00D2531D">
        <w:rPr>
          <w:rFonts w:ascii="Arial" w:hAnsi="Arial"/>
          <w:sz w:val="24"/>
        </w:rPr>
        <w:lastRenderedPageBreak/>
        <w:t>verità dei sacramenti non viene trasformata in vita. Neanche il Vangelo viene trasformato in storia, in vita, in fatto.</w:t>
      </w:r>
      <w:r w:rsidR="004C629D">
        <w:rPr>
          <w:rFonts w:ascii="Arial" w:hAnsi="Arial"/>
          <w:sz w:val="24"/>
        </w:rPr>
        <w:t xml:space="preserve"> </w:t>
      </w:r>
      <w:r w:rsidRPr="00D2531D">
        <w:rPr>
          <w:rFonts w:ascii="Arial" w:hAnsi="Arial"/>
          <w:sz w:val="24"/>
        </w:rPr>
        <w:t>Non si celebrano i sacramenti, non si conosce il Vangelo e ci si professa cristiani sol perché si fa qualche opera buona.</w:t>
      </w:r>
      <w:r w:rsidR="004C629D">
        <w:rPr>
          <w:rFonts w:ascii="Arial" w:hAnsi="Arial"/>
          <w:sz w:val="24"/>
        </w:rPr>
        <w:t xml:space="preserve"> </w:t>
      </w:r>
      <w:r w:rsidRPr="00D2531D">
        <w:rPr>
          <w:rFonts w:ascii="Arial" w:hAnsi="Arial"/>
          <w:sz w:val="24"/>
        </w:rPr>
        <w:t>Se poi quest’opera buona è il frutto di un peccato di padroneggio, di usura, di furto, di non corrisposta mercede all’operaio, questo ha poca importanza. L’opera buona è stata fatta.</w:t>
      </w:r>
      <w:r w:rsidR="004C629D">
        <w:rPr>
          <w:rFonts w:ascii="Arial" w:hAnsi="Arial"/>
          <w:sz w:val="24"/>
        </w:rPr>
        <w:t xml:space="preserve"> </w:t>
      </w:r>
      <w:r w:rsidRPr="00D2531D">
        <w:rPr>
          <w:rFonts w:ascii="Arial" w:hAnsi="Arial"/>
          <w:sz w:val="24"/>
        </w:rPr>
        <w:t>Isaia lamentava questo connubio di fede e di idolatria, di santità e di peccato, si sacralità e di impurità.</w:t>
      </w:r>
    </w:p>
    <w:p w14:paraId="3B3E8D7F" w14:textId="6A0CB611"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Così dice il Signore:</w:t>
      </w:r>
      <w:r w:rsidR="004C629D">
        <w:rPr>
          <w:rFonts w:ascii="Arial" w:hAnsi="Arial"/>
          <w:i/>
          <w:iCs/>
          <w:sz w:val="24"/>
        </w:rPr>
        <w:t xml:space="preserve"> </w:t>
      </w:r>
      <w:r w:rsidRPr="00324A48">
        <w:rPr>
          <w:rFonts w:ascii="Arial" w:hAnsi="Arial"/>
          <w:i/>
          <w:iCs/>
          <w:sz w:val="24"/>
        </w:rPr>
        <w:t>«Il cielo è il mio trono,</w:t>
      </w:r>
      <w:r w:rsidR="004C629D">
        <w:rPr>
          <w:rFonts w:ascii="Arial" w:hAnsi="Arial"/>
          <w:i/>
          <w:iCs/>
          <w:sz w:val="24"/>
        </w:rPr>
        <w:t xml:space="preserve"> </w:t>
      </w:r>
      <w:r w:rsidRPr="00324A48">
        <w:rPr>
          <w:rFonts w:ascii="Arial" w:hAnsi="Arial"/>
          <w:i/>
          <w:iCs/>
          <w:sz w:val="24"/>
        </w:rPr>
        <w:t>la terra lo sgabello dei miei piedi.</w:t>
      </w:r>
      <w:r w:rsidR="004C629D">
        <w:rPr>
          <w:rFonts w:ascii="Arial" w:hAnsi="Arial"/>
          <w:i/>
          <w:iCs/>
          <w:sz w:val="24"/>
        </w:rPr>
        <w:t xml:space="preserve"> </w:t>
      </w:r>
      <w:r w:rsidRPr="00324A48">
        <w:rPr>
          <w:rFonts w:ascii="Arial" w:hAnsi="Arial"/>
          <w:i/>
          <w:iCs/>
          <w:sz w:val="24"/>
        </w:rPr>
        <w:t>Quale casa mi potreste costruire?</w:t>
      </w:r>
      <w:r w:rsidR="004C629D">
        <w:rPr>
          <w:rFonts w:ascii="Arial" w:hAnsi="Arial"/>
          <w:i/>
          <w:iCs/>
          <w:sz w:val="24"/>
        </w:rPr>
        <w:t xml:space="preserve"> </w:t>
      </w:r>
      <w:r w:rsidRPr="00324A48">
        <w:rPr>
          <w:rFonts w:ascii="Arial" w:hAnsi="Arial"/>
          <w:i/>
          <w:iCs/>
          <w:sz w:val="24"/>
        </w:rPr>
        <w:t>In quale luogo potrei fissare la dimora?</w:t>
      </w:r>
      <w:r w:rsidR="004C629D">
        <w:rPr>
          <w:rFonts w:ascii="Arial" w:hAnsi="Arial"/>
          <w:i/>
          <w:iCs/>
          <w:sz w:val="24"/>
        </w:rPr>
        <w:t xml:space="preserve"> </w:t>
      </w:r>
      <w:r w:rsidRPr="00324A48">
        <w:rPr>
          <w:rFonts w:ascii="Arial" w:hAnsi="Arial"/>
          <w:i/>
          <w:iCs/>
          <w:sz w:val="24"/>
        </w:rPr>
        <w:t>Tutte queste cose ha fatto la mia mano</w:t>
      </w:r>
      <w:r w:rsidR="004C629D">
        <w:rPr>
          <w:rFonts w:ascii="Arial" w:hAnsi="Arial"/>
          <w:i/>
          <w:iCs/>
          <w:sz w:val="24"/>
        </w:rPr>
        <w:t xml:space="preserve"> </w:t>
      </w:r>
      <w:r w:rsidRPr="00324A48">
        <w:rPr>
          <w:rFonts w:ascii="Arial" w:hAnsi="Arial"/>
          <w:i/>
          <w:iCs/>
          <w:sz w:val="24"/>
        </w:rPr>
        <w:t>ed esse sono mie – oracolo del Signore.</w:t>
      </w:r>
      <w:r w:rsidR="004C629D">
        <w:rPr>
          <w:rFonts w:ascii="Arial" w:hAnsi="Arial"/>
          <w:i/>
          <w:iCs/>
          <w:sz w:val="24"/>
        </w:rPr>
        <w:t xml:space="preserve"> </w:t>
      </w:r>
      <w:r w:rsidRPr="00324A48">
        <w:rPr>
          <w:rFonts w:ascii="Arial" w:hAnsi="Arial"/>
          <w:i/>
          <w:iCs/>
          <w:sz w:val="24"/>
        </w:rPr>
        <w:t>Su chi volgerò lo sguardo?</w:t>
      </w:r>
      <w:r w:rsidR="004C629D">
        <w:rPr>
          <w:rFonts w:ascii="Arial" w:hAnsi="Arial"/>
          <w:i/>
          <w:iCs/>
          <w:sz w:val="24"/>
        </w:rPr>
        <w:t xml:space="preserve"> </w:t>
      </w:r>
      <w:r w:rsidRPr="00324A48">
        <w:rPr>
          <w:rFonts w:ascii="Arial" w:hAnsi="Arial"/>
          <w:i/>
          <w:iCs/>
          <w:sz w:val="24"/>
        </w:rPr>
        <w:t>Sull’umile e su chi ha lo spirito contrito</w:t>
      </w:r>
      <w:r w:rsidR="004C629D">
        <w:rPr>
          <w:rFonts w:ascii="Arial" w:hAnsi="Arial"/>
          <w:i/>
          <w:iCs/>
          <w:sz w:val="24"/>
        </w:rPr>
        <w:t xml:space="preserve"> </w:t>
      </w:r>
      <w:r w:rsidRPr="00324A48">
        <w:rPr>
          <w:rFonts w:ascii="Arial" w:hAnsi="Arial"/>
          <w:i/>
          <w:iCs/>
          <w:sz w:val="24"/>
        </w:rPr>
        <w:t>e su chi trema alla mia parola.</w:t>
      </w:r>
    </w:p>
    <w:p w14:paraId="7532DB0D" w14:textId="63925D9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Uno sacrifica un giovenco e poi uccide un uomo,</w:t>
      </w:r>
      <w:r w:rsidR="004C629D">
        <w:rPr>
          <w:rFonts w:ascii="Arial" w:hAnsi="Arial"/>
          <w:i/>
          <w:iCs/>
          <w:sz w:val="24"/>
        </w:rPr>
        <w:t xml:space="preserve"> </w:t>
      </w:r>
      <w:r w:rsidRPr="00324A48">
        <w:rPr>
          <w:rFonts w:ascii="Arial" w:hAnsi="Arial"/>
          <w:i/>
          <w:iCs/>
          <w:sz w:val="24"/>
        </w:rPr>
        <w:t>uno immola una pecora e poi strozza un cane,</w:t>
      </w:r>
      <w:r w:rsidR="004C629D">
        <w:rPr>
          <w:rFonts w:ascii="Arial" w:hAnsi="Arial"/>
          <w:i/>
          <w:iCs/>
          <w:sz w:val="24"/>
        </w:rPr>
        <w:t xml:space="preserve"> </w:t>
      </w:r>
      <w:r w:rsidRPr="00324A48">
        <w:rPr>
          <w:rFonts w:ascii="Arial" w:hAnsi="Arial"/>
          <w:i/>
          <w:iCs/>
          <w:sz w:val="24"/>
        </w:rPr>
        <w:t>uno presenta un’offerta e poi sangue di porco,</w:t>
      </w:r>
      <w:r w:rsidR="004C629D">
        <w:rPr>
          <w:rFonts w:ascii="Arial" w:hAnsi="Arial"/>
          <w:i/>
          <w:iCs/>
          <w:sz w:val="24"/>
        </w:rPr>
        <w:t xml:space="preserve"> </w:t>
      </w:r>
      <w:r w:rsidRPr="00324A48">
        <w:rPr>
          <w:rFonts w:ascii="Arial" w:hAnsi="Arial"/>
          <w:i/>
          <w:iCs/>
          <w:sz w:val="24"/>
        </w:rPr>
        <w:t>uno brucia incenso e poi venera l’iniquità.</w:t>
      </w:r>
      <w:r w:rsidR="004C629D">
        <w:rPr>
          <w:rFonts w:ascii="Arial" w:hAnsi="Arial"/>
          <w:i/>
          <w:iCs/>
          <w:sz w:val="24"/>
        </w:rPr>
        <w:t xml:space="preserve"> </w:t>
      </w:r>
      <w:r w:rsidRPr="00324A48">
        <w:rPr>
          <w:rFonts w:ascii="Arial" w:hAnsi="Arial"/>
          <w:i/>
          <w:iCs/>
          <w:sz w:val="24"/>
        </w:rPr>
        <w:t>Costoro hanno scelto le loro vie,</w:t>
      </w:r>
      <w:r w:rsidR="004C629D">
        <w:rPr>
          <w:rFonts w:ascii="Arial" w:hAnsi="Arial"/>
          <w:i/>
          <w:iCs/>
          <w:sz w:val="24"/>
        </w:rPr>
        <w:t xml:space="preserve"> </w:t>
      </w:r>
      <w:r w:rsidRPr="00324A48">
        <w:rPr>
          <w:rFonts w:ascii="Arial" w:hAnsi="Arial"/>
          <w:i/>
          <w:iCs/>
          <w:sz w:val="24"/>
        </w:rPr>
        <w:t>essi si dilettano dei loro abomini;</w:t>
      </w:r>
      <w:r w:rsidR="004C629D">
        <w:rPr>
          <w:rFonts w:ascii="Arial" w:hAnsi="Arial"/>
          <w:i/>
          <w:iCs/>
          <w:sz w:val="24"/>
        </w:rPr>
        <w:t xml:space="preserve"> </w:t>
      </w:r>
      <w:r w:rsidRPr="00324A48">
        <w:rPr>
          <w:rFonts w:ascii="Arial" w:hAnsi="Arial"/>
          <w:i/>
          <w:iCs/>
          <w:sz w:val="24"/>
        </w:rPr>
        <w:t>anch’io sceglierò la loro sventura</w:t>
      </w:r>
      <w:r w:rsidR="004C629D">
        <w:rPr>
          <w:rFonts w:ascii="Arial" w:hAnsi="Arial"/>
          <w:i/>
          <w:iCs/>
          <w:sz w:val="24"/>
        </w:rPr>
        <w:t xml:space="preserve"> </w:t>
      </w:r>
      <w:r w:rsidRPr="00324A48">
        <w:rPr>
          <w:rFonts w:ascii="Arial" w:hAnsi="Arial"/>
          <w:i/>
          <w:iCs/>
          <w:sz w:val="24"/>
        </w:rPr>
        <w:t>e farò piombare su di loro ciò che temono,</w:t>
      </w:r>
      <w:r w:rsidR="004C629D">
        <w:rPr>
          <w:rFonts w:ascii="Arial" w:hAnsi="Arial"/>
          <w:i/>
          <w:iCs/>
          <w:sz w:val="24"/>
        </w:rPr>
        <w:t xml:space="preserve"> </w:t>
      </w:r>
      <w:r w:rsidRPr="00324A48">
        <w:rPr>
          <w:rFonts w:ascii="Arial" w:hAnsi="Arial"/>
          <w:i/>
          <w:iCs/>
          <w:sz w:val="24"/>
        </w:rPr>
        <w:t>perché io avevo chiamato e nessuno ha risposto,</w:t>
      </w:r>
      <w:r w:rsidR="004C629D">
        <w:rPr>
          <w:rFonts w:ascii="Arial" w:hAnsi="Arial"/>
          <w:i/>
          <w:iCs/>
          <w:sz w:val="24"/>
        </w:rPr>
        <w:t xml:space="preserve"> </w:t>
      </w:r>
      <w:r w:rsidRPr="00324A48">
        <w:rPr>
          <w:rFonts w:ascii="Arial" w:hAnsi="Arial"/>
          <w:i/>
          <w:iCs/>
          <w:sz w:val="24"/>
        </w:rPr>
        <w:t>avevo parlato e nessuno ha udito.</w:t>
      </w:r>
      <w:r w:rsidR="004C629D">
        <w:rPr>
          <w:rFonts w:ascii="Arial" w:hAnsi="Arial"/>
          <w:i/>
          <w:iCs/>
          <w:sz w:val="24"/>
        </w:rPr>
        <w:t xml:space="preserve"> </w:t>
      </w:r>
      <w:r w:rsidRPr="00324A48">
        <w:rPr>
          <w:rFonts w:ascii="Arial" w:hAnsi="Arial"/>
          <w:i/>
          <w:iCs/>
          <w:sz w:val="24"/>
        </w:rPr>
        <w:t>Hanno fatto ciò che è male ai miei occhi,</w:t>
      </w:r>
      <w:r w:rsidR="004C629D">
        <w:rPr>
          <w:rFonts w:ascii="Arial" w:hAnsi="Arial"/>
          <w:i/>
          <w:iCs/>
          <w:sz w:val="24"/>
        </w:rPr>
        <w:t xml:space="preserve"> </w:t>
      </w:r>
      <w:r w:rsidRPr="00324A48">
        <w:rPr>
          <w:rFonts w:ascii="Arial" w:hAnsi="Arial"/>
          <w:i/>
          <w:iCs/>
          <w:sz w:val="24"/>
        </w:rPr>
        <w:t>ciò che non gradisco hanno scelto». (Is 66,1-4).</w:t>
      </w:r>
    </w:p>
    <w:p w14:paraId="4A2A83C9" w14:textId="6437AA00" w:rsidR="00D2531D" w:rsidRDefault="00D2531D" w:rsidP="00D2531D">
      <w:pPr>
        <w:spacing w:after="120"/>
        <w:jc w:val="both"/>
        <w:rPr>
          <w:rFonts w:ascii="Arial" w:hAnsi="Arial"/>
          <w:sz w:val="24"/>
        </w:rPr>
      </w:pPr>
      <w:r w:rsidRPr="00D2531D">
        <w:rPr>
          <w:rFonts w:ascii="Arial" w:hAnsi="Arial"/>
          <w:sz w:val="24"/>
        </w:rPr>
        <w:t>La nostra verità è nella conoscenza retta, pura, santa che diviene opera, storia, evento. Ma oggi il Vangelo è un libro chiuso. Senza conoscenza, l’opera non è quella di Dio.</w:t>
      </w:r>
      <w:r w:rsidR="002E5F86">
        <w:rPr>
          <w:rFonts w:ascii="Arial" w:hAnsi="Arial"/>
          <w:sz w:val="24"/>
        </w:rPr>
        <w:t xml:space="preserve"> </w:t>
      </w:r>
      <w:r w:rsidRPr="00D2531D">
        <w:rPr>
          <w:rFonts w:ascii="Arial" w:hAnsi="Arial"/>
          <w:sz w:val="24"/>
        </w:rPr>
        <w:t>È opera dell’uomo. Ma le nostre opere mai potranno divenire opere di Dio.</w:t>
      </w:r>
      <w:r w:rsidR="004C629D">
        <w:rPr>
          <w:rFonts w:ascii="Arial" w:hAnsi="Arial"/>
          <w:sz w:val="24"/>
        </w:rPr>
        <w:t xml:space="preserve"> </w:t>
      </w:r>
      <w:r w:rsidRPr="00D2531D">
        <w:rPr>
          <w:rFonts w:ascii="Arial" w:hAnsi="Arial"/>
          <w:sz w:val="24"/>
        </w:rPr>
        <w:t>Addirittura si dice che Dio non può volere certe opere? Quali sono queste opere che Dio non può volere? Sono le opere che nascono dall’osservanza dei Comandamenti.</w:t>
      </w:r>
      <w:r w:rsidR="004C629D">
        <w:rPr>
          <w:rFonts w:ascii="Arial" w:hAnsi="Arial"/>
          <w:sz w:val="24"/>
        </w:rPr>
        <w:t xml:space="preserve"> </w:t>
      </w:r>
      <w:r w:rsidRPr="00D2531D">
        <w:rPr>
          <w:rFonts w:ascii="Arial" w:hAnsi="Arial"/>
          <w:sz w:val="24"/>
        </w:rPr>
        <w:t>Si dice che Dio non può volere un amore coniugale sino alla fine, sino alla croce. Eppure San Paolo che conosce bene il pensiero di Cristo Gesù è proprio questo amore sino alla morte di croce che insegna agli sposi cristiani.</w:t>
      </w:r>
    </w:p>
    <w:p w14:paraId="1C47F0F4" w14:textId="599F82BA"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Nel timore di Cristo, siate sottomessi gli uni agli altri: </w:t>
      </w:r>
      <w:r w:rsidR="004C629D" w:rsidRPr="00324A48">
        <w:rPr>
          <w:rFonts w:ascii="Arial" w:hAnsi="Arial"/>
          <w:i/>
          <w:iCs/>
          <w:sz w:val="24"/>
        </w:rPr>
        <w:t>le</w:t>
      </w:r>
      <w:r w:rsidRPr="00324A48">
        <w:rPr>
          <w:rFonts w:ascii="Arial" w:hAnsi="Arial"/>
          <w:i/>
          <w:iCs/>
          <w:sz w:val="24"/>
        </w:rPr>
        <w:t xml:space="preserve"> mogli lo siano ai loro mariti, come al Signore; </w:t>
      </w:r>
      <w:r w:rsidR="004C629D" w:rsidRPr="00324A48">
        <w:rPr>
          <w:rFonts w:ascii="Arial" w:hAnsi="Arial"/>
          <w:i/>
          <w:iCs/>
          <w:sz w:val="24"/>
        </w:rPr>
        <w:t>il</w:t>
      </w:r>
      <w:r w:rsidRPr="00324A48">
        <w:rPr>
          <w:rFonts w:ascii="Arial" w:hAnsi="Arial"/>
          <w:i/>
          <w:iCs/>
          <w:sz w:val="24"/>
        </w:rPr>
        <w:t xml:space="preserve"> marito infatti è capo della moglie, così come Cristo è capo della Chiesa, lui che è salvatore del corpo. </w:t>
      </w:r>
      <w:r w:rsidR="004C629D" w:rsidRPr="00324A48">
        <w:rPr>
          <w:rFonts w:ascii="Arial" w:hAnsi="Arial"/>
          <w:i/>
          <w:iCs/>
          <w:sz w:val="24"/>
        </w:rPr>
        <w:t>E</w:t>
      </w:r>
      <w:r w:rsidRPr="00324A48">
        <w:rPr>
          <w:rFonts w:ascii="Arial" w:hAnsi="Arial"/>
          <w:i/>
          <w:iCs/>
          <w:sz w:val="24"/>
        </w:rPr>
        <w:t xml:space="preserve"> come la Chiesa è sottomessa a Cristo, così anche le mogli lo siano ai loro mariti in tutto.</w:t>
      </w:r>
    </w:p>
    <w:p w14:paraId="622EFBFA" w14:textId="3381236F"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E voi, mariti, amate le vostre mogli, come anche Cristo ha amato la Chiesa e ha dato se stesso per lei, </w:t>
      </w:r>
      <w:r w:rsidR="004C629D" w:rsidRPr="00324A48">
        <w:rPr>
          <w:rFonts w:ascii="Arial" w:hAnsi="Arial"/>
          <w:i/>
          <w:iCs/>
          <w:sz w:val="24"/>
        </w:rPr>
        <w:t>per</w:t>
      </w:r>
      <w:r w:rsidRPr="00324A48">
        <w:rPr>
          <w:rFonts w:ascii="Arial" w:hAnsi="Arial"/>
          <w:i/>
          <w:iCs/>
          <w:sz w:val="24"/>
        </w:rPr>
        <w:t xml:space="preserve"> renderla santa, purificandola con il lavacro dell’acqua mediante la parola, </w:t>
      </w:r>
      <w:r w:rsidR="004C629D" w:rsidRPr="00324A48">
        <w:rPr>
          <w:rFonts w:ascii="Arial" w:hAnsi="Arial"/>
          <w:i/>
          <w:iCs/>
          <w:sz w:val="24"/>
        </w:rPr>
        <w:t>e</w:t>
      </w:r>
      <w:r w:rsidRPr="00324A48">
        <w:rPr>
          <w:rFonts w:ascii="Arial" w:hAnsi="Arial"/>
          <w:i/>
          <w:iCs/>
          <w:sz w:val="24"/>
        </w:rPr>
        <w:t xml:space="preserve"> per presentare a se stesso la Chiesa tutta gloriosa, senza macchia né ruga o alcunché di simile, ma santa e immacolata. </w:t>
      </w:r>
      <w:r w:rsidR="004C629D" w:rsidRPr="00324A48">
        <w:rPr>
          <w:rFonts w:ascii="Arial" w:hAnsi="Arial"/>
          <w:i/>
          <w:iCs/>
          <w:sz w:val="24"/>
        </w:rPr>
        <w:t>Così</w:t>
      </w:r>
      <w:r w:rsidRPr="00324A48">
        <w:rPr>
          <w:rFonts w:ascii="Arial" w:hAnsi="Arial"/>
          <w:i/>
          <w:iCs/>
          <w:sz w:val="24"/>
        </w:rPr>
        <w:t xml:space="preserve"> anche i mariti hanno il dovere di amare le mogli come il proprio corpo: chi ama la propria moglie, ama se stesso. </w:t>
      </w:r>
      <w:r w:rsidR="004C629D" w:rsidRPr="00324A48">
        <w:rPr>
          <w:rFonts w:ascii="Arial" w:hAnsi="Arial"/>
          <w:i/>
          <w:iCs/>
          <w:sz w:val="24"/>
        </w:rPr>
        <w:t>Nessuno</w:t>
      </w:r>
      <w:r w:rsidRPr="00324A48">
        <w:rPr>
          <w:rFonts w:ascii="Arial" w:hAnsi="Arial"/>
          <w:i/>
          <w:iCs/>
          <w:sz w:val="24"/>
        </w:rPr>
        <w:t xml:space="preserve"> infatti ha mai odiato la propria carne, anzi la nutre e la cura, come anche Cristo fa con la Chiesa, </w:t>
      </w:r>
      <w:r w:rsidR="004C629D" w:rsidRPr="00324A48">
        <w:rPr>
          <w:rFonts w:ascii="Arial" w:hAnsi="Arial"/>
          <w:i/>
          <w:iCs/>
          <w:sz w:val="24"/>
        </w:rPr>
        <w:t>poiché</w:t>
      </w:r>
      <w:r w:rsidRPr="00324A48">
        <w:rPr>
          <w:rFonts w:ascii="Arial" w:hAnsi="Arial"/>
          <w:i/>
          <w:iCs/>
          <w:sz w:val="24"/>
        </w:rPr>
        <w:t xml:space="preserve"> siamo membra del suo corpo. </w:t>
      </w:r>
      <w:r w:rsidR="004C629D" w:rsidRPr="00324A48">
        <w:rPr>
          <w:rFonts w:ascii="Arial" w:hAnsi="Arial"/>
          <w:i/>
          <w:iCs/>
          <w:sz w:val="24"/>
        </w:rPr>
        <w:t>Per</w:t>
      </w:r>
      <w:r w:rsidRPr="00324A48">
        <w:rPr>
          <w:rFonts w:ascii="Arial" w:hAnsi="Arial"/>
          <w:i/>
          <w:iCs/>
          <w:sz w:val="24"/>
        </w:rPr>
        <w:t xml:space="preserve"> questo l’uomo lascerà il padre e la madre e si unirà a sua moglie e i due diventeranno una sola carne. </w:t>
      </w:r>
      <w:r w:rsidR="004C629D" w:rsidRPr="00324A48">
        <w:rPr>
          <w:rFonts w:ascii="Arial" w:hAnsi="Arial"/>
          <w:i/>
          <w:iCs/>
          <w:sz w:val="24"/>
        </w:rPr>
        <w:t>Questo</w:t>
      </w:r>
      <w:r w:rsidRPr="00324A48">
        <w:rPr>
          <w:rFonts w:ascii="Arial" w:hAnsi="Arial"/>
          <w:i/>
          <w:iCs/>
          <w:sz w:val="24"/>
        </w:rPr>
        <w:t xml:space="preserve"> mistero è grande: io lo dico in riferimento a Cristo e alla Chiesa! Così anche voi: ciascuno da parte sua ami la propria moglie come se stesso, e la moglie sia rispettosa verso il marito. (Ef 5,21-33).</w:t>
      </w:r>
    </w:p>
    <w:p w14:paraId="75B12866" w14:textId="2EEEE613" w:rsidR="00D2531D" w:rsidRPr="00D2531D" w:rsidRDefault="00D2531D" w:rsidP="00D2531D">
      <w:pPr>
        <w:spacing w:after="120"/>
        <w:jc w:val="both"/>
        <w:rPr>
          <w:rFonts w:ascii="Arial" w:hAnsi="Arial"/>
          <w:sz w:val="24"/>
        </w:rPr>
      </w:pPr>
      <w:r w:rsidRPr="00D2531D">
        <w:rPr>
          <w:rFonts w:ascii="Arial" w:hAnsi="Arial"/>
          <w:sz w:val="24"/>
        </w:rPr>
        <w:lastRenderedPageBreak/>
        <w:t>È questo l’abisso di falsità nel quale il cristianesimo sta precipitando.</w:t>
      </w:r>
      <w:r w:rsidR="004C629D">
        <w:rPr>
          <w:rFonts w:ascii="Arial" w:hAnsi="Arial"/>
          <w:sz w:val="24"/>
        </w:rPr>
        <w:t xml:space="preserve"> </w:t>
      </w:r>
      <w:r w:rsidRPr="00D2531D">
        <w:rPr>
          <w:rFonts w:ascii="Arial" w:hAnsi="Arial"/>
          <w:sz w:val="24"/>
        </w:rPr>
        <w:t>Il Vangelo non è più la luce posta sul lucerniere per fare luce a tutti quelli che sono nella casa.</w:t>
      </w:r>
      <w:r w:rsidR="004C629D">
        <w:rPr>
          <w:rFonts w:ascii="Arial" w:hAnsi="Arial"/>
          <w:sz w:val="24"/>
        </w:rPr>
        <w:t xml:space="preserve"> </w:t>
      </w:r>
      <w:r w:rsidRPr="00D2531D">
        <w:rPr>
          <w:rFonts w:ascii="Arial" w:hAnsi="Arial"/>
          <w:sz w:val="24"/>
        </w:rPr>
        <w:t>Dobbiamo partire dal Vangelo. Partiamo dunque dal Vangelo.</w:t>
      </w:r>
    </w:p>
    <w:p w14:paraId="2867BFBA"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18</w:t>
      </w:r>
      <w:r w:rsidRPr="00D2531D">
        <w:rPr>
          <w:rFonts w:ascii="Arial" w:hAnsi="Arial"/>
          <w:b/>
          <w:sz w:val="24"/>
        </w:rPr>
        <w:t xml:space="preserve">Non parlo di tutti voi; io conosco quelli che ho scelto, ma deve compiersi </w:t>
      </w:r>
      <w:smartTag w:uri="urn:schemas-microsoft-com:office:smarttags" w:element="PersonName">
        <w:smartTagPr>
          <w:attr w:name="ProductID" w:val="la Scrittura"/>
        </w:smartTagPr>
        <w:r w:rsidRPr="00D2531D">
          <w:rPr>
            <w:rFonts w:ascii="Arial" w:hAnsi="Arial"/>
            <w:b/>
            <w:sz w:val="24"/>
          </w:rPr>
          <w:t>la Scrittura</w:t>
        </w:r>
      </w:smartTag>
      <w:r w:rsidRPr="00D2531D">
        <w:rPr>
          <w:rFonts w:ascii="Arial" w:hAnsi="Arial"/>
          <w:b/>
          <w:sz w:val="24"/>
        </w:rPr>
        <w:t xml:space="preserve">: </w:t>
      </w:r>
      <w:r w:rsidRPr="00D2531D">
        <w:rPr>
          <w:rFonts w:ascii="Arial" w:hAnsi="Arial"/>
          <w:b/>
          <w:i/>
          <w:sz w:val="24"/>
        </w:rPr>
        <w:t xml:space="preserve">Colui che mangia il mio pane </w:t>
      </w:r>
      <w:r w:rsidRPr="00D2531D">
        <w:rPr>
          <w:rFonts w:ascii="Arial" w:hAnsi="Arial"/>
          <w:b/>
          <w:iCs/>
          <w:sz w:val="24"/>
        </w:rPr>
        <w:t>ha</w:t>
      </w:r>
      <w:r w:rsidRPr="00D2531D">
        <w:rPr>
          <w:rFonts w:ascii="Arial" w:hAnsi="Arial"/>
          <w:b/>
          <w:i/>
          <w:sz w:val="24"/>
        </w:rPr>
        <w:t xml:space="preserve"> </w:t>
      </w:r>
      <w:r w:rsidRPr="00D2531D">
        <w:rPr>
          <w:rFonts w:ascii="Arial" w:hAnsi="Arial"/>
          <w:b/>
          <w:sz w:val="24"/>
        </w:rPr>
        <w:t>alzato</w:t>
      </w:r>
      <w:r w:rsidRPr="00D2531D">
        <w:rPr>
          <w:rFonts w:ascii="Arial" w:hAnsi="Arial"/>
          <w:b/>
          <w:i/>
          <w:sz w:val="24"/>
        </w:rPr>
        <w:t xml:space="preserve"> contro di me il </w:t>
      </w:r>
      <w:r w:rsidRPr="00D2531D">
        <w:rPr>
          <w:rFonts w:ascii="Arial" w:hAnsi="Arial"/>
          <w:b/>
          <w:sz w:val="24"/>
        </w:rPr>
        <w:t>suo</w:t>
      </w:r>
      <w:r w:rsidRPr="00D2531D">
        <w:rPr>
          <w:rFonts w:ascii="Arial" w:hAnsi="Arial"/>
          <w:b/>
          <w:i/>
          <w:sz w:val="24"/>
        </w:rPr>
        <w:t xml:space="preserve"> calcagno</w:t>
      </w:r>
      <w:r w:rsidRPr="00D2531D">
        <w:rPr>
          <w:rFonts w:ascii="Arial" w:hAnsi="Arial"/>
          <w:b/>
          <w:sz w:val="24"/>
        </w:rPr>
        <w:t xml:space="preserve">. </w:t>
      </w:r>
    </w:p>
    <w:p w14:paraId="5928D65E" w14:textId="5E8C93EA" w:rsidR="00D2531D" w:rsidRDefault="00D2531D" w:rsidP="00D2531D">
      <w:pPr>
        <w:spacing w:after="120"/>
        <w:jc w:val="both"/>
        <w:rPr>
          <w:rFonts w:ascii="Arial" w:hAnsi="Arial"/>
          <w:sz w:val="24"/>
        </w:rPr>
      </w:pPr>
      <w:r w:rsidRPr="00D2531D">
        <w:rPr>
          <w:rFonts w:ascii="Arial" w:hAnsi="Arial"/>
          <w:sz w:val="24"/>
        </w:rPr>
        <w:t>Lo sguardo di Gesù ritorna ora per qualche attimo su Giuda.</w:t>
      </w:r>
      <w:r w:rsidR="004C629D">
        <w:rPr>
          <w:rFonts w:ascii="Arial" w:hAnsi="Arial"/>
          <w:sz w:val="24"/>
        </w:rPr>
        <w:t xml:space="preserve"> </w:t>
      </w:r>
      <w:r w:rsidRPr="00D2531D">
        <w:rPr>
          <w:rFonts w:ascii="Arial" w:hAnsi="Arial"/>
          <w:sz w:val="24"/>
        </w:rPr>
        <w:t>Tutti gli apostoli di Gesù possono raggiungere questa beatitudine, tutti loro possono trasformare la conoscenza della verità in vita.</w:t>
      </w:r>
      <w:r w:rsidR="004C629D">
        <w:rPr>
          <w:rFonts w:ascii="Arial" w:hAnsi="Arial"/>
          <w:sz w:val="24"/>
        </w:rPr>
        <w:t xml:space="preserve"> </w:t>
      </w:r>
      <w:r w:rsidRPr="00D2531D">
        <w:rPr>
          <w:rFonts w:ascii="Arial" w:hAnsi="Arial"/>
          <w:sz w:val="24"/>
        </w:rPr>
        <w:t>Uno solo questo non potrà più farlo. È Giuda, il traditore.</w:t>
      </w:r>
      <w:r w:rsidR="004C629D">
        <w:rPr>
          <w:rFonts w:ascii="Arial" w:hAnsi="Arial"/>
          <w:sz w:val="24"/>
        </w:rPr>
        <w:t xml:space="preserve"> </w:t>
      </w:r>
      <w:r w:rsidRPr="00D2531D">
        <w:rPr>
          <w:rFonts w:ascii="Arial" w:hAnsi="Arial"/>
          <w:sz w:val="24"/>
        </w:rPr>
        <w:t>Gesù conosce tutti coloro che ha scelto. Conosce Giuda e il suo proposito, il suo intento, la sua volontà di consegnare Gesù ai capi dei Giudei.</w:t>
      </w:r>
      <w:r w:rsidR="004C629D">
        <w:rPr>
          <w:rFonts w:ascii="Arial" w:hAnsi="Arial"/>
          <w:sz w:val="24"/>
        </w:rPr>
        <w:t xml:space="preserve"> </w:t>
      </w:r>
      <w:r w:rsidRPr="00D2531D">
        <w:rPr>
          <w:rFonts w:ascii="Arial" w:hAnsi="Arial"/>
          <w:sz w:val="24"/>
        </w:rPr>
        <w:t xml:space="preserve">Quale è il passo della Scrittura che dovrà compiersi? Con Gesù si dovranno compiere le parole del Salmo. </w:t>
      </w:r>
    </w:p>
    <w:p w14:paraId="69CCAB84" w14:textId="4BE6F01B"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Al maestro del coro. Salmo. Di Davide.</w:t>
      </w:r>
    </w:p>
    <w:p w14:paraId="1260EF92" w14:textId="4BCB0054"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Beato l’uomo che ha cura del debole:</w:t>
      </w:r>
      <w:r w:rsidR="004C629D">
        <w:rPr>
          <w:rFonts w:ascii="Arial" w:hAnsi="Arial"/>
          <w:i/>
          <w:iCs/>
          <w:sz w:val="24"/>
        </w:rPr>
        <w:t xml:space="preserve"> </w:t>
      </w:r>
      <w:r w:rsidRPr="00324A48">
        <w:rPr>
          <w:rFonts w:ascii="Arial" w:hAnsi="Arial"/>
          <w:i/>
          <w:iCs/>
          <w:sz w:val="24"/>
        </w:rPr>
        <w:t>nel giorno della sventura il Signore lo libera.</w:t>
      </w:r>
      <w:r w:rsidR="004C629D">
        <w:rPr>
          <w:rFonts w:ascii="Arial" w:hAnsi="Arial"/>
          <w:i/>
          <w:iCs/>
          <w:sz w:val="24"/>
        </w:rPr>
        <w:t xml:space="preserve"> </w:t>
      </w:r>
      <w:r w:rsidRPr="00324A48">
        <w:rPr>
          <w:rFonts w:ascii="Arial" w:hAnsi="Arial"/>
          <w:i/>
          <w:iCs/>
          <w:sz w:val="24"/>
        </w:rPr>
        <w:t>Il Signore veglierà su di lui,</w:t>
      </w:r>
      <w:r w:rsidR="004C629D">
        <w:rPr>
          <w:rFonts w:ascii="Arial" w:hAnsi="Arial"/>
          <w:i/>
          <w:iCs/>
          <w:sz w:val="24"/>
        </w:rPr>
        <w:t xml:space="preserve"> </w:t>
      </w:r>
      <w:r w:rsidRPr="00324A48">
        <w:rPr>
          <w:rFonts w:ascii="Arial" w:hAnsi="Arial"/>
          <w:i/>
          <w:iCs/>
          <w:sz w:val="24"/>
        </w:rPr>
        <w:t>lo farà vivere beato sulla terra,</w:t>
      </w:r>
      <w:r w:rsidR="004C629D">
        <w:rPr>
          <w:rFonts w:ascii="Arial" w:hAnsi="Arial"/>
          <w:i/>
          <w:iCs/>
          <w:sz w:val="24"/>
        </w:rPr>
        <w:t xml:space="preserve"> </w:t>
      </w:r>
      <w:r w:rsidRPr="00324A48">
        <w:rPr>
          <w:rFonts w:ascii="Arial" w:hAnsi="Arial"/>
          <w:i/>
          <w:iCs/>
          <w:sz w:val="24"/>
        </w:rPr>
        <w:t>non lo abbandonerà in preda ai nemici.</w:t>
      </w:r>
      <w:r w:rsidR="004C629D">
        <w:rPr>
          <w:rFonts w:ascii="Arial" w:hAnsi="Arial"/>
          <w:i/>
          <w:iCs/>
          <w:sz w:val="24"/>
        </w:rPr>
        <w:t xml:space="preserve"> </w:t>
      </w:r>
      <w:r w:rsidRPr="00324A48">
        <w:rPr>
          <w:rFonts w:ascii="Arial" w:hAnsi="Arial"/>
          <w:i/>
          <w:iCs/>
          <w:sz w:val="24"/>
        </w:rPr>
        <w:t>Il Signore lo sosterrà sul letto del dolore;</w:t>
      </w:r>
      <w:r w:rsidR="004C629D">
        <w:rPr>
          <w:rFonts w:ascii="Arial" w:hAnsi="Arial"/>
          <w:i/>
          <w:iCs/>
          <w:sz w:val="24"/>
        </w:rPr>
        <w:t xml:space="preserve"> </w:t>
      </w:r>
      <w:r w:rsidRPr="00324A48">
        <w:rPr>
          <w:rFonts w:ascii="Arial" w:hAnsi="Arial"/>
          <w:i/>
          <w:iCs/>
          <w:sz w:val="24"/>
        </w:rPr>
        <w:t>tu lo assisti quando giace ammalato.</w:t>
      </w:r>
      <w:r w:rsidR="004C629D">
        <w:rPr>
          <w:rFonts w:ascii="Arial" w:hAnsi="Arial"/>
          <w:i/>
          <w:iCs/>
          <w:sz w:val="24"/>
        </w:rPr>
        <w:t xml:space="preserve"> </w:t>
      </w:r>
      <w:r w:rsidRPr="00324A48">
        <w:rPr>
          <w:rFonts w:ascii="Arial" w:hAnsi="Arial"/>
          <w:i/>
          <w:iCs/>
          <w:sz w:val="24"/>
        </w:rPr>
        <w:t>Io ho detto: «Pietà di me, Signore,</w:t>
      </w:r>
      <w:r w:rsidR="004C629D">
        <w:rPr>
          <w:rFonts w:ascii="Arial" w:hAnsi="Arial"/>
          <w:i/>
          <w:iCs/>
          <w:sz w:val="24"/>
        </w:rPr>
        <w:t xml:space="preserve"> </w:t>
      </w:r>
      <w:r w:rsidRPr="00324A48">
        <w:rPr>
          <w:rFonts w:ascii="Arial" w:hAnsi="Arial"/>
          <w:i/>
          <w:iCs/>
          <w:sz w:val="24"/>
        </w:rPr>
        <w:t>guariscimi: contro di te ho peccato».</w:t>
      </w:r>
      <w:r w:rsidR="004C629D">
        <w:rPr>
          <w:rFonts w:ascii="Arial" w:hAnsi="Arial"/>
          <w:i/>
          <w:iCs/>
          <w:sz w:val="24"/>
        </w:rPr>
        <w:t xml:space="preserve"> </w:t>
      </w:r>
      <w:r w:rsidRPr="00324A48">
        <w:rPr>
          <w:rFonts w:ascii="Arial" w:hAnsi="Arial"/>
          <w:i/>
          <w:iCs/>
          <w:sz w:val="24"/>
        </w:rPr>
        <w:t>I miei nemici mi augurano il male:</w:t>
      </w:r>
      <w:r w:rsidR="004C629D">
        <w:rPr>
          <w:rFonts w:ascii="Arial" w:hAnsi="Arial"/>
          <w:i/>
          <w:iCs/>
          <w:sz w:val="24"/>
        </w:rPr>
        <w:t xml:space="preserve"> </w:t>
      </w:r>
      <w:r w:rsidRPr="00324A48">
        <w:rPr>
          <w:rFonts w:ascii="Arial" w:hAnsi="Arial"/>
          <w:i/>
          <w:iCs/>
          <w:sz w:val="24"/>
        </w:rPr>
        <w:t>«Quando morirà e perirà il suo nome?».</w:t>
      </w:r>
    </w:p>
    <w:p w14:paraId="5FF85B07" w14:textId="77777777" w:rsidR="004C629D" w:rsidRDefault="00324A48" w:rsidP="00324A48">
      <w:pPr>
        <w:spacing w:after="120"/>
        <w:ind w:left="567" w:right="567"/>
        <w:jc w:val="both"/>
        <w:rPr>
          <w:rFonts w:ascii="Arial" w:hAnsi="Arial"/>
          <w:i/>
          <w:iCs/>
          <w:sz w:val="24"/>
        </w:rPr>
      </w:pPr>
      <w:r w:rsidRPr="00324A48">
        <w:rPr>
          <w:rFonts w:ascii="Arial" w:hAnsi="Arial"/>
          <w:i/>
          <w:iCs/>
          <w:sz w:val="24"/>
        </w:rPr>
        <w:t>Chi viene a visitarmi dice il falso,</w:t>
      </w:r>
      <w:r w:rsidR="004C629D">
        <w:rPr>
          <w:rFonts w:ascii="Arial" w:hAnsi="Arial"/>
          <w:i/>
          <w:iCs/>
          <w:sz w:val="24"/>
        </w:rPr>
        <w:t xml:space="preserve"> </w:t>
      </w:r>
      <w:r w:rsidRPr="00324A48">
        <w:rPr>
          <w:rFonts w:ascii="Arial" w:hAnsi="Arial"/>
          <w:i/>
          <w:iCs/>
          <w:sz w:val="24"/>
        </w:rPr>
        <w:t>il suo cuore cova cattiveria</w:t>
      </w:r>
      <w:r w:rsidR="004C629D">
        <w:rPr>
          <w:rFonts w:ascii="Arial" w:hAnsi="Arial"/>
          <w:i/>
          <w:iCs/>
          <w:sz w:val="24"/>
        </w:rPr>
        <w:t xml:space="preserve"> </w:t>
      </w:r>
      <w:r w:rsidRPr="00324A48">
        <w:rPr>
          <w:rFonts w:ascii="Arial" w:hAnsi="Arial"/>
          <w:i/>
          <w:iCs/>
          <w:sz w:val="24"/>
        </w:rPr>
        <w:t>e, uscito fuori, sparla.</w:t>
      </w:r>
      <w:r w:rsidR="004C629D">
        <w:rPr>
          <w:rFonts w:ascii="Arial" w:hAnsi="Arial"/>
          <w:i/>
          <w:iCs/>
          <w:sz w:val="24"/>
        </w:rPr>
        <w:t xml:space="preserve"> </w:t>
      </w:r>
      <w:r w:rsidRPr="00324A48">
        <w:rPr>
          <w:rFonts w:ascii="Arial" w:hAnsi="Arial"/>
          <w:i/>
          <w:iCs/>
          <w:sz w:val="24"/>
        </w:rPr>
        <w:t>Tutti insieme, quelli che mi odiano</w:t>
      </w:r>
      <w:r w:rsidR="004C629D">
        <w:rPr>
          <w:rFonts w:ascii="Arial" w:hAnsi="Arial"/>
          <w:i/>
          <w:iCs/>
          <w:sz w:val="24"/>
        </w:rPr>
        <w:t xml:space="preserve"> </w:t>
      </w:r>
      <w:r w:rsidRPr="00324A48">
        <w:rPr>
          <w:rFonts w:ascii="Arial" w:hAnsi="Arial"/>
          <w:i/>
          <w:iCs/>
          <w:sz w:val="24"/>
        </w:rPr>
        <w:t>contro di me tramano malefìci,</w:t>
      </w:r>
      <w:r w:rsidR="004C629D">
        <w:rPr>
          <w:rFonts w:ascii="Arial" w:hAnsi="Arial"/>
          <w:i/>
          <w:iCs/>
          <w:sz w:val="24"/>
        </w:rPr>
        <w:t xml:space="preserve"> </w:t>
      </w:r>
      <w:r w:rsidRPr="00324A48">
        <w:rPr>
          <w:rFonts w:ascii="Arial" w:hAnsi="Arial"/>
          <w:i/>
          <w:iCs/>
          <w:sz w:val="24"/>
        </w:rPr>
        <w:t>hanno per me pensieri maligni:</w:t>
      </w:r>
      <w:r w:rsidR="004C629D">
        <w:rPr>
          <w:rFonts w:ascii="Arial" w:hAnsi="Arial"/>
          <w:i/>
          <w:iCs/>
          <w:sz w:val="24"/>
        </w:rPr>
        <w:t xml:space="preserve"> </w:t>
      </w:r>
      <w:r w:rsidRPr="00324A48">
        <w:rPr>
          <w:rFonts w:ascii="Arial" w:hAnsi="Arial"/>
          <w:i/>
          <w:iCs/>
          <w:sz w:val="24"/>
        </w:rPr>
        <w:t>«Lo ha colpito una malattia infernale;</w:t>
      </w:r>
      <w:r w:rsidR="004C629D">
        <w:rPr>
          <w:rFonts w:ascii="Arial" w:hAnsi="Arial"/>
          <w:i/>
          <w:iCs/>
          <w:sz w:val="24"/>
        </w:rPr>
        <w:t xml:space="preserve"> </w:t>
      </w:r>
      <w:r w:rsidRPr="00324A48">
        <w:rPr>
          <w:rFonts w:ascii="Arial" w:hAnsi="Arial"/>
          <w:i/>
          <w:iCs/>
          <w:sz w:val="24"/>
        </w:rPr>
        <w:t>dal letto dove è steso non potrà più rialzarsi».</w:t>
      </w:r>
      <w:r w:rsidR="004C629D">
        <w:rPr>
          <w:rFonts w:ascii="Arial" w:hAnsi="Arial"/>
          <w:i/>
          <w:iCs/>
          <w:sz w:val="24"/>
        </w:rPr>
        <w:t xml:space="preserve"> </w:t>
      </w:r>
    </w:p>
    <w:p w14:paraId="21A02744" w14:textId="6E24CB7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Anche l’amico in cui confidavo,</w:t>
      </w:r>
      <w:r w:rsidR="004C629D">
        <w:rPr>
          <w:rFonts w:ascii="Arial" w:hAnsi="Arial"/>
          <w:i/>
          <w:iCs/>
          <w:sz w:val="24"/>
        </w:rPr>
        <w:t xml:space="preserve"> </w:t>
      </w:r>
      <w:r w:rsidRPr="00324A48">
        <w:rPr>
          <w:rFonts w:ascii="Arial" w:hAnsi="Arial"/>
          <w:i/>
          <w:iCs/>
          <w:sz w:val="24"/>
        </w:rPr>
        <w:t>che con me divideva il pane,</w:t>
      </w:r>
      <w:r w:rsidR="004C629D">
        <w:rPr>
          <w:rFonts w:ascii="Arial" w:hAnsi="Arial"/>
          <w:i/>
          <w:iCs/>
          <w:sz w:val="24"/>
        </w:rPr>
        <w:t xml:space="preserve"> </w:t>
      </w:r>
      <w:r w:rsidRPr="00324A48">
        <w:rPr>
          <w:rFonts w:ascii="Arial" w:hAnsi="Arial"/>
          <w:i/>
          <w:iCs/>
          <w:sz w:val="24"/>
        </w:rPr>
        <w:t>contro di me alza il suo piede.</w:t>
      </w:r>
      <w:r w:rsidR="004C629D">
        <w:rPr>
          <w:rFonts w:ascii="Arial" w:hAnsi="Arial"/>
          <w:i/>
          <w:iCs/>
          <w:sz w:val="24"/>
        </w:rPr>
        <w:t xml:space="preserve"> </w:t>
      </w:r>
      <w:r w:rsidRPr="00324A48">
        <w:rPr>
          <w:rFonts w:ascii="Arial" w:hAnsi="Arial"/>
          <w:i/>
          <w:iCs/>
          <w:sz w:val="24"/>
        </w:rPr>
        <w:t>Ma tu, Signore, abbi pietà, rialzami,</w:t>
      </w:r>
      <w:r w:rsidR="004C629D">
        <w:rPr>
          <w:rFonts w:ascii="Arial" w:hAnsi="Arial"/>
          <w:i/>
          <w:iCs/>
          <w:sz w:val="24"/>
        </w:rPr>
        <w:t xml:space="preserve"> </w:t>
      </w:r>
      <w:r w:rsidRPr="00324A48">
        <w:rPr>
          <w:rFonts w:ascii="Arial" w:hAnsi="Arial"/>
          <w:i/>
          <w:iCs/>
          <w:sz w:val="24"/>
        </w:rPr>
        <w:t>che io li possa ripagare.</w:t>
      </w:r>
      <w:r w:rsidR="004C629D">
        <w:rPr>
          <w:rFonts w:ascii="Arial" w:hAnsi="Arial"/>
          <w:i/>
          <w:iCs/>
          <w:sz w:val="24"/>
        </w:rPr>
        <w:t xml:space="preserve"> </w:t>
      </w:r>
      <w:r w:rsidRPr="00324A48">
        <w:rPr>
          <w:rFonts w:ascii="Arial" w:hAnsi="Arial"/>
          <w:i/>
          <w:iCs/>
          <w:sz w:val="24"/>
        </w:rPr>
        <w:t>Da questo saprò che tu mi vuoi bene:</w:t>
      </w:r>
      <w:r w:rsidR="004C629D">
        <w:rPr>
          <w:rFonts w:ascii="Arial" w:hAnsi="Arial"/>
          <w:i/>
          <w:iCs/>
          <w:sz w:val="24"/>
        </w:rPr>
        <w:t xml:space="preserve"> </w:t>
      </w:r>
      <w:r w:rsidRPr="00324A48">
        <w:rPr>
          <w:rFonts w:ascii="Arial" w:hAnsi="Arial"/>
          <w:i/>
          <w:iCs/>
          <w:sz w:val="24"/>
        </w:rPr>
        <w:t>se non trionfa su di me il mio nemico.</w:t>
      </w:r>
    </w:p>
    <w:p w14:paraId="74864225" w14:textId="53E96BF6"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Per la mia integrità tu mi sostieni</w:t>
      </w:r>
      <w:r w:rsidR="004C629D">
        <w:rPr>
          <w:rFonts w:ascii="Arial" w:hAnsi="Arial"/>
          <w:i/>
          <w:iCs/>
          <w:sz w:val="24"/>
        </w:rPr>
        <w:t xml:space="preserve"> </w:t>
      </w:r>
      <w:r w:rsidRPr="00324A48">
        <w:rPr>
          <w:rFonts w:ascii="Arial" w:hAnsi="Arial"/>
          <w:i/>
          <w:iCs/>
          <w:sz w:val="24"/>
        </w:rPr>
        <w:t>e mi fai stare alla tua presenza per sempre.</w:t>
      </w:r>
      <w:r w:rsidR="004C629D">
        <w:rPr>
          <w:rFonts w:ascii="Arial" w:hAnsi="Arial"/>
          <w:i/>
          <w:iCs/>
          <w:sz w:val="24"/>
        </w:rPr>
        <w:t xml:space="preserve"> </w:t>
      </w:r>
      <w:r w:rsidRPr="00324A48">
        <w:rPr>
          <w:rFonts w:ascii="Arial" w:hAnsi="Arial"/>
          <w:i/>
          <w:iCs/>
          <w:sz w:val="24"/>
        </w:rPr>
        <w:t>Sia benedetto il Signore, Dio d’Israele,</w:t>
      </w:r>
      <w:r w:rsidR="004C629D">
        <w:rPr>
          <w:rFonts w:ascii="Arial" w:hAnsi="Arial"/>
          <w:i/>
          <w:iCs/>
          <w:sz w:val="24"/>
        </w:rPr>
        <w:t xml:space="preserve"> </w:t>
      </w:r>
      <w:r w:rsidRPr="00324A48">
        <w:rPr>
          <w:rFonts w:ascii="Arial" w:hAnsi="Arial"/>
          <w:i/>
          <w:iCs/>
          <w:sz w:val="24"/>
        </w:rPr>
        <w:t>da sempre e per sempre. Amen, amen. (Sal 41 (40), 1-14).</w:t>
      </w:r>
    </w:p>
    <w:p w14:paraId="22B2AC45" w14:textId="2E876791" w:rsidR="00D2531D" w:rsidRPr="00D2531D" w:rsidRDefault="00D2531D" w:rsidP="00D2531D">
      <w:pPr>
        <w:spacing w:after="120"/>
        <w:jc w:val="both"/>
        <w:rPr>
          <w:rFonts w:ascii="Arial" w:hAnsi="Arial"/>
          <w:sz w:val="24"/>
        </w:rPr>
      </w:pPr>
      <w:r w:rsidRPr="00D2531D">
        <w:rPr>
          <w:rFonts w:ascii="Arial" w:hAnsi="Arial"/>
          <w:sz w:val="24"/>
        </w:rPr>
        <w:t xml:space="preserve">Ma che significato ha questa parola: </w:t>
      </w:r>
      <w:r w:rsidRPr="00D2531D">
        <w:rPr>
          <w:rFonts w:ascii="Arial" w:hAnsi="Arial"/>
          <w:i/>
          <w:sz w:val="24"/>
        </w:rPr>
        <w:t>“Ma deve compiersi la Scrittura?”</w:t>
      </w:r>
      <w:r w:rsidRPr="00D2531D">
        <w:rPr>
          <w:rFonts w:ascii="Arial" w:hAnsi="Arial"/>
          <w:sz w:val="24"/>
        </w:rPr>
        <w:t>.</w:t>
      </w:r>
      <w:r w:rsidR="004C629D">
        <w:rPr>
          <w:rFonts w:ascii="Arial" w:hAnsi="Arial"/>
          <w:sz w:val="24"/>
        </w:rPr>
        <w:t xml:space="preserve"> </w:t>
      </w:r>
      <w:r w:rsidRPr="00D2531D">
        <w:rPr>
          <w:rFonts w:ascii="Arial" w:hAnsi="Arial"/>
          <w:sz w:val="24"/>
        </w:rPr>
        <w:t>Significa che il Padre ha visto la volontà determinata di Giuda nel volere tradire Gesù e l’ha profetizzata.</w:t>
      </w:r>
      <w:r w:rsidR="004C629D">
        <w:rPr>
          <w:rFonts w:ascii="Arial" w:hAnsi="Arial"/>
          <w:sz w:val="24"/>
        </w:rPr>
        <w:t xml:space="preserve"> </w:t>
      </w:r>
      <w:r w:rsidRPr="00D2531D">
        <w:rPr>
          <w:rFonts w:ascii="Arial" w:hAnsi="Arial"/>
          <w:sz w:val="24"/>
        </w:rPr>
        <w:t>Dinanzi ad una volontà determinata Dio non può opporre alcuna resistenza.</w:t>
      </w:r>
      <w:r w:rsidR="004C629D">
        <w:rPr>
          <w:rFonts w:ascii="Arial" w:hAnsi="Arial"/>
          <w:sz w:val="24"/>
        </w:rPr>
        <w:t xml:space="preserve"> </w:t>
      </w:r>
      <w:r w:rsidRPr="00D2531D">
        <w:rPr>
          <w:rFonts w:ascii="Arial" w:hAnsi="Arial"/>
          <w:sz w:val="24"/>
        </w:rPr>
        <w:t>L’uomo è persona governata dalla sua volontà.</w:t>
      </w:r>
      <w:r w:rsidR="004C629D">
        <w:rPr>
          <w:rFonts w:ascii="Arial" w:hAnsi="Arial"/>
          <w:sz w:val="24"/>
        </w:rPr>
        <w:t xml:space="preserve"> </w:t>
      </w:r>
      <w:r w:rsidRPr="00D2531D">
        <w:rPr>
          <w:rFonts w:ascii="Arial" w:hAnsi="Arial"/>
          <w:sz w:val="24"/>
        </w:rPr>
        <w:t>Dio mai priverà un uomo della sua volontà. Non lo può, perché il mistero uomo è questo: creatura governata dalla sua volontà, sempre.</w:t>
      </w:r>
      <w:r w:rsidR="004C629D">
        <w:rPr>
          <w:rFonts w:ascii="Arial" w:hAnsi="Arial"/>
          <w:sz w:val="24"/>
        </w:rPr>
        <w:t xml:space="preserve"> </w:t>
      </w:r>
      <w:r w:rsidRPr="00D2531D">
        <w:rPr>
          <w:rFonts w:ascii="Arial" w:hAnsi="Arial"/>
          <w:sz w:val="24"/>
        </w:rPr>
        <w:t>Dio può muovere la volontà verso il bene, ma deve essere l’uomo a domandarglielo, a chiederglielo, a volerlo.</w:t>
      </w:r>
      <w:r w:rsidR="004C629D">
        <w:rPr>
          <w:rFonts w:ascii="Arial" w:hAnsi="Arial"/>
          <w:sz w:val="24"/>
        </w:rPr>
        <w:t xml:space="preserve"> </w:t>
      </w:r>
      <w:r w:rsidRPr="00D2531D">
        <w:rPr>
          <w:rFonts w:ascii="Arial" w:hAnsi="Arial"/>
          <w:sz w:val="24"/>
        </w:rPr>
        <w:t>Senza la nostra volontà donata ed offerta a Lui, Dio non può salvarci, né preservarci dal cadere nella tentazione.</w:t>
      </w:r>
      <w:r w:rsidR="004C629D">
        <w:rPr>
          <w:rFonts w:ascii="Arial" w:hAnsi="Arial"/>
          <w:sz w:val="24"/>
        </w:rPr>
        <w:t xml:space="preserve"> </w:t>
      </w:r>
      <w:r w:rsidRPr="00D2531D">
        <w:rPr>
          <w:rFonts w:ascii="Arial" w:hAnsi="Arial"/>
          <w:sz w:val="24"/>
        </w:rPr>
        <w:t>Giuda ha deciso di tradire Gesù e Gesù si deve lasciare tradire da Giuda.</w:t>
      </w:r>
      <w:r w:rsidR="004C629D">
        <w:rPr>
          <w:rFonts w:ascii="Arial" w:hAnsi="Arial"/>
          <w:sz w:val="24"/>
        </w:rPr>
        <w:t xml:space="preserve"> </w:t>
      </w:r>
      <w:r w:rsidRPr="00D2531D">
        <w:rPr>
          <w:rFonts w:ascii="Arial" w:hAnsi="Arial"/>
          <w:sz w:val="24"/>
        </w:rPr>
        <w:t>Gesù conosce tutto ciò che c’è nel cuore dell’uomo, ma non può fare scienza di questa sua conoscenza.</w:t>
      </w:r>
    </w:p>
    <w:p w14:paraId="7AEF3C34" w14:textId="0198C9AB" w:rsidR="00D2531D" w:rsidRPr="00D2531D" w:rsidRDefault="00D2531D" w:rsidP="00D2531D">
      <w:pPr>
        <w:spacing w:after="120"/>
        <w:jc w:val="both"/>
        <w:rPr>
          <w:rFonts w:ascii="Arial" w:hAnsi="Arial"/>
          <w:sz w:val="24"/>
        </w:rPr>
      </w:pPr>
      <w:r w:rsidRPr="00D2531D">
        <w:rPr>
          <w:rFonts w:ascii="Arial" w:hAnsi="Arial"/>
          <w:sz w:val="24"/>
        </w:rPr>
        <w:t xml:space="preserve">È questo il mistero altissimo di Cristo Gesù: sa, ma deve agire come se nulla sapesse. Conosce, ma è come se non conoscesse. Vede, ma è come se non </w:t>
      </w:r>
      <w:r w:rsidRPr="00D2531D">
        <w:rPr>
          <w:rFonts w:ascii="Arial" w:hAnsi="Arial"/>
          <w:sz w:val="24"/>
        </w:rPr>
        <w:lastRenderedPageBreak/>
        <w:t>vedesse.</w:t>
      </w:r>
      <w:r w:rsidR="004C629D">
        <w:rPr>
          <w:rFonts w:ascii="Arial" w:hAnsi="Arial"/>
          <w:sz w:val="24"/>
        </w:rPr>
        <w:t xml:space="preserve"> </w:t>
      </w:r>
      <w:r w:rsidRPr="00D2531D">
        <w:rPr>
          <w:rFonts w:ascii="Arial" w:hAnsi="Arial"/>
          <w:sz w:val="24"/>
        </w:rPr>
        <w:t>L’amore di Gesù deve essere sino alla fine. L’amore sino alla fine mai potrà essere ostacolato, o impedito dalla conoscenza del male che sta per abbattersi contro di Lui.</w:t>
      </w:r>
      <w:r w:rsidR="004C629D">
        <w:rPr>
          <w:rFonts w:ascii="Arial" w:hAnsi="Arial"/>
          <w:sz w:val="24"/>
        </w:rPr>
        <w:t xml:space="preserve"> </w:t>
      </w:r>
      <w:r w:rsidRPr="00D2531D">
        <w:rPr>
          <w:rFonts w:ascii="Arial" w:hAnsi="Arial"/>
          <w:sz w:val="24"/>
        </w:rPr>
        <w:t>Gesù applica a sé il principio eterno vissuto dal Padre, il quale pur avendo visto il peccato dell’uomo nel giardino dell’Eden, lo creò, perché l’amore non può essere ostacolato da alcun male.</w:t>
      </w:r>
      <w:r w:rsidR="004C629D">
        <w:rPr>
          <w:rFonts w:ascii="Arial" w:hAnsi="Arial"/>
          <w:sz w:val="24"/>
        </w:rPr>
        <w:t xml:space="preserve"> </w:t>
      </w:r>
      <w:r w:rsidRPr="00D2531D">
        <w:rPr>
          <w:rFonts w:ascii="Arial" w:hAnsi="Arial"/>
          <w:sz w:val="24"/>
        </w:rPr>
        <w:t>Lo crea, vedendo l’Incarnazione del suo Verbo per la sua redenzione eterna.</w:t>
      </w:r>
      <w:r w:rsidR="004C629D">
        <w:rPr>
          <w:rFonts w:ascii="Arial" w:hAnsi="Arial"/>
          <w:sz w:val="24"/>
        </w:rPr>
        <w:t xml:space="preserve"> </w:t>
      </w:r>
      <w:r w:rsidRPr="00D2531D">
        <w:rPr>
          <w:rFonts w:ascii="Arial" w:hAnsi="Arial"/>
          <w:sz w:val="24"/>
        </w:rPr>
        <w:t>È questo il grande mistero dell’amore.</w:t>
      </w:r>
    </w:p>
    <w:p w14:paraId="46E58BA1"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19</w:t>
      </w:r>
      <w:r w:rsidRPr="00D2531D">
        <w:rPr>
          <w:rFonts w:ascii="Arial" w:hAnsi="Arial"/>
          <w:b/>
          <w:sz w:val="24"/>
        </w:rPr>
        <w:t xml:space="preserve">Ve lo dico fin d’ora, prima che accada, perché, quando sarà avvenuto, crediate che Io Sono. </w:t>
      </w:r>
    </w:p>
    <w:p w14:paraId="0F72D031" w14:textId="77C83BCE" w:rsidR="00D2531D" w:rsidRDefault="00D2531D" w:rsidP="00D2531D">
      <w:pPr>
        <w:spacing w:after="120"/>
        <w:jc w:val="both"/>
        <w:rPr>
          <w:rFonts w:ascii="Arial" w:hAnsi="Arial"/>
          <w:sz w:val="24"/>
          <w:szCs w:val="24"/>
        </w:rPr>
      </w:pPr>
      <w:r w:rsidRPr="00D2531D">
        <w:rPr>
          <w:rFonts w:ascii="Arial" w:hAnsi="Arial"/>
          <w:sz w:val="24"/>
        </w:rPr>
        <w:t>Solo Dio può vedere ciò che accade fra un istante e in tutto il corso della storia.</w:t>
      </w:r>
      <w:r w:rsidR="004C629D">
        <w:rPr>
          <w:rFonts w:ascii="Arial" w:hAnsi="Arial"/>
          <w:sz w:val="24"/>
        </w:rPr>
        <w:t xml:space="preserve"> </w:t>
      </w:r>
      <w:r w:rsidRPr="00D2531D">
        <w:rPr>
          <w:rFonts w:ascii="Arial" w:hAnsi="Arial"/>
          <w:sz w:val="24"/>
        </w:rPr>
        <w:t>Annunziando il tradimento di Giuda, prima che Giuda doni corpo e storia al suo accordo con i sommi sacerdoti, Gesù attesta di essere da Dio, di essere Dio Lui stesso.</w:t>
      </w:r>
      <w:r w:rsidR="004C629D">
        <w:rPr>
          <w:rFonts w:ascii="Arial" w:hAnsi="Arial"/>
          <w:sz w:val="24"/>
        </w:rPr>
        <w:t xml:space="preserve"> </w:t>
      </w:r>
      <w:r w:rsidRPr="00D2531D">
        <w:rPr>
          <w:rFonts w:ascii="Arial" w:hAnsi="Arial"/>
          <w:i/>
          <w:sz w:val="24"/>
        </w:rPr>
        <w:t>“Io Sono”</w:t>
      </w:r>
      <w:r w:rsidRPr="00D2531D">
        <w:rPr>
          <w:rFonts w:ascii="Arial" w:hAnsi="Arial"/>
          <w:sz w:val="24"/>
        </w:rPr>
        <w:t xml:space="preserve"> infatti è il nome di Dio. Gesù attesta di essere vero Dio perché tutto il mistero della sua storia è dinanzi ai suoi occhi.</w:t>
      </w:r>
      <w:r w:rsidR="004C629D">
        <w:rPr>
          <w:rFonts w:ascii="Arial" w:hAnsi="Arial"/>
          <w:sz w:val="24"/>
        </w:rPr>
        <w:t xml:space="preserve"> </w:t>
      </w:r>
      <w:r w:rsidRPr="00D2531D">
        <w:rPr>
          <w:rFonts w:ascii="Arial" w:hAnsi="Arial"/>
          <w:sz w:val="24"/>
        </w:rPr>
        <w:t>Quando il tradimento si sarà consumato, allora i discepoli dovranno confessare che Gesù ha visto tutto questo e chi vede tutto questo o è un vero profeta, o è Dio stesso.</w:t>
      </w:r>
      <w:r w:rsidR="004C629D">
        <w:rPr>
          <w:rFonts w:ascii="Arial" w:hAnsi="Arial"/>
          <w:sz w:val="24"/>
        </w:rPr>
        <w:t xml:space="preserve"> </w:t>
      </w:r>
      <w:r w:rsidRPr="00D2531D">
        <w:rPr>
          <w:rFonts w:ascii="Arial" w:hAnsi="Arial"/>
          <w:sz w:val="24"/>
        </w:rPr>
        <w:t>Poiché il vero profeta afferma di essere solo profeta del Dio vivente e mai potrà dire di essere Dio – se dicesse di essere Dio non sarebbe più un vero profeta, ma un falso uomo – dal momento che Gesù dice di essere Dio, è veramente Dio.</w:t>
      </w:r>
      <w:r w:rsidR="002E5F86">
        <w:rPr>
          <w:rFonts w:ascii="Arial" w:hAnsi="Arial"/>
          <w:sz w:val="24"/>
        </w:rPr>
        <w:t xml:space="preserve"> </w:t>
      </w:r>
      <w:r w:rsidRPr="00D2531D">
        <w:rPr>
          <w:rFonts w:ascii="Arial" w:hAnsi="Arial"/>
          <w:sz w:val="24"/>
        </w:rPr>
        <w:t>Il profeta ha coscienza di essere profeta perché Dio gli svela la sua missione.</w:t>
      </w:r>
      <w:r w:rsidR="004C629D">
        <w:rPr>
          <w:rFonts w:ascii="Arial" w:hAnsi="Arial"/>
          <w:sz w:val="24"/>
        </w:rPr>
        <w:t xml:space="preserve"> </w:t>
      </w:r>
      <w:r w:rsidRPr="00D2531D">
        <w:rPr>
          <w:rFonts w:ascii="Arial" w:hAnsi="Arial"/>
          <w:sz w:val="24"/>
        </w:rPr>
        <w:t>Ecco come Dio parla a Geremia e ad Isaia. Son</w:t>
      </w:r>
      <w:r w:rsidRPr="00D2531D">
        <w:rPr>
          <w:rFonts w:ascii="Arial" w:hAnsi="Arial"/>
          <w:sz w:val="24"/>
          <w:szCs w:val="24"/>
        </w:rPr>
        <w:t>o solo un esempio.</w:t>
      </w:r>
    </w:p>
    <w:p w14:paraId="3AF948D3" w14:textId="19269C09"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 xml:space="preserve">Parole di Geremia, figlio di Chelkia, uno dei sacerdoti che risiedevano ad Anatòt, nel territorio di Beniamino. </w:t>
      </w:r>
      <w:r w:rsidR="004C629D" w:rsidRPr="00324A48">
        <w:rPr>
          <w:rFonts w:ascii="Arial" w:hAnsi="Arial"/>
          <w:i/>
          <w:iCs/>
          <w:sz w:val="24"/>
          <w:szCs w:val="24"/>
        </w:rPr>
        <w:t>A</w:t>
      </w:r>
      <w:r w:rsidRPr="00324A48">
        <w:rPr>
          <w:rFonts w:ascii="Arial" w:hAnsi="Arial"/>
          <w:i/>
          <w:iCs/>
          <w:sz w:val="24"/>
          <w:szCs w:val="24"/>
        </w:rPr>
        <w:t xml:space="preserve"> lui fu rivolta la parola del Signore al tempo di Giosia, figlio di Amon, re di Giuda, l’anno tredicesimo del suo regno, </w:t>
      </w:r>
      <w:r w:rsidR="004C629D" w:rsidRPr="00324A48">
        <w:rPr>
          <w:rFonts w:ascii="Arial" w:hAnsi="Arial"/>
          <w:i/>
          <w:iCs/>
          <w:sz w:val="24"/>
          <w:szCs w:val="24"/>
        </w:rPr>
        <w:t>e</w:t>
      </w:r>
      <w:r w:rsidRPr="00324A48">
        <w:rPr>
          <w:rFonts w:ascii="Arial" w:hAnsi="Arial"/>
          <w:i/>
          <w:iCs/>
          <w:sz w:val="24"/>
          <w:szCs w:val="24"/>
        </w:rPr>
        <w:t xml:space="preserve"> successivamente anche al tempo di Ioiakìm, figlio di Giosia, re di Giuda, fino alla fine dell’anno undicesimo di Sedecìa, figlio di Giosia, re di Giuda, cioè fino alla deportazione di Gerusalemme, avvenuta nel quinto mese di quell’anno.</w:t>
      </w:r>
    </w:p>
    <w:p w14:paraId="601943C5" w14:textId="7ADBAEC9"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Mi fu rivolta questa parola del Signore:</w:t>
      </w:r>
      <w:r w:rsidR="004C629D">
        <w:rPr>
          <w:rFonts w:ascii="Arial" w:hAnsi="Arial"/>
          <w:i/>
          <w:iCs/>
          <w:sz w:val="24"/>
          <w:szCs w:val="24"/>
        </w:rPr>
        <w:t xml:space="preserve"> </w:t>
      </w:r>
      <w:r w:rsidRPr="00324A48">
        <w:rPr>
          <w:rFonts w:ascii="Arial" w:hAnsi="Arial"/>
          <w:i/>
          <w:iCs/>
          <w:sz w:val="24"/>
          <w:szCs w:val="24"/>
        </w:rPr>
        <w:t>«Prima di formarti nel grembo materno, ti ho conosciuto,</w:t>
      </w:r>
      <w:r w:rsidR="004C629D">
        <w:rPr>
          <w:rFonts w:ascii="Arial" w:hAnsi="Arial"/>
          <w:i/>
          <w:iCs/>
          <w:sz w:val="24"/>
          <w:szCs w:val="24"/>
        </w:rPr>
        <w:t xml:space="preserve"> </w:t>
      </w:r>
      <w:r w:rsidRPr="00324A48">
        <w:rPr>
          <w:rFonts w:ascii="Arial" w:hAnsi="Arial"/>
          <w:i/>
          <w:iCs/>
          <w:sz w:val="24"/>
          <w:szCs w:val="24"/>
        </w:rPr>
        <w:t>prima che tu uscissi alla luce, ti ho consacrato;</w:t>
      </w:r>
      <w:r w:rsidR="004C629D">
        <w:rPr>
          <w:rFonts w:ascii="Arial" w:hAnsi="Arial"/>
          <w:i/>
          <w:iCs/>
          <w:sz w:val="24"/>
          <w:szCs w:val="24"/>
        </w:rPr>
        <w:t xml:space="preserve"> </w:t>
      </w:r>
      <w:r w:rsidRPr="00324A48">
        <w:rPr>
          <w:rFonts w:ascii="Arial" w:hAnsi="Arial"/>
          <w:i/>
          <w:iCs/>
          <w:sz w:val="24"/>
          <w:szCs w:val="24"/>
        </w:rPr>
        <w:t>ti ho stabilito profeta delle nazioni».</w:t>
      </w:r>
      <w:r w:rsidR="004C629D">
        <w:rPr>
          <w:rFonts w:ascii="Arial" w:hAnsi="Arial"/>
          <w:i/>
          <w:iCs/>
          <w:sz w:val="24"/>
          <w:szCs w:val="24"/>
        </w:rPr>
        <w:t xml:space="preserve"> </w:t>
      </w:r>
      <w:r w:rsidRPr="00324A48">
        <w:rPr>
          <w:rFonts w:ascii="Arial" w:hAnsi="Arial"/>
          <w:i/>
          <w:iCs/>
          <w:sz w:val="24"/>
          <w:szCs w:val="24"/>
        </w:rPr>
        <w:t>Risposi: «Ahimè, Signore Dio!</w:t>
      </w:r>
      <w:r w:rsidR="004C629D">
        <w:rPr>
          <w:rFonts w:ascii="Arial" w:hAnsi="Arial"/>
          <w:i/>
          <w:iCs/>
          <w:sz w:val="24"/>
          <w:szCs w:val="24"/>
        </w:rPr>
        <w:t xml:space="preserve"> </w:t>
      </w:r>
      <w:r w:rsidRPr="00324A48">
        <w:rPr>
          <w:rFonts w:ascii="Arial" w:hAnsi="Arial"/>
          <w:i/>
          <w:iCs/>
          <w:sz w:val="24"/>
          <w:szCs w:val="24"/>
        </w:rPr>
        <w:t>Ecco, io non so parlare, perché sono giovane».</w:t>
      </w:r>
      <w:r w:rsidR="004C629D">
        <w:rPr>
          <w:rFonts w:ascii="Arial" w:hAnsi="Arial"/>
          <w:i/>
          <w:iCs/>
          <w:sz w:val="24"/>
          <w:szCs w:val="24"/>
        </w:rPr>
        <w:t xml:space="preserve"> </w:t>
      </w:r>
      <w:r w:rsidRPr="00324A48">
        <w:rPr>
          <w:rFonts w:ascii="Arial" w:hAnsi="Arial"/>
          <w:i/>
          <w:iCs/>
          <w:sz w:val="24"/>
          <w:szCs w:val="24"/>
        </w:rPr>
        <w:t>Ma il Signore mi disse: «Non dire: “Sono giovane”.</w:t>
      </w:r>
      <w:r w:rsidR="004C629D">
        <w:rPr>
          <w:rFonts w:ascii="Arial" w:hAnsi="Arial"/>
          <w:i/>
          <w:iCs/>
          <w:sz w:val="24"/>
          <w:szCs w:val="24"/>
        </w:rPr>
        <w:t xml:space="preserve"> </w:t>
      </w:r>
      <w:r w:rsidRPr="00324A48">
        <w:rPr>
          <w:rFonts w:ascii="Arial" w:hAnsi="Arial"/>
          <w:i/>
          <w:iCs/>
          <w:sz w:val="24"/>
          <w:szCs w:val="24"/>
        </w:rPr>
        <w:t>Tu andrai da tutti coloro a cui ti manderò</w:t>
      </w:r>
      <w:r w:rsidR="004C629D">
        <w:rPr>
          <w:rFonts w:ascii="Arial" w:hAnsi="Arial"/>
          <w:i/>
          <w:iCs/>
          <w:sz w:val="24"/>
          <w:szCs w:val="24"/>
        </w:rPr>
        <w:t xml:space="preserve"> </w:t>
      </w:r>
      <w:r w:rsidRPr="00324A48">
        <w:rPr>
          <w:rFonts w:ascii="Arial" w:hAnsi="Arial"/>
          <w:i/>
          <w:iCs/>
          <w:sz w:val="24"/>
          <w:szCs w:val="24"/>
        </w:rPr>
        <w:t>e dirai tutto quello che io ti ordinerò.</w:t>
      </w:r>
      <w:r w:rsidR="004C629D">
        <w:rPr>
          <w:rFonts w:ascii="Arial" w:hAnsi="Arial"/>
          <w:i/>
          <w:iCs/>
          <w:sz w:val="24"/>
          <w:szCs w:val="24"/>
        </w:rPr>
        <w:t xml:space="preserve"> </w:t>
      </w:r>
      <w:r w:rsidRPr="00324A48">
        <w:rPr>
          <w:rFonts w:ascii="Arial" w:hAnsi="Arial"/>
          <w:i/>
          <w:iCs/>
          <w:sz w:val="24"/>
          <w:szCs w:val="24"/>
        </w:rPr>
        <w:t>Non aver paura di fronte a loro,</w:t>
      </w:r>
      <w:r w:rsidR="004C629D">
        <w:rPr>
          <w:rFonts w:ascii="Arial" w:hAnsi="Arial"/>
          <w:i/>
          <w:iCs/>
          <w:sz w:val="24"/>
          <w:szCs w:val="24"/>
        </w:rPr>
        <w:t xml:space="preserve"> </w:t>
      </w:r>
      <w:r w:rsidRPr="00324A48">
        <w:rPr>
          <w:rFonts w:ascii="Arial" w:hAnsi="Arial"/>
          <w:i/>
          <w:iCs/>
          <w:sz w:val="24"/>
          <w:szCs w:val="24"/>
        </w:rPr>
        <w:t>perché io sono con te per proteggerti».</w:t>
      </w:r>
      <w:r w:rsidR="004C629D">
        <w:rPr>
          <w:rFonts w:ascii="Arial" w:hAnsi="Arial"/>
          <w:i/>
          <w:iCs/>
          <w:sz w:val="24"/>
          <w:szCs w:val="24"/>
        </w:rPr>
        <w:t xml:space="preserve"> </w:t>
      </w:r>
      <w:r w:rsidRPr="00324A48">
        <w:rPr>
          <w:rFonts w:ascii="Arial" w:hAnsi="Arial"/>
          <w:i/>
          <w:iCs/>
          <w:sz w:val="24"/>
          <w:szCs w:val="24"/>
        </w:rPr>
        <w:t>Oracolo del Signore.</w:t>
      </w:r>
    </w:p>
    <w:p w14:paraId="23FB92FA" w14:textId="613A75BC"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Il Signore stese la mano</w:t>
      </w:r>
      <w:r w:rsidR="004C629D">
        <w:rPr>
          <w:rFonts w:ascii="Arial" w:hAnsi="Arial"/>
          <w:i/>
          <w:iCs/>
          <w:sz w:val="24"/>
          <w:szCs w:val="24"/>
        </w:rPr>
        <w:t xml:space="preserve"> </w:t>
      </w:r>
      <w:r w:rsidRPr="00324A48">
        <w:rPr>
          <w:rFonts w:ascii="Arial" w:hAnsi="Arial"/>
          <w:i/>
          <w:iCs/>
          <w:sz w:val="24"/>
          <w:szCs w:val="24"/>
        </w:rPr>
        <w:t>e mi toccò la bocca,</w:t>
      </w:r>
      <w:r w:rsidR="004C629D">
        <w:rPr>
          <w:rFonts w:ascii="Arial" w:hAnsi="Arial"/>
          <w:i/>
          <w:iCs/>
          <w:sz w:val="24"/>
          <w:szCs w:val="24"/>
        </w:rPr>
        <w:t xml:space="preserve"> </w:t>
      </w:r>
      <w:r w:rsidRPr="00324A48">
        <w:rPr>
          <w:rFonts w:ascii="Arial" w:hAnsi="Arial"/>
          <w:i/>
          <w:iCs/>
          <w:sz w:val="24"/>
          <w:szCs w:val="24"/>
        </w:rPr>
        <w:t>e il Signore mi disse:</w:t>
      </w:r>
      <w:r w:rsidR="004C629D">
        <w:rPr>
          <w:rFonts w:ascii="Arial" w:hAnsi="Arial"/>
          <w:i/>
          <w:iCs/>
          <w:sz w:val="24"/>
          <w:szCs w:val="24"/>
        </w:rPr>
        <w:t xml:space="preserve"> </w:t>
      </w:r>
      <w:r w:rsidRPr="00324A48">
        <w:rPr>
          <w:rFonts w:ascii="Arial" w:hAnsi="Arial"/>
          <w:i/>
          <w:iCs/>
          <w:sz w:val="24"/>
          <w:szCs w:val="24"/>
        </w:rPr>
        <w:t>«Ecco, io metto le mie parole sulla tua bocca.</w:t>
      </w:r>
      <w:r w:rsidR="004C629D">
        <w:rPr>
          <w:rFonts w:ascii="Arial" w:hAnsi="Arial"/>
          <w:i/>
          <w:iCs/>
          <w:sz w:val="24"/>
          <w:szCs w:val="24"/>
        </w:rPr>
        <w:t xml:space="preserve"> </w:t>
      </w:r>
      <w:r w:rsidRPr="00324A48">
        <w:rPr>
          <w:rFonts w:ascii="Arial" w:hAnsi="Arial"/>
          <w:i/>
          <w:iCs/>
          <w:sz w:val="24"/>
          <w:szCs w:val="24"/>
        </w:rPr>
        <w:t>Vedi, oggi ti do autorità</w:t>
      </w:r>
      <w:r w:rsidR="004C629D">
        <w:rPr>
          <w:rFonts w:ascii="Arial" w:hAnsi="Arial"/>
          <w:i/>
          <w:iCs/>
          <w:sz w:val="24"/>
          <w:szCs w:val="24"/>
        </w:rPr>
        <w:t xml:space="preserve"> </w:t>
      </w:r>
      <w:r w:rsidRPr="00324A48">
        <w:rPr>
          <w:rFonts w:ascii="Arial" w:hAnsi="Arial"/>
          <w:i/>
          <w:iCs/>
          <w:sz w:val="24"/>
          <w:szCs w:val="24"/>
        </w:rPr>
        <w:t>sopra le nazioni e sopra i regni</w:t>
      </w:r>
      <w:r w:rsidR="004C629D">
        <w:rPr>
          <w:rFonts w:ascii="Arial" w:hAnsi="Arial"/>
          <w:i/>
          <w:iCs/>
          <w:sz w:val="24"/>
          <w:szCs w:val="24"/>
        </w:rPr>
        <w:t xml:space="preserve"> </w:t>
      </w:r>
      <w:r w:rsidRPr="00324A48">
        <w:rPr>
          <w:rFonts w:ascii="Arial" w:hAnsi="Arial"/>
          <w:i/>
          <w:iCs/>
          <w:sz w:val="24"/>
          <w:szCs w:val="24"/>
        </w:rPr>
        <w:t>per sradicare e demolire,</w:t>
      </w:r>
      <w:r w:rsidR="004C629D">
        <w:rPr>
          <w:rFonts w:ascii="Arial" w:hAnsi="Arial"/>
          <w:i/>
          <w:iCs/>
          <w:sz w:val="24"/>
          <w:szCs w:val="24"/>
        </w:rPr>
        <w:t xml:space="preserve"> </w:t>
      </w:r>
      <w:r w:rsidRPr="00324A48">
        <w:rPr>
          <w:rFonts w:ascii="Arial" w:hAnsi="Arial"/>
          <w:i/>
          <w:iCs/>
          <w:sz w:val="24"/>
          <w:szCs w:val="24"/>
        </w:rPr>
        <w:t>per distruggere e abbattere,</w:t>
      </w:r>
      <w:r w:rsidR="004C629D">
        <w:rPr>
          <w:rFonts w:ascii="Arial" w:hAnsi="Arial"/>
          <w:i/>
          <w:iCs/>
          <w:sz w:val="24"/>
          <w:szCs w:val="24"/>
        </w:rPr>
        <w:t xml:space="preserve"> </w:t>
      </w:r>
      <w:r w:rsidRPr="00324A48">
        <w:rPr>
          <w:rFonts w:ascii="Arial" w:hAnsi="Arial"/>
          <w:i/>
          <w:iCs/>
          <w:sz w:val="24"/>
          <w:szCs w:val="24"/>
        </w:rPr>
        <w:t>per edificare e piantare».</w:t>
      </w:r>
      <w:r w:rsidR="004C629D">
        <w:rPr>
          <w:rFonts w:ascii="Arial" w:hAnsi="Arial"/>
          <w:i/>
          <w:iCs/>
          <w:sz w:val="24"/>
          <w:szCs w:val="24"/>
        </w:rPr>
        <w:t xml:space="preserve"> </w:t>
      </w:r>
    </w:p>
    <w:p w14:paraId="58BD4F31" w14:textId="6C6F1AFD"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Mi fu rivolta questa parola del Signore: «Che cosa vedi, Geremia?». Risposi: «Vedo un ramo di mandorlo». Il Signore soggiunse: «Hai visto bene, poiché io vigilo sulla mia parola per realizzarla».</w:t>
      </w:r>
    </w:p>
    <w:p w14:paraId="74C97B30" w14:textId="1AF8F2C2"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 xml:space="preserve">Mi fu rivolta di nuovo questa parola del Signore: «Che cosa vedi?». Risposi: «Vedo una pentola bollente, la cui bocca è inclinata da </w:t>
      </w:r>
      <w:r w:rsidRPr="00324A48">
        <w:rPr>
          <w:rFonts w:ascii="Arial" w:hAnsi="Arial"/>
          <w:i/>
          <w:iCs/>
          <w:sz w:val="24"/>
          <w:szCs w:val="24"/>
        </w:rPr>
        <w:lastRenderedPageBreak/>
        <w:t>settentrione». Il Signore mi disse:</w:t>
      </w:r>
      <w:r w:rsidR="004C629D">
        <w:rPr>
          <w:rFonts w:ascii="Arial" w:hAnsi="Arial"/>
          <w:i/>
          <w:iCs/>
          <w:sz w:val="24"/>
          <w:szCs w:val="24"/>
        </w:rPr>
        <w:t xml:space="preserve"> </w:t>
      </w:r>
      <w:r w:rsidRPr="00324A48">
        <w:rPr>
          <w:rFonts w:ascii="Arial" w:hAnsi="Arial"/>
          <w:i/>
          <w:iCs/>
          <w:sz w:val="24"/>
          <w:szCs w:val="24"/>
        </w:rPr>
        <w:t>«Dal settentrione dilagherà la sventura</w:t>
      </w:r>
      <w:r w:rsidR="004C629D">
        <w:rPr>
          <w:rFonts w:ascii="Arial" w:hAnsi="Arial"/>
          <w:i/>
          <w:iCs/>
          <w:sz w:val="24"/>
          <w:szCs w:val="24"/>
        </w:rPr>
        <w:t xml:space="preserve"> </w:t>
      </w:r>
      <w:r w:rsidRPr="00324A48">
        <w:rPr>
          <w:rFonts w:ascii="Arial" w:hAnsi="Arial"/>
          <w:i/>
          <w:iCs/>
          <w:sz w:val="24"/>
          <w:szCs w:val="24"/>
        </w:rPr>
        <w:t>su tutti gli abitanti della terra.</w:t>
      </w:r>
      <w:r w:rsidR="004C629D">
        <w:rPr>
          <w:rFonts w:ascii="Arial" w:hAnsi="Arial"/>
          <w:i/>
          <w:iCs/>
          <w:sz w:val="24"/>
          <w:szCs w:val="24"/>
        </w:rPr>
        <w:t xml:space="preserve"> </w:t>
      </w:r>
      <w:r w:rsidRPr="00324A48">
        <w:rPr>
          <w:rFonts w:ascii="Arial" w:hAnsi="Arial"/>
          <w:i/>
          <w:iCs/>
          <w:sz w:val="24"/>
          <w:szCs w:val="24"/>
        </w:rPr>
        <w:t>Poiché, ecco, io sto per chiamare</w:t>
      </w:r>
      <w:r w:rsidR="004C629D">
        <w:rPr>
          <w:rFonts w:ascii="Arial" w:hAnsi="Arial"/>
          <w:i/>
          <w:iCs/>
          <w:sz w:val="24"/>
          <w:szCs w:val="24"/>
        </w:rPr>
        <w:t xml:space="preserve"> </w:t>
      </w:r>
      <w:r w:rsidRPr="00324A48">
        <w:rPr>
          <w:rFonts w:ascii="Arial" w:hAnsi="Arial"/>
          <w:i/>
          <w:iCs/>
          <w:sz w:val="24"/>
          <w:szCs w:val="24"/>
        </w:rPr>
        <w:t>tutti i regni del settentrione.</w:t>
      </w:r>
      <w:r w:rsidR="004C629D">
        <w:rPr>
          <w:rFonts w:ascii="Arial" w:hAnsi="Arial"/>
          <w:i/>
          <w:iCs/>
          <w:sz w:val="24"/>
          <w:szCs w:val="24"/>
        </w:rPr>
        <w:t xml:space="preserve"> </w:t>
      </w:r>
      <w:r w:rsidRPr="00324A48">
        <w:rPr>
          <w:rFonts w:ascii="Arial" w:hAnsi="Arial"/>
          <w:i/>
          <w:iCs/>
          <w:sz w:val="24"/>
          <w:szCs w:val="24"/>
        </w:rPr>
        <w:t>Oracolo del Signore.</w:t>
      </w:r>
    </w:p>
    <w:p w14:paraId="36182880" w14:textId="1F0BC137"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Essi verranno</w:t>
      </w:r>
      <w:r w:rsidR="004C629D">
        <w:rPr>
          <w:rFonts w:ascii="Arial" w:hAnsi="Arial"/>
          <w:i/>
          <w:iCs/>
          <w:sz w:val="24"/>
          <w:szCs w:val="24"/>
        </w:rPr>
        <w:t xml:space="preserve"> </w:t>
      </w:r>
      <w:r w:rsidRPr="00324A48">
        <w:rPr>
          <w:rFonts w:ascii="Arial" w:hAnsi="Arial"/>
          <w:i/>
          <w:iCs/>
          <w:sz w:val="24"/>
          <w:szCs w:val="24"/>
        </w:rPr>
        <w:t>e ognuno porrà il proprio trono</w:t>
      </w:r>
      <w:r w:rsidR="004C629D">
        <w:rPr>
          <w:rFonts w:ascii="Arial" w:hAnsi="Arial"/>
          <w:i/>
          <w:iCs/>
          <w:sz w:val="24"/>
          <w:szCs w:val="24"/>
        </w:rPr>
        <w:t xml:space="preserve"> </w:t>
      </w:r>
      <w:r w:rsidRPr="00324A48">
        <w:rPr>
          <w:rFonts w:ascii="Arial" w:hAnsi="Arial"/>
          <w:i/>
          <w:iCs/>
          <w:sz w:val="24"/>
          <w:szCs w:val="24"/>
        </w:rPr>
        <w:t>alle porte di Gerusalemme,</w:t>
      </w:r>
      <w:r w:rsidR="004C629D">
        <w:rPr>
          <w:rFonts w:ascii="Arial" w:hAnsi="Arial"/>
          <w:i/>
          <w:iCs/>
          <w:sz w:val="24"/>
          <w:szCs w:val="24"/>
        </w:rPr>
        <w:t xml:space="preserve"> </w:t>
      </w:r>
      <w:r w:rsidRPr="00324A48">
        <w:rPr>
          <w:rFonts w:ascii="Arial" w:hAnsi="Arial"/>
          <w:i/>
          <w:iCs/>
          <w:sz w:val="24"/>
          <w:szCs w:val="24"/>
        </w:rPr>
        <w:t>contro le sue mura, tutt’intorno,</w:t>
      </w:r>
      <w:r w:rsidR="004C629D">
        <w:rPr>
          <w:rFonts w:ascii="Arial" w:hAnsi="Arial"/>
          <w:i/>
          <w:iCs/>
          <w:sz w:val="24"/>
          <w:szCs w:val="24"/>
        </w:rPr>
        <w:t xml:space="preserve"> </w:t>
      </w:r>
      <w:r w:rsidRPr="00324A48">
        <w:rPr>
          <w:rFonts w:ascii="Arial" w:hAnsi="Arial"/>
          <w:i/>
          <w:iCs/>
          <w:sz w:val="24"/>
          <w:szCs w:val="24"/>
        </w:rPr>
        <w:t>e contro tutte le città di Giuda.</w:t>
      </w:r>
      <w:r w:rsidR="004C629D">
        <w:rPr>
          <w:rFonts w:ascii="Arial" w:hAnsi="Arial"/>
          <w:i/>
          <w:iCs/>
          <w:sz w:val="24"/>
          <w:szCs w:val="24"/>
        </w:rPr>
        <w:t xml:space="preserve"> </w:t>
      </w:r>
      <w:r w:rsidRPr="00324A48">
        <w:rPr>
          <w:rFonts w:ascii="Arial" w:hAnsi="Arial"/>
          <w:i/>
          <w:iCs/>
          <w:sz w:val="24"/>
          <w:szCs w:val="24"/>
        </w:rPr>
        <w:t>Allora pronuncerò i miei giudizi contro di loro,</w:t>
      </w:r>
      <w:r w:rsidR="004C629D">
        <w:rPr>
          <w:rFonts w:ascii="Arial" w:hAnsi="Arial"/>
          <w:i/>
          <w:iCs/>
          <w:sz w:val="24"/>
          <w:szCs w:val="24"/>
        </w:rPr>
        <w:t xml:space="preserve"> </w:t>
      </w:r>
      <w:r w:rsidRPr="00324A48">
        <w:rPr>
          <w:rFonts w:ascii="Arial" w:hAnsi="Arial"/>
          <w:i/>
          <w:iCs/>
          <w:sz w:val="24"/>
          <w:szCs w:val="24"/>
        </w:rPr>
        <w:t>per tutta la loro malvagità,</w:t>
      </w:r>
      <w:r w:rsidR="004C629D">
        <w:rPr>
          <w:rFonts w:ascii="Arial" w:hAnsi="Arial"/>
          <w:i/>
          <w:iCs/>
          <w:sz w:val="24"/>
          <w:szCs w:val="24"/>
        </w:rPr>
        <w:t xml:space="preserve"> </w:t>
      </w:r>
      <w:r w:rsidRPr="00324A48">
        <w:rPr>
          <w:rFonts w:ascii="Arial" w:hAnsi="Arial"/>
          <w:i/>
          <w:iCs/>
          <w:sz w:val="24"/>
          <w:szCs w:val="24"/>
        </w:rPr>
        <w:t>poiché hanno abbandonato me</w:t>
      </w:r>
      <w:r w:rsidR="004C629D">
        <w:rPr>
          <w:rFonts w:ascii="Arial" w:hAnsi="Arial"/>
          <w:i/>
          <w:iCs/>
          <w:sz w:val="24"/>
          <w:szCs w:val="24"/>
        </w:rPr>
        <w:t xml:space="preserve"> </w:t>
      </w:r>
      <w:r w:rsidRPr="00324A48">
        <w:rPr>
          <w:rFonts w:ascii="Arial" w:hAnsi="Arial"/>
          <w:i/>
          <w:iCs/>
          <w:sz w:val="24"/>
          <w:szCs w:val="24"/>
        </w:rPr>
        <w:t>e hanno sacrificato ad altri dèi</w:t>
      </w:r>
      <w:r w:rsidR="004C629D">
        <w:rPr>
          <w:rFonts w:ascii="Arial" w:hAnsi="Arial"/>
          <w:i/>
          <w:iCs/>
          <w:sz w:val="24"/>
          <w:szCs w:val="24"/>
        </w:rPr>
        <w:t xml:space="preserve"> </w:t>
      </w:r>
      <w:r w:rsidRPr="00324A48">
        <w:rPr>
          <w:rFonts w:ascii="Arial" w:hAnsi="Arial"/>
          <w:i/>
          <w:iCs/>
          <w:sz w:val="24"/>
          <w:szCs w:val="24"/>
        </w:rPr>
        <w:t>e adorato idoli fatti con le proprie mani.</w:t>
      </w:r>
      <w:r w:rsidR="004C629D">
        <w:rPr>
          <w:rFonts w:ascii="Arial" w:hAnsi="Arial"/>
          <w:i/>
          <w:iCs/>
          <w:sz w:val="24"/>
          <w:szCs w:val="24"/>
        </w:rPr>
        <w:t xml:space="preserve"> </w:t>
      </w:r>
    </w:p>
    <w:p w14:paraId="6384D8FA" w14:textId="1EE51368"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Tu, dunque, stringi la veste ai fianchi,</w:t>
      </w:r>
      <w:r w:rsidR="004C629D">
        <w:rPr>
          <w:rFonts w:ascii="Arial" w:hAnsi="Arial"/>
          <w:i/>
          <w:iCs/>
          <w:sz w:val="24"/>
          <w:szCs w:val="24"/>
        </w:rPr>
        <w:t xml:space="preserve"> </w:t>
      </w:r>
      <w:r w:rsidRPr="00324A48">
        <w:rPr>
          <w:rFonts w:ascii="Arial" w:hAnsi="Arial"/>
          <w:i/>
          <w:iCs/>
          <w:sz w:val="24"/>
          <w:szCs w:val="24"/>
        </w:rPr>
        <w:t>àlzati e di’ loro tutto ciò che ti ordinerò;</w:t>
      </w:r>
      <w:r w:rsidR="004C629D">
        <w:rPr>
          <w:rFonts w:ascii="Arial" w:hAnsi="Arial"/>
          <w:i/>
          <w:iCs/>
          <w:sz w:val="24"/>
          <w:szCs w:val="24"/>
        </w:rPr>
        <w:t xml:space="preserve"> </w:t>
      </w:r>
      <w:r w:rsidRPr="00324A48">
        <w:rPr>
          <w:rFonts w:ascii="Arial" w:hAnsi="Arial"/>
          <w:i/>
          <w:iCs/>
          <w:sz w:val="24"/>
          <w:szCs w:val="24"/>
        </w:rPr>
        <w:t>non spaventarti di fronte a loro,</w:t>
      </w:r>
      <w:r w:rsidR="004C629D">
        <w:rPr>
          <w:rFonts w:ascii="Arial" w:hAnsi="Arial"/>
          <w:i/>
          <w:iCs/>
          <w:sz w:val="24"/>
          <w:szCs w:val="24"/>
        </w:rPr>
        <w:t xml:space="preserve"> </w:t>
      </w:r>
      <w:r w:rsidRPr="00324A48">
        <w:rPr>
          <w:rFonts w:ascii="Arial" w:hAnsi="Arial"/>
          <w:i/>
          <w:iCs/>
          <w:sz w:val="24"/>
          <w:szCs w:val="24"/>
        </w:rPr>
        <w:t>altrimenti sarò io a farti paura davanti a loro.</w:t>
      </w:r>
      <w:r w:rsidR="004C629D">
        <w:rPr>
          <w:rFonts w:ascii="Arial" w:hAnsi="Arial"/>
          <w:i/>
          <w:iCs/>
          <w:sz w:val="24"/>
          <w:szCs w:val="24"/>
        </w:rPr>
        <w:t xml:space="preserve"> </w:t>
      </w:r>
      <w:r w:rsidRPr="00324A48">
        <w:rPr>
          <w:rFonts w:ascii="Arial" w:hAnsi="Arial"/>
          <w:i/>
          <w:iCs/>
          <w:sz w:val="24"/>
          <w:szCs w:val="24"/>
        </w:rPr>
        <w:t>Ed ecco, oggi io faccio di te</w:t>
      </w:r>
      <w:r w:rsidR="004C629D">
        <w:rPr>
          <w:rFonts w:ascii="Arial" w:hAnsi="Arial"/>
          <w:i/>
          <w:iCs/>
          <w:sz w:val="24"/>
          <w:szCs w:val="24"/>
        </w:rPr>
        <w:t xml:space="preserve"> </w:t>
      </w:r>
      <w:r w:rsidRPr="00324A48">
        <w:rPr>
          <w:rFonts w:ascii="Arial" w:hAnsi="Arial"/>
          <w:i/>
          <w:iCs/>
          <w:sz w:val="24"/>
          <w:szCs w:val="24"/>
        </w:rPr>
        <w:t>come una città fortificata,</w:t>
      </w:r>
      <w:r w:rsidR="004C629D">
        <w:rPr>
          <w:rFonts w:ascii="Arial" w:hAnsi="Arial"/>
          <w:i/>
          <w:iCs/>
          <w:sz w:val="24"/>
          <w:szCs w:val="24"/>
        </w:rPr>
        <w:t xml:space="preserve"> </w:t>
      </w:r>
      <w:r w:rsidRPr="00324A48">
        <w:rPr>
          <w:rFonts w:ascii="Arial" w:hAnsi="Arial"/>
          <w:i/>
          <w:iCs/>
          <w:sz w:val="24"/>
          <w:szCs w:val="24"/>
        </w:rPr>
        <w:t>una colonna di ferro</w:t>
      </w:r>
      <w:r w:rsidR="004C629D">
        <w:rPr>
          <w:rFonts w:ascii="Arial" w:hAnsi="Arial"/>
          <w:i/>
          <w:iCs/>
          <w:sz w:val="24"/>
          <w:szCs w:val="24"/>
        </w:rPr>
        <w:t xml:space="preserve"> </w:t>
      </w:r>
      <w:r w:rsidRPr="00324A48">
        <w:rPr>
          <w:rFonts w:ascii="Arial" w:hAnsi="Arial"/>
          <w:i/>
          <w:iCs/>
          <w:sz w:val="24"/>
          <w:szCs w:val="24"/>
        </w:rPr>
        <w:t>e un muro di bronzo</w:t>
      </w:r>
      <w:r w:rsidR="004C629D">
        <w:rPr>
          <w:rFonts w:ascii="Arial" w:hAnsi="Arial"/>
          <w:i/>
          <w:iCs/>
          <w:sz w:val="24"/>
          <w:szCs w:val="24"/>
        </w:rPr>
        <w:t xml:space="preserve"> </w:t>
      </w:r>
      <w:r w:rsidRPr="00324A48">
        <w:rPr>
          <w:rFonts w:ascii="Arial" w:hAnsi="Arial"/>
          <w:i/>
          <w:iCs/>
          <w:sz w:val="24"/>
          <w:szCs w:val="24"/>
        </w:rPr>
        <w:t>contro tutto il paese,</w:t>
      </w:r>
      <w:r w:rsidR="004C629D">
        <w:rPr>
          <w:rFonts w:ascii="Arial" w:hAnsi="Arial"/>
          <w:i/>
          <w:iCs/>
          <w:sz w:val="24"/>
          <w:szCs w:val="24"/>
        </w:rPr>
        <w:t xml:space="preserve"> </w:t>
      </w:r>
      <w:r w:rsidRPr="00324A48">
        <w:rPr>
          <w:rFonts w:ascii="Arial" w:hAnsi="Arial"/>
          <w:i/>
          <w:iCs/>
          <w:sz w:val="24"/>
          <w:szCs w:val="24"/>
        </w:rPr>
        <w:t>contro i re di Giuda e i suoi capi,</w:t>
      </w:r>
      <w:r w:rsidR="004C629D">
        <w:rPr>
          <w:rFonts w:ascii="Arial" w:hAnsi="Arial"/>
          <w:i/>
          <w:iCs/>
          <w:sz w:val="24"/>
          <w:szCs w:val="24"/>
        </w:rPr>
        <w:t xml:space="preserve"> </w:t>
      </w:r>
      <w:r w:rsidRPr="00324A48">
        <w:rPr>
          <w:rFonts w:ascii="Arial" w:hAnsi="Arial"/>
          <w:i/>
          <w:iCs/>
          <w:sz w:val="24"/>
          <w:szCs w:val="24"/>
        </w:rPr>
        <w:t>contro i suoi sacerdoti e il popolo del paese.</w:t>
      </w:r>
      <w:r w:rsidR="004C629D">
        <w:rPr>
          <w:rFonts w:ascii="Arial" w:hAnsi="Arial"/>
          <w:i/>
          <w:iCs/>
          <w:sz w:val="24"/>
          <w:szCs w:val="24"/>
        </w:rPr>
        <w:t xml:space="preserve"> </w:t>
      </w:r>
      <w:r w:rsidRPr="00324A48">
        <w:rPr>
          <w:rFonts w:ascii="Arial" w:hAnsi="Arial"/>
          <w:i/>
          <w:iCs/>
          <w:sz w:val="24"/>
          <w:szCs w:val="24"/>
        </w:rPr>
        <w:t>Ti faranno guerra, ma non ti vinceranno,</w:t>
      </w:r>
      <w:r w:rsidR="004C629D">
        <w:rPr>
          <w:rFonts w:ascii="Arial" w:hAnsi="Arial"/>
          <w:i/>
          <w:iCs/>
          <w:sz w:val="24"/>
          <w:szCs w:val="24"/>
        </w:rPr>
        <w:t xml:space="preserve"> </w:t>
      </w:r>
      <w:r w:rsidRPr="00324A48">
        <w:rPr>
          <w:rFonts w:ascii="Arial" w:hAnsi="Arial"/>
          <w:i/>
          <w:iCs/>
          <w:sz w:val="24"/>
          <w:szCs w:val="24"/>
        </w:rPr>
        <w:t>perché io sono con te per salvarti».</w:t>
      </w:r>
      <w:r w:rsidR="004C629D">
        <w:rPr>
          <w:rFonts w:ascii="Arial" w:hAnsi="Arial"/>
          <w:i/>
          <w:iCs/>
          <w:sz w:val="24"/>
          <w:szCs w:val="24"/>
        </w:rPr>
        <w:t xml:space="preserve"> </w:t>
      </w:r>
      <w:r w:rsidRPr="00324A48">
        <w:rPr>
          <w:rFonts w:ascii="Arial" w:hAnsi="Arial"/>
          <w:i/>
          <w:iCs/>
          <w:sz w:val="24"/>
          <w:szCs w:val="24"/>
        </w:rPr>
        <w:t xml:space="preserve">Oracolo del Signore. (Ger 1,1-19). </w:t>
      </w:r>
    </w:p>
    <w:p w14:paraId="519ABB1C" w14:textId="343173BD"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 xml:space="preserve">Nell’anno in cui morì il re Ozia, io vidi il Signore seduto su un trono alto ed elevato; i lembi del suo manto riempivano il tempio. </w:t>
      </w:r>
      <w:r w:rsidR="004C629D" w:rsidRPr="00324A48">
        <w:rPr>
          <w:rFonts w:ascii="Arial" w:hAnsi="Arial"/>
          <w:i/>
          <w:iCs/>
          <w:sz w:val="24"/>
          <w:szCs w:val="24"/>
        </w:rPr>
        <w:t>Sopra</w:t>
      </w:r>
      <w:r w:rsidRPr="00324A48">
        <w:rPr>
          <w:rFonts w:ascii="Arial" w:hAnsi="Arial"/>
          <w:i/>
          <w:iCs/>
          <w:sz w:val="24"/>
          <w:szCs w:val="24"/>
        </w:rPr>
        <w:t xml:space="preserve"> di lui stavano dei serafini; ognuno aveva sei ali: con due si copriva la faccia, con due si copriva i piedi e con due volava. </w:t>
      </w:r>
      <w:r w:rsidR="004C629D" w:rsidRPr="00324A48">
        <w:rPr>
          <w:rFonts w:ascii="Arial" w:hAnsi="Arial"/>
          <w:i/>
          <w:iCs/>
          <w:sz w:val="24"/>
          <w:szCs w:val="24"/>
        </w:rPr>
        <w:t>Proclamavano</w:t>
      </w:r>
      <w:r w:rsidRPr="00324A48">
        <w:rPr>
          <w:rFonts w:ascii="Arial" w:hAnsi="Arial"/>
          <w:i/>
          <w:iCs/>
          <w:sz w:val="24"/>
          <w:szCs w:val="24"/>
        </w:rPr>
        <w:t xml:space="preserve"> l’uno all’altro, dicendo:</w:t>
      </w:r>
      <w:r w:rsidR="004C629D">
        <w:rPr>
          <w:rFonts w:ascii="Arial" w:hAnsi="Arial"/>
          <w:i/>
          <w:iCs/>
          <w:sz w:val="24"/>
          <w:szCs w:val="24"/>
        </w:rPr>
        <w:t xml:space="preserve"> </w:t>
      </w:r>
      <w:r w:rsidRPr="00324A48">
        <w:rPr>
          <w:rFonts w:ascii="Arial" w:hAnsi="Arial"/>
          <w:i/>
          <w:iCs/>
          <w:sz w:val="24"/>
          <w:szCs w:val="24"/>
        </w:rPr>
        <w:t>«Santo, santo, santo il Signore degli eserciti!</w:t>
      </w:r>
      <w:r w:rsidR="004C629D">
        <w:rPr>
          <w:rFonts w:ascii="Arial" w:hAnsi="Arial"/>
          <w:i/>
          <w:iCs/>
          <w:sz w:val="24"/>
          <w:szCs w:val="24"/>
        </w:rPr>
        <w:t xml:space="preserve"> </w:t>
      </w:r>
      <w:r w:rsidRPr="00324A48">
        <w:rPr>
          <w:rFonts w:ascii="Arial" w:hAnsi="Arial"/>
          <w:i/>
          <w:iCs/>
          <w:sz w:val="24"/>
          <w:szCs w:val="24"/>
        </w:rPr>
        <w:t>Tutta la terra è piena della sua gloria».</w:t>
      </w:r>
    </w:p>
    <w:p w14:paraId="6E86E765" w14:textId="1D2D13CF"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Vibravano gli stipiti delle porte al risuonare di quella voce, mentre il tempio si riempiva di fumo. E dissi:</w:t>
      </w:r>
      <w:r w:rsidR="004C629D">
        <w:rPr>
          <w:rFonts w:ascii="Arial" w:hAnsi="Arial"/>
          <w:i/>
          <w:iCs/>
          <w:sz w:val="24"/>
          <w:szCs w:val="24"/>
        </w:rPr>
        <w:t xml:space="preserve"> </w:t>
      </w:r>
      <w:r w:rsidRPr="00324A48">
        <w:rPr>
          <w:rFonts w:ascii="Arial" w:hAnsi="Arial"/>
          <w:i/>
          <w:iCs/>
          <w:sz w:val="24"/>
          <w:szCs w:val="24"/>
        </w:rPr>
        <w:t>«Ohimè! Io sono perduto,</w:t>
      </w:r>
      <w:r w:rsidR="004C629D">
        <w:rPr>
          <w:rFonts w:ascii="Arial" w:hAnsi="Arial"/>
          <w:i/>
          <w:iCs/>
          <w:sz w:val="24"/>
          <w:szCs w:val="24"/>
        </w:rPr>
        <w:t xml:space="preserve"> </w:t>
      </w:r>
      <w:r w:rsidRPr="00324A48">
        <w:rPr>
          <w:rFonts w:ascii="Arial" w:hAnsi="Arial"/>
          <w:i/>
          <w:iCs/>
          <w:sz w:val="24"/>
          <w:szCs w:val="24"/>
        </w:rPr>
        <w:t>perché un uomo dalle labbra impure io sono</w:t>
      </w:r>
      <w:r w:rsidR="004C629D">
        <w:rPr>
          <w:rFonts w:ascii="Arial" w:hAnsi="Arial"/>
          <w:i/>
          <w:iCs/>
          <w:sz w:val="24"/>
          <w:szCs w:val="24"/>
        </w:rPr>
        <w:t xml:space="preserve"> </w:t>
      </w:r>
      <w:r w:rsidRPr="00324A48">
        <w:rPr>
          <w:rFonts w:ascii="Arial" w:hAnsi="Arial"/>
          <w:i/>
          <w:iCs/>
          <w:sz w:val="24"/>
          <w:szCs w:val="24"/>
        </w:rPr>
        <w:t>e in mezzo a un popolo</w:t>
      </w:r>
      <w:r w:rsidR="004C629D">
        <w:rPr>
          <w:rFonts w:ascii="Arial" w:hAnsi="Arial"/>
          <w:i/>
          <w:iCs/>
          <w:sz w:val="24"/>
          <w:szCs w:val="24"/>
        </w:rPr>
        <w:t xml:space="preserve"> </w:t>
      </w:r>
      <w:r w:rsidRPr="00324A48">
        <w:rPr>
          <w:rFonts w:ascii="Arial" w:hAnsi="Arial"/>
          <w:i/>
          <w:iCs/>
          <w:sz w:val="24"/>
          <w:szCs w:val="24"/>
        </w:rPr>
        <w:t>dalle labbra impure io abito;</w:t>
      </w:r>
      <w:r w:rsidR="004C629D">
        <w:rPr>
          <w:rFonts w:ascii="Arial" w:hAnsi="Arial"/>
          <w:i/>
          <w:iCs/>
          <w:sz w:val="24"/>
          <w:szCs w:val="24"/>
        </w:rPr>
        <w:t xml:space="preserve"> </w:t>
      </w:r>
      <w:r w:rsidRPr="00324A48">
        <w:rPr>
          <w:rFonts w:ascii="Arial" w:hAnsi="Arial"/>
          <w:i/>
          <w:iCs/>
          <w:sz w:val="24"/>
          <w:szCs w:val="24"/>
        </w:rPr>
        <w:t>eppure i miei occhi hanno visto</w:t>
      </w:r>
      <w:r w:rsidR="004C629D">
        <w:rPr>
          <w:rFonts w:ascii="Arial" w:hAnsi="Arial"/>
          <w:i/>
          <w:iCs/>
          <w:sz w:val="24"/>
          <w:szCs w:val="24"/>
        </w:rPr>
        <w:t xml:space="preserve"> </w:t>
      </w:r>
      <w:r w:rsidRPr="00324A48">
        <w:rPr>
          <w:rFonts w:ascii="Arial" w:hAnsi="Arial"/>
          <w:i/>
          <w:iCs/>
          <w:sz w:val="24"/>
          <w:szCs w:val="24"/>
        </w:rPr>
        <w:t>il re, il Signore degli eserciti».</w:t>
      </w:r>
    </w:p>
    <w:p w14:paraId="221DCA74" w14:textId="0A6E4281"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Allora uno dei serafini volò verso di me; teneva in mano un carbone ardente che aveva preso con le molle dall’altare. Egli mi toccò la bocca e disse:</w:t>
      </w:r>
      <w:r w:rsidR="004C629D">
        <w:rPr>
          <w:rFonts w:ascii="Arial" w:hAnsi="Arial"/>
          <w:i/>
          <w:iCs/>
          <w:sz w:val="24"/>
          <w:szCs w:val="24"/>
        </w:rPr>
        <w:t xml:space="preserve"> </w:t>
      </w:r>
      <w:r w:rsidRPr="00324A48">
        <w:rPr>
          <w:rFonts w:ascii="Arial" w:hAnsi="Arial"/>
          <w:i/>
          <w:iCs/>
          <w:sz w:val="24"/>
          <w:szCs w:val="24"/>
        </w:rPr>
        <w:t>«Ecco, questo ha toccato le tue labbra,</w:t>
      </w:r>
      <w:r w:rsidR="004C629D">
        <w:rPr>
          <w:rFonts w:ascii="Arial" w:hAnsi="Arial"/>
          <w:i/>
          <w:iCs/>
          <w:sz w:val="24"/>
          <w:szCs w:val="24"/>
        </w:rPr>
        <w:t xml:space="preserve"> </w:t>
      </w:r>
      <w:r w:rsidRPr="00324A48">
        <w:rPr>
          <w:rFonts w:ascii="Arial" w:hAnsi="Arial"/>
          <w:i/>
          <w:iCs/>
          <w:sz w:val="24"/>
          <w:szCs w:val="24"/>
        </w:rPr>
        <w:t>perciò è scomparsa la tua colpa</w:t>
      </w:r>
      <w:r w:rsidR="004C629D">
        <w:rPr>
          <w:rFonts w:ascii="Arial" w:hAnsi="Arial"/>
          <w:i/>
          <w:iCs/>
          <w:sz w:val="24"/>
          <w:szCs w:val="24"/>
        </w:rPr>
        <w:t xml:space="preserve"> </w:t>
      </w:r>
      <w:r w:rsidRPr="00324A48">
        <w:rPr>
          <w:rFonts w:ascii="Arial" w:hAnsi="Arial"/>
          <w:i/>
          <w:iCs/>
          <w:sz w:val="24"/>
          <w:szCs w:val="24"/>
        </w:rPr>
        <w:t>e il tuo peccato è espiato».</w:t>
      </w:r>
    </w:p>
    <w:p w14:paraId="4FDD455A" w14:textId="73475E73"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Poi io udii la voce del Signore che diceva: «Chi manderò e chi andrà per noi?». E io risposi: «Eccomi, manda me!». Egli disse: «Va’ e riferisci a questo popolo:</w:t>
      </w:r>
      <w:r w:rsidR="004C629D">
        <w:rPr>
          <w:rFonts w:ascii="Arial" w:hAnsi="Arial"/>
          <w:i/>
          <w:iCs/>
          <w:sz w:val="24"/>
          <w:szCs w:val="24"/>
        </w:rPr>
        <w:t xml:space="preserve"> </w:t>
      </w:r>
      <w:r w:rsidRPr="00324A48">
        <w:rPr>
          <w:rFonts w:ascii="Arial" w:hAnsi="Arial"/>
          <w:i/>
          <w:iCs/>
          <w:sz w:val="24"/>
          <w:szCs w:val="24"/>
        </w:rPr>
        <w:t>“Ascoltate pure, ma non comprenderete,</w:t>
      </w:r>
      <w:r w:rsidR="004C629D">
        <w:rPr>
          <w:rFonts w:ascii="Arial" w:hAnsi="Arial"/>
          <w:i/>
          <w:iCs/>
          <w:sz w:val="24"/>
          <w:szCs w:val="24"/>
        </w:rPr>
        <w:t xml:space="preserve"> </w:t>
      </w:r>
      <w:r w:rsidRPr="00324A48">
        <w:rPr>
          <w:rFonts w:ascii="Arial" w:hAnsi="Arial"/>
          <w:i/>
          <w:iCs/>
          <w:sz w:val="24"/>
          <w:szCs w:val="24"/>
        </w:rPr>
        <w:t>osservate pure, ma non conoscerete”.</w:t>
      </w:r>
    </w:p>
    <w:p w14:paraId="6A915087" w14:textId="5D6A318E"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Rendi insensibile il cuore di questo popolo,</w:t>
      </w:r>
      <w:r w:rsidR="004C629D">
        <w:rPr>
          <w:rFonts w:ascii="Arial" w:hAnsi="Arial"/>
          <w:i/>
          <w:iCs/>
          <w:sz w:val="24"/>
          <w:szCs w:val="24"/>
        </w:rPr>
        <w:t xml:space="preserve"> </w:t>
      </w:r>
      <w:r w:rsidRPr="00324A48">
        <w:rPr>
          <w:rFonts w:ascii="Arial" w:hAnsi="Arial"/>
          <w:i/>
          <w:iCs/>
          <w:sz w:val="24"/>
          <w:szCs w:val="24"/>
        </w:rPr>
        <w:t>rendilo duro d’orecchio e acceca i suoi occhi,</w:t>
      </w:r>
      <w:r w:rsidR="004C629D">
        <w:rPr>
          <w:rFonts w:ascii="Arial" w:hAnsi="Arial"/>
          <w:i/>
          <w:iCs/>
          <w:sz w:val="24"/>
          <w:szCs w:val="24"/>
        </w:rPr>
        <w:t xml:space="preserve"> </w:t>
      </w:r>
      <w:r w:rsidRPr="00324A48">
        <w:rPr>
          <w:rFonts w:ascii="Arial" w:hAnsi="Arial"/>
          <w:i/>
          <w:iCs/>
          <w:sz w:val="24"/>
          <w:szCs w:val="24"/>
        </w:rPr>
        <w:t>e non veda con gli occhi</w:t>
      </w:r>
      <w:r w:rsidR="004C629D">
        <w:rPr>
          <w:rFonts w:ascii="Arial" w:hAnsi="Arial"/>
          <w:i/>
          <w:iCs/>
          <w:sz w:val="24"/>
          <w:szCs w:val="24"/>
        </w:rPr>
        <w:t xml:space="preserve"> </w:t>
      </w:r>
      <w:r w:rsidRPr="00324A48">
        <w:rPr>
          <w:rFonts w:ascii="Arial" w:hAnsi="Arial"/>
          <w:i/>
          <w:iCs/>
          <w:sz w:val="24"/>
          <w:szCs w:val="24"/>
        </w:rPr>
        <w:t>né oda con gli orecchi</w:t>
      </w:r>
      <w:r w:rsidR="004C629D">
        <w:rPr>
          <w:rFonts w:ascii="Arial" w:hAnsi="Arial"/>
          <w:i/>
          <w:iCs/>
          <w:sz w:val="24"/>
          <w:szCs w:val="24"/>
        </w:rPr>
        <w:t xml:space="preserve"> </w:t>
      </w:r>
      <w:r w:rsidRPr="00324A48">
        <w:rPr>
          <w:rFonts w:ascii="Arial" w:hAnsi="Arial"/>
          <w:i/>
          <w:iCs/>
          <w:sz w:val="24"/>
          <w:szCs w:val="24"/>
        </w:rPr>
        <w:t>né comprenda con il cuore</w:t>
      </w:r>
      <w:r w:rsidR="004C629D">
        <w:rPr>
          <w:rFonts w:ascii="Arial" w:hAnsi="Arial"/>
          <w:i/>
          <w:iCs/>
          <w:sz w:val="24"/>
          <w:szCs w:val="24"/>
        </w:rPr>
        <w:t xml:space="preserve"> </w:t>
      </w:r>
      <w:r w:rsidRPr="00324A48">
        <w:rPr>
          <w:rFonts w:ascii="Arial" w:hAnsi="Arial"/>
          <w:i/>
          <w:iCs/>
          <w:sz w:val="24"/>
          <w:szCs w:val="24"/>
        </w:rPr>
        <w:t>né si converta in modo da essere guarito».</w:t>
      </w:r>
    </w:p>
    <w:p w14:paraId="474809A2" w14:textId="77777777" w:rsidR="004C629D" w:rsidRDefault="00324A48" w:rsidP="00324A48">
      <w:pPr>
        <w:spacing w:after="120"/>
        <w:ind w:left="567" w:right="567"/>
        <w:jc w:val="both"/>
        <w:rPr>
          <w:rFonts w:ascii="Arial" w:hAnsi="Arial"/>
          <w:i/>
          <w:iCs/>
          <w:sz w:val="24"/>
          <w:szCs w:val="24"/>
        </w:rPr>
      </w:pPr>
      <w:r w:rsidRPr="00324A48">
        <w:rPr>
          <w:rFonts w:ascii="Arial" w:hAnsi="Arial"/>
          <w:i/>
          <w:iCs/>
          <w:sz w:val="24"/>
          <w:szCs w:val="24"/>
        </w:rPr>
        <w:t>Io dissi: «Fino a quando, Signore?». Egli rispose:</w:t>
      </w:r>
      <w:r w:rsidR="004C629D">
        <w:rPr>
          <w:rFonts w:ascii="Arial" w:hAnsi="Arial"/>
          <w:i/>
          <w:iCs/>
          <w:sz w:val="24"/>
          <w:szCs w:val="24"/>
        </w:rPr>
        <w:t xml:space="preserve"> </w:t>
      </w:r>
      <w:r w:rsidRPr="00324A48">
        <w:rPr>
          <w:rFonts w:ascii="Arial" w:hAnsi="Arial"/>
          <w:i/>
          <w:iCs/>
          <w:sz w:val="24"/>
          <w:szCs w:val="24"/>
        </w:rPr>
        <w:t>«Fino a quando le città non siano devastate,</w:t>
      </w:r>
      <w:r w:rsidR="004C629D">
        <w:rPr>
          <w:rFonts w:ascii="Arial" w:hAnsi="Arial"/>
          <w:i/>
          <w:iCs/>
          <w:sz w:val="24"/>
          <w:szCs w:val="24"/>
        </w:rPr>
        <w:t xml:space="preserve"> </w:t>
      </w:r>
      <w:r w:rsidRPr="00324A48">
        <w:rPr>
          <w:rFonts w:ascii="Arial" w:hAnsi="Arial"/>
          <w:i/>
          <w:iCs/>
          <w:sz w:val="24"/>
          <w:szCs w:val="24"/>
        </w:rPr>
        <w:t>senza abitanti,</w:t>
      </w:r>
      <w:r w:rsidR="004C629D">
        <w:rPr>
          <w:rFonts w:ascii="Arial" w:hAnsi="Arial"/>
          <w:i/>
          <w:iCs/>
          <w:sz w:val="24"/>
          <w:szCs w:val="24"/>
        </w:rPr>
        <w:t xml:space="preserve"> </w:t>
      </w:r>
      <w:r w:rsidRPr="00324A48">
        <w:rPr>
          <w:rFonts w:ascii="Arial" w:hAnsi="Arial"/>
          <w:i/>
          <w:iCs/>
          <w:sz w:val="24"/>
          <w:szCs w:val="24"/>
        </w:rPr>
        <w:t>le case senza uomini</w:t>
      </w:r>
      <w:r w:rsidR="004C629D">
        <w:rPr>
          <w:rFonts w:ascii="Arial" w:hAnsi="Arial"/>
          <w:i/>
          <w:iCs/>
          <w:sz w:val="24"/>
          <w:szCs w:val="24"/>
        </w:rPr>
        <w:t xml:space="preserve"> </w:t>
      </w:r>
      <w:r w:rsidRPr="00324A48">
        <w:rPr>
          <w:rFonts w:ascii="Arial" w:hAnsi="Arial"/>
          <w:i/>
          <w:iCs/>
          <w:sz w:val="24"/>
          <w:szCs w:val="24"/>
        </w:rPr>
        <w:t>e la campagna resti deserta e desolata».</w:t>
      </w:r>
      <w:r w:rsidR="004C629D">
        <w:rPr>
          <w:rFonts w:ascii="Arial" w:hAnsi="Arial"/>
          <w:i/>
          <w:iCs/>
          <w:sz w:val="24"/>
          <w:szCs w:val="24"/>
        </w:rPr>
        <w:t xml:space="preserve"> </w:t>
      </w:r>
    </w:p>
    <w:p w14:paraId="21CD62DC" w14:textId="7530511F" w:rsidR="00324A48" w:rsidRPr="00324A48" w:rsidRDefault="00324A48" w:rsidP="00324A48">
      <w:pPr>
        <w:spacing w:after="120"/>
        <w:ind w:left="567" w:right="567"/>
        <w:jc w:val="both"/>
        <w:rPr>
          <w:rFonts w:ascii="Arial" w:hAnsi="Arial"/>
          <w:i/>
          <w:iCs/>
          <w:sz w:val="24"/>
          <w:szCs w:val="24"/>
        </w:rPr>
      </w:pPr>
      <w:r w:rsidRPr="00324A48">
        <w:rPr>
          <w:rFonts w:ascii="Arial" w:hAnsi="Arial"/>
          <w:i/>
          <w:iCs/>
          <w:sz w:val="24"/>
          <w:szCs w:val="24"/>
        </w:rPr>
        <w:t>Il Signore scaccerà la gente</w:t>
      </w:r>
      <w:r w:rsidR="004C629D">
        <w:rPr>
          <w:rFonts w:ascii="Arial" w:hAnsi="Arial"/>
          <w:i/>
          <w:iCs/>
          <w:sz w:val="24"/>
          <w:szCs w:val="24"/>
        </w:rPr>
        <w:t xml:space="preserve"> </w:t>
      </w:r>
      <w:r w:rsidRPr="00324A48">
        <w:rPr>
          <w:rFonts w:ascii="Arial" w:hAnsi="Arial"/>
          <w:i/>
          <w:iCs/>
          <w:sz w:val="24"/>
          <w:szCs w:val="24"/>
        </w:rPr>
        <w:t>e grande sarà l’abbandono nella terra.</w:t>
      </w:r>
      <w:r w:rsidR="004C629D">
        <w:rPr>
          <w:rFonts w:ascii="Arial" w:hAnsi="Arial"/>
          <w:i/>
          <w:iCs/>
          <w:sz w:val="24"/>
          <w:szCs w:val="24"/>
        </w:rPr>
        <w:t xml:space="preserve"> </w:t>
      </w:r>
      <w:r w:rsidRPr="00324A48">
        <w:rPr>
          <w:rFonts w:ascii="Arial" w:hAnsi="Arial"/>
          <w:i/>
          <w:iCs/>
          <w:sz w:val="24"/>
          <w:szCs w:val="24"/>
        </w:rPr>
        <w:t>Ne rimarrà una decima parte,</w:t>
      </w:r>
      <w:r w:rsidR="004C629D">
        <w:rPr>
          <w:rFonts w:ascii="Arial" w:hAnsi="Arial"/>
          <w:i/>
          <w:iCs/>
          <w:sz w:val="24"/>
          <w:szCs w:val="24"/>
        </w:rPr>
        <w:t xml:space="preserve"> </w:t>
      </w:r>
      <w:r w:rsidRPr="00324A48">
        <w:rPr>
          <w:rFonts w:ascii="Arial" w:hAnsi="Arial"/>
          <w:i/>
          <w:iCs/>
          <w:sz w:val="24"/>
          <w:szCs w:val="24"/>
        </w:rPr>
        <w:t>ma sarà ancora preda della distruzione</w:t>
      </w:r>
      <w:r w:rsidR="004C629D">
        <w:rPr>
          <w:rFonts w:ascii="Arial" w:hAnsi="Arial"/>
          <w:i/>
          <w:iCs/>
          <w:sz w:val="24"/>
          <w:szCs w:val="24"/>
        </w:rPr>
        <w:t xml:space="preserve"> </w:t>
      </w:r>
      <w:r w:rsidRPr="00324A48">
        <w:rPr>
          <w:rFonts w:ascii="Arial" w:hAnsi="Arial"/>
          <w:i/>
          <w:iCs/>
          <w:sz w:val="24"/>
          <w:szCs w:val="24"/>
        </w:rPr>
        <w:t>come una quercia e come un terebinto,</w:t>
      </w:r>
      <w:r w:rsidR="004C629D">
        <w:rPr>
          <w:rFonts w:ascii="Arial" w:hAnsi="Arial"/>
          <w:i/>
          <w:iCs/>
          <w:sz w:val="24"/>
          <w:szCs w:val="24"/>
        </w:rPr>
        <w:t xml:space="preserve"> </w:t>
      </w:r>
      <w:r w:rsidRPr="00324A48">
        <w:rPr>
          <w:rFonts w:ascii="Arial" w:hAnsi="Arial"/>
          <w:i/>
          <w:iCs/>
          <w:sz w:val="24"/>
          <w:szCs w:val="24"/>
        </w:rPr>
        <w:t>di cui alla caduta resta il ceppo:</w:t>
      </w:r>
      <w:r w:rsidR="004C629D">
        <w:rPr>
          <w:rFonts w:ascii="Arial" w:hAnsi="Arial"/>
          <w:i/>
          <w:iCs/>
          <w:sz w:val="24"/>
          <w:szCs w:val="24"/>
        </w:rPr>
        <w:t xml:space="preserve"> </w:t>
      </w:r>
      <w:r w:rsidRPr="00324A48">
        <w:rPr>
          <w:rFonts w:ascii="Arial" w:hAnsi="Arial"/>
          <w:i/>
          <w:iCs/>
          <w:sz w:val="24"/>
          <w:szCs w:val="24"/>
        </w:rPr>
        <w:t xml:space="preserve">seme santo il suo ceppo. (Is 6,1-13). </w:t>
      </w:r>
      <w:r w:rsidRPr="00324A48">
        <w:rPr>
          <w:rFonts w:ascii="Arial" w:hAnsi="Arial"/>
          <w:i/>
          <w:iCs/>
          <w:sz w:val="24"/>
          <w:szCs w:val="24"/>
        </w:rPr>
        <w:tab/>
      </w:r>
    </w:p>
    <w:p w14:paraId="3F6EBE40" w14:textId="61706C4B" w:rsidR="00D2531D" w:rsidRPr="00D2531D" w:rsidRDefault="00D2531D" w:rsidP="00D2531D">
      <w:pPr>
        <w:spacing w:after="120"/>
        <w:jc w:val="both"/>
        <w:rPr>
          <w:rFonts w:ascii="Arial" w:hAnsi="Arial"/>
          <w:sz w:val="24"/>
        </w:rPr>
      </w:pPr>
      <w:r w:rsidRPr="00D2531D">
        <w:rPr>
          <w:rFonts w:ascii="Arial" w:hAnsi="Arial"/>
          <w:sz w:val="24"/>
        </w:rPr>
        <w:lastRenderedPageBreak/>
        <w:t>Gesù possiede una coscienza ben diversa. Lui sa di non essere profeta. Sa di essere Dio. Come Dio parla, perché come Dio vede. Parla e vede attraverso il suo corpo, nella sua vera umanità.</w:t>
      </w:r>
      <w:r w:rsidR="004C629D">
        <w:rPr>
          <w:rFonts w:ascii="Arial" w:hAnsi="Arial"/>
          <w:sz w:val="24"/>
        </w:rPr>
        <w:t xml:space="preserve"> </w:t>
      </w:r>
      <w:r w:rsidRPr="00D2531D">
        <w:rPr>
          <w:rFonts w:ascii="Arial" w:hAnsi="Arial"/>
          <w:sz w:val="24"/>
        </w:rPr>
        <w:t>Gesù non parla da profeta. Parla da Dio. Se non fosse vero Dio, sarebbe un falso profeta e un uomo falso, ingannatore, menzognero.</w:t>
      </w:r>
      <w:r w:rsidR="002E5F86">
        <w:rPr>
          <w:rFonts w:ascii="Arial" w:hAnsi="Arial"/>
          <w:sz w:val="24"/>
        </w:rPr>
        <w:t xml:space="preserve"> </w:t>
      </w:r>
      <w:r w:rsidRPr="00D2531D">
        <w:rPr>
          <w:rFonts w:ascii="Arial" w:hAnsi="Arial"/>
          <w:sz w:val="24"/>
        </w:rPr>
        <w:t xml:space="preserve">Gesù dice il futuro di Giuda, che è anche il suo presente, è la sua attualità, perché i suoi discepoli credano nella sua divinità. </w:t>
      </w:r>
    </w:p>
    <w:p w14:paraId="16856B2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20</w:t>
      </w:r>
      <w:r w:rsidRPr="00D2531D">
        <w:rPr>
          <w:rFonts w:ascii="Arial" w:hAnsi="Arial"/>
          <w:b/>
          <w:sz w:val="24"/>
        </w:rPr>
        <w:t>In verità, in verità io vi dico: chi accoglie colui che io manderò, accoglie me; chi accoglie me, accoglie colui che mi ha mandato».</w:t>
      </w:r>
    </w:p>
    <w:p w14:paraId="7E66A484" w14:textId="1F8E0ECB" w:rsidR="00D2531D" w:rsidRDefault="00D2531D" w:rsidP="00D2531D">
      <w:pPr>
        <w:spacing w:after="120"/>
        <w:jc w:val="both"/>
        <w:rPr>
          <w:rFonts w:ascii="Arial" w:hAnsi="Arial"/>
          <w:sz w:val="24"/>
        </w:rPr>
      </w:pPr>
      <w:r w:rsidRPr="00D2531D">
        <w:rPr>
          <w:rFonts w:ascii="Arial" w:hAnsi="Arial"/>
          <w:sz w:val="24"/>
        </w:rPr>
        <w:t>Gesù pone un legame indissolubile tra Lui, i suoi Apostoli, il Padre.</w:t>
      </w:r>
      <w:r w:rsidR="004C629D">
        <w:rPr>
          <w:rFonts w:ascii="Arial" w:hAnsi="Arial"/>
          <w:sz w:val="24"/>
        </w:rPr>
        <w:t xml:space="preserve"> </w:t>
      </w:r>
      <w:r w:rsidRPr="00D2531D">
        <w:rPr>
          <w:rFonts w:ascii="Arial" w:hAnsi="Arial"/>
          <w:sz w:val="24"/>
        </w:rPr>
        <w:t>Questo legame indissolubile è nell’accoglienza.</w:t>
      </w:r>
      <w:r w:rsidR="004C629D">
        <w:rPr>
          <w:rFonts w:ascii="Arial" w:hAnsi="Arial"/>
          <w:sz w:val="24"/>
        </w:rPr>
        <w:t xml:space="preserve"> </w:t>
      </w:r>
      <w:r w:rsidRPr="00D2531D">
        <w:rPr>
          <w:rFonts w:ascii="Arial" w:hAnsi="Arial"/>
          <w:sz w:val="24"/>
        </w:rPr>
        <w:t>Chi accoglie i suoi apostoli, accoglie Gesù. Chi accoglie Gesù, accoglie il Padre.</w:t>
      </w:r>
      <w:r w:rsidR="004C629D">
        <w:rPr>
          <w:rFonts w:ascii="Arial" w:hAnsi="Arial"/>
          <w:sz w:val="24"/>
        </w:rPr>
        <w:t xml:space="preserve"> </w:t>
      </w:r>
      <w:r w:rsidRPr="00D2531D">
        <w:rPr>
          <w:rFonts w:ascii="Arial" w:hAnsi="Arial"/>
          <w:sz w:val="24"/>
        </w:rPr>
        <w:t>Il Padre ha mandato Gesù. Gesù ha mandato i suoi Apostoli. Chi accoglie gli Apostoli accoglie il Padre, accoglie Gesù, accoglie Gesù, accoglie il Padre.</w:t>
      </w:r>
      <w:r w:rsidR="004C629D">
        <w:rPr>
          <w:rFonts w:ascii="Arial" w:hAnsi="Arial"/>
          <w:sz w:val="24"/>
        </w:rPr>
        <w:t xml:space="preserve"> </w:t>
      </w:r>
      <w:r w:rsidRPr="00D2531D">
        <w:rPr>
          <w:rFonts w:ascii="Arial" w:hAnsi="Arial"/>
          <w:sz w:val="24"/>
        </w:rPr>
        <w:t>Questo legame indissolubile si deve consumare tutto nella verità.</w:t>
      </w:r>
      <w:r w:rsidR="004C629D">
        <w:rPr>
          <w:rFonts w:ascii="Arial" w:hAnsi="Arial"/>
          <w:sz w:val="24"/>
        </w:rPr>
        <w:t xml:space="preserve"> </w:t>
      </w:r>
      <w:r w:rsidRPr="00D2531D">
        <w:rPr>
          <w:rFonts w:ascii="Arial" w:hAnsi="Arial"/>
          <w:sz w:val="24"/>
        </w:rPr>
        <w:t>La verità è nella fedeltà al mandato ricevuto.</w:t>
      </w:r>
      <w:r w:rsidR="004C629D">
        <w:rPr>
          <w:rFonts w:ascii="Arial" w:hAnsi="Arial"/>
          <w:sz w:val="24"/>
        </w:rPr>
        <w:t xml:space="preserve"> </w:t>
      </w:r>
      <w:r w:rsidRPr="00D2531D">
        <w:rPr>
          <w:rFonts w:ascii="Arial" w:hAnsi="Arial"/>
          <w:sz w:val="24"/>
        </w:rPr>
        <w:t>Perché in ogni apostolo sia accolto Cristo e il Padre è necessario che in lui si compia ciò che Gesù dice di se stesso.</w:t>
      </w:r>
    </w:p>
    <w:p w14:paraId="585EBE79" w14:textId="1A51473A"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Gesù allora esclamò: «Chi crede in me, non crede in me ma in colui che mi ha mandato; </w:t>
      </w:r>
      <w:r w:rsidR="004C629D" w:rsidRPr="00324A48">
        <w:rPr>
          <w:rFonts w:ascii="Arial" w:hAnsi="Arial"/>
          <w:i/>
          <w:iCs/>
          <w:sz w:val="24"/>
        </w:rPr>
        <w:t>chi</w:t>
      </w:r>
      <w:r w:rsidRPr="00324A48">
        <w:rPr>
          <w:rFonts w:ascii="Arial" w:hAnsi="Arial"/>
          <w:i/>
          <w:iCs/>
          <w:sz w:val="24"/>
        </w:rPr>
        <w:t xml:space="preserve"> vede me, vede colui che mi ha mandato. </w:t>
      </w:r>
      <w:r w:rsidR="004C629D" w:rsidRPr="00324A48">
        <w:rPr>
          <w:rFonts w:ascii="Arial" w:hAnsi="Arial"/>
          <w:i/>
          <w:iCs/>
          <w:sz w:val="24"/>
        </w:rPr>
        <w:t>Io</w:t>
      </w:r>
      <w:r w:rsidRPr="00324A48">
        <w:rPr>
          <w:rFonts w:ascii="Arial" w:hAnsi="Arial"/>
          <w:i/>
          <w:iCs/>
          <w:sz w:val="24"/>
        </w:rPr>
        <w:t xml:space="preserve"> sono venuto nel mondo come luce, perché chiunque crede in me non rimanga nelle tenebre. </w:t>
      </w:r>
      <w:r w:rsidR="004C629D" w:rsidRPr="00324A48">
        <w:rPr>
          <w:rFonts w:ascii="Arial" w:hAnsi="Arial"/>
          <w:i/>
          <w:iCs/>
          <w:sz w:val="24"/>
        </w:rPr>
        <w:t>Se</w:t>
      </w:r>
      <w:r w:rsidRPr="00324A48">
        <w:rPr>
          <w:rFonts w:ascii="Arial" w:hAnsi="Arial"/>
          <w:i/>
          <w:iCs/>
          <w:sz w:val="24"/>
        </w:rPr>
        <w:t xml:space="preserve"> qualcuno ascolta le mie parole e non le osserva, io non lo condanno; perché non sono venuto per condannare il mondo, ma per salvare il mondo. </w:t>
      </w:r>
      <w:r w:rsidR="004C629D" w:rsidRPr="00324A48">
        <w:rPr>
          <w:rFonts w:ascii="Arial" w:hAnsi="Arial"/>
          <w:i/>
          <w:iCs/>
          <w:sz w:val="24"/>
        </w:rPr>
        <w:t>Chi</w:t>
      </w:r>
      <w:r w:rsidRPr="00324A48">
        <w:rPr>
          <w:rFonts w:ascii="Arial" w:hAnsi="Arial"/>
          <w:i/>
          <w:iCs/>
          <w:sz w:val="24"/>
        </w:rPr>
        <w:t xml:space="preserve"> mi rifiuta e non accoglie le mie parole, ha chi lo condanna: la parola che ho detto lo condannerà nell’ultimo giorno. </w:t>
      </w:r>
      <w:r w:rsidR="004C629D" w:rsidRPr="00324A48">
        <w:rPr>
          <w:rFonts w:ascii="Arial" w:hAnsi="Arial"/>
          <w:i/>
          <w:iCs/>
          <w:sz w:val="24"/>
        </w:rPr>
        <w:t>Perché</w:t>
      </w:r>
      <w:r w:rsidRPr="00324A48">
        <w:rPr>
          <w:rFonts w:ascii="Arial" w:hAnsi="Arial"/>
          <w:i/>
          <w:iCs/>
          <w:sz w:val="24"/>
        </w:rPr>
        <w:t xml:space="preserve"> io non ho parlato da me stesso, ma il Padre, che mi ha mandato, mi ha ordinato lui di che cosa parlare e che cosa devo dire. E io so che il suo comandamento è vita eterna. Le cose dunque che io dico, le dico così come il Padre le ha dette a me». (Gv 12,44-50).</w:t>
      </w:r>
    </w:p>
    <w:p w14:paraId="29F3EDEB" w14:textId="3853B522" w:rsidR="00D2531D" w:rsidRDefault="00D2531D" w:rsidP="00D2531D">
      <w:pPr>
        <w:spacing w:after="120"/>
        <w:jc w:val="both"/>
        <w:rPr>
          <w:rFonts w:ascii="Arial" w:hAnsi="Arial"/>
          <w:sz w:val="24"/>
        </w:rPr>
      </w:pPr>
      <w:r w:rsidRPr="00D2531D">
        <w:rPr>
          <w:rFonts w:ascii="Arial" w:hAnsi="Arial"/>
          <w:sz w:val="24"/>
        </w:rPr>
        <w:t>Se manca questo legame indissolubile nella verità, chi non accoglie l’apostolo, non accoglie solo l’apostolo. Lui si è distaccato da Dio. Ha abbandonato il suo Dio, la fonte della sua verità. Dio non è in lui. Non parla per mezzo di lui.</w:t>
      </w:r>
      <w:r w:rsidR="004C629D">
        <w:rPr>
          <w:rFonts w:ascii="Arial" w:hAnsi="Arial"/>
          <w:sz w:val="24"/>
        </w:rPr>
        <w:t xml:space="preserve"> </w:t>
      </w:r>
      <w:r w:rsidRPr="00D2531D">
        <w:rPr>
          <w:rFonts w:ascii="Arial" w:hAnsi="Arial"/>
          <w:sz w:val="24"/>
        </w:rPr>
        <w:t>L’apostolo deve essere perennemente voce di Cristo Gesù. Deve essere sempre vero suo inviato.</w:t>
      </w:r>
      <w:r w:rsidR="004C629D">
        <w:rPr>
          <w:rFonts w:ascii="Arial" w:hAnsi="Arial"/>
          <w:sz w:val="24"/>
        </w:rPr>
        <w:t xml:space="preserve"> </w:t>
      </w:r>
      <w:r w:rsidRPr="00D2531D">
        <w:rPr>
          <w:rFonts w:ascii="Arial" w:hAnsi="Arial"/>
          <w:sz w:val="24"/>
        </w:rPr>
        <w:t>È tutto questo se l’apostolo vive di Vangelo e il Vangelo annunzia nella sua più pura essenza.</w:t>
      </w:r>
      <w:r w:rsidR="004C629D">
        <w:rPr>
          <w:rFonts w:ascii="Arial" w:hAnsi="Arial"/>
          <w:sz w:val="24"/>
        </w:rPr>
        <w:t xml:space="preserve"> </w:t>
      </w:r>
      <w:r w:rsidRPr="00D2531D">
        <w:rPr>
          <w:rFonts w:ascii="Arial" w:hAnsi="Arial"/>
          <w:sz w:val="24"/>
        </w:rPr>
        <w:t>Il rifiuto dell’apostolo deve essere rifiuto della parola che l’apostolo porta. Questa verità è espressa negli altri Vangeli in contesti differenti.</w:t>
      </w:r>
      <w:r w:rsidR="004C629D">
        <w:rPr>
          <w:rFonts w:ascii="Arial" w:hAnsi="Arial"/>
          <w:sz w:val="24"/>
        </w:rPr>
        <w:t xml:space="preserve"> </w:t>
      </w:r>
      <w:r w:rsidRPr="00D2531D">
        <w:rPr>
          <w:rFonts w:ascii="Arial" w:hAnsi="Arial"/>
          <w:sz w:val="24"/>
        </w:rPr>
        <w:t>In San Matteo è posta come chiusura al discorso di investitura missionaria che Gesù fa ai suoi discepoli.</w:t>
      </w:r>
    </w:p>
    <w:p w14:paraId="6EEF95F4" w14:textId="7E58AC4B"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Chiamati a sé i suoi dodici discepoli, diede loro potere sugli spiriti impuri per scacciarli e guarire ogni malattia e ogni infermità.</w:t>
      </w:r>
    </w:p>
    <w:p w14:paraId="7858A627" w14:textId="0A55F890"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I</w:t>
      </w:r>
      <w:r w:rsidR="00324A48" w:rsidRPr="00324A48">
        <w:rPr>
          <w:rFonts w:ascii="Arial" w:hAnsi="Arial"/>
          <w:i/>
          <w:iCs/>
          <w:sz w:val="24"/>
        </w:rPr>
        <w:t xml:space="preserve"> nomi dei dodici apostoli sono: primo, Simone, chiamato Pietro, e Andrea suo fratello; Giacomo, figlio di Zebedeo, e Giovanni suo fratello; </w:t>
      </w:r>
      <w:r w:rsidRPr="00324A48">
        <w:rPr>
          <w:rFonts w:ascii="Arial" w:hAnsi="Arial"/>
          <w:i/>
          <w:iCs/>
          <w:sz w:val="24"/>
        </w:rPr>
        <w:t>Filippo</w:t>
      </w:r>
      <w:r w:rsidR="00324A48" w:rsidRPr="00324A48">
        <w:rPr>
          <w:rFonts w:ascii="Arial" w:hAnsi="Arial"/>
          <w:i/>
          <w:iCs/>
          <w:sz w:val="24"/>
        </w:rPr>
        <w:t xml:space="preserve"> e Bartolomeo; Tommaso e Matteo il pubblicano; Giacomo, figlio di Alfeo, e Taddeo; </w:t>
      </w:r>
      <w:r w:rsidRPr="00324A48">
        <w:rPr>
          <w:rFonts w:ascii="Arial" w:hAnsi="Arial"/>
          <w:i/>
          <w:iCs/>
          <w:sz w:val="24"/>
        </w:rPr>
        <w:t>Simone</w:t>
      </w:r>
      <w:r w:rsidR="00324A48" w:rsidRPr="00324A48">
        <w:rPr>
          <w:rFonts w:ascii="Arial" w:hAnsi="Arial"/>
          <w:i/>
          <w:iCs/>
          <w:sz w:val="24"/>
        </w:rPr>
        <w:t xml:space="preserve"> il Cananeo e Giuda l’Iscariota, colui che poi lo tradì.</w:t>
      </w:r>
    </w:p>
    <w:p w14:paraId="7BEB1163" w14:textId="29AC02C5" w:rsidR="00324A48" w:rsidRPr="00324A48" w:rsidRDefault="004C629D" w:rsidP="00324A48">
      <w:pPr>
        <w:spacing w:after="120"/>
        <w:ind w:left="567" w:right="567"/>
        <w:jc w:val="both"/>
        <w:rPr>
          <w:rFonts w:ascii="Arial" w:hAnsi="Arial"/>
          <w:i/>
          <w:iCs/>
          <w:sz w:val="24"/>
        </w:rPr>
      </w:pPr>
      <w:r w:rsidRPr="00324A48">
        <w:rPr>
          <w:rFonts w:ascii="Arial" w:hAnsi="Arial"/>
          <w:i/>
          <w:iCs/>
          <w:sz w:val="24"/>
        </w:rPr>
        <w:lastRenderedPageBreak/>
        <w:t>Questi</w:t>
      </w:r>
      <w:r w:rsidR="00324A48" w:rsidRPr="00324A48">
        <w:rPr>
          <w:rFonts w:ascii="Arial" w:hAnsi="Arial"/>
          <w:i/>
          <w:iCs/>
          <w:sz w:val="24"/>
        </w:rPr>
        <w:t xml:space="preserve"> sono i Dodici che Gesù inviò, ordinando loro: «Non andate fra i pagani e non entrate nelle città dei Samaritani; </w:t>
      </w:r>
      <w:r w:rsidRPr="00324A48">
        <w:rPr>
          <w:rFonts w:ascii="Arial" w:hAnsi="Arial"/>
          <w:i/>
          <w:iCs/>
          <w:sz w:val="24"/>
        </w:rPr>
        <w:t>rivolgetevi</w:t>
      </w:r>
      <w:r w:rsidR="00324A48" w:rsidRPr="00324A48">
        <w:rPr>
          <w:rFonts w:ascii="Arial" w:hAnsi="Arial"/>
          <w:i/>
          <w:iCs/>
          <w:sz w:val="24"/>
        </w:rPr>
        <w:t xml:space="preserve"> piuttosto alle pecore perdute della casa d’Israele. </w:t>
      </w:r>
      <w:r w:rsidRPr="00324A48">
        <w:rPr>
          <w:rFonts w:ascii="Arial" w:hAnsi="Arial"/>
          <w:i/>
          <w:iCs/>
          <w:sz w:val="24"/>
        </w:rPr>
        <w:t>Strada</w:t>
      </w:r>
      <w:r w:rsidR="00324A48" w:rsidRPr="00324A48">
        <w:rPr>
          <w:rFonts w:ascii="Arial" w:hAnsi="Arial"/>
          <w:i/>
          <w:iCs/>
          <w:sz w:val="24"/>
        </w:rPr>
        <w:t xml:space="preserve"> facendo, predicate, dicendo che il regno dei cieli è vicino. </w:t>
      </w:r>
      <w:r w:rsidRPr="00324A48">
        <w:rPr>
          <w:rFonts w:ascii="Arial" w:hAnsi="Arial"/>
          <w:i/>
          <w:iCs/>
          <w:sz w:val="24"/>
        </w:rPr>
        <w:t>Guarite</w:t>
      </w:r>
      <w:r w:rsidR="00324A48" w:rsidRPr="00324A48">
        <w:rPr>
          <w:rFonts w:ascii="Arial" w:hAnsi="Arial"/>
          <w:i/>
          <w:iCs/>
          <w:sz w:val="24"/>
        </w:rPr>
        <w:t xml:space="preserve"> gli infermi, risuscitate i morti, purificate i lebbrosi, scacciate i demòni. Gratuitamente avete ricevuto, gratuitamente date. </w:t>
      </w:r>
      <w:r w:rsidRPr="00324A48">
        <w:rPr>
          <w:rFonts w:ascii="Arial" w:hAnsi="Arial"/>
          <w:i/>
          <w:iCs/>
          <w:sz w:val="24"/>
        </w:rPr>
        <w:t>Non</w:t>
      </w:r>
      <w:r w:rsidR="00324A48" w:rsidRPr="00324A48">
        <w:rPr>
          <w:rFonts w:ascii="Arial" w:hAnsi="Arial"/>
          <w:i/>
          <w:iCs/>
          <w:sz w:val="24"/>
        </w:rPr>
        <w:t xml:space="preserve"> procuratevi oro né argento né denaro nelle vostre cinture, </w:t>
      </w:r>
      <w:r w:rsidRPr="00324A48">
        <w:rPr>
          <w:rFonts w:ascii="Arial" w:hAnsi="Arial"/>
          <w:i/>
          <w:iCs/>
          <w:sz w:val="24"/>
        </w:rPr>
        <w:t>né</w:t>
      </w:r>
      <w:r w:rsidR="00324A48" w:rsidRPr="00324A48">
        <w:rPr>
          <w:rFonts w:ascii="Arial" w:hAnsi="Arial"/>
          <w:i/>
          <w:iCs/>
          <w:sz w:val="24"/>
        </w:rPr>
        <w:t xml:space="preserve"> sacca da viaggio, né due tuniche, né sandali, né bastone, perché chi lavora ha diritto al suo nutrimento.</w:t>
      </w:r>
    </w:p>
    <w:p w14:paraId="04070079" w14:textId="2547B97B"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In</w:t>
      </w:r>
      <w:r w:rsidR="00324A48" w:rsidRPr="00324A48">
        <w:rPr>
          <w:rFonts w:ascii="Arial" w:hAnsi="Arial"/>
          <w:i/>
          <w:iCs/>
          <w:sz w:val="24"/>
        </w:rPr>
        <w:t xml:space="preserve"> qualunque città o villaggio entriate, domandate chi là sia degno e rimanetevi finché non sarete partiti. </w:t>
      </w:r>
      <w:r w:rsidRPr="00324A48">
        <w:rPr>
          <w:rFonts w:ascii="Arial" w:hAnsi="Arial"/>
          <w:i/>
          <w:iCs/>
          <w:sz w:val="24"/>
        </w:rPr>
        <w:t>Entrando</w:t>
      </w:r>
      <w:r w:rsidR="00324A48" w:rsidRPr="00324A48">
        <w:rPr>
          <w:rFonts w:ascii="Arial" w:hAnsi="Arial"/>
          <w:i/>
          <w:iCs/>
          <w:sz w:val="24"/>
        </w:rPr>
        <w:t xml:space="preserve"> nella casa, rivolgetele il saluto. </w:t>
      </w:r>
      <w:r w:rsidRPr="00324A48">
        <w:rPr>
          <w:rFonts w:ascii="Arial" w:hAnsi="Arial"/>
          <w:i/>
          <w:iCs/>
          <w:sz w:val="24"/>
        </w:rPr>
        <w:t>Se</w:t>
      </w:r>
      <w:r w:rsidR="00324A48" w:rsidRPr="00324A48">
        <w:rPr>
          <w:rFonts w:ascii="Arial" w:hAnsi="Arial"/>
          <w:i/>
          <w:iCs/>
          <w:sz w:val="24"/>
        </w:rPr>
        <w:t xml:space="preserve"> quella casa ne è degna, la vostra pace scenda su di essa; ma se non ne è degna, la vostra pace ritorni a voi. </w:t>
      </w:r>
      <w:r w:rsidRPr="00324A48">
        <w:rPr>
          <w:rFonts w:ascii="Arial" w:hAnsi="Arial"/>
          <w:i/>
          <w:iCs/>
          <w:sz w:val="24"/>
        </w:rPr>
        <w:t>Se</w:t>
      </w:r>
      <w:r w:rsidR="00324A48" w:rsidRPr="00324A48">
        <w:rPr>
          <w:rFonts w:ascii="Arial" w:hAnsi="Arial"/>
          <w:i/>
          <w:iCs/>
          <w:sz w:val="24"/>
        </w:rPr>
        <w:t xml:space="preserve"> qualcuno poi non vi accoglie e non dà ascolto alle vostre parole, uscite da quella casa o da quella città e scuotete la polvere dei vostri piedi. </w:t>
      </w:r>
      <w:r w:rsidRPr="00324A48">
        <w:rPr>
          <w:rFonts w:ascii="Arial" w:hAnsi="Arial"/>
          <w:i/>
          <w:iCs/>
          <w:sz w:val="24"/>
        </w:rPr>
        <w:t>In</w:t>
      </w:r>
      <w:r w:rsidR="00324A48" w:rsidRPr="00324A48">
        <w:rPr>
          <w:rFonts w:ascii="Arial" w:hAnsi="Arial"/>
          <w:i/>
          <w:iCs/>
          <w:sz w:val="24"/>
        </w:rPr>
        <w:t xml:space="preserve"> verità io vi dico: nel giorno del giudizio la terra di Sòdoma e Gomorra sarà trattata meno duramente di quella città.</w:t>
      </w:r>
    </w:p>
    <w:p w14:paraId="1BA9DF07" w14:textId="35D50D83"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Ecco</w:t>
      </w:r>
      <w:r w:rsidR="00324A48" w:rsidRPr="00324A48">
        <w:rPr>
          <w:rFonts w:ascii="Arial" w:hAnsi="Arial"/>
          <w:i/>
          <w:iCs/>
          <w:sz w:val="24"/>
        </w:rPr>
        <w:t xml:space="preserve">: io vi mando come pecore in mezzo a lupi; siate dunque prudenti come i serpenti e semplici come le colombe. </w:t>
      </w:r>
      <w:r w:rsidRPr="00324A48">
        <w:rPr>
          <w:rFonts w:ascii="Arial" w:hAnsi="Arial"/>
          <w:i/>
          <w:iCs/>
          <w:sz w:val="24"/>
        </w:rPr>
        <w:t>Guardatevi</w:t>
      </w:r>
      <w:r w:rsidR="00324A48" w:rsidRPr="00324A48">
        <w:rPr>
          <w:rFonts w:ascii="Arial" w:hAnsi="Arial"/>
          <w:i/>
          <w:iCs/>
          <w:sz w:val="24"/>
        </w:rPr>
        <w:t xml:space="preserve"> dagli uomini, perché vi consegneranno ai tribunali e vi flagelleranno nelle loro sinagoghe; </w:t>
      </w:r>
      <w:r w:rsidRPr="00324A48">
        <w:rPr>
          <w:rFonts w:ascii="Arial" w:hAnsi="Arial"/>
          <w:i/>
          <w:iCs/>
          <w:sz w:val="24"/>
        </w:rPr>
        <w:t>e</w:t>
      </w:r>
      <w:r w:rsidR="00324A48" w:rsidRPr="00324A48">
        <w:rPr>
          <w:rFonts w:ascii="Arial" w:hAnsi="Arial"/>
          <w:i/>
          <w:iCs/>
          <w:sz w:val="24"/>
        </w:rPr>
        <w:t xml:space="preserve"> sarete condotti davanti a governatori e re per causa mia, per dare testimonianza a loro e ai pagani. </w:t>
      </w:r>
      <w:r w:rsidRPr="00324A48">
        <w:rPr>
          <w:rFonts w:ascii="Arial" w:hAnsi="Arial"/>
          <w:i/>
          <w:iCs/>
          <w:sz w:val="24"/>
        </w:rPr>
        <w:t>Ma</w:t>
      </w:r>
      <w:r w:rsidR="00324A48" w:rsidRPr="00324A48">
        <w:rPr>
          <w:rFonts w:ascii="Arial" w:hAnsi="Arial"/>
          <w:i/>
          <w:iCs/>
          <w:sz w:val="24"/>
        </w:rPr>
        <w:t xml:space="preserve">, quando vi consegneranno, non preoccupatevi di come o di che cosa direte, perché vi sarà dato in quell’ora ciò che dovrete dire: </w:t>
      </w:r>
      <w:r w:rsidRPr="00324A48">
        <w:rPr>
          <w:rFonts w:ascii="Arial" w:hAnsi="Arial"/>
          <w:i/>
          <w:iCs/>
          <w:sz w:val="24"/>
        </w:rPr>
        <w:t>infatti</w:t>
      </w:r>
      <w:r w:rsidR="00324A48" w:rsidRPr="00324A48">
        <w:rPr>
          <w:rFonts w:ascii="Arial" w:hAnsi="Arial"/>
          <w:i/>
          <w:iCs/>
          <w:sz w:val="24"/>
        </w:rPr>
        <w:t xml:space="preserve"> non siete voi a parlare, ma è lo Spirito del Padre vostro che parla in voi.</w:t>
      </w:r>
    </w:p>
    <w:p w14:paraId="5EDDC471" w14:textId="298C4975"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Il fratello farà morire il fratello e il padre il figlio, e i figli si alzeranno ad accusare i genitori e li uccideranno. </w:t>
      </w:r>
      <w:r w:rsidR="004C629D" w:rsidRPr="00324A48">
        <w:rPr>
          <w:rFonts w:ascii="Arial" w:hAnsi="Arial"/>
          <w:i/>
          <w:iCs/>
          <w:sz w:val="24"/>
        </w:rPr>
        <w:t>Sarete</w:t>
      </w:r>
      <w:r w:rsidRPr="00324A48">
        <w:rPr>
          <w:rFonts w:ascii="Arial" w:hAnsi="Arial"/>
          <w:i/>
          <w:iCs/>
          <w:sz w:val="24"/>
        </w:rPr>
        <w:t xml:space="preserve"> odiati da tutti a causa del mio nome. Ma chi avrà perseverato fino alla fine sarà salvato. </w:t>
      </w:r>
      <w:r w:rsidR="004C629D" w:rsidRPr="00324A48">
        <w:rPr>
          <w:rFonts w:ascii="Arial" w:hAnsi="Arial"/>
          <w:i/>
          <w:iCs/>
          <w:sz w:val="24"/>
        </w:rPr>
        <w:t>Quando</w:t>
      </w:r>
      <w:r w:rsidRPr="00324A48">
        <w:rPr>
          <w:rFonts w:ascii="Arial" w:hAnsi="Arial"/>
          <w:i/>
          <w:iCs/>
          <w:sz w:val="24"/>
        </w:rPr>
        <w:t xml:space="preserve"> sarete perseguitati in una città, fuggite in un’altra; in verità io vi dico: non avrete finito di percorrere le città d’Israele, prima che venga il Figlio dell’uomo.</w:t>
      </w:r>
    </w:p>
    <w:p w14:paraId="7CC60607" w14:textId="2884E729"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Un</w:t>
      </w:r>
      <w:r w:rsidR="00324A48" w:rsidRPr="00324A48">
        <w:rPr>
          <w:rFonts w:ascii="Arial" w:hAnsi="Arial"/>
          <w:i/>
          <w:iCs/>
          <w:sz w:val="24"/>
        </w:rPr>
        <w:t xml:space="preserve"> discepolo non è più grande del maestro, né un servo è più grande del suo signore; </w:t>
      </w:r>
      <w:r w:rsidRPr="00324A48">
        <w:rPr>
          <w:rFonts w:ascii="Arial" w:hAnsi="Arial"/>
          <w:i/>
          <w:iCs/>
          <w:sz w:val="24"/>
        </w:rPr>
        <w:t>è</w:t>
      </w:r>
      <w:r w:rsidR="00324A48" w:rsidRPr="00324A48">
        <w:rPr>
          <w:rFonts w:ascii="Arial" w:hAnsi="Arial"/>
          <w:i/>
          <w:iCs/>
          <w:sz w:val="24"/>
        </w:rPr>
        <w:t xml:space="preserve"> sufficiente per il discepolo diventare come il suo maestro e per il servo come il suo signore. Se hanno chiamato Beelzebùl il padrone di casa, quanto più quelli della sua famiglia!</w:t>
      </w:r>
    </w:p>
    <w:p w14:paraId="53E238B9" w14:textId="4E8241D3"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Non</w:t>
      </w:r>
      <w:r w:rsidR="00324A48" w:rsidRPr="00324A48">
        <w:rPr>
          <w:rFonts w:ascii="Arial" w:hAnsi="Arial"/>
          <w:i/>
          <w:iCs/>
          <w:sz w:val="24"/>
        </w:rPr>
        <w:t xml:space="preserve"> abbiate dunque paura di loro, poiché nulla vi è di nascosto che non sarà svelato né di segreto che non sarà conosciuto. </w:t>
      </w:r>
      <w:r w:rsidRPr="00324A48">
        <w:rPr>
          <w:rFonts w:ascii="Arial" w:hAnsi="Arial"/>
          <w:i/>
          <w:iCs/>
          <w:sz w:val="24"/>
        </w:rPr>
        <w:t>Quello</w:t>
      </w:r>
      <w:r w:rsidR="00324A48" w:rsidRPr="00324A48">
        <w:rPr>
          <w:rFonts w:ascii="Arial" w:hAnsi="Arial"/>
          <w:i/>
          <w:iCs/>
          <w:sz w:val="24"/>
        </w:rPr>
        <w:t xml:space="preserve"> che io vi dico nelle tenebre voi ditelo nella luce, e quello che ascoltate all’orecchio voi annunciatelo dalle terrazze. </w:t>
      </w:r>
      <w:r w:rsidRPr="00324A48">
        <w:rPr>
          <w:rFonts w:ascii="Arial" w:hAnsi="Arial"/>
          <w:i/>
          <w:iCs/>
          <w:sz w:val="24"/>
        </w:rPr>
        <w:t>E</w:t>
      </w:r>
      <w:r w:rsidR="00324A48" w:rsidRPr="00324A48">
        <w:rPr>
          <w:rFonts w:ascii="Arial" w:hAnsi="Arial"/>
          <w:i/>
          <w:iCs/>
          <w:sz w:val="24"/>
        </w:rPr>
        <w:t xml:space="preserve"> non abbiate paura di quelli che uccidono il corpo, ma non hanno potere di uccidere l’anima; abbiate paura piuttosto di colui che ha il potere di far perire nella Geènna e l’anima e il corpo. </w:t>
      </w:r>
      <w:r w:rsidRPr="00324A48">
        <w:rPr>
          <w:rFonts w:ascii="Arial" w:hAnsi="Arial"/>
          <w:i/>
          <w:iCs/>
          <w:sz w:val="24"/>
        </w:rPr>
        <w:t>Due</w:t>
      </w:r>
      <w:r w:rsidR="00324A48" w:rsidRPr="00324A48">
        <w:rPr>
          <w:rFonts w:ascii="Arial" w:hAnsi="Arial"/>
          <w:i/>
          <w:iCs/>
          <w:sz w:val="24"/>
        </w:rPr>
        <w:t xml:space="preserve"> passeri non si vendono forse per un soldo? Eppure nemmeno uno di essi cadrà a terra senza il volere del Padre vostro. </w:t>
      </w:r>
      <w:r w:rsidRPr="00324A48">
        <w:rPr>
          <w:rFonts w:ascii="Arial" w:hAnsi="Arial"/>
          <w:i/>
          <w:iCs/>
          <w:sz w:val="24"/>
        </w:rPr>
        <w:t>Perfino</w:t>
      </w:r>
      <w:r w:rsidR="00324A48" w:rsidRPr="00324A48">
        <w:rPr>
          <w:rFonts w:ascii="Arial" w:hAnsi="Arial"/>
          <w:i/>
          <w:iCs/>
          <w:sz w:val="24"/>
        </w:rPr>
        <w:t xml:space="preserve"> i capelli del vostro capo sono tutti contati. </w:t>
      </w:r>
      <w:r w:rsidRPr="00324A48">
        <w:rPr>
          <w:rFonts w:ascii="Arial" w:hAnsi="Arial"/>
          <w:i/>
          <w:iCs/>
          <w:sz w:val="24"/>
        </w:rPr>
        <w:t>Non</w:t>
      </w:r>
      <w:r w:rsidR="00324A48" w:rsidRPr="00324A48">
        <w:rPr>
          <w:rFonts w:ascii="Arial" w:hAnsi="Arial"/>
          <w:i/>
          <w:iCs/>
          <w:sz w:val="24"/>
        </w:rPr>
        <w:t xml:space="preserve"> abbiate dunque paura: voi valete più di molti passeri!</w:t>
      </w:r>
    </w:p>
    <w:p w14:paraId="28A6E68D" w14:textId="1CBCF146"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Perciò</w:t>
      </w:r>
      <w:r w:rsidR="00324A48" w:rsidRPr="00324A48">
        <w:rPr>
          <w:rFonts w:ascii="Arial" w:hAnsi="Arial"/>
          <w:i/>
          <w:iCs/>
          <w:sz w:val="24"/>
        </w:rPr>
        <w:t xml:space="preserve"> chiunque mi riconoscerà davanti agli uomini, anch’io lo riconoscerò davanti al Padre mio che è nei cieli; </w:t>
      </w:r>
      <w:r w:rsidRPr="00324A48">
        <w:rPr>
          <w:rFonts w:ascii="Arial" w:hAnsi="Arial"/>
          <w:i/>
          <w:iCs/>
          <w:sz w:val="24"/>
        </w:rPr>
        <w:t>chi</w:t>
      </w:r>
      <w:r w:rsidR="00324A48" w:rsidRPr="00324A48">
        <w:rPr>
          <w:rFonts w:ascii="Arial" w:hAnsi="Arial"/>
          <w:i/>
          <w:iCs/>
          <w:sz w:val="24"/>
        </w:rPr>
        <w:t xml:space="preserve"> invece mi </w:t>
      </w:r>
      <w:r w:rsidR="00324A48" w:rsidRPr="00324A48">
        <w:rPr>
          <w:rFonts w:ascii="Arial" w:hAnsi="Arial"/>
          <w:i/>
          <w:iCs/>
          <w:sz w:val="24"/>
        </w:rPr>
        <w:lastRenderedPageBreak/>
        <w:t>rinnegherà davanti agli uomini, anch’io lo rinnegherò davanti al Padre mio che è nei cieli.</w:t>
      </w:r>
    </w:p>
    <w:p w14:paraId="25E784CB" w14:textId="53430C5E"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Non</w:t>
      </w:r>
      <w:r w:rsidR="00324A48" w:rsidRPr="00324A48">
        <w:rPr>
          <w:rFonts w:ascii="Arial" w:hAnsi="Arial"/>
          <w:i/>
          <w:iCs/>
          <w:sz w:val="24"/>
        </w:rPr>
        <w:t xml:space="preserve"> crediate che io sia venuto a portare pace sulla terra; sono venuto a portare non pace, ma spada. </w:t>
      </w:r>
      <w:r w:rsidRPr="00324A48">
        <w:rPr>
          <w:rFonts w:ascii="Arial" w:hAnsi="Arial"/>
          <w:i/>
          <w:iCs/>
          <w:sz w:val="24"/>
        </w:rPr>
        <w:t>Sono</w:t>
      </w:r>
      <w:r w:rsidR="00324A48" w:rsidRPr="00324A48">
        <w:rPr>
          <w:rFonts w:ascii="Arial" w:hAnsi="Arial"/>
          <w:i/>
          <w:iCs/>
          <w:sz w:val="24"/>
        </w:rPr>
        <w:t xml:space="preserve"> infatti venuto a separare l’uomo da suo padre e la figlia da sua madre e la nuora da sua suocera; </w:t>
      </w:r>
      <w:r w:rsidRPr="00324A48">
        <w:rPr>
          <w:rFonts w:ascii="Arial" w:hAnsi="Arial"/>
          <w:i/>
          <w:iCs/>
          <w:sz w:val="24"/>
        </w:rPr>
        <w:t>e</w:t>
      </w:r>
      <w:r w:rsidR="00324A48" w:rsidRPr="00324A48">
        <w:rPr>
          <w:rFonts w:ascii="Arial" w:hAnsi="Arial"/>
          <w:i/>
          <w:iCs/>
          <w:sz w:val="24"/>
        </w:rPr>
        <w:t xml:space="preserve"> nemici dell’uomo saranno quelli della sua casa.</w:t>
      </w:r>
    </w:p>
    <w:p w14:paraId="3DDE23DB" w14:textId="188536F2"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Chi</w:t>
      </w:r>
      <w:r w:rsidR="00324A48" w:rsidRPr="00324A48">
        <w:rPr>
          <w:rFonts w:ascii="Arial" w:hAnsi="Arial"/>
          <w:i/>
          <w:iCs/>
          <w:sz w:val="24"/>
        </w:rPr>
        <w:t xml:space="preserve"> ama padre o madre più di me, non è degno di me; chi ama figlio o figlia più di me, non è degno di me; </w:t>
      </w:r>
      <w:r w:rsidRPr="00324A48">
        <w:rPr>
          <w:rFonts w:ascii="Arial" w:hAnsi="Arial"/>
          <w:i/>
          <w:iCs/>
          <w:sz w:val="24"/>
        </w:rPr>
        <w:t>chi</w:t>
      </w:r>
      <w:r w:rsidR="00324A48" w:rsidRPr="00324A48">
        <w:rPr>
          <w:rFonts w:ascii="Arial" w:hAnsi="Arial"/>
          <w:i/>
          <w:iCs/>
          <w:sz w:val="24"/>
        </w:rPr>
        <w:t xml:space="preserve"> non prende la propria croce e non mi segue, non è degno di me. </w:t>
      </w:r>
      <w:r w:rsidRPr="00324A48">
        <w:rPr>
          <w:rFonts w:ascii="Arial" w:hAnsi="Arial"/>
          <w:i/>
          <w:iCs/>
          <w:sz w:val="24"/>
        </w:rPr>
        <w:t>Chi</w:t>
      </w:r>
      <w:r w:rsidR="00324A48" w:rsidRPr="00324A48">
        <w:rPr>
          <w:rFonts w:ascii="Arial" w:hAnsi="Arial"/>
          <w:i/>
          <w:iCs/>
          <w:sz w:val="24"/>
        </w:rPr>
        <w:t xml:space="preserve"> avrà tenuto per sé la propria vita, la perderà, e chi avrà perduto la propria vita per causa mia, la troverà.</w:t>
      </w:r>
    </w:p>
    <w:p w14:paraId="2A1E4DCD" w14:textId="303060F8" w:rsidR="00324A48" w:rsidRPr="00324A48" w:rsidRDefault="004C629D" w:rsidP="00324A48">
      <w:pPr>
        <w:spacing w:after="120"/>
        <w:ind w:left="567" w:right="567"/>
        <w:jc w:val="both"/>
        <w:rPr>
          <w:rFonts w:ascii="Arial" w:hAnsi="Arial"/>
          <w:i/>
          <w:iCs/>
          <w:sz w:val="24"/>
        </w:rPr>
      </w:pPr>
      <w:r w:rsidRPr="00324A48">
        <w:rPr>
          <w:rFonts w:ascii="Arial" w:hAnsi="Arial"/>
          <w:i/>
          <w:iCs/>
          <w:sz w:val="24"/>
        </w:rPr>
        <w:t>Chi</w:t>
      </w:r>
      <w:r w:rsidR="00324A48" w:rsidRPr="00324A48">
        <w:rPr>
          <w:rFonts w:ascii="Arial" w:hAnsi="Arial"/>
          <w:i/>
          <w:iCs/>
          <w:sz w:val="24"/>
        </w:rPr>
        <w:t xml:space="preserve"> accoglie voi accoglie me, e chi accoglie me accoglie colui che mi ha mandato. </w:t>
      </w:r>
      <w:r w:rsidRPr="00324A48">
        <w:rPr>
          <w:rFonts w:ascii="Arial" w:hAnsi="Arial"/>
          <w:i/>
          <w:iCs/>
          <w:sz w:val="24"/>
        </w:rPr>
        <w:t>Chi</w:t>
      </w:r>
      <w:r w:rsidR="00324A48" w:rsidRPr="00324A48">
        <w:rPr>
          <w:rFonts w:ascii="Arial" w:hAnsi="Arial"/>
          <w:i/>
          <w:iCs/>
          <w:sz w:val="24"/>
        </w:rPr>
        <w:t xml:space="preserve">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2D7327E9" w14:textId="77777777" w:rsidR="00D2531D" w:rsidRDefault="00D2531D" w:rsidP="00D2531D">
      <w:pPr>
        <w:spacing w:after="120"/>
        <w:jc w:val="both"/>
        <w:rPr>
          <w:rFonts w:ascii="Arial" w:hAnsi="Arial"/>
          <w:sz w:val="24"/>
        </w:rPr>
      </w:pPr>
      <w:r w:rsidRPr="00D2531D">
        <w:rPr>
          <w:rFonts w:ascii="Arial" w:hAnsi="Arial"/>
          <w:sz w:val="24"/>
        </w:rPr>
        <w:t xml:space="preserve">Nel Vangelo secondo Marco e secondo Luca è posta invece nel contesto del servizio. </w:t>
      </w:r>
    </w:p>
    <w:p w14:paraId="38D64066" w14:textId="21541E53"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Giunsero a Cafàrnao. Quando fu in casa, chiese loro: «Di che cosa stavate discutendo per la strada?». </w:t>
      </w:r>
      <w:r w:rsidR="004C629D" w:rsidRPr="00324A48">
        <w:rPr>
          <w:rFonts w:ascii="Arial" w:hAnsi="Arial"/>
          <w:i/>
          <w:iCs/>
          <w:sz w:val="24"/>
        </w:rPr>
        <w:t>Ed</w:t>
      </w:r>
      <w:r w:rsidRPr="00324A48">
        <w:rPr>
          <w:rFonts w:ascii="Arial" w:hAnsi="Arial"/>
          <w:i/>
          <w:iCs/>
          <w:sz w:val="24"/>
        </w:rPr>
        <w:t xml:space="preserve"> essi tacevano. Per la strada infatti avevano discusso tra loro chi fosse più grande. </w:t>
      </w:r>
      <w:r w:rsidR="004C629D" w:rsidRPr="00324A48">
        <w:rPr>
          <w:rFonts w:ascii="Arial" w:hAnsi="Arial"/>
          <w:i/>
          <w:iCs/>
          <w:sz w:val="24"/>
        </w:rPr>
        <w:t>Sedutosi</w:t>
      </w:r>
      <w:r w:rsidRPr="00324A48">
        <w:rPr>
          <w:rFonts w:ascii="Arial" w:hAnsi="Arial"/>
          <w:i/>
          <w:iCs/>
          <w:sz w:val="24"/>
        </w:rPr>
        <w:t xml:space="preserve">, chiamò i Dodici e disse loro: «Se uno vuole essere il primo, sia l’ultimo di tutti e il servitore di tutti». </w:t>
      </w:r>
      <w:r w:rsidR="004C629D" w:rsidRPr="00324A48">
        <w:rPr>
          <w:rFonts w:ascii="Arial" w:hAnsi="Arial"/>
          <w:i/>
          <w:iCs/>
          <w:sz w:val="24"/>
        </w:rPr>
        <w:t>E</w:t>
      </w:r>
      <w:r w:rsidRPr="00324A48">
        <w:rPr>
          <w:rFonts w:ascii="Arial" w:hAnsi="Arial"/>
          <w:i/>
          <w:iCs/>
          <w:sz w:val="24"/>
        </w:rPr>
        <w:t xml:space="preserve">, preso un bambino, lo pose in mezzo a loro e, abbracciandolo, disse loro: «Chi accoglie uno solo di questi bambini nel mio nome, accoglie me; e chi accoglie me, non accoglie me, ma colui che mi ha mandato». (Mc 9,33-37). </w:t>
      </w:r>
    </w:p>
    <w:p w14:paraId="6AB0B0BA" w14:textId="536A26AE"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Nacque poi una discussione tra loro, chi di loro fosse più grande. </w:t>
      </w:r>
      <w:r w:rsidR="004C629D" w:rsidRPr="00324A48">
        <w:rPr>
          <w:rFonts w:ascii="Arial" w:hAnsi="Arial"/>
          <w:i/>
          <w:iCs/>
          <w:sz w:val="24"/>
        </w:rPr>
        <w:t>Allora</w:t>
      </w:r>
      <w:r w:rsidRPr="00324A48">
        <w:rPr>
          <w:rFonts w:ascii="Arial" w:hAnsi="Arial"/>
          <w:i/>
          <w:iCs/>
          <w:sz w:val="24"/>
        </w:rPr>
        <w:t xml:space="preserve"> Gesù, conoscendo il pensiero del loro cuore, prese un bambino, se lo mise vicino e disse loro: «Chi accoglierà questo bambino nel mio nome, accoglie me; e chi accoglie me, accoglie colui che mi ha mandato. Chi infatti è il più piccolo fra tutti voi, questi è grande». (Lc 9, 46-48).</w:t>
      </w:r>
    </w:p>
    <w:p w14:paraId="6726F638" w14:textId="68EDCCEF" w:rsidR="00D2531D" w:rsidRDefault="00D2531D" w:rsidP="00D2531D">
      <w:pPr>
        <w:spacing w:after="120"/>
        <w:jc w:val="both"/>
        <w:rPr>
          <w:rFonts w:ascii="Arial" w:hAnsi="Arial"/>
          <w:sz w:val="24"/>
        </w:rPr>
      </w:pPr>
      <w:r w:rsidRPr="00D2531D">
        <w:rPr>
          <w:rFonts w:ascii="Arial" w:hAnsi="Arial"/>
          <w:sz w:val="24"/>
        </w:rPr>
        <w:t>L’apostolo deve essere perennemente il ministro della verità e della carità di Gesù Signore, se vuole che in lui si accolga Cristo, si accolga il Padre. L’apostolo però deve sapere che se uno non conosce Dio, non lo ama, non lo vuole amare, lui che è ministro dell’amore e della verità di Dio, sarà rifiutato al pari di Dio.</w:t>
      </w:r>
      <w:r w:rsidR="004C629D">
        <w:rPr>
          <w:rFonts w:ascii="Arial" w:hAnsi="Arial"/>
          <w:sz w:val="24"/>
        </w:rPr>
        <w:t xml:space="preserve"> </w:t>
      </w:r>
      <w:r w:rsidRPr="00D2531D">
        <w:rPr>
          <w:rFonts w:ascii="Arial" w:hAnsi="Arial"/>
          <w:sz w:val="24"/>
        </w:rPr>
        <w:t xml:space="preserve">Questa verità l’Apostolo Giovanni l’annunzia nella sua Prima Lettera. </w:t>
      </w:r>
    </w:p>
    <w:p w14:paraId="3E1BC517" w14:textId="6BDCDAC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Carissimi, non prestate fede ad ogni spirito, ma mettete alla prova gli spiriti, per saggiare se provengono veramente da Dio, perché molti falsi profeti sono venuti nel mondo. </w:t>
      </w:r>
      <w:r w:rsidR="004C629D" w:rsidRPr="00324A48">
        <w:rPr>
          <w:rFonts w:ascii="Arial" w:hAnsi="Arial"/>
          <w:i/>
          <w:iCs/>
          <w:sz w:val="24"/>
        </w:rPr>
        <w:t>In</w:t>
      </w:r>
      <w:r w:rsidRPr="00324A48">
        <w:rPr>
          <w:rFonts w:ascii="Arial" w:hAnsi="Arial"/>
          <w:i/>
          <w:iCs/>
          <w:sz w:val="24"/>
        </w:rPr>
        <w:t xml:space="preserve"> questo potete riconoscere lo Spirito di Dio: ogni spirito che riconosce Gesù Cristo venuto nella carne, è da Dio; </w:t>
      </w:r>
      <w:r w:rsidR="004C629D" w:rsidRPr="00324A48">
        <w:rPr>
          <w:rFonts w:ascii="Arial" w:hAnsi="Arial"/>
          <w:i/>
          <w:iCs/>
          <w:sz w:val="24"/>
        </w:rPr>
        <w:t>ogni</w:t>
      </w:r>
      <w:r w:rsidRPr="00324A48">
        <w:rPr>
          <w:rFonts w:ascii="Arial" w:hAnsi="Arial"/>
          <w:i/>
          <w:iCs/>
          <w:sz w:val="24"/>
        </w:rPr>
        <w:t xml:space="preserve"> spirito che non riconosce Gesù, non è da Dio. Questo è lo spirito dell’anticristo che, come avete udito, viene, anzi è già nel mondo. </w:t>
      </w:r>
      <w:r w:rsidR="004C629D" w:rsidRPr="00324A48">
        <w:rPr>
          <w:rFonts w:ascii="Arial" w:hAnsi="Arial"/>
          <w:i/>
          <w:iCs/>
          <w:sz w:val="24"/>
        </w:rPr>
        <w:t>Voi</w:t>
      </w:r>
      <w:r w:rsidRPr="00324A48">
        <w:rPr>
          <w:rFonts w:ascii="Arial" w:hAnsi="Arial"/>
          <w:i/>
          <w:iCs/>
          <w:sz w:val="24"/>
        </w:rPr>
        <w:t xml:space="preserve"> siete da Dio, figlioli, e avete vinto costoro, perché </w:t>
      </w:r>
      <w:r w:rsidRPr="00324A48">
        <w:rPr>
          <w:rFonts w:ascii="Arial" w:hAnsi="Arial"/>
          <w:i/>
          <w:iCs/>
          <w:sz w:val="24"/>
        </w:rPr>
        <w:lastRenderedPageBreak/>
        <w:t xml:space="preserve">colui che è in voi è più grande di colui che è nel mondo. </w:t>
      </w:r>
      <w:r w:rsidR="004C629D" w:rsidRPr="00324A48">
        <w:rPr>
          <w:rFonts w:ascii="Arial" w:hAnsi="Arial"/>
          <w:i/>
          <w:iCs/>
          <w:sz w:val="24"/>
        </w:rPr>
        <w:t>Essi</w:t>
      </w:r>
      <w:r w:rsidRPr="00324A48">
        <w:rPr>
          <w:rFonts w:ascii="Arial" w:hAnsi="Arial"/>
          <w:i/>
          <w:iCs/>
          <w:sz w:val="24"/>
        </w:rPr>
        <w:t xml:space="preserve"> sono del mondo, perciò insegnano cose del mondo e il mondo li ascolta. Noi siamo da Dio: chi conosce Dio ascolta noi; chi non è da Dio non ci ascolta. Da questo noi distinguiamo lo spirito della verità e lo spirito dell’errore. (1Gv 4,1-6).</w:t>
      </w:r>
    </w:p>
    <w:p w14:paraId="265420AF" w14:textId="77777777" w:rsidR="00D2531D" w:rsidRPr="00D2531D" w:rsidRDefault="00D2531D" w:rsidP="00D2531D">
      <w:pPr>
        <w:spacing w:after="120"/>
        <w:jc w:val="both"/>
        <w:rPr>
          <w:rFonts w:ascii="Arial" w:hAnsi="Arial"/>
          <w:sz w:val="24"/>
        </w:rPr>
      </w:pPr>
      <w:r w:rsidRPr="00D2531D">
        <w:rPr>
          <w:rFonts w:ascii="Arial" w:hAnsi="Arial"/>
          <w:sz w:val="24"/>
        </w:rPr>
        <w:t xml:space="preserve">La sorte di Gesù è sorte anche di ogni suo discepolo. Il mondo ha rifiutato Lui, il Figlio di Dio. Il mondo rifiuterà anche i suoi apostoli. </w:t>
      </w:r>
    </w:p>
    <w:p w14:paraId="04769E96" w14:textId="77777777" w:rsidR="00D2531D" w:rsidRPr="00D2531D" w:rsidRDefault="00D2531D" w:rsidP="00D2531D">
      <w:pPr>
        <w:spacing w:after="120"/>
        <w:jc w:val="both"/>
        <w:rPr>
          <w:rFonts w:ascii="Arial" w:hAnsi="Arial"/>
          <w:sz w:val="24"/>
        </w:rPr>
      </w:pPr>
    </w:p>
    <w:p w14:paraId="55AE9F22" w14:textId="77777777" w:rsidR="00D2531D" w:rsidRPr="002D35B4" w:rsidRDefault="00D2531D" w:rsidP="003B71AA">
      <w:pPr>
        <w:pStyle w:val="Corpotesto"/>
      </w:pPr>
      <w:bookmarkStart w:id="81" w:name="_Toc232313710"/>
      <w:bookmarkStart w:id="82" w:name="_Toc62149879"/>
      <w:r w:rsidRPr="002D35B4">
        <w:t>Il traditore svelato</w:t>
      </w:r>
      <w:bookmarkEnd w:id="81"/>
      <w:bookmarkEnd w:id="82"/>
    </w:p>
    <w:p w14:paraId="6C28744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21</w:t>
      </w:r>
      <w:r w:rsidRPr="00D2531D">
        <w:rPr>
          <w:rFonts w:ascii="Arial" w:hAnsi="Arial"/>
          <w:b/>
          <w:sz w:val="24"/>
        </w:rPr>
        <w:t xml:space="preserve">Dette queste cose, Gesù fu profondamente turbato e dichiarò: «In verità, in verità io vi dico: uno di voi mi tradirà». </w:t>
      </w:r>
    </w:p>
    <w:p w14:paraId="6139DA40" w14:textId="106F344F" w:rsidR="00D2531D" w:rsidRPr="00D2531D" w:rsidRDefault="00D2531D" w:rsidP="00D2531D">
      <w:pPr>
        <w:spacing w:after="120"/>
        <w:jc w:val="both"/>
        <w:rPr>
          <w:rFonts w:ascii="Arial" w:hAnsi="Arial"/>
          <w:sz w:val="24"/>
        </w:rPr>
      </w:pPr>
      <w:r w:rsidRPr="00D2531D">
        <w:rPr>
          <w:rFonts w:ascii="Arial" w:hAnsi="Arial"/>
          <w:sz w:val="24"/>
        </w:rPr>
        <w:t>Ora Gesù è profondamente turbato.</w:t>
      </w:r>
      <w:r w:rsidR="004C629D">
        <w:rPr>
          <w:rFonts w:ascii="Arial" w:hAnsi="Arial"/>
          <w:sz w:val="24"/>
        </w:rPr>
        <w:t xml:space="preserve"> </w:t>
      </w:r>
      <w:r w:rsidRPr="00D2531D">
        <w:rPr>
          <w:rFonts w:ascii="Arial" w:hAnsi="Arial"/>
          <w:sz w:val="24"/>
        </w:rPr>
        <w:t>Il suo turbamento nasce dal suo immenso amore che aveva nutrito e nutre ancora per Giuda.</w:t>
      </w:r>
      <w:r w:rsidR="004C629D">
        <w:rPr>
          <w:rFonts w:ascii="Arial" w:hAnsi="Arial"/>
          <w:sz w:val="24"/>
        </w:rPr>
        <w:t xml:space="preserve"> </w:t>
      </w:r>
      <w:r w:rsidRPr="00D2531D">
        <w:rPr>
          <w:rFonts w:ascii="Arial" w:hAnsi="Arial"/>
          <w:sz w:val="24"/>
        </w:rPr>
        <w:t>Questo suo divino ed umano amore da Giuda è stato rifiutato, rinnegato, tradito.</w:t>
      </w:r>
      <w:r w:rsidR="004C629D">
        <w:rPr>
          <w:rFonts w:ascii="Arial" w:hAnsi="Arial"/>
          <w:sz w:val="24"/>
        </w:rPr>
        <w:t xml:space="preserve"> </w:t>
      </w:r>
      <w:r w:rsidRPr="00D2531D">
        <w:rPr>
          <w:rFonts w:ascii="Arial" w:hAnsi="Arial"/>
          <w:sz w:val="24"/>
        </w:rPr>
        <w:t>Gesù si turba profondamente pensando alla strapotenza che possiede il principe di questo mondo su tutti coloro che si abbandonano a lui.</w:t>
      </w:r>
      <w:r w:rsidR="004C629D">
        <w:rPr>
          <w:rFonts w:ascii="Arial" w:hAnsi="Arial"/>
          <w:sz w:val="24"/>
        </w:rPr>
        <w:t xml:space="preserve"> </w:t>
      </w:r>
      <w:r w:rsidRPr="00D2531D">
        <w:rPr>
          <w:rFonts w:ascii="Arial" w:hAnsi="Arial"/>
          <w:sz w:val="24"/>
        </w:rPr>
        <w:t>Possiede la strapotenza di condurli nella morte eterna.</w:t>
      </w:r>
      <w:r w:rsidR="004C629D">
        <w:rPr>
          <w:rFonts w:ascii="Arial" w:hAnsi="Arial"/>
          <w:sz w:val="24"/>
        </w:rPr>
        <w:t xml:space="preserve"> </w:t>
      </w:r>
      <w:r w:rsidRPr="00D2531D">
        <w:rPr>
          <w:rFonts w:ascii="Arial" w:hAnsi="Arial"/>
          <w:sz w:val="24"/>
        </w:rPr>
        <w:t>È come se Gesù vedesse che la potenza del male è più forte e più tenace del suo amore. Gesù è il più forte. È il Forte. È tuttavia l’uomo preferisce le tenebre al suo amore, alla sua luce, alla sua verità.</w:t>
      </w:r>
    </w:p>
    <w:p w14:paraId="57D1F27D" w14:textId="2C726134" w:rsidR="00D2531D" w:rsidRPr="00D2531D" w:rsidRDefault="00D2531D" w:rsidP="00D2531D">
      <w:pPr>
        <w:spacing w:after="120"/>
        <w:jc w:val="both"/>
        <w:rPr>
          <w:rFonts w:ascii="Arial" w:hAnsi="Arial"/>
          <w:sz w:val="24"/>
        </w:rPr>
      </w:pPr>
      <w:r w:rsidRPr="00D2531D">
        <w:rPr>
          <w:rFonts w:ascii="Arial" w:hAnsi="Arial"/>
          <w:sz w:val="24"/>
        </w:rPr>
        <w:t>È questo il suo turbamento: Giuda ha preferito trenta denari rifiutando l’eternità del suo amore e la sua celeste eredità.</w:t>
      </w:r>
      <w:r w:rsidR="004C629D">
        <w:rPr>
          <w:rFonts w:ascii="Arial" w:hAnsi="Arial"/>
          <w:sz w:val="24"/>
        </w:rPr>
        <w:t xml:space="preserve"> </w:t>
      </w:r>
      <w:r w:rsidRPr="00D2531D">
        <w:rPr>
          <w:rFonts w:ascii="Arial" w:hAnsi="Arial"/>
          <w:sz w:val="24"/>
        </w:rPr>
        <w:t xml:space="preserve">Ora Gesù lo dice chiaramente ai suoi discepoli: </w:t>
      </w:r>
      <w:r w:rsidRPr="00D2531D">
        <w:rPr>
          <w:rFonts w:ascii="Arial" w:hAnsi="Arial"/>
          <w:i/>
          <w:sz w:val="24"/>
        </w:rPr>
        <w:t xml:space="preserve">“Uno di voi mi tradirà”. </w:t>
      </w:r>
      <w:r w:rsidRPr="00D2531D">
        <w:rPr>
          <w:rFonts w:ascii="Arial" w:hAnsi="Arial"/>
          <w:sz w:val="24"/>
        </w:rPr>
        <w:t xml:space="preserve">Notiamo la divina saggezza di Gesù: dice: </w:t>
      </w:r>
      <w:r w:rsidRPr="00D2531D">
        <w:rPr>
          <w:rFonts w:ascii="Arial" w:hAnsi="Arial"/>
          <w:i/>
          <w:sz w:val="24"/>
        </w:rPr>
        <w:t>“Uno di voi mi tradirà”</w:t>
      </w:r>
      <w:r w:rsidRPr="00D2531D">
        <w:rPr>
          <w:rFonts w:ascii="Arial" w:hAnsi="Arial"/>
          <w:sz w:val="24"/>
        </w:rPr>
        <w:t>. Non dice però il nome di colui che lo stava per tradire.</w:t>
      </w:r>
      <w:r w:rsidR="004C629D">
        <w:rPr>
          <w:rFonts w:ascii="Arial" w:hAnsi="Arial"/>
          <w:sz w:val="24"/>
        </w:rPr>
        <w:t xml:space="preserve"> </w:t>
      </w:r>
      <w:r w:rsidRPr="00D2531D">
        <w:rPr>
          <w:rFonts w:ascii="Arial" w:hAnsi="Arial"/>
          <w:sz w:val="24"/>
        </w:rPr>
        <w:t>Dire il nome avrebbe significato esporre Giuda ad un vero linciaggio.</w:t>
      </w:r>
      <w:r w:rsidR="004C629D">
        <w:rPr>
          <w:rFonts w:ascii="Arial" w:hAnsi="Arial"/>
          <w:sz w:val="24"/>
        </w:rPr>
        <w:t xml:space="preserve"> </w:t>
      </w:r>
      <w:r w:rsidRPr="00D2531D">
        <w:rPr>
          <w:rFonts w:ascii="Arial" w:hAnsi="Arial"/>
          <w:sz w:val="24"/>
        </w:rPr>
        <w:t>Gesù non vuole questo. Vuole che si sappia la verità, ma che si conservi la pace.</w:t>
      </w:r>
      <w:r w:rsidR="004C629D">
        <w:rPr>
          <w:rFonts w:ascii="Arial" w:hAnsi="Arial"/>
          <w:sz w:val="24"/>
        </w:rPr>
        <w:t xml:space="preserve"> </w:t>
      </w:r>
      <w:r w:rsidRPr="00D2531D">
        <w:rPr>
          <w:rFonts w:ascii="Arial" w:hAnsi="Arial"/>
          <w:sz w:val="24"/>
        </w:rPr>
        <w:t>La conservazione della pace è la legge dell’amore e della carità.</w:t>
      </w:r>
    </w:p>
    <w:p w14:paraId="2C507C2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22</w:t>
      </w:r>
      <w:r w:rsidRPr="00D2531D">
        <w:rPr>
          <w:rFonts w:ascii="Arial" w:hAnsi="Arial"/>
          <w:b/>
          <w:sz w:val="24"/>
        </w:rPr>
        <w:t xml:space="preserve">I discepoli si guardavano l’un l’altro, non sapendo bene di chi parlasse. </w:t>
      </w:r>
    </w:p>
    <w:p w14:paraId="297C73D2" w14:textId="2A1B46E9" w:rsidR="00D2531D" w:rsidRPr="00D2531D" w:rsidRDefault="00D2531D" w:rsidP="00D2531D">
      <w:pPr>
        <w:spacing w:after="120"/>
        <w:jc w:val="both"/>
        <w:rPr>
          <w:rFonts w:ascii="Arial" w:hAnsi="Arial"/>
          <w:sz w:val="24"/>
        </w:rPr>
      </w:pPr>
      <w:r w:rsidRPr="00D2531D">
        <w:rPr>
          <w:rFonts w:ascii="Arial" w:hAnsi="Arial"/>
          <w:sz w:val="24"/>
        </w:rPr>
        <w:t>Ognuno dei discepoli – tranne Giuda – sa di non essere lui. Non sa però chi è il traditore.</w:t>
      </w:r>
      <w:r w:rsidR="004C629D">
        <w:rPr>
          <w:rFonts w:ascii="Arial" w:hAnsi="Arial"/>
          <w:sz w:val="24"/>
        </w:rPr>
        <w:t xml:space="preserve"> </w:t>
      </w:r>
      <w:r w:rsidRPr="00D2531D">
        <w:rPr>
          <w:rFonts w:ascii="Arial" w:hAnsi="Arial"/>
          <w:sz w:val="24"/>
        </w:rPr>
        <w:t>Per questo ognuno cerca di guardare gli altri, al fine di scorgere qualcosa che avrebbe in qualche modo potuto manifestare o svelare il volto del traditore.</w:t>
      </w:r>
      <w:r w:rsidR="004C629D">
        <w:rPr>
          <w:rFonts w:ascii="Arial" w:hAnsi="Arial"/>
          <w:sz w:val="24"/>
        </w:rPr>
        <w:t xml:space="preserve"> </w:t>
      </w:r>
      <w:r w:rsidRPr="00D2531D">
        <w:rPr>
          <w:rFonts w:ascii="Arial" w:hAnsi="Arial"/>
          <w:sz w:val="24"/>
        </w:rPr>
        <w:t>È questo un momento delicato. Solo la saggezza di Gesù lo può governare.</w:t>
      </w:r>
      <w:r w:rsidR="004C629D">
        <w:rPr>
          <w:rFonts w:ascii="Arial" w:hAnsi="Arial"/>
          <w:sz w:val="24"/>
        </w:rPr>
        <w:t xml:space="preserve"> </w:t>
      </w:r>
      <w:r w:rsidRPr="00D2531D">
        <w:rPr>
          <w:rFonts w:ascii="Arial" w:hAnsi="Arial"/>
          <w:sz w:val="24"/>
        </w:rPr>
        <w:t>Ma sempre ci occorre una saggezza infinita, di Spirito Santo, per governare la storia che quotidianamente si vive sotto i nostri occhi.</w:t>
      </w:r>
    </w:p>
    <w:p w14:paraId="26740C3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23</w:t>
      </w:r>
      <w:r w:rsidRPr="00D2531D">
        <w:rPr>
          <w:rFonts w:ascii="Arial" w:hAnsi="Arial"/>
          <w:b/>
          <w:sz w:val="24"/>
        </w:rPr>
        <w:t xml:space="preserve">Ora uno dei discepoli, quello che Gesù amava, si trovava a tavola al fianco di Gesù. </w:t>
      </w:r>
    </w:p>
    <w:p w14:paraId="0A0480A7" w14:textId="531E0B88" w:rsidR="00D2531D" w:rsidRPr="00D2531D" w:rsidRDefault="00D2531D" w:rsidP="00D2531D">
      <w:pPr>
        <w:spacing w:after="120"/>
        <w:jc w:val="both"/>
        <w:rPr>
          <w:rFonts w:ascii="Arial" w:hAnsi="Arial"/>
          <w:sz w:val="24"/>
        </w:rPr>
      </w:pPr>
      <w:r w:rsidRPr="00D2531D">
        <w:rPr>
          <w:rFonts w:ascii="Arial" w:hAnsi="Arial"/>
          <w:sz w:val="24"/>
        </w:rPr>
        <w:t>Ora l’Apostolo Giovanni dona una testimonianza personale di questo istante.</w:t>
      </w:r>
      <w:r w:rsidR="004C629D">
        <w:rPr>
          <w:rFonts w:ascii="Arial" w:hAnsi="Arial"/>
          <w:sz w:val="24"/>
        </w:rPr>
        <w:t xml:space="preserve"> </w:t>
      </w:r>
      <w:r w:rsidRPr="00D2531D">
        <w:rPr>
          <w:rFonts w:ascii="Arial" w:hAnsi="Arial"/>
          <w:sz w:val="24"/>
        </w:rPr>
        <w:t xml:space="preserve">Nel Quarto Vangelo il suo nome è questo: </w:t>
      </w:r>
      <w:r w:rsidRPr="00D2531D">
        <w:rPr>
          <w:rFonts w:ascii="Arial" w:hAnsi="Arial"/>
          <w:i/>
          <w:sz w:val="24"/>
        </w:rPr>
        <w:t>“Il discepolo che Gesù amava”</w:t>
      </w:r>
      <w:r w:rsidRPr="00D2531D">
        <w:rPr>
          <w:rFonts w:ascii="Arial" w:hAnsi="Arial"/>
          <w:sz w:val="24"/>
        </w:rPr>
        <w:t>.</w:t>
      </w:r>
      <w:r w:rsidR="004C629D">
        <w:rPr>
          <w:rFonts w:ascii="Arial" w:hAnsi="Arial"/>
          <w:sz w:val="24"/>
        </w:rPr>
        <w:t xml:space="preserve"> </w:t>
      </w:r>
      <w:r w:rsidRPr="00D2531D">
        <w:rPr>
          <w:rFonts w:ascii="Arial" w:hAnsi="Arial"/>
          <w:sz w:val="24"/>
        </w:rPr>
        <w:t>Questo non significa che Gesù non amasse gli altri discepoli. Significa che lui rispondeva più di ogni altro discepolo all’amore che Gesù dava loro.</w:t>
      </w:r>
      <w:r w:rsidR="004C629D">
        <w:rPr>
          <w:rFonts w:ascii="Arial" w:hAnsi="Arial"/>
          <w:sz w:val="24"/>
        </w:rPr>
        <w:t xml:space="preserve"> </w:t>
      </w:r>
      <w:r w:rsidRPr="00D2531D">
        <w:rPr>
          <w:rFonts w:ascii="Arial" w:hAnsi="Arial"/>
          <w:sz w:val="24"/>
        </w:rPr>
        <w:t>Possiamo dire che Giovanni era il più ricettivo.</w:t>
      </w:r>
      <w:r w:rsidR="004C629D">
        <w:rPr>
          <w:rFonts w:ascii="Arial" w:hAnsi="Arial"/>
          <w:sz w:val="24"/>
        </w:rPr>
        <w:t xml:space="preserve"> </w:t>
      </w:r>
      <w:r w:rsidRPr="00D2531D">
        <w:rPr>
          <w:rFonts w:ascii="Arial" w:hAnsi="Arial"/>
          <w:sz w:val="24"/>
        </w:rPr>
        <w:t>A tavola, Giovanni occupava il posto accanto a Gesù.</w:t>
      </w:r>
    </w:p>
    <w:p w14:paraId="69C831E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24</w:t>
      </w:r>
      <w:r w:rsidRPr="00D2531D">
        <w:rPr>
          <w:rFonts w:ascii="Arial" w:hAnsi="Arial"/>
          <w:b/>
          <w:sz w:val="24"/>
        </w:rPr>
        <w:t xml:space="preserve">Simon Pietro gli fece cenno di informarsi chi fosse quello di cui parlava. </w:t>
      </w:r>
    </w:p>
    <w:p w14:paraId="5A89B2E5" w14:textId="71775947" w:rsidR="00D2531D" w:rsidRPr="00D2531D" w:rsidRDefault="00D2531D" w:rsidP="00D2531D">
      <w:pPr>
        <w:spacing w:after="120"/>
        <w:jc w:val="both"/>
        <w:rPr>
          <w:rFonts w:ascii="Arial" w:hAnsi="Arial"/>
          <w:sz w:val="24"/>
        </w:rPr>
      </w:pPr>
      <w:r w:rsidRPr="00D2531D">
        <w:rPr>
          <w:rFonts w:ascii="Arial" w:hAnsi="Arial"/>
          <w:sz w:val="24"/>
        </w:rPr>
        <w:lastRenderedPageBreak/>
        <w:t>Simon Pietro è sulle spine. Non sa trovare pace. Vuole sapere ad ogni costo il nome del traditore.</w:t>
      </w:r>
      <w:r w:rsidR="004C629D">
        <w:rPr>
          <w:rFonts w:ascii="Arial" w:hAnsi="Arial"/>
          <w:sz w:val="24"/>
        </w:rPr>
        <w:t xml:space="preserve"> </w:t>
      </w:r>
      <w:r w:rsidRPr="00D2531D">
        <w:rPr>
          <w:rFonts w:ascii="Arial" w:hAnsi="Arial"/>
          <w:sz w:val="24"/>
        </w:rPr>
        <w:t>Fa cenno a Giovanni perché chieda a Gesù che gli sveli il nome del suo traditore.</w:t>
      </w:r>
      <w:r w:rsidR="004C629D">
        <w:rPr>
          <w:rFonts w:ascii="Arial" w:hAnsi="Arial"/>
          <w:sz w:val="24"/>
        </w:rPr>
        <w:t xml:space="preserve"> </w:t>
      </w:r>
      <w:r w:rsidRPr="00D2531D">
        <w:rPr>
          <w:rFonts w:ascii="Arial" w:hAnsi="Arial"/>
          <w:sz w:val="24"/>
        </w:rPr>
        <w:t>Ancora Simon Pietro non ha fiducia in ciò che fa e dice Gesù.</w:t>
      </w:r>
      <w:r w:rsidR="004C629D">
        <w:rPr>
          <w:rFonts w:ascii="Arial" w:hAnsi="Arial"/>
          <w:sz w:val="24"/>
        </w:rPr>
        <w:t xml:space="preserve"> </w:t>
      </w:r>
      <w:r w:rsidRPr="00D2531D">
        <w:rPr>
          <w:rFonts w:ascii="Arial" w:hAnsi="Arial"/>
          <w:sz w:val="24"/>
        </w:rPr>
        <w:t>Se Gesù tace è giusto che non si chieda.</w:t>
      </w:r>
      <w:r w:rsidR="004C629D">
        <w:rPr>
          <w:rFonts w:ascii="Arial" w:hAnsi="Arial"/>
          <w:sz w:val="24"/>
        </w:rPr>
        <w:t xml:space="preserve"> </w:t>
      </w:r>
      <w:r w:rsidRPr="00D2531D">
        <w:rPr>
          <w:rFonts w:ascii="Arial" w:hAnsi="Arial"/>
          <w:sz w:val="24"/>
        </w:rPr>
        <w:t>Se Gesù non dice il nome è giusto che il nome non sia conosciuto.</w:t>
      </w:r>
      <w:r w:rsidR="004C629D">
        <w:rPr>
          <w:rFonts w:ascii="Arial" w:hAnsi="Arial"/>
          <w:sz w:val="24"/>
        </w:rPr>
        <w:t xml:space="preserve"> </w:t>
      </w:r>
      <w:r w:rsidRPr="00D2531D">
        <w:rPr>
          <w:rFonts w:ascii="Arial" w:hAnsi="Arial"/>
          <w:sz w:val="24"/>
        </w:rPr>
        <w:t>Di Gesù bisogna fidarsi sempre. Lui sa cosa si deve dire e cosa invece si deve tacere. Lui sa come parlare e quando parlare.</w:t>
      </w:r>
      <w:r w:rsidR="004C629D">
        <w:rPr>
          <w:rFonts w:ascii="Arial" w:hAnsi="Arial"/>
          <w:sz w:val="24"/>
        </w:rPr>
        <w:t xml:space="preserve"> </w:t>
      </w:r>
      <w:r w:rsidRPr="00D2531D">
        <w:rPr>
          <w:rFonts w:ascii="Arial" w:hAnsi="Arial"/>
          <w:sz w:val="24"/>
        </w:rPr>
        <w:t>Simon Pietro ancora segue i suoi sentimenti, il suo istinto, la sua passionalità.</w:t>
      </w:r>
      <w:r w:rsidR="004C629D">
        <w:rPr>
          <w:rFonts w:ascii="Arial" w:hAnsi="Arial"/>
          <w:sz w:val="24"/>
        </w:rPr>
        <w:t xml:space="preserve"> </w:t>
      </w:r>
      <w:r w:rsidRPr="00D2531D">
        <w:rPr>
          <w:rFonts w:ascii="Arial" w:hAnsi="Arial"/>
          <w:sz w:val="24"/>
        </w:rPr>
        <w:t>Ancora non è persona guidata da saggia prudenza, accortezza, saggezza.</w:t>
      </w:r>
      <w:r w:rsidR="004C629D">
        <w:rPr>
          <w:rFonts w:ascii="Arial" w:hAnsi="Arial"/>
          <w:sz w:val="24"/>
        </w:rPr>
        <w:t xml:space="preserve"> </w:t>
      </w:r>
      <w:r w:rsidRPr="00D2531D">
        <w:rPr>
          <w:rFonts w:ascii="Arial" w:hAnsi="Arial"/>
          <w:sz w:val="24"/>
        </w:rPr>
        <w:t>La scienza sovente potrebbe indurre anche al peccato.</w:t>
      </w:r>
      <w:r w:rsidR="004C629D">
        <w:rPr>
          <w:rFonts w:ascii="Arial" w:hAnsi="Arial"/>
          <w:sz w:val="24"/>
        </w:rPr>
        <w:t xml:space="preserve"> </w:t>
      </w:r>
      <w:r w:rsidRPr="00D2531D">
        <w:rPr>
          <w:rFonts w:ascii="Arial" w:hAnsi="Arial"/>
          <w:sz w:val="24"/>
        </w:rPr>
        <w:t>Per questo è giusto che si sappia cosa sta per accadere, ma che non si conosca colui per causa del quale le cose stanno per accadere.</w:t>
      </w:r>
    </w:p>
    <w:p w14:paraId="6FA0D8E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25</w:t>
      </w:r>
      <w:r w:rsidRPr="00D2531D">
        <w:rPr>
          <w:rFonts w:ascii="Arial" w:hAnsi="Arial"/>
          <w:b/>
          <w:sz w:val="24"/>
        </w:rPr>
        <w:t xml:space="preserve">Ed egli, chinandosi sul petto di Gesù, gli disse: «Signore, chi è?». </w:t>
      </w:r>
    </w:p>
    <w:p w14:paraId="46BFAC40" w14:textId="7B9B5F43" w:rsidR="00D2531D" w:rsidRPr="00D2531D" w:rsidRDefault="00D2531D" w:rsidP="00D2531D">
      <w:pPr>
        <w:spacing w:after="120"/>
        <w:jc w:val="both"/>
        <w:rPr>
          <w:rFonts w:ascii="Arial" w:hAnsi="Arial"/>
          <w:sz w:val="24"/>
        </w:rPr>
      </w:pPr>
      <w:r w:rsidRPr="00D2531D">
        <w:rPr>
          <w:rFonts w:ascii="Arial" w:hAnsi="Arial"/>
          <w:sz w:val="24"/>
        </w:rPr>
        <w:t>Giovanni si china sul petto di Gesù.</w:t>
      </w:r>
      <w:r w:rsidR="004C629D">
        <w:rPr>
          <w:rFonts w:ascii="Arial" w:hAnsi="Arial"/>
          <w:sz w:val="24"/>
        </w:rPr>
        <w:t xml:space="preserve"> </w:t>
      </w:r>
      <w:r w:rsidRPr="00D2531D">
        <w:rPr>
          <w:rFonts w:ascii="Arial" w:hAnsi="Arial"/>
          <w:sz w:val="24"/>
        </w:rPr>
        <w:t>È la sola persona al mondo che ha avuto questo privilegio di sentire i battiti del cuore di Gesù e per di più in un momento di profondo turbamento.</w:t>
      </w:r>
      <w:r w:rsidR="004C629D">
        <w:rPr>
          <w:rFonts w:ascii="Arial" w:hAnsi="Arial"/>
          <w:sz w:val="24"/>
        </w:rPr>
        <w:t xml:space="preserve"> </w:t>
      </w:r>
      <w:r w:rsidRPr="00D2531D">
        <w:rPr>
          <w:rFonts w:ascii="Arial" w:hAnsi="Arial"/>
          <w:sz w:val="24"/>
        </w:rPr>
        <w:t>In questo gesto possiamo definire tutta la verità di Giovanni.</w:t>
      </w:r>
      <w:r w:rsidR="004C629D">
        <w:rPr>
          <w:rFonts w:ascii="Arial" w:hAnsi="Arial"/>
          <w:sz w:val="24"/>
        </w:rPr>
        <w:t xml:space="preserve"> </w:t>
      </w:r>
      <w:r w:rsidRPr="00D2531D">
        <w:rPr>
          <w:rFonts w:ascii="Arial" w:hAnsi="Arial"/>
          <w:sz w:val="24"/>
        </w:rPr>
        <w:t>Giovanni è colui che ha ascoltato il cuore di Gesù.</w:t>
      </w:r>
      <w:r w:rsidR="004C629D">
        <w:rPr>
          <w:rFonts w:ascii="Arial" w:hAnsi="Arial"/>
          <w:sz w:val="24"/>
        </w:rPr>
        <w:t xml:space="preserve"> </w:t>
      </w:r>
      <w:r w:rsidRPr="00D2531D">
        <w:rPr>
          <w:rFonts w:ascii="Arial" w:hAnsi="Arial"/>
          <w:sz w:val="24"/>
        </w:rPr>
        <w:t>Cosa è il Quarto Vangelo?</w:t>
      </w:r>
      <w:r w:rsidR="004C629D">
        <w:rPr>
          <w:rFonts w:ascii="Arial" w:hAnsi="Arial"/>
          <w:sz w:val="24"/>
        </w:rPr>
        <w:t xml:space="preserve"> </w:t>
      </w:r>
      <w:r w:rsidRPr="00D2531D">
        <w:rPr>
          <w:rFonts w:ascii="Arial" w:hAnsi="Arial"/>
          <w:sz w:val="24"/>
        </w:rPr>
        <w:t>È il battito di amore del cuore di Gesù per l’uomo.</w:t>
      </w:r>
      <w:r w:rsidR="004C629D">
        <w:rPr>
          <w:rFonts w:ascii="Arial" w:hAnsi="Arial"/>
          <w:sz w:val="24"/>
        </w:rPr>
        <w:t xml:space="preserve"> </w:t>
      </w:r>
      <w:r w:rsidRPr="00D2531D">
        <w:rPr>
          <w:rFonts w:ascii="Arial" w:hAnsi="Arial"/>
          <w:sz w:val="24"/>
        </w:rPr>
        <w:t>Conoscendo il battito del cuore di Gesù, Giovanni può parlare di Gesù in questo modo singolarissimo, unico.</w:t>
      </w:r>
      <w:r w:rsidR="004C629D">
        <w:rPr>
          <w:rFonts w:ascii="Arial" w:hAnsi="Arial"/>
          <w:sz w:val="24"/>
        </w:rPr>
        <w:t xml:space="preserve"> </w:t>
      </w:r>
      <w:r w:rsidRPr="00D2531D">
        <w:rPr>
          <w:rFonts w:ascii="Arial" w:hAnsi="Arial"/>
          <w:sz w:val="24"/>
        </w:rPr>
        <w:t xml:space="preserve">Conoscendo il battito del cuore di Gesù, Giovanni può portare a perfezione con questo Vangelo tutto il Nuovo testamento e Tutto l’Antico. </w:t>
      </w:r>
    </w:p>
    <w:p w14:paraId="7996BF5C" w14:textId="30817530" w:rsidR="00D2531D" w:rsidRPr="00D2531D" w:rsidRDefault="00D2531D" w:rsidP="00D2531D">
      <w:pPr>
        <w:spacing w:after="120"/>
        <w:jc w:val="both"/>
        <w:rPr>
          <w:rFonts w:ascii="Arial" w:hAnsi="Arial"/>
          <w:sz w:val="24"/>
        </w:rPr>
      </w:pPr>
      <w:r w:rsidRPr="00D2531D">
        <w:rPr>
          <w:rFonts w:ascii="Arial" w:hAnsi="Arial"/>
          <w:sz w:val="24"/>
        </w:rPr>
        <w:t xml:space="preserve">Il battito del cuore di Gesù è il battito del cuore di Dio. È questo il mistero e il segreto di Giovanni ed esso è posto in questa semplicissima frase: </w:t>
      </w:r>
      <w:r w:rsidRPr="00D2531D">
        <w:rPr>
          <w:rFonts w:ascii="Arial" w:hAnsi="Arial"/>
          <w:i/>
          <w:sz w:val="24"/>
        </w:rPr>
        <w:t>“Chinandosi sul petto di Gesù”</w:t>
      </w:r>
      <w:r w:rsidRPr="00D2531D">
        <w:rPr>
          <w:rFonts w:ascii="Arial" w:hAnsi="Arial"/>
          <w:sz w:val="24"/>
        </w:rPr>
        <w:t>.</w:t>
      </w:r>
      <w:r w:rsidR="002E5F86">
        <w:rPr>
          <w:rFonts w:ascii="Arial" w:hAnsi="Arial"/>
          <w:sz w:val="24"/>
        </w:rPr>
        <w:t xml:space="preserve"> </w:t>
      </w:r>
      <w:r w:rsidRPr="00D2531D">
        <w:rPr>
          <w:rFonts w:ascii="Arial" w:hAnsi="Arial"/>
          <w:sz w:val="24"/>
        </w:rPr>
        <w:t>È come se Giovanni si fosse appropriato del cuore di Cristo e lo avesse fatto suo.</w:t>
      </w:r>
      <w:r w:rsidR="004C629D">
        <w:rPr>
          <w:rFonts w:ascii="Arial" w:hAnsi="Arial"/>
          <w:sz w:val="24"/>
        </w:rPr>
        <w:t xml:space="preserve"> </w:t>
      </w:r>
      <w:r w:rsidRPr="00D2531D">
        <w:rPr>
          <w:rFonts w:ascii="Arial" w:hAnsi="Arial"/>
          <w:sz w:val="24"/>
        </w:rPr>
        <w:t>Egli da questo momento parla e scrive con il cuore di Cristo, con il cuore della carità e della verità di Cristo Gesù.</w:t>
      </w:r>
      <w:r w:rsidR="004C629D">
        <w:rPr>
          <w:rFonts w:ascii="Arial" w:hAnsi="Arial"/>
          <w:sz w:val="24"/>
        </w:rPr>
        <w:t xml:space="preserve"> </w:t>
      </w:r>
      <w:r w:rsidRPr="00D2531D">
        <w:rPr>
          <w:rFonts w:ascii="Arial" w:hAnsi="Arial"/>
          <w:sz w:val="24"/>
        </w:rPr>
        <w:t xml:space="preserve">Con estrema semplicità Giovanni dice: </w:t>
      </w:r>
      <w:r w:rsidRPr="00D2531D">
        <w:rPr>
          <w:rFonts w:ascii="Arial" w:hAnsi="Arial"/>
          <w:i/>
          <w:sz w:val="24"/>
        </w:rPr>
        <w:t>“Signore, chi è?”</w:t>
      </w:r>
      <w:r w:rsidRPr="00D2531D">
        <w:rPr>
          <w:rFonts w:ascii="Arial" w:hAnsi="Arial"/>
          <w:sz w:val="24"/>
        </w:rPr>
        <w:t>.</w:t>
      </w:r>
      <w:r w:rsidR="002E5F86">
        <w:rPr>
          <w:rFonts w:ascii="Arial" w:hAnsi="Arial"/>
          <w:sz w:val="24"/>
        </w:rPr>
        <w:t xml:space="preserve"> </w:t>
      </w:r>
      <w:r w:rsidRPr="00D2531D">
        <w:rPr>
          <w:rFonts w:ascii="Arial" w:hAnsi="Arial"/>
          <w:sz w:val="24"/>
        </w:rPr>
        <w:t xml:space="preserve">Conoscendo Giovanni, Gesù non gli dice di no. Sa la sua saggezza e la sua prudenza. </w:t>
      </w:r>
    </w:p>
    <w:p w14:paraId="2738286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26</w:t>
      </w:r>
      <w:r w:rsidRPr="00D2531D">
        <w:rPr>
          <w:rFonts w:ascii="Arial" w:hAnsi="Arial"/>
          <w:b/>
          <w:sz w:val="24"/>
        </w:rPr>
        <w:t xml:space="preserve">Rispose Gesù: «È colui per il quale intingerò il boccone e glielo darò». E, intinto il boccone, lo prese e lo diede a Giuda, figlio di Simone Iscariota. </w:t>
      </w:r>
    </w:p>
    <w:p w14:paraId="1224F9BE" w14:textId="5DD3BF4D" w:rsidR="00D2531D" w:rsidRPr="00D2531D" w:rsidRDefault="00D2531D" w:rsidP="00D2531D">
      <w:pPr>
        <w:spacing w:after="120"/>
        <w:jc w:val="both"/>
        <w:rPr>
          <w:rFonts w:ascii="Arial" w:hAnsi="Arial"/>
          <w:sz w:val="24"/>
        </w:rPr>
      </w:pPr>
      <w:r w:rsidRPr="00D2531D">
        <w:rPr>
          <w:rFonts w:ascii="Arial" w:hAnsi="Arial"/>
          <w:sz w:val="24"/>
        </w:rPr>
        <w:t>Gesù neanche a Giovanni dice direttamente il nome del traditore.</w:t>
      </w:r>
      <w:r w:rsidR="004C629D">
        <w:rPr>
          <w:rFonts w:ascii="Arial" w:hAnsi="Arial"/>
          <w:sz w:val="24"/>
        </w:rPr>
        <w:t xml:space="preserve"> </w:t>
      </w:r>
      <w:r w:rsidRPr="00D2531D">
        <w:rPr>
          <w:rFonts w:ascii="Arial" w:hAnsi="Arial"/>
          <w:sz w:val="24"/>
        </w:rPr>
        <w:t>Glielo svela però attraverso un gesto significativo, di amore.</w:t>
      </w:r>
      <w:r w:rsidR="004C629D">
        <w:rPr>
          <w:rFonts w:ascii="Arial" w:hAnsi="Arial"/>
          <w:sz w:val="24"/>
        </w:rPr>
        <w:t xml:space="preserve"> </w:t>
      </w:r>
      <w:r w:rsidRPr="00D2531D">
        <w:rPr>
          <w:rFonts w:ascii="Arial" w:hAnsi="Arial"/>
          <w:sz w:val="24"/>
        </w:rPr>
        <w:t xml:space="preserve">Il traditore: </w:t>
      </w:r>
      <w:r w:rsidRPr="00D2531D">
        <w:rPr>
          <w:rFonts w:ascii="Arial" w:hAnsi="Arial"/>
          <w:i/>
          <w:sz w:val="24"/>
        </w:rPr>
        <w:t>“È colui per il quale intingerò un boccone e glielo darò”</w:t>
      </w:r>
      <w:r w:rsidRPr="00D2531D">
        <w:rPr>
          <w:rFonts w:ascii="Arial" w:hAnsi="Arial"/>
          <w:sz w:val="24"/>
        </w:rPr>
        <w:t>.</w:t>
      </w:r>
      <w:r w:rsidR="002E5F86">
        <w:rPr>
          <w:rFonts w:ascii="Arial" w:hAnsi="Arial"/>
          <w:sz w:val="24"/>
        </w:rPr>
        <w:t xml:space="preserve"> </w:t>
      </w:r>
      <w:r w:rsidRPr="00D2531D">
        <w:rPr>
          <w:rFonts w:ascii="Arial" w:hAnsi="Arial"/>
          <w:sz w:val="24"/>
        </w:rPr>
        <w:t>Essendo questo un grande gesto di rispetto, nessuno dei discepoli avrebbe potuto pensare che fosse proprio Giuda il traditore.</w:t>
      </w:r>
      <w:r w:rsidR="004C629D">
        <w:rPr>
          <w:rFonts w:ascii="Arial" w:hAnsi="Arial"/>
          <w:sz w:val="24"/>
        </w:rPr>
        <w:t xml:space="preserve"> </w:t>
      </w:r>
      <w:r w:rsidRPr="00D2531D">
        <w:rPr>
          <w:rFonts w:ascii="Arial" w:hAnsi="Arial"/>
          <w:sz w:val="24"/>
        </w:rPr>
        <w:t>Sul boccone ecco alcuni esempi tratti dalla Scrittura Antica.</w:t>
      </w:r>
    </w:p>
    <w:p w14:paraId="58633D4B" w14:textId="0850198B"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Permettete che vada a prendere un boccone di pane e rinfrancatevi il cuore; dopo, potrete proseguire, perché è ben per questo che voi siete passati dal vostro servo". Quelli dissero: "Fa’ pure come hai detto" (Gen 18, 5).</w:t>
      </w:r>
      <w:r w:rsidR="004C629D">
        <w:rPr>
          <w:rFonts w:ascii="Arial" w:hAnsi="Arial"/>
          <w:i/>
          <w:iCs/>
          <w:sz w:val="24"/>
        </w:rPr>
        <w:t xml:space="preserve"> </w:t>
      </w:r>
      <w:r w:rsidRPr="00324A48">
        <w:rPr>
          <w:rFonts w:ascii="Arial" w:hAnsi="Arial"/>
          <w:i/>
          <w:iCs/>
          <w:sz w:val="24"/>
        </w:rPr>
        <w:t xml:space="preserve">Il quarto giorno si alzarono di buon'ora e il levita si disponeva a partire. Il padre della giovane disse: "Prendi un boccone di pane per ristorarti; poi, ve ne andrete" (Gdc 19, 5). Poi, al momento del pasto, Booz le disse: "Vieni, mangia il pane e intingi il boccone nell'aceto". Essa si pose a sedere accanto ai mietitori. Booz le pose davanti grano abbrustolito; essa ne mangiò a sazietà e ne mise da parte gli avanzi (Rt 2, 14). </w:t>
      </w:r>
    </w:p>
    <w:p w14:paraId="34A9CC98" w14:textId="3FBA5A07" w:rsidR="00D2531D" w:rsidRPr="00D2531D" w:rsidRDefault="00D2531D" w:rsidP="00D2531D">
      <w:pPr>
        <w:spacing w:after="120"/>
        <w:jc w:val="both"/>
        <w:rPr>
          <w:rFonts w:ascii="Arial" w:hAnsi="Arial"/>
          <w:sz w:val="24"/>
        </w:rPr>
      </w:pPr>
      <w:r w:rsidRPr="00D2531D">
        <w:rPr>
          <w:rFonts w:ascii="Arial" w:hAnsi="Arial"/>
          <w:sz w:val="24"/>
        </w:rPr>
        <w:lastRenderedPageBreak/>
        <w:t>Gesù intinge il boccone e lo dona a Giuda, figlio di Simone Iscariota.</w:t>
      </w:r>
      <w:r w:rsidR="004C629D">
        <w:rPr>
          <w:rFonts w:ascii="Arial" w:hAnsi="Arial"/>
          <w:sz w:val="24"/>
        </w:rPr>
        <w:t xml:space="preserve"> </w:t>
      </w:r>
      <w:r w:rsidRPr="00D2531D">
        <w:rPr>
          <w:rFonts w:ascii="Arial" w:hAnsi="Arial"/>
          <w:sz w:val="24"/>
        </w:rPr>
        <w:t>Solo Giovanni sa chi è il traditore. Nessun altro ne è venuto a conoscenza.</w:t>
      </w:r>
    </w:p>
    <w:p w14:paraId="711AB5DD"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27</w:t>
      </w:r>
      <w:r w:rsidRPr="00D2531D">
        <w:rPr>
          <w:rFonts w:ascii="Arial" w:hAnsi="Arial"/>
          <w:b/>
          <w:sz w:val="24"/>
        </w:rPr>
        <w:t xml:space="preserve">Allora, dopo il boccone, Satana entrò in lui. Gli disse dunque Gesù: «Quello che vuoi fare, fallo presto». </w:t>
      </w:r>
    </w:p>
    <w:p w14:paraId="4A124A51" w14:textId="14C6CB2A" w:rsidR="00D2531D" w:rsidRPr="00D2531D" w:rsidRDefault="00D2531D" w:rsidP="00D2531D">
      <w:pPr>
        <w:spacing w:after="120"/>
        <w:jc w:val="both"/>
        <w:rPr>
          <w:rFonts w:ascii="Arial" w:hAnsi="Arial"/>
          <w:sz w:val="24"/>
        </w:rPr>
      </w:pPr>
      <w:r w:rsidRPr="00D2531D">
        <w:rPr>
          <w:rFonts w:ascii="Arial" w:hAnsi="Arial"/>
          <w:sz w:val="24"/>
        </w:rPr>
        <w:t>Il boccone era segno di onore, di rispetto, di riverenza.</w:t>
      </w:r>
      <w:r w:rsidR="004C629D">
        <w:rPr>
          <w:rFonts w:ascii="Arial" w:hAnsi="Arial"/>
          <w:sz w:val="24"/>
        </w:rPr>
        <w:t xml:space="preserve"> </w:t>
      </w:r>
      <w:r w:rsidRPr="00D2531D">
        <w:rPr>
          <w:rFonts w:ascii="Arial" w:hAnsi="Arial"/>
          <w:sz w:val="24"/>
        </w:rPr>
        <w:t>Giuda invece cosa fa?</w:t>
      </w:r>
      <w:r w:rsidR="004C629D">
        <w:rPr>
          <w:rFonts w:ascii="Arial" w:hAnsi="Arial"/>
          <w:sz w:val="24"/>
        </w:rPr>
        <w:t xml:space="preserve"> </w:t>
      </w:r>
      <w:r w:rsidRPr="00D2531D">
        <w:rPr>
          <w:rFonts w:ascii="Arial" w:hAnsi="Arial"/>
          <w:sz w:val="24"/>
        </w:rPr>
        <w:t>Ratifica il suo tradimento. È dopo aver preso il boccone che decide di consegnare questa notte stessa Gesù.</w:t>
      </w:r>
      <w:r w:rsidR="004C629D">
        <w:rPr>
          <w:rFonts w:ascii="Arial" w:hAnsi="Arial"/>
          <w:sz w:val="24"/>
        </w:rPr>
        <w:t xml:space="preserve"> </w:t>
      </w:r>
      <w:r w:rsidRPr="00D2531D">
        <w:rPr>
          <w:rFonts w:ascii="Arial" w:hAnsi="Arial"/>
          <w:sz w:val="24"/>
        </w:rPr>
        <w:t xml:space="preserve">In questo senso è da intendersi la frase: </w:t>
      </w:r>
      <w:r w:rsidRPr="00D2531D">
        <w:rPr>
          <w:rFonts w:ascii="Arial" w:hAnsi="Arial"/>
          <w:i/>
          <w:sz w:val="24"/>
        </w:rPr>
        <w:t>“Satana entrò in lui”</w:t>
      </w:r>
      <w:r w:rsidRPr="00D2531D">
        <w:rPr>
          <w:rFonts w:ascii="Arial" w:hAnsi="Arial"/>
          <w:sz w:val="24"/>
        </w:rPr>
        <w:t>. Satana è il tentatore ed è la personificazione del male. Giuda si stabilizza nella sua decisione. Vuole attuarla.</w:t>
      </w:r>
      <w:r w:rsidR="004C629D">
        <w:rPr>
          <w:rFonts w:ascii="Arial" w:hAnsi="Arial"/>
          <w:sz w:val="24"/>
        </w:rPr>
        <w:t xml:space="preserve"> </w:t>
      </w:r>
      <w:r w:rsidRPr="00D2531D">
        <w:rPr>
          <w:rFonts w:ascii="Arial" w:hAnsi="Arial"/>
          <w:sz w:val="24"/>
        </w:rPr>
        <w:t xml:space="preserve">Nel momento in cui riceve il boccone avrebbe potuto ravvedersi, avrebbe potuto pensare: </w:t>
      </w:r>
      <w:r w:rsidRPr="00D2531D">
        <w:rPr>
          <w:rFonts w:ascii="Arial" w:hAnsi="Arial"/>
          <w:i/>
          <w:sz w:val="24"/>
        </w:rPr>
        <w:t>“Gesù ancora mi ama”. “Per Gesù non sono ancora perduto”</w:t>
      </w:r>
      <w:r w:rsidRPr="00D2531D">
        <w:rPr>
          <w:rFonts w:ascii="Arial" w:hAnsi="Arial"/>
          <w:sz w:val="24"/>
        </w:rPr>
        <w:t>.</w:t>
      </w:r>
      <w:r w:rsidR="002E5F86">
        <w:rPr>
          <w:rFonts w:ascii="Arial" w:hAnsi="Arial"/>
          <w:sz w:val="24"/>
        </w:rPr>
        <w:t xml:space="preserve"> </w:t>
      </w:r>
      <w:r w:rsidRPr="00D2531D">
        <w:rPr>
          <w:rFonts w:ascii="Arial" w:hAnsi="Arial"/>
          <w:sz w:val="24"/>
        </w:rPr>
        <w:t>Invece di pensare questo, decide di dare compimento al suo proposito.</w:t>
      </w:r>
      <w:r w:rsidR="004C629D">
        <w:rPr>
          <w:rFonts w:ascii="Arial" w:hAnsi="Arial"/>
          <w:sz w:val="24"/>
        </w:rPr>
        <w:t xml:space="preserve"> </w:t>
      </w:r>
      <w:r w:rsidRPr="00D2531D">
        <w:rPr>
          <w:rFonts w:ascii="Arial" w:hAnsi="Arial"/>
          <w:sz w:val="24"/>
        </w:rPr>
        <w:t>Giuda ora è governato da Satana. È mosso da lui.</w:t>
      </w:r>
      <w:r w:rsidR="004C629D">
        <w:rPr>
          <w:rFonts w:ascii="Arial" w:hAnsi="Arial"/>
          <w:sz w:val="24"/>
        </w:rPr>
        <w:t xml:space="preserve"> </w:t>
      </w:r>
      <w:r w:rsidRPr="00D2531D">
        <w:rPr>
          <w:rFonts w:ascii="Arial" w:hAnsi="Arial"/>
          <w:sz w:val="24"/>
        </w:rPr>
        <w:t>Gesù sapendo che aveva ratificato il suo tradimento, lo invita a realizzarlo.</w:t>
      </w:r>
      <w:r w:rsidR="004C629D">
        <w:rPr>
          <w:rFonts w:ascii="Arial" w:hAnsi="Arial"/>
          <w:sz w:val="24"/>
        </w:rPr>
        <w:t xml:space="preserve"> </w:t>
      </w:r>
      <w:r w:rsidRPr="00D2531D">
        <w:rPr>
          <w:rFonts w:ascii="Arial" w:hAnsi="Arial"/>
          <w:sz w:val="24"/>
        </w:rPr>
        <w:t>Hai deciso di consegnarmi, va’ e consegnami. Non stare a perdere tempo. Consuma il tuo peccato.</w:t>
      </w:r>
      <w:r w:rsidR="004C629D">
        <w:rPr>
          <w:rFonts w:ascii="Arial" w:hAnsi="Arial"/>
          <w:sz w:val="24"/>
        </w:rPr>
        <w:t xml:space="preserve"> </w:t>
      </w:r>
      <w:r w:rsidRPr="00D2531D">
        <w:rPr>
          <w:rFonts w:ascii="Arial" w:hAnsi="Arial"/>
          <w:sz w:val="24"/>
        </w:rPr>
        <w:t>Notiamo la divina ed umana libertà di Gesù dinanzi alla volontà di Giuda.</w:t>
      </w:r>
    </w:p>
    <w:p w14:paraId="4690654E" w14:textId="4DB74FF3" w:rsidR="00D2531D" w:rsidRDefault="00D2531D" w:rsidP="00D2531D">
      <w:pPr>
        <w:spacing w:after="120"/>
        <w:jc w:val="both"/>
        <w:rPr>
          <w:rFonts w:ascii="Arial" w:hAnsi="Arial"/>
          <w:sz w:val="24"/>
        </w:rPr>
      </w:pPr>
      <w:r w:rsidRPr="00D2531D">
        <w:rPr>
          <w:rFonts w:ascii="Arial" w:hAnsi="Arial"/>
          <w:sz w:val="24"/>
        </w:rPr>
        <w:t>Giuda è ormai irremovibile. Ha deciso ed ha ratificato la sua volontà.</w:t>
      </w:r>
      <w:r w:rsidR="004C629D">
        <w:rPr>
          <w:rFonts w:ascii="Arial" w:hAnsi="Arial"/>
          <w:sz w:val="24"/>
        </w:rPr>
        <w:t xml:space="preserve"> </w:t>
      </w:r>
      <w:r w:rsidRPr="00D2531D">
        <w:rPr>
          <w:rFonts w:ascii="Arial" w:hAnsi="Arial"/>
          <w:sz w:val="24"/>
        </w:rPr>
        <w:t>Che segua allora questa sua volontà e che la segua al più presto.</w:t>
      </w:r>
      <w:r w:rsidR="004C629D">
        <w:rPr>
          <w:rFonts w:ascii="Arial" w:hAnsi="Arial"/>
          <w:sz w:val="24"/>
        </w:rPr>
        <w:t xml:space="preserve"> </w:t>
      </w:r>
      <w:r w:rsidRPr="00D2531D">
        <w:rPr>
          <w:rFonts w:ascii="Arial" w:hAnsi="Arial"/>
          <w:sz w:val="24"/>
        </w:rPr>
        <w:t>Ci sono delle cose alle quali non possiamo sfuggire. Allora che avvengano e che avvengano al più presto.</w:t>
      </w:r>
      <w:r w:rsidR="004C629D">
        <w:rPr>
          <w:rFonts w:ascii="Arial" w:hAnsi="Arial"/>
          <w:sz w:val="24"/>
        </w:rPr>
        <w:t xml:space="preserve"> </w:t>
      </w:r>
      <w:r w:rsidRPr="00D2531D">
        <w:rPr>
          <w:rFonts w:ascii="Arial" w:hAnsi="Arial"/>
          <w:sz w:val="24"/>
        </w:rPr>
        <w:t>Solo assumendole si possono vincere. Solo assumendo la morte Gesù la potrà sconfiggere. Questa assunzione oramai non potrà essere più rimandata. Bisogna che avvenga, allora che avvenga subito, presto, al più presto.</w:t>
      </w:r>
      <w:r w:rsidR="004C629D">
        <w:rPr>
          <w:rFonts w:ascii="Arial" w:hAnsi="Arial"/>
          <w:sz w:val="24"/>
        </w:rPr>
        <w:t xml:space="preserve"> </w:t>
      </w:r>
      <w:r w:rsidRPr="00D2531D">
        <w:rPr>
          <w:rFonts w:ascii="Arial" w:hAnsi="Arial"/>
          <w:sz w:val="24"/>
        </w:rPr>
        <w:t>È questo un mistero sconvolgente. L’umana razionalità si smarrisce e si perde. La fede però ci dice che è così. È così e basta.</w:t>
      </w:r>
      <w:r w:rsidR="004C629D">
        <w:rPr>
          <w:rFonts w:ascii="Arial" w:hAnsi="Arial"/>
          <w:sz w:val="24"/>
        </w:rPr>
        <w:t xml:space="preserve"> </w:t>
      </w:r>
      <w:r w:rsidRPr="00D2531D">
        <w:rPr>
          <w:rFonts w:ascii="Arial" w:hAnsi="Arial"/>
          <w:sz w:val="24"/>
        </w:rPr>
        <w:t>Gesù vuole assumere la morte per vincere la morte. Più presto avviene l’assunzione e più presto la morte sarà vinta.</w:t>
      </w:r>
      <w:r w:rsidR="002E5F86">
        <w:rPr>
          <w:rFonts w:ascii="Arial" w:hAnsi="Arial"/>
          <w:sz w:val="24"/>
        </w:rPr>
        <w:t xml:space="preserve"> </w:t>
      </w:r>
      <w:r w:rsidRPr="00D2531D">
        <w:rPr>
          <w:rFonts w:ascii="Arial" w:hAnsi="Arial"/>
          <w:sz w:val="24"/>
        </w:rPr>
        <w:t>Sarà vinta per Lui, ma sarà vinta e sconfitta per il mondo intero.</w:t>
      </w:r>
      <w:r w:rsidR="004C629D">
        <w:rPr>
          <w:rFonts w:ascii="Arial" w:hAnsi="Arial"/>
          <w:sz w:val="24"/>
        </w:rPr>
        <w:t xml:space="preserve"> </w:t>
      </w:r>
      <w:r w:rsidRPr="00D2531D">
        <w:rPr>
          <w:rFonts w:ascii="Arial" w:hAnsi="Arial"/>
          <w:sz w:val="24"/>
        </w:rPr>
        <w:t>Da questa vittoria sulla morte nasce la vera speranza cristiana.</w:t>
      </w:r>
      <w:r w:rsidR="004C629D">
        <w:rPr>
          <w:rFonts w:ascii="Arial" w:hAnsi="Arial"/>
          <w:sz w:val="24"/>
        </w:rPr>
        <w:t xml:space="preserve"> </w:t>
      </w:r>
      <w:r w:rsidRPr="00D2531D">
        <w:rPr>
          <w:rFonts w:ascii="Arial" w:hAnsi="Arial"/>
          <w:sz w:val="24"/>
        </w:rPr>
        <w:t>Ecco come San Paolo sviluppa questa vittoria e questa speranza.</w:t>
      </w:r>
    </w:p>
    <w:p w14:paraId="0C5E7226" w14:textId="477FB4CD"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Vi proclamo poi, fratelli, il Vangelo che vi ho annunciato e che voi avete ricevuto, nel quale restate saldi e dal quale siete salvati, se lo mantenete come ve l’ho annunciato. A meno che non abbiate creduto invano!</w:t>
      </w:r>
    </w:p>
    <w:p w14:paraId="34742E5A" w14:textId="72C423B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A voi infatti ho trasmesso, anzitutto, quello che anch’io ho ricevuto, cioè</w:t>
      </w:r>
      <w:r w:rsidR="004C629D">
        <w:rPr>
          <w:rFonts w:ascii="Arial" w:hAnsi="Arial"/>
          <w:i/>
          <w:iCs/>
          <w:sz w:val="24"/>
        </w:rPr>
        <w:t xml:space="preserve"> </w:t>
      </w:r>
      <w:r w:rsidRPr="00324A48">
        <w:rPr>
          <w:rFonts w:ascii="Arial" w:hAnsi="Arial"/>
          <w:i/>
          <w:iCs/>
          <w:sz w:val="24"/>
        </w:rPr>
        <w:t>che Cristo morì per i nostri peccati secondo le Scritture</w:t>
      </w:r>
      <w:r w:rsidR="004C629D">
        <w:rPr>
          <w:rFonts w:ascii="Arial" w:hAnsi="Arial"/>
          <w:i/>
          <w:iCs/>
          <w:sz w:val="24"/>
        </w:rPr>
        <w:t xml:space="preserve"> </w:t>
      </w:r>
      <w:r w:rsidRPr="00324A48">
        <w:rPr>
          <w:rFonts w:ascii="Arial" w:hAnsi="Arial"/>
          <w:i/>
          <w:iCs/>
          <w:sz w:val="24"/>
        </w:rPr>
        <w:t>e che fu sepolto</w:t>
      </w:r>
      <w:r w:rsidR="004C629D">
        <w:rPr>
          <w:rFonts w:ascii="Arial" w:hAnsi="Arial"/>
          <w:i/>
          <w:iCs/>
          <w:sz w:val="24"/>
        </w:rPr>
        <w:t xml:space="preserve"> </w:t>
      </w:r>
      <w:r w:rsidRPr="00324A48">
        <w:rPr>
          <w:rFonts w:ascii="Arial" w:hAnsi="Arial"/>
          <w:i/>
          <w:iCs/>
          <w:sz w:val="24"/>
        </w:rPr>
        <w:t>e che è risorto il terzo giorno secondo le Scritture</w:t>
      </w:r>
      <w:r w:rsidR="004C629D">
        <w:rPr>
          <w:rFonts w:ascii="Arial" w:hAnsi="Arial"/>
          <w:i/>
          <w:iCs/>
          <w:sz w:val="24"/>
        </w:rPr>
        <w:t xml:space="preserve"> </w:t>
      </w:r>
      <w:r w:rsidRPr="00324A48">
        <w:rPr>
          <w:rFonts w:ascii="Arial" w:hAnsi="Arial"/>
          <w:i/>
          <w:iCs/>
          <w:sz w:val="24"/>
        </w:rPr>
        <w:t>e che apparve a Cefa e quindi ai Dodici.</w:t>
      </w:r>
    </w:p>
    <w:p w14:paraId="24232FC1" w14:textId="0DAA734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In seguito apparve a più di cinquecento fratelli in una sola volta: la maggior parte di essi vive ancora, mentre alcuni sono morti. </w:t>
      </w:r>
      <w:r w:rsidR="004C629D" w:rsidRPr="00324A48">
        <w:rPr>
          <w:rFonts w:ascii="Arial" w:hAnsi="Arial"/>
          <w:i/>
          <w:iCs/>
          <w:sz w:val="24"/>
        </w:rPr>
        <w:t>Inoltre</w:t>
      </w:r>
      <w:r w:rsidRPr="00324A48">
        <w:rPr>
          <w:rFonts w:ascii="Arial" w:hAnsi="Arial"/>
          <w:i/>
          <w:iCs/>
          <w:sz w:val="24"/>
        </w:rPr>
        <w:t xml:space="preserve"> apparve a Giacomo, e quindi a tutti gli apostoli. </w:t>
      </w:r>
      <w:r w:rsidR="004C629D" w:rsidRPr="00324A48">
        <w:rPr>
          <w:rFonts w:ascii="Arial" w:hAnsi="Arial"/>
          <w:i/>
          <w:iCs/>
          <w:sz w:val="24"/>
        </w:rPr>
        <w:t>Ultimo</w:t>
      </w:r>
      <w:r w:rsidRPr="00324A48">
        <w:rPr>
          <w:rFonts w:ascii="Arial" w:hAnsi="Arial"/>
          <w:i/>
          <w:iCs/>
          <w:sz w:val="24"/>
        </w:rPr>
        <w:t xml:space="preserve"> fra tutti apparve anche a me come a un aborto. </w:t>
      </w:r>
      <w:r w:rsidR="004C629D" w:rsidRPr="00324A48">
        <w:rPr>
          <w:rFonts w:ascii="Arial" w:hAnsi="Arial"/>
          <w:i/>
          <w:iCs/>
          <w:sz w:val="24"/>
        </w:rPr>
        <w:t>Io</w:t>
      </w:r>
      <w:r w:rsidRPr="00324A48">
        <w:rPr>
          <w:rFonts w:ascii="Arial" w:hAnsi="Arial"/>
          <w:i/>
          <w:iCs/>
          <w:sz w:val="24"/>
        </w:rPr>
        <w:t xml:space="preserve"> infatti sono il più piccolo tra gli apostoli e non sono degno di essere chiamato apostolo perché ho perseguitato la Chiesa di Dio. </w:t>
      </w:r>
      <w:r w:rsidR="004C629D" w:rsidRPr="00324A48">
        <w:rPr>
          <w:rFonts w:ascii="Arial" w:hAnsi="Arial"/>
          <w:i/>
          <w:iCs/>
          <w:sz w:val="24"/>
        </w:rPr>
        <w:t>Per</w:t>
      </w:r>
      <w:r w:rsidRPr="00324A48">
        <w:rPr>
          <w:rFonts w:ascii="Arial" w:hAnsi="Arial"/>
          <w:i/>
          <w:iCs/>
          <w:sz w:val="24"/>
        </w:rPr>
        <w:t xml:space="preserve"> grazia di Dio, però, sono quello che sono, e la sua grazia in me non è stata vana. Anzi, ho faticato più di tutti loro, non io però, ma la grazia di Dio che è con me. </w:t>
      </w:r>
      <w:r w:rsidR="004C629D" w:rsidRPr="00324A48">
        <w:rPr>
          <w:rFonts w:ascii="Arial" w:hAnsi="Arial"/>
          <w:i/>
          <w:iCs/>
          <w:sz w:val="24"/>
        </w:rPr>
        <w:t>Dunque</w:t>
      </w:r>
      <w:r w:rsidRPr="00324A48">
        <w:rPr>
          <w:rFonts w:ascii="Arial" w:hAnsi="Arial"/>
          <w:i/>
          <w:iCs/>
          <w:sz w:val="24"/>
        </w:rPr>
        <w:t>, sia io che loro, così predichiamo e così avete creduto.</w:t>
      </w:r>
    </w:p>
    <w:p w14:paraId="74EBBCA0" w14:textId="76660396" w:rsidR="00324A48" w:rsidRPr="00324A48" w:rsidRDefault="004C629D" w:rsidP="00324A48">
      <w:pPr>
        <w:spacing w:after="120"/>
        <w:ind w:left="567" w:right="567"/>
        <w:jc w:val="both"/>
        <w:rPr>
          <w:rFonts w:ascii="Arial" w:hAnsi="Arial"/>
          <w:i/>
          <w:iCs/>
          <w:sz w:val="24"/>
        </w:rPr>
      </w:pPr>
      <w:r w:rsidRPr="00324A48">
        <w:rPr>
          <w:rFonts w:ascii="Arial" w:hAnsi="Arial"/>
          <w:i/>
          <w:iCs/>
          <w:sz w:val="24"/>
        </w:rPr>
        <w:lastRenderedPageBreak/>
        <w:t>Ora</w:t>
      </w:r>
      <w:r w:rsidR="00324A48" w:rsidRPr="00324A48">
        <w:rPr>
          <w:rFonts w:ascii="Arial" w:hAnsi="Arial"/>
          <w:i/>
          <w:iCs/>
          <w:sz w:val="24"/>
        </w:rPr>
        <w:t xml:space="preserve">, se si annuncia che Cristo è risorto dai morti, come possono dire alcuni tra voi che non vi è risurrezione dei morti? </w:t>
      </w:r>
      <w:r w:rsidRPr="00324A48">
        <w:rPr>
          <w:rFonts w:ascii="Arial" w:hAnsi="Arial"/>
          <w:i/>
          <w:iCs/>
          <w:sz w:val="24"/>
        </w:rPr>
        <w:t>Se</w:t>
      </w:r>
      <w:r w:rsidR="00324A48" w:rsidRPr="00324A48">
        <w:rPr>
          <w:rFonts w:ascii="Arial" w:hAnsi="Arial"/>
          <w:i/>
          <w:iCs/>
          <w:sz w:val="24"/>
        </w:rPr>
        <w:t xml:space="preserve"> non vi è risurrezione dei morti, neanche Cristo è risorto! </w:t>
      </w:r>
      <w:r w:rsidRPr="00324A48">
        <w:rPr>
          <w:rFonts w:ascii="Arial" w:hAnsi="Arial"/>
          <w:i/>
          <w:iCs/>
          <w:sz w:val="24"/>
        </w:rPr>
        <w:t>Ma</w:t>
      </w:r>
      <w:r w:rsidR="00324A48" w:rsidRPr="00324A48">
        <w:rPr>
          <w:rFonts w:ascii="Arial" w:hAnsi="Arial"/>
          <w:i/>
          <w:iCs/>
          <w:sz w:val="24"/>
        </w:rPr>
        <w:t xml:space="preserve"> se Cristo non è risorto, vuota allora è la nostra predicazione, vuota anche la vostra fede. </w:t>
      </w:r>
      <w:r w:rsidRPr="00324A48">
        <w:rPr>
          <w:rFonts w:ascii="Arial" w:hAnsi="Arial"/>
          <w:i/>
          <w:iCs/>
          <w:sz w:val="24"/>
        </w:rPr>
        <w:t>Noi</w:t>
      </w:r>
      <w:r w:rsidR="00324A48" w:rsidRPr="00324A48">
        <w:rPr>
          <w:rFonts w:ascii="Arial" w:hAnsi="Arial"/>
          <w:i/>
          <w:iCs/>
          <w:sz w:val="24"/>
        </w:rPr>
        <w:t xml:space="preserve">, poi, risultiamo falsi testimoni di Dio, perché contro Dio abbiamo testimoniato che egli ha risuscitato il Cristo mentre di fatto non lo ha risuscitato, se è vero che i morti non risorgono. </w:t>
      </w:r>
      <w:r w:rsidRPr="00324A48">
        <w:rPr>
          <w:rFonts w:ascii="Arial" w:hAnsi="Arial"/>
          <w:i/>
          <w:iCs/>
          <w:sz w:val="24"/>
        </w:rPr>
        <w:t>Se</w:t>
      </w:r>
      <w:r w:rsidR="00324A48" w:rsidRPr="00324A48">
        <w:rPr>
          <w:rFonts w:ascii="Arial" w:hAnsi="Arial"/>
          <w:i/>
          <w:iCs/>
          <w:sz w:val="24"/>
        </w:rPr>
        <w:t xml:space="preserve"> infatti i morti non risorgono, neanche Cristo è risorto; ma se Cristo non è risorto, vana è la vostra fede e voi siete ancora nei vostri peccati. </w:t>
      </w:r>
      <w:r w:rsidR="001C196E" w:rsidRPr="00324A48">
        <w:rPr>
          <w:rFonts w:ascii="Arial" w:hAnsi="Arial"/>
          <w:i/>
          <w:iCs/>
          <w:sz w:val="24"/>
        </w:rPr>
        <w:t>Perciò</w:t>
      </w:r>
      <w:r w:rsidR="00324A48" w:rsidRPr="00324A48">
        <w:rPr>
          <w:rFonts w:ascii="Arial" w:hAnsi="Arial"/>
          <w:i/>
          <w:iCs/>
          <w:sz w:val="24"/>
        </w:rPr>
        <w:t xml:space="preserve"> anche quelli che sono morti in Cristo sono perduti. </w:t>
      </w:r>
      <w:r w:rsidR="001C196E" w:rsidRPr="00324A48">
        <w:rPr>
          <w:rFonts w:ascii="Arial" w:hAnsi="Arial"/>
          <w:i/>
          <w:iCs/>
          <w:sz w:val="24"/>
        </w:rPr>
        <w:t>Se</w:t>
      </w:r>
      <w:r w:rsidR="00324A48" w:rsidRPr="00324A48">
        <w:rPr>
          <w:rFonts w:ascii="Arial" w:hAnsi="Arial"/>
          <w:i/>
          <w:iCs/>
          <w:sz w:val="24"/>
        </w:rPr>
        <w:t xml:space="preserve"> noi abbiamo avuto speranza in Cristo soltanto per questa vita, siamo da commiserare più di tutti gli uomini.</w:t>
      </w:r>
    </w:p>
    <w:p w14:paraId="12B04B33" w14:textId="69C7546F"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Ora</w:t>
      </w:r>
      <w:r w:rsidR="00324A48" w:rsidRPr="00324A48">
        <w:rPr>
          <w:rFonts w:ascii="Arial" w:hAnsi="Arial"/>
          <w:i/>
          <w:iCs/>
          <w:sz w:val="24"/>
        </w:rPr>
        <w:t xml:space="preserve">, invece, Cristo è risorto dai morti, primizia di coloro che sono morti. </w:t>
      </w:r>
      <w:r w:rsidRPr="00324A48">
        <w:rPr>
          <w:rFonts w:ascii="Arial" w:hAnsi="Arial"/>
          <w:i/>
          <w:iCs/>
          <w:sz w:val="24"/>
        </w:rPr>
        <w:t>Perché</w:t>
      </w:r>
      <w:r w:rsidR="00324A48" w:rsidRPr="00324A48">
        <w:rPr>
          <w:rFonts w:ascii="Arial" w:hAnsi="Arial"/>
          <w:i/>
          <w:iCs/>
          <w:sz w:val="24"/>
        </w:rPr>
        <w:t xml:space="preserve">, se per mezzo di un uomo venne la morte, per mezzo di un uomo verrà anche la risurrezione dei morti. </w:t>
      </w:r>
      <w:r w:rsidRPr="00324A48">
        <w:rPr>
          <w:rFonts w:ascii="Arial" w:hAnsi="Arial"/>
          <w:i/>
          <w:iCs/>
          <w:sz w:val="24"/>
        </w:rPr>
        <w:t>Come</w:t>
      </w:r>
      <w:r w:rsidR="00324A48" w:rsidRPr="00324A48">
        <w:rPr>
          <w:rFonts w:ascii="Arial" w:hAnsi="Arial"/>
          <w:i/>
          <w:iCs/>
          <w:sz w:val="24"/>
        </w:rPr>
        <w:t xml:space="preserve"> infatti in Adamo tutti muoiono, così in Cristo tutti riceveranno la vita. </w:t>
      </w:r>
      <w:r w:rsidRPr="00324A48">
        <w:rPr>
          <w:rFonts w:ascii="Arial" w:hAnsi="Arial"/>
          <w:i/>
          <w:iCs/>
          <w:sz w:val="24"/>
        </w:rPr>
        <w:t>Ognuno</w:t>
      </w:r>
      <w:r w:rsidR="00324A48" w:rsidRPr="00324A48">
        <w:rPr>
          <w:rFonts w:ascii="Arial" w:hAnsi="Arial"/>
          <w:i/>
          <w:iCs/>
          <w:sz w:val="24"/>
        </w:rPr>
        <w:t xml:space="preserve"> però al suo posto: prima Cristo, che è la primizia; poi, alla sua venuta, quelli che sono di Cristo. </w:t>
      </w:r>
      <w:r w:rsidRPr="00324A48">
        <w:rPr>
          <w:rFonts w:ascii="Arial" w:hAnsi="Arial"/>
          <w:i/>
          <w:iCs/>
          <w:sz w:val="24"/>
        </w:rPr>
        <w:t>Poi</w:t>
      </w:r>
      <w:r w:rsidR="00324A48" w:rsidRPr="00324A48">
        <w:rPr>
          <w:rFonts w:ascii="Arial" w:hAnsi="Arial"/>
          <w:i/>
          <w:iCs/>
          <w:sz w:val="24"/>
        </w:rPr>
        <w:t xml:space="preserve"> sarà la fine, quando egli consegnerà il regno a Dio Padre, dopo avere ridotto al nulla ogni Principato e ogni Potenza e Forza. </w:t>
      </w:r>
      <w:r w:rsidRPr="00324A48">
        <w:rPr>
          <w:rFonts w:ascii="Arial" w:hAnsi="Arial"/>
          <w:i/>
          <w:iCs/>
          <w:sz w:val="24"/>
        </w:rPr>
        <w:t>È</w:t>
      </w:r>
      <w:r w:rsidR="00324A48" w:rsidRPr="00324A48">
        <w:rPr>
          <w:rFonts w:ascii="Arial" w:hAnsi="Arial"/>
          <w:i/>
          <w:iCs/>
          <w:sz w:val="24"/>
        </w:rPr>
        <w:t xml:space="preserve"> necessario infatti che egli regni finché non abbia posto tutti i nemici sotto i suoi piedi. </w:t>
      </w:r>
      <w:r w:rsidRPr="00324A48">
        <w:rPr>
          <w:rFonts w:ascii="Arial" w:hAnsi="Arial"/>
          <w:i/>
          <w:iCs/>
          <w:sz w:val="24"/>
        </w:rPr>
        <w:t>L’ultimo</w:t>
      </w:r>
      <w:r w:rsidR="00324A48" w:rsidRPr="00324A48">
        <w:rPr>
          <w:rFonts w:ascii="Arial" w:hAnsi="Arial"/>
          <w:i/>
          <w:iCs/>
          <w:sz w:val="24"/>
        </w:rPr>
        <w:t xml:space="preserve"> nemico a essere annientato sarà la morte, </w:t>
      </w:r>
      <w:r w:rsidRPr="00324A48">
        <w:rPr>
          <w:rFonts w:ascii="Arial" w:hAnsi="Arial"/>
          <w:i/>
          <w:iCs/>
          <w:sz w:val="24"/>
        </w:rPr>
        <w:t>perché</w:t>
      </w:r>
      <w:r w:rsidR="00324A48" w:rsidRPr="00324A48">
        <w:rPr>
          <w:rFonts w:ascii="Arial" w:hAnsi="Arial"/>
          <w:i/>
          <w:iCs/>
          <w:sz w:val="24"/>
        </w:rPr>
        <w:t xml:space="preserve"> ogni cosa ha posto sotto i suoi piedi. Però, quando dice che ogni cosa è stata sottoposta, è chiaro che si deve eccettuare Colui che gli ha sottomesso ogni cosa. </w:t>
      </w:r>
      <w:r w:rsidRPr="00324A48">
        <w:rPr>
          <w:rFonts w:ascii="Arial" w:hAnsi="Arial"/>
          <w:i/>
          <w:iCs/>
          <w:sz w:val="24"/>
        </w:rPr>
        <w:t>E</w:t>
      </w:r>
      <w:r w:rsidR="00324A48" w:rsidRPr="00324A48">
        <w:rPr>
          <w:rFonts w:ascii="Arial" w:hAnsi="Arial"/>
          <w:i/>
          <w:iCs/>
          <w:sz w:val="24"/>
        </w:rPr>
        <w:t xml:space="preserve"> quando tutto gli sarà stato sottomesso, anch’egli, il Figlio, sarà sottomesso a Colui che gli ha sottomesso ogni cosa, perché Dio sia tutto in tutti.</w:t>
      </w:r>
    </w:p>
    <w:p w14:paraId="1041ADC9" w14:textId="0D31D4DA"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Altrimenti</w:t>
      </w:r>
      <w:r w:rsidR="00324A48" w:rsidRPr="00324A48">
        <w:rPr>
          <w:rFonts w:ascii="Arial" w:hAnsi="Arial"/>
          <w:i/>
          <w:iCs/>
          <w:sz w:val="24"/>
        </w:rPr>
        <w:t xml:space="preserve">, che cosa faranno quelli che si fanno battezzare per i morti? Se davvero i morti non risorgono, perché si fanno battezzare per loro? </w:t>
      </w:r>
      <w:r w:rsidRPr="00324A48">
        <w:rPr>
          <w:rFonts w:ascii="Arial" w:hAnsi="Arial"/>
          <w:i/>
          <w:iCs/>
          <w:sz w:val="24"/>
        </w:rPr>
        <w:t>E</w:t>
      </w:r>
      <w:r w:rsidR="00324A48" w:rsidRPr="00324A48">
        <w:rPr>
          <w:rFonts w:ascii="Arial" w:hAnsi="Arial"/>
          <w:i/>
          <w:iCs/>
          <w:sz w:val="24"/>
        </w:rPr>
        <w:t xml:space="preserve"> perché noi ci esponiamo continuamente al pericolo? </w:t>
      </w:r>
      <w:r w:rsidRPr="00324A48">
        <w:rPr>
          <w:rFonts w:ascii="Arial" w:hAnsi="Arial"/>
          <w:i/>
          <w:iCs/>
          <w:sz w:val="24"/>
        </w:rPr>
        <w:t>Ogni</w:t>
      </w:r>
      <w:r w:rsidR="00324A48" w:rsidRPr="00324A48">
        <w:rPr>
          <w:rFonts w:ascii="Arial" w:hAnsi="Arial"/>
          <w:i/>
          <w:iCs/>
          <w:sz w:val="24"/>
        </w:rPr>
        <w:t xml:space="preserve"> giorno io vado incontro alla morte, come è vero che voi, fratelli, siete il mio vanto in Cristo Gesù, nostro Signore! </w:t>
      </w:r>
      <w:r w:rsidRPr="00324A48">
        <w:rPr>
          <w:rFonts w:ascii="Arial" w:hAnsi="Arial"/>
          <w:i/>
          <w:iCs/>
          <w:sz w:val="24"/>
        </w:rPr>
        <w:t>Se</w:t>
      </w:r>
      <w:r w:rsidR="00324A48" w:rsidRPr="00324A48">
        <w:rPr>
          <w:rFonts w:ascii="Arial" w:hAnsi="Arial"/>
          <w:i/>
          <w:iCs/>
          <w:sz w:val="24"/>
        </w:rPr>
        <w:t xml:space="preserve"> soltanto per ragioni umane io avessi combattuto a Èfeso contro le belve, a che mi gioverebbe? Se i morti non risorgono, mangiamo e beviamo, perché domani moriremo. </w:t>
      </w:r>
      <w:r w:rsidRPr="00324A48">
        <w:rPr>
          <w:rFonts w:ascii="Arial" w:hAnsi="Arial"/>
          <w:i/>
          <w:iCs/>
          <w:sz w:val="24"/>
        </w:rPr>
        <w:t>Non</w:t>
      </w:r>
      <w:r w:rsidR="00324A48" w:rsidRPr="00324A48">
        <w:rPr>
          <w:rFonts w:ascii="Arial" w:hAnsi="Arial"/>
          <w:i/>
          <w:iCs/>
          <w:sz w:val="24"/>
        </w:rPr>
        <w:t xml:space="preserve"> lasciatevi ingannare: «Le cattive compagnie corrompono i buoni costumi». </w:t>
      </w:r>
      <w:r w:rsidRPr="00324A48">
        <w:rPr>
          <w:rFonts w:ascii="Arial" w:hAnsi="Arial"/>
          <w:i/>
          <w:iCs/>
          <w:sz w:val="24"/>
        </w:rPr>
        <w:t>Tornate</w:t>
      </w:r>
      <w:r w:rsidR="00324A48" w:rsidRPr="00324A48">
        <w:rPr>
          <w:rFonts w:ascii="Arial" w:hAnsi="Arial"/>
          <w:i/>
          <w:iCs/>
          <w:sz w:val="24"/>
        </w:rPr>
        <w:t xml:space="preserve"> in voi stessi, come è giusto, e non peccate! Alcuni infatti dimostrano di non conoscere Dio; ve lo dico a vostra vergogna.</w:t>
      </w:r>
    </w:p>
    <w:p w14:paraId="42B4ABB8" w14:textId="1D3A8FF9"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Ma</w:t>
      </w:r>
      <w:r w:rsidR="00324A48" w:rsidRPr="00324A48">
        <w:rPr>
          <w:rFonts w:ascii="Arial" w:hAnsi="Arial"/>
          <w:i/>
          <w:iCs/>
          <w:sz w:val="24"/>
        </w:rPr>
        <w:t xml:space="preserve"> qualcuno dirà: «Come risorgono i morti? Con quale corpo verranno?». Stolto! Ciò che tu semini non prende vita, se prima non muore. </w:t>
      </w:r>
      <w:r w:rsidRPr="00324A48">
        <w:rPr>
          <w:rFonts w:ascii="Arial" w:hAnsi="Arial"/>
          <w:i/>
          <w:iCs/>
          <w:sz w:val="24"/>
        </w:rPr>
        <w:t>Quanto</w:t>
      </w:r>
      <w:r w:rsidR="00324A48" w:rsidRPr="00324A48">
        <w:rPr>
          <w:rFonts w:ascii="Arial" w:hAnsi="Arial"/>
          <w:i/>
          <w:iCs/>
          <w:sz w:val="24"/>
        </w:rPr>
        <w:t xml:space="preserve"> a ciò che semini, non semini il corpo che nascerà, ma un semplice chicco di grano o di altro genere. </w:t>
      </w:r>
      <w:r w:rsidRPr="00324A48">
        <w:rPr>
          <w:rFonts w:ascii="Arial" w:hAnsi="Arial"/>
          <w:i/>
          <w:iCs/>
          <w:sz w:val="24"/>
        </w:rPr>
        <w:t>E</w:t>
      </w:r>
      <w:r w:rsidR="00324A48" w:rsidRPr="00324A48">
        <w:rPr>
          <w:rFonts w:ascii="Arial" w:hAnsi="Arial"/>
          <w:i/>
          <w:iCs/>
          <w:sz w:val="24"/>
        </w:rPr>
        <w:t xml:space="preserve"> Dio gli dà un corpo come ha stabilito, e a ciascun seme il proprio corpo. </w:t>
      </w:r>
      <w:r w:rsidRPr="00324A48">
        <w:rPr>
          <w:rFonts w:ascii="Arial" w:hAnsi="Arial"/>
          <w:i/>
          <w:iCs/>
          <w:sz w:val="24"/>
        </w:rPr>
        <w:t>Non</w:t>
      </w:r>
      <w:r w:rsidR="00324A48" w:rsidRPr="00324A48">
        <w:rPr>
          <w:rFonts w:ascii="Arial" w:hAnsi="Arial"/>
          <w:i/>
          <w:iCs/>
          <w:sz w:val="24"/>
        </w:rPr>
        <w:t xml:space="preserve"> tutti i corpi sono uguali: altro è quello degli uomini e altro quello degli animali; altro quello degli uccelli e altro quello dei pesci. </w:t>
      </w:r>
      <w:r w:rsidRPr="00324A48">
        <w:rPr>
          <w:rFonts w:ascii="Arial" w:hAnsi="Arial"/>
          <w:i/>
          <w:iCs/>
          <w:sz w:val="24"/>
        </w:rPr>
        <w:t>Vi</w:t>
      </w:r>
      <w:r w:rsidR="00324A48" w:rsidRPr="00324A48">
        <w:rPr>
          <w:rFonts w:ascii="Arial" w:hAnsi="Arial"/>
          <w:i/>
          <w:iCs/>
          <w:sz w:val="24"/>
        </w:rPr>
        <w:t xml:space="preserve"> sono corpi celesti e corpi terrestri, ma altro è lo splendore dei corpi celesti, altro quello dei corpi terrestri. </w:t>
      </w:r>
      <w:r w:rsidRPr="00324A48">
        <w:rPr>
          <w:rFonts w:ascii="Arial" w:hAnsi="Arial"/>
          <w:i/>
          <w:iCs/>
          <w:sz w:val="24"/>
        </w:rPr>
        <w:t>Altro</w:t>
      </w:r>
      <w:r w:rsidR="00324A48" w:rsidRPr="00324A48">
        <w:rPr>
          <w:rFonts w:ascii="Arial" w:hAnsi="Arial"/>
          <w:i/>
          <w:iCs/>
          <w:sz w:val="24"/>
        </w:rPr>
        <w:t xml:space="preserve"> è lo splendore del sole, altro lo splendore della luna e altro lo splendore delle stelle. Ogni stella infatti differisce da un’altra nello splendore. </w:t>
      </w:r>
      <w:r w:rsidRPr="00324A48">
        <w:rPr>
          <w:rFonts w:ascii="Arial" w:hAnsi="Arial"/>
          <w:i/>
          <w:iCs/>
          <w:sz w:val="24"/>
        </w:rPr>
        <w:t>Così</w:t>
      </w:r>
      <w:r w:rsidR="00324A48" w:rsidRPr="00324A48">
        <w:rPr>
          <w:rFonts w:ascii="Arial" w:hAnsi="Arial"/>
          <w:i/>
          <w:iCs/>
          <w:sz w:val="24"/>
        </w:rPr>
        <w:t xml:space="preserve"> anche la risurrezione dei morti: è seminato nella </w:t>
      </w:r>
      <w:r w:rsidR="00324A48" w:rsidRPr="00324A48">
        <w:rPr>
          <w:rFonts w:ascii="Arial" w:hAnsi="Arial"/>
          <w:i/>
          <w:iCs/>
          <w:sz w:val="24"/>
        </w:rPr>
        <w:lastRenderedPageBreak/>
        <w:t xml:space="preserve">corruzione, risorge nell’incorruttibilità; </w:t>
      </w:r>
      <w:r w:rsidRPr="00324A48">
        <w:rPr>
          <w:rFonts w:ascii="Arial" w:hAnsi="Arial"/>
          <w:i/>
          <w:iCs/>
          <w:sz w:val="24"/>
        </w:rPr>
        <w:t>è</w:t>
      </w:r>
      <w:r w:rsidR="00324A48" w:rsidRPr="00324A48">
        <w:rPr>
          <w:rFonts w:ascii="Arial" w:hAnsi="Arial"/>
          <w:i/>
          <w:iCs/>
          <w:sz w:val="24"/>
        </w:rPr>
        <w:t xml:space="preserve"> seminato nella miseria, risorge nella gloria; è seminato nella debolezza, risorge nella potenza; </w:t>
      </w:r>
      <w:r w:rsidRPr="00324A48">
        <w:rPr>
          <w:rFonts w:ascii="Arial" w:hAnsi="Arial"/>
          <w:i/>
          <w:iCs/>
          <w:sz w:val="24"/>
        </w:rPr>
        <w:t>è</w:t>
      </w:r>
      <w:r w:rsidR="00324A48" w:rsidRPr="00324A48">
        <w:rPr>
          <w:rFonts w:ascii="Arial" w:hAnsi="Arial"/>
          <w:i/>
          <w:iCs/>
          <w:sz w:val="24"/>
        </w:rPr>
        <w:t xml:space="preserve"> seminato corpo animale, risorge corpo spirituale.</w:t>
      </w:r>
    </w:p>
    <w:p w14:paraId="282C986C" w14:textId="31C42CBB"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Se c’è un corpo animale, vi è anche un corpo spirituale. Sta scritto infatti che </w:t>
      </w:r>
      <w:r w:rsidR="001C196E" w:rsidRPr="00324A48">
        <w:rPr>
          <w:rFonts w:ascii="Arial" w:hAnsi="Arial"/>
          <w:i/>
          <w:iCs/>
          <w:sz w:val="24"/>
        </w:rPr>
        <w:t>il</w:t>
      </w:r>
      <w:r w:rsidRPr="00324A48">
        <w:rPr>
          <w:rFonts w:ascii="Arial" w:hAnsi="Arial"/>
          <w:i/>
          <w:iCs/>
          <w:sz w:val="24"/>
        </w:rPr>
        <w:t xml:space="preserve"> primo uomo, Adamo, divenne un essere vivente, ma l’ultimo Adamo divenne spirito datore di vita. </w:t>
      </w:r>
      <w:r w:rsidR="001C196E" w:rsidRPr="00324A48">
        <w:rPr>
          <w:rFonts w:ascii="Arial" w:hAnsi="Arial"/>
          <w:i/>
          <w:iCs/>
          <w:sz w:val="24"/>
        </w:rPr>
        <w:t>Non</w:t>
      </w:r>
      <w:r w:rsidRPr="00324A48">
        <w:rPr>
          <w:rFonts w:ascii="Arial" w:hAnsi="Arial"/>
          <w:i/>
          <w:iCs/>
          <w:sz w:val="24"/>
        </w:rPr>
        <w:t xml:space="preserve"> vi fu prima il corpo spirituale, ma quello animale, e poi lo spirituale. Il primo uomo, tratto dalla terra, è fatto di terra; il secondo uomo viene dal cielo. </w:t>
      </w:r>
      <w:r w:rsidR="001C196E" w:rsidRPr="00324A48">
        <w:rPr>
          <w:rFonts w:ascii="Arial" w:hAnsi="Arial"/>
          <w:i/>
          <w:iCs/>
          <w:sz w:val="24"/>
        </w:rPr>
        <w:t>Come</w:t>
      </w:r>
      <w:r w:rsidRPr="00324A48">
        <w:rPr>
          <w:rFonts w:ascii="Arial" w:hAnsi="Arial"/>
          <w:i/>
          <w:iCs/>
          <w:sz w:val="24"/>
        </w:rPr>
        <w:t xml:space="preserve"> è l’uomo terreno, così sono quelli di terra; e come è l’uomo celeste, così anche i celesti. </w:t>
      </w:r>
      <w:r w:rsidR="001C196E" w:rsidRPr="00324A48">
        <w:rPr>
          <w:rFonts w:ascii="Arial" w:hAnsi="Arial"/>
          <w:i/>
          <w:iCs/>
          <w:sz w:val="24"/>
        </w:rPr>
        <w:t>E</w:t>
      </w:r>
      <w:r w:rsidRPr="00324A48">
        <w:rPr>
          <w:rFonts w:ascii="Arial" w:hAnsi="Arial"/>
          <w:i/>
          <w:iCs/>
          <w:sz w:val="24"/>
        </w:rPr>
        <w:t xml:space="preserve"> come eravamo simili all’uomo terreno, così saremo simili all’uomo celeste. </w:t>
      </w:r>
      <w:r w:rsidR="001C196E" w:rsidRPr="00324A48">
        <w:rPr>
          <w:rFonts w:ascii="Arial" w:hAnsi="Arial"/>
          <w:i/>
          <w:iCs/>
          <w:sz w:val="24"/>
        </w:rPr>
        <w:t>Vi</w:t>
      </w:r>
      <w:r w:rsidRPr="00324A48">
        <w:rPr>
          <w:rFonts w:ascii="Arial" w:hAnsi="Arial"/>
          <w:i/>
          <w:iCs/>
          <w:sz w:val="24"/>
        </w:rPr>
        <w:t xml:space="preserve"> dico questo, o fratelli: carne e sangue non possono ereditare il regno di Dio, né ciò che si corrompe può ereditare l’incorruttibilità.</w:t>
      </w:r>
    </w:p>
    <w:p w14:paraId="51E03443" w14:textId="23BFE125"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Ecco</w:t>
      </w:r>
      <w:r w:rsidR="00324A48" w:rsidRPr="00324A48">
        <w:rPr>
          <w:rFonts w:ascii="Arial" w:hAnsi="Arial"/>
          <w:i/>
          <w:iCs/>
          <w:sz w:val="24"/>
        </w:rPr>
        <w:t xml:space="preserve">, io vi annuncio un mistero: noi tutti non moriremo, ma tutti saremo trasformati, </w:t>
      </w:r>
      <w:r w:rsidRPr="00324A48">
        <w:rPr>
          <w:rFonts w:ascii="Arial" w:hAnsi="Arial"/>
          <w:i/>
          <w:iCs/>
          <w:sz w:val="24"/>
        </w:rPr>
        <w:t>in</w:t>
      </w:r>
      <w:r w:rsidR="00324A48" w:rsidRPr="00324A48">
        <w:rPr>
          <w:rFonts w:ascii="Arial" w:hAnsi="Arial"/>
          <w:i/>
          <w:iCs/>
          <w:sz w:val="24"/>
        </w:rPr>
        <w:t xml:space="preserve"> un istante, in un batter d’occhio, al suono dell’ultima tromba. Essa infatti suonerà e i morti risorgeranno incorruttibili e noi saremo trasformati. </w:t>
      </w:r>
      <w:r w:rsidRPr="00324A48">
        <w:rPr>
          <w:rFonts w:ascii="Arial" w:hAnsi="Arial"/>
          <w:i/>
          <w:iCs/>
          <w:sz w:val="24"/>
        </w:rPr>
        <w:t>È</w:t>
      </w:r>
      <w:r w:rsidR="00324A48" w:rsidRPr="00324A48">
        <w:rPr>
          <w:rFonts w:ascii="Arial" w:hAnsi="Arial"/>
          <w:i/>
          <w:iCs/>
          <w:sz w:val="24"/>
        </w:rPr>
        <w:t xml:space="preserve"> necessario infatti che questo corpo corruttibile si vesta d’incorruttibilità e questo corpo mortale si vesta d’immortalità. </w:t>
      </w:r>
      <w:r w:rsidRPr="00324A48">
        <w:rPr>
          <w:rFonts w:ascii="Arial" w:hAnsi="Arial"/>
          <w:i/>
          <w:iCs/>
          <w:sz w:val="24"/>
        </w:rPr>
        <w:t>Quando</w:t>
      </w:r>
      <w:r w:rsidR="00324A48" w:rsidRPr="00324A48">
        <w:rPr>
          <w:rFonts w:ascii="Arial" w:hAnsi="Arial"/>
          <w:i/>
          <w:iCs/>
          <w:sz w:val="24"/>
        </w:rPr>
        <w:t xml:space="preserve"> poi questo corpo corruttibile si sarà vestito d’incorruttibilità e questo corpo mortale d’immortalità, si compirà la parola della Scrittura:</w:t>
      </w:r>
    </w:p>
    <w:p w14:paraId="39083830" w14:textId="5CB9DAE1"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La morte è stata inghiottita nella vittoria.</w:t>
      </w:r>
      <w:r w:rsidR="001C196E">
        <w:rPr>
          <w:rFonts w:ascii="Arial" w:hAnsi="Arial"/>
          <w:i/>
          <w:iCs/>
          <w:sz w:val="24"/>
        </w:rPr>
        <w:t xml:space="preserve"> </w:t>
      </w:r>
      <w:r w:rsidRPr="00324A48">
        <w:rPr>
          <w:rFonts w:ascii="Arial" w:hAnsi="Arial"/>
          <w:i/>
          <w:iCs/>
          <w:sz w:val="24"/>
        </w:rPr>
        <w:t>Dov’è, o morte, la tua vittoria?</w:t>
      </w:r>
      <w:r w:rsidR="001C196E">
        <w:rPr>
          <w:rFonts w:ascii="Arial" w:hAnsi="Arial"/>
          <w:i/>
          <w:iCs/>
          <w:sz w:val="24"/>
        </w:rPr>
        <w:t xml:space="preserve"> </w:t>
      </w:r>
      <w:r w:rsidRPr="00324A48">
        <w:rPr>
          <w:rFonts w:ascii="Arial" w:hAnsi="Arial"/>
          <w:i/>
          <w:iCs/>
          <w:sz w:val="24"/>
        </w:rPr>
        <w:t>Dov’è, o morte, il tuo pungiglione?</w:t>
      </w:r>
    </w:p>
    <w:p w14:paraId="2360DD4A" w14:textId="7CFDC601"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7FD54FAC" w14:textId="77777777" w:rsidR="00D2531D" w:rsidRPr="00D2531D" w:rsidRDefault="00D2531D" w:rsidP="00D2531D">
      <w:pPr>
        <w:spacing w:after="120"/>
        <w:jc w:val="both"/>
        <w:rPr>
          <w:rFonts w:ascii="Arial" w:hAnsi="Arial"/>
          <w:sz w:val="24"/>
        </w:rPr>
      </w:pPr>
      <w:r w:rsidRPr="00D2531D">
        <w:rPr>
          <w:rFonts w:ascii="Arial" w:hAnsi="Arial"/>
          <w:sz w:val="24"/>
        </w:rPr>
        <w:t xml:space="preserve">Questa legge dell’assunzione vale per ogni discepolo di Gesù. </w:t>
      </w:r>
    </w:p>
    <w:p w14:paraId="355E8035"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D2531D">
        <w:rPr>
          <w:rFonts w:ascii="Arial" w:hAnsi="Arial"/>
          <w:b/>
          <w:position w:val="6"/>
          <w:sz w:val="24"/>
          <w:vertAlign w:val="superscript"/>
        </w:rPr>
        <w:t>28</w:t>
      </w:r>
      <w:r w:rsidRPr="00D2531D">
        <w:rPr>
          <w:rFonts w:ascii="Arial" w:hAnsi="Arial"/>
          <w:b/>
          <w:sz w:val="24"/>
        </w:rPr>
        <w:t>Nessuno dei commensali capì perché gli avesse detto questo;</w:t>
      </w:r>
      <w:r w:rsidRPr="00D2531D">
        <w:rPr>
          <w:rFonts w:ascii="Arial" w:hAnsi="Arial"/>
          <w:b/>
          <w:position w:val="4"/>
          <w:sz w:val="24"/>
        </w:rPr>
        <w:t xml:space="preserve"> </w:t>
      </w:r>
    </w:p>
    <w:p w14:paraId="37A33176" w14:textId="0B6E4F33" w:rsidR="00D2531D" w:rsidRPr="00D2531D" w:rsidRDefault="00D2531D" w:rsidP="00D2531D">
      <w:pPr>
        <w:spacing w:after="120"/>
        <w:jc w:val="both"/>
        <w:rPr>
          <w:rFonts w:ascii="Arial" w:hAnsi="Arial"/>
          <w:sz w:val="24"/>
        </w:rPr>
      </w:pPr>
      <w:r w:rsidRPr="00D2531D">
        <w:rPr>
          <w:rFonts w:ascii="Arial" w:hAnsi="Arial"/>
          <w:sz w:val="24"/>
        </w:rPr>
        <w:t>Solo l’Apostolo Giovanni sa chi è il traditore.</w:t>
      </w:r>
      <w:r w:rsidR="001C196E">
        <w:rPr>
          <w:rFonts w:ascii="Arial" w:hAnsi="Arial"/>
          <w:sz w:val="24"/>
        </w:rPr>
        <w:t xml:space="preserve"> </w:t>
      </w:r>
      <w:r w:rsidRPr="00D2531D">
        <w:rPr>
          <w:rFonts w:ascii="Arial" w:hAnsi="Arial"/>
          <w:sz w:val="24"/>
        </w:rPr>
        <w:t>Nessun altro discepolo ha compreso perché Gesù avesse detto quelle parole a Giuda.</w:t>
      </w:r>
      <w:r w:rsidR="001C196E">
        <w:rPr>
          <w:rFonts w:ascii="Arial" w:hAnsi="Arial"/>
          <w:sz w:val="24"/>
        </w:rPr>
        <w:t xml:space="preserve"> </w:t>
      </w:r>
      <w:r w:rsidRPr="00D2531D">
        <w:rPr>
          <w:rFonts w:ascii="Arial" w:hAnsi="Arial"/>
          <w:sz w:val="24"/>
        </w:rPr>
        <w:t xml:space="preserve">Sapienza divina ed umana di Gesù! Dice le cose a chi le cose può sapere. Non dice le cose a chi le cose non deve sapere. Chi deve comprendere con Lui comprende. Chi non deve comprendere, nulla comprende. </w:t>
      </w:r>
    </w:p>
    <w:p w14:paraId="0AAD48E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29</w:t>
      </w:r>
      <w:r w:rsidRPr="00D2531D">
        <w:rPr>
          <w:rFonts w:ascii="Arial" w:hAnsi="Arial"/>
          <w:b/>
          <w:sz w:val="24"/>
        </w:rPr>
        <w:t xml:space="preserve">alcuni infatti pensavano che, poiché Giuda teneva la cassa, Gesù gli avesse detto: «Compra quello che ci occorre per la festa», oppure che dovesse dare qualche cosa ai poveri. </w:t>
      </w:r>
    </w:p>
    <w:p w14:paraId="3F0AD27C" w14:textId="71D7AA0E" w:rsidR="00D2531D" w:rsidRPr="00D2531D" w:rsidRDefault="00D2531D" w:rsidP="00D2531D">
      <w:pPr>
        <w:spacing w:after="120"/>
        <w:jc w:val="both"/>
        <w:rPr>
          <w:rFonts w:ascii="Arial" w:hAnsi="Arial"/>
          <w:sz w:val="24"/>
        </w:rPr>
      </w:pPr>
      <w:r w:rsidRPr="00D2531D">
        <w:rPr>
          <w:rFonts w:ascii="Arial" w:hAnsi="Arial"/>
          <w:sz w:val="24"/>
        </w:rPr>
        <w:t>Tutti però hanno un pensiero buono su Giuda.</w:t>
      </w:r>
      <w:r w:rsidR="001C196E">
        <w:rPr>
          <w:rFonts w:ascii="Arial" w:hAnsi="Arial"/>
          <w:sz w:val="24"/>
        </w:rPr>
        <w:t xml:space="preserve"> </w:t>
      </w:r>
      <w:r w:rsidRPr="00D2531D">
        <w:rPr>
          <w:rFonts w:ascii="Arial" w:hAnsi="Arial"/>
          <w:sz w:val="24"/>
        </w:rPr>
        <w:t>Giuda era il cassiere degli Apostoli. Teneva lui i soldi.</w:t>
      </w:r>
      <w:r w:rsidR="001C196E">
        <w:rPr>
          <w:rFonts w:ascii="Arial" w:hAnsi="Arial"/>
          <w:sz w:val="24"/>
        </w:rPr>
        <w:t xml:space="preserve"> </w:t>
      </w:r>
      <w:r w:rsidRPr="00D2531D">
        <w:rPr>
          <w:rFonts w:ascii="Arial" w:hAnsi="Arial"/>
          <w:sz w:val="24"/>
        </w:rPr>
        <w:t>Tutti pensano che la frase di Gesù si riferisse al ministero che lui svolgeva.</w:t>
      </w:r>
      <w:r w:rsidR="001C196E">
        <w:rPr>
          <w:rFonts w:ascii="Arial" w:hAnsi="Arial"/>
          <w:sz w:val="24"/>
        </w:rPr>
        <w:t xml:space="preserve"> </w:t>
      </w:r>
      <w:r w:rsidRPr="00D2531D">
        <w:rPr>
          <w:rFonts w:ascii="Arial" w:hAnsi="Arial"/>
          <w:sz w:val="24"/>
        </w:rPr>
        <w:t>Alcuni pensano che Gesù gli avesse detto di comprare ciò che occorreva per la festa.</w:t>
      </w:r>
      <w:r w:rsidR="001C196E">
        <w:rPr>
          <w:rFonts w:ascii="Arial" w:hAnsi="Arial"/>
          <w:sz w:val="24"/>
        </w:rPr>
        <w:t xml:space="preserve"> </w:t>
      </w:r>
      <w:r w:rsidRPr="00D2531D">
        <w:rPr>
          <w:rFonts w:ascii="Arial" w:hAnsi="Arial"/>
          <w:sz w:val="24"/>
        </w:rPr>
        <w:t>Altri invece pensano che il Signore gli avesse comandato o suggerito di dare qualcosa ai poveri.</w:t>
      </w:r>
      <w:r w:rsidR="001C196E">
        <w:rPr>
          <w:rFonts w:ascii="Arial" w:hAnsi="Arial"/>
          <w:sz w:val="24"/>
        </w:rPr>
        <w:t xml:space="preserve"> </w:t>
      </w:r>
      <w:r w:rsidRPr="00D2531D">
        <w:rPr>
          <w:rFonts w:ascii="Arial" w:hAnsi="Arial"/>
          <w:sz w:val="24"/>
        </w:rPr>
        <w:t xml:space="preserve">Questa ultima considerazione dei discepoli: </w:t>
      </w:r>
      <w:r w:rsidRPr="00D2531D">
        <w:rPr>
          <w:rFonts w:ascii="Arial" w:hAnsi="Arial"/>
          <w:i/>
          <w:sz w:val="24"/>
        </w:rPr>
        <w:t>“Che dovesse dare qualcosa ai poveri”</w:t>
      </w:r>
      <w:r w:rsidRPr="00D2531D">
        <w:rPr>
          <w:rFonts w:ascii="Arial" w:hAnsi="Arial"/>
          <w:sz w:val="24"/>
        </w:rPr>
        <w:t>, ha un grande significato di rivelazione per noi.</w:t>
      </w:r>
      <w:r w:rsidR="001C196E">
        <w:rPr>
          <w:rFonts w:ascii="Arial" w:hAnsi="Arial"/>
          <w:sz w:val="24"/>
        </w:rPr>
        <w:t xml:space="preserve"> </w:t>
      </w:r>
      <w:r w:rsidRPr="00D2531D">
        <w:rPr>
          <w:rFonts w:ascii="Arial" w:hAnsi="Arial"/>
          <w:sz w:val="24"/>
        </w:rPr>
        <w:t xml:space="preserve">Gesù e i discepoli che vivevano di povertà, di elemosina non </w:t>
      </w:r>
      <w:r w:rsidRPr="00D2531D">
        <w:rPr>
          <w:rFonts w:ascii="Arial" w:hAnsi="Arial"/>
          <w:sz w:val="24"/>
        </w:rPr>
        <w:lastRenderedPageBreak/>
        <w:t>chiesta, ma ricevuta, vivono a loro volta facendo la carità.</w:t>
      </w:r>
      <w:r w:rsidR="001C196E">
        <w:rPr>
          <w:rFonts w:ascii="Arial" w:hAnsi="Arial"/>
          <w:sz w:val="24"/>
        </w:rPr>
        <w:t xml:space="preserve"> </w:t>
      </w:r>
      <w:r w:rsidRPr="00D2531D">
        <w:rPr>
          <w:rFonts w:ascii="Arial" w:hAnsi="Arial"/>
          <w:sz w:val="24"/>
        </w:rPr>
        <w:t>Il di più, il non necessario, a qualsiasi titolo venga nelle nostre tasche, non è nostro, è dei poveri.</w:t>
      </w:r>
      <w:r w:rsidR="001C196E">
        <w:rPr>
          <w:rFonts w:ascii="Arial" w:hAnsi="Arial"/>
          <w:sz w:val="24"/>
        </w:rPr>
        <w:t xml:space="preserve"> </w:t>
      </w:r>
      <w:r w:rsidRPr="00D2531D">
        <w:rPr>
          <w:rFonts w:ascii="Arial" w:hAnsi="Arial"/>
          <w:sz w:val="24"/>
        </w:rPr>
        <w:t>Questa legge di carità vale per tutti, vale soprattutto per i poveri.</w:t>
      </w:r>
      <w:r w:rsidR="001C196E">
        <w:rPr>
          <w:rFonts w:ascii="Arial" w:hAnsi="Arial"/>
          <w:sz w:val="24"/>
        </w:rPr>
        <w:t xml:space="preserve"> </w:t>
      </w:r>
      <w:r w:rsidRPr="00D2531D">
        <w:rPr>
          <w:rFonts w:ascii="Arial" w:hAnsi="Arial"/>
          <w:sz w:val="24"/>
        </w:rPr>
        <w:t>Anche i poveri possono avere un di più che non appartiene loro, anche se avuto per carità, perché appartiene a quanti sono più poveri di loro.</w:t>
      </w:r>
      <w:r w:rsidR="001C196E">
        <w:rPr>
          <w:rFonts w:ascii="Arial" w:hAnsi="Arial"/>
          <w:sz w:val="24"/>
        </w:rPr>
        <w:t xml:space="preserve"> </w:t>
      </w:r>
      <w:r w:rsidRPr="00D2531D">
        <w:rPr>
          <w:rFonts w:ascii="Arial" w:hAnsi="Arial"/>
          <w:sz w:val="24"/>
        </w:rPr>
        <w:t>Questa legge di carità vale per ogni ministro dell’Altare e per ogni fedele discepolo di Gesù Signore.</w:t>
      </w:r>
      <w:r w:rsidR="001C196E">
        <w:rPr>
          <w:rFonts w:ascii="Arial" w:hAnsi="Arial"/>
          <w:sz w:val="24"/>
        </w:rPr>
        <w:t xml:space="preserve"> </w:t>
      </w:r>
      <w:r w:rsidRPr="00D2531D">
        <w:rPr>
          <w:rFonts w:ascii="Arial" w:hAnsi="Arial"/>
          <w:sz w:val="24"/>
        </w:rPr>
        <w:t>Nessuno è dichiarato esente dal praticare la carità, anche e soprattutto se vive di carità.</w:t>
      </w:r>
    </w:p>
    <w:p w14:paraId="1D39A256"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30</w:t>
      </w:r>
      <w:r w:rsidRPr="00D2531D">
        <w:rPr>
          <w:rFonts w:ascii="Arial" w:hAnsi="Arial"/>
          <w:b/>
          <w:sz w:val="24"/>
        </w:rPr>
        <w:t>Egli, preso il boccone, subito uscì. Ed era notte.</w:t>
      </w:r>
    </w:p>
    <w:p w14:paraId="2208620B" w14:textId="156BF42D" w:rsidR="00D2531D" w:rsidRPr="00D2531D" w:rsidRDefault="00D2531D" w:rsidP="00D2531D">
      <w:pPr>
        <w:spacing w:after="120"/>
        <w:jc w:val="both"/>
        <w:rPr>
          <w:rFonts w:ascii="Arial" w:hAnsi="Arial"/>
          <w:sz w:val="24"/>
        </w:rPr>
      </w:pPr>
      <w:r w:rsidRPr="00D2531D">
        <w:rPr>
          <w:rFonts w:ascii="Arial" w:hAnsi="Arial"/>
          <w:sz w:val="24"/>
        </w:rPr>
        <w:t>Giuda ascolta le parole di Gesù, prende il boccone. Esce.</w:t>
      </w:r>
      <w:r w:rsidR="001C196E">
        <w:rPr>
          <w:rFonts w:ascii="Arial" w:hAnsi="Arial"/>
          <w:sz w:val="24"/>
        </w:rPr>
        <w:t xml:space="preserve"> </w:t>
      </w:r>
      <w:r w:rsidRPr="00D2531D">
        <w:rPr>
          <w:rFonts w:ascii="Arial" w:hAnsi="Arial"/>
          <w:sz w:val="24"/>
        </w:rPr>
        <w:t>Esce dal Cenacolo ed è notte.</w:t>
      </w:r>
      <w:r w:rsidR="001C196E">
        <w:rPr>
          <w:rFonts w:ascii="Arial" w:hAnsi="Arial"/>
          <w:sz w:val="24"/>
        </w:rPr>
        <w:t xml:space="preserve"> </w:t>
      </w:r>
      <w:r w:rsidRPr="00D2531D">
        <w:rPr>
          <w:rFonts w:ascii="Arial" w:hAnsi="Arial"/>
          <w:sz w:val="24"/>
        </w:rPr>
        <w:t>Non è la notte naturale che si vuole indicare con questa espressione, bensì la notte spirituale.</w:t>
      </w:r>
      <w:r w:rsidR="001C196E">
        <w:rPr>
          <w:rFonts w:ascii="Arial" w:hAnsi="Arial"/>
          <w:sz w:val="24"/>
        </w:rPr>
        <w:t xml:space="preserve"> </w:t>
      </w:r>
      <w:r w:rsidRPr="00D2531D">
        <w:rPr>
          <w:rFonts w:ascii="Arial" w:hAnsi="Arial"/>
          <w:sz w:val="24"/>
        </w:rPr>
        <w:t>Il Cenacolo con Gesù è pieno di luce, di verità, di amore, di compassione.</w:t>
      </w:r>
      <w:r w:rsidR="001C196E">
        <w:rPr>
          <w:rFonts w:ascii="Arial" w:hAnsi="Arial"/>
          <w:sz w:val="24"/>
        </w:rPr>
        <w:t xml:space="preserve"> </w:t>
      </w:r>
      <w:r w:rsidRPr="00D2531D">
        <w:rPr>
          <w:rFonts w:ascii="Arial" w:hAnsi="Arial"/>
          <w:sz w:val="24"/>
        </w:rPr>
        <w:t>Giuda esce nella notte dove c’è odio, rancore, egoismo, volontà di male, desiderio di togliere Cristo Gesù dal mondo con morte violenta.</w:t>
      </w:r>
      <w:r w:rsidR="001C196E">
        <w:rPr>
          <w:rFonts w:ascii="Arial" w:hAnsi="Arial"/>
          <w:sz w:val="24"/>
        </w:rPr>
        <w:t xml:space="preserve"> </w:t>
      </w:r>
      <w:r w:rsidRPr="00D2531D">
        <w:rPr>
          <w:rFonts w:ascii="Arial" w:hAnsi="Arial"/>
          <w:sz w:val="24"/>
        </w:rPr>
        <w:t>Gesù è la luce. Giuda è la tenebra.</w:t>
      </w:r>
      <w:r w:rsidR="001C196E">
        <w:rPr>
          <w:rFonts w:ascii="Arial" w:hAnsi="Arial"/>
          <w:sz w:val="24"/>
        </w:rPr>
        <w:t xml:space="preserve"> </w:t>
      </w:r>
      <w:r w:rsidRPr="00D2531D">
        <w:rPr>
          <w:rFonts w:ascii="Arial" w:hAnsi="Arial"/>
          <w:sz w:val="24"/>
        </w:rPr>
        <w:t>Luce con la luce. Tenebra con la tenebra. Giorno con il giorno. Notte con la notte.</w:t>
      </w:r>
      <w:r w:rsidR="001C196E">
        <w:rPr>
          <w:rFonts w:ascii="Arial" w:hAnsi="Arial"/>
          <w:sz w:val="24"/>
        </w:rPr>
        <w:t xml:space="preserve"> </w:t>
      </w:r>
      <w:r w:rsidRPr="00D2531D">
        <w:rPr>
          <w:rFonts w:ascii="Arial" w:hAnsi="Arial"/>
          <w:sz w:val="24"/>
        </w:rPr>
        <w:t>Il Paradiso è luce eterna. L’inferno è tenebra eterna. Gesù è il Paradiso. Giuda è già l’inferno.</w:t>
      </w:r>
    </w:p>
    <w:p w14:paraId="36A5F86B" w14:textId="77777777" w:rsidR="00D2531D" w:rsidRPr="00D2531D" w:rsidRDefault="00D2531D" w:rsidP="00D2531D">
      <w:pPr>
        <w:spacing w:after="120"/>
        <w:jc w:val="both"/>
        <w:rPr>
          <w:rFonts w:ascii="Arial" w:hAnsi="Arial"/>
          <w:sz w:val="24"/>
        </w:rPr>
      </w:pPr>
    </w:p>
    <w:p w14:paraId="1837F219" w14:textId="77777777" w:rsidR="00D2531D" w:rsidRPr="002D35B4" w:rsidRDefault="00D2531D" w:rsidP="003B71AA">
      <w:pPr>
        <w:pStyle w:val="Corpotesto"/>
      </w:pPr>
      <w:bookmarkStart w:id="83" w:name="_Toc232313711"/>
      <w:bookmarkStart w:id="84" w:name="_Toc62149880"/>
      <w:r w:rsidRPr="002D35B4">
        <w:t>Il nuovo comandamento</w:t>
      </w:r>
      <w:bookmarkEnd w:id="83"/>
      <w:bookmarkEnd w:id="84"/>
    </w:p>
    <w:p w14:paraId="4009325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31</w:t>
      </w:r>
      <w:r w:rsidRPr="00D2531D">
        <w:rPr>
          <w:rFonts w:ascii="Arial" w:hAnsi="Arial"/>
          <w:b/>
          <w:sz w:val="24"/>
        </w:rPr>
        <w:t xml:space="preserve">Quando fu uscito, Gesù disse: «Ora il Figlio dell’uomo è stato glorificato, e Dio è stato glorificato in lui. </w:t>
      </w:r>
    </w:p>
    <w:p w14:paraId="033A1243" w14:textId="2A777FD1" w:rsidR="00D2531D" w:rsidRPr="00D2531D" w:rsidRDefault="00D2531D" w:rsidP="00D2531D">
      <w:pPr>
        <w:spacing w:after="120"/>
        <w:jc w:val="both"/>
        <w:rPr>
          <w:rFonts w:ascii="Arial" w:hAnsi="Arial"/>
          <w:sz w:val="24"/>
        </w:rPr>
      </w:pPr>
      <w:r w:rsidRPr="00D2531D">
        <w:rPr>
          <w:rFonts w:ascii="Arial" w:hAnsi="Arial"/>
          <w:sz w:val="24"/>
        </w:rPr>
        <w:t>Gesù parla al presente anziché al futuro, perché?</w:t>
      </w:r>
      <w:r w:rsidR="001C196E">
        <w:rPr>
          <w:rFonts w:ascii="Arial" w:hAnsi="Arial"/>
          <w:sz w:val="24"/>
        </w:rPr>
        <w:t xml:space="preserve"> </w:t>
      </w:r>
      <w:r w:rsidRPr="00D2531D">
        <w:rPr>
          <w:rFonts w:ascii="Arial" w:hAnsi="Arial"/>
          <w:sz w:val="24"/>
        </w:rPr>
        <w:t>Gesù parla al presente perché, avendo lasciato che Giuda seguisse la sua volontà, andasse cioè a tradire il Figlio dell’uomo, ha accolto nel suo cuore e nella sua volontà di amare sino alla fine, di obbedire sino alla fine, di compiere la sua missione sino alla fine.</w:t>
      </w:r>
      <w:r w:rsidR="001C196E">
        <w:rPr>
          <w:rFonts w:ascii="Arial" w:hAnsi="Arial"/>
          <w:sz w:val="24"/>
        </w:rPr>
        <w:t xml:space="preserve"> </w:t>
      </w:r>
      <w:r w:rsidRPr="00D2531D">
        <w:rPr>
          <w:rFonts w:ascii="Arial" w:hAnsi="Arial"/>
          <w:sz w:val="24"/>
        </w:rPr>
        <w:t>La fine per Gesù è una sola: la sua morte per crocifissione.</w:t>
      </w:r>
      <w:r w:rsidR="001C196E">
        <w:rPr>
          <w:rFonts w:ascii="Arial" w:hAnsi="Arial"/>
          <w:sz w:val="24"/>
        </w:rPr>
        <w:t xml:space="preserve"> </w:t>
      </w:r>
      <w:r w:rsidRPr="00D2531D">
        <w:rPr>
          <w:rFonts w:ascii="Arial" w:hAnsi="Arial"/>
          <w:sz w:val="24"/>
        </w:rPr>
        <w:t xml:space="preserve">Per questa volontà di andare incontro alla morte di croce Gesù si vede già nella gloria della risurrezione. </w:t>
      </w:r>
    </w:p>
    <w:p w14:paraId="529DFE7B" w14:textId="3F10AE84" w:rsidR="00D2531D" w:rsidRPr="00D2531D" w:rsidRDefault="00D2531D" w:rsidP="00D2531D">
      <w:pPr>
        <w:spacing w:after="120"/>
        <w:jc w:val="both"/>
        <w:rPr>
          <w:rFonts w:ascii="Arial" w:hAnsi="Arial"/>
          <w:sz w:val="24"/>
        </w:rPr>
      </w:pPr>
      <w:r w:rsidRPr="00D2531D">
        <w:rPr>
          <w:rFonts w:ascii="Arial" w:hAnsi="Arial"/>
          <w:sz w:val="24"/>
        </w:rPr>
        <w:t>È infatti la risurrezione la gloria di Gesù. È per mezzo di essa che il suo corpo trafitto tornerà nuovamente in vita, ma trasformato in corpo spirituale, incorruttibile, immortale, glorioso.</w:t>
      </w:r>
      <w:r w:rsidR="001C196E">
        <w:rPr>
          <w:rFonts w:ascii="Arial" w:hAnsi="Arial"/>
          <w:sz w:val="24"/>
        </w:rPr>
        <w:t xml:space="preserve"> </w:t>
      </w:r>
      <w:r w:rsidRPr="00D2531D">
        <w:rPr>
          <w:rFonts w:ascii="Arial" w:hAnsi="Arial"/>
          <w:sz w:val="24"/>
        </w:rPr>
        <w:t>Dio invece è glorificato in Cristo sulla croce.</w:t>
      </w:r>
      <w:r w:rsidR="001C196E">
        <w:rPr>
          <w:rFonts w:ascii="Arial" w:hAnsi="Arial"/>
          <w:sz w:val="24"/>
        </w:rPr>
        <w:t xml:space="preserve"> </w:t>
      </w:r>
      <w:r w:rsidRPr="00D2531D">
        <w:rPr>
          <w:rFonts w:ascii="Arial" w:hAnsi="Arial"/>
          <w:sz w:val="24"/>
        </w:rPr>
        <w:t>È glorificato perché Gesù obbedisce al Padre con il dono totale della sua vita.</w:t>
      </w:r>
      <w:r w:rsidR="001C196E">
        <w:rPr>
          <w:rFonts w:ascii="Arial" w:hAnsi="Arial"/>
          <w:sz w:val="24"/>
        </w:rPr>
        <w:t xml:space="preserve"> </w:t>
      </w:r>
      <w:r w:rsidRPr="00D2531D">
        <w:rPr>
          <w:rFonts w:ascii="Arial" w:hAnsi="Arial"/>
          <w:sz w:val="24"/>
        </w:rPr>
        <w:t>È questa la gloria di Dio: che ogni uomo lo riconosca come il suo Signore e gli presti obbedienza con il dono della sua intera vita, dovesse costare questa obbedienza anche la più dolorosa e infamante delle morti.</w:t>
      </w:r>
    </w:p>
    <w:p w14:paraId="0C770623" w14:textId="49216D67" w:rsidR="00D2531D" w:rsidRPr="00D2531D" w:rsidRDefault="00D2531D" w:rsidP="00D2531D">
      <w:pPr>
        <w:spacing w:after="120"/>
        <w:jc w:val="both"/>
        <w:rPr>
          <w:rFonts w:ascii="Arial" w:hAnsi="Arial"/>
          <w:sz w:val="24"/>
        </w:rPr>
      </w:pPr>
      <w:r w:rsidRPr="00D2531D">
        <w:rPr>
          <w:rFonts w:ascii="Arial" w:hAnsi="Arial"/>
          <w:sz w:val="24"/>
        </w:rPr>
        <w:t>Gesù sulla croce riconosce come suo Dio solo il Padre suo che è nei cieli. È questa la gloria che Dio vuole. Nel sepolcro il Padre riconosce il corpo di Gesù come il corpo di suo Figlio, del suo Figlio Unigenito, e lo fa risuscitare, gli ridona la vita. È questa la gloria che Gesù chiede al Padre.</w:t>
      </w:r>
      <w:r w:rsidR="001C196E">
        <w:rPr>
          <w:rFonts w:ascii="Arial" w:hAnsi="Arial"/>
          <w:sz w:val="24"/>
        </w:rPr>
        <w:t xml:space="preserve"> </w:t>
      </w:r>
      <w:r w:rsidRPr="00D2531D">
        <w:rPr>
          <w:rFonts w:ascii="Arial" w:hAnsi="Arial"/>
          <w:sz w:val="24"/>
        </w:rPr>
        <w:t xml:space="preserve">Tutto questo Gesù lo vede come già compiuto, anche se resta ancora da realizzarsi concretamente nella storia. </w:t>
      </w:r>
    </w:p>
    <w:p w14:paraId="4D3336AB"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32</w:t>
      </w:r>
      <w:r w:rsidRPr="00D2531D">
        <w:rPr>
          <w:rFonts w:ascii="Arial" w:hAnsi="Arial"/>
          <w:b/>
          <w:sz w:val="24"/>
        </w:rPr>
        <w:t xml:space="preserve">Se Dio è stato glorificato in lui, anche Dio lo glorificherà da parte sua e lo glorificherà subito. </w:t>
      </w:r>
    </w:p>
    <w:p w14:paraId="4E8DF6CB" w14:textId="168B945E" w:rsidR="00D2531D" w:rsidRPr="00D2531D" w:rsidRDefault="00D2531D" w:rsidP="00D2531D">
      <w:pPr>
        <w:spacing w:after="120"/>
        <w:jc w:val="both"/>
        <w:rPr>
          <w:rFonts w:ascii="Arial" w:hAnsi="Arial"/>
          <w:sz w:val="24"/>
        </w:rPr>
      </w:pPr>
      <w:r w:rsidRPr="00D2531D">
        <w:rPr>
          <w:rFonts w:ascii="Arial" w:hAnsi="Arial"/>
          <w:sz w:val="24"/>
        </w:rPr>
        <w:t>Ora Gesù parla al passato di se stesso e al futuro del Padre suo.</w:t>
      </w:r>
      <w:r w:rsidR="002E5F86">
        <w:rPr>
          <w:rFonts w:ascii="Arial" w:hAnsi="Arial"/>
          <w:sz w:val="24"/>
        </w:rPr>
        <w:t xml:space="preserve"> </w:t>
      </w:r>
      <w:r w:rsidRPr="00D2531D">
        <w:rPr>
          <w:rFonts w:ascii="Arial" w:hAnsi="Arial"/>
          <w:sz w:val="24"/>
        </w:rPr>
        <w:t xml:space="preserve">Parla al passato di se stesso perché Lui ha già glorificato il Padre con l’accettazione volontaria </w:t>
      </w:r>
      <w:r w:rsidRPr="00D2531D">
        <w:rPr>
          <w:rFonts w:ascii="Arial" w:hAnsi="Arial"/>
          <w:sz w:val="24"/>
        </w:rPr>
        <w:lastRenderedPageBreak/>
        <w:t>della venuta della sua ora.</w:t>
      </w:r>
      <w:r w:rsidR="001C196E">
        <w:rPr>
          <w:rFonts w:ascii="Arial" w:hAnsi="Arial"/>
          <w:sz w:val="24"/>
        </w:rPr>
        <w:t xml:space="preserve"> </w:t>
      </w:r>
      <w:r w:rsidRPr="00D2531D">
        <w:rPr>
          <w:rFonts w:ascii="Arial" w:hAnsi="Arial"/>
          <w:sz w:val="24"/>
        </w:rPr>
        <w:t>È come se Gesù fosse già stato crocifisso. Nella volontà, nel cuore, nei pensieri, nell’anima è già crocifisso. Gli resta soltanto di essere crocifisso nel corpo.</w:t>
      </w:r>
      <w:r w:rsidR="001C196E">
        <w:rPr>
          <w:rFonts w:ascii="Arial" w:hAnsi="Arial"/>
          <w:sz w:val="24"/>
        </w:rPr>
        <w:t xml:space="preserve"> </w:t>
      </w:r>
      <w:r w:rsidRPr="00D2531D">
        <w:rPr>
          <w:rFonts w:ascii="Arial" w:hAnsi="Arial"/>
          <w:sz w:val="24"/>
        </w:rPr>
        <w:t>Avendo accolto tutta la volontà del Padre – quella cioè di amare sino alla fine – Lui ha già glorificato il Padre. Lo ha già riconosciuto come il Signore e Dio della sua vita.</w:t>
      </w:r>
      <w:r w:rsidR="001C196E">
        <w:rPr>
          <w:rFonts w:ascii="Arial" w:hAnsi="Arial"/>
          <w:sz w:val="24"/>
        </w:rPr>
        <w:t xml:space="preserve"> </w:t>
      </w:r>
      <w:r w:rsidRPr="00D2531D">
        <w:rPr>
          <w:rFonts w:ascii="Arial" w:hAnsi="Arial"/>
          <w:sz w:val="24"/>
        </w:rPr>
        <w:t>Il Padre ancora però non lo può glorificare. Gesù non è ancora morto nel suo corpo e finché non sarà morto, mai potrà essere risuscitato.</w:t>
      </w:r>
      <w:r w:rsidR="001C196E">
        <w:rPr>
          <w:rFonts w:ascii="Arial" w:hAnsi="Arial"/>
          <w:sz w:val="24"/>
        </w:rPr>
        <w:t xml:space="preserve"> </w:t>
      </w:r>
      <w:r w:rsidRPr="00D2531D">
        <w:rPr>
          <w:rFonts w:ascii="Arial" w:hAnsi="Arial"/>
          <w:sz w:val="24"/>
        </w:rPr>
        <w:t>Essendo però la morte fisica a breve termine, anzi a brevissimo termine – domani a quest’ora Gesù è già nel seno della morte, dormiente nel sepolcro – Gesù può parlare di questa glorificazione imminente.</w:t>
      </w:r>
      <w:r w:rsidR="001C196E">
        <w:rPr>
          <w:rFonts w:ascii="Arial" w:hAnsi="Arial"/>
          <w:sz w:val="24"/>
        </w:rPr>
        <w:t xml:space="preserve"> </w:t>
      </w:r>
      <w:r w:rsidRPr="00D2531D">
        <w:rPr>
          <w:rFonts w:ascii="Arial" w:hAnsi="Arial"/>
          <w:sz w:val="24"/>
        </w:rPr>
        <w:t>Sappiamo che questa glorificazione è avvenuta al terzo giorno. Si è compiuta il primo giorno dopo il sabato di buon mattino.</w:t>
      </w:r>
      <w:r w:rsidR="001C196E">
        <w:rPr>
          <w:rFonts w:ascii="Arial" w:hAnsi="Arial"/>
          <w:sz w:val="24"/>
        </w:rPr>
        <w:t xml:space="preserve"> </w:t>
      </w:r>
      <w:r w:rsidRPr="00D2531D">
        <w:rPr>
          <w:rFonts w:ascii="Arial" w:hAnsi="Arial"/>
          <w:sz w:val="24"/>
        </w:rPr>
        <w:t xml:space="preserve">Essa è veramente subito, imminente, prossima. </w:t>
      </w:r>
    </w:p>
    <w:p w14:paraId="37419A98"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33</w:t>
      </w:r>
      <w:r w:rsidRPr="00D2531D">
        <w:rPr>
          <w:rFonts w:ascii="Arial" w:hAnsi="Arial"/>
          <w:b/>
          <w:sz w:val="24"/>
        </w:rPr>
        <w:t xml:space="preserve">Figlioli, ancora per poco sono con voi; voi mi cercherete ma, come ho detto ai Giudei, ora lo dico anche a voi: dove vado io, voi non potete venire. </w:t>
      </w:r>
    </w:p>
    <w:p w14:paraId="7D907BDC" w14:textId="53046D91" w:rsidR="00D2531D" w:rsidRPr="00D2531D" w:rsidRDefault="00D2531D" w:rsidP="00D2531D">
      <w:pPr>
        <w:spacing w:after="120"/>
        <w:jc w:val="both"/>
        <w:rPr>
          <w:rFonts w:ascii="Arial" w:hAnsi="Arial"/>
          <w:sz w:val="24"/>
        </w:rPr>
      </w:pPr>
      <w:r w:rsidRPr="00D2531D">
        <w:rPr>
          <w:rFonts w:ascii="Arial" w:hAnsi="Arial"/>
          <w:sz w:val="24"/>
        </w:rPr>
        <w:t xml:space="preserve">Gesù usa questo termine </w:t>
      </w:r>
      <w:r w:rsidRPr="00D2531D">
        <w:rPr>
          <w:rFonts w:ascii="Arial" w:hAnsi="Arial"/>
          <w:i/>
          <w:sz w:val="24"/>
        </w:rPr>
        <w:t>“figlioli”</w:t>
      </w:r>
      <w:r w:rsidRPr="00D2531D">
        <w:rPr>
          <w:rFonts w:ascii="Arial" w:hAnsi="Arial"/>
          <w:sz w:val="24"/>
        </w:rPr>
        <w:t xml:space="preserve"> solo tre volte nel Vangelo. Una sola volta in Marco.</w:t>
      </w:r>
      <w:r w:rsidR="001C196E">
        <w:rPr>
          <w:rFonts w:ascii="Arial" w:hAnsi="Arial"/>
          <w:sz w:val="24"/>
        </w:rPr>
        <w:t xml:space="preserve"> </w:t>
      </w:r>
      <w:r w:rsidRPr="00D2531D">
        <w:rPr>
          <w:rFonts w:ascii="Arial" w:hAnsi="Arial"/>
          <w:sz w:val="24"/>
        </w:rPr>
        <w:t>Due volte nel Vangelo secondo Giovanni. In questo contesto e dopo la sua gloriosa risurrezione dai morti.</w:t>
      </w:r>
      <w:r w:rsidR="001C196E">
        <w:rPr>
          <w:rFonts w:ascii="Arial" w:hAnsi="Arial"/>
          <w:sz w:val="24"/>
        </w:rPr>
        <w:t xml:space="preserve"> </w:t>
      </w:r>
      <w:r w:rsidRPr="00D2531D">
        <w:rPr>
          <w:rFonts w:ascii="Arial" w:hAnsi="Arial"/>
          <w:sz w:val="24"/>
        </w:rPr>
        <w:t>San Paolo usa questo termine per rivolgersi ai cristiani una sola volta.</w:t>
      </w:r>
      <w:r w:rsidR="001C196E">
        <w:rPr>
          <w:rFonts w:ascii="Arial" w:hAnsi="Arial"/>
          <w:sz w:val="24"/>
        </w:rPr>
        <w:t xml:space="preserve"> </w:t>
      </w:r>
      <w:r w:rsidRPr="00D2531D">
        <w:rPr>
          <w:rFonts w:ascii="Arial" w:hAnsi="Arial"/>
          <w:sz w:val="24"/>
        </w:rPr>
        <w:t>Mentre l’Apostolo Giovanni nella sua Prima Lettera lo usa ben nove volte, sempre per chiamare i discepoli di Gesù.</w:t>
      </w:r>
    </w:p>
    <w:p w14:paraId="2AECA075"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I discepoli rimasero stupefatti a queste sue parole; ma Gesù riprese: "Figlioli, com'è difficile entrare nel regno di Dio! (Mc 10, 24). </w:t>
      </w:r>
    </w:p>
    <w:p w14:paraId="52D473F5"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Figlioli, ancora per poco sono con voi; voi mi cercherete, ma come ho già detto ai Giudei, lo dico ora anche a voi: dove vado io voi non potete venire (Gv 13, 33). </w:t>
      </w:r>
    </w:p>
    <w:p w14:paraId="3B715479"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Gesù disse loro: "Figlioli, non avete nulla da mangiare?". Gli risposero: "No" (Gv 21, 5). </w:t>
      </w:r>
    </w:p>
    <w:p w14:paraId="05C270F7"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Figlioli miei, che io di nuovo partorisco nel dolore finché non sia formato Cristo in voi! (Gal 4, 19). </w:t>
      </w:r>
    </w:p>
    <w:p w14:paraId="0F746064"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Figlioli miei, vi scrivo queste cose perché non pecchiate; ma se qualcuno ha peccato, abbiamo un avvocato presso il Padre: Gesù Cristo giusto (1Gv 2, 1).. </w:t>
      </w:r>
    </w:p>
    <w:p w14:paraId="7EA299B1"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Scrivo a voi, figlioli, perché vi sono stati rimessi i peccati in virtù del suo nome (1Gv 2, 12). </w:t>
      </w:r>
    </w:p>
    <w:p w14:paraId="3EEF1270"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Ho scritto a voi, figlioli, perché avete conosciuto il Padre. Ho scritto a voi, padri, perché avete conosciuto colui che è fin dal principio. Ho scritto a voi, giovani, perché siete forti, e la parola di Dio dimora in voi e avete vinto il maligno (1Gv 2, 14). </w:t>
      </w:r>
    </w:p>
    <w:p w14:paraId="74A32555"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Figlioli, questa è l'ultima ora. Come avete udito che deve venire l'anticristo, di fatto ora molti anticristi sono apparsi. Da questo conosciamo che è l'ultima ora (1Gv 2, 18). </w:t>
      </w:r>
    </w:p>
    <w:p w14:paraId="31DC1522"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E ora, figlioli, rimanete in lui, perché possiamo aver fiducia quando apparirà e non veniamo svergognati da lui alla sua venuta (1Gv 2, 28). </w:t>
      </w:r>
    </w:p>
    <w:p w14:paraId="63237884"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Figlioli, nessuno v'inganni. Chi pratica la giustizia è giusto com'egli è giusto (1Gv 3, 7). </w:t>
      </w:r>
    </w:p>
    <w:p w14:paraId="62D33E83"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lastRenderedPageBreak/>
        <w:t xml:space="preserve">Figlioli, non amiamo a parole né con la lingua, ma coi fatti e nella verità (1Gv 3, 18). </w:t>
      </w:r>
    </w:p>
    <w:p w14:paraId="5D120A45"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Voi siete da Dio, figlioli, e avete vinto questi falsi profeti, perché colui che è in voi è più grande di colui che è nel mondo (1Gv 4, 4). </w:t>
      </w:r>
    </w:p>
    <w:p w14:paraId="1820DB60" w14:textId="77777777" w:rsidR="00D2531D" w:rsidRPr="00324A48" w:rsidRDefault="00D2531D" w:rsidP="00324A48">
      <w:pPr>
        <w:spacing w:after="120"/>
        <w:ind w:left="567" w:right="567"/>
        <w:jc w:val="both"/>
        <w:rPr>
          <w:rFonts w:ascii="Arial" w:hAnsi="Arial" w:cs="Arial"/>
          <w:i/>
          <w:iCs/>
          <w:sz w:val="24"/>
        </w:rPr>
      </w:pPr>
      <w:r w:rsidRPr="00324A48">
        <w:rPr>
          <w:rFonts w:ascii="Arial" w:hAnsi="Arial" w:cs="Arial"/>
          <w:i/>
          <w:iCs/>
          <w:sz w:val="24"/>
        </w:rPr>
        <w:t xml:space="preserve">Figlioli, guardatevi dai falsi dei! (1Gv 5, 21). </w:t>
      </w:r>
    </w:p>
    <w:p w14:paraId="3F8CB157"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È questo un titolo di grande familiarità, di affetto, di altissimo amore.</w:t>
      </w:r>
    </w:p>
    <w:p w14:paraId="137C2AAE"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Gesù annunzia ai suoi figlioli la sua morte imminente.</w:t>
      </w:r>
    </w:p>
    <w:p w14:paraId="1D7E010C"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Il poco di Gesù è ancora qualche ora. Starà con loro finché rimarrà nel Cenacolo e qualche altra ora nell’Orto degli Ulivi. Poi sarà catturato, condannato, crocifisso, sepolto.</w:t>
      </w:r>
    </w:p>
    <w:p w14:paraId="05FAE6CE"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“Voi mi cercherete”, Gesù l’aveva detto ai Giudei per ben due volte, in contesti assai differenti.</w:t>
      </w:r>
    </w:p>
    <w:p w14:paraId="05751E38"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Voi mi cercherete, e non mi troverete; e dove sono io, voi non potrete venire" (Gv 7, 34). </w:t>
      </w:r>
    </w:p>
    <w:p w14:paraId="7914F25A"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Che discorso è questo che ha fatto: Mi cercherete e non mi troverete e dove sono io voi non potrete venire?" (Gv 7, 36). </w:t>
      </w:r>
    </w:p>
    <w:p w14:paraId="33A266C0"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Di nuovo Gesù disse loro: "Io vado e voi mi cercherete, ma morirete nel vostro peccato. Dove vado io, voi non potete venire" (Gv 8, 21). </w:t>
      </w:r>
    </w:p>
    <w:p w14:paraId="784C978F" w14:textId="77777777" w:rsidR="00D2531D" w:rsidRPr="00324A48" w:rsidRDefault="00D2531D" w:rsidP="00324A48">
      <w:pPr>
        <w:spacing w:after="120"/>
        <w:ind w:left="567" w:right="567"/>
        <w:jc w:val="both"/>
        <w:rPr>
          <w:rFonts w:ascii="Arial" w:hAnsi="Arial"/>
          <w:i/>
          <w:iCs/>
          <w:sz w:val="24"/>
        </w:rPr>
      </w:pPr>
      <w:r w:rsidRPr="00324A48">
        <w:rPr>
          <w:rFonts w:ascii="Arial" w:hAnsi="Arial"/>
          <w:i/>
          <w:iCs/>
          <w:sz w:val="24"/>
        </w:rPr>
        <w:t xml:space="preserve">Figlioli, ancora per poco sono con voi; voi mi cercherete, ma come ho già detto ai Giudei, lo dico ora anche a voi: dove vado io voi non potete venire (Gv 13, 33). </w:t>
      </w:r>
    </w:p>
    <w:p w14:paraId="3A6E717E" w14:textId="1B403167" w:rsidR="00D2531D" w:rsidRDefault="00D2531D" w:rsidP="00D2531D">
      <w:pPr>
        <w:spacing w:after="120"/>
        <w:jc w:val="both"/>
        <w:rPr>
          <w:rFonts w:ascii="Arial" w:hAnsi="Arial"/>
          <w:sz w:val="24"/>
        </w:rPr>
      </w:pPr>
      <w:r w:rsidRPr="00D2531D">
        <w:rPr>
          <w:rFonts w:ascii="Arial" w:hAnsi="Arial"/>
          <w:sz w:val="24"/>
        </w:rPr>
        <w:t>I discepoli cercheranno Gesù. Quando i discepoli cercheranno Gesù?</w:t>
      </w:r>
      <w:r w:rsidR="001C196E">
        <w:rPr>
          <w:rFonts w:ascii="Arial" w:hAnsi="Arial"/>
          <w:sz w:val="24"/>
        </w:rPr>
        <w:t xml:space="preserve"> </w:t>
      </w:r>
      <w:r w:rsidRPr="00D2531D">
        <w:rPr>
          <w:rFonts w:ascii="Arial" w:hAnsi="Arial"/>
          <w:sz w:val="24"/>
        </w:rPr>
        <w:t>Questa notizia è taciuta dai Vangeli. Ignoriamo quando questa ricerca sia stata fatta da loro.</w:t>
      </w:r>
      <w:r w:rsidR="002E5F86">
        <w:rPr>
          <w:rFonts w:ascii="Arial" w:hAnsi="Arial"/>
          <w:sz w:val="24"/>
        </w:rPr>
        <w:t xml:space="preserve"> </w:t>
      </w:r>
      <w:r w:rsidRPr="00D2531D">
        <w:rPr>
          <w:rFonts w:ascii="Arial" w:hAnsi="Arial"/>
          <w:sz w:val="24"/>
        </w:rPr>
        <w:t>Sulla ricerca prima durante la passione c’è quella di Pietro e di Giovanni.</w:t>
      </w:r>
    </w:p>
    <w:p w14:paraId="1BD993A5" w14:textId="2A3328A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Intanto Simon Pietro seguiva Gesù insieme a un altro discepolo. Questo discepolo era conosciuto dal sommo sacerdote ed entrò con Gesù nel cortile del sommo sacerdote. </w:t>
      </w:r>
      <w:r w:rsidR="001C196E" w:rsidRPr="00324A48">
        <w:rPr>
          <w:rFonts w:ascii="Arial" w:hAnsi="Arial"/>
          <w:i/>
          <w:iCs/>
          <w:sz w:val="24"/>
        </w:rPr>
        <w:t>Pietro</w:t>
      </w:r>
      <w:r w:rsidRPr="00324A48">
        <w:rPr>
          <w:rFonts w:ascii="Arial" w:hAnsi="Arial"/>
          <w:i/>
          <w:iCs/>
          <w:sz w:val="24"/>
        </w:rPr>
        <w:t xml:space="preserve"> invece si fermò fuori, vicino alla porta. Allora quell’altro discepolo, noto al sommo sacerdote, tornò fuori, parlò alla portinaia e fece entrare Pietro. </w:t>
      </w:r>
      <w:r w:rsidR="001C196E" w:rsidRPr="00324A48">
        <w:rPr>
          <w:rFonts w:ascii="Arial" w:hAnsi="Arial"/>
          <w:i/>
          <w:iCs/>
          <w:sz w:val="24"/>
        </w:rPr>
        <w:t>E</w:t>
      </w:r>
      <w:r w:rsidRPr="00324A48">
        <w:rPr>
          <w:rFonts w:ascii="Arial" w:hAnsi="Arial"/>
          <w:i/>
          <w:iCs/>
          <w:sz w:val="24"/>
        </w:rPr>
        <w:t xml:space="preserve"> la giovane portinaia disse a Pietro: «Non sei anche tu uno dei discepoli di quest’uomo?». Egli rispose: «Non lo sono». Intanto i servi e le guardie avevano acceso un fuoco, perché faceva freddo, e si scaldavano; anche Pietro stava con loro e si scaldava. (Gv 18,15-18).</w:t>
      </w:r>
    </w:p>
    <w:p w14:paraId="1691D64B" w14:textId="77777777" w:rsidR="00D2531D" w:rsidRDefault="00D2531D" w:rsidP="00D2531D">
      <w:pPr>
        <w:spacing w:after="120"/>
        <w:jc w:val="both"/>
        <w:rPr>
          <w:rFonts w:ascii="Arial" w:hAnsi="Arial"/>
          <w:sz w:val="24"/>
        </w:rPr>
      </w:pPr>
      <w:r w:rsidRPr="00D2531D">
        <w:rPr>
          <w:rFonts w:ascii="Arial" w:hAnsi="Arial"/>
          <w:sz w:val="24"/>
        </w:rPr>
        <w:t>Dopo la risurrezione c’è la ricerca delle donne.</w:t>
      </w:r>
    </w:p>
    <w:p w14:paraId="6616586D" w14:textId="5F5F917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Il primo giorno della settimana, al mattino presto esse si recarono al sepolcro, portando con sé gli aromi che avevano preparato. </w:t>
      </w:r>
      <w:r w:rsidR="001C196E" w:rsidRPr="00324A48">
        <w:rPr>
          <w:rFonts w:ascii="Arial" w:hAnsi="Arial"/>
          <w:i/>
          <w:iCs/>
          <w:sz w:val="24"/>
        </w:rPr>
        <w:t>Trovarono</w:t>
      </w:r>
      <w:r w:rsidRPr="00324A48">
        <w:rPr>
          <w:rFonts w:ascii="Arial" w:hAnsi="Arial"/>
          <w:i/>
          <w:iCs/>
          <w:sz w:val="24"/>
        </w:rPr>
        <w:t xml:space="preserve"> che la pietra era stata rimossa dal sepolcro </w:t>
      </w:r>
      <w:r w:rsidR="001C196E" w:rsidRPr="00324A48">
        <w:rPr>
          <w:rFonts w:ascii="Arial" w:hAnsi="Arial"/>
          <w:i/>
          <w:iCs/>
          <w:sz w:val="24"/>
        </w:rPr>
        <w:t>e</w:t>
      </w:r>
      <w:r w:rsidRPr="00324A48">
        <w:rPr>
          <w:rFonts w:ascii="Arial" w:hAnsi="Arial"/>
          <w:i/>
          <w:iCs/>
          <w:sz w:val="24"/>
        </w:rPr>
        <w:t xml:space="preserve">, entrate, non trovarono il corpo del Signore Gesù. </w:t>
      </w:r>
      <w:r w:rsidR="001C196E" w:rsidRPr="00324A48">
        <w:rPr>
          <w:rFonts w:ascii="Arial" w:hAnsi="Arial"/>
          <w:i/>
          <w:iCs/>
          <w:sz w:val="24"/>
        </w:rPr>
        <w:t>Mentre</w:t>
      </w:r>
      <w:r w:rsidRPr="00324A48">
        <w:rPr>
          <w:rFonts w:ascii="Arial" w:hAnsi="Arial"/>
          <w:i/>
          <w:iCs/>
          <w:sz w:val="24"/>
        </w:rPr>
        <w:t xml:space="preserve"> si domandavano che senso avesse tutto questo, ecco due uomini presentarsi a loro in abito sfolgorante. </w:t>
      </w:r>
      <w:r w:rsidR="001C196E" w:rsidRPr="00324A48">
        <w:rPr>
          <w:rFonts w:ascii="Arial" w:hAnsi="Arial"/>
          <w:i/>
          <w:iCs/>
          <w:sz w:val="24"/>
        </w:rPr>
        <w:t>Le</w:t>
      </w:r>
      <w:r w:rsidRPr="00324A48">
        <w:rPr>
          <w:rFonts w:ascii="Arial" w:hAnsi="Arial"/>
          <w:i/>
          <w:iCs/>
          <w:sz w:val="24"/>
        </w:rPr>
        <w:t xml:space="preserve"> donne, impaurite, tenevano il volto chinato a terra, ma quelli dissero loro: «Perché cercate tra i morti colui che è vivo? </w:t>
      </w:r>
      <w:r w:rsidR="001C196E" w:rsidRPr="00324A48">
        <w:rPr>
          <w:rFonts w:ascii="Arial" w:hAnsi="Arial"/>
          <w:i/>
          <w:iCs/>
          <w:sz w:val="24"/>
        </w:rPr>
        <w:t>Non</w:t>
      </w:r>
      <w:r w:rsidRPr="00324A48">
        <w:rPr>
          <w:rFonts w:ascii="Arial" w:hAnsi="Arial"/>
          <w:i/>
          <w:iCs/>
          <w:sz w:val="24"/>
        </w:rPr>
        <w:t xml:space="preserve"> è qui, è risorto. Ricordatevi come vi parlò quando era ancora in Galilea </w:t>
      </w:r>
      <w:r w:rsidR="001C196E" w:rsidRPr="00324A48">
        <w:rPr>
          <w:rFonts w:ascii="Arial" w:hAnsi="Arial"/>
          <w:i/>
          <w:iCs/>
          <w:sz w:val="24"/>
        </w:rPr>
        <w:t>e</w:t>
      </w:r>
      <w:r w:rsidRPr="00324A48">
        <w:rPr>
          <w:rFonts w:ascii="Arial" w:hAnsi="Arial"/>
          <w:i/>
          <w:iCs/>
          <w:sz w:val="24"/>
        </w:rPr>
        <w:t xml:space="preserve"> diceva: </w:t>
      </w:r>
      <w:r w:rsidRPr="00324A48">
        <w:rPr>
          <w:rFonts w:ascii="Arial" w:hAnsi="Arial"/>
          <w:i/>
          <w:iCs/>
          <w:sz w:val="24"/>
        </w:rPr>
        <w:lastRenderedPageBreak/>
        <w:t xml:space="preserve">“Bisogna che il Figlio dell’uomo sia consegnato in mano ai peccatori, sia crocifisso e risorga il terzo giorno”». </w:t>
      </w:r>
      <w:r w:rsidR="001C196E" w:rsidRPr="00324A48">
        <w:rPr>
          <w:rFonts w:ascii="Arial" w:hAnsi="Arial"/>
          <w:i/>
          <w:iCs/>
          <w:sz w:val="24"/>
        </w:rPr>
        <w:t>Ed</w:t>
      </w:r>
      <w:r w:rsidRPr="00324A48">
        <w:rPr>
          <w:rFonts w:ascii="Arial" w:hAnsi="Arial"/>
          <w:i/>
          <w:iCs/>
          <w:sz w:val="24"/>
        </w:rPr>
        <w:t xml:space="preserve"> esse si ricordarono delle sue parole </w:t>
      </w:r>
      <w:r w:rsidR="001C196E" w:rsidRPr="00324A48">
        <w:rPr>
          <w:rFonts w:ascii="Arial" w:hAnsi="Arial"/>
          <w:i/>
          <w:iCs/>
          <w:sz w:val="24"/>
        </w:rPr>
        <w:t>e</w:t>
      </w:r>
      <w:r w:rsidRPr="00324A48">
        <w:rPr>
          <w:rFonts w:ascii="Arial" w:hAnsi="Arial"/>
          <w:i/>
          <w:iCs/>
          <w:sz w:val="24"/>
        </w:rPr>
        <w:t xml:space="preserve">, tornate dal sepolcro, annunciarono tutto questo agli Undici e a tutti gli altri. </w:t>
      </w:r>
      <w:r w:rsidR="001C196E" w:rsidRPr="00324A48">
        <w:rPr>
          <w:rFonts w:ascii="Arial" w:hAnsi="Arial"/>
          <w:i/>
          <w:iCs/>
          <w:sz w:val="24"/>
        </w:rPr>
        <w:t>Erano</w:t>
      </w:r>
      <w:r w:rsidRPr="00324A48">
        <w:rPr>
          <w:rFonts w:ascii="Arial" w:hAnsi="Arial"/>
          <w:i/>
          <w:iCs/>
          <w:sz w:val="24"/>
        </w:rPr>
        <w:t xml:space="preserve"> Maria Maddalena, Giovanna e Maria madre di Giacomo. Anche le altre, che erano con loro, raccontavano queste cose agli apostoli. </w:t>
      </w:r>
      <w:r w:rsidR="001C196E" w:rsidRPr="00324A48">
        <w:rPr>
          <w:rFonts w:ascii="Arial" w:hAnsi="Arial"/>
          <w:i/>
          <w:iCs/>
          <w:sz w:val="24"/>
        </w:rPr>
        <w:t>Quelle</w:t>
      </w:r>
      <w:r w:rsidRPr="00324A48">
        <w:rPr>
          <w:rFonts w:ascii="Arial" w:hAnsi="Arial"/>
          <w:i/>
          <w:iCs/>
          <w:sz w:val="24"/>
        </w:rPr>
        <w:t xml:space="preserve"> parole parvero a loro come un vaneggiamento e non credevano ad esse. Pietro tuttavia si alzò, corse al sepolcro e, chinatosi, vide soltanto i teli. E tornò indietro, pieno di stupore per l’accaduto. (Lc 24,1-12).</w:t>
      </w:r>
    </w:p>
    <w:p w14:paraId="42F2DDF2" w14:textId="77777777" w:rsidR="00D2531D" w:rsidRDefault="00D2531D" w:rsidP="00D2531D">
      <w:pPr>
        <w:spacing w:after="120"/>
        <w:jc w:val="both"/>
        <w:rPr>
          <w:rFonts w:ascii="Arial" w:hAnsi="Arial"/>
          <w:sz w:val="24"/>
        </w:rPr>
      </w:pPr>
      <w:r w:rsidRPr="00D2531D">
        <w:rPr>
          <w:rFonts w:ascii="Arial" w:hAnsi="Arial"/>
          <w:sz w:val="24"/>
        </w:rPr>
        <w:t>C’è anche la corsa di Pietro e di Giovanni al sepolcro.</w:t>
      </w:r>
    </w:p>
    <w:p w14:paraId="07AB8CAD" w14:textId="6596C33F"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Il primo giorno della settimana, Maria di Màgdala si recò al sepolcro di mattino, quando era ancora buio, e vide che la pietra era stata tolta dal sepolcro. </w:t>
      </w:r>
      <w:r w:rsidR="001C196E" w:rsidRPr="00324A48">
        <w:rPr>
          <w:rFonts w:ascii="Arial" w:hAnsi="Arial"/>
          <w:i/>
          <w:iCs/>
          <w:sz w:val="24"/>
        </w:rPr>
        <w:t>Corse</w:t>
      </w:r>
      <w:r w:rsidRPr="00324A48">
        <w:rPr>
          <w:rFonts w:ascii="Arial" w:hAnsi="Arial"/>
          <w:i/>
          <w:iCs/>
          <w:sz w:val="24"/>
        </w:rPr>
        <w:t xml:space="preserve"> allora e andò da Simon Pietro e dall’altro discepolo, quello che Gesù amava, e disse loro: «Hanno portato via il Signore dal sepolcro e non sappiamo dove l’hanno posto!». </w:t>
      </w:r>
      <w:r w:rsidR="001C196E" w:rsidRPr="00324A48">
        <w:rPr>
          <w:rFonts w:ascii="Arial" w:hAnsi="Arial"/>
          <w:i/>
          <w:iCs/>
          <w:sz w:val="24"/>
        </w:rPr>
        <w:t>Pietro</w:t>
      </w:r>
      <w:r w:rsidRPr="00324A48">
        <w:rPr>
          <w:rFonts w:ascii="Arial" w:hAnsi="Arial"/>
          <w:i/>
          <w:iCs/>
          <w:sz w:val="24"/>
        </w:rPr>
        <w:t xml:space="preserve"> allora uscì insieme all’altro discepolo e si recarono al sepolcro. </w:t>
      </w:r>
      <w:r w:rsidR="001C196E" w:rsidRPr="00324A48">
        <w:rPr>
          <w:rFonts w:ascii="Arial" w:hAnsi="Arial"/>
          <w:i/>
          <w:iCs/>
          <w:sz w:val="24"/>
        </w:rPr>
        <w:t>Correvano</w:t>
      </w:r>
      <w:r w:rsidRPr="00324A48">
        <w:rPr>
          <w:rFonts w:ascii="Arial" w:hAnsi="Arial"/>
          <w:i/>
          <w:iCs/>
          <w:sz w:val="24"/>
        </w:rPr>
        <w:t xml:space="preserve"> insieme tutti e due, ma l’altro discepolo corse più veloce di Pietro e giunse per primo al sepolcro. </w:t>
      </w:r>
      <w:r w:rsidR="001C196E" w:rsidRPr="00324A48">
        <w:rPr>
          <w:rFonts w:ascii="Arial" w:hAnsi="Arial"/>
          <w:i/>
          <w:iCs/>
          <w:sz w:val="24"/>
        </w:rPr>
        <w:t>Si</w:t>
      </w:r>
      <w:r w:rsidRPr="00324A48">
        <w:rPr>
          <w:rFonts w:ascii="Arial" w:hAnsi="Arial"/>
          <w:i/>
          <w:iCs/>
          <w:sz w:val="24"/>
        </w:rPr>
        <w:t xml:space="preserve"> chinò, vide i teli posati là, ma non entrò. </w:t>
      </w:r>
      <w:r w:rsidR="001C196E" w:rsidRPr="00324A48">
        <w:rPr>
          <w:rFonts w:ascii="Arial" w:hAnsi="Arial"/>
          <w:i/>
          <w:iCs/>
          <w:sz w:val="24"/>
        </w:rPr>
        <w:t>Giunse</w:t>
      </w:r>
      <w:r w:rsidRPr="00324A48">
        <w:rPr>
          <w:rFonts w:ascii="Arial" w:hAnsi="Arial"/>
          <w:i/>
          <w:iCs/>
          <w:sz w:val="24"/>
        </w:rPr>
        <w:t xml:space="preserve"> intanto anche Simon Pietro, che lo seguiva, ed entrò nel sepolcro e osservò i teli posati là, </w:t>
      </w:r>
      <w:r w:rsidR="001C196E" w:rsidRPr="00324A48">
        <w:rPr>
          <w:rFonts w:ascii="Arial" w:hAnsi="Arial"/>
          <w:i/>
          <w:iCs/>
          <w:sz w:val="24"/>
        </w:rPr>
        <w:t>e</w:t>
      </w:r>
      <w:r w:rsidRPr="00324A48">
        <w:rPr>
          <w:rFonts w:ascii="Arial" w:hAnsi="Arial"/>
          <w:i/>
          <w:iCs/>
          <w:sz w:val="24"/>
        </w:rPr>
        <w:t xml:space="preserve"> il sudario – che era stato sul suo capo – non posato là con i teli, ma avvolto in un luogo a parte. </w:t>
      </w:r>
      <w:r w:rsidR="001C196E" w:rsidRPr="00324A48">
        <w:rPr>
          <w:rFonts w:ascii="Arial" w:hAnsi="Arial"/>
          <w:i/>
          <w:iCs/>
          <w:sz w:val="24"/>
        </w:rPr>
        <w:t>Allora</w:t>
      </w:r>
      <w:r w:rsidRPr="00324A48">
        <w:rPr>
          <w:rFonts w:ascii="Arial" w:hAnsi="Arial"/>
          <w:i/>
          <w:iCs/>
          <w:sz w:val="24"/>
        </w:rPr>
        <w:t xml:space="preserve"> entrò anche l’altro discepolo, che era giunto per primo al sepolcro, e vide e credette. </w:t>
      </w:r>
      <w:r w:rsidR="001C196E" w:rsidRPr="00324A48">
        <w:rPr>
          <w:rFonts w:ascii="Arial" w:hAnsi="Arial"/>
          <w:i/>
          <w:iCs/>
          <w:sz w:val="24"/>
        </w:rPr>
        <w:t>Infatti</w:t>
      </w:r>
      <w:r w:rsidRPr="00324A48">
        <w:rPr>
          <w:rFonts w:ascii="Arial" w:hAnsi="Arial"/>
          <w:i/>
          <w:iCs/>
          <w:sz w:val="24"/>
        </w:rPr>
        <w:t xml:space="preserve"> non avevano ancora compreso la Scrittura, che cioè egli doveva risorgere dai morti. I discepoli perciò se ne tornarono di nuovo a casa. (Gv 20,1-10).</w:t>
      </w:r>
    </w:p>
    <w:p w14:paraId="588240A2" w14:textId="794EFE23" w:rsidR="00D2531D" w:rsidRPr="00D2531D" w:rsidRDefault="00D2531D" w:rsidP="00D2531D">
      <w:pPr>
        <w:spacing w:after="120"/>
        <w:jc w:val="both"/>
        <w:rPr>
          <w:rFonts w:ascii="Arial" w:hAnsi="Arial"/>
          <w:sz w:val="24"/>
        </w:rPr>
      </w:pPr>
      <w:r w:rsidRPr="00D2531D">
        <w:rPr>
          <w:rFonts w:ascii="Arial" w:hAnsi="Arial"/>
          <w:sz w:val="24"/>
        </w:rPr>
        <w:t>Per il resto non abbiamo altre notizie.</w:t>
      </w:r>
      <w:r w:rsidR="001C196E">
        <w:rPr>
          <w:rFonts w:ascii="Arial" w:hAnsi="Arial"/>
          <w:sz w:val="24"/>
        </w:rPr>
        <w:t xml:space="preserve"> </w:t>
      </w:r>
      <w:r w:rsidRPr="00D2531D">
        <w:rPr>
          <w:rFonts w:ascii="Arial" w:hAnsi="Arial"/>
          <w:sz w:val="24"/>
        </w:rPr>
        <w:t>La verità insegnata da Gesù è questa: i discepoli non possono seguire Cristo Gesù nel suo mistero di morte e di risurrezione.</w:t>
      </w:r>
      <w:r w:rsidR="001C196E">
        <w:rPr>
          <w:rFonts w:ascii="Arial" w:hAnsi="Arial"/>
          <w:sz w:val="24"/>
        </w:rPr>
        <w:t xml:space="preserve"> </w:t>
      </w:r>
      <w:r w:rsidRPr="00D2531D">
        <w:rPr>
          <w:rFonts w:ascii="Arial" w:hAnsi="Arial"/>
          <w:sz w:val="24"/>
        </w:rPr>
        <w:t>Non è venuto il loro tempo, la loro ora. In questo giorno solo Cristo Gesù deve compiere il suo mistero.</w:t>
      </w:r>
      <w:r w:rsidR="001C196E">
        <w:rPr>
          <w:rFonts w:ascii="Arial" w:hAnsi="Arial"/>
          <w:sz w:val="24"/>
        </w:rPr>
        <w:t xml:space="preserve"> </w:t>
      </w:r>
      <w:r w:rsidRPr="00D2531D">
        <w:rPr>
          <w:rFonts w:ascii="Arial" w:hAnsi="Arial"/>
          <w:sz w:val="24"/>
        </w:rPr>
        <w:t>I discepoli compiranno il loro mistero quando anche per loro verrà il tempo.</w:t>
      </w:r>
      <w:r w:rsidR="001C196E">
        <w:rPr>
          <w:rFonts w:ascii="Arial" w:hAnsi="Arial"/>
          <w:sz w:val="24"/>
        </w:rPr>
        <w:t xml:space="preserve"> </w:t>
      </w:r>
      <w:r w:rsidRPr="00D2531D">
        <w:rPr>
          <w:rFonts w:ascii="Arial" w:hAnsi="Arial"/>
          <w:sz w:val="24"/>
        </w:rPr>
        <w:t>Il tempo non lo stabilisce l’uomo, lo stabilisce solo il Signore.</w:t>
      </w:r>
      <w:r w:rsidR="001C196E">
        <w:rPr>
          <w:rFonts w:ascii="Arial" w:hAnsi="Arial"/>
          <w:sz w:val="24"/>
        </w:rPr>
        <w:t xml:space="preserve"> </w:t>
      </w:r>
      <w:r w:rsidRPr="00D2531D">
        <w:rPr>
          <w:rFonts w:ascii="Arial" w:hAnsi="Arial"/>
          <w:sz w:val="24"/>
        </w:rPr>
        <w:t>Gesù muore, risorge, ascende al Cielo. Loro rimangono per portare il Vangelo ad ogni creatura.</w:t>
      </w:r>
      <w:r w:rsidR="001C196E">
        <w:rPr>
          <w:rFonts w:ascii="Arial" w:hAnsi="Arial"/>
          <w:sz w:val="24"/>
        </w:rPr>
        <w:t xml:space="preserve"> </w:t>
      </w:r>
      <w:r w:rsidRPr="00D2531D">
        <w:rPr>
          <w:rFonts w:ascii="Arial" w:hAnsi="Arial"/>
          <w:sz w:val="24"/>
        </w:rPr>
        <w:t>Questa è la verità che Gesù annunzia in questo versetto ai suoi discepoli.</w:t>
      </w:r>
      <w:r w:rsidR="001C196E">
        <w:rPr>
          <w:rFonts w:ascii="Arial" w:hAnsi="Arial"/>
          <w:sz w:val="24"/>
        </w:rPr>
        <w:t xml:space="preserve"> </w:t>
      </w:r>
      <w:r w:rsidRPr="00D2531D">
        <w:rPr>
          <w:rFonts w:ascii="Arial" w:hAnsi="Arial"/>
          <w:sz w:val="24"/>
        </w:rPr>
        <w:t xml:space="preserve">C’è però una differenza tra il </w:t>
      </w:r>
      <w:r w:rsidRPr="00D2531D">
        <w:rPr>
          <w:rFonts w:ascii="Arial" w:hAnsi="Arial"/>
          <w:i/>
          <w:sz w:val="24"/>
        </w:rPr>
        <w:t>“non poter venire”</w:t>
      </w:r>
      <w:r w:rsidR="002E5F86">
        <w:rPr>
          <w:rFonts w:ascii="Arial" w:hAnsi="Arial"/>
          <w:sz w:val="24"/>
        </w:rPr>
        <w:t xml:space="preserve"> </w:t>
      </w:r>
      <w:r w:rsidRPr="00D2531D">
        <w:rPr>
          <w:rFonts w:ascii="Arial" w:hAnsi="Arial"/>
          <w:sz w:val="24"/>
        </w:rPr>
        <w:t>dei Giudei e quello dei discepoli.</w:t>
      </w:r>
      <w:r w:rsidR="001C196E">
        <w:rPr>
          <w:rFonts w:ascii="Arial" w:hAnsi="Arial"/>
          <w:sz w:val="24"/>
        </w:rPr>
        <w:t xml:space="preserve"> </w:t>
      </w:r>
      <w:r w:rsidRPr="00D2531D">
        <w:rPr>
          <w:rFonts w:ascii="Arial" w:hAnsi="Arial"/>
          <w:sz w:val="24"/>
        </w:rPr>
        <w:t>I Giudei non possono perché per raggiungere Gesù e compiere il suo mistero occorre la fede in Lui. I Giudei non hanno fede in Gesù. Non vogliono averla.</w:t>
      </w:r>
      <w:r w:rsidR="001C196E">
        <w:rPr>
          <w:rFonts w:ascii="Arial" w:hAnsi="Arial"/>
          <w:sz w:val="24"/>
        </w:rPr>
        <w:t xml:space="preserve"> </w:t>
      </w:r>
      <w:r w:rsidRPr="00D2531D">
        <w:rPr>
          <w:rFonts w:ascii="Arial" w:hAnsi="Arial"/>
          <w:sz w:val="24"/>
        </w:rPr>
        <w:t xml:space="preserve">I discepoli non possono perché la loro ora ancora non è giunta. Loro dovranno rendere testimonianza a Cristo e fare suoi discepoli tutte le genti, da una estremità all’altra della terra. </w:t>
      </w:r>
    </w:p>
    <w:p w14:paraId="17F67573"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34</w:t>
      </w:r>
      <w:r w:rsidRPr="00D2531D">
        <w:rPr>
          <w:rFonts w:ascii="Arial" w:hAnsi="Arial"/>
          <w:b/>
          <w:sz w:val="24"/>
        </w:rPr>
        <w:t xml:space="preserve">Vi do un comandamento nuovo: che vi amiate gli uni gli altri. Come io ho amato voi, così amatevi anche voi gli uni gli altri. </w:t>
      </w:r>
    </w:p>
    <w:p w14:paraId="15219E35" w14:textId="37C6C62C" w:rsidR="00D2531D" w:rsidRPr="00D2531D" w:rsidRDefault="00D2531D" w:rsidP="00D2531D">
      <w:pPr>
        <w:spacing w:after="120"/>
        <w:jc w:val="both"/>
        <w:rPr>
          <w:rFonts w:ascii="Arial" w:hAnsi="Arial"/>
          <w:sz w:val="24"/>
        </w:rPr>
      </w:pPr>
      <w:r w:rsidRPr="00D2531D">
        <w:rPr>
          <w:rFonts w:ascii="Arial" w:hAnsi="Arial"/>
          <w:sz w:val="24"/>
        </w:rPr>
        <w:t>Gesù ora dona se stesso come modello perenne ai suoi discepoli.</w:t>
      </w:r>
      <w:r w:rsidR="001C196E">
        <w:rPr>
          <w:rFonts w:ascii="Arial" w:hAnsi="Arial"/>
          <w:sz w:val="24"/>
        </w:rPr>
        <w:t xml:space="preserve"> </w:t>
      </w:r>
      <w:r w:rsidRPr="00D2531D">
        <w:rPr>
          <w:rFonts w:ascii="Arial" w:hAnsi="Arial"/>
          <w:sz w:val="24"/>
        </w:rPr>
        <w:t>È questo il suo comandamento nuovo: che si amino gli uni gli altri.</w:t>
      </w:r>
      <w:r w:rsidR="001C196E">
        <w:rPr>
          <w:rFonts w:ascii="Arial" w:hAnsi="Arial"/>
          <w:sz w:val="24"/>
        </w:rPr>
        <w:t xml:space="preserve"> </w:t>
      </w:r>
      <w:r w:rsidRPr="00D2531D">
        <w:rPr>
          <w:rFonts w:ascii="Arial" w:hAnsi="Arial"/>
          <w:sz w:val="24"/>
        </w:rPr>
        <w:t>Il modello di questo amore è uno solo: quello che Gesù ha avuto ed ha per loro: “Come io ho amato voi, così amatevi anche voi gli uni gli altri”.</w:t>
      </w:r>
      <w:r w:rsidR="002E5F86">
        <w:rPr>
          <w:rFonts w:ascii="Arial" w:hAnsi="Arial"/>
          <w:sz w:val="24"/>
        </w:rPr>
        <w:t xml:space="preserve"> </w:t>
      </w:r>
      <w:r w:rsidRPr="00D2531D">
        <w:rPr>
          <w:rFonts w:ascii="Arial" w:hAnsi="Arial"/>
          <w:sz w:val="24"/>
        </w:rPr>
        <w:t>Come Gesù ha amato i suoi discepoli?</w:t>
      </w:r>
      <w:r w:rsidR="001C196E">
        <w:rPr>
          <w:rFonts w:ascii="Arial" w:hAnsi="Arial"/>
          <w:sz w:val="24"/>
        </w:rPr>
        <w:t xml:space="preserve"> </w:t>
      </w:r>
      <w:r w:rsidRPr="00D2531D">
        <w:rPr>
          <w:rFonts w:ascii="Arial" w:hAnsi="Arial"/>
          <w:sz w:val="24"/>
        </w:rPr>
        <w:t>Li ha amati sino alla fine e la fine è la sua morte di croce per la loro redenzione eterna.</w:t>
      </w:r>
      <w:r w:rsidR="001C196E">
        <w:rPr>
          <w:rFonts w:ascii="Arial" w:hAnsi="Arial"/>
          <w:sz w:val="24"/>
        </w:rPr>
        <w:t xml:space="preserve"> </w:t>
      </w:r>
      <w:r w:rsidRPr="00D2531D">
        <w:rPr>
          <w:rFonts w:ascii="Arial" w:hAnsi="Arial"/>
          <w:sz w:val="24"/>
        </w:rPr>
        <w:lastRenderedPageBreak/>
        <w:t>Li ha amati, chiamandoli, costituendoli, formandoli, insegnando loro i misteri del Regno dei Cieli.</w:t>
      </w:r>
    </w:p>
    <w:p w14:paraId="45BF26E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35</w:t>
      </w:r>
      <w:r w:rsidRPr="00D2531D">
        <w:rPr>
          <w:rFonts w:ascii="Arial" w:hAnsi="Arial"/>
          <w:b/>
          <w:sz w:val="24"/>
        </w:rPr>
        <w:t>Da questo tutti sapranno che siete miei discepoli: se avete amore gli uni per gli altri».</w:t>
      </w:r>
    </w:p>
    <w:p w14:paraId="6781557E" w14:textId="0C88F41C" w:rsidR="00D2531D" w:rsidRDefault="00D2531D" w:rsidP="00D2531D">
      <w:pPr>
        <w:spacing w:after="120"/>
        <w:jc w:val="both"/>
        <w:rPr>
          <w:rFonts w:ascii="Arial" w:hAnsi="Arial"/>
          <w:sz w:val="24"/>
        </w:rPr>
      </w:pPr>
      <w:r w:rsidRPr="00D2531D">
        <w:rPr>
          <w:rFonts w:ascii="Arial" w:hAnsi="Arial"/>
          <w:sz w:val="24"/>
        </w:rPr>
        <w:t>In questo versetto avviene un capovolgimento di ciò che fino a questo momento era il principio su cui si fondava l’esistenza di Dio.</w:t>
      </w:r>
      <w:r w:rsidR="001C196E">
        <w:rPr>
          <w:rFonts w:ascii="Arial" w:hAnsi="Arial"/>
          <w:sz w:val="24"/>
        </w:rPr>
        <w:t xml:space="preserve"> </w:t>
      </w:r>
      <w:r w:rsidRPr="00D2531D">
        <w:rPr>
          <w:rFonts w:ascii="Arial" w:hAnsi="Arial"/>
          <w:sz w:val="24"/>
        </w:rPr>
        <w:t>L’esistenza di Dio – specie nei profeti e nell’Esodo – era fondata sull’onnipotenza di Dio.</w:t>
      </w:r>
      <w:r w:rsidR="001C196E">
        <w:rPr>
          <w:rFonts w:ascii="Arial" w:hAnsi="Arial"/>
          <w:sz w:val="24"/>
        </w:rPr>
        <w:t xml:space="preserve"> </w:t>
      </w:r>
      <w:r w:rsidRPr="00D2531D">
        <w:rPr>
          <w:rFonts w:ascii="Arial" w:hAnsi="Arial"/>
          <w:sz w:val="24"/>
        </w:rPr>
        <w:t>Questa onnipotenza era così grande da scendere in Egitto e liberare il suo popolo dalle mani dei suoi dèi.</w:t>
      </w:r>
    </w:p>
    <w:p w14:paraId="5349D643" w14:textId="057EFFE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Allora Mosè e gli Israeliti cantarono questo canto al Signore e dissero:</w:t>
      </w:r>
      <w:r w:rsidR="001C196E">
        <w:rPr>
          <w:rFonts w:ascii="Arial" w:hAnsi="Arial"/>
          <w:i/>
          <w:iCs/>
          <w:sz w:val="24"/>
        </w:rPr>
        <w:t xml:space="preserve"> </w:t>
      </w:r>
      <w:r w:rsidRPr="00324A48">
        <w:rPr>
          <w:rFonts w:ascii="Arial" w:hAnsi="Arial"/>
          <w:i/>
          <w:iCs/>
          <w:sz w:val="24"/>
        </w:rPr>
        <w:t>«Voglio cantare al Signore,</w:t>
      </w:r>
      <w:r w:rsidR="001C196E">
        <w:rPr>
          <w:rFonts w:ascii="Arial" w:hAnsi="Arial"/>
          <w:i/>
          <w:iCs/>
          <w:sz w:val="24"/>
        </w:rPr>
        <w:t xml:space="preserve"> </w:t>
      </w:r>
      <w:r w:rsidRPr="00324A48">
        <w:rPr>
          <w:rFonts w:ascii="Arial" w:hAnsi="Arial"/>
          <w:i/>
          <w:iCs/>
          <w:sz w:val="24"/>
        </w:rPr>
        <w:t>perché ha mirabilmente trionfato:</w:t>
      </w:r>
      <w:r w:rsidR="001C196E">
        <w:rPr>
          <w:rFonts w:ascii="Arial" w:hAnsi="Arial"/>
          <w:i/>
          <w:iCs/>
          <w:sz w:val="24"/>
        </w:rPr>
        <w:t xml:space="preserve"> </w:t>
      </w:r>
      <w:r w:rsidRPr="00324A48">
        <w:rPr>
          <w:rFonts w:ascii="Arial" w:hAnsi="Arial"/>
          <w:i/>
          <w:iCs/>
          <w:sz w:val="24"/>
        </w:rPr>
        <w:t>cavallo e cavaliere</w:t>
      </w:r>
      <w:r w:rsidR="001C196E">
        <w:rPr>
          <w:rFonts w:ascii="Arial" w:hAnsi="Arial"/>
          <w:i/>
          <w:iCs/>
          <w:sz w:val="24"/>
        </w:rPr>
        <w:t xml:space="preserve"> </w:t>
      </w:r>
      <w:r w:rsidRPr="00324A48">
        <w:rPr>
          <w:rFonts w:ascii="Arial" w:hAnsi="Arial"/>
          <w:i/>
          <w:iCs/>
          <w:sz w:val="24"/>
        </w:rPr>
        <w:t>ha gettato nel mare.</w:t>
      </w:r>
    </w:p>
    <w:p w14:paraId="0F06860D" w14:textId="3228BDD3"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Mia forza e mio canto è il Signore,</w:t>
      </w:r>
      <w:r w:rsidR="001C196E">
        <w:rPr>
          <w:rFonts w:ascii="Arial" w:hAnsi="Arial"/>
          <w:i/>
          <w:iCs/>
          <w:sz w:val="24"/>
        </w:rPr>
        <w:t xml:space="preserve"> </w:t>
      </w:r>
      <w:r w:rsidRPr="00324A48">
        <w:rPr>
          <w:rFonts w:ascii="Arial" w:hAnsi="Arial"/>
          <w:i/>
          <w:iCs/>
          <w:sz w:val="24"/>
        </w:rPr>
        <w:t>egli è stato la mia salvezza.</w:t>
      </w:r>
      <w:r w:rsidR="001C196E">
        <w:rPr>
          <w:rFonts w:ascii="Arial" w:hAnsi="Arial"/>
          <w:i/>
          <w:iCs/>
          <w:sz w:val="24"/>
        </w:rPr>
        <w:t xml:space="preserve"> </w:t>
      </w:r>
      <w:r w:rsidRPr="00324A48">
        <w:rPr>
          <w:rFonts w:ascii="Arial" w:hAnsi="Arial"/>
          <w:i/>
          <w:iCs/>
          <w:sz w:val="24"/>
        </w:rPr>
        <w:t>È il mio Dio: lo voglio lodare,</w:t>
      </w:r>
      <w:r w:rsidR="001C196E">
        <w:rPr>
          <w:rFonts w:ascii="Arial" w:hAnsi="Arial"/>
          <w:i/>
          <w:iCs/>
          <w:sz w:val="24"/>
        </w:rPr>
        <w:t xml:space="preserve"> </w:t>
      </w:r>
      <w:r w:rsidRPr="00324A48">
        <w:rPr>
          <w:rFonts w:ascii="Arial" w:hAnsi="Arial"/>
          <w:i/>
          <w:iCs/>
          <w:sz w:val="24"/>
        </w:rPr>
        <w:t>il Dio di mio padre: lo voglio esaltare!</w:t>
      </w:r>
    </w:p>
    <w:p w14:paraId="0829FE66" w14:textId="5ADAB99C"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Il Signore è un guerriero,</w:t>
      </w:r>
      <w:r w:rsidR="001C196E">
        <w:rPr>
          <w:rFonts w:ascii="Arial" w:hAnsi="Arial"/>
          <w:i/>
          <w:iCs/>
          <w:sz w:val="24"/>
        </w:rPr>
        <w:t xml:space="preserve"> </w:t>
      </w:r>
      <w:r w:rsidRPr="00324A48">
        <w:rPr>
          <w:rFonts w:ascii="Arial" w:hAnsi="Arial"/>
          <w:i/>
          <w:iCs/>
          <w:sz w:val="24"/>
        </w:rPr>
        <w:t>Signore è il suo nome.</w:t>
      </w:r>
    </w:p>
    <w:p w14:paraId="791561F0" w14:textId="5B4AD90C"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I carri del faraone e il suo esercito</w:t>
      </w:r>
      <w:r w:rsidR="001C196E">
        <w:rPr>
          <w:rFonts w:ascii="Arial" w:hAnsi="Arial"/>
          <w:i/>
          <w:iCs/>
          <w:sz w:val="24"/>
        </w:rPr>
        <w:t xml:space="preserve"> </w:t>
      </w:r>
      <w:r w:rsidRPr="00324A48">
        <w:rPr>
          <w:rFonts w:ascii="Arial" w:hAnsi="Arial"/>
          <w:i/>
          <w:iCs/>
          <w:sz w:val="24"/>
        </w:rPr>
        <w:t>li ha scagliati nel mare;</w:t>
      </w:r>
      <w:r w:rsidR="001C196E">
        <w:rPr>
          <w:rFonts w:ascii="Arial" w:hAnsi="Arial"/>
          <w:i/>
          <w:iCs/>
          <w:sz w:val="24"/>
        </w:rPr>
        <w:t xml:space="preserve"> </w:t>
      </w:r>
      <w:r w:rsidRPr="00324A48">
        <w:rPr>
          <w:rFonts w:ascii="Arial" w:hAnsi="Arial"/>
          <w:i/>
          <w:iCs/>
          <w:sz w:val="24"/>
        </w:rPr>
        <w:t>i suoi combattenti scelti</w:t>
      </w:r>
      <w:r w:rsidR="001C196E">
        <w:rPr>
          <w:rFonts w:ascii="Arial" w:hAnsi="Arial"/>
          <w:i/>
          <w:iCs/>
          <w:sz w:val="24"/>
        </w:rPr>
        <w:t xml:space="preserve"> </w:t>
      </w:r>
      <w:r w:rsidRPr="00324A48">
        <w:rPr>
          <w:rFonts w:ascii="Arial" w:hAnsi="Arial"/>
          <w:i/>
          <w:iCs/>
          <w:sz w:val="24"/>
        </w:rPr>
        <w:t>furono sommersi nel Mar Rosso.</w:t>
      </w:r>
      <w:r w:rsidR="001C196E">
        <w:rPr>
          <w:rFonts w:ascii="Arial" w:hAnsi="Arial"/>
          <w:i/>
          <w:iCs/>
          <w:sz w:val="24"/>
        </w:rPr>
        <w:t xml:space="preserve"> </w:t>
      </w:r>
      <w:r w:rsidRPr="00324A48">
        <w:rPr>
          <w:rFonts w:ascii="Arial" w:hAnsi="Arial"/>
          <w:i/>
          <w:iCs/>
          <w:sz w:val="24"/>
        </w:rPr>
        <w:t>Gli abissi li ricoprirono,</w:t>
      </w:r>
      <w:r w:rsidR="001C196E">
        <w:rPr>
          <w:rFonts w:ascii="Arial" w:hAnsi="Arial"/>
          <w:i/>
          <w:iCs/>
          <w:sz w:val="24"/>
        </w:rPr>
        <w:t xml:space="preserve"> </w:t>
      </w:r>
      <w:r w:rsidRPr="00324A48">
        <w:rPr>
          <w:rFonts w:ascii="Arial" w:hAnsi="Arial"/>
          <w:i/>
          <w:iCs/>
          <w:sz w:val="24"/>
        </w:rPr>
        <w:t>sprofondarono come pietra.</w:t>
      </w:r>
    </w:p>
    <w:p w14:paraId="442167AF" w14:textId="78A0EA1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La tua destra, Signore,</w:t>
      </w:r>
      <w:r w:rsidR="001C196E">
        <w:rPr>
          <w:rFonts w:ascii="Arial" w:hAnsi="Arial"/>
          <w:i/>
          <w:iCs/>
          <w:sz w:val="24"/>
        </w:rPr>
        <w:t xml:space="preserve"> </w:t>
      </w:r>
      <w:r w:rsidRPr="00324A48">
        <w:rPr>
          <w:rFonts w:ascii="Arial" w:hAnsi="Arial"/>
          <w:i/>
          <w:iCs/>
          <w:sz w:val="24"/>
        </w:rPr>
        <w:t>è gloriosa per la potenza,</w:t>
      </w:r>
      <w:r w:rsidR="001C196E">
        <w:rPr>
          <w:rFonts w:ascii="Arial" w:hAnsi="Arial"/>
          <w:i/>
          <w:iCs/>
          <w:sz w:val="24"/>
        </w:rPr>
        <w:t xml:space="preserve"> </w:t>
      </w:r>
      <w:r w:rsidRPr="00324A48">
        <w:rPr>
          <w:rFonts w:ascii="Arial" w:hAnsi="Arial"/>
          <w:i/>
          <w:iCs/>
          <w:sz w:val="24"/>
        </w:rPr>
        <w:t>la tua destra, Signore,</w:t>
      </w:r>
      <w:r w:rsidR="001C196E">
        <w:rPr>
          <w:rFonts w:ascii="Arial" w:hAnsi="Arial"/>
          <w:i/>
          <w:iCs/>
          <w:sz w:val="24"/>
        </w:rPr>
        <w:t xml:space="preserve"> </w:t>
      </w:r>
      <w:r w:rsidRPr="00324A48">
        <w:rPr>
          <w:rFonts w:ascii="Arial" w:hAnsi="Arial"/>
          <w:i/>
          <w:iCs/>
          <w:sz w:val="24"/>
        </w:rPr>
        <w:t>annienta il nemico;</w:t>
      </w:r>
      <w:r w:rsidR="001C196E">
        <w:rPr>
          <w:rFonts w:ascii="Arial" w:hAnsi="Arial"/>
          <w:i/>
          <w:iCs/>
          <w:sz w:val="24"/>
        </w:rPr>
        <w:t xml:space="preserve"> </w:t>
      </w:r>
      <w:r w:rsidRPr="00324A48">
        <w:rPr>
          <w:rFonts w:ascii="Arial" w:hAnsi="Arial"/>
          <w:i/>
          <w:iCs/>
          <w:sz w:val="24"/>
        </w:rPr>
        <w:t>con sublime maestà</w:t>
      </w:r>
      <w:r w:rsidR="001C196E">
        <w:rPr>
          <w:rFonts w:ascii="Arial" w:hAnsi="Arial"/>
          <w:i/>
          <w:iCs/>
          <w:sz w:val="24"/>
        </w:rPr>
        <w:t xml:space="preserve"> </w:t>
      </w:r>
      <w:r w:rsidRPr="00324A48">
        <w:rPr>
          <w:rFonts w:ascii="Arial" w:hAnsi="Arial"/>
          <w:i/>
          <w:iCs/>
          <w:sz w:val="24"/>
        </w:rPr>
        <w:t>abbatti i tuoi avversari,</w:t>
      </w:r>
      <w:r w:rsidR="001C196E">
        <w:rPr>
          <w:rFonts w:ascii="Arial" w:hAnsi="Arial"/>
          <w:i/>
          <w:iCs/>
          <w:sz w:val="24"/>
        </w:rPr>
        <w:t xml:space="preserve"> </w:t>
      </w:r>
      <w:r w:rsidRPr="00324A48">
        <w:rPr>
          <w:rFonts w:ascii="Arial" w:hAnsi="Arial"/>
          <w:i/>
          <w:iCs/>
          <w:sz w:val="24"/>
        </w:rPr>
        <w:t>scateni il tuo furore,</w:t>
      </w:r>
      <w:r w:rsidR="001C196E">
        <w:rPr>
          <w:rFonts w:ascii="Arial" w:hAnsi="Arial"/>
          <w:i/>
          <w:iCs/>
          <w:sz w:val="24"/>
        </w:rPr>
        <w:t xml:space="preserve"> </w:t>
      </w:r>
      <w:r w:rsidRPr="00324A48">
        <w:rPr>
          <w:rFonts w:ascii="Arial" w:hAnsi="Arial"/>
          <w:i/>
          <w:iCs/>
          <w:sz w:val="24"/>
        </w:rPr>
        <w:t>che li divora come paglia.</w:t>
      </w:r>
    </w:p>
    <w:p w14:paraId="1274962E" w14:textId="49C746A4"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Al soffio della tua ira</w:t>
      </w:r>
      <w:r w:rsidR="001C196E">
        <w:rPr>
          <w:rFonts w:ascii="Arial" w:hAnsi="Arial"/>
          <w:i/>
          <w:iCs/>
          <w:sz w:val="24"/>
        </w:rPr>
        <w:t xml:space="preserve"> </w:t>
      </w:r>
      <w:r w:rsidRPr="00324A48">
        <w:rPr>
          <w:rFonts w:ascii="Arial" w:hAnsi="Arial"/>
          <w:i/>
          <w:iCs/>
          <w:sz w:val="24"/>
        </w:rPr>
        <w:t>si accumularono le acque,</w:t>
      </w:r>
      <w:r w:rsidR="001C196E">
        <w:rPr>
          <w:rFonts w:ascii="Arial" w:hAnsi="Arial"/>
          <w:i/>
          <w:iCs/>
          <w:sz w:val="24"/>
        </w:rPr>
        <w:t xml:space="preserve"> </w:t>
      </w:r>
      <w:r w:rsidRPr="00324A48">
        <w:rPr>
          <w:rFonts w:ascii="Arial" w:hAnsi="Arial"/>
          <w:i/>
          <w:iCs/>
          <w:sz w:val="24"/>
        </w:rPr>
        <w:t>si alzarono le onde come un argine,</w:t>
      </w:r>
      <w:r w:rsidR="001C196E">
        <w:rPr>
          <w:rFonts w:ascii="Arial" w:hAnsi="Arial"/>
          <w:i/>
          <w:iCs/>
          <w:sz w:val="24"/>
        </w:rPr>
        <w:t xml:space="preserve"> </w:t>
      </w:r>
      <w:r w:rsidRPr="00324A48">
        <w:rPr>
          <w:rFonts w:ascii="Arial" w:hAnsi="Arial"/>
          <w:i/>
          <w:iCs/>
          <w:sz w:val="24"/>
        </w:rPr>
        <w:t>si rappresero gli abissi nel fondo del mare.</w:t>
      </w:r>
    </w:p>
    <w:p w14:paraId="2D9CF1DA" w14:textId="5A428C5F"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Il nemico aveva detto:</w:t>
      </w:r>
      <w:r w:rsidR="001C196E">
        <w:rPr>
          <w:rFonts w:ascii="Arial" w:hAnsi="Arial"/>
          <w:i/>
          <w:iCs/>
          <w:sz w:val="24"/>
        </w:rPr>
        <w:t xml:space="preserve"> </w:t>
      </w:r>
      <w:r w:rsidRPr="00324A48">
        <w:rPr>
          <w:rFonts w:ascii="Arial" w:hAnsi="Arial"/>
          <w:i/>
          <w:iCs/>
          <w:sz w:val="24"/>
        </w:rPr>
        <w:t>“Inseguirò, raggiungerò,</w:t>
      </w:r>
      <w:r w:rsidR="001C196E">
        <w:rPr>
          <w:rFonts w:ascii="Arial" w:hAnsi="Arial"/>
          <w:i/>
          <w:iCs/>
          <w:sz w:val="24"/>
        </w:rPr>
        <w:t xml:space="preserve"> </w:t>
      </w:r>
      <w:r w:rsidRPr="00324A48">
        <w:rPr>
          <w:rFonts w:ascii="Arial" w:hAnsi="Arial"/>
          <w:i/>
          <w:iCs/>
          <w:sz w:val="24"/>
        </w:rPr>
        <w:t>spartirò il bottino,</w:t>
      </w:r>
      <w:r w:rsidR="001C196E">
        <w:rPr>
          <w:rFonts w:ascii="Arial" w:hAnsi="Arial"/>
          <w:i/>
          <w:iCs/>
          <w:sz w:val="24"/>
        </w:rPr>
        <w:t xml:space="preserve"> </w:t>
      </w:r>
      <w:r w:rsidRPr="00324A48">
        <w:rPr>
          <w:rFonts w:ascii="Arial" w:hAnsi="Arial"/>
          <w:i/>
          <w:iCs/>
          <w:sz w:val="24"/>
        </w:rPr>
        <w:t>se ne sazierà la mia brama;</w:t>
      </w:r>
      <w:r w:rsidR="001C196E">
        <w:rPr>
          <w:rFonts w:ascii="Arial" w:hAnsi="Arial"/>
          <w:i/>
          <w:iCs/>
          <w:sz w:val="24"/>
        </w:rPr>
        <w:t xml:space="preserve"> </w:t>
      </w:r>
      <w:r w:rsidRPr="00324A48">
        <w:rPr>
          <w:rFonts w:ascii="Arial" w:hAnsi="Arial"/>
          <w:i/>
          <w:iCs/>
          <w:sz w:val="24"/>
        </w:rPr>
        <w:t>sfodererò la spada,</w:t>
      </w:r>
      <w:r w:rsidR="001C196E">
        <w:rPr>
          <w:rFonts w:ascii="Arial" w:hAnsi="Arial"/>
          <w:i/>
          <w:iCs/>
          <w:sz w:val="24"/>
        </w:rPr>
        <w:t xml:space="preserve"> </w:t>
      </w:r>
      <w:r w:rsidRPr="00324A48">
        <w:rPr>
          <w:rFonts w:ascii="Arial" w:hAnsi="Arial"/>
          <w:i/>
          <w:iCs/>
          <w:sz w:val="24"/>
        </w:rPr>
        <w:t>li conquisterà la mia mano!”.</w:t>
      </w:r>
    </w:p>
    <w:p w14:paraId="4D9A2196" w14:textId="6F6520D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Soffiasti con il tuo alito:</w:t>
      </w:r>
      <w:r w:rsidR="001C196E">
        <w:rPr>
          <w:rFonts w:ascii="Arial" w:hAnsi="Arial"/>
          <w:i/>
          <w:iCs/>
          <w:sz w:val="24"/>
        </w:rPr>
        <w:t xml:space="preserve"> </w:t>
      </w:r>
      <w:r w:rsidRPr="00324A48">
        <w:rPr>
          <w:rFonts w:ascii="Arial" w:hAnsi="Arial"/>
          <w:i/>
          <w:iCs/>
          <w:sz w:val="24"/>
        </w:rPr>
        <w:t>li ricoprì il mare,</w:t>
      </w:r>
      <w:r w:rsidR="001C196E">
        <w:rPr>
          <w:rFonts w:ascii="Arial" w:hAnsi="Arial"/>
          <w:i/>
          <w:iCs/>
          <w:sz w:val="24"/>
        </w:rPr>
        <w:t xml:space="preserve"> </w:t>
      </w:r>
      <w:r w:rsidRPr="00324A48">
        <w:rPr>
          <w:rFonts w:ascii="Arial" w:hAnsi="Arial"/>
          <w:i/>
          <w:iCs/>
          <w:sz w:val="24"/>
        </w:rPr>
        <w:t>sprofondarono come piombo</w:t>
      </w:r>
      <w:r w:rsidR="001C196E">
        <w:rPr>
          <w:rFonts w:ascii="Arial" w:hAnsi="Arial"/>
          <w:i/>
          <w:iCs/>
          <w:sz w:val="24"/>
        </w:rPr>
        <w:t xml:space="preserve"> </w:t>
      </w:r>
      <w:r w:rsidRPr="00324A48">
        <w:rPr>
          <w:rFonts w:ascii="Arial" w:hAnsi="Arial"/>
          <w:i/>
          <w:iCs/>
          <w:sz w:val="24"/>
        </w:rPr>
        <w:t>in acque profonde.</w:t>
      </w:r>
    </w:p>
    <w:p w14:paraId="7011C7EE" w14:textId="465C564F"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Chi è come te fra gli dèi, Signore?</w:t>
      </w:r>
      <w:r w:rsidR="001C196E">
        <w:rPr>
          <w:rFonts w:ascii="Arial" w:hAnsi="Arial"/>
          <w:i/>
          <w:iCs/>
          <w:sz w:val="24"/>
        </w:rPr>
        <w:t xml:space="preserve"> </w:t>
      </w:r>
      <w:r w:rsidRPr="00324A48">
        <w:rPr>
          <w:rFonts w:ascii="Arial" w:hAnsi="Arial"/>
          <w:i/>
          <w:iCs/>
          <w:sz w:val="24"/>
        </w:rPr>
        <w:t>Chi è come te, maestoso in santità,</w:t>
      </w:r>
      <w:r w:rsidR="001C196E">
        <w:rPr>
          <w:rFonts w:ascii="Arial" w:hAnsi="Arial"/>
          <w:i/>
          <w:iCs/>
          <w:sz w:val="24"/>
        </w:rPr>
        <w:t xml:space="preserve"> </w:t>
      </w:r>
      <w:r w:rsidRPr="00324A48">
        <w:rPr>
          <w:rFonts w:ascii="Arial" w:hAnsi="Arial"/>
          <w:i/>
          <w:iCs/>
          <w:sz w:val="24"/>
        </w:rPr>
        <w:t>terribile nelle imprese,</w:t>
      </w:r>
      <w:r w:rsidR="001C196E">
        <w:rPr>
          <w:rFonts w:ascii="Arial" w:hAnsi="Arial"/>
          <w:i/>
          <w:iCs/>
          <w:sz w:val="24"/>
        </w:rPr>
        <w:t xml:space="preserve"> </w:t>
      </w:r>
      <w:r w:rsidRPr="00324A48">
        <w:rPr>
          <w:rFonts w:ascii="Arial" w:hAnsi="Arial"/>
          <w:i/>
          <w:iCs/>
          <w:sz w:val="24"/>
        </w:rPr>
        <w:t>autore di prodigi?</w:t>
      </w:r>
    </w:p>
    <w:p w14:paraId="75050FF2" w14:textId="2A2648EB"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Stendesti la destra:</w:t>
      </w:r>
      <w:r w:rsidR="001C196E">
        <w:rPr>
          <w:rFonts w:ascii="Arial" w:hAnsi="Arial"/>
          <w:i/>
          <w:iCs/>
          <w:sz w:val="24"/>
        </w:rPr>
        <w:t xml:space="preserve"> </w:t>
      </w:r>
      <w:r w:rsidRPr="00324A48">
        <w:rPr>
          <w:rFonts w:ascii="Arial" w:hAnsi="Arial"/>
          <w:i/>
          <w:iCs/>
          <w:sz w:val="24"/>
        </w:rPr>
        <w:t>li inghiottì la terra.</w:t>
      </w:r>
      <w:r w:rsidR="001C196E">
        <w:rPr>
          <w:rFonts w:ascii="Arial" w:hAnsi="Arial"/>
          <w:i/>
          <w:iCs/>
          <w:sz w:val="24"/>
        </w:rPr>
        <w:t xml:space="preserve"> </w:t>
      </w:r>
      <w:r w:rsidRPr="00324A48">
        <w:rPr>
          <w:rFonts w:ascii="Arial" w:hAnsi="Arial"/>
          <w:i/>
          <w:iCs/>
          <w:sz w:val="24"/>
        </w:rPr>
        <w:t>Guidasti con il tuo amore</w:t>
      </w:r>
      <w:r w:rsidR="001C196E">
        <w:rPr>
          <w:rFonts w:ascii="Arial" w:hAnsi="Arial"/>
          <w:i/>
          <w:iCs/>
          <w:sz w:val="24"/>
        </w:rPr>
        <w:t xml:space="preserve"> </w:t>
      </w:r>
      <w:r w:rsidRPr="00324A48">
        <w:rPr>
          <w:rFonts w:ascii="Arial" w:hAnsi="Arial"/>
          <w:i/>
          <w:iCs/>
          <w:sz w:val="24"/>
        </w:rPr>
        <w:t>questo popolo che hai riscattato,</w:t>
      </w:r>
      <w:r w:rsidR="001C196E">
        <w:rPr>
          <w:rFonts w:ascii="Arial" w:hAnsi="Arial"/>
          <w:i/>
          <w:iCs/>
          <w:sz w:val="24"/>
        </w:rPr>
        <w:t xml:space="preserve"> </w:t>
      </w:r>
      <w:r w:rsidRPr="00324A48">
        <w:rPr>
          <w:rFonts w:ascii="Arial" w:hAnsi="Arial"/>
          <w:i/>
          <w:iCs/>
          <w:sz w:val="24"/>
        </w:rPr>
        <w:t>lo conducesti con la tua potenza</w:t>
      </w:r>
      <w:r w:rsidR="001C196E">
        <w:rPr>
          <w:rFonts w:ascii="Arial" w:hAnsi="Arial"/>
          <w:i/>
          <w:iCs/>
          <w:sz w:val="24"/>
        </w:rPr>
        <w:t xml:space="preserve"> </w:t>
      </w:r>
      <w:r w:rsidRPr="00324A48">
        <w:rPr>
          <w:rFonts w:ascii="Arial" w:hAnsi="Arial"/>
          <w:i/>
          <w:iCs/>
          <w:sz w:val="24"/>
        </w:rPr>
        <w:t>alla tua santa dimora.</w:t>
      </w:r>
    </w:p>
    <w:p w14:paraId="2287938A" w14:textId="6B6C8D3C"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Udirono i popoli: sono atterriti.</w:t>
      </w:r>
      <w:r w:rsidR="001C196E">
        <w:rPr>
          <w:rFonts w:ascii="Arial" w:hAnsi="Arial"/>
          <w:i/>
          <w:iCs/>
          <w:sz w:val="24"/>
        </w:rPr>
        <w:t xml:space="preserve"> </w:t>
      </w:r>
      <w:r w:rsidRPr="00324A48">
        <w:rPr>
          <w:rFonts w:ascii="Arial" w:hAnsi="Arial"/>
          <w:i/>
          <w:iCs/>
          <w:sz w:val="24"/>
        </w:rPr>
        <w:t>L’angoscia afferrò gli abitanti della Filistea.</w:t>
      </w:r>
      <w:r w:rsidR="001C196E">
        <w:rPr>
          <w:rFonts w:ascii="Arial" w:hAnsi="Arial"/>
          <w:i/>
          <w:iCs/>
          <w:sz w:val="24"/>
        </w:rPr>
        <w:t xml:space="preserve"> </w:t>
      </w:r>
      <w:r w:rsidRPr="00324A48">
        <w:rPr>
          <w:rFonts w:ascii="Arial" w:hAnsi="Arial"/>
          <w:i/>
          <w:iCs/>
          <w:sz w:val="24"/>
        </w:rPr>
        <w:t>Allora si sono spaventati i capi di Edom,</w:t>
      </w:r>
      <w:r w:rsidR="001C196E">
        <w:rPr>
          <w:rFonts w:ascii="Arial" w:hAnsi="Arial"/>
          <w:i/>
          <w:iCs/>
          <w:sz w:val="24"/>
        </w:rPr>
        <w:t xml:space="preserve"> </w:t>
      </w:r>
      <w:r w:rsidRPr="00324A48">
        <w:rPr>
          <w:rFonts w:ascii="Arial" w:hAnsi="Arial"/>
          <w:i/>
          <w:iCs/>
          <w:sz w:val="24"/>
        </w:rPr>
        <w:t xml:space="preserve">il </w:t>
      </w:r>
      <w:r w:rsidR="007A3BFA" w:rsidRPr="00324A48">
        <w:rPr>
          <w:rFonts w:ascii="Arial" w:hAnsi="Arial"/>
          <w:i/>
          <w:iCs/>
          <w:sz w:val="24"/>
        </w:rPr>
        <w:t>panico</w:t>
      </w:r>
      <w:r w:rsidRPr="00324A48">
        <w:rPr>
          <w:rFonts w:ascii="Arial" w:hAnsi="Arial"/>
          <w:i/>
          <w:iCs/>
          <w:sz w:val="24"/>
        </w:rPr>
        <w:t xml:space="preserve"> prende i potenti di Moab;</w:t>
      </w:r>
      <w:r w:rsidR="001C196E">
        <w:rPr>
          <w:rFonts w:ascii="Arial" w:hAnsi="Arial"/>
          <w:i/>
          <w:iCs/>
          <w:sz w:val="24"/>
        </w:rPr>
        <w:t xml:space="preserve"> </w:t>
      </w:r>
      <w:r w:rsidRPr="00324A48">
        <w:rPr>
          <w:rFonts w:ascii="Arial" w:hAnsi="Arial"/>
          <w:i/>
          <w:iCs/>
          <w:sz w:val="24"/>
        </w:rPr>
        <w:t>hanno tremato tutti gli abitanti di Canaan.</w:t>
      </w:r>
    </w:p>
    <w:p w14:paraId="7FD42CF9" w14:textId="42334A3D"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Piómbino su di loro</w:t>
      </w:r>
      <w:r w:rsidR="001C196E">
        <w:rPr>
          <w:rFonts w:ascii="Arial" w:hAnsi="Arial"/>
          <w:i/>
          <w:iCs/>
          <w:sz w:val="24"/>
        </w:rPr>
        <w:t xml:space="preserve"> </w:t>
      </w:r>
      <w:r w:rsidRPr="00324A48">
        <w:rPr>
          <w:rFonts w:ascii="Arial" w:hAnsi="Arial"/>
          <w:i/>
          <w:iCs/>
          <w:sz w:val="24"/>
        </w:rPr>
        <w:t>paura e terrore;</w:t>
      </w:r>
      <w:r w:rsidR="001C196E">
        <w:rPr>
          <w:rFonts w:ascii="Arial" w:hAnsi="Arial"/>
          <w:i/>
          <w:iCs/>
          <w:sz w:val="24"/>
        </w:rPr>
        <w:t xml:space="preserve"> </w:t>
      </w:r>
      <w:r w:rsidRPr="00324A48">
        <w:rPr>
          <w:rFonts w:ascii="Arial" w:hAnsi="Arial"/>
          <w:i/>
          <w:iCs/>
          <w:sz w:val="24"/>
        </w:rPr>
        <w:t>per la potenza del tuo braccio</w:t>
      </w:r>
      <w:r w:rsidR="001C196E">
        <w:rPr>
          <w:rFonts w:ascii="Arial" w:hAnsi="Arial"/>
          <w:i/>
          <w:iCs/>
          <w:sz w:val="24"/>
        </w:rPr>
        <w:t xml:space="preserve"> </w:t>
      </w:r>
      <w:r w:rsidRPr="00324A48">
        <w:rPr>
          <w:rFonts w:ascii="Arial" w:hAnsi="Arial"/>
          <w:i/>
          <w:iCs/>
          <w:sz w:val="24"/>
        </w:rPr>
        <w:t>restino muti come pietra,</w:t>
      </w:r>
      <w:r w:rsidR="001C196E">
        <w:rPr>
          <w:rFonts w:ascii="Arial" w:hAnsi="Arial"/>
          <w:i/>
          <w:iCs/>
          <w:sz w:val="24"/>
        </w:rPr>
        <w:t xml:space="preserve"> </w:t>
      </w:r>
      <w:r w:rsidRPr="00324A48">
        <w:rPr>
          <w:rFonts w:ascii="Arial" w:hAnsi="Arial"/>
          <w:i/>
          <w:iCs/>
          <w:sz w:val="24"/>
        </w:rPr>
        <w:t>finché sia passato il tuo popolo, Signore,</w:t>
      </w:r>
      <w:r w:rsidR="001C196E">
        <w:rPr>
          <w:rFonts w:ascii="Arial" w:hAnsi="Arial"/>
          <w:i/>
          <w:iCs/>
          <w:sz w:val="24"/>
        </w:rPr>
        <w:t xml:space="preserve"> </w:t>
      </w:r>
      <w:r w:rsidRPr="00324A48">
        <w:rPr>
          <w:rFonts w:ascii="Arial" w:hAnsi="Arial"/>
          <w:i/>
          <w:iCs/>
          <w:sz w:val="24"/>
        </w:rPr>
        <w:t>finché sia passato questo tuo popolo,</w:t>
      </w:r>
      <w:r w:rsidR="001C196E">
        <w:rPr>
          <w:rFonts w:ascii="Arial" w:hAnsi="Arial"/>
          <w:i/>
          <w:iCs/>
          <w:sz w:val="24"/>
        </w:rPr>
        <w:t xml:space="preserve"> </w:t>
      </w:r>
      <w:r w:rsidRPr="00324A48">
        <w:rPr>
          <w:rFonts w:ascii="Arial" w:hAnsi="Arial"/>
          <w:i/>
          <w:iCs/>
          <w:sz w:val="24"/>
        </w:rPr>
        <w:t>che ti sei acquistato.</w:t>
      </w:r>
    </w:p>
    <w:p w14:paraId="1876AFF9" w14:textId="1E9C29ED" w:rsidR="00324A48" w:rsidRPr="00324A48" w:rsidRDefault="00324A48" w:rsidP="00324A48">
      <w:pPr>
        <w:spacing w:after="120"/>
        <w:ind w:left="567" w:right="567"/>
        <w:jc w:val="both"/>
        <w:rPr>
          <w:rFonts w:ascii="Arial" w:hAnsi="Arial"/>
          <w:i/>
          <w:iCs/>
          <w:sz w:val="24"/>
        </w:rPr>
      </w:pPr>
      <w:r w:rsidRPr="00324A48">
        <w:rPr>
          <w:rFonts w:ascii="Arial" w:hAnsi="Arial"/>
          <w:i/>
          <w:iCs/>
          <w:sz w:val="24"/>
        </w:rPr>
        <w:lastRenderedPageBreak/>
        <w:t>Tu lo fai entrare e lo pianti</w:t>
      </w:r>
      <w:r w:rsidR="001C196E">
        <w:rPr>
          <w:rFonts w:ascii="Arial" w:hAnsi="Arial"/>
          <w:i/>
          <w:iCs/>
          <w:sz w:val="24"/>
        </w:rPr>
        <w:t xml:space="preserve"> </w:t>
      </w:r>
      <w:r w:rsidRPr="00324A48">
        <w:rPr>
          <w:rFonts w:ascii="Arial" w:hAnsi="Arial"/>
          <w:i/>
          <w:iCs/>
          <w:sz w:val="24"/>
        </w:rPr>
        <w:t>sul monte della tua eredità,</w:t>
      </w:r>
      <w:r w:rsidR="001C196E">
        <w:rPr>
          <w:rFonts w:ascii="Arial" w:hAnsi="Arial"/>
          <w:i/>
          <w:iCs/>
          <w:sz w:val="24"/>
        </w:rPr>
        <w:t xml:space="preserve"> </w:t>
      </w:r>
      <w:r w:rsidRPr="00324A48">
        <w:rPr>
          <w:rFonts w:ascii="Arial" w:hAnsi="Arial"/>
          <w:i/>
          <w:iCs/>
          <w:sz w:val="24"/>
        </w:rPr>
        <w:t>luogo che per tua dimora,</w:t>
      </w:r>
      <w:r w:rsidR="001C196E">
        <w:rPr>
          <w:rFonts w:ascii="Arial" w:hAnsi="Arial"/>
          <w:i/>
          <w:iCs/>
          <w:sz w:val="24"/>
        </w:rPr>
        <w:t xml:space="preserve"> </w:t>
      </w:r>
      <w:r w:rsidRPr="00324A48">
        <w:rPr>
          <w:rFonts w:ascii="Arial" w:hAnsi="Arial"/>
          <w:i/>
          <w:iCs/>
          <w:sz w:val="24"/>
        </w:rPr>
        <w:t>Signore, hai preparato,</w:t>
      </w:r>
      <w:r w:rsidR="001C196E">
        <w:rPr>
          <w:rFonts w:ascii="Arial" w:hAnsi="Arial"/>
          <w:i/>
          <w:iCs/>
          <w:sz w:val="24"/>
        </w:rPr>
        <w:t xml:space="preserve"> </w:t>
      </w:r>
      <w:r w:rsidRPr="00324A48">
        <w:rPr>
          <w:rFonts w:ascii="Arial" w:hAnsi="Arial"/>
          <w:i/>
          <w:iCs/>
          <w:sz w:val="24"/>
        </w:rPr>
        <w:t>santuario che le tue mani,</w:t>
      </w:r>
      <w:r w:rsidR="001C196E">
        <w:rPr>
          <w:rFonts w:ascii="Arial" w:hAnsi="Arial"/>
          <w:i/>
          <w:iCs/>
          <w:sz w:val="24"/>
        </w:rPr>
        <w:t xml:space="preserve"> </w:t>
      </w:r>
      <w:r w:rsidRPr="00324A48">
        <w:rPr>
          <w:rFonts w:ascii="Arial" w:hAnsi="Arial"/>
          <w:i/>
          <w:iCs/>
          <w:sz w:val="24"/>
        </w:rPr>
        <w:t>Signore, hanno fondato.</w:t>
      </w:r>
      <w:r w:rsidR="001C196E">
        <w:rPr>
          <w:rFonts w:ascii="Arial" w:hAnsi="Arial"/>
          <w:i/>
          <w:iCs/>
          <w:sz w:val="24"/>
        </w:rPr>
        <w:t xml:space="preserve"> </w:t>
      </w:r>
      <w:r w:rsidRPr="00324A48">
        <w:rPr>
          <w:rFonts w:ascii="Arial" w:hAnsi="Arial"/>
          <w:i/>
          <w:iCs/>
          <w:sz w:val="24"/>
        </w:rPr>
        <w:t>Il Signore regni</w:t>
      </w:r>
      <w:r w:rsidR="001C196E">
        <w:rPr>
          <w:rFonts w:ascii="Arial" w:hAnsi="Arial"/>
          <w:i/>
          <w:iCs/>
          <w:sz w:val="24"/>
        </w:rPr>
        <w:t xml:space="preserve"> </w:t>
      </w:r>
      <w:r w:rsidRPr="00324A48">
        <w:rPr>
          <w:rFonts w:ascii="Arial" w:hAnsi="Arial"/>
          <w:i/>
          <w:iCs/>
          <w:sz w:val="24"/>
        </w:rPr>
        <w:t>in eterno e per sempre!».</w:t>
      </w:r>
    </w:p>
    <w:p w14:paraId="3E229376" w14:textId="1778E7E4"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Quando i cavalli del faraone, i suoi carri e i suoi cavalieri furono entrati nel mare, il Signore fece tornare sopra di essi le acque del mare, mentre gli Israeliti avevano camminato sull’asciutto in mezzo al mare. </w:t>
      </w:r>
      <w:r w:rsidR="001C196E" w:rsidRPr="00324A48">
        <w:rPr>
          <w:rFonts w:ascii="Arial" w:hAnsi="Arial"/>
          <w:i/>
          <w:iCs/>
          <w:sz w:val="24"/>
        </w:rPr>
        <w:t>Allora</w:t>
      </w:r>
      <w:r w:rsidRPr="00324A48">
        <w:rPr>
          <w:rFonts w:ascii="Arial" w:hAnsi="Arial"/>
          <w:i/>
          <w:iCs/>
          <w:sz w:val="24"/>
        </w:rPr>
        <w:t xml:space="preserve"> Maria, la profetessa, sorella di Aronne, prese in mano un tamburello: dietro a lei uscirono le donne con i tamburelli e con danze. Maria intonò per loro il ritornello:</w:t>
      </w:r>
      <w:r w:rsidR="001C196E">
        <w:rPr>
          <w:rFonts w:ascii="Arial" w:hAnsi="Arial"/>
          <w:i/>
          <w:iCs/>
          <w:sz w:val="24"/>
        </w:rPr>
        <w:t xml:space="preserve"> </w:t>
      </w:r>
      <w:r w:rsidRPr="00324A48">
        <w:rPr>
          <w:rFonts w:ascii="Arial" w:hAnsi="Arial"/>
          <w:i/>
          <w:iCs/>
          <w:sz w:val="24"/>
        </w:rPr>
        <w:t>«Cantate al Signore,</w:t>
      </w:r>
      <w:r w:rsidR="001C196E">
        <w:rPr>
          <w:rFonts w:ascii="Arial" w:hAnsi="Arial"/>
          <w:i/>
          <w:iCs/>
          <w:sz w:val="24"/>
        </w:rPr>
        <w:t xml:space="preserve"> </w:t>
      </w:r>
      <w:r w:rsidRPr="00324A48">
        <w:rPr>
          <w:rFonts w:ascii="Arial" w:hAnsi="Arial"/>
          <w:i/>
          <w:iCs/>
          <w:sz w:val="24"/>
        </w:rPr>
        <w:t>perché ha mirabilmente trionfato:</w:t>
      </w:r>
      <w:r w:rsidR="001C196E">
        <w:rPr>
          <w:rFonts w:ascii="Arial" w:hAnsi="Arial"/>
          <w:i/>
          <w:iCs/>
          <w:sz w:val="24"/>
        </w:rPr>
        <w:t xml:space="preserve"> </w:t>
      </w:r>
      <w:r w:rsidRPr="00324A48">
        <w:rPr>
          <w:rFonts w:ascii="Arial" w:hAnsi="Arial"/>
          <w:i/>
          <w:iCs/>
          <w:sz w:val="24"/>
        </w:rPr>
        <w:t>cavallo e cavaliere</w:t>
      </w:r>
      <w:r w:rsidR="001C196E">
        <w:rPr>
          <w:rFonts w:ascii="Arial" w:hAnsi="Arial"/>
          <w:i/>
          <w:iCs/>
          <w:sz w:val="24"/>
        </w:rPr>
        <w:t xml:space="preserve"> </w:t>
      </w:r>
      <w:r w:rsidRPr="00324A48">
        <w:rPr>
          <w:rFonts w:ascii="Arial" w:hAnsi="Arial"/>
          <w:i/>
          <w:iCs/>
          <w:sz w:val="24"/>
        </w:rPr>
        <w:t>ha gettato nel mare!».</w:t>
      </w:r>
      <w:r w:rsidR="002E5F86">
        <w:rPr>
          <w:rFonts w:ascii="Arial" w:hAnsi="Arial"/>
          <w:i/>
          <w:iCs/>
          <w:sz w:val="24"/>
        </w:rPr>
        <w:t xml:space="preserve"> </w:t>
      </w:r>
      <w:r w:rsidRPr="00324A48">
        <w:rPr>
          <w:rFonts w:ascii="Arial" w:hAnsi="Arial"/>
          <w:i/>
          <w:iCs/>
          <w:sz w:val="24"/>
        </w:rPr>
        <w:t>(Es 15,1-21).</w:t>
      </w:r>
    </w:p>
    <w:p w14:paraId="0FDE1DDA" w14:textId="77777777" w:rsidR="00D2531D" w:rsidRDefault="00D2531D" w:rsidP="00D2531D">
      <w:pPr>
        <w:spacing w:after="120"/>
        <w:jc w:val="both"/>
        <w:rPr>
          <w:rFonts w:ascii="Arial" w:hAnsi="Arial"/>
          <w:sz w:val="24"/>
        </w:rPr>
      </w:pPr>
      <w:r w:rsidRPr="00D2531D">
        <w:rPr>
          <w:rFonts w:ascii="Arial" w:hAnsi="Arial"/>
          <w:sz w:val="24"/>
        </w:rPr>
        <w:t>Ma era anche così grande da andare in Babilonia e liberare un popolo fatto schiavo, deportato, prigioniero.</w:t>
      </w:r>
    </w:p>
    <w:p w14:paraId="2F132A42" w14:textId="04A1DB2A"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Ora</w:t>
      </w:r>
      <w:r w:rsidR="00324A48" w:rsidRPr="00324A48">
        <w:rPr>
          <w:rFonts w:ascii="Arial" w:hAnsi="Arial"/>
          <w:i/>
          <w:iCs/>
          <w:sz w:val="24"/>
        </w:rPr>
        <w:t xml:space="preserve">, figlio dell’uomo, profetizza ai monti d’Israele e di’: Monti d’Israele, udite la parola del Signore. </w:t>
      </w:r>
      <w:r w:rsidRPr="00324A48">
        <w:rPr>
          <w:rFonts w:ascii="Arial" w:hAnsi="Arial"/>
          <w:i/>
          <w:iCs/>
          <w:sz w:val="24"/>
        </w:rPr>
        <w:t>Così</w:t>
      </w:r>
      <w:r w:rsidR="00324A48" w:rsidRPr="00324A48">
        <w:rPr>
          <w:rFonts w:ascii="Arial" w:hAnsi="Arial"/>
          <w:i/>
          <w:iCs/>
          <w:sz w:val="24"/>
        </w:rPr>
        <w:t xml:space="preserve"> dice il Signore Dio: Poiché il nemico ha detto di voi: “Bene! I colli eterni sono diventati il nostro possesso”, </w:t>
      </w:r>
      <w:r w:rsidRPr="00324A48">
        <w:rPr>
          <w:rFonts w:ascii="Arial" w:hAnsi="Arial"/>
          <w:i/>
          <w:iCs/>
          <w:sz w:val="24"/>
        </w:rPr>
        <w:t>ebbene</w:t>
      </w:r>
      <w:r w:rsidR="00324A48" w:rsidRPr="00324A48">
        <w:rPr>
          <w:rFonts w:ascii="Arial" w:hAnsi="Arial"/>
          <w:i/>
          <w:iCs/>
          <w:sz w:val="24"/>
        </w:rPr>
        <w:t xml:space="preserve">, profetizza e annuncia: Così dice il Signore Dio: Poiché siete stati devastati, perseguitati dai vicini, resi possesso delle altre nazioni, e poiché siete stati fatti oggetto di maldicenza e d’insulto della gente, </w:t>
      </w:r>
      <w:r w:rsidRPr="00324A48">
        <w:rPr>
          <w:rFonts w:ascii="Arial" w:hAnsi="Arial"/>
          <w:i/>
          <w:iCs/>
          <w:sz w:val="24"/>
        </w:rPr>
        <w:t>ebbene</w:t>
      </w:r>
      <w:r w:rsidR="00324A48" w:rsidRPr="00324A48">
        <w:rPr>
          <w:rFonts w:ascii="Arial" w:hAnsi="Arial"/>
          <w:i/>
          <w:iCs/>
          <w:sz w:val="24"/>
        </w:rPr>
        <w:t xml:space="preserve">, monti d’Israele, udite la parola del Signore Dio: Così dice il Signore Dio ai monti, alle colline, alle pendici e alle valli, alle rovine desolate e alle città deserte, che furono preda e scherno delle nazioni vicine: </w:t>
      </w:r>
      <w:r w:rsidRPr="00324A48">
        <w:rPr>
          <w:rFonts w:ascii="Arial" w:hAnsi="Arial"/>
          <w:i/>
          <w:iCs/>
          <w:sz w:val="24"/>
        </w:rPr>
        <w:t>ebbene</w:t>
      </w:r>
      <w:r w:rsidR="00324A48" w:rsidRPr="00324A48">
        <w:rPr>
          <w:rFonts w:ascii="Arial" w:hAnsi="Arial"/>
          <w:i/>
          <w:iCs/>
          <w:sz w:val="24"/>
        </w:rPr>
        <w:t xml:space="preserve">, così dice il Signore Dio: Sì, con gelosia ardente io parlo contro le altre nazioni e contro tutto Edom, che con il cuore colmo di gioia e l’animo pieno di disprezzo hanno fatto del mio paese il loro possesso per saccheggiarlo. </w:t>
      </w:r>
      <w:r w:rsidRPr="00324A48">
        <w:rPr>
          <w:rFonts w:ascii="Arial" w:hAnsi="Arial"/>
          <w:i/>
          <w:iCs/>
          <w:sz w:val="24"/>
        </w:rPr>
        <w:t>Per</w:t>
      </w:r>
      <w:r w:rsidR="00324A48" w:rsidRPr="00324A48">
        <w:rPr>
          <w:rFonts w:ascii="Arial" w:hAnsi="Arial"/>
          <w:i/>
          <w:iCs/>
          <w:sz w:val="24"/>
        </w:rPr>
        <w:t xml:space="preserve"> questo profetizza alla terra d’Israele e annuncia ai monti, alle colline, alle pendici e alle valli: Così dice il Signore Dio: Ecco, io parlo con gelosia e con furore; poiché voi avete sopportato l’insulto delle nazioni, </w:t>
      </w:r>
      <w:r w:rsidRPr="00324A48">
        <w:rPr>
          <w:rFonts w:ascii="Arial" w:hAnsi="Arial"/>
          <w:i/>
          <w:iCs/>
          <w:sz w:val="24"/>
        </w:rPr>
        <w:t>ebbene</w:t>
      </w:r>
      <w:r w:rsidR="00324A48" w:rsidRPr="00324A48">
        <w:rPr>
          <w:rFonts w:ascii="Arial" w:hAnsi="Arial"/>
          <w:i/>
          <w:iCs/>
          <w:sz w:val="24"/>
        </w:rPr>
        <w:t xml:space="preserve"> – così dice il Signore Dio –, io alzando la mano giuro: anche le nazioni che vi stanno intorno sopporteranno il loro insulto.</w:t>
      </w:r>
    </w:p>
    <w:p w14:paraId="0D48F6D4" w14:textId="1A73215C"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E</w:t>
      </w:r>
      <w:r w:rsidR="00324A48" w:rsidRPr="00324A48">
        <w:rPr>
          <w:rFonts w:ascii="Arial" w:hAnsi="Arial"/>
          <w:i/>
          <w:iCs/>
          <w:sz w:val="24"/>
        </w:rPr>
        <w:t xml:space="preserve"> voi, monti d’Israele, mettete rami e producete frutti per il mio popolo Israele, perché sta per tornare. </w:t>
      </w:r>
      <w:r w:rsidRPr="00324A48">
        <w:rPr>
          <w:rFonts w:ascii="Arial" w:hAnsi="Arial"/>
          <w:i/>
          <w:iCs/>
          <w:sz w:val="24"/>
        </w:rPr>
        <w:t>Ecco</w:t>
      </w:r>
      <w:r w:rsidR="00324A48" w:rsidRPr="00324A48">
        <w:rPr>
          <w:rFonts w:ascii="Arial" w:hAnsi="Arial"/>
          <w:i/>
          <w:iCs/>
          <w:sz w:val="24"/>
        </w:rPr>
        <w:t xml:space="preserve">, infatti a voi, a voi io mi volgo; sarete ancora lavorati e sarete seminati. </w:t>
      </w:r>
      <w:r w:rsidRPr="00324A48">
        <w:rPr>
          <w:rFonts w:ascii="Arial" w:hAnsi="Arial"/>
          <w:i/>
          <w:iCs/>
          <w:sz w:val="24"/>
        </w:rPr>
        <w:t>Moltiplicherò</w:t>
      </w:r>
      <w:r w:rsidR="00324A48" w:rsidRPr="00324A48">
        <w:rPr>
          <w:rFonts w:ascii="Arial" w:hAnsi="Arial"/>
          <w:i/>
          <w:iCs/>
          <w:sz w:val="24"/>
        </w:rPr>
        <w:t xml:space="preserve"> sopra di voi gli uomini, tutta quanta la casa d’Israele, e le città saranno ripopolate e le rovine ricostruite. </w:t>
      </w:r>
      <w:r w:rsidRPr="00324A48">
        <w:rPr>
          <w:rFonts w:ascii="Arial" w:hAnsi="Arial"/>
          <w:i/>
          <w:iCs/>
          <w:sz w:val="24"/>
        </w:rPr>
        <w:t>Farò</w:t>
      </w:r>
      <w:r w:rsidR="00324A48" w:rsidRPr="00324A48">
        <w:rPr>
          <w:rFonts w:ascii="Arial" w:hAnsi="Arial"/>
          <w:i/>
          <w:iCs/>
          <w:sz w:val="24"/>
        </w:rPr>
        <w:t xml:space="preserve"> abbondare su di voi uomini e bestie e cresceranno e saranno fecondi: farò sì che siate popolati come prima e vi elargirò i miei benefici più che per il passato e saprete che io sono il Signore. </w:t>
      </w:r>
      <w:r w:rsidRPr="00324A48">
        <w:rPr>
          <w:rFonts w:ascii="Arial" w:hAnsi="Arial"/>
          <w:i/>
          <w:iCs/>
          <w:sz w:val="24"/>
        </w:rPr>
        <w:t>Ricondurrò</w:t>
      </w:r>
      <w:r w:rsidR="00324A48" w:rsidRPr="00324A48">
        <w:rPr>
          <w:rFonts w:ascii="Arial" w:hAnsi="Arial"/>
          <w:i/>
          <w:iCs/>
          <w:sz w:val="24"/>
        </w:rPr>
        <w:t xml:space="preserve"> su di voi degli uomini, il mio popolo Israele: essi vi possederanno e sarete la loro eredità e non li priverete più dei loro figli.</w:t>
      </w:r>
    </w:p>
    <w:p w14:paraId="4331D61E" w14:textId="510321DD"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Così</w:t>
      </w:r>
      <w:r w:rsidR="00324A48" w:rsidRPr="00324A48">
        <w:rPr>
          <w:rFonts w:ascii="Arial" w:hAnsi="Arial"/>
          <w:i/>
          <w:iCs/>
          <w:sz w:val="24"/>
        </w:rPr>
        <w:t xml:space="preserve"> dice il Signore Dio: Poiché si va dicendo di te: “Tu divori gli uomini, tu hai privato di figli il tuo popolo”, </w:t>
      </w:r>
      <w:r w:rsidRPr="00324A48">
        <w:rPr>
          <w:rFonts w:ascii="Arial" w:hAnsi="Arial"/>
          <w:i/>
          <w:iCs/>
          <w:sz w:val="24"/>
        </w:rPr>
        <w:t>ebbene</w:t>
      </w:r>
      <w:r w:rsidR="00324A48" w:rsidRPr="00324A48">
        <w:rPr>
          <w:rFonts w:ascii="Arial" w:hAnsi="Arial"/>
          <w:i/>
          <w:iCs/>
          <w:sz w:val="24"/>
        </w:rPr>
        <w:t xml:space="preserve">, tu non divorerai più gli uomini, non priverai più di figli la nazione. Oracolo del Signore Dio. </w:t>
      </w:r>
      <w:r w:rsidRPr="00324A48">
        <w:rPr>
          <w:rFonts w:ascii="Arial" w:hAnsi="Arial"/>
          <w:i/>
          <w:iCs/>
          <w:sz w:val="24"/>
        </w:rPr>
        <w:t>Non</w:t>
      </w:r>
      <w:r w:rsidR="00324A48" w:rsidRPr="00324A48">
        <w:rPr>
          <w:rFonts w:ascii="Arial" w:hAnsi="Arial"/>
          <w:i/>
          <w:iCs/>
          <w:sz w:val="24"/>
        </w:rPr>
        <w:t xml:space="preserve"> ti farò più sentire gli insulti delle nazioni e non subirai più lo </w:t>
      </w:r>
      <w:r w:rsidR="00324A48" w:rsidRPr="00324A48">
        <w:rPr>
          <w:rFonts w:ascii="Arial" w:hAnsi="Arial"/>
          <w:i/>
          <w:iCs/>
          <w:sz w:val="24"/>
        </w:rPr>
        <w:lastRenderedPageBreak/>
        <w:t>scherno dei popoli; non priverai più di figli la tua nazione». Oracolo del Signore.</w:t>
      </w:r>
    </w:p>
    <w:p w14:paraId="69F01217" w14:textId="434B80E0"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Mi</w:t>
      </w:r>
      <w:r w:rsidR="00324A48" w:rsidRPr="00324A48">
        <w:rPr>
          <w:rFonts w:ascii="Arial" w:hAnsi="Arial"/>
          <w:i/>
          <w:iCs/>
          <w:sz w:val="24"/>
        </w:rPr>
        <w:t xml:space="preserve"> fu rivolta questa parola del Signore: «Figlio dell’uomo, la casa d’Israele, quando abitava la sua terra, la rese impura con la sua condotta e le sue azioni. Come l’impurità delle mestruazioni è stata la loro condotta davanti a me. </w:t>
      </w:r>
      <w:r w:rsidRPr="00324A48">
        <w:rPr>
          <w:rFonts w:ascii="Arial" w:hAnsi="Arial"/>
          <w:i/>
          <w:iCs/>
          <w:sz w:val="24"/>
        </w:rPr>
        <w:t>Perciò</w:t>
      </w:r>
      <w:r w:rsidR="00324A48" w:rsidRPr="00324A48">
        <w:rPr>
          <w:rFonts w:ascii="Arial" w:hAnsi="Arial"/>
          <w:i/>
          <w:iCs/>
          <w:sz w:val="24"/>
        </w:rPr>
        <w:t xml:space="preserve"> ho riversato su di loro la mia ira per il sangue che avevano sparso nel paese e per gli idoli con i quali l’avevano contaminato. </w:t>
      </w:r>
      <w:r w:rsidRPr="00324A48">
        <w:rPr>
          <w:rFonts w:ascii="Arial" w:hAnsi="Arial"/>
          <w:i/>
          <w:iCs/>
          <w:sz w:val="24"/>
        </w:rPr>
        <w:t>Li</w:t>
      </w:r>
      <w:r w:rsidR="00324A48" w:rsidRPr="00324A48">
        <w:rPr>
          <w:rFonts w:ascii="Arial" w:hAnsi="Arial"/>
          <w:i/>
          <w:iCs/>
          <w:sz w:val="24"/>
        </w:rPr>
        <w:t xml:space="preserve"> ho dispersi fra le nazioni e sono stati dispersi in altri territori: li ho giudicati secondo la loro condotta e le loro azioni. </w:t>
      </w:r>
      <w:r w:rsidRPr="00324A48">
        <w:rPr>
          <w:rFonts w:ascii="Arial" w:hAnsi="Arial"/>
          <w:i/>
          <w:iCs/>
          <w:sz w:val="24"/>
        </w:rPr>
        <w:t>Giunsero</w:t>
      </w:r>
      <w:r w:rsidR="00324A48" w:rsidRPr="00324A48">
        <w:rPr>
          <w:rFonts w:ascii="Arial" w:hAnsi="Arial"/>
          <w:i/>
          <w:iCs/>
          <w:sz w:val="24"/>
        </w:rPr>
        <w:t xml:space="preserve"> fra le nazioni dove erano stati spinti e profanarono il mio nome santo, perché di loro si diceva: “Costoro sono il popolo del Signore e tuttavia sono stati scacciati dal suo paese”. </w:t>
      </w:r>
      <w:r w:rsidRPr="00324A48">
        <w:rPr>
          <w:rFonts w:ascii="Arial" w:hAnsi="Arial"/>
          <w:i/>
          <w:iCs/>
          <w:sz w:val="24"/>
        </w:rPr>
        <w:t>Ma</w:t>
      </w:r>
      <w:r w:rsidR="00324A48" w:rsidRPr="00324A48">
        <w:rPr>
          <w:rFonts w:ascii="Arial" w:hAnsi="Arial"/>
          <w:i/>
          <w:iCs/>
          <w:sz w:val="24"/>
        </w:rPr>
        <w:t xml:space="preserve"> io ho avuto riguardo del mio nome santo, che la casa d’Israele aveva profanato fra le nazioni presso le quali era giunta.</w:t>
      </w:r>
    </w:p>
    <w:p w14:paraId="39F2EA5A" w14:textId="68C8548A"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Perciò</w:t>
      </w:r>
      <w:r w:rsidR="00324A48" w:rsidRPr="00324A48">
        <w:rPr>
          <w:rFonts w:ascii="Arial" w:hAnsi="Arial"/>
          <w:i/>
          <w:iCs/>
          <w:sz w:val="24"/>
        </w:rPr>
        <w:t xml:space="preserve"> annuncia alla casa d’Israele: Così dice il Signore Dio: Io agisco non per riguardo a voi, casa d’Israele, ma per amore del mio nome santo, che voi avete profanato fra le nazioni presso le quali siete giunti. </w:t>
      </w:r>
      <w:r w:rsidRPr="00324A48">
        <w:rPr>
          <w:rFonts w:ascii="Arial" w:hAnsi="Arial"/>
          <w:i/>
          <w:iCs/>
          <w:sz w:val="24"/>
        </w:rPr>
        <w:t>Santificherò</w:t>
      </w:r>
      <w:r w:rsidR="00324A48" w:rsidRPr="00324A48">
        <w:rPr>
          <w:rFonts w:ascii="Arial" w:hAnsi="Arial"/>
          <w:i/>
          <w:iCs/>
          <w:sz w:val="24"/>
        </w:rPr>
        <w:t xml:space="preserve"> il mio nome grande, profanato fra le nazioni, profanato da voi in mezzo a loro. Allora le nazioni sapranno che io sono il Signore – oracolo del Signore Dio –, quando mostrerò la mia santità in voi davanti ai loro occhi.</w:t>
      </w:r>
    </w:p>
    <w:p w14:paraId="37154B0C" w14:textId="48398C29"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Vi</w:t>
      </w:r>
      <w:r w:rsidR="00324A48" w:rsidRPr="00324A48">
        <w:rPr>
          <w:rFonts w:ascii="Arial" w:hAnsi="Arial"/>
          <w:i/>
          <w:iCs/>
          <w:sz w:val="24"/>
        </w:rPr>
        <w:t xml:space="preserve"> prenderò dalle nazioni, vi radunerò da ogni terra e vi condurrò sul vostro suolo. </w:t>
      </w:r>
      <w:r w:rsidRPr="00324A48">
        <w:rPr>
          <w:rFonts w:ascii="Arial" w:hAnsi="Arial"/>
          <w:i/>
          <w:iCs/>
          <w:sz w:val="24"/>
        </w:rPr>
        <w:t>Vi</w:t>
      </w:r>
      <w:r w:rsidR="00324A48" w:rsidRPr="00324A48">
        <w:rPr>
          <w:rFonts w:ascii="Arial" w:hAnsi="Arial"/>
          <w:i/>
          <w:iCs/>
          <w:sz w:val="24"/>
        </w:rPr>
        <w:t xml:space="preserve"> aspergerò con acqua pura e sarete purificati; io vi purificherò da tutte le vostre impurità e da tutti i vostri idoli, </w:t>
      </w:r>
      <w:r w:rsidRPr="00324A48">
        <w:rPr>
          <w:rFonts w:ascii="Arial" w:hAnsi="Arial"/>
          <w:i/>
          <w:iCs/>
          <w:sz w:val="24"/>
        </w:rPr>
        <w:t>vi</w:t>
      </w:r>
      <w:r w:rsidR="00324A48" w:rsidRPr="00324A48">
        <w:rPr>
          <w:rFonts w:ascii="Arial" w:hAnsi="Arial"/>
          <w:i/>
          <w:iCs/>
          <w:sz w:val="24"/>
        </w:rPr>
        <w:t xml:space="preserve"> darò un cuore nuovo, metterò dentro di voi uno spirito nuovo, toglierò da voi il cuore di pietra e vi darò un cuore di carne. </w:t>
      </w:r>
      <w:r w:rsidRPr="00324A48">
        <w:rPr>
          <w:rFonts w:ascii="Arial" w:hAnsi="Arial"/>
          <w:i/>
          <w:iCs/>
          <w:sz w:val="24"/>
        </w:rPr>
        <w:t>Porrò</w:t>
      </w:r>
      <w:r w:rsidR="00324A48" w:rsidRPr="00324A48">
        <w:rPr>
          <w:rFonts w:ascii="Arial" w:hAnsi="Arial"/>
          <w:i/>
          <w:iCs/>
          <w:sz w:val="24"/>
        </w:rPr>
        <w:t xml:space="preserve"> il mio spirito dentro di voi e vi farò vivere secondo le mie leggi e vi farò osservare e mettere in pratica le mie norme. </w:t>
      </w:r>
      <w:r w:rsidRPr="00324A48">
        <w:rPr>
          <w:rFonts w:ascii="Arial" w:hAnsi="Arial"/>
          <w:i/>
          <w:iCs/>
          <w:sz w:val="24"/>
        </w:rPr>
        <w:t>Abiterete</w:t>
      </w:r>
      <w:r w:rsidR="00324A48" w:rsidRPr="00324A48">
        <w:rPr>
          <w:rFonts w:ascii="Arial" w:hAnsi="Arial"/>
          <w:i/>
          <w:iCs/>
          <w:sz w:val="24"/>
        </w:rPr>
        <w:t xml:space="preserve"> nella terra che io diedi ai vostri padri; voi sarete il mio popolo e io sarò il vostro Dio. </w:t>
      </w:r>
      <w:r w:rsidRPr="00324A48">
        <w:rPr>
          <w:rFonts w:ascii="Arial" w:hAnsi="Arial"/>
          <w:i/>
          <w:iCs/>
          <w:sz w:val="24"/>
        </w:rPr>
        <w:t>Vi</w:t>
      </w:r>
      <w:r w:rsidR="00324A48" w:rsidRPr="00324A48">
        <w:rPr>
          <w:rFonts w:ascii="Arial" w:hAnsi="Arial"/>
          <w:i/>
          <w:iCs/>
          <w:sz w:val="24"/>
        </w:rPr>
        <w:t xml:space="preserve"> libererò da tutte le vostre impurità: chiamerò il grano e lo moltiplicherò e non vi manderò più la carestia. </w:t>
      </w:r>
      <w:r w:rsidRPr="00324A48">
        <w:rPr>
          <w:rFonts w:ascii="Arial" w:hAnsi="Arial"/>
          <w:i/>
          <w:iCs/>
          <w:sz w:val="24"/>
        </w:rPr>
        <w:t>Moltiplicherò</w:t>
      </w:r>
      <w:r w:rsidR="00324A48" w:rsidRPr="00324A48">
        <w:rPr>
          <w:rFonts w:ascii="Arial" w:hAnsi="Arial"/>
          <w:i/>
          <w:iCs/>
          <w:sz w:val="24"/>
        </w:rPr>
        <w:t xml:space="preserve"> i frutti degli alberi e il prodotto dei campi, perché non soffriate più la vergogna della fame fra le nazioni. </w:t>
      </w:r>
      <w:r w:rsidRPr="00324A48">
        <w:rPr>
          <w:rFonts w:ascii="Arial" w:hAnsi="Arial"/>
          <w:i/>
          <w:iCs/>
          <w:sz w:val="24"/>
        </w:rPr>
        <w:t>Vi</w:t>
      </w:r>
      <w:r w:rsidR="00324A48" w:rsidRPr="00324A48">
        <w:rPr>
          <w:rFonts w:ascii="Arial" w:hAnsi="Arial"/>
          <w:i/>
          <w:iCs/>
          <w:sz w:val="24"/>
        </w:rPr>
        <w:t xml:space="preserve"> ricorderete della vostra cattiva condotta e delle vostre azioni che non erano buone e proverete disgusto di voi stessi per le vostre iniquità e i vostri abomini. </w:t>
      </w:r>
      <w:r w:rsidRPr="00324A48">
        <w:rPr>
          <w:rFonts w:ascii="Arial" w:hAnsi="Arial"/>
          <w:i/>
          <w:iCs/>
          <w:sz w:val="24"/>
        </w:rPr>
        <w:t>Non</w:t>
      </w:r>
      <w:r w:rsidR="00324A48" w:rsidRPr="00324A48">
        <w:rPr>
          <w:rFonts w:ascii="Arial" w:hAnsi="Arial"/>
          <w:i/>
          <w:iCs/>
          <w:sz w:val="24"/>
        </w:rPr>
        <w:t xml:space="preserve"> per riguardo a voi io agisco – oracolo del Signore Dio –, sappiatelo bene. Vergognatevi e arrossite della vostra condotta, o casa d’Israele.</w:t>
      </w:r>
    </w:p>
    <w:p w14:paraId="46ECE8B8" w14:textId="6598A5D9"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Così</w:t>
      </w:r>
      <w:r w:rsidR="00324A48" w:rsidRPr="00324A48">
        <w:rPr>
          <w:rFonts w:ascii="Arial" w:hAnsi="Arial"/>
          <w:i/>
          <w:iCs/>
          <w:sz w:val="24"/>
        </w:rPr>
        <w:t xml:space="preserve"> dice il Signore Dio: Quando vi avrò purificati da tutte le vostre iniquità, vi farò riabitare le vostre città e le vostre rovine saranno ricostruite. </w:t>
      </w:r>
      <w:r w:rsidRPr="00324A48">
        <w:rPr>
          <w:rFonts w:ascii="Arial" w:hAnsi="Arial"/>
          <w:i/>
          <w:iCs/>
          <w:sz w:val="24"/>
        </w:rPr>
        <w:t>Quella</w:t>
      </w:r>
      <w:r w:rsidR="00324A48" w:rsidRPr="00324A48">
        <w:rPr>
          <w:rFonts w:ascii="Arial" w:hAnsi="Arial"/>
          <w:i/>
          <w:iCs/>
          <w:sz w:val="24"/>
        </w:rPr>
        <w:t xml:space="preserve"> terra desolata, che agli occhi di ogni viandante appariva un deserto, sarà di nuovo coltivata </w:t>
      </w:r>
      <w:r w:rsidRPr="00324A48">
        <w:rPr>
          <w:rFonts w:ascii="Arial" w:hAnsi="Arial"/>
          <w:i/>
          <w:iCs/>
          <w:sz w:val="24"/>
        </w:rPr>
        <w:t>e</w:t>
      </w:r>
      <w:r w:rsidR="00324A48" w:rsidRPr="00324A48">
        <w:rPr>
          <w:rFonts w:ascii="Arial" w:hAnsi="Arial"/>
          <w:i/>
          <w:iCs/>
          <w:sz w:val="24"/>
        </w:rPr>
        <w:t xml:space="preserv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AB3C618" w14:textId="79F0227A" w:rsidR="00324A48" w:rsidRPr="00324A48" w:rsidRDefault="00324A48" w:rsidP="00324A48">
      <w:pPr>
        <w:spacing w:after="120"/>
        <w:ind w:left="567" w:right="567"/>
        <w:jc w:val="both"/>
        <w:rPr>
          <w:rFonts w:ascii="Arial" w:hAnsi="Arial"/>
          <w:i/>
          <w:iCs/>
          <w:sz w:val="24"/>
        </w:rPr>
      </w:pPr>
      <w:r w:rsidRPr="00324A48">
        <w:rPr>
          <w:rFonts w:ascii="Arial" w:hAnsi="Arial"/>
          <w:i/>
          <w:iCs/>
          <w:sz w:val="24"/>
        </w:rPr>
        <w:lastRenderedPageBreak/>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w:t>
      </w:r>
      <w:r w:rsidR="002E5F86">
        <w:rPr>
          <w:rFonts w:ascii="Arial" w:hAnsi="Arial"/>
          <w:i/>
          <w:iCs/>
          <w:sz w:val="24"/>
        </w:rPr>
        <w:t xml:space="preserve"> </w:t>
      </w:r>
      <w:r w:rsidRPr="00324A48">
        <w:rPr>
          <w:rFonts w:ascii="Arial" w:hAnsi="Arial"/>
          <w:i/>
          <w:iCs/>
          <w:sz w:val="24"/>
        </w:rPr>
        <w:t>(Ez 36,1-38).</w:t>
      </w:r>
    </w:p>
    <w:p w14:paraId="350123E0" w14:textId="0023113A" w:rsidR="00D2531D" w:rsidRPr="00D2531D" w:rsidRDefault="00D2531D" w:rsidP="00D2531D">
      <w:pPr>
        <w:spacing w:after="120"/>
        <w:jc w:val="both"/>
        <w:rPr>
          <w:rFonts w:ascii="Arial" w:hAnsi="Arial"/>
          <w:sz w:val="24"/>
        </w:rPr>
      </w:pPr>
      <w:r w:rsidRPr="00D2531D">
        <w:rPr>
          <w:rFonts w:ascii="Arial" w:hAnsi="Arial"/>
          <w:sz w:val="24"/>
        </w:rPr>
        <w:t>Ora invece l’onnipotenza di Dio è amore di Cristo Gesù che vive tutto nei suoi discepoli. Il mondo intero saprà che degli uomini appartengono a Cristo Gesù perché manifestano il suo amore, vivono secondo il suo amore, si relazionano secondo il suo amore.</w:t>
      </w:r>
      <w:r w:rsidR="001C196E">
        <w:rPr>
          <w:rFonts w:ascii="Arial" w:hAnsi="Arial"/>
          <w:sz w:val="24"/>
        </w:rPr>
        <w:t xml:space="preserve"> </w:t>
      </w:r>
      <w:r w:rsidRPr="00D2531D">
        <w:rPr>
          <w:rFonts w:ascii="Arial" w:hAnsi="Arial"/>
          <w:sz w:val="24"/>
        </w:rPr>
        <w:t>Non si è riconosciuti come discepoli di Gesù per le profonde e altissime verità che si insegnano nel suo nome.</w:t>
      </w:r>
      <w:r w:rsidR="001C196E">
        <w:rPr>
          <w:rFonts w:ascii="Arial" w:hAnsi="Arial"/>
          <w:sz w:val="24"/>
        </w:rPr>
        <w:t xml:space="preserve"> </w:t>
      </w:r>
      <w:r w:rsidRPr="00D2531D">
        <w:rPr>
          <w:rFonts w:ascii="Arial" w:hAnsi="Arial"/>
          <w:sz w:val="24"/>
        </w:rPr>
        <w:t>E neanche siamo riconosciuti per le opere di onnipotenza umana e soprannaturale che potremmo anche compiere.</w:t>
      </w:r>
      <w:r w:rsidR="001C196E">
        <w:rPr>
          <w:rFonts w:ascii="Arial" w:hAnsi="Arial"/>
          <w:sz w:val="24"/>
        </w:rPr>
        <w:t xml:space="preserve"> </w:t>
      </w:r>
      <w:r w:rsidRPr="00D2531D">
        <w:rPr>
          <w:rFonts w:ascii="Arial" w:hAnsi="Arial"/>
          <w:sz w:val="24"/>
        </w:rPr>
        <w:t>Siamo riconosciuti solo dall’amore degli uni per gli altri.</w:t>
      </w:r>
      <w:r w:rsidR="001C196E">
        <w:rPr>
          <w:rFonts w:ascii="Arial" w:hAnsi="Arial"/>
          <w:sz w:val="24"/>
        </w:rPr>
        <w:t xml:space="preserve"> </w:t>
      </w:r>
      <w:r w:rsidRPr="00D2531D">
        <w:rPr>
          <w:rFonts w:ascii="Arial" w:hAnsi="Arial"/>
          <w:sz w:val="24"/>
        </w:rPr>
        <w:t>L’amore sul modello di Gesù è posto a fondamento della verità di Gesù.</w:t>
      </w:r>
      <w:r w:rsidR="001C196E">
        <w:rPr>
          <w:rFonts w:ascii="Arial" w:hAnsi="Arial"/>
          <w:sz w:val="24"/>
        </w:rPr>
        <w:t xml:space="preserve"> </w:t>
      </w:r>
      <w:r w:rsidRPr="00D2531D">
        <w:rPr>
          <w:rFonts w:ascii="Arial" w:hAnsi="Arial"/>
          <w:sz w:val="24"/>
        </w:rPr>
        <w:t>Chi ama come Gesù è riconosciuto essere appartenente a Gesù.</w:t>
      </w:r>
      <w:r w:rsidR="001C196E">
        <w:rPr>
          <w:rFonts w:ascii="Arial" w:hAnsi="Arial"/>
          <w:sz w:val="24"/>
        </w:rPr>
        <w:t xml:space="preserve"> </w:t>
      </w:r>
      <w:r w:rsidRPr="00D2531D">
        <w:rPr>
          <w:rFonts w:ascii="Arial" w:hAnsi="Arial"/>
          <w:sz w:val="24"/>
        </w:rPr>
        <w:t>Su questo capovolgimento dovremmo riflettere.</w:t>
      </w:r>
      <w:r w:rsidR="002E5F86">
        <w:rPr>
          <w:rFonts w:ascii="Arial" w:hAnsi="Arial"/>
          <w:sz w:val="24"/>
        </w:rPr>
        <w:t xml:space="preserve"> </w:t>
      </w:r>
      <w:r w:rsidRPr="00D2531D">
        <w:rPr>
          <w:rFonts w:ascii="Arial" w:hAnsi="Arial"/>
          <w:sz w:val="24"/>
        </w:rPr>
        <w:t>È l’amore che ci rende credibili ed è l’amore la forza propulsiva della missione evangelizzatrice.</w:t>
      </w:r>
      <w:r w:rsidR="001C196E">
        <w:rPr>
          <w:rFonts w:ascii="Arial" w:hAnsi="Arial"/>
          <w:sz w:val="24"/>
        </w:rPr>
        <w:t xml:space="preserve"> </w:t>
      </w:r>
      <w:r w:rsidRPr="00D2531D">
        <w:rPr>
          <w:rFonts w:ascii="Arial" w:hAnsi="Arial"/>
          <w:sz w:val="24"/>
        </w:rPr>
        <w:t>Il mondo si lascia conquistare solo dall’amore.</w:t>
      </w:r>
      <w:r w:rsidR="001C196E">
        <w:rPr>
          <w:rFonts w:ascii="Arial" w:hAnsi="Arial"/>
          <w:sz w:val="24"/>
        </w:rPr>
        <w:t xml:space="preserve"> </w:t>
      </w:r>
      <w:r w:rsidRPr="00D2531D">
        <w:rPr>
          <w:rFonts w:ascii="Arial" w:hAnsi="Arial"/>
          <w:sz w:val="24"/>
        </w:rPr>
        <w:t>L’amore che conquista il mondo è quello vissuto sul modello di Gesù Signore.</w:t>
      </w:r>
      <w:r w:rsidR="001C196E">
        <w:rPr>
          <w:rFonts w:ascii="Arial" w:hAnsi="Arial"/>
          <w:sz w:val="24"/>
        </w:rPr>
        <w:t xml:space="preserve"> </w:t>
      </w:r>
      <w:r w:rsidRPr="00D2531D">
        <w:rPr>
          <w:rFonts w:ascii="Arial" w:hAnsi="Arial"/>
          <w:sz w:val="24"/>
        </w:rPr>
        <w:t xml:space="preserve">L’impegno di ogni discepolo di Gesù dovrà essere solo questo: mostrare al mondo intero come Gesù ama. Lo deve mostrare però attraverso tutto il suo amore vissuto sul modello di Cristo Gesù in modo pieno e perfetto. </w:t>
      </w:r>
    </w:p>
    <w:p w14:paraId="578CC3CF" w14:textId="0AA04E49" w:rsidR="00D2531D" w:rsidRPr="00D2531D" w:rsidRDefault="00D2531D" w:rsidP="00D2531D">
      <w:pPr>
        <w:spacing w:after="120"/>
        <w:jc w:val="both"/>
        <w:rPr>
          <w:rFonts w:ascii="Arial" w:hAnsi="Arial"/>
          <w:sz w:val="24"/>
        </w:rPr>
      </w:pPr>
      <w:r w:rsidRPr="00D2531D">
        <w:rPr>
          <w:rFonts w:ascii="Arial" w:hAnsi="Arial"/>
          <w:sz w:val="24"/>
        </w:rPr>
        <w:t>L’amore attrae. L’amore conquista. All’amore ci si converte. L’amore si dona. L’amore salva. L’amore redime. L’amore giustifica. L’amore allarga gli spazi del Regno di Dio sulla nostra terra.</w:t>
      </w:r>
      <w:r w:rsidR="001C196E">
        <w:rPr>
          <w:rFonts w:ascii="Arial" w:hAnsi="Arial"/>
          <w:sz w:val="24"/>
        </w:rPr>
        <w:t xml:space="preserve"> </w:t>
      </w:r>
      <w:r w:rsidRPr="00D2531D">
        <w:rPr>
          <w:rFonts w:ascii="Arial" w:hAnsi="Arial"/>
          <w:sz w:val="24"/>
        </w:rPr>
        <w:t>L’amore è tutto per il discepolo di Gesù.</w:t>
      </w:r>
      <w:r w:rsidR="002E5F86">
        <w:rPr>
          <w:rFonts w:ascii="Arial" w:hAnsi="Arial"/>
          <w:sz w:val="24"/>
        </w:rPr>
        <w:t xml:space="preserve"> </w:t>
      </w:r>
      <w:r w:rsidRPr="00D2531D">
        <w:rPr>
          <w:rFonts w:ascii="Arial" w:hAnsi="Arial"/>
          <w:sz w:val="24"/>
        </w:rPr>
        <w:t>La verità non è visibile. L’invisibile è difficile che attragga. La verità è per pochi eletti.</w:t>
      </w:r>
      <w:r w:rsidR="002E5F86">
        <w:rPr>
          <w:rFonts w:ascii="Arial" w:hAnsi="Arial"/>
          <w:sz w:val="24"/>
        </w:rPr>
        <w:t xml:space="preserve"> </w:t>
      </w:r>
      <w:r w:rsidRPr="00D2531D">
        <w:rPr>
          <w:rFonts w:ascii="Arial" w:hAnsi="Arial"/>
          <w:sz w:val="24"/>
        </w:rPr>
        <w:t>L’amore invece è visibile. Il visibile attrae e conquista. L’amore è per tutti e tutti possono amare.</w:t>
      </w:r>
      <w:r w:rsidR="001C196E">
        <w:rPr>
          <w:rFonts w:ascii="Arial" w:hAnsi="Arial"/>
          <w:sz w:val="24"/>
        </w:rPr>
        <w:t xml:space="preserve"> </w:t>
      </w:r>
      <w:r w:rsidRPr="00D2531D">
        <w:rPr>
          <w:rFonts w:ascii="Arial" w:hAnsi="Arial"/>
          <w:sz w:val="24"/>
        </w:rPr>
        <w:t>In questo nostro tempo che è il tempo della visibilità, dell’immagine, dello spot, del non ragionamento, della non verità, della non sapienza, della non invisibilità, l’amore sul modello di Cristo Gesù diviene via attuale, anzi più che attuale, più che moderna, più che tutto per rendere ragione della speranza che è in noi.</w:t>
      </w:r>
    </w:p>
    <w:p w14:paraId="5DF95FC4" w14:textId="2856F4DA" w:rsidR="00D2531D" w:rsidRPr="00D2531D" w:rsidRDefault="00D2531D" w:rsidP="00D2531D">
      <w:pPr>
        <w:spacing w:after="120"/>
        <w:jc w:val="both"/>
        <w:rPr>
          <w:rFonts w:ascii="Arial" w:hAnsi="Arial"/>
          <w:sz w:val="24"/>
        </w:rPr>
      </w:pPr>
      <w:r w:rsidRPr="00D2531D">
        <w:rPr>
          <w:rFonts w:ascii="Arial" w:hAnsi="Arial"/>
          <w:sz w:val="24"/>
        </w:rPr>
        <w:t>Sbagliano quanti vogliono partire a tutti i costi dalla verità.</w:t>
      </w:r>
      <w:r w:rsidR="001C196E">
        <w:rPr>
          <w:rFonts w:ascii="Arial" w:hAnsi="Arial"/>
          <w:sz w:val="24"/>
        </w:rPr>
        <w:t xml:space="preserve"> </w:t>
      </w:r>
      <w:r w:rsidRPr="00D2531D">
        <w:rPr>
          <w:rFonts w:ascii="Arial" w:hAnsi="Arial"/>
          <w:sz w:val="24"/>
        </w:rPr>
        <w:t>Si parte dall’amore. La nostra verità è l’amore vero. L’amore vero introduce nella verità vera.</w:t>
      </w:r>
      <w:r w:rsidR="001C196E">
        <w:rPr>
          <w:rFonts w:ascii="Arial" w:hAnsi="Arial"/>
          <w:sz w:val="24"/>
        </w:rPr>
        <w:t xml:space="preserve"> </w:t>
      </w:r>
      <w:r w:rsidRPr="00D2531D">
        <w:rPr>
          <w:rFonts w:ascii="Arial" w:hAnsi="Arial"/>
          <w:sz w:val="24"/>
        </w:rPr>
        <w:t>L’amore Gesù vuole che sia la via della verità, della speranza, della fede.</w:t>
      </w:r>
      <w:r w:rsidR="001C196E">
        <w:rPr>
          <w:rFonts w:ascii="Arial" w:hAnsi="Arial"/>
          <w:sz w:val="24"/>
        </w:rPr>
        <w:t xml:space="preserve"> </w:t>
      </w:r>
      <w:r w:rsidRPr="00D2531D">
        <w:rPr>
          <w:rFonts w:ascii="Arial" w:hAnsi="Arial"/>
          <w:sz w:val="24"/>
        </w:rPr>
        <w:t>Tutto deve nascere dall’amore, perché Dio è amore.</w:t>
      </w:r>
      <w:r w:rsidR="002E5F86">
        <w:rPr>
          <w:rFonts w:ascii="Arial" w:hAnsi="Arial"/>
          <w:sz w:val="24"/>
        </w:rPr>
        <w:t xml:space="preserve"> </w:t>
      </w:r>
      <w:r w:rsidRPr="00D2531D">
        <w:rPr>
          <w:rFonts w:ascii="Arial" w:hAnsi="Arial"/>
          <w:sz w:val="24"/>
        </w:rPr>
        <w:t xml:space="preserve">Prima che verità, Dio è </w:t>
      </w:r>
      <w:r w:rsidR="00462CCA">
        <w:rPr>
          <w:rFonts w:ascii="Arial" w:hAnsi="Arial"/>
          <w:sz w:val="24"/>
        </w:rPr>
        <w:t>Dono</w:t>
      </w:r>
      <w:r w:rsidRPr="00D2531D">
        <w:rPr>
          <w:rFonts w:ascii="Arial" w:hAnsi="Arial"/>
          <w:sz w:val="24"/>
        </w:rPr>
        <w:t xml:space="preserve">, è Amore. È Amore e </w:t>
      </w:r>
      <w:r w:rsidR="00462CCA">
        <w:rPr>
          <w:rFonts w:ascii="Arial" w:hAnsi="Arial"/>
          <w:sz w:val="24"/>
        </w:rPr>
        <w:t>Dono</w:t>
      </w:r>
      <w:r w:rsidRPr="00D2531D">
        <w:rPr>
          <w:rFonts w:ascii="Arial" w:hAnsi="Arial"/>
          <w:sz w:val="24"/>
        </w:rPr>
        <w:t xml:space="preserve"> di sé.</w:t>
      </w:r>
      <w:r w:rsidR="001C196E">
        <w:rPr>
          <w:rFonts w:ascii="Arial" w:hAnsi="Arial"/>
          <w:sz w:val="24"/>
        </w:rPr>
        <w:t xml:space="preserve"> </w:t>
      </w:r>
      <w:r w:rsidRPr="00D2531D">
        <w:rPr>
          <w:rFonts w:ascii="Arial" w:hAnsi="Arial"/>
          <w:sz w:val="24"/>
        </w:rPr>
        <w:t>Il suo amore è la sua verità. La sua verità è la legge del suo amore.</w:t>
      </w:r>
      <w:r w:rsidR="002E5F86">
        <w:rPr>
          <w:rFonts w:ascii="Arial" w:hAnsi="Arial"/>
          <w:sz w:val="24"/>
        </w:rPr>
        <w:t xml:space="preserve"> </w:t>
      </w:r>
      <w:r w:rsidRPr="00D2531D">
        <w:rPr>
          <w:rFonts w:ascii="Arial" w:hAnsi="Arial"/>
          <w:sz w:val="24"/>
        </w:rPr>
        <w:t>Questo capovolgimento oggi è più che necessario, diviene indispensabile operarlo.</w:t>
      </w:r>
      <w:r w:rsidR="002E5F86">
        <w:rPr>
          <w:rFonts w:ascii="Arial" w:hAnsi="Arial"/>
          <w:sz w:val="24"/>
        </w:rPr>
        <w:t xml:space="preserve"> </w:t>
      </w:r>
      <w:r w:rsidRPr="00D2531D">
        <w:rPr>
          <w:rFonts w:ascii="Arial" w:hAnsi="Arial"/>
          <w:sz w:val="24"/>
        </w:rPr>
        <w:t xml:space="preserve">Tutti sono chiamati ad operarlo. </w:t>
      </w:r>
    </w:p>
    <w:p w14:paraId="42DBCC74" w14:textId="77777777" w:rsidR="00D2531D" w:rsidRPr="00D2531D" w:rsidRDefault="00D2531D" w:rsidP="00D2531D">
      <w:pPr>
        <w:spacing w:after="120"/>
        <w:jc w:val="both"/>
        <w:rPr>
          <w:rFonts w:ascii="Arial" w:hAnsi="Arial"/>
          <w:sz w:val="24"/>
        </w:rPr>
      </w:pPr>
    </w:p>
    <w:p w14:paraId="053F4759" w14:textId="77777777" w:rsidR="00D2531D" w:rsidRPr="00F05A54" w:rsidRDefault="00D2531D" w:rsidP="003B71AA">
      <w:pPr>
        <w:pStyle w:val="Corpotesto"/>
      </w:pPr>
      <w:bookmarkStart w:id="85" w:name="_Toc232313712"/>
      <w:bookmarkStart w:id="86" w:name="_Toc62149881"/>
      <w:r w:rsidRPr="00F05A54">
        <w:t>Gesù predice il rinnegamento di Pietro</w:t>
      </w:r>
      <w:bookmarkEnd w:id="85"/>
      <w:bookmarkEnd w:id="86"/>
    </w:p>
    <w:p w14:paraId="22BA1C39"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36</w:t>
      </w:r>
      <w:r w:rsidRPr="00D2531D">
        <w:rPr>
          <w:rFonts w:ascii="Arial" w:hAnsi="Arial"/>
          <w:b/>
          <w:sz w:val="24"/>
        </w:rPr>
        <w:t xml:space="preserve">Simon Pietro gli disse: «Signore, dove vai?». Gli rispose Gesù: «Dove io vado, tu per ora non puoi seguirmi; mi seguirai più tardi». </w:t>
      </w:r>
    </w:p>
    <w:p w14:paraId="58D97E7D" w14:textId="77777777" w:rsidR="00D2531D" w:rsidRPr="00D2531D" w:rsidRDefault="00D2531D" w:rsidP="00D2531D">
      <w:pPr>
        <w:spacing w:after="120"/>
        <w:jc w:val="both"/>
        <w:rPr>
          <w:rFonts w:ascii="Arial" w:hAnsi="Arial"/>
          <w:sz w:val="24"/>
        </w:rPr>
      </w:pPr>
      <w:r w:rsidRPr="00D2531D">
        <w:rPr>
          <w:rFonts w:ascii="Arial" w:hAnsi="Arial"/>
          <w:sz w:val="24"/>
        </w:rPr>
        <w:t xml:space="preserve">Simon Pietro pone a Gesù una domanda precisa. Gli chiede: </w:t>
      </w:r>
      <w:r w:rsidRPr="00D2531D">
        <w:rPr>
          <w:rFonts w:ascii="Arial" w:hAnsi="Arial"/>
          <w:i/>
          <w:sz w:val="24"/>
        </w:rPr>
        <w:t>“Signore, dove vai?”.</w:t>
      </w:r>
      <w:r w:rsidRPr="00D2531D">
        <w:rPr>
          <w:rFonts w:ascii="Arial" w:hAnsi="Arial"/>
          <w:sz w:val="24"/>
        </w:rPr>
        <w:t xml:space="preserve"> </w:t>
      </w:r>
    </w:p>
    <w:p w14:paraId="07D37A09" w14:textId="43914112" w:rsidR="00D2531D" w:rsidRDefault="00D2531D" w:rsidP="00D2531D">
      <w:pPr>
        <w:spacing w:after="120"/>
        <w:jc w:val="both"/>
        <w:rPr>
          <w:rFonts w:ascii="Arial" w:hAnsi="Arial"/>
          <w:sz w:val="24"/>
        </w:rPr>
      </w:pPr>
      <w:r w:rsidRPr="00D2531D">
        <w:rPr>
          <w:rFonts w:ascii="Arial" w:hAnsi="Arial"/>
          <w:sz w:val="24"/>
        </w:rPr>
        <w:lastRenderedPageBreak/>
        <w:t>Se gli chiede questo è segno che ancora non ha compreso nulla di quanto Gesù sta dicendo, non solo a lui, ma a</w:t>
      </w:r>
      <w:r w:rsidR="002E5F86">
        <w:rPr>
          <w:rFonts w:ascii="Arial" w:hAnsi="Arial"/>
          <w:sz w:val="24"/>
        </w:rPr>
        <w:t xml:space="preserve"> </w:t>
      </w:r>
      <w:r w:rsidRPr="00D2531D">
        <w:rPr>
          <w:rFonts w:ascii="Arial" w:hAnsi="Arial"/>
          <w:sz w:val="24"/>
        </w:rPr>
        <w:t>tutti i suoi discepoli. Gesù sta andando incontro alla morte di croce come via, scala, porta della sua gloriosa risurrezione. Gesù non gli dice dove sta per andare. Gli dice invece che lui questa volta non potrà seguirlo. Gli aggiunge però che lo seguirà più tardi.</w:t>
      </w:r>
      <w:r w:rsidR="001C196E">
        <w:rPr>
          <w:rFonts w:ascii="Arial" w:hAnsi="Arial"/>
          <w:sz w:val="24"/>
        </w:rPr>
        <w:t xml:space="preserve"> </w:t>
      </w:r>
      <w:r w:rsidRPr="00D2531D">
        <w:rPr>
          <w:rFonts w:ascii="Arial" w:hAnsi="Arial"/>
          <w:sz w:val="24"/>
        </w:rPr>
        <w:t>Anche Simon Pietro entrerà nella gloria del Cielo passando per la via del martirio.</w:t>
      </w:r>
      <w:r w:rsidR="001C196E">
        <w:rPr>
          <w:rFonts w:ascii="Arial" w:hAnsi="Arial"/>
          <w:sz w:val="24"/>
        </w:rPr>
        <w:t xml:space="preserve"> </w:t>
      </w:r>
      <w:r w:rsidRPr="00D2531D">
        <w:rPr>
          <w:rFonts w:ascii="Arial" w:hAnsi="Arial"/>
          <w:sz w:val="24"/>
        </w:rPr>
        <w:t>Sulla sequela di Simon Pietro l’Apostolo Giovanni si sofferma nell’ultima parte del suo Vangelo.</w:t>
      </w:r>
    </w:p>
    <w:p w14:paraId="25DC70E5" w14:textId="077AA197"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Quand’ebbero mangiato, Gesù disse a Simon Pietro: «Simone, figlio di Giovanni, mi ami più di costoro?». Gli rispose: «Certo, Signore, tu lo sai che ti voglio bene». Gli disse: «Pasci i miei agnelli». </w:t>
      </w:r>
      <w:r w:rsidR="001C196E" w:rsidRPr="00324A48">
        <w:rPr>
          <w:rFonts w:ascii="Arial" w:hAnsi="Arial"/>
          <w:i/>
          <w:iCs/>
          <w:sz w:val="24"/>
        </w:rPr>
        <w:t>Gli</w:t>
      </w:r>
      <w:r w:rsidRPr="00324A48">
        <w:rPr>
          <w:rFonts w:ascii="Arial" w:hAnsi="Arial"/>
          <w:i/>
          <w:iCs/>
          <w:sz w:val="24"/>
        </w:rPr>
        <w:t xml:space="preserve"> disse di nuovo, per la seconda volta: «Simone, figlio di Giovanni, mi ami?». Gli rispose: «Certo, Signore, tu lo sai che ti voglio bene». Gli disse: «Pascola le mie pecore». </w:t>
      </w:r>
      <w:r w:rsidR="001C196E" w:rsidRPr="00324A48">
        <w:rPr>
          <w:rFonts w:ascii="Arial" w:hAnsi="Arial"/>
          <w:i/>
          <w:iCs/>
          <w:sz w:val="24"/>
        </w:rPr>
        <w:t>Gli</w:t>
      </w:r>
      <w:r w:rsidRPr="00324A48">
        <w:rPr>
          <w:rFonts w:ascii="Arial" w:hAnsi="Arial"/>
          <w:i/>
          <w:iCs/>
          <w:sz w:val="24"/>
        </w:rPr>
        <w:t xml:space="preserve"> disse per la terza volta: «Simone, figlio di Giovanni, mi vuoi bene?». Pietro rimase addolorato che per la terza volta gli domandasse: «Mi vuoi bene?», e gli disse: «Signore, tu conosci tutto; tu sai che ti voglio bene». Gli rispose Gesù: «Pasci le mie pecore. </w:t>
      </w:r>
      <w:r w:rsidR="001C196E" w:rsidRPr="00324A48">
        <w:rPr>
          <w:rFonts w:ascii="Arial" w:hAnsi="Arial"/>
          <w:i/>
          <w:iCs/>
          <w:sz w:val="24"/>
        </w:rPr>
        <w:t>In</w:t>
      </w:r>
      <w:r w:rsidRPr="00324A48">
        <w:rPr>
          <w:rFonts w:ascii="Arial" w:hAnsi="Arial"/>
          <w:i/>
          <w:iCs/>
          <w:sz w:val="24"/>
        </w:rPr>
        <w:t xml:space="preserve">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093A2259" w14:textId="77777777" w:rsidR="00D2531D" w:rsidRPr="00D2531D" w:rsidRDefault="00D2531D" w:rsidP="00D2531D">
      <w:pPr>
        <w:spacing w:after="120"/>
        <w:jc w:val="both"/>
        <w:rPr>
          <w:rFonts w:ascii="Arial" w:hAnsi="Arial"/>
          <w:sz w:val="24"/>
        </w:rPr>
      </w:pPr>
      <w:r w:rsidRPr="00D2531D">
        <w:rPr>
          <w:rFonts w:ascii="Arial" w:hAnsi="Arial"/>
          <w:sz w:val="24"/>
        </w:rPr>
        <w:t>Solo dopo la sua gloriosa risurrezione Gesù chiama Simon Pietro perché lo segua. Ora ogni giorno è un cammino verso la morte cruenta su una croce.</w:t>
      </w:r>
    </w:p>
    <w:p w14:paraId="16446DC7"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37</w:t>
      </w:r>
      <w:r w:rsidRPr="00D2531D">
        <w:rPr>
          <w:rFonts w:ascii="Arial" w:hAnsi="Arial"/>
          <w:b/>
          <w:sz w:val="24"/>
        </w:rPr>
        <w:t xml:space="preserve">Pietro disse: «Signore, perché non posso seguirti ora? Darò la mia vita per te!». </w:t>
      </w:r>
    </w:p>
    <w:p w14:paraId="342D8333" w14:textId="05421A8E" w:rsidR="00D2531D" w:rsidRDefault="00D2531D" w:rsidP="00D2531D">
      <w:pPr>
        <w:spacing w:after="120"/>
        <w:jc w:val="both"/>
        <w:rPr>
          <w:rFonts w:ascii="Arial" w:hAnsi="Arial"/>
          <w:sz w:val="24"/>
        </w:rPr>
      </w:pPr>
      <w:r w:rsidRPr="00D2531D">
        <w:rPr>
          <w:rFonts w:ascii="Arial" w:hAnsi="Arial"/>
          <w:sz w:val="24"/>
        </w:rPr>
        <w:t>Pietro non conosce il mistero di Gesù. Ma neanche il suo mistero conosce.</w:t>
      </w:r>
      <w:r w:rsidR="001C196E">
        <w:rPr>
          <w:rFonts w:ascii="Arial" w:hAnsi="Arial"/>
          <w:sz w:val="24"/>
        </w:rPr>
        <w:t xml:space="preserve"> </w:t>
      </w:r>
      <w:r w:rsidRPr="00D2531D">
        <w:rPr>
          <w:rFonts w:ascii="Arial" w:hAnsi="Arial"/>
          <w:sz w:val="24"/>
        </w:rPr>
        <w:t>La conoscenza del proprio mistero è essenziale per la nostra coscienza di discepoli di Gesù.</w:t>
      </w:r>
      <w:r w:rsidR="001C196E">
        <w:rPr>
          <w:rFonts w:ascii="Arial" w:hAnsi="Arial"/>
          <w:sz w:val="24"/>
        </w:rPr>
        <w:t xml:space="preserve"> </w:t>
      </w:r>
      <w:r w:rsidRPr="00D2531D">
        <w:rPr>
          <w:rFonts w:ascii="Arial" w:hAnsi="Arial"/>
          <w:sz w:val="24"/>
        </w:rPr>
        <w:t>Conoscendo il nostro mistero, noi sappiamo cosa chiedere a Dio e cosa non chiedere. Sapremo sempre come relazionarci con i nostri fratelli.</w:t>
      </w:r>
      <w:r w:rsidR="001C196E">
        <w:rPr>
          <w:rFonts w:ascii="Arial" w:hAnsi="Arial"/>
          <w:sz w:val="24"/>
        </w:rPr>
        <w:t xml:space="preserve"> </w:t>
      </w:r>
      <w:r w:rsidRPr="00D2531D">
        <w:rPr>
          <w:rFonts w:ascii="Arial" w:hAnsi="Arial"/>
          <w:sz w:val="24"/>
        </w:rPr>
        <w:t>Simon Pietro non sa che lui è stato chiamato da Gesù per guidare la sua Chiesa che sta per nascere.</w:t>
      </w:r>
      <w:r w:rsidR="001C196E">
        <w:rPr>
          <w:rFonts w:ascii="Arial" w:hAnsi="Arial"/>
          <w:sz w:val="24"/>
        </w:rPr>
        <w:t xml:space="preserve"> </w:t>
      </w:r>
      <w:r w:rsidRPr="00D2531D">
        <w:rPr>
          <w:rFonts w:ascii="Arial" w:hAnsi="Arial"/>
          <w:sz w:val="24"/>
        </w:rPr>
        <w:t>Sarà lui il suo vicario in mezzo ai suoi fratelli. Sarà lui che dovrà pascere il primo gregge del Signore.</w:t>
      </w:r>
      <w:r w:rsidR="001C196E">
        <w:rPr>
          <w:rFonts w:ascii="Arial" w:hAnsi="Arial"/>
          <w:sz w:val="24"/>
        </w:rPr>
        <w:t xml:space="preserve"> </w:t>
      </w:r>
      <w:r w:rsidRPr="00D2531D">
        <w:rPr>
          <w:rFonts w:ascii="Arial" w:hAnsi="Arial"/>
          <w:sz w:val="24"/>
        </w:rPr>
        <w:t>Per questo motivo non lo può seguire ora, in questo istante. Il suo tempo non è ancora venuto.</w:t>
      </w:r>
      <w:r w:rsidR="001C196E">
        <w:rPr>
          <w:rFonts w:ascii="Arial" w:hAnsi="Arial"/>
          <w:sz w:val="24"/>
        </w:rPr>
        <w:t xml:space="preserve"> </w:t>
      </w:r>
      <w:r w:rsidRPr="00D2531D">
        <w:rPr>
          <w:rFonts w:ascii="Arial" w:hAnsi="Arial"/>
          <w:sz w:val="24"/>
        </w:rPr>
        <w:t>Pietro ignora tutto questo e dice che lui Gesù lo può seguire ora. Può seguirlo perché lui è disposto a dare la vita per il suo Maestro.</w:t>
      </w:r>
      <w:r w:rsidR="001C196E">
        <w:rPr>
          <w:rFonts w:ascii="Arial" w:hAnsi="Arial"/>
          <w:sz w:val="24"/>
        </w:rPr>
        <w:t xml:space="preserve"> </w:t>
      </w:r>
      <w:r w:rsidRPr="00D2531D">
        <w:rPr>
          <w:rFonts w:ascii="Arial" w:hAnsi="Arial"/>
          <w:sz w:val="24"/>
        </w:rPr>
        <w:t>Pietro ancora non conosce se stesso, la sua missione, il suo mistero. Non conosce neanche Gesù, la sua missione, il suo mistero, la sua vera essenza, ciò che Lui è dinanzi a Dio e cosa può fare e dire.</w:t>
      </w:r>
      <w:r w:rsidR="001C196E">
        <w:rPr>
          <w:rFonts w:ascii="Arial" w:hAnsi="Arial"/>
          <w:sz w:val="24"/>
        </w:rPr>
        <w:t xml:space="preserve"> </w:t>
      </w:r>
      <w:r w:rsidRPr="00D2531D">
        <w:rPr>
          <w:rFonts w:ascii="Arial" w:hAnsi="Arial"/>
          <w:sz w:val="24"/>
        </w:rPr>
        <w:t>Pietro vive di grande entusiasmo.</w:t>
      </w:r>
      <w:r w:rsidR="002E5F86">
        <w:rPr>
          <w:rFonts w:ascii="Arial" w:hAnsi="Arial"/>
          <w:sz w:val="24"/>
        </w:rPr>
        <w:t xml:space="preserve"> </w:t>
      </w:r>
      <w:r w:rsidRPr="00D2531D">
        <w:rPr>
          <w:rFonts w:ascii="Arial" w:hAnsi="Arial"/>
          <w:sz w:val="24"/>
        </w:rPr>
        <w:t>Ogni entusiasmo non fondato su un solido fondamento di verità conduce al naufragio della propria esistenza.</w:t>
      </w:r>
      <w:r w:rsidR="001C196E">
        <w:rPr>
          <w:rFonts w:ascii="Arial" w:hAnsi="Arial"/>
          <w:sz w:val="24"/>
        </w:rPr>
        <w:t xml:space="preserve"> </w:t>
      </w:r>
      <w:r w:rsidRPr="00D2531D">
        <w:rPr>
          <w:rFonts w:ascii="Arial" w:hAnsi="Arial"/>
          <w:sz w:val="24"/>
        </w:rPr>
        <w:t>In questo Pietro deve cambiare molto. Lo Spirito Santo dovrà ricolmarlo di sana e purissima conoscenza del suo mistero e di quello di Cristo Signore.</w:t>
      </w:r>
      <w:r w:rsidR="001C196E">
        <w:rPr>
          <w:rFonts w:ascii="Arial" w:hAnsi="Arial"/>
          <w:sz w:val="24"/>
        </w:rPr>
        <w:t xml:space="preserve"> </w:t>
      </w:r>
      <w:r w:rsidRPr="00D2531D">
        <w:rPr>
          <w:rFonts w:ascii="Arial" w:hAnsi="Arial"/>
          <w:sz w:val="24"/>
        </w:rPr>
        <w:t>Costruire un cristianesimo di entusiasmo, senza alcuna conoscenza del proprio mistero e del mistero di Gesù Signore, è cosa assai deleteria.</w:t>
      </w:r>
      <w:r w:rsidR="001C196E">
        <w:rPr>
          <w:rFonts w:ascii="Arial" w:hAnsi="Arial"/>
          <w:sz w:val="24"/>
        </w:rPr>
        <w:t xml:space="preserve"> </w:t>
      </w:r>
      <w:r w:rsidRPr="00D2531D">
        <w:rPr>
          <w:rFonts w:ascii="Arial" w:hAnsi="Arial"/>
          <w:sz w:val="24"/>
        </w:rPr>
        <w:t>È tuttavia spesso sull’entusiasmo vogli</w:t>
      </w:r>
      <w:r w:rsidR="001C196E">
        <w:rPr>
          <w:rFonts w:ascii="Arial" w:hAnsi="Arial"/>
          <w:sz w:val="24"/>
        </w:rPr>
        <w:t>a</w:t>
      </w:r>
      <w:r w:rsidRPr="00D2531D">
        <w:rPr>
          <w:rFonts w:ascii="Arial" w:hAnsi="Arial"/>
          <w:sz w:val="24"/>
        </w:rPr>
        <w:t>mo edificare i nostri rapporti.</w:t>
      </w:r>
      <w:r w:rsidR="001C196E">
        <w:rPr>
          <w:rFonts w:ascii="Arial" w:hAnsi="Arial"/>
          <w:sz w:val="24"/>
        </w:rPr>
        <w:t xml:space="preserve"> </w:t>
      </w:r>
      <w:r w:rsidRPr="00D2531D">
        <w:rPr>
          <w:rFonts w:ascii="Arial" w:hAnsi="Arial"/>
          <w:sz w:val="24"/>
        </w:rPr>
        <w:t>San Paolo, dopo che lui stesso ha fatto esperienza di dove conduce una vita vissuta su una conoscenza non piena del mistero, così parla al popolo di Dio della Chiesa nascente.</w:t>
      </w:r>
    </w:p>
    <w:p w14:paraId="0DC80C9F" w14:textId="6C5DCEC1" w:rsidR="00324A48" w:rsidRPr="00324A48" w:rsidRDefault="00324A48" w:rsidP="00324A48">
      <w:pPr>
        <w:spacing w:after="120"/>
        <w:ind w:left="567" w:right="567"/>
        <w:jc w:val="both"/>
        <w:rPr>
          <w:rFonts w:ascii="Arial" w:hAnsi="Arial"/>
          <w:i/>
          <w:iCs/>
          <w:sz w:val="24"/>
        </w:rPr>
      </w:pPr>
      <w:r w:rsidRPr="00324A48">
        <w:rPr>
          <w:rFonts w:ascii="Arial" w:hAnsi="Arial"/>
          <w:i/>
          <w:iCs/>
          <w:sz w:val="24"/>
        </w:rPr>
        <w:lastRenderedPageBreak/>
        <w:t xml:space="preserve">Io, fratelli, sinora non ho potuto parlare a voi come a esseri spirituali, ma carnali, come a neonati in Cristo. </w:t>
      </w:r>
      <w:r w:rsidR="001C196E" w:rsidRPr="00324A48">
        <w:rPr>
          <w:rFonts w:ascii="Arial" w:hAnsi="Arial"/>
          <w:i/>
          <w:iCs/>
          <w:sz w:val="24"/>
        </w:rPr>
        <w:t>Vi</w:t>
      </w:r>
      <w:r w:rsidRPr="00324A48">
        <w:rPr>
          <w:rFonts w:ascii="Arial" w:hAnsi="Arial"/>
          <w:i/>
          <w:iCs/>
          <w:sz w:val="24"/>
        </w:rPr>
        <w:t xml:space="preserve"> ho dato da bere latte, non cibo solido, perché non ne eravate ancora capaci. E neanche ora lo siete, </w:t>
      </w:r>
      <w:r w:rsidR="001C196E" w:rsidRPr="00324A48">
        <w:rPr>
          <w:rFonts w:ascii="Arial" w:hAnsi="Arial"/>
          <w:i/>
          <w:iCs/>
          <w:sz w:val="24"/>
        </w:rPr>
        <w:t>perché</w:t>
      </w:r>
      <w:r w:rsidRPr="00324A48">
        <w:rPr>
          <w:rFonts w:ascii="Arial" w:hAnsi="Arial"/>
          <w:i/>
          <w:iCs/>
          <w:sz w:val="24"/>
        </w:rPr>
        <w:t xml:space="preserve"> siete ancora carnali. Dal momento che vi sono tra voi invidia e discordia, non siete forse carnali e non vi comportate in maniera umana?</w:t>
      </w:r>
    </w:p>
    <w:p w14:paraId="4E98DD18" w14:textId="63AC05E0"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Quando</w:t>
      </w:r>
      <w:r w:rsidR="00324A48" w:rsidRPr="00324A48">
        <w:rPr>
          <w:rFonts w:ascii="Arial" w:hAnsi="Arial"/>
          <w:i/>
          <w:iCs/>
          <w:sz w:val="24"/>
        </w:rPr>
        <w:t xml:space="preserve"> uno dice: «Io sono di Paolo», e un altro: «Io sono di Apollo», non vi dimostrate semplicemente uomini? </w:t>
      </w:r>
      <w:r w:rsidRPr="00324A48">
        <w:rPr>
          <w:rFonts w:ascii="Arial" w:hAnsi="Arial"/>
          <w:i/>
          <w:iCs/>
          <w:sz w:val="24"/>
        </w:rPr>
        <w:t>Ma</w:t>
      </w:r>
      <w:r w:rsidR="00324A48" w:rsidRPr="00324A48">
        <w:rPr>
          <w:rFonts w:ascii="Arial" w:hAnsi="Arial"/>
          <w:i/>
          <w:iCs/>
          <w:sz w:val="24"/>
        </w:rPr>
        <w:t xml:space="preserve"> che cosa è mai Apollo? Che cosa è Paolo? Servitori, attraverso i quali siete venuti alla fede, e ciascuno come il Signore gli ha concesso. </w:t>
      </w:r>
      <w:r w:rsidRPr="00324A48">
        <w:rPr>
          <w:rFonts w:ascii="Arial" w:hAnsi="Arial"/>
          <w:i/>
          <w:iCs/>
          <w:sz w:val="24"/>
        </w:rPr>
        <w:t>Io</w:t>
      </w:r>
      <w:r w:rsidR="00324A48" w:rsidRPr="00324A48">
        <w:rPr>
          <w:rFonts w:ascii="Arial" w:hAnsi="Arial"/>
          <w:i/>
          <w:iCs/>
          <w:sz w:val="24"/>
        </w:rPr>
        <w:t xml:space="preserve"> ho piantato, Apollo ha irrigato, ma era Dio che faceva crescere. </w:t>
      </w:r>
      <w:r w:rsidRPr="00324A48">
        <w:rPr>
          <w:rFonts w:ascii="Arial" w:hAnsi="Arial"/>
          <w:i/>
          <w:iCs/>
          <w:sz w:val="24"/>
        </w:rPr>
        <w:t>Sicché</w:t>
      </w:r>
      <w:r w:rsidR="00324A48" w:rsidRPr="00324A48">
        <w:rPr>
          <w:rFonts w:ascii="Arial" w:hAnsi="Arial"/>
          <w:i/>
          <w:iCs/>
          <w:sz w:val="24"/>
        </w:rPr>
        <w:t xml:space="preserve">, né chi pianta né chi irriga vale qualcosa, ma solo Dio, che fa crescere. </w:t>
      </w:r>
      <w:r w:rsidRPr="00324A48">
        <w:rPr>
          <w:rFonts w:ascii="Arial" w:hAnsi="Arial"/>
          <w:i/>
          <w:iCs/>
          <w:sz w:val="24"/>
        </w:rPr>
        <w:t>Chi</w:t>
      </w:r>
      <w:r w:rsidR="00324A48" w:rsidRPr="00324A48">
        <w:rPr>
          <w:rFonts w:ascii="Arial" w:hAnsi="Arial"/>
          <w:i/>
          <w:iCs/>
          <w:sz w:val="24"/>
        </w:rPr>
        <w:t xml:space="preserve"> pianta e chi irriga sono una medesima cosa: ciascuno riceverà la propria ricompensa secondo il proprio lavoro. </w:t>
      </w:r>
      <w:r w:rsidRPr="00324A48">
        <w:rPr>
          <w:rFonts w:ascii="Arial" w:hAnsi="Arial"/>
          <w:i/>
          <w:iCs/>
          <w:sz w:val="24"/>
        </w:rPr>
        <w:t>Siamo</w:t>
      </w:r>
      <w:r w:rsidR="00324A48" w:rsidRPr="00324A48">
        <w:rPr>
          <w:rFonts w:ascii="Arial" w:hAnsi="Arial"/>
          <w:i/>
          <w:iCs/>
          <w:sz w:val="24"/>
        </w:rPr>
        <w:t xml:space="preserve"> infatti collaboratori di Dio, e voi siete campo di Dio, edificio di Dio.</w:t>
      </w:r>
    </w:p>
    <w:p w14:paraId="5966B76F" w14:textId="3EFB8A55"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Secondo</w:t>
      </w:r>
      <w:r w:rsidR="00324A48" w:rsidRPr="00324A48">
        <w:rPr>
          <w:rFonts w:ascii="Arial" w:hAnsi="Arial"/>
          <w:i/>
          <w:iCs/>
          <w:sz w:val="24"/>
        </w:rPr>
        <w:t xml:space="preserve"> la grazia di Dio che mi è stata data, come un saggio architetto io ho posto il fondamento; un altro poi vi costruisce sopra. Ma ciascuno stia attento a come costruisce. </w:t>
      </w:r>
      <w:r w:rsidRPr="00324A48">
        <w:rPr>
          <w:rFonts w:ascii="Arial" w:hAnsi="Arial"/>
          <w:i/>
          <w:iCs/>
          <w:sz w:val="24"/>
        </w:rPr>
        <w:t>Infatti</w:t>
      </w:r>
      <w:r w:rsidR="00324A48" w:rsidRPr="00324A48">
        <w:rPr>
          <w:rFonts w:ascii="Arial" w:hAnsi="Arial"/>
          <w:i/>
          <w:iCs/>
          <w:sz w:val="24"/>
        </w:rPr>
        <w:t xml:space="preserve"> nessuno può porre un fondamento diverso da quello che già vi si trova, che è Gesù Cristo. </w:t>
      </w:r>
      <w:r w:rsidRPr="00324A48">
        <w:rPr>
          <w:rFonts w:ascii="Arial" w:hAnsi="Arial"/>
          <w:i/>
          <w:iCs/>
          <w:sz w:val="24"/>
        </w:rPr>
        <w:t>E</w:t>
      </w:r>
      <w:r w:rsidR="00324A48" w:rsidRPr="00324A48">
        <w:rPr>
          <w:rFonts w:ascii="Arial" w:hAnsi="Arial"/>
          <w:i/>
          <w:iCs/>
          <w:sz w:val="24"/>
        </w:rPr>
        <w:t xml:space="preserve"> se, sopra questo fondamento, si costruisce con oro, argento, pietre preziose, legno, fieno, paglia, </w:t>
      </w:r>
      <w:r w:rsidRPr="00324A48">
        <w:rPr>
          <w:rFonts w:ascii="Arial" w:hAnsi="Arial"/>
          <w:i/>
          <w:iCs/>
          <w:sz w:val="24"/>
        </w:rPr>
        <w:t>l’opera</w:t>
      </w:r>
      <w:r w:rsidR="00324A48" w:rsidRPr="00324A48">
        <w:rPr>
          <w:rFonts w:ascii="Arial" w:hAnsi="Arial"/>
          <w:i/>
          <w:iCs/>
          <w:sz w:val="24"/>
        </w:rPr>
        <w:t xml:space="preserve"> di ciascuno sarà ben visibile: infatti quel giorno la farà conoscere, perché con il fuoco si manifesterà, e il fuoco proverà la qualità dell’opera di ciascuno. </w:t>
      </w:r>
      <w:r w:rsidRPr="00324A48">
        <w:rPr>
          <w:rFonts w:ascii="Arial" w:hAnsi="Arial"/>
          <w:i/>
          <w:iCs/>
          <w:sz w:val="24"/>
        </w:rPr>
        <w:t>Se</w:t>
      </w:r>
      <w:r w:rsidR="00324A48" w:rsidRPr="00324A48">
        <w:rPr>
          <w:rFonts w:ascii="Arial" w:hAnsi="Arial"/>
          <w:i/>
          <w:iCs/>
          <w:sz w:val="24"/>
        </w:rPr>
        <w:t xml:space="preserve"> l’opera, che uno costruì sul fondamento, resisterà, costui ne riceverà una ricompensa. </w:t>
      </w:r>
      <w:r w:rsidRPr="00324A48">
        <w:rPr>
          <w:rFonts w:ascii="Arial" w:hAnsi="Arial"/>
          <w:i/>
          <w:iCs/>
          <w:sz w:val="24"/>
        </w:rPr>
        <w:t>Ma</w:t>
      </w:r>
      <w:r w:rsidR="00324A48" w:rsidRPr="00324A48">
        <w:rPr>
          <w:rFonts w:ascii="Arial" w:hAnsi="Arial"/>
          <w:i/>
          <w:iCs/>
          <w:sz w:val="24"/>
        </w:rPr>
        <w:t xml:space="preserve"> se l’opera di qualcuno finirà bruciata, quello sarà punito; tuttavia egli si salverà, però quasi passando attraverso il fuoco. </w:t>
      </w:r>
      <w:r w:rsidRPr="00324A48">
        <w:rPr>
          <w:rFonts w:ascii="Arial" w:hAnsi="Arial"/>
          <w:i/>
          <w:iCs/>
          <w:sz w:val="24"/>
        </w:rPr>
        <w:t>Non</w:t>
      </w:r>
      <w:r w:rsidR="00324A48" w:rsidRPr="00324A48">
        <w:rPr>
          <w:rFonts w:ascii="Arial" w:hAnsi="Arial"/>
          <w:i/>
          <w:iCs/>
          <w:sz w:val="24"/>
        </w:rPr>
        <w:t xml:space="preserve"> sapete che siete tempio di Dio e che lo Spirito di Dio abita in voi? </w:t>
      </w:r>
      <w:r w:rsidRPr="00324A48">
        <w:rPr>
          <w:rFonts w:ascii="Arial" w:hAnsi="Arial"/>
          <w:i/>
          <w:iCs/>
          <w:sz w:val="24"/>
        </w:rPr>
        <w:t>Se</w:t>
      </w:r>
      <w:r w:rsidR="00324A48" w:rsidRPr="00324A48">
        <w:rPr>
          <w:rFonts w:ascii="Arial" w:hAnsi="Arial"/>
          <w:i/>
          <w:iCs/>
          <w:sz w:val="24"/>
        </w:rPr>
        <w:t xml:space="preserve"> uno distrugge il tempio di Dio, Dio distruggerà lui. Perché santo è il tempio di Dio, che siete voi.</w:t>
      </w:r>
    </w:p>
    <w:p w14:paraId="549815BC" w14:textId="182C036B"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Nessuno</w:t>
      </w:r>
      <w:r w:rsidR="00324A48" w:rsidRPr="00324A48">
        <w:rPr>
          <w:rFonts w:ascii="Arial" w:hAnsi="Arial"/>
          <w:i/>
          <w:iCs/>
          <w:sz w:val="24"/>
        </w:rPr>
        <w:t xml:space="preserve"> si illuda. Se qualcuno tra voi si crede un sapiente in questo mondo, si faccia stolto per diventare sapiente, </w:t>
      </w:r>
      <w:r w:rsidRPr="00324A48">
        <w:rPr>
          <w:rFonts w:ascii="Arial" w:hAnsi="Arial"/>
          <w:i/>
          <w:iCs/>
          <w:sz w:val="24"/>
        </w:rPr>
        <w:t>perché</w:t>
      </w:r>
      <w:r w:rsidR="00324A48" w:rsidRPr="00324A48">
        <w:rPr>
          <w:rFonts w:ascii="Arial" w:hAnsi="Arial"/>
          <w:i/>
          <w:iCs/>
          <w:sz w:val="24"/>
        </w:rPr>
        <w:t xml:space="preserve"> la sapienza di questo mondo è stoltezza davanti a Dio. Sta scritto infatti: Egli fa cadere i sapienti per mezzo della loro astuzia. </w:t>
      </w:r>
      <w:r w:rsidRPr="00324A48">
        <w:rPr>
          <w:rFonts w:ascii="Arial" w:hAnsi="Arial"/>
          <w:i/>
          <w:iCs/>
          <w:sz w:val="24"/>
        </w:rPr>
        <w:t>E</w:t>
      </w:r>
      <w:r w:rsidR="00324A48" w:rsidRPr="00324A48">
        <w:rPr>
          <w:rFonts w:ascii="Arial" w:hAnsi="Arial"/>
          <w:i/>
          <w:iCs/>
          <w:sz w:val="24"/>
        </w:rPr>
        <w:t xml:space="preserve"> ancora: Il Signore sa che i progetti dei sapienti sono vani.</w:t>
      </w:r>
    </w:p>
    <w:p w14:paraId="3D28C31B" w14:textId="01669071"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Quindi</w:t>
      </w:r>
      <w:r w:rsidR="00324A48" w:rsidRPr="00324A48">
        <w:rPr>
          <w:rFonts w:ascii="Arial" w:hAnsi="Arial"/>
          <w:i/>
          <w:iCs/>
          <w:sz w:val="24"/>
        </w:rPr>
        <w:t xml:space="preserve"> nessuno ponga il suo vanto negli uomini, perché tutto è vostro: </w:t>
      </w:r>
      <w:r w:rsidRPr="00324A48">
        <w:rPr>
          <w:rFonts w:ascii="Arial" w:hAnsi="Arial"/>
          <w:i/>
          <w:iCs/>
          <w:sz w:val="24"/>
        </w:rPr>
        <w:t>Paolo</w:t>
      </w:r>
      <w:r w:rsidR="00324A48" w:rsidRPr="00324A48">
        <w:rPr>
          <w:rFonts w:ascii="Arial" w:hAnsi="Arial"/>
          <w:i/>
          <w:iCs/>
          <w:sz w:val="24"/>
        </w:rPr>
        <w:t>, Apollo, Cefa, il mondo, la vita, la morte, il presente, il futuro: tutto è vostro! Ma voi siete di Cristo e Cristo è di Dio. (1Cor 3,1-23).</w:t>
      </w:r>
    </w:p>
    <w:p w14:paraId="30C1AB67" w14:textId="77777777" w:rsidR="00D2531D" w:rsidRPr="00D2531D" w:rsidRDefault="00D2531D" w:rsidP="00D2531D">
      <w:pPr>
        <w:ind w:left="851" w:firstLine="567"/>
        <w:jc w:val="both"/>
        <w:rPr>
          <w:sz w:val="24"/>
          <w:szCs w:val="24"/>
        </w:rPr>
      </w:pPr>
    </w:p>
    <w:p w14:paraId="10D95142" w14:textId="77777777" w:rsidR="00D2531D" w:rsidRDefault="00D2531D" w:rsidP="00D2531D">
      <w:pPr>
        <w:spacing w:after="120"/>
        <w:jc w:val="both"/>
        <w:rPr>
          <w:rFonts w:ascii="Arial" w:hAnsi="Arial"/>
          <w:sz w:val="24"/>
        </w:rPr>
      </w:pPr>
      <w:r w:rsidRPr="00D2531D">
        <w:rPr>
          <w:rFonts w:ascii="Arial" w:hAnsi="Arial"/>
          <w:sz w:val="24"/>
        </w:rPr>
        <w:t>Così anche la Lettera agli Ebrei.</w:t>
      </w:r>
    </w:p>
    <w:p w14:paraId="41D9123F" w14:textId="059CF8E6"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Ogni sommo sacerdote, infatti, è scelto fra gli uomini e per gli uomini viene costituito tale nelle cose che riguardano Dio, per offrire doni e sacrifici per i peccati. </w:t>
      </w:r>
      <w:r w:rsidR="001C196E" w:rsidRPr="00324A48">
        <w:rPr>
          <w:rFonts w:ascii="Arial" w:hAnsi="Arial"/>
          <w:i/>
          <w:iCs/>
          <w:sz w:val="24"/>
        </w:rPr>
        <w:t>Egli</w:t>
      </w:r>
      <w:r w:rsidRPr="00324A48">
        <w:rPr>
          <w:rFonts w:ascii="Arial" w:hAnsi="Arial"/>
          <w:i/>
          <w:iCs/>
          <w:sz w:val="24"/>
        </w:rPr>
        <w:t xml:space="preserve"> è in grado di sentire giusta compassione per quelli che sono nell’ignoranza e nell’errore, essendo anche lui rivestito di debolezza. </w:t>
      </w:r>
      <w:r w:rsidR="001C196E" w:rsidRPr="00324A48">
        <w:rPr>
          <w:rFonts w:ascii="Arial" w:hAnsi="Arial"/>
          <w:i/>
          <w:iCs/>
          <w:sz w:val="24"/>
        </w:rPr>
        <w:t>A</w:t>
      </w:r>
      <w:r w:rsidRPr="00324A48">
        <w:rPr>
          <w:rFonts w:ascii="Arial" w:hAnsi="Arial"/>
          <w:i/>
          <w:iCs/>
          <w:sz w:val="24"/>
        </w:rPr>
        <w:t xml:space="preserve"> causa di questa egli deve offrire sacrifici per i peccati anche per se stesso, come fa per il popolo.</w:t>
      </w:r>
    </w:p>
    <w:p w14:paraId="14A95D60" w14:textId="48E39E39" w:rsidR="00324A48" w:rsidRPr="00324A48" w:rsidRDefault="001C196E" w:rsidP="00324A48">
      <w:pPr>
        <w:spacing w:after="120"/>
        <w:ind w:left="567" w:right="567"/>
        <w:jc w:val="both"/>
        <w:rPr>
          <w:rFonts w:ascii="Arial" w:hAnsi="Arial"/>
          <w:i/>
          <w:iCs/>
          <w:sz w:val="24"/>
        </w:rPr>
      </w:pPr>
      <w:r w:rsidRPr="00324A48">
        <w:rPr>
          <w:rFonts w:ascii="Arial" w:hAnsi="Arial"/>
          <w:i/>
          <w:iCs/>
          <w:sz w:val="24"/>
        </w:rPr>
        <w:lastRenderedPageBreak/>
        <w:t>Nessuno</w:t>
      </w:r>
      <w:r w:rsidR="00324A48" w:rsidRPr="00324A48">
        <w:rPr>
          <w:rFonts w:ascii="Arial" w:hAnsi="Arial"/>
          <w:i/>
          <w:iCs/>
          <w:sz w:val="24"/>
        </w:rPr>
        <w:t xml:space="preserve"> attribuisce a se stesso questo onore, se non chi è chiamato da Dio, come Aronne. </w:t>
      </w:r>
      <w:r w:rsidRPr="00324A48">
        <w:rPr>
          <w:rFonts w:ascii="Arial" w:hAnsi="Arial"/>
          <w:i/>
          <w:iCs/>
          <w:sz w:val="24"/>
        </w:rPr>
        <w:t>Nello</w:t>
      </w:r>
      <w:r w:rsidR="00324A48" w:rsidRPr="00324A48">
        <w:rPr>
          <w:rFonts w:ascii="Arial" w:hAnsi="Arial"/>
          <w:i/>
          <w:iCs/>
          <w:sz w:val="24"/>
        </w:rPr>
        <w:t xml:space="preserve"> stesso modo Cristo non attribuì a se stesso la gloria di sommo sacerdote, ma colui che gli disse: Tu sei mio figlio, oggi ti ho generato, gliela conferì </w:t>
      </w:r>
      <w:r w:rsidRPr="00324A48">
        <w:rPr>
          <w:rFonts w:ascii="Arial" w:hAnsi="Arial"/>
          <w:i/>
          <w:iCs/>
          <w:sz w:val="24"/>
        </w:rPr>
        <w:t>come</w:t>
      </w:r>
      <w:r w:rsidR="00324A48" w:rsidRPr="00324A48">
        <w:rPr>
          <w:rFonts w:ascii="Arial" w:hAnsi="Arial"/>
          <w:i/>
          <w:iCs/>
          <w:sz w:val="24"/>
        </w:rPr>
        <w:t xml:space="preserve"> è detto in un altro passo:</w:t>
      </w:r>
      <w:r>
        <w:rPr>
          <w:rFonts w:ascii="Arial" w:hAnsi="Arial"/>
          <w:i/>
          <w:iCs/>
          <w:sz w:val="24"/>
        </w:rPr>
        <w:t xml:space="preserve"> </w:t>
      </w:r>
      <w:r w:rsidR="00324A48" w:rsidRPr="00324A48">
        <w:rPr>
          <w:rFonts w:ascii="Arial" w:hAnsi="Arial"/>
          <w:i/>
          <w:iCs/>
          <w:sz w:val="24"/>
        </w:rPr>
        <w:t>Tu sei sacerdote per sempre,</w:t>
      </w:r>
      <w:r>
        <w:rPr>
          <w:rFonts w:ascii="Arial" w:hAnsi="Arial"/>
          <w:i/>
          <w:iCs/>
          <w:sz w:val="24"/>
        </w:rPr>
        <w:t xml:space="preserve"> </w:t>
      </w:r>
      <w:r w:rsidR="00324A48" w:rsidRPr="00324A48">
        <w:rPr>
          <w:rFonts w:ascii="Arial" w:hAnsi="Arial"/>
          <w:i/>
          <w:iCs/>
          <w:sz w:val="24"/>
        </w:rPr>
        <w:t>secondo l’ordine di Melchìsedek.</w:t>
      </w:r>
    </w:p>
    <w:p w14:paraId="1F178E86" w14:textId="233C7069"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Nei giorni della sua vita terrena egli offrì preghiere e suppliche, con forti grida e lacrime, a Dio che poteva salvarlo da morte e, per il suo pieno abbandono a lui, venne esaudito. </w:t>
      </w:r>
      <w:r w:rsidR="001C196E" w:rsidRPr="00324A48">
        <w:rPr>
          <w:rFonts w:ascii="Arial" w:hAnsi="Arial"/>
          <w:i/>
          <w:iCs/>
          <w:sz w:val="24"/>
        </w:rPr>
        <w:t>Pur</w:t>
      </w:r>
      <w:r w:rsidRPr="00324A48">
        <w:rPr>
          <w:rFonts w:ascii="Arial" w:hAnsi="Arial"/>
          <w:i/>
          <w:iCs/>
          <w:sz w:val="24"/>
        </w:rPr>
        <w:t xml:space="preserve"> essendo Figlio, imparò l’obbedienza da ciò che patì </w:t>
      </w:r>
      <w:r w:rsidR="001C196E" w:rsidRPr="00324A48">
        <w:rPr>
          <w:rFonts w:ascii="Arial" w:hAnsi="Arial"/>
          <w:i/>
          <w:iCs/>
          <w:sz w:val="24"/>
        </w:rPr>
        <w:t>e</w:t>
      </w:r>
      <w:r w:rsidRPr="00324A48">
        <w:rPr>
          <w:rFonts w:ascii="Arial" w:hAnsi="Arial"/>
          <w:i/>
          <w:iCs/>
          <w:sz w:val="24"/>
        </w:rPr>
        <w:t xml:space="preserve">, reso perfetto, divenne causa di salvezza eterna per tutti coloro che gli obbediscono, </w:t>
      </w:r>
      <w:r w:rsidR="001C196E" w:rsidRPr="00324A48">
        <w:rPr>
          <w:rFonts w:ascii="Arial" w:hAnsi="Arial"/>
          <w:i/>
          <w:iCs/>
          <w:sz w:val="24"/>
        </w:rPr>
        <w:t>essendo</w:t>
      </w:r>
      <w:r w:rsidRPr="00324A48">
        <w:rPr>
          <w:rFonts w:ascii="Arial" w:hAnsi="Arial"/>
          <w:i/>
          <w:iCs/>
          <w:sz w:val="24"/>
        </w:rPr>
        <w:t xml:space="preserve"> stato proclamato da Dio sommo sacerdote secondo l’ordine di Melchìsedek.</w:t>
      </w:r>
    </w:p>
    <w:p w14:paraId="65C37621" w14:textId="314768EB"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Su</w:t>
      </w:r>
      <w:r w:rsidR="00324A48" w:rsidRPr="00324A48">
        <w:rPr>
          <w:rFonts w:ascii="Arial" w:hAnsi="Arial"/>
          <w:i/>
          <w:iCs/>
          <w:sz w:val="24"/>
        </w:rPr>
        <w:t xml:space="preserve"> questo argomento abbiamo molte cose da dire, difficili da spiegare perché siete diventati lenti a capire. </w:t>
      </w:r>
      <w:r w:rsidRPr="00324A48">
        <w:rPr>
          <w:rFonts w:ascii="Arial" w:hAnsi="Arial"/>
          <w:i/>
          <w:iCs/>
          <w:sz w:val="24"/>
        </w:rPr>
        <w:t>Infatti</w:t>
      </w:r>
      <w:r w:rsidR="00324A48" w:rsidRPr="00324A48">
        <w:rPr>
          <w:rFonts w:ascii="Arial" w:hAnsi="Arial"/>
          <w:i/>
          <w:iCs/>
          <w:sz w:val="24"/>
        </w:rPr>
        <w:t xml:space="preserve"> voi, che a motivo del tempo trascorso dovreste essere maestri, avete ancora bisogno che qualcuno v’insegni i primi elementi delle parole di Dio e siete diventati bisognosi di latte e non di cibo solido. </w:t>
      </w:r>
      <w:r w:rsidRPr="00324A48">
        <w:rPr>
          <w:rFonts w:ascii="Arial" w:hAnsi="Arial"/>
          <w:i/>
          <w:iCs/>
          <w:sz w:val="24"/>
        </w:rPr>
        <w:t>Ora</w:t>
      </w:r>
      <w:r w:rsidR="00324A48" w:rsidRPr="00324A48">
        <w:rPr>
          <w:rFonts w:ascii="Arial" w:hAnsi="Arial"/>
          <w:i/>
          <w:iCs/>
          <w:sz w:val="24"/>
        </w:rPr>
        <w:t xml:space="preserve">,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08355651" w14:textId="17ACEFCA" w:rsidR="00D2531D" w:rsidRPr="00D2531D" w:rsidRDefault="00D2531D" w:rsidP="00D2531D">
      <w:pPr>
        <w:spacing w:after="120"/>
        <w:jc w:val="both"/>
        <w:rPr>
          <w:rFonts w:ascii="Arial" w:hAnsi="Arial"/>
          <w:sz w:val="24"/>
        </w:rPr>
      </w:pPr>
      <w:r w:rsidRPr="00D2531D">
        <w:rPr>
          <w:rFonts w:ascii="Arial" w:hAnsi="Arial"/>
          <w:sz w:val="24"/>
        </w:rPr>
        <w:t>Le comunità cristiane vanno formate su solide basi dottrinali, di purissima verità evangelica.</w:t>
      </w:r>
      <w:r w:rsidR="001C196E">
        <w:rPr>
          <w:rFonts w:ascii="Arial" w:hAnsi="Arial"/>
          <w:sz w:val="24"/>
        </w:rPr>
        <w:t xml:space="preserve"> </w:t>
      </w:r>
      <w:r w:rsidRPr="00D2531D">
        <w:rPr>
          <w:rFonts w:ascii="Arial" w:hAnsi="Arial"/>
          <w:sz w:val="24"/>
        </w:rPr>
        <w:t>Abbandonarle all’entusiasmo del mondo significa condannarle a sicura morte spirituale.</w:t>
      </w:r>
      <w:r w:rsidR="001C196E">
        <w:rPr>
          <w:rFonts w:ascii="Arial" w:hAnsi="Arial"/>
          <w:sz w:val="24"/>
        </w:rPr>
        <w:t xml:space="preserve"> </w:t>
      </w:r>
      <w:r w:rsidRPr="00D2531D">
        <w:rPr>
          <w:rFonts w:ascii="Arial" w:hAnsi="Arial"/>
          <w:sz w:val="24"/>
        </w:rPr>
        <w:t>L’amore sul modello di Cristo Gesù attrae alla Chiesa.</w:t>
      </w:r>
      <w:r w:rsidR="001C196E">
        <w:rPr>
          <w:rFonts w:ascii="Arial" w:hAnsi="Arial"/>
          <w:sz w:val="24"/>
        </w:rPr>
        <w:t xml:space="preserve"> </w:t>
      </w:r>
      <w:r w:rsidRPr="00D2531D">
        <w:rPr>
          <w:rFonts w:ascii="Arial" w:hAnsi="Arial"/>
          <w:sz w:val="24"/>
        </w:rPr>
        <w:t>Nella Chiesa ogni discepolo di Gesù deve essere formato perché abbia la perfetta conoscenza del suo mistero e del mistero del suo Maestro e Signore.</w:t>
      </w:r>
      <w:r w:rsidR="001C196E">
        <w:rPr>
          <w:rFonts w:ascii="Arial" w:hAnsi="Arial"/>
          <w:sz w:val="24"/>
        </w:rPr>
        <w:t xml:space="preserve"> </w:t>
      </w:r>
      <w:r w:rsidRPr="00D2531D">
        <w:rPr>
          <w:rFonts w:ascii="Arial" w:hAnsi="Arial"/>
          <w:sz w:val="24"/>
        </w:rPr>
        <w:t>È questa solidità che dona consistenza e stabilità al cristianesimo.</w:t>
      </w:r>
      <w:r w:rsidR="001C196E">
        <w:rPr>
          <w:rFonts w:ascii="Arial" w:hAnsi="Arial"/>
          <w:sz w:val="24"/>
        </w:rPr>
        <w:t xml:space="preserve"> </w:t>
      </w:r>
      <w:r w:rsidRPr="00D2531D">
        <w:rPr>
          <w:rFonts w:ascii="Arial" w:hAnsi="Arial"/>
          <w:sz w:val="24"/>
        </w:rPr>
        <w:t>Ogni volta che questa solidità viene meno, tutto svanisce, tutto si fa evanescente, tutto si evapora e si scioglie come neve al sole.</w:t>
      </w:r>
    </w:p>
    <w:p w14:paraId="013D09BE" w14:textId="77777777" w:rsidR="00D2531D" w:rsidRPr="00D2531D" w:rsidRDefault="00D2531D" w:rsidP="00D2531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D2531D">
        <w:rPr>
          <w:rFonts w:ascii="Arial" w:hAnsi="Arial"/>
          <w:b/>
          <w:position w:val="6"/>
          <w:sz w:val="24"/>
          <w:vertAlign w:val="superscript"/>
        </w:rPr>
        <w:t>38</w:t>
      </w:r>
      <w:r w:rsidRPr="00D2531D">
        <w:rPr>
          <w:rFonts w:ascii="Arial" w:hAnsi="Arial"/>
          <w:b/>
          <w:sz w:val="24"/>
        </w:rPr>
        <w:t>Rispose Gesù: «Darai la tua vita per me? In verità, in verità io ti dico: non canterà il gallo, prima che tu non m’abbia rinnegato tre volte.</w:t>
      </w:r>
    </w:p>
    <w:p w14:paraId="123DE472" w14:textId="066DBE43" w:rsidR="00D2531D" w:rsidRPr="00D2531D" w:rsidRDefault="00D2531D" w:rsidP="00D2531D">
      <w:pPr>
        <w:spacing w:after="120"/>
        <w:jc w:val="both"/>
        <w:rPr>
          <w:rFonts w:ascii="Arial" w:hAnsi="Arial"/>
          <w:sz w:val="24"/>
        </w:rPr>
      </w:pPr>
      <w:r w:rsidRPr="00D2531D">
        <w:rPr>
          <w:rFonts w:ascii="Arial" w:hAnsi="Arial"/>
          <w:sz w:val="24"/>
        </w:rPr>
        <w:t>Gesù conosce e sa chi è Pietro.</w:t>
      </w:r>
      <w:r w:rsidR="001C196E">
        <w:rPr>
          <w:rFonts w:ascii="Arial" w:hAnsi="Arial"/>
          <w:sz w:val="24"/>
        </w:rPr>
        <w:t xml:space="preserve"> </w:t>
      </w:r>
      <w:r w:rsidRPr="00D2531D">
        <w:rPr>
          <w:rFonts w:ascii="Arial" w:hAnsi="Arial"/>
          <w:sz w:val="24"/>
        </w:rPr>
        <w:t>È un entusiasta perché ancora non reso stabile nella fortezza e fermezza del suo Santo Spirito.</w:t>
      </w:r>
      <w:r w:rsidR="001C196E">
        <w:rPr>
          <w:rFonts w:ascii="Arial" w:hAnsi="Arial"/>
          <w:sz w:val="24"/>
        </w:rPr>
        <w:t xml:space="preserve"> </w:t>
      </w:r>
      <w:r w:rsidRPr="00D2531D">
        <w:rPr>
          <w:rFonts w:ascii="Arial" w:hAnsi="Arial"/>
          <w:sz w:val="24"/>
        </w:rPr>
        <w:t>È un entusiasta solo a parole, non nei fatti.</w:t>
      </w:r>
      <w:r w:rsidR="001C196E">
        <w:rPr>
          <w:rFonts w:ascii="Arial" w:hAnsi="Arial"/>
          <w:sz w:val="24"/>
        </w:rPr>
        <w:t xml:space="preserve"> </w:t>
      </w:r>
      <w:r w:rsidRPr="00D2531D">
        <w:rPr>
          <w:rFonts w:ascii="Arial" w:hAnsi="Arial"/>
          <w:sz w:val="24"/>
        </w:rPr>
        <w:t xml:space="preserve">Ora Gesù dice a Pietro cosa gli accadrà in questa stessa notte: </w:t>
      </w:r>
      <w:r w:rsidRPr="00D2531D">
        <w:rPr>
          <w:rFonts w:ascii="Arial" w:hAnsi="Arial"/>
          <w:i/>
          <w:sz w:val="24"/>
        </w:rPr>
        <w:t>“Non canterà il gallo, prima che tu non m’abbia rinnegato tre volte”</w:t>
      </w:r>
      <w:r w:rsidR="001C196E">
        <w:rPr>
          <w:rFonts w:ascii="Arial" w:hAnsi="Arial"/>
          <w:i/>
          <w:sz w:val="24"/>
        </w:rPr>
        <w:t xml:space="preserve"> </w:t>
      </w:r>
      <w:r w:rsidRPr="00D2531D">
        <w:rPr>
          <w:rFonts w:ascii="Arial" w:hAnsi="Arial"/>
          <w:sz w:val="24"/>
        </w:rPr>
        <w:t>Pietro non può seguire Gesù ora perché non è pronto per andare al martirio.</w:t>
      </w:r>
      <w:r w:rsidR="001C196E">
        <w:rPr>
          <w:rFonts w:ascii="Arial" w:hAnsi="Arial"/>
          <w:sz w:val="24"/>
        </w:rPr>
        <w:t xml:space="preserve"> </w:t>
      </w:r>
      <w:r w:rsidRPr="00D2531D">
        <w:rPr>
          <w:rFonts w:ascii="Arial" w:hAnsi="Arial"/>
          <w:sz w:val="24"/>
        </w:rPr>
        <w:t>Non lo può seguire, perché il suo ministero ancora neanche è iniziato.</w:t>
      </w:r>
      <w:r w:rsidR="001C196E">
        <w:rPr>
          <w:rFonts w:ascii="Arial" w:hAnsi="Arial"/>
          <w:sz w:val="24"/>
        </w:rPr>
        <w:t xml:space="preserve"> </w:t>
      </w:r>
      <w:r w:rsidRPr="00D2531D">
        <w:rPr>
          <w:rFonts w:ascii="Arial" w:hAnsi="Arial"/>
          <w:sz w:val="24"/>
        </w:rPr>
        <w:t>Inizierà dopo che lo Spirito Santo sarà disceso sopra di lui e lo Spirito Santo discenderà dopo che Gesù sarà stato glorificato.</w:t>
      </w:r>
      <w:r w:rsidR="001C196E">
        <w:rPr>
          <w:rFonts w:ascii="Arial" w:hAnsi="Arial"/>
          <w:sz w:val="24"/>
        </w:rPr>
        <w:t xml:space="preserve"> </w:t>
      </w:r>
      <w:r w:rsidRPr="00D2531D">
        <w:rPr>
          <w:rFonts w:ascii="Arial" w:hAnsi="Arial"/>
          <w:sz w:val="24"/>
        </w:rPr>
        <w:t>L’Apostolo Giovanni si ferma alla profezia da parte di Gesù sul rinnegamento di Pietro. Omette quanto riferiscono gli altri Evangelisti.</w:t>
      </w:r>
      <w:r w:rsidR="001C196E">
        <w:rPr>
          <w:rFonts w:ascii="Arial" w:hAnsi="Arial"/>
          <w:sz w:val="24"/>
        </w:rPr>
        <w:t xml:space="preserve"> </w:t>
      </w:r>
      <w:r w:rsidRPr="00D2531D">
        <w:rPr>
          <w:rFonts w:ascii="Arial" w:hAnsi="Arial"/>
          <w:sz w:val="24"/>
        </w:rPr>
        <w:t>Lo omette perché non sta tratteggiando la storia degli altri personaggi del Vangelo. Si sta dedicando alla verità di Cristo Signore e quanto non è essenziale a Cristo Gesù, viene omesso.</w:t>
      </w:r>
      <w:r w:rsidR="001C196E">
        <w:rPr>
          <w:rFonts w:ascii="Arial" w:hAnsi="Arial"/>
          <w:sz w:val="24"/>
        </w:rPr>
        <w:t xml:space="preserve"> </w:t>
      </w:r>
      <w:r w:rsidRPr="00D2531D">
        <w:rPr>
          <w:rFonts w:ascii="Arial" w:hAnsi="Arial"/>
          <w:sz w:val="24"/>
        </w:rPr>
        <w:t xml:space="preserve">Il Quarto Vangelo è assai carente di particolari storici. </w:t>
      </w:r>
    </w:p>
    <w:p w14:paraId="50205C3F" w14:textId="579D5B34" w:rsidR="00D2531D" w:rsidRDefault="00D2531D" w:rsidP="00D2531D">
      <w:pPr>
        <w:spacing w:after="120"/>
        <w:jc w:val="both"/>
        <w:rPr>
          <w:rFonts w:ascii="Arial" w:hAnsi="Arial"/>
          <w:sz w:val="24"/>
        </w:rPr>
      </w:pPr>
      <w:r w:rsidRPr="00D2531D">
        <w:rPr>
          <w:rFonts w:ascii="Arial" w:hAnsi="Arial"/>
          <w:sz w:val="24"/>
        </w:rPr>
        <w:t>Questa carenza non è dovuta al tempo assai lontano da quando i fatti si erano svolti. È dovuta invece ad una scelta ben precisa dell’Apostolo Giovanni:</w:t>
      </w:r>
      <w:r w:rsidR="002E5F86">
        <w:rPr>
          <w:rFonts w:ascii="Arial" w:hAnsi="Arial"/>
          <w:sz w:val="24"/>
        </w:rPr>
        <w:t xml:space="preserve"> </w:t>
      </w:r>
      <w:r w:rsidR="001C196E">
        <w:rPr>
          <w:rFonts w:ascii="Arial" w:hAnsi="Arial"/>
          <w:sz w:val="24"/>
        </w:rPr>
        <w:t>m</w:t>
      </w:r>
      <w:r w:rsidRPr="00D2531D">
        <w:rPr>
          <w:rFonts w:ascii="Arial" w:hAnsi="Arial"/>
          <w:sz w:val="24"/>
        </w:rPr>
        <w:t>ostrare tutta la verità di Cristo e ricolmare ogni lacuna che gli altri</w:t>
      </w:r>
      <w:r w:rsidR="002E5F86">
        <w:rPr>
          <w:rFonts w:ascii="Arial" w:hAnsi="Arial"/>
          <w:sz w:val="24"/>
        </w:rPr>
        <w:t xml:space="preserve"> </w:t>
      </w:r>
      <w:r w:rsidRPr="00D2531D">
        <w:rPr>
          <w:rFonts w:ascii="Arial" w:hAnsi="Arial"/>
          <w:sz w:val="24"/>
        </w:rPr>
        <w:t xml:space="preserve">scritti del </w:t>
      </w:r>
      <w:r w:rsidRPr="00D2531D">
        <w:rPr>
          <w:rFonts w:ascii="Arial" w:hAnsi="Arial"/>
          <w:sz w:val="24"/>
        </w:rPr>
        <w:lastRenderedPageBreak/>
        <w:t>Nuovo Testamento avrebbero potuto contenere.</w:t>
      </w:r>
      <w:r w:rsidR="001C196E">
        <w:rPr>
          <w:rFonts w:ascii="Arial" w:hAnsi="Arial"/>
          <w:sz w:val="24"/>
        </w:rPr>
        <w:t xml:space="preserve"> </w:t>
      </w:r>
      <w:r w:rsidRPr="00D2531D">
        <w:rPr>
          <w:rFonts w:ascii="Arial" w:hAnsi="Arial"/>
          <w:sz w:val="24"/>
        </w:rPr>
        <w:t>Avendo Gesù manifestato a Pietro di conoscere la sua storia non ancora avvenuta, attesta la sua origine da Dio anche nelle più piccole cose.</w:t>
      </w:r>
      <w:r w:rsidR="001C196E">
        <w:rPr>
          <w:rFonts w:ascii="Arial" w:hAnsi="Arial"/>
          <w:sz w:val="24"/>
        </w:rPr>
        <w:t xml:space="preserve"> </w:t>
      </w:r>
      <w:r w:rsidRPr="00D2531D">
        <w:rPr>
          <w:rFonts w:ascii="Arial" w:hAnsi="Arial"/>
          <w:sz w:val="24"/>
        </w:rPr>
        <w:t>La conoscenza di Gesù è conoscenza profetica, oltre che divina.</w:t>
      </w:r>
      <w:r w:rsidR="002E5F86">
        <w:rPr>
          <w:rFonts w:ascii="Arial" w:hAnsi="Arial"/>
          <w:sz w:val="24"/>
        </w:rPr>
        <w:t xml:space="preserve"> </w:t>
      </w:r>
      <w:r w:rsidRPr="00D2531D">
        <w:rPr>
          <w:rFonts w:ascii="Arial" w:hAnsi="Arial"/>
          <w:sz w:val="24"/>
        </w:rPr>
        <w:t>Gesù sa le cose prima che avvengano. Lui è veramente dal Padre.</w:t>
      </w:r>
      <w:r w:rsidR="001C196E">
        <w:rPr>
          <w:rFonts w:ascii="Arial" w:hAnsi="Arial"/>
          <w:sz w:val="24"/>
        </w:rPr>
        <w:t xml:space="preserve"> </w:t>
      </w:r>
      <w:r w:rsidRPr="00D2531D">
        <w:rPr>
          <w:rFonts w:ascii="Arial" w:hAnsi="Arial"/>
          <w:sz w:val="24"/>
        </w:rPr>
        <w:t>In Eliseo troviamo proprio questo tipo di conoscenza: le cose storiche prima che stessero per accadere.</w:t>
      </w:r>
    </w:p>
    <w:p w14:paraId="7A0BB5B2" w14:textId="17B71D5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 figli dei profeti dissero a Eliseo: «Ecco, l’ambiente in cui abitiamo presso di te è troppo stretto per noi. </w:t>
      </w:r>
      <w:r w:rsidR="001C196E" w:rsidRPr="00324A48">
        <w:rPr>
          <w:rFonts w:ascii="Arial" w:hAnsi="Arial"/>
          <w:i/>
          <w:iCs/>
          <w:sz w:val="24"/>
        </w:rPr>
        <w:t>Andiamo</w:t>
      </w:r>
      <w:r w:rsidRPr="00324A48">
        <w:rPr>
          <w:rFonts w:ascii="Arial" w:hAnsi="Arial"/>
          <w:i/>
          <w:iCs/>
          <w:sz w:val="24"/>
        </w:rPr>
        <w:t xml:space="preserve"> fino al Giordano, prendiamo lì una trave ciascuno e costruiamoci lì un locale dove abitare». Egli rispose: «Andate!». </w:t>
      </w:r>
      <w:r w:rsidR="001C196E" w:rsidRPr="00324A48">
        <w:rPr>
          <w:rFonts w:ascii="Arial" w:hAnsi="Arial"/>
          <w:i/>
          <w:iCs/>
          <w:sz w:val="24"/>
        </w:rPr>
        <w:t>Uno</w:t>
      </w:r>
      <w:r w:rsidRPr="00324A48">
        <w:rPr>
          <w:rFonts w:ascii="Arial" w:hAnsi="Arial"/>
          <w:i/>
          <w:iCs/>
          <w:sz w:val="24"/>
        </w:rPr>
        <w:t xml:space="preserve"> disse: «Dégnati di venire anche tu con i tuoi servi». Egli rispose: «Verrò». </w:t>
      </w:r>
      <w:r w:rsidR="001C196E" w:rsidRPr="00324A48">
        <w:rPr>
          <w:rFonts w:ascii="Arial" w:hAnsi="Arial"/>
          <w:i/>
          <w:iCs/>
          <w:sz w:val="24"/>
        </w:rPr>
        <w:t>E</w:t>
      </w:r>
      <w:r w:rsidRPr="00324A48">
        <w:rPr>
          <w:rFonts w:ascii="Arial" w:hAnsi="Arial"/>
          <w:i/>
          <w:iCs/>
          <w:sz w:val="24"/>
        </w:rPr>
        <w:t xml:space="preserve"> andò con loro. Giunti al Giordano, cominciarono a tagliare gli alberi. </w:t>
      </w:r>
      <w:r w:rsidR="001C196E" w:rsidRPr="00324A48">
        <w:rPr>
          <w:rFonts w:ascii="Arial" w:hAnsi="Arial"/>
          <w:i/>
          <w:iCs/>
          <w:sz w:val="24"/>
        </w:rPr>
        <w:t>Ora</w:t>
      </w:r>
      <w:r w:rsidRPr="00324A48">
        <w:rPr>
          <w:rFonts w:ascii="Arial" w:hAnsi="Arial"/>
          <w:i/>
          <w:iCs/>
          <w:sz w:val="24"/>
        </w:rPr>
        <w:t xml:space="preserve">, mentre uno abbatteva un tronco, il ferro della scure gli cadde nell’acqua. Egli gridò: «Oh, mio signore! Era stato preso in prestito!». </w:t>
      </w:r>
      <w:r w:rsidR="001C196E" w:rsidRPr="00324A48">
        <w:rPr>
          <w:rFonts w:ascii="Arial" w:hAnsi="Arial"/>
          <w:i/>
          <w:iCs/>
          <w:sz w:val="24"/>
        </w:rPr>
        <w:t>L’uomo</w:t>
      </w:r>
      <w:r w:rsidRPr="00324A48">
        <w:rPr>
          <w:rFonts w:ascii="Arial" w:hAnsi="Arial"/>
          <w:i/>
          <w:iCs/>
          <w:sz w:val="24"/>
        </w:rPr>
        <w:t xml:space="preserve"> di Dio domandò: «Dov’è caduto?». Gli mostrò il posto. Eliseo allora tagliò un legno e lo gettò in quel punto e il ferro venne a galla. </w:t>
      </w:r>
      <w:r w:rsidR="001C196E" w:rsidRPr="00324A48">
        <w:rPr>
          <w:rFonts w:ascii="Arial" w:hAnsi="Arial"/>
          <w:i/>
          <w:iCs/>
          <w:sz w:val="24"/>
        </w:rPr>
        <w:t>Disse</w:t>
      </w:r>
      <w:r w:rsidRPr="00324A48">
        <w:rPr>
          <w:rFonts w:ascii="Arial" w:hAnsi="Arial"/>
          <w:i/>
          <w:iCs/>
          <w:sz w:val="24"/>
        </w:rPr>
        <w:t>: «Tiratelo su!». Quello stese la mano e lo prese.</w:t>
      </w:r>
    </w:p>
    <w:p w14:paraId="2E4657EA" w14:textId="1B6CCDC2"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Il</w:t>
      </w:r>
      <w:r w:rsidR="00324A48" w:rsidRPr="00324A48">
        <w:rPr>
          <w:rFonts w:ascii="Arial" w:hAnsi="Arial"/>
          <w:i/>
          <w:iCs/>
          <w:sz w:val="24"/>
        </w:rPr>
        <w:t xml:space="preserve"> re di Aram combatteva contro Israele, e in un consiglio con i suoi ufficiali disse che si sarebbe accampato in un certo luogo. </w:t>
      </w:r>
      <w:r w:rsidRPr="00324A48">
        <w:rPr>
          <w:rFonts w:ascii="Arial" w:hAnsi="Arial"/>
          <w:i/>
          <w:iCs/>
          <w:sz w:val="24"/>
        </w:rPr>
        <w:t>L’uomo</w:t>
      </w:r>
      <w:r w:rsidR="00324A48" w:rsidRPr="00324A48">
        <w:rPr>
          <w:rFonts w:ascii="Arial" w:hAnsi="Arial"/>
          <w:i/>
          <w:iCs/>
          <w:sz w:val="24"/>
        </w:rPr>
        <w:t xml:space="preserve">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w:t>
      </w:r>
      <w:r w:rsidRPr="00324A48">
        <w:rPr>
          <w:rFonts w:ascii="Arial" w:hAnsi="Arial"/>
          <w:i/>
          <w:iCs/>
          <w:sz w:val="24"/>
        </w:rPr>
        <w:t>Molto</w:t>
      </w:r>
      <w:r w:rsidR="00324A48" w:rsidRPr="00324A48">
        <w:rPr>
          <w:rFonts w:ascii="Arial" w:hAnsi="Arial"/>
          <w:i/>
          <w:iCs/>
          <w:sz w:val="24"/>
        </w:rPr>
        <w:t xml:space="preserve"> turbato in cuor suo per questo fatto, il re di Aram convocò i suoi ufficiali e disse loro: «Non mi potete indicare chi dei nostri è a favore del re d’Israele?». </w:t>
      </w:r>
      <w:r w:rsidRPr="00324A48">
        <w:rPr>
          <w:rFonts w:ascii="Arial" w:hAnsi="Arial"/>
          <w:i/>
          <w:iCs/>
          <w:sz w:val="24"/>
        </w:rPr>
        <w:t>Uno</w:t>
      </w:r>
      <w:r w:rsidR="00324A48" w:rsidRPr="00324A48">
        <w:rPr>
          <w:rFonts w:ascii="Arial" w:hAnsi="Arial"/>
          <w:i/>
          <w:iCs/>
          <w:sz w:val="24"/>
        </w:rPr>
        <w:t xml:space="preserve"> degli ufficiali rispose: «No, o re, mio signore, ma Eliseo, profeta d’Israele, riferisce al re d’Israele le parole che tu dici nella tua camera da letto». </w:t>
      </w:r>
      <w:r w:rsidRPr="00324A48">
        <w:rPr>
          <w:rFonts w:ascii="Arial" w:hAnsi="Arial"/>
          <w:i/>
          <w:iCs/>
          <w:sz w:val="24"/>
        </w:rPr>
        <w:t>Quegli</w:t>
      </w:r>
      <w:r w:rsidR="00324A48" w:rsidRPr="00324A48">
        <w:rPr>
          <w:rFonts w:ascii="Arial" w:hAnsi="Arial"/>
          <w:i/>
          <w:iCs/>
          <w:sz w:val="24"/>
        </w:rPr>
        <w:t xml:space="preserve"> disse: «Andate a scoprire dov’è costui; lo manderò a prendere». Gli fu riferito: «Ecco, sta a Dotan». </w:t>
      </w:r>
      <w:r w:rsidRPr="00324A48">
        <w:rPr>
          <w:rFonts w:ascii="Arial" w:hAnsi="Arial"/>
          <w:i/>
          <w:iCs/>
          <w:sz w:val="24"/>
        </w:rPr>
        <w:t>Egli</w:t>
      </w:r>
      <w:r w:rsidR="00324A48" w:rsidRPr="00324A48">
        <w:rPr>
          <w:rFonts w:ascii="Arial" w:hAnsi="Arial"/>
          <w:i/>
          <w:iCs/>
          <w:sz w:val="24"/>
        </w:rPr>
        <w:t xml:space="preserve"> mandò là cavalli, carri e una schiera consistente; vi giunsero di notte e circondarono la città.</w:t>
      </w:r>
    </w:p>
    <w:p w14:paraId="5BA7755C" w14:textId="4EEAB3E8" w:rsidR="00324A48" w:rsidRPr="00324A48" w:rsidRDefault="00324A48" w:rsidP="00324A48">
      <w:pPr>
        <w:spacing w:after="120"/>
        <w:ind w:left="567" w:right="567"/>
        <w:jc w:val="both"/>
        <w:rPr>
          <w:rFonts w:ascii="Arial" w:hAnsi="Arial"/>
          <w:i/>
          <w:iCs/>
          <w:sz w:val="24"/>
        </w:rPr>
      </w:pPr>
      <w:r w:rsidRPr="00324A48">
        <w:rPr>
          <w:rFonts w:ascii="Arial" w:hAnsi="Arial"/>
          <w:i/>
          <w:iCs/>
          <w:sz w:val="24"/>
        </w:rPr>
        <w:t xml:space="preserve">Il servitore dell’uomo di Dio si alzò presto e uscì. Ecco, una schiera circondava la città con cavalli e carri. Il suo servo gli disse: «Ohimè, mio signore! Come faremo?». </w:t>
      </w:r>
      <w:r w:rsidR="001C196E" w:rsidRPr="00324A48">
        <w:rPr>
          <w:rFonts w:ascii="Arial" w:hAnsi="Arial"/>
          <w:i/>
          <w:iCs/>
          <w:sz w:val="24"/>
        </w:rPr>
        <w:t>Egli</w:t>
      </w:r>
      <w:r w:rsidRPr="00324A48">
        <w:rPr>
          <w:rFonts w:ascii="Arial" w:hAnsi="Arial"/>
          <w:i/>
          <w:iCs/>
          <w:sz w:val="24"/>
        </w:rPr>
        <w:t xml:space="preserve"> rispose: «Non temere, perché quelli che sono con noi sono più numerosi di quelli che sono con loro». </w:t>
      </w:r>
      <w:r w:rsidR="001C196E" w:rsidRPr="00324A48">
        <w:rPr>
          <w:rFonts w:ascii="Arial" w:hAnsi="Arial"/>
          <w:i/>
          <w:iCs/>
          <w:sz w:val="24"/>
        </w:rPr>
        <w:t>Eliseo</w:t>
      </w:r>
      <w:r w:rsidRPr="00324A48">
        <w:rPr>
          <w:rFonts w:ascii="Arial" w:hAnsi="Arial"/>
          <w:i/>
          <w:iCs/>
          <w:sz w:val="24"/>
        </w:rPr>
        <w:t xml:space="preserve"> pregò così: «Signore, apri i suoi occhi perché veda». Il Signore aprì gli occhi del servo, che vide. Ecco, il monte era pieno di cavalli e di carri di fuoco intorno a Eliseo.</w:t>
      </w:r>
    </w:p>
    <w:p w14:paraId="424E43F5" w14:textId="3238DE9C"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Poi</w:t>
      </w:r>
      <w:r w:rsidR="00324A48" w:rsidRPr="00324A48">
        <w:rPr>
          <w:rFonts w:ascii="Arial" w:hAnsi="Arial"/>
          <w:i/>
          <w:iCs/>
          <w:sz w:val="24"/>
        </w:rPr>
        <w:t xml:space="preserve"> scesero verso di lui, ed Eliseo pregò il Signore dicendo: «Colpisci questa gente di cecità!». E il Signore li colpì di cecità secondo la parola di Eliseo. </w:t>
      </w:r>
      <w:r w:rsidRPr="00324A48">
        <w:rPr>
          <w:rFonts w:ascii="Arial" w:hAnsi="Arial"/>
          <w:i/>
          <w:iCs/>
          <w:sz w:val="24"/>
        </w:rPr>
        <w:t>Disse</w:t>
      </w:r>
      <w:r w:rsidR="00324A48" w:rsidRPr="00324A48">
        <w:rPr>
          <w:rFonts w:ascii="Arial" w:hAnsi="Arial"/>
          <w:i/>
          <w:iCs/>
          <w:sz w:val="24"/>
        </w:rPr>
        <w:t xml:space="preserve"> loro Eliseo: «Non è questa la strada e non è questa la città. Seguitemi e io vi condurrò dall’uomo che cercate». Egli li condusse a Samaria. </w:t>
      </w:r>
      <w:r w:rsidRPr="00324A48">
        <w:rPr>
          <w:rFonts w:ascii="Arial" w:hAnsi="Arial"/>
          <w:i/>
          <w:iCs/>
          <w:sz w:val="24"/>
        </w:rPr>
        <w:t>Quando</w:t>
      </w:r>
      <w:r w:rsidR="00324A48" w:rsidRPr="00324A48">
        <w:rPr>
          <w:rFonts w:ascii="Arial" w:hAnsi="Arial"/>
          <w:i/>
          <w:iCs/>
          <w:sz w:val="24"/>
        </w:rPr>
        <w:t xml:space="preserve"> entrarono in Samaria, Eliseo disse: «Signore, apri gli occhi di costoro perché vedano!». Il Signore aprì i loro occhi ed essi videro. Erano in mezzo a Samaria!</w:t>
      </w:r>
    </w:p>
    <w:p w14:paraId="4F91D94E" w14:textId="39CF9781" w:rsidR="00324A48" w:rsidRPr="00324A48" w:rsidRDefault="001C196E" w:rsidP="00324A48">
      <w:pPr>
        <w:spacing w:after="120"/>
        <w:ind w:left="567" w:right="567"/>
        <w:jc w:val="both"/>
        <w:rPr>
          <w:rFonts w:ascii="Arial" w:hAnsi="Arial"/>
          <w:i/>
          <w:iCs/>
          <w:sz w:val="24"/>
        </w:rPr>
      </w:pPr>
      <w:r w:rsidRPr="00324A48">
        <w:rPr>
          <w:rFonts w:ascii="Arial" w:hAnsi="Arial"/>
          <w:i/>
          <w:iCs/>
          <w:sz w:val="24"/>
        </w:rPr>
        <w:lastRenderedPageBreak/>
        <w:t>Quando</w:t>
      </w:r>
      <w:r w:rsidR="00324A48" w:rsidRPr="00324A48">
        <w:rPr>
          <w:rFonts w:ascii="Arial" w:hAnsi="Arial"/>
          <w:i/>
          <w:iCs/>
          <w:sz w:val="24"/>
        </w:rPr>
        <w:t xml:space="preserve"> li vide, il re d’Israele disse a Eliseo: «Li devo colpire, padre mio?». </w:t>
      </w:r>
      <w:r w:rsidRPr="00324A48">
        <w:rPr>
          <w:rFonts w:ascii="Arial" w:hAnsi="Arial"/>
          <w:i/>
          <w:iCs/>
          <w:sz w:val="24"/>
        </w:rPr>
        <w:t>Egli</w:t>
      </w:r>
      <w:r w:rsidR="00324A48" w:rsidRPr="00324A48">
        <w:rPr>
          <w:rFonts w:ascii="Arial" w:hAnsi="Arial"/>
          <w:i/>
          <w:iCs/>
          <w:sz w:val="24"/>
        </w:rPr>
        <w:t xml:space="preserve"> rispose: «Non colpire! Sei forse solito colpire uno che hai fatto prigioniero con la tua spada e con il tuo arco? Piuttosto metti davanti a loro pane e acqua; mangino e bevano, poi se ne vadano dal loro signore». </w:t>
      </w:r>
      <w:r w:rsidRPr="00324A48">
        <w:rPr>
          <w:rFonts w:ascii="Arial" w:hAnsi="Arial"/>
          <w:i/>
          <w:iCs/>
          <w:sz w:val="24"/>
        </w:rPr>
        <w:t>Si</w:t>
      </w:r>
      <w:r w:rsidR="00324A48" w:rsidRPr="00324A48">
        <w:rPr>
          <w:rFonts w:ascii="Arial" w:hAnsi="Arial"/>
          <w:i/>
          <w:iCs/>
          <w:sz w:val="24"/>
        </w:rPr>
        <w:t xml:space="preserve"> preparò per loro un grande pranzo. Dopo che ebbero mangiato e bevuto, li congedò ed essi se ne andarono dal loro signore. Le bande aramee non penetrarono più nella terra d’Israele.</w:t>
      </w:r>
    </w:p>
    <w:p w14:paraId="294A743B" w14:textId="40943B55"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Dopo</w:t>
      </w:r>
      <w:r w:rsidR="00324A48" w:rsidRPr="00324A48">
        <w:rPr>
          <w:rFonts w:ascii="Arial" w:hAnsi="Arial"/>
          <w:i/>
          <w:iCs/>
          <w:sz w:val="24"/>
        </w:rPr>
        <w:t xml:space="preserve"> tali cose Ben-Adàd, re di Aram, radunò tutto il suo esercito e venne ad assediare Samaria. </w:t>
      </w:r>
      <w:r w:rsidRPr="00324A48">
        <w:rPr>
          <w:rFonts w:ascii="Arial" w:hAnsi="Arial"/>
          <w:i/>
          <w:iCs/>
          <w:sz w:val="24"/>
        </w:rPr>
        <w:t>Ci</w:t>
      </w:r>
      <w:r w:rsidR="00324A48" w:rsidRPr="00324A48">
        <w:rPr>
          <w:rFonts w:ascii="Arial" w:hAnsi="Arial"/>
          <w:i/>
          <w:iCs/>
          <w:sz w:val="24"/>
        </w:rPr>
        <w:t xml:space="preserve"> fu una grande carestia a Samaria; la strinsero d’assedio fino al punto che una testa d’asino si vendeva a ottanta sicli d’argento e un quarto di qab di guano di colomba a cinque sicli. </w:t>
      </w:r>
      <w:r w:rsidRPr="00324A48">
        <w:rPr>
          <w:rFonts w:ascii="Arial" w:hAnsi="Arial"/>
          <w:i/>
          <w:iCs/>
          <w:sz w:val="24"/>
        </w:rPr>
        <w:t>Mentre</w:t>
      </w:r>
      <w:r w:rsidR="00324A48" w:rsidRPr="00324A48">
        <w:rPr>
          <w:rFonts w:ascii="Arial" w:hAnsi="Arial"/>
          <w:i/>
          <w:iCs/>
          <w:sz w:val="24"/>
        </w:rPr>
        <w:t xml:space="preserve"> il re d’Israele passava sulle mura, una donna gli gridò: «Salvami, o re, mio signore!». </w:t>
      </w:r>
      <w:r w:rsidRPr="00324A48">
        <w:rPr>
          <w:rFonts w:ascii="Arial" w:hAnsi="Arial"/>
          <w:i/>
          <w:iCs/>
          <w:sz w:val="24"/>
        </w:rPr>
        <w:t>Rispose</w:t>
      </w:r>
      <w:r w:rsidR="00324A48" w:rsidRPr="00324A48">
        <w:rPr>
          <w:rFonts w:ascii="Arial" w:hAnsi="Arial"/>
          <w:i/>
          <w:iCs/>
          <w:sz w:val="24"/>
        </w:rPr>
        <w:t xml:space="preserve">: «No, il Signore ti salvi! Come ti posso salvare io? Forse con il prodotto dell’aia o con quello del torchio?». </w:t>
      </w:r>
      <w:r w:rsidRPr="00324A48">
        <w:rPr>
          <w:rFonts w:ascii="Arial" w:hAnsi="Arial"/>
          <w:i/>
          <w:iCs/>
          <w:sz w:val="24"/>
        </w:rPr>
        <w:t>Poi</w:t>
      </w:r>
      <w:r w:rsidR="00324A48" w:rsidRPr="00324A48">
        <w:rPr>
          <w:rFonts w:ascii="Arial" w:hAnsi="Arial"/>
          <w:i/>
          <w:iCs/>
          <w:sz w:val="24"/>
        </w:rPr>
        <w:t xml:space="preserve"> il re aggiunse: «Che hai?». Quella rispose: «Questa donna mi ha detto: “Dammi tuo figlio perché lo mangiamo oggi. Mio figlio ce lo mangeremo domani”. </w:t>
      </w:r>
      <w:r w:rsidRPr="00324A48">
        <w:rPr>
          <w:rFonts w:ascii="Arial" w:hAnsi="Arial"/>
          <w:i/>
          <w:iCs/>
          <w:sz w:val="24"/>
        </w:rPr>
        <w:t>Abbiamo</w:t>
      </w:r>
      <w:r w:rsidR="00324A48" w:rsidRPr="00324A48">
        <w:rPr>
          <w:rFonts w:ascii="Arial" w:hAnsi="Arial"/>
          <w:i/>
          <w:iCs/>
          <w:sz w:val="24"/>
        </w:rPr>
        <w:t xml:space="preserve"> cotto mio figlio e lo abbiamo mangiato. Il giorno dopo io le ho detto: “Dammi tuo figlio perché lo mangiamo”, ma essa ha nascosto suo figlio». </w:t>
      </w:r>
      <w:r w:rsidRPr="00324A48">
        <w:rPr>
          <w:rFonts w:ascii="Arial" w:hAnsi="Arial"/>
          <w:i/>
          <w:iCs/>
          <w:sz w:val="24"/>
        </w:rPr>
        <w:t>Quando</w:t>
      </w:r>
      <w:r w:rsidR="00324A48" w:rsidRPr="00324A48">
        <w:rPr>
          <w:rFonts w:ascii="Arial" w:hAnsi="Arial"/>
          <w:i/>
          <w:iCs/>
          <w:sz w:val="24"/>
        </w:rPr>
        <w:t xml:space="preserve"> udì le parole della donna, il re si stracciò le vesti e mentre egli passava sulle mura il popolo vide che di sotto, aderente al corpo, portava il sacco. </w:t>
      </w:r>
      <w:r w:rsidRPr="00324A48">
        <w:rPr>
          <w:rFonts w:ascii="Arial" w:hAnsi="Arial"/>
          <w:i/>
          <w:iCs/>
          <w:sz w:val="24"/>
        </w:rPr>
        <w:t>Egli</w:t>
      </w:r>
      <w:r w:rsidR="00324A48" w:rsidRPr="00324A48">
        <w:rPr>
          <w:rFonts w:ascii="Arial" w:hAnsi="Arial"/>
          <w:i/>
          <w:iCs/>
          <w:sz w:val="24"/>
        </w:rPr>
        <w:t xml:space="preserve"> disse: «Dio mi faccia questo e anche di peggio, se oggi la testa di Eliseo, figlio di Safat, resterà su di lui».</w:t>
      </w:r>
    </w:p>
    <w:p w14:paraId="53157C1C" w14:textId="05CB3214" w:rsidR="00324A48" w:rsidRPr="00324A48" w:rsidRDefault="001C196E" w:rsidP="00324A48">
      <w:pPr>
        <w:spacing w:after="120"/>
        <w:ind w:left="567" w:right="567"/>
        <w:jc w:val="both"/>
        <w:rPr>
          <w:rFonts w:ascii="Arial" w:hAnsi="Arial"/>
          <w:i/>
          <w:iCs/>
          <w:sz w:val="24"/>
        </w:rPr>
      </w:pPr>
      <w:r w:rsidRPr="00324A48">
        <w:rPr>
          <w:rFonts w:ascii="Arial" w:hAnsi="Arial"/>
          <w:i/>
          <w:iCs/>
          <w:sz w:val="24"/>
        </w:rPr>
        <w:t>Eliseo</w:t>
      </w:r>
      <w:r w:rsidR="00324A48" w:rsidRPr="00324A48">
        <w:rPr>
          <w:rFonts w:ascii="Arial" w:hAnsi="Arial"/>
          <w:i/>
          <w:iCs/>
          <w:sz w:val="24"/>
        </w:rPr>
        <w:t xml:space="preserve">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3FCD8C48" w14:textId="7F0BFAE4" w:rsidR="00D2531D" w:rsidRPr="00D2531D" w:rsidRDefault="00D2531D" w:rsidP="00D2531D">
      <w:pPr>
        <w:spacing w:after="120"/>
        <w:jc w:val="both"/>
        <w:rPr>
          <w:rFonts w:ascii="Arial" w:hAnsi="Arial"/>
          <w:sz w:val="24"/>
        </w:rPr>
      </w:pPr>
      <w:bookmarkStart w:id="87" w:name="_Toc232313713"/>
      <w:r w:rsidRPr="00D2531D">
        <w:rPr>
          <w:rFonts w:ascii="Arial" w:hAnsi="Arial"/>
          <w:sz w:val="24"/>
        </w:rPr>
        <w:t>Anche questa era la conoscenza dei profeti.</w:t>
      </w:r>
      <w:r w:rsidR="001C196E">
        <w:rPr>
          <w:rFonts w:ascii="Arial" w:hAnsi="Arial"/>
          <w:sz w:val="24"/>
        </w:rPr>
        <w:t xml:space="preserve"> </w:t>
      </w:r>
      <w:r w:rsidRPr="00D2531D">
        <w:rPr>
          <w:rFonts w:ascii="Arial" w:hAnsi="Arial"/>
          <w:sz w:val="24"/>
        </w:rPr>
        <w:t>Gesù è più che ogni altro profeta. L’intera storia è dinanzi ai suoi occhi. Egli vede il futuro come se fosse già passato e il presente come se fosse già futuro.</w:t>
      </w:r>
      <w:r w:rsidR="001C196E">
        <w:rPr>
          <w:rFonts w:ascii="Arial" w:hAnsi="Arial"/>
          <w:sz w:val="24"/>
        </w:rPr>
        <w:t xml:space="preserve"> </w:t>
      </w:r>
      <w:r w:rsidRPr="00D2531D">
        <w:rPr>
          <w:rFonts w:ascii="Arial" w:hAnsi="Arial"/>
          <w:sz w:val="24"/>
        </w:rPr>
        <w:t xml:space="preserve">Gesù possiede la scienza e la conoscenza di Dio. Gesù è vero Dio. </w:t>
      </w:r>
    </w:p>
    <w:p w14:paraId="4B8B7CC6" w14:textId="77777777" w:rsidR="00D2531D" w:rsidRPr="00D2531D" w:rsidRDefault="00D2531D" w:rsidP="00D2531D">
      <w:pPr>
        <w:spacing w:after="120"/>
        <w:jc w:val="both"/>
        <w:rPr>
          <w:rFonts w:ascii="Arial" w:hAnsi="Arial"/>
          <w:sz w:val="24"/>
        </w:rPr>
      </w:pPr>
    </w:p>
    <w:p w14:paraId="413E90DF" w14:textId="77777777" w:rsidR="00D2531D" w:rsidRPr="00F05A54" w:rsidRDefault="00D2531D" w:rsidP="003B71AA">
      <w:pPr>
        <w:pStyle w:val="Corpotesto"/>
      </w:pPr>
      <w:bookmarkStart w:id="88" w:name="_Toc62149882"/>
      <w:r w:rsidRPr="00F05A54">
        <w:t>DIECI BREVI RIFLESSIONI FINALI</w:t>
      </w:r>
      <w:bookmarkEnd w:id="87"/>
      <w:bookmarkEnd w:id="88"/>
      <w:r w:rsidRPr="00F05A54">
        <w:t xml:space="preserve"> </w:t>
      </w:r>
    </w:p>
    <w:p w14:paraId="31417ADD" w14:textId="77777777" w:rsidR="00D2531D" w:rsidRPr="00D2531D" w:rsidRDefault="00D2531D" w:rsidP="00D2531D">
      <w:pPr>
        <w:spacing w:after="120"/>
        <w:jc w:val="both"/>
        <w:rPr>
          <w:rFonts w:ascii="Arial" w:hAnsi="Arial"/>
          <w:bCs/>
          <w:sz w:val="24"/>
        </w:rPr>
      </w:pPr>
      <w:r w:rsidRPr="00D2531D">
        <w:rPr>
          <w:rFonts w:ascii="Arial" w:hAnsi="Arial"/>
          <w:b/>
          <w:bCs/>
          <w:sz w:val="24"/>
        </w:rPr>
        <w:t>Prima riflessione:</w:t>
      </w:r>
      <w:r w:rsidRPr="00D2531D">
        <w:rPr>
          <w:rFonts w:ascii="Arial" w:hAnsi="Arial"/>
          <w:bCs/>
          <w:sz w:val="24"/>
        </w:rPr>
        <w:t xml:space="preserve"> “Gesù, avendo amato i suoi che erano nel mondo, li amò sino alla fine. Leggendo queste parole il pensiero corre veloce alle nozze di Cana: </w:t>
      </w:r>
      <w:r w:rsidRPr="00D2531D">
        <w:rPr>
          <w:rFonts w:ascii="Arial" w:hAnsi="Arial"/>
          <w:bCs/>
          <w:i/>
          <w:sz w:val="24"/>
        </w:rPr>
        <w:t>“Tu hai conservato il vino buono sino alla fine”</w:t>
      </w:r>
      <w:r w:rsidRPr="00D2531D">
        <w:rPr>
          <w:rFonts w:ascii="Arial" w:hAnsi="Arial"/>
          <w:bCs/>
          <w:sz w:val="24"/>
        </w:rPr>
        <w:t xml:space="preserve">. Gesù è lo sposo dell’umanità, della sua Chiesa, dei suoi discepoli. Sulla Croce celebrerà le nozze della redenzione e della salvezza. Sulla Croce Gesù darà ai suoi il vino ottimo dell’amore puro, santo, capace di espiazione per loro, capace di prendere il loro posto e per loro morire. Questo amore umano nel quale è posto tutto l’amore divino è capace di ogni sacrificio, ogni olocausto, ogni abnegazione, ogni rinunzia, ogni perdono, </w:t>
      </w:r>
      <w:r w:rsidRPr="00D2531D">
        <w:rPr>
          <w:rFonts w:ascii="Arial" w:hAnsi="Arial"/>
          <w:bCs/>
          <w:sz w:val="24"/>
        </w:rPr>
        <w:lastRenderedPageBreak/>
        <w:t xml:space="preserve">ogni elevazione. Questo amore è capace di annientarsi per l’altro. Quando si giunge all’annientamento per amore, allora il nostro amore ha raggiunto la sua perfezione. Il nostro amore è vero come vero è quello di Cristo Gesù per noi. Niente è impossibile a questo amore. Tutto invece gli è possibile. </w:t>
      </w:r>
    </w:p>
    <w:p w14:paraId="38133A04"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Seconda riflessione: </w:t>
      </w:r>
      <w:r w:rsidRPr="00D2531D">
        <w:rPr>
          <w:rFonts w:ascii="Arial" w:hAnsi="Arial"/>
          <w:bCs/>
          <w:sz w:val="24"/>
        </w:rPr>
        <w:t xml:space="preserve">Nel Cenacolo Gesù si sveste fisicamente come segno del suo svestirsi spiritualmente. Lui è il Signore, è Dio, il Creatore dell’uomo. È proprio della creatura servire il suo Creatore. Gesù in questa notte santissima inverte i ruoli: il Creatore si fa creatura e la creatura la fa Creatore, il Signore si fa servo e il servo Gesù lo costituisce Signore, il Padrone si fa schiavo e lo schiavo lo costituisce Padrone. Gesù opera un vero capovolgimento dell’essere delle cose e delle persone. È questo l’amore. Questa la carità. Ma anche noi per amare ed amare sino alla fine, senza risparmiarci in niente, dobbiamo operare questo capovolgimento del nostro essere. Dobbiamo vedere l’altro sempre come il nostro Signore. Gesù ci chiede di vederlo come se fosse Lui in persona, perché è Lui in persona. </w:t>
      </w:r>
      <w:r w:rsidRPr="00D2531D">
        <w:rPr>
          <w:rFonts w:ascii="Arial" w:hAnsi="Arial"/>
          <w:bCs/>
          <w:i/>
          <w:sz w:val="24"/>
        </w:rPr>
        <w:t>“Io ero ammalato, assetato, affamato, nudo, forestiero, pellegrino, carcerato, straniero, profugo, ramingo, extracomunitario… Ero io nelle molte carrette del mare e tu mi hai ospitato, accolto, servito, amato”</w:t>
      </w:r>
      <w:r w:rsidRPr="00D2531D">
        <w:rPr>
          <w:rFonts w:ascii="Arial" w:hAnsi="Arial"/>
          <w:bCs/>
          <w:sz w:val="24"/>
        </w:rPr>
        <w:t xml:space="preserve">. Chi non si sveste di sé, mai potrà amare come Gesù, sul suo modello, secondo l’esempio che ci ha lasciato. </w:t>
      </w:r>
    </w:p>
    <w:p w14:paraId="54A57B1A" w14:textId="77777777" w:rsidR="00D2531D" w:rsidRPr="00D2531D" w:rsidRDefault="00D2531D" w:rsidP="00D2531D">
      <w:pPr>
        <w:spacing w:after="120"/>
        <w:jc w:val="both"/>
        <w:rPr>
          <w:rFonts w:ascii="Arial" w:hAnsi="Arial"/>
          <w:sz w:val="24"/>
        </w:rPr>
      </w:pPr>
      <w:r w:rsidRPr="00D2531D">
        <w:rPr>
          <w:rFonts w:ascii="Arial" w:hAnsi="Arial"/>
          <w:b/>
          <w:bCs/>
          <w:sz w:val="24"/>
        </w:rPr>
        <w:t xml:space="preserve">Terza riflessione: </w:t>
      </w:r>
      <w:r w:rsidRPr="00D2531D">
        <w:rPr>
          <w:rFonts w:ascii="Arial" w:hAnsi="Arial"/>
          <w:bCs/>
          <w:sz w:val="24"/>
        </w:rPr>
        <w:t xml:space="preserve">Gesù veramente assume la forma del servo. È questa la verità che anche San Paolo canta nell’inno ai Filippesi: </w:t>
      </w:r>
      <w:r w:rsidRPr="00D2531D">
        <w:rPr>
          <w:rFonts w:ascii="Arial" w:hAnsi="Arial"/>
          <w:bCs/>
          <w:i/>
          <w:sz w:val="24"/>
        </w:rPr>
        <w:t>“</w:t>
      </w:r>
      <w:r w:rsidRPr="00D2531D">
        <w:rPr>
          <w:rFonts w:ascii="Arial" w:hAnsi="Arial"/>
          <w:i/>
          <w:sz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D2531D">
        <w:rPr>
          <w:rFonts w:ascii="Arial" w:hAnsi="Arial"/>
          <w:sz w:val="24"/>
        </w:rPr>
        <w:t xml:space="preserve"> (Fil 2,5-11). Quella di Gesù non è una finzione, non è un rito, non è un momento soltanto come spesso noi siamo soliti fare. Quella di Gesù è la verità stessa della sua Incarnazione. Gesù si fece carne nel seno della Vergine Maria per poter servire l’uomo con un servizio specialissimo: lavarlo dai suoi peccati, mondarlo dalla sua colpa. Si fece uomo per lavarlo, purificarlo, mondarlo con il suo stesso sangue. Se non partiamo dalla verità dell’Incarnazione comprenderemo sempre poco di Cristo Gesù. </w:t>
      </w:r>
    </w:p>
    <w:p w14:paraId="6B707181" w14:textId="77777777" w:rsidR="00D2531D" w:rsidRPr="00D2531D" w:rsidRDefault="00D2531D" w:rsidP="00D2531D">
      <w:pPr>
        <w:spacing w:after="120"/>
        <w:jc w:val="both"/>
        <w:rPr>
          <w:rFonts w:ascii="Arial" w:hAnsi="Arial"/>
          <w:b/>
          <w:bCs/>
          <w:sz w:val="24"/>
        </w:rPr>
      </w:pPr>
      <w:r w:rsidRPr="00D2531D">
        <w:rPr>
          <w:rFonts w:ascii="Arial" w:hAnsi="Arial"/>
          <w:b/>
          <w:bCs/>
          <w:sz w:val="24"/>
        </w:rPr>
        <w:t xml:space="preserve">Quarta riflessione: </w:t>
      </w:r>
      <w:r w:rsidRPr="00D2531D">
        <w:rPr>
          <w:rFonts w:ascii="Arial" w:hAnsi="Arial"/>
          <w:bCs/>
          <w:sz w:val="24"/>
        </w:rPr>
        <w:t xml:space="preserve">Gesù vive questo altissimo ministero di servizio, di purificazione dell’uomo e Simon Pietro ancora nulla ha compreso di quanto Gesù sta facendo per lui e per gli altri. Egli non vuole che il Maestro si abbassi dinanzi a lui, non vuole che gli lavi i piedi. Non vuole questa umiliazione da parte del suo Maestro. Gesù non si umilia per volontà. Si umilia per natura. Vive l’essenza stessa della sua umanità. L’umanità non aveva voluto servire il suo Creatore, il suo Signore, il suo Dio. Aveva voluto essere come Dio, facendosi Dio. Ora è questa la condanna cui è stata sottoposta l’intera umanità: per amare Dio, per giungere fino a Lui, per servire il suo Creatore si deve prostrare dinanzi ad ogni creatura e prestarle un vero servizio di amore. Non si va più a Dio per via diretta. Si deve passare sempre attraverso l’uomo, non attraverso un solo uomo, ma attraverso tutti gli uomini. Un solo uomo che noi non serviamo ed è subito </w:t>
      </w:r>
      <w:r w:rsidRPr="00D2531D">
        <w:rPr>
          <w:rFonts w:ascii="Arial" w:hAnsi="Arial"/>
          <w:bCs/>
          <w:sz w:val="24"/>
        </w:rPr>
        <w:lastRenderedPageBreak/>
        <w:t xml:space="preserve">manifesto che ancora non amiamo il nostro Creatore e Signore. Un solo uomo per il quale noi non sacrifichiamo tutta intera la nostra vita e noi ancora siamo assai lontani dall’amore di Cristo Gesù. </w:t>
      </w:r>
    </w:p>
    <w:p w14:paraId="53BF52A1" w14:textId="77777777" w:rsidR="00D2531D" w:rsidRPr="00D2531D" w:rsidRDefault="00D2531D" w:rsidP="00D2531D">
      <w:pPr>
        <w:spacing w:after="120"/>
        <w:jc w:val="both"/>
        <w:rPr>
          <w:rFonts w:ascii="Arial" w:hAnsi="Arial"/>
          <w:bCs/>
          <w:sz w:val="24"/>
        </w:rPr>
      </w:pPr>
      <w:r w:rsidRPr="00D2531D">
        <w:rPr>
          <w:rFonts w:ascii="Arial" w:hAnsi="Arial"/>
          <w:b/>
          <w:bCs/>
          <w:sz w:val="24"/>
        </w:rPr>
        <w:t xml:space="preserve">Quinta riflessione: </w:t>
      </w:r>
      <w:r w:rsidRPr="00D2531D">
        <w:rPr>
          <w:rFonts w:ascii="Arial" w:hAnsi="Arial"/>
          <w:bCs/>
          <w:sz w:val="24"/>
        </w:rPr>
        <w:t xml:space="preserve">Nel dialogo con Simon Pietro Gesù dona la vera legge dell’amore sino alla fine. Delle cose da fare ai nostri fratelli alcune sono indispensabili, altre necessarie, altre utili, altre infine inutili. L’amore verso tutti deve iniziare sempre dalle cose indispensabili e necessarie. Chi è nello stato di vera necessità deve avere sempre la priorità del nostro amore. Le cose utili vengono dopo. Le cose inutili si devono sempre evitare. Solo chi è nello Spirito Santo potrà avere sempre questo discernimento: sapere chi amare, con quale intensità amarlo, con quali forze amarlo, quali sostanze impiegare nell’amore. Le necessità di una persona non sono solo materiali, possono essere anche spirituali. Chi nello Spirito del Signore avrà anche i suoi occhi e vedrà ogni esigenza spirituale del fratello che gli sta dinanzi. Chi è senza lo Spirito di Dio, avrà soltanto occhi di carne e con questi occhi vedrà sempre la materia dinanzi a sé, mai lo spirito di un uomo che soffre, langue, che è bisognoso del nostro amore e della nostra grande carità. È lo Spirito del Signore che deve condurci sulla via dell’amore. È Lui l’unico e il solo Maestro vero che ci può insegnare la verità dell’amore. </w:t>
      </w:r>
    </w:p>
    <w:p w14:paraId="6DD1D290" w14:textId="601BBE62" w:rsidR="00D2531D" w:rsidRPr="00D2531D" w:rsidRDefault="00D2531D" w:rsidP="00D2531D">
      <w:pPr>
        <w:spacing w:after="120"/>
        <w:jc w:val="both"/>
        <w:rPr>
          <w:rFonts w:ascii="Arial" w:hAnsi="Arial"/>
          <w:sz w:val="24"/>
        </w:rPr>
      </w:pPr>
      <w:r w:rsidRPr="00D2531D">
        <w:rPr>
          <w:rFonts w:ascii="Arial" w:hAnsi="Arial"/>
          <w:b/>
          <w:sz w:val="24"/>
        </w:rPr>
        <w:t>Sesta riflessione:</w:t>
      </w:r>
      <w:r w:rsidR="002E5F86">
        <w:rPr>
          <w:rFonts w:ascii="Arial" w:hAnsi="Arial"/>
          <w:b/>
          <w:sz w:val="24"/>
        </w:rPr>
        <w:t xml:space="preserve"> </w:t>
      </w:r>
      <w:r w:rsidRPr="00D2531D">
        <w:rPr>
          <w:rFonts w:ascii="Arial" w:hAnsi="Arial"/>
          <w:sz w:val="24"/>
        </w:rPr>
        <w:t xml:space="preserve">In questa notte santissima il cuore di Giovanni sente il cuore di Cristo Gesù. Tranne la Vergine Maria, la Madre di Gesù, nessuno aveva mai ascoltato i battiti del cuore di Gesù Signore. I due soli al mondo sono sua Madre e il discepolo che Gesù amava. Ora Giovanni conosce le profondità dell’amore di Cristo Gesù. Le sa e le rivela. Le sa e le scrive. Le sa e le racconta in questo Quarto Vangelo che altro non è che la grande manifestazione del cuore di Cristo Gesù, di quel cuore che ha amato sino alla fine, di quel cuore che è stato squarciato dal colpo di lancia e dal quale sono usciti il sangue e l’acqua: il sangue che purifica, cancella, espia; l’acqua che fa germogliare la vita. Possiamo affermare che Giovanni è il solo che giunge fino alle profondità del cuore di Gesù. Giunge però anche alle profondità del cuore della Madre di Gesù, della sua Nuova Madre, della Madre che il Maestro le ha donato dall’alto della Croce, come sua ultima volontà. Dopo questo istante è come se il cuore di Cristo Gesù si fosse piantato nel cuore dell’Apostolo, in modo che nel mondo ci fosse un altro che potesse continuare ad amare come Lui ha amato sino alla fine. Nel suo Vangelo Giovanni fa parlare il cuore di Cristo Gesù e questo cuore che parla ci manifesta le profondità del cuore del Padre secondo il quale Gesù parla, opera, compie prodigi, insegna, rivela il suo mistero che è tutto dal cuore del Padre suo. </w:t>
      </w:r>
    </w:p>
    <w:p w14:paraId="1AC81F6E" w14:textId="77777777" w:rsidR="001C196E" w:rsidRDefault="00D2531D" w:rsidP="00D2531D">
      <w:pPr>
        <w:spacing w:after="120"/>
        <w:jc w:val="both"/>
        <w:rPr>
          <w:rFonts w:ascii="Arial" w:hAnsi="Arial"/>
          <w:bCs/>
          <w:sz w:val="24"/>
        </w:rPr>
      </w:pPr>
      <w:r w:rsidRPr="00D2531D">
        <w:rPr>
          <w:rFonts w:ascii="Arial" w:hAnsi="Arial"/>
          <w:b/>
          <w:bCs/>
          <w:sz w:val="24"/>
        </w:rPr>
        <w:t xml:space="preserve">Settima riflessione: </w:t>
      </w:r>
      <w:r w:rsidRPr="00D2531D">
        <w:rPr>
          <w:rFonts w:ascii="Arial" w:hAnsi="Arial"/>
          <w:bCs/>
          <w:sz w:val="24"/>
        </w:rPr>
        <w:t xml:space="preserve">Gesù è anche l’Uomo dalla grande misericordia per i poveri di questo mondo. Conosciamo la grandissima, divina opera di misericordia verso i poveri nell’anima a causa del peccato e della loro lontananza dal Signore. Sappiamo anche tutto il bene operato da Gesù con la sua Parola verso ogni infermo che incontrava sul suo cammino. La sua misericordia gli ha fatto anche risuscitare delle persone morte. San Paolo così rivela la grande misericordia di Gesù: </w:t>
      </w:r>
    </w:p>
    <w:p w14:paraId="32BD4CF4" w14:textId="77777777" w:rsidR="001C196E" w:rsidRPr="001C196E" w:rsidRDefault="00D2531D" w:rsidP="001C196E">
      <w:pPr>
        <w:spacing w:after="120"/>
        <w:ind w:left="567" w:right="567"/>
        <w:jc w:val="both"/>
        <w:rPr>
          <w:rFonts w:ascii="Arial" w:hAnsi="Arial"/>
          <w:i/>
          <w:iCs/>
          <w:sz w:val="24"/>
          <w:szCs w:val="24"/>
        </w:rPr>
      </w:pPr>
      <w:r w:rsidRPr="001C196E">
        <w:rPr>
          <w:rFonts w:ascii="Arial" w:hAnsi="Arial"/>
          <w:bCs/>
          <w:i/>
          <w:iCs/>
          <w:sz w:val="24"/>
        </w:rPr>
        <w:t>“</w:t>
      </w:r>
      <w:r w:rsidRPr="001C196E">
        <w:rPr>
          <w:rFonts w:ascii="Arial" w:hAnsi="Arial"/>
          <w:i/>
          <w:iCs/>
          <w:sz w:val="24"/>
          <w:szCs w:val="24"/>
        </w:rPr>
        <w:t xml:space="preserve">E come siete ricchi in ogni cosa, nella fede, nella parola, nella conoscenza, in ogni zelo e nella carità che vi abbiamo insegnato, così </w:t>
      </w:r>
      <w:r w:rsidRPr="001C196E">
        <w:rPr>
          <w:rFonts w:ascii="Arial" w:hAnsi="Arial"/>
          <w:i/>
          <w:iCs/>
          <w:sz w:val="24"/>
          <w:szCs w:val="24"/>
        </w:rPr>
        <w:lastRenderedPageBreak/>
        <w:t xml:space="preserve">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(2Cor 8,7-9). </w:t>
      </w:r>
    </w:p>
    <w:p w14:paraId="27314C0F" w14:textId="77777777" w:rsidR="001C196E" w:rsidRDefault="00D2531D" w:rsidP="00D2531D">
      <w:pPr>
        <w:spacing w:after="120"/>
        <w:jc w:val="both"/>
        <w:rPr>
          <w:rFonts w:ascii="Arial" w:hAnsi="Arial"/>
          <w:sz w:val="24"/>
          <w:szCs w:val="24"/>
        </w:rPr>
      </w:pPr>
      <w:r w:rsidRPr="00D2531D">
        <w:rPr>
          <w:rFonts w:ascii="Arial" w:hAnsi="Arial"/>
          <w:sz w:val="24"/>
          <w:szCs w:val="24"/>
        </w:rPr>
        <w:t xml:space="preserve">Quello che non sapevamo e che il Vangelo secondo Giovanni ci rivela è che Gesù aiutava i poveri anche materialmente, con quel poco di sostanze che riceveva dalla gente. È questo lo stile della carità di Gesù: quanto riceveva non veniva usato solo per Sé e per i suoi discepoli, ne beneficiavano anche i poveri. Come e più di Giobbe anche Gesù potrà sempre manifestare la grandezza delle sue opere di misericordia corporali: </w:t>
      </w:r>
    </w:p>
    <w:p w14:paraId="03D353F6" w14:textId="77777777" w:rsidR="001C196E" w:rsidRPr="001C196E" w:rsidRDefault="00D2531D" w:rsidP="001C196E">
      <w:pPr>
        <w:spacing w:after="120"/>
        <w:ind w:left="567" w:right="567"/>
        <w:jc w:val="both"/>
        <w:rPr>
          <w:rFonts w:ascii="Arial" w:hAnsi="Arial"/>
          <w:i/>
          <w:iCs/>
          <w:sz w:val="24"/>
        </w:rPr>
      </w:pPr>
      <w:r w:rsidRPr="001C196E">
        <w:rPr>
          <w:rFonts w:ascii="Arial" w:hAnsi="Arial"/>
          <w:i/>
          <w:iCs/>
          <w:sz w:val="24"/>
          <w:vertAlign w:val="superscript"/>
        </w:rPr>
        <w:t>“</w:t>
      </w:r>
      <w:r w:rsidRPr="001C196E">
        <w:rPr>
          <w:rFonts w:ascii="Arial" w:hAnsi="Arial"/>
          <w:i/>
          <w:iCs/>
          <w:sz w:val="24"/>
        </w:rPr>
        <w:t xml:space="preserve">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(Gb 31,16-23). </w:t>
      </w:r>
    </w:p>
    <w:p w14:paraId="2587C39E" w14:textId="0B48D300" w:rsidR="00D2531D" w:rsidRPr="00D2531D" w:rsidRDefault="00D2531D" w:rsidP="00D2531D">
      <w:pPr>
        <w:spacing w:after="120"/>
        <w:jc w:val="both"/>
        <w:rPr>
          <w:rFonts w:ascii="Arial" w:hAnsi="Arial"/>
          <w:iCs/>
          <w:sz w:val="24"/>
        </w:rPr>
      </w:pPr>
      <w:r w:rsidRPr="00D2531D">
        <w:rPr>
          <w:rFonts w:ascii="Arial" w:hAnsi="Arial"/>
          <w:iCs/>
          <w:sz w:val="24"/>
        </w:rPr>
        <w:t xml:space="preserve">Nessuno fu più povero di Gesù sulla nostra terra. Se Lui è l’Uomo dalla grande carità materiale, ogni altro uomo potrà sempre imitarlo anche nella più estrema povertà. Ci sarà sulla terra sempre uno più povero di lui che busserà al suo cuore per avere almeno un tozzo di pane. </w:t>
      </w:r>
    </w:p>
    <w:p w14:paraId="64684E0D" w14:textId="77777777" w:rsidR="00D2531D" w:rsidRPr="00D2531D" w:rsidRDefault="00D2531D" w:rsidP="00D2531D">
      <w:pPr>
        <w:spacing w:after="120"/>
        <w:jc w:val="both"/>
        <w:rPr>
          <w:rFonts w:ascii="Arial" w:hAnsi="Arial"/>
          <w:sz w:val="24"/>
        </w:rPr>
      </w:pPr>
      <w:r w:rsidRPr="00D2531D">
        <w:rPr>
          <w:rFonts w:ascii="Arial" w:hAnsi="Arial"/>
          <w:b/>
          <w:sz w:val="24"/>
        </w:rPr>
        <w:t xml:space="preserve">Ottava riflessione: </w:t>
      </w:r>
      <w:r w:rsidRPr="00D2531D">
        <w:rPr>
          <w:rFonts w:ascii="Arial" w:hAnsi="Arial"/>
          <w:sz w:val="24"/>
        </w:rPr>
        <w:t>L’Evangelista Giovanni</w:t>
      </w:r>
      <w:r w:rsidRPr="00D2531D">
        <w:rPr>
          <w:rFonts w:ascii="Arial" w:hAnsi="Arial"/>
          <w:b/>
          <w:sz w:val="24"/>
        </w:rPr>
        <w:t xml:space="preserve"> </w:t>
      </w:r>
      <w:r w:rsidRPr="00D2531D">
        <w:rPr>
          <w:rFonts w:ascii="Arial" w:hAnsi="Arial"/>
          <w:sz w:val="24"/>
        </w:rPr>
        <w:t xml:space="preserve">annota con infinita chiarezza che quando Giuda Iscariota uscì dal Cenacolo, fuori era buio. Dentro vi era la luce della verità di Gesù Signore. Fuori vi erano le tenebre del principe di questo mondo. Il traditore abbandona per sempre la luce e si inabissa nelle tenebre, che per lui diventeranno tenebre eterne a motivo della sua disperazione della salvezza che lo ha portato al suicidio. Oggi è come se la Chiesa avesse paura di dire che le tenebre regnano in questo mondo. C’è un buio morale, etico, veritativo, religioso, civile, umano che spaventa. Ci sono le tenebre che vorrebbero oscurare per sempre la luce e noi, uomini di Chiesa e della Chiesa, abbiamo paura di proclamare questa realtà e situazione storica. Perché non predichiamo il Vangelo nella sua verità tutta intera. Non lo predichiamo perché il Vangelo nella sua verità tutta intera lo può predicare solo chi è nella verità tutta intera. Ognuno parla dal </w:t>
      </w:r>
      <w:r w:rsidRPr="00D2531D">
        <w:rPr>
          <w:rFonts w:ascii="Arial" w:hAnsi="Arial"/>
          <w:i/>
          <w:sz w:val="24"/>
        </w:rPr>
        <w:t>“luogo”</w:t>
      </w:r>
      <w:r w:rsidRPr="00D2531D">
        <w:rPr>
          <w:rFonts w:ascii="Arial" w:hAnsi="Arial"/>
          <w:sz w:val="24"/>
        </w:rPr>
        <w:t xml:space="preserve"> dove si trova. Chi è nella verità e dalla verità vede le tenebre e le svela, le manifesta. Chi invece è nelle tenebre e dalle tenebre non vede la verità, vede solo tenebre e parla delle tenebre come se fossero la verità. Per parlare della verità bisogna essere fatti di verità e chi non è fatto di verità, mai potrà parlare di verità. Parlerà di ciò che lui stesso è fatto, cioè di tenebre e presenterà le tenebre come la luce più radiosa. Se molti uomini di Chiesa non parlano più di tenebre, è segno che non abitano più nella verità. Hanno scelto di abitare nella casa della menzogna e della falsità di satana. Hanno </w:t>
      </w:r>
      <w:r w:rsidRPr="00D2531D">
        <w:rPr>
          <w:rFonts w:ascii="Arial" w:hAnsi="Arial"/>
          <w:sz w:val="24"/>
        </w:rPr>
        <w:lastRenderedPageBreak/>
        <w:t xml:space="preserve">scelto di abbandonare la luce radiosa di Gesù Signore. Sono le opere che manifestano chi è nella verità e chi è nella menzogna, chi è nella luce e chi invece dimora nelle tenebre, chi è con Gesù nel Cenacolo e chi è con Giuda, fuori, dove c’è solo notte. </w:t>
      </w:r>
    </w:p>
    <w:p w14:paraId="108737C5" w14:textId="77777777" w:rsidR="00D2531D" w:rsidRPr="00D2531D" w:rsidRDefault="00D2531D" w:rsidP="00D2531D">
      <w:pPr>
        <w:spacing w:after="120"/>
        <w:jc w:val="both"/>
        <w:rPr>
          <w:rFonts w:ascii="Arial" w:hAnsi="Arial"/>
          <w:sz w:val="24"/>
        </w:rPr>
      </w:pPr>
      <w:r w:rsidRPr="00D2531D">
        <w:rPr>
          <w:rFonts w:ascii="Arial" w:hAnsi="Arial"/>
          <w:b/>
          <w:sz w:val="24"/>
        </w:rPr>
        <w:t>Nona riflessione:</w:t>
      </w:r>
      <w:r w:rsidRPr="00D2531D">
        <w:rPr>
          <w:rFonts w:ascii="Arial" w:hAnsi="Arial"/>
          <w:sz w:val="24"/>
        </w:rPr>
        <w:t xml:space="preserve"> Il Vangelo secondo Giovanni parla di una duplice glorificazione: del Padre da parte di Gesù e di Gesù da parte del Padre. Gesù glorifica il Padre con la sua obbedienza fino alla morte e alla morte di croce, facendo sempre e in tutto la sua Volontà. Lo glorifica perché lo riconosce il solo, unico Signore della sua vita. È questa la gloria che il Signore vuole: essere confessato il solo Dio dell’uomo, rendendogli l’onore che gli è dovuto. L’onore è uno solo: l’obbedienza con il dono della propria vita. Il Padre glorifica Gesù, risuscitandolo dai morti e costituendolo Signore e Messia per tutto il genere umano. Con la gloriosa risurrezione il Padre accredita Cristo Gesù attestando dinanzi ad ogni uomo che ogni sua Parola ed ogni sua opera è Parola ed opera di Dio. I Giudei lo hanno condannato perché si è fatto il Re dei Giudei. Dio dal cielo risponde che è Gesù il solo, il vero Re dei Giudei. Non solo è il Re dei Giudei, ma è il Re dei re e il Principe di tutti i signori della terra. </w:t>
      </w:r>
    </w:p>
    <w:p w14:paraId="2E733B63" w14:textId="77777777" w:rsidR="00D2531D" w:rsidRPr="00D2531D" w:rsidRDefault="00D2531D" w:rsidP="00D2531D">
      <w:pPr>
        <w:spacing w:after="120"/>
        <w:jc w:val="both"/>
        <w:rPr>
          <w:rFonts w:ascii="Arial" w:hAnsi="Arial"/>
          <w:bCs/>
          <w:sz w:val="24"/>
        </w:rPr>
      </w:pPr>
      <w:r w:rsidRPr="00D2531D">
        <w:rPr>
          <w:rFonts w:ascii="Arial" w:hAnsi="Arial"/>
          <w:b/>
          <w:bCs/>
          <w:sz w:val="24"/>
        </w:rPr>
        <w:t>Decima riflessione:</w:t>
      </w:r>
      <w:r w:rsidRPr="00D2531D">
        <w:rPr>
          <w:rFonts w:ascii="Arial" w:hAnsi="Arial"/>
          <w:bCs/>
          <w:sz w:val="24"/>
        </w:rPr>
        <w:t xml:space="preserve"> Nel Cenacolo Gesù si proclama il modello e l’esempio eterno di ogni suo discepolo. Chi è allora il vero discepolo di Gesù? È vero discepolo di Gesù chi fa ciò che Gesù ha fatto, chi dice ciò che Gesù ha detto, chi vive ciò che Gesù ha vissuto, chi ama come Gesù ha amato, chi testimonia il Padre come Gesù lo ha testimoniato, chi si fa olocausto di amore per obbedienza. L’imitazione di Gesù è il vero segno della nostra appartenenza a Lui. Gesù va imitato in ogni sua virtù: povertà, purezza di cuore, misericordia, perdono, carità, elemosina, giustizia, obbedienza, sapienza. Gesù visse ogni virtù nella più alta perfezione. Anche il discepolo di Gesù è chiamato a vivere ogni virtù nella più alta perfezione. L’imitazione di Gesù deve giungere a consumare tutta la nostra vita consacrandola all’obbedienza per amore. Il discepolo di Gesù deve farsi olocausto d’amore, di carità, di obbedienza, di servizio. Se farà tutto questo il mondo lo riconoscerà come discepolo di Gesù, altrimenti penserà che lui è uno in tutto simile agli altri, senza alcuna differenza, gettando così discredito e disonore su Gesù e sull’intera Chiesa di Dio. </w:t>
      </w:r>
    </w:p>
    <w:p w14:paraId="15BA0EFF" w14:textId="77777777" w:rsidR="00D2531D" w:rsidRPr="00D2531D" w:rsidRDefault="00D2531D" w:rsidP="00D2531D">
      <w:pPr>
        <w:spacing w:after="120"/>
        <w:jc w:val="both"/>
        <w:rPr>
          <w:rFonts w:ascii="Arial" w:hAnsi="Arial"/>
          <w:bCs/>
          <w:sz w:val="24"/>
        </w:rPr>
      </w:pPr>
    </w:p>
    <w:p w14:paraId="1DDE11CC" w14:textId="77777777" w:rsidR="00D2531D" w:rsidRPr="00F05A54" w:rsidRDefault="00D2531D" w:rsidP="003B71AA">
      <w:pPr>
        <w:pStyle w:val="Corpotesto"/>
      </w:pPr>
      <w:bookmarkStart w:id="89" w:name="_Toc232313714"/>
      <w:bookmarkStart w:id="90" w:name="_Toc62149883"/>
      <w:r w:rsidRPr="00F05A54">
        <w:t>NOTA TEOLOGICA SUL DECIMO TERZO CAPITOLO</w:t>
      </w:r>
      <w:bookmarkEnd w:id="89"/>
      <w:bookmarkEnd w:id="90"/>
    </w:p>
    <w:p w14:paraId="59DAD418" w14:textId="49AAAC2D" w:rsidR="00D2531D" w:rsidRPr="00D2531D" w:rsidRDefault="00D2531D" w:rsidP="00D2531D">
      <w:pPr>
        <w:spacing w:after="120"/>
        <w:jc w:val="both"/>
        <w:rPr>
          <w:rFonts w:ascii="Arial" w:hAnsi="Arial"/>
          <w:sz w:val="24"/>
        </w:rPr>
      </w:pPr>
      <w:r w:rsidRPr="00D2531D">
        <w:rPr>
          <w:rFonts w:ascii="Arial" w:hAnsi="Arial"/>
          <w:sz w:val="24"/>
        </w:rPr>
        <w:t>Il Capitolo Decimo Terzo del Vangelo secondo Giovanni pone la mente credente dinanzi ad un mistero grande ed è bene che noi vi gettiamo uno sguardo in esso, al fine di comprendere qualcosa anche della nostra vita. Non c’è un mistero che riguarda un uomo che non riguardi al contempo tutti gli altri uomini, l’intera umanità.</w:t>
      </w:r>
      <w:r w:rsidR="001C196E">
        <w:rPr>
          <w:rFonts w:ascii="Arial" w:hAnsi="Arial"/>
          <w:sz w:val="24"/>
        </w:rPr>
        <w:t xml:space="preserve"> </w:t>
      </w:r>
      <w:r w:rsidRPr="00D2531D">
        <w:rPr>
          <w:rFonts w:ascii="Arial" w:hAnsi="Arial"/>
          <w:sz w:val="24"/>
        </w:rPr>
        <w:t>Il grande mistero è questo: può Dio abolire la volontà di male di un uomo? Può il Signore sopprimere un uomo perché non faccia il male? Può il Signore cancellare dalla terra dei viventi gli empi, i malfattori, i rapinatori, gli usurai, gli incestuosi, quanti si dedicano alle più oscure e tenebrose nefandezze? Può il Signore far sì che il mistero dell’iniquità non imperversi più sulla nostra terra? In altre parole: può il Signore fa sì che non regni più la croce sulla nostra terra?</w:t>
      </w:r>
    </w:p>
    <w:p w14:paraId="71B01E17" w14:textId="6334E8D8" w:rsidR="00D2531D" w:rsidRPr="00D2531D" w:rsidRDefault="00D2531D" w:rsidP="00D2531D">
      <w:pPr>
        <w:spacing w:after="120"/>
        <w:jc w:val="both"/>
        <w:rPr>
          <w:rFonts w:ascii="Arial" w:hAnsi="Arial"/>
          <w:sz w:val="24"/>
        </w:rPr>
      </w:pPr>
      <w:r w:rsidRPr="00D2531D">
        <w:rPr>
          <w:rFonts w:ascii="Arial" w:hAnsi="Arial"/>
          <w:sz w:val="24"/>
        </w:rPr>
        <w:lastRenderedPageBreak/>
        <w:t>Finché ci sarà il mondo attuale, la croce ci sarà sempre. Essa è il frutto del primo peccato, del peccato di disobbedienza di Adamo e di Eva, fin da quando in loro l’umanità si trovava nel Giardino dell’Eden.</w:t>
      </w:r>
      <w:r w:rsidR="001C196E">
        <w:rPr>
          <w:rFonts w:ascii="Arial" w:hAnsi="Arial"/>
          <w:sz w:val="24"/>
        </w:rPr>
        <w:t xml:space="preserve"> </w:t>
      </w:r>
      <w:r w:rsidRPr="00D2531D">
        <w:rPr>
          <w:rFonts w:ascii="Arial" w:hAnsi="Arial"/>
          <w:sz w:val="24"/>
        </w:rPr>
        <w:t>Finché ci sarà il mondo attuale, ogni uomo potrà amare solo dalla croce, dal sacrificio, dall’olocausto, dall’abnegazione, dalla tempesta dell’odio e di ogni altra violenza che si abbatteranno sopra di lui.</w:t>
      </w:r>
      <w:r w:rsidR="001C196E">
        <w:rPr>
          <w:rFonts w:ascii="Arial" w:hAnsi="Arial"/>
          <w:sz w:val="24"/>
        </w:rPr>
        <w:t xml:space="preserve"> </w:t>
      </w:r>
      <w:r w:rsidRPr="00D2531D">
        <w:rPr>
          <w:rFonts w:ascii="Arial" w:hAnsi="Arial"/>
          <w:sz w:val="24"/>
        </w:rPr>
        <w:t>Il Signore non può abolire la croce, perché non può abolire le croci. Non può abolire le croci, perché altrimenti dovrebbe far sì che venga la fine del mondo.</w:t>
      </w:r>
      <w:r w:rsidR="001C196E">
        <w:rPr>
          <w:rFonts w:ascii="Arial" w:hAnsi="Arial"/>
          <w:sz w:val="24"/>
        </w:rPr>
        <w:t xml:space="preserve"> </w:t>
      </w:r>
      <w:r w:rsidRPr="00D2531D">
        <w:rPr>
          <w:rFonts w:ascii="Arial" w:hAnsi="Arial"/>
          <w:sz w:val="24"/>
        </w:rPr>
        <w:t>Potrebbe abolire le croci solo abolendo l’attuale umanità. Questo però non potrà essere abolita per farne una nuova, per operare una nuova creazione.</w:t>
      </w:r>
      <w:r w:rsidR="001C196E">
        <w:rPr>
          <w:rFonts w:ascii="Arial" w:hAnsi="Arial"/>
          <w:sz w:val="24"/>
        </w:rPr>
        <w:t xml:space="preserve"> </w:t>
      </w:r>
      <w:r w:rsidRPr="00D2531D">
        <w:rPr>
          <w:rFonts w:ascii="Arial" w:hAnsi="Arial"/>
          <w:sz w:val="24"/>
        </w:rPr>
        <w:t>Abolita una croce, se seguirebbero altre cento, perché la croce è il frutto dell’uomo peccatore, empio, malvagio, cattivo, crudele.</w:t>
      </w:r>
      <w:r w:rsidR="001C196E">
        <w:rPr>
          <w:rFonts w:ascii="Arial" w:hAnsi="Arial"/>
          <w:sz w:val="24"/>
        </w:rPr>
        <w:t xml:space="preserve"> </w:t>
      </w:r>
      <w:r w:rsidRPr="00D2531D">
        <w:rPr>
          <w:rFonts w:ascii="Arial" w:hAnsi="Arial"/>
          <w:sz w:val="24"/>
        </w:rPr>
        <w:t>La croce sulla terra si può abolire in un solo modo: subendola, portandola, assumendola, caricandosela sulle spalle e lasciandosi inchiodare sopra di essa.</w:t>
      </w:r>
    </w:p>
    <w:p w14:paraId="0C69B837" w14:textId="3D436163" w:rsidR="00D2531D" w:rsidRPr="00D2531D" w:rsidRDefault="00D2531D" w:rsidP="00D2531D">
      <w:pPr>
        <w:spacing w:after="120"/>
        <w:jc w:val="both"/>
        <w:rPr>
          <w:rFonts w:ascii="Arial" w:hAnsi="Arial"/>
          <w:sz w:val="24"/>
        </w:rPr>
      </w:pPr>
      <w:r w:rsidRPr="00D2531D">
        <w:rPr>
          <w:rFonts w:ascii="Arial" w:hAnsi="Arial"/>
          <w:sz w:val="24"/>
        </w:rPr>
        <w:t>Non è eliminando un peccatore, che si elimina il peccato dalla nostra terra. Il peccatore si elimina con la conversione, la giustificazione, la santificazione del nostro corpo, che è il frutto della santificazione della nostra anima.</w:t>
      </w:r>
      <w:r w:rsidR="001C196E">
        <w:rPr>
          <w:rFonts w:ascii="Arial" w:hAnsi="Arial"/>
          <w:sz w:val="24"/>
        </w:rPr>
        <w:t xml:space="preserve"> </w:t>
      </w:r>
      <w:r w:rsidRPr="00D2531D">
        <w:rPr>
          <w:rFonts w:ascii="Arial" w:hAnsi="Arial"/>
          <w:sz w:val="24"/>
        </w:rPr>
        <w:t>La croce per gli altri diviene più leggera con la nostra santità. Se noi non siamo santi, portiamo con difficoltà la nostra croce, diveniamo costruttori di croci per tutti i nostri fratelli.</w:t>
      </w:r>
    </w:p>
    <w:p w14:paraId="24CBD77A" w14:textId="48CC6018" w:rsidR="00D2531D" w:rsidRPr="00D2531D" w:rsidRDefault="00D2531D" w:rsidP="00D2531D">
      <w:pPr>
        <w:spacing w:after="120"/>
        <w:jc w:val="both"/>
        <w:rPr>
          <w:rFonts w:ascii="Arial" w:hAnsi="Arial"/>
          <w:sz w:val="24"/>
        </w:rPr>
      </w:pPr>
      <w:r w:rsidRPr="00D2531D">
        <w:rPr>
          <w:rFonts w:ascii="Arial" w:hAnsi="Arial"/>
          <w:sz w:val="24"/>
        </w:rPr>
        <w:t>La croce di Gesù non è croce di Giuda Iscariota, di Caifa, di Anna, dei Giudei, di Pilato, dei soldati, della folla. È croce di tutta l’umanità peccatrice.</w:t>
      </w:r>
      <w:r w:rsidR="001C196E">
        <w:rPr>
          <w:rFonts w:ascii="Arial" w:hAnsi="Arial"/>
          <w:sz w:val="24"/>
        </w:rPr>
        <w:t xml:space="preserve"> </w:t>
      </w:r>
      <w:r w:rsidRPr="00D2531D">
        <w:rPr>
          <w:rFonts w:ascii="Arial" w:hAnsi="Arial"/>
          <w:sz w:val="24"/>
        </w:rPr>
        <w:t>Avendo Gesù assunto la nostra umanità, ha anche assunto la sua croce. Gesù l’ha portata per amore, manifestando a tutti che la salvezza è proprio questa: portare ognuno la propria croce per amore, vivendola per riscattare gli altri, per la loro liberazione dal male; portandola e vivendola per essere noi perfetti nella carità, nell’obbedienza, nell’amore, nella grande santità.</w:t>
      </w:r>
    </w:p>
    <w:p w14:paraId="2A0C9E9A" w14:textId="416DE697" w:rsidR="00D2531D" w:rsidRDefault="00D2531D" w:rsidP="00D2531D">
      <w:pPr>
        <w:spacing w:after="120"/>
        <w:jc w:val="both"/>
        <w:rPr>
          <w:rFonts w:ascii="Arial" w:hAnsi="Arial"/>
          <w:sz w:val="24"/>
        </w:rPr>
      </w:pPr>
      <w:r w:rsidRPr="00D2531D">
        <w:rPr>
          <w:rFonts w:ascii="Arial" w:hAnsi="Arial"/>
          <w:sz w:val="24"/>
        </w:rPr>
        <w:t>La croce è la via che l’umanità ha scelto da se stessa per compiere il suo ritorno verso Dio. Per arrivare fino a Dio oggi è questa la sola via possibile. Altre vie non esistono.</w:t>
      </w:r>
      <w:r w:rsidR="001C196E">
        <w:rPr>
          <w:rFonts w:ascii="Arial" w:hAnsi="Arial"/>
          <w:sz w:val="24"/>
        </w:rPr>
        <w:t xml:space="preserve"> </w:t>
      </w:r>
      <w:r w:rsidRPr="00D2531D">
        <w:rPr>
          <w:rFonts w:ascii="Arial" w:hAnsi="Arial"/>
          <w:sz w:val="24"/>
        </w:rPr>
        <w:t>La Vergine Maria, Madre della Redenzione, ci insegni come percorrere questa via di santificazione e di perfezione.</w:t>
      </w:r>
      <w:r w:rsidR="002E5F86">
        <w:rPr>
          <w:rFonts w:ascii="Arial" w:hAnsi="Arial"/>
          <w:sz w:val="24"/>
        </w:rPr>
        <w:t xml:space="preserve"> </w:t>
      </w:r>
      <w:r w:rsidRPr="00D2531D">
        <w:rPr>
          <w:rFonts w:ascii="Arial" w:hAnsi="Arial"/>
          <w:sz w:val="24"/>
        </w:rPr>
        <w:t>Angeli e Santi del Cielo ci aiutino a portare la nostra croce così come l’ha portata Cristo Gesù, morendo sopra di essa per la nostra redenzione e salvezza.</w:t>
      </w:r>
      <w:r w:rsidR="001C196E">
        <w:rPr>
          <w:rFonts w:ascii="Arial" w:hAnsi="Arial"/>
          <w:sz w:val="24"/>
        </w:rPr>
        <w:t xml:space="preserve"> </w:t>
      </w:r>
      <w:r w:rsidRPr="00D2531D">
        <w:rPr>
          <w:rFonts w:ascii="Arial" w:hAnsi="Arial"/>
          <w:sz w:val="24"/>
        </w:rPr>
        <w:t xml:space="preserve">È dalla croce che ci santifichiamo. È dalla croce che si redime il mondo. </w:t>
      </w:r>
    </w:p>
    <w:p w14:paraId="4181F2E7" w14:textId="77777777" w:rsidR="001C196E" w:rsidRDefault="001C196E" w:rsidP="00D2531D">
      <w:pPr>
        <w:spacing w:after="120"/>
        <w:jc w:val="both"/>
        <w:rPr>
          <w:rFonts w:ascii="Arial" w:hAnsi="Arial"/>
          <w:sz w:val="24"/>
        </w:rPr>
      </w:pPr>
    </w:p>
    <w:p w14:paraId="0F56B179" w14:textId="77777777" w:rsidR="00F913AA" w:rsidRDefault="00F913AA" w:rsidP="00F913AA">
      <w:pPr>
        <w:pStyle w:val="Titolo1"/>
      </w:pPr>
      <w:bookmarkStart w:id="91" w:name="_Toc193145280"/>
      <w:r>
        <w:t xml:space="preserve">VANGELO SECONDO GIOVANNI I </w:t>
      </w:r>
      <w:r w:rsidRPr="00B20A15">
        <w:t xml:space="preserve">V </w:t>
      </w:r>
      <w:r>
        <w:t xml:space="preserve">VI </w:t>
      </w:r>
      <w:r w:rsidRPr="00B20A15">
        <w:t>XIII</w:t>
      </w:r>
      <w:bookmarkEnd w:id="91"/>
      <w:r w:rsidRPr="00B20A15">
        <w:t xml:space="preserve"> </w:t>
      </w:r>
    </w:p>
    <w:p w14:paraId="0C210B3C" w14:textId="77777777" w:rsidR="00F913AA" w:rsidRDefault="00F913AA" w:rsidP="008B6AFB"/>
    <w:p w14:paraId="7102A8BD" w14:textId="77777777" w:rsidR="00F913AA" w:rsidRDefault="00F913AA" w:rsidP="00CC65D9">
      <w:pPr>
        <w:pStyle w:val="Titolo3"/>
      </w:pPr>
      <w:bookmarkStart w:id="92" w:name="_Toc193145281"/>
      <w:r>
        <w:t>GIOVANNI I</w:t>
      </w:r>
      <w:bookmarkEnd w:id="92"/>
    </w:p>
    <w:p w14:paraId="23A8CB8D" w14:textId="77777777" w:rsidR="00F913AA" w:rsidRPr="00F05A54" w:rsidRDefault="00F913AA" w:rsidP="009A1707">
      <w:pPr>
        <w:pStyle w:val="Corpotesto"/>
        <w:ind w:left="0"/>
      </w:pPr>
      <w:bookmarkStart w:id="93" w:name="_Toc530908229"/>
      <w:bookmarkStart w:id="94" w:name="_Toc531723892"/>
      <w:bookmarkStart w:id="95" w:name="_Toc531724045"/>
      <w:bookmarkStart w:id="96" w:name="_Toc62172137"/>
      <w:r w:rsidRPr="00F05A54">
        <w:t>PRESENTAZIONE</w:t>
      </w:r>
      <w:bookmarkEnd w:id="93"/>
      <w:bookmarkEnd w:id="94"/>
      <w:bookmarkEnd w:id="95"/>
      <w:bookmarkEnd w:id="96"/>
    </w:p>
    <w:p w14:paraId="0F6C9EE6" w14:textId="77777777" w:rsidR="00F913AA" w:rsidRPr="00F05A54" w:rsidRDefault="00F913AA" w:rsidP="009A1707">
      <w:pPr>
        <w:pStyle w:val="Corpotesto"/>
        <w:ind w:left="0"/>
      </w:pPr>
      <w:r w:rsidRPr="00F05A54">
        <w:t>IN PRINCIPIO</w:t>
      </w:r>
    </w:p>
    <w:p w14:paraId="55189E97"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 xml:space="preserve">Così inizia il Vangelo secondo Giovanni: </w:t>
      </w:r>
      <w:r w:rsidRPr="00324A48">
        <w:rPr>
          <w:rFonts w:ascii="Arial" w:hAnsi="Arial" w:cs="Arial"/>
          <w:i/>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324A48">
        <w:rPr>
          <w:rFonts w:ascii="Arial" w:hAnsi="Arial" w:cs="Arial"/>
          <w:color w:val="000000"/>
          <w:sz w:val="24"/>
          <w:szCs w:val="24"/>
        </w:rPr>
        <w:t xml:space="preserve"> (Gv 1,1-5). “Principio” è il punto di partenza dal quale le cose iniziano il loro processo storico. </w:t>
      </w:r>
    </w:p>
    <w:p w14:paraId="2C88FA2C"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lastRenderedPageBreak/>
        <w:t>Ci sono due realtà: quella eterna e quella nel tempo. C’è anche la realtà spirituale e la realtà materiale. La realtà eterna è senza principio e senza fine. Essa semplicemente è. La realtà che non è eterna, ma immortale, ha il suo principio, inizia, ma non ha fine. C’è poi la realtà non immortale, essa inizia e finisce. Solo Dio nel suo mistero di unità e di trinità è realtà eterna. Angeli e uomini son stati creati per l’immortalità.</w:t>
      </w:r>
    </w:p>
    <w:p w14:paraId="1DF2325E"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 xml:space="preserve">Ogni altra realtà inizia nel tempo e nel tempo anche finisce. Non è realtà né eterna né immortale. Se Dio nel suo mistero è eterno, cioè senza principio e senza fine, perché lo Spirito Santo ci dice che </w:t>
      </w:r>
      <w:r w:rsidRPr="00324A48">
        <w:rPr>
          <w:rFonts w:ascii="Arial" w:hAnsi="Arial" w:cs="Arial"/>
          <w:i/>
          <w:color w:val="000000"/>
          <w:sz w:val="24"/>
          <w:szCs w:val="24"/>
        </w:rPr>
        <w:t>“in principio era il Verbo”</w:t>
      </w:r>
      <w:r w:rsidRPr="00324A48">
        <w:rPr>
          <w:rFonts w:ascii="Arial" w:hAnsi="Arial" w:cs="Arial"/>
          <w:color w:val="000000"/>
          <w:sz w:val="24"/>
          <w:szCs w:val="24"/>
        </w:rPr>
        <w:t>? Che significa “in principio”? Significa che il Verbo è la realtà divina, o la persona divina, posta da Dio all’inizio di ogni cosa. Non riguarda la sua relazione con Dio, ma con la storia.</w:t>
      </w:r>
    </w:p>
    <w:p w14:paraId="6F830574"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 xml:space="preserve">Infatti il Verbo che è in principio è il Verbo che è Dio, è il Verbo che è presso Dio. Si comprende perché “in principio” se leggiamo ciò che segue: </w:t>
      </w:r>
      <w:r w:rsidRPr="00324A48">
        <w:rPr>
          <w:rFonts w:ascii="Arial" w:hAnsi="Arial" w:cs="Arial"/>
          <w:i/>
          <w:color w:val="000000"/>
          <w:sz w:val="24"/>
          <w:szCs w:val="24"/>
        </w:rPr>
        <w:t>“Tutto è stato fatto per mezzo di lui e senza di lui nulla è stato fatto di ciò che esiste”</w:t>
      </w:r>
      <w:r w:rsidRPr="00324A48">
        <w:rPr>
          <w:rFonts w:ascii="Arial" w:hAnsi="Arial" w:cs="Arial"/>
          <w:color w:val="000000"/>
          <w:sz w:val="24"/>
          <w:szCs w:val="24"/>
        </w:rPr>
        <w:t>. Di tutto il Verbo è il Principio ed è in Principio. Della creazione, della vita, della redenzione, della salvezza. Il Padre ha stabilito che tutto sia per mezzo di Lui e tutto si riceva da Lui.</w:t>
      </w:r>
    </w:p>
    <w:p w14:paraId="10753405"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 xml:space="preserve">Ecco ancora il Vangelo: </w:t>
      </w:r>
      <w:r w:rsidRPr="00324A48">
        <w:rPr>
          <w:rFonts w:ascii="Arial" w:hAnsi="Arial" w:cs="Arial"/>
          <w:i/>
          <w:color w:val="000000"/>
          <w:sz w:val="24"/>
          <w:szCs w:val="24"/>
        </w:rPr>
        <w:t>“In lui era la vita e la vita era la luce degli uomini”</w:t>
      </w:r>
      <w:r w:rsidRPr="00324A48">
        <w:rPr>
          <w:rFonts w:ascii="Arial" w:hAnsi="Arial" w:cs="Arial"/>
          <w:color w:val="000000"/>
          <w:sz w:val="24"/>
          <w:szCs w:val="24"/>
        </w:rPr>
        <w:t xml:space="preserve">. Il Verbo è il Principio di tutto ciò che esiste. Lui è in principio, prima di ogni altra realtà fuori di Dio. Il Verbo non solo è prima di tutte le cose, ma Lui è anche il Principio per mezzo del quale ogni cosa vede la luce. Ogni cosa è per Lui. Ogni uomo è per lui. Ogni uomo è per sua opera, nello Spirito Santo. Ogni uomo gli appartiene per natura. </w:t>
      </w:r>
    </w:p>
    <w:p w14:paraId="7B596779"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Il Verbo ha messo il sigillo di sé sopra ogni cosa. Ma Lui a sua volta è stato sigillato dal Padre, essendo Lui il suo Figlio Unigenito, generato da Lui nell’eternità, senza inizio e senza fine. Principio eterno del Figlio è il Padre nello Spirito Santo. Principio di ogni cosa esiste nella creazione, per volontà del Padre, nello Spirito Santo, è il Verbo. Ogni uomo è del Verbo, è sua proprietà per natura. Deve essere anche per redenzione.</w:t>
      </w:r>
    </w:p>
    <w:p w14:paraId="2FE38DFC"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 xml:space="preserve">Così la Lettera agli Ebrei sul Verbo Eterno Incarnato: </w:t>
      </w:r>
      <w:r w:rsidRPr="00324A48">
        <w:rPr>
          <w:rFonts w:ascii="Arial" w:hAnsi="Arial" w:cs="Arial"/>
          <w:i/>
          <w:color w:val="000000"/>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324A48">
        <w:rPr>
          <w:rFonts w:ascii="Arial" w:hAnsi="Arial" w:cs="Arial"/>
          <w:color w:val="000000"/>
          <w:sz w:val="24"/>
          <w:szCs w:val="24"/>
        </w:rPr>
        <w:t xml:space="preserve"> (Eb 1,3-6). Dal mistero di Cristo Gesù è il mistero di ogni uomo.</w:t>
      </w:r>
    </w:p>
    <w:p w14:paraId="4A58F39B" w14:textId="77777777" w:rsidR="00F913AA" w:rsidRPr="00324A48" w:rsidRDefault="00F913AA" w:rsidP="00F913AA">
      <w:pPr>
        <w:spacing w:after="120"/>
        <w:jc w:val="both"/>
        <w:rPr>
          <w:rFonts w:ascii="Arial" w:hAnsi="Arial" w:cs="Arial"/>
          <w:b/>
          <w:color w:val="000000"/>
          <w:sz w:val="24"/>
          <w:szCs w:val="24"/>
        </w:rPr>
      </w:pPr>
      <w:r w:rsidRPr="00324A48">
        <w:rPr>
          <w:rFonts w:ascii="Arial" w:hAnsi="Arial" w:cs="Arial"/>
          <w:b/>
          <w:color w:val="000000"/>
          <w:sz w:val="24"/>
          <w:szCs w:val="24"/>
        </w:rPr>
        <w:t>In principio – Prima che – Prima di</w:t>
      </w:r>
    </w:p>
    <w:p w14:paraId="51864B69"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 xml:space="preserve">La Scrittura Santa può aiutarci in qualche modo a definire bene la verità che è insita nella parola Principio. Prima c’è il principio. Poi dal principio tutte le cose. Prima la terra e l’universo non esistevano. Da quando esistono? Dal momento della loro creazione. Prima era il nulla. Solo Dio esisteva dall’eternità per l’eternità. Dio inizia la sua creazione e le cose esistono. Prima della creazione vi è solo Dio. </w:t>
      </w:r>
    </w:p>
    <w:p w14:paraId="2807EDA3"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 xml:space="preserve">Dio inizia la creazione e le cose esistono. Sappiamo, per il Vangelo secondo Giovanni, che tutto fu fatto per mezzo del Verbo e senza il Verbo nulla è stato fatto. Il principio dell’uomo non sono pertanto il caso, gli eventi, e neanche la </w:t>
      </w:r>
      <w:r w:rsidRPr="00324A48">
        <w:rPr>
          <w:rFonts w:ascii="Arial" w:hAnsi="Arial" w:cs="Arial"/>
          <w:color w:val="000000"/>
          <w:sz w:val="24"/>
          <w:szCs w:val="24"/>
        </w:rPr>
        <w:lastRenderedPageBreak/>
        <w:t>scimmia, che a sua volta anch’essa avrebbe come principio il caso e gli eventi. Principio della scimmia è il Verbo Eterno. Principio dell’uomo è il Verbo Eterno. La differenza è nell’anima immortale.</w:t>
      </w:r>
    </w:p>
    <w:p w14:paraId="53344EAB"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In principio Dio creò il cielo e la terra (Gen 1, 1). Saldo è il tuo trono fin dal principio, da sempre tu sei (Sal 92, 2). In principio tu hai fondato la terra, i cieli sono opera delle tue mani (Sal 101, 26). Santo e terribile il suo nome. Principio della saggezza è il timore del Signore, saggio è colui che gli è fedele ;la lode del Signore è senza fine (Sal 110, 10). La verità è principio della tua parola, resta per sempre ogni sentenza della tua giustizia (Sal 118, 160). Il timore del Signore è il principio della scienza; gli stolti disprezzano la sapienza e l’istruzione (Pr 1, 7). </w:t>
      </w:r>
    </w:p>
    <w:p w14:paraId="18BAE8C4"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Principio della sapienza: acquista la sapienza; a costo di tutto ciò che possiedi acquista l’intelligenza (Pr 4, 7). Dall’eternità sono stata costituita, fin dal principio, dagli inizi della terra (Pr 8, 23). La tua forza infatti è principio di giustizia; il tuo dominio universale ti rende indulgente con tutti (Sap 12, 16). L’adorazione di idoli senza nome è principio, causa e fine di ogni male (Sap 14, 27). Principio della sapienza è temere il Signore; essa fu creata con i fedeli nel seno materno (Sir 1, 12). Principio della superbia umana è allontanarsi dal Signore, tenere il proprio cuore lontano da chi l’ha creato (Sir 10, 12). </w:t>
      </w:r>
    </w:p>
    <w:p w14:paraId="5580573B"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Principio della superbia infatti è il peccato; chi vi si abbandona diffonde intorno a sé l’abominio. Per questo il Signore rende incredibili i suoi castighi e lo flagella sino a finirlo (Sir 10, 13). Egli da principio creò l’uomo e lo lasciò in balìa del suo proprio volere (Sir 15, 14). Nella creazione del Signore le sue opere sono fin dal principio, e dalla loro origine ne separò le parti (Sir 16, 26). Prima dei secoli, fin dal principio, egli mi creò; per tutta l’eternità non verrò meno (Sir 24, 9), </w:t>
      </w:r>
    </w:p>
    <w:p w14:paraId="379F5CD5"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Rendi testimonianza alle creature che sono tue fin dal principio, adempi le profezie fatte nel tuo nome (Sir 36, 14). Principio di ogni opera è la ragione, prima di ogni azione è bene riflettere (Sir 37, 16). Non lo sapete forse? Non lo avete udito? Non vi fu forse annunziato dal principio? Non avete capito le fondamenta della terra? (Is 40, 21). </w:t>
      </w:r>
    </w:p>
    <w:p w14:paraId="77B92E84"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Chi ha operato e realizzato questo, chiamando le generazioni fin dal principio? Io, il Signore, sono il primo e io stesso sono con gli ultimi (Is 41, 4). Chi lo ha predetto dal principio, perché noi lo sapessimo, chi dall’antichità, così che dicessimo: " È vero"? Nessuno lo ha predetto, nessuno lo ha fatto sentire, nessuno ha udito le vostre parole (Is 41, 26). Io dal principio annunzio la fine e, molto prima, quanto non è stato ancora compiuto; io che dico: "Il mio progetto resta valido, io compirò ogni mia volontà!" (Is 46, 10). </w:t>
      </w:r>
    </w:p>
    <w:p w14:paraId="163A87AD"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Avvicinatevi a me per udire questo. Fin dal principio non ho parlato in segreto; dal momento in cui questo è avvenuto io sono là. Ora il Signore Dio ha mandato me insieme con il suo spirito (Is 48, 16). Trono di gloria, eccelso fin dal principio, è il luogo del nostro santuario! (Ger 17, 12). </w:t>
      </w:r>
    </w:p>
    <w:p w14:paraId="5E73A5ED"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lastRenderedPageBreak/>
        <w:t xml:space="preserve">Non sei tu fin da principio, Signore, il mio Dio, il mio Santo? Noi non moriremo, Signore. Tu lo hai scelto per far giustizia, l’hai reso forte, o Roccia, per castigare (Ab 1, 12). Ed egli rispose: "Non avete letto che il Creatore da principio li creò maschio e femmina e disse (Mt 19, 4). Rispose loro Gesù: "Per la durezza del vostro cuore Mosè vi ha permesso di ripudiare le vostre mogli, ma da principio non fu così (Mt 19, 8). Si leverà infatti nazione contro nazione e regno contro regno; vi saranno terremoti sulla terra e vi saranno carestie. Questo sarà il principio dei dolori (Mc 13, 8). Come ce li hanno trasmessi coloro che ne furono testimoni fin da principio e divennero ministri della parola (Lc 1, 2). </w:t>
      </w:r>
    </w:p>
    <w:p w14:paraId="15B16A23"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In principio era il Verbo, il Verbo era presso Dio e il Verbo era Dio (Gv 1, 1). Egli era in principio presso Dio (Gv 1, 2). E gli disse: "Tutti servono da principio il vino buono e, quando sono un po’ brilli, quello meno buono; tu invece hai conservato fino ad ora il vino buono" (Gv 2, 10). Ma vi sono alcuni tra voi che non credono". Gesù infatti sapeva fin da principio chi erano quelli che non credevano e chi era colui che lo avrebbe tradito (Gv 6, 64).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52418FEA"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E anche voi mi renderete testimonianza, perché siete stati con me fin dal principio (Gv 15, 27). Ma io vi ho detto queste cose perché, quando giungerà la loro ora, ricordiate che ve ne ho parlato. Non ve le ho dette dal principio, perché ero con voi (Gv 16, 4). Nel mio primo libro ho già trattato, o Teòfilo, di tutto quello che Gesù fece e insegnò dal principio (At 1, 1). Avevo appena cominciato a parlare quando lo Spirito Santo scese su di loro, come in principio era sceso su di noi (At 11, 15). "Fratelli, ascoltatemi. Simone ha riferito come fin da principio Dio ha voluto scegliere tra i pagani un popolo per consacrarlo al suo nome (At 15, 14). </w:t>
      </w:r>
    </w:p>
    <w:p w14:paraId="383ADD9F"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Dio non ha ripudiato il suo popolo, che egli ha scelto fin da principio. O non sapete forse ciò che dice la Scrittura, nel passo in cui Elia ricorre a Dio contro Israele? (Rm 11, 2). Egli è anche il capo del corpo, cioè della Chiesa; il principio, il primogenito di coloro che risuscitano dai morti, per ottenere il primato su tutte le cose (Col 1, 18). E ancora: Tu, Signore, da principio hai fondato la terra e opera delle tue mani sono i cieli (Eb 1, 10), Siamo diventati infatti partecipi di Cristo, a condizione di mantenere salda sino alla fine la fiducia che abbiamo avuta da principio (Eb 3, 14). Egli è senza padre, senza madre, senza genealogia, senza principio di giorni né fine di vita, fatto simile al Figlio di Dio, rimane sacerdote in eterno (Eb 7, 3). </w:t>
      </w:r>
    </w:p>
    <w:p w14:paraId="4554FFE4"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E diranno: "Dov’è la promessa della sua venuta? Dal giorno in cui i nostri padri chiusero gli occhi tutto rimane come al principio della creazione" (2Pt 3, 4). Ciò che era fin da principio, ciò che noi abbiamo </w:t>
      </w:r>
      <w:r w:rsidRPr="008A3648">
        <w:rPr>
          <w:rFonts w:ascii="Arial" w:hAnsi="Arial" w:cs="Arial"/>
          <w:i/>
          <w:iCs/>
          <w:color w:val="000000"/>
          <w:sz w:val="24"/>
          <w:szCs w:val="24"/>
        </w:rPr>
        <w:lastRenderedPageBreak/>
        <w:t xml:space="preserve">udito, ciò che noi abbiamo veduto con i nostri occhi, ciò che noi abbiamo contemplato e ciò che le nostre mani hanno toccato, ossia il Verbo della vita (1Gv 1, 1). Carissimi, non vi scrivo un nuovo comandamento, ma un comandamento antico, che avete ricevuto fin da principio. Il comandamento antico è la parola che avete udito (1Gv 2, 7). </w:t>
      </w:r>
    </w:p>
    <w:p w14:paraId="68E9B394"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Quanto a voi, tutto ciò che avete udito da principio rimanga in voi. Se rimane in voi quel che avete udito da principio, anche voi rimarrete nel Figlio e nel Padre (1Gv 2, 24). Chi commette il peccato viene dal diavolo, perché il diavolo è peccatore fin dal principio. Ora il Figlio di Dio è apparso per distruggere le opere del diavolo (1Gv 3, 8). </w:t>
      </w:r>
    </w:p>
    <w:p w14:paraId="689B283A"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Poiché questo è il messaggio che avete udito fin da principio: che ci amiamo gli uni gli altri (1Gv 3, 11).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All’angelo della Chiesa di Laodicèa scrivi: Così parla l’Amen, il Testimone fedele e verace, il Principio della creazione di Dio (Ap 3, 14). Ecco sono compiute! Io sono l’Alfa e l’Omega, il Principio e la Fine. A colui che ha sete darò gratuitamente acqua della fonte della vita (Ap 21, 6). Io sono l’Alfa e l’Omega, il Primo e l’Ultimo, il principio e la fine (Ap 22, 13). </w:t>
      </w:r>
    </w:p>
    <w:p w14:paraId="236335C1"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Prima che nascessero i monti e la terra e il mondo fossero generati, da sempre e per sempre tu sei, Dio (Sal 89, 2). Prima che fossero fissate le basi dei monti, prima delle colline, io sono stata generata (Pr 8, 25). Tutte le cose, prima che fossero create, gli erano note; allo stesso modo anche dopo la creazione (Sir 23, 20). Egli manifestò il futuro sino alla fine dei tempi, le cose nascoste prima che avvenissero (Sir 48, 25). I primi fatti, ecco, sono avvenuti e i nuovi io preannunzio; prima che spuntino, ve li faccio sentire" (Is 42, 9). </w:t>
      </w:r>
    </w:p>
    <w:p w14:paraId="3011EA2E"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Io te le annunziai da tempo, prima che avvenissero te le feci udire, per timore che dicessi: "Il mio idolo le ha fatte, la mia statua e il dio da me fuso le hanno ordinate" (Is 48, 5). "Prima di formarti nel grembo materno, ti conoscevo, prima che tu uscissi alla luce, ti avevo consacrato; ti ho stabilito profeta delle nazioni" (Ger 1, 5). Allora Susanna ad alta voce esclamò: "Dio eterno, che conosci i segreti, che conosci le cose prima che accadano ( Dn 13, 42). </w:t>
      </w:r>
    </w:p>
    <w:p w14:paraId="3A51C1F9"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Rispose loro Gesù: "In verità, in verità vi dico: prima che Abramo fosse, Io Sono" (Gv 8, 58). Ve lo dico fin d’ora, prima che accada, perché, </w:t>
      </w:r>
      <w:r w:rsidRPr="008A3648">
        <w:rPr>
          <w:rFonts w:ascii="Arial" w:hAnsi="Arial" w:cs="Arial"/>
          <w:i/>
          <w:iCs/>
          <w:color w:val="000000"/>
          <w:sz w:val="24"/>
          <w:szCs w:val="24"/>
        </w:rPr>
        <w:lastRenderedPageBreak/>
        <w:t>quando sarà avvenuto, crediate che Io Sono (Gv 13, 19). Ve l’ho detto adesso, prima che avvenga, perché quando avverrà, voi crediate (Gv 14, 29). E ora, Padre, glorificami davanti a te, con quella gloria che avevo presso di te prima che il mondo fosse (Gv 17, 5).</w:t>
      </w:r>
    </w:p>
    <w:p w14:paraId="6D8B506F"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 Interroga pure i tempi antichi, che furono prima di te: dal giorno in cui Dio creò l’uomo sulla terra e da un’estremità dei cieli all’altra, vi fu mai cosa grande come questa e si udì mai cosa simile a questa? (Dt 4, 32). Sei forse tu il primo uomo che è nato, o, prima dei monti, sei venuto al mondo? (Gb 15, 7). Il Signore mi ha creato all’inizio della sua attività, prima di ogni sua opera, fin d’allora (Pr 8, 22). Prima che fossero fissate le basi dei monti, prima delle colline, io sono stata generata (Pr 8, 25).</w:t>
      </w:r>
    </w:p>
    <w:p w14:paraId="1499B082"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 Prima di ogni cosa fu creata la sapienza e la saggia prudenza è da sempre (Sir 1, 4). Prima dei secoli, fin dal principio, egli mi creò; per tutta l’eternità non verrò meno (Sir 24, 9). Voi siete i miei testimoni - oracolo del Signore - miei servi, che io mi sono scelto perché mi conosciate e crediate in me e comprendiate che sono io. Prima di me non fu formato alcun dio né dopo ce ne sarà (Is 43, 10). Ora sono create e non da tempo; prima di oggi tu non le avevi udite, perché tu non dicessi: "Già lo sapevo" (Is 48, 7). "Prima di formarti nel grembo materno, ti conoscevo, prima che tu uscissi alla luce, ti avevo consacrato; ti ho stabilito profeta delle nazioni" (Ger 1, 5).</w:t>
      </w:r>
    </w:p>
    <w:p w14:paraId="67151A34"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 Ecco colui del quale io dissi: Dopo di me viene un uomo che mi è passato avanti, perché era prima di me (Gv 1, 30). Padre, voglio che anche quelli che mi hai dato siano con me dove sono io, perché contemplino la mia gloria, quella che mi hai dato; poiché tu mi hai amato prima della creazione del mondo (Gv 17, 24). Parliamo di una sapienza divina, misteriosa, che è rimasta nascosta, e che Dio ha preordinato prima dei secoli per la nostra gloria (1Cor 2, 7). </w:t>
      </w:r>
    </w:p>
    <w:p w14:paraId="2F9B38D3" w14:textId="77777777" w:rsidR="00F913AA" w:rsidRPr="008A3648" w:rsidRDefault="00F913AA" w:rsidP="008A3648">
      <w:pPr>
        <w:spacing w:after="120"/>
        <w:ind w:left="567" w:right="567"/>
        <w:jc w:val="both"/>
        <w:rPr>
          <w:rFonts w:ascii="Arial" w:hAnsi="Arial" w:cs="Arial"/>
          <w:i/>
          <w:iCs/>
          <w:color w:val="000000"/>
          <w:sz w:val="24"/>
          <w:szCs w:val="24"/>
        </w:rPr>
      </w:pPr>
      <w:r w:rsidRPr="008A3648">
        <w:rPr>
          <w:rFonts w:ascii="Arial" w:hAnsi="Arial" w:cs="Arial"/>
          <w:i/>
          <w:iCs/>
          <w:color w:val="000000"/>
          <w:sz w:val="24"/>
          <w:szCs w:val="24"/>
        </w:rPr>
        <w:t xml:space="preserve">In lui ci ha scelti prima della creazione del mondo, per essere santi e immacolati al suo cospetto nella carità (Ef 1, 4). Egli è immagine del Dio invisibile, generato prima di ogni creatura (Col 1, 15). Egli è prima di tutte le cose e tutte sussistono in lui (Col 1, 17). Egli fu predestinato già prima della fondazione del mondo, ma si è manifestato negli ultimi tempi per voi (1Pt 1, 20). All’unico Dio, nostro salvatore, per mezzo di Gesù Cristo nostro Signore, gloria, maestà, forza e potenza prima di ogni tempo, ora e sempre. Amen! (Gd 1, 25). </w:t>
      </w:r>
    </w:p>
    <w:p w14:paraId="70DFBAC2" w14:textId="77777777" w:rsidR="00F913AA" w:rsidRPr="00324A48" w:rsidRDefault="00F913AA" w:rsidP="00F913AA">
      <w:pPr>
        <w:autoSpaceDE w:val="0"/>
        <w:autoSpaceDN w:val="0"/>
        <w:adjustRightInd w:val="0"/>
        <w:spacing w:line="360" w:lineRule="atLeast"/>
        <w:rPr>
          <w:rFonts w:ascii="Arial" w:hAnsi="Arial" w:cs="Arial"/>
          <w:color w:val="000000"/>
          <w:sz w:val="24"/>
          <w:szCs w:val="24"/>
        </w:rPr>
      </w:pPr>
    </w:p>
    <w:p w14:paraId="520CA8F3" w14:textId="77777777" w:rsidR="00F913AA" w:rsidRPr="00324A48" w:rsidRDefault="00F913AA" w:rsidP="00F913AA">
      <w:pPr>
        <w:spacing w:after="120"/>
        <w:jc w:val="both"/>
        <w:rPr>
          <w:rFonts w:ascii="Arial" w:hAnsi="Arial" w:cs="Arial"/>
          <w:b/>
          <w:color w:val="000000"/>
          <w:sz w:val="24"/>
          <w:szCs w:val="24"/>
        </w:rPr>
      </w:pPr>
      <w:r w:rsidRPr="00324A48">
        <w:rPr>
          <w:rFonts w:ascii="Arial" w:hAnsi="Arial" w:cs="Arial"/>
          <w:b/>
          <w:color w:val="000000"/>
          <w:sz w:val="24"/>
          <w:szCs w:val="24"/>
        </w:rPr>
        <w:t>IN PRINCIPIO ERA IL VERBO</w:t>
      </w:r>
    </w:p>
    <w:p w14:paraId="4ABA5183"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 xml:space="preserve">Solo l’Apostolo Giovanni dona a Cristo Gesù il nome di Verbo: “In principio era il Verbo, il Verbo era presso Dio e il Verbo era Dio” (Gv 1, 1). “E il Verbo si fece carne e venne ad abitare in mezzo a noi; e noi vedemmo la sua gloria, gloria come di unigenito dal Padre, pieno di grazia e di verità” (Gv 1, 14). Nel Vangelo solo nel Prologo viene usato questo nome. È assente dal resto del Vangelo. </w:t>
      </w:r>
    </w:p>
    <w:p w14:paraId="68D5E342"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lastRenderedPageBreak/>
        <w:t xml:space="preserve">Lo troviamo altre due volte nella sua Prima Lettera e nel Libro dell’Apocalisse: </w:t>
      </w:r>
      <w:r w:rsidRPr="00324A48">
        <w:rPr>
          <w:rFonts w:ascii="Arial" w:hAnsi="Arial" w:cs="Arial"/>
          <w:i/>
          <w:color w:val="000000"/>
          <w:sz w:val="24"/>
          <w:szCs w:val="24"/>
        </w:rPr>
        <w:t>“Ciò che era fin da principio, ciò che noi abbiamo udito, ciò che noi abbiamo veduto con i nostri occhi, ciò che noi abbiamo contemplato e ciò che le nostre mani hanno toccato, ossia il Verbo della vita (1Gv 1, 1). È avvolto in un mantello intriso di sangue e il suo nome è Verbo di Dio</w:t>
      </w:r>
      <w:r w:rsidRPr="00324A48">
        <w:rPr>
          <w:rFonts w:ascii="Arial" w:hAnsi="Arial" w:cs="Arial"/>
          <w:color w:val="000000"/>
          <w:sz w:val="24"/>
          <w:szCs w:val="24"/>
        </w:rPr>
        <w:t xml:space="preserve"> (Ap 19, 13). Verbo è infinitamente più che Parola, più che Sapienza.</w:t>
      </w:r>
    </w:p>
    <w:p w14:paraId="707C3E8E"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È anche più che Intelligenza, più che Discorso, più che Dialogo. Verbo significa la Verità che dona verità ad ogni realtà esistente. Nella verità del Verbo è la Verità del Padre e dello Spirito Santo. Senza la verità del Verbo non esiste il vero Dio e neanche il vero Spirito Santo. Senza la verità del Verbo non esiste il vero uomo, non esiste la verità di nessuna cosa, né del bene né del male, né del tempo né dell’eternità.</w:t>
      </w:r>
    </w:p>
    <w:p w14:paraId="6978B6C8"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La Sapienza è solo una delle verità che sono racchiuse nella parola “Verbo”, data da Giovanni al Figlio Unigenito del Padre. Gesù della creazione è vita, è luce. Dell’uomo è anche pane di vita eterna, risurrezione, verità, grazia, santità, salvezza, redenzione. Il mistero di Cristo Gesù è oltre l’umanamente pensabile e immaginabile. Tutta questa ricchezza il cristiano la sta svendendo, anzi la sta gettando in una fornace ardente.</w:t>
      </w:r>
    </w:p>
    <w:p w14:paraId="570917C2"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Non penso esista peccato più grande di questo: gettare al macero, al fuoco, in fondo al mare questa divina ed umana ricchezza che è il principio della vera umanità. Il cristiano non sa che, se “muore” Cristo nel suo cuore, è la sua anima che muore, il suo spirito che muore, la sua coscienza muore. Ogni sentimento di bene muore. Morto Cristo nel cuore del cristiano, l’universo diviene il regno della morte, della falsità, del peccato.</w:t>
      </w:r>
    </w:p>
    <w:p w14:paraId="12E1460B" w14:textId="77777777" w:rsidR="00F913AA" w:rsidRPr="00324A48" w:rsidRDefault="00F913AA" w:rsidP="00F913AA">
      <w:pPr>
        <w:spacing w:after="120"/>
        <w:rPr>
          <w:rFonts w:ascii="Arial" w:eastAsia="Calibri" w:hAnsi="Arial" w:cs="Arial"/>
          <w:b/>
          <w:color w:val="000000"/>
          <w:sz w:val="24"/>
          <w:szCs w:val="24"/>
          <w:lang w:eastAsia="en-US"/>
        </w:rPr>
      </w:pPr>
    </w:p>
    <w:p w14:paraId="6748E24B" w14:textId="77777777" w:rsidR="00F913AA" w:rsidRPr="00324A48" w:rsidRDefault="00F913AA" w:rsidP="00F913AA">
      <w:pPr>
        <w:spacing w:after="120"/>
        <w:rPr>
          <w:rFonts w:ascii="Arial" w:eastAsia="Calibri" w:hAnsi="Arial" w:cs="Arial"/>
          <w:b/>
          <w:color w:val="000000"/>
          <w:sz w:val="24"/>
          <w:szCs w:val="24"/>
          <w:lang w:eastAsia="en-US"/>
        </w:rPr>
      </w:pPr>
      <w:r w:rsidRPr="00324A48">
        <w:rPr>
          <w:rFonts w:ascii="Arial" w:eastAsia="Calibri" w:hAnsi="Arial" w:cs="Arial"/>
          <w:b/>
          <w:color w:val="000000"/>
          <w:sz w:val="24"/>
          <w:szCs w:val="24"/>
          <w:lang w:eastAsia="en-US"/>
        </w:rPr>
        <w:t>Sapienza – Sapiente</w:t>
      </w:r>
    </w:p>
    <w:p w14:paraId="721E5054"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Allora il faraone convocò i sapienti e gli incantatori, e anche i maghi dell’Egitto, con le loro magie, operarono la stessa cosa (Es 7, 11). 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mi era stata riferita neppure una metà della grandezza della tua sapienza; tu superi la fama che avevo sentito su di te (2Cr 9, 6). Beati i tuoi uomini e beati questi tuoi ministri, che stanno sempre alla tua presenza e ascoltano la tua sapienza! (2Cr 9, 7). </w:t>
      </w:r>
    </w:p>
    <w:p w14:paraId="0FFC94BD"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w:t>
      </w:r>
      <w:r w:rsidRPr="008A3648">
        <w:rPr>
          <w:rFonts w:ascii="Arial" w:eastAsia="Calibri" w:hAnsi="Arial" w:cs="Arial"/>
          <w:i/>
          <w:iCs/>
          <w:color w:val="000000"/>
          <w:sz w:val="24"/>
          <w:szCs w:val="24"/>
        </w:rPr>
        <w:lastRenderedPageBreak/>
        <w:t xml:space="preserve">la legge del tuo Dio, e istruisci quelli che non la conoscono (Esd 7, 25). Le parole di lei piacquero a Oloferne e ai suoi servi, i quali tutti ammirarono la sua sapienza e dissero (Gdt 11, 20). Allora il re interrogò i sapienti, conoscitori dei tempi. - Poiché gli affari del re si trattavano così, alla presenza di quanti conoscevano la legge e il diritto (Est 1, 13). Si narrava anche che questi, dotato di sapienza, offrì il sacrificio per la dedicazione e il compimento del tempio (2Mac 2, 9). </w:t>
      </w:r>
    </w:p>
    <w:p w14:paraId="67E2D1A0" w14:textId="545BA792"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Per manifestarti i segreti della sapienza, che sono così difficili all’intelletto, allora sapresti che Dio ti condona parte della tua colpa (Gb 11, 6).</w:t>
      </w:r>
      <w:r w:rsidR="002E5F86">
        <w:rPr>
          <w:rFonts w:ascii="Arial" w:eastAsia="Calibri" w:hAnsi="Arial" w:cs="Arial"/>
          <w:i/>
          <w:iCs/>
          <w:color w:val="000000"/>
          <w:sz w:val="24"/>
          <w:szCs w:val="24"/>
        </w:rPr>
        <w:t xml:space="preserve"> </w:t>
      </w:r>
      <w:r w:rsidRPr="008A3648">
        <w:rPr>
          <w:rFonts w:ascii="Arial" w:eastAsia="Calibri" w:hAnsi="Arial" w:cs="Arial"/>
          <w:i/>
          <w:iCs/>
          <w:color w:val="000000"/>
          <w:sz w:val="24"/>
          <w:szCs w:val="24"/>
        </w:rPr>
        <w:t xml:space="preserve">È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w:t>
      </w:r>
    </w:p>
    <w:p w14:paraId="0390E575"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Se no, tu ascoltami e io ti insegnerò la sapienza (Gb 33, 33). Ascoltate, saggi, le mie parole e voi, sapienti, porgetemi l’orecchio (Gb 34, 2). "Giobbe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Vedrà morire i sapienti; lo stolto e l’insensato periranno insieme e lasceranno ad altri le loro ricchezze (Sal 48, 11). Ma tu vuoi la sincerità del cuore e nell’intimo m’insegni la sapienza (Sal 50, 8). Fu per loro pastore dal cuore integro e li guidò con mano sapiente (Sal 77, 72). Insegnaci a contare i nostri giorni e giungeremo alla sapienza del cuore (Sal 89, 12). Ha creato i cieli con sapienza: perché eterna è la sua misericordia (Sal 135, 5). Grande è il Signore, onnipotente, la sua sapienza non ha confini (Sal 146, 5). </w:t>
      </w:r>
    </w:p>
    <w:p w14:paraId="68BF766B" w14:textId="6293A975"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Per conoscere la sapienza e la disciplina, per capire i detti profondi (Pr 1, 2). Il timore del Signore è il principio della scienza; gli stolti disprezzano la sapienza e l’istruzione (Pr 1, 7). La Sapienza grida per le strade nelle piazze fa udire la voce (Pr 1, 20). Poiché hanno odiato la sapienza e non hanno amato il timore del Signore (Pr 1, 29). Tendendo il tuo orecchio alla sapienza, inclinando il tuo cuore alla prudenza (Pr 2, 2). Perché il Signore </w:t>
      </w:r>
      <w:r w:rsidR="007A3BFA" w:rsidRPr="008A3648">
        <w:rPr>
          <w:rFonts w:ascii="Arial" w:eastAsia="Calibri" w:hAnsi="Arial" w:cs="Arial"/>
          <w:i/>
          <w:iCs/>
          <w:color w:val="000000"/>
          <w:sz w:val="24"/>
          <w:szCs w:val="24"/>
        </w:rPr>
        <w:t>dà</w:t>
      </w:r>
      <w:r w:rsidRPr="008A3648">
        <w:rPr>
          <w:rFonts w:ascii="Arial" w:eastAsia="Calibri" w:hAnsi="Arial" w:cs="Arial"/>
          <w:i/>
          <w:iCs/>
          <w:color w:val="000000"/>
          <w:sz w:val="24"/>
          <w:szCs w:val="24"/>
        </w:rPr>
        <w:t xml:space="preserve"> la sapienza, dalla sua bocca </w:t>
      </w:r>
      <w:r w:rsidRPr="008A3648">
        <w:rPr>
          <w:rFonts w:ascii="Arial" w:eastAsia="Calibri" w:hAnsi="Arial" w:cs="Arial"/>
          <w:i/>
          <w:iCs/>
          <w:color w:val="000000"/>
          <w:sz w:val="24"/>
          <w:szCs w:val="24"/>
        </w:rPr>
        <w:lastRenderedPageBreak/>
        <w:t xml:space="preserve">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Ti indico la via della sapienza; ti guido per i sentieri della rettitudine (Pr 4, 11). Figlio mio, fa’ attenzione alla mia sapienza e porgi l’orecchio alla mia intelligenza (Pr 5, 1). Dì alla sapienza: "Tu sei mia sorella", e chiama amica l’intelligenza (Pr 7, 4). </w:t>
      </w:r>
    </w:p>
    <w:p w14:paraId="142EDA90" w14:textId="2115F2F8"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Se sei sapiente, lo sei a tuo vantaggio, se sei beffardo, tu solo ne porterai la pena (Pr 9, 12). Sulle labbra dell’assennato si trova la sapienza, per la schiena di chi è privo di senno il bastone (Pr 10, 13).</w:t>
      </w:r>
      <w:r w:rsidR="002E5F86">
        <w:rPr>
          <w:rFonts w:ascii="Arial" w:eastAsia="Calibri" w:hAnsi="Arial" w:cs="Arial"/>
          <w:i/>
          <w:iCs/>
          <w:color w:val="000000"/>
          <w:sz w:val="24"/>
          <w:szCs w:val="24"/>
        </w:rPr>
        <w:t xml:space="preserve"> </w:t>
      </w:r>
      <w:r w:rsidRPr="008A3648">
        <w:rPr>
          <w:rFonts w:ascii="Arial" w:eastAsia="Calibri" w:hAnsi="Arial" w:cs="Arial"/>
          <w:i/>
          <w:iCs/>
          <w:color w:val="000000"/>
          <w:sz w:val="24"/>
          <w:szCs w:val="24"/>
        </w:rPr>
        <w:t xml:space="preserve">È un divertimento per lo stolto compiere il male, come il coltivar la sapienza per l’uomo prudente (Pr 10, 23). La bocca del giusto esprime la sapienza, la lingua perversa sarà tagliata (Pr 10, 31). 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Allontànati dall’uomo stolto, e non ignorerai le labbra sapienti (Pr 14, 7). </w:t>
      </w:r>
    </w:p>
    <w:p w14:paraId="64838B2B" w14:textId="203D8ED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La sapienza dell’accorto sta nel capire la sua via, ma la stoltezza degli sciocchi è inganno (Pr 14, 8). In un cuore assennato risiede la sapienza, ma in seno agli stolti può scoprirsi? (Pr 14, 33). Il timore di Dio è una scuola di sapienza, prima della gloria c’è l’umiltà (Pr 15, 33).</w:t>
      </w:r>
      <w:r w:rsidR="002E5F86">
        <w:rPr>
          <w:rFonts w:ascii="Arial" w:eastAsia="Calibri" w:hAnsi="Arial" w:cs="Arial"/>
          <w:i/>
          <w:iCs/>
          <w:color w:val="000000"/>
          <w:sz w:val="24"/>
          <w:szCs w:val="24"/>
        </w:rPr>
        <w:t xml:space="preserve"> </w:t>
      </w:r>
      <w:r w:rsidRPr="008A3648">
        <w:rPr>
          <w:rFonts w:ascii="Arial" w:eastAsia="Calibri" w:hAnsi="Arial" w:cs="Arial"/>
          <w:i/>
          <w:iCs/>
          <w:color w:val="000000"/>
          <w:sz w:val="24"/>
          <w:szCs w:val="24"/>
        </w:rPr>
        <w:t xml:space="preserve">È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Porgi l’orecchio e ascolta le parole dei sapienti e applica la tua mente alla mia istruzione (Pr 22, 17). Piega il cuore alla correzione e l’orecchio ai discorsi sapienti (Pr 23, 12). </w:t>
      </w:r>
    </w:p>
    <w:p w14:paraId="257EEE0E" w14:textId="5D2738C5"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Acquista il vero bene e non cederlo, la sapienza, l’istruzione e l’intelligenza (Pr 23, 23). Con la sapienza si costruisce la casa e con la prudenza la si rende salda (Pr 24, 3). Un uomo saggio vale più di </w:t>
      </w:r>
      <w:r w:rsidRPr="008A3648">
        <w:rPr>
          <w:rFonts w:ascii="Arial" w:eastAsia="Calibri" w:hAnsi="Arial" w:cs="Arial"/>
          <w:i/>
          <w:iCs/>
          <w:color w:val="000000"/>
          <w:sz w:val="24"/>
          <w:szCs w:val="24"/>
        </w:rPr>
        <w:lastRenderedPageBreak/>
        <w:t>uno forte, un uomo sapiente più di uno pieno di vigore (Pr 24, 5).</w:t>
      </w:r>
      <w:r w:rsidR="002E5F86">
        <w:rPr>
          <w:rFonts w:ascii="Arial" w:eastAsia="Calibri" w:hAnsi="Arial" w:cs="Arial"/>
          <w:i/>
          <w:iCs/>
          <w:color w:val="000000"/>
          <w:sz w:val="24"/>
          <w:szCs w:val="24"/>
        </w:rPr>
        <w:t xml:space="preserve"> </w:t>
      </w:r>
      <w:r w:rsidRPr="008A3648">
        <w:rPr>
          <w:rFonts w:ascii="Arial" w:eastAsia="Calibri" w:hAnsi="Arial" w:cs="Arial"/>
          <w:i/>
          <w:iCs/>
          <w:color w:val="000000"/>
          <w:sz w:val="24"/>
          <w:szCs w:val="24"/>
        </w:rPr>
        <w:t xml:space="preserve">È troppo alta la sapienza per lo stolto, alla porta della città egli non potrà aprir bocca (Pr 24, 7). 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Non ho imparato la sapienza e ignoro la scienza del Santo (Pr 30, 3). </w:t>
      </w:r>
    </w:p>
    <w:p w14:paraId="117F451D"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w:t>
      </w:r>
    </w:p>
    <w:p w14:paraId="5A8B1B96" w14:textId="787E2B79"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w:t>
      </w:r>
      <w:r w:rsidR="007A3BFA" w:rsidRPr="008A3648">
        <w:rPr>
          <w:rFonts w:ascii="Arial" w:eastAsia="Calibri" w:hAnsi="Arial" w:cs="Arial"/>
          <w:i/>
          <w:iCs/>
          <w:color w:val="000000"/>
          <w:sz w:val="24"/>
          <w:szCs w:val="24"/>
        </w:rPr>
        <w:t>dà</w:t>
      </w:r>
      <w:r w:rsidRPr="008A3648">
        <w:rPr>
          <w:rFonts w:ascii="Arial" w:eastAsia="Calibri" w:hAnsi="Arial" w:cs="Arial"/>
          <w:i/>
          <w:iCs/>
          <w:color w:val="000000"/>
          <w:sz w:val="24"/>
          <w:szCs w:val="24"/>
        </w:rPr>
        <w:t xml:space="preserve"> la pena di raccogliere e d’ammassare per colui che è gradito a Dio. Ma anche questo è vanità e un inseguire il vento! (Qo 2, 26). 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 (Qo 8, 16). </w:t>
      </w:r>
    </w:p>
    <w:p w14:paraId="25AE3039"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Tutto ciò che trovi da fare, fallo finché ne sei in grado, perché non ci sarà né attività, né ragione, né scienza, né sapienza giù negli inferi, dove stai per andare (Qo 9, 10). Ho visto anche sotto il sole che non è degli agili la corsa, né dei forti la guerra e neppure dei sapienti il pane e degli accorti la ricchezza e nemmeno degli intelligenti il favore, perché il tempo e il caso raggiungono tutti (Qo 9, 11). Si trovava però </w:t>
      </w:r>
      <w:r w:rsidRPr="008A3648">
        <w:rPr>
          <w:rFonts w:ascii="Arial" w:eastAsia="Calibri" w:hAnsi="Arial" w:cs="Arial"/>
          <w:i/>
          <w:iCs/>
          <w:color w:val="000000"/>
          <w:sz w:val="24"/>
          <w:szCs w:val="24"/>
        </w:rPr>
        <w:lastRenderedPageBreak/>
        <w:t xml:space="preserve">in essa un uomo povero ma saggio, il quale con la sua sapienza salvò la città; eppure nessuno si ricordò di quest’uomo povero (Qo 9, 15). </w:t>
      </w:r>
    </w:p>
    <w:p w14:paraId="267CAF4F" w14:textId="560D8E1B"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E io dico:</w:t>
      </w:r>
      <w:r w:rsidR="002E5F86">
        <w:rPr>
          <w:rFonts w:ascii="Arial" w:eastAsia="Calibri" w:hAnsi="Arial" w:cs="Arial"/>
          <w:i/>
          <w:iCs/>
          <w:color w:val="000000"/>
          <w:sz w:val="24"/>
          <w:szCs w:val="24"/>
        </w:rPr>
        <w:t xml:space="preserve"> </w:t>
      </w:r>
      <w:r w:rsidRPr="008A3648">
        <w:rPr>
          <w:rFonts w:ascii="Arial" w:eastAsia="Calibri" w:hAnsi="Arial" w:cs="Arial"/>
          <w:i/>
          <w:iCs/>
          <w:color w:val="000000"/>
          <w:sz w:val="24"/>
          <w:szCs w:val="24"/>
        </w:rPr>
        <w:t xml:space="preserve">È meglio la sapienza della forza, ma la sapienza del povero è disprezzata e le sue parole non sono ascoltate (Qo 9, 16). Le parole calme dei saggi si ascoltano più delle grida di chi domina fra i pazzi. </w:t>
      </w:r>
      <w:r w:rsidR="007A3BFA" w:rsidRPr="008A3648">
        <w:rPr>
          <w:rFonts w:ascii="Arial" w:eastAsia="Calibri" w:hAnsi="Arial" w:cs="Arial"/>
          <w:i/>
          <w:iCs/>
          <w:color w:val="000000"/>
          <w:sz w:val="24"/>
          <w:szCs w:val="24"/>
        </w:rPr>
        <w:t>Meglio</w:t>
      </w:r>
      <w:r w:rsidRPr="008A3648">
        <w:rPr>
          <w:rFonts w:ascii="Arial" w:eastAsia="Calibri" w:hAnsi="Arial" w:cs="Arial"/>
          <w:i/>
          <w:iCs/>
          <w:color w:val="000000"/>
          <w:sz w:val="24"/>
          <w:szCs w:val="24"/>
        </w:rPr>
        <w:t xml:space="preserve"> la sapienza che le armi da guerra, ma uno sbaglio solo annienta un gran bene (Qo 9, 17). Una mosca morta guasta l’unguento del profumiere: un po’ di follia può contare più della sapienza e dell’onore (Qo 10, 1). La mente del sapiente si dirige a destra e quella dello stolto a sinistra (Qo 10, 2). La sapienza non entra in un’anima che opera il male né abita in un corpo schiavo del peccato (Sap 1, 4). La sapienza è uno spirito amico degli uomini; ma non lascerà impunito chi insulta con le labbra, perché Dio è testimone dei suoi sentimenti e osservatore verace del suo cuore e ascolta le parole della sua bocca (Sap 1, 6). </w:t>
      </w:r>
    </w:p>
    <w:p w14:paraId="185E30CF"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Per questo pregai e mi fu elargita la prudenza; implorai e venne in me lo spirito della sapienza (Sap 7, 7). </w:t>
      </w:r>
    </w:p>
    <w:p w14:paraId="70833722"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Godetti di tutti questi beni, perché la sapienza li guida, ma ignoravo che di tutti essa è madre (Sap 7, 12). 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w:t>
      </w:r>
    </w:p>
    <w:p w14:paraId="74E70D8F"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Riflettendo su tali cose in me stesso e pensando in cuor mio che nell’unione con la sapienza c’è l’immortalità (Sap 8, 17). Che con la </w:t>
      </w:r>
      <w:r w:rsidRPr="008A3648">
        <w:rPr>
          <w:rFonts w:ascii="Arial" w:eastAsia="Calibri" w:hAnsi="Arial" w:cs="Arial"/>
          <w:i/>
          <w:iCs/>
          <w:color w:val="000000"/>
          <w:sz w:val="24"/>
          <w:szCs w:val="24"/>
        </w:rPr>
        <w:lastRenderedPageBreak/>
        <w:t xml:space="preserve">tua sapienza hai formato l’uomo, perché domini sulle creature fatte da te (Sap 9, 2). Dammi la sapienza, che siede in trono accanto a te e non mi escludere dal numero dei tuoi figli (Sap 9, 4). 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w:t>
      </w:r>
    </w:p>
    <w:p w14:paraId="5F000AAD"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Chi ha conosciuto il tuo pensiero, se tu non gli hai concesso la sapienza e non gli hai inviato il tuo santo spirito dall’alto? (Sap 9, 17).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Tu non vuoi che le opere della tua sapienza siano inutili; per questo gli uomini affidano le loro vite anche a un minuscolo legno e, attraversando i flutti con una zattera, scampano (Sap 14, 5). Fallivano i ritrovati della magia, e la loro baldanzosa pretesa di sapienza (Sap 17, 7). </w:t>
      </w:r>
    </w:p>
    <w:p w14:paraId="1FA68610"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Ogni sapienza viene dal Signore ed è sempre con lui (Sir 1, 1). Prima di ogni cosa fu creata la sapienza e la saggia prudenza è da sempre (Sir 1, 4). A chi fu rivelata la radice della sapienza? Chi conosce i suoi disegni? (Sir 1, 5). Uno solo è sapiente, molto terribile, seduto sopra il trono (Sir 1, 6).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w:t>
      </w:r>
    </w:p>
    <w:p w14:paraId="5271C6EA"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Non astenerti dal parlare nel momento opportuno, non nascondere la tua sapienza (Sir 4, 23). Difatti dalla parola si riconosce la sapienza e l’istruzione dai detti della lingua (Sir 4, 24). Figlio, sin dalla giovinezza medita la </w:t>
      </w:r>
      <w:r w:rsidRPr="008A3648">
        <w:rPr>
          <w:rFonts w:ascii="Arial" w:eastAsia="Calibri" w:hAnsi="Arial" w:cs="Arial"/>
          <w:i/>
          <w:iCs/>
          <w:color w:val="000000"/>
          <w:sz w:val="24"/>
          <w:szCs w:val="24"/>
        </w:rPr>
        <w:lastRenderedPageBreak/>
        <w:t>disciplina, conseguirai la sapienza fino alla canizie (Sir 6, 18). La sapienza infatti è come dice il suo nome, ma non a molti essa è chiara (Sir 6, 22).</w:t>
      </w:r>
    </w:p>
    <w:p w14:paraId="71E8D433"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Rifletti sui precetti del Signore, medita sempre sui suoi comandamenti; egli renderà saldo il tuo cuore, e il tuo desiderio di sapienza sarà soddisfatto (Sir 6, 37). Uomini liberi serviranno un servo sapiente; un uomo intelligente non mormora per questo (Sir 10, 25).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Così agirà chi teme il Signore; chi è fedele alla legge otterrà anche la sapienza (Sir 15, 1). </w:t>
      </w:r>
    </w:p>
    <w:p w14:paraId="0C219687"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lo nutrirà con il pane dell’intelligenza, e l’acqua della sapienza gli darà da bere (Sir 15, 3). Gli insensati non conseguiranno mai la sapienza, i peccatori non la contempleranno mai (Sir 15, 7). La lode infatti va celebrata con sapienza; è il Signore che la dirigerà (Sir 15, 10). 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w:t>
      </w:r>
    </w:p>
    <w:p w14:paraId="7F985F07"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w:t>
      </w:r>
    </w:p>
    <w:p w14:paraId="13829345"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Come s’addice la sapienza ai vecchi, il discernimento e il consiglio alle persone eminenti! (Sir 25, 5). Quanto è grande chi ha trovato la sapienza, ma nessuno supera chi teme il Signore (Sir 25, 10). Quando ascolti non effonderti in chiacchiere, non fare fuori luogo il sapiente (Sir 32, 4). </w:t>
      </w:r>
    </w:p>
    <w:p w14:paraId="13587E22"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Ma il Signore li ha distinti nella sua grande sapienza, ha assegnato loro diversi destini (Sir 33, 11). 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w:t>
      </w:r>
      <w:r w:rsidRPr="008A3648">
        <w:rPr>
          <w:rFonts w:ascii="Arial" w:eastAsia="Calibri" w:hAnsi="Arial" w:cs="Arial"/>
          <w:i/>
          <w:iCs/>
          <w:color w:val="000000"/>
          <w:sz w:val="24"/>
          <w:szCs w:val="24"/>
        </w:rPr>
        <w:lastRenderedPageBreak/>
        <w:t>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w:t>
      </w:r>
    </w:p>
    <w:p w14:paraId="44EB9D71"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Vino e musica rallegrano il cuore, ma più ancora lo rallegra l’amore della sapienza (Sir 40, 20). Un uomo che guarda alla tavola altrui ha una vita che non si può chiamar tale. Si contaminerà con cibi stranieri; l’uomo sapiente ed educato se ne guarderà (Sir 40, 29). 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w:t>
      </w:r>
    </w:p>
    <w:p w14:paraId="1E03CFA5"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questo libro Gesù figlio di Sirach, figlio di Eleàzaro, di Gerusalemme, che ha riversato come pioggia la sapienza dal cuore (Sir 50, 27). Quando ero ancora giovane, prima di viaggiare, ricercai assiduamente la sapienza nella preghiera (Sir 51, 13). Con essa feci progresso; renderò gloria a chi mi ha concesso la sapienza (Sir 51, 17). </w:t>
      </w:r>
    </w:p>
    <w:p w14:paraId="1341AD62"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Il capo di una cinquantina e il notabile, il consigliere e il mago sapiente e l’esperto di incantesimi (Is 3, 3). Guai a coloro che si credono sapienti e si reputano intelligenti (Is 5, 21). 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w:t>
      </w:r>
    </w:p>
    <w:p w14:paraId="59A5442B" w14:textId="40A5A002"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Gli spiriti traviati apprenderanno la sapienza e i brontoloni impareranno la lezione" (Is 29, 24). C’è sicurezza nelle sue leggi, ricchezze salutari sono sapienza e scienza; il timore di Dio è il suo tesoro (Is 33, 6). Io svento i presagi degli indovini, dimostro folli i maghi, costringo i sapienti a ritrattarsi e trasformo in follia la loro </w:t>
      </w:r>
      <w:r w:rsidRPr="008A3648">
        <w:rPr>
          <w:rFonts w:ascii="Arial" w:eastAsia="Calibri" w:hAnsi="Arial" w:cs="Arial"/>
          <w:i/>
          <w:iCs/>
          <w:color w:val="000000"/>
          <w:sz w:val="24"/>
          <w:szCs w:val="24"/>
        </w:rPr>
        <w:lastRenderedPageBreak/>
        <w:t>scienza (Is 44, 25).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w:t>
      </w:r>
      <w:r w:rsidR="002E5F86">
        <w:rPr>
          <w:rFonts w:ascii="Arial" w:eastAsia="Calibri" w:hAnsi="Arial" w:cs="Arial"/>
          <w:i/>
          <w:iCs/>
          <w:color w:val="000000"/>
          <w:sz w:val="24"/>
          <w:szCs w:val="24"/>
        </w:rPr>
        <w:t xml:space="preserve"> </w:t>
      </w:r>
      <w:r w:rsidRPr="008A3648">
        <w:rPr>
          <w:rFonts w:ascii="Arial" w:eastAsia="Calibri" w:hAnsi="Arial" w:cs="Arial"/>
          <w:i/>
          <w:iCs/>
          <w:color w:val="000000"/>
          <w:sz w:val="24"/>
          <w:szCs w:val="24"/>
        </w:rPr>
        <w:t>È scomparso il consiglio dei saggi?</w:t>
      </w:r>
      <w:r w:rsidR="002E5F86">
        <w:rPr>
          <w:rFonts w:ascii="Arial" w:eastAsia="Calibri" w:hAnsi="Arial" w:cs="Arial"/>
          <w:i/>
          <w:iCs/>
          <w:color w:val="000000"/>
          <w:sz w:val="24"/>
          <w:szCs w:val="24"/>
        </w:rPr>
        <w:t xml:space="preserve"> </w:t>
      </w:r>
      <w:r w:rsidRPr="008A3648">
        <w:rPr>
          <w:rFonts w:ascii="Arial" w:eastAsia="Calibri" w:hAnsi="Arial" w:cs="Arial"/>
          <w:i/>
          <w:iCs/>
          <w:color w:val="000000"/>
          <w:sz w:val="24"/>
          <w:szCs w:val="24"/>
        </w:rPr>
        <w:t xml:space="preserve">È svanita la loro sapienza? (Ger 49, 7). Spada, sui Caldei e sugli abitanti di Babilonia, sui suoi capi e sui suoi sapienti! (Ger 50, 35). Egli ha formato la terra con la sua potenza, ha fissato il mondo con la sua sapienza, con la sua intelligenza ha disteso i cieli (Ger 51, 15). </w:t>
      </w:r>
    </w:p>
    <w:p w14:paraId="34350EF9"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728C28C4"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0604DDE5" w14:textId="4B4D9F22"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Ho inteso dire che tu possiedi lo spirito degli dei santi e che si trova in te luce, intelligenza e sapienza straordinaria (Dn 5, 14).</w:t>
      </w:r>
      <w:r w:rsidR="002E5F86">
        <w:rPr>
          <w:rFonts w:ascii="Arial" w:eastAsia="Calibri" w:hAnsi="Arial" w:cs="Arial"/>
          <w:i/>
          <w:iCs/>
          <w:color w:val="000000"/>
          <w:sz w:val="24"/>
          <w:szCs w:val="24"/>
        </w:rPr>
        <w:t xml:space="preserve"> </w:t>
      </w:r>
      <w:r w:rsidRPr="008A3648">
        <w:rPr>
          <w:rFonts w:ascii="Arial" w:eastAsia="Calibri" w:hAnsi="Arial" w:cs="Arial"/>
          <w:i/>
          <w:iCs/>
          <w:color w:val="000000"/>
          <w:sz w:val="24"/>
          <w:szCs w:val="24"/>
        </w:rPr>
        <w:t xml:space="preserve">È venuto il Figlio dell’uomo, che mangia e beve, e dicono: Ecco un mangione e un beone, amico dei pubblicani e dei peccatori. Ma alla sapienza è stata resa giustizia dalle sue opere" (Mt 11, 19).In quel tempo Gesù disse: "Ti benedico, o Padre, Signore del cielo e della terra, perché hai tenuto nascoste queste cose ai sapienti e agli intelligenti e le hai rivelate ai piccoli (Mt 11, 25). La regina del sud si leverà a giudicare </w:t>
      </w:r>
      <w:r w:rsidRPr="008A3648">
        <w:rPr>
          <w:rFonts w:ascii="Arial" w:eastAsia="Calibri" w:hAnsi="Arial" w:cs="Arial"/>
          <w:i/>
          <w:iCs/>
          <w:color w:val="000000"/>
          <w:sz w:val="24"/>
          <w:szCs w:val="24"/>
        </w:rPr>
        <w:lastRenderedPageBreak/>
        <w:t>questa generazione e la condannerà, perché essa venne dall’estremità della terra per ascoltare la sapienza di Salomone; ecco, ora qui c’è più di Salomone! (Mt 12, 42).</w:t>
      </w:r>
    </w:p>
    <w:p w14:paraId="03C142E2"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 E venuto nella sua patria insegnava nella loro sinagoga e la gente rimaneva stupita e diceva: "Da dove mai viene a costui questa sapienza e questi miracoli? (Mt 13, 54). Perciò ecco, io vi mando profeti, sapienti e scribi; di questi alcuni ne ucciderete e crocifiggerete, altri ne flagellerete nelle vostre sinagoghe e li perseguiterete di città in città (Mt 23, 34). Venuto il sabato, incominciò a insegnare nella sinagoga. E molti ascoltandolo rimanevano stupiti e dicevano: "Donde gli vengono queste cose? E che sapienza è mai questa che gli è stata data? E questi prodigi compiuti dalle sue mani? (Mc 6, 2). </w:t>
      </w:r>
    </w:p>
    <w:p w14:paraId="282F7D6B"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Il bambino cresceva e si fortificava, pieno di sapienza, e la grazia di Dio era sopra di lui (Lc 2, 40). E Gesù cresceva in sapienza, età e grazia davanti a Dio e agli uomini (Lc 2, 52). Ma alla sapienza è stata resa giustizia da tutti i suoi figli" (Lc 7, 35). In quello stesso istante Gesù esultò nello Spirito Santo e disse: "Io ti rendo lode, Padre, Signore del cielo e della terra, che hai nascosto queste cose ai dotti e ai sapienti e le hai rivelate ai piccoli. Sì, Padre, perché così a te è piaciuto (Lc 10, 21). La regina del sud sorgerà nel giudizio insieme con gli uomini di questa generazione e li condannerà; perché essa venne dalle estremità della terra per ascoltare la sapienza di Salomone. Ed ecco, ben più di Salomone c’è qui (Lc 11, 31). Per questo la sapienza di Dio ha detto: Manderò a loro profeti e apostoli ed essi li uccideranno e perseguiteranno (Lc 11, 49). Io vi darò lingua e sapienza, a cui tutti i vostri avversari non potranno resistere, né controbattere (Lc 21, 15). </w:t>
      </w:r>
    </w:p>
    <w:p w14:paraId="40EB36E1"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Ma non riuscivano a resistere alla sapienza ispirata con cui egli parlava (At 6, 10). Così Mosè venne istruito in tutta la sapienza degli Egiziani ed era potente nelle parole e nelle opere (At 7, 22). Mentre si dichiaravano sapienti, sono diventati stolti (Rm 1, 22). Educatore degli ignoranti, maestro dei semplici, perché possiedi nella legge l’espressione della sapienza e della verità… (Rm 2, 20). Non c’è sapiente, non c’è chi cerchi Dio! (Rm 3, 11). O profondità della ricchezza, della sapienza e della scienza di Dio! Quanto sono imperscrutabili i suoi giudizi e inaccessibili le sue vie! (Rm 11, 33). A Dio che solo è sapiente, per mezzo di Gesù Cristo, la gloria nei secoli dei secoli. Amen (Rm 16, 27). </w:t>
      </w:r>
    </w:p>
    <w:p w14:paraId="1AA53ABF"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Cristo infatti non mi ha mandato a battezzare, ma a predicare il vangelo; non però con un discorso sapiente, perché non venga resa vana la croce di Cristo (1Cor 1, 17).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w:t>
      </w:r>
      <w:r w:rsidRPr="008A3648">
        <w:rPr>
          <w:rFonts w:ascii="Arial" w:eastAsia="Calibri" w:hAnsi="Arial" w:cs="Arial"/>
          <w:i/>
          <w:iCs/>
          <w:color w:val="000000"/>
          <w:sz w:val="24"/>
          <w:szCs w:val="24"/>
        </w:rPr>
        <w:lastRenderedPageBreak/>
        <w:t xml:space="preserve">(1Cor 1, 21). E mentre i Giudei chiedono i miracoli e i Greci cercano la sapienza (1Cor 1, 22). </w:t>
      </w:r>
    </w:p>
    <w:p w14:paraId="4FCB5F2B"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Ma per coloro che sono chiamati, sia Giudei che Greci, predichiamo Cristo potenza di Dio e sapienza di Dio (1Cor 1, 24). Perché ciò che è stoltezza di Dio è più sapiente degli uomini, e ciò che è debolezza di Dio è più forte degli uomini (1Cor 1, 25). Considerate infatti la vostra vocazione, fratelli: non ci sono tra voi molti sapienti secondo la carne, non molti potenti, non molti nobili (1Cor 1, 26). Ma Dio ha scelto ciò che nel mondo è stolto per confondere i sapienti, Dio ha scelto ciò che nel mondo è debole per confondere i forti (1Cor 1, 27). Ed è per lui che voi siete in Cristo Gesù, il quale per opera di Dio è diventato per noi sapienza, giustizia, santificazione e redenzione (1Cor 1, 30). </w:t>
      </w:r>
    </w:p>
    <w:p w14:paraId="480ECDC9"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w:t>
      </w:r>
    </w:p>
    <w:p w14:paraId="7AF977B3"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Di queste cose noi parliamo, non con un linguaggio suggerito dalla sapienza umana, ma insegnato dallo Spirito, esprimendo cose spirituali in termini spirituali (1Cor 2, 13).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w:t>
      </w:r>
    </w:p>
    <w:p w14:paraId="4F720C81"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w:t>
      </w:r>
    </w:p>
    <w:p w14:paraId="6556A214" w14:textId="29A34CEE"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lastRenderedPageBreak/>
        <w:t>Perciò anche noi, da quando abbiamo saputo vostre notizie, non cessiamo di pregare per voi, e di chiedere che abbiate una piena conoscenza della sua volontà con ogni sapienza e intelligenza spirituale (Col 1, 9).</w:t>
      </w:r>
      <w:r w:rsidR="002E5F86">
        <w:rPr>
          <w:rFonts w:ascii="Arial" w:eastAsia="Calibri" w:hAnsi="Arial" w:cs="Arial"/>
          <w:i/>
          <w:iCs/>
          <w:color w:val="000000"/>
          <w:sz w:val="24"/>
          <w:szCs w:val="24"/>
        </w:rPr>
        <w:t xml:space="preserve"> </w:t>
      </w:r>
      <w:r w:rsidRPr="008A3648">
        <w:rPr>
          <w:rFonts w:ascii="Arial" w:eastAsia="Calibri" w:hAnsi="Arial" w:cs="Arial"/>
          <w:i/>
          <w:iCs/>
          <w:color w:val="000000"/>
          <w:sz w:val="24"/>
          <w:szCs w:val="24"/>
        </w:rPr>
        <w:t xml:space="preserve">È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w:t>
      </w:r>
    </w:p>
    <w:p w14:paraId="4794C4B6"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pura; poi pacifica, mite, arrendevole, piena di misericordia e di buoni frutti, senza parzialità, senza ipocrisia (Gc 3, 17). </w:t>
      </w:r>
    </w:p>
    <w:p w14:paraId="314B6617" w14:textId="77777777" w:rsidR="00F913AA" w:rsidRPr="008A3648" w:rsidRDefault="00F913AA" w:rsidP="008A3648">
      <w:pPr>
        <w:spacing w:after="120"/>
        <w:ind w:left="567" w:right="567"/>
        <w:jc w:val="both"/>
        <w:rPr>
          <w:rFonts w:ascii="Arial" w:eastAsia="Calibri" w:hAnsi="Arial" w:cs="Arial"/>
          <w:i/>
          <w:iCs/>
          <w:color w:val="000000"/>
          <w:sz w:val="24"/>
          <w:szCs w:val="24"/>
        </w:rPr>
      </w:pPr>
      <w:r w:rsidRPr="008A3648">
        <w:rPr>
          <w:rFonts w:ascii="Arial" w:eastAsia="Calibri" w:hAnsi="Arial" w:cs="Arial"/>
          <w:i/>
          <w:iCs/>
          <w:color w:val="000000"/>
          <w:sz w:val="24"/>
          <w:szCs w:val="24"/>
        </w:rPr>
        <w:t xml:space="preserve">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w:t>
      </w:r>
    </w:p>
    <w:p w14:paraId="34985061" w14:textId="77777777" w:rsidR="00F913AA" w:rsidRPr="00324A48" w:rsidRDefault="00F913AA" w:rsidP="00F913AA">
      <w:pPr>
        <w:spacing w:after="120"/>
        <w:jc w:val="both"/>
        <w:rPr>
          <w:rFonts w:ascii="Arial" w:eastAsia="Calibri" w:hAnsi="Arial" w:cs="Arial"/>
          <w:b/>
          <w:color w:val="000000"/>
          <w:sz w:val="24"/>
          <w:szCs w:val="24"/>
        </w:rPr>
      </w:pPr>
      <w:r w:rsidRPr="00324A48">
        <w:rPr>
          <w:rFonts w:ascii="Arial" w:eastAsia="Calibri" w:hAnsi="Arial" w:cs="Arial"/>
          <w:b/>
          <w:color w:val="000000"/>
          <w:sz w:val="24"/>
          <w:szCs w:val="24"/>
        </w:rPr>
        <w:t>VERITÀ ANNUNZIATA, VERITÀ PROVATA</w:t>
      </w:r>
    </w:p>
    <w:p w14:paraId="525072C7"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Il Prologo annunzia tutta la verità eterna, divina, metastorica e storica di Cristo Gesù. Altro è annunziare la Verità, altro è provare la Verità. La Verità annunziata va sempre provata. Chi deve provare la Verità è sempre la storia. Dio è Creatore. La creazione attesta che veramente Dio è il suo Creatore. Dio si annunzia come il Signore. Le dieci piaghe d’Egitto attestano che veramente, realmente Lui è il Signore.</w:t>
      </w:r>
    </w:p>
    <w:p w14:paraId="73501874"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L’Apostolo Giovanni chiama a testimone la storia di Gesù, nei piccoli e nei grandi eventi della sua vita e, con saggezza di Spirito Santo, prova che quanto Lui ha scritto nel Prologo è purissima verità. Sono gli uomini che gli rendono testimonianza. Il primo fra tutti è Giovanni il Battista. Questi è già inserito nel Prologo come il testimone della luce. È detto a chiare lettere che Lui non è la luce, ma viene come testimone di essa.</w:t>
      </w:r>
    </w:p>
    <w:p w14:paraId="62C70403" w14:textId="73525E11"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Testimoni di Gesù sono Andrea, Filippo, la Madre di Gesù, tutti i suoi discepoli. È la Donna di Samaria, sono i Samaritani del suo villaggio, è il funzionario del re. È il paralitico presso la piscina di Betzat</w:t>
      </w:r>
      <w:r w:rsidR="008A3648">
        <w:rPr>
          <w:rFonts w:ascii="Arial" w:hAnsi="Arial" w:cs="Arial"/>
          <w:color w:val="000000"/>
          <w:sz w:val="24"/>
          <w:szCs w:val="24"/>
        </w:rPr>
        <w:t>à</w:t>
      </w:r>
      <w:r w:rsidRPr="00324A48">
        <w:rPr>
          <w:rFonts w:ascii="Arial" w:hAnsi="Arial" w:cs="Arial"/>
          <w:color w:val="000000"/>
          <w:sz w:val="24"/>
          <w:szCs w:val="24"/>
        </w:rPr>
        <w:t xml:space="preserve">. È la moltiplicazione dei pani. È il cieco </w:t>
      </w:r>
      <w:r w:rsidRPr="00324A48">
        <w:rPr>
          <w:rFonts w:ascii="Arial" w:hAnsi="Arial" w:cs="Arial"/>
          <w:color w:val="000000"/>
          <w:sz w:val="24"/>
          <w:szCs w:val="24"/>
        </w:rPr>
        <w:lastRenderedPageBreak/>
        <w:t>nato. È Lazzaro che esce dal sepolcro vivo, dopo quattro giorni nel seno della morte. È il Padre che lo accredita con segni e prodigi, più che Mosè e tutti i profeti antichi.</w:t>
      </w:r>
    </w:p>
    <w:p w14:paraId="07F1DA42"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Questa metodologia giovannea e tutta la Scrittura Santa devono insegnare ad ogni discepolo di Gesù che non è sufficiente annunziare la verità di Cristo – almeno la si annunziasse con profonda verità di dottrina e di sapienza nello Spirito Santo. Neanche questo più si fa – ma è obbligatorio che ognuno provi ciò che dice. L’obbligo della prova ricade sempre su chi annunzia una verità, non su chi la deve ricevere, accogliere.</w:t>
      </w:r>
    </w:p>
    <w:p w14:paraId="644ED06B" w14:textId="77777777" w:rsidR="00F913AA" w:rsidRPr="00324A48" w:rsidRDefault="00F913AA" w:rsidP="00F913AA">
      <w:pPr>
        <w:spacing w:after="120"/>
        <w:jc w:val="both"/>
        <w:rPr>
          <w:rFonts w:ascii="Arial" w:hAnsi="Arial" w:cs="Arial"/>
          <w:iCs/>
          <w:color w:val="000000"/>
          <w:sz w:val="24"/>
          <w:szCs w:val="24"/>
        </w:rPr>
      </w:pPr>
      <w:r w:rsidRPr="00324A48">
        <w:rPr>
          <w:rFonts w:ascii="Arial" w:hAnsi="Arial" w:cs="Arial"/>
          <w:color w:val="000000"/>
          <w:sz w:val="24"/>
          <w:szCs w:val="24"/>
        </w:rPr>
        <w:t xml:space="preserve">Ecco come finisce il Vangelo secondo Giovanni, nella sua prima chiusura: </w:t>
      </w:r>
      <w:r w:rsidRPr="00324A48">
        <w:rPr>
          <w:rFonts w:ascii="Arial" w:hAnsi="Arial" w:cs="Arial"/>
          <w:i/>
          <w:iCs/>
          <w:color w:val="000000"/>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r w:rsidRPr="00324A48">
        <w:rPr>
          <w:rFonts w:ascii="Arial" w:hAnsi="Arial" w:cs="Arial"/>
          <w:iCs/>
          <w:color w:val="000000"/>
          <w:sz w:val="24"/>
          <w:szCs w:val="24"/>
        </w:rPr>
        <w:t xml:space="preserve">Possiamo credere che Gesù è il Cristo, il Figlio di Dio. Possiamo avere la vita nel suo nome. </w:t>
      </w:r>
    </w:p>
    <w:p w14:paraId="3E9E8CC9" w14:textId="77777777" w:rsidR="00F913AA" w:rsidRPr="00324A48" w:rsidRDefault="00F913AA" w:rsidP="00F913AA">
      <w:pPr>
        <w:spacing w:after="120"/>
        <w:jc w:val="both"/>
        <w:rPr>
          <w:rFonts w:ascii="Arial" w:hAnsi="Arial" w:cs="Arial"/>
          <w:iCs/>
          <w:color w:val="000000"/>
          <w:sz w:val="24"/>
          <w:szCs w:val="24"/>
        </w:rPr>
      </w:pPr>
      <w:r w:rsidRPr="00324A48">
        <w:rPr>
          <w:rFonts w:ascii="Arial" w:hAnsi="Arial" w:cs="Arial"/>
          <w:color w:val="000000"/>
          <w:sz w:val="24"/>
          <w:szCs w:val="24"/>
        </w:rPr>
        <w:t xml:space="preserve">Seconda chiusura dice: </w:t>
      </w:r>
      <w:r w:rsidRPr="00324A48">
        <w:rPr>
          <w:rFonts w:ascii="Arial" w:hAnsi="Arial" w:cs="Arial"/>
          <w:i/>
          <w:iCs/>
          <w:color w:val="000000"/>
          <w:sz w:val="24"/>
          <w:szCs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r w:rsidRPr="00324A48">
        <w:rPr>
          <w:rFonts w:ascii="Arial" w:hAnsi="Arial" w:cs="Arial"/>
          <w:iCs/>
          <w:color w:val="000000"/>
          <w:sz w:val="24"/>
          <w:szCs w:val="24"/>
        </w:rPr>
        <w:t>Tre anni di vita pubblica di Gesù non possono essere racchiusi in dei libri. La sua vita è oltre.</w:t>
      </w:r>
    </w:p>
    <w:p w14:paraId="638BD4C8" w14:textId="77777777" w:rsidR="00F913AA" w:rsidRPr="00324A48"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Il Prologo del Quarto Vangelo è la verità eterna e storica, divina e umana di Cristo Gesù, del Figlio Unigenito del Padre, del suo Verbo Fattosi carne. Il Vangelo, cioè Cristo Gesù, con la sua vita, con le sue parole e le sue opere, attesta, manifesta, testimonia che ogni parola del Prologo è purissima Verità. L’Ispirazione deve sempre trovare il suo fondamento di verità nella storia. Una verità senza storia è nulla.</w:t>
      </w:r>
    </w:p>
    <w:p w14:paraId="066EEDBA" w14:textId="77777777" w:rsidR="00F913AA" w:rsidRDefault="00F913AA" w:rsidP="00F913AA">
      <w:pPr>
        <w:spacing w:after="120"/>
        <w:jc w:val="both"/>
        <w:rPr>
          <w:rFonts w:ascii="Arial" w:hAnsi="Arial" w:cs="Arial"/>
          <w:color w:val="000000"/>
          <w:sz w:val="24"/>
          <w:szCs w:val="24"/>
        </w:rPr>
      </w:pPr>
      <w:r w:rsidRPr="00324A48">
        <w:rPr>
          <w:rFonts w:ascii="Arial" w:hAnsi="Arial" w:cs="Arial"/>
          <w:color w:val="000000"/>
          <w:sz w:val="24"/>
          <w:szCs w:val="24"/>
        </w:rPr>
        <w:t>Madre del Verbo Incarnato, vieni in nostro soccorso. Non permettere che il Mistero del Figlio del Padre, che si è fatto vero uomo nel tuo seno, venga oggi così stoltamente vanificato, ridotto in polvere, devastato. Angeli, Santi, intercedete. Chiedete allo Spirito Santo che ci colmi della sua fortezza e franchezza, sapienza e intelligenza, conoscenza e scienza, per gridare al mondo la verità di Gesù in tutto il suo splendore.</w:t>
      </w:r>
    </w:p>
    <w:p w14:paraId="0646D28E" w14:textId="77777777" w:rsidR="00324A48" w:rsidRPr="00324A48" w:rsidRDefault="00324A48" w:rsidP="00F913AA">
      <w:pPr>
        <w:spacing w:after="120"/>
        <w:jc w:val="both"/>
        <w:rPr>
          <w:rFonts w:ascii="Arial" w:hAnsi="Arial" w:cs="Arial"/>
          <w:color w:val="000000"/>
          <w:sz w:val="24"/>
          <w:szCs w:val="24"/>
        </w:rPr>
      </w:pPr>
    </w:p>
    <w:p w14:paraId="0A08DA89" w14:textId="77777777" w:rsidR="00F913AA" w:rsidRPr="00F05A54" w:rsidRDefault="00F913AA" w:rsidP="003B71AA">
      <w:pPr>
        <w:pStyle w:val="Corpotesto"/>
      </w:pPr>
      <w:bookmarkStart w:id="97" w:name="_Toc530908231"/>
      <w:bookmarkStart w:id="98" w:name="_Toc531723894"/>
      <w:bookmarkStart w:id="99" w:name="_Toc531724047"/>
      <w:bookmarkStart w:id="100" w:name="_Toc62172139"/>
      <w:r w:rsidRPr="00F05A54">
        <w:t>LETTURA DEL TESTO</w:t>
      </w:r>
      <w:bookmarkEnd w:id="97"/>
      <w:bookmarkEnd w:id="98"/>
      <w:bookmarkEnd w:id="99"/>
      <w:bookmarkEnd w:id="100"/>
    </w:p>
    <w:p w14:paraId="0F553BB0" w14:textId="77777777" w:rsidR="008A36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t>In principio era il Verbo,</w:t>
      </w:r>
      <w:r w:rsidR="008A3648">
        <w:rPr>
          <w:rFonts w:ascii="Arial" w:hAnsi="Arial"/>
          <w:i/>
          <w:iCs/>
          <w:color w:val="000000"/>
          <w:sz w:val="24"/>
        </w:rPr>
        <w:t xml:space="preserve"> </w:t>
      </w:r>
      <w:r w:rsidRPr="00324A48">
        <w:rPr>
          <w:rFonts w:ascii="Arial" w:hAnsi="Arial"/>
          <w:i/>
          <w:iCs/>
          <w:color w:val="000000"/>
          <w:sz w:val="24"/>
        </w:rPr>
        <w:t>e il Verbo era presso Dio</w:t>
      </w:r>
      <w:r w:rsidR="008A3648">
        <w:rPr>
          <w:rFonts w:ascii="Arial" w:hAnsi="Arial"/>
          <w:i/>
          <w:iCs/>
          <w:color w:val="000000"/>
          <w:sz w:val="24"/>
        </w:rPr>
        <w:t xml:space="preserve"> </w:t>
      </w:r>
      <w:r w:rsidRPr="00324A48">
        <w:rPr>
          <w:rFonts w:ascii="Arial" w:hAnsi="Arial"/>
          <w:i/>
          <w:iCs/>
          <w:color w:val="000000"/>
          <w:sz w:val="24"/>
        </w:rPr>
        <w:t>e il Verbo era Dio.</w:t>
      </w:r>
      <w:r w:rsidR="008A3648">
        <w:rPr>
          <w:rFonts w:ascii="Arial" w:hAnsi="Arial"/>
          <w:i/>
          <w:iCs/>
          <w:color w:val="000000"/>
          <w:sz w:val="24"/>
        </w:rPr>
        <w:t xml:space="preserve"> </w:t>
      </w:r>
      <w:r w:rsidRPr="00324A48">
        <w:rPr>
          <w:rFonts w:ascii="Arial" w:hAnsi="Arial"/>
          <w:i/>
          <w:iCs/>
          <w:color w:val="000000"/>
          <w:sz w:val="24"/>
        </w:rPr>
        <w:t>Egli era, in principio, presso Dio:</w:t>
      </w:r>
      <w:r w:rsidR="008A3648">
        <w:rPr>
          <w:rFonts w:ascii="Arial" w:hAnsi="Arial"/>
          <w:i/>
          <w:iCs/>
          <w:color w:val="000000"/>
          <w:sz w:val="24"/>
        </w:rPr>
        <w:t xml:space="preserve"> </w:t>
      </w:r>
      <w:r w:rsidRPr="00324A48">
        <w:rPr>
          <w:rFonts w:ascii="Arial" w:hAnsi="Arial"/>
          <w:i/>
          <w:iCs/>
          <w:color w:val="000000"/>
          <w:sz w:val="24"/>
        </w:rPr>
        <w:t>tutto è stato fatto per mezzo di lui</w:t>
      </w:r>
      <w:r w:rsidR="008A3648">
        <w:rPr>
          <w:rFonts w:ascii="Arial" w:hAnsi="Arial"/>
          <w:i/>
          <w:iCs/>
          <w:color w:val="000000"/>
          <w:sz w:val="24"/>
        </w:rPr>
        <w:t xml:space="preserve"> </w:t>
      </w:r>
      <w:r w:rsidRPr="00324A48">
        <w:rPr>
          <w:rFonts w:ascii="Arial" w:hAnsi="Arial"/>
          <w:i/>
          <w:iCs/>
          <w:color w:val="000000"/>
          <w:sz w:val="24"/>
        </w:rPr>
        <w:t>e senza di lui nulla è stato fatto di ciò che esiste.</w:t>
      </w:r>
      <w:r w:rsidR="008A3648">
        <w:rPr>
          <w:rFonts w:ascii="Arial" w:hAnsi="Arial"/>
          <w:i/>
          <w:iCs/>
          <w:color w:val="000000"/>
          <w:sz w:val="24"/>
        </w:rPr>
        <w:t xml:space="preserve"> </w:t>
      </w:r>
      <w:r w:rsidRPr="00324A48">
        <w:rPr>
          <w:rFonts w:ascii="Arial" w:hAnsi="Arial"/>
          <w:i/>
          <w:iCs/>
          <w:color w:val="000000"/>
          <w:sz w:val="24"/>
        </w:rPr>
        <w:t>In lui era la vita</w:t>
      </w:r>
      <w:r w:rsidR="008A3648">
        <w:rPr>
          <w:rFonts w:ascii="Arial" w:hAnsi="Arial"/>
          <w:i/>
          <w:iCs/>
          <w:color w:val="000000"/>
          <w:sz w:val="24"/>
        </w:rPr>
        <w:t xml:space="preserve"> </w:t>
      </w:r>
      <w:r w:rsidRPr="00324A48">
        <w:rPr>
          <w:rFonts w:ascii="Arial" w:hAnsi="Arial"/>
          <w:i/>
          <w:iCs/>
          <w:color w:val="000000"/>
          <w:sz w:val="24"/>
        </w:rPr>
        <w:t>e la vita era la luce degli uomini;</w:t>
      </w:r>
      <w:r w:rsidR="008A3648">
        <w:rPr>
          <w:rFonts w:ascii="Arial" w:hAnsi="Arial"/>
          <w:i/>
          <w:iCs/>
          <w:color w:val="000000"/>
          <w:sz w:val="24"/>
        </w:rPr>
        <w:t xml:space="preserve"> </w:t>
      </w:r>
      <w:r w:rsidRPr="00324A48">
        <w:rPr>
          <w:rFonts w:ascii="Arial" w:hAnsi="Arial"/>
          <w:i/>
          <w:iCs/>
          <w:color w:val="000000"/>
          <w:sz w:val="24"/>
        </w:rPr>
        <w:t>la luce splende nelle tenebre</w:t>
      </w:r>
      <w:r w:rsidR="008A3648">
        <w:rPr>
          <w:rFonts w:ascii="Arial" w:hAnsi="Arial"/>
          <w:i/>
          <w:iCs/>
          <w:color w:val="000000"/>
          <w:sz w:val="24"/>
        </w:rPr>
        <w:t xml:space="preserve"> </w:t>
      </w:r>
      <w:r w:rsidRPr="00324A48">
        <w:rPr>
          <w:rFonts w:ascii="Arial" w:hAnsi="Arial"/>
          <w:i/>
          <w:iCs/>
          <w:color w:val="000000"/>
          <w:sz w:val="24"/>
        </w:rPr>
        <w:t>e le tenebre non l’hanno vinta.</w:t>
      </w:r>
      <w:r w:rsidR="008A3648">
        <w:rPr>
          <w:rFonts w:ascii="Arial" w:hAnsi="Arial"/>
          <w:i/>
          <w:iCs/>
          <w:color w:val="000000"/>
          <w:sz w:val="24"/>
        </w:rPr>
        <w:t xml:space="preserve"> </w:t>
      </w:r>
    </w:p>
    <w:p w14:paraId="3CC03318" w14:textId="581649AD" w:rsidR="00324A48" w:rsidRPr="00324A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t>Venne un uomo mandato da Dio:</w:t>
      </w:r>
      <w:r w:rsidR="008A3648">
        <w:rPr>
          <w:rFonts w:ascii="Arial" w:hAnsi="Arial"/>
          <w:i/>
          <w:iCs/>
          <w:color w:val="000000"/>
          <w:sz w:val="24"/>
        </w:rPr>
        <w:t xml:space="preserve"> </w:t>
      </w:r>
      <w:r w:rsidRPr="00324A48">
        <w:rPr>
          <w:rFonts w:ascii="Arial" w:hAnsi="Arial"/>
          <w:i/>
          <w:iCs/>
          <w:color w:val="000000"/>
          <w:sz w:val="24"/>
        </w:rPr>
        <w:t>il suo nome era Giovanni.</w:t>
      </w:r>
      <w:r w:rsidR="008A3648">
        <w:rPr>
          <w:rFonts w:ascii="Arial" w:hAnsi="Arial"/>
          <w:i/>
          <w:iCs/>
          <w:color w:val="000000"/>
          <w:sz w:val="24"/>
        </w:rPr>
        <w:t xml:space="preserve"> </w:t>
      </w:r>
      <w:r w:rsidRPr="00324A48">
        <w:rPr>
          <w:rFonts w:ascii="Arial" w:hAnsi="Arial"/>
          <w:i/>
          <w:iCs/>
          <w:color w:val="000000"/>
          <w:sz w:val="24"/>
        </w:rPr>
        <w:t>Egli venne come testimone</w:t>
      </w:r>
      <w:r w:rsidR="008A3648">
        <w:rPr>
          <w:rFonts w:ascii="Arial" w:hAnsi="Arial"/>
          <w:i/>
          <w:iCs/>
          <w:color w:val="000000"/>
          <w:sz w:val="24"/>
        </w:rPr>
        <w:t xml:space="preserve"> </w:t>
      </w:r>
      <w:r w:rsidRPr="00324A48">
        <w:rPr>
          <w:rFonts w:ascii="Arial" w:hAnsi="Arial"/>
          <w:i/>
          <w:iCs/>
          <w:color w:val="000000"/>
          <w:sz w:val="24"/>
        </w:rPr>
        <w:t>per dare testimonianza alla luce,</w:t>
      </w:r>
      <w:r w:rsidR="008A3648">
        <w:rPr>
          <w:rFonts w:ascii="Arial" w:hAnsi="Arial"/>
          <w:i/>
          <w:iCs/>
          <w:color w:val="000000"/>
          <w:sz w:val="24"/>
        </w:rPr>
        <w:t xml:space="preserve"> </w:t>
      </w:r>
      <w:r w:rsidRPr="00324A48">
        <w:rPr>
          <w:rFonts w:ascii="Arial" w:hAnsi="Arial"/>
          <w:i/>
          <w:iCs/>
          <w:color w:val="000000"/>
          <w:sz w:val="24"/>
        </w:rPr>
        <w:t>perché tutti credessero per mezzo di lui.</w:t>
      </w:r>
      <w:r w:rsidR="008A3648">
        <w:rPr>
          <w:rFonts w:ascii="Arial" w:hAnsi="Arial"/>
          <w:i/>
          <w:iCs/>
          <w:color w:val="000000"/>
          <w:sz w:val="24"/>
        </w:rPr>
        <w:t xml:space="preserve"> </w:t>
      </w:r>
      <w:r w:rsidRPr="00324A48">
        <w:rPr>
          <w:rFonts w:ascii="Arial" w:hAnsi="Arial"/>
          <w:i/>
          <w:iCs/>
          <w:color w:val="000000"/>
          <w:sz w:val="24"/>
        </w:rPr>
        <w:t>Non era lui la luce,</w:t>
      </w:r>
      <w:r w:rsidR="008A3648">
        <w:rPr>
          <w:rFonts w:ascii="Arial" w:hAnsi="Arial"/>
          <w:i/>
          <w:iCs/>
          <w:color w:val="000000"/>
          <w:sz w:val="24"/>
        </w:rPr>
        <w:t xml:space="preserve"> </w:t>
      </w:r>
      <w:r w:rsidRPr="00324A48">
        <w:rPr>
          <w:rFonts w:ascii="Arial" w:hAnsi="Arial"/>
          <w:i/>
          <w:iCs/>
          <w:color w:val="000000"/>
          <w:sz w:val="24"/>
        </w:rPr>
        <w:t>ma doveva dare testimonianza alla luce.</w:t>
      </w:r>
    </w:p>
    <w:p w14:paraId="72F14513" w14:textId="05E22748" w:rsidR="00324A48" w:rsidRPr="00324A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lastRenderedPageBreak/>
        <w:t>Veniva nel mondo la luce vera,</w:t>
      </w:r>
      <w:r w:rsidR="008A3648">
        <w:rPr>
          <w:rFonts w:ascii="Arial" w:hAnsi="Arial"/>
          <w:i/>
          <w:iCs/>
          <w:color w:val="000000"/>
          <w:sz w:val="24"/>
        </w:rPr>
        <w:t xml:space="preserve"> </w:t>
      </w:r>
      <w:r w:rsidRPr="00324A48">
        <w:rPr>
          <w:rFonts w:ascii="Arial" w:hAnsi="Arial"/>
          <w:i/>
          <w:iCs/>
          <w:color w:val="000000"/>
          <w:sz w:val="24"/>
        </w:rPr>
        <w:t>quella che illumina ogni uomo.</w:t>
      </w:r>
      <w:r w:rsidR="008A3648">
        <w:rPr>
          <w:rFonts w:ascii="Arial" w:hAnsi="Arial"/>
          <w:i/>
          <w:iCs/>
          <w:color w:val="000000"/>
          <w:sz w:val="24"/>
        </w:rPr>
        <w:t xml:space="preserve"> </w:t>
      </w:r>
      <w:r w:rsidRPr="00324A48">
        <w:rPr>
          <w:rFonts w:ascii="Arial" w:hAnsi="Arial"/>
          <w:i/>
          <w:iCs/>
          <w:color w:val="000000"/>
          <w:sz w:val="24"/>
        </w:rPr>
        <w:t>Era nel mondo</w:t>
      </w:r>
      <w:r w:rsidR="008A3648">
        <w:rPr>
          <w:rFonts w:ascii="Arial" w:hAnsi="Arial"/>
          <w:i/>
          <w:iCs/>
          <w:color w:val="000000"/>
          <w:sz w:val="24"/>
        </w:rPr>
        <w:t xml:space="preserve"> </w:t>
      </w:r>
      <w:r w:rsidRPr="00324A48">
        <w:rPr>
          <w:rFonts w:ascii="Arial" w:hAnsi="Arial"/>
          <w:i/>
          <w:iCs/>
          <w:color w:val="000000"/>
          <w:sz w:val="24"/>
        </w:rPr>
        <w:t>e il mondo è stato fatto per mezzo di lui;</w:t>
      </w:r>
      <w:r w:rsidR="008A3648">
        <w:rPr>
          <w:rFonts w:ascii="Arial" w:hAnsi="Arial"/>
          <w:i/>
          <w:iCs/>
          <w:color w:val="000000"/>
          <w:sz w:val="24"/>
        </w:rPr>
        <w:t xml:space="preserve"> </w:t>
      </w:r>
      <w:r w:rsidRPr="00324A48">
        <w:rPr>
          <w:rFonts w:ascii="Arial" w:hAnsi="Arial"/>
          <w:i/>
          <w:iCs/>
          <w:color w:val="000000"/>
          <w:sz w:val="24"/>
        </w:rPr>
        <w:t>eppure il mondo non lo ha riconosciuto.</w:t>
      </w:r>
      <w:r w:rsidR="008A3648">
        <w:rPr>
          <w:rFonts w:ascii="Arial" w:hAnsi="Arial"/>
          <w:i/>
          <w:iCs/>
          <w:color w:val="000000"/>
          <w:sz w:val="24"/>
        </w:rPr>
        <w:t xml:space="preserve"> </w:t>
      </w:r>
      <w:r w:rsidRPr="00324A48">
        <w:rPr>
          <w:rFonts w:ascii="Arial" w:hAnsi="Arial"/>
          <w:i/>
          <w:iCs/>
          <w:color w:val="000000"/>
          <w:sz w:val="24"/>
        </w:rPr>
        <w:t>Venne fra i suoi,</w:t>
      </w:r>
      <w:r w:rsidR="008A3648">
        <w:rPr>
          <w:rFonts w:ascii="Arial" w:hAnsi="Arial"/>
          <w:i/>
          <w:iCs/>
          <w:color w:val="000000"/>
          <w:sz w:val="24"/>
        </w:rPr>
        <w:t xml:space="preserve"> </w:t>
      </w:r>
      <w:r w:rsidRPr="00324A48">
        <w:rPr>
          <w:rFonts w:ascii="Arial" w:hAnsi="Arial"/>
          <w:i/>
          <w:iCs/>
          <w:color w:val="000000"/>
          <w:sz w:val="24"/>
        </w:rPr>
        <w:t>e i suoi non lo hanno accolto.</w:t>
      </w:r>
      <w:r w:rsidR="008A3648">
        <w:rPr>
          <w:rFonts w:ascii="Arial" w:hAnsi="Arial"/>
          <w:i/>
          <w:iCs/>
          <w:color w:val="000000"/>
          <w:sz w:val="24"/>
        </w:rPr>
        <w:t xml:space="preserve"> </w:t>
      </w:r>
      <w:r w:rsidRPr="00324A48">
        <w:rPr>
          <w:rFonts w:ascii="Arial" w:hAnsi="Arial"/>
          <w:i/>
          <w:iCs/>
          <w:color w:val="000000"/>
          <w:sz w:val="24"/>
        </w:rPr>
        <w:t>A quanti però lo hanno accolto</w:t>
      </w:r>
      <w:r w:rsidR="008A3648">
        <w:rPr>
          <w:rFonts w:ascii="Arial" w:hAnsi="Arial"/>
          <w:i/>
          <w:iCs/>
          <w:color w:val="000000"/>
          <w:sz w:val="24"/>
        </w:rPr>
        <w:t xml:space="preserve"> </w:t>
      </w:r>
      <w:r w:rsidRPr="00324A48">
        <w:rPr>
          <w:rFonts w:ascii="Arial" w:hAnsi="Arial"/>
          <w:i/>
          <w:iCs/>
          <w:color w:val="000000"/>
          <w:sz w:val="24"/>
        </w:rPr>
        <w:t>ha dato potere di diventare figli di Dio:</w:t>
      </w:r>
      <w:r w:rsidR="008A3648">
        <w:rPr>
          <w:rFonts w:ascii="Arial" w:hAnsi="Arial"/>
          <w:i/>
          <w:iCs/>
          <w:color w:val="000000"/>
          <w:sz w:val="24"/>
        </w:rPr>
        <w:t xml:space="preserve"> </w:t>
      </w:r>
      <w:r w:rsidRPr="00324A48">
        <w:rPr>
          <w:rFonts w:ascii="Arial" w:hAnsi="Arial"/>
          <w:i/>
          <w:iCs/>
          <w:color w:val="000000"/>
          <w:sz w:val="24"/>
        </w:rPr>
        <w:t>a quelli che credono nel suo nome,</w:t>
      </w:r>
      <w:r w:rsidR="008A3648">
        <w:rPr>
          <w:rFonts w:ascii="Arial" w:hAnsi="Arial"/>
          <w:i/>
          <w:iCs/>
          <w:color w:val="000000"/>
          <w:sz w:val="24"/>
        </w:rPr>
        <w:t xml:space="preserve"> </w:t>
      </w:r>
      <w:r w:rsidRPr="00324A48">
        <w:rPr>
          <w:rFonts w:ascii="Arial" w:hAnsi="Arial"/>
          <w:i/>
          <w:iCs/>
          <w:color w:val="000000"/>
          <w:sz w:val="24"/>
        </w:rPr>
        <w:t>i quali, non da sangue</w:t>
      </w:r>
      <w:r w:rsidR="008A3648">
        <w:rPr>
          <w:rFonts w:ascii="Arial" w:hAnsi="Arial"/>
          <w:i/>
          <w:iCs/>
          <w:color w:val="000000"/>
          <w:sz w:val="24"/>
        </w:rPr>
        <w:t xml:space="preserve"> </w:t>
      </w:r>
      <w:r w:rsidRPr="00324A48">
        <w:rPr>
          <w:rFonts w:ascii="Arial" w:hAnsi="Arial"/>
          <w:i/>
          <w:iCs/>
          <w:color w:val="000000"/>
          <w:sz w:val="24"/>
        </w:rPr>
        <w:t>né da volere di carne</w:t>
      </w:r>
      <w:r w:rsidR="008A3648">
        <w:rPr>
          <w:rFonts w:ascii="Arial" w:hAnsi="Arial"/>
          <w:i/>
          <w:iCs/>
          <w:color w:val="000000"/>
          <w:sz w:val="24"/>
        </w:rPr>
        <w:t xml:space="preserve"> </w:t>
      </w:r>
      <w:r w:rsidRPr="00324A48">
        <w:rPr>
          <w:rFonts w:ascii="Arial" w:hAnsi="Arial"/>
          <w:i/>
          <w:iCs/>
          <w:color w:val="000000"/>
          <w:sz w:val="24"/>
        </w:rPr>
        <w:t>né da volere di uomo,</w:t>
      </w:r>
      <w:r w:rsidR="008A3648">
        <w:rPr>
          <w:rFonts w:ascii="Arial" w:hAnsi="Arial"/>
          <w:i/>
          <w:iCs/>
          <w:color w:val="000000"/>
          <w:sz w:val="24"/>
        </w:rPr>
        <w:t xml:space="preserve"> </w:t>
      </w:r>
      <w:r w:rsidRPr="00324A48">
        <w:rPr>
          <w:rFonts w:ascii="Arial" w:hAnsi="Arial"/>
          <w:i/>
          <w:iCs/>
          <w:color w:val="000000"/>
          <w:sz w:val="24"/>
        </w:rPr>
        <w:t>ma da Dio sono stati generati.</w:t>
      </w:r>
    </w:p>
    <w:p w14:paraId="1B46B390" w14:textId="77777777" w:rsidR="008A36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t>E il Verbo si fece carne</w:t>
      </w:r>
      <w:r w:rsidR="008A3648">
        <w:rPr>
          <w:rFonts w:ascii="Arial" w:hAnsi="Arial"/>
          <w:i/>
          <w:iCs/>
          <w:color w:val="000000"/>
          <w:sz w:val="24"/>
        </w:rPr>
        <w:t xml:space="preserve"> </w:t>
      </w:r>
      <w:r w:rsidRPr="00324A48">
        <w:rPr>
          <w:rFonts w:ascii="Arial" w:hAnsi="Arial"/>
          <w:i/>
          <w:iCs/>
          <w:color w:val="000000"/>
          <w:sz w:val="24"/>
        </w:rPr>
        <w:t>e venne ad abitare in mezzo a noi;</w:t>
      </w:r>
      <w:r w:rsidR="008A3648">
        <w:rPr>
          <w:rFonts w:ascii="Arial" w:hAnsi="Arial"/>
          <w:i/>
          <w:iCs/>
          <w:color w:val="000000"/>
          <w:sz w:val="24"/>
        </w:rPr>
        <w:t xml:space="preserve"> </w:t>
      </w:r>
      <w:r w:rsidRPr="00324A48">
        <w:rPr>
          <w:rFonts w:ascii="Arial" w:hAnsi="Arial"/>
          <w:i/>
          <w:iCs/>
          <w:color w:val="000000"/>
          <w:sz w:val="24"/>
        </w:rPr>
        <w:t>e noi abbiamo contemplato la sua gloria,</w:t>
      </w:r>
      <w:r w:rsidR="008A3648">
        <w:rPr>
          <w:rFonts w:ascii="Arial" w:hAnsi="Arial"/>
          <w:i/>
          <w:iCs/>
          <w:color w:val="000000"/>
          <w:sz w:val="24"/>
        </w:rPr>
        <w:t xml:space="preserve"> </w:t>
      </w:r>
      <w:r w:rsidRPr="00324A48">
        <w:rPr>
          <w:rFonts w:ascii="Arial" w:hAnsi="Arial"/>
          <w:i/>
          <w:iCs/>
          <w:color w:val="000000"/>
          <w:sz w:val="24"/>
        </w:rPr>
        <w:t>gloria come del Figlio unigenito</w:t>
      </w:r>
      <w:r w:rsidR="008A3648">
        <w:rPr>
          <w:rFonts w:ascii="Arial" w:hAnsi="Arial"/>
          <w:i/>
          <w:iCs/>
          <w:color w:val="000000"/>
          <w:sz w:val="24"/>
        </w:rPr>
        <w:t xml:space="preserve"> </w:t>
      </w:r>
      <w:r w:rsidRPr="00324A48">
        <w:rPr>
          <w:rFonts w:ascii="Arial" w:hAnsi="Arial"/>
          <w:i/>
          <w:iCs/>
          <w:color w:val="000000"/>
          <w:sz w:val="24"/>
        </w:rPr>
        <w:t>che viene dal Padre,</w:t>
      </w:r>
      <w:r w:rsidR="008A3648">
        <w:rPr>
          <w:rFonts w:ascii="Arial" w:hAnsi="Arial"/>
          <w:i/>
          <w:iCs/>
          <w:color w:val="000000"/>
          <w:sz w:val="24"/>
        </w:rPr>
        <w:t xml:space="preserve"> </w:t>
      </w:r>
      <w:r w:rsidRPr="00324A48">
        <w:rPr>
          <w:rFonts w:ascii="Arial" w:hAnsi="Arial"/>
          <w:i/>
          <w:iCs/>
          <w:color w:val="000000"/>
          <w:sz w:val="24"/>
        </w:rPr>
        <w:t>pieno di grazia e di verità.</w:t>
      </w:r>
    </w:p>
    <w:p w14:paraId="3E3834B8" w14:textId="026355D6" w:rsidR="008A36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t>Giovanni gli dà testimonianza e proclama:</w:t>
      </w:r>
      <w:r w:rsidR="008A3648">
        <w:rPr>
          <w:rFonts w:ascii="Arial" w:hAnsi="Arial"/>
          <w:i/>
          <w:iCs/>
          <w:color w:val="000000"/>
          <w:sz w:val="24"/>
        </w:rPr>
        <w:t xml:space="preserve"> </w:t>
      </w:r>
      <w:r w:rsidRPr="00324A48">
        <w:rPr>
          <w:rFonts w:ascii="Arial" w:hAnsi="Arial"/>
          <w:i/>
          <w:iCs/>
          <w:color w:val="000000"/>
          <w:sz w:val="24"/>
        </w:rPr>
        <w:t>«Era di lui che io dissi:</w:t>
      </w:r>
      <w:r w:rsidR="008A3648">
        <w:rPr>
          <w:rFonts w:ascii="Arial" w:hAnsi="Arial"/>
          <w:i/>
          <w:iCs/>
          <w:color w:val="000000"/>
          <w:sz w:val="24"/>
        </w:rPr>
        <w:t xml:space="preserve"> </w:t>
      </w:r>
      <w:r w:rsidRPr="00324A48">
        <w:rPr>
          <w:rFonts w:ascii="Arial" w:hAnsi="Arial"/>
          <w:i/>
          <w:iCs/>
          <w:color w:val="000000"/>
          <w:sz w:val="24"/>
        </w:rPr>
        <w:t>Colui che viene dopo di me</w:t>
      </w:r>
      <w:r w:rsidR="008A3648">
        <w:rPr>
          <w:rFonts w:ascii="Arial" w:hAnsi="Arial"/>
          <w:i/>
          <w:iCs/>
          <w:color w:val="000000"/>
          <w:sz w:val="24"/>
        </w:rPr>
        <w:t xml:space="preserve"> </w:t>
      </w:r>
      <w:r w:rsidRPr="00324A48">
        <w:rPr>
          <w:rFonts w:ascii="Arial" w:hAnsi="Arial"/>
          <w:i/>
          <w:iCs/>
          <w:color w:val="000000"/>
          <w:sz w:val="24"/>
        </w:rPr>
        <w:t>è avanti a me,</w:t>
      </w:r>
      <w:r w:rsidR="008A3648">
        <w:rPr>
          <w:rFonts w:ascii="Arial" w:hAnsi="Arial"/>
          <w:i/>
          <w:iCs/>
          <w:color w:val="000000"/>
          <w:sz w:val="24"/>
        </w:rPr>
        <w:t xml:space="preserve"> </w:t>
      </w:r>
      <w:r w:rsidRPr="00324A48">
        <w:rPr>
          <w:rFonts w:ascii="Arial" w:hAnsi="Arial"/>
          <w:i/>
          <w:iCs/>
          <w:color w:val="000000"/>
          <w:sz w:val="24"/>
        </w:rPr>
        <w:t>perché era prima di me».</w:t>
      </w:r>
      <w:r w:rsidR="008A3648">
        <w:rPr>
          <w:rFonts w:ascii="Arial" w:hAnsi="Arial"/>
          <w:i/>
          <w:iCs/>
          <w:color w:val="000000"/>
          <w:sz w:val="24"/>
        </w:rPr>
        <w:t xml:space="preserve"> </w:t>
      </w:r>
    </w:p>
    <w:p w14:paraId="5258F9B3" w14:textId="5115D383" w:rsidR="00324A48" w:rsidRPr="00324A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t>Dalla sua pienezza</w:t>
      </w:r>
      <w:r w:rsidR="008A3648">
        <w:rPr>
          <w:rFonts w:ascii="Arial" w:hAnsi="Arial"/>
          <w:i/>
          <w:iCs/>
          <w:color w:val="000000"/>
          <w:sz w:val="24"/>
        </w:rPr>
        <w:t xml:space="preserve"> </w:t>
      </w:r>
      <w:r w:rsidRPr="00324A48">
        <w:rPr>
          <w:rFonts w:ascii="Arial" w:hAnsi="Arial"/>
          <w:i/>
          <w:iCs/>
          <w:color w:val="000000"/>
          <w:sz w:val="24"/>
        </w:rPr>
        <w:t>noi tutti abbiamo ricevuto:</w:t>
      </w:r>
      <w:r w:rsidR="008A3648">
        <w:rPr>
          <w:rFonts w:ascii="Arial" w:hAnsi="Arial"/>
          <w:i/>
          <w:iCs/>
          <w:color w:val="000000"/>
          <w:sz w:val="24"/>
        </w:rPr>
        <w:t xml:space="preserve"> </w:t>
      </w:r>
      <w:r w:rsidRPr="00324A48">
        <w:rPr>
          <w:rFonts w:ascii="Arial" w:hAnsi="Arial"/>
          <w:i/>
          <w:iCs/>
          <w:color w:val="000000"/>
          <w:sz w:val="24"/>
        </w:rPr>
        <w:t>grazia su grazia.</w:t>
      </w:r>
      <w:r w:rsidR="008A3648">
        <w:rPr>
          <w:rFonts w:ascii="Arial" w:hAnsi="Arial"/>
          <w:i/>
          <w:iCs/>
          <w:color w:val="000000"/>
          <w:sz w:val="24"/>
        </w:rPr>
        <w:t xml:space="preserve"> </w:t>
      </w:r>
      <w:r w:rsidRPr="00324A48">
        <w:rPr>
          <w:rFonts w:ascii="Arial" w:hAnsi="Arial"/>
          <w:i/>
          <w:iCs/>
          <w:color w:val="000000"/>
          <w:sz w:val="24"/>
        </w:rPr>
        <w:t>Perché la Legge fu data per mezzo di Mosè,</w:t>
      </w:r>
      <w:r w:rsidR="008A3648">
        <w:rPr>
          <w:rFonts w:ascii="Arial" w:hAnsi="Arial"/>
          <w:i/>
          <w:iCs/>
          <w:color w:val="000000"/>
          <w:sz w:val="24"/>
        </w:rPr>
        <w:t xml:space="preserve"> </w:t>
      </w:r>
      <w:r w:rsidRPr="00324A48">
        <w:rPr>
          <w:rFonts w:ascii="Arial" w:hAnsi="Arial"/>
          <w:i/>
          <w:iCs/>
          <w:color w:val="000000"/>
          <w:sz w:val="24"/>
        </w:rPr>
        <w:t>la grazia e la verità vennero per mezzo di Gesù Cristo.</w:t>
      </w:r>
      <w:r w:rsidR="008A3648">
        <w:rPr>
          <w:rFonts w:ascii="Arial" w:hAnsi="Arial"/>
          <w:i/>
          <w:iCs/>
          <w:color w:val="000000"/>
          <w:sz w:val="24"/>
        </w:rPr>
        <w:t xml:space="preserve"> </w:t>
      </w:r>
      <w:r w:rsidRPr="00324A48">
        <w:rPr>
          <w:rFonts w:ascii="Arial" w:hAnsi="Arial"/>
          <w:i/>
          <w:iCs/>
          <w:color w:val="000000"/>
          <w:sz w:val="24"/>
        </w:rPr>
        <w:t>Dio, nessuno lo ha mai visto:</w:t>
      </w:r>
      <w:r w:rsidR="008A3648">
        <w:rPr>
          <w:rFonts w:ascii="Arial" w:hAnsi="Arial"/>
          <w:i/>
          <w:iCs/>
          <w:color w:val="000000"/>
          <w:sz w:val="24"/>
        </w:rPr>
        <w:t xml:space="preserve"> </w:t>
      </w:r>
      <w:r w:rsidRPr="00324A48">
        <w:rPr>
          <w:rFonts w:ascii="Arial" w:hAnsi="Arial"/>
          <w:i/>
          <w:iCs/>
          <w:color w:val="000000"/>
          <w:sz w:val="24"/>
        </w:rPr>
        <w:t>il Figlio unigenito, che è Dio</w:t>
      </w:r>
      <w:r w:rsidR="008A3648">
        <w:rPr>
          <w:rFonts w:ascii="Arial" w:hAnsi="Arial"/>
          <w:i/>
          <w:iCs/>
          <w:color w:val="000000"/>
          <w:sz w:val="24"/>
        </w:rPr>
        <w:t xml:space="preserve"> </w:t>
      </w:r>
      <w:r w:rsidRPr="00324A48">
        <w:rPr>
          <w:rFonts w:ascii="Arial" w:hAnsi="Arial"/>
          <w:i/>
          <w:iCs/>
          <w:color w:val="000000"/>
          <w:sz w:val="24"/>
        </w:rPr>
        <w:t>ed è nel seno del Padre,</w:t>
      </w:r>
      <w:r w:rsidR="008A3648">
        <w:rPr>
          <w:rFonts w:ascii="Arial" w:hAnsi="Arial"/>
          <w:i/>
          <w:iCs/>
          <w:color w:val="000000"/>
          <w:sz w:val="24"/>
        </w:rPr>
        <w:t xml:space="preserve"> </w:t>
      </w:r>
      <w:r w:rsidRPr="00324A48">
        <w:rPr>
          <w:rFonts w:ascii="Arial" w:hAnsi="Arial"/>
          <w:i/>
          <w:iCs/>
          <w:color w:val="000000"/>
          <w:sz w:val="24"/>
        </w:rPr>
        <w:t>è lui che lo ha rivelato.</w:t>
      </w:r>
    </w:p>
    <w:p w14:paraId="279991F1" w14:textId="66D489E0" w:rsidR="00324A48" w:rsidRPr="00324A48" w:rsidRDefault="00CA660B" w:rsidP="00324A48">
      <w:pPr>
        <w:spacing w:after="120"/>
        <w:ind w:left="567" w:right="567"/>
        <w:jc w:val="both"/>
        <w:rPr>
          <w:rFonts w:ascii="Arial" w:hAnsi="Arial"/>
          <w:i/>
          <w:iCs/>
          <w:color w:val="000000"/>
          <w:sz w:val="24"/>
        </w:rPr>
      </w:pPr>
      <w:r w:rsidRPr="00324A48">
        <w:rPr>
          <w:rFonts w:ascii="Arial" w:hAnsi="Arial"/>
          <w:i/>
          <w:iCs/>
          <w:color w:val="000000"/>
          <w:sz w:val="24"/>
        </w:rPr>
        <w:t>Questa</w:t>
      </w:r>
      <w:r w:rsidR="00324A48" w:rsidRPr="00324A48">
        <w:rPr>
          <w:rFonts w:ascii="Arial" w:hAnsi="Arial"/>
          <w:i/>
          <w:iCs/>
          <w:color w:val="000000"/>
          <w:sz w:val="24"/>
        </w:rPr>
        <w:t xml:space="preserve"> è la testimonianza di Giovanni, quando i Giudei gli inviarono da Gerusalemme sacerdoti e leviti a interrogarlo: «Tu, chi sei?». </w:t>
      </w:r>
      <w:r w:rsidRPr="00324A48">
        <w:rPr>
          <w:rFonts w:ascii="Arial" w:hAnsi="Arial"/>
          <w:i/>
          <w:iCs/>
          <w:color w:val="000000"/>
          <w:sz w:val="24"/>
        </w:rPr>
        <w:t>Egli</w:t>
      </w:r>
      <w:r w:rsidR="00324A48" w:rsidRPr="00324A48">
        <w:rPr>
          <w:rFonts w:ascii="Arial" w:hAnsi="Arial"/>
          <w:i/>
          <w:iCs/>
          <w:color w:val="000000"/>
          <w:sz w:val="24"/>
        </w:rPr>
        <w:t xml:space="preserve"> confessò e non negò. Confessò: «Io non sono il Cristo». </w:t>
      </w:r>
      <w:r w:rsidRPr="00324A48">
        <w:rPr>
          <w:rFonts w:ascii="Arial" w:hAnsi="Arial"/>
          <w:i/>
          <w:iCs/>
          <w:color w:val="000000"/>
          <w:sz w:val="24"/>
        </w:rPr>
        <w:t>Allora</w:t>
      </w:r>
      <w:r w:rsidR="00324A48" w:rsidRPr="00324A48">
        <w:rPr>
          <w:rFonts w:ascii="Arial" w:hAnsi="Arial"/>
          <w:i/>
          <w:iCs/>
          <w:color w:val="000000"/>
          <w:sz w:val="24"/>
        </w:rPr>
        <w:t xml:space="preserve"> gli chiesero: «Chi sei, dunque? Sei tu Elia?». «Non lo sono», disse. «Sei tu il profeta?». «No», rispose. </w:t>
      </w:r>
      <w:r w:rsidRPr="00324A48">
        <w:rPr>
          <w:rFonts w:ascii="Arial" w:hAnsi="Arial"/>
          <w:i/>
          <w:iCs/>
          <w:color w:val="000000"/>
          <w:sz w:val="24"/>
        </w:rPr>
        <w:t>Gli</w:t>
      </w:r>
      <w:r w:rsidR="00324A48" w:rsidRPr="00324A48">
        <w:rPr>
          <w:rFonts w:ascii="Arial" w:hAnsi="Arial"/>
          <w:i/>
          <w:iCs/>
          <w:color w:val="000000"/>
          <w:sz w:val="24"/>
        </w:rPr>
        <w:t xml:space="preserve"> dissero allora: «Chi sei? Perché possiamo dare una risposta a coloro che ci hanno mandato. Che cosa dici di te stesso?». </w:t>
      </w:r>
      <w:r w:rsidRPr="00324A48">
        <w:rPr>
          <w:rFonts w:ascii="Arial" w:hAnsi="Arial"/>
          <w:i/>
          <w:iCs/>
          <w:color w:val="000000"/>
          <w:sz w:val="24"/>
        </w:rPr>
        <w:t>Rispose</w:t>
      </w:r>
      <w:r w:rsidR="00324A48" w:rsidRPr="00324A48">
        <w:rPr>
          <w:rFonts w:ascii="Arial" w:hAnsi="Arial"/>
          <w:i/>
          <w:iCs/>
          <w:color w:val="000000"/>
          <w:sz w:val="24"/>
        </w:rPr>
        <w:t>:</w:t>
      </w:r>
      <w:r>
        <w:rPr>
          <w:rFonts w:ascii="Arial" w:hAnsi="Arial"/>
          <w:i/>
          <w:iCs/>
          <w:color w:val="000000"/>
          <w:sz w:val="24"/>
        </w:rPr>
        <w:t xml:space="preserve"> </w:t>
      </w:r>
      <w:r w:rsidR="00324A48" w:rsidRPr="00324A48">
        <w:rPr>
          <w:rFonts w:ascii="Arial" w:hAnsi="Arial"/>
          <w:i/>
          <w:iCs/>
          <w:color w:val="000000"/>
          <w:sz w:val="24"/>
        </w:rPr>
        <w:t>«Io sono voce di uno che grida nel deserto:</w:t>
      </w:r>
      <w:r>
        <w:rPr>
          <w:rFonts w:ascii="Arial" w:hAnsi="Arial"/>
          <w:i/>
          <w:iCs/>
          <w:color w:val="000000"/>
          <w:sz w:val="24"/>
        </w:rPr>
        <w:t xml:space="preserve"> </w:t>
      </w:r>
      <w:r w:rsidR="00324A48" w:rsidRPr="00324A48">
        <w:rPr>
          <w:rFonts w:ascii="Arial" w:hAnsi="Arial"/>
          <w:i/>
          <w:iCs/>
          <w:color w:val="000000"/>
          <w:sz w:val="24"/>
        </w:rPr>
        <w:t>Rendete diritta la via del Signore,</w:t>
      </w:r>
      <w:r>
        <w:rPr>
          <w:rFonts w:ascii="Arial" w:hAnsi="Arial"/>
          <w:i/>
          <w:iCs/>
          <w:color w:val="000000"/>
          <w:sz w:val="24"/>
        </w:rPr>
        <w:t xml:space="preserve"> </w:t>
      </w:r>
      <w:r w:rsidR="00324A48" w:rsidRPr="00324A48">
        <w:rPr>
          <w:rFonts w:ascii="Arial" w:hAnsi="Arial"/>
          <w:i/>
          <w:iCs/>
          <w:color w:val="000000"/>
          <w:sz w:val="24"/>
        </w:rPr>
        <w:t xml:space="preserve">come disse il profeta Isaia». </w:t>
      </w:r>
    </w:p>
    <w:p w14:paraId="4980969A" w14:textId="6158D55E" w:rsidR="00324A48" w:rsidRPr="00324A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t xml:space="preserve">Quelli che erano stati inviati venivano dai farisei. </w:t>
      </w:r>
      <w:r w:rsidR="00CA660B" w:rsidRPr="00324A48">
        <w:rPr>
          <w:rFonts w:ascii="Arial" w:hAnsi="Arial"/>
          <w:i/>
          <w:iCs/>
          <w:color w:val="000000"/>
          <w:sz w:val="24"/>
        </w:rPr>
        <w:t>Essi</w:t>
      </w:r>
      <w:r w:rsidRPr="00324A48">
        <w:rPr>
          <w:rFonts w:ascii="Arial" w:hAnsi="Arial"/>
          <w:i/>
          <w:iCs/>
          <w:color w:val="000000"/>
          <w:sz w:val="24"/>
        </w:rPr>
        <w:t xml:space="preserve"> lo interrogarono e gli dissero: «Perché dunque tu battezzi, se non sei il Cristo, né Elia, né il profeta?». Giovanni rispose loro: «Io battezzo nell’acqua. In mezzo a voi sta uno che voi non conoscete, </w:t>
      </w:r>
      <w:r w:rsidR="00CA660B" w:rsidRPr="00324A48">
        <w:rPr>
          <w:rFonts w:ascii="Arial" w:hAnsi="Arial"/>
          <w:i/>
          <w:iCs/>
          <w:color w:val="000000"/>
          <w:sz w:val="24"/>
        </w:rPr>
        <w:t>colui</w:t>
      </w:r>
      <w:r w:rsidRPr="00324A48">
        <w:rPr>
          <w:rFonts w:ascii="Arial" w:hAnsi="Arial"/>
          <w:i/>
          <w:iCs/>
          <w:color w:val="000000"/>
          <w:sz w:val="24"/>
        </w:rPr>
        <w:t xml:space="preserve"> che viene dopo di me: a lui io non sono degno di slegare il laccio del sandalo». </w:t>
      </w:r>
      <w:r w:rsidR="00CA660B" w:rsidRPr="00324A48">
        <w:rPr>
          <w:rFonts w:ascii="Arial" w:hAnsi="Arial"/>
          <w:i/>
          <w:iCs/>
          <w:color w:val="000000"/>
          <w:sz w:val="24"/>
        </w:rPr>
        <w:t>Questo</w:t>
      </w:r>
      <w:r w:rsidRPr="00324A48">
        <w:rPr>
          <w:rFonts w:ascii="Arial" w:hAnsi="Arial"/>
          <w:i/>
          <w:iCs/>
          <w:color w:val="000000"/>
          <w:sz w:val="24"/>
        </w:rPr>
        <w:t xml:space="preserve"> avvenne in Betània, al di là del Giordano, dove Giovanni stava battezzando.</w:t>
      </w:r>
    </w:p>
    <w:p w14:paraId="651E79CB" w14:textId="520FA3A6" w:rsidR="00324A48" w:rsidRPr="00324A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t xml:space="preserve">Il giorno dopo, vedendo Gesù venire verso di lui, disse: «Ecco l’agnello di Dio, colui che toglie il peccato del mondo! </w:t>
      </w:r>
      <w:r w:rsidR="00CA660B" w:rsidRPr="00324A48">
        <w:rPr>
          <w:rFonts w:ascii="Arial" w:hAnsi="Arial"/>
          <w:i/>
          <w:iCs/>
          <w:color w:val="000000"/>
          <w:sz w:val="24"/>
        </w:rPr>
        <w:t>Egli</w:t>
      </w:r>
      <w:r w:rsidRPr="00324A48">
        <w:rPr>
          <w:rFonts w:ascii="Arial" w:hAnsi="Arial"/>
          <w:i/>
          <w:iCs/>
          <w:color w:val="000000"/>
          <w:sz w:val="24"/>
        </w:rPr>
        <w:t xml:space="preserve"> è colui del quale ho detto: “Dopo di me viene un uomo che è avanti a me, perché era prima di me”. </w:t>
      </w:r>
      <w:r w:rsidR="00CA660B" w:rsidRPr="00324A48">
        <w:rPr>
          <w:rFonts w:ascii="Arial" w:hAnsi="Arial"/>
          <w:i/>
          <w:iCs/>
          <w:color w:val="000000"/>
          <w:sz w:val="24"/>
        </w:rPr>
        <w:t>Io</w:t>
      </w:r>
      <w:r w:rsidRPr="00324A48">
        <w:rPr>
          <w:rFonts w:ascii="Arial" w:hAnsi="Arial"/>
          <w:i/>
          <w:iCs/>
          <w:color w:val="000000"/>
          <w:sz w:val="24"/>
        </w:rPr>
        <w:t xml:space="preserve"> non lo conoscevo, ma sono venuto a battezzare nell’acqua, perché egli fosse manifestato a Israele». </w:t>
      </w:r>
    </w:p>
    <w:p w14:paraId="5D335782" w14:textId="0B096E81" w:rsidR="00324A48" w:rsidRPr="00324A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t xml:space="preserve">Giovanni testimoniò dicendo: «Ho contemplato lo Spirito discendere come una colomba dal cielo e rimanere su di lui. </w:t>
      </w:r>
      <w:r w:rsidR="00CA660B" w:rsidRPr="00324A48">
        <w:rPr>
          <w:rFonts w:ascii="Arial" w:hAnsi="Arial"/>
          <w:i/>
          <w:iCs/>
          <w:color w:val="000000"/>
          <w:sz w:val="24"/>
        </w:rPr>
        <w:t>Io</w:t>
      </w:r>
      <w:r w:rsidRPr="00324A48">
        <w:rPr>
          <w:rFonts w:ascii="Arial" w:hAnsi="Arial"/>
          <w:i/>
          <w:iCs/>
          <w:color w:val="000000"/>
          <w:sz w:val="24"/>
        </w:rPr>
        <w:t xml:space="preserve"> non lo conoscevo, ma proprio colui che mi ha inviato a battezzare nell’acqua mi disse: “Colui sul quale vedrai discendere e rimanere lo Spirito, è lui che battezza nello Spirito Santo”. </w:t>
      </w:r>
      <w:r w:rsidR="00CA660B" w:rsidRPr="00324A48">
        <w:rPr>
          <w:rFonts w:ascii="Arial" w:hAnsi="Arial"/>
          <w:i/>
          <w:iCs/>
          <w:color w:val="000000"/>
          <w:sz w:val="24"/>
        </w:rPr>
        <w:t>E</w:t>
      </w:r>
      <w:r w:rsidRPr="00324A48">
        <w:rPr>
          <w:rFonts w:ascii="Arial" w:hAnsi="Arial"/>
          <w:i/>
          <w:iCs/>
          <w:color w:val="000000"/>
          <w:sz w:val="24"/>
        </w:rPr>
        <w:t xml:space="preserve"> io ho visto e ho testimoniato che questi è il Figlio di Dio».</w:t>
      </w:r>
    </w:p>
    <w:p w14:paraId="15B0EC3F" w14:textId="6149FAF2" w:rsidR="00324A48" w:rsidRPr="00324A48" w:rsidRDefault="00CA660B" w:rsidP="00324A48">
      <w:pPr>
        <w:spacing w:after="120"/>
        <w:ind w:left="567" w:right="567"/>
        <w:jc w:val="both"/>
        <w:rPr>
          <w:rFonts w:ascii="Arial" w:hAnsi="Arial"/>
          <w:i/>
          <w:iCs/>
          <w:color w:val="000000"/>
          <w:sz w:val="24"/>
        </w:rPr>
      </w:pPr>
      <w:r w:rsidRPr="00324A48">
        <w:rPr>
          <w:rFonts w:ascii="Arial" w:hAnsi="Arial"/>
          <w:i/>
          <w:iCs/>
          <w:color w:val="000000"/>
          <w:sz w:val="24"/>
        </w:rPr>
        <w:t>Il</w:t>
      </w:r>
      <w:r w:rsidR="00324A48" w:rsidRPr="00324A48">
        <w:rPr>
          <w:rFonts w:ascii="Arial" w:hAnsi="Arial"/>
          <w:i/>
          <w:iCs/>
          <w:color w:val="000000"/>
          <w:sz w:val="24"/>
        </w:rPr>
        <w:t xml:space="preserve"> giorno dopo Giovanni stava ancora là con due dei suoi discepoli </w:t>
      </w:r>
      <w:r w:rsidRPr="00324A48">
        <w:rPr>
          <w:rFonts w:ascii="Arial" w:hAnsi="Arial"/>
          <w:i/>
          <w:iCs/>
          <w:color w:val="000000"/>
          <w:sz w:val="24"/>
        </w:rPr>
        <w:t>e</w:t>
      </w:r>
      <w:r w:rsidR="00324A48" w:rsidRPr="00324A48">
        <w:rPr>
          <w:rFonts w:ascii="Arial" w:hAnsi="Arial"/>
          <w:i/>
          <w:iCs/>
          <w:color w:val="000000"/>
          <w:sz w:val="24"/>
        </w:rPr>
        <w:t xml:space="preserve">, fissando lo sguardo su Gesù che passava, disse: «Ecco l’agnello di Dio!». </w:t>
      </w:r>
      <w:r w:rsidRPr="00324A48">
        <w:rPr>
          <w:rFonts w:ascii="Arial" w:hAnsi="Arial"/>
          <w:i/>
          <w:iCs/>
          <w:color w:val="000000"/>
          <w:sz w:val="24"/>
        </w:rPr>
        <w:t>E</w:t>
      </w:r>
      <w:r w:rsidR="00324A48" w:rsidRPr="00324A48">
        <w:rPr>
          <w:rFonts w:ascii="Arial" w:hAnsi="Arial"/>
          <w:i/>
          <w:iCs/>
          <w:color w:val="000000"/>
          <w:sz w:val="24"/>
        </w:rPr>
        <w:t xml:space="preserve"> i suoi due discepoli, sentendolo parlare così, seguirono Gesù. </w:t>
      </w:r>
      <w:r w:rsidRPr="00324A48">
        <w:rPr>
          <w:rFonts w:ascii="Arial" w:hAnsi="Arial"/>
          <w:i/>
          <w:iCs/>
          <w:color w:val="000000"/>
          <w:sz w:val="24"/>
        </w:rPr>
        <w:t>Gesù</w:t>
      </w:r>
      <w:r w:rsidR="00324A48" w:rsidRPr="00324A48">
        <w:rPr>
          <w:rFonts w:ascii="Arial" w:hAnsi="Arial"/>
          <w:i/>
          <w:iCs/>
          <w:color w:val="000000"/>
          <w:sz w:val="24"/>
        </w:rPr>
        <w:t xml:space="preserve"> allora si voltò e, osservando che essi lo seguivano, disse loro: </w:t>
      </w:r>
      <w:r w:rsidR="00324A48" w:rsidRPr="00324A48">
        <w:rPr>
          <w:rFonts w:ascii="Arial" w:hAnsi="Arial"/>
          <w:i/>
          <w:iCs/>
          <w:color w:val="000000"/>
          <w:sz w:val="24"/>
        </w:rPr>
        <w:lastRenderedPageBreak/>
        <w:t xml:space="preserve">«Che cosa cercate?». Gli risposero: «Rabbì – che, tradotto, significa Maestro –, dove dimori?». </w:t>
      </w:r>
      <w:r w:rsidRPr="00324A48">
        <w:rPr>
          <w:rFonts w:ascii="Arial" w:hAnsi="Arial"/>
          <w:i/>
          <w:iCs/>
          <w:color w:val="000000"/>
          <w:sz w:val="24"/>
        </w:rPr>
        <w:t>Disse</w:t>
      </w:r>
      <w:r w:rsidR="00324A48" w:rsidRPr="00324A48">
        <w:rPr>
          <w:rFonts w:ascii="Arial" w:hAnsi="Arial"/>
          <w:i/>
          <w:iCs/>
          <w:color w:val="000000"/>
          <w:sz w:val="24"/>
        </w:rPr>
        <w:t xml:space="preserve"> loro: «Venite e vedrete». Andarono dunque e videro dove egli dimorava e quel giorno rimasero con lui; erano circa le quattro del pomeriggio.</w:t>
      </w:r>
    </w:p>
    <w:p w14:paraId="3F63F472" w14:textId="63BBEA66" w:rsidR="00324A48" w:rsidRPr="00324A48" w:rsidRDefault="00CA660B" w:rsidP="00324A48">
      <w:pPr>
        <w:spacing w:after="120"/>
        <w:ind w:left="567" w:right="567"/>
        <w:jc w:val="both"/>
        <w:rPr>
          <w:rFonts w:ascii="Arial" w:hAnsi="Arial"/>
          <w:i/>
          <w:iCs/>
          <w:color w:val="000000"/>
          <w:sz w:val="24"/>
        </w:rPr>
      </w:pPr>
      <w:r w:rsidRPr="00324A48">
        <w:rPr>
          <w:rFonts w:ascii="Arial" w:hAnsi="Arial"/>
          <w:i/>
          <w:iCs/>
          <w:color w:val="000000"/>
          <w:sz w:val="24"/>
        </w:rPr>
        <w:t>Uno</w:t>
      </w:r>
      <w:r w:rsidR="00324A48" w:rsidRPr="00324A48">
        <w:rPr>
          <w:rFonts w:ascii="Arial" w:hAnsi="Arial"/>
          <w:i/>
          <w:iCs/>
          <w:color w:val="000000"/>
          <w:sz w:val="24"/>
        </w:rPr>
        <w:t xml:space="preserve"> dei due che avevano udito le parole di Giovanni e lo avevano seguito, era Andrea, fratello di Simon Pietro. </w:t>
      </w:r>
      <w:r w:rsidRPr="00324A48">
        <w:rPr>
          <w:rFonts w:ascii="Arial" w:hAnsi="Arial"/>
          <w:i/>
          <w:iCs/>
          <w:color w:val="000000"/>
          <w:sz w:val="24"/>
        </w:rPr>
        <w:t>Egli</w:t>
      </w:r>
      <w:r w:rsidR="00324A48" w:rsidRPr="00324A48">
        <w:rPr>
          <w:rFonts w:ascii="Arial" w:hAnsi="Arial"/>
          <w:i/>
          <w:iCs/>
          <w:color w:val="000000"/>
          <w:sz w:val="24"/>
        </w:rPr>
        <w:t xml:space="preserve"> incontrò per primo suo fratello Simone e gli disse: «Abbiamo trovato il Messia» – che si traduce Cristo – </w:t>
      </w:r>
      <w:r w:rsidRPr="00324A48">
        <w:rPr>
          <w:rFonts w:ascii="Arial" w:hAnsi="Arial"/>
          <w:i/>
          <w:iCs/>
          <w:color w:val="000000"/>
          <w:sz w:val="24"/>
        </w:rPr>
        <w:t>e</w:t>
      </w:r>
      <w:r w:rsidR="00324A48" w:rsidRPr="00324A48">
        <w:rPr>
          <w:rFonts w:ascii="Arial" w:hAnsi="Arial"/>
          <w:i/>
          <w:iCs/>
          <w:color w:val="000000"/>
          <w:sz w:val="24"/>
        </w:rPr>
        <w:t xml:space="preserve"> lo condusse da Gesù. Fissando lo sguardo su di lui, Gesù disse: «Tu sei Simone, il figlio di Giovanni; sarai chiamato Cefa» – che significa Pietro.</w:t>
      </w:r>
    </w:p>
    <w:p w14:paraId="10B45D10" w14:textId="1A7631A9" w:rsidR="00F913AA" w:rsidRPr="00324A48" w:rsidRDefault="00324A48" w:rsidP="00324A48">
      <w:pPr>
        <w:spacing w:after="120"/>
        <w:ind w:left="567" w:right="567"/>
        <w:jc w:val="both"/>
        <w:rPr>
          <w:rFonts w:ascii="Arial" w:hAnsi="Arial"/>
          <w:i/>
          <w:iCs/>
          <w:color w:val="000000"/>
          <w:sz w:val="24"/>
        </w:rPr>
      </w:pPr>
      <w:r w:rsidRPr="00324A48">
        <w:rPr>
          <w:rFonts w:ascii="Arial" w:hAnsi="Arial"/>
          <w:i/>
          <w:iCs/>
          <w:color w:val="000000"/>
          <w:sz w:val="24"/>
        </w:rPr>
        <w:t xml:space="preserve">Il giorno dopo Gesù volle partire per la Galilea; trovò Filippo e gli disse: «Seguimi!». </w:t>
      </w:r>
      <w:r w:rsidR="00CA660B" w:rsidRPr="00324A48">
        <w:rPr>
          <w:rFonts w:ascii="Arial" w:hAnsi="Arial"/>
          <w:i/>
          <w:iCs/>
          <w:color w:val="000000"/>
          <w:sz w:val="24"/>
        </w:rPr>
        <w:t>Filippo</w:t>
      </w:r>
      <w:r w:rsidRPr="00324A48">
        <w:rPr>
          <w:rFonts w:ascii="Arial" w:hAnsi="Arial"/>
          <w:i/>
          <w:iCs/>
          <w:color w:val="000000"/>
          <w:sz w:val="24"/>
        </w:rPr>
        <w:t xml:space="preserve"> era di Betsàida, la città di Andrea e di Pietro. </w:t>
      </w:r>
      <w:r w:rsidR="00CA660B" w:rsidRPr="00324A48">
        <w:rPr>
          <w:rFonts w:ascii="Arial" w:hAnsi="Arial"/>
          <w:i/>
          <w:iCs/>
          <w:color w:val="000000"/>
          <w:sz w:val="24"/>
        </w:rPr>
        <w:t>Filippo</w:t>
      </w:r>
      <w:r w:rsidRPr="00324A48">
        <w:rPr>
          <w:rFonts w:ascii="Arial" w:hAnsi="Arial"/>
          <w:i/>
          <w:iCs/>
          <w:color w:val="000000"/>
          <w:sz w:val="24"/>
        </w:rPr>
        <w:t xml:space="preserve"> trovò Natanaele e gli disse: «Abbiamo trovato colui del quale hanno scritto Mosè, nella Legge, e i Profeti: Gesù, il figlio di Giuseppe, di Nàzaret». </w:t>
      </w:r>
      <w:r w:rsidR="00CA660B" w:rsidRPr="00324A48">
        <w:rPr>
          <w:rFonts w:ascii="Arial" w:hAnsi="Arial"/>
          <w:i/>
          <w:iCs/>
          <w:color w:val="000000"/>
          <w:sz w:val="24"/>
        </w:rPr>
        <w:t>Natanaèle</w:t>
      </w:r>
      <w:r w:rsidRPr="00324A48">
        <w:rPr>
          <w:rFonts w:ascii="Arial" w:hAnsi="Arial"/>
          <w:i/>
          <w:iCs/>
          <w:color w:val="000000"/>
          <w:sz w:val="24"/>
        </w:rPr>
        <w:t xml:space="preserve"> gli disse: «Da Nàzaret può venire qualcosa di buono?». Filippo gli rispose: «Vieni e vedi». </w:t>
      </w:r>
      <w:r w:rsidR="00CA660B" w:rsidRPr="00324A48">
        <w:rPr>
          <w:rFonts w:ascii="Arial" w:hAnsi="Arial"/>
          <w:i/>
          <w:iCs/>
          <w:color w:val="000000"/>
          <w:sz w:val="24"/>
        </w:rPr>
        <w:t>Gesù</w:t>
      </w:r>
      <w:r w:rsidRPr="00324A48">
        <w:rPr>
          <w:rFonts w:ascii="Arial" w:hAnsi="Arial"/>
          <w:i/>
          <w:iCs/>
          <w:color w:val="000000"/>
          <w:sz w:val="24"/>
        </w:rPr>
        <w:t xml:space="preserve"> intanto, visto Natanaele che gli veniva incontro, disse di lui: «Ecco davvero un Israelita in cui non c’è falsità». </w:t>
      </w:r>
      <w:r w:rsidR="00CA660B" w:rsidRPr="00324A48">
        <w:rPr>
          <w:rFonts w:ascii="Arial" w:hAnsi="Arial"/>
          <w:i/>
          <w:iCs/>
          <w:color w:val="000000"/>
          <w:sz w:val="24"/>
        </w:rPr>
        <w:t>Natanaèle</w:t>
      </w:r>
      <w:r w:rsidRPr="00324A48">
        <w:rPr>
          <w:rFonts w:ascii="Arial" w:hAnsi="Arial"/>
          <w:i/>
          <w:iCs/>
          <w:color w:val="000000"/>
          <w:sz w:val="24"/>
        </w:rPr>
        <w:t xml:space="preserve"> gli domandò: «Come mi conosci?». Gli rispose Gesù: «Prima che Filippo ti chiamasse, io ti ho visto quando eri sotto l’albero di fichi». </w:t>
      </w:r>
      <w:r w:rsidR="00CA660B" w:rsidRPr="00324A48">
        <w:rPr>
          <w:rFonts w:ascii="Arial" w:hAnsi="Arial"/>
          <w:i/>
          <w:iCs/>
          <w:color w:val="000000"/>
          <w:sz w:val="24"/>
        </w:rPr>
        <w:t>Gli</w:t>
      </w:r>
      <w:r w:rsidRPr="00324A48">
        <w:rPr>
          <w:rFonts w:ascii="Arial" w:hAnsi="Arial"/>
          <w:i/>
          <w:iCs/>
          <w:color w:val="000000"/>
          <w:sz w:val="24"/>
        </w:rPr>
        <w:t xml:space="preserve"> replicò Natanaele: «Rabbì, tu sei il Figlio di Dio, tu sei il re d’Israele!». </w:t>
      </w:r>
      <w:r w:rsidR="00CA660B" w:rsidRPr="00324A48">
        <w:rPr>
          <w:rFonts w:ascii="Arial" w:hAnsi="Arial"/>
          <w:i/>
          <w:iCs/>
          <w:color w:val="000000"/>
          <w:sz w:val="24"/>
        </w:rPr>
        <w:t>Gli</w:t>
      </w:r>
      <w:r w:rsidRPr="00324A48">
        <w:rPr>
          <w:rFonts w:ascii="Arial" w:hAnsi="Arial"/>
          <w:i/>
          <w:iCs/>
          <w:color w:val="000000"/>
          <w:sz w:val="24"/>
        </w:rPr>
        <w:t xml:space="preserve"> rispose Gesù: «Perché ti ho detto che ti avevo visto sotto l’albero di fichi, tu credi? Vedrai cose più grandi di queste!». </w:t>
      </w:r>
      <w:r w:rsidR="00CA660B" w:rsidRPr="00324A48">
        <w:rPr>
          <w:rFonts w:ascii="Arial" w:hAnsi="Arial"/>
          <w:i/>
          <w:iCs/>
          <w:color w:val="000000"/>
          <w:sz w:val="24"/>
        </w:rPr>
        <w:t>Poi</w:t>
      </w:r>
      <w:r w:rsidRPr="00324A48">
        <w:rPr>
          <w:rFonts w:ascii="Arial" w:hAnsi="Arial"/>
          <w:i/>
          <w:iCs/>
          <w:color w:val="000000"/>
          <w:sz w:val="24"/>
        </w:rPr>
        <w:t xml:space="preserve"> gli disse: «In verità, in verità io vi dico: vedrete il cielo aperto e gli angeli di Dio salire e scendere sopra il Figlio dell’uomo».</w:t>
      </w:r>
    </w:p>
    <w:p w14:paraId="7B851F47" w14:textId="77777777" w:rsidR="00F913AA" w:rsidRPr="00D2531D" w:rsidRDefault="00F913AA" w:rsidP="00F913AA">
      <w:pPr>
        <w:widowControl w:val="0"/>
        <w:tabs>
          <w:tab w:val="left" w:pos="1418"/>
        </w:tabs>
        <w:ind w:left="851" w:hanging="851"/>
        <w:jc w:val="both"/>
        <w:rPr>
          <w:color w:val="000000"/>
          <w:sz w:val="24"/>
        </w:rPr>
      </w:pPr>
    </w:p>
    <w:p w14:paraId="3D0DDBFB" w14:textId="77777777" w:rsidR="00F913AA" w:rsidRPr="00F05A54" w:rsidRDefault="00F913AA" w:rsidP="003B71AA">
      <w:pPr>
        <w:pStyle w:val="Corpotesto"/>
      </w:pPr>
      <w:bookmarkStart w:id="101" w:name="_Toc530908233"/>
      <w:bookmarkStart w:id="102" w:name="_Toc531723896"/>
      <w:bookmarkStart w:id="103" w:name="_Toc531724049"/>
      <w:bookmarkStart w:id="104" w:name="_Toc62172141"/>
      <w:r w:rsidRPr="00F05A54">
        <w:t>Prologo</w:t>
      </w:r>
      <w:bookmarkEnd w:id="101"/>
      <w:bookmarkEnd w:id="102"/>
      <w:bookmarkEnd w:id="103"/>
      <w:bookmarkEnd w:id="104"/>
    </w:p>
    <w:p w14:paraId="0A1B602A"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w:t>
      </w:r>
      <w:r w:rsidRPr="00D2531D">
        <w:rPr>
          <w:rFonts w:ascii="Arial" w:hAnsi="Arial"/>
          <w:b/>
          <w:color w:val="000000"/>
          <w:sz w:val="24"/>
        </w:rPr>
        <w:t>In principio era il Verbo, e il Verbo era presso Dio e il Verbo era Dio.</w:t>
      </w:r>
    </w:p>
    <w:p w14:paraId="4677A7D5" w14:textId="23D0F994" w:rsidR="00F913AA" w:rsidRPr="00D2531D" w:rsidRDefault="00F913AA" w:rsidP="00F913AA">
      <w:pPr>
        <w:spacing w:after="120"/>
        <w:jc w:val="both"/>
        <w:rPr>
          <w:rFonts w:ascii="Arial" w:hAnsi="Arial"/>
          <w:color w:val="000000"/>
          <w:sz w:val="24"/>
        </w:rPr>
      </w:pPr>
      <w:r w:rsidRPr="00D2531D">
        <w:rPr>
          <w:rFonts w:ascii="Arial" w:hAnsi="Arial"/>
          <w:color w:val="000000"/>
          <w:sz w:val="24"/>
        </w:rPr>
        <w:t>Siamo nell’eternità. È eternità perché senza inizio e senza fine. Il Padre celeste decide di creare l’universo visibile e invisibile. Il Dio Onnipotente, il Dio Signore, il Dio che vuole creare, è mistero di unità e di trinità da sempre e per sempre.</w:t>
      </w:r>
      <w:r w:rsidR="00CA660B">
        <w:rPr>
          <w:rFonts w:ascii="Arial" w:hAnsi="Arial"/>
          <w:color w:val="000000"/>
          <w:sz w:val="24"/>
        </w:rPr>
        <w:t xml:space="preserve"> </w:t>
      </w:r>
      <w:r w:rsidRPr="00D2531D">
        <w:rPr>
          <w:rFonts w:ascii="Arial" w:hAnsi="Arial"/>
          <w:color w:val="000000"/>
          <w:sz w:val="24"/>
        </w:rPr>
        <w:t>La natura divina è una, una sola. Le Persone Divine Eterne sono tre: il Padre e il Figlio e lo Spirito Santo. Il Padre decide la creazione, la decide nello Spirito Santo, la realizza per mezzo del suo Figlio Unigenito.</w:t>
      </w:r>
      <w:r w:rsidR="002E5F86">
        <w:rPr>
          <w:rFonts w:ascii="Arial" w:hAnsi="Arial"/>
          <w:color w:val="000000"/>
          <w:sz w:val="24"/>
        </w:rPr>
        <w:t xml:space="preserve"> </w:t>
      </w:r>
      <w:r w:rsidRPr="00D2531D">
        <w:rPr>
          <w:rFonts w:ascii="Arial" w:hAnsi="Arial"/>
          <w:color w:val="000000"/>
          <w:sz w:val="24"/>
        </w:rPr>
        <w:t xml:space="preserve">Il Figlio, che è il Verbo, è voluto dal Padre unico operatore della sua creazione. C’è il Padre, il Padre decide nello Spirito Santo. Nello Spirito Santo, il Padre chiede al suo Verbo che proceda all’opera della creazione. </w:t>
      </w:r>
    </w:p>
    <w:p w14:paraId="40FF3E97" w14:textId="53A2C817" w:rsidR="00F913AA" w:rsidRPr="00D2531D" w:rsidRDefault="00F913AA" w:rsidP="00F913AA">
      <w:pPr>
        <w:spacing w:after="120"/>
        <w:jc w:val="both"/>
        <w:rPr>
          <w:rFonts w:ascii="Arial" w:hAnsi="Arial"/>
          <w:color w:val="000000"/>
          <w:sz w:val="24"/>
        </w:rPr>
      </w:pPr>
      <w:r w:rsidRPr="00D2531D">
        <w:rPr>
          <w:rFonts w:ascii="Arial" w:hAnsi="Arial"/>
          <w:color w:val="000000"/>
          <w:sz w:val="24"/>
        </w:rPr>
        <w:t>In principio, prima di ogni cosa, prima di chiamare ogni essere alla luce da nulla, era il Verbo. Dove era il Verbo? Il Verbo era presso Dio. Era sempre rivolto verso di Lui. Era sempre in ascolto della sua voce.</w:t>
      </w:r>
      <w:r w:rsidR="002E5F86">
        <w:rPr>
          <w:rFonts w:ascii="Arial" w:hAnsi="Arial"/>
          <w:color w:val="000000"/>
          <w:sz w:val="24"/>
        </w:rPr>
        <w:t xml:space="preserve"> </w:t>
      </w:r>
      <w:r w:rsidRPr="00D2531D">
        <w:rPr>
          <w:rFonts w:ascii="Arial" w:hAnsi="Arial"/>
          <w:color w:val="000000"/>
          <w:sz w:val="24"/>
        </w:rPr>
        <w:t>Chi era il Verbo rivolto verso Dio, che era presso Dio? Il Verbo era Dio. Qual è la relazione tra il Verbo e Dio? Il Verbo è Dio. Dio è Dio. Il Verbo è Dio. Dio è il Padre. Il Verbo è il Figlio. La relazione eterna è di paternità e figliolanza.</w:t>
      </w:r>
      <w:r w:rsidR="00CA660B">
        <w:rPr>
          <w:rFonts w:ascii="Arial" w:hAnsi="Arial"/>
          <w:color w:val="000000"/>
          <w:sz w:val="24"/>
        </w:rPr>
        <w:t xml:space="preserve"> </w:t>
      </w:r>
      <w:r w:rsidRPr="00D2531D">
        <w:rPr>
          <w:rFonts w:ascii="Arial" w:hAnsi="Arial"/>
          <w:color w:val="000000"/>
          <w:sz w:val="24"/>
        </w:rPr>
        <w:t xml:space="preserve">Perché il Verbo è in principio? Perché ancora nessuna cosa esiste. Esiste Dio nel suo mistero eterno di unità e trinità. </w:t>
      </w:r>
      <w:r w:rsidRPr="00D2531D">
        <w:rPr>
          <w:rFonts w:ascii="Arial" w:hAnsi="Arial"/>
          <w:color w:val="000000"/>
          <w:sz w:val="24"/>
        </w:rPr>
        <w:lastRenderedPageBreak/>
        <w:t>Unità nella natura divina, trinità nelle persone divine. Poi per opera del Figlio viene tutta la creazione, l’universo.</w:t>
      </w:r>
    </w:p>
    <w:p w14:paraId="1B10FD2D"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w:t>
      </w:r>
      <w:r w:rsidRPr="00D2531D">
        <w:rPr>
          <w:rFonts w:ascii="Arial" w:hAnsi="Arial"/>
          <w:b/>
          <w:color w:val="000000"/>
          <w:sz w:val="24"/>
        </w:rPr>
        <w:t xml:space="preserve">Egli era, in principio, presso Dio: </w:t>
      </w:r>
    </w:p>
    <w:p w14:paraId="783BB36A" w14:textId="03EB7024" w:rsidR="00F913AA" w:rsidRPr="00D2531D" w:rsidRDefault="00F913AA" w:rsidP="00F913AA">
      <w:pPr>
        <w:spacing w:after="120"/>
        <w:jc w:val="both"/>
        <w:rPr>
          <w:rFonts w:ascii="Arial" w:hAnsi="Arial"/>
          <w:color w:val="000000"/>
          <w:sz w:val="24"/>
        </w:rPr>
      </w:pPr>
      <w:r w:rsidRPr="00D2531D">
        <w:rPr>
          <w:rFonts w:ascii="Arial" w:hAnsi="Arial"/>
          <w:color w:val="000000"/>
          <w:sz w:val="24"/>
        </w:rPr>
        <w:t>Altra verità che va bene affermata. Mai in Dio vi è stato un momento dell’eternità in cui esisteva solo il Padre, senza il Figlio e senza lo Spirito Santo. L’eternità è del Padre e del Figlio e dello Spirito Santo.</w:t>
      </w:r>
      <w:r w:rsidR="00CA660B">
        <w:rPr>
          <w:rFonts w:ascii="Arial" w:hAnsi="Arial"/>
          <w:color w:val="000000"/>
          <w:sz w:val="24"/>
        </w:rPr>
        <w:t xml:space="preserve"> </w:t>
      </w:r>
      <w:r w:rsidRPr="00D2531D">
        <w:rPr>
          <w:rFonts w:ascii="Arial" w:hAnsi="Arial"/>
          <w:color w:val="000000"/>
          <w:sz w:val="24"/>
        </w:rPr>
        <w:t>Dio esiste da sempre e per sempre. Da sempre esiste nel suo mistero di Padre e di Figlio e di Spirito Santo. Ecco perché è detto che il Verbo era, in principio, presso Dio. Il Figlio da sempre è Figlio e da sempre rivolto verso il Padre.</w:t>
      </w:r>
      <w:r w:rsidR="00CA660B">
        <w:rPr>
          <w:rFonts w:ascii="Arial" w:hAnsi="Arial"/>
          <w:color w:val="000000"/>
          <w:sz w:val="24"/>
        </w:rPr>
        <w:t xml:space="preserve"> </w:t>
      </w:r>
      <w:r w:rsidRPr="00D2531D">
        <w:rPr>
          <w:rFonts w:ascii="Arial" w:hAnsi="Arial"/>
          <w:color w:val="000000"/>
          <w:sz w:val="24"/>
        </w:rPr>
        <w:t>Il Figlio vive per ascoltare il Padre, nello Spirito Santo. Vive di ascolto eterno. Vive per esaudire ogni desiderio e volontà del Padre. Il Padre, nello Spirito Santo, ha stabilito di fare ogni cosa per il Figlio, con il Figlio, nel Figlio.</w:t>
      </w:r>
      <w:r w:rsidR="00CA660B">
        <w:rPr>
          <w:rFonts w:ascii="Arial" w:hAnsi="Arial"/>
          <w:color w:val="000000"/>
          <w:sz w:val="24"/>
        </w:rPr>
        <w:t xml:space="preserve"> </w:t>
      </w:r>
      <w:r w:rsidRPr="00D2531D">
        <w:rPr>
          <w:rFonts w:ascii="Arial" w:hAnsi="Arial"/>
          <w:color w:val="000000"/>
          <w:sz w:val="24"/>
        </w:rPr>
        <w:t>Pensare una antropologia senza Cristo è impossibile. Ma anche pensare ad una protologia senza Cristo è impossibile. Immaginare una cosmologia senza Cristo è impossibile. Qualsiasi cosa è vera se pone in principio Cristo Gesù.</w:t>
      </w:r>
    </w:p>
    <w:p w14:paraId="255EDD20"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3</w:t>
      </w:r>
      <w:r w:rsidRPr="00D2531D">
        <w:rPr>
          <w:rFonts w:ascii="Arial" w:hAnsi="Arial"/>
          <w:b/>
          <w:color w:val="000000"/>
          <w:sz w:val="24"/>
        </w:rPr>
        <w:t>tutto è stato fatto per mezzo di lui e senza di lui nulla è stato fatto di ciò che esiste.</w:t>
      </w:r>
    </w:p>
    <w:p w14:paraId="3D14E996" w14:textId="51BBD3F1" w:rsidR="00F913AA" w:rsidRPr="00D2531D" w:rsidRDefault="00F913AA" w:rsidP="00F913AA">
      <w:pPr>
        <w:spacing w:after="120"/>
        <w:jc w:val="both"/>
        <w:rPr>
          <w:rFonts w:ascii="Arial" w:hAnsi="Arial"/>
          <w:color w:val="000000"/>
          <w:sz w:val="24"/>
        </w:rPr>
      </w:pPr>
      <w:r w:rsidRPr="00D2531D">
        <w:rPr>
          <w:rFonts w:ascii="Arial" w:hAnsi="Arial"/>
          <w:color w:val="000000"/>
          <w:sz w:val="24"/>
        </w:rPr>
        <w:t>In principio, quando Dio creò il cielo e la terra, tutto ha voluto che fosse fatto per mezzo del Verbo. Senza il Verbo nulla è stato fatto di ciò che esiste. Se tutto è stato fatto per mezzo del Verbo, tutto appartiene al Verbo.</w:t>
      </w:r>
      <w:r w:rsidR="00CA660B">
        <w:rPr>
          <w:rFonts w:ascii="Arial" w:hAnsi="Arial"/>
          <w:color w:val="000000"/>
          <w:sz w:val="24"/>
        </w:rPr>
        <w:t xml:space="preserve"> </w:t>
      </w:r>
      <w:r w:rsidRPr="00D2531D">
        <w:rPr>
          <w:rFonts w:ascii="Arial" w:hAnsi="Arial"/>
          <w:color w:val="000000"/>
          <w:sz w:val="24"/>
        </w:rPr>
        <w:t>Appartiene al Verbo come sua proprietà. Tutto l’universo, visibile e invisibile, materiale e spirituale, mortale o immortale, lontano o vicino, tutto appartiene al Verbo. Ma anche ogni cosa il Verbo l’ha creata per un fine.</w:t>
      </w:r>
      <w:r w:rsidR="00CA660B">
        <w:rPr>
          <w:rFonts w:ascii="Arial" w:hAnsi="Arial"/>
          <w:color w:val="000000"/>
          <w:sz w:val="24"/>
        </w:rPr>
        <w:t xml:space="preserve"> </w:t>
      </w:r>
      <w:r w:rsidRPr="00D2531D">
        <w:rPr>
          <w:rFonts w:ascii="Arial" w:hAnsi="Arial"/>
          <w:color w:val="000000"/>
          <w:sz w:val="24"/>
        </w:rPr>
        <w:t>La natura materiale rispetta questo fine perché scritto dal Verbo nel suo essere. La natura spirituale, Angeli e uomini, deve rispettare il fine per volontà. Il fine da vivere è scritto nella natura, ma anche rivelato dal Verbo con la Parola.</w:t>
      </w:r>
      <w:r w:rsidR="00CA660B">
        <w:rPr>
          <w:rFonts w:ascii="Arial" w:hAnsi="Arial"/>
          <w:color w:val="000000"/>
          <w:sz w:val="24"/>
        </w:rPr>
        <w:t xml:space="preserve"> </w:t>
      </w:r>
      <w:r w:rsidRPr="00D2531D">
        <w:rPr>
          <w:rFonts w:ascii="Arial" w:hAnsi="Arial"/>
          <w:color w:val="000000"/>
          <w:sz w:val="24"/>
        </w:rPr>
        <w:t>Cosa è la Scrittura Santa? La Parola del Verbo, detta nello Spirito Santo, attestata come purissima verità della storia, data agli uomini per la realizzazione del loro fine. Non si ascolta la Parola? Si raggiungono fini di morte eterna.</w:t>
      </w:r>
      <w:r w:rsidR="00CA660B">
        <w:rPr>
          <w:rFonts w:ascii="Arial" w:hAnsi="Arial"/>
          <w:color w:val="000000"/>
          <w:sz w:val="24"/>
        </w:rPr>
        <w:t xml:space="preserve"> </w:t>
      </w:r>
      <w:r w:rsidRPr="00D2531D">
        <w:rPr>
          <w:rFonts w:ascii="Arial" w:hAnsi="Arial"/>
          <w:color w:val="000000"/>
          <w:sz w:val="24"/>
        </w:rPr>
        <w:t>Il fine voluto dal Verbo non è per un uomo o una parte di uomini. Il fine è per tutta l’umanità. La Parola è per tutta l’umanità. Non si dona la Parola agli uomini, li si condanna a fini di morte e non di vita, di male e non di bene.</w:t>
      </w:r>
    </w:p>
    <w:p w14:paraId="6651E3FA"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4</w:t>
      </w:r>
      <w:r w:rsidRPr="00D2531D">
        <w:rPr>
          <w:rFonts w:ascii="Arial" w:hAnsi="Arial"/>
          <w:b/>
          <w:color w:val="000000"/>
          <w:sz w:val="24"/>
        </w:rPr>
        <w:t>In lui era la vita e la vita era la luce degli uomini;</w:t>
      </w:r>
    </w:p>
    <w:p w14:paraId="10A24BEF" w14:textId="6B743732" w:rsidR="00F913AA" w:rsidRPr="00D2531D" w:rsidRDefault="00F913AA" w:rsidP="00F913AA">
      <w:pPr>
        <w:spacing w:after="120"/>
        <w:jc w:val="both"/>
        <w:rPr>
          <w:rFonts w:ascii="Arial" w:hAnsi="Arial"/>
          <w:color w:val="000000"/>
          <w:sz w:val="24"/>
        </w:rPr>
      </w:pPr>
      <w:r w:rsidRPr="00D2531D">
        <w:rPr>
          <w:rFonts w:ascii="Arial" w:hAnsi="Arial"/>
          <w:color w:val="000000"/>
          <w:sz w:val="24"/>
        </w:rPr>
        <w:t>Nel Verbo è la vita. Nel Verbo è la vita del Padre. Il Padre ha dato al Verbo tutta la sua vita. Essendo Lui la vita, Lui l’ha comunicata per creazione ad ogni essere da Lui fatto. La vita è stata partecipata attraverso molteplici forme.</w:t>
      </w:r>
      <w:r w:rsidR="00CA660B">
        <w:rPr>
          <w:rFonts w:ascii="Arial" w:hAnsi="Arial"/>
          <w:color w:val="000000"/>
          <w:sz w:val="24"/>
        </w:rPr>
        <w:t xml:space="preserve"> </w:t>
      </w:r>
      <w:r w:rsidRPr="00D2531D">
        <w:rPr>
          <w:rFonts w:ascii="Arial" w:hAnsi="Arial"/>
          <w:color w:val="000000"/>
          <w:sz w:val="24"/>
        </w:rPr>
        <w:t>Ogni essere esistente ha ricevuto una sua particolare vita. La vita degli Angeli, la vita degli uomini, la vita degli animali, la vita delle piante, la vita dei minerali, la vita della luce, la vita inanimata, non sono la stessa vita.</w:t>
      </w:r>
      <w:r w:rsidR="002E5F86">
        <w:rPr>
          <w:rFonts w:ascii="Arial" w:hAnsi="Arial"/>
          <w:color w:val="000000"/>
          <w:sz w:val="24"/>
        </w:rPr>
        <w:t xml:space="preserve"> </w:t>
      </w:r>
      <w:r w:rsidRPr="00D2531D">
        <w:rPr>
          <w:rFonts w:ascii="Arial" w:hAnsi="Arial"/>
          <w:color w:val="000000"/>
          <w:sz w:val="24"/>
        </w:rPr>
        <w:t>Ma tutto è partecipazione della sua vita, partecipazione per creazione e non per generazione. La vita del Verbo, la vita che è il Verbo è la luce degli uomini. Chi vuole essere nella luce deve rimanere nella vita ricevuta dal Verbo.</w:t>
      </w:r>
      <w:r w:rsidR="00CA660B">
        <w:rPr>
          <w:rFonts w:ascii="Arial" w:hAnsi="Arial"/>
          <w:color w:val="000000"/>
          <w:sz w:val="24"/>
        </w:rPr>
        <w:t xml:space="preserve"> </w:t>
      </w:r>
      <w:r w:rsidRPr="00D2531D">
        <w:rPr>
          <w:rFonts w:ascii="Arial" w:hAnsi="Arial"/>
          <w:color w:val="000000"/>
          <w:sz w:val="24"/>
        </w:rPr>
        <w:t xml:space="preserve">Se non si rimane nella vita data dal Verbo si precipita nelle tenebre, che sono datrici di ogni morte. Morte fisica, morte spirituale, morte morale, morte sociale, morte eterna. Poiché la vita è il Verbo, chi vuole la vita deve obbedire al Verbo. </w:t>
      </w:r>
    </w:p>
    <w:p w14:paraId="3D47B85C"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lastRenderedPageBreak/>
        <w:t>5</w:t>
      </w:r>
      <w:r w:rsidRPr="00D2531D">
        <w:rPr>
          <w:rFonts w:ascii="Arial" w:hAnsi="Arial"/>
          <w:b/>
          <w:color w:val="000000"/>
          <w:sz w:val="24"/>
        </w:rPr>
        <w:t>la luce splende nelle tenebre e le tenebre non l’hanno vinta.</w:t>
      </w:r>
    </w:p>
    <w:p w14:paraId="17AF1438" w14:textId="38FD99DC" w:rsidR="00F913AA" w:rsidRPr="00D2531D" w:rsidRDefault="00F913AA" w:rsidP="00F913AA">
      <w:pPr>
        <w:spacing w:after="120"/>
        <w:jc w:val="both"/>
        <w:rPr>
          <w:rFonts w:ascii="Arial" w:hAnsi="Arial"/>
          <w:color w:val="000000"/>
          <w:sz w:val="24"/>
        </w:rPr>
      </w:pPr>
      <w:r w:rsidRPr="00D2531D">
        <w:rPr>
          <w:rFonts w:ascii="Arial" w:hAnsi="Arial"/>
          <w:color w:val="000000"/>
          <w:sz w:val="24"/>
        </w:rPr>
        <w:t>Il Verbo è la luce degli uomini, nessun altro. Solo attraverso il Verbo il Padre ha fatto tutto ciò che esiste. Il Verbo è la vita. Il Verbo è la Luce. La luce splende nelle tenebre. Qui siamo dopo la caduta di Angeli e uomini.</w:t>
      </w:r>
      <w:r w:rsidR="00CA660B">
        <w:rPr>
          <w:rFonts w:ascii="Arial" w:hAnsi="Arial"/>
          <w:color w:val="000000"/>
          <w:sz w:val="24"/>
        </w:rPr>
        <w:t xml:space="preserve"> </w:t>
      </w:r>
      <w:r w:rsidRPr="00D2531D">
        <w:rPr>
          <w:rFonts w:ascii="Arial" w:hAnsi="Arial"/>
          <w:color w:val="000000"/>
          <w:sz w:val="24"/>
        </w:rPr>
        <w:t>Il Verbo, Luce Eterna dell’universo, sempre splende nella sua creazione, sempre illumina le tenebre. Non è in potere delle tenebre vincere la luce, sconfiggerla. Perché non è in potere delle tenebre vincere la Luce Eterna?</w:t>
      </w:r>
      <w:r w:rsidR="00CA660B">
        <w:rPr>
          <w:rFonts w:ascii="Arial" w:hAnsi="Arial"/>
          <w:color w:val="000000"/>
          <w:sz w:val="24"/>
        </w:rPr>
        <w:t xml:space="preserve"> </w:t>
      </w:r>
      <w:r w:rsidRPr="00D2531D">
        <w:rPr>
          <w:rFonts w:ascii="Arial" w:hAnsi="Arial"/>
          <w:color w:val="000000"/>
          <w:sz w:val="24"/>
        </w:rPr>
        <w:t>Perché le tenebre sono il frutto delle azioni degli angeli ribelli, Lucifero e quanti lo hanno seguito nella sua ribellione. Sono il frutto delle azioni degli uomini, che si sono separati dalla Luce Eterna, sottraendo la loro obbedienza ad Essa.</w:t>
      </w:r>
      <w:r w:rsidR="00CA660B">
        <w:rPr>
          <w:rFonts w:ascii="Arial" w:hAnsi="Arial"/>
          <w:color w:val="000000"/>
          <w:sz w:val="24"/>
        </w:rPr>
        <w:t xml:space="preserve"> </w:t>
      </w:r>
      <w:r w:rsidRPr="00D2531D">
        <w:rPr>
          <w:rFonts w:ascii="Arial" w:hAnsi="Arial"/>
          <w:color w:val="000000"/>
          <w:sz w:val="24"/>
        </w:rPr>
        <w:t>Il Verbo è Increato, è Dio, è Colui per mezzo del quale tutte le cose sono state fatte, compresi Angeli e uomini. Mai potrà la creatura vincere il suo Creatore e di conseguenza mai le tenebre vincere la Luce che è Immortale ed Eterna.</w:t>
      </w:r>
      <w:r w:rsidR="00CA660B">
        <w:rPr>
          <w:rFonts w:ascii="Arial" w:hAnsi="Arial"/>
          <w:color w:val="000000"/>
          <w:sz w:val="24"/>
        </w:rPr>
        <w:t xml:space="preserve"> </w:t>
      </w:r>
      <w:r w:rsidRPr="00D2531D">
        <w:rPr>
          <w:rFonts w:ascii="Arial" w:hAnsi="Arial"/>
          <w:color w:val="000000"/>
          <w:sz w:val="24"/>
        </w:rPr>
        <w:t>L’uomo può combattere il Verbo Eterno, la Luce Eterna, la Vita Eterna, ma non può vincerla. Più la combatte e più si inoltra per sentieri sempre più fitti. Alla fine sono le tenebre che vinceranno l’uomo e lo condurranno nella morte eterna.</w:t>
      </w:r>
      <w:r w:rsidR="00CA660B">
        <w:rPr>
          <w:rFonts w:ascii="Arial" w:hAnsi="Arial"/>
          <w:color w:val="000000"/>
          <w:sz w:val="24"/>
        </w:rPr>
        <w:t xml:space="preserve"> </w:t>
      </w:r>
      <w:r w:rsidRPr="00D2531D">
        <w:rPr>
          <w:rFonts w:ascii="Arial" w:hAnsi="Arial"/>
          <w:color w:val="000000"/>
          <w:sz w:val="24"/>
        </w:rPr>
        <w:t xml:space="preserve">Alla fine saranno le tenebre a sconfiggere l’uomo, perché lo condurranno a soffocare la verità nell’ingiustizia, giungendo fino all’adorazione delle tenebre dichiarandole vera luce. È sconfitta attestata dalla storia e dall’eternità. </w:t>
      </w:r>
    </w:p>
    <w:p w14:paraId="32A756F3"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6</w:t>
      </w:r>
      <w:r w:rsidRPr="00D2531D">
        <w:rPr>
          <w:rFonts w:ascii="Arial" w:hAnsi="Arial"/>
          <w:b/>
          <w:color w:val="000000"/>
          <w:sz w:val="24"/>
        </w:rPr>
        <w:t>Venne un uomo mandato da Dio: il suo nome era Giovanni.</w:t>
      </w:r>
    </w:p>
    <w:p w14:paraId="42E3B986" w14:textId="71F03EF4" w:rsidR="00F913AA" w:rsidRPr="00D2531D" w:rsidRDefault="00F913AA" w:rsidP="00F913AA">
      <w:pPr>
        <w:spacing w:after="120"/>
        <w:jc w:val="both"/>
        <w:rPr>
          <w:rFonts w:ascii="Arial" w:hAnsi="Arial"/>
          <w:color w:val="000000"/>
          <w:sz w:val="24"/>
        </w:rPr>
      </w:pPr>
      <w:r w:rsidRPr="00D2531D">
        <w:rPr>
          <w:rFonts w:ascii="Arial" w:hAnsi="Arial"/>
          <w:color w:val="000000"/>
          <w:sz w:val="24"/>
        </w:rPr>
        <w:t>Il Prologo prima contempla il Verbo nella sua Eternità. Poi illumina la sua relazione con la creazione visibile e invisibile. Infine rivela che la sua Luce è invincibile. Nessun uomo la può vincere. L’uomo muore, la Luce rimane.</w:t>
      </w:r>
      <w:r w:rsidR="00CA660B">
        <w:rPr>
          <w:rFonts w:ascii="Arial" w:hAnsi="Arial"/>
          <w:color w:val="000000"/>
          <w:sz w:val="24"/>
        </w:rPr>
        <w:t xml:space="preserve"> </w:t>
      </w:r>
      <w:r w:rsidRPr="00D2531D">
        <w:rPr>
          <w:rFonts w:ascii="Arial" w:hAnsi="Arial"/>
          <w:color w:val="000000"/>
          <w:sz w:val="24"/>
        </w:rPr>
        <w:t>Ora scendiamo nella storia. Si tratta di una storia a servizio del Verbo. Questa storia ha anch’essa la sua origine in Dio. “Venne un uomo mandato da Dio: il suo nome era Giovanni”. Giovanni è il figlio di Zaccaria ed Elisabetta.</w:t>
      </w:r>
      <w:r w:rsidR="00CA660B">
        <w:rPr>
          <w:rFonts w:ascii="Arial" w:hAnsi="Arial"/>
          <w:color w:val="000000"/>
          <w:sz w:val="24"/>
        </w:rPr>
        <w:t xml:space="preserve"> </w:t>
      </w:r>
      <w:r w:rsidRPr="00D2531D">
        <w:rPr>
          <w:rFonts w:ascii="Arial" w:hAnsi="Arial"/>
          <w:color w:val="000000"/>
          <w:sz w:val="24"/>
        </w:rPr>
        <w:t>La storia è fatta di persone reali, che vivono in un luogo, in un tempo determinati. Che hanno una loro storia particolare. È una storia di bene o anche di male. Di Giovanni si dice che la sua storia è stata voluta da Dio.</w:t>
      </w:r>
    </w:p>
    <w:p w14:paraId="35511429"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7</w:t>
      </w:r>
      <w:r w:rsidRPr="00D2531D">
        <w:rPr>
          <w:rFonts w:ascii="Arial" w:hAnsi="Arial"/>
          <w:b/>
          <w:color w:val="000000"/>
          <w:sz w:val="24"/>
        </w:rPr>
        <w:t>Egli venne come testimone per dare testimonianza alla luce, perché tutti credessero per mezzo di lui.</w:t>
      </w:r>
    </w:p>
    <w:p w14:paraId="23059BA3" w14:textId="229CCAE2" w:rsidR="00F913AA" w:rsidRPr="00D2531D" w:rsidRDefault="00F913AA" w:rsidP="00F913AA">
      <w:pPr>
        <w:spacing w:after="120"/>
        <w:jc w:val="both"/>
        <w:rPr>
          <w:rFonts w:ascii="Arial" w:hAnsi="Arial"/>
          <w:color w:val="000000"/>
          <w:sz w:val="24"/>
        </w:rPr>
      </w:pPr>
      <w:r w:rsidRPr="00D2531D">
        <w:rPr>
          <w:rFonts w:ascii="Arial" w:hAnsi="Arial"/>
          <w:color w:val="000000"/>
          <w:sz w:val="24"/>
        </w:rPr>
        <w:t>Perché Dio manda Giovanni nella nostra storia? Egli venne come testimone per dare testimonianza alla luce, perché tutti credessero per mezzo di lui. La luce è il Verbo di Dio che viene. Viene il Verbo, viene Dio, si deve credere in Lui.</w:t>
      </w:r>
      <w:r w:rsidR="00CA660B">
        <w:rPr>
          <w:rFonts w:ascii="Arial" w:hAnsi="Arial"/>
          <w:color w:val="000000"/>
          <w:sz w:val="24"/>
        </w:rPr>
        <w:t xml:space="preserve"> </w:t>
      </w:r>
      <w:r w:rsidRPr="00D2531D">
        <w:rPr>
          <w:rFonts w:ascii="Arial" w:hAnsi="Arial"/>
          <w:color w:val="000000"/>
          <w:sz w:val="24"/>
        </w:rPr>
        <w:t>Giovanni viene per attestare, manifestare che il Verbo è nella storia, in forma visibile, corporea. Viene anche per preparare i cuori a credere nel Verbo presente nella storia, che è in mezzo agli uomini rivestito anche lui di umanità.</w:t>
      </w:r>
      <w:r w:rsidR="00CA660B">
        <w:rPr>
          <w:rFonts w:ascii="Arial" w:hAnsi="Arial"/>
          <w:color w:val="000000"/>
          <w:sz w:val="24"/>
        </w:rPr>
        <w:t xml:space="preserve"> </w:t>
      </w:r>
      <w:r w:rsidRPr="00D2531D">
        <w:rPr>
          <w:rFonts w:ascii="Arial" w:hAnsi="Arial"/>
          <w:color w:val="000000"/>
          <w:sz w:val="24"/>
        </w:rPr>
        <w:t>Giovanni non viene da se stesso. Viene da Dio. Se viene da Dio, viene solo per fare ciò che Dio gli ha comandato. Sempre chi è inviato da Dio deve rigorosamente attenersi ad ogni comando a Lui dato dal suo Signore e Dio.</w:t>
      </w:r>
    </w:p>
    <w:p w14:paraId="293071A4"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8</w:t>
      </w:r>
      <w:r w:rsidRPr="00D2531D">
        <w:rPr>
          <w:rFonts w:ascii="Arial" w:hAnsi="Arial"/>
          <w:b/>
          <w:color w:val="000000"/>
          <w:sz w:val="24"/>
        </w:rPr>
        <w:t>Non era lui la luce, ma doveva dare testimonianza alla luce.</w:t>
      </w:r>
    </w:p>
    <w:p w14:paraId="46EFE32D" w14:textId="3FBDC746" w:rsidR="00F913AA" w:rsidRPr="00D2531D" w:rsidRDefault="00F913AA" w:rsidP="00F913AA">
      <w:pPr>
        <w:spacing w:after="120"/>
        <w:jc w:val="both"/>
        <w:rPr>
          <w:rFonts w:ascii="Arial" w:hAnsi="Arial"/>
          <w:color w:val="000000"/>
          <w:sz w:val="24"/>
        </w:rPr>
      </w:pPr>
      <w:r w:rsidRPr="00D2531D">
        <w:rPr>
          <w:rFonts w:ascii="Arial" w:hAnsi="Arial"/>
          <w:color w:val="000000"/>
          <w:sz w:val="24"/>
        </w:rPr>
        <w:t>Giovanni non è la luce. Solo Dio è Luce eterna. Solo il Verbo è Luce eterna. È Luce eterna per generazione dalla Luce eterna. Dio da Dio, Luce da Luce, Dio vero da Dio vero. Generato, non creato, della stessa sostanza del Padre.</w:t>
      </w:r>
      <w:r w:rsidR="00CA660B">
        <w:rPr>
          <w:rFonts w:ascii="Arial" w:hAnsi="Arial"/>
          <w:color w:val="000000"/>
          <w:sz w:val="24"/>
        </w:rPr>
        <w:t xml:space="preserve"> </w:t>
      </w:r>
      <w:r w:rsidRPr="00D2531D">
        <w:rPr>
          <w:rFonts w:ascii="Arial" w:hAnsi="Arial"/>
          <w:color w:val="000000"/>
          <w:sz w:val="24"/>
        </w:rPr>
        <w:lastRenderedPageBreak/>
        <w:t>Giovanni nella sua persona non è luce, ma carne. È luce se gli viene data come dono, dal Verbo nello Spirito Santo. L’uomo è luce per partecipazione, per dono, per elargizione. Partecipa della luce, ma non è luce.</w:t>
      </w:r>
      <w:r w:rsidR="00CA660B">
        <w:rPr>
          <w:rFonts w:ascii="Arial" w:hAnsi="Arial"/>
          <w:color w:val="000000"/>
          <w:sz w:val="24"/>
        </w:rPr>
        <w:t xml:space="preserve"> </w:t>
      </w:r>
      <w:r w:rsidRPr="00D2531D">
        <w:rPr>
          <w:rFonts w:ascii="Arial" w:hAnsi="Arial"/>
          <w:color w:val="000000"/>
          <w:sz w:val="24"/>
        </w:rPr>
        <w:t>Neanche è sorgente di luce. La sorgente eterna è il Padre. Per la creazione sorgente eterna è il Verbo. Per partecipazione dalla sorgente eterna, per dono, luce parziale è ogni uomo che si è lasciato illuminare dalla luce Eterna.</w:t>
      </w:r>
      <w:r w:rsidR="00CA660B">
        <w:rPr>
          <w:rFonts w:ascii="Arial" w:hAnsi="Arial"/>
          <w:color w:val="000000"/>
          <w:sz w:val="24"/>
        </w:rPr>
        <w:t xml:space="preserve"> </w:t>
      </w:r>
      <w:r w:rsidRPr="00D2531D">
        <w:rPr>
          <w:rFonts w:ascii="Arial" w:hAnsi="Arial"/>
          <w:color w:val="000000"/>
          <w:sz w:val="24"/>
        </w:rPr>
        <w:t>La luce degli uomini è sempre luce partecipata, mai luce sorgente. È sorgente come è la luce della luna per rispetto al sole. Può essere più grande o più piccola o addirittura sparire. Tutto è dalla nostra relazione con il Verbo.</w:t>
      </w:r>
      <w:r w:rsidR="00CA660B">
        <w:rPr>
          <w:rFonts w:ascii="Arial" w:hAnsi="Arial"/>
          <w:color w:val="000000"/>
          <w:sz w:val="24"/>
        </w:rPr>
        <w:t xml:space="preserve"> </w:t>
      </w:r>
      <w:r w:rsidRPr="00D2531D">
        <w:rPr>
          <w:rFonts w:ascii="Arial" w:hAnsi="Arial"/>
          <w:color w:val="000000"/>
          <w:sz w:val="24"/>
        </w:rPr>
        <w:t>Giovanni viene per rendere testimonianza alla luce. Come potrà fare questo? Lo potrà fare perché colmo di Spirito Santo fin dal grembo della madre e perché lui cresceva nello Spirito Santo, lascandosi illuminare da Lui.</w:t>
      </w:r>
    </w:p>
    <w:p w14:paraId="7BEB1853"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9</w:t>
      </w:r>
      <w:r w:rsidRPr="00D2531D">
        <w:rPr>
          <w:rFonts w:ascii="Arial" w:hAnsi="Arial"/>
          <w:b/>
          <w:color w:val="000000"/>
          <w:sz w:val="24"/>
        </w:rPr>
        <w:t>Veniva nel mondo la luce vera, quella che illumina ogni uomo.</w:t>
      </w:r>
    </w:p>
    <w:p w14:paraId="04FEA80E" w14:textId="760D3896" w:rsidR="00F913AA" w:rsidRPr="00D2531D" w:rsidRDefault="00F913AA" w:rsidP="00F913AA">
      <w:pPr>
        <w:spacing w:after="120"/>
        <w:jc w:val="both"/>
        <w:rPr>
          <w:rFonts w:ascii="Arial" w:hAnsi="Arial"/>
          <w:color w:val="000000"/>
          <w:sz w:val="24"/>
        </w:rPr>
      </w:pPr>
      <w:r w:rsidRPr="00D2531D">
        <w:rPr>
          <w:rFonts w:ascii="Arial" w:hAnsi="Arial"/>
          <w:color w:val="000000"/>
          <w:sz w:val="24"/>
        </w:rPr>
        <w:t>La luce vera, il Verbo di Dio, il Verbo Dio, è stato sempre nel mondo come sua vera luce. Se il Verbo non fosse stato nel mondo, non avesse manifestato senza alcuna interruzione la sua luce, tutti i cuori sarebbero stati nelle tenebre.</w:t>
      </w:r>
      <w:r w:rsidR="00CA660B">
        <w:rPr>
          <w:rFonts w:ascii="Arial" w:hAnsi="Arial"/>
          <w:color w:val="000000"/>
          <w:sz w:val="24"/>
        </w:rPr>
        <w:t xml:space="preserve"> </w:t>
      </w:r>
      <w:r w:rsidRPr="00D2531D">
        <w:rPr>
          <w:rFonts w:ascii="Arial" w:hAnsi="Arial"/>
          <w:color w:val="000000"/>
          <w:sz w:val="24"/>
        </w:rPr>
        <w:t>Invece la sua luce è sempre brillata e molti cuori sono stati illuminati e riscaldati dalla sua luce. Ora però dona un cambiamento sostanziale alla sua presenza. Non viene più come sola e purissima Luce Eterna che illumina dall’alto.</w:t>
      </w:r>
      <w:r w:rsidR="00CA660B">
        <w:rPr>
          <w:rFonts w:ascii="Arial" w:hAnsi="Arial"/>
          <w:color w:val="000000"/>
          <w:sz w:val="24"/>
        </w:rPr>
        <w:t xml:space="preserve"> </w:t>
      </w:r>
      <w:r w:rsidRPr="00D2531D">
        <w:rPr>
          <w:rFonts w:ascii="Arial" w:hAnsi="Arial"/>
          <w:color w:val="000000"/>
          <w:sz w:val="24"/>
        </w:rPr>
        <w:t>Viene come Luce nella carne, viene come Luce che si fa carne. È una modalità sostanzialmente diversa. Rimane però la verità di origine. Come il Verbo ha creato ogni uomo, crea ogni uomo, così ha illuminato, illumina ogni uomo.</w:t>
      </w:r>
      <w:r w:rsidR="00CA660B">
        <w:rPr>
          <w:rFonts w:ascii="Arial" w:hAnsi="Arial"/>
          <w:color w:val="000000"/>
          <w:sz w:val="24"/>
        </w:rPr>
        <w:t xml:space="preserve"> </w:t>
      </w:r>
      <w:r w:rsidRPr="00D2531D">
        <w:rPr>
          <w:rFonts w:ascii="Arial" w:hAnsi="Arial"/>
          <w:color w:val="000000"/>
          <w:sz w:val="24"/>
        </w:rPr>
        <w:t>Il Verbo non viene per illuminare qualche uomo, alcuni uomini. Viene per illuminare ogni uomo. Ogni uomo per natura è suo, per creazione è suo. Deve divenire suo anche per illuminazione. Per questo deve lasciarsi illuminare.</w:t>
      </w:r>
    </w:p>
    <w:p w14:paraId="3881E6C5"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10</w:t>
      </w:r>
      <w:r w:rsidRPr="00D2531D">
        <w:rPr>
          <w:rFonts w:ascii="Arial" w:hAnsi="Arial"/>
          <w:b/>
          <w:color w:val="000000"/>
          <w:sz w:val="24"/>
        </w:rPr>
        <w:t>Era nel mondo e il mondo è stato fatto per mezzo di lui; eppure il mondo non lo ha riconosciuto.</w:t>
      </w:r>
    </w:p>
    <w:p w14:paraId="238536EE" w14:textId="2ED8EB62" w:rsidR="00F913AA" w:rsidRPr="00D2531D" w:rsidRDefault="00F913AA" w:rsidP="00F913AA">
      <w:pPr>
        <w:spacing w:after="120"/>
        <w:jc w:val="both"/>
        <w:rPr>
          <w:rFonts w:ascii="Arial" w:hAnsi="Arial"/>
          <w:color w:val="000000"/>
          <w:sz w:val="24"/>
        </w:rPr>
      </w:pPr>
      <w:r w:rsidRPr="00D2531D">
        <w:rPr>
          <w:rFonts w:ascii="Arial" w:hAnsi="Arial"/>
          <w:color w:val="000000"/>
          <w:sz w:val="24"/>
        </w:rPr>
        <w:t>Ora ritorniamo nel mistero della creazione. Il Verbo era nel mondo prima della sua venuta nella carne. Era prima della creazione. Era nella sua creazione come luce e come vita. Il mondo è stato fatto per mezzo di Lui.</w:t>
      </w:r>
      <w:r w:rsidR="002E5F86">
        <w:rPr>
          <w:rFonts w:ascii="Arial" w:hAnsi="Arial"/>
          <w:color w:val="000000"/>
          <w:sz w:val="24"/>
        </w:rPr>
        <w:t xml:space="preserve"> </w:t>
      </w:r>
      <w:r w:rsidRPr="00D2531D">
        <w:rPr>
          <w:rFonts w:ascii="Arial" w:hAnsi="Arial"/>
          <w:color w:val="000000"/>
          <w:sz w:val="24"/>
        </w:rPr>
        <w:t>Il mondo riconosce il suo Autore, il suo Creatore, il suo Signore? La risposta è no. Eppure il mondo non lo ha riconosciuto. Perché non lo ha riconosciuto? Perché la luce si conosce per natura e per volontà. Non solo per natura.</w:t>
      </w:r>
      <w:r w:rsidR="00CA660B">
        <w:rPr>
          <w:rFonts w:ascii="Arial" w:hAnsi="Arial"/>
          <w:color w:val="000000"/>
          <w:sz w:val="24"/>
        </w:rPr>
        <w:t xml:space="preserve"> </w:t>
      </w:r>
      <w:r w:rsidRPr="00D2531D">
        <w:rPr>
          <w:rFonts w:ascii="Arial" w:hAnsi="Arial"/>
          <w:color w:val="000000"/>
          <w:sz w:val="24"/>
        </w:rPr>
        <w:t>La natura sente che le manca la luce vera. Poi è la volontà che deve volere attingere la luce per divenire vita nella luce e luce di vita. Se la volontà non vuole, la luce splende nelle tenebre, ma le tenebre la rifiutano.</w:t>
      </w:r>
      <w:r w:rsidR="00CA660B">
        <w:rPr>
          <w:rFonts w:ascii="Arial" w:hAnsi="Arial"/>
          <w:color w:val="000000"/>
          <w:sz w:val="24"/>
        </w:rPr>
        <w:t xml:space="preserve"> </w:t>
      </w:r>
      <w:r w:rsidRPr="00D2531D">
        <w:rPr>
          <w:rFonts w:ascii="Arial" w:hAnsi="Arial"/>
          <w:color w:val="000000"/>
          <w:sz w:val="24"/>
        </w:rPr>
        <w:t>Tutto è dalla volontà dell’uomo. La tentazione in questo consiste: nell’orientare la volontà a dirigere i passi dell’uomo verso le tenebre, la morte, invece che verso la vita, la luce. La volontà è natura dell’uomo. L’uomo è volontà.</w:t>
      </w:r>
    </w:p>
    <w:p w14:paraId="489900BB"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11</w:t>
      </w:r>
      <w:r w:rsidRPr="00D2531D">
        <w:rPr>
          <w:rFonts w:ascii="Arial" w:hAnsi="Arial"/>
          <w:b/>
          <w:color w:val="000000"/>
          <w:sz w:val="24"/>
        </w:rPr>
        <w:t>Venne fra i suoi, e i suoi non lo hanno accolto.</w:t>
      </w:r>
    </w:p>
    <w:p w14:paraId="7FE1B443" w14:textId="1AEDA2F1" w:rsidR="00F913AA" w:rsidRPr="00D2531D" w:rsidRDefault="00F913AA" w:rsidP="00F913AA">
      <w:pPr>
        <w:spacing w:after="120"/>
        <w:jc w:val="both"/>
        <w:rPr>
          <w:rFonts w:ascii="Arial" w:hAnsi="Arial"/>
          <w:color w:val="000000"/>
          <w:sz w:val="24"/>
        </w:rPr>
      </w:pPr>
      <w:r w:rsidRPr="00D2531D">
        <w:rPr>
          <w:rFonts w:ascii="Arial" w:hAnsi="Arial"/>
          <w:color w:val="000000"/>
          <w:sz w:val="24"/>
        </w:rPr>
        <w:t>I suoi sono i figli di Abramo. La carne assunta dal Verbo è carne di Abramo. La carne di Abramo è carne di Adamo. La carne di Adamo è stata creata da Dio per mezzo del Verbo. Anche la carne del Verbo è creazione del Verbo.</w:t>
      </w:r>
      <w:r w:rsidR="00CA660B">
        <w:rPr>
          <w:rFonts w:ascii="Arial" w:hAnsi="Arial"/>
          <w:color w:val="000000"/>
          <w:sz w:val="24"/>
        </w:rPr>
        <w:t xml:space="preserve"> </w:t>
      </w:r>
      <w:r w:rsidRPr="00D2531D">
        <w:rPr>
          <w:rFonts w:ascii="Arial" w:hAnsi="Arial"/>
          <w:color w:val="000000"/>
          <w:sz w:val="24"/>
        </w:rPr>
        <w:t xml:space="preserve">È creazione del Verbo per opera dello Spirito Santo. Il Verbo viene tra i suoi sia come Verbo eterno e sia come Verbo nella carne, ma non è stato accolto. Questa non </w:t>
      </w:r>
      <w:r w:rsidRPr="00D2531D">
        <w:rPr>
          <w:rFonts w:ascii="Arial" w:hAnsi="Arial"/>
          <w:color w:val="000000"/>
          <w:sz w:val="24"/>
        </w:rPr>
        <w:lastRenderedPageBreak/>
        <w:t>accoglienza ci rivela quanto è potente la forza delle tenebre.</w:t>
      </w:r>
      <w:r w:rsidR="00CA660B">
        <w:rPr>
          <w:rFonts w:ascii="Arial" w:hAnsi="Arial"/>
          <w:color w:val="000000"/>
          <w:sz w:val="24"/>
        </w:rPr>
        <w:t xml:space="preserve"> </w:t>
      </w:r>
      <w:r w:rsidRPr="00D2531D">
        <w:rPr>
          <w:rFonts w:ascii="Arial" w:hAnsi="Arial"/>
          <w:color w:val="000000"/>
          <w:sz w:val="24"/>
        </w:rPr>
        <w:t>La storia dei figli di Abramo attesta proprio questa impossibilità di natura ad accogliere il Verbo della vita. Il Padre, vedendo questo, promette una nuova alleanza, che è vera nuova creazione, nel cambiamento del cuore dell’uomo.</w:t>
      </w:r>
    </w:p>
    <w:p w14:paraId="10CD6541"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12</w:t>
      </w:r>
      <w:r w:rsidRPr="00D2531D">
        <w:rPr>
          <w:rFonts w:ascii="Arial" w:hAnsi="Arial"/>
          <w:b/>
          <w:color w:val="000000"/>
          <w:sz w:val="24"/>
        </w:rPr>
        <w:t>A quanti però lo hanno accolto ha dato potere di diventare figli di Dio: a quelli che credono nel suo nome,</w:t>
      </w:r>
    </w:p>
    <w:p w14:paraId="67B1B8ED" w14:textId="32982372" w:rsidR="00F913AA" w:rsidRPr="00D2531D" w:rsidRDefault="00F913AA" w:rsidP="00F913AA">
      <w:pPr>
        <w:spacing w:after="120"/>
        <w:jc w:val="both"/>
        <w:rPr>
          <w:rFonts w:ascii="Arial" w:hAnsi="Arial"/>
          <w:color w:val="000000"/>
          <w:sz w:val="24"/>
        </w:rPr>
      </w:pPr>
      <w:r w:rsidRPr="00D2531D">
        <w:rPr>
          <w:rFonts w:ascii="Arial" w:hAnsi="Arial"/>
          <w:color w:val="000000"/>
          <w:sz w:val="24"/>
        </w:rPr>
        <w:t>Vengono ora manifestati i frutti della venuta del Verbo nella carne. A quanti però lo hanno accolto ha dato il potere di diventare figli di Dio: a quelli che credono nel suo nome. Il nome sappiamo che è Gesù il Nazareno.</w:t>
      </w:r>
      <w:r w:rsidR="00CA660B">
        <w:rPr>
          <w:rFonts w:ascii="Arial" w:hAnsi="Arial"/>
          <w:color w:val="000000"/>
          <w:sz w:val="24"/>
        </w:rPr>
        <w:t xml:space="preserve"> </w:t>
      </w:r>
      <w:r w:rsidRPr="00D2531D">
        <w:rPr>
          <w:rFonts w:ascii="Arial" w:hAnsi="Arial"/>
          <w:color w:val="000000"/>
          <w:sz w:val="24"/>
        </w:rPr>
        <w:t>Nessun altro nome è stato dato agli uomini nel quale è stabilito che possano essere salvati. Solo nel nome di Gesù il Nazareno è la salvezza. Gesù il Nazareno è il Verbo eterno del Padre, che viene, è venuto nella carne.</w:t>
      </w:r>
      <w:r w:rsidR="00CA660B">
        <w:rPr>
          <w:rFonts w:ascii="Arial" w:hAnsi="Arial"/>
          <w:color w:val="000000"/>
          <w:sz w:val="24"/>
        </w:rPr>
        <w:t xml:space="preserve"> </w:t>
      </w:r>
      <w:r w:rsidRPr="00D2531D">
        <w:rPr>
          <w:rFonts w:ascii="Arial" w:hAnsi="Arial"/>
          <w:color w:val="000000"/>
          <w:sz w:val="24"/>
        </w:rPr>
        <w:t>Si diviene figli di Dio, accogliendo la Parola del Verbo Incarnato, lasciandosi battezzare e nascendo come nuove creature da acqua e da Spirito Santo. Si diviene figli per incorporazione nel Figlio Unigenito del Padre.</w:t>
      </w:r>
      <w:r w:rsidR="00CA660B">
        <w:rPr>
          <w:rFonts w:ascii="Arial" w:hAnsi="Arial"/>
          <w:color w:val="000000"/>
          <w:sz w:val="24"/>
        </w:rPr>
        <w:t xml:space="preserve"> </w:t>
      </w:r>
      <w:r w:rsidRPr="00D2531D">
        <w:rPr>
          <w:rFonts w:ascii="Arial" w:hAnsi="Arial"/>
          <w:color w:val="000000"/>
          <w:sz w:val="24"/>
        </w:rPr>
        <w:t>Non solo si diviene figli, si è anche resi partecipi della divina natura. Come veri figli si riceve in eredità il regno dei cieli, a condizione che si rimanga figli, vivendo secondo la Parola lasciata a noi dal Figlio, la sola Parola di vita eterna.</w:t>
      </w:r>
    </w:p>
    <w:p w14:paraId="28103D6E"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13</w:t>
      </w:r>
      <w:r w:rsidRPr="00D2531D">
        <w:rPr>
          <w:rFonts w:ascii="Arial" w:hAnsi="Arial"/>
          <w:b/>
          <w:color w:val="000000"/>
          <w:sz w:val="24"/>
        </w:rPr>
        <w:t>i quali, non da sangue né da volere di carne né da volere di uomo, ma da Dio sono stati generati.</w:t>
      </w:r>
    </w:p>
    <w:p w14:paraId="1B065C22" w14:textId="000B57DB" w:rsidR="00F913AA" w:rsidRPr="00D2531D" w:rsidRDefault="00F913AA" w:rsidP="00F913AA">
      <w:pPr>
        <w:spacing w:after="120"/>
        <w:jc w:val="both"/>
        <w:rPr>
          <w:rFonts w:ascii="Arial" w:hAnsi="Arial"/>
          <w:color w:val="000000"/>
          <w:sz w:val="24"/>
        </w:rPr>
      </w:pPr>
      <w:r w:rsidRPr="00D2531D">
        <w:rPr>
          <w:rFonts w:ascii="Arial" w:hAnsi="Arial"/>
          <w:color w:val="000000"/>
          <w:sz w:val="24"/>
        </w:rPr>
        <w:t>Vi è un cambiamento sostanziale tra l’Antica Alleanza e la Nuova. Nell’Antica Alleanza, si diveniva popolo di Dio per generazione secondo la carne e per il rito della circoncisione che si pratica otto giorn</w:t>
      </w:r>
      <w:r w:rsidR="00CA660B">
        <w:rPr>
          <w:rFonts w:ascii="Arial" w:hAnsi="Arial"/>
          <w:color w:val="000000"/>
          <w:sz w:val="24"/>
        </w:rPr>
        <w:t>i</w:t>
      </w:r>
      <w:r w:rsidRPr="00D2531D">
        <w:rPr>
          <w:rFonts w:ascii="Arial" w:hAnsi="Arial"/>
          <w:color w:val="000000"/>
          <w:sz w:val="24"/>
        </w:rPr>
        <w:t xml:space="preserve"> dopo la nascita.</w:t>
      </w:r>
      <w:r w:rsidR="00CA660B">
        <w:rPr>
          <w:rFonts w:ascii="Arial" w:hAnsi="Arial"/>
          <w:color w:val="000000"/>
          <w:sz w:val="24"/>
        </w:rPr>
        <w:t xml:space="preserve"> </w:t>
      </w:r>
      <w:r w:rsidRPr="00D2531D">
        <w:rPr>
          <w:rFonts w:ascii="Arial" w:hAnsi="Arial"/>
          <w:color w:val="000000"/>
          <w:sz w:val="24"/>
        </w:rPr>
        <w:t>Nella Nuova Alleanza non si entra per generazione secondo la carne, ma per generazione da Dio, e questa generazione avviene nelle acque del Battesimo per opera dello Spirito Santo. Questa generazione è di essenza.</w:t>
      </w:r>
      <w:r w:rsidR="00CA660B">
        <w:rPr>
          <w:rFonts w:ascii="Arial" w:hAnsi="Arial"/>
          <w:color w:val="000000"/>
          <w:sz w:val="24"/>
        </w:rPr>
        <w:t xml:space="preserve"> </w:t>
      </w:r>
      <w:r w:rsidRPr="00D2531D">
        <w:rPr>
          <w:rFonts w:ascii="Arial" w:hAnsi="Arial"/>
          <w:color w:val="000000"/>
          <w:sz w:val="24"/>
        </w:rPr>
        <w:t>Non è un rito il Battesimo, ma un Sacramento. È il Sacramento della generazione di un uomo a figlio di Dio. Sono contro la verità del Vangelo, la verità di Cristo, la verità dello Spirito Santo quanti negano il Battesimo.</w:t>
      </w:r>
      <w:r w:rsidR="00CA660B">
        <w:rPr>
          <w:rFonts w:ascii="Arial" w:hAnsi="Arial"/>
          <w:color w:val="000000"/>
          <w:sz w:val="24"/>
        </w:rPr>
        <w:t xml:space="preserve"> </w:t>
      </w:r>
      <w:r w:rsidRPr="00D2531D">
        <w:rPr>
          <w:rFonts w:ascii="Arial" w:hAnsi="Arial"/>
          <w:color w:val="000000"/>
          <w:sz w:val="24"/>
        </w:rPr>
        <w:t>Sono contro l’umanità quanti attestano che tra battezzati e non battezzati non vi sia alcuna differenza. Un figlio secondo la carne e un figlio secondo lo Spirito mai potranno essere la stessa cosa. La carne produce secondo la carne.</w:t>
      </w:r>
      <w:r w:rsidR="00CA660B">
        <w:rPr>
          <w:rFonts w:ascii="Arial" w:hAnsi="Arial"/>
          <w:color w:val="000000"/>
          <w:sz w:val="24"/>
        </w:rPr>
        <w:t xml:space="preserve"> </w:t>
      </w:r>
      <w:r w:rsidRPr="00D2531D">
        <w:rPr>
          <w:rFonts w:ascii="Arial" w:hAnsi="Arial"/>
          <w:color w:val="000000"/>
          <w:sz w:val="24"/>
        </w:rPr>
        <w:t>Mai la carne potrà produrre secondo lo Spirito. Mentre chi è nato dallo Spirito come vero figlio di Dio potrà anche vivere da vero figlio di Dio. Oggi è il cristiano il più grande nemico del Vangelo, di Cristo Gesù, dell’uomo.</w:t>
      </w:r>
      <w:r w:rsidR="00CA660B">
        <w:rPr>
          <w:rFonts w:ascii="Arial" w:hAnsi="Arial"/>
          <w:color w:val="000000"/>
          <w:sz w:val="24"/>
        </w:rPr>
        <w:t xml:space="preserve"> </w:t>
      </w:r>
      <w:r w:rsidRPr="00D2531D">
        <w:rPr>
          <w:rFonts w:ascii="Arial" w:hAnsi="Arial"/>
          <w:color w:val="000000"/>
          <w:sz w:val="24"/>
        </w:rPr>
        <w:t xml:space="preserve">Oggi si vive di un cristianesimo senza Vangelo, senza la Verità e senza la Luce che è Cristo Gesù. Per questo cristianesimo privo della verità eterna e della luce eterna, nessuna distinzione e separazione c’è tra la luce vera e le tenebre. </w:t>
      </w:r>
    </w:p>
    <w:p w14:paraId="5E093667"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14</w:t>
      </w:r>
      <w:r w:rsidRPr="00D2531D">
        <w:rPr>
          <w:rFonts w:ascii="Arial" w:hAnsi="Arial"/>
          <w:b/>
          <w:color w:val="000000"/>
          <w:sz w:val="24"/>
        </w:rPr>
        <w:t>E il Verbo si fece carne e venne ad abitare in mezzo a noi; e noi abbiamo contemplato la sua gloria, gloria come del Figlio unigenito che viene dal Padre, pieno di grazia e di verità.</w:t>
      </w:r>
    </w:p>
    <w:p w14:paraId="17655D0D" w14:textId="6FBFDB36" w:rsidR="00F913AA" w:rsidRPr="00D2531D" w:rsidRDefault="00F913AA" w:rsidP="00F913AA">
      <w:pPr>
        <w:spacing w:after="120"/>
        <w:jc w:val="both"/>
        <w:rPr>
          <w:rFonts w:ascii="Arial" w:hAnsi="Arial"/>
          <w:color w:val="000000"/>
          <w:sz w:val="24"/>
        </w:rPr>
      </w:pPr>
      <w:r w:rsidRPr="00D2531D">
        <w:rPr>
          <w:rFonts w:ascii="Arial" w:hAnsi="Arial"/>
          <w:color w:val="000000"/>
          <w:sz w:val="24"/>
        </w:rPr>
        <w:t>In questa semplicissima frase, “E il Verbo si fece carne e venne ad abitare in mezzo a noi”, è il capovolgimento dell’eternità e del tempo, del presente e del futuro, del prima del tempo, del durante il tempo, del dopo il tempo.</w:t>
      </w:r>
      <w:r w:rsidR="00CA660B">
        <w:rPr>
          <w:rFonts w:ascii="Arial" w:hAnsi="Arial"/>
          <w:color w:val="000000"/>
          <w:sz w:val="24"/>
        </w:rPr>
        <w:t xml:space="preserve"> </w:t>
      </w:r>
      <w:r w:rsidRPr="00D2531D">
        <w:rPr>
          <w:rFonts w:ascii="Arial" w:hAnsi="Arial"/>
          <w:color w:val="000000"/>
          <w:sz w:val="24"/>
        </w:rPr>
        <w:t xml:space="preserve">Il Verbo, il Dio che è il Verbo, si fa carne, si fa uomo, vero uomo. Il vero Dio diviene vero uomo, vera carne. Non lascia ciò che è. Assume ciò che non è. Non perde ciò </w:t>
      </w:r>
      <w:r w:rsidRPr="00D2531D">
        <w:rPr>
          <w:rFonts w:ascii="Arial" w:hAnsi="Arial"/>
          <w:color w:val="000000"/>
          <w:sz w:val="24"/>
        </w:rPr>
        <w:lastRenderedPageBreak/>
        <w:t>che è. Diviene ciò che non è. È Dio e si fa vero uomo.</w:t>
      </w:r>
      <w:r w:rsidR="00CA660B">
        <w:rPr>
          <w:rFonts w:ascii="Arial" w:hAnsi="Arial"/>
          <w:color w:val="000000"/>
          <w:sz w:val="24"/>
        </w:rPr>
        <w:t xml:space="preserve"> </w:t>
      </w:r>
      <w:r w:rsidRPr="00D2531D">
        <w:rPr>
          <w:rFonts w:ascii="Arial" w:hAnsi="Arial"/>
          <w:color w:val="000000"/>
          <w:sz w:val="24"/>
        </w:rPr>
        <w:t>Il vero Dio si fa vero uomo e viene ad abitare in mezzo a noi come vero Dio nella vera carne. La vera carne, cioè l’umanità completa, è del vero Dio. Il vero Dio vive nel vero uomo, il vero uomo vive nel vero Dio. Mistero irreversibile.</w:t>
      </w:r>
      <w:r w:rsidR="00CA660B">
        <w:rPr>
          <w:rFonts w:ascii="Arial" w:hAnsi="Arial"/>
          <w:color w:val="000000"/>
          <w:sz w:val="24"/>
        </w:rPr>
        <w:t xml:space="preserve"> </w:t>
      </w:r>
      <w:r w:rsidRPr="00D2531D">
        <w:rPr>
          <w:rFonts w:ascii="Arial" w:hAnsi="Arial"/>
          <w:color w:val="000000"/>
          <w:sz w:val="24"/>
        </w:rPr>
        <w:t xml:space="preserve">Il vero Dio vive nel vero uomo e il vero uomo vive nel vero Dio secondo la Legge dell’Unione Ipostatica. Essa è regolata da quattro avverbi: </w:t>
      </w:r>
      <w:r w:rsidRPr="00CA660B">
        <w:rPr>
          <w:rFonts w:ascii="Arial" w:hAnsi="Arial"/>
          <w:color w:val="000000"/>
          <w:sz w:val="24"/>
          <w:lang w:val="la-Latn"/>
        </w:rPr>
        <w:t xml:space="preserve">in duabus naturis inconfuse, </w:t>
      </w:r>
      <w:r w:rsidR="00CA660B" w:rsidRPr="00CA660B">
        <w:rPr>
          <w:rFonts w:ascii="Arial" w:hAnsi="Arial"/>
          <w:color w:val="000000"/>
          <w:sz w:val="24"/>
          <w:lang w:val="la-Latn"/>
        </w:rPr>
        <w:t>indivise, </w:t>
      </w:r>
      <w:r w:rsidRPr="00CA660B">
        <w:rPr>
          <w:rFonts w:ascii="Arial" w:hAnsi="Arial"/>
          <w:color w:val="000000"/>
          <w:sz w:val="24"/>
          <w:lang w:val="la-Latn"/>
        </w:rPr>
        <w:t>immutabiliter,</w:t>
      </w:r>
      <w:r w:rsidR="00CA660B" w:rsidRPr="00CA660B">
        <w:rPr>
          <w:rFonts w:ascii="Arial" w:hAnsi="Arial"/>
          <w:color w:val="000000"/>
          <w:sz w:val="24"/>
          <w:lang w:val="la-Latn"/>
        </w:rPr>
        <w:t xml:space="preserve"> </w:t>
      </w:r>
      <w:r w:rsidRPr="00CA660B">
        <w:rPr>
          <w:rFonts w:ascii="Arial" w:hAnsi="Arial"/>
          <w:color w:val="000000"/>
          <w:sz w:val="24"/>
          <w:lang w:val="la-Latn"/>
        </w:rPr>
        <w:t>inseparabiliter.</w:t>
      </w:r>
      <w:r w:rsidR="00CA660B">
        <w:rPr>
          <w:rFonts w:ascii="Arial" w:hAnsi="Arial"/>
          <w:color w:val="000000"/>
          <w:sz w:val="24"/>
          <w:lang w:val="la-Latn"/>
        </w:rPr>
        <w:t xml:space="preserve"> </w:t>
      </w:r>
      <w:r w:rsidRPr="00D2531D">
        <w:rPr>
          <w:rFonts w:ascii="Arial" w:hAnsi="Arial"/>
          <w:color w:val="000000"/>
          <w:sz w:val="24"/>
        </w:rPr>
        <w:t>Non c’è confusione di una natura nell’altra natura. La divina natura rimane in eterno immutabile e così la natura umana. Ma sono anche indivisibili e inseparabili. È la Persona Eterna del verbo che vive nelle sue nature.</w:t>
      </w:r>
      <w:r w:rsidR="00CA660B">
        <w:rPr>
          <w:rFonts w:ascii="Arial" w:hAnsi="Arial"/>
          <w:color w:val="000000"/>
          <w:sz w:val="24"/>
        </w:rPr>
        <w:t xml:space="preserve"> </w:t>
      </w:r>
    </w:p>
    <w:p w14:paraId="1EC0B299" w14:textId="48AC5D9E" w:rsidR="00F913AA" w:rsidRPr="00D2531D" w:rsidRDefault="00F913AA" w:rsidP="00F913AA">
      <w:pPr>
        <w:spacing w:after="120"/>
        <w:jc w:val="both"/>
        <w:rPr>
          <w:rFonts w:ascii="Arial" w:hAnsi="Arial"/>
          <w:color w:val="000000"/>
          <w:sz w:val="24"/>
        </w:rPr>
      </w:pPr>
      <w:r w:rsidRPr="00D2531D">
        <w:rPr>
          <w:rFonts w:ascii="Arial" w:hAnsi="Arial"/>
          <w:color w:val="000000"/>
          <w:sz w:val="24"/>
        </w:rPr>
        <w:t>Ora finalmente viene detto chi è il Verbo: e noi abbiamo contemplato la sua gloria, gloria come del Figlio unigenito che viene dal Padre, pieno di grazia e di verità. Il Verbo è il Figlio Unigenito del Padre. È il Figlio generato dal Padre.</w:t>
      </w:r>
      <w:r w:rsidR="00CA660B">
        <w:rPr>
          <w:rFonts w:ascii="Arial" w:hAnsi="Arial"/>
          <w:color w:val="000000"/>
          <w:sz w:val="24"/>
        </w:rPr>
        <w:t xml:space="preserve"> </w:t>
      </w:r>
      <w:r w:rsidRPr="00D2531D">
        <w:rPr>
          <w:rFonts w:ascii="Arial" w:hAnsi="Arial"/>
          <w:color w:val="000000"/>
          <w:sz w:val="24"/>
        </w:rPr>
        <w:t>Subito viene messo fuori discussione il Dio unico, di cui moltissimi cristiani si fanno paladini. Dio è mistero di unità e di trinità. È mistero di Paternità e di Figliolanza. È Mistero di Spirito Santo. È mistero di generazione eterna.</w:t>
      </w:r>
      <w:r w:rsidR="002E5F86">
        <w:rPr>
          <w:rFonts w:ascii="Arial" w:hAnsi="Arial"/>
          <w:color w:val="000000"/>
          <w:sz w:val="24"/>
        </w:rPr>
        <w:t xml:space="preserve"> </w:t>
      </w:r>
      <w:r w:rsidRPr="00D2531D">
        <w:rPr>
          <w:rFonts w:ascii="Arial" w:hAnsi="Arial"/>
          <w:color w:val="000000"/>
          <w:sz w:val="24"/>
        </w:rPr>
        <w:t>Il Dio vivo e vero è uno nella natura, trino nelle Persone. Negare il mistero trinitario è fare del Figlio e dello Spirito Santo una idea, una modalità di essere di Dio, al massimo una virtù. Viene negata la personalità al Figlio e allo Spirito.</w:t>
      </w:r>
    </w:p>
    <w:p w14:paraId="176D97F7" w14:textId="547A7D56" w:rsidR="00F913AA" w:rsidRPr="00D2531D" w:rsidRDefault="00F913AA" w:rsidP="00F913AA">
      <w:pPr>
        <w:spacing w:after="120"/>
        <w:jc w:val="both"/>
        <w:rPr>
          <w:rFonts w:ascii="Arial" w:hAnsi="Arial"/>
          <w:color w:val="000000"/>
          <w:sz w:val="24"/>
        </w:rPr>
      </w:pPr>
      <w:r w:rsidRPr="00D2531D">
        <w:rPr>
          <w:rFonts w:ascii="Arial" w:hAnsi="Arial"/>
          <w:color w:val="000000"/>
          <w:sz w:val="24"/>
        </w:rPr>
        <w:t>La fede che nasce dal Vangelo è questa, non un’altra. Chi possiede un’altra fede deve dichiarare, per obbligo di giustizia, la sua abiura dal Vangelo, dalla Tradizione, dal Magistero. Deve dichiarare che Lui è dal suo pensiero.</w:t>
      </w:r>
      <w:r w:rsidR="00CA660B">
        <w:rPr>
          <w:rFonts w:ascii="Arial" w:hAnsi="Arial"/>
          <w:color w:val="000000"/>
          <w:sz w:val="24"/>
        </w:rPr>
        <w:t xml:space="preserve"> </w:t>
      </w:r>
      <w:r w:rsidRPr="00D2531D">
        <w:rPr>
          <w:rFonts w:ascii="Arial" w:hAnsi="Arial"/>
          <w:color w:val="000000"/>
          <w:sz w:val="24"/>
        </w:rPr>
        <w:t>Qual è la gloria del Verbo? Quella di essere il solo Figlio generato da Padre. Questa generazione è differente da ogni altra generazione. È una generazione senza inizio e senza fine. È una generazione senza separazione di natura.</w:t>
      </w:r>
      <w:r w:rsidR="00CA660B">
        <w:rPr>
          <w:rFonts w:ascii="Arial" w:hAnsi="Arial"/>
          <w:color w:val="000000"/>
          <w:sz w:val="24"/>
        </w:rPr>
        <w:t xml:space="preserve"> </w:t>
      </w:r>
      <w:r w:rsidRPr="00D2531D">
        <w:rPr>
          <w:rFonts w:ascii="Arial" w:hAnsi="Arial"/>
          <w:color w:val="000000"/>
          <w:sz w:val="24"/>
        </w:rPr>
        <w:t>Nella generazione umana, la natura è dalla natura, ma si nasce con natura individuale. Persona e natura sono natura e persona diverse dalla natura e dalla persona dei genitori. Il Verbo è persona distinta, la natura è una.</w:t>
      </w:r>
    </w:p>
    <w:p w14:paraId="03BDBCE9" w14:textId="5EA757AA" w:rsidR="00F913AA" w:rsidRPr="00D2531D" w:rsidRDefault="00F913AA" w:rsidP="00F913AA">
      <w:pPr>
        <w:spacing w:after="120"/>
        <w:jc w:val="both"/>
        <w:rPr>
          <w:rFonts w:ascii="Arial" w:hAnsi="Arial"/>
          <w:color w:val="000000"/>
          <w:sz w:val="24"/>
        </w:rPr>
      </w:pPr>
      <w:r w:rsidRPr="00D2531D">
        <w:rPr>
          <w:rFonts w:ascii="Arial" w:hAnsi="Arial"/>
          <w:color w:val="000000"/>
          <w:sz w:val="24"/>
        </w:rPr>
        <w:t>Padre, Figlio e Spirito Santo sussistono nell’unica natura divina. Persone distinte. La natura è la stessa. Questa verità è essenza del Dio Signore, Creatore, Redentore, Salvatore dell’uomo. Perché il Verbo si fa carne?</w:t>
      </w:r>
      <w:r w:rsidR="00CA660B">
        <w:rPr>
          <w:rFonts w:ascii="Arial" w:hAnsi="Arial"/>
          <w:color w:val="000000"/>
          <w:sz w:val="24"/>
        </w:rPr>
        <w:t xml:space="preserve"> </w:t>
      </w:r>
      <w:r w:rsidRPr="00D2531D">
        <w:rPr>
          <w:rFonts w:ascii="Arial" w:hAnsi="Arial"/>
          <w:color w:val="000000"/>
          <w:sz w:val="24"/>
        </w:rPr>
        <w:t>Per dare ad ogni uomo la pienezza della sua grazia e della sua verità. Come il Padre lo ha costituito Mediatore unico nella creazione, così lo ha costituito Mediatore unico nella rivelazione, ma anche nel dono della grazia e della verità.</w:t>
      </w:r>
      <w:r w:rsidR="00CA660B">
        <w:rPr>
          <w:rFonts w:ascii="Arial" w:hAnsi="Arial"/>
          <w:color w:val="000000"/>
          <w:sz w:val="24"/>
        </w:rPr>
        <w:t xml:space="preserve"> </w:t>
      </w:r>
      <w:r w:rsidRPr="00D2531D">
        <w:rPr>
          <w:rFonts w:ascii="Arial" w:hAnsi="Arial"/>
          <w:color w:val="000000"/>
          <w:sz w:val="24"/>
        </w:rPr>
        <w:t>Se l’uomo, ogni uomo, vuole ritornare nella sua verità di origine, deve necessariamente lasciarsi avvolgere, per la fede, dalla grazia di Cristo. Nella grazia di Cristo troverà la sua verità antica. Anzi ne troverà una più grande.</w:t>
      </w:r>
    </w:p>
    <w:p w14:paraId="2104DB10"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15</w:t>
      </w:r>
      <w:r w:rsidRPr="00D2531D">
        <w:rPr>
          <w:rFonts w:ascii="Arial" w:hAnsi="Arial"/>
          <w:b/>
          <w:color w:val="000000"/>
          <w:sz w:val="24"/>
        </w:rPr>
        <w:t>Giovanni gli dà testimonianza e proclama: «Era di lui che io dissi: Colui che viene dopo di me è avanti a me, perché era prima di me».</w:t>
      </w:r>
    </w:p>
    <w:p w14:paraId="16A0D1D7" w14:textId="3EB72825" w:rsidR="00F913AA" w:rsidRPr="00D2531D" w:rsidRDefault="00F913AA" w:rsidP="00F913AA">
      <w:pPr>
        <w:spacing w:after="120"/>
        <w:jc w:val="both"/>
        <w:rPr>
          <w:rFonts w:ascii="Arial" w:hAnsi="Arial"/>
          <w:color w:val="000000"/>
          <w:sz w:val="24"/>
        </w:rPr>
      </w:pPr>
      <w:r w:rsidRPr="00D2531D">
        <w:rPr>
          <w:rFonts w:ascii="Arial" w:hAnsi="Arial"/>
          <w:color w:val="000000"/>
          <w:sz w:val="24"/>
        </w:rPr>
        <w:t>Viene ora riportata la testimonianza di Giovanni il Battista su Gesù: “Era di lui che io dissi: Colui che viene dopo di me è avanti a me, perché era prima di me”. Il prima non è temporale. Il prima è eterno. Giovanni viene nel tempo.</w:t>
      </w:r>
      <w:r w:rsidR="00CA660B">
        <w:rPr>
          <w:rFonts w:ascii="Arial" w:hAnsi="Arial"/>
          <w:color w:val="000000"/>
          <w:sz w:val="24"/>
        </w:rPr>
        <w:t xml:space="preserve"> </w:t>
      </w:r>
      <w:r w:rsidRPr="00D2531D">
        <w:rPr>
          <w:rFonts w:ascii="Arial" w:hAnsi="Arial"/>
          <w:color w:val="000000"/>
          <w:sz w:val="24"/>
        </w:rPr>
        <w:t>Giovanni ha iniziato a esistere. Il Verbo è eterno. Esiste nell’eternità, dall’eternità per l’eternità. Il Verbo non ha mai iniziato. Ha iniziato a esistere come vero uomo, e come vero uomo è dopo Giovanni il Battista.</w:t>
      </w:r>
      <w:r w:rsidR="00CA660B">
        <w:rPr>
          <w:rFonts w:ascii="Arial" w:hAnsi="Arial"/>
          <w:color w:val="000000"/>
          <w:sz w:val="24"/>
        </w:rPr>
        <w:t xml:space="preserve"> </w:t>
      </w:r>
      <w:r w:rsidRPr="00D2531D">
        <w:rPr>
          <w:rFonts w:ascii="Arial" w:hAnsi="Arial"/>
          <w:color w:val="000000"/>
          <w:sz w:val="24"/>
        </w:rPr>
        <w:t xml:space="preserve">Come Verbo Gesù è dall’eternità. È anche il Creatore di Giovanni. È il suo Dio. Così come è il Creatore e il Dio di Adamo, Abramo, Mosè, Davide, ogni altro uomo che viene alla luce. Questa verità è </w:t>
      </w:r>
      <w:r w:rsidRPr="00D2531D">
        <w:rPr>
          <w:rFonts w:ascii="Arial" w:hAnsi="Arial"/>
          <w:color w:val="000000"/>
          <w:sz w:val="24"/>
        </w:rPr>
        <w:lastRenderedPageBreak/>
        <w:t>essenza del Verbo.</w:t>
      </w:r>
      <w:r w:rsidR="00CA660B">
        <w:rPr>
          <w:rFonts w:ascii="Arial" w:hAnsi="Arial"/>
          <w:color w:val="000000"/>
          <w:sz w:val="24"/>
        </w:rPr>
        <w:t xml:space="preserve"> </w:t>
      </w:r>
      <w:r w:rsidRPr="00D2531D">
        <w:rPr>
          <w:rFonts w:ascii="Arial" w:hAnsi="Arial"/>
          <w:color w:val="000000"/>
          <w:sz w:val="24"/>
        </w:rPr>
        <w:t>Ogni uomo, chiunque esso sia, a qualsiasi popolo appartenga, per creazione è dal Verbo eterno. Non solo è dal Verbo eterno. È stato fatto per il Verbo e in vista del Verbo. Gli appartiene per natura. Deve appartenergli per salvezza.</w:t>
      </w:r>
    </w:p>
    <w:p w14:paraId="329EEF83"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16</w:t>
      </w:r>
      <w:r w:rsidRPr="00D2531D">
        <w:rPr>
          <w:rFonts w:ascii="Arial" w:hAnsi="Arial"/>
          <w:b/>
          <w:color w:val="000000"/>
          <w:sz w:val="24"/>
        </w:rPr>
        <w:t>Dalla sua pienezza noi tutti abbiamo ricevuto: grazia su grazia.</w:t>
      </w:r>
    </w:p>
    <w:p w14:paraId="75F9DC50" w14:textId="146231CF" w:rsidR="00F913AA" w:rsidRPr="00D2531D" w:rsidRDefault="00F913AA" w:rsidP="00F913AA">
      <w:pPr>
        <w:spacing w:after="120"/>
        <w:jc w:val="both"/>
        <w:rPr>
          <w:rFonts w:ascii="Arial" w:hAnsi="Arial"/>
          <w:color w:val="000000"/>
          <w:sz w:val="24"/>
        </w:rPr>
      </w:pPr>
      <w:r w:rsidRPr="00D2531D">
        <w:rPr>
          <w:rFonts w:ascii="Arial" w:hAnsi="Arial"/>
          <w:color w:val="000000"/>
          <w:sz w:val="24"/>
        </w:rPr>
        <w:t>Il Verbo che si fa carne, è pieno di grazia e di verità. Come da Lui si riceve la vita, così da Lui si deve ricevere la grazia. L’Apostolo Giovanni attesta che noi tutti da Lui, dal Verbo incarnato, abbiamo ricevuto grazia su grazia.</w:t>
      </w:r>
      <w:r w:rsidR="00CA660B">
        <w:rPr>
          <w:rFonts w:ascii="Arial" w:hAnsi="Arial"/>
          <w:color w:val="000000"/>
          <w:sz w:val="24"/>
        </w:rPr>
        <w:t xml:space="preserve"> </w:t>
      </w:r>
      <w:r w:rsidRPr="00D2531D">
        <w:rPr>
          <w:rFonts w:ascii="Arial" w:hAnsi="Arial"/>
          <w:color w:val="000000"/>
          <w:sz w:val="24"/>
        </w:rPr>
        <w:t>Chi ha ricevuto grazia su grazia? Tutti da Lui hanno ricevuto e ricevono la grazia della vita. Ogni bene che è nell’uomo viene per mezzo di Lui. Ricevono però la grazia della redenzione e della salvezza quanti credono in Lui.</w:t>
      </w:r>
      <w:r w:rsidR="00CA660B">
        <w:rPr>
          <w:rFonts w:ascii="Arial" w:hAnsi="Arial"/>
          <w:color w:val="000000"/>
          <w:sz w:val="24"/>
        </w:rPr>
        <w:t xml:space="preserve"> </w:t>
      </w:r>
      <w:r w:rsidRPr="00D2531D">
        <w:rPr>
          <w:rFonts w:ascii="Arial" w:hAnsi="Arial"/>
          <w:color w:val="000000"/>
          <w:sz w:val="24"/>
        </w:rPr>
        <w:t>Tutto ciò che è bene di natura viene dal Verbo. Viene dal Verbo, ma senza il Verbo non viene vissuto nella verità del fine del dono. Tutto ciò che è bene di salvezza viene anch’esso dal Verbo, ma per la fede in Lui, nella sua Parola.</w:t>
      </w:r>
      <w:r w:rsidR="00CA660B">
        <w:rPr>
          <w:rFonts w:ascii="Arial" w:hAnsi="Arial"/>
          <w:color w:val="000000"/>
          <w:sz w:val="24"/>
        </w:rPr>
        <w:t xml:space="preserve"> </w:t>
      </w:r>
      <w:r w:rsidRPr="00D2531D">
        <w:rPr>
          <w:rFonts w:ascii="Arial" w:hAnsi="Arial"/>
          <w:color w:val="000000"/>
          <w:sz w:val="24"/>
        </w:rPr>
        <w:t>Ma anche ciò che viene dalla fede come dono di salvezza, non può essere vissuto per il conseguimento della salvezza eterna, senza il Verbo. Anzi ogni bene di salvezza si può vivere solo in Cristo, con Cristo, per Cristo.</w:t>
      </w:r>
      <w:r w:rsidR="00CA660B">
        <w:rPr>
          <w:rFonts w:ascii="Arial" w:hAnsi="Arial"/>
          <w:color w:val="000000"/>
          <w:sz w:val="24"/>
        </w:rPr>
        <w:t xml:space="preserve"> </w:t>
      </w:r>
      <w:r w:rsidRPr="00D2531D">
        <w:rPr>
          <w:rFonts w:ascii="Arial" w:hAnsi="Arial"/>
          <w:color w:val="000000"/>
          <w:sz w:val="24"/>
        </w:rPr>
        <w:t xml:space="preserve">Ogni bene di natura e di grazia vengono dal Verbo. Ogni bene di natura e di grazia si può vivere bene, secondo il fine per cui ci è stato donato, ma solo nel Verbo, con il Verbo, per il Verbo. Il Verbo è il Figlio di Dio che si è fatto carne. </w:t>
      </w:r>
    </w:p>
    <w:p w14:paraId="0D85EE10"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17</w:t>
      </w:r>
      <w:r w:rsidRPr="00D2531D">
        <w:rPr>
          <w:rFonts w:ascii="Arial" w:hAnsi="Arial"/>
          <w:b/>
          <w:color w:val="000000"/>
          <w:sz w:val="24"/>
        </w:rPr>
        <w:t xml:space="preserve">Perché </w:t>
      </w:r>
      <w:smartTag w:uri="urn:schemas-microsoft-com:office:smarttags" w:element="PersonName">
        <w:smartTagPr>
          <w:attr w:name="ProductID" w:val="la Legge"/>
        </w:smartTagPr>
        <w:r w:rsidRPr="00D2531D">
          <w:rPr>
            <w:rFonts w:ascii="Arial" w:hAnsi="Arial"/>
            <w:b/>
            <w:color w:val="000000"/>
            <w:sz w:val="24"/>
          </w:rPr>
          <w:t>la Legge</w:t>
        </w:r>
      </w:smartTag>
      <w:r w:rsidRPr="00D2531D">
        <w:rPr>
          <w:rFonts w:ascii="Arial" w:hAnsi="Arial"/>
          <w:b/>
          <w:color w:val="000000"/>
          <w:sz w:val="24"/>
        </w:rPr>
        <w:t xml:space="preserve"> fu data per mezzo di Mosè, la grazia e la verità vennero per mezzo di Gesù Cristo.</w:t>
      </w:r>
    </w:p>
    <w:p w14:paraId="61844308" w14:textId="02E62F1A" w:rsidR="00F913AA" w:rsidRPr="00D2531D" w:rsidRDefault="00F913AA" w:rsidP="00F913AA">
      <w:pPr>
        <w:spacing w:after="120"/>
        <w:jc w:val="both"/>
        <w:rPr>
          <w:rFonts w:ascii="Arial" w:hAnsi="Arial"/>
          <w:color w:val="000000"/>
          <w:sz w:val="24"/>
        </w:rPr>
      </w:pPr>
      <w:r w:rsidRPr="00D2531D">
        <w:rPr>
          <w:rFonts w:ascii="Arial" w:hAnsi="Arial"/>
          <w:color w:val="000000"/>
          <w:sz w:val="24"/>
        </w:rPr>
        <w:t>Giovanni il Battista è creatura, il Verbo è il suo Creatore. Chi è Giovanni il Battista? Il più grande tra i nati da Donna. Il Verbo è infinitamente oltre Mosè. Chi è Mosè? L’uomo con il quale il Signore parlava faccia a faccia.</w:t>
      </w:r>
      <w:r w:rsidR="00CA660B">
        <w:rPr>
          <w:rFonts w:ascii="Arial" w:hAnsi="Arial"/>
          <w:color w:val="000000"/>
          <w:sz w:val="24"/>
        </w:rPr>
        <w:t xml:space="preserve"> </w:t>
      </w:r>
      <w:r w:rsidRPr="00D2531D">
        <w:rPr>
          <w:rFonts w:ascii="Arial" w:hAnsi="Arial"/>
          <w:color w:val="000000"/>
          <w:sz w:val="24"/>
        </w:rPr>
        <w:t>Cosa ha fatto e detto Giovanni il Battista? Che Gesù è prima di Lui. Quello di Gesù è un prima eterno. Ha confessato la sua divinità. Cosa ha dato Mosè al popolo? Solo la Legge. Ha detto al popolo qual è la volontà di Dio.</w:t>
      </w:r>
      <w:r w:rsidR="00CA660B">
        <w:rPr>
          <w:rFonts w:ascii="Arial" w:hAnsi="Arial"/>
          <w:color w:val="000000"/>
          <w:sz w:val="24"/>
        </w:rPr>
        <w:t xml:space="preserve"> </w:t>
      </w:r>
      <w:r w:rsidRPr="00D2531D">
        <w:rPr>
          <w:rFonts w:ascii="Arial" w:hAnsi="Arial"/>
          <w:color w:val="000000"/>
          <w:sz w:val="24"/>
        </w:rPr>
        <w:t>Cosa invece ha dato Gesù? La grazia e la verità. La Legge fu data per mezzo di Mosè. La grazia e la verità vennero per mezzo di Cristo Gesù. Cosa ci vuole insegnare lo Spirito Santo attraverso questo confronto con i grandi della storia?</w:t>
      </w:r>
      <w:r w:rsidR="00CA660B">
        <w:rPr>
          <w:rFonts w:ascii="Arial" w:hAnsi="Arial"/>
          <w:color w:val="000000"/>
          <w:sz w:val="24"/>
        </w:rPr>
        <w:t xml:space="preserve"> </w:t>
      </w:r>
      <w:r w:rsidRPr="00D2531D">
        <w:rPr>
          <w:rFonts w:ascii="Arial" w:hAnsi="Arial"/>
          <w:color w:val="000000"/>
          <w:sz w:val="24"/>
        </w:rPr>
        <w:t>Lo Spirito ci vuole insegnare che Gesù è oltre ogni grande di questo mondo. È grande per natura. Lui è Dio, presso Dio. È grande per opere. Lui è il Creatore di ogni uomo e dell’universo. È grande per doni soprannaturali e divini.</w:t>
      </w:r>
      <w:r w:rsidR="00CA660B">
        <w:rPr>
          <w:rFonts w:ascii="Arial" w:hAnsi="Arial"/>
          <w:color w:val="000000"/>
          <w:sz w:val="24"/>
        </w:rPr>
        <w:t xml:space="preserve"> </w:t>
      </w:r>
    </w:p>
    <w:p w14:paraId="2300F82D" w14:textId="2A8B2B93" w:rsidR="00F913AA" w:rsidRPr="00D2531D" w:rsidRDefault="00F913AA" w:rsidP="00F913AA">
      <w:pPr>
        <w:spacing w:after="120"/>
        <w:jc w:val="both"/>
        <w:rPr>
          <w:rFonts w:ascii="Arial" w:hAnsi="Arial"/>
          <w:color w:val="000000"/>
          <w:sz w:val="24"/>
        </w:rPr>
      </w:pPr>
      <w:r w:rsidRPr="00D2531D">
        <w:rPr>
          <w:rFonts w:ascii="Arial" w:hAnsi="Arial"/>
          <w:color w:val="000000"/>
          <w:sz w:val="24"/>
        </w:rPr>
        <w:t>Per Lui, per Cristo Gesù vengono a noi la grazia e la verità. Nessun altro uomo sulla terra può dare la grazia e la verità che salvano l’uomo. Solo per Cristo Gesù esse vengono e solo in Cristo e per Cristo si possono vivere.</w:t>
      </w:r>
      <w:r w:rsidR="00CA660B">
        <w:rPr>
          <w:rFonts w:ascii="Arial" w:hAnsi="Arial"/>
          <w:color w:val="000000"/>
          <w:sz w:val="24"/>
        </w:rPr>
        <w:t xml:space="preserve"> </w:t>
      </w:r>
      <w:r w:rsidRPr="00D2531D">
        <w:rPr>
          <w:rFonts w:ascii="Arial" w:hAnsi="Arial"/>
          <w:color w:val="000000"/>
          <w:sz w:val="24"/>
        </w:rPr>
        <w:t>Né Mosè, né Giovanni il Battista, né altro uomo, di ogni tempo e di ogni luogo, potranno mai dare la grazia e la verità. Senza la grazia e la verità l’uomo rimane nel suo peccato, nelle sue tenebre, nella sua morte spirituale. Il Prologo di Giovanni condanna ogni stoltezza cristiana tendente a ridicolizzare la verità di Cristo Gesù e a dichiararla non verità. La storia, il cielo e la terra, si leveranno contro di noi nel giudizio e ci condanneranno per la nostra insipienza.</w:t>
      </w:r>
      <w:r w:rsidR="00CA660B">
        <w:rPr>
          <w:rFonts w:ascii="Arial" w:hAnsi="Arial"/>
          <w:color w:val="000000"/>
          <w:sz w:val="24"/>
        </w:rPr>
        <w:t xml:space="preserve"> </w:t>
      </w:r>
      <w:r w:rsidRPr="00D2531D">
        <w:rPr>
          <w:rFonts w:ascii="Arial" w:hAnsi="Arial"/>
          <w:color w:val="000000"/>
          <w:sz w:val="24"/>
        </w:rPr>
        <w:t>Contro Dio che ha costituito Cristo Mediatore universale di creazione, redenzione, salvezza, contro lo Spirito Santo che ha testimoniato la verità di Cristo, contro la storia che rivela i disastri spirituali e morali, diciamo il contrario.</w:t>
      </w:r>
    </w:p>
    <w:p w14:paraId="773D9F1A"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lastRenderedPageBreak/>
        <w:t>18</w:t>
      </w:r>
      <w:r w:rsidRPr="00D2531D">
        <w:rPr>
          <w:rFonts w:ascii="Arial" w:hAnsi="Arial"/>
          <w:b/>
          <w:color w:val="000000"/>
          <w:sz w:val="24"/>
        </w:rPr>
        <w:t>Dio, nessuno lo ha mai visto: il Figlio unigenito, che è Dio ed è nel seno del Padre, è lui che lo ha rivelato.</w:t>
      </w:r>
    </w:p>
    <w:p w14:paraId="27B6C875" w14:textId="6604AD0C" w:rsidR="00F913AA" w:rsidRPr="00D2531D" w:rsidRDefault="00F913AA" w:rsidP="00F913AA">
      <w:pPr>
        <w:spacing w:after="120"/>
        <w:jc w:val="both"/>
        <w:rPr>
          <w:rFonts w:ascii="Arial" w:hAnsi="Arial"/>
          <w:color w:val="000000"/>
          <w:sz w:val="24"/>
        </w:rPr>
      </w:pPr>
      <w:r w:rsidRPr="00D2531D">
        <w:rPr>
          <w:rFonts w:ascii="Arial" w:hAnsi="Arial"/>
          <w:color w:val="000000"/>
          <w:sz w:val="24"/>
        </w:rPr>
        <w:t>Ecco ora l’ultima verità del Prologo. Gesù è Mediatore universale nella rivelazione del Padre. Dalla verità del Padre è la verità di Cristo. Dalla verità di Cristo è la verità del Padre. Chi ignora Cristo, ignora il Padre.</w:t>
      </w:r>
      <w:r w:rsidR="00CA660B">
        <w:rPr>
          <w:rFonts w:ascii="Arial" w:hAnsi="Arial"/>
          <w:color w:val="000000"/>
          <w:sz w:val="24"/>
        </w:rPr>
        <w:t xml:space="preserve"> </w:t>
      </w:r>
      <w:r w:rsidRPr="00D2531D">
        <w:rPr>
          <w:rFonts w:ascii="Arial" w:hAnsi="Arial"/>
          <w:color w:val="000000"/>
          <w:sz w:val="24"/>
        </w:rPr>
        <w:t>Chi non conosce il Padre non conosce Cristo, ma anche chi non conosce Cristo non conosce il Padre. Chi non conosce Cristo neanche se stesso conosce, perché è Cristo che rivela l’uomo all’uomo rivelando il Padre.</w:t>
      </w:r>
      <w:r w:rsidR="00CA660B">
        <w:rPr>
          <w:rFonts w:ascii="Arial" w:hAnsi="Arial"/>
          <w:color w:val="000000"/>
          <w:sz w:val="24"/>
        </w:rPr>
        <w:t xml:space="preserve"> </w:t>
      </w:r>
      <w:r w:rsidRPr="00D2531D">
        <w:rPr>
          <w:rFonts w:ascii="Arial" w:hAnsi="Arial"/>
          <w:color w:val="000000"/>
          <w:sz w:val="24"/>
        </w:rPr>
        <w:t>Queste parole sono come un grosso macigno che cade dal cielo, più che una meteorite. Questa verità deve sconvolgere tutte le nostre false credenze e le false idee che oggi si predicano su Dio, su Cristo, sull’uomo.</w:t>
      </w:r>
      <w:r w:rsidR="00CA660B">
        <w:rPr>
          <w:rFonts w:ascii="Arial" w:hAnsi="Arial"/>
          <w:color w:val="000000"/>
          <w:sz w:val="24"/>
        </w:rPr>
        <w:t xml:space="preserve"> </w:t>
      </w:r>
      <w:r w:rsidRPr="00D2531D">
        <w:rPr>
          <w:rFonts w:ascii="Arial" w:hAnsi="Arial"/>
          <w:color w:val="000000"/>
          <w:sz w:val="24"/>
        </w:rPr>
        <w:t>Verità dello Spirito Santo: “Dio, nessuno lo ha mai visto”. Nessuno è universale. Nessuno vale per tutti. Vale per i figli di Giacobbe e per i Figli di Adamo. Vale per i credenti in Cristo e per quanti in Cristo non credono. Nessuno ha visto Dio.</w:t>
      </w:r>
      <w:r w:rsidR="00CA660B">
        <w:rPr>
          <w:rFonts w:ascii="Arial" w:hAnsi="Arial"/>
          <w:color w:val="000000"/>
          <w:sz w:val="24"/>
        </w:rPr>
        <w:t xml:space="preserve"> </w:t>
      </w:r>
      <w:r w:rsidRPr="00D2531D">
        <w:rPr>
          <w:rFonts w:ascii="Arial" w:hAnsi="Arial"/>
          <w:color w:val="000000"/>
          <w:sz w:val="24"/>
        </w:rPr>
        <w:t>Il Figlio unigenito, che è Dio ed è nel seno del Padre, è Lui che lo ha rivelato. Non solo Lui lo ha rivelato. È Lui la rivelazione piena del Padre. Chi vuole conoscere il Padre deve conoscere Lui. Lui è la vita del Padre e la sua verità.</w:t>
      </w:r>
      <w:r w:rsidR="00CA660B">
        <w:rPr>
          <w:rFonts w:ascii="Arial" w:hAnsi="Arial"/>
          <w:color w:val="000000"/>
          <w:sz w:val="24"/>
        </w:rPr>
        <w:t xml:space="preserve"> </w:t>
      </w:r>
      <w:r w:rsidRPr="00D2531D">
        <w:rPr>
          <w:rFonts w:ascii="Arial" w:hAnsi="Arial"/>
          <w:color w:val="000000"/>
          <w:sz w:val="24"/>
        </w:rPr>
        <w:t>Lui è la misericordia del Padre e la sua carità. Lui è la Parola del Padre e la speranza del Padre. Tutto Lui è del Padre. Lui è la luce e la verità, la grazia e la santità, il perdono e la giustizia, la santità e ogni altro dono di grazia.</w:t>
      </w:r>
    </w:p>
    <w:p w14:paraId="283806E7" w14:textId="15F2EAE1" w:rsidR="00F913AA" w:rsidRPr="00D2531D" w:rsidRDefault="00F913AA" w:rsidP="00F913AA">
      <w:pPr>
        <w:spacing w:after="120"/>
        <w:jc w:val="both"/>
        <w:rPr>
          <w:rFonts w:ascii="Arial" w:hAnsi="Arial"/>
          <w:color w:val="000000"/>
          <w:sz w:val="24"/>
        </w:rPr>
      </w:pPr>
      <w:r w:rsidRPr="00D2531D">
        <w:rPr>
          <w:rFonts w:ascii="Arial" w:hAnsi="Arial"/>
          <w:color w:val="000000"/>
          <w:sz w:val="24"/>
        </w:rPr>
        <w:t>È Lui che è la via attraverso la quale il Padre viene all’uomo e l’uomo va a Dio. Ogni negazione contro Cristo è negazione della verità di Dio e dell’uomo. Per questo cielo e terra sono indignati grandemente contro i discepoli di Gesù.</w:t>
      </w:r>
      <w:r w:rsidR="00CA660B">
        <w:rPr>
          <w:rFonts w:ascii="Arial" w:hAnsi="Arial"/>
          <w:color w:val="000000"/>
          <w:sz w:val="24"/>
        </w:rPr>
        <w:t xml:space="preserve"> </w:t>
      </w:r>
      <w:r w:rsidRPr="00D2531D">
        <w:rPr>
          <w:rFonts w:ascii="Arial" w:hAnsi="Arial"/>
          <w:color w:val="000000"/>
          <w:sz w:val="24"/>
        </w:rPr>
        <w:t>Sono indignati perché la loro stoltezza è così grande da condannare alla morte eterna l’intera umanità e se stessi, adducendo come scusa un loro grande amore per essa, senza Cristo Gesù. Senza Cristo non c’è amore.</w:t>
      </w:r>
      <w:r w:rsidR="00CA660B">
        <w:rPr>
          <w:rFonts w:ascii="Arial" w:hAnsi="Arial"/>
          <w:color w:val="000000"/>
          <w:sz w:val="24"/>
        </w:rPr>
        <w:t xml:space="preserve"> </w:t>
      </w:r>
      <w:r w:rsidRPr="00D2531D">
        <w:rPr>
          <w:rFonts w:ascii="Arial" w:hAnsi="Arial"/>
          <w:color w:val="000000"/>
          <w:sz w:val="24"/>
        </w:rPr>
        <w:t>L’amore del Padre per l’uomo è Cristo Gesù. L’amore dell’uomo per l’uomo è Cristo Gesù. Se Cristo non è dato, l’uomo non è amato, mai potrà essere amato, perché solo Cristo è l’amore eterno del Padre con il quale Lui ama.</w:t>
      </w:r>
      <w:r w:rsidR="00CA660B">
        <w:rPr>
          <w:rFonts w:ascii="Arial" w:hAnsi="Arial"/>
          <w:color w:val="000000"/>
          <w:sz w:val="24"/>
        </w:rPr>
        <w:t xml:space="preserve"> </w:t>
      </w:r>
      <w:r w:rsidRPr="00D2531D">
        <w:rPr>
          <w:rFonts w:ascii="Arial" w:hAnsi="Arial"/>
          <w:color w:val="000000"/>
          <w:sz w:val="24"/>
        </w:rPr>
        <w:t>Cristo Gesù, il Verbo Incarnato, il Dio che si è fatto uomo, è tutto per l’uomo. È tutto nella creazione, tutto nella redenzione, tutto nella salvezza, tutto nella rivelazione, tutto nella via per andare al Padre. È tutto in ogni cosa.</w:t>
      </w:r>
      <w:r w:rsidR="002E5F86">
        <w:rPr>
          <w:rFonts w:ascii="Arial" w:hAnsi="Arial"/>
          <w:color w:val="000000"/>
          <w:sz w:val="24"/>
        </w:rPr>
        <w:t xml:space="preserve"> </w:t>
      </w:r>
      <w:r w:rsidRPr="00D2531D">
        <w:rPr>
          <w:rFonts w:ascii="Arial" w:hAnsi="Arial"/>
          <w:color w:val="000000"/>
          <w:sz w:val="24"/>
        </w:rPr>
        <w:t>O il cristiano si appropria nuovamente della verità di Cristo nella sua pienezza, o la sua esistenza nella storia causa più disastri di quelli che potrebbero provare i ghiacciai dei due poli, se si sciogliessero completamente.</w:t>
      </w:r>
    </w:p>
    <w:p w14:paraId="70B39E33" w14:textId="77777777" w:rsidR="00F913AA" w:rsidRPr="00D2531D" w:rsidRDefault="00F913AA" w:rsidP="00F913AA">
      <w:pPr>
        <w:spacing w:after="120"/>
        <w:jc w:val="both"/>
        <w:rPr>
          <w:rFonts w:ascii="Arial" w:hAnsi="Arial"/>
          <w:color w:val="000000"/>
          <w:sz w:val="24"/>
        </w:rPr>
      </w:pPr>
    </w:p>
    <w:p w14:paraId="35C8F7D9" w14:textId="77777777" w:rsidR="00F913AA" w:rsidRPr="00F05A54" w:rsidRDefault="00F913AA" w:rsidP="003B71AA">
      <w:pPr>
        <w:pStyle w:val="Corpotesto"/>
      </w:pPr>
      <w:bookmarkStart w:id="105" w:name="_Toc530908237"/>
      <w:bookmarkStart w:id="106" w:name="_Toc531723900"/>
      <w:bookmarkStart w:id="107" w:name="_Toc531724053"/>
      <w:bookmarkStart w:id="108" w:name="_Toc62172145"/>
      <w:r w:rsidRPr="00F05A54">
        <w:t>La testimonianza di Giovanni</w:t>
      </w:r>
      <w:bookmarkEnd w:id="105"/>
      <w:bookmarkEnd w:id="106"/>
      <w:bookmarkEnd w:id="107"/>
      <w:bookmarkEnd w:id="108"/>
    </w:p>
    <w:p w14:paraId="18D1AC20"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19</w:t>
      </w:r>
      <w:r w:rsidRPr="00D2531D">
        <w:rPr>
          <w:rFonts w:ascii="Arial" w:hAnsi="Arial"/>
          <w:b/>
          <w:color w:val="000000"/>
          <w:sz w:val="24"/>
        </w:rPr>
        <w:t>Questa è la testimonianza di Giovanni, quando i Giudei gli inviarono da Gerusalemme sacerdoti e leviti a interrogarlo: «Tu, chi sei?».</w:t>
      </w:r>
    </w:p>
    <w:p w14:paraId="02E5C0E6" w14:textId="015C9D77" w:rsidR="00F913AA" w:rsidRPr="00D2531D" w:rsidRDefault="00F913AA" w:rsidP="00F913AA">
      <w:pPr>
        <w:spacing w:after="120"/>
        <w:jc w:val="both"/>
        <w:rPr>
          <w:rFonts w:ascii="Arial" w:hAnsi="Arial"/>
          <w:color w:val="000000"/>
          <w:sz w:val="24"/>
        </w:rPr>
      </w:pPr>
      <w:r w:rsidRPr="00D2531D">
        <w:rPr>
          <w:rFonts w:ascii="Arial" w:hAnsi="Arial"/>
          <w:color w:val="000000"/>
          <w:sz w:val="24"/>
        </w:rPr>
        <w:t>Da questo istante fino all’ultima parola del Vangelo secondo Giovanni, tutto è finalizzato a provare, storia alla mano, che veramente, realmente, nei fatti e nelle parole, Gesù di Nazaret è il Verbo che si è fatto carne, vero uomo.</w:t>
      </w:r>
      <w:r w:rsidR="00CA660B">
        <w:rPr>
          <w:rFonts w:ascii="Arial" w:hAnsi="Arial"/>
          <w:color w:val="000000"/>
          <w:sz w:val="24"/>
        </w:rPr>
        <w:t xml:space="preserve"> </w:t>
      </w:r>
      <w:r w:rsidRPr="00D2531D">
        <w:rPr>
          <w:rFonts w:ascii="Arial" w:hAnsi="Arial"/>
          <w:color w:val="000000"/>
          <w:sz w:val="24"/>
        </w:rPr>
        <w:t>Il primo testimone è Giovanni il Battista. Questa è la testimonianza di Giovanni, quando i Giudei gli inviarono da Gerusalemme sacerdoti e leviti a interrogarlo: “Tu, chi sei?”. Va detto fin da subito che Gesù ancora non si era manifestato.</w:t>
      </w:r>
      <w:r w:rsidR="00CA660B">
        <w:rPr>
          <w:rFonts w:ascii="Arial" w:hAnsi="Arial"/>
          <w:color w:val="000000"/>
          <w:sz w:val="24"/>
        </w:rPr>
        <w:t xml:space="preserve"> </w:t>
      </w:r>
      <w:r w:rsidRPr="00D2531D">
        <w:rPr>
          <w:rFonts w:ascii="Arial" w:hAnsi="Arial"/>
          <w:color w:val="000000"/>
          <w:sz w:val="24"/>
        </w:rPr>
        <w:t xml:space="preserve">Con la sua predicazione, Giovanni aveva suscitato un grande movimento di masse attorno alla sua persona. La sua parola smuoveva molti cuori a conversione. Molti si </w:t>
      </w:r>
      <w:r w:rsidRPr="00D2531D">
        <w:rPr>
          <w:rFonts w:ascii="Arial" w:hAnsi="Arial"/>
          <w:color w:val="000000"/>
          <w:sz w:val="24"/>
        </w:rPr>
        <w:lastRenderedPageBreak/>
        <w:t>lasciavano da lui battezzare nel fiume Giordano.</w:t>
      </w:r>
      <w:r w:rsidR="00CA660B">
        <w:rPr>
          <w:rFonts w:ascii="Arial" w:hAnsi="Arial"/>
          <w:color w:val="000000"/>
          <w:sz w:val="24"/>
        </w:rPr>
        <w:t xml:space="preserve"> </w:t>
      </w:r>
      <w:r w:rsidRPr="00D2531D">
        <w:rPr>
          <w:rFonts w:ascii="Arial" w:hAnsi="Arial"/>
          <w:color w:val="000000"/>
          <w:sz w:val="24"/>
        </w:rPr>
        <w:t>I Giudei, cioè i capi dei sacerdoti, gli scribi, i farisei, gli anziani del popolo, mandano sacerdoti e leviti perché erano molti coloro che ritenevano che fosse Giovanni il Messia che doveva venire. Essi sono i custodi della religione.</w:t>
      </w:r>
    </w:p>
    <w:p w14:paraId="4325FA04"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20</w:t>
      </w:r>
      <w:r w:rsidRPr="00D2531D">
        <w:rPr>
          <w:rFonts w:ascii="Arial" w:hAnsi="Arial"/>
          <w:b/>
          <w:color w:val="000000"/>
          <w:sz w:val="24"/>
        </w:rPr>
        <w:t>Egli confessò e non negò. Confessò: «Io non sono il Cristo».</w:t>
      </w:r>
    </w:p>
    <w:p w14:paraId="7432339B" w14:textId="3C78F67D" w:rsidR="00F913AA" w:rsidRPr="00D2531D" w:rsidRDefault="00F913AA" w:rsidP="00F913AA">
      <w:pPr>
        <w:spacing w:after="120"/>
        <w:jc w:val="both"/>
        <w:rPr>
          <w:rFonts w:ascii="Arial" w:hAnsi="Arial"/>
          <w:color w:val="000000"/>
          <w:sz w:val="24"/>
        </w:rPr>
      </w:pPr>
      <w:r w:rsidRPr="00D2531D">
        <w:rPr>
          <w:rFonts w:ascii="Arial" w:hAnsi="Arial"/>
          <w:color w:val="000000"/>
          <w:sz w:val="24"/>
        </w:rPr>
        <w:t>Questa formula, “Egli confesso e non negò. Confessò”, indica certezza di coscienza di Giovanni il Battista. Lui è certo dinanzi a Dio e al popolo di non essere il Messia e lo dice: “Io non sono il Cristo”. Io non sono il Messia.</w:t>
      </w:r>
      <w:r w:rsidR="00CA660B">
        <w:rPr>
          <w:rFonts w:ascii="Arial" w:hAnsi="Arial"/>
          <w:color w:val="000000"/>
          <w:sz w:val="24"/>
        </w:rPr>
        <w:t xml:space="preserve"> </w:t>
      </w:r>
      <w:r w:rsidRPr="00D2531D">
        <w:rPr>
          <w:rFonts w:ascii="Arial" w:hAnsi="Arial"/>
          <w:color w:val="000000"/>
          <w:sz w:val="24"/>
        </w:rPr>
        <w:t>Ogni uomo deve avere la certezza di coscienza di chi lui è e di ciò che non è. Giovanni è assolutamente certo che lui non è il Messia. Dio non lo ha costituito Re del suo popolo. Questa certezza è prioritaria ad ogni altra certezza.</w:t>
      </w:r>
      <w:r w:rsidR="00CA660B">
        <w:rPr>
          <w:rFonts w:ascii="Arial" w:hAnsi="Arial"/>
          <w:color w:val="000000"/>
          <w:sz w:val="24"/>
        </w:rPr>
        <w:t xml:space="preserve"> </w:t>
      </w:r>
      <w:r w:rsidRPr="00D2531D">
        <w:rPr>
          <w:rFonts w:ascii="Arial" w:hAnsi="Arial"/>
          <w:color w:val="000000"/>
          <w:sz w:val="24"/>
        </w:rPr>
        <w:t xml:space="preserve">Ogni uomo è obbligato a sapere ciò che lui non è dinanzi a Dio e agli uomini. Sapendo ciò che non è, mai compirà opere che non gli appartengono. Ma si presenterà al popolo per ciò che non è. Io non sono il Cristo. Cercate altrove. </w:t>
      </w:r>
    </w:p>
    <w:p w14:paraId="44F2A676"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21</w:t>
      </w:r>
      <w:r w:rsidRPr="00D2531D">
        <w:rPr>
          <w:rFonts w:ascii="Arial" w:hAnsi="Arial"/>
          <w:b/>
          <w:color w:val="000000"/>
          <w:sz w:val="24"/>
        </w:rPr>
        <w:t>Allora gli chiesero: «Chi sei, dunque? Sei tu Elia?». «Non lo sono», disse. «Sei tu il profeta?». «No», rispose.</w:t>
      </w:r>
    </w:p>
    <w:p w14:paraId="2F0215BE" w14:textId="08553CE3" w:rsidR="00F913AA" w:rsidRPr="00D2531D" w:rsidRDefault="00F913AA" w:rsidP="00F913AA">
      <w:pPr>
        <w:spacing w:after="120"/>
        <w:jc w:val="both"/>
        <w:rPr>
          <w:rFonts w:ascii="Arial" w:hAnsi="Arial"/>
          <w:color w:val="000000"/>
          <w:sz w:val="24"/>
        </w:rPr>
      </w:pPr>
      <w:r w:rsidRPr="00D2531D">
        <w:rPr>
          <w:rFonts w:ascii="Arial" w:hAnsi="Arial"/>
          <w:color w:val="000000"/>
          <w:sz w:val="24"/>
        </w:rPr>
        <w:t>Sappiamo che vi erano altre due attese nel popolo, oltre all’attesa del Messia o del Cristo: l’attesa del profeta pari a Mosè, del Deuteronomio 18, e l’attesa di Elia di Malachia 3. Giovanni forse sarà il profeta o Elia che devono venire?</w:t>
      </w:r>
      <w:r w:rsidR="00CA660B">
        <w:rPr>
          <w:rFonts w:ascii="Arial" w:hAnsi="Arial"/>
          <w:color w:val="000000"/>
          <w:sz w:val="24"/>
        </w:rPr>
        <w:t xml:space="preserve"> </w:t>
      </w:r>
      <w:r w:rsidRPr="00D2531D">
        <w:rPr>
          <w:rFonts w:ascii="Arial" w:hAnsi="Arial"/>
          <w:color w:val="000000"/>
          <w:sz w:val="24"/>
        </w:rPr>
        <w:t>Allora gli chiesero: Chi dei, dunque? Sei tu Elia? Anche in questa seconda domanda la risposta è un no chiaro, certo. Non lo sono. Rimane il profeta. Sei tu il Profeta? Anche a questa terza domanda la risposta è un no.</w:t>
      </w:r>
      <w:r w:rsidR="002E5F86">
        <w:rPr>
          <w:rFonts w:ascii="Arial" w:hAnsi="Arial"/>
          <w:color w:val="000000"/>
          <w:sz w:val="24"/>
        </w:rPr>
        <w:t xml:space="preserve"> </w:t>
      </w:r>
      <w:r w:rsidRPr="00D2531D">
        <w:rPr>
          <w:rFonts w:ascii="Arial" w:hAnsi="Arial"/>
          <w:color w:val="000000"/>
          <w:sz w:val="24"/>
        </w:rPr>
        <w:t>Giovanni sa con assoluta certezza di coscienza che Lui non è il Cristo, non è il Profeta, non è Elia. Lui non è una di quelle persone promesse da Dio e che il popolo attende. Lui è se stesso. I Giudei possono stare nella pace.</w:t>
      </w:r>
    </w:p>
    <w:p w14:paraId="7E08EBD7"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22</w:t>
      </w:r>
      <w:r w:rsidRPr="00D2531D">
        <w:rPr>
          <w:rFonts w:ascii="Arial" w:hAnsi="Arial"/>
          <w:b/>
          <w:color w:val="000000"/>
          <w:sz w:val="24"/>
        </w:rPr>
        <w:t>Gli dissero allora: «Chi sei? Perché possiamo dare una risposta a coloro che ci hanno mandato. Che cosa dici di te stesso?».</w:t>
      </w:r>
    </w:p>
    <w:p w14:paraId="45230117" w14:textId="620858A3" w:rsidR="00F913AA" w:rsidRPr="00D2531D" w:rsidRDefault="00F913AA" w:rsidP="00F913AA">
      <w:pPr>
        <w:spacing w:after="120"/>
        <w:jc w:val="both"/>
        <w:rPr>
          <w:rFonts w:ascii="Arial" w:hAnsi="Arial"/>
          <w:color w:val="000000"/>
          <w:sz w:val="24"/>
        </w:rPr>
      </w:pPr>
      <w:r w:rsidRPr="00D2531D">
        <w:rPr>
          <w:rFonts w:ascii="Arial" w:hAnsi="Arial"/>
          <w:color w:val="000000"/>
          <w:sz w:val="24"/>
        </w:rPr>
        <w:t>Se Giovanni non è Elia, non è il Profeta, non è il Cristo, dovrà comunque essere qualcuno. Lo attesta la storia. Nessuno si muove verso qualcuno, se uno non è qualcuno. Attorno a lui vi è un grande movimento di folle, di masse.</w:t>
      </w:r>
      <w:r w:rsidR="00CA660B">
        <w:rPr>
          <w:rFonts w:ascii="Arial" w:hAnsi="Arial"/>
          <w:color w:val="000000"/>
          <w:sz w:val="24"/>
        </w:rPr>
        <w:t xml:space="preserve"> </w:t>
      </w:r>
      <w:r w:rsidRPr="00D2531D">
        <w:rPr>
          <w:rFonts w:ascii="Arial" w:hAnsi="Arial"/>
          <w:color w:val="000000"/>
          <w:sz w:val="24"/>
        </w:rPr>
        <w:t>“Gli dissero allora: ‘Chi sei? Perché possiamo dare una risposta a coloro che ci hanno mandato’”: che cosa dici di te stesso? Se hai la coscienza certa, assoluta di non sapere chi non sei, avrai anche la coscienza di sapere chi tu sei.</w:t>
      </w:r>
      <w:r w:rsidR="00CA660B">
        <w:rPr>
          <w:rFonts w:ascii="Arial" w:hAnsi="Arial"/>
          <w:color w:val="000000"/>
          <w:sz w:val="24"/>
        </w:rPr>
        <w:t xml:space="preserve"> </w:t>
      </w:r>
      <w:r w:rsidRPr="00D2531D">
        <w:rPr>
          <w:rFonts w:ascii="Arial" w:hAnsi="Arial"/>
          <w:color w:val="000000"/>
          <w:sz w:val="24"/>
        </w:rPr>
        <w:t>Ogni persona deve avere la perfetta conoscenza di sé. Questa conoscenza è obbligatoria non solo per se stessi, ma soprattutto per gli altri, per l’intera umanità. Nessuno deve essere per l’altro dalla falsità, ma solo dalla verità.</w:t>
      </w:r>
    </w:p>
    <w:p w14:paraId="6AEDB688"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23</w:t>
      </w:r>
      <w:r w:rsidRPr="00D2531D">
        <w:rPr>
          <w:rFonts w:ascii="Arial" w:hAnsi="Arial"/>
          <w:b/>
          <w:color w:val="000000"/>
          <w:sz w:val="24"/>
        </w:rPr>
        <w:t xml:space="preserve">Rispose: «Io sono </w:t>
      </w:r>
      <w:r w:rsidRPr="00D2531D">
        <w:rPr>
          <w:rFonts w:ascii="Arial" w:hAnsi="Arial"/>
          <w:b/>
          <w:i/>
          <w:color w:val="000000"/>
          <w:sz w:val="24"/>
        </w:rPr>
        <w:t>voce di uno che grida nel deserto</w:t>
      </w:r>
      <w:r w:rsidRPr="00D2531D">
        <w:rPr>
          <w:rFonts w:ascii="Arial" w:hAnsi="Arial"/>
          <w:b/>
          <w:color w:val="000000"/>
          <w:sz w:val="24"/>
        </w:rPr>
        <w:t xml:space="preserve">: </w:t>
      </w:r>
      <w:r w:rsidRPr="00D2531D">
        <w:rPr>
          <w:rFonts w:ascii="Arial" w:hAnsi="Arial"/>
          <w:b/>
          <w:i/>
          <w:color w:val="000000"/>
          <w:sz w:val="24"/>
        </w:rPr>
        <w:t>Rendete diritta la via del Signore</w:t>
      </w:r>
      <w:r w:rsidRPr="00D2531D">
        <w:rPr>
          <w:rFonts w:ascii="Arial" w:hAnsi="Arial"/>
          <w:b/>
          <w:color w:val="000000"/>
          <w:sz w:val="24"/>
        </w:rPr>
        <w:t xml:space="preserve">, come disse il profeta Isaia». </w:t>
      </w:r>
    </w:p>
    <w:p w14:paraId="30465DAC" w14:textId="17375BB5" w:rsidR="00F913AA" w:rsidRPr="00D2531D" w:rsidRDefault="00F913AA" w:rsidP="00F913AA">
      <w:pPr>
        <w:spacing w:after="120"/>
        <w:jc w:val="both"/>
        <w:rPr>
          <w:rFonts w:ascii="Arial" w:hAnsi="Arial"/>
          <w:color w:val="000000"/>
          <w:sz w:val="24"/>
        </w:rPr>
      </w:pPr>
      <w:r w:rsidRPr="00D2531D">
        <w:rPr>
          <w:rFonts w:ascii="Arial" w:hAnsi="Arial"/>
          <w:color w:val="000000"/>
          <w:sz w:val="24"/>
        </w:rPr>
        <w:t>Giovanni risponde dichiarandosi solo voce profetica, con un fine molto particolare: “Io sono voce di uno che grida nel deserto: Rendete diritta la via del Signore, come disse il profeta Isaia”; cosa significa questa risposta di Giovanni?</w:t>
      </w:r>
      <w:r w:rsidR="00CA660B">
        <w:rPr>
          <w:rFonts w:ascii="Arial" w:hAnsi="Arial"/>
          <w:color w:val="000000"/>
          <w:sz w:val="24"/>
        </w:rPr>
        <w:t xml:space="preserve"> </w:t>
      </w:r>
      <w:r w:rsidRPr="00D2531D">
        <w:rPr>
          <w:rFonts w:ascii="Arial" w:hAnsi="Arial"/>
          <w:color w:val="000000"/>
          <w:sz w:val="24"/>
        </w:rPr>
        <w:t xml:space="preserve">Lui non è il Messia. Ma al Messia, che è il Signore sta per venire, urge che la via sia preparata. Non può venire il Signore su vie impervie, impraticabili. La via deve essere diritta, appianata. Si abbassano i monti. Si colmano le valli. Giovanni era </w:t>
      </w:r>
      <w:r w:rsidRPr="00D2531D">
        <w:rPr>
          <w:rFonts w:ascii="Arial" w:hAnsi="Arial"/>
          <w:color w:val="000000"/>
          <w:sz w:val="24"/>
        </w:rPr>
        <w:lastRenderedPageBreak/>
        <w:t xml:space="preserve">tutto intento a preparare i cuori ad accogliere il Signore. Il Signore stava per venire e non poteva trovare un deserto dinanzi a sé. Nel deserto del mondo, dei cuori, lui deve preparare un giardino. Questa la sua missione. </w:t>
      </w:r>
    </w:p>
    <w:p w14:paraId="16844E34"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24</w:t>
      </w:r>
      <w:r w:rsidRPr="00D2531D">
        <w:rPr>
          <w:rFonts w:ascii="Arial" w:hAnsi="Arial"/>
          <w:b/>
          <w:color w:val="000000"/>
          <w:sz w:val="24"/>
        </w:rPr>
        <w:t>Quelli che erano stati inviati venivano dai farisei.</w:t>
      </w:r>
    </w:p>
    <w:p w14:paraId="428BB8E5" w14:textId="1E8A4135" w:rsidR="00F913AA" w:rsidRPr="00D2531D" w:rsidRDefault="00F913AA" w:rsidP="00F913AA">
      <w:pPr>
        <w:spacing w:after="120"/>
        <w:jc w:val="both"/>
        <w:rPr>
          <w:rFonts w:ascii="Arial" w:hAnsi="Arial"/>
          <w:color w:val="000000"/>
          <w:sz w:val="24"/>
        </w:rPr>
      </w:pPr>
      <w:r w:rsidRPr="00D2531D">
        <w:rPr>
          <w:rFonts w:ascii="Arial" w:hAnsi="Arial"/>
          <w:color w:val="000000"/>
          <w:sz w:val="24"/>
        </w:rPr>
        <w:t>Ora viene rivelato chi erano i Giudei che avevano mandato sacerdoti e leviti. Sono i farisei. Chi sono i farisei? Erano la verità, la santità, l’innocenza costituita. Erano santità, verità, innocenza escludenti ogni conversione.</w:t>
      </w:r>
      <w:r w:rsidR="00CA660B">
        <w:rPr>
          <w:rFonts w:ascii="Arial" w:hAnsi="Arial"/>
          <w:color w:val="000000"/>
          <w:sz w:val="24"/>
        </w:rPr>
        <w:t xml:space="preserve"> </w:t>
      </w:r>
      <w:r w:rsidRPr="00D2531D">
        <w:rPr>
          <w:rFonts w:ascii="Arial" w:hAnsi="Arial"/>
          <w:color w:val="000000"/>
          <w:sz w:val="24"/>
        </w:rPr>
        <w:t>Per essi il peccatore non può convertirsi. Una volta che uno è peccatore, è peccatore in eterno, anche se fa opere di penitenza nella conversione. Una volta che uno è santo, è santo sempre, anche se trasgredisce la Legge.</w:t>
      </w:r>
      <w:r w:rsidR="00CA660B">
        <w:rPr>
          <w:rFonts w:ascii="Arial" w:hAnsi="Arial"/>
          <w:color w:val="000000"/>
          <w:sz w:val="24"/>
        </w:rPr>
        <w:t xml:space="preserve"> </w:t>
      </w:r>
      <w:r w:rsidRPr="00D2531D">
        <w:rPr>
          <w:rFonts w:ascii="Arial" w:hAnsi="Arial"/>
          <w:color w:val="000000"/>
          <w:sz w:val="24"/>
        </w:rPr>
        <w:t>Poiché peccatori e santi sono separati per l’eternità, perché Giovanni osa predicare la conversione? Così viene a infrangere un ordine eterno. Chi predica la conversione non può essere un vero profeta. Non è un vero fariseo.</w:t>
      </w:r>
    </w:p>
    <w:p w14:paraId="054104C2"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25</w:t>
      </w:r>
      <w:r w:rsidRPr="00D2531D">
        <w:rPr>
          <w:rFonts w:ascii="Arial" w:hAnsi="Arial"/>
          <w:b/>
          <w:color w:val="000000"/>
          <w:sz w:val="24"/>
        </w:rPr>
        <w:t>Essi lo interrogarono e gli dissero: «Perché dunque tu battezzi, se non sei il Cristo, né Elia, né il profeta?».</w:t>
      </w:r>
    </w:p>
    <w:p w14:paraId="6643BF6B" w14:textId="27C4D821" w:rsidR="00F913AA" w:rsidRPr="00D2531D" w:rsidRDefault="00F913AA" w:rsidP="00F913AA">
      <w:pPr>
        <w:spacing w:after="120"/>
        <w:jc w:val="both"/>
        <w:rPr>
          <w:rFonts w:ascii="Arial" w:hAnsi="Arial"/>
          <w:color w:val="000000"/>
          <w:sz w:val="24"/>
        </w:rPr>
      </w:pPr>
      <w:r w:rsidRPr="00D2531D">
        <w:rPr>
          <w:rFonts w:ascii="Arial" w:hAnsi="Arial"/>
          <w:color w:val="000000"/>
          <w:sz w:val="24"/>
        </w:rPr>
        <w:t>Ora viene posta a Giovanni l’ultima domanda. “Essi lo interrogarono e gli dissero: ‘Perché dunque tu battezzi, se non sei il Cristo, né Elia, né il profeta?’”: se non sei nessuno, perché tu battezzi un battesimo si conversione?</w:t>
      </w:r>
      <w:r w:rsidR="00CA660B">
        <w:rPr>
          <w:rFonts w:ascii="Arial" w:hAnsi="Arial"/>
          <w:color w:val="000000"/>
          <w:sz w:val="24"/>
        </w:rPr>
        <w:t xml:space="preserve"> </w:t>
      </w:r>
      <w:r w:rsidRPr="00D2531D">
        <w:rPr>
          <w:rFonts w:ascii="Arial" w:hAnsi="Arial"/>
          <w:color w:val="000000"/>
          <w:sz w:val="24"/>
        </w:rPr>
        <w:t>Da dove ti viene questa autorità? Chi ti ha dato l’autorità di fare queste cose? Le fai in nome tuo o in nome di Dio o in nome di qualche altro? È giusto che tu ce lo riveli, perché dobbiamo dare una risposta. Non siamo a nome nostro.</w:t>
      </w:r>
      <w:r w:rsidR="002E5F86">
        <w:rPr>
          <w:rFonts w:ascii="Arial" w:hAnsi="Arial"/>
          <w:color w:val="000000"/>
          <w:sz w:val="24"/>
        </w:rPr>
        <w:t xml:space="preserve"> </w:t>
      </w:r>
      <w:r w:rsidRPr="00D2531D">
        <w:rPr>
          <w:rFonts w:ascii="Arial" w:hAnsi="Arial"/>
          <w:color w:val="000000"/>
          <w:sz w:val="24"/>
        </w:rPr>
        <w:t xml:space="preserve">Evidentemente essi non sono per nulla convinti della risposta già ricevuta: «Io sono voce di uno che grida nel deserto: </w:t>
      </w:r>
      <w:r w:rsidRPr="00D2531D">
        <w:rPr>
          <w:rFonts w:ascii="Arial" w:hAnsi="Arial"/>
          <w:i/>
          <w:color w:val="000000"/>
          <w:sz w:val="24"/>
        </w:rPr>
        <w:t>Rendete diritta la via del Signore</w:t>
      </w:r>
      <w:r w:rsidRPr="00D2531D">
        <w:rPr>
          <w:rFonts w:ascii="Arial" w:hAnsi="Arial"/>
          <w:color w:val="000000"/>
          <w:sz w:val="24"/>
        </w:rPr>
        <w:t xml:space="preserve">, come disse il profeta Isaia». Ma non vi è altra risposta. Questa basta. </w:t>
      </w:r>
    </w:p>
    <w:p w14:paraId="501359B7"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26</w:t>
      </w:r>
      <w:r w:rsidRPr="00D2531D">
        <w:rPr>
          <w:rFonts w:ascii="Arial" w:hAnsi="Arial"/>
          <w:b/>
          <w:color w:val="000000"/>
          <w:sz w:val="24"/>
        </w:rPr>
        <w:t>Giovanni rispose loro: «Io battezzo nell’acqua. In mezzo a voi sta uno che voi non conoscete,</w:t>
      </w:r>
    </w:p>
    <w:p w14:paraId="629D6E4B" w14:textId="2483DEC0" w:rsidR="00F913AA" w:rsidRPr="00D2531D" w:rsidRDefault="00F913AA" w:rsidP="00F913AA">
      <w:pPr>
        <w:spacing w:after="120"/>
        <w:jc w:val="both"/>
        <w:rPr>
          <w:rFonts w:ascii="Arial" w:hAnsi="Arial"/>
          <w:color w:val="000000"/>
          <w:sz w:val="24"/>
        </w:rPr>
      </w:pPr>
      <w:r w:rsidRPr="00D2531D">
        <w:rPr>
          <w:rFonts w:ascii="Arial" w:hAnsi="Arial"/>
          <w:color w:val="000000"/>
          <w:sz w:val="24"/>
        </w:rPr>
        <w:t>Ora Giovanni apre il discorso e lo orienta a Cristo Signore. Io vi battezzo nell’acqua. La sua è solo acqua. Nulla di più. Si scende nell’acqua, ci si lava l’anima dalle colpe commesse, l’uomo che è sceso e anche l’uomo che risale.</w:t>
      </w:r>
      <w:r w:rsidR="00CA660B">
        <w:rPr>
          <w:rFonts w:ascii="Arial" w:hAnsi="Arial"/>
          <w:color w:val="000000"/>
          <w:sz w:val="24"/>
        </w:rPr>
        <w:t xml:space="preserve"> </w:t>
      </w:r>
      <w:r w:rsidRPr="00D2531D">
        <w:rPr>
          <w:rFonts w:ascii="Arial" w:hAnsi="Arial"/>
          <w:color w:val="000000"/>
          <w:sz w:val="24"/>
        </w:rPr>
        <w:t>Non vi sono cambiamenti sostanziali nella natura. Il battesimo di Giovanni è solo segno di conversione per il perdono dei peccati. Non ha altri significati. Non ne può avere. È solo un segno esterno di una conversione interiore.</w:t>
      </w:r>
      <w:r w:rsidR="00CA660B">
        <w:rPr>
          <w:rFonts w:ascii="Arial" w:hAnsi="Arial"/>
          <w:color w:val="000000"/>
          <w:sz w:val="24"/>
        </w:rPr>
        <w:t xml:space="preserve"> </w:t>
      </w:r>
      <w:r w:rsidRPr="00D2531D">
        <w:rPr>
          <w:rFonts w:ascii="Arial" w:hAnsi="Arial"/>
          <w:color w:val="000000"/>
          <w:sz w:val="24"/>
        </w:rPr>
        <w:t xml:space="preserve">In mezzo a voi sta uno che voi non conoscete. Il Messia è già in mezzo al popolo del Signore. È già venuto. Loro non conoscono perché ancora non si è manifestato. Ancora non è giunto il suo tempo. Vive nel nascondimento. </w:t>
      </w:r>
    </w:p>
    <w:p w14:paraId="4C9D11CE"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27</w:t>
      </w:r>
      <w:r w:rsidRPr="00D2531D">
        <w:rPr>
          <w:rFonts w:ascii="Arial" w:hAnsi="Arial"/>
          <w:b/>
          <w:color w:val="000000"/>
          <w:sz w:val="24"/>
        </w:rPr>
        <w:t>colui che viene dopo di me: a lui io non sono degno di slegare il laccio del sandalo».</w:t>
      </w:r>
    </w:p>
    <w:p w14:paraId="286169CE" w14:textId="2CED797E" w:rsidR="00F913AA" w:rsidRPr="00D2531D" w:rsidRDefault="00F913AA" w:rsidP="00F913AA">
      <w:pPr>
        <w:spacing w:after="120"/>
        <w:jc w:val="both"/>
        <w:rPr>
          <w:rFonts w:ascii="Arial" w:hAnsi="Arial"/>
          <w:color w:val="000000"/>
          <w:sz w:val="24"/>
        </w:rPr>
      </w:pPr>
      <w:r w:rsidRPr="00D2531D">
        <w:rPr>
          <w:rFonts w:ascii="Arial" w:hAnsi="Arial"/>
          <w:color w:val="000000"/>
          <w:sz w:val="24"/>
        </w:rPr>
        <w:t>Il Messia è colui che viene dopo Giovanni. A Lui Giovanni sta preparando la via: “Colui che viene dopo di me”. Ecco un’altra professione di verità di Giovanni: “A lui non sono degno di slegare il laccio del sandalo”. Quanto è grande il Messia!</w:t>
      </w:r>
      <w:r w:rsidR="00CA660B">
        <w:rPr>
          <w:rFonts w:ascii="Arial" w:hAnsi="Arial"/>
          <w:color w:val="000000"/>
          <w:sz w:val="24"/>
        </w:rPr>
        <w:t xml:space="preserve"> </w:t>
      </w:r>
      <w:r w:rsidRPr="00D2531D">
        <w:rPr>
          <w:rFonts w:ascii="Arial" w:hAnsi="Arial"/>
          <w:color w:val="000000"/>
          <w:sz w:val="24"/>
        </w:rPr>
        <w:t xml:space="preserve">È tanto grande da rendere Giovanni non degno di svolgere il servizio dei servi. Non si tratta allora di grandezza umana. Siamo dinanzi ad una grandezza divina. Il Messia è il Creatore di Giovanni. Giovanni è sua creatura. Giovanni già ci indirizza a quanto affermato nelle primissime parole del Prologo: “In principio era </w:t>
      </w:r>
      <w:r w:rsidRPr="00D2531D">
        <w:rPr>
          <w:rFonts w:ascii="Arial" w:hAnsi="Arial"/>
          <w:color w:val="000000"/>
          <w:sz w:val="24"/>
        </w:rPr>
        <w:lastRenderedPageBreak/>
        <w:t xml:space="preserve">il Verbo, e il Verbo era presso Dio e il Verbo era Dio. Egli era in principio presso Dio. Tutto è stato fatto per mezzo di Lui”. Verità eterna. </w:t>
      </w:r>
    </w:p>
    <w:p w14:paraId="3C24D7E8"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28</w:t>
      </w:r>
      <w:r w:rsidRPr="00D2531D">
        <w:rPr>
          <w:rFonts w:ascii="Arial" w:hAnsi="Arial"/>
          <w:b/>
          <w:color w:val="000000"/>
          <w:sz w:val="24"/>
        </w:rPr>
        <w:t>Questo avvenne in Betània, al di là del Giordano, dove Giovanni stava battezzando.</w:t>
      </w:r>
    </w:p>
    <w:p w14:paraId="23B7985E" w14:textId="45A63D69" w:rsidR="00F913AA" w:rsidRPr="00D2531D" w:rsidRDefault="00F913AA" w:rsidP="00F913AA">
      <w:pPr>
        <w:spacing w:after="120"/>
        <w:jc w:val="both"/>
        <w:rPr>
          <w:rFonts w:ascii="Arial" w:hAnsi="Arial"/>
          <w:color w:val="000000"/>
          <w:sz w:val="24"/>
        </w:rPr>
      </w:pPr>
      <w:r w:rsidRPr="00D2531D">
        <w:rPr>
          <w:rFonts w:ascii="Arial" w:hAnsi="Arial"/>
          <w:color w:val="000000"/>
          <w:sz w:val="24"/>
        </w:rPr>
        <w:t>Viene ora indicato il luogo dove queste cose sono avvenute: “Questo avvenne in Betània, al di là del Giordano, dove Giovanni stava battezzando”. Giovanni viveva la sua missione di profeta dell’Altissimo nella regione del Giordano.</w:t>
      </w:r>
      <w:r w:rsidR="002E5F86">
        <w:rPr>
          <w:rFonts w:ascii="Arial" w:hAnsi="Arial"/>
          <w:color w:val="000000"/>
          <w:sz w:val="24"/>
        </w:rPr>
        <w:t xml:space="preserve"> </w:t>
      </w:r>
      <w:r w:rsidRPr="00D2531D">
        <w:rPr>
          <w:rFonts w:ascii="Arial" w:hAnsi="Arial"/>
          <w:color w:val="000000"/>
          <w:sz w:val="24"/>
        </w:rPr>
        <w:t>Non era né troppo vicino a Gerusalemme e neanche troppo lontano. Poteva vivere la sua predicazione senza essere contrastato dai capi dei sacerdoti. Anche Gesù sceglie, nello Spirito Santo, un luogo alquanto lontano.</w:t>
      </w:r>
      <w:r w:rsidR="00CA660B">
        <w:rPr>
          <w:rFonts w:ascii="Arial" w:hAnsi="Arial"/>
          <w:color w:val="000000"/>
          <w:sz w:val="24"/>
        </w:rPr>
        <w:t xml:space="preserve"> </w:t>
      </w:r>
      <w:r w:rsidRPr="00D2531D">
        <w:rPr>
          <w:rFonts w:ascii="Arial" w:hAnsi="Arial"/>
          <w:color w:val="000000"/>
          <w:sz w:val="24"/>
        </w:rPr>
        <w:t xml:space="preserve">A causa del battesimo che lui predicava, il fiume Giordano era luogo ideale. Vi era abbondanza di acqua. In più stava lontano da farisei e scribi, sempre pronti a creare difficoltà. La saggezza dello Spirito Santo sa come guidare. </w:t>
      </w:r>
    </w:p>
    <w:p w14:paraId="555D1C86"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29</w:t>
      </w:r>
      <w:r w:rsidRPr="00D2531D">
        <w:rPr>
          <w:rFonts w:ascii="Arial" w:hAnsi="Arial"/>
          <w:b/>
          <w:color w:val="000000"/>
          <w:sz w:val="24"/>
        </w:rPr>
        <w:t>Il giorno dopo, vedendo Gesù venire verso di lui, disse: «Ecco l’agnello di Dio, colui che toglie il peccato del mondo!</w:t>
      </w:r>
    </w:p>
    <w:p w14:paraId="2127BC85" w14:textId="5B226343" w:rsidR="00F913AA" w:rsidRPr="00D2531D" w:rsidRDefault="00F913AA" w:rsidP="00F913AA">
      <w:pPr>
        <w:spacing w:after="120"/>
        <w:jc w:val="both"/>
        <w:rPr>
          <w:rFonts w:ascii="Arial" w:hAnsi="Arial"/>
          <w:color w:val="000000"/>
          <w:sz w:val="24"/>
        </w:rPr>
      </w:pPr>
      <w:r w:rsidRPr="00D2531D">
        <w:rPr>
          <w:rFonts w:ascii="Arial" w:hAnsi="Arial"/>
          <w:color w:val="000000"/>
          <w:sz w:val="24"/>
        </w:rPr>
        <w:t>Il primo giorno è stato dedicato da Giovanni a rendere testimonianza su di sé. Anche questo secondo giorno appartiene a Giovanni. È dedicato a rendere testimonianza a Gesù Signore, non in modo indiretto, ma diretto. “Il giorno dopo, vedendo Gesù venire verso di lui, disse: ‘Ecco l’agnello di Dio, colui che toglie il peccato del mondo!’”: Gesù, il Messia, il Cristo, non è presentato come il Virgulto che spunta dal tronco di Iesse, ma come il Servo del Signore.</w:t>
      </w:r>
      <w:r w:rsidR="00CA660B">
        <w:rPr>
          <w:rFonts w:ascii="Arial" w:hAnsi="Arial"/>
          <w:color w:val="000000"/>
          <w:sz w:val="24"/>
        </w:rPr>
        <w:t xml:space="preserve"> </w:t>
      </w:r>
      <w:r w:rsidRPr="00D2531D">
        <w:rPr>
          <w:rFonts w:ascii="Arial" w:hAnsi="Arial"/>
          <w:color w:val="000000"/>
          <w:sz w:val="24"/>
        </w:rPr>
        <w:t>Il Messia è il Servo che prende su di sé il peccato del mondo per toglierlo. Non viene presentato, né indicato nelle vesti di un Re glorioso, vittorioso, con carri e cavalli, alla maniera di Davide. È invece il Servo rifiutato dagli uomini.</w:t>
      </w:r>
    </w:p>
    <w:p w14:paraId="0C7807CC"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30</w:t>
      </w:r>
      <w:r w:rsidRPr="00D2531D">
        <w:rPr>
          <w:rFonts w:ascii="Arial" w:hAnsi="Arial"/>
          <w:b/>
          <w:color w:val="000000"/>
          <w:sz w:val="24"/>
        </w:rPr>
        <w:t>Egli è colui del quale ho detto: “Dopo di me viene un uomo che è avanti a me, perché era prima di me”.</w:t>
      </w:r>
    </w:p>
    <w:p w14:paraId="6C119287" w14:textId="39021B28" w:rsidR="00F913AA" w:rsidRPr="00D2531D" w:rsidRDefault="00F913AA" w:rsidP="00F913AA">
      <w:pPr>
        <w:spacing w:after="120"/>
        <w:jc w:val="both"/>
        <w:rPr>
          <w:rFonts w:ascii="Arial" w:hAnsi="Arial"/>
          <w:color w:val="000000"/>
          <w:sz w:val="24"/>
        </w:rPr>
      </w:pPr>
      <w:r w:rsidRPr="00D2531D">
        <w:rPr>
          <w:rFonts w:ascii="Arial" w:hAnsi="Arial"/>
          <w:color w:val="000000"/>
          <w:sz w:val="24"/>
        </w:rPr>
        <w:t>Anche in questo secondo giorno Giovanni ricorda, a coloro ai quali ha manifestato Gesù come l’Agnello di Dio che toglie il peccato del mondo, che è Gesù colui al quale il giorno prima aveva reso testimonianza.</w:t>
      </w:r>
      <w:r w:rsidR="00CA660B">
        <w:rPr>
          <w:rFonts w:ascii="Arial" w:hAnsi="Arial"/>
          <w:color w:val="000000"/>
          <w:sz w:val="24"/>
        </w:rPr>
        <w:t xml:space="preserve"> </w:t>
      </w:r>
      <w:r w:rsidRPr="00D2531D">
        <w:rPr>
          <w:rFonts w:ascii="Arial" w:hAnsi="Arial"/>
          <w:color w:val="000000"/>
          <w:sz w:val="24"/>
        </w:rPr>
        <w:t>Con quali parole? “Dopo di me viene un uomo che è avanti a me, perché era prima di me”. Si è detto che “avanti a me”, “prima di me” non vanno presi secondo un significato temporale, ma eterno. Gesù è il Creatore di Giovanni.</w:t>
      </w:r>
      <w:r w:rsidR="00CA660B">
        <w:rPr>
          <w:rFonts w:ascii="Arial" w:hAnsi="Arial"/>
          <w:color w:val="000000"/>
          <w:sz w:val="24"/>
        </w:rPr>
        <w:t xml:space="preserve"> </w:t>
      </w:r>
      <w:r w:rsidRPr="00D2531D">
        <w:rPr>
          <w:rFonts w:ascii="Arial" w:hAnsi="Arial"/>
          <w:color w:val="000000"/>
          <w:sz w:val="24"/>
        </w:rPr>
        <w:t>Gesù è anche colui che ha santificato Giovanni nel seno della madre con il suo Santo Spirito. È questo “prima” eterno che caratterizza Gesù. Perché, in quanto a tempo, Giovanni è prima di sei mesi di Gesù. Prima Giovanni, poi Gesù.</w:t>
      </w:r>
      <w:r w:rsidR="00CA660B">
        <w:rPr>
          <w:rFonts w:ascii="Arial" w:hAnsi="Arial"/>
          <w:color w:val="000000"/>
          <w:sz w:val="24"/>
        </w:rPr>
        <w:t xml:space="preserve"> </w:t>
      </w:r>
      <w:r w:rsidRPr="00D2531D">
        <w:rPr>
          <w:rFonts w:ascii="Arial" w:hAnsi="Arial"/>
          <w:color w:val="000000"/>
          <w:sz w:val="24"/>
        </w:rPr>
        <w:t>L’Eternità è confermata, ma non rivelata. Essa è già essenza del Prologo. Ciò che Giovanni rivela di Gesù è il suo essere il Servo Sofferente del Signore. Gesù toglie il peccato, espiandolo nel suo corpo con grande sofferenza.</w:t>
      </w:r>
    </w:p>
    <w:p w14:paraId="792F368E" w14:textId="77777777" w:rsidR="00F913AA" w:rsidRPr="00D2531D"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31</w:t>
      </w:r>
      <w:r w:rsidRPr="00D2531D">
        <w:rPr>
          <w:rFonts w:ascii="Arial" w:hAnsi="Arial"/>
          <w:b/>
          <w:color w:val="000000"/>
          <w:sz w:val="24"/>
        </w:rPr>
        <w:t xml:space="preserve">Io non lo conoscevo, ma sono venuto a battezzare nell’acqua, perché egli fosse manifestato a Israele». </w:t>
      </w:r>
    </w:p>
    <w:p w14:paraId="234CECFC" w14:textId="77777777" w:rsidR="00F913AA" w:rsidRPr="00D2531D" w:rsidRDefault="00F913AA" w:rsidP="00F913AA">
      <w:pPr>
        <w:spacing w:after="120"/>
        <w:jc w:val="both"/>
        <w:rPr>
          <w:rFonts w:ascii="Arial" w:hAnsi="Arial"/>
          <w:color w:val="000000"/>
          <w:sz w:val="24"/>
        </w:rPr>
      </w:pPr>
      <w:r w:rsidRPr="00D2531D">
        <w:rPr>
          <w:rFonts w:ascii="Arial" w:hAnsi="Arial"/>
          <w:color w:val="000000"/>
          <w:sz w:val="24"/>
        </w:rPr>
        <w:t>Giovanni non conosce chi è Gesù per vie umane. “Io non lo conoscevo, ma sono venuto a battezzare nell’acqua, perché egli fosse manifestato a Israele”. La missione di Giovanni è stabilita da Dio prima ancora del suo concepimento.</w:t>
      </w:r>
    </w:p>
    <w:p w14:paraId="592C3BB7"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lastRenderedPageBreak/>
        <w:t xml:space="preserve">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1,11-17). </w:t>
      </w:r>
    </w:p>
    <w:p w14:paraId="10FBAFDA" w14:textId="77777777"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La missione di Giovanni ha un solo fine: preparare al Messia del Signore dei cuori pronti ad accoglierlo. A nulla serve manifestare il Cristo di Dio se poi nessuno lo accoglie. I cuore vengono preparati e il Cristo sarà accolto.</w:t>
      </w:r>
    </w:p>
    <w:p w14:paraId="229605E7"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2A92F767" w14:textId="1E1C93EC"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Questa legge eterna vale anche per noi. Quando il Signore dona una missione, a nessuno è consentito modificare i termini della consegna. Se si modificano il fine o le vie indicate dal Signore, la missione non è più sua missione.</w:t>
      </w:r>
      <w:r w:rsidR="002E5F86">
        <w:rPr>
          <w:rFonts w:ascii="Arial" w:hAnsi="Arial"/>
          <w:color w:val="000000"/>
          <w:sz w:val="24"/>
          <w:szCs w:val="24"/>
        </w:rPr>
        <w:t xml:space="preserve"> </w:t>
      </w:r>
      <w:r w:rsidRPr="00587A67">
        <w:rPr>
          <w:rFonts w:ascii="Arial" w:hAnsi="Arial"/>
          <w:color w:val="000000"/>
          <w:sz w:val="24"/>
          <w:szCs w:val="24"/>
        </w:rPr>
        <w:t xml:space="preserve">Oggi i mali della cristianità e anche del mondo sono in gran parte il frutto di una missione trasformata nei suoi fini e nei suoi mezzi. Se il fine e le vie non sono rispettati, il Signore si dissocia da ciò che facciamo ed è il vuoto spirituale. </w:t>
      </w:r>
    </w:p>
    <w:p w14:paraId="6329EAC8"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32</w:t>
      </w:r>
      <w:r w:rsidRPr="00587A67">
        <w:rPr>
          <w:rFonts w:ascii="Arial" w:hAnsi="Arial"/>
          <w:b/>
          <w:color w:val="000000"/>
          <w:sz w:val="24"/>
          <w:szCs w:val="24"/>
        </w:rPr>
        <w:t>Giovanni testimoniò dicendo: «Ho contemplato lo Spirito discendere come una colomba dal cielo e rimanere su di lui.</w:t>
      </w:r>
    </w:p>
    <w:p w14:paraId="08FA4D20" w14:textId="34DD0036"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Come Giovanni ha conosciuto chi è il Messia di Dio, il suo Cristo? “Giovanni testimoniò dicendo: Ho contemplato lo Spirito discendere come una colomba dal cielo e rimanere su di lui”: lo conosce per via soprannaturale.</w:t>
      </w:r>
      <w:r w:rsidR="00CA660B">
        <w:rPr>
          <w:rFonts w:ascii="Arial" w:hAnsi="Arial"/>
          <w:color w:val="000000"/>
          <w:sz w:val="24"/>
          <w:szCs w:val="24"/>
        </w:rPr>
        <w:t xml:space="preserve"> </w:t>
      </w:r>
      <w:r w:rsidRPr="00587A67">
        <w:rPr>
          <w:rFonts w:ascii="Arial" w:hAnsi="Arial"/>
          <w:color w:val="000000"/>
          <w:sz w:val="24"/>
          <w:szCs w:val="24"/>
        </w:rPr>
        <w:t>Questa via celeste, divina, è per visione. Non è per mozione interiore e neanche per illuminazione profetica. Ma basta che lo Spirito scenda sopra una persona perché venga proclamato Messia, o Cristo di Dio?</w:t>
      </w:r>
      <w:r w:rsidR="00CA660B">
        <w:rPr>
          <w:rFonts w:ascii="Arial" w:hAnsi="Arial"/>
          <w:color w:val="000000"/>
          <w:sz w:val="24"/>
          <w:szCs w:val="24"/>
        </w:rPr>
        <w:t xml:space="preserve"> </w:t>
      </w:r>
      <w:r w:rsidRPr="00587A67">
        <w:rPr>
          <w:rFonts w:ascii="Arial" w:hAnsi="Arial"/>
          <w:color w:val="000000"/>
          <w:sz w:val="24"/>
          <w:szCs w:val="24"/>
        </w:rPr>
        <w:t>Lo Spirito anticamente si è posato su molte persone, anche se in modo invisibile e non visibile. Su Gesù si posa in modo visibile come una colomba che discende dal cielo e rimane su di lui. Alla visione va aggiunta la Parola.</w:t>
      </w:r>
      <w:r w:rsidR="00CA660B">
        <w:rPr>
          <w:rFonts w:ascii="Arial" w:hAnsi="Arial"/>
          <w:color w:val="000000"/>
          <w:sz w:val="24"/>
          <w:szCs w:val="24"/>
        </w:rPr>
        <w:t xml:space="preserve"> </w:t>
      </w:r>
      <w:r w:rsidRPr="00587A67">
        <w:rPr>
          <w:rFonts w:ascii="Arial" w:hAnsi="Arial"/>
          <w:color w:val="000000"/>
          <w:sz w:val="24"/>
          <w:szCs w:val="24"/>
        </w:rPr>
        <w:t>Il segno da solo non è sufficiente. Da solo può essere soggetto a molte interpretazioni. Invece quando ad esso si aggiunge la Parola, allora viene rivelata la verità del segno e anche la sua finalità. Conoscenza perfetta.</w:t>
      </w:r>
    </w:p>
    <w:p w14:paraId="056D81EC"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33</w:t>
      </w:r>
      <w:r w:rsidRPr="00587A67">
        <w:rPr>
          <w:rFonts w:ascii="Arial" w:hAnsi="Arial"/>
          <w:b/>
          <w:color w:val="000000"/>
          <w:sz w:val="24"/>
          <w:szCs w:val="24"/>
        </w:rPr>
        <w:t>Io non lo conoscevo, ma proprio colui che mi ha inviato a battezzare nell’acqua mi disse: “Colui sul quale vedrai discendere e rimanere lo Spirito, è lui che battezza nello Spirito Santo”.</w:t>
      </w:r>
    </w:p>
    <w:p w14:paraId="2C7FA10F" w14:textId="7576ECF8"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lastRenderedPageBreak/>
        <w:t>Ora Giovanni rivela come lui è giunto alla conoscenza che Gesù è il Cristo di Dio. Le vie sono due: la voce che rivela e il segno che accompagna la voce. Insieme voce e segno sono la via della vera rivelazione. La Parola non basta.</w:t>
      </w:r>
      <w:r w:rsidR="00CA660B">
        <w:rPr>
          <w:rFonts w:ascii="Arial" w:hAnsi="Arial"/>
          <w:color w:val="000000"/>
          <w:sz w:val="24"/>
          <w:szCs w:val="24"/>
        </w:rPr>
        <w:t xml:space="preserve"> </w:t>
      </w:r>
      <w:r w:rsidRPr="00587A67">
        <w:rPr>
          <w:rFonts w:ascii="Arial" w:hAnsi="Arial"/>
          <w:color w:val="000000"/>
          <w:sz w:val="24"/>
          <w:szCs w:val="24"/>
        </w:rPr>
        <w:t>“Io non lo conoscevo, ma proprio colui che mi ha inviato a battezzare nell’acqua mi disse: ‘Colui sul quale vedrai discendere e rimanere lo Spirito, è Lui che battezza nello Spirito Santo’”. Parola e segno sono pienezza di verità.</w:t>
      </w:r>
      <w:r w:rsidR="00CA660B">
        <w:rPr>
          <w:rFonts w:ascii="Arial" w:hAnsi="Arial"/>
          <w:color w:val="000000"/>
          <w:sz w:val="24"/>
          <w:szCs w:val="24"/>
        </w:rPr>
        <w:t xml:space="preserve"> </w:t>
      </w:r>
      <w:r w:rsidRPr="00587A67">
        <w:rPr>
          <w:rFonts w:ascii="Arial" w:hAnsi="Arial"/>
          <w:color w:val="000000"/>
          <w:sz w:val="24"/>
          <w:szCs w:val="24"/>
        </w:rPr>
        <w:t>Non il segno senza la Parola. Sarebbe un segno che potrebbe contenere molti significati, molte verità. Non la Parola senza il segno. La Parola sempre cammina con la storia. O la crea la storia, o la manifesta, o la profetizza.</w:t>
      </w:r>
      <w:r w:rsidR="00CA660B">
        <w:rPr>
          <w:rFonts w:ascii="Arial" w:hAnsi="Arial"/>
          <w:color w:val="000000"/>
          <w:sz w:val="24"/>
          <w:szCs w:val="24"/>
        </w:rPr>
        <w:t xml:space="preserve"> </w:t>
      </w:r>
      <w:r w:rsidRPr="00587A67">
        <w:rPr>
          <w:rFonts w:ascii="Arial" w:hAnsi="Arial"/>
          <w:color w:val="000000"/>
          <w:sz w:val="24"/>
          <w:szCs w:val="24"/>
        </w:rPr>
        <w:t>Tutta la Scrittura è Parola e segni intimamente connessi. Tutta la vita di Gesù è stata Parola e segni intimamente connessi. Anche la vita del discepolo di Gesù deve essere fatta di Parola e di segni intimamente connessi.</w:t>
      </w:r>
      <w:r w:rsidR="00CA660B">
        <w:rPr>
          <w:rFonts w:ascii="Arial" w:hAnsi="Arial"/>
          <w:color w:val="000000"/>
          <w:sz w:val="24"/>
          <w:szCs w:val="24"/>
        </w:rPr>
        <w:t xml:space="preserve"> </w:t>
      </w:r>
      <w:r w:rsidRPr="00587A67">
        <w:rPr>
          <w:rFonts w:ascii="Arial" w:hAnsi="Arial"/>
          <w:color w:val="000000"/>
          <w:sz w:val="24"/>
          <w:szCs w:val="24"/>
        </w:rPr>
        <w:t>La Parola e il segno, il segno e la Parola. Tutte le altre cose sono di aiuto alla Parola e al segno. Mai potranno essere di sostituzione. La teologia non può sostituire la Parola. Nessun’altra cosa la potrà sostituire. Parola e segno.</w:t>
      </w:r>
      <w:r w:rsidR="00CA660B">
        <w:rPr>
          <w:rFonts w:ascii="Arial" w:hAnsi="Arial"/>
          <w:color w:val="000000"/>
          <w:sz w:val="24"/>
          <w:szCs w:val="24"/>
        </w:rPr>
        <w:t xml:space="preserve"> </w:t>
      </w:r>
      <w:r w:rsidRPr="00587A67">
        <w:rPr>
          <w:rFonts w:ascii="Arial" w:hAnsi="Arial"/>
          <w:color w:val="000000"/>
          <w:sz w:val="24"/>
          <w:szCs w:val="24"/>
        </w:rPr>
        <w:t>Anche i sacramenti, che sono segni efficaci, ma che operano nell’invisibile, hanno bisogno dei segni visibili. Quali sono i segni visibili del discepolo di Gesù? I frutti che lo Spirito Santo produce attraverso la sua vita di vero figlio del Padre.</w:t>
      </w:r>
    </w:p>
    <w:p w14:paraId="37529A69"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34</w:t>
      </w:r>
      <w:r w:rsidRPr="00587A67">
        <w:rPr>
          <w:rFonts w:ascii="Arial" w:hAnsi="Arial"/>
          <w:b/>
          <w:color w:val="000000"/>
          <w:sz w:val="24"/>
          <w:szCs w:val="24"/>
        </w:rPr>
        <w:t>E io ho visto e ho testimoniato che questi è il Figlio di Dio».</w:t>
      </w:r>
    </w:p>
    <w:p w14:paraId="17B801CA" w14:textId="77777777" w:rsidR="00CA660B" w:rsidRDefault="00F913AA" w:rsidP="00F913AA">
      <w:pPr>
        <w:spacing w:after="120"/>
        <w:jc w:val="both"/>
        <w:rPr>
          <w:rFonts w:ascii="Arial" w:hAnsi="Arial"/>
          <w:color w:val="000000"/>
          <w:sz w:val="24"/>
          <w:szCs w:val="24"/>
        </w:rPr>
      </w:pPr>
      <w:r w:rsidRPr="00587A67">
        <w:rPr>
          <w:rFonts w:ascii="Arial" w:hAnsi="Arial"/>
          <w:color w:val="000000"/>
          <w:sz w:val="24"/>
          <w:szCs w:val="24"/>
        </w:rPr>
        <w:t>Prima Giovanni ha ascoltato, poi ha visto. Cosa ha visto? Lo Spirito del Signore sotto forma corporea come di colomba che è sceso dal cielo e si è posato su Gesù. Si compie il segno annunziato nella Parola. Gesù è il Cristo di Dio.</w:t>
      </w:r>
      <w:r w:rsidR="00CA660B">
        <w:rPr>
          <w:rFonts w:ascii="Arial" w:hAnsi="Arial"/>
          <w:color w:val="000000"/>
          <w:sz w:val="24"/>
          <w:szCs w:val="24"/>
        </w:rPr>
        <w:t xml:space="preserve"> </w:t>
      </w:r>
      <w:r w:rsidRPr="00587A67">
        <w:rPr>
          <w:rFonts w:ascii="Arial" w:hAnsi="Arial"/>
          <w:color w:val="000000"/>
          <w:sz w:val="24"/>
          <w:szCs w:val="24"/>
        </w:rPr>
        <w:t>“E io ho visto e ho testimoniato che questi è il Figlio di Dio”: il Messia è il Figlio di Dio. Dal Salmo 2 e dal Salmo 110 (109) sappiamo che il Messia è il Figlio di Dio per generazione nell’oggi senza tempo dell’eternità. Oggi ti ho generato.</w:t>
      </w:r>
      <w:r w:rsidR="00CA660B">
        <w:rPr>
          <w:rFonts w:ascii="Arial" w:hAnsi="Arial"/>
          <w:color w:val="000000"/>
          <w:sz w:val="24"/>
          <w:szCs w:val="24"/>
        </w:rPr>
        <w:t xml:space="preserve"> </w:t>
      </w:r>
    </w:p>
    <w:p w14:paraId="7C973632" w14:textId="26DD6D54"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p>
    <w:p w14:paraId="50070C69"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w:t>
      </w:r>
    </w:p>
    <w:p w14:paraId="3973E672"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w:t>
      </w:r>
      <w:r w:rsidRPr="00CA660B">
        <w:rPr>
          <w:rFonts w:ascii="Arial" w:hAnsi="Arial"/>
          <w:i/>
          <w:iCs/>
          <w:color w:val="000000"/>
          <w:sz w:val="24"/>
          <w:szCs w:val="24"/>
        </w:rPr>
        <w:lastRenderedPageBreak/>
        <w:t xml:space="preserve">nel giorno della sua ira, sarà giudice fra le genti, ammucchierà cadaveri, abbatterà teste su vasta terra; lungo il cammino si disseta al torrente, perciò solleva alta la testa (Sal 110 (109) 1-7). </w:t>
      </w:r>
    </w:p>
    <w:p w14:paraId="2C2CE493" w14:textId="41EA05A3"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Nel Prologo di Giovanni è chiaramente detto che il Verbo che è Dio, che è in principio presso di Dio, che in principio si è fatto carne ed è venuto ad abitare in mezzo a noi pieno di grazia e di verità. Il Messia è Figlio per generazione.</w:t>
      </w:r>
      <w:r w:rsidR="00CA660B">
        <w:rPr>
          <w:rFonts w:ascii="Arial" w:hAnsi="Arial"/>
          <w:color w:val="000000"/>
          <w:sz w:val="24"/>
          <w:szCs w:val="24"/>
        </w:rPr>
        <w:t xml:space="preserve"> </w:t>
      </w:r>
      <w:r w:rsidRPr="00587A67">
        <w:rPr>
          <w:rFonts w:ascii="Arial" w:hAnsi="Arial"/>
          <w:color w:val="000000"/>
          <w:sz w:val="24"/>
          <w:szCs w:val="24"/>
        </w:rPr>
        <w:t>Il Messia è il Verbo, è il Verbo che è Dio, che è il Figlio Unigenito del Padre, che è nel seno del Padre, che si è fatto carne, vero uomo, rimanendo vero Dio. Ciò che era non lo ha abbandonato. Ciò che non era lo ha assunto.</w:t>
      </w:r>
    </w:p>
    <w:p w14:paraId="5149964C" w14:textId="77777777" w:rsidR="00F913AA" w:rsidRPr="00587A67" w:rsidRDefault="00F913AA" w:rsidP="00F913AA">
      <w:pPr>
        <w:spacing w:after="120"/>
        <w:jc w:val="both"/>
        <w:rPr>
          <w:rFonts w:ascii="Arial" w:hAnsi="Arial"/>
          <w:color w:val="000000"/>
          <w:sz w:val="24"/>
          <w:szCs w:val="24"/>
        </w:rPr>
      </w:pPr>
    </w:p>
    <w:p w14:paraId="0F17B29C" w14:textId="77777777" w:rsidR="00F913AA" w:rsidRPr="00F05A54" w:rsidRDefault="00F913AA" w:rsidP="003B71AA">
      <w:pPr>
        <w:pStyle w:val="Corpotesto"/>
      </w:pPr>
      <w:bookmarkStart w:id="109" w:name="_Toc530908238"/>
      <w:bookmarkStart w:id="110" w:name="_Toc531723901"/>
      <w:bookmarkStart w:id="111" w:name="_Toc531724054"/>
      <w:bookmarkStart w:id="112" w:name="_Toc62172146"/>
      <w:r w:rsidRPr="00F05A54">
        <w:t>I primi discepoli</w:t>
      </w:r>
      <w:bookmarkEnd w:id="109"/>
      <w:bookmarkEnd w:id="110"/>
      <w:bookmarkEnd w:id="111"/>
      <w:bookmarkEnd w:id="112"/>
      <w:r w:rsidRPr="00F05A54">
        <w:t xml:space="preserve"> </w:t>
      </w:r>
    </w:p>
    <w:p w14:paraId="7A32D211"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35</w:t>
      </w:r>
      <w:r w:rsidRPr="00587A67">
        <w:rPr>
          <w:rFonts w:ascii="Arial" w:hAnsi="Arial"/>
          <w:b/>
          <w:color w:val="000000"/>
          <w:sz w:val="24"/>
          <w:szCs w:val="24"/>
        </w:rPr>
        <w:t>Il giorno dopo Giovanni stava ancora là con due dei suoi discepoli</w:t>
      </w:r>
    </w:p>
    <w:p w14:paraId="152D0809" w14:textId="0AEFFFCC"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Primo giorno di Gesù: “Il giorno dopo Giovanni stava ancora là con due dei suoi discepoli”. C’è Lui e con Lui due dei suoi discepoli. La testimonianza che Giovanni rende a Gesù è dinanzi ai suoi discepoli.</w:t>
      </w:r>
      <w:r w:rsidR="002E5F86">
        <w:rPr>
          <w:rFonts w:ascii="Arial" w:hAnsi="Arial"/>
          <w:color w:val="000000"/>
          <w:sz w:val="24"/>
          <w:szCs w:val="24"/>
        </w:rPr>
        <w:t xml:space="preserve"> </w:t>
      </w:r>
      <w:r w:rsidRPr="00587A67">
        <w:rPr>
          <w:rFonts w:ascii="Arial" w:hAnsi="Arial"/>
          <w:color w:val="000000"/>
          <w:sz w:val="24"/>
          <w:szCs w:val="24"/>
        </w:rPr>
        <w:t>Anche ai propri discepoli deve essere detto chi è Gesù. Questo vale per tutta la Chiesa. Ogni giorno ad ogni cristiano va detto chi è Gesù. Una Chiesa che non dice ai suoi figli chi è Gesù, ne fa subito dei figli della perdizione.</w:t>
      </w:r>
      <w:r w:rsidR="00CA660B">
        <w:rPr>
          <w:rFonts w:ascii="Arial" w:hAnsi="Arial"/>
          <w:color w:val="000000"/>
          <w:sz w:val="24"/>
          <w:szCs w:val="24"/>
        </w:rPr>
        <w:t xml:space="preserve"> </w:t>
      </w:r>
      <w:r w:rsidRPr="00587A67">
        <w:rPr>
          <w:rFonts w:ascii="Arial" w:hAnsi="Arial"/>
          <w:color w:val="000000"/>
          <w:sz w:val="24"/>
          <w:szCs w:val="24"/>
        </w:rPr>
        <w:t>Ogni maestro, professore, ogni insegnante di teologia, o catechismo, o religione deve ogni giorno dire ai suoi allievi chi è Gesù secondo purissima verità. Non la verità che viene dai suoi studi, ma quella che viene dallo Spirito Santo.</w:t>
      </w:r>
      <w:r w:rsidR="00CA660B">
        <w:rPr>
          <w:rFonts w:ascii="Arial" w:hAnsi="Arial"/>
          <w:color w:val="000000"/>
          <w:sz w:val="24"/>
          <w:szCs w:val="24"/>
        </w:rPr>
        <w:t xml:space="preserve"> </w:t>
      </w:r>
      <w:r w:rsidRPr="00587A67">
        <w:rPr>
          <w:rFonts w:ascii="Arial" w:hAnsi="Arial"/>
          <w:color w:val="000000"/>
          <w:sz w:val="24"/>
          <w:szCs w:val="24"/>
        </w:rPr>
        <w:t>Ogni ordine religioso, congregazione, istituto di vita consacrata, ogni associazione, movimento, istituzione di qualsiasi natura deve dire ai suoi allievi, seguaci, chi è Gesù secondo la verità che viene dallo Spirito del Signore.</w:t>
      </w:r>
    </w:p>
    <w:p w14:paraId="6EBA4A1A" w14:textId="6DBFE92B"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L’evangelizzatore dovrà sempre evangelizzarsi, essere perennemente un evangelizzato. Oggi tutti i mali che sono nella Chiesa del Dio vivente sono il frutto di questa presunzione: si pensa di conoscere Cristo senza evangelizzarsi.</w:t>
      </w:r>
      <w:r w:rsidR="00CA660B">
        <w:rPr>
          <w:rFonts w:ascii="Arial" w:hAnsi="Arial"/>
          <w:color w:val="000000"/>
          <w:sz w:val="24"/>
          <w:szCs w:val="24"/>
        </w:rPr>
        <w:t xml:space="preserve"> </w:t>
      </w:r>
      <w:r w:rsidRPr="00587A67">
        <w:rPr>
          <w:rFonts w:ascii="Arial" w:hAnsi="Arial"/>
          <w:color w:val="000000"/>
          <w:sz w:val="24"/>
          <w:szCs w:val="24"/>
        </w:rPr>
        <w:t>Quando i propri figli non vengono più evangelizzati sulla perfetta, piena verità di Cristo Gesù, sempre se ne fanno dei figli della Geenna. Il Vangelo non è sostituibile con nessun’altra cosa. Né con pensieri, né con libri, né con teologia.</w:t>
      </w:r>
      <w:r w:rsidR="002E5F86">
        <w:rPr>
          <w:rFonts w:ascii="Arial" w:hAnsi="Arial"/>
          <w:color w:val="000000"/>
          <w:sz w:val="24"/>
          <w:szCs w:val="24"/>
        </w:rPr>
        <w:t xml:space="preserve"> </w:t>
      </w:r>
      <w:r w:rsidRPr="00587A67">
        <w:rPr>
          <w:rFonts w:ascii="Arial" w:hAnsi="Arial"/>
          <w:color w:val="000000"/>
          <w:sz w:val="24"/>
          <w:szCs w:val="24"/>
        </w:rPr>
        <w:t>Ecco l’obbligo che grava sulla coscienza, sul cuore, sull’anima di ogni discepolo di Gesù: evangelizzarsi su Gesù. Evangelizzare ogni cristiano su Gesù. Evangelizzando se stessi, si possono evangelizzare gli altri, tutti gli altri.</w:t>
      </w:r>
    </w:p>
    <w:p w14:paraId="7BB9B9EF"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36</w:t>
      </w:r>
      <w:r w:rsidRPr="00587A67">
        <w:rPr>
          <w:rFonts w:ascii="Arial" w:hAnsi="Arial"/>
          <w:b/>
          <w:color w:val="000000"/>
          <w:sz w:val="24"/>
          <w:szCs w:val="24"/>
        </w:rPr>
        <w:t>e, fissando lo sguardo su Gesù che passava, disse: «Ecco l’agnello di Dio!».</w:t>
      </w:r>
    </w:p>
    <w:p w14:paraId="5F0F5C9B" w14:textId="24F23150"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Giovanni, fissando lo sguardo su Gesù che passava, disse: “Ecco l’agnello di Dio!”. Il giorno prima aveva detto: “Ecco l’agnello di Dio che toglie il peccato del mondo!”. Oggi gli è sufficiente dire di Gesù che è l’agnello di Dio.</w:t>
      </w:r>
      <w:r w:rsidR="00CA660B">
        <w:rPr>
          <w:rFonts w:ascii="Arial" w:hAnsi="Arial"/>
          <w:color w:val="000000"/>
          <w:sz w:val="24"/>
          <w:szCs w:val="24"/>
        </w:rPr>
        <w:t xml:space="preserve"> </w:t>
      </w:r>
      <w:r w:rsidRPr="00587A67">
        <w:rPr>
          <w:rFonts w:ascii="Arial" w:hAnsi="Arial"/>
          <w:color w:val="000000"/>
          <w:sz w:val="24"/>
          <w:szCs w:val="24"/>
        </w:rPr>
        <w:t>L’Agnello di Dio è insieme l’Agnello della Pasqua e l’Agnello che prende su di sé le nostre colpe per espiarle. È il Servo Sofferente del Signore. Ma l’Agnello di Dio è il Messia, il Cristo di Dio. Le profezie cominciano a mettersi insieme.</w:t>
      </w:r>
      <w:r w:rsidR="00CA660B">
        <w:rPr>
          <w:rFonts w:ascii="Arial" w:hAnsi="Arial"/>
          <w:color w:val="000000"/>
          <w:sz w:val="24"/>
          <w:szCs w:val="24"/>
        </w:rPr>
        <w:t xml:space="preserve"> </w:t>
      </w:r>
      <w:r w:rsidRPr="00587A67">
        <w:rPr>
          <w:rFonts w:ascii="Arial" w:hAnsi="Arial"/>
          <w:color w:val="000000"/>
          <w:sz w:val="24"/>
          <w:szCs w:val="24"/>
        </w:rPr>
        <w:t>Una sola profezia non è la Verità, ma una parte di Verità. Prendiamo una qualsiasi macchina costruita dall’uomo. Essa è fatta di molti pezzi. Un pezzo solo non è la macchina. Un pezzo solo è un pezzo solo. È un pezzo inutile.</w:t>
      </w:r>
    </w:p>
    <w:p w14:paraId="789D17C2" w14:textId="78081FEA"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lastRenderedPageBreak/>
        <w:t>Quando il pezzo solo diviene pezzo utile? Quando è unito agli altri pezzi. Ma l’unione non viene dalla mente di chi unisce, ma dalla mente di colui che ha progettato la macchina. Mettere un pezzo al posto sbagliato non è costruire.</w:t>
      </w:r>
      <w:r w:rsidR="00CA660B">
        <w:rPr>
          <w:rFonts w:ascii="Arial" w:hAnsi="Arial"/>
          <w:color w:val="000000"/>
          <w:sz w:val="24"/>
          <w:szCs w:val="24"/>
        </w:rPr>
        <w:t xml:space="preserve"> </w:t>
      </w:r>
      <w:r w:rsidRPr="00587A67">
        <w:rPr>
          <w:rFonts w:ascii="Arial" w:hAnsi="Arial"/>
          <w:color w:val="000000"/>
          <w:sz w:val="24"/>
          <w:szCs w:val="24"/>
        </w:rPr>
        <w:t>Si costruisce mettendo ogni pezzo al posto giusto. Quali sono i pezzi della verità di Gesù? Primo pezzo: Gesù è Dio. Secondo pezzo: Gesù è il Verbo che si è fatto carne. Terzo pezzo: Gesù è il Figlio Unigenito del Padre.</w:t>
      </w:r>
      <w:r w:rsidR="00CA660B">
        <w:rPr>
          <w:rFonts w:ascii="Arial" w:hAnsi="Arial"/>
          <w:color w:val="000000"/>
          <w:sz w:val="24"/>
          <w:szCs w:val="24"/>
        </w:rPr>
        <w:t xml:space="preserve"> </w:t>
      </w:r>
      <w:r w:rsidRPr="00587A67">
        <w:rPr>
          <w:rFonts w:ascii="Arial" w:hAnsi="Arial"/>
          <w:color w:val="000000"/>
          <w:sz w:val="24"/>
          <w:szCs w:val="24"/>
        </w:rPr>
        <w:t>Quarto pezzo: Gesù è pieno di grazia e verità. Quinto pezzo: Gesù viene per darci la grazia e la verità. Sesto pezzo: Gesù è il Figlio di Dio, il suo Cristo, il suo Messia. Settimo pezzo: Gesù è il Servo Sofferente del Signore.</w:t>
      </w:r>
      <w:r w:rsidR="00CA660B">
        <w:rPr>
          <w:rFonts w:ascii="Arial" w:hAnsi="Arial"/>
          <w:color w:val="000000"/>
          <w:sz w:val="24"/>
          <w:szCs w:val="24"/>
        </w:rPr>
        <w:t xml:space="preserve"> </w:t>
      </w:r>
      <w:r w:rsidRPr="00587A67">
        <w:rPr>
          <w:rFonts w:ascii="Arial" w:hAnsi="Arial"/>
          <w:color w:val="000000"/>
          <w:sz w:val="24"/>
          <w:szCs w:val="24"/>
        </w:rPr>
        <w:t>Ottavo pezzo: Gesù è l’Agnello di Dio, l’Agnello della Pasqua. Dell’Agnello è la morte. Dell’Agnello la carne viene mangiata, il sangue asperso per avere la vita. Il sangue dell’Agnello va bevuto e la carne mangiata, non più asperso.</w:t>
      </w:r>
      <w:r w:rsidR="00CA660B">
        <w:rPr>
          <w:rFonts w:ascii="Arial" w:hAnsi="Arial"/>
          <w:color w:val="000000"/>
          <w:sz w:val="24"/>
          <w:szCs w:val="24"/>
        </w:rPr>
        <w:t xml:space="preserve"> </w:t>
      </w:r>
      <w:r w:rsidRPr="00587A67">
        <w:rPr>
          <w:rFonts w:ascii="Arial" w:hAnsi="Arial"/>
          <w:color w:val="000000"/>
          <w:sz w:val="24"/>
          <w:szCs w:val="24"/>
        </w:rPr>
        <w:t>In pochi versetti del Vangelo secondo Giovanni vengono già collocati insieme ben otto pezzi della verità di Cristo Gesù. Sono pertanto tutti fuori scienza storica quanti affermano che dal Vangelo non si coglie la verità piena di Gesù.</w:t>
      </w:r>
    </w:p>
    <w:p w14:paraId="3DA55434"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37</w:t>
      </w:r>
      <w:r w:rsidRPr="00587A67">
        <w:rPr>
          <w:rFonts w:ascii="Arial" w:hAnsi="Arial"/>
          <w:b/>
          <w:color w:val="000000"/>
          <w:sz w:val="24"/>
          <w:szCs w:val="24"/>
        </w:rPr>
        <w:t>E i suoi due discepoli, sentendolo parlare così, seguirono Gesù.</w:t>
      </w:r>
    </w:p>
    <w:p w14:paraId="15F22280" w14:textId="04E397EB"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Qual è il frutto della testimonianza di Giovanni resa ai discepoli sulla verità di Gesù? E i suoi due discepoli, sentendolo parlare così, seguirono Gesù. Si noti bene. La sequela non avviene per motivi umani. Avviene per purissima verità.</w:t>
      </w:r>
      <w:r w:rsidR="00CA660B">
        <w:rPr>
          <w:rFonts w:ascii="Arial" w:hAnsi="Arial"/>
          <w:color w:val="000000"/>
          <w:sz w:val="24"/>
          <w:szCs w:val="24"/>
        </w:rPr>
        <w:t xml:space="preserve"> </w:t>
      </w:r>
      <w:r w:rsidRPr="00587A67">
        <w:rPr>
          <w:rFonts w:ascii="Arial" w:hAnsi="Arial"/>
          <w:color w:val="000000"/>
          <w:sz w:val="24"/>
          <w:szCs w:val="24"/>
        </w:rPr>
        <w:t>I due discepoli cambiano maestro. Perché lo cambiano? Perché Giovanni non è la luce. Lui è stato mandato per rendere testimonianza alla luce. Giovanni non è l’Agnello di Dio. Lui deve presentare al mondo Gesù, il vero Agnello di Dio.</w:t>
      </w:r>
      <w:r w:rsidR="002E5F86">
        <w:rPr>
          <w:rFonts w:ascii="Arial" w:hAnsi="Arial"/>
          <w:color w:val="000000"/>
          <w:sz w:val="24"/>
          <w:szCs w:val="24"/>
        </w:rPr>
        <w:t xml:space="preserve"> </w:t>
      </w:r>
      <w:r w:rsidRPr="00587A67">
        <w:rPr>
          <w:rFonts w:ascii="Arial" w:hAnsi="Arial"/>
          <w:color w:val="000000"/>
          <w:sz w:val="24"/>
          <w:szCs w:val="24"/>
        </w:rPr>
        <w:t>I due discepoli passano da una verità inferiore ad una verità superiore. Questo significa che ogni uomo è obbligato a indicare la verità superiore. Guai a quel maestro che lega i sui discepoli ad una verità inferiore. Li priva della verità.</w:t>
      </w:r>
      <w:r w:rsidR="00CA660B">
        <w:rPr>
          <w:rFonts w:ascii="Arial" w:hAnsi="Arial"/>
          <w:color w:val="000000"/>
          <w:sz w:val="24"/>
          <w:szCs w:val="24"/>
        </w:rPr>
        <w:t xml:space="preserve"> </w:t>
      </w:r>
      <w:r w:rsidRPr="00587A67">
        <w:rPr>
          <w:rFonts w:ascii="Arial" w:hAnsi="Arial"/>
          <w:color w:val="000000"/>
          <w:sz w:val="24"/>
          <w:szCs w:val="24"/>
        </w:rPr>
        <w:t>La verità inferiore non è ancora la verità piena. Ogni uomo ha il diritto ad essere condotto alla pienezza della verità. Questa è la vera umiltà dell’uomo: riconoscersi non verità piena. Riconoscere la verità superiore.</w:t>
      </w:r>
    </w:p>
    <w:p w14:paraId="306F86CC" w14:textId="5B3F6BC4"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Non solo la verità superiore va conosciuta, riconosciuta, va anche testimoniata. Alla verità superiore si devono anche portare i propri discepoli. Non è vero maestro chi, conoscendo la verità superiore, non le presta testimonianza.</w:t>
      </w:r>
      <w:r w:rsidR="00CA660B">
        <w:rPr>
          <w:rFonts w:ascii="Arial" w:hAnsi="Arial"/>
          <w:color w:val="000000"/>
          <w:sz w:val="24"/>
          <w:szCs w:val="24"/>
        </w:rPr>
        <w:t xml:space="preserve"> </w:t>
      </w:r>
      <w:r w:rsidRPr="00587A67">
        <w:rPr>
          <w:rFonts w:ascii="Arial" w:hAnsi="Arial"/>
          <w:color w:val="000000"/>
          <w:sz w:val="24"/>
          <w:szCs w:val="24"/>
        </w:rPr>
        <w:t>La verità superiore, perfetta, completa, alla quale nulla mai si potrà aggiungere, è Gesù Signore. Ogni discepolo di Gesù è obbligato a rendere testimonianza a Cristo Gesù. Ogni uomo è obbligato a riconoscere la superiorità di Cristo.</w:t>
      </w:r>
      <w:r w:rsidR="00CA660B">
        <w:rPr>
          <w:rFonts w:ascii="Arial" w:hAnsi="Arial"/>
          <w:color w:val="000000"/>
          <w:sz w:val="24"/>
          <w:szCs w:val="24"/>
        </w:rPr>
        <w:t xml:space="preserve"> </w:t>
      </w:r>
      <w:r w:rsidRPr="00587A67">
        <w:rPr>
          <w:rFonts w:ascii="Arial" w:hAnsi="Arial"/>
          <w:color w:val="000000"/>
          <w:sz w:val="24"/>
          <w:szCs w:val="24"/>
        </w:rPr>
        <w:t>Ad ogni uomo va lasciato libero accesso alla verità di Cristo Gesù. I due discepoli lasciano Giovanni, verità inferiore, si incamminano verso la verità superiore. Giovanni non dice una sola parola. Anche Lui deve passare a Gesù.</w:t>
      </w:r>
      <w:r w:rsidR="00CA660B">
        <w:rPr>
          <w:rFonts w:ascii="Arial" w:hAnsi="Arial"/>
          <w:color w:val="000000"/>
          <w:sz w:val="24"/>
          <w:szCs w:val="24"/>
        </w:rPr>
        <w:t xml:space="preserve"> </w:t>
      </w:r>
      <w:r w:rsidRPr="00587A67">
        <w:rPr>
          <w:rFonts w:ascii="Arial" w:hAnsi="Arial"/>
          <w:color w:val="000000"/>
          <w:sz w:val="24"/>
          <w:szCs w:val="24"/>
        </w:rPr>
        <w:t>Chi conosce la verità superiore è obbligato ad abbandonare la verità inferiore. Se non l’abbandona, non cammina nella verità. Ma è anche obbligo di chi è passato alla verità superiore camminare di verità in verità, di fede in fede.</w:t>
      </w:r>
      <w:r w:rsidR="00CA660B">
        <w:rPr>
          <w:rFonts w:ascii="Arial" w:hAnsi="Arial"/>
          <w:color w:val="000000"/>
          <w:sz w:val="24"/>
          <w:szCs w:val="24"/>
        </w:rPr>
        <w:t xml:space="preserve"> </w:t>
      </w:r>
      <w:r w:rsidRPr="00587A67">
        <w:rPr>
          <w:rFonts w:ascii="Arial" w:hAnsi="Arial"/>
          <w:color w:val="000000"/>
          <w:sz w:val="24"/>
          <w:szCs w:val="24"/>
        </w:rPr>
        <w:t>Anche Gesù, pur essendo verità divina, eterna, in quanto vero Dio, poiché vero uomo, anche lui camminava di verità in verità, crescendo in grazia e in sapienza. Ogni uomo è obbligato alla verità, a darle ogni obbedienza.</w:t>
      </w:r>
    </w:p>
    <w:p w14:paraId="419307AB"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38</w:t>
      </w:r>
      <w:r w:rsidRPr="00587A67">
        <w:rPr>
          <w:rFonts w:ascii="Arial" w:hAnsi="Arial"/>
          <w:b/>
          <w:color w:val="000000"/>
          <w:sz w:val="24"/>
          <w:szCs w:val="24"/>
        </w:rPr>
        <w:t>Gesù allora si voltò e, osservando che essi lo seguivano, disse loro: «Che cosa cercate?». Gli risposero: «Rabbì – che, tradotto, significa Maestro –, dove dimori?».</w:t>
      </w:r>
    </w:p>
    <w:p w14:paraId="67BDDB49" w14:textId="38D59CE2"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lastRenderedPageBreak/>
        <w:t>La sequela da sola non basta. È necessaria anche l’accoglienza. In cosa consiste l’accoglienza? Accogliere è inserire l’altro nel mistero della propria vita per divenire un solo mistero. Non più due misteri, ma un solo mistero.</w:t>
      </w:r>
      <w:r w:rsidR="00CA660B">
        <w:rPr>
          <w:rFonts w:ascii="Arial" w:hAnsi="Arial"/>
          <w:color w:val="000000"/>
          <w:sz w:val="24"/>
          <w:szCs w:val="24"/>
        </w:rPr>
        <w:t xml:space="preserve"> </w:t>
      </w:r>
      <w:r w:rsidRPr="00587A67">
        <w:rPr>
          <w:rFonts w:ascii="Arial" w:hAnsi="Arial"/>
          <w:color w:val="000000"/>
          <w:sz w:val="24"/>
          <w:szCs w:val="24"/>
        </w:rPr>
        <w:t>È evidente che se la verità di colui che è seguito non è piena, perfetta o se è falsa, menzognera, abbozzata, incipiente, anche il solo mistero che si costituisce subisce l’influenza della verità che è essenza del nostro mistero.</w:t>
      </w:r>
      <w:r w:rsidR="00CA660B">
        <w:rPr>
          <w:rFonts w:ascii="Arial" w:hAnsi="Arial"/>
          <w:color w:val="000000"/>
          <w:sz w:val="24"/>
          <w:szCs w:val="24"/>
        </w:rPr>
        <w:t xml:space="preserve"> </w:t>
      </w:r>
      <w:r w:rsidRPr="00587A67">
        <w:rPr>
          <w:rFonts w:ascii="Arial" w:hAnsi="Arial"/>
          <w:color w:val="000000"/>
          <w:sz w:val="24"/>
          <w:szCs w:val="24"/>
        </w:rPr>
        <w:t>Giovanni è verità di testimonianza. Gesù è verità di salvezza, redenzione, vita eterna. I due discepoli entrano nel mistero di questa verità. Se Gesù fosse verità inferiore, i discepoli di Giovanni avrebbero subito una grave perdita.</w:t>
      </w:r>
      <w:r w:rsidR="00CA660B">
        <w:rPr>
          <w:rFonts w:ascii="Arial" w:hAnsi="Arial"/>
          <w:color w:val="000000"/>
          <w:sz w:val="24"/>
          <w:szCs w:val="24"/>
        </w:rPr>
        <w:t xml:space="preserve"> </w:t>
      </w:r>
      <w:r w:rsidRPr="00587A67">
        <w:rPr>
          <w:rFonts w:ascii="Arial" w:hAnsi="Arial"/>
          <w:color w:val="000000"/>
          <w:sz w:val="24"/>
          <w:szCs w:val="24"/>
        </w:rPr>
        <w:t>Invece essi fanno un altissimo guadagno. Divengono mistero del mistero di Cristo Gesù, verità di salvezza, redenzione, vita eterna, giustizia, luce, santità. Chi segue deve sapere chi segue. Ma anche chi è seguito deve conoscersi.</w:t>
      </w:r>
      <w:r w:rsidR="00CA660B">
        <w:rPr>
          <w:rFonts w:ascii="Arial" w:hAnsi="Arial"/>
          <w:color w:val="000000"/>
          <w:sz w:val="24"/>
          <w:szCs w:val="24"/>
        </w:rPr>
        <w:t xml:space="preserve"> </w:t>
      </w:r>
      <w:r w:rsidRPr="00587A67">
        <w:rPr>
          <w:rFonts w:ascii="Arial" w:hAnsi="Arial"/>
          <w:color w:val="000000"/>
          <w:sz w:val="24"/>
          <w:szCs w:val="24"/>
        </w:rPr>
        <w:t>Quando chi è seguito perde la sua verità o ne assume un’altra, che non è sua verità specifica, compie un altissimo tradimento non solo verso la verità ma anche verso coloro che lo seguono. La verità fa liberi e salva, non l’uomo.</w:t>
      </w:r>
      <w:r w:rsidR="00CA660B">
        <w:rPr>
          <w:rFonts w:ascii="Arial" w:hAnsi="Arial"/>
          <w:color w:val="000000"/>
          <w:sz w:val="24"/>
          <w:szCs w:val="24"/>
        </w:rPr>
        <w:t xml:space="preserve"> </w:t>
      </w:r>
      <w:r w:rsidRPr="00587A67">
        <w:rPr>
          <w:rFonts w:ascii="Arial" w:hAnsi="Arial"/>
          <w:color w:val="000000"/>
          <w:sz w:val="24"/>
          <w:szCs w:val="24"/>
        </w:rPr>
        <w:t>Quando si commenta questo passo, spesso oggi si commette un gravissimo errore. Chi è seguito si fa uguale a Cristo Gesù. Cristo Gesù è Cristo Gesù, nessun’altro è Cristo Gesù. Chi segue è visto come i due discepoli.</w:t>
      </w:r>
    </w:p>
    <w:p w14:paraId="229219AA" w14:textId="5A14DAAD"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I due discepoli seguono Cristo, lasciano Giovanni, per la verità di Cristo. Lo seguono perché Gesù è l’Agnello di Dio. Non seguono la persona. Seguono la persona per la verità che la persona porta in sé. Questa verità è dimenticata.</w:t>
      </w:r>
      <w:r w:rsidR="00CA660B">
        <w:rPr>
          <w:rFonts w:ascii="Arial" w:hAnsi="Arial"/>
          <w:color w:val="000000"/>
          <w:sz w:val="24"/>
          <w:szCs w:val="24"/>
        </w:rPr>
        <w:t xml:space="preserve"> </w:t>
      </w:r>
      <w:r w:rsidRPr="00587A67">
        <w:rPr>
          <w:rFonts w:ascii="Arial" w:hAnsi="Arial"/>
          <w:color w:val="000000"/>
          <w:sz w:val="24"/>
          <w:szCs w:val="24"/>
        </w:rPr>
        <w:t>Quando questo accade, del Vangelo, che è un evento soprannaturale, se ne fa un evento naturale. Da evento condotto dallo Spirito se ne fa un evento condotto dalla carne, secondo le regole della carne. È la sequela della falsità.</w:t>
      </w:r>
      <w:r w:rsidR="00CA660B">
        <w:rPr>
          <w:rFonts w:ascii="Arial" w:hAnsi="Arial"/>
          <w:color w:val="000000"/>
          <w:sz w:val="24"/>
          <w:szCs w:val="24"/>
        </w:rPr>
        <w:t xml:space="preserve"> </w:t>
      </w:r>
      <w:r w:rsidRPr="00587A67">
        <w:rPr>
          <w:rFonts w:ascii="Arial" w:hAnsi="Arial"/>
          <w:color w:val="000000"/>
          <w:sz w:val="24"/>
          <w:szCs w:val="24"/>
        </w:rPr>
        <w:t>Prima verità: “Gesù allora si voltò e, osservando che essi lo seguivano, disse loro: ‘Che cosa cercate?’”. Perché state venendo dietro di me? Perché mi state seguendo? Che volete da me? Da me cosa cercate? Qual è il vostro fine?</w:t>
      </w:r>
      <w:r w:rsidR="00CA660B">
        <w:rPr>
          <w:rFonts w:ascii="Arial" w:hAnsi="Arial"/>
          <w:color w:val="000000"/>
          <w:sz w:val="24"/>
          <w:szCs w:val="24"/>
        </w:rPr>
        <w:t xml:space="preserve"> </w:t>
      </w:r>
      <w:r w:rsidRPr="00587A67">
        <w:rPr>
          <w:rFonts w:ascii="Arial" w:hAnsi="Arial"/>
          <w:color w:val="000000"/>
          <w:sz w:val="24"/>
          <w:szCs w:val="24"/>
        </w:rPr>
        <w:t>Quando si segue una persona, è giusto che si sappia cosa si cerca dalla persona. Da Cristo non si può andare per cercare cose della terra, successi mondani o cose del genere. Da Lui si va per cose celesti e divine.</w:t>
      </w:r>
      <w:r w:rsidR="00CA660B">
        <w:rPr>
          <w:rFonts w:ascii="Arial" w:hAnsi="Arial"/>
          <w:color w:val="000000"/>
          <w:sz w:val="24"/>
          <w:szCs w:val="24"/>
        </w:rPr>
        <w:t xml:space="preserve"> </w:t>
      </w:r>
      <w:r w:rsidRPr="00587A67">
        <w:rPr>
          <w:rFonts w:ascii="Arial" w:hAnsi="Arial"/>
          <w:color w:val="000000"/>
          <w:sz w:val="24"/>
          <w:szCs w:val="24"/>
        </w:rPr>
        <w:t>Seconda verità: “Gli risposero: ‘Rabbì – che, tradotto, significa Maestro –, dove dimori?’”. I due discepoli rispondono che loro non cercano nulla. Vogliono sapere solo dove Lui dimori. Vogliono stare un po’ con Lui. Lui conoscere.</w:t>
      </w:r>
      <w:r w:rsidR="00CA660B">
        <w:rPr>
          <w:rFonts w:ascii="Arial" w:hAnsi="Arial"/>
          <w:color w:val="000000"/>
          <w:sz w:val="24"/>
          <w:szCs w:val="24"/>
        </w:rPr>
        <w:t xml:space="preserve"> </w:t>
      </w:r>
      <w:r w:rsidRPr="00587A67">
        <w:rPr>
          <w:rFonts w:ascii="Arial" w:hAnsi="Arial"/>
          <w:color w:val="000000"/>
          <w:sz w:val="24"/>
          <w:szCs w:val="24"/>
        </w:rPr>
        <w:t>Giovanni ha detto di Gesù che Lui è l’Agnello di Dio. Dove dimora l’Agnello? Come vive? Cosa fa? È questo il motivo che spinge i due discepoli a seguire Gesù. Loro vogliono conoscere Gesù. La conoscenza è essenza nelle relazioni.</w:t>
      </w:r>
      <w:r w:rsidR="00CA660B">
        <w:rPr>
          <w:rFonts w:ascii="Arial" w:hAnsi="Arial"/>
          <w:color w:val="000000"/>
          <w:sz w:val="24"/>
          <w:szCs w:val="24"/>
        </w:rPr>
        <w:t xml:space="preserve"> </w:t>
      </w:r>
      <w:r w:rsidRPr="00587A67">
        <w:rPr>
          <w:rFonts w:ascii="Arial" w:hAnsi="Arial"/>
          <w:color w:val="000000"/>
          <w:sz w:val="24"/>
          <w:szCs w:val="24"/>
        </w:rPr>
        <w:t xml:space="preserve">Non può esistere sequela senza conoscenza. La conoscenza è insieme frutto di una rivelazione – per i due discepoli è quella di Giovanni – ma anche della storia. La storia deve confermare la Parola. La storia è il segno della Parola. </w:t>
      </w:r>
    </w:p>
    <w:p w14:paraId="59EF62AD"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39</w:t>
      </w:r>
      <w:r w:rsidRPr="00587A67">
        <w:rPr>
          <w:rFonts w:ascii="Arial" w:hAnsi="Arial"/>
          <w:b/>
          <w:color w:val="000000"/>
          <w:sz w:val="24"/>
          <w:szCs w:val="24"/>
        </w:rPr>
        <w:t>Disse loro: «Venite e vedrete». Andarono dunque e videro dove egli dimorava e quel giorno rimasero con lui; erano circa le quattro del pomeriggio.</w:t>
      </w:r>
    </w:p>
    <w:p w14:paraId="0BDBCC76" w14:textId="4C91E95A"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Gesù non impedisce la conoscenza attraverso la via della storia. Disse loro: “Venite e vedrete”. I due discepoli sono invitati a seguire e a vedere, a seguire per vedere. È importante il fine del venire. Non si viene tanto per venire.</w:t>
      </w:r>
      <w:r w:rsidR="00CA660B">
        <w:rPr>
          <w:rFonts w:ascii="Arial" w:hAnsi="Arial"/>
          <w:color w:val="000000"/>
          <w:sz w:val="24"/>
          <w:szCs w:val="24"/>
        </w:rPr>
        <w:t xml:space="preserve"> </w:t>
      </w:r>
      <w:r w:rsidRPr="00587A67">
        <w:rPr>
          <w:rFonts w:ascii="Arial" w:hAnsi="Arial"/>
          <w:color w:val="000000"/>
          <w:sz w:val="24"/>
          <w:szCs w:val="24"/>
        </w:rPr>
        <w:t>Si viene per vedere. Si vede per conoscere. Si conosce per fare la scelta della vita. Se i due discepoli di Giovanni dovessero vedere cose non vere, cose non buone, non giuste, non sante, sono obbligati a ritornare dal loro maestro.</w:t>
      </w:r>
      <w:r w:rsidR="00CA660B">
        <w:rPr>
          <w:rFonts w:ascii="Arial" w:hAnsi="Arial"/>
          <w:color w:val="000000"/>
          <w:sz w:val="24"/>
          <w:szCs w:val="24"/>
        </w:rPr>
        <w:t xml:space="preserve"> </w:t>
      </w:r>
      <w:r w:rsidRPr="00587A67">
        <w:rPr>
          <w:rFonts w:ascii="Arial" w:hAnsi="Arial"/>
          <w:color w:val="000000"/>
          <w:sz w:val="24"/>
          <w:szCs w:val="24"/>
        </w:rPr>
        <w:t xml:space="preserve">Se invece vedono </w:t>
      </w:r>
      <w:r w:rsidRPr="00587A67">
        <w:rPr>
          <w:rFonts w:ascii="Arial" w:hAnsi="Arial"/>
          <w:color w:val="000000"/>
          <w:sz w:val="24"/>
          <w:szCs w:val="24"/>
        </w:rPr>
        <w:lastRenderedPageBreak/>
        <w:t>cose superiori sono chiamati a rimanere con il nuovo Maestro. Sempre la verità superiore obbliga alla sequela. Si abbandona la verità inferiore e si segue la verità superiore. È obbligo universale.</w:t>
      </w:r>
      <w:r w:rsidR="00CA660B">
        <w:rPr>
          <w:rFonts w:ascii="Arial" w:hAnsi="Arial"/>
          <w:color w:val="000000"/>
          <w:sz w:val="24"/>
          <w:szCs w:val="24"/>
        </w:rPr>
        <w:t xml:space="preserve"> </w:t>
      </w:r>
      <w:r w:rsidRPr="00587A67">
        <w:rPr>
          <w:rFonts w:ascii="Arial" w:hAnsi="Arial"/>
          <w:color w:val="000000"/>
          <w:sz w:val="24"/>
          <w:szCs w:val="24"/>
        </w:rPr>
        <w:t>“Andarono dunque e videro dove egli dimorava e quel giorno rimasero con lui. Erano le quattro del pomeriggio”: dobbiamo dire che la testimonianza di Giovanni il Battista genera il movimento di sequela, spinge verso Gesù.</w:t>
      </w:r>
    </w:p>
    <w:p w14:paraId="5D62BA9E" w14:textId="1C917A77"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L’accoglienza di Gesù e la dimora presso di Lui non solo confermano la verità detta da Giovanni. Genera nel cuore dei due discepoli il desiderio, la volontà di rimanere con il Maestro. La testimonianza e la storia danno due frutti differenti.</w:t>
      </w:r>
      <w:r w:rsidR="00CA660B">
        <w:rPr>
          <w:rFonts w:ascii="Arial" w:hAnsi="Arial"/>
          <w:color w:val="000000"/>
          <w:sz w:val="24"/>
          <w:szCs w:val="24"/>
        </w:rPr>
        <w:t xml:space="preserve"> </w:t>
      </w:r>
      <w:r w:rsidRPr="00587A67">
        <w:rPr>
          <w:rFonts w:ascii="Arial" w:hAnsi="Arial"/>
          <w:color w:val="000000"/>
          <w:sz w:val="24"/>
          <w:szCs w:val="24"/>
        </w:rPr>
        <w:t>Tuttavia il secondo frutto, quello della storia o della visione, mai sarebbe potuto nascere se non ci fosse stata la parola di testimonianza di Giovanni. Questa verità deve generare in noi il convincimento che tutto inizia dalla Parola.</w:t>
      </w:r>
      <w:r w:rsidR="00CA660B">
        <w:rPr>
          <w:rFonts w:ascii="Arial" w:hAnsi="Arial"/>
          <w:color w:val="000000"/>
          <w:sz w:val="24"/>
          <w:szCs w:val="24"/>
        </w:rPr>
        <w:t xml:space="preserve"> </w:t>
      </w:r>
      <w:r w:rsidRPr="00587A67">
        <w:rPr>
          <w:rFonts w:ascii="Arial" w:hAnsi="Arial"/>
          <w:color w:val="000000"/>
          <w:sz w:val="24"/>
          <w:szCs w:val="24"/>
        </w:rPr>
        <w:t>D’altronde Gesù manda i suoi ad annunziare la Parola, a predicare il Vangelo. Dalla Parola nasce la storia, frutto dello Spirito Santo che è nella Parola. Parola e segna, Parola è storia, frutto della Parola e della storia sono una cosa sola.</w:t>
      </w:r>
      <w:r w:rsidR="00CA660B">
        <w:rPr>
          <w:rFonts w:ascii="Arial" w:hAnsi="Arial"/>
          <w:color w:val="000000"/>
          <w:sz w:val="24"/>
          <w:szCs w:val="24"/>
        </w:rPr>
        <w:t xml:space="preserve"> </w:t>
      </w:r>
      <w:r w:rsidRPr="00587A67">
        <w:rPr>
          <w:rFonts w:ascii="Arial" w:hAnsi="Arial"/>
          <w:color w:val="000000"/>
          <w:sz w:val="24"/>
          <w:szCs w:val="24"/>
        </w:rPr>
        <w:t>Tutto inizia dalla Parola: si tace la Parola, nulla più avviene. Non si possono raccogliere frutti da alberi non piantati. Non si possono mietere frutti dalla storia, veri frutti di salvezza, senza l’annunzio della Parola. La Parola è in principio.</w:t>
      </w:r>
    </w:p>
    <w:p w14:paraId="2F9E25D4"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40</w:t>
      </w:r>
      <w:r w:rsidRPr="00587A67">
        <w:rPr>
          <w:rFonts w:ascii="Arial" w:hAnsi="Arial"/>
          <w:b/>
          <w:color w:val="000000"/>
          <w:sz w:val="24"/>
          <w:szCs w:val="24"/>
        </w:rPr>
        <w:t>Uno dei due che avevano udito le parole di Giovanni e lo avevano seguito, era Andrea, fratello di Simon Pietro.</w:t>
      </w:r>
    </w:p>
    <w:p w14:paraId="34D406C3" w14:textId="3CAF943E"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Ora viene presentato un terzo frutto che sempre dovrà necessariamente maturare. È la comunicazione della verità superiore incontrata, trovata, appurata. Una verità superiore non può essere tenuta nascosta nel cuore.</w:t>
      </w:r>
      <w:r w:rsidR="00CA660B">
        <w:rPr>
          <w:rFonts w:ascii="Arial" w:hAnsi="Arial"/>
          <w:color w:val="000000"/>
          <w:sz w:val="24"/>
          <w:szCs w:val="24"/>
        </w:rPr>
        <w:t xml:space="preserve"> </w:t>
      </w:r>
      <w:r w:rsidRPr="00587A67">
        <w:rPr>
          <w:rFonts w:ascii="Arial" w:hAnsi="Arial"/>
          <w:color w:val="000000"/>
          <w:sz w:val="24"/>
          <w:szCs w:val="24"/>
        </w:rPr>
        <w:t>Ogni uomo ha diritto ad accedere alla verità superiore. A nessuno può essere chiusa la porta perché non entri in essa. Uno dei due che avevano udito le parole di Giovanni e lo avevano seguito, era Andrea, fratello di Simon Pietro.</w:t>
      </w:r>
      <w:r w:rsidR="00CA660B">
        <w:rPr>
          <w:rFonts w:ascii="Arial" w:hAnsi="Arial"/>
          <w:color w:val="000000"/>
          <w:sz w:val="24"/>
          <w:szCs w:val="24"/>
        </w:rPr>
        <w:t xml:space="preserve"> </w:t>
      </w:r>
      <w:r w:rsidRPr="00587A67">
        <w:rPr>
          <w:rFonts w:ascii="Arial" w:hAnsi="Arial"/>
          <w:color w:val="000000"/>
          <w:sz w:val="24"/>
          <w:szCs w:val="24"/>
        </w:rPr>
        <w:t>Ora viene manifestato il nome di uno dei due che avevano seguito Gesù: è Andrea. Andrea ha un fratello di nome Simone, fin da ora detto Simon Pietro. Sappiamo che Pietro è il nome dato da Gesù a Simone. Quando Giovanni scrive il Vangelo, Simone è conosciuto da tutti come Simon Pietro. Ecco perché l’Evangelista presenta Simone con il doppio nome di Simon Pietro. Non si tratta di una anticipazione. Ma di identificazione immediata.</w:t>
      </w:r>
      <w:r w:rsidR="00CA660B">
        <w:rPr>
          <w:rFonts w:ascii="Arial" w:hAnsi="Arial"/>
          <w:color w:val="000000"/>
          <w:sz w:val="24"/>
          <w:szCs w:val="24"/>
        </w:rPr>
        <w:t xml:space="preserve"> </w:t>
      </w:r>
      <w:r w:rsidRPr="00587A67">
        <w:rPr>
          <w:rFonts w:ascii="Arial" w:hAnsi="Arial"/>
          <w:color w:val="000000"/>
          <w:sz w:val="24"/>
          <w:szCs w:val="24"/>
        </w:rPr>
        <w:t xml:space="preserve">Chi è il fratello di Andrea? Simon Pietro. Chi è l’altro che segue Gesù? Questo discepolo di cui si tace il nome è il narratore degli eventi. È Giovanni, che nel Vangelo si identifica come il discepolo che Gesù amava. </w:t>
      </w:r>
    </w:p>
    <w:p w14:paraId="4514294D"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41</w:t>
      </w:r>
      <w:r w:rsidRPr="00587A67">
        <w:rPr>
          <w:rFonts w:ascii="Arial" w:hAnsi="Arial"/>
          <w:b/>
          <w:color w:val="000000"/>
          <w:sz w:val="24"/>
          <w:szCs w:val="24"/>
        </w:rPr>
        <w:t>Egli incontrò per primo suo fratello Simone e gli disse: «Abbiamo trovato il Messia» – che si traduce Cristo –</w:t>
      </w:r>
    </w:p>
    <w:p w14:paraId="183E135C" w14:textId="5011B589"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Andrea incontra per primo suo fratello Simone e gli dice: “Abbiamo trovato il Messia – che si traduce Cristo –“. Notiamo bene le parole della testimonianza. Andrea non dice a Simone “Abbiamo incontro l’Agnello di Dio”.</w:t>
      </w:r>
      <w:r w:rsidR="00CA660B">
        <w:rPr>
          <w:rFonts w:ascii="Arial" w:hAnsi="Arial"/>
          <w:color w:val="000000"/>
          <w:sz w:val="24"/>
          <w:szCs w:val="24"/>
        </w:rPr>
        <w:t xml:space="preserve"> </w:t>
      </w:r>
      <w:r w:rsidRPr="00587A67">
        <w:rPr>
          <w:rFonts w:ascii="Arial" w:hAnsi="Arial"/>
          <w:color w:val="000000"/>
          <w:sz w:val="24"/>
          <w:szCs w:val="24"/>
        </w:rPr>
        <w:t>Questa testimonianza è di Giovanni. Se avesse reso questa testimonianza avrebbe dovuto rivelare la fonte. Giovanni ha detto che Gesù è l’Agnello di Dio. invece dice ciò che lui assieme all’altro discepolo hanno incontrato.</w:t>
      </w:r>
      <w:r w:rsidR="00CA660B">
        <w:rPr>
          <w:rFonts w:ascii="Arial" w:hAnsi="Arial"/>
          <w:color w:val="000000"/>
          <w:sz w:val="24"/>
          <w:szCs w:val="24"/>
        </w:rPr>
        <w:t xml:space="preserve"> </w:t>
      </w:r>
      <w:r w:rsidRPr="00587A67">
        <w:rPr>
          <w:rFonts w:ascii="Arial" w:hAnsi="Arial"/>
          <w:color w:val="000000"/>
          <w:sz w:val="24"/>
          <w:szCs w:val="24"/>
        </w:rPr>
        <w:t>La testimonianza di Andrea è il frutto del suo dimorare presso Gesù per un giorno intero. Lui è stato con il Maestro. Ha visto. Ha ascoltato. Ha compreso. Ha conosciuto la verità di Gesù. Lui è il Cristo di Dio, il suo Messia.</w:t>
      </w:r>
      <w:r w:rsidR="00CA660B">
        <w:rPr>
          <w:rFonts w:ascii="Arial" w:hAnsi="Arial"/>
          <w:color w:val="000000"/>
          <w:sz w:val="24"/>
          <w:szCs w:val="24"/>
        </w:rPr>
        <w:t xml:space="preserve"> </w:t>
      </w:r>
      <w:r w:rsidRPr="00587A67">
        <w:rPr>
          <w:rFonts w:ascii="Arial" w:hAnsi="Arial"/>
          <w:color w:val="000000"/>
          <w:sz w:val="24"/>
          <w:szCs w:val="24"/>
        </w:rPr>
        <w:t xml:space="preserve">È importante questo cambiamento di </w:t>
      </w:r>
      <w:r w:rsidRPr="00587A67">
        <w:rPr>
          <w:rFonts w:ascii="Arial" w:hAnsi="Arial"/>
          <w:color w:val="000000"/>
          <w:sz w:val="24"/>
          <w:szCs w:val="24"/>
        </w:rPr>
        <w:lastRenderedPageBreak/>
        <w:t>testimonianza. Questo ci deve rivelare che la testimonianza acquisita da altri mai dovrà essere la testimonianza fatta da noi. La nostra deve essere il frutto dell’incontro con il Signore, con Gesù.</w:t>
      </w:r>
      <w:r w:rsidR="00CA660B">
        <w:rPr>
          <w:rFonts w:ascii="Arial" w:hAnsi="Arial"/>
          <w:color w:val="000000"/>
          <w:sz w:val="24"/>
          <w:szCs w:val="24"/>
        </w:rPr>
        <w:t xml:space="preserve"> </w:t>
      </w:r>
      <w:r w:rsidRPr="00587A67">
        <w:rPr>
          <w:rFonts w:ascii="Arial" w:hAnsi="Arial"/>
          <w:color w:val="000000"/>
          <w:sz w:val="24"/>
          <w:szCs w:val="24"/>
        </w:rPr>
        <w:t>Si va da Cristo per testimonianza ricevuta da altri. Si dimora presso Cristo, si conosce Cristo personalmente. Agli altri va data non la testimonianza data a noi, ma la verità da noi maturata nell’incontro con il Signore.</w:t>
      </w:r>
    </w:p>
    <w:p w14:paraId="207968EC"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(Gv 4,27-30).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4,39-42). </w:t>
      </w:r>
    </w:p>
    <w:p w14:paraId="56EC8122" w14:textId="6940692A"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Anche in questa testimonianza vi è un passaggio essenziale. La donna aveva annunziato a quelli del suo villaggio che Gesù forse era il Messia. Essi dicono alla donna che Gesù è il Salvatore del mondo. Questo essi hanno visto.</w:t>
      </w:r>
      <w:r w:rsidR="00CA660B">
        <w:rPr>
          <w:rFonts w:ascii="Arial" w:hAnsi="Arial"/>
          <w:color w:val="000000"/>
          <w:sz w:val="24"/>
          <w:szCs w:val="24"/>
        </w:rPr>
        <w:t xml:space="preserve"> </w:t>
      </w:r>
      <w:r w:rsidRPr="00587A67">
        <w:rPr>
          <w:rFonts w:ascii="Arial" w:hAnsi="Arial"/>
          <w:color w:val="000000"/>
          <w:sz w:val="24"/>
          <w:szCs w:val="24"/>
        </w:rPr>
        <w:t>Poiché ad ogni persona che si accosta a Cristo Gesù e dimora con Lui lo Spirito Santo dona una speciale, particolare, personale conoscenza e scienza, questa personale conoscenza e scienza si deve annunziare, testimoniare.</w:t>
      </w:r>
    </w:p>
    <w:p w14:paraId="4A22DCAD"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42</w:t>
      </w:r>
      <w:r w:rsidRPr="00587A67">
        <w:rPr>
          <w:rFonts w:ascii="Arial" w:hAnsi="Arial"/>
          <w:b/>
          <w:color w:val="000000"/>
          <w:sz w:val="24"/>
          <w:szCs w:val="24"/>
        </w:rPr>
        <w:t>e lo condusse da Gesù. Fissando lo sguardo su di lui, Gesù disse: «Tu sei Simone, il figlio di Giovanni; sarai chiamato Cefa» – che significa Pietro.</w:t>
      </w:r>
    </w:p>
    <w:p w14:paraId="3BF2CC87" w14:textId="19AF1C29"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Andrea prima annunzia chi lui a trovato. Anzi: chi loro hanno trovato. Ma questo non basta perché la fede sia perfetta in un cuore. Sarebbe questa fede dipendente e non fede autonoma. La fede ha bisogno di principi personali.</w:t>
      </w:r>
      <w:r w:rsidR="00CA660B">
        <w:rPr>
          <w:rFonts w:ascii="Arial" w:hAnsi="Arial"/>
          <w:color w:val="000000"/>
          <w:sz w:val="24"/>
          <w:szCs w:val="24"/>
        </w:rPr>
        <w:t xml:space="preserve"> </w:t>
      </w:r>
      <w:r w:rsidRPr="00587A67">
        <w:rPr>
          <w:rFonts w:ascii="Arial" w:hAnsi="Arial"/>
          <w:color w:val="000000"/>
          <w:sz w:val="24"/>
          <w:szCs w:val="24"/>
        </w:rPr>
        <w:t>Dove si trovano questi principi personali? Solo in Cristo Gesù. Per questo è necessario, indispensabile, irrinunciabile l’incontro con l’Autore della fede, con il suo Principio e Fondamento divino ed umano insieme che è Gesù Signore.</w:t>
      </w:r>
      <w:r w:rsidR="00CA660B">
        <w:rPr>
          <w:rFonts w:ascii="Arial" w:hAnsi="Arial"/>
          <w:color w:val="000000"/>
          <w:sz w:val="24"/>
          <w:szCs w:val="24"/>
        </w:rPr>
        <w:t xml:space="preserve"> </w:t>
      </w:r>
      <w:r w:rsidRPr="00587A67">
        <w:rPr>
          <w:rFonts w:ascii="Arial" w:hAnsi="Arial"/>
          <w:color w:val="000000"/>
          <w:sz w:val="24"/>
          <w:szCs w:val="24"/>
        </w:rPr>
        <w:t>Andrea conduce Simone da Gesù. Fissando lo sguardo su di lui, Gesù dice: “Tu sei Simone, figlio di Giovanni. Sarai chiamato Cefa – che significa Pietro”. Sappiamo che in Matteo ciò è avvenuto dopo la confessione.</w:t>
      </w:r>
      <w:r w:rsidR="00CA660B">
        <w:rPr>
          <w:rFonts w:ascii="Arial" w:hAnsi="Arial"/>
          <w:color w:val="000000"/>
          <w:sz w:val="24"/>
          <w:szCs w:val="24"/>
        </w:rPr>
        <w:t xml:space="preserve"> </w:t>
      </w:r>
      <w:r w:rsidRPr="00587A67">
        <w:rPr>
          <w:rFonts w:ascii="Arial" w:hAnsi="Arial"/>
          <w:color w:val="000000"/>
          <w:sz w:val="24"/>
          <w:szCs w:val="24"/>
        </w:rPr>
        <w:t>Ora anche Simon Pietro ha incontrato Gesù. Gesù a Lui ha cambiato il nome, segno di una missione nuova della quale lui domani sarà investito. Gesù è il principio, è al principio della vera fede, della fede perfetta dei discepoli.</w:t>
      </w:r>
      <w:r w:rsidR="00CA660B">
        <w:rPr>
          <w:rFonts w:ascii="Arial" w:hAnsi="Arial"/>
          <w:color w:val="000000"/>
          <w:sz w:val="24"/>
          <w:szCs w:val="24"/>
        </w:rPr>
        <w:t xml:space="preserve"> </w:t>
      </w:r>
      <w:r w:rsidRPr="00587A67">
        <w:rPr>
          <w:rFonts w:ascii="Arial" w:hAnsi="Arial"/>
          <w:color w:val="000000"/>
          <w:sz w:val="24"/>
          <w:szCs w:val="24"/>
        </w:rPr>
        <w:t xml:space="preserve">Tutti possono portare a Cristo. Ma nessuno può sostituire Cristo. È Cristo il principio, il fondamento, la verità della fede di ogni uomo. Questa verità Simon Pietro l’annunzia in modo solenne a tutti i discepoli di Gesù. </w:t>
      </w:r>
    </w:p>
    <w:p w14:paraId="6C9D2FD5"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w:t>
      </w:r>
      <w:r w:rsidRPr="00CA660B">
        <w:rPr>
          <w:rFonts w:ascii="Arial" w:hAnsi="Arial"/>
          <w:i/>
          <w:iCs/>
          <w:color w:val="000000"/>
          <w:sz w:val="24"/>
          <w:szCs w:val="24"/>
        </w:rPr>
        <w:lastRenderedPageBreak/>
        <w:t xml:space="preserve">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2,16-21). </w:t>
      </w:r>
    </w:p>
    <w:p w14:paraId="6540E195" w14:textId="77777777"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Anche l’Apostolo Giovanni, nella sua Prima Lettera, dona lo stesso principio. La sua fede ha come fondamento Cristo Gesù. Essa nasce dall’aver visto, udito, toccato, gustato, contemplato Gesù. Sensi e contemplazione danno la fede.</w:t>
      </w:r>
    </w:p>
    <w:p w14:paraId="051AFDDB"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77895D2C"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w:t>
      </w:r>
    </w:p>
    <w:p w14:paraId="412ECC19" w14:textId="1A2C691F"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L’udito per parola degli altri è solo l’avvio per giungere a Cristo Gesù. Poi tutto deve nascere dall’incontro personale con Cristo. Se questo incontro personale viene a mancare, la fede mai potrà essere generatrice di altra fede.</w:t>
      </w:r>
      <w:r w:rsidR="00CA660B">
        <w:rPr>
          <w:rFonts w:ascii="Arial" w:hAnsi="Arial"/>
          <w:color w:val="000000"/>
          <w:sz w:val="24"/>
          <w:szCs w:val="24"/>
        </w:rPr>
        <w:t xml:space="preserve"> </w:t>
      </w:r>
      <w:r w:rsidRPr="00587A67">
        <w:rPr>
          <w:rFonts w:ascii="Arial" w:hAnsi="Arial"/>
          <w:color w:val="000000"/>
          <w:sz w:val="24"/>
          <w:szCs w:val="24"/>
        </w:rPr>
        <w:t>Giovanni vede lo Spirito scendere e sposarsi su Gesù. Ascolta la voce. Testimonia ai discepoli chi è Gesù. I discepoli si incontrano con Cristo, dimorano con Lui, conoscono Lui, annunziano chi Lui è. Lo fanno conoscere.</w:t>
      </w:r>
      <w:r w:rsidR="00CA660B">
        <w:rPr>
          <w:rFonts w:ascii="Arial" w:hAnsi="Arial"/>
          <w:color w:val="000000"/>
          <w:sz w:val="24"/>
          <w:szCs w:val="24"/>
        </w:rPr>
        <w:t xml:space="preserve"> </w:t>
      </w:r>
      <w:r w:rsidRPr="00587A67">
        <w:rPr>
          <w:rFonts w:ascii="Arial" w:hAnsi="Arial"/>
          <w:color w:val="000000"/>
          <w:sz w:val="24"/>
          <w:szCs w:val="24"/>
        </w:rPr>
        <w:t xml:space="preserve">Annunzio e conoscenza sono essenziali per la nascita della vera fede. Mai la fede di una persona deve essere fede fondata sulla persona che trasmette la fede e la verità di Cristo Gesù. La conoscenza personale è essenza. </w:t>
      </w:r>
    </w:p>
    <w:p w14:paraId="3B58C2C9"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43</w:t>
      </w:r>
      <w:r w:rsidRPr="00587A67">
        <w:rPr>
          <w:rFonts w:ascii="Arial" w:hAnsi="Arial"/>
          <w:b/>
          <w:color w:val="000000"/>
          <w:sz w:val="24"/>
          <w:szCs w:val="24"/>
        </w:rPr>
        <w:t>Il giorno dopo Gesù volle partire per la Galilea; trovò Filippo e gli disse: «Seguimi!».</w:t>
      </w:r>
    </w:p>
    <w:p w14:paraId="450062FE" w14:textId="1F9D5A93"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È il secondo giorno di Gesù: “Il giorno dopo Gesù volle partire per la Galilea”. Giovanni stava battezzando nella regione della Giudea, nei pressi del Giordano. Sappiamo che Gesù visse la prima parte del suo ministero nella Galilea.</w:t>
      </w:r>
      <w:r w:rsidR="00CA660B">
        <w:rPr>
          <w:rFonts w:ascii="Arial" w:hAnsi="Arial"/>
          <w:color w:val="000000"/>
          <w:sz w:val="24"/>
          <w:szCs w:val="24"/>
        </w:rPr>
        <w:t xml:space="preserve"> </w:t>
      </w:r>
      <w:r w:rsidRPr="00587A67">
        <w:rPr>
          <w:rFonts w:ascii="Arial" w:hAnsi="Arial"/>
          <w:color w:val="000000"/>
          <w:sz w:val="24"/>
          <w:szCs w:val="24"/>
        </w:rPr>
        <w:t>Era regione lontana da Gerusalemme. In questi luoghi avrebbe potuto lavorare con più serenità che in Giudea. A quei tempi la religione del vero Dio soffriva di molte ingerenze umane, che spesso la oscuravano. Nulla vi era del vero Dio.</w:t>
      </w:r>
      <w:r w:rsidR="002E5F86">
        <w:rPr>
          <w:rFonts w:ascii="Arial" w:hAnsi="Arial"/>
          <w:color w:val="000000"/>
          <w:sz w:val="24"/>
          <w:szCs w:val="24"/>
        </w:rPr>
        <w:t xml:space="preserve"> </w:t>
      </w:r>
      <w:r w:rsidRPr="00587A67">
        <w:rPr>
          <w:rFonts w:ascii="Arial" w:hAnsi="Arial"/>
          <w:color w:val="000000"/>
          <w:sz w:val="24"/>
          <w:szCs w:val="24"/>
        </w:rPr>
        <w:t xml:space="preserve">Cambiano i tempi, evolvono i costumi, ma questo vizio di ridurre a menzogna la Parola del </w:t>
      </w:r>
      <w:r w:rsidRPr="00587A67">
        <w:rPr>
          <w:rFonts w:ascii="Arial" w:hAnsi="Arial"/>
          <w:color w:val="000000"/>
          <w:sz w:val="24"/>
          <w:szCs w:val="24"/>
        </w:rPr>
        <w:lastRenderedPageBreak/>
        <w:t>Signore, così come ai suoi tempi denunciava il profeta Geremia, sempre ricorre. Questo avviene per il peccato che è seminatore di tenebra.</w:t>
      </w:r>
    </w:p>
    <w:p w14:paraId="3AE289A8"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w:t>
      </w:r>
    </w:p>
    <w:p w14:paraId="1FC7D4A4" w14:textId="36B19EB8"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Ciò nonostante, la perfida Giuda sua sorella non è ritornata a me con tutto il cuore, ma soltanto con menzogna". Parola del Signore (Ger 3, 10). In realtà, menzogna sono le colline, come anche il clamore sui monti; davvero nel Signore nostro Dio è la salvezza di Israele (Ger 3, 23). I profeti predicono in nome della menzogna e i sacerdoti governano al loro cenno; eppure il mio popolo è contento di questo. Che farete quando verrà la fine? (Ger 5, 31). </w:t>
      </w:r>
      <w:r w:rsidR="007A3BFA" w:rsidRPr="00CA660B">
        <w:rPr>
          <w:rFonts w:ascii="Arial" w:hAnsi="Arial"/>
          <w:i/>
          <w:iCs/>
          <w:color w:val="000000"/>
          <w:sz w:val="24"/>
          <w:szCs w:val="24"/>
        </w:rPr>
        <w:t>Perché</w:t>
      </w:r>
      <w:r w:rsidRPr="00CA660B">
        <w:rPr>
          <w:rFonts w:ascii="Arial" w:hAnsi="Arial"/>
          <w:i/>
          <w:iCs/>
          <w:color w:val="000000"/>
          <w:sz w:val="24"/>
          <w:szCs w:val="24"/>
        </w:rPr>
        <w:t xml:space="preserve"> così dice il Signore degli eserciti: "Tagliate i suoi alberi, costruite un terrapieno davanti a Gerusalemme. Essa è la città della menzogna, in essa tutto è oppressione (Ger 6, 6). </w:t>
      </w:r>
    </w:p>
    <w:p w14:paraId="50354C8D" w14:textId="03C71AD7" w:rsidR="00F913AA" w:rsidRPr="00CA660B" w:rsidRDefault="007A3BF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Perché</w:t>
      </w:r>
      <w:r w:rsidR="00F913AA" w:rsidRPr="00CA660B">
        <w:rPr>
          <w:rFonts w:ascii="Arial" w:hAnsi="Arial"/>
          <w:i/>
          <w:iCs/>
          <w:color w:val="000000"/>
          <w:sz w:val="24"/>
          <w:szCs w:val="24"/>
        </w:rPr>
        <w:t xml:space="preserve"> dal piccolo al grande tutti commettono frode; dal profeta al sacerdote tutti praticano la menzogna (Ger 6, 13). Come potete dire: Noi siamo saggi, la legge del Signore è con noi? A menzogna l’ha ridotta la penna menzognera degli scribi! (Ger 8, 8). Per questo darò le loro donne ad altri, i loro campi ai conquistatori, perché, dal piccolo al grande, tutti commettono frode; dal profeta al sacerdote, tutti praticano la menzogna (Ger 8, 10). Tendono la loro lingua come un arco; la menzogna e non la verità domina nel paese. Passano da un delitto all’altro e non conoscono il Signore (Ger 9, 2). Rimane inebetito ogni uomo, senza comprendere; resta confuso ogni orafo per i suoi idoli, poiché è menzogna ciò che ha fuso e non ha soffio vitale (Ger 10, 14). Questa è la tua sorte, la parte che ti è destinata da me - oracolo del Signore - perché mi hai dimenticato e hai confidato nella menzogna (Ger 13, 25). </w:t>
      </w:r>
    </w:p>
    <w:p w14:paraId="27C6A72C"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Signore, mia forza e mia difesa, mio rifugio nel giorno della tribolazione, a te verranno i popoli dalle estremità della terra e diranno: "I nostri padri ereditarono soltanto menzogna, vanità che non giovano a nulla" (Ger 16, 19). Ma tra i profeti di Gerusalemme ho visto cose nefande: commettono adultèri e praticano la menzogna, danno mano ai malfattori, sì che nessuno si converte dalla sua malvagità; per me sono tutti come Sòdoma e i suoi abitanti come Gomorra" (Ger 23, 14). </w:t>
      </w:r>
      <w:r w:rsidRPr="00CA660B">
        <w:rPr>
          <w:rFonts w:ascii="Arial" w:hAnsi="Arial"/>
          <w:i/>
          <w:iCs/>
          <w:color w:val="000000"/>
          <w:sz w:val="24"/>
          <w:szCs w:val="24"/>
        </w:rPr>
        <w:lastRenderedPageBreak/>
        <w:t xml:space="preserve">Fino a quando ci saranno nel mio popolo profeti che predicono la menzogna e profetizzano gli inganni del loro cuore? (Ger 23, 26). Allora il profeta Geremia disse al profeta Anania: "Ascolta, Anania! Il Signore non ti ha mandato e tu induci questo popolo a confidare nella menzogna (Ger 28, 15). "Invia questo messaggio a tutti i deportati: Così dice il Signore riguardo a Semaia il Nechelamita: Poiché Semaia ha parlato a voi come profeta mentre io non l’avevo mandato e vi ha fatto confidare nella menzogna (Ger 29, 31). </w:t>
      </w:r>
    </w:p>
    <w:p w14:paraId="0B0816AF"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Ma Godolia figlio di Achikam rispose a Giovanni figlio di Kareca: "Non commettere una cosa simile, perché è una menzogna quanto tu dici di Ismaele" (Ger 40, 16). Azaria figlio di Osaia e Giovanni figlio di Kareca e tutti quegli uomini superbi e ribelli dissero a Geremia: "Una menzogna stai dicendo! Non ti ha inviato il Signore nostro Dio a dirci: Non andate in Egitto per dimorare là (Ger 43, 2). Resta inebetito ogni uomo, senza comprendere; resta confuso ogni orefice per i suoi idoli, poiché è menzogna ciò che ha fuso e non ha soffio vitale (Ger 51, 17).</w:t>
      </w:r>
    </w:p>
    <w:p w14:paraId="505AE6EE" w14:textId="77777777"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Gesù trovò Filippo e gli disse: «Seguimi!». Secondo il Vangelo di Giovanni Filippo è il primo chiamato direttamente da Gesù. Andrea e Giovanni seguono Gesù senza essere stati da Lui chiamati. Simone è chiamato da Andrea.</w:t>
      </w:r>
    </w:p>
    <w:p w14:paraId="4A5A0A82"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44</w:t>
      </w:r>
      <w:r w:rsidRPr="00587A67">
        <w:rPr>
          <w:rFonts w:ascii="Arial" w:hAnsi="Arial"/>
          <w:b/>
          <w:color w:val="000000"/>
          <w:sz w:val="24"/>
          <w:szCs w:val="24"/>
        </w:rPr>
        <w:t>Filippo era di Betsàida, la città di Andrea e di Pietro.</w:t>
      </w:r>
    </w:p>
    <w:p w14:paraId="7B51F317" w14:textId="77777777"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Viene ora indicata la città di Filippo. È Betsàida, la città di Andrea e di Pietro. Betsàida è una delle città rimproverate da Gesù a causa della sua incredulità. I miracoli in essa sono stati molti. La fede in Gesù in verità molto poca.</w:t>
      </w:r>
    </w:p>
    <w:p w14:paraId="11E7BFB4" w14:textId="0390AFA3"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Allora si mise a rimproverare le città nelle quali era avvenuta la maggior parte dei suoi prodigi, perché non si erano convertite: «Guai a te, </w:t>
      </w:r>
      <w:r w:rsidR="007A3BFA" w:rsidRPr="00CA660B">
        <w:rPr>
          <w:rFonts w:ascii="Arial" w:hAnsi="Arial"/>
          <w:i/>
          <w:iCs/>
          <w:color w:val="000000"/>
          <w:sz w:val="24"/>
          <w:szCs w:val="24"/>
        </w:rPr>
        <w:t>Corazin</w:t>
      </w:r>
      <w:r w:rsidRPr="00CA660B">
        <w:rPr>
          <w:rFonts w:ascii="Arial" w:hAnsi="Arial"/>
          <w:i/>
          <w:iCs/>
          <w:color w:val="000000"/>
          <w:sz w:val="24"/>
          <w:szCs w:val="24"/>
        </w:rPr>
        <w:t xml:space="preserve">!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w:t>
      </w:r>
    </w:p>
    <w:p w14:paraId="02B22A18" w14:textId="77777777"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 xml:space="preserve">In Gesù i miracoli erano segni della sua verità. Essi avrebbero dovuto creare un altissimo movimento di fede nella sua Parola. Invece la gente chiedeva il miracolo, lo otteneva, si fermava ad esso. Non passava alla fede nella Parola. </w:t>
      </w:r>
    </w:p>
    <w:p w14:paraId="08059C0F"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45</w:t>
      </w:r>
      <w:r w:rsidRPr="00587A67">
        <w:rPr>
          <w:rFonts w:ascii="Arial" w:hAnsi="Arial"/>
          <w:b/>
          <w:color w:val="000000"/>
          <w:sz w:val="24"/>
          <w:szCs w:val="24"/>
        </w:rPr>
        <w:t>Filippo trovò Natanaele e gli disse: «Abbiamo trovato colui del quale hanno scritto Mosè, nella Legge, e i Profeti: Gesù, il figlio di Giuseppe, di Nàzaret».</w:t>
      </w:r>
    </w:p>
    <w:p w14:paraId="7E5CB8E5" w14:textId="01E8969C"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Filippo vive la legge dell’annunzio, del dono della verità incontrata. Filippo trovò Natanaele e gli disse: “Abbiamo trovato colui del quale hanno scritto Mosè, nella Legge, e i Profeti: Gesù, il figlio di Giuseppe, di Nàzaret”. Pesiamo le parole.</w:t>
      </w:r>
      <w:r w:rsidR="00CA660B">
        <w:rPr>
          <w:rFonts w:ascii="Arial" w:hAnsi="Arial"/>
          <w:color w:val="000000"/>
          <w:sz w:val="24"/>
          <w:szCs w:val="24"/>
        </w:rPr>
        <w:t xml:space="preserve"> </w:t>
      </w:r>
      <w:r w:rsidRPr="00587A67">
        <w:rPr>
          <w:rFonts w:ascii="Arial" w:hAnsi="Arial"/>
          <w:color w:val="000000"/>
          <w:sz w:val="24"/>
          <w:szCs w:val="24"/>
        </w:rPr>
        <w:t xml:space="preserve">L’annunzio di Filippo a Natanaele non spinge in un primo tempo verso la verità di </w:t>
      </w:r>
      <w:r w:rsidRPr="00587A67">
        <w:rPr>
          <w:rFonts w:ascii="Arial" w:hAnsi="Arial"/>
          <w:color w:val="000000"/>
          <w:sz w:val="24"/>
          <w:szCs w:val="24"/>
        </w:rPr>
        <w:lastRenderedPageBreak/>
        <w:t>Gesù come vero Messia o vero Cristo Dio. Spinge invece a credere che Gesù sia il profeta pari a Mosè, professato da Dio nel Deuteronomio.</w:t>
      </w:r>
    </w:p>
    <w:p w14:paraId="462E2460"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38FE781" w14:textId="52E69525"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La citazione dei profeti è assai vaga – e i Profeti: Gesù, il figlio di Giuseppe, di Nàzaret. In verità i profeti hanno detto tante cose. Anche i Salmi hanno detto tante cose. In questa frase è Mosè che cattura l’attenzione. Anche se non è da escludere che Gesù possa essere il Messia, dalle parole di Filippo appare con certezza che Lui è il profeta che deve venire. Era stata questa una domanda ben precisa rivolta a Giovanni: “Sei tu il Profeta?”.</w:t>
      </w:r>
    </w:p>
    <w:p w14:paraId="42B0F523"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46</w:t>
      </w:r>
      <w:r w:rsidRPr="00587A67">
        <w:rPr>
          <w:rFonts w:ascii="Arial" w:hAnsi="Arial"/>
          <w:b/>
          <w:color w:val="000000"/>
          <w:sz w:val="24"/>
          <w:szCs w:val="24"/>
        </w:rPr>
        <w:t>Natanaele gli disse: «Da Nàzaret può venire qualcosa di buono?». Filippo gli rispose: «Vieni e vedi».</w:t>
      </w:r>
    </w:p>
    <w:p w14:paraId="22272A95" w14:textId="7EF47A6A"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Natanaele, che era un conoscitore delle Scritture, sembra abbracciare la prima verità. Gesù è il Profeta atteso. Poi però si ricorda delle parole di Filippo. Questo profeta è Gesù, figlio di Giuseppe, di Nàzaret.</w:t>
      </w:r>
      <w:r w:rsidR="00CA660B">
        <w:rPr>
          <w:rFonts w:ascii="Arial" w:hAnsi="Arial"/>
          <w:color w:val="000000"/>
          <w:sz w:val="24"/>
          <w:szCs w:val="24"/>
        </w:rPr>
        <w:t xml:space="preserve"> </w:t>
      </w:r>
      <w:r w:rsidRPr="00587A67">
        <w:rPr>
          <w:rFonts w:ascii="Arial" w:hAnsi="Arial"/>
          <w:color w:val="000000"/>
          <w:sz w:val="24"/>
          <w:szCs w:val="24"/>
        </w:rPr>
        <w:t>Lui non dubita delle parole di Filippo. Però Nàzaret gli crea un dubbio nel cuore: “Da Nàzaret può venire qualcosa di buono?”. Di certo Nàzaret a quei tempi non godeva di grande fama. Era una piccolissima città della Galilea.</w:t>
      </w:r>
      <w:r w:rsidR="00CA660B">
        <w:rPr>
          <w:rFonts w:ascii="Arial" w:hAnsi="Arial"/>
          <w:color w:val="000000"/>
          <w:sz w:val="24"/>
          <w:szCs w:val="24"/>
        </w:rPr>
        <w:t xml:space="preserve"> </w:t>
      </w:r>
      <w:r w:rsidRPr="00587A67">
        <w:rPr>
          <w:rFonts w:ascii="Arial" w:hAnsi="Arial"/>
          <w:color w:val="000000"/>
          <w:sz w:val="24"/>
          <w:szCs w:val="24"/>
        </w:rPr>
        <w:t>Se invece avesse pensato che Gesù fosse il Messia, di certo avrebbe risposto che non poteva essere, perché il Messia, secondo la profezia di Michea può nascere solo a Betlemme. Betlemme è in Giudea. Nazaret è in Galilea.</w:t>
      </w:r>
      <w:r w:rsidR="00CA660B">
        <w:rPr>
          <w:rFonts w:ascii="Arial" w:hAnsi="Arial"/>
          <w:color w:val="000000"/>
          <w:sz w:val="24"/>
          <w:szCs w:val="24"/>
        </w:rPr>
        <w:t xml:space="preserve"> </w:t>
      </w:r>
      <w:r w:rsidRPr="00587A67">
        <w:rPr>
          <w:rFonts w:ascii="Arial" w:hAnsi="Arial"/>
          <w:color w:val="000000"/>
          <w:sz w:val="24"/>
          <w:szCs w:val="24"/>
        </w:rPr>
        <w:t>Dinanzi alle perplessità non di origine scritturistica, ma della provenienza di Gesù – Nàzaret per Natanaele è una vera nullità – Filippo lo invita a rendersi conto di persona: “Vieni e vedi”. È la stessa risposta di Gesù: “venite e vedrete”.</w:t>
      </w:r>
    </w:p>
    <w:p w14:paraId="1799C14A" w14:textId="77775F6D"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Osserviamo: Filippo non impone a Natanaele la verità di Gesù. Neanche però rinuncia ad essa. L’incontro con Gesù non è stato vuoto. Gesù è stato scritto dallo Spirito Santo nello spirito, nell’anima, nel cuore di Filippo.</w:t>
      </w:r>
      <w:r w:rsidR="00CA660B">
        <w:rPr>
          <w:rFonts w:ascii="Arial" w:hAnsi="Arial"/>
          <w:color w:val="000000"/>
          <w:sz w:val="24"/>
          <w:szCs w:val="24"/>
        </w:rPr>
        <w:t xml:space="preserve"> </w:t>
      </w:r>
      <w:r w:rsidRPr="00587A67">
        <w:rPr>
          <w:rFonts w:ascii="Arial" w:hAnsi="Arial"/>
          <w:color w:val="000000"/>
          <w:sz w:val="24"/>
          <w:szCs w:val="24"/>
        </w:rPr>
        <w:t>Quando lo Spirito Santo scrive Gesù e il suo mistero nel cuore, nello spirito, nell’anima, esso rimane indelebile in eterno. Giuda per questo si è disperato. Mancava del suo alito di verità, santità, luce che è Gesù scritto in lui.</w:t>
      </w:r>
      <w:r w:rsidR="00CA660B">
        <w:rPr>
          <w:rFonts w:ascii="Arial" w:hAnsi="Arial"/>
          <w:color w:val="000000"/>
          <w:sz w:val="24"/>
          <w:szCs w:val="24"/>
        </w:rPr>
        <w:t xml:space="preserve"> </w:t>
      </w:r>
      <w:r w:rsidRPr="00587A67">
        <w:rPr>
          <w:rFonts w:ascii="Arial" w:hAnsi="Arial"/>
          <w:color w:val="000000"/>
          <w:sz w:val="24"/>
          <w:szCs w:val="24"/>
        </w:rPr>
        <w:t xml:space="preserve">Nel momento in cui lui ha tradito Gesù, lo ha consegnato, è come se fosse svuotato l’anima, il cuore, lo spirito del suo alito di vita. È privo della sua essenza e verità di vita. Questa essenza lo ha </w:t>
      </w:r>
      <w:r w:rsidRPr="00587A67">
        <w:rPr>
          <w:rFonts w:ascii="Arial" w:hAnsi="Arial"/>
          <w:color w:val="000000"/>
          <w:sz w:val="24"/>
          <w:szCs w:val="24"/>
        </w:rPr>
        <w:lastRenderedPageBreak/>
        <w:t>portato alla disperazione. Con grande saggezza lo invita a risolvere il suo dubbio che è – lo ripetiamo – non di origine biblico-teologico, ma solo di derivazione storico-locale. Incontrando Gesù avrebbe potuto di persona conoscere la verità.</w:t>
      </w:r>
    </w:p>
    <w:p w14:paraId="0098F992"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47</w:t>
      </w:r>
      <w:r w:rsidRPr="00587A67">
        <w:rPr>
          <w:rFonts w:ascii="Arial" w:hAnsi="Arial"/>
          <w:b/>
          <w:color w:val="000000"/>
          <w:sz w:val="24"/>
          <w:szCs w:val="24"/>
        </w:rPr>
        <w:t>Gesù intanto, visto Natanaele che gli veniva incontro, disse di lui: «Ecco davvero un Israelita in cui non c’è falsità».</w:t>
      </w:r>
    </w:p>
    <w:p w14:paraId="702DCD2B" w14:textId="61BC305A"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Come Gesù ha preceduto i due discepoli che lo seguivano, come ha preceduto anche Simone, il fratello di Andrea e Filippo, così precede anche Natanaele. Gesù è il Signore. Il suo amore sempre precede ogni richiesta dell’uomo.</w:t>
      </w:r>
      <w:r w:rsidR="00CA660B">
        <w:rPr>
          <w:rFonts w:ascii="Arial" w:hAnsi="Arial"/>
          <w:color w:val="000000"/>
          <w:sz w:val="24"/>
          <w:szCs w:val="24"/>
        </w:rPr>
        <w:t xml:space="preserve"> </w:t>
      </w:r>
      <w:r w:rsidRPr="00587A67">
        <w:rPr>
          <w:rFonts w:ascii="Arial" w:hAnsi="Arial"/>
          <w:color w:val="000000"/>
          <w:sz w:val="24"/>
          <w:szCs w:val="24"/>
        </w:rPr>
        <w:t>Ecco come Gesù precede Natanaele. Gesù intanto, visto Natanaele che gli veniva incontro, disse di lui: “Ecco davvero un Israelita in cui non c’è falsità”. Natanaele non è uomo doppio, ipocrita, falso, raggiratore, adulatore.</w:t>
      </w:r>
      <w:r w:rsidR="00CA660B">
        <w:rPr>
          <w:rFonts w:ascii="Arial" w:hAnsi="Arial"/>
          <w:color w:val="000000"/>
          <w:sz w:val="24"/>
          <w:szCs w:val="24"/>
        </w:rPr>
        <w:t xml:space="preserve"> </w:t>
      </w:r>
      <w:r w:rsidRPr="00587A67">
        <w:rPr>
          <w:rFonts w:ascii="Arial" w:hAnsi="Arial"/>
          <w:color w:val="000000"/>
          <w:sz w:val="24"/>
          <w:szCs w:val="24"/>
        </w:rPr>
        <w:t>È uomo semplice, puro, schietto di cuore e di mente, di pensieri e di parole. Quest’uomo non sa cosa sia la falsità, la parola scaltra, furba, ingannatrice. La sua parola è il suo cuore, il suo cuore è la sua parola. Il suo cuore è libero.</w:t>
      </w:r>
    </w:p>
    <w:p w14:paraId="2824DFA9"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Mai le mie labbra diranno falsità e la mia lingua mai pronunzierà menzogna! (Gb 27, 4). Se ho agito con falsità e il mio piede si è affrettato verso la frode (Gb 31, 5). Tieni lontano da me falsità e menzogna, non darmi né povertà né ricchezza; ma fammi avere il cibo necessario (Pr 30, 8). "Voi dite: Abbiamo concluso un’alleanza con la morte, e con gli inferi abbiamo fatto lega; il flagello del distruttore, quando passerà, non ci raggiungerà; perché ci siamo fatti della menzogna un rifugio e nella falsità ci siamo nascosti" (Is 28, 15). </w:t>
      </w:r>
    </w:p>
    <w:p w14:paraId="29A525BF"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Un insegnamento fedele era sulla sua bocca, né c’era falsità sulle sue labbra; con pace e rettitudine ha camminato davanti a me e ha trattenuto molti dal male (Ml 2, 6). Gesù intanto, visto Natanaèle che gli veniva incontro, disse di lui: "Ecco davvero un Israelita in cui non c’è falsità" (Gv 1, 47). Non entrerà in essa nulla d’impuro, né chi commette abominio o falsità, ma solo quelli che sono scritti nel libro della vita dell’Agnello (Ap 21, 27). </w:t>
      </w:r>
    </w:p>
    <w:p w14:paraId="3FA5D193"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48</w:t>
      </w:r>
      <w:r w:rsidRPr="00587A67">
        <w:rPr>
          <w:rFonts w:ascii="Arial" w:hAnsi="Arial"/>
          <w:b/>
          <w:color w:val="000000"/>
          <w:sz w:val="24"/>
          <w:szCs w:val="24"/>
        </w:rPr>
        <w:t>Natanaele gli domandò: «Come mi conosci?». Gli rispose Gesù: «Prima che Filippo ti chiamasse, io ti ho visto quando eri sotto l’albero di fichi».</w:t>
      </w:r>
    </w:p>
    <w:p w14:paraId="279115BA" w14:textId="75FAC39E"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Natanaele sente parlare così Gesù e gli chiede “Come mi conosci?”: io non ti ho mai visto. Da dove attingi la tua conoscenza su di me? È verità: solo Dio può conoscere il cuore di un uomo. L’uomo non possiede questa scienza.</w:t>
      </w:r>
      <w:r w:rsidR="00CA660B">
        <w:rPr>
          <w:rFonts w:ascii="Arial" w:hAnsi="Arial"/>
          <w:color w:val="000000"/>
          <w:sz w:val="24"/>
          <w:szCs w:val="24"/>
        </w:rPr>
        <w:t xml:space="preserve"> </w:t>
      </w:r>
      <w:r w:rsidRPr="00587A67">
        <w:rPr>
          <w:rFonts w:ascii="Arial" w:hAnsi="Arial"/>
          <w:color w:val="000000"/>
          <w:sz w:val="24"/>
          <w:szCs w:val="24"/>
        </w:rPr>
        <w:t>A meno che non sia vero profeta del Dio vivente: ai suoi profeti il Signore può concedere di conoscere il cuore di chi è dinanzi ad essi. Ma è solo per grazia di Dio. Se Gesù conosce il suo cuore, di certo è un profeta del Signore.</w:t>
      </w:r>
      <w:r w:rsidR="00CA660B">
        <w:rPr>
          <w:rFonts w:ascii="Arial" w:hAnsi="Arial"/>
          <w:color w:val="000000"/>
          <w:sz w:val="24"/>
          <w:szCs w:val="24"/>
        </w:rPr>
        <w:t xml:space="preserve"> </w:t>
      </w:r>
      <w:r w:rsidRPr="00587A67">
        <w:rPr>
          <w:rFonts w:ascii="Arial" w:hAnsi="Arial"/>
          <w:color w:val="000000"/>
          <w:sz w:val="24"/>
          <w:szCs w:val="24"/>
        </w:rPr>
        <w:t>In questo Filippo aveva detto bene. Gesù così gli risponde: “Prima che Filippo ti chiamasse, io ti ho visto quando eri sotto sotto l’albero di fichi”. Vedere non è informarsi. Vedere non è conoscere una persona. Il cuore non si vede.</w:t>
      </w:r>
      <w:r w:rsidR="00CA660B">
        <w:rPr>
          <w:rFonts w:ascii="Arial" w:hAnsi="Arial"/>
          <w:color w:val="000000"/>
          <w:sz w:val="24"/>
          <w:szCs w:val="24"/>
        </w:rPr>
        <w:t xml:space="preserve"> </w:t>
      </w:r>
      <w:r w:rsidRPr="00587A67">
        <w:rPr>
          <w:rFonts w:ascii="Arial" w:hAnsi="Arial"/>
          <w:color w:val="000000"/>
          <w:sz w:val="24"/>
          <w:szCs w:val="24"/>
        </w:rPr>
        <w:t>Per comprendere la risposta di Gesù dobbiamo fare ricorso al Salmo. Il Signore rivela attraverso il Salmista che i nostri pensieri non sono stati concepiti e Lui già li conosce. Il nostro cuore non è stato formato e Lui lo conosce.</w:t>
      </w:r>
    </w:p>
    <w:p w14:paraId="03FB485B"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Al maestro del coro. Di Davide. Salmo. Signore, tu mi scruti e mi conosci, tu conosci quando mi siedo e quando mi alzo, intendi da </w:t>
      </w:r>
      <w:r w:rsidRPr="00CA660B">
        <w:rPr>
          <w:rFonts w:ascii="Arial" w:hAnsi="Arial"/>
          <w:i/>
          <w:iCs/>
          <w:color w:val="000000"/>
          <w:sz w:val="24"/>
          <w:szCs w:val="24"/>
        </w:rPr>
        <w:lastRenderedPageBreak/>
        <w:t xml:space="preserve">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w:t>
      </w:r>
    </w:p>
    <w:p w14:paraId="5A137EFC"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w:t>
      </w:r>
    </w:p>
    <w:p w14:paraId="38FB5EAB" w14:textId="77777777" w:rsidR="00F913AA" w:rsidRPr="00CA660B" w:rsidRDefault="00F913AA" w:rsidP="00CA660B">
      <w:pPr>
        <w:spacing w:after="120"/>
        <w:ind w:left="567" w:right="567"/>
        <w:jc w:val="both"/>
        <w:rPr>
          <w:rFonts w:ascii="Arial" w:hAnsi="Arial"/>
          <w:i/>
          <w:iCs/>
          <w:color w:val="000000"/>
          <w:sz w:val="24"/>
          <w:szCs w:val="24"/>
        </w:rPr>
      </w:pPr>
      <w:r w:rsidRPr="00CA660B">
        <w:rPr>
          <w:rFonts w:ascii="Arial" w:hAnsi="Arial"/>
          <w:i/>
          <w:iCs/>
          <w:color w:val="000000"/>
          <w:sz w:val="24"/>
          <w:szCs w:val="24"/>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1E6B86C9"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49</w:t>
      </w:r>
      <w:r w:rsidRPr="00587A67">
        <w:rPr>
          <w:rFonts w:ascii="Arial" w:hAnsi="Arial"/>
          <w:b/>
          <w:color w:val="000000"/>
          <w:sz w:val="24"/>
          <w:szCs w:val="24"/>
        </w:rPr>
        <w:t>Gli replicò Natanaele: «Rabbì, tu sei il Figlio di Dio, tu sei il re d’Israele!».</w:t>
      </w:r>
    </w:p>
    <w:p w14:paraId="3973E32F" w14:textId="1D0630CD"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Natanaele sa di trovarsi dinanzi ad una persona che viene da Dio. Va ben oltre la testimonianza di Filippo. Gesù è più che il Profeta. Lui è il Maestro. Il Maestro è il Figlio di Dio. Il Figlio di Dio è il re d’Israele. Una verità va messa in luce.</w:t>
      </w:r>
      <w:r w:rsidR="00CA660B">
        <w:rPr>
          <w:rFonts w:ascii="Arial" w:hAnsi="Arial"/>
          <w:color w:val="000000"/>
          <w:sz w:val="24"/>
          <w:szCs w:val="24"/>
        </w:rPr>
        <w:t xml:space="preserve"> </w:t>
      </w:r>
      <w:r w:rsidRPr="00587A67">
        <w:rPr>
          <w:rFonts w:ascii="Arial" w:hAnsi="Arial"/>
          <w:color w:val="000000"/>
          <w:sz w:val="24"/>
          <w:szCs w:val="24"/>
        </w:rPr>
        <w:t>Ogni testimone di Gesù supera la testimonianza ricevuta. Andrea supera la testimonianza ricevuta da Giovanni il Battista. Natanaele supera la testimonianza ricevuta da Filippo. Ognuno aggiunge verità alla verità.</w:t>
      </w:r>
      <w:r w:rsidR="00CA660B">
        <w:rPr>
          <w:rFonts w:ascii="Arial" w:hAnsi="Arial"/>
          <w:color w:val="000000"/>
          <w:sz w:val="24"/>
          <w:szCs w:val="24"/>
        </w:rPr>
        <w:t xml:space="preserve"> </w:t>
      </w:r>
      <w:r w:rsidRPr="00587A67">
        <w:rPr>
          <w:rFonts w:ascii="Arial" w:hAnsi="Arial"/>
          <w:color w:val="000000"/>
          <w:sz w:val="24"/>
          <w:szCs w:val="24"/>
        </w:rPr>
        <w:t>Si compie già la Parola proferita da Gesù ai suoi discepoli: “Verrà lo Spirito Santo e vi condurrà a tutta la Verità”. Come? Aggiungendo comprensione a comprensione. La comprensione del mistero non è mai finita.</w:t>
      </w:r>
      <w:r w:rsidR="00CA660B">
        <w:rPr>
          <w:rFonts w:ascii="Arial" w:hAnsi="Arial"/>
          <w:color w:val="000000"/>
          <w:sz w:val="24"/>
          <w:szCs w:val="24"/>
        </w:rPr>
        <w:t xml:space="preserve"> </w:t>
      </w:r>
      <w:r w:rsidRPr="00587A67">
        <w:rPr>
          <w:rFonts w:ascii="Arial" w:hAnsi="Arial"/>
          <w:color w:val="000000"/>
          <w:sz w:val="24"/>
          <w:szCs w:val="24"/>
        </w:rPr>
        <w:t>Se la comprensione del mistero fosse finita, il mistero non sarebbe mistero. Oggi purtroppo si è caduti in una involuzione così grande da non solo non dare alcun compimento alla verità di ieri: esse sono state cancellate dai cuori. È come se un esercito di cavallette spirituali si fosse posato sul campo della nostra verità, sana dottrina, Scrittura, Tradizione, Teologia, Magistero e tutto avesse divorato. Resta solo qualche troncone che fora i piedi di chi cammina.</w:t>
      </w:r>
    </w:p>
    <w:p w14:paraId="2DDF535F"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50</w:t>
      </w:r>
      <w:r w:rsidRPr="00587A67">
        <w:rPr>
          <w:rFonts w:ascii="Arial" w:hAnsi="Arial"/>
          <w:b/>
          <w:color w:val="000000"/>
          <w:sz w:val="24"/>
          <w:szCs w:val="24"/>
        </w:rPr>
        <w:t>Gli rispose Gesù: «Perché ti ho detto che ti avevo visto sotto l’albero di fichi, tu credi? Vedrai cose più grandi di queste!».</w:t>
      </w:r>
    </w:p>
    <w:p w14:paraId="7D3B2020" w14:textId="6126ADF4"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lastRenderedPageBreak/>
        <w:t>Ora è Gesù che risponde a Natanaele: “Perché ti ho detto che ti avevo visto sotto l’albero di fichi, tu credi?”. Perché Natanaele crede dopo questa risposta di Gesù? Perché è una visione senza alcuna relazione, alcuna parola.</w:t>
      </w:r>
      <w:r w:rsidR="00E436A2">
        <w:rPr>
          <w:rFonts w:ascii="Arial" w:hAnsi="Arial"/>
          <w:color w:val="000000"/>
          <w:sz w:val="24"/>
          <w:szCs w:val="24"/>
        </w:rPr>
        <w:t xml:space="preserve"> </w:t>
      </w:r>
      <w:r w:rsidRPr="00587A67">
        <w:rPr>
          <w:rFonts w:ascii="Arial" w:hAnsi="Arial"/>
          <w:color w:val="000000"/>
          <w:sz w:val="24"/>
          <w:szCs w:val="24"/>
        </w:rPr>
        <w:t>Tra lui e Gesù non vi è stato neanche l’incontro di uno sguardo. Un uomo che passa, osserva, vede, conosce il cuore, non è solo uomo. È molto di più. È uomo di Dio. È ancora di più. È profeta del Dio vivente.</w:t>
      </w:r>
      <w:r w:rsidR="00E436A2">
        <w:rPr>
          <w:rFonts w:ascii="Arial" w:hAnsi="Arial"/>
          <w:color w:val="000000"/>
          <w:sz w:val="24"/>
          <w:szCs w:val="24"/>
        </w:rPr>
        <w:t xml:space="preserve"> </w:t>
      </w:r>
      <w:r w:rsidRPr="00587A67">
        <w:rPr>
          <w:rFonts w:ascii="Arial" w:hAnsi="Arial"/>
          <w:color w:val="000000"/>
          <w:sz w:val="24"/>
          <w:szCs w:val="24"/>
        </w:rPr>
        <w:t>Gesù è più che un profeta. Lui è il Figlio di Dio, il Cristo di Dio, il re d’Israele. Una sola parola detta da Gesù è stata capace di generare nel cuore una fede così grande. Ora sappiamo chi è il Verbo Incarnato. Le verità si uniscono.</w:t>
      </w:r>
    </w:p>
    <w:p w14:paraId="0DF7A070" w14:textId="32FC8FF4"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Gesù è il Verbo che è in principio, che è Dio. È il Verbo per mezzo del quale è stato fatto tutto ciò che è esiste. È la vita che è la luce degli uomini. È la luce della creazione e dell’umanità. È il Verbo che si è fatto carne.</w:t>
      </w:r>
      <w:r w:rsidR="00E436A2">
        <w:rPr>
          <w:rFonts w:ascii="Arial" w:hAnsi="Arial"/>
          <w:color w:val="000000"/>
          <w:sz w:val="24"/>
          <w:szCs w:val="24"/>
        </w:rPr>
        <w:t xml:space="preserve"> </w:t>
      </w:r>
      <w:r w:rsidRPr="00587A67">
        <w:rPr>
          <w:rFonts w:ascii="Arial" w:hAnsi="Arial"/>
          <w:color w:val="000000"/>
          <w:sz w:val="24"/>
          <w:szCs w:val="24"/>
        </w:rPr>
        <w:t>È il Verbo che è venuto ad abitare in mezzo a noi. È il Verbo pieno di grazia e di verità. È il Figlio unigenito del Padre. È il solo che conosce il Padre e il solo che lo rivela. È l’agnello di Dio che toglie i peccati del mondo.</w:t>
      </w:r>
      <w:r w:rsidR="00E436A2">
        <w:rPr>
          <w:rFonts w:ascii="Arial" w:hAnsi="Arial"/>
          <w:color w:val="000000"/>
          <w:sz w:val="24"/>
          <w:szCs w:val="24"/>
        </w:rPr>
        <w:t xml:space="preserve"> </w:t>
      </w:r>
      <w:r w:rsidRPr="00587A67">
        <w:rPr>
          <w:rFonts w:ascii="Arial" w:hAnsi="Arial"/>
          <w:color w:val="000000"/>
          <w:sz w:val="24"/>
          <w:szCs w:val="24"/>
        </w:rPr>
        <w:t xml:space="preserve">È il Cristo di Dio, il suo Messia. È il re d’Israele. È il Profeta che deve venire. Finisce qui la verità di Cristo Gesù. Nient’affatto. Ogni pagina del Vangelo aggiunge una verità nuova. La prima verità viene subito aggiunta da Gesù. </w:t>
      </w:r>
    </w:p>
    <w:p w14:paraId="6FD297AA" w14:textId="77777777" w:rsidR="00F913AA" w:rsidRPr="00587A67" w:rsidRDefault="00F913AA" w:rsidP="00F913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51</w:t>
      </w:r>
      <w:r w:rsidRPr="00587A67">
        <w:rPr>
          <w:rFonts w:ascii="Arial" w:hAnsi="Arial"/>
          <w:b/>
          <w:color w:val="000000"/>
          <w:sz w:val="24"/>
          <w:szCs w:val="24"/>
        </w:rPr>
        <w:t xml:space="preserve">Poi gli disse: «In verità, in verità io vi dico: vedrete </w:t>
      </w:r>
      <w:r w:rsidRPr="00587A67">
        <w:rPr>
          <w:rFonts w:ascii="Arial" w:hAnsi="Arial"/>
          <w:b/>
          <w:i/>
          <w:color w:val="000000"/>
          <w:sz w:val="24"/>
          <w:szCs w:val="24"/>
        </w:rPr>
        <w:t>il cielo</w:t>
      </w:r>
      <w:r w:rsidRPr="00587A67">
        <w:rPr>
          <w:rFonts w:ascii="Arial" w:hAnsi="Arial"/>
          <w:b/>
          <w:color w:val="000000"/>
          <w:sz w:val="24"/>
          <w:szCs w:val="24"/>
        </w:rPr>
        <w:t xml:space="preserve"> aperto </w:t>
      </w:r>
      <w:r w:rsidRPr="00587A67">
        <w:rPr>
          <w:rFonts w:ascii="Arial" w:hAnsi="Arial"/>
          <w:b/>
          <w:i/>
          <w:color w:val="000000"/>
          <w:sz w:val="24"/>
          <w:szCs w:val="24"/>
        </w:rPr>
        <w:t>e gli angeli di Dio salire e scendere</w:t>
      </w:r>
      <w:r w:rsidRPr="00587A67">
        <w:rPr>
          <w:rFonts w:ascii="Arial" w:hAnsi="Arial"/>
          <w:b/>
          <w:color w:val="000000"/>
          <w:sz w:val="24"/>
          <w:szCs w:val="24"/>
        </w:rPr>
        <w:t xml:space="preserve"> sopra il Figlio dell’uomo».</w:t>
      </w:r>
    </w:p>
    <w:p w14:paraId="7D1150B0" w14:textId="77777777" w:rsidR="00F913AA" w:rsidRPr="00587A67" w:rsidRDefault="00F913AA" w:rsidP="00F913AA">
      <w:pPr>
        <w:spacing w:after="120"/>
        <w:jc w:val="both"/>
        <w:rPr>
          <w:rFonts w:ascii="Arial" w:hAnsi="Arial"/>
          <w:color w:val="000000"/>
          <w:sz w:val="24"/>
          <w:szCs w:val="24"/>
        </w:rPr>
      </w:pPr>
      <w:r w:rsidRPr="00587A67">
        <w:rPr>
          <w:rFonts w:ascii="Arial" w:hAnsi="Arial"/>
          <w:color w:val="000000"/>
          <w:sz w:val="24"/>
          <w:szCs w:val="24"/>
        </w:rPr>
        <w:t xml:space="preserve">Gesù si annunzia e si rivela come il Mediatore unico tra Dio e l’umanità. Il cielo per Lui discende sulla terra. La terra per Lui sale al cielo. Come Gesù è il mediatore unico nella creazione, così è nella grazia, verità, rivelazione, tutto. </w:t>
      </w:r>
    </w:p>
    <w:p w14:paraId="1C515A90" w14:textId="77777777" w:rsidR="00F913AA" w:rsidRPr="00E436A2" w:rsidRDefault="00F913AA"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80C0C11" w14:textId="77777777" w:rsidR="00F913AA" w:rsidRPr="00E436A2" w:rsidRDefault="00F913AA"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Allora Isacco chiamò Giacobbe, lo benedisse e gli diede questo comando: «Tu non devi prender moglie tra le figlie di Canaan. Su, va’ in Paddan</w:t>
      </w:r>
      <w:r w:rsidRPr="00E436A2">
        <w:rPr>
          <w:rFonts w:ascii="Arial" w:hAnsi="Arial"/>
          <w:i/>
          <w:iCs/>
          <w:color w:val="000000"/>
          <w:sz w:val="24"/>
          <w:szCs w:val="24"/>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E436A2">
        <w:rPr>
          <w:rFonts w:ascii="Arial" w:hAnsi="Arial"/>
          <w:i/>
          <w:iCs/>
          <w:color w:val="000000"/>
          <w:sz w:val="24"/>
          <w:szCs w:val="24"/>
        </w:rPr>
        <w:noBreakHyphen/>
        <w:t>Aram presso Làbano, figlio di Betuèl, l’Arameo, fratello di Rebecca, madre di Giacobbe e di Esaù. Esaù vide che Isacco aveva benedetto Giacobbe e l’aveva mandato in Paddan</w:t>
      </w:r>
      <w:r w:rsidRPr="00E436A2">
        <w:rPr>
          <w:rFonts w:ascii="Arial" w:hAnsi="Arial"/>
          <w:i/>
          <w:iCs/>
          <w:color w:val="000000"/>
          <w:sz w:val="24"/>
          <w:szCs w:val="24"/>
        </w:rPr>
        <w:noBreakHyphen/>
        <w:t xml:space="preserve">Aram per prendersi una moglie originaria di là e che, mentre lo benediceva, gli aveva dato questo comando: «Non devi prender </w:t>
      </w:r>
      <w:r w:rsidRPr="00E436A2">
        <w:rPr>
          <w:rFonts w:ascii="Arial" w:hAnsi="Arial"/>
          <w:i/>
          <w:iCs/>
          <w:color w:val="000000"/>
          <w:sz w:val="24"/>
          <w:szCs w:val="24"/>
        </w:rPr>
        <w:lastRenderedPageBreak/>
        <w:t>moglie tra le Cananee». Giacobbe, obbedendo al padre e alla madre, era partito per Paddan</w:t>
      </w:r>
      <w:r w:rsidRPr="00E436A2">
        <w:rPr>
          <w:rFonts w:ascii="Arial" w:hAnsi="Arial"/>
          <w:i/>
          <w:iCs/>
          <w:color w:val="000000"/>
          <w:sz w:val="24"/>
          <w:szCs w:val="24"/>
        </w:rPr>
        <w:noBreakHyphen/>
        <w:t>Aram. Esaù comprese che le figlie di Canaan non erano gradite a suo padre Isacco. Allora si recò da Ismaele e, oltre le mogli che aveva, si prese in moglie Macalàt, figlia di Ismaele, figlio di Abramo, sorella di Nebaiòt.</w:t>
      </w:r>
    </w:p>
    <w:p w14:paraId="0137EC81" w14:textId="77777777" w:rsidR="00F913AA" w:rsidRPr="00E436A2" w:rsidRDefault="00F913AA"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5978BBF2" w14:textId="77777777" w:rsidR="00F913AA" w:rsidRPr="00E436A2" w:rsidRDefault="00F913AA"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14:paraId="1F39B6EB" w14:textId="018BC5D4" w:rsidR="00F913AA" w:rsidRPr="00587A67" w:rsidRDefault="00F913AA" w:rsidP="00E436A2">
      <w:pPr>
        <w:spacing w:after="120"/>
        <w:jc w:val="both"/>
        <w:rPr>
          <w:rFonts w:ascii="Arial" w:hAnsi="Arial"/>
          <w:color w:val="000000"/>
          <w:sz w:val="24"/>
          <w:szCs w:val="24"/>
        </w:rPr>
      </w:pPr>
      <w:r w:rsidRPr="00587A67">
        <w:rPr>
          <w:rFonts w:ascii="Arial" w:hAnsi="Arial"/>
          <w:color w:val="000000"/>
          <w:sz w:val="24"/>
          <w:szCs w:val="24"/>
        </w:rPr>
        <w:t>Se Gesù è il mediatore unico tra il Padre, nello Spirito Santo, e l’umanità, la creazione, l’universo, tutto è dato a noi per suo tramite. Anche noi possiamo andare al Padre sempre per suo tramite, per la sua mediazione.</w:t>
      </w:r>
      <w:r w:rsidR="00E436A2">
        <w:rPr>
          <w:rFonts w:ascii="Arial" w:hAnsi="Arial"/>
          <w:color w:val="000000"/>
          <w:sz w:val="24"/>
          <w:szCs w:val="24"/>
        </w:rPr>
        <w:t xml:space="preserve"> </w:t>
      </w:r>
      <w:r w:rsidRPr="00587A67">
        <w:rPr>
          <w:rFonts w:ascii="Arial" w:hAnsi="Arial"/>
          <w:color w:val="000000"/>
          <w:sz w:val="24"/>
          <w:szCs w:val="24"/>
        </w:rPr>
        <w:t>Questa verità condanna come falsi e bugiardi tutti coloro che asseriscono, insegnano, professano che ognuno può andare a Dio direttamente. Dio viene per Cristo. A Dio si va per Cristo. Senza Cristo non c’è comunione.</w:t>
      </w:r>
      <w:r w:rsidR="00E436A2">
        <w:rPr>
          <w:rFonts w:ascii="Arial" w:hAnsi="Arial"/>
          <w:color w:val="000000"/>
          <w:sz w:val="24"/>
          <w:szCs w:val="24"/>
        </w:rPr>
        <w:t xml:space="preserve"> </w:t>
      </w:r>
      <w:r w:rsidRPr="00587A67">
        <w:rPr>
          <w:rFonts w:ascii="Arial" w:hAnsi="Arial"/>
          <w:color w:val="000000"/>
          <w:sz w:val="24"/>
          <w:szCs w:val="24"/>
        </w:rPr>
        <w:t>Chi nega la mediazione universale di Cristo nella creazione, grazia, verità, luce, vita eterna, giustificazione, salvezza, redenzione, preghiera, intercessione,</w:t>
      </w:r>
      <w:r w:rsidRPr="00587A67">
        <w:rPr>
          <w:sz w:val="24"/>
          <w:szCs w:val="24"/>
        </w:rPr>
        <w:t xml:space="preserve"> </w:t>
      </w:r>
      <w:r w:rsidRPr="00587A67">
        <w:rPr>
          <w:rFonts w:ascii="Arial" w:hAnsi="Arial"/>
          <w:color w:val="000000"/>
          <w:sz w:val="24"/>
          <w:szCs w:val="24"/>
        </w:rPr>
        <w:t xml:space="preserve">sappia che i danni spirituali della sua menzogna sono eterni e irreversibili. </w:t>
      </w:r>
    </w:p>
    <w:p w14:paraId="4ACAD98A" w14:textId="042B1B5C" w:rsidR="00F913AA" w:rsidRDefault="00F913AA" w:rsidP="00F913AA"/>
    <w:p w14:paraId="026D5B7C" w14:textId="77777777" w:rsidR="007E5CBE" w:rsidRDefault="007E5CBE" w:rsidP="00CC65D9">
      <w:pPr>
        <w:pStyle w:val="Titolo3"/>
      </w:pPr>
      <w:bookmarkStart w:id="113" w:name="_Toc193145282"/>
      <w:r>
        <w:t>GIOVANNI V</w:t>
      </w:r>
      <w:bookmarkEnd w:id="113"/>
    </w:p>
    <w:p w14:paraId="384A4051" w14:textId="1A269C26" w:rsidR="00587A67" w:rsidRPr="00587A67" w:rsidRDefault="00587A67"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 xml:space="preserve">Dopo questi fatti, ricorreva una festa dei Giudei e Gesù salì a Gerusalemme. </w:t>
      </w:r>
      <w:r w:rsidR="00E436A2" w:rsidRPr="00587A67">
        <w:rPr>
          <w:rFonts w:ascii="Arial" w:hAnsi="Arial" w:cs="Arial"/>
          <w:i/>
          <w:iCs/>
          <w:color w:val="000000"/>
          <w:sz w:val="24"/>
          <w:szCs w:val="24"/>
        </w:rPr>
        <w:t>A</w:t>
      </w:r>
      <w:r w:rsidRPr="00587A67">
        <w:rPr>
          <w:rFonts w:ascii="Arial" w:hAnsi="Arial" w:cs="Arial"/>
          <w:i/>
          <w:iCs/>
          <w:color w:val="000000"/>
          <w:sz w:val="24"/>
          <w:szCs w:val="24"/>
        </w:rPr>
        <w:t xml:space="preserve"> Gerusalemme, presso la porta delle Pecore, vi è una piscina, chiamata in ebraico Betzatà, con cinque portici, </w:t>
      </w:r>
      <w:r w:rsidR="00E436A2" w:rsidRPr="00587A67">
        <w:rPr>
          <w:rFonts w:ascii="Arial" w:hAnsi="Arial" w:cs="Arial"/>
          <w:i/>
          <w:iCs/>
          <w:color w:val="000000"/>
          <w:sz w:val="24"/>
          <w:szCs w:val="24"/>
        </w:rPr>
        <w:t>sotto</w:t>
      </w:r>
      <w:r w:rsidRPr="00587A67">
        <w:rPr>
          <w:rFonts w:ascii="Arial" w:hAnsi="Arial" w:cs="Arial"/>
          <w:i/>
          <w:iCs/>
          <w:color w:val="000000"/>
          <w:sz w:val="24"/>
          <w:szCs w:val="24"/>
        </w:rPr>
        <w:t xml:space="preserve"> i quali giaceva un grande numero di infermi, ciechi, zoppi e paralitici. [4</w:t>
      </w:r>
      <w:r w:rsidR="002E5F86">
        <w:rPr>
          <w:rFonts w:ascii="Arial" w:hAnsi="Arial" w:cs="Arial"/>
          <w:i/>
          <w:iCs/>
          <w:color w:val="000000"/>
          <w:sz w:val="24"/>
          <w:szCs w:val="24"/>
        </w:rPr>
        <w:t>]</w:t>
      </w:r>
      <w:r w:rsidR="00462CCA">
        <w:rPr>
          <w:rFonts w:ascii="Arial" w:hAnsi="Arial" w:cs="Arial"/>
          <w:i/>
          <w:iCs/>
          <w:color w:val="000000"/>
          <w:sz w:val="24"/>
          <w:szCs w:val="24"/>
        </w:rPr>
        <w:t xml:space="preserve"> </w:t>
      </w:r>
      <w:r w:rsidR="00E436A2" w:rsidRPr="00587A67">
        <w:rPr>
          <w:rFonts w:ascii="Arial" w:hAnsi="Arial" w:cs="Arial"/>
          <w:i/>
          <w:iCs/>
          <w:color w:val="000000"/>
          <w:sz w:val="24"/>
          <w:szCs w:val="24"/>
        </w:rPr>
        <w:t>Si</w:t>
      </w:r>
      <w:r w:rsidRPr="00587A67">
        <w:rPr>
          <w:rFonts w:ascii="Arial" w:hAnsi="Arial" w:cs="Arial"/>
          <w:i/>
          <w:iCs/>
          <w:color w:val="000000"/>
          <w:sz w:val="24"/>
          <w:szCs w:val="24"/>
        </w:rPr>
        <w:t xml:space="preserve"> </w:t>
      </w:r>
      <w:r w:rsidRPr="00587A67">
        <w:rPr>
          <w:rFonts w:ascii="Arial" w:hAnsi="Arial" w:cs="Arial"/>
          <w:i/>
          <w:iCs/>
          <w:color w:val="000000"/>
          <w:sz w:val="24"/>
          <w:szCs w:val="24"/>
        </w:rPr>
        <w:lastRenderedPageBreak/>
        <w:t xml:space="preserve">trovava lì un uomo che da trentotto anni era malato. </w:t>
      </w:r>
      <w:r w:rsidR="00E436A2" w:rsidRPr="00587A67">
        <w:rPr>
          <w:rFonts w:ascii="Arial" w:hAnsi="Arial" w:cs="Arial"/>
          <w:i/>
          <w:iCs/>
          <w:color w:val="000000"/>
          <w:sz w:val="24"/>
          <w:szCs w:val="24"/>
        </w:rPr>
        <w:t>Gesù</w:t>
      </w:r>
      <w:r w:rsidRPr="00587A67">
        <w:rPr>
          <w:rFonts w:ascii="Arial" w:hAnsi="Arial" w:cs="Arial"/>
          <w:i/>
          <w:iCs/>
          <w:color w:val="000000"/>
          <w:sz w:val="24"/>
          <w:szCs w:val="24"/>
        </w:rPr>
        <w:t xml:space="preserve">, vedendolo giacere e sapendo che da molto tempo era così, gli disse: «Vuoi guarire?». </w:t>
      </w:r>
      <w:r w:rsidR="00E436A2" w:rsidRPr="00587A67">
        <w:rPr>
          <w:rFonts w:ascii="Arial" w:hAnsi="Arial" w:cs="Arial"/>
          <w:i/>
          <w:iCs/>
          <w:color w:val="000000"/>
          <w:sz w:val="24"/>
          <w:szCs w:val="24"/>
        </w:rPr>
        <w:t>Gli</w:t>
      </w:r>
      <w:r w:rsidRPr="00587A67">
        <w:rPr>
          <w:rFonts w:ascii="Arial" w:hAnsi="Arial" w:cs="Arial"/>
          <w:i/>
          <w:iCs/>
          <w:color w:val="000000"/>
          <w:sz w:val="24"/>
          <w:szCs w:val="24"/>
        </w:rPr>
        <w:t xml:space="preserve"> rispose il malato: «Signore, non ho nessuno che mi immerga nella piscina quando l’acqua si agita. Mentre infatti sto per andarvi, un altro scende prima di me». </w:t>
      </w:r>
      <w:r w:rsidR="00E436A2" w:rsidRPr="00587A67">
        <w:rPr>
          <w:rFonts w:ascii="Arial" w:hAnsi="Arial" w:cs="Arial"/>
          <w:i/>
          <w:iCs/>
          <w:color w:val="000000"/>
          <w:sz w:val="24"/>
          <w:szCs w:val="24"/>
        </w:rPr>
        <w:t>Gesù</w:t>
      </w:r>
      <w:r w:rsidRPr="00587A67">
        <w:rPr>
          <w:rFonts w:ascii="Arial" w:hAnsi="Arial" w:cs="Arial"/>
          <w:i/>
          <w:iCs/>
          <w:color w:val="000000"/>
          <w:sz w:val="24"/>
          <w:szCs w:val="24"/>
        </w:rPr>
        <w:t xml:space="preserve"> gli disse: «Àlzati, prendi la tua barella e cammina». </w:t>
      </w:r>
      <w:r w:rsidR="00E436A2" w:rsidRPr="00587A67">
        <w:rPr>
          <w:rFonts w:ascii="Arial" w:hAnsi="Arial" w:cs="Arial"/>
          <w:i/>
          <w:iCs/>
          <w:color w:val="000000"/>
          <w:sz w:val="24"/>
          <w:szCs w:val="24"/>
        </w:rPr>
        <w:t>E</w:t>
      </w:r>
      <w:r w:rsidRPr="00587A67">
        <w:rPr>
          <w:rFonts w:ascii="Arial" w:hAnsi="Arial" w:cs="Arial"/>
          <w:i/>
          <w:iCs/>
          <w:color w:val="000000"/>
          <w:sz w:val="24"/>
          <w:szCs w:val="24"/>
        </w:rPr>
        <w:t xml:space="preserve"> all’istante quell’uomo guarì: prese la sua barella e cominciò a camminare.</w:t>
      </w:r>
    </w:p>
    <w:p w14:paraId="13922511" w14:textId="263750D5" w:rsidR="00587A67" w:rsidRPr="00587A67" w:rsidRDefault="00587A67"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 xml:space="preserve">Quel giorno però era un sabato. </w:t>
      </w:r>
      <w:r w:rsidR="00E436A2" w:rsidRPr="00587A67">
        <w:rPr>
          <w:rFonts w:ascii="Arial" w:hAnsi="Arial" w:cs="Arial"/>
          <w:i/>
          <w:iCs/>
          <w:color w:val="000000"/>
          <w:sz w:val="24"/>
          <w:szCs w:val="24"/>
        </w:rPr>
        <w:t>Dissero</w:t>
      </w:r>
      <w:r w:rsidRPr="00587A67">
        <w:rPr>
          <w:rFonts w:ascii="Arial" w:hAnsi="Arial" w:cs="Arial"/>
          <w:i/>
          <w:iCs/>
          <w:color w:val="000000"/>
          <w:sz w:val="24"/>
          <w:szCs w:val="24"/>
        </w:rPr>
        <w:t xml:space="preserve"> dunque i Giudei all’uomo che era stato guarito: «È sabato e non ti è lecito portare la tua barella». </w:t>
      </w:r>
      <w:r w:rsidR="00E436A2" w:rsidRPr="00587A67">
        <w:rPr>
          <w:rFonts w:ascii="Arial" w:hAnsi="Arial" w:cs="Arial"/>
          <w:i/>
          <w:iCs/>
          <w:color w:val="000000"/>
          <w:sz w:val="24"/>
          <w:szCs w:val="24"/>
        </w:rPr>
        <w:t>Ma</w:t>
      </w:r>
      <w:r w:rsidRPr="00587A67">
        <w:rPr>
          <w:rFonts w:ascii="Arial" w:hAnsi="Arial" w:cs="Arial"/>
          <w:i/>
          <w:iCs/>
          <w:color w:val="000000"/>
          <w:sz w:val="24"/>
          <w:szCs w:val="24"/>
        </w:rPr>
        <w:t xml:space="preserve"> egli rispose loro: «Colui che mi ha guarito mi ha detto: “Prendi la tua barella e cammina”». </w:t>
      </w:r>
      <w:r w:rsidR="00E436A2" w:rsidRPr="00587A67">
        <w:rPr>
          <w:rFonts w:ascii="Arial" w:hAnsi="Arial" w:cs="Arial"/>
          <w:i/>
          <w:iCs/>
          <w:color w:val="000000"/>
          <w:sz w:val="24"/>
          <w:szCs w:val="24"/>
        </w:rPr>
        <w:t>Gli</w:t>
      </w:r>
      <w:r w:rsidRPr="00587A67">
        <w:rPr>
          <w:rFonts w:ascii="Arial" w:hAnsi="Arial" w:cs="Arial"/>
          <w:i/>
          <w:iCs/>
          <w:color w:val="000000"/>
          <w:sz w:val="24"/>
          <w:szCs w:val="24"/>
        </w:rPr>
        <w:t xml:space="preserve"> domandarono allora: «Chi è l’uomo che ti ha detto: “Prendi e cammina”?». </w:t>
      </w:r>
      <w:r w:rsidR="00E436A2" w:rsidRPr="00587A67">
        <w:rPr>
          <w:rFonts w:ascii="Arial" w:hAnsi="Arial" w:cs="Arial"/>
          <w:i/>
          <w:iCs/>
          <w:color w:val="000000"/>
          <w:sz w:val="24"/>
          <w:szCs w:val="24"/>
        </w:rPr>
        <w:t>Ma</w:t>
      </w:r>
      <w:r w:rsidRPr="00587A67">
        <w:rPr>
          <w:rFonts w:ascii="Arial" w:hAnsi="Arial" w:cs="Arial"/>
          <w:i/>
          <w:iCs/>
          <w:color w:val="000000"/>
          <w:sz w:val="24"/>
          <w:szCs w:val="24"/>
        </w:rPr>
        <w:t xml:space="preserve"> colui che era stato guarito non sapeva chi fosse; Gesù infatti si era allontanato perché vi era folla in quel luogo. </w:t>
      </w:r>
      <w:r w:rsidR="00E436A2" w:rsidRPr="00587A67">
        <w:rPr>
          <w:rFonts w:ascii="Arial" w:hAnsi="Arial" w:cs="Arial"/>
          <w:i/>
          <w:iCs/>
          <w:color w:val="000000"/>
          <w:sz w:val="24"/>
          <w:szCs w:val="24"/>
        </w:rPr>
        <w:t>Poco</w:t>
      </w:r>
      <w:r w:rsidRPr="00587A67">
        <w:rPr>
          <w:rFonts w:ascii="Arial" w:hAnsi="Arial" w:cs="Arial"/>
          <w:i/>
          <w:iCs/>
          <w:color w:val="000000"/>
          <w:sz w:val="24"/>
          <w:szCs w:val="24"/>
        </w:rPr>
        <w:t xml:space="preserve"> dopo Gesù lo trovò nel tempio e gli disse: «Ecco: sei guarito! Non peccare più, perché non ti accada qualcosa di peggio». </w:t>
      </w:r>
      <w:r w:rsidR="00E436A2" w:rsidRPr="00587A67">
        <w:rPr>
          <w:rFonts w:ascii="Arial" w:hAnsi="Arial" w:cs="Arial"/>
          <w:i/>
          <w:iCs/>
          <w:color w:val="000000"/>
          <w:sz w:val="24"/>
          <w:szCs w:val="24"/>
        </w:rPr>
        <w:t>Quell’uomo</w:t>
      </w:r>
      <w:r w:rsidRPr="00587A67">
        <w:rPr>
          <w:rFonts w:ascii="Arial" w:hAnsi="Arial" w:cs="Arial"/>
          <w:i/>
          <w:iCs/>
          <w:color w:val="000000"/>
          <w:sz w:val="24"/>
          <w:szCs w:val="24"/>
        </w:rPr>
        <w:t xml:space="preserve"> se ne andò e riferì ai Giudei che era stato Gesù a guarirlo. </w:t>
      </w:r>
      <w:r w:rsidR="00E436A2" w:rsidRPr="00587A67">
        <w:rPr>
          <w:rFonts w:ascii="Arial" w:hAnsi="Arial" w:cs="Arial"/>
          <w:i/>
          <w:iCs/>
          <w:color w:val="000000"/>
          <w:sz w:val="24"/>
          <w:szCs w:val="24"/>
        </w:rPr>
        <w:t>Per</w:t>
      </w:r>
      <w:r w:rsidRPr="00587A67">
        <w:rPr>
          <w:rFonts w:ascii="Arial" w:hAnsi="Arial" w:cs="Arial"/>
          <w:i/>
          <w:iCs/>
          <w:color w:val="000000"/>
          <w:sz w:val="24"/>
          <w:szCs w:val="24"/>
        </w:rPr>
        <w:t xml:space="preserve"> questo i Giudei perseguitavano Gesù, perché faceva tali cose di sabato. </w:t>
      </w:r>
      <w:r w:rsidR="00E436A2" w:rsidRPr="00587A67">
        <w:rPr>
          <w:rFonts w:ascii="Arial" w:hAnsi="Arial" w:cs="Arial"/>
          <w:i/>
          <w:iCs/>
          <w:color w:val="000000"/>
          <w:sz w:val="24"/>
          <w:szCs w:val="24"/>
        </w:rPr>
        <w:t>Ma</w:t>
      </w:r>
      <w:r w:rsidRPr="00587A67">
        <w:rPr>
          <w:rFonts w:ascii="Arial" w:hAnsi="Arial" w:cs="Arial"/>
          <w:i/>
          <w:iCs/>
          <w:color w:val="000000"/>
          <w:sz w:val="24"/>
          <w:szCs w:val="24"/>
        </w:rPr>
        <w:t xml:space="preserve"> Gesù disse loro: «Il Padre mio agisce anche ora e anch’io agisco». </w:t>
      </w:r>
      <w:r w:rsidR="00E436A2" w:rsidRPr="00587A67">
        <w:rPr>
          <w:rFonts w:ascii="Arial" w:hAnsi="Arial" w:cs="Arial"/>
          <w:i/>
          <w:iCs/>
          <w:color w:val="000000"/>
          <w:sz w:val="24"/>
          <w:szCs w:val="24"/>
        </w:rPr>
        <w:t>Per</w:t>
      </w:r>
      <w:r w:rsidRPr="00587A67">
        <w:rPr>
          <w:rFonts w:ascii="Arial" w:hAnsi="Arial" w:cs="Arial"/>
          <w:i/>
          <w:iCs/>
          <w:color w:val="000000"/>
          <w:sz w:val="24"/>
          <w:szCs w:val="24"/>
        </w:rPr>
        <w:t xml:space="preserve"> questo i Giudei cercavano ancor più di ucciderlo, perché non soltanto violava il sabato, ma chiamava Dio suo Padre, facendosi uguale a Dio.</w:t>
      </w:r>
    </w:p>
    <w:p w14:paraId="68A4B525" w14:textId="57E1F52B" w:rsidR="00587A67" w:rsidRPr="00587A67" w:rsidRDefault="00E436A2"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Gesù</w:t>
      </w:r>
      <w:r w:rsidR="00587A67" w:rsidRPr="00587A67">
        <w:rPr>
          <w:rFonts w:ascii="Arial" w:hAnsi="Arial" w:cs="Arial"/>
          <w:i/>
          <w:iCs/>
          <w:color w:val="000000"/>
          <w:sz w:val="24"/>
          <w:szCs w:val="24"/>
        </w:rPr>
        <w:t xml:space="preserve">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w:t>
      </w:r>
      <w:r w:rsidRPr="00587A67">
        <w:rPr>
          <w:rFonts w:ascii="Arial" w:hAnsi="Arial" w:cs="Arial"/>
          <w:i/>
          <w:iCs/>
          <w:color w:val="000000"/>
          <w:sz w:val="24"/>
          <w:szCs w:val="24"/>
        </w:rPr>
        <w:t>Come</w:t>
      </w:r>
      <w:r w:rsidR="00587A67" w:rsidRPr="00587A67">
        <w:rPr>
          <w:rFonts w:ascii="Arial" w:hAnsi="Arial" w:cs="Arial"/>
          <w:i/>
          <w:iCs/>
          <w:color w:val="000000"/>
          <w:sz w:val="24"/>
          <w:szCs w:val="24"/>
        </w:rPr>
        <w:t xml:space="preserve"> il Padre risuscita i morti e dà la vita, così anche il Figlio dà la vita a chi egli vuole. Il Padre infatti non giudica nessuno, ma ha dato ogni giudizio al Figlio, </w:t>
      </w:r>
      <w:r w:rsidRPr="00587A67">
        <w:rPr>
          <w:rFonts w:ascii="Arial" w:hAnsi="Arial" w:cs="Arial"/>
          <w:i/>
          <w:iCs/>
          <w:color w:val="000000"/>
          <w:sz w:val="24"/>
          <w:szCs w:val="24"/>
        </w:rPr>
        <w:t>perché</w:t>
      </w:r>
      <w:r w:rsidR="00587A67" w:rsidRPr="00587A67">
        <w:rPr>
          <w:rFonts w:ascii="Arial" w:hAnsi="Arial" w:cs="Arial"/>
          <w:i/>
          <w:iCs/>
          <w:color w:val="000000"/>
          <w:sz w:val="24"/>
          <w:szCs w:val="24"/>
        </w:rPr>
        <w:t xml:space="preserve"> tutti onorino il Figlio come onorano il Padre. Chi non onora il Figlio, non onora il Padre che lo ha mandato.</w:t>
      </w:r>
    </w:p>
    <w:p w14:paraId="11C64095" w14:textId="11FEAA7D" w:rsidR="00587A67" w:rsidRPr="00587A67" w:rsidRDefault="00E436A2"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In</w:t>
      </w:r>
      <w:r w:rsidR="00587A67" w:rsidRPr="00587A67">
        <w:rPr>
          <w:rFonts w:ascii="Arial" w:hAnsi="Arial" w:cs="Arial"/>
          <w:i/>
          <w:iCs/>
          <w:color w:val="000000"/>
          <w:sz w:val="24"/>
          <w:szCs w:val="24"/>
        </w:rPr>
        <w:t xml:space="preserve"> verità, in verità io vi dico: chi ascolta la mia parola e crede a colui che mi ha mandato, ha la vita eterna e non va incontro al giudizio, ma è passato dalla morte alla vita. </w:t>
      </w:r>
      <w:r w:rsidRPr="00587A67">
        <w:rPr>
          <w:rFonts w:ascii="Arial" w:hAnsi="Arial" w:cs="Arial"/>
          <w:i/>
          <w:iCs/>
          <w:color w:val="000000"/>
          <w:sz w:val="24"/>
          <w:szCs w:val="24"/>
        </w:rPr>
        <w:t>In</w:t>
      </w:r>
      <w:r w:rsidR="00587A67" w:rsidRPr="00587A67">
        <w:rPr>
          <w:rFonts w:ascii="Arial" w:hAnsi="Arial" w:cs="Arial"/>
          <w:i/>
          <w:iCs/>
          <w:color w:val="000000"/>
          <w:sz w:val="24"/>
          <w:szCs w:val="24"/>
        </w:rPr>
        <w:t xml:space="preserve"> verità, in verità io vi dico: viene l’ora – ed è questa – in cui i morti udranno la voce del Figlio di Dio e quelli che l’avranno ascoltata, vivranno. </w:t>
      </w:r>
      <w:r w:rsidRPr="00587A67">
        <w:rPr>
          <w:rFonts w:ascii="Arial" w:hAnsi="Arial" w:cs="Arial"/>
          <w:i/>
          <w:iCs/>
          <w:color w:val="000000"/>
          <w:sz w:val="24"/>
          <w:szCs w:val="24"/>
        </w:rPr>
        <w:t>Come</w:t>
      </w:r>
      <w:r w:rsidR="00587A67" w:rsidRPr="00587A67">
        <w:rPr>
          <w:rFonts w:ascii="Arial" w:hAnsi="Arial" w:cs="Arial"/>
          <w:i/>
          <w:iCs/>
          <w:color w:val="000000"/>
          <w:sz w:val="24"/>
          <w:szCs w:val="24"/>
        </w:rPr>
        <w:t xml:space="preserve"> infatti il Padre ha la vita in se stesso, così ha concesso anche al Figlio di avere la vita in se stesso, </w:t>
      </w:r>
      <w:r w:rsidRPr="00587A67">
        <w:rPr>
          <w:rFonts w:ascii="Arial" w:hAnsi="Arial" w:cs="Arial"/>
          <w:i/>
          <w:iCs/>
          <w:color w:val="000000"/>
          <w:sz w:val="24"/>
          <w:szCs w:val="24"/>
        </w:rPr>
        <w:t>e</w:t>
      </w:r>
      <w:r w:rsidR="00587A67" w:rsidRPr="00587A67">
        <w:rPr>
          <w:rFonts w:ascii="Arial" w:hAnsi="Arial" w:cs="Arial"/>
          <w:i/>
          <w:iCs/>
          <w:color w:val="000000"/>
          <w:sz w:val="24"/>
          <w:szCs w:val="24"/>
        </w:rPr>
        <w:t xml:space="preserve"> gli ha dato il potere di giudicare, perché è Figlio dell’uomo. </w:t>
      </w:r>
      <w:r w:rsidRPr="00587A67">
        <w:rPr>
          <w:rFonts w:ascii="Arial" w:hAnsi="Arial" w:cs="Arial"/>
          <w:i/>
          <w:iCs/>
          <w:color w:val="000000"/>
          <w:sz w:val="24"/>
          <w:szCs w:val="24"/>
        </w:rPr>
        <w:t>Non</w:t>
      </w:r>
      <w:r w:rsidR="00587A67" w:rsidRPr="00587A67">
        <w:rPr>
          <w:rFonts w:ascii="Arial" w:hAnsi="Arial" w:cs="Arial"/>
          <w:i/>
          <w:iCs/>
          <w:color w:val="000000"/>
          <w:sz w:val="24"/>
          <w:szCs w:val="24"/>
        </w:rPr>
        <w:t xml:space="preserve"> meravigliatevi di questo: viene l’ora in cui tutti coloro che sono nei sepolcri udranno la sua voce </w:t>
      </w:r>
      <w:r w:rsidRPr="00587A67">
        <w:rPr>
          <w:rFonts w:ascii="Arial" w:hAnsi="Arial" w:cs="Arial"/>
          <w:i/>
          <w:iCs/>
          <w:color w:val="000000"/>
          <w:sz w:val="24"/>
          <w:szCs w:val="24"/>
        </w:rPr>
        <w:t>e</w:t>
      </w:r>
      <w:r w:rsidR="00587A67" w:rsidRPr="00587A67">
        <w:rPr>
          <w:rFonts w:ascii="Arial" w:hAnsi="Arial" w:cs="Arial"/>
          <w:i/>
          <w:iCs/>
          <w:color w:val="000000"/>
          <w:sz w:val="24"/>
          <w:szCs w:val="24"/>
        </w:rPr>
        <w:t xml:space="preserve"> usciranno, quanti fecero il bene per una risurrezione di vita e quanti fecero il male per una risurrezione di condanna. </w:t>
      </w:r>
      <w:r w:rsidRPr="00587A67">
        <w:rPr>
          <w:rFonts w:ascii="Arial" w:hAnsi="Arial" w:cs="Arial"/>
          <w:i/>
          <w:iCs/>
          <w:color w:val="000000"/>
          <w:sz w:val="24"/>
          <w:szCs w:val="24"/>
        </w:rPr>
        <w:t>Da</w:t>
      </w:r>
      <w:r w:rsidR="00587A67" w:rsidRPr="00587A67">
        <w:rPr>
          <w:rFonts w:ascii="Arial" w:hAnsi="Arial" w:cs="Arial"/>
          <w:i/>
          <w:iCs/>
          <w:color w:val="000000"/>
          <w:sz w:val="24"/>
          <w:szCs w:val="24"/>
        </w:rPr>
        <w:t xml:space="preserve"> me, io non posso fare nulla. Giudico secondo quello che ascolto e il mio giudizio è giusto, perché non cerco la mia volontà, ma la volontà di colui che mi ha mandato.</w:t>
      </w:r>
    </w:p>
    <w:p w14:paraId="7DA85C6E" w14:textId="45670B95" w:rsidR="00587A67" w:rsidRPr="00587A67" w:rsidRDefault="00E436A2"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Se</w:t>
      </w:r>
      <w:r w:rsidR="00587A67" w:rsidRPr="00587A67">
        <w:rPr>
          <w:rFonts w:ascii="Arial" w:hAnsi="Arial" w:cs="Arial"/>
          <w:i/>
          <w:iCs/>
          <w:color w:val="000000"/>
          <w:sz w:val="24"/>
          <w:szCs w:val="24"/>
        </w:rPr>
        <w:t xml:space="preserve"> fossi io a testimoniare di me stesso, la mia testimonianza non sarebbe vera. </w:t>
      </w:r>
      <w:r w:rsidRPr="00587A67">
        <w:rPr>
          <w:rFonts w:ascii="Arial" w:hAnsi="Arial" w:cs="Arial"/>
          <w:i/>
          <w:iCs/>
          <w:color w:val="000000"/>
          <w:sz w:val="24"/>
          <w:szCs w:val="24"/>
        </w:rPr>
        <w:t>C’è</w:t>
      </w:r>
      <w:r w:rsidR="00587A67" w:rsidRPr="00587A67">
        <w:rPr>
          <w:rFonts w:ascii="Arial" w:hAnsi="Arial" w:cs="Arial"/>
          <w:i/>
          <w:iCs/>
          <w:color w:val="000000"/>
          <w:sz w:val="24"/>
          <w:szCs w:val="24"/>
        </w:rPr>
        <w:t xml:space="preserve"> un altro che dà testimonianza di me, e so che la testimonianza che egli dà di me è vera. </w:t>
      </w:r>
      <w:r w:rsidRPr="00587A67">
        <w:rPr>
          <w:rFonts w:ascii="Arial" w:hAnsi="Arial" w:cs="Arial"/>
          <w:i/>
          <w:iCs/>
          <w:color w:val="000000"/>
          <w:sz w:val="24"/>
          <w:szCs w:val="24"/>
        </w:rPr>
        <w:t>Voi</w:t>
      </w:r>
      <w:r w:rsidR="00587A67" w:rsidRPr="00587A67">
        <w:rPr>
          <w:rFonts w:ascii="Arial" w:hAnsi="Arial" w:cs="Arial"/>
          <w:i/>
          <w:iCs/>
          <w:color w:val="000000"/>
          <w:sz w:val="24"/>
          <w:szCs w:val="24"/>
        </w:rPr>
        <w:t xml:space="preserve"> avete inviato dei </w:t>
      </w:r>
      <w:r w:rsidR="00587A67" w:rsidRPr="00587A67">
        <w:rPr>
          <w:rFonts w:ascii="Arial" w:hAnsi="Arial" w:cs="Arial"/>
          <w:i/>
          <w:iCs/>
          <w:color w:val="000000"/>
          <w:sz w:val="24"/>
          <w:szCs w:val="24"/>
        </w:rPr>
        <w:lastRenderedPageBreak/>
        <w:t xml:space="preserve">messaggeri a Giovanni ed egli ha dato testimonianza alla verità. </w:t>
      </w:r>
      <w:r w:rsidRPr="00587A67">
        <w:rPr>
          <w:rFonts w:ascii="Arial" w:hAnsi="Arial" w:cs="Arial"/>
          <w:i/>
          <w:iCs/>
          <w:color w:val="000000"/>
          <w:sz w:val="24"/>
          <w:szCs w:val="24"/>
        </w:rPr>
        <w:t>Io</w:t>
      </w:r>
      <w:r w:rsidR="00587A67" w:rsidRPr="00587A67">
        <w:rPr>
          <w:rFonts w:ascii="Arial" w:hAnsi="Arial" w:cs="Arial"/>
          <w:i/>
          <w:iCs/>
          <w:color w:val="000000"/>
          <w:sz w:val="24"/>
          <w:szCs w:val="24"/>
        </w:rPr>
        <w:t xml:space="preserve"> non ricevo testimonianza da un uomo; ma vi dico queste cose perché siate salvati. </w:t>
      </w:r>
      <w:r w:rsidRPr="00587A67">
        <w:rPr>
          <w:rFonts w:ascii="Arial" w:hAnsi="Arial" w:cs="Arial"/>
          <w:i/>
          <w:iCs/>
          <w:color w:val="000000"/>
          <w:sz w:val="24"/>
          <w:szCs w:val="24"/>
        </w:rPr>
        <w:t>Egli</w:t>
      </w:r>
      <w:r w:rsidR="00587A67" w:rsidRPr="00587A67">
        <w:rPr>
          <w:rFonts w:ascii="Arial" w:hAnsi="Arial" w:cs="Arial"/>
          <w:i/>
          <w:iCs/>
          <w:color w:val="000000"/>
          <w:sz w:val="24"/>
          <w:szCs w:val="24"/>
        </w:rPr>
        <w:t xml:space="preserve"> era la lampada che arde e risplende, e voi solo per un momento avete voluto rallegrarvi alla sua luce.</w:t>
      </w:r>
    </w:p>
    <w:p w14:paraId="3EEEF307" w14:textId="00051AC0" w:rsidR="00587A67" w:rsidRPr="00587A67" w:rsidRDefault="00E436A2"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Io</w:t>
      </w:r>
      <w:r w:rsidR="00587A67" w:rsidRPr="00587A67">
        <w:rPr>
          <w:rFonts w:ascii="Arial" w:hAnsi="Arial" w:cs="Arial"/>
          <w:i/>
          <w:iCs/>
          <w:color w:val="000000"/>
          <w:sz w:val="24"/>
          <w:szCs w:val="24"/>
        </w:rPr>
        <w:t xml:space="preserve"> però ho una testimonianza superiore a quella di Giovanni: le opere che il Padre mi ha dato da compiere, quelle stesse opere che io sto facendo, testimoniano di me che il Padre mi ha mandato. </w:t>
      </w:r>
      <w:r w:rsidRPr="00587A67">
        <w:rPr>
          <w:rFonts w:ascii="Arial" w:hAnsi="Arial" w:cs="Arial"/>
          <w:i/>
          <w:iCs/>
          <w:color w:val="000000"/>
          <w:sz w:val="24"/>
          <w:szCs w:val="24"/>
        </w:rPr>
        <w:t>E</w:t>
      </w:r>
      <w:r w:rsidR="00587A67" w:rsidRPr="00587A67">
        <w:rPr>
          <w:rFonts w:ascii="Arial" w:hAnsi="Arial" w:cs="Arial"/>
          <w:i/>
          <w:iCs/>
          <w:color w:val="000000"/>
          <w:sz w:val="24"/>
          <w:szCs w:val="24"/>
        </w:rPr>
        <w:t xml:space="preserve"> anche il Padre, che mi ha mandato, ha dato testimonianza di me. Ma voi non avete mai ascoltato la sua voce né avete mai visto il suo volto, </w:t>
      </w:r>
      <w:r w:rsidRPr="00587A67">
        <w:rPr>
          <w:rFonts w:ascii="Arial" w:hAnsi="Arial" w:cs="Arial"/>
          <w:i/>
          <w:iCs/>
          <w:color w:val="000000"/>
          <w:sz w:val="24"/>
          <w:szCs w:val="24"/>
        </w:rPr>
        <w:t>e</w:t>
      </w:r>
      <w:r w:rsidR="00587A67" w:rsidRPr="00587A67">
        <w:rPr>
          <w:rFonts w:ascii="Arial" w:hAnsi="Arial" w:cs="Arial"/>
          <w:i/>
          <w:iCs/>
          <w:color w:val="000000"/>
          <w:sz w:val="24"/>
          <w:szCs w:val="24"/>
        </w:rPr>
        <w:t xml:space="preserve"> la sua parola non rimane in voi; infatti non credete a colui che egli ha mandato. </w:t>
      </w:r>
      <w:r w:rsidRPr="00587A67">
        <w:rPr>
          <w:rFonts w:ascii="Arial" w:hAnsi="Arial" w:cs="Arial"/>
          <w:i/>
          <w:iCs/>
          <w:color w:val="000000"/>
          <w:sz w:val="24"/>
          <w:szCs w:val="24"/>
        </w:rPr>
        <w:t>Voi</w:t>
      </w:r>
      <w:r w:rsidR="00587A67" w:rsidRPr="00587A67">
        <w:rPr>
          <w:rFonts w:ascii="Arial" w:hAnsi="Arial" w:cs="Arial"/>
          <w:i/>
          <w:iCs/>
          <w:color w:val="000000"/>
          <w:sz w:val="24"/>
          <w:szCs w:val="24"/>
        </w:rPr>
        <w:t xml:space="preserve"> scrutate le Scritture, pensando di avere in esse la vita eterna: sono proprio esse che danno testimonianza di me. </w:t>
      </w:r>
      <w:r w:rsidRPr="00587A67">
        <w:rPr>
          <w:rFonts w:ascii="Arial" w:hAnsi="Arial" w:cs="Arial"/>
          <w:i/>
          <w:iCs/>
          <w:color w:val="000000"/>
          <w:sz w:val="24"/>
          <w:szCs w:val="24"/>
        </w:rPr>
        <w:t>Ma</w:t>
      </w:r>
      <w:r w:rsidR="00587A67" w:rsidRPr="00587A67">
        <w:rPr>
          <w:rFonts w:ascii="Arial" w:hAnsi="Arial" w:cs="Arial"/>
          <w:i/>
          <w:iCs/>
          <w:color w:val="000000"/>
          <w:sz w:val="24"/>
          <w:szCs w:val="24"/>
        </w:rPr>
        <w:t xml:space="preserve"> voi non volete venire a me per avere vita.</w:t>
      </w:r>
    </w:p>
    <w:p w14:paraId="6FEE322D" w14:textId="75A6E214" w:rsidR="00587A67" w:rsidRPr="00587A67" w:rsidRDefault="00E436A2"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Io</w:t>
      </w:r>
      <w:r w:rsidR="00587A67" w:rsidRPr="00587A67">
        <w:rPr>
          <w:rFonts w:ascii="Arial" w:hAnsi="Arial" w:cs="Arial"/>
          <w:i/>
          <w:iCs/>
          <w:color w:val="000000"/>
          <w:sz w:val="24"/>
          <w:szCs w:val="24"/>
        </w:rPr>
        <w:t xml:space="preserve"> non ricevo gloria dagli uomini. </w:t>
      </w:r>
      <w:r w:rsidRPr="00587A67">
        <w:rPr>
          <w:rFonts w:ascii="Arial" w:hAnsi="Arial" w:cs="Arial"/>
          <w:i/>
          <w:iCs/>
          <w:color w:val="000000"/>
          <w:sz w:val="24"/>
          <w:szCs w:val="24"/>
        </w:rPr>
        <w:t>Ma</w:t>
      </w:r>
      <w:r w:rsidR="00587A67" w:rsidRPr="00587A67">
        <w:rPr>
          <w:rFonts w:ascii="Arial" w:hAnsi="Arial" w:cs="Arial"/>
          <w:i/>
          <w:iCs/>
          <w:color w:val="000000"/>
          <w:sz w:val="24"/>
          <w:szCs w:val="24"/>
        </w:rPr>
        <w:t xml:space="preserve"> vi conosco: non avete in voi l’amore di Dio. </w:t>
      </w:r>
      <w:r w:rsidRPr="00587A67">
        <w:rPr>
          <w:rFonts w:ascii="Arial" w:hAnsi="Arial" w:cs="Arial"/>
          <w:i/>
          <w:iCs/>
          <w:color w:val="000000"/>
          <w:sz w:val="24"/>
          <w:szCs w:val="24"/>
        </w:rPr>
        <w:t>Io</w:t>
      </w:r>
      <w:r w:rsidR="00587A67" w:rsidRPr="00587A67">
        <w:rPr>
          <w:rFonts w:ascii="Arial" w:hAnsi="Arial" w:cs="Arial"/>
          <w:i/>
          <w:iCs/>
          <w:color w:val="000000"/>
          <w:sz w:val="24"/>
          <w:szCs w:val="24"/>
        </w:rPr>
        <w:t xml:space="preserve"> sono venuto nel nome del Padre mio e voi non mi accogliete; se un altro venisse nel proprio nome, lo accogliereste. </w:t>
      </w:r>
      <w:r w:rsidRPr="00587A67">
        <w:rPr>
          <w:rFonts w:ascii="Arial" w:hAnsi="Arial" w:cs="Arial"/>
          <w:i/>
          <w:iCs/>
          <w:color w:val="000000"/>
          <w:sz w:val="24"/>
          <w:szCs w:val="24"/>
        </w:rPr>
        <w:t>E</w:t>
      </w:r>
      <w:r w:rsidR="00587A67" w:rsidRPr="00587A67">
        <w:rPr>
          <w:rFonts w:ascii="Arial" w:hAnsi="Arial" w:cs="Arial"/>
          <w:i/>
          <w:iCs/>
          <w:color w:val="000000"/>
          <w:sz w:val="24"/>
          <w:szCs w:val="24"/>
        </w:rPr>
        <w:t xml:space="preserve"> come potete credere, voi che ricevete gloria gli uni dagli altri, e non cercate la gloria che viene dall’unico Dio? </w:t>
      </w:r>
    </w:p>
    <w:p w14:paraId="21EC105C" w14:textId="041C8FE7" w:rsidR="007E5CBE" w:rsidRPr="00587A67" w:rsidRDefault="00E436A2"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Non</w:t>
      </w:r>
      <w:r w:rsidR="00587A67" w:rsidRPr="00587A67">
        <w:rPr>
          <w:rFonts w:ascii="Arial" w:hAnsi="Arial" w:cs="Arial"/>
          <w:i/>
          <w:iCs/>
          <w:color w:val="000000"/>
          <w:sz w:val="24"/>
          <w:szCs w:val="24"/>
        </w:rPr>
        <w:t xml:space="preserve"> crediate che sarò io ad accusarvi davanti al Padre; vi è già chi vi accusa: Mosè, nel quale riponete la vostra speranza. </w:t>
      </w:r>
      <w:r w:rsidRPr="00587A67">
        <w:rPr>
          <w:rFonts w:ascii="Arial" w:hAnsi="Arial" w:cs="Arial"/>
          <w:i/>
          <w:iCs/>
          <w:color w:val="000000"/>
          <w:sz w:val="24"/>
          <w:szCs w:val="24"/>
        </w:rPr>
        <w:t>Se</w:t>
      </w:r>
      <w:r w:rsidR="00587A67" w:rsidRPr="00587A67">
        <w:rPr>
          <w:rFonts w:ascii="Arial" w:hAnsi="Arial" w:cs="Arial"/>
          <w:i/>
          <w:iCs/>
          <w:color w:val="000000"/>
          <w:sz w:val="24"/>
          <w:szCs w:val="24"/>
        </w:rPr>
        <w:t xml:space="preserve"> infatti credeste a Mosè, credereste anche a me; perché egli ha scritto di me. Ma se non credete ai suoi scritti, come potrete credere alle mie parole?».</w:t>
      </w:r>
    </w:p>
    <w:p w14:paraId="5EF6622C" w14:textId="77777777" w:rsidR="007E5CBE" w:rsidRPr="00D2531D" w:rsidRDefault="007E5CBE" w:rsidP="007E5CBE">
      <w:pPr>
        <w:ind w:left="851" w:firstLine="567"/>
        <w:jc w:val="both"/>
        <w:rPr>
          <w:color w:val="000000"/>
          <w:sz w:val="24"/>
        </w:rPr>
      </w:pPr>
    </w:p>
    <w:p w14:paraId="2D2115CA" w14:textId="77777777" w:rsidR="007E5CBE" w:rsidRPr="00F05A54" w:rsidRDefault="007E5CBE" w:rsidP="003B71AA">
      <w:pPr>
        <w:pStyle w:val="Corpotesto"/>
      </w:pPr>
      <w:bookmarkStart w:id="114" w:name="_Toc530908265"/>
      <w:bookmarkStart w:id="115" w:name="_Toc531723927"/>
      <w:bookmarkStart w:id="116" w:name="_Toc531724080"/>
      <w:bookmarkStart w:id="117" w:name="_Toc62172170"/>
      <w:r w:rsidRPr="00F05A54">
        <w:t>Guarigione di un infermo alla piscina di Betzatà</w:t>
      </w:r>
      <w:bookmarkEnd w:id="114"/>
      <w:bookmarkEnd w:id="115"/>
      <w:bookmarkEnd w:id="116"/>
      <w:bookmarkEnd w:id="117"/>
    </w:p>
    <w:p w14:paraId="694DBE1F" w14:textId="77777777" w:rsidR="007E5CBE" w:rsidRPr="00D2531D"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D2531D">
        <w:rPr>
          <w:rFonts w:ascii="Arial" w:hAnsi="Arial"/>
          <w:b/>
          <w:color w:val="000000"/>
          <w:position w:val="6"/>
          <w:sz w:val="24"/>
          <w:vertAlign w:val="superscript"/>
        </w:rPr>
        <w:t>1</w:t>
      </w:r>
      <w:r w:rsidRPr="00D2531D">
        <w:rPr>
          <w:rFonts w:ascii="Arial" w:hAnsi="Arial"/>
          <w:b/>
          <w:color w:val="000000"/>
          <w:sz w:val="24"/>
        </w:rPr>
        <w:t>Dopo questi fatti, ricorreva una festa dei Giudei e Gesù salì a Gerusalemme.</w:t>
      </w:r>
    </w:p>
    <w:p w14:paraId="66839FFF"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Le feste comandate erano tante. Le più solenni erano la Pasqua, la festa delle settimane, la festa delle capanne, il giorno della grande espiazione. Dopo questi fatti, ricorreva una festa dei Giudei e Gesù salì a Gerusalemme.</w:t>
      </w:r>
    </w:p>
    <w:p w14:paraId="629DF9B0"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Il Signore parlò a Mosè e disse: «Parla agli Israeliti dicendo loro: “Ecco le solennità del Signore, nelle quali convocherete riunioni sacre. Queste sono le mie solennità.</w:t>
      </w:r>
    </w:p>
    <w:p w14:paraId="6180BF09"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Durante sei giorni si attenderà al lavoro; ma il settimo giorno è sabato, giorno di assoluto riposo e di riunione sacra. Non farete in esso lavoro alcuno; è un sabato in onore del Signore in tutti i luoghi dove abiterete.</w:t>
      </w:r>
    </w:p>
    <w:p w14:paraId="232D9DE7"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Queste sono le solennità del Signore, le riunioni sacre che convocherete nei tempi stabiliti.</w:t>
      </w:r>
    </w:p>
    <w:p w14:paraId="280F7465"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w:t>
      </w:r>
      <w:r w:rsidRPr="00E436A2">
        <w:rPr>
          <w:rFonts w:ascii="Arial" w:hAnsi="Arial"/>
          <w:i/>
          <w:iCs/>
          <w:color w:val="000000"/>
          <w:sz w:val="24"/>
          <w:szCs w:val="24"/>
        </w:rPr>
        <w:lastRenderedPageBreak/>
        <w:t>dal fuoco. Il settimo giorno vi sarà una riunione sacra: non farete alcun lavoro servile”».</w:t>
      </w:r>
    </w:p>
    <w:p w14:paraId="73F1197C"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036B9F3D"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52C89DEF"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Quando mieterai la messe della vostra terra, non mieterai fino al margine del campo e non raccoglierai ciò che resta da spigolare del tuo raccolto; lo lascerai per il povero e per il forestiero. Io sono il Signore, vostro Dio”».</w:t>
      </w:r>
    </w:p>
    <w:p w14:paraId="755FAB32"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7237810A"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w:t>
      </w:r>
      <w:r w:rsidRPr="00E436A2">
        <w:rPr>
          <w:rFonts w:ascii="Arial" w:hAnsi="Arial"/>
          <w:i/>
          <w:iCs/>
          <w:color w:val="000000"/>
          <w:sz w:val="24"/>
          <w:szCs w:val="24"/>
        </w:rPr>
        <w:lastRenderedPageBreak/>
        <w:t>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565E61C8"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7DDA06F3"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30499B8E"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12E1530E"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E Mosè parlò così agli Israeliti delle solennità del Signore (Lev 23,1-44). </w:t>
      </w:r>
    </w:p>
    <w:p w14:paraId="3F572651" w14:textId="03825AA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testo del Vangelo non permette che si possa identificare questa festa. Per lo Spirito Santo non è essenziale dire di che festa si tratti. Chi legge il Vangelo deve rivolgere l’attenzione solo su Gesù e su ogni sua parola e opera.</w:t>
      </w:r>
      <w:r w:rsidR="00E436A2">
        <w:rPr>
          <w:rFonts w:ascii="Arial" w:hAnsi="Arial"/>
          <w:color w:val="000000"/>
          <w:sz w:val="24"/>
          <w:szCs w:val="24"/>
        </w:rPr>
        <w:t xml:space="preserve"> </w:t>
      </w:r>
      <w:r w:rsidRPr="00587A67">
        <w:rPr>
          <w:rFonts w:ascii="Arial" w:hAnsi="Arial"/>
          <w:color w:val="000000"/>
          <w:sz w:val="24"/>
          <w:szCs w:val="24"/>
        </w:rPr>
        <w:t>Ogni parola è di grande significato cristologico e soteriologico e così ogni opera rivela la verità della sua “religione” e la confusione in ordine alla conoscenza della volontà di Dio da parte dei Giudei sempre in polemica dura contro Gesù.</w:t>
      </w:r>
    </w:p>
    <w:p w14:paraId="0D65C63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w:t>
      </w:r>
      <w:r w:rsidRPr="00587A67">
        <w:rPr>
          <w:rFonts w:ascii="Arial" w:hAnsi="Arial"/>
          <w:b/>
          <w:color w:val="000000"/>
          <w:sz w:val="24"/>
          <w:szCs w:val="24"/>
        </w:rPr>
        <w:t>A Gerusalemme, presso la porta delle Pecore, vi è una piscina, chiamata in ebraico Betzatà, con cinque portici,</w:t>
      </w:r>
    </w:p>
    <w:p w14:paraId="7C0A5657" w14:textId="1FE8269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viene indicato il luogo dove Gesù si trova e nel quale sta per agire: “A Gerusalemme, presso la porta delle pecore, vi è una piscina, chiamata in ebraico Betzatà, con cinque portici”. Porta delle pecore. Piscina delle pecore.</w:t>
      </w:r>
      <w:r w:rsidR="00E436A2">
        <w:rPr>
          <w:rFonts w:ascii="Arial" w:hAnsi="Arial"/>
          <w:color w:val="000000"/>
          <w:sz w:val="24"/>
          <w:szCs w:val="24"/>
        </w:rPr>
        <w:t xml:space="preserve"> </w:t>
      </w:r>
      <w:r w:rsidRPr="00587A67">
        <w:rPr>
          <w:rFonts w:ascii="Arial" w:hAnsi="Arial"/>
          <w:color w:val="000000"/>
          <w:sz w:val="24"/>
          <w:szCs w:val="24"/>
        </w:rPr>
        <w:t xml:space="preserve">Questa piscina di sicuro era assai grande. Lo attestano i suoi cinque portici. Essendo </w:t>
      </w:r>
      <w:r w:rsidRPr="00587A67">
        <w:rPr>
          <w:rFonts w:ascii="Arial" w:hAnsi="Arial"/>
          <w:color w:val="000000"/>
          <w:sz w:val="24"/>
          <w:szCs w:val="24"/>
        </w:rPr>
        <w:lastRenderedPageBreak/>
        <w:t>grande era anche molto frequentata. Dove c’è molta folla per Gesù è sempre un luogo assai sicuro. Il popolo è dalla sua parte. Ha bisogno di Lui.</w:t>
      </w:r>
      <w:r w:rsidR="00E436A2">
        <w:rPr>
          <w:rFonts w:ascii="Arial" w:hAnsi="Arial"/>
          <w:color w:val="000000"/>
          <w:sz w:val="24"/>
          <w:szCs w:val="24"/>
        </w:rPr>
        <w:t xml:space="preserve"> </w:t>
      </w:r>
      <w:r w:rsidRPr="00587A67">
        <w:rPr>
          <w:rFonts w:ascii="Arial" w:hAnsi="Arial"/>
          <w:color w:val="000000"/>
          <w:sz w:val="24"/>
          <w:szCs w:val="24"/>
        </w:rPr>
        <w:t>Chi sempre gli crea problemi sono i capi dei sacerdoti, scribi, farisei, anziani del popolo, sadducei. Costoro non sopportano la sua dottrina, da essi giudicata distruttrice della loro. La dottrina di Gesù è dottrina del Padre suo.</w:t>
      </w:r>
    </w:p>
    <w:p w14:paraId="339F3F7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w:t>
      </w:r>
      <w:r w:rsidRPr="00587A67">
        <w:rPr>
          <w:rFonts w:ascii="Arial" w:hAnsi="Arial"/>
          <w:b/>
          <w:color w:val="000000"/>
          <w:sz w:val="24"/>
          <w:szCs w:val="24"/>
        </w:rPr>
        <w:t xml:space="preserve">sotto i quali giaceva un grande numero di infermi, ciechi, zoppi e paralitici. </w:t>
      </w:r>
    </w:p>
    <w:p w14:paraId="3DE99449" w14:textId="43CFF51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Sotto questi portici giaceva un gran numero di infermi, ciechi, zoppi e paralitici. Qualcuno potrebbe chiedersi: perché questa gran numero di infermi? Cosa li spingeva a giacere sotto i portici di questa piscina? Quale la ragione profonda?</w:t>
      </w:r>
      <w:r w:rsidR="002E5F86">
        <w:rPr>
          <w:rFonts w:ascii="Arial" w:hAnsi="Arial"/>
          <w:color w:val="000000"/>
          <w:sz w:val="24"/>
          <w:szCs w:val="24"/>
        </w:rPr>
        <w:t xml:space="preserve"> </w:t>
      </w:r>
      <w:r w:rsidRPr="00E436A2">
        <w:rPr>
          <w:rFonts w:ascii="Arial" w:hAnsi="Arial"/>
          <w:color w:val="000000"/>
          <w:sz w:val="24"/>
          <w:szCs w:val="24"/>
          <w:lang w:val="la-Latn"/>
        </w:rPr>
        <w:t>In his iacebat multitudo magna languentium caecorum claudorum aridorum expectantium aquae motum.</w:t>
      </w:r>
      <w:r w:rsidRPr="00E436A2">
        <w:rPr>
          <w:rFonts w:ascii="Arial" w:hAnsi="Arial"/>
          <w:color w:val="000000"/>
          <w:sz w:val="24"/>
          <w:szCs w:val="24"/>
        </w:rPr>
        <w:t xml:space="preserve"> </w:t>
      </w:r>
      <w:r w:rsidRPr="00347AC1">
        <w:rPr>
          <w:rFonts w:ascii="Greek" w:hAnsi="Greek" w:cs="Greek"/>
          <w:color w:val="000000"/>
          <w:sz w:val="24"/>
          <w:szCs w:val="24"/>
        </w:rPr>
        <w:t>™n taÚtaij katškeito plÁqoj tîn ¢sqenoÚntwn, tuflîn, cwlîn, xhrîn</w:t>
      </w:r>
      <w:r w:rsidRPr="00587A67">
        <w:rPr>
          <w:rFonts w:ascii="Greek" w:hAnsi="Greek" w:cs="Greek"/>
          <w:color w:val="000000"/>
          <w:sz w:val="24"/>
          <w:szCs w:val="24"/>
        </w:rPr>
        <w:t>. (</w:t>
      </w:r>
      <w:r w:rsidRPr="00587A67">
        <w:rPr>
          <w:rFonts w:ascii="Arial" w:hAnsi="Arial"/>
          <w:color w:val="000000"/>
          <w:sz w:val="24"/>
          <w:szCs w:val="24"/>
        </w:rPr>
        <w:t>(Gv 5,3). La vulgata parla di movimento dell’acqua.</w:t>
      </w:r>
      <w:r w:rsidR="00E436A2">
        <w:rPr>
          <w:rFonts w:ascii="Arial" w:hAnsi="Arial"/>
          <w:color w:val="000000"/>
          <w:sz w:val="24"/>
          <w:szCs w:val="24"/>
        </w:rPr>
        <w:t xml:space="preserve"> </w:t>
      </w:r>
      <w:r w:rsidRPr="00587A67">
        <w:rPr>
          <w:rFonts w:ascii="Arial" w:hAnsi="Arial"/>
          <w:color w:val="000000"/>
          <w:sz w:val="24"/>
          <w:szCs w:val="24"/>
        </w:rPr>
        <w:t>Tutti aspettavano il movimento dell’acqua. In alcuni antichi codici al v. 4 veniva detto che scendeva un angelo dal cielo e agitava l’acqua. Il primo che si immergeva nella piscina veniva guarito dal suo male. Il moto rimane al v.</w:t>
      </w:r>
      <w:r w:rsidR="00E436A2">
        <w:rPr>
          <w:rFonts w:ascii="Arial" w:hAnsi="Arial"/>
          <w:color w:val="000000"/>
          <w:sz w:val="24"/>
          <w:szCs w:val="24"/>
        </w:rPr>
        <w:t xml:space="preserve"> </w:t>
      </w:r>
      <w:r w:rsidRPr="00587A67">
        <w:rPr>
          <w:rFonts w:ascii="Arial" w:hAnsi="Arial"/>
          <w:color w:val="000000"/>
          <w:sz w:val="24"/>
          <w:szCs w:val="24"/>
        </w:rPr>
        <w:t>7.</w:t>
      </w:r>
    </w:p>
    <w:p w14:paraId="44EA957A" w14:textId="1A044009"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sz w:val="24"/>
          <w:szCs w:val="24"/>
        </w:rPr>
        <w:t>[</w:t>
      </w:r>
      <w:r w:rsidRPr="00587A67">
        <w:rPr>
          <w:rFonts w:ascii="Arial" w:hAnsi="Arial"/>
          <w:b/>
          <w:color w:val="000000"/>
          <w:position w:val="6"/>
          <w:sz w:val="24"/>
          <w:szCs w:val="24"/>
          <w:vertAlign w:val="superscript"/>
        </w:rPr>
        <w:t>4</w:t>
      </w:r>
      <w:r w:rsidR="002E5F86">
        <w:rPr>
          <w:rFonts w:ascii="Arial" w:hAnsi="Arial"/>
          <w:b/>
          <w:color w:val="000000"/>
          <w:sz w:val="24"/>
          <w:szCs w:val="24"/>
        </w:rPr>
        <w:t>]</w:t>
      </w:r>
      <w:r w:rsidR="00462CCA">
        <w:rPr>
          <w:rFonts w:ascii="Arial" w:hAnsi="Arial"/>
          <w:b/>
          <w:color w:val="000000"/>
          <w:sz w:val="24"/>
          <w:szCs w:val="24"/>
        </w:rPr>
        <w:t xml:space="preserve"> </w:t>
      </w:r>
      <w:r w:rsidRPr="00587A67">
        <w:rPr>
          <w:rFonts w:ascii="Arial" w:hAnsi="Arial"/>
          <w:b/>
          <w:color w:val="000000"/>
          <w:position w:val="6"/>
          <w:sz w:val="24"/>
          <w:szCs w:val="24"/>
          <w:vertAlign w:val="superscript"/>
        </w:rPr>
        <w:t>5</w:t>
      </w:r>
      <w:r w:rsidRPr="00587A67">
        <w:rPr>
          <w:rFonts w:ascii="Arial" w:hAnsi="Arial"/>
          <w:b/>
          <w:color w:val="000000"/>
          <w:sz w:val="24"/>
          <w:szCs w:val="24"/>
        </w:rPr>
        <w:t>Si trovava lì un uomo che da trentotto anni era malato.</w:t>
      </w:r>
    </w:p>
    <w:p w14:paraId="4D1FA6A9" w14:textId="34B57B2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Ne portico si trovava un uomo che da trentotto anni era malato. I trentotto anni sono di malattia. Il testo non dice da quanto tempo era sotto il portico. I particolari non servono alla narrazione e vengono omessi, saltati.</w:t>
      </w:r>
      <w:r w:rsidR="00E436A2">
        <w:rPr>
          <w:rFonts w:ascii="Arial" w:hAnsi="Arial"/>
          <w:color w:val="000000"/>
          <w:sz w:val="24"/>
          <w:szCs w:val="24"/>
        </w:rPr>
        <w:t xml:space="preserve"> </w:t>
      </w:r>
      <w:r w:rsidRPr="00587A67">
        <w:rPr>
          <w:rFonts w:ascii="Arial" w:hAnsi="Arial"/>
          <w:color w:val="000000"/>
          <w:sz w:val="24"/>
          <w:szCs w:val="24"/>
        </w:rPr>
        <w:t>Il Vangelo non è un libro di curiosità storiche o geografiche o di altro genere. L’Evangelista Giovanni si dedica all’essenziale dell’essenziale. Tutto ciò che non è in funzione della comprensione della Parola e del segno lo omette.</w:t>
      </w:r>
      <w:r w:rsidR="00E436A2">
        <w:rPr>
          <w:rFonts w:ascii="Arial" w:hAnsi="Arial"/>
          <w:color w:val="000000"/>
          <w:sz w:val="24"/>
          <w:szCs w:val="24"/>
        </w:rPr>
        <w:t xml:space="preserve"> </w:t>
      </w:r>
      <w:r w:rsidRPr="00587A67">
        <w:rPr>
          <w:rFonts w:ascii="Arial" w:hAnsi="Arial"/>
          <w:color w:val="000000"/>
          <w:sz w:val="24"/>
          <w:szCs w:val="24"/>
        </w:rPr>
        <w:t>I trentotto anni sono invece molto importanti. Quest’uomo non è malato da ieri. È malato da una vita. Finora nessuno mai lo ha guarito. A ben ragionare, neanche è stato aiutato da qualcuno a gettarsi nella piscina dopo il moto.</w:t>
      </w:r>
    </w:p>
    <w:p w14:paraId="524977D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w:t>
      </w:r>
      <w:r w:rsidRPr="00587A67">
        <w:rPr>
          <w:rFonts w:ascii="Arial" w:hAnsi="Arial"/>
          <w:b/>
          <w:color w:val="000000"/>
          <w:sz w:val="24"/>
          <w:szCs w:val="24"/>
        </w:rPr>
        <w:t>Gesù, vedendolo giacere e sapendo che da molto tempo era così, gli disse: «Vuoi guarire?».</w:t>
      </w:r>
    </w:p>
    <w:p w14:paraId="27ED6AA6" w14:textId="63CEA0E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lo vede giacere. Non solo sa che da molto tempo è così, sa anche che, a motivo delle sue condizioni, sarebbe stato difficile tuffarsi nella piscina. Per questo gli rivolge una domanda chiara e inequivocabile: “Vuoi guarire?”.</w:t>
      </w:r>
      <w:r w:rsidR="00E436A2">
        <w:rPr>
          <w:rFonts w:ascii="Arial" w:hAnsi="Arial"/>
          <w:color w:val="000000"/>
          <w:sz w:val="24"/>
          <w:szCs w:val="24"/>
        </w:rPr>
        <w:t xml:space="preserve"> </w:t>
      </w:r>
      <w:r w:rsidRPr="00587A67">
        <w:rPr>
          <w:rFonts w:ascii="Arial" w:hAnsi="Arial"/>
          <w:color w:val="000000"/>
          <w:sz w:val="24"/>
          <w:szCs w:val="24"/>
        </w:rPr>
        <w:t>Gesù sa che il desiderio di quest’uomo è la guarigione. Pone la domanda perché l’ammalato sappia che il suo ristabilimento avverrà per sua volontà, senza alcuna richiesta di miracolo o di altro aiuto da parte di nessuno.</w:t>
      </w:r>
      <w:r w:rsidR="00E436A2">
        <w:rPr>
          <w:rFonts w:ascii="Arial" w:hAnsi="Arial"/>
          <w:color w:val="000000"/>
          <w:sz w:val="24"/>
          <w:szCs w:val="24"/>
        </w:rPr>
        <w:t xml:space="preserve"> </w:t>
      </w:r>
      <w:r w:rsidRPr="00587A67">
        <w:rPr>
          <w:rFonts w:ascii="Arial" w:hAnsi="Arial"/>
          <w:color w:val="000000"/>
          <w:sz w:val="24"/>
          <w:szCs w:val="24"/>
        </w:rPr>
        <w:t>D’altronde sotto il portico nessuno aveva conosciuto Gesù. Altrimenti tutti gli avrebbero chiesto il miracolo, la guarigione, il risanamento. Sappiamo dai Vangeli Sinottici che ogni malato veniva portato a Gesù per essere guarito.</w:t>
      </w:r>
    </w:p>
    <w:p w14:paraId="5A213327"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7</w:t>
      </w:r>
      <w:r w:rsidRPr="00587A67">
        <w:rPr>
          <w:rFonts w:ascii="Arial" w:hAnsi="Arial"/>
          <w:b/>
          <w:color w:val="000000"/>
          <w:sz w:val="24"/>
          <w:szCs w:val="24"/>
        </w:rPr>
        <w:t>Gli rispose il malato: «Signore, non ho nessuno che mi immerga nella piscina quando l’acqua si agita. Mentre infatti sto per andarvi, un altro scende prima di me».</w:t>
      </w:r>
    </w:p>
    <w:p w14:paraId="5289B7FD" w14:textId="4FC184D6"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Ecco la risposta del malato: “Signore, non ho nessuno che mi immerga nella piscina quando l’acqua si agita. Mentre infatti sto per andarvi, un altro scende prima di me”. Dopo il moto dell’acqua, solo uno veniva guarito.</w:t>
      </w:r>
      <w:r w:rsidR="00E436A2">
        <w:rPr>
          <w:rFonts w:ascii="Arial" w:hAnsi="Arial"/>
          <w:color w:val="000000"/>
          <w:sz w:val="24"/>
          <w:szCs w:val="24"/>
        </w:rPr>
        <w:t xml:space="preserve"> </w:t>
      </w:r>
      <w:r w:rsidRPr="00587A67">
        <w:rPr>
          <w:rFonts w:ascii="Arial" w:hAnsi="Arial"/>
          <w:color w:val="000000"/>
          <w:sz w:val="24"/>
          <w:szCs w:val="24"/>
        </w:rPr>
        <w:t xml:space="preserve">Per ogni moto di acqua vi era una sola guarigione. Naturalmente i più veloci avevano più possibilità di essere guariti. Questa risposta ci dice due grandi verità. Sotto il </w:t>
      </w:r>
      <w:r w:rsidRPr="00587A67">
        <w:rPr>
          <w:rFonts w:ascii="Arial" w:hAnsi="Arial"/>
          <w:color w:val="000000"/>
          <w:sz w:val="24"/>
          <w:szCs w:val="24"/>
        </w:rPr>
        <w:lastRenderedPageBreak/>
        <w:t>portico non vi era nessuna organizzazione da parte di nessuno.</w:t>
      </w:r>
      <w:r w:rsidR="00E436A2">
        <w:rPr>
          <w:rFonts w:ascii="Arial" w:hAnsi="Arial"/>
          <w:color w:val="000000"/>
          <w:sz w:val="24"/>
          <w:szCs w:val="24"/>
        </w:rPr>
        <w:t xml:space="preserve"> </w:t>
      </w:r>
      <w:r w:rsidRPr="00587A67">
        <w:rPr>
          <w:rFonts w:ascii="Arial" w:hAnsi="Arial"/>
          <w:color w:val="000000"/>
          <w:sz w:val="24"/>
          <w:szCs w:val="24"/>
        </w:rPr>
        <w:t>Ma anche che quest’uomo non aveva nessuno accanto a sé per aiutarlo. Era solo. Nessuno aveva pietà di lui, Nessuno che gli cedesse il posto. Nessuno che gli desse una mano. Quest’uomo non aveva alcuna possibilità.</w:t>
      </w:r>
    </w:p>
    <w:p w14:paraId="086457A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8</w:t>
      </w:r>
      <w:r w:rsidRPr="00587A67">
        <w:rPr>
          <w:rFonts w:ascii="Arial" w:hAnsi="Arial"/>
          <w:b/>
          <w:color w:val="000000"/>
          <w:sz w:val="24"/>
          <w:szCs w:val="24"/>
        </w:rPr>
        <w:t>Gesù gli disse: «Àlzati, prendi la tua barella e cammina».</w:t>
      </w:r>
    </w:p>
    <w:p w14:paraId="506078AB" w14:textId="495E335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non ha bisogno del moto dell’acqua per guarire quest’uomo. A Lui basta un ordine, un comando. “Gesù gli disse: Àlzati, prendila tua barella e cammina’”. L’ordine è dato, la volontà manifestata, la parola è stata ascoltata.</w:t>
      </w:r>
      <w:r w:rsidR="00E436A2">
        <w:rPr>
          <w:rFonts w:ascii="Arial" w:hAnsi="Arial"/>
          <w:color w:val="000000"/>
          <w:sz w:val="24"/>
          <w:szCs w:val="24"/>
        </w:rPr>
        <w:t xml:space="preserve"> </w:t>
      </w:r>
      <w:r w:rsidRPr="00587A67">
        <w:rPr>
          <w:rFonts w:ascii="Arial" w:hAnsi="Arial"/>
          <w:color w:val="000000"/>
          <w:sz w:val="24"/>
          <w:szCs w:val="24"/>
        </w:rPr>
        <w:t>Non vi è né in cielo né negli inferi un solo elemento che possa sottrarre la sua obbedienza al suo Creatore, Signore Dio. Ogni elemento della creazione ascolta e obbedisce. Anche le malattie ascoltano e obbediscono.</w:t>
      </w:r>
      <w:r w:rsidR="00E436A2">
        <w:rPr>
          <w:rFonts w:ascii="Arial" w:hAnsi="Arial"/>
          <w:color w:val="000000"/>
          <w:sz w:val="24"/>
          <w:szCs w:val="24"/>
        </w:rPr>
        <w:t xml:space="preserve"> </w:t>
      </w:r>
      <w:r w:rsidRPr="00587A67">
        <w:rPr>
          <w:rFonts w:ascii="Arial" w:hAnsi="Arial"/>
          <w:color w:val="000000"/>
          <w:sz w:val="24"/>
          <w:szCs w:val="24"/>
        </w:rPr>
        <w:t>La malattia di quest’uomo ascolta e anch’essa abbandona all’istante il corpo del malato. Non domani ascolta e neanche dopodomani o un minuto dopo. Ascolta e obbedisce. Ascolta e lascia il corpo. Obbedienza immediata.</w:t>
      </w:r>
    </w:p>
    <w:p w14:paraId="200217F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9</w:t>
      </w:r>
      <w:r w:rsidRPr="00587A67">
        <w:rPr>
          <w:rFonts w:ascii="Arial" w:hAnsi="Arial"/>
          <w:b/>
          <w:color w:val="000000"/>
          <w:sz w:val="24"/>
          <w:szCs w:val="24"/>
        </w:rPr>
        <w:t>E all’istante quell’uomo guarì: prese la sua barella e cominciò a camminare. Quel giorno però era un sabato.</w:t>
      </w:r>
    </w:p>
    <w:p w14:paraId="4FA02656" w14:textId="6AD0C6A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storia sempre conferma la Parola di Gesù. Senza la storia, la Parola di Gesù sarebbe vana. La storia attesta e conferma: “E all’istante quell’uomo guarì: prese la sua barella e cominciò a camminare”. La Parola di Gesù è onnipotente.</w:t>
      </w:r>
      <w:r w:rsidR="00E436A2">
        <w:rPr>
          <w:rFonts w:ascii="Arial" w:hAnsi="Arial"/>
          <w:color w:val="000000"/>
          <w:sz w:val="24"/>
          <w:szCs w:val="24"/>
        </w:rPr>
        <w:t xml:space="preserve"> </w:t>
      </w:r>
      <w:r w:rsidRPr="00587A67">
        <w:rPr>
          <w:rFonts w:ascii="Arial" w:hAnsi="Arial"/>
          <w:color w:val="000000"/>
          <w:sz w:val="24"/>
          <w:szCs w:val="24"/>
        </w:rPr>
        <w:t>Nulla mai si potrà sottrarre al suo comando. Altra verità è questa. Gesù non fa i miracoli per mostrare la sua onnipotenza. Li compie per rivelare la sua verità. Qual è la sua verità? La sua origine dal Padre. Lui è dal Padre. Il Padre di Gesù è il Dio di Abramo, Isacco, Giacobbe, Mosè, dei Profeti. Gesù è da questo Dio, non da un altro. È dallo stesso Dio che i Giudei dicono di adorare. Se è lo stesso Dio, perché essi sono contro Cristo e la sua dottrina?</w:t>
      </w:r>
      <w:r w:rsidR="00E436A2">
        <w:rPr>
          <w:rFonts w:ascii="Arial" w:hAnsi="Arial"/>
          <w:color w:val="000000"/>
          <w:sz w:val="24"/>
          <w:szCs w:val="24"/>
        </w:rPr>
        <w:t xml:space="preserve"> </w:t>
      </w:r>
      <w:r w:rsidRPr="00587A67">
        <w:rPr>
          <w:rFonts w:ascii="Arial" w:hAnsi="Arial"/>
          <w:color w:val="000000"/>
          <w:sz w:val="24"/>
          <w:szCs w:val="24"/>
        </w:rPr>
        <w:t>Tutto sarebbe passato inosservato, se quel giorno non fosse stato un sabato. Anche qui va spesa una parola. Sotto i portici c’è un vero lavoro che si compie e nessuno dice nulla. Anche sotto i portici è sabato. Là nessuno interviene.</w:t>
      </w:r>
      <w:r w:rsidR="00E436A2">
        <w:rPr>
          <w:rFonts w:ascii="Arial" w:hAnsi="Arial"/>
          <w:color w:val="000000"/>
          <w:sz w:val="24"/>
          <w:szCs w:val="24"/>
        </w:rPr>
        <w:t xml:space="preserve"> </w:t>
      </w:r>
      <w:r w:rsidRPr="00587A67">
        <w:rPr>
          <w:rFonts w:ascii="Arial" w:hAnsi="Arial"/>
          <w:color w:val="000000"/>
          <w:sz w:val="24"/>
          <w:szCs w:val="24"/>
        </w:rPr>
        <w:t>Lì l’autorità dei Giudei non viene minimamente toccata. Gesù invece è oltre l’autorità dei Giudei, oltre la loro dottrina, oltre la loro tradizione. Lui è oltre Mosè e oltre Abramo. Lui è direttamente dal Padre. Non vi sono intermediari.</w:t>
      </w:r>
    </w:p>
    <w:p w14:paraId="4DEB959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10</w:t>
      </w:r>
      <w:r w:rsidRPr="00587A67">
        <w:rPr>
          <w:rFonts w:ascii="Arial" w:hAnsi="Arial"/>
          <w:b/>
          <w:color w:val="000000"/>
          <w:sz w:val="24"/>
          <w:szCs w:val="24"/>
        </w:rPr>
        <w:t>Dissero dunque i Giudei all’uomo che era stato guarito: «È sabato e non ti è lecito portare la tua barella».</w:t>
      </w:r>
    </w:p>
    <w:p w14:paraId="07AC1581" w14:textId="34F62EF2"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 Giudei, cioè quanti a quei tempi governavano la religione, dissero all’uomo che era stato guarito: “È sabato e non ti è lecito portare la tua barella”. Gli ordini dati Gesù all’infermo sono tre, non uno: “Àlzati, prendi la tua barella e cammina”.</w:t>
      </w:r>
      <w:r w:rsidR="00E436A2">
        <w:rPr>
          <w:rFonts w:ascii="Arial" w:hAnsi="Arial"/>
          <w:color w:val="000000"/>
          <w:sz w:val="24"/>
          <w:szCs w:val="24"/>
        </w:rPr>
        <w:t xml:space="preserve"> </w:t>
      </w:r>
      <w:r w:rsidRPr="00587A67">
        <w:rPr>
          <w:rFonts w:ascii="Arial" w:hAnsi="Arial"/>
          <w:color w:val="000000"/>
          <w:sz w:val="24"/>
          <w:szCs w:val="24"/>
        </w:rPr>
        <w:t>Non sono tre ordini separabili, ma un solo comando. L’infermo deve alzarsi, deve prendere la sua barella, deve camminare. Essendo un solo ordine, come obbedisce ad una parte, così deve anche obbedire alle altre due parti.</w:t>
      </w:r>
      <w:r w:rsidR="00E436A2">
        <w:rPr>
          <w:rFonts w:ascii="Arial" w:hAnsi="Arial"/>
          <w:color w:val="000000"/>
          <w:sz w:val="24"/>
          <w:szCs w:val="24"/>
        </w:rPr>
        <w:t xml:space="preserve"> </w:t>
      </w:r>
      <w:r w:rsidRPr="00587A67">
        <w:rPr>
          <w:rFonts w:ascii="Arial" w:hAnsi="Arial"/>
          <w:color w:val="000000"/>
          <w:sz w:val="24"/>
          <w:szCs w:val="24"/>
        </w:rPr>
        <w:t>È questo il motivo per cui lui può portare la barella. Se si è alzato, se sta camminando, deve anche portare la barella. Non si può fare una cosa e non un’altra. Se la guarigione viene da Dio, anche gli altri ordini vengono da Dio.</w:t>
      </w:r>
      <w:r w:rsidR="00E436A2">
        <w:rPr>
          <w:rFonts w:ascii="Arial" w:hAnsi="Arial"/>
          <w:color w:val="000000"/>
          <w:sz w:val="24"/>
          <w:szCs w:val="24"/>
        </w:rPr>
        <w:t xml:space="preserve"> </w:t>
      </w:r>
      <w:r w:rsidRPr="00587A67">
        <w:rPr>
          <w:rFonts w:ascii="Arial" w:hAnsi="Arial"/>
          <w:color w:val="000000"/>
          <w:sz w:val="24"/>
          <w:szCs w:val="24"/>
        </w:rPr>
        <w:t>Questa logica si applica ad ogni altra Parola di Gesù. In Lui non c’è una Parola che viene da Dio e le altre che vengono dall’uomo. Se questa legge vale per i profeti, molto di più vale per il Figlio dell’Altissimo che nella sua persona è Dio.</w:t>
      </w:r>
    </w:p>
    <w:p w14:paraId="6FC1BA58"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lastRenderedPageBreak/>
        <w:t>11</w:t>
      </w:r>
      <w:r w:rsidRPr="00587A67">
        <w:rPr>
          <w:rFonts w:ascii="Arial" w:hAnsi="Arial"/>
          <w:b/>
          <w:color w:val="000000"/>
          <w:sz w:val="24"/>
          <w:szCs w:val="24"/>
        </w:rPr>
        <w:t>Ma egli rispose loro: «Colui che mi ha guarito mi ha detto: “Prendi la tua barella e cammina”».</w:t>
      </w:r>
    </w:p>
    <w:p w14:paraId="6AD9CC5F" w14:textId="11899D8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L’infermo giustifica le sue azioni, rinviando proprio all’ordine ricevuto. Come lui prima era infermo e per un comando ora sta camminando, così per lo stesso comando sta portando la sua barella. Non sono comandi in successione.</w:t>
      </w:r>
      <w:r w:rsidR="00E436A2">
        <w:rPr>
          <w:rFonts w:ascii="Arial" w:hAnsi="Arial"/>
          <w:color w:val="000000"/>
          <w:sz w:val="24"/>
          <w:szCs w:val="24"/>
        </w:rPr>
        <w:t xml:space="preserve"> </w:t>
      </w:r>
      <w:r w:rsidRPr="00587A67">
        <w:rPr>
          <w:rFonts w:ascii="Arial" w:hAnsi="Arial"/>
          <w:color w:val="000000"/>
          <w:sz w:val="24"/>
          <w:szCs w:val="24"/>
        </w:rPr>
        <w:t>Prima l’uno e poi, in seguito, gli altri. “Ma egli rispose loro: ‘Colui che mi ha guarito mi ha detto: prendi la tua barella e cammina’”. Lui sta obbedendo, ha obbedito a un ordine ricevuto: “àlzati, prendi la tua barella e cammina”.</w:t>
      </w:r>
      <w:r w:rsidR="00E436A2">
        <w:rPr>
          <w:rFonts w:ascii="Arial" w:hAnsi="Arial"/>
          <w:color w:val="000000"/>
          <w:sz w:val="24"/>
          <w:szCs w:val="24"/>
        </w:rPr>
        <w:t xml:space="preserve"> </w:t>
      </w:r>
      <w:r w:rsidRPr="00587A67">
        <w:rPr>
          <w:rFonts w:ascii="Arial" w:hAnsi="Arial"/>
          <w:color w:val="000000"/>
          <w:sz w:val="24"/>
          <w:szCs w:val="24"/>
        </w:rPr>
        <w:t>Non può una parola venire da Dio e due no. Se un uomo può fare alzare un paralitico, può anche dirgli di prendere la sua barella e di camminare. Il tutto è la barella. Senza di essa il miracolo sarebbe passato inosservato.</w:t>
      </w:r>
      <w:r w:rsidR="002E5F86">
        <w:rPr>
          <w:rFonts w:ascii="Arial" w:hAnsi="Arial"/>
          <w:color w:val="000000"/>
          <w:sz w:val="24"/>
          <w:szCs w:val="24"/>
        </w:rPr>
        <w:t xml:space="preserve"> </w:t>
      </w:r>
      <w:r w:rsidRPr="00587A67">
        <w:rPr>
          <w:rFonts w:ascii="Arial" w:hAnsi="Arial"/>
          <w:color w:val="000000"/>
          <w:sz w:val="24"/>
          <w:szCs w:val="24"/>
        </w:rPr>
        <w:t>Ma questo miracolo non deve passare inosservato. Esso serve allo Spirito Santo per affermare dinanzi ai Giudei la verità di Gesù Signore. Ma ogni miracolo di Gesù ha questo fine nel Vangelo secondo Giovanni.</w:t>
      </w:r>
      <w:r w:rsidR="00E436A2">
        <w:rPr>
          <w:rFonts w:ascii="Arial" w:hAnsi="Arial"/>
          <w:color w:val="000000"/>
          <w:sz w:val="24"/>
          <w:szCs w:val="24"/>
        </w:rPr>
        <w:t xml:space="preserve"> </w:t>
      </w:r>
      <w:r w:rsidRPr="00587A67">
        <w:rPr>
          <w:rFonts w:ascii="Arial" w:hAnsi="Arial"/>
          <w:color w:val="000000"/>
          <w:sz w:val="24"/>
          <w:szCs w:val="24"/>
        </w:rPr>
        <w:t>Lo Spirito Santo vuole illuminare le menti sulla verità del Messia di Dio. Si serve di una barella portata in giorno di sabato. Di certo non è un lavoro vietato dalla Legge, perché secondo lo Spirito della Legge neanche è un lavoro vietato.</w:t>
      </w:r>
      <w:r w:rsidR="00E436A2">
        <w:rPr>
          <w:rFonts w:ascii="Arial" w:hAnsi="Arial"/>
          <w:color w:val="000000"/>
          <w:sz w:val="24"/>
          <w:szCs w:val="24"/>
        </w:rPr>
        <w:t xml:space="preserve"> </w:t>
      </w:r>
      <w:r w:rsidRPr="00587A67">
        <w:rPr>
          <w:rFonts w:ascii="Arial" w:hAnsi="Arial"/>
          <w:color w:val="000000"/>
          <w:sz w:val="24"/>
          <w:szCs w:val="24"/>
        </w:rPr>
        <w:t xml:space="preserve">Se fosse stato un lavoro vietato dalla Legge, di certo Gesù non lo avrebbe comandato. Lui non è venuto per abolire la Legge e i Profeti, ma per dare loro compimento. Il compimento è nella verità, nella carità, nella giustizia. </w:t>
      </w:r>
    </w:p>
    <w:p w14:paraId="40825A5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12</w:t>
      </w:r>
      <w:r w:rsidRPr="00587A67">
        <w:rPr>
          <w:rFonts w:ascii="Arial" w:hAnsi="Arial"/>
          <w:b/>
          <w:color w:val="000000"/>
          <w:sz w:val="24"/>
          <w:szCs w:val="24"/>
        </w:rPr>
        <w:t>Gli domandarono allora: «Chi è l’uomo che ti ha detto: “Prendi e cammina”?».</w:t>
      </w:r>
    </w:p>
    <w:p w14:paraId="6BEF2F7E" w14:textId="7780EB8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 Giudei vedono quest’uomo non responsabile della violazione del sabato. Lui ha solo obbedito ad un comando ricevuto. Gli domandano allora: “Chi è l’uomo che ti ha detto: ‘Prendi e cammina?’”. Qui appare, emerge, si evidenzia la falsità.</w:t>
      </w:r>
      <w:r w:rsidR="002E5F86">
        <w:rPr>
          <w:rFonts w:ascii="Arial" w:hAnsi="Arial"/>
          <w:color w:val="000000"/>
          <w:sz w:val="24"/>
          <w:szCs w:val="24"/>
        </w:rPr>
        <w:t xml:space="preserve"> </w:t>
      </w:r>
      <w:r w:rsidRPr="00587A67">
        <w:rPr>
          <w:rFonts w:ascii="Arial" w:hAnsi="Arial"/>
          <w:color w:val="000000"/>
          <w:sz w:val="24"/>
          <w:szCs w:val="24"/>
        </w:rPr>
        <w:t>I Giudei hanno tolto il primo comando di Gesù: “àlzati”. Senza questo primo comando, gli altri due, “prendi la barella e cammina”, sono privi di ogni significato. È il primo comando che giustifica gli altri due e li rende veri.</w:t>
      </w:r>
      <w:r w:rsidR="00E436A2">
        <w:rPr>
          <w:rFonts w:ascii="Arial" w:hAnsi="Arial"/>
          <w:color w:val="000000"/>
          <w:sz w:val="24"/>
          <w:szCs w:val="24"/>
        </w:rPr>
        <w:t xml:space="preserve"> </w:t>
      </w:r>
      <w:r w:rsidRPr="00587A67">
        <w:rPr>
          <w:rFonts w:ascii="Arial" w:hAnsi="Arial"/>
          <w:color w:val="000000"/>
          <w:sz w:val="24"/>
          <w:szCs w:val="24"/>
        </w:rPr>
        <w:t>I Giudei non possono trascurare, negare, ignorare il primo comando. È infatti questo primo comando che attesta che Gesù è da Dio, agisce in suo nome. Se agisce in suo nome, tutto il triplice comando è dato nel nome di Dio.</w:t>
      </w:r>
      <w:r w:rsidR="00E436A2">
        <w:rPr>
          <w:rFonts w:ascii="Arial" w:hAnsi="Arial"/>
          <w:color w:val="000000"/>
          <w:sz w:val="24"/>
          <w:szCs w:val="24"/>
        </w:rPr>
        <w:t xml:space="preserve"> </w:t>
      </w:r>
      <w:r w:rsidRPr="00587A67">
        <w:rPr>
          <w:rFonts w:ascii="Arial" w:hAnsi="Arial"/>
          <w:color w:val="000000"/>
          <w:sz w:val="24"/>
          <w:szCs w:val="24"/>
        </w:rPr>
        <w:t>Quando si toglie anche una sola Parola a quanto Gesù dice, si fa della Parola di Dio una parola di uomo. Oggi tutto il Vangelo è ridotto a parola di uomo, perché molte parole ad esso sono state tolte e con le parole le verità essenziali.</w:t>
      </w:r>
    </w:p>
    <w:p w14:paraId="51FDF19A"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13</w:t>
      </w:r>
      <w:r w:rsidRPr="00587A67">
        <w:rPr>
          <w:rFonts w:ascii="Arial" w:hAnsi="Arial"/>
          <w:b/>
          <w:color w:val="000000"/>
          <w:sz w:val="24"/>
          <w:szCs w:val="24"/>
        </w:rPr>
        <w:t>Ma colui che era stato guarito non sapeva chi fosse; Gesù infatti si era allontanato perché vi era folla in quel luogo.</w:t>
      </w:r>
    </w:p>
    <w:p w14:paraId="41B70F24" w14:textId="12B0B11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L’infermo, ora guarito, non sa chi è il suo benefattore, colui che gli aveva ordinato di alzarsi, prendere la barella e camminare. Gesù infatti aveva dato l’ordine ma poi non si intrattenuto a parlare né con lui né con altri.</w:t>
      </w:r>
      <w:r w:rsidR="00E436A2">
        <w:rPr>
          <w:rFonts w:ascii="Arial" w:hAnsi="Arial"/>
          <w:color w:val="000000"/>
          <w:sz w:val="24"/>
          <w:szCs w:val="24"/>
        </w:rPr>
        <w:t xml:space="preserve"> </w:t>
      </w:r>
      <w:r w:rsidRPr="00587A67">
        <w:rPr>
          <w:rFonts w:ascii="Arial" w:hAnsi="Arial"/>
          <w:color w:val="000000"/>
          <w:sz w:val="24"/>
          <w:szCs w:val="24"/>
        </w:rPr>
        <w:t>Ma colui che era stato guarito non sapeva chi fosse. Gesù infatti si era allontanato perché vi era folla in quel luogo. Di sicuro gli altri ammalati lo avrebbero accerchiato. Molti erano quelli che attendevano la guarigione.</w:t>
      </w:r>
      <w:r w:rsidR="00E436A2">
        <w:rPr>
          <w:rFonts w:ascii="Arial" w:hAnsi="Arial"/>
          <w:color w:val="000000"/>
          <w:sz w:val="24"/>
          <w:szCs w:val="24"/>
        </w:rPr>
        <w:t xml:space="preserve"> </w:t>
      </w:r>
      <w:r w:rsidRPr="00587A67">
        <w:rPr>
          <w:rFonts w:ascii="Arial" w:hAnsi="Arial"/>
          <w:color w:val="000000"/>
          <w:sz w:val="24"/>
          <w:szCs w:val="24"/>
        </w:rPr>
        <w:t>Gesù non è in quel luogo per guarire tutti gli infermi. Lo Spirito lo ha mandato perché ne guarisse solo uno. Uno solo bastava al fine che Lui, lo Spirito, intendeva raggiungere con quella guarigione. Infatti così è stato.</w:t>
      </w:r>
    </w:p>
    <w:p w14:paraId="26CCA9A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lastRenderedPageBreak/>
        <w:t>14</w:t>
      </w:r>
      <w:r w:rsidRPr="00587A67">
        <w:rPr>
          <w:rFonts w:ascii="Arial" w:hAnsi="Arial"/>
          <w:b/>
          <w:color w:val="000000"/>
          <w:sz w:val="24"/>
          <w:szCs w:val="24"/>
        </w:rPr>
        <w:t>Poco dopo Gesù lo trovò nel tempio e gli disse: «Ecco: sei guarito! Non peccare più, perché non ti accada qualcosa di peggio».</w:t>
      </w:r>
    </w:p>
    <w:p w14:paraId="184E7FDC" w14:textId="01427C9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Se non fosse accaduto quanto sta per accadere, il miracolo sarebbe rimasto senza alcun frutto in ordine al fine voluto dallo Spirito Santo. Invece lo Spirito del Signore muove Cristo Gesù a recarsi nel tempio del Padre suo.</w:t>
      </w:r>
      <w:r w:rsidR="00E436A2">
        <w:rPr>
          <w:rFonts w:ascii="Arial" w:hAnsi="Arial"/>
          <w:color w:val="000000"/>
          <w:sz w:val="24"/>
          <w:szCs w:val="24"/>
        </w:rPr>
        <w:t xml:space="preserve"> </w:t>
      </w:r>
      <w:r w:rsidRPr="00587A67">
        <w:rPr>
          <w:rFonts w:ascii="Arial" w:hAnsi="Arial"/>
          <w:color w:val="000000"/>
          <w:sz w:val="24"/>
          <w:szCs w:val="24"/>
        </w:rPr>
        <w:t>Poco dopo Gesù lo trovò nel tempio e gli disse: “Ecco: sei guarito! Non peccare più, perché non ti accada qualcosa di peggio”. Noi non sappiamo qual è stato o quali sono stati i peccati di quest’uomo. Gesù però lo ammonisce.</w:t>
      </w:r>
      <w:r w:rsidR="00E436A2">
        <w:rPr>
          <w:rFonts w:ascii="Arial" w:hAnsi="Arial"/>
          <w:color w:val="000000"/>
          <w:sz w:val="24"/>
          <w:szCs w:val="24"/>
        </w:rPr>
        <w:t xml:space="preserve"> </w:t>
      </w:r>
      <w:r w:rsidRPr="00587A67">
        <w:rPr>
          <w:rFonts w:ascii="Arial" w:hAnsi="Arial"/>
          <w:color w:val="000000"/>
          <w:sz w:val="24"/>
          <w:szCs w:val="24"/>
        </w:rPr>
        <w:t>Se lui continuerà a peccare, potrebbe accadergli anche di peggio. Per questo come prima lo ha invitato ad alzarsi, ora gli chiede di non peccare più. Parola di Dio la prima. Parola di Dio anche questa seconda. Lui non deve peccare.</w:t>
      </w:r>
      <w:r w:rsidR="00E436A2">
        <w:rPr>
          <w:rFonts w:ascii="Arial" w:hAnsi="Arial"/>
          <w:color w:val="000000"/>
          <w:sz w:val="24"/>
          <w:szCs w:val="24"/>
        </w:rPr>
        <w:t xml:space="preserve"> </w:t>
      </w:r>
      <w:r w:rsidRPr="00587A67">
        <w:rPr>
          <w:rFonts w:ascii="Arial" w:hAnsi="Arial"/>
          <w:color w:val="000000"/>
          <w:sz w:val="24"/>
          <w:szCs w:val="24"/>
        </w:rPr>
        <w:t>Quando si pecca è come se si ingerisse veleno nell’anima, nello spirito, nel corpo. È un veleno dagli effetti sempre certi, sicuri, anche se a volte sembrano non esserci. Il peccato è morte. La morte è sempre decomposizione.</w:t>
      </w:r>
      <w:r w:rsidR="00E436A2">
        <w:rPr>
          <w:rFonts w:ascii="Arial" w:hAnsi="Arial"/>
          <w:color w:val="000000"/>
          <w:sz w:val="24"/>
          <w:szCs w:val="24"/>
        </w:rPr>
        <w:t xml:space="preserve"> </w:t>
      </w:r>
      <w:r w:rsidRPr="00587A67">
        <w:rPr>
          <w:rFonts w:ascii="Arial" w:hAnsi="Arial"/>
          <w:color w:val="000000"/>
          <w:sz w:val="24"/>
          <w:szCs w:val="24"/>
        </w:rPr>
        <w:t>La prima decomposizione operata dal peccato è nell’anima e nello spirito. Un’anima e uno spirito in decomposizione non possono sorreggere il corpo. La mente oscurata dal peccato è capace di qualsiasi male, qualsiasi errore.</w:t>
      </w:r>
    </w:p>
    <w:p w14:paraId="168BC73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15</w:t>
      </w:r>
      <w:r w:rsidRPr="00587A67">
        <w:rPr>
          <w:rFonts w:ascii="Arial" w:hAnsi="Arial"/>
          <w:b/>
          <w:color w:val="000000"/>
          <w:sz w:val="24"/>
          <w:szCs w:val="24"/>
        </w:rPr>
        <w:t>Quell’uomo se ne andò e riferì ai Giudei che era stato Gesù a guarirlo.</w:t>
      </w:r>
    </w:p>
    <w:p w14:paraId="7157DA6A" w14:textId="43EF7A4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Solo dopo questo secondo incontro, il miracolo sortisce il suo effetto. “Quell’uomo se ne andò e riferì ai Giudei che era stato Gesù a guarirlo”. Dobbiamo forse pensare che quest’uomo lo abbia riferito per cattiveria?</w:t>
      </w:r>
      <w:r w:rsidR="00E436A2">
        <w:rPr>
          <w:rFonts w:ascii="Arial" w:hAnsi="Arial"/>
          <w:color w:val="000000"/>
          <w:sz w:val="24"/>
          <w:szCs w:val="24"/>
        </w:rPr>
        <w:t xml:space="preserve"> </w:t>
      </w:r>
      <w:r w:rsidRPr="00587A67">
        <w:rPr>
          <w:rFonts w:ascii="Arial" w:hAnsi="Arial"/>
          <w:color w:val="000000"/>
          <w:sz w:val="24"/>
          <w:szCs w:val="24"/>
        </w:rPr>
        <w:t>No di certo. Dobbiamo invece supporre che lo abbia fatto con imprudenza o per molta leggerezza. Lui non conosce chi sono in verità i Giudei. Nulla sa della loro volontà di eliminare Gesù. Questa volontà non avrebbe potuto conoscerla.</w:t>
      </w:r>
      <w:r w:rsidR="00E436A2">
        <w:rPr>
          <w:rFonts w:ascii="Arial" w:hAnsi="Arial"/>
          <w:color w:val="000000"/>
          <w:sz w:val="24"/>
          <w:szCs w:val="24"/>
        </w:rPr>
        <w:t xml:space="preserve"> </w:t>
      </w:r>
      <w:r w:rsidRPr="00587A67">
        <w:rPr>
          <w:rFonts w:ascii="Arial" w:hAnsi="Arial"/>
          <w:color w:val="000000"/>
          <w:sz w:val="24"/>
          <w:szCs w:val="24"/>
        </w:rPr>
        <w:t>Una cosa avrebbe potuto conoscerla. Tra il pensiero di Gesù e quello dei Giudei vi è differenza infinita, divina, eterna. Gesù pensa dal cielo. Loro pensano dal peccato. Gesù pensa dalla luce. Loro pensano dall</w:t>
      </w:r>
      <w:r w:rsidR="00E436A2">
        <w:rPr>
          <w:rFonts w:ascii="Arial" w:hAnsi="Arial"/>
          <w:color w:val="000000"/>
          <w:sz w:val="24"/>
          <w:szCs w:val="24"/>
        </w:rPr>
        <w:t>e</w:t>
      </w:r>
      <w:r w:rsidRPr="00587A67">
        <w:rPr>
          <w:rFonts w:ascii="Arial" w:hAnsi="Arial"/>
          <w:color w:val="000000"/>
          <w:sz w:val="24"/>
          <w:szCs w:val="24"/>
        </w:rPr>
        <w:t xml:space="preserve"> tenebre.</w:t>
      </w:r>
      <w:r w:rsidR="00E436A2">
        <w:rPr>
          <w:rFonts w:ascii="Arial" w:hAnsi="Arial"/>
          <w:color w:val="000000"/>
          <w:sz w:val="24"/>
          <w:szCs w:val="24"/>
        </w:rPr>
        <w:t xml:space="preserve"> </w:t>
      </w:r>
      <w:r w:rsidRPr="00587A67">
        <w:rPr>
          <w:rFonts w:ascii="Arial" w:hAnsi="Arial"/>
          <w:color w:val="000000"/>
          <w:sz w:val="24"/>
          <w:szCs w:val="24"/>
        </w:rPr>
        <w:t>Avrebbe dovuto accorgersene nel momento in cui è stato da essi ripreso sulla violazione del sabato e sulla negazione del miracolo operato. La volontà di negare i miracoli di Gesù apparirà con ogni evidenza a proposito del cieco nato.</w:t>
      </w:r>
      <w:r w:rsidR="00E436A2">
        <w:rPr>
          <w:rFonts w:ascii="Arial" w:hAnsi="Arial"/>
          <w:color w:val="000000"/>
          <w:sz w:val="24"/>
          <w:szCs w:val="24"/>
        </w:rPr>
        <w:t xml:space="preserve"> </w:t>
      </w:r>
      <w:r w:rsidRPr="00587A67">
        <w:rPr>
          <w:rFonts w:ascii="Arial" w:hAnsi="Arial"/>
          <w:color w:val="000000"/>
          <w:sz w:val="24"/>
          <w:szCs w:val="24"/>
        </w:rPr>
        <w:t xml:space="preserve">Chi nega una verità storica così evidente, come la guarigione di un uomo che da ben trentotto anni è paralizzato, di certo non ama la verità. È uno che è divorato, consumato, reso a brandelli dalla falsità e dalla menzogna. </w:t>
      </w:r>
    </w:p>
    <w:p w14:paraId="5263016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16</w:t>
      </w:r>
      <w:r w:rsidRPr="00587A67">
        <w:rPr>
          <w:rFonts w:ascii="Arial" w:hAnsi="Arial"/>
          <w:b/>
          <w:color w:val="000000"/>
          <w:sz w:val="24"/>
          <w:szCs w:val="24"/>
        </w:rPr>
        <w:t>Per questo i Giudei perseguitavano Gesù, perché faceva tali cose di sabato.</w:t>
      </w:r>
    </w:p>
    <w:p w14:paraId="0FAA68BC" w14:textId="2691A74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Si è detto che tra la religione dei Giudei e quella di Gesù vi è l’abisso eterno, divino, soprannaturale, celeste. I Giudei coltivano una religione di falsità e menzogna. Gesù edifica una religione di verità, giustizia, obbedienza.</w:t>
      </w:r>
      <w:r w:rsidR="00E436A2">
        <w:rPr>
          <w:rFonts w:ascii="Arial" w:hAnsi="Arial"/>
          <w:color w:val="000000"/>
          <w:sz w:val="24"/>
          <w:szCs w:val="24"/>
        </w:rPr>
        <w:t xml:space="preserve"> </w:t>
      </w:r>
      <w:r w:rsidRPr="00587A67">
        <w:rPr>
          <w:rFonts w:ascii="Arial" w:hAnsi="Arial"/>
          <w:color w:val="000000"/>
          <w:sz w:val="24"/>
          <w:szCs w:val="24"/>
        </w:rPr>
        <w:t>Per questo i Giudei perseguitavano Gesù, perché faceva tali cose di sabato. I Giudei non si chiedono perché Gesù è capace di ogni miracolo. Non vedono una unione particolare di Gesù con il Dio di Abramo e di Mosè e dei Profeti.</w:t>
      </w:r>
      <w:r w:rsidR="002E5F86">
        <w:rPr>
          <w:rFonts w:ascii="Arial" w:hAnsi="Arial"/>
          <w:color w:val="000000"/>
          <w:sz w:val="24"/>
          <w:szCs w:val="24"/>
        </w:rPr>
        <w:t xml:space="preserve"> </w:t>
      </w:r>
      <w:r w:rsidRPr="00587A67">
        <w:rPr>
          <w:rFonts w:ascii="Arial" w:hAnsi="Arial"/>
          <w:color w:val="000000"/>
          <w:sz w:val="24"/>
          <w:szCs w:val="24"/>
        </w:rPr>
        <w:t>Se si fermano al solo sabato, non si fermano perché a loro interessa difendere la santità del giorno consacrato a Signore. A loro interessa una cosa sola: che la loro autorità non venga mai messa in discussione per alcuna ragione.</w:t>
      </w:r>
    </w:p>
    <w:p w14:paraId="528A6FF8" w14:textId="2EE1245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Se Gesù dice di portare una barella ed è cosa giusta e santa, allora le loro dottrine vengono minate, esplodono, crollano. Due autorità non possono coesistere, specie se esse sono in netto contrasto nella dottrina.</w:t>
      </w:r>
      <w:r w:rsidR="002E5F86">
        <w:rPr>
          <w:rFonts w:ascii="Arial" w:hAnsi="Arial"/>
          <w:color w:val="000000"/>
          <w:sz w:val="24"/>
          <w:szCs w:val="24"/>
        </w:rPr>
        <w:t xml:space="preserve"> </w:t>
      </w:r>
      <w:r w:rsidRPr="00587A67">
        <w:rPr>
          <w:rFonts w:ascii="Arial" w:hAnsi="Arial"/>
          <w:color w:val="000000"/>
          <w:sz w:val="24"/>
          <w:szCs w:val="24"/>
        </w:rPr>
        <w:t>Se è vera la dottrina di Gesù è falsa la loro. Se è vera la loro, dovrà essere falsa quella di Gesù. Ma Gesù va oltre la dottrina. Compie un miracolo e su di esso fonda la verità della sua dottrina. Essi negano il miracolo, lo oscurano.</w:t>
      </w:r>
      <w:r w:rsidR="00E436A2">
        <w:rPr>
          <w:rFonts w:ascii="Arial" w:hAnsi="Arial"/>
          <w:color w:val="000000"/>
          <w:sz w:val="24"/>
          <w:szCs w:val="24"/>
        </w:rPr>
        <w:t xml:space="preserve"> </w:t>
      </w:r>
      <w:r w:rsidRPr="00587A67">
        <w:rPr>
          <w:rFonts w:ascii="Arial" w:hAnsi="Arial"/>
          <w:color w:val="000000"/>
          <w:sz w:val="24"/>
          <w:szCs w:val="24"/>
        </w:rPr>
        <w:t>Rimane solo la dottrina. Ogni dottrina è uguale ad ogni altra dottrina, se non è fondata su verità storiche inconfutabili. Senza storia, perché la dottrina dei Giudei dovrà essere vera e quella di Gesù falsa? Sono dottrine.</w:t>
      </w:r>
      <w:r w:rsidR="00E436A2">
        <w:rPr>
          <w:rFonts w:ascii="Arial" w:hAnsi="Arial"/>
          <w:color w:val="000000"/>
          <w:sz w:val="24"/>
          <w:szCs w:val="24"/>
        </w:rPr>
        <w:t xml:space="preserve"> </w:t>
      </w:r>
      <w:r w:rsidRPr="00587A67">
        <w:rPr>
          <w:rFonts w:ascii="Arial" w:hAnsi="Arial"/>
          <w:color w:val="000000"/>
          <w:sz w:val="24"/>
          <w:szCs w:val="24"/>
        </w:rPr>
        <w:t>Anche sul solo fondamento della dottrina, l’agire dei Giudei è da condannare. In nome della loro dottrina condannano la dottrina di Gesù. La forza di una dottrina è nella prova che ad essa è data. I Giudei non danno alcuna prova.</w:t>
      </w:r>
      <w:r w:rsidR="00E436A2">
        <w:rPr>
          <w:rFonts w:ascii="Arial" w:hAnsi="Arial"/>
          <w:color w:val="000000"/>
          <w:sz w:val="24"/>
          <w:szCs w:val="24"/>
        </w:rPr>
        <w:t xml:space="preserve"> </w:t>
      </w:r>
      <w:r w:rsidRPr="00587A67">
        <w:rPr>
          <w:rFonts w:ascii="Arial" w:hAnsi="Arial"/>
          <w:color w:val="000000"/>
          <w:sz w:val="24"/>
          <w:szCs w:val="24"/>
        </w:rPr>
        <w:t>Gesù invece alla sua dottrina dona la prova del miracolo. Poiché ogni miracolo viene da Dio, anche la sua dottrina viene da Dio. Negando però la prova divina, i Giudei fanno della dottrina di Gesù un fatto del suo cuore. Nulla di più.</w:t>
      </w:r>
    </w:p>
    <w:p w14:paraId="23F654B0" w14:textId="4CB086E3"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Stilli come pioggia la mia dottrina, scenda come rugiada il mio dire; come scroscio sull’erba del prato, come spruzzo sugli steli di grano (Dt 32, 2). Poiché io vi do una buona dottrina; non abbandonate il mio insegnamento (Pr 4, 2). </w:t>
      </w:r>
      <w:r w:rsidR="007A3BFA" w:rsidRPr="00E436A2">
        <w:rPr>
          <w:rFonts w:ascii="Arial" w:hAnsi="Arial"/>
          <w:i/>
          <w:iCs/>
          <w:color w:val="000000"/>
          <w:sz w:val="24"/>
          <w:szCs w:val="24"/>
        </w:rPr>
        <w:t>Dà</w:t>
      </w:r>
      <w:r w:rsidRPr="00E436A2">
        <w:rPr>
          <w:rFonts w:ascii="Arial" w:hAnsi="Arial"/>
          <w:i/>
          <w:iCs/>
          <w:color w:val="000000"/>
          <w:sz w:val="24"/>
          <w:szCs w:val="24"/>
        </w:rPr>
        <w:t xml:space="preserve"> consigli al saggio e diventerà ancora più saggio; istruisci il giusto ed egli aumenterà la dottrina (Pr 9, 9). Sarà chiamato intelligente chi è saggio di mente; il linguaggio dolce aumenta la dottrina (Pr 16, 21). </w:t>
      </w:r>
    </w:p>
    <w:p w14:paraId="3C1BA460"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w:t>
      </w:r>
    </w:p>
    <w:p w14:paraId="0B7DD8CF"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Ha pietà di quanti accettano la dottrina e di quanti sono zelanti per le sue decisioni (Sir 18, 14). Espande la dottrina come il Nilo, come il Ghicon nei giorni della vendemmia (Sir 24, 25). 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w:t>
      </w:r>
    </w:p>
    <w:p w14:paraId="75F3402F"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w:t>
      </w:r>
      <w:r w:rsidRPr="00E436A2">
        <w:rPr>
          <w:rFonts w:ascii="Arial" w:hAnsi="Arial"/>
          <w:i/>
          <w:iCs/>
          <w:color w:val="000000"/>
          <w:sz w:val="24"/>
          <w:szCs w:val="24"/>
        </w:rPr>
        <w:lastRenderedPageBreak/>
        <w:t xml:space="preserve">4, 13). Sventura seguirà a sventura, allarme seguirà ad allarme: ai profeti chiederanno responsi, ai sacerdoti verrà meno la dottrina, agli anziani il consiglio (Ez 7, 26). </w:t>
      </w:r>
    </w:p>
    <w:p w14:paraId="0FF233C1"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w:t>
      </w:r>
    </w:p>
    <w:p w14:paraId="59B81D26"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E gli chiese lettere per le sinagoghe di Damasco al fine di essere autorizzato a condurre in catene a Gerusalemme uomini e donne, seguaci della dottrina di Cristo, che avesse trovati (At 9, 2). </w:t>
      </w:r>
    </w:p>
    <w:p w14:paraId="074310D3"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w:t>
      </w:r>
    </w:p>
    <w:p w14:paraId="32E93636"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Verso quel tempo scoppiò un gran tumulto riguardo alla nuova dottrina (At 19, 23). IO perseguitai a morte questa nuova dottrina, arrestando e gettando in prigione uomini e donne (At 22, 4). 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w:t>
      </w:r>
    </w:p>
    <w:p w14:paraId="37D17B00"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E ora, fratelli, supponiamo che io venga da voi parlando con il dono delle lingue; in che cosa potrei esservi utile, se non vi parlassi in rivelazione o in scienza o in profezia o in dottrina? (1Cor 14, 6). E se </w:t>
      </w:r>
      <w:r w:rsidRPr="00E436A2">
        <w:rPr>
          <w:rFonts w:ascii="Arial" w:hAnsi="Arial"/>
          <w:i/>
          <w:iCs/>
          <w:color w:val="000000"/>
          <w:sz w:val="24"/>
          <w:szCs w:val="24"/>
        </w:rPr>
        <w:lastRenderedPageBreak/>
        <w:t xml:space="preserve">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7A68907A"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w:t>
      </w:r>
    </w:p>
    <w:p w14:paraId="187BA497"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5A65E987"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w:t>
      </w:r>
    </w:p>
    <w:p w14:paraId="12BCD47C"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713056DC"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Non basta annunziare una dottrina, perché questa sia vera. Ogni dottrina è attestata vera dalle prove che si portano in suo favore. I Giudei non portano alcuna prova. Gesù sempre porta la prova dei miracoli, di molti miracoli.</w:t>
      </w:r>
    </w:p>
    <w:p w14:paraId="6681308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lastRenderedPageBreak/>
        <w:t>17</w:t>
      </w:r>
      <w:r w:rsidRPr="00587A67">
        <w:rPr>
          <w:rFonts w:ascii="Arial" w:hAnsi="Arial"/>
          <w:b/>
          <w:color w:val="000000"/>
          <w:sz w:val="24"/>
          <w:szCs w:val="24"/>
        </w:rPr>
        <w:t xml:space="preserve">Ma Gesù disse loro: «Il Padre mio agisce anche ora e anch’io agisco». </w:t>
      </w:r>
    </w:p>
    <w:p w14:paraId="6E00CB04" w14:textId="3B4F9E5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porta una prova invisibile. I miracoli sono prova visibile. Quella che oggi porta Gesù è una prova invisibile. “Ma Gesù disse loro: ‘Il Padre mio agisce anche ora e anch’io agisco’”: oggi il Padre mio lavora e anch’io lavoro.</w:t>
      </w:r>
      <w:r w:rsidR="00E436A2">
        <w:rPr>
          <w:rFonts w:ascii="Arial" w:hAnsi="Arial"/>
          <w:color w:val="000000"/>
          <w:sz w:val="24"/>
          <w:szCs w:val="24"/>
        </w:rPr>
        <w:t xml:space="preserve"> </w:t>
      </w:r>
      <w:r w:rsidRPr="00587A67">
        <w:rPr>
          <w:rFonts w:ascii="Arial" w:hAnsi="Arial"/>
          <w:color w:val="000000"/>
          <w:sz w:val="24"/>
          <w:szCs w:val="24"/>
        </w:rPr>
        <w:t>Oggi è sabato, dice Gesù, e il Padre mio lavora. Se Lui oggi lavora, anch’io posso lavorare. Perché allora la Genesi dice che il settimo giorno il Signore si è riposato da ogni lavoro che aveva fatto? Quello era un lavoro di creazione.</w:t>
      </w:r>
      <w:r w:rsidR="00E436A2">
        <w:rPr>
          <w:rFonts w:ascii="Arial" w:hAnsi="Arial"/>
          <w:color w:val="000000"/>
          <w:sz w:val="24"/>
          <w:szCs w:val="24"/>
        </w:rPr>
        <w:t xml:space="preserve"> </w:t>
      </w:r>
      <w:r w:rsidRPr="00587A67">
        <w:rPr>
          <w:rFonts w:ascii="Arial" w:hAnsi="Arial"/>
          <w:color w:val="000000"/>
          <w:sz w:val="24"/>
          <w:szCs w:val="24"/>
        </w:rPr>
        <w:t>Ma non tutto il lavoro è di creazione. C’è il lavoro di amore, verità, giustizia, perdono, compassione, pietà, misericordia. Potrà mai il Padre riposarsi dall’amore, se Lui ama di amore eterno? Potrà riposarsi dal perdono?</w:t>
      </w:r>
    </w:p>
    <w:p w14:paraId="39F705C9" w14:textId="2139903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Solo apparentemente è una prova invisibile. È invisibile nell’agire di Dio. È visibile nei frutti che essa produce. Il Padre non ascolta le preghiere a Lui rivolte in giorno di sabato? Non gradisce i sacrifici e gli olocausti a lui offerti?</w:t>
      </w:r>
      <w:r w:rsidR="002E5F86">
        <w:rPr>
          <w:rFonts w:ascii="Arial" w:hAnsi="Arial"/>
          <w:color w:val="000000"/>
          <w:sz w:val="24"/>
          <w:szCs w:val="24"/>
        </w:rPr>
        <w:t xml:space="preserve"> </w:t>
      </w:r>
      <w:r w:rsidRPr="00587A67">
        <w:rPr>
          <w:rFonts w:ascii="Arial" w:hAnsi="Arial"/>
          <w:color w:val="000000"/>
          <w:sz w:val="24"/>
          <w:szCs w:val="24"/>
        </w:rPr>
        <w:t>Non risponde ad ogni richiesta di perdono, misericordia, aiuto, sostegno? Ha mai interrotto per un solo istante il suo lavoro di benedizione? Questa verità è essenza dell’agire di Dio e deve essere essenza dell’agire dell’uomo.</w:t>
      </w:r>
      <w:r w:rsidR="00E436A2">
        <w:rPr>
          <w:rFonts w:ascii="Arial" w:hAnsi="Arial"/>
          <w:color w:val="000000"/>
          <w:sz w:val="24"/>
          <w:szCs w:val="24"/>
        </w:rPr>
        <w:t xml:space="preserve"> </w:t>
      </w:r>
      <w:r w:rsidRPr="00587A67">
        <w:rPr>
          <w:rFonts w:ascii="Arial" w:hAnsi="Arial"/>
          <w:color w:val="000000"/>
          <w:sz w:val="24"/>
          <w:szCs w:val="24"/>
        </w:rPr>
        <w:t xml:space="preserve">Il Padre mio ama e anch’io amo. Il Padre mio è misericordioso e anch’io sono misericordioso. Il Padre mio vede le afflizioni degli uomini e anch’io le vedo. Quando vede tutto questo il Padre? Anche di sabato. Anch’io vedo di sabato. </w:t>
      </w:r>
    </w:p>
    <w:p w14:paraId="54A5D4C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18</w:t>
      </w:r>
      <w:r w:rsidRPr="00587A67">
        <w:rPr>
          <w:rFonts w:ascii="Arial" w:hAnsi="Arial"/>
          <w:b/>
          <w:color w:val="000000"/>
          <w:sz w:val="24"/>
          <w:szCs w:val="24"/>
        </w:rPr>
        <w:t>Per questo i Giudei cercavano ancor più di ucciderlo, perché non soltanto violava il sabato, ma chiamava Dio suo Padre, facendosi uguale a Dio.</w:t>
      </w:r>
    </w:p>
    <w:p w14:paraId="01235321" w14:textId="1A8E55B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Viene ora spiegato il motivo per cui i Giudei vogliono uccidere Gesù: “Per questo i Giudei cercavano ancor più di ucciderlo, perché non soltanto violava il sabato, ma chiamava Dio suo Padre, facendosi uguale a Dio”.</w:t>
      </w:r>
      <w:r w:rsidR="00E436A2">
        <w:rPr>
          <w:rFonts w:ascii="Arial" w:hAnsi="Arial"/>
          <w:color w:val="000000"/>
          <w:sz w:val="24"/>
          <w:szCs w:val="24"/>
        </w:rPr>
        <w:t xml:space="preserve"> </w:t>
      </w:r>
      <w:r w:rsidRPr="00587A67">
        <w:rPr>
          <w:rFonts w:ascii="Arial" w:hAnsi="Arial"/>
          <w:color w:val="000000"/>
          <w:sz w:val="24"/>
          <w:szCs w:val="24"/>
        </w:rPr>
        <w:t>Uno si fa uguale a Dio. Satana si è dichiarato uguale a Dio. Cosa ha fatto il Signore? Non lo ha accreditato. Lo ha tolto dal suo cielo, lo ha mandato nelle tenebre eterne, nel regno della perdizione e della morte per sempre.</w:t>
      </w:r>
      <w:r w:rsidR="00E436A2">
        <w:rPr>
          <w:rFonts w:ascii="Arial" w:hAnsi="Arial"/>
          <w:color w:val="000000"/>
          <w:sz w:val="24"/>
          <w:szCs w:val="24"/>
        </w:rPr>
        <w:t xml:space="preserve"> </w:t>
      </w:r>
      <w:r w:rsidRPr="00587A67">
        <w:rPr>
          <w:rFonts w:ascii="Arial" w:hAnsi="Arial"/>
          <w:color w:val="000000"/>
          <w:sz w:val="24"/>
          <w:szCs w:val="24"/>
        </w:rPr>
        <w:t>Gesù si fa uguale a Dio. Cosa fa il Padre dei cieli? Lo accredita non con un segno, ma con molti segni, con segni che né Mosè, né Elia, né Eliseo hanno mai compiuto. Dio non accredita chi è contro di Lui, ma chi è con Lui.</w:t>
      </w:r>
      <w:r w:rsidR="00E436A2">
        <w:rPr>
          <w:rFonts w:ascii="Arial" w:hAnsi="Arial"/>
          <w:color w:val="000000"/>
          <w:sz w:val="24"/>
          <w:szCs w:val="24"/>
        </w:rPr>
        <w:t xml:space="preserve"> </w:t>
      </w:r>
      <w:r w:rsidRPr="00587A67">
        <w:rPr>
          <w:rFonts w:ascii="Arial" w:hAnsi="Arial"/>
          <w:color w:val="000000"/>
          <w:sz w:val="24"/>
          <w:szCs w:val="24"/>
        </w:rPr>
        <w:t>Sarebbe sufficiente solo questa argomentazione per attestare che veramente Gesù è uguale a Dio. Se Dio accredita, può essere un uomo contro Dio? Se il Padre sempre esaudisce ogni richiesta di Gesù, può essere contro di Lui?</w:t>
      </w:r>
    </w:p>
    <w:p w14:paraId="13D64CD5" w14:textId="4948E1F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verità di una persona è sempre rivelata dalla storia. Storia e verità sempre camminano insieme. Dio è onnipotente. Lo attesta la creazione. Dio è Signore. Lo attesta la storia. Dio è Giudice, lo rivelano gli eventi ogni giorno.</w:t>
      </w:r>
      <w:r w:rsidR="00E436A2">
        <w:rPr>
          <w:rFonts w:ascii="Arial" w:hAnsi="Arial"/>
          <w:color w:val="000000"/>
          <w:sz w:val="24"/>
          <w:szCs w:val="24"/>
        </w:rPr>
        <w:t xml:space="preserve"> </w:t>
      </w:r>
      <w:r w:rsidRPr="00587A67">
        <w:rPr>
          <w:rFonts w:ascii="Arial" w:hAnsi="Arial"/>
          <w:color w:val="000000"/>
          <w:sz w:val="24"/>
          <w:szCs w:val="24"/>
        </w:rPr>
        <w:t>Gesù è il Figlio del Padre. Anche questa verità sarà attestata dalla storia. Che il Padre oggi opera, anche questa verità è attestata dalla storia di ogni uomo. Di sabato non si va a pregare nel tempio? Dio non esaudisce di sabato?</w:t>
      </w:r>
      <w:r w:rsidR="00E436A2">
        <w:rPr>
          <w:rFonts w:ascii="Arial" w:hAnsi="Arial"/>
          <w:color w:val="000000"/>
          <w:sz w:val="24"/>
          <w:szCs w:val="24"/>
        </w:rPr>
        <w:t xml:space="preserve"> </w:t>
      </w:r>
      <w:r w:rsidRPr="00587A67">
        <w:rPr>
          <w:rFonts w:ascii="Arial" w:hAnsi="Arial"/>
          <w:color w:val="000000"/>
          <w:sz w:val="24"/>
          <w:szCs w:val="24"/>
        </w:rPr>
        <w:t>I Giudei invece operano un ragionamento inverso. Quanto non è conforme alla nostra dottrina è falso. Se è falso non ha diritto di esistere. Va eliminato. Poiché Gesù è oltre la loro dottrina, va eliminato. Questione di potere e di governo.</w:t>
      </w:r>
      <w:r w:rsidR="00E436A2">
        <w:rPr>
          <w:rFonts w:ascii="Arial" w:hAnsi="Arial"/>
          <w:color w:val="000000"/>
          <w:sz w:val="24"/>
          <w:szCs w:val="24"/>
        </w:rPr>
        <w:t xml:space="preserve"> </w:t>
      </w:r>
      <w:r w:rsidRPr="00587A67">
        <w:rPr>
          <w:rFonts w:ascii="Arial" w:hAnsi="Arial"/>
          <w:color w:val="000000"/>
          <w:sz w:val="24"/>
          <w:szCs w:val="24"/>
        </w:rPr>
        <w:t xml:space="preserve">Se i Giudei dovessero dichiarare vera la dottrina di Gesù, necessariamente dovrebbero dichiarare falsa la loro. Perderebbero ogni potere religioso. Gesù sarebbe la sola verità della religione e della fede. Questa è la verità. </w:t>
      </w:r>
    </w:p>
    <w:p w14:paraId="1F4E4ECA" w14:textId="77777777" w:rsidR="007E5CBE" w:rsidRPr="00587A67" w:rsidRDefault="007E5CBE" w:rsidP="007E5CBE">
      <w:pPr>
        <w:spacing w:after="120"/>
        <w:jc w:val="both"/>
        <w:rPr>
          <w:rFonts w:ascii="Arial" w:hAnsi="Arial"/>
          <w:color w:val="000000"/>
          <w:sz w:val="24"/>
          <w:szCs w:val="24"/>
        </w:rPr>
      </w:pPr>
    </w:p>
    <w:p w14:paraId="1A3152D5" w14:textId="77777777" w:rsidR="007E5CBE" w:rsidRPr="00F05A54" w:rsidRDefault="007E5CBE" w:rsidP="003B71AA">
      <w:pPr>
        <w:pStyle w:val="Corpotesto"/>
      </w:pPr>
      <w:bookmarkStart w:id="118" w:name="_Toc530908266"/>
      <w:bookmarkStart w:id="119" w:name="_Toc531723928"/>
      <w:bookmarkStart w:id="120" w:name="_Toc531724081"/>
      <w:bookmarkStart w:id="121" w:name="_Toc62172171"/>
      <w:r w:rsidRPr="00F05A54">
        <w:t>Discorso sull’opera del Figlio</w:t>
      </w:r>
      <w:bookmarkEnd w:id="118"/>
      <w:bookmarkEnd w:id="119"/>
      <w:bookmarkEnd w:id="120"/>
      <w:bookmarkEnd w:id="121"/>
    </w:p>
    <w:p w14:paraId="447BCFD0"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19</w:t>
      </w:r>
      <w:r w:rsidRPr="00587A67">
        <w:rPr>
          <w:rFonts w:ascii="Arial" w:hAnsi="Arial"/>
          <w:b/>
          <w:color w:val="000000"/>
          <w:sz w:val="24"/>
          <w:szCs w:val="24"/>
        </w:rPr>
        <w:t>Gesù riprese a parlare e disse loro: «In verità, in verità io vi dico: il Figlio da se stesso non può fare nulla, se non ciò che vede fare dal Padre; quello che egli fa, anche il Figlio lo fa allo stesso modo.</w:t>
      </w:r>
    </w:p>
    <w:p w14:paraId="78D2051D" w14:textId="09B0EB9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lo Spirito Santo mette sulla bocca di Gesù le giuste parole attraverso le quali dovrà essere noto al mondo intero e non soltanto ai Giudei che quanto lui opera e insegna è in tutto conforme alla Legge e alla divina volontà del Padre.</w:t>
      </w:r>
      <w:r w:rsidR="00E436A2">
        <w:rPr>
          <w:rFonts w:ascii="Arial" w:hAnsi="Arial"/>
          <w:color w:val="000000"/>
          <w:sz w:val="24"/>
          <w:szCs w:val="24"/>
        </w:rPr>
        <w:t xml:space="preserve"> </w:t>
      </w:r>
      <w:r w:rsidRPr="00587A67">
        <w:rPr>
          <w:rFonts w:ascii="Arial" w:hAnsi="Arial"/>
          <w:color w:val="000000"/>
          <w:sz w:val="24"/>
          <w:szCs w:val="24"/>
        </w:rPr>
        <w:t>“Gesù riprese a parlare e disse loro: In verità, in verità vi dico”. Prima annotazione: è, questo, vero giuramento di Cristo Signore. Vero oracolo. Verità purissima. Non è parola semplice. È Parola da Lui affermata solennemente.</w:t>
      </w:r>
      <w:r w:rsidR="00E436A2">
        <w:rPr>
          <w:rFonts w:ascii="Arial" w:hAnsi="Arial"/>
          <w:color w:val="000000"/>
          <w:sz w:val="24"/>
          <w:szCs w:val="24"/>
        </w:rPr>
        <w:t xml:space="preserve"> </w:t>
      </w:r>
      <w:r w:rsidRPr="00587A67">
        <w:rPr>
          <w:rFonts w:ascii="Arial" w:hAnsi="Arial"/>
          <w:color w:val="000000"/>
          <w:sz w:val="24"/>
          <w:szCs w:val="24"/>
        </w:rPr>
        <w:t>Il Figlio da se stesso non può fare nulla, se non ciò che vede fare al Padre, quello che egli fa, anche il Figlio lo fa allo stesso modo. Vi è una relazione di piena e assoluta “dipendenza” del Figlio dal Padre. Tutto è dal Padre.</w:t>
      </w:r>
      <w:r w:rsidR="00E436A2">
        <w:rPr>
          <w:rFonts w:ascii="Arial" w:hAnsi="Arial"/>
          <w:color w:val="000000"/>
          <w:sz w:val="24"/>
          <w:szCs w:val="24"/>
        </w:rPr>
        <w:t xml:space="preserve"> </w:t>
      </w:r>
      <w:r w:rsidRPr="00587A67">
        <w:rPr>
          <w:rFonts w:ascii="Arial" w:hAnsi="Arial"/>
          <w:color w:val="000000"/>
          <w:sz w:val="24"/>
          <w:szCs w:val="24"/>
        </w:rPr>
        <w:t>Prima opera il Padre. Il Padre comanda al Figlio di fare ciò che Lui ha fatto e il Figlio lo fa. Come lo ha fatto il Padre, così lo fa il Figlio, senza nulla aggiungere e nulla togliere, rispettando forme e modalità. L’imitazione è perfetta.</w:t>
      </w:r>
      <w:r w:rsidR="00E436A2">
        <w:rPr>
          <w:rFonts w:ascii="Arial" w:hAnsi="Arial"/>
          <w:color w:val="000000"/>
          <w:sz w:val="24"/>
          <w:szCs w:val="24"/>
        </w:rPr>
        <w:t xml:space="preserve"> </w:t>
      </w:r>
      <w:r w:rsidRPr="00587A67">
        <w:rPr>
          <w:rFonts w:ascii="Arial" w:hAnsi="Arial"/>
          <w:color w:val="000000"/>
          <w:sz w:val="24"/>
          <w:szCs w:val="24"/>
        </w:rPr>
        <w:t>Questa verità è posta a sigillo di tutta l’opera missionaria ed evangelizzatrice di Gesù Signore nel Vangelo secondo Giovanni. Questo sigillo segna la fine della missione pubblica. Dopo questo sigillo, si entra nel Cenacolo.</w:t>
      </w:r>
    </w:p>
    <w:p w14:paraId="2C1B15E2"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w:t>
      </w:r>
    </w:p>
    <w:p w14:paraId="26234BC1"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331DFDFC" w14:textId="77777777" w:rsidR="007E5CBE" w:rsidRPr="00E436A2" w:rsidRDefault="007E5CBE" w:rsidP="00E436A2">
      <w:pPr>
        <w:spacing w:after="120"/>
        <w:ind w:left="567" w:right="567"/>
        <w:jc w:val="both"/>
        <w:rPr>
          <w:rFonts w:ascii="Arial" w:hAnsi="Arial"/>
          <w:i/>
          <w:iCs/>
          <w:color w:val="000000"/>
          <w:sz w:val="24"/>
          <w:szCs w:val="24"/>
        </w:rPr>
      </w:pPr>
      <w:r w:rsidRPr="00E436A2">
        <w:rPr>
          <w:rFonts w:ascii="Arial" w:hAnsi="Arial"/>
          <w:i/>
          <w:iCs/>
          <w:color w:val="000000"/>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08861CA0" w14:textId="1903D1F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 xml:space="preserve">Il Padre ha guarito l’infermo da trentotto anni alla piscina di Betzatà. Il Padre ha detto. Àlzati, prendi la tua barella e cammina. Il Padre lo ha detto nell’invisibile, il </w:t>
      </w:r>
      <w:r w:rsidRPr="00587A67">
        <w:rPr>
          <w:rFonts w:ascii="Arial" w:hAnsi="Arial"/>
          <w:color w:val="000000"/>
          <w:sz w:val="24"/>
          <w:szCs w:val="24"/>
        </w:rPr>
        <w:lastRenderedPageBreak/>
        <w:t>Figlio l’ha detto nel visibile e nell’udibile. Chi è allora il Figlio?</w:t>
      </w:r>
      <w:r w:rsidR="002E5F86">
        <w:rPr>
          <w:rFonts w:ascii="Arial" w:hAnsi="Arial"/>
          <w:color w:val="000000"/>
          <w:sz w:val="24"/>
          <w:szCs w:val="24"/>
        </w:rPr>
        <w:t xml:space="preserve"> </w:t>
      </w:r>
      <w:r w:rsidRPr="00587A67">
        <w:rPr>
          <w:rFonts w:ascii="Arial" w:hAnsi="Arial"/>
          <w:color w:val="000000"/>
          <w:sz w:val="24"/>
          <w:szCs w:val="24"/>
        </w:rPr>
        <w:t xml:space="preserve">Il Figlio è la visibilità e l’udibilità del Padre. Quanto il Padre dice e opera nell’invisibile, il Figlio è chiamato a dirlo e a farlo in modo udibile e visibile. Il figlio “riflette” nella storia ogni parola e ogni opera del Padre. </w:t>
      </w:r>
    </w:p>
    <w:p w14:paraId="1C04D183"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20</w:t>
      </w:r>
      <w:r w:rsidRPr="00587A67">
        <w:rPr>
          <w:rFonts w:ascii="Arial" w:hAnsi="Arial"/>
          <w:b/>
          <w:color w:val="000000"/>
          <w:sz w:val="24"/>
          <w:szCs w:val="24"/>
        </w:rPr>
        <w:t>Il Padre infatti ama il Figlio, gli manifesta tutto quello che fa e gli manifesterà opere ancora più grandi di queste, perché voi ne siate meravigliati.</w:t>
      </w:r>
    </w:p>
    <w:p w14:paraId="4174B092" w14:textId="3B715A0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Perché tutto questo avviene? Perché il Padre parla e opera per mezzo del Figlio? Perché il Padre ama il Figlio. In cosa consiste l’amore del Padre per il Figlio? Nel colmare il Figlio di ogni gloria, onore, benedizione, potenza, forza.</w:t>
      </w:r>
      <w:r w:rsidR="00E436A2">
        <w:rPr>
          <w:rFonts w:ascii="Arial" w:hAnsi="Arial"/>
          <w:color w:val="000000"/>
          <w:sz w:val="24"/>
          <w:szCs w:val="24"/>
        </w:rPr>
        <w:t xml:space="preserve"> </w:t>
      </w:r>
      <w:r w:rsidRPr="00587A67">
        <w:rPr>
          <w:rFonts w:ascii="Arial" w:hAnsi="Arial"/>
          <w:color w:val="000000"/>
          <w:sz w:val="24"/>
          <w:szCs w:val="24"/>
        </w:rPr>
        <w:t>Poiché il Padre ama il Figlio, gli manifesta tutto quello che fa. Non solo: “gli manifesterà opere ancora più grandi di queste, perché voi ne siate meravigliati. Il Padre con il Figlio opererà con segni mai compiuti finora.</w:t>
      </w:r>
      <w:r w:rsidR="00E436A2">
        <w:rPr>
          <w:rFonts w:ascii="Arial" w:hAnsi="Arial"/>
          <w:color w:val="000000"/>
          <w:sz w:val="24"/>
          <w:szCs w:val="24"/>
        </w:rPr>
        <w:t xml:space="preserve"> </w:t>
      </w:r>
      <w:r w:rsidRPr="00587A67">
        <w:rPr>
          <w:rFonts w:ascii="Arial" w:hAnsi="Arial"/>
          <w:color w:val="000000"/>
          <w:sz w:val="24"/>
          <w:szCs w:val="24"/>
        </w:rPr>
        <w:t>I Giudei vedranno queste opere e rimarranno meravigliati. Saranno senza parola. Il Figlio sarà infinitamente oltre tutto ciò che finora è stato fatto. Poiché si tratta di opere, esse necessariamente dovranno essere fatte nella storia.</w:t>
      </w:r>
      <w:r w:rsidR="00E436A2">
        <w:rPr>
          <w:rFonts w:ascii="Arial" w:hAnsi="Arial"/>
          <w:color w:val="000000"/>
          <w:sz w:val="24"/>
          <w:szCs w:val="24"/>
        </w:rPr>
        <w:t xml:space="preserve"> </w:t>
      </w:r>
      <w:r w:rsidRPr="00587A67">
        <w:rPr>
          <w:rFonts w:ascii="Arial" w:hAnsi="Arial"/>
          <w:color w:val="000000"/>
          <w:sz w:val="24"/>
          <w:szCs w:val="24"/>
        </w:rPr>
        <w:t>Sarà la storia ad attestare questa verità. Essa veramente dirà che ogni Parola di Gesù è verità. D’altronde Gesù lo ha giurato e ogni giuramento si compie prima nella storia e poi nell’eternità. La storia renderà vero il giuramento.</w:t>
      </w:r>
      <w:r w:rsidR="00E436A2">
        <w:rPr>
          <w:rFonts w:ascii="Arial" w:hAnsi="Arial"/>
          <w:color w:val="000000"/>
          <w:sz w:val="24"/>
          <w:szCs w:val="24"/>
        </w:rPr>
        <w:t xml:space="preserve"> </w:t>
      </w:r>
      <w:r w:rsidRPr="00587A67">
        <w:rPr>
          <w:rFonts w:ascii="Arial" w:hAnsi="Arial"/>
          <w:color w:val="000000"/>
          <w:sz w:val="24"/>
          <w:szCs w:val="24"/>
        </w:rPr>
        <w:t>Questa regola si applica anche al discepolo di Gesù. Ogni sua parola dovrà essere confermata dalla storia. Senza la storia rimane solo parola. La parola è verità se si fa storia. Se rimane solo parola, non potrà mai dirsi verità.</w:t>
      </w:r>
    </w:p>
    <w:p w14:paraId="34A6A7C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21</w:t>
      </w:r>
      <w:r w:rsidRPr="00587A67">
        <w:rPr>
          <w:rFonts w:ascii="Arial" w:hAnsi="Arial"/>
          <w:b/>
          <w:color w:val="000000"/>
          <w:sz w:val="24"/>
          <w:szCs w:val="24"/>
        </w:rPr>
        <w:t>Come il Padre risuscita i morti e dà la vita, così anche il Figlio dà la vita a chi egli vuole.</w:t>
      </w:r>
    </w:p>
    <w:p w14:paraId="2EB58C17" w14:textId="7E22591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 xml:space="preserve">Ecco la prima grande opera che il Padre fa e che anche il Figlio è chiamato a fare: “Come il Padre risuscita i morti e </w:t>
      </w:r>
      <w:r w:rsidR="007A3BFA" w:rsidRPr="00587A67">
        <w:rPr>
          <w:rFonts w:ascii="Arial" w:hAnsi="Arial"/>
          <w:color w:val="000000"/>
          <w:sz w:val="24"/>
          <w:szCs w:val="24"/>
        </w:rPr>
        <w:t>dà</w:t>
      </w:r>
      <w:r w:rsidRPr="00587A67">
        <w:rPr>
          <w:rFonts w:ascii="Arial" w:hAnsi="Arial"/>
          <w:color w:val="000000"/>
          <w:sz w:val="24"/>
          <w:szCs w:val="24"/>
        </w:rPr>
        <w:t xml:space="preserve"> la vita, così anche il Figlio dà la vita a chi egli vuole”. La risurrezione dei morti è opera che avviene nella storia.</w:t>
      </w:r>
      <w:r w:rsidR="00E436A2">
        <w:rPr>
          <w:rFonts w:ascii="Arial" w:hAnsi="Arial"/>
          <w:color w:val="000000"/>
          <w:sz w:val="24"/>
          <w:szCs w:val="24"/>
        </w:rPr>
        <w:t xml:space="preserve"> </w:t>
      </w:r>
      <w:r w:rsidRPr="00587A67">
        <w:rPr>
          <w:rFonts w:ascii="Arial" w:hAnsi="Arial"/>
          <w:color w:val="000000"/>
          <w:sz w:val="24"/>
          <w:szCs w:val="24"/>
        </w:rPr>
        <w:t>La risurrezione finale è l’ultimo evento della storia, prima che si entri in modo definitivo nell’eternità. Il Padre risuscita i morti e dà la vita. Anche il Figlio dà la vita a chi egli vuole. La vita il Figlio la dona a tutti come offerta.</w:t>
      </w:r>
      <w:r w:rsidR="00E436A2">
        <w:rPr>
          <w:rFonts w:ascii="Arial" w:hAnsi="Arial"/>
          <w:color w:val="000000"/>
          <w:sz w:val="24"/>
          <w:szCs w:val="24"/>
        </w:rPr>
        <w:t xml:space="preserve"> </w:t>
      </w:r>
      <w:r w:rsidRPr="00587A67">
        <w:rPr>
          <w:rFonts w:ascii="Arial" w:hAnsi="Arial"/>
          <w:color w:val="000000"/>
          <w:sz w:val="24"/>
          <w:szCs w:val="24"/>
        </w:rPr>
        <w:t>A chi la dona realmente, a chi Lui la vuole dare? A quanti, nella conversione, accolgono la sua Parola, credono in essa, prestano ad essa ogni obbedienza. La vita è nella Parola ascoltata e messa in pratica. La Parola è la via della vita.</w:t>
      </w:r>
      <w:r w:rsidR="00E436A2">
        <w:rPr>
          <w:rFonts w:ascii="Arial" w:hAnsi="Arial"/>
          <w:color w:val="000000"/>
          <w:sz w:val="24"/>
          <w:szCs w:val="24"/>
        </w:rPr>
        <w:t xml:space="preserve"> </w:t>
      </w:r>
      <w:r w:rsidRPr="00587A67">
        <w:rPr>
          <w:rFonts w:ascii="Arial" w:hAnsi="Arial"/>
          <w:color w:val="000000"/>
          <w:sz w:val="24"/>
          <w:szCs w:val="24"/>
        </w:rPr>
        <w:t>Non si ascolta la Parola, non si obbedisce ad essa, non si crede in essa, si rimane nella morte. Oggi questo legame tra la Parola di Gesù e la vita è stato rotto. La vita si dice data senza la Parola, senza conversione né obbedienza.</w:t>
      </w:r>
      <w:r w:rsidR="00E436A2">
        <w:rPr>
          <w:rFonts w:ascii="Arial" w:hAnsi="Arial"/>
          <w:color w:val="000000"/>
          <w:sz w:val="24"/>
          <w:szCs w:val="24"/>
        </w:rPr>
        <w:t xml:space="preserve"> </w:t>
      </w:r>
      <w:r w:rsidRPr="00587A67">
        <w:rPr>
          <w:rFonts w:ascii="Arial" w:hAnsi="Arial"/>
          <w:color w:val="000000"/>
          <w:sz w:val="24"/>
          <w:szCs w:val="24"/>
        </w:rPr>
        <w:t>Questo legame tra Parola di Gesù, conversione, obbedienza, vita deve essere nuovamente ricomposto. È la sola via data agli uomini per entrare nella vita. Se il legame rimane rotto, nessuna vita potrà mai passare da Cristo all’uomo.</w:t>
      </w:r>
    </w:p>
    <w:p w14:paraId="05CC0BA7"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22</w:t>
      </w:r>
      <w:r w:rsidRPr="00587A67">
        <w:rPr>
          <w:rFonts w:ascii="Arial" w:hAnsi="Arial"/>
          <w:b/>
          <w:color w:val="000000"/>
          <w:sz w:val="24"/>
          <w:szCs w:val="24"/>
        </w:rPr>
        <w:t>Il Padre infatti non giudica nessuno, ma ha dato ogni giudizio al Figlio,</w:t>
      </w:r>
    </w:p>
    <w:p w14:paraId="7CF30842" w14:textId="774B116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Ciò che prima era invisibile e non conosciuto, ora diviene udibile e conosciuto. Nell’Antico Testamento il Padre tutto faceva per il Figlio nello Spirito Santo. Questa verità non era stata ancora rivelata. Era però nascosta in esso.</w:t>
      </w:r>
      <w:r w:rsidR="00E436A2">
        <w:rPr>
          <w:rFonts w:ascii="Arial" w:hAnsi="Arial"/>
          <w:color w:val="000000"/>
          <w:sz w:val="24"/>
          <w:szCs w:val="24"/>
        </w:rPr>
        <w:t xml:space="preserve"> </w:t>
      </w:r>
      <w:r w:rsidRPr="00587A67">
        <w:rPr>
          <w:rFonts w:ascii="Arial" w:hAnsi="Arial"/>
          <w:color w:val="000000"/>
          <w:sz w:val="24"/>
          <w:szCs w:val="24"/>
        </w:rPr>
        <w:t>Ora questa verità viene messa pienamente in luce: “Il Padre infatti non giudica nessuno, ma ha dato ogni giudizio al Figlio”. Qual è il primo giudizio che il Figlio dovrà esercitare? La separazione tra pensiero di Dio e pensiero degli uomini.</w:t>
      </w:r>
      <w:r w:rsidR="00E436A2">
        <w:rPr>
          <w:rFonts w:ascii="Arial" w:hAnsi="Arial"/>
          <w:color w:val="000000"/>
          <w:sz w:val="24"/>
          <w:szCs w:val="24"/>
        </w:rPr>
        <w:t xml:space="preserve"> </w:t>
      </w:r>
      <w:r w:rsidRPr="00587A67">
        <w:rPr>
          <w:rFonts w:ascii="Arial" w:hAnsi="Arial"/>
          <w:color w:val="000000"/>
          <w:sz w:val="24"/>
          <w:szCs w:val="24"/>
        </w:rPr>
        <w:t xml:space="preserve">La </w:t>
      </w:r>
      <w:r w:rsidRPr="00587A67">
        <w:rPr>
          <w:rFonts w:ascii="Arial" w:hAnsi="Arial"/>
          <w:color w:val="000000"/>
          <w:sz w:val="24"/>
          <w:szCs w:val="24"/>
        </w:rPr>
        <w:lastRenderedPageBreak/>
        <w:t>netta distinzione e il perfetto discernimento tra volontà di Dio e volontà degli uomini, tra verità secondo Dio e falsità secondo gli uomini. Tra ciò che viene dal cuore di Dio a ciò che viene dal cuore degli uomini. Giudizio necessario.</w:t>
      </w:r>
    </w:p>
    <w:p w14:paraId="0A729496" w14:textId="410CD05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L’altro giudizio è quello morale tra bene e male, giusto e ingiusto, luce e tenebra, santità e peccato, bontà e malvagità, perdono e vendetta. Questo giudizio è più che necessario. La confusione, il miscuglio nuoce alla vera fede.</w:t>
      </w:r>
      <w:r w:rsidR="00E436A2">
        <w:rPr>
          <w:rFonts w:ascii="Arial" w:hAnsi="Arial"/>
          <w:color w:val="000000"/>
          <w:sz w:val="24"/>
          <w:szCs w:val="24"/>
        </w:rPr>
        <w:t xml:space="preserve"> </w:t>
      </w:r>
      <w:r w:rsidRPr="00587A67">
        <w:rPr>
          <w:rFonts w:ascii="Arial" w:hAnsi="Arial"/>
          <w:color w:val="000000"/>
          <w:sz w:val="24"/>
          <w:szCs w:val="24"/>
        </w:rPr>
        <w:t>Infine vi è il giudizio di vita e di morte eterna alla sera della vita di ognuno e nell’ultimo giorno per ogni uomo, dinanzi al mondo intero. Oggi questo giudizio è stato cancellato, dichiarato inesistente. Alla fine tutti saranno beati e santi.</w:t>
      </w:r>
      <w:r w:rsidR="00E436A2">
        <w:rPr>
          <w:rFonts w:ascii="Arial" w:hAnsi="Arial"/>
          <w:color w:val="000000"/>
          <w:sz w:val="24"/>
          <w:szCs w:val="24"/>
        </w:rPr>
        <w:t xml:space="preserve"> </w:t>
      </w:r>
      <w:r w:rsidRPr="00587A67">
        <w:rPr>
          <w:rFonts w:ascii="Arial" w:hAnsi="Arial"/>
          <w:color w:val="000000"/>
          <w:sz w:val="24"/>
          <w:szCs w:val="24"/>
        </w:rPr>
        <w:t xml:space="preserve">Avendo tolto ogni giudizio a Dio, anche a Cristo Gesù è stato tolto. Tolto ogni giudizio a Dio e a Cristo, anche alla Chiesa è stato tolto. Con quali risultati? Ognuno vive come gli pare, trasformando il male in bene e il bene in male. </w:t>
      </w:r>
    </w:p>
    <w:p w14:paraId="68BB057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23</w:t>
      </w:r>
      <w:r w:rsidRPr="00587A67">
        <w:rPr>
          <w:rFonts w:ascii="Arial" w:hAnsi="Arial"/>
          <w:b/>
          <w:color w:val="000000"/>
          <w:sz w:val="24"/>
          <w:szCs w:val="24"/>
        </w:rPr>
        <w:t>perché tutti onorino il Figlio come onorano il Padre. Chi non onora il Figlio, non onora il Padre che lo ha mandato.</w:t>
      </w:r>
    </w:p>
    <w:p w14:paraId="0EA95E1C" w14:textId="561848A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Quale frutto storico ed eterno il Padre vuole che il suo amore verso il Figlio suo produca e generi? Ecco il frutto: “perché tutti onorino il Figlio come onorano il Padre”. Padre e Figlio dovranno essere esaltati con lo stesso onore.</w:t>
      </w:r>
      <w:r w:rsidR="00E436A2">
        <w:rPr>
          <w:rFonts w:ascii="Arial" w:hAnsi="Arial"/>
          <w:color w:val="000000"/>
          <w:sz w:val="24"/>
          <w:szCs w:val="24"/>
        </w:rPr>
        <w:t xml:space="preserve"> </w:t>
      </w:r>
      <w:r w:rsidRPr="00587A67">
        <w:rPr>
          <w:rFonts w:ascii="Arial" w:hAnsi="Arial"/>
          <w:color w:val="000000"/>
          <w:sz w:val="24"/>
          <w:szCs w:val="24"/>
        </w:rPr>
        <w:t>Nessuna differenza di onore. L’onore che va dato al Padre deve essere dato al Figlio. Chi non onora il Figlio, non onora il Padre che lo ha mandato. Tutto è dalla volontà del Padre. Non si onora il Figlio, non si obbedisce al Padre.</w:t>
      </w:r>
      <w:r w:rsidR="00E436A2">
        <w:rPr>
          <w:rFonts w:ascii="Arial" w:hAnsi="Arial"/>
          <w:color w:val="000000"/>
          <w:sz w:val="24"/>
          <w:szCs w:val="24"/>
        </w:rPr>
        <w:t xml:space="preserve"> </w:t>
      </w:r>
      <w:r w:rsidRPr="00587A67">
        <w:rPr>
          <w:rFonts w:ascii="Arial" w:hAnsi="Arial"/>
          <w:color w:val="000000"/>
          <w:sz w:val="24"/>
          <w:szCs w:val="24"/>
        </w:rPr>
        <w:t>Il solo vero onore verso il Padre è l’obbedienza alla sua volontà. Di certo non onora il Padre chi disobbedisce alla divina volontà, perché non onora il Figlio, conferendogli gli stessi poteri divini, Il disonore del Figlio è anche del Padre.</w:t>
      </w:r>
      <w:r w:rsidR="00E436A2">
        <w:rPr>
          <w:rFonts w:ascii="Arial" w:hAnsi="Arial"/>
          <w:color w:val="000000"/>
          <w:sz w:val="24"/>
          <w:szCs w:val="24"/>
        </w:rPr>
        <w:t xml:space="preserve"> </w:t>
      </w:r>
      <w:r w:rsidRPr="00587A67">
        <w:rPr>
          <w:rFonts w:ascii="Arial" w:hAnsi="Arial"/>
          <w:color w:val="000000"/>
          <w:sz w:val="24"/>
          <w:szCs w:val="24"/>
        </w:rPr>
        <w:t>È questa la verità divina e umana, eterna e storica del Figlio: essere tutto e sempre dalla volontà e dal pensiero del Padre. Qual è l’essenza vera di ogni Giudeo? Essere anche lui dalla parola, dalla volontà, dal pensiero del Padre.</w:t>
      </w:r>
    </w:p>
    <w:p w14:paraId="6D5794D3" w14:textId="6712875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Un Giudeo che non onora Cristo Gesù non è dalla volontà del Padre. È dalla propria volontà. Per questo odia Cristo e lo vuole uccidere, perché non conosce, non ama, non rispetta, non obbedisce alla volontà del Padre.</w:t>
      </w:r>
      <w:r w:rsidR="00E436A2">
        <w:rPr>
          <w:rFonts w:ascii="Arial" w:hAnsi="Arial"/>
          <w:color w:val="000000"/>
          <w:sz w:val="24"/>
          <w:szCs w:val="24"/>
        </w:rPr>
        <w:t xml:space="preserve"> </w:t>
      </w:r>
      <w:r w:rsidRPr="00587A67">
        <w:rPr>
          <w:rFonts w:ascii="Arial" w:hAnsi="Arial"/>
          <w:color w:val="000000"/>
          <w:sz w:val="24"/>
          <w:szCs w:val="24"/>
        </w:rPr>
        <w:t>Chi è dalla volontà del Padre sempre onorerà il Figlio come lo onora il Padre. Chi non onora il Figlio attesta di non essere da Dio. Ma se lui non è da Dio, neanche la religione che lui dice di servire è da Dio. Neanche la Legge lo sarà.</w:t>
      </w:r>
      <w:r w:rsidR="00E436A2">
        <w:rPr>
          <w:rFonts w:ascii="Arial" w:hAnsi="Arial"/>
          <w:color w:val="000000"/>
          <w:sz w:val="24"/>
          <w:szCs w:val="24"/>
        </w:rPr>
        <w:t xml:space="preserve"> </w:t>
      </w:r>
      <w:r w:rsidRPr="00587A67">
        <w:rPr>
          <w:rFonts w:ascii="Arial" w:hAnsi="Arial"/>
          <w:color w:val="000000"/>
          <w:sz w:val="24"/>
          <w:szCs w:val="24"/>
        </w:rPr>
        <w:t>Poiché il sabato dei Giudei non è il sabato di Dio, ma anche poiché la religione dei Giudei non è la religione del Dio di Abramo, di Mosè e dei Profeti, necessariamente dovrà nascere l’opposizione a Cristo e alla sua Parola.</w:t>
      </w:r>
      <w:r w:rsidR="002E5F86">
        <w:rPr>
          <w:rFonts w:ascii="Arial" w:hAnsi="Arial"/>
          <w:color w:val="000000"/>
          <w:sz w:val="24"/>
          <w:szCs w:val="24"/>
        </w:rPr>
        <w:t xml:space="preserve"> </w:t>
      </w:r>
      <w:r w:rsidRPr="00587A67">
        <w:rPr>
          <w:rFonts w:ascii="Arial" w:hAnsi="Arial"/>
          <w:color w:val="000000"/>
          <w:sz w:val="24"/>
          <w:szCs w:val="24"/>
        </w:rPr>
        <w:t xml:space="preserve">Il Dio che si adora è diverso. Gesù adora il vero Dio. I Giudei adorano un falso Dio. Gesù conosce il pensiero del Padre e la sua volontà. I Giudei conoscono falsamente, erroneamente. Gesù conosce la Legge, essi non la conoscono. </w:t>
      </w:r>
    </w:p>
    <w:p w14:paraId="53F56660"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24</w:t>
      </w:r>
      <w:r w:rsidRPr="00587A67">
        <w:rPr>
          <w:rFonts w:ascii="Arial" w:hAnsi="Arial"/>
          <w:b/>
          <w:color w:val="000000"/>
          <w:sz w:val="24"/>
          <w:szCs w:val="24"/>
        </w:rPr>
        <w:t>In verità, in verità io vi dico: chi ascolta la mia parola e crede a colui che mi ha mandato, ha la vita eterna e non va incontro al giudizio, ma è passato dalla morte alla vita.</w:t>
      </w:r>
    </w:p>
    <w:p w14:paraId="70034517" w14:textId="5C5423B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unisce l’ascolto della sua parola e la fede nel Padre suo che l’ha mandato. Non sono due parole, ma una sola Parola. Non sono due voci, ma una sola Voce. Non sono due obbedienze, ma una sola Obbedienza.</w:t>
      </w:r>
      <w:r w:rsidR="00331295">
        <w:rPr>
          <w:rFonts w:ascii="Arial" w:hAnsi="Arial"/>
          <w:color w:val="000000"/>
          <w:sz w:val="24"/>
          <w:szCs w:val="24"/>
        </w:rPr>
        <w:t xml:space="preserve"> </w:t>
      </w:r>
      <w:r w:rsidRPr="00587A67">
        <w:rPr>
          <w:rFonts w:ascii="Arial" w:hAnsi="Arial"/>
          <w:color w:val="000000"/>
          <w:sz w:val="24"/>
          <w:szCs w:val="24"/>
        </w:rPr>
        <w:t xml:space="preserve">“In verità, in verità io vi dico”: è il secondo giuramento di Gesù. Il secondo oracolo. Quando </w:t>
      </w:r>
      <w:r w:rsidRPr="00587A67">
        <w:rPr>
          <w:rFonts w:ascii="Arial" w:hAnsi="Arial"/>
          <w:color w:val="000000"/>
          <w:sz w:val="24"/>
          <w:szCs w:val="24"/>
        </w:rPr>
        <w:lastRenderedPageBreak/>
        <w:t>Gesù annunzia una verità sotto giuramento, essa è verità immortale, eterna, infallibile. Mai verrà meno. È verità del Padre. Ecco cosa avviene in chi ascolta la Parola di Gesù e crede a colui che lo ha mandato. Chi crede ha la vita eterna e non va incontro al giudizio, Ma è passato dalla morte alla vita. La vita eterna è dalla fede nel Padre.</w:t>
      </w:r>
      <w:r w:rsidR="00331295">
        <w:rPr>
          <w:rFonts w:ascii="Arial" w:hAnsi="Arial"/>
          <w:color w:val="000000"/>
          <w:sz w:val="24"/>
          <w:szCs w:val="24"/>
        </w:rPr>
        <w:t xml:space="preserve"> </w:t>
      </w:r>
      <w:r w:rsidRPr="00587A67">
        <w:rPr>
          <w:rFonts w:ascii="Arial" w:hAnsi="Arial"/>
          <w:color w:val="000000"/>
          <w:sz w:val="24"/>
          <w:szCs w:val="24"/>
        </w:rPr>
        <w:t>Chi è il Padre. Colui che ha mandato Gesù. Chi crede nel Padre? Chi ascolta la Parola di Gesù. A chi ascolta la Parola di Gesù, a chi crede nel Padre è data la vita eterna. Non va incontro al giudizio. Il giudizio è per la morte eterna.</w:t>
      </w:r>
      <w:r w:rsidR="00331295">
        <w:rPr>
          <w:rFonts w:ascii="Arial" w:hAnsi="Arial"/>
          <w:color w:val="000000"/>
          <w:sz w:val="24"/>
          <w:szCs w:val="24"/>
        </w:rPr>
        <w:t xml:space="preserve"> </w:t>
      </w:r>
      <w:r w:rsidRPr="00587A67">
        <w:rPr>
          <w:rFonts w:ascii="Arial" w:hAnsi="Arial"/>
          <w:color w:val="000000"/>
          <w:sz w:val="24"/>
          <w:szCs w:val="24"/>
        </w:rPr>
        <w:t>Attraverso la fede nel Padre per la Parola di Cristo Gesù si opera il passaggio dalla morte alla vita. Gesù sta annunziando con parole diverse quanto già aveva annunziato a Nicodemo. Le parole sono diverse. La verità è la stessa.</w:t>
      </w:r>
    </w:p>
    <w:p w14:paraId="487E6CC8"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51FFE03"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C38CF78" w14:textId="44EC4D4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Chi non ascolta la Parola di Gesù non crede nel Padre che lo ha mandato. Non credendo, verrà condannato per la sua non fede. Ha rifiutato la Parola della vita eterna e di questo rifiuto è responsabile. La rivelazione è anche questa verità.</w:t>
      </w:r>
      <w:r w:rsidR="002E5F86">
        <w:rPr>
          <w:rFonts w:ascii="Arial" w:hAnsi="Arial"/>
          <w:color w:val="000000"/>
          <w:sz w:val="24"/>
          <w:szCs w:val="24"/>
        </w:rPr>
        <w:t xml:space="preserve"> </w:t>
      </w:r>
      <w:r w:rsidRPr="00587A67">
        <w:rPr>
          <w:rFonts w:ascii="Arial" w:hAnsi="Arial"/>
          <w:color w:val="000000"/>
          <w:sz w:val="24"/>
          <w:szCs w:val="24"/>
        </w:rPr>
        <w:t>Oggi non solo questa verità è stata cancellata dalle verità essenziali per la salvezza di ogni uomo, si è giunti a dichiarare che ognuno può andare a Dio senza passare per la fede nella Parola di Gesù. Ogni via è buona.</w:t>
      </w:r>
      <w:r w:rsidR="00331295">
        <w:rPr>
          <w:rFonts w:ascii="Arial" w:hAnsi="Arial"/>
          <w:color w:val="000000"/>
          <w:sz w:val="24"/>
          <w:szCs w:val="24"/>
        </w:rPr>
        <w:t xml:space="preserve"> </w:t>
      </w:r>
      <w:r w:rsidRPr="00587A67">
        <w:rPr>
          <w:rFonts w:ascii="Arial" w:hAnsi="Arial"/>
          <w:color w:val="000000"/>
          <w:sz w:val="24"/>
          <w:szCs w:val="24"/>
        </w:rPr>
        <w:t xml:space="preserve">Queste affermazioni, essendo combattimento contro la verità conosciuta, sono peccato contro lo Spirito Santo. Condannano l’uomo a rimanere per sempre nel peccato e di conseguenza nella morte. Non si nasce a vita nuova nello Spirito. </w:t>
      </w:r>
    </w:p>
    <w:p w14:paraId="2A7C283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25</w:t>
      </w:r>
      <w:r w:rsidRPr="00587A67">
        <w:rPr>
          <w:rFonts w:ascii="Arial" w:hAnsi="Arial"/>
          <w:b/>
          <w:color w:val="000000"/>
          <w:sz w:val="24"/>
          <w:szCs w:val="24"/>
        </w:rPr>
        <w:t>In verità, in verità io vi dico: viene l’ora – ed è questa – in cui i morti udranno la voce del Figlio di Dio e quelli che l’avranno ascoltata, vivranno.</w:t>
      </w:r>
    </w:p>
    <w:p w14:paraId="7F5FC33E" w14:textId="1021152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Terzo giuramento di Gesù Signore. Terza parola divina ed eterna. “In verità, in verità io vi dico: viene l’ora – ed è questa – in cui i morti udranno la voce del Figlio di Dio e quelli che l’avranno ascoltata, vivranno”.</w:t>
      </w:r>
      <w:r w:rsidR="002E5F86">
        <w:rPr>
          <w:rFonts w:ascii="Arial" w:hAnsi="Arial"/>
          <w:color w:val="000000"/>
          <w:sz w:val="24"/>
          <w:szCs w:val="24"/>
        </w:rPr>
        <w:t xml:space="preserve"> </w:t>
      </w:r>
      <w:r w:rsidRPr="00587A67">
        <w:rPr>
          <w:rFonts w:ascii="Arial" w:hAnsi="Arial"/>
          <w:color w:val="000000"/>
          <w:sz w:val="24"/>
          <w:szCs w:val="24"/>
        </w:rPr>
        <w:t>È questo il passaggio dalla morte dello spirito alla vita dello spirito, nello Spirito Santo, per la fede nella Parola del Figlio. In questo versetto non si parla più di Figlio, ma di Figlio di Dio. Il Figlio di Dio non è semplicemente il Messia.</w:t>
      </w:r>
      <w:r w:rsidR="002E5F86">
        <w:rPr>
          <w:rFonts w:ascii="Arial" w:hAnsi="Arial"/>
          <w:color w:val="000000"/>
          <w:sz w:val="24"/>
          <w:szCs w:val="24"/>
        </w:rPr>
        <w:t xml:space="preserve"> </w:t>
      </w:r>
      <w:r w:rsidRPr="00587A67">
        <w:rPr>
          <w:rFonts w:ascii="Arial" w:hAnsi="Arial"/>
          <w:color w:val="000000"/>
          <w:sz w:val="24"/>
          <w:szCs w:val="24"/>
        </w:rPr>
        <w:t>Il Figlio di Dio è il Figlio Unigenito del Padre, il Verbo che in principio è Dio ed è presso Dio. Chi passa dalla morte alla vita? Chi ascolta la voce del Figlio di Dio. A chi parla il Figlio di Dio? Ai morti. Chi sono i morti? Ogni uomo.</w:t>
      </w:r>
      <w:r w:rsidR="00331295">
        <w:rPr>
          <w:rFonts w:ascii="Arial" w:hAnsi="Arial"/>
          <w:color w:val="000000"/>
          <w:sz w:val="24"/>
          <w:szCs w:val="24"/>
        </w:rPr>
        <w:t xml:space="preserve"> </w:t>
      </w:r>
      <w:r w:rsidRPr="00587A67">
        <w:rPr>
          <w:rFonts w:ascii="Arial" w:hAnsi="Arial"/>
          <w:color w:val="000000"/>
          <w:sz w:val="24"/>
          <w:szCs w:val="24"/>
        </w:rPr>
        <w:t>Le parole sono diverse, differenti, la verità è una. La salvezza, la vita, la redenzione dell’uomo avviene per l’ascolto della voce del Figlio di Dio. Chi è il Figlio di Dio? È Gesù di Nazaret. Chi è Gesù? Il Verbo che si è fatto carne.</w:t>
      </w:r>
      <w:r w:rsidR="00331295">
        <w:rPr>
          <w:rFonts w:ascii="Arial" w:hAnsi="Arial"/>
          <w:color w:val="000000"/>
          <w:sz w:val="24"/>
          <w:szCs w:val="24"/>
        </w:rPr>
        <w:t xml:space="preserve"> </w:t>
      </w:r>
      <w:r w:rsidRPr="00587A67">
        <w:rPr>
          <w:rFonts w:ascii="Arial" w:hAnsi="Arial"/>
          <w:color w:val="000000"/>
          <w:sz w:val="24"/>
          <w:szCs w:val="24"/>
        </w:rPr>
        <w:t xml:space="preserve">È giusto ricordare che nei quattro Vangeli il giuramento di Gesù </w:t>
      </w:r>
      <w:r w:rsidRPr="00587A67">
        <w:rPr>
          <w:rFonts w:ascii="Arial" w:hAnsi="Arial"/>
          <w:color w:val="000000"/>
          <w:sz w:val="24"/>
          <w:szCs w:val="24"/>
        </w:rPr>
        <w:lastRenderedPageBreak/>
        <w:t xml:space="preserve">ricorre ben settantasette volte. Nei Vangeli sinottici cinquantatré nella forma semplice: in verità. In Giovanni ventiquattro volte nella forma complessa: in verità, in verità. </w:t>
      </w:r>
    </w:p>
    <w:p w14:paraId="17D22FE4"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verità vi dico: finché non siano passati il cielo e la terra, non passerà neppure un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w:t>
      </w:r>
    </w:p>
    <w:p w14:paraId="7583F5CC"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6279873F"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w:t>
      </w:r>
    </w:p>
    <w:p w14:paraId="6B466AB4"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w:t>
      </w:r>
    </w:p>
    <w:p w14:paraId="07786E09"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w:t>
      </w:r>
      <w:r w:rsidRPr="00331295">
        <w:rPr>
          <w:rFonts w:ascii="Arial" w:hAnsi="Arial"/>
          <w:i/>
          <w:iCs/>
          <w:color w:val="000000"/>
          <w:sz w:val="24"/>
          <w:szCs w:val="24"/>
        </w:rPr>
        <w:lastRenderedPageBreak/>
        <w:t>discepoli: "In verità vi dico: difficilmente un ricco entrerà nel regno dei cieli (Mt 19, 23).</w:t>
      </w:r>
    </w:p>
    <w:p w14:paraId="3221FF73"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w:t>
      </w:r>
    </w:p>
    <w:p w14:paraId="5D51B0BF"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w:t>
      </w:r>
    </w:p>
    <w:p w14:paraId="21F684A7"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w:t>
      </w:r>
    </w:p>
    <w:p w14:paraId="094BB86A"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w:t>
      </w:r>
    </w:p>
    <w:p w14:paraId="38EE6165"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2C1B43F2"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Allora, chiamati a sé i discepoli, disse loro: "In verità vi dico: questa vedova ha gettato nel tesoro più di tutti gli altri (Mc 12, 43). In verità vi dico: non passerà questa generazione prima che tutte queste cose </w:t>
      </w:r>
      <w:r w:rsidRPr="00331295">
        <w:rPr>
          <w:rFonts w:ascii="Arial" w:hAnsi="Arial"/>
          <w:i/>
          <w:iCs/>
          <w:color w:val="000000"/>
          <w:sz w:val="24"/>
          <w:szCs w:val="24"/>
        </w:rPr>
        <w:lastRenderedPageBreak/>
        <w:t xml:space="preserve">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w:t>
      </w:r>
    </w:p>
    <w:p w14:paraId="2D0A761A"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w:t>
      </w:r>
    </w:p>
    <w:p w14:paraId="05619F76"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Poi gli disse: "In verità, in verità vi dico: vedrete il cielo aperto e gli angeli di Dio salire e scendere sul Figlio dell’uomo" (Gv 1, 51). </w:t>
      </w:r>
    </w:p>
    <w:p w14:paraId="0D2F2772"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w:t>
      </w:r>
    </w:p>
    <w:p w14:paraId="6508EF04" w14:textId="0595CD45"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Gesù rispose: "In verità, in verità vi dico, voi mi cercate non perché avete visto dei segni, ma perché avete mangiato di quei pani e vi siete saziati (Gv 6, 26). Rispose loro Gesù: "In verità, in verità vi dico: non Mosè vi ha dato il pane dal cielo, ma il Padre mio vi </w:t>
      </w:r>
      <w:r w:rsidR="007A3BFA" w:rsidRPr="00331295">
        <w:rPr>
          <w:rFonts w:ascii="Arial" w:hAnsi="Arial"/>
          <w:i/>
          <w:iCs/>
          <w:color w:val="000000"/>
          <w:sz w:val="24"/>
          <w:szCs w:val="24"/>
        </w:rPr>
        <w:t>dà</w:t>
      </w:r>
      <w:r w:rsidRPr="00331295">
        <w:rPr>
          <w:rFonts w:ascii="Arial" w:hAnsi="Arial"/>
          <w:i/>
          <w:iCs/>
          <w:color w:val="000000"/>
          <w:sz w:val="24"/>
          <w:szCs w:val="24"/>
        </w:rPr>
        <w:t xml:space="preserve"> il pane dal cielo, quello vero (Gv 6, 32). In verità, in verità vi dico: chi crede ha la vita eterna (Gv 6, 47). Gesù disse: "In verità, in verità vi dico: se non mangiate la carne del Figlio dell’uomo e non bevete il suo sangue, non </w:t>
      </w:r>
      <w:r w:rsidRPr="00331295">
        <w:rPr>
          <w:rFonts w:ascii="Arial" w:hAnsi="Arial"/>
          <w:i/>
          <w:iCs/>
          <w:color w:val="000000"/>
          <w:sz w:val="24"/>
          <w:szCs w:val="24"/>
        </w:rPr>
        <w:lastRenderedPageBreak/>
        <w:t xml:space="preserve">avrete in voi la vita (Gv 6, 53). Gesù rispose: "In verità, in verità vi dico: chiunque commette il peccato è schiavo del peccato (Gv 8, 34). </w:t>
      </w:r>
    </w:p>
    <w:p w14:paraId="22C66BE9"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w:t>
      </w:r>
    </w:p>
    <w:p w14:paraId="31267BFF"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w:t>
      </w:r>
    </w:p>
    <w:p w14:paraId="2C6FC1E0"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566D78DA"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 xml:space="preserve">Ascoltare non è solo udire con gli orecchi del corpo. Si ascolta con gli orecchi del corpo ma per far giungere la Parola agli orecchi dello spirito e dell’anima. Ascoltare è credere. Credere è obbedire. Obbedire è vivere la Parola. </w:t>
      </w:r>
    </w:p>
    <w:p w14:paraId="40C2322A"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26</w:t>
      </w:r>
      <w:r w:rsidRPr="00587A67">
        <w:rPr>
          <w:rFonts w:ascii="Arial" w:hAnsi="Arial"/>
          <w:b/>
          <w:color w:val="000000"/>
          <w:sz w:val="24"/>
          <w:szCs w:val="24"/>
        </w:rPr>
        <w:t>Come infatti il Padre ha la vita in se stesso, così ha concesso anche al Figlio di avere la vita in se stesso,</w:t>
      </w:r>
    </w:p>
    <w:p w14:paraId="4DF4A31B" w14:textId="72919ABB"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entra nell’eternità. Chi è il Padre? il Padre è: “Io sono colui che sono”. Il Padre è colui che non ha ricevuto, che non riceve, che mai riceverà la vita da qualcun altro. Lui è la vita eterna. Vita senza inizio. Vita senza fine.</w:t>
      </w:r>
      <w:r w:rsidR="00331295">
        <w:rPr>
          <w:rFonts w:ascii="Arial" w:hAnsi="Arial"/>
          <w:color w:val="000000"/>
          <w:sz w:val="24"/>
          <w:szCs w:val="24"/>
        </w:rPr>
        <w:t xml:space="preserve"> </w:t>
      </w:r>
      <w:r w:rsidRPr="00587A67">
        <w:rPr>
          <w:rFonts w:ascii="Arial" w:hAnsi="Arial"/>
          <w:color w:val="000000"/>
          <w:sz w:val="24"/>
          <w:szCs w:val="24"/>
        </w:rPr>
        <w:t>Chi è il Figlio? Anche il Figlio è: “Io sono colui che sono”. Anche il Figlio, pur essendo nato dal Padre prima di tutti i secoli, è la vita eterna. Vita senza principio. Vita senza fine. Lui è eterno come eterno è il Padre.</w:t>
      </w:r>
    </w:p>
    <w:p w14:paraId="3D222E08"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w:t>
      </w:r>
      <w:r w:rsidRPr="00331295">
        <w:rPr>
          <w:rFonts w:ascii="Arial" w:hAnsi="Arial"/>
          <w:i/>
          <w:iCs/>
          <w:color w:val="000000"/>
          <w:sz w:val="24"/>
          <w:szCs w:val="24"/>
        </w:rPr>
        <w:lastRenderedPageBreak/>
        <w:t xml:space="preserve">mandato a voi”. Questo è il mio nome per sempre; questo è il titolo con cui sarò ricordato di generazione in generazione (Es 3,13-15). </w:t>
      </w:r>
    </w:p>
    <w:p w14:paraId="3C37A9D4" w14:textId="561B3BF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Padre è il Principio Eterno che non riceve la vita da nessun altro. Il Figlio è anche Lui Principio eterno. Ma è Principio eterno dal Principio del Padre per generazione eterna. Il Figlio è luce da Luce, generato, non creato.</w:t>
      </w:r>
      <w:r w:rsidR="00331295">
        <w:rPr>
          <w:rFonts w:ascii="Arial" w:hAnsi="Arial"/>
          <w:color w:val="000000"/>
          <w:sz w:val="24"/>
          <w:szCs w:val="24"/>
        </w:rPr>
        <w:t xml:space="preserve"> </w:t>
      </w:r>
      <w:r w:rsidRPr="00587A67">
        <w:rPr>
          <w:rFonts w:ascii="Arial" w:hAnsi="Arial"/>
          <w:color w:val="000000"/>
          <w:sz w:val="24"/>
          <w:szCs w:val="24"/>
        </w:rPr>
        <w:t>È Dio da Dio, Dio vero da Dio vero, della stessa sostanza del Padre. Come infatti il Padre ha la vita in se stesso, così ha concesso anche al Figlio di avere la vita in se stesso. Il Figlio ha la via in se stesso per volontà del Padre.</w:t>
      </w:r>
      <w:r w:rsidR="00331295">
        <w:rPr>
          <w:rFonts w:ascii="Arial" w:hAnsi="Arial"/>
          <w:color w:val="000000"/>
          <w:sz w:val="24"/>
          <w:szCs w:val="24"/>
        </w:rPr>
        <w:t xml:space="preserve"> </w:t>
      </w:r>
      <w:r w:rsidRPr="00587A67">
        <w:rPr>
          <w:rFonts w:ascii="Arial" w:hAnsi="Arial"/>
          <w:color w:val="000000"/>
          <w:sz w:val="24"/>
          <w:szCs w:val="24"/>
        </w:rPr>
        <w:t>Ma qui siamo nel mistero della Santissima Trinità. Noi infatti confessiamo, crediamo, predichiamo che il Dio vivo e vero, Il Dio Creatore e Signore dell’universo è uno nella natura divina e trino nelle persone divine eterne.</w:t>
      </w:r>
      <w:r w:rsidR="00331295">
        <w:rPr>
          <w:rFonts w:ascii="Arial" w:hAnsi="Arial"/>
          <w:color w:val="000000"/>
          <w:sz w:val="24"/>
          <w:szCs w:val="24"/>
        </w:rPr>
        <w:t xml:space="preserve"> </w:t>
      </w:r>
      <w:r w:rsidRPr="00587A67">
        <w:rPr>
          <w:rFonts w:ascii="Arial" w:hAnsi="Arial"/>
          <w:color w:val="000000"/>
          <w:sz w:val="24"/>
          <w:szCs w:val="24"/>
        </w:rPr>
        <w:t>Il Figlio ha la vita in se stesso. Il Figlio è vero Dio. Noi sappiamo che il vero Dio si è fatto vero uomo. Il Verbo si è fatto carne ed è venuto ad abitare in mezzo a noi, pieno di grazia e di verità. Lui è la vita, la grazia, la verità nella carne.</w:t>
      </w:r>
    </w:p>
    <w:p w14:paraId="3E7B04F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27</w:t>
      </w:r>
      <w:r w:rsidRPr="00587A67">
        <w:rPr>
          <w:rFonts w:ascii="Arial" w:hAnsi="Arial"/>
          <w:b/>
          <w:color w:val="000000"/>
          <w:sz w:val="24"/>
          <w:szCs w:val="24"/>
        </w:rPr>
        <w:t>e gli ha dato il potere di giudicare, perché è Figlio dell’uomo.</w:t>
      </w:r>
    </w:p>
    <w:p w14:paraId="759C3006" w14:textId="744358F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Come Verbo incarnato il Padre ha dato al Figlio il potere di giudicare, perché è Figlio dell’uomo. Al Verbo incarnato il Padre ha dato ogni potere. Lo ha costituito mediatore universale tra Lui e l’intero universo.</w:t>
      </w:r>
      <w:r w:rsidR="002E5F86">
        <w:rPr>
          <w:rFonts w:ascii="Arial" w:hAnsi="Arial"/>
          <w:color w:val="000000"/>
          <w:sz w:val="24"/>
          <w:szCs w:val="24"/>
        </w:rPr>
        <w:t xml:space="preserve"> </w:t>
      </w:r>
      <w:r w:rsidRPr="00587A67">
        <w:rPr>
          <w:rFonts w:ascii="Arial" w:hAnsi="Arial"/>
          <w:color w:val="000000"/>
          <w:sz w:val="24"/>
          <w:szCs w:val="24"/>
        </w:rPr>
        <w:t>Tutto è stato messo nelle mani del Verbo Incarnato. In cosa consiste il potere di giudicare? Il primo potere è quello di separare ciò che è volontà del Padre da ciò che è volontà degli uomini, ciò che è legge di Dio da ciò che non è.</w:t>
      </w:r>
      <w:r w:rsidR="00331295">
        <w:rPr>
          <w:rFonts w:ascii="Arial" w:hAnsi="Arial"/>
          <w:color w:val="000000"/>
          <w:sz w:val="24"/>
          <w:szCs w:val="24"/>
        </w:rPr>
        <w:t xml:space="preserve"> </w:t>
      </w:r>
      <w:r w:rsidRPr="00587A67">
        <w:rPr>
          <w:rFonts w:ascii="Arial" w:hAnsi="Arial"/>
          <w:color w:val="000000"/>
          <w:sz w:val="24"/>
          <w:szCs w:val="24"/>
        </w:rPr>
        <w:t>Lui deve separare il sabato vissuto o da vivere secondo Dio e il sabato da vivere secondo gli uomini. Guarire un ammalato è sabato secondo Dio. Proibire di amare perché sabato non è secondo Dio, è secondo gli uomini.</w:t>
      </w:r>
      <w:r w:rsidR="00331295">
        <w:rPr>
          <w:rFonts w:ascii="Arial" w:hAnsi="Arial"/>
          <w:color w:val="000000"/>
          <w:sz w:val="24"/>
          <w:szCs w:val="24"/>
        </w:rPr>
        <w:t xml:space="preserve"> </w:t>
      </w:r>
      <w:r w:rsidRPr="00587A67">
        <w:rPr>
          <w:rFonts w:ascii="Arial" w:hAnsi="Arial"/>
          <w:color w:val="000000"/>
          <w:sz w:val="24"/>
          <w:szCs w:val="24"/>
        </w:rPr>
        <w:t>Giudicare significa anche separare chi crede in Lui da chi non crede in Lui. La vita va data a chi crede in Lui. Chi non crede in Lui rimane nella morte. Giudicare infine significa separare per l’eternità i beati dai dannati.</w:t>
      </w:r>
    </w:p>
    <w:p w14:paraId="03EB465A"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28</w:t>
      </w:r>
      <w:r w:rsidRPr="00587A67">
        <w:rPr>
          <w:rFonts w:ascii="Arial" w:hAnsi="Arial"/>
          <w:b/>
          <w:color w:val="000000"/>
          <w:sz w:val="24"/>
          <w:szCs w:val="24"/>
        </w:rPr>
        <w:t>Non meravigliatevi di questo: viene l’ora in cui tutti coloro che sono nei sepolcri udranno la sua voce</w:t>
      </w:r>
    </w:p>
    <w:p w14:paraId="3C83DA03" w14:textId="6D3A44F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Questo è il giudizio finale. Verrà il figlio dell’uomo e opererà la risurrezione di quanti giacciono nella morte. Anche questo potere il Padre ha posto nelle mani del Figlio dell’uomo, cioè nell</w:t>
      </w:r>
      <w:r w:rsidR="00331295">
        <w:rPr>
          <w:rFonts w:ascii="Arial" w:hAnsi="Arial"/>
          <w:color w:val="000000"/>
          <w:sz w:val="24"/>
          <w:szCs w:val="24"/>
        </w:rPr>
        <w:t>e</w:t>
      </w:r>
      <w:r w:rsidRPr="00587A67">
        <w:rPr>
          <w:rFonts w:ascii="Arial" w:hAnsi="Arial"/>
          <w:color w:val="000000"/>
          <w:sz w:val="24"/>
          <w:szCs w:val="24"/>
        </w:rPr>
        <w:t xml:space="preserve"> mani del suo Figlio Unigenito.</w:t>
      </w:r>
      <w:r w:rsidR="00331295">
        <w:rPr>
          <w:rFonts w:ascii="Arial" w:hAnsi="Arial"/>
          <w:color w:val="000000"/>
          <w:sz w:val="24"/>
          <w:szCs w:val="24"/>
        </w:rPr>
        <w:t xml:space="preserve"> </w:t>
      </w:r>
      <w:r w:rsidRPr="00587A67">
        <w:rPr>
          <w:rFonts w:ascii="Arial" w:hAnsi="Arial"/>
          <w:color w:val="000000"/>
          <w:sz w:val="24"/>
          <w:szCs w:val="24"/>
        </w:rPr>
        <w:t>“Non meravigliatevi di questo: viene l’ora in cui tutti coloro che sono nei sepolcri udranno la sua voce”, cioè la voce di Cristo Signore. Questa voce non è più per la salvezza, la redenzione, è invece per il giudizio ultimo e definitivo.</w:t>
      </w:r>
      <w:r w:rsidR="00331295">
        <w:rPr>
          <w:rFonts w:ascii="Arial" w:hAnsi="Arial"/>
          <w:color w:val="000000"/>
          <w:sz w:val="24"/>
          <w:szCs w:val="24"/>
        </w:rPr>
        <w:t xml:space="preserve"> </w:t>
      </w:r>
      <w:r w:rsidRPr="00587A67">
        <w:rPr>
          <w:rFonts w:ascii="Arial" w:hAnsi="Arial"/>
          <w:color w:val="000000"/>
          <w:sz w:val="24"/>
          <w:szCs w:val="24"/>
        </w:rPr>
        <w:t>Questa voce non è un invito ad accogliere la Parola della salvezza. È invece un comando. Il Signore darà l’ordine e avverrà la risurrezione dei corpi. Sappiamo che la risurrezione dei corpi avverrà nell’ultimo giorno. Poi sarà l’eternità.</w:t>
      </w:r>
    </w:p>
    <w:p w14:paraId="294F89F2"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w:t>
      </w:r>
      <w:r w:rsidRPr="00331295">
        <w:rPr>
          <w:rFonts w:ascii="Arial" w:hAnsi="Arial"/>
          <w:i/>
          <w:iCs/>
          <w:color w:val="000000"/>
          <w:sz w:val="24"/>
          <w:szCs w:val="24"/>
        </w:rPr>
        <w:lastRenderedPageBreak/>
        <w:t xml:space="preserve">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6B6BCF1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29</w:t>
      </w:r>
      <w:r w:rsidRPr="00587A67">
        <w:rPr>
          <w:rFonts w:ascii="Arial" w:hAnsi="Arial"/>
          <w:b/>
          <w:color w:val="000000"/>
          <w:sz w:val="24"/>
          <w:szCs w:val="24"/>
        </w:rPr>
        <w:t>e usciranno, quanti fecero il bene per una risurrezione di vita e quanti fecero il male per una risurrezione di condanna.</w:t>
      </w:r>
    </w:p>
    <w:p w14:paraId="49685C3F" w14:textId="355E19B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Ricevuto il comando, i corpi usciranno dai sepolcri trasformati in spirito, “quanti fecero il bene per una risurrezione di vita e quanti fecero il male per una risurrezione di condanna”: questa verità è essenza di tutta la rivelazione.</w:t>
      </w:r>
      <w:r w:rsidR="00331295">
        <w:rPr>
          <w:rFonts w:ascii="Arial" w:hAnsi="Arial"/>
          <w:color w:val="000000"/>
          <w:sz w:val="24"/>
          <w:szCs w:val="24"/>
        </w:rPr>
        <w:t xml:space="preserve"> </w:t>
      </w:r>
      <w:r w:rsidRPr="00587A67">
        <w:rPr>
          <w:rFonts w:ascii="Arial" w:hAnsi="Arial"/>
          <w:color w:val="000000"/>
          <w:sz w:val="24"/>
          <w:szCs w:val="24"/>
        </w:rPr>
        <w:t>Non vi è alcuna differenza tra la rivelazione dell’Antico Testamento e quella del Nuovo. Anzi possiamo dire che la rivelazione è una sola. Nella tenda eterna del Signore entreranno solo quanti si sono astenuti dal male.</w:t>
      </w:r>
      <w:r w:rsidR="00331295">
        <w:rPr>
          <w:rFonts w:ascii="Arial" w:hAnsi="Arial"/>
          <w:color w:val="000000"/>
          <w:sz w:val="24"/>
          <w:szCs w:val="24"/>
        </w:rPr>
        <w:t xml:space="preserve"> </w:t>
      </w:r>
      <w:r w:rsidRPr="00587A67">
        <w:rPr>
          <w:rFonts w:ascii="Arial" w:hAnsi="Arial"/>
          <w:color w:val="000000"/>
          <w:sz w:val="24"/>
          <w:szCs w:val="24"/>
        </w:rPr>
        <w:t xml:space="preserve">Quanti invece hanno abbandonato la via del bene e della luce, finiranno nelle tenebre eterne. Non è rivelazione data a noi per mezzo degli Apostoli. È dottrina di Gesù Signore, sua Parola, sua rivelazione, sua verità. </w:t>
      </w:r>
    </w:p>
    <w:p w14:paraId="43A7AABD"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24DE3F0"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12E2868"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2D0FCCA"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67EB782"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Io, Gesù, ho mandato il mio angelo per testimoniare a voi queste cose riguardo alle Chiese. Io sono la radice e la stirpe di Davide, la stella radiosa del mattino» (Ap 22,6-16). </w:t>
      </w:r>
    </w:p>
    <w:p w14:paraId="5652E63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30</w:t>
      </w:r>
      <w:r w:rsidRPr="00587A67">
        <w:rPr>
          <w:rFonts w:ascii="Arial" w:hAnsi="Arial"/>
          <w:b/>
          <w:color w:val="000000"/>
          <w:sz w:val="24"/>
          <w:szCs w:val="24"/>
        </w:rPr>
        <w:t>Da me, io non posso fare nulla. Giudico secondo quello che ascolto e il mio giudizio è giusto, perché non cerco la mia volontà, ma la volontà di colui che mi ha mandato.</w:t>
      </w:r>
    </w:p>
    <w:p w14:paraId="57CA57A0" w14:textId="034862F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Chi è Gesù? È il Figlio dell’uomo che tutto ha ricevuto dal Padre. Nulla è da Lui. Anche nell’eternità Lui è eternamente dal Padre. È Dio da Dio. È Luce da Luce. È Vita eterna da Vita eterna. Altrimenti avremmo due dèi distinti e separati.</w:t>
      </w:r>
      <w:r w:rsidR="00331295">
        <w:rPr>
          <w:rFonts w:ascii="Arial" w:hAnsi="Arial"/>
          <w:color w:val="000000"/>
          <w:sz w:val="24"/>
          <w:szCs w:val="24"/>
        </w:rPr>
        <w:t xml:space="preserve"> </w:t>
      </w:r>
      <w:r w:rsidRPr="00587A67">
        <w:rPr>
          <w:rFonts w:ascii="Arial" w:hAnsi="Arial"/>
          <w:color w:val="000000"/>
          <w:sz w:val="24"/>
          <w:szCs w:val="24"/>
        </w:rPr>
        <w:t xml:space="preserve">“Da </w:t>
      </w:r>
      <w:r w:rsidRPr="00587A67">
        <w:rPr>
          <w:rFonts w:ascii="Arial" w:hAnsi="Arial"/>
          <w:color w:val="000000"/>
          <w:sz w:val="24"/>
          <w:szCs w:val="24"/>
        </w:rPr>
        <w:lastRenderedPageBreak/>
        <w:t>me, io non posso fare nulla”: sono dal Padre. Sono dalla volontà del Padre. “Giudico secondo quello che ascolto dal Padre e il mio giudizio è giusto, perché non cerco la mia volontà, ma la volontà di colui che mi ha mandato”.</w:t>
      </w:r>
      <w:r w:rsidR="00331295">
        <w:rPr>
          <w:rFonts w:ascii="Arial" w:hAnsi="Arial"/>
          <w:color w:val="000000"/>
          <w:sz w:val="24"/>
          <w:szCs w:val="24"/>
        </w:rPr>
        <w:t xml:space="preserve"> </w:t>
      </w:r>
      <w:r w:rsidRPr="00587A67">
        <w:rPr>
          <w:rFonts w:ascii="Arial" w:hAnsi="Arial"/>
          <w:color w:val="000000"/>
          <w:sz w:val="24"/>
          <w:szCs w:val="24"/>
        </w:rPr>
        <w:t>Il Padre giudica secondo giustizia. È verità rivelata e attestata dalla storia. Il Padre è giusto giudice. Perché anche Gesù è giusto giudice? Perché altro non fa che applicare il giudizio del Padre. Gesù ascolta e applica.</w:t>
      </w:r>
      <w:r w:rsidR="00331295">
        <w:rPr>
          <w:rFonts w:ascii="Arial" w:hAnsi="Arial"/>
          <w:color w:val="000000"/>
          <w:sz w:val="24"/>
          <w:szCs w:val="24"/>
        </w:rPr>
        <w:t xml:space="preserve"> </w:t>
      </w:r>
      <w:r w:rsidRPr="00587A67">
        <w:rPr>
          <w:rFonts w:ascii="Arial" w:hAnsi="Arial"/>
          <w:color w:val="000000"/>
          <w:sz w:val="24"/>
          <w:szCs w:val="24"/>
        </w:rPr>
        <w:t>È questo oggi il nostro errore. Errore gravissimo che sta distruggendo tutta la cristianità. I nostri giudizi sia nella morale che nella verità non vengono dall’ascolto di Cristo. Non vengono dalla Scrittura e neanche dallo Spirito Santo.</w:t>
      </w:r>
      <w:r w:rsidR="00331295">
        <w:rPr>
          <w:rFonts w:ascii="Arial" w:hAnsi="Arial"/>
          <w:color w:val="000000"/>
          <w:sz w:val="24"/>
          <w:szCs w:val="24"/>
        </w:rPr>
        <w:t xml:space="preserve"> </w:t>
      </w:r>
      <w:r w:rsidRPr="00587A67">
        <w:rPr>
          <w:rFonts w:ascii="Arial" w:hAnsi="Arial"/>
          <w:color w:val="000000"/>
          <w:sz w:val="24"/>
          <w:szCs w:val="24"/>
        </w:rPr>
        <w:t>Noi abbiamo dichiarato la Scrittura fuori corso, fuori luogo, fuori tempo, fuori moda. Al posto della Scrittura, dello Spirito Santo, della volontà di Cristo, della rivelazione, abbiamo posto il nostro pensiero e la nostra volontà.</w:t>
      </w:r>
      <w:r w:rsidR="00331295">
        <w:rPr>
          <w:rFonts w:ascii="Arial" w:hAnsi="Arial"/>
          <w:color w:val="000000"/>
          <w:sz w:val="24"/>
          <w:szCs w:val="24"/>
        </w:rPr>
        <w:t xml:space="preserve"> </w:t>
      </w:r>
      <w:r w:rsidRPr="00587A67">
        <w:rPr>
          <w:rFonts w:ascii="Arial" w:hAnsi="Arial"/>
          <w:color w:val="000000"/>
          <w:sz w:val="24"/>
          <w:szCs w:val="24"/>
        </w:rPr>
        <w:t xml:space="preserve">Ecco la differenza sostanziale tra noi e Cristo. Cristo Gesù giudicava ascoltando il Padre e facendo quanto il Padre gli diceva. Noi ascoltiamo noi stessi e facciamo quanto ci suggerisce il nostro cuore. Muore la verità. </w:t>
      </w:r>
    </w:p>
    <w:p w14:paraId="08906F0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31</w:t>
      </w:r>
      <w:r w:rsidRPr="00587A67">
        <w:rPr>
          <w:rFonts w:ascii="Arial" w:hAnsi="Arial"/>
          <w:b/>
          <w:color w:val="000000"/>
          <w:sz w:val="24"/>
          <w:szCs w:val="24"/>
        </w:rPr>
        <w:t>Se fossi io a testimoniare di me stesso, la mia testimonianza non sarebbe vera.</w:t>
      </w:r>
    </w:p>
    <w:p w14:paraId="6491AEA0" w14:textId="50435D1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sta dicendo o rivelando queste altissime verità. Sono esse degne di fede. Ora Lui si appella alla Legge antica. Nessuno può rendere testimonianza su se stesso. La testimonianza di una sola persona non ha alcun valore in giudizio.</w:t>
      </w:r>
      <w:r w:rsidR="00331295">
        <w:rPr>
          <w:rFonts w:ascii="Arial" w:hAnsi="Arial"/>
          <w:color w:val="000000"/>
          <w:sz w:val="24"/>
          <w:szCs w:val="24"/>
        </w:rPr>
        <w:t xml:space="preserve"> </w:t>
      </w:r>
      <w:r w:rsidRPr="00587A67">
        <w:rPr>
          <w:rFonts w:ascii="Arial" w:hAnsi="Arial"/>
          <w:color w:val="000000"/>
          <w:sz w:val="24"/>
          <w:szCs w:val="24"/>
        </w:rPr>
        <w:t>Chi sono i testimoni di Gesù? “Se fossi io a testimoniare di me stesso, la mia testimonianza non sarebbe vera”: non sarebbe ritenuta vera. Sarebbe ritenuta testimonianza di parte. Noi sappiamo che il sinedrio non ha pensato così.</w:t>
      </w:r>
      <w:r w:rsidR="00331295">
        <w:rPr>
          <w:rFonts w:ascii="Arial" w:hAnsi="Arial"/>
          <w:color w:val="000000"/>
          <w:sz w:val="24"/>
          <w:szCs w:val="24"/>
        </w:rPr>
        <w:t xml:space="preserve"> </w:t>
      </w:r>
      <w:r w:rsidRPr="00587A67">
        <w:rPr>
          <w:rFonts w:ascii="Arial" w:hAnsi="Arial"/>
          <w:color w:val="000000"/>
          <w:sz w:val="24"/>
          <w:szCs w:val="24"/>
        </w:rPr>
        <w:t>Ha condannato a morte Gesù per la sua testimonianza. Significa che lo stesso sinedrio sarà nel giorno del giudizio condannato per non aver creduto in tutte le altre parole di Gesù Signore. Vengono dalla stessa bocca e stesso cuore.</w:t>
      </w:r>
    </w:p>
    <w:p w14:paraId="43E51EB8"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47D85694"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Allora il sommo sacerdote si stracciò le vesti dicendo: «Ha bestemmiato! Che bisogno abbiamo ancora di testimoni? Ecco, ora avete udito la bestemmia; che ve ne pare?». E quelli risposero: «È reo di morte!» (Mt 26,59-66). </w:t>
      </w:r>
    </w:p>
    <w:p w14:paraId="517E4E8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32</w:t>
      </w:r>
      <w:r w:rsidRPr="00587A67">
        <w:rPr>
          <w:rFonts w:ascii="Arial" w:hAnsi="Arial"/>
          <w:b/>
          <w:color w:val="000000"/>
          <w:sz w:val="24"/>
          <w:szCs w:val="24"/>
        </w:rPr>
        <w:t>C’è un altro che dà testimonianza di me, e so che la testimonianza che egli dà di me è vera.</w:t>
      </w:r>
    </w:p>
    <w:p w14:paraId="3F3FF7C2" w14:textId="26B3431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 xml:space="preserve">Ora Gesù presenta i suoi testimoni: “C’è un altro che dà testimonianza di me, e so che la testimonianza che egli dà di me è vera”. Perché la testimonianza data </w:t>
      </w:r>
      <w:r w:rsidRPr="00587A67">
        <w:rPr>
          <w:rFonts w:ascii="Arial" w:hAnsi="Arial"/>
          <w:color w:val="000000"/>
          <w:sz w:val="24"/>
          <w:szCs w:val="24"/>
        </w:rPr>
        <w:lastRenderedPageBreak/>
        <w:t>a Gesù da Giovanni il Battista è vera? Su quali principi si fonda?</w:t>
      </w:r>
      <w:r w:rsidR="00331295">
        <w:rPr>
          <w:rFonts w:ascii="Arial" w:hAnsi="Arial"/>
          <w:color w:val="000000"/>
          <w:sz w:val="24"/>
          <w:szCs w:val="24"/>
        </w:rPr>
        <w:t xml:space="preserve"> </w:t>
      </w:r>
      <w:r w:rsidRPr="00587A67">
        <w:rPr>
          <w:rFonts w:ascii="Arial" w:hAnsi="Arial"/>
          <w:color w:val="000000"/>
          <w:sz w:val="24"/>
          <w:szCs w:val="24"/>
        </w:rPr>
        <w:t>I fondamenti della verità della testimonianza di Giovanni sono la voce e la visione. La voce gli ha detto chi è il Messia del Signore. La visione ha confermato la voce. Non solo la voce, ma anche la visione. La testimonianza di Giovanni è duplice: per voce e per visione. Sono il Padre e lo Spirito Santo. Il Padre gli ha parlato. Lo Spirito Santo si è fatto vedere mentre scendeva e si posava su Gesù. Testimonianza perfettamente valida.</w:t>
      </w:r>
    </w:p>
    <w:p w14:paraId="14109C27"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33</w:t>
      </w:r>
      <w:r w:rsidRPr="00587A67">
        <w:rPr>
          <w:rFonts w:ascii="Arial" w:hAnsi="Arial"/>
          <w:b/>
          <w:color w:val="000000"/>
          <w:sz w:val="24"/>
          <w:szCs w:val="24"/>
        </w:rPr>
        <w:t>Voi avete inviato dei messaggeri a Giovanni ed egli ha dato testimonianza alla verità.</w:t>
      </w:r>
    </w:p>
    <w:p w14:paraId="059019F9" w14:textId="3EC669E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passa alla storia: “Voi avete inviato dei messaggeri a Giovanni ed egli ha dato testimonianza alla verità”. Sappiamo che Giovanni prima di ogni cosa ha affermato che Lui non è né il Profeta, né Elia, né il Cristo.</w:t>
      </w:r>
      <w:r w:rsidR="00331295">
        <w:rPr>
          <w:rFonts w:ascii="Arial" w:hAnsi="Arial"/>
          <w:color w:val="000000"/>
          <w:sz w:val="24"/>
          <w:szCs w:val="24"/>
        </w:rPr>
        <w:t xml:space="preserve"> </w:t>
      </w:r>
      <w:r w:rsidRPr="00587A67">
        <w:rPr>
          <w:rFonts w:ascii="Arial" w:hAnsi="Arial"/>
          <w:color w:val="000000"/>
          <w:sz w:val="24"/>
          <w:szCs w:val="24"/>
        </w:rPr>
        <w:t>Lui è solo voce di uno che creda nel deserto: “preparate la via al Signore”. Poi ha aggiunto che il Cristo è prima di Lui, e si tratta di un “prima” eterno, divino. Al Messia lui non è degno di slegare il laccio del sandalo.</w:t>
      </w:r>
      <w:r w:rsidR="002E5F86">
        <w:rPr>
          <w:rFonts w:ascii="Arial" w:hAnsi="Arial"/>
          <w:color w:val="000000"/>
          <w:sz w:val="24"/>
          <w:szCs w:val="24"/>
        </w:rPr>
        <w:t xml:space="preserve"> </w:t>
      </w:r>
      <w:r w:rsidRPr="00587A67">
        <w:rPr>
          <w:rFonts w:ascii="Arial" w:hAnsi="Arial"/>
          <w:color w:val="000000"/>
          <w:sz w:val="24"/>
          <w:szCs w:val="24"/>
        </w:rPr>
        <w:t>Poi alla fine a reso testimonianza presentando Cristo Gesù come l’Agnello di Dio che toglie il peccato del mondo. Ma tutto questo è stato possibile per rivelazione dall’alto. Nulla viene dal cuore di Giovanni. Tutto è dal Cielo.</w:t>
      </w:r>
    </w:p>
    <w:p w14:paraId="044124DA"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522F65EF"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7F665823"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14504083"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1,19-24). </w:t>
      </w:r>
    </w:p>
    <w:p w14:paraId="65C79690"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lastRenderedPageBreak/>
        <w:t>34</w:t>
      </w:r>
      <w:r w:rsidRPr="00587A67">
        <w:rPr>
          <w:rFonts w:ascii="Arial" w:hAnsi="Arial"/>
          <w:b/>
          <w:color w:val="000000"/>
          <w:sz w:val="24"/>
          <w:szCs w:val="24"/>
        </w:rPr>
        <w:t>Io non ricevo testimonianza da un uomo; ma vi dico queste cose perché siate salvati.</w:t>
      </w:r>
    </w:p>
    <w:p w14:paraId="2A81B0FD" w14:textId="1DFCDAC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non ha bisogno di ricevere testimonianza da Giovanni il Battista. Né tanto meno da altri uomini. “Io non ricevo testimonianza da un uomo; ma vi dico queste cose perché siate salvati”: la salvezza è dall’ascolto della sua parola.</w:t>
      </w:r>
      <w:r w:rsidR="00331295">
        <w:rPr>
          <w:rFonts w:ascii="Arial" w:hAnsi="Arial"/>
          <w:color w:val="000000"/>
          <w:sz w:val="24"/>
          <w:szCs w:val="24"/>
        </w:rPr>
        <w:t xml:space="preserve"> </w:t>
      </w:r>
      <w:r w:rsidRPr="00587A67">
        <w:rPr>
          <w:rFonts w:ascii="Arial" w:hAnsi="Arial"/>
          <w:color w:val="000000"/>
          <w:sz w:val="24"/>
          <w:szCs w:val="24"/>
        </w:rPr>
        <w:t>Per ascoltare, i Giudei devono credere. Per credere, devono sapere che Lui è il Cristo di Dio, il Figlio di Dio, il suo Messia. Dicendo Gesù che la testimonianza di Giovanni è vera, essi, se vogliono, possono ascoltare e credere.</w:t>
      </w:r>
      <w:r w:rsidR="00331295">
        <w:rPr>
          <w:rFonts w:ascii="Arial" w:hAnsi="Arial"/>
          <w:color w:val="000000"/>
          <w:sz w:val="24"/>
          <w:szCs w:val="24"/>
        </w:rPr>
        <w:t xml:space="preserve"> </w:t>
      </w:r>
      <w:r w:rsidRPr="00587A67">
        <w:rPr>
          <w:rFonts w:ascii="Arial" w:hAnsi="Arial"/>
          <w:color w:val="000000"/>
          <w:sz w:val="24"/>
          <w:szCs w:val="24"/>
        </w:rPr>
        <w:t xml:space="preserve">È un aiuto che Gesù dona loro. Perché lo dona? Perché Lui non è venuto per giudicare il mondo, ma perché tutti si salvino per mezzo di Lui. La volontà salvifica di Cristo Gesù si attesta anche attraverso questo aiuto di verità. </w:t>
      </w:r>
    </w:p>
    <w:p w14:paraId="4C6FABF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35</w:t>
      </w:r>
      <w:r w:rsidRPr="00587A67">
        <w:rPr>
          <w:rFonts w:ascii="Arial" w:hAnsi="Arial"/>
          <w:b/>
          <w:color w:val="000000"/>
          <w:sz w:val="24"/>
          <w:szCs w:val="24"/>
        </w:rPr>
        <w:t>Egli era la lampada che arde e risplende, e voi solo per un momento avete voluto rallegrarvi alla sua luce.</w:t>
      </w:r>
    </w:p>
    <w:p w14:paraId="69092956" w14:textId="2EEB109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dice chi è Giovanni il Battista: “Egli era la lampada che arde e risplende”. Giovanni è vero profeta del Signore. Vero annunciatore della sua Parola. Vero indicatore della via della salvezza e della redenzione.</w:t>
      </w:r>
      <w:r w:rsidR="00331295">
        <w:rPr>
          <w:rFonts w:ascii="Arial" w:hAnsi="Arial"/>
          <w:color w:val="000000"/>
          <w:sz w:val="24"/>
          <w:szCs w:val="24"/>
        </w:rPr>
        <w:t xml:space="preserve"> </w:t>
      </w:r>
      <w:r w:rsidRPr="00587A67">
        <w:rPr>
          <w:rFonts w:ascii="Arial" w:hAnsi="Arial"/>
          <w:color w:val="000000"/>
          <w:sz w:val="24"/>
          <w:szCs w:val="24"/>
        </w:rPr>
        <w:t>“E voi solo per un momento avete voluto rallegravi alla sua luce”: la luce ardeva e risplendeva, ma voi per un momento lo avete accolto. Poi lo avete abbandonato. Perché i Giudei hanno abbandonato Giovanni il Battista?</w:t>
      </w:r>
      <w:r w:rsidR="00331295">
        <w:rPr>
          <w:rFonts w:ascii="Arial" w:hAnsi="Arial"/>
          <w:color w:val="000000"/>
          <w:sz w:val="24"/>
          <w:szCs w:val="24"/>
        </w:rPr>
        <w:t xml:space="preserve"> </w:t>
      </w:r>
      <w:r w:rsidRPr="00587A67">
        <w:rPr>
          <w:rFonts w:ascii="Arial" w:hAnsi="Arial"/>
          <w:color w:val="000000"/>
          <w:sz w:val="24"/>
          <w:szCs w:val="24"/>
        </w:rPr>
        <w:t>Perché lui chiedeva una conversione sincera, vera. Lui ha ripudiato la loro conversione di finzione, ipocrisia, apparenza. I Giudei ripudiano tutto ciò che in qualche modo mette in crisi la loro dottrina fatta di precetti umani.</w:t>
      </w:r>
    </w:p>
    <w:p w14:paraId="1F83AFF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36</w:t>
      </w:r>
      <w:r w:rsidRPr="00587A67">
        <w:rPr>
          <w:rFonts w:ascii="Arial" w:hAnsi="Arial"/>
          <w:b/>
          <w:color w:val="000000"/>
          <w:sz w:val="24"/>
          <w:szCs w:val="24"/>
        </w:rPr>
        <w:t>Io però ho una testimonianza superiore a quella di Giovanni: le opere che il Padre mi ha dato da compiere, quelle stesse opere che io sto facendo, testimoniano di me che il Padre mi ha mandato.</w:t>
      </w:r>
    </w:p>
    <w:p w14:paraId="605DB81B" w14:textId="7E4936D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attesta qual è la sua vera testimonianza: “Io però ho una testimonianza superiore a quella di Giovanni: le opere che il Padre mi ha dato da compiere”. Qual è stata la testimonianza che Mosè veniva da Do?</w:t>
      </w:r>
      <w:r w:rsidR="00331295">
        <w:rPr>
          <w:rFonts w:ascii="Arial" w:hAnsi="Arial"/>
          <w:color w:val="000000"/>
          <w:sz w:val="24"/>
          <w:szCs w:val="24"/>
        </w:rPr>
        <w:t xml:space="preserve"> </w:t>
      </w:r>
      <w:r w:rsidRPr="00587A67">
        <w:rPr>
          <w:rFonts w:ascii="Arial" w:hAnsi="Arial"/>
          <w:color w:val="000000"/>
          <w:sz w:val="24"/>
          <w:szCs w:val="24"/>
        </w:rPr>
        <w:t>Le opere che lui ha compiuto in Egitto. Anche i maghi del faraone hanno constatato che Mosè agiva con il dito di Dio. “Quelle stesse opere che io sto facendo testimoniano di me che il Padre mi ha mandato”.</w:t>
      </w:r>
      <w:r w:rsidR="00331295">
        <w:rPr>
          <w:rFonts w:ascii="Arial" w:hAnsi="Arial"/>
          <w:color w:val="000000"/>
          <w:sz w:val="24"/>
          <w:szCs w:val="24"/>
        </w:rPr>
        <w:t xml:space="preserve"> </w:t>
      </w:r>
      <w:r w:rsidRPr="00587A67">
        <w:rPr>
          <w:rFonts w:ascii="Arial" w:hAnsi="Arial"/>
          <w:color w:val="000000"/>
          <w:sz w:val="24"/>
          <w:szCs w:val="24"/>
        </w:rPr>
        <w:t>È quanto ha detto Nicodèmo a Gesù: “Maestro, noi sappiamo che sei un uomo venuto da Dio. Nessuno infatti può fare le opere che tu fai, se Dio non è con lui”. Poiché le opere di Gesù solo Dio le può compiere, Gesù è da Dio.</w:t>
      </w:r>
      <w:r w:rsidR="00331295">
        <w:rPr>
          <w:rFonts w:ascii="Arial" w:hAnsi="Arial"/>
          <w:color w:val="000000"/>
          <w:sz w:val="24"/>
          <w:szCs w:val="24"/>
        </w:rPr>
        <w:t xml:space="preserve"> </w:t>
      </w:r>
      <w:r w:rsidRPr="00587A67">
        <w:rPr>
          <w:rFonts w:ascii="Arial" w:hAnsi="Arial"/>
          <w:color w:val="000000"/>
          <w:sz w:val="24"/>
          <w:szCs w:val="24"/>
        </w:rPr>
        <w:t>Prova di questa verità sono tutti i Giudei. Poiché essi non sono da Dio, non fanno le opere di Dio. Non sono dalla sua verità e non fanno la sua verità. Non sono dalla sua luce e non camminano nella luce. Avanzano nelle tenebre.</w:t>
      </w:r>
    </w:p>
    <w:p w14:paraId="066CC82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37</w:t>
      </w:r>
      <w:r w:rsidRPr="00587A67">
        <w:rPr>
          <w:rFonts w:ascii="Arial" w:hAnsi="Arial"/>
          <w:b/>
          <w:color w:val="000000"/>
          <w:sz w:val="24"/>
          <w:szCs w:val="24"/>
        </w:rPr>
        <w:t>E anche il Padre, che mi ha mandato, ha dato testimonianza di me. Ma voi non avete mai ascoltato la sua voce né avete mai visto il suo volto,</w:t>
      </w:r>
    </w:p>
    <w:p w14:paraId="1646C8E0"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Quando il Padre ha testimoniato per Gesù? Il giorno dopo il Battesimo al fiume Giordano. Ha anche testimoniato sul monte, il giorno della sua trasfigurazione: “E anche il Padre, che mi ha mandato, ha dato testimonianza di me”.</w:t>
      </w:r>
    </w:p>
    <w:p w14:paraId="3494EAE7"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Allora Gesù dalla Galilea venne al Giordano da Giovanni, per farsi battezzare da lui. Giovanni però voleva impedirglielo, dicendo: «Sono </w:t>
      </w:r>
      <w:r w:rsidRPr="00331295">
        <w:rPr>
          <w:rFonts w:ascii="Arial" w:hAnsi="Arial"/>
          <w:i/>
          <w:iCs/>
          <w:color w:val="000000"/>
          <w:sz w:val="24"/>
          <w:szCs w:val="24"/>
        </w:rPr>
        <w:lastRenderedPageBreak/>
        <w:t>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50047C3B"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500E0696" w14:textId="1897EAA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“Ma voi non avete mai ascoltato la sua voce né avete mai visto il suo volto”: è questa la grande differenza tra Gesù e i Giudei. Questi parlano di Dio neanche per sentito di dire. Parlano dal loro cuore macchiato di falsità e menzogna.</w:t>
      </w:r>
      <w:r w:rsidR="00331295">
        <w:rPr>
          <w:rFonts w:ascii="Arial" w:hAnsi="Arial"/>
          <w:color w:val="000000"/>
          <w:sz w:val="24"/>
          <w:szCs w:val="24"/>
        </w:rPr>
        <w:t xml:space="preserve"> </w:t>
      </w:r>
      <w:r w:rsidRPr="00587A67">
        <w:rPr>
          <w:rFonts w:ascii="Arial" w:hAnsi="Arial"/>
          <w:color w:val="000000"/>
          <w:sz w:val="24"/>
          <w:szCs w:val="24"/>
        </w:rPr>
        <w:t>Almeno parlassero dalla lettera della Scrittura. Neanche questo fanno. Ma noi possiamo dire di aver superato i Giudei quando parliamo del nostro Dio e Cristo. Neanche più parliamo di Dio. Oggi si parla solo dell’uomo dall’uomo.</w:t>
      </w:r>
    </w:p>
    <w:p w14:paraId="451F831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38</w:t>
      </w:r>
      <w:r w:rsidRPr="00587A67">
        <w:rPr>
          <w:rFonts w:ascii="Arial" w:hAnsi="Arial"/>
          <w:b/>
          <w:color w:val="000000"/>
          <w:sz w:val="24"/>
          <w:szCs w:val="24"/>
        </w:rPr>
        <w:t>e la sua parola non rimane in voi; infatti non credete a colui che egli ha mandato.</w:t>
      </w:r>
    </w:p>
    <w:p w14:paraId="6BE652C8" w14:textId="5B02D1E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Altra modalità di essere dei Giudei: “E la sua parola non rimane in voi”. Perché la parola non rimane in loro? Quale Parola non rimane? “Infatti non credete a colui che egli ha mandato”: voi siete senza la Parola perché non mi ascoltate.</w:t>
      </w:r>
      <w:r w:rsidR="00331295">
        <w:rPr>
          <w:rFonts w:ascii="Arial" w:hAnsi="Arial"/>
          <w:color w:val="000000"/>
          <w:sz w:val="24"/>
          <w:szCs w:val="24"/>
        </w:rPr>
        <w:t xml:space="preserve"> </w:t>
      </w:r>
      <w:r w:rsidRPr="00587A67">
        <w:rPr>
          <w:rFonts w:ascii="Arial" w:hAnsi="Arial"/>
          <w:color w:val="000000"/>
          <w:sz w:val="24"/>
          <w:szCs w:val="24"/>
        </w:rPr>
        <w:t>Ora la Parola di Dio è la Parola di Cristo Gesù. Se la Parola di Cristo non rimane nel cuore di chi ascolta, il cuore è senza la Parola. Non vi sono due Parole, una di Dio e l’altra di Cristo, ma una sola. Quella di Cristo Gesù.</w:t>
      </w:r>
      <w:r w:rsidR="00331295">
        <w:rPr>
          <w:rFonts w:ascii="Arial" w:hAnsi="Arial"/>
          <w:color w:val="000000"/>
          <w:sz w:val="24"/>
          <w:szCs w:val="24"/>
        </w:rPr>
        <w:t xml:space="preserve"> </w:t>
      </w:r>
      <w:r w:rsidRPr="00587A67">
        <w:rPr>
          <w:rFonts w:ascii="Arial" w:hAnsi="Arial"/>
          <w:color w:val="000000"/>
          <w:sz w:val="24"/>
          <w:szCs w:val="24"/>
        </w:rPr>
        <w:t>La Parola di Gesù è Parola di Dio. La Parola di Dio è Parola di Gesù. Non due Parole, ma una sola. Chi non ha la Parola di Gesù, non ha la Parola di Dio. Gesù è la Parola di Dio viva, attuale, realizzata, promessa, compiuta.</w:t>
      </w:r>
      <w:r w:rsidR="00331295">
        <w:rPr>
          <w:rFonts w:ascii="Arial" w:hAnsi="Arial"/>
          <w:color w:val="000000"/>
          <w:sz w:val="24"/>
          <w:szCs w:val="24"/>
        </w:rPr>
        <w:t xml:space="preserve"> </w:t>
      </w:r>
      <w:r w:rsidRPr="00587A67">
        <w:rPr>
          <w:rFonts w:ascii="Arial" w:hAnsi="Arial"/>
          <w:color w:val="000000"/>
          <w:sz w:val="24"/>
          <w:szCs w:val="24"/>
        </w:rPr>
        <w:t>Questo vale oggi anche per la Chiesa una, santa, cattolica, apostolica. Se non abbiamo la Parola della Chiesa non abbiamo la Parola di Cristo Gesù, non abbiamo la Parola di Dio. Per la Chiesa vale la stessa regola di Gesù.</w:t>
      </w:r>
    </w:p>
    <w:p w14:paraId="74DADAAE" w14:textId="2B2AA72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Come Gesù è la Parola del Padre, così la Chiesa deve essere la Parola di Cristo. Mai si potrà avere la Parola di Cristo, se non si ha la Parola della Chiesa. Mai la Chiesa potrà essere Parola di Cristo se si separa da Cristo.</w:t>
      </w:r>
      <w:r w:rsidR="00331295">
        <w:rPr>
          <w:rFonts w:ascii="Arial" w:hAnsi="Arial"/>
          <w:color w:val="000000"/>
          <w:sz w:val="24"/>
          <w:szCs w:val="24"/>
        </w:rPr>
        <w:t xml:space="preserve"> </w:t>
      </w:r>
      <w:r w:rsidRPr="00587A67">
        <w:rPr>
          <w:rFonts w:ascii="Arial" w:hAnsi="Arial"/>
          <w:color w:val="000000"/>
          <w:sz w:val="24"/>
          <w:szCs w:val="24"/>
        </w:rPr>
        <w:t>Come Cristo è eternamente dal Padre, così la Chiesa dovrà essere eternamente da Cristo, dalla sua Parola. È dalla sua Parola se è nello Spirito Santo. Chiesa, Vangelo, Scrittura, Spirito Santo devono essere una cosa sola.</w:t>
      </w:r>
      <w:r w:rsidR="00331295">
        <w:rPr>
          <w:rFonts w:ascii="Arial" w:hAnsi="Arial"/>
          <w:color w:val="000000"/>
          <w:sz w:val="24"/>
          <w:szCs w:val="24"/>
        </w:rPr>
        <w:t xml:space="preserve"> </w:t>
      </w:r>
      <w:r w:rsidRPr="00587A67">
        <w:rPr>
          <w:rFonts w:ascii="Arial" w:hAnsi="Arial"/>
          <w:color w:val="000000"/>
          <w:sz w:val="24"/>
          <w:szCs w:val="24"/>
        </w:rPr>
        <w:t xml:space="preserve">Non più cose, ma una cosa </w:t>
      </w:r>
      <w:r w:rsidRPr="00587A67">
        <w:rPr>
          <w:rFonts w:ascii="Arial" w:hAnsi="Arial"/>
          <w:color w:val="000000"/>
          <w:sz w:val="24"/>
          <w:szCs w:val="24"/>
        </w:rPr>
        <w:lastRenderedPageBreak/>
        <w:t xml:space="preserve">sola, così come Cristo, il Padre, lo Spirito Santo, la Parola, la Verità, la vita sono una cosa sola. Non più cose, ma una cosa sola. Quando vi è separazione dalla Parola del Vangelo vi è separazione da Cristo. </w:t>
      </w:r>
    </w:p>
    <w:p w14:paraId="0B044DB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39</w:t>
      </w:r>
      <w:r w:rsidRPr="00587A67">
        <w:rPr>
          <w:rFonts w:ascii="Arial" w:hAnsi="Arial"/>
          <w:b/>
          <w:color w:val="000000"/>
          <w:sz w:val="24"/>
          <w:szCs w:val="24"/>
        </w:rPr>
        <w:t>Voi scrutate le Scritture, pensando di avere in esse la vita eterna: sono proprio esse che danno testimonianza di me.</w:t>
      </w:r>
    </w:p>
    <w:p w14:paraId="0F54A29B" w14:textId="630F60F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Giovanni è testimone della verità di Cristo Gesù. Il Padre è testimone della stessa verità con le opere e con la Parola. Ora Gesù chiama a testimoniare la Scrittura. Tutta la vita di Gesù è racchiusa nella Scrittura Antica.</w:t>
      </w:r>
      <w:r w:rsidR="00331295">
        <w:rPr>
          <w:rFonts w:ascii="Arial" w:hAnsi="Arial"/>
          <w:color w:val="000000"/>
          <w:sz w:val="24"/>
          <w:szCs w:val="24"/>
        </w:rPr>
        <w:t xml:space="preserve"> </w:t>
      </w:r>
      <w:r w:rsidRPr="00587A67">
        <w:rPr>
          <w:rFonts w:ascii="Arial" w:hAnsi="Arial"/>
          <w:color w:val="000000"/>
          <w:sz w:val="24"/>
          <w:szCs w:val="24"/>
        </w:rPr>
        <w:t>“Voi scrutate le Scritture, pensando di avere in esse la vita eterna: sono proprio esse che danno testimonianza di me”: leggendo Legge, Profeti, Salmi, chi è onesto di mente e puro di cuore deve attestare che ogni Parola parla di Cristo.</w:t>
      </w:r>
      <w:r w:rsidR="00331295">
        <w:rPr>
          <w:rFonts w:ascii="Arial" w:hAnsi="Arial"/>
          <w:color w:val="000000"/>
          <w:sz w:val="24"/>
          <w:szCs w:val="24"/>
        </w:rPr>
        <w:t xml:space="preserve"> </w:t>
      </w:r>
      <w:r w:rsidRPr="00587A67">
        <w:rPr>
          <w:rFonts w:ascii="Arial" w:hAnsi="Arial"/>
          <w:color w:val="000000"/>
          <w:sz w:val="24"/>
          <w:szCs w:val="24"/>
        </w:rPr>
        <w:t>Ma deve anche attestare che Cristo Gesù vive per dare compimento alle Scritture. Non c’è Parola della Scrittura che da Lui non sia stata compiuta o che non si sia compiuta in Lui. Ogni Parola è sua vita, sua storia. Nessuno potrà mai negare questa verità. Basta iniziare a leggere il Vangelo secondo Matteo e dalla prima Parola viene riferito che Gesù Cristo è figlio di Davide, figlio di Abramo. In Lui si compiono tutte le antiche profezie.</w:t>
      </w:r>
    </w:p>
    <w:p w14:paraId="3CEEC17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40</w:t>
      </w:r>
      <w:r w:rsidRPr="00587A67">
        <w:rPr>
          <w:rFonts w:ascii="Arial" w:hAnsi="Arial"/>
          <w:b/>
          <w:color w:val="000000"/>
          <w:sz w:val="24"/>
          <w:szCs w:val="24"/>
        </w:rPr>
        <w:t>Ma voi non volete venire a me per avere vita.</w:t>
      </w:r>
    </w:p>
    <w:p w14:paraId="7A809DCC" w14:textId="4AA0FAEB"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Queste versetto inchioda i Giudei alla loro responsabilità, ma inchioda ogni altro uomo. “Ma voi non volete venire a me per avere la vita”: i Giudei possono, ma non vogliono. Possono conoscere la verità, ma non vogliono conoscerla.</w:t>
      </w:r>
      <w:r w:rsidR="00331295">
        <w:rPr>
          <w:rFonts w:ascii="Arial" w:hAnsi="Arial"/>
          <w:color w:val="000000"/>
          <w:sz w:val="24"/>
          <w:szCs w:val="24"/>
        </w:rPr>
        <w:t xml:space="preserve"> </w:t>
      </w:r>
      <w:r w:rsidRPr="00587A67">
        <w:rPr>
          <w:rFonts w:ascii="Arial" w:hAnsi="Arial"/>
          <w:color w:val="000000"/>
          <w:sz w:val="24"/>
          <w:szCs w:val="24"/>
        </w:rPr>
        <w:t>Ogni uomo riceve tante di quelle prove da parte del Signore sulla sua verità. Solo che l’uomo non vuole pervenire alla verità. Non vuole perché le sue opere sono malvagie. Giunge alla verità chi ama la verità, chi la desidera.</w:t>
      </w:r>
      <w:r w:rsidR="00331295">
        <w:rPr>
          <w:rFonts w:ascii="Arial" w:hAnsi="Arial"/>
          <w:color w:val="000000"/>
          <w:sz w:val="24"/>
          <w:szCs w:val="24"/>
        </w:rPr>
        <w:t xml:space="preserve"> </w:t>
      </w:r>
      <w:r w:rsidRPr="00587A67">
        <w:rPr>
          <w:rFonts w:ascii="Arial" w:hAnsi="Arial"/>
          <w:color w:val="000000"/>
          <w:sz w:val="24"/>
          <w:szCs w:val="24"/>
        </w:rPr>
        <w:t>Le tenebre non amano la verità. La odiano. La verità mai potrà entrare in un cuore infangato dal peccato. Se i Giudei odiano la verità, non vogliono venire a Cristo, la causa è il peccato che governa il cuore. Il peccato è grande ostacolo.</w:t>
      </w:r>
      <w:r w:rsidR="00331295">
        <w:rPr>
          <w:rFonts w:ascii="Arial" w:hAnsi="Arial"/>
          <w:color w:val="000000"/>
          <w:sz w:val="24"/>
          <w:szCs w:val="24"/>
        </w:rPr>
        <w:t xml:space="preserve"> </w:t>
      </w:r>
      <w:r w:rsidRPr="00587A67">
        <w:rPr>
          <w:rFonts w:ascii="Arial" w:hAnsi="Arial"/>
          <w:color w:val="000000"/>
          <w:sz w:val="24"/>
          <w:szCs w:val="24"/>
        </w:rPr>
        <w:t>Quando c’è avversione verso la verità, quando si odia chi porta la luce, è il segno che si è passati dal regno di Dio nel regno delle tenebre. Dalla grazia si è scivolati nel male. È sempre il male che è di ostacolo nel cammino verso Gesù.</w:t>
      </w:r>
    </w:p>
    <w:p w14:paraId="333291F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41</w:t>
      </w:r>
      <w:r w:rsidRPr="00587A67">
        <w:rPr>
          <w:rFonts w:ascii="Arial" w:hAnsi="Arial"/>
          <w:b/>
          <w:color w:val="000000"/>
          <w:sz w:val="24"/>
          <w:szCs w:val="24"/>
        </w:rPr>
        <w:t>Io non ricevo gloria dagli uomini.</w:t>
      </w:r>
    </w:p>
    <w:p w14:paraId="62BA6E99" w14:textId="6AFF3996"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gloria è la proclamazione della verità di un uomo così come essa è davanti a Dio. Può un uomo rendere perfetta gloria a Cristo Gesù? Può rendergli una gloria parziale, poca in verità dinanzi alla gloria eterna e divina che possiede.</w:t>
      </w:r>
      <w:r w:rsidR="00331295">
        <w:rPr>
          <w:rFonts w:ascii="Arial" w:hAnsi="Arial"/>
          <w:color w:val="000000"/>
          <w:sz w:val="24"/>
          <w:szCs w:val="24"/>
        </w:rPr>
        <w:t xml:space="preserve"> </w:t>
      </w:r>
      <w:r w:rsidRPr="00587A67">
        <w:rPr>
          <w:rFonts w:ascii="Arial" w:hAnsi="Arial"/>
          <w:color w:val="000000"/>
          <w:sz w:val="24"/>
          <w:szCs w:val="24"/>
        </w:rPr>
        <w:t>La gloria perfetta è frutto di conoscenza perfetta. Più si conosce e più la gloria che si rende è pura, vera, santa. Meno si conosce e anche la gloria sarà meno perfetta, meno pura, meno santa. Dio conosce il Figlio. Il Figlio conosce Dio.</w:t>
      </w:r>
      <w:r w:rsidR="00331295">
        <w:rPr>
          <w:rFonts w:ascii="Arial" w:hAnsi="Arial"/>
          <w:color w:val="000000"/>
          <w:sz w:val="24"/>
          <w:szCs w:val="24"/>
        </w:rPr>
        <w:t xml:space="preserve"> </w:t>
      </w:r>
      <w:r w:rsidRPr="00587A67">
        <w:rPr>
          <w:rFonts w:ascii="Arial" w:hAnsi="Arial"/>
          <w:color w:val="000000"/>
          <w:sz w:val="24"/>
          <w:szCs w:val="24"/>
        </w:rPr>
        <w:t>Poiché la conoscenza che il Padre ha del Figlio e che il Figlio ha del Padre è perfettissima, anche la gloria che il Padre dona al Figlio e il Figlio dona al Padre è purissima. È perfetta secondo la perfezione eterna della loro conoscenza.</w:t>
      </w:r>
    </w:p>
    <w:p w14:paraId="2531C25E"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w:t>
      </w:r>
      <w:r w:rsidRPr="00331295">
        <w:rPr>
          <w:rFonts w:ascii="Arial" w:hAnsi="Arial"/>
          <w:i/>
          <w:iCs/>
          <w:color w:val="000000"/>
          <w:sz w:val="24"/>
          <w:szCs w:val="24"/>
        </w:rPr>
        <w:lastRenderedPageBreak/>
        <w:t xml:space="preserve">lui (Gv 2, 11). Io non ricevo gloria dagli uomini (Gv 5, 41). E come potete credere, voi che prendete gloria gli uni dagli altri, e non cercate la gloria che viene da Dio solo? (Gv 5, 44). </w:t>
      </w:r>
    </w:p>
    <w:p w14:paraId="00FA6160"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Chi parla da se stesso, cerca la propria gloria; ma chi cerca la gloria di colui che l’ha mandato è veritiero, e in lui non c’è ingiustizia (Gv 7, 18). Questo egli disse riferendosi allo Spirito che avrebbero ricevuto i credenti in lui: infatti non c’era ancora lo Spirito, perché Gesù non era stato ancora glorificato (Gv 7, 39). Io non cerco la mia gloria; vi è chi la cerca e giudica (Gv 8, 50). Rispose Gesù: "Se io glorificassi me stesso, la mia gloria non sarebbe nulla; chi mi glorifica è il Padre mio, del quale voi dite: " È nostro Dio!" (Gv 8, 54). </w:t>
      </w:r>
    </w:p>
    <w:p w14:paraId="20764F75" w14:textId="4E68C0D8"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Allora chiamarono di nuovo l’uomo che era stato cieco e gli dissero: "</w:t>
      </w:r>
      <w:r w:rsidR="007A3BFA" w:rsidRPr="00331295">
        <w:rPr>
          <w:rFonts w:ascii="Arial" w:hAnsi="Arial"/>
          <w:i/>
          <w:iCs/>
          <w:color w:val="000000"/>
          <w:sz w:val="24"/>
          <w:szCs w:val="24"/>
        </w:rPr>
        <w:t>Dà</w:t>
      </w:r>
      <w:r w:rsidRPr="00331295">
        <w:rPr>
          <w:rFonts w:ascii="Arial" w:hAnsi="Arial"/>
          <w:i/>
          <w:iCs/>
          <w:color w:val="000000"/>
          <w:sz w:val="24"/>
          <w:szCs w:val="24"/>
        </w:rPr>
        <w:t xml:space="preserve">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Sul momento i suoi discepoli non compresero queste cose; ma quando Gesù fu glorificato, si ricordarono che questo era stato scritto di lui e questo gli avevano fatto (Gv 12, 16). Gesù rispose: "È giunta l’ora che sia glorificato il Figlio dell’uomo (Gv 12, 23). </w:t>
      </w:r>
    </w:p>
    <w:p w14:paraId="75D2FC17"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Padre, glorifica il tuo nome". Venne allora una voce dal cielo: "L’ho glorificato e di nuovo lo glorificherò!" (Gv 12, 28). Questo disse Isaia quando vide la sua gloria e parlò di lui (Gv 12, 41). Amavano infatti la gloria degli uomini più della gloria di Dio (Gv 12, 43). 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w:t>
      </w:r>
    </w:p>
    <w:p w14:paraId="3A1DF9BA"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In questo è glorificato il Padre mio: che portiate molto frutto e diventiate miei discepoli (Gv 15, 8). Egli mi glorificherà, perché prenderà del mio e ve l’annunzierà (Gv 16, 14). Così parlò Gesù. Quindi, alzati gli occhi 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w:t>
      </w:r>
    </w:p>
    <w:p w14:paraId="2B021E14"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Questo gli disse per indicare con quale morte egli avrebbe glorificato Dio. E detto questo aggiunse: "Seguimi" (Gv 21, 19). </w:t>
      </w:r>
    </w:p>
    <w:p w14:paraId="0B48A003"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 xml:space="preserve">Ma è perfetta da parte del Figlio verso il Padre anche quanto ad obbedienza piena e totale. Il Figlio consacra tutta la sua vita al Padre. La gloria più grande il Figlio la riceve al momento della sua gloriosa risurrezione. </w:t>
      </w:r>
    </w:p>
    <w:p w14:paraId="7C2F5626"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42</w:t>
      </w:r>
      <w:r w:rsidRPr="00587A67">
        <w:rPr>
          <w:rFonts w:ascii="Arial" w:hAnsi="Arial"/>
          <w:b/>
          <w:color w:val="000000"/>
          <w:sz w:val="24"/>
          <w:szCs w:val="24"/>
        </w:rPr>
        <w:t>Ma vi conosco: non avete in voi l’amore di Dio.</w:t>
      </w:r>
    </w:p>
    <w:p w14:paraId="55C4CE59" w14:textId="035B69A6"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conosce ogni uomo perché vero Dio, ma anche perché sempre assistito dalla luce purissima dello Spirito Santo. A Lui è sufficiente ascoltare una sola parola di un uomo e in essa è svelato il suo cuore, il suo spirito, la sua anima.</w:t>
      </w:r>
      <w:r w:rsidR="00331295">
        <w:rPr>
          <w:rFonts w:ascii="Arial" w:hAnsi="Arial"/>
          <w:color w:val="000000"/>
          <w:sz w:val="24"/>
          <w:szCs w:val="24"/>
        </w:rPr>
        <w:t xml:space="preserve"> </w:t>
      </w:r>
      <w:r w:rsidRPr="00587A67">
        <w:rPr>
          <w:rFonts w:ascii="Arial" w:hAnsi="Arial"/>
          <w:color w:val="000000"/>
          <w:sz w:val="24"/>
          <w:szCs w:val="24"/>
        </w:rPr>
        <w:t>Inoltre il Signore conosce ogni uomo, perché sa quali sono i frutti del peccato in esso. Il peccato crea un vero squilibrio, una vera disarmonia nei pensieri, nei desideri, nella volontà. Orienta verso il male, distoglie dal bene.</w:t>
      </w:r>
      <w:r w:rsidR="00331295">
        <w:rPr>
          <w:rFonts w:ascii="Arial" w:hAnsi="Arial"/>
          <w:color w:val="000000"/>
          <w:sz w:val="24"/>
          <w:szCs w:val="24"/>
        </w:rPr>
        <w:t xml:space="preserve"> </w:t>
      </w:r>
      <w:r w:rsidRPr="00587A67">
        <w:rPr>
          <w:rFonts w:ascii="Arial" w:hAnsi="Arial"/>
          <w:color w:val="000000"/>
          <w:sz w:val="24"/>
          <w:szCs w:val="24"/>
        </w:rPr>
        <w:t>“Ma vi conosco: non avete in voi l’amore di Dio”. Quando non si ha l’amore di Dio nel cuore, mai si potranno amare le cose di Dio. Poiché Cristo Gesù appartiene interamente al Padre, chi ama il Padre ama anche Cristo Signore.</w:t>
      </w:r>
    </w:p>
    <w:p w14:paraId="2FA0BC1F" w14:textId="7213AE02"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Chi non ama il Padre, mai potrà amare Cristo Signore. Gesù è la visibilità piena del Padre. Gesù non è da se stesso, viene dal Padre. Gesù vive per amare il Padre. Ama il Padre facendo la sua volontà, ascoltando la sua voce.</w:t>
      </w:r>
      <w:r w:rsidR="00331295">
        <w:rPr>
          <w:rFonts w:ascii="Arial" w:hAnsi="Arial"/>
          <w:color w:val="000000"/>
          <w:sz w:val="24"/>
          <w:szCs w:val="24"/>
        </w:rPr>
        <w:t xml:space="preserve"> </w:t>
      </w:r>
      <w:r w:rsidRPr="00587A67">
        <w:rPr>
          <w:rFonts w:ascii="Arial" w:hAnsi="Arial"/>
          <w:color w:val="000000"/>
          <w:sz w:val="24"/>
          <w:szCs w:val="24"/>
        </w:rPr>
        <w:t>Non avendo i Giudei l’amore di Dio in essi, mai potranno amare il suo Cristo. Se uno non ama Dio, neanche ciò che appartiene a Dio si ama secondo verità. I Giudei neanche se stessi, neanche gli altri uomini potranno mai amare.</w:t>
      </w:r>
      <w:r w:rsidR="00331295">
        <w:rPr>
          <w:rFonts w:ascii="Arial" w:hAnsi="Arial"/>
          <w:color w:val="000000"/>
          <w:sz w:val="24"/>
          <w:szCs w:val="24"/>
        </w:rPr>
        <w:t xml:space="preserve"> </w:t>
      </w:r>
      <w:r w:rsidRPr="00587A67">
        <w:rPr>
          <w:rFonts w:ascii="Arial" w:hAnsi="Arial"/>
          <w:color w:val="000000"/>
          <w:sz w:val="24"/>
          <w:szCs w:val="24"/>
        </w:rPr>
        <w:t>Essi appartengono a Dio, sono di Dio. Dovrebbero amarsi secondo la volontà di Dio. Non conoscendo Dio, non amano se stessi secondo Dio. Anche ogni altro uomo è di Dio. Non amando Dio, non possono amare nessuno secondo Dio.</w:t>
      </w:r>
      <w:r w:rsidR="00331295">
        <w:rPr>
          <w:rFonts w:ascii="Arial" w:hAnsi="Arial"/>
          <w:color w:val="000000"/>
          <w:sz w:val="24"/>
          <w:szCs w:val="24"/>
        </w:rPr>
        <w:t xml:space="preserve"> </w:t>
      </w:r>
      <w:r w:rsidRPr="00587A67">
        <w:rPr>
          <w:rFonts w:ascii="Arial" w:hAnsi="Arial"/>
          <w:color w:val="000000"/>
          <w:sz w:val="24"/>
          <w:szCs w:val="24"/>
        </w:rPr>
        <w:t>Questa verità mai va dimenticata. Chi vuole amare tutto ciò che è di Dio, secondo la volontà di Dio, deve iniziare ad amare Dio secondo la volontà di Dio. Chi non ama Dio secondo la sua volontà, nessun altro amerà secondo Dio.</w:t>
      </w:r>
    </w:p>
    <w:p w14:paraId="445DB406"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43</w:t>
      </w:r>
      <w:r w:rsidRPr="00587A67">
        <w:rPr>
          <w:rFonts w:ascii="Arial" w:hAnsi="Arial"/>
          <w:b/>
          <w:color w:val="000000"/>
          <w:sz w:val="24"/>
          <w:szCs w:val="24"/>
        </w:rPr>
        <w:t>Io sono venuto nel nome del Padre mio e voi non mi accogliete; se un altro venisse nel proprio nome, lo accogliereste.</w:t>
      </w:r>
    </w:p>
    <w:p w14:paraId="59D01DF3"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Ecco il primo frutto dell’amore di Dio che non è in essi: la non accoglienza di Gesù. “Io sono venuto nel nome del Padre mio e non mi accogliete”. Perché Gesù non è accolto? Perché il Padre non è accolto. Dio non è accolto.</w:t>
      </w:r>
    </w:p>
    <w:p w14:paraId="2019CFF7"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13FB94E5" w14:textId="358B264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Ecco l’altra conseguenza: non si accoglie chi viene nel nome di Dio. Si accoglie chi viene nel proprio nome: “Se un altro venisse nel proprio nome, lo accogliereste”. Perché? Perché il peccato riconosce ciò che è suo.</w:t>
      </w:r>
      <w:r w:rsidR="00331295">
        <w:rPr>
          <w:rFonts w:ascii="Arial" w:hAnsi="Arial"/>
          <w:color w:val="000000"/>
          <w:sz w:val="24"/>
          <w:szCs w:val="24"/>
        </w:rPr>
        <w:t xml:space="preserve"> </w:t>
      </w:r>
      <w:r w:rsidRPr="00587A67">
        <w:rPr>
          <w:rFonts w:ascii="Arial" w:hAnsi="Arial"/>
          <w:color w:val="000000"/>
          <w:sz w:val="24"/>
          <w:szCs w:val="24"/>
        </w:rPr>
        <w:t xml:space="preserve">La luce </w:t>
      </w:r>
      <w:r w:rsidRPr="00587A67">
        <w:rPr>
          <w:rFonts w:ascii="Arial" w:hAnsi="Arial"/>
          <w:color w:val="000000"/>
          <w:sz w:val="24"/>
          <w:szCs w:val="24"/>
        </w:rPr>
        <w:lastRenderedPageBreak/>
        <w:t>accoglie la luce. Le tenebre accolgono le tenebre. Il peccato accoglie il peccato. Le tenebre odiano la luce. Le tenebre amano le tenebre. Essendo i Giudei privi della luce di Dio, non possono accogliere chi viene da Dio. Essendo essi nelle tenebre, accoglieranno sempre coloro che vengono dalle tenebre. È questo il motivo per cui la falsità entra nei cuori falsi, mentre la verità da essi viene respinta. Tenebre con le tenebre. Luce con la luce.</w:t>
      </w:r>
    </w:p>
    <w:p w14:paraId="358BCE36"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44</w:t>
      </w:r>
      <w:r w:rsidRPr="00587A67">
        <w:rPr>
          <w:rFonts w:ascii="Arial" w:hAnsi="Arial"/>
          <w:b/>
          <w:color w:val="000000"/>
          <w:sz w:val="24"/>
          <w:szCs w:val="24"/>
        </w:rPr>
        <w:t xml:space="preserve">E come potete credere, voi che ricevete gloria gli uni dagli altri, e non cercate la gloria che viene dall’unico Dio? </w:t>
      </w:r>
    </w:p>
    <w:p w14:paraId="73ADEDF1" w14:textId="6700CAB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Tutti i mali dei Giudei sono il frutto dell’amore di Dio che non vive in essi. E come potete credere, voi che ricevete gloria gli uni dagli altri, e non cercate la gloria che viene dall’unico Dio? La gloria che viene dagli uomini è gloria falsa.</w:t>
      </w:r>
      <w:r w:rsidR="00331295">
        <w:rPr>
          <w:rFonts w:ascii="Arial" w:hAnsi="Arial"/>
          <w:color w:val="000000"/>
          <w:sz w:val="24"/>
          <w:szCs w:val="24"/>
        </w:rPr>
        <w:t xml:space="preserve"> </w:t>
      </w:r>
      <w:r w:rsidRPr="00587A67">
        <w:rPr>
          <w:rFonts w:ascii="Arial" w:hAnsi="Arial"/>
          <w:color w:val="000000"/>
          <w:sz w:val="24"/>
          <w:szCs w:val="24"/>
        </w:rPr>
        <w:t>È gloria effimera e bugiarda. È gloria di adulazione. È gloria di inganno. Gli uomini lodano con la bocca, disprezzano con il cuore. Lusingano con le parole, uccidono con i desideri. Chi cerca la gloria degli uomini sempre rinnega Dio.</w:t>
      </w:r>
      <w:r w:rsidR="00331295">
        <w:rPr>
          <w:rFonts w:ascii="Arial" w:hAnsi="Arial"/>
          <w:color w:val="000000"/>
          <w:sz w:val="24"/>
          <w:szCs w:val="24"/>
        </w:rPr>
        <w:t xml:space="preserve"> </w:t>
      </w:r>
      <w:r w:rsidRPr="00587A67">
        <w:rPr>
          <w:rFonts w:ascii="Arial" w:hAnsi="Arial"/>
          <w:color w:val="000000"/>
          <w:sz w:val="24"/>
          <w:szCs w:val="24"/>
        </w:rPr>
        <w:t>Un uomo che cerca la gloria dagli uomini mai potrà cercare la gloria che viene da Dio. La gloria che viene da Dio è frutto di purissima conoscenza della volontà di Dio e obbedienza ad essa. La verità esclude ogni falsità.</w:t>
      </w:r>
    </w:p>
    <w:p w14:paraId="15CD94C0" w14:textId="6F1641E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verità obbliga a rimanere sempre nella verità, la Parola ad abitare nella Parola. L’uomo invece dona gloria senza la verità e senza la Parola. Cristo Gesù mai potrà amare la falsità. Deve portare in essa la divina verità.</w:t>
      </w:r>
      <w:r w:rsidR="00331295">
        <w:rPr>
          <w:rFonts w:ascii="Arial" w:hAnsi="Arial"/>
          <w:color w:val="000000"/>
          <w:sz w:val="24"/>
          <w:szCs w:val="24"/>
        </w:rPr>
        <w:t xml:space="preserve"> </w:t>
      </w:r>
      <w:r w:rsidRPr="00587A67">
        <w:rPr>
          <w:rFonts w:ascii="Arial" w:hAnsi="Arial"/>
          <w:color w:val="000000"/>
          <w:sz w:val="24"/>
          <w:szCs w:val="24"/>
        </w:rPr>
        <w:t>Per questo non può entrare in accordo con i Giudei. Dovrebbe rinnegare la verità del Padre e la verità di se stesso. La ricerca della gloria di Dio è esigente. Obbliga a rimanere in eterno nella verità e nella volontà del Padre.</w:t>
      </w:r>
      <w:r w:rsidR="00331295">
        <w:rPr>
          <w:rFonts w:ascii="Arial" w:hAnsi="Arial"/>
          <w:color w:val="000000"/>
          <w:sz w:val="24"/>
          <w:szCs w:val="24"/>
        </w:rPr>
        <w:t xml:space="preserve"> </w:t>
      </w:r>
      <w:r w:rsidRPr="00587A67">
        <w:rPr>
          <w:rFonts w:ascii="Arial" w:hAnsi="Arial"/>
          <w:color w:val="000000"/>
          <w:sz w:val="24"/>
          <w:szCs w:val="24"/>
        </w:rPr>
        <w:t xml:space="preserve">Chi ama Dio è obbligato alla verità di Dio. Non può piegarsi alla falsità e alla menzogna degli uomini. Se lo facesse, uscirebbe dalla verità, entrerebbe nella falsità. È questo oggi il più grande rinnegamento del Signore. </w:t>
      </w:r>
    </w:p>
    <w:p w14:paraId="0AD0410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45</w:t>
      </w:r>
      <w:r w:rsidRPr="00587A67">
        <w:rPr>
          <w:rFonts w:ascii="Arial" w:hAnsi="Arial"/>
          <w:b/>
          <w:color w:val="000000"/>
          <w:sz w:val="24"/>
          <w:szCs w:val="24"/>
        </w:rPr>
        <w:t>Non crediate che sarò io ad accusarvi davanti al Padre; vi è già chi vi accusa: Mosè, nel quale riponete la vostra speranza.</w:t>
      </w:r>
    </w:p>
    <w:p w14:paraId="1315B814" w14:textId="2C9A053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Perché Mosè accusa e condanna i Giudei? Li accusa e li condanna perché essi a lui si appellano per condannare, contrastare, uccidere, togliere di mezzo Gesù Signore. Ora Mosè è per Cristo. Di Lui parla. Lui annunzia. Lui profetizza.</w:t>
      </w:r>
      <w:r w:rsidR="00331295">
        <w:rPr>
          <w:rFonts w:ascii="Arial" w:hAnsi="Arial"/>
          <w:color w:val="000000"/>
          <w:sz w:val="24"/>
          <w:szCs w:val="24"/>
        </w:rPr>
        <w:t xml:space="preserve"> </w:t>
      </w:r>
      <w:r w:rsidRPr="00587A67">
        <w:rPr>
          <w:rFonts w:ascii="Arial" w:hAnsi="Arial"/>
          <w:color w:val="000000"/>
          <w:sz w:val="24"/>
          <w:szCs w:val="24"/>
        </w:rPr>
        <w:t>“Non crediate che sarò io ad accusarvi davanti al Padre; vi è già chi vi accusa: Mosè, nel quale riponete la vostra speranza”: si tratta però di una speranza falsa. I Giudei sperano in Mosè come punto di opposizione contro Gesù.</w:t>
      </w:r>
      <w:r w:rsidR="00331295">
        <w:rPr>
          <w:rFonts w:ascii="Arial" w:hAnsi="Arial"/>
          <w:color w:val="000000"/>
          <w:sz w:val="24"/>
          <w:szCs w:val="24"/>
        </w:rPr>
        <w:t xml:space="preserve"> </w:t>
      </w:r>
      <w:r w:rsidRPr="00587A67">
        <w:rPr>
          <w:rFonts w:ascii="Arial" w:hAnsi="Arial"/>
          <w:color w:val="000000"/>
          <w:sz w:val="24"/>
          <w:szCs w:val="24"/>
        </w:rPr>
        <w:t>Ora nessun profeta dell’Antico Testamento, nessun giusto, nessun sapiente, nessun’altra persona di Dio del passato potrà mai essere contro Cristo. Non vi è nessuna Parola della Scrittura sulla quale si potrà condannare Gesù.</w:t>
      </w:r>
    </w:p>
    <w:p w14:paraId="434388D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46</w:t>
      </w:r>
      <w:r w:rsidRPr="00587A67">
        <w:rPr>
          <w:rFonts w:ascii="Arial" w:hAnsi="Arial"/>
          <w:b/>
          <w:color w:val="000000"/>
          <w:sz w:val="24"/>
          <w:szCs w:val="24"/>
        </w:rPr>
        <w:t>Se infatti credeste a Mosè, credereste anche a me; perché egli ha scritto di me.</w:t>
      </w:r>
    </w:p>
    <w:p w14:paraId="1855FDAB" w14:textId="1A53B12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Viene così svelato qual è il peccato dei Giudei: l’uso cattivo, falso, menzognero della Legge, dei Profeti, dei Salmi. L’uso peccaminoso, perché interessato, della Scrittura. La Scrittura dello Spirito Santo è tutta per Gesù.</w:t>
      </w:r>
      <w:r w:rsidR="00331295">
        <w:rPr>
          <w:rFonts w:ascii="Arial" w:hAnsi="Arial"/>
          <w:color w:val="000000"/>
          <w:sz w:val="24"/>
          <w:szCs w:val="24"/>
        </w:rPr>
        <w:t xml:space="preserve"> </w:t>
      </w:r>
      <w:r w:rsidRPr="00587A67">
        <w:rPr>
          <w:rFonts w:ascii="Arial" w:hAnsi="Arial"/>
          <w:color w:val="000000"/>
          <w:sz w:val="24"/>
          <w:szCs w:val="24"/>
        </w:rPr>
        <w:t xml:space="preserve">La Scrittura letta senza lo Spirito Santo, contro lo Spirito Santo, è tutta contro Gesù. Si tratta però di una Scrittura trasformata in tenebre dal peccato dell’uomo. La Scrittura Santa è tutta </w:t>
      </w:r>
      <w:r w:rsidRPr="00587A67">
        <w:rPr>
          <w:rFonts w:ascii="Arial" w:hAnsi="Arial"/>
          <w:color w:val="000000"/>
          <w:sz w:val="24"/>
          <w:szCs w:val="24"/>
        </w:rPr>
        <w:lastRenderedPageBreak/>
        <w:t>luce che orienta e guida a Cristo Signore. “Se infatti credeste a Mosè, credereste anche a me; perché egli ha scritto di me”: il riferimento a Mosè non è solo ai primi cinque Libri della Bibbia o al solo Deuteronomio. Le Parole di Gesù si riferiscono a tutta la Scrittura.</w:t>
      </w:r>
      <w:r w:rsidR="00331295">
        <w:rPr>
          <w:rFonts w:ascii="Arial" w:hAnsi="Arial"/>
          <w:color w:val="000000"/>
          <w:sz w:val="24"/>
          <w:szCs w:val="24"/>
        </w:rPr>
        <w:t xml:space="preserve"> </w:t>
      </w:r>
      <w:r w:rsidRPr="00587A67">
        <w:rPr>
          <w:rFonts w:ascii="Arial" w:hAnsi="Arial"/>
          <w:color w:val="000000"/>
          <w:sz w:val="24"/>
          <w:szCs w:val="24"/>
        </w:rPr>
        <w:t xml:space="preserve">Tutta la Scrittura è profezia su Cristo. Ogni Parola lo manifesta e lo rivela, sia nel suo mistero eterno che nel suo mistero di Incarnazione, Passione, Morte, Risurrezione, Ascensione al cielo. Chi conosce la Scrittura conosce Cristo. </w:t>
      </w:r>
    </w:p>
    <w:p w14:paraId="35F1461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47</w:t>
      </w:r>
      <w:r w:rsidRPr="00587A67">
        <w:rPr>
          <w:rFonts w:ascii="Arial" w:hAnsi="Arial"/>
          <w:b/>
          <w:color w:val="000000"/>
          <w:sz w:val="24"/>
          <w:szCs w:val="24"/>
        </w:rPr>
        <w:t>Ma se non credete ai suoi scritti, come potrete credere alle mie parole?».</w:t>
      </w:r>
    </w:p>
    <w:p w14:paraId="69EA9BC4" w14:textId="378CD42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ci offre la dimostrazione al contrario: “Ma se non credete ai suoi scritti, come potrete credere alle mie parole?”. Gesù sposta l’asse dalla storia alla Scrittura, dalla vita alla profezia. La Scrittura parla di Lui, annunzia Lui.</w:t>
      </w:r>
      <w:r w:rsidR="00331295">
        <w:rPr>
          <w:rFonts w:ascii="Arial" w:hAnsi="Arial"/>
          <w:color w:val="000000"/>
          <w:sz w:val="24"/>
          <w:szCs w:val="24"/>
        </w:rPr>
        <w:t xml:space="preserve"> </w:t>
      </w:r>
      <w:r w:rsidRPr="00587A67">
        <w:rPr>
          <w:rFonts w:ascii="Arial" w:hAnsi="Arial"/>
          <w:color w:val="000000"/>
          <w:sz w:val="24"/>
          <w:szCs w:val="24"/>
        </w:rPr>
        <w:t>Non solo lo annunzia e parla. Descrive tutta la vita del Cristo di Dio. Non c’è un evento della vita del Messia che non sia o annunziato e prefigurato. Chi crede nella Scrittura con fede semplice e pura dovrà confessare che Gesù è il Cristo.</w:t>
      </w:r>
      <w:r w:rsidR="00331295">
        <w:rPr>
          <w:rFonts w:ascii="Arial" w:hAnsi="Arial"/>
          <w:color w:val="000000"/>
          <w:sz w:val="24"/>
          <w:szCs w:val="24"/>
        </w:rPr>
        <w:t xml:space="preserve"> </w:t>
      </w:r>
      <w:r w:rsidRPr="00587A67">
        <w:rPr>
          <w:rFonts w:ascii="Arial" w:hAnsi="Arial"/>
          <w:color w:val="000000"/>
          <w:sz w:val="24"/>
          <w:szCs w:val="24"/>
        </w:rPr>
        <w:t>Il vero problema allora non è l’accoglienza o la non accoglienza di Cristo Gesù, ma della verità della Scrittura. I Giudei non sono nella Scrittura. Non essendo nella Scrittura, neanche possono gustare il frutto della Scrittura.</w:t>
      </w:r>
      <w:r w:rsidR="00331295">
        <w:rPr>
          <w:rFonts w:ascii="Arial" w:hAnsi="Arial"/>
          <w:color w:val="000000"/>
          <w:sz w:val="24"/>
          <w:szCs w:val="24"/>
        </w:rPr>
        <w:t xml:space="preserve"> </w:t>
      </w:r>
      <w:r w:rsidRPr="00587A67">
        <w:rPr>
          <w:rFonts w:ascii="Arial" w:hAnsi="Arial"/>
          <w:color w:val="000000"/>
          <w:sz w:val="24"/>
          <w:szCs w:val="24"/>
        </w:rPr>
        <w:t>La Scrittura è l’albero. Gesù è il frutto. Non avendo i Giudei l’albero della Scrittura nel loro cuore, mai potranno gustare il frutto della Scrittura che è Cristo Signore. Mancano della verità dell’albero. Albero falso, frutto falso.</w:t>
      </w:r>
      <w:r w:rsidR="00331295">
        <w:rPr>
          <w:rFonts w:ascii="Arial" w:hAnsi="Arial"/>
          <w:color w:val="000000"/>
          <w:sz w:val="24"/>
          <w:szCs w:val="24"/>
        </w:rPr>
        <w:t xml:space="preserve"> </w:t>
      </w:r>
      <w:r w:rsidRPr="00587A67">
        <w:rPr>
          <w:rFonts w:ascii="Arial" w:hAnsi="Arial"/>
          <w:color w:val="000000"/>
          <w:sz w:val="24"/>
          <w:szCs w:val="24"/>
        </w:rPr>
        <w:t xml:space="preserve">Il problema dei Giudei è solo di Scrittura. Avendo una Scrittura falsa, anche la loro religione è falsa. Avendo elevato la falsità a verità, necessariamente dovranno abbassare la verità a falsità. La falsa religione ucciderà Cristo. </w:t>
      </w:r>
    </w:p>
    <w:p w14:paraId="0A8BCACA" w14:textId="77777777" w:rsidR="00F913AA" w:rsidRPr="00587A67" w:rsidRDefault="00F913AA" w:rsidP="008B6AFB">
      <w:pPr>
        <w:rPr>
          <w:sz w:val="24"/>
          <w:szCs w:val="24"/>
        </w:rPr>
      </w:pPr>
    </w:p>
    <w:p w14:paraId="14C1A959" w14:textId="77777777" w:rsidR="007E5CBE" w:rsidRDefault="007E5CBE" w:rsidP="00CC65D9">
      <w:pPr>
        <w:pStyle w:val="Titolo3"/>
      </w:pPr>
      <w:bookmarkStart w:id="122" w:name="_Toc193145283"/>
      <w:r w:rsidRPr="00587A67">
        <w:t>GIOVANNI VI</w:t>
      </w:r>
      <w:bookmarkEnd w:id="122"/>
    </w:p>
    <w:p w14:paraId="59E5BD93" w14:textId="0E3037F1"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DA69016" w14:textId="40D74E2D"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9F2741B" w14:textId="183848BC"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lastRenderedPageBreak/>
        <w:t>Allora la gente, visto il segno che egli aveva compiuto, diceva: «Questi è davvero il profeta, colui che viene nel mondo!». Ma Gesù, sapendo che venivano a prenderlo per farlo re, si ritirò di nuovo sul monte, lui da solo.</w:t>
      </w:r>
    </w:p>
    <w:p w14:paraId="455D2106" w14:textId="344F0B55"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20C8CEA1" w14:textId="5321C49E"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2ABBC19" w14:textId="3E5F5157"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15BDB1C" w14:textId="6F8D7307"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BF17459" w14:textId="22CCD138"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lastRenderedPageBreak/>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909567E" w14:textId="17F45D1B"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64809A5" w14:textId="01087753"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4A6F209" w14:textId="1C9A08DA"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39FF6BF" w14:textId="4F3B98D3"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AC9CF10" w14:textId="23CAB991" w:rsidR="00331295" w:rsidRPr="00331295" w:rsidRDefault="00331295"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p>
    <w:p w14:paraId="316C75EA" w14:textId="77777777" w:rsidR="007E5CBE" w:rsidRPr="00587A67" w:rsidRDefault="007E5CBE" w:rsidP="007E5CBE">
      <w:pPr>
        <w:ind w:left="851" w:firstLine="567"/>
        <w:jc w:val="both"/>
        <w:rPr>
          <w:color w:val="000000"/>
          <w:sz w:val="24"/>
          <w:szCs w:val="24"/>
        </w:rPr>
      </w:pPr>
    </w:p>
    <w:p w14:paraId="28F455AB" w14:textId="77777777" w:rsidR="007E5CBE" w:rsidRPr="00F05A54" w:rsidRDefault="007E5CBE" w:rsidP="003B71AA">
      <w:pPr>
        <w:pStyle w:val="Corpotesto"/>
      </w:pPr>
      <w:bookmarkStart w:id="123" w:name="_Toc530908272"/>
      <w:bookmarkStart w:id="124" w:name="_Toc531723934"/>
      <w:bookmarkStart w:id="125" w:name="_Toc531724087"/>
      <w:bookmarkStart w:id="126" w:name="_Toc62172177"/>
      <w:r w:rsidRPr="00F05A54">
        <w:t>La moltiplicazione dei pani</w:t>
      </w:r>
      <w:bookmarkEnd w:id="123"/>
      <w:bookmarkEnd w:id="124"/>
      <w:bookmarkEnd w:id="125"/>
      <w:bookmarkEnd w:id="126"/>
    </w:p>
    <w:p w14:paraId="23D8FF9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lastRenderedPageBreak/>
        <w:t>1</w:t>
      </w:r>
      <w:r w:rsidRPr="00587A67">
        <w:rPr>
          <w:rFonts w:ascii="Arial" w:hAnsi="Arial"/>
          <w:b/>
          <w:color w:val="000000"/>
          <w:sz w:val="24"/>
          <w:szCs w:val="24"/>
        </w:rPr>
        <w:t>Dopo questi fatti, Gesù passò all’altra riva del mare di Galilea, cioè di Tiberìade,</w:t>
      </w:r>
    </w:p>
    <w:p w14:paraId="7717CC97" w14:textId="6EBB690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Quanto è narrato nel Capitolo V avviene in Gerusalemme. Dalla Giudea Gesù ritorna nuovamente in Galilea. Da una riva del mare di Galilea, cioè di Tiberìade, si sposta all’altra riva. Gesù è solito spastarsi da una riva all’altra.</w:t>
      </w:r>
      <w:r w:rsidR="00331295">
        <w:rPr>
          <w:rFonts w:ascii="Arial" w:hAnsi="Arial"/>
          <w:color w:val="000000"/>
          <w:sz w:val="24"/>
          <w:szCs w:val="24"/>
        </w:rPr>
        <w:t xml:space="preserve"> </w:t>
      </w:r>
      <w:r w:rsidRPr="00587A67">
        <w:rPr>
          <w:rFonts w:ascii="Arial" w:hAnsi="Arial"/>
          <w:color w:val="000000"/>
          <w:sz w:val="24"/>
          <w:szCs w:val="24"/>
        </w:rPr>
        <w:t>Gesù non si sposta da un luogo ad un altro per sua volontà o per ragionamenti umani. Lui si sposta perché sempre mosso dallo Spirito Santo. Lui va dove lo Spirito lo spinge. Anche per Lui vale quanto detto a Nicodèmo.</w:t>
      </w:r>
      <w:r w:rsidR="00331295">
        <w:rPr>
          <w:rFonts w:ascii="Arial" w:hAnsi="Arial"/>
          <w:color w:val="000000"/>
          <w:sz w:val="24"/>
          <w:szCs w:val="24"/>
        </w:rPr>
        <w:t xml:space="preserve"> </w:t>
      </w:r>
      <w:r w:rsidRPr="00587A67">
        <w:rPr>
          <w:rFonts w:ascii="Arial" w:hAnsi="Arial"/>
          <w:color w:val="000000"/>
          <w:sz w:val="24"/>
          <w:szCs w:val="24"/>
        </w:rPr>
        <w:t>Il vento soffia dove vuole e ne senti la voce, ma non sai da dove viene né dove va (Gv 3,8). Gesù, più di ogni altro uomo, è sempre sopra le ali del vento dello Spirito Santo. Lo Spirito lo porta e Lui si lascia portare, condurre, spingere.</w:t>
      </w:r>
    </w:p>
    <w:p w14:paraId="6710B2D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w:t>
      </w:r>
      <w:r w:rsidRPr="00587A67">
        <w:rPr>
          <w:rFonts w:ascii="Arial" w:hAnsi="Arial"/>
          <w:b/>
          <w:color w:val="000000"/>
          <w:sz w:val="24"/>
          <w:szCs w:val="24"/>
        </w:rPr>
        <w:t>e lo seguiva una grande folla, perché vedeva i segni che compiva sugli infermi.</w:t>
      </w:r>
    </w:p>
    <w:p w14:paraId="06AACBCA"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 xml:space="preserve">Gesù non è solo. È seguito da una grande folla. Viene detto il motivo per il quale la folla segue Gesù: “perché vedeva i segni che compiva sugli infermi”. Possiamo applicare a Gesù la frase del Salmo. </w:t>
      </w:r>
    </w:p>
    <w:p w14:paraId="6158AF64"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w:t>
      </w:r>
    </w:p>
    <w:p w14:paraId="224D7336"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w:t>
      </w:r>
    </w:p>
    <w:p w14:paraId="104996F7" w14:textId="77777777" w:rsidR="007E5CBE" w:rsidRPr="00331295" w:rsidRDefault="007E5CBE" w:rsidP="00331295">
      <w:pPr>
        <w:spacing w:after="120"/>
        <w:ind w:left="567" w:right="567"/>
        <w:jc w:val="both"/>
        <w:rPr>
          <w:rFonts w:ascii="Arial" w:hAnsi="Arial"/>
          <w:i/>
          <w:iCs/>
          <w:color w:val="000000"/>
          <w:sz w:val="24"/>
          <w:szCs w:val="24"/>
        </w:rPr>
      </w:pPr>
      <w:r w:rsidRPr="00331295">
        <w:rPr>
          <w:rFonts w:ascii="Arial" w:hAnsi="Arial"/>
          <w:i/>
          <w:iCs/>
          <w:color w:val="000000"/>
          <w:sz w:val="24"/>
          <w:szCs w:val="24"/>
        </w:rPr>
        <w:t xml:space="preserve">Egli guarda la terra ed essa trema, tocca i monti ed essi fumano. Voglio cantare al Signore finché ho vita, cantare inni al mio Dio finché esisto. A lui sia gradito il mio canto, io gioirò nel Signore (Sal 104 (103) 24-34). </w:t>
      </w:r>
    </w:p>
    <w:p w14:paraId="72314BFB" w14:textId="0443CD5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Per le</w:t>
      </w:r>
      <w:r w:rsidR="00331295">
        <w:rPr>
          <w:rFonts w:ascii="Arial" w:hAnsi="Arial"/>
          <w:color w:val="000000"/>
          <w:sz w:val="24"/>
          <w:szCs w:val="24"/>
        </w:rPr>
        <w:t xml:space="preserve"> </w:t>
      </w:r>
      <w:r w:rsidRPr="00587A67">
        <w:rPr>
          <w:rFonts w:ascii="Arial" w:hAnsi="Arial"/>
          <w:color w:val="000000"/>
          <w:sz w:val="24"/>
          <w:szCs w:val="24"/>
        </w:rPr>
        <w:t>folle Gesù è visto come vera Provvidenza del Signore. Non c’è miracolo che Lui non possa compiere. Tutti a Lui si rivolgono e tutti ritornano a casa con la richiesta esaudita. Veramente Gesù nutre di Dio ogni cuore.</w:t>
      </w:r>
    </w:p>
    <w:p w14:paraId="683CDC9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w:t>
      </w:r>
      <w:r w:rsidRPr="00587A67">
        <w:rPr>
          <w:rFonts w:ascii="Arial" w:hAnsi="Arial"/>
          <w:b/>
          <w:color w:val="000000"/>
          <w:sz w:val="24"/>
          <w:szCs w:val="24"/>
        </w:rPr>
        <w:t>Gesù salì sul monte e là si pose a sedere con i suoi discepoli.</w:t>
      </w:r>
    </w:p>
    <w:p w14:paraId="01E83367"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monte è il luogo della dimora di Dio. Gesù sale sul monte, si reca presso il Padre suo. Là si pone a sedere con i suoi discepoli. È cosa giusta operare una comparazione tra ciò che dice Matteo con le stesse parole e Giovanni.</w:t>
      </w:r>
    </w:p>
    <w:p w14:paraId="4408AB05"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w:t>
      </w:r>
      <w:r w:rsidRPr="0031612F">
        <w:rPr>
          <w:rFonts w:ascii="Arial" w:hAnsi="Arial"/>
          <w:i/>
          <w:iCs/>
          <w:color w:val="000000"/>
          <w:sz w:val="24"/>
          <w:szCs w:val="24"/>
        </w:rPr>
        <w:lastRenderedPageBreak/>
        <w:t xml:space="preserve">della giustizia, perché saranno saziati. Beati i misericordiosi, perché troveranno misericordia. </w:t>
      </w:r>
    </w:p>
    <w:p w14:paraId="1B95A5EE"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p>
    <w:p w14:paraId="570B4E09"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5,1-16). </w:t>
      </w:r>
    </w:p>
    <w:p w14:paraId="074D83DC" w14:textId="79BD7FD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Nel Vangelo secondo Matteo Gesù dona ai discepoli la Legge perché da essi fosse donata al mondo intero, come vera via della vita. Oggi sul monte Gesù dona il pane perché i discepoli lo distribuiscano alla folla.</w:t>
      </w:r>
      <w:r w:rsidR="0031612F">
        <w:rPr>
          <w:rFonts w:ascii="Arial" w:hAnsi="Arial"/>
          <w:color w:val="000000"/>
          <w:sz w:val="24"/>
          <w:szCs w:val="24"/>
        </w:rPr>
        <w:t xml:space="preserve"> </w:t>
      </w:r>
      <w:r w:rsidRPr="00587A67">
        <w:rPr>
          <w:rFonts w:ascii="Arial" w:hAnsi="Arial"/>
          <w:color w:val="000000"/>
          <w:sz w:val="24"/>
          <w:szCs w:val="24"/>
        </w:rPr>
        <w:t>Tra il Padre e i discepoli vi è Gesù. Tra Gesù e il mondo vi sono i discepoli. Come Gesù è il Mediatore del Padre presso i discepoli, così i discepoli sono mediatori di Cristo presso il mondo. Gesù è fedele al Padre, in tutto.</w:t>
      </w:r>
      <w:r w:rsidR="0031612F">
        <w:rPr>
          <w:rFonts w:ascii="Arial" w:hAnsi="Arial"/>
          <w:color w:val="000000"/>
          <w:sz w:val="24"/>
          <w:szCs w:val="24"/>
        </w:rPr>
        <w:t xml:space="preserve"> </w:t>
      </w:r>
      <w:r w:rsidRPr="00587A67">
        <w:rPr>
          <w:rFonts w:ascii="Arial" w:hAnsi="Arial"/>
          <w:color w:val="000000"/>
          <w:sz w:val="24"/>
          <w:szCs w:val="24"/>
        </w:rPr>
        <w:t xml:space="preserve">I discepoli devono essere fedeli a Gesù in tutto. Se i discepoli escono dalla fedeltà a Cristo, non avviene il passaggio né della grazia né della verità. Un discepolo non mediatore di Cristo a nulla serve, né a Cristo né all’uomo. </w:t>
      </w:r>
    </w:p>
    <w:p w14:paraId="43C8383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w:t>
      </w:r>
      <w:r w:rsidRPr="00587A67">
        <w:rPr>
          <w:rFonts w:ascii="Arial" w:hAnsi="Arial"/>
          <w:b/>
          <w:color w:val="000000"/>
          <w:sz w:val="24"/>
          <w:szCs w:val="24"/>
        </w:rPr>
        <w:t>Era vicina la Pasqua, la festa dei Giudei.</w:t>
      </w:r>
    </w:p>
    <w:p w14:paraId="13DA03A9" w14:textId="0A35D1F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Viene ora indicato il momento storico in cui Gesù è condotto dallo Spirito Santo all’altra parte del mare di Galilea, cioè di Tiberìade e sale sul monte. È vicina la Pasqua dei Giudei. Ci si sta avvicinando al primo mese dell’anno.</w:t>
      </w:r>
      <w:r w:rsidR="0031612F">
        <w:rPr>
          <w:rFonts w:ascii="Arial" w:hAnsi="Arial"/>
          <w:color w:val="000000"/>
          <w:sz w:val="24"/>
          <w:szCs w:val="24"/>
        </w:rPr>
        <w:t xml:space="preserve"> </w:t>
      </w:r>
      <w:r w:rsidRPr="00587A67">
        <w:rPr>
          <w:rFonts w:ascii="Arial" w:hAnsi="Arial"/>
          <w:color w:val="000000"/>
          <w:sz w:val="24"/>
          <w:szCs w:val="24"/>
        </w:rPr>
        <w:t>Anche oggi nel calendario lunare, non solare, il primo mese dell’anno è marzo. Nel nome dei mesi viene attestato da settembre, ottobre, novembre, dicembre. Nel calendario solare sono il nono, il decimo, l’undicesimo, il dodicesimo.</w:t>
      </w:r>
      <w:r w:rsidR="0031612F">
        <w:rPr>
          <w:rFonts w:ascii="Arial" w:hAnsi="Arial"/>
          <w:color w:val="000000"/>
          <w:sz w:val="24"/>
          <w:szCs w:val="24"/>
        </w:rPr>
        <w:t xml:space="preserve"> </w:t>
      </w:r>
      <w:r w:rsidRPr="00587A67">
        <w:rPr>
          <w:rFonts w:ascii="Arial" w:hAnsi="Arial"/>
          <w:color w:val="000000"/>
          <w:sz w:val="24"/>
          <w:szCs w:val="24"/>
        </w:rPr>
        <w:t>La Pasqua è detta la festa dei Giudei per distinguerla dalla festa dei cristiani, che è sostanzialmente differente dalla Pasqua ebraica. Quella dei Giudei è solo figura della vera Pasqua che è quella di Cristo Gesù.</w:t>
      </w:r>
      <w:r w:rsidR="002E5F86">
        <w:rPr>
          <w:rFonts w:ascii="Arial" w:hAnsi="Arial"/>
          <w:color w:val="000000"/>
          <w:sz w:val="24"/>
          <w:szCs w:val="24"/>
        </w:rPr>
        <w:t xml:space="preserve"> </w:t>
      </w:r>
      <w:r w:rsidRPr="00587A67">
        <w:rPr>
          <w:rFonts w:ascii="Arial" w:hAnsi="Arial"/>
          <w:color w:val="000000"/>
          <w:sz w:val="24"/>
          <w:szCs w:val="24"/>
        </w:rPr>
        <w:t>La Pasqua di Gesù, la vera Pasqua, è il passaggio di Cristo Gesù dalla vita alla morte per crocifissione e dalla morte alla vita nuova. Il ritorno in vita di Cristo è avvenuto con un corpo glorioso, spirituale, incorruttibile, immortale.</w:t>
      </w:r>
    </w:p>
    <w:p w14:paraId="2DCB340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w:t>
      </w:r>
      <w:r w:rsidRPr="00587A67">
        <w:rPr>
          <w:rFonts w:ascii="Arial" w:hAnsi="Arial"/>
          <w:b/>
          <w:color w:val="000000"/>
          <w:sz w:val="24"/>
          <w:szCs w:val="24"/>
        </w:rPr>
        <w:t>Allora Gesù, alzàti gli occhi, vide che una grande folla veniva da lui e disse a Filippo: «Dove potremo comprare il pane perché costoro abbiano da mangiare?».</w:t>
      </w:r>
    </w:p>
    <w:p w14:paraId="0F25BCC3" w14:textId="7950039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alza gli occhi e vede che una grande folla veniva a lui. Alzare gli occhi e vedere dal cuore del Padre è vocazione di ogni discepolo di Gesù. Questa verità ce la ricorda il profeta Osea. Il popolo di Dio non sa alzare lo sguardo.</w:t>
      </w:r>
      <w:r w:rsidR="0031612F">
        <w:rPr>
          <w:rFonts w:ascii="Arial" w:hAnsi="Arial"/>
          <w:color w:val="000000"/>
          <w:sz w:val="24"/>
          <w:szCs w:val="24"/>
        </w:rPr>
        <w:t xml:space="preserve"> </w:t>
      </w:r>
      <w:r w:rsidRPr="00587A67">
        <w:rPr>
          <w:rFonts w:ascii="Arial" w:hAnsi="Arial"/>
          <w:color w:val="000000"/>
          <w:sz w:val="24"/>
          <w:szCs w:val="24"/>
        </w:rPr>
        <w:t xml:space="preserve">Il mio </w:t>
      </w:r>
      <w:r w:rsidRPr="00587A67">
        <w:rPr>
          <w:rFonts w:ascii="Arial" w:hAnsi="Arial"/>
          <w:color w:val="000000"/>
          <w:sz w:val="24"/>
          <w:szCs w:val="24"/>
        </w:rPr>
        <w:lastRenderedPageBreak/>
        <w:t>popolo è duro a convertirsi: chiamato a guardare in alto, nessuno sa sollevare lo sguardo (Os 11,7). Se il cristiano non impara a guarda dal cuore di Cristo Gesù e dalla sua verità, mai potrà portare salvezza sulla terra.</w:t>
      </w:r>
      <w:r w:rsidR="0031612F">
        <w:rPr>
          <w:rFonts w:ascii="Arial" w:hAnsi="Arial"/>
          <w:color w:val="000000"/>
          <w:sz w:val="24"/>
          <w:szCs w:val="24"/>
        </w:rPr>
        <w:t xml:space="preserve"> </w:t>
      </w:r>
      <w:r w:rsidRPr="00587A67">
        <w:rPr>
          <w:rFonts w:ascii="Arial" w:hAnsi="Arial"/>
          <w:color w:val="000000"/>
          <w:sz w:val="24"/>
          <w:szCs w:val="24"/>
        </w:rPr>
        <w:t>Ora Gesù dice a Filippo: “Dove potremo comprare il pane perché costoro abbiano da mangiare?”. Osserviamo bene. Gesù chiede a Filippo una soluzione umana, della terra. Non chiede una soluzione divina, celeste, soprannaturale.</w:t>
      </w:r>
      <w:r w:rsidR="0031612F">
        <w:rPr>
          <w:rFonts w:ascii="Arial" w:hAnsi="Arial"/>
          <w:color w:val="000000"/>
          <w:sz w:val="24"/>
          <w:szCs w:val="24"/>
        </w:rPr>
        <w:t xml:space="preserve"> </w:t>
      </w:r>
      <w:r w:rsidRPr="00587A67">
        <w:rPr>
          <w:rFonts w:ascii="Arial" w:hAnsi="Arial"/>
          <w:color w:val="000000"/>
          <w:sz w:val="24"/>
          <w:szCs w:val="24"/>
        </w:rPr>
        <w:t>Se i discepoli non sanno trovare soluzioni umane ai problemi che la storia presenta loro, mai potranno trovare quella divina. Quella divina viene sempre dopo la soluzione umana. Prima si passa per la soluzione umana, sempre.</w:t>
      </w:r>
      <w:r w:rsidR="0031612F">
        <w:rPr>
          <w:rFonts w:ascii="Arial" w:hAnsi="Arial"/>
          <w:color w:val="000000"/>
          <w:sz w:val="24"/>
          <w:szCs w:val="24"/>
        </w:rPr>
        <w:t xml:space="preserve"> </w:t>
      </w:r>
      <w:r w:rsidRPr="00587A67">
        <w:rPr>
          <w:rFonts w:ascii="Arial" w:hAnsi="Arial"/>
          <w:color w:val="000000"/>
          <w:sz w:val="24"/>
          <w:szCs w:val="24"/>
        </w:rPr>
        <w:t>Esaurite tutte le soluzioni umane, si può passare alle soluzioni divine. Se una persona ha del pane e un affamato gliene chiede un tozzo, non può rimandarlo alla preghiera. Prima si spezza quello che si possiede, poi si ricorre al Signore.</w:t>
      </w:r>
    </w:p>
    <w:p w14:paraId="35C750E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w:t>
      </w:r>
      <w:r w:rsidRPr="00587A67">
        <w:rPr>
          <w:rFonts w:ascii="Arial" w:hAnsi="Arial"/>
          <w:b/>
          <w:color w:val="000000"/>
          <w:sz w:val="24"/>
          <w:szCs w:val="24"/>
        </w:rPr>
        <w:t>Diceva così per metterlo alla prova; egli infatti sapeva quello che stava per compiere.</w:t>
      </w:r>
    </w:p>
    <w:p w14:paraId="0F3A4D62" w14:textId="15C0C4F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vuole conoscere che soluzioni gli avrebbe offerto Filippo. Filippo, ricordiamolo, è il primo Apostolo chiamato direttamente da Gesù. “Diceva così per metterlo alla prova; egli infatti sapeva quello che stava per compiere”.</w:t>
      </w:r>
      <w:r w:rsidR="0031612F">
        <w:rPr>
          <w:rFonts w:ascii="Arial" w:hAnsi="Arial"/>
          <w:color w:val="000000"/>
          <w:sz w:val="24"/>
          <w:szCs w:val="24"/>
        </w:rPr>
        <w:t xml:space="preserve"> </w:t>
      </w:r>
      <w:r w:rsidRPr="00587A67">
        <w:rPr>
          <w:rFonts w:ascii="Arial" w:hAnsi="Arial"/>
          <w:color w:val="000000"/>
          <w:sz w:val="24"/>
          <w:szCs w:val="24"/>
        </w:rPr>
        <w:t>Perché Gesù mette alla prova Filippo? Non sa che per Filippo non ci sono soluzioni umane? Gesù lo sa nello Spirito Santo. Chi non lo sa è Filippo. È Filippo che deve conoscere se stesso, che deve sperimentare i suoi limiti.</w:t>
      </w:r>
      <w:r w:rsidR="0031612F">
        <w:rPr>
          <w:rFonts w:ascii="Arial" w:hAnsi="Arial"/>
          <w:color w:val="000000"/>
          <w:sz w:val="24"/>
          <w:szCs w:val="24"/>
        </w:rPr>
        <w:t xml:space="preserve"> </w:t>
      </w:r>
      <w:r w:rsidRPr="00587A67">
        <w:rPr>
          <w:rFonts w:ascii="Arial" w:hAnsi="Arial"/>
          <w:color w:val="000000"/>
          <w:sz w:val="24"/>
          <w:szCs w:val="24"/>
        </w:rPr>
        <w:t>Quando il Signore ci mette alla prova, lo fa perché Lui vuole che noi ci conosciamo. Dalla conoscenza di noi stessi, entriamo in una storia nuova. La storia del figlio minore che torna a casa è differente da quella del prima.</w:t>
      </w:r>
      <w:r w:rsidR="0031612F">
        <w:rPr>
          <w:rFonts w:ascii="Arial" w:hAnsi="Arial"/>
          <w:color w:val="000000"/>
          <w:sz w:val="24"/>
          <w:szCs w:val="24"/>
        </w:rPr>
        <w:t xml:space="preserve"> </w:t>
      </w:r>
      <w:r w:rsidRPr="00587A67">
        <w:rPr>
          <w:rFonts w:ascii="Arial" w:hAnsi="Arial"/>
          <w:color w:val="000000"/>
          <w:sz w:val="24"/>
          <w:szCs w:val="24"/>
        </w:rPr>
        <w:t>Per il figlio minore il Signore si è servito della carestia e dei porci per aiutarlo a ritornare da Lui. Per noi di cosa si deve servire perché ci decidiamo a tornare alle sorgenti della nostra fede, della nostra verità, della nostra missione?</w:t>
      </w:r>
      <w:r w:rsidR="002E5F86">
        <w:rPr>
          <w:rFonts w:ascii="Arial" w:hAnsi="Arial"/>
          <w:color w:val="000000"/>
          <w:sz w:val="24"/>
          <w:szCs w:val="24"/>
        </w:rPr>
        <w:t xml:space="preserve"> </w:t>
      </w:r>
      <w:r w:rsidRPr="00587A67">
        <w:rPr>
          <w:rFonts w:ascii="Arial" w:hAnsi="Arial"/>
          <w:color w:val="000000"/>
          <w:sz w:val="24"/>
          <w:szCs w:val="24"/>
        </w:rPr>
        <w:t>Per il popolo del Signore si è servito di un esilio lungo settanta anni in terra di Babilonia. In questa terra di schiavitù e idolatria, a poco a poco il popolo rientrò in se stesso, si convertì, ritorno al suo Dio e riprese la via verso la sua terra.</w:t>
      </w:r>
    </w:p>
    <w:p w14:paraId="4AB76AC3"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7</w:t>
      </w:r>
      <w:r w:rsidRPr="00587A67">
        <w:rPr>
          <w:rFonts w:ascii="Arial" w:hAnsi="Arial"/>
          <w:b/>
          <w:color w:val="000000"/>
          <w:sz w:val="24"/>
          <w:szCs w:val="24"/>
        </w:rPr>
        <w:t>Gli rispose Filippo: «Duecento denari di pane non sono sufficienti neppure perché ognuno possa riceverne un pezzo».</w:t>
      </w:r>
    </w:p>
    <w:p w14:paraId="669B0FCE" w14:textId="289CDB46"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Ecco la soluzione umana proposta da Filippo: “Duecento denari di pane non sono sufficienti neppure perché ognuno possa riceverne un pezzo”. È come se Filippo dicesse a Gesù. Umanamente è impossibile sfamarli.</w:t>
      </w:r>
      <w:r w:rsidR="002E5F86">
        <w:rPr>
          <w:rFonts w:ascii="Arial" w:hAnsi="Arial"/>
          <w:color w:val="000000"/>
          <w:sz w:val="24"/>
          <w:szCs w:val="24"/>
        </w:rPr>
        <w:t xml:space="preserve"> </w:t>
      </w:r>
      <w:r w:rsidRPr="00587A67">
        <w:rPr>
          <w:rFonts w:ascii="Arial" w:hAnsi="Arial"/>
          <w:color w:val="000000"/>
          <w:sz w:val="24"/>
          <w:szCs w:val="24"/>
        </w:rPr>
        <w:t>Anche se spendessimo una somma così alta, neanche potremmo sfamarli. Qual è la conclusione del suo dire. Non possiamo fare nulla. Lascia, Gesù, che ognuno provveda secondo le sue possibilità e con mezzi propri.</w:t>
      </w:r>
      <w:r w:rsidR="0031612F">
        <w:rPr>
          <w:rFonts w:ascii="Arial" w:hAnsi="Arial"/>
          <w:color w:val="000000"/>
          <w:sz w:val="24"/>
          <w:szCs w:val="24"/>
        </w:rPr>
        <w:t xml:space="preserve"> </w:t>
      </w:r>
      <w:r w:rsidRPr="00587A67">
        <w:rPr>
          <w:rFonts w:ascii="Arial" w:hAnsi="Arial"/>
          <w:color w:val="000000"/>
          <w:sz w:val="24"/>
          <w:szCs w:val="24"/>
        </w:rPr>
        <w:t>Cosa c’è che in questa risposta di Filippo non funziona? Non funziona la non conoscenza perfetta di Gesù da parte di Filippo. Questi deve sapere che Gesù mai pone una domanda inutile. La sua sapienza è infinitamente oltre la nostra.</w:t>
      </w:r>
    </w:p>
    <w:p w14:paraId="781EB4AC" w14:textId="130513F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Se Gesù chiede è perché Lui la soluzione l’ha già trovata. Filippo avrebbe dovuto rispondere appellandosi alla sapienza di Gesù. Signore, tu lo sai che la mia sapienza è limitata. La tua è oltre, infinitamente oltre. Dimmi e io farò.</w:t>
      </w:r>
      <w:r w:rsidR="0031612F">
        <w:rPr>
          <w:rFonts w:ascii="Arial" w:hAnsi="Arial"/>
          <w:color w:val="000000"/>
          <w:sz w:val="24"/>
          <w:szCs w:val="24"/>
        </w:rPr>
        <w:t xml:space="preserve"> </w:t>
      </w:r>
      <w:r w:rsidRPr="00587A67">
        <w:rPr>
          <w:rFonts w:ascii="Arial" w:hAnsi="Arial"/>
          <w:color w:val="000000"/>
          <w:sz w:val="24"/>
          <w:szCs w:val="24"/>
        </w:rPr>
        <w:t>Ecco la vera saggezza di un uomo, frutto in lui dello Spirito Santo: relazionarsi con gli altri dalla verità. La verità può essere piena, meno piena, carente, del tutto assente. Questo dono va sempre chiesto allo Spirito Santo.</w:t>
      </w:r>
      <w:r w:rsidR="0031612F">
        <w:rPr>
          <w:rFonts w:ascii="Arial" w:hAnsi="Arial"/>
          <w:color w:val="000000"/>
          <w:sz w:val="24"/>
          <w:szCs w:val="24"/>
        </w:rPr>
        <w:t xml:space="preserve"> </w:t>
      </w:r>
      <w:r w:rsidRPr="00587A67">
        <w:rPr>
          <w:rFonts w:ascii="Arial" w:hAnsi="Arial"/>
          <w:color w:val="000000"/>
          <w:sz w:val="24"/>
          <w:szCs w:val="24"/>
        </w:rPr>
        <w:t xml:space="preserve">Ma per possederlo, chi lo </w:t>
      </w:r>
      <w:r w:rsidRPr="00587A67">
        <w:rPr>
          <w:rFonts w:ascii="Arial" w:hAnsi="Arial"/>
          <w:color w:val="000000"/>
          <w:sz w:val="24"/>
          <w:szCs w:val="24"/>
        </w:rPr>
        <w:lastRenderedPageBreak/>
        <w:t>chiede deve lui per primo crescere nella sua verità. Nella verità personale si deve essere perfetti. Si chiede per noi la crescita nella verità. Si chiede la saggezza di parlare secondo le verità degli altri.</w:t>
      </w:r>
    </w:p>
    <w:p w14:paraId="4D062358"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8</w:t>
      </w:r>
      <w:r w:rsidRPr="00587A67">
        <w:rPr>
          <w:rFonts w:ascii="Arial" w:hAnsi="Arial"/>
          <w:b/>
          <w:color w:val="000000"/>
          <w:sz w:val="24"/>
          <w:szCs w:val="24"/>
        </w:rPr>
        <w:t>Gli disse allora uno dei suoi discepoli, Andrea, fratello di Simon Pietro:</w:t>
      </w:r>
    </w:p>
    <w:p w14:paraId="6F8E57A5" w14:textId="7DF126A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Interviene nel discorso tra Gesù e Filippo uno dei discepoli, Andrea, fratello di Simon Pietro. Evidentemente Andrea aveva ascoltato la domanda posta da Gesù a Filippo e anche la risposta data da Filippo a Gesù.</w:t>
      </w:r>
      <w:r w:rsidR="002E5F86">
        <w:rPr>
          <w:rFonts w:ascii="Arial" w:hAnsi="Arial"/>
          <w:color w:val="000000"/>
          <w:sz w:val="24"/>
          <w:szCs w:val="24"/>
        </w:rPr>
        <w:t xml:space="preserve"> </w:t>
      </w:r>
      <w:r w:rsidRPr="00587A67">
        <w:rPr>
          <w:rFonts w:ascii="Arial" w:hAnsi="Arial"/>
          <w:color w:val="000000"/>
          <w:sz w:val="24"/>
          <w:szCs w:val="24"/>
        </w:rPr>
        <w:t>Quando si vive insieme è sempre facile ascoltare i dialoghi che intercorrono tra le diverse persone. È anche cosa comune intervenire. La vita è anche questa. Si chiede, si risponde, si interviene, aggiungendo, chiarificando, spiegando.</w:t>
      </w:r>
    </w:p>
    <w:p w14:paraId="42C5470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9</w:t>
      </w:r>
      <w:r w:rsidRPr="00587A67">
        <w:rPr>
          <w:rFonts w:ascii="Arial" w:hAnsi="Arial"/>
          <w:b/>
          <w:color w:val="000000"/>
          <w:sz w:val="24"/>
          <w:szCs w:val="24"/>
        </w:rPr>
        <w:t>«C’è qui un ragazzo che ha cinque pani d’orzo e due pesci; ma che cos’è questo per tanta gente?».</w:t>
      </w:r>
    </w:p>
    <w:p w14:paraId="3840A938" w14:textId="71F3DD8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Andrea riferisce a Cristo Gesù che c’è un ragazzo che ha cinque pani d’orzo e due pesci. Questa la storia. Ora il commento di Andrea: “ma che cos’è questo per tanta gente?”. Di certo con cinque pani e due pesci nulla si può fare.</w:t>
      </w:r>
      <w:r w:rsidR="0031612F">
        <w:rPr>
          <w:rFonts w:ascii="Arial" w:hAnsi="Arial"/>
          <w:color w:val="000000"/>
          <w:sz w:val="24"/>
          <w:szCs w:val="24"/>
        </w:rPr>
        <w:t xml:space="preserve"> </w:t>
      </w:r>
      <w:r w:rsidRPr="00587A67">
        <w:rPr>
          <w:rFonts w:ascii="Arial" w:hAnsi="Arial"/>
          <w:color w:val="000000"/>
          <w:sz w:val="24"/>
          <w:szCs w:val="24"/>
        </w:rPr>
        <w:t>La materia da distribuire è poca, la gente è molta. Umanamente è impossibile intervenire. Anche Andrea non parla a Cristo Gesù dalla verità di Cristo Gesù. Qual è la verità di Cristo Gesù? La sua capacità di operare qualsiasi miracolo.</w:t>
      </w:r>
      <w:r w:rsidR="0031612F">
        <w:rPr>
          <w:rFonts w:ascii="Arial" w:hAnsi="Arial"/>
          <w:color w:val="000000"/>
          <w:sz w:val="24"/>
          <w:szCs w:val="24"/>
        </w:rPr>
        <w:t xml:space="preserve"> </w:t>
      </w:r>
      <w:r w:rsidRPr="00587A67">
        <w:rPr>
          <w:rFonts w:ascii="Arial" w:hAnsi="Arial"/>
          <w:color w:val="000000"/>
          <w:sz w:val="24"/>
          <w:szCs w:val="24"/>
        </w:rPr>
        <w:t>Eppure Andrea aveva già partecipato al primo miracolo di Gesù. Alle nozze di Cana l’acqua era stata trasformata in vino. Chi può trasformare l’acqua in vino può anche moltiplicare i pani. Non vi sono limiti dinanzi a Gesù Signore.</w:t>
      </w:r>
      <w:r w:rsidR="0031612F">
        <w:rPr>
          <w:rFonts w:ascii="Arial" w:hAnsi="Arial"/>
          <w:color w:val="000000"/>
          <w:sz w:val="24"/>
          <w:szCs w:val="24"/>
        </w:rPr>
        <w:t xml:space="preserve"> </w:t>
      </w:r>
      <w:r w:rsidRPr="00587A67">
        <w:rPr>
          <w:rFonts w:ascii="Arial" w:hAnsi="Arial"/>
          <w:color w:val="000000"/>
          <w:sz w:val="24"/>
          <w:szCs w:val="24"/>
        </w:rPr>
        <w:t>Chi vuole progredire in sapienza deve sempre ricordarsi di ciò che è avvenuto. Ma anche deve servirsi della sua razionalità. Se Gesù è dal Padre, è dal Padre sempre. Chi è il Padre? L’Onnipotente, il Signore, Il Creatore dell’universo.</w:t>
      </w:r>
      <w:r w:rsidR="0031612F">
        <w:rPr>
          <w:rFonts w:ascii="Arial" w:hAnsi="Arial"/>
          <w:color w:val="000000"/>
          <w:sz w:val="24"/>
          <w:szCs w:val="24"/>
        </w:rPr>
        <w:t xml:space="preserve"> </w:t>
      </w:r>
      <w:r w:rsidRPr="00587A67">
        <w:rPr>
          <w:rFonts w:ascii="Arial" w:hAnsi="Arial"/>
          <w:color w:val="000000"/>
          <w:sz w:val="24"/>
          <w:szCs w:val="24"/>
        </w:rPr>
        <w:t>Se il Padre ha creato il cielo e la terra e quanto vi è in essi e non da materia preesistente, può sempre moltiplicare il pane come ha già fatto con Eliseo. Anche con Elia ha moltiplicato in modo invisibile farina e olio per tre anni e più.</w:t>
      </w:r>
    </w:p>
    <w:p w14:paraId="23A88EB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10</w:t>
      </w:r>
      <w:r w:rsidRPr="00587A67">
        <w:rPr>
          <w:rFonts w:ascii="Arial" w:hAnsi="Arial"/>
          <w:b/>
          <w:color w:val="000000"/>
          <w:sz w:val="24"/>
          <w:szCs w:val="24"/>
        </w:rPr>
        <w:t>Rispose Gesù: «Fateli sedere». C’era molta erba in quel luogo. Si misero dunque a sedere ed erano circa cinquemila uomini.</w:t>
      </w:r>
    </w:p>
    <w:p w14:paraId="6A83C555" w14:textId="53F2CDA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prende in mano la storia ed è Lui a governarla. Risponde Gesù: Fateli sedere. Prima di compiere il miracolo, Gesù vuole che vi sia ordine nella folla. Se tutti stanno seduti, non ci sarà calca. Ognuno sarà al suo posto.</w:t>
      </w:r>
      <w:r w:rsidR="0031612F">
        <w:rPr>
          <w:rFonts w:ascii="Arial" w:hAnsi="Arial"/>
          <w:color w:val="000000"/>
          <w:sz w:val="24"/>
          <w:szCs w:val="24"/>
        </w:rPr>
        <w:t xml:space="preserve"> </w:t>
      </w:r>
      <w:r w:rsidRPr="00587A67">
        <w:rPr>
          <w:rFonts w:ascii="Arial" w:hAnsi="Arial"/>
          <w:color w:val="000000"/>
          <w:sz w:val="24"/>
          <w:szCs w:val="24"/>
        </w:rPr>
        <w:t>Gesù è sapiente e sempre agisce dalla sapienza perfetta dello Spirito che dimora in Lui. Anche questa sapienza dobbiamo chiedere allo Spirito Santo: farci operare ogni cosa con grande ordine. La confusione non è della sapienza.</w:t>
      </w:r>
      <w:r w:rsidR="0031612F">
        <w:rPr>
          <w:rFonts w:ascii="Arial" w:hAnsi="Arial"/>
          <w:color w:val="000000"/>
          <w:sz w:val="24"/>
          <w:szCs w:val="24"/>
        </w:rPr>
        <w:t xml:space="preserve"> </w:t>
      </w:r>
      <w:r w:rsidRPr="00587A67">
        <w:rPr>
          <w:rFonts w:ascii="Arial" w:hAnsi="Arial"/>
          <w:color w:val="000000"/>
          <w:sz w:val="24"/>
          <w:szCs w:val="24"/>
        </w:rPr>
        <w:t>“C’era molta erba in quel luogo. Si misero dunque a sedere ed erano circa cinquemila uomini”: cinque pani, cinquemila uomini. La proporzione è uno per mille. Due pesci per cinquemila. La proporzione è duemilacinquecento per uno.</w:t>
      </w:r>
      <w:r w:rsidR="0031612F">
        <w:rPr>
          <w:rFonts w:ascii="Arial" w:hAnsi="Arial"/>
          <w:color w:val="000000"/>
          <w:sz w:val="24"/>
          <w:szCs w:val="24"/>
        </w:rPr>
        <w:t xml:space="preserve"> </w:t>
      </w:r>
      <w:r w:rsidRPr="00587A67">
        <w:rPr>
          <w:rFonts w:ascii="Arial" w:hAnsi="Arial"/>
          <w:color w:val="000000"/>
          <w:sz w:val="24"/>
          <w:szCs w:val="24"/>
        </w:rPr>
        <w:t>Sfamare cinquemila uomini con cinque pani d’orzo e con due soli pesci è cosa umanamente impossibile. Neanche sarebbe sufficiente dare a ciascuno una mollica. La folla può essere nutrita solo per un grande miracolo di Gesù.</w:t>
      </w:r>
    </w:p>
    <w:p w14:paraId="5C36323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11</w:t>
      </w:r>
      <w:r w:rsidRPr="00587A67">
        <w:rPr>
          <w:rFonts w:ascii="Arial" w:hAnsi="Arial"/>
          <w:b/>
          <w:color w:val="000000"/>
          <w:sz w:val="24"/>
          <w:szCs w:val="24"/>
        </w:rPr>
        <w:t>Allora Gesù prese i pani e, dopo aver reso grazie, li diede a quelli che erano seduti, e lo stesso fece dei pesci, quanto ne volevano.</w:t>
      </w:r>
    </w:p>
    <w:p w14:paraId="40767D09" w14:textId="21898372"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Il miracolo si compie in modo quasi invisibile. Allora Gesù prende i pani. Rende grazie. Rendendo grazia chiama il Padre perché sia Lui a intervenire. Li dona a coloro che erano seduti. E lo stesso fece dei pesci, quanto ne volevano.</w:t>
      </w:r>
      <w:r w:rsidR="0031612F">
        <w:rPr>
          <w:rFonts w:ascii="Arial" w:hAnsi="Arial"/>
          <w:color w:val="000000"/>
          <w:sz w:val="24"/>
          <w:szCs w:val="24"/>
        </w:rPr>
        <w:t xml:space="preserve"> </w:t>
      </w:r>
      <w:r w:rsidRPr="00587A67">
        <w:rPr>
          <w:rFonts w:ascii="Arial" w:hAnsi="Arial"/>
          <w:color w:val="000000"/>
          <w:sz w:val="24"/>
          <w:szCs w:val="24"/>
        </w:rPr>
        <w:t>L’Evangelista Giovanni omette due particolari sempre vissuti da Gesù: alzare gli occhi al cielo e spezzare il pane. Gesù sempre prendeva il pane ringraziando il Padre suo e spezzandolo con i suoi discepoli. Il pane si spezza sempre.</w:t>
      </w:r>
    </w:p>
    <w:p w14:paraId="1CA79E95"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E dopo aver ordinato alla folla di sedersi sull’erba, prese i cinque pani e i due pesci e, alzati gli occhi al cielo, pronunziò la benedizione, spezzò i pani e li diede ai discepoli e i discepoli li distribuirono alla folla (Mt 14, 19). Gesù prese i sette pani e i pesci, rese grazie, li spezzò, li dava ai discepoli, e i discepoli li distribuivano alla folla (Mt 15, 36). Ora, mentre essi mangiavano, Gesù prese il pane e, pronunziata la benedizione, lo spezzò e lo diede ai discepoli dicendo: "Prendete e mangiate; questo è il mio corpo" (Mt 26, 26). </w:t>
      </w:r>
    </w:p>
    <w:p w14:paraId="657B8B93"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Presi i cinque pani e i due pesci, levò gli occhi al cielo, pronunziò la benedizione, spezzò i pani e li diede ai discepoli perché li distribuissero; e divise i due pesci fra tutti (Mc 6, 41). Gesù ordinò alla folla di sedersi per terra. Presi allora quei sette pani, rese grazie, li spezzò e li diede ai discepoli perché li distribuissero; ed essi li distribuirono alla folla (Mc 8, 6). Quando ho spezzato i cinque pani per i cinquemila, quante ceste colme di pezzi avete portato via?". Gli dissero: "Dodici" (Mc 8, 19). "E quando ho spezzato i sette pani per i quattromila, quante sporte piene di pezzi avete portato via?". Gli dissero: "Sette" (Mc 8, 20). </w:t>
      </w:r>
    </w:p>
    <w:p w14:paraId="4FA67140"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Mentre mangiavano prese il pane e, pronunziata la benedizione, lo spezzò e lo diede loro, dicendo: "Prendete, questo è il mio corpo" (Mc 14, 22). Allora egli prese i cinque pani e i due pesci e, levati gli occhi al cielo, li benedisse, li spezzò e li diede ai discepoli perché li distribuissero alla folla (Lc 9, 16). Poi, preso un pane, rese grazie, lo spezzò e lo diede loro dicendo: "Questo è il mio corpo che è dato per voi; fate questo in memoria di me" (Lc 22, 19). </w:t>
      </w:r>
    </w:p>
    <w:p w14:paraId="3F537ED7"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Quando fu a tavola con loro, prese il pane, disse la benedizione, lo spezzò e lo diede loro (Lc 24, 30). Essi poi riferirono ciò che era accaduto lungo la via e come l’avevano riconosciuto nello spezzare il pane (Lc 24, 35). Ogni giorno tutti insieme frequentavano il tempio e spezzavano il pane a casa prendendo i pasti con letizia e semplicità di cuore (At 2, 46). </w:t>
      </w:r>
    </w:p>
    <w:p w14:paraId="0135C8BD"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Il primo giorno della settimana ci eravamo riuniti a spezzare il pane e Paolo conversava con loro; e poiché doveva partire il giorno dopo, prolungò la conversazione fino a mezzanotte (At 20, 7). Poi risalì, spezzò il pane e ne mangiò e dopo aver parlato ancora molto fino all’alba, partì (At 20, 11). Ciò detto, prese il pane, rese grazie a Dio davanti a tutti, lo spezzò e cominciò a mangiare (At 27, 35). il calice della benedizione che noi benediciamo, non è forse comunione con il sangue di Cristo? E il pane che noi spezziamo, non è forse comunione con il corpo di Cristo? (1Cor 10, 16). E, dopo aver reso grazie, lo </w:t>
      </w:r>
      <w:r w:rsidRPr="0031612F">
        <w:rPr>
          <w:rFonts w:ascii="Arial" w:hAnsi="Arial"/>
          <w:i/>
          <w:iCs/>
          <w:color w:val="000000"/>
          <w:sz w:val="24"/>
          <w:szCs w:val="24"/>
        </w:rPr>
        <w:lastRenderedPageBreak/>
        <w:t xml:space="preserve">spezzò e disse: "Questo è il mio corpo, che è per voi; fate questo in memoria di me" (1Cor 11, 24). </w:t>
      </w:r>
    </w:p>
    <w:p w14:paraId="6F40CC13" w14:textId="7A48298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Perché l’Evangelista Giovanni omette questi particolari, assieme all’altro della distribuzione dei pani divisi operata dai suoi discepoli? Tanti particolari sono omessi perché il fine non è nel racconto in sé, ma in ciò che segue dopo.</w:t>
      </w:r>
      <w:r w:rsidR="0031612F">
        <w:rPr>
          <w:rFonts w:ascii="Arial" w:hAnsi="Arial"/>
          <w:color w:val="000000"/>
          <w:sz w:val="24"/>
          <w:szCs w:val="24"/>
        </w:rPr>
        <w:t xml:space="preserve"> </w:t>
      </w:r>
      <w:r w:rsidRPr="00587A67">
        <w:rPr>
          <w:rFonts w:ascii="Arial" w:hAnsi="Arial"/>
          <w:color w:val="000000"/>
          <w:sz w:val="24"/>
          <w:szCs w:val="24"/>
        </w:rPr>
        <w:t xml:space="preserve">La moltiplicazione dei pani, vista in se stessa, anche se privata delle modalità storiche complete del suo compiersi, rivela Gesù come il Cristo che deve venire. In più prepara i cuori al grande discorso di Gesù sul pane vero. </w:t>
      </w:r>
    </w:p>
    <w:p w14:paraId="23E1F5A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12</w:t>
      </w:r>
      <w:r w:rsidRPr="00587A67">
        <w:rPr>
          <w:rFonts w:ascii="Arial" w:hAnsi="Arial"/>
          <w:b/>
          <w:color w:val="000000"/>
          <w:sz w:val="24"/>
          <w:szCs w:val="24"/>
        </w:rPr>
        <w:t>E quando furono saziati, disse ai suoi discepoli: «Raccogliete i pezzi avanzati, perché nulla vada perduto».</w:t>
      </w:r>
    </w:p>
    <w:p w14:paraId="587B157C" w14:textId="587B031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Alla fine, quando furono saziati, Gesù dona comando ai suoi discepoli: “Raccogliete i pezzi avanzati, perché nulla vada perduto”. Grandissimo insegnamento. Il dono di Dio va sempre trattato come dono di Dio.</w:t>
      </w:r>
      <w:r w:rsidR="0031612F">
        <w:rPr>
          <w:rFonts w:ascii="Arial" w:hAnsi="Arial"/>
          <w:color w:val="000000"/>
          <w:sz w:val="24"/>
          <w:szCs w:val="24"/>
        </w:rPr>
        <w:t xml:space="preserve"> </w:t>
      </w:r>
      <w:r w:rsidRPr="00587A67">
        <w:rPr>
          <w:rFonts w:ascii="Arial" w:hAnsi="Arial"/>
          <w:color w:val="000000"/>
          <w:sz w:val="24"/>
          <w:szCs w:val="24"/>
        </w:rPr>
        <w:t>Non perché vi sia abbondanza si deve sciupare la grazia del Signore. Non perché uno è sazio tutti gli altri sono sazi. Sempre si deve pensare a quanti sono privi del dono di Dio e farci noi Provvidenza di Dio per essi.</w:t>
      </w:r>
      <w:r w:rsidR="0031612F">
        <w:rPr>
          <w:rFonts w:ascii="Arial" w:hAnsi="Arial"/>
          <w:color w:val="000000"/>
          <w:sz w:val="24"/>
          <w:szCs w:val="24"/>
        </w:rPr>
        <w:t xml:space="preserve"> </w:t>
      </w:r>
      <w:r w:rsidRPr="00587A67">
        <w:rPr>
          <w:rFonts w:ascii="Arial" w:hAnsi="Arial"/>
          <w:color w:val="000000"/>
          <w:sz w:val="24"/>
          <w:szCs w:val="24"/>
        </w:rPr>
        <w:t>Sciupare le cose, usarle in modo disordinato, dilapidare i beni in nostro possesso, spendere oltre il necessario, ammassare oltre il dovuto, è peccato contro la Provvidenza del nostro Dio. La Provvidenza divina è per tutti.</w:t>
      </w:r>
    </w:p>
    <w:p w14:paraId="150C574B" w14:textId="078726F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Signore vuole che sia l’uomo a farsi Provvidenza, a mostrare la vicinanza del suo Dio verso ogni altro uomo che è nel bisogno. Gesù è vera Provvidenza del Padre per l’intera umanità, sia nelle cose materiali che spirituali.</w:t>
      </w:r>
      <w:r w:rsidR="0031612F">
        <w:rPr>
          <w:rFonts w:ascii="Arial" w:hAnsi="Arial"/>
          <w:color w:val="000000"/>
          <w:sz w:val="24"/>
          <w:szCs w:val="24"/>
        </w:rPr>
        <w:t xml:space="preserve"> </w:t>
      </w:r>
      <w:r w:rsidRPr="00587A67">
        <w:rPr>
          <w:rFonts w:ascii="Arial" w:hAnsi="Arial"/>
          <w:color w:val="000000"/>
          <w:sz w:val="24"/>
          <w:szCs w:val="24"/>
        </w:rPr>
        <w:t>Questo comando è stato assunto dalla Chiesa in relazione all’Eucaristia. I ministri dell’altare pongono ogni attenzione affinché nessun frammento del Corpo di Cristo vada sciupato. In un solo frammento vi è tutto Cristo.</w:t>
      </w:r>
      <w:r w:rsidR="0031612F">
        <w:rPr>
          <w:rFonts w:ascii="Arial" w:hAnsi="Arial"/>
          <w:color w:val="000000"/>
          <w:sz w:val="24"/>
          <w:szCs w:val="24"/>
        </w:rPr>
        <w:t xml:space="preserve"> </w:t>
      </w:r>
      <w:r w:rsidRPr="00587A67">
        <w:rPr>
          <w:rFonts w:ascii="Arial" w:hAnsi="Arial"/>
          <w:color w:val="000000"/>
          <w:sz w:val="24"/>
          <w:szCs w:val="24"/>
        </w:rPr>
        <w:t>Così anche in un solo pezzo avanzato sulla nostra tavola vi è tutta la provvidenza del Padre. La Provvidenza non è solo per noi, ma anche per gli altri. Dio si fa nostra Provvidenza perché noi lo siamo per il mondo intero.</w:t>
      </w:r>
    </w:p>
    <w:p w14:paraId="157D9EF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13</w:t>
      </w:r>
      <w:r w:rsidRPr="00587A67">
        <w:rPr>
          <w:rFonts w:ascii="Arial" w:hAnsi="Arial"/>
          <w:b/>
          <w:color w:val="000000"/>
          <w:sz w:val="24"/>
          <w:szCs w:val="24"/>
        </w:rPr>
        <w:t>Li raccolsero e riempirono dodici canestri con i pezzi dei cinque pani d’orzo, avanzati a coloro che avevano mangiato.</w:t>
      </w:r>
    </w:p>
    <w:p w14:paraId="149C362E" w14:textId="6841222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 discepoli obbediscono e riempiono dodici canestri con i pezzi dei cinque pani d’orzo, avanzati a coloro che avevano mangiato. Dodici sono le dodici tribù d’Israele. Dodici sono gli Apostoli del Signore. Dodici è numero perfetto.</w:t>
      </w:r>
      <w:r w:rsidR="0031612F">
        <w:rPr>
          <w:rFonts w:ascii="Arial" w:hAnsi="Arial"/>
          <w:color w:val="000000"/>
          <w:sz w:val="24"/>
          <w:szCs w:val="24"/>
        </w:rPr>
        <w:t xml:space="preserve"> </w:t>
      </w:r>
      <w:r w:rsidRPr="00587A67">
        <w:rPr>
          <w:rFonts w:ascii="Arial" w:hAnsi="Arial"/>
          <w:color w:val="000000"/>
          <w:sz w:val="24"/>
          <w:szCs w:val="24"/>
        </w:rPr>
        <w:t>Se noi raccogliessimo quanto avanza anche sulla nostra tavola potremmo anche noi sfamare molta gente. Basta un poco di attenzione. È sufficiente solo un po’ di amore e di rispetto verso la provvidenza del Signore.</w:t>
      </w:r>
      <w:r w:rsidR="0031612F">
        <w:rPr>
          <w:rFonts w:ascii="Arial" w:hAnsi="Arial"/>
          <w:color w:val="000000"/>
          <w:sz w:val="24"/>
          <w:szCs w:val="24"/>
        </w:rPr>
        <w:t xml:space="preserve"> </w:t>
      </w:r>
      <w:r w:rsidRPr="00587A67">
        <w:rPr>
          <w:rFonts w:ascii="Arial" w:hAnsi="Arial"/>
          <w:color w:val="000000"/>
          <w:sz w:val="24"/>
          <w:szCs w:val="24"/>
        </w:rPr>
        <w:t>Tutti i mali del mondo sono il frutto di un ateismo pratico ormai radicato nel nostro cuore, nella nostra anima, nel nostro spirito. Viviamo come se Dio non esistesse, ma anche come se fossimo solo noi sulla faccia della terra.</w:t>
      </w:r>
      <w:r w:rsidR="0031612F">
        <w:rPr>
          <w:rFonts w:ascii="Arial" w:hAnsi="Arial"/>
          <w:color w:val="000000"/>
          <w:sz w:val="24"/>
          <w:szCs w:val="24"/>
        </w:rPr>
        <w:t xml:space="preserve"> </w:t>
      </w:r>
      <w:r w:rsidRPr="00587A67">
        <w:rPr>
          <w:rFonts w:ascii="Arial" w:hAnsi="Arial"/>
          <w:color w:val="000000"/>
          <w:sz w:val="24"/>
          <w:szCs w:val="24"/>
        </w:rPr>
        <w:t>Dodici ceste significa che tutto Israele e tutta la Chiesa può anche nutrirsi. Ma cosa è tutta questa abbondanza? Il frutto di un cuore che ama Dio. Il Padre ama Gesù. Gesù ama il Padre. Il Padre tutto dona a Gesù per il suo amore.</w:t>
      </w:r>
      <w:r w:rsidR="0031612F">
        <w:rPr>
          <w:rFonts w:ascii="Arial" w:hAnsi="Arial"/>
          <w:color w:val="000000"/>
          <w:sz w:val="24"/>
          <w:szCs w:val="24"/>
        </w:rPr>
        <w:t xml:space="preserve"> </w:t>
      </w:r>
      <w:r w:rsidRPr="00587A67">
        <w:rPr>
          <w:rFonts w:ascii="Arial" w:hAnsi="Arial"/>
          <w:color w:val="000000"/>
          <w:sz w:val="24"/>
          <w:szCs w:val="24"/>
        </w:rPr>
        <w:t>Quando un uomo ama Dio alla stessa maniera di Gesù Signore, anche a Lui il Padre risponde con il suo eterno amore e tutto pone nelle sue mani. Anzi non pone tutto nelle sue mani, pone tutto se stesso nelle mani di chi lo ama.</w:t>
      </w:r>
    </w:p>
    <w:p w14:paraId="47D72EC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lastRenderedPageBreak/>
        <w:t>14</w:t>
      </w:r>
      <w:r w:rsidRPr="00587A67">
        <w:rPr>
          <w:rFonts w:ascii="Arial" w:hAnsi="Arial"/>
          <w:b/>
          <w:color w:val="000000"/>
          <w:sz w:val="24"/>
          <w:szCs w:val="24"/>
        </w:rPr>
        <w:t>Allora la gente, visto il segno che egli aveva compiuto, diceva: «Questi è davvero il profeta, colui che viene nel mondo!».</w:t>
      </w:r>
    </w:p>
    <w:p w14:paraId="2025C09B" w14:textId="13A4EF6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miracolo fa nascere una fede nuova nella folla. “Allora la gente, visto il segno che egli aveva compiuto, diceva: ‘Questi è davvero il profeta, colui che viene nel mondo!’”. Questa confessione della folla non è sufficientemente chiara.</w:t>
      </w:r>
      <w:r w:rsidR="0031612F">
        <w:rPr>
          <w:rFonts w:ascii="Arial" w:hAnsi="Arial"/>
          <w:color w:val="000000"/>
          <w:sz w:val="24"/>
          <w:szCs w:val="24"/>
        </w:rPr>
        <w:t xml:space="preserve"> </w:t>
      </w:r>
      <w:r w:rsidRPr="00587A67">
        <w:rPr>
          <w:rFonts w:ascii="Arial" w:hAnsi="Arial"/>
          <w:color w:val="000000"/>
          <w:sz w:val="24"/>
          <w:szCs w:val="24"/>
        </w:rPr>
        <w:t>Dio non ha solo promesso un profeta pari a Mosè, ha anche promesso il Messia. Se da una parte la folla confessa che Gesù è il profeta, dice anche che Gesù è colui che viene nel mondo. Gesù è il profeta o anche il Messia?</w:t>
      </w:r>
      <w:r w:rsidR="0031612F">
        <w:rPr>
          <w:rFonts w:ascii="Arial" w:hAnsi="Arial"/>
          <w:color w:val="000000"/>
          <w:sz w:val="24"/>
          <w:szCs w:val="24"/>
        </w:rPr>
        <w:t xml:space="preserve"> </w:t>
      </w:r>
      <w:r w:rsidRPr="00587A67">
        <w:rPr>
          <w:rFonts w:ascii="Arial" w:hAnsi="Arial"/>
          <w:color w:val="000000"/>
          <w:sz w:val="24"/>
          <w:szCs w:val="24"/>
        </w:rPr>
        <w:t>Noi sappiamo che Gesù è insieme il Sacerdote, il Re e il Profeta del Padre suo. Nella Scrittura sono però tre ministeri separati. Come ministero separato era quello del Servo Sofferente e anche quello del Giusto perseguitato.</w:t>
      </w:r>
      <w:r w:rsidR="0031612F">
        <w:rPr>
          <w:rFonts w:ascii="Arial" w:hAnsi="Arial"/>
          <w:color w:val="000000"/>
          <w:sz w:val="24"/>
          <w:szCs w:val="24"/>
        </w:rPr>
        <w:t xml:space="preserve"> </w:t>
      </w:r>
      <w:r w:rsidRPr="00587A67">
        <w:rPr>
          <w:rFonts w:ascii="Arial" w:hAnsi="Arial"/>
          <w:color w:val="000000"/>
          <w:sz w:val="24"/>
          <w:szCs w:val="24"/>
        </w:rPr>
        <w:t>La folla vede Gesù come il profeta che deve venire secondo la profezia di Mosè, ma lo vede anche come il Cristo, il Messia promesso. Essa vede, ma non distingue. Vede Gesù nelle antiche profezie, ma ancora in modo confuso.</w:t>
      </w:r>
    </w:p>
    <w:p w14:paraId="635AC5F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15</w:t>
      </w:r>
      <w:r w:rsidRPr="00587A67">
        <w:rPr>
          <w:rFonts w:ascii="Arial" w:hAnsi="Arial"/>
          <w:b/>
          <w:color w:val="000000"/>
          <w:sz w:val="24"/>
          <w:szCs w:val="24"/>
        </w:rPr>
        <w:t>Ma Gesù, sapendo che venivano a prenderlo per farlo re, si ritirò di nuovo sul monte, lui da solo.</w:t>
      </w:r>
    </w:p>
    <w:p w14:paraId="50F21AEE" w14:textId="2FA07D2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Che la visione della folla sia confusa lo attesta la sua decisione: “Ma Gesù, sapendo che venivano a prenderlo per farlo re, si ritirò di nuovo sul monte, lui da solo”. Il profeta non è re. Il re può essere profeta. Ma non re il profeta.</w:t>
      </w:r>
      <w:r w:rsidR="0031612F">
        <w:rPr>
          <w:rFonts w:ascii="Arial" w:hAnsi="Arial"/>
          <w:color w:val="000000"/>
          <w:sz w:val="24"/>
          <w:szCs w:val="24"/>
        </w:rPr>
        <w:t xml:space="preserve"> </w:t>
      </w:r>
      <w:r w:rsidRPr="00587A67">
        <w:rPr>
          <w:rFonts w:ascii="Arial" w:hAnsi="Arial"/>
          <w:color w:val="000000"/>
          <w:sz w:val="24"/>
          <w:szCs w:val="24"/>
        </w:rPr>
        <w:t>Mosè non ha promesso un re, ma un profeta. Dio a Davide ha promesso un re, non un profeta. Prima la folla confessa che Gesù è il profeta. Poi lo vuole acclamare suo re. È questa la confusione che regna nel cuore della folla.</w:t>
      </w:r>
      <w:r w:rsidR="0031612F">
        <w:rPr>
          <w:rFonts w:ascii="Arial" w:hAnsi="Arial"/>
          <w:color w:val="000000"/>
          <w:sz w:val="24"/>
          <w:szCs w:val="24"/>
        </w:rPr>
        <w:t xml:space="preserve"> </w:t>
      </w:r>
      <w:r w:rsidRPr="00587A67">
        <w:rPr>
          <w:rFonts w:ascii="Arial" w:hAnsi="Arial"/>
          <w:color w:val="000000"/>
          <w:sz w:val="24"/>
          <w:szCs w:val="24"/>
        </w:rPr>
        <w:t>A noi non interessa più di tanto ciò che pensa la folla. Interessa invece la decisione di Cristo Gesù. Gesù non è re per acclamazione della folla. È re per volontà del Padre e secondo la volontà del Padre dovrà vivere la sua regalità.</w:t>
      </w:r>
      <w:r w:rsidR="002E5F86">
        <w:rPr>
          <w:rFonts w:ascii="Arial" w:hAnsi="Arial"/>
          <w:color w:val="000000"/>
          <w:sz w:val="24"/>
          <w:szCs w:val="24"/>
        </w:rPr>
        <w:t xml:space="preserve"> </w:t>
      </w:r>
      <w:r w:rsidRPr="00587A67">
        <w:rPr>
          <w:rFonts w:ascii="Arial" w:hAnsi="Arial"/>
          <w:color w:val="000000"/>
          <w:sz w:val="24"/>
          <w:szCs w:val="24"/>
        </w:rPr>
        <w:t>Dovendo essere sempre e tutto del Padre e dal Padre, si ritira presso Dio, presso il Padre, da solo, e si mette in dialogo di preghiera e ascolto. Sempre Gesù dovrà essere dalla volontà del Padre, mai dalla volontà degli uomini.</w:t>
      </w:r>
      <w:r w:rsidR="0031612F">
        <w:rPr>
          <w:rFonts w:ascii="Arial" w:hAnsi="Arial"/>
          <w:color w:val="000000"/>
          <w:sz w:val="24"/>
          <w:szCs w:val="24"/>
        </w:rPr>
        <w:t xml:space="preserve"> </w:t>
      </w:r>
      <w:r w:rsidRPr="00587A67">
        <w:rPr>
          <w:rFonts w:ascii="Arial" w:hAnsi="Arial"/>
          <w:color w:val="000000"/>
          <w:sz w:val="24"/>
          <w:szCs w:val="24"/>
        </w:rPr>
        <w:t>Questa regola vale per ogni Apostolo e discepolo del Signore. Mai essi dovranno essere dalla volontà degli uomini, ma sempre dalla volontà di Gesù. Gesù è del Padre e dal Padre. Apostoli e discepoli sono di Cristo e da Cristo.</w:t>
      </w:r>
      <w:r w:rsidR="002E5F86">
        <w:rPr>
          <w:rFonts w:ascii="Arial" w:hAnsi="Arial"/>
          <w:color w:val="000000"/>
          <w:sz w:val="24"/>
          <w:szCs w:val="24"/>
        </w:rPr>
        <w:t xml:space="preserve"> </w:t>
      </w:r>
      <w:r w:rsidRPr="00587A67">
        <w:rPr>
          <w:rFonts w:ascii="Arial" w:hAnsi="Arial"/>
          <w:color w:val="000000"/>
          <w:sz w:val="24"/>
          <w:szCs w:val="24"/>
        </w:rPr>
        <w:t>Essere di Cristo e da Cristo è relazione di essenza, natura, verità, grazia, luce, vita eterna. Se Apostoli e discepoli non sono più di Cristo e da Cristo, perché diventano del mondo, dal mondo, la loro missione mai produrrà salvezza.</w:t>
      </w:r>
    </w:p>
    <w:p w14:paraId="73000A61" w14:textId="77777777" w:rsidR="007E5CBE" w:rsidRPr="00587A67" w:rsidRDefault="007E5CBE" w:rsidP="007E5CBE">
      <w:pPr>
        <w:spacing w:after="120"/>
        <w:jc w:val="both"/>
        <w:rPr>
          <w:rFonts w:ascii="Arial" w:hAnsi="Arial"/>
          <w:color w:val="000000"/>
          <w:sz w:val="24"/>
          <w:szCs w:val="24"/>
        </w:rPr>
      </w:pPr>
    </w:p>
    <w:p w14:paraId="639B16FC" w14:textId="77777777" w:rsidR="007E5CBE" w:rsidRPr="00F05A54" w:rsidRDefault="007E5CBE" w:rsidP="003B71AA">
      <w:pPr>
        <w:pStyle w:val="Corpotesto"/>
      </w:pPr>
      <w:bookmarkStart w:id="127" w:name="_Toc530908273"/>
      <w:bookmarkStart w:id="128" w:name="_Toc531723935"/>
      <w:bookmarkStart w:id="129" w:name="_Toc531724088"/>
      <w:bookmarkStart w:id="130" w:name="_Toc62172178"/>
      <w:r w:rsidRPr="00F05A54">
        <w:t>Gesù raggiunge i discepoli camminando sul mare</w:t>
      </w:r>
      <w:bookmarkEnd w:id="127"/>
      <w:bookmarkEnd w:id="128"/>
      <w:bookmarkEnd w:id="129"/>
      <w:bookmarkEnd w:id="130"/>
    </w:p>
    <w:p w14:paraId="1EF9E930"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16</w:t>
      </w:r>
      <w:r w:rsidRPr="00587A67">
        <w:rPr>
          <w:rFonts w:ascii="Arial" w:hAnsi="Arial"/>
          <w:b/>
          <w:color w:val="000000"/>
          <w:sz w:val="24"/>
          <w:szCs w:val="24"/>
        </w:rPr>
        <w:t>Venuta intanto la sera, i suoi discepoli scesero al mare,</w:t>
      </w:r>
    </w:p>
    <w:p w14:paraId="17EC7DE6" w14:textId="121DA01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sale sul monte da solo. Non viene però riportato alcun ordine o comando dato da Lui ai suoi discepoli. “Venuta intanto la sera, i suoi discepoli scesero al mare”. La moltiplicazione dei pani è avvenuta sul monte, in luogo deserto.</w:t>
      </w:r>
      <w:r w:rsidR="0031612F">
        <w:rPr>
          <w:rFonts w:ascii="Arial" w:hAnsi="Arial"/>
          <w:color w:val="000000"/>
          <w:sz w:val="24"/>
          <w:szCs w:val="24"/>
        </w:rPr>
        <w:t xml:space="preserve"> </w:t>
      </w:r>
      <w:r w:rsidRPr="00587A67">
        <w:rPr>
          <w:rFonts w:ascii="Arial" w:hAnsi="Arial"/>
          <w:color w:val="000000"/>
          <w:sz w:val="24"/>
          <w:szCs w:val="24"/>
        </w:rPr>
        <w:t>Non essendo riportato alcun comando di Gesù, dobbiamo pensare o che i discepoli abbiamo deciso da se stessi di scendere dal monte, o che sia stato Gesù a dare loro l’ordine di scendere e di precederlo sull’altra riva.</w:t>
      </w:r>
      <w:r w:rsidR="0031612F">
        <w:rPr>
          <w:rFonts w:ascii="Arial" w:hAnsi="Arial"/>
          <w:color w:val="000000"/>
          <w:sz w:val="24"/>
          <w:szCs w:val="24"/>
        </w:rPr>
        <w:t xml:space="preserve"> </w:t>
      </w:r>
      <w:r w:rsidRPr="00587A67">
        <w:rPr>
          <w:rFonts w:ascii="Arial" w:hAnsi="Arial"/>
          <w:color w:val="000000"/>
          <w:sz w:val="24"/>
          <w:szCs w:val="24"/>
        </w:rPr>
        <w:t xml:space="preserve">Poiché i discepoli dipendono in tutto dal loro Maestro e nulla fanno senza un suo comando, si deve </w:t>
      </w:r>
      <w:r w:rsidRPr="00587A67">
        <w:rPr>
          <w:rFonts w:ascii="Arial" w:hAnsi="Arial"/>
          <w:color w:val="000000"/>
          <w:sz w:val="24"/>
          <w:szCs w:val="24"/>
        </w:rPr>
        <w:lastRenderedPageBreak/>
        <w:t xml:space="preserve">necessariamente supporre che l’ordine sia stato donato, ma che l’Evangelista Giovanni lo ritenga sottinteso, perché modalità abituale. </w:t>
      </w:r>
    </w:p>
    <w:p w14:paraId="66A6B1E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17</w:t>
      </w:r>
      <w:r w:rsidRPr="00587A67">
        <w:rPr>
          <w:rFonts w:ascii="Arial" w:hAnsi="Arial"/>
          <w:b/>
          <w:color w:val="000000"/>
          <w:sz w:val="24"/>
          <w:szCs w:val="24"/>
        </w:rPr>
        <w:t>salirono in barca e si avviarono verso l’altra riva del mare in direzione di Cafàrnao. Era ormai buio e Gesù non li aveva ancora raggiunti;</w:t>
      </w:r>
    </w:p>
    <w:p w14:paraId="371B2815" w14:textId="4F6D207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Scesi dal monte, salgono in barca e si avviano verso l’altra riva del mare in direzione di Cafàrnao. Viene riferito che i discepoli sono soli. Essi sono scesi dal monte. Ma Gesù, pur essendo ormai buio, non li aveva ancora raggiunti.</w:t>
      </w:r>
      <w:r w:rsidR="0031612F">
        <w:rPr>
          <w:rFonts w:ascii="Arial" w:hAnsi="Arial"/>
          <w:color w:val="000000"/>
          <w:sz w:val="24"/>
          <w:szCs w:val="24"/>
        </w:rPr>
        <w:t xml:space="preserve"> </w:t>
      </w:r>
      <w:r w:rsidRPr="00587A67">
        <w:rPr>
          <w:rFonts w:ascii="Arial" w:hAnsi="Arial"/>
          <w:color w:val="000000"/>
          <w:sz w:val="24"/>
          <w:szCs w:val="24"/>
        </w:rPr>
        <w:t>In questi versetti c’è qualcosa che sfugge alla mente di chi legge. C’è come una separazione dei discepoli da Gesù. Perché i discepoli sono scesi dal monte? Perché decidono di salire sulla barca e dirigersi in direzione di Cafàrnao?</w:t>
      </w:r>
      <w:r w:rsidR="0031612F">
        <w:rPr>
          <w:rFonts w:ascii="Arial" w:hAnsi="Arial"/>
          <w:color w:val="000000"/>
          <w:sz w:val="24"/>
          <w:szCs w:val="24"/>
        </w:rPr>
        <w:t xml:space="preserve"> </w:t>
      </w:r>
      <w:r w:rsidRPr="00587A67">
        <w:rPr>
          <w:rFonts w:ascii="Arial" w:hAnsi="Arial"/>
          <w:color w:val="000000"/>
          <w:sz w:val="24"/>
          <w:szCs w:val="24"/>
        </w:rPr>
        <w:t>Perché è detto che Gesù non li aveva ancora raggiunti? Aveva forse dato Gesù un ordine di aspettarlo? Sono tutte domande senza risposte. Viene manifestato un fatto, ma non le ragioni che lo pongono in essere.</w:t>
      </w:r>
      <w:r w:rsidR="0031612F">
        <w:rPr>
          <w:rFonts w:ascii="Arial" w:hAnsi="Arial"/>
          <w:color w:val="000000"/>
          <w:sz w:val="24"/>
          <w:szCs w:val="24"/>
        </w:rPr>
        <w:t xml:space="preserve"> </w:t>
      </w:r>
      <w:r w:rsidRPr="00587A67">
        <w:rPr>
          <w:rFonts w:ascii="Arial" w:hAnsi="Arial"/>
          <w:color w:val="000000"/>
          <w:sz w:val="24"/>
          <w:szCs w:val="24"/>
        </w:rPr>
        <w:t>Forse lo Spirito Santo vuole insegnarci che, nella vita della Chiesa, apostoli e discepoli prendono iniziative dal loro cuore? Forse ci vuole rivelare l’impossibilità di raggiungere una meta senza Cristo Signore?</w:t>
      </w:r>
      <w:r w:rsidR="0031612F">
        <w:rPr>
          <w:rFonts w:ascii="Arial" w:hAnsi="Arial"/>
          <w:color w:val="000000"/>
          <w:sz w:val="24"/>
          <w:szCs w:val="24"/>
        </w:rPr>
        <w:t xml:space="preserve"> </w:t>
      </w:r>
      <w:r w:rsidRPr="00587A67">
        <w:rPr>
          <w:rFonts w:ascii="Arial" w:hAnsi="Arial"/>
          <w:color w:val="000000"/>
          <w:sz w:val="24"/>
          <w:szCs w:val="24"/>
        </w:rPr>
        <w:t>Possiamo farci mille domande. Rimane il fatto che tutto diviene supposizione. La realtà è ben diversa. Sul monte c’è Gesù. Nella storia ci sono i discepoli. Appare che essi stanno camminando senza il loro Maestro e Signore.</w:t>
      </w:r>
    </w:p>
    <w:p w14:paraId="27DD8629"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18</w:t>
      </w:r>
      <w:r w:rsidRPr="00587A67">
        <w:rPr>
          <w:rFonts w:ascii="Arial" w:hAnsi="Arial"/>
          <w:b/>
          <w:color w:val="000000"/>
          <w:sz w:val="24"/>
          <w:szCs w:val="24"/>
        </w:rPr>
        <w:t>il mare era agitato, perché soffiava un forte vento.</w:t>
      </w:r>
    </w:p>
    <w:p w14:paraId="7876EA70" w14:textId="443F160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mare era agitato, perché soffiava un forte vento”. Dobbiamo chiederci: il vento soffiava prima di iniziare il viaggio o si è alzato dopo? Se fosse stato già forte prima di iniziare, sarebbe stata azione stolta mettersi in mare.</w:t>
      </w:r>
      <w:r w:rsidR="0031612F">
        <w:rPr>
          <w:rFonts w:ascii="Arial" w:hAnsi="Arial"/>
          <w:color w:val="000000"/>
          <w:sz w:val="24"/>
          <w:szCs w:val="24"/>
        </w:rPr>
        <w:t xml:space="preserve"> </w:t>
      </w:r>
      <w:r w:rsidRPr="00587A67">
        <w:rPr>
          <w:rFonts w:ascii="Arial" w:hAnsi="Arial"/>
          <w:color w:val="000000"/>
          <w:sz w:val="24"/>
          <w:szCs w:val="24"/>
        </w:rPr>
        <w:t>Dobbiamo allora pensare che il viaggio è iniziato in condizioni favorevoli e che solo dopo si sia alzato il forte vento. Con il forte vento è difficile navigare. Difficile è rimanere in mezzo al mare, ma anche difficile raggiungere la riva.</w:t>
      </w:r>
      <w:r w:rsidR="0031612F">
        <w:rPr>
          <w:rFonts w:ascii="Arial" w:hAnsi="Arial"/>
          <w:color w:val="000000"/>
          <w:sz w:val="24"/>
          <w:szCs w:val="24"/>
        </w:rPr>
        <w:t xml:space="preserve"> </w:t>
      </w:r>
      <w:r w:rsidRPr="00587A67">
        <w:rPr>
          <w:rFonts w:ascii="Arial" w:hAnsi="Arial"/>
          <w:color w:val="000000"/>
          <w:sz w:val="24"/>
          <w:szCs w:val="24"/>
        </w:rPr>
        <w:t>I discepoli sono da soli e neanche questa volta possono svegliare il loro Maestro perché comandi al vento di calmarsi. Lo ripetiamo. Non sappiamo se sia stato per comando o per loro libera scelta l’iniziativa di attraversare il mare.</w:t>
      </w:r>
      <w:r w:rsidR="0031612F">
        <w:rPr>
          <w:rFonts w:ascii="Arial" w:hAnsi="Arial"/>
          <w:color w:val="000000"/>
          <w:sz w:val="24"/>
          <w:szCs w:val="24"/>
        </w:rPr>
        <w:t xml:space="preserve"> </w:t>
      </w:r>
      <w:r w:rsidRPr="00587A67">
        <w:rPr>
          <w:rFonts w:ascii="Arial" w:hAnsi="Arial"/>
          <w:color w:val="000000"/>
          <w:sz w:val="24"/>
          <w:szCs w:val="24"/>
        </w:rPr>
        <w:t>Come Giovanni omette i dettagli sulle modalità storiche della moltiplicazione dei pani perché lo scopo è ben diverso, così omette i dettagli di questa decisione perché i suoi intenti sono altri. C’è un fatto. Come Gesù viene in aiuto?</w:t>
      </w:r>
      <w:r w:rsidR="0031612F">
        <w:rPr>
          <w:rFonts w:ascii="Arial" w:hAnsi="Arial"/>
          <w:color w:val="000000"/>
          <w:sz w:val="24"/>
          <w:szCs w:val="24"/>
        </w:rPr>
        <w:t xml:space="preserve"> </w:t>
      </w:r>
      <w:r w:rsidRPr="00587A67">
        <w:rPr>
          <w:rFonts w:ascii="Arial" w:hAnsi="Arial"/>
          <w:color w:val="000000"/>
          <w:sz w:val="24"/>
          <w:szCs w:val="24"/>
        </w:rPr>
        <w:t>A volte si possono prendere decisioni senza Cristo Gesù. Ma la soluzione mai potrà avvenire senza Cristo Gesù. Anche se decidiamo senza di Lui, poi sempre abbiamo bisogno di Lui per dare soluzione di verità a quanto deciso.</w:t>
      </w:r>
    </w:p>
    <w:p w14:paraId="050CCF0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19</w:t>
      </w:r>
      <w:r w:rsidRPr="00587A67">
        <w:rPr>
          <w:rFonts w:ascii="Arial" w:hAnsi="Arial"/>
          <w:b/>
          <w:color w:val="000000"/>
          <w:sz w:val="24"/>
          <w:szCs w:val="24"/>
        </w:rPr>
        <w:t>Dopo aver remato per circa tre o quattro miglia, videro Gesù che camminava sul mare e si avvicinava alla barca, ed ebbero paura.</w:t>
      </w:r>
    </w:p>
    <w:p w14:paraId="475C460B" w14:textId="7E3B19C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 discepoli, nonostante il forte vento, sono tutti impegnati a raggiungere l’altra riva. Dopo aver remato per circa tre o quattro miglia, vedono Gesù che cammina sul mare e si avvicinava alla barca, ed hanno paura.</w:t>
      </w:r>
      <w:r w:rsidR="0031612F">
        <w:rPr>
          <w:rFonts w:ascii="Arial" w:hAnsi="Arial"/>
          <w:color w:val="000000"/>
          <w:sz w:val="24"/>
          <w:szCs w:val="24"/>
        </w:rPr>
        <w:t xml:space="preserve"> </w:t>
      </w:r>
      <w:r w:rsidRPr="00587A67">
        <w:rPr>
          <w:rFonts w:ascii="Arial" w:hAnsi="Arial"/>
          <w:color w:val="000000"/>
          <w:sz w:val="24"/>
          <w:szCs w:val="24"/>
        </w:rPr>
        <w:t>Perché hanno paura? Perché mai prima avevano visto una cosa simile. Mai prima d’ora nella Scrittura Santa qualcuno ha camminato sulle acque. Solo di Dio è detto che cammina sulle ali del vento e che ha la sua casa sulle acque.</w:t>
      </w:r>
    </w:p>
    <w:p w14:paraId="39F7F38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Benedici il Signore, anima mia! Sei tanto grande, Signore, mio Dio! Sei rivestito di maestà e di splendore, avvolto di luce come di un manto, </w:t>
      </w:r>
      <w:r w:rsidRPr="0031612F">
        <w:rPr>
          <w:rFonts w:ascii="Arial" w:hAnsi="Arial"/>
          <w:i/>
          <w:iCs/>
          <w:color w:val="000000"/>
          <w:sz w:val="24"/>
          <w:szCs w:val="24"/>
        </w:rPr>
        <w:lastRenderedPageBreak/>
        <w:t xml:space="preserve">tu che distendi i cieli come una tenda, costruisci sulle acque le tue alte dimore, fai delle nubi il tuo carro, cammini sulle ali del vento, fai dei venti i tuoi messaggeri e dei fulmini i tuoi ministri (Sal 304 (303) 1-4). </w:t>
      </w:r>
    </w:p>
    <w:p w14:paraId="78467295"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Le acque sono quelle del cielo, non quelle della terra o dei mari. Nei Vangeli Sinottici si dice che essi pensano sia un fantasma. Ecco spiegato il motivo della paura. Vedono Gesù, ma non credono che sia Gesù. L’immagine è però sua.</w:t>
      </w:r>
    </w:p>
    <w:p w14:paraId="41A6B797"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20</w:t>
      </w:r>
      <w:r w:rsidRPr="00587A67">
        <w:rPr>
          <w:rFonts w:ascii="Arial" w:hAnsi="Arial"/>
          <w:b/>
          <w:color w:val="000000"/>
          <w:sz w:val="24"/>
          <w:szCs w:val="24"/>
        </w:rPr>
        <w:t>Ma egli disse loro: «Sono io, non abbiate paura!».</w:t>
      </w:r>
    </w:p>
    <w:p w14:paraId="1DF3E77D" w14:textId="796FF542"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rassicura i suoi discepoli: “Sono io, non abbiate paura!”. L’uomo può anche non riconoscere il Signore. È obbligo del Signore farsi riconoscere. L’uomo può anche non riconoscere Cristo Gesù. È obbligo di Cristo Gesù farsi riconoscere.</w:t>
      </w:r>
      <w:r w:rsidR="0031612F">
        <w:rPr>
          <w:rFonts w:ascii="Arial" w:hAnsi="Arial"/>
          <w:color w:val="000000"/>
          <w:sz w:val="24"/>
          <w:szCs w:val="24"/>
        </w:rPr>
        <w:t xml:space="preserve"> </w:t>
      </w:r>
      <w:r w:rsidRPr="00587A67">
        <w:rPr>
          <w:rFonts w:ascii="Arial" w:hAnsi="Arial"/>
          <w:color w:val="000000"/>
          <w:sz w:val="24"/>
          <w:szCs w:val="24"/>
        </w:rPr>
        <w:t>L’uomo può anche non riconoscere la Chiesa. È obbligo della Chiesa farsi riconoscere. Questa legge vale per ogni discepolo di Gesù. L’uomo può anche non riconoscere il cristiano. È obbligo del cristiano farsi riconoscere.</w:t>
      </w:r>
      <w:r w:rsidR="0031612F">
        <w:rPr>
          <w:rFonts w:ascii="Arial" w:hAnsi="Arial"/>
          <w:color w:val="000000"/>
          <w:sz w:val="24"/>
          <w:szCs w:val="24"/>
        </w:rPr>
        <w:t xml:space="preserve"> </w:t>
      </w:r>
      <w:r w:rsidRPr="00587A67">
        <w:rPr>
          <w:rFonts w:ascii="Arial" w:hAnsi="Arial"/>
          <w:color w:val="000000"/>
          <w:sz w:val="24"/>
          <w:szCs w:val="24"/>
        </w:rPr>
        <w:t>Altra regola dalla verità manifestata da Gesù è la verità del Padre. Dalla verità manifestata dalla Chiesa è la verità di Gesù. Dalla verità manifestata dal cristiano è la verità della Chiesa. Tutto è dalla verità del cristiano.</w:t>
      </w:r>
      <w:r w:rsidR="002E5F86">
        <w:rPr>
          <w:rFonts w:ascii="Arial" w:hAnsi="Arial"/>
          <w:color w:val="000000"/>
          <w:sz w:val="24"/>
          <w:szCs w:val="24"/>
        </w:rPr>
        <w:t xml:space="preserve"> </w:t>
      </w:r>
      <w:r w:rsidRPr="00587A67">
        <w:rPr>
          <w:rFonts w:ascii="Arial" w:hAnsi="Arial"/>
          <w:color w:val="000000"/>
          <w:sz w:val="24"/>
          <w:szCs w:val="24"/>
        </w:rPr>
        <w:t>Se il cristiano non manifesta la sua verità, non abbiamo la verità della Chiesa, non abbiamo la verità di Gesù, non abbiamo la verità del Padre. Poiché oggi il cristiano non manifesta la sua verità, nessuna divina verità sarà mai conosciuta. Grande è la responsabilità del cristiano. Per la sua verità è la verità della Chiesa. Dalla verità della Chiesa è la verità di Cristo Gesù. Dalla verità di Cristo Gesù è la verità del Padre. Dalla verità del Padre è la verità dell’intero universo.</w:t>
      </w:r>
    </w:p>
    <w:p w14:paraId="310463A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21</w:t>
      </w:r>
      <w:r w:rsidRPr="00587A67">
        <w:rPr>
          <w:rFonts w:ascii="Arial" w:hAnsi="Arial"/>
          <w:b/>
          <w:color w:val="000000"/>
          <w:sz w:val="24"/>
          <w:szCs w:val="24"/>
        </w:rPr>
        <w:t>Allora vollero prenderlo sulla barca, e subito la barca toccò la riva alla quale erano diretti.</w:t>
      </w:r>
    </w:p>
    <w:p w14:paraId="6F9DD9FE" w14:textId="60D900A2"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Viene ora manifestata una verità che deve essere fatta verità di ogni discepolo di Gesù. “Allora vollero prenderlo sulla barca, e subito la barca toccò la riva alla quale erano diretti”. Tutto in questa frase è posto sul verbo “vollero”.</w:t>
      </w:r>
      <w:r w:rsidR="0031612F">
        <w:rPr>
          <w:rFonts w:ascii="Arial" w:hAnsi="Arial"/>
          <w:color w:val="000000"/>
          <w:sz w:val="24"/>
          <w:szCs w:val="24"/>
        </w:rPr>
        <w:t xml:space="preserve"> </w:t>
      </w:r>
      <w:r w:rsidRPr="00587A67">
        <w:rPr>
          <w:rFonts w:ascii="Arial" w:hAnsi="Arial"/>
          <w:color w:val="000000"/>
          <w:sz w:val="24"/>
          <w:szCs w:val="24"/>
        </w:rPr>
        <w:t>Gesù non sale sulla barca della Chiesa senza che la Chiesa lo voglia. Oggi appare con tutta evidenza che molti figli della Chiesa non vogliono più Gesù sulla loro barca e Gesù rimane a camminare sulle acque del mare della storia.</w:t>
      </w:r>
      <w:r w:rsidR="0031612F">
        <w:rPr>
          <w:rFonts w:ascii="Arial" w:hAnsi="Arial"/>
          <w:color w:val="000000"/>
          <w:sz w:val="24"/>
          <w:szCs w:val="24"/>
        </w:rPr>
        <w:t xml:space="preserve"> </w:t>
      </w:r>
      <w:r w:rsidRPr="00587A67">
        <w:rPr>
          <w:rFonts w:ascii="Arial" w:hAnsi="Arial"/>
          <w:color w:val="000000"/>
          <w:sz w:val="24"/>
          <w:szCs w:val="24"/>
        </w:rPr>
        <w:t>I discepoli sono con un</w:t>
      </w:r>
      <w:r w:rsidR="0031612F">
        <w:rPr>
          <w:rFonts w:ascii="Arial" w:hAnsi="Arial"/>
          <w:color w:val="000000"/>
          <w:sz w:val="24"/>
          <w:szCs w:val="24"/>
        </w:rPr>
        <w:t>a</w:t>
      </w:r>
      <w:r w:rsidRPr="00587A67">
        <w:rPr>
          <w:rFonts w:ascii="Arial" w:hAnsi="Arial"/>
          <w:color w:val="000000"/>
          <w:sz w:val="24"/>
          <w:szCs w:val="24"/>
        </w:rPr>
        <w:t xml:space="preserve"> barca in un mare agitato senza poter approdare a riva, ma Gesù nulla può fare per essi. Gesù mai potrà violare la loro volontà. Se essi vogliono, Lui sale. Se essi non vogliono, lui continua a camminare sulle acque.</w:t>
      </w:r>
      <w:r w:rsidR="0031612F">
        <w:rPr>
          <w:rFonts w:ascii="Arial" w:hAnsi="Arial"/>
          <w:color w:val="000000"/>
          <w:sz w:val="24"/>
          <w:szCs w:val="24"/>
        </w:rPr>
        <w:t xml:space="preserve"> </w:t>
      </w:r>
      <w:r w:rsidRPr="00587A67">
        <w:rPr>
          <w:rFonts w:ascii="Arial" w:hAnsi="Arial"/>
          <w:color w:val="000000"/>
          <w:sz w:val="24"/>
          <w:szCs w:val="24"/>
        </w:rPr>
        <w:t xml:space="preserve">Tutto è dalla volontà dell’uomo. Oggi spesso si dice: perché il Signore non sale sulla nostra barca? La risposta è semplice da offrire: perché noi non vogliamo che Lui salga. Ognuno deve chiedere che Lui salga. Lo chiediamo, Lui sale. Dio sempre vuole camminare con l’uomo. Quando l’uomo decide di camminare da solo, Dio si ritira. Lascia che l’uomo faccia tutte le sue esperienze di morte. Poi, quando l’uomo si deciderà ad accoglierlo, Lui si lascerà accogliere. </w:t>
      </w:r>
    </w:p>
    <w:p w14:paraId="15C0D37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p>
    <w:p w14:paraId="217E6A1C" w14:textId="77777777" w:rsidR="007E5CBE" w:rsidRPr="00F05A54" w:rsidRDefault="007E5CBE" w:rsidP="003B71AA">
      <w:pPr>
        <w:pStyle w:val="Corpotesto"/>
      </w:pPr>
      <w:bookmarkStart w:id="131" w:name="_Toc530908274"/>
      <w:bookmarkStart w:id="132" w:name="_Toc531723936"/>
      <w:bookmarkStart w:id="133" w:name="_Toc531724089"/>
      <w:bookmarkStart w:id="134" w:name="_Toc62172179"/>
      <w:r w:rsidRPr="00F05A54">
        <w:t>Discorso nella sinagoga di Cafàrnao</w:t>
      </w:r>
      <w:bookmarkEnd w:id="131"/>
      <w:bookmarkEnd w:id="132"/>
      <w:bookmarkEnd w:id="133"/>
      <w:bookmarkEnd w:id="134"/>
    </w:p>
    <w:p w14:paraId="28824036"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22</w:t>
      </w:r>
      <w:r w:rsidRPr="00587A67">
        <w:rPr>
          <w:rFonts w:ascii="Arial" w:hAnsi="Arial"/>
          <w:b/>
          <w:color w:val="000000"/>
          <w:sz w:val="24"/>
          <w:szCs w:val="24"/>
        </w:rPr>
        <w:t>Il giorno dopo, la folla, rimasta dall’altra parte del mare, vide che c’era soltanto una barca e che Gesù non era salito con i suoi discepoli sulla barca, ma i suoi discepoli erano partiti da soli.</w:t>
      </w:r>
    </w:p>
    <w:p w14:paraId="5F5C4398" w14:textId="687B688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La folla cerca Gesù. Ma non lo trova: il giorno dopo, la folla, rimasta dall’altra parte del mare, vede che c’è soltanto una barca e che Gesù non è salito con i suoi discepoli sulla barca, ma i suoi discepoli erano partiti da soli.</w:t>
      </w:r>
      <w:r w:rsidR="0031612F">
        <w:rPr>
          <w:rFonts w:ascii="Arial" w:hAnsi="Arial"/>
          <w:color w:val="000000"/>
          <w:sz w:val="24"/>
          <w:szCs w:val="24"/>
        </w:rPr>
        <w:t xml:space="preserve"> </w:t>
      </w:r>
      <w:r w:rsidRPr="00587A67">
        <w:rPr>
          <w:rFonts w:ascii="Arial" w:hAnsi="Arial"/>
          <w:color w:val="000000"/>
          <w:sz w:val="24"/>
          <w:szCs w:val="24"/>
        </w:rPr>
        <w:t>Anche in questo caso alcuni dettagli ci sfuggono. Non viene riferita la fonte della conoscenza della folla. Essa vede che vi è una barca soltanto. Non viene detto con quante barche Gesù aveva fatto la traversata per giungere in quel luogo.</w:t>
      </w:r>
      <w:r w:rsidR="0031612F">
        <w:rPr>
          <w:rFonts w:ascii="Arial" w:hAnsi="Arial"/>
          <w:color w:val="000000"/>
          <w:sz w:val="24"/>
          <w:szCs w:val="24"/>
        </w:rPr>
        <w:t xml:space="preserve"> </w:t>
      </w:r>
      <w:r w:rsidRPr="00587A67">
        <w:rPr>
          <w:rFonts w:ascii="Arial" w:hAnsi="Arial"/>
          <w:color w:val="000000"/>
          <w:sz w:val="24"/>
          <w:szCs w:val="24"/>
        </w:rPr>
        <w:t>È detto che Gesù non era salito con i suoi discepoli sulla barca. Non viene però detto su quale notizia storica, se diretta o indiretta, questa conoscenza ha il suo fondamento. Conosce anche che i discepoli erano partiti da soli.</w:t>
      </w:r>
      <w:r w:rsidR="0031612F">
        <w:rPr>
          <w:rFonts w:ascii="Arial" w:hAnsi="Arial"/>
          <w:color w:val="000000"/>
          <w:sz w:val="24"/>
          <w:szCs w:val="24"/>
        </w:rPr>
        <w:t xml:space="preserve"> </w:t>
      </w:r>
      <w:r w:rsidRPr="00587A67">
        <w:rPr>
          <w:rFonts w:ascii="Arial" w:hAnsi="Arial"/>
          <w:color w:val="000000"/>
          <w:sz w:val="24"/>
          <w:szCs w:val="24"/>
        </w:rPr>
        <w:t>La storia è da essi conosciuta perfettamente. A noi però mancano i riferimenti, le fonti di questa scienza. Anche questi dettagli omette l’Evangelista Giovanni. Perché lui in questo frangente storico già pensa al grande discorso di Gesù.</w:t>
      </w:r>
      <w:r w:rsidR="0031612F">
        <w:rPr>
          <w:rFonts w:ascii="Arial" w:hAnsi="Arial"/>
          <w:color w:val="000000"/>
          <w:sz w:val="24"/>
          <w:szCs w:val="24"/>
        </w:rPr>
        <w:t xml:space="preserve"> </w:t>
      </w:r>
      <w:r w:rsidRPr="00587A67">
        <w:rPr>
          <w:rFonts w:ascii="Arial" w:hAnsi="Arial"/>
          <w:color w:val="000000"/>
          <w:sz w:val="24"/>
          <w:szCs w:val="24"/>
        </w:rPr>
        <w:t>Lo Spirito Santo ci rivela le cose più essenziali. Essenziali sono tre cose in questa narrazione: la moltiplicazione dei pani, la confessione di Gesù come vero profeta e la volontà di farlo re, la ricerca di Gesù. Il resto si omette.</w:t>
      </w:r>
    </w:p>
    <w:p w14:paraId="719A04F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23</w:t>
      </w:r>
      <w:r w:rsidRPr="00587A67">
        <w:rPr>
          <w:rFonts w:ascii="Arial" w:hAnsi="Arial"/>
          <w:b/>
          <w:color w:val="000000"/>
          <w:sz w:val="24"/>
          <w:szCs w:val="24"/>
        </w:rPr>
        <w:t>Altre barche erano giunte da Tiberìade, vicino al luogo dove avevano mangiato il pane, dopo che il Signore aveva reso grazie.</w:t>
      </w:r>
    </w:p>
    <w:p w14:paraId="13D36332" w14:textId="73B3685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Altra notizia storica: “Altre barche erano giunte da Tiberìade, vicino al luogo dove avevano mangiato il pane, dopo che il Signore aveva reso grazie”. La notizia della moltiplicazione dei pani si era diffusa rapidamente.</w:t>
      </w:r>
      <w:r w:rsidR="0031612F">
        <w:rPr>
          <w:rFonts w:ascii="Arial" w:hAnsi="Arial"/>
          <w:color w:val="000000"/>
          <w:sz w:val="24"/>
          <w:szCs w:val="24"/>
        </w:rPr>
        <w:t xml:space="preserve"> </w:t>
      </w:r>
      <w:r w:rsidRPr="00587A67">
        <w:rPr>
          <w:rFonts w:ascii="Arial" w:hAnsi="Arial"/>
          <w:color w:val="000000"/>
          <w:sz w:val="24"/>
          <w:szCs w:val="24"/>
        </w:rPr>
        <w:t>Ogni miracolo operato da Gesù si diffonde all’istante in mezzo al popolo. Esso va ben oltre gli stessi confini della Galilea. Dai Vangeli Sinottici sappiamo che da Gesù si accorreva da ogni luogo, anche dai Paesi stranieri limitrofi.</w:t>
      </w:r>
      <w:r w:rsidR="0031612F">
        <w:rPr>
          <w:rFonts w:ascii="Arial" w:hAnsi="Arial"/>
          <w:color w:val="000000"/>
          <w:sz w:val="24"/>
          <w:szCs w:val="24"/>
        </w:rPr>
        <w:t xml:space="preserve"> </w:t>
      </w:r>
      <w:r w:rsidRPr="00587A67">
        <w:rPr>
          <w:rFonts w:ascii="Arial" w:hAnsi="Arial"/>
          <w:color w:val="000000"/>
          <w:sz w:val="24"/>
          <w:szCs w:val="24"/>
        </w:rPr>
        <w:t>Qui è detto che molte barche erano giunte da Tiberìade. Si deve concludere che la notizia, giunta in Tiberìade, aveva spinto molti abitanti della città a recarsi sul luogo dove Gesù aveva moltiplicato i pani. Era un evento straordinario.</w:t>
      </w:r>
      <w:r w:rsidR="0031612F">
        <w:rPr>
          <w:rFonts w:ascii="Arial" w:hAnsi="Arial"/>
          <w:color w:val="000000"/>
          <w:sz w:val="24"/>
          <w:szCs w:val="24"/>
        </w:rPr>
        <w:t xml:space="preserve"> </w:t>
      </w:r>
      <w:r w:rsidRPr="00587A67">
        <w:rPr>
          <w:rFonts w:ascii="Arial" w:hAnsi="Arial"/>
          <w:color w:val="000000"/>
          <w:sz w:val="24"/>
          <w:szCs w:val="24"/>
        </w:rPr>
        <w:t xml:space="preserve">Era un evento rivelatore della verità di Gesù. Con questo evento Gesù si rivelava profeta più di ogni altro profeta del passato. Profeta più grande di Elia e di Eliseo. Profeta uguale a Mosè, se non superiore a Lui. </w:t>
      </w:r>
    </w:p>
    <w:p w14:paraId="2F91333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24</w:t>
      </w:r>
      <w:r w:rsidRPr="00587A67">
        <w:rPr>
          <w:rFonts w:ascii="Arial" w:hAnsi="Arial"/>
          <w:b/>
          <w:color w:val="000000"/>
          <w:sz w:val="24"/>
          <w:szCs w:val="24"/>
        </w:rPr>
        <w:t>Quando dunque la folla vide che Gesù non era più là e nemmeno i suoi discepoli, salì sulle barche e si diresse alla volta di Cafàrnao alla ricerca di Gesù.</w:t>
      </w:r>
    </w:p>
    <w:p w14:paraId="4A4CD75C" w14:textId="4DDEDCB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non è sul posto e neanche i suoi discepoli. La folla vede e decide: quando dunque la folla vede che Gesù non è più là e nemmeno i suoi discepoli, sale sulle barche e si dirige alla volta di Cafàrnao, alla ricerca di Gesù.</w:t>
      </w:r>
      <w:r w:rsidR="0031612F">
        <w:rPr>
          <w:rFonts w:ascii="Arial" w:hAnsi="Arial"/>
          <w:color w:val="000000"/>
          <w:sz w:val="24"/>
          <w:szCs w:val="24"/>
        </w:rPr>
        <w:t xml:space="preserve"> </w:t>
      </w:r>
      <w:r w:rsidRPr="00587A67">
        <w:rPr>
          <w:rFonts w:ascii="Arial" w:hAnsi="Arial"/>
          <w:color w:val="000000"/>
          <w:sz w:val="24"/>
          <w:szCs w:val="24"/>
        </w:rPr>
        <w:t>Perché si dirige alla volta di Cafàrnao e non in altre direzioni? Perché tutti sanno che Cafàrnao è luogo dove Gesù ama rimanere. Possiamo ben dire che questa città era per Gesù il punto da cui partire e punto al quale ritornare.</w:t>
      </w:r>
      <w:r w:rsidR="0031612F">
        <w:rPr>
          <w:rFonts w:ascii="Arial" w:hAnsi="Arial"/>
          <w:color w:val="000000"/>
          <w:sz w:val="24"/>
          <w:szCs w:val="24"/>
        </w:rPr>
        <w:t xml:space="preserve"> </w:t>
      </w:r>
      <w:r w:rsidRPr="00587A67">
        <w:rPr>
          <w:rFonts w:ascii="Arial" w:hAnsi="Arial"/>
          <w:color w:val="000000"/>
          <w:sz w:val="24"/>
          <w:szCs w:val="24"/>
        </w:rPr>
        <w:t>Questa decisione ci dice che Gesù non era un estraneo per le folle. La gente tutto conosceva di Lui. Sapeva i suoi spostamenti, i luoghi in cui amava ritirarsi. Nulla le sfuggiva di ciò che Cristo faceva. Gesù era uomo pubblico.</w:t>
      </w:r>
      <w:r w:rsidR="0031612F">
        <w:rPr>
          <w:rFonts w:ascii="Arial" w:hAnsi="Arial"/>
          <w:color w:val="000000"/>
          <w:sz w:val="24"/>
          <w:szCs w:val="24"/>
        </w:rPr>
        <w:t xml:space="preserve"> </w:t>
      </w:r>
      <w:r w:rsidRPr="00587A67">
        <w:rPr>
          <w:rFonts w:ascii="Arial" w:hAnsi="Arial"/>
          <w:color w:val="000000"/>
          <w:sz w:val="24"/>
          <w:szCs w:val="24"/>
        </w:rPr>
        <w:t>Questa verità nessuno la dovrà dimenticare. Quando si è persone pubbliche, tutto si conosce. Nulla rimane nel nascondimento. Ciò che si vuole non si conosca, mai dovrà essere fatto. Quanto viene fatto, sempre viene conosciuto.</w:t>
      </w:r>
    </w:p>
    <w:p w14:paraId="00EEB26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lastRenderedPageBreak/>
        <w:t>25</w:t>
      </w:r>
      <w:r w:rsidRPr="00587A67">
        <w:rPr>
          <w:rFonts w:ascii="Arial" w:hAnsi="Arial"/>
          <w:b/>
          <w:color w:val="000000"/>
          <w:sz w:val="24"/>
          <w:szCs w:val="24"/>
        </w:rPr>
        <w:t>Lo trovarono di là dal mare e gli dissero: «Rabbì, quando sei venuto qua?».</w:t>
      </w:r>
    </w:p>
    <w:p w14:paraId="4B9AD656" w14:textId="7C05A56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folla aveva compreso bene. Gesù è in Cafàrnao. Lo trovano al di là del mare e gli dicono: “Rabbì, quando sei venuto qua?”. La domanda nasce da ciò che essi hanno constatato. Gesù non era partito con i discepoli e neanche da solo.</w:t>
      </w:r>
      <w:r w:rsidR="0031612F">
        <w:rPr>
          <w:rFonts w:ascii="Arial" w:hAnsi="Arial"/>
          <w:color w:val="000000"/>
          <w:sz w:val="24"/>
          <w:szCs w:val="24"/>
        </w:rPr>
        <w:t xml:space="preserve"> </w:t>
      </w:r>
      <w:r w:rsidRPr="00587A67">
        <w:rPr>
          <w:rFonts w:ascii="Arial" w:hAnsi="Arial"/>
          <w:color w:val="000000"/>
          <w:sz w:val="24"/>
          <w:szCs w:val="24"/>
        </w:rPr>
        <w:t>Da dove la folla attinge questa scienza storica? Dalla constatazione che solo una barca era partita e non due. L’altra era rimasta a riva sul luogo dove era avvenuta la moltiplicazione dei pani. Senza barca come fa Gesù ad essere là?</w:t>
      </w:r>
      <w:r w:rsidR="0031612F">
        <w:rPr>
          <w:rFonts w:ascii="Arial" w:hAnsi="Arial"/>
          <w:color w:val="000000"/>
          <w:sz w:val="24"/>
          <w:szCs w:val="24"/>
        </w:rPr>
        <w:t xml:space="preserve"> </w:t>
      </w:r>
      <w:r w:rsidRPr="00587A67">
        <w:rPr>
          <w:rFonts w:ascii="Arial" w:hAnsi="Arial"/>
          <w:color w:val="000000"/>
          <w:sz w:val="24"/>
          <w:szCs w:val="24"/>
        </w:rPr>
        <w:t>Ancora una volta siamo chiamati a riflettere, meditare, pensare. Quando una persona esce dalla sfera del privato e diviene pubblica, è obbligata a operare sempre secondo il più grande bene. Di essa tutto appare e si manifesta.</w:t>
      </w:r>
    </w:p>
    <w:p w14:paraId="0E1D7850"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26</w:t>
      </w:r>
      <w:r w:rsidRPr="00587A67">
        <w:rPr>
          <w:rFonts w:ascii="Arial" w:hAnsi="Arial"/>
          <w:b/>
          <w:color w:val="000000"/>
          <w:sz w:val="24"/>
          <w:szCs w:val="24"/>
        </w:rPr>
        <w:t>Gesù rispose loro: «In verità, in verità io vi dico: voi mi cercate non perché avete visto dei segni, ma perché avete mangiato di quei pani e vi siete saziati.</w:t>
      </w:r>
    </w:p>
    <w:p w14:paraId="19307383" w14:textId="04AEA99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agisce con la folla come ha agito in ogni altro dialogo. Conduce Lui la conversazione. Così è avvenuto nel dialogo con Nicodemo e anche con i Giudei dopo la guarigione del paralitico presso i portici della piscina di Betzatà.</w:t>
      </w:r>
      <w:r w:rsidR="0031612F">
        <w:rPr>
          <w:rFonts w:ascii="Arial" w:hAnsi="Arial"/>
          <w:color w:val="000000"/>
          <w:sz w:val="24"/>
          <w:szCs w:val="24"/>
        </w:rPr>
        <w:t xml:space="preserve"> </w:t>
      </w:r>
      <w:r w:rsidRPr="00587A67">
        <w:rPr>
          <w:rFonts w:ascii="Arial" w:hAnsi="Arial"/>
          <w:color w:val="000000"/>
          <w:sz w:val="24"/>
          <w:szCs w:val="24"/>
        </w:rPr>
        <w:t>“Gesù rispose loro: ‘In verità, in verità io vi dico: voi mi cercate non perché avete visto dei segni, ma perché avete mangiato di quei pani e vi siete saziati’”. Vi sono fin da subito due verità che vanno messe in chiara luce o evidenza.</w:t>
      </w:r>
      <w:r w:rsidR="0031612F">
        <w:rPr>
          <w:rFonts w:ascii="Arial" w:hAnsi="Arial"/>
          <w:color w:val="000000"/>
          <w:sz w:val="24"/>
          <w:szCs w:val="24"/>
        </w:rPr>
        <w:t xml:space="preserve"> </w:t>
      </w:r>
      <w:r w:rsidRPr="00587A67">
        <w:rPr>
          <w:rFonts w:ascii="Arial" w:hAnsi="Arial"/>
          <w:color w:val="000000"/>
          <w:sz w:val="24"/>
          <w:szCs w:val="24"/>
        </w:rPr>
        <w:t>La prima verità ci dice che Gesù sta parlando sotto giuramento. Il suo non è un discorso semplice. È un discorso in cui Lui impegna tutto se stesso, il suo presente e anche la sua eternità. Un giuramento falso è perdizione eterna.</w:t>
      </w:r>
    </w:p>
    <w:p w14:paraId="52E4C19F" w14:textId="7069310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seconda verità ci dice che le folle hanno un modo falso di seguire Gesù. Esse non lo seguono per il segno, cioè non lo seguono perché Gesù è vero profeta e può indicare loro la via della luce e della vita eterna.</w:t>
      </w:r>
      <w:r w:rsidR="0031612F">
        <w:rPr>
          <w:rFonts w:ascii="Arial" w:hAnsi="Arial"/>
          <w:color w:val="000000"/>
          <w:sz w:val="24"/>
          <w:szCs w:val="24"/>
        </w:rPr>
        <w:t xml:space="preserve"> </w:t>
      </w:r>
      <w:r w:rsidRPr="00587A67">
        <w:rPr>
          <w:rFonts w:ascii="Arial" w:hAnsi="Arial"/>
          <w:color w:val="000000"/>
          <w:sz w:val="24"/>
          <w:szCs w:val="24"/>
        </w:rPr>
        <w:t>Lo cercano invece per un motivo umano, terreno. Lo cercano per avere altro pane. Questa è una ricerca vana di Gesù. Un pane tutti possono darlo. La luce della verità e della vita eterna solo Gesù la può dare. Per questo va cercato.</w:t>
      </w:r>
      <w:r w:rsidR="0031612F">
        <w:rPr>
          <w:rFonts w:ascii="Arial" w:hAnsi="Arial"/>
          <w:color w:val="000000"/>
          <w:sz w:val="24"/>
          <w:szCs w:val="24"/>
        </w:rPr>
        <w:t xml:space="preserve"> </w:t>
      </w:r>
      <w:r w:rsidRPr="00587A67">
        <w:rPr>
          <w:rFonts w:ascii="Arial" w:hAnsi="Arial"/>
          <w:color w:val="000000"/>
          <w:sz w:val="24"/>
          <w:szCs w:val="24"/>
        </w:rPr>
        <w:t xml:space="preserve">Queste parole di Gesù si applicano anche a noi. Per quale motivo noi cerchiamo Gesù? Per una grazia per il corpo o per ricevere la grazia e la verità della nostra eterna salvezza e redenzione? Gesù va cercato per la sua verità. </w:t>
      </w:r>
    </w:p>
    <w:p w14:paraId="7A793BA6" w14:textId="24D0FE5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Ma anche ogni altro uomo va cercato per la sua verità, secondo la sua verità. Un Apostolo del Signore va cercato per la sua verità di essere Apostolo del Signore. Un ministro della grazia e della verità va cercato per questo ministero.</w:t>
      </w:r>
      <w:r w:rsidR="002E5F86">
        <w:rPr>
          <w:rFonts w:ascii="Arial" w:hAnsi="Arial"/>
          <w:color w:val="000000"/>
          <w:sz w:val="24"/>
          <w:szCs w:val="24"/>
        </w:rPr>
        <w:t xml:space="preserve"> </w:t>
      </w:r>
      <w:r w:rsidRPr="00587A67">
        <w:rPr>
          <w:rFonts w:ascii="Arial" w:hAnsi="Arial"/>
          <w:color w:val="000000"/>
          <w:sz w:val="24"/>
          <w:szCs w:val="24"/>
        </w:rPr>
        <w:t>Un uomo va cercato perché uomo, non perché donna e una donna perché donna e non perché uomo. Un animale va cercato per la sua verità. Oggi tutto e tutti stiamo perdendo la nostra verità, anzi ci viene addirittura negata.</w:t>
      </w:r>
      <w:r w:rsidR="0031612F">
        <w:rPr>
          <w:rFonts w:ascii="Arial" w:hAnsi="Arial"/>
          <w:color w:val="000000"/>
          <w:sz w:val="24"/>
          <w:szCs w:val="24"/>
        </w:rPr>
        <w:t xml:space="preserve"> </w:t>
      </w:r>
      <w:r w:rsidRPr="00587A67">
        <w:rPr>
          <w:rFonts w:ascii="Arial" w:hAnsi="Arial"/>
          <w:color w:val="000000"/>
          <w:sz w:val="24"/>
          <w:szCs w:val="24"/>
        </w:rPr>
        <w:t xml:space="preserve">Si vuole dare ad ogni realtà esistente, sia persone che individui, una verità artificiale, di peccato, menzogna, falsità, inganno. Solo l’uomo di Dio dona verità ad ogni cosa. L’uomo di Satana dona falsità a tutto il creato. </w:t>
      </w:r>
    </w:p>
    <w:p w14:paraId="17F2471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27</w:t>
      </w:r>
      <w:r w:rsidRPr="00587A67">
        <w:rPr>
          <w:rFonts w:ascii="Arial" w:hAnsi="Arial"/>
          <w:b/>
          <w:color w:val="000000"/>
          <w:sz w:val="24"/>
          <w:szCs w:val="24"/>
        </w:rPr>
        <w:t>Datevi da fare non per il cibo che non dura, ma per il cibo che rimane per la vita eterna e che il Figlio dell’uomo vi darà. Perché su di lui il Padre, Dio, ha messo il suo sigillo».</w:t>
      </w:r>
    </w:p>
    <w:p w14:paraId="29529CB5" w14:textId="107EB7A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Ecco la seconda parte del giuramento di Gesù: “Datevi da fare non per il cibo che non dura, ma per il cibo che rimane per la vita eterna e che il Figlio dell’uomo vi darà”. Perché questo cibo lo darà il Figlio dell’uomo?</w:t>
      </w:r>
      <w:r w:rsidR="0031612F">
        <w:rPr>
          <w:rFonts w:ascii="Arial" w:hAnsi="Arial"/>
          <w:color w:val="000000"/>
          <w:sz w:val="24"/>
          <w:szCs w:val="24"/>
        </w:rPr>
        <w:t xml:space="preserve"> </w:t>
      </w:r>
      <w:r w:rsidRPr="00587A67">
        <w:rPr>
          <w:rFonts w:ascii="Arial" w:hAnsi="Arial"/>
          <w:color w:val="000000"/>
          <w:sz w:val="24"/>
          <w:szCs w:val="24"/>
        </w:rPr>
        <w:t>Perché su di Lui il Padre, Dio, ha messo il suo sigillo. Procediamo con ordine: c’è un cibo che non dura ed è il pane per il corpo. Cercare questo pane è ricerca inutile, vana, infruttuosa. È un pane che non dura.</w:t>
      </w:r>
      <w:r w:rsidR="002E5F86">
        <w:rPr>
          <w:rFonts w:ascii="Arial" w:hAnsi="Arial"/>
          <w:color w:val="000000"/>
          <w:sz w:val="24"/>
          <w:szCs w:val="24"/>
        </w:rPr>
        <w:t xml:space="preserve"> </w:t>
      </w:r>
      <w:r w:rsidRPr="00587A67">
        <w:rPr>
          <w:rFonts w:ascii="Arial" w:hAnsi="Arial"/>
          <w:color w:val="000000"/>
          <w:sz w:val="24"/>
          <w:szCs w:val="24"/>
        </w:rPr>
        <w:t>Gesù non è venuto per dare il pane che non dura. Lui è venuto per dare il pane che rimane per la vita eterna. Questo pane solo Lui lo potrà donare. Perché solo Lui lo potrà donare? Perché su di Lui il Padre, Dio, ha messo il suo sigillo.</w:t>
      </w:r>
      <w:r w:rsidR="0031612F">
        <w:rPr>
          <w:rFonts w:ascii="Arial" w:hAnsi="Arial"/>
          <w:color w:val="000000"/>
          <w:sz w:val="24"/>
          <w:szCs w:val="24"/>
        </w:rPr>
        <w:t xml:space="preserve"> </w:t>
      </w:r>
      <w:r w:rsidRPr="00587A67">
        <w:rPr>
          <w:rFonts w:ascii="Arial" w:hAnsi="Arial"/>
          <w:color w:val="000000"/>
          <w:sz w:val="24"/>
          <w:szCs w:val="24"/>
        </w:rPr>
        <w:t>Cioè il Padre, Dio, ha costituito solo Lui datore di questo cibo che dura per la vita eterna. Gesù non è da se stesso, dalla sua volontà. Non dice queste cose perché vengono dal suo cuore. Quanto Gesù dice viene dal cuore del Padre.</w:t>
      </w:r>
    </w:p>
    <w:p w14:paraId="4E92E9D6" w14:textId="45BBA75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Padre vuole, ha stabilito, ha decretato con decreto eterno che solo il Figlio dell’uomo potrà dare e darà questo cibo che dura per la vita eterna. Altri possono dare il pane che non dura. Nessuno potrà dare il pane che dura.</w:t>
      </w:r>
      <w:r w:rsidR="0031612F">
        <w:rPr>
          <w:rFonts w:ascii="Arial" w:hAnsi="Arial"/>
          <w:color w:val="000000"/>
          <w:sz w:val="24"/>
          <w:szCs w:val="24"/>
        </w:rPr>
        <w:t xml:space="preserve"> </w:t>
      </w:r>
      <w:r w:rsidRPr="00587A67">
        <w:rPr>
          <w:rFonts w:ascii="Arial" w:hAnsi="Arial"/>
          <w:color w:val="000000"/>
          <w:sz w:val="24"/>
          <w:szCs w:val="24"/>
        </w:rPr>
        <w:t>Perché nessun altro potrà dare il pane che dura? Perché nessun altro è questo pane che dura per la vita eterna. Il pane che dura non è una cosa, una materia. Il pane che dura è lo stesso Figlio dell’uomo e solo il Figlio dell’uomo.</w:t>
      </w:r>
      <w:r w:rsidR="0031612F">
        <w:rPr>
          <w:rFonts w:ascii="Arial" w:hAnsi="Arial"/>
          <w:color w:val="000000"/>
          <w:sz w:val="24"/>
          <w:szCs w:val="24"/>
        </w:rPr>
        <w:t xml:space="preserve"> </w:t>
      </w:r>
      <w:r w:rsidRPr="00587A67">
        <w:rPr>
          <w:rFonts w:ascii="Arial" w:hAnsi="Arial"/>
          <w:color w:val="000000"/>
          <w:sz w:val="24"/>
          <w:szCs w:val="24"/>
        </w:rPr>
        <w:t>Il Figlio dell’uomo è questo cibo che dura e solo il Figlio dell’uomo, sempre per volontà del Padre, per decreto del Padre, darà questo cibo, donandosi in cibo. Ora comprendiamo perché questa verità è stata data sotto solenne giuramento.</w:t>
      </w:r>
    </w:p>
    <w:p w14:paraId="752198B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28</w:t>
      </w:r>
      <w:r w:rsidRPr="00587A67">
        <w:rPr>
          <w:rFonts w:ascii="Arial" w:hAnsi="Arial"/>
          <w:b/>
          <w:color w:val="000000"/>
          <w:sz w:val="24"/>
          <w:szCs w:val="24"/>
        </w:rPr>
        <w:t>Gli dissero allora: «Che cosa dobbiamo compiere per fare le opere di Dio?».</w:t>
      </w:r>
    </w:p>
    <w:p w14:paraId="64B907F3" w14:textId="4E54171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Gli interlocutori spostano ora il discorso: dal cercare il pane che dura per la vita eterna, passano alle opere da compiere. Gesù non ha parlato di opere. Ha solo detto loro che la ricerca è errata. Essi stanno cercano un cibo inutile.</w:t>
      </w:r>
      <w:r w:rsidR="0031612F">
        <w:rPr>
          <w:rFonts w:ascii="Arial" w:hAnsi="Arial"/>
          <w:color w:val="000000"/>
          <w:sz w:val="24"/>
          <w:szCs w:val="24"/>
        </w:rPr>
        <w:t xml:space="preserve"> </w:t>
      </w:r>
      <w:r w:rsidRPr="00587A67">
        <w:rPr>
          <w:rFonts w:ascii="Arial" w:hAnsi="Arial"/>
          <w:color w:val="000000"/>
          <w:sz w:val="24"/>
          <w:szCs w:val="24"/>
        </w:rPr>
        <w:t>“Gli dissero allora: ‘Che cosa dobbiamo compiere per fare le opere di Dio?’”. Essi non devono compiere per fare le opere di Dio. Devono compiere per accogliere l’opera di Dio o il cibo di Dio. Essi devono andare oltre se stessi.</w:t>
      </w:r>
      <w:r w:rsidR="0031612F">
        <w:rPr>
          <w:rFonts w:ascii="Arial" w:hAnsi="Arial"/>
          <w:color w:val="000000"/>
          <w:sz w:val="24"/>
          <w:szCs w:val="24"/>
        </w:rPr>
        <w:t xml:space="preserve"> </w:t>
      </w:r>
      <w:r w:rsidRPr="00587A67">
        <w:rPr>
          <w:rFonts w:ascii="Arial" w:hAnsi="Arial"/>
          <w:color w:val="000000"/>
          <w:sz w:val="24"/>
          <w:szCs w:val="24"/>
        </w:rPr>
        <w:t>Fare le opere di Dio significa che tutto è nel soggetto che agisce, e il soggetto che agisce è l’uomo. Accogliere l’opera di Dio significa che il soggetto agente non è colui che riceve. L’opera la fa il Signore. Essi devono accoglierla.</w:t>
      </w:r>
      <w:r w:rsidR="0031612F">
        <w:rPr>
          <w:rFonts w:ascii="Arial" w:hAnsi="Arial"/>
          <w:color w:val="000000"/>
          <w:sz w:val="24"/>
          <w:szCs w:val="24"/>
        </w:rPr>
        <w:t xml:space="preserve"> </w:t>
      </w:r>
      <w:r w:rsidRPr="00587A67">
        <w:rPr>
          <w:rFonts w:ascii="Arial" w:hAnsi="Arial"/>
          <w:color w:val="000000"/>
          <w:sz w:val="24"/>
          <w:szCs w:val="24"/>
        </w:rPr>
        <w:t>L’uomo fa qualcosa che ancora non esiste. L’uomo accoglie qualcosa che esiste e che non è stata fatta da lui. Cosa Gesù chiede alla folla di accogliere? Il pane che dura per la vita eterna e che è un dono del Figlio dell’uomo.</w:t>
      </w:r>
      <w:r w:rsidR="0031612F">
        <w:rPr>
          <w:rFonts w:ascii="Arial" w:hAnsi="Arial"/>
          <w:color w:val="000000"/>
          <w:sz w:val="24"/>
          <w:szCs w:val="24"/>
        </w:rPr>
        <w:t xml:space="preserve"> </w:t>
      </w:r>
      <w:r w:rsidRPr="00587A67">
        <w:rPr>
          <w:rFonts w:ascii="Arial" w:hAnsi="Arial"/>
          <w:color w:val="000000"/>
          <w:sz w:val="24"/>
          <w:szCs w:val="24"/>
        </w:rPr>
        <w:t>Il Figlio dell’uomo non fa questo dono dalla sua volontà. Lo fa per comando, decreto, statuto eterno del Padre. Dio gli ha chiesto di darsi agli uomini come cibo che dura per la vita eterna e Lui si dona. Loro devono accoglierlo.</w:t>
      </w:r>
    </w:p>
    <w:p w14:paraId="2972DF0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29</w:t>
      </w:r>
      <w:r w:rsidRPr="00587A67">
        <w:rPr>
          <w:rFonts w:ascii="Arial" w:hAnsi="Arial"/>
          <w:b/>
          <w:color w:val="000000"/>
          <w:sz w:val="24"/>
          <w:szCs w:val="24"/>
        </w:rPr>
        <w:t>Gesù rispose loro: «Questa è l’opera di Dio: che crediate in colui che egli ha mandato».</w:t>
      </w:r>
    </w:p>
    <w:p w14:paraId="3027222D" w14:textId="001B82D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Quando Gesù riceve una domanda, mai risponde secondo i desideri dell’uomo, sempre invece secondo i desideri e la volontà di Dio: “Gesù rispose loro: ‘Questa è l’opera di Dio: che crediate in colui che egli ha mandato’”.</w:t>
      </w:r>
      <w:r w:rsidR="0031612F">
        <w:rPr>
          <w:rFonts w:ascii="Arial" w:hAnsi="Arial"/>
          <w:color w:val="000000"/>
          <w:sz w:val="24"/>
          <w:szCs w:val="24"/>
        </w:rPr>
        <w:t xml:space="preserve"> </w:t>
      </w:r>
      <w:r w:rsidRPr="00587A67">
        <w:rPr>
          <w:rFonts w:ascii="Arial" w:hAnsi="Arial"/>
          <w:color w:val="000000"/>
          <w:sz w:val="24"/>
          <w:szCs w:val="24"/>
        </w:rPr>
        <w:t>Gesù sposta completamente l’asse: non si tratta più di indicare cosa fare, ma di dire in chi essi devono credere. Non si crede in una verità. Neanche in un comandamento. Si deve credere in una persona. Non in una qualsiasi persona.</w:t>
      </w:r>
      <w:r w:rsidR="0031612F">
        <w:rPr>
          <w:rFonts w:ascii="Arial" w:hAnsi="Arial"/>
          <w:color w:val="000000"/>
          <w:sz w:val="24"/>
          <w:szCs w:val="24"/>
        </w:rPr>
        <w:t xml:space="preserve"> </w:t>
      </w:r>
      <w:r w:rsidRPr="00587A67">
        <w:rPr>
          <w:rFonts w:ascii="Arial" w:hAnsi="Arial"/>
          <w:color w:val="000000"/>
          <w:sz w:val="24"/>
          <w:szCs w:val="24"/>
        </w:rPr>
        <w:t xml:space="preserve">L’opera di Dio è </w:t>
      </w:r>
      <w:r w:rsidRPr="00587A67">
        <w:rPr>
          <w:rFonts w:ascii="Arial" w:hAnsi="Arial"/>
          <w:color w:val="000000"/>
          <w:sz w:val="24"/>
          <w:szCs w:val="24"/>
        </w:rPr>
        <w:lastRenderedPageBreak/>
        <w:t>credere in colui che Egli ha mandato. Che significa credere in colui che Dio ha mandato? Significa ascoltare ogni Parola che esce dalla sua bocca. Si crede nella persona per credere nella sua Parola, in ogni sua Parola.</w:t>
      </w:r>
    </w:p>
    <w:p w14:paraId="7016C2EB" w14:textId="4400313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Parola di Dio oggi è la Parola di colui che Dio ha mandato. Chi ha mandato Dio? Dio ha mandato il Figlio dell’uomo. Chi è il Figlio dell’uomo? Il Figlio dell’uomo è Gesù di Nazaret. Chi è Gesù di Nazaret?</w:t>
      </w:r>
      <w:r w:rsidR="002E5F86">
        <w:rPr>
          <w:rFonts w:ascii="Arial" w:hAnsi="Arial"/>
          <w:color w:val="000000"/>
          <w:sz w:val="24"/>
          <w:szCs w:val="24"/>
        </w:rPr>
        <w:t xml:space="preserve"> </w:t>
      </w:r>
      <w:r w:rsidRPr="00587A67">
        <w:rPr>
          <w:rFonts w:ascii="Arial" w:hAnsi="Arial"/>
          <w:color w:val="000000"/>
          <w:sz w:val="24"/>
          <w:szCs w:val="24"/>
        </w:rPr>
        <w:t>Gesù di Nazaret è il Figlio eterno del Padre. Chi è il Figlio eterno del Padre? È il Verbo che si è fatto carne ed è venuto ad abitare in mezzo a noi, pieno di grazia e di verità. È il Verbo che è nel seno del Padre e il solo che rivela Dio.</w:t>
      </w:r>
      <w:r w:rsidR="0031612F">
        <w:rPr>
          <w:rFonts w:ascii="Arial" w:hAnsi="Arial"/>
          <w:color w:val="000000"/>
          <w:sz w:val="24"/>
          <w:szCs w:val="24"/>
        </w:rPr>
        <w:t xml:space="preserve"> </w:t>
      </w:r>
      <w:r w:rsidRPr="00587A67">
        <w:rPr>
          <w:rFonts w:ascii="Arial" w:hAnsi="Arial"/>
          <w:color w:val="000000"/>
          <w:sz w:val="24"/>
          <w:szCs w:val="24"/>
        </w:rPr>
        <w:t>Alla folla Gesù chiede di credere in Lui, perché è Lui il pane che dura per la vita eterna ed è Lui anche preposto dal Padre a dare se stesso come pane che dura per la vita eterna. Qui parliamo di Cristo. Ancora non si parla di Eucaristia.</w:t>
      </w:r>
    </w:p>
    <w:p w14:paraId="3440A09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30</w:t>
      </w:r>
      <w:r w:rsidRPr="00587A67">
        <w:rPr>
          <w:rFonts w:ascii="Arial" w:hAnsi="Arial"/>
          <w:b/>
          <w:color w:val="000000"/>
          <w:sz w:val="24"/>
          <w:szCs w:val="24"/>
        </w:rPr>
        <w:t>Allora gli dissero: «Quale segno tu compi perché vediamo e ti crediamo? Quale opera fai?</w:t>
      </w:r>
    </w:p>
    <w:p w14:paraId="11E4FA56" w14:textId="02CD5B0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intervengono gli interlocutori. Gesù, per chiedere una fede incondizionata nella tua persona, non basta una semplice moltiplicazione di pani in un luogo isolato e deserto. Occorre per noi molto di più. Devi fondare bene ciò che dici.</w:t>
      </w:r>
      <w:r w:rsidR="0031612F">
        <w:rPr>
          <w:rFonts w:ascii="Arial" w:hAnsi="Arial"/>
          <w:color w:val="000000"/>
          <w:sz w:val="24"/>
          <w:szCs w:val="24"/>
        </w:rPr>
        <w:t xml:space="preserve"> </w:t>
      </w:r>
      <w:r w:rsidRPr="00587A67">
        <w:rPr>
          <w:rFonts w:ascii="Arial" w:hAnsi="Arial"/>
          <w:color w:val="000000"/>
          <w:sz w:val="24"/>
          <w:szCs w:val="24"/>
        </w:rPr>
        <w:t>Allora gli risposero “Quale segno tu compi perché vediamo e ti crediamo? Quale opera fai?”: se tu vuoi che noi crediamo in te, devi compiere dinanzi ai nostri occhi un segno dal quale appare chiaramente che tu sei da Dio.</w:t>
      </w:r>
      <w:r w:rsidR="0031612F">
        <w:rPr>
          <w:rFonts w:ascii="Arial" w:hAnsi="Arial"/>
          <w:color w:val="000000"/>
          <w:sz w:val="24"/>
          <w:szCs w:val="24"/>
        </w:rPr>
        <w:t xml:space="preserve"> </w:t>
      </w:r>
      <w:r w:rsidRPr="00587A67">
        <w:rPr>
          <w:rFonts w:ascii="Arial" w:hAnsi="Arial"/>
          <w:color w:val="000000"/>
          <w:sz w:val="24"/>
          <w:szCs w:val="24"/>
        </w:rPr>
        <w:t>Gesù di opere ne aveva compiute molte, moltissime. Purificava i lebbrosi. Libera dagli spiriti immondi. Dava la vista ai ciechi e l’udito ai sordi e la parola ai muti. Sanava i paralitici. Risuscitava i morti. Nessuno mai ha fatto questo.</w:t>
      </w:r>
      <w:r w:rsidR="0031612F">
        <w:rPr>
          <w:rFonts w:ascii="Arial" w:hAnsi="Arial"/>
          <w:color w:val="000000"/>
          <w:sz w:val="24"/>
          <w:szCs w:val="24"/>
        </w:rPr>
        <w:t xml:space="preserve"> </w:t>
      </w:r>
      <w:r w:rsidRPr="00587A67">
        <w:rPr>
          <w:rFonts w:ascii="Arial" w:hAnsi="Arial"/>
          <w:color w:val="000000"/>
          <w:sz w:val="24"/>
          <w:szCs w:val="24"/>
        </w:rPr>
        <w:t>Tutte queste opere non suono sufficienti per la folla. Essi vogliono un segno inconfutabile. Anche se Gesù avesse fatto cadere il sole dal cielo, essi non avrebbero creduto. Il cuore è rimasto incirconciso e per esso non ci sono segni.</w:t>
      </w:r>
      <w:r w:rsidR="0031612F">
        <w:rPr>
          <w:rFonts w:ascii="Arial" w:hAnsi="Arial"/>
          <w:color w:val="000000"/>
          <w:sz w:val="24"/>
          <w:szCs w:val="24"/>
        </w:rPr>
        <w:t xml:space="preserve"> </w:t>
      </w:r>
      <w:r w:rsidRPr="00587A67">
        <w:rPr>
          <w:rFonts w:ascii="Arial" w:hAnsi="Arial"/>
          <w:color w:val="000000"/>
          <w:sz w:val="24"/>
          <w:szCs w:val="24"/>
        </w:rPr>
        <w:t>Quando il cuore è indurito a causa dell’idolatria, del peccato, dell’immoralità, non ci sono segni che possono convertirlo. Manca la volontà del vero ritorno alla verità. La moltiplicazione è già segno che Gesù è da Dio.</w:t>
      </w:r>
    </w:p>
    <w:p w14:paraId="18646C8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31</w:t>
      </w:r>
      <w:r w:rsidRPr="00587A67">
        <w:rPr>
          <w:rFonts w:ascii="Arial" w:hAnsi="Arial"/>
          <w:b/>
          <w:color w:val="000000"/>
          <w:sz w:val="24"/>
          <w:szCs w:val="24"/>
        </w:rPr>
        <w:t xml:space="preserve">I nostri padri hanno mangiato la manna nel deserto, come sta scritto: </w:t>
      </w:r>
      <w:r w:rsidRPr="00587A67">
        <w:rPr>
          <w:rFonts w:ascii="Arial" w:hAnsi="Arial"/>
          <w:b/>
          <w:i/>
          <w:color w:val="000000"/>
          <w:sz w:val="24"/>
          <w:szCs w:val="24"/>
        </w:rPr>
        <w:t>Diede loro da mangiare un pane dal cielo</w:t>
      </w:r>
      <w:r w:rsidRPr="00587A67">
        <w:rPr>
          <w:rFonts w:ascii="Arial" w:hAnsi="Arial"/>
          <w:b/>
          <w:color w:val="000000"/>
          <w:sz w:val="24"/>
          <w:szCs w:val="24"/>
        </w:rPr>
        <w:t>».</w:t>
      </w:r>
    </w:p>
    <w:p w14:paraId="4F49B5C4" w14:textId="54A946D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Tu Gesù hai moltiplicato i pani per cinquemila uomini. I nostri padri hanno mangiato la manna nel deserto non per un solo giorno, ma per ben quarant’anni. Essa nutriva non una parte del popolo, ma tutto il popolo.</w:t>
      </w:r>
      <w:r w:rsidR="0031612F">
        <w:rPr>
          <w:rFonts w:ascii="Arial" w:hAnsi="Arial"/>
          <w:color w:val="000000"/>
          <w:sz w:val="24"/>
          <w:szCs w:val="24"/>
        </w:rPr>
        <w:t xml:space="preserve"> </w:t>
      </w:r>
      <w:r w:rsidRPr="00587A67">
        <w:rPr>
          <w:rFonts w:ascii="Arial" w:hAnsi="Arial"/>
          <w:color w:val="000000"/>
          <w:sz w:val="24"/>
          <w:szCs w:val="24"/>
        </w:rPr>
        <w:t>Era il pane di Dio che cadeva dal cielo. Se tu vuoi che noi crediamo in te, devi compiere un’opera più grande di questa. Devi andare oltre i quarant’anni. Devi nutrire tutto il popolo. Se sei più grande di Mosè, devono attestarlo le tue opere.</w:t>
      </w:r>
    </w:p>
    <w:p w14:paraId="59CF0189"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Levarono le tende da Elìm e tutta la comunità degli Israeliti arrivò al deserto di Sin, che si trova tra Elìm e il Sinai, il quindici del secondo mese dopo la loro uscita dalla terra d’Egitto.</w:t>
      </w:r>
    </w:p>
    <w:p w14:paraId="757ABCBB"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00A75B95"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lastRenderedPageBreak/>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F710A2B"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1E9FDF74"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764C1D39"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(Es 16,1-16). </w:t>
      </w:r>
    </w:p>
    <w:p w14:paraId="6109FF1D"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 </w:t>
      </w:r>
    </w:p>
    <w:p w14:paraId="55F5DB17" w14:textId="4D8B41B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loro è un discorso razionale, logico. Gesù accoglierà la loro proposta? Compirà questo segno? Sappiamo che Gesù lo compirà. Non sarà però un segno visibile e invisibile. Non durerà solo per quarant’anni o più.</w:t>
      </w:r>
      <w:r w:rsidR="0031612F">
        <w:rPr>
          <w:rFonts w:ascii="Arial" w:hAnsi="Arial"/>
          <w:color w:val="000000"/>
          <w:sz w:val="24"/>
          <w:szCs w:val="24"/>
        </w:rPr>
        <w:t xml:space="preserve"> </w:t>
      </w:r>
      <w:r w:rsidRPr="00587A67">
        <w:rPr>
          <w:rFonts w:ascii="Arial" w:hAnsi="Arial"/>
          <w:color w:val="000000"/>
          <w:sz w:val="24"/>
          <w:szCs w:val="24"/>
        </w:rPr>
        <w:t>Durerà fino all’avvento dei nuovi cieli e della terra nuova. Non nutrirà solo il popolo dei figli di Abramo, nutrirà il mondo intero. Quanti crederanno in Lui saranno nutriti da questo pane per tutta la vita, per tutta la storia.</w:t>
      </w:r>
    </w:p>
    <w:p w14:paraId="53E2EBD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lastRenderedPageBreak/>
        <w:t>32</w:t>
      </w:r>
      <w:r w:rsidRPr="00587A67">
        <w:rPr>
          <w:rFonts w:ascii="Arial" w:hAnsi="Arial"/>
          <w:b/>
          <w:color w:val="000000"/>
          <w:sz w:val="24"/>
          <w:szCs w:val="24"/>
        </w:rPr>
        <w:t>Rispose loro Gesù: «In verità, in verità io vi dico: non è Mosè che vi ha dato il pane dal cielo, ma è il Padre mio che vi dà il pane dal cielo, quello vero.</w:t>
      </w:r>
    </w:p>
    <w:p w14:paraId="16039F87" w14:textId="3A332C6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Nella risposta di Gesù, vi sono tre verità da mettere in luce. La prima verità è di origine storica: Mosè non ha dato nessuna manna. La manna è stato l’unico miracolo assieme a quello delle quaglie, compiuto direttamente da Dio.</w:t>
      </w:r>
      <w:r w:rsidR="0031612F">
        <w:rPr>
          <w:rFonts w:ascii="Arial" w:hAnsi="Arial"/>
          <w:color w:val="000000"/>
          <w:sz w:val="24"/>
          <w:szCs w:val="24"/>
        </w:rPr>
        <w:t xml:space="preserve"> </w:t>
      </w:r>
      <w:r w:rsidRPr="00587A67">
        <w:rPr>
          <w:rFonts w:ascii="Arial" w:hAnsi="Arial"/>
          <w:color w:val="000000"/>
          <w:sz w:val="24"/>
          <w:szCs w:val="24"/>
        </w:rPr>
        <w:t>Seconda verità anch’essa di origine storica: la manna cadeva dal cielo, ma non veniva dal Cielo, dall’Eternità, dallo stesso mistero del Padre. La manna era materia e come materia era creazione di Dio. La materia nutre la materia.</w:t>
      </w:r>
      <w:r w:rsidR="0031612F">
        <w:rPr>
          <w:rFonts w:ascii="Arial" w:hAnsi="Arial"/>
          <w:color w:val="000000"/>
          <w:sz w:val="24"/>
          <w:szCs w:val="24"/>
        </w:rPr>
        <w:t xml:space="preserve"> </w:t>
      </w:r>
      <w:r w:rsidRPr="00587A67">
        <w:rPr>
          <w:rFonts w:ascii="Arial" w:hAnsi="Arial"/>
          <w:color w:val="000000"/>
          <w:sz w:val="24"/>
          <w:szCs w:val="24"/>
        </w:rPr>
        <w:t>Terza verità: “Ma è il Padre mio che vi dà il pane dal cielo, quello vero”. Cosa è questo pane dal cielo? Questo pane non è una cosa, ma una persona. Questo pane è il Figlio dell’uomo, il Figlio Unigenito del Padre, il Verbo fattosi carne.</w:t>
      </w:r>
      <w:r w:rsidR="0031612F">
        <w:rPr>
          <w:rFonts w:ascii="Arial" w:hAnsi="Arial"/>
          <w:color w:val="000000"/>
          <w:sz w:val="24"/>
          <w:szCs w:val="24"/>
        </w:rPr>
        <w:t xml:space="preserve"> </w:t>
      </w:r>
      <w:r w:rsidRPr="00587A67">
        <w:rPr>
          <w:rFonts w:ascii="Arial" w:hAnsi="Arial"/>
          <w:color w:val="000000"/>
          <w:sz w:val="24"/>
          <w:szCs w:val="24"/>
        </w:rPr>
        <w:t>Questo Pane è Dio stesso che si dona come nutrimento dell’uomo per la vita eterna. Nutrendosi del Figlio eterno del Padre si riceve la vita eterna, ci si nutre della vita eterna che è Dio. Questo pane è dono del Padre al mondo intero.</w:t>
      </w:r>
      <w:r w:rsidR="0031612F">
        <w:rPr>
          <w:rFonts w:ascii="Arial" w:hAnsi="Arial"/>
          <w:color w:val="000000"/>
          <w:sz w:val="24"/>
          <w:szCs w:val="24"/>
        </w:rPr>
        <w:t xml:space="preserve"> </w:t>
      </w:r>
      <w:r w:rsidRPr="00587A67">
        <w:rPr>
          <w:rFonts w:ascii="Arial" w:hAnsi="Arial"/>
          <w:color w:val="000000"/>
          <w:sz w:val="24"/>
          <w:szCs w:val="24"/>
        </w:rPr>
        <w:t xml:space="preserve">Dio ha tanto amato il mondo da dare il suo Figlio Unigenito, perché chiunque crede in lui non muoia, ma abbia la vita nel suo nome. Il pane che discende dal cielo come purissimo dono del Padre è il suo Figlio Unigenito, il suo Verbo. </w:t>
      </w:r>
    </w:p>
    <w:p w14:paraId="240BB26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33</w:t>
      </w:r>
      <w:r w:rsidRPr="00587A67">
        <w:rPr>
          <w:rFonts w:ascii="Arial" w:hAnsi="Arial"/>
          <w:b/>
          <w:color w:val="000000"/>
          <w:sz w:val="24"/>
          <w:szCs w:val="24"/>
        </w:rPr>
        <w:t>Infatti il pane di Dio è colui che discende dal cielo e dà la vita al mondo».</w:t>
      </w:r>
    </w:p>
    <w:p w14:paraId="7B9A15FC" w14:textId="73169B1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chiarisce quanto già annunziato: “Infatti il pane di Dio è colui che discende dal cielo e dà la vita al mondo”. Chi discende dal cielo? Il Verbo che si è fatto carne. Il Figlio di Dio discende facendosi carne, vero uomo.</w:t>
      </w:r>
      <w:r w:rsidR="0031612F">
        <w:rPr>
          <w:rFonts w:ascii="Arial" w:hAnsi="Arial"/>
          <w:color w:val="000000"/>
          <w:sz w:val="24"/>
          <w:szCs w:val="24"/>
        </w:rPr>
        <w:t xml:space="preserve"> </w:t>
      </w:r>
      <w:r w:rsidRPr="00587A67">
        <w:rPr>
          <w:rFonts w:ascii="Arial" w:hAnsi="Arial"/>
          <w:color w:val="000000"/>
          <w:sz w:val="24"/>
          <w:szCs w:val="24"/>
        </w:rPr>
        <w:t>Questo versetto del Vangelo contiene in sé tutto il Prologo del quarto Vangelo. La discesa dal cielo non è solo discesa spirituale. Dio molte volte discendeva dal cielo. La discesa del Verbo è nella carne, divenendo carne, vero uomo.</w:t>
      </w:r>
    </w:p>
    <w:p w14:paraId="614A5DB4"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7CF9B7A6"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Venne un uomo mandato da Dio: il suo nome era Giovanni. Egli venne come testimone per dare testimonianza alla luce, perché tutti credessero per mezzo di lui. Non era lui la luce, ma doveva dare testimonianza alla luce.</w:t>
      </w:r>
    </w:p>
    <w:p w14:paraId="130765C6"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DD82A2F"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w:t>
      </w:r>
    </w:p>
    <w:p w14:paraId="08D70AF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lastRenderedPageBreak/>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CCC80EB"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Eppure nessuno è mai salito al cielo, fuorché il Figlio dell’uomo che è disceso dal cielo (Gv 3, 13). Perché sono disceso dal cielo non per fare la mia volontà, ma la volontà di colui che mi ha mandato (Gv 6, 38). Intanto i Giudei mormoravano di lui perché aveva detto: "Io sono il pane disceso dal cielo" (Gv 6, 41). E dicevano: "Costui non è forse Gesù, il figlio di Giuseppe? Di lui conosciamo il padre e la madre. Come può dunque dire: Sono disceso dal cielo?" (Gv 6, 42). </w:t>
      </w:r>
    </w:p>
    <w:p w14:paraId="0C7A9363" w14:textId="597E01B8"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il pane di Dio è colui che discende dal cielo e </w:t>
      </w:r>
      <w:r w:rsidR="007A3BFA" w:rsidRPr="0031612F">
        <w:rPr>
          <w:rFonts w:ascii="Arial" w:hAnsi="Arial"/>
          <w:i/>
          <w:iCs/>
          <w:color w:val="000000"/>
          <w:sz w:val="24"/>
          <w:szCs w:val="24"/>
        </w:rPr>
        <w:t>dà</w:t>
      </w:r>
      <w:r w:rsidRPr="0031612F">
        <w:rPr>
          <w:rFonts w:ascii="Arial" w:hAnsi="Arial"/>
          <w:i/>
          <w:iCs/>
          <w:color w:val="000000"/>
          <w:sz w:val="24"/>
          <w:szCs w:val="24"/>
        </w:rPr>
        <w:t xml:space="preserve"> la vita al mondo" (Gv 6, 33). Questo è il pane che discende dal cielo, perché chi ne mangia non muoia (Gv 6, 50). </w:t>
      </w:r>
    </w:p>
    <w:p w14:paraId="5574F28A"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Eppure nessuno è mai salito al cielo, fuorché il Figlio dell’uomo che è disceso dal cielo (Gv 3, 13). E se vedeste il Figlio dell’uomo salire là dov’era prima? (Gv 6, 62). Gesù le disse: "Non mi trattenere, perché non sono ancora salito al Padre; ma va’ dai miei fratelli e dì loro: Io salgo al Padre mio e Padre vostro, Dio mio e Dio vostro" (Gv 20, 17). E diceva loro: "Voi siete di quaggiù, io sono di lassù; voi siete di questo mondo, io non sono di questo mondo (Gv 8, 23). Egli andò da Gesù, di notte, e gli disse: "Rabbì, sappiamo che sei un maestro venuto da Dio; nessuno infatti può fare i segni che tu fai, se Dio non è con lui" (Gv 3, 2). </w:t>
      </w:r>
    </w:p>
    <w:p w14:paraId="02896D1B"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Non che alcuno abbia visto il Padre, ma solo colui che viene da Dio ha visto il Padre (Gv 6, 46). Chi vuol fare la sua volontà, conoscerà se questa dottrina viene da Dio, o se io parlo da me stesso (Gv 7, 17). Ora invece cercate di uccidere me, che vi ho detto la verità udita da Dio; questo, Abramo non l’ha fatto (Gv 8, 40).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6D2B578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Allora alcuni dei farisei dicevano: "Quest’uomo non viene da Dio, perché non osserva il sabato". Altri dicevano: "Come può un peccatore compiere tali prodigi?". E c’era dissenso tra di loro (Gv 9, 16). Se costui non fosse da Dio, non avrebbe potuto far nulla" (Gv 9, 33). Gesù sapendo che il Padre gli aveva dato tutto nelle mani e che era venuto da Dio e a Dio ritornava (Gv 13, 3). Il Padre stesso vi ama, poiché voi mi avete amato, e avete creduto che io sono venuto da Dio (Gv 16, 27). Ora conosciamo che sai tutto e non hai bisogno che alcuno t’interroghi. Per questo crediamo che sei uscito da Dio" (Gv 16, 30). </w:t>
      </w:r>
    </w:p>
    <w:p w14:paraId="32C9FB7D"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Il Figlio discende dal Cielo, dal seno del Padre, divenendo Verbo Incarnato. Come Verbo incarnato si fa pane di vita eterna per ogni uomo. La vita è nel pane, ma il pane diviene, si fa pane di vita per la fede in Lui.</w:t>
      </w:r>
    </w:p>
    <w:p w14:paraId="09C1B75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34</w:t>
      </w:r>
      <w:r w:rsidRPr="00587A67">
        <w:rPr>
          <w:rFonts w:ascii="Arial" w:hAnsi="Arial"/>
          <w:b/>
          <w:color w:val="000000"/>
          <w:sz w:val="24"/>
          <w:szCs w:val="24"/>
        </w:rPr>
        <w:t>Allora gli dissero: «Signore, dacci sempre questo pane».</w:t>
      </w:r>
    </w:p>
    <w:p w14:paraId="67A4332A"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Quanti ascoltano queste parole di Gesù, vogliono questo pane: “Signore, dacci sempre questo pane”. Essi però sono in tutto simili alla donna Samaritana. Anche lei chiede a Gesù che le doni l’acqua, ma si tratta di acqua per il corpo.</w:t>
      </w:r>
    </w:p>
    <w:p w14:paraId="214BBDEF"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71C22DF9"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parla in termini spirituali. Essi comprendono in termini materiali. La materia la vogliono. Così hanno risolto un grande problema che è quello del pane. Anche gli Ebrei nel deserto il pane lo volevano. La Parola la rifiutavano.</w:t>
      </w:r>
    </w:p>
    <w:p w14:paraId="416A937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35</w:t>
      </w:r>
      <w:r w:rsidRPr="00587A67">
        <w:rPr>
          <w:rFonts w:ascii="Arial" w:hAnsi="Arial"/>
          <w:b/>
          <w:color w:val="000000"/>
          <w:sz w:val="24"/>
          <w:szCs w:val="24"/>
        </w:rPr>
        <w:t>Gesù rispose loro: «Io sono il pane della vita; chi viene a me non avrà fame e chi crede in me non avrà sete, mai!</w:t>
      </w:r>
    </w:p>
    <w:p w14:paraId="522341C6" w14:textId="271CA9C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accoglie la loro richiesta e subito dona loro il pane da essi cercato: “Gesù rispose loro: ‘Io sono il pane della vita; chi viene a me non avrà più fame e chi crede in me non avrà sete, mai!’”. Prima verità: è Gesù il pane della vita.</w:t>
      </w:r>
      <w:r w:rsidR="0031612F">
        <w:rPr>
          <w:rFonts w:ascii="Arial" w:hAnsi="Arial"/>
          <w:color w:val="000000"/>
          <w:sz w:val="24"/>
          <w:szCs w:val="24"/>
        </w:rPr>
        <w:t xml:space="preserve"> </w:t>
      </w:r>
      <w:r w:rsidRPr="00587A67">
        <w:rPr>
          <w:rFonts w:ascii="Arial" w:hAnsi="Arial"/>
          <w:color w:val="000000"/>
          <w:sz w:val="24"/>
          <w:szCs w:val="24"/>
        </w:rPr>
        <w:t>Come si riceve questo pane di vita eterna? Andando a Lui. Come si va a Lui? Credendo in Lui. Come si crede in Lui? Accogliendo nel cuore ogni sua Parola. Perché va accolta ogni sua Parola? Perché è Lui la Parola del Padre.</w:t>
      </w:r>
      <w:r w:rsidR="0031612F">
        <w:rPr>
          <w:rFonts w:ascii="Arial" w:hAnsi="Arial"/>
          <w:color w:val="000000"/>
          <w:sz w:val="24"/>
          <w:szCs w:val="24"/>
        </w:rPr>
        <w:t xml:space="preserve"> </w:t>
      </w:r>
      <w:r w:rsidRPr="00587A67">
        <w:rPr>
          <w:rFonts w:ascii="Arial" w:hAnsi="Arial"/>
          <w:color w:val="000000"/>
          <w:sz w:val="24"/>
          <w:szCs w:val="24"/>
        </w:rPr>
        <w:t>Questa verità va letta e completata sia con quanto Gesù afferma nel Vangelo secondo Giovanni a Natanaele e sia con quanto rivela nel Vangelo secondo Matteo. Gesù è il Mediatore unico nella verità e nella grazia tra Dio e l’umanità.</w:t>
      </w:r>
    </w:p>
    <w:p w14:paraId="2D9F1BA7"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w:t>
      </w:r>
      <w:r w:rsidRPr="0031612F">
        <w:rPr>
          <w:rFonts w:ascii="Arial" w:hAnsi="Arial"/>
          <w:i/>
          <w:iCs/>
          <w:color w:val="000000"/>
          <w:sz w:val="24"/>
          <w:szCs w:val="24"/>
        </w:rPr>
        <w:lastRenderedPageBreak/>
        <w:t xml:space="preserve">più grandi di queste!». Poi gli disse: «In verità, in verità io vi dico: vedrete il cielo aperto e gli angeli di Dio salire e scendere sopra il Figlio dell’uomo» (Gv 1,43-51). </w:t>
      </w:r>
    </w:p>
    <w:p w14:paraId="4BF49D86"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24BFEF1"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Senza questa fede, senza prendere su di sé il giogo di Cristo – anche la verità sull’Eucaristia e sul pane della vita è giogo da assumere nella fede – l’uomo sarà sempre un affamato e un assetato. Il suo cuore è vuoto e inquieto sempre.</w:t>
      </w:r>
    </w:p>
    <w:p w14:paraId="38800E30"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36</w:t>
      </w:r>
      <w:r w:rsidRPr="00587A67">
        <w:rPr>
          <w:rFonts w:ascii="Arial" w:hAnsi="Arial"/>
          <w:b/>
          <w:color w:val="000000"/>
          <w:sz w:val="24"/>
          <w:szCs w:val="24"/>
        </w:rPr>
        <w:t>Vi ho detto però che voi mi avete visto, eppure non credete.</w:t>
      </w:r>
    </w:p>
    <w:p w14:paraId="3FFDC1C6" w14:textId="188258B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risolve anche la questione del segno di credibilità. Il Segno è stato loro dato. Essi hanno visto. Ma solo per un momento hanno creduto: “Vi ho detto però che voi mi avete visto, eppure non credete”. Cosa hanno visto di Gesù?</w:t>
      </w:r>
      <w:r w:rsidR="0031612F">
        <w:rPr>
          <w:rFonts w:ascii="Arial" w:hAnsi="Arial"/>
          <w:color w:val="000000"/>
          <w:sz w:val="24"/>
          <w:szCs w:val="24"/>
        </w:rPr>
        <w:t xml:space="preserve"> </w:t>
      </w:r>
      <w:r w:rsidRPr="00587A67">
        <w:rPr>
          <w:rFonts w:ascii="Arial" w:hAnsi="Arial"/>
          <w:color w:val="000000"/>
          <w:sz w:val="24"/>
          <w:szCs w:val="24"/>
        </w:rPr>
        <w:t>Hanno visto la differenza che vi è tra Lui e ogni altro uomo e anche con ogni suo discepolo. Solo Gesù ha operato il miracolo della moltiplicazione dei pani. Ora possiamo anche comprendere perché i discepoli sono esclusi.</w:t>
      </w:r>
      <w:r w:rsidR="0031612F">
        <w:rPr>
          <w:rFonts w:ascii="Arial" w:hAnsi="Arial"/>
          <w:color w:val="000000"/>
          <w:sz w:val="24"/>
          <w:szCs w:val="24"/>
        </w:rPr>
        <w:t xml:space="preserve"> </w:t>
      </w:r>
      <w:r w:rsidRPr="00587A67">
        <w:rPr>
          <w:rFonts w:ascii="Arial" w:hAnsi="Arial"/>
          <w:color w:val="000000"/>
          <w:sz w:val="24"/>
          <w:szCs w:val="24"/>
        </w:rPr>
        <w:t>La folla doveva concentrarsi solo su Cristo Signore. Lui solo doveva vedere all’opera. Nessun’altro avrebbe dovuto essere di impedimento alla loro fede. Nessuno avrebbe dovuto pensare ad un miracolo fatto da altri.</w:t>
      </w:r>
      <w:r w:rsidR="002E5F86">
        <w:rPr>
          <w:rFonts w:ascii="Arial" w:hAnsi="Arial"/>
          <w:color w:val="000000"/>
          <w:sz w:val="24"/>
          <w:szCs w:val="24"/>
        </w:rPr>
        <w:t xml:space="preserve"> </w:t>
      </w:r>
      <w:r w:rsidRPr="00587A67">
        <w:rPr>
          <w:rFonts w:ascii="Arial" w:hAnsi="Arial"/>
          <w:color w:val="000000"/>
          <w:sz w:val="24"/>
          <w:szCs w:val="24"/>
        </w:rPr>
        <w:t>Il miracolo è stato fatto. Gesù è stato visto che lo operava da solo. Eppure essi non credono. Non credono perché la fede obbliga alla conversione e la conversione richiede l’abbandono di tutto ciò che è di ieri. Oggi è oggi.</w:t>
      </w:r>
      <w:r w:rsidR="002E5F86">
        <w:rPr>
          <w:rFonts w:ascii="Arial" w:hAnsi="Arial"/>
          <w:color w:val="000000"/>
          <w:sz w:val="24"/>
          <w:szCs w:val="24"/>
        </w:rPr>
        <w:t xml:space="preserve"> </w:t>
      </w:r>
      <w:r w:rsidRPr="00587A67">
        <w:rPr>
          <w:rFonts w:ascii="Arial" w:hAnsi="Arial"/>
          <w:color w:val="000000"/>
          <w:sz w:val="24"/>
          <w:szCs w:val="24"/>
        </w:rPr>
        <w:t>Su questo miracolo compiuto da Gesù e da Lui solamente, possiamo applicare una frase del Salmo. Anche il Signore grida al suo popolo che solo Lui lo ha salvato e con Lui non vi era alcun dio straniero. Solo Lui. Solamente per Lui.</w:t>
      </w:r>
    </w:p>
    <w:p w14:paraId="04FFABFD"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(Dt 32,8-14). </w:t>
      </w:r>
    </w:p>
    <w:p w14:paraId="4386AB1A" w14:textId="23989B2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 xml:space="preserve">La conversione oggi significa, per quanti stanno ascoltando Gesù, abbandonare tutte le altre Parole precedentemente dette dal Padre e accogliere la Parola di Gesù. Poi dalla Parola di Gesù leggere tutte le antiche Parole. La verità delle antiche Parole è nella Parola di Gesù. Si rifiuta la Parola di Gesù, tutte le antiche Parole rimangono senza verità, perché la verità di ogni Parola antica di Dio è solo Cristo Gesù, che è la Parola di verità eterna del Padre. </w:t>
      </w:r>
    </w:p>
    <w:p w14:paraId="205EDA6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37</w:t>
      </w:r>
      <w:r w:rsidRPr="00587A67">
        <w:rPr>
          <w:rFonts w:ascii="Arial" w:hAnsi="Arial"/>
          <w:b/>
          <w:color w:val="000000"/>
          <w:sz w:val="24"/>
          <w:szCs w:val="24"/>
        </w:rPr>
        <w:t>Tutto ciò che il Padre mi dà, verrà a me: colui che viene a me, io non lo caccerò fuori,</w:t>
      </w:r>
    </w:p>
    <w:p w14:paraId="299676E1" w14:textId="7C223D4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Tutto è del Padre. Cosa è di Cristo Gesù? Tutto ciò che il Padre gli dona. “Tutto quanto il Padre mi dà, verrà a me: colui che viene a me, io non lo caccerò fuori”. Perché non lo caccerà fuori? Perché è un dono del Padre. Cosa farà Gesù?</w:t>
      </w:r>
      <w:r w:rsidR="0031612F">
        <w:rPr>
          <w:rFonts w:ascii="Arial" w:hAnsi="Arial"/>
          <w:color w:val="000000"/>
          <w:sz w:val="24"/>
          <w:szCs w:val="24"/>
        </w:rPr>
        <w:t xml:space="preserve"> </w:t>
      </w:r>
      <w:r w:rsidRPr="00587A67">
        <w:rPr>
          <w:rFonts w:ascii="Arial" w:hAnsi="Arial"/>
          <w:color w:val="000000"/>
          <w:sz w:val="24"/>
          <w:szCs w:val="24"/>
        </w:rPr>
        <w:t>Lo servirà, si porrà a suo servizio secondo la volontà del Padre. Quanti il Padre gli dona, Gesù li servirà donando se stesso come vero cibo di vita eterna. Ad essi consacrerà la sua vita. Per essi si farà olocausto di salvezza eterna.</w:t>
      </w:r>
    </w:p>
    <w:p w14:paraId="0C5B508F"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262E47FB"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6542A7C3" w14:textId="683714D6"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Chi dona il Padre a Cristo Gesù? Tutti coloro che si lasciano donare. Come si lasceranno donare? Ascoltando la Parola di Gesù e convertendosi ad essa. Gesù per volontà del Padre dona la Parola. Alla Parola ci si deve convertire.</w:t>
      </w:r>
      <w:r w:rsidR="0031612F">
        <w:rPr>
          <w:rFonts w:ascii="Arial" w:hAnsi="Arial"/>
          <w:color w:val="000000"/>
          <w:sz w:val="24"/>
          <w:szCs w:val="24"/>
        </w:rPr>
        <w:t xml:space="preserve"> </w:t>
      </w:r>
      <w:r w:rsidRPr="00587A67">
        <w:rPr>
          <w:rFonts w:ascii="Arial" w:hAnsi="Arial"/>
          <w:color w:val="000000"/>
          <w:sz w:val="24"/>
          <w:szCs w:val="24"/>
        </w:rPr>
        <w:t>Ci si converte alla Parola, il Padre dona a Cristo Gesù. Chi è dato a Cristo, da Cristo è custodito nell’amore del Padre, ma sempre se si rimane fedeli alla Parola. Il Padre dona nella fede. Il Figlio custodisce per la fede nella Parola.</w:t>
      </w:r>
      <w:r w:rsidR="0031612F">
        <w:rPr>
          <w:rFonts w:ascii="Arial" w:hAnsi="Arial"/>
          <w:color w:val="000000"/>
          <w:sz w:val="24"/>
          <w:szCs w:val="24"/>
        </w:rPr>
        <w:t xml:space="preserve"> </w:t>
      </w:r>
      <w:r w:rsidRPr="00587A67">
        <w:rPr>
          <w:rFonts w:ascii="Arial" w:hAnsi="Arial"/>
          <w:color w:val="000000"/>
          <w:sz w:val="24"/>
          <w:szCs w:val="24"/>
        </w:rPr>
        <w:t xml:space="preserve">Se non si accoglie la Parola con vera, reale, sincera conversione, il Padre non dona. Se cadiamo dalla fede, Cristo non può custodirci, perché non siamo più suoi. Nella fede siamo donati. Nella fede siamo custoditi, guidati, condotti. </w:t>
      </w:r>
    </w:p>
    <w:p w14:paraId="492ABDC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38</w:t>
      </w:r>
      <w:r w:rsidRPr="00587A67">
        <w:rPr>
          <w:rFonts w:ascii="Arial" w:hAnsi="Arial"/>
          <w:b/>
          <w:color w:val="000000"/>
          <w:sz w:val="24"/>
          <w:szCs w:val="24"/>
        </w:rPr>
        <w:t>perché sono disceso dal cielo non per fare la mia volontà, ma la volontà di colui che mi ha mandato.</w:t>
      </w:r>
    </w:p>
    <w:p w14:paraId="2F855A62" w14:textId="11AEF26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Viene ora rivelata qual è la relazione tra Gesù e il Padre. Perché sono disceso dal cielo non per fare la mia volontà, ma la volontà di colui che mi ha mandato. Gesù vive per fare la volontà del Padre. Chi è il discepolo di Gesù?</w:t>
      </w:r>
      <w:r w:rsidR="0031612F">
        <w:rPr>
          <w:rFonts w:ascii="Arial" w:hAnsi="Arial"/>
          <w:color w:val="000000"/>
          <w:sz w:val="24"/>
          <w:szCs w:val="24"/>
        </w:rPr>
        <w:t xml:space="preserve"> </w:t>
      </w:r>
      <w:r w:rsidRPr="00587A67">
        <w:rPr>
          <w:rFonts w:ascii="Arial" w:hAnsi="Arial"/>
          <w:color w:val="000000"/>
          <w:sz w:val="24"/>
          <w:szCs w:val="24"/>
        </w:rPr>
        <w:t>Colui che vive per fare la volontà di Cristo Gesù. Non però una volontà immaginata, pensata, fantasticata. Ma la volontà scritta nel rotolo del Vangelo e a lui spiegata dallo Spirito allo stesso modo che lo Spirito la spiegava a Gesù.</w:t>
      </w:r>
    </w:p>
    <w:p w14:paraId="29E93034"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Questa infatti è la volontà del Padre mio, che chiunque vede il Figlio e crede in lui abbia la vita eterna; io lo risusciterò nell’ultimo giorno" (Gv 6, 40). Chi vuol fare la sua volontà, conoscerà se questa dottrina viene da Dio, o se io parlo da me stesso (Gv 7, 17). Ora, noi sappiamo che Dio non ascolta i peccatori, ma se uno è timorato di Dio e fa la sua volontà, egli lo ascolta (Gv 9, 31). </w:t>
      </w:r>
    </w:p>
    <w:p w14:paraId="71EB031E"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Questa verità la troviamo profetizzata già dal Salmo, ripreso dalla Lettera agli Ebrei. Noi siamo salvati per la purissima obbedienza di Gesù alla volontà del Padre. San Paolo rivela che Gesù si è fatto obbediente fino alla morte di croce.</w:t>
      </w:r>
    </w:p>
    <w:p w14:paraId="5FE399FF"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997AE7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B0CFB7A"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Figlio vive per fare la volontà del Padre. Qual è la volontà del Padre? Che Lui offra la sua vita in riscatto per tutti. Se Gesù offre la sua vita in riscatto per tutti, potrà mai trascurare un solo uomo che il Padre suo gli affida per la salvezza?</w:t>
      </w:r>
    </w:p>
    <w:p w14:paraId="0C182E8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lastRenderedPageBreak/>
        <w:t>39</w:t>
      </w:r>
      <w:r w:rsidRPr="00587A67">
        <w:rPr>
          <w:rFonts w:ascii="Arial" w:hAnsi="Arial"/>
          <w:b/>
          <w:color w:val="000000"/>
          <w:sz w:val="24"/>
          <w:szCs w:val="24"/>
        </w:rPr>
        <w:t>E questa è la volontà di colui che mi ha mandato: che io non perda nulla di quanto egli mi ha dato, ma che lo risusciti nell’ultimo giorno.</w:t>
      </w:r>
    </w:p>
    <w:p w14:paraId="205B7195" w14:textId="2F759DB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ora rivela qual è la volontà del Padre suo. “E questa è la volontà di colui che mi ha mandato: che io non perda nulla di quanto egli mi ha dato, ma che lo risusciti nell’ultimo giorno”. La vita eterna si compie nella risurrezione.</w:t>
      </w:r>
      <w:r w:rsidR="0031612F">
        <w:rPr>
          <w:rFonts w:ascii="Arial" w:hAnsi="Arial"/>
          <w:color w:val="000000"/>
          <w:sz w:val="24"/>
          <w:szCs w:val="24"/>
        </w:rPr>
        <w:t xml:space="preserve"> </w:t>
      </w:r>
      <w:r w:rsidRPr="00587A67">
        <w:rPr>
          <w:rFonts w:ascii="Arial" w:hAnsi="Arial"/>
          <w:color w:val="000000"/>
          <w:sz w:val="24"/>
          <w:szCs w:val="24"/>
        </w:rPr>
        <w:t>La morte è separazione, sconfitta della vita. La risurrezione è ricomposizione della separazione, vittoria della vita. Quando però leggiamo una frase del Vangelo, mai dobbiamo dimenticare quanto Gesù ha precedentemente detto.</w:t>
      </w:r>
    </w:p>
    <w:p w14:paraId="6F211BB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53015DC3" w14:textId="28D1FDF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Nella fede il Padre dona. Per la fede Gesù risuscita l’anima alla vita della grazia e della verità. Questa è la prima risurrezione. Avviene nel tempo, mentre l’uomo è in vita. Poi viene la morte. Essa separa l’anima dal corpo, che diviene cenere.</w:t>
      </w:r>
      <w:r w:rsidR="0031612F">
        <w:rPr>
          <w:rFonts w:ascii="Arial" w:hAnsi="Arial"/>
          <w:color w:val="000000"/>
          <w:sz w:val="24"/>
          <w:szCs w:val="24"/>
        </w:rPr>
        <w:t xml:space="preserve"> </w:t>
      </w:r>
      <w:r w:rsidRPr="00587A67">
        <w:rPr>
          <w:rFonts w:ascii="Arial" w:hAnsi="Arial"/>
          <w:color w:val="000000"/>
          <w:sz w:val="24"/>
          <w:szCs w:val="24"/>
        </w:rPr>
        <w:t>Nell’ultimo giorno Gesù chiamerà il corpo dalla cenere, lo trasformare in spirito, lo rivestirà della sia stessa gloria, lo darà all’anima, si ricompone la vita. Questa è la risurrezione dell’ultimo giorno. Questa risurrezione è solo per i giusti.</w:t>
      </w:r>
      <w:r w:rsidR="0031612F">
        <w:rPr>
          <w:rFonts w:ascii="Arial" w:hAnsi="Arial"/>
          <w:color w:val="000000"/>
          <w:sz w:val="24"/>
          <w:szCs w:val="24"/>
        </w:rPr>
        <w:t xml:space="preserve"> </w:t>
      </w:r>
      <w:r w:rsidRPr="00587A67">
        <w:rPr>
          <w:rFonts w:ascii="Arial" w:hAnsi="Arial"/>
          <w:color w:val="000000"/>
          <w:sz w:val="24"/>
          <w:szCs w:val="24"/>
        </w:rPr>
        <w:t>Per quanti si sono consegnati all’ingiustizia, alla cattiveria, al male, la risurrezione non sarà di vita, per la vita, sarà di morte, per la morte eterna. Sarà una risurrezione di infamia e di disonore, per la dannazione per sempre.</w:t>
      </w:r>
    </w:p>
    <w:p w14:paraId="7676D42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40</w:t>
      </w:r>
      <w:r w:rsidRPr="00587A67">
        <w:rPr>
          <w:rFonts w:ascii="Arial" w:hAnsi="Arial"/>
          <w:b/>
          <w:color w:val="000000"/>
          <w:sz w:val="24"/>
          <w:szCs w:val="24"/>
        </w:rPr>
        <w:t>Questa infatti è la volontà del Padre mio: che chiunque vede il Figlio e crede in lui abbia la vita eterna; e io lo risusciterò nell’ultimo giorno».</w:t>
      </w:r>
    </w:p>
    <w:p w14:paraId="0FA39AEE" w14:textId="2C57F206"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volontà del Padre è di salvezza universale. La salvezza universale è però condizionata. “Questa infatti è la volontà del Padre mio: che chiunque vede il Figlio e crede in lui abbia la vita eterna; e io lo risusciterò nell’ultimo giorno”.</w:t>
      </w:r>
      <w:r w:rsidR="0031612F">
        <w:rPr>
          <w:rFonts w:ascii="Arial" w:hAnsi="Arial"/>
          <w:color w:val="000000"/>
          <w:sz w:val="24"/>
          <w:szCs w:val="24"/>
        </w:rPr>
        <w:t xml:space="preserve"> </w:t>
      </w:r>
      <w:r w:rsidRPr="00587A67">
        <w:rPr>
          <w:rFonts w:ascii="Arial" w:hAnsi="Arial"/>
          <w:color w:val="000000"/>
          <w:sz w:val="24"/>
          <w:szCs w:val="24"/>
        </w:rPr>
        <w:t>Chiediamoci: con la gloriosa ascensione al cielo il Figlio non è più visibile. Come è possibile vedere l’invisibile se è proprio dell’invisibile non essere visto? Si risponde che, da oggi fino alla fine del mondo, visibilità di Cristo è il cristiano.</w:t>
      </w:r>
      <w:r w:rsidR="0031612F">
        <w:rPr>
          <w:rFonts w:ascii="Arial" w:hAnsi="Arial"/>
          <w:color w:val="000000"/>
          <w:sz w:val="24"/>
          <w:szCs w:val="24"/>
        </w:rPr>
        <w:t xml:space="preserve"> </w:t>
      </w:r>
      <w:r w:rsidRPr="00587A67">
        <w:rPr>
          <w:rFonts w:ascii="Arial" w:hAnsi="Arial"/>
          <w:color w:val="000000"/>
          <w:sz w:val="24"/>
          <w:szCs w:val="24"/>
        </w:rPr>
        <w:t>Primo di ogni altro, visibilità di Cristo è il Papa, poi vengono i Cardinali, poi gli Arcivescovi, poi i Vescovi, poi i Parroci, poi i diaconi, poi i cresimati, poi i battezzati. Ognuno deve mostrare Cristo in pienezza di verità e grazia.</w:t>
      </w:r>
      <w:r w:rsidR="0031612F">
        <w:rPr>
          <w:rFonts w:ascii="Arial" w:hAnsi="Arial"/>
          <w:color w:val="000000"/>
          <w:sz w:val="24"/>
          <w:szCs w:val="24"/>
        </w:rPr>
        <w:t xml:space="preserve"> </w:t>
      </w:r>
      <w:r w:rsidRPr="00587A67">
        <w:rPr>
          <w:rFonts w:ascii="Arial" w:hAnsi="Arial"/>
          <w:color w:val="000000"/>
          <w:sz w:val="24"/>
          <w:szCs w:val="24"/>
        </w:rPr>
        <w:t>Manifestato Cristo nel suo corpo, visto Cristo nel suo corpo, chi crede nella Parola di Cristo e si lascia battezzare per nascere da acqua e da Spirito Santo, riceve in dono la vita eterna. Gesù lo risusciterà nell’ultimo giorno.</w:t>
      </w:r>
      <w:r w:rsidR="002E5F86">
        <w:rPr>
          <w:rFonts w:ascii="Arial" w:hAnsi="Arial"/>
          <w:color w:val="000000"/>
          <w:sz w:val="24"/>
          <w:szCs w:val="24"/>
        </w:rPr>
        <w:t xml:space="preserve"> </w:t>
      </w:r>
      <w:r w:rsidRPr="00587A67">
        <w:rPr>
          <w:rFonts w:ascii="Arial" w:hAnsi="Arial"/>
          <w:color w:val="000000"/>
          <w:sz w:val="24"/>
          <w:szCs w:val="24"/>
        </w:rPr>
        <w:t xml:space="preserve">Ricordiamolo. Nell’ultimo giorno tutti risusciteranno. Ma la risurrezione non sarà per tutti uguale. </w:t>
      </w:r>
      <w:r w:rsidRPr="00587A67">
        <w:rPr>
          <w:rFonts w:ascii="Arial" w:hAnsi="Arial"/>
          <w:color w:val="000000"/>
          <w:sz w:val="24"/>
          <w:szCs w:val="24"/>
        </w:rPr>
        <w:lastRenderedPageBreak/>
        <w:t>Sarà gloriosa per quanti hanno fatto il bene. Sarà di vergogna per quanti si sono dedicati al male. Oggi questa verità è cancellata, annullata.</w:t>
      </w:r>
    </w:p>
    <w:p w14:paraId="127B5B67"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41</w:t>
      </w:r>
      <w:r w:rsidRPr="00587A67">
        <w:rPr>
          <w:rFonts w:ascii="Arial" w:hAnsi="Arial"/>
          <w:b/>
          <w:color w:val="000000"/>
          <w:sz w:val="24"/>
          <w:szCs w:val="24"/>
        </w:rPr>
        <w:t>Allora i Giudei si misero a mormorare contro di lui perché aveva detto: «Io sono il pane disceso dal cielo».</w:t>
      </w:r>
    </w:p>
    <w:p w14:paraId="216E4813"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Giovanni cambia il linguaggio. Passa dal particolare all’universale. Passa dagli interlocutori ai Giudei. I Giudei è il mondo di quanti non solo non credono in Gesù, ma anche lo combattono perché nessuno creda in Lui.</w:t>
      </w:r>
    </w:p>
    <w:p w14:paraId="1ECFC996"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E questa è la testimonianza di Giovanni, quando i Giudei gli inviarono da Gerusalemme sacerdoti e leviti a interrogarlo: "Chi sei tu?" (Gv 1, 19). Vi erano là sei giare di pietra per la purificazione dei Giudei, contenenti ciascuna due o tre barili (Gv 2, 6). Si avvicinava intanto la Pasqua dei Giudei e Gesù salì a Gerusalemme (Gv 2, 13). Allora i Giudei presero la parola e gli dissero: "Quale segno ci mostri per fare queste cose?" (Gv 2, 18). Gli dissero allora i Giudei: "Questo tempio è stato costruito in quarantasei anni e tu in tre giorni lo farai risorgere?" (Gv 2, 20). C’era tra i farisei un uomo chiamato Nicodèmo, un capo dei Giudei (Gv 3, 1). </w:t>
      </w:r>
    </w:p>
    <w:p w14:paraId="24753A50"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Ma la Samaritana gli disse: "Come mai tu, che sei Giudeo, chiedi da bere a me, che sono una donna samaritana?". I Giudei infatti non mantengono buone relazioni con i Samaritani (Gv 4, 9). Voi adorate quel che non conoscete, noi adoriamo quello che conosciamo, perché la salvezza viene dai Giudei (Gv 4, 22). Vi fu poi una festa per i Giudei e Gesù salì a Gerusalemme (Gv 5, 1). Dissero dunque i Giudei all’uomo guarito: " È sabato e non ti è lecito prender su il tuo lettuccio" (Gv 5, 10). Quell’uomo se ne andò e disse ai Giudei che era stato Gesù a guarirlo (Gv 5, 15). Per questo i Giudei cominciarono a perseguitare Gesù, perché faceva tali cose di sabato (Gv 5, 16). Proprio per questo i Giudei cercavano ancor più di ucciderlo: perché non soltanto violava il sabato, ma chiamava Dio suo Padre, facendosi uguale a Dio (Gv 5, 18). </w:t>
      </w:r>
    </w:p>
    <w:p w14:paraId="404AD91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Era vicina la Pasqua, la festa dei Giudei (Gv 6, 4). Intanto i Giudei mormoravano di lui perché aveva detto: "Io sono il pane disceso dal cielo" (Gv 6, 41). Allora i Giudei si misero a discutere tra di loro: "Come può costui darci la sua carne da mangiare?" (Gv 6, 52). Dopo questi fatti Gesù se ne andava per la Galilea; infatti non voleva più andare per la Giudea, perché i Giudei cercavano di ucciderlo (Gv 7, 1). Si avvicinava intanto la festa dei Giudei, detta delle Capanne (Gv 7, 2). I Giudei intanto lo cercavano durante la festa e dicevano: "Dov’è quel tale?" (Gv 7, 11). Nessuno però ne parlava in pubblico, per paura dei Giudei (Gv 7, 13). </w:t>
      </w:r>
    </w:p>
    <w:p w14:paraId="127732E1"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 Giudei ne erano stupiti e dicevano: "Come mai costui conosce le Scritture, senza avere studiato?" (Gv 7, 15). Dissero dunque tra loro i Giudei: "Dove mai sta per andare costui, che noi non potremo trovarlo? Andrà forse da quelli che sono dispersi fra i Greci e ammaestrerà i Greci? (Gv 7, 35). Dicevano allora i Giudei: "Forse si ucciderà, dal </w:t>
      </w:r>
      <w:r w:rsidRPr="0031612F">
        <w:rPr>
          <w:rFonts w:ascii="Arial" w:hAnsi="Arial"/>
          <w:i/>
          <w:iCs/>
          <w:color w:val="000000"/>
          <w:sz w:val="24"/>
          <w:szCs w:val="24"/>
        </w:rPr>
        <w:lastRenderedPageBreak/>
        <w:t xml:space="preserve">momento che dice: Dove vado io, voi non potete venire?" (Gv 8, 22). Gesù allora disse a quei Giudei che avevano creduto in lui: "Se rimanete fedeli alla mia parola, sarete davvero miei discepoli (Gv 8, 31). Gli risposero i Giudei: "Non diciamo con ragione noi che sei un Samaritano e hai un demonio?" (Gv 8, 48). Gli dissero i Giudei: "Ora sappiamo che hai un demonio. Abramo è morto, come anche i profeti, e tu dici: "Chi osserva la mia parola non conoscerà mai la morte" (Gv 8, 52). </w:t>
      </w:r>
    </w:p>
    <w:p w14:paraId="01E7AE52"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Gli dissero allora i Giudei: "Non hai ancora cinquant’anni e hai visto Abramo?" (Gv 8, 57). Ma i Giudei non vollero credere di lui che era stato cieco e aveva acquistato la vista, finché non chiamarono i genitori di colui che aveva ricuperato la vista (Gv 9, 18). Questo dissero i suoi genitori, perché avevano paura dei Giudei; infatti i Giudei avevano già stabilito che, se uno lo avesse riconosciuto come il Cristo, venisse espulso dalla sinagoga (Gv 9, 22). Sorse di nuovo dissenso tra i Giudei per queste parole (Gv 10, 19). Allora i Giudei gli si fecero attorno e gli dicevano: "Fino a quando terrai l’animo nostro sospeso? Se tu sei il Cristo, dillo a noi apertamente" (Gv 10, 24). I Giudei portarono di nuovo delle pietre per lapidarlo (Gv 10, 31). </w:t>
      </w:r>
    </w:p>
    <w:p w14:paraId="30172554"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Gli risposero i Giudei: "Non ti lapidiamo per un’opera buona, ma per la bestemmia e perché tu, che sei uomo, ti fai Dio" (Gv 10, 33). I discepoli gli dissero: "Rabbì, poco fa i Giudei cercavano di lapidarti e tu ci vai di nuovo?" (Gv 11, 8). E molti Giudei erano venuti da Marta e Maria per consolarle per il loro fratello (Gv 11, 19). Allora i Giudei che erano in casa con lei a consolarla, quando videro Maria alzarsi in fretta e uscire, la seguirono pensando: "Va al sepolcro per piangere là" (Gv 11, 31). Gesù allora quando la vide piangere e piangere anche i Giudei che erano venuti con lei, si commosse profondamente, si turbò e disse (Gv 11, 33). </w:t>
      </w:r>
    </w:p>
    <w:p w14:paraId="02FFE170"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Dissero allora i Giudei: "Vedi come lo amava!" (Gv 11, 36). Molti dei Giudei che erano venuti da Maria, alla vista di quel che egli aveva compiuto, credettero in lui (Gv 11, 45). Gesù pertanto non si faceva più vedere in pubblico tra i Giudei; egli si ritirò di là nella regione vicina al deserto, in una città chiamata Efraim, dove si trattenne con i suoi discepoli (Gv 11, 54). Era vicina la Pasqua dei Giudei e molti dalla regione andarono a Gerusalemme prima della Pasqua per purificarsi (Gv 11, 55). Intanto la gran folla di Giudei venne a sapere che Gesù si trovava là, e accorse non solo per Gesù, ma anche per vedere Lazzaro che egli aveva risuscitato dai morti (Gv 12, 9). Perché molti Giudei se ne andavano a causa di lui e credevano in Gesù (Gv 12, 11). </w:t>
      </w:r>
    </w:p>
    <w:p w14:paraId="2D78289B"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Figlioli, ancora per poco sono con voi; voi mi cercherete, ma come ho già detto ai Giudei, lo dico ora anche a voi: dove vado io voi non potete venire (Gv 13, 33). Allora il distaccamento con il comandante e le guardie dei Giudei afferrarono Gesù, lo legarono (Gv 18, 12). Caifa poi era quello che aveva consigliato ai Giudei: " È meglio che un uomo solo muoia per il popolo" (Gv 18, 14). Gesù gli rispose: "Io ho parlato </w:t>
      </w:r>
      <w:r w:rsidRPr="0031612F">
        <w:rPr>
          <w:rFonts w:ascii="Arial" w:hAnsi="Arial"/>
          <w:i/>
          <w:iCs/>
          <w:color w:val="000000"/>
          <w:sz w:val="24"/>
          <w:szCs w:val="24"/>
        </w:rPr>
        <w:lastRenderedPageBreak/>
        <w:t xml:space="preserve">al mondo apertamente; ho sempre insegnato nella sinagoga e nel tempio, dove tutti i Giudei si riuniscono, e non ho mai detto nulla di nascosto (Gv 18, 20). Allora Pilato disse loro: "Prendetelo voi e giudicatelo secondo la vostra legge!". Gli risposero i Giudei: "A noi non è consentito mettere a morte nessuno" (Gv 18, 31). </w:t>
      </w:r>
    </w:p>
    <w:p w14:paraId="75BA8E83"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Pilato allora rientrò nel pretorio, fece chiamare Gesù e gli disse: "Tu sei il re dei Giudei?" (Gv 18, 33). Rispose Gesù: "Il mio regno non è di questo mondo; se il mio regno fosse di questo mondo, i miei servitori avrebbero combattuto perché non fossi consegnato ai Giudei; ma il mio regno non è di quaggiù" (Gv 18, 36). Gli dice Pilato: "Che cos’è la verità?". E detto questo uscì di nuovo verso i Giudei e disse loro: "Io non trovo in lui nessuna colpa (Gv 18, 38). Vi è tra voi l’usanza che io vi liberi uno per la Pasqua: volete dunque che io vi liberi il re dei Giudei?" (Gv 18, 39). "Salve, re dei Giudei!". E gli davano schiaffi (Gv 19, 3). </w:t>
      </w:r>
    </w:p>
    <w:p w14:paraId="10FA1E05"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Gli risposero i Giudei: "Noi abbiamo una legge e secondo questa legge deve morire, perché si è fatto Figlio di Dio" (Gv 19, 7). Da quel momento Pilato cercava di liberarlo; ma i Giudei gridarono: "Se liberi costui, non sei amico di Cesare! Chiunque infatti si fa re si mette contro Cesare" (Gv 19, 12). Era la Parascéve della Pasqua, verso mezzogiorno. Pilato disse ai Giudei: "Ecco il vostro re!" (Gv 19, 14). Pilato compose anche l’iscrizione e la fece porre sulla croce; vi era scritto: "Gesù il Nazareno, il re dei Giudei" (Gv 19, 19). Molti Giudei lessero questa iscrizione, perché il luogo dove fu crocifisso Gesù era vicino alla città; era scritta in ebraico, in latino e in greco (Gv 19, 20). I sommi sacerdoti dei Giudei dissero allora a Pilato: "Non scrivere: il re dei Giudei, ma che egli ha detto: Io sono il re dei Giudei" (Gv 19, 21). </w:t>
      </w:r>
    </w:p>
    <w:p w14:paraId="665E64FB"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i/>
          <w:iCs/>
          <w:color w:val="000000"/>
          <w:sz w:val="24"/>
          <w:szCs w:val="24"/>
        </w:rPr>
        <w:t xml:space="preserve">Era il giorno della Parascéve e i Giudei, perché i corpi non rimanessero in croce durante il sabato (era infatti un giorno solenne quel sabato), chiesero a Pilato che fossero loro spezzate le gambe e fossero portati via (Gv 19, 31). Dopo questi fatti, Giuseppe d’Arimatèa, che era 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w:t>
      </w:r>
      <w:r w:rsidRPr="0031612F">
        <w:rPr>
          <w:rFonts w:ascii="Arial" w:hAnsi="Arial" w:cs="Arial"/>
          <w:i/>
          <w:iCs/>
          <w:color w:val="000000"/>
          <w:sz w:val="24"/>
          <w:szCs w:val="24"/>
        </w:rPr>
        <w:t xml:space="preserve">Là dunque deposero Gesù, a motivo della Parascéve dei Giudei, poiché quel sepolcro era vicino (Gv 19, 42). La sera di quello stesso giorno, il primo dopo il sabato, mentre erano chiuse le porte del luogo dove si trovavano i discepoli per timore dei Giudei, venne Gesù, si fermò in mezzo a loro e disse: "Pace a voi!" (Gv 20, 19). </w:t>
      </w:r>
    </w:p>
    <w:p w14:paraId="469278D8" w14:textId="44A2863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“Allora i Giudei si misero a mormorare contro di lui perché aveva detto: ‘Io sono il pane disceso dal cielo’”. La mormorazione è segno evidente che essi non credono. La non fede nasce da uno sguardo secondo la carne, dal peccato.</w:t>
      </w:r>
      <w:r w:rsidR="002E5F86">
        <w:rPr>
          <w:rFonts w:ascii="Arial" w:hAnsi="Arial"/>
          <w:color w:val="000000"/>
          <w:sz w:val="24"/>
          <w:szCs w:val="24"/>
        </w:rPr>
        <w:t xml:space="preserve"> </w:t>
      </w:r>
      <w:r w:rsidRPr="00587A67">
        <w:rPr>
          <w:rFonts w:ascii="Arial" w:hAnsi="Arial"/>
          <w:color w:val="000000"/>
          <w:sz w:val="24"/>
          <w:szCs w:val="24"/>
        </w:rPr>
        <w:t xml:space="preserve">Essi potevano vedere Gesù secondo lo Spirito Santo, nello Spirito Santo, a condizione che avessero usato l’intelligenza, la sapienza. Ma chi è nel peccato non possiede </w:t>
      </w:r>
      <w:r w:rsidRPr="00587A67">
        <w:rPr>
          <w:rFonts w:ascii="Arial" w:hAnsi="Arial"/>
          <w:color w:val="000000"/>
          <w:sz w:val="24"/>
          <w:szCs w:val="24"/>
        </w:rPr>
        <w:lastRenderedPageBreak/>
        <w:t>lo Spirito e di conseguenza neanche possiede la sapienza.</w:t>
      </w:r>
      <w:r w:rsidR="0031612F">
        <w:rPr>
          <w:rFonts w:ascii="Arial" w:hAnsi="Arial"/>
          <w:color w:val="000000"/>
          <w:sz w:val="24"/>
          <w:szCs w:val="24"/>
        </w:rPr>
        <w:t xml:space="preserve"> </w:t>
      </w:r>
      <w:r w:rsidRPr="00587A67">
        <w:rPr>
          <w:rFonts w:ascii="Arial" w:hAnsi="Arial"/>
          <w:color w:val="000000"/>
          <w:sz w:val="24"/>
          <w:szCs w:val="24"/>
        </w:rPr>
        <w:t>La sapienza dice che nessun uomo è capace di moltiplicare cinque pani e con essi sfamare in un deserto cinquemila uomini e raccogliere alla fine dodici ceste di pani avanzati a coloro che si erano saziarti. È umanamente impossibile.</w:t>
      </w:r>
      <w:r w:rsidR="0031612F">
        <w:rPr>
          <w:rFonts w:ascii="Arial" w:hAnsi="Arial"/>
          <w:color w:val="000000"/>
          <w:sz w:val="24"/>
          <w:szCs w:val="24"/>
        </w:rPr>
        <w:t xml:space="preserve"> </w:t>
      </w:r>
      <w:r w:rsidRPr="00587A67">
        <w:rPr>
          <w:rFonts w:ascii="Arial" w:hAnsi="Arial"/>
          <w:color w:val="000000"/>
          <w:sz w:val="24"/>
          <w:szCs w:val="24"/>
        </w:rPr>
        <w:t>Necessariamente Dio, il Dio di Abramo, il Dio di Mosè, il Dio di Elia, il Dio di Eliseo, dovrà essere con Cristo. Se il loro Dio è con Cristo Gesù, significa che non lo solo in Lui vi è l’Onnipotenza, ma anche la Parola vera di Dio.</w:t>
      </w:r>
      <w:r w:rsidR="0031612F">
        <w:rPr>
          <w:rFonts w:ascii="Arial" w:hAnsi="Arial"/>
          <w:color w:val="000000"/>
          <w:sz w:val="24"/>
          <w:szCs w:val="24"/>
        </w:rPr>
        <w:t xml:space="preserve"> </w:t>
      </w:r>
      <w:r w:rsidRPr="00587A67">
        <w:rPr>
          <w:rFonts w:ascii="Arial" w:hAnsi="Arial"/>
          <w:color w:val="000000"/>
          <w:sz w:val="24"/>
          <w:szCs w:val="24"/>
        </w:rPr>
        <w:t>Gesù non dice una Parola vera e una falsa. Una che viene dal suo cuore e una che viene dal cuore del Padre. Chi è di Dio e da Dio, è sempre di Dio e da Dio. Se ogni giorno l’Onnipotenza del Padre è con Gesù, anche la Parola è con Lui.</w:t>
      </w:r>
    </w:p>
    <w:p w14:paraId="7C32C8A9"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42</w:t>
      </w:r>
      <w:r w:rsidRPr="00587A67">
        <w:rPr>
          <w:rFonts w:ascii="Arial" w:hAnsi="Arial"/>
          <w:b/>
          <w:color w:val="000000"/>
          <w:sz w:val="24"/>
          <w:szCs w:val="24"/>
        </w:rPr>
        <w:t xml:space="preserve">E dicevano: «Costui non è forse Gesù, il figlio di Giuseppe? Di lui non conosciamo il padre e la madre? Come dunque può dire: “Sono disceso dal cielo”?». </w:t>
      </w:r>
    </w:p>
    <w:p w14:paraId="0A9E1077" w14:textId="3A28AC3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Questa visione dalla carne secondo la carne è anche nei Vangeli Sinottici. Evidentemente i Giudei sono privi di ogni conoscenza storica. Secondo la carne tutti i loro Antichi Padri erano piccoli, poveri, umili. Chi era Mosè?</w:t>
      </w:r>
      <w:r w:rsidR="0031612F">
        <w:rPr>
          <w:rFonts w:ascii="Arial" w:hAnsi="Arial"/>
          <w:color w:val="000000"/>
          <w:sz w:val="24"/>
          <w:szCs w:val="24"/>
        </w:rPr>
        <w:t xml:space="preserve"> </w:t>
      </w:r>
      <w:r w:rsidRPr="00587A67">
        <w:rPr>
          <w:rFonts w:ascii="Arial" w:hAnsi="Arial"/>
          <w:color w:val="000000"/>
          <w:sz w:val="24"/>
          <w:szCs w:val="24"/>
        </w:rPr>
        <w:t>Chi era Davide? Mosè era un pastore di greggi nel deserto. Anche Davide era un giovanissimo pastore di greggi. Questa la loro grandezza. È stato il Signore che li ha fatti grandi. Mentre per Gesù è stato il Signore che lo ha fatto piccolo.</w:t>
      </w:r>
      <w:r w:rsidR="0031612F">
        <w:rPr>
          <w:rFonts w:ascii="Arial" w:hAnsi="Arial"/>
          <w:color w:val="000000"/>
          <w:sz w:val="24"/>
          <w:szCs w:val="24"/>
        </w:rPr>
        <w:t xml:space="preserve"> </w:t>
      </w:r>
      <w:r w:rsidRPr="00587A67">
        <w:rPr>
          <w:rFonts w:ascii="Arial" w:hAnsi="Arial"/>
          <w:color w:val="000000"/>
          <w:sz w:val="24"/>
          <w:szCs w:val="24"/>
        </w:rPr>
        <w:t>È Dio e lo fa vero uomo. È il Figlio e lo fa servo dalla croce. È immortale e lo fa mortale. È ricco e lo fa poverissimo. È eterno e lo riveste di tempo. In Cristo il Padre procede al contrario. Era altissimo e lo fa bassissimo, umilissimo.</w:t>
      </w:r>
      <w:r w:rsidR="0031612F">
        <w:rPr>
          <w:rFonts w:ascii="Arial" w:hAnsi="Arial"/>
          <w:color w:val="000000"/>
          <w:sz w:val="24"/>
          <w:szCs w:val="24"/>
        </w:rPr>
        <w:t xml:space="preserve"> </w:t>
      </w:r>
    </w:p>
    <w:p w14:paraId="38D00035" w14:textId="2183919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 dicevano: “Costui non è forse Gesù, il figlio di Giuseppe? Di lui non conosciamo il padre e la madre? Come dunque può dire: ‘Sono disceso dal cielo’?”. I Giudei sono tentati dal visibile umano, terreno di Gesù.</w:t>
      </w:r>
      <w:r w:rsidR="0031612F">
        <w:rPr>
          <w:rFonts w:ascii="Arial" w:hAnsi="Arial"/>
          <w:color w:val="000000"/>
          <w:sz w:val="24"/>
          <w:szCs w:val="24"/>
        </w:rPr>
        <w:t xml:space="preserve"> </w:t>
      </w:r>
      <w:r w:rsidRPr="00587A67">
        <w:rPr>
          <w:rFonts w:ascii="Arial" w:hAnsi="Arial"/>
          <w:color w:val="000000"/>
          <w:sz w:val="24"/>
          <w:szCs w:val="24"/>
        </w:rPr>
        <w:t>Questa tentazione sempre prende l’uomo. La fede sempre lavora nell’invisibile. La tentazione invece vuole condurci dall’invisibile al visibile. Anche Gesù da Satana fu tentato perché passasse dall’invisibile al visibile.</w:t>
      </w:r>
      <w:r w:rsidR="0031612F">
        <w:rPr>
          <w:rFonts w:ascii="Arial" w:hAnsi="Arial"/>
          <w:color w:val="000000"/>
          <w:sz w:val="24"/>
          <w:szCs w:val="24"/>
        </w:rPr>
        <w:t xml:space="preserve"> </w:t>
      </w:r>
      <w:r w:rsidRPr="00587A67">
        <w:rPr>
          <w:rFonts w:ascii="Arial" w:hAnsi="Arial"/>
          <w:color w:val="000000"/>
          <w:sz w:val="24"/>
          <w:szCs w:val="24"/>
        </w:rPr>
        <w:t xml:space="preserve">È il Signore che fa grande una persona, ma la fa grande sempre nel cuore, nella mente, nello spirito, nella volontà, nella fede, nella carità, nella speranza, nella giustizia, nella verità, nella luce, nella misericordia, nella pietà. </w:t>
      </w:r>
    </w:p>
    <w:p w14:paraId="1EA4BEC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43</w:t>
      </w:r>
      <w:r w:rsidRPr="00587A67">
        <w:rPr>
          <w:rFonts w:ascii="Arial" w:hAnsi="Arial"/>
          <w:b/>
          <w:color w:val="000000"/>
          <w:sz w:val="24"/>
          <w:szCs w:val="24"/>
        </w:rPr>
        <w:t>Gesù rispose loro: «Non mormorate tra voi.</w:t>
      </w:r>
    </w:p>
    <w:p w14:paraId="01DEBD92" w14:textId="018F833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non si dedica a spiegare il suo mistero, la sua vera origine. Non si crede per spiegazione, ma per visione. Essi hanno visto il segno dei pani. Hanno sperimentato la sua onnipotenza. Dal segno si può passare alla fede.</w:t>
      </w:r>
      <w:r w:rsidR="0031612F">
        <w:rPr>
          <w:rFonts w:ascii="Arial" w:hAnsi="Arial"/>
          <w:color w:val="000000"/>
          <w:sz w:val="24"/>
          <w:szCs w:val="24"/>
        </w:rPr>
        <w:t xml:space="preserve"> </w:t>
      </w:r>
      <w:r w:rsidRPr="00587A67">
        <w:rPr>
          <w:rFonts w:ascii="Arial" w:hAnsi="Arial"/>
          <w:color w:val="000000"/>
          <w:sz w:val="24"/>
          <w:szCs w:val="24"/>
        </w:rPr>
        <w:t>Si limita a invitarli a non mormorare tra di loro. Perché va evitata la mormorazione? Perché essa oltre che essere frutto di grande stoltezza e insipienza, può trasformarsi in tentazione per quanti vorrebbero credere.</w:t>
      </w:r>
      <w:r w:rsidR="0031612F">
        <w:rPr>
          <w:rFonts w:ascii="Arial" w:hAnsi="Arial"/>
          <w:color w:val="000000"/>
          <w:sz w:val="24"/>
          <w:szCs w:val="24"/>
        </w:rPr>
        <w:t xml:space="preserve"> </w:t>
      </w:r>
      <w:r w:rsidRPr="00587A67">
        <w:rPr>
          <w:rFonts w:ascii="Arial" w:hAnsi="Arial"/>
          <w:color w:val="000000"/>
          <w:sz w:val="24"/>
          <w:szCs w:val="24"/>
        </w:rPr>
        <w:t>Questo dobbiamo sempre sapere. Per una nostra parola l’altro si salva e per una nostra parola si può perdere. Il silenzio è anche strumento di salvezza. Il silenzio è la non parola detta che può aiutare l’altro nel processo della fede.</w:t>
      </w:r>
      <w:r w:rsidR="0031612F">
        <w:rPr>
          <w:rFonts w:ascii="Arial" w:hAnsi="Arial"/>
          <w:color w:val="000000"/>
          <w:sz w:val="24"/>
          <w:szCs w:val="24"/>
        </w:rPr>
        <w:t xml:space="preserve"> </w:t>
      </w:r>
      <w:r w:rsidRPr="00587A67">
        <w:rPr>
          <w:rFonts w:ascii="Arial" w:hAnsi="Arial"/>
          <w:color w:val="000000"/>
          <w:sz w:val="24"/>
          <w:szCs w:val="24"/>
        </w:rPr>
        <w:t>La mormorazione è porre la nostra sapienza, intelligenza, razionalità, discernimento, esperienza al posto della sapienza, intelligenza, razionalità, discernimento, conoscenza del nostro Dio e Signore e anche degli uomini.</w:t>
      </w:r>
      <w:r w:rsidR="0031612F">
        <w:rPr>
          <w:rFonts w:ascii="Arial" w:hAnsi="Arial"/>
          <w:color w:val="000000"/>
          <w:sz w:val="24"/>
          <w:szCs w:val="24"/>
        </w:rPr>
        <w:t xml:space="preserve"> </w:t>
      </w:r>
      <w:r w:rsidRPr="00587A67">
        <w:rPr>
          <w:rFonts w:ascii="Arial" w:hAnsi="Arial"/>
          <w:color w:val="000000"/>
          <w:sz w:val="24"/>
          <w:szCs w:val="24"/>
        </w:rPr>
        <w:t xml:space="preserve">La nostra mente è giudicata misura infallibile di verità, giustizia, decisione. Ogni altra misura è dichiarata non vera, non buona, non </w:t>
      </w:r>
      <w:r w:rsidRPr="00587A67">
        <w:rPr>
          <w:rFonts w:ascii="Arial" w:hAnsi="Arial"/>
          <w:color w:val="000000"/>
          <w:sz w:val="24"/>
          <w:szCs w:val="24"/>
        </w:rPr>
        <w:lastRenderedPageBreak/>
        <w:t xml:space="preserve">santa. Le parole di Gesù non sono buone. Buone sono invece le parole dei Giudei. </w:t>
      </w:r>
    </w:p>
    <w:p w14:paraId="591B444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44</w:t>
      </w:r>
      <w:r w:rsidRPr="00587A67">
        <w:rPr>
          <w:rFonts w:ascii="Arial" w:hAnsi="Arial"/>
          <w:b/>
          <w:color w:val="000000"/>
          <w:sz w:val="24"/>
          <w:szCs w:val="24"/>
        </w:rPr>
        <w:t>Nessuno può venire a me, se non lo attira il Padre che mi ha mandato; e io lo risusciterò nell’ultimo giorno.</w:t>
      </w:r>
    </w:p>
    <w:p w14:paraId="3ACE571B" w14:textId="7253A83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riporta la questione nella sua verità di origine: “Nessuno può venire a me, se non lo attira il Padre che mi ha mandato; e io lo risusciterò nell’ultimo giorno”. La conversione a Cristo Gesù è dono del Padre. Solo dono del Padre.</w:t>
      </w:r>
      <w:r w:rsidR="0031612F">
        <w:rPr>
          <w:rFonts w:ascii="Arial" w:hAnsi="Arial"/>
          <w:color w:val="000000"/>
          <w:sz w:val="24"/>
          <w:szCs w:val="24"/>
        </w:rPr>
        <w:t xml:space="preserve"> </w:t>
      </w:r>
      <w:r w:rsidRPr="00587A67">
        <w:rPr>
          <w:rFonts w:ascii="Arial" w:hAnsi="Arial"/>
          <w:color w:val="000000"/>
          <w:sz w:val="24"/>
          <w:szCs w:val="24"/>
        </w:rPr>
        <w:t>Chi il Padre dona a Cristo Gesù perché Lui lo risusciti nell’ultimo giorno, facendolo ad immagine della sua gloriosa risurrezione? Chi dal Padre si lascia donare. Il Padre vuole donare ogni uomo al suo Divin Figlio, nessuno escluso.</w:t>
      </w:r>
      <w:r w:rsidR="0031612F">
        <w:rPr>
          <w:rFonts w:ascii="Arial" w:hAnsi="Arial"/>
          <w:color w:val="000000"/>
          <w:sz w:val="24"/>
          <w:szCs w:val="24"/>
        </w:rPr>
        <w:t xml:space="preserve"> </w:t>
      </w:r>
      <w:r w:rsidRPr="00587A67">
        <w:rPr>
          <w:rFonts w:ascii="Arial" w:hAnsi="Arial"/>
          <w:color w:val="000000"/>
          <w:sz w:val="24"/>
          <w:szCs w:val="24"/>
        </w:rPr>
        <w:t>Chi si lascia donare dal Padre? Chi vuole abbandonare le opere delle carne per lasciarsi condurre dallo Spirito Santo. Chi accoglie l’invito alla conversione e alla fede nella Parola di Gesù. Senza la volontà dell’uomo non c’è dono.</w:t>
      </w:r>
      <w:r w:rsidR="0031612F">
        <w:rPr>
          <w:rFonts w:ascii="Arial" w:hAnsi="Arial"/>
          <w:color w:val="000000"/>
          <w:sz w:val="24"/>
          <w:szCs w:val="24"/>
        </w:rPr>
        <w:t xml:space="preserve"> </w:t>
      </w:r>
      <w:r w:rsidRPr="00587A67">
        <w:rPr>
          <w:rFonts w:ascii="Arial" w:hAnsi="Arial"/>
          <w:color w:val="000000"/>
          <w:sz w:val="24"/>
          <w:szCs w:val="24"/>
        </w:rPr>
        <w:t>Il Padre vuole che ogni uomo conosca la verità e giunga alla salvezza. Questa divina volontà si infrange contro due grandi scogli: la non volontà dell’uomo e la non volontà dei discepoli di Gesù di annunziare la Parola di Cristo Gesù.</w:t>
      </w:r>
    </w:p>
    <w:p w14:paraId="18F08C0A"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45</w:t>
      </w:r>
      <w:r w:rsidRPr="00587A67">
        <w:rPr>
          <w:rFonts w:ascii="Arial" w:hAnsi="Arial"/>
          <w:b/>
          <w:color w:val="000000"/>
          <w:sz w:val="24"/>
          <w:szCs w:val="24"/>
        </w:rPr>
        <w:t xml:space="preserve">Sta scritto nei profeti: </w:t>
      </w:r>
      <w:r w:rsidRPr="00587A67">
        <w:rPr>
          <w:rFonts w:ascii="Arial" w:hAnsi="Arial"/>
          <w:b/>
          <w:iCs/>
          <w:color w:val="000000"/>
          <w:sz w:val="24"/>
          <w:szCs w:val="24"/>
        </w:rPr>
        <w:t>E</w:t>
      </w:r>
      <w:r w:rsidRPr="00587A67">
        <w:rPr>
          <w:rFonts w:ascii="Arial" w:hAnsi="Arial"/>
          <w:b/>
          <w:i/>
          <w:color w:val="000000"/>
          <w:sz w:val="24"/>
          <w:szCs w:val="24"/>
        </w:rPr>
        <w:t xml:space="preserve"> tutti </w:t>
      </w:r>
      <w:r w:rsidRPr="00587A67">
        <w:rPr>
          <w:rFonts w:ascii="Arial" w:hAnsi="Arial"/>
          <w:b/>
          <w:color w:val="000000"/>
          <w:sz w:val="24"/>
          <w:szCs w:val="24"/>
        </w:rPr>
        <w:t>saranno</w:t>
      </w:r>
      <w:r w:rsidRPr="00587A67">
        <w:rPr>
          <w:rFonts w:ascii="Arial" w:hAnsi="Arial"/>
          <w:b/>
          <w:i/>
          <w:color w:val="000000"/>
          <w:sz w:val="24"/>
          <w:szCs w:val="24"/>
        </w:rPr>
        <w:t xml:space="preserve"> istruiti da Dio</w:t>
      </w:r>
      <w:r w:rsidRPr="00587A67">
        <w:rPr>
          <w:rFonts w:ascii="Arial" w:hAnsi="Arial"/>
          <w:b/>
          <w:color w:val="000000"/>
          <w:sz w:val="24"/>
          <w:szCs w:val="24"/>
        </w:rPr>
        <w:t>.</w:t>
      </w:r>
      <w:r w:rsidRPr="00587A67">
        <w:rPr>
          <w:rFonts w:ascii="Arial" w:hAnsi="Arial"/>
          <w:b/>
          <w:i/>
          <w:color w:val="000000"/>
          <w:sz w:val="24"/>
          <w:szCs w:val="24"/>
        </w:rPr>
        <w:t xml:space="preserve"> </w:t>
      </w:r>
      <w:r w:rsidRPr="00587A67">
        <w:rPr>
          <w:rFonts w:ascii="Arial" w:hAnsi="Arial"/>
          <w:b/>
          <w:color w:val="000000"/>
          <w:sz w:val="24"/>
          <w:szCs w:val="24"/>
        </w:rPr>
        <w:t>Chiunque ha ascoltato il Padre e ha imparato da lui, viene a me.</w:t>
      </w:r>
    </w:p>
    <w:p w14:paraId="5F391E51"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fa appello ai profeti e unisce la sua dottrina e la dottrina del Padre. Chi si lascia istruire dalla dottrina del Padre accoglie la dottrina di Cristo Gesù. Chi rifiuta la dottrina del Padre rifiuterà la dottrina di Gesù Signore.</w:t>
      </w:r>
    </w:p>
    <w:p w14:paraId="2D4CFC9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7D830DA9"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w:t>
      </w:r>
    </w:p>
    <w:p w14:paraId="27B0004F"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w:t>
      </w:r>
    </w:p>
    <w:p w14:paraId="2608B08A"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lastRenderedPageBreak/>
        <w:t>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w:t>
      </w:r>
    </w:p>
    <w:p w14:paraId="36696FCE"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p>
    <w:p w14:paraId="05F30B3B"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1A0DC67D" w14:textId="77777777" w:rsidR="0031612F" w:rsidRDefault="007E5CBE" w:rsidP="007E5CBE">
      <w:pPr>
        <w:spacing w:after="120"/>
        <w:jc w:val="both"/>
        <w:rPr>
          <w:rFonts w:ascii="Arial" w:hAnsi="Arial"/>
          <w:color w:val="000000"/>
          <w:sz w:val="24"/>
          <w:szCs w:val="24"/>
        </w:rPr>
      </w:pPr>
      <w:r w:rsidRPr="00587A67">
        <w:rPr>
          <w:rFonts w:ascii="Arial" w:hAnsi="Arial"/>
          <w:color w:val="000000"/>
          <w:sz w:val="24"/>
          <w:szCs w:val="24"/>
        </w:rPr>
        <w:t>Imparare dal Padre è imparare dalle Scritture Sante. Si conoscono le Scritture nello Spirito Santo, si conosce il Padre, si conosce Cristo Gesù. Non si conoscono le Scritture, non si conosce il Padre, non si conosce Gesù Signore.</w:t>
      </w:r>
      <w:r w:rsidR="0031612F">
        <w:rPr>
          <w:rFonts w:ascii="Arial" w:hAnsi="Arial"/>
          <w:color w:val="000000"/>
          <w:sz w:val="24"/>
          <w:szCs w:val="24"/>
        </w:rPr>
        <w:t xml:space="preserve"> </w:t>
      </w:r>
      <w:r w:rsidRPr="00587A67">
        <w:rPr>
          <w:rFonts w:ascii="Arial" w:hAnsi="Arial"/>
          <w:color w:val="000000"/>
          <w:sz w:val="24"/>
          <w:szCs w:val="24"/>
        </w:rPr>
        <w:t>Ascoltare il Padre è ascoltare le Scritture. Ascoltare le Scritture è ascoltare Cristo Gesù, nel quale ogni Parola del Padre si compie. La lontananza dalle Scrittura è lontananza da Dio ed è lontananza da Cristo Gesù.</w:t>
      </w:r>
      <w:r w:rsidR="0031612F">
        <w:rPr>
          <w:rFonts w:ascii="Arial" w:hAnsi="Arial"/>
          <w:color w:val="000000"/>
          <w:sz w:val="24"/>
          <w:szCs w:val="24"/>
        </w:rPr>
        <w:t xml:space="preserve"> </w:t>
      </w:r>
      <w:r w:rsidRPr="00587A67">
        <w:rPr>
          <w:rFonts w:ascii="Arial" w:hAnsi="Arial"/>
          <w:color w:val="000000"/>
          <w:sz w:val="24"/>
          <w:szCs w:val="24"/>
        </w:rPr>
        <w:t>Gesù lo ha già detto ai Giudei. Essi sono senza il Padre perché sono senza le Scritture. Sono senza Mosè perché sono senza le Scritture. Sono senza Cristo Signore, si oppongono a Lui, perché sono senza le Scritture Sante.</w:t>
      </w:r>
      <w:r w:rsidR="0031612F">
        <w:rPr>
          <w:rFonts w:ascii="Arial" w:hAnsi="Arial"/>
          <w:color w:val="000000"/>
          <w:sz w:val="24"/>
          <w:szCs w:val="24"/>
        </w:rPr>
        <w:t xml:space="preserve"> </w:t>
      </w:r>
    </w:p>
    <w:p w14:paraId="21CE65E0" w14:textId="4CC76F83"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w:t>
      </w:r>
      <w:r w:rsidRPr="0031612F">
        <w:rPr>
          <w:rFonts w:ascii="Arial" w:hAnsi="Arial"/>
          <w:i/>
          <w:iCs/>
          <w:color w:val="000000"/>
          <w:sz w:val="24"/>
          <w:szCs w:val="24"/>
        </w:rPr>
        <w:lastRenderedPageBreak/>
        <w:t xml:space="preserve">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 </w:t>
      </w:r>
    </w:p>
    <w:p w14:paraId="0626FE8C"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Padre, la Scrittura, Cristo Gesù. Cristo Gesù, la Scrittura, il Padre. Se viene falsificata la Scrittura, Dio viene falsificato e anche Cristo Gesù. Se il Padre è confessato nella sua verità anche Cristo è confessato nella sua verità.</w:t>
      </w:r>
    </w:p>
    <w:p w14:paraId="20FFEED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46</w:t>
      </w:r>
      <w:r w:rsidRPr="00587A67">
        <w:rPr>
          <w:rFonts w:ascii="Arial" w:hAnsi="Arial"/>
          <w:b/>
          <w:color w:val="000000"/>
          <w:sz w:val="24"/>
          <w:szCs w:val="24"/>
        </w:rPr>
        <w:t>Non perché qualcuno abbia visto il Padre; solo colui che viene da Dio ha visto il Padre.</w:t>
      </w:r>
    </w:p>
    <w:p w14:paraId="6C2F527A" w14:textId="622EE47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Siamo tutti ammaestrati da Dio per mezzo dell’annunzio della Parola di Dio e per l’opera invisibile dello Spirito Santo. Non per visione diretta del Padre o perché ammaestrati personalmente da Lui. Non è questa la via di Dio.</w:t>
      </w:r>
      <w:r w:rsidR="0031612F">
        <w:rPr>
          <w:rFonts w:ascii="Arial" w:hAnsi="Arial"/>
          <w:color w:val="000000"/>
          <w:sz w:val="24"/>
          <w:szCs w:val="24"/>
        </w:rPr>
        <w:t xml:space="preserve"> </w:t>
      </w:r>
      <w:r w:rsidRPr="00587A67">
        <w:rPr>
          <w:rFonts w:ascii="Arial" w:hAnsi="Arial"/>
          <w:color w:val="000000"/>
          <w:sz w:val="24"/>
          <w:szCs w:val="24"/>
        </w:rPr>
        <w:t>Non perché qualcuno abbia visto il Padre. Solo colui che viene da Dio ha visto il Padre. Non solo lo ha visto. Oggi vede il Padre perché è nel seno del Padre. Aver visto il Padre non basta per essere con il Padre. Il ricordo può modificare.</w:t>
      </w:r>
      <w:r w:rsidR="0031612F">
        <w:rPr>
          <w:rFonts w:ascii="Arial" w:hAnsi="Arial"/>
          <w:color w:val="000000"/>
          <w:sz w:val="24"/>
          <w:szCs w:val="24"/>
        </w:rPr>
        <w:t xml:space="preserve"> </w:t>
      </w:r>
      <w:r w:rsidRPr="00587A67">
        <w:rPr>
          <w:rFonts w:ascii="Arial" w:hAnsi="Arial"/>
          <w:color w:val="000000"/>
          <w:sz w:val="24"/>
          <w:szCs w:val="24"/>
        </w:rPr>
        <w:t>Gesù non ha visto il Padre, non si ricorda del Padre. Gesù vede il Padre. È il solo che vede il Padre perché è nel seno del Padre. Lui non ricorda la verità del Padre. La vede. Non la studia. La vede. Non la pensa. La vede.</w:t>
      </w:r>
      <w:r w:rsidR="0031612F">
        <w:rPr>
          <w:rFonts w:ascii="Arial" w:hAnsi="Arial"/>
          <w:color w:val="000000"/>
          <w:sz w:val="24"/>
          <w:szCs w:val="24"/>
        </w:rPr>
        <w:t xml:space="preserve"> </w:t>
      </w:r>
    </w:p>
    <w:p w14:paraId="6E7BF8F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1,16-18). </w:t>
      </w:r>
    </w:p>
    <w:p w14:paraId="250B3C9A"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Questa verità è solo di Gesù e di nessun altro. In Cristo non c’è memoria di ciò che è stato e neanche ricordo di ciò che ha visto. In Lui c’è un presente eterno, un suo dimorare eterno nel seno del Padre. La sua scienza è visione perfetta.</w:t>
      </w:r>
    </w:p>
    <w:p w14:paraId="3B20B92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47</w:t>
      </w:r>
      <w:r w:rsidRPr="00587A67">
        <w:rPr>
          <w:rFonts w:ascii="Arial" w:hAnsi="Arial"/>
          <w:b/>
          <w:color w:val="000000"/>
          <w:sz w:val="24"/>
          <w:szCs w:val="24"/>
        </w:rPr>
        <w:t>In verità, in verità io vi dico: chi crede ha la vita eterna.</w:t>
      </w:r>
    </w:p>
    <w:p w14:paraId="013E62FC" w14:textId="11BCBBF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apre il suo discorso alla fede. “In verità, in verità io vi dico: chi crede ha la vita eterna”. In che cosa si deve credere per avere la vita eterna? La fede che Gesù chiede è in ogni sua Parola. La sua Parola è la sola Parola della fede.</w:t>
      </w:r>
      <w:r w:rsidR="0031612F">
        <w:rPr>
          <w:rFonts w:ascii="Arial" w:hAnsi="Arial"/>
          <w:color w:val="000000"/>
          <w:sz w:val="24"/>
          <w:szCs w:val="24"/>
        </w:rPr>
        <w:t xml:space="preserve"> </w:t>
      </w:r>
      <w:r w:rsidRPr="00587A67">
        <w:rPr>
          <w:rFonts w:ascii="Arial" w:hAnsi="Arial"/>
          <w:color w:val="000000"/>
          <w:sz w:val="24"/>
          <w:szCs w:val="24"/>
        </w:rPr>
        <w:t>Si crede nella sua Parola, si ha fede, si ha la vita eterna. Non si crede nella sua Parola, non si ha fede, neanche si ha la vita eterna. La sola vera fede è nella parola di Cristo Gesù. Si crede in Cristo, si crede nella sua Parola, si ha la vita.</w:t>
      </w:r>
      <w:r w:rsidR="0031612F">
        <w:rPr>
          <w:rFonts w:ascii="Arial" w:hAnsi="Arial"/>
          <w:color w:val="000000"/>
          <w:sz w:val="24"/>
          <w:szCs w:val="24"/>
        </w:rPr>
        <w:t xml:space="preserve"> </w:t>
      </w:r>
      <w:r w:rsidRPr="00587A67">
        <w:rPr>
          <w:rFonts w:ascii="Arial" w:hAnsi="Arial"/>
          <w:color w:val="000000"/>
          <w:sz w:val="24"/>
          <w:szCs w:val="24"/>
        </w:rPr>
        <w:t>Non si crede in Cristo, non si crede nella sua Parola, non ci si converte ad essa, si rimane nella morte. Chi è allora il discepolo di Gesù? Chi porta ad ogni uomo la Parola della vita che è la Parola di Gesù Signore. Missione di vita eterna.</w:t>
      </w:r>
    </w:p>
    <w:p w14:paraId="5167FFB7"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48</w:t>
      </w:r>
      <w:r w:rsidRPr="00587A67">
        <w:rPr>
          <w:rFonts w:ascii="Arial" w:hAnsi="Arial"/>
          <w:b/>
          <w:color w:val="000000"/>
          <w:sz w:val="24"/>
          <w:szCs w:val="24"/>
        </w:rPr>
        <w:t>Io sono il pane della vita.</w:t>
      </w:r>
    </w:p>
    <w:p w14:paraId="124FAE18" w14:textId="0C31E67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Ecco in cosa devono credere i Giudei, ai quali Gesù sta parlando. Essi devono credere che Gesù è il Pane della vita. Io sono il Pane della vita. Se Gesù è il Pane della vita, chi mangia Lui ha la vita eterna. Altrimenti rimane senza vita.</w:t>
      </w:r>
      <w:r w:rsidR="0031612F">
        <w:rPr>
          <w:rFonts w:ascii="Arial" w:hAnsi="Arial"/>
          <w:color w:val="000000"/>
          <w:sz w:val="24"/>
          <w:szCs w:val="24"/>
        </w:rPr>
        <w:t xml:space="preserve"> </w:t>
      </w:r>
      <w:r w:rsidRPr="00587A67">
        <w:rPr>
          <w:rFonts w:ascii="Arial" w:hAnsi="Arial"/>
          <w:color w:val="000000"/>
          <w:sz w:val="24"/>
          <w:szCs w:val="24"/>
        </w:rPr>
        <w:t xml:space="preserve">Ancora qui non siamo direttamente nel discorso eucaristico. Siamo in un discorso </w:t>
      </w:r>
      <w:r w:rsidRPr="00587A67">
        <w:rPr>
          <w:rFonts w:ascii="Arial" w:hAnsi="Arial"/>
          <w:color w:val="000000"/>
          <w:sz w:val="24"/>
          <w:szCs w:val="24"/>
        </w:rPr>
        <w:lastRenderedPageBreak/>
        <w:t>più ampio. Tutto Gesù è il Pane della vita. La sua Parola è il Pane della vita. Il suo Vangelo è il Pane della vita. La sua verità è il Pane della vita.</w:t>
      </w:r>
      <w:r w:rsidR="0031612F">
        <w:rPr>
          <w:rFonts w:ascii="Arial" w:hAnsi="Arial"/>
          <w:color w:val="000000"/>
          <w:sz w:val="24"/>
          <w:szCs w:val="24"/>
        </w:rPr>
        <w:t xml:space="preserve"> </w:t>
      </w:r>
      <w:r w:rsidRPr="00587A67">
        <w:rPr>
          <w:rFonts w:ascii="Arial" w:hAnsi="Arial"/>
          <w:color w:val="000000"/>
          <w:sz w:val="24"/>
          <w:szCs w:val="24"/>
        </w:rPr>
        <w:t>Si accoglie la Parola, si mangia il Vangelo, ci si nutre della sua verità, si entra nella vita. Si rimane fuori della sua Parola, si disprezza il Vangelo, si rinnega la sua verità, si rimane nella morte, perché si è già nella morte.</w:t>
      </w:r>
    </w:p>
    <w:p w14:paraId="15D691A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49</w:t>
      </w:r>
      <w:r w:rsidRPr="00587A67">
        <w:rPr>
          <w:rFonts w:ascii="Arial" w:hAnsi="Arial"/>
          <w:b/>
          <w:color w:val="000000"/>
          <w:sz w:val="24"/>
          <w:szCs w:val="24"/>
        </w:rPr>
        <w:t>I vostri padri hanno mangiato la manna nel deserto e sono morti;</w:t>
      </w:r>
    </w:p>
    <w:p w14:paraId="27B36059" w14:textId="7D8D8EE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opera una sostanziale differenza tra la manna e Se stesso che è il Pane disceso dal cielo, il Pane vero: “I vostri padri hanno mangiato la manna nel deserto e sono morti”. Quel pane non ha dato loro la vita eterna.</w:t>
      </w:r>
      <w:r w:rsidR="0031612F">
        <w:rPr>
          <w:rFonts w:ascii="Arial" w:hAnsi="Arial"/>
          <w:color w:val="000000"/>
          <w:sz w:val="24"/>
          <w:szCs w:val="24"/>
        </w:rPr>
        <w:t xml:space="preserve"> </w:t>
      </w:r>
      <w:r w:rsidRPr="00587A67">
        <w:rPr>
          <w:rFonts w:ascii="Arial" w:hAnsi="Arial"/>
          <w:color w:val="000000"/>
          <w:sz w:val="24"/>
          <w:szCs w:val="24"/>
        </w:rPr>
        <w:t>Quel pane nutriva il corpo. Avrebbe dovuto nutrire l’anima e lo spirito, se fosse stato mangiato come segno dell’Onnipotenza e della Santità del loro Dio, che è fedele in ogni sua Parola. Essi mangiavano il pane, ma non credevano in Dio.</w:t>
      </w:r>
      <w:r w:rsidR="0031612F">
        <w:rPr>
          <w:rFonts w:ascii="Arial" w:hAnsi="Arial"/>
          <w:color w:val="000000"/>
          <w:sz w:val="24"/>
          <w:szCs w:val="24"/>
        </w:rPr>
        <w:t xml:space="preserve"> </w:t>
      </w:r>
      <w:r w:rsidRPr="00587A67">
        <w:rPr>
          <w:rFonts w:ascii="Arial" w:hAnsi="Arial"/>
          <w:color w:val="000000"/>
          <w:sz w:val="24"/>
          <w:szCs w:val="24"/>
        </w:rPr>
        <w:t>Mangiavano il pane, ma non si fidavano della Parola del loro Signore e per questo morirono tutti nel deserto a causa della loro non fede. Il pane era solo pane. Non era segno della presenza amorevole del loro Dio e Signore.</w:t>
      </w:r>
    </w:p>
    <w:p w14:paraId="27840588"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50</w:t>
      </w:r>
      <w:r w:rsidRPr="00587A67">
        <w:rPr>
          <w:rFonts w:ascii="Arial" w:hAnsi="Arial"/>
          <w:b/>
          <w:color w:val="000000"/>
          <w:sz w:val="24"/>
          <w:szCs w:val="24"/>
        </w:rPr>
        <w:t>questo è il pane che discende dal cielo, perché chi ne mangia non muoia.</w:t>
      </w:r>
    </w:p>
    <w:p w14:paraId="6FAE2106" w14:textId="0587C51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Chi è Gesù? Il Pane vero. Il Pane vivo. Il Pane della vita eterna. Questo è il Pane che discende dal cielo, perché chi ne mangia non muoia. Gesù è il Pane che discende dal cielo perché è il Dio vivo e vero che discende dal Cielo.</w:t>
      </w:r>
      <w:r w:rsidR="0031612F">
        <w:rPr>
          <w:rFonts w:ascii="Arial" w:hAnsi="Arial"/>
          <w:color w:val="000000"/>
          <w:sz w:val="24"/>
          <w:szCs w:val="24"/>
        </w:rPr>
        <w:t xml:space="preserve"> </w:t>
      </w:r>
      <w:r w:rsidRPr="00587A67">
        <w:rPr>
          <w:rFonts w:ascii="Arial" w:hAnsi="Arial"/>
          <w:color w:val="000000"/>
          <w:sz w:val="24"/>
          <w:szCs w:val="24"/>
        </w:rPr>
        <w:t>Discende nella carne, che è vera, reale, sostanziale carne. Veramente Gesù è il Figlio Unigenito del Padre, il suo Verbo Eterno che si è fatto carne ed è venuto ad abitare in mezzo a noi per nutrire noi di grazia, verità, luce, vita eterna.</w:t>
      </w:r>
      <w:r w:rsidR="0031612F">
        <w:rPr>
          <w:rFonts w:ascii="Arial" w:hAnsi="Arial"/>
          <w:color w:val="000000"/>
          <w:sz w:val="24"/>
          <w:szCs w:val="24"/>
        </w:rPr>
        <w:t xml:space="preserve"> </w:t>
      </w:r>
      <w:r w:rsidRPr="00587A67">
        <w:rPr>
          <w:rFonts w:ascii="Arial" w:hAnsi="Arial"/>
          <w:color w:val="000000"/>
          <w:sz w:val="24"/>
          <w:szCs w:val="24"/>
        </w:rPr>
        <w:t>Come Ezechiele ha mangiato il rotolo della Legge, come Giovanni ha mangiato il Libro della Parola del Signore, a noi è chiesto di mangiare tutto Cristo che per noi è grazia, verità, giustizia, luce, vita eterna, santità, carità del Padre.</w:t>
      </w:r>
      <w:r w:rsidR="0031612F">
        <w:rPr>
          <w:rFonts w:ascii="Arial" w:hAnsi="Arial"/>
          <w:color w:val="000000"/>
          <w:sz w:val="24"/>
          <w:szCs w:val="24"/>
        </w:rPr>
        <w:t xml:space="preserve"> </w:t>
      </w:r>
      <w:r w:rsidRPr="00587A67">
        <w:rPr>
          <w:rFonts w:ascii="Arial" w:hAnsi="Arial"/>
          <w:color w:val="000000"/>
          <w:sz w:val="24"/>
          <w:szCs w:val="24"/>
        </w:rPr>
        <w:t>Chi mangia Cristo, vera Parola del Padre, vive. Chi non mangia Cristo, vera Parola di Dio, rimane nella morte. Cristo va mangiato in ogni sua Parola, suo gesto, sua opera. I Giudei devono mangiare Cristo moltiplicazione dei pani.</w:t>
      </w:r>
      <w:r w:rsidR="0031612F">
        <w:rPr>
          <w:rFonts w:ascii="Arial" w:hAnsi="Arial"/>
          <w:color w:val="000000"/>
          <w:sz w:val="24"/>
          <w:szCs w:val="24"/>
        </w:rPr>
        <w:t xml:space="preserve"> </w:t>
      </w:r>
      <w:r w:rsidRPr="00587A67">
        <w:rPr>
          <w:rFonts w:ascii="Arial" w:hAnsi="Arial"/>
          <w:color w:val="000000"/>
          <w:sz w:val="24"/>
          <w:szCs w:val="24"/>
        </w:rPr>
        <w:t xml:space="preserve">Essi invece hanno mangiato il pane moltiplicato, ma non Cristo Moltiplicatore del pane. Non sono passati dal segno alla Persona, alla Realtà, alla Verità. Sono rimasti nella carne. Non hanno fatto il passaggio alla Parola. </w:t>
      </w:r>
    </w:p>
    <w:p w14:paraId="0635C69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51</w:t>
      </w:r>
      <w:r w:rsidRPr="00587A67">
        <w:rPr>
          <w:rFonts w:ascii="Arial" w:hAnsi="Arial"/>
          <w:b/>
          <w:color w:val="000000"/>
          <w:sz w:val="24"/>
          <w:szCs w:val="24"/>
        </w:rPr>
        <w:t>Io sono il pane vivo, disceso dal cielo. Se uno mangia di questo pane vivrà in eterno e il pane che io darò è la mia carne per la vita del mondo».</w:t>
      </w:r>
    </w:p>
    <w:p w14:paraId="0C13EA08" w14:textId="1386084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finalmente Gesù opera il secondo passaggio essenziale per definire il significato completo sia del Pane vivo disceso dal cielo e sia del Pane che si deve mangiare realmente, sostanzialmente e non solo spiritualmente.</w:t>
      </w:r>
      <w:r w:rsidR="002E5F86">
        <w:rPr>
          <w:rFonts w:ascii="Arial" w:hAnsi="Arial"/>
          <w:color w:val="000000"/>
          <w:sz w:val="24"/>
          <w:szCs w:val="24"/>
        </w:rPr>
        <w:t xml:space="preserve"> </w:t>
      </w:r>
      <w:r w:rsidRPr="00587A67">
        <w:rPr>
          <w:rFonts w:ascii="Arial" w:hAnsi="Arial"/>
          <w:color w:val="000000"/>
          <w:sz w:val="24"/>
          <w:szCs w:val="24"/>
        </w:rPr>
        <w:t>“Io sono il Pane vivo, disceso dal cielo”: solo Gesù discende dal cielo. Non solo è disceso, sempre discende dal cielo. Nessun altro uomo discende dal cielo. Ogni altro uomo viene dalla terra e viene già concepito nel peccato.</w:t>
      </w:r>
      <w:r w:rsidR="0031612F">
        <w:rPr>
          <w:rFonts w:ascii="Arial" w:hAnsi="Arial"/>
          <w:color w:val="000000"/>
          <w:sz w:val="24"/>
          <w:szCs w:val="24"/>
        </w:rPr>
        <w:t xml:space="preserve"> </w:t>
      </w:r>
      <w:r w:rsidRPr="00587A67">
        <w:rPr>
          <w:rFonts w:ascii="Arial" w:hAnsi="Arial"/>
          <w:color w:val="000000"/>
          <w:sz w:val="24"/>
          <w:szCs w:val="24"/>
        </w:rPr>
        <w:t>“Se uno mangia di questo pane vivrà in eterno”: si mangia il Pane vivo disceso dal cielo, si vivrà in eterno. Non si mangia questo pane, si rimane nella morte. “E il pane che io darò è la mia carne per la vita del mondo”: la mia carne!</w:t>
      </w:r>
      <w:r w:rsidR="0031612F">
        <w:rPr>
          <w:rFonts w:ascii="Arial" w:hAnsi="Arial"/>
          <w:color w:val="000000"/>
          <w:sz w:val="24"/>
          <w:szCs w:val="24"/>
        </w:rPr>
        <w:t xml:space="preserve"> </w:t>
      </w:r>
      <w:r w:rsidRPr="00587A67">
        <w:rPr>
          <w:rFonts w:ascii="Arial" w:hAnsi="Arial"/>
          <w:color w:val="000000"/>
          <w:sz w:val="24"/>
          <w:szCs w:val="24"/>
        </w:rPr>
        <w:t>La carne non si mangia in modo spirituale. Si mangia in modo reale, vero, sostanziale. Veramente, realmente, sostanzialmente si deve mangiare la carne di Cristo per avere la vita eterna. È questo il grande mistero dell’Eucaristia.</w:t>
      </w:r>
      <w:r w:rsidR="0031612F">
        <w:rPr>
          <w:rFonts w:ascii="Arial" w:hAnsi="Arial"/>
          <w:color w:val="000000"/>
          <w:sz w:val="24"/>
          <w:szCs w:val="24"/>
        </w:rPr>
        <w:t xml:space="preserve"> </w:t>
      </w:r>
      <w:r w:rsidRPr="00587A67">
        <w:rPr>
          <w:rFonts w:ascii="Arial" w:hAnsi="Arial"/>
          <w:color w:val="000000"/>
          <w:sz w:val="24"/>
          <w:szCs w:val="24"/>
        </w:rPr>
        <w:t xml:space="preserve">La Parola di Gesù e Gesù Parola del </w:t>
      </w:r>
      <w:r w:rsidRPr="00587A67">
        <w:rPr>
          <w:rFonts w:ascii="Arial" w:hAnsi="Arial"/>
          <w:color w:val="000000"/>
          <w:sz w:val="24"/>
          <w:szCs w:val="24"/>
        </w:rPr>
        <w:lastRenderedPageBreak/>
        <w:t>Padre si mangia spiritualmente, ascoltando e credendo in essa. Gesù, carne di vita eterna, si mangia non spiritualmente, ma fisicamente, realmente, veramente, sostanzialmente.</w:t>
      </w:r>
    </w:p>
    <w:p w14:paraId="7305E468"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52</w:t>
      </w:r>
      <w:r w:rsidRPr="00587A67">
        <w:rPr>
          <w:rFonts w:ascii="Arial" w:hAnsi="Arial"/>
          <w:b/>
          <w:color w:val="000000"/>
          <w:sz w:val="24"/>
          <w:szCs w:val="24"/>
        </w:rPr>
        <w:t>Allora i Giudei si misero a discutere aspramente fra loro: «Come può costui darci la sua carne da mangiare?».</w:t>
      </w:r>
    </w:p>
    <w:p w14:paraId="24D39AA4" w14:textId="4BCB223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 Giudei ascoltano. Comprendo le parole di Gesù non in un senso spirituale, ma reale. Per questo discutono aspramente: “Allora i Giudei si misero a discutere aspramente fra loro: ‘Come può costui darci la sua carne da mangiare?’”.</w:t>
      </w:r>
      <w:r w:rsidR="0031612F">
        <w:rPr>
          <w:rFonts w:ascii="Arial" w:hAnsi="Arial"/>
          <w:color w:val="000000"/>
          <w:sz w:val="24"/>
          <w:szCs w:val="24"/>
        </w:rPr>
        <w:t xml:space="preserve"> </w:t>
      </w:r>
      <w:r w:rsidRPr="00587A67">
        <w:rPr>
          <w:rFonts w:ascii="Arial" w:hAnsi="Arial"/>
          <w:color w:val="000000"/>
          <w:sz w:val="24"/>
          <w:szCs w:val="24"/>
        </w:rPr>
        <w:t>Per un Ebreo solamente immaginare di mangiare la carne di un uomo era fuori anche della sua immaginazione e fantasia. Toccare un cadavere già lo rendeva impuro. Il sommo sacerdote non poteva toccare neanche il cadavere del padre.</w:t>
      </w:r>
      <w:r w:rsidR="002E5F86">
        <w:rPr>
          <w:rFonts w:ascii="Arial" w:hAnsi="Arial"/>
          <w:color w:val="000000"/>
          <w:sz w:val="24"/>
          <w:szCs w:val="24"/>
        </w:rPr>
        <w:t xml:space="preserve"> </w:t>
      </w:r>
      <w:r w:rsidRPr="00587A67">
        <w:rPr>
          <w:rFonts w:ascii="Arial" w:hAnsi="Arial"/>
          <w:color w:val="000000"/>
          <w:sz w:val="24"/>
          <w:szCs w:val="24"/>
        </w:rPr>
        <w:t xml:space="preserve">La fede che Gesù chiede ai Giudei è oltre la loro mente, il loro cuore, la loro anima, il loro spirito, la loro cultura, la loro tradizione. Gesù chiede loro un rinnegamento di tutta la loro storia. Il passato va considerato morto. </w:t>
      </w:r>
    </w:p>
    <w:p w14:paraId="64E0480A"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53</w:t>
      </w:r>
      <w:r w:rsidRPr="00587A67">
        <w:rPr>
          <w:rFonts w:ascii="Arial" w:hAnsi="Arial"/>
          <w:b/>
          <w:color w:val="000000"/>
          <w:sz w:val="24"/>
          <w:szCs w:val="24"/>
        </w:rPr>
        <w:t>Gesù disse loro: «In verità, in verità io vi dico: se non mangiate la carne del Figlio dell’uomo e non bevete il suo sangue, non avete in voi la vita.</w:t>
      </w:r>
    </w:p>
    <w:p w14:paraId="58BFC6ED" w14:textId="6BCF18C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non spiega le modalità del mangiare la sua carne. Aggiunge che si deve bere anche il suo sangue. Con questa seconda aggiunta il rinnegamento è ancora più grande. Anche la Legge di Mosè dovrà essere rinnegata.</w:t>
      </w:r>
      <w:r w:rsidR="0031612F">
        <w:rPr>
          <w:rFonts w:ascii="Arial" w:hAnsi="Arial"/>
          <w:color w:val="000000"/>
          <w:sz w:val="24"/>
          <w:szCs w:val="24"/>
        </w:rPr>
        <w:t xml:space="preserve"> </w:t>
      </w:r>
      <w:r w:rsidRPr="00587A67">
        <w:rPr>
          <w:rFonts w:ascii="Arial" w:hAnsi="Arial"/>
          <w:color w:val="000000"/>
          <w:sz w:val="24"/>
          <w:szCs w:val="24"/>
        </w:rPr>
        <w:t>“Gesù disse loro: ‘In verità, in verità io vi dico: se non mangiate la carne del Figlio dell’uomo e non bevete il suo sangue, non avete in voi la vita’”. Mangiare la carne, bere il sangue, non in senso spirituale, ma reale, sostanziale, vero.</w:t>
      </w:r>
      <w:r w:rsidR="0031612F">
        <w:rPr>
          <w:rFonts w:ascii="Arial" w:hAnsi="Arial"/>
          <w:color w:val="000000"/>
          <w:sz w:val="24"/>
          <w:szCs w:val="24"/>
        </w:rPr>
        <w:t xml:space="preserve"> </w:t>
      </w:r>
      <w:r w:rsidRPr="00587A67">
        <w:rPr>
          <w:rFonts w:ascii="Arial" w:hAnsi="Arial"/>
          <w:color w:val="000000"/>
          <w:sz w:val="24"/>
          <w:szCs w:val="24"/>
        </w:rPr>
        <w:t>Qui siamo oltre tutto. Oltre l’umanamente possibile. Se esaminiamo bene le parole di Gesù, dobbiamo confessare che quanto Lui sta dicendo è umanamente impossibile che avvenga. Neanche realmente potrà avvenire.</w:t>
      </w:r>
      <w:r w:rsidR="0031612F">
        <w:rPr>
          <w:rFonts w:ascii="Arial" w:hAnsi="Arial"/>
          <w:color w:val="000000"/>
          <w:sz w:val="24"/>
          <w:szCs w:val="24"/>
        </w:rPr>
        <w:t xml:space="preserve"> </w:t>
      </w:r>
      <w:r w:rsidRPr="00587A67">
        <w:rPr>
          <w:rFonts w:ascii="Arial" w:hAnsi="Arial"/>
          <w:color w:val="000000"/>
          <w:sz w:val="24"/>
          <w:szCs w:val="24"/>
        </w:rPr>
        <w:t>L’umanità è miliardi e miliardi di uomini. Se per tutto il tempo della storia, si deve mangiare la carne e bere il sangue di Cristo Gesù, si comprende che umanamente non è possibile. Occorre un miracolo perenne e grandissimo.</w:t>
      </w:r>
    </w:p>
    <w:p w14:paraId="3B2F462D" w14:textId="27EA967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corpo di Cristo è uno, uno solo. Il sangue di Cristo è uno, uno solo. Come potranno mangiare sette miliardi di uomini un solo corpo? Come possono dissetarsi con il solo sangue di Cristo? Occorre un miracolo mai visto prima.</w:t>
      </w:r>
      <w:r w:rsidR="0031612F">
        <w:rPr>
          <w:rFonts w:ascii="Arial" w:hAnsi="Arial"/>
          <w:color w:val="000000"/>
          <w:sz w:val="24"/>
          <w:szCs w:val="24"/>
        </w:rPr>
        <w:t xml:space="preserve"> </w:t>
      </w:r>
      <w:r w:rsidRPr="00587A67">
        <w:rPr>
          <w:rFonts w:ascii="Arial" w:hAnsi="Arial"/>
          <w:color w:val="000000"/>
          <w:sz w:val="24"/>
          <w:szCs w:val="24"/>
        </w:rPr>
        <w:t>Ecco perché il discorso di Gesù è stato preceduto dalla moltiplicazione dei pani. Quale moltiplicazione dovrà fare Cristo del suo corpo e del suo sangue? Ma si tratta di moltiplicazione? L’Eucaristia non è moltiplicazione. Il corpo è uno.</w:t>
      </w:r>
      <w:r w:rsidR="0031612F">
        <w:rPr>
          <w:rFonts w:ascii="Arial" w:hAnsi="Arial"/>
          <w:color w:val="000000"/>
          <w:sz w:val="24"/>
          <w:szCs w:val="24"/>
        </w:rPr>
        <w:t xml:space="preserve"> </w:t>
      </w:r>
      <w:r w:rsidRPr="00587A67">
        <w:rPr>
          <w:rFonts w:ascii="Arial" w:hAnsi="Arial"/>
          <w:color w:val="000000"/>
          <w:sz w:val="24"/>
          <w:szCs w:val="24"/>
        </w:rPr>
        <w:t>Uno rimane in eterno. Cristo Gesù va mangiato per intero. In tutta la sua carne. In tutto il suo sangue. Non c’è alcuna divisione. L’Eucaristia è miracolo inimmaginabile. Ogni miracolo può essere immaginato, l’Eucaristia mai.</w:t>
      </w:r>
    </w:p>
    <w:p w14:paraId="1FA3FDC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54</w:t>
      </w:r>
      <w:r w:rsidRPr="00587A67">
        <w:rPr>
          <w:rFonts w:ascii="Arial" w:hAnsi="Arial"/>
          <w:b/>
          <w:color w:val="000000"/>
          <w:sz w:val="24"/>
          <w:szCs w:val="24"/>
        </w:rPr>
        <w:t>Chi mangia la mia carne e beve il mio sangue ha la vita eterna e io lo risusciterò nell’ultimo giorno.</w:t>
      </w:r>
    </w:p>
    <w:p w14:paraId="42EA13D0" w14:textId="233E384B"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il linguaggio di Gesù è chiaro, perché reale: “Chi mangia la mia carne e beve il mio sangue ha la vita eterna e io lo risusciterò nell’ultimo giorno”. La carne di Cristo realmente va mangiata e il suo sangue realmente va bevuto.</w:t>
      </w:r>
      <w:r w:rsidR="0031612F">
        <w:rPr>
          <w:rFonts w:ascii="Arial" w:hAnsi="Arial"/>
          <w:color w:val="000000"/>
          <w:sz w:val="24"/>
          <w:szCs w:val="24"/>
        </w:rPr>
        <w:t xml:space="preserve"> </w:t>
      </w:r>
      <w:r w:rsidRPr="00587A67">
        <w:rPr>
          <w:rFonts w:ascii="Arial" w:hAnsi="Arial"/>
          <w:color w:val="000000"/>
          <w:sz w:val="24"/>
          <w:szCs w:val="24"/>
        </w:rPr>
        <w:t xml:space="preserve">La risurrezione gloriosa è frutto di questo atto di purissima fede. L’intelligenza non comprende il mistero. Gli occhi neanche lo vedono. Solo la fede ci dice che è </w:t>
      </w:r>
      <w:r w:rsidRPr="00587A67">
        <w:rPr>
          <w:rFonts w:ascii="Arial" w:hAnsi="Arial"/>
          <w:color w:val="000000"/>
          <w:sz w:val="24"/>
          <w:szCs w:val="24"/>
        </w:rPr>
        <w:lastRenderedPageBreak/>
        <w:t>vera carne e vero sangue perché vera Parola di Gesù Signore.</w:t>
      </w:r>
      <w:r w:rsidR="0031612F">
        <w:rPr>
          <w:rFonts w:ascii="Arial" w:hAnsi="Arial"/>
          <w:color w:val="000000"/>
          <w:sz w:val="24"/>
          <w:szCs w:val="24"/>
        </w:rPr>
        <w:t xml:space="preserve"> </w:t>
      </w:r>
      <w:r w:rsidRPr="00587A67">
        <w:rPr>
          <w:rFonts w:ascii="Arial" w:hAnsi="Arial"/>
          <w:color w:val="000000"/>
          <w:sz w:val="24"/>
          <w:szCs w:val="24"/>
        </w:rPr>
        <w:t>L’Eucaristia rimarrà in eterno mistero oltre la mente, oltre il cuore, oltre il nostro spirito, oltre la nostra immaginazione, oltre la nostra scienza, oltre ogni cosa che è nell’uomo, anche oltre l’uomo perfettamente illuminato dallo Spirito Santo.</w:t>
      </w:r>
      <w:r w:rsidR="0031612F">
        <w:rPr>
          <w:rFonts w:ascii="Arial" w:hAnsi="Arial"/>
          <w:color w:val="000000"/>
          <w:sz w:val="24"/>
          <w:szCs w:val="24"/>
        </w:rPr>
        <w:t xml:space="preserve"> </w:t>
      </w:r>
      <w:r w:rsidRPr="00587A67">
        <w:rPr>
          <w:rFonts w:ascii="Arial" w:hAnsi="Arial"/>
          <w:color w:val="000000"/>
          <w:sz w:val="24"/>
          <w:szCs w:val="24"/>
        </w:rPr>
        <w:t>Mangiare la carne di Gesù e bere il suo sangue è condizione necessaria per essere avvolti dalla gloriosa risurrezione di Cristo Signore. Rifiutare questo dono è rinunciare alla gloriosa risurrezione. È rimanere nella morte.</w:t>
      </w:r>
      <w:r w:rsidR="0031612F">
        <w:rPr>
          <w:rFonts w:ascii="Arial" w:hAnsi="Arial"/>
          <w:color w:val="000000"/>
          <w:sz w:val="24"/>
          <w:szCs w:val="24"/>
        </w:rPr>
        <w:t xml:space="preserve"> </w:t>
      </w:r>
      <w:r w:rsidRPr="00587A67">
        <w:rPr>
          <w:rFonts w:ascii="Arial" w:hAnsi="Arial"/>
          <w:color w:val="000000"/>
          <w:sz w:val="24"/>
          <w:szCs w:val="24"/>
        </w:rPr>
        <w:t xml:space="preserve">San Paolo dona le regole perché l’Eucaristia venga mangiata secondo verità. Mangiare l’Eucaristia in modo non degno o non secondo la sua verità è mangiare la propria condanna. Santo è il </w:t>
      </w:r>
      <w:r w:rsidR="00462CCA">
        <w:rPr>
          <w:rFonts w:ascii="Arial" w:hAnsi="Arial"/>
          <w:color w:val="000000"/>
          <w:sz w:val="24"/>
          <w:szCs w:val="24"/>
        </w:rPr>
        <w:t>Dono</w:t>
      </w:r>
      <w:r w:rsidRPr="00587A67">
        <w:rPr>
          <w:rFonts w:ascii="Arial" w:hAnsi="Arial"/>
          <w:color w:val="000000"/>
          <w:sz w:val="24"/>
          <w:szCs w:val="24"/>
        </w:rPr>
        <w:t xml:space="preserve"> e santamente va mangiato.</w:t>
      </w:r>
    </w:p>
    <w:p w14:paraId="2906ED74"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10,14-22).</w:t>
      </w:r>
    </w:p>
    <w:p w14:paraId="09D03B4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47EFF3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31612F">
        <w:rPr>
          <w:rFonts w:ascii="Arial" w:hAnsi="Arial"/>
          <w:i/>
          <w:iCs/>
          <w:color w:val="000000"/>
          <w:sz w:val="24"/>
          <w:szCs w:val="24"/>
        </w:rPr>
        <w:lastRenderedPageBreak/>
        <w:t>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711B473"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2D4486F4" w14:textId="476D038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 xml:space="preserve">La fede obbliga alla fede, la verità alla verità, la santità alla santità. il </w:t>
      </w:r>
      <w:r w:rsidR="00462CCA">
        <w:rPr>
          <w:rFonts w:ascii="Arial" w:hAnsi="Arial"/>
          <w:color w:val="000000"/>
          <w:sz w:val="24"/>
          <w:szCs w:val="24"/>
        </w:rPr>
        <w:t>Dono</w:t>
      </w:r>
      <w:r w:rsidRPr="00587A67">
        <w:rPr>
          <w:rFonts w:ascii="Arial" w:hAnsi="Arial"/>
          <w:color w:val="000000"/>
          <w:sz w:val="24"/>
          <w:szCs w:val="24"/>
        </w:rPr>
        <w:t xml:space="preserve"> obbliga a riceverlo secondo purezza di fede, verità, santità. Il </w:t>
      </w:r>
      <w:r w:rsidR="00462CCA">
        <w:rPr>
          <w:rFonts w:ascii="Arial" w:hAnsi="Arial"/>
          <w:color w:val="000000"/>
          <w:sz w:val="24"/>
          <w:szCs w:val="24"/>
        </w:rPr>
        <w:t>Dono</w:t>
      </w:r>
      <w:r w:rsidRPr="00587A67">
        <w:rPr>
          <w:rFonts w:ascii="Arial" w:hAnsi="Arial"/>
          <w:color w:val="000000"/>
          <w:sz w:val="24"/>
          <w:szCs w:val="24"/>
        </w:rPr>
        <w:t xml:space="preserve"> secondo verità produce in noi la verità contenuta in esso: la gloriosa risurrezione.</w:t>
      </w:r>
    </w:p>
    <w:p w14:paraId="38FA1D0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55</w:t>
      </w:r>
      <w:r w:rsidRPr="00587A67">
        <w:rPr>
          <w:rFonts w:ascii="Arial" w:hAnsi="Arial"/>
          <w:b/>
          <w:color w:val="000000"/>
          <w:sz w:val="24"/>
          <w:szCs w:val="24"/>
        </w:rPr>
        <w:t>Perché la mia carne è vero cibo e il mio sangue vera bevanda.</w:t>
      </w:r>
    </w:p>
    <w:p w14:paraId="2D94D95E" w14:textId="3ADD81B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 xml:space="preserve">Gesù ribadisce la verità del suo </w:t>
      </w:r>
      <w:r w:rsidR="00462CCA">
        <w:rPr>
          <w:rFonts w:ascii="Arial" w:hAnsi="Arial"/>
          <w:color w:val="000000"/>
          <w:sz w:val="24"/>
          <w:szCs w:val="24"/>
        </w:rPr>
        <w:t>Dono</w:t>
      </w:r>
      <w:r w:rsidRPr="00587A67">
        <w:rPr>
          <w:rFonts w:ascii="Arial" w:hAnsi="Arial"/>
          <w:color w:val="000000"/>
          <w:sz w:val="24"/>
          <w:szCs w:val="24"/>
        </w:rPr>
        <w:t>. Perché la mia carne è vero cibo e il mio sangue vera bevanda. La verità non è solo spirituale, è anche verità reale, sostanziale. La carne è vera carne. Si mangia la vera carne.</w:t>
      </w:r>
      <w:r w:rsidR="0031612F">
        <w:rPr>
          <w:rFonts w:ascii="Arial" w:hAnsi="Arial"/>
          <w:color w:val="000000"/>
          <w:sz w:val="24"/>
          <w:szCs w:val="24"/>
        </w:rPr>
        <w:t xml:space="preserve"> </w:t>
      </w:r>
      <w:r w:rsidRPr="00587A67">
        <w:rPr>
          <w:rFonts w:ascii="Arial" w:hAnsi="Arial"/>
          <w:color w:val="000000"/>
          <w:sz w:val="24"/>
          <w:szCs w:val="24"/>
        </w:rPr>
        <w:t>Il sangue è vero sangue. Si beve il vero sangue. Nessuna trans-figurazione o trans-finalizzazione e neanche alcuna allegoria o simbolismo. Il sangue è sostanzialmente vero sangue e la carne è sostanzialmente vera carne.</w:t>
      </w:r>
      <w:r w:rsidR="0031612F">
        <w:rPr>
          <w:rFonts w:ascii="Arial" w:hAnsi="Arial"/>
          <w:color w:val="000000"/>
          <w:sz w:val="24"/>
          <w:szCs w:val="24"/>
        </w:rPr>
        <w:t xml:space="preserve"> </w:t>
      </w:r>
      <w:r w:rsidRPr="00587A67">
        <w:rPr>
          <w:rFonts w:ascii="Arial" w:hAnsi="Arial"/>
          <w:color w:val="000000"/>
          <w:sz w:val="24"/>
          <w:szCs w:val="24"/>
        </w:rPr>
        <w:t xml:space="preserve">Gesù però non rivela le modalità del suo </w:t>
      </w:r>
      <w:r w:rsidR="00462CCA">
        <w:rPr>
          <w:rFonts w:ascii="Arial" w:hAnsi="Arial"/>
          <w:color w:val="000000"/>
          <w:sz w:val="24"/>
          <w:szCs w:val="24"/>
        </w:rPr>
        <w:t>Dono</w:t>
      </w:r>
      <w:r w:rsidRPr="00587A67">
        <w:rPr>
          <w:rFonts w:ascii="Arial" w:hAnsi="Arial"/>
          <w:color w:val="000000"/>
          <w:sz w:val="24"/>
          <w:szCs w:val="24"/>
        </w:rPr>
        <w:t>. Le modalità a nulla servono per l’atto di fede, che va posto solo sulla Parola di Gesù. Poi le modalità vengono dette in seguito sia da Cristo Gesù e sia dallo Spirito Santo.</w:t>
      </w:r>
      <w:r w:rsidR="0031612F">
        <w:rPr>
          <w:rFonts w:ascii="Arial" w:hAnsi="Arial"/>
          <w:color w:val="000000"/>
          <w:sz w:val="24"/>
          <w:szCs w:val="24"/>
        </w:rPr>
        <w:t xml:space="preserve"> </w:t>
      </w:r>
      <w:r w:rsidRPr="00587A67">
        <w:rPr>
          <w:rFonts w:ascii="Arial" w:hAnsi="Arial"/>
          <w:color w:val="000000"/>
          <w:sz w:val="24"/>
          <w:szCs w:val="24"/>
        </w:rPr>
        <w:t>Nel Cenacolo scopriamo la modalità sia della vera carne che del vero sangue. Il pane è trasformato in carne e il vino in sangue. Lo Spirito Santo ci dirà in seguito che si tratta di vera transustanziazione. Il divenire è reale e sostanziale.</w:t>
      </w:r>
    </w:p>
    <w:p w14:paraId="4263B7F3"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56</w:t>
      </w:r>
      <w:r w:rsidRPr="00587A67">
        <w:rPr>
          <w:rFonts w:ascii="Arial" w:hAnsi="Arial"/>
          <w:b/>
          <w:color w:val="000000"/>
          <w:sz w:val="24"/>
          <w:szCs w:val="24"/>
        </w:rPr>
        <w:t>Chi mangia la mia carne e beve il mio sangue rimane in me e io in lui.</w:t>
      </w:r>
    </w:p>
    <w:p w14:paraId="4CD78A0B" w14:textId="5570B8F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primo frutto dell’Eucaristia è la gloriosa risurrezione dell’ultimo giorno. Ora Gesù ci rivela qual è il secondo suo frutto: chi mangia la sua carne e beve il suo sangue rimane in Cristo Gesù e Cristo Gesù rimane in lui.</w:t>
      </w:r>
      <w:r w:rsidR="0031612F">
        <w:rPr>
          <w:rFonts w:ascii="Arial" w:hAnsi="Arial"/>
          <w:color w:val="000000"/>
          <w:sz w:val="24"/>
          <w:szCs w:val="24"/>
        </w:rPr>
        <w:t xml:space="preserve"> </w:t>
      </w:r>
      <w:r w:rsidRPr="00587A67">
        <w:rPr>
          <w:rFonts w:ascii="Arial" w:hAnsi="Arial"/>
          <w:color w:val="000000"/>
          <w:sz w:val="24"/>
          <w:szCs w:val="24"/>
        </w:rPr>
        <w:t>“Chi mangia la mia carne e beve il mio sangue rimane in me e io in lui”: Gesù rimane in chi mangia la sua carne e beve il suo sangue come la vita rimane e vive nei tralci e come i tralci rimangono e vivono sulla vite.</w:t>
      </w:r>
      <w:r w:rsidR="002E5F86">
        <w:rPr>
          <w:rFonts w:ascii="Arial" w:hAnsi="Arial"/>
          <w:color w:val="000000"/>
          <w:sz w:val="24"/>
          <w:szCs w:val="24"/>
        </w:rPr>
        <w:t xml:space="preserve"> </w:t>
      </w:r>
      <w:r w:rsidRPr="00587A67">
        <w:rPr>
          <w:rFonts w:ascii="Arial" w:hAnsi="Arial"/>
          <w:color w:val="000000"/>
          <w:sz w:val="24"/>
          <w:szCs w:val="24"/>
        </w:rPr>
        <w:t>È un vero rimanere di vita nella vita. Il tralcio attinge vita dalla vera vite, la vera vite vive tutta nei tralci perché è attraverso di essi che essa produce la buona uva e il buon vino della salvezza, della redenzione, della verità, della vita.</w:t>
      </w:r>
      <w:r w:rsidR="0031612F">
        <w:rPr>
          <w:rFonts w:ascii="Arial" w:hAnsi="Arial"/>
          <w:color w:val="000000"/>
          <w:sz w:val="24"/>
          <w:szCs w:val="24"/>
        </w:rPr>
        <w:t xml:space="preserve"> </w:t>
      </w:r>
      <w:r w:rsidRPr="00587A67">
        <w:rPr>
          <w:rFonts w:ascii="Arial" w:hAnsi="Arial"/>
          <w:color w:val="000000"/>
          <w:sz w:val="24"/>
          <w:szCs w:val="24"/>
        </w:rPr>
        <w:t>Un tralcio separato dalla vera vite non produce alcun frutto. Ma anche una vite dai tralci tagliati non produce alcun frutto. La vite e i tralci sono una cosa sola. Questo significa rimanere. Se si rimane, si produce molto frutto.</w:t>
      </w:r>
    </w:p>
    <w:p w14:paraId="03D7A583"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w:t>
      </w:r>
      <w:r w:rsidRPr="0031612F">
        <w:rPr>
          <w:rFonts w:ascii="Arial" w:hAnsi="Arial"/>
          <w:i/>
          <w:iCs/>
          <w:color w:val="000000"/>
          <w:sz w:val="24"/>
          <w:szCs w:val="24"/>
        </w:rPr>
        <w:lastRenderedPageBreak/>
        <w:t xml:space="preserve">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2F53A1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57</w:t>
      </w:r>
      <w:r w:rsidRPr="00587A67">
        <w:rPr>
          <w:rFonts w:ascii="Arial" w:hAnsi="Arial"/>
          <w:b/>
          <w:color w:val="000000"/>
          <w:sz w:val="24"/>
          <w:szCs w:val="24"/>
        </w:rPr>
        <w:t>Come il Padre, che ha la vita, ha mandato me e io vivo per il Padre, così anche colui che mangia me vivrà per me.</w:t>
      </w:r>
    </w:p>
    <w:p w14:paraId="28FA5A05" w14:textId="7A18802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ci rivela qual è il terzo frutto dell’Eucaristia: “Come il Padre, che ha la vita, ha mandato me e io vivo per il Padre, così anche colui che mangia me vivrà per me”. Cosa vuole insegnarci Gesù con questa rivelazione?</w:t>
      </w:r>
      <w:r w:rsidR="0031612F">
        <w:rPr>
          <w:rFonts w:ascii="Arial" w:hAnsi="Arial"/>
          <w:color w:val="000000"/>
          <w:sz w:val="24"/>
          <w:szCs w:val="24"/>
        </w:rPr>
        <w:t xml:space="preserve"> </w:t>
      </w:r>
      <w:r w:rsidRPr="00587A67">
        <w:rPr>
          <w:rFonts w:ascii="Arial" w:hAnsi="Arial"/>
          <w:color w:val="000000"/>
          <w:sz w:val="24"/>
          <w:szCs w:val="24"/>
        </w:rPr>
        <w:t>Gesù non è vita autonoma, separata, tagliata dal Padre. È vita eterna eternamente dal Padre. La vita del Figlio è vita dal Padre per generazione eterna. È impossibile pensare al Figlio separato dal Padre.</w:t>
      </w:r>
      <w:r w:rsidR="002E5F86">
        <w:rPr>
          <w:rFonts w:ascii="Arial" w:hAnsi="Arial"/>
          <w:color w:val="000000"/>
          <w:sz w:val="24"/>
          <w:szCs w:val="24"/>
        </w:rPr>
        <w:t xml:space="preserve"> </w:t>
      </w:r>
      <w:r w:rsidRPr="00587A67">
        <w:rPr>
          <w:rFonts w:ascii="Arial" w:hAnsi="Arial"/>
          <w:color w:val="000000"/>
          <w:sz w:val="24"/>
          <w:szCs w:val="24"/>
        </w:rPr>
        <w:t>Il Padre e il Figlio sono una cosa sola. Il Figlio vive per il Padre e il Padre vive per il Figlio. Così è anche per il discepolo di Gesù. È impossibile pensare che il discepolo possa vivere senza Gesù, tagliato da Lui. Sono vite e tralcio.</w:t>
      </w:r>
      <w:r w:rsidR="0031612F">
        <w:rPr>
          <w:rFonts w:ascii="Arial" w:hAnsi="Arial"/>
          <w:color w:val="000000"/>
          <w:sz w:val="24"/>
          <w:szCs w:val="24"/>
        </w:rPr>
        <w:t xml:space="preserve"> </w:t>
      </w:r>
      <w:r w:rsidRPr="00587A67">
        <w:rPr>
          <w:rFonts w:ascii="Arial" w:hAnsi="Arial"/>
          <w:color w:val="000000"/>
          <w:sz w:val="24"/>
          <w:szCs w:val="24"/>
        </w:rPr>
        <w:t>Ma come il discepolo potrà vivere per Cristo? Vivendo in Cristo e con Cristo. Come potrà vivere in Cristo e per Cristo? Mangiando Cristo. Si mangia Cristo, si vive in Cristo, si vive per Cristo. Non si mangia Cristo, non si vive per Cristo.</w:t>
      </w:r>
      <w:r w:rsidR="0031612F">
        <w:rPr>
          <w:rFonts w:ascii="Arial" w:hAnsi="Arial"/>
          <w:color w:val="000000"/>
          <w:sz w:val="24"/>
          <w:szCs w:val="24"/>
        </w:rPr>
        <w:t xml:space="preserve"> </w:t>
      </w:r>
      <w:r w:rsidRPr="00587A67">
        <w:rPr>
          <w:rFonts w:ascii="Arial" w:hAnsi="Arial"/>
          <w:color w:val="000000"/>
          <w:sz w:val="24"/>
          <w:szCs w:val="24"/>
        </w:rPr>
        <w:t>Ma cosa significa vivere per Cristo? Significa essere e rimanere per sempre tralcio vivo di Cristo perché Cristo possa produrre la buona uva e il buon vino. Il cristiano beve il buon vino di Cristo e lo trasforma in frutto di vita eterna.</w:t>
      </w:r>
    </w:p>
    <w:p w14:paraId="66AF90C5" w14:textId="57A8261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Cristo trasforma la vita del Padre in vita eterna per l’umanità attraverso la sua carne e il suo sangue. Anche il discepolo di Gesù, mangiando la carne e bevendo il sangue di Gesù, farà vita eterna la sua carne e il suo sangue.</w:t>
      </w:r>
      <w:r w:rsidR="0031612F">
        <w:rPr>
          <w:rFonts w:ascii="Arial" w:hAnsi="Arial"/>
          <w:color w:val="000000"/>
          <w:sz w:val="24"/>
          <w:szCs w:val="24"/>
        </w:rPr>
        <w:t xml:space="preserve"> </w:t>
      </w:r>
      <w:r w:rsidRPr="00587A67">
        <w:rPr>
          <w:rFonts w:ascii="Arial" w:hAnsi="Arial"/>
          <w:color w:val="000000"/>
          <w:sz w:val="24"/>
          <w:szCs w:val="24"/>
        </w:rPr>
        <w:t>Cristo Gesù vita eterna del Padre. Il discepolo vita eterna del suo Maestro e Signore. Cristo Gesù dona la vita Padre, nello Spirito Santo. Il discepolo dona la vita del Maestro, che è dono della vita del Padre, nello Spirito Santo.</w:t>
      </w:r>
      <w:r w:rsidR="002E5F86">
        <w:rPr>
          <w:rFonts w:ascii="Arial" w:hAnsi="Arial"/>
          <w:color w:val="000000"/>
          <w:sz w:val="24"/>
          <w:szCs w:val="24"/>
        </w:rPr>
        <w:t xml:space="preserve"> </w:t>
      </w:r>
      <w:r w:rsidRPr="00587A67">
        <w:rPr>
          <w:rFonts w:ascii="Arial" w:hAnsi="Arial"/>
          <w:color w:val="000000"/>
          <w:sz w:val="24"/>
          <w:szCs w:val="24"/>
        </w:rPr>
        <w:t xml:space="preserve">Se viene meno il discepolo perché non mangia la carne di Gesù e non beve il suo sangue, né il Padre può dare vita eterna né Cristo Signore. Manca il tralcio legato alla vera vite. Tutto è dal mistero dell’Eucaristia. </w:t>
      </w:r>
    </w:p>
    <w:p w14:paraId="7851CEF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58</w:t>
      </w:r>
      <w:r w:rsidRPr="00587A67">
        <w:rPr>
          <w:rFonts w:ascii="Arial" w:hAnsi="Arial"/>
          <w:b/>
          <w:color w:val="000000"/>
          <w:sz w:val="24"/>
          <w:szCs w:val="24"/>
        </w:rPr>
        <w:t>Questo è il pane disceso dal cielo; non è come quello che mangiarono i padri e morirono. Chi mangia questo pane vivrà in eterno».</w:t>
      </w:r>
    </w:p>
    <w:p w14:paraId="6E62D2B6" w14:textId="4E356DA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 Padri dei Giudei mangiarono la manna e sono morti spiritualmente. Sono morti alla fede, alla verità, alla fedeltà. Chi invece mangia la carne e beve il sangue di Gesù mai morirà spiritualmente. Sempre rimarrà nella vera vita della fede.</w:t>
      </w:r>
      <w:r w:rsidR="0031612F">
        <w:rPr>
          <w:rFonts w:ascii="Arial" w:hAnsi="Arial"/>
          <w:color w:val="000000"/>
          <w:sz w:val="24"/>
          <w:szCs w:val="24"/>
        </w:rPr>
        <w:t xml:space="preserve"> </w:t>
      </w:r>
      <w:r w:rsidRPr="00587A67">
        <w:rPr>
          <w:rFonts w:ascii="Arial" w:hAnsi="Arial"/>
          <w:color w:val="000000"/>
          <w:sz w:val="24"/>
          <w:szCs w:val="24"/>
        </w:rPr>
        <w:t>“Questo è il pane disceso dal cielo; non come quello che mangiarono i padri e morirono. Chi mangia questo pane vivrà in eterno”: non è però il mangiare fisico che Gesù chiede. È il mangiare secondo verità, fede, giustizia, santità.</w:t>
      </w:r>
      <w:r w:rsidR="0031612F">
        <w:rPr>
          <w:rFonts w:ascii="Arial" w:hAnsi="Arial"/>
          <w:color w:val="000000"/>
          <w:sz w:val="24"/>
          <w:szCs w:val="24"/>
        </w:rPr>
        <w:t xml:space="preserve"> </w:t>
      </w:r>
      <w:r w:rsidRPr="00587A67">
        <w:rPr>
          <w:rFonts w:ascii="Arial" w:hAnsi="Arial"/>
          <w:color w:val="000000"/>
          <w:sz w:val="24"/>
          <w:szCs w:val="24"/>
        </w:rPr>
        <w:t>Si mangia secondo verità il pane e si beve secondo verità il vino se mangiamo e beviamo prima tutta la Parola di Gesù facendola divenire nostro pensiero, nostra volontà, nostro desiderio. Il distacco dalla Parola è distacco da Cristo.</w:t>
      </w:r>
      <w:r w:rsidR="0031612F">
        <w:rPr>
          <w:rFonts w:ascii="Arial" w:hAnsi="Arial"/>
          <w:color w:val="000000"/>
          <w:sz w:val="24"/>
          <w:szCs w:val="24"/>
        </w:rPr>
        <w:t xml:space="preserve"> </w:t>
      </w:r>
      <w:r w:rsidRPr="00587A67">
        <w:rPr>
          <w:rFonts w:ascii="Arial" w:hAnsi="Arial"/>
          <w:color w:val="000000"/>
          <w:sz w:val="24"/>
          <w:szCs w:val="24"/>
        </w:rPr>
        <w:t xml:space="preserve">Non si tratta di vita </w:t>
      </w:r>
      <w:r w:rsidRPr="00587A67">
        <w:rPr>
          <w:rFonts w:ascii="Arial" w:hAnsi="Arial"/>
          <w:color w:val="000000"/>
          <w:sz w:val="24"/>
          <w:szCs w:val="24"/>
        </w:rPr>
        <w:lastRenderedPageBreak/>
        <w:t xml:space="preserve">fisica, ma di vita spirituale. Chi mangia la carne di Cristo Gesù e beve il suo sangue sempre dimorerà in Cristo, mai si distaccherà da Lui. Mangiare e bere dovranno essere però sempre secondo la vera fede. </w:t>
      </w:r>
    </w:p>
    <w:p w14:paraId="603A79F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59</w:t>
      </w:r>
      <w:r w:rsidRPr="00587A67">
        <w:rPr>
          <w:rFonts w:ascii="Arial" w:hAnsi="Arial"/>
          <w:b/>
          <w:color w:val="000000"/>
          <w:sz w:val="24"/>
          <w:szCs w:val="24"/>
        </w:rPr>
        <w:t>Gesù disse queste cose, insegnando nella sinagoga a Cafàrnao.</w:t>
      </w:r>
    </w:p>
    <w:p w14:paraId="5B192AAB" w14:textId="0E4CBC0B"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Questo discorso con i Giudei, questa rivelazione singolarissima, questo dialogo è stato tenuto da Gesù insegnando nella sinagoga a Cafàrnao. Non è solamente un dialogo, ma vero è proprio insegnamento.</w:t>
      </w:r>
      <w:r w:rsidR="0031612F">
        <w:rPr>
          <w:rFonts w:ascii="Arial" w:hAnsi="Arial"/>
          <w:color w:val="000000"/>
          <w:sz w:val="24"/>
          <w:szCs w:val="24"/>
        </w:rPr>
        <w:t xml:space="preserve"> </w:t>
      </w:r>
      <w:r w:rsidRPr="00587A67">
        <w:rPr>
          <w:rFonts w:ascii="Arial" w:hAnsi="Arial"/>
          <w:color w:val="000000"/>
          <w:sz w:val="24"/>
          <w:szCs w:val="24"/>
        </w:rPr>
        <w:t>Se è insegnamento, è dottrina, è verità necessaria al discepolo di Gesù per essere e rimanere vero discepolo. Significa che se il discepolo si allontana dall’Eucaristia o la vive male o non la vive, mai potrà essere vero discepolo.</w:t>
      </w:r>
      <w:r w:rsidR="002E5F86">
        <w:rPr>
          <w:rFonts w:ascii="Arial" w:hAnsi="Arial"/>
          <w:color w:val="000000"/>
          <w:sz w:val="24"/>
          <w:szCs w:val="24"/>
        </w:rPr>
        <w:t xml:space="preserve"> </w:t>
      </w:r>
      <w:r w:rsidRPr="00587A67">
        <w:rPr>
          <w:rFonts w:ascii="Arial" w:hAnsi="Arial"/>
          <w:color w:val="000000"/>
          <w:sz w:val="24"/>
          <w:szCs w:val="24"/>
        </w:rPr>
        <w:t>Se è via necessaria, si comprende anche perché Satana si è sempre scagliato contro l’Eucaristia, prima allontanando i cristiani da essa. Poi allontanando essa dai cristiani, togliendo il sacerdozio ordinato e rendendola puro simbolo.</w:t>
      </w:r>
    </w:p>
    <w:p w14:paraId="371FA713" w14:textId="471D9CC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Oggi l’astuzia di Satana si è ancora più approfondita, più specializzata, più raffinata, più invisibile, più universale. Lui si sta insinuando nelle menti dei cattolici al fine di rendere il sacramento non sacramento, ma solo ritualità.</w:t>
      </w:r>
      <w:r w:rsidR="0031612F">
        <w:rPr>
          <w:rFonts w:ascii="Arial" w:hAnsi="Arial"/>
          <w:color w:val="000000"/>
          <w:sz w:val="24"/>
          <w:szCs w:val="24"/>
        </w:rPr>
        <w:t xml:space="preserve"> </w:t>
      </w:r>
      <w:r w:rsidRPr="00587A67">
        <w:rPr>
          <w:rFonts w:ascii="Arial" w:hAnsi="Arial"/>
          <w:color w:val="000000"/>
          <w:sz w:val="24"/>
          <w:szCs w:val="24"/>
        </w:rPr>
        <w:t>Se sola ritualità, non c’è più né simulazione, né sacrilegio, né alcun limite perché ci si possa accostare all’Eucaristia. È solo una ritualità che non necessita di alcuna verità né sacramentale né tantomeno morale.</w:t>
      </w:r>
      <w:r w:rsidR="0031612F">
        <w:rPr>
          <w:rFonts w:ascii="Arial" w:hAnsi="Arial"/>
          <w:color w:val="000000"/>
          <w:sz w:val="24"/>
          <w:szCs w:val="24"/>
        </w:rPr>
        <w:t xml:space="preserve"> </w:t>
      </w:r>
      <w:r w:rsidRPr="00587A67">
        <w:rPr>
          <w:rFonts w:ascii="Arial" w:hAnsi="Arial"/>
          <w:color w:val="000000"/>
          <w:sz w:val="24"/>
          <w:szCs w:val="24"/>
        </w:rPr>
        <w:t>In molti presbiteri Satana ha inoculato il suo falso principio che è il popolo che celebra. Il presbitero è solo un maestro di cerimonie. Poiché maestro di cerimonie, tutti possono essere questi maestri, nessuno escluso.</w:t>
      </w:r>
      <w:r w:rsidR="0031612F">
        <w:rPr>
          <w:rFonts w:ascii="Arial" w:hAnsi="Arial"/>
          <w:color w:val="000000"/>
          <w:sz w:val="24"/>
          <w:szCs w:val="24"/>
        </w:rPr>
        <w:t xml:space="preserve"> </w:t>
      </w:r>
      <w:r w:rsidRPr="00587A67">
        <w:rPr>
          <w:rFonts w:ascii="Arial" w:hAnsi="Arial"/>
          <w:color w:val="000000"/>
          <w:sz w:val="24"/>
          <w:szCs w:val="24"/>
        </w:rPr>
        <w:t xml:space="preserve">La Chiesa cattolica questo dovrà sapere: quando anch’essa avrà smarrita la verità dell’Eucaristia, anche la sua verità sarà smarrita. La sua verità è dall’Eucaristia, è per l’Eucaristia. Si perde questa verità, tutto si perde. </w:t>
      </w:r>
    </w:p>
    <w:p w14:paraId="54594F0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60</w:t>
      </w:r>
      <w:r w:rsidRPr="00587A67">
        <w:rPr>
          <w:rFonts w:ascii="Arial" w:hAnsi="Arial"/>
          <w:b/>
          <w:color w:val="000000"/>
          <w:sz w:val="24"/>
          <w:szCs w:val="24"/>
        </w:rPr>
        <w:t>Molti dei suoi discepoli, dopo aver ascoltato, dissero: «Questa parola è dura! Chi può ascoltarla?».</w:t>
      </w:r>
    </w:p>
    <w:p w14:paraId="459C6FF5" w14:textId="756F18A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cuore duro come pietra giudica dura la parola di Gesù. “Molti dei suoi discepoli, dopo aver ascoltato dissero: ‘Questa parola è dura! Chi può ascoltarla?’”. Vi è evidente contraddizione con quanto afferma Gesù.</w:t>
      </w:r>
      <w:r w:rsidR="0031612F">
        <w:rPr>
          <w:rFonts w:ascii="Arial" w:hAnsi="Arial"/>
          <w:color w:val="000000"/>
          <w:sz w:val="24"/>
          <w:szCs w:val="24"/>
        </w:rPr>
        <w:t xml:space="preserve"> </w:t>
      </w:r>
      <w:r w:rsidRPr="00587A67">
        <w:rPr>
          <w:rFonts w:ascii="Arial" w:hAnsi="Arial"/>
          <w:color w:val="000000"/>
          <w:sz w:val="24"/>
          <w:szCs w:val="24"/>
        </w:rPr>
        <w:t>Gesù dice che il suo giogo è leggero e il suo carico è soave. Molti dei suoi discepoli dicono che la Parola di Gesù è dura e che non si può ascoltare. È dura la parola di Gesù perché per essi è dura la Parola della Scrittura.</w:t>
      </w:r>
      <w:r w:rsidR="0031612F">
        <w:rPr>
          <w:rFonts w:ascii="Arial" w:hAnsi="Arial"/>
          <w:color w:val="000000"/>
          <w:sz w:val="24"/>
          <w:szCs w:val="24"/>
        </w:rPr>
        <w:t xml:space="preserve"> </w:t>
      </w:r>
      <w:r w:rsidRPr="00587A67">
        <w:rPr>
          <w:rFonts w:ascii="Arial" w:hAnsi="Arial"/>
          <w:color w:val="000000"/>
          <w:sz w:val="24"/>
          <w:szCs w:val="24"/>
        </w:rPr>
        <w:t>Per chi è dolce e soave la Parola di Dio, la Parola della Scrittura, sarà anche dolce e soave la Parola di Gesù. Quando i Comandamenti non vengono osservati, il cuore si trasforma in pietra e tutto ciò che è da Dio diviene un peso.</w:t>
      </w:r>
      <w:r w:rsidR="0031612F">
        <w:rPr>
          <w:rFonts w:ascii="Arial" w:hAnsi="Arial"/>
          <w:color w:val="000000"/>
          <w:sz w:val="24"/>
          <w:szCs w:val="24"/>
        </w:rPr>
        <w:t xml:space="preserve"> </w:t>
      </w:r>
      <w:r w:rsidRPr="00587A67">
        <w:rPr>
          <w:rFonts w:ascii="Arial" w:hAnsi="Arial"/>
          <w:color w:val="000000"/>
          <w:sz w:val="24"/>
          <w:szCs w:val="24"/>
        </w:rPr>
        <w:t>È regola universale. Vale per ogni cristiano: se per il discepolo è pesante osservare i Comandamenti, è pesantissimo osservare il Vangelo. L’osservanza del Vangelo può costruirsi solo sul fondamento dei Comandamenti.</w:t>
      </w:r>
    </w:p>
    <w:p w14:paraId="1D7FD87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61</w:t>
      </w:r>
      <w:r w:rsidRPr="00587A67">
        <w:rPr>
          <w:rFonts w:ascii="Arial" w:hAnsi="Arial"/>
          <w:b/>
          <w:color w:val="000000"/>
          <w:sz w:val="24"/>
          <w:szCs w:val="24"/>
        </w:rPr>
        <w:t>Gesù, sapendo dentro di sé che i suoi discepoli mormoravano riguardo a questo, disse loro: «Questo vi scandalizza?</w:t>
      </w:r>
    </w:p>
    <w:p w14:paraId="4965D000" w14:textId="34B719D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lo ha già detto: “E beato chi non trova in me motivo di scandalo”. “Gesù, sapendo dentro di sé che i suoi discepoli mormoravano riguardo a questo, disse loro: ‘Questo vi scandalizza?’”: questo vi ostacola nella vostra fede in me?</w:t>
      </w:r>
      <w:r w:rsidR="0031612F">
        <w:rPr>
          <w:rFonts w:ascii="Arial" w:hAnsi="Arial"/>
          <w:color w:val="000000"/>
          <w:sz w:val="24"/>
          <w:szCs w:val="24"/>
        </w:rPr>
        <w:t xml:space="preserve"> </w:t>
      </w:r>
      <w:r w:rsidRPr="00587A67">
        <w:rPr>
          <w:rFonts w:ascii="Arial" w:hAnsi="Arial"/>
          <w:color w:val="000000"/>
          <w:sz w:val="24"/>
          <w:szCs w:val="24"/>
        </w:rPr>
        <w:t xml:space="preserve">Se </w:t>
      </w:r>
      <w:r w:rsidRPr="00587A67">
        <w:rPr>
          <w:rFonts w:ascii="Arial" w:hAnsi="Arial"/>
          <w:color w:val="000000"/>
          <w:sz w:val="24"/>
          <w:szCs w:val="24"/>
        </w:rPr>
        <w:lastRenderedPageBreak/>
        <w:t>questo avviene, è perché voi vedete secondo la carne, non vedete secondo lo Spirito. La carne neanche vi fa vedere la verità storica che accompagna la mia persona. La moltiplicazione dei pani vi ha forse scandalizzato?</w:t>
      </w:r>
      <w:r w:rsidR="0031612F">
        <w:rPr>
          <w:rFonts w:ascii="Arial" w:hAnsi="Arial"/>
          <w:color w:val="000000"/>
          <w:sz w:val="24"/>
          <w:szCs w:val="24"/>
        </w:rPr>
        <w:t xml:space="preserve"> </w:t>
      </w:r>
      <w:r w:rsidRPr="00587A67">
        <w:rPr>
          <w:rFonts w:ascii="Arial" w:hAnsi="Arial"/>
          <w:color w:val="000000"/>
          <w:sz w:val="24"/>
          <w:szCs w:val="24"/>
        </w:rPr>
        <w:t>Sempre ci si scandalizza quando si guarda l’altro secondo la carne e non secondo lo Spirito. Ma per guardare secondo lo Spirito dobbiamo dimorare nei Comandamenti e nella Legge del Signore. Altrimenti ci governa la carne.</w:t>
      </w:r>
    </w:p>
    <w:p w14:paraId="61E959F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62</w:t>
      </w:r>
      <w:r w:rsidRPr="00587A67">
        <w:rPr>
          <w:rFonts w:ascii="Arial" w:hAnsi="Arial"/>
          <w:b/>
          <w:color w:val="000000"/>
          <w:sz w:val="24"/>
          <w:szCs w:val="24"/>
        </w:rPr>
        <w:t>E se vedeste il Figlio dell’uomo salire là dov’era prima?</w:t>
      </w:r>
    </w:p>
    <w:p w14:paraId="2F6ED9D0" w14:textId="43B45C7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rivela ai Giudei che Lui non è solo il figlio di Giuseppe. Lui ha delle origini più lontane. Prima di divenire carne, Lui era in principio presso Dio. “E se vedeste il Figlio dell’uomo salire dà dov’era prima?”: quando Gesù sale?</w:t>
      </w:r>
      <w:r w:rsidR="0031612F">
        <w:rPr>
          <w:rFonts w:ascii="Arial" w:hAnsi="Arial"/>
          <w:color w:val="000000"/>
          <w:sz w:val="24"/>
          <w:szCs w:val="24"/>
        </w:rPr>
        <w:t xml:space="preserve"> </w:t>
      </w:r>
      <w:r w:rsidRPr="00587A67">
        <w:rPr>
          <w:rFonts w:ascii="Arial" w:hAnsi="Arial"/>
          <w:color w:val="000000"/>
          <w:sz w:val="24"/>
          <w:szCs w:val="24"/>
        </w:rPr>
        <w:t>Al momento della sua gloriosa ascensione. La sua missione verso il mondo però finisce il giorno della sua morte. Con la gloriosa risurrezione si dedica solo alla cura dei suoi discepoli. Cristo è nella carne, ma oltre la carne.</w:t>
      </w:r>
      <w:r w:rsidR="0031612F">
        <w:rPr>
          <w:rFonts w:ascii="Arial" w:hAnsi="Arial"/>
          <w:color w:val="000000"/>
          <w:sz w:val="24"/>
          <w:szCs w:val="24"/>
        </w:rPr>
        <w:t xml:space="preserve"> </w:t>
      </w:r>
      <w:r w:rsidRPr="00587A67">
        <w:rPr>
          <w:rFonts w:ascii="Arial" w:hAnsi="Arial"/>
          <w:color w:val="000000"/>
          <w:sz w:val="24"/>
          <w:szCs w:val="24"/>
        </w:rPr>
        <w:t xml:space="preserve">È nel tempo, ma prima del tempo e dopo il tempo. Lui è dall’Eternità per l’eternità. Lui è in principio presso Dio. Prima della creazione Lui è. Tutta la creazione fu fatta per mezzo di Lui. Ma questa è verità invisibile. </w:t>
      </w:r>
    </w:p>
    <w:p w14:paraId="4AA6DDF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63</w:t>
      </w:r>
      <w:r w:rsidRPr="00587A67">
        <w:rPr>
          <w:rFonts w:ascii="Arial" w:hAnsi="Arial"/>
          <w:b/>
          <w:color w:val="000000"/>
          <w:sz w:val="24"/>
          <w:szCs w:val="24"/>
        </w:rPr>
        <w:t>È lo Spirito che dà la vita, la carne non giova a nulla; le parole che io vi ho detto sono spirito e sono vita.</w:t>
      </w:r>
    </w:p>
    <w:p w14:paraId="1B44016C" w14:textId="31E3AE6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Se voi, dice Gesù ai Giudei, non pensate secondo lo Spirito, nello Spirito, non potete entrare nella vita che viene dalle mie Parole. Se pensate dalla carne, secondo la carne, mai entrerete nella vita. La carne non giova a nulla.</w:t>
      </w:r>
      <w:r w:rsidR="0031612F">
        <w:rPr>
          <w:rFonts w:ascii="Arial" w:hAnsi="Arial"/>
          <w:color w:val="000000"/>
          <w:sz w:val="24"/>
          <w:szCs w:val="24"/>
        </w:rPr>
        <w:t xml:space="preserve"> </w:t>
      </w:r>
      <w:r w:rsidRPr="00587A67">
        <w:rPr>
          <w:rFonts w:ascii="Arial" w:hAnsi="Arial"/>
          <w:color w:val="000000"/>
          <w:sz w:val="24"/>
          <w:szCs w:val="24"/>
        </w:rPr>
        <w:t>È lo Spirito che dà la vita, la carne non giova a nulla. Le parole che io vi ho detto sono spirito e sono vita. Se voi accogliete nello Spirito le mie parole, allora voi conoscerete che esse sono spirito e sono vita. Sono la verità dell’uomo.</w:t>
      </w:r>
      <w:r w:rsidR="0031612F">
        <w:rPr>
          <w:rFonts w:ascii="Arial" w:hAnsi="Arial"/>
          <w:color w:val="000000"/>
          <w:sz w:val="24"/>
          <w:szCs w:val="24"/>
        </w:rPr>
        <w:t xml:space="preserve"> </w:t>
      </w:r>
      <w:r w:rsidRPr="00587A67">
        <w:rPr>
          <w:rFonts w:ascii="Arial" w:hAnsi="Arial"/>
          <w:color w:val="000000"/>
          <w:sz w:val="24"/>
          <w:szCs w:val="24"/>
        </w:rPr>
        <w:t>Se l’uomo vuole rivestirsi di un spirito nuovo e entrare in una vita nuova, deve necessariamente aprirsi all’accoglienza delle parole di Gesù. Non di una sola parola, ma di tutte le sue parole. Sono le sue parole la Parola della vita.</w:t>
      </w:r>
    </w:p>
    <w:p w14:paraId="1AF74F5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64</w:t>
      </w:r>
      <w:r w:rsidRPr="00587A67">
        <w:rPr>
          <w:rFonts w:ascii="Arial" w:hAnsi="Arial"/>
          <w:b/>
          <w:color w:val="000000"/>
          <w:sz w:val="24"/>
          <w:szCs w:val="24"/>
        </w:rPr>
        <w:t>Ma tra voi vi sono alcuni che non credono». Gesù infatti sapeva fin da principio chi erano quelli che non credevano e chi era colui che lo avrebbe tradito.</w:t>
      </w:r>
    </w:p>
    <w:p w14:paraId="69E16067" w14:textId="0E717668"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si rivela Persona che conosce ciò che c’è in ogni uomo. Questa verità è già stata rivelata dall’Evangelista nel Capitolo II, dopo la purificazione del Tempio. “Ma tra voi vi sono alcuni che non credono”: in cosa non credono?</w:t>
      </w:r>
      <w:r w:rsidR="0031612F">
        <w:rPr>
          <w:rFonts w:ascii="Arial" w:hAnsi="Arial"/>
          <w:color w:val="000000"/>
          <w:sz w:val="24"/>
          <w:szCs w:val="24"/>
        </w:rPr>
        <w:t xml:space="preserve"> </w:t>
      </w:r>
      <w:r w:rsidRPr="00587A67">
        <w:rPr>
          <w:rFonts w:ascii="Arial" w:hAnsi="Arial"/>
          <w:color w:val="000000"/>
          <w:sz w:val="24"/>
          <w:szCs w:val="24"/>
        </w:rPr>
        <w:t>In Gesù che ha parole di vita eterna. In Gesù che è il Pane vero, il Pane vivo disceso dal cielo. In Gesù che darà la sua carne da mangiare e il suo sangue da bere. In Gesù che non è solo figlio del falegname. Lui è prima.</w:t>
      </w:r>
      <w:r w:rsidR="0031612F">
        <w:rPr>
          <w:rFonts w:ascii="Arial" w:hAnsi="Arial"/>
          <w:color w:val="000000"/>
          <w:sz w:val="24"/>
          <w:szCs w:val="24"/>
        </w:rPr>
        <w:t xml:space="preserve"> </w:t>
      </w:r>
      <w:r w:rsidRPr="00587A67">
        <w:rPr>
          <w:rFonts w:ascii="Arial" w:hAnsi="Arial"/>
          <w:color w:val="000000"/>
          <w:sz w:val="24"/>
          <w:szCs w:val="24"/>
        </w:rPr>
        <w:t>“Gesù infatti sapeva fin da principio chi erano quelli che non cedevano e chi era colui che lo avrebbe tradito”: questo versetto ci rivela che Gesù non ha bisogno di una conoscenza storica. La sua conoscenza è in principio.</w:t>
      </w:r>
      <w:r w:rsidR="0031612F">
        <w:rPr>
          <w:rFonts w:ascii="Arial" w:hAnsi="Arial"/>
          <w:color w:val="000000"/>
          <w:sz w:val="24"/>
          <w:szCs w:val="24"/>
        </w:rPr>
        <w:t xml:space="preserve"> </w:t>
      </w:r>
      <w:r w:rsidRPr="00587A67">
        <w:rPr>
          <w:rFonts w:ascii="Arial" w:hAnsi="Arial"/>
          <w:color w:val="000000"/>
          <w:sz w:val="24"/>
          <w:szCs w:val="24"/>
        </w:rPr>
        <w:t>È nel momento in cui chiama Giuda che Lui sa che lo avrebbe tradito. È nel momento in cui parla ai discepoli, prima ancora di parlare, che sa che molti non avrebbero creduto. Lui cammina nella storia con conoscenza perfetta di essa.</w:t>
      </w:r>
    </w:p>
    <w:p w14:paraId="063C37F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65</w:t>
      </w:r>
      <w:r w:rsidRPr="00587A67">
        <w:rPr>
          <w:rFonts w:ascii="Arial" w:hAnsi="Arial"/>
          <w:b/>
          <w:color w:val="000000"/>
          <w:sz w:val="24"/>
          <w:szCs w:val="24"/>
        </w:rPr>
        <w:t>E diceva: «Per questo vi ho detto che nessuno può venire a me, se non gli è concesso dal Padre».</w:t>
      </w:r>
    </w:p>
    <w:p w14:paraId="78706FE7" w14:textId="76A3229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Ora Gesù ricorda che è il Padre che dona a Lui i cuori. Ogni persona che viene a Lui è un dono del Padre. E diceva: “Per questo vi ho detto che nessuno può venire a me, se non gli è concesso dal Padre”. Tutto è dal Padre.</w:t>
      </w:r>
      <w:r w:rsidR="0031612F">
        <w:rPr>
          <w:rFonts w:ascii="Arial" w:hAnsi="Arial"/>
          <w:color w:val="000000"/>
          <w:sz w:val="24"/>
          <w:szCs w:val="24"/>
        </w:rPr>
        <w:t xml:space="preserve"> </w:t>
      </w:r>
      <w:r w:rsidRPr="00587A67">
        <w:rPr>
          <w:rFonts w:ascii="Arial" w:hAnsi="Arial"/>
          <w:color w:val="000000"/>
          <w:sz w:val="24"/>
          <w:szCs w:val="24"/>
        </w:rPr>
        <w:t>Cristo Gesù è il dono del Padre ad ogni uomo. Ogni uomo è dono a Cristo da parte del Padre. Il Padre dona Cristo agli uomini. Cristo si lascia donare. Il Padre vuole dare tutti gli uomini a Cristo. Molti non si lasciano donare.</w:t>
      </w:r>
      <w:r w:rsidR="0031612F">
        <w:rPr>
          <w:rFonts w:ascii="Arial" w:hAnsi="Arial"/>
          <w:color w:val="000000"/>
          <w:sz w:val="24"/>
          <w:szCs w:val="24"/>
        </w:rPr>
        <w:t xml:space="preserve"> </w:t>
      </w:r>
      <w:r w:rsidRPr="00587A67">
        <w:rPr>
          <w:rFonts w:ascii="Arial" w:hAnsi="Arial"/>
          <w:color w:val="000000"/>
          <w:sz w:val="24"/>
          <w:szCs w:val="24"/>
        </w:rPr>
        <w:t>È questo il tremendo mistero della volontà dell’uomo, dalla quale dipende tutta la sua vita sia quella del tempo che quella dell’eternità. Questo mistero è l’essenza stessa dell’uomo. Si priva l’uomo della volontà, egli non è più uomo.</w:t>
      </w:r>
      <w:r w:rsidR="0031612F">
        <w:rPr>
          <w:rFonts w:ascii="Arial" w:hAnsi="Arial"/>
          <w:color w:val="000000"/>
          <w:sz w:val="24"/>
          <w:szCs w:val="24"/>
        </w:rPr>
        <w:t xml:space="preserve"> </w:t>
      </w:r>
      <w:r w:rsidRPr="00587A67">
        <w:rPr>
          <w:rFonts w:ascii="Arial" w:hAnsi="Arial"/>
          <w:color w:val="000000"/>
          <w:sz w:val="24"/>
          <w:szCs w:val="24"/>
        </w:rPr>
        <w:t xml:space="preserve">Non solo dipende la vita della singola persona dalla volontà della singola persona, ma dipende la vita e la morte dell’intera umanità. Per la volontà di una sola persona tutta la terra potrebbe essere distrutta, rasa al suolo. </w:t>
      </w:r>
    </w:p>
    <w:p w14:paraId="563A973B" w14:textId="365548C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Basta una sola decisione per creare vita e una sola decisione per creare morte. Ecco perché il mistero della volontà è oltremodo tremendo. La vita della salvezza del mondo è interamente posta nella volontà di Cristo Gesù.</w:t>
      </w:r>
      <w:r w:rsidR="0031612F">
        <w:rPr>
          <w:rFonts w:ascii="Arial" w:hAnsi="Arial"/>
          <w:color w:val="000000"/>
          <w:sz w:val="24"/>
          <w:szCs w:val="24"/>
        </w:rPr>
        <w:t xml:space="preserve"> </w:t>
      </w:r>
      <w:r w:rsidRPr="00587A67">
        <w:rPr>
          <w:rFonts w:ascii="Arial" w:hAnsi="Arial"/>
          <w:color w:val="000000"/>
          <w:sz w:val="24"/>
          <w:szCs w:val="24"/>
        </w:rPr>
        <w:t>Ma anche oggi la vita e la salvezza del mondo sono interamente poste nella volontà di ogni discepolo di Gesù. Per la sua volontà la salvezza viene sulla terra. Ma anche per la sua volontà nessuna salvezza viene operata.</w:t>
      </w:r>
      <w:r w:rsidR="0031612F">
        <w:rPr>
          <w:rFonts w:ascii="Arial" w:hAnsi="Arial"/>
          <w:color w:val="000000"/>
          <w:sz w:val="24"/>
          <w:szCs w:val="24"/>
        </w:rPr>
        <w:t xml:space="preserve"> </w:t>
      </w:r>
      <w:r w:rsidRPr="00587A67">
        <w:rPr>
          <w:rFonts w:ascii="Arial" w:hAnsi="Arial"/>
          <w:color w:val="000000"/>
          <w:sz w:val="24"/>
          <w:szCs w:val="24"/>
        </w:rPr>
        <w:t>Ogni discepolo di Gesù, per la sua missione, la sua conformazione sacramentale a Cristo Signore, il carisma ricevuto, il ministero assunto è responsabile del mondo intero. Tutto è nella sua volontà.</w:t>
      </w:r>
      <w:r w:rsidR="002E5F86">
        <w:rPr>
          <w:rFonts w:ascii="Arial" w:hAnsi="Arial"/>
          <w:color w:val="000000"/>
          <w:sz w:val="24"/>
          <w:szCs w:val="24"/>
        </w:rPr>
        <w:t xml:space="preserve"> </w:t>
      </w:r>
      <w:r w:rsidRPr="00587A67">
        <w:rPr>
          <w:rFonts w:ascii="Arial" w:hAnsi="Arial"/>
          <w:color w:val="000000"/>
          <w:sz w:val="24"/>
          <w:szCs w:val="24"/>
        </w:rPr>
        <w:t>Perché Dio ci ha dotato di volontà? Perché volessimo sempre la sua divina volontà come unica e sola Legge della nostra vita. Dalla volontà di Dio è la vita. Dalla volontà di Satana è la morte. O volontà di Dio o volontà di Satana.</w:t>
      </w:r>
      <w:r w:rsidR="002E5F86">
        <w:rPr>
          <w:rFonts w:ascii="Arial" w:hAnsi="Arial"/>
          <w:color w:val="000000"/>
          <w:sz w:val="24"/>
          <w:szCs w:val="24"/>
        </w:rPr>
        <w:t xml:space="preserve"> </w:t>
      </w:r>
      <w:r w:rsidRPr="00587A67">
        <w:rPr>
          <w:rFonts w:ascii="Arial" w:hAnsi="Arial"/>
          <w:color w:val="000000"/>
          <w:sz w:val="24"/>
          <w:szCs w:val="24"/>
        </w:rPr>
        <w:t xml:space="preserve">O dalla volontà di bene – e il bene è solo quello stabilito da Dio per decreto eterno – o dalla volontà di male – e male è tutto ciò che viene da Satana e dai suoi Angeli di tenebra – altre alternative o altre vie non esistono. </w:t>
      </w:r>
    </w:p>
    <w:p w14:paraId="20C884C8"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66</w:t>
      </w:r>
      <w:r w:rsidRPr="00587A67">
        <w:rPr>
          <w:rFonts w:ascii="Arial" w:hAnsi="Arial"/>
          <w:b/>
          <w:color w:val="000000"/>
          <w:sz w:val="24"/>
          <w:szCs w:val="24"/>
        </w:rPr>
        <w:t>Da quel momento molti dei suoi discepoli tornarono indietro e non andavano più con lui.</w:t>
      </w:r>
    </w:p>
    <w:p w14:paraId="53AB172A" w14:textId="235B913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sa che molti verranno meno. Ma non può accomodare la sua Parola, la sua verità, la sua offerta di vita eterna: “Da quel momento molti dei suoi discepoli tornarono indietro e non andavano più con lui”.</w:t>
      </w:r>
      <w:r w:rsidR="0031612F">
        <w:rPr>
          <w:rFonts w:ascii="Arial" w:hAnsi="Arial"/>
          <w:color w:val="000000"/>
          <w:sz w:val="24"/>
          <w:szCs w:val="24"/>
        </w:rPr>
        <w:t xml:space="preserve"> </w:t>
      </w:r>
      <w:r w:rsidRPr="00587A67">
        <w:rPr>
          <w:rFonts w:ascii="Arial" w:hAnsi="Arial"/>
          <w:color w:val="000000"/>
          <w:sz w:val="24"/>
          <w:szCs w:val="24"/>
        </w:rPr>
        <w:t>Può il sole smettere di essere sole, perché alcuni uomini non amano il suo calore e odiano la sua luce? Dal suo calore e dalla sua luce dipende la vita di tutta la terra. Può l’acqua smettere di essere acqua? L’aria di essere aria?</w:t>
      </w:r>
      <w:r w:rsidR="0031612F">
        <w:rPr>
          <w:rFonts w:ascii="Arial" w:hAnsi="Arial"/>
          <w:color w:val="000000"/>
          <w:sz w:val="24"/>
          <w:szCs w:val="24"/>
        </w:rPr>
        <w:t xml:space="preserve"> </w:t>
      </w:r>
      <w:r w:rsidRPr="00587A67">
        <w:rPr>
          <w:rFonts w:ascii="Arial" w:hAnsi="Arial"/>
          <w:color w:val="000000"/>
          <w:sz w:val="24"/>
          <w:szCs w:val="24"/>
        </w:rPr>
        <w:t>Se l’acqua smettesse di essere acqua, scomparirebbe la vita sulla terra, e così, se l’aria smettesse di essere aria, la terra diventerebbe un deserto. Così dicasi anche dell’acqua. Non vi sarebbe più alcuna vita sulla terra.</w:t>
      </w:r>
      <w:r w:rsidR="0031612F">
        <w:rPr>
          <w:rFonts w:ascii="Arial" w:hAnsi="Arial"/>
          <w:color w:val="000000"/>
          <w:sz w:val="24"/>
          <w:szCs w:val="24"/>
        </w:rPr>
        <w:t xml:space="preserve"> </w:t>
      </w:r>
      <w:r w:rsidRPr="00587A67">
        <w:rPr>
          <w:rFonts w:ascii="Arial" w:hAnsi="Arial"/>
          <w:color w:val="000000"/>
          <w:sz w:val="24"/>
          <w:szCs w:val="24"/>
        </w:rPr>
        <w:t>La stessa cosa vale per Gesù: può Lui rinunciare ad essere verità, grazia, vita eterna per ogni uomo solo perché alcuni non credono? Se Gesù rinunciasse per avere questi discepoli dietro di sé condannerebbe l’umanità alla morte.</w:t>
      </w:r>
      <w:r w:rsidR="0031612F">
        <w:rPr>
          <w:rFonts w:ascii="Arial" w:hAnsi="Arial"/>
          <w:color w:val="000000"/>
          <w:sz w:val="24"/>
          <w:szCs w:val="24"/>
        </w:rPr>
        <w:t xml:space="preserve"> </w:t>
      </w:r>
      <w:r w:rsidRPr="00587A67">
        <w:rPr>
          <w:rFonts w:ascii="Arial" w:hAnsi="Arial"/>
          <w:color w:val="000000"/>
          <w:sz w:val="24"/>
          <w:szCs w:val="24"/>
        </w:rPr>
        <w:t>La stessa cosa vale per la Chiesa: può la Chiesa oggi rinunciare alla sua verità, che è verità di Cristo, per avere qualche discepolo di falsità e non di verità, di ingiustizia e non di giustizia, di morte e non di vita? Darebbe la morte al mondo.</w:t>
      </w:r>
    </w:p>
    <w:p w14:paraId="12FA8364" w14:textId="26AFEC5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Ma noi preferiamo discepoli di falsità e non di verità, per la Geenna del fuoco e non per la luce eterna. Preferiamo discepoli senza la verità del Vangelo e dei sacramenti, perché preferiamo una Chiesa senza la verità della Chiesa.</w:t>
      </w:r>
      <w:r w:rsidR="0031612F">
        <w:rPr>
          <w:rFonts w:ascii="Arial" w:hAnsi="Arial"/>
          <w:color w:val="000000"/>
          <w:sz w:val="24"/>
          <w:szCs w:val="24"/>
        </w:rPr>
        <w:t xml:space="preserve"> </w:t>
      </w:r>
      <w:r w:rsidRPr="00587A67">
        <w:rPr>
          <w:rFonts w:ascii="Arial" w:hAnsi="Arial"/>
          <w:color w:val="000000"/>
          <w:sz w:val="24"/>
          <w:szCs w:val="24"/>
        </w:rPr>
        <w:t xml:space="preserve">Ma anche questa scelta fa parte del tremendo mistero della volontà dell’uomo. Il </w:t>
      </w:r>
      <w:r w:rsidRPr="00587A67">
        <w:rPr>
          <w:rFonts w:ascii="Arial" w:hAnsi="Arial"/>
          <w:color w:val="000000"/>
          <w:sz w:val="24"/>
          <w:szCs w:val="24"/>
        </w:rPr>
        <w:lastRenderedPageBreak/>
        <w:t>Padre ha messo tutto se stesso nelle mani del Figlio. Il Figlio è stato fedele alla volontà del Padre. Cristo ha posto tutto se stesso nelle mani della sua Chiesa.</w:t>
      </w:r>
      <w:r w:rsidR="0031612F">
        <w:rPr>
          <w:rFonts w:ascii="Arial" w:hAnsi="Arial"/>
          <w:color w:val="000000"/>
          <w:sz w:val="24"/>
          <w:szCs w:val="24"/>
        </w:rPr>
        <w:t xml:space="preserve"> </w:t>
      </w:r>
      <w:r w:rsidRPr="00587A67">
        <w:rPr>
          <w:rFonts w:ascii="Arial" w:hAnsi="Arial"/>
          <w:color w:val="000000"/>
          <w:sz w:val="24"/>
          <w:szCs w:val="24"/>
        </w:rPr>
        <w:t>Ogni discepolo di Gesù questo deve sapere. Il suo Signore ha posto se stesso nelle sue mani. Da lui dipende se Cristo è vita per il mondo, oppure se non conta più nulla, perché tutto deve essere fatto senza di Lui, contro di Lui.</w:t>
      </w:r>
      <w:r w:rsidR="0031612F">
        <w:rPr>
          <w:rFonts w:ascii="Arial" w:hAnsi="Arial"/>
          <w:color w:val="000000"/>
          <w:sz w:val="24"/>
          <w:szCs w:val="24"/>
        </w:rPr>
        <w:t xml:space="preserve"> </w:t>
      </w:r>
      <w:r w:rsidRPr="00587A67">
        <w:rPr>
          <w:rFonts w:ascii="Arial" w:hAnsi="Arial"/>
          <w:color w:val="000000"/>
          <w:sz w:val="24"/>
          <w:szCs w:val="24"/>
        </w:rPr>
        <w:t>Tutto è dalla volontà di ogni singolo discepolo. Ogni singolo discepolo questo deve sapere: tutti gli altri discepoli del Signore potrebbero anche rinnegare il loro Maestro. Lui mai dovrà rinnegarlo. Dalla sua fedeltà Cristo dona vita.</w:t>
      </w:r>
    </w:p>
    <w:p w14:paraId="2F8F60E1" w14:textId="77777777" w:rsidR="007E5CBE" w:rsidRPr="00587A67" w:rsidRDefault="007E5CBE" w:rsidP="007E5CBE">
      <w:pPr>
        <w:spacing w:after="120"/>
        <w:jc w:val="both"/>
        <w:rPr>
          <w:rFonts w:ascii="Arial" w:hAnsi="Arial"/>
          <w:color w:val="000000"/>
          <w:sz w:val="24"/>
          <w:szCs w:val="24"/>
        </w:rPr>
      </w:pPr>
    </w:p>
    <w:p w14:paraId="2A847181" w14:textId="77777777" w:rsidR="007E5CBE" w:rsidRPr="00F05A54" w:rsidRDefault="007E5CBE" w:rsidP="003B71AA">
      <w:pPr>
        <w:pStyle w:val="Corpotesto"/>
      </w:pPr>
      <w:bookmarkStart w:id="135" w:name="_Toc530908275"/>
      <w:bookmarkStart w:id="136" w:name="_Toc531723937"/>
      <w:bookmarkStart w:id="137" w:name="_Toc531724090"/>
      <w:bookmarkStart w:id="138" w:name="_Toc62172180"/>
      <w:r w:rsidRPr="00F05A54">
        <w:t>La confessione di Pietro</w:t>
      </w:r>
      <w:bookmarkEnd w:id="135"/>
      <w:bookmarkEnd w:id="136"/>
      <w:bookmarkEnd w:id="137"/>
      <w:bookmarkEnd w:id="138"/>
    </w:p>
    <w:p w14:paraId="32D19430"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sz w:val="24"/>
          <w:szCs w:val="24"/>
        </w:rPr>
        <w:t xml:space="preserve"> </w:t>
      </w:r>
      <w:r w:rsidRPr="00587A67">
        <w:rPr>
          <w:rFonts w:ascii="Arial" w:hAnsi="Arial"/>
          <w:b/>
          <w:color w:val="000000"/>
          <w:position w:val="6"/>
          <w:sz w:val="24"/>
          <w:szCs w:val="24"/>
          <w:vertAlign w:val="superscript"/>
        </w:rPr>
        <w:t>67</w:t>
      </w:r>
      <w:r w:rsidRPr="00587A67">
        <w:rPr>
          <w:rFonts w:ascii="Arial" w:hAnsi="Arial"/>
          <w:b/>
          <w:color w:val="000000"/>
          <w:sz w:val="24"/>
          <w:szCs w:val="24"/>
        </w:rPr>
        <w:t>Disse allora Gesù ai Dodici: «Volete andarvene anche voi?».</w:t>
      </w:r>
    </w:p>
    <w:p w14:paraId="7B93881C" w14:textId="2665CFAB"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mai vorrà rinunciare alla sua verità. Sappiamo che sarà per la confessione della sua verità che Lui sarà condannato a morte per crocifissione. Se lui rimarrà nella sua verità, sempre il Padre gli darà altri discepoli.</w:t>
      </w:r>
      <w:r w:rsidR="0031612F">
        <w:rPr>
          <w:rFonts w:ascii="Arial" w:hAnsi="Arial"/>
          <w:color w:val="000000"/>
          <w:sz w:val="24"/>
          <w:szCs w:val="24"/>
        </w:rPr>
        <w:t xml:space="preserve"> </w:t>
      </w:r>
      <w:r w:rsidRPr="00587A67">
        <w:rPr>
          <w:rFonts w:ascii="Arial" w:hAnsi="Arial"/>
          <w:color w:val="000000"/>
          <w:sz w:val="24"/>
          <w:szCs w:val="24"/>
        </w:rPr>
        <w:t>“Disse allora Gesù ai Dodici: ‘Volete andarvene anche voi?’”. Potete. Se non credete nelle mie Parole, a nulla serve avere dei discepoli. Se credete alle mie Parole, allora potete rimanere e seguirmi sino alla fine. Tutto è dalla fede.</w:t>
      </w:r>
      <w:r w:rsidR="0031612F">
        <w:rPr>
          <w:rFonts w:ascii="Arial" w:hAnsi="Arial"/>
          <w:color w:val="000000"/>
          <w:sz w:val="24"/>
          <w:szCs w:val="24"/>
        </w:rPr>
        <w:t xml:space="preserve"> </w:t>
      </w:r>
      <w:r w:rsidRPr="00587A67">
        <w:rPr>
          <w:rFonts w:ascii="Arial" w:hAnsi="Arial"/>
          <w:color w:val="000000"/>
          <w:sz w:val="24"/>
          <w:szCs w:val="24"/>
        </w:rPr>
        <w:t>La fede è nelle Parole di Gesù. Gesù è inseparabile dalla sua Parola. Si crede nella sua Parola, che si compone di molte Parole, si crede in Gesù, si segue Gesù secondo verità di fede. Non si crede, non c’è fede. Non serve seguirlo.</w:t>
      </w:r>
    </w:p>
    <w:p w14:paraId="65D99F9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68</w:t>
      </w:r>
      <w:r w:rsidRPr="00587A67">
        <w:rPr>
          <w:rFonts w:ascii="Arial" w:hAnsi="Arial"/>
          <w:b/>
          <w:color w:val="000000"/>
          <w:sz w:val="24"/>
          <w:szCs w:val="24"/>
        </w:rPr>
        <w:t>Gli rispose Simon Pietro: «Signore, da chi andremo? Tu hai parole di vita eterna</w:t>
      </w:r>
    </w:p>
    <w:p w14:paraId="664C978F" w14:textId="00AE7E5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A nome dei Dodici gli risponde Simon Pietro: “Signore, da chi andremo? Tu hai parole di vita eterna”. Possiamo cercare un altro sulla terra che ha parole di vita eterna? Non c’è. Non esiste. Il Padre a nessun altro ha dato queste parole.</w:t>
      </w:r>
      <w:r w:rsidR="002E5F86">
        <w:rPr>
          <w:rFonts w:ascii="Arial" w:hAnsi="Arial"/>
          <w:color w:val="000000"/>
          <w:sz w:val="24"/>
          <w:szCs w:val="24"/>
        </w:rPr>
        <w:t xml:space="preserve"> </w:t>
      </w:r>
      <w:r w:rsidRPr="00587A67">
        <w:rPr>
          <w:rFonts w:ascii="Arial" w:hAnsi="Arial"/>
          <w:color w:val="000000"/>
          <w:sz w:val="24"/>
          <w:szCs w:val="24"/>
        </w:rPr>
        <w:t>Per lasciare te dovremmo trovare un altro con parole più cariche di vita eterna delle tue. Ma questo non è dato né a noi né agli altri. Il Padre è geloso della sua Parola e l’ha posta sulle tue labbra. Esse sono labbra di purissima verità.</w:t>
      </w:r>
      <w:r w:rsidR="0031612F">
        <w:rPr>
          <w:rFonts w:ascii="Arial" w:hAnsi="Arial"/>
          <w:color w:val="000000"/>
          <w:sz w:val="24"/>
          <w:szCs w:val="24"/>
        </w:rPr>
        <w:t xml:space="preserve"> </w:t>
      </w:r>
      <w:r w:rsidRPr="00587A67">
        <w:rPr>
          <w:rFonts w:ascii="Arial" w:hAnsi="Arial"/>
          <w:color w:val="000000"/>
          <w:sz w:val="24"/>
          <w:szCs w:val="24"/>
        </w:rPr>
        <w:t xml:space="preserve">Tutte le altre labbra di ogni altro uomo sono labbra di falsità o di verità parziale, lacunosa, incapace di dare la vita eterna. Il Padre ha dato te a noi e noi a te. In questa volontà del Padre dobbiamo vivere e morire. Tutto è dal Padre. </w:t>
      </w:r>
    </w:p>
    <w:p w14:paraId="235F2B1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69</w:t>
      </w:r>
      <w:r w:rsidRPr="00587A67">
        <w:rPr>
          <w:rFonts w:ascii="Arial" w:hAnsi="Arial"/>
          <w:b/>
          <w:color w:val="000000"/>
          <w:sz w:val="24"/>
          <w:szCs w:val="24"/>
        </w:rPr>
        <w:t>e noi abbiamo creduto e conosciuto che tu sei il Santo di Dio».</w:t>
      </w:r>
    </w:p>
    <w:p w14:paraId="0F73E958" w14:textId="1214BAD6"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Continua la confessione di Pietro: “E noi abbiamo creduto e conosciuto che tu sei il Santo di Dio”. Cosa vuole insegnare a noi Simon Pietro? Prima Lui e gli altri Apostoli hanno creduto che Gesù è il Santo di Dio. Lo attesta la storia.</w:t>
      </w:r>
      <w:r w:rsidR="0031612F">
        <w:rPr>
          <w:rFonts w:ascii="Arial" w:hAnsi="Arial"/>
          <w:color w:val="000000"/>
          <w:sz w:val="24"/>
          <w:szCs w:val="24"/>
        </w:rPr>
        <w:t xml:space="preserve"> </w:t>
      </w:r>
      <w:r w:rsidRPr="00587A67">
        <w:rPr>
          <w:rFonts w:ascii="Arial" w:hAnsi="Arial"/>
          <w:color w:val="000000"/>
          <w:sz w:val="24"/>
          <w:szCs w:val="24"/>
        </w:rPr>
        <w:t xml:space="preserve">Noi sappiamo che Pietro e gli altri hanno creduto sulla Parola. Prima in loro è venuta la fede. Poi hanno conosciuto per via storica che veramente, realmente la loro fede era ben fondata. Gesù è veramente, realmente il Cristo di Dio. </w:t>
      </w:r>
    </w:p>
    <w:p w14:paraId="6CCB800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70</w:t>
      </w:r>
      <w:r w:rsidRPr="00587A67">
        <w:rPr>
          <w:rFonts w:ascii="Arial" w:hAnsi="Arial"/>
          <w:b/>
          <w:color w:val="000000"/>
          <w:sz w:val="24"/>
          <w:szCs w:val="24"/>
        </w:rPr>
        <w:t>Gesù riprese: «Non sono forse io che ho scelto voi, i Dodici? Eppure uno di voi è un diavolo!».</w:t>
      </w:r>
    </w:p>
    <w:p w14:paraId="55589EDB" w14:textId="08AA528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Risponde Gesù a Pietro: “Non sono forse io che ho scelto voi, i Dodici? Eppure uno di voi è un diavolo!”. È come se Gesù volesse dire a Pietro: attento Pietro! Non pensare dal tuo cuore, pensa dalla verità. Ma tu la verità non la conosci.</w:t>
      </w:r>
      <w:r w:rsidR="0031612F">
        <w:rPr>
          <w:rFonts w:ascii="Arial" w:hAnsi="Arial"/>
          <w:color w:val="000000"/>
          <w:sz w:val="24"/>
          <w:szCs w:val="24"/>
        </w:rPr>
        <w:t xml:space="preserve"> </w:t>
      </w:r>
      <w:r w:rsidRPr="00587A67">
        <w:rPr>
          <w:rFonts w:ascii="Arial" w:hAnsi="Arial"/>
          <w:color w:val="000000"/>
          <w:sz w:val="24"/>
          <w:szCs w:val="24"/>
        </w:rPr>
        <w:t xml:space="preserve">Tu </w:t>
      </w:r>
      <w:r w:rsidRPr="00587A67">
        <w:rPr>
          <w:rFonts w:ascii="Arial" w:hAnsi="Arial"/>
          <w:color w:val="000000"/>
          <w:sz w:val="24"/>
          <w:szCs w:val="24"/>
        </w:rPr>
        <w:lastRenderedPageBreak/>
        <w:t>hai detto che voi avete creduto e conosciuto che io sono il Santo di Dio. Sappi che uno di voi, pur essendo stato scelto da me, non crede in me. Mi segue, ma senza alcuna fede. È un diavolo. È un apostolo mimetizzato.</w:t>
      </w:r>
      <w:r w:rsidR="0031612F">
        <w:rPr>
          <w:rFonts w:ascii="Arial" w:hAnsi="Arial"/>
          <w:color w:val="000000"/>
          <w:sz w:val="24"/>
          <w:szCs w:val="24"/>
        </w:rPr>
        <w:t xml:space="preserve"> </w:t>
      </w:r>
      <w:r w:rsidRPr="00587A67">
        <w:rPr>
          <w:rFonts w:ascii="Arial" w:hAnsi="Arial"/>
          <w:color w:val="000000"/>
          <w:sz w:val="24"/>
          <w:szCs w:val="24"/>
        </w:rPr>
        <w:t>Come Satana si è mimetizzato da serpente nel giardino dell’Eden per ingannare Eva, così uno di voi si mimetizza da Apostolo, per ingannare voi e il mondo e trarre un profitto personale dal suo essere un apostolo mimetizzato.</w:t>
      </w:r>
    </w:p>
    <w:p w14:paraId="43D32C39"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71</w:t>
      </w:r>
      <w:r w:rsidRPr="00587A67">
        <w:rPr>
          <w:rFonts w:ascii="Arial" w:hAnsi="Arial"/>
          <w:b/>
          <w:color w:val="000000"/>
          <w:sz w:val="24"/>
          <w:szCs w:val="24"/>
        </w:rPr>
        <w:t>Parlava di Giuda, figlio di Simone Iscariota: costui infatti stava per tradirlo, ed era uno dei Dodici.</w:t>
      </w:r>
    </w:p>
    <w:p w14:paraId="1754596E"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Viene svelato il nome, non da Gesù, ma dall’Evangelista, di questo apostolo mimetizzato: “Parlava di Giuda, figlio di Simone Iscariota: costui infatti stava per tradirlo, ed era uno dei Dodici”. Gesù conosce. Pietro non conosce.</w:t>
      </w:r>
    </w:p>
    <w:p w14:paraId="19F798D2" w14:textId="77777777" w:rsidR="007E5CBE" w:rsidRPr="00587A67" w:rsidRDefault="007E5CBE" w:rsidP="007E5CBE">
      <w:pPr>
        <w:spacing w:after="120"/>
        <w:jc w:val="both"/>
        <w:rPr>
          <w:rFonts w:ascii="Arial" w:hAnsi="Arial"/>
          <w:color w:val="000000"/>
          <w:sz w:val="24"/>
          <w:szCs w:val="24"/>
        </w:rPr>
      </w:pPr>
    </w:p>
    <w:p w14:paraId="4AAE6B2F" w14:textId="77777777" w:rsidR="007E5CBE" w:rsidRPr="00F05A54" w:rsidRDefault="007E5CBE" w:rsidP="003B71AA">
      <w:pPr>
        <w:pStyle w:val="Corpotesto"/>
      </w:pPr>
      <w:bookmarkStart w:id="139" w:name="_Toc62172181"/>
      <w:r w:rsidRPr="00F05A54">
        <w:t>APPENDICE SULL’EUCARISTIA: RIFLESSIONE</w:t>
      </w:r>
      <w:bookmarkEnd w:id="139"/>
    </w:p>
    <w:p w14:paraId="2052BB13" w14:textId="4B996B9D" w:rsidR="007E5CBE" w:rsidRPr="00F05A54" w:rsidRDefault="0031612F" w:rsidP="003B71AA">
      <w:pPr>
        <w:pStyle w:val="Corpotesto"/>
        <w:rPr>
          <w:rFonts w:eastAsia="Calibri"/>
        </w:rPr>
      </w:pPr>
      <w:bookmarkStart w:id="140" w:name="_Toc441569365"/>
      <w:bookmarkStart w:id="141" w:name="_Toc62172182"/>
      <w:r w:rsidRPr="00F05A54">
        <w:rPr>
          <w:rFonts w:eastAsia="Calibri"/>
        </w:rPr>
        <w:t>Eucaristia sacramentale ed Eucaristia reale</w:t>
      </w:r>
      <w:bookmarkEnd w:id="140"/>
      <w:r w:rsidRPr="00F05A54">
        <w:rPr>
          <w:rFonts w:eastAsia="Calibri"/>
        </w:rPr>
        <w:t xml:space="preserve"> una sola Eucaristia</w:t>
      </w:r>
      <w:bookmarkEnd w:id="141"/>
      <w:r w:rsidRPr="00F05A54">
        <w:rPr>
          <w:rFonts w:eastAsia="Calibri"/>
        </w:rPr>
        <w:t xml:space="preserve"> </w:t>
      </w:r>
    </w:p>
    <w:p w14:paraId="3A955281" w14:textId="77777777" w:rsidR="007E5CBE" w:rsidRPr="00587A67" w:rsidRDefault="007E5CBE" w:rsidP="007E5CBE">
      <w:pPr>
        <w:spacing w:after="120"/>
        <w:rPr>
          <w:rFonts w:ascii="Arial" w:eastAsia="Calibri" w:hAnsi="Arial" w:cs="Arial"/>
          <w:b/>
          <w:bCs/>
          <w:color w:val="000000"/>
          <w:sz w:val="24"/>
          <w:szCs w:val="24"/>
        </w:rPr>
      </w:pPr>
      <w:r w:rsidRPr="00587A67">
        <w:rPr>
          <w:rFonts w:ascii="Arial" w:eastAsia="Calibri" w:hAnsi="Arial" w:cs="Arial"/>
          <w:b/>
          <w:bCs/>
          <w:color w:val="000000"/>
          <w:sz w:val="24"/>
          <w:szCs w:val="24"/>
        </w:rPr>
        <w:t>PREMESSA</w:t>
      </w:r>
    </w:p>
    <w:p w14:paraId="24D62133" w14:textId="57C2348F"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La parzialità nell’insegnamento del mistero di Dio distrugge la fede, corrompe la morale, disorienta l’ascesi, impedisce il cammino nella verità, non permette che si possa costruire il vero discepolo di Gesù. 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45C455AD" w14:textId="77777777" w:rsidR="007E5CBE" w:rsidRPr="0031612F" w:rsidRDefault="007E5CBE" w:rsidP="0031612F">
      <w:pPr>
        <w:spacing w:after="120"/>
        <w:ind w:left="567" w:right="567"/>
        <w:jc w:val="both"/>
        <w:rPr>
          <w:rFonts w:ascii="Arial" w:eastAsia="Calibri" w:hAnsi="Arial" w:cs="Arial"/>
          <w:i/>
          <w:iCs/>
          <w:color w:val="000000"/>
          <w:sz w:val="24"/>
          <w:szCs w:val="24"/>
          <w:lang w:eastAsia="en-US"/>
        </w:rPr>
      </w:pPr>
      <w:r w:rsidRPr="0031612F">
        <w:rPr>
          <w:rFonts w:ascii="Arial" w:eastAsia="Calibri" w:hAnsi="Arial" w:cs="Arial"/>
          <w:i/>
          <w:iCs/>
          <w:color w:val="000000"/>
          <w:sz w:val="24"/>
          <w:szCs w:val="24"/>
          <w:lang w:eastAsia="en-US"/>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1817B7E0"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4EED7E72" w14:textId="468FA5EA"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w:t>
      </w:r>
      <w:r w:rsidR="002E5F86">
        <w:rPr>
          <w:rFonts w:ascii="Arial" w:eastAsia="Calibri" w:hAnsi="Arial" w:cs="Arial"/>
          <w:bCs/>
          <w:color w:val="000000"/>
          <w:sz w:val="24"/>
          <w:szCs w:val="24"/>
        </w:rPr>
        <w:t xml:space="preserve"> </w:t>
      </w:r>
      <w:r w:rsidRPr="00587A67">
        <w:rPr>
          <w:rFonts w:ascii="Arial" w:eastAsia="Calibri" w:hAnsi="Arial" w:cs="Arial"/>
          <w:bCs/>
          <w:color w:val="000000"/>
          <w:sz w:val="24"/>
          <w:szCs w:val="24"/>
        </w:rPr>
        <w:t xml:space="preserve">Ogni </w:t>
      </w:r>
      <w:r w:rsidRPr="00587A67">
        <w:rPr>
          <w:rFonts w:ascii="Arial" w:eastAsia="Calibri" w:hAnsi="Arial" w:cs="Arial"/>
          <w:bCs/>
          <w:color w:val="000000"/>
          <w:sz w:val="24"/>
          <w:szCs w:val="24"/>
        </w:rPr>
        <w:lastRenderedPageBreak/>
        <w:t>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0818ADD7" w14:textId="77777777" w:rsidR="007E5CBE" w:rsidRPr="00587A67" w:rsidRDefault="007E5CBE" w:rsidP="007E5CBE">
      <w:pPr>
        <w:spacing w:after="120"/>
        <w:jc w:val="both"/>
        <w:rPr>
          <w:rFonts w:ascii="Arial" w:eastAsia="Calibri" w:hAnsi="Arial" w:cs="Arial"/>
          <w:bCs/>
          <w:color w:val="000000"/>
          <w:sz w:val="24"/>
          <w:szCs w:val="24"/>
        </w:rPr>
      </w:pPr>
    </w:p>
    <w:p w14:paraId="35D1BD17" w14:textId="5972B40E"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DI UNITÀ</w:t>
      </w:r>
    </w:p>
    <w:p w14:paraId="4A4FE6BC"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765389CB"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7DDA263B"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La prima narrazione della creazione pone l’uomo al vertice del creato. Lo pone però in questa mirabile unità. Unità creata da Dio, affidata all’uomo perché in essa si costruisca.</w:t>
      </w:r>
    </w:p>
    <w:p w14:paraId="34F99E72"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7403C60"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26591B39"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43762635"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Non può un uomo fuori di Dio, fuori della sua verità, fuori del suo essere, aiutare la creazione nel suo farsi, nel suo divenire. Ecco il vero problema da risolvere. Far sì che l’uomo rimanga, ritorni, riprenda il suo posto nella creazione perché </w:t>
      </w:r>
      <w:r w:rsidRPr="00587A67">
        <w:rPr>
          <w:rFonts w:ascii="Arial" w:eastAsia="Calibri" w:hAnsi="Arial" w:cs="Arial"/>
          <w:bCs/>
          <w:color w:val="000000"/>
          <w:sz w:val="24"/>
          <w:szCs w:val="24"/>
        </w:rPr>
        <w:lastRenderedPageBreak/>
        <w:t>ogni altro essere lo riprenda. Il posto dell’uomo è il suo eterno essere da Dio, dal suo progetto, dalla sua volontà.</w:t>
      </w:r>
    </w:p>
    <w:p w14:paraId="26A4AA8E"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Questa verità viene rivelata in un modo ancora più mirabile nel secondo racconto della creazione, che secondo gli esegeti, è il più antico. Leggiamo prima il testo.</w:t>
      </w:r>
    </w:p>
    <w:p w14:paraId="162FC143"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115D93E"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7E3BF84F"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L’uomo è solo. Nonostante abbia in lui l’alito della vita che lo unisce e la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5DB1F844"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0F8E356D"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Questa volta gli crea una donna. La crea però dal suo stesso essere. La donna è la prima vita data dall’uomo, per opera del Creatore. Eva è insieme da Dio e dall’uomo. È osso dalle ossa di Adamo, carne dalla sua carne. Ma è anche alito </w:t>
      </w:r>
      <w:r w:rsidRPr="00587A67">
        <w:rPr>
          <w:rFonts w:ascii="Arial" w:eastAsia="Calibri" w:hAnsi="Arial" w:cs="Arial"/>
          <w:bCs/>
          <w:color w:val="000000"/>
          <w:sz w:val="24"/>
          <w:szCs w:val="24"/>
        </w:rPr>
        <w:lastRenderedPageBreak/>
        <w:t>di vita eterna del Dio Creatore e Signore. Sempre, fino all’ultima vita che l’uomo e la donna daranno, essi daranno l’osso e la carne, Dio darà sempre l’alito spirituale, immortale, che è l’anima.</w:t>
      </w:r>
    </w:p>
    <w:p w14:paraId="5DA45F94"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05F38776"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6AA07369"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2878702B" w14:textId="77777777" w:rsidR="007E5CBE" w:rsidRPr="00587A67" w:rsidRDefault="007E5CBE" w:rsidP="007E5CBE">
      <w:pPr>
        <w:spacing w:after="120"/>
        <w:jc w:val="both"/>
        <w:rPr>
          <w:rFonts w:ascii="Arial" w:eastAsia="Calibri" w:hAnsi="Arial" w:cs="Arial"/>
          <w:bCs/>
          <w:color w:val="000000"/>
          <w:sz w:val="24"/>
          <w:szCs w:val="24"/>
        </w:rPr>
      </w:pPr>
    </w:p>
    <w:p w14:paraId="2F73E01D" w14:textId="5E804821"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DI DISGREGAZIONE</w:t>
      </w:r>
    </w:p>
    <w:p w14:paraId="0B697EBF"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6930206E" w14:textId="77777777" w:rsidR="007E5CBE" w:rsidRPr="0031612F" w:rsidRDefault="007E5CBE" w:rsidP="0031612F">
      <w:pPr>
        <w:spacing w:after="120"/>
        <w:ind w:left="567" w:right="567"/>
        <w:jc w:val="both"/>
        <w:rPr>
          <w:rFonts w:ascii="Arial" w:eastAsia="Calibri" w:hAnsi="Arial" w:cs="Arial"/>
          <w:i/>
          <w:iCs/>
          <w:color w:val="000000"/>
          <w:sz w:val="24"/>
          <w:szCs w:val="24"/>
          <w:lang w:eastAsia="en-US"/>
        </w:rPr>
      </w:pPr>
      <w:r w:rsidRPr="0031612F">
        <w:rPr>
          <w:rFonts w:ascii="Arial" w:eastAsia="Calibri" w:hAnsi="Arial" w:cs="Arial"/>
          <w:i/>
          <w:iCs/>
          <w:color w:val="000000"/>
          <w:sz w:val="24"/>
          <w:szCs w:val="24"/>
          <w:lang w:eastAsia="en-US"/>
        </w:rPr>
        <w:t>Alla donna disse: «Moltiplicherò i tuoi dolori e le tue gravidanze, con dolore partorirai figli. Verso tuo marito sarà il tuo istinto, ed egli ti dominerà».</w:t>
      </w:r>
    </w:p>
    <w:p w14:paraId="7658FAE4" w14:textId="77777777" w:rsidR="007E5CBE" w:rsidRPr="0031612F" w:rsidRDefault="007E5CBE" w:rsidP="0031612F">
      <w:pPr>
        <w:spacing w:after="120"/>
        <w:ind w:left="567" w:right="567"/>
        <w:jc w:val="both"/>
        <w:rPr>
          <w:rFonts w:ascii="Arial" w:eastAsia="Calibri" w:hAnsi="Arial" w:cs="Arial"/>
          <w:i/>
          <w:iCs/>
          <w:color w:val="000000"/>
          <w:sz w:val="24"/>
          <w:szCs w:val="24"/>
          <w:lang w:eastAsia="en-US"/>
        </w:rPr>
      </w:pPr>
      <w:r w:rsidRPr="0031612F">
        <w:rPr>
          <w:rFonts w:ascii="Arial" w:eastAsia="Calibri" w:hAnsi="Arial" w:cs="Arial"/>
          <w:i/>
          <w:iCs/>
          <w:color w:val="000000"/>
          <w:sz w:val="24"/>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4E9E025A"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1ECD048C"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 xml:space="preserve">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w:t>
      </w:r>
      <w:r w:rsidRPr="00587A67">
        <w:rPr>
          <w:rFonts w:ascii="Arial" w:eastAsia="Calibri" w:hAnsi="Arial" w:cs="Arial"/>
          <w:color w:val="000000"/>
          <w:sz w:val="24"/>
          <w:szCs w:val="24"/>
          <w:lang w:eastAsia="en-US"/>
        </w:rPr>
        <w:lastRenderedPageBreak/>
        <w:t>di maschio e di femmina. Aspirano allo stesso cambiamento del loro essere, che una scienza, frutto della stessa disgregazione e usata contro la stessa verità della scienza, è pronta a donare loro.</w:t>
      </w:r>
    </w:p>
    <w:p w14:paraId="3A343E22"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01407EF0"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31612F">
        <w:rPr>
          <w:rFonts w:ascii="Arial" w:hAnsi="Arial" w:cs="Arial"/>
          <w:i/>
          <w:iCs/>
          <w:color w:val="000000"/>
          <w:position w:val="4"/>
          <w:sz w:val="24"/>
          <w:szCs w:val="24"/>
        </w:rPr>
        <w:t xml:space="preserve"> </w:t>
      </w:r>
      <w:r w:rsidRPr="0031612F">
        <w:rPr>
          <w:rFonts w:ascii="Arial" w:hAnsi="Arial" w:cs="Arial"/>
          <w:i/>
          <w:iCs/>
          <w:color w:val="000000"/>
          <w:sz w:val="24"/>
          <w:szCs w:val="24"/>
        </w:rPr>
        <w:t>Essi dunque non hanno alcun motivo di scusa perché, pur avendo conosciuto Dio, non lo hanno glorificato né ringraziato come Dio, ma si sono perduti nei loro vani ragionamenti e la loro mente ottusa si è ottenebrata.</w:t>
      </w:r>
      <w:r w:rsidRPr="0031612F">
        <w:rPr>
          <w:rFonts w:ascii="Arial" w:hAnsi="Arial" w:cs="Arial"/>
          <w:i/>
          <w:iCs/>
          <w:color w:val="000000"/>
          <w:position w:val="4"/>
          <w:sz w:val="24"/>
          <w:szCs w:val="24"/>
        </w:rPr>
        <w:t xml:space="preserve"> </w:t>
      </w:r>
      <w:r w:rsidRPr="0031612F">
        <w:rPr>
          <w:rFonts w:ascii="Arial" w:hAnsi="Arial" w:cs="Arial"/>
          <w:i/>
          <w:iCs/>
          <w:color w:val="000000"/>
          <w:sz w:val="24"/>
          <w:szCs w:val="24"/>
        </w:rPr>
        <w:t>Mentre si dichiaravano sapienti, sono diventati stolti e hanno scambiato la gloria del Dio incorruttibile con un’immagine e una figura di uomo corruttibile, di uccelli, di quadrupedi e di rettili.</w:t>
      </w:r>
    </w:p>
    <w:p w14:paraId="225275D6"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07F5282"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F8D1A4F"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 xml:space="preserve">Chiaramente San Paolo si rifà al Libro della Sapienza. Essa descrive questo mondo di peccato, frutto dell’idolatria, dell’empietà, della stoltezza dell’uomo. </w:t>
      </w:r>
    </w:p>
    <w:p w14:paraId="23371906"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w:t>
      </w:r>
      <w:r w:rsidRPr="0031612F">
        <w:rPr>
          <w:rFonts w:ascii="Arial" w:hAnsi="Arial" w:cs="Arial"/>
          <w:i/>
          <w:iCs/>
          <w:color w:val="000000"/>
          <w:sz w:val="24"/>
          <w:szCs w:val="24"/>
        </w:rPr>
        <w:lastRenderedPageBreak/>
        <w:t xml:space="preserve">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13C7CA3B"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Sia la Sapienza che Paolo omettono di avvisarci che più crescerà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72A6051C"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661EEE8B"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4BB22F93" w14:textId="77777777" w:rsidR="007E5CBE" w:rsidRPr="00587A67" w:rsidRDefault="007E5CBE" w:rsidP="007E5CBE">
      <w:pPr>
        <w:spacing w:after="120"/>
        <w:jc w:val="both"/>
        <w:rPr>
          <w:rFonts w:ascii="Arial" w:eastAsia="Calibri" w:hAnsi="Arial" w:cs="Arial"/>
          <w:color w:val="000000"/>
          <w:sz w:val="24"/>
          <w:szCs w:val="24"/>
          <w:lang w:eastAsia="en-US"/>
        </w:rPr>
      </w:pPr>
    </w:p>
    <w:p w14:paraId="0DD7F585" w14:textId="367D487B"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DI INCARNAZIONE</w:t>
      </w:r>
    </w:p>
    <w:p w14:paraId="30F29DFF"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66A41FB1"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Darò loro un cuore nuovo, uno spirito nuovo metterò dentro di loro. Toglierò dal loro petto il cuore di pietra, darò loro un cuore di carne, </w:t>
      </w:r>
      <w:r w:rsidRPr="0031612F">
        <w:rPr>
          <w:rFonts w:ascii="Arial" w:hAnsi="Arial" w:cs="Arial"/>
          <w:i/>
          <w:iCs/>
          <w:color w:val="000000"/>
          <w:sz w:val="24"/>
          <w:szCs w:val="24"/>
        </w:rPr>
        <w:lastRenderedPageBreak/>
        <w:t>perché seguano le mie leggi, osservino le mie norme e le mettano in pratica: saranno il mio popolo e io sarò il loro Dio. Ma su coloro che seguono con il cuore i loro idoli e i loro abomini farò ricadere la loro condotta». Oracolo del Signore Dio (Ez 11,19-21).</w:t>
      </w:r>
    </w:p>
    <w:p w14:paraId="4160C442"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3855F497"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4950BD0"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w:t>
      </w:r>
      <w:r w:rsidRPr="0031612F">
        <w:rPr>
          <w:rFonts w:ascii="Arial" w:hAnsi="Arial" w:cs="Arial"/>
          <w:i/>
          <w:iCs/>
          <w:color w:val="000000"/>
          <w:sz w:val="24"/>
          <w:szCs w:val="24"/>
        </w:rPr>
        <w:lastRenderedPageBreak/>
        <w:t xml:space="preserve">ogni mese matureranno, perché le loro acque sgorgano dal santuario. I loro frutti serviranno come cibo e le foglie come medicina (Es 47,1-12). </w:t>
      </w:r>
    </w:p>
    <w:p w14:paraId="74F304EC" w14:textId="1B7E6758"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w:t>
      </w:r>
      <w:r w:rsidR="0031612F">
        <w:rPr>
          <w:rFonts w:ascii="Arial" w:hAnsi="Arial" w:cs="Arial"/>
          <w:i/>
          <w:iCs/>
          <w:color w:val="000000"/>
          <w:sz w:val="24"/>
          <w:szCs w:val="24"/>
        </w:rPr>
        <w:t xml:space="preserve">z </w:t>
      </w:r>
      <w:r w:rsidRPr="0031612F">
        <w:rPr>
          <w:rFonts w:ascii="Arial" w:hAnsi="Arial" w:cs="Arial"/>
          <w:i/>
          <w:iCs/>
          <w:color w:val="000000"/>
          <w:sz w:val="24"/>
          <w:szCs w:val="24"/>
        </w:rPr>
        <w:t xml:space="preserve">7,1-10). </w:t>
      </w:r>
    </w:p>
    <w:p w14:paraId="2A10D430"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62A8F20D"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065ADAE8"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68CA542"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w:t>
      </w:r>
      <w:r w:rsidRPr="0031612F">
        <w:rPr>
          <w:rFonts w:ascii="Arial" w:hAnsi="Arial" w:cs="Arial"/>
          <w:i/>
          <w:iCs/>
          <w:color w:val="000000"/>
          <w:sz w:val="24"/>
          <w:szCs w:val="24"/>
        </w:rPr>
        <w:lastRenderedPageBreak/>
        <w:t xml:space="preserve">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CACD0E9" w14:textId="77777777" w:rsidR="007E5CBE" w:rsidRPr="00587A67" w:rsidRDefault="007E5CBE" w:rsidP="007E5CBE">
      <w:pPr>
        <w:spacing w:after="120"/>
        <w:jc w:val="both"/>
        <w:rPr>
          <w:rFonts w:ascii="Arial" w:hAnsi="Arial" w:cs="Arial"/>
          <w:color w:val="000000"/>
          <w:sz w:val="24"/>
          <w:szCs w:val="24"/>
        </w:rPr>
      </w:pPr>
      <w:r w:rsidRPr="00587A67">
        <w:rPr>
          <w:rFonts w:ascii="Arial" w:hAnsi="Arial" w:cs="Arial"/>
          <w:color w:val="000000"/>
          <w:sz w:val="24"/>
          <w:szCs w:val="24"/>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4CD73EC1" w14:textId="77777777" w:rsidR="007E5CBE" w:rsidRPr="00587A67" w:rsidRDefault="007E5CBE" w:rsidP="007E5CBE">
      <w:pPr>
        <w:spacing w:after="120"/>
        <w:jc w:val="both"/>
        <w:rPr>
          <w:rFonts w:ascii="Arial" w:hAnsi="Arial" w:cs="Arial"/>
          <w:color w:val="000000"/>
          <w:sz w:val="24"/>
          <w:szCs w:val="24"/>
        </w:rPr>
      </w:pPr>
      <w:r w:rsidRPr="00587A67">
        <w:rPr>
          <w:rFonts w:ascii="Arial" w:hAnsi="Arial" w:cs="Arial"/>
          <w:color w:val="000000"/>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788F5038" w14:textId="77777777" w:rsidR="007E5CBE" w:rsidRPr="00587A67" w:rsidRDefault="007E5CBE" w:rsidP="007E5CBE">
      <w:pPr>
        <w:spacing w:after="120"/>
        <w:jc w:val="both"/>
        <w:rPr>
          <w:rFonts w:ascii="Arial" w:hAnsi="Arial" w:cs="Arial"/>
          <w:color w:val="000000"/>
          <w:sz w:val="24"/>
          <w:szCs w:val="24"/>
        </w:rPr>
      </w:pPr>
      <w:r w:rsidRPr="00587A67">
        <w:rPr>
          <w:rFonts w:ascii="Arial" w:hAnsi="Arial" w:cs="Arial"/>
          <w:color w:val="000000"/>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2D0579F1" w14:textId="77777777" w:rsidR="007E5CBE" w:rsidRPr="00587A67" w:rsidRDefault="007E5CBE" w:rsidP="007E5CBE">
      <w:pPr>
        <w:spacing w:after="120"/>
        <w:jc w:val="both"/>
        <w:rPr>
          <w:rFonts w:ascii="Arial" w:hAnsi="Arial" w:cs="Arial"/>
          <w:color w:val="000000"/>
          <w:sz w:val="24"/>
          <w:szCs w:val="24"/>
        </w:rPr>
      </w:pPr>
      <w:r w:rsidRPr="00587A67">
        <w:rPr>
          <w:rFonts w:ascii="Arial" w:hAnsi="Arial" w:cs="Arial"/>
          <w:color w:val="000000"/>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4623E74B" w14:textId="77777777" w:rsidR="007E5CBE" w:rsidRPr="00587A67" w:rsidRDefault="007E5CBE" w:rsidP="007E5CBE">
      <w:pPr>
        <w:spacing w:after="120"/>
        <w:jc w:val="both"/>
        <w:rPr>
          <w:rFonts w:ascii="Arial" w:hAnsi="Arial" w:cs="Arial"/>
          <w:color w:val="000000"/>
          <w:sz w:val="24"/>
          <w:szCs w:val="24"/>
        </w:rPr>
      </w:pPr>
    </w:p>
    <w:p w14:paraId="6A6D12CB" w14:textId="151BBFBD"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DI SACRIFICIO</w:t>
      </w:r>
    </w:p>
    <w:p w14:paraId="7576DAD2"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w:t>
      </w:r>
      <w:r w:rsidRPr="00587A67">
        <w:rPr>
          <w:rFonts w:ascii="Arial" w:eastAsia="Calibri" w:hAnsi="Arial" w:cs="Arial"/>
          <w:bCs/>
          <w:color w:val="000000"/>
          <w:sz w:val="24"/>
          <w:szCs w:val="24"/>
        </w:rPr>
        <w:lastRenderedPageBreak/>
        <w:t>deserto, cioè nella sua vita fuori del Paradiso, fuori della Terra Promessa, fuori del luogo della vita senza tentazione.</w:t>
      </w:r>
    </w:p>
    <w:p w14:paraId="6BB5ABC3"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38B533F"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3057806"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3DA3362"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64F1E8BB"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2F7A2C43"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Gesù rispose loro: «È venuta l’ora che il Figlio dell’uomo sia glorificato. In verità, in verità io vi dico: se il chicco di grano, caduto in terra, non muore, rimane solo; se invece muore, produce molto frutto.</w:t>
      </w:r>
      <w:r w:rsidRPr="0031612F">
        <w:rPr>
          <w:rFonts w:ascii="Arial" w:hAnsi="Arial" w:cs="Arial"/>
          <w:i/>
          <w:iCs/>
          <w:color w:val="000000"/>
          <w:position w:val="4"/>
          <w:sz w:val="24"/>
          <w:szCs w:val="24"/>
        </w:rPr>
        <w:t xml:space="preserve"> </w:t>
      </w:r>
      <w:r w:rsidRPr="0031612F">
        <w:rPr>
          <w:rFonts w:ascii="Arial" w:hAnsi="Arial" w:cs="Arial"/>
          <w:i/>
          <w:iCs/>
          <w:color w:val="000000"/>
          <w:sz w:val="24"/>
          <w:szCs w:val="24"/>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D00C4D4"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w:t>
      </w:r>
      <w:r w:rsidRPr="0031612F">
        <w:rPr>
          <w:rFonts w:ascii="Arial" w:hAnsi="Arial" w:cs="Arial"/>
          <w:i/>
          <w:iCs/>
          <w:color w:val="000000"/>
          <w:sz w:val="24"/>
          <w:szCs w:val="24"/>
        </w:rPr>
        <w:lastRenderedPageBreak/>
        <w:t xml:space="preserve">innalzato da terra, attirerò tutti a me». Diceva questo per indicare di quale morte doveva morire (Gv 12,23-33). </w:t>
      </w:r>
    </w:p>
    <w:p w14:paraId="218BE597" w14:textId="77777777" w:rsidR="007E5CBE" w:rsidRPr="00587A67" w:rsidRDefault="007E5CBE" w:rsidP="007E5CBE">
      <w:pPr>
        <w:spacing w:after="120"/>
        <w:jc w:val="both"/>
        <w:rPr>
          <w:rFonts w:ascii="Arial" w:hAnsi="Arial" w:cs="Arial"/>
          <w:color w:val="000000"/>
          <w:sz w:val="24"/>
          <w:szCs w:val="24"/>
        </w:rPr>
      </w:pPr>
      <w:r w:rsidRPr="00587A67">
        <w:rPr>
          <w:rFonts w:ascii="Arial" w:hAnsi="Arial" w:cs="Arial"/>
          <w:color w:val="000000"/>
          <w:sz w:val="24"/>
          <w:szCs w:val="24"/>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0EF38CFA" w14:textId="422832A5" w:rsidR="007E5CBE" w:rsidRPr="0031612F" w:rsidRDefault="007E5CBE" w:rsidP="0031612F">
      <w:pPr>
        <w:spacing w:after="120"/>
        <w:ind w:left="567" w:right="567"/>
        <w:jc w:val="both"/>
        <w:rPr>
          <w:rFonts w:ascii="Arial" w:eastAsia="Calibri" w:hAnsi="Arial" w:cs="Arial"/>
          <w:i/>
          <w:iCs/>
          <w:color w:val="000000"/>
          <w:sz w:val="24"/>
          <w:szCs w:val="24"/>
          <w:lang w:eastAsia="en-US"/>
        </w:rPr>
      </w:pPr>
      <w:r w:rsidRPr="0031612F">
        <w:rPr>
          <w:rFonts w:ascii="Arial" w:eastAsia="Calibri" w:hAnsi="Arial" w:cs="Arial"/>
          <w:i/>
          <w:iCs/>
          <w:color w:val="000000"/>
          <w:sz w:val="24"/>
          <w:szCs w:val="24"/>
          <w:lang w:eastAsia="en-US"/>
        </w:rPr>
        <w:t xml:space="preserve">“Lasciatemi essere il nutrimento delle belve, dalle quali mi sarà dato di godere Dio. lo sono frumento di Dio. Bisogna che sia macinato dai denti delle belve, affinché sia trovato puro pane di Cristo”. “Accarezzatele affinché siano la mia tomba e non </w:t>
      </w:r>
      <w:r w:rsidR="007A3BFA" w:rsidRPr="0031612F">
        <w:rPr>
          <w:rFonts w:ascii="Arial" w:eastAsia="Calibri" w:hAnsi="Arial" w:cs="Arial"/>
          <w:i/>
          <w:iCs/>
          <w:color w:val="000000"/>
          <w:sz w:val="24"/>
          <w:szCs w:val="24"/>
          <w:lang w:eastAsia="en-US"/>
        </w:rPr>
        <w:t>facciano</w:t>
      </w:r>
      <w:r w:rsidRPr="0031612F">
        <w:rPr>
          <w:rFonts w:ascii="Arial" w:eastAsia="Calibri" w:hAnsi="Arial" w:cs="Arial"/>
          <w:i/>
          <w:iCs/>
          <w:color w:val="000000"/>
          <w:sz w:val="24"/>
          <w:szCs w:val="24"/>
          <w:lang w:eastAsia="en-US"/>
        </w:rPr>
        <w:t xml:space="preserve"> restare nulla del mio corpo, e i miei funerali non siano a carico di nessuno”.</w:t>
      </w:r>
    </w:p>
    <w:p w14:paraId="3074125C" w14:textId="77777777" w:rsidR="007E5CBE" w:rsidRPr="00587A67" w:rsidRDefault="007E5CBE" w:rsidP="007E5CBE">
      <w:pPr>
        <w:spacing w:after="120"/>
        <w:jc w:val="both"/>
        <w:rPr>
          <w:rFonts w:ascii="Arial" w:hAnsi="Arial" w:cs="Arial"/>
          <w:color w:val="000000"/>
          <w:sz w:val="24"/>
          <w:szCs w:val="24"/>
        </w:rPr>
      </w:pPr>
      <w:r w:rsidRPr="00587A67">
        <w:rPr>
          <w:rFonts w:ascii="Arial" w:hAnsi="Arial" w:cs="Arial"/>
          <w:color w:val="000000"/>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6FF12E75" w14:textId="77777777" w:rsidR="007E5CBE" w:rsidRPr="00587A67" w:rsidRDefault="007E5CBE" w:rsidP="007E5CBE">
      <w:pPr>
        <w:spacing w:after="120"/>
        <w:jc w:val="both"/>
        <w:rPr>
          <w:rFonts w:ascii="Arial" w:hAnsi="Arial" w:cs="Arial"/>
          <w:color w:val="000000"/>
          <w:sz w:val="24"/>
          <w:szCs w:val="24"/>
        </w:rPr>
      </w:pPr>
      <w:r w:rsidRPr="00587A67">
        <w:rPr>
          <w:rFonts w:ascii="Arial" w:hAnsi="Arial" w:cs="Arial"/>
          <w:color w:val="000000"/>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129032F2" w14:textId="77777777" w:rsidR="007E5CBE" w:rsidRPr="00587A67" w:rsidRDefault="007E5CBE" w:rsidP="007E5CBE">
      <w:pPr>
        <w:spacing w:after="120"/>
        <w:jc w:val="both"/>
        <w:rPr>
          <w:rFonts w:ascii="Arial" w:hAnsi="Arial" w:cs="Arial"/>
          <w:color w:val="000000"/>
          <w:sz w:val="24"/>
          <w:szCs w:val="24"/>
        </w:rPr>
      </w:pPr>
    </w:p>
    <w:p w14:paraId="40FF2BE1" w14:textId="21C59D13"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DI RISURREZIONE</w:t>
      </w:r>
    </w:p>
    <w:p w14:paraId="184338E6"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65EA8115"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7066DEF0"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w:t>
      </w:r>
      <w:r w:rsidRPr="00587A67">
        <w:rPr>
          <w:rFonts w:ascii="Arial" w:eastAsia="Calibri" w:hAnsi="Arial" w:cs="Arial"/>
          <w:bCs/>
          <w:color w:val="000000"/>
          <w:sz w:val="24"/>
          <w:szCs w:val="24"/>
        </w:rPr>
        <w:lastRenderedPageBreak/>
        <w:t>conosciuto il peccato, neanche di un pensiero di vendetta o di richiesta di legittima giustizia.</w:t>
      </w:r>
    </w:p>
    <w:p w14:paraId="35839500"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3F7E590" w14:textId="77777777" w:rsidR="007E5CBE" w:rsidRPr="0031612F" w:rsidRDefault="007E5CBE" w:rsidP="0031612F">
      <w:pPr>
        <w:spacing w:after="120"/>
        <w:ind w:left="567" w:right="567"/>
        <w:jc w:val="both"/>
        <w:rPr>
          <w:rFonts w:ascii="Arial" w:eastAsia="Calibri" w:hAnsi="Arial" w:cs="Arial"/>
          <w:i/>
          <w:iCs/>
          <w:color w:val="000000"/>
          <w:sz w:val="24"/>
          <w:szCs w:val="24"/>
          <w:lang w:eastAsia="en-US"/>
        </w:rPr>
      </w:pPr>
      <w:r w:rsidRPr="0031612F">
        <w:rPr>
          <w:rFonts w:ascii="Arial" w:eastAsia="Calibri" w:hAnsi="Arial" w:cs="Arial"/>
          <w:i/>
          <w:iCs/>
          <w:color w:val="000000"/>
          <w:sz w:val="24"/>
          <w:szCs w:val="24"/>
          <w:lang w:eastAsia="en-US"/>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282E8082"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1B04C1BD"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0892037"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w:t>
      </w:r>
      <w:r w:rsidRPr="00587A67">
        <w:rPr>
          <w:rFonts w:ascii="Arial" w:eastAsia="Calibri" w:hAnsi="Arial" w:cs="Arial"/>
          <w:bCs/>
          <w:color w:val="000000"/>
          <w:sz w:val="24"/>
          <w:szCs w:val="24"/>
        </w:rPr>
        <w:lastRenderedPageBreak/>
        <w:t xml:space="preserve">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47A5AC6E"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39D4D89E" w14:textId="77777777" w:rsidR="007E5CBE" w:rsidRPr="00587A67" w:rsidRDefault="007E5CBE" w:rsidP="007E5CBE">
      <w:pPr>
        <w:spacing w:after="120"/>
        <w:jc w:val="both"/>
        <w:rPr>
          <w:rFonts w:ascii="Arial" w:eastAsia="Calibri" w:hAnsi="Arial" w:cs="Arial"/>
          <w:bCs/>
          <w:color w:val="000000"/>
          <w:sz w:val="24"/>
          <w:szCs w:val="24"/>
        </w:rPr>
      </w:pPr>
    </w:p>
    <w:p w14:paraId="35870B60" w14:textId="4F298767"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DI SOLO CORPO</w:t>
      </w:r>
    </w:p>
    <w:p w14:paraId="18CC43E2"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6F54FF0E"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2AC9A0A4"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1424846E"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31612F">
        <w:rPr>
          <w:rFonts w:ascii="Arial" w:hAnsi="Arial" w:cs="Arial"/>
          <w:i/>
          <w:iCs/>
          <w:color w:val="000000"/>
          <w:sz w:val="24"/>
          <w:szCs w:val="24"/>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57F92310"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BC2F202"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50CAFE5B"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168CDBC7"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34D8184B"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Questo però è solo l’inizio. Man mano che si cresce nel divenire Eucaristia, a poco a poco oltre alla condivisione dei beni materiali, altre allo spogliarci di essi per dar vita a chi non ha vita, si inizia a condividere il peccato del mondo, a farlo nostro in modo che, come vero corpo di Cristo, si cominci ad espiarlo per dare vera vita ad ogni uomo. Divenendo olocausto di amore, per amore, si diviene </w:t>
      </w:r>
      <w:r w:rsidRPr="00587A67">
        <w:rPr>
          <w:rFonts w:ascii="Arial" w:eastAsia="Calibri" w:hAnsi="Arial" w:cs="Arial"/>
          <w:bCs/>
          <w:color w:val="000000"/>
          <w:sz w:val="24"/>
          <w:szCs w:val="24"/>
        </w:rPr>
        <w:lastRenderedPageBreak/>
        <w:t>“effusori” di Spirito Santo, ed è questo lo Spirito che converte. Ma se non diveniamo in Cristo un solo olocausto di espiazione, una sola purissima obbedienza al Padre, lo Spirito non viene effuso e l’uomo rimane nel suo peccato.</w:t>
      </w:r>
    </w:p>
    <w:p w14:paraId="6128B529"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71BABD68"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240144FB" w14:textId="77777777" w:rsidR="007E5CBE" w:rsidRPr="00587A67" w:rsidRDefault="007E5CBE" w:rsidP="007E5CBE">
      <w:pPr>
        <w:spacing w:after="120"/>
        <w:jc w:val="both"/>
        <w:rPr>
          <w:rFonts w:ascii="Arial" w:eastAsia="Calibri" w:hAnsi="Arial" w:cs="Arial"/>
          <w:bCs/>
          <w:color w:val="000000"/>
          <w:sz w:val="24"/>
          <w:szCs w:val="24"/>
        </w:rPr>
      </w:pPr>
    </w:p>
    <w:p w14:paraId="5FC010F2" w14:textId="32A120D2"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DI RICOMPOSIZIONE DELL’UNITÀ </w:t>
      </w:r>
    </w:p>
    <w:p w14:paraId="665703DB"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333BD0A3"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8BFBC28"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lastRenderedPageBreak/>
        <w:t>Ed egli ha dato ad alcuni di essere apostoli, ad altri di essere profeti, ad altri ancora di essere evangelisti, ad altri di essere</w:t>
      </w:r>
      <w:r w:rsidRPr="0031612F">
        <w:rPr>
          <w:rFonts w:ascii="Arial" w:hAnsi="Arial" w:cs="Arial"/>
          <w:b/>
          <w:i/>
          <w:iCs/>
          <w:color w:val="000000"/>
          <w:sz w:val="24"/>
          <w:szCs w:val="24"/>
        </w:rPr>
        <w:t xml:space="preserve"> </w:t>
      </w:r>
      <w:r w:rsidRPr="0031612F">
        <w:rPr>
          <w:rFonts w:ascii="Arial" w:hAnsi="Arial" w:cs="Arial"/>
          <w:i/>
          <w:iCs/>
          <w:color w:val="000000"/>
          <w:sz w:val="24"/>
          <w:szCs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EA21430"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7AED3E1D"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587A67">
        <w:rPr>
          <w:rFonts w:ascii="Arial" w:eastAsia="Calibri" w:hAnsi="Arial" w:cs="Arial"/>
          <w:bCs/>
          <w:i/>
          <w:color w:val="000000"/>
          <w:sz w:val="24"/>
          <w:szCs w:val="24"/>
        </w:rPr>
        <w:t>“affare privato”,</w:t>
      </w:r>
      <w:r w:rsidRPr="00587A67">
        <w:rPr>
          <w:rFonts w:ascii="Arial" w:eastAsia="Calibri" w:hAnsi="Arial" w:cs="Arial"/>
          <w:bCs/>
          <w:color w:val="000000"/>
          <w:sz w:val="24"/>
          <w:szCs w:val="24"/>
        </w:rPr>
        <w:t xml:space="preserve"> una relazione per attingere una qualche grazia per osservare qualche legge morale anche difficile o impossibile per il mio corpo e la mia carne. Questa visione </w:t>
      </w:r>
      <w:r w:rsidRPr="00587A67">
        <w:rPr>
          <w:rFonts w:ascii="Arial" w:eastAsia="Calibri" w:hAnsi="Arial" w:cs="Arial"/>
          <w:bCs/>
          <w:i/>
          <w:color w:val="000000"/>
          <w:sz w:val="24"/>
          <w:szCs w:val="24"/>
        </w:rPr>
        <w:t>“privata”</w:t>
      </w:r>
      <w:r w:rsidRPr="00587A67">
        <w:rPr>
          <w:rFonts w:ascii="Arial" w:eastAsia="Calibri" w:hAnsi="Arial" w:cs="Arial"/>
          <w:bCs/>
          <w:color w:val="000000"/>
          <w:sz w:val="24"/>
          <w:szCs w:val="24"/>
        </w:rPr>
        <w:t xml:space="preserve"> non è la verità piena dell’Eucaristia.</w:t>
      </w:r>
    </w:p>
    <w:p w14:paraId="7A74E614"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71AB7DBB"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5B03617F"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w:t>
      </w:r>
      <w:r w:rsidRPr="00587A67">
        <w:rPr>
          <w:rFonts w:ascii="Arial" w:eastAsia="Calibri" w:hAnsi="Arial" w:cs="Arial"/>
          <w:bCs/>
          <w:color w:val="000000"/>
          <w:sz w:val="24"/>
          <w:szCs w:val="24"/>
        </w:rPr>
        <w:lastRenderedPageBreak/>
        <w:t xml:space="preserve">devo salvare l’altro secondo la volontà che di volta in volta il Signore mi manifesta. Cambia ogni prospettiva nelle relazioni. </w:t>
      </w:r>
    </w:p>
    <w:p w14:paraId="2BC03B00"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08A43E21"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1FF02446"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5AAC5251" w14:textId="77777777" w:rsidR="007E5CBE" w:rsidRPr="00587A67" w:rsidRDefault="007E5CBE" w:rsidP="007E5CBE">
      <w:pPr>
        <w:spacing w:after="120"/>
        <w:jc w:val="both"/>
        <w:rPr>
          <w:rFonts w:ascii="Arial" w:eastAsia="Calibri" w:hAnsi="Arial" w:cs="Arial"/>
          <w:bCs/>
          <w:color w:val="000000"/>
          <w:sz w:val="24"/>
          <w:szCs w:val="24"/>
        </w:rPr>
      </w:pPr>
    </w:p>
    <w:p w14:paraId="1FDED2CE" w14:textId="31A49C25"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DEL COMPIMENTO DI OGNI </w:t>
      </w: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IN CRISTO </w:t>
      </w:r>
    </w:p>
    <w:p w14:paraId="4249F975"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2AF3E86E"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dell’Incarnazione</w:t>
      </w:r>
      <w:r w:rsidRPr="00587A67">
        <w:rPr>
          <w:rFonts w:ascii="Arial" w:eastAsia="Calibri" w:hAnsi="Arial" w:cs="Arial"/>
          <w:bCs/>
          <w:color w:val="000000"/>
          <w:sz w:val="24"/>
          <w:szCs w:val="24"/>
        </w:rPr>
        <w:t xml:space="preserve">: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w:t>
      </w:r>
      <w:r w:rsidRPr="00587A67">
        <w:rPr>
          <w:rFonts w:ascii="Arial" w:eastAsia="Calibri" w:hAnsi="Arial" w:cs="Arial"/>
          <w:bCs/>
          <w:color w:val="000000"/>
          <w:sz w:val="24"/>
          <w:szCs w:val="24"/>
        </w:rPr>
        <w:lastRenderedPageBreak/>
        <w:t>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6A287F27"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dell’Evangelizzazione</w:t>
      </w:r>
      <w:r w:rsidRPr="00587A67">
        <w:rPr>
          <w:rFonts w:ascii="Arial" w:eastAsia="Calibri" w:hAnsi="Arial" w:cs="Arial"/>
          <w:bCs/>
          <w:color w:val="000000"/>
          <w:sz w:val="24"/>
          <w:szCs w:val="24"/>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2EA2E80A"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della passione</w:t>
      </w:r>
      <w:r w:rsidRPr="00587A67">
        <w:rPr>
          <w:rFonts w:ascii="Arial" w:eastAsia="Calibri" w:hAnsi="Arial" w:cs="Arial"/>
          <w:bCs/>
          <w:color w:val="000000"/>
          <w:sz w:val="24"/>
          <w:szCs w:val="24"/>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3AAC9E8D"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di morte</w:t>
      </w:r>
      <w:r w:rsidRPr="00587A67">
        <w:rPr>
          <w:rFonts w:ascii="Arial" w:eastAsia="Calibri" w:hAnsi="Arial" w:cs="Arial"/>
          <w:bCs/>
          <w:color w:val="000000"/>
          <w:sz w:val="24"/>
          <w:szCs w:val="24"/>
        </w:rPr>
        <w:t xml:space="preserve">: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w:t>
      </w:r>
      <w:r w:rsidRPr="00587A67">
        <w:rPr>
          <w:rFonts w:ascii="Arial" w:eastAsia="Calibri" w:hAnsi="Arial" w:cs="Arial"/>
          <w:bCs/>
          <w:color w:val="000000"/>
          <w:sz w:val="24"/>
          <w:szCs w:val="24"/>
        </w:rPr>
        <w:lastRenderedPageBreak/>
        <w:t>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0B4B55AD"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4228824"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31612F">
        <w:rPr>
          <w:rFonts w:ascii="Arial" w:hAnsi="Arial" w:cs="Arial"/>
          <w:i/>
          <w:iCs/>
          <w:color w:val="000000"/>
          <w:position w:val="4"/>
          <w:sz w:val="24"/>
          <w:szCs w:val="24"/>
        </w:rPr>
        <w:t xml:space="preserve"> </w:t>
      </w:r>
      <w:r w:rsidRPr="0031612F">
        <w:rPr>
          <w:rFonts w:ascii="Arial" w:hAnsi="Arial" w:cs="Arial"/>
          <w:i/>
          <w:iCs/>
          <w:color w:val="000000"/>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BCDB30F"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della risurrezione</w:t>
      </w:r>
      <w:r w:rsidRPr="00587A67">
        <w:rPr>
          <w:rFonts w:ascii="Arial" w:eastAsia="Calibri" w:hAnsi="Arial" w:cs="Arial"/>
          <w:bCs/>
          <w:color w:val="000000"/>
          <w:sz w:val="24"/>
          <w:szCs w:val="24"/>
        </w:rPr>
        <w:t xml:space="preserve">: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w:t>
      </w:r>
      <w:r w:rsidRPr="00587A67">
        <w:rPr>
          <w:rFonts w:ascii="Arial" w:eastAsia="Calibri" w:hAnsi="Arial" w:cs="Arial"/>
          <w:bCs/>
          <w:color w:val="000000"/>
          <w:sz w:val="24"/>
          <w:szCs w:val="24"/>
        </w:rPr>
        <w:lastRenderedPageBreak/>
        <w:t>fisica, corporea e non solo spirituale. Luce visibile e non solo luce invisibile. Potenza dell’Eucaristia!</w:t>
      </w:r>
    </w:p>
    <w:p w14:paraId="3D5B0218"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della redenzione</w:t>
      </w:r>
      <w:r w:rsidRPr="00587A67">
        <w:rPr>
          <w:rFonts w:ascii="Arial" w:eastAsia="Calibri" w:hAnsi="Arial" w:cs="Arial"/>
          <w:bCs/>
          <w:color w:val="000000"/>
          <w:sz w:val="24"/>
          <w:szCs w:val="24"/>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676C1CAC"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della Chiesa</w:t>
      </w:r>
      <w:r w:rsidRPr="00587A67">
        <w:rPr>
          <w:rFonts w:ascii="Arial" w:eastAsia="Calibri" w:hAnsi="Arial" w:cs="Arial"/>
          <w:bCs/>
          <w:color w:val="000000"/>
          <w:sz w:val="24"/>
          <w:szCs w:val="24"/>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0F3BBDAA" w14:textId="77777777" w:rsidR="0031612F"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della vita eterna</w:t>
      </w:r>
      <w:r w:rsidRPr="00587A67">
        <w:rPr>
          <w:rFonts w:ascii="Arial" w:eastAsia="Calibri" w:hAnsi="Arial" w:cs="Arial"/>
          <w:bCs/>
          <w:color w:val="000000"/>
          <w:sz w:val="24"/>
          <w:szCs w:val="24"/>
        </w:rPr>
        <w:t xml:space="preserve">: Dio è vita eterna. Si può dare all’uomo come grazia, verità, giustizia, pietà, compassione, in modo sempre spirituale. Dio però rimane Dio e l’uomo rimane uomo. Nell’Eucaristia, invece, Dio, vera vita eterna, attraverso il corpo di Cristo, nel quale abita corporalmente tutta la </w:t>
      </w:r>
      <w:r w:rsidRPr="00587A67">
        <w:rPr>
          <w:rFonts w:ascii="Arial" w:eastAsia="Calibri" w:hAnsi="Arial" w:cs="Arial"/>
          <w:bCs/>
          <w:color w:val="000000"/>
          <w:sz w:val="24"/>
          <w:szCs w:val="24"/>
        </w:rPr>
        <w:lastRenderedPageBreak/>
        <w:t>pienezza della sua vita eterna, corporalmente si dona all’uomo perché anche lui venga trasformato in vita eterna, perché come Cristo, sia dono di vita eterna per ogni altro uomo. Con l’Eucaristia, ciò che è detto di Dio e di Gesù deve essere detto anche di ogni cristiano:</w:t>
      </w:r>
    </w:p>
    <w:p w14:paraId="3568F51A" w14:textId="77777777" w:rsidR="0031612F" w:rsidRPr="0031612F" w:rsidRDefault="007E5CBE" w:rsidP="0031612F">
      <w:pPr>
        <w:spacing w:after="120"/>
        <w:ind w:left="567" w:right="567"/>
        <w:jc w:val="both"/>
        <w:rPr>
          <w:rFonts w:ascii="Arial" w:eastAsia="Calibri" w:hAnsi="Arial" w:cs="Arial"/>
          <w:i/>
          <w:iCs/>
          <w:color w:val="000000"/>
          <w:sz w:val="24"/>
          <w:szCs w:val="24"/>
        </w:rPr>
      </w:pPr>
      <w:r w:rsidRPr="0031612F">
        <w:rPr>
          <w:rFonts w:ascii="Arial" w:eastAsia="Calibri" w:hAnsi="Arial" w:cs="Arial"/>
          <w:bCs/>
          <w:i/>
          <w:iCs/>
          <w:color w:val="000000"/>
          <w:sz w:val="24"/>
          <w:szCs w:val="24"/>
        </w:rPr>
        <w:t xml:space="preserve"> “</w:t>
      </w:r>
      <w:r w:rsidRPr="0031612F">
        <w:rPr>
          <w:rFonts w:ascii="Arial" w:eastAsia="Calibri" w:hAnsi="Arial" w:cs="Arial"/>
          <w:i/>
          <w:iCs/>
          <w:color w:val="000000"/>
          <w:sz w:val="24"/>
          <w:szCs w:val="24"/>
        </w:rPr>
        <w:t xml:space="preserve">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w:t>
      </w:r>
    </w:p>
    <w:p w14:paraId="3994D70A" w14:textId="01E7D1D1" w:rsidR="007E5CBE" w:rsidRPr="00587A67" w:rsidRDefault="007E5CBE" w:rsidP="007E5CBE">
      <w:pPr>
        <w:spacing w:after="120"/>
        <w:jc w:val="both"/>
        <w:rPr>
          <w:rFonts w:ascii="Arial" w:eastAsia="Calibri" w:hAnsi="Arial" w:cs="Arial"/>
          <w:color w:val="000000"/>
          <w:sz w:val="24"/>
          <w:szCs w:val="24"/>
        </w:rPr>
      </w:pPr>
      <w:r w:rsidRPr="00587A67">
        <w:rPr>
          <w:rFonts w:ascii="Arial" w:eastAsia="Calibri" w:hAnsi="Arial" w:cs="Arial"/>
          <w:color w:val="000000"/>
          <w:sz w:val="24"/>
          <w:szCs w:val="24"/>
        </w:rPr>
        <w:t xml:space="preserve">Ecco la sorprendente novità: </w:t>
      </w:r>
      <w:r w:rsidRPr="00587A67">
        <w:rPr>
          <w:rFonts w:ascii="Arial" w:eastAsia="Calibri" w:hAnsi="Arial" w:cs="Arial"/>
          <w:i/>
          <w:color w:val="000000"/>
          <w:sz w:val="24"/>
          <w:szCs w:val="24"/>
        </w:rPr>
        <w:t xml:space="preserve">“Dio è la vita eterna è questa vita è nel cristiano”. </w:t>
      </w:r>
      <w:r w:rsidRPr="00587A67">
        <w:rPr>
          <w:rFonts w:ascii="Arial" w:eastAsia="Calibri" w:hAnsi="Arial" w:cs="Arial"/>
          <w:color w:val="000000"/>
          <w:sz w:val="24"/>
          <w:szCs w:val="24"/>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1E0A6B55" w14:textId="77777777" w:rsidR="007E5CBE" w:rsidRPr="00587A67" w:rsidRDefault="007E5CBE" w:rsidP="007E5CBE">
      <w:pPr>
        <w:spacing w:after="120"/>
        <w:rPr>
          <w:rFonts w:ascii="Arial" w:eastAsia="Calibri" w:hAnsi="Arial" w:cs="Arial"/>
          <w:b/>
          <w:bCs/>
          <w:color w:val="000000"/>
          <w:sz w:val="24"/>
          <w:szCs w:val="24"/>
        </w:rPr>
      </w:pPr>
    </w:p>
    <w:p w14:paraId="10C46769" w14:textId="6FCA042E"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DEL COMPIMENTO DEL </w:t>
      </w: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DI DIO.</w:t>
      </w:r>
    </w:p>
    <w:p w14:paraId="59BFDE37"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30BCD13A"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dell’amore del Padre</w:t>
      </w:r>
      <w:r w:rsidRPr="00587A67">
        <w:rPr>
          <w:rFonts w:ascii="Arial" w:eastAsia="Calibri" w:hAnsi="Arial" w:cs="Arial"/>
          <w:bCs/>
          <w:color w:val="000000"/>
          <w:sz w:val="24"/>
          <w:szCs w:val="24"/>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w:t>
      </w:r>
      <w:r w:rsidRPr="00587A67">
        <w:rPr>
          <w:rFonts w:ascii="Arial" w:eastAsia="Calibri" w:hAnsi="Arial" w:cs="Arial"/>
          <w:bCs/>
          <w:color w:val="000000"/>
          <w:sz w:val="24"/>
          <w:szCs w:val="24"/>
        </w:rPr>
        <w:lastRenderedPageBreak/>
        <w:t>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56B37177"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della comunione dello Spirito Santo</w:t>
      </w:r>
      <w:r w:rsidRPr="00587A67">
        <w:rPr>
          <w:rFonts w:ascii="Arial" w:eastAsia="Calibri" w:hAnsi="Arial" w:cs="Arial"/>
          <w:bCs/>
          <w:color w:val="000000"/>
          <w:sz w:val="24"/>
          <w:szCs w:val="24"/>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3D14C270"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della creazione</w:t>
      </w:r>
      <w:r w:rsidRPr="00587A67">
        <w:rPr>
          <w:rFonts w:ascii="Arial" w:eastAsia="Calibri" w:hAnsi="Arial" w:cs="Arial"/>
          <w:bCs/>
          <w:color w:val="000000"/>
          <w:sz w:val="24"/>
          <w:szCs w:val="24"/>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60742537"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lastRenderedPageBreak/>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2C4A9B6"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DAF9930"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 xml:space="preserve">Si compie il mistero della vera immagine e della vera somiglianza: </w:t>
      </w:r>
      <w:r w:rsidRPr="00587A67">
        <w:rPr>
          <w:rFonts w:ascii="Arial" w:eastAsia="Calibri" w:hAnsi="Arial" w:cs="Arial"/>
          <w:bCs/>
          <w:color w:val="000000"/>
          <w:sz w:val="24"/>
          <w:szCs w:val="24"/>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449499C2"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 ritorno della creazione in Dio</w:t>
      </w:r>
      <w:r w:rsidRPr="00587A67">
        <w:rPr>
          <w:rFonts w:ascii="Arial" w:eastAsia="Calibri" w:hAnsi="Arial" w:cs="Arial"/>
          <w:bCs/>
          <w:color w:val="000000"/>
          <w:sz w:val="24"/>
          <w:szCs w:val="24"/>
        </w:rPr>
        <w:t xml:space="preserve">: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w:t>
      </w:r>
      <w:r w:rsidRPr="00587A67">
        <w:rPr>
          <w:rFonts w:ascii="Arial" w:eastAsia="Calibri" w:hAnsi="Arial" w:cs="Arial"/>
          <w:bCs/>
          <w:color w:val="000000"/>
          <w:sz w:val="24"/>
          <w:szCs w:val="24"/>
        </w:rPr>
        <w:lastRenderedPageBreak/>
        <w:t>che solo il cristiano potrà compiere. La compie se si lascia trasformare dall’Eucaristia in corpo santo, spirituale, puro di Gesù Signore.</w:t>
      </w:r>
    </w:p>
    <w:p w14:paraId="13DB80B8"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Si compie il mistero dell’abitazione di Dio nell’uomo e dell’uomo in Dio</w:t>
      </w:r>
      <w:r w:rsidRPr="00587A67">
        <w:rPr>
          <w:rFonts w:ascii="Arial" w:eastAsia="Calibri" w:hAnsi="Arial" w:cs="Arial"/>
          <w:bCs/>
          <w:color w:val="000000"/>
          <w:sz w:val="24"/>
          <w:szCs w:val="24"/>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587A67">
        <w:rPr>
          <w:rFonts w:ascii="Arial" w:eastAsia="Calibri" w:hAnsi="Arial" w:cs="Arial"/>
          <w:bCs/>
          <w:i/>
          <w:color w:val="000000"/>
          <w:sz w:val="24"/>
          <w:szCs w:val="24"/>
        </w:rPr>
        <w:t>“si fa”</w:t>
      </w:r>
      <w:r w:rsidRPr="00587A67">
        <w:rPr>
          <w:rFonts w:ascii="Arial" w:eastAsia="Calibri" w:hAnsi="Arial" w:cs="Arial"/>
          <w:bCs/>
          <w:color w:val="000000"/>
          <w:sz w:val="24"/>
          <w:szCs w:val="24"/>
        </w:rPr>
        <w:t xml:space="preserve"> uomo in lui e attraverso di lui opera, secondo perfezione di amore e di verità, come in Cristo Gesù. Abitando l’uomo in Dio, </w:t>
      </w:r>
      <w:r w:rsidRPr="00587A67">
        <w:rPr>
          <w:rFonts w:ascii="Arial" w:eastAsia="Calibri" w:hAnsi="Arial" w:cs="Arial"/>
          <w:bCs/>
          <w:i/>
          <w:color w:val="000000"/>
          <w:sz w:val="24"/>
          <w:szCs w:val="24"/>
        </w:rPr>
        <w:t>“si fa”</w:t>
      </w:r>
      <w:r w:rsidRPr="00587A67">
        <w:rPr>
          <w:rFonts w:ascii="Arial" w:eastAsia="Calibri" w:hAnsi="Arial" w:cs="Arial"/>
          <w:bCs/>
          <w:color w:val="000000"/>
          <w:sz w:val="24"/>
          <w:szCs w:val="24"/>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66E5D321" w14:textId="77777777" w:rsidR="007E5CBE" w:rsidRPr="00587A67" w:rsidRDefault="007E5CBE" w:rsidP="007E5CBE">
      <w:pPr>
        <w:spacing w:after="120"/>
        <w:rPr>
          <w:rFonts w:ascii="Arial" w:eastAsia="Calibri" w:hAnsi="Arial" w:cs="Arial"/>
          <w:b/>
          <w:bCs/>
          <w:color w:val="000000"/>
          <w:sz w:val="24"/>
          <w:szCs w:val="24"/>
        </w:rPr>
      </w:pPr>
    </w:p>
    <w:p w14:paraId="19E19359" w14:textId="4846839F" w:rsidR="007E5CBE" w:rsidRPr="00587A67" w:rsidRDefault="00462CCA" w:rsidP="007E5CBE">
      <w:pPr>
        <w:spacing w:after="120"/>
        <w:rPr>
          <w:rFonts w:ascii="Arial" w:eastAsia="Calibri" w:hAnsi="Arial" w:cs="Arial"/>
          <w:b/>
          <w:bCs/>
          <w:color w:val="000000"/>
          <w:sz w:val="24"/>
          <w:szCs w:val="24"/>
        </w:rPr>
      </w:pPr>
      <w:r>
        <w:rPr>
          <w:rFonts w:ascii="Arial" w:eastAsia="Calibri" w:hAnsi="Arial" w:cs="Arial"/>
          <w:b/>
          <w:bCs/>
          <w:color w:val="000000"/>
          <w:sz w:val="24"/>
          <w:szCs w:val="24"/>
        </w:rPr>
        <w:t>Mistero</w:t>
      </w:r>
      <w:r w:rsidR="007E5CBE" w:rsidRPr="00587A67">
        <w:rPr>
          <w:rFonts w:ascii="Arial" w:eastAsia="Calibri" w:hAnsi="Arial" w:cs="Arial"/>
          <w:b/>
          <w:bCs/>
          <w:color w:val="000000"/>
          <w:sz w:val="24"/>
          <w:szCs w:val="24"/>
        </w:rPr>
        <w:t xml:space="preserve"> DI ETERNITÀ E DI TEMPO, DI CIELO E DI TERRA.</w:t>
      </w:r>
    </w:p>
    <w:p w14:paraId="7DDE888E"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Cs/>
          <w:color w:val="000000"/>
          <w:sz w:val="24"/>
          <w:szCs w:val="24"/>
        </w:rPr>
        <w:t>Nell’Eucaristia eternità e tempo di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5D29BDE0"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 xml:space="preserve">L’Eucaristia è mistero di eternità: </w:t>
      </w:r>
      <w:r w:rsidRPr="00587A67">
        <w:rPr>
          <w:rFonts w:ascii="Arial" w:eastAsia="Calibri" w:hAnsi="Arial" w:cs="Arial"/>
          <w:bCs/>
          <w:color w:val="000000"/>
          <w:sz w:val="24"/>
          <w:szCs w:val="24"/>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w:t>
      </w:r>
      <w:r w:rsidRPr="00587A67">
        <w:rPr>
          <w:rFonts w:ascii="Arial" w:eastAsia="Calibri" w:hAnsi="Arial" w:cs="Arial"/>
          <w:bCs/>
          <w:color w:val="000000"/>
          <w:sz w:val="24"/>
          <w:szCs w:val="24"/>
        </w:rPr>
        <w:lastRenderedPageBreak/>
        <w:t xml:space="preserve">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si schiavizzerà, ci farà vivere solo il momento ma dalla nostra stoltezza, insipienza, empietà. L’Eucaristia opera il vero stravolgimento della nostra vita. Tutto essa ci fa vivere da se stessa ed essa è mistero di eternità. Mistero tremendo, vero, affascinante. </w:t>
      </w:r>
    </w:p>
    <w:p w14:paraId="256611D1" w14:textId="77777777" w:rsidR="007E5CBE" w:rsidRPr="00587A67" w:rsidRDefault="007E5CBE" w:rsidP="007E5CBE">
      <w:pPr>
        <w:spacing w:after="120"/>
        <w:jc w:val="both"/>
        <w:rPr>
          <w:rFonts w:ascii="Arial" w:eastAsia="Calibri" w:hAnsi="Arial" w:cs="Arial"/>
          <w:bCs/>
          <w:color w:val="000000"/>
          <w:sz w:val="24"/>
          <w:szCs w:val="24"/>
        </w:rPr>
      </w:pPr>
      <w:r w:rsidRPr="00587A67">
        <w:rPr>
          <w:rFonts w:ascii="Arial" w:eastAsia="Calibri" w:hAnsi="Arial" w:cs="Arial"/>
          <w:b/>
          <w:bCs/>
          <w:color w:val="000000"/>
          <w:sz w:val="24"/>
          <w:szCs w:val="24"/>
        </w:rPr>
        <w:t>L’Eucaristia è mistero di tempo</w:t>
      </w:r>
      <w:r w:rsidRPr="00587A67">
        <w:rPr>
          <w:rFonts w:ascii="Arial" w:eastAsia="Calibri" w:hAnsi="Arial" w:cs="Arial"/>
          <w:bCs/>
          <w:color w:val="000000"/>
          <w:sz w:val="24"/>
          <w:szCs w:val="24"/>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57C657CA" w14:textId="77777777" w:rsidR="007E5CBE" w:rsidRPr="0031612F" w:rsidRDefault="007E5CBE" w:rsidP="0031612F">
      <w:pPr>
        <w:spacing w:after="120"/>
        <w:ind w:left="567" w:right="567"/>
        <w:jc w:val="both"/>
        <w:rPr>
          <w:rFonts w:ascii="Arial" w:hAnsi="Arial" w:cs="Arial"/>
          <w:i/>
          <w:iCs/>
          <w:color w:val="000000"/>
          <w:sz w:val="24"/>
          <w:szCs w:val="24"/>
        </w:rPr>
      </w:pPr>
      <w:r w:rsidRPr="00587A67">
        <w:rPr>
          <w:rFonts w:ascii="Arial" w:hAnsi="Arial" w:cs="Arial"/>
          <w:i/>
          <w:color w:val="000000"/>
          <w:sz w:val="24"/>
          <w:szCs w:val="24"/>
        </w:rPr>
        <w:t>«</w:t>
      </w:r>
      <w:r w:rsidRPr="0031612F">
        <w:rPr>
          <w:rFonts w:ascii="Arial" w:hAnsi="Arial" w:cs="Arial"/>
          <w:i/>
          <w:iCs/>
          <w:color w:val="00000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6F22CA8E"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w:t>
      </w:r>
      <w:r w:rsidRPr="0031612F">
        <w:rPr>
          <w:rFonts w:ascii="Arial" w:hAnsi="Arial" w:cs="Arial"/>
          <w:i/>
          <w:iCs/>
          <w:color w:val="000000"/>
          <w:sz w:val="24"/>
          <w:szCs w:val="24"/>
        </w:rPr>
        <w:lastRenderedPageBreak/>
        <w:t xml:space="preserve">adoreranno; vedranno il suo volto e porteranno il suo nome sulla fronte. Non vi sarà più notte, e non avranno più bisogno di luce di lampada né di luce di sole, perché il Signore Dio li illuminerà. E regneranno nei secoli dei secoli (Ap 22,3-5). </w:t>
      </w:r>
    </w:p>
    <w:p w14:paraId="24C19230"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b/>
          <w:color w:val="000000"/>
          <w:sz w:val="24"/>
          <w:szCs w:val="24"/>
          <w:lang w:eastAsia="en-US"/>
        </w:rPr>
        <w:t>L’Eucaristia è mistero del Cielo</w:t>
      </w:r>
      <w:r w:rsidRPr="00587A67">
        <w:rPr>
          <w:rFonts w:ascii="Arial" w:eastAsia="Calibri" w:hAnsi="Arial" w:cs="Arial"/>
          <w:color w:val="000000"/>
          <w:sz w:val="24"/>
          <w:szCs w:val="24"/>
          <w:lang w:eastAsia="en-US"/>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311204CB"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b/>
          <w:color w:val="000000"/>
          <w:sz w:val="24"/>
          <w:szCs w:val="24"/>
          <w:lang w:eastAsia="en-US"/>
        </w:rPr>
        <w:t xml:space="preserve">L’Eucaristia è mistero della terra: </w:t>
      </w:r>
      <w:r w:rsidRPr="00587A67">
        <w:rPr>
          <w:rFonts w:ascii="Arial" w:eastAsia="Calibri" w:hAnsi="Arial" w:cs="Arial"/>
          <w:color w:val="000000"/>
          <w:sz w:val="24"/>
          <w:szCs w:val="24"/>
          <w:lang w:eastAsia="en-US"/>
        </w:rPr>
        <w:t xml:space="preserve">L’Eucaristia è però vero mistero della terra. Il corpo glorioso che ci viene dato è quello assunto dal seno purissimo della Vergine Maria. È quel corpo nel quale il diavolo mai ha potuto entrare. È quel corpo che si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w:t>
      </w:r>
      <w:r w:rsidRPr="00587A67">
        <w:rPr>
          <w:rFonts w:ascii="Arial" w:eastAsia="Calibri" w:hAnsi="Arial" w:cs="Arial"/>
          <w:color w:val="000000"/>
          <w:sz w:val="24"/>
          <w:szCs w:val="24"/>
          <w:lang w:eastAsia="en-US"/>
        </w:rPr>
        <w:lastRenderedPageBreak/>
        <w:t xml:space="preserve">cruentemente o incruentemente, e offerto a Dio in sacrificio di comunione e in olocausto di espiazione. Questo corpo ci viene dato nell’Eucaristia. Per questo l’Eucaristia è vero mistero della terra. </w:t>
      </w:r>
    </w:p>
    <w:p w14:paraId="1B4EB2EB" w14:textId="77777777" w:rsidR="007E5CBE" w:rsidRPr="00587A67" w:rsidRDefault="007E5CBE" w:rsidP="007E5CBE">
      <w:pPr>
        <w:spacing w:after="120"/>
        <w:rPr>
          <w:rFonts w:ascii="Arial" w:eastAsia="Calibri" w:hAnsi="Arial" w:cs="Arial"/>
          <w:i/>
          <w:color w:val="000000"/>
          <w:sz w:val="24"/>
          <w:szCs w:val="24"/>
          <w:lang w:eastAsia="en-US"/>
        </w:rPr>
      </w:pPr>
    </w:p>
    <w:p w14:paraId="3532ACAD" w14:textId="77777777" w:rsidR="007E5CBE" w:rsidRPr="00587A67" w:rsidRDefault="007E5CBE" w:rsidP="007E5CBE">
      <w:pPr>
        <w:spacing w:after="120"/>
        <w:rPr>
          <w:rFonts w:ascii="Arial" w:eastAsia="Calibri" w:hAnsi="Arial" w:cs="Arial"/>
          <w:b/>
          <w:color w:val="000000"/>
          <w:sz w:val="24"/>
          <w:szCs w:val="24"/>
          <w:lang w:eastAsia="en-US"/>
        </w:rPr>
      </w:pPr>
      <w:r w:rsidRPr="00587A67">
        <w:rPr>
          <w:rFonts w:ascii="Arial" w:eastAsia="Calibri" w:hAnsi="Arial" w:cs="Arial"/>
          <w:b/>
          <w:color w:val="000000"/>
          <w:sz w:val="24"/>
          <w:szCs w:val="24"/>
          <w:lang w:eastAsia="en-US"/>
        </w:rPr>
        <w:t>CONCLUSIONE</w:t>
      </w:r>
    </w:p>
    <w:p w14:paraId="38CE297C" w14:textId="289A121B"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Nell’Eucaristia, mistero nel quale si compie ogni mistero di Dio, di Cristo Gesù, dell’uomo, dell’intero universo, avviene qualcosa di indicibilmente grande, sempre per opera dello Spirito Santo.</w:t>
      </w:r>
      <w:r w:rsidR="002E5F86">
        <w:rPr>
          <w:rFonts w:ascii="Arial" w:eastAsia="Calibri" w:hAnsi="Arial" w:cs="Arial"/>
          <w:color w:val="000000"/>
          <w:sz w:val="24"/>
          <w:szCs w:val="24"/>
          <w:lang w:eastAsia="en-US"/>
        </w:rPr>
        <w:t xml:space="preserve"> </w:t>
      </w:r>
      <w:r w:rsidRPr="00587A67">
        <w:rPr>
          <w:rFonts w:ascii="Arial" w:eastAsia="Calibri" w:hAnsi="Arial" w:cs="Arial"/>
          <w:color w:val="000000"/>
          <w:sz w:val="24"/>
          <w:szCs w:val="24"/>
          <w:lang w:eastAsia="en-US"/>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581A4C64"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03F18A13"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644AA409"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w:t>
      </w:r>
      <w:r w:rsidRPr="0031612F">
        <w:rPr>
          <w:rFonts w:ascii="Arial" w:hAnsi="Arial" w:cs="Arial"/>
          <w:i/>
          <w:iCs/>
          <w:color w:val="000000"/>
          <w:sz w:val="24"/>
          <w:szCs w:val="24"/>
        </w:rPr>
        <w:lastRenderedPageBreak/>
        <w:t>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E83E2C2"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49EFF1F"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Ora io sono lieto nelle sofferenze che sopporto per voi e do compimento a ciò che, dei patimenti di Cristo, manca nella mia carne, a favore del suo corpo che è la Chiesa.</w:t>
      </w:r>
      <w:r w:rsidRPr="0031612F">
        <w:rPr>
          <w:rFonts w:ascii="Arial" w:hAnsi="Arial" w:cs="Arial"/>
          <w:i/>
          <w:iCs/>
          <w:color w:val="000000"/>
          <w:position w:val="4"/>
          <w:sz w:val="24"/>
          <w:szCs w:val="24"/>
        </w:rPr>
        <w:t xml:space="preserve"> </w:t>
      </w:r>
      <w:r w:rsidRPr="0031612F">
        <w:rPr>
          <w:rFonts w:ascii="Arial" w:hAnsi="Arial" w:cs="Arial"/>
          <w:i/>
          <w:iCs/>
          <w:color w:val="000000"/>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2AE2F84"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0F6199F9"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E5C8FB8"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0024A68" w14:textId="77777777" w:rsidR="007E5CBE" w:rsidRPr="0031612F" w:rsidRDefault="007E5CBE" w:rsidP="0031612F">
      <w:pPr>
        <w:spacing w:after="120"/>
        <w:ind w:left="567" w:right="567"/>
        <w:jc w:val="both"/>
        <w:rPr>
          <w:rFonts w:ascii="Arial" w:hAnsi="Arial" w:cs="Arial"/>
          <w:i/>
          <w:iCs/>
          <w:color w:val="000000"/>
          <w:sz w:val="24"/>
          <w:szCs w:val="24"/>
        </w:rPr>
      </w:pPr>
      <w:r w:rsidRPr="0031612F">
        <w:rPr>
          <w:rFonts w:ascii="Arial" w:hAnsi="Arial" w:cs="Arial"/>
          <w:i/>
          <w:iCs/>
          <w:color w:val="000000"/>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62ED32F9"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40C96754"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098DD870" w14:textId="77777777" w:rsidR="007E5CBE" w:rsidRPr="00587A67" w:rsidRDefault="007E5CBE" w:rsidP="007E5CBE">
      <w:pPr>
        <w:spacing w:after="120"/>
        <w:jc w:val="both"/>
        <w:rPr>
          <w:rFonts w:ascii="Arial" w:eastAsia="Calibri" w:hAnsi="Arial" w:cs="Arial"/>
          <w:color w:val="000000"/>
          <w:sz w:val="24"/>
          <w:szCs w:val="24"/>
          <w:lang w:eastAsia="en-US"/>
        </w:rPr>
      </w:pPr>
      <w:r w:rsidRPr="00587A67">
        <w:rPr>
          <w:rFonts w:ascii="Arial" w:eastAsia="Calibri" w:hAnsi="Arial" w:cs="Arial"/>
          <w:color w:val="000000"/>
          <w:sz w:val="24"/>
          <w:szCs w:val="24"/>
          <w:lang w:eastAsia="en-US"/>
        </w:rPr>
        <w:t>Vergine Maria, Madre della Redenzione, aiutaci a far nostro il mistero eucaristico di Cristo, per essere noi oggi la sua vivente Eucaristia. Angeli e Santi, elevateci a vera Eucaristia per la salvezza del mondo.</w:t>
      </w:r>
    </w:p>
    <w:p w14:paraId="56634F4C" w14:textId="77777777" w:rsidR="00F913AA" w:rsidRDefault="00F913AA" w:rsidP="008B6AFB"/>
    <w:p w14:paraId="18BB08D8" w14:textId="77777777" w:rsidR="007E5CBE" w:rsidRDefault="007E5CBE" w:rsidP="00CC65D9">
      <w:pPr>
        <w:pStyle w:val="Titolo3"/>
      </w:pPr>
      <w:bookmarkStart w:id="142" w:name="_Toc193145284"/>
      <w:r>
        <w:lastRenderedPageBreak/>
        <w:t>GIOVANNI XIII</w:t>
      </w:r>
      <w:bookmarkEnd w:id="142"/>
    </w:p>
    <w:p w14:paraId="6B0719FE" w14:textId="42F7A4C0" w:rsidR="00587A67" w:rsidRPr="00587A67" w:rsidRDefault="00587A67"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 xml:space="preserve">Prima della festa di Pasqua Gesù, sapendo che era venuta la sua ora di passare da questo mondo al Padre, avendo amato i suoi che erano nel mondo, li amò fino alla fine. </w:t>
      </w:r>
      <w:r w:rsidR="0031612F" w:rsidRPr="00587A67">
        <w:rPr>
          <w:rFonts w:ascii="Arial" w:hAnsi="Arial" w:cs="Arial"/>
          <w:i/>
          <w:iCs/>
          <w:color w:val="000000"/>
          <w:sz w:val="24"/>
          <w:szCs w:val="24"/>
        </w:rPr>
        <w:t>Durante</w:t>
      </w:r>
      <w:r w:rsidRPr="00587A67">
        <w:rPr>
          <w:rFonts w:ascii="Arial" w:hAnsi="Arial" w:cs="Arial"/>
          <w:i/>
          <w:iCs/>
          <w:color w:val="000000"/>
          <w:sz w:val="24"/>
          <w:szCs w:val="24"/>
        </w:rPr>
        <w:t xml:space="preserve"> la cena, quando il diavolo aveva già messo in cuore a Giuda, figlio di Simone Iscariota, di tradirlo, </w:t>
      </w:r>
      <w:r w:rsidR="0031612F" w:rsidRPr="00587A67">
        <w:rPr>
          <w:rFonts w:ascii="Arial" w:hAnsi="Arial" w:cs="Arial"/>
          <w:i/>
          <w:iCs/>
          <w:color w:val="000000"/>
          <w:sz w:val="24"/>
          <w:szCs w:val="24"/>
        </w:rPr>
        <w:t>Gesù</w:t>
      </w:r>
      <w:r w:rsidRPr="00587A67">
        <w:rPr>
          <w:rFonts w:ascii="Arial" w:hAnsi="Arial" w:cs="Arial"/>
          <w:i/>
          <w:iCs/>
          <w:color w:val="000000"/>
          <w:sz w:val="24"/>
          <w:szCs w:val="24"/>
        </w:rPr>
        <w:t xml:space="preserve">, sapendo che il Padre gli aveva dato tutto nelle mani e che era venuto da Dio e a Dio ritornava, </w:t>
      </w:r>
      <w:r w:rsidR="0031612F" w:rsidRPr="00587A67">
        <w:rPr>
          <w:rFonts w:ascii="Arial" w:hAnsi="Arial" w:cs="Arial"/>
          <w:i/>
          <w:iCs/>
          <w:color w:val="000000"/>
          <w:sz w:val="24"/>
          <w:szCs w:val="24"/>
        </w:rPr>
        <w:t>si</w:t>
      </w:r>
      <w:r w:rsidRPr="00587A67">
        <w:rPr>
          <w:rFonts w:ascii="Arial" w:hAnsi="Arial" w:cs="Arial"/>
          <w:i/>
          <w:iCs/>
          <w:color w:val="000000"/>
          <w:sz w:val="24"/>
          <w:szCs w:val="24"/>
        </w:rPr>
        <w:t xml:space="preserve"> alzò da tavola, depose le vesti, prese un asciugamano e se lo cinse attorno alla vita. </w:t>
      </w:r>
      <w:r w:rsidR="0031612F" w:rsidRPr="00587A67">
        <w:rPr>
          <w:rFonts w:ascii="Arial" w:hAnsi="Arial" w:cs="Arial"/>
          <w:i/>
          <w:iCs/>
          <w:color w:val="000000"/>
          <w:sz w:val="24"/>
          <w:szCs w:val="24"/>
        </w:rPr>
        <w:t>Poi</w:t>
      </w:r>
      <w:r w:rsidRPr="00587A67">
        <w:rPr>
          <w:rFonts w:ascii="Arial" w:hAnsi="Arial" w:cs="Arial"/>
          <w:i/>
          <w:iCs/>
          <w:color w:val="000000"/>
          <w:sz w:val="24"/>
          <w:szCs w:val="24"/>
        </w:rPr>
        <w:t xml:space="preserve"> versò dell’acqua nel catino e cominciò a lavare i piedi dei discepoli e ad asciugarli con l’asciugamano di cui si era cinto. </w:t>
      </w:r>
      <w:r w:rsidR="0031612F" w:rsidRPr="00587A67">
        <w:rPr>
          <w:rFonts w:ascii="Arial" w:hAnsi="Arial" w:cs="Arial"/>
          <w:i/>
          <w:iCs/>
          <w:color w:val="000000"/>
          <w:sz w:val="24"/>
          <w:szCs w:val="24"/>
        </w:rPr>
        <w:t>Venne</w:t>
      </w:r>
      <w:r w:rsidRPr="00587A67">
        <w:rPr>
          <w:rFonts w:ascii="Arial" w:hAnsi="Arial" w:cs="Arial"/>
          <w:i/>
          <w:iCs/>
          <w:color w:val="000000"/>
          <w:sz w:val="24"/>
          <w:szCs w:val="24"/>
        </w:rPr>
        <w:t xml:space="preserve"> dunque da Simon Pietro e questi gli disse: «Signore, tu lavi i piedi a me?». </w:t>
      </w:r>
      <w:r w:rsidR="0031612F" w:rsidRPr="00587A67">
        <w:rPr>
          <w:rFonts w:ascii="Arial" w:hAnsi="Arial" w:cs="Arial"/>
          <w:i/>
          <w:iCs/>
          <w:color w:val="000000"/>
          <w:sz w:val="24"/>
          <w:szCs w:val="24"/>
        </w:rPr>
        <w:t>Rispose</w:t>
      </w:r>
      <w:r w:rsidRPr="00587A67">
        <w:rPr>
          <w:rFonts w:ascii="Arial" w:hAnsi="Arial" w:cs="Arial"/>
          <w:i/>
          <w:iCs/>
          <w:color w:val="000000"/>
          <w:sz w:val="24"/>
          <w:szCs w:val="24"/>
        </w:rPr>
        <w:t xml:space="preserve"> Gesù: «Quello che io faccio, tu ora non lo capisci; lo capirai dopo». </w:t>
      </w:r>
      <w:r w:rsidR="0031612F" w:rsidRPr="00587A67">
        <w:rPr>
          <w:rFonts w:ascii="Arial" w:hAnsi="Arial" w:cs="Arial"/>
          <w:i/>
          <w:iCs/>
          <w:color w:val="000000"/>
          <w:sz w:val="24"/>
          <w:szCs w:val="24"/>
        </w:rPr>
        <w:t>Gli</w:t>
      </w:r>
      <w:r w:rsidRPr="00587A67">
        <w:rPr>
          <w:rFonts w:ascii="Arial" w:hAnsi="Arial" w:cs="Arial"/>
          <w:i/>
          <w:iCs/>
          <w:color w:val="000000"/>
          <w:sz w:val="24"/>
          <w:szCs w:val="24"/>
        </w:rPr>
        <w:t xml:space="preserve"> disse Pietro: «Tu non mi laverai i piedi in eterno!». Gli rispose Gesù: «Se non ti laverò, non avrai parte con me». </w:t>
      </w:r>
      <w:r w:rsidR="0031612F" w:rsidRPr="00587A67">
        <w:rPr>
          <w:rFonts w:ascii="Arial" w:hAnsi="Arial" w:cs="Arial"/>
          <w:i/>
          <w:iCs/>
          <w:color w:val="000000"/>
          <w:sz w:val="24"/>
          <w:szCs w:val="24"/>
        </w:rPr>
        <w:t>Gli</w:t>
      </w:r>
      <w:r w:rsidRPr="00587A67">
        <w:rPr>
          <w:rFonts w:ascii="Arial" w:hAnsi="Arial" w:cs="Arial"/>
          <w:i/>
          <w:iCs/>
          <w:color w:val="000000"/>
          <w:sz w:val="24"/>
          <w:szCs w:val="24"/>
        </w:rPr>
        <w:t xml:space="preserve"> disse Simon Pietro: «Signore, non solo i miei piedi, ma anche le mani e il capo!». </w:t>
      </w:r>
      <w:r w:rsidR="0031612F" w:rsidRPr="00587A67">
        <w:rPr>
          <w:rFonts w:ascii="Arial" w:hAnsi="Arial" w:cs="Arial"/>
          <w:i/>
          <w:iCs/>
          <w:color w:val="000000"/>
          <w:sz w:val="24"/>
          <w:szCs w:val="24"/>
        </w:rPr>
        <w:t>Soggiunse</w:t>
      </w:r>
      <w:r w:rsidRPr="00587A67">
        <w:rPr>
          <w:rFonts w:ascii="Arial" w:hAnsi="Arial" w:cs="Arial"/>
          <w:i/>
          <w:iCs/>
          <w:color w:val="000000"/>
          <w:sz w:val="24"/>
          <w:szCs w:val="24"/>
        </w:rPr>
        <w:t xml:space="preserve"> Gesù: «Chi ha fatto il bagno, non ha bisogno di lavarsi se non i piedi ed è tutto puro; e voi siete puri, ma non tutti». </w:t>
      </w:r>
      <w:r w:rsidR="0031612F" w:rsidRPr="00587A67">
        <w:rPr>
          <w:rFonts w:ascii="Arial" w:hAnsi="Arial" w:cs="Arial"/>
          <w:i/>
          <w:iCs/>
          <w:color w:val="000000"/>
          <w:sz w:val="24"/>
          <w:szCs w:val="24"/>
        </w:rPr>
        <w:t>Sapeva</w:t>
      </w:r>
      <w:r w:rsidRPr="00587A67">
        <w:rPr>
          <w:rFonts w:ascii="Arial" w:hAnsi="Arial" w:cs="Arial"/>
          <w:i/>
          <w:iCs/>
          <w:color w:val="000000"/>
          <w:sz w:val="24"/>
          <w:szCs w:val="24"/>
        </w:rPr>
        <w:t xml:space="preserve"> infatti chi lo tradiva; per questo disse: «Non tutti siete puri».</w:t>
      </w:r>
    </w:p>
    <w:p w14:paraId="0A7D172B" w14:textId="0C8BB861" w:rsidR="00587A67" w:rsidRPr="00587A67" w:rsidRDefault="0031612F"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Quando</w:t>
      </w:r>
      <w:r w:rsidR="00587A67" w:rsidRPr="00587A67">
        <w:rPr>
          <w:rFonts w:ascii="Arial" w:hAnsi="Arial" w:cs="Arial"/>
          <w:i/>
          <w:iCs/>
          <w:color w:val="000000"/>
          <w:sz w:val="24"/>
          <w:szCs w:val="24"/>
        </w:rPr>
        <w:t xml:space="preserve"> ebbe lavato loro i piedi, riprese le sue vesti, sedette di nuovo e disse loro: «Capite quello che ho fatto per voi? </w:t>
      </w:r>
      <w:r w:rsidRPr="00587A67">
        <w:rPr>
          <w:rFonts w:ascii="Arial" w:hAnsi="Arial" w:cs="Arial"/>
          <w:i/>
          <w:iCs/>
          <w:color w:val="000000"/>
          <w:sz w:val="24"/>
          <w:szCs w:val="24"/>
        </w:rPr>
        <w:t>Voi</w:t>
      </w:r>
      <w:r w:rsidR="00587A67" w:rsidRPr="00587A67">
        <w:rPr>
          <w:rFonts w:ascii="Arial" w:hAnsi="Arial" w:cs="Arial"/>
          <w:i/>
          <w:iCs/>
          <w:color w:val="000000"/>
          <w:sz w:val="24"/>
          <w:szCs w:val="24"/>
        </w:rPr>
        <w:t xml:space="preserve"> mi chiamate il Maestro e il Signore, e dite bene, perché lo sono. </w:t>
      </w:r>
      <w:r w:rsidRPr="00587A67">
        <w:rPr>
          <w:rFonts w:ascii="Arial" w:hAnsi="Arial" w:cs="Arial"/>
          <w:i/>
          <w:iCs/>
          <w:color w:val="000000"/>
          <w:sz w:val="24"/>
          <w:szCs w:val="24"/>
        </w:rPr>
        <w:t>Se</w:t>
      </w:r>
      <w:r w:rsidR="00587A67" w:rsidRPr="00587A67">
        <w:rPr>
          <w:rFonts w:ascii="Arial" w:hAnsi="Arial" w:cs="Arial"/>
          <w:i/>
          <w:iCs/>
          <w:color w:val="000000"/>
          <w:sz w:val="24"/>
          <w:szCs w:val="24"/>
        </w:rPr>
        <w:t xml:space="preserve"> dunque io, il Signore e il Maestro, ho lavato i piedi a voi, anche voi dovete lavare i piedi gli uni agli altri. </w:t>
      </w:r>
      <w:r w:rsidRPr="00587A67">
        <w:rPr>
          <w:rFonts w:ascii="Arial" w:hAnsi="Arial" w:cs="Arial"/>
          <w:i/>
          <w:iCs/>
          <w:color w:val="000000"/>
          <w:sz w:val="24"/>
          <w:szCs w:val="24"/>
        </w:rPr>
        <w:t>Vi</w:t>
      </w:r>
      <w:r w:rsidR="00587A67" w:rsidRPr="00587A67">
        <w:rPr>
          <w:rFonts w:ascii="Arial" w:hAnsi="Arial" w:cs="Arial"/>
          <w:i/>
          <w:iCs/>
          <w:color w:val="000000"/>
          <w:sz w:val="24"/>
          <w:szCs w:val="24"/>
        </w:rPr>
        <w:t xml:space="preserve"> ho dato un esempio, infatti, perché anche voi facciate come io ho fatto a voi. </w:t>
      </w:r>
      <w:r w:rsidRPr="00587A67">
        <w:rPr>
          <w:rFonts w:ascii="Arial" w:hAnsi="Arial" w:cs="Arial"/>
          <w:i/>
          <w:iCs/>
          <w:color w:val="000000"/>
          <w:sz w:val="24"/>
          <w:szCs w:val="24"/>
        </w:rPr>
        <w:t>In</w:t>
      </w:r>
      <w:r w:rsidR="00587A67" w:rsidRPr="00587A67">
        <w:rPr>
          <w:rFonts w:ascii="Arial" w:hAnsi="Arial" w:cs="Arial"/>
          <w:i/>
          <w:iCs/>
          <w:color w:val="000000"/>
          <w:sz w:val="24"/>
          <w:szCs w:val="24"/>
        </w:rPr>
        <w:t xml:space="preserve"> verità, in verità io vi dico: un servo non è più grande del suo padrone, né un inviato è più grande di chi lo ha mandato. </w:t>
      </w:r>
      <w:r w:rsidRPr="00587A67">
        <w:rPr>
          <w:rFonts w:ascii="Arial" w:hAnsi="Arial" w:cs="Arial"/>
          <w:i/>
          <w:iCs/>
          <w:color w:val="000000"/>
          <w:sz w:val="24"/>
          <w:szCs w:val="24"/>
        </w:rPr>
        <w:t>Sapendo</w:t>
      </w:r>
      <w:r w:rsidR="00587A67" w:rsidRPr="00587A67">
        <w:rPr>
          <w:rFonts w:ascii="Arial" w:hAnsi="Arial" w:cs="Arial"/>
          <w:i/>
          <w:iCs/>
          <w:color w:val="000000"/>
          <w:sz w:val="24"/>
          <w:szCs w:val="24"/>
        </w:rPr>
        <w:t xml:space="preserve"> queste cose, siete beati se le mettete in pratica. </w:t>
      </w:r>
      <w:r w:rsidRPr="00587A67">
        <w:rPr>
          <w:rFonts w:ascii="Arial" w:hAnsi="Arial" w:cs="Arial"/>
          <w:i/>
          <w:iCs/>
          <w:color w:val="000000"/>
          <w:sz w:val="24"/>
          <w:szCs w:val="24"/>
        </w:rPr>
        <w:t>Non</w:t>
      </w:r>
      <w:r w:rsidR="00587A67" w:rsidRPr="00587A67">
        <w:rPr>
          <w:rFonts w:ascii="Arial" w:hAnsi="Arial" w:cs="Arial"/>
          <w:i/>
          <w:iCs/>
          <w:color w:val="000000"/>
          <w:sz w:val="24"/>
          <w:szCs w:val="24"/>
        </w:rPr>
        <w:t xml:space="preserve"> parlo di tutti voi; io conosco quelli che ho scelto, ma deve compiersi la Scrittura: Colui che mangia il mio pane ha alzato contro di me il suo calcagno. </w:t>
      </w:r>
      <w:r w:rsidRPr="00587A67">
        <w:rPr>
          <w:rFonts w:ascii="Arial" w:hAnsi="Arial" w:cs="Arial"/>
          <w:i/>
          <w:iCs/>
          <w:color w:val="000000"/>
          <w:sz w:val="24"/>
          <w:szCs w:val="24"/>
        </w:rPr>
        <w:t>Ve</w:t>
      </w:r>
      <w:r w:rsidR="00587A67" w:rsidRPr="00587A67">
        <w:rPr>
          <w:rFonts w:ascii="Arial" w:hAnsi="Arial" w:cs="Arial"/>
          <w:i/>
          <w:iCs/>
          <w:color w:val="000000"/>
          <w:sz w:val="24"/>
          <w:szCs w:val="24"/>
        </w:rPr>
        <w:t xml:space="preserve"> lo dico fin d’ora, prima che accada, perché, quando sarà avvenuto, crediate che Io Sono. </w:t>
      </w:r>
      <w:r w:rsidRPr="00587A67">
        <w:rPr>
          <w:rFonts w:ascii="Arial" w:hAnsi="Arial" w:cs="Arial"/>
          <w:i/>
          <w:iCs/>
          <w:color w:val="000000"/>
          <w:sz w:val="24"/>
          <w:szCs w:val="24"/>
        </w:rPr>
        <w:t>In</w:t>
      </w:r>
      <w:r w:rsidR="00587A67" w:rsidRPr="00587A67">
        <w:rPr>
          <w:rFonts w:ascii="Arial" w:hAnsi="Arial" w:cs="Arial"/>
          <w:i/>
          <w:iCs/>
          <w:color w:val="000000"/>
          <w:sz w:val="24"/>
          <w:szCs w:val="24"/>
        </w:rPr>
        <w:t xml:space="preserve"> verità, in verità io vi dico: chi accoglie colui che io manderò, accoglie me; chi accoglie me, accoglie colui che mi ha mandato».</w:t>
      </w:r>
    </w:p>
    <w:p w14:paraId="7BEE83B1" w14:textId="2E537087" w:rsidR="00587A67" w:rsidRPr="00587A67" w:rsidRDefault="0031612F"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Dette</w:t>
      </w:r>
      <w:r w:rsidR="00587A67" w:rsidRPr="00587A67">
        <w:rPr>
          <w:rFonts w:ascii="Arial" w:hAnsi="Arial" w:cs="Arial"/>
          <w:i/>
          <w:iCs/>
          <w:color w:val="000000"/>
          <w:sz w:val="24"/>
          <w:szCs w:val="24"/>
        </w:rPr>
        <w:t xml:space="preserve"> queste cose, Gesù fu profondamente turbato e dichiarò: «In verità, in verità io vi dico: uno di voi mi tradirà». </w:t>
      </w:r>
      <w:r w:rsidRPr="00587A67">
        <w:rPr>
          <w:rFonts w:ascii="Arial" w:hAnsi="Arial" w:cs="Arial"/>
          <w:i/>
          <w:iCs/>
          <w:color w:val="000000"/>
          <w:sz w:val="24"/>
          <w:szCs w:val="24"/>
        </w:rPr>
        <w:t>I</w:t>
      </w:r>
      <w:r w:rsidR="00587A67" w:rsidRPr="00587A67">
        <w:rPr>
          <w:rFonts w:ascii="Arial" w:hAnsi="Arial" w:cs="Arial"/>
          <w:i/>
          <w:iCs/>
          <w:color w:val="000000"/>
          <w:sz w:val="24"/>
          <w:szCs w:val="24"/>
        </w:rPr>
        <w:t xml:space="preserve"> discepoli si guardavano l’un l’altro, non sapendo bene di chi parlasse. </w:t>
      </w:r>
      <w:r w:rsidRPr="00587A67">
        <w:rPr>
          <w:rFonts w:ascii="Arial" w:hAnsi="Arial" w:cs="Arial"/>
          <w:i/>
          <w:iCs/>
          <w:color w:val="000000"/>
          <w:sz w:val="24"/>
          <w:szCs w:val="24"/>
        </w:rPr>
        <w:t>Ora</w:t>
      </w:r>
      <w:r w:rsidR="00587A67" w:rsidRPr="00587A67">
        <w:rPr>
          <w:rFonts w:ascii="Arial" w:hAnsi="Arial" w:cs="Arial"/>
          <w:i/>
          <w:iCs/>
          <w:color w:val="000000"/>
          <w:sz w:val="24"/>
          <w:szCs w:val="24"/>
        </w:rPr>
        <w:t xml:space="preserve"> uno dei discepoli, quello che Gesù amava, si trovava a tavola al fianco di Gesù. </w:t>
      </w:r>
      <w:r w:rsidRPr="00587A67">
        <w:rPr>
          <w:rFonts w:ascii="Arial" w:hAnsi="Arial" w:cs="Arial"/>
          <w:i/>
          <w:iCs/>
          <w:color w:val="000000"/>
          <w:sz w:val="24"/>
          <w:szCs w:val="24"/>
        </w:rPr>
        <w:t>Simon</w:t>
      </w:r>
      <w:r w:rsidR="00587A67" w:rsidRPr="00587A67">
        <w:rPr>
          <w:rFonts w:ascii="Arial" w:hAnsi="Arial" w:cs="Arial"/>
          <w:i/>
          <w:iCs/>
          <w:color w:val="000000"/>
          <w:sz w:val="24"/>
          <w:szCs w:val="24"/>
        </w:rPr>
        <w:t xml:space="preserve"> Pietro gli fece cenno di informarsi chi fosse quello di cui parlava. </w:t>
      </w:r>
      <w:r w:rsidRPr="00587A67">
        <w:rPr>
          <w:rFonts w:ascii="Arial" w:hAnsi="Arial" w:cs="Arial"/>
          <w:i/>
          <w:iCs/>
          <w:color w:val="000000"/>
          <w:sz w:val="24"/>
          <w:szCs w:val="24"/>
        </w:rPr>
        <w:t>Ed</w:t>
      </w:r>
      <w:r w:rsidR="00587A67" w:rsidRPr="00587A67">
        <w:rPr>
          <w:rFonts w:ascii="Arial" w:hAnsi="Arial" w:cs="Arial"/>
          <w:i/>
          <w:iCs/>
          <w:color w:val="000000"/>
          <w:sz w:val="24"/>
          <w:szCs w:val="24"/>
        </w:rPr>
        <w:t xml:space="preserve"> egli, chinandosi sul petto di Gesù, gli disse: «Signore, chi è?». </w:t>
      </w:r>
      <w:r w:rsidRPr="00587A67">
        <w:rPr>
          <w:rFonts w:ascii="Arial" w:hAnsi="Arial" w:cs="Arial"/>
          <w:i/>
          <w:iCs/>
          <w:color w:val="000000"/>
          <w:sz w:val="24"/>
          <w:szCs w:val="24"/>
        </w:rPr>
        <w:t>Rispose</w:t>
      </w:r>
      <w:r w:rsidR="00587A67" w:rsidRPr="00587A67">
        <w:rPr>
          <w:rFonts w:ascii="Arial" w:hAnsi="Arial" w:cs="Arial"/>
          <w:i/>
          <w:iCs/>
          <w:color w:val="000000"/>
          <w:sz w:val="24"/>
          <w:szCs w:val="24"/>
        </w:rPr>
        <w:t xml:space="preserve"> Gesù: «È colui per il quale intingerò il boccone e glielo darò». E, intinto il boccone, lo prese e lo diede a Giuda, figlio di Simone Iscariota. </w:t>
      </w:r>
      <w:r w:rsidRPr="00587A67">
        <w:rPr>
          <w:rFonts w:ascii="Arial" w:hAnsi="Arial" w:cs="Arial"/>
          <w:i/>
          <w:iCs/>
          <w:color w:val="000000"/>
          <w:sz w:val="24"/>
          <w:szCs w:val="24"/>
        </w:rPr>
        <w:t>Allora</w:t>
      </w:r>
      <w:r w:rsidR="00587A67" w:rsidRPr="00587A67">
        <w:rPr>
          <w:rFonts w:ascii="Arial" w:hAnsi="Arial" w:cs="Arial"/>
          <w:i/>
          <w:iCs/>
          <w:color w:val="000000"/>
          <w:sz w:val="24"/>
          <w:szCs w:val="24"/>
        </w:rPr>
        <w:t xml:space="preserve">, dopo il boccone, Satana entrò in lui. Gli disse dunque Gesù: «Quello che vuoi fare, fallo presto». </w:t>
      </w:r>
      <w:r w:rsidRPr="00587A67">
        <w:rPr>
          <w:rFonts w:ascii="Arial" w:hAnsi="Arial" w:cs="Arial"/>
          <w:i/>
          <w:iCs/>
          <w:color w:val="000000"/>
          <w:sz w:val="24"/>
          <w:szCs w:val="24"/>
        </w:rPr>
        <w:t>Nessuno</w:t>
      </w:r>
      <w:r w:rsidR="00587A67" w:rsidRPr="00587A67">
        <w:rPr>
          <w:rFonts w:ascii="Arial" w:hAnsi="Arial" w:cs="Arial"/>
          <w:i/>
          <w:iCs/>
          <w:color w:val="000000"/>
          <w:sz w:val="24"/>
          <w:szCs w:val="24"/>
        </w:rPr>
        <w:t xml:space="preserve"> dei commensali capì perché gli avesse detto questo; </w:t>
      </w:r>
      <w:r w:rsidRPr="00587A67">
        <w:rPr>
          <w:rFonts w:ascii="Arial" w:hAnsi="Arial" w:cs="Arial"/>
          <w:i/>
          <w:iCs/>
          <w:color w:val="000000"/>
          <w:sz w:val="24"/>
          <w:szCs w:val="24"/>
        </w:rPr>
        <w:t>alcuni</w:t>
      </w:r>
      <w:r w:rsidR="00587A67" w:rsidRPr="00587A67">
        <w:rPr>
          <w:rFonts w:ascii="Arial" w:hAnsi="Arial" w:cs="Arial"/>
          <w:i/>
          <w:iCs/>
          <w:color w:val="000000"/>
          <w:sz w:val="24"/>
          <w:szCs w:val="24"/>
        </w:rPr>
        <w:t xml:space="preserve"> infatti pensavano che, poiché Giuda teneva la cassa, Gesù gli avesse detto: «Compra quello che ci occorre per la festa», oppure che dovesse dare qualche cosa ai poveri. </w:t>
      </w:r>
      <w:r w:rsidRPr="00587A67">
        <w:rPr>
          <w:rFonts w:ascii="Arial" w:hAnsi="Arial" w:cs="Arial"/>
          <w:i/>
          <w:iCs/>
          <w:color w:val="000000"/>
          <w:sz w:val="24"/>
          <w:szCs w:val="24"/>
        </w:rPr>
        <w:t>Egli</w:t>
      </w:r>
      <w:r w:rsidR="00587A67" w:rsidRPr="00587A67">
        <w:rPr>
          <w:rFonts w:ascii="Arial" w:hAnsi="Arial" w:cs="Arial"/>
          <w:i/>
          <w:iCs/>
          <w:color w:val="000000"/>
          <w:sz w:val="24"/>
          <w:szCs w:val="24"/>
        </w:rPr>
        <w:t>, preso il boccone, subito uscì. Ed era notte.</w:t>
      </w:r>
    </w:p>
    <w:p w14:paraId="083F0A8D" w14:textId="0DD5153B" w:rsidR="00587A67" w:rsidRPr="00587A67" w:rsidRDefault="0031612F"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lastRenderedPageBreak/>
        <w:t>Quando</w:t>
      </w:r>
      <w:r w:rsidR="00587A67" w:rsidRPr="00587A67">
        <w:rPr>
          <w:rFonts w:ascii="Arial" w:hAnsi="Arial" w:cs="Arial"/>
          <w:i/>
          <w:iCs/>
          <w:color w:val="000000"/>
          <w:sz w:val="24"/>
          <w:szCs w:val="24"/>
        </w:rPr>
        <w:t xml:space="preserve"> fu uscito, Gesù disse: «Ora il Figlio dell’uomo è stato glorificato, e Dio è stato glorificato in lui. </w:t>
      </w:r>
      <w:r w:rsidRPr="00587A67">
        <w:rPr>
          <w:rFonts w:ascii="Arial" w:hAnsi="Arial" w:cs="Arial"/>
          <w:i/>
          <w:iCs/>
          <w:color w:val="000000"/>
          <w:sz w:val="24"/>
          <w:szCs w:val="24"/>
        </w:rPr>
        <w:t>Se</w:t>
      </w:r>
      <w:r w:rsidR="00587A67" w:rsidRPr="00587A67">
        <w:rPr>
          <w:rFonts w:ascii="Arial" w:hAnsi="Arial" w:cs="Arial"/>
          <w:i/>
          <w:iCs/>
          <w:color w:val="000000"/>
          <w:sz w:val="24"/>
          <w:szCs w:val="24"/>
        </w:rPr>
        <w:t xml:space="preserve"> Dio è stato glorificato in lui, anche Dio lo glorificherà da parte sua e lo glorificherà subito. </w:t>
      </w:r>
      <w:r w:rsidRPr="00587A67">
        <w:rPr>
          <w:rFonts w:ascii="Arial" w:hAnsi="Arial" w:cs="Arial"/>
          <w:i/>
          <w:iCs/>
          <w:color w:val="000000"/>
          <w:sz w:val="24"/>
          <w:szCs w:val="24"/>
        </w:rPr>
        <w:t>Figlioli</w:t>
      </w:r>
      <w:r w:rsidR="00587A67" w:rsidRPr="00587A67">
        <w:rPr>
          <w:rFonts w:ascii="Arial" w:hAnsi="Arial" w:cs="Arial"/>
          <w:i/>
          <w:iCs/>
          <w:color w:val="000000"/>
          <w:sz w:val="24"/>
          <w:szCs w:val="24"/>
        </w:rPr>
        <w:t xml:space="preserve">, ancora per poco sono con voi; voi mi cercherete ma, come ho detto ai Giudei, ora lo dico anche a voi: dove vado io, voi non potete venire. </w:t>
      </w:r>
      <w:r w:rsidRPr="00587A67">
        <w:rPr>
          <w:rFonts w:ascii="Arial" w:hAnsi="Arial" w:cs="Arial"/>
          <w:i/>
          <w:iCs/>
          <w:color w:val="000000"/>
          <w:sz w:val="24"/>
          <w:szCs w:val="24"/>
        </w:rPr>
        <w:t>Vi</w:t>
      </w:r>
      <w:r w:rsidR="00587A67" w:rsidRPr="00587A67">
        <w:rPr>
          <w:rFonts w:ascii="Arial" w:hAnsi="Arial" w:cs="Arial"/>
          <w:i/>
          <w:iCs/>
          <w:color w:val="000000"/>
          <w:sz w:val="24"/>
          <w:szCs w:val="24"/>
        </w:rPr>
        <w:t xml:space="preserve"> do un comandamento nuovo: che vi amiate gli uni gli altri. Come io ho amato voi, così amatevi anche voi gli uni gli altri. </w:t>
      </w:r>
      <w:r w:rsidRPr="00587A67">
        <w:rPr>
          <w:rFonts w:ascii="Arial" w:hAnsi="Arial" w:cs="Arial"/>
          <w:i/>
          <w:iCs/>
          <w:color w:val="000000"/>
          <w:sz w:val="24"/>
          <w:szCs w:val="24"/>
        </w:rPr>
        <w:t>Da</w:t>
      </w:r>
      <w:r w:rsidR="00587A67" w:rsidRPr="00587A67">
        <w:rPr>
          <w:rFonts w:ascii="Arial" w:hAnsi="Arial" w:cs="Arial"/>
          <w:i/>
          <w:iCs/>
          <w:color w:val="000000"/>
          <w:sz w:val="24"/>
          <w:szCs w:val="24"/>
        </w:rPr>
        <w:t xml:space="preserve"> questo tutti sapranno che siete miei discepoli: se avete amore gli uni per gli altri».</w:t>
      </w:r>
    </w:p>
    <w:p w14:paraId="25B7697B" w14:textId="0D5E0704" w:rsidR="007E5CBE" w:rsidRDefault="0031612F" w:rsidP="00587A67">
      <w:pPr>
        <w:spacing w:after="120"/>
        <w:ind w:left="567" w:right="567"/>
        <w:jc w:val="both"/>
        <w:rPr>
          <w:rFonts w:ascii="Arial" w:hAnsi="Arial" w:cs="Arial"/>
          <w:i/>
          <w:iCs/>
          <w:color w:val="000000"/>
          <w:sz w:val="24"/>
          <w:szCs w:val="24"/>
        </w:rPr>
      </w:pPr>
      <w:r w:rsidRPr="00587A67">
        <w:rPr>
          <w:rFonts w:ascii="Arial" w:hAnsi="Arial" w:cs="Arial"/>
          <w:i/>
          <w:iCs/>
          <w:color w:val="000000"/>
          <w:sz w:val="24"/>
          <w:szCs w:val="24"/>
        </w:rPr>
        <w:t>Simon</w:t>
      </w:r>
      <w:r w:rsidR="00587A67" w:rsidRPr="00587A67">
        <w:rPr>
          <w:rFonts w:ascii="Arial" w:hAnsi="Arial" w:cs="Arial"/>
          <w:i/>
          <w:iCs/>
          <w:color w:val="000000"/>
          <w:sz w:val="24"/>
          <w:szCs w:val="24"/>
        </w:rPr>
        <w:t xml:space="preserve"> Pietro gli disse: «Signore, dove vai?». Gli rispose Gesù: «Dove io vado, tu per ora non puoi seguirmi; mi seguirai più tardi». </w:t>
      </w:r>
      <w:r w:rsidRPr="00587A67">
        <w:rPr>
          <w:rFonts w:ascii="Arial" w:hAnsi="Arial" w:cs="Arial"/>
          <w:i/>
          <w:iCs/>
          <w:color w:val="000000"/>
          <w:sz w:val="24"/>
          <w:szCs w:val="24"/>
        </w:rPr>
        <w:t>Pietro</w:t>
      </w:r>
      <w:r w:rsidR="00587A67" w:rsidRPr="00587A67">
        <w:rPr>
          <w:rFonts w:ascii="Arial" w:hAnsi="Arial" w:cs="Arial"/>
          <w:i/>
          <w:iCs/>
          <w:color w:val="000000"/>
          <w:sz w:val="24"/>
          <w:szCs w:val="24"/>
        </w:rPr>
        <w:t xml:space="preserve"> disse: «Signore, perché non posso seguirti ora? Darò la mia vita per te!». Rispose Gesù: «Darai la tua vita per me? In verità, in verità io ti dico: non canterà il gallo, prima che tu non m’abbia rinnegato tre volte.</w:t>
      </w:r>
    </w:p>
    <w:p w14:paraId="6FEE4224" w14:textId="77777777" w:rsidR="007E5CBE" w:rsidRPr="00D2531D" w:rsidRDefault="007E5CBE" w:rsidP="007E5CBE">
      <w:pPr>
        <w:rPr>
          <w:color w:val="000000"/>
        </w:rPr>
      </w:pPr>
    </w:p>
    <w:p w14:paraId="226C40C9" w14:textId="77777777" w:rsidR="007E5CBE" w:rsidRPr="00F05A54" w:rsidRDefault="007E5CBE" w:rsidP="003B71AA">
      <w:pPr>
        <w:pStyle w:val="Corpotesto"/>
      </w:pPr>
      <w:bookmarkStart w:id="143" w:name="_Toc530908325"/>
      <w:bookmarkStart w:id="144" w:name="_Toc531723987"/>
      <w:bookmarkStart w:id="145" w:name="_Toc531724140"/>
      <w:bookmarkStart w:id="146" w:name="_Toc62172232"/>
      <w:r w:rsidRPr="00F05A54">
        <w:t>La lavanda dei piedi</w:t>
      </w:r>
      <w:bookmarkEnd w:id="143"/>
      <w:bookmarkEnd w:id="144"/>
      <w:bookmarkEnd w:id="145"/>
      <w:bookmarkEnd w:id="146"/>
    </w:p>
    <w:p w14:paraId="0C092AE9"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w:t>
      </w:r>
      <w:r w:rsidRPr="00587A67">
        <w:rPr>
          <w:rFonts w:ascii="Arial" w:hAnsi="Arial"/>
          <w:b/>
          <w:color w:val="000000"/>
          <w:sz w:val="24"/>
          <w:szCs w:val="24"/>
        </w:rPr>
        <w:t>Prima della festa di Pasqua Gesù, sapendo che era venuta la sua ora di passare da questo mondo al Padre, avendo amato i suoi che erano nel mondo, li amò fino alla fine.</w:t>
      </w:r>
    </w:p>
    <w:p w14:paraId="744F4A9B" w14:textId="1AA0C1AB"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Siamo al quinto giorno della settimana. Quest’anno la Pasqua cade nel settimo giorno. Poiché il giorno iniziava al tramonto del sole, siamo un giorno prima della Pasqua. Il giorno sesto è quello della preparazione o della Parasceve.</w:t>
      </w:r>
      <w:r w:rsidR="0031612F">
        <w:rPr>
          <w:rFonts w:ascii="Arial" w:hAnsi="Arial"/>
          <w:color w:val="000000"/>
          <w:sz w:val="24"/>
          <w:szCs w:val="24"/>
        </w:rPr>
        <w:t xml:space="preserve"> </w:t>
      </w:r>
      <w:r w:rsidRPr="00587A67">
        <w:rPr>
          <w:rFonts w:ascii="Arial" w:hAnsi="Arial"/>
          <w:color w:val="000000"/>
          <w:sz w:val="24"/>
          <w:szCs w:val="24"/>
        </w:rPr>
        <w:t>“Prima della festa di Pasqua Gesù, sapendo che era venuta la sua ora di passare da questo mondo al Padre”: Gesù sa che l’ora della sua morte è venuta. Domani nella stessa ora sarà già nel sepolcro. La sua ora è imminente.</w:t>
      </w:r>
      <w:r w:rsidR="0031612F">
        <w:rPr>
          <w:rFonts w:ascii="Arial" w:hAnsi="Arial"/>
          <w:color w:val="000000"/>
          <w:sz w:val="24"/>
          <w:szCs w:val="24"/>
        </w:rPr>
        <w:t xml:space="preserve"> </w:t>
      </w:r>
      <w:r w:rsidRPr="00587A67">
        <w:rPr>
          <w:rFonts w:ascii="Arial" w:hAnsi="Arial"/>
          <w:color w:val="000000"/>
          <w:sz w:val="24"/>
          <w:szCs w:val="24"/>
        </w:rPr>
        <w:t xml:space="preserve">“Avendo amato i suoi che erano nel mondo, li amò fino alla fine”: l’amore di Gesù per i discepoli è stato pieno dagli inizia alla fine. In nulla si è risparmiato. Ma cosa è l’amore per Gesù? </w:t>
      </w:r>
      <w:r w:rsidR="00462CCA">
        <w:rPr>
          <w:rFonts w:ascii="Arial" w:hAnsi="Arial"/>
          <w:color w:val="000000"/>
          <w:sz w:val="24"/>
          <w:szCs w:val="24"/>
        </w:rPr>
        <w:t>Dono</w:t>
      </w:r>
      <w:r w:rsidRPr="00587A67">
        <w:rPr>
          <w:rFonts w:ascii="Arial" w:hAnsi="Arial"/>
          <w:color w:val="000000"/>
          <w:sz w:val="24"/>
          <w:szCs w:val="24"/>
        </w:rPr>
        <w:t xml:space="preserve"> della sua vita, che è a vita del Padre.</w:t>
      </w:r>
      <w:r w:rsidR="0031612F">
        <w:rPr>
          <w:rFonts w:ascii="Arial" w:hAnsi="Arial"/>
          <w:color w:val="000000"/>
          <w:sz w:val="24"/>
          <w:szCs w:val="24"/>
        </w:rPr>
        <w:t xml:space="preserve"> </w:t>
      </w:r>
      <w:r w:rsidRPr="00587A67">
        <w:rPr>
          <w:rFonts w:ascii="Arial" w:hAnsi="Arial"/>
          <w:color w:val="000000"/>
          <w:sz w:val="24"/>
          <w:szCs w:val="24"/>
        </w:rPr>
        <w:t>È anche dono dello Spirito Santo. Il dono del Padre e dello Spirito avverrà però solo dopo che Gesù si sarà consumato tutto per amare il Padre nello Spirito Santo. Per dare tutto il Padre e lo Spirito, Gesù dovrà darsi tutto.</w:t>
      </w:r>
      <w:r w:rsidR="0031612F">
        <w:rPr>
          <w:rFonts w:ascii="Arial" w:hAnsi="Arial"/>
          <w:color w:val="000000"/>
          <w:sz w:val="24"/>
          <w:szCs w:val="24"/>
        </w:rPr>
        <w:t xml:space="preserve"> </w:t>
      </w:r>
      <w:r w:rsidRPr="00587A67">
        <w:rPr>
          <w:rFonts w:ascii="Arial" w:hAnsi="Arial"/>
          <w:color w:val="000000"/>
          <w:sz w:val="24"/>
          <w:szCs w:val="24"/>
        </w:rPr>
        <w:t xml:space="preserve">È questa la regola del dono. Più ci si dona al Padre nello Spirito Santo e più si può dare il Padre e lo Spirito Santo in Cristo, con Cristo, per Cristo. Chi si dona tutto a Cristo darà tutto Cristo ai fratelli. In Cristo si donano il Padre e lo Spirito. </w:t>
      </w:r>
    </w:p>
    <w:p w14:paraId="20EE18F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w:t>
      </w:r>
      <w:r w:rsidRPr="00587A67">
        <w:rPr>
          <w:rFonts w:ascii="Arial" w:hAnsi="Arial"/>
          <w:b/>
          <w:color w:val="000000"/>
          <w:sz w:val="24"/>
          <w:szCs w:val="24"/>
        </w:rPr>
        <w:t>Durante la cena, quando il diavolo aveva già messo in cuore a Giuda, figlio di Simone Iscariota, di tradirlo,</w:t>
      </w:r>
    </w:p>
    <w:p w14:paraId="328AC04E" w14:textId="33A576D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Subito è messo in luce il contrasto con Giuda. Gesù dona tutto. Giuda invece prende tutto. Gesù dona la vita al Padre. Giuda toglie la vita a Cristo. Gesù si consegna all’amore. Giuda si lascia comprare da egoismo e cupidigia.</w:t>
      </w:r>
      <w:r w:rsidR="0031612F">
        <w:rPr>
          <w:rFonts w:ascii="Arial" w:hAnsi="Arial"/>
          <w:color w:val="000000"/>
          <w:sz w:val="24"/>
          <w:szCs w:val="24"/>
        </w:rPr>
        <w:t xml:space="preserve"> </w:t>
      </w:r>
      <w:r w:rsidRPr="00587A67">
        <w:rPr>
          <w:rFonts w:ascii="Arial" w:hAnsi="Arial"/>
          <w:color w:val="000000"/>
          <w:sz w:val="24"/>
          <w:szCs w:val="24"/>
        </w:rPr>
        <w:t>“Durante la cena, quando il diavolo aveva già messo in cuore a Giuda, figlio di Simone Iscariota, di tradirlo”: quando il diavolo può agire nel cuore dell’uomo e ispirare i suoi pensieri? Quando l’uomo è nel peccato, nella morte spirituale.</w:t>
      </w:r>
      <w:r w:rsidR="0031612F">
        <w:rPr>
          <w:rFonts w:ascii="Arial" w:hAnsi="Arial"/>
          <w:color w:val="000000"/>
          <w:sz w:val="24"/>
          <w:szCs w:val="24"/>
        </w:rPr>
        <w:t xml:space="preserve"> </w:t>
      </w:r>
      <w:r w:rsidRPr="00587A67">
        <w:rPr>
          <w:rFonts w:ascii="Arial" w:hAnsi="Arial"/>
          <w:color w:val="000000"/>
          <w:sz w:val="24"/>
          <w:szCs w:val="24"/>
        </w:rPr>
        <w:t>Chi vuole che Giuda non entri nel suo cuore e non governi i suoi pensieri, deve fare del suo cuore il tempio dello Spirito Santo. Quando lo Spirito dimora in noi con la sua potente luce e forza, il diavolo può bussare, mai potrà entrare.</w:t>
      </w:r>
      <w:r w:rsidR="0031612F">
        <w:rPr>
          <w:rFonts w:ascii="Arial" w:hAnsi="Arial"/>
          <w:color w:val="000000"/>
          <w:sz w:val="24"/>
          <w:szCs w:val="24"/>
        </w:rPr>
        <w:t xml:space="preserve"> </w:t>
      </w:r>
      <w:r w:rsidRPr="00587A67">
        <w:rPr>
          <w:rFonts w:ascii="Arial" w:hAnsi="Arial"/>
          <w:color w:val="000000"/>
          <w:sz w:val="24"/>
          <w:szCs w:val="24"/>
        </w:rPr>
        <w:t xml:space="preserve">Il diavolo può </w:t>
      </w:r>
      <w:r w:rsidRPr="00587A67">
        <w:rPr>
          <w:rFonts w:ascii="Arial" w:hAnsi="Arial"/>
          <w:color w:val="000000"/>
          <w:sz w:val="24"/>
          <w:szCs w:val="24"/>
        </w:rPr>
        <w:lastRenderedPageBreak/>
        <w:t xml:space="preserve">bussare e bussa con la tentazione. Anche al cuore di Gesù ha bussato. Ma Lui era pieno di Spirito Santo, si rafforzava nella preghiera e Satana fu da Lui sempre vinto. Tra il diavolo e Gesù vi fu inimicizia perenne. </w:t>
      </w:r>
    </w:p>
    <w:p w14:paraId="100045A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w:t>
      </w:r>
      <w:r w:rsidRPr="00587A67">
        <w:rPr>
          <w:rFonts w:ascii="Arial" w:hAnsi="Arial"/>
          <w:b/>
          <w:color w:val="000000"/>
          <w:sz w:val="24"/>
          <w:szCs w:val="24"/>
        </w:rPr>
        <w:t>Gesù, sapendo che il Padre gli aveva dato tutto nelle mani e che era venuto da Dio e a Dio ritornava,</w:t>
      </w:r>
    </w:p>
    <w:p w14:paraId="59560A63" w14:textId="7FD10D4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L’Evangelista Giovanni ci sta introducendo nella scienza del Maestro. “Gesù, sapendo che il Padre gli aveva dato tutto nelle sue mani”: tutto è tutto. Anche il potere di dare la vita e il potere di riprenderla di nuovo è nelle sue mani.</w:t>
      </w:r>
      <w:r w:rsidR="0031612F">
        <w:rPr>
          <w:rFonts w:ascii="Arial" w:hAnsi="Arial"/>
          <w:color w:val="000000"/>
          <w:sz w:val="24"/>
          <w:szCs w:val="24"/>
        </w:rPr>
        <w:t xml:space="preserve"> </w:t>
      </w:r>
      <w:r w:rsidRPr="00587A67">
        <w:rPr>
          <w:rFonts w:ascii="Arial" w:hAnsi="Arial"/>
          <w:color w:val="000000"/>
          <w:sz w:val="24"/>
          <w:szCs w:val="24"/>
        </w:rPr>
        <w:t>Questa verità è l’essenza e la sostanza di tutta la rivelazione del Padre. È la luce con la quale si deve leggere ogni Parola di Dio e di Cristo Gesù. Anche il Padre e lo Spirito Santo sono nelle mani di Gesù Signore. È Verità eterna.</w:t>
      </w:r>
      <w:r w:rsidR="002E5F86">
        <w:rPr>
          <w:rFonts w:ascii="Arial" w:hAnsi="Arial"/>
          <w:color w:val="000000"/>
          <w:sz w:val="24"/>
          <w:szCs w:val="24"/>
        </w:rPr>
        <w:t xml:space="preserve"> </w:t>
      </w:r>
      <w:r w:rsidRPr="00587A67">
        <w:rPr>
          <w:rFonts w:ascii="Arial" w:hAnsi="Arial"/>
          <w:color w:val="000000"/>
          <w:sz w:val="24"/>
          <w:szCs w:val="24"/>
        </w:rPr>
        <w:t>Oggi in moltissimi discepoli di Gesù è proprio questa verità che è venuta meno. Venendo meno questa verità, tutta la Chiesa viene meno, perché perde la sua verità, la sua essenza, la sua sostanza, la sua luce. Diviene Chiesa morta.</w:t>
      </w:r>
    </w:p>
    <w:p w14:paraId="7E9AC648" w14:textId="6EBC104B"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viene illuminata, sempre con la scienza di Cristo una verità già annunziata. Prima: “sapendo che era venuta la sua ora di passare da questo mondo al Padre”. Ora: “Sapendo che era venuto da Dio e a Dio ritornava”.</w:t>
      </w:r>
      <w:r w:rsidR="0031612F">
        <w:rPr>
          <w:rFonts w:ascii="Arial" w:hAnsi="Arial"/>
          <w:color w:val="000000"/>
          <w:sz w:val="24"/>
          <w:szCs w:val="24"/>
        </w:rPr>
        <w:t xml:space="preserve"> </w:t>
      </w:r>
      <w:r w:rsidRPr="00587A67">
        <w:rPr>
          <w:rFonts w:ascii="Arial" w:hAnsi="Arial"/>
          <w:color w:val="000000"/>
          <w:sz w:val="24"/>
          <w:szCs w:val="24"/>
        </w:rPr>
        <w:t>Venire da Dio significa venire dal seno del Padre. Noi già sappiamo, in virtù del Prologo, che Gesù è il Figlio Unigenito del Padre, il suo Verbo Eterno che si è fatto uomo ed è venuto ad abitare in mezzo a noi pieno di grazia e verità.</w:t>
      </w:r>
      <w:r w:rsidR="0031612F">
        <w:rPr>
          <w:rFonts w:ascii="Arial" w:hAnsi="Arial"/>
          <w:color w:val="000000"/>
          <w:sz w:val="24"/>
          <w:szCs w:val="24"/>
        </w:rPr>
        <w:t xml:space="preserve"> </w:t>
      </w:r>
      <w:r w:rsidRPr="00587A67">
        <w:rPr>
          <w:rFonts w:ascii="Arial" w:hAnsi="Arial"/>
          <w:color w:val="000000"/>
          <w:sz w:val="24"/>
          <w:szCs w:val="24"/>
        </w:rPr>
        <w:t>Gesù non viene da Dio come uno degli antichi profeti e neanche come gli Apostoli vengono da Cristo Gesù. Gesù è il solo Dio che si è fatto uomo. È il solo Dio che è Dio per generazione eterna dal Padre. Lui è Dio in principio.</w:t>
      </w:r>
      <w:r w:rsidR="0031612F">
        <w:rPr>
          <w:rFonts w:ascii="Arial" w:hAnsi="Arial"/>
          <w:color w:val="000000"/>
          <w:sz w:val="24"/>
          <w:szCs w:val="24"/>
        </w:rPr>
        <w:t xml:space="preserve"> </w:t>
      </w:r>
      <w:r w:rsidRPr="00587A67">
        <w:rPr>
          <w:rFonts w:ascii="Arial" w:hAnsi="Arial"/>
          <w:color w:val="000000"/>
          <w:sz w:val="24"/>
          <w:szCs w:val="24"/>
        </w:rPr>
        <w:t xml:space="preserve">È questa verità che fa la differenza tra Gesù e ogni altro uomo. Ogni altro viene dalla carne di Adamo e di Eva. Gesù viene dal seno del Padre e dal seno purissimo della Vergine Maria. Lui è il Santo di Dio, perché è il Dio Santo. </w:t>
      </w:r>
    </w:p>
    <w:p w14:paraId="12B5A149"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4</w:t>
      </w:r>
      <w:r w:rsidRPr="00587A67">
        <w:rPr>
          <w:rFonts w:ascii="Arial" w:hAnsi="Arial"/>
          <w:b/>
          <w:color w:val="000000"/>
          <w:sz w:val="24"/>
          <w:szCs w:val="24"/>
        </w:rPr>
        <w:t>si alzò da tavola, depose le vesti, prese un asciugamano e se lo cinse attorno alla vita.</w:t>
      </w:r>
    </w:p>
    <w:p w14:paraId="391B8A5D" w14:textId="30B00CF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Sapendo tutto questo, Gesù si alza da tavola, depone le vesti, prende un asciugamano e se lo cinge attorno alla vita. Depone le vesti di Signore e Maestro. Depone le vesti di Dio. Assume le vesti del servo.</w:t>
      </w:r>
      <w:r w:rsidR="002E5F86">
        <w:rPr>
          <w:rFonts w:ascii="Arial" w:hAnsi="Arial"/>
          <w:color w:val="000000"/>
          <w:sz w:val="24"/>
          <w:szCs w:val="24"/>
        </w:rPr>
        <w:t xml:space="preserve"> </w:t>
      </w:r>
      <w:r w:rsidRPr="00587A67">
        <w:rPr>
          <w:rFonts w:ascii="Arial" w:hAnsi="Arial"/>
          <w:color w:val="000000"/>
          <w:sz w:val="24"/>
          <w:szCs w:val="24"/>
        </w:rPr>
        <w:t>Ecco la Verità dell’uomo. Gesù è vero Dio e vero uomo, Santo nella sua divinità e Santo nella sua umanità. Queste vesti le depone. Assume invece le vesti dell’umiltà, del servo. Depone le vesti del Maestro e assume quelle del ministro.</w:t>
      </w:r>
      <w:r w:rsidR="0031612F">
        <w:rPr>
          <w:rFonts w:ascii="Arial" w:hAnsi="Arial"/>
          <w:color w:val="000000"/>
          <w:sz w:val="24"/>
          <w:szCs w:val="24"/>
        </w:rPr>
        <w:t xml:space="preserve"> </w:t>
      </w:r>
      <w:r w:rsidRPr="00587A67">
        <w:rPr>
          <w:rFonts w:ascii="Arial" w:hAnsi="Arial"/>
          <w:color w:val="000000"/>
          <w:sz w:val="24"/>
          <w:szCs w:val="24"/>
        </w:rPr>
        <w:t>Ecco il testamento che Gesù lascia ai suoi Apostoli. Avere la scienza dello Spirito Santo, la conoscenza della più pura Verità, essere pieni Dio, per essere sempre ministri dell’amore del Padre e della sua grazia e Verità.</w:t>
      </w:r>
      <w:r w:rsidR="0031612F">
        <w:rPr>
          <w:rFonts w:ascii="Arial" w:hAnsi="Arial"/>
          <w:color w:val="000000"/>
          <w:sz w:val="24"/>
          <w:szCs w:val="24"/>
        </w:rPr>
        <w:t xml:space="preserve"> </w:t>
      </w:r>
      <w:r w:rsidRPr="00587A67">
        <w:rPr>
          <w:rFonts w:ascii="Arial" w:hAnsi="Arial"/>
          <w:color w:val="000000"/>
          <w:sz w:val="24"/>
          <w:szCs w:val="24"/>
        </w:rPr>
        <w:t>Il ministro serve sempre. Attenzione! Non deve servire dal suo cuore. Deve servire dalla conoscenza, sapienza, intelligenza dello Spirito Santo. Cosa deve servire? l’amore, la verità, la giustizia, la santità, la vita eterna, la grazia.</w:t>
      </w:r>
      <w:r w:rsidR="0031612F">
        <w:rPr>
          <w:rFonts w:ascii="Arial" w:hAnsi="Arial"/>
          <w:color w:val="000000"/>
          <w:sz w:val="24"/>
          <w:szCs w:val="24"/>
        </w:rPr>
        <w:t xml:space="preserve"> </w:t>
      </w:r>
      <w:r w:rsidRPr="00587A67">
        <w:rPr>
          <w:rFonts w:ascii="Arial" w:hAnsi="Arial"/>
          <w:color w:val="000000"/>
          <w:sz w:val="24"/>
          <w:szCs w:val="24"/>
        </w:rPr>
        <w:t>Tutti questi doni, necessari per un servizio secondo Dio, nello Spirito Santo, in Cristo, devono abbondare nel cuore dell’Apostolo. Oggi si servono gli uomini, ma non dal cuore del Padre e dalla scienza dello Spirito, ma dagli uomini.</w:t>
      </w:r>
    </w:p>
    <w:p w14:paraId="7097DC90"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5</w:t>
      </w:r>
      <w:r w:rsidRPr="00587A67">
        <w:rPr>
          <w:rFonts w:ascii="Arial" w:hAnsi="Arial"/>
          <w:b/>
          <w:color w:val="000000"/>
          <w:sz w:val="24"/>
          <w:szCs w:val="24"/>
        </w:rPr>
        <w:t>Poi versò dell’acqua nel catino e cominciò a lavare i piedi dei discepoli e ad asciugarli con l’asciugamano di cui si era cinto.</w:t>
      </w:r>
    </w:p>
    <w:p w14:paraId="0CF564CB"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Ecco il servizio di Gesù: poi versa dell’acqua nel catino e comincia a lavare i piedi dei discepoli e ad asciugarli con l’asciugatoio di cui si era cinto. Leggiamo ora questa versetto alla luce della preghiera di Davide e delle profezie.</w:t>
      </w:r>
    </w:p>
    <w:p w14:paraId="3D28898D"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5731BCD7"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A265D0C"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1CCC6024"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lastRenderedPageBreak/>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7910331"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41345EE5"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112946D8" w14:textId="77777777" w:rsidR="007E5CBE" w:rsidRPr="0031612F" w:rsidRDefault="007E5CBE" w:rsidP="0031612F">
      <w:pPr>
        <w:spacing w:after="120"/>
        <w:ind w:left="567" w:right="567"/>
        <w:jc w:val="both"/>
        <w:rPr>
          <w:rFonts w:ascii="Arial" w:hAnsi="Arial"/>
          <w:i/>
          <w:iCs/>
          <w:color w:val="000000"/>
          <w:sz w:val="24"/>
          <w:szCs w:val="24"/>
        </w:rPr>
      </w:pPr>
      <w:bookmarkStart w:id="147" w:name="OLE_LINK2"/>
      <w:r w:rsidRPr="0031612F">
        <w:rPr>
          <w:rFonts w:ascii="Arial" w:hAnsi="Arial"/>
          <w:i/>
          <w:iCs/>
          <w:color w:val="000000"/>
          <w:sz w:val="24"/>
          <w:szCs w:val="24"/>
        </w:rPr>
        <w:t>Perciò annuncia alla casa d’Israele</w:t>
      </w:r>
      <w:bookmarkEnd w:id="147"/>
      <w:r w:rsidRPr="0031612F">
        <w:rPr>
          <w:rFonts w:ascii="Arial" w:hAnsi="Arial"/>
          <w:i/>
          <w:iCs/>
          <w:color w:val="000000"/>
          <w:sz w:val="24"/>
          <w:szCs w:val="24"/>
        </w:rPr>
        <w:t>: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78F832A"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w:t>
      </w:r>
      <w:r w:rsidRPr="0031612F">
        <w:rPr>
          <w:rFonts w:ascii="Arial" w:hAnsi="Arial"/>
          <w:i/>
          <w:iCs/>
          <w:color w:val="000000"/>
          <w:sz w:val="24"/>
          <w:szCs w:val="24"/>
        </w:rPr>
        <w:lastRenderedPageBreak/>
        <w:t>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7A7D306"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C577541"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74A244E3" w14:textId="3EFF0C2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 discepoli sono simbolo dell’umanità. L’umanità è sporca di peccato. Va lavata. Chi può lavarla è solo Cristo Gesù. In Cristo, con Cristo, per Cristo, dovranno lavarla gli Apostoli. Potranno gli Apostoli lavare l’umanità?</w:t>
      </w:r>
      <w:r w:rsidR="002E5F86">
        <w:rPr>
          <w:rFonts w:ascii="Arial" w:hAnsi="Arial"/>
          <w:color w:val="000000"/>
          <w:sz w:val="24"/>
          <w:szCs w:val="24"/>
        </w:rPr>
        <w:t xml:space="preserve"> </w:t>
      </w:r>
      <w:r w:rsidRPr="00587A67">
        <w:rPr>
          <w:rFonts w:ascii="Arial" w:hAnsi="Arial"/>
          <w:color w:val="000000"/>
          <w:sz w:val="24"/>
          <w:szCs w:val="24"/>
        </w:rPr>
        <w:t>Potranno se essi stessi si laveranno gli uni gli altri da ogni sozzura di peccato, anche dalle sozzure veniali. Vedendo la luce della santità che brilla sul volto degli Apostoli, il mondo li riconoscerà come veri discepoli di Gesù.</w:t>
      </w:r>
      <w:r w:rsidR="002E5F86">
        <w:rPr>
          <w:rFonts w:ascii="Arial" w:hAnsi="Arial"/>
          <w:color w:val="000000"/>
          <w:sz w:val="24"/>
          <w:szCs w:val="24"/>
        </w:rPr>
        <w:t xml:space="preserve"> </w:t>
      </w:r>
      <w:r w:rsidRPr="00587A67">
        <w:rPr>
          <w:rFonts w:ascii="Arial" w:hAnsi="Arial"/>
          <w:color w:val="000000"/>
          <w:sz w:val="24"/>
          <w:szCs w:val="24"/>
        </w:rPr>
        <w:t>La lavanda dei piedi è solo figura della purificazione che solo Gesù potrà fare del peccato del mondo. Gli Apostoli, in Cristo, con Cristo, per Cristo, consumando la loro vita, dovranno domani purificare il mondo da ogni peccato.</w:t>
      </w:r>
      <w:r w:rsidR="0031612F">
        <w:rPr>
          <w:rFonts w:ascii="Arial" w:hAnsi="Arial"/>
          <w:color w:val="000000"/>
          <w:sz w:val="24"/>
          <w:szCs w:val="24"/>
        </w:rPr>
        <w:t xml:space="preserve"> </w:t>
      </w:r>
      <w:r w:rsidRPr="00587A67">
        <w:rPr>
          <w:rFonts w:ascii="Arial" w:hAnsi="Arial"/>
          <w:color w:val="000000"/>
          <w:sz w:val="24"/>
          <w:szCs w:val="24"/>
        </w:rPr>
        <w:t>Infatti subito dopo la sua gloriosa risurrezione Gesù nel Cenacolo affida ai discepoli proprio questo ministero, questo servizio: perdonare i peccati nello Spirito Santo. Essi dovranno lavare il mondo da ogni sozzura di peccato.</w:t>
      </w:r>
    </w:p>
    <w:p w14:paraId="1039A8DC"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w:t>
      </w:r>
    </w:p>
    <w:p w14:paraId="0F0FC516"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 xml:space="preserve">Non solo gli Apostoli dovranno lavare il mondo dal peccato, dovranno insegnare ad ogni uomo a non peccare più. A nulla serve essere ministri se questo ministero non viene assolto secondo scienza, conoscenza, verità nello Spirito Santo. </w:t>
      </w:r>
    </w:p>
    <w:p w14:paraId="6B08833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6</w:t>
      </w:r>
      <w:r w:rsidRPr="00587A67">
        <w:rPr>
          <w:rFonts w:ascii="Arial" w:hAnsi="Arial"/>
          <w:b/>
          <w:color w:val="000000"/>
          <w:sz w:val="24"/>
          <w:szCs w:val="24"/>
        </w:rPr>
        <w:t>Venne dunque da Simon Pietro e questi gli disse: «Signore, tu lavi i piedi a me?».</w:t>
      </w:r>
    </w:p>
    <w:p w14:paraId="095D39EE" w14:textId="407A968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Simone non comprende la verità di questo gesto di Gesù. Per lui il Maestro deve rimanere Maestro. Non sa che il Maestro è vero Maestro proprio nel servizio. A nulla serve essere Maestri, se poi non sappiamo come si serve.</w:t>
      </w:r>
      <w:r w:rsidR="0031612F">
        <w:rPr>
          <w:rFonts w:ascii="Arial" w:hAnsi="Arial"/>
          <w:color w:val="000000"/>
          <w:sz w:val="24"/>
          <w:szCs w:val="24"/>
        </w:rPr>
        <w:t xml:space="preserve"> </w:t>
      </w:r>
      <w:r w:rsidRPr="00587A67">
        <w:rPr>
          <w:rFonts w:ascii="Arial" w:hAnsi="Arial"/>
          <w:color w:val="000000"/>
          <w:sz w:val="24"/>
          <w:szCs w:val="24"/>
        </w:rPr>
        <w:t xml:space="preserve">“Venne dunque da Simon Pietro e questi gli disse: ‘Signore, tu lavi i piedi a me?’”: tu sei il Maestro. </w:t>
      </w:r>
      <w:r w:rsidRPr="00587A67">
        <w:rPr>
          <w:rFonts w:ascii="Arial" w:hAnsi="Arial"/>
          <w:color w:val="000000"/>
          <w:sz w:val="24"/>
          <w:szCs w:val="24"/>
        </w:rPr>
        <w:lastRenderedPageBreak/>
        <w:t>Non può essere il ministro. Pietro ha di sicuro dimenticato il grande insegnamento dato loro lungo le vie della Galilea.</w:t>
      </w:r>
      <w:r w:rsidR="0031612F">
        <w:rPr>
          <w:rFonts w:ascii="Arial" w:hAnsi="Arial"/>
          <w:color w:val="000000"/>
          <w:sz w:val="24"/>
          <w:szCs w:val="24"/>
        </w:rPr>
        <w:t xml:space="preserve"> </w:t>
      </w:r>
      <w:r w:rsidRPr="00587A67">
        <w:rPr>
          <w:rFonts w:ascii="Arial" w:hAnsi="Arial"/>
          <w:color w:val="000000"/>
          <w:sz w:val="24"/>
          <w:szCs w:val="24"/>
        </w:rPr>
        <w:t>Il Figlio dell’uomo non è venuto per essere servito, ma per servire e dare la sua vita in riscatto per molti. Gesù ci serve con il dono della sua vita data per noi, data in riscatto, data per la redenzione e la salvezza. Verità dei discepoli.</w:t>
      </w:r>
    </w:p>
    <w:p w14:paraId="58840A3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7</w:t>
      </w:r>
      <w:r w:rsidRPr="00587A67">
        <w:rPr>
          <w:rFonts w:ascii="Arial" w:hAnsi="Arial"/>
          <w:b/>
          <w:color w:val="000000"/>
          <w:sz w:val="24"/>
          <w:szCs w:val="24"/>
        </w:rPr>
        <w:t>Rispose Gesù: «Quello che io faccio, tu ora non lo capisci; lo capirai dopo».</w:t>
      </w:r>
    </w:p>
    <w:p w14:paraId="1CC8C2C5" w14:textId="12733E96"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differenza tra Gesù e Simon Pietro è la stessa che regna tra i pensieri secondo la carne e i pensieri secondo lo Spirito Santo. Gesù pensa dallo Spirito Santo. Simon Pietro pensa secondo la carne, vede secondo la carne.</w:t>
      </w:r>
      <w:r w:rsidR="0031612F">
        <w:rPr>
          <w:rFonts w:ascii="Arial" w:hAnsi="Arial"/>
          <w:color w:val="000000"/>
          <w:sz w:val="24"/>
          <w:szCs w:val="24"/>
        </w:rPr>
        <w:t xml:space="preserve"> </w:t>
      </w:r>
      <w:r w:rsidRPr="00587A67">
        <w:rPr>
          <w:rFonts w:ascii="Arial" w:hAnsi="Arial"/>
          <w:color w:val="000000"/>
          <w:sz w:val="24"/>
          <w:szCs w:val="24"/>
        </w:rPr>
        <w:t>Rispose Gesù: “Quello che io faccio, tu ora non lo capisci. Lo capirai dopo”. Tu, Simone, non sai cosa sto facendo. Pur volendo, neanche potresti. Non sei nello Spirito Santo e dalla carne non si comprendono le cose dello Spirito.</w:t>
      </w:r>
      <w:r w:rsidR="0031612F">
        <w:rPr>
          <w:rFonts w:ascii="Arial" w:hAnsi="Arial"/>
          <w:color w:val="000000"/>
          <w:sz w:val="24"/>
          <w:szCs w:val="24"/>
        </w:rPr>
        <w:t xml:space="preserve"> </w:t>
      </w:r>
      <w:r w:rsidRPr="00587A67">
        <w:rPr>
          <w:rFonts w:ascii="Arial" w:hAnsi="Arial"/>
          <w:color w:val="000000"/>
          <w:sz w:val="24"/>
          <w:szCs w:val="24"/>
        </w:rPr>
        <w:t>Solo lo Spirito comprende lo Spirito. Gesù comprende lo Spirito, perché agisce per sua mozione e possiede l’intelletto illuminato da Lui per comprendere ogni cosa che sempre lo Spirito gli ispira. Pietro è carne. Attualmente, nulla di più.</w:t>
      </w:r>
    </w:p>
    <w:p w14:paraId="5CE4BDD5"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8</w:t>
      </w:r>
      <w:r w:rsidRPr="00587A67">
        <w:rPr>
          <w:rFonts w:ascii="Arial" w:hAnsi="Arial"/>
          <w:b/>
          <w:color w:val="000000"/>
          <w:sz w:val="24"/>
          <w:szCs w:val="24"/>
        </w:rPr>
        <w:t>Gli disse Pietro: «Tu non mi laverai i piedi in eterno!». Gli rispose Gesù: «Se non ti laverò, non avrai parte con me».</w:t>
      </w:r>
    </w:p>
    <w:p w14:paraId="246D0CD1" w14:textId="0BA382F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A questa risposta di Gesù, Pietro avrebbe dovuto arrendersi. Ma ci si può arrendere se si è nello Spirito Santo. La carne si gonfia di orgoglio. Gli disse Pietro: “Tu non mi laverai i piedi in eterno!”. Pietro non sa cosa dice.</w:t>
      </w:r>
      <w:r w:rsidR="0031612F">
        <w:rPr>
          <w:rFonts w:ascii="Arial" w:hAnsi="Arial"/>
          <w:color w:val="000000"/>
          <w:sz w:val="24"/>
          <w:szCs w:val="24"/>
        </w:rPr>
        <w:t xml:space="preserve"> </w:t>
      </w:r>
      <w:r w:rsidRPr="00587A67">
        <w:rPr>
          <w:rFonts w:ascii="Arial" w:hAnsi="Arial"/>
          <w:color w:val="000000"/>
          <w:sz w:val="24"/>
          <w:szCs w:val="24"/>
        </w:rPr>
        <w:t>La carne, parlando dalla carne, neanche conosce il significato delle parole che pronunzia. La risposta di Gesù è immediata: “Se non ti laverò, non avrai parte con me”. O ti lasci mondare da me, o non mi servi. Non so che farmene di te.</w:t>
      </w:r>
      <w:r w:rsidR="0031612F">
        <w:rPr>
          <w:rFonts w:ascii="Arial" w:hAnsi="Arial"/>
          <w:color w:val="000000"/>
          <w:sz w:val="24"/>
          <w:szCs w:val="24"/>
        </w:rPr>
        <w:t xml:space="preserve"> </w:t>
      </w:r>
      <w:r w:rsidRPr="00587A67">
        <w:rPr>
          <w:rFonts w:ascii="Arial" w:hAnsi="Arial"/>
          <w:color w:val="000000"/>
          <w:sz w:val="24"/>
          <w:szCs w:val="24"/>
        </w:rPr>
        <w:t>Gesù non solo è guidato dalla sapienza, scienza, conoscenza, intelletto dello Spirito Santo, ma anche dalla sua fortezza. Dopo un lungo cammino insieme, o Pietro impara ad ascoltare il Maestro oppure potrà andarsene per la sua strada.</w:t>
      </w:r>
      <w:r w:rsidR="0031612F">
        <w:rPr>
          <w:rFonts w:ascii="Arial" w:hAnsi="Arial"/>
          <w:color w:val="000000"/>
          <w:sz w:val="24"/>
          <w:szCs w:val="24"/>
        </w:rPr>
        <w:t xml:space="preserve"> </w:t>
      </w:r>
      <w:r w:rsidRPr="00587A67">
        <w:rPr>
          <w:rFonts w:ascii="Arial" w:hAnsi="Arial"/>
          <w:color w:val="000000"/>
          <w:sz w:val="24"/>
          <w:szCs w:val="24"/>
        </w:rPr>
        <w:t>O si cammina con i pensieri di Cristo che sono purissima Verità dello Spirito Santo, o Cristo ci rigetta, ci rifiuta. Questa fortezza Gesù l’ha manifestata nel momento del discorso sul pane della vita. Oggi la conferma a Pietro.</w:t>
      </w:r>
    </w:p>
    <w:p w14:paraId="06916CB8"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9</w:t>
      </w:r>
      <w:r w:rsidRPr="00587A67">
        <w:rPr>
          <w:rFonts w:ascii="Arial" w:hAnsi="Arial"/>
          <w:b/>
          <w:color w:val="000000"/>
          <w:sz w:val="24"/>
          <w:szCs w:val="24"/>
        </w:rPr>
        <w:t>Gli disse Simon Pietro: «Signore, non solo i miei piedi, ma anche le mani e il capo!».</w:t>
      </w:r>
    </w:p>
    <w:p w14:paraId="1904E93B" w14:textId="5ECFCE5E"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A questo punto Simone non può più opporsi. Se si oppone non avrà parte con il suo Maestro. “Gli disse Simon Pietro: ‘Signore, non solo i miei piedi, ma anche le mani e il capo!’”: Pietro passa da un eccesso all’altro. Dal niente al tutto.</w:t>
      </w:r>
      <w:r w:rsidR="0031612F">
        <w:rPr>
          <w:rFonts w:ascii="Arial" w:hAnsi="Arial"/>
          <w:color w:val="000000"/>
          <w:sz w:val="24"/>
          <w:szCs w:val="24"/>
        </w:rPr>
        <w:t xml:space="preserve"> </w:t>
      </w:r>
      <w:r w:rsidRPr="00587A67">
        <w:rPr>
          <w:rFonts w:ascii="Arial" w:hAnsi="Arial"/>
          <w:color w:val="000000"/>
          <w:sz w:val="24"/>
          <w:szCs w:val="24"/>
        </w:rPr>
        <w:t>Anche questo passaggio è frutto della carne e non dello Spirito Santo. Lo Spirito Santo non viene su richiesta momento per momento. Viene se è in noi. Viene in noi per rimanere con noi. Simon Pietro rivela assenza di Spirito Santo.</w:t>
      </w:r>
      <w:r w:rsidR="0031612F">
        <w:rPr>
          <w:rFonts w:ascii="Arial" w:hAnsi="Arial"/>
          <w:color w:val="000000"/>
          <w:sz w:val="24"/>
          <w:szCs w:val="24"/>
        </w:rPr>
        <w:t xml:space="preserve"> </w:t>
      </w:r>
      <w:r w:rsidRPr="00587A67">
        <w:rPr>
          <w:rFonts w:ascii="Arial" w:hAnsi="Arial"/>
          <w:color w:val="000000"/>
          <w:sz w:val="24"/>
          <w:szCs w:val="24"/>
        </w:rPr>
        <w:t>Nel Cenacolo dal principio alla fine è senza lo Spirito Santo. Anche nell’orto del Getsemani attesta di essere senza lo Spirito Santo. Anche poi nel cortile del sommo sacerdote rivelerà la stessa assenza. Solo dopo rifletterà.</w:t>
      </w:r>
    </w:p>
    <w:p w14:paraId="6C744D8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10</w:t>
      </w:r>
      <w:r w:rsidRPr="00587A67">
        <w:rPr>
          <w:rFonts w:ascii="Arial" w:hAnsi="Arial"/>
          <w:b/>
          <w:color w:val="000000"/>
          <w:sz w:val="24"/>
          <w:szCs w:val="24"/>
        </w:rPr>
        <w:t>Soggiunse Gesù: «Chi ha fatto il bagno, non ha bisogno di lavarsi se non i piedi ed è tutto puro; e voi siete puri, ma non tutti».</w:t>
      </w:r>
    </w:p>
    <w:p w14:paraId="29CB5A61" w14:textId="7CF6820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Anche questa volta Pietro va riportato nella saggezza. Soggiunge Gesù: “Chi ha fatto il bagno, non ha bisogno di lavarsi se non i piedi ed è tutto puro”. È regola che vale per il corpo, ma anche per lo spirito. Qual è l’insegnamento di Gesù?</w:t>
      </w:r>
      <w:r w:rsidR="0031612F">
        <w:rPr>
          <w:rFonts w:ascii="Arial" w:hAnsi="Arial"/>
          <w:color w:val="000000"/>
          <w:sz w:val="24"/>
          <w:szCs w:val="24"/>
        </w:rPr>
        <w:t xml:space="preserve"> </w:t>
      </w:r>
      <w:r w:rsidRPr="00587A67">
        <w:rPr>
          <w:rFonts w:ascii="Arial" w:hAnsi="Arial"/>
          <w:color w:val="000000"/>
          <w:sz w:val="24"/>
          <w:szCs w:val="24"/>
        </w:rPr>
        <w:t>Sia per quanto riguarda le cose del corpo che per quelle dello spirito si devono evitare le cose inutili. Quando ci si dedica alle inutilità, si toglie tempo prezioso alle cose utili, necessarie. Ma chi può osservare questa regola?</w:t>
      </w:r>
      <w:r w:rsidR="0031612F">
        <w:rPr>
          <w:rFonts w:ascii="Arial" w:hAnsi="Arial"/>
          <w:color w:val="000000"/>
          <w:sz w:val="24"/>
          <w:szCs w:val="24"/>
        </w:rPr>
        <w:t xml:space="preserve"> </w:t>
      </w:r>
      <w:r w:rsidRPr="00587A67">
        <w:rPr>
          <w:rFonts w:ascii="Arial" w:hAnsi="Arial"/>
          <w:color w:val="000000"/>
          <w:sz w:val="24"/>
          <w:szCs w:val="24"/>
        </w:rPr>
        <w:t>Solo chi è nello Spirito Santo. È lo Spirito del Signore che ci fa persone dal retto e santo discernimento. Togliendo ogni tempo alle cose inutili, futili, vane, si ha molto tempo per fare le cose utili, vere, necessarie. È regola universale.</w:t>
      </w:r>
      <w:r w:rsidR="0031612F">
        <w:rPr>
          <w:rFonts w:ascii="Arial" w:hAnsi="Arial"/>
          <w:color w:val="000000"/>
          <w:sz w:val="24"/>
          <w:szCs w:val="24"/>
        </w:rPr>
        <w:t xml:space="preserve"> </w:t>
      </w:r>
      <w:r w:rsidRPr="00587A67">
        <w:rPr>
          <w:rFonts w:ascii="Arial" w:hAnsi="Arial"/>
          <w:color w:val="000000"/>
          <w:sz w:val="24"/>
          <w:szCs w:val="24"/>
        </w:rPr>
        <w:t>Questa regola vale anche per la legge dell’elemosina. Eliminando dalla nostra vita tutto ciò che è inutile, futile, vano e anche dannoso, liberandoci da ogni vizio e acquisendo le virtù, il bene materiale che si può fare è senza limiti.</w:t>
      </w:r>
      <w:r w:rsidR="0031612F">
        <w:rPr>
          <w:rFonts w:ascii="Arial" w:hAnsi="Arial"/>
          <w:color w:val="000000"/>
          <w:sz w:val="24"/>
          <w:szCs w:val="24"/>
        </w:rPr>
        <w:t xml:space="preserve"> </w:t>
      </w:r>
      <w:r w:rsidRPr="00587A67">
        <w:rPr>
          <w:rFonts w:ascii="Arial" w:hAnsi="Arial"/>
          <w:color w:val="000000"/>
          <w:sz w:val="24"/>
          <w:szCs w:val="24"/>
        </w:rPr>
        <w:t>Gesù aggiunge una seconda verità: “E voi siete tutti puri, ma non tutti”. In cosa consiste questa purità di tutti e impurità di non tutti? Gli Apostoli sono dodici. Undici hanno il cuore rivolto verso il Maestro. Uno lo ha rivolto contro.</w:t>
      </w:r>
      <w:r w:rsidR="0031612F">
        <w:rPr>
          <w:rFonts w:ascii="Arial" w:hAnsi="Arial"/>
          <w:color w:val="000000"/>
          <w:sz w:val="24"/>
          <w:szCs w:val="24"/>
        </w:rPr>
        <w:t xml:space="preserve"> </w:t>
      </w:r>
      <w:r w:rsidRPr="00587A67">
        <w:rPr>
          <w:rFonts w:ascii="Arial" w:hAnsi="Arial"/>
          <w:color w:val="000000"/>
          <w:sz w:val="24"/>
          <w:szCs w:val="24"/>
        </w:rPr>
        <w:t>Undici sono con il Maestro. Uno è contro Gesù. Non solo è contro Gesù. Ha già deciso di consegnare Gesù ai Giudei. Gesù non sta parlando di santità dei discepoli. Ma di lealtà, sincerità, verità del loro essere discepoli.</w:t>
      </w:r>
    </w:p>
    <w:p w14:paraId="7957160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11</w:t>
      </w:r>
      <w:r w:rsidRPr="00587A67">
        <w:rPr>
          <w:rFonts w:ascii="Arial" w:hAnsi="Arial"/>
          <w:b/>
          <w:color w:val="000000"/>
          <w:sz w:val="24"/>
          <w:szCs w:val="24"/>
        </w:rPr>
        <w:t>Sapeva infatti chi lo tradiva; per questo disse: «Non tutti siete puri».</w:t>
      </w:r>
    </w:p>
    <w:p w14:paraId="3E8ADE82" w14:textId="5BF25142"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conosce i pensieri di Giuda. Sa che Lui sta attenendo il momento favorevole per consegnare il Maestro ai Giudei: “Sapeva infatti chi lo tradiva; per questo disse: ‘Non tutti siete puri’”. Non tutti siete leali, veri, sinceri con me.</w:t>
      </w:r>
      <w:r w:rsidR="0031612F">
        <w:rPr>
          <w:rFonts w:ascii="Arial" w:hAnsi="Arial"/>
          <w:color w:val="000000"/>
          <w:sz w:val="24"/>
          <w:szCs w:val="24"/>
        </w:rPr>
        <w:t xml:space="preserve"> </w:t>
      </w:r>
      <w:r w:rsidRPr="00587A67">
        <w:rPr>
          <w:rFonts w:ascii="Arial" w:hAnsi="Arial"/>
          <w:color w:val="000000"/>
          <w:sz w:val="24"/>
          <w:szCs w:val="24"/>
        </w:rPr>
        <w:t>È giusto che si rifletta. Non vi è collegio più ristretto che quello dei Dodici Apostoli del Signore. Non vi è Maestro più santo, sapiente, intelligente, accorto di Gesù. Eppure anche nel suo campo il nemico ha seminato la zizzania.</w:t>
      </w:r>
      <w:r w:rsidR="0031612F">
        <w:rPr>
          <w:rFonts w:ascii="Arial" w:hAnsi="Arial"/>
          <w:color w:val="000000"/>
          <w:sz w:val="24"/>
          <w:szCs w:val="24"/>
        </w:rPr>
        <w:t xml:space="preserve"> </w:t>
      </w:r>
      <w:r w:rsidRPr="00587A67">
        <w:rPr>
          <w:rFonts w:ascii="Arial" w:hAnsi="Arial"/>
          <w:color w:val="000000"/>
          <w:sz w:val="24"/>
          <w:szCs w:val="24"/>
        </w:rPr>
        <w:t>Se la zizzania è stata seminata nel campo di Gesù Signore, potrà mai esistere un solo campo, una sola comunità, un solo collegio nel quale non venga seminata la zizzania dal nemico? Questo campo mai potrà esistere.</w:t>
      </w:r>
      <w:r w:rsidR="0031612F">
        <w:rPr>
          <w:rFonts w:ascii="Arial" w:hAnsi="Arial"/>
          <w:color w:val="000000"/>
          <w:sz w:val="24"/>
          <w:szCs w:val="24"/>
        </w:rPr>
        <w:t xml:space="preserve"> </w:t>
      </w:r>
      <w:r w:rsidRPr="00587A67">
        <w:rPr>
          <w:rFonts w:ascii="Arial" w:hAnsi="Arial"/>
          <w:color w:val="000000"/>
          <w:sz w:val="24"/>
          <w:szCs w:val="24"/>
        </w:rPr>
        <w:t>La zizzania il nemico è riuscito a seminarla anche nel Paradiso, nel cielo. Ha sedotto un terzo di Angeli. L’ha seminata nel giardino dell’Eden. Ha causato la morte dell’umanità intera. Solo nel cuore di Cristo mai ha potuto seminare.</w:t>
      </w:r>
      <w:r w:rsidR="0031612F">
        <w:rPr>
          <w:rFonts w:ascii="Arial" w:hAnsi="Arial"/>
          <w:color w:val="000000"/>
          <w:sz w:val="24"/>
          <w:szCs w:val="24"/>
        </w:rPr>
        <w:t xml:space="preserve"> </w:t>
      </w:r>
      <w:r w:rsidRPr="00587A67">
        <w:rPr>
          <w:rFonts w:ascii="Arial" w:hAnsi="Arial"/>
          <w:color w:val="000000"/>
          <w:sz w:val="24"/>
          <w:szCs w:val="24"/>
        </w:rPr>
        <w:t>Altro campo in cui mai ha potuto seminare la zizzania è il cuore della Madre di Dio. Sapendo questo ognuno deve sapere che anche nel suo campo può essere seminata, e anche che non esiste il buon grano senza la zizzania.</w:t>
      </w:r>
    </w:p>
    <w:p w14:paraId="7086F093"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12</w:t>
      </w:r>
      <w:r w:rsidRPr="00587A67">
        <w:rPr>
          <w:rFonts w:ascii="Arial" w:hAnsi="Arial"/>
          <w:b/>
          <w:color w:val="000000"/>
          <w:sz w:val="24"/>
          <w:szCs w:val="24"/>
        </w:rPr>
        <w:t>Quando ebbe lavato loro i piedi, riprese le sue vesti, sedette di nuovo e disse loro: «Capite quello che ho fatto per voi?</w:t>
      </w:r>
    </w:p>
    <w:p w14:paraId="0FECE940" w14:textId="65CDBCB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Prima Gesù compie il gesto della lavanda dei piedi. Ora riprende il suo ministero di Maestro e spiega loro il suo significato. A nulla serve compiere gesti, se poi essi non vengono illuminati con la verità divina, celeste, eterna.</w:t>
      </w:r>
      <w:r w:rsidR="0031612F">
        <w:rPr>
          <w:rFonts w:ascii="Arial" w:hAnsi="Arial"/>
          <w:color w:val="000000"/>
          <w:sz w:val="24"/>
          <w:szCs w:val="24"/>
        </w:rPr>
        <w:t xml:space="preserve"> </w:t>
      </w:r>
      <w:r w:rsidRPr="00587A67">
        <w:rPr>
          <w:rFonts w:ascii="Arial" w:hAnsi="Arial"/>
          <w:color w:val="000000"/>
          <w:sz w:val="24"/>
          <w:szCs w:val="24"/>
        </w:rPr>
        <w:t>“Quando ebbe lavato loro i piedi, riprese le sue vesti, sedette di nuovo e disse loro: ‘Capite quello che ho fatto per voi?’”: avete scienza, intelligenza, sapienza, luce sufficiente per comprendere ciò che io ho fatto per voi?</w:t>
      </w:r>
      <w:r w:rsidR="002E5F86">
        <w:rPr>
          <w:rFonts w:ascii="Arial" w:hAnsi="Arial"/>
          <w:color w:val="000000"/>
          <w:sz w:val="24"/>
          <w:szCs w:val="24"/>
        </w:rPr>
        <w:t xml:space="preserve"> </w:t>
      </w:r>
      <w:r w:rsidRPr="00587A67">
        <w:rPr>
          <w:rFonts w:ascii="Arial" w:hAnsi="Arial"/>
          <w:color w:val="000000"/>
          <w:sz w:val="24"/>
          <w:szCs w:val="24"/>
        </w:rPr>
        <w:t>Poiché nessun uomo può comprendere le opere di Dio e anche le opere suggerite dallo Spirito Santo con speciale mozione – l’unzione di Betània è un esempio – allora è giusto che chi compie l’opera ne doni anche la spiegazione.</w:t>
      </w:r>
      <w:r w:rsidR="002E5F86">
        <w:rPr>
          <w:rFonts w:ascii="Arial" w:hAnsi="Arial"/>
          <w:color w:val="000000"/>
          <w:sz w:val="24"/>
          <w:szCs w:val="24"/>
        </w:rPr>
        <w:t xml:space="preserve"> </w:t>
      </w:r>
      <w:r w:rsidRPr="00587A67">
        <w:rPr>
          <w:rFonts w:ascii="Arial" w:hAnsi="Arial"/>
          <w:color w:val="000000"/>
          <w:sz w:val="24"/>
          <w:szCs w:val="24"/>
        </w:rPr>
        <w:t xml:space="preserve">Questo vale anche per le opere di carità, misericordia, elemosina, tutto ciò che il cristiano compie in nome di Cristo Gesù. </w:t>
      </w:r>
      <w:r w:rsidRPr="00587A67">
        <w:rPr>
          <w:rFonts w:ascii="Arial" w:hAnsi="Arial"/>
          <w:color w:val="000000"/>
          <w:sz w:val="24"/>
          <w:szCs w:val="24"/>
        </w:rPr>
        <w:lastRenderedPageBreak/>
        <w:t>Chi riceve o usufruisce dell’opera, deve sapere per quale motivo essa è stata operata o fatta.</w:t>
      </w:r>
      <w:r w:rsidR="0031612F">
        <w:rPr>
          <w:rFonts w:ascii="Arial" w:hAnsi="Arial"/>
          <w:color w:val="000000"/>
          <w:sz w:val="24"/>
          <w:szCs w:val="24"/>
        </w:rPr>
        <w:t xml:space="preserve"> </w:t>
      </w:r>
      <w:r w:rsidRPr="00587A67">
        <w:rPr>
          <w:rFonts w:ascii="Arial" w:hAnsi="Arial"/>
          <w:color w:val="000000"/>
          <w:sz w:val="24"/>
          <w:szCs w:val="24"/>
        </w:rPr>
        <w:t>Un motivo filantropico non è un motivo teologico. Un motivo umanitario e non è un motivo evangelico. Un motivo naturale non è un motivo soprannaturale. Un motivo terreno non è un motivo celeste. I motivi umani non sono motivi divini.</w:t>
      </w:r>
    </w:p>
    <w:p w14:paraId="0EBCF606"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13</w:t>
      </w:r>
      <w:r w:rsidRPr="00587A67">
        <w:rPr>
          <w:rFonts w:ascii="Arial" w:hAnsi="Arial"/>
          <w:b/>
          <w:color w:val="000000"/>
          <w:sz w:val="24"/>
          <w:szCs w:val="24"/>
        </w:rPr>
        <w:t>Voi mi chiamate il Maestro e il Signore, e dite bene, perché lo sono.</w:t>
      </w:r>
    </w:p>
    <w:p w14:paraId="31BEE8A4" w14:textId="51F0887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Prima di ogni cosa Gesù spiega chi ha compiuto il gesto della lavanda dei piedi. Non è una persona umana, ma divina. Non è un uomo, ma è Dio. Non è un amico, ma è il Signore. Non è l’allievo, ma il Maestro. Identità necessaria.</w:t>
      </w:r>
      <w:r w:rsidR="0031612F">
        <w:rPr>
          <w:rFonts w:ascii="Arial" w:hAnsi="Arial"/>
          <w:color w:val="000000"/>
          <w:sz w:val="24"/>
          <w:szCs w:val="24"/>
        </w:rPr>
        <w:t xml:space="preserve"> </w:t>
      </w:r>
      <w:r w:rsidRPr="00587A67">
        <w:rPr>
          <w:rFonts w:ascii="Arial" w:hAnsi="Arial"/>
          <w:color w:val="000000"/>
          <w:sz w:val="24"/>
          <w:szCs w:val="24"/>
        </w:rPr>
        <w:t>“Voi mi chiamate il Maestro e il Signore, e dite bene, perché lo sono”: ecco la verità della Persona che ha lavato loro i piedi: il loro Maestro, il loro Signore, il loro Dio, il loro Salvatore, il loro Redentore. Identità necessaria e obbligatoria.</w:t>
      </w:r>
      <w:r w:rsidR="0031612F">
        <w:rPr>
          <w:rFonts w:ascii="Arial" w:hAnsi="Arial"/>
          <w:color w:val="000000"/>
          <w:sz w:val="24"/>
          <w:szCs w:val="24"/>
        </w:rPr>
        <w:t xml:space="preserve"> </w:t>
      </w:r>
      <w:r w:rsidRPr="00587A67">
        <w:rPr>
          <w:rFonts w:ascii="Arial" w:hAnsi="Arial"/>
          <w:color w:val="000000"/>
          <w:sz w:val="24"/>
          <w:szCs w:val="24"/>
        </w:rPr>
        <w:t>Rivelare la propria identità serve a comprendere la verità dell’opera. Se è un uomo che lava i piedi ad un altro uomo, è una verità. Se è Dio che lava i piedi agli uomini, è una verità sostanzialmente differente. Differenza divina.</w:t>
      </w:r>
      <w:r w:rsidR="0031612F">
        <w:rPr>
          <w:rFonts w:ascii="Arial" w:hAnsi="Arial"/>
          <w:color w:val="000000"/>
          <w:sz w:val="24"/>
          <w:szCs w:val="24"/>
        </w:rPr>
        <w:t xml:space="preserve"> </w:t>
      </w:r>
      <w:r w:rsidRPr="00587A67">
        <w:rPr>
          <w:rFonts w:ascii="Arial" w:hAnsi="Arial"/>
          <w:color w:val="000000"/>
          <w:sz w:val="24"/>
          <w:szCs w:val="24"/>
        </w:rPr>
        <w:t>La rivelazione della persona pone chi riceve l’opera in una condizione di conoscere e comprendere quanto essa valga dinanzi a colui che l’opera ha compiuta. Se è un familiare è una cosa. Se è un estraneo è un’altra cosa.</w:t>
      </w:r>
      <w:r w:rsidR="0031612F">
        <w:rPr>
          <w:rFonts w:ascii="Arial" w:hAnsi="Arial"/>
          <w:color w:val="000000"/>
          <w:sz w:val="24"/>
          <w:szCs w:val="24"/>
        </w:rPr>
        <w:t xml:space="preserve"> </w:t>
      </w:r>
      <w:r w:rsidRPr="00587A67">
        <w:rPr>
          <w:rFonts w:ascii="Arial" w:hAnsi="Arial"/>
          <w:color w:val="000000"/>
          <w:sz w:val="24"/>
          <w:szCs w:val="24"/>
        </w:rPr>
        <w:t xml:space="preserve">Se è colui che tu pensi o ritieni tuo nemico che ti fa il bene – si pensi al Buon Samaritano – è altra cosa ancora. La verità del soggetto agente rivela lo spessore della verità dell’opera compiuta. Chi ha lavato i piedi è Dio. </w:t>
      </w:r>
    </w:p>
    <w:p w14:paraId="03EF9AD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14</w:t>
      </w:r>
      <w:r w:rsidRPr="00587A67">
        <w:rPr>
          <w:rFonts w:ascii="Arial" w:hAnsi="Arial"/>
          <w:b/>
          <w:color w:val="000000"/>
          <w:sz w:val="24"/>
          <w:szCs w:val="24"/>
        </w:rPr>
        <w:t>Se dunque io, il Signore e il Maestro, ho lavato i piedi a voi, anche voi dovete lavare i piedi gli uni agli altri.</w:t>
      </w:r>
    </w:p>
    <w:p w14:paraId="27F526B6" w14:textId="315B19D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Ecco ora il grande insegnamento di Gesù: “Se dunque io, il Signore e il Maestro, ho lavato i piedi a voi, anche voi dovete lavare i piedi gli uni agli altri”. Voi non siete Signori, non siete Maestri, non siete Dio. Voi siete fratelli, amici.</w:t>
      </w:r>
      <w:r w:rsidR="0031612F">
        <w:rPr>
          <w:rFonts w:ascii="Arial" w:hAnsi="Arial"/>
          <w:color w:val="000000"/>
          <w:sz w:val="24"/>
          <w:szCs w:val="24"/>
        </w:rPr>
        <w:t xml:space="preserve"> </w:t>
      </w:r>
      <w:r w:rsidRPr="00587A67">
        <w:rPr>
          <w:rFonts w:ascii="Arial" w:hAnsi="Arial"/>
          <w:color w:val="000000"/>
          <w:sz w:val="24"/>
          <w:szCs w:val="24"/>
        </w:rPr>
        <w:t>Se l’ho fatto io che sono Dio, infinitamente di più dovete farlo voi. Siete tutti servi, tutti uomini, tutti bisognosi di aiuto. Voi non vi dovete abbassare, umiliare, prostrare, chinare. Siete sullo stesso livello. Siete alla pari.</w:t>
      </w:r>
      <w:r w:rsidR="002E5F86">
        <w:rPr>
          <w:rFonts w:ascii="Arial" w:hAnsi="Arial"/>
          <w:color w:val="000000"/>
          <w:sz w:val="24"/>
          <w:szCs w:val="24"/>
        </w:rPr>
        <w:t xml:space="preserve"> </w:t>
      </w:r>
      <w:r w:rsidRPr="00587A67">
        <w:rPr>
          <w:rFonts w:ascii="Arial" w:hAnsi="Arial"/>
          <w:color w:val="000000"/>
          <w:sz w:val="24"/>
          <w:szCs w:val="24"/>
        </w:rPr>
        <w:t xml:space="preserve">Io, Gesù, mi sono svestito della mia dignità divina. Voi non vi dovete svestire di nulla. Siete solo uomini. È sufficiente solo la buona volontà di passare dall’essere uomini secondo il mondo ad essere uomini secondo il Vangelo. </w:t>
      </w:r>
    </w:p>
    <w:p w14:paraId="02DAD02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15</w:t>
      </w:r>
      <w:r w:rsidRPr="00587A67">
        <w:rPr>
          <w:rFonts w:ascii="Arial" w:hAnsi="Arial"/>
          <w:b/>
          <w:color w:val="000000"/>
          <w:sz w:val="24"/>
          <w:szCs w:val="24"/>
        </w:rPr>
        <w:t>Vi ho dato un esempio, infatti, perché anche voi facciate come io ho fatto a voi.</w:t>
      </w:r>
    </w:p>
    <w:p w14:paraId="7151CA27" w14:textId="1CD29D8B"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si propone come modello perenne: “Vi ho dato un esempio, infatti, perché anche voi facciate come io ho fatto a voi”. Naturalmente rimane sempre la differente verità tra la Persona di Gesù e la nostra persona.</w:t>
      </w:r>
      <w:r w:rsidR="0031612F">
        <w:rPr>
          <w:rFonts w:ascii="Arial" w:hAnsi="Arial"/>
          <w:color w:val="000000"/>
          <w:sz w:val="24"/>
          <w:szCs w:val="24"/>
        </w:rPr>
        <w:t xml:space="preserve"> </w:t>
      </w:r>
      <w:r w:rsidRPr="00587A67">
        <w:rPr>
          <w:rFonts w:ascii="Arial" w:hAnsi="Arial"/>
          <w:color w:val="000000"/>
          <w:sz w:val="24"/>
          <w:szCs w:val="24"/>
        </w:rPr>
        <w:t>La Persona di Gesù è divina, eterna, celeste. La nostra persona invece è umana, terrena. Se la Persona divina si è chinata, anche noi possiamo chinarci, Di certo non perdiamo in dignità, perché Gesù non ha perso in dignità.</w:t>
      </w:r>
      <w:r w:rsidR="0031612F">
        <w:rPr>
          <w:rFonts w:ascii="Arial" w:hAnsi="Arial"/>
          <w:color w:val="000000"/>
          <w:sz w:val="24"/>
          <w:szCs w:val="24"/>
        </w:rPr>
        <w:t xml:space="preserve"> </w:t>
      </w:r>
      <w:r w:rsidRPr="00587A67">
        <w:rPr>
          <w:rFonts w:ascii="Arial" w:hAnsi="Arial"/>
          <w:color w:val="000000"/>
          <w:sz w:val="24"/>
          <w:szCs w:val="24"/>
        </w:rPr>
        <w:t>Anzi. Il servizio dona grande dignità, perché eleva l’altro alla nostra stessa altezza. Chi serve mai perde. Chi è servito sempre guadagna in elevazione e in dignità. L’esempio di Gesù non è solo un esempio. È un vero comandamento.</w:t>
      </w:r>
      <w:r w:rsidR="0031612F">
        <w:rPr>
          <w:rFonts w:ascii="Arial" w:hAnsi="Arial"/>
          <w:color w:val="000000"/>
          <w:sz w:val="24"/>
          <w:szCs w:val="24"/>
        </w:rPr>
        <w:t xml:space="preserve"> </w:t>
      </w:r>
      <w:r w:rsidRPr="00587A67">
        <w:rPr>
          <w:rFonts w:ascii="Arial" w:hAnsi="Arial"/>
          <w:color w:val="000000"/>
          <w:sz w:val="24"/>
          <w:szCs w:val="24"/>
        </w:rPr>
        <w:t xml:space="preserve">Se è comandamento, il servizio vissuto sul suo esempio, diviene Legge di vita per tutti i suoi discepoli. La verità </w:t>
      </w:r>
      <w:r w:rsidRPr="00587A67">
        <w:rPr>
          <w:rFonts w:ascii="Arial" w:hAnsi="Arial"/>
          <w:color w:val="000000"/>
          <w:sz w:val="24"/>
          <w:szCs w:val="24"/>
        </w:rPr>
        <w:lastRenderedPageBreak/>
        <w:t>del discepolo è nell’obbedienza a questa Legge. Non si obbedisce a questo comandamento, non si è veri discepoli.</w:t>
      </w:r>
    </w:p>
    <w:p w14:paraId="69C5247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16</w:t>
      </w:r>
      <w:r w:rsidRPr="00587A67">
        <w:rPr>
          <w:rFonts w:ascii="Arial" w:hAnsi="Arial"/>
          <w:b/>
          <w:color w:val="000000"/>
          <w:sz w:val="24"/>
          <w:szCs w:val="24"/>
        </w:rPr>
        <w:t>In verità, in verità io vi dico: un servo non è più grande del suo padrone, né un inviato è più grande di chi lo ha mandato.</w:t>
      </w:r>
    </w:p>
    <w:p w14:paraId="2C0BD7B7" w14:textId="4F8897D5"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Si è detto che conoscere la verità di colui che serve dona al servizio una verità speciale, particolare, unica. “In verità, in verità io vi dico: un servo non è più grande del suo padrone, né un inviato è più grande di chi lo ha mandato”.</w:t>
      </w:r>
      <w:r w:rsidR="002E5F86">
        <w:rPr>
          <w:rFonts w:ascii="Arial" w:hAnsi="Arial"/>
          <w:color w:val="000000"/>
          <w:sz w:val="24"/>
          <w:szCs w:val="24"/>
        </w:rPr>
        <w:t xml:space="preserve"> </w:t>
      </w:r>
      <w:r w:rsidRPr="00587A67">
        <w:rPr>
          <w:rFonts w:ascii="Arial" w:hAnsi="Arial"/>
          <w:color w:val="000000"/>
          <w:sz w:val="24"/>
          <w:szCs w:val="24"/>
        </w:rPr>
        <w:t>Ecco cosa insegna Gesù. Se io, Dio, Signore, Maestro, ho fatto questo, voi non siete più grandi di me per pensare di potervi sottrarre. Oltre Dio non esiste nessuna entità superiore. Dio è il sommo oltre il quale non c’è grandezza.</w:t>
      </w:r>
      <w:r w:rsidR="0031612F">
        <w:rPr>
          <w:rFonts w:ascii="Arial" w:hAnsi="Arial"/>
          <w:color w:val="000000"/>
          <w:sz w:val="24"/>
          <w:szCs w:val="24"/>
        </w:rPr>
        <w:t xml:space="preserve"> </w:t>
      </w:r>
      <w:r w:rsidRPr="00587A67">
        <w:rPr>
          <w:rFonts w:ascii="Arial" w:hAnsi="Arial"/>
          <w:color w:val="000000"/>
          <w:sz w:val="24"/>
          <w:szCs w:val="24"/>
        </w:rPr>
        <w:t>Voi siete inferiori a me e di conseguenza potete fare quello che io vi chiedo. Se foste superiori a me, neanche avrei potuto chiedere una cosa simile. L’inferiore mai può dare un comando al superiore. Può solo mostrare certe cose.</w:t>
      </w:r>
      <w:r w:rsidR="0031612F">
        <w:rPr>
          <w:rFonts w:ascii="Arial" w:hAnsi="Arial"/>
          <w:color w:val="000000"/>
          <w:sz w:val="24"/>
          <w:szCs w:val="24"/>
        </w:rPr>
        <w:t xml:space="preserve"> </w:t>
      </w:r>
      <w:r w:rsidRPr="00587A67">
        <w:rPr>
          <w:rFonts w:ascii="Arial" w:hAnsi="Arial"/>
          <w:color w:val="000000"/>
          <w:sz w:val="24"/>
          <w:szCs w:val="24"/>
        </w:rPr>
        <w:t>Invece poiché io dinanzi a voi sono la somma autorità – sopra di me c’è solo il Padre – posso chiedervi di osservare questo mio comandamento, questa Legge come vostro statuto perenne, di generazione in generazione, per sempre.</w:t>
      </w:r>
    </w:p>
    <w:p w14:paraId="5D5F49A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17</w:t>
      </w:r>
      <w:r w:rsidRPr="00587A67">
        <w:rPr>
          <w:rFonts w:ascii="Arial" w:hAnsi="Arial"/>
          <w:b/>
          <w:color w:val="000000"/>
          <w:sz w:val="24"/>
          <w:szCs w:val="24"/>
        </w:rPr>
        <w:t>Sapendo queste cose, siete beati se le mettete in pratica.</w:t>
      </w:r>
    </w:p>
    <w:p w14:paraId="4332F872" w14:textId="7ED5A802"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beatitudine consiste nel mettere in pratica il comandamento che Gesù ci ha dato. Per osservare una Legge divina, essa va anche conosciuta. Per questo Gesù dice: “Sapendo queste cose, siete beati se le mettete in pratica”.</w:t>
      </w:r>
      <w:r w:rsidR="0031612F">
        <w:rPr>
          <w:rFonts w:ascii="Arial" w:hAnsi="Arial"/>
          <w:color w:val="000000"/>
          <w:sz w:val="24"/>
          <w:szCs w:val="24"/>
        </w:rPr>
        <w:t xml:space="preserve"> </w:t>
      </w:r>
      <w:r w:rsidRPr="00587A67">
        <w:rPr>
          <w:rFonts w:ascii="Arial" w:hAnsi="Arial"/>
          <w:color w:val="000000"/>
          <w:sz w:val="24"/>
          <w:szCs w:val="24"/>
        </w:rPr>
        <w:t>Ogni discepolo di Gesù non solo deve vivere questa Legge, deve anche insegnarla. Come essa va insegnata? Vivendola, praticandola, realizzandola. Una volta che la si vive, la si spiega rivelando la sua origine.</w:t>
      </w:r>
      <w:r w:rsidR="0031612F">
        <w:rPr>
          <w:rFonts w:ascii="Arial" w:hAnsi="Arial"/>
          <w:color w:val="000000"/>
          <w:sz w:val="24"/>
          <w:szCs w:val="24"/>
        </w:rPr>
        <w:t xml:space="preserve"> </w:t>
      </w:r>
      <w:r w:rsidRPr="00587A67">
        <w:rPr>
          <w:rFonts w:ascii="Arial" w:hAnsi="Arial"/>
          <w:color w:val="000000"/>
          <w:sz w:val="24"/>
          <w:szCs w:val="24"/>
        </w:rPr>
        <w:t>Perché tu fai queste cose? Perché tu servi i tuoi fratelli di amore vero? Perché hai lavato a piedi – non nella liturgia, ma nella vita – a questo tuo fratello? La risposta dovrà essere una sola: perché il mio Maestro mi ha dato l’esempio.</w:t>
      </w:r>
      <w:r w:rsidR="0031612F">
        <w:rPr>
          <w:rFonts w:ascii="Arial" w:hAnsi="Arial"/>
          <w:color w:val="000000"/>
          <w:sz w:val="24"/>
          <w:szCs w:val="24"/>
        </w:rPr>
        <w:t xml:space="preserve"> </w:t>
      </w:r>
      <w:r w:rsidRPr="00587A67">
        <w:rPr>
          <w:rFonts w:ascii="Arial" w:hAnsi="Arial"/>
          <w:color w:val="000000"/>
          <w:sz w:val="24"/>
          <w:szCs w:val="24"/>
        </w:rPr>
        <w:t>Non solo mi ha dato l’esempio, ma anche mi ha comandato di imitarlo. Mi ha dato la Legge del vero amore. Non è per principi filantropici o di altra natura antropologica, ma solo ed esclusivamente per un principio cristico.</w:t>
      </w:r>
      <w:r w:rsidR="0031612F">
        <w:rPr>
          <w:rFonts w:ascii="Arial" w:hAnsi="Arial"/>
          <w:color w:val="000000"/>
          <w:sz w:val="24"/>
          <w:szCs w:val="24"/>
        </w:rPr>
        <w:t xml:space="preserve"> </w:t>
      </w:r>
      <w:r w:rsidRPr="00587A67">
        <w:rPr>
          <w:rFonts w:ascii="Arial" w:hAnsi="Arial"/>
          <w:color w:val="000000"/>
          <w:sz w:val="24"/>
          <w:szCs w:val="24"/>
        </w:rPr>
        <w:t>Anche attraverso i nostri più piccoli gesti, è sempre Cristo Gesù che essere messo in luce. L’altro non vede un papa, ma Cristo. Non vede un vescovo, ma Cristo. Non vede un presbitero, ma Cristo. Non vede un cristiano, ma Cristo.</w:t>
      </w:r>
      <w:r w:rsidR="0031612F">
        <w:rPr>
          <w:rFonts w:ascii="Arial" w:hAnsi="Arial"/>
          <w:color w:val="000000"/>
          <w:sz w:val="24"/>
          <w:szCs w:val="24"/>
        </w:rPr>
        <w:t xml:space="preserve"> </w:t>
      </w:r>
      <w:r w:rsidRPr="00587A67">
        <w:rPr>
          <w:rFonts w:ascii="Arial" w:hAnsi="Arial"/>
          <w:color w:val="000000"/>
          <w:sz w:val="24"/>
          <w:szCs w:val="24"/>
        </w:rPr>
        <w:t xml:space="preserve">Se Cristo viene nascosto e al suo posto l’altro vede un papa, un vescovo, un presbitero, un cristiano, abbiamo privato del suo principio cristico e cristologico l’opera da noi fatta. Abbiamo perso una grande occasione di evangelizzazione. </w:t>
      </w:r>
    </w:p>
    <w:p w14:paraId="1572038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18</w:t>
      </w:r>
      <w:r w:rsidRPr="00587A67">
        <w:rPr>
          <w:rFonts w:ascii="Arial" w:hAnsi="Arial"/>
          <w:b/>
          <w:color w:val="000000"/>
          <w:sz w:val="24"/>
          <w:szCs w:val="24"/>
        </w:rPr>
        <w:t xml:space="preserve">Non parlo di tutti voi; io conosco quelli che ho scelto, ma deve compiersi la Scrittura: </w:t>
      </w:r>
      <w:r w:rsidRPr="00587A67">
        <w:rPr>
          <w:rFonts w:ascii="Arial" w:hAnsi="Arial"/>
          <w:b/>
          <w:i/>
          <w:color w:val="000000"/>
          <w:sz w:val="24"/>
          <w:szCs w:val="24"/>
        </w:rPr>
        <w:t xml:space="preserve">Colui che mangia il mio pane </w:t>
      </w:r>
      <w:r w:rsidRPr="00587A67">
        <w:rPr>
          <w:rFonts w:ascii="Arial" w:hAnsi="Arial"/>
          <w:b/>
          <w:iCs/>
          <w:color w:val="000000"/>
          <w:sz w:val="24"/>
          <w:szCs w:val="24"/>
        </w:rPr>
        <w:t>ha</w:t>
      </w:r>
      <w:r w:rsidRPr="00587A67">
        <w:rPr>
          <w:rFonts w:ascii="Arial" w:hAnsi="Arial"/>
          <w:b/>
          <w:i/>
          <w:color w:val="000000"/>
          <w:sz w:val="24"/>
          <w:szCs w:val="24"/>
        </w:rPr>
        <w:t xml:space="preserve"> </w:t>
      </w:r>
      <w:r w:rsidRPr="00587A67">
        <w:rPr>
          <w:rFonts w:ascii="Arial" w:hAnsi="Arial"/>
          <w:b/>
          <w:color w:val="000000"/>
          <w:sz w:val="24"/>
          <w:szCs w:val="24"/>
        </w:rPr>
        <w:t>alzato</w:t>
      </w:r>
      <w:r w:rsidRPr="00587A67">
        <w:rPr>
          <w:rFonts w:ascii="Arial" w:hAnsi="Arial"/>
          <w:b/>
          <w:i/>
          <w:color w:val="000000"/>
          <w:sz w:val="24"/>
          <w:szCs w:val="24"/>
        </w:rPr>
        <w:t xml:space="preserve"> contro di me il </w:t>
      </w:r>
      <w:r w:rsidRPr="00587A67">
        <w:rPr>
          <w:rFonts w:ascii="Arial" w:hAnsi="Arial"/>
          <w:b/>
          <w:color w:val="000000"/>
          <w:sz w:val="24"/>
          <w:szCs w:val="24"/>
        </w:rPr>
        <w:t>suo</w:t>
      </w:r>
      <w:r w:rsidRPr="00587A67">
        <w:rPr>
          <w:rFonts w:ascii="Arial" w:hAnsi="Arial"/>
          <w:b/>
          <w:i/>
          <w:color w:val="000000"/>
          <w:sz w:val="24"/>
          <w:szCs w:val="24"/>
        </w:rPr>
        <w:t xml:space="preserve"> calcagno</w:t>
      </w:r>
      <w:r w:rsidRPr="00587A67">
        <w:rPr>
          <w:rFonts w:ascii="Arial" w:hAnsi="Arial"/>
          <w:b/>
          <w:color w:val="000000"/>
          <w:sz w:val="24"/>
          <w:szCs w:val="24"/>
        </w:rPr>
        <w:t>.</w:t>
      </w:r>
    </w:p>
    <w:p w14:paraId="38BD7DBB" w14:textId="07D23DE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Fin qui l’insegnamento sulla lavanda dei piedi. Ora Gesù inizia un altro discorso. Rivela ai suoi discepoli che Lui non cammina nella storia senza che conosca ciò che sta per accadere e per causa di chi sta per accadere.</w:t>
      </w:r>
      <w:r w:rsidR="0031612F">
        <w:rPr>
          <w:rFonts w:ascii="Arial" w:hAnsi="Arial"/>
          <w:color w:val="000000"/>
          <w:sz w:val="24"/>
          <w:szCs w:val="24"/>
        </w:rPr>
        <w:t xml:space="preserve"> </w:t>
      </w:r>
      <w:r w:rsidRPr="00587A67">
        <w:rPr>
          <w:rFonts w:ascii="Arial" w:hAnsi="Arial"/>
          <w:color w:val="000000"/>
          <w:sz w:val="24"/>
          <w:szCs w:val="24"/>
        </w:rPr>
        <w:t>“Non parlo di tutti voi”: rivelazione necessaria. Anche se nella formula in cui Gesù annunzia il tradimento ognuno potrebbe pensare che sia lui. Ma basta osservare la propria coscienza e apparirà ciò che vi è in essa.</w:t>
      </w:r>
      <w:r w:rsidR="0031612F">
        <w:rPr>
          <w:rFonts w:ascii="Arial" w:hAnsi="Arial"/>
          <w:color w:val="000000"/>
          <w:sz w:val="24"/>
          <w:szCs w:val="24"/>
        </w:rPr>
        <w:t xml:space="preserve"> </w:t>
      </w:r>
      <w:r w:rsidRPr="00587A67">
        <w:rPr>
          <w:rFonts w:ascii="Arial" w:hAnsi="Arial"/>
          <w:color w:val="000000"/>
          <w:sz w:val="24"/>
          <w:szCs w:val="24"/>
        </w:rPr>
        <w:t xml:space="preserve">“Io conosco quelli che ho scelto, ma deve compiersi la Scrittura: </w:t>
      </w:r>
      <w:r w:rsidRPr="00587A67">
        <w:rPr>
          <w:rFonts w:ascii="Arial" w:hAnsi="Arial"/>
          <w:i/>
          <w:color w:val="000000"/>
          <w:sz w:val="24"/>
          <w:szCs w:val="24"/>
        </w:rPr>
        <w:t xml:space="preserve">Colui che mangia il mio pane ha innalzato contro di me il suo </w:t>
      </w:r>
      <w:r w:rsidRPr="00587A67">
        <w:rPr>
          <w:rFonts w:ascii="Arial" w:hAnsi="Arial"/>
          <w:i/>
          <w:color w:val="000000"/>
          <w:sz w:val="24"/>
          <w:szCs w:val="24"/>
        </w:rPr>
        <w:lastRenderedPageBreak/>
        <w:t>calcagno</w:t>
      </w:r>
      <w:r w:rsidRPr="00587A67">
        <w:rPr>
          <w:rFonts w:ascii="Arial" w:hAnsi="Arial"/>
          <w:color w:val="000000"/>
          <w:sz w:val="24"/>
          <w:szCs w:val="24"/>
        </w:rPr>
        <w:t xml:space="preserve">”: il mio amico è divenuto mio nemico. Il mio fedele servitore si è trasformato in mio traditore. </w:t>
      </w:r>
    </w:p>
    <w:p w14:paraId="588D5150"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w:t>
      </w:r>
    </w:p>
    <w:p w14:paraId="40756253"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 (40) 1-14). </w:t>
      </w:r>
    </w:p>
    <w:p w14:paraId="3BF03983" w14:textId="14897C6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La sofferenza di Cristo non è causata solo da gente cattiva, malvagia, senza alcuna pietà. Anche il suo discepolo, l’amico con il quale condivideva il pane, ha scelto di porsi contro di lui, tradendolo e consegnandolo ai suoi nemici.</w:t>
      </w:r>
      <w:r w:rsidR="0031612F">
        <w:rPr>
          <w:rFonts w:ascii="Arial" w:hAnsi="Arial"/>
          <w:color w:val="000000"/>
          <w:sz w:val="24"/>
          <w:szCs w:val="24"/>
        </w:rPr>
        <w:t xml:space="preserve"> </w:t>
      </w:r>
      <w:r w:rsidRPr="00587A67">
        <w:rPr>
          <w:rFonts w:ascii="Arial" w:hAnsi="Arial"/>
          <w:color w:val="000000"/>
          <w:sz w:val="24"/>
          <w:szCs w:val="24"/>
        </w:rPr>
        <w:t>Gesù sta preparando i suoi discepoli alla grande rivelazione del tradimento di Giuda. Sapere che uno che è nel Cenacolo a breve consegnerà il Maestro nelle mani dei Giudei di certo creerà grande turbamento nel cuore di tutti.</w:t>
      </w:r>
      <w:r w:rsidR="002E5F86">
        <w:rPr>
          <w:rFonts w:ascii="Arial" w:hAnsi="Arial"/>
          <w:color w:val="000000"/>
          <w:sz w:val="24"/>
          <w:szCs w:val="24"/>
        </w:rPr>
        <w:t xml:space="preserve"> </w:t>
      </w:r>
      <w:r w:rsidRPr="00587A67">
        <w:rPr>
          <w:rFonts w:ascii="Arial" w:hAnsi="Arial"/>
          <w:color w:val="000000"/>
          <w:sz w:val="24"/>
          <w:szCs w:val="24"/>
        </w:rPr>
        <w:t>Ma Gesù, mosso sempre dalla sapienza dello Spirito Santo, sa in quale momento rivelare questa verità e anche le modalità secondo le quali essa va svelata. Così agendo l’impatto sarò meno devastante e i danni ben pochi.</w:t>
      </w:r>
    </w:p>
    <w:p w14:paraId="09DB1EF9"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19</w:t>
      </w:r>
      <w:r w:rsidRPr="00587A67">
        <w:rPr>
          <w:rFonts w:ascii="Arial" w:hAnsi="Arial"/>
          <w:b/>
          <w:color w:val="000000"/>
          <w:sz w:val="24"/>
          <w:szCs w:val="24"/>
        </w:rPr>
        <w:t>Ve lo dico fin d’ora, prima che accada, perché, quando sarà avvenuto, crediate che Io Sono.</w:t>
      </w:r>
    </w:p>
    <w:p w14:paraId="668624A4" w14:textId="77777777" w:rsidR="00684E30" w:rsidRDefault="007E5CBE" w:rsidP="0031612F">
      <w:pPr>
        <w:spacing w:after="120"/>
        <w:ind w:left="567" w:right="567"/>
        <w:jc w:val="both"/>
        <w:rPr>
          <w:rFonts w:ascii="Arial" w:hAnsi="Arial"/>
          <w:color w:val="000000"/>
          <w:sz w:val="24"/>
          <w:szCs w:val="24"/>
        </w:rPr>
      </w:pPr>
      <w:r w:rsidRPr="00587A67">
        <w:rPr>
          <w:rFonts w:ascii="Arial" w:hAnsi="Arial"/>
          <w:color w:val="000000"/>
          <w:sz w:val="24"/>
          <w:szCs w:val="24"/>
        </w:rPr>
        <w:t xml:space="preserve">Solo Dio conosce le cose prima che accadano. Solo Lui le può preannunziare, rivelare. Se Gesù annunzia le cose come le annunzia Dio, allora Egli è Dio. “Io Sono”: Gesù non parla in nome di Dio come i profeti. Parla in suo nome. </w:t>
      </w:r>
    </w:p>
    <w:p w14:paraId="4FAA68B7" w14:textId="70108071"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w:t>
      </w:r>
    </w:p>
    <w:p w14:paraId="57801E81"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Le isole vedono e ne hanno timore; tremano le estremità della terra, insieme si avvicinano e vengono. Si aiutano l’un l’altro; uno dice al compagno: «Coraggio!». Il fabbro incoraggia l’orafo; chi leviga con il </w:t>
      </w:r>
      <w:r w:rsidRPr="0031612F">
        <w:rPr>
          <w:rFonts w:ascii="Arial" w:hAnsi="Arial"/>
          <w:i/>
          <w:iCs/>
          <w:color w:val="000000"/>
          <w:sz w:val="24"/>
          <w:szCs w:val="24"/>
        </w:rPr>
        <w:lastRenderedPageBreak/>
        <w:t xml:space="preserve">martello incoraggia chi batte l’incudine, dicendo della saldatura: «Va bene», e fissa l’idolo con chiodi perché non si muova. 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w:t>
      </w:r>
    </w:p>
    <w:p w14:paraId="691F1586"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w:t>
      </w:r>
    </w:p>
    <w:p w14:paraId="6889ADA3"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04D73F01"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5098B558" w14:textId="77777777" w:rsidR="007E5CBE" w:rsidRPr="0031612F" w:rsidRDefault="007E5CBE" w:rsidP="0031612F">
      <w:pPr>
        <w:spacing w:after="120"/>
        <w:ind w:left="567" w:right="567"/>
        <w:jc w:val="both"/>
        <w:rPr>
          <w:rFonts w:ascii="Arial" w:hAnsi="Arial"/>
          <w:i/>
          <w:iCs/>
          <w:color w:val="000000"/>
          <w:sz w:val="24"/>
          <w:szCs w:val="24"/>
        </w:rPr>
      </w:pPr>
      <w:r w:rsidRPr="0031612F">
        <w:rPr>
          <w:rFonts w:ascii="Arial" w:hAnsi="Arial"/>
          <w:i/>
          <w:iCs/>
          <w:color w:val="000000"/>
          <w:sz w:val="24"/>
          <w:szCs w:val="24"/>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0D71E2B7"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 xml:space="preserve">La rivelazione di ciò che sta per accadere, fatta in nome proprio rivela che Gesù è vero Dio: “Ve lo dico fin d’ora, prima che accada, perché, quando sarà avvenuto, crediate che Io Sono”. Solo Dio può conoscere il futuro e rivelarlo. </w:t>
      </w:r>
    </w:p>
    <w:p w14:paraId="65132F9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20</w:t>
      </w:r>
      <w:r w:rsidRPr="00587A67">
        <w:rPr>
          <w:rFonts w:ascii="Arial" w:hAnsi="Arial"/>
          <w:b/>
          <w:color w:val="000000"/>
          <w:sz w:val="24"/>
          <w:szCs w:val="24"/>
        </w:rPr>
        <w:t>In verità, in verità io vi dico: chi accoglie colui che io manderò, accoglie me; chi accoglie me, accoglie colui che mi ha mandato».</w:t>
      </w:r>
    </w:p>
    <w:p w14:paraId="2124377A" w14:textId="205E765A" w:rsidR="007E5CBE" w:rsidRDefault="007E5CBE" w:rsidP="007E5CBE">
      <w:pPr>
        <w:spacing w:after="120"/>
        <w:jc w:val="both"/>
        <w:rPr>
          <w:rFonts w:ascii="Arial" w:hAnsi="Arial"/>
          <w:color w:val="000000"/>
          <w:sz w:val="24"/>
          <w:szCs w:val="24"/>
        </w:rPr>
      </w:pPr>
      <w:r w:rsidRPr="00587A67">
        <w:rPr>
          <w:rFonts w:ascii="Arial" w:hAnsi="Arial"/>
          <w:color w:val="000000"/>
          <w:sz w:val="24"/>
          <w:szCs w:val="24"/>
        </w:rPr>
        <w:t>Missione di Cristo Gesù è il Padre. Missionari di Cristo Gesù sono gli Apostoli. Se uno accoglie Cristo, accoglie il Padre che lo ha mandato. Se uno accoglie gli Apostoli, accoglie Cristo che lo ha mandato e di conseguenza accoglie il Padre.</w:t>
      </w:r>
      <w:r w:rsidR="00684E30">
        <w:rPr>
          <w:rFonts w:ascii="Arial" w:hAnsi="Arial"/>
          <w:color w:val="000000"/>
          <w:sz w:val="24"/>
          <w:szCs w:val="24"/>
        </w:rPr>
        <w:t xml:space="preserve"> </w:t>
      </w:r>
      <w:r w:rsidRPr="00587A67">
        <w:rPr>
          <w:rFonts w:ascii="Arial" w:hAnsi="Arial"/>
          <w:color w:val="000000"/>
          <w:sz w:val="24"/>
          <w:szCs w:val="24"/>
        </w:rPr>
        <w:t>“In verità, in verità io vi dico: chi accoglie colui che io manderò, accoglie me; chi accoglie me, accoglie colui che mi ha mandato: mai Gesù si separa dal Padre. Del Padre Lui è il missionario. Mai gli Apostoli devono separarsi da Cristo.</w:t>
      </w:r>
      <w:r w:rsidR="00684E30">
        <w:rPr>
          <w:rFonts w:ascii="Arial" w:hAnsi="Arial"/>
          <w:color w:val="000000"/>
          <w:sz w:val="24"/>
          <w:szCs w:val="24"/>
        </w:rPr>
        <w:t xml:space="preserve"> </w:t>
      </w:r>
      <w:r w:rsidRPr="00587A67">
        <w:rPr>
          <w:rFonts w:ascii="Arial" w:hAnsi="Arial"/>
          <w:color w:val="000000"/>
          <w:sz w:val="24"/>
          <w:szCs w:val="24"/>
        </w:rPr>
        <w:t>Di Cristo Gesù loro sono i missionari. Quando, accogliendo i missionari di Cristo Gesù, si accoglie Cristo Gesù, si accoglie il Padre? Quando i missionari rimangono da Cristo Gesù come Cristo Gesù è rimasto sempre dal Padre.</w:t>
      </w:r>
      <w:r w:rsidR="00684E30">
        <w:rPr>
          <w:rFonts w:ascii="Arial" w:hAnsi="Arial"/>
          <w:color w:val="000000"/>
          <w:sz w:val="24"/>
          <w:szCs w:val="24"/>
        </w:rPr>
        <w:t xml:space="preserve"> </w:t>
      </w:r>
      <w:r w:rsidRPr="00587A67">
        <w:rPr>
          <w:rFonts w:ascii="Arial" w:hAnsi="Arial"/>
          <w:color w:val="000000"/>
          <w:sz w:val="24"/>
          <w:szCs w:val="24"/>
        </w:rPr>
        <w:t>Come Cristo Signore mai si è separato dal Padre neanche di un solo pensiero, così gli Apostoli non si devono separare da Cristo Signore neanche di un solo pensiero. Un solo pensiero differente non li fa più essere da Cristo Gesù.</w:t>
      </w:r>
      <w:r w:rsidR="00684E30">
        <w:rPr>
          <w:rFonts w:ascii="Arial" w:hAnsi="Arial"/>
          <w:color w:val="000000"/>
          <w:sz w:val="24"/>
          <w:szCs w:val="24"/>
        </w:rPr>
        <w:t xml:space="preserve"> </w:t>
      </w:r>
      <w:r w:rsidRPr="00587A67">
        <w:rPr>
          <w:rFonts w:ascii="Arial" w:hAnsi="Arial"/>
          <w:color w:val="000000"/>
          <w:sz w:val="24"/>
          <w:szCs w:val="24"/>
        </w:rPr>
        <w:t xml:space="preserve">L’attenzione dovrà essere somma. Per la loro missione è Cristo che dovrà essere accolto. Accogliendo Cristo è il Padre che viene accolto. Se il Padre non viene accolto, Cristo non è accolto. Il missionario è da se stesso. </w:t>
      </w:r>
    </w:p>
    <w:p w14:paraId="0CBC8916" w14:textId="77777777" w:rsidR="00684E30" w:rsidRPr="00587A67" w:rsidRDefault="00684E30" w:rsidP="007E5CBE">
      <w:pPr>
        <w:spacing w:after="120"/>
        <w:jc w:val="both"/>
        <w:rPr>
          <w:rFonts w:ascii="Arial" w:hAnsi="Arial"/>
          <w:color w:val="000000"/>
          <w:sz w:val="24"/>
          <w:szCs w:val="24"/>
        </w:rPr>
      </w:pPr>
    </w:p>
    <w:p w14:paraId="0570FFCB" w14:textId="77777777" w:rsidR="007E5CBE" w:rsidRPr="00F05A54" w:rsidRDefault="007E5CBE" w:rsidP="003B71AA">
      <w:pPr>
        <w:pStyle w:val="Corpotesto"/>
      </w:pPr>
      <w:bookmarkStart w:id="148" w:name="_Toc530908326"/>
      <w:bookmarkStart w:id="149" w:name="_Toc531723988"/>
      <w:bookmarkStart w:id="150" w:name="_Toc531724141"/>
      <w:bookmarkStart w:id="151" w:name="_Toc62172233"/>
      <w:r w:rsidRPr="00F05A54">
        <w:t>Annuncio del tradimento di Giuda</w:t>
      </w:r>
      <w:bookmarkEnd w:id="148"/>
      <w:bookmarkEnd w:id="149"/>
      <w:bookmarkEnd w:id="150"/>
      <w:bookmarkEnd w:id="151"/>
    </w:p>
    <w:p w14:paraId="50F091E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21</w:t>
      </w:r>
      <w:r w:rsidRPr="00587A67">
        <w:rPr>
          <w:rFonts w:ascii="Arial" w:hAnsi="Arial"/>
          <w:b/>
          <w:color w:val="000000"/>
          <w:sz w:val="24"/>
          <w:szCs w:val="24"/>
        </w:rPr>
        <w:t>Dette queste cose, Gesù fu profondamente turbato e dichiarò: «In verità, in verità io vi dico: uno di voi mi tradirà».</w:t>
      </w:r>
    </w:p>
    <w:p w14:paraId="56C59CA3" w14:textId="1AC2F89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Dopo aver rivelato che la rivelazione del futuro attesta che Lui è vero Dio – Io Sono –, dopo aver manifestato l’intimo legame che deve sempre regnare tra il Padre, Lui e i suoi missionari, Gesù rivela chi sta per tradirlo.</w:t>
      </w:r>
      <w:r w:rsidR="00684E30">
        <w:rPr>
          <w:rFonts w:ascii="Arial" w:hAnsi="Arial"/>
          <w:color w:val="000000"/>
          <w:sz w:val="24"/>
          <w:szCs w:val="24"/>
        </w:rPr>
        <w:t xml:space="preserve"> </w:t>
      </w:r>
      <w:r w:rsidRPr="00587A67">
        <w:rPr>
          <w:rFonts w:ascii="Arial" w:hAnsi="Arial"/>
          <w:color w:val="000000"/>
          <w:sz w:val="24"/>
          <w:szCs w:val="24"/>
        </w:rPr>
        <w:t>“Dette queste cose, Gesù fu profondamente turbato e dichiarò: ‘In verità, in verità io vi dico: uno di voi mi tradirà’”. Perché Gesù si turba profondamente prima di rivelare il tradimento da parte di uno dei suoi Apostoli?</w:t>
      </w:r>
      <w:r w:rsidR="00684E30">
        <w:rPr>
          <w:rFonts w:ascii="Arial" w:hAnsi="Arial"/>
          <w:color w:val="000000"/>
          <w:sz w:val="24"/>
          <w:szCs w:val="24"/>
        </w:rPr>
        <w:t xml:space="preserve"> </w:t>
      </w:r>
      <w:r w:rsidRPr="00587A67">
        <w:rPr>
          <w:rFonts w:ascii="Arial" w:hAnsi="Arial"/>
          <w:color w:val="000000"/>
          <w:sz w:val="24"/>
          <w:szCs w:val="24"/>
        </w:rPr>
        <w:t>È lo stesso turbamento vissuto da Gesù dinanzi alla morte di Lazzaro. Lì vi era un disordine di natura creato dal peccato. Qui vi è un disordine spirituale anch’esso creato dal peccato. Nessun uomo può togliere il peccato del mondo.</w:t>
      </w:r>
    </w:p>
    <w:p w14:paraId="7616F4D9" w14:textId="77777777" w:rsidR="007E5CBE" w:rsidRPr="00684E30" w:rsidRDefault="007E5CBE" w:rsidP="00684E30">
      <w:pPr>
        <w:spacing w:after="120"/>
        <w:ind w:left="567" w:right="567"/>
        <w:jc w:val="both"/>
        <w:rPr>
          <w:rFonts w:ascii="Arial" w:hAnsi="Arial"/>
          <w:i/>
          <w:iCs/>
          <w:color w:val="000000"/>
          <w:sz w:val="24"/>
          <w:szCs w:val="24"/>
        </w:rPr>
      </w:pPr>
      <w:r w:rsidRPr="00684E30">
        <w:rPr>
          <w:rFonts w:ascii="Arial" w:hAnsi="Arial"/>
          <w:i/>
          <w:iCs/>
          <w:color w:val="000000"/>
          <w:sz w:val="24"/>
          <w:szCs w:val="24"/>
        </w:rPr>
        <w:t>Gesù allora quando la vide piangere e piangere anche i Giudei che erano venuti con lei, si commosse profondamente, si turbò e disse (Gv 11, 33). Intanto Gesù, ancora profondamente commosso, si recò al sepolcro; era una grotta e contro vi era posta una pietra (Gv 11, 38). Dette queste cose, Gesù si commosse profondamente e dichiarò: “In verità, in verità vi dico: uno di voi mi tradirà” (Gv 13, 21).</w:t>
      </w:r>
    </w:p>
    <w:p w14:paraId="793C63E9" w14:textId="559324D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Chi può togliere il peccato del mondo è solo Gesù: “Ecco l’Agnello di Dio che toglie il peccato del mondo”. Gesù si turba profondamente perché ha dinanzi ai suoi occhi l’immagine della sua crocifissione, la sua morte, il suo sacrificio.</w:t>
      </w:r>
      <w:r w:rsidR="00684E30">
        <w:rPr>
          <w:rFonts w:ascii="Arial" w:hAnsi="Arial"/>
          <w:color w:val="000000"/>
          <w:sz w:val="24"/>
          <w:szCs w:val="24"/>
        </w:rPr>
        <w:t xml:space="preserve"> </w:t>
      </w:r>
      <w:r w:rsidRPr="00587A67">
        <w:rPr>
          <w:rFonts w:ascii="Arial" w:hAnsi="Arial"/>
          <w:color w:val="000000"/>
          <w:sz w:val="24"/>
          <w:szCs w:val="24"/>
        </w:rPr>
        <w:t xml:space="preserve">Lui sa che solo offrendosi liberamente alla passione e alla morte potrà liberare l’uomo di ogni disordine di peccato, perché toglierà la causa che ogni disordine genera. </w:t>
      </w:r>
      <w:r w:rsidRPr="00587A67">
        <w:rPr>
          <w:rFonts w:ascii="Arial" w:hAnsi="Arial"/>
          <w:color w:val="000000"/>
          <w:sz w:val="24"/>
          <w:szCs w:val="24"/>
        </w:rPr>
        <w:lastRenderedPageBreak/>
        <w:t>La morte non deve essere un fatto di natura per lui, ma di volontà.</w:t>
      </w:r>
      <w:r w:rsidR="00684E30">
        <w:rPr>
          <w:rFonts w:ascii="Arial" w:hAnsi="Arial"/>
          <w:color w:val="000000"/>
          <w:sz w:val="24"/>
          <w:szCs w:val="24"/>
        </w:rPr>
        <w:t xml:space="preserve"> </w:t>
      </w:r>
      <w:r w:rsidRPr="00587A67">
        <w:rPr>
          <w:rFonts w:ascii="Arial" w:hAnsi="Arial"/>
          <w:color w:val="000000"/>
          <w:sz w:val="24"/>
          <w:szCs w:val="24"/>
        </w:rPr>
        <w:t>Luisi turba profondamente perché deve consegnarsi volontariamente. Se non si consegna volontariamente mai potrà togliere il peccato. Lui darà al Padre la sua vita, perché il Padre tolga dal cuore dell’uomo questo veleno di morte.</w:t>
      </w:r>
      <w:r w:rsidR="002E5F86">
        <w:rPr>
          <w:rFonts w:ascii="Arial" w:hAnsi="Arial"/>
          <w:color w:val="000000"/>
          <w:sz w:val="24"/>
          <w:szCs w:val="24"/>
        </w:rPr>
        <w:t xml:space="preserve"> </w:t>
      </w:r>
      <w:r w:rsidRPr="00587A67">
        <w:rPr>
          <w:rFonts w:ascii="Arial" w:hAnsi="Arial"/>
          <w:color w:val="000000"/>
          <w:sz w:val="24"/>
          <w:szCs w:val="24"/>
        </w:rPr>
        <w:t>Questo deve insegnarci che non è facendo “naturalmente una cosa”, o semplicemente facendolo, che si partecipa alla redenzione del mondo in Cristo: si partecipa con Cristo e per Lui solo con l’offerta della volontà al Signore.</w:t>
      </w:r>
    </w:p>
    <w:p w14:paraId="1CD1E6D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22</w:t>
      </w:r>
      <w:r w:rsidRPr="00587A67">
        <w:rPr>
          <w:rFonts w:ascii="Arial" w:hAnsi="Arial"/>
          <w:b/>
          <w:color w:val="000000"/>
          <w:sz w:val="24"/>
          <w:szCs w:val="24"/>
        </w:rPr>
        <w:t>I discepoli si guardavano l’un l’altro, non sapendo bene di chi parlasse.</w:t>
      </w:r>
    </w:p>
    <w:p w14:paraId="6A18FE34" w14:textId="7FED354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svela il tradimento, ma non rivela il nome del traditore. Gli Apostoli sono Dodici. “I discepoli si guardavano l’un l’altro, non sapendo bene di chi parlasse”: ognuno sa che uno è traditore. Nessuno sa però chi è che tradisce Gesù.</w:t>
      </w:r>
      <w:r w:rsidR="00684E30">
        <w:rPr>
          <w:rFonts w:ascii="Arial" w:hAnsi="Arial"/>
          <w:color w:val="000000"/>
          <w:sz w:val="24"/>
          <w:szCs w:val="24"/>
        </w:rPr>
        <w:t xml:space="preserve"> </w:t>
      </w:r>
      <w:r w:rsidRPr="00587A67">
        <w:rPr>
          <w:rFonts w:ascii="Arial" w:hAnsi="Arial"/>
          <w:color w:val="000000"/>
          <w:sz w:val="24"/>
          <w:szCs w:val="24"/>
        </w:rPr>
        <w:t>Solo Giuda lo sa. Tutti gli altri possono solo sospettare ognuno di tutti gli altri. Ognuno però ha la coscienza certa di non aver mai pensato a tradire il Signore. È un momento di grande confusione e incertezza nel cuore di tutti.</w:t>
      </w:r>
      <w:r w:rsidR="00684E30">
        <w:rPr>
          <w:rFonts w:ascii="Arial" w:hAnsi="Arial"/>
          <w:color w:val="000000"/>
          <w:sz w:val="24"/>
          <w:szCs w:val="24"/>
        </w:rPr>
        <w:t xml:space="preserve"> </w:t>
      </w:r>
      <w:r w:rsidRPr="00587A67">
        <w:rPr>
          <w:rFonts w:ascii="Arial" w:hAnsi="Arial"/>
          <w:color w:val="000000"/>
          <w:sz w:val="24"/>
          <w:szCs w:val="24"/>
        </w:rPr>
        <w:t>Gesù non rivela chi è il traditore, perché altrimenti nel Cenacolo sarebbe scoppiata una rivolta contro Giuda. Tacendo il nome, nessuno sa e nessuno se la prende con qualche altro. Ognuno pensa che potrebbe essere lui.</w:t>
      </w:r>
    </w:p>
    <w:p w14:paraId="5BDCFDF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23</w:t>
      </w:r>
      <w:r w:rsidRPr="00587A67">
        <w:rPr>
          <w:rFonts w:ascii="Arial" w:hAnsi="Arial"/>
          <w:b/>
          <w:color w:val="000000"/>
          <w:sz w:val="24"/>
          <w:szCs w:val="24"/>
        </w:rPr>
        <w:t>Ora uno dei discepoli, quello che Gesù amava, si trovava a tavola al fianco di Gesù.</w:t>
      </w:r>
    </w:p>
    <w:p w14:paraId="0CCA369A" w14:textId="223E19E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Viene rivelato un particolare di come si era seduti a tavola durante la cena pasquale: “Ora uno dei discepoli, quello che Gesù amava, si trovava a tavola al fianco di Gesù”. Il discepolo che Gesù amava è Giovanni.</w:t>
      </w:r>
      <w:r w:rsidR="00684E30">
        <w:rPr>
          <w:rFonts w:ascii="Arial" w:hAnsi="Arial"/>
          <w:color w:val="000000"/>
          <w:sz w:val="24"/>
          <w:szCs w:val="24"/>
        </w:rPr>
        <w:t xml:space="preserve"> </w:t>
      </w:r>
      <w:r w:rsidRPr="00587A67">
        <w:rPr>
          <w:rFonts w:ascii="Arial" w:hAnsi="Arial"/>
          <w:color w:val="000000"/>
          <w:sz w:val="24"/>
          <w:szCs w:val="24"/>
        </w:rPr>
        <w:t xml:space="preserve">Nel Vangelo secondo Giovanni, l’Apostolo Giovanni si fa riconoscere per due modi di presentarsi o annunziarsi: “il discepolo che Gesù amava”. Questa è la prima volta che si presenta così. Oppure definendosi “l’altro discepolo”. </w:t>
      </w:r>
    </w:p>
    <w:p w14:paraId="449D6D5D" w14:textId="77777777" w:rsidR="007E5CBE" w:rsidRPr="00684E30" w:rsidRDefault="007E5CBE" w:rsidP="00684E30">
      <w:pPr>
        <w:spacing w:after="120"/>
        <w:ind w:left="567" w:right="567"/>
        <w:jc w:val="both"/>
        <w:rPr>
          <w:rFonts w:ascii="Arial" w:hAnsi="Arial"/>
          <w:i/>
          <w:iCs/>
          <w:color w:val="000000"/>
          <w:sz w:val="24"/>
          <w:szCs w:val="24"/>
        </w:rPr>
      </w:pPr>
      <w:r w:rsidRPr="00684E30">
        <w:rPr>
          <w:rFonts w:ascii="Arial" w:hAnsi="Arial"/>
          <w:i/>
          <w:iCs/>
          <w:color w:val="000000"/>
          <w:sz w:val="24"/>
          <w:szCs w:val="24"/>
        </w:rPr>
        <w:t xml:space="preserve">Ora uno dei discepoli, quello che Gesù amava, si trovava a tavola al fianco di Gesù (Gv 13, 23). Corse allora e andò da Simon Pietro e dall’altro discepolo, quello che Gesù amava, e disse loro: “Hanno portato via il Signore dal sepolcro e non sappiamo dove l’hanno posto!” (Gv 20, 2). Allora quel discepolo che Gesù amava disse a Pietro: “ È il Signore!”. Simon Pietro appena udì che era il Signore, si cinse ai fianchi la sopravveste, poiché era spogliato, e si gettò in mare (Gv 21, 7). Pietro allora, voltatosi, vide che li seguiva quel discepolo che Gesù amava, quello che nella cena si era chinato sul suo petto e gli aveva domandato: “Signore, chi è che ti tradisce?” /Gv 21, 20). Intanto Simon Pietro seguiva Gesù insieme con un altro discepolo. Questo discepolo era conosciuto dal sommo sacerdote e perciò entrò con Gesù nel cortile del sommo sacerdote (Gv 18, 15). </w:t>
      </w:r>
    </w:p>
    <w:p w14:paraId="66796432" w14:textId="77777777" w:rsidR="007E5CBE" w:rsidRPr="00684E30" w:rsidRDefault="007E5CBE" w:rsidP="00684E30">
      <w:pPr>
        <w:spacing w:after="120"/>
        <w:ind w:left="567" w:right="567"/>
        <w:jc w:val="both"/>
        <w:rPr>
          <w:rFonts w:ascii="Arial" w:hAnsi="Arial"/>
          <w:i/>
          <w:iCs/>
          <w:color w:val="000000"/>
          <w:sz w:val="24"/>
          <w:szCs w:val="24"/>
        </w:rPr>
      </w:pPr>
      <w:r w:rsidRPr="00684E30">
        <w:rPr>
          <w:rFonts w:ascii="Arial" w:hAnsi="Arial"/>
          <w:i/>
          <w:iCs/>
          <w:color w:val="000000"/>
          <w:sz w:val="24"/>
          <w:szCs w:val="24"/>
        </w:rPr>
        <w:t xml:space="preserve">Pietro invece si fermò fuori, vicino alla porta. Allora quell’altro discepolo, noto al sommo sacerdote, tornò fuori, parlò alla portinaia e fece entrare anche Pietro (Gv 18, 16). Gesù allora, vedendo la madre e lì accanto a lei il discepolo che egli amava, disse alla madre: “Donna, ecco il tuo figlio!” (Gv 19, 26). Poi disse al discepolo: “Ecco la tua madre!”. E da quel momento il discepolo la prese nella sua casa (Gv 19, 27). Corse allora e andò da Simon Pietro e dall’altro discepolo, </w:t>
      </w:r>
      <w:r w:rsidRPr="00684E30">
        <w:rPr>
          <w:rFonts w:ascii="Arial" w:hAnsi="Arial"/>
          <w:i/>
          <w:iCs/>
          <w:color w:val="000000"/>
          <w:sz w:val="24"/>
          <w:szCs w:val="24"/>
        </w:rPr>
        <w:lastRenderedPageBreak/>
        <w:t xml:space="preserve">quello che Gesù amava, e disse loro: “Hanno portato via il Signore dal sepolcro e non sappiamo dove l’hanno posto!” (Gv 20, 2). Uscì allora Simon Pietro insieme all’altro discepolo, e si recarono al sepolcro (Gv 20, 3). Correvano insieme tutti e due, ma l’altro discepolo corse più veloce di Pietro e giunse per primo al sepolcro (Gv 20, 4). Allora entrò anche l’altro discepolo, che era giunto per primo al sepolcro, e vide e credette (Gv 20, 8). </w:t>
      </w:r>
    </w:p>
    <w:p w14:paraId="5A05C314" w14:textId="77777777" w:rsidR="007E5CBE" w:rsidRPr="00684E30" w:rsidRDefault="007E5CBE" w:rsidP="00684E30">
      <w:pPr>
        <w:spacing w:after="120"/>
        <w:ind w:left="567" w:right="567"/>
        <w:jc w:val="both"/>
        <w:rPr>
          <w:rFonts w:ascii="Arial" w:hAnsi="Arial"/>
          <w:i/>
          <w:iCs/>
          <w:color w:val="000000"/>
          <w:sz w:val="24"/>
          <w:szCs w:val="24"/>
        </w:rPr>
      </w:pPr>
      <w:r w:rsidRPr="00684E30">
        <w:rPr>
          <w:rFonts w:ascii="Arial" w:hAnsi="Arial"/>
          <w:i/>
          <w:iCs/>
          <w:color w:val="000000"/>
          <w:sz w:val="24"/>
          <w:szCs w:val="24"/>
        </w:rPr>
        <w:t xml:space="preserve">Allora quel discepolo che Gesù amava disse a Pietro: “ È il Signore!”. Simon Pietro appena udì che era il Signore, si cinse ai fianchi la sopravveste, poiché era spogliato, e si gettò in mare (Gv 21, 7). Pietro allora, voltatosi, vide che li seguiva quel discepolo che Gesù amava, quello che nella cena si era chinato sul suo petto e gli aveva domandato: “Signore, chi è che ti tradisce?” (Gv 21, 20). Si diffuse perciò tra i fratelli la voce che quel discepolo non sarebbe morto. Gesù però non gli aveva detto che non sarebbe morto, ma: “Se voglio che rimanga finché io venga, che importa a te?” (Gv 21, 23). Questo è il discepolo che rende testimonianza su questi fatti e li ha scritti; e noi sappiamo che la sua testimonianza è vera (Gv 21, 24). </w:t>
      </w:r>
    </w:p>
    <w:p w14:paraId="2A19CC34"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Giovanni è in una posizione ideale per poter parlare con Gesù. Essendo poi lui il discepolo che Gesù amava, a lui il Signore di certo avrebbe confidato il nome di colui che stava per tradirlo. All’amico, l’amico confida ogni cosa.</w:t>
      </w:r>
    </w:p>
    <w:p w14:paraId="3ABBBCFC"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24</w:t>
      </w:r>
      <w:r w:rsidRPr="00587A67">
        <w:rPr>
          <w:rFonts w:ascii="Arial" w:hAnsi="Arial"/>
          <w:b/>
          <w:color w:val="000000"/>
          <w:sz w:val="24"/>
          <w:szCs w:val="24"/>
        </w:rPr>
        <w:t>Simon Pietro gli fece cenno di informarsi chi fosse quello di cui parlava.</w:t>
      </w:r>
    </w:p>
    <w:p w14:paraId="23A36D1E" w14:textId="26A423BD"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Pietro, volendo conoscere il nome di colui che avrebbe tradito Gesù, fa cenno a Giovanni perché chieda al Maestro: “Simon Pietro gli fece cenno di informarsi chi fosse quello d cui parlava”. Una verità va subito manifestata.</w:t>
      </w:r>
      <w:r w:rsidR="00684E30">
        <w:rPr>
          <w:rFonts w:ascii="Arial" w:hAnsi="Arial"/>
          <w:color w:val="000000"/>
          <w:sz w:val="24"/>
          <w:szCs w:val="24"/>
        </w:rPr>
        <w:t xml:space="preserve"> </w:t>
      </w:r>
      <w:r w:rsidRPr="00587A67">
        <w:rPr>
          <w:rFonts w:ascii="Arial" w:hAnsi="Arial"/>
          <w:color w:val="000000"/>
          <w:sz w:val="24"/>
          <w:szCs w:val="24"/>
        </w:rPr>
        <w:t>Che l’amico possa svelare o rivelare o mettere a conoscenza di una verità è un fatto. Che l’amico debba rivelare la confidenza ricevuta è altro fatto. Solo Gesù può manifestare e solo Lui può rivelare. L’amico non può tradire l’amico.</w:t>
      </w:r>
      <w:r w:rsidR="00684E30">
        <w:rPr>
          <w:rFonts w:ascii="Arial" w:hAnsi="Arial"/>
          <w:color w:val="000000"/>
          <w:sz w:val="24"/>
          <w:szCs w:val="24"/>
        </w:rPr>
        <w:t xml:space="preserve"> </w:t>
      </w:r>
      <w:r w:rsidRPr="00587A67">
        <w:rPr>
          <w:rFonts w:ascii="Arial" w:hAnsi="Arial"/>
          <w:color w:val="000000"/>
          <w:sz w:val="24"/>
          <w:szCs w:val="24"/>
        </w:rPr>
        <w:t xml:space="preserve">Invece ognuno deve sapere che non viene conosciuta solo quella parola che non è detta. Qualsiasi cosa si dice, subito è anche conosciuta. È segno che l’amicizia non è fondata su solide basi spirituali. Manca il timore del Signore. </w:t>
      </w:r>
    </w:p>
    <w:p w14:paraId="4F9DD41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25</w:t>
      </w:r>
      <w:r w:rsidRPr="00587A67">
        <w:rPr>
          <w:rFonts w:ascii="Arial" w:hAnsi="Arial"/>
          <w:b/>
          <w:color w:val="000000"/>
          <w:sz w:val="24"/>
          <w:szCs w:val="24"/>
        </w:rPr>
        <w:t>Ed egli, chinandosi sul petto di Gesù, gli disse: «Signore, chi è?».</w:t>
      </w:r>
    </w:p>
    <w:p w14:paraId="74DD648B"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 xml:space="preserve">Giovanni subito chiede a Gesù. “Ed egli, chinatosi sul petto di Gesù, gli disse: ‘Signore, chi è?’”. È questo un momento che rimarrà indelebile nella mente di Giovanni. Passano gli anni e anche alla fine della sua vita lui lo ricorda. </w:t>
      </w:r>
    </w:p>
    <w:p w14:paraId="6C671690" w14:textId="77777777" w:rsidR="007E5CBE" w:rsidRPr="00684E30" w:rsidRDefault="007E5CBE" w:rsidP="00684E30">
      <w:pPr>
        <w:spacing w:after="120"/>
        <w:ind w:left="567" w:right="567"/>
        <w:jc w:val="both"/>
        <w:rPr>
          <w:rFonts w:ascii="Arial" w:hAnsi="Arial"/>
          <w:i/>
          <w:iCs/>
          <w:color w:val="000000"/>
          <w:sz w:val="24"/>
          <w:szCs w:val="24"/>
        </w:rPr>
      </w:pPr>
      <w:r w:rsidRPr="00684E30">
        <w:rPr>
          <w:rFonts w:ascii="Arial" w:hAnsi="Arial"/>
          <w:i/>
          <w:iCs/>
          <w:color w:val="000000"/>
          <w:sz w:val="24"/>
          <w:szCs w:val="24"/>
        </w:rPr>
        <w:t xml:space="preserve">Ed egli reclinandosi così sul petto di Gesù, gli disse: “Signore, chi è?” (Gv 13, 25). Pietro allora, voltatosi, vide che li seguiva quel discepolo che Gesù amava, quello che nella cena si era chinato sul suo petto e gli aveva domandato: “Signore, chi è che ti tradisce?” (Gv 21, 20). </w:t>
      </w:r>
    </w:p>
    <w:p w14:paraId="49D98C12"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Giovanni è il solo uomo sulla terra che ha avuto la grazia di poggiare il capo sulla testa di Gesù. È un privilegio unico. Nessun altro mai lo ha avuto. Giovanni mai ha dimenticato questo momento. Lui ha sentito il cuore di Gesù.</w:t>
      </w:r>
    </w:p>
    <w:p w14:paraId="39DF6ED3"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26</w:t>
      </w:r>
      <w:r w:rsidRPr="00587A67">
        <w:rPr>
          <w:rFonts w:ascii="Arial" w:hAnsi="Arial"/>
          <w:b/>
          <w:color w:val="000000"/>
          <w:sz w:val="24"/>
          <w:szCs w:val="24"/>
        </w:rPr>
        <w:t>Rispose Gesù: «È colui per il quale intingerò il boccone e glielo darò». E, intinto il boccone, lo prese e lo diede a Giuda, figlio di Simone Iscariota.</w:t>
      </w:r>
    </w:p>
    <w:p w14:paraId="4BAB57CA" w14:textId="77777777"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 xml:space="preserve">Gesù non dice il nome. Dona un segno perché Giovanni possa conoscere il traditore. Rispose Gesù: “È colui per il quale intingerò il boccone e glielo darò”. Nella Scrittura Santa spesso si parla del boccone. I significati sono tanti. </w:t>
      </w:r>
    </w:p>
    <w:p w14:paraId="0753B0A3" w14:textId="77777777" w:rsidR="007E5CBE" w:rsidRPr="00684E30" w:rsidRDefault="007E5CBE" w:rsidP="00684E30">
      <w:pPr>
        <w:spacing w:after="120"/>
        <w:ind w:left="567" w:right="567"/>
        <w:jc w:val="both"/>
        <w:rPr>
          <w:rFonts w:ascii="Arial" w:hAnsi="Arial"/>
          <w:i/>
          <w:iCs/>
          <w:color w:val="000000"/>
          <w:sz w:val="24"/>
          <w:szCs w:val="24"/>
        </w:rPr>
      </w:pPr>
      <w:r w:rsidRPr="00684E30">
        <w:rPr>
          <w:rFonts w:ascii="Arial" w:hAnsi="Arial"/>
          <w:i/>
          <w:iCs/>
          <w:color w:val="000000"/>
          <w:sz w:val="24"/>
          <w:szCs w:val="24"/>
        </w:rPr>
        <w:t>Permettete che vada a prendere un boccone di pane e rinfrancatevi il cuore; dopo, potrete proseguire, perché è ben per questo che voi siete passati dal vostro servo”. Quelli dissero: “Fa’ pure come hai detto” (Gen 18, 5). Il quarto giorno si alzarono di buon’ora e il levita si disponeva a partire. Il padre della giovane disse: “Prendi un boccone di pane per ristorarti; poi, ve ne andrete” (Gdc 19, 5). Poi, al momento del pasto, Booz le disse: “Vieni, mangia il pane e intingi il boccone nell’aceto”. Essa si pose a sedere accanto ai mietitori. Booz le pose davanti grano abbrustolito; essa ne mangiò a sazietà e ne mise da parte gli avanzi (Rt 2, 14).</w:t>
      </w:r>
    </w:p>
    <w:p w14:paraId="30ABFEEF" w14:textId="77777777" w:rsidR="007E5CBE" w:rsidRPr="00684E30" w:rsidRDefault="007E5CBE" w:rsidP="00684E30">
      <w:pPr>
        <w:spacing w:after="120"/>
        <w:ind w:left="567" w:right="567"/>
        <w:jc w:val="both"/>
        <w:rPr>
          <w:rFonts w:ascii="Arial" w:hAnsi="Arial"/>
          <w:i/>
          <w:iCs/>
          <w:color w:val="000000"/>
          <w:sz w:val="24"/>
          <w:szCs w:val="24"/>
        </w:rPr>
      </w:pPr>
      <w:r w:rsidRPr="00684E30">
        <w:rPr>
          <w:rFonts w:ascii="Arial" w:hAnsi="Arial"/>
          <w:i/>
          <w:iCs/>
          <w:color w:val="000000"/>
          <w:sz w:val="24"/>
          <w:szCs w:val="24"/>
        </w:rPr>
        <w:t>Sputando il boccone e comportandosi come conviene a coloro che sono pronti ad allontanarsi da quanto non è lecito gustare per brama di sopravvivere (2Mac 6, 20). Il boccone che hai mangiato rigetterai e avrai sprecato le tue parole gentili (Pr 23, 8). Rispose allora Gesù: “ È colui per il quale intingerò un boccone e glielo darò”. E intinto il boccone, lo prese e lo diede a Giuda Iscariota, figlio di Simone (Gv 13, 26). E allora, dopo quel boccone, satana entrò in lui. Gesù quindi gli disse: “Quello che devi fare fallo al più presto” (Gv 13, 27). Preso il boccone, egli subito uscì. Ed era notte (Gv 13, 30).</w:t>
      </w:r>
    </w:p>
    <w:p w14:paraId="36D09701" w14:textId="2185D502"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Qual è oggi il significato dato da Gesù al boccone? Essi sono due. Il primo significato sta nel segno dato a Giovanni. Rivela chi è il traditore. Il secondo significato è nel suo gesto di amore. Gesù non tradisce il discepolo.</w:t>
      </w:r>
      <w:r w:rsidR="00684E30">
        <w:rPr>
          <w:rFonts w:ascii="Arial" w:hAnsi="Arial"/>
          <w:color w:val="000000"/>
          <w:sz w:val="24"/>
          <w:szCs w:val="24"/>
        </w:rPr>
        <w:t xml:space="preserve"> </w:t>
      </w:r>
      <w:r w:rsidRPr="00587A67">
        <w:rPr>
          <w:rFonts w:ascii="Arial" w:hAnsi="Arial"/>
          <w:color w:val="000000"/>
          <w:sz w:val="24"/>
          <w:szCs w:val="24"/>
        </w:rPr>
        <w:t>Neanche lo rinnega. Rimane sempre suo discepolo. Non è Gesù che lo priva del suo essere discepolo. È Lui che si allontana dal Maestro. Anzi lo tradisce, consegnandolo ai suoi nemici. Ecco il significato: Io non sono contro di te.</w:t>
      </w:r>
      <w:r w:rsidR="00684E30">
        <w:rPr>
          <w:rFonts w:ascii="Arial" w:hAnsi="Arial"/>
          <w:color w:val="000000"/>
          <w:sz w:val="24"/>
          <w:szCs w:val="24"/>
        </w:rPr>
        <w:t xml:space="preserve"> </w:t>
      </w:r>
      <w:r w:rsidRPr="00587A67">
        <w:rPr>
          <w:rFonts w:ascii="Arial" w:hAnsi="Arial"/>
          <w:color w:val="000000"/>
          <w:sz w:val="24"/>
          <w:szCs w:val="24"/>
        </w:rPr>
        <w:t>Io sono per te. Io ti ho chiamato e anche oggi ti chiamo ad essere mio discepolo. Se poi tu vuoi andartene, il peccato è solo tuo. Tutto è dalla tua volontà e dalla tua scelta. Tu hai deciso la tua perdizione. Io sono innocente.</w:t>
      </w:r>
    </w:p>
    <w:p w14:paraId="7B3DC3B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27</w:t>
      </w:r>
      <w:r w:rsidRPr="00587A67">
        <w:rPr>
          <w:rFonts w:ascii="Arial" w:hAnsi="Arial"/>
          <w:b/>
          <w:color w:val="000000"/>
          <w:sz w:val="24"/>
          <w:szCs w:val="24"/>
        </w:rPr>
        <w:t>Allora, dopo il boccone, Satana entrò in lui. Gli disse dunque Gesù: «Quello che vuoi fare, fallo presto».</w:t>
      </w:r>
    </w:p>
    <w:p w14:paraId="5525478C" w14:textId="5BD7E81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Giuda non solo ormai è irrimediabilmente convinto nella sua decisione. Preso il boccone si rafforza ancora di più nel suo tradimento. La sua decisione è presa senza alcun pentimento. Ha promesso di consegnare Gesù e lo consegnerà.</w:t>
      </w:r>
      <w:r w:rsidR="00684E30">
        <w:rPr>
          <w:rFonts w:ascii="Arial" w:hAnsi="Arial"/>
          <w:color w:val="000000"/>
          <w:sz w:val="24"/>
          <w:szCs w:val="24"/>
        </w:rPr>
        <w:t xml:space="preserve"> </w:t>
      </w:r>
      <w:r w:rsidRPr="00587A67">
        <w:rPr>
          <w:rFonts w:ascii="Arial" w:hAnsi="Arial"/>
          <w:color w:val="000000"/>
          <w:sz w:val="24"/>
          <w:szCs w:val="24"/>
        </w:rPr>
        <w:t>“Allora, dopo il boccone, Satana entrò in lui”: ormai Giuda è prigioniero e schiavo di Satana per fare la sua volontà. Il limite del male è stato oltrepassato. Non c’è ritorno. Gesù, sapendo ciò, gli dice: “Quello che vuoi fare, fallo presto”.</w:t>
      </w:r>
      <w:r w:rsidR="00684E30">
        <w:rPr>
          <w:rFonts w:ascii="Arial" w:hAnsi="Arial"/>
          <w:color w:val="000000"/>
          <w:sz w:val="24"/>
          <w:szCs w:val="24"/>
        </w:rPr>
        <w:t xml:space="preserve"> </w:t>
      </w:r>
      <w:r w:rsidRPr="00587A67">
        <w:rPr>
          <w:rFonts w:ascii="Arial" w:hAnsi="Arial"/>
          <w:color w:val="000000"/>
          <w:sz w:val="24"/>
          <w:szCs w:val="24"/>
        </w:rPr>
        <w:t>Quando Satana entra in un uomo? Quando l’uomo gli apre la porta. Come Giuda gli ha aperto la porta? Con la sua volontà di tradire il Maestro. Ma Satana non entra in un attimo e in un attimo non conquista il cuore.</w:t>
      </w:r>
      <w:r w:rsidR="002E5F86">
        <w:rPr>
          <w:rFonts w:ascii="Arial" w:hAnsi="Arial"/>
          <w:color w:val="000000"/>
          <w:sz w:val="24"/>
          <w:szCs w:val="24"/>
        </w:rPr>
        <w:t xml:space="preserve"> </w:t>
      </w:r>
      <w:r w:rsidRPr="00587A67">
        <w:rPr>
          <w:rFonts w:ascii="Arial" w:hAnsi="Arial"/>
          <w:color w:val="000000"/>
          <w:sz w:val="24"/>
          <w:szCs w:val="24"/>
        </w:rPr>
        <w:t>Satana è come quei carcerati a vita in carceri dai quali si pensa non solo impossibile la fuga, ma anche inimmaginabile. Questi carcerati non si arrendono. Scavano ogni giorno un centimetro. In cento giorni è già un metro.</w:t>
      </w:r>
    </w:p>
    <w:p w14:paraId="7CE40AA5" w14:textId="5B4C880E" w:rsidR="007E5CBE" w:rsidRPr="00587A67" w:rsidRDefault="007E5CBE" w:rsidP="00684E30">
      <w:pPr>
        <w:spacing w:after="120"/>
        <w:jc w:val="both"/>
        <w:rPr>
          <w:rFonts w:ascii="Arial" w:hAnsi="Arial" w:cs="Arial"/>
          <w:color w:val="000000"/>
          <w:sz w:val="24"/>
          <w:szCs w:val="24"/>
        </w:rPr>
      </w:pPr>
      <w:r w:rsidRPr="00587A67">
        <w:rPr>
          <w:rFonts w:ascii="Arial" w:hAnsi="Arial"/>
          <w:color w:val="000000"/>
          <w:sz w:val="24"/>
          <w:szCs w:val="24"/>
        </w:rPr>
        <w:lastRenderedPageBreak/>
        <w:t>In un anno sono già tre metri e mezzo. In dieci anni abbiamo circa trecentocinquanta metri. Satana non si prende un giorno. Si prende dieci anni, a volte anche venti. Scava oggi e scava domani, alla fine lui entra nel cuore.</w:t>
      </w:r>
      <w:r w:rsidR="00684E30">
        <w:rPr>
          <w:rFonts w:ascii="Arial" w:hAnsi="Arial"/>
          <w:color w:val="000000"/>
          <w:sz w:val="24"/>
          <w:szCs w:val="24"/>
        </w:rPr>
        <w:t xml:space="preserve"> </w:t>
      </w:r>
      <w:r w:rsidRPr="00587A67">
        <w:rPr>
          <w:rFonts w:ascii="Arial" w:hAnsi="Arial"/>
          <w:color w:val="000000"/>
          <w:sz w:val="24"/>
          <w:szCs w:val="24"/>
        </w:rPr>
        <w:t>Satana non è entrato in un solo giorno, in una sola volta, nel cuore di Giuda. Scava oggi e scava domani, prima con un pensiero e poi con una decisione, prima con un sentimento e poi con falsità più grande, alla fine è nel cuore.</w:t>
      </w:r>
      <w:r w:rsidR="00684E30">
        <w:rPr>
          <w:rFonts w:ascii="Arial" w:hAnsi="Arial"/>
          <w:color w:val="000000"/>
          <w:sz w:val="24"/>
          <w:szCs w:val="24"/>
        </w:rPr>
        <w:t xml:space="preserve"> </w:t>
      </w:r>
      <w:r w:rsidRPr="00587A67">
        <w:rPr>
          <w:rFonts w:ascii="Arial" w:hAnsi="Arial" w:cs="Arial"/>
          <w:color w:val="000000"/>
          <w:sz w:val="24"/>
          <w:szCs w:val="24"/>
        </w:rPr>
        <w:t xml:space="preserve">Gesù non ferma Giuda nel suo proposito di tradimento. Lo invita a fare presto quello che vuole fare. Lo ha deciso nella sua volontà e Lui, Gesù, mai potrà opporsi. Anzi lo invita a fare ciò che vuole fare, con rapidità, celerità. </w:t>
      </w:r>
    </w:p>
    <w:p w14:paraId="1D8C81EA" w14:textId="1EA37BF7" w:rsidR="007E5CBE" w:rsidRPr="00587A67" w:rsidRDefault="007E5CBE" w:rsidP="006727EF">
      <w:pPr>
        <w:autoSpaceDE w:val="0"/>
        <w:autoSpaceDN w:val="0"/>
        <w:adjustRightInd w:val="0"/>
        <w:spacing w:after="120"/>
        <w:jc w:val="both"/>
        <w:rPr>
          <w:rFonts w:ascii="Arial" w:hAnsi="Arial"/>
          <w:color w:val="000000"/>
          <w:sz w:val="24"/>
          <w:szCs w:val="24"/>
        </w:rPr>
      </w:pPr>
      <w:r w:rsidRPr="00587A67">
        <w:rPr>
          <w:rFonts w:ascii="Arial" w:hAnsi="Arial" w:cs="Arial"/>
          <w:color w:val="000000"/>
          <w:sz w:val="24"/>
          <w:szCs w:val="24"/>
        </w:rPr>
        <w:t xml:space="preserve">Gesù gli dice di non perdere più tempo. </w:t>
      </w:r>
      <w:r w:rsidRPr="006727EF">
        <w:rPr>
          <w:rFonts w:ascii="Arial" w:hAnsi="Arial" w:cs="Arial"/>
          <w:color w:val="000000"/>
          <w:sz w:val="24"/>
          <w:szCs w:val="24"/>
          <w:lang w:val="la-Latn"/>
        </w:rPr>
        <w:t>Et post buccellam, tunc introivit in illum Satanas. Dicit ei Iesus: quod facis, fac citius</w:t>
      </w:r>
      <w:r w:rsidRPr="00347AC1">
        <w:rPr>
          <w:rFonts w:ascii="Arial" w:hAnsi="Arial" w:cs="Arial"/>
          <w:color w:val="000000"/>
          <w:sz w:val="24"/>
          <w:szCs w:val="24"/>
          <w:lang w:val="la-Latn"/>
        </w:rPr>
        <w:t xml:space="preserve">. </w:t>
      </w:r>
      <w:r w:rsidRPr="00347AC1">
        <w:rPr>
          <w:rFonts w:ascii="Greek" w:hAnsi="Greek" w:cs="Greek"/>
          <w:color w:val="000000"/>
          <w:sz w:val="24"/>
          <w:szCs w:val="24"/>
          <w:lang w:val="la-Latn"/>
        </w:rPr>
        <w:t>kaˆ met¦ tÕ ywm…on tÒte e„sÁlqen e„j ™ke‹non Ð Satan©j. lšgei oân aÙtù Ð ‘Ihsoàj, •O poie‹j po…hson t£cion.</w:t>
      </w:r>
      <w:r w:rsidR="002E5F86">
        <w:rPr>
          <w:rFonts w:ascii="Greek" w:hAnsi="Greek" w:cs="Greek"/>
          <w:color w:val="000000"/>
          <w:sz w:val="24"/>
          <w:szCs w:val="24"/>
          <w:lang w:val="la-Latn"/>
        </w:rPr>
        <w:t xml:space="preserve"> </w:t>
      </w:r>
      <w:r w:rsidRPr="00587A67">
        <w:rPr>
          <w:rFonts w:ascii="Arial" w:hAnsi="Arial"/>
          <w:color w:val="000000"/>
          <w:sz w:val="24"/>
          <w:szCs w:val="24"/>
        </w:rPr>
        <w:t>Sia nella Vulgata che nel Testo Greco non c’è alcun riferimento alla volontà. Ciò che fai, fallo velocemente. In Giuda volontà, natura, azione sono una stessa cosa. Giuda è simile ad un sasso che precipita da un monte. Precipita e basta.</w:t>
      </w:r>
      <w:r w:rsidR="002E5F86">
        <w:rPr>
          <w:rFonts w:ascii="Arial" w:hAnsi="Arial"/>
          <w:color w:val="000000"/>
          <w:sz w:val="24"/>
          <w:szCs w:val="24"/>
        </w:rPr>
        <w:t xml:space="preserve"> </w:t>
      </w:r>
      <w:r w:rsidRPr="00587A67">
        <w:rPr>
          <w:rFonts w:ascii="Arial" w:hAnsi="Arial"/>
          <w:color w:val="000000"/>
          <w:sz w:val="24"/>
          <w:szCs w:val="24"/>
        </w:rPr>
        <w:t xml:space="preserve">Si deve sempre porre attenzione a non arrivare mai a questo stato spirituale. Un grande sasso che precipita da un monte si ferma solo quando giungerà a valle. Giuda si fermerà quando raggiungerà l’abisso della morte eterna. </w:t>
      </w:r>
    </w:p>
    <w:p w14:paraId="3260A814"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28</w:t>
      </w:r>
      <w:r w:rsidRPr="00587A67">
        <w:rPr>
          <w:rFonts w:ascii="Arial" w:hAnsi="Arial"/>
          <w:b/>
          <w:color w:val="000000"/>
          <w:sz w:val="24"/>
          <w:szCs w:val="24"/>
        </w:rPr>
        <w:t>Nessuno dei commensali capì perché gli avesse detto questo;</w:t>
      </w:r>
    </w:p>
    <w:p w14:paraId="5BA8D4DD" w14:textId="5378BEC3"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Gesù rivela solo a Giovanni chi è il traditore. Nessun altro ha compreso qualcosa del dialogo intercorso tra Gesù e Giuda. Nessuno dei commensali capì perché gli avesse detto questo. Nessuno sospetta di Giuda. Così l’identità del traditore rimane nascosta agli altri Apostoli. Sarebbe stato un grande guaio se qualcuno fosse venuto a conoscenza che proprio Giuda stesse per tradire il loro Maestro. La sapienza di Gesù conserva la pace tra i suoi.</w:t>
      </w:r>
      <w:r w:rsidR="006727EF">
        <w:rPr>
          <w:rFonts w:ascii="Arial" w:hAnsi="Arial"/>
          <w:color w:val="000000"/>
          <w:sz w:val="24"/>
          <w:szCs w:val="24"/>
        </w:rPr>
        <w:t xml:space="preserve"> </w:t>
      </w:r>
      <w:r w:rsidRPr="00587A67">
        <w:rPr>
          <w:rFonts w:ascii="Arial" w:hAnsi="Arial"/>
          <w:color w:val="000000"/>
          <w:sz w:val="24"/>
          <w:szCs w:val="24"/>
        </w:rPr>
        <w:t>Da Gesù in verità ancora abbiamo imparato assai poche cose. Oggi tanti peccati e tante colpe che vengono esposti in pubblico non solo non giovano alla Chiesa, addirittura ne distruggono la sua vera immagine. Allontanano da essa.</w:t>
      </w:r>
    </w:p>
    <w:p w14:paraId="1F059B19" w14:textId="5BF3F0E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Il male va condannato con grande fermezza. Ma la fortezza non è ancora la sapienza. La sapienza è insieme giustizia, fortezza, prudenza, temperanza. La prudenza esige che si faccia tutto il bene, ma senza provocare alcun male.</w:t>
      </w:r>
      <w:r w:rsidR="006727EF">
        <w:rPr>
          <w:rFonts w:ascii="Arial" w:hAnsi="Arial"/>
          <w:color w:val="000000"/>
          <w:sz w:val="24"/>
          <w:szCs w:val="24"/>
        </w:rPr>
        <w:t xml:space="preserve"> </w:t>
      </w:r>
      <w:r w:rsidRPr="00587A67">
        <w:rPr>
          <w:rFonts w:ascii="Arial" w:hAnsi="Arial"/>
          <w:color w:val="000000"/>
          <w:sz w:val="24"/>
          <w:szCs w:val="24"/>
        </w:rPr>
        <w:t>Gesù sempre opera con la pienezza dello Spirito Santo e con la totalità dei suoi doni: sapienza, conoscenza, consiglio, fortezza, intelletto, pietà, timore del Signore. Questi sette doni sempre devono guidarci in ogni parola e opera.</w:t>
      </w:r>
      <w:r w:rsidR="006727EF">
        <w:rPr>
          <w:rFonts w:ascii="Arial" w:hAnsi="Arial"/>
          <w:color w:val="000000"/>
          <w:sz w:val="24"/>
          <w:szCs w:val="24"/>
        </w:rPr>
        <w:t xml:space="preserve"> </w:t>
      </w:r>
      <w:r w:rsidRPr="00587A67">
        <w:rPr>
          <w:rFonts w:ascii="Arial" w:hAnsi="Arial"/>
          <w:color w:val="000000"/>
          <w:sz w:val="24"/>
          <w:szCs w:val="24"/>
        </w:rPr>
        <w:t xml:space="preserve">Mai si deve lavorare con un solo dono dello Spirito Santo. La fortezza non guidata dalla prudenza potrebbe provocare grandi mali. La prudenza deve essere sorretta dalla giustizia, la giustizia dalla temperanza. </w:t>
      </w:r>
    </w:p>
    <w:p w14:paraId="351BE18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29</w:t>
      </w:r>
      <w:r w:rsidRPr="00587A67">
        <w:rPr>
          <w:rFonts w:ascii="Arial" w:hAnsi="Arial"/>
          <w:b/>
          <w:color w:val="000000"/>
          <w:sz w:val="24"/>
          <w:szCs w:val="24"/>
        </w:rPr>
        <w:t>alcuni infatti pensavano che, poiché Giuda teneva la cassa, Gesù gli avesse detto: «Compra quello che ci occorre per la festa», oppure che dovesse dare qualche cosa ai poveri.</w:t>
      </w:r>
    </w:p>
    <w:p w14:paraId="4C1681F9" w14:textId="664BF5B9"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Ecco due interpretazioni del dialogo di Gesù con Giuda: “Alcuni infatti pensavano che, poiché Giuda teneva la cassa, Gesù gli avesse detto: Compra quello che occorre per la festa”. Lui era l’economo e il cassiere.</w:t>
      </w:r>
      <w:r w:rsidR="006727EF">
        <w:rPr>
          <w:rFonts w:ascii="Arial" w:hAnsi="Arial"/>
          <w:color w:val="000000"/>
          <w:sz w:val="24"/>
          <w:szCs w:val="24"/>
        </w:rPr>
        <w:t xml:space="preserve"> </w:t>
      </w:r>
      <w:r w:rsidRPr="00587A67">
        <w:rPr>
          <w:rFonts w:ascii="Arial" w:hAnsi="Arial"/>
          <w:color w:val="000000"/>
          <w:sz w:val="24"/>
          <w:szCs w:val="24"/>
        </w:rPr>
        <w:t xml:space="preserve">Oppure che dovesse dare qualche cosa ai poveri. In questo caso fungeva da elemosiniere. Non era Gesù che faceva l’elemosina e neanche gli Apostoli. Ma solamente Giuda. Lui </w:t>
      </w:r>
      <w:r w:rsidRPr="00587A67">
        <w:rPr>
          <w:rFonts w:ascii="Arial" w:hAnsi="Arial"/>
          <w:color w:val="000000"/>
          <w:sz w:val="24"/>
          <w:szCs w:val="24"/>
        </w:rPr>
        <w:lastRenderedPageBreak/>
        <w:t>disponeva di tutto ciò che veniva dato a Gesù.</w:t>
      </w:r>
      <w:r w:rsidR="006727EF">
        <w:rPr>
          <w:rFonts w:ascii="Arial" w:hAnsi="Arial"/>
          <w:color w:val="000000"/>
          <w:sz w:val="24"/>
          <w:szCs w:val="24"/>
        </w:rPr>
        <w:t xml:space="preserve"> </w:t>
      </w:r>
      <w:r w:rsidRPr="00587A67">
        <w:rPr>
          <w:rFonts w:ascii="Arial" w:hAnsi="Arial"/>
          <w:color w:val="000000"/>
          <w:sz w:val="24"/>
          <w:szCs w:val="24"/>
        </w:rPr>
        <w:t>Questo pensiero, messo nel cuore dallo Spirito Santo, allontana ogni sospetto da Giuda. Nel Cenacolo, dopo lo smarrimento iniziale, torna la pace. Da questo momento non si pensa più al tradimento. Gesù rivela il suo cuore ai suoi.</w:t>
      </w:r>
    </w:p>
    <w:p w14:paraId="16851802"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30</w:t>
      </w:r>
      <w:r w:rsidRPr="00587A67">
        <w:rPr>
          <w:rFonts w:ascii="Arial" w:hAnsi="Arial"/>
          <w:b/>
          <w:color w:val="000000"/>
          <w:sz w:val="24"/>
          <w:szCs w:val="24"/>
        </w:rPr>
        <w:t>Egli, preso il boccone, subito uscì. Ed era notte.</w:t>
      </w:r>
    </w:p>
    <w:p w14:paraId="7E7A7307" w14:textId="3DB2874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Ecco cosa accade a Giuda. Egli, preso il boccone, subito uscì. Ed era notte. Nel Cenacolo con Gesù vi è luce. Fuori senza Gesù, è notte. Il Cenacolo è il mondo della luce. Fuori è il mondo delle tenebre. Giuda ora è delle tenebre.</w:t>
      </w:r>
      <w:r w:rsidR="006727EF">
        <w:rPr>
          <w:rFonts w:ascii="Arial" w:hAnsi="Arial"/>
          <w:color w:val="000000"/>
          <w:sz w:val="24"/>
          <w:szCs w:val="24"/>
        </w:rPr>
        <w:t xml:space="preserve"> </w:t>
      </w:r>
      <w:r w:rsidRPr="00587A67">
        <w:rPr>
          <w:rFonts w:ascii="Arial" w:hAnsi="Arial"/>
          <w:color w:val="000000"/>
          <w:sz w:val="24"/>
          <w:szCs w:val="24"/>
        </w:rPr>
        <w:t>Tutte le azioni che lui farà sono solo di tenebre. Non c’è in lui alcuna azione di luce. Satana ormai lo tiene tutto nelle sue mani. Lo condurrà alla disperazione e all’impiccagione. Sempre si deve porre attenzione a non divenire suoi schiavi.</w:t>
      </w:r>
      <w:r w:rsidR="006727EF">
        <w:rPr>
          <w:rFonts w:ascii="Arial" w:hAnsi="Arial"/>
          <w:color w:val="000000"/>
          <w:sz w:val="24"/>
          <w:szCs w:val="24"/>
        </w:rPr>
        <w:t xml:space="preserve"> </w:t>
      </w:r>
      <w:r w:rsidRPr="00587A67">
        <w:rPr>
          <w:rFonts w:ascii="Arial" w:hAnsi="Arial"/>
          <w:color w:val="000000"/>
          <w:sz w:val="24"/>
          <w:szCs w:val="24"/>
        </w:rPr>
        <w:t>Quando lo si diviene, dove lui ci condurrà nessuno lo saprà mai. Sappiamo che lui sempre conduce di peccato in peccato fino al punto del non ritorno. Per questo urge stare sempre nella luce e nella grazia che sono in Cristo Gesù.</w:t>
      </w:r>
      <w:r w:rsidR="006727EF">
        <w:rPr>
          <w:rFonts w:ascii="Arial" w:hAnsi="Arial"/>
          <w:color w:val="000000"/>
          <w:sz w:val="24"/>
          <w:szCs w:val="24"/>
        </w:rPr>
        <w:t xml:space="preserve"> </w:t>
      </w:r>
      <w:r w:rsidRPr="00587A67">
        <w:rPr>
          <w:rFonts w:ascii="Arial" w:hAnsi="Arial"/>
          <w:color w:val="000000"/>
          <w:sz w:val="24"/>
          <w:szCs w:val="24"/>
        </w:rPr>
        <w:t>Quando si è avvolti dall</w:t>
      </w:r>
      <w:r w:rsidR="006727EF">
        <w:rPr>
          <w:rFonts w:ascii="Arial" w:hAnsi="Arial"/>
          <w:color w:val="000000"/>
          <w:sz w:val="24"/>
          <w:szCs w:val="24"/>
        </w:rPr>
        <w:t>e</w:t>
      </w:r>
      <w:r w:rsidRPr="00587A67">
        <w:rPr>
          <w:rFonts w:ascii="Arial" w:hAnsi="Arial"/>
          <w:color w:val="000000"/>
          <w:sz w:val="24"/>
          <w:szCs w:val="24"/>
        </w:rPr>
        <w:t xml:space="preserve"> tenebre di Satana non si sa in quale abisso precipiteremo. Una cosa però la sappiamo. Spesso dai suoi abissi non c’è risalita. Si precipita in essi. Da essi non si risale. Non ci sono scale di risalita. </w:t>
      </w:r>
    </w:p>
    <w:p w14:paraId="3A9BCE80" w14:textId="77777777" w:rsidR="007E5CBE" w:rsidRPr="00587A67" w:rsidRDefault="007E5CBE" w:rsidP="007E5CBE">
      <w:pPr>
        <w:spacing w:after="120"/>
        <w:jc w:val="both"/>
        <w:rPr>
          <w:rFonts w:ascii="Arial" w:hAnsi="Arial"/>
          <w:color w:val="000000"/>
          <w:sz w:val="24"/>
          <w:szCs w:val="24"/>
        </w:rPr>
      </w:pPr>
    </w:p>
    <w:p w14:paraId="064DE131" w14:textId="77777777" w:rsidR="007E5CBE" w:rsidRPr="00F05A54" w:rsidRDefault="007E5CBE" w:rsidP="003B71AA">
      <w:pPr>
        <w:pStyle w:val="Corpotesto"/>
      </w:pPr>
      <w:bookmarkStart w:id="152" w:name="_Toc530908327"/>
      <w:bookmarkStart w:id="153" w:name="_Toc531723989"/>
      <w:bookmarkStart w:id="154" w:name="_Toc531724142"/>
      <w:bookmarkStart w:id="155" w:name="_Toc62172234"/>
      <w:r w:rsidRPr="00F05A54">
        <w:t>L’addio</w:t>
      </w:r>
      <w:bookmarkEnd w:id="152"/>
      <w:bookmarkEnd w:id="153"/>
      <w:bookmarkEnd w:id="154"/>
      <w:bookmarkEnd w:id="155"/>
    </w:p>
    <w:p w14:paraId="3A7B1207"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31</w:t>
      </w:r>
      <w:r w:rsidRPr="00587A67">
        <w:rPr>
          <w:rFonts w:ascii="Arial" w:hAnsi="Arial"/>
          <w:b/>
          <w:color w:val="000000"/>
          <w:sz w:val="24"/>
          <w:szCs w:val="24"/>
        </w:rPr>
        <w:t>Quando fu uscito, Gesù disse: «Ora il Figlio dell’uomo è stato glorificato, e Dio è stato glorificato in lui.</w:t>
      </w:r>
    </w:p>
    <w:p w14:paraId="2B64C5FE" w14:textId="6689621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parla in un tempo senza tempo. Parla del futuro come fosse già presente. Vede la sua morte come già compiuta. In visione di spirito vede come se tutto fosse già compiuto. È nel tempo, ma è anche fuori di esso.</w:t>
      </w:r>
      <w:r w:rsidR="006727EF">
        <w:rPr>
          <w:rFonts w:ascii="Arial" w:hAnsi="Arial"/>
          <w:color w:val="000000"/>
          <w:sz w:val="24"/>
          <w:szCs w:val="24"/>
        </w:rPr>
        <w:t xml:space="preserve"> </w:t>
      </w:r>
      <w:r w:rsidRPr="00587A67">
        <w:rPr>
          <w:rFonts w:ascii="Arial" w:hAnsi="Arial"/>
          <w:color w:val="000000"/>
          <w:sz w:val="24"/>
          <w:szCs w:val="24"/>
        </w:rPr>
        <w:t>Gesù parla come se fosse già nell’eternità. “Quando fu uscito, Gesù disse: ‘Ora il Figlio dell’uomo è stato glorificato’”. Quando il Figlio dell’uomo è stato glorificato? Con la sua gloriosa risurrezione. “E Dio è stato glorificato in lui”.</w:t>
      </w:r>
      <w:r w:rsidR="006727EF">
        <w:rPr>
          <w:rFonts w:ascii="Arial" w:hAnsi="Arial"/>
          <w:color w:val="000000"/>
          <w:sz w:val="24"/>
          <w:szCs w:val="24"/>
        </w:rPr>
        <w:t xml:space="preserve"> </w:t>
      </w:r>
      <w:r w:rsidRPr="00587A67">
        <w:rPr>
          <w:rFonts w:ascii="Arial" w:hAnsi="Arial"/>
          <w:color w:val="000000"/>
          <w:sz w:val="24"/>
          <w:szCs w:val="24"/>
        </w:rPr>
        <w:t>Quando Dio è stato glorificato in Cristo Gesù, nel Figlio dell’uomo? Nel momento della sua morte in croce. Gesù è morto per attestare che Dio è suo Padre e che tutto Lui ha fatto per volontà del Padre, per suo comando.</w:t>
      </w:r>
      <w:r w:rsidR="002E5F86">
        <w:rPr>
          <w:rFonts w:ascii="Arial" w:hAnsi="Arial"/>
          <w:color w:val="000000"/>
          <w:sz w:val="24"/>
          <w:szCs w:val="24"/>
        </w:rPr>
        <w:t xml:space="preserve"> </w:t>
      </w:r>
      <w:r w:rsidRPr="00587A67">
        <w:rPr>
          <w:rFonts w:ascii="Arial" w:hAnsi="Arial"/>
          <w:color w:val="000000"/>
          <w:sz w:val="24"/>
          <w:szCs w:val="24"/>
        </w:rPr>
        <w:t>Lui e il Padre sono una cosa sola. Le opere di Gesù sono opere del Padre. Anche le Parole di Gesù sono Parole del Padre. In Gesù nulla è di Gesù perché tutto è del Padre. Questa gloria Gesù ha dato al Padre suo.</w:t>
      </w:r>
      <w:r w:rsidR="006727EF">
        <w:rPr>
          <w:rFonts w:ascii="Arial" w:hAnsi="Arial"/>
          <w:color w:val="000000"/>
          <w:sz w:val="24"/>
          <w:szCs w:val="24"/>
        </w:rPr>
        <w:t xml:space="preserve"> </w:t>
      </w:r>
      <w:r w:rsidRPr="00587A67">
        <w:rPr>
          <w:rFonts w:ascii="Arial" w:hAnsi="Arial"/>
          <w:color w:val="000000"/>
          <w:sz w:val="24"/>
          <w:szCs w:val="24"/>
        </w:rPr>
        <w:t>Per dare questa gloria fu condannato come un bestemmiatore e un malfattore. Per dare questa gloria Gesù si è offerto volontariamente alla morte. La vita di Gesù è tutta consacrata alla gloria del Padre. Nulla Gesù ha fatto da sé, per sé.</w:t>
      </w:r>
    </w:p>
    <w:p w14:paraId="540C605D"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32</w:t>
      </w:r>
      <w:r w:rsidRPr="00587A67">
        <w:rPr>
          <w:rFonts w:ascii="Arial" w:hAnsi="Arial"/>
          <w:b/>
          <w:color w:val="000000"/>
          <w:sz w:val="24"/>
          <w:szCs w:val="24"/>
        </w:rPr>
        <w:t>Se Dio è stato glorificato in lui, anche Dio lo glorificherà da parte sua e lo glorificherà subito.</w:t>
      </w:r>
    </w:p>
    <w:p w14:paraId="2FE125A5" w14:textId="05D41781"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torna nella storia. “Se Dio è stato glorificato in lui…”: quando Dio è stato glorificato nel Figlio, in Gesù? Dal primo momento della sua missione. In ogni cosa Gesù ha manifestato di essere dal Padre per il Padre.</w:t>
      </w:r>
      <w:r w:rsidR="002E5F86">
        <w:rPr>
          <w:rFonts w:ascii="Arial" w:hAnsi="Arial"/>
          <w:color w:val="000000"/>
          <w:sz w:val="24"/>
          <w:szCs w:val="24"/>
        </w:rPr>
        <w:t xml:space="preserve"> </w:t>
      </w:r>
      <w:r w:rsidRPr="00587A67">
        <w:rPr>
          <w:rFonts w:ascii="Arial" w:hAnsi="Arial"/>
          <w:color w:val="000000"/>
          <w:sz w:val="24"/>
          <w:szCs w:val="24"/>
        </w:rPr>
        <w:t>Ai Giudei Lui ha reso sempre questa testimonianza. Tutto il Vangelo di Giovanni è questa testimonianza a servizio della gloria del Padre. Anche Dio lo glorificherà da parte sua e lo glorificherà subito. Quando questo avverrà?</w:t>
      </w:r>
      <w:r w:rsidR="006727EF">
        <w:rPr>
          <w:rFonts w:ascii="Arial" w:hAnsi="Arial"/>
          <w:color w:val="000000"/>
          <w:sz w:val="24"/>
          <w:szCs w:val="24"/>
        </w:rPr>
        <w:t xml:space="preserve"> </w:t>
      </w:r>
      <w:r w:rsidRPr="00587A67">
        <w:rPr>
          <w:rFonts w:ascii="Arial" w:hAnsi="Arial"/>
          <w:color w:val="000000"/>
          <w:sz w:val="24"/>
          <w:szCs w:val="24"/>
        </w:rPr>
        <w:t xml:space="preserve">Il giorno della sua gloriosa </w:t>
      </w:r>
      <w:r w:rsidRPr="00587A67">
        <w:rPr>
          <w:rFonts w:ascii="Arial" w:hAnsi="Arial"/>
          <w:color w:val="000000"/>
          <w:sz w:val="24"/>
          <w:szCs w:val="24"/>
        </w:rPr>
        <w:lastRenderedPageBreak/>
        <w:t>risurrezione che non sarà un giorno lontano. Sarà un giorno vicinissimo. Appena passato il Sabato. Cioè appena si concluderà la festa della Pasqua. Anzi la vera Pasqua sarà proprio la sua risurrezione.</w:t>
      </w:r>
      <w:r w:rsidR="006727EF">
        <w:rPr>
          <w:rFonts w:ascii="Arial" w:hAnsi="Arial"/>
          <w:color w:val="000000"/>
          <w:sz w:val="24"/>
          <w:szCs w:val="24"/>
        </w:rPr>
        <w:t xml:space="preserve"> </w:t>
      </w:r>
      <w:r w:rsidRPr="00587A67">
        <w:rPr>
          <w:rFonts w:ascii="Arial" w:hAnsi="Arial"/>
          <w:color w:val="000000"/>
          <w:sz w:val="24"/>
          <w:szCs w:val="24"/>
        </w:rPr>
        <w:t xml:space="preserve">Infatti oggi la vera Pasqua è il passaggio di Gesù dalla morte alla vita, dalla terra alla gloria eterna. È in questo giorno che il Signore lo ha esaltato e gli ha dato un nome sopra ogni altro nome. Nel suo nome è la salvezza dell’uomo. </w:t>
      </w:r>
    </w:p>
    <w:p w14:paraId="6B6DED67"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33</w:t>
      </w:r>
      <w:r w:rsidRPr="00587A67">
        <w:rPr>
          <w:rFonts w:ascii="Arial" w:hAnsi="Arial"/>
          <w:b/>
          <w:color w:val="000000"/>
          <w:sz w:val="24"/>
          <w:szCs w:val="24"/>
        </w:rPr>
        <w:t>Figlioli, ancora per poco sono con voi; voi mi cercherete ma, come ho detto ai Giudei, ora lo dico anche a voi: dove vado io, voi non potete venire.</w:t>
      </w:r>
    </w:p>
    <w:p w14:paraId="2EEB9410" w14:textId="03032B2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Ora Gesù rivela ai suoi che questi sono gli ultimi momenti della sua permanenza in mezzo a loro: “Figlioli, ancora per poco sono con voi”. Il poco è pochissimo. Il poco è fino al momento dell’arresto che sarà in questa notte.</w:t>
      </w:r>
      <w:r w:rsidR="006727EF">
        <w:rPr>
          <w:rFonts w:ascii="Arial" w:hAnsi="Arial"/>
          <w:color w:val="000000"/>
          <w:sz w:val="24"/>
          <w:szCs w:val="24"/>
        </w:rPr>
        <w:t xml:space="preserve"> </w:t>
      </w:r>
      <w:r w:rsidRPr="00587A67">
        <w:rPr>
          <w:rFonts w:ascii="Arial" w:hAnsi="Arial"/>
          <w:color w:val="000000"/>
          <w:sz w:val="24"/>
          <w:szCs w:val="24"/>
        </w:rPr>
        <w:t>Il poco è anche fino al giorno della sua ascensione al cielo, che avverrà fra quanta giorni. “Voi mi cercherete ma, come ho detto ai Giudei, ora lo dico anche a voi: dove vado io, voi non potete venire”. Perché non possono “venire”?</w:t>
      </w:r>
      <w:r w:rsidR="006727EF">
        <w:rPr>
          <w:rFonts w:ascii="Arial" w:hAnsi="Arial"/>
          <w:color w:val="000000"/>
          <w:sz w:val="24"/>
          <w:szCs w:val="24"/>
        </w:rPr>
        <w:t xml:space="preserve"> </w:t>
      </w:r>
      <w:r w:rsidRPr="00587A67">
        <w:rPr>
          <w:rFonts w:ascii="Arial" w:hAnsi="Arial"/>
          <w:color w:val="000000"/>
          <w:sz w:val="24"/>
          <w:szCs w:val="24"/>
        </w:rPr>
        <w:t>Perché “venire” o “rimanere”, “andare” o “restare” non lo decide Cristo Gesù. Lo decide il Padre. Il Padre ha deciso che oggi solo Cristo passerà nell’eternità per la via della croce. Nessun altro dovrà morire con Cristo Gesù.</w:t>
      </w:r>
    </w:p>
    <w:p w14:paraId="66E6386A" w14:textId="037D1EA4"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Gli Apostoli devono rimanere perché spetta ad essi continuare la missione che il Padre ha affidato a Cristo Gesù. Cristo ha ricevuto la missione dal Padre. Gli Apostoli la riceveranno da Cristo il giorno della sua gloriosa risurrezione.</w:t>
      </w:r>
      <w:r w:rsidR="006727EF">
        <w:rPr>
          <w:rFonts w:ascii="Arial" w:hAnsi="Arial"/>
          <w:color w:val="000000"/>
          <w:sz w:val="24"/>
          <w:szCs w:val="24"/>
        </w:rPr>
        <w:t xml:space="preserve"> </w:t>
      </w:r>
      <w:r w:rsidRPr="00587A67">
        <w:rPr>
          <w:rFonts w:ascii="Arial" w:hAnsi="Arial"/>
          <w:color w:val="000000"/>
          <w:sz w:val="24"/>
          <w:szCs w:val="24"/>
        </w:rPr>
        <w:t>Se gli Apostoli dovessero oggi morire con Cristo Gesù, Cristo Gesù avrebbe lavorato tre anni invano. La sua missione morirebbe con Lui. Non vi sarebbe alcuna continuazione nella storia. Il mondo rimarrebbe nelle tenebre.</w:t>
      </w:r>
      <w:r w:rsidR="006727EF">
        <w:rPr>
          <w:rFonts w:ascii="Arial" w:hAnsi="Arial"/>
          <w:color w:val="000000"/>
          <w:sz w:val="24"/>
          <w:szCs w:val="24"/>
        </w:rPr>
        <w:t xml:space="preserve"> </w:t>
      </w:r>
      <w:r w:rsidRPr="00587A67">
        <w:rPr>
          <w:rFonts w:ascii="Arial" w:hAnsi="Arial"/>
          <w:color w:val="000000"/>
          <w:sz w:val="24"/>
          <w:szCs w:val="24"/>
        </w:rPr>
        <w:t xml:space="preserve">Quando un Apostolo, un presbitero, un diacono, un cresimato, un battezzato, secondo la legge della comunione gerarchica, non compie la sua missione, Cristo Gesù non compie la sua missione. Per lui il mondo rimane nelle tenebre. </w:t>
      </w:r>
    </w:p>
    <w:p w14:paraId="290F3731"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34</w:t>
      </w:r>
      <w:r w:rsidRPr="00587A67">
        <w:rPr>
          <w:rFonts w:ascii="Arial" w:hAnsi="Arial"/>
          <w:b/>
          <w:color w:val="000000"/>
          <w:sz w:val="24"/>
          <w:szCs w:val="24"/>
        </w:rPr>
        <w:t>Vi do un comandamento nuovo: che vi amiate gli uni gli altri. Come io ho amato voi, così amatevi anche voi gli uni gli altri.</w:t>
      </w:r>
    </w:p>
    <w:p w14:paraId="62838EC3" w14:textId="098A657A"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Ecco la prima regola della missione che Gesù consegna ai suoi Apostoli: “Vi do un comandamento nuovo: che vi amiate gli uni gli altri. Come io ho amato voi, così amatevi anche voi gli uni gli altri”. Come Gesù ha amato i discepoli?</w:t>
      </w:r>
      <w:r w:rsidR="006727EF">
        <w:rPr>
          <w:rFonts w:ascii="Arial" w:hAnsi="Arial"/>
          <w:color w:val="000000"/>
          <w:sz w:val="24"/>
          <w:szCs w:val="24"/>
        </w:rPr>
        <w:t xml:space="preserve"> </w:t>
      </w:r>
      <w:r w:rsidRPr="00587A67">
        <w:rPr>
          <w:rFonts w:ascii="Arial" w:hAnsi="Arial"/>
          <w:color w:val="000000"/>
          <w:sz w:val="24"/>
          <w:szCs w:val="24"/>
        </w:rPr>
        <w:t>Li ha amati scegliendoli, formandoli, sostenendoli, sorreggendoli, correggendoli, illuminandoli, guidandoli, rivelando loro le profondità del suo cuore, mostrando loro sempre la sua verità, il suo amore, la sua speranza, la sua sapienza.</w:t>
      </w:r>
      <w:r w:rsidR="006727EF">
        <w:rPr>
          <w:rFonts w:ascii="Arial" w:hAnsi="Arial"/>
          <w:color w:val="000000"/>
          <w:sz w:val="24"/>
          <w:szCs w:val="24"/>
        </w:rPr>
        <w:t xml:space="preserve"> </w:t>
      </w:r>
      <w:r w:rsidRPr="00587A67">
        <w:rPr>
          <w:rFonts w:ascii="Arial" w:hAnsi="Arial"/>
          <w:color w:val="000000"/>
          <w:sz w:val="24"/>
          <w:szCs w:val="24"/>
        </w:rPr>
        <w:t>Se un Apostolo, presbitero, diacono, cresimato, battezzato mostrasse ad ogni altro discepolo di Gesù la verità, l’amore, la speranza, la sapienza che sono in Cristo per mezzo della sua vita, sarebbe grandissimo e purissimo amore.</w:t>
      </w:r>
      <w:r w:rsidR="006727EF">
        <w:rPr>
          <w:rFonts w:ascii="Arial" w:hAnsi="Arial"/>
          <w:color w:val="000000"/>
          <w:sz w:val="24"/>
          <w:szCs w:val="24"/>
        </w:rPr>
        <w:t xml:space="preserve"> </w:t>
      </w:r>
      <w:r w:rsidRPr="00587A67">
        <w:rPr>
          <w:rFonts w:ascii="Arial" w:hAnsi="Arial"/>
          <w:color w:val="000000"/>
          <w:sz w:val="24"/>
          <w:szCs w:val="24"/>
        </w:rPr>
        <w:t>Mostrare la pienezza di Cristo nella propria vita è vera carità. Se a questa carità si aggiungessero tutte le altre azioni di Cristo – sorreggere, formare, sostenere, correggere, illuminare, guidare – allora l’amore sarebbe altamente perfetto.</w:t>
      </w:r>
      <w:r w:rsidR="002E5F86">
        <w:rPr>
          <w:rFonts w:ascii="Arial" w:hAnsi="Arial"/>
          <w:color w:val="000000"/>
          <w:sz w:val="24"/>
          <w:szCs w:val="24"/>
        </w:rPr>
        <w:t xml:space="preserve"> </w:t>
      </w:r>
      <w:r w:rsidRPr="00587A67">
        <w:rPr>
          <w:rFonts w:ascii="Arial" w:hAnsi="Arial"/>
          <w:color w:val="000000"/>
          <w:sz w:val="24"/>
          <w:szCs w:val="24"/>
        </w:rPr>
        <w:t>Il corpo di Cristo, in ogni membro, deve amare il corpo di Cristo in ogni suo membro. Senza questo amore non c’è vero amore all’esterno del corpo di Cristo, che è amore finalizzato alla formazione del corpo di Cristo.</w:t>
      </w:r>
    </w:p>
    <w:p w14:paraId="6C08C6A6"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35</w:t>
      </w:r>
      <w:r w:rsidRPr="00587A67">
        <w:rPr>
          <w:rFonts w:ascii="Arial" w:hAnsi="Arial"/>
          <w:b/>
          <w:color w:val="000000"/>
          <w:sz w:val="24"/>
          <w:szCs w:val="24"/>
        </w:rPr>
        <w:t>Da questo tutti sapranno che siete miei discepoli: se avete amore gli uni per gli altri».</w:t>
      </w:r>
    </w:p>
    <w:p w14:paraId="0CCD87DA" w14:textId="784ABF4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Ecco perché è necessario che tutto il corpo ami tutto il corpo, ogni membro del corpo ami ogni altro membro del corpo: “Da questo tutti sapranno che siete miei discepoli: se avrete amore gli uni per gli altri”. Il discepolo per il discepolo.</w:t>
      </w:r>
      <w:r w:rsidR="006727EF">
        <w:rPr>
          <w:rFonts w:ascii="Arial" w:hAnsi="Arial"/>
          <w:color w:val="000000"/>
          <w:sz w:val="24"/>
          <w:szCs w:val="24"/>
        </w:rPr>
        <w:t xml:space="preserve"> </w:t>
      </w:r>
      <w:r w:rsidRPr="00587A67">
        <w:rPr>
          <w:rFonts w:ascii="Arial" w:hAnsi="Arial"/>
          <w:color w:val="000000"/>
          <w:sz w:val="24"/>
          <w:szCs w:val="24"/>
        </w:rPr>
        <w:t>È dall’osservanza di questo comandamento che tutti sapranno che i discepoli appartengono a Gesù. Senza questo comandamento nessuno saprà che si è di Cristo Signore. Ognuno vedrà i discepoli uomini come tutti gli altri uomini.</w:t>
      </w:r>
      <w:r w:rsidR="006727EF">
        <w:rPr>
          <w:rFonts w:ascii="Arial" w:hAnsi="Arial"/>
          <w:color w:val="000000"/>
          <w:sz w:val="24"/>
          <w:szCs w:val="24"/>
        </w:rPr>
        <w:t xml:space="preserve"> </w:t>
      </w:r>
      <w:r w:rsidRPr="00587A67">
        <w:rPr>
          <w:rFonts w:ascii="Arial" w:hAnsi="Arial"/>
          <w:color w:val="000000"/>
          <w:sz w:val="24"/>
          <w:szCs w:val="24"/>
        </w:rPr>
        <w:t>Senza l’osservanza di questo comandamento, ognuno potrà anche amare quelli che non sono discepoli di Gesù, ma nessuno però verrà riconosciuto come discepolo di Gesù e di conseguenza mai potrà nascere la vera fede in Gesù.</w:t>
      </w:r>
    </w:p>
    <w:p w14:paraId="69CCCDC2" w14:textId="65BE30E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Amarsi gli uni gli altri come Cristo ci ha amati è la sola via percorribile per l’evangelizzazione dei popoli e delle nazioni. Ogni uomo vedrà il vero amore e da esso si lascerà conquistare, attrarre, sedurre, prendere, avvolgere.</w:t>
      </w:r>
      <w:r w:rsidR="006727EF">
        <w:rPr>
          <w:rFonts w:ascii="Arial" w:hAnsi="Arial"/>
          <w:color w:val="000000"/>
          <w:sz w:val="24"/>
          <w:szCs w:val="24"/>
        </w:rPr>
        <w:t xml:space="preserve"> </w:t>
      </w:r>
      <w:r w:rsidRPr="00587A67">
        <w:rPr>
          <w:rFonts w:ascii="Arial" w:hAnsi="Arial"/>
          <w:color w:val="000000"/>
          <w:sz w:val="24"/>
          <w:szCs w:val="24"/>
        </w:rPr>
        <w:t>La lavanda dei piedi che si vive come rito il Giovedì Santo è solo rito, ricordo di ciò che Cristo ha fatto. Memoriale invece dell’amore di Cristo è il quotidiano amore dei discepoli per i discepoli, ognuno verso tutti e tutti verso ognuno.</w:t>
      </w:r>
      <w:r w:rsidR="006727EF">
        <w:rPr>
          <w:rFonts w:ascii="Arial" w:hAnsi="Arial"/>
          <w:color w:val="000000"/>
          <w:sz w:val="24"/>
          <w:szCs w:val="24"/>
        </w:rPr>
        <w:t xml:space="preserve"> </w:t>
      </w:r>
      <w:r w:rsidRPr="00587A67">
        <w:rPr>
          <w:rFonts w:ascii="Arial" w:hAnsi="Arial"/>
          <w:color w:val="000000"/>
          <w:sz w:val="24"/>
          <w:szCs w:val="24"/>
        </w:rPr>
        <w:t>Gesù non ha amato i suoi solo il Giovedì Santo. Il racconto della cena proprio così inizia: Gesù avendo amato i suoi che erano nel mondo, li amò sino alla fine. L’amore è iniziato in Gesù. Non è mai finito. È sempre stato perfetto.</w:t>
      </w:r>
    </w:p>
    <w:p w14:paraId="70FE6CBB"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36</w:t>
      </w:r>
      <w:r w:rsidRPr="00587A67">
        <w:rPr>
          <w:rFonts w:ascii="Arial" w:hAnsi="Arial"/>
          <w:b/>
          <w:color w:val="000000"/>
          <w:sz w:val="24"/>
          <w:szCs w:val="24"/>
        </w:rPr>
        <w:t>Simon Pietro gli disse: «Signore, dove vai?». Gli rispose Gesù: «Dove io vado, tu per ora non puoi seguirmi; mi seguirai più tardi».</w:t>
      </w:r>
    </w:p>
    <w:p w14:paraId="5E956233" w14:textId="0FACBF2C"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Simone chiede. Vuole sapere dove Gesù sta andando. Non ha compreso che Gesù sta andando verso la morte per crocifissione. “Simon Pietro gli disse: ‘Signore, dove vai?’”. Ecco dove va Gesù: verso il supplizio della croce.</w:t>
      </w:r>
      <w:r w:rsidR="006727EF">
        <w:rPr>
          <w:rFonts w:ascii="Arial" w:hAnsi="Arial"/>
          <w:color w:val="000000"/>
          <w:sz w:val="24"/>
          <w:szCs w:val="24"/>
        </w:rPr>
        <w:t xml:space="preserve"> </w:t>
      </w:r>
      <w:r w:rsidRPr="00587A67">
        <w:rPr>
          <w:rFonts w:ascii="Arial" w:hAnsi="Arial"/>
          <w:color w:val="000000"/>
          <w:sz w:val="24"/>
          <w:szCs w:val="24"/>
        </w:rPr>
        <w:t>Gesù invece non risponde alla domanda. Gli dice invece che lui non lo potrà seguire. “Gli rispose Gesù: ‘Dove io vado, tu per ora non può seguirmi; mi seguirai più tardi”. Notiamo bene: per ora non puoi. Più tardi potrai.</w:t>
      </w:r>
      <w:r w:rsidR="006727EF">
        <w:rPr>
          <w:rFonts w:ascii="Arial" w:hAnsi="Arial"/>
          <w:color w:val="000000"/>
          <w:sz w:val="24"/>
          <w:szCs w:val="24"/>
        </w:rPr>
        <w:t xml:space="preserve"> </w:t>
      </w:r>
      <w:r w:rsidRPr="00587A67">
        <w:rPr>
          <w:rFonts w:ascii="Arial" w:hAnsi="Arial"/>
          <w:color w:val="000000"/>
          <w:sz w:val="24"/>
          <w:szCs w:val="24"/>
        </w:rPr>
        <w:t>Gesù rassicura Pietro. Più tardi mi seguirai. Più tardi sappiamo che è alla fine della sua vita. Dopo aver svolto la sua missione di evangelizzatore dei popoli e delle nazioni. È questa duplice profezia. Ora non puoi. Più tardi potrai.</w:t>
      </w:r>
    </w:p>
    <w:p w14:paraId="23E5301F"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37</w:t>
      </w:r>
      <w:r w:rsidRPr="00587A67">
        <w:rPr>
          <w:rFonts w:ascii="Arial" w:hAnsi="Arial"/>
          <w:b/>
          <w:color w:val="000000"/>
          <w:sz w:val="24"/>
          <w:szCs w:val="24"/>
        </w:rPr>
        <w:t>Pietro disse: «Signore, perché non posso seguirti ora? Darò la mia vita per te!».</w:t>
      </w:r>
    </w:p>
    <w:p w14:paraId="5B15B569" w14:textId="15F12860"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t>Pietro non si apre al mistero contenuto nelle parole di Gesù e dice al Maestro: “Signore, perché non posso seguirti ora? Darò la mia vita per te!”. Non è questione di dare la vita. La vita si dona per un fine. Il fine lo stabilisce il Padre.</w:t>
      </w:r>
      <w:r w:rsidR="002E5F86">
        <w:rPr>
          <w:rFonts w:ascii="Arial" w:hAnsi="Arial"/>
          <w:color w:val="000000"/>
          <w:sz w:val="24"/>
          <w:szCs w:val="24"/>
        </w:rPr>
        <w:t xml:space="preserve"> </w:t>
      </w:r>
      <w:r w:rsidRPr="00587A67">
        <w:rPr>
          <w:rFonts w:ascii="Arial" w:hAnsi="Arial"/>
          <w:color w:val="000000"/>
          <w:sz w:val="24"/>
          <w:szCs w:val="24"/>
        </w:rPr>
        <w:t>Questa verità ancora non è entrata nel cuore di Pietro. Eppure Gesù lo aveva già rivelato in altre circostanze. La vita di ogni discepolo è anch’essa dalla volontà del Padre. La vita di Cristo Gesù è dalla volontà del Padre sempre.</w:t>
      </w:r>
      <w:r w:rsidR="006727EF">
        <w:rPr>
          <w:rFonts w:ascii="Arial" w:hAnsi="Arial"/>
          <w:color w:val="000000"/>
          <w:sz w:val="24"/>
          <w:szCs w:val="24"/>
        </w:rPr>
        <w:t xml:space="preserve"> </w:t>
      </w:r>
      <w:r w:rsidRPr="00587A67">
        <w:rPr>
          <w:rFonts w:ascii="Arial" w:hAnsi="Arial"/>
          <w:color w:val="000000"/>
          <w:sz w:val="24"/>
          <w:szCs w:val="24"/>
        </w:rPr>
        <w:t>Anche la vita dei discepoli è dalla volontà del Padre sempre. Il fine della vita è dalla volontà del Padre. Pietro pensa che tutto sia dalla sua volontà. Se vogliono dare la mia vita non posso? Non sei tu che puoi o non puoi.</w:t>
      </w:r>
      <w:r w:rsidR="006727EF">
        <w:rPr>
          <w:rFonts w:ascii="Arial" w:hAnsi="Arial"/>
          <w:color w:val="000000"/>
          <w:sz w:val="24"/>
          <w:szCs w:val="24"/>
        </w:rPr>
        <w:t xml:space="preserve"> </w:t>
      </w:r>
      <w:r w:rsidRPr="00587A67">
        <w:rPr>
          <w:rFonts w:ascii="Arial" w:hAnsi="Arial"/>
          <w:color w:val="000000"/>
          <w:sz w:val="24"/>
          <w:szCs w:val="24"/>
        </w:rPr>
        <w:t xml:space="preserve">È il Padre che non vuole. Il Padre ha stabilito un fine da realizzare. Vita e fine da compiere sono una cosa sola. Oggi è questo il male che divora ogni uomo: la separazione della vita dal fine affidato dal Padre ad ogni singola persona. </w:t>
      </w:r>
    </w:p>
    <w:p w14:paraId="6ADD655E" w14:textId="77777777" w:rsidR="007E5CBE" w:rsidRPr="00587A67" w:rsidRDefault="007E5CBE" w:rsidP="007E5CB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587A67">
        <w:rPr>
          <w:rFonts w:ascii="Arial" w:hAnsi="Arial"/>
          <w:b/>
          <w:color w:val="000000"/>
          <w:position w:val="6"/>
          <w:sz w:val="24"/>
          <w:szCs w:val="24"/>
          <w:vertAlign w:val="superscript"/>
        </w:rPr>
        <w:t>38</w:t>
      </w:r>
      <w:r w:rsidRPr="00587A67">
        <w:rPr>
          <w:rFonts w:ascii="Arial" w:hAnsi="Arial"/>
          <w:b/>
          <w:color w:val="000000"/>
          <w:sz w:val="24"/>
          <w:szCs w:val="24"/>
        </w:rPr>
        <w:t>Rispose Gesù: «Darai la tua vita per me? In verità, in verità io ti dico: non canterà il gallo, prima che tu non m’abbia rinnegato tre volte.</w:t>
      </w:r>
    </w:p>
    <w:p w14:paraId="3FB61110" w14:textId="291B593F" w:rsidR="007E5CBE" w:rsidRPr="00587A67" w:rsidRDefault="007E5CBE" w:rsidP="007E5CBE">
      <w:pPr>
        <w:spacing w:after="120"/>
        <w:jc w:val="both"/>
        <w:rPr>
          <w:rFonts w:ascii="Arial" w:hAnsi="Arial"/>
          <w:color w:val="000000"/>
          <w:sz w:val="24"/>
          <w:szCs w:val="24"/>
        </w:rPr>
      </w:pPr>
      <w:r w:rsidRPr="00587A67">
        <w:rPr>
          <w:rFonts w:ascii="Arial" w:hAnsi="Arial"/>
          <w:color w:val="000000"/>
          <w:sz w:val="24"/>
          <w:szCs w:val="24"/>
        </w:rPr>
        <w:lastRenderedPageBreak/>
        <w:t>Simon Pietro non solo non conosce la volontà del Padre sulla sua vita. Neanche conosce le attuali sue forze. Non sa cosa lui è capace di fare e cosa è incapace di portare a compimento. La scienza viene dallo Spirito Santo.</w:t>
      </w:r>
      <w:r w:rsidR="006727EF">
        <w:rPr>
          <w:rFonts w:ascii="Arial" w:hAnsi="Arial"/>
          <w:color w:val="000000"/>
          <w:sz w:val="24"/>
          <w:szCs w:val="24"/>
        </w:rPr>
        <w:t xml:space="preserve"> </w:t>
      </w:r>
      <w:r w:rsidRPr="00587A67">
        <w:rPr>
          <w:rFonts w:ascii="Arial" w:hAnsi="Arial"/>
          <w:color w:val="000000"/>
          <w:sz w:val="24"/>
          <w:szCs w:val="24"/>
        </w:rPr>
        <w:t>Rispose Gesù: “Darai la tua vita per me? Questo ha detto Simon Pietro. Questo invece dice a lui Gesù. In verità, in verità io ti dico: non canterà il gallo, prima che tu non m’abbia rinnegato tre volte”. Quando avverrà questo? Nella notte.</w:t>
      </w:r>
      <w:r w:rsidR="006727EF">
        <w:rPr>
          <w:rFonts w:ascii="Arial" w:hAnsi="Arial"/>
          <w:color w:val="000000"/>
          <w:sz w:val="24"/>
          <w:szCs w:val="24"/>
        </w:rPr>
        <w:t xml:space="preserve"> </w:t>
      </w:r>
      <w:r w:rsidRPr="00587A67">
        <w:rPr>
          <w:rFonts w:ascii="Arial" w:hAnsi="Arial"/>
          <w:color w:val="000000"/>
          <w:sz w:val="24"/>
          <w:szCs w:val="24"/>
        </w:rPr>
        <w:t>Ecco qual è la capacità attuale di Simon Pietro. Fra qualche ora appena, molto prima che diventi giorno, al canto del gallo di questa notte lui rinnegherà tre volte il suo Maestro. Questa è la sua attuale forza. Di forza non ne ha.</w:t>
      </w:r>
      <w:r w:rsidR="006727EF">
        <w:rPr>
          <w:rFonts w:ascii="Arial" w:hAnsi="Arial"/>
          <w:color w:val="000000"/>
          <w:sz w:val="24"/>
          <w:szCs w:val="24"/>
        </w:rPr>
        <w:t xml:space="preserve"> </w:t>
      </w:r>
      <w:r w:rsidRPr="00587A67">
        <w:rPr>
          <w:rFonts w:ascii="Arial" w:hAnsi="Arial"/>
          <w:color w:val="000000"/>
          <w:sz w:val="24"/>
          <w:szCs w:val="24"/>
        </w:rPr>
        <w:t>Ognuno di noi deve chiedere allo Spirito Santo che gli doni la conoscenza di se stesso. Conoscenza del suo cuore, della sua anima, del suo spirito, della sua volontà, di ogni suo sentimento e desiderio. Viviamo tutti di falsa conoscenza.</w:t>
      </w:r>
    </w:p>
    <w:p w14:paraId="2420881D" w14:textId="77777777" w:rsidR="00F913AA" w:rsidRDefault="00F913AA" w:rsidP="008B6AFB"/>
    <w:p w14:paraId="007FD714" w14:textId="77777777" w:rsidR="008B6AFB" w:rsidRDefault="008B6AFB" w:rsidP="008B6AFB"/>
    <w:p w14:paraId="15C3F988" w14:textId="4C5766CC" w:rsidR="008B6AFB" w:rsidRDefault="008B6AFB" w:rsidP="008B6AFB">
      <w:pPr>
        <w:pStyle w:val="Titolo1"/>
      </w:pPr>
      <w:bookmarkStart w:id="156" w:name="_Toc187647921"/>
      <w:bookmarkStart w:id="157" w:name="_Hlk187656379"/>
      <w:bookmarkStart w:id="158" w:name="_Toc193145285"/>
      <w:r>
        <w:t xml:space="preserve">PRIMA GIOVANNI I II III </w:t>
      </w:r>
      <w:bookmarkEnd w:id="156"/>
      <w:r>
        <w:t>IV V</w:t>
      </w:r>
      <w:bookmarkEnd w:id="158"/>
    </w:p>
    <w:bookmarkEnd w:id="157"/>
    <w:p w14:paraId="184E5B20" w14:textId="77777777" w:rsidR="008B6AFB" w:rsidRDefault="008B6AFB" w:rsidP="008B6AFB"/>
    <w:p w14:paraId="4B020B47" w14:textId="588E3303" w:rsidR="008B6AFB" w:rsidRDefault="008B6AFB" w:rsidP="00CC65D9">
      <w:pPr>
        <w:pStyle w:val="Titolo3"/>
      </w:pPr>
      <w:bookmarkStart w:id="159" w:name="_Toc193145286"/>
      <w:r>
        <w:t>PRIMA GIOVANNI I</w:t>
      </w:r>
      <w:bookmarkEnd w:id="159"/>
      <w:r>
        <w:t xml:space="preserve"> </w:t>
      </w:r>
    </w:p>
    <w:p w14:paraId="2615EA0F" w14:textId="77777777" w:rsidR="003F2CCE" w:rsidRPr="00F05A54" w:rsidRDefault="003F2CCE" w:rsidP="009A1707">
      <w:pPr>
        <w:pStyle w:val="Corpotesto"/>
        <w:ind w:left="0"/>
      </w:pPr>
      <w:bookmarkStart w:id="160" w:name="_Toc115456888"/>
      <w:r w:rsidRPr="00F05A54">
        <w:t>PENSIERO INTRODUTTIVO</w:t>
      </w:r>
      <w:bookmarkEnd w:id="160"/>
    </w:p>
    <w:p w14:paraId="16D98C40" w14:textId="77777777" w:rsidR="003F2CCE" w:rsidRPr="007A3BFA" w:rsidRDefault="003F2CCE" w:rsidP="009A1707">
      <w:pPr>
        <w:pStyle w:val="Corpotesto"/>
        <w:ind w:left="0"/>
        <w:rPr>
          <w:lang w:val="la-Latn"/>
        </w:rPr>
      </w:pPr>
      <w:bookmarkStart w:id="161" w:name="_Toc115456889"/>
      <w:r w:rsidRPr="007A3BFA">
        <w:rPr>
          <w:lang w:val="la-Latn"/>
        </w:rPr>
        <w:t>QUOD FUIT AB INITIO</w:t>
      </w:r>
      <w:bookmarkEnd w:id="161"/>
      <w:r w:rsidRPr="007A3BFA">
        <w:rPr>
          <w:lang w:val="la-Latn"/>
        </w:rPr>
        <w:t xml:space="preserve"> </w:t>
      </w:r>
    </w:p>
    <w:p w14:paraId="32E64213" w14:textId="79C639B0" w:rsidR="003F2CCE" w:rsidRPr="006727EF" w:rsidRDefault="006727EF" w:rsidP="006727EF">
      <w:pPr>
        <w:spacing w:after="120"/>
        <w:jc w:val="both"/>
        <w:rPr>
          <w:rFonts w:ascii="Arial" w:hAnsi="Arial"/>
          <w:bCs/>
          <w:sz w:val="24"/>
          <w:lang w:val="la-Latn"/>
        </w:rPr>
      </w:pPr>
      <w:r w:rsidRPr="006727EF">
        <w:rPr>
          <w:rFonts w:ascii="Arial" w:hAnsi="Arial"/>
          <w:bCs/>
          <w:sz w:val="24"/>
          <w:lang w:val="la-Latn"/>
        </w:rPr>
        <w:t xml:space="preserve">Quod </w:t>
      </w:r>
      <w:r w:rsidR="003F2CCE" w:rsidRPr="006727EF">
        <w:rPr>
          <w:rFonts w:ascii="Arial" w:hAnsi="Arial"/>
          <w:bCs/>
          <w:sz w:val="24"/>
          <w:lang w:val="la-Latn"/>
        </w:rPr>
        <w:t>audivimus quod vidimus oculis nostris quod perspeximus et manus nostrae temptaverunt de verbo vitae (1Gv 1,1).</w:t>
      </w:r>
    </w:p>
    <w:p w14:paraId="2AB107B1" w14:textId="1937B04A" w:rsidR="003F2CCE" w:rsidRPr="006727EF" w:rsidRDefault="003F2CCE" w:rsidP="006727EF">
      <w:pPr>
        <w:autoSpaceDE w:val="0"/>
        <w:autoSpaceDN w:val="0"/>
        <w:adjustRightInd w:val="0"/>
        <w:spacing w:after="120"/>
        <w:jc w:val="both"/>
        <w:rPr>
          <w:rFonts w:ascii="Greek" w:hAnsi="Greek" w:cs="Greek"/>
          <w:bCs/>
          <w:sz w:val="24"/>
          <w:szCs w:val="24"/>
          <w:lang w:val="la-Latn"/>
        </w:rPr>
      </w:pPr>
      <w:r w:rsidRPr="006727EF">
        <w:rPr>
          <w:rFonts w:ascii="Greek" w:hAnsi="Greek" w:cs="Greek"/>
          <w:bCs/>
          <w:sz w:val="24"/>
          <w:szCs w:val="24"/>
          <w:lang w:val="la-Latn"/>
        </w:rPr>
        <w:t>“O Ãn ¢p' ¢rcÁj</w:t>
      </w:r>
      <w:r w:rsidR="002E5F86">
        <w:rPr>
          <w:rFonts w:ascii="Greek" w:hAnsi="Greek" w:cs="Greek"/>
          <w:bCs/>
          <w:sz w:val="24"/>
          <w:szCs w:val="24"/>
          <w:lang w:val="la-Latn"/>
        </w:rPr>
        <w:t xml:space="preserve"> </w:t>
      </w:r>
      <w:r w:rsidRPr="006727EF">
        <w:rPr>
          <w:rFonts w:ascii="Greek" w:hAnsi="Greek" w:cs="Greek"/>
          <w:bCs/>
          <w:sz w:val="24"/>
          <w:szCs w:val="24"/>
          <w:lang w:val="la-Latn"/>
        </w:rPr>
        <w:t>Ö ¢khkÒamen, Ö ˜wr£kamen to‹j Ñfqalmo‹j ¹mîn, Ö ™qeas£meqa kaˆ aƒ ce‹rej ¹mîn ™yhl£fhsan, perˆ toà lÒgou tÁj zwÁj</w:t>
      </w:r>
    </w:p>
    <w:p w14:paraId="3E65514C" w14:textId="77777777" w:rsidR="003F2CCE" w:rsidRPr="006727EF" w:rsidRDefault="003F2CCE" w:rsidP="003F2CCE">
      <w:pPr>
        <w:autoSpaceDE w:val="0"/>
        <w:autoSpaceDN w:val="0"/>
        <w:adjustRightInd w:val="0"/>
        <w:rPr>
          <w:rFonts w:ascii="Arial" w:hAnsi="Arial" w:cs="Arial"/>
          <w:b/>
          <w:bCs/>
          <w:sz w:val="28"/>
          <w:lang w:val="la-Latn"/>
        </w:rPr>
      </w:pPr>
    </w:p>
    <w:p w14:paraId="4FECA56D" w14:textId="77777777" w:rsidR="003F2CCE" w:rsidRPr="00F05A54" w:rsidRDefault="003F2CCE" w:rsidP="009A1707">
      <w:pPr>
        <w:pStyle w:val="Corpotesto"/>
        <w:ind w:left="0"/>
        <w:rPr>
          <w:lang w:val="la-Latn"/>
        </w:rPr>
      </w:pPr>
      <w:r w:rsidRPr="00F05A54">
        <w:rPr>
          <w:lang w:val="la-Latn"/>
        </w:rPr>
        <w:t xml:space="preserve">QUELLO CHE ERA DA PRINCIPIO </w:t>
      </w:r>
    </w:p>
    <w:p w14:paraId="3C849A99" w14:textId="77777777" w:rsidR="007A3BFA" w:rsidRDefault="003F2CCE" w:rsidP="007A3BFA">
      <w:pPr>
        <w:spacing w:after="120"/>
        <w:ind w:left="567" w:right="567"/>
        <w:jc w:val="both"/>
        <w:rPr>
          <w:rFonts w:ascii="Arial" w:hAnsi="Arial" w:cs="Arial"/>
          <w:bCs/>
          <w:i/>
          <w:iCs/>
          <w:sz w:val="24"/>
          <w:szCs w:val="24"/>
          <w:lang w:val="la-Latn"/>
        </w:rPr>
      </w:pPr>
      <w:r w:rsidRPr="007A3BFA">
        <w:rPr>
          <w:rFonts w:ascii="Arial" w:hAnsi="Arial" w:cs="Arial"/>
          <w:bCs/>
          <w:i/>
          <w:iCs/>
          <w:sz w:val="24"/>
          <w:szCs w:val="24"/>
          <w:lang w:val="la-Latn"/>
        </w:rPr>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w:t>
      </w:r>
      <w:r w:rsidR="002E5F86" w:rsidRPr="007A3BFA">
        <w:rPr>
          <w:rFonts w:ascii="Arial" w:hAnsi="Arial" w:cs="Arial"/>
          <w:bCs/>
          <w:i/>
          <w:iCs/>
          <w:sz w:val="24"/>
          <w:szCs w:val="24"/>
          <w:lang w:val="la-Latn"/>
        </w:rPr>
        <w:t xml:space="preserve"> </w:t>
      </w:r>
      <w:r w:rsidRPr="007A3BFA">
        <w:rPr>
          <w:rFonts w:ascii="Arial" w:hAnsi="Arial" w:cs="Arial"/>
          <w:bCs/>
          <w:i/>
          <w:iCs/>
          <w:sz w:val="24"/>
          <w:szCs w:val="24"/>
          <w:lang w:val="la-Latn"/>
        </w:rPr>
        <w:t>et haec scribimus vobis ut gaudium nostrum sit</w:t>
      </w:r>
      <w:r w:rsidR="002E5F86" w:rsidRPr="007A3BFA">
        <w:rPr>
          <w:rFonts w:ascii="Arial" w:hAnsi="Arial" w:cs="Arial"/>
          <w:bCs/>
          <w:i/>
          <w:iCs/>
          <w:sz w:val="24"/>
          <w:szCs w:val="24"/>
          <w:lang w:val="la-Latn"/>
        </w:rPr>
        <w:t xml:space="preserve"> </w:t>
      </w:r>
      <w:r w:rsidRPr="007A3BFA">
        <w:rPr>
          <w:rFonts w:ascii="Arial" w:hAnsi="Arial" w:cs="Arial"/>
          <w:bCs/>
          <w:i/>
          <w:iCs/>
          <w:sz w:val="24"/>
          <w:szCs w:val="24"/>
          <w:lang w:val="la-Latn"/>
        </w:rPr>
        <w:t>plenum. 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38D460F1" w14:textId="77777777" w:rsidR="007A3BFA" w:rsidRDefault="003F2CCE" w:rsidP="007A3BFA">
      <w:pPr>
        <w:spacing w:after="120"/>
        <w:ind w:left="567" w:right="567"/>
        <w:jc w:val="both"/>
        <w:rPr>
          <w:rFonts w:ascii="Arial" w:hAnsi="Arial" w:cs="Arial"/>
          <w:bCs/>
          <w:sz w:val="26"/>
          <w:szCs w:val="26"/>
          <w:lang w:val="la-Latn"/>
        </w:rPr>
      </w:pPr>
      <w:r w:rsidRPr="006727EF">
        <w:rPr>
          <w:rFonts w:ascii="Greek" w:hAnsi="Greek" w:cs="Greek"/>
          <w:bCs/>
          <w:sz w:val="26"/>
          <w:szCs w:val="26"/>
          <w:lang w:val="la-Latn"/>
        </w:rPr>
        <w:t xml:space="preserve">“O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w:t>
      </w:r>
      <w:r w:rsidRPr="006727EF">
        <w:rPr>
          <w:rFonts w:ascii="Greek" w:hAnsi="Greek" w:cs="Greek"/>
          <w:bCs/>
          <w:sz w:val="26"/>
          <w:szCs w:val="26"/>
          <w:lang w:val="la-Latn"/>
        </w:rPr>
        <w:lastRenderedPageBreak/>
        <w:t>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6727EF">
        <w:rPr>
          <w:rFonts w:ascii="Arial" w:hAnsi="Arial" w:cs="Arial"/>
          <w:bCs/>
          <w:sz w:val="26"/>
          <w:szCs w:val="26"/>
          <w:lang w:val="la-Latn"/>
        </w:rPr>
        <w:t xml:space="preserve"> (1Gv 1,1-7).</w:t>
      </w:r>
    </w:p>
    <w:p w14:paraId="705963FD" w14:textId="4F24260B" w:rsidR="003F2CCE" w:rsidRDefault="003F2CCE" w:rsidP="007A3BFA">
      <w:pPr>
        <w:spacing w:after="120"/>
        <w:ind w:left="567" w:right="567"/>
        <w:jc w:val="both"/>
        <w:rPr>
          <w:rFonts w:ascii="Arial" w:hAnsi="Arial"/>
          <w:bCs/>
          <w:sz w:val="24"/>
          <w:szCs w:val="18"/>
        </w:rPr>
      </w:pPr>
      <w:r w:rsidRPr="006727EF">
        <w:rPr>
          <w:rFonts w:ascii="Arial" w:hAnsi="Arial"/>
          <w:bCs/>
          <w:sz w:val="24"/>
          <w:szCs w:val="18"/>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58CBE37D" w14:textId="77777777" w:rsidR="006727EF" w:rsidRPr="006727EF" w:rsidRDefault="006727EF" w:rsidP="003F2CCE">
      <w:pPr>
        <w:spacing w:after="120"/>
        <w:jc w:val="both"/>
        <w:rPr>
          <w:rFonts w:ascii="Arial" w:hAnsi="Arial"/>
          <w:bCs/>
          <w:sz w:val="24"/>
          <w:szCs w:val="18"/>
        </w:rPr>
      </w:pPr>
    </w:p>
    <w:p w14:paraId="305DDA4C" w14:textId="77777777" w:rsidR="003F2CCE" w:rsidRPr="00F05A54" w:rsidRDefault="003F2CCE" w:rsidP="009A1707">
      <w:pPr>
        <w:pStyle w:val="Corpotesto"/>
        <w:ind w:left="0"/>
      </w:pPr>
      <w:bookmarkStart w:id="162" w:name="_Toc115456890"/>
      <w:r w:rsidRPr="00F05A54">
        <w:t>Premessa</w:t>
      </w:r>
      <w:bookmarkEnd w:id="162"/>
    </w:p>
    <w:p w14:paraId="5AA7C6B7" w14:textId="028E6657" w:rsidR="003F2CCE" w:rsidRPr="006727EF" w:rsidRDefault="003F2CCE" w:rsidP="003F2CCE">
      <w:pPr>
        <w:spacing w:after="120"/>
        <w:jc w:val="both"/>
        <w:rPr>
          <w:rFonts w:ascii="Arial" w:hAnsi="Arial"/>
          <w:sz w:val="24"/>
          <w:szCs w:val="24"/>
        </w:rPr>
      </w:pPr>
      <w:r w:rsidRPr="006727EF">
        <w:rPr>
          <w:rFonts w:ascii="Arial" w:hAnsi="Arial"/>
          <w:sz w:val="24"/>
          <w:szCs w:val="24"/>
        </w:rPr>
        <w:t>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w:t>
      </w:r>
      <w:r w:rsidR="002E5F86">
        <w:rPr>
          <w:rFonts w:ascii="Arial" w:hAnsi="Arial"/>
          <w:sz w:val="24"/>
          <w:szCs w:val="24"/>
        </w:rPr>
        <w:t xml:space="preserve"> </w:t>
      </w:r>
      <w:r w:rsidRPr="006727EF">
        <w:rPr>
          <w:rFonts w:ascii="Arial" w:hAnsi="Arial"/>
          <w:sz w:val="24"/>
          <w:szCs w:val="24"/>
        </w:rPr>
        <w:t xml:space="preserve">L’Apostolo Pietro fonda la sua fede sulla visione di Gesù trasfigurato sul monte e sull’ascolto della voce del Padre che dalla nube lo invita ad ascoltare il Figlio suo, il suo amato. </w:t>
      </w:r>
    </w:p>
    <w:p w14:paraId="717F33DE" w14:textId="77777777" w:rsidR="003F2CCE" w:rsidRPr="006727EF" w:rsidRDefault="003F2CCE" w:rsidP="006727EF">
      <w:pPr>
        <w:spacing w:after="120"/>
        <w:ind w:left="567" w:right="567"/>
        <w:jc w:val="both"/>
        <w:rPr>
          <w:rFonts w:ascii="Arial" w:hAnsi="Arial"/>
          <w:i/>
          <w:iCs/>
          <w:sz w:val="24"/>
          <w:szCs w:val="24"/>
        </w:rPr>
      </w:pPr>
      <w:r w:rsidRPr="006727EF">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w:t>
      </w:r>
      <w:r w:rsidRPr="006727EF">
        <w:rPr>
          <w:rFonts w:ascii="Arial" w:hAnsi="Arial"/>
          <w:i/>
          <w:iCs/>
          <w:sz w:val="24"/>
          <w:szCs w:val="24"/>
        </w:rPr>
        <w:lastRenderedPageBreak/>
        <w:t xml:space="preserve">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7F5C03D" w14:textId="77777777" w:rsidR="003F2CCE" w:rsidRPr="006727EF" w:rsidRDefault="003F2CCE" w:rsidP="003F2CCE">
      <w:pPr>
        <w:spacing w:after="120"/>
        <w:jc w:val="both"/>
        <w:rPr>
          <w:rFonts w:ascii="Arial" w:hAnsi="Arial"/>
          <w:sz w:val="24"/>
          <w:szCs w:val="24"/>
        </w:rPr>
      </w:pPr>
      <w:r w:rsidRPr="006727EF">
        <w:rPr>
          <w:rFonts w:ascii="Arial" w:hAnsi="Arial"/>
          <w:sz w:val="24"/>
          <w:szCs w:val="24"/>
        </w:rPr>
        <w:t>L’Apostolo Paolo fonda invece la sua fede sulla visione della luce che avvolge Gesù il Crocifisso e Risorto, visto da lui sua gloria. Ecco come lui stesso racconta per ben due volte questa sua visione:</w:t>
      </w:r>
    </w:p>
    <w:p w14:paraId="69DCAFE9" w14:textId="77777777" w:rsidR="003F2CCE" w:rsidRPr="006727EF" w:rsidRDefault="003F2CCE" w:rsidP="006727EF">
      <w:pPr>
        <w:spacing w:after="120"/>
        <w:ind w:left="567" w:right="567"/>
        <w:jc w:val="both"/>
        <w:rPr>
          <w:rFonts w:ascii="Arial" w:hAnsi="Arial"/>
          <w:i/>
          <w:iCs/>
          <w:sz w:val="24"/>
          <w:szCs w:val="24"/>
        </w:rPr>
      </w:pPr>
      <w:r w:rsidRPr="006727EF">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52556FFC" w14:textId="77777777" w:rsidR="003F2CCE" w:rsidRPr="006727EF" w:rsidRDefault="003F2CCE" w:rsidP="006727EF">
      <w:pPr>
        <w:spacing w:after="120"/>
        <w:ind w:left="567" w:right="567"/>
        <w:jc w:val="both"/>
        <w:rPr>
          <w:rFonts w:ascii="Arial" w:hAnsi="Arial"/>
          <w:i/>
          <w:iCs/>
          <w:sz w:val="24"/>
          <w:szCs w:val="24"/>
        </w:rPr>
      </w:pPr>
      <w:r w:rsidRPr="006727EF">
        <w:rPr>
          <w:rFonts w:ascii="Arial" w:hAnsi="Arial"/>
          <w:i/>
          <w:iCs/>
          <w:sz w:val="24"/>
          <w:szCs w:val="24"/>
        </w:rPr>
        <w:lastRenderedPageBreak/>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32B5F76E" w14:textId="77777777" w:rsidR="003F2CCE" w:rsidRPr="006727EF" w:rsidRDefault="003F2CCE" w:rsidP="006727EF">
      <w:pPr>
        <w:spacing w:after="120"/>
        <w:ind w:left="567" w:right="567"/>
        <w:jc w:val="both"/>
        <w:rPr>
          <w:rFonts w:ascii="Arial" w:hAnsi="Arial"/>
          <w:i/>
          <w:iCs/>
          <w:sz w:val="24"/>
          <w:szCs w:val="24"/>
        </w:rPr>
      </w:pPr>
      <w:r w:rsidRPr="006727EF">
        <w:rPr>
          <w:rFonts w:ascii="Arial" w:hAnsi="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09E20B7C" w14:textId="77777777" w:rsidR="003F2CCE" w:rsidRPr="006727EF" w:rsidRDefault="003F2CCE" w:rsidP="006727EF">
      <w:pPr>
        <w:spacing w:after="120"/>
        <w:ind w:left="567" w:right="567"/>
        <w:jc w:val="both"/>
        <w:rPr>
          <w:rFonts w:ascii="Arial" w:hAnsi="Arial"/>
          <w:i/>
          <w:iCs/>
          <w:sz w:val="24"/>
          <w:szCs w:val="24"/>
        </w:rPr>
      </w:pPr>
      <w:r w:rsidRPr="006727EF">
        <w:rPr>
          <w:rFonts w:ascii="Arial" w:hAnsi="Arial"/>
          <w:i/>
          <w:iCs/>
          <w:sz w:val="24"/>
          <w:szCs w:val="24"/>
        </w:rPr>
        <w:t xml:space="preserve">Mentre egli parlava così in sua difesa, Festo a gran voce disse: «Sei pazzo, Paolo; la troppa scienza ti ha dato al cervello!». E Paolo: «Non sono pazzo – disse – eccellentissimo Festo, ma sto dicendo parole </w:t>
      </w:r>
      <w:r w:rsidRPr="006727EF">
        <w:rPr>
          <w:rFonts w:ascii="Arial" w:hAnsi="Arial"/>
          <w:i/>
          <w:iCs/>
          <w:sz w:val="24"/>
          <w:szCs w:val="24"/>
        </w:rPr>
        <w:lastRenderedPageBreak/>
        <w:t xml:space="preserve">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3FDF4354" w14:textId="77777777" w:rsidR="003F2CCE" w:rsidRPr="006727EF" w:rsidRDefault="003F2CCE" w:rsidP="003F2CCE">
      <w:pPr>
        <w:spacing w:after="120"/>
        <w:jc w:val="both"/>
        <w:rPr>
          <w:rFonts w:ascii="Arial" w:hAnsi="Arial"/>
          <w:sz w:val="24"/>
          <w:szCs w:val="24"/>
        </w:rPr>
      </w:pPr>
      <w:r w:rsidRPr="006727EF">
        <w:rPr>
          <w:rFonts w:ascii="Arial" w:hAnsi="Arial"/>
          <w:sz w:val="24"/>
          <w:szCs w:val="24"/>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7326B897" w14:textId="77777777" w:rsidR="003F2CCE" w:rsidRPr="006727EF" w:rsidRDefault="003F2CCE" w:rsidP="006727EF">
      <w:pPr>
        <w:spacing w:after="120"/>
        <w:ind w:left="567" w:right="567"/>
        <w:jc w:val="both"/>
        <w:rPr>
          <w:rFonts w:ascii="Arial" w:hAnsi="Arial"/>
          <w:bCs/>
          <w:i/>
          <w:iCs/>
          <w:sz w:val="24"/>
          <w:szCs w:val="24"/>
        </w:rPr>
      </w:pPr>
      <w:r w:rsidRPr="006727EF">
        <w:rPr>
          <w:rFonts w:ascii="Arial" w:hAnsi="Arial"/>
          <w:bCs/>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F847935" w14:textId="77777777" w:rsidR="003F2CCE" w:rsidRPr="006727EF" w:rsidRDefault="003F2CCE" w:rsidP="006727EF">
      <w:pPr>
        <w:spacing w:after="120"/>
        <w:ind w:left="567" w:right="567"/>
        <w:jc w:val="both"/>
        <w:rPr>
          <w:rFonts w:ascii="Arial" w:hAnsi="Arial"/>
          <w:bCs/>
          <w:i/>
          <w:iCs/>
          <w:sz w:val="24"/>
          <w:szCs w:val="24"/>
        </w:rPr>
      </w:pPr>
      <w:r w:rsidRPr="006727EF">
        <w:rPr>
          <w:rFonts w:ascii="Arial" w:hAnsi="Arial"/>
          <w:bCs/>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82AC5F1" w14:textId="77777777" w:rsidR="003F2CCE" w:rsidRPr="006727EF" w:rsidRDefault="003F2CCE" w:rsidP="006727EF">
      <w:pPr>
        <w:spacing w:after="120"/>
        <w:ind w:left="567" w:right="567"/>
        <w:jc w:val="both"/>
        <w:rPr>
          <w:rFonts w:ascii="Arial" w:hAnsi="Arial"/>
          <w:bCs/>
          <w:i/>
          <w:iCs/>
          <w:sz w:val="24"/>
          <w:szCs w:val="24"/>
        </w:rPr>
      </w:pPr>
      <w:r w:rsidRPr="006727EF">
        <w:rPr>
          <w:rFonts w:ascii="Arial" w:hAnsi="Arial"/>
          <w:bCs/>
          <w:i/>
          <w:iCs/>
          <w:sz w:val="24"/>
          <w:szCs w:val="24"/>
        </w:rPr>
        <w:t>A Colui che ci ama e ci ha liberati dai nostri peccati con il suo sangue, che ha fatto di noi un regno, sacerdoti per il suo Dio e Padre, a lui la gloria e la potenza nei secoli dei secoli. Amen.</w:t>
      </w:r>
    </w:p>
    <w:p w14:paraId="6BF8604D" w14:textId="77777777" w:rsidR="003F2CCE" w:rsidRPr="006727EF" w:rsidRDefault="003F2CCE" w:rsidP="006727EF">
      <w:pPr>
        <w:spacing w:after="120"/>
        <w:ind w:left="567" w:right="567"/>
        <w:jc w:val="both"/>
        <w:rPr>
          <w:rFonts w:ascii="Arial" w:hAnsi="Arial"/>
          <w:bCs/>
          <w:i/>
          <w:iCs/>
          <w:sz w:val="24"/>
          <w:szCs w:val="24"/>
        </w:rPr>
      </w:pPr>
      <w:r w:rsidRPr="006727EF">
        <w:rPr>
          <w:rFonts w:ascii="Arial" w:hAnsi="Arial"/>
          <w:bCs/>
          <w:i/>
          <w:iCs/>
          <w:sz w:val="24"/>
          <w:szCs w:val="24"/>
        </w:rPr>
        <w:t>Ecco, viene con le nubi e ogni occhio lo vedrà, anche quelli che lo trafissero, e per lui tutte le tribù della terra si batteranno il petto. Sì, Amen!</w:t>
      </w:r>
    </w:p>
    <w:p w14:paraId="32935B31" w14:textId="77777777" w:rsidR="003F2CCE" w:rsidRPr="006727EF" w:rsidRDefault="003F2CCE" w:rsidP="006727EF">
      <w:pPr>
        <w:spacing w:after="120"/>
        <w:ind w:left="567" w:right="567"/>
        <w:jc w:val="both"/>
        <w:rPr>
          <w:rFonts w:ascii="Arial" w:hAnsi="Arial"/>
          <w:bCs/>
          <w:i/>
          <w:iCs/>
          <w:sz w:val="24"/>
          <w:szCs w:val="24"/>
        </w:rPr>
      </w:pPr>
      <w:r w:rsidRPr="006727EF">
        <w:rPr>
          <w:rFonts w:ascii="Arial" w:hAnsi="Arial"/>
          <w:bCs/>
          <w:i/>
          <w:iCs/>
          <w:sz w:val="24"/>
          <w:szCs w:val="24"/>
        </w:rPr>
        <w:t>Dice il Signore Dio: Io sono l’Alfa e l’Omèga, Colui che è, che era e che viene, l’Onnipotente!</w:t>
      </w:r>
    </w:p>
    <w:p w14:paraId="5A1E2BF5" w14:textId="77777777" w:rsidR="003F2CCE" w:rsidRPr="006727EF" w:rsidRDefault="003F2CCE" w:rsidP="006727EF">
      <w:pPr>
        <w:spacing w:after="120"/>
        <w:ind w:left="567" w:right="567"/>
        <w:jc w:val="both"/>
        <w:rPr>
          <w:rFonts w:ascii="Arial" w:hAnsi="Arial"/>
          <w:bCs/>
          <w:i/>
          <w:iCs/>
          <w:sz w:val="24"/>
          <w:szCs w:val="24"/>
        </w:rPr>
      </w:pPr>
      <w:r w:rsidRPr="006727EF">
        <w:rPr>
          <w:rFonts w:ascii="Arial" w:hAnsi="Arial"/>
          <w:bCs/>
          <w:i/>
          <w:iCs/>
          <w:sz w:val="24"/>
          <w:szCs w:val="24"/>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w:t>
      </w:r>
      <w:r w:rsidRPr="006727EF">
        <w:rPr>
          <w:rFonts w:ascii="Arial" w:hAnsi="Arial"/>
          <w:bCs/>
          <w:i/>
          <w:iCs/>
          <w:sz w:val="24"/>
          <w:szCs w:val="24"/>
        </w:rPr>
        <w:lastRenderedPageBreak/>
        <w:t>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28948F1" w14:textId="77777777" w:rsidR="003F2CCE" w:rsidRPr="006727EF" w:rsidRDefault="003F2CCE" w:rsidP="006727EF">
      <w:pPr>
        <w:spacing w:after="120"/>
        <w:ind w:left="567" w:right="567"/>
        <w:jc w:val="both"/>
        <w:rPr>
          <w:rFonts w:ascii="Arial" w:hAnsi="Arial"/>
          <w:bCs/>
          <w:i/>
          <w:iCs/>
          <w:sz w:val="24"/>
          <w:szCs w:val="24"/>
        </w:rPr>
      </w:pPr>
      <w:r w:rsidRPr="006727EF">
        <w:rPr>
          <w:rFonts w:ascii="Arial" w:hAnsi="Arial"/>
          <w:bCs/>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7C037D0" w14:textId="77777777" w:rsidR="003F2CCE" w:rsidRPr="006727EF" w:rsidRDefault="003F2CCE" w:rsidP="006727EF">
      <w:pPr>
        <w:spacing w:after="120"/>
        <w:ind w:left="567" w:right="567"/>
        <w:jc w:val="both"/>
        <w:rPr>
          <w:rFonts w:ascii="Arial" w:hAnsi="Arial"/>
          <w:bCs/>
          <w:i/>
          <w:iCs/>
          <w:sz w:val="24"/>
          <w:szCs w:val="24"/>
        </w:rPr>
      </w:pPr>
      <w:r w:rsidRPr="006727EF">
        <w:rPr>
          <w:rFonts w:ascii="Arial" w:hAnsi="Arial"/>
          <w:bCs/>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w:t>
      </w:r>
      <w:r w:rsidRPr="006727EF">
        <w:rPr>
          <w:rFonts w:ascii="Arial" w:hAnsi="Arial"/>
          <w:bCs/>
          <w:i/>
          <w:iCs/>
          <w:sz w:val="24"/>
          <w:szCs w:val="24"/>
        </w:rPr>
        <w:lastRenderedPageBreak/>
        <w:t>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42A26D7" w14:textId="06AD0800" w:rsidR="003F2CCE" w:rsidRPr="006727EF" w:rsidRDefault="003F2CCE" w:rsidP="006727EF">
      <w:pPr>
        <w:spacing w:after="120"/>
        <w:ind w:left="567" w:right="567"/>
        <w:jc w:val="both"/>
        <w:rPr>
          <w:rFonts w:ascii="Arial" w:hAnsi="Arial"/>
          <w:bCs/>
          <w:i/>
          <w:iCs/>
          <w:sz w:val="24"/>
          <w:szCs w:val="24"/>
        </w:rPr>
      </w:pPr>
      <w:r w:rsidRPr="006727EF">
        <w:rPr>
          <w:rFonts w:ascii="Arial" w:hAnsi="Arial"/>
          <w:bCs/>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002E5F86">
        <w:rPr>
          <w:rFonts w:ascii="Arial" w:hAnsi="Arial"/>
          <w:bCs/>
          <w:i/>
          <w:iCs/>
          <w:sz w:val="24"/>
          <w:szCs w:val="24"/>
        </w:rPr>
        <w:t xml:space="preserve"> </w:t>
      </w:r>
      <w:r w:rsidRPr="006727EF">
        <w:rPr>
          <w:rFonts w:ascii="Arial" w:hAnsi="Arial"/>
          <w:bCs/>
          <w:i/>
          <w:iCs/>
          <w:sz w:val="24"/>
          <w:szCs w:val="24"/>
        </w:rPr>
        <w:t>E vidi, e udii voci di molti angeli attorno al trono e agli esseri viventi e agli anziani. Il loro numero era miriadi di miriadi e migliaia di migliaia e dicevano a</w:t>
      </w:r>
      <w:r w:rsidR="002E5F86">
        <w:rPr>
          <w:rFonts w:ascii="Arial" w:hAnsi="Arial"/>
          <w:bCs/>
          <w:i/>
          <w:iCs/>
          <w:sz w:val="24"/>
          <w:szCs w:val="24"/>
        </w:rPr>
        <w:t xml:space="preserve"> </w:t>
      </w:r>
      <w:r w:rsidRPr="006727EF">
        <w:rPr>
          <w:rFonts w:ascii="Arial" w:hAnsi="Arial"/>
          <w:bCs/>
          <w:i/>
          <w:iCs/>
          <w:sz w:val="24"/>
          <w:szCs w:val="24"/>
        </w:rPr>
        <w:t>gran voce: «L’Agnello, che è stato immolato, è degno di ricevere potenza e ricchezza, sapienza e forza, onore, gloria e benedizione».</w:t>
      </w:r>
      <w:r w:rsidR="002E5F86">
        <w:rPr>
          <w:rFonts w:ascii="Arial" w:hAnsi="Arial"/>
          <w:bCs/>
          <w:i/>
          <w:iCs/>
          <w:sz w:val="24"/>
          <w:szCs w:val="24"/>
        </w:rPr>
        <w:t xml:space="preserve"> </w:t>
      </w:r>
      <w:r w:rsidRPr="006727EF">
        <w:rPr>
          <w:rFonts w:ascii="Arial" w:hAnsi="Arial"/>
          <w:bCs/>
          <w:i/>
          <w:iCs/>
          <w:sz w:val="24"/>
          <w:szCs w:val="24"/>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020DEC0"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80E1AA9"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0216DA2"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D77B676"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49F968F"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 xml:space="preserve">Quando l’Agnello aprì il quinto sigillo, vidi sotto l’altare le anime di coloro che furono immolati a causa della parola di Dio e della testimonianza che gli avevano reso. E gridarono a gran voce: «Fino a </w:t>
      </w:r>
      <w:r w:rsidRPr="007A3BFA">
        <w:rPr>
          <w:rFonts w:ascii="Arial" w:hAnsi="Arial"/>
          <w:i/>
          <w:iCs/>
          <w:sz w:val="24"/>
          <w:szCs w:val="28"/>
        </w:rPr>
        <w:lastRenderedPageBreak/>
        <w:t>quando, Sovrano, tu che sei santo e veritiero, non farai giustizia e non vendicherai il nostro sangue contro gli abitanti della terra?».</w:t>
      </w:r>
    </w:p>
    <w:p w14:paraId="695FCB41"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Allora venne data a ciascuno di loro una veste candida e fu detto loro di pazientare ancora un poco, finché fosse completo il numero dei loro compagni di servizio e dei loro fratelli, che dovevano essere uccisi come loro.</w:t>
      </w:r>
    </w:p>
    <w:p w14:paraId="1B057E9E"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3CD72C7F"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Dopo questo vidi quattro angeli, che stavano ai quattro angoli della terra e trattenevano i quattro venti, perché non soffiasse vento sulla terra, né sul mare, né su alcuna pianta.</w:t>
      </w:r>
    </w:p>
    <w:p w14:paraId="25D2C759"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236788D"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 xml:space="preserve">E udii il numero di coloro che furono segnati con il sigillo: centoquarantaquattromila segnati, provenienti da ogni tribù dei figli d’Israele: </w:t>
      </w:r>
    </w:p>
    <w:p w14:paraId="1EBB7D2F"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9BE4440"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34D0C5D"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 xml:space="preserve">E tutti gli angeli stavano attorno al trono e agli anziani e ai quattro esseri viventi, e si inchinarono con la faccia a terra davanti al trono e adorarono Dio dicendo: «Amen! Lode, gloria, sapienza, azione di </w:t>
      </w:r>
      <w:r w:rsidRPr="007A3BFA">
        <w:rPr>
          <w:rFonts w:ascii="Arial" w:hAnsi="Arial"/>
          <w:i/>
          <w:iCs/>
          <w:sz w:val="24"/>
          <w:szCs w:val="28"/>
        </w:rPr>
        <w:lastRenderedPageBreak/>
        <w:t>grazie, onore, potenza e forza al nostro Dio nei secoli dei secoli. Amen».</w:t>
      </w:r>
    </w:p>
    <w:p w14:paraId="2DE01FB5"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A2D2704"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13E8A24"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Quando l’Agnello aprì il settimo sigillo, si fece silenzio nel cielo per circa mezz’ora.</w:t>
      </w:r>
    </w:p>
    <w:p w14:paraId="574637B5"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BD3F02D"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I sette angeli, che avevano le sette trombe, si accinsero a suonarle.</w:t>
      </w:r>
    </w:p>
    <w:p w14:paraId="4CB1AFFC"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Il primo suonò la tromba: grandine e fuoco, mescolati a sangue, scrosciarono sulla terra. Un terzo della terra andò bruciato, un terzo degli alberi andò bruciato e ogni erba verde andò bruciata.</w:t>
      </w:r>
    </w:p>
    <w:p w14:paraId="57B934E1"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Il secondo angelo suonò la tromba: qualcosa come una grande montagna, tutta infuocata, fu scagliato nel mare. Un terzo del mare divenne sangue, un terzo delle creature che vivono nel mare morì e un terzo delle navi andò distrutto.</w:t>
      </w:r>
    </w:p>
    <w:p w14:paraId="772E8FE0"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052730B"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Il quarto angelo suonò la tromba: un terzo del sole, un terzo della luna e un terzo degli astri fu colpito e così si oscurò un terzo degli astri; il giorno perse un terzo della sua luce e la notte ugualmente.</w:t>
      </w:r>
    </w:p>
    <w:p w14:paraId="061451C7"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E vidi e udii un’aquila, che volava nell’alto del cielo e che gridava a gran voce: «Guai, guai, guai agli abitanti della terra, al suono degli ultimi squilli di tromba che i tre angeli stanno per suonare!» (Ap 8,1-13).</w:t>
      </w:r>
    </w:p>
    <w:p w14:paraId="5491FE88"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lastRenderedPageBreak/>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FDE8CEE"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7D18B63"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Il primo «guai» è passato. Dopo queste cose, ecco, vengono ancora due «guai».</w:t>
      </w:r>
    </w:p>
    <w:p w14:paraId="5CDD116E"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7F29935"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0EC3D7A" w14:textId="46EA03A9" w:rsidR="003F2CCE" w:rsidRPr="006727EF" w:rsidRDefault="003F2CCE" w:rsidP="003F2CCE">
      <w:pPr>
        <w:spacing w:after="120"/>
        <w:jc w:val="both"/>
        <w:rPr>
          <w:rFonts w:ascii="Arial" w:hAnsi="Arial"/>
          <w:sz w:val="24"/>
          <w:szCs w:val="24"/>
        </w:rPr>
      </w:pPr>
      <w:r w:rsidRPr="006727EF">
        <w:rPr>
          <w:rFonts w:ascii="Arial" w:hAnsi="Arial"/>
          <w:sz w:val="24"/>
          <w:szCs w:val="24"/>
        </w:rPr>
        <w:t>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w:t>
      </w:r>
      <w:r w:rsidR="002E5F86">
        <w:rPr>
          <w:rFonts w:ascii="Arial" w:hAnsi="Arial"/>
          <w:sz w:val="24"/>
          <w:szCs w:val="24"/>
        </w:rPr>
        <w:t xml:space="preserve"> </w:t>
      </w:r>
      <w:r w:rsidRPr="006727EF">
        <w:rPr>
          <w:rFonts w:ascii="Arial" w:hAnsi="Arial"/>
          <w:sz w:val="24"/>
          <w:szCs w:val="24"/>
        </w:rPr>
        <w:t xml:space="preserve">È il Signore </w:t>
      </w:r>
      <w:r w:rsidRPr="006727EF">
        <w:rPr>
          <w:rFonts w:ascii="Arial" w:hAnsi="Arial"/>
          <w:sz w:val="24"/>
          <w:szCs w:val="24"/>
        </w:rPr>
        <w:lastRenderedPageBreak/>
        <w:t xml:space="preserve">che glielo ha comandato ed è lo Spirito Santo che lo ha preceduto. Dinanzi alle decisioni del Signore si deve solo obbedire. </w:t>
      </w:r>
      <w:r w:rsidR="007A3BFA" w:rsidRPr="006727EF">
        <w:rPr>
          <w:rFonts w:ascii="Arial" w:hAnsi="Arial"/>
          <w:sz w:val="24"/>
          <w:szCs w:val="24"/>
        </w:rPr>
        <w:t>Tutto</w:t>
      </w:r>
      <w:r w:rsidRPr="006727EF">
        <w:rPr>
          <w:rFonts w:ascii="Arial" w:hAnsi="Arial"/>
          <w:sz w:val="24"/>
          <w:szCs w:val="24"/>
        </w:rPr>
        <w:t xml:space="preserve"> questo è avvenuto per visione, per rapimento in estasi. </w:t>
      </w:r>
    </w:p>
    <w:p w14:paraId="21FF4624"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9329E3B"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5ED1E65"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w:t>
      </w:r>
      <w:r w:rsidRPr="007A3BFA">
        <w:rPr>
          <w:rFonts w:ascii="Arial" w:hAnsi="Arial"/>
          <w:i/>
          <w:iCs/>
          <w:sz w:val="24"/>
          <w:szCs w:val="28"/>
        </w:rPr>
        <w:lastRenderedPageBreak/>
        <w:t>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4B3BDD0"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E85CC73"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E01233B" w14:textId="77777777" w:rsidR="003F2CCE" w:rsidRPr="007A3BFA" w:rsidRDefault="003F2CCE" w:rsidP="007A3BFA">
      <w:pPr>
        <w:spacing w:after="120"/>
        <w:ind w:left="567" w:right="567"/>
        <w:jc w:val="both"/>
        <w:rPr>
          <w:rFonts w:ascii="Arial" w:hAnsi="Arial"/>
          <w:i/>
          <w:iCs/>
          <w:sz w:val="24"/>
          <w:szCs w:val="28"/>
        </w:rPr>
      </w:pPr>
      <w:r w:rsidRPr="007A3BFA">
        <w:rPr>
          <w:rFonts w:ascii="Arial" w:hAnsi="Arial"/>
          <w:i/>
          <w:iCs/>
          <w:sz w:val="24"/>
          <w:szCs w:val="28"/>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w:t>
      </w:r>
      <w:r w:rsidRPr="007A3BFA">
        <w:rPr>
          <w:rFonts w:ascii="Arial" w:hAnsi="Arial"/>
          <w:i/>
          <w:iCs/>
          <w:sz w:val="24"/>
          <w:szCs w:val="28"/>
        </w:rPr>
        <w:lastRenderedPageBreak/>
        <w:t xml:space="preserve">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CB164E6" w14:textId="77777777" w:rsidR="003F2CCE" w:rsidRPr="00587A67" w:rsidRDefault="003F2CCE" w:rsidP="003F2CCE">
      <w:pPr>
        <w:spacing w:after="120"/>
        <w:jc w:val="both"/>
        <w:rPr>
          <w:rFonts w:ascii="Arial" w:hAnsi="Arial"/>
          <w:sz w:val="24"/>
          <w:szCs w:val="24"/>
        </w:rPr>
      </w:pPr>
    </w:p>
    <w:p w14:paraId="6C78BCEB" w14:textId="77777777" w:rsidR="003F2CCE" w:rsidRPr="00F05A54" w:rsidRDefault="003F2CCE" w:rsidP="007A3BFA">
      <w:pPr>
        <w:pStyle w:val="Corpotesto"/>
        <w:ind w:left="0"/>
      </w:pPr>
      <w:bookmarkStart w:id="163" w:name="_Toc115456891"/>
      <w:r w:rsidRPr="00F05A54">
        <w:t>Necessario principio di lettura dei Testi Sacri</w:t>
      </w:r>
      <w:bookmarkEnd w:id="163"/>
    </w:p>
    <w:p w14:paraId="6EF47CD4" w14:textId="1EBDF096" w:rsidR="003F2CCE" w:rsidRPr="006727EF" w:rsidRDefault="003F2CCE" w:rsidP="003F2CCE">
      <w:pPr>
        <w:spacing w:after="120"/>
        <w:jc w:val="both"/>
        <w:rPr>
          <w:rFonts w:ascii="Arial" w:hAnsi="Arial"/>
          <w:sz w:val="24"/>
          <w:szCs w:val="24"/>
        </w:rPr>
      </w:pPr>
      <w:r w:rsidRPr="006727EF">
        <w:rPr>
          <w:rFonts w:ascii="Arial" w:hAnsi="Arial"/>
          <w:sz w:val="24"/>
          <w:szCs w:val="24"/>
        </w:rPr>
        <w:t xml:space="preserve">Quando si riceve una nuova rivelazione da parte </w:t>
      </w:r>
      <w:r w:rsidR="007A3BFA" w:rsidRPr="006727EF">
        <w:rPr>
          <w:rFonts w:ascii="Arial" w:hAnsi="Arial"/>
          <w:sz w:val="24"/>
          <w:szCs w:val="24"/>
        </w:rPr>
        <w:t>del</w:t>
      </w:r>
      <w:r w:rsidRPr="006727EF">
        <w:rPr>
          <w:rFonts w:ascii="Arial" w:hAnsi="Arial"/>
          <w:sz w:val="24"/>
          <w:szCs w:val="24"/>
        </w:rPr>
        <w:t xml:space="preserve">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w:t>
      </w:r>
      <w:r w:rsidR="002E5F86">
        <w:rPr>
          <w:rFonts w:ascii="Arial" w:hAnsi="Arial"/>
          <w:sz w:val="24"/>
          <w:szCs w:val="24"/>
        </w:rPr>
        <w:t xml:space="preserve"> </w:t>
      </w:r>
      <w:r w:rsidRPr="006727EF">
        <w:rPr>
          <w:rFonts w:ascii="Arial" w:hAnsi="Arial"/>
          <w:sz w:val="24"/>
          <w:szCs w:val="24"/>
        </w:rPr>
        <w:t xml:space="preserve">suo mistero, della sua missione, dell’opera della salvezza e redenzione. </w:t>
      </w:r>
    </w:p>
    <w:p w14:paraId="3465BBCA" w14:textId="77777777" w:rsidR="003F2CCE" w:rsidRPr="006727EF" w:rsidRDefault="003F2CCE" w:rsidP="003F2CCE">
      <w:pPr>
        <w:spacing w:after="120"/>
        <w:jc w:val="both"/>
        <w:rPr>
          <w:rFonts w:ascii="Arial" w:hAnsi="Arial"/>
          <w:sz w:val="24"/>
          <w:szCs w:val="24"/>
        </w:rPr>
      </w:pPr>
      <w:r w:rsidRPr="006727EF">
        <w:rPr>
          <w:rFonts w:ascii="Arial" w:hAnsi="Arial"/>
          <w:sz w:val="24"/>
          <w:szCs w:val="24"/>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3DE20814" w14:textId="1BCD857F" w:rsidR="003F2CCE" w:rsidRPr="00EA3EB4" w:rsidRDefault="003F2CCE" w:rsidP="003F2CCE">
      <w:pPr>
        <w:spacing w:after="120"/>
        <w:jc w:val="both"/>
        <w:rPr>
          <w:rFonts w:ascii="Arial" w:hAnsi="Arial"/>
          <w:sz w:val="24"/>
          <w:szCs w:val="24"/>
        </w:rPr>
      </w:pPr>
      <w:r w:rsidRPr="00EA3EB4">
        <w:rPr>
          <w:rFonts w:ascii="Arial" w:hAnsi="Arial"/>
          <w:sz w:val="24"/>
          <w:szCs w:val="24"/>
        </w:rPr>
        <w:lastRenderedPageBreak/>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w:t>
      </w:r>
      <w:r w:rsidR="002E5F86">
        <w:rPr>
          <w:rFonts w:ascii="Arial" w:hAnsi="Arial"/>
          <w:sz w:val="24"/>
          <w:szCs w:val="24"/>
        </w:rPr>
        <w:t xml:space="preserve"> </w:t>
      </w:r>
      <w:r w:rsidRPr="00EA3EB4">
        <w:rPr>
          <w:rFonts w:ascii="Arial" w:hAnsi="Arial"/>
          <w:sz w:val="24"/>
          <w:szCs w:val="24"/>
        </w:rPr>
        <w:t>vanno lette tutte le verità precedenti o dei dogmi di ieri. Non solo. Tutta la profonda e ispirata teologia dei Padri e dei Dottori della Chiesa va letta alla luce dell’ultimo dogma di oggi.</w:t>
      </w:r>
    </w:p>
    <w:p w14:paraId="37B657AA" w14:textId="7929301B" w:rsidR="00EA3EB4" w:rsidRPr="00EA3EB4" w:rsidRDefault="003F2CCE" w:rsidP="00EA3EB4">
      <w:pPr>
        <w:spacing w:after="120"/>
        <w:jc w:val="both"/>
        <w:rPr>
          <w:rFonts w:ascii="Arial" w:hAnsi="Arial"/>
          <w:color w:val="000000" w:themeColor="text1"/>
          <w:sz w:val="24"/>
          <w:szCs w:val="24"/>
        </w:rPr>
      </w:pPr>
      <w:r w:rsidRPr="00EA3EB4">
        <w:rPr>
          <w:rFonts w:ascii="Arial" w:hAnsi="Arial"/>
          <w:sz w:val="24"/>
          <w:szCs w:val="24"/>
        </w:rPr>
        <w:t>Basta una sola verità negata e tutto diventa oscurità e tenebra. Oggi non stiamo privando Gesù di ogni sua verità? Chi oggi nella confessione della sua fede crede che Cristo Gesù è:</w:t>
      </w:r>
      <w:r w:rsidR="006727EF" w:rsidRPr="00EA3EB4">
        <w:rPr>
          <w:rFonts w:ascii="Arial" w:hAnsi="Arial"/>
          <w:sz w:val="24"/>
          <w:szCs w:val="24"/>
        </w:rPr>
        <w:t xml:space="preserve"> </w:t>
      </w:r>
      <w:r w:rsidRPr="00EA3EB4">
        <w:rPr>
          <w:rFonts w:ascii="Arial" w:hAnsi="Arial"/>
          <w:color w:val="000000" w:themeColor="text1"/>
          <w:sz w:val="24"/>
          <w:szCs w:val="24"/>
        </w:rPr>
        <w:t>Il Solo ed Unico Creatore dell’intero universo e dell’uomo.</w:t>
      </w:r>
      <w:r w:rsidR="002E5F86">
        <w:rPr>
          <w:rFonts w:ascii="Arial" w:hAnsi="Arial"/>
          <w:color w:val="000000" w:themeColor="text1"/>
          <w:sz w:val="24"/>
          <w:szCs w:val="24"/>
        </w:rPr>
        <w:t xml:space="preserve"> </w:t>
      </w:r>
      <w:r w:rsidRPr="00EA3EB4">
        <w:rPr>
          <w:rFonts w:ascii="Arial" w:hAnsi="Arial"/>
          <w:color w:val="000000" w:themeColor="text1"/>
          <w:sz w:val="24"/>
          <w:szCs w:val="24"/>
        </w:rPr>
        <w:t>Il Solo ed Unico Redentore, Salvatore, Mediatore tra il Padre Celeste e ogni uomo e l’intera creazione. Il Solo che è la grazia, la verità, la via, la vita eterna per ogni uomo.</w:t>
      </w:r>
      <w:r w:rsidR="006727EF" w:rsidRPr="00EA3EB4">
        <w:rPr>
          <w:rFonts w:ascii="Arial" w:hAnsi="Arial"/>
          <w:color w:val="000000" w:themeColor="text1"/>
          <w:sz w:val="24"/>
          <w:szCs w:val="24"/>
        </w:rPr>
        <w:t xml:space="preserve"> </w:t>
      </w:r>
      <w:r w:rsidRPr="00EA3EB4">
        <w:rPr>
          <w:rFonts w:ascii="Arial" w:hAnsi="Arial"/>
          <w:color w:val="000000" w:themeColor="text1"/>
          <w:sz w:val="24"/>
          <w:szCs w:val="24"/>
        </w:rPr>
        <w:t>Il Solo Signore del cielo e della terra. Il Solo Giudice dei vivi e dei morti.</w:t>
      </w:r>
      <w:r w:rsidR="006727EF" w:rsidRPr="00EA3EB4">
        <w:rPr>
          <w:rFonts w:ascii="Arial" w:hAnsi="Arial"/>
          <w:color w:val="000000" w:themeColor="text1"/>
          <w:sz w:val="24"/>
          <w:szCs w:val="24"/>
        </w:rPr>
        <w:t xml:space="preserve"> </w:t>
      </w:r>
      <w:r w:rsidRPr="00EA3EB4">
        <w:rPr>
          <w:rFonts w:ascii="Arial" w:hAnsi="Arial"/>
          <w:color w:val="000000" w:themeColor="text1"/>
          <w:sz w:val="24"/>
          <w:szCs w:val="24"/>
        </w:rPr>
        <w:t>Il Solo Figlio generato dal Padre nell’oggi dell’eternità.</w:t>
      </w:r>
      <w:r w:rsidR="006727EF" w:rsidRPr="00EA3EB4">
        <w:rPr>
          <w:rFonts w:ascii="Arial" w:hAnsi="Arial"/>
          <w:color w:val="000000" w:themeColor="text1"/>
          <w:sz w:val="24"/>
          <w:szCs w:val="24"/>
        </w:rPr>
        <w:t xml:space="preserve"> </w:t>
      </w:r>
      <w:r w:rsidRPr="00EA3EB4">
        <w:rPr>
          <w:rFonts w:ascii="Arial" w:hAnsi="Arial"/>
          <w:color w:val="000000" w:themeColor="text1"/>
          <w:sz w:val="24"/>
          <w:szCs w:val="24"/>
        </w:rPr>
        <w:t>Il Solo Figlio dell’uomo che viene sulle nubi del cielo.</w:t>
      </w:r>
      <w:r w:rsidR="006727EF" w:rsidRPr="00EA3EB4">
        <w:rPr>
          <w:rFonts w:ascii="Arial" w:hAnsi="Arial"/>
          <w:color w:val="000000" w:themeColor="text1"/>
          <w:sz w:val="24"/>
          <w:szCs w:val="24"/>
        </w:rPr>
        <w:t xml:space="preserve"> </w:t>
      </w:r>
      <w:r w:rsidRPr="00EA3EB4">
        <w:rPr>
          <w:rFonts w:ascii="Arial" w:hAnsi="Arial"/>
          <w:color w:val="000000" w:themeColor="text1"/>
          <w:sz w:val="24"/>
          <w:szCs w:val="24"/>
        </w:rPr>
        <w:t>Il Solo che ha in mano il libro sigillato con sete sigilli e che lui apre secondo la sua volontà, governata dalla sua divina ed eterna sapienza</w:t>
      </w:r>
      <w:r w:rsidR="006727EF" w:rsidRPr="00EA3EB4">
        <w:rPr>
          <w:rFonts w:ascii="Arial" w:hAnsi="Arial"/>
          <w:color w:val="000000" w:themeColor="text1"/>
          <w:sz w:val="24"/>
          <w:szCs w:val="24"/>
        </w:rPr>
        <w:t xml:space="preserve">. </w:t>
      </w:r>
      <w:r w:rsidRPr="00EA3EB4">
        <w:rPr>
          <w:rFonts w:ascii="Arial" w:hAnsi="Arial"/>
          <w:color w:val="000000" w:themeColor="text1"/>
          <w:sz w:val="24"/>
          <w:szCs w:val="24"/>
        </w:rPr>
        <w:t>l Solo che è morto per i nostri peccati ed il Solo che è risorto per la nostra giustificazione.</w:t>
      </w:r>
      <w:r w:rsidR="006727EF" w:rsidRPr="00EA3EB4">
        <w:rPr>
          <w:rFonts w:ascii="Arial" w:hAnsi="Arial"/>
          <w:color w:val="000000" w:themeColor="text1"/>
          <w:sz w:val="24"/>
          <w:szCs w:val="24"/>
        </w:rPr>
        <w:t xml:space="preserve"> </w:t>
      </w:r>
      <w:r w:rsidRPr="00EA3EB4">
        <w:rPr>
          <w:rFonts w:ascii="Arial" w:hAnsi="Arial"/>
          <w:color w:val="000000" w:themeColor="text1"/>
          <w:sz w:val="24"/>
          <w:szCs w:val="24"/>
        </w:rPr>
        <w:t>Il Solo nome dato agli uomini nel quale è stabilito che possiamo essere salvati. Questa gloria è solo sua. A nessun altro il Padre, Dio, ha concesso questa gloria.</w:t>
      </w:r>
      <w:r w:rsidR="006727EF" w:rsidRPr="00EA3EB4">
        <w:rPr>
          <w:rFonts w:ascii="Arial" w:hAnsi="Arial"/>
          <w:color w:val="000000" w:themeColor="text1"/>
          <w:sz w:val="24"/>
          <w:szCs w:val="24"/>
        </w:rPr>
        <w:t xml:space="preserve"> </w:t>
      </w:r>
      <w:r w:rsidRPr="00EA3EB4">
        <w:rPr>
          <w:rFonts w:ascii="Arial" w:hAnsi="Arial"/>
          <w:color w:val="000000" w:themeColor="text1"/>
          <w:sz w:val="24"/>
          <w:szCs w:val="24"/>
        </w:rPr>
        <w:t>Il Solo la cui Parola è Parola di vita eterna.</w:t>
      </w:r>
      <w:r w:rsidR="00EA3EB4" w:rsidRPr="00EA3EB4">
        <w:rPr>
          <w:rFonts w:ascii="Arial" w:hAnsi="Arial"/>
          <w:color w:val="000000" w:themeColor="text1"/>
          <w:sz w:val="24"/>
          <w:szCs w:val="24"/>
        </w:rPr>
        <w:t xml:space="preserve"> </w:t>
      </w:r>
    </w:p>
    <w:p w14:paraId="572A3CEB" w14:textId="48FF5065" w:rsidR="00EA3EB4" w:rsidRPr="00EA3EB4" w:rsidRDefault="003F2CCE" w:rsidP="00EA3EB4">
      <w:pPr>
        <w:spacing w:after="120"/>
        <w:jc w:val="both"/>
        <w:rPr>
          <w:rFonts w:ascii="Arial" w:hAnsi="Arial"/>
          <w:color w:val="000000" w:themeColor="text1"/>
          <w:sz w:val="24"/>
          <w:szCs w:val="24"/>
        </w:rPr>
      </w:pPr>
      <w:r w:rsidRPr="00EA3EB4">
        <w:rPr>
          <w:rFonts w:ascii="Arial" w:hAnsi="Arial"/>
          <w:color w:val="000000" w:themeColor="text1"/>
          <w:sz w:val="24"/>
          <w:szCs w:val="24"/>
        </w:rPr>
        <w:t>Il Solo che ci ha lasciato il suo corpo come cibo di vita eterna e il suo sangue come bevanda di salvezza.</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w:t>
      </w:r>
      <w:r w:rsidR="002E5F86">
        <w:rPr>
          <w:rFonts w:ascii="Arial" w:hAnsi="Arial"/>
          <w:color w:val="000000" w:themeColor="text1"/>
          <w:sz w:val="24"/>
          <w:szCs w:val="24"/>
        </w:rPr>
        <w:t xml:space="preserve"> </w:t>
      </w:r>
      <w:r w:rsidRPr="00EA3EB4">
        <w:rPr>
          <w:rFonts w:ascii="Arial" w:hAnsi="Arial"/>
          <w:color w:val="000000" w:themeColor="text1"/>
          <w:sz w:val="24"/>
          <w:szCs w:val="24"/>
        </w:rPr>
        <w:t>Il Solo Differente da tutto ciò che è esistito, esiste, esisterà sulla terra e nei cieli, nel tempo e nell’eternità.</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Differente nella Parola, nell’Insegnamento, nel Comando</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Differente per Redenzione, Giustificazione, Salvezza, Mediazione, Rivelazione, Vita eterna, Verità, Grazia, Luce, Risurrezione.</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Differente da ogni Profeta, Re, Sacerdote venuti prima di Lui nel Popolo del Signore.</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Differente da Mosè, Elia, Eliseo, Isaia, Geremia, Ezechiele, Daniele, Giovanni il Battista.</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Differente da ogni uomo che è esistito, esiste, esisterà. Ogni uomo è sua creatura. Da Lui è stato creato. Da Lui dovrà lasciarsi redimere e salvare. A Lui prestare ogni obbedienza.</w:t>
      </w:r>
      <w:r w:rsidR="00EA3EB4" w:rsidRPr="00EA3EB4">
        <w:rPr>
          <w:rFonts w:ascii="Arial" w:hAnsi="Arial"/>
          <w:color w:val="000000" w:themeColor="text1"/>
          <w:sz w:val="24"/>
          <w:szCs w:val="24"/>
        </w:rPr>
        <w:t xml:space="preserve"> </w:t>
      </w:r>
    </w:p>
    <w:p w14:paraId="6C38B01B" w14:textId="17099FD3" w:rsidR="00EA3EB4" w:rsidRPr="00EA3EB4" w:rsidRDefault="003F2CCE" w:rsidP="00EA3EB4">
      <w:pPr>
        <w:spacing w:after="120"/>
        <w:jc w:val="both"/>
        <w:rPr>
          <w:rFonts w:ascii="Arial" w:hAnsi="Arial"/>
          <w:color w:val="000000" w:themeColor="text1"/>
          <w:sz w:val="24"/>
          <w:szCs w:val="24"/>
        </w:rPr>
      </w:pPr>
      <w:r w:rsidRPr="00EA3EB4">
        <w:rPr>
          <w:rFonts w:ascii="Arial" w:hAnsi="Arial"/>
          <w:color w:val="000000" w:themeColor="text1"/>
          <w:sz w:val="24"/>
          <w:szCs w:val="24"/>
        </w:rPr>
        <w:t>Il Solo Differente nella Preghiera.</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Differente sulla Croce e nella Risurrezione.</w:t>
      </w:r>
      <w:r w:rsidR="002E5F86">
        <w:rPr>
          <w:rFonts w:ascii="Arial" w:hAnsi="Arial"/>
          <w:color w:val="000000" w:themeColor="text1"/>
          <w:sz w:val="24"/>
          <w:szCs w:val="24"/>
        </w:rPr>
        <w:t xml:space="preserve"> </w:t>
      </w:r>
      <w:r w:rsidRPr="00EA3EB4">
        <w:rPr>
          <w:rFonts w:ascii="Arial" w:hAnsi="Arial"/>
          <w:color w:val="000000" w:themeColor="text1"/>
          <w:sz w:val="24"/>
          <w:szCs w:val="24"/>
        </w:rPr>
        <w:t>il Solo Differente nel Tempo e nell’Eternità, nel Giudizio e nella Signoria.</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 xml:space="preserve">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w:t>
      </w:r>
      <w:r w:rsidRPr="00EA3EB4">
        <w:rPr>
          <w:rFonts w:ascii="Arial" w:hAnsi="Arial"/>
          <w:color w:val="000000" w:themeColor="text1"/>
          <w:sz w:val="24"/>
          <w:szCs w:val="24"/>
        </w:rPr>
        <w:lastRenderedPageBreak/>
        <w:t>creazione. Non solo in Lui, ma ance per Lui e con Lui. Il Solo nel quale ogni unità si forma, cresce, giunge alla perfezione, raggiunge il suo fine eterno. Il Solo nel quale si compone l’unità dell’uomo con se stesso, dell’uomo con l’uomo, dell’uomo con la creazione.</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nel quale si ricompone la verità dell’uomo con il suo Signore, Creatore, Dio.</w:t>
      </w:r>
      <w:r w:rsidR="002E5F86">
        <w:rPr>
          <w:rFonts w:ascii="Arial" w:hAnsi="Arial"/>
          <w:color w:val="000000" w:themeColor="text1"/>
          <w:sz w:val="24"/>
          <w:szCs w:val="24"/>
        </w:rPr>
        <w:t xml:space="preserve"> </w:t>
      </w:r>
      <w:r w:rsidRPr="00EA3EB4">
        <w:rPr>
          <w:rFonts w:ascii="Arial" w:hAnsi="Arial"/>
          <w:color w:val="000000" w:themeColor="text1"/>
          <w:sz w:val="24"/>
          <w:szCs w:val="24"/>
        </w:rPr>
        <w:t>Il Solo nel quale si ricompone l’unità dei popoli con i popoli e delle nazioni con le nazioni.</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nel quale si ricompone l’unità dell’Antico e del Nuovo Testamento. Il Solo nel quale si ricompone l’unità della Rivelazione, della Tradizione, del Magistero.</w:t>
      </w:r>
      <w:r w:rsidR="00EA3EB4" w:rsidRPr="00EA3EB4">
        <w:rPr>
          <w:rFonts w:ascii="Arial" w:hAnsi="Arial"/>
          <w:color w:val="000000" w:themeColor="text1"/>
          <w:sz w:val="24"/>
          <w:szCs w:val="24"/>
        </w:rPr>
        <w:t xml:space="preserve"> </w:t>
      </w:r>
      <w:r w:rsidRPr="00EA3EB4">
        <w:rPr>
          <w:rFonts w:ascii="Arial" w:hAnsi="Arial"/>
          <w:color w:val="000000" w:themeColor="text1"/>
          <w:sz w:val="24"/>
          <w:szCs w:val="24"/>
        </w:rPr>
        <w:t>Il Solo nel quale si compie l’unità della verità con la morale e della morale con la verità.</w:t>
      </w:r>
      <w:r w:rsidR="002E5F86">
        <w:rPr>
          <w:rFonts w:ascii="Arial" w:hAnsi="Arial"/>
          <w:color w:val="000000" w:themeColor="text1"/>
          <w:sz w:val="24"/>
          <w:szCs w:val="24"/>
        </w:rPr>
        <w:t xml:space="preserve"> </w:t>
      </w:r>
    </w:p>
    <w:p w14:paraId="36A86577" w14:textId="63D4BBCB" w:rsidR="003F2CCE" w:rsidRPr="00EA3EB4" w:rsidRDefault="003F2CCE" w:rsidP="00EA3EB4">
      <w:pPr>
        <w:spacing w:after="120"/>
        <w:jc w:val="both"/>
        <w:rPr>
          <w:rFonts w:ascii="Arial" w:hAnsi="Arial"/>
          <w:color w:val="000000" w:themeColor="text1"/>
          <w:sz w:val="24"/>
          <w:szCs w:val="24"/>
        </w:rPr>
      </w:pPr>
      <w:r w:rsidRPr="00EA3EB4">
        <w:rPr>
          <w:rFonts w:ascii="Arial" w:hAnsi="Arial"/>
          <w:color w:val="000000" w:themeColor="text1"/>
          <w:sz w:val="24"/>
          <w:szCs w:val="24"/>
        </w:rPr>
        <w:t>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2E5F86">
        <w:rPr>
          <w:rFonts w:ascii="Arial" w:hAnsi="Arial"/>
          <w:color w:val="000000" w:themeColor="text1"/>
          <w:sz w:val="24"/>
          <w:szCs w:val="24"/>
        </w:rPr>
        <w:t xml:space="preserve"> </w:t>
      </w:r>
      <w:r w:rsidRPr="00EA3EB4">
        <w:rPr>
          <w:rFonts w:ascii="Arial" w:hAnsi="Arial"/>
          <w:color w:val="000000" w:themeColor="text1"/>
          <w:sz w:val="24"/>
          <w:szCs w:val="24"/>
        </w:rPr>
        <w:t xml:space="preserve">tutte le creature troveranno la loro unità. Il Solo Necessario eterno e universale, nel quale si ricompone l’unità di tutti i linguaggi dell’umanità, degli Angeli e dell’intera creazione. </w:t>
      </w:r>
    </w:p>
    <w:p w14:paraId="75496323" w14:textId="77777777" w:rsidR="003F2CCE" w:rsidRPr="00EA3EB4" w:rsidRDefault="003F2CCE" w:rsidP="003F2CCE">
      <w:pPr>
        <w:spacing w:after="120"/>
        <w:jc w:val="both"/>
        <w:rPr>
          <w:rFonts w:ascii="Arial" w:hAnsi="Arial"/>
          <w:sz w:val="24"/>
          <w:szCs w:val="24"/>
        </w:rPr>
      </w:pPr>
      <w:r w:rsidRPr="00EA3EB4">
        <w:rPr>
          <w:rFonts w:ascii="Arial" w:hAnsi="Arial"/>
          <w:sz w:val="24"/>
          <w:szCs w:val="24"/>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1B6D3EE9" w14:textId="77777777" w:rsidR="003F2CCE" w:rsidRPr="00EA3EB4" w:rsidRDefault="003F2CCE" w:rsidP="003F2CCE">
      <w:pPr>
        <w:spacing w:after="120"/>
        <w:jc w:val="both"/>
        <w:rPr>
          <w:rFonts w:ascii="Arial" w:hAnsi="Arial"/>
          <w:bCs/>
          <w:sz w:val="24"/>
          <w:szCs w:val="24"/>
        </w:rPr>
      </w:pPr>
      <w:r w:rsidRPr="00EA3EB4">
        <w:rPr>
          <w:rFonts w:ascii="Arial" w:hAnsi="Arial"/>
          <w:bCs/>
          <w:sz w:val="24"/>
          <w:szCs w:val="24"/>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49133A99" w14:textId="77777777" w:rsidR="003F2CCE" w:rsidRPr="00EA3EB4" w:rsidRDefault="003F2CCE" w:rsidP="003F2CCE">
      <w:pPr>
        <w:spacing w:after="120"/>
        <w:jc w:val="both"/>
        <w:rPr>
          <w:rFonts w:ascii="Arial" w:hAnsi="Arial"/>
          <w:bCs/>
          <w:sz w:val="24"/>
          <w:szCs w:val="24"/>
        </w:rPr>
      </w:pPr>
      <w:r w:rsidRPr="00EA3EB4">
        <w:rPr>
          <w:rFonts w:ascii="Arial" w:hAnsi="Arial"/>
          <w:bCs/>
          <w:sz w:val="24"/>
          <w:szCs w:val="24"/>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01BBE424" w14:textId="5A290EC4" w:rsidR="003F2CCE" w:rsidRPr="00EA3EB4" w:rsidRDefault="003F2CCE" w:rsidP="003F2CCE">
      <w:pPr>
        <w:spacing w:after="120"/>
        <w:jc w:val="both"/>
        <w:rPr>
          <w:rFonts w:ascii="Arial" w:hAnsi="Arial"/>
          <w:bCs/>
          <w:sz w:val="24"/>
          <w:szCs w:val="24"/>
        </w:rPr>
      </w:pPr>
      <w:r w:rsidRPr="00EA3EB4">
        <w:rPr>
          <w:rFonts w:ascii="Arial" w:hAnsi="Arial"/>
          <w:bCs/>
          <w:sz w:val="24"/>
          <w:szCs w:val="24"/>
        </w:rPr>
        <w:lastRenderedPageBreak/>
        <w:t xml:space="preserve">Lo abbiamo già detto più volte. La Chiesa sta a Cristo come Cristo sta al Padre. Come Cristo è il </w:t>
      </w:r>
      <w:r w:rsidR="00462CCA">
        <w:rPr>
          <w:rFonts w:ascii="Arial" w:hAnsi="Arial"/>
          <w:bCs/>
          <w:sz w:val="24"/>
          <w:szCs w:val="24"/>
        </w:rPr>
        <w:t>Dono</w:t>
      </w:r>
      <w:r w:rsidRPr="00EA3EB4">
        <w:rPr>
          <w:rFonts w:ascii="Arial" w:hAnsi="Arial"/>
          <w:bCs/>
          <w:sz w:val="24"/>
          <w:szCs w:val="24"/>
        </w:rPr>
        <w:t xml:space="preserve"> del Padre per l’intera umanità, così la Chiesa è il </w:t>
      </w:r>
      <w:r w:rsidR="00462CCA">
        <w:rPr>
          <w:rFonts w:ascii="Arial" w:hAnsi="Arial"/>
          <w:bCs/>
          <w:sz w:val="24"/>
          <w:szCs w:val="24"/>
        </w:rPr>
        <w:t>Dono</w:t>
      </w:r>
      <w:r w:rsidRPr="00EA3EB4">
        <w:rPr>
          <w:rFonts w:ascii="Arial" w:hAnsi="Arial"/>
          <w:bCs/>
          <w:sz w:val="24"/>
          <w:szCs w:val="24"/>
        </w:rPr>
        <w:t xml:space="preserve"> di Cristo all’intera umanità. Come Cristo si è dato al Padre fino alla morte di croce, così la Chiesa deve darsi a Cristo fino alla morte di croce. Oggi è questa verità che i cristiani hanno smarrito. Privando Cristo Gesù di essere solo Lui il </w:t>
      </w:r>
      <w:r w:rsidR="00462CCA">
        <w:rPr>
          <w:rFonts w:ascii="Arial" w:hAnsi="Arial"/>
          <w:bCs/>
          <w:sz w:val="24"/>
          <w:szCs w:val="24"/>
        </w:rPr>
        <w:t>Dono</w:t>
      </w:r>
      <w:r w:rsidRPr="00EA3EB4">
        <w:rPr>
          <w:rFonts w:ascii="Arial" w:hAnsi="Arial"/>
          <w:bCs/>
          <w:sz w:val="24"/>
          <w:szCs w:val="24"/>
        </w:rPr>
        <w:t xml:space="preserve">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202BE36A" w14:textId="77777777" w:rsidR="003F2CCE" w:rsidRPr="00EA3EB4" w:rsidRDefault="003F2CCE" w:rsidP="003F2CCE">
      <w:pPr>
        <w:spacing w:after="120"/>
        <w:jc w:val="both"/>
        <w:rPr>
          <w:rFonts w:ascii="Arial" w:hAnsi="Arial"/>
          <w:bCs/>
          <w:color w:val="FF0000"/>
          <w:sz w:val="24"/>
          <w:szCs w:val="24"/>
        </w:rPr>
      </w:pPr>
      <w:r w:rsidRPr="00EA3EB4">
        <w:rPr>
          <w:rFonts w:ascii="Arial" w:hAnsi="Arial"/>
          <w:bCs/>
          <w:sz w:val="24"/>
          <w:szCs w:val="24"/>
        </w:rPr>
        <w:t xml:space="preserve">Ecco uno sviluppo di questa duplice verità: della verità di Cristo e della verità della Chiesa. Partiamo dalla verità di Cristo Gesù: </w:t>
      </w:r>
    </w:p>
    <w:p w14:paraId="4EC0250A" w14:textId="49A0E857" w:rsidR="003F2CCE" w:rsidRPr="00EA3EB4" w:rsidRDefault="003F2CCE" w:rsidP="003F2CCE">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Cristo Gesù è il dono fatto da Dio Padre, nel suo Santo Spirito, ad ogni uomo. Nel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3C59BEB5" w14:textId="77777777" w:rsidR="003F2CCE" w:rsidRPr="00EA3EB4" w:rsidRDefault="003F2CCE" w:rsidP="003F2CCE">
      <w:pPr>
        <w:spacing w:after="120"/>
        <w:jc w:val="both"/>
        <w:rPr>
          <w:rFonts w:ascii="Arial" w:hAnsi="Arial"/>
          <w:bCs/>
          <w:color w:val="262626" w:themeColor="text1" w:themeTint="D9"/>
          <w:sz w:val="24"/>
          <w:szCs w:val="24"/>
        </w:rPr>
      </w:pPr>
      <w:r w:rsidRPr="00EA3EB4">
        <w:rPr>
          <w:rFonts w:ascii="Arial" w:hAnsi="Arial"/>
          <w:bCs/>
          <w:color w:val="262626" w:themeColor="text1" w:themeTint="D9"/>
          <w:sz w:val="24"/>
          <w:szCs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59F609EF" w14:textId="5B6E6D51" w:rsidR="003F2CCE" w:rsidRPr="00EA3EB4" w:rsidRDefault="003F2CCE" w:rsidP="003F2CCE">
      <w:pPr>
        <w:spacing w:after="120"/>
        <w:jc w:val="both"/>
        <w:rPr>
          <w:rFonts w:ascii="Arial" w:hAnsi="Arial"/>
          <w:bCs/>
          <w:color w:val="262626" w:themeColor="text1" w:themeTint="D9"/>
          <w:sz w:val="24"/>
          <w:szCs w:val="24"/>
        </w:rPr>
      </w:pPr>
      <w:r w:rsidRPr="00EA3EB4">
        <w:rPr>
          <w:rFonts w:ascii="Arial" w:hAnsi="Arial"/>
          <w:bCs/>
          <w:color w:val="262626" w:themeColor="text1" w:themeTint="D9"/>
          <w:sz w:val="24"/>
          <w:szCs w:val="24"/>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2E5F86">
        <w:rPr>
          <w:rFonts w:ascii="Arial" w:hAnsi="Arial"/>
          <w:bCs/>
          <w:color w:val="262626" w:themeColor="text1" w:themeTint="D9"/>
          <w:sz w:val="24"/>
          <w:szCs w:val="24"/>
        </w:rPr>
        <w:t xml:space="preserve"> </w:t>
      </w:r>
      <w:r w:rsidRPr="00EA3EB4">
        <w:rPr>
          <w:rFonts w:ascii="Arial" w:hAnsi="Arial"/>
          <w:bCs/>
          <w:color w:val="262626" w:themeColor="text1" w:themeTint="D9"/>
          <w:sz w:val="24"/>
          <w:szCs w:val="24"/>
        </w:rPr>
        <w:t xml:space="preserve">Cristo Gesù non gli serve. Anzi la fede in Cristo intralcia la sua via verso una più grande umanizzazione. </w:t>
      </w:r>
    </w:p>
    <w:p w14:paraId="502725EA" w14:textId="35AADF64" w:rsidR="00EA3EB4" w:rsidRPr="00EA3EB4" w:rsidRDefault="003F2CCE" w:rsidP="00EA3EB4">
      <w:pPr>
        <w:spacing w:after="120"/>
        <w:jc w:val="both"/>
        <w:rPr>
          <w:rFonts w:ascii="Arial" w:hAnsi="Arial"/>
          <w:bCs/>
          <w:color w:val="000000" w:themeColor="text1"/>
          <w:sz w:val="24"/>
          <w:szCs w:val="24"/>
        </w:rPr>
      </w:pPr>
      <w:r w:rsidRPr="00EA3EB4">
        <w:rPr>
          <w:rFonts w:ascii="Arial" w:hAnsi="Arial"/>
          <w:bCs/>
          <w:color w:val="262626" w:themeColor="text1" w:themeTint="D9"/>
          <w:sz w:val="24"/>
          <w:szCs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r w:rsidR="00EA3EB4" w:rsidRPr="00EA3EB4">
        <w:rPr>
          <w:rFonts w:ascii="Arial" w:hAnsi="Arial"/>
          <w:bCs/>
          <w:color w:val="262626" w:themeColor="text1" w:themeTint="D9"/>
          <w:sz w:val="24"/>
          <w:szCs w:val="24"/>
        </w:rPr>
        <w:t xml:space="preserve"> </w:t>
      </w: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conoscere la vera sorgente della salvezza che è Cristo Gesù. 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che gli venga annunziato Gesù Signore secondo la purissima verità del Vangelo.</w:t>
      </w:r>
      <w:r w:rsidR="00EA3EB4" w:rsidRPr="00EA3EB4">
        <w:rPr>
          <w:rFonts w:ascii="Arial" w:hAnsi="Arial"/>
          <w:bCs/>
          <w:color w:val="000000" w:themeColor="text1"/>
          <w:sz w:val="24"/>
          <w:szCs w:val="24"/>
        </w:rPr>
        <w:t xml:space="preserve"> </w:t>
      </w: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rinascere da acqua e da Spirito Santo.</w:t>
      </w:r>
      <w:r w:rsidR="002E5F86">
        <w:rPr>
          <w:rFonts w:ascii="Arial" w:hAnsi="Arial"/>
          <w:bCs/>
          <w:color w:val="000000" w:themeColor="text1"/>
          <w:sz w:val="24"/>
          <w:szCs w:val="24"/>
        </w:rPr>
        <w:t xml:space="preserve"> </w:t>
      </w: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essere incorporato alla Chiesa una, santa, cattolica, apostolica, che è solo quella </w:t>
      </w:r>
      <w:r w:rsidRPr="00EA3EB4">
        <w:rPr>
          <w:rFonts w:ascii="Arial" w:hAnsi="Arial"/>
          <w:bCs/>
          <w:color w:val="000000" w:themeColor="text1"/>
          <w:sz w:val="24"/>
          <w:szCs w:val="24"/>
        </w:rPr>
        <w:lastRenderedPageBreak/>
        <w:t>il cui fondamento visibile è Pietro.</w:t>
      </w:r>
      <w:r w:rsidR="002E5F86">
        <w:rPr>
          <w:rFonts w:ascii="Arial" w:hAnsi="Arial"/>
          <w:bCs/>
          <w:color w:val="000000" w:themeColor="text1"/>
          <w:sz w:val="24"/>
          <w:szCs w:val="24"/>
        </w:rPr>
        <w:t xml:space="preserve"> </w:t>
      </w: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essere confortato con la grazia e la verità di Cristo Signore, e perennemente sostenuto dall’insegnamento della vera Parola del Vangelo.</w:t>
      </w:r>
      <w:r w:rsidR="00EA3EB4" w:rsidRPr="00EA3EB4">
        <w:rPr>
          <w:rFonts w:ascii="Arial" w:hAnsi="Arial"/>
          <w:bCs/>
          <w:color w:val="000000" w:themeColor="text1"/>
          <w:sz w:val="24"/>
          <w:szCs w:val="24"/>
        </w:rPr>
        <w:t xml:space="preserve"> </w:t>
      </w: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conoscere in pienezza di verità chi è il suo Creatore, Signore, Dio, verità da Lui stesso rivelata.</w:t>
      </w:r>
    </w:p>
    <w:p w14:paraId="6173ECB4" w14:textId="4E0E40F4" w:rsidR="00EA3EB4"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seguire la mozione dello Spirito Santo, che spinge verso una via di santità anziché verso un’altra, anch’essa di santità. 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EA3EB4" w:rsidRPr="00EA3EB4">
        <w:rPr>
          <w:rFonts w:ascii="Arial" w:hAnsi="Arial"/>
          <w:bCs/>
          <w:color w:val="000000" w:themeColor="text1"/>
          <w:sz w:val="24"/>
          <w:szCs w:val="24"/>
        </w:rPr>
        <w:t xml:space="preserve"> </w:t>
      </w: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00EA3EB4" w:rsidRPr="00EA3EB4">
        <w:rPr>
          <w:rFonts w:ascii="Arial" w:hAnsi="Arial"/>
          <w:bCs/>
          <w:color w:val="000000" w:themeColor="text1"/>
          <w:sz w:val="24"/>
          <w:szCs w:val="24"/>
        </w:rPr>
        <w:t xml:space="preserve"> </w:t>
      </w: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04844642" w14:textId="58804643" w:rsidR="00EA3EB4"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w:t>
      </w:r>
      <w:r w:rsidR="00FA4146">
        <w:rPr>
          <w:rFonts w:ascii="Arial" w:hAnsi="Arial"/>
          <w:bCs/>
          <w:color w:val="000000" w:themeColor="text1"/>
          <w:sz w:val="24"/>
          <w:szCs w:val="24"/>
        </w:rPr>
        <w:t>Diritto</w:t>
      </w:r>
      <w:r w:rsidRPr="00EA3EB4">
        <w:rPr>
          <w:rFonts w:ascii="Arial" w:hAnsi="Arial"/>
          <w:bCs/>
          <w:color w:val="000000" w:themeColor="text1"/>
          <w:sz w:val="24"/>
          <w:szCs w:val="24"/>
        </w:rPr>
        <w:t>, a nessun uomo si può vietare il cammino verso la verità più pura e più santa. Ad ogni uomo deve essere lasciata libertà di cercare e trovare il vero Dio. S</w:t>
      </w:r>
      <w:r w:rsidR="00EA3EB4" w:rsidRPr="00EA3EB4">
        <w:rPr>
          <w:rFonts w:ascii="Arial" w:hAnsi="Arial"/>
          <w:bCs/>
          <w:color w:val="000000" w:themeColor="text1"/>
          <w:sz w:val="24"/>
          <w:szCs w:val="24"/>
        </w:rPr>
        <w:t xml:space="preserve">e 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di ogni uomo trovare il vero Dio, è anche dovere di chi già la conosce farglielo incontrare. 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w:t>
      </w:r>
      <w:r w:rsidR="002E5F86">
        <w:rPr>
          <w:rFonts w:ascii="Arial" w:hAnsi="Arial"/>
          <w:bCs/>
          <w:color w:val="000000" w:themeColor="text1"/>
          <w:sz w:val="24"/>
          <w:szCs w:val="24"/>
        </w:rPr>
        <w:t xml:space="preserve"> </w:t>
      </w:r>
    </w:p>
    <w:p w14:paraId="00082112" w14:textId="60AB5370" w:rsidR="00EA3EB4"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Q</w:t>
      </w:r>
      <w:r w:rsidR="00EA3EB4" w:rsidRPr="00EA3EB4">
        <w:rPr>
          <w:rFonts w:ascii="Arial" w:hAnsi="Arial"/>
          <w:bCs/>
          <w:color w:val="000000" w:themeColor="text1"/>
          <w:sz w:val="24"/>
          <w:szCs w:val="24"/>
        </w:rPr>
        <w:t xml:space="preserve">uesto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w:t>
      </w:r>
      <w:r w:rsidRPr="00EA3EB4">
        <w:rPr>
          <w:rFonts w:ascii="Arial" w:hAnsi="Arial"/>
          <w:bCs/>
          <w:color w:val="000000" w:themeColor="text1"/>
          <w:sz w:val="24"/>
          <w:szCs w:val="24"/>
        </w:rPr>
        <w:lastRenderedPageBreak/>
        <w:t xml:space="preserve">rito finirebbe in questo istante. Viene violato un diritto fondamentale della vita di un uomo. 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w:t>
      </w:r>
      <w:r w:rsidR="00EA3EB4" w:rsidRPr="00EA3EB4">
        <w:rPr>
          <w:rFonts w:ascii="Arial" w:hAnsi="Arial"/>
          <w:bCs/>
          <w:color w:val="000000" w:themeColor="text1"/>
          <w:sz w:val="24"/>
          <w:szCs w:val="24"/>
        </w:rPr>
        <w:t xml:space="preserve"> </w:t>
      </w:r>
      <w:r w:rsidRPr="00EA3EB4">
        <w:rPr>
          <w:rFonts w:ascii="Arial" w:hAnsi="Arial"/>
          <w:bCs/>
          <w:color w:val="000000" w:themeColor="text1"/>
          <w:sz w:val="24"/>
          <w:szCs w:val="24"/>
        </w:rPr>
        <w:t>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r w:rsidR="00EA3EB4" w:rsidRPr="00EA3EB4">
        <w:rPr>
          <w:rFonts w:ascii="Arial" w:hAnsi="Arial"/>
          <w:bCs/>
          <w:color w:val="000000" w:themeColor="text1"/>
          <w:sz w:val="24"/>
          <w:szCs w:val="24"/>
        </w:rPr>
        <w:t xml:space="preserve"> </w:t>
      </w:r>
    </w:p>
    <w:p w14:paraId="3F879AA6" w14:textId="42359E68"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w:t>
      </w:r>
      <w:r w:rsidR="00FA4146">
        <w:rPr>
          <w:rFonts w:ascii="Arial" w:hAnsi="Arial"/>
          <w:bCs/>
          <w:color w:val="000000" w:themeColor="text1"/>
          <w:sz w:val="24"/>
          <w:szCs w:val="24"/>
        </w:rPr>
        <w:t>Diritto</w:t>
      </w:r>
      <w:r w:rsidRPr="00EA3EB4">
        <w:rPr>
          <w:rFonts w:ascii="Arial" w:hAnsi="Arial"/>
          <w:bCs/>
          <w:color w:val="000000" w:themeColor="text1"/>
          <w:sz w:val="24"/>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5044B97B" w14:textId="77777777" w:rsidR="003F2CCE" w:rsidRPr="00EA3EB4" w:rsidRDefault="003F2CCE" w:rsidP="003F2CCE">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778C8217" w14:textId="77777777" w:rsidR="003F2CCE" w:rsidRPr="00EA3EB4" w:rsidRDefault="003F2CCE" w:rsidP="003F2CCE">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6467A776" w14:textId="77777777" w:rsidR="003F2CCE" w:rsidRPr="00EA3EB4" w:rsidRDefault="003F2CCE" w:rsidP="003F2CCE">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w:t>
      </w:r>
      <w:r w:rsidRPr="00EA3EB4">
        <w:rPr>
          <w:rFonts w:ascii="Arial" w:hAnsi="Arial"/>
          <w:bCs/>
          <w:color w:val="000000" w:themeColor="text1"/>
          <w:sz w:val="24"/>
          <w:szCs w:val="24"/>
        </w:rPr>
        <w:lastRenderedPageBreak/>
        <w:t>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599F26A7" w14:textId="251FB520"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r w:rsidR="00EA3EB4" w:rsidRPr="00EA3EB4">
        <w:rPr>
          <w:rFonts w:ascii="Arial" w:hAnsi="Arial"/>
          <w:bCs/>
          <w:color w:val="000000" w:themeColor="text1"/>
          <w:sz w:val="24"/>
          <w:szCs w:val="24"/>
        </w:rPr>
        <w:t xml:space="preserve"> </w:t>
      </w:r>
      <w:r w:rsidRPr="00EA3EB4">
        <w:rPr>
          <w:rFonts w:ascii="Arial" w:hAnsi="Arial"/>
          <w:bCs/>
          <w:color w:val="000000" w:themeColor="text1"/>
          <w:sz w:val="24"/>
          <w:szCs w:val="24"/>
        </w:rPr>
        <w:t xml:space="preserve">Proviamo ora a mettere insieme tutti i doni con i quali siamo stati arricchiti. Tutti questi doni vanno dati obbligatoriamente agli uomini: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è il Padre nostro celeste, il nostro Dio e Creatore e Signore che in Cristo si dona a noi con tutta la sua divina onnipotenza di amore di salvezza e di redenzione.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è il Figlio suo come nostro Redentore, Salvatore, Grazia, Verità, Luce, Vita Eterna, Espiazione, Giustizia, Risurrezione.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è lo Spirito Santo che deve formare tutto Cristo nel nostro corpo, nella nostra anima, nel nostro Spirito.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è la Vergine Maria, la Madre di Dio, come nostra vera Madre.</w:t>
      </w:r>
      <w:r w:rsidR="002E5F86">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è la Chiesa, corpo di Cristo, come sacramento della luce e della grazia di Cristo Gesù a sevizio del mondo intero.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è l’eredità eterna a quanti hanno realizzato Cristo Gesù nel loro corpo, anima, spirito. DONI preziosi e grandissimi sono tutti i sacramenti della Chiesa; il Vangelo della vita e della salvezza.</w:t>
      </w:r>
      <w:r w:rsidR="00EA3EB4" w:rsidRPr="00EA3EB4">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di Dio sono gli Apostoli di Cristo, i Profeti, i Maestri e Dottori ogni giorno consacrati all’edificazione del corpo di Cristo sulla nostra terra.</w:t>
      </w:r>
      <w:r w:rsidR="00EA3EB4" w:rsidRPr="00EA3EB4">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sono tutti i carismi della Spirito Santo da mettere a servizio dell’unico corpo di Cristo che è la Chiesa.</w:t>
      </w:r>
      <w:r w:rsidR="00EA3EB4" w:rsidRPr="00EA3EB4">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è la partecipazione di ogni battezzato nel corpo di Cristo della natura divina.</w:t>
      </w:r>
      <w:r w:rsidR="00EA3EB4" w:rsidRPr="00EA3EB4">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è la nostra chiamata ad essere una cosa sola in Cristo, per vivere tutta la vita di Cristo nel nostro corpo, nella nostra anima, nel nostro spirito.</w:t>
      </w:r>
      <w:r w:rsidR="00EA3EB4" w:rsidRPr="00EA3EB4">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5E7E5687" w14:textId="343E92B1" w:rsidR="003F2CCE" w:rsidRPr="00EA3EB4" w:rsidRDefault="003F2CCE" w:rsidP="003F2CCE">
      <w:pPr>
        <w:spacing w:after="120"/>
        <w:jc w:val="both"/>
        <w:rPr>
          <w:rFonts w:ascii="Arial" w:hAnsi="Arial"/>
          <w:bCs/>
          <w:color w:val="000000" w:themeColor="text1"/>
          <w:sz w:val="24"/>
          <w:szCs w:val="24"/>
        </w:rPr>
      </w:pPr>
      <w:r w:rsidRPr="00EA3EB4">
        <w:rPr>
          <w:rFonts w:ascii="Arial" w:hAnsi="Arial"/>
          <w:bCs/>
          <w:color w:val="000000" w:themeColor="text1"/>
          <w:sz w:val="24"/>
          <w:szCs w:val="24"/>
        </w:rPr>
        <w:t>Tutti questi doni sono la misericordia di Dio Padre per noi. Non abbiamo altra misericordia. La Misericordia del Padre è Cristo Crocifisso e il cristiano che in Cristo, con Cristo, per Cristo, si lascia crocifiggere per la salvezza di ogni altro uomo.</w:t>
      </w:r>
      <w:r w:rsidR="00EA3EB4" w:rsidRPr="00EA3EB4">
        <w:rPr>
          <w:rFonts w:ascii="Arial" w:hAnsi="Arial"/>
          <w:bCs/>
          <w:color w:val="000000" w:themeColor="text1"/>
          <w:sz w:val="24"/>
          <w:szCs w:val="24"/>
        </w:rPr>
        <w:t xml:space="preserve"> </w:t>
      </w:r>
      <w:r w:rsidRPr="00EA3EB4">
        <w:rPr>
          <w:rFonts w:ascii="Arial" w:hAnsi="Arial"/>
          <w:bCs/>
          <w:color w:val="000000" w:themeColor="text1"/>
          <w:sz w:val="24"/>
          <w:szCs w:val="24"/>
        </w:rPr>
        <w:t>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w:t>
      </w:r>
      <w:r w:rsidR="002E5F86">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del Padre; dono di Cristo Gesù; dono dello Spirito Santo, </w:t>
      </w:r>
      <w:r w:rsidR="00462CCA">
        <w:rPr>
          <w:rFonts w:ascii="Arial" w:hAnsi="Arial"/>
          <w:bCs/>
          <w:color w:val="000000" w:themeColor="text1"/>
          <w:sz w:val="24"/>
          <w:szCs w:val="24"/>
        </w:rPr>
        <w:t>Dono</w:t>
      </w:r>
      <w:r w:rsidRPr="00EA3EB4">
        <w:rPr>
          <w:rFonts w:ascii="Arial" w:hAnsi="Arial"/>
          <w:bCs/>
          <w:color w:val="000000" w:themeColor="text1"/>
          <w:sz w:val="24"/>
          <w:szCs w:val="24"/>
        </w:rPr>
        <w:t xml:space="preserve"> della Vergine Maria. Deve sempre essere amore di salvezza, amore di </w:t>
      </w:r>
      <w:r w:rsidRPr="00EA3EB4">
        <w:rPr>
          <w:rFonts w:ascii="Arial" w:hAnsi="Arial"/>
          <w:bCs/>
          <w:color w:val="000000" w:themeColor="text1"/>
          <w:sz w:val="24"/>
          <w:szCs w:val="24"/>
        </w:rPr>
        <w:lastRenderedPageBreak/>
        <w:t xml:space="preserve">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2FCA6DB5" w14:textId="77777777" w:rsidR="003F2CCE" w:rsidRPr="00EA3EB4" w:rsidRDefault="003F2CCE" w:rsidP="003F2CCE">
      <w:pPr>
        <w:spacing w:after="120"/>
        <w:jc w:val="both"/>
        <w:rPr>
          <w:rFonts w:ascii="Arial" w:hAnsi="Arial"/>
          <w:bCs/>
          <w:color w:val="000000" w:themeColor="text1"/>
          <w:sz w:val="24"/>
          <w:szCs w:val="24"/>
        </w:rPr>
      </w:pPr>
      <w:r w:rsidRPr="00EA3EB4">
        <w:rPr>
          <w:rFonts w:ascii="Arial" w:hAnsi="Arial"/>
          <w:bCs/>
          <w:color w:val="000000" w:themeColor="text1"/>
          <w:sz w:val="24"/>
          <w:szCs w:val="24"/>
        </w:rPr>
        <w:t>Se uno solo di questi amori manca al cristiano, il suo amore è imperfetto. Non è amore cristiano. Anche la sua misericordia è imperfetta. Non è in tutto simile a quella di Gesù. Ecco le regole del vero amore cristiano:</w:t>
      </w:r>
    </w:p>
    <w:p w14:paraId="03DF8B7B" w14:textId="77777777"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1F68F2D" w14:textId="77777777"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7231062" w14:textId="77777777" w:rsidR="00EA3EB4"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E08154E" w14:textId="6A8B9013"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w:t>
      </w:r>
      <w:r w:rsidRPr="00EA3EB4">
        <w:rPr>
          <w:rFonts w:ascii="Arial" w:hAnsi="Arial"/>
          <w:bCs/>
          <w:color w:val="000000" w:themeColor="text1"/>
          <w:sz w:val="24"/>
          <w:szCs w:val="24"/>
        </w:rPr>
        <w:lastRenderedPageBreak/>
        <w:t xml:space="preserve">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72638BD" w14:textId="77777777"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05B779E" w14:textId="4D690EB8"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Quello del cristiano è soprattutto </w:t>
      </w:r>
      <w:r w:rsidR="00EA3EB4" w:rsidRPr="00EA3EB4">
        <w:rPr>
          <w:rFonts w:ascii="Arial" w:hAnsi="Arial"/>
          <w:bCs/>
          <w:color w:val="000000" w:themeColor="text1"/>
          <w:sz w:val="24"/>
          <w:szCs w:val="24"/>
        </w:rPr>
        <w:t>amore di redenzione</w:t>
      </w:r>
      <w:r w:rsidRPr="00EA3EB4">
        <w:rPr>
          <w:rFonts w:ascii="Arial" w:hAnsi="Arial"/>
          <w:bCs/>
          <w:color w:val="000000" w:themeColor="text1"/>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0088A6A" w14:textId="605B2703"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lastRenderedPageBreak/>
        <w:t>L</w:t>
      </w:r>
      <w:r w:rsidR="00EA3EB4" w:rsidRPr="00EA3EB4">
        <w:rPr>
          <w:rFonts w:ascii="Arial" w:hAnsi="Arial"/>
          <w:bCs/>
          <w:color w:val="000000" w:themeColor="text1"/>
          <w:sz w:val="24"/>
          <w:szCs w:val="24"/>
        </w:rPr>
        <w:t xml:space="preserve">’amore di santificazione </w:t>
      </w:r>
      <w:r w:rsidRPr="00EA3EB4">
        <w:rPr>
          <w:rFonts w:ascii="Arial" w:hAnsi="Arial"/>
          <w:bCs/>
          <w:color w:val="000000" w:themeColor="text1"/>
          <w:sz w:val="24"/>
          <w:szCs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2B2F02E" w14:textId="5C182D66"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L</w:t>
      </w:r>
      <w:r w:rsidR="00EA3EB4" w:rsidRPr="00EA3EB4">
        <w:rPr>
          <w:rFonts w:ascii="Arial" w:hAnsi="Arial"/>
          <w:bCs/>
          <w:color w:val="000000" w:themeColor="text1"/>
          <w:sz w:val="24"/>
          <w:szCs w:val="24"/>
        </w:rPr>
        <w:t xml:space="preserve">’amore di perfetta conformazione a Cristo Gesù </w:t>
      </w:r>
      <w:r w:rsidRPr="00EA3EB4">
        <w:rPr>
          <w:rFonts w:ascii="Arial" w:hAnsi="Arial"/>
          <w:bCs/>
          <w:color w:val="000000" w:themeColor="text1"/>
          <w:sz w:val="24"/>
          <w:szCs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5B4FD9C" w14:textId="7B3B1A0C"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L</w:t>
      </w:r>
      <w:r w:rsidR="00EA3EB4" w:rsidRPr="00EA3EB4">
        <w:rPr>
          <w:rFonts w:ascii="Arial" w:hAnsi="Arial"/>
          <w:bCs/>
          <w:color w:val="000000" w:themeColor="text1"/>
          <w:sz w:val="24"/>
          <w:szCs w:val="24"/>
        </w:rPr>
        <w:t xml:space="preserve">’amore di conforto </w:t>
      </w:r>
      <w:r w:rsidRPr="00EA3EB4">
        <w:rPr>
          <w:rFonts w:ascii="Arial" w:hAnsi="Arial"/>
          <w:bCs/>
          <w:color w:val="000000" w:themeColor="text1"/>
          <w:sz w:val="24"/>
          <w:szCs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B722EE7" w14:textId="07B22212"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L</w:t>
      </w:r>
      <w:r w:rsidR="00EA3EB4" w:rsidRPr="00EA3EB4">
        <w:rPr>
          <w:rFonts w:ascii="Arial" w:hAnsi="Arial"/>
          <w:bCs/>
          <w:color w:val="000000" w:themeColor="text1"/>
          <w:sz w:val="24"/>
          <w:szCs w:val="24"/>
        </w:rPr>
        <w:t xml:space="preserve">’amore di sostegno </w:t>
      </w:r>
      <w:r w:rsidRPr="00EA3EB4">
        <w:rPr>
          <w:rFonts w:ascii="Arial" w:hAnsi="Arial"/>
          <w:bCs/>
          <w:color w:val="000000" w:themeColor="text1"/>
          <w:sz w:val="24"/>
          <w:szCs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67E169C" w14:textId="21B8DC50"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Mai deve mancare </w:t>
      </w:r>
      <w:r w:rsidR="00EA3EB4" w:rsidRPr="00EA3EB4">
        <w:rPr>
          <w:rFonts w:ascii="Arial" w:hAnsi="Arial"/>
          <w:bCs/>
          <w:color w:val="000000" w:themeColor="text1"/>
          <w:sz w:val="24"/>
          <w:szCs w:val="24"/>
        </w:rPr>
        <w:t xml:space="preserve">l’amore di consolazione </w:t>
      </w:r>
      <w:r w:rsidRPr="00EA3EB4">
        <w:rPr>
          <w:rFonts w:ascii="Arial" w:hAnsi="Arial"/>
          <w:bCs/>
          <w:color w:val="000000" w:themeColor="text1"/>
          <w:sz w:val="24"/>
          <w:szCs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w:t>
      </w:r>
      <w:r w:rsidRPr="00EA3EB4">
        <w:rPr>
          <w:rFonts w:ascii="Arial" w:hAnsi="Arial"/>
          <w:bCs/>
          <w:color w:val="000000" w:themeColor="text1"/>
          <w:sz w:val="24"/>
          <w:szCs w:val="24"/>
        </w:rPr>
        <w:lastRenderedPageBreak/>
        <w:t xml:space="preserve">Santo. Attraverso questo cuore lo Spirito saprà quale Parola è necessaria e solo quella dirà per la consolazione di chi è nella grande afflizione. </w:t>
      </w:r>
    </w:p>
    <w:p w14:paraId="2E36051D" w14:textId="738C2F5E"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Con </w:t>
      </w:r>
      <w:r w:rsidR="00EA3EB4" w:rsidRPr="00EA3EB4">
        <w:rPr>
          <w:rFonts w:ascii="Arial" w:hAnsi="Arial"/>
          <w:bCs/>
          <w:color w:val="000000" w:themeColor="text1"/>
          <w:sz w:val="24"/>
          <w:szCs w:val="24"/>
        </w:rPr>
        <w:t xml:space="preserve">l’amore di ristoro </w:t>
      </w:r>
      <w:r w:rsidRPr="00EA3EB4">
        <w:rPr>
          <w:rFonts w:ascii="Arial" w:hAnsi="Arial"/>
          <w:bCs/>
          <w:color w:val="000000" w:themeColor="text1"/>
          <w:sz w:val="24"/>
          <w:szCs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96EE3FA" w14:textId="1B814056"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L</w:t>
      </w:r>
      <w:r w:rsidR="00EA3EB4" w:rsidRPr="00EA3EB4">
        <w:rPr>
          <w:rFonts w:ascii="Arial" w:hAnsi="Arial"/>
          <w:bCs/>
          <w:color w:val="000000" w:themeColor="text1"/>
          <w:sz w:val="24"/>
          <w:szCs w:val="24"/>
        </w:rPr>
        <w:t>’amore del cristiano è sempre creatore di vera speranza</w:t>
      </w:r>
      <w:r w:rsidRPr="00EA3EB4">
        <w:rPr>
          <w:rFonts w:ascii="Arial" w:hAnsi="Arial"/>
          <w:bCs/>
          <w:color w:val="000000" w:themeColor="text1"/>
          <w:sz w:val="24"/>
          <w:szCs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2E5F86">
        <w:rPr>
          <w:rFonts w:ascii="Arial" w:hAnsi="Arial"/>
          <w:bCs/>
          <w:color w:val="000000" w:themeColor="text1"/>
          <w:sz w:val="24"/>
          <w:szCs w:val="24"/>
        </w:rPr>
        <w:t xml:space="preserve"> </w:t>
      </w:r>
    </w:p>
    <w:p w14:paraId="5E2CE1BC" w14:textId="426AC80C"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I</w:t>
      </w:r>
      <w:r w:rsidR="00EA3EB4" w:rsidRPr="00EA3EB4">
        <w:rPr>
          <w:rFonts w:ascii="Arial" w:hAnsi="Arial"/>
          <w:bCs/>
          <w:color w:val="000000" w:themeColor="text1"/>
          <w:sz w:val="24"/>
          <w:szCs w:val="24"/>
        </w:rPr>
        <w:t>l vero amore del cristiano sempre deve farsi preghiera</w:t>
      </w:r>
      <w:r w:rsidRPr="00EA3EB4">
        <w:rPr>
          <w:rFonts w:ascii="Arial" w:hAnsi="Arial"/>
          <w:bCs/>
          <w:color w:val="000000" w:themeColor="text1"/>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ADCC30F" w14:textId="6D08D75A"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L</w:t>
      </w:r>
      <w:r w:rsidR="00EA3EB4" w:rsidRPr="00EA3EB4">
        <w:rPr>
          <w:rFonts w:ascii="Arial" w:hAnsi="Arial"/>
          <w:bCs/>
          <w:color w:val="000000" w:themeColor="text1"/>
          <w:sz w:val="24"/>
          <w:szCs w:val="24"/>
        </w:rPr>
        <w:t xml:space="preserve">’amore di incoraggiamento </w:t>
      </w:r>
      <w:r w:rsidRPr="00EA3EB4">
        <w:rPr>
          <w:rFonts w:ascii="Arial" w:hAnsi="Arial"/>
          <w:bCs/>
          <w:color w:val="000000" w:themeColor="text1"/>
          <w:sz w:val="24"/>
          <w:szCs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2340785" w14:textId="4884D666"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lastRenderedPageBreak/>
        <w:t xml:space="preserve">Mai deve mancare </w:t>
      </w:r>
      <w:r w:rsidR="00EA3EB4" w:rsidRPr="00EA3EB4">
        <w:rPr>
          <w:rFonts w:ascii="Arial" w:hAnsi="Arial"/>
          <w:bCs/>
          <w:color w:val="000000" w:themeColor="text1"/>
          <w:sz w:val="24"/>
          <w:szCs w:val="24"/>
        </w:rPr>
        <w:t xml:space="preserve">l’amore di sprone </w:t>
      </w:r>
      <w:r w:rsidRPr="00EA3EB4">
        <w:rPr>
          <w:rFonts w:ascii="Arial" w:hAnsi="Arial"/>
          <w:bCs/>
          <w:color w:val="000000" w:themeColor="text1"/>
          <w:sz w:val="24"/>
          <w:szCs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111308A" w14:textId="3E368F79"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L</w:t>
      </w:r>
      <w:r w:rsidR="00EA3EB4" w:rsidRPr="00EA3EB4">
        <w:rPr>
          <w:rFonts w:ascii="Arial" w:hAnsi="Arial"/>
          <w:bCs/>
          <w:color w:val="000000" w:themeColor="text1"/>
          <w:sz w:val="24"/>
          <w:szCs w:val="24"/>
        </w:rPr>
        <w:t xml:space="preserve">’amore di compagnia </w:t>
      </w:r>
      <w:r w:rsidRPr="00EA3EB4">
        <w:rPr>
          <w:rFonts w:ascii="Arial" w:hAnsi="Arial"/>
          <w:bCs/>
          <w:color w:val="000000" w:themeColor="text1"/>
          <w:sz w:val="24"/>
          <w:szCs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2B7FF2F5" w14:textId="76774624"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L</w:t>
      </w:r>
      <w:r w:rsidR="00EA3EB4" w:rsidRPr="00EA3EB4">
        <w:rPr>
          <w:rFonts w:ascii="Arial" w:hAnsi="Arial"/>
          <w:bCs/>
          <w:color w:val="000000" w:themeColor="text1"/>
          <w:sz w:val="24"/>
          <w:szCs w:val="24"/>
        </w:rPr>
        <w:t xml:space="preserve">’amore di condivisione </w:t>
      </w:r>
      <w:r w:rsidRPr="00EA3EB4">
        <w:rPr>
          <w:rFonts w:ascii="Arial" w:hAnsi="Arial"/>
          <w:bCs/>
          <w:color w:val="000000" w:themeColor="text1"/>
          <w:sz w:val="24"/>
          <w:szCs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6985CCB" w14:textId="00D10EC0"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C</w:t>
      </w:r>
      <w:r w:rsidR="00EA3EB4" w:rsidRPr="00EA3EB4">
        <w:rPr>
          <w:rFonts w:ascii="Arial" w:hAnsi="Arial"/>
          <w:bCs/>
          <w:color w:val="000000" w:themeColor="text1"/>
          <w:sz w:val="24"/>
          <w:szCs w:val="24"/>
        </w:rPr>
        <w:t xml:space="preserve">on l’amore di assunzione </w:t>
      </w:r>
      <w:r w:rsidRPr="00EA3EB4">
        <w:rPr>
          <w:rFonts w:ascii="Arial" w:hAnsi="Arial"/>
          <w:bCs/>
          <w:color w:val="000000" w:themeColor="text1"/>
          <w:sz w:val="24"/>
          <w:szCs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E2CD5FF" w14:textId="33EC2899"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C</w:t>
      </w:r>
      <w:r w:rsidR="00EA3EB4" w:rsidRPr="00EA3EB4">
        <w:rPr>
          <w:rFonts w:ascii="Arial" w:hAnsi="Arial"/>
          <w:bCs/>
          <w:color w:val="000000" w:themeColor="text1"/>
          <w:sz w:val="24"/>
          <w:szCs w:val="24"/>
        </w:rPr>
        <w:t xml:space="preserve">on l’amore di perfetta esemplarità evangelica </w:t>
      </w:r>
      <w:r w:rsidRPr="00EA3EB4">
        <w:rPr>
          <w:rFonts w:ascii="Arial" w:hAnsi="Arial"/>
          <w:bCs/>
          <w:color w:val="000000" w:themeColor="text1"/>
          <w:sz w:val="24"/>
          <w:szCs w:val="24"/>
        </w:rPr>
        <w:t xml:space="preserve">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w:t>
      </w:r>
      <w:r w:rsidRPr="00EA3EB4">
        <w:rPr>
          <w:rFonts w:ascii="Arial" w:hAnsi="Arial"/>
          <w:bCs/>
          <w:color w:val="000000" w:themeColor="text1"/>
          <w:sz w:val="24"/>
          <w:szCs w:val="24"/>
        </w:rPr>
        <w:lastRenderedPageBreak/>
        <w:t>amore se il governo dello Spirito Santo in noi è senza alcuna pausa. Basta un momento di distrazione e possiamo ritornare nella carne.</w:t>
      </w:r>
    </w:p>
    <w:p w14:paraId="191A9A50" w14:textId="5B2B0AA8"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I</w:t>
      </w:r>
      <w:r w:rsidR="00EA3EB4" w:rsidRPr="00EA3EB4">
        <w:rPr>
          <w:rFonts w:ascii="Arial" w:hAnsi="Arial"/>
          <w:bCs/>
          <w:color w:val="000000" w:themeColor="text1"/>
          <w:sz w:val="24"/>
          <w:szCs w:val="24"/>
        </w:rPr>
        <w:t xml:space="preserve">l cristiano ama i suoi fratelli in Adamo </w:t>
      </w:r>
      <w:r w:rsidRPr="00EA3EB4">
        <w:rPr>
          <w:rFonts w:ascii="Arial" w:hAnsi="Arial"/>
          <w:bCs/>
          <w:color w:val="000000" w:themeColor="text1"/>
          <w:sz w:val="24"/>
          <w:szCs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C9EC083" w14:textId="26A5CC51"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A</w:t>
      </w:r>
      <w:r w:rsidR="00EA3EB4" w:rsidRPr="00EA3EB4">
        <w:rPr>
          <w:rFonts w:ascii="Arial" w:hAnsi="Arial"/>
          <w:bCs/>
          <w:color w:val="000000" w:themeColor="text1"/>
          <w:sz w:val="24"/>
          <w:szCs w:val="24"/>
        </w:rPr>
        <w:t>nche i fratelli in Cristo vanno amati</w:t>
      </w:r>
      <w:r w:rsidRPr="00EA3EB4">
        <w:rPr>
          <w:rFonts w:ascii="Arial" w:hAnsi="Arial"/>
          <w:bCs/>
          <w:color w:val="000000" w:themeColor="text1"/>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14C2613" w14:textId="11E32287" w:rsidR="003F2CCE" w:rsidRPr="00EA3EB4" w:rsidRDefault="003F2CCE" w:rsidP="00EA3EB4">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Se il cristiano non mostra ad ogni figlio di Adamo e ad ogni membro del corpo di Cristo la sublimità della sua nuova vita, che è </w:t>
      </w:r>
      <w:r w:rsidR="00EA3EB4" w:rsidRPr="00EA3EB4">
        <w:rPr>
          <w:rFonts w:ascii="Arial" w:hAnsi="Arial"/>
          <w:bCs/>
          <w:color w:val="000000" w:themeColor="text1"/>
          <w:sz w:val="24"/>
          <w:szCs w:val="24"/>
        </w:rPr>
        <w:t>la trasformazione del vangelo</w:t>
      </w:r>
      <w:r w:rsidRPr="00EA3EB4">
        <w:rPr>
          <w:rFonts w:ascii="Arial" w:hAnsi="Arial"/>
          <w:bCs/>
          <w:color w:val="000000" w:themeColor="text1"/>
          <w:sz w:val="24"/>
          <w:szCs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15D817E" w14:textId="77777777" w:rsidR="003F2CCE" w:rsidRPr="00EA3EB4" w:rsidRDefault="003F2CCE" w:rsidP="003F2CCE">
      <w:pPr>
        <w:spacing w:after="120"/>
        <w:jc w:val="both"/>
        <w:rPr>
          <w:rFonts w:ascii="Arial" w:hAnsi="Arial"/>
          <w:bCs/>
          <w:color w:val="000000" w:themeColor="text1"/>
          <w:sz w:val="24"/>
          <w:szCs w:val="24"/>
        </w:rPr>
      </w:pPr>
      <w:r w:rsidRPr="00EA3EB4">
        <w:rPr>
          <w:rFonts w:ascii="Arial" w:hAnsi="Arial"/>
          <w:bCs/>
          <w:color w:val="000000" w:themeColor="text1"/>
          <w:sz w:val="24"/>
          <w:szCs w:val="24"/>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3B3D8967" w14:textId="77777777" w:rsidR="003F2CCE" w:rsidRPr="00EA3EB4" w:rsidRDefault="003F2CCE" w:rsidP="003F2CCE">
      <w:pPr>
        <w:spacing w:after="120"/>
        <w:jc w:val="both"/>
        <w:rPr>
          <w:rFonts w:ascii="Arial" w:hAnsi="Arial"/>
          <w:bCs/>
          <w:color w:val="000000" w:themeColor="text1"/>
          <w:sz w:val="24"/>
          <w:szCs w:val="24"/>
        </w:rPr>
      </w:pPr>
      <w:r w:rsidRPr="00EA3EB4">
        <w:rPr>
          <w:rFonts w:ascii="Arial" w:hAnsi="Arial"/>
          <w:bCs/>
          <w:color w:val="000000" w:themeColor="text1"/>
          <w:sz w:val="24"/>
          <w:szCs w:val="24"/>
        </w:rPr>
        <w:t xml:space="preserve">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w:t>
      </w:r>
      <w:r w:rsidRPr="00EA3EB4">
        <w:rPr>
          <w:rFonts w:ascii="Arial" w:hAnsi="Arial"/>
          <w:bCs/>
          <w:color w:val="000000" w:themeColor="text1"/>
          <w:sz w:val="24"/>
          <w:szCs w:val="24"/>
        </w:rPr>
        <w:lastRenderedPageBreak/>
        <w:t>Cristo, non è l’uomo voluto e creato dal suo Signore, Dio, Creatore. È un uomo frantumato nel suo essere. Non solo è polverizzato, è anche polvere di istinto, concupiscenza, superbia, ogni altro vizio. È polvere in cammino verso la perdizione eterna.</w:t>
      </w:r>
    </w:p>
    <w:p w14:paraId="42CD0AF6" w14:textId="5D3D4F48" w:rsidR="003F2CCE" w:rsidRPr="00EA3EB4" w:rsidRDefault="003F2CCE" w:rsidP="003F2CCE">
      <w:pPr>
        <w:spacing w:after="120"/>
        <w:jc w:val="both"/>
        <w:rPr>
          <w:rFonts w:ascii="Arial" w:hAnsi="Arial"/>
          <w:bCs/>
          <w:sz w:val="24"/>
          <w:szCs w:val="24"/>
        </w:rPr>
      </w:pPr>
      <w:r w:rsidRPr="00EA3EB4">
        <w:rPr>
          <w:rFonts w:ascii="Arial" w:hAnsi="Arial"/>
          <w:bCs/>
          <w:color w:val="000000" w:themeColor="text1"/>
          <w:sz w:val="24"/>
          <w:szCs w:val="24"/>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EA3EB4">
        <w:rPr>
          <w:rFonts w:ascii="Arial" w:hAnsi="Arial" w:cs="Arial"/>
          <w:bCs/>
          <w:sz w:val="24"/>
          <w:szCs w:val="24"/>
          <w:lang w:val="la-Latn"/>
        </w:rPr>
        <w:t>audivimus</w:t>
      </w:r>
      <w:r w:rsidRPr="00EA3EB4">
        <w:rPr>
          <w:rFonts w:ascii="Arial" w:hAnsi="Arial" w:cs="Arial"/>
          <w:bCs/>
          <w:sz w:val="24"/>
          <w:szCs w:val="24"/>
        </w:rPr>
        <w:t xml:space="preserve">, </w:t>
      </w:r>
      <w:r w:rsidRPr="00EA3EB4">
        <w:rPr>
          <w:rFonts w:ascii="Arial" w:hAnsi="Arial" w:cs="Arial"/>
          <w:bCs/>
          <w:sz w:val="24"/>
          <w:szCs w:val="24"/>
          <w:lang w:val="la-Latn"/>
        </w:rPr>
        <w:t>vidimus</w:t>
      </w:r>
      <w:r w:rsidRPr="00EA3EB4">
        <w:rPr>
          <w:rFonts w:ascii="Arial" w:hAnsi="Arial" w:cs="Arial"/>
          <w:bCs/>
          <w:sz w:val="24"/>
          <w:szCs w:val="24"/>
        </w:rPr>
        <w:t>,</w:t>
      </w:r>
      <w:r w:rsidRPr="00EA3EB4">
        <w:rPr>
          <w:rFonts w:ascii="Arial" w:hAnsi="Arial" w:cs="Arial"/>
          <w:bCs/>
          <w:sz w:val="24"/>
          <w:szCs w:val="24"/>
          <w:lang w:val="la-Latn"/>
        </w:rPr>
        <w:t xml:space="preserve"> perspeximus</w:t>
      </w:r>
      <w:r w:rsidRPr="00EA3EB4">
        <w:rPr>
          <w:rFonts w:ascii="Arial" w:hAnsi="Arial" w:cs="Arial"/>
          <w:bCs/>
          <w:sz w:val="24"/>
          <w:szCs w:val="24"/>
        </w:rPr>
        <w:t>,</w:t>
      </w:r>
      <w:r w:rsidRPr="00EA3EB4">
        <w:rPr>
          <w:rFonts w:ascii="Arial" w:hAnsi="Arial" w:cs="Arial"/>
          <w:bCs/>
          <w:sz w:val="24"/>
          <w:szCs w:val="24"/>
          <w:lang w:val="la-Latn"/>
        </w:rPr>
        <w:t xml:space="preserve"> temptaverunt</w:t>
      </w:r>
      <w:r w:rsidRPr="00EA3EB4">
        <w:rPr>
          <w:rFonts w:ascii="Arial" w:hAnsi="Arial" w:cs="Arial"/>
          <w:bCs/>
          <w:sz w:val="24"/>
          <w:szCs w:val="24"/>
        </w:rPr>
        <w:t xml:space="preserve"> –</w:t>
      </w:r>
      <w:r w:rsidR="002E5F86">
        <w:rPr>
          <w:rFonts w:ascii="Arial" w:hAnsi="Arial" w:cs="Arial"/>
          <w:bCs/>
          <w:sz w:val="24"/>
          <w:szCs w:val="24"/>
        </w:rPr>
        <w:t xml:space="preserve"> </w:t>
      </w:r>
      <w:r w:rsidRPr="00EA3EB4">
        <w:rPr>
          <w:rFonts w:ascii="Greek" w:hAnsi="Greek" w:cs="Greek"/>
          <w:bCs/>
          <w:sz w:val="24"/>
          <w:szCs w:val="24"/>
          <w:lang w:val="la-Latn"/>
        </w:rPr>
        <w:t>Ö ¢khkÒamen, Ö ˜wr£kamen Ö ™qeas£meqa</w:t>
      </w:r>
      <w:r w:rsidR="002E5F86">
        <w:rPr>
          <w:rFonts w:ascii="Greek" w:hAnsi="Greek" w:cs="Greek"/>
          <w:bCs/>
          <w:sz w:val="24"/>
          <w:szCs w:val="24"/>
          <w:lang w:val="la-Latn"/>
        </w:rPr>
        <w:t xml:space="preserve"> </w:t>
      </w:r>
      <w:r w:rsidRPr="00EA3EB4">
        <w:rPr>
          <w:rFonts w:ascii="Greek" w:hAnsi="Greek" w:cs="Greek"/>
          <w:bCs/>
          <w:sz w:val="24"/>
          <w:szCs w:val="24"/>
          <w:lang w:val="la-Latn"/>
        </w:rPr>
        <w:t>™yhl£fhsan,</w:t>
      </w:r>
      <w:r w:rsidRPr="00EA3EB4">
        <w:rPr>
          <w:rFonts w:ascii="Greek" w:hAnsi="Greek" w:cs="Greek"/>
          <w:bCs/>
          <w:sz w:val="24"/>
          <w:szCs w:val="24"/>
        </w:rPr>
        <w:t xml:space="preserve"> </w:t>
      </w:r>
      <w:r w:rsidRPr="00EA3EB4">
        <w:rPr>
          <w:rFonts w:ascii="Arial" w:hAnsi="Arial"/>
          <w:bCs/>
          <w:sz w:val="24"/>
          <w:szCs w:val="24"/>
        </w:rPr>
        <w:t>– abbiamo udito, abbiamo veduto, contemplammo, toccarono.</w:t>
      </w:r>
      <w:r w:rsidR="002E5F86">
        <w:rPr>
          <w:rFonts w:ascii="Arial" w:hAnsi="Arial"/>
          <w:bCs/>
          <w:sz w:val="24"/>
          <w:szCs w:val="24"/>
        </w:rPr>
        <w:t xml:space="preserve"> </w:t>
      </w:r>
      <w:r w:rsidRPr="00EA3EB4">
        <w:rPr>
          <w:rFonts w:ascii="Arial" w:hAnsi="Arial"/>
          <w:bCs/>
          <w:sz w:val="24"/>
          <w:szCs w:val="24"/>
        </w:rPr>
        <w:t xml:space="preserve">Sempre però nello Spirito Santo. Con gli orecchi dello Spirito ascolta. Con gli occhi dello Spirito vede. Con la sapienza dello Spirito contempla. Con le mani dello Spirito tocca. </w:t>
      </w:r>
    </w:p>
    <w:p w14:paraId="4F2A5157" w14:textId="5F2EFDC5" w:rsidR="003F2CCE" w:rsidRPr="00EA3EB4" w:rsidRDefault="003F2CCE" w:rsidP="003F2CCE">
      <w:pPr>
        <w:spacing w:after="120"/>
        <w:jc w:val="both"/>
        <w:rPr>
          <w:rFonts w:ascii="Arial" w:hAnsi="Arial"/>
          <w:bCs/>
          <w:sz w:val="24"/>
          <w:szCs w:val="24"/>
        </w:rPr>
      </w:pPr>
      <w:r w:rsidRPr="00EA3EB4">
        <w:rPr>
          <w:rFonts w:ascii="Arial" w:hAnsi="Arial"/>
          <w:bCs/>
          <w:sz w:val="24"/>
          <w:szCs w:val="24"/>
        </w:rPr>
        <w:t>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002E5F86">
        <w:rPr>
          <w:rFonts w:ascii="Arial" w:hAnsi="Arial"/>
          <w:bCs/>
          <w:sz w:val="24"/>
          <w:szCs w:val="24"/>
        </w:rPr>
        <w:t xml:space="preserve"> </w:t>
      </w:r>
    </w:p>
    <w:p w14:paraId="257F4582" w14:textId="7872D3F6" w:rsidR="003F2CCE" w:rsidRPr="00EA3EB4" w:rsidRDefault="003F2CCE" w:rsidP="003F2CCE">
      <w:pPr>
        <w:spacing w:after="120"/>
        <w:jc w:val="both"/>
        <w:rPr>
          <w:rFonts w:ascii="Arial" w:hAnsi="Arial"/>
          <w:bCs/>
          <w:sz w:val="24"/>
          <w:szCs w:val="24"/>
        </w:rPr>
      </w:pPr>
      <w:r w:rsidRPr="00EA3EB4">
        <w:rPr>
          <w:rFonts w:ascii="Arial" w:hAnsi="Arial"/>
          <w:bCs/>
          <w:sz w:val="24"/>
          <w:szCs w:val="24"/>
        </w:rPr>
        <w:t>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w:t>
      </w:r>
      <w:r w:rsidR="002E5F86">
        <w:rPr>
          <w:rFonts w:ascii="Arial" w:hAnsi="Arial"/>
          <w:bCs/>
          <w:sz w:val="24"/>
          <w:szCs w:val="24"/>
        </w:rPr>
        <w:t xml:space="preserve"> </w:t>
      </w:r>
      <w:r w:rsidRPr="00EA3EB4">
        <w:rPr>
          <w:rFonts w:ascii="Arial" w:hAnsi="Arial"/>
          <w:bCs/>
          <w:sz w:val="24"/>
          <w:szCs w:val="24"/>
        </w:rPr>
        <w:t xml:space="preserve">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1E9A49F8" w14:textId="77777777" w:rsidR="003F2CCE" w:rsidRPr="00EA3EB4" w:rsidRDefault="003F2CCE" w:rsidP="003F2CCE">
      <w:pPr>
        <w:spacing w:after="120"/>
        <w:jc w:val="both"/>
        <w:rPr>
          <w:rFonts w:ascii="Arial" w:hAnsi="Arial"/>
          <w:sz w:val="24"/>
          <w:szCs w:val="24"/>
        </w:rPr>
      </w:pPr>
      <w:r w:rsidRPr="00EA3EB4">
        <w:rPr>
          <w:rFonts w:ascii="Arial" w:hAnsi="Arial"/>
          <w:sz w:val="24"/>
          <w:szCs w:val="24"/>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20147C59" w14:textId="258A02FB" w:rsidR="003F2CCE" w:rsidRPr="00EA3EB4" w:rsidRDefault="003F2CCE" w:rsidP="003F2CCE">
      <w:pPr>
        <w:spacing w:after="120"/>
        <w:jc w:val="both"/>
        <w:rPr>
          <w:rFonts w:ascii="Arial" w:hAnsi="Arial"/>
          <w:sz w:val="24"/>
          <w:szCs w:val="24"/>
        </w:rPr>
      </w:pPr>
      <w:r w:rsidRPr="00EA3EB4">
        <w:rPr>
          <w:rFonts w:ascii="Arial" w:hAnsi="Arial"/>
          <w:sz w:val="24"/>
          <w:szCs w:val="24"/>
        </w:rPr>
        <w:lastRenderedPageBreak/>
        <w:t>In questo pensiero introduttivo vogliamo prestare singolare attenzione ai primi 7 (sette) versetti con i</w:t>
      </w:r>
      <w:r w:rsidR="002E5F86">
        <w:rPr>
          <w:rFonts w:ascii="Arial" w:hAnsi="Arial"/>
          <w:sz w:val="24"/>
          <w:szCs w:val="24"/>
        </w:rPr>
        <w:t xml:space="preserve"> </w:t>
      </w:r>
      <w:r w:rsidRPr="00EA3EB4">
        <w:rPr>
          <w:rFonts w:ascii="Arial" w:hAnsi="Arial"/>
          <w:sz w:val="24"/>
          <w:szCs w:val="24"/>
        </w:rPr>
        <w:t xml:space="preserve">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4CF32039" w14:textId="77777777" w:rsidR="003F2CCE" w:rsidRPr="00587A67" w:rsidRDefault="003F2CCE" w:rsidP="003F2CCE">
      <w:pPr>
        <w:rPr>
          <w:sz w:val="24"/>
          <w:szCs w:val="24"/>
        </w:rPr>
      </w:pPr>
    </w:p>
    <w:p w14:paraId="217F30A6" w14:textId="383EDFA9" w:rsidR="007A3BFA" w:rsidRDefault="003F2CCE" w:rsidP="003B71AA">
      <w:pPr>
        <w:pStyle w:val="Corpotesto"/>
      </w:pPr>
      <w:bookmarkStart w:id="164" w:name="_Toc115456892"/>
      <w:r w:rsidRPr="007A3BFA">
        <w:rPr>
          <w:lang w:val="la-Latn"/>
        </w:rPr>
        <w:t>Quod fuit ab initio</w:t>
      </w:r>
    </w:p>
    <w:bookmarkEnd w:id="164"/>
    <w:p w14:paraId="6876FE34" w14:textId="5F172704" w:rsidR="003F2CCE" w:rsidRPr="00EA3EB4" w:rsidRDefault="003F2CCE" w:rsidP="003F2CCE">
      <w:pPr>
        <w:spacing w:after="120"/>
        <w:jc w:val="both"/>
        <w:rPr>
          <w:rFonts w:ascii="Arial" w:hAnsi="Arial"/>
          <w:sz w:val="24"/>
          <w:szCs w:val="24"/>
        </w:rPr>
      </w:pPr>
      <w:r w:rsidRPr="00EA3EB4">
        <w:rPr>
          <w:rFonts w:ascii="Arial" w:hAnsi="Arial"/>
          <w:sz w:val="24"/>
          <w:szCs w:val="24"/>
        </w:rPr>
        <w:t>Chi è dall’inizio, dal principio, in principio (</w:t>
      </w:r>
      <w:r w:rsidRPr="00EA3EB4">
        <w:rPr>
          <w:rFonts w:ascii="Greek" w:hAnsi="Greek" w:cs="Greek"/>
          <w:sz w:val="24"/>
          <w:szCs w:val="24"/>
        </w:rPr>
        <w:t>¢p' ¢rcÁj,</w:t>
      </w:r>
      <w:r w:rsidRPr="00EA3EB4">
        <w:rPr>
          <w:rFonts w:ascii="Arial" w:hAnsi="Arial"/>
          <w:sz w:val="24"/>
          <w:szCs w:val="24"/>
        </w:rPr>
        <w:t>) è il Verbo della vita. Si tratta di un</w:t>
      </w:r>
      <w:r w:rsidR="002E5F86">
        <w:rPr>
          <w:rFonts w:ascii="Arial" w:hAnsi="Arial"/>
          <w:sz w:val="24"/>
          <w:szCs w:val="24"/>
        </w:rPr>
        <w:t xml:space="preserve"> </w:t>
      </w:r>
      <w:r w:rsidRPr="00EA3EB4">
        <w:rPr>
          <w:rFonts w:ascii="Arial" w:hAnsi="Arial"/>
          <w:sz w:val="24"/>
          <w:szCs w:val="24"/>
        </w:rPr>
        <w:t>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3802ECD4" w14:textId="61ABC5EF" w:rsidR="003F2CCE" w:rsidRPr="00EA3EB4" w:rsidRDefault="003F2CCE" w:rsidP="003F2CCE">
      <w:pPr>
        <w:spacing w:after="120"/>
        <w:jc w:val="both"/>
        <w:rPr>
          <w:rFonts w:ascii="Arial" w:hAnsi="Arial"/>
          <w:sz w:val="24"/>
          <w:szCs w:val="24"/>
        </w:rPr>
      </w:pPr>
      <w:r w:rsidRPr="00EA3EB4">
        <w:rPr>
          <w:rFonts w:ascii="Arial" w:hAnsi="Arial"/>
          <w:sz w:val="24"/>
          <w:szCs w:val="24"/>
        </w:rPr>
        <w:t>Il Figlio è generato da Padre. Lui è il Principio Eterno Principato, perché generato. Come il Padre è il Solo Eterno Principio Ingenerato e In-principiato, così il Figlio suo Unigenito è il solo Principio Eterno Principiato, Generato</w:t>
      </w:r>
      <w:r w:rsidR="002E5F86">
        <w:rPr>
          <w:rFonts w:ascii="Arial" w:hAnsi="Arial"/>
          <w:sz w:val="24"/>
          <w:szCs w:val="24"/>
        </w:rPr>
        <w:t xml:space="preserve"> </w:t>
      </w:r>
      <w:r w:rsidRPr="00EA3EB4">
        <w:rPr>
          <w:rFonts w:ascii="Arial" w:hAnsi="Arial"/>
          <w:sz w:val="24"/>
          <w:szCs w:val="24"/>
        </w:rPr>
        <w:t>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634455FC" w14:textId="30619A4D" w:rsidR="003F2CCE" w:rsidRPr="00EA3EB4" w:rsidRDefault="003F2CCE" w:rsidP="00EA3EB4">
      <w:pPr>
        <w:spacing w:after="120"/>
        <w:ind w:left="567" w:right="567"/>
        <w:jc w:val="both"/>
        <w:rPr>
          <w:rFonts w:ascii="Arial" w:hAnsi="Arial"/>
          <w:i/>
          <w:iCs/>
          <w:sz w:val="24"/>
          <w:szCs w:val="24"/>
        </w:rPr>
      </w:pPr>
      <w:r w:rsidRPr="00EA3EB4">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2E5F86">
        <w:rPr>
          <w:rFonts w:ascii="Arial" w:hAnsi="Arial"/>
          <w:i/>
          <w:iCs/>
          <w:sz w:val="24"/>
          <w:szCs w:val="24"/>
        </w:rPr>
        <w:t xml:space="preserve"> </w:t>
      </w:r>
      <w:r w:rsidRPr="00EA3EB4">
        <w:rPr>
          <w:rFonts w:ascii="Arial" w:hAnsi="Arial"/>
          <w:i/>
          <w:iCs/>
          <w:sz w:val="24"/>
          <w:szCs w:val="24"/>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4FA37DA3" w14:textId="025E8621" w:rsidR="003F2CCE" w:rsidRPr="00EA3EB4" w:rsidRDefault="003F2CCE" w:rsidP="00EA3EB4">
      <w:pPr>
        <w:spacing w:after="120"/>
        <w:ind w:left="567" w:right="567"/>
        <w:jc w:val="both"/>
        <w:rPr>
          <w:rFonts w:ascii="Arial" w:hAnsi="Arial"/>
          <w:i/>
          <w:iCs/>
          <w:sz w:val="24"/>
          <w:szCs w:val="24"/>
        </w:rPr>
      </w:pPr>
      <w:r w:rsidRPr="00EA3EB4">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w:t>
      </w:r>
      <w:r w:rsidR="002E5F86">
        <w:rPr>
          <w:rFonts w:ascii="Arial" w:hAnsi="Arial"/>
          <w:i/>
          <w:iCs/>
          <w:sz w:val="24"/>
          <w:szCs w:val="24"/>
        </w:rPr>
        <w:t xml:space="preserve"> </w:t>
      </w:r>
      <w:r w:rsidRPr="00EA3EB4">
        <w:rPr>
          <w:rFonts w:ascii="Arial" w:hAnsi="Arial"/>
          <w:i/>
          <w:iCs/>
          <w:sz w:val="24"/>
          <w:szCs w:val="24"/>
        </w:rPr>
        <w:t xml:space="preserve">modo di Melchìsedek». Il Signore è alla tua destra! Egli abbatterà i re nel giorno della sua ira, sarà giudice fra le genti, ammucchierà cadaveri, abbatterà teste su </w:t>
      </w:r>
      <w:r w:rsidRPr="00EA3EB4">
        <w:rPr>
          <w:rFonts w:ascii="Arial" w:hAnsi="Arial"/>
          <w:i/>
          <w:iCs/>
          <w:sz w:val="24"/>
          <w:szCs w:val="24"/>
        </w:rPr>
        <w:lastRenderedPageBreak/>
        <w:t xml:space="preserve">vasta terra; lungo il cammino si disseta al torrente, perciò solleva alta la testa (Sal 110,1-7). </w:t>
      </w:r>
    </w:p>
    <w:p w14:paraId="4E17AEEE" w14:textId="2B874C4C" w:rsidR="003F2CCE" w:rsidRPr="00EA3EB4" w:rsidRDefault="003F2CCE" w:rsidP="003F2CCE">
      <w:pPr>
        <w:spacing w:after="120"/>
        <w:jc w:val="both"/>
        <w:rPr>
          <w:rFonts w:ascii="Arial" w:hAnsi="Arial"/>
          <w:bCs/>
          <w:sz w:val="24"/>
          <w:szCs w:val="24"/>
        </w:rPr>
      </w:pPr>
      <w:r w:rsidRPr="00EA3EB4">
        <w:rPr>
          <w:rFonts w:ascii="Arial" w:hAnsi="Arial"/>
          <w:bCs/>
          <w:sz w:val="24"/>
          <w:szCs w:val="24"/>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w:t>
      </w:r>
      <w:r w:rsidR="002E5F86">
        <w:rPr>
          <w:rFonts w:ascii="Arial" w:hAnsi="Arial"/>
          <w:bCs/>
          <w:sz w:val="24"/>
          <w:szCs w:val="24"/>
        </w:rPr>
        <w:t xml:space="preserve"> </w:t>
      </w:r>
      <w:r w:rsidRPr="00EA3EB4">
        <w:rPr>
          <w:rFonts w:ascii="Arial" w:hAnsi="Arial"/>
          <w:bCs/>
          <w:sz w:val="24"/>
          <w:szCs w:val="24"/>
        </w:rPr>
        <w:t>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7D9EBCB2" w14:textId="4F59AD92" w:rsidR="003F2CCE" w:rsidRPr="00EA3EB4" w:rsidRDefault="003F2CCE" w:rsidP="003F2CCE">
      <w:pPr>
        <w:spacing w:after="120"/>
        <w:jc w:val="both"/>
        <w:rPr>
          <w:rFonts w:ascii="Arial" w:hAnsi="Arial"/>
          <w:bCs/>
          <w:sz w:val="24"/>
          <w:szCs w:val="24"/>
        </w:rPr>
      </w:pPr>
      <w:r w:rsidRPr="00EA3EB4">
        <w:rPr>
          <w:rFonts w:ascii="Arial" w:hAnsi="Arial"/>
          <w:bCs/>
          <w:sz w:val="24"/>
          <w:szCs w:val="24"/>
        </w:rPr>
        <w:t>Ora a noi interessa solo dire che Cristo Gesù è dal Principio In-principiato, In-generato che è il Padre suo. Urge dire che Gesù è Principio</w:t>
      </w:r>
      <w:r w:rsidR="002E5F86">
        <w:rPr>
          <w:rFonts w:ascii="Arial" w:hAnsi="Arial"/>
          <w:bCs/>
          <w:sz w:val="24"/>
          <w:szCs w:val="24"/>
        </w:rPr>
        <w:t xml:space="preserve"> </w:t>
      </w:r>
      <w:r w:rsidRPr="00EA3EB4">
        <w:rPr>
          <w:rFonts w:ascii="Arial" w:hAnsi="Arial"/>
          <w:bCs/>
          <w:sz w:val="24"/>
          <w:szCs w:val="24"/>
        </w:rPr>
        <w:t xml:space="preserve">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4DB9E981" w14:textId="77777777" w:rsidR="003F2CCE" w:rsidRPr="00EA3EB4" w:rsidRDefault="003F2CCE" w:rsidP="003F2CCE">
      <w:pPr>
        <w:spacing w:after="120"/>
        <w:jc w:val="both"/>
        <w:rPr>
          <w:rFonts w:ascii="Arial" w:hAnsi="Arial"/>
          <w:bCs/>
          <w:sz w:val="24"/>
          <w:szCs w:val="24"/>
        </w:rPr>
      </w:pPr>
      <w:r w:rsidRPr="00EA3EB4">
        <w:rPr>
          <w:rFonts w:ascii="Arial" w:hAnsi="Arial"/>
          <w:bCs/>
          <w:sz w:val="24"/>
          <w:szCs w:val="24"/>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703FE8FB" w14:textId="34D76CE0"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w:t>
      </w:r>
      <w:r w:rsidRPr="00EA3EB4">
        <w:rPr>
          <w:rFonts w:ascii="Arial" w:hAnsi="Arial"/>
          <w:bCs/>
          <w:i/>
          <w:iCs/>
          <w:sz w:val="24"/>
          <w:szCs w:val="24"/>
        </w:rPr>
        <w:lastRenderedPageBreak/>
        <w:t>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2E5F86">
        <w:rPr>
          <w:rFonts w:ascii="Arial" w:hAnsi="Arial"/>
          <w:bCs/>
          <w:i/>
          <w:iCs/>
          <w:sz w:val="24"/>
          <w:szCs w:val="24"/>
        </w:rPr>
        <w:t xml:space="preserve"> </w:t>
      </w:r>
      <w:r w:rsidRPr="00EA3EB4">
        <w:rPr>
          <w:rFonts w:ascii="Arial" w:hAnsi="Arial"/>
          <w:bCs/>
          <w:i/>
          <w:iCs/>
          <w:sz w:val="24"/>
          <w:szCs w:val="24"/>
        </w:rPr>
        <w:t xml:space="preserve">Perché la Legge fu data per mezzo di Mosè, la grazia e la verità vennero per mezzo di Gesù Cristo. Dio, nessuno lo ha mai visto: il Figlio unigenito, che è Dio ed è nel seno del Padre, è lui che lo ha rivelato (Gv 1.1-18). </w:t>
      </w:r>
    </w:p>
    <w:p w14:paraId="5ED9CD55" w14:textId="77777777" w:rsidR="003F2CCE" w:rsidRPr="00EA3EB4" w:rsidRDefault="003F2CCE" w:rsidP="00EA3EB4">
      <w:pPr>
        <w:spacing w:after="120"/>
        <w:ind w:left="567" w:right="567"/>
        <w:jc w:val="both"/>
        <w:rPr>
          <w:rFonts w:ascii="Arial" w:hAnsi="Arial"/>
          <w:i/>
          <w:iCs/>
          <w:sz w:val="24"/>
          <w:szCs w:val="24"/>
        </w:rPr>
      </w:pPr>
      <w:r w:rsidRPr="00EA3EB4">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4A7224C" w14:textId="76C887C9"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«Ecco la tenda di Dio con gli uomini! Egli abiterà con loro</w:t>
      </w:r>
      <w:r w:rsidR="002E5F86">
        <w:rPr>
          <w:rFonts w:ascii="Arial" w:hAnsi="Arial"/>
          <w:bCs/>
          <w:i/>
          <w:iCs/>
          <w:sz w:val="24"/>
          <w:szCs w:val="24"/>
        </w:rPr>
        <w:t xml:space="preserve"> </w:t>
      </w:r>
      <w:r w:rsidRPr="00EA3EB4">
        <w:rPr>
          <w:rFonts w:ascii="Arial" w:hAnsi="Arial"/>
          <w:bCs/>
          <w:i/>
          <w:iCs/>
          <w:sz w:val="24"/>
          <w:szCs w:val="24"/>
        </w:rPr>
        <w:t>ed essi saranno suoi popoli ed egli sarà il Dio con loro, il loro Dio. E asciugherà ogni lacrima dai loro occhi e non vi sarà più la morte né lutto né lamento né affanno, perché le cose di prima sono passate».</w:t>
      </w:r>
    </w:p>
    <w:p w14:paraId="7ADBB771" w14:textId="77777777"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E Colui che sedeva sul trono disse: «Ecco, io faccio nuove tutte le cose». E soggiunse: «Scrivi, perché queste parole sono certe e vere». E mi disse:</w:t>
      </w:r>
    </w:p>
    <w:p w14:paraId="5A19513A" w14:textId="657720E8"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«Ecco, sono compiute! Io sono l’Alfa e l’Omèga, il Principio e la Fine. A colui che ha sete</w:t>
      </w:r>
      <w:r w:rsidR="002E5F86">
        <w:rPr>
          <w:rFonts w:ascii="Arial" w:hAnsi="Arial"/>
          <w:bCs/>
          <w:i/>
          <w:iCs/>
          <w:sz w:val="24"/>
          <w:szCs w:val="24"/>
        </w:rPr>
        <w:t xml:space="preserve"> </w:t>
      </w:r>
      <w:r w:rsidRPr="00EA3EB4">
        <w:rPr>
          <w:rFonts w:ascii="Arial" w:hAnsi="Arial"/>
          <w:bCs/>
          <w:i/>
          <w:iCs/>
          <w:sz w:val="24"/>
          <w:szCs w:val="24"/>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84DFC8F" w14:textId="77777777"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2DEAF4D" w14:textId="77777777"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w:t>
      </w:r>
      <w:r w:rsidRPr="00EA3EB4">
        <w:rPr>
          <w:rFonts w:ascii="Arial" w:hAnsi="Arial"/>
          <w:bCs/>
          <w:i/>
          <w:iCs/>
          <w:sz w:val="24"/>
          <w:szCs w:val="24"/>
        </w:rPr>
        <w:lastRenderedPageBreak/>
        <w:t>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3F7DD0A" w14:textId="77777777"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6E787BA" w14:textId="77777777"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B4EB2CD" w14:textId="77777777"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w:t>
      </w:r>
      <w:r w:rsidRPr="00EA3EB4">
        <w:rPr>
          <w:rFonts w:ascii="Arial" w:hAnsi="Arial"/>
          <w:bCs/>
          <w:i/>
          <w:iCs/>
          <w:sz w:val="24"/>
          <w:szCs w:val="24"/>
        </w:rPr>
        <w:lastRenderedPageBreak/>
        <w:t>angelo per testimoniare a voi queste cose riguardo alle Chiese. Io sono la radice e la stirpe di Davide, la stella radiosa del mattino».</w:t>
      </w:r>
    </w:p>
    <w:p w14:paraId="552E4035" w14:textId="77777777" w:rsidR="003F2CCE" w:rsidRPr="00EA3EB4" w:rsidRDefault="003F2CCE" w:rsidP="00EA3EB4">
      <w:pPr>
        <w:spacing w:after="120"/>
        <w:ind w:left="567" w:right="567"/>
        <w:jc w:val="both"/>
        <w:rPr>
          <w:rFonts w:ascii="Arial" w:hAnsi="Arial"/>
          <w:bCs/>
          <w:i/>
          <w:iCs/>
          <w:sz w:val="24"/>
          <w:szCs w:val="24"/>
        </w:rPr>
      </w:pPr>
      <w:r w:rsidRPr="00EA3EB4">
        <w:rPr>
          <w:rFonts w:ascii="Arial" w:hAnsi="Arial"/>
          <w:bCs/>
          <w:i/>
          <w:iCs/>
          <w:sz w:val="24"/>
          <w:szCs w:val="24"/>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A621402" w14:textId="6288056F" w:rsidR="003F2CCE" w:rsidRPr="00EA3EB4" w:rsidRDefault="003F2CCE" w:rsidP="003F2CCE">
      <w:pPr>
        <w:spacing w:after="120"/>
        <w:jc w:val="both"/>
        <w:rPr>
          <w:rFonts w:ascii="Arial" w:hAnsi="Arial"/>
          <w:sz w:val="24"/>
          <w:szCs w:val="24"/>
        </w:rPr>
      </w:pPr>
      <w:r w:rsidRPr="00EA3EB4">
        <w:rPr>
          <w:rFonts w:ascii="Arial" w:hAnsi="Arial"/>
          <w:sz w:val="24"/>
          <w:szCs w:val="24"/>
        </w:rPr>
        <w:t>Se poi al Prologo e all’Apocalisse aggiungiamo il decreto eterno del Padre rivelato dall’Apostolo Paolo nella Lettera agli Efesini, si comprenderanno bene tutte la falsità e ogni menzogna che oggi vengono predicate e insegnate dai grand</w:t>
      </w:r>
      <w:r w:rsidR="00EA3EB4">
        <w:rPr>
          <w:rFonts w:ascii="Arial" w:hAnsi="Arial"/>
          <w:sz w:val="24"/>
          <w:szCs w:val="24"/>
        </w:rPr>
        <w:t>i</w:t>
      </w:r>
      <w:r w:rsidRPr="00EA3EB4">
        <w:rPr>
          <w:rFonts w:ascii="Arial" w:hAnsi="Arial"/>
          <w:sz w:val="24"/>
          <w:szCs w:val="24"/>
        </w:rPr>
        <w:t xml:space="preserve"> maestri che svolgono il loro ministero nella Chiesa di Cristo Signore. Ogni falsità e ogni menzogna su Cristo Gesù è una nuova crocifissione che viene operata nel suo corpo santissimo che è la Chiesa.</w:t>
      </w:r>
    </w:p>
    <w:p w14:paraId="4FA67A00" w14:textId="77777777" w:rsidR="003F2CCE" w:rsidRPr="00EA3EB4" w:rsidRDefault="003F2CCE" w:rsidP="00EA3EB4">
      <w:pPr>
        <w:spacing w:after="120"/>
        <w:ind w:left="567" w:right="567"/>
        <w:jc w:val="both"/>
        <w:rPr>
          <w:rFonts w:ascii="Arial" w:hAnsi="Arial"/>
          <w:i/>
          <w:iCs/>
          <w:sz w:val="24"/>
          <w:szCs w:val="24"/>
        </w:rPr>
      </w:pPr>
      <w:r w:rsidRPr="00EA3EB4">
        <w:rPr>
          <w:rFonts w:ascii="Arial" w:hAnsi="Arial"/>
          <w:i/>
          <w:iCs/>
          <w:sz w:val="24"/>
          <w:szCs w:val="24"/>
        </w:rPr>
        <w:t xml:space="preserve">Paolo, apostolo di Cristo Gesù per volontà di Dio, ai santi che sono a Èfeso credenti in Cristo Gesù: grazia a voi e pace da Dio, Padre nostro, e dal Signore Gesù Cristo. </w:t>
      </w:r>
    </w:p>
    <w:p w14:paraId="40A333B5" w14:textId="0DD3F094" w:rsidR="003F2CCE" w:rsidRPr="00EA3EB4" w:rsidRDefault="003F2CCE" w:rsidP="00EA3EB4">
      <w:pPr>
        <w:spacing w:after="120"/>
        <w:ind w:left="567" w:right="567"/>
        <w:jc w:val="both"/>
        <w:rPr>
          <w:rFonts w:ascii="Arial" w:hAnsi="Arial"/>
          <w:i/>
          <w:iCs/>
          <w:sz w:val="24"/>
          <w:szCs w:val="24"/>
        </w:rPr>
      </w:pPr>
      <w:r w:rsidRPr="00EA3EB4">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Pr>
          <w:rFonts w:ascii="Arial" w:hAnsi="Arial"/>
          <w:i/>
          <w:iCs/>
          <w:sz w:val="24"/>
          <w:szCs w:val="24"/>
        </w:rPr>
        <w:t xml:space="preserve"> </w:t>
      </w:r>
      <w:r w:rsidRPr="00EA3EB4">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50037B33" w14:textId="77777777" w:rsidR="003F2CCE" w:rsidRPr="00EA3EB4" w:rsidRDefault="003F2CCE" w:rsidP="00EA3EB4">
      <w:pPr>
        <w:spacing w:after="120"/>
        <w:ind w:left="567" w:right="567"/>
        <w:jc w:val="both"/>
        <w:rPr>
          <w:rFonts w:ascii="Arial" w:hAnsi="Arial"/>
          <w:i/>
          <w:iCs/>
          <w:sz w:val="24"/>
          <w:szCs w:val="24"/>
        </w:rPr>
      </w:pPr>
      <w:r w:rsidRPr="00EA3EB4">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w:t>
      </w:r>
      <w:r w:rsidRPr="00EA3EB4">
        <w:rPr>
          <w:rFonts w:ascii="Arial" w:hAnsi="Arial"/>
          <w:i/>
          <w:iCs/>
          <w:sz w:val="24"/>
          <w:szCs w:val="24"/>
        </w:rPr>
        <w:lastRenderedPageBreak/>
        <w:t>ha chiamati, quale tesoro di gloria racchiude la sua eredità fra i santi e qual è la straordinaria grandezza della sua potenza verso di noi, che crediamo, secondo l’efficacia della sua forza e del suo vigore.</w:t>
      </w:r>
    </w:p>
    <w:p w14:paraId="309A2234" w14:textId="08911FC2" w:rsidR="003F2CCE" w:rsidRPr="00EA3EB4" w:rsidRDefault="003F2CCE" w:rsidP="00EA3EB4">
      <w:pPr>
        <w:spacing w:after="120"/>
        <w:ind w:left="567" w:right="567"/>
        <w:jc w:val="both"/>
        <w:rPr>
          <w:rFonts w:ascii="Arial" w:hAnsi="Arial"/>
          <w:i/>
          <w:iCs/>
          <w:sz w:val="24"/>
          <w:szCs w:val="24"/>
        </w:rPr>
      </w:pPr>
      <w:r w:rsidRPr="00EA3EB4">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w:t>
      </w:r>
      <w:r w:rsidR="002E5F86">
        <w:rPr>
          <w:rFonts w:ascii="Arial" w:hAnsi="Arial"/>
          <w:i/>
          <w:iCs/>
          <w:sz w:val="24"/>
          <w:szCs w:val="24"/>
        </w:rPr>
        <w:t xml:space="preserve"> </w:t>
      </w:r>
      <w:r w:rsidRPr="00EA3EB4">
        <w:rPr>
          <w:rFonts w:ascii="Arial" w:hAnsi="Arial"/>
          <w:i/>
          <w:iCs/>
          <w:sz w:val="24"/>
          <w:szCs w:val="24"/>
        </w:rPr>
        <w:t xml:space="preserve">la pienezza di colui che è il perfetto compimento di tutte le cose (Ef 1,1-23). </w:t>
      </w:r>
    </w:p>
    <w:p w14:paraId="241EF418" w14:textId="0B0D6B39" w:rsidR="003F2CCE" w:rsidRPr="00EA3EB4" w:rsidRDefault="003F2CCE" w:rsidP="003F2CCE">
      <w:pPr>
        <w:spacing w:after="120"/>
        <w:jc w:val="both"/>
        <w:rPr>
          <w:rFonts w:ascii="Arial" w:hAnsi="Arial"/>
          <w:sz w:val="24"/>
          <w:szCs w:val="24"/>
        </w:rPr>
      </w:pPr>
      <w:r w:rsidRPr="00EA3EB4">
        <w:rPr>
          <w:rFonts w:ascii="Arial" w:hAnsi="Arial"/>
          <w:sz w:val="24"/>
          <w:szCs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286EFF8" w14:textId="77777777" w:rsidR="003F2CCE" w:rsidRPr="00587A67" w:rsidRDefault="003F2CCE" w:rsidP="003F2CCE">
      <w:pPr>
        <w:spacing w:after="120"/>
        <w:jc w:val="both"/>
        <w:rPr>
          <w:rFonts w:ascii="Arial" w:hAnsi="Arial"/>
          <w:sz w:val="24"/>
          <w:szCs w:val="24"/>
        </w:rPr>
      </w:pPr>
    </w:p>
    <w:p w14:paraId="401D3DFB" w14:textId="77777777" w:rsidR="007A3BFA" w:rsidRDefault="003F2CCE" w:rsidP="003B71AA">
      <w:pPr>
        <w:pStyle w:val="Corpotesto"/>
      </w:pPr>
      <w:bookmarkStart w:id="165" w:name="_Toc115456893"/>
      <w:r w:rsidRPr="007A3BFA">
        <w:rPr>
          <w:lang w:val="la-Latn"/>
        </w:rPr>
        <w:t>Quod audivimus</w:t>
      </w:r>
      <w:r w:rsidRPr="00F05A54">
        <w:t xml:space="preserve"> </w:t>
      </w:r>
    </w:p>
    <w:bookmarkEnd w:id="165"/>
    <w:p w14:paraId="2596D076"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25C80BF8"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067FFF6A"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77764292"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Nell’elenco che i Vangeli fanno degli Apostoli del Signore, Giovanni è sempre al quarto posto. Nel Libro degli Atti degli Apostoli, passa al secondo posto:</w:t>
      </w:r>
    </w:p>
    <w:p w14:paraId="0EE4DCAB"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lastRenderedPageBreak/>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7CF248E2"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75E31237" w14:textId="1CD7116C"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233EBB99"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38AF9A8C"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43C8CF04"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Chi si vergogna di Cristo, chi non grida al mondo che Gesù è vero suo corpo e vero suo sangue, manifesta al mondo che è senza l’ascolto della Vergine Maria. </w:t>
      </w:r>
      <w:r w:rsidRPr="00FA1599">
        <w:rPr>
          <w:rFonts w:ascii="Arial" w:hAnsi="Arial"/>
          <w:sz w:val="24"/>
          <w:szCs w:val="24"/>
        </w:rPr>
        <w:lastRenderedPageBreak/>
        <w:t>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09BAA459"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583FA047" w14:textId="77777777"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BF4BB9B" w14:textId="2C47E09D"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All’angelo della Chiesa che è a Smirne scrivi:</w:t>
      </w:r>
      <w:r w:rsidR="002E5F86">
        <w:rPr>
          <w:rFonts w:ascii="Arial" w:hAnsi="Arial"/>
          <w:bCs/>
          <w:i/>
          <w:iCs/>
          <w:sz w:val="24"/>
          <w:szCs w:val="24"/>
        </w:rPr>
        <w:t xml:space="preserve"> </w:t>
      </w:r>
      <w:r w:rsidRPr="00FA1599">
        <w:rPr>
          <w:rFonts w:ascii="Arial" w:hAnsi="Arial"/>
          <w:bCs/>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6CDEDCC" w14:textId="520F8793"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All’angelo della Chiesa che è a Pèrgamo scrivi:</w:t>
      </w:r>
      <w:r w:rsidR="002E5F86">
        <w:rPr>
          <w:rFonts w:ascii="Arial" w:hAnsi="Arial"/>
          <w:bCs/>
          <w:i/>
          <w:iCs/>
          <w:sz w:val="24"/>
          <w:szCs w:val="24"/>
        </w:rPr>
        <w:t xml:space="preserve"> </w:t>
      </w:r>
      <w:r w:rsidRPr="00FA1599">
        <w:rPr>
          <w:rFonts w:ascii="Arial" w:hAnsi="Arial"/>
          <w:bCs/>
          <w:i/>
          <w:iCs/>
          <w:sz w:val="24"/>
          <w:szCs w:val="24"/>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w:t>
      </w:r>
      <w:r w:rsidRPr="00FA1599">
        <w:rPr>
          <w:rFonts w:ascii="Arial" w:hAnsi="Arial"/>
          <w:bCs/>
          <w:i/>
          <w:iCs/>
          <w:sz w:val="24"/>
          <w:szCs w:val="24"/>
        </w:rPr>
        <w:lastRenderedPageBreak/>
        <w:t>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5285F55" w14:textId="77777777"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8DE30DF" w14:textId="77777777"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F05B18D" w14:textId="77777777"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w:t>
      </w:r>
      <w:r w:rsidRPr="00FA1599">
        <w:rPr>
          <w:rFonts w:ascii="Arial" w:hAnsi="Arial"/>
          <w:bCs/>
          <w:i/>
          <w:iCs/>
          <w:sz w:val="24"/>
          <w:szCs w:val="24"/>
        </w:rPr>
        <w:lastRenderedPageBreak/>
        <w:t>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879668F" w14:textId="77777777"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4604AFF"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2D2A0AAE" w14:textId="409108E1" w:rsidR="003F2CCE" w:rsidRPr="00FA1599" w:rsidRDefault="003F2CCE" w:rsidP="003F2CCE">
      <w:pPr>
        <w:spacing w:after="120"/>
        <w:jc w:val="both"/>
        <w:rPr>
          <w:rFonts w:ascii="Arial" w:hAnsi="Arial"/>
          <w:sz w:val="24"/>
          <w:szCs w:val="24"/>
        </w:rPr>
      </w:pPr>
      <w:r w:rsidRPr="00FA1599">
        <w:rPr>
          <w:rFonts w:ascii="Arial" w:hAnsi="Arial"/>
          <w:sz w:val="24"/>
          <w:szCs w:val="24"/>
        </w:rPr>
        <w:t>Poiché lo Spirito Santo è chiamato a illuminare con la purissima verità di Cristo Gesù le Scritture Profetiche, non avendo Lui in mano queste Scritture, lui mai leggerà una scrittura di un uomo. O</w:t>
      </w:r>
      <w:r w:rsidR="002E5F86">
        <w:rPr>
          <w:rFonts w:ascii="Arial" w:hAnsi="Arial"/>
          <w:sz w:val="24"/>
          <w:szCs w:val="24"/>
        </w:rPr>
        <w:t xml:space="preserve"> </w:t>
      </w:r>
      <w:r w:rsidRPr="00FA1599">
        <w:rPr>
          <w:rFonts w:ascii="Arial" w:hAnsi="Arial"/>
          <w:sz w:val="24"/>
          <w:szCs w:val="24"/>
        </w:rPr>
        <w:t xml:space="preserve">gli diamo intatte come Lui le ha date a noi le Scritture Profetiche o mancheremo sempre della conoscenza della purissima verità di Gesù Signore. </w:t>
      </w:r>
    </w:p>
    <w:p w14:paraId="40E87A5F"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Il cristiano, mancando del vero ascolto delle Divine Scritture e del vero ascolto dello Spirito Santo, mai potrà ricevere dalla Vergine Maria il suo purissimo seno nel quale trasformare Cristo Gesù in suo corpo e in suo sangue. </w:t>
      </w:r>
    </w:p>
    <w:p w14:paraId="31AB5B17"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15D24D43" w14:textId="77777777" w:rsidR="003F2CCE" w:rsidRPr="00587A67" w:rsidRDefault="003F2CCE" w:rsidP="003F2CCE">
      <w:pPr>
        <w:spacing w:after="120"/>
        <w:jc w:val="both"/>
        <w:rPr>
          <w:rFonts w:ascii="Arial" w:hAnsi="Arial"/>
          <w:sz w:val="24"/>
          <w:szCs w:val="24"/>
        </w:rPr>
      </w:pPr>
    </w:p>
    <w:p w14:paraId="12C1E673" w14:textId="77777777" w:rsidR="007A3BFA" w:rsidRPr="008E1FC2" w:rsidRDefault="003F2CCE" w:rsidP="003B71AA">
      <w:pPr>
        <w:pStyle w:val="Corpotesto"/>
        <w:rPr>
          <w:i/>
          <w:lang w:val="la-Latn"/>
        </w:rPr>
      </w:pPr>
      <w:bookmarkStart w:id="166" w:name="_Toc115456894"/>
      <w:r w:rsidRPr="008E1FC2">
        <w:rPr>
          <w:i/>
          <w:lang w:val="la-Latn"/>
        </w:rPr>
        <w:t>Quod vidimus oculis nostris</w:t>
      </w:r>
    </w:p>
    <w:bookmarkEnd w:id="166"/>
    <w:p w14:paraId="374BCDDD"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722565E2"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Ecco con quali occhi dello Spirito Santo Giovanni vede Gesù nel tempo:</w:t>
      </w:r>
    </w:p>
    <w:p w14:paraId="1FC27DB3"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35CF367"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FF272D0"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lastRenderedPageBreak/>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32B5879"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0EDFBAA"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4DC7D33"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9BC0290" w14:textId="2077DEA8"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2E5F86">
        <w:rPr>
          <w:rFonts w:ascii="Arial" w:hAnsi="Arial"/>
          <w:i/>
          <w:iCs/>
          <w:sz w:val="24"/>
          <w:szCs w:val="24"/>
        </w:rPr>
        <w:t xml:space="preserve"> </w:t>
      </w:r>
      <w:r w:rsidRPr="00FA1599">
        <w:rPr>
          <w:rFonts w:ascii="Arial" w:hAnsi="Arial"/>
          <w:i/>
          <w:iCs/>
          <w:sz w:val="24"/>
          <w:szCs w:val="24"/>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w:t>
      </w:r>
      <w:r w:rsidRPr="00FA1599">
        <w:rPr>
          <w:rFonts w:ascii="Arial" w:hAnsi="Arial"/>
          <w:i/>
          <w:iCs/>
          <w:sz w:val="24"/>
          <w:szCs w:val="24"/>
        </w:rPr>
        <w:lastRenderedPageBreak/>
        <w:t>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3CBB43E0"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7727C210" w14:textId="38E07B79"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Vi ho detto queste cose mentre sono ancora presso di voi. Ma il Paràclito, lo Spirito Santo che il Padre manderà nel mio nome, lui vi insegnerà ogni cosa e vi ricorderà tutto ciò che io vi ho detto.</w:t>
      </w:r>
      <w:r w:rsidR="002E5F86">
        <w:rPr>
          <w:rFonts w:ascii="Arial" w:hAnsi="Arial"/>
          <w:i/>
          <w:iCs/>
          <w:sz w:val="24"/>
          <w:szCs w:val="24"/>
        </w:rPr>
        <w:t xml:space="preserve"> </w:t>
      </w:r>
      <w:r w:rsidRPr="00FA1599">
        <w:rPr>
          <w:rFonts w:ascii="Arial" w:hAnsi="Arial"/>
          <w:i/>
          <w:iCs/>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4B4CC9E9" w14:textId="36148D6A"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2E5F86">
        <w:rPr>
          <w:rFonts w:ascii="Arial" w:hAnsi="Arial"/>
          <w:i/>
          <w:iCs/>
          <w:sz w:val="24"/>
          <w:szCs w:val="24"/>
        </w:rPr>
        <w:t xml:space="preserve"> </w:t>
      </w:r>
      <w:r w:rsidRPr="00FA1599">
        <w:rPr>
          <w:rFonts w:ascii="Arial" w:hAnsi="Arial"/>
          <w:i/>
          <w:iCs/>
          <w:sz w:val="24"/>
          <w:szCs w:val="24"/>
        </w:rPr>
        <w:t xml:space="preserve">Come il Padre ha amato me, anche io ho amato voi. Rimanete nel mio amore. Se osserverete i miei comandamenti, rimarrete nel mio amore, come io ho osservato i comandamenti del </w:t>
      </w:r>
      <w:r w:rsidRPr="00FA1599">
        <w:rPr>
          <w:rFonts w:ascii="Arial" w:hAnsi="Arial"/>
          <w:i/>
          <w:iCs/>
          <w:sz w:val="24"/>
          <w:szCs w:val="24"/>
        </w:rPr>
        <w:lastRenderedPageBreak/>
        <w:t>Padre mio e rimango nel suo amore. Vi ho detto queste cose perché la mia gioia sia in voi e la vostra gioia sia piena.</w:t>
      </w:r>
    </w:p>
    <w:p w14:paraId="5BEAD146"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5A6B5E44"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640C4FDC"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4760A01C"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60EB2F4E"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lastRenderedPageBreak/>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982BB12"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674F856B"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0BE3894"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4C8D7662"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6A0367BD" w14:textId="4A94D76E" w:rsidR="003F2CCE" w:rsidRPr="00FA1599" w:rsidRDefault="00013C6D" w:rsidP="00FA1599">
      <w:pPr>
        <w:spacing w:after="120"/>
        <w:ind w:left="567" w:right="567"/>
        <w:jc w:val="both"/>
        <w:rPr>
          <w:rFonts w:ascii="Arial" w:hAnsi="Arial"/>
          <w:i/>
          <w:iCs/>
          <w:sz w:val="24"/>
          <w:szCs w:val="24"/>
        </w:rPr>
      </w:pPr>
      <w:r w:rsidRPr="00FA1599">
        <w:rPr>
          <w:rFonts w:ascii="Arial" w:hAnsi="Arial"/>
          <w:i/>
          <w:iCs/>
          <w:sz w:val="24"/>
          <w:szCs w:val="24"/>
        </w:rPr>
        <w:t>Così</w:t>
      </w:r>
      <w:r w:rsidR="003F2CCE" w:rsidRPr="00FA1599">
        <w:rPr>
          <w:rFonts w:ascii="Arial" w:hAnsi="Arial"/>
          <w:i/>
          <w:iCs/>
          <w:sz w:val="24"/>
          <w:szCs w:val="24"/>
        </w:rPr>
        <w:t xml:space="preserve">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w:t>
      </w:r>
      <w:r w:rsidR="003F2CCE" w:rsidRPr="00FA1599">
        <w:rPr>
          <w:rFonts w:ascii="Arial" w:hAnsi="Arial"/>
          <w:i/>
          <w:iCs/>
          <w:sz w:val="24"/>
          <w:szCs w:val="24"/>
        </w:rPr>
        <w:lastRenderedPageBreak/>
        <w:t>Padre, glorificami davanti a te con quella gloria che io avevo presso di te prima che il mondo fosse.</w:t>
      </w:r>
    </w:p>
    <w:p w14:paraId="1FAFAB35"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147D929"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C62C99F"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64DD966D"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3E0C03F"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w:t>
      </w:r>
      <w:r w:rsidRPr="00FA1599">
        <w:rPr>
          <w:rFonts w:ascii="Arial" w:hAnsi="Arial"/>
          <w:sz w:val="24"/>
          <w:szCs w:val="24"/>
        </w:rPr>
        <w:lastRenderedPageBreak/>
        <w:t>veduto. Mentre l’Apostolo Paolo ha visto solamente e tutto è rimasto nel suo cuore:</w:t>
      </w:r>
    </w:p>
    <w:p w14:paraId="003BF2E7" w14:textId="77777777"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16E23C5F" w14:textId="77777777"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w:t>
      </w:r>
      <w:r w:rsidRPr="00FA1599">
        <w:rPr>
          <w:rFonts w:ascii="Arial" w:hAnsi="Arial"/>
          <w:bCs/>
          <w:i/>
          <w:iCs/>
          <w:sz w:val="24"/>
          <w:szCs w:val="24"/>
        </w:rPr>
        <w:lastRenderedPageBreak/>
        <w:t xml:space="preserve">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0032C1B0" w14:textId="77777777"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363D2F1F" w14:textId="77777777" w:rsidR="003F2CCE" w:rsidRPr="00FA1599" w:rsidRDefault="003F2CCE" w:rsidP="003F2CCE">
      <w:pPr>
        <w:spacing w:after="120"/>
        <w:jc w:val="both"/>
        <w:rPr>
          <w:rFonts w:ascii="Arial" w:hAnsi="Arial"/>
          <w:bCs/>
          <w:sz w:val="24"/>
          <w:szCs w:val="24"/>
        </w:rPr>
      </w:pPr>
      <w:r w:rsidRPr="00FA1599">
        <w:rPr>
          <w:rFonts w:ascii="Arial" w:hAnsi="Arial"/>
          <w:bCs/>
          <w:sz w:val="24"/>
          <w:szCs w:val="24"/>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64458E69" w14:textId="77777777" w:rsidR="003F2CCE" w:rsidRPr="00FA1599" w:rsidRDefault="003F2CCE" w:rsidP="003F2CCE">
      <w:pPr>
        <w:spacing w:after="120"/>
        <w:jc w:val="both"/>
        <w:rPr>
          <w:rFonts w:ascii="Arial" w:hAnsi="Arial"/>
          <w:bCs/>
          <w:sz w:val="24"/>
          <w:szCs w:val="24"/>
        </w:rPr>
      </w:pPr>
      <w:r w:rsidRPr="00FA1599">
        <w:rPr>
          <w:rFonts w:ascii="Arial" w:hAnsi="Arial"/>
          <w:bCs/>
          <w:sz w:val="24"/>
          <w:szCs w:val="24"/>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5B753DE4" w14:textId="77777777" w:rsidR="003F2CCE" w:rsidRPr="00FA1599" w:rsidRDefault="003F2CCE" w:rsidP="003F2CCE">
      <w:pPr>
        <w:spacing w:after="120"/>
        <w:jc w:val="both"/>
        <w:rPr>
          <w:rFonts w:ascii="Arial" w:hAnsi="Arial"/>
          <w:bCs/>
          <w:sz w:val="24"/>
          <w:szCs w:val="24"/>
        </w:rPr>
      </w:pPr>
      <w:r w:rsidRPr="00FA1599">
        <w:rPr>
          <w:rFonts w:ascii="Arial" w:hAnsi="Arial"/>
          <w:bCs/>
          <w:sz w:val="24"/>
          <w:szCs w:val="24"/>
        </w:rPr>
        <w:t>Sulle cose dello Spirito che si possono comprendere solo per mezzo dello Spirito ecco cosa rivela l’Apostolo Paolo ai Corinzi nella sua Prima Lettera:</w:t>
      </w:r>
    </w:p>
    <w:p w14:paraId="3BD4354F"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70DFD9A"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lastRenderedPageBreak/>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4EC6D7FC"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D58AC9F"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DE333F2"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04C78C5" w14:textId="77777777" w:rsidR="003F2CCE" w:rsidRPr="00FA1599" w:rsidRDefault="003F2CCE" w:rsidP="003F2CCE">
      <w:pPr>
        <w:spacing w:after="120"/>
        <w:jc w:val="both"/>
        <w:rPr>
          <w:rFonts w:ascii="Arial" w:hAnsi="Arial"/>
          <w:bCs/>
          <w:sz w:val="24"/>
          <w:szCs w:val="24"/>
        </w:rPr>
      </w:pPr>
      <w:r w:rsidRPr="00FA1599">
        <w:rPr>
          <w:rFonts w:ascii="Arial" w:hAnsi="Arial"/>
          <w:bCs/>
          <w:sz w:val="24"/>
          <w:szCs w:val="24"/>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w:t>
      </w:r>
      <w:r w:rsidRPr="00FA1599">
        <w:rPr>
          <w:rFonts w:ascii="Arial" w:hAnsi="Arial"/>
          <w:bCs/>
          <w:sz w:val="24"/>
          <w:szCs w:val="24"/>
        </w:rPr>
        <w:lastRenderedPageBreak/>
        <w:t xml:space="preserve">incurvata verso il terreno. Essi hanno tutti uno sguardo orizzontale. L’aquila è dallo sguardo verticale e per di più panoramico, capace di abbracciare in un istante un vastissimo territorio. </w:t>
      </w:r>
    </w:p>
    <w:p w14:paraId="70C1FDB2" w14:textId="77777777" w:rsidR="003F2CCE" w:rsidRPr="00FA1599" w:rsidRDefault="003F2CCE" w:rsidP="003F2CCE">
      <w:pPr>
        <w:spacing w:after="120"/>
        <w:jc w:val="both"/>
        <w:rPr>
          <w:rFonts w:ascii="Arial" w:hAnsi="Arial"/>
          <w:bCs/>
          <w:sz w:val="24"/>
          <w:szCs w:val="24"/>
        </w:rPr>
      </w:pPr>
      <w:r w:rsidRPr="00FA1599">
        <w:rPr>
          <w:rFonts w:ascii="Arial" w:hAnsi="Arial"/>
          <w:bCs/>
          <w:sz w:val="24"/>
          <w:szCs w:val="24"/>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5D2E9797" w14:textId="00B0CBFC" w:rsidR="003F2CCE" w:rsidRPr="00FA1599" w:rsidRDefault="003F2CCE" w:rsidP="003F2CCE">
      <w:pPr>
        <w:spacing w:after="120"/>
        <w:jc w:val="both"/>
        <w:rPr>
          <w:rFonts w:ascii="Arial" w:hAnsi="Arial"/>
          <w:bCs/>
          <w:sz w:val="24"/>
          <w:szCs w:val="24"/>
        </w:rPr>
      </w:pPr>
      <w:r w:rsidRPr="00FA1599">
        <w:rPr>
          <w:rFonts w:ascii="Arial" w:hAnsi="Arial"/>
          <w:bCs/>
          <w:sz w:val="24"/>
          <w:szCs w:val="24"/>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5F7A547E" w14:textId="53E77862"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w:t>
      </w:r>
      <w:r w:rsidR="002E5F86">
        <w:rPr>
          <w:rFonts w:ascii="Arial" w:hAnsi="Arial"/>
          <w:bCs/>
          <w:i/>
          <w:iCs/>
          <w:sz w:val="24"/>
          <w:szCs w:val="24"/>
        </w:rPr>
        <w:t xml:space="preserve"> </w:t>
      </w:r>
      <w:r w:rsidRPr="00FA1599">
        <w:rPr>
          <w:rFonts w:ascii="Arial" w:hAnsi="Arial"/>
          <w:bCs/>
          <w:i/>
          <w:iCs/>
          <w:sz w:val="24"/>
          <w:szCs w:val="24"/>
        </w:rPr>
        <w:t xml:space="preserve">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w:t>
      </w:r>
      <w:r w:rsidRPr="00FA1599">
        <w:rPr>
          <w:rFonts w:ascii="Arial" w:hAnsi="Arial"/>
          <w:bCs/>
          <w:i/>
          <w:iCs/>
          <w:sz w:val="24"/>
          <w:szCs w:val="24"/>
        </w:rPr>
        <w:lastRenderedPageBreak/>
        <w:t>hanno padrone. Egli li prende tutti all’amo, li pesca a strascico,</w:t>
      </w:r>
      <w:r w:rsidR="002E5F86">
        <w:rPr>
          <w:rFonts w:ascii="Arial" w:hAnsi="Arial"/>
          <w:bCs/>
          <w:i/>
          <w:iCs/>
          <w:sz w:val="24"/>
          <w:szCs w:val="24"/>
        </w:rPr>
        <w:t xml:space="preserve"> </w:t>
      </w:r>
      <w:r w:rsidRPr="00FA1599">
        <w:rPr>
          <w:rFonts w:ascii="Arial" w:hAnsi="Arial"/>
          <w:bCs/>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73086167" w14:textId="588749AD"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w:t>
      </w:r>
      <w:r w:rsidR="002E5F86">
        <w:rPr>
          <w:rFonts w:ascii="Arial" w:hAnsi="Arial"/>
          <w:bCs/>
          <w:i/>
          <w:iCs/>
          <w:sz w:val="24"/>
          <w:szCs w:val="24"/>
        </w:rPr>
        <w:t xml:space="preserve"> </w:t>
      </w:r>
      <w:r w:rsidRPr="00FA1599">
        <w:rPr>
          <w:rFonts w:ascii="Arial" w:hAnsi="Arial"/>
          <w:bCs/>
          <w:i/>
          <w:iCs/>
          <w:sz w:val="24"/>
          <w:szCs w:val="24"/>
        </w:rPr>
        <w:t xml:space="preserve">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238DA162"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Oggi proprio questa visione, la visione del male manca ai discepoli di Gesù. Non solo manca questa visione, addirittura si sta giungendo a dichiarare il bene un male e il male viene elevato a legge, dignità, vera umanità, diritto dell’uomo. In </w:t>
      </w:r>
      <w:r w:rsidRPr="00FA1599">
        <w:rPr>
          <w:rFonts w:ascii="Arial" w:hAnsi="Arial"/>
          <w:sz w:val="24"/>
          <w:szCs w:val="24"/>
        </w:rPr>
        <w:lastRenderedPageBreak/>
        <w:t xml:space="preserve">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0B74F4E9" w14:textId="198E20BF" w:rsidR="003F2CCE" w:rsidRPr="00587A67" w:rsidRDefault="003F2CCE" w:rsidP="003F2CCE">
      <w:pPr>
        <w:spacing w:after="120"/>
        <w:jc w:val="both"/>
        <w:rPr>
          <w:rFonts w:ascii="Arial" w:hAnsi="Arial"/>
          <w:sz w:val="24"/>
          <w:szCs w:val="24"/>
        </w:rPr>
      </w:pPr>
      <w:r w:rsidRPr="00587A67">
        <w:rPr>
          <w:rFonts w:ascii="Arial" w:hAnsi="Arial"/>
          <w:sz w:val="24"/>
          <w:szCs w:val="24"/>
        </w:rPr>
        <w:t>Ecco cosa vede Balaam, indovino pagano, sul popolo del Signore:</w:t>
      </w:r>
    </w:p>
    <w:p w14:paraId="20E44CFD"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716A3E2E" w14:textId="2CE3594C"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013C6D" w:rsidRPr="00FA1599">
        <w:rPr>
          <w:rFonts w:ascii="Arial" w:hAnsi="Arial"/>
          <w:i/>
          <w:iCs/>
          <w:sz w:val="24"/>
          <w:szCs w:val="24"/>
        </w:rPr>
        <w:t>magia</w:t>
      </w:r>
      <w:r w:rsidRPr="00FA1599">
        <w:rPr>
          <w:rFonts w:ascii="Arial" w:hAnsi="Arial"/>
          <w:i/>
          <w:iCs/>
          <w:sz w:val="24"/>
          <w:szCs w:val="24"/>
        </w:rPr>
        <w:t xml:space="preserve"> contro Israele: a suo tempo vien detto a Giacobbe e a Israele che cosa opera Dio. Ecco un popolo che si leva come una leonessa e si erge come un leone; non si accovaccia, finché non abbia divorato la preda e bevuto il sangue degli uccisi» (Num 23,18-24). </w:t>
      </w:r>
    </w:p>
    <w:p w14:paraId="13E0545D"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20112BC2"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4DC87F40" w14:textId="77777777" w:rsidR="003F2CCE" w:rsidRPr="00FA1599" w:rsidRDefault="003F2CCE" w:rsidP="003F2CCE">
      <w:pPr>
        <w:spacing w:after="120"/>
        <w:jc w:val="both"/>
        <w:rPr>
          <w:rFonts w:ascii="Arial" w:hAnsi="Arial"/>
          <w:bCs/>
          <w:sz w:val="24"/>
          <w:szCs w:val="24"/>
        </w:rPr>
      </w:pPr>
      <w:r w:rsidRPr="00FA1599">
        <w:rPr>
          <w:rFonts w:ascii="Arial" w:hAnsi="Arial"/>
          <w:bCs/>
          <w:sz w:val="24"/>
          <w:szCs w:val="24"/>
        </w:rPr>
        <w:t xml:space="preserve">Un pagano vede la straordinaria grandezza del popolo del Signore. Vede la bellezza del suo presente e anche la bellezza del suo futuro. Oggi il cristiano non </w:t>
      </w:r>
      <w:r w:rsidRPr="00FA1599">
        <w:rPr>
          <w:rFonts w:ascii="Arial" w:hAnsi="Arial"/>
          <w:bCs/>
          <w:sz w:val="24"/>
          <w:szCs w:val="24"/>
        </w:rPr>
        <w:lastRenderedPageBreak/>
        <w:t>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1FC6A8EC"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34B2414" w14:textId="2B6223C4"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Guai a voi, scribi e farisei ipocriti, che pagate la decima sulla menta, sull’</w:t>
      </w:r>
      <w:r w:rsidR="008E1FC2" w:rsidRPr="00FA1599">
        <w:rPr>
          <w:rFonts w:ascii="Arial" w:hAnsi="Arial"/>
          <w:i/>
          <w:iCs/>
          <w:sz w:val="24"/>
          <w:szCs w:val="24"/>
        </w:rPr>
        <w:t>aneto</w:t>
      </w:r>
      <w:r w:rsidRPr="00FA1599">
        <w:rPr>
          <w:rFonts w:ascii="Arial" w:hAnsi="Arial"/>
          <w:i/>
          <w:iCs/>
          <w:sz w:val="24"/>
          <w:szCs w:val="24"/>
        </w:rPr>
        <w:t xml:space="preserve"> e sul </w:t>
      </w:r>
      <w:r w:rsidR="008E1FC2" w:rsidRPr="00FA1599">
        <w:rPr>
          <w:rFonts w:ascii="Arial" w:hAnsi="Arial"/>
          <w:i/>
          <w:iCs/>
          <w:sz w:val="24"/>
          <w:szCs w:val="24"/>
        </w:rPr>
        <w:t>cumino</w:t>
      </w:r>
      <w:r w:rsidRPr="00FA1599">
        <w:rPr>
          <w:rFonts w:ascii="Arial" w:hAnsi="Arial"/>
          <w:i/>
          <w:iCs/>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4B3CB8A"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La visione dell’Apostolo Giovanni è purissima visione con gli occhi dello Spirito Santo. Ecco cosa vede l’Apostolo non appena Gesù muore sulla croce:</w:t>
      </w:r>
    </w:p>
    <w:p w14:paraId="5094306B"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w:t>
      </w:r>
      <w:r w:rsidRPr="00FA1599">
        <w:rPr>
          <w:rFonts w:ascii="Arial" w:hAnsi="Arial"/>
          <w:i/>
          <w:iCs/>
          <w:sz w:val="24"/>
          <w:szCs w:val="24"/>
        </w:rPr>
        <w:lastRenderedPageBreak/>
        <w:t xml:space="preserve">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6012570E" w14:textId="15B29A1C" w:rsidR="003F2CCE" w:rsidRPr="00FA1599" w:rsidRDefault="003F2CCE" w:rsidP="003F2CCE">
      <w:pPr>
        <w:spacing w:after="120"/>
        <w:jc w:val="both"/>
        <w:rPr>
          <w:rFonts w:ascii="Arial" w:hAnsi="Arial"/>
          <w:sz w:val="24"/>
          <w:szCs w:val="24"/>
        </w:rPr>
      </w:pPr>
      <w:r w:rsidRPr="00FA1599">
        <w:rPr>
          <w:rFonts w:ascii="Arial" w:hAnsi="Arial"/>
          <w:sz w:val="24"/>
          <w:szCs w:val="24"/>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w:t>
      </w:r>
      <w:r w:rsidR="002E5F86">
        <w:rPr>
          <w:rFonts w:ascii="Arial" w:hAnsi="Arial"/>
          <w:sz w:val="24"/>
          <w:szCs w:val="24"/>
        </w:rPr>
        <w:t xml:space="preserve"> </w:t>
      </w:r>
      <w:r w:rsidRPr="00FA1599">
        <w:rPr>
          <w:rFonts w:ascii="Arial" w:hAnsi="Arial"/>
          <w:sz w:val="24"/>
          <w:szCs w:val="24"/>
        </w:rPr>
        <w:t xml:space="preserve">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3AA29A4A" w14:textId="77777777" w:rsidR="003F2CCE" w:rsidRPr="00587A67" w:rsidRDefault="003F2CCE" w:rsidP="003F2CCE">
      <w:pPr>
        <w:spacing w:after="120"/>
        <w:jc w:val="both"/>
        <w:rPr>
          <w:rFonts w:ascii="Arial" w:hAnsi="Arial"/>
          <w:sz w:val="24"/>
          <w:szCs w:val="24"/>
        </w:rPr>
      </w:pPr>
    </w:p>
    <w:p w14:paraId="0B05D96F" w14:textId="6F02ED31" w:rsidR="003F2CCE" w:rsidRPr="00F05A54" w:rsidRDefault="003F2CCE" w:rsidP="003B71AA">
      <w:pPr>
        <w:pStyle w:val="Corpotesto"/>
      </w:pPr>
      <w:bookmarkStart w:id="167" w:name="_Toc115456895"/>
      <w:r w:rsidRPr="008E1FC2">
        <w:rPr>
          <w:lang w:val="la-Latn"/>
        </w:rPr>
        <w:t>quod perspeximus</w:t>
      </w:r>
      <w:r w:rsidRPr="00F05A54">
        <w:t xml:space="preserve"> </w:t>
      </w:r>
      <w:bookmarkEnd w:id="167"/>
    </w:p>
    <w:p w14:paraId="30C1DAB0"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Nell’Antica Scrittura gli uomini di Dio contemplavano le opere del loro Creatore e Signore e ne restavano ammirati. Il Siracide così descrive la bellezza delle opere del suo Signore. Ammirazione e stupore sono altissimi:</w:t>
      </w:r>
    </w:p>
    <w:p w14:paraId="17EF5826"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541564D9"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53CAB7C4"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lastRenderedPageBreak/>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22F8B95D"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3AEBF27D"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08C266C0" w14:textId="3EE8B952"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w:t>
      </w:r>
      <w:r w:rsidR="002E5F86">
        <w:rPr>
          <w:rFonts w:ascii="Arial" w:hAnsi="Arial"/>
          <w:i/>
          <w:iCs/>
          <w:sz w:val="24"/>
          <w:szCs w:val="24"/>
        </w:rPr>
        <w:t xml:space="preserve"> </w:t>
      </w:r>
      <w:r w:rsidRPr="00FA1599">
        <w:rPr>
          <w:rFonts w:ascii="Arial" w:hAnsi="Arial"/>
          <w:i/>
          <w:iCs/>
          <w:sz w:val="24"/>
          <w:szCs w:val="24"/>
        </w:rPr>
        <w:t xml:space="preserve">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24EC9637"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w:t>
      </w:r>
      <w:r w:rsidRPr="00FA1599">
        <w:rPr>
          <w:rFonts w:ascii="Arial" w:hAnsi="Arial"/>
          <w:sz w:val="24"/>
          <w:szCs w:val="24"/>
        </w:rPr>
        <w:lastRenderedPageBreak/>
        <w:t xml:space="preserve">armonioso. È proprio della razionalità dell’uomo. Se l’uomo non giunge a questa conclusione attesta di essere vano, stolto, non veramente uomo, perché manca di una parte essenziale di sé. È in tutto simile ad un otre vuoto di ogni contenuto. </w:t>
      </w:r>
    </w:p>
    <w:p w14:paraId="234B73E1" w14:textId="77777777" w:rsidR="003F2CCE" w:rsidRPr="00FA1599" w:rsidRDefault="003F2CCE" w:rsidP="00FA1599">
      <w:pPr>
        <w:spacing w:after="120"/>
        <w:ind w:left="567" w:right="567"/>
        <w:jc w:val="both"/>
        <w:rPr>
          <w:rFonts w:ascii="Arial" w:hAnsi="Arial"/>
          <w:bCs/>
          <w:i/>
          <w:iCs/>
          <w:sz w:val="24"/>
          <w:szCs w:val="24"/>
        </w:rPr>
      </w:pPr>
      <w:r w:rsidRPr="00FA1599">
        <w:rPr>
          <w:rFonts w:ascii="Arial" w:hAnsi="Arial"/>
          <w:bCs/>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0A9458C"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18DDD84A" w14:textId="699452DA" w:rsidR="003F2CCE" w:rsidRPr="00FA1599" w:rsidRDefault="003F2CCE" w:rsidP="003F2CCE">
      <w:pPr>
        <w:spacing w:after="120"/>
        <w:jc w:val="both"/>
        <w:rPr>
          <w:rFonts w:ascii="Arial" w:hAnsi="Arial"/>
          <w:sz w:val="24"/>
          <w:szCs w:val="24"/>
        </w:rPr>
      </w:pPr>
      <w:r w:rsidRPr="00FA1599">
        <w:rPr>
          <w:rFonts w:ascii="Arial" w:hAnsi="Arial"/>
          <w:sz w:val="24"/>
          <w:szCs w:val="24"/>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w:t>
      </w:r>
      <w:r w:rsidRPr="00FA1599">
        <w:rPr>
          <w:rFonts w:ascii="Arial" w:hAnsi="Arial"/>
          <w:sz w:val="24"/>
          <w:szCs w:val="24"/>
        </w:rPr>
        <w:lastRenderedPageBreak/>
        <w:t>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72F402FC" w14:textId="77777777" w:rsidR="003F2CCE" w:rsidRPr="00FA1599" w:rsidRDefault="003F2CCE" w:rsidP="003F2CCE">
      <w:pPr>
        <w:spacing w:after="120"/>
        <w:jc w:val="both"/>
        <w:rPr>
          <w:rFonts w:ascii="Arial" w:eastAsia="Calibri" w:hAnsi="Arial" w:cs="Arial"/>
          <w:sz w:val="24"/>
          <w:szCs w:val="24"/>
          <w:lang w:eastAsia="en-US"/>
        </w:rPr>
      </w:pPr>
      <w:r w:rsidRPr="00FA1599">
        <w:rPr>
          <w:rFonts w:ascii="Arial" w:eastAsia="Calibri" w:hAnsi="Arial" w:cs="Arial"/>
          <w:sz w:val="24"/>
          <w:szCs w:val="24"/>
          <w:lang w:eastAsia="en-US"/>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16237BCE" w14:textId="77777777" w:rsidR="003F2CCE" w:rsidRPr="00587A67" w:rsidRDefault="003F2CCE" w:rsidP="003F2CCE">
      <w:pPr>
        <w:spacing w:after="120"/>
        <w:jc w:val="both"/>
        <w:rPr>
          <w:rFonts w:ascii="Arial" w:eastAsia="Calibri" w:hAnsi="Arial" w:cs="Arial"/>
          <w:sz w:val="24"/>
          <w:szCs w:val="24"/>
          <w:lang w:eastAsia="en-US"/>
        </w:rPr>
      </w:pPr>
    </w:p>
    <w:p w14:paraId="6A5143DB" w14:textId="1B1C6CAB" w:rsidR="003F2CCE" w:rsidRPr="008E1FC2" w:rsidRDefault="003F2CCE" w:rsidP="003B71AA">
      <w:pPr>
        <w:pStyle w:val="Corpotesto"/>
        <w:rPr>
          <w:lang w:val="la-Latn"/>
        </w:rPr>
      </w:pPr>
      <w:bookmarkStart w:id="168" w:name="_Toc115456896"/>
      <w:r w:rsidRPr="008E1FC2">
        <w:rPr>
          <w:lang w:val="la-Latn"/>
        </w:rPr>
        <w:t xml:space="preserve">Et manus nostrae temptaverunt </w:t>
      </w:r>
      <w:bookmarkEnd w:id="168"/>
    </w:p>
    <w:p w14:paraId="4AA52756" w14:textId="77777777" w:rsidR="003F2CCE" w:rsidRPr="00FA1599" w:rsidRDefault="003F2CCE" w:rsidP="003F2CCE">
      <w:pPr>
        <w:spacing w:after="120"/>
        <w:jc w:val="both"/>
        <w:rPr>
          <w:rFonts w:ascii="Arial" w:hAnsi="Arial"/>
          <w:sz w:val="24"/>
          <w:szCs w:val="24"/>
        </w:rPr>
      </w:pPr>
      <w:r w:rsidRPr="00FA1599">
        <w:rPr>
          <w:rFonts w:ascii="Arial" w:hAnsi="Arial"/>
          <w:sz w:val="24"/>
          <w:szCs w:val="24"/>
        </w:rPr>
        <w:t>Possiamo comprendere questo verbo (temptaverunt –</w:t>
      </w:r>
      <w:r w:rsidRPr="00FA1599">
        <w:rPr>
          <w:rFonts w:ascii="Greek" w:hAnsi="Greek" w:cs="Greek"/>
          <w:i/>
          <w:sz w:val="24"/>
          <w:szCs w:val="24"/>
        </w:rPr>
        <w:t xml:space="preserve">™yhl£fhsan) </w:t>
      </w:r>
      <w:r w:rsidRPr="00FA1599">
        <w:rPr>
          <w:rFonts w:ascii="Arial" w:hAnsi="Arial"/>
          <w:sz w:val="24"/>
          <w:szCs w:val="24"/>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3CE2F4F8"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w:t>
      </w:r>
      <w:r w:rsidRPr="00FA1599">
        <w:rPr>
          <w:rFonts w:ascii="Arial" w:hAnsi="Arial"/>
          <w:i/>
          <w:iCs/>
          <w:sz w:val="24"/>
          <w:szCs w:val="24"/>
        </w:rPr>
        <w:lastRenderedPageBreak/>
        <w:t xml:space="preserve">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69DCA90E"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514E6B8E"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48810EE3" w14:textId="77777777" w:rsidR="003F2CCE" w:rsidRPr="00FA1599" w:rsidRDefault="003F2CCE" w:rsidP="003F2CCE">
      <w:pPr>
        <w:spacing w:after="120"/>
        <w:jc w:val="both"/>
        <w:rPr>
          <w:rFonts w:ascii="Arial" w:hAnsi="Arial"/>
          <w:bCs/>
          <w:sz w:val="24"/>
          <w:szCs w:val="24"/>
        </w:rPr>
      </w:pPr>
      <w:r w:rsidRPr="00FA1599">
        <w:rPr>
          <w:rFonts w:ascii="Arial" w:hAnsi="Arial"/>
          <w:bCs/>
          <w:sz w:val="24"/>
          <w:szCs w:val="24"/>
        </w:rPr>
        <w:t xml:space="preserve">L’Apostolo Giovanni ha avuto la grazia di toccare il cuore di Cristo Gesù. Di questo cuore ha sentito i battiti. Di questo cuore ha toccato tutto l’amore che vi era in esso, amore purissimo di salvezza e di redenzione. </w:t>
      </w:r>
    </w:p>
    <w:p w14:paraId="1A24EE50" w14:textId="77777777" w:rsidR="003F2CCE" w:rsidRPr="00FA1599" w:rsidRDefault="003F2CCE" w:rsidP="00FA1599">
      <w:pPr>
        <w:spacing w:after="120"/>
        <w:ind w:left="567" w:right="567"/>
        <w:jc w:val="both"/>
        <w:rPr>
          <w:rFonts w:ascii="Arial" w:hAnsi="Arial"/>
          <w:i/>
          <w:iCs/>
          <w:sz w:val="24"/>
          <w:szCs w:val="24"/>
        </w:rPr>
      </w:pPr>
      <w:r w:rsidRPr="00FA1599">
        <w:rPr>
          <w:rFonts w:ascii="Arial" w:hAnsi="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15D7305B" w14:textId="0566AB35" w:rsidR="003F2CCE" w:rsidRPr="00FA1599" w:rsidRDefault="003F2CCE" w:rsidP="003F2CCE">
      <w:pPr>
        <w:spacing w:after="120"/>
        <w:jc w:val="both"/>
        <w:rPr>
          <w:rFonts w:ascii="Arial" w:hAnsi="Arial"/>
          <w:bCs/>
          <w:sz w:val="24"/>
          <w:szCs w:val="24"/>
        </w:rPr>
      </w:pPr>
      <w:r w:rsidRPr="00FA1599">
        <w:rPr>
          <w:rFonts w:ascii="Arial" w:hAnsi="Arial"/>
          <w:bCs/>
          <w:sz w:val="24"/>
          <w:szCs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w:t>
      </w:r>
      <w:r w:rsidRPr="00FA1599">
        <w:rPr>
          <w:rFonts w:ascii="Arial" w:hAnsi="Arial"/>
          <w:bCs/>
          <w:sz w:val="24"/>
          <w:szCs w:val="24"/>
        </w:rPr>
        <w:lastRenderedPageBreak/>
        <w:t>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w:t>
      </w:r>
      <w:r w:rsidR="00596237">
        <w:rPr>
          <w:rFonts w:ascii="Arial" w:hAnsi="Arial"/>
          <w:bCs/>
          <w:sz w:val="24"/>
          <w:szCs w:val="24"/>
        </w:rPr>
        <w:t>ì</w:t>
      </w:r>
      <w:r w:rsidRPr="00FA1599">
        <w:rPr>
          <w:rFonts w:ascii="Arial" w:hAnsi="Arial"/>
          <w:bCs/>
          <w:sz w:val="24"/>
          <w:szCs w:val="24"/>
        </w:rPr>
        <w:t xml:space="preserve"> anche l’Apostolo Giovanni è purissima verità e santissimo amore. Verità e amore sempre dovranno essere una cosa sola. </w:t>
      </w:r>
    </w:p>
    <w:p w14:paraId="7B66DCDC" w14:textId="68D88067" w:rsidR="003F2CCE" w:rsidRPr="00FA1599" w:rsidRDefault="003F2CCE" w:rsidP="003F2CCE">
      <w:pPr>
        <w:spacing w:after="120"/>
        <w:jc w:val="both"/>
        <w:rPr>
          <w:rFonts w:ascii="Arial" w:hAnsi="Arial"/>
          <w:bCs/>
          <w:sz w:val="24"/>
          <w:szCs w:val="24"/>
        </w:rPr>
      </w:pPr>
      <w:r w:rsidRPr="00FA1599">
        <w:rPr>
          <w:rFonts w:ascii="Arial" w:hAnsi="Arial"/>
          <w:bCs/>
          <w:sz w:val="24"/>
          <w:szCs w:val="24"/>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w:t>
      </w:r>
      <w:r w:rsidR="002E5F86">
        <w:rPr>
          <w:rFonts w:ascii="Arial" w:hAnsi="Arial"/>
          <w:bCs/>
          <w:sz w:val="24"/>
          <w:szCs w:val="24"/>
        </w:rPr>
        <w:t xml:space="preserve"> </w:t>
      </w:r>
      <w:r w:rsidRPr="00FA1599">
        <w:rPr>
          <w:rFonts w:ascii="Arial" w:hAnsi="Arial"/>
          <w:bCs/>
          <w:sz w:val="24"/>
          <w:szCs w:val="24"/>
        </w:rPr>
        <w:t>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3433E0E7"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4547D6DC"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700A80B3"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5DF83781" w14:textId="525BE755" w:rsidR="003F2CCE" w:rsidRPr="00596237" w:rsidRDefault="003F2CCE" w:rsidP="003F2CCE">
      <w:pPr>
        <w:spacing w:after="120"/>
        <w:jc w:val="both"/>
        <w:rPr>
          <w:rFonts w:ascii="Arial" w:hAnsi="Arial"/>
          <w:sz w:val="24"/>
          <w:szCs w:val="24"/>
        </w:rPr>
      </w:pPr>
      <w:r w:rsidRPr="00596237">
        <w:rPr>
          <w:rFonts w:ascii="Arial" w:hAnsi="Arial"/>
          <w:sz w:val="24"/>
          <w:szCs w:val="24"/>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002E5F86">
        <w:rPr>
          <w:rFonts w:ascii="Arial" w:hAnsi="Arial"/>
          <w:sz w:val="24"/>
          <w:szCs w:val="24"/>
        </w:rPr>
        <w:t xml:space="preserve"> </w:t>
      </w:r>
      <w:r w:rsidRPr="00596237">
        <w:rPr>
          <w:rFonts w:ascii="Arial" w:hAnsi="Arial"/>
          <w:sz w:val="24"/>
          <w:szCs w:val="24"/>
        </w:rPr>
        <w:t xml:space="preserve">Ma </w:t>
      </w:r>
      <w:r w:rsidRPr="00596237">
        <w:rPr>
          <w:rFonts w:ascii="Arial" w:hAnsi="Arial"/>
          <w:sz w:val="24"/>
          <w:szCs w:val="24"/>
        </w:rPr>
        <w:lastRenderedPageBreak/>
        <w:t>oggi le tenebre che avvolgono la mente del cristiano sono così fitte e così dense da oscurare ogni sapienza, ogni intelligenza, ogni razionalità, ogni buon senso.</w:t>
      </w:r>
    </w:p>
    <w:p w14:paraId="16764009"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51834986"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4A8729F"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w:t>
      </w:r>
      <w:r w:rsidRPr="00596237">
        <w:rPr>
          <w:rFonts w:ascii="Arial" w:hAnsi="Arial"/>
          <w:i/>
          <w:iCs/>
          <w:sz w:val="24"/>
          <w:szCs w:val="24"/>
        </w:rPr>
        <w:lastRenderedPageBreak/>
        <w:t xml:space="preserve">perché non vi raduniate a vostra condanna. Quanto alle altre cose, le sistemerò alla mia venuta (1Cor 11,17-34). </w:t>
      </w:r>
    </w:p>
    <w:p w14:paraId="294E7A9D"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42C2A2C4" w14:textId="599E13D6"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3FEB08DA" w14:textId="77777777" w:rsidR="003F2CCE" w:rsidRPr="00587A67" w:rsidRDefault="003F2CCE" w:rsidP="003F2CCE">
      <w:pPr>
        <w:spacing w:after="120"/>
        <w:jc w:val="both"/>
        <w:rPr>
          <w:rFonts w:ascii="Arial" w:hAnsi="Arial"/>
          <w:sz w:val="24"/>
          <w:szCs w:val="24"/>
        </w:rPr>
      </w:pPr>
    </w:p>
    <w:p w14:paraId="36BF7042" w14:textId="034EBCA9" w:rsidR="003F2CCE" w:rsidRPr="00F05A54" w:rsidRDefault="003F2CCE" w:rsidP="003B71AA">
      <w:pPr>
        <w:pStyle w:val="Corpotesto"/>
      </w:pPr>
      <w:bookmarkStart w:id="169" w:name="_Toc115456897"/>
      <w:r w:rsidRPr="00F05A54">
        <w:rPr>
          <w:i/>
        </w:rPr>
        <w:t>De Verbo vitae</w:t>
      </w:r>
      <w:bookmarkEnd w:id="169"/>
    </w:p>
    <w:p w14:paraId="69425E61"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322B973D" w14:textId="77777777" w:rsidR="003F2CCE" w:rsidRPr="00587A67" w:rsidRDefault="003F2CCE" w:rsidP="003F2CCE">
      <w:pPr>
        <w:spacing w:after="120"/>
        <w:jc w:val="both"/>
        <w:rPr>
          <w:rFonts w:ascii="Arial" w:hAnsi="Arial"/>
          <w:sz w:val="24"/>
          <w:szCs w:val="24"/>
        </w:rPr>
      </w:pPr>
    </w:p>
    <w:p w14:paraId="4D55DD7F" w14:textId="620F8C1F" w:rsidR="003F2CCE" w:rsidRPr="00587A67" w:rsidRDefault="003F2CCE" w:rsidP="003F2CCE">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 xml:space="preserve">et vita manifestata est </w:t>
      </w:r>
    </w:p>
    <w:p w14:paraId="721F1EE9"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w:t>
      </w:r>
      <w:r w:rsidRPr="00596237">
        <w:rPr>
          <w:rFonts w:ascii="Arial" w:hAnsi="Arial"/>
          <w:sz w:val="24"/>
          <w:szCs w:val="24"/>
        </w:rPr>
        <w:lastRenderedPageBreak/>
        <w:t>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2EF1BF51" w14:textId="77777777" w:rsidR="003F2CCE" w:rsidRPr="00587A67" w:rsidRDefault="003F2CCE" w:rsidP="003F2CCE">
      <w:pPr>
        <w:autoSpaceDE w:val="0"/>
        <w:autoSpaceDN w:val="0"/>
        <w:adjustRightInd w:val="0"/>
        <w:jc w:val="both"/>
        <w:rPr>
          <w:rFonts w:ascii="Arial" w:hAnsi="Arial" w:cs="Arial"/>
          <w:b/>
          <w:sz w:val="24"/>
          <w:szCs w:val="24"/>
          <w:lang w:val="la-Latn"/>
        </w:rPr>
      </w:pPr>
    </w:p>
    <w:p w14:paraId="0B4544D8" w14:textId="097F5E40" w:rsidR="003F2CCE" w:rsidRPr="00587A67" w:rsidRDefault="003F2CCE" w:rsidP="003F2CCE">
      <w:pPr>
        <w:spacing w:after="120"/>
        <w:jc w:val="both"/>
        <w:rPr>
          <w:rFonts w:ascii="Greek" w:hAnsi="Greek" w:cs="Arial"/>
          <w:b/>
          <w:sz w:val="24"/>
          <w:szCs w:val="24"/>
          <w:lang w:val="la-Latn"/>
        </w:rPr>
      </w:pPr>
      <w:r w:rsidRPr="00587A67">
        <w:rPr>
          <w:rFonts w:ascii="Arial" w:hAnsi="Arial" w:cs="Arial"/>
          <w:b/>
          <w:sz w:val="24"/>
          <w:szCs w:val="24"/>
          <w:lang w:val="la-Latn"/>
        </w:rPr>
        <w:t>et vidimus</w:t>
      </w:r>
      <w:r w:rsidRPr="00587A67">
        <w:rPr>
          <w:rFonts w:ascii="Greek" w:hAnsi="Greek"/>
          <w:b/>
          <w:sz w:val="24"/>
          <w:szCs w:val="24"/>
          <w:lang w:val="la-Latn"/>
        </w:rPr>
        <w:t xml:space="preserve"> </w:t>
      </w:r>
    </w:p>
    <w:p w14:paraId="7B6ED1B4"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L</w:t>
      </w:r>
      <w:r w:rsidRPr="00596237">
        <w:rPr>
          <w:rFonts w:ascii="Arial" w:hAnsi="Arial"/>
          <w:sz w:val="24"/>
          <w:szCs w:val="24"/>
          <w:lang w:val="la-Latn"/>
        </w:rPr>
        <w:t>’</w:t>
      </w:r>
      <w:r w:rsidRPr="00596237">
        <w:rPr>
          <w:rFonts w:ascii="Arial" w:hAnsi="Arial"/>
          <w:sz w:val="24"/>
          <w:szCs w:val="24"/>
        </w:rPr>
        <w:t>A</w:t>
      </w:r>
      <w:r w:rsidRPr="00596237">
        <w:rPr>
          <w:rFonts w:ascii="Arial" w:hAnsi="Arial"/>
          <w:sz w:val="24"/>
          <w:szCs w:val="24"/>
          <w:lang w:val="la-Latn"/>
        </w:rPr>
        <w:t xml:space="preserve">postolo Giovanni </w:t>
      </w:r>
      <w:r w:rsidRPr="00596237">
        <w:rPr>
          <w:rFonts w:ascii="Arial" w:hAnsi="Arial"/>
          <w:sz w:val="24"/>
          <w:szCs w:val="24"/>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656FF248" w14:textId="77777777" w:rsidR="003F2CCE" w:rsidRPr="00587A67" w:rsidRDefault="003F2CCE" w:rsidP="003F2CCE">
      <w:pPr>
        <w:autoSpaceDE w:val="0"/>
        <w:autoSpaceDN w:val="0"/>
        <w:adjustRightInd w:val="0"/>
        <w:jc w:val="both"/>
        <w:rPr>
          <w:rFonts w:ascii="Arial" w:hAnsi="Arial" w:cs="Arial"/>
          <w:b/>
          <w:sz w:val="24"/>
          <w:szCs w:val="24"/>
          <w:lang w:val="la-Latn"/>
        </w:rPr>
      </w:pPr>
    </w:p>
    <w:p w14:paraId="12AE92CB" w14:textId="764F80AF" w:rsidR="003F2CCE" w:rsidRPr="00587A67" w:rsidRDefault="003F2CCE" w:rsidP="003F2CCE">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et testamur</w:t>
      </w:r>
      <w:r w:rsidRPr="00587A67">
        <w:rPr>
          <w:rFonts w:ascii="Greek" w:hAnsi="Greek" w:cs="Greek"/>
          <w:b/>
          <w:sz w:val="24"/>
          <w:szCs w:val="24"/>
          <w:lang w:val="la-Latn"/>
        </w:rPr>
        <w:t xml:space="preserve"> </w:t>
      </w:r>
    </w:p>
    <w:p w14:paraId="4E423908"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L’Apostolo Giovanni è testimone della vita che è Cristo Signore. È testimone verace. Questa verità così viene espressamente manifestata nel Vangelo:</w:t>
      </w:r>
    </w:p>
    <w:p w14:paraId="5D92C617"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2C6468E"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6B8DAC7F"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351F6818"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w:t>
      </w:r>
      <w:r w:rsidRPr="00596237">
        <w:rPr>
          <w:rFonts w:ascii="Arial" w:hAnsi="Arial"/>
          <w:sz w:val="24"/>
          <w:szCs w:val="24"/>
        </w:rPr>
        <w:lastRenderedPageBreak/>
        <w:t>partecipati per testimoniare tutta la ricchezza dell’opera di salvezza e di vita eterna di Gesù Signore.</w:t>
      </w:r>
    </w:p>
    <w:p w14:paraId="10E92030"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5A847F24"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Quando verrà il Paràclito, che io vi manderò dal Padre, lo Spirito della verità che procede dal Padre, egli darà testimonianza di me; e anche voi date testimonianza, perché siete con me fin dal principio (Gv 15,26-27). </w:t>
      </w:r>
    </w:p>
    <w:p w14:paraId="280E80A4"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4F69D105"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2984848F"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lastRenderedPageBreak/>
        <w:t>Ogni parola e ogni evento, ogni verità e ogni luce che l’Apostolo Giovanni attesta essere di Cristo Gesù, è in Lui purissima opera della storia di Gesù Signore letta e compresa con il potentissimo aiuto dello Spirito Santo.</w:t>
      </w:r>
    </w:p>
    <w:p w14:paraId="5BDE3053" w14:textId="77777777" w:rsidR="003F2CCE" w:rsidRPr="00587A67" w:rsidRDefault="003F2CCE" w:rsidP="003F2CCE">
      <w:pPr>
        <w:autoSpaceDE w:val="0"/>
        <w:autoSpaceDN w:val="0"/>
        <w:adjustRightInd w:val="0"/>
        <w:jc w:val="both"/>
        <w:rPr>
          <w:rFonts w:ascii="Arial" w:hAnsi="Arial" w:cs="Arial"/>
          <w:b/>
          <w:sz w:val="24"/>
          <w:szCs w:val="24"/>
        </w:rPr>
      </w:pPr>
    </w:p>
    <w:p w14:paraId="5DC97BB3" w14:textId="77777777" w:rsidR="008E1FC2" w:rsidRDefault="003F2CCE" w:rsidP="008E1FC2">
      <w:pPr>
        <w:autoSpaceDE w:val="0"/>
        <w:autoSpaceDN w:val="0"/>
        <w:adjustRightInd w:val="0"/>
        <w:spacing w:after="120"/>
        <w:ind w:left="567" w:right="567"/>
        <w:jc w:val="both"/>
        <w:rPr>
          <w:rFonts w:ascii="Arial" w:hAnsi="Arial" w:cs="Arial"/>
          <w:b/>
          <w:sz w:val="24"/>
          <w:szCs w:val="24"/>
          <w:lang w:val="la-Latn"/>
        </w:rPr>
      </w:pPr>
      <w:r w:rsidRPr="00587A67">
        <w:rPr>
          <w:rFonts w:ascii="Arial" w:hAnsi="Arial" w:cs="Arial"/>
          <w:b/>
          <w:sz w:val="24"/>
          <w:szCs w:val="24"/>
          <w:lang w:val="la-Latn"/>
        </w:rPr>
        <w:t>Et adnuntiamus vobis vitam aeternam quae erat apud Patrem et apparuit nobis</w:t>
      </w:r>
    </w:p>
    <w:p w14:paraId="75F0B9D7" w14:textId="6308A5B2" w:rsidR="003F2CCE" w:rsidRPr="00587A67" w:rsidRDefault="003F2CCE" w:rsidP="008E1FC2">
      <w:pPr>
        <w:autoSpaceDE w:val="0"/>
        <w:autoSpaceDN w:val="0"/>
        <w:adjustRightInd w:val="0"/>
        <w:spacing w:after="120"/>
        <w:ind w:left="567" w:right="567"/>
        <w:jc w:val="both"/>
        <w:rPr>
          <w:rFonts w:ascii="Arial" w:hAnsi="Arial" w:cs="Arial"/>
          <w:b/>
          <w:sz w:val="24"/>
          <w:szCs w:val="24"/>
          <w:lang w:val="la-Latn"/>
        </w:rPr>
      </w:pPr>
      <w:r w:rsidRPr="00587A67">
        <w:rPr>
          <w:rFonts w:ascii="Arial" w:hAnsi="Arial" w:cs="Arial"/>
          <w:b/>
          <w:sz w:val="24"/>
          <w:szCs w:val="24"/>
          <w:lang w:val="la-Latn"/>
        </w:rPr>
        <w:t xml:space="preserve"> –</w:t>
      </w:r>
      <w:r w:rsidR="002E5F86">
        <w:rPr>
          <w:rFonts w:ascii="Arial" w:hAnsi="Arial" w:cs="Arial"/>
          <w:b/>
          <w:sz w:val="24"/>
          <w:szCs w:val="24"/>
          <w:lang w:val="la-Latn"/>
        </w:rPr>
        <w:t xml:space="preserve"> </w:t>
      </w:r>
      <w:r w:rsidRPr="00587A67">
        <w:rPr>
          <w:rFonts w:ascii="Greek" w:hAnsi="Greek" w:cs="Greek"/>
          <w:b/>
          <w:sz w:val="24"/>
          <w:szCs w:val="24"/>
          <w:lang w:val="la-Latn"/>
        </w:rPr>
        <w:t xml:space="preserve">kaˆ ¢paggšllomen Øm‹n t¾n zw¾n t¾n a„ènion ¼tij Ãn prÕj tÕn patšra kaˆ ™fanerèqh ¹m‹n </w:t>
      </w:r>
    </w:p>
    <w:p w14:paraId="2F165735"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071C4787"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2F0AD27"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462FAA54" w14:textId="77777777" w:rsidR="003F2CCE" w:rsidRPr="00596237" w:rsidRDefault="003F2CCE" w:rsidP="003F2CCE">
      <w:pPr>
        <w:spacing w:after="120"/>
        <w:rPr>
          <w:rFonts w:ascii="Arial" w:hAnsi="Arial"/>
          <w:sz w:val="24"/>
          <w:szCs w:val="24"/>
        </w:rPr>
      </w:pPr>
      <w:r w:rsidRPr="00596237">
        <w:rPr>
          <w:rFonts w:ascii="Arial" w:hAnsi="Arial"/>
          <w:sz w:val="24"/>
          <w:szCs w:val="24"/>
        </w:rPr>
        <w:t>Di questa apparizione nella carne così parla l’Apostolo Paolo nella sua Lettera a Tito.</w:t>
      </w:r>
    </w:p>
    <w:p w14:paraId="2DA62757" w14:textId="77777777" w:rsidR="003F2CCE" w:rsidRPr="00596237" w:rsidRDefault="003F2CCE" w:rsidP="00596237">
      <w:pPr>
        <w:spacing w:after="120"/>
        <w:ind w:left="567" w:right="567"/>
        <w:jc w:val="both"/>
        <w:rPr>
          <w:rFonts w:ascii="Arial" w:hAnsi="Arial"/>
          <w:bCs/>
          <w:i/>
          <w:iCs/>
          <w:sz w:val="24"/>
          <w:szCs w:val="24"/>
        </w:rPr>
      </w:pPr>
      <w:r w:rsidRPr="00596237">
        <w:rPr>
          <w:rFonts w:ascii="Arial" w:hAnsi="Arial"/>
          <w:bCs/>
          <w:i/>
          <w:iCs/>
          <w:sz w:val="24"/>
          <w:szCs w:val="24"/>
        </w:rPr>
        <w:t xml:space="preserve">È apparsa infatti la grazia di Dio, che porta salvezza a tutti gli uomini e ci insegna a rinnegare l’empietà e i desideri mondani e a vivere in </w:t>
      </w:r>
      <w:r w:rsidRPr="00596237">
        <w:rPr>
          <w:rFonts w:ascii="Arial" w:hAnsi="Arial"/>
          <w:bCs/>
          <w:i/>
          <w:iCs/>
          <w:sz w:val="24"/>
          <w:szCs w:val="24"/>
        </w:rPr>
        <w:lastRenderedPageBreak/>
        <w:t>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5A4011BD" w14:textId="77777777" w:rsidR="003F2CCE" w:rsidRPr="00596237" w:rsidRDefault="003F2CCE" w:rsidP="00596237">
      <w:pPr>
        <w:spacing w:after="120"/>
        <w:ind w:left="567" w:right="567"/>
        <w:jc w:val="both"/>
        <w:rPr>
          <w:rFonts w:ascii="Arial" w:hAnsi="Arial"/>
          <w:bCs/>
          <w:i/>
          <w:iCs/>
          <w:sz w:val="24"/>
          <w:szCs w:val="24"/>
        </w:rPr>
      </w:pPr>
      <w:r w:rsidRPr="00596237">
        <w:rPr>
          <w:rFonts w:ascii="Arial" w:hAnsi="Arial"/>
          <w:bCs/>
          <w:i/>
          <w:iCs/>
          <w:sz w:val="24"/>
          <w:szCs w:val="24"/>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66F57765" w14:textId="77777777" w:rsidR="003F2CCE" w:rsidRPr="00596237" w:rsidRDefault="003F2CCE" w:rsidP="00596237">
      <w:pPr>
        <w:spacing w:after="120"/>
        <w:ind w:left="567" w:right="567"/>
        <w:jc w:val="both"/>
        <w:rPr>
          <w:rFonts w:ascii="Arial" w:hAnsi="Arial"/>
          <w:bCs/>
          <w:i/>
          <w:iCs/>
          <w:sz w:val="24"/>
          <w:szCs w:val="24"/>
        </w:rPr>
      </w:pPr>
      <w:r w:rsidRPr="00596237">
        <w:rPr>
          <w:rFonts w:ascii="Arial" w:hAnsi="Arial"/>
          <w:bCs/>
          <w:i/>
          <w:iCs/>
          <w:sz w:val="24"/>
          <w:szCs w:val="24"/>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71F24191" w14:textId="77777777" w:rsidR="003F2CCE" w:rsidRPr="00596237" w:rsidRDefault="003F2CCE" w:rsidP="00596237">
      <w:pPr>
        <w:spacing w:after="120"/>
        <w:ind w:left="567" w:right="567"/>
        <w:jc w:val="both"/>
        <w:rPr>
          <w:rFonts w:ascii="Arial" w:hAnsi="Arial"/>
          <w:bCs/>
          <w:i/>
          <w:iCs/>
          <w:sz w:val="24"/>
          <w:szCs w:val="24"/>
        </w:rPr>
      </w:pPr>
      <w:r w:rsidRPr="00596237">
        <w:rPr>
          <w:rFonts w:ascii="Arial" w:hAnsi="Arial"/>
          <w:bCs/>
          <w:i/>
          <w:iCs/>
          <w:sz w:val="24"/>
          <w:szCs w:val="24"/>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75CA5CBF"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Ecco la vera apparizione di Gesù: “E il Verbo di fece carne e venne ad abitare in mezzo a noi, pieno di grazia e di verità” (Gv 1.14).</w:t>
      </w:r>
    </w:p>
    <w:p w14:paraId="6F54FC00" w14:textId="77777777" w:rsidR="003F2CCE" w:rsidRPr="00587A67" w:rsidRDefault="003F2CCE" w:rsidP="003F2CCE">
      <w:pPr>
        <w:spacing w:after="120"/>
        <w:jc w:val="both"/>
        <w:rPr>
          <w:rFonts w:ascii="Arial" w:hAnsi="Arial"/>
          <w:sz w:val="24"/>
          <w:szCs w:val="24"/>
        </w:rPr>
      </w:pPr>
    </w:p>
    <w:p w14:paraId="642F848F" w14:textId="77777777" w:rsidR="008E1FC2" w:rsidRDefault="003F2CCE" w:rsidP="008E1FC2">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Quod vidimus</w:t>
      </w:r>
      <w:r w:rsidR="002E5F86">
        <w:rPr>
          <w:rFonts w:ascii="Arial" w:hAnsi="Arial" w:cs="Arial"/>
          <w:b/>
          <w:sz w:val="24"/>
          <w:szCs w:val="24"/>
          <w:lang w:val="la-Latn"/>
        </w:rPr>
        <w:t xml:space="preserve"> </w:t>
      </w:r>
    </w:p>
    <w:p w14:paraId="089EF820" w14:textId="5A1EA1BC" w:rsidR="003F2CCE" w:rsidRPr="00596237" w:rsidRDefault="003F2CCE" w:rsidP="008E1FC2">
      <w:pPr>
        <w:autoSpaceDE w:val="0"/>
        <w:autoSpaceDN w:val="0"/>
        <w:adjustRightInd w:val="0"/>
        <w:spacing w:after="120"/>
        <w:jc w:val="both"/>
        <w:rPr>
          <w:rFonts w:ascii="Arial" w:hAnsi="Arial"/>
          <w:sz w:val="24"/>
          <w:szCs w:val="24"/>
        </w:rPr>
      </w:pPr>
      <w:r w:rsidRPr="00596237">
        <w:rPr>
          <w:rFonts w:ascii="Arial" w:hAnsi="Arial"/>
          <w:sz w:val="24"/>
          <w:szCs w:val="24"/>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55A18D22"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31B04352" w14:textId="77777777" w:rsidR="003F2CCE" w:rsidRPr="00587A67" w:rsidRDefault="003F2CCE" w:rsidP="003F2CCE">
      <w:pPr>
        <w:autoSpaceDE w:val="0"/>
        <w:autoSpaceDN w:val="0"/>
        <w:adjustRightInd w:val="0"/>
        <w:spacing w:after="120"/>
        <w:jc w:val="both"/>
        <w:rPr>
          <w:rFonts w:ascii="Arial" w:hAnsi="Arial" w:cs="Arial"/>
          <w:b/>
          <w:sz w:val="24"/>
          <w:szCs w:val="24"/>
        </w:rPr>
      </w:pPr>
    </w:p>
    <w:p w14:paraId="52135ED4" w14:textId="0DFD44EF" w:rsidR="003F2CCE" w:rsidRPr="00587A67" w:rsidRDefault="003F2CCE" w:rsidP="003F2CCE">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Et audivimus</w:t>
      </w:r>
      <w:r w:rsidRPr="00587A67">
        <w:rPr>
          <w:rFonts w:ascii="Arial" w:hAnsi="Arial" w:cs="Arial"/>
          <w:b/>
          <w:sz w:val="24"/>
          <w:szCs w:val="24"/>
        </w:rPr>
        <w:t xml:space="preserve"> </w:t>
      </w:r>
    </w:p>
    <w:p w14:paraId="4C29D424" w14:textId="19E5AD62" w:rsidR="003F2CCE" w:rsidRPr="00596237" w:rsidRDefault="003F2CCE" w:rsidP="003F2CCE">
      <w:pPr>
        <w:spacing w:after="120"/>
        <w:jc w:val="both"/>
        <w:rPr>
          <w:rFonts w:ascii="Arial" w:hAnsi="Arial"/>
          <w:sz w:val="24"/>
          <w:szCs w:val="24"/>
        </w:rPr>
      </w:pPr>
      <w:r w:rsidRPr="00596237">
        <w:rPr>
          <w:rFonts w:ascii="Arial" w:hAnsi="Arial"/>
          <w:sz w:val="24"/>
          <w:szCs w:val="24"/>
        </w:rPr>
        <w:t>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w:t>
      </w:r>
      <w:r w:rsidR="002E5F86">
        <w:rPr>
          <w:rFonts w:ascii="Arial" w:hAnsi="Arial"/>
          <w:sz w:val="24"/>
          <w:szCs w:val="24"/>
        </w:rPr>
        <w:t xml:space="preserve"> </w:t>
      </w:r>
      <w:r w:rsidRPr="00596237">
        <w:rPr>
          <w:rFonts w:ascii="Arial" w:hAnsi="Arial"/>
          <w:sz w:val="24"/>
          <w:szCs w:val="24"/>
        </w:rPr>
        <w:t xml:space="preserve">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7BBC3CD8" w14:textId="77777777" w:rsidR="003F2CCE" w:rsidRPr="00587A67" w:rsidRDefault="003F2CCE" w:rsidP="003F2CCE">
      <w:pPr>
        <w:autoSpaceDE w:val="0"/>
        <w:autoSpaceDN w:val="0"/>
        <w:adjustRightInd w:val="0"/>
        <w:jc w:val="both"/>
        <w:rPr>
          <w:rFonts w:ascii="Arial" w:hAnsi="Arial" w:cs="Arial"/>
          <w:b/>
          <w:sz w:val="24"/>
          <w:szCs w:val="24"/>
          <w:lang w:val="la-Latn"/>
        </w:rPr>
      </w:pPr>
    </w:p>
    <w:p w14:paraId="7F772D84" w14:textId="484A3647" w:rsidR="003F2CCE" w:rsidRPr="00587A67" w:rsidRDefault="003F2CCE" w:rsidP="003F2CCE">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Adnuntiamus et vobis</w:t>
      </w:r>
      <w:r w:rsidRPr="00587A67">
        <w:rPr>
          <w:rFonts w:ascii="Greek" w:hAnsi="Greek" w:cs="Greek"/>
          <w:b/>
          <w:sz w:val="24"/>
          <w:szCs w:val="24"/>
          <w:lang w:val="la-Latn"/>
        </w:rPr>
        <w:t xml:space="preserve"> </w:t>
      </w:r>
    </w:p>
    <w:p w14:paraId="1A1A1552"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75B0A1B5"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w:t>
      </w:r>
      <w:r w:rsidRPr="00596237">
        <w:rPr>
          <w:rFonts w:ascii="Arial" w:hAnsi="Arial"/>
          <w:i/>
          <w:iCs/>
          <w:sz w:val="24"/>
          <w:szCs w:val="24"/>
        </w:rPr>
        <w:lastRenderedPageBreak/>
        <w:t>discendere Cristo –; oppure: Chi scenderà nell’abisso? – per fare cioè risalire Cristo dai morti.</w:t>
      </w:r>
    </w:p>
    <w:p w14:paraId="1438A26E"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5BBC0B3C"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w:t>
      </w:r>
      <w:r w:rsidRPr="00596237">
        <w:rPr>
          <w:rFonts w:ascii="Arial" w:hAnsi="Arial"/>
          <w:i/>
          <w:iCs/>
          <w:sz w:val="24"/>
          <w:szCs w:val="24"/>
        </w:rPr>
        <w:lastRenderedPageBreak/>
        <w:t xml:space="preserve">riacquisti la vista e sia colmato di Spirito Santo». E subito gli caddero dagli occhi come delle squame e recuperò la vista. Si alzò e venne battezzato, poi prese cibo e le forze gli ritornarono (At 9,1-19). </w:t>
      </w:r>
    </w:p>
    <w:p w14:paraId="5807DC41" w14:textId="4E2E2BC1" w:rsidR="003F2CCE" w:rsidRPr="00596237" w:rsidRDefault="003F2CCE" w:rsidP="003F2CCE">
      <w:pPr>
        <w:spacing w:after="120"/>
        <w:jc w:val="both"/>
        <w:rPr>
          <w:rFonts w:ascii="Arial" w:hAnsi="Arial"/>
          <w:sz w:val="24"/>
          <w:szCs w:val="24"/>
        </w:rPr>
      </w:pPr>
      <w:r w:rsidRPr="00596237">
        <w:rPr>
          <w:rFonts w:ascii="Arial" w:hAnsi="Arial"/>
          <w:sz w:val="24"/>
          <w:szCs w:val="24"/>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w:t>
      </w:r>
      <w:r w:rsidR="002E5F86">
        <w:rPr>
          <w:rFonts w:ascii="Arial" w:hAnsi="Arial"/>
          <w:sz w:val="24"/>
          <w:szCs w:val="24"/>
        </w:rPr>
        <w:t xml:space="preserve"> </w:t>
      </w:r>
      <w:r w:rsidRPr="00596237">
        <w:rPr>
          <w:rFonts w:ascii="Arial" w:hAnsi="Arial"/>
          <w:sz w:val="24"/>
          <w:szCs w:val="24"/>
        </w:rPr>
        <w:t>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40999330"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w:t>
      </w:r>
      <w:r w:rsidRPr="00596237">
        <w:rPr>
          <w:rFonts w:ascii="Arial" w:hAnsi="Arial"/>
          <w:sz w:val="24"/>
          <w:szCs w:val="24"/>
        </w:rPr>
        <w:lastRenderedPageBreak/>
        <w:t xml:space="preserve">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596237">
        <w:rPr>
          <w:rFonts w:ascii="Arial" w:hAnsi="Arial"/>
          <w:i/>
          <w:sz w:val="24"/>
          <w:szCs w:val="24"/>
        </w:rPr>
        <w:t>“Sta scritto non quello che tu dice, Satana, sta scritto invece quello che il Signore Dio dice”</w:t>
      </w:r>
      <w:r w:rsidRPr="00596237">
        <w:rPr>
          <w:rFonts w:ascii="Arial" w:hAnsi="Arial"/>
          <w:sz w:val="24"/>
          <w:szCs w:val="24"/>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5EB06FA7" w14:textId="37A68CD1" w:rsidR="003F2CCE" w:rsidRPr="00596237" w:rsidRDefault="003F2CCE" w:rsidP="003F2CCE">
      <w:pPr>
        <w:spacing w:after="120"/>
        <w:jc w:val="both"/>
        <w:rPr>
          <w:rFonts w:ascii="Arial" w:hAnsi="Arial"/>
          <w:sz w:val="24"/>
          <w:szCs w:val="24"/>
        </w:rPr>
      </w:pPr>
      <w:r w:rsidRPr="00596237">
        <w:rPr>
          <w:rFonts w:ascii="Arial" w:hAnsi="Arial"/>
          <w:sz w:val="24"/>
          <w:szCs w:val="24"/>
        </w:rPr>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w:t>
      </w:r>
      <w:r w:rsidR="002E5F86">
        <w:rPr>
          <w:rFonts w:ascii="Arial" w:hAnsi="Arial"/>
          <w:sz w:val="24"/>
          <w:szCs w:val="24"/>
        </w:rPr>
        <w:t xml:space="preserve"> </w:t>
      </w:r>
      <w:r w:rsidRPr="00596237">
        <w:rPr>
          <w:rFonts w:ascii="Arial" w:hAnsi="Arial"/>
          <w:sz w:val="24"/>
          <w:szCs w:val="24"/>
        </w:rPr>
        <w:t xml:space="preserve">Nuovo Testamento. </w:t>
      </w:r>
    </w:p>
    <w:p w14:paraId="31B843FE"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05153773"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w:t>
      </w:r>
      <w:r w:rsidRPr="00596237">
        <w:rPr>
          <w:rFonts w:ascii="Arial" w:hAnsi="Arial"/>
          <w:sz w:val="24"/>
          <w:szCs w:val="24"/>
        </w:rPr>
        <w:lastRenderedPageBreak/>
        <w:t>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19FCF7E5" w14:textId="77777777" w:rsidR="003F2CCE" w:rsidRPr="00587A67" w:rsidRDefault="003F2CCE" w:rsidP="003F2CCE">
      <w:pPr>
        <w:autoSpaceDE w:val="0"/>
        <w:autoSpaceDN w:val="0"/>
        <w:adjustRightInd w:val="0"/>
        <w:jc w:val="both"/>
        <w:rPr>
          <w:rFonts w:ascii="Arial" w:hAnsi="Arial" w:cs="Arial"/>
          <w:b/>
          <w:sz w:val="24"/>
          <w:szCs w:val="24"/>
          <w:lang w:val="la-Latn"/>
        </w:rPr>
      </w:pPr>
    </w:p>
    <w:p w14:paraId="18BEB9C0" w14:textId="62111722" w:rsidR="003F2CCE" w:rsidRPr="00587A67" w:rsidRDefault="003F2CCE" w:rsidP="003F2CCE">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ut et vos societatem habeatis nobiscum</w:t>
      </w:r>
    </w:p>
    <w:p w14:paraId="67E8BF02" w14:textId="77777777" w:rsidR="003F2CCE" w:rsidRPr="00596237" w:rsidRDefault="003F2CCE" w:rsidP="003F2CCE">
      <w:pPr>
        <w:spacing w:after="120"/>
        <w:jc w:val="both"/>
        <w:rPr>
          <w:rFonts w:ascii="Arial" w:hAnsi="Arial"/>
          <w:sz w:val="24"/>
          <w:szCs w:val="24"/>
        </w:rPr>
      </w:pPr>
      <w:r w:rsidRPr="00596237">
        <w:rPr>
          <w:rFonts w:ascii="Arial" w:hAnsi="Arial"/>
          <w:sz w:val="24"/>
          <w:szCs w:val="24"/>
          <w:lang w:val="la-Latn"/>
        </w:rPr>
        <w:t xml:space="preserve">Ecco il fine dell’annuncio: affinché anche voi abbiate società con noi. </w:t>
      </w:r>
      <w:r w:rsidRPr="00596237">
        <w:rPr>
          <w:rFonts w:ascii="Arial" w:hAnsi="Arial"/>
          <w:sz w:val="24"/>
          <w:szCs w:val="24"/>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66F49BC5"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108D1EC"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w:t>
      </w:r>
      <w:r w:rsidRPr="00596237">
        <w:rPr>
          <w:rFonts w:ascii="Arial" w:hAnsi="Arial"/>
          <w:i/>
          <w:iCs/>
          <w:sz w:val="24"/>
          <w:szCs w:val="24"/>
        </w:rPr>
        <w:lastRenderedPageBreak/>
        <w:t>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A6A2027"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46054B5"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E9E63BD"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4D654E82"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lastRenderedPageBreak/>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4281AD04" w14:textId="21E05116"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Pr>
          <w:rFonts w:ascii="Arial" w:hAnsi="Arial"/>
          <w:i/>
          <w:iCs/>
          <w:sz w:val="24"/>
          <w:szCs w:val="24"/>
        </w:rPr>
        <w:t xml:space="preserve"> </w:t>
      </w:r>
      <w:r w:rsidRPr="00596237">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03D7397D"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t>Nessuna comunione, nessuna società, nessuna compagnia, nessuna fratellanza universale si potrà mai costruire se non in Cristo, con Cristo, per Cristo. La stessa verità è così rivelata nella Lettera ai Colossesi dallo Spirito Santo:</w:t>
      </w:r>
    </w:p>
    <w:p w14:paraId="72C52B60"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11E0035"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Come dunque avete accolto Cristo Gesù, il Signore, in lui camminate, radicati e costruiti su di lui, saldi nella fede come vi è stato insegnato, </w:t>
      </w:r>
      <w:r w:rsidRPr="00596237">
        <w:rPr>
          <w:rFonts w:ascii="Arial" w:hAnsi="Arial"/>
          <w:i/>
          <w:iCs/>
          <w:sz w:val="24"/>
          <w:szCs w:val="24"/>
        </w:rPr>
        <w:lastRenderedPageBreak/>
        <w:t xml:space="preserve">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6FAAE52"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19FE5B0E"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4DF7E4B4" w14:textId="77777777" w:rsidR="003F2CCE" w:rsidRPr="00587A67" w:rsidRDefault="003F2CCE" w:rsidP="003F2CCE">
      <w:pPr>
        <w:spacing w:after="120"/>
        <w:jc w:val="both"/>
        <w:rPr>
          <w:rFonts w:ascii="Arial" w:hAnsi="Arial"/>
          <w:sz w:val="24"/>
          <w:szCs w:val="24"/>
        </w:rPr>
      </w:pPr>
    </w:p>
    <w:p w14:paraId="660707A1" w14:textId="77777777" w:rsidR="008E1FC2" w:rsidRDefault="003F2CCE" w:rsidP="008E1FC2">
      <w:pPr>
        <w:autoSpaceDE w:val="0"/>
        <w:autoSpaceDN w:val="0"/>
        <w:adjustRightInd w:val="0"/>
        <w:spacing w:after="120"/>
        <w:ind w:left="567" w:right="567"/>
        <w:jc w:val="both"/>
        <w:rPr>
          <w:rFonts w:ascii="Arial" w:hAnsi="Arial" w:cs="Arial"/>
          <w:b/>
          <w:sz w:val="24"/>
          <w:szCs w:val="24"/>
          <w:lang w:val="la-Latn"/>
        </w:rPr>
      </w:pPr>
      <w:r w:rsidRPr="00587A67">
        <w:rPr>
          <w:rFonts w:ascii="Arial" w:hAnsi="Arial" w:cs="Arial"/>
          <w:b/>
          <w:sz w:val="24"/>
          <w:szCs w:val="24"/>
          <w:lang w:val="la-Latn"/>
        </w:rPr>
        <w:t>Et societas nostra sit cum Patre et cum Filio eius Iesu Christo</w:t>
      </w:r>
      <w:r w:rsidR="002E5F86">
        <w:rPr>
          <w:rFonts w:ascii="Arial" w:hAnsi="Arial" w:cs="Arial"/>
          <w:b/>
          <w:sz w:val="24"/>
          <w:szCs w:val="24"/>
          <w:lang w:val="la-Latn"/>
        </w:rPr>
        <w:t xml:space="preserve"> </w:t>
      </w:r>
    </w:p>
    <w:p w14:paraId="3A0DA535" w14:textId="36BC8999" w:rsidR="003F2CCE" w:rsidRPr="00587A67" w:rsidRDefault="003F2CCE" w:rsidP="008E1FC2">
      <w:pPr>
        <w:autoSpaceDE w:val="0"/>
        <w:autoSpaceDN w:val="0"/>
        <w:adjustRightInd w:val="0"/>
        <w:spacing w:after="120"/>
        <w:ind w:left="567" w:right="567"/>
        <w:jc w:val="both"/>
        <w:rPr>
          <w:rFonts w:ascii="Arial" w:hAnsi="Arial" w:cs="Arial"/>
          <w:b/>
          <w:sz w:val="24"/>
          <w:szCs w:val="24"/>
          <w:lang w:val="la-Latn"/>
        </w:rPr>
      </w:pPr>
      <w:r w:rsidRPr="00587A67">
        <w:rPr>
          <w:rFonts w:ascii="Arial" w:hAnsi="Arial" w:cs="Arial"/>
          <w:b/>
          <w:sz w:val="24"/>
          <w:szCs w:val="24"/>
          <w:lang w:val="la-Latn"/>
        </w:rPr>
        <w:t xml:space="preserve"> </w:t>
      </w:r>
      <w:r w:rsidRPr="00587A67">
        <w:rPr>
          <w:rFonts w:ascii="Greek" w:hAnsi="Greek" w:cs="Greek"/>
          <w:b/>
          <w:sz w:val="24"/>
          <w:szCs w:val="24"/>
          <w:lang w:val="la-Latn"/>
        </w:rPr>
        <w:t xml:space="preserve">kaˆ ¹ koinwn…a d ¹ ¹metšra met¦ toà patrÕj kaˆ met¦ toà uƒoà aÙtoà 'Ihsoà Cristoà. </w:t>
      </w:r>
    </w:p>
    <w:p w14:paraId="3887B799"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499B3E26" w14:textId="141D38E1"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2E5F86">
        <w:rPr>
          <w:rFonts w:ascii="Arial" w:hAnsi="Arial"/>
          <w:i/>
          <w:iCs/>
          <w:sz w:val="24"/>
          <w:szCs w:val="24"/>
        </w:rPr>
        <w:t xml:space="preserve"> </w:t>
      </w:r>
      <w:r w:rsidRPr="00596237">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3AC2247"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5DABDBE7"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5200C27" w14:textId="062AEEFD" w:rsidR="003F2CCE" w:rsidRPr="00596237" w:rsidRDefault="003F2CCE" w:rsidP="003F2CCE">
      <w:pPr>
        <w:spacing w:after="120"/>
        <w:jc w:val="both"/>
        <w:rPr>
          <w:rFonts w:ascii="Arial" w:hAnsi="Arial"/>
          <w:sz w:val="24"/>
          <w:szCs w:val="24"/>
        </w:rPr>
      </w:pPr>
      <w:r w:rsidRPr="00596237">
        <w:rPr>
          <w:rFonts w:ascii="Arial" w:hAnsi="Arial"/>
          <w:sz w:val="24"/>
          <w:szCs w:val="24"/>
        </w:rPr>
        <w:t>La comunione con il Padre è nella comunione dei pensieri, della verità,</w:t>
      </w:r>
      <w:r w:rsidR="002E5F86">
        <w:rPr>
          <w:rFonts w:ascii="Arial" w:hAnsi="Arial"/>
          <w:sz w:val="24"/>
          <w:szCs w:val="24"/>
        </w:rPr>
        <w:t xml:space="preserve"> </w:t>
      </w:r>
      <w:r w:rsidRPr="00596237">
        <w:rPr>
          <w:rFonts w:ascii="Arial" w:hAnsi="Arial"/>
          <w:sz w:val="24"/>
          <w:szCs w:val="24"/>
        </w:rPr>
        <w:t xml:space="preserve">nella volontà, dei desideri, dei mezzi della salvezza e del fine della salvezza. Noi oggi possiamo affermare sul fondamento della storia che non siamo più in comunione con il Padre. Perché non siano più in comunione con il Padre? Perché il cristiano </w:t>
      </w:r>
      <w:r w:rsidRPr="00596237">
        <w:rPr>
          <w:rFonts w:ascii="Arial" w:hAnsi="Arial"/>
          <w:sz w:val="24"/>
          <w:szCs w:val="24"/>
        </w:rPr>
        <w:lastRenderedPageBreak/>
        <w:t>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597F08D6"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7982DD52" w14:textId="1D1D58C8"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2E5F86">
        <w:rPr>
          <w:rFonts w:ascii="Arial" w:hAnsi="Arial"/>
          <w:i/>
          <w:iCs/>
          <w:sz w:val="24"/>
          <w:szCs w:val="24"/>
        </w:rPr>
        <w:t xml:space="preserve"> </w:t>
      </w:r>
      <w:r w:rsidRPr="00596237">
        <w:rPr>
          <w:rFonts w:ascii="Arial" w:hAnsi="Arial"/>
          <w:i/>
          <w:iCs/>
          <w:sz w:val="24"/>
          <w:szCs w:val="24"/>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2C717BFD" w14:textId="01E7E6CE"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w:t>
      </w:r>
      <w:r w:rsidR="002E5F86">
        <w:rPr>
          <w:rFonts w:ascii="Arial" w:hAnsi="Arial"/>
          <w:i/>
          <w:iCs/>
          <w:sz w:val="24"/>
          <w:szCs w:val="24"/>
        </w:rPr>
        <w:t xml:space="preserve"> </w:t>
      </w:r>
      <w:r w:rsidRPr="00596237">
        <w:rPr>
          <w:rFonts w:ascii="Arial" w:hAnsi="Arial"/>
          <w:i/>
          <w:iCs/>
          <w:sz w:val="24"/>
          <w:szCs w:val="24"/>
        </w:rPr>
        <w:t>a bere l’acqua dell’Eufrate? La tua stessa malvagità ti castiga e le tue ribellioni ti puniscono. Renditi conto e prova quanto è triste e amaro abbandonare il Signore, tuo Dio, e non avere più timore di me. Oracolo del Signore degli eserciti.</w:t>
      </w:r>
    </w:p>
    <w:p w14:paraId="18AE73A7" w14:textId="28C3F1D5"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Già da tempo hai infranto il giogo, hai spezzato i legami e hai detto: “Non voglio essere serva!”. Su ogni colle elevato e sotto ogni albero verde ti sei prostituita. Io ti avevo piantato come vigna pregiata, tutta </w:t>
      </w:r>
      <w:r w:rsidRPr="00596237">
        <w:rPr>
          <w:rFonts w:ascii="Arial" w:hAnsi="Arial"/>
          <w:i/>
          <w:iCs/>
          <w:sz w:val="24"/>
          <w:szCs w:val="24"/>
        </w:rPr>
        <w:lastRenderedPageBreak/>
        <w:t>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2E5F86">
        <w:rPr>
          <w:rFonts w:ascii="Arial" w:hAnsi="Arial"/>
          <w:i/>
          <w:iCs/>
          <w:sz w:val="24"/>
          <w:szCs w:val="24"/>
        </w:rPr>
        <w:t xml:space="preserve"> </w:t>
      </w:r>
      <w:r w:rsidRPr="00596237">
        <w:rPr>
          <w:rFonts w:ascii="Arial" w:hAnsi="Arial"/>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2E5F86">
        <w:rPr>
          <w:rFonts w:ascii="Arial" w:hAnsi="Arial"/>
          <w:i/>
          <w:iCs/>
          <w:sz w:val="24"/>
          <w:szCs w:val="24"/>
        </w:rPr>
        <w:t xml:space="preserve"> </w:t>
      </w:r>
      <w:r w:rsidRPr="00596237">
        <w:rPr>
          <w:rFonts w:ascii="Arial" w:hAnsi="Arial"/>
          <w:i/>
          <w:iCs/>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77977FDE" w14:textId="13ECBE9D" w:rsidR="003F2CCE" w:rsidRPr="00596237" w:rsidRDefault="003F2CCE" w:rsidP="00596237">
      <w:pPr>
        <w:spacing w:after="120"/>
        <w:jc w:val="both"/>
        <w:rPr>
          <w:rFonts w:ascii="Arial" w:hAnsi="Arial"/>
          <w:sz w:val="24"/>
          <w:szCs w:val="24"/>
        </w:rPr>
      </w:pPr>
      <w:r w:rsidRPr="00596237">
        <w:rPr>
          <w:rFonts w:ascii="Arial" w:hAnsi="Arial"/>
          <w:sz w:val="24"/>
          <w:szCs w:val="24"/>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w:t>
      </w:r>
      <w:r w:rsidR="002E5F86">
        <w:rPr>
          <w:rFonts w:ascii="Arial" w:hAnsi="Arial"/>
          <w:sz w:val="24"/>
          <w:szCs w:val="24"/>
        </w:rPr>
        <w:t xml:space="preserve"> </w:t>
      </w:r>
      <w:r w:rsidRPr="00596237">
        <w:rPr>
          <w:rFonts w:ascii="Arial" w:hAnsi="Arial"/>
          <w:sz w:val="24"/>
          <w:szCs w:val="24"/>
        </w:rPr>
        <w:t xml:space="preserve">Se un cristiano in uno di questi dialoghi afferma la verità di Cristo fa professione di fede. Se l’altro compie un atto terroristico per sostenere la sua fede, questo atto di terrorismo viene quasi giustificato dal cristiano. Per il </w:t>
      </w:r>
      <w:r w:rsidRPr="00596237">
        <w:rPr>
          <w:rFonts w:ascii="Arial" w:hAnsi="Arial"/>
          <w:sz w:val="24"/>
          <w:szCs w:val="24"/>
        </w:rPr>
        <w:lastRenderedPageBreak/>
        <w:t>cristiano si compie l’altra parola pronunciata dal Signore questa volta contro il suo stesso profeta:</w:t>
      </w:r>
    </w:p>
    <w:p w14:paraId="0A115C51" w14:textId="06F002ED"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«Dal settentrione dilagherà la sventura su tutti gli abitanti della terra. Poiché, ecco, io sto per chiamare tutti i regni del settentrione. Oracolo del Signore. Essi verranno e ognuno porrà il proprio trono alle porte di Gerusalemme,</w:t>
      </w:r>
      <w:r w:rsidR="002E5F86">
        <w:rPr>
          <w:rFonts w:ascii="Arial" w:hAnsi="Arial"/>
          <w:i/>
          <w:iCs/>
          <w:sz w:val="24"/>
          <w:szCs w:val="24"/>
        </w:rPr>
        <w:t xml:space="preserve"> </w:t>
      </w:r>
      <w:r w:rsidRPr="00596237">
        <w:rPr>
          <w:rFonts w:ascii="Arial" w:hAnsi="Arial"/>
          <w:i/>
          <w:iCs/>
          <w:sz w:val="24"/>
          <w:szCs w:val="24"/>
        </w:rPr>
        <w:t>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70F3BDB"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7E7835BE"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64B2BD85"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381D8F21"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Se non c’è il Padre mai si potrà essere in comunione con il Padre. Ma se non c’è comunione con il Padre, che è la fonte, la sorgente eterna di ogni unità e di ogni comunione, mai potrà esserci vera comunione tra gli uomini. La comunione con </w:t>
      </w:r>
      <w:r w:rsidRPr="00596237">
        <w:rPr>
          <w:rFonts w:ascii="Arial" w:hAnsi="Arial"/>
          <w:sz w:val="24"/>
          <w:szCs w:val="24"/>
        </w:rPr>
        <w:lastRenderedPageBreak/>
        <w:t xml:space="preserve">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6108A979" w14:textId="2A80FA7A" w:rsidR="003F2CCE" w:rsidRPr="00596237" w:rsidRDefault="003F2CCE" w:rsidP="003F2CCE">
      <w:pPr>
        <w:spacing w:after="120"/>
        <w:jc w:val="both"/>
        <w:rPr>
          <w:rFonts w:ascii="Arial" w:hAnsi="Arial"/>
          <w:sz w:val="24"/>
          <w:szCs w:val="24"/>
        </w:rPr>
      </w:pPr>
      <w:r w:rsidRPr="00596237">
        <w:rPr>
          <w:rFonts w:ascii="Arial" w:hAnsi="Arial"/>
          <w:sz w:val="24"/>
          <w:szCs w:val="24"/>
        </w:rPr>
        <w:t>La Parola del Padre, il suo Verbo Eterno è Cristo Gesù. La nostra comunione è nella fede, nella speranza, nella carità di Cristo Gesù. È</w:t>
      </w:r>
      <w:r w:rsidR="002E5F86">
        <w:rPr>
          <w:rFonts w:ascii="Arial" w:hAnsi="Arial"/>
          <w:sz w:val="24"/>
          <w:szCs w:val="24"/>
        </w:rPr>
        <w:t xml:space="preserve"> </w:t>
      </w:r>
      <w:r w:rsidRPr="00596237">
        <w:rPr>
          <w:rFonts w:ascii="Arial" w:hAnsi="Arial"/>
          <w:sz w:val="24"/>
          <w:szCs w:val="24"/>
        </w:rPr>
        <w:t>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w:t>
      </w:r>
      <w:r w:rsidR="002E5F86">
        <w:rPr>
          <w:rFonts w:ascii="Arial" w:hAnsi="Arial"/>
          <w:sz w:val="24"/>
          <w:szCs w:val="24"/>
        </w:rPr>
        <w:t xml:space="preserve"> </w:t>
      </w:r>
      <w:r w:rsidRPr="00596237">
        <w:rPr>
          <w:rFonts w:ascii="Arial" w:hAnsi="Arial"/>
          <w:sz w:val="24"/>
          <w:szCs w:val="24"/>
        </w:rPr>
        <w:t xml:space="preserve">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245A618C" w14:textId="6F84398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3A5D027D" w14:textId="3E9FE275"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596237">
        <w:rPr>
          <w:rFonts w:ascii="Arial" w:hAnsi="Arial"/>
          <w:sz w:val="24"/>
          <w:szCs w:val="24"/>
          <w:lang w:val="la-Latn"/>
        </w:rPr>
        <w:t>absque scientia</w:t>
      </w:r>
      <w:r w:rsidRPr="00596237">
        <w:rPr>
          <w:rFonts w:ascii="Arial" w:hAnsi="Arial"/>
          <w:sz w:val="24"/>
          <w:szCs w:val="24"/>
        </w:rPr>
        <w:t xml:space="preserve"> e dalla piena stoltezza possiamo pensare di edificare la perfetta comunione con gli uomini escludendo il Padre e il Figlio e lo Spirito Santo e il Corpo di Cristo che è la sua Chiesa una, santa, cattolica, apostolica. </w:t>
      </w:r>
    </w:p>
    <w:p w14:paraId="1D354BF4"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20AFA19D" w14:textId="77777777" w:rsidR="003F2CCE" w:rsidRPr="00587A67" w:rsidRDefault="003F2CCE" w:rsidP="003F2CCE">
      <w:pPr>
        <w:spacing w:after="120"/>
        <w:jc w:val="both"/>
        <w:rPr>
          <w:rFonts w:ascii="Arial" w:hAnsi="Arial"/>
          <w:sz w:val="24"/>
          <w:szCs w:val="24"/>
        </w:rPr>
      </w:pPr>
    </w:p>
    <w:p w14:paraId="1BFBC7F6" w14:textId="77777777" w:rsidR="00B57787" w:rsidRDefault="003F2CCE" w:rsidP="00B57787">
      <w:pPr>
        <w:autoSpaceDE w:val="0"/>
        <w:autoSpaceDN w:val="0"/>
        <w:adjustRightInd w:val="0"/>
        <w:spacing w:after="120"/>
        <w:ind w:left="567" w:right="567"/>
        <w:jc w:val="both"/>
        <w:rPr>
          <w:rFonts w:ascii="Arial" w:hAnsi="Arial" w:cs="Arial"/>
          <w:b/>
          <w:sz w:val="24"/>
          <w:szCs w:val="24"/>
          <w:lang w:val="la-Latn"/>
        </w:rPr>
      </w:pPr>
      <w:r w:rsidRPr="00587A67">
        <w:rPr>
          <w:rFonts w:ascii="Arial" w:hAnsi="Arial" w:cs="Arial"/>
          <w:b/>
          <w:sz w:val="24"/>
          <w:szCs w:val="24"/>
          <w:lang w:val="la-Latn"/>
        </w:rPr>
        <w:t>Et haec scribimus vobis ut gaudium nostrum sit</w:t>
      </w:r>
      <w:r w:rsidR="002E5F86">
        <w:rPr>
          <w:rFonts w:ascii="Arial" w:hAnsi="Arial" w:cs="Arial"/>
          <w:b/>
          <w:sz w:val="24"/>
          <w:szCs w:val="24"/>
          <w:lang w:val="la-Latn"/>
        </w:rPr>
        <w:t xml:space="preserve"> </w:t>
      </w:r>
      <w:r w:rsidRPr="00587A67">
        <w:rPr>
          <w:rFonts w:ascii="Arial" w:hAnsi="Arial" w:cs="Arial"/>
          <w:b/>
          <w:sz w:val="24"/>
          <w:szCs w:val="24"/>
          <w:lang w:val="la-Latn"/>
        </w:rPr>
        <w:t xml:space="preserve">plenum </w:t>
      </w:r>
    </w:p>
    <w:p w14:paraId="0CD7D2F0" w14:textId="2A796708" w:rsidR="003F2CCE" w:rsidRPr="00587A67" w:rsidRDefault="003F2CCE" w:rsidP="00B57787">
      <w:pPr>
        <w:autoSpaceDE w:val="0"/>
        <w:autoSpaceDN w:val="0"/>
        <w:adjustRightInd w:val="0"/>
        <w:spacing w:after="120"/>
        <w:ind w:left="567" w:right="567"/>
        <w:jc w:val="both"/>
        <w:rPr>
          <w:rFonts w:ascii="Greek" w:hAnsi="Greek" w:cs="Greek"/>
          <w:b/>
          <w:sz w:val="24"/>
          <w:szCs w:val="24"/>
          <w:lang w:val="la-Latn"/>
        </w:rPr>
      </w:pPr>
      <w:r w:rsidRPr="00587A67">
        <w:rPr>
          <w:rFonts w:ascii="Greek" w:hAnsi="Greek" w:cs="Greek"/>
          <w:b/>
          <w:sz w:val="24"/>
          <w:szCs w:val="24"/>
          <w:lang w:val="la-Latn"/>
        </w:rPr>
        <w:t xml:space="preserve">kaˆ taàta gr£fomen ¹me‹j †na ¹ car¦ ¹mîn Ï peplhrwmšnh. </w:t>
      </w:r>
    </w:p>
    <w:p w14:paraId="4EC3FEEE"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5017BDB6"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0A57E96A" w14:textId="77777777" w:rsid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5B1ABEB3" w14:textId="59901FCB" w:rsidR="003F2CCE" w:rsidRPr="008C71CC" w:rsidRDefault="003F2CCE" w:rsidP="00596237">
      <w:pPr>
        <w:spacing w:after="120"/>
        <w:ind w:left="567" w:right="567"/>
        <w:jc w:val="both"/>
        <w:rPr>
          <w:rFonts w:ascii="Greek" w:hAnsi="Greek" w:cs="Greek"/>
          <w:sz w:val="24"/>
          <w:szCs w:val="24"/>
        </w:rPr>
      </w:pPr>
      <w:r w:rsidRPr="008C71CC">
        <w:rPr>
          <w:rFonts w:ascii="Greek" w:hAnsi="Greek" w:cs="Greek"/>
          <w:sz w:val="24"/>
          <w:szCs w:val="24"/>
        </w:rPr>
        <w:t>kaˆ proselqën Ð t¦ pšnte t£lanta labën pros»negken ¥lla pšnte t£lanta lšgwn, KÚrie, pšnte t£lant£ moi paršdwkaj: ‡de ¥lla pšnte t£lanta ™kšrdhsa. œfh aÙtù Ð kÚrioj aÙtoà, Eâ, doàle ¢gaq</w:t>
      </w:r>
      <w:r w:rsidRPr="008E1FC2">
        <w:rPr>
          <w:rFonts w:ascii="Greek" w:hAnsi="Greek" w:cs="Greek"/>
          <w:sz w:val="24"/>
          <w:szCs w:val="24"/>
          <w:lang w:val="el-GR"/>
        </w:rPr>
        <w:t></w:t>
      </w:r>
      <w:r w:rsidRPr="008C71CC">
        <w:rPr>
          <w:rFonts w:ascii="Greek" w:hAnsi="Greek" w:cs="Greek"/>
          <w:sz w:val="24"/>
          <w:szCs w:val="24"/>
        </w:rPr>
        <w:t xml:space="preserve"> kaˆ pistš, ™pˆ Ñl…ga Ãj pistÒj, ™pˆ pollîn se katast»sw: e‡selqe e„j t¾n car¦n toà kur…ou sou. proselqën [d</w:t>
      </w:r>
      <w:r w:rsidRPr="008E1FC2">
        <w:rPr>
          <w:rFonts w:ascii="Greek" w:hAnsi="Greek" w:cs="Greek"/>
          <w:sz w:val="24"/>
          <w:szCs w:val="24"/>
          <w:lang w:val="el-GR"/>
        </w:rPr>
        <w:t></w:t>
      </w:r>
      <w:r w:rsidR="002E5F86" w:rsidRPr="008C71CC">
        <w:rPr>
          <w:rFonts w:ascii="Greek" w:hAnsi="Greek" w:cs="Greek"/>
          <w:sz w:val="24"/>
          <w:szCs w:val="24"/>
        </w:rPr>
        <w:t>]</w:t>
      </w:r>
      <w:r w:rsidR="00462CCA" w:rsidRPr="008C71CC">
        <w:rPr>
          <w:rFonts w:ascii="Greek" w:hAnsi="Greek" w:cs="Greek"/>
          <w:sz w:val="24"/>
          <w:szCs w:val="24"/>
        </w:rPr>
        <w:t xml:space="preserve"> </w:t>
      </w:r>
      <w:r w:rsidRPr="008C71CC">
        <w:rPr>
          <w:rFonts w:ascii="Greek" w:hAnsi="Greek" w:cs="Greek"/>
          <w:sz w:val="24"/>
          <w:szCs w:val="24"/>
        </w:rPr>
        <w:t>kaˆ Ð t¦ dÚo t£lanta e</w:t>
      </w:r>
      <w:r w:rsidRPr="008E1FC2">
        <w:rPr>
          <w:rFonts w:ascii="Greek" w:hAnsi="Greek" w:cs="Greek"/>
          <w:sz w:val="24"/>
          <w:szCs w:val="24"/>
          <w:lang w:val="el-GR"/>
        </w:rPr>
        <w:t></w:t>
      </w:r>
      <w:r w:rsidRPr="008C71CC">
        <w:rPr>
          <w:rFonts w:ascii="Greek" w:hAnsi="Greek" w:cs="Greek"/>
          <w:sz w:val="24"/>
          <w:szCs w:val="24"/>
        </w:rPr>
        <w:t>pen, KÚrie, dÚo t£lant£ moi paršdwkaj: ‡de ¥lla dÚo t£lanta ™kšrdhsa. œfh aÙtù Ð kÚrioj aÙtoà, Eâ, doàle ¢gaq</w:t>
      </w:r>
      <w:r w:rsidRPr="008E1FC2">
        <w:rPr>
          <w:rFonts w:ascii="Greek" w:hAnsi="Greek" w:cs="Greek"/>
          <w:sz w:val="24"/>
          <w:szCs w:val="24"/>
          <w:lang w:val="el-GR"/>
        </w:rPr>
        <w:t></w:t>
      </w:r>
      <w:r w:rsidRPr="008C71CC">
        <w:rPr>
          <w:rFonts w:ascii="Greek" w:hAnsi="Greek" w:cs="Greek"/>
          <w:sz w:val="24"/>
          <w:szCs w:val="24"/>
        </w:rPr>
        <w:t xml:space="preserve"> kaˆ pistš, ™pˆ Ñl…ga Ãj pistÒj, ™pˆ pollîn se katast»sw: e‡selqe e„j t¾n car¦n toà kur…ou sou.</w:t>
      </w:r>
    </w:p>
    <w:p w14:paraId="2C12B50A"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4B81C91"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62CE203"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lastRenderedPageBreak/>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02E73FD2"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7C880DA3"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0A8028D2"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71AABB68"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w:t>
      </w:r>
      <w:r w:rsidRPr="00596237">
        <w:rPr>
          <w:rFonts w:ascii="Arial" w:hAnsi="Arial"/>
          <w:i/>
          <w:iCs/>
          <w:sz w:val="24"/>
          <w:szCs w:val="24"/>
        </w:rPr>
        <w:lastRenderedPageBreak/>
        <w:t>verità io vi dico: se chiederete qualche cosa al Padre nel mio nome, egli ve la darà. Finora non avete chiesto nulla nel mio nome. Chiedete e otterrete, perché la vostra gioia sia piena. (Gv 16,19-24).</w:t>
      </w:r>
    </w:p>
    <w:p w14:paraId="3DE46AAF"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7EDD969C"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15E7D31D"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799ABD7F"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4064B9A8" w14:textId="0DB457C7" w:rsidR="003F2CCE" w:rsidRPr="00596237" w:rsidRDefault="003F2CCE" w:rsidP="003F2CCE">
      <w:pPr>
        <w:spacing w:after="120"/>
        <w:jc w:val="both"/>
        <w:rPr>
          <w:rFonts w:ascii="Arial" w:hAnsi="Arial"/>
          <w:bCs/>
          <w:sz w:val="24"/>
          <w:szCs w:val="24"/>
        </w:rPr>
      </w:pPr>
      <w:r w:rsidRPr="00596237">
        <w:rPr>
          <w:rFonts w:ascii="Arial" w:hAnsi="Arial"/>
          <w:bCs/>
          <w:sz w:val="24"/>
          <w:szCs w:val="24"/>
        </w:rPr>
        <w:t>Risuscitando Lazzaro il Padre attesta al mondo intero la verità del Figlio suo. Gesù è dal Padre. Gesù viene nel nome del Padre suo. Gesù viene per fare la volontà del Padre suo.</w:t>
      </w:r>
      <w:r w:rsidR="002E5F86">
        <w:rPr>
          <w:rFonts w:ascii="Arial" w:hAnsi="Arial"/>
          <w:bCs/>
          <w:sz w:val="24"/>
          <w:szCs w:val="24"/>
        </w:rPr>
        <w:t xml:space="preserve"> </w:t>
      </w:r>
    </w:p>
    <w:p w14:paraId="73333A12"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w:t>
      </w:r>
      <w:r w:rsidRPr="00596237">
        <w:rPr>
          <w:rFonts w:ascii="Arial" w:hAnsi="Arial"/>
          <w:sz w:val="24"/>
          <w:szCs w:val="24"/>
        </w:rPr>
        <w:lastRenderedPageBreak/>
        <w:t>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0F47AECA"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Riflettiamo ancora sulla vera gioia, che nasce dall’obbedienza ad ogni comando di Cristo Signore. Siamo nel Cenacolo. Dice Gesù ai suoi apostoli: </w:t>
      </w:r>
      <w:r w:rsidRPr="00596237">
        <w:rPr>
          <w:rFonts w:ascii="Arial" w:hAnsi="Arial"/>
          <w:i/>
          <w:sz w:val="24"/>
          <w:szCs w:val="24"/>
        </w:rPr>
        <w:t>“Non voi avete scelto me, ma io ho scelto voi e vi ho costituiti perché andiate e portiate frutto e il vostro frutto rimanga”.</w:t>
      </w:r>
      <w:r w:rsidRPr="00596237">
        <w:rPr>
          <w:rFonts w:ascii="Arial" w:hAnsi="Arial"/>
          <w:sz w:val="24"/>
          <w:szCs w:val="24"/>
        </w:rPr>
        <w:t xml:space="preserve"> Per comprendere queste parole del Maestro, dobbiamo lasciarci aiutare da quanto dice sempre Gesù ai suoi Apostoli sul monte della Galilea: </w:t>
      </w:r>
    </w:p>
    <w:p w14:paraId="4C0944BD"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A9ED9D5"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5B178BAE"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3156811B"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5EA3BC0D"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w:t>
      </w:r>
      <w:r w:rsidRPr="00596237">
        <w:rPr>
          <w:rFonts w:ascii="Arial" w:hAnsi="Arial"/>
          <w:sz w:val="24"/>
          <w:szCs w:val="24"/>
        </w:rPr>
        <w:lastRenderedPageBreak/>
        <w:t xml:space="preserve">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4A72375B"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1AC288D6"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34082700" w14:textId="1A19ACA3"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r w:rsidR="002E5F86">
        <w:rPr>
          <w:rFonts w:ascii="Arial" w:hAnsi="Arial"/>
          <w:i/>
          <w:iCs/>
          <w:sz w:val="24"/>
          <w:szCs w:val="24"/>
        </w:rPr>
        <w:t xml:space="preserve"> </w:t>
      </w:r>
    </w:p>
    <w:p w14:paraId="37CCF9C0"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lastRenderedPageBreak/>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4D9610EB" w14:textId="77777777" w:rsidR="003F2CCE" w:rsidRPr="00587A67" w:rsidRDefault="003F2CCE" w:rsidP="003F2CCE">
      <w:pPr>
        <w:autoSpaceDE w:val="0"/>
        <w:autoSpaceDN w:val="0"/>
        <w:adjustRightInd w:val="0"/>
        <w:spacing w:after="120"/>
        <w:jc w:val="both"/>
        <w:rPr>
          <w:rFonts w:ascii="Arial" w:hAnsi="Arial" w:cs="Arial"/>
          <w:b/>
          <w:sz w:val="24"/>
          <w:szCs w:val="24"/>
        </w:rPr>
      </w:pPr>
    </w:p>
    <w:p w14:paraId="645510DA" w14:textId="77777777" w:rsidR="00B57787" w:rsidRDefault="003F2CCE" w:rsidP="00B57787">
      <w:pPr>
        <w:autoSpaceDE w:val="0"/>
        <w:autoSpaceDN w:val="0"/>
        <w:adjustRightInd w:val="0"/>
        <w:spacing w:after="120"/>
        <w:ind w:left="567" w:right="567"/>
        <w:jc w:val="both"/>
        <w:rPr>
          <w:rFonts w:ascii="Arial" w:hAnsi="Arial" w:cs="Arial"/>
          <w:b/>
          <w:sz w:val="24"/>
          <w:szCs w:val="24"/>
          <w:lang w:val="la-Latn"/>
        </w:rPr>
      </w:pPr>
      <w:r w:rsidRPr="00587A67">
        <w:rPr>
          <w:rFonts w:ascii="Arial" w:hAnsi="Arial" w:cs="Arial"/>
          <w:b/>
          <w:sz w:val="24"/>
          <w:szCs w:val="24"/>
          <w:lang w:val="la-Latn"/>
        </w:rPr>
        <w:t>Et haec est adnuntiatio quam audivimus ab eo</w:t>
      </w:r>
    </w:p>
    <w:p w14:paraId="1113DCDE" w14:textId="41D1F637" w:rsidR="003F2CCE" w:rsidRPr="00587A67" w:rsidRDefault="003F2CCE" w:rsidP="00B57787">
      <w:pPr>
        <w:autoSpaceDE w:val="0"/>
        <w:autoSpaceDN w:val="0"/>
        <w:adjustRightInd w:val="0"/>
        <w:spacing w:after="120"/>
        <w:ind w:left="567" w:right="567"/>
        <w:jc w:val="both"/>
        <w:rPr>
          <w:rFonts w:ascii="Greek" w:hAnsi="Greek" w:cs="Greek"/>
          <w:b/>
          <w:sz w:val="24"/>
          <w:szCs w:val="24"/>
          <w:lang w:val="la-Latn"/>
        </w:rPr>
      </w:pPr>
      <w:r w:rsidRPr="00587A67">
        <w:rPr>
          <w:rFonts w:ascii="Arial" w:hAnsi="Arial" w:cs="Arial"/>
          <w:b/>
          <w:sz w:val="24"/>
          <w:szCs w:val="24"/>
          <w:lang w:val="la-Latn"/>
        </w:rPr>
        <w:t xml:space="preserve"> </w:t>
      </w:r>
      <w:r w:rsidRPr="00587A67">
        <w:rPr>
          <w:rFonts w:ascii="Greek" w:hAnsi="Greek" w:cs="Greek"/>
          <w:b/>
          <w:sz w:val="24"/>
          <w:szCs w:val="24"/>
          <w:lang w:val="la-Latn"/>
        </w:rPr>
        <w:t xml:space="preserve">Kaˆ œstin aÛth ¹ ¢ggel…a ¿n ¢khkÒamen ¢p' aÙtoà </w:t>
      </w:r>
    </w:p>
    <w:p w14:paraId="420CEDCA"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050B409E" w14:textId="6FEA65B6"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w:t>
      </w:r>
      <w:r w:rsidR="002E5F86">
        <w:rPr>
          <w:rFonts w:ascii="Arial" w:hAnsi="Arial"/>
          <w:i/>
          <w:iCs/>
          <w:sz w:val="24"/>
          <w:szCs w:val="24"/>
        </w:rPr>
        <w:t xml:space="preserve"> </w:t>
      </w:r>
      <w:r w:rsidRPr="00596237">
        <w:rPr>
          <w:rFonts w:ascii="Arial" w:hAnsi="Arial"/>
          <w:i/>
          <w:iCs/>
          <w:sz w:val="24"/>
          <w:szCs w:val="24"/>
        </w:rPr>
        <w:t>Per questo, entrando nel mondo, Cristo dice: Tu non hai voluto né sacrificio né offerta, un corpo invece mi hai preparato.</w:t>
      </w:r>
      <w:r w:rsidR="002E5F86">
        <w:rPr>
          <w:rFonts w:ascii="Arial" w:hAnsi="Arial"/>
          <w:i/>
          <w:iCs/>
          <w:sz w:val="24"/>
          <w:szCs w:val="24"/>
        </w:rPr>
        <w:t xml:space="preserve"> </w:t>
      </w:r>
      <w:r w:rsidRPr="00596237">
        <w:rPr>
          <w:rFonts w:ascii="Arial" w:hAnsi="Arial"/>
          <w:i/>
          <w:iCs/>
          <w:sz w:val="24"/>
          <w:szCs w:val="24"/>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BBAA5E6"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627B1A61"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lastRenderedPageBreak/>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7AFF36D"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241A5D90"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2284234C"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424AE71D"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4E910878"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w:t>
      </w:r>
      <w:r w:rsidRPr="00596237">
        <w:rPr>
          <w:rFonts w:ascii="Arial" w:hAnsi="Arial"/>
          <w:i/>
          <w:iCs/>
          <w:sz w:val="24"/>
          <w:szCs w:val="24"/>
        </w:rPr>
        <w:lastRenderedPageBreak/>
        <w:t>denaro nelle vostre cinture, né sacca da viaggio, né due tuniche, né sandali, né bastone, perché chi lavora ha diritto al suo nutrimento.</w:t>
      </w:r>
    </w:p>
    <w:p w14:paraId="2CFEC1A1"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45715C1"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BEA65E7"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4A54321F"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1B13BBFC"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lastRenderedPageBreak/>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5F1F7B87"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t>Queste Parole ricevono la loro perfezione e il loro compimento nel comando che Gesù dona ai Dodici sul monte della Galilea dopo la sua gloriosa risurrezione:</w:t>
      </w:r>
    </w:p>
    <w:p w14:paraId="55D2C0BC" w14:textId="77777777" w:rsidR="003F2CCE" w:rsidRPr="00596237" w:rsidRDefault="003F2CCE" w:rsidP="00596237">
      <w:pPr>
        <w:spacing w:after="120"/>
        <w:ind w:left="567" w:right="567"/>
        <w:jc w:val="both"/>
        <w:rPr>
          <w:rFonts w:ascii="Arial" w:hAnsi="Arial"/>
          <w:i/>
          <w:iCs/>
          <w:sz w:val="24"/>
          <w:szCs w:val="24"/>
        </w:rPr>
      </w:pPr>
      <w:r w:rsidRPr="00596237">
        <w:rPr>
          <w:rFonts w:ascii="Arial" w:hAnsi="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138CC35" w14:textId="77777777" w:rsidR="003F2CCE" w:rsidRPr="00596237" w:rsidRDefault="003F2CCE" w:rsidP="003F2CCE">
      <w:pPr>
        <w:spacing w:after="120"/>
        <w:jc w:val="both"/>
        <w:rPr>
          <w:rFonts w:ascii="Arial" w:hAnsi="Arial"/>
          <w:bCs/>
          <w:sz w:val="24"/>
          <w:szCs w:val="24"/>
        </w:rPr>
      </w:pPr>
      <w:r w:rsidRPr="00596237">
        <w:rPr>
          <w:rFonts w:ascii="Arial" w:hAnsi="Arial"/>
          <w:bCs/>
          <w:sz w:val="24"/>
          <w:szCs w:val="24"/>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4AFED3E9" w14:textId="77777777" w:rsidR="003F2CCE" w:rsidRPr="00587A67" w:rsidRDefault="003F2CCE" w:rsidP="003F2CCE">
      <w:pPr>
        <w:spacing w:after="120"/>
        <w:jc w:val="both"/>
        <w:rPr>
          <w:rFonts w:ascii="Arial" w:hAnsi="Arial"/>
          <w:sz w:val="24"/>
          <w:szCs w:val="24"/>
        </w:rPr>
      </w:pPr>
    </w:p>
    <w:p w14:paraId="2D147680" w14:textId="2A21F1D4" w:rsidR="003F2CCE" w:rsidRPr="00587A67" w:rsidRDefault="003F2CCE" w:rsidP="003F2CCE">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 xml:space="preserve">Et adnuntiamus vobis </w:t>
      </w:r>
    </w:p>
    <w:p w14:paraId="0512D2B6"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3E2A4B29" w14:textId="350D0C56"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w:t>
      </w:r>
      <w:r w:rsidRPr="00596237">
        <w:rPr>
          <w:rFonts w:ascii="Arial" w:hAnsi="Arial"/>
          <w:sz w:val="24"/>
          <w:szCs w:val="24"/>
        </w:rPr>
        <w:lastRenderedPageBreak/>
        <w:t>quanto è scritto dal Padre</w:t>
      </w:r>
      <w:r w:rsidR="002E5F86">
        <w:rPr>
          <w:rFonts w:ascii="Arial" w:hAnsi="Arial"/>
          <w:sz w:val="24"/>
          <w:szCs w:val="24"/>
        </w:rPr>
        <w:t xml:space="preserve"> </w:t>
      </w:r>
      <w:r w:rsidRPr="00596237">
        <w:rPr>
          <w:rFonts w:ascii="Arial" w:hAnsi="Arial"/>
          <w:sz w:val="24"/>
          <w:szCs w:val="24"/>
        </w:rPr>
        <w:t xml:space="preserve">nel cuore di Cristo con il dito dello Spirito Santo. Dona invece quanto nel suo cuore e dal basso è scritto con il dito del peccato, della menzogna, della falsità. </w:t>
      </w:r>
    </w:p>
    <w:p w14:paraId="779242D3" w14:textId="77777777" w:rsidR="003F2CCE" w:rsidRPr="00587A67" w:rsidRDefault="003F2CCE" w:rsidP="003F2CCE">
      <w:pPr>
        <w:autoSpaceDE w:val="0"/>
        <w:autoSpaceDN w:val="0"/>
        <w:adjustRightInd w:val="0"/>
        <w:jc w:val="both"/>
        <w:rPr>
          <w:rFonts w:ascii="Arial" w:hAnsi="Arial" w:cs="Arial"/>
          <w:b/>
          <w:sz w:val="24"/>
          <w:szCs w:val="24"/>
          <w:lang w:val="la-Latn"/>
        </w:rPr>
      </w:pPr>
    </w:p>
    <w:p w14:paraId="411A9E2D" w14:textId="73472303" w:rsidR="003F2CCE" w:rsidRPr="00587A67" w:rsidRDefault="003F2CCE" w:rsidP="003F2CCE">
      <w:pPr>
        <w:autoSpaceDE w:val="0"/>
        <w:autoSpaceDN w:val="0"/>
        <w:adjustRightInd w:val="0"/>
        <w:spacing w:after="120"/>
        <w:jc w:val="both"/>
        <w:rPr>
          <w:rFonts w:ascii="Greek" w:hAnsi="Greek" w:cs="Greek"/>
          <w:b/>
          <w:sz w:val="24"/>
          <w:szCs w:val="24"/>
          <w:lang w:val="la-Latn"/>
        </w:rPr>
      </w:pPr>
      <w:r w:rsidRPr="00587A67">
        <w:rPr>
          <w:rFonts w:ascii="Arial" w:hAnsi="Arial" w:cs="Arial"/>
          <w:b/>
          <w:sz w:val="24"/>
          <w:szCs w:val="24"/>
          <w:lang w:val="la-Latn"/>
        </w:rPr>
        <w:t xml:space="preserve">Quoniam Deus lux est </w:t>
      </w:r>
    </w:p>
    <w:p w14:paraId="3532F233"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7E825DCC"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6A55620E" w14:textId="77777777" w:rsidR="003F2CCE" w:rsidRPr="00587A67" w:rsidRDefault="003F2CCE" w:rsidP="003F2CCE">
      <w:pPr>
        <w:spacing w:after="120"/>
        <w:jc w:val="both"/>
        <w:rPr>
          <w:rFonts w:ascii="Arial" w:hAnsi="Arial"/>
          <w:sz w:val="24"/>
          <w:szCs w:val="24"/>
        </w:rPr>
      </w:pPr>
    </w:p>
    <w:p w14:paraId="689F922B" w14:textId="0B17117F" w:rsidR="003F2CCE" w:rsidRPr="00587A67" w:rsidRDefault="003F2CCE" w:rsidP="003F2CCE">
      <w:pPr>
        <w:autoSpaceDE w:val="0"/>
        <w:autoSpaceDN w:val="0"/>
        <w:adjustRightInd w:val="0"/>
        <w:spacing w:after="120"/>
        <w:jc w:val="both"/>
        <w:rPr>
          <w:rFonts w:ascii="Greek" w:hAnsi="Greek" w:cs="Greek"/>
          <w:b/>
          <w:sz w:val="24"/>
          <w:szCs w:val="24"/>
          <w:lang w:val="la-Latn"/>
        </w:rPr>
      </w:pPr>
      <w:r w:rsidRPr="00587A67">
        <w:rPr>
          <w:rFonts w:ascii="Arial" w:hAnsi="Arial" w:cs="Arial"/>
          <w:b/>
          <w:sz w:val="24"/>
          <w:szCs w:val="24"/>
          <w:lang w:val="la-Latn"/>
        </w:rPr>
        <w:t xml:space="preserve">Et tenebrae in eo non sunt ullae </w:t>
      </w:r>
    </w:p>
    <w:p w14:paraId="4CB768B7" w14:textId="01C035BF" w:rsidR="003F2CCE" w:rsidRPr="00596237" w:rsidRDefault="003F2CCE" w:rsidP="003F2CCE">
      <w:pPr>
        <w:spacing w:after="120"/>
        <w:jc w:val="both"/>
        <w:rPr>
          <w:rFonts w:ascii="Arial" w:hAnsi="Arial"/>
          <w:sz w:val="24"/>
          <w:szCs w:val="24"/>
        </w:rPr>
      </w:pPr>
      <w:r w:rsidRPr="00596237">
        <w:rPr>
          <w:rFonts w:ascii="Arial" w:hAnsi="Arial"/>
          <w:sz w:val="24"/>
          <w:szCs w:val="24"/>
        </w:rPr>
        <w:t>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w:t>
      </w:r>
      <w:r w:rsidR="002E5F86">
        <w:rPr>
          <w:rFonts w:ascii="Arial" w:hAnsi="Arial"/>
          <w:sz w:val="24"/>
          <w:szCs w:val="24"/>
        </w:rPr>
        <w:t xml:space="preserve"> </w:t>
      </w:r>
      <w:r w:rsidRPr="00596237">
        <w:rPr>
          <w:rFonts w:ascii="Arial" w:hAnsi="Arial"/>
          <w:sz w:val="24"/>
          <w:szCs w:val="24"/>
        </w:rPr>
        <w:t xml:space="preserve">Deve essere santo come Dio è Santo. Perfetto come Dio è Perfetto. Misericordioso e Giusto come Dio è Misericordioso e Giusto. </w:t>
      </w:r>
    </w:p>
    <w:p w14:paraId="3339204E"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Questa verità va messa nel cuore: una legge umana,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rinnego come tenebra e la giustizia la estirpo perché per me è ingiustizia. Per decreto e per legge umana oggi si sta abolendo tutta la Santissima Legge del Signore. Si sta rendendo verità e diritto ogni crimine commesso dall’uomo. È giusto che tutti </w:t>
      </w:r>
      <w:r w:rsidRPr="00596237">
        <w:rPr>
          <w:rFonts w:ascii="Arial" w:hAnsi="Arial"/>
          <w:sz w:val="24"/>
          <w:szCs w:val="24"/>
        </w:rPr>
        <w:lastRenderedPageBreak/>
        <w:t>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3199126D" w14:textId="77777777" w:rsidR="003F2CCE" w:rsidRPr="00587A67" w:rsidRDefault="003F2CCE" w:rsidP="003F2CCE">
      <w:pPr>
        <w:spacing w:after="120"/>
        <w:jc w:val="both"/>
        <w:rPr>
          <w:rFonts w:ascii="Arial" w:hAnsi="Arial"/>
          <w:sz w:val="24"/>
          <w:szCs w:val="24"/>
        </w:rPr>
      </w:pPr>
    </w:p>
    <w:p w14:paraId="269BC3DE" w14:textId="0F06DBBA" w:rsidR="003F2CCE" w:rsidRPr="00587A67" w:rsidRDefault="003F2CCE" w:rsidP="003F2CCE">
      <w:pPr>
        <w:autoSpaceDE w:val="0"/>
        <w:autoSpaceDN w:val="0"/>
        <w:adjustRightInd w:val="0"/>
        <w:spacing w:after="120"/>
        <w:jc w:val="both"/>
        <w:rPr>
          <w:rFonts w:ascii="Arial" w:hAnsi="Arial" w:cs="Arial"/>
          <w:b/>
          <w:color w:val="000000" w:themeColor="text1"/>
          <w:sz w:val="24"/>
          <w:szCs w:val="24"/>
          <w:lang w:val="la-Latn"/>
        </w:rPr>
      </w:pPr>
      <w:r w:rsidRPr="00587A67">
        <w:rPr>
          <w:rFonts w:ascii="Arial" w:hAnsi="Arial" w:cs="Arial"/>
          <w:b/>
          <w:color w:val="000000" w:themeColor="text1"/>
          <w:sz w:val="24"/>
          <w:szCs w:val="24"/>
          <w:lang w:val="la-Latn"/>
        </w:rPr>
        <w:t xml:space="preserve">Si dixerimus quoniam societatem habemus cum eo </w:t>
      </w:r>
    </w:p>
    <w:p w14:paraId="40B5E634" w14:textId="6B41D8AB" w:rsidR="003F2CCE" w:rsidRPr="00596237" w:rsidRDefault="003F2CCE" w:rsidP="003F2CCE">
      <w:pPr>
        <w:spacing w:after="120"/>
        <w:jc w:val="both"/>
        <w:rPr>
          <w:rFonts w:ascii="Arial" w:hAnsi="Arial"/>
          <w:sz w:val="24"/>
          <w:szCs w:val="24"/>
        </w:rPr>
      </w:pPr>
      <w:r w:rsidRPr="00596237">
        <w:rPr>
          <w:rFonts w:ascii="Arial" w:hAnsi="Arial"/>
          <w:sz w:val="24"/>
          <w:szCs w:val="24"/>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Strumenti di Dio per dare questi doni è il cristiano e lo è nella misura in cui lui crescere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1D4D2878" w14:textId="77777777" w:rsidR="003F2CCE" w:rsidRPr="00596237" w:rsidRDefault="003F2CCE" w:rsidP="003F2CCE">
      <w:pPr>
        <w:spacing w:after="120"/>
        <w:jc w:val="both"/>
        <w:rPr>
          <w:rFonts w:ascii="Arial" w:hAnsi="Arial"/>
          <w:sz w:val="24"/>
          <w:szCs w:val="24"/>
        </w:rPr>
      </w:pPr>
      <w:r w:rsidRPr="00596237">
        <w:rPr>
          <w:rFonts w:ascii="Arial" w:hAnsi="Arial"/>
          <w:sz w:val="24"/>
          <w:szCs w:val="24"/>
        </w:rPr>
        <w:t>Ecco la Santità che chiede il Signore al suo popolo nel Libro del Levitico:</w:t>
      </w:r>
    </w:p>
    <w:p w14:paraId="34163353"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52BBC5AD"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89B657A"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w:t>
      </w:r>
      <w:r w:rsidRPr="00CF28BF">
        <w:rPr>
          <w:rFonts w:ascii="Arial" w:hAnsi="Arial"/>
          <w:i/>
          <w:iCs/>
          <w:sz w:val="24"/>
          <w:szCs w:val="24"/>
        </w:rPr>
        <w:lastRenderedPageBreak/>
        <w:t>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4C90B4D0"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67571F1"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42A1175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39098148"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lastRenderedPageBreak/>
        <w:t>Ecco la Perfezione che il Padre nostro celeste chiede ai suoi figli nel Vangelo secondo Matteo:</w:t>
      </w:r>
    </w:p>
    <w:p w14:paraId="3CB179BA"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Vedendo le folle, Gesù salì sul monte: si pose a sedere e si avvicinarono a lui i suoi discepoli. Si mise a parlare e insegnava loro dicendo:</w:t>
      </w:r>
    </w:p>
    <w:p w14:paraId="7F97B4DA"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A01F8B1"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8AE94EA" w14:textId="6C6D4235"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2E5F86">
        <w:rPr>
          <w:rFonts w:ascii="Arial" w:hAnsi="Arial"/>
          <w:i/>
          <w:iCs/>
          <w:sz w:val="24"/>
          <w:szCs w:val="24"/>
        </w:rPr>
        <w:t xml:space="preserve"> </w:t>
      </w:r>
      <w:r w:rsidRPr="00CF28BF">
        <w:rPr>
          <w:rFonts w:ascii="Arial" w:hAnsi="Arial"/>
          <w:i/>
          <w:iCs/>
          <w:sz w:val="24"/>
          <w:szCs w:val="24"/>
        </w:rPr>
        <w:t>Io vi dico infatti: se la vostra giustizia non supererà quella degli scribi e dei farisei, non entrerete nel regno dei cieli.</w:t>
      </w:r>
    </w:p>
    <w:p w14:paraId="1C939D2B"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66012B06"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55DC6C0E"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42A3DFD"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398D1C6"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8B481FA"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tenebra. La natura di tenebre odia la natura di luce. </w:t>
      </w:r>
    </w:p>
    <w:p w14:paraId="3FEB46FC" w14:textId="16A0FDA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w:t>
      </w:r>
      <w:r w:rsidRPr="00CF28BF">
        <w:rPr>
          <w:rFonts w:ascii="Arial" w:hAnsi="Arial"/>
          <w:i/>
          <w:iCs/>
          <w:sz w:val="24"/>
          <w:szCs w:val="24"/>
        </w:rPr>
        <w:lastRenderedPageBreak/>
        <w:t>ma perché il mondo sia salvato per mezzo di lui. Chi crede in lui non è condannato; ma chi non crede è già stato condannato, perché non ha creduto nel nome dell’unigenito Figlio di Dio.</w:t>
      </w:r>
      <w:r w:rsidR="002E5F86">
        <w:rPr>
          <w:rFonts w:ascii="Arial" w:hAnsi="Arial"/>
          <w:i/>
          <w:iCs/>
          <w:sz w:val="24"/>
          <w:szCs w:val="24"/>
        </w:rPr>
        <w:t xml:space="preserve"> </w:t>
      </w:r>
      <w:r w:rsidRPr="00CF28BF">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00F126E" w14:textId="77777777" w:rsidR="003F2CCE" w:rsidRPr="00587A67" w:rsidRDefault="003F2CCE" w:rsidP="003F2CCE">
      <w:pPr>
        <w:spacing w:after="120"/>
        <w:jc w:val="both"/>
        <w:rPr>
          <w:rFonts w:ascii="Arial" w:hAnsi="Arial"/>
          <w:sz w:val="24"/>
          <w:szCs w:val="24"/>
        </w:rPr>
      </w:pPr>
    </w:p>
    <w:p w14:paraId="1D42DA7C" w14:textId="0322B884" w:rsidR="003F2CCE" w:rsidRPr="00587A67" w:rsidRDefault="003F2CCE" w:rsidP="003F2CCE">
      <w:pPr>
        <w:autoSpaceDE w:val="0"/>
        <w:autoSpaceDN w:val="0"/>
        <w:adjustRightInd w:val="0"/>
        <w:spacing w:after="120"/>
        <w:jc w:val="both"/>
        <w:rPr>
          <w:rFonts w:ascii="Greek" w:hAnsi="Greek" w:cs="Greek"/>
          <w:b/>
          <w:sz w:val="24"/>
          <w:szCs w:val="24"/>
          <w:lang w:val="la-Latn"/>
        </w:rPr>
      </w:pPr>
      <w:r w:rsidRPr="00587A67">
        <w:rPr>
          <w:rFonts w:ascii="Arial" w:hAnsi="Arial" w:cs="Arial"/>
          <w:b/>
          <w:sz w:val="24"/>
          <w:szCs w:val="24"/>
          <w:lang w:val="la-Latn"/>
        </w:rPr>
        <w:t>et in tenebris ambulamus</w:t>
      </w:r>
      <w:r w:rsidR="002E5F86">
        <w:rPr>
          <w:rFonts w:ascii="Arial" w:hAnsi="Arial" w:cs="Arial"/>
          <w:b/>
          <w:sz w:val="24"/>
          <w:szCs w:val="24"/>
          <w:lang w:val="la-Latn"/>
        </w:rPr>
        <w:t xml:space="preserve"> </w:t>
      </w:r>
    </w:p>
    <w:p w14:paraId="13FC3F99" w14:textId="32EED106" w:rsidR="003F2CCE" w:rsidRPr="00CF28BF" w:rsidRDefault="003F2CCE" w:rsidP="003F2CCE">
      <w:pPr>
        <w:spacing w:after="120"/>
        <w:jc w:val="both"/>
        <w:rPr>
          <w:rFonts w:ascii="Arial" w:hAnsi="Arial"/>
          <w:sz w:val="24"/>
          <w:szCs w:val="24"/>
        </w:rPr>
      </w:pPr>
      <w:r w:rsidRPr="00CF28BF">
        <w:rPr>
          <w:rFonts w:ascii="Arial" w:hAnsi="Arial"/>
          <w:sz w:val="24"/>
          <w:szCs w:val="24"/>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in queste cose.</w:t>
      </w:r>
      <w:r w:rsidR="002E5F86">
        <w:rPr>
          <w:rFonts w:ascii="Arial" w:hAnsi="Arial"/>
          <w:sz w:val="24"/>
          <w:szCs w:val="24"/>
        </w:rPr>
        <w:t xml:space="preserve"> </w:t>
      </w:r>
      <w:r w:rsidRPr="00CF28BF">
        <w:rPr>
          <w:rFonts w:ascii="Arial" w:hAnsi="Arial"/>
          <w:sz w:val="24"/>
          <w:szCs w:val="24"/>
        </w:rPr>
        <w:t>Ecco di qual</w:t>
      </w:r>
      <w:r w:rsidR="00CF28BF">
        <w:rPr>
          <w:rFonts w:ascii="Arial" w:hAnsi="Arial"/>
          <w:sz w:val="24"/>
          <w:szCs w:val="24"/>
        </w:rPr>
        <w:t>i</w:t>
      </w:r>
      <w:r w:rsidRPr="00CF28BF">
        <w:rPr>
          <w:rFonts w:ascii="Arial" w:hAnsi="Arial"/>
          <w:sz w:val="24"/>
          <w:szCs w:val="24"/>
        </w:rPr>
        <w:t xml:space="preserve"> tenebre il cristiano dovrà sempre liberarsi secondo l’Apostolo Paolo manifestate nella Lettera agli Efesini:</w:t>
      </w:r>
    </w:p>
    <w:p w14:paraId="4F208435"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2D7CC4DD"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w:t>
      </w:r>
      <w:r w:rsidRPr="00CF28BF">
        <w:rPr>
          <w:rFonts w:ascii="Arial" w:hAnsi="Arial"/>
          <w:i/>
          <w:iCs/>
          <w:sz w:val="24"/>
          <w:szCs w:val="24"/>
        </w:rPr>
        <w:lastRenderedPageBreak/>
        <w:t xml:space="preserve">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2699236F"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Ecco invece come si cammina nella luce secondo la Lettera ai Romani:</w:t>
      </w:r>
    </w:p>
    <w:p w14:paraId="5BF1284C"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DA3D6AE"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16FC0B5"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7409E05"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Benedite coloro che vi perseguitano, benedite e non maledite. Rallegratevi con quelli che sono nella gioia; piangete con quelli che sono nel pianto. Abbiate i medesimi sentimenti gli uni verso gli altri; </w:t>
      </w:r>
      <w:r w:rsidRPr="00CF28BF">
        <w:rPr>
          <w:rFonts w:ascii="Arial" w:hAnsi="Arial"/>
          <w:i/>
          <w:iCs/>
          <w:sz w:val="24"/>
          <w:szCs w:val="24"/>
        </w:rPr>
        <w:lastRenderedPageBreak/>
        <w:t>non nutrite desideri di grandezza; volgetevi piuttosto a ciò che è umile. Non stimatevi sapienti da voi stessi.</w:t>
      </w:r>
    </w:p>
    <w:p w14:paraId="64FAFD7B"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0BDB4575" w14:textId="329E358E" w:rsidR="003F2CCE" w:rsidRPr="00CF28BF" w:rsidRDefault="003F2CCE" w:rsidP="003F2CCE">
      <w:pPr>
        <w:spacing w:after="120"/>
        <w:jc w:val="both"/>
        <w:rPr>
          <w:rFonts w:ascii="Arial" w:hAnsi="Arial"/>
          <w:sz w:val="24"/>
          <w:szCs w:val="24"/>
        </w:rPr>
      </w:pPr>
      <w:r w:rsidRPr="00CF28BF">
        <w:rPr>
          <w:rFonts w:ascii="Arial" w:hAnsi="Arial"/>
          <w:sz w:val="24"/>
          <w:szCs w:val="24"/>
        </w:rPr>
        <w:t>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w:t>
      </w:r>
      <w:r w:rsidR="002E5F86">
        <w:rPr>
          <w:rFonts w:ascii="Arial" w:hAnsi="Arial"/>
          <w:sz w:val="24"/>
          <w:szCs w:val="24"/>
        </w:rPr>
        <w:t xml:space="preserve"> </w:t>
      </w:r>
      <w:r w:rsidRPr="00CF28BF">
        <w:rPr>
          <w:rFonts w:ascii="Arial" w:hAnsi="Arial"/>
          <w:sz w:val="24"/>
          <w:szCs w:val="24"/>
        </w:rPr>
        <w:t xml:space="preserve">pensieri del mondo. </w:t>
      </w:r>
    </w:p>
    <w:p w14:paraId="760450F3" w14:textId="1C60312E" w:rsidR="003F2CCE" w:rsidRPr="00CF28BF" w:rsidRDefault="003F2CCE" w:rsidP="003F2CCE">
      <w:pPr>
        <w:spacing w:after="120"/>
        <w:jc w:val="both"/>
        <w:rPr>
          <w:rFonts w:ascii="Arial" w:hAnsi="Arial"/>
          <w:sz w:val="24"/>
          <w:szCs w:val="24"/>
        </w:rPr>
      </w:pPr>
      <w:r w:rsidRPr="00CF28BF">
        <w:rPr>
          <w:rFonts w:ascii="Arial" w:hAnsi="Arial"/>
          <w:sz w:val="24"/>
          <w:szCs w:val="24"/>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w:t>
      </w:r>
      <w:r w:rsidR="002E5F86">
        <w:rPr>
          <w:rFonts w:ascii="Arial" w:hAnsi="Arial"/>
          <w:sz w:val="24"/>
          <w:szCs w:val="24"/>
        </w:rPr>
        <w:t xml:space="preserve"> </w:t>
      </w:r>
      <w:r w:rsidRPr="00CF28BF">
        <w:rPr>
          <w:rFonts w:ascii="Arial" w:hAnsi="Arial"/>
          <w:sz w:val="24"/>
          <w:szCs w:val="24"/>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1EA26401" w14:textId="77777777" w:rsidR="003F2CCE" w:rsidRPr="00587A67" w:rsidRDefault="003F2CCE" w:rsidP="003F2CCE">
      <w:pPr>
        <w:spacing w:after="120"/>
        <w:jc w:val="both"/>
        <w:rPr>
          <w:rFonts w:ascii="Arial" w:hAnsi="Arial"/>
          <w:sz w:val="24"/>
          <w:szCs w:val="24"/>
        </w:rPr>
      </w:pPr>
    </w:p>
    <w:p w14:paraId="56E3393A" w14:textId="660D4BEF" w:rsidR="003F2CCE" w:rsidRPr="00587A67" w:rsidRDefault="003F2CCE" w:rsidP="003F2CCE">
      <w:pPr>
        <w:autoSpaceDE w:val="0"/>
        <w:autoSpaceDN w:val="0"/>
        <w:adjustRightInd w:val="0"/>
        <w:spacing w:after="120"/>
        <w:jc w:val="both"/>
        <w:rPr>
          <w:rFonts w:ascii="Arial" w:hAnsi="Arial" w:cs="Arial"/>
          <w:b/>
          <w:color w:val="000000" w:themeColor="text1"/>
          <w:sz w:val="24"/>
          <w:szCs w:val="24"/>
          <w:lang w:val="la-Latn"/>
        </w:rPr>
      </w:pPr>
      <w:r w:rsidRPr="00587A67">
        <w:rPr>
          <w:rFonts w:ascii="Arial" w:hAnsi="Arial" w:cs="Arial"/>
          <w:b/>
          <w:color w:val="000000" w:themeColor="text1"/>
          <w:sz w:val="24"/>
          <w:szCs w:val="24"/>
          <w:lang w:val="la-Latn"/>
        </w:rPr>
        <w:t>Mentimur et non facimus veritatem</w:t>
      </w:r>
      <w:r w:rsidRPr="008C71CC">
        <w:rPr>
          <w:rFonts w:ascii="Arial" w:hAnsi="Arial" w:cs="Arial"/>
          <w:b/>
          <w:color w:val="000000" w:themeColor="text1"/>
          <w:sz w:val="24"/>
          <w:szCs w:val="24"/>
        </w:rPr>
        <w:t xml:space="preserve"> </w:t>
      </w:r>
    </w:p>
    <w:p w14:paraId="66174F1E"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w:t>
      </w:r>
      <w:r w:rsidRPr="00CF28BF">
        <w:rPr>
          <w:rFonts w:ascii="Arial" w:hAnsi="Arial"/>
          <w:sz w:val="24"/>
          <w:szCs w:val="24"/>
        </w:rPr>
        <w:lastRenderedPageBreak/>
        <w:t>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27432511" w14:textId="35A0A6A9" w:rsidR="003F2CCE" w:rsidRPr="00CF28BF" w:rsidRDefault="003F2CCE" w:rsidP="003F2CCE">
      <w:pPr>
        <w:spacing w:after="120"/>
        <w:jc w:val="both"/>
        <w:rPr>
          <w:rFonts w:ascii="Arial" w:hAnsi="Arial"/>
          <w:sz w:val="24"/>
          <w:szCs w:val="24"/>
        </w:rPr>
      </w:pPr>
      <w:r w:rsidRPr="00CF28BF">
        <w:rPr>
          <w:rFonts w:ascii="Arial" w:hAnsi="Arial"/>
          <w:sz w:val="24"/>
          <w:szCs w:val="24"/>
        </w:rPr>
        <w:t>Il cristono deve dire la verità che fa e fare la verità che dice.</w:t>
      </w:r>
      <w:r w:rsidR="002E5F86">
        <w:rPr>
          <w:rFonts w:ascii="Arial" w:hAnsi="Arial"/>
          <w:sz w:val="24"/>
          <w:szCs w:val="24"/>
        </w:rPr>
        <w:t xml:space="preserve"> </w:t>
      </w:r>
      <w:r w:rsidRPr="00CF28BF">
        <w:rPr>
          <w:rFonts w:ascii="Arial" w:hAnsi="Arial"/>
          <w:sz w:val="24"/>
          <w:szCs w:val="24"/>
        </w:rPr>
        <w:t xml:space="preserve">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55F1B79E"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351E1C50"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del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5F3102D3" w14:textId="77777777" w:rsidR="003F2CCE" w:rsidRPr="00CF28BF" w:rsidRDefault="003F2CCE" w:rsidP="003F2CCE">
      <w:pPr>
        <w:spacing w:after="120"/>
        <w:jc w:val="both"/>
        <w:rPr>
          <w:rFonts w:ascii="Arial" w:hAnsi="Arial"/>
          <w:color w:val="000000" w:themeColor="text1"/>
          <w:sz w:val="24"/>
          <w:szCs w:val="24"/>
        </w:rPr>
      </w:pPr>
      <w:r w:rsidRPr="00CF28BF">
        <w:rPr>
          <w:rFonts w:ascii="Arial" w:hAnsi="Arial"/>
          <w:color w:val="000000" w:themeColor="text1"/>
          <w:sz w:val="24"/>
          <w:szCs w:val="24"/>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w:t>
      </w:r>
      <w:r w:rsidRPr="00CF28BF">
        <w:rPr>
          <w:rFonts w:ascii="Arial" w:hAnsi="Arial"/>
          <w:color w:val="000000" w:themeColor="text1"/>
          <w:sz w:val="24"/>
          <w:szCs w:val="24"/>
        </w:rPr>
        <w:lastRenderedPageBreak/>
        <w:t xml:space="preserve">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764649B7"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0186F55C" w14:textId="31444AA0" w:rsidR="003F2CCE" w:rsidRPr="00CF28BF" w:rsidRDefault="003F2CCE" w:rsidP="003F2CCE">
      <w:pPr>
        <w:spacing w:after="120"/>
        <w:jc w:val="both"/>
        <w:rPr>
          <w:rFonts w:ascii="Arial" w:hAnsi="Arial"/>
          <w:sz w:val="24"/>
          <w:szCs w:val="24"/>
        </w:rPr>
      </w:pPr>
      <w:r w:rsidRPr="00CF28BF">
        <w:rPr>
          <w:rFonts w:ascii="Arial" w:hAnsi="Arial"/>
          <w:sz w:val="24"/>
          <w:szCs w:val="24"/>
        </w:rPr>
        <w:t>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w:t>
      </w:r>
      <w:r w:rsidR="002E5F86">
        <w:rPr>
          <w:rFonts w:ascii="Arial" w:hAnsi="Arial"/>
          <w:sz w:val="24"/>
          <w:szCs w:val="24"/>
        </w:rPr>
        <w:t xml:space="preserve"> </w:t>
      </w:r>
      <w:r w:rsidRPr="00CF28BF">
        <w:rPr>
          <w:rFonts w:ascii="Arial" w:hAnsi="Arial"/>
          <w:sz w:val="24"/>
          <w:szCs w:val="24"/>
        </w:rPr>
        <w:t xml:space="preserve">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317F71E9" w14:textId="3EA310B6" w:rsidR="003F2CCE" w:rsidRPr="00CF28BF" w:rsidRDefault="003F2CCE" w:rsidP="003F2CCE">
      <w:pPr>
        <w:spacing w:after="120"/>
        <w:jc w:val="both"/>
        <w:rPr>
          <w:rFonts w:ascii="Arial" w:hAnsi="Arial"/>
          <w:sz w:val="24"/>
          <w:szCs w:val="24"/>
        </w:rPr>
      </w:pPr>
      <w:r w:rsidRPr="00CF28BF">
        <w:rPr>
          <w:rFonts w:ascii="Arial" w:hAnsi="Arial"/>
          <w:sz w:val="24"/>
          <w:szCs w:val="24"/>
        </w:rPr>
        <w:t>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w:t>
      </w:r>
      <w:r w:rsidR="002E5F86">
        <w:rPr>
          <w:rFonts w:ascii="Arial" w:hAnsi="Arial"/>
          <w:sz w:val="24"/>
          <w:szCs w:val="24"/>
        </w:rPr>
        <w:t xml:space="preserve"> </w:t>
      </w:r>
      <w:r w:rsidRPr="00CF28BF">
        <w:rPr>
          <w:rFonts w:ascii="Arial" w:hAnsi="Arial"/>
          <w:sz w:val="24"/>
          <w:szCs w:val="24"/>
        </w:rPr>
        <w:t xml:space="preserve">esso rimane in eterno soggetto alla volontà del suo Creatore, Signore e Dio. </w:t>
      </w:r>
    </w:p>
    <w:p w14:paraId="0141C6ED"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lastRenderedPageBreak/>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53791174"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669F7CCC" w14:textId="6FB78A58" w:rsidR="003F2CCE" w:rsidRPr="00CF28BF" w:rsidRDefault="003F2CCE" w:rsidP="003F2CCE">
      <w:pPr>
        <w:spacing w:after="120"/>
        <w:jc w:val="both"/>
        <w:rPr>
          <w:rFonts w:ascii="Arial" w:hAnsi="Arial"/>
          <w:sz w:val="24"/>
          <w:szCs w:val="24"/>
        </w:rPr>
      </w:pPr>
      <w:r w:rsidRPr="00CF28BF">
        <w:rPr>
          <w:rFonts w:ascii="Arial" w:hAnsi="Arial"/>
          <w:sz w:val="24"/>
          <w:szCs w:val="24"/>
        </w:rPr>
        <w:t>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2E5F86">
        <w:rPr>
          <w:rFonts w:ascii="Arial" w:hAnsi="Arial"/>
          <w:sz w:val="24"/>
          <w:szCs w:val="24"/>
        </w:rPr>
        <w:t xml:space="preserve"> </w:t>
      </w:r>
      <w:r w:rsidRPr="00CF28BF">
        <w:rPr>
          <w:rFonts w:ascii="Arial" w:hAnsi="Arial"/>
          <w:sz w:val="24"/>
          <w:szCs w:val="24"/>
        </w:rPr>
        <w:t xml:space="preserve">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0F839027"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453DED2D"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73C0BC59"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w:t>
      </w:r>
      <w:r w:rsidRPr="00CF28BF">
        <w:rPr>
          <w:rFonts w:ascii="Arial" w:hAnsi="Arial"/>
          <w:sz w:val="24"/>
          <w:szCs w:val="24"/>
        </w:rPr>
        <w:lastRenderedPageBreak/>
        <w:t xml:space="preserve">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44069CD7" w14:textId="025E4EA3" w:rsidR="003F2CCE" w:rsidRPr="00CF28BF" w:rsidRDefault="003F2CCE" w:rsidP="003F2CCE">
      <w:pPr>
        <w:spacing w:after="120"/>
        <w:jc w:val="both"/>
        <w:rPr>
          <w:rFonts w:ascii="Arial" w:hAnsi="Arial"/>
          <w:sz w:val="24"/>
          <w:szCs w:val="24"/>
        </w:rPr>
      </w:pPr>
      <w:r w:rsidRPr="00CF28BF">
        <w:rPr>
          <w:rFonts w:ascii="Arial" w:hAnsi="Arial"/>
          <w:sz w:val="24"/>
          <w:szCs w:val="24"/>
        </w:rPr>
        <w:t>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w:t>
      </w:r>
      <w:r w:rsidR="002E5F86">
        <w:rPr>
          <w:rFonts w:ascii="Arial" w:hAnsi="Arial"/>
          <w:sz w:val="24"/>
          <w:szCs w:val="24"/>
        </w:rPr>
        <w:t xml:space="preserve"> </w:t>
      </w:r>
      <w:r w:rsidRPr="00CF28BF">
        <w:rPr>
          <w:rFonts w:ascii="Arial" w:hAnsi="Arial"/>
          <w:sz w:val="24"/>
          <w:szCs w:val="24"/>
        </w:rPr>
        <w:t xml:space="preserve">verità oggettiva e universale, divina e non creata, divina e creata, o semplicemente creata, è responsabile in eterno. Non ha obbedito al comandamento che il Dio, nel quale dice di credere, gli ha consegnato. </w:t>
      </w:r>
    </w:p>
    <w:p w14:paraId="4CBBBD58"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Insegnare oggi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cosi devastante da distruggere la stessa natura animale, corrompendola e degradandola senza più rimedio. </w:t>
      </w:r>
    </w:p>
    <w:p w14:paraId="595BBF9F" w14:textId="253C560D"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Altro frutto della natura animale che trionfa anche del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w:t>
      </w:r>
      <w:r w:rsidRPr="00CF28BF">
        <w:rPr>
          <w:rFonts w:ascii="Arial" w:hAnsi="Arial"/>
          <w:sz w:val="24"/>
          <w:szCs w:val="24"/>
        </w:rPr>
        <w:lastRenderedPageBreak/>
        <w:t>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crocifiggere da esso. L’amore è perdono e misericordia. Ma l’amore è anche offerta della nostra vita a Cristo Gesù per la redenzione di quanti sono schiavi del loro odio, della malvagità, cattiveria del cuore che sempre li rigenera e dona loro nuovo vigore.</w:t>
      </w:r>
      <w:r w:rsidR="002E5F86">
        <w:rPr>
          <w:rFonts w:ascii="Arial" w:hAnsi="Arial"/>
          <w:sz w:val="24"/>
          <w:szCs w:val="24"/>
        </w:rPr>
        <w:t xml:space="preserve"> </w:t>
      </w:r>
    </w:p>
    <w:p w14:paraId="2FD30AC2" w14:textId="0F3B7AF1" w:rsidR="003F2CCE" w:rsidRPr="00CF28BF" w:rsidRDefault="003F2CCE" w:rsidP="003F2CCE">
      <w:pPr>
        <w:spacing w:after="120"/>
        <w:jc w:val="both"/>
        <w:rPr>
          <w:rFonts w:ascii="Arial" w:hAnsi="Arial"/>
          <w:sz w:val="24"/>
          <w:szCs w:val="24"/>
        </w:rPr>
      </w:pPr>
      <w:r w:rsidRPr="00CF28BF">
        <w:rPr>
          <w:rFonts w:ascii="Arial" w:hAnsi="Arial"/>
          <w:sz w:val="24"/>
          <w:szCs w:val="24"/>
        </w:rPr>
        <w:t>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w:t>
      </w:r>
      <w:r w:rsidR="002E5F86">
        <w:rPr>
          <w:rFonts w:ascii="Arial" w:hAnsi="Arial"/>
          <w:sz w:val="24"/>
          <w:szCs w:val="24"/>
        </w:rPr>
        <w:t xml:space="preserve"> </w:t>
      </w:r>
      <w:r w:rsidRPr="00CF28BF">
        <w:rPr>
          <w:rFonts w:ascii="Arial" w:hAnsi="Arial"/>
          <w:sz w:val="24"/>
          <w:szCs w:val="24"/>
        </w:rPr>
        <w:t xml:space="preserve">che ogni uomo venga salvato, ha posto un solo fondamento sul quale la vera fede dovrà essere edificata senza alcuna interruzione. Questo unico e solido fondamento è il Verbo Incarnato. </w:t>
      </w:r>
    </w:p>
    <w:p w14:paraId="4E507FB4"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via di vita eterna per noi. </w:t>
      </w:r>
    </w:p>
    <w:p w14:paraId="01400452"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in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0FF26ECC" w14:textId="77777777" w:rsidR="003F2CCE" w:rsidRPr="00587A67" w:rsidRDefault="003F2CCE" w:rsidP="003F2CCE">
      <w:pPr>
        <w:spacing w:after="120"/>
        <w:jc w:val="both"/>
        <w:rPr>
          <w:rFonts w:ascii="Arial" w:hAnsi="Arial"/>
          <w:sz w:val="24"/>
          <w:szCs w:val="24"/>
        </w:rPr>
      </w:pPr>
    </w:p>
    <w:p w14:paraId="629133A4" w14:textId="6F943B18" w:rsidR="003F2CCE" w:rsidRPr="00587A67" w:rsidRDefault="003F2CCE" w:rsidP="003F2CCE">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 xml:space="preserve">Si autem in luce ambulemus sicut et ipse est in luce </w:t>
      </w:r>
    </w:p>
    <w:p w14:paraId="7777145F" w14:textId="21608086" w:rsidR="003F2CCE" w:rsidRPr="00CF28BF" w:rsidRDefault="003F2CCE" w:rsidP="003F2CCE">
      <w:pPr>
        <w:spacing w:after="120"/>
        <w:jc w:val="both"/>
        <w:rPr>
          <w:rFonts w:ascii="Arial" w:hAnsi="Arial"/>
          <w:sz w:val="24"/>
          <w:szCs w:val="24"/>
        </w:rPr>
      </w:pPr>
      <w:r w:rsidRPr="00CF28BF">
        <w:rPr>
          <w:rFonts w:ascii="Arial" w:hAnsi="Arial"/>
          <w:sz w:val="24"/>
          <w:szCs w:val="24"/>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w:t>
      </w:r>
      <w:r w:rsidR="002E5F86">
        <w:rPr>
          <w:rFonts w:ascii="Arial" w:hAnsi="Arial"/>
          <w:sz w:val="24"/>
          <w:szCs w:val="24"/>
        </w:rPr>
        <w:t xml:space="preserve"> </w:t>
      </w:r>
      <w:r w:rsidRPr="00CF28BF">
        <w:rPr>
          <w:rFonts w:ascii="Arial" w:hAnsi="Arial"/>
          <w:sz w:val="24"/>
          <w:szCs w:val="24"/>
        </w:rPr>
        <w:t xml:space="preserve">Lui è storpio e per natura non può camminare. Ecco allora l’opera di Cristo Gesù e l’opera dei suoi Apostoli: dare la vista ai ciechi e dare vigore alle gambe di quanti per natura ne hanno perso l’uso. Quanto avviene nel Vangelo secondo Giovanni e negli Atti degli </w:t>
      </w:r>
      <w:r w:rsidRPr="00CF28BF">
        <w:rPr>
          <w:rFonts w:ascii="Arial" w:hAnsi="Arial"/>
          <w:sz w:val="24"/>
          <w:szCs w:val="24"/>
        </w:rPr>
        <w:lastRenderedPageBreak/>
        <w:t>Apostoli, deve compiersi ogni giorno per mezzo del discepolo di Gesù e in modo del tutto particolare per mezzo dei suoi Apostoli, Lo faranno per la loro purissima fede in Cristo Gesù:</w:t>
      </w:r>
    </w:p>
    <w:p w14:paraId="2E55775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FD06E7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1A2AC2F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586619B"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3F5B7C62"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Allora chiamarono di nuovo l’uomo che era stato cieco e gli dissero: «Da’ gloria a Dio! Noi sappiamo che quest’uomo è un peccatore». Quello rispose: «Se sia un peccatore, non lo so. Una cosa io so: ero </w:t>
      </w:r>
      <w:r w:rsidRPr="00CF28BF">
        <w:rPr>
          <w:rFonts w:ascii="Arial" w:hAnsi="Arial"/>
          <w:i/>
          <w:iCs/>
          <w:sz w:val="24"/>
          <w:szCs w:val="24"/>
        </w:rPr>
        <w:lastRenderedPageBreak/>
        <w:t>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33BF85DB"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57EFC9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w:t>
      </w:r>
      <w:r w:rsidRPr="00CF28BF">
        <w:rPr>
          <w:rFonts w:ascii="Arial" w:hAnsi="Arial"/>
          <w:i/>
          <w:iCs/>
          <w:sz w:val="24"/>
          <w:szCs w:val="24"/>
        </w:rPr>
        <w:lastRenderedPageBreak/>
        <w:t xml:space="preserve">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3AE4658" w14:textId="4B9042EC" w:rsidR="003F2CCE" w:rsidRPr="00CF28BF" w:rsidRDefault="003F2CCE" w:rsidP="003F2CCE">
      <w:pPr>
        <w:spacing w:after="120"/>
        <w:jc w:val="both"/>
        <w:rPr>
          <w:rFonts w:ascii="Arial" w:hAnsi="Arial"/>
          <w:sz w:val="24"/>
          <w:szCs w:val="24"/>
        </w:rPr>
      </w:pPr>
      <w:r w:rsidRPr="00CF28BF">
        <w:rPr>
          <w:rFonts w:ascii="Arial" w:hAnsi="Arial"/>
          <w:sz w:val="24"/>
          <w:szCs w:val="24"/>
        </w:rPr>
        <w:t>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w:t>
      </w:r>
      <w:r w:rsidR="002E5F86">
        <w:rPr>
          <w:rFonts w:ascii="Arial" w:hAnsi="Arial"/>
          <w:sz w:val="24"/>
          <w:szCs w:val="24"/>
        </w:rPr>
        <w:t xml:space="preserve"> </w:t>
      </w:r>
    </w:p>
    <w:p w14:paraId="4FCD44A2"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w:t>
      </w:r>
      <w:r w:rsidRPr="00CF28BF">
        <w:rPr>
          <w:rFonts w:ascii="Arial" w:hAnsi="Arial"/>
          <w:i/>
          <w:iCs/>
          <w:sz w:val="24"/>
          <w:szCs w:val="24"/>
        </w:rPr>
        <w:lastRenderedPageBreak/>
        <w:t xml:space="preserve">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10CECA34"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82FEE13"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11CD5028"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lastRenderedPageBreak/>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0C88CEAC"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776D628A" w14:textId="77777777" w:rsidR="003F2CCE" w:rsidRPr="00CF28BF" w:rsidRDefault="003F2CCE" w:rsidP="003F2CCE">
      <w:pPr>
        <w:spacing w:after="120"/>
        <w:jc w:val="both"/>
        <w:rPr>
          <w:rFonts w:ascii="Arial" w:hAnsi="Arial"/>
          <w:i/>
          <w:iCs/>
          <w:sz w:val="24"/>
          <w:szCs w:val="24"/>
        </w:rPr>
      </w:pPr>
      <w:r w:rsidRPr="00CF28BF">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w:t>
      </w:r>
      <w:r w:rsidRPr="00CF28BF">
        <w:rPr>
          <w:rFonts w:ascii="Arial" w:hAnsi="Arial"/>
          <w:i/>
          <w:iCs/>
          <w:sz w:val="24"/>
          <w:szCs w:val="24"/>
        </w:rPr>
        <w:lastRenderedPageBreak/>
        <w:t xml:space="preserve">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3A6A41F8" w14:textId="77777777" w:rsidR="003F2CCE" w:rsidRPr="00587A67" w:rsidRDefault="003F2CCE" w:rsidP="003F2CCE">
      <w:pPr>
        <w:spacing w:after="120"/>
        <w:jc w:val="both"/>
        <w:rPr>
          <w:rFonts w:ascii="Arial" w:hAnsi="Arial" w:cs="Arial"/>
          <w:b/>
          <w:sz w:val="24"/>
          <w:szCs w:val="24"/>
        </w:rPr>
      </w:pPr>
    </w:p>
    <w:p w14:paraId="1971880F" w14:textId="24AC0992" w:rsidR="003F2CCE" w:rsidRPr="00587A67" w:rsidRDefault="003F2CCE" w:rsidP="003F2CCE">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societatem habemus ad invicem</w:t>
      </w:r>
      <w:r w:rsidRPr="00587A67">
        <w:rPr>
          <w:rFonts w:ascii="Greek" w:hAnsi="Greek" w:cs="Greek"/>
          <w:b/>
          <w:sz w:val="24"/>
          <w:szCs w:val="24"/>
          <w:lang w:val="la-Latn"/>
        </w:rPr>
        <w:t xml:space="preserve"> </w:t>
      </w:r>
    </w:p>
    <w:p w14:paraId="337D6D6F"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6DDC07D3" w14:textId="3C295510"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002E5F86">
        <w:rPr>
          <w:rFonts w:ascii="Arial" w:hAnsi="Arial"/>
          <w:i/>
          <w:iCs/>
          <w:sz w:val="24"/>
          <w:szCs w:val="24"/>
          <w:lang w:val="la-Latn"/>
        </w:rPr>
        <w:t xml:space="preserve">] </w:t>
      </w:r>
      <w:r w:rsidRPr="00CF28BF">
        <w:rPr>
          <w:rFonts w:ascii="Arial" w:hAnsi="Arial"/>
          <w:i/>
          <w:iCs/>
          <w:sz w:val="24"/>
          <w:szCs w:val="24"/>
          <w:lang w:val="la-Latn"/>
        </w:rPr>
        <w:t>.</w:t>
      </w:r>
      <w:r w:rsidRPr="00CF28BF">
        <w:rPr>
          <w:rFonts w:ascii="Arial" w:hAnsi="Arial"/>
          <w:i/>
          <w:iCs/>
          <w:sz w:val="24"/>
          <w:szCs w:val="24"/>
        </w:rPr>
        <w:t xml:space="preserve"> (CCC n. 817). </w:t>
      </w:r>
    </w:p>
    <w:p w14:paraId="2D2514F3"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Dove regna la luce, lì di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02A18C51" w14:textId="77777777" w:rsidR="003F2CCE" w:rsidRPr="00CF28BF" w:rsidRDefault="003F2CCE" w:rsidP="003F2CCE">
      <w:pPr>
        <w:spacing w:after="120"/>
        <w:jc w:val="both"/>
        <w:rPr>
          <w:rFonts w:ascii="Arial" w:hAnsi="Arial" w:cs="Arial"/>
          <w:color w:val="000000"/>
          <w:sz w:val="24"/>
          <w:szCs w:val="24"/>
        </w:rPr>
      </w:pPr>
      <w:r w:rsidRPr="00CF28BF">
        <w:rPr>
          <w:rFonts w:ascii="Arial" w:hAnsi="Arial"/>
          <w:sz w:val="24"/>
          <w:szCs w:val="24"/>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CF28BF">
        <w:rPr>
          <w:rFonts w:ascii="Arial" w:hAnsi="Arial" w:cs="Arial"/>
          <w:color w:val="000000"/>
          <w:sz w:val="24"/>
          <w:szCs w:val="24"/>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w:t>
      </w:r>
      <w:r w:rsidRPr="00CF28BF">
        <w:rPr>
          <w:rFonts w:ascii="Arial" w:hAnsi="Arial" w:cs="Arial"/>
          <w:color w:val="000000"/>
          <w:sz w:val="24"/>
          <w:szCs w:val="24"/>
        </w:rPr>
        <w:lastRenderedPageBreak/>
        <w:t xml:space="preserve">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A90B155" w14:textId="77777777" w:rsidR="003F2CCE" w:rsidRPr="00CF28BF" w:rsidRDefault="003F2CCE" w:rsidP="003F2CCE">
      <w:pPr>
        <w:spacing w:after="120"/>
        <w:jc w:val="both"/>
        <w:rPr>
          <w:rFonts w:ascii="Arial" w:hAnsi="Arial" w:cs="Arial"/>
          <w:color w:val="000000"/>
          <w:sz w:val="24"/>
          <w:szCs w:val="24"/>
        </w:rPr>
      </w:pPr>
      <w:r w:rsidRPr="00CF28BF">
        <w:rPr>
          <w:rFonts w:ascii="Arial" w:hAnsi="Arial" w:cs="Arial"/>
          <w:color w:val="000000"/>
          <w:sz w:val="24"/>
          <w:szCs w:val="24"/>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6BEFBC4E" w14:textId="3541F7EC" w:rsidR="003F2CCE" w:rsidRPr="00CF28BF" w:rsidRDefault="003F2CCE" w:rsidP="003F2CCE">
      <w:pPr>
        <w:spacing w:after="120"/>
        <w:jc w:val="both"/>
        <w:rPr>
          <w:rFonts w:ascii="Arial" w:hAnsi="Arial" w:cs="Arial"/>
          <w:color w:val="000000"/>
          <w:sz w:val="24"/>
          <w:szCs w:val="24"/>
        </w:rPr>
      </w:pPr>
      <w:r w:rsidRPr="00CF28BF">
        <w:rPr>
          <w:rFonts w:ascii="Arial" w:hAnsi="Arial" w:cs="Arial"/>
          <w:color w:val="000000"/>
          <w:sz w:val="24"/>
          <w:szCs w:val="24"/>
        </w:rPr>
        <w:t>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w:t>
      </w:r>
      <w:r w:rsidR="002E5F86">
        <w:rPr>
          <w:rFonts w:ascii="Arial" w:hAnsi="Arial" w:cs="Arial"/>
          <w:color w:val="000000"/>
          <w:sz w:val="24"/>
          <w:szCs w:val="24"/>
        </w:rPr>
        <w:t xml:space="preserve"> </w:t>
      </w:r>
      <w:r w:rsidRPr="00CF28BF">
        <w:rPr>
          <w:rFonts w:ascii="Arial" w:hAnsi="Arial" w:cs="Arial"/>
          <w:color w:val="000000"/>
          <w:sz w:val="24"/>
          <w:szCs w:val="24"/>
        </w:rPr>
        <w:t xml:space="preserve">“societas”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6717F688" w14:textId="6FE2CF7D" w:rsidR="003F2CCE" w:rsidRPr="00CF28BF" w:rsidRDefault="003F2CCE" w:rsidP="003F2CCE">
      <w:pPr>
        <w:spacing w:after="120"/>
        <w:jc w:val="both"/>
        <w:rPr>
          <w:rFonts w:ascii="Arial" w:hAnsi="Arial"/>
          <w:sz w:val="24"/>
          <w:szCs w:val="24"/>
        </w:rPr>
      </w:pPr>
      <w:r w:rsidRPr="00CF28BF">
        <w:rPr>
          <w:rFonts w:ascii="Arial" w:hAnsi="Arial"/>
          <w:sz w:val="24"/>
          <w:szCs w:val="24"/>
        </w:rPr>
        <w:t>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w:t>
      </w:r>
      <w:r w:rsidR="002E5F86">
        <w:rPr>
          <w:rFonts w:ascii="Arial" w:hAnsi="Arial"/>
          <w:sz w:val="24"/>
          <w:szCs w:val="24"/>
        </w:rPr>
        <w:t xml:space="preserve"> </w:t>
      </w:r>
      <w:r w:rsidRPr="00CF28BF">
        <w:rPr>
          <w:rFonts w:ascii="Arial" w:hAnsi="Arial"/>
          <w:sz w:val="24"/>
          <w:szCs w:val="24"/>
        </w:rPr>
        <w:t xml:space="preserve">Ecco perché urge costruire su questo unico fondamento. </w:t>
      </w:r>
    </w:p>
    <w:p w14:paraId="1D59BA37" w14:textId="77777777" w:rsidR="003F2CCE" w:rsidRPr="00587A67" w:rsidRDefault="003F2CCE" w:rsidP="003F2CCE">
      <w:pPr>
        <w:autoSpaceDE w:val="0"/>
        <w:autoSpaceDN w:val="0"/>
        <w:adjustRightInd w:val="0"/>
        <w:jc w:val="both"/>
        <w:rPr>
          <w:rFonts w:ascii="Arial" w:hAnsi="Arial" w:cs="Arial"/>
          <w:b/>
          <w:sz w:val="24"/>
          <w:szCs w:val="24"/>
        </w:rPr>
      </w:pPr>
    </w:p>
    <w:p w14:paraId="16499EA8" w14:textId="76F7F7A2" w:rsidR="003F2CCE" w:rsidRPr="00587A67" w:rsidRDefault="003F2CCE" w:rsidP="003F2CCE">
      <w:pPr>
        <w:autoSpaceDE w:val="0"/>
        <w:autoSpaceDN w:val="0"/>
        <w:adjustRightInd w:val="0"/>
        <w:spacing w:after="120"/>
        <w:jc w:val="both"/>
        <w:rPr>
          <w:rFonts w:ascii="Arial" w:hAnsi="Arial" w:cs="Arial"/>
          <w:b/>
          <w:sz w:val="24"/>
          <w:szCs w:val="24"/>
          <w:lang w:val="la-Latn"/>
        </w:rPr>
      </w:pPr>
      <w:r w:rsidRPr="00587A67">
        <w:rPr>
          <w:rFonts w:ascii="Arial" w:hAnsi="Arial" w:cs="Arial"/>
          <w:b/>
          <w:sz w:val="24"/>
          <w:szCs w:val="24"/>
          <w:lang w:val="la-Latn"/>
        </w:rPr>
        <w:t>Et sanguis Iesu Filii eius mundat nos ab omni peccato (1Gv 1,1-7).</w:t>
      </w:r>
    </w:p>
    <w:p w14:paraId="2158623C"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Se siamo e camminiamo come vera “societas” del Padre, in Cristo, per lo Spirito Santo, come vero corpo di Cristo Signore, se camminiamo nella luce come Dio è </w:t>
      </w:r>
      <w:r w:rsidRPr="00CF28BF">
        <w:rPr>
          <w:rFonts w:ascii="Arial" w:hAnsi="Arial"/>
          <w:sz w:val="24"/>
          <w:szCs w:val="24"/>
        </w:rPr>
        <w:lastRenderedPageBreak/>
        <w:t xml:space="preserve">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56BD4B0C"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Si tratta di quei peccati che la nostra natura ancora non perfettamente e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36F4EE7E"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6D6E172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337B735C"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Ecco quale dovrà essere l’impegno costante del cristiano: vivere di Grazia e di Verità. Vivere di Cristo Grazia e di Cristo verità. La Grazia lo fa crescere, la Verità lo fa procedere spedito sulla via verso il regno. Quando Verità e Grazia non sono </w:t>
      </w:r>
      <w:r w:rsidRPr="00CF28BF">
        <w:rPr>
          <w:rFonts w:ascii="Arial" w:hAnsi="Arial"/>
          <w:sz w:val="24"/>
          <w:szCs w:val="24"/>
        </w:rPr>
        <w:lastRenderedPageBreak/>
        <w:t xml:space="preserve">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220566D1"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444623F6"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Sono pensieri inopportuni, parole vane, giudizi affrettati, condanne sommarie, sentenze arbitrarie, facili confronti, deroghe e auto-dispense da responsabilità, disimpegno, disattenzione, "innocenti" simpatie o antipatie,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51DE6B82"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5CCF3D94" w14:textId="71CAADD6"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Molta santità non si produce perché non si vuole rompere con il peccato veniale, da molti non più considerato come la porta della colpa grave. I Santi non sono </w:t>
      </w:r>
      <w:r w:rsidRPr="00CF28BF">
        <w:rPr>
          <w:rFonts w:ascii="Arial" w:hAnsi="Arial"/>
          <w:sz w:val="24"/>
          <w:szCs w:val="24"/>
        </w:rPr>
        <w:lastRenderedPageBreak/>
        <w:t>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002E5F86">
        <w:rPr>
          <w:rFonts w:ascii="Arial" w:hAnsi="Arial"/>
          <w:sz w:val="24"/>
          <w:szCs w:val="24"/>
        </w:rPr>
        <w:t xml:space="preserve"> </w:t>
      </w:r>
      <w:r w:rsidRPr="00CF28BF">
        <w:rPr>
          <w:rFonts w:ascii="Arial" w:hAnsi="Arial"/>
          <w:sz w:val="24"/>
          <w:szCs w:val="24"/>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005F5A1C" w14:textId="77777777" w:rsidR="00CF28BF" w:rsidRPr="00CF28BF" w:rsidRDefault="003F2CCE" w:rsidP="00CF28BF">
      <w:pPr>
        <w:spacing w:after="120"/>
        <w:jc w:val="both"/>
        <w:rPr>
          <w:rFonts w:ascii="Arial" w:hAnsi="Arial"/>
          <w:sz w:val="24"/>
          <w:szCs w:val="24"/>
        </w:rPr>
      </w:pPr>
      <w:r w:rsidRPr="00CF28BF">
        <w:rPr>
          <w:rFonts w:ascii="Arial" w:hAnsi="Arial"/>
          <w:sz w:val="24"/>
          <w:szCs w:val="24"/>
        </w:rPr>
        <w:t xml:space="preserve">Oggi i peccati invisibile che neanche conosciamo e che quotidianamente commettiamo sono: </w:t>
      </w:r>
    </w:p>
    <w:p w14:paraId="10928357" w14:textId="21381A8D" w:rsidR="003F2CCE" w:rsidRPr="00CF28BF" w:rsidRDefault="003F2CCE" w:rsidP="00CF28BF">
      <w:pPr>
        <w:spacing w:after="120"/>
        <w:jc w:val="both"/>
        <w:rPr>
          <w:rFonts w:ascii="Arial" w:hAnsi="Arial"/>
          <w:sz w:val="24"/>
          <w:szCs w:val="24"/>
        </w:rPr>
      </w:pPr>
      <w:r w:rsidRPr="00587A67">
        <w:rPr>
          <w:rFonts w:ascii="Arial" w:hAnsi="Arial"/>
          <w:b/>
          <w:color w:val="000000" w:themeColor="text1"/>
          <w:sz w:val="24"/>
          <w:szCs w:val="24"/>
        </w:rPr>
        <w:t>Il primo peccato invisibile</w:t>
      </w:r>
      <w:r w:rsidRPr="00587A67">
        <w:rPr>
          <w:rFonts w:ascii="Arial" w:hAnsi="Arial"/>
          <w:color w:val="000000" w:themeColor="text1"/>
          <w:sz w:val="24"/>
          <w:szCs w:val="24"/>
        </w:rPr>
        <w:t xml:space="preserve"> </w:t>
      </w:r>
      <w:r w:rsidRPr="00CF28BF">
        <w:rPr>
          <w:rFonts w:ascii="Arial" w:hAnsi="Arial"/>
          <w:color w:val="000000" w:themeColor="text1"/>
          <w:sz w:val="24"/>
          <w:szCs w:val="24"/>
        </w:rPr>
        <w:t>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5FC551AF" w14:textId="77777777" w:rsidR="003F2CCE" w:rsidRPr="00CF28BF" w:rsidRDefault="003F2CCE" w:rsidP="00CF28BF">
      <w:pPr>
        <w:spacing w:after="120"/>
        <w:jc w:val="both"/>
        <w:rPr>
          <w:rFonts w:ascii="Arial" w:hAnsi="Arial"/>
          <w:sz w:val="24"/>
          <w:szCs w:val="24"/>
        </w:rPr>
      </w:pPr>
      <w:r w:rsidRPr="00587A67">
        <w:rPr>
          <w:rFonts w:ascii="Arial" w:hAnsi="Arial"/>
          <w:b/>
          <w:sz w:val="24"/>
          <w:szCs w:val="24"/>
        </w:rPr>
        <w:t>Il secondo peccato</w:t>
      </w:r>
      <w:r w:rsidRPr="00587A67">
        <w:rPr>
          <w:rFonts w:ascii="Arial" w:hAnsi="Arial"/>
          <w:sz w:val="24"/>
          <w:szCs w:val="24"/>
        </w:rPr>
        <w:t xml:space="preserve"> </w:t>
      </w:r>
      <w:r w:rsidRPr="00CF28BF">
        <w:rPr>
          <w:rFonts w:ascii="Arial" w:hAnsi="Arial"/>
          <w:b/>
          <w:bCs/>
          <w:sz w:val="24"/>
          <w:szCs w:val="24"/>
        </w:rPr>
        <w:t>invisibile</w:t>
      </w:r>
      <w:r w:rsidRPr="00587A67">
        <w:rPr>
          <w:rFonts w:ascii="Arial" w:hAnsi="Arial"/>
          <w:sz w:val="24"/>
          <w:szCs w:val="24"/>
        </w:rPr>
        <w:t xml:space="preserve"> </w:t>
      </w:r>
      <w:r w:rsidRPr="00CF28BF">
        <w:rPr>
          <w:rFonts w:ascii="Arial" w:hAnsi="Arial"/>
          <w:sz w:val="24"/>
          <w:szCs w:val="24"/>
        </w:rPr>
        <w:t>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2FDB7F71" w14:textId="77777777" w:rsidR="003F2CCE" w:rsidRPr="00CF28BF" w:rsidRDefault="003F2CCE" w:rsidP="00CF28BF">
      <w:pPr>
        <w:spacing w:after="120"/>
        <w:jc w:val="both"/>
        <w:rPr>
          <w:rFonts w:ascii="Arial" w:hAnsi="Arial"/>
          <w:sz w:val="24"/>
          <w:szCs w:val="24"/>
        </w:rPr>
      </w:pPr>
      <w:r w:rsidRPr="00587A67">
        <w:rPr>
          <w:rFonts w:ascii="Arial" w:hAnsi="Arial"/>
          <w:b/>
          <w:sz w:val="24"/>
          <w:szCs w:val="24"/>
        </w:rPr>
        <w:t>Il terzo peccato invisibile</w:t>
      </w:r>
      <w:r w:rsidRPr="00587A67">
        <w:rPr>
          <w:rFonts w:ascii="Arial" w:hAnsi="Arial"/>
          <w:sz w:val="24"/>
          <w:szCs w:val="24"/>
        </w:rPr>
        <w:t xml:space="preserve"> </w:t>
      </w:r>
      <w:r w:rsidRPr="00CF28BF">
        <w:rPr>
          <w:rFonts w:ascii="Arial" w:hAnsi="Arial"/>
          <w:sz w:val="24"/>
          <w:szCs w:val="24"/>
        </w:rPr>
        <w:t>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12B4D5DD" w14:textId="77777777" w:rsidR="003F2CCE" w:rsidRPr="00CF28BF" w:rsidRDefault="003F2CCE" w:rsidP="00CF28BF">
      <w:pPr>
        <w:spacing w:after="120"/>
        <w:jc w:val="both"/>
        <w:rPr>
          <w:rFonts w:ascii="Arial" w:hAnsi="Arial"/>
          <w:sz w:val="24"/>
          <w:szCs w:val="24"/>
        </w:rPr>
      </w:pPr>
      <w:r w:rsidRPr="00587A67">
        <w:rPr>
          <w:rFonts w:ascii="Arial" w:hAnsi="Arial"/>
          <w:b/>
          <w:sz w:val="24"/>
          <w:szCs w:val="24"/>
        </w:rPr>
        <w:t>Il quarto peccato invisibile</w:t>
      </w:r>
      <w:r w:rsidRPr="00587A67">
        <w:rPr>
          <w:rFonts w:ascii="Arial" w:hAnsi="Arial"/>
          <w:sz w:val="24"/>
          <w:szCs w:val="24"/>
        </w:rPr>
        <w:t xml:space="preserve"> </w:t>
      </w:r>
      <w:r w:rsidRPr="00CF28BF">
        <w:rPr>
          <w:rFonts w:ascii="Arial" w:hAnsi="Arial"/>
          <w:sz w:val="24"/>
          <w:szCs w:val="24"/>
        </w:rPr>
        <w:t>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3E7D4186" w14:textId="77777777" w:rsidR="003F2CCE" w:rsidRPr="00CF28BF" w:rsidRDefault="003F2CCE" w:rsidP="00CF28BF">
      <w:pPr>
        <w:spacing w:after="120"/>
        <w:jc w:val="both"/>
        <w:rPr>
          <w:rFonts w:ascii="Arial" w:hAnsi="Arial"/>
          <w:sz w:val="24"/>
          <w:szCs w:val="24"/>
        </w:rPr>
      </w:pPr>
      <w:r w:rsidRPr="00587A67">
        <w:rPr>
          <w:rFonts w:ascii="Arial" w:hAnsi="Arial"/>
          <w:b/>
          <w:sz w:val="24"/>
          <w:szCs w:val="24"/>
        </w:rPr>
        <w:lastRenderedPageBreak/>
        <w:t>Il quinto peccato invisibile</w:t>
      </w:r>
      <w:r w:rsidRPr="00587A67">
        <w:rPr>
          <w:rFonts w:ascii="Arial" w:hAnsi="Arial"/>
          <w:sz w:val="24"/>
          <w:szCs w:val="24"/>
        </w:rPr>
        <w:t xml:space="preserve"> </w:t>
      </w:r>
      <w:r w:rsidRPr="00CF28BF">
        <w:rPr>
          <w:rFonts w:ascii="Arial" w:hAnsi="Arial"/>
          <w:sz w:val="24"/>
          <w:szCs w:val="24"/>
        </w:rPr>
        <w:t>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66477B08" w14:textId="77777777" w:rsidR="003F2CCE" w:rsidRPr="00CF28BF" w:rsidRDefault="003F2CCE" w:rsidP="00CF28BF">
      <w:pPr>
        <w:spacing w:after="120"/>
        <w:jc w:val="both"/>
        <w:rPr>
          <w:rFonts w:ascii="Arial" w:hAnsi="Arial"/>
          <w:sz w:val="24"/>
          <w:szCs w:val="24"/>
        </w:rPr>
      </w:pPr>
      <w:r w:rsidRPr="00587A67">
        <w:rPr>
          <w:rFonts w:ascii="Arial" w:hAnsi="Arial"/>
          <w:b/>
          <w:sz w:val="24"/>
          <w:szCs w:val="24"/>
        </w:rPr>
        <w:t>Il sesto peccato invisibile</w:t>
      </w:r>
      <w:r w:rsidRPr="00587A67">
        <w:rPr>
          <w:rFonts w:ascii="Arial" w:hAnsi="Arial"/>
          <w:sz w:val="24"/>
          <w:szCs w:val="24"/>
        </w:rPr>
        <w:t xml:space="preserve"> </w:t>
      </w:r>
      <w:r w:rsidRPr="00CF28BF">
        <w:rPr>
          <w:rFonts w:ascii="Arial" w:hAnsi="Arial"/>
          <w:sz w:val="24"/>
          <w:szCs w:val="24"/>
        </w:rPr>
        <w:t>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5F47DB70" w14:textId="77777777" w:rsidR="003F2CCE" w:rsidRPr="00CF28BF" w:rsidRDefault="003F2CCE" w:rsidP="00CF28BF">
      <w:pPr>
        <w:spacing w:after="120"/>
        <w:jc w:val="both"/>
        <w:rPr>
          <w:rFonts w:ascii="Arial" w:hAnsi="Arial"/>
          <w:sz w:val="24"/>
          <w:szCs w:val="24"/>
        </w:rPr>
      </w:pPr>
      <w:r w:rsidRPr="00587A67">
        <w:rPr>
          <w:rFonts w:ascii="Arial" w:hAnsi="Arial"/>
          <w:b/>
          <w:sz w:val="24"/>
          <w:szCs w:val="24"/>
        </w:rPr>
        <w:t>Il settimo peccato invisibile</w:t>
      </w:r>
      <w:r w:rsidRPr="00587A67">
        <w:rPr>
          <w:rFonts w:ascii="Arial" w:hAnsi="Arial"/>
          <w:sz w:val="24"/>
          <w:szCs w:val="24"/>
        </w:rPr>
        <w:t xml:space="preserve"> </w:t>
      </w:r>
      <w:r w:rsidRPr="00CF28BF">
        <w:rPr>
          <w:rFonts w:ascii="Arial" w:hAnsi="Arial"/>
          <w:sz w:val="24"/>
          <w:szCs w:val="24"/>
        </w:rPr>
        <w:t xml:space="preserve">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w:t>
      </w:r>
      <w:r w:rsidRPr="00CF28BF">
        <w:rPr>
          <w:rFonts w:ascii="Arial" w:hAnsi="Arial"/>
          <w:sz w:val="24"/>
          <w:szCs w:val="24"/>
        </w:rPr>
        <w:lastRenderedPageBreak/>
        <w:t xml:space="preserve">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62BA495A" w14:textId="3238B115" w:rsidR="003F2CCE" w:rsidRPr="00CF28BF" w:rsidRDefault="003F2CCE" w:rsidP="003F2CCE">
      <w:pPr>
        <w:spacing w:after="120"/>
        <w:jc w:val="both"/>
        <w:rPr>
          <w:rFonts w:ascii="Arial" w:hAnsi="Arial"/>
          <w:sz w:val="24"/>
          <w:szCs w:val="24"/>
        </w:rPr>
      </w:pPr>
      <w:r w:rsidRPr="00587A67">
        <w:rPr>
          <w:rFonts w:ascii="Arial" w:hAnsi="Arial"/>
          <w:sz w:val="24"/>
          <w:szCs w:val="24"/>
        </w:rPr>
        <w:t xml:space="preserve"> </w:t>
      </w:r>
      <w:r w:rsidRPr="00CF28BF">
        <w:rPr>
          <w:rFonts w:ascii="Arial" w:hAnsi="Arial"/>
          <w:sz w:val="24"/>
          <w:szCs w:val="24"/>
        </w:rPr>
        <w:t xml:space="preserve">Se non vinciamo questi sette peccati invisibile, la nostra “societas” con Dio in Cristo Gesù, per opera dello Spirito Santo, mai potrà essere vera. Anziché essere in </w:t>
      </w:r>
      <w:r w:rsidRPr="00CF28BF">
        <w:rPr>
          <w:rFonts w:ascii="Arial" w:hAnsi="Arial"/>
          <w:sz w:val="24"/>
          <w:szCs w:val="24"/>
          <w:lang w:val="la-Latn"/>
        </w:rPr>
        <w:t>“societate”</w:t>
      </w:r>
      <w:r w:rsidRPr="00CF28BF">
        <w:rPr>
          <w:rFonts w:ascii="Arial" w:hAnsi="Arial"/>
          <w:sz w:val="24"/>
          <w:szCs w:val="24"/>
        </w:rPr>
        <w:t xml:space="preserve"> con Cristo, in Dio, per opera dello Spirito Santo, saremo in </w:t>
      </w:r>
      <w:r w:rsidRPr="00CF28BF">
        <w:rPr>
          <w:rFonts w:ascii="Arial" w:hAnsi="Arial"/>
          <w:sz w:val="24"/>
          <w:szCs w:val="24"/>
          <w:lang w:val="la-Latn"/>
        </w:rPr>
        <w:t>“societate”</w:t>
      </w:r>
      <w:r w:rsidRPr="00CF28BF">
        <w:rPr>
          <w:rFonts w:ascii="Arial" w:hAnsi="Arial"/>
          <w:sz w:val="24"/>
          <w:szCs w:val="24"/>
        </w:rPr>
        <w:t xml:space="preserve"> con il principe del mondo e con i suoi pensieri di terra. La Madre nostra celeste venga in nostro aiuto. </w:t>
      </w:r>
    </w:p>
    <w:p w14:paraId="4B2C1F7E" w14:textId="77777777" w:rsidR="003F2CCE" w:rsidRPr="00587A67" w:rsidRDefault="003F2CCE" w:rsidP="003F2CCE">
      <w:pPr>
        <w:spacing w:after="120"/>
        <w:jc w:val="right"/>
        <w:rPr>
          <w:rFonts w:ascii="Arial" w:hAnsi="Arial"/>
          <w:i/>
          <w:sz w:val="24"/>
          <w:szCs w:val="24"/>
        </w:rPr>
      </w:pPr>
    </w:p>
    <w:p w14:paraId="01FF4A50" w14:textId="77777777" w:rsidR="003F2CCE" w:rsidRPr="00F05A54" w:rsidRDefault="003F2CCE" w:rsidP="003B71AA">
      <w:pPr>
        <w:pStyle w:val="Corpotesto"/>
      </w:pPr>
      <w:bookmarkStart w:id="170" w:name="_Toc115456899"/>
      <w:r w:rsidRPr="00F05A54">
        <w:t>LETTURA DEL TESTO</w:t>
      </w:r>
      <w:bookmarkEnd w:id="170"/>
    </w:p>
    <w:p w14:paraId="10C4CCCA" w14:textId="7CCD0B40" w:rsidR="00CF28BF" w:rsidRPr="00CF28BF" w:rsidRDefault="00CF28BF" w:rsidP="00CF28BF">
      <w:pPr>
        <w:spacing w:after="120"/>
        <w:ind w:left="567" w:right="567"/>
        <w:jc w:val="both"/>
        <w:rPr>
          <w:rFonts w:ascii="Arial" w:hAnsi="Arial"/>
          <w:i/>
          <w:iCs/>
          <w:sz w:val="24"/>
          <w:szCs w:val="24"/>
        </w:rPr>
      </w:pPr>
      <w:r w:rsidRPr="00CF28BF">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8F110E3" w14:textId="6DC18EA8" w:rsidR="00CF28BF" w:rsidRPr="00CF28BF" w:rsidRDefault="00CF28BF" w:rsidP="00CF28BF">
      <w:pPr>
        <w:spacing w:after="120"/>
        <w:ind w:left="567" w:right="567"/>
        <w:jc w:val="both"/>
        <w:rPr>
          <w:rFonts w:ascii="Arial" w:hAnsi="Arial"/>
          <w:i/>
          <w:iCs/>
          <w:sz w:val="24"/>
          <w:szCs w:val="24"/>
        </w:rPr>
      </w:pPr>
      <w:r w:rsidRPr="00CF28BF">
        <w:rPr>
          <w:rFonts w:ascii="Arial" w:hAnsi="Arial"/>
          <w:i/>
          <w:iCs/>
          <w:sz w:val="24"/>
          <w:szCs w:val="24"/>
        </w:rPr>
        <w:t xml:space="preserve">Questo è il messaggio che abbiamo udito da lui e che noi vi annunciamo: Dio è luce e in lui non c’è tenebra alcuna. Se diciamo di essere in comunione con lui e camminiamo nelle tenebre, siamo </w:t>
      </w:r>
      <w:r w:rsidRPr="00CF28BF">
        <w:rPr>
          <w:rFonts w:ascii="Arial" w:hAnsi="Arial"/>
          <w:i/>
          <w:iCs/>
          <w:sz w:val="24"/>
          <w:szCs w:val="24"/>
        </w:rPr>
        <w:lastRenderedPageBreak/>
        <w:t>bugiardi e non mettiamo in pratica la verità. Ma se camminiamo nella luce, come egli è nella luce, siamo in comunione gli uni con gli altri, e il sangue di Gesù, il Figlio suo, ci purifica da ogni peccato.</w:t>
      </w:r>
    </w:p>
    <w:p w14:paraId="0321B474" w14:textId="06BB6A8A" w:rsidR="00CF28BF" w:rsidRPr="00CF28BF" w:rsidRDefault="00CF28BF" w:rsidP="00CF28BF">
      <w:pPr>
        <w:spacing w:after="120"/>
        <w:ind w:left="567" w:right="567"/>
        <w:jc w:val="both"/>
        <w:rPr>
          <w:rFonts w:ascii="Arial" w:hAnsi="Arial"/>
          <w:i/>
          <w:iCs/>
          <w:sz w:val="24"/>
          <w:szCs w:val="24"/>
        </w:rPr>
      </w:pPr>
      <w:r w:rsidRPr="00CF28BF">
        <w:rPr>
          <w:rFonts w:ascii="Arial" w:hAnsi="Arial"/>
          <w:i/>
          <w:iCs/>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p>
    <w:p w14:paraId="7C7E414D" w14:textId="77777777" w:rsidR="003F2CCE" w:rsidRPr="00587A67" w:rsidRDefault="003F2CCE" w:rsidP="003F2CCE">
      <w:pPr>
        <w:rPr>
          <w:sz w:val="24"/>
          <w:szCs w:val="24"/>
        </w:rPr>
      </w:pPr>
    </w:p>
    <w:p w14:paraId="64E5102F" w14:textId="77777777" w:rsidR="003F2CCE" w:rsidRPr="00F05A54" w:rsidRDefault="003F2CCE" w:rsidP="003B71AA">
      <w:pPr>
        <w:pStyle w:val="Corpotesto"/>
      </w:pPr>
      <w:bookmarkStart w:id="171" w:name="_Toc115456902"/>
      <w:r w:rsidRPr="00F05A54">
        <w:t>Il Verbo Incarnato e la comunione tra il Padre e il Figlio</w:t>
      </w:r>
      <w:bookmarkEnd w:id="171"/>
    </w:p>
    <w:p w14:paraId="2BFC2EE3"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w:t>
      </w:r>
      <w:r w:rsidRPr="00587A67">
        <w:rPr>
          <w:rFonts w:ascii="Arial" w:hAnsi="Arial"/>
          <w:b/>
          <w:sz w:val="24"/>
          <w:szCs w:val="24"/>
        </w:rPr>
        <w:t>Quello che era da principio, quello che noi abbiamo udito, quello che abbiamo veduto con i nostri occhi, quello che contemplammo e che le nostre mani toccarono del Verbo della vita –</w:t>
      </w:r>
    </w:p>
    <w:p w14:paraId="049F767D" w14:textId="03FD6311"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Quello che era da Principio è il Verbo Eterno, il Figlio Unigenito del Padre. Il Verbo eterno non è da principio nel tempo, è da principio dall’eternità. Questa verità è così annunciata nel Vangelo secondo Giovanni: </w:t>
      </w:r>
      <w:r w:rsidRPr="00CF28BF">
        <w:rPr>
          <w:rFonts w:ascii="Arial" w:hAnsi="Arial"/>
          <w:i/>
          <w:sz w:val="24"/>
          <w:szCs w:val="24"/>
        </w:rPr>
        <w:t>“In principio era il Verbo, e il Verbo era presso Dio e il Verbo era Dio. Egli era, in principio, presso Dio</w:t>
      </w:r>
      <w:r w:rsidRPr="00CF28BF">
        <w:rPr>
          <w:rFonts w:ascii="Arial" w:hAnsi="Arial"/>
          <w:sz w:val="24"/>
          <w:szCs w:val="24"/>
        </w:rPr>
        <w:t xml:space="preserve"> (Gv 1,1-2). Quello del Verbo Eterno è principio di generazione eterna dal Padre nell’oggi dell’eternità. Il Verbo Eterno è Luce da Luce, Dio vero da Dio vero, generato, non creato, della stessa sostanza del Padre. È generazione eterna. È la sola generazione eterna. Eterno è il Padre ed eterno è il suo Figlio Unigenito. Con una sostanziale differenza. Il Padre non è stato generato. Il Padre genera il suo Figlio Unigenito. Il Padre è principio eterno non principiato. Il Verbo è principio eterno, ma principiato dal Padre per generazione eterna. Il Padre è persona eterna e divina distinta dal Figlio, in quanto anche il Figlio è persona divina ed eterna. La natura o sostanza divina è la sola, l’unica sostanza divina che eterna, senza principio e senza fine. Ed è questo il grande mistero della Beata Trinità. Dal Padre e dal Figlio procede lo Spirito Santo, anche Lui persona eterna. Lui non è generato. Lui procede. Procede dall’eternità per l’eternità dal Padre e dal Figlio e sussiste nell’unica, nella sola natura divina eterna. Questo mistero è dall’eternità per l’eternità. L’eternità non è né principio e né fine.</w:t>
      </w:r>
    </w:p>
    <w:p w14:paraId="7491397A"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Con la creazione inizia il tempo. Tutta la creazione dal Padre è stata fatta per mezzo del Figlio, nello Spirito Santo: “Tutto è stato fatto per mezzo di lui e senza di lui nulla è stato fatto di ciò che esiste. In lui era la vita e la vita era la luce degli uomini; la luce splende nelle tenebre e le tenebre non l’hanno vinta (Gv 1,3-5). Nella Genesi la Creazione è opera del Signore Dio. Nel Libro dei Proverbi e nel Libro del Siracide il Signore Dio crea tutto per mezzo della sua Sapienza. Nei Salmi si parla della generazione del Figlio Eterno del Padre. Anche se il mistero è ancora velato, esso inizia a manifestarsi nella bellezza, nella purezza, nella pienezza della sua verità:</w:t>
      </w:r>
    </w:p>
    <w:p w14:paraId="0256F3A3"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w:t>
      </w:r>
      <w:r w:rsidRPr="00CF28BF">
        <w:rPr>
          <w:rFonts w:ascii="Arial" w:hAnsi="Arial"/>
          <w:i/>
          <w:iCs/>
          <w:sz w:val="24"/>
          <w:szCs w:val="24"/>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CCD607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DFBCF64"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050055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8E9EEE4"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17E6637" w14:textId="347BBF7F"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E5F86">
        <w:rPr>
          <w:rFonts w:ascii="Arial" w:hAnsi="Arial"/>
          <w:i/>
          <w:iCs/>
          <w:sz w:val="24"/>
          <w:szCs w:val="24"/>
        </w:rPr>
        <w:t xml:space="preserve"> </w:t>
      </w:r>
      <w:r w:rsidRPr="00CF28BF">
        <w:rPr>
          <w:rFonts w:ascii="Arial" w:hAnsi="Arial"/>
          <w:i/>
          <w:iCs/>
          <w:sz w:val="24"/>
          <w:szCs w:val="24"/>
        </w:rPr>
        <w:t>maschio e femmina li creò. Dio li benedisse e Dio disse loro: «Siate fecondi e moltiplicatevi, riempite la terra e soggiogatela, dominate sui pesci del mare e sugli uccelli del cielo e su ogni essere vivente che striscia sulla terra».</w:t>
      </w:r>
    </w:p>
    <w:p w14:paraId="5924071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Dio disse: «Ecco, io vi do ogni erba che produce seme e che è su tutta la terra, e ogni albero fruttifero che produce seme: saranno il vostro </w:t>
      </w:r>
      <w:r w:rsidRPr="00CF28BF">
        <w:rPr>
          <w:rFonts w:ascii="Arial" w:hAnsi="Arial"/>
          <w:i/>
          <w:iCs/>
          <w:sz w:val="24"/>
          <w:szCs w:val="24"/>
        </w:rPr>
        <w:lastRenderedPageBreak/>
        <w:t>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56312FFC"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Cosi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80AB196"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D4B9592"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7B5BFDB"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028E08C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w:t>
      </w:r>
      <w:r w:rsidRPr="00CF28BF">
        <w:rPr>
          <w:rFonts w:ascii="Arial" w:hAnsi="Arial"/>
          <w:i/>
          <w:iCs/>
          <w:sz w:val="24"/>
          <w:szCs w:val="24"/>
        </w:rPr>
        <w:lastRenderedPageBreak/>
        <w:t xml:space="preserve">si chiamerà donna, perché dall’uomo è stata tolta». Per questo l’uomo lascerà suo padre e sua madre e si unirà a sua moglie, e i due saranno un’unica carne. Ora tutti e due erano nudi, l’uomo e sua moglie, e non provavano vergogna (Gen 2.1-25). </w:t>
      </w:r>
    </w:p>
    <w:p w14:paraId="1DF39A6E" w14:textId="3F11CDC4"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w:t>
      </w:r>
      <w:r w:rsidR="002E5F86">
        <w:rPr>
          <w:rFonts w:ascii="Arial" w:hAnsi="Arial"/>
          <w:i/>
          <w:iCs/>
          <w:sz w:val="24"/>
          <w:szCs w:val="24"/>
        </w:rPr>
        <w:t xml:space="preserve"> </w:t>
      </w:r>
      <w:r w:rsidRPr="00CF28BF">
        <w:rPr>
          <w:rFonts w:ascii="Arial" w:hAnsi="Arial"/>
          <w:i/>
          <w:iCs/>
          <w:sz w:val="24"/>
          <w:szCs w:val="24"/>
        </w:rPr>
        <w:t xml:space="preserve">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2578232A"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CE9CB64"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002C799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lastRenderedPageBreak/>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54193E3"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7FD332DF" w14:textId="67E85F52"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Sono cresciuta come un cedro sul Libano, come un cipresso sui monti dell’Ermon. Sono cresciuta come una palma in Engàddi e come le piante di rose in Gerico, come un ulivo maestoso nella pianura e come un platano mi sono elevata. Come </w:t>
      </w:r>
      <w:r w:rsidR="008E1FC2" w:rsidRPr="00CF28BF">
        <w:rPr>
          <w:rFonts w:ascii="Arial" w:hAnsi="Arial"/>
          <w:i/>
          <w:iCs/>
          <w:sz w:val="24"/>
          <w:szCs w:val="24"/>
        </w:rPr>
        <w:t>cinnamomo</w:t>
      </w:r>
      <w:r w:rsidRPr="00CF28BF">
        <w:rPr>
          <w:rFonts w:ascii="Arial" w:hAnsi="Arial"/>
          <w:i/>
          <w:iCs/>
          <w:sz w:val="24"/>
          <w:szCs w:val="24"/>
        </w:rPr>
        <w:t xml:space="preserve"> e balsamo di aromi, come mirra scelta ho sparso profumo, come </w:t>
      </w:r>
      <w:r w:rsidR="008E1FC2" w:rsidRPr="00CF28BF">
        <w:rPr>
          <w:rFonts w:ascii="Arial" w:hAnsi="Arial"/>
          <w:i/>
          <w:iCs/>
          <w:sz w:val="24"/>
          <w:szCs w:val="24"/>
        </w:rPr>
        <w:t>galbano</w:t>
      </w:r>
      <w:r w:rsidRPr="00CF28BF">
        <w:rPr>
          <w:rFonts w:ascii="Arial" w:hAnsi="Arial"/>
          <w:i/>
          <w:iCs/>
          <w:sz w:val="24"/>
          <w:szCs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CF28BF">
        <w:rPr>
          <w:rFonts w:ascii="Arial" w:hAnsi="Arial"/>
          <w:i/>
          <w:iCs/>
          <w:sz w:val="24"/>
          <w:szCs w:val="24"/>
        </w:rPr>
        <w:t>eterna,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64538135"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w:t>
      </w:r>
      <w:r w:rsidRPr="00CF28BF">
        <w:rPr>
          <w:rFonts w:ascii="Arial" w:hAnsi="Arial"/>
          <w:i/>
          <w:iCs/>
          <w:sz w:val="24"/>
          <w:szCs w:val="24"/>
        </w:rPr>
        <w:lastRenderedPageBreak/>
        <w:t>pensiero infatti è più vasto del mare e il suo consiglio è più profondo del grande abisso.</w:t>
      </w:r>
    </w:p>
    <w:p w14:paraId="7290B32E"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3436DF40" w14:textId="59B2873A"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2E5F86">
        <w:rPr>
          <w:rFonts w:ascii="Arial" w:hAnsi="Arial"/>
          <w:i/>
          <w:iCs/>
          <w:sz w:val="24"/>
          <w:szCs w:val="24"/>
        </w:rPr>
        <w:t xml:space="preserve"> </w:t>
      </w:r>
      <w:r w:rsidRPr="00CF28BF">
        <w:rPr>
          <w:rFonts w:ascii="Arial" w:hAnsi="Arial"/>
          <w:i/>
          <w:iCs/>
          <w:sz w:val="24"/>
          <w:szCs w:val="24"/>
        </w:rPr>
        <w:t>lasciatevi correggere, o giudici della terra; servite il Signore con timore e rallegratevi con tremore. Imparate la disciplina, perché non si adiri e voi perdiate la via: in un attimo divampa la sua ira. Beato chi in lui si rifugia (Sal 2,12).</w:t>
      </w:r>
    </w:p>
    <w:p w14:paraId="381F77B0" w14:textId="1BD3D519"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w:t>
      </w:r>
      <w:r w:rsidR="002E5F86">
        <w:rPr>
          <w:rFonts w:ascii="Arial" w:hAnsi="Arial"/>
          <w:i/>
          <w:iCs/>
          <w:sz w:val="24"/>
          <w:szCs w:val="24"/>
        </w:rPr>
        <w:t xml:space="preserve"> </w:t>
      </w:r>
      <w:r w:rsidRPr="00CF28BF">
        <w:rPr>
          <w:rFonts w:ascii="Arial" w:hAnsi="Arial"/>
          <w:i/>
          <w:iCs/>
          <w:sz w:val="24"/>
          <w:szCs w:val="24"/>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A3F61D2"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Questa verità – </w:t>
      </w:r>
      <w:r w:rsidRPr="00CF28BF">
        <w:rPr>
          <w:rFonts w:ascii="Arial" w:hAnsi="Arial"/>
          <w:sz w:val="24"/>
          <w:szCs w:val="24"/>
          <w:lang w:val="la-Latn"/>
        </w:rPr>
        <w:t>quod fuit an initio</w:t>
      </w:r>
      <w:r w:rsidRPr="00CF28BF">
        <w:rPr>
          <w:rFonts w:ascii="Arial" w:hAnsi="Arial"/>
          <w:sz w:val="24"/>
          <w:szCs w:val="24"/>
        </w:rPr>
        <w:t xml:space="preserve"> – a noi è necessaria per operare la obbligatoria distinzione al fine di mettere bene in luce la divina ed eterna distanza fra Cristo Gesù e ogni altro fondatore di religione. Ma anche tra Cristo Gesù e gli altri infiniti Dèi che l’uomo ha creato. Sulla terra, al di fuori del Padre del Signore nostro Gesù Cristo, </w:t>
      </w:r>
      <w:r w:rsidRPr="00CF28BF">
        <w:rPr>
          <w:rFonts w:ascii="Arial" w:hAnsi="Arial"/>
          <w:spacing w:val="10"/>
          <w:sz w:val="24"/>
          <w:szCs w:val="24"/>
        </w:rPr>
        <w:t>ogni altro Dio esiste da quando un uomo gli ha dato vita, lo ha dichiarato Dio.</w:t>
      </w:r>
      <w:r w:rsidRPr="00CF28BF">
        <w:rPr>
          <w:rFonts w:ascii="Arial" w:hAnsi="Arial"/>
          <w:sz w:val="24"/>
          <w:szCs w:val="24"/>
        </w:rPr>
        <w:t xml:space="preserve"> Il Padre del Signore nostro Gesù Cristo e Gesù Cristo Figlio generato dall’eternità del Padre nell’unità e nella comunione dello Spirito Santo esistono invece dall’eternità. Esistono quando l’uomo ancora neanche esisteva se non nella mente del nostro Dio. L’uomo che ha creato la sua religione o ha creato il suo Dio esiste dal momento in cui il Padre lo ha creato per mezzo del suo Verbo e del suo Santo Spirito. Ogni uomo e ogni altra creatura esistente, piccola o grande, vicina o lontana, visibile o invisibile, tutto è stato creato dal Padre per mezzo del suo Verbo eterno e del suo Santo Spirito eterno. Tutto ciò che è stato creato, non può essere Dio, perché di Dio è propria la divinità e </w:t>
      </w:r>
      <w:r w:rsidRPr="00CF28BF">
        <w:rPr>
          <w:rFonts w:ascii="Arial" w:hAnsi="Arial"/>
          <w:sz w:val="24"/>
          <w:szCs w:val="24"/>
        </w:rPr>
        <w:lastRenderedPageBreak/>
        <w:t>l’eternità. Se l’uomo che è stato creato e per questo manda della divinità e dell’eternità, della sapienza e dell’onnipotenza, anche esse divine ed eterne, potrà mai dare queste proprietà ad un altro essere, elevandolo a suo Dio? Mai un essere creato può creare un Dio. Ogni Dio creato è un idolo. Ecco come il Libro della Sapienza parla a noi degli idoli:</w:t>
      </w:r>
    </w:p>
    <w:p w14:paraId="5C9888AF" w14:textId="3D09219E"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w:t>
      </w:r>
      <w:r w:rsidR="002E5F86">
        <w:rPr>
          <w:rFonts w:ascii="Arial" w:hAnsi="Arial"/>
          <w:i/>
          <w:iCs/>
          <w:sz w:val="24"/>
          <w:szCs w:val="24"/>
        </w:rPr>
        <w:t xml:space="preserve"> </w:t>
      </w:r>
      <w:r w:rsidRPr="00CF28BF">
        <w:rPr>
          <w:rFonts w:ascii="Arial" w:hAnsi="Arial"/>
          <w:i/>
          <w:iCs/>
          <w:sz w:val="24"/>
          <w:szCs w:val="24"/>
        </w:rPr>
        <w:t>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w:t>
      </w:r>
      <w:r w:rsidR="002E5F86">
        <w:rPr>
          <w:rFonts w:ascii="Arial" w:hAnsi="Arial"/>
          <w:i/>
          <w:iCs/>
          <w:sz w:val="24"/>
          <w:szCs w:val="24"/>
        </w:rPr>
        <w:t xml:space="preserve"> </w:t>
      </w:r>
      <w:r w:rsidRPr="00CF28BF">
        <w:rPr>
          <w:rFonts w:ascii="Arial" w:hAnsi="Arial"/>
          <w:i/>
          <w:iCs/>
          <w:sz w:val="24"/>
          <w:szCs w:val="24"/>
        </w:rPr>
        <w:t xml:space="preserve">perché, se sono riusciti a conoscere tanto da poter esplorare il mondo, come mai non ne hanno trovato più facilmente il sovrano? </w:t>
      </w:r>
    </w:p>
    <w:p w14:paraId="62C081C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(Sao 13,1-19).</w:t>
      </w:r>
    </w:p>
    <w:p w14:paraId="0E3FB831"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Anche chi si dispone a navigare e a solcare onde selvagge invoca un legno più fragile dell’imbarcazione che lo porta. Questa infatti fu inventata dal desiderio di guadagni e fu costruita da una saggezza </w:t>
      </w:r>
      <w:r w:rsidRPr="00CF28BF">
        <w:rPr>
          <w:rFonts w:ascii="Arial" w:hAnsi="Arial"/>
          <w:i/>
          <w:iCs/>
          <w:sz w:val="24"/>
          <w:szCs w:val="24"/>
        </w:rPr>
        <w:lastRenderedPageBreak/>
        <w:t xml:space="preserve">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3D89DDC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w:t>
      </w:r>
    </w:p>
    <w:p w14:paraId="6D0F15E7"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w:t>
      </w:r>
      <w:r w:rsidRPr="00CF28BF">
        <w:rPr>
          <w:rFonts w:ascii="Arial" w:hAnsi="Arial"/>
          <w:i/>
          <w:iCs/>
          <w:sz w:val="24"/>
          <w:szCs w:val="24"/>
        </w:rPr>
        <w:lastRenderedPageBreak/>
        <w:t xml:space="preserve">che sono idolatri vanno fuori di sé nelle orge o profetizzano cose false o vivono da iniqui o spergiurano con facilità. </w:t>
      </w:r>
    </w:p>
    <w:p w14:paraId="76C8389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A30452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28DB02CD"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75074D82"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w:t>
      </w:r>
      <w:r w:rsidRPr="00CF28BF">
        <w:rPr>
          <w:rFonts w:ascii="Arial" w:hAnsi="Arial"/>
          <w:i/>
          <w:iCs/>
          <w:sz w:val="24"/>
          <w:szCs w:val="24"/>
        </w:rPr>
        <w:lastRenderedPageBreak/>
        <w:t xml:space="preserve">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343568AB"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Perché il cristiano oggi è divenuto così stolto, così vano, così insipiente, così cieco da non operare più questa necessaria, obbligatoria distinzione tra la verità e la falsità, tra ciò che è eterno e ciò che invece è stato inventato dall’uomo? Perché dalla purissima verità e purissima fede è precipitato nella grande idolatria e nella perdita di ogni scienza e di ogni sapienza? Ha privato Dio della sua verità divina ed eterna e Dio è solo il Padre del Signore nostro Gesù Cristo, Gesù Cristo nostro Signore e lo Spirito Santo, un solo Dio in tre persone. Ha dato questa gloria ad esseri inutili, vani, privi di ogni vita e di ogni potenza. Non credo esista stoltezza più grande d questa. Si compie per noi la profezia di Geremia:</w:t>
      </w:r>
    </w:p>
    <w:p w14:paraId="7FFD2615"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2DAAFC26"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139815D9" w14:textId="284C739B"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2E5F86">
        <w:rPr>
          <w:rFonts w:ascii="Arial" w:hAnsi="Arial"/>
          <w:i/>
          <w:iCs/>
          <w:sz w:val="24"/>
          <w:szCs w:val="24"/>
        </w:rPr>
        <w:t xml:space="preserve"> </w:t>
      </w:r>
      <w:r w:rsidRPr="00CF28BF">
        <w:rPr>
          <w:rFonts w:ascii="Arial" w:hAnsi="Arial"/>
          <w:i/>
          <w:iCs/>
          <w:sz w:val="24"/>
          <w:szCs w:val="24"/>
        </w:rPr>
        <w:t xml:space="preserve">e farò causa ai figli dei vostri figli. </w:t>
      </w:r>
    </w:p>
    <w:p w14:paraId="4C8AE9B7"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0835010D"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w:t>
      </w:r>
      <w:r w:rsidRPr="00CF28BF">
        <w:rPr>
          <w:rFonts w:ascii="Arial" w:hAnsi="Arial"/>
          <w:i/>
          <w:iCs/>
          <w:sz w:val="24"/>
          <w:szCs w:val="24"/>
        </w:rPr>
        <w:lastRenderedPageBreak/>
        <w:t>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w:t>
      </w:r>
    </w:p>
    <w:p w14:paraId="747614F4" w14:textId="66A1C2B2"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2E5F86">
        <w:rPr>
          <w:rFonts w:ascii="Arial" w:hAnsi="Arial"/>
          <w:i/>
          <w:iCs/>
          <w:sz w:val="24"/>
          <w:szCs w:val="24"/>
        </w:rPr>
        <w:t xml:space="preserve"> </w:t>
      </w:r>
      <w:r w:rsidRPr="00CF28BF">
        <w:rPr>
          <w:rFonts w:ascii="Arial" w:hAnsi="Arial"/>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r w:rsidR="002E5F86">
        <w:rPr>
          <w:rFonts w:ascii="Arial" w:hAnsi="Arial"/>
          <w:i/>
          <w:iCs/>
          <w:sz w:val="24"/>
          <w:szCs w:val="24"/>
        </w:rPr>
        <w:t xml:space="preserve"> </w:t>
      </w:r>
      <w:r w:rsidRPr="00CF28BF">
        <w:rPr>
          <w:rFonts w:ascii="Arial" w:hAnsi="Arial"/>
          <w:i/>
          <w:iCs/>
          <w:sz w:val="24"/>
          <w:szCs w:val="24"/>
        </w:rPr>
        <w:t>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710ECE8C" w14:textId="66736A2C" w:rsidR="003F2CCE" w:rsidRPr="00CF28BF" w:rsidRDefault="003F2CCE" w:rsidP="003F2CCE">
      <w:pPr>
        <w:spacing w:after="120"/>
        <w:jc w:val="both"/>
        <w:rPr>
          <w:rFonts w:ascii="Arial" w:hAnsi="Arial"/>
          <w:bCs/>
          <w:sz w:val="24"/>
          <w:szCs w:val="24"/>
        </w:rPr>
      </w:pPr>
      <w:r w:rsidRPr="00CF28BF">
        <w:rPr>
          <w:rFonts w:ascii="Arial" w:hAnsi="Arial"/>
          <w:bCs/>
          <w:sz w:val="24"/>
          <w:szCs w:val="24"/>
        </w:rPr>
        <w:t xml:space="preserve">Se la Chiesa ricevesse un solo minuscolo vantaggio in più, grande anche quanto un moscerino, dal tradimento di Cristo Gesù e del suo Vangelo, potrebbe ritenersi </w:t>
      </w:r>
      <w:r w:rsidRPr="00CF28BF">
        <w:rPr>
          <w:rFonts w:ascii="Arial" w:hAnsi="Arial"/>
          <w:bCs/>
          <w:sz w:val="24"/>
          <w:szCs w:val="24"/>
        </w:rPr>
        <w:lastRenderedPageBreak/>
        <w:t>giustificata. Il tradimento mi ha dato più di quanto mi dona Cristo Gesù. Questo vale anche nei rapporti con il mondo. Se il tradimento di Cristo arrecasse al mondo anche un solo beneficio, uno solo, più di quelli che dona Cristo Gesù, anche in questo caso il tradimento sarebbe giustificato. Invece con il tradimento di Cristo, la Chiesa sta portando se stessa alla rovina, alla devastazione, alla distruzione, al disprezzo da parte del mondo. Sta perdendo tutto e nulla sta guadagnando. Anche il mondo nulla sta guadagnando, anzi tutto sta perdendo. Il tradimento di Cristo Gesù operato dalla Chiesa sta conducendo il mondo ad una immoralità così devastante, mai conosciuta prima. Sta producendo solo frutti di morte dell’uomo, non solo dell’uomo soprannaturale, quanto anche dell’uomo naturale. È come se a quest’uomo fossero stati espiantati cuore, mente, coscienza, anima, spirito e al loro posto fossero impiantati mente, cuore, coscienza, anima, spirito intessuti di solo male, solo negazione della verità, solo odio contro Dio e contro l’uomo. Questi frutti sta producendo il rinnegamento che la Chiesa sta operando di Cristo Gesù.</w:t>
      </w:r>
      <w:r w:rsidR="002E5F86">
        <w:rPr>
          <w:rFonts w:ascii="Arial" w:hAnsi="Arial"/>
          <w:bCs/>
          <w:sz w:val="24"/>
          <w:szCs w:val="24"/>
        </w:rPr>
        <w:t xml:space="preserve"> </w:t>
      </w:r>
      <w:r w:rsidRPr="00CF28BF">
        <w:rPr>
          <w:rFonts w:ascii="Arial" w:hAnsi="Arial"/>
          <w:bCs/>
          <w:sz w:val="24"/>
          <w:szCs w:val="24"/>
        </w:rPr>
        <w:t>Non solo per la Chiesa non vi è alcun vantaggio, neanche il vantaggio grande quanto un minuscolo moscerino. In più neanche per il mondo vi è un qualche vantaggio. Il mondo si sta inabissando in una immoralità e in una idolatria, in una vanità e in una</w:t>
      </w:r>
      <w:r w:rsidR="002E5F86">
        <w:rPr>
          <w:rFonts w:ascii="Arial" w:hAnsi="Arial"/>
          <w:bCs/>
          <w:sz w:val="24"/>
          <w:szCs w:val="24"/>
        </w:rPr>
        <w:t xml:space="preserve"> </w:t>
      </w:r>
      <w:r w:rsidRPr="00CF28BF">
        <w:rPr>
          <w:rFonts w:ascii="Arial" w:hAnsi="Arial"/>
          <w:bCs/>
          <w:sz w:val="24"/>
          <w:szCs w:val="24"/>
        </w:rPr>
        <w:t xml:space="preserve">stoltezza così grande da autodistruggersi. </w:t>
      </w:r>
    </w:p>
    <w:p w14:paraId="6016BF14" w14:textId="77777777" w:rsidR="003F2CCE" w:rsidRPr="00CF28BF" w:rsidRDefault="003F2CCE" w:rsidP="003F2CCE">
      <w:pPr>
        <w:spacing w:after="120"/>
        <w:jc w:val="both"/>
        <w:rPr>
          <w:rFonts w:ascii="Arial" w:hAnsi="Arial"/>
          <w:bCs/>
          <w:sz w:val="24"/>
          <w:szCs w:val="24"/>
        </w:rPr>
      </w:pPr>
      <w:r w:rsidRPr="00CF28BF">
        <w:rPr>
          <w:rFonts w:ascii="Arial" w:hAnsi="Arial"/>
          <w:bCs/>
          <w:sz w:val="24"/>
          <w:szCs w:val="24"/>
        </w:rPr>
        <w:t>Tutto questo accade perché la Chiesa ha deciso di rinnegare Cristo Gesù. Nel rinnegamento di Cristo Gesù si diviene ciechi e nessun danno viene visto. La cecità del cristiano è oggi il più grande male per il mondo. Nessun danno è più grande della cecità del cristiano. Lui che è stato chiamato per essere luce del mondo e sale della terra, è divenuto luce spenta e sale insipido. Non solo, da sale insipido e da luce spenta sta giustificando il mondo in ogni sua immoralità e idolatria. Da creatore di luce si è fatto creatore di tenebre e da portatore di sapienza in portare di stoltezza e di insipienza. Quando Cristo è rinnegato, sempre accade questo disastro.</w:t>
      </w:r>
    </w:p>
    <w:p w14:paraId="63AD439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Quello che noi abbiamo udito…</w:t>
      </w:r>
    </w:p>
    <w:p w14:paraId="09071C8D"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Dall’eternità ora si entra nel tempo. Quello che fu da principio… Dall’inizio è il Verbo della vita. Il Verbo della vita si è fatto carne. È divenuto vero uomo. L’Apostolo Giovanni è stato con Cristo fin dal primo giorno in cui Gesù ha iniziato la sua missione in mezzo al suo popolo. Chi si fa carne, chi si fa vero uomo, rimanendo in eterno vero Dio, è Il Verbo. È il Verbo per mezzo del quale tutto è stato creato. È Dio e il Figlio di Dio. È il Figlio unigenito del Padre. È Il Verbo generato dal Padre nell’eternità, in principio. </w:t>
      </w:r>
    </w:p>
    <w:p w14:paraId="70DF0A23"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3794D468"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lastRenderedPageBreak/>
        <w:t xml:space="preserve">L’Apostolo Giovanni ha ascoltato ogni Parola proferita dal Verbo Incarnato. Non solo. Questa Parola ha conservato gelosamente nel cuore. Ha anche udito Gesù nel Cenacolo la sera della risurrezione mentre spiega loro quanto si riferiva alla sua persona ed era stato rivelato nei Profeti, nella Legge, nei Salmi, cioè in tutto l’Antico Testamento. Ma questo ancora non fa il suo udito perfetto. Il suo udito è perfetto perché lui è sempre in ascolto dello Spirito Santo, che giorno dopo giorno gli ricorda tutto ciò che si riferisce a Cristo Signore. Ciò che si riferisce a Cristo Signore va dall’eternità, entra nel tempo con l’incarnazione, con la gloriosa risurrezione è insieme nel tempo e nell’eternità, con la sua venuta sulle nubi del cielo finisce il tempo e rimane l’eternità. Lo Spirito Santo gli parla di Cristo Gesù dall’eternità per l’eternità. </w:t>
      </w:r>
    </w:p>
    <w:p w14:paraId="63A55EA3"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Basta aprire il Libro dell’Apocalisse e subito Gesù viene rivelato come il solo Signore, il solo Giudice, il solo che governa il cielo e la terra. Viene anche rivelato nel momento in cui finisce il tempo e si entra nell’eternità. Essendo quello di Giovanni un udito sempre sotto il governo dello Spirito Santo, esso è perfettissimo. Possiamo dire che nelle cose che riguardano Cristo Gesù l’Apostolo Giovanni ha l’orecchio assoluto. Esso ascolta dall’eternità per l’eternità, passando per ogni segmento della storia. Nulla che riguarda Cristo Gesù è a lui sconosciuto. Ogni cosa a lui ha rivelato lo Spirito Santo. Senza l’udito assoluto di Giovanni tutta la Rivelazione mancherebbe della sua perfezione assoluta. Vi potrebbero sorgere infinite controversie. Invece, dopo che Giovanni ha parlato, le controversie finiscono. La verità è perfetta.</w:t>
      </w:r>
    </w:p>
    <w:p w14:paraId="5A2C90A5"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 xml:space="preserve">Quello che abbiamo veduto con i nostri occhi… </w:t>
      </w:r>
    </w:p>
    <w:p w14:paraId="7AB5E653" w14:textId="143E0526" w:rsidR="003F2CCE" w:rsidRPr="00CF28BF"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F28BF">
        <w:rPr>
          <w:rFonts w:ascii="Arial" w:hAnsi="Arial"/>
          <w:sz w:val="24"/>
          <w:szCs w:val="24"/>
        </w:rPr>
        <w:t>Non solo l’Apostolo Giovanni è la persona dall’orecchio assoluto, è anche la persona dall’occhio assoluto. Lui vede Cristo Gesù in tutto il suo mistero con gli occhi dello Spirito Santo. Con gli occhi dello Spirito Santo sempre rivede ogni evento della vita terrena di Gesù. Vede nelle apparenze o in ciò che si manifesta nel visibile, l’invisibile mistero, l’invisibile verità, l’invisibile luce, e da questo invisibile che ogni giorno si fa più luminoso agli occhi del suo spirito, lui parla, annuncia, testimonia, scrive. La sua è visione perfettissima, visione assoluta sempre nello Spirito Santo. Alla sua visione nulla manca. Ora spetta ancora e sempre allo Spirito Santo condurci a tutta la verità di quanto l’Apostolo Giovanni ha visto. All’Apostolo ha rivelato tutto il mistero, facendoglielo udire e vedere.</w:t>
      </w:r>
      <w:r w:rsidR="002E5F86">
        <w:rPr>
          <w:rFonts w:ascii="Arial" w:hAnsi="Arial"/>
          <w:sz w:val="24"/>
          <w:szCs w:val="24"/>
        </w:rPr>
        <w:t xml:space="preserve"> </w:t>
      </w:r>
      <w:r w:rsidRPr="00CF28BF">
        <w:rPr>
          <w:rFonts w:ascii="Arial" w:hAnsi="Arial"/>
          <w:sz w:val="24"/>
          <w:szCs w:val="24"/>
        </w:rPr>
        <w:t>A noi deve darci la comprensione di quanto l’Apostolo ha udito e visto. È questa mirabile unità tra quanto l’Apostolo ha udito e visto e la conduzione a tutta la verità che oggi è stata frantumata, spezzata, divelta.</w:t>
      </w:r>
    </w:p>
    <w:p w14:paraId="2F51FCEF" w14:textId="77777777" w:rsidR="003F2CCE" w:rsidRPr="00CF28BF"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F28BF">
        <w:rPr>
          <w:rFonts w:ascii="Arial" w:hAnsi="Arial"/>
          <w:sz w:val="24"/>
          <w:szCs w:val="24"/>
        </w:rPr>
        <w:t xml:space="preserve">Nell’Antico Testamento il Signore ha parlato. Gesù porta a compimento nella sua vita ogni Parola profetizzata per Lui dal Padre. Non vi è separazione, frantumazione, rottura tra l’Antico Testamento e Gesù. Gesù dona vera vita ad ogni Parola del Padre suo, le dona vita piena, perfetta, completa. Gesù ha parlato ai suoi Apostoli. Qual è ora la missione degli Apostoli? Dare vita alla vita di Gesù, vita piena, perfetta, completa. Come Gesù ha dato vita alla Parola del Padre così ogni Apostolo deve dare vita alla vita di Cristo Gesù. Come Gesù ha dato vita alla Parola del Padre mosso dallo Spirito Santo, così anche gli apostoli devono dare vita alla Parola e alla vita di Cristo sempre mossi e condotti dallo Spirito Santo. Dovendo lo Spirito Santo condurre gli Apostoli a tutta la verità, la verità a cui Lui </w:t>
      </w:r>
      <w:r w:rsidRPr="00CF28BF">
        <w:rPr>
          <w:rFonts w:ascii="Arial" w:hAnsi="Arial"/>
          <w:sz w:val="24"/>
          <w:szCs w:val="24"/>
        </w:rPr>
        <w:lastRenderedPageBreak/>
        <w:t xml:space="preserve">deve condurre è Cristo, al Cristo della storia, al Cristo Incarnato, al Cristo Crocifisso, al Cristo Risorto, al Cristo Vangelo di Dio e vita del Padre. </w:t>
      </w:r>
    </w:p>
    <w:p w14:paraId="77611D2F" w14:textId="16F32524" w:rsidR="003F2CCE" w:rsidRPr="00CF28BF"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F28BF">
        <w:rPr>
          <w:rFonts w:ascii="Arial" w:hAnsi="Arial"/>
          <w:sz w:val="24"/>
          <w:szCs w:val="24"/>
        </w:rPr>
        <w:t>Ecco oggi quale è il delitto che si sta consumando: la separazione tra il Cristo della storia, il Cristo Incarnato, il Cristo Crocifisso, il Cristo Risorto, il Cristo Vangelo di Dio, il Cristo vita del Padre e la verità. Questa separazione altro non significa se non che oggi i cristiani sono i fondatori, i creatori, i datori, gli ideatori di una verità senza alcun legame con il Cristo a cui lo Spirito Santo deve condurci.</w:t>
      </w:r>
      <w:r w:rsidR="002E5F86">
        <w:rPr>
          <w:rFonts w:ascii="Arial" w:hAnsi="Arial"/>
          <w:sz w:val="24"/>
          <w:szCs w:val="24"/>
        </w:rPr>
        <w:t xml:space="preserve"> </w:t>
      </w:r>
      <w:r w:rsidRPr="00CF28BF">
        <w:rPr>
          <w:rFonts w:ascii="Arial" w:hAnsi="Arial"/>
          <w:sz w:val="24"/>
          <w:szCs w:val="24"/>
        </w:rPr>
        <w:t>Separando la verità dal Cristo verità, si separa anche la verità dallo Spirito Santo. Separata la verità dallo Spirito Santo, la si separa anche dal Padre. Se la si separa anche dal Padre, la si separa da tutta la Parola del Padre, Antico e Nuovo Testamento. Se la si separa dalla Divina Rivelazione necessariamente la si separerà dalla Sacra Tradizione, che è verità a noi data dallo Spirito Santo sul Cristo della storia, sul Cristo Incarnato, sul Cristo Risorto, sul Cristo Signore del cielo e della terra, sul Cristo Giudice dei vivi e dei morti, sul Cristo che verrà sulle nubi del cielo. Ecco il delitto che oggi si sta perpetrando: creare la verità di Dio, di Cristo, dello Spirito Santo, dell’uomo, nell’universo, del tempo e dell’eternità, senza più alcun riferimento al dato rivelato. Tutto questo non viene operato con una dichiarazione chiara, luminoso, nitida. Tutto questo viene operato con sotterfugi e inganni molteplici, anzi infiniti. Il cristiano non parla più al cristiano e al mondo dalla verità, parla invece dalla menzogna e dalla falsità.</w:t>
      </w:r>
    </w:p>
    <w:p w14:paraId="63A99566" w14:textId="77777777" w:rsidR="003F2CCE" w:rsidRPr="00CF28BF"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F28BF">
        <w:rPr>
          <w:rFonts w:ascii="Arial" w:hAnsi="Arial"/>
          <w:sz w:val="24"/>
          <w:szCs w:val="24"/>
        </w:rPr>
        <w:t>Dove risiedono questi molteplici inganni e sotterfugi? Essi risiedono tutti nella separazione netta dal dato rivelato. Però non si dice questo con altrettanta netta schiettezza. Lo si fa attraverso mille sotterfugi e inganni. Questi sotterfugi e inganni trovano la loro origine in una nuova interpretazione della Scrittura. In questa nuova interpretazione il dato rivelato viene sostituito con il pensiero dell’uomo. Mentre prima l’otre della Scrittura e l’otre della Sacra Tradizione contenevano il buon vino di Cristo Gesù, oggi l’otre è sempre quello, solo che non contiene più il buon vino di Cristo Gesù. Contiene invece il veleno del pensiero dell’uomo, fatto però passare come purissima verità di Cristo Gesù. Ecco dove risiede l’inganno e il sotterfugio: si dona il veleno del pensiero dell’uomo da bere nell’otre della Scrittura e della Sacra Rivelazione. Gesù ci aveva già messo in guardia. Ci aveva già avvisato. Solo l’otre è della Scrittura. Il contenuto è veleno di morte.</w:t>
      </w:r>
    </w:p>
    <w:p w14:paraId="7BD557AC"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29157B9" w14:textId="77777777" w:rsidR="003F2CCE" w:rsidRPr="00CF28BF"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F28BF">
        <w:rPr>
          <w:rFonts w:ascii="Arial" w:hAnsi="Arial"/>
          <w:sz w:val="24"/>
          <w:szCs w:val="24"/>
        </w:rPr>
        <w:t xml:space="preserve">Possiamo attestare che oggi proprio questo sta avvenendo: ogni Parola della Scrittura è otre, ma non per contenere la purissima acqua della verità di Cristo, verità del Padre, verità dello Spirito Santo, verità dell’uomo, verità del tempo, verità dell’eternità, verità di ogni azione dell’uomo. È invece otre che contiene il veleno mortale del pensiero dell’uomo, veleno che deve uccidere il vero Cristo, il vero Dio, il vero Spirito Santo, il vero uomo, la vera eternità, il vero presente, la </w:t>
      </w:r>
      <w:r w:rsidRPr="00CF28BF">
        <w:rPr>
          <w:rFonts w:ascii="Arial" w:hAnsi="Arial"/>
          <w:sz w:val="24"/>
          <w:szCs w:val="24"/>
        </w:rPr>
        <w:lastRenderedPageBreak/>
        <w:t xml:space="preserve">vera morale. È il veleno che deve eliminare il vero Dio dalla faccia della terra e al suo posto intronizzare l’uomo e il suo pensiero. Siamo oltre il pensiero di Lucifero. Questi si era autoproclamato Dio, uguale a Dio. Anche alla donna aveva suggerito che se avesse mangiato dell’albero del bene e del male, sarebbe divenuta come Dio. Oggi invece il cristiano ha deciso, non di essere come Dio, ma di essere Dio cancellando ogni altro Dio. Tutto questo pensiero di morte lo sta riversando in ogni Parola della Scrittura e con questo sotterfugio sta riuscendo a distruggere la Chiesa conducendo in rovina tutto il mondo. La parola del cristiano oggi è più dell’acqua che ha sommerso la terra nei giorni del diluvio universale. Ogni parola del cristiano è un fiume in piena che straripa e porta distruzione e morte. Questa parola è distruttrice di ogni verità. Purtroppo oggi contro questo diluvio universale non ci sono rimedi. Solo lo Spirito Santo, solo il Padre celeste, solo Cristo Gesù, solo la Vergine Maria, possono venire in nostro soccorso. Solo loro possono porre un argine a questo grande fiume di falsità, menzogna, sotterfugi, inganni. </w:t>
      </w:r>
    </w:p>
    <w:p w14:paraId="5CDF1FF5"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 xml:space="preserve">Quello che contemplammo…. </w:t>
      </w:r>
    </w:p>
    <w:p w14:paraId="76D9EC57"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Non solo l’Apostolo Giovanni ha udito e veduto. Lui ha anche contemplato. Che co sa ci vuole rivelare l’Apostolo con questa parola: contemplammo? Uno può udire e vedere e poi riferire ciò che ha visto e udito, senza sapere né ciò che ha udito e né ciò che ha visto. Riferisce la nuda materia. La nuda materia è solo nuda materia. L’Apostolo Giovanni non riferisce la nuda materia, riferisce la purissima verità contenuta nella nuda materia. L’Apostolo Giovanni riferisce alcuni miracoli di Gesù, ma li riferisce aggiungendo la purissima verità contenuta in essi. Parla di Gesù, ma offrendoci la sua purissima verità ontologica: verità eterna, verità incarnata, verità crocifissa, verità risorta, verità ascesa al cielo, verità elevata nel più alto dei cieli, verità di Dio e verità dell’uomo, verità del Figlio dell’uomo e verità del Figlio eterno del padre. Ecco alcune pagine del suo Vangelo dove il fatto e la purissima verità del fatto sono una cosa sola:</w:t>
      </w:r>
    </w:p>
    <w:p w14:paraId="214CCCDA"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A5B9BCB"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w:t>
      </w:r>
      <w:r w:rsidRPr="00CF28BF">
        <w:rPr>
          <w:rFonts w:ascii="Arial" w:hAnsi="Arial"/>
          <w:i/>
          <w:iCs/>
          <w:sz w:val="24"/>
          <w:szCs w:val="24"/>
        </w:rPr>
        <w:lastRenderedPageBreak/>
        <w:t>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77470FE"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Trascorsi due giorni, partì di là per la Galilea. Gesù stesso infatti aveva dichiarato che un profeta non riceve onore nella propria patria. Quando dunque giunse in Galilea, i Galilei lo accolsero, perché avevano visto tutto quello che aveva fatto </w:t>
      </w:r>
      <w:r w:rsidRPr="00CF28BF">
        <w:rPr>
          <w:rFonts w:ascii="Arial" w:hAnsi="Arial"/>
          <w:i/>
          <w:iCs/>
          <w:sz w:val="24"/>
          <w:szCs w:val="24"/>
        </w:rPr>
        <w:lastRenderedPageBreak/>
        <w:t>a Gerusalemme, durante la festa; anch’essi infatti erano andati alla festa.</w:t>
      </w:r>
    </w:p>
    <w:p w14:paraId="591FAD9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4,1-53). </w:t>
      </w:r>
    </w:p>
    <w:p w14:paraId="2F537A95" w14:textId="42639A4D"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w:t>
      </w:r>
      <w:r w:rsidR="002E5F86">
        <w:rPr>
          <w:rFonts w:ascii="Arial" w:hAnsi="Arial"/>
          <w:i/>
          <w:iCs/>
          <w:sz w:val="24"/>
          <w:szCs w:val="24"/>
        </w:rPr>
        <w:t>]</w:t>
      </w:r>
      <w:r w:rsidR="00462CCA">
        <w:rPr>
          <w:rFonts w:ascii="Arial" w:hAnsi="Arial"/>
          <w:i/>
          <w:iCs/>
          <w:sz w:val="24"/>
          <w:szCs w:val="24"/>
        </w:rPr>
        <w:t xml:space="preserve"> </w:t>
      </w:r>
      <w:r w:rsidRPr="00CF28BF">
        <w:rPr>
          <w:rFonts w:ascii="Arial" w:hAnsi="Arial"/>
          <w:i/>
          <w:iCs/>
          <w:sz w:val="24"/>
          <w:szCs w:val="24"/>
        </w:rPr>
        <w:t>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092823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7F9A5AE2"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w:t>
      </w:r>
      <w:r w:rsidRPr="00CF28BF">
        <w:rPr>
          <w:rFonts w:ascii="Arial" w:hAnsi="Arial"/>
          <w:i/>
          <w:iCs/>
          <w:sz w:val="24"/>
          <w:szCs w:val="24"/>
        </w:rPr>
        <w:lastRenderedPageBreak/>
        <w:t>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F9D8750"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95CE19A"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3B47AD1C"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47C8CEA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w:t>
      </w:r>
      <w:r w:rsidRPr="00CF28BF">
        <w:rPr>
          <w:rFonts w:ascii="Arial" w:hAnsi="Arial"/>
          <w:i/>
          <w:iCs/>
          <w:sz w:val="24"/>
          <w:szCs w:val="24"/>
        </w:rPr>
        <w:lastRenderedPageBreak/>
        <w:t>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7DADDC4C"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1E94FD1"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EA7B04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223A70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Allora gli dissero: «Quale segno tu compi perché vediamo e ti crediamo? Quale opera fai? I nostri padri hanno mangiato la manna nel deserto, come sta scritto: Diede loro da mangiare un pane dal </w:t>
      </w:r>
      <w:r w:rsidRPr="00CF28BF">
        <w:rPr>
          <w:rFonts w:ascii="Arial" w:hAnsi="Arial"/>
          <w:i/>
          <w:iCs/>
          <w:sz w:val="24"/>
          <w:szCs w:val="24"/>
        </w:rPr>
        <w:lastRenderedPageBreak/>
        <w:t>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CCCB48D"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43777B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EF86FE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BEB1676"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w:t>
      </w:r>
      <w:r w:rsidRPr="00CF28BF">
        <w:rPr>
          <w:rFonts w:ascii="Arial" w:hAnsi="Arial"/>
          <w:i/>
          <w:iCs/>
          <w:sz w:val="24"/>
          <w:szCs w:val="24"/>
        </w:rPr>
        <w:lastRenderedPageBreak/>
        <w:t xml:space="preserve">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04C9A9A0" w14:textId="4158AB73"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Dopo questi fatti, Gesù se ne andava per la Galilea; infatti non voleva più percorrere la Giudea,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w:t>
      </w:r>
      <w:r w:rsidR="002E5F86">
        <w:rPr>
          <w:rFonts w:ascii="Arial" w:hAnsi="Arial"/>
          <w:i/>
          <w:iCs/>
          <w:sz w:val="24"/>
          <w:szCs w:val="24"/>
        </w:rPr>
        <w:t xml:space="preserve"> </w:t>
      </w:r>
      <w:r w:rsidRPr="00CF28BF">
        <w:rPr>
          <w:rFonts w:ascii="Arial" w:hAnsi="Arial"/>
          <w:i/>
          <w:iCs/>
          <w:sz w:val="24"/>
          <w:szCs w:val="24"/>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477D233C"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26BD92E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lastRenderedPageBreak/>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51B9AD84"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5B42759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1FA7385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7,1-53). </w:t>
      </w:r>
    </w:p>
    <w:p w14:paraId="6D294ACD"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w:t>
      </w:r>
      <w:r w:rsidRPr="00CF28BF">
        <w:rPr>
          <w:rFonts w:ascii="Arial" w:hAnsi="Arial"/>
          <w:i/>
          <w:iCs/>
          <w:sz w:val="24"/>
          <w:szCs w:val="24"/>
        </w:rPr>
        <w:lastRenderedPageBreak/>
        <w:t>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4279B92"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E882F0A"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9818E44"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w:t>
      </w:r>
      <w:r w:rsidRPr="00CF28BF">
        <w:rPr>
          <w:rFonts w:ascii="Arial" w:hAnsi="Arial"/>
          <w:i/>
          <w:iCs/>
          <w:sz w:val="24"/>
          <w:szCs w:val="24"/>
        </w:rPr>
        <w:lastRenderedPageBreak/>
        <w:t xml:space="preserve">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A3B954D"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0ADB9992"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w:t>
      </w:r>
      <w:r w:rsidRPr="00CF28BF">
        <w:rPr>
          <w:rFonts w:ascii="Arial" w:hAnsi="Arial"/>
          <w:i/>
          <w:iCs/>
          <w:sz w:val="24"/>
          <w:szCs w:val="24"/>
        </w:rPr>
        <w:lastRenderedPageBreak/>
        <w:t>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259F2D6A"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69DF7E6"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553C1BD4"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E0475B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w:t>
      </w:r>
      <w:r w:rsidRPr="00CF28BF">
        <w:rPr>
          <w:rFonts w:ascii="Arial" w:hAnsi="Arial"/>
          <w:i/>
          <w:iCs/>
          <w:sz w:val="24"/>
          <w:szCs w:val="24"/>
        </w:rPr>
        <w:lastRenderedPageBreak/>
        <w:t>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0C250EA8"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04AFEB6C"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BE73E0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143DB21"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w:t>
      </w:r>
      <w:r w:rsidRPr="00CF28BF">
        <w:rPr>
          <w:rFonts w:ascii="Arial" w:hAnsi="Arial"/>
          <w:i/>
          <w:iCs/>
          <w:sz w:val="24"/>
          <w:szCs w:val="24"/>
        </w:rPr>
        <w:lastRenderedPageBreak/>
        <w:t>parole. Molti di loro dicevano: «È indemoniato ed è fuori di sé; perché state ad ascoltarlo?». Altri dicevano: «Queste parole non sono di un indemoniato; può forse un demonio aprire gli occhi ai ciechi?».</w:t>
      </w:r>
    </w:p>
    <w:p w14:paraId="433A3E34"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C713A17"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0ECE5F1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1E22F44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lastRenderedPageBreak/>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3E0262D2"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7C95E502" w14:textId="45BCE6B1"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w:t>
      </w:r>
      <w:r w:rsidR="002E5F86">
        <w:rPr>
          <w:rFonts w:ascii="Arial" w:hAnsi="Arial"/>
          <w:i/>
          <w:iCs/>
          <w:sz w:val="24"/>
          <w:szCs w:val="24"/>
        </w:rPr>
        <w:t xml:space="preserve"> </w:t>
      </w:r>
      <w:r w:rsidRPr="00CF28BF">
        <w:rPr>
          <w:rFonts w:ascii="Arial" w:hAnsi="Arial"/>
          <w:i/>
          <w:iCs/>
          <w:sz w:val="24"/>
          <w:szCs w:val="24"/>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w:t>
      </w:r>
    </w:p>
    <w:p w14:paraId="1D7F6BF3" w14:textId="21B90404"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lastRenderedPageBreak/>
        <w:t>Molti dei Giudei che erano venuti da Maria, alla vista di ciò che egli aveva compiuto, credettero in lui. Ma alcuni di loro andarono dai farisei e riferirono loro quello che Gesù aveva fatto.</w:t>
      </w:r>
      <w:r w:rsidR="002E5F86">
        <w:rPr>
          <w:rFonts w:ascii="Arial" w:hAnsi="Arial"/>
          <w:i/>
          <w:iCs/>
          <w:sz w:val="24"/>
          <w:szCs w:val="24"/>
        </w:rPr>
        <w:t xml:space="preserve"> </w:t>
      </w:r>
      <w:r w:rsidRPr="00CF28BF">
        <w:rPr>
          <w:rFonts w:ascii="Arial" w:hAnsi="Arial"/>
          <w:i/>
          <w:iCs/>
          <w:sz w:val="24"/>
          <w:szCs w:val="24"/>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3C5D043F"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 </w:t>
      </w:r>
    </w:p>
    <w:p w14:paraId="5778BCDA"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L’Apostolo Giovanni ascolta e vede. Entra nelle purissima verità di ciò che ha ascoltato e visto e, dopo essere divenuto verità di quella verità, parla a noi dalla verità che ha trasformato in verità la sua vita, con la divina e ininterrotta conduzione e mozione dello Spirito Santo. Ora, se l’annuncio dell’apostolo Giovanni è purissima verità, verità divina, eterna, verità incarnata e crocifissa, verità risorta e ascesa al cielo, verità che governa il cielo e la terra, verità che ha trasformato la sua vita in verità, possiamo noi eliminare dalla storia questa verità, la sola che può trasformare la storia in verità, e porre al suo posto “una verità” che noi attingiamo dalla falsità del cuore dell’uomo e del mondo, e per di più “una verità” che dona sola morte? Si badi beni. Non si tratta di “una verità” che ci lascia nella morte, ma di una verità che moltiplica all’infinito la nostra morte, la nostra falsità, le opere della nostra carne, ogni ingiustizia e ogni alta iniquità? Chi sostituisce la verità di Cristo Gesù con qualsiasi altra parola, sappia che odia l’uomo. Perché lo odia? Perché non solo lo lascia nella sua morte, in più gli indica vie di morti ancora peggiori, perché morti ancora più universali. Ognuno si assuma la sua responsabilità, che è responsabilità eterna, non per sé soltanto, ma anche per il mondo intero. Ogni discepolo di Gesù che cambia, o modifica, o àltera, o trasforma la verità di Cristo, all’istante diviene responsabili di tutte le morte che avvengono nel mondo. Esse sono tutte frutto della verità da lui trasformata, modificata, alterata, cambiata. La bocca del discepolo neanche potrà essere bocca di silenzio. Anche il silenzio per lui è peccato. La bocca del cristiano è bocca della purissima verità di Cristo Gesù. Il silenzio è complicità, perché il silenzio è gravissima omissione della missione del cristiano che è quella di proclamare la mondo intero la purissima verità del Salvatore, del Redentore, del Mediatore Unico ed Universale tra Dio e l’uomo e l’intero universo. Con </w:t>
      </w:r>
      <w:r w:rsidRPr="00CF28BF">
        <w:rPr>
          <w:rFonts w:ascii="Arial" w:hAnsi="Arial"/>
          <w:sz w:val="24"/>
          <w:szCs w:val="24"/>
        </w:rPr>
        <w:lastRenderedPageBreak/>
        <w:t xml:space="preserve">l’Apostolo Giovanni cade per sempre quella artificiosa divisione tra il Cristo della storia e il Cristo della fede. </w:t>
      </w:r>
    </w:p>
    <w:p w14:paraId="4DF1DA7A" w14:textId="1596ED15" w:rsidR="003F2CCE" w:rsidRPr="00CF28BF" w:rsidRDefault="003F2CCE" w:rsidP="003F2CCE">
      <w:pPr>
        <w:spacing w:after="120"/>
        <w:jc w:val="both"/>
        <w:rPr>
          <w:rFonts w:ascii="Arial" w:hAnsi="Arial"/>
          <w:sz w:val="24"/>
          <w:szCs w:val="24"/>
        </w:rPr>
      </w:pPr>
      <w:r w:rsidRPr="00CF28BF">
        <w:rPr>
          <w:rFonts w:ascii="Arial" w:hAnsi="Arial"/>
          <w:sz w:val="24"/>
          <w:szCs w:val="24"/>
        </w:rPr>
        <w:t>Non esiste il Cristo della storia, perché il Cristo della storia è il Cristo della fede. Così come neanche esiste il Cristo della fede, perché il Cristo della fede è il Cristo della storia.</w:t>
      </w:r>
      <w:r w:rsidR="002E5F86">
        <w:rPr>
          <w:rFonts w:ascii="Arial" w:hAnsi="Arial"/>
          <w:sz w:val="24"/>
          <w:szCs w:val="24"/>
        </w:rPr>
        <w:t xml:space="preserve"> </w:t>
      </w:r>
      <w:r w:rsidRPr="00CF28BF">
        <w:rPr>
          <w:rFonts w:ascii="Arial" w:hAnsi="Arial"/>
          <w:sz w:val="24"/>
          <w:szCs w:val="24"/>
        </w:rPr>
        <w:t>Il Cristo della fede e il Cristo della storia è il Cristo dello Spirito Santo. Il Cristo dello Spirito Santo nella perfettissima verità è quello consegnato dallo Spirito Santo a Matteo, Marco, Luca (Vangelo e Atti degli Apostoli), Paolo (Tredici Lettere), Giacomo, Pietro (Due Lettere), Giuda, Agiografo della Lettera agli Ebrei e infine nella sua perfezione assoluta all’Apostolo Giovanni (Apocalisse, Tre Lettere, Vangelo). Questo è il Cristo dello Spirito Santo. Questo è il Cristo del Padre. Questo è il Cristo degli Apostoli. Questo è il Cristo da dare ad ogni uomo che vive sulla faccia della terra.</w:t>
      </w:r>
      <w:r w:rsidR="002E5F86">
        <w:rPr>
          <w:rFonts w:ascii="Arial" w:hAnsi="Arial"/>
          <w:sz w:val="24"/>
          <w:szCs w:val="24"/>
        </w:rPr>
        <w:t xml:space="preserve"> </w:t>
      </w:r>
      <w:r w:rsidRPr="00CF28BF">
        <w:rPr>
          <w:rFonts w:ascii="Arial" w:hAnsi="Arial"/>
          <w:sz w:val="24"/>
          <w:szCs w:val="24"/>
        </w:rPr>
        <w:t xml:space="preserve">Non esiste, mai è esistito, mai esisterà un Cristo che condivida con altri, che sono solo figli dell’uomo e per di più avvolti dal peccato e della morte, la sua gloria eterna, divina, storica. </w:t>
      </w:r>
    </w:p>
    <w:p w14:paraId="525747A5"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Chi priva Cristo Gesù di questa gloria che è solo sua, sappia che innalzerà come suo Dio solo un vitello che mangia fieno. Questo è avvenuto nel deserto. Questo sta avvenendo oggi. Non avviene per virtù di chi non conosce il Signore. Sta avvenendo per l’opera ininterrotta di chi oggi si professa discepolo del Signore. Chi ha l’obbligo di vigilare e non vigila, anzi con connivente silenzio e con ambigua parola, orienta verso la costruzione del vitello d’oro dell’anticristo, sappia che è responsabile di tutte le morti fisiche e spirituali che il suo connivente silenzio e la sua ambigua parola operano e producono nella storia e nell’eternità.</w:t>
      </w:r>
    </w:p>
    <w:p w14:paraId="79647029" w14:textId="7F2294BA" w:rsidR="003F2CCE" w:rsidRPr="00CF28BF" w:rsidRDefault="003F2CCE" w:rsidP="003F2CCE">
      <w:pPr>
        <w:spacing w:after="120"/>
        <w:jc w:val="both"/>
        <w:rPr>
          <w:rFonts w:ascii="Arial" w:hAnsi="Arial"/>
          <w:sz w:val="24"/>
          <w:szCs w:val="24"/>
        </w:rPr>
      </w:pPr>
      <w:r w:rsidRPr="00CF28BF">
        <w:rPr>
          <w:rFonts w:ascii="Arial" w:hAnsi="Arial"/>
          <w:sz w:val="24"/>
          <w:szCs w:val="24"/>
        </w:rPr>
        <w:t>Abbiamo scritto qualche tempo addietro: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w:t>
      </w:r>
      <w:r w:rsidR="002E5F86">
        <w:rPr>
          <w:rFonts w:ascii="Arial" w:hAnsi="Arial"/>
          <w:sz w:val="24"/>
          <w:szCs w:val="24"/>
        </w:rPr>
        <w:t xml:space="preserve"> </w:t>
      </w:r>
      <w:r w:rsidRPr="00CF28BF">
        <w:rPr>
          <w:rFonts w:ascii="Arial" w:hAnsi="Arial"/>
          <w:sz w:val="24"/>
          <w:szCs w:val="24"/>
        </w:rPr>
        <w:t xml:space="preserve">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Ma il cristiano oggi ama giocare con la falsità e la menzogna. È talmente stolto e insipiente da non sapere che lui </w:t>
      </w:r>
      <w:r w:rsidRPr="00CF28BF">
        <w:rPr>
          <w:rFonts w:ascii="Arial" w:hAnsi="Arial"/>
          <w:sz w:val="24"/>
          <w:szCs w:val="24"/>
        </w:rPr>
        <w:lastRenderedPageBreak/>
        <w:t>può giocare con la falsità e la menzogna, mala menzogna e la falsità mai giocheranno con lui. Prima divoreranno lui e poi insieme a lui il mondo intero.</w:t>
      </w:r>
    </w:p>
    <w:p w14:paraId="1D2FD254"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Il cristiano sempre dovrà gridare al mondo che eternità, divinità, figliolanza di Gesù per generazione eterna dal Padre, fanno la differenza con ogni altro uomo. Ogni altro uomo è figlio di Adamo. Cristo Gesù prima che essere figlio di Adamo è il Creatore di lui. Solo nella pienezza del tempo, cioè 2021 anni fa, Gesù è divenuto figlio di Adamo sempre però contrarre la sua pesante eredità, frutto del suo peccato. Poiché ogni altro uomo, chiunque esso sia, piccolo o grande, dotto o non dotto, ricco o povero, ha ereditato l’eredità di Adamo, ha bisogno di essere redento e salvato per Cristo, in Cristo, con Cristo. Questa differenza eterna e divina va oggi predicata più di ieri. Oggi sul Cristo Gesù si vuole fare scendere un velo di silenzio. </w:t>
      </w:r>
    </w:p>
    <w:p w14:paraId="4EA496B0"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Non si vuole che Lui sia annunciato nella pienezza della sua verità. Neanche si vuole affermare che ogni altro fondatore di religione, chiunque esso sia, è stato creato da Cristo in vista di Cristo e se vuole entrare nella vita vera anche lui deve piegare il suo ginocchio dinanzi a Colui che è il solo nome nel quale è stabilito che non veniamo salvati. Mettendo sotto una tenda di silenzio Cristo Gesù altro non facciamo che condannare il mondo alla grande guerra di ignoranza, idolatria, immoralità, ingiustizia, malcostume, libertinaggio. Mettendo sotto silenzio Gesù si abbandona l’uomo ai suoi istinti peggiori. Solo per grazia di Gesù Signore il peccato potrà essere vinto. Vincendo il peccato si toglie la causa generatrice di ogni male. Tacendo invece la verità di Cristo Gesù apriamo le porte ad ogni forma di male. Non solo apriamo le porte ad ogni forma di male, ogni forma di male la dichiariamo bene, la falsità la eleviamo a verità, le ingiustizie a purissima giustizia, le tenebre vengono proclamate luce. Questa è la condizione dell’umanità senza Cristo Gesù. Questa condizione sta creando oggi il cristiano. </w:t>
      </w:r>
    </w:p>
    <w:p w14:paraId="1B35C44B"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E che le nostre mani toccarono del Verbo della vita – ….</w:t>
      </w:r>
    </w:p>
    <w:p w14:paraId="78B8295D"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Ecco un altro principio di purissima verità. L’Apostolo Giovanni non solo ha udito, non solo ha visto, non solo è stato portato dallo Spirito Santo negli abissi divini ed eterni della verità di Gesù Signore, Lui il Verbo della vita lo ha toccato con le sue mani. Lui non sta parlando di un fantasma, di una idea, di una rivelazione che è fuori della storia, Lui sta parlando di una persona che è carne e sangue. È carne e sangue che si toccano. Giovanni, avendo vissuto con Cristo Gesù per ben tre lunghi anni, sempre è venuto a contatto con lui. C’è un momento particolare che va ben ricordato. Esso è accaduto nel Cenacolo, durante l’Ultima Cena: l’Apostolo Giovanni sente i battiti del cuore di Cristo Gesù. Sente la potenza del suo amore per l’uomo da redimere. Sente la sua divina e umana carità: </w:t>
      </w:r>
    </w:p>
    <w:p w14:paraId="4C17D6DC"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w:t>
      </w:r>
      <w:r w:rsidRPr="00CF28BF">
        <w:rPr>
          <w:rFonts w:ascii="Arial" w:hAnsi="Arial"/>
          <w:i/>
          <w:iCs/>
          <w:sz w:val="24"/>
          <w:szCs w:val="24"/>
        </w:rPr>
        <w:lastRenderedPageBreak/>
        <w:t xml:space="preserve">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499A9C59"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Ignoriamo, dal momento che il Vangelo non lo dice, se la sera della Risurrezione, l’apostolo Giovanni abbia anche toccato con le sue mani il corpo del Cristo Risorto. Dal racconto secondo Luca i discepoli sono stati invitati da Cristo Gesù a toccarlo. Così essi avrebbero potuto rendersi conto che era proprio Lui, il Crocifisso che ora era il Risorto. Nel Vangelo secondo Giovanni è Tommaso che vuole mettere il dito al posto dei chiodi e la mano nel suo costato, prima di credere. Anche se il corpo è glorioso, spirituale, immortale, incorruttibile, Lui, Gesù si presenta ai suoi Apostoli con il Corpo che porta in sé i segni lasciati dei chiodi e dalla lancia. Anche nei Cieli Eterni Lui è l’Agnello Immolato. </w:t>
      </w:r>
    </w:p>
    <w:p w14:paraId="4B6CE7C9"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24,36-43). </w:t>
      </w:r>
    </w:p>
    <w:p w14:paraId="2C04E19D" w14:textId="77777777" w:rsidR="003F2CCE" w:rsidRPr="00CF28BF" w:rsidRDefault="003F2CCE" w:rsidP="00CF28BF">
      <w:pPr>
        <w:spacing w:after="120"/>
        <w:ind w:left="567" w:right="567"/>
        <w:jc w:val="both"/>
        <w:rPr>
          <w:rFonts w:ascii="Arial" w:hAnsi="Arial"/>
          <w:i/>
          <w:iCs/>
          <w:sz w:val="24"/>
          <w:szCs w:val="24"/>
        </w:rPr>
      </w:pPr>
      <w:r w:rsidRPr="00CF28BF">
        <w:rPr>
          <w:rFonts w:ascii="Arial" w:hAnsi="Arial"/>
          <w:i/>
          <w:iCs/>
          <w:sz w:val="24"/>
          <w:szCs w:val="24"/>
        </w:rPr>
        <w:t xml:space="preserve">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20.24-29). </w:t>
      </w:r>
    </w:p>
    <w:p w14:paraId="52500479" w14:textId="0163419A"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C’è una verità che va messa bene in luce. Quando l’Apostolo Giovanni parla o scrive di Cristo Gesù, non parla e non scrive di Cristo Gesù secondo i suoi ricordi, quelli custoditi gelosamente nella sua mente. Lui parla e scrive come se Cristo Gesù fosse visibilmente dinanzi ai suoi occhi. Quel Cristo Gesù che Lui custodisce nel cuore, lo Spirito Santo glielo pone vivo dinanzi ai suoi occhi, quel Cristo Gesù, non un altro, e l’Apostolo tutto vede con gli occhi dello Spirito Santo, tutto ascolta con l’orecchio dello Spirito Santo, tutto contempla con la mente dello Spirito Santo, tutto tocca con le mani dello Spirito Santo. L’Apostolo Giovanni è come se nello Spirito Santo vivesse oggi tutta la storia vissuta con Cristo. Ma la </w:t>
      </w:r>
      <w:r w:rsidRPr="00CF28BF">
        <w:rPr>
          <w:rFonts w:ascii="Arial" w:hAnsi="Arial"/>
          <w:sz w:val="24"/>
          <w:szCs w:val="24"/>
        </w:rPr>
        <w:lastRenderedPageBreak/>
        <w:t>vive in una maniera unica. La vive nella luce dello Spirito Santo e nella sua divina ed eterna sapienza. La vive immerso dallo Spirito Santo in Cristo Gesù. La vive come se fosse la sua storia. Cristo Gesù, lo Spirito Santo, l’Apostolo Giovanni sono ormai divenuti una cosa sola. Non sono tre cose separate e distinte, ma una sola cosa. Questo fa sì che l’apostolo Giovanni è come se fosse con Cristo Gesù nell’eternità prima del tempo, nel tempo prima dell’incarnazione, nel tempo dell’incarnazione, nel tempo e nell’eternità dopo la gloria risurrezione e ascensione al cielo, nell’eternità senza più il tempo. La visione di Giovanni inizia dall’eternità e si consuma nell’eternità. Senza questa estensione dall’eternità per l’eternità, la verità di Cristo Gesù non è perfetta. Di questa verità Gesù non va privato neanche di un atomo. Purtroppo dobbiamo confessare che oggi della verità di Cristo Gesù neanche più un atomo esiste e neanche vogliamo che esista. Basterebbe anche un solo atomo professato della verità di Cristo Gesù e sarebbe distrutto tutto il castello di eresie, falsità, menzogne, errori sui quali stiamo oggi edificando la Chiesa.</w:t>
      </w:r>
    </w:p>
    <w:p w14:paraId="62C877E3"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w:t>
      </w:r>
      <w:r w:rsidRPr="00587A67">
        <w:rPr>
          <w:rFonts w:ascii="Arial" w:hAnsi="Arial"/>
          <w:b/>
          <w:sz w:val="24"/>
          <w:szCs w:val="24"/>
        </w:rPr>
        <w:t xml:space="preserve">la vita infatti si manifestò, noi l’abbiamo veduta e di ciò diamo testimonianza e vi annunciamo la vita eterna, che era presso il Padre e che si manifestò a noi –, </w:t>
      </w:r>
    </w:p>
    <w:p w14:paraId="3FAC28D0" w14:textId="77777777" w:rsidR="003F2CCE" w:rsidRPr="00CF28BF" w:rsidRDefault="003F2CCE" w:rsidP="003F2CCE">
      <w:pPr>
        <w:spacing w:after="120"/>
        <w:jc w:val="both"/>
        <w:rPr>
          <w:rFonts w:ascii="Arial" w:hAnsi="Arial"/>
          <w:sz w:val="24"/>
          <w:szCs w:val="24"/>
        </w:rPr>
      </w:pPr>
      <w:r w:rsidRPr="00CF28BF">
        <w:rPr>
          <w:rFonts w:ascii="Arial" w:hAnsi="Arial"/>
          <w:sz w:val="24"/>
          <w:szCs w:val="24"/>
        </w:rPr>
        <w:t xml:space="preserve">La vita eterna è Dio. La vita eterna che è Dio, per generazione eterna è anche Cristo Gesù. Gesù è vita eterna per natura e per generazione. Per natura lui della stessa sostanza del Padre. Sussiste nella stessa sostanza di Dio. Per generazione eterna è vita eterna da vita eterna, luce da luce, Dio vero da Dio vero, generato, della stessa sostanza del Padre. Questa vita eterna, il Verbo Eterno, il Figlio Unigenito del Padre si è manifestata. Non si è manifestata come si manifestano gli Angeli del cielo. Si è manifestata non assumendo una figura d’uomo. Nessun docetismo in Cristo Gesù. Si è manifestata facendosi carne, vera carne, divenendo uomo, vero uomo. L’incarnazione è vera, reale, sostanziale incarnazione. Come il Verbo è generato dal Padre nella sua divinità eterna, così è generato per opera dello Spirito Santo nel seno purissimo della Vergine Maria. Come il Padre è vero Padre del Verbo eterno nella sua divinità, così la Vergine Maria del Verbo eterno è vera Madre nella sua vera umanità. </w:t>
      </w:r>
    </w:p>
    <w:p w14:paraId="4AA69C3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 xml:space="preserve">Noi l’abbiamo veduta e di ciò diamo testimonianza… </w:t>
      </w:r>
    </w:p>
    <w:p w14:paraId="74C4A07B" w14:textId="77A8AAC3" w:rsidR="003F2CCE" w:rsidRPr="00CF28BF" w:rsidRDefault="003F2CCE" w:rsidP="003F2CCE">
      <w:pPr>
        <w:spacing w:after="120"/>
        <w:jc w:val="both"/>
        <w:rPr>
          <w:rFonts w:ascii="Arial" w:hAnsi="Arial"/>
          <w:sz w:val="24"/>
          <w:szCs w:val="24"/>
        </w:rPr>
      </w:pPr>
      <w:r w:rsidRPr="00CF28BF">
        <w:rPr>
          <w:rFonts w:ascii="Arial" w:hAnsi="Arial"/>
          <w:sz w:val="24"/>
          <w:szCs w:val="24"/>
        </w:rPr>
        <w:t>L’Apostolo Giovanni ha visto la vita eterna che si è manifestata tutta in Cristo Gesù. L’ha vista, l’ha udita, l’ha contemplata non sono nel tempo della sua permanenza nel suo corpo di carne mentre era sulla nostra terra, ma anche dopo la sua gloriosa risurrezione. L’ha vista, udita e contemplata prima della sua incarnazione e dopo la sua ascensione al cielo. L’ha vista nella sua gloria eterna quando il Verbo ancora non si era fatto carne e l’ha vista nella sua gloria eterna nel Verbo Incarnato, Crocifisso, Risorto, Innalzato nel più alto dei cieli e costituito Signore dell’universo con i</w:t>
      </w:r>
      <w:r w:rsidR="006520EF">
        <w:rPr>
          <w:rFonts w:ascii="Arial" w:hAnsi="Arial"/>
          <w:sz w:val="24"/>
          <w:szCs w:val="24"/>
        </w:rPr>
        <w:t xml:space="preserve">n </w:t>
      </w:r>
      <w:r w:rsidRPr="00CF28BF">
        <w:rPr>
          <w:rFonts w:ascii="Arial" w:hAnsi="Arial"/>
          <w:sz w:val="24"/>
          <w:szCs w:val="24"/>
        </w:rPr>
        <w:t>mano il libro sigillato della storia. Tutto questo non l’ha visto con i suoi occhi di carne soltanto, l’ha visto con gli occhi dello Spirito Santo, perché solo con gli occhi dello Spirito santo è possibile vedere l’invisibile nella carne invisibile e l’invisibile dell’eternità che essenza del Verbo di Dio. La sua visione è purissima verità perché lo Spirito Santo è purissima verità.</w:t>
      </w:r>
    </w:p>
    <w:p w14:paraId="364D8419"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Quanto l’Apostolo Giovanni ha visto, lo ha anche testimoniato, non omettendo neanche un atomo di quanto ha visto. Come lo ha testimoniato? Consacrando a </w:t>
      </w:r>
      <w:r w:rsidRPr="006520EF">
        <w:rPr>
          <w:rFonts w:ascii="Arial" w:hAnsi="Arial"/>
          <w:sz w:val="24"/>
          <w:szCs w:val="24"/>
        </w:rPr>
        <w:lastRenderedPageBreak/>
        <w:t>Cristo Gesù tutta la sua vita e annunciando quanto ha veduto e udito ad ogni uomo perché accogliendo il Verbo della vita anche lui divenisse vita della sua vita, vita nella sua vita, vita per la sua vita. All’uomo non è stata data nessun’altra vita all’infuori della vita che è Cristo Gesù, vita eterna, vita divina, vita immortale, che trasforma ogni morte, per la fede in Lui, in vita eterna, divina e immortale. Se la vita eterna non viene testimoniata – non solo annunciata ma anche testimoniata con la nostra morte trasformato in vita divina, in vita immortale, in vita eterna – si condanna l’uomo a rimanere per sempre nella morte. Lo si condanna ad essere un costruttore e un diffusore di morte sulla nostra terra in mezzo agli uomini. La morte non è solo per quanti sono privati di questo annuncio. Chi non testimonia Cristo Gesù secondo purissima verità è già esso stesso nella morte ed è costruttore e diffusore di morte per sé e per gli altri. È nella vita, è passato dalla morte alla vita, rimane nella vita chi testimonia Cristo Gesù secondo purissima verità. Chi non testimonia Gesù secondo purissima verità, è nella morte. Anche se prima era nella vita, ora è tornato nella morte, in una morte più grande della morte dalla quale era stato liberato. Prima era una morte ereditata da Adamo. Ora è una morte – dopo aver conosciuto la vita eterna, vita divina, vita immortale – da lui voluta e procurata per aver abbandonato la Vita eterna nella quale solamente si è nella vita.</w:t>
      </w:r>
    </w:p>
    <w:p w14:paraId="56D17ED5"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Urge riflettere e prestare molta attenzione. Se il cristiano vuole sapere se lui è nella vita o è ritornato nella morte dalla quale un tempo era stato tratto fuori, divenendo vita eterna nella vita eterna che è Cristo Gesù, basta che lui si osservi nella sua parola e nelle sue opere. Se le sue parole sono annuncio della purissima verità di Cristo Gesù allora lui è nella vita. Se le sue parole non sono annuncio della purissima verità di Cristo Gesù, allora lui è nella morte, morte voluta, morta scelta, non più morte ereditata da Adamo. Così anche per le sue opere. Se queste sono il frutto dello Spirito Santo che governa e muove tutta la sua vita, lui è nella vita eterna che è Cristo Gesù. Se invece le sue opere sono frutto in lui della carne, allora lui dalla vita è ritornato nella morte. Se è nella morte, lui sempre produrrà un frutto di morte non solo per se stesso, ma anche per gli altri, per il mondo intero. L’Apostolo Paolo rivela questa via per la retta conoscenza di se stessi, se cioè sono nella vita o nella morte nella Lettera ai Galati:</w:t>
      </w:r>
    </w:p>
    <w:p w14:paraId="3DFBA3B8"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9C4AAB9"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w:t>
      </w:r>
      <w:r w:rsidRPr="006520EF">
        <w:rPr>
          <w:rFonts w:ascii="Arial" w:hAnsi="Arial"/>
          <w:i/>
          <w:iCs/>
          <w:sz w:val="24"/>
          <w:szCs w:val="24"/>
        </w:rPr>
        <w:lastRenderedPageBreak/>
        <w:t>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8D67618"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67D2600"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A279914"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Chi produce e genera vita è nella vita. Chi produce morte e genera morte è nella morte. Chi non annuncia Cristo Gesù nella sua più pura verità è nella morte. Se fosse nella vita produrrebbe un frutto di vera testimonianza. Poiché questo frutto non è prodotto, lui è nella morte. Questo principio e questa regola vale per ogni discepolo di Gesù. Vuoi tu, cristiano, sapere se sei nella vita o nella morte? Se annunci e testimoni Cristo con le parole e con le opere, vivendo e dicendo la sua vita, sei nella vita. Se invece né dici e né manifesti la sua vita nella tua vita, allora sei nella morte. Se ti vergogni di parlare di Lui, sei nella morte. Se nascondi la sua verità, sei nella morte. Se alteri la sua verità, sei nella morte. Se fai gli altri uguali a Lui, sei nella morte. Se predichi il Dio unico, sei nella morte. Se fai della Chiesa una via di salvezza uguale alle altre vie, sei nella morte. Se dichiari il Vangelo uguale agli altri libri religiosi, sei nella morte. Se privi il mistero rivelato, anche di un solo atomo della sua purissima verità, nei nella morte. Se rinneghi la morale cristiana, che è il Vangelo vissuto in ogni sua Parola, sei nella morte. Se sei nella morte, sarai un creatore e un diffusore di morte, qualsiasi cosa tu faccia. Mai potrà dare vita chi è nella morte. La morte partorisce morte. Solo la vita genera e partorisce vita nel mondo. </w:t>
      </w:r>
    </w:p>
    <w:p w14:paraId="4C286E4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 xml:space="preserve">E vi annunciamo la vita eterna, che era presso il Padre e che si manifestò a noi –…. </w:t>
      </w:r>
    </w:p>
    <w:p w14:paraId="461A9339"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lastRenderedPageBreak/>
        <w:t>Cosa l’annuncia l’Apostolo Giovanni? Lui annuncia la vita eterna, che era presso il Padre e che si manifestò a noi. Cristo Gesù non è una vita eterna separata dal Padre. È la vita eterna che è presso il Padre e che si manifesto a noi. Era presso il Padre, perché vita eterna generata dal Padre nell’oggi dell’eternità. Era, è presso il Padre, sarà in eterno presso il Padre, perché Lui, vita eterna, sussiste nella sola ed unica natura divina. Si è manifestato a noi con il mistero dell’incarnazione. Prima dell’Incarnazione per l’eternità e nel tempo era il Verbo della vita. Dopo l’incarnazione e per l’eternità sarà il Verbo della vita Incarnato, Crocifisso. Risorto, Asceso al Cielo, Costituito Signore dell’universo e Giudice dei vivi e ei morti. Con l’Incarnazione è avvenuto un cambiamento sostanziale in Dio. Ma anche un cambiamento sostanziale nella creazione. Prima Dio era Padre e Figlio e Spirito Santo. Ora Dio è Padre, Verbo Incarnato, Crocifisso, Risorto, Asceso al Cielo, Spirito Santo. Prima la creazione era fuori di Dio. Dio era nella creazione, ma la creazione non era parte di Dio. Ora con la rigenerazione nell’acqua per opera dello Spirito Santo, l’uomo diviene corpo di Cristo, parte del corpo di Cristo, partecipa della divina natura. Con l’Incarnazione Cristo assume una natura umana particolare, ma in questa natura umana, assume tutta la natura umana. In Cristo l’umanità è assunta in Dio. In Cristo, per il mistero del battesimo, ogni battezzato diviene corpo di Cristo, partecipe della divina natura, diviene parte di Dio. Questo il passaggio dalla morte alla vita. Da natura di Adamo nella morte, in Cristo, con Cristo, per Cristo, per la fede in Lui e per il mistero che si compie nelle acque del battesimo, l’uomo si trasforma in vita. Rimane in vita finché rimane vero corpo di Cristo. Nel momento in cui muore come vero corpo di Cristo, ritorna nella morte e diviene generatore e produttore di morte per i suoi fratelli di fede e di non fede. Non solo la vita eterna era presso il Padre, per messo di Lui, cioè del Verbo, il Padre ha creato tutte le cose. Per conoscere tutta la verità del Verbo, oltre alle verità contenute del Prologo del IV Vangelo, sempre vanno aggiunte le verità rivelate a noi dall’Apostolo Paolo sia nella Lettera agli Efesini che nella Lettera ai Colossesi.</w:t>
      </w:r>
    </w:p>
    <w:p w14:paraId="048EC2DC" w14:textId="359A8516"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w:t>
      </w:r>
      <w:r w:rsidR="002E5F86">
        <w:rPr>
          <w:rFonts w:ascii="Arial" w:hAnsi="Arial"/>
          <w:i/>
          <w:iCs/>
          <w:sz w:val="24"/>
          <w:szCs w:val="24"/>
        </w:rPr>
        <w:t xml:space="preserve"> </w:t>
      </w:r>
      <w:r w:rsidRPr="006520EF">
        <w:rPr>
          <w:rFonts w:ascii="Arial" w:hAnsi="Arial"/>
          <w:i/>
          <w:iCs/>
          <w:sz w:val="24"/>
          <w:szCs w:val="24"/>
        </w:rPr>
        <w:t xml:space="preserve">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w:t>
      </w:r>
      <w:r w:rsidRPr="006520EF">
        <w:rPr>
          <w:rFonts w:ascii="Arial" w:hAnsi="Arial"/>
          <w:i/>
          <w:iCs/>
          <w:sz w:val="24"/>
          <w:szCs w:val="24"/>
        </w:rPr>
        <w:lastRenderedPageBreak/>
        <w:t>avere in esso creduto,</w:t>
      </w:r>
      <w:r w:rsidR="002E5F86">
        <w:rPr>
          <w:rFonts w:ascii="Arial" w:hAnsi="Arial"/>
          <w:i/>
          <w:iCs/>
          <w:sz w:val="24"/>
          <w:szCs w:val="24"/>
        </w:rPr>
        <w:t xml:space="preserve"> </w:t>
      </w:r>
      <w:r w:rsidRPr="006520EF">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73D61A88" w14:textId="3C140F2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w:t>
      </w:r>
      <w:r w:rsidR="002E5F86">
        <w:rPr>
          <w:rFonts w:ascii="Arial" w:hAnsi="Arial"/>
          <w:i/>
          <w:iCs/>
          <w:sz w:val="24"/>
          <w:szCs w:val="24"/>
        </w:rPr>
        <w:t xml:space="preserve"> </w:t>
      </w:r>
      <w:r w:rsidRPr="006520EF">
        <w:rPr>
          <w:rFonts w:ascii="Arial" w:hAnsi="Arial"/>
          <w:i/>
          <w:iCs/>
          <w:sz w:val="24"/>
          <w:szCs w:val="24"/>
        </w:rPr>
        <w:t xml:space="preserve">siano riconciliate tutte le cose, avendo pacificato con il sangue della sua croce sia le cose che stanno sulla terra, sia quelle che stanno nei cieli. </w:t>
      </w:r>
    </w:p>
    <w:p w14:paraId="77C4BE7A"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1CC3DE3"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236F1924"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8242E3A"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1,9-2,15). </w:t>
      </w:r>
    </w:p>
    <w:p w14:paraId="1F0E5119" w14:textId="63B1C86A" w:rsidR="003F2CCE" w:rsidRPr="006520EF" w:rsidRDefault="003F2CCE" w:rsidP="003F2CCE">
      <w:pPr>
        <w:spacing w:after="120"/>
        <w:jc w:val="both"/>
        <w:rPr>
          <w:rFonts w:ascii="Arial" w:hAnsi="Arial"/>
          <w:sz w:val="24"/>
          <w:szCs w:val="24"/>
        </w:rPr>
      </w:pPr>
      <w:r w:rsidRPr="006520EF">
        <w:rPr>
          <w:rFonts w:ascii="Arial" w:hAnsi="Arial"/>
          <w:sz w:val="24"/>
          <w:szCs w:val="24"/>
        </w:rPr>
        <w:t>Questa sublime verità non va privata neanche di un solo atomo. Chi dovesse togliere da essa anche un solo atomo, attesta di non essere nella vita, ma nella morte. Solo chi è nella morte può togliere qualcosa a questa sublime verità. Chi è nella vita, la rispetta, persevera e cresce nella sua vita, la testimonia ad ogni altro uomo perché anche lui entri e cresce nella vita.</w:t>
      </w:r>
      <w:r w:rsidR="002E5F86">
        <w:rPr>
          <w:rFonts w:ascii="Arial" w:hAnsi="Arial"/>
          <w:sz w:val="24"/>
          <w:szCs w:val="24"/>
        </w:rPr>
        <w:t xml:space="preserve"> </w:t>
      </w:r>
      <w:r w:rsidRPr="006520EF">
        <w:rPr>
          <w:rFonts w:ascii="Arial" w:hAnsi="Arial"/>
          <w:sz w:val="24"/>
          <w:szCs w:val="24"/>
        </w:rPr>
        <w:t xml:space="preserve">Chi vive in questa sublime verità, sa come fuori di essa non c’è alcuna vita. Fuori regna solo la morte. Morte non solo spirituale o morte fisica, ma anche morte intellettuale, morte morale, morte sociale, morte economica, morte politica. Vita e fonte o sorgente di ogni </w:t>
      </w:r>
      <w:r w:rsidRPr="006520EF">
        <w:rPr>
          <w:rFonts w:ascii="Arial" w:hAnsi="Arial"/>
          <w:sz w:val="24"/>
          <w:szCs w:val="24"/>
        </w:rPr>
        <w:lastRenderedPageBreak/>
        <w:t>vita è Cristo Gesù. Chi priva Cristo della sua divina, eterna, soprannaturale verità, sappia che altro non sta producendo che morte, morte per sé e morte per il mondo intero.</w:t>
      </w:r>
    </w:p>
    <w:p w14:paraId="0349E07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3</w:t>
      </w:r>
      <w:r w:rsidRPr="00587A67">
        <w:rPr>
          <w:rFonts w:ascii="Arial" w:hAnsi="Arial"/>
          <w:b/>
          <w:sz w:val="24"/>
          <w:szCs w:val="24"/>
        </w:rPr>
        <w:t xml:space="preserve">quello che abbiamo veduto e udito, noi lo annunciamo anche a voi, perché anche voi siate in comunione con noi. </w:t>
      </w:r>
    </w:p>
    <w:p w14:paraId="4434C112"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Perché l’Apostolo Giovanni annuncia ciò che Lui ha veduto e udito? Perché ogni altro uomo possa entrare in comunione con lui. Chi annuncia Cristo è il corpo di Cristo, anche se la voce è di ogni singola persona. Chi accoglie Cristo annunciato dal corpo di Cristo, entra in comunione con il corpo di Cristo, divenendo corpo di Cristo. Il corpo di Cristo è il solo corpo nel quale è stabilito con decreto eterno che si crei la vera comunione con gli uomini. Fuori del corpo di Cristo mai nessuna vera comunione sarà creata. Se la vera comunione potesse essere creata fuori del corpo di Cristo, il decreto eterno del Padre sarebbe un falso decreto. Se il decreto eterno del Padre è un falso decreto, anche Cristo Gesù viene dichiarato falso in ogni verità che riguarda la sua missione e la sua persona. Sarebbe una persona inutile alla storia dell’uomo. Noi sabbiamo invece – e la storia ogni giorno lo attesta e lo certifica – che il decreto del Padre è vero e rimane vere per l’eternità. Rimanendo vero il decreto del Padre, rimane intatta la verità di Cristo Gesù e del suo corpo, il solo corpo nel quale possiamo noi creare la vera comunione. Se Cristo Gesù non viene annunciato, nessuna vera comunione si crea tra gli uomini e ogni persevera nella sua morte e nell’essere creatore di morte. Solo nella comunione con il corpo di Cristo si diviene creatori di vita. Nel corpo di Cristo si vive di vita eterna, si attinge vita eterna, si dona vita eterna, si crea vita eterna. Poiché oggi questa purissima verità la si vuole togliere dalla vita degli uomini, altro non si fa che condannare gli uomini ad una separazione eterna, ad essere gli uni contro gli altri, gli uni operatori di morte per gli altri, gli uni nemici degli altri. </w:t>
      </w:r>
    </w:p>
    <w:p w14:paraId="36DF9DD8"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I cristiani stanno raccolti attorno allo stesso altare, ma sono divisi gli uni dagli altri. Non sono in comunione gli uni con gli altri. Si accostano alla stessa mensa eucaristica, ma sono divisi gli uni dagli altri. Non sono in comunione gli uni con gli altri. Leggono lo stesso Vangelo, ma sono divisi gli uni dagli altri. Non sono in comunione gli uni con gli altri. Ognuno insegue i suoi pensieri. Si è nello stesso luogo, si vive nella stessa casa, ma si è divisi gli uni dagli altri. Non si è in comunione gli uni con gli altri. Ci si associa, ma si è divisi gli uni dagli altri. Ognuno cammina per se stesso e con se stesso. Si è tutti intenti a costruire la stessa torre, ma non ci si comprende gli uni gli altri. Le nostre lingue sono confuse. Si vuole costruire una umanità di pace, mentre gli uomini sono divisi e separati gli uni dagli altri, gli uni contro gli altri. A volte sembra di assistere al compimento della profezia di Michea:</w:t>
      </w:r>
    </w:p>
    <w:p w14:paraId="3BB72AD4"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w:t>
      </w:r>
      <w:r w:rsidRPr="006520EF">
        <w:rPr>
          <w:rFonts w:ascii="Arial" w:hAnsi="Arial"/>
          <w:i/>
          <w:iCs/>
          <w:sz w:val="24"/>
          <w:szCs w:val="24"/>
        </w:rPr>
        <w:lastRenderedPageBreak/>
        <w:t xml:space="preserve">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7CF2EC2A"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Nell’Antico Testamento l’unità e la comunione di vita del popolo del Signore era data dall’obbedienza alla Parola del Signore. Una sola Parola a cui obbedire, quella di Dio, un solo popolo. Senza obbedienza alla sola Parola del solo Dio del popolo, non c’è comunione, non c’è unità, c’è disgregazione, c’è separazione, c’è contrasto, c’è il peccato, c’è oppressione, c’è ogni schiavitù. Nel Nuovo Testamento, l’unità e la comunione sono nella nostra abitazione nell’unico e solo corpo che è il corpo di Cristo. Si diviene corpo di Cristo per la fede in Cristo Gesù. Si vive come unico corpo di Cristo, obbedendo ad ogni Parola di Cristo. Pensare di creare comunione tra gli uomini, escludendo il corpo di Cristo, è consumare invano ogni nostra energia. È lavorare per il nulla. È sciupare una vita inseguendo chimere. Questo accade quando si perde la vera fede in Cristo Signore. Oggi la più grande sciagura per il mondo è il cristiano che ha sostituito il pensiero di Dio, pensiero rivelato e a noi consegnato nella sua Divina Rivelazione, con il pensiero dell’uomo, fatto passare come vero pensiero di Dio. Non c’è inganno più grande di questo, ma anche non c’è inganno più deleterio e più letale di questo. La falsa profezia non è quella del mondo. Il mondo sempre penserà secondo il mondo </w:t>
      </w:r>
      <w:r w:rsidRPr="006520EF">
        <w:rPr>
          <w:rFonts w:ascii="Arial" w:hAnsi="Arial"/>
          <w:sz w:val="24"/>
          <w:szCs w:val="24"/>
        </w:rPr>
        <w:lastRenderedPageBreak/>
        <w:t>con un pensiero di carne e non Spirito Santo. La falsa profezia è quella del cristiano che afferma di portare ai cuori la divina Parola, mentre altro non fa che portare i suoi pensieri di carne, spacciandoli per pensieri di Spirito Santo, pensieri eterni e divini, pensieri discesi dal cielo.</w:t>
      </w:r>
    </w:p>
    <w:p w14:paraId="0E5B0FB5" w14:textId="78C46F96" w:rsidR="003F2CCE" w:rsidRPr="006520EF" w:rsidRDefault="003F2CCE" w:rsidP="003F2CCE">
      <w:pPr>
        <w:spacing w:after="120"/>
        <w:jc w:val="both"/>
        <w:rPr>
          <w:rFonts w:ascii="Arial" w:hAnsi="Arial"/>
          <w:sz w:val="24"/>
          <w:szCs w:val="24"/>
        </w:rPr>
      </w:pPr>
      <w:r w:rsidRPr="006520EF">
        <w:rPr>
          <w:rFonts w:ascii="Arial" w:hAnsi="Arial"/>
          <w:sz w:val="24"/>
          <w:szCs w:val="24"/>
        </w:rPr>
        <w:t>Come facciamo noi a conoscere se un pensiero è dalla carne o viene dallo Spirito Santo? Semplice. Ogni pensiero che nega, contraddice, è differente, contrasta, si oppone, distrugge, trasforma, elimina, modifica o in poco o in molto, anche in un solo iota o trattino, il Pensiero di Dio contenuto nella Sacra Rivelazione o nelle Divine Scritture, esso è un pensiero dell’uomo, pensiero della carne e non di Dio, non di Cristo Gesù, non dello Spirito Santo. Potrà mai essere pensiero di Dio, pensiero di Cristo Gesù, pensiero dello Spirito Santo, quel pensiero che esclude il corpo di Cristo, il solo corpo stabilito da Dio per decreto eterno nel quale è possibile creare la comunione tra gli uomini? Poiché nel corpo di Cristo si entra attraverso la porta del battesimo, potrà mai essere pensiero del Padre la dichiarazione di uguaglianza di tutte le religioni come via di salvezza per gli uomini? Se è vero questo pensiero degli uomini, è falso il pensiero di Cristo Gesù. Se un solo pensiero di Cristo Gesù è falso, su quale fondamento affermiamo che sono veri gli altri pensieri? Se è falso il pensiero sul battesimo è anche falso il pensiero sull’Eucaristia. Le altre religioni e molte confessioni cristiane non hanno l’eucaristia.</w:t>
      </w:r>
      <w:r w:rsidR="002E5F86">
        <w:rPr>
          <w:rFonts w:ascii="Arial" w:hAnsi="Arial"/>
          <w:sz w:val="24"/>
          <w:szCs w:val="24"/>
        </w:rPr>
        <w:t xml:space="preserve"> </w:t>
      </w:r>
      <w:r w:rsidRPr="006520EF">
        <w:rPr>
          <w:rFonts w:ascii="Arial" w:hAnsi="Arial"/>
          <w:sz w:val="24"/>
          <w:szCs w:val="24"/>
        </w:rPr>
        <w:t>Se l’eucaristia non serve per raggiungere la salvezza, allora Cristo stesso non serve. Solo affermando che tutte le religioni e tutte le confessioni cristiane sono vie di salvezza, dichiariamo Cristo Gesù inutile alla salvezza. Se è inutile Cristo Gesù, anche il suo Vangelo è inutile. La sua Chiesa è inutile. I suoi Apostoli sono inutili. I suoi sacramenti sono inutili. La sua liturgia è inutile. Tutto è inutile se Cristo è inutile. Oggi su questa inutilità si impegna e si consuma ogni energia sia spirituale che fisica.</w:t>
      </w:r>
    </w:p>
    <w:p w14:paraId="56763D63" w14:textId="77777777" w:rsidR="003F2CCE" w:rsidRPr="006520EF" w:rsidRDefault="003F2CCE" w:rsidP="003F2CCE">
      <w:pPr>
        <w:spacing w:after="120"/>
        <w:jc w:val="both"/>
        <w:rPr>
          <w:rFonts w:ascii="Arial" w:hAnsi="Arial" w:cs="Arial"/>
          <w:sz w:val="24"/>
          <w:szCs w:val="24"/>
        </w:rPr>
      </w:pPr>
      <w:r w:rsidRPr="006520EF">
        <w:rPr>
          <w:rFonts w:ascii="Arial" w:hAnsi="Arial"/>
          <w:sz w:val="24"/>
          <w:szCs w:val="24"/>
        </w:rPr>
        <w:t xml:space="preserve">Non solo il cristiano dichiara l’inutilità di Cristo, professandosi Lui discepolo di Cristo Gesù, ecco </w:t>
      </w:r>
      <w:r w:rsidRPr="006520EF">
        <w:rPr>
          <w:rFonts w:ascii="Arial" w:hAnsi="Arial" w:cs="Arial"/>
          <w:sz w:val="24"/>
          <w:szCs w:val="24"/>
        </w:rPr>
        <w:t xml:space="preserve">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Tra questo Cristo e il Cristo presentato dagli Evangelisti e dagli Apostoli vi è la stessa differenza che distingue il Paradiso dall’inferno. Il Cristo di Dio è il Cristo che toglie il peccato del mondo. Il Cristo del cristiano è il Cristo che coltiva e fa fruttificare al sommo delle sue potenzialità ogni peccato e ogni vizio che vi è nella carne dell’uomo. Sono due Cristi differenti. Non possono essere lo stesso Cristo. Ora chiediamo: potrà mai essere attratto un solo uomo da questo Cristo? Non solo con la nostra vita non manifestiamo il vero Cristo, manifestiamo un Cristo falso e per di più un Cristo capace di commettere </w:t>
      </w:r>
      <w:r w:rsidRPr="006520EF">
        <w:rPr>
          <w:rFonts w:ascii="Arial" w:hAnsi="Arial" w:cs="Arial"/>
          <w:sz w:val="24"/>
          <w:szCs w:val="24"/>
        </w:rPr>
        <w:lastRenderedPageBreak/>
        <w:t>qualsiasi peccato e qualsiasi iniquità. Urge che ci svegliamo da questo sonno di morte e di peccato nel quale siamo precipitati. Se oggi il mondo odia il cristiano, lo odia perché il cristiano odia Cristo Gesù.</w:t>
      </w:r>
    </w:p>
    <w:p w14:paraId="111DE65E" w14:textId="1CABFFFD"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Lo abbiamo già detto infinite volte. </w:t>
      </w:r>
      <w:r w:rsidRPr="006520EF">
        <w:rPr>
          <w:rFonts w:ascii="Arial" w:hAnsi="Arial" w:cs="Arial"/>
          <w:sz w:val="24"/>
          <w:szCs w:val="24"/>
        </w:rPr>
        <w:t>Oggi una sola conversione è urgente: che la Chiesa una, santa, cattolica, apostolica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Siamo strumenti di Satana e non servi di Cristo Gesù.</w:t>
      </w:r>
    </w:p>
    <w:p w14:paraId="431B711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 xml:space="preserve">E la nostra comunione è con il Padre e con il Figlio suo, Gesù Cristo. </w:t>
      </w:r>
    </w:p>
    <w:p w14:paraId="0ECEBAD4" w14:textId="6277CCE1"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L’Apostolo Giovanni annuncia Cristo Gesù perché vuole che ogni altro uomo vive in comunione con lui. Subito lui però mette in luce con chi è la sua comunione. La sua comunione è con il Padre e con il Figlio suo, Gesù Cristo. Quando la nostra comunione è con il Padre? Quando facciamo nostro ogni suo Pensiero, ogni sua Parola, ogni sua Volontà, ogni suo Comandamento, ogni suo Decreto, ogni sua Norma, ogni sua Legge. Ma anche ogni sua Profezia, Ogni suo Giuramento, ogni sua Promessa. Se un solo desiderio non è fatto nostro desiderio, la nostra comunione con il Padre non è perfetta. Possiamo noi dirci in comunione con il Padre se non osserviamo più neanche un solo comandamento contenuto nelle Due Tavole della Legge? Noi cristiani possiamo essere in comunione con il Padre se abbiamo dichiarato nullo il Decreto Eterno del Padre che stabilisce che la vita è solo in Cristo e si vive divenendo corpo di Cristo e vivendo in Lui, con Lui, per Lui? Oggi tutte le nostre affermazioni e tutti i nostri pensieri sono contrari e del tutto opposti al Pensiero di Dio, alla sua Legge, al suo Decreto eterno. Quando noi possiamo affermare con certezza che siamo in comunione con Cristo Gesù, il Figlio eterno del Padre fattosi carne per la nostra redenzione eterna? Possiamo affermare di essere in comunione con Cristo Gesù </w:t>
      </w:r>
      <w:r w:rsidRPr="006520EF">
        <w:rPr>
          <w:rFonts w:ascii="Arial" w:hAnsi="Arial"/>
          <w:sz w:val="24"/>
          <w:szCs w:val="24"/>
        </w:rPr>
        <w:lastRenderedPageBreak/>
        <w:t>quando il suo Pensiero diviene il nostro pensiero, la sua Volontà la nostra volontà, il suo Vangelo il nostro Vangelo, la sua fede la nostra fede, la sua carità la nostra carità, la sua compassione la nostra compassione, la sua giustizia la nostra giustizia, la sua obbedienza la nostra obbedienza, la sua croce la nostra croce, la sua vita la nostra vita, il suo corpo il nostro corpo, il suo sangue il nostro sangue, il suo cuore il nostro cuore, le sue mani e nostre mani, i suoi piedi i nostri piedi. Siamo in comunione con Cristo, quando noi siamo sua presenza visibile sulla nostra terra, in mezzo agli uomini. La vocazione del cristiano è altissima. Non siamo in comunione con Cristo se non portiamo a compimento e a perfezione in noi l’immagine di Cristo. I sacramenti ci conformano a Cristo. L’esercizio delle virtù ci conduce a realizzare in noi tutto Cristo in ogni sua parte. Ora può uno che è in perfetta comunione con Cristo, che è vita di Cristo, negare anche una sola verità di Cristo?</w:t>
      </w:r>
      <w:r w:rsidR="002E5F86">
        <w:rPr>
          <w:rFonts w:ascii="Arial" w:hAnsi="Arial"/>
          <w:sz w:val="24"/>
          <w:szCs w:val="24"/>
        </w:rPr>
        <w:t xml:space="preserve"> </w:t>
      </w:r>
      <w:r w:rsidRPr="006520EF">
        <w:rPr>
          <w:rFonts w:ascii="Arial" w:hAnsi="Arial"/>
          <w:sz w:val="24"/>
          <w:szCs w:val="24"/>
        </w:rPr>
        <w:t>Può uno che è pensiero di Cristo e pensiero del Padre affermare o dire o insegnare o predicare o dichiarare anche una sola cosa che è difforme anche di un trattino del pensiero del Padre e di Cristo Gesù? Tutto ciò che esce dalla nostra bocca o che traspare dalla nostra vita non conforme al Pensiero del Padre e di Cristo Gesù, attesta che noi non siamo in comunione né con il Padre e né con il Figlio suo, Gesù Cristo. Se non siamo in comunione con il Padre e con il Figlio suo, neanche tra di noi siamo in comunione e lavoriamo per la disgregazione, la disunione e la stessa morte dell’umanità e prima di ogni altra cosa per distruzione della Chiesa.</w:t>
      </w:r>
    </w:p>
    <w:p w14:paraId="2BE21C53"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4</w:t>
      </w:r>
      <w:r w:rsidRPr="00587A67">
        <w:rPr>
          <w:rFonts w:ascii="Arial" w:hAnsi="Arial"/>
          <w:b/>
          <w:sz w:val="24"/>
          <w:szCs w:val="24"/>
        </w:rPr>
        <w:t>Queste cose vi scriviamo, perché la nostra gioia sia piena.</w:t>
      </w:r>
    </w:p>
    <w:p w14:paraId="1C6576AB" w14:textId="5A41B84F" w:rsidR="003F2CCE" w:rsidRPr="006520EF"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6520EF">
        <w:rPr>
          <w:rFonts w:ascii="Arial" w:hAnsi="Arial" w:cs="Arial"/>
          <w:sz w:val="24"/>
          <w:szCs w:val="24"/>
        </w:rPr>
        <w:t>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 Essendo il cristiano luce dalla luce, luce nella luce di Cristo Gesù, lui è nella gioia quando la sua luce brilla e illumina ogni uomo. La vera gioia, la gioia piena</w:t>
      </w:r>
      <w:r w:rsidR="002E5F86">
        <w:rPr>
          <w:rFonts w:ascii="Arial" w:hAnsi="Arial" w:cs="Arial"/>
          <w:sz w:val="24"/>
          <w:szCs w:val="24"/>
        </w:rPr>
        <w:t xml:space="preserve"> </w:t>
      </w:r>
      <w:r w:rsidRPr="006520EF">
        <w:rPr>
          <w:rFonts w:ascii="Arial" w:hAnsi="Arial" w:cs="Arial"/>
          <w:sz w:val="24"/>
          <w:szCs w:val="24"/>
        </w:rPr>
        <w:t>è nel raggiungimento del vero fine della propria vita. Qual è il fine del cristiano? Illuminare il mondo intero facendo splendere per esso la vera luce di Cristo Signore, Luce della quale lui è divenuto partecipe. Lui però nella quale lui è chiamato a crescere per tutti i giorni della sua vita. Più il cristiano crescerà nella luce di Cristo, più illuminerà il mondo e più la sua gioia sarà piena e perfetta.</w:t>
      </w:r>
    </w:p>
    <w:p w14:paraId="7B8641C7" w14:textId="724EDDFE" w:rsidR="003F2CCE" w:rsidRPr="006520EF"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6520EF">
        <w:rPr>
          <w:rFonts w:ascii="Arial" w:hAnsi="Arial" w:cs="Arial"/>
          <w:sz w:val="24"/>
          <w:szCs w:val="24"/>
        </w:rPr>
        <w:t>Mai il cristiano dovrà dimenticare qual è la sua la luce e chi è la sorgente, la fonte della sua luce. Ricordiamo quanto già detto. Nel Nuovo Testamento viene sulla nostra terra la Luce divina ed eterna. Gesù è la Luce Eterna generata dal Padre dalla sua Luce Eterna. Gesù è Luce da Luce, Dio vero da Dio vero, generato, non creato, della stessa Sostanza, stessa</w:t>
      </w:r>
      <w:r w:rsidR="002E5F86">
        <w:rPr>
          <w:rFonts w:ascii="Arial" w:hAnsi="Arial" w:cs="Arial"/>
          <w:sz w:val="24"/>
          <w:szCs w:val="24"/>
        </w:rPr>
        <w:t xml:space="preserve"> </w:t>
      </w:r>
      <w:r w:rsidRPr="006520EF">
        <w:rPr>
          <w:rFonts w:ascii="Arial" w:hAnsi="Arial" w:cs="Arial"/>
          <w:sz w:val="24"/>
          <w:szCs w:val="24"/>
        </w:rPr>
        <w:t xml:space="preserve">Luce, stessa Natura divina ed eterna. </w:t>
      </w:r>
      <w:r w:rsidRPr="006520EF">
        <w:rPr>
          <w:rFonts w:ascii="Arial" w:hAnsi="Arial" w:cs="Arial"/>
          <w:sz w:val="24"/>
          <w:szCs w:val="24"/>
        </w:rPr>
        <w:lastRenderedPageBreak/>
        <w:t xml:space="preserve">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w:t>
      </w:r>
      <w:r w:rsidR="00462CCA">
        <w:rPr>
          <w:rFonts w:ascii="Arial" w:hAnsi="Arial" w:cs="Arial"/>
          <w:sz w:val="24"/>
          <w:szCs w:val="24"/>
        </w:rPr>
        <w:t>Dono</w:t>
      </w:r>
      <w:r w:rsidRPr="006520EF">
        <w:rPr>
          <w:rFonts w:ascii="Arial" w:hAnsi="Arial" w:cs="Arial"/>
          <w:sz w:val="24"/>
          <w:szCs w:val="24"/>
        </w:rPr>
        <w:t xml:space="preserve">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68967051"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I discepoli di Gesù sono con Lui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w:t>
      </w:r>
      <w:r w:rsidRPr="006520EF">
        <w:rPr>
          <w:rFonts w:ascii="Arial" w:hAnsi="Arial"/>
          <w:sz w:val="24"/>
          <w:szCs w:val="24"/>
        </w:rPr>
        <w:lastRenderedPageBreak/>
        <w:t xml:space="preserve">con la disobbedienza alla sua Parola, in un istante ritorna nelle sue tenebre. Da luce diviene tenebra, da vita si fa morte, da sapienza stoltezza, dal cammino verso il regno eterno passa nel cammino verso la sua perdizione eterna. 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w:t>
      </w:r>
    </w:p>
    <w:p w14:paraId="6E5FCB89"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Se l’Apostolo Giovanni non annunciasse Cristo Gesù, la sua gioia non sarebbe gioia vera, gioia piena, perché la sua vita non sarebbe vera vita, vita vissuta in pienezza. Sarebbe come un grande albero privo di ogni frutto. Sarebbe come un tralcio che non produce uva. Qual è la gioia del tralcio? Quella di produrre della buona uva. Se un tralcio non produce della buona uva, è un tralcio improduttivo e va tagliato per essere poi gettato nel fuoco. Così è per l’Apostolo Giovanni. Se lui non produce la buona uva dell’annuncio di Cristo Gesù, secondo la verità di Cristo Gesù, ad ogni uomo, lui sarebbe in tutto simile ad un tralcio senza uva, sarebbe un albero senza alcun frutto, sarebbe un Apostolo senza vera vita di Apostolo del Signore. A che serve un Apostolo senza la vita di Apostolo? Sarebbe in tutto paragonabile al Servo Sofferente che non prende su di sé i peccati del mondo. Sarebbe un Servo senza il compimento della sua missione. Un Messia senza Croce, un Messia non Crocifisso che Messia è? Gli manca l’albero che produce il frutto dell’acqua e del sangue per la salvezza del mondo. Un Apostolo che non fa scaturire dal suo cuore l’acqua e sangue della vera conoscenza di Cristo Signore non è Apostolo di Cristo Signore. La sua vita è falsa e anche la sua gioia è falsa. La sua vita è morta e anche la sua gioia è morta. Annunciare Cristo per un Apostolo del Signore è dare purissima vita alla sua natura di Apostolo. Se un Apostolo non annuncia più Cristo, attesta di aver cambiato natura. Non è più natura di Cristo, è natura di se stesso, per se stesso. Non è natura di vita. è invece natura di morte. La sua è gioia di morte. Ma quale Cristo Gesù deve annunciare l’Apostolo Giovanni? Quel Gesù che per opera dello Spirito santo è divenuto carne della sua carne e sangue del suo sangue. È quel Gesù bel cui mistero ogni giorno viene inabissato dallo Spirito Santo perché nulla rimanga sconosciuto alla sua mente e al suo cuore. È quel che ha trasformato, che trasforma le sue tenebre in luce e la sua morte in vita eterna. L’annuncio vero di Cristo testimonia che in lui la vita di Cristo è vera vita, la luce di Cristo è vera luce, la croce di Cristo è la sua croce, lo Spirito Santo di Cristo è il suo Spirito.</w:t>
      </w:r>
    </w:p>
    <w:p w14:paraId="6C102720" w14:textId="77777777" w:rsidR="003F2CCE" w:rsidRPr="00587A67" w:rsidRDefault="003F2CCE" w:rsidP="003F2CCE">
      <w:pPr>
        <w:spacing w:after="120"/>
        <w:jc w:val="both"/>
        <w:rPr>
          <w:rFonts w:ascii="Arial" w:hAnsi="Arial"/>
          <w:sz w:val="24"/>
          <w:szCs w:val="24"/>
        </w:rPr>
      </w:pPr>
    </w:p>
    <w:p w14:paraId="42B9E73E" w14:textId="77777777" w:rsidR="003F2CCE" w:rsidRPr="00F05A54" w:rsidRDefault="003F2CCE" w:rsidP="00B57787">
      <w:pPr>
        <w:pStyle w:val="Corpotesto"/>
        <w:ind w:left="0"/>
      </w:pPr>
      <w:bookmarkStart w:id="172" w:name="_Toc115456903"/>
      <w:r w:rsidRPr="00F05A54">
        <w:t>CAMMINARE NELLA LUCE</w:t>
      </w:r>
      <w:bookmarkEnd w:id="172"/>
    </w:p>
    <w:p w14:paraId="380AB3F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5</w:t>
      </w:r>
      <w:r w:rsidRPr="00587A67">
        <w:rPr>
          <w:rFonts w:ascii="Arial" w:hAnsi="Arial"/>
          <w:b/>
          <w:sz w:val="24"/>
          <w:szCs w:val="24"/>
        </w:rPr>
        <w:t xml:space="preserve">Questo è il messaggio che abbiamo udito da lui e che noi vi annunciamo: Dio è luce e in lui non c’è tenebra alcuna. </w:t>
      </w:r>
    </w:p>
    <w:p w14:paraId="0DA5ED9C" w14:textId="78D299EC"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Dopo aver rivelato di quale Cristo Gesù lui intende parlare – del Cristo che è dall’eternità per l’eternità, del Cristo che si è fatto carne e si è manifestato, del </w:t>
      </w:r>
      <w:r w:rsidRPr="006520EF">
        <w:rPr>
          <w:rFonts w:ascii="Arial" w:hAnsi="Arial"/>
          <w:sz w:val="24"/>
          <w:szCs w:val="24"/>
        </w:rPr>
        <w:lastRenderedPageBreak/>
        <w:t>Cristo che lui ha ascolto, visto, toccato, contemplato – ora l’Apostolo Giovanni entra nel messaggio che lui ha udito da Cristo e che è suo obbligo annunciare, comunicare, riferire, gridare al mondo intero: Dio è luce e in lui non c’è tenebra alcuna. Ecco la verità madre di ogni verità dalla quale l’apostolo Giovanni inizia il suo annuncio: Dio è luce e in lui non c’è tenebra alcuna. Dio non è composto di luce e di tenebre, di verità e di falsità, di sincerità e di inganno, di purezza e di impurità, di virtù e di vizi, di giustizia e di ingiustizia, di santità e di non santità. Questa è la natura, l’essenza di Dio: purissima luce. Purissima luce eterna. Purissima verità. Purissima sincerità. Purissima giustizia. Purissima</w:t>
      </w:r>
      <w:r w:rsidR="002E5F86">
        <w:rPr>
          <w:rFonts w:ascii="Arial" w:hAnsi="Arial"/>
          <w:sz w:val="24"/>
          <w:szCs w:val="24"/>
        </w:rPr>
        <w:t xml:space="preserve"> </w:t>
      </w:r>
      <w:r w:rsidRPr="006520EF">
        <w:rPr>
          <w:rFonts w:ascii="Arial" w:hAnsi="Arial"/>
          <w:sz w:val="24"/>
          <w:szCs w:val="24"/>
        </w:rPr>
        <w:t>santità. Se uno volesse trovare un atomo di tenebre in Dio, non potrebbe. Dio neanche è sfiorato dall’ombra delle tenebre. Lui è purissima luce. Eterna luce. Santissima luce. Anche il Verbo di Dio è luce da luce, Dio vero da Dio vero. Anche il Verbo di Dio è purissima luce, eterna luce senza alcuna tenebra. Noi sappiamo che anche l’umanità di Cristo ha iniziato la sua vita nel seno della Vergine Maria come purissima luce ed è morto sulla croce da purissima luce. Neanche in Cristo Gesù si può trovare un atomo di tenebra. Per una particolare grazia del Signore anche la Vergine è purissima luce creata. Neanche in lei si può trovare un atomo di tenebra. La sua luce è santissima.</w:t>
      </w:r>
    </w:p>
    <w:p w14:paraId="319930F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6</w:t>
      </w:r>
      <w:r w:rsidRPr="00587A67">
        <w:rPr>
          <w:rFonts w:ascii="Arial" w:hAnsi="Arial"/>
          <w:b/>
          <w:sz w:val="24"/>
          <w:szCs w:val="24"/>
        </w:rPr>
        <w:t xml:space="preserve">Se diciamo di essere in comunione con lui e camminiamo nelle tenebre, siamo bugiardi e non mettiamo in pratica la verità. </w:t>
      </w:r>
    </w:p>
    <w:p w14:paraId="5CF875E1" w14:textId="38D69633" w:rsidR="003F2CCE" w:rsidRPr="006520EF" w:rsidRDefault="003F2CCE" w:rsidP="003F2CCE">
      <w:pPr>
        <w:spacing w:after="120"/>
        <w:jc w:val="both"/>
        <w:rPr>
          <w:rFonts w:ascii="Arial" w:hAnsi="Arial"/>
          <w:sz w:val="24"/>
          <w:szCs w:val="24"/>
        </w:rPr>
      </w:pPr>
      <w:r w:rsidRPr="006520EF">
        <w:rPr>
          <w:rFonts w:ascii="Arial" w:hAnsi="Arial"/>
          <w:sz w:val="24"/>
          <w:szCs w:val="24"/>
        </w:rPr>
        <w:t>Dalla verità di Dio – Lui è purissima Luce</w:t>
      </w:r>
      <w:r w:rsidR="002E5F86">
        <w:rPr>
          <w:rFonts w:ascii="Arial" w:hAnsi="Arial"/>
          <w:sz w:val="24"/>
          <w:szCs w:val="24"/>
        </w:rPr>
        <w:t xml:space="preserve"> </w:t>
      </w:r>
      <w:r w:rsidRPr="006520EF">
        <w:rPr>
          <w:rFonts w:ascii="Arial" w:hAnsi="Arial"/>
          <w:sz w:val="24"/>
          <w:szCs w:val="24"/>
        </w:rPr>
        <w:t>eterna, Cristo è purissima Luce eterna e luce purissima creata, la Madre di Dio è purissima luce creata –</w:t>
      </w:r>
      <w:r w:rsidR="002E5F86">
        <w:rPr>
          <w:rFonts w:ascii="Arial" w:hAnsi="Arial"/>
          <w:sz w:val="24"/>
          <w:szCs w:val="24"/>
        </w:rPr>
        <w:t xml:space="preserve"> </w:t>
      </w:r>
      <w:r w:rsidRPr="006520EF">
        <w:rPr>
          <w:rFonts w:ascii="Arial" w:hAnsi="Arial"/>
          <w:sz w:val="24"/>
          <w:szCs w:val="24"/>
        </w:rPr>
        <w:t>ora l’Apostolo Giovanni, nella sapienza dello Spirito Santo, trae la prima deduzione: Se diciamo di essere in comunione con lui e camminiamo nelle tenebre, siamo bugiardi e non mettiamo in pratica la verità. La nostra fede è sempre deduzione logica, deduzione razionale. Posto un principio dal valore universale ed eterno, si può trarre e dedurre tutto ciò che è in relazione di verità con il principio da noi posto e anche ciò che contrasta con lo stesso principio. Se noi diciamo e professiamo di credere in Dio Onnipotente, Creatore e Signore di tutte le cose, quelle visibili e quelle invisibili, non possiamo subito dopo parlare di evoluzionismo cieco. Né possiamo affermare che l’uomo viene dalla scimmia, se confessiamo e crediamo che l’uomo è stato fatto ad immagine di Dio con anima non solo razionale, ma anche immortale, spirituale, con volontà nella quale il Signore ha posto la sua vita e la sua morte. È una evidente contraddizione con il principio posto. La verità è una. Non vi possono esistere due verità di cui l’una nega l’altra. Non è né logico e né razionale affermarlo. Se l’uomo non è capace di una tale argomentazione lui è vano nella sua natura. Ha trasformato la sua natura razionale in natura irrazionale, da natura di luce in natura di tenebra.</w:t>
      </w:r>
    </w:p>
    <w:p w14:paraId="42CF2622"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Ecco la purissima razionalità dell’Apostolo Giovanni esercitata nella pienezza e purezza della sapienza e dell’intelligenza dello Spirito Santo: Se diciamo di essere in comunione con lui e camminiamo nelle tenebre, siamo bugiardi e non mettiamo in pratica la verità. La nostra vita contraddice la nostra parola. Parola e vita in Dio sono una cosa sola. Parola e vita in Cristo sono una cosa sola. Parola e vita nel cristiano sono una cosa sola. Se lui dice di essere luce, di essere in comunione con la luce, se la sua natura è luce, non può produrre frutti di tenebre. Se la natura del cristiano produce frutti di tenebre è segno che la natura da luce di è trasformata in tenebra. Ecco la bugia proferita dal cristiano. È bugia perché </w:t>
      </w:r>
      <w:r w:rsidRPr="006520EF">
        <w:rPr>
          <w:rFonts w:ascii="Arial" w:hAnsi="Arial"/>
          <w:sz w:val="24"/>
          <w:szCs w:val="24"/>
        </w:rPr>
        <w:lastRenderedPageBreak/>
        <w:t>lui, pur dicendosi verità nella verità di Cristo, non mette in praticala verità. Natura e parola, natura e frutto sono una cosa sola. La natura produce la parola e la natura produce il suo frutto. Se la natura è luce, la parola deve essere di luce e anche i frutti, le opere, devono essere di luce. Se i frutti non sono di luce, attestiamo che la nostra natura non è luce nel Signore, si è trasformata in tenebra. Mai dobbiamo dimenticare che la fede è anche processo logico, analogico, razionale, argomentativo, deduttivo. La fede è sempre un atto umano ed è proprio dell’atto umano produrre un frutto di fede con tutta la mente, con tutta l’anima, con tutta la volontà, con tutte le risorse del proprio essere. Ora la razionalità è essenza della natura umana e la fede sempre dovrà essere atto non solo della volontà, ma anche della razionalità. È irrazionale ed è pertanto menzogna, grande menzogna, dire di essere in comunione con la luce e camminare poi nelle tenebre. Chi è nella luce sempre deve produrre frutti di luce. Come la carne non produce i frutti dello Spirito, così lo Spirito mai potrà produrre le opere della carne. Sono due alberi di natura differente. La carne è albero di morte. Lo Spirito è albero di vita eterna.</w:t>
      </w:r>
    </w:p>
    <w:p w14:paraId="1FF6C7B0"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7</w:t>
      </w:r>
      <w:r w:rsidRPr="00587A67">
        <w:rPr>
          <w:rFonts w:ascii="Arial" w:hAnsi="Arial"/>
          <w:b/>
          <w:sz w:val="24"/>
          <w:szCs w:val="24"/>
        </w:rPr>
        <w:t xml:space="preserve">Ma se camminiamo nella luce, come egli è nella luce, siamo in comunione gli uni con gli altri, e il sangue di Gesù, il Figlio suo, ci purifica da ogni peccato. </w:t>
      </w:r>
    </w:p>
    <w:p w14:paraId="59575C8A"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Ecco ancora una sviluppo logico, razionale, deduttivo, argomentativo del principio posto nel versetto precedente: Se camminiamo nella luce, come egli è nella luce, siamo in comunione gli uni con gli altri. Questa verità annunciata dall’Apostolo Giovanni cancella, distrugge, abbatte, condanna tutte le falsità che il cristiano ha inventato e sta inventando prima per la distruzione di Cristo e poi per la distruzione della Chiesa. Non c’è vera comunione con il Padre se non si vive nella luce di Cristo Gesù. Non c’è comunione tra gli uomini se non si vive nella luce di Cristo Gesù. Ora si vive nella luce sia con il Padre e sia con Cristo Gesù divenendo luce nella sua luce, luce dalla sua luce, luce per la sua luce, luce con la sua luce. Si diviene luce nella luce di Cristo nelle acque del santo battesimo. Si riceve il battesimo credendo che Gesù è il solo nome nel quale è stabilito che possiamo essere salvati. Si crede in Cristo unico Salvatore e Redentore con la predicazione della parola di Cristo. Ecco cosa rivela l’Apostolo Paolo nella Lettera ai Romani:</w:t>
      </w:r>
    </w:p>
    <w:p w14:paraId="0785FD6B"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A5798D6"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w:t>
      </w:r>
      <w:r w:rsidRPr="006520EF">
        <w:rPr>
          <w:rFonts w:ascii="Arial" w:hAnsi="Arial"/>
          <w:i/>
          <w:iCs/>
          <w:sz w:val="24"/>
          <w:szCs w:val="24"/>
        </w:rPr>
        <w:lastRenderedPageBreak/>
        <w:t>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D8F0E9A"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4300104"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O si diviene corpo di Cristo e si vive come vero corpo di Cristo secondo le regole proprie del corpo di Cristo, o sarà impossibile creare la comunione tra gli uomini. Possiamo anche predicare la fratellanza universale, ma chi la predica sappia che Gesù non lo ha mandato a predicare questa falsità, lo ha mandato a predicare la sua Parola, a fare discepoli, a battezzare, a insegnare come si vive e si obbedisce alla Parola del Vangelo per rimanere e camminare nella luce. Ai nostri giorni ci sarebbe bisogno del profeta Geremia che dicesse agli innumerevoli Anania, che sono i falsi profeti dei tempi nuovi: “Ascolta, Anania! Il Signore non ti ha mandato e tu induci questo popolo a confidare nella menzogna”. Ecco il testo integrale:</w:t>
      </w:r>
    </w:p>
    <w:p w14:paraId="40A3AC7A"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621C9CBC"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 Allora il profeta Anania strappò il giogo dal collo del profeta Geremia, lo ruppe e disse a tutto il popolo: «Così dice il Signore: A questo modo io romperò il giogo di </w:t>
      </w:r>
      <w:r w:rsidRPr="006520EF">
        <w:rPr>
          <w:rFonts w:ascii="Arial" w:hAnsi="Arial"/>
          <w:i/>
          <w:iCs/>
          <w:sz w:val="24"/>
          <w:szCs w:val="24"/>
        </w:rPr>
        <w:lastRenderedPageBreak/>
        <w:t xml:space="preserve">Nabucodònosor, re di Babilonia, entro due anni, sul collo di tutte le nazioni». Il profeta Geremia se ne andò per la sua strada. </w:t>
      </w:r>
    </w:p>
    <w:p w14:paraId="7EB5BF05"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 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1D6E2425"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La comunione tra gli uomini è solo possibile se camminiamo tutti nella luce di Cristo, divenendo noi luce dalla sua Luce e vita della sua vita. Solo come corpo di Cristo si può vivere la Legge della vera comunione che è la Parola di Cristo Gesù. Nessuno si illuda e nessuno illuda il mondo. Separati dal corpo di Cristo nessun vera comunione potrà mai esistere. Chi la predica neanche vede che sta ingannando se stesso e il mondo. Non lo vede perché troppo cieco e dalla sua totale cecità persevera nel suo cattivo, falso, menzognero insegnamento. I disastri sono alla fine di morte eterna per moltissimi discepoli di Gesù e anche per moltissimi che non potranno mai conoscere la divina verità. Predicare la divina verità è obbligo di ogni Apostolo del Signore. </w:t>
      </w:r>
    </w:p>
    <w:p w14:paraId="256D66B3"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 xml:space="preserve">Ma se camminiamo nella luce, come egli è nella luce, il sangue di Gesù, il Figlio suo, ci purifica da ogni peccato. </w:t>
      </w:r>
    </w:p>
    <w:p w14:paraId="7109B0E6" w14:textId="262E5D88" w:rsidR="003F2CCE" w:rsidRPr="006520EF" w:rsidRDefault="003F2CCE" w:rsidP="003F2CCE">
      <w:pPr>
        <w:spacing w:after="120"/>
        <w:jc w:val="both"/>
        <w:rPr>
          <w:rFonts w:ascii="Arial" w:hAnsi="Arial"/>
          <w:sz w:val="24"/>
          <w:szCs w:val="24"/>
        </w:rPr>
      </w:pPr>
      <w:r w:rsidRPr="006520EF">
        <w:rPr>
          <w:rFonts w:ascii="Arial" w:hAnsi="Arial"/>
          <w:sz w:val="24"/>
          <w:szCs w:val="24"/>
        </w:rPr>
        <w:t>Ecco ora l’altra grande grazia che viene concessa a chi cammina nella luce di Cristo Gesù: Il sangue di Gesù, il Figlio del Padre, ci purifica da ogni peccato. Prima di tutto è giusto che ognuno sappia che non vi è un’altra luce. La luce è solo quella di Dio Padre e di Cristo Gesù, Luce eterna e luce incarnata. Ora chiediamo: Perché è necessario che camminiamo nella luce per essere purificati da ogni peccato dal Sangue di Gesù, che è il Figlio del Padre? Camminare nella luce significa camminare nel corpo di Cristo, come corpo di Cristo. Il Signore nostro Gesù Cristo purifica il suo corpo, non un altro corpo. Quando avviene la purificazione dai nostri peccati? Nel momento in cui nascendo da acqua e da Spirito Santo diveniamo corpo di Cristo. Chi può accedere al sacramento del perdono? Chi è corpo di Cristo. Chi lava Cristo Gesù con il suo sangue? Chi è suo corpo. Chi può mangiare il suo corpo per avere la vita? Chi è suo corpo.</w:t>
      </w:r>
      <w:r w:rsidR="002E5F86">
        <w:rPr>
          <w:rFonts w:ascii="Arial" w:hAnsi="Arial"/>
          <w:sz w:val="24"/>
          <w:szCs w:val="24"/>
        </w:rPr>
        <w:t xml:space="preserve"> </w:t>
      </w:r>
      <w:r w:rsidRPr="006520EF">
        <w:rPr>
          <w:rFonts w:ascii="Arial" w:hAnsi="Arial"/>
          <w:sz w:val="24"/>
          <w:szCs w:val="24"/>
        </w:rPr>
        <w:t xml:space="preserve">Chi può ricevere ogni altro sacramento? Chi è corpo di Cristo. Ecco perché è necessario rimanere sempre corpo di Cristo, vivendo come vero corpo di Cristo. Ma che significa che il sangue di Cristo ci purifica da ogni peccato? Significa che il sangue di Cristo ha tanta potenza di santificazione da trasformare interamente il corpo fino a renderlo di natura spirituale. Man mano che il corpo diviene di natura spirituale, si libera da tutti i residui del peccato (reliquia peccati) che appartengono alla natura di Adamo, anche se è passata attraverso le acque </w:t>
      </w:r>
      <w:r w:rsidRPr="006520EF">
        <w:rPr>
          <w:rFonts w:ascii="Arial" w:hAnsi="Arial"/>
          <w:sz w:val="24"/>
          <w:szCs w:val="24"/>
        </w:rPr>
        <w:lastRenderedPageBreak/>
        <w:t>purificatrici del battesimo. È quanto l’Apostolo Paolo</w:t>
      </w:r>
      <w:r w:rsidR="002E5F86">
        <w:rPr>
          <w:rFonts w:ascii="Arial" w:hAnsi="Arial"/>
          <w:sz w:val="24"/>
          <w:szCs w:val="24"/>
        </w:rPr>
        <w:t xml:space="preserve"> </w:t>
      </w:r>
      <w:r w:rsidRPr="006520EF">
        <w:rPr>
          <w:rFonts w:ascii="Arial" w:hAnsi="Arial"/>
          <w:sz w:val="24"/>
          <w:szCs w:val="24"/>
        </w:rPr>
        <w:t>rivela nella Lettera ai Romani. Lui sente nel suo essere la volontà d fare il bene, ma non la capacità i farlo. Camminando e crescendo come vero corpo di Cristo, il suo corpo assume la spiritualità del corpo di Cristo e ogni reliquia peccati è vinta. Ascoltiamo cosa lui rivela in questa sua Lettera:</w:t>
      </w:r>
    </w:p>
    <w:p w14:paraId="1BD45986"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C7B27CC"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BB286D6"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AEBB5C0"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FA88A2C"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FC9AAE7"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w:t>
      </w:r>
      <w:r w:rsidRPr="006520EF">
        <w:rPr>
          <w:rFonts w:ascii="Arial" w:hAnsi="Arial"/>
          <w:i/>
          <w:iCs/>
          <w:sz w:val="24"/>
          <w:szCs w:val="24"/>
        </w:rPr>
        <w:lastRenderedPageBreak/>
        <w:t>del peccato è la morte; ma il dono di Dio è la vita eterna in Cristo Gesù, nostro Signore (Rm 6,1-23).</w:t>
      </w:r>
    </w:p>
    <w:p w14:paraId="66AE2F91"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363AABD"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199DF10"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w:t>
      </w:r>
      <w:r w:rsidRPr="006520EF">
        <w:rPr>
          <w:rFonts w:ascii="Arial" w:hAnsi="Arial"/>
          <w:i/>
          <w:iCs/>
          <w:sz w:val="24"/>
          <w:szCs w:val="24"/>
        </w:rPr>
        <w:lastRenderedPageBreak/>
        <w:t xml:space="preserve">con la mia ragione, servo la legge di Dio, con la mia carne invece la legge del peccato (Rm 7,1-25). </w:t>
      </w:r>
    </w:p>
    <w:p w14:paraId="670F50D0"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19C19E5"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C9A5A54"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888372E"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8,1-18). </w:t>
      </w:r>
    </w:p>
    <w:p w14:paraId="1CB9EADB" w14:textId="59D29582" w:rsidR="003F2CCE" w:rsidRPr="006520EF" w:rsidRDefault="006520EF" w:rsidP="003F2CCE">
      <w:pPr>
        <w:spacing w:after="120"/>
        <w:jc w:val="both"/>
        <w:rPr>
          <w:rFonts w:ascii="Arial" w:hAnsi="Arial"/>
          <w:bCs/>
          <w:sz w:val="24"/>
          <w:szCs w:val="24"/>
        </w:rPr>
      </w:pPr>
      <w:r w:rsidRPr="006520EF">
        <w:rPr>
          <w:rFonts w:ascii="Arial" w:hAnsi="Arial"/>
          <w:bCs/>
          <w:sz w:val="24"/>
          <w:szCs w:val="24"/>
        </w:rPr>
        <w:t xml:space="preserve">È cosa </w:t>
      </w:r>
      <w:r w:rsidR="003F2CCE" w:rsidRPr="006520EF">
        <w:rPr>
          <w:rFonts w:ascii="Arial" w:hAnsi="Arial"/>
          <w:bCs/>
          <w:sz w:val="24"/>
          <w:szCs w:val="24"/>
        </w:rPr>
        <w:t>giust</w:t>
      </w:r>
      <w:r w:rsidRPr="006520EF">
        <w:rPr>
          <w:rFonts w:ascii="Arial" w:hAnsi="Arial"/>
          <w:bCs/>
          <w:sz w:val="24"/>
          <w:szCs w:val="24"/>
        </w:rPr>
        <w:t>a</w:t>
      </w:r>
      <w:r w:rsidR="003F2CCE" w:rsidRPr="006520EF">
        <w:rPr>
          <w:rFonts w:ascii="Arial" w:hAnsi="Arial"/>
          <w:bCs/>
          <w:sz w:val="24"/>
          <w:szCs w:val="24"/>
        </w:rPr>
        <w:t xml:space="preserve"> conoscere il pensiero dell’Apostolo Paolo sul peccato e della sua vittoria che avviene in Cristo, per mezzo dello Spirito Santo. Se ci separiamo da Cristo Gesù non vi è alcuna possibilità di vincere il peccato. Il peccato si vince solo in Cristo, trasformandoci in natura di Cristo, per opera dello Spirito Santo. La vittoria sul peccato è per trasformazione della nostra natura di Adamo in natura di Cristo, fino alla nostra perfetta spiritualizzazione.</w:t>
      </w:r>
    </w:p>
    <w:p w14:paraId="237392E0"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Per questo noi sempre dobbiamo chiedere al Padre nostro lo Spirito Santo. Perché è necessario chiederlo? Perché è Lui che crea in noi l’unità, la comunione tra il corpo, l’anima e lo spirito. tra razionalità, volontà, sentimenti, desideri. La persona umana senza lo Spirito Santo è un ammasso di pezzi i quali sono nell’impossibilità di mettersi insieme per agire sotto il governo della volontà del Padre. In più essi sono tutti posti sotto la schiavitù dell’istinto del peccato. Anche </w:t>
      </w:r>
      <w:r w:rsidRPr="006520EF">
        <w:rPr>
          <w:rFonts w:ascii="Arial" w:hAnsi="Arial"/>
          <w:sz w:val="24"/>
          <w:szCs w:val="24"/>
        </w:rPr>
        <w:lastRenderedPageBreak/>
        <w:t xml:space="preserve">se la razionalità vede il bene, il discernimento opera la separazione tra il bene e il male, poiché il bene va operato con la volontà, essendo la volontà debole, assai debole, l’istinto del peccato la governa, sicché l’uomo fa il male che non vuole e non fa il bene che vuole. L’uomo è obbligato a dominare l’istinto del suo peccato. Manca però della necessaria forza che sempre dovrà chiedere al suo Dio e Signore. La forza è lo Spirito Santo. Non vi è altra forza nella creazione. </w:t>
      </w:r>
    </w:p>
    <w:p w14:paraId="23D66183" w14:textId="77777777" w:rsidR="003F2CCE" w:rsidRPr="006520EF" w:rsidRDefault="003F2CCE" w:rsidP="003F2CCE">
      <w:pPr>
        <w:spacing w:after="120"/>
        <w:jc w:val="both"/>
        <w:rPr>
          <w:rFonts w:ascii="Arial" w:eastAsia="Calibri" w:hAnsi="Arial" w:cs="Arial"/>
          <w:sz w:val="24"/>
          <w:szCs w:val="24"/>
          <w:lang w:eastAsia="en-US"/>
        </w:rPr>
      </w:pPr>
      <w:r w:rsidRPr="006520EF">
        <w:rPr>
          <w:rFonts w:ascii="Arial" w:eastAsia="Calibri" w:hAnsi="Arial" w:cs="Arial"/>
          <w:sz w:val="24"/>
          <w:szCs w:val="24"/>
          <w:lang w:eastAsia="en-US"/>
        </w:rPr>
        <w:t>L’umanità lacerata dal peccato sempre si è posta una domanda: perché pur vedendo il bene seguo il male? Perché video meliora proboque, deteriora sequor?</w:t>
      </w:r>
      <w:r w:rsidRPr="006520EF">
        <w:rPr>
          <w:rFonts w:ascii="Arial" w:eastAsia="Calibri" w:hAnsi="Arial" w:cs="Arial"/>
          <w:i/>
          <w:sz w:val="24"/>
          <w:szCs w:val="24"/>
          <w:lang w:eastAsia="en-US"/>
        </w:rPr>
        <w:t xml:space="preserve"> </w:t>
      </w:r>
      <w:r w:rsidRPr="006520EF">
        <w:rPr>
          <w:rFonts w:ascii="Arial" w:eastAsia="Calibri" w:hAnsi="Arial" w:cs="Arial"/>
          <w:sz w:val="24"/>
          <w:szCs w:val="24"/>
          <w:lang w:eastAsia="en-US"/>
        </w:rPr>
        <w:t xml:space="preserve">Il mondo vede, sa ciò che è bene, lo approva anche. Poi dirige i suoi passi verso le cose peggiori. Questa stessa lacerazione viveva l’Apostolo prima di incontra Cristo Gesù ed essere colmato della sua grazia e verità. Ecco cosa gli dice Cristo Signore, secondo il terzo racconto di quanto era avvenuto sulla via verso Damasco: </w:t>
      </w:r>
      <w:r w:rsidRPr="006520EF">
        <w:rPr>
          <w:rFonts w:ascii="Arial" w:eastAsia="Calibri" w:hAnsi="Arial" w:cs="Arial"/>
          <w:i/>
          <w:sz w:val="24"/>
          <w:szCs w:val="24"/>
          <w:lang w:eastAsia="en-US"/>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sidRPr="006520EF">
        <w:rPr>
          <w:rFonts w:ascii="Arial" w:eastAsia="Calibri" w:hAnsi="Arial" w:cs="Arial"/>
          <w:sz w:val="24"/>
          <w:szCs w:val="24"/>
          <w:lang w:eastAsia="en-US"/>
        </w:rPr>
        <w:t xml:space="preserve"> (At 26,12-18). Paolo sentiva nella sua coscienza il pungolo della verità, sapeva che dinanzi a Lui il suo Dio agiva con divina onnipotenza, ma ad ogni pungolo della verità nella coscienza, lui recalcitrava. A questo dramma vissuta dall’umanità intera l’Apostolo dona soluzione eterna. Lui assume nella sua persona l’intera umanità e in suo nome rivela questa inquietante lacerazione. Poi però in nome dello Spirito Santo e di Cristo Signore, in nome del Padre dei Cieli, annuncia al mondo intero che questo dissidio può essere superato. Non dice questo per principi di fede insegnate a Lui da altri, lo dice per fede vissuta, sperimentata, constatata. Lui veramente è stato liberato dal suo corpo di peccato. Veramente oggi può rispondere nella più grande obbedienza ad ogni pungolo che a lui viene dallo Spirito Santo, attraverso mille vie e diecimila modalità. Il dissidio viene vinto attraverso la potente grazia del Signore nostro Gesù Cristo. Crescendo nella grazia si otterrà il totale dominio della carne. La grazia trasforma l’uomo secondo natura in uomo spirituale, interamente governato dallo Spirito del Signore. Questo è il perenne miracolo della grazia. </w:t>
      </w:r>
    </w:p>
    <w:p w14:paraId="726792AA" w14:textId="77777777" w:rsidR="003F2CCE" w:rsidRPr="006520EF" w:rsidRDefault="003F2CCE" w:rsidP="003F2CCE">
      <w:pPr>
        <w:spacing w:after="120"/>
        <w:jc w:val="both"/>
        <w:rPr>
          <w:rFonts w:ascii="Arial" w:eastAsia="Calibri" w:hAnsi="Arial" w:cs="Arial"/>
          <w:sz w:val="24"/>
          <w:szCs w:val="24"/>
          <w:lang w:eastAsia="en-US"/>
        </w:rPr>
      </w:pPr>
      <w:r w:rsidRPr="006520EF">
        <w:rPr>
          <w:rFonts w:ascii="Arial" w:eastAsia="Calibri" w:hAnsi="Arial" w:cs="Arial"/>
          <w:sz w:val="24"/>
          <w:szCs w:val="24"/>
          <w:lang w:eastAsia="en-US"/>
        </w:rPr>
        <w:t>Nella Prima Lettera a Timoteo sempre l’Apostolo Paolo canta il suo inno alla grazia e alla misericordia del nostro Dio. Se la grazia ha trasformato Lui che era il più grande peccatore, può trasformare qualsiasi altro uomo. Ecco le sue parole: “</w:t>
      </w:r>
      <w:r w:rsidRPr="006520EF">
        <w:rPr>
          <w:rFonts w:ascii="Arial" w:eastAsia="Calibri" w:hAnsi="Arial" w:cs="Arial"/>
          <w:i/>
          <w:sz w:val="24"/>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w:t>
      </w:r>
      <w:r w:rsidRPr="006520EF">
        <w:rPr>
          <w:rFonts w:ascii="Arial" w:eastAsia="Calibri" w:hAnsi="Arial" w:cs="Arial"/>
          <w:i/>
          <w:sz w:val="24"/>
          <w:szCs w:val="24"/>
          <w:lang w:eastAsia="en-US"/>
        </w:rPr>
        <w:lastRenderedPageBreak/>
        <w:t xml:space="preserve">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r w:rsidRPr="006520EF">
        <w:rPr>
          <w:rFonts w:ascii="Arial" w:eastAsia="Calibri" w:hAnsi="Arial" w:cs="Arial"/>
          <w:sz w:val="24"/>
          <w:szCs w:val="24"/>
          <w:lang w:eastAsia="en-US"/>
        </w:rPr>
        <w:t>L’Apostolo Paolo è il testimone che ogni dissidio può essere vinto. Se lui lo ha vinto nel suo corpo per grazia di Dio, elargitagli per Cristo, nello Spirito Santo, ogni altro uomo lo potrà vincere. Rimane in questo dissidio solo chi o non ha conosciuto Cristo Signore perché nessuno glielo ha annunciato, o chi pur avendo ascoltato il Vangelo della salvezza, si è rifiutato di credere. Non credendo, è rimasto nel suo corpo di peccato. Solo Cristo è la sorgente della grazia che libera l’uomo dal suo corpo di peccato. Per questo la missione evangelizzatrice mai dovrà finire. Dalla missione nasce la fede in Cristo Gesù, per la fede si accede alla grazia, per la grazia nasce l’uomo nuovo.</w:t>
      </w:r>
    </w:p>
    <w:p w14:paraId="0A7266D1"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da questo otre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Divenendo corpo di Cristo, ogni giorno il sangue di Cristo lo lava da ogni reliquia peccati che è nella sua carne, fino alla trasformazione piena e perfetta del suo corpo in spirito. Un corpo reso in tutto simile al corpo di Cristo sempre saprà governare se stesso, ma sempre rimanendo in Cristo e lasciandosi trasformare giorno dopo giorno dallo Spirito di Cristo Gesù. Non ci sono altre vie. Ci si lava dal corpo della carne, corpo ereditato da Adamo, con il sangue di Cristo Gesù e con la divina forza dello Spirito santo. Cercare altre vie è sciupare vanamente ogni energia. </w:t>
      </w:r>
    </w:p>
    <w:p w14:paraId="61DF187F"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8</w:t>
      </w:r>
      <w:r w:rsidRPr="00587A67">
        <w:rPr>
          <w:rFonts w:ascii="Arial" w:hAnsi="Arial"/>
          <w:b/>
          <w:sz w:val="24"/>
          <w:szCs w:val="24"/>
        </w:rPr>
        <w:t>Se diciamo di essere senza peccato, inganniamo noi stessi e la verità non è in noi.</w:t>
      </w:r>
    </w:p>
    <w:p w14:paraId="46BB9F4C" w14:textId="351F33D4"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Nessuno può dire di essere senza peccato. Se fosse senza peccato non sarebbe natura ereditata a Adamo. Davide nella sua preghiera </w:t>
      </w:r>
      <w:r w:rsidR="008E1FC2" w:rsidRPr="006520EF">
        <w:rPr>
          <w:rFonts w:ascii="Arial" w:hAnsi="Arial"/>
          <w:sz w:val="24"/>
          <w:szCs w:val="24"/>
        </w:rPr>
        <w:t>di</w:t>
      </w:r>
      <w:r w:rsidRPr="006520EF">
        <w:rPr>
          <w:rFonts w:ascii="Arial" w:hAnsi="Arial"/>
          <w:sz w:val="24"/>
          <w:szCs w:val="24"/>
        </w:rPr>
        <w:t xml:space="preserve"> richiesta di perdono al Signore rivela che lui è stato concepito nel peccato, lui ha ereditato una natura di peccato. Potrà vincere il peccato se il Signore gli creerà una natura nuova. Se gli creerà un cuore nuovo e uno spirito nuovo. Se il Signore non gli creerà un cuore nuovo e uno spirito nuovo, lui sempre continuerà a peccare. La natura di peccato produce peccato.</w:t>
      </w:r>
    </w:p>
    <w:p w14:paraId="26DAF450" w14:textId="7A00F8D4"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lastRenderedPageBreak/>
        <w:t>Al maestro del coro. Salmo. Di Davide.</w:t>
      </w:r>
      <w:r w:rsidR="002E5F86">
        <w:rPr>
          <w:rFonts w:ascii="Arial" w:hAnsi="Arial"/>
          <w:i/>
          <w:iCs/>
          <w:sz w:val="24"/>
          <w:szCs w:val="24"/>
        </w:rPr>
        <w:t xml:space="preserve"> </w:t>
      </w:r>
      <w:r w:rsidRPr="006520EF">
        <w:rPr>
          <w:rFonts w:ascii="Arial" w:hAnsi="Arial"/>
          <w:i/>
          <w:iCs/>
          <w:sz w:val="24"/>
          <w:szCs w:val="24"/>
        </w:rPr>
        <w:t xml:space="preserve">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38DB6267"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La natura di peccato, senza la potente grazia di Cristo Gesù e l’opera di nuova creazione per generazione da acqua e da Spirito Santo, rimane natura di peccato. Se rimane natura di peccato, produce frutti di peccato. Ecco perché se diciamo di essere senza peccato, inganniamo noi stessi e la verità non è in noi. Se non confessiamo che siamo natura di peccato, non solo non possiamo essere trasformati, rigenerati, ricreati da Dio per messo di Cristo Gesù e del suo Santo Spirito. Non solo inganniamo noi stessi, non solo la verità non è in noi, in più ci condanniamo a peccare per tutti i giorni della nostra vita. Di ogni peccato che commettiamo siamo responsabili. Ogni peccato è un frutto della nostra volontà. Ecco perché è grande la responsabilità di ogni membro del corpo di Cristo. Se lui non indica e non fa conoscere ad ogni uomo che vive sulla faccia della terra che il peccato si può vincere in Cristo, per opera dello Spirito Santo, lui diviene responsabile di tutti i peccati che si commettono sulla terra. Non ha indicato agli uomini la via stabilita dal Signore Dio per la vittoria su ogni peccato. Quanto il Signore ha detto a Ezechiele vale molto di più per ogni membro del corpo di Cristo Gesù:</w:t>
      </w:r>
    </w:p>
    <w:p w14:paraId="535ACBE1"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w:t>
      </w:r>
      <w:r w:rsidRPr="006520EF">
        <w:rPr>
          <w:rFonts w:ascii="Arial" w:hAnsi="Arial"/>
          <w:i/>
          <w:iCs/>
          <w:sz w:val="24"/>
          <w:szCs w:val="24"/>
        </w:rPr>
        <w:lastRenderedPageBreak/>
        <w:t xml:space="preserve">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D4C54FF"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465A7CE"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w:t>
      </w:r>
      <w:r w:rsidRPr="006520EF">
        <w:rPr>
          <w:rFonts w:ascii="Arial" w:hAnsi="Arial"/>
          <w:i/>
          <w:iCs/>
          <w:sz w:val="24"/>
          <w:szCs w:val="24"/>
        </w:rPr>
        <w:lastRenderedPageBreak/>
        <w:t xml:space="preserve">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5AE37CA0" w14:textId="6BAFE51F" w:rsidR="003F2CCE" w:rsidRPr="006520EF" w:rsidRDefault="003F2CCE" w:rsidP="003F2CCE">
      <w:pPr>
        <w:spacing w:after="120"/>
        <w:jc w:val="both"/>
        <w:rPr>
          <w:rFonts w:ascii="Arial" w:hAnsi="Arial"/>
          <w:sz w:val="24"/>
          <w:szCs w:val="24"/>
        </w:rPr>
      </w:pPr>
      <w:r w:rsidRPr="006520EF">
        <w:rPr>
          <w:rFonts w:ascii="Arial" w:hAnsi="Arial"/>
          <w:sz w:val="24"/>
          <w:szCs w:val="24"/>
        </w:rPr>
        <w:t>Oggi di tutti i peccati che si commettono nel mondo, responsabili sono i discepoli di Gesù, ognuno con un grado particolare di responsabilità. La più alta è quella del papa, poi viene quella dei vescovo, poi quella dei presbiteri, poi quella dei diaconi, poi quella dei cresimati, poi quella dei battezzati. Loro il Signore ha costituito sentinella per il mondo intero. Sono loro che devono annunciare, rivelare, manifestare che il peccato si può</w:t>
      </w:r>
      <w:r w:rsidR="002E5F86">
        <w:rPr>
          <w:rFonts w:ascii="Arial" w:hAnsi="Arial"/>
          <w:sz w:val="24"/>
          <w:szCs w:val="24"/>
        </w:rPr>
        <w:t xml:space="preserve"> </w:t>
      </w:r>
      <w:r w:rsidRPr="006520EF">
        <w:rPr>
          <w:rFonts w:ascii="Arial" w:hAnsi="Arial"/>
          <w:sz w:val="24"/>
          <w:szCs w:val="24"/>
        </w:rPr>
        <w:t>vincere e che il Signore ha dato a noi tutti una via eccellentissima. Cristo Gesù e lo Spirito Santo. Altra verità è questa: se un membro del corpo di Cristo viene meno in questa sua missione di annuncio e di rivelazione, ogni altro membro del corpo di Cristo è obbligato ad ammonirlo, perché riprenda</w:t>
      </w:r>
      <w:r w:rsidR="002E5F86">
        <w:rPr>
          <w:rFonts w:ascii="Arial" w:hAnsi="Arial"/>
          <w:sz w:val="24"/>
          <w:szCs w:val="24"/>
        </w:rPr>
        <w:t xml:space="preserve"> </w:t>
      </w:r>
      <w:r w:rsidRPr="006520EF">
        <w:rPr>
          <w:rFonts w:ascii="Arial" w:hAnsi="Arial"/>
          <w:sz w:val="24"/>
          <w:szCs w:val="24"/>
        </w:rPr>
        <w:t>la sua missione e la svolga secondo la volontà di colui che la missione gli ha affidato. L’Apostolo Paolo è per noi di esempio, sia dinanzi a Pietro, che si era smarrito nei pensiero degli uomini e sia dinanzi ai Galati, anche loro persi dietro i pensieri dei falsi apostoli e dei falsi maestri. Ecco cosa dice ai Galati e così dice anche a Pietro:</w:t>
      </w:r>
    </w:p>
    <w:p w14:paraId="6430EA74"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439F464C"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w:t>
      </w:r>
      <w:r w:rsidRPr="006520EF">
        <w:rPr>
          <w:rFonts w:ascii="Arial" w:hAnsi="Arial"/>
          <w:i/>
          <w:iCs/>
          <w:sz w:val="24"/>
          <w:szCs w:val="24"/>
        </w:rPr>
        <w:lastRenderedPageBreak/>
        <w:t xml:space="preserve">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2,11-21). </w:t>
      </w:r>
    </w:p>
    <w:p w14:paraId="5058A980" w14:textId="6E070387" w:rsidR="003F2CCE" w:rsidRPr="006520EF" w:rsidRDefault="003F2CCE" w:rsidP="003F2CCE">
      <w:pPr>
        <w:spacing w:after="120"/>
        <w:jc w:val="both"/>
        <w:rPr>
          <w:rFonts w:ascii="Arial" w:hAnsi="Arial"/>
          <w:bCs/>
          <w:sz w:val="24"/>
          <w:szCs w:val="24"/>
        </w:rPr>
      </w:pPr>
      <w:r w:rsidRPr="006520EF">
        <w:rPr>
          <w:rFonts w:ascii="Arial" w:hAnsi="Arial"/>
          <w:bCs/>
          <w:sz w:val="24"/>
          <w:szCs w:val="24"/>
        </w:rPr>
        <w:t>Ogni membro del corpo di Cristo dovrà svolgere questa missione di ammonimento perché l’altro ritorni sulla retta via. È obbligo del suo ministero di sentinella. Le vie gliele indicherà sempre lo Spirito Santo. Saprà Lui qual</w:t>
      </w:r>
      <w:r w:rsidR="006520EF" w:rsidRPr="006520EF">
        <w:rPr>
          <w:rFonts w:ascii="Arial" w:hAnsi="Arial"/>
          <w:bCs/>
          <w:sz w:val="24"/>
          <w:szCs w:val="24"/>
        </w:rPr>
        <w:t>i</w:t>
      </w:r>
      <w:r w:rsidRPr="006520EF">
        <w:rPr>
          <w:rFonts w:ascii="Arial" w:hAnsi="Arial"/>
          <w:bCs/>
          <w:sz w:val="24"/>
          <w:szCs w:val="24"/>
        </w:rPr>
        <w:t xml:space="preserve"> vie indicare. Che questa via sia diretta o indiretta ha poca importanza. Importante che l’ammonimento venga operato e il ministero di sentinella sua vissuto. Ecco un ammonimento che va fatto ad ogni membro del corpo di Cristo: </w:t>
      </w:r>
    </w:p>
    <w:p w14:paraId="746B6FCF" w14:textId="77777777" w:rsidR="003F2CCE" w:rsidRPr="006520EF" w:rsidRDefault="003F2CCE" w:rsidP="006520EF">
      <w:pPr>
        <w:spacing w:after="120"/>
        <w:jc w:val="both"/>
        <w:rPr>
          <w:rFonts w:ascii="Arial" w:hAnsi="Arial"/>
          <w:bCs/>
          <w:sz w:val="24"/>
          <w:szCs w:val="24"/>
        </w:rPr>
      </w:pPr>
      <w:r w:rsidRPr="006520EF">
        <w:rPr>
          <w:rFonts w:ascii="Arial" w:hAnsi="Arial"/>
          <w:bCs/>
          <w:sz w:val="24"/>
          <w:szCs w:val="24"/>
        </w:rPr>
        <w:t xml:space="preserve">Se tu, discepolo di Gesù, dici che non c’è bisogno di battesimo, tu condanna l’umanità a peccare senza alcuna interruzione. Di ogni peccato che l’umanità commetti se tu il responsabile. </w:t>
      </w:r>
    </w:p>
    <w:p w14:paraId="58AD5002" w14:textId="77777777" w:rsidR="003F2CCE" w:rsidRPr="006520EF" w:rsidRDefault="003F2CCE" w:rsidP="006520EF">
      <w:pPr>
        <w:spacing w:after="120"/>
        <w:jc w:val="both"/>
        <w:rPr>
          <w:rFonts w:ascii="Arial" w:hAnsi="Arial"/>
          <w:bCs/>
          <w:sz w:val="24"/>
          <w:szCs w:val="24"/>
        </w:rPr>
      </w:pPr>
      <w:r w:rsidRPr="006520EF">
        <w:rPr>
          <w:rFonts w:ascii="Arial" w:hAnsi="Arial"/>
          <w:bCs/>
          <w:sz w:val="24"/>
          <w:szCs w:val="24"/>
        </w:rPr>
        <w:t xml:space="preserve">Se tu, discepolo di Gesù, insegni che non c’è giudizio di Dio sulle nostre opere e che alla fine tutto Lui coprirà con la sua misericordia, tu apri la porta ad ogni peccato. Ma di ogni peccato che l’umanità commette, se tu responsabile dinanzi a Dio. </w:t>
      </w:r>
    </w:p>
    <w:p w14:paraId="0BE347A7" w14:textId="77777777" w:rsidR="003F2CCE" w:rsidRPr="006520EF" w:rsidRDefault="003F2CCE" w:rsidP="006520EF">
      <w:pPr>
        <w:spacing w:after="120"/>
        <w:jc w:val="both"/>
        <w:rPr>
          <w:rFonts w:ascii="Arial" w:hAnsi="Arial"/>
          <w:bCs/>
          <w:sz w:val="24"/>
          <w:szCs w:val="24"/>
        </w:rPr>
      </w:pPr>
      <w:r w:rsidRPr="006520EF">
        <w:rPr>
          <w:rFonts w:ascii="Arial" w:hAnsi="Arial"/>
          <w:bCs/>
          <w:sz w:val="24"/>
          <w:szCs w:val="24"/>
        </w:rPr>
        <w:t>Se tu, discepolo di Gesù, dici che senza Cristo tutti gli uomini possono costruire la fratellanza universale, tu sei responsabile di tutti i delitti che si commettono tra gli uomini, perché senza Cristo la natura di peccato produrrà sempre peccato.</w:t>
      </w:r>
    </w:p>
    <w:p w14:paraId="29408CDD" w14:textId="77777777" w:rsidR="003F2CCE" w:rsidRPr="006520EF" w:rsidRDefault="003F2CCE" w:rsidP="006520EF">
      <w:pPr>
        <w:spacing w:after="120"/>
        <w:jc w:val="both"/>
        <w:rPr>
          <w:rFonts w:ascii="Arial" w:hAnsi="Arial"/>
          <w:bCs/>
          <w:sz w:val="24"/>
          <w:szCs w:val="24"/>
        </w:rPr>
      </w:pPr>
      <w:r w:rsidRPr="006520EF">
        <w:rPr>
          <w:rFonts w:ascii="Arial" w:hAnsi="Arial"/>
          <w:bCs/>
          <w:sz w:val="24"/>
          <w:szCs w:val="24"/>
        </w:rPr>
        <w:t>Se tu, discepolo di Gesù, dice che il Vangelo è uguale ad ogni altro libro sacro religioso, allora tu giustifichi tutto il male che ogni libro sacro permette che si commetta a causa della poca verità o addirittura della non verità e della falsità che vi è in esso.</w:t>
      </w:r>
    </w:p>
    <w:p w14:paraId="2C68C0CB"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Potremmo continuare all’infinito nel mettere in luce tutte le falsità e menzogne che oggi risuonano nel mondo attraverso la voce di quanti sono corpo di Cristo. Vogliamo solo mettere in luce che ogni omissione nella missione ricevuta produce un male di cui noi siamo responsabili dinanzi a Dio e al mondo intero. </w:t>
      </w:r>
    </w:p>
    <w:p w14:paraId="49B902AA"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Ecco come il Signore accusa Eli di essere responsabile del peccato dei suoi figlio e come, sempre il Signore, accusa il sacerdote di essere lui il responsabile di </w:t>
      </w:r>
      <w:r w:rsidRPr="006520EF">
        <w:rPr>
          <w:rFonts w:ascii="Arial" w:hAnsi="Arial"/>
          <w:sz w:val="24"/>
          <w:szCs w:val="24"/>
        </w:rPr>
        <w:lastRenderedPageBreak/>
        <w:t>tutte le miserie spirituali e materiali in cui versa il suo popolo. Tutto è frutto del suo mancato insegnamento della Legge:</w:t>
      </w:r>
    </w:p>
    <w:p w14:paraId="59A80235"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D698BEA"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5294F9E"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CE068C4"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w:t>
      </w:r>
      <w:r w:rsidRPr="006520EF">
        <w:rPr>
          <w:rFonts w:ascii="Arial" w:hAnsi="Arial"/>
          <w:i/>
          <w:iCs/>
          <w:sz w:val="24"/>
          <w:szCs w:val="24"/>
        </w:rPr>
        <w:lastRenderedPageBreak/>
        <w:t>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w:t>
      </w:r>
    </w:p>
    <w:p w14:paraId="58201785"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w:t>
      </w:r>
      <w:r w:rsidRPr="006520EF">
        <w:rPr>
          <w:rFonts w:ascii="Arial" w:hAnsi="Arial"/>
          <w:i/>
          <w:iCs/>
          <w:sz w:val="24"/>
          <w:szCs w:val="24"/>
        </w:rPr>
        <w:lastRenderedPageBreak/>
        <w:t>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w:t>
      </w:r>
    </w:p>
    <w:p w14:paraId="62332DDE"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(Os 4,1-10). </w:t>
      </w:r>
    </w:p>
    <w:p w14:paraId="607394B5"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Ogni membro del corpo di Cristo è responsabile di ogni altro membro del corpo di Cristo. Se non vive il suo ministero di sentinella, secondo le vie indicate a lui dallo Spirito Santo, lui si rende responsabile di tutti i peccati che l’altro commette e fa commettere per il mancato esercizio del suo ministero. </w:t>
      </w:r>
    </w:p>
    <w:p w14:paraId="4D1CD5A5" w14:textId="4ED8F6F3" w:rsidR="003F2CCE" w:rsidRPr="006520EF" w:rsidRDefault="003F2CCE" w:rsidP="003F2CCE">
      <w:pPr>
        <w:spacing w:after="120"/>
        <w:jc w:val="both"/>
        <w:rPr>
          <w:rFonts w:ascii="Arial" w:hAnsi="Arial" w:cs="Arial"/>
          <w:color w:val="000000"/>
          <w:sz w:val="24"/>
          <w:szCs w:val="24"/>
        </w:rPr>
      </w:pPr>
      <w:r w:rsidRPr="006520EF">
        <w:rPr>
          <w:rFonts w:ascii="Arial" w:hAnsi="Arial"/>
          <w:sz w:val="24"/>
          <w:szCs w:val="24"/>
        </w:rPr>
        <w:t>Lo abbiamo già detto nel pensiero introduttivo. Oggi esiste una falsità e una menzogna cristiana che va necessariamente denunciata, messa in luce: Essa è</w:t>
      </w:r>
      <w:r w:rsidR="002E5F86">
        <w:rPr>
          <w:rFonts w:ascii="Arial" w:hAnsi="Arial"/>
          <w:sz w:val="24"/>
          <w:szCs w:val="24"/>
        </w:rPr>
        <w:t xml:space="preserve"> </w:t>
      </w:r>
      <w:r w:rsidRPr="006520EF">
        <w:rPr>
          <w:rFonts w:ascii="Arial" w:hAnsi="Arial"/>
          <w:sz w:val="24"/>
          <w:szCs w:val="24"/>
        </w:rPr>
        <w:t>l</w:t>
      </w:r>
      <w:r w:rsidRPr="006520EF">
        <w:rPr>
          <w:rFonts w:ascii="Arial" w:hAnsi="Arial" w:cs="Arial"/>
          <w:color w:val="000000"/>
          <w:sz w:val="24"/>
          <w:szCs w:val="24"/>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663CF860" w14:textId="77777777" w:rsidR="003F2CCE" w:rsidRPr="006520EF" w:rsidRDefault="003F2CCE" w:rsidP="003F2CCE">
      <w:pPr>
        <w:spacing w:after="120"/>
        <w:jc w:val="both"/>
        <w:rPr>
          <w:rFonts w:ascii="Arial" w:hAnsi="Arial" w:cs="Arial"/>
          <w:color w:val="000000"/>
          <w:sz w:val="24"/>
          <w:szCs w:val="24"/>
        </w:rPr>
      </w:pPr>
      <w:r w:rsidRPr="006520EF">
        <w:rPr>
          <w:rFonts w:ascii="Arial" w:hAnsi="Arial" w:cs="Arial"/>
          <w:color w:val="000000"/>
          <w:sz w:val="24"/>
          <w:szCs w:val="24"/>
        </w:rPr>
        <w:lastRenderedPageBreak/>
        <w:t xml:space="preserve">Anche questo abbiamo giù scritto. È urgente che il cristiano gridi al mondo che la religione non è una sovrastruttura artificiale, creata da alcuni uomini per altri uomini. La religione è essenza dell’uomo perché l’uomo è stato creato da Dio a sua immagine e somiglianza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Il Creatore dell’uomo ha decretato con decreto eterno che la vita di ogni uomo sia da attingere nel Figlio, divenendo suo corpo, vivendo come suo vero corpo. Fuori del corpo di Cristo non c’è vita per nessun uomo. La vita dell’uomo è da Cristo e si vive in Lui. Non è verità di oggi. È verità eterna. </w:t>
      </w:r>
    </w:p>
    <w:p w14:paraId="4C11681F" w14:textId="77777777" w:rsidR="003F2CCE" w:rsidRPr="00587A67" w:rsidRDefault="003F2CCE" w:rsidP="003F2CCE">
      <w:pPr>
        <w:spacing w:after="120"/>
        <w:jc w:val="both"/>
        <w:rPr>
          <w:rFonts w:ascii="Arial" w:hAnsi="Arial"/>
          <w:sz w:val="24"/>
          <w:szCs w:val="24"/>
        </w:rPr>
      </w:pPr>
    </w:p>
    <w:p w14:paraId="52D440A8" w14:textId="77777777" w:rsidR="003F2CCE" w:rsidRPr="00F05A54" w:rsidRDefault="003F2CCE" w:rsidP="003B71AA">
      <w:pPr>
        <w:pStyle w:val="Corpotesto"/>
      </w:pPr>
      <w:bookmarkStart w:id="173" w:name="_Toc115456904"/>
      <w:r w:rsidRPr="00F05A54">
        <w:t>Prima condizione: rompere con il peccato</w:t>
      </w:r>
      <w:bookmarkEnd w:id="173"/>
    </w:p>
    <w:p w14:paraId="19BCFFB2"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9</w:t>
      </w:r>
      <w:r w:rsidRPr="00587A67">
        <w:rPr>
          <w:rFonts w:ascii="Arial" w:hAnsi="Arial"/>
          <w:b/>
          <w:sz w:val="24"/>
          <w:szCs w:val="24"/>
        </w:rPr>
        <w:t xml:space="preserve">Se confessiamo i nostri peccati, egli è fedele e giusto tanto da perdonarci i peccati e purificarci da ogni iniquità. </w:t>
      </w:r>
    </w:p>
    <w:p w14:paraId="02A9FDAD"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Confessare i propri peccati è riconoscerli. Chi vive sotto la Legge deve confessare di essere trasgressore di essa. Chi vive sotto il regime della coscienza deve confessare che non ha seguito i suoi suggerimenti. Dopo il battesimo non c’è più né la Legge e né la coscienza. C’è la purissima obbedienza allo Spirito Santo e alla sua purissima verità. È Lui il Maestro che deve insegnare ad ogni discepolo di Gesù come si vive la Parola di Dio e di Cristo Signore in pienezza e purezza di verità. Né la Parola senza lo Spirito Santo. Né lo Spirito Santo senza la Parola. Cristo e lo Spirito Santo sono una cosa sola. Cristo e la sua Parola sono una cosa sola. Lo Spirito Santo e la Parola sono una cosa sola. Senza lo Spirito Santo non c’è la Parola. Senza la Parola non c’è lo Spirito Santo. Senza Cristo non c’è il Vangelo. Senza il Vangelo non c’è Cristo. Cristo Gesù, Parola, Spirito Santo sono una cosa sola. Insieme stanno insieme cadono. </w:t>
      </w:r>
    </w:p>
    <w:p w14:paraId="4E757731"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Oggi è questo il primo peccato da confessare: abbiamo eliminato dalla nostra santissima fede e Cristo Gesù e il suo Vangelo e lo Spirito Santo. Abbiamo un Cristo senza Parola e senza Spirito Santo. Abbiamo una Parola senza Cristo Gesù e senza lo Spirito Santo. Abbiamo lo Spirito Santo senza la Parola e senza Cristo Gesù. Questo significa che siamo senza il vero Cristo, senza il vero Vangelo, senza il vero Spirito Santo. Questo significa che non abbiamo più il peccato. Si badi bene. Non abbiamo non la coscienza del peccato e non la sua conoscenza, non abbiamo più il peccato. Perché non abbiamo più il peccato? Perché non abbiamo più il male. Non esiste più ciò che è intrinsecamente male, cioè non esiste più ciò che è male in sé. In sé l’aborto è male. In sé il divorzio è un male. In sé l’eutanasia è un male. In sé l’adulterio è un male. In sé l’omicidio è un male. In sé la falsa testimonianza è un male. In sé la menzogna è un male. In sé l’idolatria è un male. In sé la superstizione è un male. In sé ogni diritto violato dell’uomo è un male. Dal momento che non c’è più il diritto in sé, neanche più c’è il male in sé. L’esercizio dell’omosessualità è un male in sé. La guerra è un male in sé. Poiché non c’è né il bene in sé e né il male in sé, ognuno si fa la sua legge di bene e di male. Non solo. Oggi c’è una volontà satanica che vuole imporre agli </w:t>
      </w:r>
      <w:r w:rsidRPr="006520EF">
        <w:rPr>
          <w:rFonts w:ascii="Arial" w:hAnsi="Arial"/>
          <w:sz w:val="24"/>
          <w:szCs w:val="24"/>
        </w:rPr>
        <w:lastRenderedPageBreak/>
        <w:t>altri come bene il male in sé. Questa imposizione la si vuole per legge umana. Per legge si umana si vuole che il male in sé venga dichiarato bene in sé. La legge dell’uomo non può cambiare la natura delle cose. La natura delle cose rimane in eterno natura e non cambia per legge. Nessuno per legge degli uomini potrà far sì che una tartaruga diventi una lepre. Così per legge degli uomini nessuno potrà far sì che il male in sé diventi bene in sé. Il male rimane male in eterno e il bene rimane bene in eterno. All’uomo non è dato il potere di cambiare ciò che è bene e ciò che è male in sé. Questo potere neanche appartiene a Dio. Dio mai potrà fare che il male diventi bene. Sarebbe attestare che Dio da natura di sommo bene si possa trasformare in natura di male. È metafisicamente impossibile. La natura di Dio è eterna e immodificabile. Dio è atto puro. Non cambia, né può cambiare.</w:t>
      </w:r>
    </w:p>
    <w:p w14:paraId="0B6A6620"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Quando noi confessiamo i nostri peccati, cioè quando manifestiamo a Dio le nostre colpe con profondo pentimenti e desiderio di emendare la nostra vita, lui che è fedele e giusto ci perdonerà i peccati e ci purificherà da ogni iniquità. In cosa consistono fedeltà e giustizia di Dio e di Cristo Gesù? La giustizia in Dio è nel dare ciò che ha promesso. La fedeltà è nel mantenere la Parola data. Qual è la Parola data da Dio? Eccola: chiunque si pente, chiede perdono a Lui, promette di osservare la sua Parola, sempre otterrà il suo perdono. Il perdono è dato a chi si pente, a chi promette di osservare l’Alleanza stipulata sul fondamento dell’obbedienza ai Comandamenti. Questa Parola di Dio era per l’Antico Testamento. Ecco come in Ezechiele il Signore annuncia questa via:</w:t>
      </w:r>
    </w:p>
    <w:p w14:paraId="0BDCA382"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Mi fu rivolta questa parola del Signore: «Perché andate ripetendo questo proverbio sulla terra d’Israele: “I padri hanno mangiato uva acerba e i denti dei figli si sono allegati”? Com’è vero che io vivo, oracolo del Signore Dio, voi non ripeterete più questo proverbio in Israele. Ecco, tutte le vite sono mie: la vita del padre e quella del figlio è mia; chi pecca morirà.</w:t>
      </w:r>
    </w:p>
    <w:p w14:paraId="2A796973"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w:t>
      </w:r>
      <w:r w:rsidRPr="006520EF">
        <w:rPr>
          <w:rFonts w:ascii="Arial" w:hAnsi="Arial"/>
          <w:i/>
          <w:iCs/>
          <w:sz w:val="24"/>
          <w:szCs w:val="24"/>
        </w:rPr>
        <w:lastRenderedPageBreak/>
        <w:t>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ECF3599"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E47F9BC"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A448240"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145D319"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(£z 18,1-32).</w:t>
      </w:r>
    </w:p>
    <w:p w14:paraId="4EC05DF7"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w:t>
      </w:r>
      <w:r w:rsidRPr="006520EF">
        <w:rPr>
          <w:rFonts w:ascii="Arial" w:hAnsi="Arial"/>
          <w:i/>
          <w:iCs/>
          <w:sz w:val="24"/>
          <w:szCs w:val="24"/>
        </w:rPr>
        <w:lastRenderedPageBreak/>
        <w:t>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4E1BE8C"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357D754"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BEC7C84"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3A71CD56"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 xml:space="preserve">Per il Nuovo Testamento c’è un’altra Parola di Dio. Il perdono dei peccati è dato a chi crede nel nome di Cristo Gesù, si pente dei suoi peccati, si lascia battezzare per rinascere come nuova creatura da acqua e da Spirito Santo, promette di vivere come vero corpo di Cristo, in Cristo, con Cristo, per Cristo. Il perdono è per vivere nella Nuova Alleanza. La Nuova Alleanza è Cristo e si vive nel corpo di Cristo. Senza la confessione di Cristo Gesù e senza la volontà di vivere come vero corpo di Cristo non c’è perdono dei peccati. Si annuncia Cristo, si crede in Cristo, ci si pente, ci si lascia battezzare, si vive come vero corpo di Cristo, corpo visibile e invisibile. La Chiesa è chiamata a vivere perennemente il giorno della Pentecoste, in ogni sua parte. Quando non vivrà più questo giorno non sarà la </w:t>
      </w:r>
      <w:r w:rsidRPr="00587A67">
        <w:rPr>
          <w:rFonts w:ascii="Arial" w:hAnsi="Arial"/>
          <w:sz w:val="24"/>
          <w:szCs w:val="24"/>
        </w:rPr>
        <w:lastRenderedPageBreak/>
        <w:t>Chiesa di Cristo Gesù. Possiamo dividere il giorno di Pentecoste in quattro momenti:</w:t>
      </w:r>
    </w:p>
    <w:p w14:paraId="3ADF3FF9" w14:textId="77777777" w:rsidR="003F2CCE" w:rsidRPr="00587A67" w:rsidRDefault="003F2CCE" w:rsidP="003F2CCE">
      <w:pPr>
        <w:spacing w:after="120"/>
        <w:jc w:val="both"/>
        <w:rPr>
          <w:rFonts w:ascii="Arial" w:hAnsi="Arial"/>
          <w:b/>
          <w:sz w:val="24"/>
          <w:szCs w:val="24"/>
        </w:rPr>
      </w:pPr>
      <w:r w:rsidRPr="00587A67">
        <w:rPr>
          <w:rFonts w:ascii="Arial" w:hAnsi="Arial"/>
          <w:b/>
          <w:sz w:val="24"/>
          <w:szCs w:val="24"/>
        </w:rPr>
        <w:t>Primo momento: la discesa dello Spirito Santo:</w:t>
      </w:r>
    </w:p>
    <w:p w14:paraId="21A6043B"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8FD1DED"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1720CC7" w14:textId="77777777" w:rsidR="003F2CCE" w:rsidRPr="00587A67" w:rsidRDefault="003F2CCE" w:rsidP="003F2CCE">
      <w:pPr>
        <w:spacing w:after="120"/>
        <w:jc w:val="both"/>
        <w:rPr>
          <w:rFonts w:ascii="Arial" w:hAnsi="Arial"/>
          <w:b/>
          <w:sz w:val="24"/>
          <w:szCs w:val="24"/>
        </w:rPr>
      </w:pPr>
      <w:r w:rsidRPr="00587A67">
        <w:rPr>
          <w:rFonts w:ascii="Arial" w:hAnsi="Arial"/>
          <w:b/>
          <w:sz w:val="24"/>
          <w:szCs w:val="24"/>
        </w:rPr>
        <w:t>Secondo momento: il retto annuncio di Cristo Gesù e della sua verità</w:t>
      </w:r>
    </w:p>
    <w:p w14:paraId="2F60F58D" w14:textId="6F3F2574"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r w:rsidR="002E5F86">
        <w:rPr>
          <w:rFonts w:ascii="Arial" w:hAnsi="Arial"/>
          <w:i/>
          <w:iCs/>
          <w:sz w:val="24"/>
          <w:szCs w:val="24"/>
        </w:rPr>
        <w:t xml:space="preserve"> </w:t>
      </w:r>
      <w:r w:rsidRPr="006520EF">
        <w:rPr>
          <w:rFonts w:ascii="Arial" w:hAnsi="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5B8F219"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w:t>
      </w:r>
      <w:r w:rsidRPr="006520EF">
        <w:rPr>
          <w:rFonts w:ascii="Arial" w:hAnsi="Arial"/>
          <w:i/>
          <w:iCs/>
          <w:sz w:val="24"/>
          <w:szCs w:val="24"/>
        </w:rPr>
        <w:lastRenderedPageBreak/>
        <w:t>esultò la mia lingua, e anche la mia carne riposerà nella speranza, perché tu non abbandonerai la mia vita negli inferi né permetterai che il tuo Santo subisca la corruzione. Mi hai fatto conoscere le vie della vita, mi colmerai di gioia con la tua presenza.</w:t>
      </w:r>
    </w:p>
    <w:p w14:paraId="132C74B0"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B8541FB"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240FCF2" w14:textId="77777777" w:rsidR="003F2CCE" w:rsidRPr="00587A67" w:rsidRDefault="003F2CCE" w:rsidP="003F2CCE">
      <w:pPr>
        <w:spacing w:after="120"/>
        <w:jc w:val="both"/>
        <w:rPr>
          <w:rFonts w:ascii="Arial" w:hAnsi="Arial"/>
          <w:b/>
          <w:sz w:val="24"/>
          <w:szCs w:val="24"/>
        </w:rPr>
      </w:pPr>
      <w:r w:rsidRPr="00587A67">
        <w:rPr>
          <w:rFonts w:ascii="Arial" w:hAnsi="Arial"/>
          <w:b/>
          <w:sz w:val="24"/>
          <w:szCs w:val="24"/>
        </w:rPr>
        <w:t>Terzo momento: conversione, battesimo, aggregazione al Corpo di Cristo</w:t>
      </w:r>
    </w:p>
    <w:p w14:paraId="0234A3B0"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38784D43" w14:textId="77777777" w:rsidR="003F2CCE" w:rsidRPr="00587A67" w:rsidRDefault="003F2CCE" w:rsidP="003F2CCE">
      <w:pPr>
        <w:spacing w:after="120"/>
        <w:jc w:val="both"/>
        <w:rPr>
          <w:rFonts w:ascii="Arial" w:hAnsi="Arial"/>
          <w:b/>
          <w:sz w:val="24"/>
          <w:szCs w:val="24"/>
        </w:rPr>
      </w:pPr>
      <w:r w:rsidRPr="00587A67">
        <w:rPr>
          <w:rFonts w:ascii="Arial" w:hAnsi="Arial"/>
          <w:b/>
          <w:sz w:val="24"/>
          <w:szCs w:val="24"/>
        </w:rPr>
        <w:t>Quarto momento: la vera vita del corpo di Cristo</w:t>
      </w:r>
    </w:p>
    <w:p w14:paraId="7A38D144"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70C10AF2" w14:textId="5EF7F082" w:rsidR="003F2CCE" w:rsidRPr="006520EF" w:rsidRDefault="003F2CCE" w:rsidP="003F2CCE">
      <w:pPr>
        <w:spacing w:after="120"/>
        <w:jc w:val="both"/>
        <w:rPr>
          <w:rFonts w:ascii="Arial" w:hAnsi="Arial"/>
          <w:sz w:val="24"/>
          <w:szCs w:val="24"/>
        </w:rPr>
      </w:pPr>
      <w:r w:rsidRPr="006520EF">
        <w:rPr>
          <w:rFonts w:ascii="Arial" w:hAnsi="Arial"/>
          <w:sz w:val="24"/>
          <w:szCs w:val="24"/>
        </w:rPr>
        <w:t>Se la Chiesa in ogni giorno della sua storia mancherà anche di uno solo di questi quattro moment</w:t>
      </w:r>
      <w:r w:rsidR="006520EF" w:rsidRPr="006520EF">
        <w:rPr>
          <w:rFonts w:ascii="Arial" w:hAnsi="Arial"/>
          <w:sz w:val="24"/>
          <w:szCs w:val="24"/>
        </w:rPr>
        <w:t>i</w:t>
      </w:r>
      <w:r w:rsidRPr="006520EF">
        <w:rPr>
          <w:rFonts w:ascii="Arial" w:hAnsi="Arial"/>
          <w:sz w:val="24"/>
          <w:szCs w:val="24"/>
        </w:rPr>
        <w:t xml:space="preserve">, essa non sarà più la vera Chiesa di Cristo Gesù. Come si potrà oggi dire che la Chiesa una, santa, cattolica, apostolica è la vera Chiesa di Cristo Gesù, dal momento che non si annuncia più al mondo Cristo secondo la sua purissima verità e neanche più si chiede il pentimento, la conversione, il </w:t>
      </w:r>
      <w:r w:rsidRPr="006520EF">
        <w:rPr>
          <w:rFonts w:ascii="Arial" w:hAnsi="Arial"/>
          <w:sz w:val="24"/>
          <w:szCs w:val="24"/>
        </w:rPr>
        <w:lastRenderedPageBreak/>
        <w:t>battesimo? È obbligo per la Chiesa ogni giorno della sua storia vivere questi quattro momenti in pienezza di verità e di obbedienza allo Spirito Santo. Se uno solo di questi quattro momenti non è vissuto, essa non è più la Chiesa voluta dal Padre nostro celeste. È obbligo di ogni membro del corpo di Cristo vivere questo giorno di Pentecoste per tutti i giorni della sua vita. Se non vive questo giorno, non vive da vero corpo di Cristo Gesù. Non vive da vera Chiesa del Dio vivente.</w:t>
      </w:r>
    </w:p>
    <w:p w14:paraId="38CDDFD3"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Perdono dei peccati e fede in Cristo Gesù devono essere in eterno una cosa sola. È per Cristo che siamo perdonati ed è in Cristo che si vive da perdonati. Il perdono non è solo remissione dei peccati, così come avveniva per l’Antico Testamento. Nel Nuovo Testamento il perdono è sempre unito alla creazione della nuova natura, che avviene nelle acque del battesimo e viene poi nutrita dall’Eucaristia. Creata la nuova natura, lo Spirito Santo la conduce fino ad assumere la perfetta forma di Cristo Gesù. Questa conduzione finisce solo nell’istante della nostra morte. Ma tutto questo avviene in Cristo, con Cristo, per Cristo. Ecco perché senza la fede in Cristo Gesù non c’è perdono dei peccati e si rimane nella natura di morte ereditata da Adamo. Oggi dobbiamo confessare che questa purissima fede sta scomparendo dalla Chiesa una, santa, cattolica, apostolica. Moltissimi oggi sono oggi all’opera per edificare una Chiesa naturale, dal basso, togliendo anche da essa quanto viene dall’alto. Ma se dalla Chiesa si toglie quanto viene dall’alto, l’uomo rimarrà in eterno nella morte ereditata da Adamo. Le parole di Gesù sono di una chiarezza divina ed eterna:</w:t>
      </w:r>
    </w:p>
    <w:p w14:paraId="4D106982"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9AC817D" w14:textId="04C0A054"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w:t>
      </w:r>
      <w:r w:rsidRPr="006520EF">
        <w:rPr>
          <w:rFonts w:ascii="Arial" w:hAnsi="Arial"/>
          <w:i/>
          <w:iCs/>
          <w:sz w:val="24"/>
          <w:szCs w:val="24"/>
        </w:rPr>
        <w:lastRenderedPageBreak/>
        <w:t>ma chi non crede è già stato condannato, perché non ha creduto nel nome dell’unigenito Figlio di Dio.</w:t>
      </w:r>
      <w:r w:rsidR="002E5F86">
        <w:rPr>
          <w:rFonts w:ascii="Arial" w:hAnsi="Arial"/>
          <w:i/>
          <w:iCs/>
          <w:sz w:val="24"/>
          <w:szCs w:val="24"/>
        </w:rPr>
        <w:t xml:space="preserve"> </w:t>
      </w:r>
      <w:r w:rsidRPr="006520EF">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9F0430C"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5148E465"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10</w:t>
      </w:r>
      <w:r w:rsidRPr="00587A67">
        <w:rPr>
          <w:rFonts w:ascii="Arial" w:hAnsi="Arial"/>
          <w:b/>
          <w:sz w:val="24"/>
          <w:szCs w:val="24"/>
        </w:rPr>
        <w:t>Se diciamo di non avere peccato, facciamo di lui un bugiardo e la sua parola non è in noi.</w:t>
      </w:r>
    </w:p>
    <w:p w14:paraId="746EEA01"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Se diciamo di non aver peccato, neghiamo di essere di natura ereditata da Adamo. Non crediamo nella sua Parola. Facciamo di lui un bugiardo. La coscienza si può soffocare. La Parola del Signore mai si potrà soffocare perché essa è stata scrittura sulla pietra, sulla pergamena, sul papiro, sulla carta. La coscienza è dentro di noi. La Parola è fuori di noi. Non solo la Parola è fuori di noi. La Parola va gridata ad ogni uomo, oggi, domani, sempre, perché l’accolga nel cuore e cambi la sua vita obbedendo ad ogni suo comando. Dio ha come testimoni che Lui ha parlato il cielo e la terra. Cielo e terra sempre attesteranno che il Signore ha parlato. Sempre grideranno che la Parola a noi è stata consegnata. Al grido della terra sempre deve aggiungersi il grido degli uomini incaricati dal Signore perché compiano questa missione. </w:t>
      </w:r>
    </w:p>
    <w:p w14:paraId="5E14171B" w14:textId="77777777"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Ecco cosa devono gridare capi tribù a tutto il popolo del Signore: </w:t>
      </w:r>
    </w:p>
    <w:p w14:paraId="43C752A1"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Mosè e gli anziani d’Israele diedero quest’ordine al popolo: «Osservate tutti i comandi che oggi vi do. Quando avrete attraversato </w:t>
      </w:r>
      <w:r w:rsidRPr="006520EF">
        <w:rPr>
          <w:rFonts w:ascii="Arial" w:hAnsi="Arial"/>
          <w:i/>
          <w:iCs/>
          <w:sz w:val="24"/>
          <w:szCs w:val="24"/>
        </w:rPr>
        <w:lastRenderedPageBreak/>
        <w:t xml:space="preserve">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 Mosè e i sacerdoti leviti dissero a tutto Israele: «Fa’ silenzio e ascolta, Israele! Oggi sei divenuto il popolo del Signore, tuo Dio. Obbedirai quindi alla voce del Signore, tuo Dio, e metterai in pratica i suoi comandi e le sue leggi che oggi ti do». </w:t>
      </w:r>
    </w:p>
    <w:p w14:paraId="50B9D2F0"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03DE22F9"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 </w:t>
      </w:r>
    </w:p>
    <w:p w14:paraId="7BF05F81" w14:textId="77777777" w:rsidR="003F2CCE" w:rsidRPr="006520EF" w:rsidRDefault="003F2CCE" w:rsidP="003F2CCE">
      <w:pPr>
        <w:spacing w:after="120"/>
        <w:jc w:val="both"/>
        <w:rPr>
          <w:rFonts w:ascii="Arial" w:hAnsi="Arial"/>
          <w:bCs/>
          <w:sz w:val="24"/>
          <w:szCs w:val="24"/>
        </w:rPr>
      </w:pPr>
      <w:r w:rsidRPr="006520EF">
        <w:rPr>
          <w:rFonts w:ascii="Arial" w:hAnsi="Arial"/>
          <w:bCs/>
          <w:sz w:val="24"/>
          <w:szCs w:val="24"/>
        </w:rPr>
        <w:t>Ecco come il Signore invita il profeta a svelare il peccato del suo popolo:</w:t>
      </w:r>
    </w:p>
    <w:p w14:paraId="4F8CC8C8"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w:t>
      </w:r>
      <w:r w:rsidRPr="006520EF">
        <w:rPr>
          <w:rFonts w:ascii="Arial" w:hAnsi="Arial"/>
          <w:i/>
          <w:iCs/>
          <w:sz w:val="24"/>
          <w:szCs w:val="24"/>
        </w:rPr>
        <w:lastRenderedPageBreak/>
        <w:t>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66FF704E"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70843D65"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C343C76"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w:t>
      </w:r>
      <w:r w:rsidRPr="006520EF">
        <w:rPr>
          <w:rFonts w:ascii="Arial" w:hAnsi="Arial"/>
          <w:i/>
          <w:iCs/>
          <w:sz w:val="24"/>
          <w:szCs w:val="24"/>
        </w:rPr>
        <w:lastRenderedPageBreak/>
        <w:t xml:space="preserve">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1B003C95"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7320DF11"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w:t>
      </w:r>
      <w:r w:rsidRPr="006520EF">
        <w:rPr>
          <w:rFonts w:ascii="Arial" w:hAnsi="Arial"/>
          <w:i/>
          <w:iCs/>
          <w:sz w:val="24"/>
          <w:szCs w:val="24"/>
        </w:rPr>
        <w:lastRenderedPageBreak/>
        <w:t>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4F1A7F31" w14:textId="479F92F2"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r w:rsidR="002E5F86">
        <w:rPr>
          <w:rFonts w:ascii="Arial" w:hAnsi="Arial"/>
          <w:i/>
          <w:iCs/>
          <w:sz w:val="24"/>
          <w:szCs w:val="24"/>
        </w:rPr>
        <w:t xml:space="preserve"> </w:t>
      </w:r>
      <w:r w:rsidRPr="006520EF">
        <w:rPr>
          <w:rFonts w:ascii="Arial" w:hAnsi="Arial"/>
          <w:i/>
          <w:iCs/>
          <w:sz w:val="24"/>
          <w:szCs w:val="24"/>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w:t>
      </w:r>
      <w:r w:rsidR="002E5F86">
        <w:rPr>
          <w:rFonts w:ascii="Arial" w:hAnsi="Arial"/>
          <w:i/>
          <w:iCs/>
          <w:sz w:val="24"/>
          <w:szCs w:val="24"/>
        </w:rPr>
        <w:t xml:space="preserve"> </w:t>
      </w:r>
      <w:r w:rsidRPr="006520EF">
        <w:rPr>
          <w:rFonts w:ascii="Arial" w:hAnsi="Arial"/>
          <w:i/>
          <w:iCs/>
          <w:sz w:val="24"/>
          <w:szCs w:val="24"/>
        </w:rPr>
        <w:t>Oracolo del Signore Dio. Perciò così dice il Signore Dio: «Tu mi hai dimenticato e mi hai voltato le spalle: sconterai la tua disonestà e le tue prostituzioni!».</w:t>
      </w:r>
    </w:p>
    <w:p w14:paraId="468E69EB"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60824485"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008B8E98"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04E9FC65"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lastRenderedPageBreak/>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1F845163" w14:textId="77777777" w:rsidR="003F2CCE" w:rsidRPr="006520EF" w:rsidRDefault="003F2CCE" w:rsidP="003F2CCE">
      <w:pPr>
        <w:spacing w:after="120"/>
        <w:jc w:val="both"/>
        <w:rPr>
          <w:rFonts w:ascii="Arial" w:hAnsi="Arial"/>
          <w:bCs/>
          <w:sz w:val="24"/>
          <w:szCs w:val="24"/>
        </w:rPr>
      </w:pPr>
      <w:r w:rsidRPr="006520EF">
        <w:rPr>
          <w:rFonts w:ascii="Arial" w:hAnsi="Arial"/>
          <w:bCs/>
          <w:sz w:val="24"/>
          <w:szCs w:val="24"/>
        </w:rPr>
        <w:t>Ecco l’invito che il Signore rivolge al profeta Isaia:</w:t>
      </w:r>
    </w:p>
    <w:p w14:paraId="323305C3"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Sgrida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w:t>
      </w:r>
    </w:p>
    <w:p w14:paraId="6A70C644" w14:textId="77777777" w:rsidR="003F2CCE" w:rsidRPr="006520EF" w:rsidRDefault="003F2CCE" w:rsidP="003F2CCE">
      <w:pPr>
        <w:spacing w:after="120"/>
        <w:jc w:val="both"/>
        <w:rPr>
          <w:rFonts w:ascii="Arial" w:hAnsi="Arial"/>
          <w:bCs/>
          <w:sz w:val="24"/>
          <w:szCs w:val="24"/>
        </w:rPr>
      </w:pPr>
      <w:r w:rsidRPr="006520EF">
        <w:rPr>
          <w:rFonts w:ascii="Arial" w:hAnsi="Arial"/>
          <w:bCs/>
          <w:sz w:val="24"/>
          <w:szCs w:val="24"/>
        </w:rPr>
        <w:t>Ecco come Gesù grida ai capi del suo popolo i loro peccati:</w:t>
      </w:r>
    </w:p>
    <w:p w14:paraId="03731EA6"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Allora Gesù si rivolse alla folla e ai suoi discepoli dicendo: «Sulla cattedra di Mosè si sono seduti gli scribi e i farisei. Praticate e </w:t>
      </w:r>
      <w:r w:rsidRPr="006520EF">
        <w:rPr>
          <w:rFonts w:ascii="Arial" w:hAnsi="Arial"/>
          <w:i/>
          <w:iCs/>
          <w:sz w:val="24"/>
          <w:szCs w:val="24"/>
        </w:rPr>
        <w:lastRenderedPageBreak/>
        <w:t xml:space="preserve">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26B6C5E"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E29367B"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2E1BC88D"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Guai a voi, scribi e farisei ipocriti, che percorrete il mare e la terra per fare un solo prosèlito e, quando lo è divenuto, lo rendete degno della Geènna due volte più di voi.</w:t>
      </w:r>
    </w:p>
    <w:p w14:paraId="7AE9A814"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0E205D1" w14:textId="4FBC424C"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Guai a voi, scribi e farisei ipocriti, che pagate la decima sulla menta, sull’</w:t>
      </w:r>
      <w:r w:rsidR="008E1FC2" w:rsidRPr="006520EF">
        <w:rPr>
          <w:rFonts w:ascii="Arial" w:hAnsi="Arial"/>
          <w:i/>
          <w:iCs/>
          <w:sz w:val="24"/>
          <w:szCs w:val="24"/>
        </w:rPr>
        <w:t>aneto</w:t>
      </w:r>
      <w:r w:rsidRPr="006520EF">
        <w:rPr>
          <w:rFonts w:ascii="Arial" w:hAnsi="Arial"/>
          <w:i/>
          <w:iCs/>
          <w:sz w:val="24"/>
          <w:szCs w:val="24"/>
        </w:rPr>
        <w:t xml:space="preserve"> e sul </w:t>
      </w:r>
      <w:r w:rsidR="008E1FC2" w:rsidRPr="006520EF">
        <w:rPr>
          <w:rFonts w:ascii="Arial" w:hAnsi="Arial"/>
          <w:i/>
          <w:iCs/>
          <w:sz w:val="24"/>
          <w:szCs w:val="24"/>
        </w:rPr>
        <w:t>cumino</w:t>
      </w:r>
      <w:r w:rsidRPr="006520EF">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2A061B30"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474DC872"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E0F863F"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Guai a voi, scribi e farisei ipocriti, che costruite le tombe dei profeti e adornate i sepolcri dei giusti, e dite: “Se fossimo vissuti al tempo dei </w:t>
      </w:r>
      <w:r w:rsidRPr="006520EF">
        <w:rPr>
          <w:rFonts w:ascii="Arial" w:hAnsi="Arial"/>
          <w:i/>
          <w:iCs/>
          <w:sz w:val="24"/>
          <w:szCs w:val="24"/>
        </w:rPr>
        <w:lastRenderedPageBreak/>
        <w:t xml:space="preserve">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49DE7A5" w14:textId="77777777" w:rsidR="003F2CCE" w:rsidRPr="006520EF" w:rsidRDefault="003F2CCE" w:rsidP="006520EF">
      <w:pPr>
        <w:spacing w:after="120"/>
        <w:ind w:left="567" w:right="567"/>
        <w:jc w:val="both"/>
        <w:rPr>
          <w:rFonts w:ascii="Arial" w:hAnsi="Arial"/>
          <w:i/>
          <w:iCs/>
          <w:sz w:val="24"/>
          <w:szCs w:val="24"/>
        </w:rPr>
      </w:pPr>
      <w:r w:rsidRPr="006520EF">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8CC66BB" w14:textId="5E4A3FD2" w:rsidR="003F2CCE" w:rsidRPr="006520EF" w:rsidRDefault="003F2CCE" w:rsidP="003F2CCE">
      <w:pPr>
        <w:spacing w:after="120"/>
        <w:jc w:val="both"/>
        <w:rPr>
          <w:rFonts w:ascii="Arial" w:hAnsi="Arial"/>
          <w:sz w:val="24"/>
          <w:szCs w:val="24"/>
        </w:rPr>
      </w:pPr>
      <w:r w:rsidRPr="006520EF">
        <w:rPr>
          <w:rFonts w:ascii="Arial" w:hAnsi="Arial"/>
          <w:sz w:val="24"/>
          <w:szCs w:val="24"/>
        </w:rPr>
        <w:t xml:space="preserve">Quando nel popolo del Signore non si gridano più i peccati dei suoi figli, che sono tutti inerenti alla trasgressione della divina Parola, Parola non dentro di noi, ma fuori di noi, per quel popolo è la condanna a rimanere nella morte spirituale che poi si consumerà in morte eterna. Ma anche qui vi è una differenza sostanziale tra l’Antica e la Nuova alleanza. Nell’Antica Alleanza prevalentemente si gridava il peccato del popolo del Signore. Poi con i profeti il Signore ha anche iniziato a gridare il peccato dei popoli e delle nazioni. Nella Nuova Alleanza a tutti i popoli, iniziando da Gerusalemme, va gridata la conversione per il perdono dei peccati nel nome di Cristo Gesù. Questo grido di conversione obbliga ogni Apostolo di Cristo Gesù. Se l’Apostolo non grida a tutti i popoli questo grido di conversione per il perdono dei peccati nel nome di Gesù Cristo, il Nazareno, lui è responsabile di ogni peccato che si commette nel mondo a causa della sua non obbedienza alla Parola di Gesù. Lui è Apostolo per obbedire a Cristo Gesù. L’obbedienza a Cristo va vissuta anche con il martirio, quando qualcuno vuole che non si obbedisca a Cristo Gesù. Quando un Apostolo non grida più la conversione per il perdono dei peccati nella fede in Cristo Gesù, fede nella Parola di Cristo Gesù, allora lui ha tradito il suo mandato. È Apostolo per consacrazione. Non è Apostolo per missione. Infatti non parla in nome di Cristo. Parla in suo nome. Chi parla in suo nome non è Apostolo del Signore. La fedeltà al mandato ricevuto è la chiave divina per conoscere se noi siamo servi di Cristo o non lo siamo. </w:t>
      </w:r>
    </w:p>
    <w:p w14:paraId="148DD9D8" w14:textId="77777777" w:rsidR="003F2CCE" w:rsidRPr="007A2372" w:rsidRDefault="003F2CCE" w:rsidP="003F2CCE">
      <w:pPr>
        <w:spacing w:after="120"/>
        <w:jc w:val="both"/>
        <w:rPr>
          <w:rFonts w:ascii="Arial" w:hAnsi="Arial"/>
          <w:bCs/>
          <w:sz w:val="24"/>
          <w:szCs w:val="24"/>
        </w:rPr>
      </w:pPr>
      <w:r w:rsidRPr="007A2372">
        <w:rPr>
          <w:rFonts w:ascii="Arial" w:hAnsi="Arial"/>
          <w:bCs/>
          <w:sz w:val="24"/>
          <w:szCs w:val="24"/>
        </w:rPr>
        <w:t>Ecco cosa afferma l’Apostolo Paolo di sé:</w:t>
      </w:r>
    </w:p>
    <w:p w14:paraId="20EAF901"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w:t>
      </w:r>
      <w:r w:rsidRPr="007A2372">
        <w:rPr>
          <w:rFonts w:ascii="Arial" w:hAnsi="Arial"/>
          <w:i/>
          <w:iCs/>
          <w:sz w:val="24"/>
          <w:szCs w:val="24"/>
        </w:rPr>
        <w:lastRenderedPageBreak/>
        <w:t>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715F646A"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w:t>
      </w:r>
      <w:r w:rsidRPr="007A2372">
        <w:rPr>
          <w:rFonts w:ascii="Arial" w:hAnsi="Arial"/>
          <w:i/>
          <w:iCs/>
          <w:sz w:val="24"/>
          <w:szCs w:val="24"/>
        </w:rPr>
        <w:lastRenderedPageBreak/>
        <w:t>Spirito, invece, giudica ogni cosa, senza poter essere giudicato da nessuno. Infatti chi mai ha conosciuto il pensiero del Signore in modo da poterlo consigliare? Ora, noi abbiamo il pensiero di Cristo.</w:t>
      </w:r>
    </w:p>
    <w:p w14:paraId="739C3A87"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4B7E4F58"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w:t>
      </w:r>
      <w:r w:rsidRPr="007A2372">
        <w:rPr>
          <w:rFonts w:ascii="Arial" w:hAnsi="Arial"/>
          <w:i/>
          <w:iCs/>
          <w:sz w:val="24"/>
          <w:szCs w:val="24"/>
        </w:rPr>
        <w:lastRenderedPageBreak/>
        <w:t>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w:t>
      </w:r>
    </w:p>
    <w:p w14:paraId="47B6B803" w14:textId="77777777" w:rsidR="003F2CCE" w:rsidRPr="007A2372" w:rsidRDefault="003F2CCE" w:rsidP="003F2CCE">
      <w:pPr>
        <w:spacing w:after="120"/>
        <w:jc w:val="both"/>
        <w:rPr>
          <w:rFonts w:ascii="Arial" w:hAnsi="Arial"/>
          <w:bCs/>
          <w:sz w:val="24"/>
          <w:szCs w:val="24"/>
        </w:rPr>
      </w:pPr>
      <w:r w:rsidRPr="007A2372">
        <w:rPr>
          <w:rFonts w:ascii="Arial" w:hAnsi="Arial"/>
          <w:bCs/>
          <w:sz w:val="24"/>
          <w:szCs w:val="24"/>
        </w:rPr>
        <w:t>Ecco la coscienza che l’Apostolo Paolo ha del suo mandato apostolico:</w:t>
      </w:r>
    </w:p>
    <w:p w14:paraId="47BE2B26"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58A2566"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w:t>
      </w:r>
      <w:r w:rsidRPr="007A2372">
        <w:rPr>
          <w:rFonts w:ascii="Arial" w:hAnsi="Arial"/>
          <w:i/>
          <w:iCs/>
          <w:sz w:val="24"/>
          <w:szCs w:val="24"/>
        </w:rPr>
        <w:lastRenderedPageBreak/>
        <w:t>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FC996AA"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3A5E513"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E520AB4"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C717E85"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Paolo, apostolo di Gesù Cristo per volontà di Dio, e il fratello Timòteo, alla Chiesa di Dio che è a Corinto e a tutti i santi dell’intera Acaia: grazia a voi e pace da Dio Padre nostro e dal Signore Gesù Cristo. </w:t>
      </w:r>
    </w:p>
    <w:p w14:paraId="590F9A11"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w:t>
      </w:r>
      <w:r w:rsidRPr="007A2372">
        <w:rPr>
          <w:rFonts w:ascii="Arial" w:hAnsi="Arial"/>
          <w:i/>
          <w:iCs/>
          <w:sz w:val="24"/>
          <w:szCs w:val="24"/>
        </w:rPr>
        <w:lastRenderedPageBreak/>
        <w:t>quale vi dà forza nel sopportare le medesime sofferenze che anche noi sopportiamo. La nostra speranza nei vostri riguardi è salda: sappiamo che, come siete partecipi delle sofferenze, così lo siete anche della consolazione.</w:t>
      </w:r>
    </w:p>
    <w:p w14:paraId="469671CA"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149836A4"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2E74E667"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Io chiamo Dio a testimone sulla mia vita, che solo per risparmiarvi rimproveri non sono più venuto a Corinto. Noi non intendiamo fare da padroni sulla vostra fede; siamo invece i collaboratori della vostra gioia, perché nella fede voi siete saldi (2Cor 1,1-24). </w:t>
      </w:r>
    </w:p>
    <w:p w14:paraId="22AEC562" w14:textId="79E4EBB6" w:rsidR="007A2372" w:rsidRDefault="003F2CCE" w:rsidP="003F2CCE">
      <w:pPr>
        <w:spacing w:after="120"/>
        <w:jc w:val="both"/>
        <w:rPr>
          <w:rFonts w:ascii="Arial" w:hAnsi="Arial"/>
          <w:sz w:val="24"/>
          <w:szCs w:val="24"/>
        </w:rPr>
      </w:pPr>
      <w:r w:rsidRPr="007A2372">
        <w:rPr>
          <w:rFonts w:ascii="Arial" w:hAnsi="Arial"/>
          <w:sz w:val="24"/>
          <w:szCs w:val="24"/>
        </w:rPr>
        <w:t xml:space="preserve">Volendo parafrasare quanto dice l’Apostolo Paolo nella Lettera ai Romano – </w:t>
      </w:r>
      <w:r w:rsidRPr="007A2372">
        <w:rPr>
          <w:rFonts w:ascii="Arial" w:hAnsi="Arial"/>
          <w:i/>
          <w:sz w:val="24"/>
          <w:szCs w:val="24"/>
        </w:rPr>
        <w:t>“Giudeo, infatti, non è chi appare tale all’esterno, e la circoncisione non è quella visibile nella carne; ma Giudeo è colui che lo è interiormente e la circoncisione è quella del cuore, nello spirito, non nella lettera” (Rm 2,28-29)</w:t>
      </w:r>
      <w:r w:rsidRPr="007A2372">
        <w:rPr>
          <w:rFonts w:ascii="Arial" w:hAnsi="Arial"/>
          <w:sz w:val="24"/>
          <w:szCs w:val="24"/>
        </w:rPr>
        <w:t xml:space="preserve"> – Apostolo è discepolo di Gesù non è colui che è stato consacrato per sacramento. è colui che dopo essere stato consacrato per sacramento vive </w:t>
      </w:r>
      <w:r w:rsidR="008E1FC2" w:rsidRPr="007A2372">
        <w:rPr>
          <w:rFonts w:ascii="Arial" w:hAnsi="Arial"/>
          <w:sz w:val="24"/>
          <w:szCs w:val="24"/>
        </w:rPr>
        <w:t>con</w:t>
      </w:r>
      <w:r w:rsidRPr="007A2372">
        <w:rPr>
          <w:rFonts w:ascii="Arial" w:hAnsi="Arial"/>
          <w:sz w:val="24"/>
          <w:szCs w:val="24"/>
        </w:rPr>
        <w:t xml:space="preserve"> il cuore, la mente, la sapienza, la fortezza, il martirio di Cristo il suo ministero, la sua vocazione, la sua missione. Apostolo e discepolo di Gesù è colui che senza alcuna interruzione </w:t>
      </w:r>
      <w:r w:rsidRPr="007A2372">
        <w:rPr>
          <w:rFonts w:ascii="Arial" w:hAnsi="Arial"/>
          <w:sz w:val="24"/>
          <w:szCs w:val="24"/>
        </w:rPr>
        <w:lastRenderedPageBreak/>
        <w:t xml:space="preserve">sempre si lascia condurre e muovere dallo Spirito Santo. Quanto l’Apostolo Paolo a Timoteo lo chiede anche ad ogni altro Apostolo e discepolo di Gesù: </w:t>
      </w:r>
    </w:p>
    <w:p w14:paraId="44809C5E" w14:textId="77777777" w:rsidR="007A2372"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55B7D96E" w14:textId="25D70251" w:rsidR="003F2CCE" w:rsidRPr="007A2372" w:rsidRDefault="003F2CCE" w:rsidP="003F2CCE">
      <w:pPr>
        <w:spacing w:after="120"/>
        <w:jc w:val="both"/>
        <w:rPr>
          <w:rFonts w:ascii="Arial" w:hAnsi="Arial"/>
          <w:sz w:val="24"/>
          <w:szCs w:val="24"/>
        </w:rPr>
      </w:pPr>
      <w:r w:rsidRPr="007A2372">
        <w:rPr>
          <w:rFonts w:ascii="Arial" w:hAnsi="Arial"/>
          <w:sz w:val="24"/>
          <w:szCs w:val="24"/>
        </w:rPr>
        <w:t>Come Cristo è Apostolo del Padre perché vive con lo Spirito del Padre e suo cibo è fare la volontà del Padre e compiere la sua opera, così è per ogni Apostolo e discepolo di Gesù. Lui è Apostolo e discepolo di Gesù se vive con lo spirito di Gesù e se suo cibo è fare la volontà di Cristo e compiere la sua opera. Di certo non è volontà di Cristo che Cristo venga estromesso dal mistero della salvezza e della redenzione del mondo. neanche è volontà di Cristo che venga messo sullo stesso piano di stregoni e di quanti vivono una religione naturale se non addirittura demoniaca. Di certo non è volontà di Cristo predicare l’uomo senza Cristo, senza il Padre, senza lo Spirito Santo, senza la Chiesa.</w:t>
      </w:r>
    </w:p>
    <w:p w14:paraId="110AA136" w14:textId="77777777" w:rsidR="008B6AFB" w:rsidRDefault="008B6AFB" w:rsidP="008B6AFB"/>
    <w:p w14:paraId="01E6C6B7" w14:textId="732B7793" w:rsidR="008B6AFB" w:rsidRDefault="008B6AFB" w:rsidP="00CC65D9">
      <w:pPr>
        <w:pStyle w:val="Titolo3"/>
      </w:pPr>
      <w:bookmarkStart w:id="174" w:name="_Toc193145287"/>
      <w:r>
        <w:t>PRIMA GIOVANNI II</w:t>
      </w:r>
      <w:bookmarkEnd w:id="174"/>
      <w:r>
        <w:t xml:space="preserve"> </w:t>
      </w:r>
    </w:p>
    <w:p w14:paraId="42BEA51B" w14:textId="1BEBBB8C" w:rsidR="00587A67" w:rsidRPr="00587A67" w:rsidRDefault="00587A67"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 xml:space="preserve">Figlioli miei, vi scrivo queste cose perché non pecchiate; ma se qualcuno ha peccato, abbiamo un Paràclito presso il Padre: Gesù Cristo, il giusto. </w:t>
      </w:r>
      <w:r w:rsidR="007A2372" w:rsidRPr="00587A67">
        <w:rPr>
          <w:rFonts w:ascii="Arial" w:hAnsi="Arial" w:cs="Arial"/>
          <w:i/>
          <w:iCs/>
          <w:color w:val="000000"/>
          <w:sz w:val="24"/>
        </w:rPr>
        <w:t>È</w:t>
      </w:r>
      <w:r w:rsidRPr="00587A67">
        <w:rPr>
          <w:rFonts w:ascii="Arial" w:hAnsi="Arial" w:cs="Arial"/>
          <w:i/>
          <w:iCs/>
          <w:color w:val="000000"/>
          <w:sz w:val="24"/>
        </w:rPr>
        <w:t xml:space="preserve"> lui la vittima di espiazione per i nostri peccati; non soltanto per i nostri, ma anche per quelli di tutto il mondo.</w:t>
      </w:r>
    </w:p>
    <w:p w14:paraId="26D0DF31" w14:textId="6CBC6CFD"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Da</w:t>
      </w:r>
      <w:r w:rsidR="00587A67" w:rsidRPr="00587A67">
        <w:rPr>
          <w:rFonts w:ascii="Arial" w:hAnsi="Arial" w:cs="Arial"/>
          <w:i/>
          <w:iCs/>
          <w:color w:val="000000"/>
          <w:sz w:val="24"/>
        </w:rPr>
        <w:t xml:space="preserve"> questo sappiamo di averlo conosciuto: se osserviamo i suoi comandamenti. </w:t>
      </w:r>
      <w:r w:rsidRPr="00587A67">
        <w:rPr>
          <w:rFonts w:ascii="Arial" w:hAnsi="Arial" w:cs="Arial"/>
          <w:i/>
          <w:iCs/>
          <w:color w:val="000000"/>
          <w:sz w:val="24"/>
        </w:rPr>
        <w:t>Chi</w:t>
      </w:r>
      <w:r w:rsidR="00587A67" w:rsidRPr="00587A67">
        <w:rPr>
          <w:rFonts w:ascii="Arial" w:hAnsi="Arial" w:cs="Arial"/>
          <w:i/>
          <w:iCs/>
          <w:color w:val="000000"/>
          <w:sz w:val="24"/>
        </w:rPr>
        <w:t xml:space="preserve"> dice: «Lo conosco», e non osserva i suoi comandamenti, è bugiardo e in lui non c’è la verità. </w:t>
      </w:r>
      <w:r w:rsidRPr="00587A67">
        <w:rPr>
          <w:rFonts w:ascii="Arial" w:hAnsi="Arial" w:cs="Arial"/>
          <w:i/>
          <w:iCs/>
          <w:color w:val="000000"/>
          <w:sz w:val="24"/>
        </w:rPr>
        <w:t>Chi</w:t>
      </w:r>
      <w:r w:rsidR="00587A67" w:rsidRPr="00587A67">
        <w:rPr>
          <w:rFonts w:ascii="Arial" w:hAnsi="Arial" w:cs="Arial"/>
          <w:i/>
          <w:iCs/>
          <w:color w:val="000000"/>
          <w:sz w:val="24"/>
        </w:rPr>
        <w:t xml:space="preserve"> invece osserva la sua parola, in lui l’amore di Dio è veramente perfetto. Da questo conosciamo di essere in lui. </w:t>
      </w:r>
      <w:r w:rsidRPr="00587A67">
        <w:rPr>
          <w:rFonts w:ascii="Arial" w:hAnsi="Arial" w:cs="Arial"/>
          <w:i/>
          <w:iCs/>
          <w:color w:val="000000"/>
          <w:sz w:val="24"/>
        </w:rPr>
        <w:t>Chi</w:t>
      </w:r>
      <w:r w:rsidR="00587A67" w:rsidRPr="00587A67">
        <w:rPr>
          <w:rFonts w:ascii="Arial" w:hAnsi="Arial" w:cs="Arial"/>
          <w:i/>
          <w:iCs/>
          <w:color w:val="000000"/>
          <w:sz w:val="24"/>
        </w:rPr>
        <w:t xml:space="preserve"> dice di rimanere in lui, deve anch’egli comportarsi come lui si è comportato.</w:t>
      </w:r>
    </w:p>
    <w:p w14:paraId="360F213C" w14:textId="155E776B"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Carissimi</w:t>
      </w:r>
      <w:r w:rsidR="00587A67" w:rsidRPr="00587A67">
        <w:rPr>
          <w:rFonts w:ascii="Arial" w:hAnsi="Arial" w:cs="Arial"/>
          <w:i/>
          <w:iCs/>
          <w:color w:val="000000"/>
          <w:sz w:val="24"/>
        </w:rPr>
        <w:t xml:space="preserve">, non vi scrivo un nuovo comandamento, ma un comandamento antico, che avete ricevuto da principio. Il comandamento antico è la Parola che avete udito. </w:t>
      </w:r>
      <w:r w:rsidRPr="00587A67">
        <w:rPr>
          <w:rFonts w:ascii="Arial" w:hAnsi="Arial" w:cs="Arial"/>
          <w:i/>
          <w:iCs/>
          <w:color w:val="000000"/>
          <w:sz w:val="24"/>
        </w:rPr>
        <w:t>Eppure</w:t>
      </w:r>
      <w:r w:rsidR="00587A67" w:rsidRPr="00587A67">
        <w:rPr>
          <w:rFonts w:ascii="Arial" w:hAnsi="Arial" w:cs="Arial"/>
          <w:i/>
          <w:iCs/>
          <w:color w:val="000000"/>
          <w:sz w:val="24"/>
        </w:rPr>
        <w:t xml:space="preserve"> vi scrivo un comandamento nuovo, e ciò è vero in lui e in voi, perché le tenebre stanno diradandosi e già appare la luce vera. </w:t>
      </w:r>
      <w:r w:rsidRPr="00587A67">
        <w:rPr>
          <w:rFonts w:ascii="Arial" w:hAnsi="Arial" w:cs="Arial"/>
          <w:i/>
          <w:iCs/>
          <w:color w:val="000000"/>
          <w:sz w:val="24"/>
        </w:rPr>
        <w:t>Chi</w:t>
      </w:r>
      <w:r w:rsidR="00587A67" w:rsidRPr="00587A67">
        <w:rPr>
          <w:rFonts w:ascii="Arial" w:hAnsi="Arial" w:cs="Arial"/>
          <w:i/>
          <w:iCs/>
          <w:color w:val="000000"/>
          <w:sz w:val="24"/>
        </w:rPr>
        <w:t xml:space="preserve"> dice di essere nella luce e odia suo fratello, è ancora nelle tenebre. </w:t>
      </w:r>
      <w:r w:rsidRPr="00587A67">
        <w:rPr>
          <w:rFonts w:ascii="Arial" w:hAnsi="Arial" w:cs="Arial"/>
          <w:i/>
          <w:iCs/>
          <w:color w:val="000000"/>
          <w:sz w:val="24"/>
        </w:rPr>
        <w:t>Chi</w:t>
      </w:r>
      <w:r w:rsidR="00587A67" w:rsidRPr="00587A67">
        <w:rPr>
          <w:rFonts w:ascii="Arial" w:hAnsi="Arial" w:cs="Arial"/>
          <w:i/>
          <w:iCs/>
          <w:color w:val="000000"/>
          <w:sz w:val="24"/>
        </w:rPr>
        <w:t xml:space="preserve"> ama suo fratello, rimane nella luce e non vi è in lui occasione di inciampo. </w:t>
      </w:r>
      <w:r w:rsidRPr="00587A67">
        <w:rPr>
          <w:rFonts w:ascii="Arial" w:hAnsi="Arial" w:cs="Arial"/>
          <w:i/>
          <w:iCs/>
          <w:color w:val="000000"/>
          <w:sz w:val="24"/>
        </w:rPr>
        <w:t>Ma</w:t>
      </w:r>
      <w:r w:rsidR="00587A67" w:rsidRPr="00587A67">
        <w:rPr>
          <w:rFonts w:ascii="Arial" w:hAnsi="Arial" w:cs="Arial"/>
          <w:i/>
          <w:iCs/>
          <w:color w:val="000000"/>
          <w:sz w:val="24"/>
        </w:rPr>
        <w:t xml:space="preserve"> chi odia suo fratello, è nelle tenebre, cammina nelle tenebre e non sa dove va, perché le tenebre hanno accecato i suoi occhi.</w:t>
      </w:r>
    </w:p>
    <w:p w14:paraId="02903E71" w14:textId="7103C5C1" w:rsidR="00587A67" w:rsidRPr="00587A67" w:rsidRDefault="00587A67" w:rsidP="00587A67">
      <w:pPr>
        <w:spacing w:after="120"/>
        <w:ind w:left="567" w:right="567"/>
        <w:jc w:val="both"/>
        <w:rPr>
          <w:rFonts w:ascii="Arial" w:hAnsi="Arial" w:cs="Arial"/>
          <w:i/>
          <w:iCs/>
          <w:color w:val="000000"/>
          <w:sz w:val="24"/>
        </w:rPr>
      </w:pPr>
      <w:r w:rsidRPr="00587A67">
        <w:rPr>
          <w:rFonts w:ascii="Arial" w:hAnsi="Arial" w:cs="Arial"/>
          <w:i/>
          <w:iCs/>
          <w:color w:val="000000"/>
          <w:sz w:val="24"/>
        </w:rPr>
        <w:lastRenderedPageBreak/>
        <w:t>Scrivo a voi, figlioli,</w:t>
      </w:r>
      <w:r w:rsidR="007A2372">
        <w:rPr>
          <w:rFonts w:ascii="Arial" w:hAnsi="Arial" w:cs="Arial"/>
          <w:i/>
          <w:iCs/>
          <w:color w:val="000000"/>
          <w:sz w:val="24"/>
        </w:rPr>
        <w:t xml:space="preserve"> </w:t>
      </w:r>
      <w:r w:rsidRPr="00587A67">
        <w:rPr>
          <w:rFonts w:ascii="Arial" w:hAnsi="Arial" w:cs="Arial"/>
          <w:i/>
          <w:iCs/>
          <w:color w:val="000000"/>
          <w:sz w:val="24"/>
        </w:rPr>
        <w:t>perché vi sono stati perdonati i peccati in virtù del suo nome.</w:t>
      </w:r>
    </w:p>
    <w:p w14:paraId="30464ED0" w14:textId="6DAD856F" w:rsidR="00587A67" w:rsidRPr="00587A67" w:rsidRDefault="00587A67"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Scrivo a voi, padri,</w:t>
      </w:r>
      <w:r w:rsidR="007A2372">
        <w:rPr>
          <w:rFonts w:ascii="Arial" w:hAnsi="Arial" w:cs="Arial"/>
          <w:i/>
          <w:iCs/>
          <w:color w:val="000000"/>
          <w:sz w:val="24"/>
        </w:rPr>
        <w:t xml:space="preserve"> </w:t>
      </w:r>
      <w:r w:rsidRPr="00587A67">
        <w:rPr>
          <w:rFonts w:ascii="Arial" w:hAnsi="Arial" w:cs="Arial"/>
          <w:i/>
          <w:iCs/>
          <w:color w:val="000000"/>
          <w:sz w:val="24"/>
        </w:rPr>
        <w:t>perché avete conosciuto colui che è da principio.</w:t>
      </w:r>
      <w:r w:rsidR="007A2372">
        <w:rPr>
          <w:rFonts w:ascii="Arial" w:hAnsi="Arial" w:cs="Arial"/>
          <w:i/>
          <w:iCs/>
          <w:color w:val="000000"/>
          <w:sz w:val="24"/>
        </w:rPr>
        <w:t xml:space="preserve"> </w:t>
      </w:r>
      <w:r w:rsidRPr="00587A67">
        <w:rPr>
          <w:rFonts w:ascii="Arial" w:hAnsi="Arial" w:cs="Arial"/>
          <w:i/>
          <w:iCs/>
          <w:color w:val="000000"/>
          <w:sz w:val="24"/>
        </w:rPr>
        <w:t>Scrivo a voi, giovani,</w:t>
      </w:r>
      <w:r w:rsidR="007A2372">
        <w:rPr>
          <w:rFonts w:ascii="Arial" w:hAnsi="Arial" w:cs="Arial"/>
          <w:i/>
          <w:iCs/>
          <w:color w:val="000000"/>
          <w:sz w:val="24"/>
        </w:rPr>
        <w:t xml:space="preserve"> </w:t>
      </w:r>
      <w:r w:rsidRPr="00587A67">
        <w:rPr>
          <w:rFonts w:ascii="Arial" w:hAnsi="Arial" w:cs="Arial"/>
          <w:i/>
          <w:iCs/>
          <w:color w:val="000000"/>
          <w:sz w:val="24"/>
        </w:rPr>
        <w:t>perché avete vinto il Maligno.</w:t>
      </w:r>
    </w:p>
    <w:p w14:paraId="0026382F" w14:textId="7FCF990C" w:rsidR="00587A67" w:rsidRPr="00587A67" w:rsidRDefault="00587A67"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Ho scritto a voi, figlioli,</w:t>
      </w:r>
      <w:r w:rsidR="007A2372">
        <w:rPr>
          <w:rFonts w:ascii="Arial" w:hAnsi="Arial" w:cs="Arial"/>
          <w:i/>
          <w:iCs/>
          <w:color w:val="000000"/>
          <w:sz w:val="24"/>
        </w:rPr>
        <w:t xml:space="preserve"> </w:t>
      </w:r>
      <w:r w:rsidRPr="00587A67">
        <w:rPr>
          <w:rFonts w:ascii="Arial" w:hAnsi="Arial" w:cs="Arial"/>
          <w:i/>
          <w:iCs/>
          <w:color w:val="000000"/>
          <w:sz w:val="24"/>
        </w:rPr>
        <w:t>perché avete conosciuto il Padre.</w:t>
      </w:r>
      <w:r w:rsidR="007A2372">
        <w:rPr>
          <w:rFonts w:ascii="Arial" w:hAnsi="Arial" w:cs="Arial"/>
          <w:i/>
          <w:iCs/>
          <w:color w:val="000000"/>
          <w:sz w:val="24"/>
        </w:rPr>
        <w:t xml:space="preserve"> </w:t>
      </w:r>
    </w:p>
    <w:p w14:paraId="7E855DC1" w14:textId="65E42CE3" w:rsidR="00587A67" w:rsidRPr="00587A67" w:rsidRDefault="00587A67"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Ho scritto a voi, padri,</w:t>
      </w:r>
      <w:r w:rsidR="007A2372">
        <w:rPr>
          <w:rFonts w:ascii="Arial" w:hAnsi="Arial" w:cs="Arial"/>
          <w:i/>
          <w:iCs/>
          <w:color w:val="000000"/>
          <w:sz w:val="24"/>
        </w:rPr>
        <w:t xml:space="preserve"> </w:t>
      </w:r>
      <w:r w:rsidRPr="00587A67">
        <w:rPr>
          <w:rFonts w:ascii="Arial" w:hAnsi="Arial" w:cs="Arial"/>
          <w:i/>
          <w:iCs/>
          <w:color w:val="000000"/>
          <w:sz w:val="24"/>
        </w:rPr>
        <w:t>perché avete conosciuto colui che è da principio.</w:t>
      </w:r>
    </w:p>
    <w:p w14:paraId="2B45A084" w14:textId="6CA8586B" w:rsidR="00587A67" w:rsidRPr="00587A67" w:rsidRDefault="00587A67"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Ho scritto a voi, giovani,</w:t>
      </w:r>
      <w:r w:rsidR="007A2372">
        <w:rPr>
          <w:rFonts w:ascii="Arial" w:hAnsi="Arial" w:cs="Arial"/>
          <w:i/>
          <w:iCs/>
          <w:color w:val="000000"/>
          <w:sz w:val="24"/>
        </w:rPr>
        <w:t xml:space="preserve"> </w:t>
      </w:r>
      <w:r w:rsidRPr="00587A67">
        <w:rPr>
          <w:rFonts w:ascii="Arial" w:hAnsi="Arial" w:cs="Arial"/>
          <w:i/>
          <w:iCs/>
          <w:color w:val="000000"/>
          <w:sz w:val="24"/>
        </w:rPr>
        <w:t>perché siete forti</w:t>
      </w:r>
      <w:r w:rsidR="007A2372">
        <w:rPr>
          <w:rFonts w:ascii="Arial" w:hAnsi="Arial" w:cs="Arial"/>
          <w:i/>
          <w:iCs/>
          <w:color w:val="000000"/>
          <w:sz w:val="24"/>
        </w:rPr>
        <w:t xml:space="preserve"> </w:t>
      </w:r>
      <w:r w:rsidRPr="00587A67">
        <w:rPr>
          <w:rFonts w:ascii="Arial" w:hAnsi="Arial" w:cs="Arial"/>
          <w:i/>
          <w:iCs/>
          <w:color w:val="000000"/>
          <w:sz w:val="24"/>
        </w:rPr>
        <w:t>e la parola di Dio rimane in voi</w:t>
      </w:r>
      <w:r w:rsidR="007A2372">
        <w:rPr>
          <w:rFonts w:ascii="Arial" w:hAnsi="Arial" w:cs="Arial"/>
          <w:i/>
          <w:iCs/>
          <w:color w:val="000000"/>
          <w:sz w:val="24"/>
        </w:rPr>
        <w:t xml:space="preserve"> </w:t>
      </w:r>
      <w:r w:rsidRPr="00587A67">
        <w:rPr>
          <w:rFonts w:ascii="Arial" w:hAnsi="Arial" w:cs="Arial"/>
          <w:i/>
          <w:iCs/>
          <w:color w:val="000000"/>
          <w:sz w:val="24"/>
        </w:rPr>
        <w:t>e avete vinto il Maligno.</w:t>
      </w:r>
    </w:p>
    <w:p w14:paraId="0D888800" w14:textId="0B967806" w:rsidR="00587A67" w:rsidRPr="00587A67" w:rsidRDefault="00587A67"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 xml:space="preserve">Non amate il mondo, né le cose del mondo! Se uno ama il mondo, l’amore del Padre non è in lui; </w:t>
      </w:r>
      <w:r w:rsidR="007A2372" w:rsidRPr="00587A67">
        <w:rPr>
          <w:rFonts w:ascii="Arial" w:hAnsi="Arial" w:cs="Arial"/>
          <w:i/>
          <w:iCs/>
          <w:color w:val="000000"/>
          <w:sz w:val="24"/>
        </w:rPr>
        <w:t>perché</w:t>
      </w:r>
      <w:r w:rsidRPr="00587A67">
        <w:rPr>
          <w:rFonts w:ascii="Arial" w:hAnsi="Arial" w:cs="Arial"/>
          <w:i/>
          <w:iCs/>
          <w:color w:val="000000"/>
          <w:sz w:val="24"/>
        </w:rPr>
        <w:t xml:space="preserve"> tutto quello che è nel mondo – la concupiscenza della carne, la concupiscenza degli occhi e la superbia della vita – non viene dal Padre, ma viene dal mondo. </w:t>
      </w:r>
      <w:r w:rsidR="007A2372" w:rsidRPr="00587A67">
        <w:rPr>
          <w:rFonts w:ascii="Arial" w:hAnsi="Arial" w:cs="Arial"/>
          <w:i/>
          <w:iCs/>
          <w:color w:val="000000"/>
          <w:sz w:val="24"/>
        </w:rPr>
        <w:t>E</w:t>
      </w:r>
      <w:r w:rsidRPr="00587A67">
        <w:rPr>
          <w:rFonts w:ascii="Arial" w:hAnsi="Arial" w:cs="Arial"/>
          <w:i/>
          <w:iCs/>
          <w:color w:val="000000"/>
          <w:sz w:val="24"/>
        </w:rPr>
        <w:t xml:space="preserve"> il mondo passa con la sua concupiscenza; ma chi fa la volontà di Dio rimane in eterno!</w:t>
      </w:r>
    </w:p>
    <w:p w14:paraId="49D625BE" w14:textId="79DBB067"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Figlioli</w:t>
      </w:r>
      <w:r w:rsidR="00587A67" w:rsidRPr="00587A67">
        <w:rPr>
          <w:rFonts w:ascii="Arial" w:hAnsi="Arial" w:cs="Arial"/>
          <w:i/>
          <w:iCs/>
          <w:color w:val="000000"/>
          <w:sz w:val="24"/>
        </w:rPr>
        <w:t xml:space="preserve">, è giunta l’ultima ora. Come avete sentito dire che l’anticristo deve venire, di fatto molti anticristi sono già venuti. Da questo conosciamo che è l’ultima ora. </w:t>
      </w:r>
      <w:r w:rsidRPr="00587A67">
        <w:rPr>
          <w:rFonts w:ascii="Arial" w:hAnsi="Arial" w:cs="Arial"/>
          <w:i/>
          <w:iCs/>
          <w:color w:val="000000"/>
          <w:sz w:val="24"/>
        </w:rPr>
        <w:t>Sono</w:t>
      </w:r>
      <w:r w:rsidR="00587A67" w:rsidRPr="00587A67">
        <w:rPr>
          <w:rFonts w:ascii="Arial" w:hAnsi="Arial" w:cs="Arial"/>
          <w:i/>
          <w:iCs/>
          <w:color w:val="000000"/>
          <w:sz w:val="24"/>
        </w:rPr>
        <w:t xml:space="preserve"> usciti da noi, ma non erano dei nostri; se fossero stati dei nostri, sarebbero rimasti con noi; sono usciti perché fosse manifesto che non tutti sono dei nostri. </w:t>
      </w:r>
      <w:r w:rsidRPr="00587A67">
        <w:rPr>
          <w:rFonts w:ascii="Arial" w:hAnsi="Arial" w:cs="Arial"/>
          <w:i/>
          <w:iCs/>
          <w:color w:val="000000"/>
          <w:sz w:val="24"/>
        </w:rPr>
        <w:t>Ora</w:t>
      </w:r>
      <w:r w:rsidR="00587A67" w:rsidRPr="00587A67">
        <w:rPr>
          <w:rFonts w:ascii="Arial" w:hAnsi="Arial" w:cs="Arial"/>
          <w:i/>
          <w:iCs/>
          <w:color w:val="000000"/>
          <w:sz w:val="24"/>
        </w:rPr>
        <w:t xml:space="preserve"> voi avete ricevuto l’unzione dal Santo, e tutti avete la conoscenza. </w:t>
      </w:r>
      <w:r w:rsidRPr="00587A67">
        <w:rPr>
          <w:rFonts w:ascii="Arial" w:hAnsi="Arial" w:cs="Arial"/>
          <w:i/>
          <w:iCs/>
          <w:color w:val="000000"/>
          <w:sz w:val="24"/>
        </w:rPr>
        <w:t>Non</w:t>
      </w:r>
      <w:r w:rsidR="00587A67" w:rsidRPr="00587A67">
        <w:rPr>
          <w:rFonts w:ascii="Arial" w:hAnsi="Arial" w:cs="Arial"/>
          <w:i/>
          <w:iCs/>
          <w:color w:val="000000"/>
          <w:sz w:val="24"/>
        </w:rPr>
        <w:t xml:space="preserve"> vi ho scritto perché non conoscete la verità, ma perché la conoscete e perché nessuna menzogna viene dalla verità. </w:t>
      </w:r>
      <w:r w:rsidRPr="00587A67">
        <w:rPr>
          <w:rFonts w:ascii="Arial" w:hAnsi="Arial" w:cs="Arial"/>
          <w:i/>
          <w:iCs/>
          <w:color w:val="000000"/>
          <w:sz w:val="24"/>
        </w:rPr>
        <w:t>Chi</w:t>
      </w:r>
      <w:r w:rsidR="00587A67" w:rsidRPr="00587A67">
        <w:rPr>
          <w:rFonts w:ascii="Arial" w:hAnsi="Arial" w:cs="Arial"/>
          <w:i/>
          <w:iCs/>
          <w:color w:val="000000"/>
          <w:sz w:val="24"/>
        </w:rPr>
        <w:t xml:space="preserve"> è il bugiardo se non colui che nega che Gesù è il Cristo? L’anticristo è colui che nega il Padre e il Figlio. </w:t>
      </w:r>
      <w:r w:rsidRPr="00587A67">
        <w:rPr>
          <w:rFonts w:ascii="Arial" w:hAnsi="Arial" w:cs="Arial"/>
          <w:i/>
          <w:iCs/>
          <w:color w:val="000000"/>
          <w:sz w:val="24"/>
        </w:rPr>
        <w:t>Chiunque</w:t>
      </w:r>
      <w:r w:rsidR="00587A67" w:rsidRPr="00587A67">
        <w:rPr>
          <w:rFonts w:ascii="Arial" w:hAnsi="Arial" w:cs="Arial"/>
          <w:i/>
          <w:iCs/>
          <w:color w:val="000000"/>
          <w:sz w:val="24"/>
        </w:rPr>
        <w:t xml:space="preserve"> nega il Figlio, non possiede nemmeno il Padre; chi professa la sua fede nel Figlio possiede anche il Padre.</w:t>
      </w:r>
    </w:p>
    <w:p w14:paraId="3772B746" w14:textId="5604F2FD"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Quanto</w:t>
      </w:r>
      <w:r w:rsidR="00587A67" w:rsidRPr="00587A67">
        <w:rPr>
          <w:rFonts w:ascii="Arial" w:hAnsi="Arial" w:cs="Arial"/>
          <w:i/>
          <w:iCs/>
          <w:color w:val="000000"/>
          <w:sz w:val="24"/>
        </w:rPr>
        <w:t xml:space="preserve"> a voi, quello che avete udito da principio rimanga in voi. Se rimane in voi quello che avete udito da principio, anche voi rimarrete nel Figlio e nel Padre. </w:t>
      </w:r>
      <w:r w:rsidRPr="00587A67">
        <w:rPr>
          <w:rFonts w:ascii="Arial" w:hAnsi="Arial" w:cs="Arial"/>
          <w:i/>
          <w:iCs/>
          <w:color w:val="000000"/>
          <w:sz w:val="24"/>
        </w:rPr>
        <w:t>E</w:t>
      </w:r>
      <w:r w:rsidR="00587A67" w:rsidRPr="00587A67">
        <w:rPr>
          <w:rFonts w:ascii="Arial" w:hAnsi="Arial" w:cs="Arial"/>
          <w:i/>
          <w:iCs/>
          <w:color w:val="000000"/>
          <w:sz w:val="24"/>
        </w:rPr>
        <w:t xml:space="preserve"> questa è la promessa che egli ci ha fatto: la vita eterna.</w:t>
      </w:r>
    </w:p>
    <w:p w14:paraId="46EDDCAF" w14:textId="16767498"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Questo</w:t>
      </w:r>
      <w:r w:rsidR="00587A67" w:rsidRPr="00587A67">
        <w:rPr>
          <w:rFonts w:ascii="Arial" w:hAnsi="Arial" w:cs="Arial"/>
          <w:i/>
          <w:iCs/>
          <w:color w:val="000000"/>
          <w:sz w:val="24"/>
        </w:rPr>
        <w:t xml:space="preserve"> vi ho scritto riguardo a coloro che cercano di ingannarvi. </w:t>
      </w:r>
      <w:r w:rsidRPr="00587A67">
        <w:rPr>
          <w:rFonts w:ascii="Arial" w:hAnsi="Arial" w:cs="Arial"/>
          <w:i/>
          <w:iCs/>
          <w:color w:val="000000"/>
          <w:sz w:val="24"/>
        </w:rPr>
        <w:t>E</w:t>
      </w:r>
      <w:r w:rsidR="00587A67" w:rsidRPr="00587A67">
        <w:rPr>
          <w:rFonts w:ascii="Arial" w:hAnsi="Arial" w:cs="Arial"/>
          <w:i/>
          <w:iCs/>
          <w:color w:val="000000"/>
          <w:sz w:val="24"/>
        </w:rPr>
        <w:t xml:space="preserve"> quanto a voi, l’unzione che avete ricevuto da lui rimane in voi e non avete bisogno che qualcuno vi istruisca. Ma, come la sua unzione vi insegna ogni cosa ed è veritiera e non mentisce, così voi rimanete in lui come essa vi ha istruito.</w:t>
      </w:r>
    </w:p>
    <w:p w14:paraId="2E3800C3" w14:textId="4BDA2105"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E</w:t>
      </w:r>
      <w:r w:rsidR="00587A67" w:rsidRPr="00587A67">
        <w:rPr>
          <w:rFonts w:ascii="Arial" w:hAnsi="Arial" w:cs="Arial"/>
          <w:i/>
          <w:iCs/>
          <w:color w:val="000000"/>
          <w:sz w:val="24"/>
        </w:rPr>
        <w:t xml:space="preserve"> ora, figlioli, rimanete in lui, perché possiamo avere fiducia quando egli si manifesterà e non veniamo da lui svergognati alla sua venuta. </w:t>
      </w:r>
      <w:r w:rsidRPr="00587A67">
        <w:rPr>
          <w:rFonts w:ascii="Arial" w:hAnsi="Arial" w:cs="Arial"/>
          <w:i/>
          <w:iCs/>
          <w:color w:val="000000"/>
          <w:sz w:val="24"/>
        </w:rPr>
        <w:t>Se</w:t>
      </w:r>
      <w:r w:rsidR="00587A67" w:rsidRPr="00587A67">
        <w:rPr>
          <w:rFonts w:ascii="Arial" w:hAnsi="Arial" w:cs="Arial"/>
          <w:i/>
          <w:iCs/>
          <w:color w:val="000000"/>
          <w:sz w:val="24"/>
        </w:rPr>
        <w:t xml:space="preserve"> sapete che egli è giusto, sappiate anche che chiunque opera la giustizia, è stato generato da lui.</w:t>
      </w:r>
    </w:p>
    <w:p w14:paraId="02251F9D" w14:textId="77777777" w:rsidR="003F2CCE" w:rsidRPr="00587A67" w:rsidRDefault="003F2CCE" w:rsidP="00587A67">
      <w:pPr>
        <w:spacing w:after="120"/>
        <w:ind w:left="567" w:right="567"/>
        <w:jc w:val="both"/>
        <w:rPr>
          <w:rFonts w:ascii="Arial" w:hAnsi="Arial" w:cs="Arial"/>
          <w:i/>
          <w:iCs/>
          <w:color w:val="000000"/>
          <w:sz w:val="24"/>
        </w:rPr>
      </w:pPr>
    </w:p>
    <w:p w14:paraId="76D75241" w14:textId="77777777" w:rsidR="00587A67" w:rsidRPr="00587A67" w:rsidRDefault="00587A67" w:rsidP="00587A67">
      <w:pPr>
        <w:spacing w:after="120"/>
        <w:ind w:left="567" w:right="567"/>
        <w:jc w:val="both"/>
        <w:rPr>
          <w:rFonts w:ascii="Arial" w:hAnsi="Arial" w:cs="Arial"/>
          <w:i/>
          <w:iCs/>
          <w:color w:val="000000"/>
          <w:sz w:val="24"/>
        </w:rPr>
      </w:pPr>
    </w:p>
    <w:p w14:paraId="46D131C7" w14:textId="77777777" w:rsidR="00587A67" w:rsidRPr="00587A67" w:rsidRDefault="00587A67" w:rsidP="00587A67">
      <w:pPr>
        <w:spacing w:after="120"/>
        <w:ind w:left="567" w:right="567"/>
        <w:jc w:val="both"/>
        <w:rPr>
          <w:rFonts w:ascii="Arial" w:hAnsi="Arial" w:cs="Arial"/>
          <w:i/>
          <w:iCs/>
          <w:color w:val="000000"/>
          <w:sz w:val="24"/>
        </w:rPr>
      </w:pPr>
    </w:p>
    <w:p w14:paraId="68140FB4" w14:textId="77777777" w:rsidR="00587A67" w:rsidRPr="00587A67" w:rsidRDefault="00587A67" w:rsidP="00587A67">
      <w:pPr>
        <w:spacing w:after="120"/>
        <w:ind w:left="567" w:right="567"/>
        <w:jc w:val="both"/>
        <w:rPr>
          <w:rFonts w:ascii="Arial" w:hAnsi="Arial" w:cs="Arial"/>
          <w:i/>
          <w:iCs/>
          <w:color w:val="000000"/>
          <w:sz w:val="24"/>
        </w:rPr>
      </w:pPr>
    </w:p>
    <w:p w14:paraId="1E8EBF1C" w14:textId="77777777" w:rsidR="00587A67" w:rsidRPr="00587A67" w:rsidRDefault="00587A67" w:rsidP="00587A67">
      <w:pPr>
        <w:spacing w:after="120"/>
        <w:ind w:left="567" w:right="567"/>
        <w:jc w:val="both"/>
        <w:rPr>
          <w:rFonts w:ascii="Arial" w:hAnsi="Arial" w:cs="Arial"/>
          <w:i/>
          <w:iCs/>
          <w:color w:val="000000"/>
          <w:sz w:val="24"/>
        </w:rPr>
      </w:pPr>
    </w:p>
    <w:p w14:paraId="57185A8D" w14:textId="77777777" w:rsidR="00587A67" w:rsidRPr="003F2CCE" w:rsidRDefault="00587A67" w:rsidP="003F2CCE">
      <w:pPr>
        <w:widowControl w:val="0"/>
        <w:tabs>
          <w:tab w:val="left" w:pos="1418"/>
        </w:tabs>
        <w:jc w:val="both"/>
        <w:rPr>
          <w:color w:val="000000"/>
          <w:sz w:val="24"/>
        </w:rPr>
      </w:pPr>
    </w:p>
    <w:p w14:paraId="00A7F333" w14:textId="77777777" w:rsidR="003F2CCE" w:rsidRPr="003F2CCE" w:rsidRDefault="003F2CCE" w:rsidP="003F2CCE"/>
    <w:p w14:paraId="44FC8417" w14:textId="77777777" w:rsidR="003F2CCE" w:rsidRPr="003F2CCE" w:rsidRDefault="003F2CCE" w:rsidP="003F2CCE"/>
    <w:p w14:paraId="266438C7" w14:textId="7777777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position w:val="4"/>
          <w:sz w:val="24"/>
          <w:vertAlign w:val="superscript"/>
        </w:rPr>
        <w:t>1</w:t>
      </w:r>
      <w:r w:rsidRPr="003F2CCE">
        <w:rPr>
          <w:rFonts w:ascii="Arial" w:hAnsi="Arial"/>
          <w:b/>
          <w:sz w:val="24"/>
        </w:rPr>
        <w:t>Figlioli miei, vi scrivo queste cose perché non pecchiate; ma se qualcuno ha peccato, abbiamo un Paràclito presso il Padre: Gesù Cristo, il giusto.</w:t>
      </w:r>
    </w:p>
    <w:p w14:paraId="6DE2FCA3" w14:textId="3CC2470C" w:rsidR="003F2CCE" w:rsidRPr="00B57787" w:rsidRDefault="003F2CCE" w:rsidP="003F2CCE">
      <w:pPr>
        <w:spacing w:after="120"/>
        <w:jc w:val="both"/>
        <w:rPr>
          <w:rFonts w:ascii="Arial" w:hAnsi="Arial"/>
          <w:sz w:val="24"/>
        </w:rPr>
      </w:pPr>
      <w:r w:rsidRPr="00B57787">
        <w:rPr>
          <w:rFonts w:ascii="Arial" w:hAnsi="Arial"/>
          <w:sz w:val="24"/>
        </w:rPr>
        <w:t>L’Apostolo Giovanni rivela il fine di questa sua Lettera.</w:t>
      </w:r>
      <w:r w:rsidR="002E5F86" w:rsidRPr="00B57787">
        <w:rPr>
          <w:rFonts w:ascii="Arial" w:hAnsi="Arial"/>
          <w:sz w:val="24"/>
        </w:rPr>
        <w:t xml:space="preserve"> </w:t>
      </w:r>
      <w:r w:rsidRPr="00B57787">
        <w:rPr>
          <w:rFonts w:ascii="Arial" w:hAnsi="Arial"/>
          <w:sz w:val="24"/>
        </w:rPr>
        <w:t xml:space="preserve">Figlioli miei, vi scrivo queste cose perché non pecchiate. Qual è il peccato del cristiano? Il primo peccato è l’abbandono della purissima fede in Cristo Gesù, secondo la purezza e pienezza della sua verità, e ritornare a pensare con i pensieri del mondo. Il secondo peccato è ridurre la fede a mero sentimento. La fede è obbedienza ad ogni Parola di Cristo Gesù. Parola scritto, sigillata dallo Spirito Santo sulla carta. Non Parola immaginata e pensata dall’uomo. Oggi questi due peccati sono la stessa predicazione, lo stesso annuncio del cristiano. Sono oggi il suo Vangelo. Vangelo del cristiano oggi è il rinnegamento di Cristo Gesù ed è la sostituzione della Parola scritta con la parola di Dio pensata e immaginata da lui. Questi due peccati aprono la porta alla trasgressione di ogni Comandamento sia della Legge Antica e sia della Legge Nuova. Non c’è Parola della Scrittura che oggi non venga trasgredita, disprezzata, alterata, oltraggiata. Possiamo dire che scribi e farisei dei tempi di Gesù sono stati ben superati dai moderni scribi e farisei cristiani. Loro neanche una milionesima parte facevano di ciò che stiamo facendo ai nostri giorni. Abbiamo tolto dalla storia della salvezza e della redenzione Cristo Gesù e la sua Parola, il suo Vangelo, i suoi Comandamenti. Abbiamo raso al suolo quattromila anni di lavoro dello Spirito Santo. Abbiamo rinnegato tutto il sangue dei martiri e dei confessori della fede. C’è speranza di salvezza per noi? La speranza c’è ed è uno solo: Cristo Gesù. Perché Cristo sia nostra speranza dobbiamo ritornare a credere in Lui e nella sua purezza e pienezza di verità. Ecco la speranza che l’Apostolo Giovanni annuncia: </w:t>
      </w:r>
      <w:r w:rsidRPr="00B57787">
        <w:rPr>
          <w:rFonts w:ascii="Arial" w:hAnsi="Arial"/>
          <w:i/>
          <w:sz w:val="24"/>
        </w:rPr>
        <w:t>“Se qualcuno ha peccato, abbiamo un Paràclito presso il Padre: Gesù Cristo, il giusto”</w:t>
      </w:r>
      <w:r w:rsidRPr="00B57787">
        <w:rPr>
          <w:rFonts w:ascii="Arial" w:hAnsi="Arial"/>
          <w:sz w:val="24"/>
        </w:rPr>
        <w:t>. Abbiamo rinnegato Cristo, abbiamo soppresso la sua Parola. Al suo posto abbiamo innalzato il pensiero del mondo e le sue vie. Vogliamo ritornare sulla via della salvezza e della vita eterna? Dobbiamo ridare a Cristo la pienezza della sua verità e mettere Cristo nella pienezza della verità nel nostro cuore, nei nostri pensieri, facendo divenire vita della nostra vita. Perché Cristo Gesù è detto Paràclito presso il Padre? Perché Lui sempre intercede non solo perché possiamo camminare di luce in luce, nella sua luce, ma anche perché possiamo ritornare nella sua luce dopo averla abbandonato. Questa è la missione di Gesù: Togliere il peccato del mondo nel cuore di ogni uomo. Dell’uomo che mai ha conosciuto Cristo con l’annuncio del suo Vangelo e del suo Santissimo Nome. Con la predicazione della conversione per quanti hanno abbandonato la via della luce, della verità, della vita. Gesù è sempre fedele alla sua Parola: chi ritorna a Lui da Lui è sempre accolto. Ritorna a Lui chi ritorna nella sua verità e nella pienezza della sua luce. Ecco la professione di fede dell’Apostolo Paolo:</w:t>
      </w:r>
    </w:p>
    <w:p w14:paraId="3802EAF5"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w:t>
      </w:r>
      <w:r w:rsidRPr="00B57787">
        <w:rPr>
          <w:rFonts w:ascii="Arial" w:hAnsi="Arial"/>
          <w:i/>
          <w:iCs/>
          <w:sz w:val="24"/>
          <w:szCs w:val="24"/>
        </w:rPr>
        <w:lastRenderedPageBreak/>
        <w:t xml:space="preserve">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p>
    <w:p w14:paraId="62FC88A7"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Ricòrdati di Gesù Cristo, risorto dai morti, discendente di Davide, come io annuncio nel mio Vangelo, per il quale soffro fino a portare le catene come un malfattore.</w:t>
      </w:r>
    </w:p>
    <w:p w14:paraId="0D134BBB" w14:textId="38B77AEC"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Ma la parola di Dio non è incatenata! Perciò io sopporto ogni cosa per quelli che Dio ha scelto, perché anch’essi raggiungano la salvezza che è in Cristo Gesù, insieme alla gloria eterna. Questa parola è degna di fede: Se moriamo con lui, con lui anche vivremo;</w:t>
      </w:r>
      <w:r w:rsidR="002E5F86" w:rsidRPr="00B57787">
        <w:rPr>
          <w:rFonts w:ascii="Arial" w:hAnsi="Arial"/>
          <w:i/>
          <w:iCs/>
          <w:sz w:val="24"/>
          <w:szCs w:val="24"/>
        </w:rPr>
        <w:t xml:space="preserve"> </w:t>
      </w:r>
      <w:r w:rsidRPr="00B57787">
        <w:rPr>
          <w:rFonts w:ascii="Arial" w:hAnsi="Arial"/>
          <w:i/>
          <w:iCs/>
          <w:sz w:val="24"/>
          <w:szCs w:val="24"/>
        </w:rPr>
        <w:t>se perseveriamo, con lui anche regneremo; se lo rinneghiamo, lui pure ci rinnegherà; se siamo infedeli, lui rimane fedele, perché non può rinnegare se stesso.</w:t>
      </w:r>
    </w:p>
    <w:p w14:paraId="384D0F57"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7F523E3D"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12AAEDD"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In eterno Cristo Gesù rimarrà fedele alla sua Parola: “Se tu ritorni nella purezza della mia luce e della mia verità, se tu ritorni a credere che solo nel mio nome sarà data la salvezza a tutte le nazioni, io ti accoglierò”. Lui è Paràclito perché seduto alla destra del Padre, intercede con preghiera ininterrotta perché noi ritorniamo nella sua purissima luce. Se quando Lui verrà al momento della nostra morte, non ci troverà nella sua luce, ci rinnegherà dinanzi al Padre suo. Non può </w:t>
      </w:r>
      <w:r w:rsidRPr="00B57787">
        <w:rPr>
          <w:rFonts w:ascii="Arial" w:hAnsi="Arial"/>
          <w:sz w:val="24"/>
          <w:szCs w:val="24"/>
        </w:rPr>
        <w:lastRenderedPageBreak/>
        <w:t>confessare al Padre che sia luce della sua luce, mentre nella nostra natura siamo tenebra. Tenebra siamo e nelle tenebre eterne saremo precipitati. Tenebra con le tenebre. Luce con la luce. È verità di essenza di tutto l’Antico e il Nuovo Testamento.</w:t>
      </w:r>
    </w:p>
    <w:p w14:paraId="2D82FBC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w:t>
      </w:r>
      <w:r w:rsidRPr="00587A67">
        <w:rPr>
          <w:rFonts w:ascii="Arial" w:hAnsi="Arial"/>
          <w:b/>
          <w:sz w:val="24"/>
          <w:szCs w:val="24"/>
        </w:rPr>
        <w:t>È lui la vittima di espiazione per i nostri peccati; non soltanto per i nostri, ma anche per quelli di tutto il mondo.</w:t>
      </w:r>
    </w:p>
    <w:p w14:paraId="1501AA35"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Ecco la verità eterna di Cristo Gesù: È lui la vittima di espiazione per i nostri peccati. Non soltanto per i nostri, ma per quelli di tutto il mondo. Solo Cristo Gesù è il Servo Sofferente del Signore che ha preso su di sé tutti i peccati del mondo. Solo Lui è stato fatto peccato per noi. Solo Lui ha affisso nel suo corpo il documento del nostro debito le cui condizioni erano per noi sfavorevoli. Ecco come Antico e Nuovo testamento annunciano Cristo:</w:t>
      </w:r>
    </w:p>
    <w:p w14:paraId="7BEB6D78" w14:textId="27985693"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2E5F86" w:rsidRPr="00B57787">
        <w:rPr>
          <w:rFonts w:ascii="Arial" w:hAnsi="Arial"/>
          <w:i/>
          <w:iCs/>
          <w:sz w:val="24"/>
          <w:szCs w:val="24"/>
        </w:rPr>
        <w:t xml:space="preserve"> </w:t>
      </w:r>
      <w:r w:rsidRPr="00B57787">
        <w:rPr>
          <w:rFonts w:ascii="Arial" w:hAnsi="Arial"/>
          <w:i/>
          <w:iCs/>
          <w:sz w:val="24"/>
          <w:szCs w:val="24"/>
        </w:rPr>
        <w:t>così si meraviglieranno di lui molte nazioni; i re davanti a lui si chiuderanno la bocca, poiché vedranno un fatto mai a essi raccontato e comprenderanno ciò che mai avevano udito.</w:t>
      </w:r>
    </w:p>
    <w:p w14:paraId="11D399F8" w14:textId="5ADCEF3B"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w:t>
      </w:r>
      <w:r w:rsidR="002E5F86" w:rsidRPr="00B57787">
        <w:rPr>
          <w:rFonts w:ascii="Arial" w:hAnsi="Arial"/>
          <w:i/>
          <w:iCs/>
          <w:sz w:val="24"/>
          <w:szCs w:val="24"/>
        </w:rPr>
        <w:t xml:space="preserve"> </w:t>
      </w:r>
      <w:r w:rsidRPr="00B57787">
        <w:rPr>
          <w:rFonts w:ascii="Arial" w:hAnsi="Arial"/>
          <w:i/>
          <w:iCs/>
          <w:sz w:val="24"/>
          <w:szCs w:val="24"/>
        </w:rPr>
        <w:t xml:space="preserve">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B57787">
        <w:rPr>
          <w:rFonts w:ascii="Arial" w:hAnsi="Arial"/>
          <w:i/>
          <w:iCs/>
          <w:sz w:val="24"/>
          <w:szCs w:val="24"/>
        </w:rPr>
        <w:lastRenderedPageBreak/>
        <w:t>mentre egli portava il peccato di molti e intercedeva per i colpevoli (Is 52,13-53,12).</w:t>
      </w:r>
    </w:p>
    <w:p w14:paraId="7DC67EDB"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42FD8780"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34421BA"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7CEA973"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Un tempo anche voi eravate stranieri e nemici, con la mente intenta alle opere cattive; ora egli vi ha riconciliati nel corpo della sua carne mediante la morte, per presentarvi santi, immacolati e irreprensibili </w:t>
      </w:r>
      <w:r w:rsidRPr="00B57787">
        <w:rPr>
          <w:rFonts w:ascii="Arial" w:hAnsi="Arial"/>
          <w:i/>
          <w:iCs/>
          <w:sz w:val="24"/>
          <w:szCs w:val="24"/>
        </w:rPr>
        <w:lastRenderedPageBreak/>
        <w:t>dinanzi a lui; purché restiate fondati e fermi nella fede, irremovibili nella speranza del Vangelo che avete ascoltato, il quale è stato annunciato in tutta la creazione che è sotto il cielo, e del quale io, Paolo, sono diventato ministro.</w:t>
      </w:r>
    </w:p>
    <w:p w14:paraId="0E476231"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638EBB3B"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5B1A092"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A69EE96"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1,8-2,15). </w:t>
      </w:r>
    </w:p>
    <w:p w14:paraId="0CF2B98D" w14:textId="70EF6EAA"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Per chi Gesù è vittima di espiazione? Gesù è vittima di espiazione per i peccati del mondo intero. Chi però viene liberato dai suoi peccati e in Lui fatto nuova creatura? Colui che accoglie l’invito alla conversione, crede nella sua Parola, </w:t>
      </w:r>
      <w:r w:rsidRPr="00B57787">
        <w:rPr>
          <w:rFonts w:ascii="Arial" w:hAnsi="Arial"/>
          <w:sz w:val="24"/>
          <w:szCs w:val="24"/>
        </w:rPr>
        <w:lastRenderedPageBreak/>
        <w:t>confessa che solo nel suo nome è la remissione dei peccati, si lascia battezzare, diviene corpo di Cristo, che è la sua Chiesa santa. Se il Vangelo non viene annunciato, Cristo non è conosciuto. Se non è conosciuto, neanche potrà essere invocato. Responsabili della non salvezza sono coloro non hanno annunciato il Vangelo. Se</w:t>
      </w:r>
      <w:r w:rsidR="002E5F86" w:rsidRPr="00B57787">
        <w:rPr>
          <w:rFonts w:ascii="Arial" w:hAnsi="Arial"/>
          <w:sz w:val="24"/>
          <w:szCs w:val="24"/>
        </w:rPr>
        <w:t xml:space="preserve"> </w:t>
      </w:r>
      <w:r w:rsidRPr="00B57787">
        <w:rPr>
          <w:rFonts w:ascii="Arial" w:hAnsi="Arial"/>
          <w:sz w:val="24"/>
          <w:szCs w:val="24"/>
        </w:rPr>
        <w:t>il Vangelo viene annunciato e l’uomo si rifiuta di credere, la responsabilità della non salvezza è solo sua. Se si crede in Cristo e poi dalla fede si ritorna nella non fede, la responsabilità è di quanti sono mandati da Cristo per curare e vigilare sulla fede se essi non hanno assolto secondo verità il loro ministero. È invece di colui che ha abbandonato Cristo Gesù perché si è lasciato tentare e fuorviare dai pensieri del mondo. Quando si perde la fede in Cristo è obbligo dei ministri di Cristo e di ogni altro membro del suo corpo rimettere nel cuore tuttala purezza e la bellezza della fede in Cristo Gesù, secondo la sua Parola. Mirabile esempio di “ricostruzione” di tutta la purissima fede in Cristo Gesù è l’agiografo della Lettera agli Ebrei. Questo agiografo sul fondamento di tutto l’antico Testamento fonda per gli Ebrei, fortemente tentati e sotto prova, la verità della fede in Cristo Gesù. Ecco come inizia e come finisce la sua Lettera:</w:t>
      </w:r>
    </w:p>
    <w:p w14:paraId="56C50D85"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0A4831A"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24669D8"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Infatti, a quale degli angeli Dio ha mai detto: Tu sei mio figlio, oggi ti ho generato?</w:t>
      </w:r>
    </w:p>
    <w:p w14:paraId="02573E71"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E ancora: Io sarò per lui padre ed egli sarà per me figlio? </w:t>
      </w:r>
    </w:p>
    <w:p w14:paraId="680326A7"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Quando invece introduce il primogenito nel mondo, dice: Lo adorino tutti gli angeli di Dio.</w:t>
      </w:r>
    </w:p>
    <w:p w14:paraId="5BEEB7F3"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Mentre degli angeli dice: Egli fa i suoi angeli simili al vento, e i suoi ministri come fiamma di fuoco,</w:t>
      </w:r>
    </w:p>
    <w:p w14:paraId="7013C99B"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al Figlio invece dice: Il tuo trono, Dio, sta nei secoli dei secoli;</w:t>
      </w:r>
    </w:p>
    <w:p w14:paraId="422A2177"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e: Lo scettro del tuo regno è scettro di equità; hai amato la giustizia e odiato l’iniquità, perciò Dio, il tuo Dio, ti ha consacrato con olio di esultanza, a preferenza dei tuoi compagni.</w:t>
      </w:r>
    </w:p>
    <w:p w14:paraId="6552AA45" w14:textId="306C0115"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E ancora: In principio tu, Signore, hai fondato la terra e i cieli sono opera delle tue mani. Essi periranno, ma tu rimani;</w:t>
      </w:r>
      <w:r w:rsidR="002E5F86" w:rsidRPr="00B57787">
        <w:rPr>
          <w:rFonts w:ascii="Arial" w:hAnsi="Arial"/>
          <w:i/>
          <w:iCs/>
          <w:sz w:val="24"/>
          <w:szCs w:val="24"/>
        </w:rPr>
        <w:t xml:space="preserve"> </w:t>
      </w:r>
      <w:r w:rsidRPr="00B57787">
        <w:rPr>
          <w:rFonts w:ascii="Arial" w:hAnsi="Arial"/>
          <w:i/>
          <w:iCs/>
          <w:sz w:val="24"/>
          <w:szCs w:val="24"/>
        </w:rPr>
        <w:t xml:space="preserve">tutti si logoreranno come un vestito. Come un mantello li avvolgerai, come un vestito anch’essi saranno cambiati; ma tu rimani lo stesso e i tuoi anni non avranno fine. </w:t>
      </w:r>
    </w:p>
    <w:p w14:paraId="2F5B0351"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E a quale degli angeli poi ha mai detto: Siedi alla mia destra, finché io non abbia messo i tuoi nemici a sgabello dei tuoi piedi?</w:t>
      </w:r>
    </w:p>
    <w:p w14:paraId="519B03A1"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lastRenderedPageBreak/>
        <w:t>Non sono forse tutti spiriti incaricati di un ministero, inviati a servire coloro che erediteranno la salvezza? (Eb 1,1-14).</w:t>
      </w:r>
    </w:p>
    <w:p w14:paraId="42E72316"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La fede è fondamento di ciò che si spera e prova di ciò che non si vede. Per questa fede i nostri antenati sono stati approvati da Dio.</w:t>
      </w:r>
    </w:p>
    <w:p w14:paraId="3839D68A"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noi sappiamo che i mondi furono formati dalla parola di Dio, sicché dall’invisibile ha preso origine il mondo visibile.</w:t>
      </w:r>
    </w:p>
    <w:p w14:paraId="1DE833EB"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Abele offrì a Dio un sacrificio migliore di quello di Caino e in base ad essa fu dichiarato giusto, avendo Dio attestato di gradire i suoi doni; per essa, benché morto, parla ancora.</w:t>
      </w:r>
    </w:p>
    <w:p w14:paraId="701C724B"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E59A2BB"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1FC4A099"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Abramo, chiamato da Dio, obbedì partendo per un luogo che doveva ricevere in eredità, e partì senza sapere dove andava.</w:t>
      </w:r>
    </w:p>
    <w:p w14:paraId="5551DE0E"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0C09C12"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8304857"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F53F75D"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34588BF"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lastRenderedPageBreak/>
        <w:t>Per fede, Isacco benedisse Giacobbe ed Esaù anche in vista di beni futuri.</w:t>
      </w:r>
    </w:p>
    <w:p w14:paraId="5D9BD8AF"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Giacobbe, morente, benedisse ciascuno dei figli di Giuseppe e si prostrò, appoggiandosi sull’estremità del bastone.</w:t>
      </w:r>
    </w:p>
    <w:p w14:paraId="3ED48E7C"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Giuseppe, alla fine della vita, si ricordò dell’esodo dei figli d’Israele e diede disposizioni circa le proprie ossa.</w:t>
      </w:r>
    </w:p>
    <w:p w14:paraId="7B6B0DE0"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Mosè, appena nato, fu tenuto nascosto per tre mesi dai suoi genitori, perché videro che il bambino era bello; e non ebbero paura dell’editto del re.</w:t>
      </w:r>
    </w:p>
    <w:p w14:paraId="55003A9E"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4D59D23"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egli lasciò l’Egitto, senza temere l’ira del re; infatti rimase saldo, come se vedesse l’invisibile.</w:t>
      </w:r>
    </w:p>
    <w:p w14:paraId="11FA041C"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egli celebrò la Pasqua e fece l’aspersione del sangue, perché colui che sterminava i primogeniti non toccasse quelli degli Israeliti.</w:t>
      </w:r>
    </w:p>
    <w:p w14:paraId="3F7C6915"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essi passarono il Mar Rosso come fosse terra asciutta. Quando gli Egiziani tentarono di farlo, vi furono inghiottiti.</w:t>
      </w:r>
    </w:p>
    <w:p w14:paraId="22D82C56"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caddero le mura di Gerico, dopo che ne avevano fatto il giro per sette giorni.</w:t>
      </w:r>
    </w:p>
    <w:p w14:paraId="5A29B3AF"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 fede, Raab, la prostituta, non perì con gli increduli, perché aveva accolto con benevolenza gli esploratori.</w:t>
      </w:r>
    </w:p>
    <w:p w14:paraId="0CDF359E"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A18973B"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C6EB269"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lastRenderedPageBreak/>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DBF4946"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E6AE82F"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Perciò, rinfrancate le mani inerti e le ginocchia fiacche e camminate diritti con i vostri piedi, perché il piede che zoppica non abbia a storpiarsi, ma piuttosto a guarire.</w:t>
      </w:r>
    </w:p>
    <w:p w14:paraId="265A202D"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6A9134AA"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w:t>
      </w:r>
      <w:r w:rsidRPr="00B57787">
        <w:rPr>
          <w:rFonts w:ascii="Arial" w:hAnsi="Arial"/>
          <w:i/>
          <w:iCs/>
          <w:sz w:val="24"/>
          <w:szCs w:val="24"/>
        </w:rPr>
        <w:lastRenderedPageBreak/>
        <w:t>al Dio giudice di tutti e agli spiriti dei giusti resi perfetti, a Gesù, mediatore dell’alleanza nuova, e al sangue purificatore, che è più eloquente di quello di Abele.</w:t>
      </w:r>
    </w:p>
    <w:p w14:paraId="5F9E4130"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537A9B3"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53761B02"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La vostra condotta sia senza avarizia; accontentatevi di quello che avete, perché Dio stesso ha detto: Non ti lascerò e non ti abbandonerò. Così possiamo dire con fiducia: Il Signore è il mio aiuto, non avrò paura. Che cosa può farmi l’uomo?</w:t>
      </w:r>
    </w:p>
    <w:p w14:paraId="74F6F38A"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Noni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40E9F0D7"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Non dimenticatevi della beneficenza e della comunione dei beni, perché di tali sacrifici il Signore si compiace.</w:t>
      </w:r>
    </w:p>
    <w:p w14:paraId="69C93DBF"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Obbedite ai vostri capi e state loro sottomessi, perché essi vegliano su di voi e devono renderne conto, affinché lo facciano con gioia e non lamentandosi. Ciò non sarebbe di vantaggio per voi.</w:t>
      </w:r>
    </w:p>
    <w:p w14:paraId="6852B9D3"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lastRenderedPageBreak/>
        <w:t>Pregate per noi; crediamo infatti di avere una buona coscienza, desiderando di comportarci bene in tutto. Con maggiore insistenza poi vi esorto a farlo, perché io vi sia restituito al più presto.</w:t>
      </w:r>
    </w:p>
    <w:p w14:paraId="48AFD401"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1C6509F9"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6B3C669A"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Chi oggi è obbligato a costruire o ricostruire nei cuori la purissima fede in Cristo Gesù. Questa mandato è del Papa, dei Vescovo, dei Presbiteri, dei Diaconi, dei Cresimati, dei Battezzati, ognuno secondo la sua ministeriale responsabilità. È di goni Teologo e Maestro nella Sacra Dottrina. È di ogni catechista e insegnante a qualsiasi titolo della Dottrina Cattolica. È anche del padre e della madre, ciascuno per la sua famiglia. Se non si pone mano a “ricostruire” la fede in tutti coloro che dalla luce sono passati nelle tenebre, sarà la Chiesa a subire i danni più grandi. Se la Chiesa crolla, tutto il mondo è trascinato nelle tenebre. Ecco perché ogni discepolo di Gesù è obbligato non solo a conservare se stesso nella purissima verità di Cristo Gesù. È anche obbligato a ricostruire la purissima verità della fede in ogni suo fratello. Dal Cristiano luce del mondo verrà luce per il mondo intero. Dal cristiano tenebra verrà tenebra per il mondo intero. “Se la luce che è in te diventa tenebra, quanto grande sarà la tua tenebra”. Ma anche: Quanto grande sarà la tenebra del mondo. Il cristiano è chiamato a rimanere lui nella luce e condurre e ricondurre ogni altro uomo nella luce. </w:t>
      </w:r>
    </w:p>
    <w:p w14:paraId="07391749" w14:textId="77777777" w:rsidR="003F2CCE" w:rsidRPr="00587A67" w:rsidRDefault="003F2CCE" w:rsidP="003F2CCE">
      <w:pPr>
        <w:spacing w:after="120"/>
        <w:jc w:val="both"/>
        <w:rPr>
          <w:rFonts w:ascii="Arial" w:hAnsi="Arial"/>
          <w:sz w:val="24"/>
          <w:szCs w:val="24"/>
        </w:rPr>
      </w:pPr>
    </w:p>
    <w:p w14:paraId="343F1061" w14:textId="77777777" w:rsidR="003F2CCE" w:rsidRPr="00F05A54" w:rsidRDefault="003F2CCE" w:rsidP="00B57787">
      <w:pPr>
        <w:pStyle w:val="Corpotesto"/>
        <w:ind w:left="0"/>
      </w:pPr>
      <w:bookmarkStart w:id="175" w:name="_Toc115456908"/>
      <w:r w:rsidRPr="00F05A54">
        <w:t>Seconda condizione: osservare i comandamenti, soprattutto quello della carità</w:t>
      </w:r>
      <w:bookmarkEnd w:id="175"/>
    </w:p>
    <w:p w14:paraId="7264304D" w14:textId="77777777" w:rsidR="003F2CCE" w:rsidRPr="00587A67" w:rsidRDefault="003F2CCE" w:rsidP="003F2CCE">
      <w:pPr>
        <w:rPr>
          <w:sz w:val="24"/>
          <w:szCs w:val="24"/>
        </w:rPr>
      </w:pPr>
    </w:p>
    <w:p w14:paraId="089DFCB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3</w:t>
      </w:r>
      <w:r w:rsidRPr="00587A67">
        <w:rPr>
          <w:rFonts w:ascii="Arial" w:hAnsi="Arial"/>
          <w:b/>
          <w:sz w:val="24"/>
          <w:szCs w:val="24"/>
        </w:rPr>
        <w:t>Da questo sappiamo di averlo conosciuto: se osserviamo i suoi comandamenti.</w:t>
      </w:r>
    </w:p>
    <w:p w14:paraId="2FF51DB3"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Chi può dire di conoscere il Signore? Chi osserva i suoi comandamenti. Chi ascolta la sua Parola. Chi obbedisce alla sua Legge. Conoscenza e obbedienza non sono due cose separabili. Chi obbedisce conosce. Chi conosce obbedisce. Chi non obbedisce, non conosce. Chi non conosce non obbedisce. Ecco perché l’Apostolo Giovanni può affermare che sappiamo di aver conosciuto Cristo Gesù, il Padre celeste, lo Spirito Santo, se osserviamo i suoi comandamenti. I suoi comandamenti non sono quelli da noi pensati o immaginati. I suoi comandamenti sono quelli consegnati a Mosè e scritti sulla pietra. Sono quelli consegnati agli Apostoli e sono scritti nel cuore dello Spirito santo, nel quale essi vanno sempre letti per dare loro piena e perfetta obbedienza. Senza una comunione perenne e perfetta di abitazione nel cuore dello Spirito Santo e dello Spirito Santo nel nostro </w:t>
      </w:r>
      <w:r w:rsidRPr="00B57787">
        <w:rPr>
          <w:rFonts w:ascii="Arial" w:hAnsi="Arial"/>
          <w:sz w:val="24"/>
          <w:szCs w:val="24"/>
        </w:rPr>
        <w:lastRenderedPageBreak/>
        <w:t>cuore i comandamenti non si conoscono, non si osservano e Gesù non è conosciuto. Se Gesù non è conosciuto, neanche il Padre è conosciuto e noi siamo nella nostra idolatria. Se Gesù non è conosciuto, neanche la sua Chiesa è conosciuta. La nostra religione è vana perché priva di ogni vera conoscenza.</w:t>
      </w:r>
    </w:p>
    <w:p w14:paraId="6981235B" w14:textId="71B44DFE" w:rsidR="003F2CCE" w:rsidRPr="00B57787" w:rsidRDefault="003F2CCE" w:rsidP="003F2CCE">
      <w:pPr>
        <w:spacing w:after="120"/>
        <w:jc w:val="both"/>
        <w:rPr>
          <w:rFonts w:ascii="Arial" w:hAnsi="Arial"/>
          <w:sz w:val="24"/>
          <w:szCs w:val="24"/>
        </w:rPr>
      </w:pPr>
      <w:r w:rsidRPr="00B57787">
        <w:rPr>
          <w:rFonts w:ascii="Arial" w:hAnsi="Arial"/>
          <w:sz w:val="24"/>
          <w:szCs w:val="24"/>
        </w:rPr>
        <w:t>Qual è il primo comandamento consegnato da Cristo agli Apostoli? Esso è questo:</w:t>
      </w:r>
      <w:r w:rsidRPr="00B57787">
        <w:rPr>
          <w:rFonts w:ascii="Arial" w:hAnsi="Arial"/>
          <w:i/>
          <w:sz w:val="24"/>
          <w:szCs w:val="24"/>
        </w:rPr>
        <w:t xml:space="preserve"> “Non vi è altro nome nel quale possiamo essere salvati. Il solo nome è quella di Gesù Cristo, il Nazareno”</w:t>
      </w:r>
      <w:r w:rsidRPr="00B57787">
        <w:rPr>
          <w:rFonts w:ascii="Arial" w:hAnsi="Arial"/>
          <w:sz w:val="24"/>
          <w:szCs w:val="24"/>
        </w:rPr>
        <w:t>.</w:t>
      </w:r>
      <w:r w:rsidR="002E5F86" w:rsidRPr="00B57787">
        <w:rPr>
          <w:rFonts w:ascii="Arial" w:hAnsi="Arial"/>
          <w:sz w:val="24"/>
          <w:szCs w:val="24"/>
        </w:rPr>
        <w:t xml:space="preserve"> </w:t>
      </w:r>
      <w:r w:rsidRPr="00B57787">
        <w:rPr>
          <w:rFonts w:ascii="Arial" w:hAnsi="Arial"/>
          <w:sz w:val="24"/>
          <w:szCs w:val="24"/>
        </w:rPr>
        <w:t xml:space="preserve">Possiamo così parafrasare il primo comandamento dell’Antica Alleanza – </w:t>
      </w:r>
      <w:r w:rsidRPr="00B57787">
        <w:rPr>
          <w:rFonts w:ascii="Arial" w:hAnsi="Arial"/>
          <w:i/>
          <w:sz w:val="24"/>
          <w:szCs w:val="24"/>
        </w:rPr>
        <w:t>«Io sono il Signore, tuo Dio, che ti ho fatto uscire dalla terra d’Egitto, dalla condizione servile: Non avrai altri dèi di fronte a me.</w:t>
      </w:r>
      <w:r w:rsidR="002E5F86" w:rsidRPr="00B57787">
        <w:rPr>
          <w:rFonts w:ascii="Arial" w:hAnsi="Arial"/>
          <w:i/>
          <w:sz w:val="24"/>
          <w:szCs w:val="24"/>
        </w:rPr>
        <w:t xml:space="preserve"> </w:t>
      </w:r>
      <w:r w:rsidRPr="00B57787">
        <w:rPr>
          <w:rFonts w:ascii="Arial" w:hAnsi="Arial"/>
          <w:i/>
          <w:sz w:val="24"/>
          <w:szCs w:val="24"/>
        </w:rPr>
        <w:t>Non ti farai idolo né immagine alcuna di quanto è lassù nel cielo, né di quanto è quaggiù sulla terra, né di quanto è nelle acque sotto la terra. Non ti prostrerai davanti a loro e non li servirai (Cfr. Es 20.2-6)</w:t>
      </w:r>
      <w:r w:rsidRPr="00B57787">
        <w:rPr>
          <w:rFonts w:ascii="Arial" w:hAnsi="Arial"/>
          <w:sz w:val="24"/>
          <w:szCs w:val="24"/>
        </w:rPr>
        <w:t xml:space="preserve"> –</w:t>
      </w:r>
      <w:r w:rsidR="002E5F86" w:rsidRPr="00B57787">
        <w:rPr>
          <w:rFonts w:ascii="Arial" w:hAnsi="Arial"/>
          <w:sz w:val="24"/>
          <w:szCs w:val="24"/>
        </w:rPr>
        <w:t xml:space="preserve"> </w:t>
      </w:r>
      <w:r w:rsidRPr="00B57787">
        <w:rPr>
          <w:rFonts w:ascii="Arial" w:hAnsi="Arial"/>
          <w:sz w:val="24"/>
          <w:szCs w:val="24"/>
        </w:rPr>
        <w:t xml:space="preserve">“Io sono Gesù, il tuo Cristo, il tuo Redentore, il tuo Salvatore, il tuo Signore, colui che i ha liberato e ti libera dai tuoi peccati e dalla schiavitù del principe del mondo. Non avrai altri cristi, altri redentori, altri salvatori, altri signori di fronte a me. Ogni salvatore, ogni redentore, ogni signore che avrai di fronte a me, è un non salvatore, un non redentore, un non cristo”. Oggi è questo comandamento che non viene più osservato. Poiché questo comandamento non è osservato, Cristo Gesù non è conosciuto. Se Cristo Gesù non è conosciuto, neanche il padre e lo Spirito Santo sono conosciuti. Neanche la Chiesa è conosciuta. Neppure l’uomo è conosciuto. Avendoci noi costruito un falso cristo, altro non possiamo fare se non costruire un falso uomo. Falso cristo, falsa chiesa, falso uomo, falsa redenzione, falsa salvezza, falsa luce eterna. Se la Chiesa è falsa, anche il Vangelo da essa annunciato è falso. Potrà mai essere vero il Vangelo che la Chiesa annuncia se tutte le religioni sono vie di salvezza e tutti i libri sacri sono posti sullo stesso piano del Vangelo? Questo significa che Gesù non è il solo nome nel quale è stabilito che possiamo essere salvati. Se Gesù non è il solo nome nel quale è stabilito che possiamo essere salvati, allora tutto il Vangelo dovrà necessariamente venire annunciato falsamente. Non si può annunciare falsamente Cristo Gesù e pensare di annunciare con purezza di verità il Vangelo. Cristo e il Vangelo sono una cosa sola. Si annuncia falsamente Cristo Gesù, sempre si annuncerà falsamente il Vangelo. Si annuncia falsamente il Vangelo sempre si annuncerà falsamente Cristo Gesù. È sufficiente togliere dal Vangelo anche un solo trattino ed esso è annunciato falsamente. Annunciando falsamente il Vangelo, è Cristo Gesù che viene annunciato falsamente. Cristo Gesù e il suo Vangelo sono una cosa sola. Da tutte le nostre affermazioni che facciamo su Cristo e sul Vangelo, dobbiamo confessare che né Cristo Gesù conosciamo e né il suo Vangelo. Oggi il pensiero dell’uomo ha rovesciato dai loro troni sia Cristo Gesù che il Vangelo. </w:t>
      </w:r>
    </w:p>
    <w:p w14:paraId="1A36574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4</w:t>
      </w:r>
      <w:r w:rsidRPr="00587A67">
        <w:rPr>
          <w:rFonts w:ascii="Arial" w:hAnsi="Arial"/>
          <w:b/>
          <w:sz w:val="24"/>
          <w:szCs w:val="24"/>
        </w:rPr>
        <w:t>Chi dice: «Lo conosco», e non osserva i suoi comandamenti, è bugiardo e in lui non c’è la verità.</w:t>
      </w:r>
    </w:p>
    <w:p w14:paraId="31BE9330" w14:textId="6689A9AB" w:rsidR="003F2CCE" w:rsidRPr="00B57787" w:rsidRDefault="003F2CCE" w:rsidP="003F2CCE">
      <w:pPr>
        <w:spacing w:after="120"/>
        <w:jc w:val="both"/>
        <w:rPr>
          <w:rFonts w:ascii="Arial" w:hAnsi="Arial"/>
          <w:sz w:val="24"/>
          <w:szCs w:val="24"/>
        </w:rPr>
      </w:pPr>
      <w:r w:rsidRPr="00B57787">
        <w:rPr>
          <w:rFonts w:ascii="Arial" w:hAnsi="Arial"/>
          <w:sz w:val="24"/>
          <w:szCs w:val="24"/>
        </w:rPr>
        <w:t>Conosciamo Cristo se osserviamo i suoi comandamenti. Ora questa stessa verità viene manifesta nel suo contrario:</w:t>
      </w:r>
      <w:r w:rsidR="002E5F86" w:rsidRPr="00B57787">
        <w:rPr>
          <w:rFonts w:ascii="Arial" w:hAnsi="Arial"/>
          <w:sz w:val="24"/>
          <w:szCs w:val="24"/>
        </w:rPr>
        <w:t xml:space="preserve"> </w:t>
      </w:r>
      <w:r w:rsidRPr="00B57787">
        <w:rPr>
          <w:rFonts w:ascii="Arial" w:hAnsi="Arial"/>
          <w:sz w:val="24"/>
          <w:szCs w:val="24"/>
        </w:rPr>
        <w:t xml:space="preserve">Chi dice: “Lo conosco”, e non osserva i suoi comandamenti, è bugiardo e in lui non c’è la verità. Potrà mai uno affermare di conoscere Cristo, se non osserva il primo comandamento della legge di Cristo: “Io sono il tuo salvatore, il tuo redentore, il tuo signore, la tua vita, la tua luce, la tua verità, la tua grazia, la tua risurrezione, il tuo tutto”? Chi non osserva questo primo comandamento mai potrà affermare di conoscere Cristo Gesù. Questo </w:t>
      </w:r>
      <w:r w:rsidRPr="00B57787">
        <w:rPr>
          <w:rFonts w:ascii="Arial" w:hAnsi="Arial"/>
          <w:sz w:val="24"/>
          <w:szCs w:val="24"/>
        </w:rPr>
        <w:lastRenderedPageBreak/>
        <w:t>primo comandamento non riguarda solo il cristiano, riguarda ogni uomo. Se anche un solo uomo dovesse venire escluso dal ricevere il dono di Cristo, noi attesteremmo con questa esclusione di non conoscere Cristo. Cristo non è il Redentore di molti uomini. Cristo è il Redentore di ogni uomo. Non solo è il Redentore. La redenzione si può vivere solo in Lui, con Lui, per Lui, nel suo corpo, con il suo corpo, per il suo corpo. Fuori del corpo di Cristo non c’è vera redenzione. Fuori del corpo di Cristo non vi è la generazione della nuova creatura e neanche c’è la partecipazione della divina natura. Ecco perché è un bugiardo colui che dice di conoscere Cristo e non vive secondo la verità di Cristo Gesù. La verità non è in Lui, perché essa non governa la sua vita. Oggi è questo il grande peccato di idolatria che si commette nella Chiesa di Dio. Cristo e lo sciamano sono una cosa sola. Possiamo seguire Cristo e possiamo seguire lo sciamano. La Vergine Maria e la madre terra sono una cosa sola. Possiamo seguire una religione soprannaturale e una religione naturale. L’Eucaristia e un convito tribale sono la stessa cosa. Anzi si dice che il convito tribale sia vera eucaristia. Ormai siamo immersi nella più grande universale idolatria mai conosciuta prima. Nei secoli passati si voleva distruggere Cristo Gesù attaccandolo direttamente nel suo mistero. Oggi lo si sta distruggendo elevando ogni rito pagano, ogni pensiamo dell’uomo, ogni immoralità a via di salvezza. Prima la salvezza era nel vivere secondo la nuova natura. Oggi la salvezza dell’uomo è nel seguire ogni suo istinto. Ogni la salvezza è nel rimanere l’uomo nella sua vecchia natura e nel fare tutto ciò che la sua vecchia natura e ogni cosa appartenente alla vecchia natura desiderano che lui faccia. Oggi si sta distruggendo la vera latria elevando a vera latria ogni idolatria. Oggi vero Cristo è Gesù e vero Cristo è lo sciamano. Vera Madre è la Vergine Maria e vera madre è la madre terra. Non vi è alcuna differenza per il cristiano. Cecità più grande di questa mai è esistita prima. Ma anche idolatra più grande di questa mai è esistita prima. Prima vi erano i profeti che alzavano la voce contro ogni idolatria. Oggi anche i profeti di Cristo Gesù si sono trasformati in cantori di questa idolatria, dichiarandola vero atto di latria. Questo attesta che lo Spirito Santo non sta più conducendo il cristiano a tutta la verità. Si sta compiendo per noi la profezia di Amos:</w:t>
      </w:r>
    </w:p>
    <w:p w14:paraId="772156DA" w14:textId="6E9C743F"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w:t>
      </w:r>
      <w:r w:rsidRPr="00B57787">
        <w:rPr>
          <w:rFonts w:ascii="Arial" w:hAnsi="Arial"/>
          <w:i/>
          <w:iCs/>
          <w:sz w:val="24"/>
          <w:szCs w:val="24"/>
        </w:rPr>
        <w:lastRenderedPageBreak/>
        <w:t>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w:t>
      </w:r>
      <w:r w:rsidR="002E5F86" w:rsidRPr="00B57787">
        <w:rPr>
          <w:rFonts w:ascii="Arial" w:hAnsi="Arial"/>
          <w:i/>
          <w:iCs/>
          <w:sz w:val="24"/>
          <w:szCs w:val="24"/>
        </w:rPr>
        <w:t xml:space="preserve"> </w:t>
      </w:r>
    </w:p>
    <w:p w14:paraId="550DCECC" w14:textId="66DAB690" w:rsidR="003F2CCE" w:rsidRPr="00B57787" w:rsidRDefault="003F2CCE" w:rsidP="003F2CCE">
      <w:pPr>
        <w:spacing w:after="120"/>
        <w:jc w:val="both"/>
        <w:rPr>
          <w:rFonts w:ascii="Arial" w:hAnsi="Arial"/>
          <w:sz w:val="24"/>
          <w:szCs w:val="24"/>
        </w:rPr>
      </w:pPr>
      <w:r w:rsidRPr="00B57787">
        <w:rPr>
          <w:rFonts w:ascii="Arial" w:hAnsi="Arial"/>
          <w:sz w:val="24"/>
          <w:szCs w:val="24"/>
        </w:rPr>
        <w:t>Questa idolatria non si è abbattuta sulla purissima verità di Cristo in un istante, allo stesso modo che una bomba esplode e in un attimo tutto distrugge. Questa idolatria è entrata attraverso un’opera ben studiata e ben preparata nella sua esecuzione dal principe del mondo e da tutti i suoi ministri. Sapendo Satana che attaccare Cristo o la Chiesa direttamente, vi sarebbe stata una reazione potentissima, ecco che lui studia una strategia non di attacco, ma di introduzione di ogni falsità nella verità rivelata senza che nessuno se ne accorgesse. Come fare per riuscire in quest’opera? Trasformando i teologi, i morali</w:t>
      </w:r>
      <w:r w:rsidR="00013C6D">
        <w:rPr>
          <w:rFonts w:ascii="Arial" w:hAnsi="Arial"/>
          <w:sz w:val="24"/>
          <w:szCs w:val="24"/>
        </w:rPr>
        <w:t>sti</w:t>
      </w:r>
      <w:r w:rsidRPr="00B57787">
        <w:rPr>
          <w:rFonts w:ascii="Arial" w:hAnsi="Arial"/>
          <w:sz w:val="24"/>
          <w:szCs w:val="24"/>
        </w:rPr>
        <w:t xml:space="preserve">, i professori </w:t>
      </w:r>
      <w:r w:rsidR="00013C6D" w:rsidRPr="00B57787">
        <w:rPr>
          <w:rFonts w:ascii="Arial" w:hAnsi="Arial"/>
          <w:sz w:val="24"/>
          <w:szCs w:val="24"/>
        </w:rPr>
        <w:t>della sacra</w:t>
      </w:r>
      <w:r w:rsidRPr="00B57787">
        <w:rPr>
          <w:rFonts w:ascii="Arial" w:hAnsi="Arial"/>
          <w:sz w:val="24"/>
          <w:szCs w:val="24"/>
        </w:rPr>
        <w:t xml:space="preserve"> dottrina in </w:t>
      </w:r>
      <w:r w:rsidR="00013C6D" w:rsidRPr="00B57787">
        <w:rPr>
          <w:rFonts w:ascii="Arial" w:hAnsi="Arial"/>
          <w:sz w:val="24"/>
          <w:szCs w:val="24"/>
        </w:rPr>
        <w:t>suoi fedeli</w:t>
      </w:r>
      <w:r w:rsidRPr="00B57787">
        <w:rPr>
          <w:rFonts w:ascii="Arial" w:hAnsi="Arial"/>
          <w:sz w:val="24"/>
          <w:szCs w:val="24"/>
        </w:rPr>
        <w:t xml:space="preserve"> strumenti. Non quelli fuori della Chiesa una, santa, cattolica, apostoli. Quelli sono già suoi. Ma quelli della Chiesa una, santa, cattolica, apostolica. Si iniziò a poco a poco, prima introducendo una falsità, poi un’altra. La prima ad essere attaccata fu la legge morale. La si privò del suo valore oggettivo. Se ne fece una cosa soggettiva. La si ridusse ad un vago sentimento. Satana lo sa bene. Quando una persona non osserva più la legge morale, si separa dallo Spirito Santo e lui potrà governare la sua mente a suo piacimento. Dopo si passò a modificare le verità escatologiche, poi quelle rituali, poi quelle ministeriali, fino a giungere alle verità dogmatiche. Non si nega nulla del Tradizione e della Sacra Dottrina – si dice. Essa ha però bisogno di una nuova rilettura, una nuova ermeneutica, una nuova esegesi. E per nuova ermeneutica e per nuova esegesi si intende una cosa sola: introdurre sia nella Scrittura che nella Dogmatica il pensiero del mondo. Nulla si nega del passato. È vero. Ma tutto si trasforma. Non si butta via l’acqua e al suo posto si fa bere il veleno. Oggi si prende un bicchiere di freschissima acqua e lo si dona introducendo un veleno invisibile e inodore in essa. Così nessuno potrà dire che l’acqua è stata sostituita con il veleno. L’acqua è quella attinta dalla purissima fonte. Solo che in essa è stato versato del veleno letale.</w:t>
      </w:r>
      <w:r w:rsidR="002E5F86" w:rsidRPr="00B57787">
        <w:rPr>
          <w:rFonts w:ascii="Arial" w:hAnsi="Arial"/>
          <w:sz w:val="24"/>
          <w:szCs w:val="24"/>
        </w:rPr>
        <w:t xml:space="preserve"> </w:t>
      </w:r>
      <w:r w:rsidRPr="00B57787">
        <w:rPr>
          <w:rFonts w:ascii="Arial" w:hAnsi="Arial"/>
          <w:sz w:val="24"/>
          <w:szCs w:val="24"/>
        </w:rPr>
        <w:t>Così agendo, Satana ha avvelenato tutta la Scrittura e tutta la Sacra Tradizione. Scrittura e Tradizione sono le stesse, ma vengono date all’uomo con il veleno letale versato in esse. La Scrittura è quella. Ma è avvelenata. La Tradizione è quella. Ma è avvelenata. La fede è quella. Ma è avvelenata. La Chiesa è quella. Ma è avvelenata. I sacri ministri sono quelli. Ma sono avvelenati. La morale è quella. Ma è avvelenata. Cristo è quello. Ma è avvelenato. Anche il Padre e lo Spirito Santo sono avvelenati. Tutto è lo stesso. Nessun cambiamento. Ma tutto è avvelenato. Anche il Vangelo è quello. Ma è avvelenato. Anche l’insegnamento è quello. Ma è avvelenato. Ogni giorno si aggiunge una nuova goccia di veleno. Così tutte le Parole della Scrittura e tutte le nostre purissime verità dogmatiche alla fine saranno avvelenate. Ecco perché tra un Cristo avvelenato e uno sciamano non vi è alcuna differenza.</w:t>
      </w:r>
    </w:p>
    <w:p w14:paraId="0DC34DA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5</w:t>
      </w:r>
      <w:r w:rsidRPr="00587A67">
        <w:rPr>
          <w:rFonts w:ascii="Arial" w:hAnsi="Arial"/>
          <w:b/>
          <w:sz w:val="24"/>
          <w:szCs w:val="24"/>
        </w:rPr>
        <w:t>Chi invece osserva la sua parola, in lui l’amore di Dio è veramente perfetto. Da questo conosciamo di essere in lui.</w:t>
      </w:r>
    </w:p>
    <w:p w14:paraId="188644C7" w14:textId="1BC80EC0"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Chi osserva la parola…. Tutte le Parole da osservare trovano il loro fondamento </w:t>
      </w:r>
      <w:r w:rsidR="00013C6D" w:rsidRPr="00B57787">
        <w:rPr>
          <w:rFonts w:ascii="Arial" w:hAnsi="Arial"/>
          <w:sz w:val="24"/>
          <w:szCs w:val="24"/>
        </w:rPr>
        <w:t>nella prima</w:t>
      </w:r>
      <w:r w:rsidRPr="00B57787">
        <w:rPr>
          <w:rFonts w:ascii="Arial" w:hAnsi="Arial"/>
          <w:sz w:val="24"/>
          <w:szCs w:val="24"/>
        </w:rPr>
        <w:t xml:space="preserve"> Parola: “Io sono il tuo Redentore, il tuo Salvatore, la tua grazia e la tua verità, la tua giustizia e la tua vita, la tua luce e la tua risurrezione. Non esiste altro Redentore, altro Salvatore, altra grazia, altra verità, altra giustizia, altra vita, atra luce, altra risurrezione, all’infuori di me. Per questo non dovrai avere nessun Redentore di fronte a me”. Se questa Parola non viene osservata, l’amore di Dio non è in noi. Se invece questa Parola viene osservata, in noi l’amore di Dio è veramente perfetto. Perché l’amore di Dio in noi è veramente perfetto? Perché Cristo Gesù abita in noi, dimora in noi e noi dimoriamo in Lui, in Cristo Gesù che è l’Amore Eterno del Padre. Cristo Gesù è l’amore eterno con il quale il Padre ci ama e noi dobbiamo lasciarci amare, se vogliano che in noi l’amore di Dio sia perfetto. Dall’obbedienza a questa prima Parola noi conosciamo di essere in Lui, cioè in Dio. È in Dio chi è in Cristo Gesù. Chi non è in Cristo Gesù non è in Dio. Chi non è in Dio, non conosce Dio. Chi obbedisce a questa prima Parola dovrà poi obbedire a tutte le altre Parola di Dio e di Cristo Gesù. Chi non obbedisce a tutte le altre Parole di Gesù, attesta che la sua fede è vana. Dice di credere in Cristo, ma nei fatti non crede in Lui, perché non obbedisce alle sue Parole, non ascolta la sua voce. Non è pecora appartenente a Cristo Gesù chi non ascolta le Parola di Cristo Gesù. Questa verità è così rivelata nel Vangelo secondo Giovanni:</w:t>
      </w:r>
    </w:p>
    <w:p w14:paraId="7209429C"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84D3CFA"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62928A5"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Io sono il buon pastore, conosco le mie pecore e le mie pecore conoscono me, così come il Padre conosce me e io conosco il Padre, e do la mia vita per le pecore. E ho altre pecore che non provengono </w:t>
      </w:r>
      <w:r w:rsidRPr="00B57787">
        <w:rPr>
          <w:rFonts w:ascii="Arial" w:hAnsi="Arial"/>
          <w:i/>
          <w:iCs/>
          <w:sz w:val="24"/>
          <w:szCs w:val="24"/>
        </w:rPr>
        <w:lastRenderedPageBreak/>
        <w:t>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24093C60"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15E0139"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E61B315"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Chi è nel Vangelo è nell’amore di Dio. Più si è nel Vangelo e più l’amore di Dio è perfetto. Meno si è nel Vangelo, meno si è in Dio e meno in noi l’amore di Dio è perfetto. Ecco un esempio dell’amore perfetto che è in noi:</w:t>
      </w:r>
    </w:p>
    <w:p w14:paraId="6520227D"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Voi siete il sale della terra; ma se il sale perde il sapore, con che cosa lo si renderà salato? A null’altro serve che ad essere gettato via e calpestato dalla gente.</w:t>
      </w:r>
    </w:p>
    <w:p w14:paraId="1CD80AE6"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Voi siete la luce del mondo; non può restare nascosta una città che sta sopra un monte, né si accende una lampada per metterla sotto il </w:t>
      </w:r>
      <w:r w:rsidRPr="00B57787">
        <w:rPr>
          <w:rFonts w:ascii="Arial" w:hAnsi="Arial"/>
          <w:i/>
          <w:iCs/>
          <w:sz w:val="24"/>
          <w:szCs w:val="24"/>
        </w:rPr>
        <w:lastRenderedPageBreak/>
        <w:t>moggio, ma sul candelabro, e così fa luce a tutti quelli che sono nella casa. Così risplenda la vostra luce davanti agli uomini, perché vedano le vostre opere buone e rendano gloria al Padre vostro che è nei cieli.</w:t>
      </w:r>
    </w:p>
    <w:p w14:paraId="2726EC34"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B4047C8"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Io vi dico infatti: se la vostra giustizia non supererà quella degli scribi e dei farisei, non entrerete nel regno dei cieli.</w:t>
      </w:r>
    </w:p>
    <w:p w14:paraId="0C0E82AD"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3B7D11C"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5DDDE3BB"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765E7E"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Avete inteso che fu detto: Non commetterai adulterio. Ma io vi dico: chiunque guarda una donna per desiderarla, ha già commesso adulterio con lei nel proprio cuore.</w:t>
      </w:r>
    </w:p>
    <w:p w14:paraId="6C13CE47"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EDD7713"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212DE25B"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B57787">
        <w:rPr>
          <w:rFonts w:ascii="Arial" w:hAnsi="Arial"/>
          <w:i/>
          <w:iCs/>
          <w:sz w:val="24"/>
          <w:szCs w:val="24"/>
        </w:rPr>
        <w:lastRenderedPageBreak/>
        <w:t>potere di rendere bianco o nero un solo capello. Sia invece il vostro parlare: “Sì, sì”, “No, no”; il di più viene dal Maligno.</w:t>
      </w:r>
    </w:p>
    <w:p w14:paraId="7851775A"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85C9DAC"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4419B191"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Chi vive queste Parole di Gesù in lui l’amore di Dio è perfetto. Chi non le vive in lui l’amore di Dio o è totalmente assente o è imperfetto. La perfezione dell’amore di Dio in noi è dato a noi dall’amore perfetto verso i nostri fratelli. Ogni imperfezione nell’amore verso i fratelli, attesta che in noi l’amore di Dio è imperfetto. Amore di Dio e amore dei fratelli sono un solo amore, perché sono obbedienza alla stessa Parola di Dio e di Cristo Gesù. Non c’è una Parola verso Dio e una Parola verso i fratelli. La Parola verso Dio è verso i fratelli, la Parola verso i fratelli è Parola verso Dio, perché sono l’una e l’altra Parola di Dio, Parola di Cristo Gesù. Un solo Dio, una sola Parola, una sola voce, una sola obbedienza. Un solo Pastore, un solo gregge. L’obbedienza ci testimonia che siamo in Dio. La disobbedienza ci attesta che non siamo in Lui. Chi vuole essere Lui deve essere nel suo Vangelo, nella sua Parola.</w:t>
      </w:r>
    </w:p>
    <w:p w14:paraId="28BDD89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6</w:t>
      </w:r>
      <w:r w:rsidRPr="00587A67">
        <w:rPr>
          <w:rFonts w:ascii="Arial" w:hAnsi="Arial"/>
          <w:b/>
          <w:sz w:val="24"/>
          <w:szCs w:val="24"/>
        </w:rPr>
        <w:t>Chi dice di rimanere in lui, deve anch’egli comportarsi come lui si è comportato.</w:t>
      </w:r>
    </w:p>
    <w:p w14:paraId="162B4605"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Chi dice di rimanere in Dio, deve anche lui comportarsi come Dio si è comportato. Come si è comportato? Amandoci con il dono di tutto se stesso a noi. Se Dio ha dato se stesso per noi, anche noi dobbiamo tutto di noi a Dio. Dio ha dato per noi il Figlio suo Unigenito, il suo Amore Eterno. La sua Vita. Anche noi dobbiamo dare a Lui la nostra vita.</w:t>
      </w:r>
    </w:p>
    <w:p w14:paraId="1529D887" w14:textId="532EE1A8" w:rsidR="003F2CCE" w:rsidRPr="00B57787" w:rsidRDefault="003F2CCE" w:rsidP="003F2CCE">
      <w:pPr>
        <w:spacing w:after="120"/>
        <w:jc w:val="both"/>
        <w:rPr>
          <w:rFonts w:ascii="Arial" w:hAnsi="Arial"/>
          <w:sz w:val="24"/>
          <w:szCs w:val="24"/>
        </w:rPr>
      </w:pPr>
      <w:r w:rsidRPr="00B57787">
        <w:rPr>
          <w:rFonts w:ascii="Arial" w:hAnsi="Arial"/>
          <w:sz w:val="24"/>
          <w:szCs w:val="24"/>
        </w:rPr>
        <w:t>Chi dice di rimanere in Cristo, anche lui si deve comportare come Cristo si è comportato. Come si è comportato Cristo Gesù? Con una obbedienza al padre fino alla morte e ad una morte di croce. Se Cristo si è consegnato alla croce per noi, anche noi dobbiamo consegnarci alla croce per Lui.</w:t>
      </w:r>
      <w:r w:rsidR="002E5F86" w:rsidRPr="00B57787">
        <w:rPr>
          <w:rFonts w:ascii="Arial" w:hAnsi="Arial"/>
          <w:sz w:val="24"/>
          <w:szCs w:val="24"/>
        </w:rPr>
        <w:t xml:space="preserve"> </w:t>
      </w:r>
      <w:r w:rsidRPr="00B57787">
        <w:rPr>
          <w:rFonts w:ascii="Arial" w:hAnsi="Arial"/>
          <w:sz w:val="24"/>
          <w:szCs w:val="24"/>
        </w:rPr>
        <w:t>Ecco come l’Apostolo Paolo rivela questa verità nella Lettera ai Filippesi:</w:t>
      </w:r>
    </w:p>
    <w:p w14:paraId="01647B0E" w14:textId="6A46773B"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w:t>
      </w:r>
      <w:r w:rsidRPr="00B57787">
        <w:rPr>
          <w:rFonts w:ascii="Arial" w:hAnsi="Arial"/>
          <w:i/>
          <w:iCs/>
          <w:sz w:val="24"/>
          <w:szCs w:val="24"/>
        </w:rPr>
        <w:lastRenderedPageBreak/>
        <w:t xml:space="preserve">concordi. Non fate nulla per rivalità o vanagloria, ma ciascuno di voi, con tutta umiltà, consideri gli altri superiori a se stesso. Ciascuno non cerchi l’interesse proprio, ma anche quello degli altri. Abbiate in voi gli stessi sentimenti di Cristo Gesù: </w:t>
      </w:r>
      <w:r w:rsidRPr="00B57787">
        <w:rPr>
          <w:rFonts w:ascii="Arial" w:hAnsi="Arial"/>
          <w:b/>
          <w:i/>
          <w:iCs/>
          <w:sz w:val="24"/>
          <w:szCs w:val="24"/>
        </w:rPr>
        <w:t>egli, pur essendo nella condizione di Dio, non ritenne un privilegio</w:t>
      </w:r>
      <w:r w:rsidR="002E5F86" w:rsidRPr="00B57787">
        <w:rPr>
          <w:rFonts w:ascii="Arial" w:hAnsi="Arial"/>
          <w:b/>
          <w:i/>
          <w:iCs/>
          <w:sz w:val="24"/>
          <w:szCs w:val="24"/>
        </w:rPr>
        <w:t xml:space="preserve"> </w:t>
      </w:r>
      <w:r w:rsidRPr="00B57787">
        <w:rPr>
          <w:rFonts w:ascii="Arial" w:hAnsi="Arial"/>
          <w:b/>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B57787">
        <w:rPr>
          <w:rFonts w:ascii="Arial" w:hAnsi="Arial"/>
          <w:i/>
          <w:iCs/>
          <w:sz w:val="24"/>
          <w:szCs w:val="24"/>
        </w:rPr>
        <w:t xml:space="preserv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6D16A8F"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l’esempio che ci ha lasciato Paolo, camminando lui come Cristo ha camminato e comportandosi lui come Cristo Gesù si è comportato:</w:t>
      </w:r>
    </w:p>
    <w:p w14:paraId="2AF19258"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10880743"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w:t>
      </w:r>
      <w:r w:rsidRPr="00B57787">
        <w:rPr>
          <w:rFonts w:ascii="Arial" w:hAnsi="Arial"/>
          <w:i/>
          <w:iCs/>
          <w:sz w:val="24"/>
          <w:szCs w:val="24"/>
        </w:rPr>
        <w:lastRenderedPageBreak/>
        <w:t xml:space="preserve">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4D8B4388" w14:textId="16D2E6BE"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Gesù non ci ha dato solo la Parola, ci ha lasciato anche l’esempio, perché come ha fatto Lui facciamo anche noi. Siamo in Lui, se lo imitiamo nelle Parole e </w:t>
      </w:r>
      <w:r w:rsidR="00013C6D" w:rsidRPr="00B57787">
        <w:rPr>
          <w:rFonts w:ascii="Arial" w:hAnsi="Arial"/>
          <w:sz w:val="24"/>
          <w:szCs w:val="24"/>
        </w:rPr>
        <w:t>nelle opere</w:t>
      </w:r>
      <w:r w:rsidRPr="00B57787">
        <w:rPr>
          <w:rFonts w:ascii="Arial" w:hAnsi="Arial"/>
          <w:sz w:val="24"/>
          <w:szCs w:val="24"/>
        </w:rPr>
        <w:t>, nel dire e nel fare. Solo nel dire e nel fare l’imitazione è perfetta. Se è perfetta l’imitazione è perfetto l’amore. Se non è perfetta l’imitazione neanche l’amore è perfetto. Imitazione perfetta, amore perfetto.</w:t>
      </w:r>
    </w:p>
    <w:p w14:paraId="72AAA4B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7</w:t>
      </w:r>
      <w:r w:rsidRPr="00587A67">
        <w:rPr>
          <w:rFonts w:ascii="Arial" w:hAnsi="Arial"/>
          <w:b/>
          <w:sz w:val="24"/>
          <w:szCs w:val="24"/>
        </w:rPr>
        <w:t>Carissimi, non vi scrivo un nuovo comandamento, ma un comandamento antico, che avete ricevuto da principio. Il comandamento antico è la Parola che avete udito.</w:t>
      </w:r>
    </w:p>
    <w:p w14:paraId="177DDCA5" w14:textId="6C783390" w:rsidR="003F2CCE" w:rsidRPr="00B57787" w:rsidRDefault="003F2CCE" w:rsidP="003F2CCE">
      <w:pPr>
        <w:spacing w:after="120"/>
        <w:jc w:val="both"/>
        <w:rPr>
          <w:rFonts w:ascii="Arial" w:hAnsi="Arial"/>
          <w:sz w:val="24"/>
          <w:szCs w:val="24"/>
        </w:rPr>
      </w:pPr>
      <w:r w:rsidRPr="00B57787">
        <w:rPr>
          <w:rFonts w:ascii="Arial" w:hAnsi="Arial"/>
          <w:sz w:val="24"/>
          <w:szCs w:val="24"/>
        </w:rPr>
        <w:t>Ora l’Apostolo Giovanni vuole rassicurare i discepoli di Gesù. Lui non sta scrivendo loro un nuovo comandamento, come se volesse caricarli di altri pesi da portare. Anche se il carico di Gesù è soave e il suo peso leggero. Lui non sta aggiungendo altri pesi al peso e al carico dati da Cristo Gesù. Lui sta solo ricordando un comandamento antico, che loro hanno ricevuto da principio. Qual è questo comandamento antico? Il comandamento antico è la Parola che avete udito. Quanto l’Apostolo Giovanni ha predicato, annunciato, testimoniato ieri è anche quanto predica, annuncia, testimonia oggi.</w:t>
      </w:r>
      <w:r w:rsidR="002E5F86" w:rsidRPr="00B57787">
        <w:rPr>
          <w:rFonts w:ascii="Arial" w:hAnsi="Arial"/>
          <w:sz w:val="24"/>
          <w:szCs w:val="24"/>
        </w:rPr>
        <w:t xml:space="preserve"> </w:t>
      </w:r>
      <w:r w:rsidRPr="00B57787">
        <w:rPr>
          <w:rFonts w:ascii="Arial" w:hAnsi="Arial"/>
          <w:sz w:val="24"/>
          <w:szCs w:val="24"/>
        </w:rPr>
        <w:t xml:space="preserve">Nessun cambiamento e nessuna aggiunta, nessuna modifica e nessuna trasformazione. Ciò che era ieri, lo è anche oggi. </w:t>
      </w:r>
    </w:p>
    <w:p w14:paraId="5286699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8</w:t>
      </w:r>
      <w:r w:rsidRPr="00587A67">
        <w:rPr>
          <w:rFonts w:ascii="Arial" w:hAnsi="Arial"/>
          <w:b/>
          <w:sz w:val="24"/>
          <w:szCs w:val="24"/>
        </w:rPr>
        <w:t>Eppure vi scrivo un comandamento nuovo, e ciò è vero in lui e in voi, perché le tenebre stanno diradandosi e già appare la luce vera.</w:t>
      </w:r>
    </w:p>
    <w:p w14:paraId="098E139D"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Ecco cosa subito aggiunge: eppure vi scrivo un comandamento vero. Questo comandamento nuovo è vero in Dio e in Cristo Gesù ed è vero anche in voi. In cosa consiste questa verità? Nel cambiamento della storia. Perché le tenebre stanno diradandosi e già appare la luce vera. La luce vera è Cristo Gesù. Quando cambia la storia, sempre abbiamo bisogno di una verità nuova per poterla vivere. Questa verità nuova è dallo sviluppo dalla verità antica. È come se fosse un parto della verità antica. La verità antica genera e dona alla luce una verità nuova, perché con essa possiamo vivere la storia nuova. È questo oggi il nostro errore. Trovandoci in una storia nuova, anziché lasciarsi aiutare dallo Spirito Santo a vivere in questa storia nuova con una sua verità nuova, frutto della verità antica, abbiamo deciso di vivere la storia nuova nella totale falsità, menzogna, inganno. Abbiamo pensato di vivere questa storia togliendo da essa Cristo Gesù, il Padre celeste, lo Spirito Santo, la Chiesa, la Vergine Maria, il Vangelo, i ministri sacri. Abbiamo pensato e stiamo pensano di costruirci una fede, una Chiesa, un Vangelo dal basso, cioè provenienti queste cose dal cuore degli uomini. Si comprenderà che questo è un processo inverso a quanto ci sta rivelando e </w:t>
      </w:r>
      <w:r w:rsidRPr="00B57787">
        <w:rPr>
          <w:rFonts w:ascii="Arial" w:hAnsi="Arial"/>
          <w:sz w:val="24"/>
          <w:szCs w:val="24"/>
        </w:rPr>
        <w:lastRenderedPageBreak/>
        <w:t xml:space="preserve">insegnando l’Apostolo Giovanni. Ogni storia nuova va vissuta con una verità nuova, Mai con la falsità e mai con la menzogna e mai con il tradimento di Cristo Gesù. </w:t>
      </w:r>
    </w:p>
    <w:p w14:paraId="2A931945"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Che significa che le tenebre stanno diradandosi e già appare la luce vera? Significa che man mano che si cammina di verità in verità le tenebre nelle quali vivevano un tempo non sono più fitte che erano ieri. Man mano che si cammina nella verità e nella luce, la luce vera che è Cristo Gesù con sempre maggiore splendore, più grande chiarezza. È da questa più grande chiarezza e più grande splendore che si deve vivere la nuova storia. Se viviamo la storia ritornando nella falsità, dalla falsità e dalla menzogna, attestiamo che non siamo più nella luce, ma siamo ritornati nelle tenebre. Ecco come esorta i discepoli di Gesù l’Apostolo Paolo:</w:t>
      </w:r>
    </w:p>
    <w:p w14:paraId="683D3E7C"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09313C2"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569C4DA"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Anche l’Apostolo Giovanni ha fatto un lunghissimo percorso nella luce e nella verità. Ora da questa sua luce e da questa sua verità raggiunte legge la Parola antica, il comandamento antico e dona ad essi nuova luce, nuova verità, nuova luce. Quanto sta facendo l’Apostolo Giovanni è chiamato a farlo ogni discepolo di Gesù. Anche a lui è chiesto di camminare di verità e di verità e di luce in luce per dare alla Parola antica, al comandamento antico nuova luce e nuova verità, </w:t>
      </w:r>
      <w:r w:rsidRPr="00B57787">
        <w:rPr>
          <w:rFonts w:ascii="Arial" w:hAnsi="Arial"/>
          <w:sz w:val="24"/>
          <w:szCs w:val="24"/>
        </w:rPr>
        <w:lastRenderedPageBreak/>
        <w:t>verità più splendente e luce più radiosa. Da questa luce e da questa verità sempre più grandi e luminose, si deve poi leggere tutto il mistero di Cristo Gesù, nel quale è racchiuso ogni altro mistero e ogni altra verità. Ecco perché l’Apostolo Giovanni dona un comandamento nuovo che è il comandamento antico. Dona la luce antica con la veste di una luce più radiosa. Dona la verità antica con uno splendore sempre più luminoso. Modalità dell’Apostolo Giovanni, modalità di ogni discepolo di Gesù. Altre modalità non sono dello Spirito Santo.</w:t>
      </w:r>
    </w:p>
    <w:p w14:paraId="75B1D50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9</w:t>
      </w:r>
      <w:r w:rsidRPr="00587A67">
        <w:rPr>
          <w:rFonts w:ascii="Arial" w:hAnsi="Arial"/>
          <w:b/>
          <w:sz w:val="24"/>
          <w:szCs w:val="24"/>
        </w:rPr>
        <w:t>Chi dice di essere nella luce e odia suo fratello, è ancora nelle tenebre.</w:t>
      </w:r>
    </w:p>
    <w:p w14:paraId="42476FA6" w14:textId="0A738DF3" w:rsidR="003F2CCE" w:rsidRPr="00B57787" w:rsidRDefault="003F2CCE" w:rsidP="003F2CCE">
      <w:pPr>
        <w:spacing w:after="120"/>
        <w:jc w:val="both"/>
        <w:rPr>
          <w:rFonts w:ascii="Arial" w:hAnsi="Arial"/>
          <w:sz w:val="24"/>
          <w:szCs w:val="24"/>
        </w:rPr>
      </w:pPr>
      <w:r w:rsidRPr="00B57787">
        <w:rPr>
          <w:rFonts w:ascii="Arial" w:hAnsi="Arial"/>
          <w:sz w:val="24"/>
          <w:szCs w:val="24"/>
        </w:rPr>
        <w:t>Ecco ora la prima applicazione del principio: la luce è purissimo amore universale, amore che mai dovrà esclude alcuno, fosse anche il più grande peccatore della terra.</w:t>
      </w:r>
      <w:r w:rsidR="002E5F86" w:rsidRPr="00B57787">
        <w:rPr>
          <w:rFonts w:ascii="Arial" w:hAnsi="Arial"/>
          <w:sz w:val="24"/>
          <w:szCs w:val="24"/>
        </w:rPr>
        <w:t xml:space="preserve"> </w:t>
      </w:r>
      <w:r w:rsidRPr="00B57787">
        <w:rPr>
          <w:rFonts w:ascii="Arial" w:hAnsi="Arial"/>
          <w:sz w:val="24"/>
          <w:szCs w:val="24"/>
        </w:rPr>
        <w:t xml:space="preserve">L’odio invece è tenebra, tenebra diabolica e infernale. Chi è nell’odio non può essere nella luce. Chi è nella luce non può essere nell’odio. Come luce e tenebre non possono convivere nello stesso cuore, se si è con la luce nel cuore, non possono stare le tenebre, se stanno le tenebre non può stare la luce, così è dell’amore e dell’odio. Se nel cuore sta l’amore non può stare l’odio. Se sta l’odio, non può stare l’amore. Ecco perché l’Apostolo Giovanni può dire: Chi dice di essere nella luce e odia suo fratello, è ancora nelle tenebre. Chi è nell’odio è nelle tenebre. Chi è nell’amore è nella luce. Odio e amore si escludono a vicenda. </w:t>
      </w:r>
    </w:p>
    <w:p w14:paraId="49930CF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10</w:t>
      </w:r>
      <w:r w:rsidRPr="00587A67">
        <w:rPr>
          <w:rFonts w:ascii="Arial" w:hAnsi="Arial"/>
          <w:b/>
          <w:sz w:val="24"/>
          <w:szCs w:val="24"/>
        </w:rPr>
        <w:t>Chi ama suo fratello, rimane nella luce e non vi è in lui occasione di inciampo.</w:t>
      </w:r>
    </w:p>
    <w:p w14:paraId="29665660"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Ora lo stesso principio viene annunciato al positivo. Chi ama suo fratello, rimane nella luce e non vi è in lui occasione di inciampo. – </w:t>
      </w:r>
      <w:r w:rsidRPr="00B57787">
        <w:rPr>
          <w:rFonts w:ascii="Greek" w:hAnsi="Greek" w:cs="Greek"/>
          <w:sz w:val="24"/>
          <w:szCs w:val="24"/>
        </w:rPr>
        <w:t>Ð ¢gapîn tÕn ¢delfÕn aÙtoà ™n tù fwtˆ mšnei, kaˆ sk£ndalon ™n aÙtù oÙk œstin</w:t>
      </w:r>
      <w:r w:rsidRPr="00B57787">
        <w:rPr>
          <w:rFonts w:ascii="Greek" w:hAnsi="Greek" w:cs="Greek"/>
          <w:sz w:val="24"/>
          <w:szCs w:val="24"/>
          <w:lang w:val="la-Latn"/>
        </w:rPr>
        <w:t xml:space="preserve">: - </w:t>
      </w:r>
      <w:r w:rsidRPr="00B57787">
        <w:rPr>
          <w:rFonts w:ascii="Arial" w:hAnsi="Arial"/>
          <w:sz w:val="24"/>
          <w:szCs w:val="24"/>
          <w:lang w:val="la-Latn"/>
        </w:rPr>
        <w:t>qui diligit fratrem suum in lumine manet et scandalum in eo non est</w:t>
      </w:r>
      <w:r w:rsidRPr="00B57787">
        <w:rPr>
          <w:rFonts w:ascii="Arial" w:hAnsi="Arial"/>
          <w:sz w:val="24"/>
          <w:szCs w:val="24"/>
        </w:rPr>
        <w:t xml:space="preserve"> (1Gv 2,10). Che significa che in chi rimane nella luce non vi è in lui ostacolo, insidia, inciampo, scandalo? Non vi è in lui alcuna insidia, alcun ostacolo, alcun inciampo, perché chi è nella luce sa dove va e vede dove poggiare il piede. Questa verità è così annunciata da Gesù nel Vangelo secondo Giovanni:</w:t>
      </w:r>
    </w:p>
    <w:p w14:paraId="561D4FCF" w14:textId="77777777" w:rsidR="008E1FC2" w:rsidRDefault="003F2CCE" w:rsidP="008E1FC2">
      <w:pPr>
        <w:spacing w:after="120"/>
        <w:ind w:left="567" w:right="567"/>
        <w:jc w:val="both"/>
        <w:rPr>
          <w:rFonts w:ascii="Arial" w:hAnsi="Arial"/>
          <w:i/>
          <w:iCs/>
          <w:sz w:val="24"/>
          <w:szCs w:val="24"/>
        </w:rPr>
      </w:pPr>
      <w:r w:rsidRPr="008E1FC2">
        <w:rPr>
          <w:rFonts w:ascii="Arial" w:hAnsi="Arial"/>
          <w:i/>
          <w:iCs/>
          <w:sz w:val="24"/>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w:t>
      </w:r>
    </w:p>
    <w:p w14:paraId="2B96D9E9" w14:textId="77777777" w:rsidR="008E1FC2" w:rsidRPr="008C71CC" w:rsidRDefault="003F2CCE" w:rsidP="008E1FC2">
      <w:pPr>
        <w:spacing w:after="120"/>
        <w:ind w:left="567" w:right="567"/>
        <w:jc w:val="both"/>
        <w:rPr>
          <w:rFonts w:ascii="Arial" w:hAnsi="Arial"/>
          <w:i/>
          <w:iCs/>
          <w:sz w:val="24"/>
          <w:szCs w:val="24"/>
          <w:lang w:val="fr-FR"/>
        </w:rPr>
      </w:pPr>
      <w:r w:rsidRPr="008E1FC2">
        <w:rPr>
          <w:rFonts w:ascii="Greek" w:hAnsi="Greek" w:cs="Greek"/>
          <w:sz w:val="24"/>
          <w:szCs w:val="24"/>
        </w:rPr>
        <w:t xml:space="preserve">’Hn dš tij ¢sqenîn, L£zaroj ¢pÕ Bhqan…aj, ™k tÁj kèmhj Mar…aj kaˆ M£rqaj tÁj ¢delfÁj aÙtÁj. </w:t>
      </w:r>
      <w:r w:rsidRPr="008C71CC">
        <w:rPr>
          <w:rFonts w:ascii="Greek" w:hAnsi="Greek" w:cs="Greek"/>
          <w:sz w:val="24"/>
          <w:szCs w:val="24"/>
        </w:rPr>
        <w:t>Ãn d</w:t>
      </w:r>
      <w:r w:rsidRPr="008E1FC2">
        <w:rPr>
          <w:rFonts w:ascii="Greek" w:hAnsi="Greek" w:cs="Greek"/>
          <w:sz w:val="24"/>
          <w:szCs w:val="24"/>
          <w:lang w:val="el-GR"/>
        </w:rPr>
        <w:t></w:t>
      </w:r>
      <w:r w:rsidRPr="008C71CC">
        <w:rPr>
          <w:rFonts w:ascii="Greek" w:hAnsi="Greek" w:cs="Greek"/>
          <w:sz w:val="24"/>
          <w:szCs w:val="24"/>
        </w:rPr>
        <w:t xml:space="preserve"> Mari¦m ¹ ¢le…yasa tÕn kÚrion mÚrJ kaˆ ™km£xasa toÝj pÒdaj aÙtoà ta‹j qrixˆn aÙtÁj, Âj Ð ¢delfÕj </w:t>
      </w:r>
      <w:r w:rsidRPr="008C71CC">
        <w:rPr>
          <w:rFonts w:ascii="Greek" w:hAnsi="Greek" w:cs="Greek"/>
          <w:sz w:val="24"/>
          <w:szCs w:val="24"/>
        </w:rPr>
        <w:lastRenderedPageBreak/>
        <w:t>L£zaroj ºsqšnei. ¢pšsteilan oân aƒ ¢delfaˆ prÕj aÙtÕn lšgousai, KÚrie, ‡de Ön file‹j ¢sqene‹. ¢koÚsaj d</w:t>
      </w:r>
      <w:r w:rsidRPr="008E1FC2">
        <w:rPr>
          <w:rFonts w:ascii="Greek" w:hAnsi="Greek" w:cs="Greek"/>
          <w:sz w:val="24"/>
          <w:szCs w:val="24"/>
          <w:lang w:val="el-GR"/>
        </w:rPr>
        <w:t></w:t>
      </w:r>
      <w:r w:rsidRPr="008C71CC">
        <w:rPr>
          <w:rFonts w:ascii="Greek" w:hAnsi="Greek" w:cs="Greek"/>
          <w:sz w:val="24"/>
          <w:szCs w:val="24"/>
        </w:rPr>
        <w:t xml:space="preserve"> Ð 'Ihsoàj e</w:t>
      </w:r>
      <w:r w:rsidRPr="008E1FC2">
        <w:rPr>
          <w:rFonts w:ascii="Greek" w:hAnsi="Greek" w:cs="Greek"/>
          <w:sz w:val="24"/>
          <w:szCs w:val="24"/>
          <w:lang w:val="el-GR"/>
        </w:rPr>
        <w:t></w:t>
      </w:r>
      <w:r w:rsidRPr="008C71CC">
        <w:rPr>
          <w:rFonts w:ascii="Greek" w:hAnsi="Greek" w:cs="Greek"/>
          <w:sz w:val="24"/>
          <w:szCs w:val="24"/>
        </w:rPr>
        <w:t>pen, AÛth ¹ ¢sqšneia oÙk œstin prÕj q£naton ¢ll' Øp</w:t>
      </w:r>
      <w:r w:rsidRPr="008E1FC2">
        <w:rPr>
          <w:rFonts w:ascii="Greek" w:hAnsi="Greek" w:cs="Greek"/>
          <w:sz w:val="24"/>
          <w:szCs w:val="24"/>
          <w:lang w:val="el-GR"/>
        </w:rPr>
        <w:t></w:t>
      </w:r>
      <w:r w:rsidRPr="008C71CC">
        <w:rPr>
          <w:rFonts w:ascii="Greek" w:hAnsi="Greek" w:cs="Greek"/>
          <w:sz w:val="24"/>
          <w:szCs w:val="24"/>
        </w:rPr>
        <w:t>r tÁj dÒxhj toà qeoà, †na doxasqÍ Ð uƒÕj toà qeoà di' aÙtÁj. ºg£pa d</w:t>
      </w:r>
      <w:r w:rsidRPr="008E1FC2">
        <w:rPr>
          <w:rFonts w:ascii="Greek" w:hAnsi="Greek" w:cs="Greek"/>
          <w:sz w:val="24"/>
          <w:szCs w:val="24"/>
          <w:lang w:val="el-GR"/>
        </w:rPr>
        <w:t></w:t>
      </w:r>
      <w:r w:rsidRPr="008C71CC">
        <w:rPr>
          <w:rFonts w:ascii="Greek" w:hAnsi="Greek" w:cs="Greek"/>
          <w:sz w:val="24"/>
          <w:szCs w:val="24"/>
        </w:rPr>
        <w:t xml:space="preserve"> Ð 'Ihsoàj t¾n M£rqan kaˆ t¾n ¢delf¾n aÙtÁj kaˆ tÕn L£zaron. æj oân ½kousen Óti ¢sqene‹, tÒte m</w:t>
      </w:r>
      <w:r w:rsidRPr="008E1FC2">
        <w:rPr>
          <w:rFonts w:ascii="Greek" w:hAnsi="Greek" w:cs="Greek"/>
          <w:sz w:val="24"/>
          <w:szCs w:val="24"/>
          <w:lang w:val="el-GR"/>
        </w:rPr>
        <w:t></w:t>
      </w:r>
      <w:r w:rsidRPr="008C71CC">
        <w:rPr>
          <w:rFonts w:ascii="Greek" w:hAnsi="Greek" w:cs="Greek"/>
          <w:sz w:val="24"/>
          <w:szCs w:val="24"/>
        </w:rPr>
        <w:t xml:space="preserve">n œmeinen ™n ú Ãn tÒpJ dÚo ¹mšraj: œpeita met¦ toàto lšgei to‹j maqhta‹j, ”Agwmen e„j t¾n 'Iouda…an p£lin. lšgousin aÙtù oƒ maqhta…, `Rabb…, nàn ™z»toun se liq£sai oƒ 'Iouda‹oi, kaˆ p£lin Øp£geij ™ke‹; ¢pekr…qh 'Ihsoàj, OÙcˆ dèdeka ïra… e„sin tÁj ¹mšraj; ™£n tij peripatÍ ™n tÍ ¹mšrv, oÙ proskÒptei </w:t>
      </w:r>
      <w:r w:rsidRPr="008C71CC">
        <w:rPr>
          <w:rFonts w:ascii="Arial" w:hAnsi="Arial"/>
          <w:sz w:val="24"/>
          <w:szCs w:val="24"/>
        </w:rPr>
        <w:t>(urtare – inciampare)</w:t>
      </w:r>
      <w:r w:rsidRPr="008C71CC">
        <w:rPr>
          <w:rFonts w:ascii="Greek" w:hAnsi="Greek" w:cs="Greek"/>
          <w:sz w:val="24"/>
          <w:szCs w:val="24"/>
        </w:rPr>
        <w:t>, Óti tÕ fîj toà kÒsmou toÚtou blšpei: ™¦n dš tij peripatÍ ™n tÍ nukt…, proskÒptei, Óti tÕ fîj oÙk œstin ™n aÙtù.</w:t>
      </w:r>
      <w:r w:rsidRPr="008C71CC">
        <w:rPr>
          <w:rFonts w:ascii="Arial" w:hAnsi="Arial"/>
          <w:i/>
          <w:iCs/>
          <w:sz w:val="24"/>
          <w:szCs w:val="24"/>
        </w:rPr>
        <w:t xml:space="preserve"> </w:t>
      </w:r>
      <w:r w:rsidRPr="008C71CC">
        <w:rPr>
          <w:rFonts w:ascii="Arial" w:hAnsi="Arial"/>
          <w:i/>
          <w:iCs/>
          <w:sz w:val="24"/>
          <w:szCs w:val="24"/>
          <w:lang w:val="fr-FR"/>
        </w:rPr>
        <w:t xml:space="preserve">(Gv 11,1-10). </w:t>
      </w:r>
    </w:p>
    <w:p w14:paraId="7D8A3E2A" w14:textId="2D7CE62B" w:rsidR="003F2CCE" w:rsidRPr="008E1FC2" w:rsidRDefault="003F2CCE" w:rsidP="008E1FC2">
      <w:pPr>
        <w:spacing w:after="120"/>
        <w:ind w:left="567" w:right="567"/>
        <w:jc w:val="both"/>
        <w:rPr>
          <w:rFonts w:ascii="Arial" w:hAnsi="Arial"/>
          <w:i/>
          <w:iCs/>
          <w:sz w:val="24"/>
          <w:szCs w:val="24"/>
          <w:lang w:val="la-Latn"/>
        </w:rPr>
      </w:pPr>
      <w:r w:rsidRPr="008E1FC2">
        <w:rPr>
          <w:rFonts w:ascii="Arial" w:hAnsi="Arial"/>
          <w:i/>
          <w:iCs/>
          <w:sz w:val="24"/>
          <w:szCs w:val="24"/>
          <w:lang w:val="la-Latn"/>
        </w:rPr>
        <w:t>Erat autem quidam languens Lazarus a Bethania de castello Mariae et Marthae sororis eius.</w:t>
      </w:r>
      <w:r w:rsidR="002E5F86" w:rsidRPr="008E1FC2">
        <w:rPr>
          <w:rFonts w:ascii="Arial" w:hAnsi="Arial"/>
          <w:i/>
          <w:iCs/>
          <w:sz w:val="24"/>
          <w:szCs w:val="24"/>
          <w:lang w:val="la-Latn"/>
        </w:rPr>
        <w:t xml:space="preserve"> </w:t>
      </w:r>
      <w:r w:rsidRPr="008E1FC2">
        <w:rPr>
          <w:rFonts w:ascii="Arial" w:hAnsi="Arial"/>
          <w:i/>
          <w:iCs/>
          <w:sz w:val="24"/>
          <w:szCs w:val="24"/>
          <w:lang w:val="la-Latn"/>
        </w:rPr>
        <w:t>Maria autem erat quae unxit Dominum unguento et extersit pedes eius capillis suis cuius frater Lazarus infirmabatur. miserunt ergo sorores ad eum dicentes Domine ecce quem amas infirmatur. audiens autem Iesus dixit eis infirmitas haec non est ad mortem sed pro gloria Dei ut glorificetur Filius Dei per eam. diligebat autem Iesus Martham et sororem eius Mariam et Lazarum.</w:t>
      </w:r>
      <w:r w:rsidR="002E5F86" w:rsidRPr="008E1FC2">
        <w:rPr>
          <w:rFonts w:ascii="Arial" w:hAnsi="Arial"/>
          <w:i/>
          <w:iCs/>
          <w:sz w:val="24"/>
          <w:szCs w:val="24"/>
          <w:lang w:val="la-Latn"/>
        </w:rPr>
        <w:t xml:space="preserve"> </w:t>
      </w:r>
      <w:r w:rsidRPr="008E1FC2">
        <w:rPr>
          <w:rFonts w:ascii="Arial" w:hAnsi="Arial"/>
          <w:i/>
          <w:iCs/>
          <w:sz w:val="24"/>
          <w:szCs w:val="24"/>
          <w:lang w:val="la-Latn"/>
        </w:rPr>
        <w:t xml:space="preserve">ut ergo audivit quia infirmabatur tunc quidem mansit in eodem loco duobus diebus. deinde post haec dicit discipulis suis eamus in Iudaeam iterum. dicunt ei discipuli rabbi nunc quaerebant te Iudaei lapidare et iterum vadis illuc. respondit Iesus nonne duodecim horae sunt diei si quis ambulaverit in die non offendit quia lucem huius mundi videt; si autem ambulaverit nocte offendit quia lux non est in eo (Gv 11,1-10). </w:t>
      </w:r>
    </w:p>
    <w:p w14:paraId="3B7FC672" w14:textId="1081E3DF" w:rsidR="003F2CCE" w:rsidRPr="00B57787" w:rsidRDefault="003F2CCE" w:rsidP="003F2CCE">
      <w:pPr>
        <w:spacing w:after="120"/>
        <w:jc w:val="both"/>
        <w:rPr>
          <w:rFonts w:ascii="Arial" w:hAnsi="Arial"/>
          <w:sz w:val="24"/>
          <w:szCs w:val="24"/>
        </w:rPr>
      </w:pPr>
      <w:r w:rsidRPr="00B57787">
        <w:rPr>
          <w:rFonts w:ascii="Arial" w:hAnsi="Arial"/>
          <w:sz w:val="24"/>
          <w:szCs w:val="24"/>
        </w:rPr>
        <w:t xml:space="preserve">Chi cammina nella luce non inciampa perché vede devo poggia </w:t>
      </w:r>
      <w:r w:rsidR="008E1FC2" w:rsidRPr="00B57787">
        <w:rPr>
          <w:rFonts w:ascii="Arial" w:hAnsi="Arial"/>
          <w:sz w:val="24"/>
          <w:szCs w:val="24"/>
        </w:rPr>
        <w:t>i piedi</w:t>
      </w:r>
      <w:r w:rsidRPr="00B57787">
        <w:rPr>
          <w:rFonts w:ascii="Arial" w:hAnsi="Arial"/>
          <w:sz w:val="24"/>
          <w:szCs w:val="24"/>
        </w:rPr>
        <w:t>. Chi cammina nella luce mai potrà fare del male né a se stesso e né agli altri. Vede gli altri e li ama. Chi ama mai farà del male ai fratelli.</w:t>
      </w:r>
    </w:p>
    <w:p w14:paraId="2FECE08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11</w:t>
      </w:r>
      <w:r w:rsidRPr="00587A67">
        <w:rPr>
          <w:rFonts w:ascii="Arial" w:hAnsi="Arial"/>
          <w:b/>
          <w:sz w:val="24"/>
          <w:szCs w:val="24"/>
        </w:rPr>
        <w:t>Ma chi odia suo fratello, è nelle tenebre, cammina nelle tenebre e non sa dove va, perché le tenebre hanno accecato i suoi occhi.</w:t>
      </w:r>
    </w:p>
    <w:p w14:paraId="2D6F5299"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t>Ora la verità viene annunciata al negativo: Ma chi odia suo fratello, è nelle tenebre, cammina nelle tenebre e non sa dove va, perché le tenebre hanno accecato i suoi occhi. Ecco come questa stessa verità viene annunciata sempre nel Vangelo secondo Giovanni:</w:t>
      </w:r>
    </w:p>
    <w:p w14:paraId="22C0751A" w14:textId="77777777" w:rsidR="003F2CCE" w:rsidRPr="00B57787" w:rsidRDefault="003F2CCE" w:rsidP="00B57787">
      <w:pPr>
        <w:spacing w:after="120"/>
        <w:ind w:left="567" w:right="567"/>
        <w:jc w:val="both"/>
        <w:rPr>
          <w:rFonts w:ascii="Arial" w:hAnsi="Arial"/>
          <w:i/>
          <w:iCs/>
          <w:sz w:val="24"/>
          <w:szCs w:val="24"/>
        </w:rPr>
      </w:pPr>
      <w:r w:rsidRPr="00B57787">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C591ECA" w14:textId="77777777" w:rsidR="003F2CCE" w:rsidRPr="00B57787" w:rsidRDefault="003F2CCE" w:rsidP="003F2CCE">
      <w:pPr>
        <w:spacing w:after="120"/>
        <w:jc w:val="both"/>
        <w:rPr>
          <w:rFonts w:ascii="Arial" w:hAnsi="Arial"/>
          <w:sz w:val="24"/>
          <w:szCs w:val="24"/>
        </w:rPr>
      </w:pPr>
      <w:r w:rsidRPr="00B57787">
        <w:rPr>
          <w:rFonts w:ascii="Arial" w:hAnsi="Arial"/>
          <w:sz w:val="24"/>
          <w:szCs w:val="24"/>
        </w:rPr>
        <w:lastRenderedPageBreak/>
        <w:t xml:space="preserve">L’odio è tenebra perché esso è attinto sempre dal cuore di Satana. Lui è il padre di ogni odio, odio verso Dio e odio verso i fratelli, odio verso il Vangelo e odio verso la verità, odio verso la luce e odio verso il bene. Essendo tenebra, chi odia cammina nelle tenebre. Se cammina nelle tenebre non sa dove va. Non sa dove va, perché le tenebre hanno accecato i suoi occhi. Proviamo a riflettere su questa affermazione posta sulla penna dell’Apostolo dallo Spirito Santo. Chi odia non sa dove va, non sa cosa fa, non sa quali saranno i frutti del suo odio. Non sa che l’odio conduce chi odia alla rovina di se stesso. Non sa che cammina verso la distruzione del suo regno. Chi odia è un cieco. Se cieco, nulla vede. Sa solo odiare. Giunge finanche a pensare che l’odio sia per lui il sommo bene, mentre in realtà è il sommo male, perché è la somma distruzione di se stesso, della sua vita, di tutto ciò che pensa e opera. È la distruzione del suo presente e del suo futuro. È la sua condanna alla perdizione eterna, se non si converte e muore con l’odio nel cuore. Chi odia tutto legge anche da cieco. La verità di Cristo la legge da cieco. Tutte le verità dogmatiche e tutte le verità storiche le legge da cieco. Tutta la storia dell’universo la legge da cieco. Non c’è realtà che non legga da cieco. Poiché legge da cieco dona anche soluzioni da cieco. Le soluzioni da cieco sono soluzioni di odio. Questo spiega perché dinanzi alla verità storica di Cristo Gesù, verità storica di chiarezza divina siano state prese soluzioni di odio, di un odio così violento da chiedere e ottenere la Crocifissione di Cristo Signore. Non solo dinanzi a Cristo Gesù, ma anche dinanzi a mille altre verità storiche di chiarezza divina, molto spesso si sono prese nella storia decisioni di odio. Quando regna l’odio in un cuore, quest’odio sa solo innalzare croci, o croci fisiche o croci spirituali. Più grande l’odio e più è grande la cecità. Più è grande la cecità e più violente sono le decisioni che si prendono. Quando l’odio si impossessa di un cuore, da questo cuore ci si deve attendere di tutto, anche la morte fisica. Non c’è male che l’odio in un cuore non possa provocare. Solo il Signore potrà salvarci, custodirci, proteggerci dall’odio. </w:t>
      </w:r>
    </w:p>
    <w:p w14:paraId="11FF1C01" w14:textId="77777777" w:rsidR="003F2CCE" w:rsidRPr="00587A67" w:rsidRDefault="003F2CCE" w:rsidP="003F2CCE">
      <w:pPr>
        <w:spacing w:after="120"/>
        <w:jc w:val="both"/>
        <w:rPr>
          <w:rFonts w:ascii="Arial" w:hAnsi="Arial"/>
          <w:sz w:val="24"/>
          <w:szCs w:val="24"/>
        </w:rPr>
      </w:pPr>
    </w:p>
    <w:p w14:paraId="02E20611" w14:textId="77777777" w:rsidR="003F2CCE" w:rsidRPr="00F05A54" w:rsidRDefault="003F2CCE" w:rsidP="00B57787">
      <w:pPr>
        <w:pStyle w:val="Corpotesto"/>
        <w:ind w:left="0"/>
      </w:pPr>
      <w:bookmarkStart w:id="176" w:name="_Toc115456909"/>
      <w:r w:rsidRPr="00F05A54">
        <w:t>Terza condizione: guardarsi dal mondo</w:t>
      </w:r>
      <w:bookmarkEnd w:id="176"/>
    </w:p>
    <w:p w14:paraId="340F7A64" w14:textId="77777777" w:rsidR="003F2CCE" w:rsidRPr="00587A67" w:rsidRDefault="003F2CCE" w:rsidP="003F2CCE">
      <w:pPr>
        <w:rPr>
          <w:sz w:val="24"/>
          <w:szCs w:val="24"/>
        </w:rPr>
      </w:pPr>
    </w:p>
    <w:p w14:paraId="50D71B5B"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12</w:t>
      </w:r>
      <w:r w:rsidRPr="00587A67">
        <w:rPr>
          <w:rFonts w:ascii="Arial" w:hAnsi="Arial"/>
          <w:b/>
          <w:sz w:val="24"/>
          <w:szCs w:val="24"/>
        </w:rPr>
        <w:t>Scrivo a voi, figlioli, perché vi sono stati perdonati i peccati in virtù del suo nome.</w:t>
      </w:r>
    </w:p>
    <w:p w14:paraId="67415869" w14:textId="77777777" w:rsidR="003F2CCE" w:rsidRPr="002E474C" w:rsidRDefault="003F2CCE" w:rsidP="003F2CCE">
      <w:pPr>
        <w:spacing w:after="120"/>
        <w:jc w:val="both"/>
        <w:rPr>
          <w:rFonts w:ascii="Arial" w:hAnsi="Arial"/>
          <w:sz w:val="24"/>
          <w:szCs w:val="24"/>
        </w:rPr>
      </w:pPr>
      <w:r w:rsidRPr="002E474C">
        <w:rPr>
          <w:rFonts w:ascii="Arial" w:hAnsi="Arial"/>
          <w:sz w:val="24"/>
          <w:szCs w:val="24"/>
        </w:rPr>
        <w:t xml:space="preserve">Ora l’Apostolo Giovanni ricorda i grandi prodigi che si sono compiuti in quanti hanno creduto in Cristo Gesù. Scrivo a voi, figlioli, perché vi sono stati perdonati i peccati in virtù del suo nome. Il perdono dei peccati non è solo la remissione delle colpe e la cancellazione delle pene ad essi dovute. Nella nostra purissima fede con il perdono dei peccati, nelle acque del battesimo avviene la nuova creazione. Si nasce da acqua e da Spirito Santo, si diviene nuove creature. Lo Spirito Santo ci fa corpo di Cristo e nel corpo di Cristo partecipi della divina natura. Sempre per opera dello Spirito Santo si è fatti figli di adozione del Padre nel Figlio suo Cristo Gesù. Tutto questo avviene in virtù del nome di Cristo Gesù. Ogni redento in Cristo Gesù sempre deve vivere con questa purissima fede nel suo cuore: Sono una nuova creatura. Sono partecipe della natura divina. Sono vero figlio di adozione del Padre nel Figlio suo Cristo Gesù. In Cristo sono erede della vita eterna. Dal momento del Battesimo, Cristo vive in me e io vivo in Cristo Gesù. </w:t>
      </w:r>
      <w:r w:rsidRPr="002E474C">
        <w:rPr>
          <w:rFonts w:ascii="Arial" w:hAnsi="Arial"/>
          <w:sz w:val="24"/>
          <w:szCs w:val="24"/>
        </w:rPr>
        <w:lastRenderedPageBreak/>
        <w:t>Vivendo in Cristo, vivo nel Padre e nello Spirito Santo. Cristo, il Padre e lo Spirito Santo vivono in me. Questa purissima fede così è manifesta dall’apostolo Paolo nella Lettera ai Galati:</w:t>
      </w:r>
    </w:p>
    <w:p w14:paraId="50E992A1" w14:textId="77777777" w:rsidR="003F2CCE" w:rsidRPr="002E474C" w:rsidRDefault="003F2CCE" w:rsidP="002E474C">
      <w:pPr>
        <w:spacing w:after="120"/>
        <w:ind w:left="567" w:right="567"/>
        <w:jc w:val="both"/>
        <w:rPr>
          <w:rFonts w:ascii="Arial" w:hAnsi="Arial"/>
          <w:i/>
          <w:iCs/>
          <w:sz w:val="24"/>
          <w:szCs w:val="24"/>
        </w:rPr>
      </w:pPr>
      <w:r w:rsidRPr="002E474C">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2BAB0634" w14:textId="77777777" w:rsidR="003F2CCE" w:rsidRPr="002E474C" w:rsidRDefault="003F2CCE" w:rsidP="002E474C">
      <w:pPr>
        <w:spacing w:after="120"/>
        <w:ind w:left="567" w:right="567"/>
        <w:jc w:val="both"/>
        <w:rPr>
          <w:rFonts w:ascii="Arial" w:hAnsi="Arial"/>
          <w:i/>
          <w:iCs/>
          <w:sz w:val="24"/>
          <w:szCs w:val="24"/>
        </w:rPr>
      </w:pPr>
      <w:r w:rsidRPr="002E474C">
        <w:rPr>
          <w:rFonts w:ascii="Arial" w:hAnsi="Arial"/>
          <w:i/>
          <w:iCs/>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4,1-10). </w:t>
      </w:r>
    </w:p>
    <w:p w14:paraId="5B19B8F4" w14:textId="77777777" w:rsidR="003F2CCE" w:rsidRPr="002E474C" w:rsidRDefault="003F2CCE" w:rsidP="003F2CCE">
      <w:pPr>
        <w:spacing w:after="120"/>
        <w:jc w:val="both"/>
        <w:rPr>
          <w:rFonts w:ascii="Arial" w:hAnsi="Arial"/>
          <w:bCs/>
          <w:sz w:val="24"/>
          <w:szCs w:val="24"/>
        </w:rPr>
      </w:pPr>
      <w:r w:rsidRPr="002E474C">
        <w:rPr>
          <w:rFonts w:ascii="Arial" w:hAnsi="Arial"/>
          <w:bCs/>
          <w:sz w:val="24"/>
          <w:szCs w:val="24"/>
        </w:rPr>
        <w:t>Se siamo vita di Cristo, dobbiamo manifestare tutto Cristo. Se siamo vita del Padre, dobbiamo manifestare tutto il Padre. Se siamo vita dello Spirito Santo, dobbiamo mostra tutto lo Spirito Santo con la nostra vita. Nell’Antico Testamento chi guardava le Due Tavole di Pietra vedeva in esse la volontà del suo Dio e Signore, Redentore, Liberatore, Salvatore. Nel Nuovo Testamento chi guarda la Nuova Tavola della Legge che è la vita del cristiano, deve vedere e leggere in essa tutta la vita del Padre, tutta la vita del Figlio, tutta la vita dello Spirito Santo. Il cristiano è chiamato a rendere visibile il Dio invisibile per mezzo della sua vita. Questa la missione del discepolo di Gesù. Oggi è il cristiano la via per la vera conoscenza di Dio.</w:t>
      </w:r>
    </w:p>
    <w:p w14:paraId="04D94E19"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13</w:t>
      </w:r>
      <w:r w:rsidRPr="00587A67">
        <w:rPr>
          <w:rFonts w:ascii="Arial" w:hAnsi="Arial"/>
          <w:b/>
          <w:sz w:val="24"/>
          <w:szCs w:val="24"/>
        </w:rPr>
        <w:t>Scrivo a voi, padri, perché avete conosciuto colui che è da principio.</w:t>
      </w:r>
    </w:p>
    <w:p w14:paraId="1F95C650" w14:textId="3DA80102" w:rsidR="003F2CCE" w:rsidRPr="002E474C" w:rsidRDefault="003F2CCE" w:rsidP="003F2CCE">
      <w:pPr>
        <w:spacing w:after="120"/>
        <w:jc w:val="both"/>
        <w:rPr>
          <w:rFonts w:ascii="Arial" w:hAnsi="Arial"/>
          <w:sz w:val="24"/>
          <w:szCs w:val="24"/>
        </w:rPr>
      </w:pPr>
      <w:r w:rsidRPr="002E474C">
        <w:rPr>
          <w:rFonts w:ascii="Arial" w:hAnsi="Arial"/>
          <w:sz w:val="24"/>
          <w:szCs w:val="24"/>
        </w:rPr>
        <w:t xml:space="preserve">Colui che è da principio è Dio. Perché generato dal Padre, da principio è anche il suo Figlio Unigenito. L’Apostolo Giovanni scrive ai padri e ricorda chi loro hanno conosciuto: Cristo Gesù, il Figlio Unigenito del Padre, il suo Verbo Eterno, che si è fatto uomo per la nostra redenzione e salvezza. Chi ha conosciuto colui che è da principio, deve sempre ricordarsi che mai più potrà ritornare alle cose nelle </w:t>
      </w:r>
      <w:r w:rsidRPr="002E474C">
        <w:rPr>
          <w:rFonts w:ascii="Arial" w:hAnsi="Arial"/>
          <w:sz w:val="24"/>
          <w:szCs w:val="24"/>
        </w:rPr>
        <w:lastRenderedPageBreak/>
        <w:t>quali credeva e viveva un tempo. Sono tutte cose create o per mezzo di Colui che è da principio e quindi sono cose e non Dèi, o per mezzo dello stesso uomo. Se sono cose create dallo stesso uomo a maggior ragione non possono essere Dèi. Perché uno sia Dio è necessaria l’eternità, il non essere senza principio e senza fine. Tutto ciò che ha un inizio del tempo mai potrà essere considerato Dio. Dio è solo il Padre, è solo il Figlio che è generato dal Padre nell’oggi dell’eternità, è solo lo Spirito Santo che</w:t>
      </w:r>
      <w:r w:rsidR="002E5F86" w:rsidRPr="002E474C">
        <w:rPr>
          <w:rFonts w:ascii="Arial" w:hAnsi="Arial"/>
          <w:sz w:val="24"/>
          <w:szCs w:val="24"/>
        </w:rPr>
        <w:t xml:space="preserve"> </w:t>
      </w:r>
      <w:r w:rsidRPr="002E474C">
        <w:rPr>
          <w:rFonts w:ascii="Arial" w:hAnsi="Arial"/>
          <w:sz w:val="24"/>
          <w:szCs w:val="24"/>
        </w:rPr>
        <w:t>dall’eternità per l’eternità proceda dal Padre e dal Figlio. Dio è solo la Beata ed Unica Trinità. Non ci sono altri Dèi. Poiché i padri hanno conosciuto colui che è da principio, al Verbo del Padre devono sempre ancorarsi. Chi si separa da colui che è da principio, ritorna nella sua vecchia schiavitù sotto il governo di Satana e degli elementi di questo mondo. È questo oggi il nostro orrendo peccato. Dopo aver conosciuto colui che è da principio, a poco a poco stiamo scivolando verso gli elementi del mondo. Stiamo ritornando nella nostra vecchia schiavitù. Ma questa è la morte della nostra fede.</w:t>
      </w:r>
      <w:r w:rsidR="002E5F86" w:rsidRPr="002E474C">
        <w:rPr>
          <w:rFonts w:ascii="Arial" w:hAnsi="Arial"/>
          <w:sz w:val="24"/>
          <w:szCs w:val="24"/>
        </w:rPr>
        <w:t xml:space="preserve"> </w:t>
      </w:r>
      <w:r w:rsidRPr="002E474C">
        <w:rPr>
          <w:rFonts w:ascii="Arial" w:hAnsi="Arial"/>
          <w:sz w:val="24"/>
          <w:szCs w:val="24"/>
        </w:rPr>
        <w:t>Dio, Salvatore, Redentore è solo colui che è da principio. Ecco cosa rivela l’Apostolo Paolo in ordine agli elementi del mondo:</w:t>
      </w:r>
    </w:p>
    <w:p w14:paraId="4FE5AB80" w14:textId="77777777" w:rsidR="003F2CCE" w:rsidRPr="002E474C" w:rsidRDefault="003F2CCE" w:rsidP="002E474C">
      <w:pPr>
        <w:spacing w:after="120"/>
        <w:ind w:left="567" w:right="567"/>
        <w:jc w:val="both"/>
        <w:rPr>
          <w:rFonts w:ascii="Arial" w:hAnsi="Arial"/>
          <w:i/>
          <w:iCs/>
          <w:sz w:val="24"/>
          <w:szCs w:val="24"/>
        </w:rPr>
      </w:pPr>
      <w:r w:rsidRPr="002E474C">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2,6-19). </w:t>
      </w:r>
    </w:p>
    <w:p w14:paraId="38F12F6F" w14:textId="7CDCADC7" w:rsidR="003F2CCE" w:rsidRDefault="003F2CCE" w:rsidP="003F2CCE">
      <w:pPr>
        <w:spacing w:after="120"/>
        <w:jc w:val="both"/>
        <w:rPr>
          <w:rFonts w:ascii="Arial" w:hAnsi="Arial"/>
          <w:sz w:val="24"/>
          <w:szCs w:val="24"/>
        </w:rPr>
      </w:pPr>
      <w:r w:rsidRPr="002E474C">
        <w:rPr>
          <w:rFonts w:ascii="Arial" w:hAnsi="Arial"/>
          <w:sz w:val="24"/>
          <w:szCs w:val="24"/>
        </w:rPr>
        <w:t xml:space="preserve">Chi ha conosciuto colui che è da principio, deve rimanere eternamente ancora a Lui. è Lui il solo Dio, il solo Salvatore, il solo Signore. È lui la vita eterna, la grazia, la verità, la luce, la via. Tutto è Lui e tutto è in Lui. Chi si separa da Lui si separa dal Tutto divino ed eterno e si inabissa nel nulla, che è però un nulla di peccato e di morte eterna, un nulla di vanità e di stoltezza. Le ragioni della fede di ieri sono ragioni per la fede di oggi. Se le ragioni della fede di ieri oggi non sono più </w:t>
      </w:r>
      <w:r w:rsidRPr="002E474C">
        <w:rPr>
          <w:rFonts w:ascii="Arial" w:hAnsi="Arial"/>
          <w:sz w:val="24"/>
          <w:szCs w:val="24"/>
        </w:rPr>
        <w:lastRenderedPageBreak/>
        <w:t>valide è perché il peccato è entrato nel cuore. È il peccato che dichiara nulle le ragioni della fede, perché il peccato è sempre stoltezza e vanità, falsità e menzogna</w:t>
      </w:r>
      <w:r w:rsidR="002E474C">
        <w:rPr>
          <w:rFonts w:ascii="Arial" w:hAnsi="Arial"/>
          <w:sz w:val="24"/>
          <w:szCs w:val="24"/>
        </w:rPr>
        <w:t>.</w:t>
      </w:r>
    </w:p>
    <w:p w14:paraId="5D9A7016" w14:textId="77777777" w:rsidR="002E474C" w:rsidRPr="002E474C" w:rsidRDefault="002E474C" w:rsidP="003F2CCE">
      <w:pPr>
        <w:spacing w:after="120"/>
        <w:jc w:val="both"/>
        <w:rPr>
          <w:rFonts w:ascii="Arial" w:hAnsi="Arial"/>
          <w:sz w:val="24"/>
          <w:szCs w:val="24"/>
        </w:rPr>
      </w:pPr>
    </w:p>
    <w:p w14:paraId="17B57850"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Scrivo a voi, giovani, perché avete vinto il Maligno.</w:t>
      </w:r>
    </w:p>
    <w:p w14:paraId="27D55760" w14:textId="7E89AA44" w:rsidR="003F2CCE" w:rsidRPr="00935985" w:rsidRDefault="003F2CCE" w:rsidP="003F2CCE">
      <w:pPr>
        <w:spacing w:after="120"/>
        <w:jc w:val="both"/>
        <w:rPr>
          <w:rFonts w:ascii="Arial" w:hAnsi="Arial"/>
          <w:sz w:val="24"/>
          <w:szCs w:val="24"/>
        </w:rPr>
      </w:pPr>
      <w:r w:rsidRPr="00935985">
        <w:rPr>
          <w:rFonts w:ascii="Arial" w:hAnsi="Arial"/>
          <w:sz w:val="24"/>
          <w:szCs w:val="24"/>
        </w:rPr>
        <w:t>Chi sono i giovani? Coloro che hanno vinto il Maligno. Lo hanno vinto per la fede in Cristo Gesù. Nascendo da acqua e da Spirito Santo sono stati trasferiti dal regno delle tenebre nel regno della luce, sono passati dalla schiavitù di Satana al governo dello Spirito Santo. Il Maligno è stato tolto dal loro cuore, dalla loro anima, dal loro spirito, dal loro corpo, ma non è stato né ucciso e né fatto prigioniero. Il Maligno è libero e sempre va in cerca di prede da divorare. Come si rimane lontani dal Maligno? Abitando sempre nel cuore di Cristo Gesù, nel cuore del Padre, nel cuore dello Spirito Santo, nel cuore della Vergine Maria, nel cuore del Vangelo. Sono i soli cuori dove il Maligno mai potrà entrare. Non appena si esce da questi cuori, sempre si cade nelle sue trappole. Già il fatto stesso di aver abbandonato questi cuori è segno che siamo stati presi dalle trappole da lui armate sul sentiero della nostra vita. Ecco la regola che dona l’Apostolo Pietro per chi vuole rimanere vittorioso sullo spirito del male. Gesù invece ci mette in guardia. Lo spirito impuro non si dona pace finché non avrà riconquistato l’uomo dal quale è stato costretto ad uscire:</w:t>
      </w:r>
    </w:p>
    <w:p w14:paraId="3E85CE33"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5,5-11). </w:t>
      </w:r>
    </w:p>
    <w:p w14:paraId="2E444994"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0CC77E72"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Sul Maligno ecco cosa troviamo rivelato nel Nuovo Testamento:</w:t>
      </w:r>
    </w:p>
    <w:p w14:paraId="5C4AA06C"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w:t>
      </w:r>
      <w:r w:rsidRPr="00935985">
        <w:rPr>
          <w:rFonts w:ascii="Arial" w:hAnsi="Arial"/>
          <w:i/>
          <w:iCs/>
          <w:sz w:val="24"/>
          <w:szCs w:val="24"/>
        </w:rPr>
        <w:lastRenderedPageBreak/>
        <w:t xml:space="preserve">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35F9343D" w14:textId="5209AF41"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Il Maligno ha due finalità da raggiunge. Prima finalità: nessuno deve uscire dal suo regno per porsi sotto le ali del regno di Dio. Seconda finalità: tentare con ogni tentazione quanti sono divenuti regno di Dio perché ritornino sotto la sua schiavitù. Sappiamo che in queste due finalità oggi sta riuscendo con grande successo, anzi brillantemente. Su quale fondamento storico diciamo questo? Lo diciamo sul fondamento </w:t>
      </w:r>
      <w:r w:rsidR="00013C6D" w:rsidRPr="00935985">
        <w:rPr>
          <w:rFonts w:ascii="Arial" w:hAnsi="Arial"/>
          <w:sz w:val="24"/>
          <w:szCs w:val="24"/>
        </w:rPr>
        <w:t>delle nostre dichiarazioni</w:t>
      </w:r>
      <w:r w:rsidRPr="00935985">
        <w:rPr>
          <w:rFonts w:ascii="Arial" w:hAnsi="Arial"/>
          <w:sz w:val="24"/>
          <w:szCs w:val="24"/>
        </w:rPr>
        <w:t>. Dicendo noi che tutte le religioni sono uguali e sono tutte via di salvezza, altro non facciamo che dichiarare che quanti sono nella falsità, nella menzogna, nell’idolatria, possono continuare a rimanere in esse. Possono cioè vivere sotto il governo del principe del mondo. A nulla serve cambiare religione. Dicendo noi che alla sera della vita saremo tutti abbracciati dalla misericordia di Dio, abbiamo noi liberato il cristiano da ogni cammino verso la salvezza. Il cristiano può vivere nella Chiesa come vero suddito di Satana, impigliato in ogni immoralità e idolatria. Cade ogni regola di ascesi. Non si deve più camminare di verità in verità e di luce in luce. Alla fine la salvezza è per tutti. Ecco invece cosa chiede l’apostolo Paolo ad ogni discepolo di Cristo Gesù:</w:t>
      </w:r>
    </w:p>
    <w:p w14:paraId="3455DC4E" w14:textId="77777777" w:rsidR="003F2CCE" w:rsidRPr="00935985" w:rsidRDefault="003F2CCE" w:rsidP="003F2CCE">
      <w:pPr>
        <w:spacing w:after="120"/>
        <w:jc w:val="both"/>
        <w:rPr>
          <w:rFonts w:ascii="Arial" w:hAnsi="Arial"/>
          <w:i/>
          <w:iCs/>
          <w:sz w:val="24"/>
          <w:szCs w:val="24"/>
        </w:rPr>
      </w:pPr>
      <w:r w:rsidRPr="00935985">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w:t>
      </w:r>
      <w:r w:rsidRPr="00935985">
        <w:rPr>
          <w:rFonts w:ascii="Arial" w:hAnsi="Arial"/>
          <w:i/>
          <w:iCs/>
          <w:sz w:val="24"/>
          <w:szCs w:val="24"/>
        </w:rPr>
        <w:lastRenderedPageBreak/>
        <w:t xml:space="preserve">in catene, e affinché io possa annunciarlo con quel coraggio con il quale devo parlare (Ef 6.10-20). </w:t>
      </w:r>
    </w:p>
    <w:p w14:paraId="5CF17580" w14:textId="144716EF" w:rsidR="003F2CCE" w:rsidRPr="00935985" w:rsidRDefault="003F2CCE" w:rsidP="003F2CCE">
      <w:pPr>
        <w:spacing w:after="120"/>
        <w:jc w:val="both"/>
        <w:rPr>
          <w:rFonts w:ascii="Arial" w:hAnsi="Arial"/>
          <w:sz w:val="24"/>
          <w:szCs w:val="24"/>
        </w:rPr>
      </w:pPr>
      <w:r w:rsidRPr="00935985">
        <w:rPr>
          <w:rFonts w:ascii="Arial" w:hAnsi="Arial"/>
          <w:sz w:val="24"/>
          <w:szCs w:val="24"/>
        </w:rPr>
        <w:t>Basta una sola falsa dichiarazione, basta una sola falsità, una sola menzogna, è sufficiente anche una sola parola equivoca e subito si aprono le porte del regno di Dio perché quanti sono dentro possano fuggire fuori e anche si chiudono perché quanti sono fuori non possano entrare dentro. È questa oggi la doppia vittoria di Satana. Quelli i dentro stanno fuggendo fuori. Quelli di fuori non hanno alcuna ragione per entrare dentro. Dobbiamo confessare che le strategie di Satana oggi sono vincenti. Lui sta vincendo la sfida lanciata al Signore. Non ha vinto con Giobbe,</w:t>
      </w:r>
      <w:r w:rsidR="002E5F86" w:rsidRPr="00935985">
        <w:rPr>
          <w:rFonts w:ascii="Arial" w:hAnsi="Arial"/>
          <w:sz w:val="24"/>
          <w:szCs w:val="24"/>
        </w:rPr>
        <w:t xml:space="preserve"> </w:t>
      </w:r>
      <w:r w:rsidRPr="00935985">
        <w:rPr>
          <w:rFonts w:ascii="Arial" w:hAnsi="Arial"/>
          <w:sz w:val="24"/>
          <w:szCs w:val="24"/>
        </w:rPr>
        <w:t>sta vincendo con i cristiani.</w:t>
      </w:r>
    </w:p>
    <w:p w14:paraId="36358F2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FC2D631"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09FE0A8" w14:textId="0446E8A5"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w:t>
      </w:r>
      <w:r w:rsidRPr="00935985">
        <w:rPr>
          <w:rFonts w:ascii="Arial" w:hAnsi="Arial"/>
          <w:i/>
          <w:iCs/>
          <w:sz w:val="24"/>
          <w:szCs w:val="24"/>
        </w:rPr>
        <w:lastRenderedPageBreak/>
        <w:t>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w:t>
      </w:r>
      <w:r w:rsidR="002E5F86" w:rsidRPr="00935985">
        <w:rPr>
          <w:rFonts w:ascii="Arial" w:hAnsi="Arial"/>
          <w:i/>
          <w:iCs/>
          <w:sz w:val="24"/>
          <w:szCs w:val="24"/>
        </w:rPr>
        <w:t xml:space="preserve"> </w:t>
      </w:r>
      <w:r w:rsidRPr="00935985">
        <w:rPr>
          <w:rFonts w:ascii="Arial" w:hAnsi="Arial"/>
          <w:i/>
          <w:iCs/>
          <w:sz w:val="24"/>
          <w:szCs w:val="24"/>
        </w:rPr>
        <w:t xml:space="preserve">«Nudo uscii dal grembo di mia madre, e nudo vi ritornerò. Il Signore ha dato, il Signore ha tolto, sia benedetto il nome del Signore!». In tutto questo Giobbe non peccò e non attribuì a Dio nulla di ingiusto (Gb 1,1-22). </w:t>
      </w:r>
    </w:p>
    <w:p w14:paraId="007A521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w:t>
      </w:r>
    </w:p>
    <w:p w14:paraId="6FAD0E81"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D126140"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Giobbe non avena i mezzi di grazia che abbiamo noi. La nostra colpa è immensa, più grande del cielo e della terra. Noi abbiamo il sangue e il corpo di Cristo, abbiamo la vita di Cristo data a noi come nostra vita. Se Satana ci vince, la responsabilità e la colpa è solo nostra. Non abbiamo trasformato in nostra vita la vita di Cristo Gesù. Non ci siamo lasciati guida dallo Spirito Santo. Non abbiamo dato vita a tutto l’amore del Padre versato nei nostri cuori. </w:t>
      </w:r>
    </w:p>
    <w:p w14:paraId="2529B955"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14</w:t>
      </w:r>
      <w:r w:rsidRPr="00587A67">
        <w:rPr>
          <w:rFonts w:ascii="Arial" w:hAnsi="Arial"/>
          <w:b/>
          <w:sz w:val="24"/>
          <w:szCs w:val="24"/>
        </w:rPr>
        <w:t>Ho scritto a voi, figlioli, perché avete conosciuto il Padre.</w:t>
      </w:r>
    </w:p>
    <w:p w14:paraId="4CB7A6A1"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I figlioli hanno conosciuto il Padre. Chi è il Padre? È il Padre del Signore nostro Gesù Cristo. È Padre del Signore nostro Gesù Cristo per generazione eterna. Questa paternità è solo del Padre e questa figliolanza è solo Di Cristo Gesù. Chi separa il Padre dal Figlio dichiara il Padre non più Padre, ma anche dichiara il Figlio non più Figlio. Ma se Gesù non è più Figlio del Padre per generazione eterna, significa che Lui non è Dio. Qual è la conseguenza di questa dichiarazione? La riduzione di tutto il Vangelo ad una favola artificiosamente inventata. Se Cristo non è Dio, noi siamo nei nostri peccati. La morte esterna estende il suo potere su tutti noi. Se Cristo Gesù non è Dio, neanche è il nostro Salvatore e Redentore. Il Messia, il Redentore, il Salvatore è solo il Figlio </w:t>
      </w:r>
      <w:r w:rsidRPr="00935985">
        <w:rPr>
          <w:rFonts w:ascii="Arial" w:hAnsi="Arial"/>
          <w:sz w:val="24"/>
          <w:szCs w:val="24"/>
        </w:rPr>
        <w:lastRenderedPageBreak/>
        <w:t xml:space="preserve">generato dal Padre nell’oggi dell’eternità. Salvatore è Redentore è il Verbo eterno del Padre che si è fatto carne. Chi non conosce il Padre non conosce neanche il Figlio e chi non conosce il Figlio neanche il Padre conosce. Avendo noi oggi rinnegato Cristo, anche il Padre abbiamo rinnegato. I cristiani oggi parlano di Dio, quasi mai parlano del Padre del Signore nostro Gesù Cristo. Neanche più di Cristo Gesù il Figlio unigenito del Padre parlano. Non possono neanche più parlare, perché se dovessero parlare del Figlio Unigenito del Padre, dovrebbero parlare dalla purezza e completezza della sua verità. Parlando dalla purezza e completezza della sua verità non potrebbero più affermare, insegnare, predicare, annunciare e neanche più fare quanti i cristiani oggi affermano, insegnano, predicano, annunciano, fanno. La verità di Cristo obbliga a rinnegare ogni menzogna e falsità su Dio, sull’uomo, sul tempo, dell’eternità, sulla salvezza. Chi conosce il Padre? Chi confessa con purissima fede che Lui è solo Il Padre del Signore nostro Gesù Cristo per generazione eterna. Chi non confessa questa verità, non conosce il Padre. </w:t>
      </w:r>
    </w:p>
    <w:p w14:paraId="3C80438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Ho scritto a voi, padri, perché avete conosciuto colui che è da principio.</w:t>
      </w:r>
    </w:p>
    <w:p w14:paraId="1FAB9877"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Ora l’Apostolo Giovanni si rivolge ai padri. I padri hanno conosciuto colui che è da principio. Da principio senza principio perché è dall’eternità per l’eternità è solo il Padre. Da principio per principio principiato per generazione eterna dal Padre è solo il suo Figlio Unigenito, il suo Verbo Eterno. Cristo Gesù è il Verbo eterno del Padre, il suo Figlio Unigenito che si è fatto carne nel seno della Vergine Maria. Principio procedente dall’eternità per l’eternità dal Padre e dal Figlio è lo Spirito Santo. Non sono tre conoscenze separate e distinte. Sono invece una sola conoscenza. Conosce il Padre chi conosce il Figlio e lo Spirito Santo. Conosce il Figlio chi conosce il Padre e lo Spirito Santo. Conosce lo Spirito Santo chi conosce il Padre e il Figlio. Separare il Padre dal Figlio e dallo Spirito Santo, separare il Figlio dal Padre e dallo Spirito Santo, separare lo Spirito Santo dal Padre e dal Figlio, è non conoscere colui che è da principio. Oggi è questa unica conoscenza che urge che venga riunificata. In più questa unica conoscenza va portata nella purezza e completezza della sua verità. È questa unica, perfetta, vera, completa conoscenza il solo fondamento della nostra fede. Si toglie questa conoscenza e tutta la nostra fede crolla. La nostra unica e solo conoscenza è il Padre, il Verbo Incarnato, lo Spirito Santo nella loro purissima e completa verità, verità a noi rivelata e codificata nelle Scritture Canonica e nella Sacra Tradizione bimillenario della Chiesa.</w:t>
      </w:r>
    </w:p>
    <w:p w14:paraId="1504E1D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Ho scritto a voi, giovani, perché siete forti e la parola di Dio rimane in voi e avete vinto il Maligno.</w:t>
      </w:r>
    </w:p>
    <w:p w14:paraId="77583843" w14:textId="73D2B1F6" w:rsidR="003F2CCE" w:rsidRPr="00935985" w:rsidRDefault="003F2CCE" w:rsidP="003F2CCE">
      <w:pPr>
        <w:spacing w:after="120"/>
        <w:jc w:val="both"/>
        <w:rPr>
          <w:rFonts w:ascii="Arial" w:hAnsi="Arial"/>
          <w:sz w:val="24"/>
          <w:szCs w:val="24"/>
        </w:rPr>
      </w:pPr>
      <w:r w:rsidRPr="00935985">
        <w:rPr>
          <w:rFonts w:ascii="Arial" w:hAnsi="Arial"/>
          <w:sz w:val="24"/>
          <w:szCs w:val="24"/>
        </w:rPr>
        <w:t>Ecco una ulteriore verità. L’Apostolo Giovanni scrive ai giovani, perché sono forti e la Parola di Dio rimane in loro e hanno vinto il Maligno. Non è questa una parola di esortazione ai giovani perché siano forti, perché la Parola di Dio rimanga in essi, perché vincano il Maligno. L’Apostolo Giovanni invece afferma che i giovani sono forti, in loro rimane la Parola del Signore, essi hanno vinto il Maligno. Questa dell’Apostolo è una testimonianza. Essa ci rivela che i giovani possono essere forti, in essi può rimanere la Parola del Signore, essi possono vincere il Maligno.</w:t>
      </w:r>
      <w:r w:rsidR="002E5F86" w:rsidRPr="00935985">
        <w:rPr>
          <w:rFonts w:ascii="Arial" w:hAnsi="Arial"/>
          <w:sz w:val="24"/>
          <w:szCs w:val="24"/>
        </w:rPr>
        <w:t xml:space="preserve"> </w:t>
      </w:r>
      <w:r w:rsidRPr="00935985">
        <w:rPr>
          <w:rFonts w:ascii="Arial" w:hAnsi="Arial"/>
          <w:sz w:val="24"/>
          <w:szCs w:val="24"/>
        </w:rPr>
        <w:t>Se anche solo giovane può essere forte, può</w:t>
      </w:r>
      <w:r w:rsidR="002E5F86" w:rsidRPr="00935985">
        <w:rPr>
          <w:rFonts w:ascii="Arial" w:hAnsi="Arial"/>
          <w:sz w:val="24"/>
          <w:szCs w:val="24"/>
        </w:rPr>
        <w:t xml:space="preserve"> </w:t>
      </w:r>
      <w:r w:rsidRPr="00935985">
        <w:rPr>
          <w:rFonts w:ascii="Arial" w:hAnsi="Arial"/>
          <w:sz w:val="24"/>
          <w:szCs w:val="24"/>
        </w:rPr>
        <w:t>far rimanere in lui la Parola del Signore,</w:t>
      </w:r>
      <w:r w:rsidR="002E5F86" w:rsidRPr="00935985">
        <w:rPr>
          <w:rFonts w:ascii="Arial" w:hAnsi="Arial"/>
          <w:sz w:val="24"/>
          <w:szCs w:val="24"/>
        </w:rPr>
        <w:t xml:space="preserve"> </w:t>
      </w:r>
      <w:r w:rsidRPr="00935985">
        <w:rPr>
          <w:rFonts w:ascii="Arial" w:hAnsi="Arial"/>
          <w:sz w:val="24"/>
          <w:szCs w:val="24"/>
        </w:rPr>
        <w:t xml:space="preserve">può vincere il Maligno, quanto può un giovane per grazia, lo possono </w:t>
      </w:r>
      <w:r w:rsidRPr="00935985">
        <w:rPr>
          <w:rFonts w:ascii="Arial" w:hAnsi="Arial"/>
          <w:sz w:val="24"/>
          <w:szCs w:val="24"/>
        </w:rPr>
        <w:lastRenderedPageBreak/>
        <w:t>anche tutti gli altri giovani, sempre per grazie. Questa argomentazione deduttiva, razionale, logica ha permesso a Sant’Agostino di fare l’ultimo passo per abbracciare in modo pieno e duratura la purissima fede in Cristo Gesù. Ecco cosa lo stesso Agostino confessa nel Libro Ottavo:</w:t>
      </w:r>
    </w:p>
    <w:p w14:paraId="0E734FAA"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11. 26. A trattenermi erano le frivolezze delle frivolezze, le vanità delle vanità, antiche amiche mie, che mi tiravano di sotto la veste di carne e sussurravano a bassa voce: "Tu ci congedi?", e: "Da questo momento non saremo più con te eternamente", e: "Da questo momento non ti sarà più concesso di fare questo e quell'altro eternamente". E quali cose non mi suggerivano con ciò che ho chiamato "questo e quell'altro", quali cose non mi suggerivano, Dio mio! La tua misericordia le allontani dall'anima del tuo servo. Quali sozzure non suggerivano, quali infamie! Ma io udivo ormai molto meno che a metà la loro voce. Anziché contrastare, diciamo così, a viso aperto, venendomi innanzi, parevano bisbigliare dietro le spalle e quasi mi pizzicavano di soppiatto mentre fuggivo, per farmi volgere indietro lo sguardo. Così però mi attardavano, poiché indugiavo a staccarmi e scuotermi da esse per balzare ove tu mi chiamavi. L'abitudine, tenace, mi diceva: "Pensi di poterne fare a meno?".</w:t>
      </w:r>
    </w:p>
    <w:p w14:paraId="78C3E0D4" w14:textId="6B3FA1CA"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w:t>
      </w:r>
      <w:r w:rsidR="002E5F86" w:rsidRPr="00935985">
        <w:rPr>
          <w:rFonts w:ascii="Arial" w:hAnsi="Arial"/>
          <w:i/>
          <w:iCs/>
          <w:sz w:val="24"/>
          <w:szCs w:val="24"/>
        </w:rPr>
        <w:t xml:space="preserve"> </w:t>
      </w:r>
      <w:r w:rsidRPr="00935985">
        <w:rPr>
          <w:rFonts w:ascii="Arial" w:hAnsi="Arial"/>
          <w:i/>
          <w:iCs/>
          <w:sz w:val="24"/>
          <w:szCs w:val="24"/>
        </w:rPr>
        <w:t>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0D952E70" w14:textId="6D7376D8"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w:t>
      </w:r>
      <w:r w:rsidRPr="00935985">
        <w:rPr>
          <w:rFonts w:ascii="Arial" w:hAnsi="Arial"/>
          <w:i/>
          <w:iCs/>
          <w:sz w:val="24"/>
          <w:szCs w:val="24"/>
        </w:rPr>
        <w:lastRenderedPageBreak/>
        <w:t xml:space="preserve">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w:t>
      </w:r>
      <w:r w:rsidR="00013C6D" w:rsidRPr="00935985">
        <w:rPr>
          <w:rFonts w:ascii="Arial" w:hAnsi="Arial"/>
          <w:i/>
          <w:iCs/>
          <w:sz w:val="24"/>
          <w:szCs w:val="24"/>
        </w:rPr>
        <w:t>quando?</w:t>
      </w:r>
      <w:r w:rsidRPr="00935985">
        <w:rPr>
          <w:rFonts w:ascii="Arial" w:hAnsi="Arial"/>
          <w:i/>
          <w:iCs/>
          <w:sz w:val="24"/>
          <w:szCs w:val="24"/>
        </w:rPr>
        <w:t xml:space="preserve">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2F233742"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750BBE22" w14:textId="560D4B31"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w:t>
      </w:r>
      <w:r w:rsidRPr="00935985">
        <w:rPr>
          <w:rFonts w:ascii="Arial" w:hAnsi="Arial"/>
          <w:i/>
          <w:iCs/>
          <w:sz w:val="24"/>
          <w:szCs w:val="24"/>
        </w:rPr>
        <w:lastRenderedPageBreak/>
        <w:t>chiediamo e comprendiamo. Vedeva che le avevi concesso a mio riguardo molto più di quanto ti aveva chiesto con tutti i suoi gemiti e le sue lacrime pietose. Infatti mi rivolgesti a te</w:t>
      </w:r>
      <w:r w:rsidR="002E5F86" w:rsidRPr="00935985">
        <w:rPr>
          <w:rFonts w:ascii="Arial" w:hAnsi="Arial"/>
          <w:i/>
          <w:iCs/>
          <w:sz w:val="24"/>
          <w:szCs w:val="24"/>
        </w:rPr>
        <w:t xml:space="preserve"> </w:t>
      </w:r>
      <w:r w:rsidRPr="00935985">
        <w:rPr>
          <w:rFonts w:ascii="Arial" w:hAnsi="Arial"/>
          <w:i/>
          <w:iCs/>
          <w:sz w:val="24"/>
          <w:szCs w:val="24"/>
        </w:rPr>
        <w:t>così appieno, che non cercavo più ne moglie né avanzamenti in questo secolo, stando ritto ormai su quel regolo della fede, ove mi avevi mostrato a lei tanti anni prima nel corso di una rivelazione; e mutasti il suo duolo in gaudio</w:t>
      </w:r>
      <w:r w:rsidR="002E5F86" w:rsidRPr="00935985">
        <w:rPr>
          <w:rFonts w:ascii="Arial" w:hAnsi="Arial"/>
          <w:i/>
          <w:iCs/>
          <w:sz w:val="24"/>
          <w:szCs w:val="24"/>
        </w:rPr>
        <w:t xml:space="preserve"> </w:t>
      </w:r>
      <w:r w:rsidRPr="00935985">
        <w:rPr>
          <w:rFonts w:ascii="Arial" w:hAnsi="Arial"/>
          <w:i/>
          <w:iCs/>
          <w:sz w:val="24"/>
          <w:szCs w:val="24"/>
        </w:rPr>
        <w:t xml:space="preserve">molto più abbondante dei suoi desideri, molto più prezioso e puro di quello atteso dai nipoti della mia carne (Cit.). </w:t>
      </w:r>
    </w:p>
    <w:p w14:paraId="5E8A126A" w14:textId="648DD092"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Se l’Apostolo Giovanni testimonia che i </w:t>
      </w:r>
      <w:r w:rsidR="00013C6D" w:rsidRPr="00935985">
        <w:rPr>
          <w:rFonts w:ascii="Arial" w:hAnsi="Arial"/>
          <w:sz w:val="24"/>
          <w:szCs w:val="24"/>
        </w:rPr>
        <w:t>giovani</w:t>
      </w:r>
      <w:r w:rsidRPr="00935985">
        <w:rPr>
          <w:rFonts w:ascii="Arial" w:hAnsi="Arial"/>
          <w:sz w:val="24"/>
          <w:szCs w:val="24"/>
        </w:rPr>
        <w:t xml:space="preserve">, nella pienezza della luce dello Spirito Santo, attesta che i giovani sono forti e la parola di Dio rimane in loro e hanno vinto il Maligno, possiamo noi attestare che i giovani non possono vivere il Vangelo e che neanche lo si può ad essi annunciare? Se lo annunciamo, di certo non parliamo Nello Spirito Santo. Lo annunciamo perché neanche noi siamo nel Vangelo, nella verità, nella giustizia secondo Dio. Lo annunciamo perché ancora non abbiamo vinto il Maligno né vogliamo vincerlo. Oggi lo Spirito Santo ci attesta che i </w:t>
      </w:r>
      <w:r w:rsidR="00013C6D" w:rsidRPr="00935985">
        <w:rPr>
          <w:rFonts w:ascii="Arial" w:hAnsi="Arial"/>
          <w:sz w:val="24"/>
          <w:szCs w:val="24"/>
        </w:rPr>
        <w:t>giovani</w:t>
      </w:r>
      <w:r w:rsidRPr="00935985">
        <w:rPr>
          <w:rFonts w:ascii="Arial" w:hAnsi="Arial"/>
          <w:sz w:val="24"/>
          <w:szCs w:val="24"/>
        </w:rPr>
        <w:t xml:space="preserve"> possono essere forti, possono rimanere nella Parola del Signore, possono vincere il Maligno. Ci attesta che essi sono forti, abitano nella Parola del Signore, hanno vinto il Maligno. Se anche un solo giovani può fare questo, tutti gli altri giovani lo possono. Come la grazia di Cristo Gesù agisce in uno, può agire in ogni altro.</w:t>
      </w:r>
    </w:p>
    <w:p w14:paraId="71F1544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15</w:t>
      </w:r>
      <w:r w:rsidRPr="00587A67">
        <w:rPr>
          <w:rFonts w:ascii="Arial" w:hAnsi="Arial"/>
          <w:b/>
          <w:sz w:val="24"/>
          <w:szCs w:val="24"/>
        </w:rPr>
        <w:t>Non amate il mondo, né le cose del mondo! Se uno ama il mondo, l’amore del Padre non è in lui;</w:t>
      </w:r>
    </w:p>
    <w:p w14:paraId="523B3DF3" w14:textId="487E7F01" w:rsidR="003F2CCE" w:rsidRPr="00935985" w:rsidRDefault="003F2CCE" w:rsidP="003F2CCE">
      <w:pPr>
        <w:spacing w:after="120"/>
        <w:jc w:val="both"/>
        <w:rPr>
          <w:rFonts w:ascii="Arial" w:hAnsi="Arial"/>
          <w:sz w:val="24"/>
          <w:szCs w:val="24"/>
        </w:rPr>
      </w:pPr>
      <w:r w:rsidRPr="00935985">
        <w:rPr>
          <w:rFonts w:ascii="Arial" w:hAnsi="Arial"/>
          <w:sz w:val="24"/>
          <w:szCs w:val="24"/>
        </w:rPr>
        <w:t>Il mondo è vinto, ma ogni giorno esso torna alla conquista di colui che lo ha vinto. Le cose del mondo sono state sconfitte, ma ogni giorno esse tornano alla conquista di coloro che le hanno sconfitte. Ecco perché l’Apostolo Giovanni chiede il distacco dal mondo e dalle cose del mondo. Il cristiano è nel mondo, ma non è con il mondo. Il cristiano è nel mondo per la conversione del mondo. Il cristiano è nel mondo per la santificazione e la redenzione delle cose del mondo. Se lui ama il mondo, di certo non lavora per la conversione del mondo. Se Lui ama le cose del mondo, mai potrà lavorare per la santificazione e la redenzione delle cose del mondo. Ecco allora la parola della fede: Se uno ama il mondo, l’amore del Padre non è in lui. Perché l’amore del Padre non è in lui? Perché il Padre per la conversione del mondo ha dato il suo Figlio Unigenito dalla croce. Il Padre per la conversione del mondo anche lui, il cristiano, vuole dare dalla croce. Come l’amore del Padre è tutto in Cristo e lo sappiamo perché Gesù per obbedienza al Padre dal mondo si è lasciato crocifiggere, così è anche per il cristiano. Noi sappiamo che l’amore del Padre è in lui, se anche lui, in Cristo, si lascia crocifiggere per la redenzione del mondo. È altissima la vocazione del cristiano. Al cristiano in Cristo, il Padre celeste, ha affidato la stessa missione che ha dato al Figlio suo. Oggi la missione di salvare il mondo appartiene ad ogni membro del corpo di Cristo Signore. Non però separato da Cristo Signore, ma come suo vero corpo, sua vera vita. Il Redentore e il Salvatore del mondo</w:t>
      </w:r>
      <w:r w:rsidR="002E5F86" w:rsidRPr="00935985">
        <w:rPr>
          <w:rFonts w:ascii="Arial" w:hAnsi="Arial"/>
          <w:sz w:val="24"/>
          <w:szCs w:val="24"/>
        </w:rPr>
        <w:t xml:space="preserve"> </w:t>
      </w:r>
      <w:r w:rsidRPr="00935985">
        <w:rPr>
          <w:rFonts w:ascii="Arial" w:hAnsi="Arial"/>
          <w:sz w:val="24"/>
          <w:szCs w:val="24"/>
        </w:rPr>
        <w:t xml:space="preserve">è uno: Cristo Signore. Cristo Signore oggi salva il mondo per mezzo del suo corpo. Se uno ama il mondo, non lavora per la redenzione del mondo. Ecco perché l’amore di Dio non è in lui. Neanche lui è in Cristo. Chi è in Cristo compie la missione di Cristo. Mai dobbiamo dimenticare che chi produce la buona uva non è la vite </w:t>
      </w:r>
      <w:r w:rsidRPr="00935985">
        <w:rPr>
          <w:rFonts w:ascii="Arial" w:hAnsi="Arial"/>
          <w:sz w:val="24"/>
          <w:szCs w:val="24"/>
        </w:rPr>
        <w:lastRenderedPageBreak/>
        <w:t>vera, sono i tralci uniti alla vite vera. Vite vera e tralci sono una cosa sola. Né la vite vera senza i tralci, né i tralci senza la vite vera.</w:t>
      </w:r>
    </w:p>
    <w:p w14:paraId="45C46D6B"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1BA6690E"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Se amiamo il mondo, amiamo il male del mondo. Ora cristiano è colui che vince il male del mondo. Lo vince vivendo tutta la Parola di Gesù Signore.</w:t>
      </w:r>
    </w:p>
    <w:p w14:paraId="5A1906F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16</w:t>
      </w:r>
      <w:r w:rsidRPr="00587A67">
        <w:rPr>
          <w:rFonts w:ascii="Arial" w:hAnsi="Arial"/>
          <w:b/>
          <w:sz w:val="24"/>
          <w:szCs w:val="24"/>
        </w:rPr>
        <w:t>perché tutto quello che è nel mondo – la concupiscenza della carne, la concupiscenza degli occhi e la superbia della vita – non viene dal Padre, ma viene dal mondo.</w:t>
      </w:r>
    </w:p>
    <w:p w14:paraId="0D2E0E00"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Ecco i tre grandi mali che sono nel mondo: la concupiscenza della carne, la concupiscenza degli occhi e la superbia della vita. Queste tre cose non vengono dal Padre. Se non vengono dal Padre, noi non le possiamo amare. Poiché vengono dal mondo e sono nel mondo, noi le dobbiamo respingere. Noi possiamo accogliere nel cuore tutto ciò che viene dal Padre. Con la concupiscenza della carne si dona al corpo ogni licenza perché si abbandoni ad ogni lussuria, ogni impurità, ogni orgia, ogni gozzoviglia, ogni ubriachezza, ogni droga, così da carne chiamata alla redenzione della carne, si trasforma in carne per la perdizione di ogni altra carne. Oggi ogni disordine sessuale lo si vuole proclamare un diritto dell’uomo. Ormai è chiaro che alla concupiscenza della carne non si vuole mettere alcun freno. Ogni concupiscenza di qualsiasi natura deve essere liberalizzata, legalizzata, codificata come cosa buona per ogni uomo. Quanto l’Apostolo Paolo denuncia come depravazione dell’uomo è come una scintilla dinanzi a quanto oggi viene fatto. Oggi siamo alla dissolutezza più dissoluta.</w:t>
      </w:r>
    </w:p>
    <w:p w14:paraId="3ADBD3AB" w14:textId="78C59811"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w:t>
      </w:r>
      <w:r w:rsidRPr="00935985">
        <w:rPr>
          <w:rFonts w:ascii="Arial" w:hAnsi="Arial"/>
          <w:i/>
          <w:iCs/>
          <w:sz w:val="24"/>
          <w:szCs w:val="24"/>
        </w:rPr>
        <w:lastRenderedPageBreak/>
        <w:t>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w:t>
      </w:r>
      <w:r w:rsidR="00935985">
        <w:rPr>
          <w:rFonts w:ascii="Arial" w:hAnsi="Arial"/>
          <w:i/>
          <w:iCs/>
          <w:sz w:val="24"/>
          <w:szCs w:val="24"/>
        </w:rPr>
        <w:t>-</w:t>
      </w:r>
      <w:r w:rsidRPr="00935985">
        <w:rPr>
          <w:rFonts w:ascii="Arial" w:hAnsi="Arial"/>
          <w:i/>
          <w:iCs/>
          <w:sz w:val="24"/>
          <w:szCs w:val="24"/>
        </w:rPr>
        <w:t>32).</w:t>
      </w:r>
    </w:p>
    <w:p w14:paraId="1E540D68" w14:textId="571CDAA4"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Se non si pone un argine alla concupiscenza della carne, tutta l’umanità scomparirà dalla faccia della terra. Già si è giunti a concepire la vita e subito dopo a sopprimerla. I decessi per pandemia da </w:t>
      </w:r>
      <w:r w:rsidR="00013C6D" w:rsidRPr="00935985">
        <w:rPr>
          <w:rFonts w:ascii="Arial" w:hAnsi="Arial"/>
          <w:i/>
          <w:iCs/>
          <w:sz w:val="24"/>
          <w:szCs w:val="24"/>
        </w:rPr>
        <w:t>Covid</w:t>
      </w:r>
      <w:r w:rsidRPr="00935985">
        <w:rPr>
          <w:rFonts w:ascii="Arial" w:hAnsi="Arial"/>
          <w:i/>
          <w:iCs/>
          <w:sz w:val="24"/>
          <w:szCs w:val="24"/>
        </w:rPr>
        <w:t xml:space="preserve"> in tutto il mondo fino al presente sono stati 6.530.000. Gli aborti negli anni della pandemia, nel 2020 sono stati 42.000.000, nel 2021 sono stati 42.600.000. Sommando i due dati, abbiamo 84.600.000. Si comprenderà che l’aborto è la vera piaga dell’umanità. Se poi pensiamo a quante persone non vengono generate sempre a causa della concupiscenza della carne, allora c’è davvero di che preoccuparsi. La concupiscenza della carne chiude l’uomo in un minuscolo segmento. Questo segmento è l’istante in cui lui vive. Oltre l’istante è il nulla. Oltre l’istante non ci si deve occupare. Il diritto di essere concepiti è un diritto essenziale, perché vero comando del Signore. Ecco quanto già abbiamo scritto:</w:t>
      </w:r>
    </w:p>
    <w:p w14:paraId="199310CC" w14:textId="229AB073"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È </w:t>
      </w:r>
      <w:r w:rsidR="00FA4146" w:rsidRPr="00935985">
        <w:rPr>
          <w:rFonts w:ascii="Arial" w:hAnsi="Arial"/>
          <w:i/>
          <w:iCs/>
          <w:sz w:val="24"/>
          <w:szCs w:val="24"/>
        </w:rPr>
        <w:t>Diritto</w:t>
      </w:r>
      <w:r w:rsidRPr="00935985">
        <w:rPr>
          <w:rFonts w:ascii="Arial" w:hAnsi="Arial"/>
          <w:i/>
          <w:iCs/>
          <w:sz w:val="24"/>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w:t>
      </w:r>
      <w:r w:rsidRPr="00935985">
        <w:rPr>
          <w:rFonts w:ascii="Arial" w:hAnsi="Arial"/>
          <w:i/>
          <w:iCs/>
          <w:sz w:val="24"/>
          <w:szCs w:val="24"/>
        </w:rPr>
        <w:lastRenderedPageBreak/>
        <w:t>deve rendere conto a Dio di ogni decisione presa e non può esserci vera responsabilità se non nella sapienza, conoscenza, intelletto, consiglio che vengono dallo Spirito Santo dietro insistente preghiera. La preghiera è l’alito della nostra vita.</w:t>
      </w:r>
    </w:p>
    <w:p w14:paraId="39F8168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La concupiscenza degli occhi invece rende oggetto di desiderio e di bramosi tutto quanto si vede. Poiché quanto si vede lo si vuole anche possedere, allora i peccati che si commettono per soddisfare il desiderio e la bramosia o la concupiscenza degli occhi sono davvero senza numero: guerre, rapine, furti, sottrazione del giusto salario all’operaio, frodi di ogni genere, tasse ingiuste, speculazioni, racket, pizzo, tangenti varie. Tutto ciò che non è onesto salario, frutto del proprio lavoro, è appropriazione ingiusta. Oggi poi vi è una martellante “réclame” o “pubblicità”, tutta imposta a creare il desiderio. Tutto è fatto oggetto di desiderio. Il cuore è insoddisfatto finché non entra in possesso di quell’oggetto. Non parliamo poi della ludo-patia, o desiderio di guadagnare il soldo giocando. Poiché sono macchine infernali non vi è alcuna possibilità che si possa guadagnare. Oggi c’è tutta una scienza che viene utilizzata per la creazione del desiderio. Parole e immagini sono ben studiate, ben pensate, ben realizzate, bene incastonate. Ci serve anche della concupiscenza della carne per mantenere vivo il desiderio perché attraverso meccanismi infernali esso possa essere soddisfatto, esplodendo al momento giusto. Ecco come la Scrittura denuncia la bramosia, la concupiscenza degli occhi, il desiderio del possesso. Il primo brano è di Amos. I secondi due dell’Apostolo Giacomo:</w:t>
      </w:r>
    </w:p>
    <w:p w14:paraId="7D864B7B"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w:t>
      </w:r>
    </w:p>
    <w:p w14:paraId="240A9E3A"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w:t>
      </w:r>
      <w:r w:rsidRPr="00935985">
        <w:rPr>
          <w:rFonts w:ascii="Arial" w:hAnsi="Arial"/>
          <w:i/>
          <w:iCs/>
          <w:sz w:val="24"/>
          <w:szCs w:val="24"/>
        </w:rPr>
        <w:lastRenderedPageBreak/>
        <w:t>cuori. Riconoscete la vostra miseria, fate lutto e piangete; le vostre risa si cambino in lutto e la vostra allegria in tristezza. Umiliatevi davanti al Signore ed egli vi esalterà (Gc 4,1-10).</w:t>
      </w:r>
    </w:p>
    <w:p w14:paraId="4664EA51"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287DF7B3"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Senza il pieno dominio di sé, opera in noi e frutto dello Spirito Santo, la concupisce e della carne e degli occhi ci consuma, ci distrugge. Sempre la concupiscenza della carne viene in aiuto della concupiscenza degli occhi e sempre la concupiscenza degli occhi viene in soccorso della concupiscenza della carne. Sono il sostegno dell’altra. Il dominio di ogni concupiscenza è solo per virtù dello Spirito Santo che si vive. </w:t>
      </w:r>
    </w:p>
    <w:p w14:paraId="03945271"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La superbia della vita invece è l’esclusione del Dio Creatore e Signore da ogni nostro pensiero. È la sua espulsione dal nostro cuore e dalla nostra anima. È la cancellazione anche dei segni della sua opera di creazione dal nostro corpo. Niente che appartiene al Dio Creatore e Signore, al Dio vivo e vero, deve appartenere a noi. L’uomo vuole essere il signore assoluto della sua vita. Non solo della sua vita, ma anche della vita degli altri. La superbia della vita è di conseguenza la negazione di Cristo e dello Spirito Santo, della Chiesa e del Deposito della sua fede, della Sacra Scrittura e di ogni altra rivelazione. Tutto ciò che fa riferimento al soprannaturale, al divino, all’eterno, sia prima del tempo che dopo il tempo deve sparire. La superbia della vita assieme alla concupiscenza della carne e degli occhi, oggi stanno conducendo alla morte l’intera umanità. Anche la terra soffre per causa di questi tre potentissimi vizi. Nessuna ecologia della terra potrà mai esistere se non si parte dall’ecologia antropologica. Poiché l’ecologia antropologica si può vivere solo per Cristo e per opera dello Spirito Santo, avendo la superbia della vita dichiarato inutile Cristo e lo Spirito Santo, mai vi potrà essere soluzione efficace. Ogni problema del mondo si può risolvere solo in Cristo, con Cristo, per Cristo, per opera dello Spirito Santo. È l’uomo nuovo che fa cose nuove e l’uomo nuovo è solo quello creato dallo Spirito Santo e che vive in Cristo, con Cristo, per Cristo. Poiché oggi si vuole una nuova umanità, non però creata in Cristo per opera dello Spirito santo, ma creata dalla concupiscenza della carne, dalla concupiscenza degli occhi, dalla superbia della vita, nessun problema potrà mai essere risolto. È Cristo la vita, la luce, la grazia, la verità, la sapienza, l’intelligenza di ogni cosa da Lui creata e per Lui tutto è stato creato. Per Cristo è la vita. Senza Cristo è la morte. Il cristiano deve scegliere se perseverare nella vita o ritornare nella morte di un tempo. L’Apostolo Giovanni esorta i discepoli di Gesù a non amare il mondo con quello che vi è nel </w:t>
      </w:r>
      <w:r w:rsidRPr="00935985">
        <w:rPr>
          <w:rFonts w:ascii="Arial" w:hAnsi="Arial"/>
          <w:sz w:val="24"/>
          <w:szCs w:val="24"/>
        </w:rPr>
        <w:lastRenderedPageBreak/>
        <w:t>mondo e nel mondo vi sono solo concupiscenza della carne, concupiscenza degli occhi, superbia della vita.</w:t>
      </w:r>
    </w:p>
    <w:p w14:paraId="6C2B664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17</w:t>
      </w:r>
      <w:r w:rsidRPr="00587A67">
        <w:rPr>
          <w:rFonts w:ascii="Arial" w:hAnsi="Arial"/>
          <w:b/>
          <w:sz w:val="24"/>
          <w:szCs w:val="24"/>
        </w:rPr>
        <w:t>E il mondo passa con la sua concupiscenza; ma chi fa la volontà di Dio rimane in eterno!</w:t>
      </w:r>
    </w:p>
    <w:p w14:paraId="5800B373"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Ecco una verità che va messa nel cuore: il mondo passa con la sua concupiscenza. Ma chi fa la volontà di Dio rimane in eterno! La vita secondo il mondo è solo illusione di bene, mentre essa produce morte sulla terra e nell’eternità. Mentre chi rinuncia a vivere secondo il mondo, vive in Cristo, per Cristo, con Cristo la vita vera sia nel tempo che nell’eternità che per lui sarà di beatitudine perenne e perfetta. Essendo oggi il cristiano scivolato nel pensiero del mondo, vivendo secondo il mondo, abbracciato dalla cecità del mondo, non crede più in questa parola dello Spirito Santo. Non credendo più in questa parola di vita, anche lui si condanna a seguire il mondo e la sua concupiscenza. Anche lui si condanna a dare soluzioni ai problemi del mondo dalla concupiscenza della carne, la concupiscenza degli occhi e la superbia della vita. Sono tutte soluzioni di morte, mai lo saranno di vita. Le soluzioni di vita le dona il cristiano che vive in Cristo secondo la sua Parola. Chi non vive in Cristo secondo la sua Parola sempre darà soluzioni secondo il mondo. È sufficiente pensare alle soluzioni che in ogni tempo si prendono, sperando si risolvere i problemi. Le soluzioni si prendo. I problemi restano. Ecco una parola del profeta Geremia che va meditata:</w:t>
      </w:r>
    </w:p>
    <w:p w14:paraId="2DF11905"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Il Signore mi disse così: «Va’ a comprarti una cintura di lino e mettitela ai fianchi senza immergerla nell’acqua». Io comprai la cintura, secondo il comando del Signore, e me la misi ai fianchi. 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1559B148"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2CF2D02E"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w:t>
      </w:r>
      <w:r w:rsidRPr="00935985">
        <w:rPr>
          <w:rFonts w:ascii="Arial" w:hAnsi="Arial"/>
          <w:i/>
          <w:iCs/>
          <w:sz w:val="24"/>
          <w:szCs w:val="24"/>
        </w:rPr>
        <w:lastRenderedPageBreak/>
        <w:t>di Gerusalemme. Poi li sfracellerò, gli uni contro gli altri, i padri e i figli insieme. Oracolo del Signore. Non avrò pietà né li risparmierò né per compassione mi tratterrò dal distruggerli».</w:t>
      </w:r>
    </w:p>
    <w:p w14:paraId="7A2930F3" w14:textId="6FD371AD"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«Dite al re e alla regina madre: “Sedete per terra, poiché è caduta dalla vostra testa la vostra preziosa corona”. Le città del Negheb sono assediate, nessuno le libera. Tutto Giuda è stato deportato, con una deportazione totale. Alza gli occhi e osserva coloro che vengono dal settentrione; dov’è il gregge che ti è stato consegnato, le tue magnifiche pecore? 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 Può un Etiope cambiare la pelle o un leopardo le sue macchie? Allo stesso modo: potrete fare il bene voi, abituati a fare il male? Perciò vi disperderò come pula, che vola via al vento del deserto. Questa è la tua sorte, la parte che ti ho destinato – oracolo del Signore –,</w:t>
      </w:r>
      <w:r w:rsidR="002E5F86" w:rsidRPr="00935985">
        <w:rPr>
          <w:rFonts w:ascii="Arial" w:hAnsi="Arial"/>
          <w:i/>
          <w:iCs/>
          <w:sz w:val="24"/>
          <w:szCs w:val="24"/>
        </w:rPr>
        <w:t xml:space="preserve"> </w:t>
      </w:r>
      <w:r w:rsidRPr="00935985">
        <w:rPr>
          <w:rFonts w:ascii="Arial" w:hAnsi="Arial"/>
          <w:i/>
          <w:iCs/>
          <w:sz w:val="24"/>
          <w:szCs w:val="24"/>
        </w:rPr>
        <w:t>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1947DBFB"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Quando si cammina secondo il mondo, ogni soluzione è secondo il mondo. Se è secondo il mondo è una soluzione che non dona vita, dona morte. Lo ripetiamo: le soluzioni si prendono, la morte rimane. Non c’è vita per un mondo che è governato dalla concupiscenza della carne, dalla concupiscenza degli occhi, dalla superbia della vita. Questi vizi producono solo morte.</w:t>
      </w:r>
    </w:p>
    <w:p w14:paraId="74CEEFD7" w14:textId="77777777" w:rsidR="003F2CCE" w:rsidRPr="00587A67" w:rsidRDefault="003F2CCE" w:rsidP="003F2CCE">
      <w:pPr>
        <w:spacing w:after="120"/>
        <w:jc w:val="both"/>
        <w:rPr>
          <w:rFonts w:ascii="Arial" w:hAnsi="Arial"/>
          <w:sz w:val="24"/>
          <w:szCs w:val="24"/>
        </w:rPr>
      </w:pPr>
    </w:p>
    <w:p w14:paraId="41D40C22" w14:textId="77777777" w:rsidR="003F2CCE" w:rsidRPr="00F05A54" w:rsidRDefault="003F2CCE" w:rsidP="00935985">
      <w:pPr>
        <w:pStyle w:val="Corpotesto"/>
        <w:ind w:left="0"/>
      </w:pPr>
      <w:bookmarkStart w:id="177" w:name="_Toc115456910"/>
      <w:r w:rsidRPr="00F05A54">
        <w:t>Quarta condizione: guardarsi dagli anticristi</w:t>
      </w:r>
      <w:bookmarkEnd w:id="177"/>
      <w:r w:rsidRPr="00F05A54">
        <w:t xml:space="preserve"> </w:t>
      </w:r>
    </w:p>
    <w:p w14:paraId="49A80D7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18</w:t>
      </w:r>
      <w:r w:rsidRPr="00587A67">
        <w:rPr>
          <w:rFonts w:ascii="Arial" w:hAnsi="Arial"/>
          <w:b/>
          <w:sz w:val="24"/>
          <w:szCs w:val="24"/>
        </w:rPr>
        <w:t>Figlioli, è giunta l’ultima ora. Come avete sentito dire che l’anticristo deve venire, di fatto molti anticristi sono già venuti. Da questo conosciamo che è l’ultima ora.</w:t>
      </w:r>
    </w:p>
    <w:p w14:paraId="4F18724E"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Dobbiamo ritenere che al tempo in cui l’Apostolo Giovanni ha scritto questa Lettera circolasse nella mente dei discepoli di Gesù che l’ultima ora della storia sarebbe stata rivela dalla venuta dell’anticristo. Noi sappiamo di certo che questa idea è stata annullata sia dai Vangeli Sinottici e sia dalla stessa Apocalisse dell’Apostolo Giovanni. Anche l’Apostolo Paolo pone chiarezza nella mente dei fedeli di Tessalonica.</w:t>
      </w:r>
    </w:p>
    <w:p w14:paraId="77E5F466" w14:textId="74EBA0D0"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lastRenderedPageBreak/>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2E5F86" w:rsidRPr="00935985">
        <w:rPr>
          <w:rFonts w:ascii="Arial" w:hAnsi="Arial"/>
          <w:i/>
          <w:iCs/>
          <w:sz w:val="24"/>
          <w:szCs w:val="24"/>
        </w:rPr>
        <w:t xml:space="preserve"> </w:t>
      </w:r>
      <w:r w:rsidRPr="00935985">
        <w:rPr>
          <w:rFonts w:ascii="Arial" w:hAnsi="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4BDDD3A2" w14:textId="295C9FAD"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2E5F86" w:rsidRPr="00935985">
        <w:rPr>
          <w:rFonts w:ascii="Arial" w:hAnsi="Arial"/>
          <w:i/>
          <w:iCs/>
          <w:sz w:val="24"/>
          <w:szCs w:val="24"/>
        </w:rPr>
        <w:t xml:space="preserve"> </w:t>
      </w:r>
      <w:r w:rsidRPr="00935985">
        <w:rPr>
          <w:rFonts w:ascii="Arial" w:hAnsi="Arial"/>
          <w:i/>
          <w:iCs/>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180CBAF5"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3B6CF8F5"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w:t>
      </w:r>
      <w:r w:rsidRPr="00935985">
        <w:rPr>
          <w:rFonts w:ascii="Arial" w:hAnsi="Arial"/>
          <w:i/>
          <w:iCs/>
          <w:sz w:val="24"/>
          <w:szCs w:val="24"/>
        </w:rPr>
        <w:lastRenderedPageBreak/>
        <w:t>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5E97B26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7CA52795"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6EC8878"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1B3C61DA"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w:t>
      </w:r>
      <w:r w:rsidRPr="00935985">
        <w:rPr>
          <w:rFonts w:ascii="Arial" w:hAnsi="Arial"/>
          <w:i/>
          <w:iCs/>
          <w:sz w:val="24"/>
          <w:szCs w:val="24"/>
        </w:rPr>
        <w:lastRenderedPageBreak/>
        <w:t>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76829E24"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sua morte personale. Si lascia il tempo, si abbandonala storia, si entra nell’eternità. Poiché nessuno sa quando verrà l’ora della sua morte, dovrà trovarsi sempre pronto per presentarsi dinanzi al Giudice divino.</w:t>
      </w:r>
    </w:p>
    <w:p w14:paraId="0BF9C2E4"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Importantissima però è l’altra notizia che è contenuta in questo versetto: Come avete sentito dire che l’anticristo deve venire, di fatto molti anticristi sono giù venuto.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07B66964"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w:t>
      </w:r>
      <w:r w:rsidRPr="00935985">
        <w:rPr>
          <w:rFonts w:ascii="Arial" w:hAnsi="Arial"/>
          <w:i/>
          <w:iCs/>
          <w:sz w:val="24"/>
          <w:szCs w:val="24"/>
        </w:rPr>
        <w:lastRenderedPageBreak/>
        <w:t xml:space="preserve">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7BF5DC85" w14:textId="7D98AE0C"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w:t>
      </w:r>
      <w:r w:rsidRPr="00935985">
        <w:rPr>
          <w:rFonts w:ascii="Arial" w:hAnsi="Arial"/>
          <w:i/>
          <w:iCs/>
          <w:sz w:val="24"/>
          <w:szCs w:val="24"/>
        </w:rPr>
        <w:lastRenderedPageBreak/>
        <w:t>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219C730"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51FB536E"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w:t>
      </w:r>
      <w:r w:rsidRPr="00935985">
        <w:rPr>
          <w:rFonts w:ascii="Arial" w:hAnsi="Arial"/>
          <w:i/>
          <w:iCs/>
          <w:sz w:val="24"/>
          <w:szCs w:val="24"/>
        </w:rPr>
        <w:lastRenderedPageBreak/>
        <w:t>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1BC7861"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662FDC7"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si Cristo Gesù e si finisce con l’anti-vangelo. Quanti passano ad un altro Vangelo divengono missionari di questo falso Vangelo all’interno dello stesso corpo di Cristo, all’interno della stessa Chiesa. Sono questi i diaconi si Satana o i suoi ministri. Lavorano per Satana ma sono vestiti da ministri del Vangelo. Questo inganno sempre ha inquinato molti cuori, trascinandoli nella falsità e nelle tenebre. Chi è preposto a vigilare, deve porre la somma attenzione. Mai dovrà permettere che la falsità si </w:t>
      </w:r>
      <w:r w:rsidRPr="00935985">
        <w:rPr>
          <w:rFonts w:ascii="Arial" w:hAnsi="Arial"/>
          <w:sz w:val="24"/>
          <w:szCs w:val="24"/>
        </w:rPr>
        <w:lastRenderedPageBreak/>
        <w:t xml:space="preserve">propaghi nella Chiesa del Dio vivente e per questo deve fare opera di sano e profondi discernimento. Oggi per mancato discernimento, la sana dottrina sta cedendo il posto ad ogni falsità menzogna e tutto il mistero della fede ne esce inquinato. </w:t>
      </w:r>
    </w:p>
    <w:p w14:paraId="3EAE7B48" w14:textId="77777777" w:rsidR="003F2CCE" w:rsidRPr="00935985" w:rsidRDefault="003F2CCE" w:rsidP="00935985">
      <w:pPr>
        <w:spacing w:after="120"/>
        <w:ind w:left="567" w:right="567"/>
        <w:jc w:val="both"/>
        <w:rPr>
          <w:rFonts w:ascii="Arial" w:hAnsi="Arial"/>
          <w:bCs/>
          <w:i/>
          <w:iCs/>
          <w:sz w:val="24"/>
          <w:szCs w:val="24"/>
        </w:rPr>
      </w:pPr>
      <w:r w:rsidRPr="00935985">
        <w:rPr>
          <w:rFonts w:ascii="Arial" w:hAnsi="Arial"/>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6BC57A4" w14:textId="31FFC1AD" w:rsidR="003F2CCE" w:rsidRPr="00935985" w:rsidRDefault="003F2CCE" w:rsidP="003F2CCE">
      <w:pPr>
        <w:spacing w:after="120"/>
        <w:jc w:val="both"/>
        <w:rPr>
          <w:rFonts w:ascii="Arial" w:hAnsi="Arial"/>
          <w:sz w:val="24"/>
          <w:szCs w:val="24"/>
        </w:rPr>
      </w:pPr>
      <w:r w:rsidRPr="00935985">
        <w:rPr>
          <w:rFonts w:ascii="Arial" w:hAnsi="Arial"/>
          <w:sz w:val="24"/>
          <w:szCs w:val="24"/>
        </w:rPr>
        <w:t>Come 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w:t>
      </w:r>
      <w:r w:rsidR="002E5F86" w:rsidRPr="00935985">
        <w:rPr>
          <w:rFonts w:ascii="Arial" w:hAnsi="Arial"/>
          <w:sz w:val="24"/>
          <w:szCs w:val="24"/>
        </w:rPr>
        <w:t xml:space="preserve"> </w:t>
      </w:r>
      <w:r w:rsidRPr="00935985">
        <w:rPr>
          <w:rFonts w:ascii="Arial" w:hAnsi="Arial"/>
          <w:sz w:val="24"/>
          <w:szCs w:val="24"/>
        </w:rPr>
        <w:t>responsabile, perché ha omesso di fare un sano e necessario discernimento. Ognuno è responsabile del suo peccato. Il peccato rimane peccato in eterno.</w:t>
      </w:r>
    </w:p>
    <w:p w14:paraId="427B0A4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19</w:t>
      </w:r>
      <w:r w:rsidRPr="00587A67">
        <w:rPr>
          <w:rFonts w:ascii="Arial" w:hAnsi="Arial"/>
          <w:b/>
          <w:sz w:val="24"/>
          <w:szCs w:val="24"/>
        </w:rPr>
        <w:t>Sono usciti da noi, ma non erano dei nostri; se fossero stati dei nostri, sarebbero rimasti con noi; sono usciti perché fosse manifesto che non tutti sono dei nostri.</w:t>
      </w:r>
    </w:p>
    <w:p w14:paraId="05469F50" w14:textId="61AA18F1"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w:t>
      </w:r>
      <w:r w:rsidR="00013C6D" w:rsidRPr="00935985">
        <w:rPr>
          <w:rFonts w:ascii="Arial" w:hAnsi="Arial"/>
          <w:sz w:val="24"/>
          <w:szCs w:val="24"/>
        </w:rPr>
        <w:t>Le parole</w:t>
      </w:r>
      <w:r w:rsidRPr="00935985">
        <w:rPr>
          <w:rFonts w:ascii="Arial" w:hAnsi="Arial"/>
          <w:sz w:val="24"/>
          <w:szCs w:val="24"/>
        </w:rPr>
        <w:t xml:space="preserve"> e le opere manifestano se il cuore è nella purissima verità di Cristo o è avvolto da falsità e menzogna nella professione della purissima verità di Cristo Gesù. Il Vangelo ci dona la via per un sano discernimento:</w:t>
      </w:r>
    </w:p>
    <w:p w14:paraId="015A7F28"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lastRenderedPageBreak/>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07CCD2C3"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57BE4347" w14:textId="4A8B1884" w:rsidR="003F2CCE" w:rsidRPr="00935985" w:rsidRDefault="003F2CCE" w:rsidP="003F2CCE">
      <w:pPr>
        <w:spacing w:after="120"/>
        <w:jc w:val="both"/>
        <w:rPr>
          <w:rFonts w:ascii="Arial" w:hAnsi="Arial"/>
          <w:sz w:val="24"/>
          <w:szCs w:val="24"/>
        </w:rPr>
      </w:pPr>
      <w:r w:rsidRPr="00935985">
        <w:rPr>
          <w:rFonts w:ascii="Arial" w:hAnsi="Arial"/>
          <w:sz w:val="24"/>
          <w:szCs w:val="24"/>
        </w:rPr>
        <w:t>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w:t>
      </w:r>
      <w:r w:rsidR="002E5F86" w:rsidRPr="00935985">
        <w:rPr>
          <w:rFonts w:ascii="Arial" w:hAnsi="Arial"/>
          <w:sz w:val="24"/>
          <w:szCs w:val="24"/>
        </w:rPr>
        <w:t xml:space="preserve"> </w:t>
      </w:r>
      <w:r w:rsidRPr="00935985">
        <w:rPr>
          <w:rFonts w:ascii="Arial" w:hAnsi="Arial"/>
          <w:sz w:val="24"/>
          <w:szCs w:val="24"/>
        </w:rPr>
        <w:t xml:space="preserve">Gesù è il solo nome dato agli uomini nel quale è stabilito che possiamo essere salvati. Chi nega questa verità o in modo diretto o in modo indiretto, non è vero discepolo di Gesù. Non vive questa purissima verità del suo Redentore. </w:t>
      </w:r>
    </w:p>
    <w:p w14:paraId="3927E83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20</w:t>
      </w:r>
      <w:r w:rsidRPr="00587A67">
        <w:rPr>
          <w:rFonts w:ascii="Arial" w:hAnsi="Arial"/>
          <w:b/>
          <w:sz w:val="24"/>
          <w:szCs w:val="24"/>
        </w:rPr>
        <w:t>Ora voi avete ricevuto l’unzione dal Santo, e tutti avete la conoscenza.</w:t>
      </w:r>
    </w:p>
    <w:p w14:paraId="4B04CABE" w14:textId="6F01A518" w:rsidR="003F2CCE" w:rsidRPr="00935985" w:rsidRDefault="003F2CCE" w:rsidP="003F2CCE">
      <w:pPr>
        <w:spacing w:after="120"/>
        <w:jc w:val="both"/>
        <w:rPr>
          <w:rFonts w:ascii="Arial" w:hAnsi="Arial"/>
          <w:sz w:val="24"/>
          <w:szCs w:val="24"/>
        </w:rPr>
      </w:pPr>
      <w:r w:rsidRPr="00935985">
        <w:rPr>
          <w:rFonts w:ascii="Arial" w:hAnsi="Arial"/>
          <w:sz w:val="24"/>
          <w:szCs w:val="24"/>
        </w:rPr>
        <w:t>Quanto l’Apostolo Giovanni rivela in questo versetto, va ben compreso. Ora voi avete ricevuto l’unzione dal Santo, e tutti avete la conoscenza. L’unzione dal Santo è il dono e il sigillo dello Spirito santo. La conoscenza è lo Spirito di conoscenza che ci è stato donato. Non solo lo Spirito di conoscenza, ma anche</w:t>
      </w:r>
      <w:r w:rsidR="002E5F86" w:rsidRPr="00935985">
        <w:rPr>
          <w:rFonts w:ascii="Arial" w:hAnsi="Arial"/>
          <w:sz w:val="24"/>
          <w:szCs w:val="24"/>
        </w:rPr>
        <w:t xml:space="preserve"> </w:t>
      </w:r>
      <w:r w:rsidRPr="00935985">
        <w:rPr>
          <w:rFonts w:ascii="Arial" w:hAnsi="Arial"/>
          <w:sz w:val="24"/>
          <w:szCs w:val="24"/>
        </w:rPr>
        <w:t xml:space="preserve">lo Spirito di Intelletto, lo Spirito di Fortezza, lo Spirito di Sapienza, lo Spirito di Pietà, lo Spirito del Timore del Signore, lo Spirito del Consiglio. Lo Spirito Santo che ci è stato dato, agisce in noi se da noi viene perennemente ravvivato e fatto crescere nel nostro cuore. Agisce in noi se noi cresciamo come vero corpo di Cristo, con una obbedienza piena ad ogni Parola del Vangelo della grazia e della vita. Se ci separiamo da Cristo Gesù e dal suo Vangelo, lo Spirito Santo mai potrà </w:t>
      </w:r>
      <w:r w:rsidRPr="00935985">
        <w:rPr>
          <w:rFonts w:ascii="Arial" w:hAnsi="Arial"/>
          <w:sz w:val="24"/>
          <w:szCs w:val="24"/>
        </w:rPr>
        <w:lastRenderedPageBreak/>
        <w:t xml:space="preserve">agire in noi, perché Lui opera nel corpo di Cristo per il corpo di Cristo. Mai potrà operare in un tralcio secco della vite vera che è Gesù Signore. Mai lo Spirito Santo potrà essere separato dal corpo di Cristo. Si rimane corpo di Cristo. Si vive in Cristo, con Cristo, per Cristo, i obbedisce alla sua Parola, lo Spirito Santo opera ed agisce in noi. Questa verità dello Spirito Santo mai dovrà essere ignorata. </w:t>
      </w:r>
    </w:p>
    <w:p w14:paraId="11E2B46B"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 </w:t>
      </w:r>
    </w:p>
    <w:p w14:paraId="413014BC"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L’Apostolo Giovanni attesta il contrario di quanto afferma Mosè nel deserto. I figli di Israele sono privi dello Spirito di conoscenza e di intelligenza. I discepoli di Gesù invece sono stati colmati di Spirito santo senza misura. Se non comprendono il mistero di Cristo Gesù, la responsabilità è solo di essi. Non vivono come vero corpo di Cristo. Non obbediscono alla Parola del Vangelo. Quando la vita di Cristo si spegne in un discepolo di Gesù, anche lo Spirito Santo si spegne in lui. Cristo e lo Spirito Santo sono una sola vita.</w:t>
      </w:r>
    </w:p>
    <w:p w14:paraId="6C983C0C"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21</w:t>
      </w:r>
      <w:r w:rsidRPr="00587A67">
        <w:rPr>
          <w:rFonts w:ascii="Arial" w:hAnsi="Arial"/>
          <w:b/>
          <w:sz w:val="24"/>
          <w:szCs w:val="24"/>
        </w:rPr>
        <w:t>Non vi ho scritto perché non conoscete la verità, ma perché la conoscete e perché nessuna menzogna viene dalla verità.</w:t>
      </w:r>
    </w:p>
    <w:p w14:paraId="27448AB4"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Il cristiano è colui che conosce la verità e la verità è solo una: quella che avvolge tutto il mistero di Cristo Gesù. L’Apostolo Giovanni non scrive a chi non conosce la verità. Scrive invece a quanti la verità già la conoscono. Perché allora scrive loro questa Lettera? La scrive per ricordare loro che nessuna menzogna viene dalla verità. Menzogna e verità non coesistono in Cristo. Cristo Gesù è solo purissima luce. Anche il cristiano deve essere solo purissima luce. Se lui è purissima luce, da lui mai verrà sulla terra la menzogna. Se da lui viene la menzogna, è segno che lui è uscito dal regno della luce ed è di nuovo ritornato nel regno delle tenebre. Luce da luce. Tenebre da tenebre. Mai luce dalle tenebre. Mai tenebre dalla luce. Vale sempre che ricordiamo quanto l’Apostolo Giacomo rivela sulla lingua:</w:t>
      </w:r>
    </w:p>
    <w:p w14:paraId="0B89D610"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w:t>
      </w:r>
      <w:r w:rsidRPr="00935985">
        <w:rPr>
          <w:rFonts w:ascii="Arial" w:hAnsi="Arial"/>
          <w:i/>
          <w:iCs/>
          <w:sz w:val="24"/>
          <w:szCs w:val="24"/>
        </w:rPr>
        <w:lastRenderedPageBreak/>
        <w:t xml:space="preserve">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1E5DFE8"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Quando il cuore è nelle tenebre, anche una parola di verità che esce da questo cuore, è parola di falsità e di menzogna. Anche dal cuore di Satana usciva una verità su Cristo Gesù, ma era una verità per tentarlo o per farlo distruggere. Mai potrà venire dal cuore di Satana una parola di vera salvezza. Ora chiediamoci: potrà venire da un dannato una parola di salvezza? L’Antico Testamento ci rivela che i dannati manifestano lo stato miserevole nel quale ora vivono a causa della loro vita votata al male. Il Nuovo Testamento mette in luce che il ricco cattivo chiede ad Abramo che mandi qualcuno ad avvisare i suoi cinque fratelli, perché si convertano e non finiscano anche loro nel fuoco eterno. È un desiderio non ascoltato da Abramo.</w:t>
      </w:r>
    </w:p>
    <w:p w14:paraId="2ACB94AF" w14:textId="6072D973"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w:t>
      </w:r>
      <w:r w:rsidRPr="00935985">
        <w:rPr>
          <w:rFonts w:ascii="Arial" w:hAnsi="Arial"/>
          <w:i/>
          <w:iCs/>
          <w:sz w:val="24"/>
          <w:szCs w:val="24"/>
        </w:rPr>
        <w:lastRenderedPageBreak/>
        <w:t>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2E5F86" w:rsidRPr="00935985">
        <w:rPr>
          <w:rFonts w:ascii="Arial" w:hAnsi="Arial"/>
          <w:i/>
          <w:iCs/>
          <w:sz w:val="24"/>
          <w:szCs w:val="24"/>
        </w:rPr>
        <w:t xml:space="preserve"> </w:t>
      </w:r>
      <w:r w:rsidRPr="00935985">
        <w:rPr>
          <w:rFonts w:ascii="Arial" w:hAnsi="Arial"/>
          <w:i/>
          <w:iCs/>
          <w:sz w:val="24"/>
          <w:szCs w:val="24"/>
        </w:rPr>
        <w:t>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5F13C966" w14:textId="27F8A65F"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w:t>
      </w:r>
      <w:r w:rsidR="002E5F86" w:rsidRPr="00935985">
        <w:rPr>
          <w:rFonts w:ascii="Arial" w:hAnsi="Arial"/>
          <w:i/>
          <w:iCs/>
          <w:sz w:val="24"/>
          <w:szCs w:val="24"/>
        </w:rPr>
        <w:t xml:space="preserve"> </w:t>
      </w:r>
      <w:r w:rsidRPr="00935985">
        <w:rPr>
          <w:rFonts w:ascii="Arial" w:hAnsi="Arial"/>
          <w:i/>
          <w:iCs/>
          <w:sz w:val="24"/>
          <w:szCs w:val="24"/>
        </w:rPr>
        <w:t>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w:t>
      </w:r>
      <w:r w:rsidR="002E5F86" w:rsidRPr="00935985">
        <w:rPr>
          <w:rFonts w:ascii="Arial" w:hAnsi="Arial"/>
          <w:i/>
          <w:iCs/>
          <w:sz w:val="24"/>
          <w:szCs w:val="24"/>
        </w:rPr>
        <w:t xml:space="preserve"> </w:t>
      </w:r>
      <w:r w:rsidRPr="00935985">
        <w:rPr>
          <w:rFonts w:ascii="Arial" w:hAnsi="Arial"/>
          <w:i/>
          <w:iCs/>
          <w:sz w:val="24"/>
          <w:szCs w:val="24"/>
        </w:rPr>
        <w:t xml:space="preserve">e non si trova alcun segno del suo volo: l’aria leggera, percossa dal battito delle ali </w:t>
      </w:r>
      <w:r w:rsidRPr="00935985">
        <w:rPr>
          <w:rFonts w:ascii="Arial" w:hAnsi="Arial"/>
          <w:i/>
          <w:iCs/>
          <w:sz w:val="24"/>
          <w:szCs w:val="24"/>
        </w:rPr>
        <w:lastRenderedPageBreak/>
        <w:t>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2E5F86" w:rsidRPr="00935985">
        <w:rPr>
          <w:rFonts w:ascii="Arial" w:hAnsi="Arial"/>
          <w:i/>
          <w:iCs/>
          <w:sz w:val="24"/>
          <w:szCs w:val="24"/>
        </w:rPr>
        <w:t xml:space="preserve"> </w:t>
      </w:r>
      <w:r w:rsidRPr="00935985">
        <w:rPr>
          <w:rFonts w:ascii="Arial" w:hAnsi="Arial"/>
          <w:i/>
          <w:iCs/>
          <w:sz w:val="24"/>
          <w:szCs w:val="24"/>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w:t>
      </w:r>
      <w:r w:rsidR="002E5F86" w:rsidRPr="00935985">
        <w:rPr>
          <w:rFonts w:ascii="Arial" w:hAnsi="Arial"/>
          <w:i/>
          <w:iCs/>
          <w:sz w:val="24"/>
          <w:szCs w:val="24"/>
        </w:rPr>
        <w:t xml:space="preserve"> </w:t>
      </w:r>
      <w:r w:rsidRPr="00935985">
        <w:rPr>
          <w:rFonts w:ascii="Arial" w:hAnsi="Arial"/>
          <w:i/>
          <w:iCs/>
          <w:sz w:val="24"/>
          <w:szCs w:val="24"/>
        </w:rPr>
        <w:t xml:space="preserve">e la malvagità rovescerà i troni dei potenti (Sap 5,1-23). </w:t>
      </w:r>
    </w:p>
    <w:p w14:paraId="1522475E"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5F18978B" w14:textId="3789B4A7" w:rsidR="003F2CCE" w:rsidRPr="00935985" w:rsidRDefault="003F2CCE" w:rsidP="003F2CCE">
      <w:pPr>
        <w:spacing w:after="120"/>
        <w:jc w:val="both"/>
        <w:rPr>
          <w:rFonts w:ascii="Arial" w:hAnsi="Arial"/>
          <w:sz w:val="24"/>
          <w:szCs w:val="24"/>
        </w:rPr>
      </w:pPr>
      <w:r w:rsidRPr="00935985">
        <w:rPr>
          <w:rFonts w:ascii="Arial" w:hAnsi="Arial"/>
          <w:sz w:val="24"/>
          <w:szCs w:val="24"/>
        </w:rPr>
        <w:lastRenderedPageBreak/>
        <w:t xml:space="preserve">È la misericordia del Signore che manifesta il cuore dei dannati, perché noi ascoltandolo, possiamo convertirci. Per loro è finito il tempo della preghiera. Essi non possono più pregare il Signore. Anche se lo pregassero notte e giorno, Lui mai li potrà ascoltare. Tra Lui e loro vi è un abisso eterno, senza alcuna comunione. La via della salvezza è l’ascolto della Parola rivelata. È la Parola di Cristo Gesù la via per ottenere la vita eterna. Dobbiamo preoccuparci sia della nostra salvezza eterna che della salvezza di ogni altro uomo, mentre siamo in vita. Quando si è nella morte eterna, non c’è più comunione e se non c’è più comunione non c’è neanche la preghiera ascoltata. Ogni relazione di purissima verità si interrompe per sempre. Purtroppo oggi la vera escatologia è stata interamente sostituita con una falsa escatologia e non vi è più morte eterna per alcuno. Tutti saranno domani nella gioia eterna del loro Dio e Signore. Dio oggi è solo misericordia e perdono. Se la vera escatologia è stata trasformata in falsa escatologia, significa che tutta la vera teologia è stata trasformata in falsa teologia. Ma se la vera teologia è stata trasformata in falsa teologia, ciò significa che tutto il mistero di Cristo Gesù da vero mistero è stato trasformato in un falso mistero. Dal falso mistero di Cristo ogni altro mistero è trasformato in falso mistero. Falso mistero oggi è il mistero del Padre e dello Spirito Santo. Falso mistero è quello della Vergine Maria. Falso mister è quello della Chiesa. Falso mistero è quello dell’uomo. Falso mistero è tutto ciò che è purissima rivelazione. </w:t>
      </w:r>
    </w:p>
    <w:p w14:paraId="4D7AAAC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22</w:t>
      </w:r>
      <w:r w:rsidRPr="00587A67">
        <w:rPr>
          <w:rFonts w:ascii="Arial" w:hAnsi="Arial"/>
          <w:b/>
          <w:sz w:val="24"/>
          <w:szCs w:val="24"/>
        </w:rPr>
        <w:t>Chi è il bugiardo se non colui che nega che Gesù è il Cristo? L’anticristo è colui che nega il Padre e il Figlio.</w:t>
      </w:r>
    </w:p>
    <w:p w14:paraId="75F5803B" w14:textId="6CB333FB"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w:t>
      </w:r>
      <w:r w:rsidR="00462CCA" w:rsidRPr="00935985">
        <w:rPr>
          <w:rFonts w:ascii="Arial" w:hAnsi="Arial"/>
          <w:sz w:val="24"/>
          <w:szCs w:val="24"/>
        </w:rPr>
        <w:t>Dono</w:t>
      </w:r>
      <w:r w:rsidRPr="00935985">
        <w:rPr>
          <w:rFonts w:ascii="Arial" w:hAnsi="Arial"/>
          <w:sz w:val="24"/>
          <w:szCs w:val="24"/>
        </w:rPr>
        <w:t>.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di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66455AA2"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23</w:t>
      </w:r>
      <w:r w:rsidRPr="00587A67">
        <w:rPr>
          <w:rFonts w:ascii="Arial" w:hAnsi="Arial"/>
          <w:b/>
          <w:sz w:val="24"/>
          <w:szCs w:val="24"/>
        </w:rPr>
        <w:t>Chiunque nega il Figlio, non possiede nemmeno il Padre; chi professa la sua fede nel Figlio possiede anche il Padre.</w:t>
      </w:r>
    </w:p>
    <w:p w14:paraId="0DB2D4CB" w14:textId="38E443D5" w:rsidR="003F2CCE" w:rsidRPr="00935985" w:rsidRDefault="003F2CCE" w:rsidP="003F2CCE">
      <w:pPr>
        <w:spacing w:after="120"/>
        <w:jc w:val="both"/>
        <w:rPr>
          <w:rFonts w:ascii="Arial" w:hAnsi="Arial"/>
          <w:sz w:val="24"/>
          <w:szCs w:val="24"/>
        </w:rPr>
      </w:pPr>
      <w:r w:rsidRPr="00935985">
        <w:rPr>
          <w:rFonts w:ascii="Arial" w:hAnsi="Arial"/>
          <w:sz w:val="24"/>
          <w:szCs w:val="24"/>
        </w:rPr>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w:t>
      </w:r>
      <w:r w:rsidR="002E5F86" w:rsidRPr="00935985">
        <w:rPr>
          <w:rFonts w:ascii="Arial" w:hAnsi="Arial"/>
          <w:sz w:val="24"/>
          <w:szCs w:val="24"/>
        </w:rPr>
        <w:t xml:space="preserve"> </w:t>
      </w:r>
      <w:r w:rsidRPr="00935985">
        <w:rPr>
          <w:rFonts w:ascii="Arial" w:hAnsi="Arial"/>
          <w:sz w:val="24"/>
          <w:szCs w:val="24"/>
        </w:rPr>
        <w:t>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uno fratello di una persona alla quale impone il pizzo, o</w:t>
      </w:r>
      <w:r w:rsidR="002E5F86" w:rsidRPr="00935985">
        <w:rPr>
          <w:rFonts w:ascii="Arial" w:hAnsi="Arial"/>
          <w:sz w:val="24"/>
          <w:szCs w:val="24"/>
        </w:rPr>
        <w:t xml:space="preserve"> </w:t>
      </w:r>
      <w:r w:rsidRPr="00935985">
        <w:rPr>
          <w:rFonts w:ascii="Arial" w:hAnsi="Arial"/>
          <w:sz w:val="24"/>
          <w:szCs w:val="24"/>
        </w:rPr>
        <w:t>la tangente, o lo distrugge con l’usura?</w:t>
      </w:r>
      <w:r w:rsidR="002E5F86" w:rsidRPr="00935985">
        <w:rPr>
          <w:rFonts w:ascii="Arial" w:hAnsi="Arial"/>
          <w:sz w:val="24"/>
          <w:szCs w:val="24"/>
        </w:rPr>
        <w:t xml:space="preserve"> </w:t>
      </w:r>
      <w:r w:rsidRPr="00935985">
        <w:rPr>
          <w:rFonts w:ascii="Arial" w:hAnsi="Arial"/>
          <w:sz w:val="24"/>
          <w:szCs w:val="24"/>
        </w:rPr>
        <w:t>Chi è nel catalogo dei vizi che escludo dalla fratellanza eterna, mai potrà essere un fratello per ogni altro uomo. Leggiamo un brano dell’Apostolo Paolo che troviamo nella Prima Lettera a Timoteo. È un brano nel quale vi è un elenco completo dei vizi dell’uomo:</w:t>
      </w:r>
    </w:p>
    <w:p w14:paraId="209A1E5B"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538B3BC9"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1F8166BD"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lastRenderedPageBreak/>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424F1689" w14:textId="6E359A12"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Noi oggi stiamo contemplando il fumo che sale dalla distruzione della famiglia, dalla distruzione della natura dello stesso uomo, dalla distruzione della Chiesa, della distruzione di ogni rapporto di vera socialità, la distruzione del corpo umano, la distruzione di ogni vero principio di sana moralità, la distruzione della terra, 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w:t>
      </w:r>
      <w:r w:rsidR="00013C6D" w:rsidRPr="00935985">
        <w:rPr>
          <w:rFonts w:ascii="Arial" w:hAnsi="Arial"/>
          <w:sz w:val="24"/>
          <w:szCs w:val="24"/>
        </w:rPr>
        <w:t>nei nostri</w:t>
      </w:r>
      <w:r w:rsidRPr="00935985">
        <w:rPr>
          <w:rFonts w:ascii="Arial" w:hAnsi="Arial"/>
          <w:sz w:val="24"/>
          <w:szCs w:val="24"/>
        </w:rPr>
        <w:t xml:space="preserve"> peccati. Un brano del profeta Amos e un altro del profeta Ageo rivelano quanto è grande la cecità del popolo del Signore.</w:t>
      </w:r>
    </w:p>
    <w:p w14:paraId="6F20503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w:t>
      </w:r>
      <w:r w:rsidRPr="00935985">
        <w:rPr>
          <w:rFonts w:ascii="Arial" w:hAnsi="Arial"/>
          <w:i/>
          <w:iCs/>
          <w:sz w:val="24"/>
          <w:szCs w:val="24"/>
        </w:rPr>
        <w:lastRenderedPageBreak/>
        <w:t>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45B36FDB"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0FD6FEDA"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w:t>
      </w:r>
      <w:r w:rsidRPr="00935985">
        <w:rPr>
          <w:rFonts w:ascii="Arial" w:hAnsi="Arial"/>
          <w:i/>
          <w:iCs/>
          <w:sz w:val="24"/>
          <w:szCs w:val="24"/>
        </w:rPr>
        <w:lastRenderedPageBreak/>
        <w:t xml:space="preserve">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45FB9FF3"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6134144D" w14:textId="34E87F29"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Non vi farete idoli, né vi erigerete immagini scolpite o stele, né permetterete che nella vostra terra vi sia pietra ornata di figure, per prostrarvi davanti ad essa; poiché io sono il Signore, vostro Dio.</w:t>
      </w:r>
      <w:r w:rsidR="002E5F86" w:rsidRPr="00935985">
        <w:rPr>
          <w:rFonts w:ascii="Arial" w:hAnsi="Arial"/>
          <w:i/>
          <w:iCs/>
          <w:sz w:val="24"/>
          <w:szCs w:val="24"/>
        </w:rPr>
        <w:t xml:space="preserve"> </w:t>
      </w:r>
      <w:r w:rsidRPr="00935985">
        <w:rPr>
          <w:rFonts w:ascii="Arial" w:hAnsi="Arial"/>
          <w:i/>
          <w:iCs/>
          <w:sz w:val="24"/>
          <w:szCs w:val="24"/>
        </w:rPr>
        <w:t>Osserverete i miei sabati e porterete rispetto al mio santuario. Io sono il Signore.</w:t>
      </w:r>
    </w:p>
    <w:p w14:paraId="25FBC4D0"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6BA162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BF1F2D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3BFF4122"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A729363"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88D153B"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7745139"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45CDAE9"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947095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53F2422"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259DCAE"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A quelli che tra voi saranno superstiti infonderò nel cuore costernazione nei territori dei loro nemici: il fruscìo di una foglia agitata li metterà in fuga; fuggiranno come si fugge di fronte alla spada e </w:t>
      </w:r>
      <w:r w:rsidRPr="00935985">
        <w:rPr>
          <w:rFonts w:ascii="Arial" w:hAnsi="Arial"/>
          <w:i/>
          <w:iCs/>
          <w:sz w:val="24"/>
          <w:szCs w:val="24"/>
        </w:rPr>
        <w:lastRenderedPageBreak/>
        <w:t>cadranno senza che alcuno li insegua. Cadranno uno sopra l’altro come di fronte alla spada, senza che alcuno li insegua. Non potrete resistere dinanzi ai vostri nemici. Perirete fra le nazioni: la terra dei vostri nemici vi divorerà.</w:t>
      </w:r>
    </w:p>
    <w:p w14:paraId="2C73DF1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4436EEB"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A031239"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Questi sono gli statuti, le prescrizioni e le leggi che il Signore stabilì fra sé e gli Israeliti, sul monte Sinai, per mezzo di Mosè (Lev 26,1-46).</w:t>
      </w:r>
    </w:p>
    <w:p w14:paraId="42DF016E"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046A1F2"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w:t>
      </w:r>
      <w:r w:rsidRPr="00935985">
        <w:rPr>
          <w:rFonts w:ascii="Arial" w:hAnsi="Arial"/>
          <w:i/>
          <w:iCs/>
          <w:sz w:val="24"/>
          <w:szCs w:val="24"/>
        </w:rPr>
        <w:lastRenderedPageBreak/>
        <w:t>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0BF713E"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B68376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w:t>
      </w:r>
      <w:r w:rsidRPr="00935985">
        <w:rPr>
          <w:rFonts w:ascii="Arial" w:hAnsi="Arial"/>
          <w:i/>
          <w:iCs/>
          <w:sz w:val="24"/>
          <w:szCs w:val="24"/>
        </w:rPr>
        <w:lastRenderedPageBreak/>
        <w:t xml:space="preserve">stranieri, dèi di legno e di pietra. Diventerai oggetto di stupore, di motteggio e di scherno per tutti i popoli fra i quali il Signore ti avrà condotto. </w:t>
      </w:r>
    </w:p>
    <w:p w14:paraId="2823725F"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2E76034"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162A5D9"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0815285"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C47863D"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EF5CEC5"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Queste sono le parole dell’alleanza che il Signore ordinò a Mosè di stabilire con gli Israeliti nella terra di Moab, oltre l’alleanza che aveva stabilito con loro sull’Oreb (Dt 28,1-69).</w:t>
      </w:r>
    </w:p>
    <w:p w14:paraId="070A11BE"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Il linguaggio di oggi è differente, ma il fumo è sempre lo stesso. Solo che manca Abramo per rivelare ai suoi figli le grandi opere della misericordia del Signore.</w:t>
      </w:r>
    </w:p>
    <w:p w14:paraId="28576604"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BF15F93"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terra, umana, carnale, </w:t>
      </w:r>
      <w:r w:rsidRPr="00935985">
        <w:rPr>
          <w:rFonts w:ascii="Arial" w:hAnsi="Arial"/>
          <w:sz w:val="24"/>
          <w:szCs w:val="24"/>
        </w:rPr>
        <w:lastRenderedPageBreak/>
        <w:t>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35EC661E" w14:textId="5540F0C9"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2E5F86" w:rsidRPr="00935985">
        <w:rPr>
          <w:rFonts w:ascii="Arial" w:hAnsi="Arial"/>
          <w:i/>
          <w:iCs/>
          <w:sz w:val="24"/>
          <w:szCs w:val="24"/>
        </w:rPr>
        <w:t xml:space="preserve"> </w:t>
      </w:r>
      <w:r w:rsidRPr="00935985">
        <w:rPr>
          <w:rFonts w:ascii="Arial" w:hAnsi="Arial"/>
          <w:i/>
          <w:iCs/>
          <w:sz w:val="24"/>
          <w:szCs w:val="24"/>
        </w:rPr>
        <w:t xml:space="preserve">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w:t>
      </w:r>
      <w:r w:rsidRPr="00935985">
        <w:rPr>
          <w:rFonts w:ascii="Arial" w:hAnsi="Arial"/>
          <w:i/>
          <w:iCs/>
          <w:sz w:val="24"/>
          <w:szCs w:val="24"/>
        </w:rPr>
        <w:lastRenderedPageBreak/>
        <w:t>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r w:rsidR="002E5F86" w:rsidRPr="00935985">
        <w:rPr>
          <w:rFonts w:ascii="Arial" w:hAnsi="Arial"/>
          <w:i/>
          <w:iCs/>
          <w:sz w:val="24"/>
          <w:szCs w:val="24"/>
        </w:rPr>
        <w:t xml:space="preserve"> </w:t>
      </w:r>
    </w:p>
    <w:p w14:paraId="49164CF6"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77935ED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24</w:t>
      </w:r>
      <w:r w:rsidRPr="00587A67">
        <w:rPr>
          <w:rFonts w:ascii="Arial" w:hAnsi="Arial"/>
          <w:b/>
          <w:sz w:val="24"/>
          <w:szCs w:val="24"/>
        </w:rPr>
        <w:t>Quanto a voi, quello che avete udito da principio rimanga in voi. Se rimane in voi quello che avete udito da principio, anche voi rimarrete nel Figlio e nel Padre.</w:t>
      </w:r>
    </w:p>
    <w:p w14:paraId="6BA975E1"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5F1C1F9D" w14:textId="77777777" w:rsidR="003F2CCE" w:rsidRPr="00935985" w:rsidRDefault="003F2CCE" w:rsidP="00935985">
      <w:pPr>
        <w:spacing w:after="120"/>
        <w:ind w:left="567" w:right="567"/>
        <w:jc w:val="both"/>
        <w:rPr>
          <w:rFonts w:ascii="Arial" w:hAnsi="Arial"/>
          <w:bCs/>
          <w:i/>
          <w:iCs/>
          <w:sz w:val="24"/>
          <w:szCs w:val="24"/>
        </w:rPr>
      </w:pPr>
      <w:r w:rsidRPr="00935985">
        <w:rPr>
          <w:rFonts w:ascii="Arial" w:hAnsi="Arial"/>
          <w:bCs/>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4F5B302"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w:t>
      </w:r>
      <w:r w:rsidRPr="00935985">
        <w:rPr>
          <w:rFonts w:ascii="Arial" w:hAnsi="Arial"/>
          <w:sz w:val="24"/>
          <w:szCs w:val="24"/>
        </w:rPr>
        <w:lastRenderedPageBreak/>
        <w:t>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70E13FEC"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25</w:t>
      </w:r>
      <w:r w:rsidRPr="00587A67">
        <w:rPr>
          <w:rFonts w:ascii="Arial" w:hAnsi="Arial"/>
          <w:b/>
          <w:sz w:val="24"/>
          <w:szCs w:val="24"/>
        </w:rPr>
        <w:t>E questa è la promessa che egli ci ha fatto: la vita eterna.</w:t>
      </w:r>
    </w:p>
    <w:p w14:paraId="0C5E25AB"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Qual è il frutto che raccogliamo se noi rimaniamo nella verità del Padre e del Figlio, secondo la regola che l’Apostolo Giovanni ci ha rivelato? Il frutto che si raccoglie è la vita eterna. È questa la promessa che egli ci ha fatto: la vita eterna. La vita eterna è Dio. Dio in Cristo Gesù si dona a noi come nostra vita. Ecco chi è Cristo Gesù: La vita eterna del Padre. Ecco chi è il discepolo di Gesù: Colui che è chiamato a vivere in Cristo, con Cristo, per Cristo, la vita eterna del Padre. Ecco cosa risponde Gesù nel Cenacolo prima a Tommaso e poi a Filippo:</w:t>
      </w:r>
    </w:p>
    <w:p w14:paraId="12D7B803" w14:textId="4FC8836C"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2E5F86" w:rsidRPr="00935985">
        <w:rPr>
          <w:rFonts w:ascii="Arial" w:hAnsi="Arial"/>
          <w:i/>
          <w:iCs/>
          <w:sz w:val="24"/>
          <w:szCs w:val="24"/>
        </w:rPr>
        <w:t xml:space="preserve"> </w:t>
      </w:r>
      <w:r w:rsidRPr="00935985">
        <w:rPr>
          <w:rFonts w:ascii="Arial" w:hAnsi="Arial"/>
          <w:i/>
          <w:iCs/>
          <w:sz w:val="24"/>
          <w:szCs w:val="24"/>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14,4-11). </w:t>
      </w:r>
    </w:p>
    <w:p w14:paraId="78BB08FA" w14:textId="77777777" w:rsidR="003F2CCE" w:rsidRPr="00935985" w:rsidRDefault="003F2CCE" w:rsidP="003F2CCE">
      <w:pPr>
        <w:spacing w:after="120"/>
        <w:jc w:val="both"/>
        <w:rPr>
          <w:rFonts w:ascii="Arial" w:hAnsi="Arial"/>
          <w:bCs/>
          <w:sz w:val="24"/>
          <w:szCs w:val="24"/>
        </w:rPr>
      </w:pPr>
      <w:r w:rsidRPr="00935985">
        <w:rPr>
          <w:rFonts w:ascii="Arial" w:hAnsi="Arial"/>
          <w:bCs/>
          <w:sz w:val="24"/>
          <w:szCs w:val="24"/>
        </w:rPr>
        <w:t>Chi crede in Cristo e vive per Cristo, con Cristo, in Cristo obbedendo alla Parola di Cristo, il quale vive nel Padre, con il Padre, per il Padre, obbedendo alla Parola del Padre ha in dono la vita eterna. Chi non è in Cristo e non vive in Lu e per Lui, con piena obbedienza alla sua Parola, rimane nella morte. Questa verità è così rivelata da Cristo Signore:</w:t>
      </w:r>
    </w:p>
    <w:p w14:paraId="3A54605F" w14:textId="31C3C049"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E5F86" w:rsidRPr="00935985">
        <w:rPr>
          <w:rFonts w:ascii="Arial" w:hAnsi="Arial"/>
          <w:i/>
          <w:iCs/>
          <w:sz w:val="24"/>
          <w:szCs w:val="24"/>
        </w:rPr>
        <w:t xml:space="preserve"> </w:t>
      </w:r>
      <w:r w:rsidRPr="00935985">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w:t>
      </w:r>
      <w:r w:rsidRPr="00935985">
        <w:rPr>
          <w:rFonts w:ascii="Arial" w:hAnsi="Arial"/>
          <w:i/>
          <w:iCs/>
          <w:sz w:val="24"/>
          <w:szCs w:val="24"/>
        </w:rPr>
        <w:lastRenderedPageBreak/>
        <w:t xml:space="preserve">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3,13-21.31-36). </w:t>
      </w:r>
    </w:p>
    <w:p w14:paraId="5201F899"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Se oggi viviamo nella vita eterna che è Cristo Gesù, domani anche vivremo nella vita eterna che è Cristo Gesù. Vivendo in Cristo Gesù, vivremo nel Padre e nello Spirito Santo. Dio sarà il nostro tempio eterno. Così l’Apocalisse:</w:t>
      </w:r>
    </w:p>
    <w:p w14:paraId="30AAE87D" w14:textId="65470DD1"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2E5F86" w:rsidRPr="00935985">
        <w:rPr>
          <w:rFonts w:ascii="Arial" w:hAnsi="Arial"/>
          <w:i/>
          <w:iCs/>
          <w:sz w:val="24"/>
          <w:szCs w:val="24"/>
        </w:rPr>
        <w:t xml:space="preserve"> </w:t>
      </w:r>
      <w:r w:rsidRPr="00935985">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r w:rsidR="002E5F86" w:rsidRPr="00935985">
        <w:rPr>
          <w:rFonts w:ascii="Arial" w:hAnsi="Arial"/>
          <w:i/>
          <w:iCs/>
          <w:sz w:val="24"/>
          <w:szCs w:val="24"/>
        </w:rPr>
        <w:t xml:space="preserve"> </w:t>
      </w:r>
      <w:r w:rsidRPr="00935985">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w:t>
      </w:r>
      <w:r w:rsidR="002E5F86" w:rsidRPr="00935985">
        <w:rPr>
          <w:rFonts w:ascii="Arial" w:hAnsi="Arial"/>
          <w:i/>
          <w:iCs/>
          <w:sz w:val="24"/>
          <w:szCs w:val="24"/>
        </w:rPr>
        <w:t xml:space="preserve"> </w:t>
      </w:r>
      <w:r w:rsidRPr="00935985">
        <w:rPr>
          <w:rFonts w:ascii="Arial" w:hAnsi="Arial"/>
          <w:i/>
          <w:iCs/>
          <w:sz w:val="24"/>
          <w:szCs w:val="24"/>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7A5D442"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FCCC171"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Colui che mi parlava aveva come misura una canna d’oro per misurare la città, le sue porte e le sue mura. La città è a forma di quadrato: la sua lunghezza è uguale alla larghezza. L’angelo misurò la città con la </w:t>
      </w:r>
      <w:r w:rsidRPr="00935985">
        <w:rPr>
          <w:rFonts w:ascii="Arial" w:hAnsi="Arial"/>
          <w:i/>
          <w:iCs/>
          <w:sz w:val="24"/>
          <w:szCs w:val="24"/>
        </w:rPr>
        <w:lastRenderedPageBreak/>
        <w:t>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D25E13F" w14:textId="3918F56A"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In essa non vidi alcun tempio: il Signore Dio, l’Onnipotente, e l’Agnello sono il suo tempio. La città non ha bisogno della luce del sole,</w:t>
      </w:r>
      <w:r w:rsidR="002E5F86" w:rsidRPr="00935985">
        <w:rPr>
          <w:rFonts w:ascii="Arial" w:hAnsi="Arial"/>
          <w:i/>
          <w:iCs/>
          <w:sz w:val="24"/>
          <w:szCs w:val="24"/>
        </w:rPr>
        <w:t xml:space="preserve"> </w:t>
      </w:r>
      <w:r w:rsidRPr="00935985">
        <w:rPr>
          <w:rFonts w:ascii="Arial" w:hAnsi="Arial"/>
          <w:i/>
          <w:iCs/>
          <w:sz w:val="24"/>
          <w:szCs w:val="24"/>
        </w:rPr>
        <w:t xml:space="preserve">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13EF586"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 xml:space="preserve">Il cuore di Dio, il cuore del Figlio, il cuore dello Spirito Santo, il cuore della Vergine Maria saranno il nostro tempio eterno, la nostra eterna dimora. </w:t>
      </w:r>
    </w:p>
    <w:p w14:paraId="675DBBAB"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26</w:t>
      </w:r>
      <w:r w:rsidRPr="00587A67">
        <w:rPr>
          <w:rFonts w:ascii="Arial" w:hAnsi="Arial"/>
          <w:b/>
          <w:sz w:val="24"/>
          <w:szCs w:val="24"/>
        </w:rPr>
        <w:t>Questo vi ho scritto riguardo a coloro che cercano di ingannarvi.</w:t>
      </w:r>
    </w:p>
    <w:p w14:paraId="11F56C7C"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Ancora una volta viene rivelato il motivo di questa lettera: Questo vi ho scritto riguardo a coloro che cercano di ingannarvi. Chi sono colo che cercano di ingannare i discepoli di Gesù? Chi cerca di ingannare i discepoli di Gesù sono gli anticristi. Sono coloro che non credono che Gesù è il Figlio di Dio venuto nella carne. Senza il mistero dell’incarnazione, Gesù di Nazaret non è né il Salvatore e né il Redentore e neanche il Messia, perché il Messia, secondo la verità rivelata nell’Antico Testamento, è solo il Figlio generato dal Padre nell’oggi dell’eternità. Ecco cosa rivelano i Salmi e cosa rivela la Lettera agli Ebrei. Questa rivelazione è verità essenziale del Messia di Dio.</w:t>
      </w:r>
    </w:p>
    <w:p w14:paraId="0F4F9C6E" w14:textId="2602E954"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002E5F86" w:rsidRPr="00935985">
        <w:rPr>
          <w:rFonts w:ascii="Arial" w:hAnsi="Arial"/>
          <w:i/>
          <w:iCs/>
          <w:sz w:val="24"/>
          <w:szCs w:val="24"/>
        </w:rPr>
        <w:t xml:space="preserve"> </w:t>
      </w:r>
      <w:r w:rsidRPr="00935985">
        <w:rPr>
          <w:rFonts w:ascii="Arial" w:hAnsi="Arial"/>
          <w:i/>
          <w:iCs/>
          <w:sz w:val="24"/>
          <w:szCs w:val="24"/>
        </w:rPr>
        <w:t>E ora siate saggi, o sovrani;</w:t>
      </w:r>
      <w:r w:rsidR="002E5F86" w:rsidRPr="00935985">
        <w:rPr>
          <w:rFonts w:ascii="Arial" w:hAnsi="Arial"/>
          <w:i/>
          <w:iCs/>
          <w:sz w:val="24"/>
          <w:szCs w:val="24"/>
        </w:rPr>
        <w:t xml:space="preserve"> </w:t>
      </w:r>
      <w:r w:rsidRPr="00935985">
        <w:rPr>
          <w:rFonts w:ascii="Arial" w:hAnsi="Arial"/>
          <w:i/>
          <w:iCs/>
          <w:sz w:val="24"/>
          <w:szCs w:val="24"/>
        </w:rPr>
        <w:t>lasciatevi correggere, o giudici della terra; servite il Signore con timore e rallegratevi con tremore. Imparate la disciplina, perché non si adiri e voi perdiate la via: in un attimo divampa la sua ira. Beato chi in lui si rifugia (Sal 2,1-12).</w:t>
      </w:r>
    </w:p>
    <w:p w14:paraId="7C30D118" w14:textId="77777777" w:rsidR="003F2CCE" w:rsidRPr="00935985" w:rsidRDefault="003F2CCE" w:rsidP="00935985">
      <w:pPr>
        <w:spacing w:after="120"/>
        <w:ind w:left="567" w:right="567"/>
        <w:jc w:val="both"/>
        <w:rPr>
          <w:rFonts w:ascii="Arial" w:hAnsi="Arial"/>
          <w:i/>
          <w:iCs/>
          <w:position w:val="4"/>
          <w:sz w:val="24"/>
          <w:szCs w:val="24"/>
        </w:rPr>
      </w:pPr>
      <w:r w:rsidRPr="00935985">
        <w:rPr>
          <w:rFonts w:ascii="Arial" w:hAnsi="Arial"/>
          <w:i/>
          <w:iCs/>
          <w:position w:val="4"/>
          <w:sz w:val="24"/>
          <w:szCs w:val="24"/>
        </w:rPr>
        <w:lastRenderedPageBreak/>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77D27B34" w14:textId="0997972C"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w:t>
      </w:r>
      <w:r w:rsidR="002E5F86" w:rsidRPr="00935985">
        <w:rPr>
          <w:rFonts w:ascii="Arial" w:hAnsi="Arial"/>
          <w:i/>
          <w:iCs/>
          <w:sz w:val="24"/>
          <w:szCs w:val="24"/>
        </w:rPr>
        <w:t xml:space="preserve"> </w:t>
      </w:r>
      <w:r w:rsidRPr="00935985">
        <w:rPr>
          <w:rFonts w:ascii="Arial" w:hAnsi="Arial"/>
          <w:i/>
          <w:iCs/>
          <w:sz w:val="24"/>
          <w:szCs w:val="24"/>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10,1-7).</w:t>
      </w:r>
    </w:p>
    <w:p w14:paraId="60CD72E6" w14:textId="21BE4FAB"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Dio, che molte volte e in diversi modi nei tempi antichi aveva parlato ai padri per mezzo dei profeti, ultimamente, in questi giorni, ha parlato a noi per mezzo del Figlio, che ha stabilito erede di tutte le cose e mediante il quale ha fatto anche il mondo.</w:t>
      </w:r>
      <w:r w:rsidR="002E5F86" w:rsidRPr="00935985">
        <w:rPr>
          <w:rFonts w:ascii="Arial" w:hAnsi="Arial"/>
          <w:i/>
          <w:iCs/>
          <w:sz w:val="24"/>
          <w:szCs w:val="24"/>
        </w:rPr>
        <w:t xml:space="preserve"> </w:t>
      </w:r>
      <w:r w:rsidRPr="00935985">
        <w:rPr>
          <w:rFonts w:ascii="Arial" w:hAnsi="Arial"/>
          <w:i/>
          <w:iCs/>
          <w:sz w:val="24"/>
          <w:szCs w:val="24"/>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w:t>
      </w:r>
      <w:r w:rsidRPr="00935985">
        <w:rPr>
          <w:rFonts w:ascii="Arial" w:hAnsi="Arial"/>
          <w:i/>
          <w:iCs/>
          <w:sz w:val="24"/>
          <w:szCs w:val="24"/>
        </w:rPr>
        <w:lastRenderedPageBreak/>
        <w:t>1,1-4).</w:t>
      </w:r>
      <w:r w:rsidR="002E5F86" w:rsidRPr="00935985">
        <w:rPr>
          <w:rFonts w:ascii="Arial" w:hAnsi="Arial"/>
          <w:i/>
          <w:iCs/>
          <w:sz w:val="24"/>
          <w:szCs w:val="24"/>
        </w:rPr>
        <w:t xml:space="preserve"> </w:t>
      </w:r>
      <w:r w:rsidRPr="00935985">
        <w:rPr>
          <w:rFonts w:ascii="Arial" w:hAnsi="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4BDC8E1"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Chiunque non insegna la generazione eterna del Verbo dal seno del Padre, nell’oggi senza tempo, è un anticristo. Non va ascoltato. Credi tu nel Verbo Eterno generato dal Padre prima di tutti i secoli? Bene. Non sei un anticristo. Non credi nel Verbo Generato dal Padre prima di tutti i secoli venuto nella carne per la nostra redenzione eterna? Sei un anticristo. Non ti posso ascoltare.</w:t>
      </w:r>
    </w:p>
    <w:p w14:paraId="3FD04C1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27</w:t>
      </w:r>
      <w:r w:rsidRPr="00587A67">
        <w:rPr>
          <w:rFonts w:ascii="Arial" w:hAnsi="Arial"/>
          <w:b/>
          <w:sz w:val="24"/>
          <w:szCs w:val="24"/>
        </w:rPr>
        <w:t>E quanto a voi, l’unzione che avete ricevuto da lui rimane in voi e non avete bisogno che qualcuno vi istruisca. Ma, come la sua unzione vi insegna ogni cosa ed è veritiera e non mentisce, così voi rimanete in lui come essa vi ha istruito.</w:t>
      </w:r>
    </w:p>
    <w:p w14:paraId="3503B47F" w14:textId="37F478EC" w:rsidR="003F2CCE" w:rsidRPr="00935985" w:rsidRDefault="003F2CCE" w:rsidP="003F2CCE">
      <w:pPr>
        <w:spacing w:after="120"/>
        <w:jc w:val="both"/>
        <w:rPr>
          <w:rFonts w:ascii="Arial" w:hAnsi="Arial"/>
          <w:sz w:val="24"/>
          <w:szCs w:val="24"/>
        </w:rPr>
      </w:pPr>
      <w:r w:rsidRPr="00935985">
        <w:rPr>
          <w:rFonts w:ascii="Arial" w:hAnsi="Arial"/>
          <w:sz w:val="24"/>
          <w:szCs w:val="24"/>
        </w:rPr>
        <w:t>Quanto ora l’apostolo rivela in questo versetto va ben compreso. E quanto a voi, l’unzione che avete ricevuto da lui rimane in</w:t>
      </w:r>
      <w:r w:rsidR="002E5F86" w:rsidRPr="00935985">
        <w:rPr>
          <w:rFonts w:ascii="Arial" w:hAnsi="Arial"/>
          <w:sz w:val="24"/>
          <w:szCs w:val="24"/>
        </w:rPr>
        <w:t xml:space="preserve"> </w:t>
      </w:r>
      <w:r w:rsidRPr="00935985">
        <w:rPr>
          <w:rFonts w:ascii="Arial" w:hAnsi="Arial"/>
          <w:sz w:val="24"/>
          <w:szCs w:val="24"/>
        </w:rPr>
        <w:t>voi e non avete bisogno che qualcuno vi istruisca. Noi sappia che il sacramento del battesimo in eterno ci fa figli di adozione del Padre e che il Sacramento in eterno ci fa testimoni di Cristo Gesù colmando di Spirito Santo. Ora prendiamo un bambino</w:t>
      </w:r>
      <w:r w:rsidR="002E5F86" w:rsidRPr="00935985">
        <w:rPr>
          <w:rFonts w:ascii="Arial" w:hAnsi="Arial"/>
          <w:sz w:val="24"/>
          <w:szCs w:val="24"/>
        </w:rPr>
        <w:t xml:space="preserve"> </w:t>
      </w:r>
      <w:r w:rsidRPr="00935985">
        <w:rPr>
          <w:rFonts w:ascii="Arial" w:hAnsi="Arial"/>
          <w:sz w:val="24"/>
          <w:szCs w:val="24"/>
        </w:rPr>
        <w:t>appena nato, ancora non è un uomo completo. Non può vivere da uomo completo. Ha bisogno di essere aiutato a crescere. È vero figlio e vero uomo, ma per vivere da uomo completo ha un lungo percorso da compiere. Così è per coloro che nascono con il battesimo. Sono veri figli di Dio. Per vivere come veri figli di Dio hanno un lungo percorso da compie. Devono crescere nella grazia e nella sapienza. Così dicasi per il sacramento della confermazione. Si è veri testimoni di Cristo Gesù, ma per vivere da veri testimoni ogni giorno devono ravvivare lo Spirito Santo e crescere in Lui. Se non si cresce nello Spirito Santo, non possiamo vivere nella pienezza dei suo santi doni. Se questi non diventano in alberi maestosi, ma rimangono solo tenere pianticelle, con essi non possiamo produrre alcun frutto di bene. Abbiamo l’unzione, ma essendo rimasti piccoli in essa, sempre abbiamo bisogno che qualcuno ci aiuti a crescere nella pienezza dello Spirito Santo. Cosa sta facendo l’Apostolo Giovanni con questa Lettera? Non sta aiutando i discepoli di Gesù perché siano capaci di vero discernimento? Cosa fa l’Apostolo Paolo e gli altri Apostoli di Cristo Gesù in ogni loro Lettera? Non aiutano i discepoli di Gesù a essere idonei a fare opera di sano discernimento? Oggi è proprio il mancato discernimento che sta devastando tutta la Chiesa, allo stesso modo che l’erba cattiva si radica così bene nel terreno, da togliere l’ossigena ad ogni buona pianta che serve come nutrimento alla vita dell’uomo. Il sano discernimento è tutto per un discepolo di Gesù. Senza il sano discernimento si rischia di levare dall’orto l’erba buona e al suo posto lasciare che cresca l’erba cattiva.</w:t>
      </w:r>
    </w:p>
    <w:p w14:paraId="6A303112"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lastRenderedPageBreak/>
        <w:t xml:space="preserve">Qualche parola sul retto discernimento è giusto che venga offerta.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w:t>
      </w:r>
    </w:p>
    <w:p w14:paraId="55D75D93"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Chi è vero uomo di Dio sempre sa 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Per questo ogni uomo di Dio è obbligato ad abitare nello Spirito Santo. Se dona credito ai pensieri degli uomini, lo Spirito del Signore, anche se prima era in lui, da lui si ritira e lui entra nella stoltezza e insipienza. Ecco perché è necessario che sempre si abiti nello Spirito Santo. Non solo. È anche necessario che lo Spirito del Signore da noi sia sempre ravvivato. È Lui, lo Spirito del Signore, che ci fa sentire il cattivo odore dei pensieri degli uomini ed è Lui con la sua fortezza che ci tiene lontani. Se siamo privi dello Spirito Santo, diremo che il falso è vero e che il vero è falso. O anche che il vero e il falso possano stare insieme.</w:t>
      </w:r>
    </w:p>
    <w:p w14:paraId="422DA8AB" w14:textId="15A05FFE" w:rsidR="003F2CCE" w:rsidRPr="00935985" w:rsidRDefault="003F2CCE" w:rsidP="003F2CCE">
      <w:pPr>
        <w:spacing w:after="120"/>
        <w:jc w:val="both"/>
        <w:rPr>
          <w:rFonts w:ascii="Arial" w:hAnsi="Arial"/>
          <w:sz w:val="24"/>
          <w:szCs w:val="24"/>
        </w:rPr>
      </w:pPr>
      <w:r w:rsidRPr="00935985">
        <w:rPr>
          <w:rFonts w:ascii="Arial" w:hAnsi="Arial"/>
          <w:sz w:val="24"/>
          <w:szCs w:val="24"/>
        </w:rPr>
        <w:lastRenderedPageBreak/>
        <w:t>Da solo lo Spirito del Signore non basta. Accorre anche il conforto di chi nella Chiesa è preposto al vero discernimento. Un esempio</w:t>
      </w:r>
      <w:r w:rsidR="002E5F86" w:rsidRPr="00935985">
        <w:rPr>
          <w:rFonts w:ascii="Arial" w:hAnsi="Arial"/>
          <w:sz w:val="24"/>
          <w:szCs w:val="24"/>
        </w:rPr>
        <w:t xml:space="preserve"> </w:t>
      </w:r>
      <w:r w:rsidRPr="00935985">
        <w:rPr>
          <w:rFonts w:ascii="Arial" w:hAnsi="Arial"/>
          <w:sz w:val="24"/>
          <w:szCs w:val="24"/>
        </w:rPr>
        <w:t>viene a noi dall’Apostolo Paolo. Questi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Lui porterà nel mondo il vero Vangelo di Cristo Signore. Questo momento della sua vita così è narrato nella Lettera ai Galati:</w:t>
      </w:r>
    </w:p>
    <w:p w14:paraId="6CAC80E9"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30DA4DDA"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w:t>
      </w:r>
      <w:r w:rsidRPr="00935985">
        <w:rPr>
          <w:rFonts w:ascii="Arial" w:hAnsi="Arial"/>
          <w:i/>
          <w:iCs/>
          <w:sz w:val="24"/>
          <w:szCs w:val="24"/>
        </w:rPr>
        <w:lastRenderedPageBreak/>
        <w:t xml:space="preserve">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41E96A8E" w14:textId="7492B525" w:rsidR="003F2CCE" w:rsidRPr="00935985" w:rsidRDefault="003F2CCE" w:rsidP="003F2CCE">
      <w:pPr>
        <w:spacing w:after="120"/>
        <w:jc w:val="both"/>
        <w:rPr>
          <w:rFonts w:ascii="Arial" w:hAnsi="Arial"/>
          <w:sz w:val="24"/>
          <w:szCs w:val="24"/>
        </w:rPr>
      </w:pPr>
      <w:r w:rsidRPr="00935985">
        <w:rPr>
          <w:rFonts w:ascii="Arial" w:hAnsi="Arial"/>
          <w:sz w:val="24"/>
          <w:szCs w:val="24"/>
        </w:rPr>
        <w:t>Ecco cosa si richiede a quanti ricevono una rivelazione da parte del Signore: sottoporre quanto ricevuto dall’alto al discernimento dell’autorità apostolica. Il 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malvagità</w:t>
      </w:r>
      <w:r w:rsidR="00013C6D">
        <w:rPr>
          <w:rFonts w:ascii="Arial" w:hAnsi="Arial"/>
          <w:sz w:val="24"/>
          <w:szCs w:val="24"/>
        </w:rPr>
        <w:t>.</w:t>
      </w:r>
    </w:p>
    <w:p w14:paraId="32A99291" w14:textId="4AA7E23F"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È volontà di Cristo Gesù che i suoi discepoli abbiamo un altissimo discernimento. Questo discernimento dovrà essere così perfetto da separare il male dal bene allo stesso modo che Dio separa il bene dal male, senza che neanche una molecola di male rimanga attaccata al bene, facendola poi passare come bene. Il male deve essere dichiarato tutto male, il bene deve essere dichiarato tutto bene. La luce deve essere proclamata luce. Le tenebre vanno dette tenebre. Ecco cosa dice il Signore per mezzo del profeta Isaia: </w:t>
      </w:r>
      <w:r w:rsidRPr="00935985">
        <w:rPr>
          <w:rFonts w:ascii="Arial" w:hAnsi="Arial"/>
          <w:i/>
          <w:sz w:val="24"/>
          <w:szCs w:val="24"/>
        </w:rPr>
        <w:t>“Guai a coloro che chiamano bene il male e male il bene, che cambiano le tenebre in luce e la luce in tenebre, che cambiano l’amaro in dolce e il dolce in amaro” (Is 5,20).</w:t>
      </w:r>
      <w:r w:rsidR="002E5F86" w:rsidRPr="00935985">
        <w:rPr>
          <w:rFonts w:ascii="Arial" w:hAnsi="Arial"/>
          <w:sz w:val="24"/>
          <w:szCs w:val="24"/>
        </w:rPr>
        <w:t xml:space="preserve"> </w:t>
      </w:r>
      <w:r w:rsidRPr="00935985">
        <w:rPr>
          <w:rFonts w:ascii="Arial" w:hAnsi="Arial"/>
          <w:sz w:val="24"/>
          <w:szCs w:val="24"/>
        </w:rPr>
        <w:t xml:space="preserve">Senza la perfetta conoscenza della Parola del Signore nessun discernimento potrà essere operato e sempre si confonderà la luce con le tenebre e le tenebre con la luce, il bene con il male e il male con il bene. Dal cattivo discernimento nasce la confusione. Dalla confusione viene generato lo smarrimento. Il popolo del Signore si smarrisce nelle vie dei pensieri umani per mancanza di vero discernimento. </w:t>
      </w:r>
    </w:p>
    <w:p w14:paraId="2E689B5F"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Altra verità che riguarda Cristo Signore. Lui non vuole che la sua Chiesa sia un popolo nel quale regna l’ipocrisia. Non vuole discepoli “mascherati” di belle liturgie, bei canti, bei suoni, belle cerimonie, belle celebrazioni. Queste cose a Lui </w:t>
      </w:r>
      <w:r w:rsidRPr="00935985">
        <w:rPr>
          <w:rFonts w:ascii="Arial" w:hAnsi="Arial"/>
          <w:sz w:val="24"/>
          <w:szCs w:val="24"/>
        </w:rPr>
        <w:lastRenderedPageBreak/>
        <w:t xml:space="preserve">non interessano. A Lui interessa una cosa sola: che il cristiano sia cuore nel suo cuore e dal suo cuore, mente dalla sua mente nella sua mente, anima dalla sua anima nella sua anima, vita nella sua vita dalla sua vita, verità nella sua verità dalla sua verità, luce nella sua luce dalla sua luce, obbedienza nella sua obbedienza dalla sua obbedienza. </w:t>
      </w:r>
    </w:p>
    <w:p w14:paraId="7E1D450E" w14:textId="6D94D480" w:rsidR="003F2CCE" w:rsidRPr="00935985" w:rsidRDefault="003F2CCE" w:rsidP="003F2CCE">
      <w:pPr>
        <w:spacing w:after="120"/>
        <w:jc w:val="both"/>
        <w:rPr>
          <w:rFonts w:ascii="Arial" w:hAnsi="Arial"/>
          <w:sz w:val="24"/>
          <w:szCs w:val="24"/>
        </w:rPr>
      </w:pPr>
      <w:r w:rsidRPr="00935985">
        <w:rPr>
          <w:rFonts w:ascii="Arial" w:hAnsi="Arial"/>
          <w:sz w:val="24"/>
          <w:szCs w:val="24"/>
        </w:rPr>
        <w:t>Tutto questo diviene impossibile senza un quotidiano perenne ininterrotto discernimento che dovrà separare il pensiero di Cristo dai pensieri del mondo e le sue vie dalle vie degli uomini. Questo discernimento dovrà essere il frutto dello Spirito Santo che abita, dimora, cresce, si ravviva nel discepolo di Gesù. Un cristiano che si “maschera”, a Cristo non serve e neanche all’umanità serve, perché è solo di scandalo. Purtroppo dobbiamo dire che oggi le “maschere” indossate dai cristiani sono ben diverse dalle “maschere” indossate ieri. Oggi tempo ha le sue particolari maschere. Oggi la “maschera” indossata dai cristiani ha un nome particolare: “amore”. In nome di questo amore, sono consentiti i più orrendi e atroci delitti.</w:t>
      </w:r>
      <w:r w:rsidR="002E5F86" w:rsidRPr="00935985">
        <w:rPr>
          <w:rFonts w:ascii="Arial" w:hAnsi="Arial"/>
          <w:sz w:val="24"/>
          <w:szCs w:val="24"/>
        </w:rPr>
        <w:t xml:space="preserve"> </w:t>
      </w:r>
      <w:r w:rsidRPr="00935985">
        <w:rPr>
          <w:rFonts w:ascii="Arial" w:hAnsi="Arial"/>
          <w:sz w:val="24"/>
          <w:szCs w:val="24"/>
        </w:rPr>
        <w:t>In nome di questa “maschera” si sta giungendo anche alla distruzione della stessa natura umana, fatta da Dio a sua immagine e somiglianza. Non c’è peccato che non venga legittimato da questa “maschera” e reso santo.</w:t>
      </w:r>
    </w:p>
    <w:p w14:paraId="43EF171B" w14:textId="1DB355FD" w:rsidR="003F2CCE" w:rsidRPr="00935985" w:rsidRDefault="003F2CCE" w:rsidP="003F2CCE">
      <w:pPr>
        <w:spacing w:after="120"/>
        <w:jc w:val="both"/>
        <w:rPr>
          <w:rFonts w:ascii="Arial" w:hAnsi="Arial"/>
          <w:sz w:val="24"/>
          <w:szCs w:val="24"/>
        </w:rPr>
      </w:pPr>
      <w:r w:rsidRPr="00935985">
        <w:rPr>
          <w:rFonts w:ascii="Arial" w:hAnsi="Arial"/>
          <w:sz w:val="24"/>
          <w:szCs w:val="24"/>
        </w:rPr>
        <w:t>Prima l’Apostolo Giovanni aveva detto: chi rimane nell’unzione ricevuta non ha bisogno che qualcuno lo istruisca. A questa prima verità l’apostolo ne aggiunge una secondo: Ma, come la sua unzione vi insegna ogni cosa</w:t>
      </w:r>
      <w:r w:rsidR="002E5F86" w:rsidRPr="00935985">
        <w:rPr>
          <w:rFonts w:ascii="Arial" w:hAnsi="Arial"/>
          <w:sz w:val="24"/>
          <w:szCs w:val="24"/>
        </w:rPr>
        <w:t xml:space="preserve"> </w:t>
      </w:r>
      <w:r w:rsidRPr="00935985">
        <w:rPr>
          <w:rFonts w:ascii="Arial" w:hAnsi="Arial"/>
          <w:sz w:val="24"/>
          <w:szCs w:val="24"/>
        </w:rPr>
        <w:t>ed è veritiera e non mentisce, così voi rimanete in lui come essa vi ha istruito. Quando è l’unzione ricevuta che ci insegna, l’unzione è sempre veritiera e non mentisce. Sapendo questo, il cristiano deve rimanere in Cristo, così come l’unzione gli insegna. Sempre però l’insegnamento dell’unzione va confrontato con il Sacro Deposito della fede che gli Apostoli di Cristo Gesù devono custodire nella sua purissima verità. Inoltre gli Apostoli di Cristo Gesù mai si devono stancare di insegnare il Sacro Deposito della fede ad ogni discepolo del Signore.</w:t>
      </w:r>
      <w:r w:rsidR="002E5F86" w:rsidRPr="00935985">
        <w:rPr>
          <w:rFonts w:ascii="Arial" w:hAnsi="Arial"/>
          <w:sz w:val="24"/>
          <w:szCs w:val="24"/>
        </w:rPr>
        <w:t xml:space="preserve"> </w:t>
      </w:r>
      <w:r w:rsidRPr="00935985">
        <w:rPr>
          <w:rFonts w:ascii="Arial" w:hAnsi="Arial"/>
          <w:sz w:val="24"/>
          <w:szCs w:val="24"/>
        </w:rPr>
        <w:t>L’insegnamento nella Chiesa è il primo pilastro, la prima colonna sulla quale trova stabilità la comunità dei redenti in Cristo. Senza l’ininterrotto insegnamento, la comunità va in confusione e precipita ben presto nella falsità. Così gli Atti de</w:t>
      </w:r>
      <w:r w:rsidR="00013C6D">
        <w:rPr>
          <w:rFonts w:ascii="Arial" w:hAnsi="Arial"/>
          <w:sz w:val="24"/>
          <w:szCs w:val="24"/>
        </w:rPr>
        <w:t>gli A</w:t>
      </w:r>
      <w:r w:rsidRPr="00935985">
        <w:rPr>
          <w:rFonts w:ascii="Arial" w:hAnsi="Arial"/>
          <w:sz w:val="24"/>
          <w:szCs w:val="24"/>
        </w:rPr>
        <w:t>postoli e anche il Vangelo secondo Matteo:</w:t>
      </w:r>
    </w:p>
    <w:p w14:paraId="46564BBD" w14:textId="77777777" w:rsidR="003F2CCE" w:rsidRPr="00935985" w:rsidRDefault="003F2CCE" w:rsidP="00935985">
      <w:pPr>
        <w:spacing w:after="120"/>
        <w:ind w:left="567" w:right="567"/>
        <w:jc w:val="both"/>
        <w:rPr>
          <w:rFonts w:ascii="Arial" w:hAnsi="Arial"/>
          <w:bCs/>
          <w:i/>
          <w:iCs/>
          <w:sz w:val="24"/>
          <w:szCs w:val="24"/>
        </w:rPr>
      </w:pPr>
      <w:r w:rsidRPr="00935985">
        <w:rPr>
          <w:rFonts w:ascii="Arial" w:hAnsi="Arial"/>
          <w:bCs/>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7A45ED5" w14:textId="77777777" w:rsidR="003F2CCE" w:rsidRPr="00935985" w:rsidRDefault="003F2CCE" w:rsidP="00935985">
      <w:pPr>
        <w:spacing w:after="120"/>
        <w:ind w:left="567" w:right="567"/>
        <w:jc w:val="both"/>
        <w:rPr>
          <w:rFonts w:ascii="Arial" w:hAnsi="Arial"/>
          <w:bCs/>
          <w:i/>
          <w:iCs/>
          <w:sz w:val="24"/>
          <w:szCs w:val="24"/>
        </w:rPr>
      </w:pPr>
      <w:r w:rsidRPr="00935985">
        <w:rPr>
          <w:rFonts w:ascii="Arial" w:hAnsi="Arial"/>
          <w:bCs/>
          <w:i/>
          <w:iCs/>
          <w:sz w:val="24"/>
          <w:szCs w:val="24"/>
        </w:rPr>
        <w:t xml:space="preserve">Gesù si avvicinò e disse loro: «A me è stato dato ogni potere in cielo e sulla terra. Andate dunque e fate discepoli tutti i popoli, battezzandoli nel nome del Padre e del Figlio e dello Spirito Santo, insegnando loro </w:t>
      </w:r>
      <w:r w:rsidRPr="00935985">
        <w:rPr>
          <w:rFonts w:ascii="Arial" w:hAnsi="Arial"/>
          <w:bCs/>
          <w:i/>
          <w:iCs/>
          <w:sz w:val="24"/>
          <w:szCs w:val="24"/>
        </w:rPr>
        <w:lastRenderedPageBreak/>
        <w:t xml:space="preserve">a osservare tutto ciò che vi ho comandato. Ed ecco, io sono con voi tutti i giorni, fino alla fine del mondo» (Mt 28.18-20). </w:t>
      </w:r>
    </w:p>
    <w:p w14:paraId="77D71506"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 xml:space="preserve">L’insegnamento mai dovrà mancare nella Chiesa. Il giorno in cui non si insegnerà più la Sana Dottrina, sempre da attingere nel Sacro Deposito della fede, la Chiesa si trasformerà in una spelonca di ladri, come un tempo è stato trasformato in una spelonca di ladri il santissimo tempio del Signore. Ecco perché insegnamento dell’unzione e insegnamento degli Apostoli devono essere sempre una cosa sola. Mai l’uno senza l’altro. </w:t>
      </w:r>
    </w:p>
    <w:p w14:paraId="114E8CE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28</w:t>
      </w:r>
      <w:r w:rsidRPr="00587A67">
        <w:rPr>
          <w:rFonts w:ascii="Arial" w:hAnsi="Arial"/>
          <w:b/>
          <w:sz w:val="24"/>
          <w:szCs w:val="24"/>
        </w:rPr>
        <w:t>E ora, figlioli, rimanete in lui, perché possiamo avere fiducia quando egli si manifesterà e non veniamo da lui svergognati alla sua venuta.</w:t>
      </w:r>
    </w:p>
    <w:p w14:paraId="0D8142C8" w14:textId="77777777" w:rsidR="003F2CCE" w:rsidRPr="00935985" w:rsidRDefault="003F2CCE" w:rsidP="003F2CCE">
      <w:pPr>
        <w:spacing w:after="120"/>
        <w:jc w:val="both"/>
        <w:rPr>
          <w:rFonts w:ascii="Arial" w:hAnsi="Arial"/>
          <w:sz w:val="24"/>
          <w:szCs w:val="24"/>
        </w:rPr>
      </w:pPr>
      <w:r w:rsidRPr="00935985">
        <w:rPr>
          <w:rFonts w:ascii="Arial" w:hAnsi="Arial"/>
          <w:sz w:val="24"/>
          <w:szCs w:val="24"/>
        </w:rPr>
        <w:t>Rimanere in Lui è rimanere in Cristo e nello Spirito Santo. Si rimane in Cristo se si rimane nello Spirito Santo. Si rimane nello Spirito Santo se si rimane in Cristo. Né in Cristo senza lo Spirito Santo, né nello Spirito Santo senza Cristo. Mai dobbiamo dimenticare che lo Spirito Santo opera sempre dal corpo di Cristo per la santificazione del corpo di Cristo e per l’edificazione del corpo di Cristo. Dobbiamo rimanere in Cristo, perché possiamo avere fiducia quando egli si manifesterà e non veniamo da lui svergognati alla sua venuta. Come si viene svergognati? Si viene svergognati qualora Gesù non ci riconoscesse né davanti al Padre suo e neanche davanti agli Angeli del cielo. Sarebbe per noi la morte eterna. Su questa vergogna ecco una parola di Spirito Santo proferita da Gesù e raccolto nel Vangelo secondo Matteo:</w:t>
      </w:r>
    </w:p>
    <w:p w14:paraId="32EBAE9A"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Io vi dico infatti: se la vostra giustizia non supererà quella degli scribi e dei farisei, non entrerete nel regno dei cieli (Mt 5,20).</w:t>
      </w:r>
    </w:p>
    <w:p w14:paraId="1696096A"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14F3D538"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w:t>
      </w:r>
      <w:r w:rsidRPr="00935985">
        <w:rPr>
          <w:rFonts w:ascii="Arial" w:hAnsi="Arial"/>
          <w:i/>
          <w:iCs/>
          <w:sz w:val="24"/>
          <w:szCs w:val="24"/>
        </w:rPr>
        <w:lastRenderedPageBreak/>
        <w:t>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p>
    <w:p w14:paraId="6947712D"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4CDAF26"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w:t>
      </w:r>
      <w:r w:rsidRPr="00935985">
        <w:rPr>
          <w:rFonts w:ascii="Arial" w:hAnsi="Arial"/>
          <w:i/>
          <w:iCs/>
          <w:sz w:val="24"/>
          <w:szCs w:val="24"/>
        </w:rPr>
        <w:lastRenderedPageBreak/>
        <w:t>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1C542EA" w14:textId="77777777" w:rsidR="003F2CCE" w:rsidRPr="00935985" w:rsidRDefault="003F2CCE" w:rsidP="00935985">
      <w:pPr>
        <w:spacing w:after="120"/>
        <w:ind w:left="567" w:right="567"/>
        <w:jc w:val="both"/>
        <w:rPr>
          <w:rFonts w:ascii="Arial" w:hAnsi="Arial"/>
          <w:i/>
          <w:iCs/>
          <w:sz w:val="24"/>
          <w:szCs w:val="24"/>
        </w:rPr>
      </w:pPr>
      <w:r w:rsidRPr="00935985">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7A4B318" w14:textId="77777777" w:rsidR="003F2CCE" w:rsidRPr="00935985" w:rsidRDefault="003F2CCE" w:rsidP="003F2CCE">
      <w:pPr>
        <w:spacing w:after="120"/>
        <w:jc w:val="both"/>
        <w:rPr>
          <w:rFonts w:ascii="Arial" w:hAnsi="Arial"/>
          <w:bCs/>
          <w:sz w:val="24"/>
          <w:szCs w:val="24"/>
        </w:rPr>
      </w:pPr>
      <w:r w:rsidRPr="00935985">
        <w:rPr>
          <w:rFonts w:ascii="Arial" w:hAnsi="Arial"/>
          <w:bCs/>
          <w:sz w:val="24"/>
          <w:szCs w:val="24"/>
        </w:rPr>
        <w:t xml:space="preserve">Vergognarsi di Cristo Gesù, vergognarsi del Vangelo, è vergognarsi di ciò che si è costituiti da Cristo, in Cristo, per lo Spirito Santo. Che diremmo di un Apostolo che si dovesse vergognare del Vangelo di Cristo Gesù? Diremmo che si vergogna della sua stessa vita, dal momento che la sua vita è stata consegnata a Cristo Gesù per diffondere, difendere, custodire nella verità il Vangelo di Cristo Gesù. Custodendo, difendendo, diffondendo il Vangelo si custodisce, si diffonde, si difende Cristo Gesù. Cristo e i suoi Apostoli sono una cosa sola con il Vangelo, possiamo dire che sono essi il Vangelo vivente e visibile di Cristo, perché sono essi il Cristo visibile e vivente. Se l’Apostolo e ogni cristiano si dovesse vergognare di Cristo, Cristo domani si vergognerà di Lui. Ecco perché dobbiamo rimanere in Lui ed essere sua vita in questo mondo. Se oggi non siamo sua vita, </w:t>
      </w:r>
      <w:r w:rsidRPr="00935985">
        <w:rPr>
          <w:rFonts w:ascii="Arial" w:hAnsi="Arial"/>
          <w:bCs/>
          <w:sz w:val="24"/>
          <w:szCs w:val="24"/>
        </w:rPr>
        <w:lastRenderedPageBreak/>
        <w:t>domani Lui non potrà rivestirci della sua vita eterna. La nostra vergogna sarà eterna.</w:t>
      </w:r>
    </w:p>
    <w:p w14:paraId="64778060" w14:textId="77777777" w:rsidR="003F2CCE" w:rsidRPr="00587A67" w:rsidRDefault="003F2CCE" w:rsidP="003F2CCE">
      <w:pPr>
        <w:spacing w:after="120"/>
        <w:jc w:val="both"/>
        <w:rPr>
          <w:rFonts w:ascii="Arial" w:hAnsi="Arial"/>
          <w:sz w:val="24"/>
          <w:szCs w:val="24"/>
        </w:rPr>
      </w:pPr>
    </w:p>
    <w:p w14:paraId="5784C8DA" w14:textId="77777777" w:rsidR="003F2CCE" w:rsidRPr="00F05A54" w:rsidRDefault="003F2CCE" w:rsidP="00935985">
      <w:pPr>
        <w:pStyle w:val="Corpotesto"/>
        <w:ind w:left="0"/>
      </w:pPr>
      <w:bookmarkStart w:id="178" w:name="_Toc115456911"/>
      <w:r w:rsidRPr="00F05A54">
        <w:t>VIVERE DA FIGLI DI DIO</w:t>
      </w:r>
      <w:bookmarkEnd w:id="178"/>
    </w:p>
    <w:p w14:paraId="3477D5D9"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sz w:val="24"/>
          <w:szCs w:val="24"/>
        </w:rPr>
        <w:t xml:space="preserve"> </w:t>
      </w:r>
      <w:r w:rsidRPr="00587A67">
        <w:rPr>
          <w:rFonts w:ascii="Arial" w:hAnsi="Arial"/>
          <w:b/>
          <w:position w:val="4"/>
          <w:sz w:val="24"/>
          <w:szCs w:val="24"/>
          <w:vertAlign w:val="superscript"/>
        </w:rPr>
        <w:t>29</w:t>
      </w:r>
      <w:r w:rsidRPr="00587A67">
        <w:rPr>
          <w:rFonts w:ascii="Arial" w:hAnsi="Arial"/>
          <w:b/>
          <w:sz w:val="24"/>
          <w:szCs w:val="24"/>
        </w:rPr>
        <w:t>Se sapete che egli è giusto, sappiate anche che chiunque opera la giustizia, è stato generato da lui.</w:t>
      </w:r>
    </w:p>
    <w:p w14:paraId="7453A405" w14:textId="5CBFF108" w:rsidR="003F2CCE" w:rsidRDefault="003F2CCE" w:rsidP="003F2CCE">
      <w:pPr>
        <w:spacing w:after="120"/>
        <w:jc w:val="both"/>
        <w:rPr>
          <w:rFonts w:ascii="Arial" w:hAnsi="Arial"/>
          <w:sz w:val="24"/>
          <w:szCs w:val="24"/>
        </w:rPr>
      </w:pPr>
      <w:r w:rsidRPr="00935985">
        <w:rPr>
          <w:rFonts w:ascii="Arial" w:hAnsi="Arial"/>
          <w:sz w:val="24"/>
          <w:szCs w:val="24"/>
        </w:rPr>
        <w:t>Cosa è la giustizia di Dio e la giustizia di Cristo Gesù? La giustizia di Dio e di Cristo Gesù è l’eterna fedeltà alla Parola che è uscita dalla loro bocca. “Se ne mangi, muori”. L’uomo e la donna hanno mangiato dell’albero della conoscenza del bene e del male e sono morti. Se ti penti, chiedi perdono, cambi vita, ritorni nella mia Parola, il tuo peccato è perdonato. Se tu non ti penti, morirai nel tuo peccato. Non vedrai la luce eterna e né gusterai la vita eterna. Se tu credi nel nome di Gesù il Nazareno obbedendo ad ogni sua Parola sarai salvato. Quando un uomo operala giustizia? Quando anche lui, dopo aver ascoltato la Parola del Signore, rimane in eterno fedele ad essa. Quando un uomo rimane fedele alla Parola del suo Signore, lui è fedele come il suo Signore. Nella fedeltà lui è stato generato da Dio. Perché è stato generato da Dio? Perché nessuno potrà essere fedele alla Parola di Dio, se non nasce da acqua e da Spirito Santo, non diviene figlio adottivo del Padre nel Figlio suo Gesù Cristo e non è mosso e condotto dallo Spirito Santo a tutta la verità. Senza la fedeltà alla Parola non c’è giustizia. Senza la retta predicazione della Parola non c’è giustizia. Senza la fede nel Vangelo non c’è giustizia. Senza la fedeltà alla Parola si è tralci secchi della vite vera che Cristo Gesù e saremo tagliati per essere gettati nel fuoco. Nel battesimo siamo stati generati da Dio come veri suoi figli. Con il peccato rinneghiamo questa generazione. Siamo sempre figli di Dio, ma siamo figli che sono usciti dalla casa del Padre, allo stesso modo del figlio minore della Parabola evangelica. Se prima di morire non ritorniamo dal Padre nostro, per noi ci sarà la perdizione eterna nella casa dello stagno di fuoco e zolfo. Il grande disastro teologico, soteriologico, cristologico, pneumatologico, ecclesiologico dei nostri tempi proprio in questo consiste: nella separazione della vita dell’uomo dalla Parola di Dio. Tutto ormai si vede dal cuore dell’uomo e non più dal cuore di Dio, dal cuore di Cristo, dal cuore dello Spirito Santo. Questa visione dal cuore dell’uomo conduce a pensare l’uomo nella sua natura di peccato e poi piegare tutta la Scrittura a giustificare una vita senza alcuna relazione con la Parola del Signore.</w:t>
      </w:r>
      <w:r w:rsidR="002E5F86" w:rsidRPr="00935985">
        <w:rPr>
          <w:rFonts w:ascii="Arial" w:hAnsi="Arial"/>
          <w:sz w:val="24"/>
          <w:szCs w:val="24"/>
        </w:rPr>
        <w:t xml:space="preserve"> </w:t>
      </w:r>
      <w:r w:rsidRPr="00935985">
        <w:rPr>
          <w:rFonts w:ascii="Arial" w:hAnsi="Arial"/>
          <w:sz w:val="24"/>
          <w:szCs w:val="24"/>
        </w:rPr>
        <w:t>Anche la Parola del Signore è letta dal cuore dell’uomo e non più dal cuore dello Spirito Santo. Così oggi ogni Parola del Signore viene piegata a giustificare ogni peccato, ogni trasgressione, ogni disobbedienza, ogni immoralità. Persino oggi la sodomia e ogni altro peccato contro natura viene giustificato in nome della Parola del Signore. Oggi ogni trasgressione è detta amore. Se è amore, tutto può essere fatto. Nulla va vietato.</w:t>
      </w:r>
    </w:p>
    <w:p w14:paraId="5E5C0726" w14:textId="77777777" w:rsidR="00935985" w:rsidRDefault="00935985" w:rsidP="003F2CCE">
      <w:pPr>
        <w:spacing w:after="120"/>
        <w:jc w:val="both"/>
        <w:rPr>
          <w:rFonts w:ascii="Arial" w:hAnsi="Arial"/>
          <w:sz w:val="24"/>
          <w:szCs w:val="24"/>
        </w:rPr>
      </w:pPr>
    </w:p>
    <w:p w14:paraId="7842914F" w14:textId="0A807D7B" w:rsidR="008B6AFB" w:rsidRDefault="008B6AFB" w:rsidP="00CC65D9">
      <w:pPr>
        <w:pStyle w:val="Titolo3"/>
      </w:pPr>
      <w:bookmarkStart w:id="179" w:name="_Toc193145288"/>
      <w:r>
        <w:t>PRIMA GIOVANNI III</w:t>
      </w:r>
      <w:bookmarkEnd w:id="179"/>
      <w:r>
        <w:t xml:space="preserve"> </w:t>
      </w:r>
    </w:p>
    <w:p w14:paraId="428E8A03" w14:textId="25F68829" w:rsidR="00587A67" w:rsidRPr="00587A67" w:rsidRDefault="007A2372" w:rsidP="00587A67">
      <w:pPr>
        <w:spacing w:after="120"/>
        <w:ind w:left="567" w:right="567"/>
        <w:jc w:val="both"/>
        <w:rPr>
          <w:rFonts w:ascii="Arial" w:hAnsi="Arial"/>
          <w:i/>
          <w:iCs/>
          <w:sz w:val="24"/>
        </w:rPr>
      </w:pPr>
      <w:r w:rsidRPr="00587A67">
        <w:rPr>
          <w:rFonts w:ascii="Arial" w:hAnsi="Arial"/>
          <w:i/>
          <w:iCs/>
          <w:sz w:val="24"/>
        </w:rPr>
        <w:t>Vedete</w:t>
      </w:r>
      <w:r w:rsidR="00587A67" w:rsidRPr="00587A67">
        <w:rPr>
          <w:rFonts w:ascii="Arial" w:hAnsi="Arial"/>
          <w:i/>
          <w:iCs/>
          <w:sz w:val="24"/>
        </w:rPr>
        <w:t xml:space="preserve"> quale grande amore ci ha dato il Padre per essere chiamati figli di Dio, e lo siamo realmente! Per questo il mondo non ci conosce: perché non ha conosciuto lui. </w:t>
      </w:r>
      <w:r w:rsidRPr="00587A67">
        <w:rPr>
          <w:rFonts w:ascii="Arial" w:hAnsi="Arial"/>
          <w:i/>
          <w:iCs/>
          <w:sz w:val="24"/>
        </w:rPr>
        <w:t>Carissimi</w:t>
      </w:r>
      <w:r w:rsidR="00587A67" w:rsidRPr="00587A67">
        <w:rPr>
          <w:rFonts w:ascii="Arial" w:hAnsi="Arial"/>
          <w:i/>
          <w:iCs/>
          <w:sz w:val="24"/>
        </w:rPr>
        <w:t xml:space="preserve">, noi fin d’ora siamo figli di Dio, </w:t>
      </w:r>
      <w:r w:rsidR="00587A67" w:rsidRPr="00587A67">
        <w:rPr>
          <w:rFonts w:ascii="Arial" w:hAnsi="Arial"/>
          <w:i/>
          <w:iCs/>
          <w:sz w:val="24"/>
        </w:rPr>
        <w:lastRenderedPageBreak/>
        <w:t>ma ciò che saremo non è stato ancora rivelato. Sappiamo però che quando egli si sarà manifestato, noi saremo simili a lui, perché lo vedremo così come egli è.</w:t>
      </w:r>
    </w:p>
    <w:p w14:paraId="715176F2" w14:textId="589514CC" w:rsidR="00587A67" w:rsidRPr="00587A67" w:rsidRDefault="007A2372" w:rsidP="00587A67">
      <w:pPr>
        <w:spacing w:after="120"/>
        <w:ind w:left="567" w:right="567"/>
        <w:jc w:val="both"/>
        <w:rPr>
          <w:rFonts w:ascii="Arial" w:hAnsi="Arial"/>
          <w:i/>
          <w:iCs/>
          <w:sz w:val="24"/>
        </w:rPr>
      </w:pPr>
      <w:r w:rsidRPr="00587A67">
        <w:rPr>
          <w:rFonts w:ascii="Arial" w:hAnsi="Arial"/>
          <w:i/>
          <w:iCs/>
          <w:sz w:val="24"/>
        </w:rPr>
        <w:t>Chiunque</w:t>
      </w:r>
      <w:r w:rsidR="00587A67" w:rsidRPr="00587A67">
        <w:rPr>
          <w:rFonts w:ascii="Arial" w:hAnsi="Arial"/>
          <w:i/>
          <w:iCs/>
          <w:sz w:val="24"/>
        </w:rPr>
        <w:t xml:space="preserve"> ha questa speranza in lui, purifica se stesso, come egli è puro. </w:t>
      </w:r>
      <w:r w:rsidRPr="00587A67">
        <w:rPr>
          <w:rFonts w:ascii="Arial" w:hAnsi="Arial"/>
          <w:i/>
          <w:iCs/>
          <w:sz w:val="24"/>
        </w:rPr>
        <w:t>Chiunque</w:t>
      </w:r>
      <w:r w:rsidR="00587A67" w:rsidRPr="00587A67">
        <w:rPr>
          <w:rFonts w:ascii="Arial" w:hAnsi="Arial"/>
          <w:i/>
          <w:iCs/>
          <w:sz w:val="24"/>
        </w:rPr>
        <w:t xml:space="preserve"> commette il peccato, commette anche l’iniquità, perché il peccato è l’iniquità. </w:t>
      </w:r>
      <w:r w:rsidRPr="00587A67">
        <w:rPr>
          <w:rFonts w:ascii="Arial" w:hAnsi="Arial"/>
          <w:i/>
          <w:iCs/>
          <w:sz w:val="24"/>
        </w:rPr>
        <w:t>Voi</w:t>
      </w:r>
      <w:r w:rsidR="00587A67" w:rsidRPr="00587A67">
        <w:rPr>
          <w:rFonts w:ascii="Arial" w:hAnsi="Arial"/>
          <w:i/>
          <w:iCs/>
          <w:sz w:val="24"/>
        </w:rPr>
        <w:t xml:space="preserve"> sapete che egli si manifestò per togliere i peccati e che in lui non vi è peccato. </w:t>
      </w:r>
      <w:r w:rsidRPr="00587A67">
        <w:rPr>
          <w:rFonts w:ascii="Arial" w:hAnsi="Arial"/>
          <w:i/>
          <w:iCs/>
          <w:sz w:val="24"/>
        </w:rPr>
        <w:t>Chiunque</w:t>
      </w:r>
      <w:r w:rsidR="00587A67" w:rsidRPr="00587A67">
        <w:rPr>
          <w:rFonts w:ascii="Arial" w:hAnsi="Arial"/>
          <w:i/>
          <w:iCs/>
          <w:sz w:val="24"/>
        </w:rPr>
        <w:t xml:space="preserve"> rimane in lui non pecca; chiunque pecca non l’ha visto né l’ha conosciuto.</w:t>
      </w:r>
    </w:p>
    <w:p w14:paraId="5D4D044B" w14:textId="0B05DA90" w:rsidR="00587A67" w:rsidRPr="00587A67" w:rsidRDefault="007A2372" w:rsidP="00587A67">
      <w:pPr>
        <w:spacing w:after="120"/>
        <w:ind w:left="567" w:right="567"/>
        <w:jc w:val="both"/>
        <w:rPr>
          <w:rFonts w:ascii="Arial" w:hAnsi="Arial"/>
          <w:i/>
          <w:iCs/>
          <w:sz w:val="24"/>
        </w:rPr>
      </w:pPr>
      <w:r w:rsidRPr="00587A67">
        <w:rPr>
          <w:rFonts w:ascii="Arial" w:hAnsi="Arial"/>
          <w:i/>
          <w:iCs/>
          <w:sz w:val="24"/>
        </w:rPr>
        <w:t>Figlioli</w:t>
      </w:r>
      <w:r w:rsidR="00587A67" w:rsidRPr="00587A67">
        <w:rPr>
          <w:rFonts w:ascii="Arial" w:hAnsi="Arial"/>
          <w:i/>
          <w:iCs/>
          <w:sz w:val="24"/>
        </w:rPr>
        <w:t xml:space="preserve">, nessuno v’inganni. Chi pratica la giustizia è giusto come egli è giusto. </w:t>
      </w:r>
      <w:r w:rsidRPr="00587A67">
        <w:rPr>
          <w:rFonts w:ascii="Arial" w:hAnsi="Arial"/>
          <w:i/>
          <w:iCs/>
          <w:sz w:val="24"/>
        </w:rPr>
        <w:t>Chi</w:t>
      </w:r>
      <w:r w:rsidR="00587A67" w:rsidRPr="00587A67">
        <w:rPr>
          <w:rFonts w:ascii="Arial" w:hAnsi="Arial"/>
          <w:i/>
          <w:iCs/>
          <w:sz w:val="24"/>
        </w:rPr>
        <w:t xml:space="preserve"> commette il peccato viene dal diavolo, perché da principio il diavolo è peccatore. Per questo si manifestò il Figlio di Dio: per distruggere le opere del diavolo. </w:t>
      </w:r>
      <w:r w:rsidRPr="00587A67">
        <w:rPr>
          <w:rFonts w:ascii="Arial" w:hAnsi="Arial"/>
          <w:i/>
          <w:iCs/>
          <w:sz w:val="24"/>
        </w:rPr>
        <w:t>Chiunque</w:t>
      </w:r>
      <w:r w:rsidR="00587A67" w:rsidRPr="00587A67">
        <w:rPr>
          <w:rFonts w:ascii="Arial" w:hAnsi="Arial"/>
          <w:i/>
          <w:iCs/>
          <w:sz w:val="24"/>
        </w:rPr>
        <w:t xml:space="preserve"> è stato generato da Dio non commette peccato, perché un germe divino rimane in lui, e non può peccare perché è stato generato da Dio. </w:t>
      </w:r>
      <w:r w:rsidRPr="00587A67">
        <w:rPr>
          <w:rFonts w:ascii="Arial" w:hAnsi="Arial"/>
          <w:i/>
          <w:iCs/>
          <w:sz w:val="24"/>
        </w:rPr>
        <w:t>In</w:t>
      </w:r>
      <w:r w:rsidR="00587A67" w:rsidRPr="00587A67">
        <w:rPr>
          <w:rFonts w:ascii="Arial" w:hAnsi="Arial"/>
          <w:i/>
          <w:iCs/>
          <w:sz w:val="24"/>
        </w:rPr>
        <w:t xml:space="preserve"> questo si distinguono i figli di Dio dai figli del diavolo: chi non pratica la giustizia non è da Dio, e neppure lo è chi non ama il suo fratello.</w:t>
      </w:r>
    </w:p>
    <w:p w14:paraId="6EAA9E1D" w14:textId="1D12D705" w:rsidR="00587A67" w:rsidRPr="00587A67" w:rsidRDefault="007A2372" w:rsidP="00587A67">
      <w:pPr>
        <w:spacing w:after="120"/>
        <w:ind w:left="567" w:right="567"/>
        <w:jc w:val="both"/>
        <w:rPr>
          <w:rFonts w:ascii="Arial" w:hAnsi="Arial"/>
          <w:i/>
          <w:iCs/>
          <w:sz w:val="24"/>
        </w:rPr>
      </w:pPr>
      <w:r w:rsidRPr="00587A67">
        <w:rPr>
          <w:rFonts w:ascii="Arial" w:hAnsi="Arial"/>
          <w:i/>
          <w:iCs/>
          <w:sz w:val="24"/>
        </w:rPr>
        <w:t>Poiché</w:t>
      </w:r>
      <w:r w:rsidR="00587A67" w:rsidRPr="00587A67">
        <w:rPr>
          <w:rFonts w:ascii="Arial" w:hAnsi="Arial"/>
          <w:i/>
          <w:iCs/>
          <w:sz w:val="24"/>
        </w:rPr>
        <w:t xml:space="preserve"> questo è il messaggio che avete udito da principio: che ci amiamo gli uni gli altri. </w:t>
      </w:r>
      <w:r w:rsidRPr="00587A67">
        <w:rPr>
          <w:rFonts w:ascii="Arial" w:hAnsi="Arial"/>
          <w:i/>
          <w:iCs/>
          <w:sz w:val="24"/>
        </w:rPr>
        <w:t>Non</w:t>
      </w:r>
      <w:r w:rsidR="00587A67" w:rsidRPr="00587A67">
        <w:rPr>
          <w:rFonts w:ascii="Arial" w:hAnsi="Arial"/>
          <w:i/>
          <w:iCs/>
          <w:sz w:val="24"/>
        </w:rPr>
        <w:t xml:space="preserve"> come Caino, che era dal Maligno e uccise suo fratello. E per quale motivo l’uccise? Perché le sue opere erano malvagie, mentre quelle di suo fratello erano giuste.</w:t>
      </w:r>
    </w:p>
    <w:p w14:paraId="2280BBD1" w14:textId="792F3E9F" w:rsidR="00587A67" w:rsidRPr="00587A67" w:rsidRDefault="007A2372" w:rsidP="00587A67">
      <w:pPr>
        <w:spacing w:after="120"/>
        <w:ind w:left="567" w:right="567"/>
        <w:jc w:val="both"/>
        <w:rPr>
          <w:rFonts w:ascii="Arial" w:hAnsi="Arial"/>
          <w:i/>
          <w:iCs/>
          <w:sz w:val="24"/>
        </w:rPr>
      </w:pPr>
      <w:r w:rsidRPr="00587A67">
        <w:rPr>
          <w:rFonts w:ascii="Arial" w:hAnsi="Arial"/>
          <w:i/>
          <w:iCs/>
          <w:sz w:val="24"/>
        </w:rPr>
        <w:t>Non</w:t>
      </w:r>
      <w:r w:rsidR="00587A67" w:rsidRPr="00587A67">
        <w:rPr>
          <w:rFonts w:ascii="Arial" w:hAnsi="Arial"/>
          <w:i/>
          <w:iCs/>
          <w:sz w:val="24"/>
        </w:rPr>
        <w:t xml:space="preserve"> meravigliatevi, fratelli, se il mondo vi odia. </w:t>
      </w:r>
      <w:r w:rsidRPr="00587A67">
        <w:rPr>
          <w:rFonts w:ascii="Arial" w:hAnsi="Arial"/>
          <w:i/>
          <w:iCs/>
          <w:sz w:val="24"/>
        </w:rPr>
        <w:t>Noi</w:t>
      </w:r>
      <w:r w:rsidR="00587A67" w:rsidRPr="00587A67">
        <w:rPr>
          <w:rFonts w:ascii="Arial" w:hAnsi="Arial"/>
          <w:i/>
          <w:iCs/>
          <w:sz w:val="24"/>
        </w:rPr>
        <w:t xml:space="preserve"> sappiamo che siamo passati dalla morte alla vita, perché amiamo i fratelli. Chi non ama rimane nella morte. </w:t>
      </w:r>
      <w:r w:rsidRPr="00587A67">
        <w:rPr>
          <w:rFonts w:ascii="Arial" w:hAnsi="Arial"/>
          <w:i/>
          <w:iCs/>
          <w:sz w:val="24"/>
        </w:rPr>
        <w:t>Chiunque</w:t>
      </w:r>
      <w:r w:rsidR="00587A67" w:rsidRPr="00587A67">
        <w:rPr>
          <w:rFonts w:ascii="Arial" w:hAnsi="Arial"/>
          <w:i/>
          <w:iCs/>
          <w:sz w:val="24"/>
        </w:rPr>
        <w:t xml:space="preserve"> odia il proprio fratello è omicida, e voi sapete che nessun omicida ha più la vita eterna che dimora in lui.</w:t>
      </w:r>
    </w:p>
    <w:p w14:paraId="3FB20F60" w14:textId="3930F9ED" w:rsidR="00587A67" w:rsidRPr="00587A67" w:rsidRDefault="007A2372" w:rsidP="00587A67">
      <w:pPr>
        <w:spacing w:after="120"/>
        <w:ind w:left="567" w:right="567"/>
        <w:jc w:val="both"/>
        <w:rPr>
          <w:rFonts w:ascii="Arial" w:hAnsi="Arial"/>
          <w:i/>
          <w:iCs/>
          <w:sz w:val="24"/>
        </w:rPr>
      </w:pPr>
      <w:r w:rsidRPr="00587A67">
        <w:rPr>
          <w:rFonts w:ascii="Arial" w:hAnsi="Arial"/>
          <w:i/>
          <w:iCs/>
          <w:sz w:val="24"/>
        </w:rPr>
        <w:t>In</w:t>
      </w:r>
      <w:r w:rsidR="00587A67" w:rsidRPr="00587A67">
        <w:rPr>
          <w:rFonts w:ascii="Arial" w:hAnsi="Arial"/>
          <w:i/>
          <w:iCs/>
          <w:sz w:val="24"/>
        </w:rPr>
        <w:t xml:space="preserve"> questo abbiamo conosciuto l’amore, nel fatto che egli ha dato la sua vita per noi; quindi anche noi dobbiamo dare la vita per i fratelli. </w:t>
      </w:r>
      <w:r w:rsidRPr="00587A67">
        <w:rPr>
          <w:rFonts w:ascii="Arial" w:hAnsi="Arial"/>
          <w:i/>
          <w:iCs/>
          <w:sz w:val="24"/>
        </w:rPr>
        <w:t>Ma</w:t>
      </w:r>
      <w:r w:rsidR="00587A67" w:rsidRPr="00587A67">
        <w:rPr>
          <w:rFonts w:ascii="Arial" w:hAnsi="Arial"/>
          <w:i/>
          <w:iCs/>
          <w:sz w:val="24"/>
        </w:rPr>
        <w:t xml:space="preserve"> se uno ha ricchezze di questo mondo e, vedendo il suo fratello in necessità, gli chiude il proprio cuore, come rimane in lui l’amore di Dio? </w:t>
      </w:r>
      <w:r w:rsidRPr="00587A67">
        <w:rPr>
          <w:rFonts w:ascii="Arial" w:hAnsi="Arial"/>
          <w:i/>
          <w:iCs/>
          <w:sz w:val="24"/>
        </w:rPr>
        <w:t>Figlioli</w:t>
      </w:r>
      <w:r w:rsidR="00587A67" w:rsidRPr="00587A67">
        <w:rPr>
          <w:rFonts w:ascii="Arial" w:hAnsi="Arial"/>
          <w:i/>
          <w:iCs/>
          <w:sz w:val="24"/>
        </w:rPr>
        <w:t>, non amiamo a parole né con la lingua, ma con i fatti e nella verità.</w:t>
      </w:r>
    </w:p>
    <w:p w14:paraId="2D04B689" w14:textId="57EB51D2" w:rsidR="00587A67" w:rsidRPr="00587A67" w:rsidRDefault="007A2372" w:rsidP="00587A67">
      <w:pPr>
        <w:spacing w:after="120"/>
        <w:ind w:left="567" w:right="567"/>
        <w:jc w:val="both"/>
        <w:rPr>
          <w:rFonts w:ascii="Arial" w:hAnsi="Arial"/>
          <w:i/>
          <w:iCs/>
          <w:sz w:val="24"/>
        </w:rPr>
      </w:pPr>
      <w:r w:rsidRPr="00587A67">
        <w:rPr>
          <w:rFonts w:ascii="Arial" w:hAnsi="Arial"/>
          <w:i/>
          <w:iCs/>
          <w:sz w:val="24"/>
        </w:rPr>
        <w:t>In</w:t>
      </w:r>
      <w:r w:rsidR="00587A67" w:rsidRPr="00587A67">
        <w:rPr>
          <w:rFonts w:ascii="Arial" w:hAnsi="Arial"/>
          <w:i/>
          <w:iCs/>
          <w:sz w:val="24"/>
        </w:rPr>
        <w:t xml:space="preserve"> questo conosceremo che siamo dalla verità e davanti a lui rassicureremo il nostro cuore, </w:t>
      </w:r>
      <w:r w:rsidRPr="00587A67">
        <w:rPr>
          <w:rFonts w:ascii="Arial" w:hAnsi="Arial"/>
          <w:i/>
          <w:iCs/>
          <w:sz w:val="24"/>
        </w:rPr>
        <w:t>qualunque</w:t>
      </w:r>
      <w:r w:rsidR="00587A67" w:rsidRPr="00587A67">
        <w:rPr>
          <w:rFonts w:ascii="Arial" w:hAnsi="Arial"/>
          <w:i/>
          <w:iCs/>
          <w:sz w:val="24"/>
        </w:rPr>
        <w:t xml:space="preserve"> cosa esso ci rimproveri. Dio è più grande del nostro cuore e conosce ogni cosa. </w:t>
      </w:r>
      <w:r w:rsidRPr="00587A67">
        <w:rPr>
          <w:rFonts w:ascii="Arial" w:hAnsi="Arial"/>
          <w:i/>
          <w:iCs/>
          <w:sz w:val="24"/>
        </w:rPr>
        <w:t>Carissimi</w:t>
      </w:r>
      <w:r w:rsidR="00587A67" w:rsidRPr="00587A67">
        <w:rPr>
          <w:rFonts w:ascii="Arial" w:hAnsi="Arial"/>
          <w:i/>
          <w:iCs/>
          <w:sz w:val="24"/>
        </w:rPr>
        <w:t>, se il nostro cuore non ci rimprovera nulla, abbiamo fiducia in Dio, e qualunque cosa chiediamo, la riceviamo da lui, perché osserviamo i suoi comandamenti e facciamo quello che gli è gradito.</w:t>
      </w:r>
    </w:p>
    <w:p w14:paraId="28DB6563" w14:textId="6BEFA916" w:rsidR="00587A67" w:rsidRPr="00587A67" w:rsidRDefault="00587A67" w:rsidP="00587A67">
      <w:pPr>
        <w:spacing w:after="120"/>
        <w:ind w:left="567" w:right="567"/>
        <w:jc w:val="both"/>
        <w:rPr>
          <w:rFonts w:ascii="Arial" w:hAnsi="Arial"/>
          <w:i/>
          <w:iCs/>
          <w:sz w:val="24"/>
        </w:rPr>
      </w:pPr>
      <w:r w:rsidRPr="00587A67">
        <w:rPr>
          <w:rFonts w:ascii="Arial" w:hAnsi="Arial"/>
          <w:i/>
          <w:iCs/>
          <w:sz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w:t>
      </w:r>
    </w:p>
    <w:p w14:paraId="3E33787B" w14:textId="7777777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position w:val="4"/>
          <w:sz w:val="24"/>
          <w:vertAlign w:val="superscript"/>
        </w:rPr>
        <w:t>1</w:t>
      </w:r>
      <w:r w:rsidRPr="003F2CCE">
        <w:rPr>
          <w:rFonts w:ascii="Arial" w:hAnsi="Arial"/>
          <w:b/>
          <w:sz w:val="24"/>
        </w:rPr>
        <w:t>Vedete quale grande amore ci ha dato il Padre per essere chiamati figli di Dio, e lo siamo realmente! Per questo il mondo non ci conosce: perché non ha conosciuto lui.</w:t>
      </w:r>
    </w:p>
    <w:p w14:paraId="57A1D9EE" w14:textId="534A2998" w:rsidR="003F2CCE" w:rsidRPr="007A2372" w:rsidRDefault="003F2CCE" w:rsidP="007A2372">
      <w:pPr>
        <w:spacing w:after="120"/>
        <w:jc w:val="both"/>
        <w:rPr>
          <w:rFonts w:ascii="Arial" w:hAnsi="Arial"/>
          <w:sz w:val="24"/>
        </w:rPr>
      </w:pPr>
      <w:r w:rsidRPr="007A2372">
        <w:rPr>
          <w:rFonts w:ascii="Arial" w:hAnsi="Arial"/>
          <w:sz w:val="24"/>
        </w:rPr>
        <w:lastRenderedPageBreak/>
        <w:t>Ora l’Apostolo Giovanni rivolge lo sguardo all’altissima dignità del discepolo di Gesù: I discepoli di Cristo Gesù sono veri figli di Dio.</w:t>
      </w:r>
      <w:r w:rsidR="002E5F86">
        <w:rPr>
          <w:rFonts w:ascii="Arial" w:hAnsi="Arial"/>
          <w:sz w:val="24"/>
        </w:rPr>
        <w:t xml:space="preserve"> </w:t>
      </w:r>
      <w:r w:rsidRPr="007A2372">
        <w:rPr>
          <w:rFonts w:ascii="Arial" w:hAnsi="Arial"/>
          <w:sz w:val="24"/>
        </w:rPr>
        <w:t xml:space="preserve">Vedete quale grande amore ci ha dato il Padre per essere chiamati figli di Dio, e lo siamo realmente. Perché realmente siamo figli di Dio? Perché nascendo da acqua e da Spirito Santo siamo divenuti un solo corpo con Cristo Gesù e in Lui, vero Figlio Unigenito del Padre, anche noi siamo divenuti veri suoi figli, dal momento che Lui ci ha resi partecipi della divina natura. Quel del Figlio è generazione eterna: vita d a vita, luce da luce, Dio vero da Dio vero. Noi non siamo figli per generazione dalla natura di Dio. Questa verità appartiene solo al Figlio Unigenito del Padre. Noi siamo veri figli di Dio per partecipazione della divina natura. Nella prima creazione il Signore ci ha fatti a sua immagine e somiglianza. Nella nova nascita da acqua e da Spirito Santo ci rende partecipi della sua natura divina, per opera dello Spirito Santo, ma sempre in Cristo, con Cristo, per Cristo. Siamo vita della vita di Cristo, vita nella vita di Cristo, vita per la vita di Cristo. Siamo in Cristo veri figli del Padre. </w:t>
      </w:r>
    </w:p>
    <w:p w14:paraId="773251BB" w14:textId="77777777" w:rsidR="003F2CCE" w:rsidRPr="007A2372" w:rsidRDefault="003F2CCE" w:rsidP="007A2372">
      <w:pPr>
        <w:spacing w:after="120"/>
        <w:jc w:val="both"/>
        <w:rPr>
          <w:rFonts w:ascii="Arial" w:hAnsi="Arial"/>
          <w:sz w:val="24"/>
        </w:rPr>
      </w:pPr>
      <w:r w:rsidRPr="007A2372">
        <w:rPr>
          <w:rFonts w:ascii="Arial" w:hAnsi="Arial"/>
          <w:sz w:val="24"/>
        </w:rPr>
        <w:t>Il mondo non può conoscere questa nuova realtà del discepolo di Gesù. Non la può conoscere, perché non ha conosciuto Dio. Non lo ha conosciuto, Né vuole conoscere. Il mondo è mondo e rimarrà mondo finché non entra nella perfetta conoscenza del Dio, del suo Signore, del suo Creatore, del suo Redentore, del suo Salvatore. Oggi il mondo non solo non vuole conoscere Dio. Ha anche deciso di togliere Dio dalla sua vita. Di Dio non deve rimanere nessuna traccia. Il mondo non sa che ogni atomo che toglie a Dio è un atomo che toglie all’uomo. Ogni verità che toglie a Dio è una verità che toglie all’uomo. Se il mondo vuole estirpare di Dio da tutta la terra è l’uomo che estirperà da tutta la terra. Senza Dio mai potrà esistere il vero uomo. È il vero Dio che fa il vero uomo. Sempre il falso Dio fa un falso uomo. L’assenza di Dio dalla terra decreta l’assenza dell’uomo creato ad immagine e a somiglianza di Dio. L’Apocalisse rivela che la volontà di non conosce Dio diviene adorazione della bestia. Leggiamo:</w:t>
      </w:r>
    </w:p>
    <w:p w14:paraId="60765DB4"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w:t>
      </w:r>
      <w:r w:rsidRPr="007A2372">
        <w:rPr>
          <w:rFonts w:ascii="Arial" w:hAnsi="Arial"/>
          <w:i/>
          <w:iCs/>
          <w:sz w:val="24"/>
          <w:szCs w:val="24"/>
        </w:rPr>
        <w:lastRenderedPageBreak/>
        <w:t>Gli abitanti della terra fanno festa su di loro, si rallegrano e si scambiano doni, perché questi due profeti erano il tormento degli abitanti della terra.</w:t>
      </w:r>
    </w:p>
    <w:p w14:paraId="37F5BC73"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14 Il secondo «guai» è passato; ed ecco, viene subito il terzo «guai». Il settimo angelo suonò la tromba e nel cielo echeggiarono voci potenti che dicevano: «Il regno del mondo appartiene al Signore nostro e al suo Cristo: egli regnerà nei secoli dei secoli».</w:t>
      </w:r>
    </w:p>
    <w:p w14:paraId="694B5D7E" w14:textId="7E9F1105"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2E5F86">
        <w:rPr>
          <w:rFonts w:ascii="Arial" w:hAnsi="Arial"/>
          <w:i/>
          <w:iCs/>
          <w:sz w:val="24"/>
          <w:szCs w:val="24"/>
        </w:rPr>
        <w:t xml:space="preserve"> </w:t>
      </w:r>
      <w:r w:rsidRPr="007A2372">
        <w:rPr>
          <w:rFonts w:ascii="Arial" w:hAnsi="Arial"/>
          <w:i/>
          <w:iCs/>
          <w:sz w:val="24"/>
          <w:szCs w:val="24"/>
        </w:rPr>
        <w:t>e a quanti temono il tuo nome, piccoli e grandi, e di annientare coloro che distruggono la terra».</w:t>
      </w:r>
    </w:p>
    <w:p w14:paraId="0B4EA330"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Allora si aprì il tempio di Dio che è nel cielo e apparve nel tempio l’arca della sua alleanza. Ne seguirono folgori, voci, scoppi di tuono, terremoto e una tempesta di grandine (Ap 11,1-19), </w:t>
      </w:r>
    </w:p>
    <w:p w14:paraId="62D717F1"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w:t>
      </w:r>
      <w:r w:rsidRPr="007A2372">
        <w:rPr>
          <w:rFonts w:ascii="Arial" w:hAnsi="Arial"/>
          <w:i/>
          <w:iCs/>
          <w:sz w:val="24"/>
          <w:szCs w:val="24"/>
        </w:rPr>
        <w:lastRenderedPageBreak/>
        <w:t xml:space="preserve">dell’Agnello e alla parola della loro testimonianza, e non hanno amato la loro vita fino a morire. Esultate, dunque, o cieli e voi che abitate in essi. Ma guai a voi, terra e mare, perché il diavolo è disceso sopra di voi pieno di grande furore, sapendo che gli resta poco tempo». </w:t>
      </w:r>
    </w:p>
    <w:p w14:paraId="70BE5888"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1574D65"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1D40FC6D"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w:t>
      </w:r>
      <w:r w:rsidRPr="007A2372">
        <w:rPr>
          <w:rFonts w:ascii="Arial" w:hAnsi="Arial"/>
          <w:i/>
          <w:iCs/>
          <w:sz w:val="24"/>
          <w:szCs w:val="24"/>
        </w:rPr>
        <w:lastRenderedPageBreak/>
        <w:t xml:space="preserve">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120A82E"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Il mondo giace sotto il potente giogo del suo principe che è Satana. Chi vuole liberare da questo pesante giogo, lo può fare solo con la potenza dello Spirito Santo. Ecco cosa rivela Gesù ai farisei e agli scrivi:</w:t>
      </w:r>
    </w:p>
    <w:p w14:paraId="3CE0CA99" w14:textId="0498B826"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w:t>
      </w:r>
      <w:r w:rsidR="002E5F86">
        <w:rPr>
          <w:rFonts w:ascii="Arial" w:hAnsi="Arial"/>
          <w:i/>
          <w:iCs/>
          <w:sz w:val="24"/>
          <w:szCs w:val="24"/>
        </w:rPr>
        <w:t xml:space="preserve"> </w:t>
      </w:r>
      <w:r w:rsidRPr="007A2372">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16C919EA"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 xml:space="preserve">Satana si può vincere solo con il dito dello Spirito Santo. Agisce con lo Spirito Santo solo chi è in Cristo e vive con Cristo e per Cristo. Non vi è nessun altro nel mondo che può sconfiggere Satana. Solo Cristo e il suo Santo Spirito. </w:t>
      </w:r>
    </w:p>
    <w:p w14:paraId="3BF3E0A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w:t>
      </w:r>
      <w:r w:rsidRPr="00587A67">
        <w:rPr>
          <w:rFonts w:ascii="Arial" w:hAnsi="Arial"/>
          <w:b/>
          <w:sz w:val="24"/>
          <w:szCs w:val="24"/>
        </w:rPr>
        <w:t>Carissimi, noi fin d’ora siamo figli di Dio, ma ciò che saremo non è stato ancora rivelato. Sappiamo però che quando egli si sarà manifestato, noi saremo simili a lui, perché lo vedremo così come egli è.</w:t>
      </w:r>
    </w:p>
    <w:p w14:paraId="15FF2F4E"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Ecco una ulteriore verità che va messa bene in luce. Noi sappiamo che fin d’ora siano figli di Dio. A noi però non è stato rivelato ciò che saremo. Una verità però è certa: sappiamo che quando egli si sarà manifestato, noi saremo simili a lui, perché lo vedremo così come egli è. Dobbiamo suppore che questa Lettera sia stata scritta prima dell’Apocalisse, prima cioè che lo Spirito Santo introducesse l’Apostolo Giovanni mei cieli dei cieli e gli rivelasse tutto il mistero. Ecco cosa vede l’Apostolo Giovanni rapito in estesi:</w:t>
      </w:r>
    </w:p>
    <w:p w14:paraId="79C690BC"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lastRenderedPageBreak/>
        <w:t>Dopo questo vidi quattro angeli, che stavano ai quattro angoli della terra e trattenevano i quattro venti, perché non soffiasse vento sulla terra, né sul mare, né su alcuna pianta.</w:t>
      </w:r>
    </w:p>
    <w:p w14:paraId="51AB6E7D"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8BA845B"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 udii il numero di coloro che furono segnati con il sigillo: centoquarantaquattromila segnati, provenienti da ogni tribù dei figli d’Israele:</w:t>
      </w:r>
    </w:p>
    <w:p w14:paraId="667473D1"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1C8C142F"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4EF2132"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4D95801"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111D3DD" w14:textId="4F766579"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r w:rsidR="002E5F86">
        <w:rPr>
          <w:rFonts w:ascii="Arial" w:hAnsi="Arial"/>
          <w:i/>
          <w:iCs/>
          <w:sz w:val="24"/>
          <w:szCs w:val="24"/>
        </w:rPr>
        <w:t xml:space="preserve"> </w:t>
      </w:r>
    </w:p>
    <w:p w14:paraId="63F99349"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w:t>
      </w:r>
      <w:r w:rsidRPr="007A2372">
        <w:rPr>
          <w:rFonts w:ascii="Arial" w:hAnsi="Arial"/>
          <w:i/>
          <w:iCs/>
          <w:sz w:val="24"/>
          <w:szCs w:val="24"/>
        </w:rPr>
        <w:lastRenderedPageBreak/>
        <w:t>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789434BA"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8B7C246"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w:t>
      </w:r>
    </w:p>
    <w:p w14:paraId="6CA4D743" w14:textId="393CFCDD"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2E5F86">
        <w:rPr>
          <w:rFonts w:ascii="Arial" w:hAnsi="Arial"/>
          <w:i/>
          <w:iCs/>
          <w:sz w:val="24"/>
          <w:szCs w:val="24"/>
        </w:rPr>
        <w:t xml:space="preserve"> </w:t>
      </w:r>
      <w:r w:rsidRPr="007A2372">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p>
    <w:p w14:paraId="0AE30B65" w14:textId="486B9255"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w:t>
      </w:r>
      <w:r w:rsidR="002E5F86">
        <w:rPr>
          <w:rFonts w:ascii="Arial" w:hAnsi="Arial"/>
          <w:i/>
          <w:iCs/>
          <w:sz w:val="24"/>
          <w:szCs w:val="24"/>
        </w:rPr>
        <w:t xml:space="preserve"> </w:t>
      </w:r>
      <w:r w:rsidRPr="007A2372">
        <w:rPr>
          <w:rFonts w:ascii="Arial" w:hAnsi="Arial"/>
          <w:i/>
          <w:iCs/>
          <w:sz w:val="24"/>
          <w:szCs w:val="24"/>
        </w:rPr>
        <w:t>io darò gratuitamente da bere alla fonte dell’acqua della vita. Chi sarà vincitore erediterà questi beni; io sarò suo Dio ed egli sarà mio figlio.</w:t>
      </w:r>
    </w:p>
    <w:p w14:paraId="4338E474"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78A109E8"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5060C54"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413E6E1" w14:textId="741D0E5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 In essa non vidi alcun tempio: il Signore Dio, l’Onnipotente, e l’Agnello sono il suo tempio. La città non ha bisogno della luce del sole,</w:t>
      </w:r>
      <w:r w:rsidR="002E5F86">
        <w:rPr>
          <w:rFonts w:ascii="Arial" w:hAnsi="Arial"/>
          <w:i/>
          <w:iCs/>
          <w:sz w:val="24"/>
          <w:szCs w:val="24"/>
        </w:rPr>
        <w:t xml:space="preserve"> </w:t>
      </w:r>
      <w:r w:rsidRPr="007A2372">
        <w:rPr>
          <w:rFonts w:ascii="Arial" w:hAnsi="Arial"/>
          <w:i/>
          <w:iCs/>
          <w:sz w:val="24"/>
          <w:szCs w:val="24"/>
        </w:rPr>
        <w:t xml:space="preserve">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A8D22F2" w14:textId="61FD4FDB"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r w:rsidR="002E5F86">
        <w:rPr>
          <w:rFonts w:ascii="Arial" w:hAnsi="Arial"/>
          <w:i/>
          <w:iCs/>
          <w:sz w:val="24"/>
          <w:szCs w:val="24"/>
        </w:rPr>
        <w:t xml:space="preserve"> </w:t>
      </w:r>
      <w:r w:rsidRPr="007A2372">
        <w:rPr>
          <w:rFonts w:ascii="Arial" w:hAnsi="Arial"/>
          <w:i/>
          <w:iCs/>
          <w:sz w:val="24"/>
          <w:szCs w:val="24"/>
        </w:rPr>
        <w:t xml:space="preserve">E mi disse: «Queste parole sono certe e vere. Il Signore, il Dio che ispira i profeti, ha mandato il suo </w:t>
      </w:r>
      <w:r w:rsidRPr="007A2372">
        <w:rPr>
          <w:rFonts w:ascii="Arial" w:hAnsi="Arial"/>
          <w:i/>
          <w:iCs/>
          <w:sz w:val="24"/>
          <w:szCs w:val="24"/>
        </w:rPr>
        <w:lastRenderedPageBreak/>
        <w:t>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3829C9E"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4BF3929"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3700929E"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2C057E22" w14:textId="2AD76C5A" w:rsidR="003F2CCE" w:rsidRPr="00587A67" w:rsidRDefault="003F2CCE" w:rsidP="003F2CCE">
      <w:pPr>
        <w:spacing w:after="120"/>
        <w:jc w:val="both"/>
        <w:rPr>
          <w:rFonts w:ascii="Arial" w:hAnsi="Arial"/>
          <w:sz w:val="24"/>
          <w:szCs w:val="24"/>
        </w:rPr>
      </w:pPr>
      <w:r w:rsidRPr="00587A67">
        <w:rPr>
          <w:rFonts w:ascii="Arial" w:hAnsi="Arial"/>
          <w:sz w:val="24"/>
          <w:szCs w:val="24"/>
        </w:rPr>
        <w:t>Dobbiamo anche pensare che quanto l’Apostolo Paolo scrive ai Corinzi non era conosciuto da tutte le comunità o da tutte le Chiese. Nel Capitolo XV della sua Prima Lettera</w:t>
      </w:r>
      <w:r w:rsidR="002E5F86">
        <w:rPr>
          <w:rFonts w:ascii="Arial" w:hAnsi="Arial"/>
          <w:sz w:val="24"/>
          <w:szCs w:val="24"/>
        </w:rPr>
        <w:t xml:space="preserve"> </w:t>
      </w:r>
      <w:r w:rsidRPr="00587A67">
        <w:rPr>
          <w:rFonts w:ascii="Arial" w:hAnsi="Arial"/>
          <w:sz w:val="24"/>
          <w:szCs w:val="24"/>
        </w:rPr>
        <w:t>ai Corinzi l’Apostolo rivela il mistero della risurrezione.</w:t>
      </w:r>
    </w:p>
    <w:p w14:paraId="69C4A3CF"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7CD24A6"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w:t>
      </w:r>
      <w:r w:rsidRPr="007A2372">
        <w:rPr>
          <w:rFonts w:ascii="Arial" w:hAnsi="Arial"/>
          <w:i/>
          <w:iCs/>
          <w:sz w:val="24"/>
          <w:szCs w:val="24"/>
        </w:rPr>
        <w:lastRenderedPageBreak/>
        <w:t>tutti loro, non io però, ma la grazia di Dio che è con me. Dunque, sia io che loro, così predichiamo e così avete creduto.</w:t>
      </w:r>
    </w:p>
    <w:p w14:paraId="5403D616"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238E568"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BC59156"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5655FD0"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w:t>
      </w:r>
      <w:r w:rsidRPr="007A2372">
        <w:rPr>
          <w:rFonts w:ascii="Arial" w:hAnsi="Arial"/>
          <w:i/>
          <w:iCs/>
          <w:sz w:val="24"/>
          <w:szCs w:val="24"/>
        </w:rPr>
        <w:lastRenderedPageBreak/>
        <w:t>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D19AB05"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CC2AD6A"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383AA1B"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D21852E" w14:textId="37FE50F6" w:rsidR="003F2CCE" w:rsidRPr="007A2372" w:rsidRDefault="003F2CCE" w:rsidP="003F2CCE">
      <w:pPr>
        <w:spacing w:after="120"/>
        <w:jc w:val="both"/>
        <w:rPr>
          <w:rFonts w:ascii="Arial" w:hAnsi="Arial"/>
          <w:sz w:val="24"/>
          <w:szCs w:val="24"/>
        </w:rPr>
      </w:pPr>
      <w:r w:rsidRPr="007A2372">
        <w:rPr>
          <w:rFonts w:ascii="Arial" w:hAnsi="Arial"/>
          <w:sz w:val="24"/>
          <w:szCs w:val="24"/>
        </w:rPr>
        <w:t xml:space="preserve">Nella nostra santissima fede vi sono verità che sono state manifestate in tutto il loro splendore 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dedurre nello Spirito Santo: quando Lui si sarà manifestato, noi saremo simili a lui, perché lo vedremo così come egli è. Lui è luce e noi saremo luce. Lui è spirito e non saremo spirito. Lui è immortale e noi saremmo immortali. Cristo Gesù è 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w:t>
      </w:r>
      <w:r w:rsidRPr="007A2372">
        <w:rPr>
          <w:rFonts w:ascii="Arial" w:hAnsi="Arial"/>
          <w:sz w:val="24"/>
          <w:szCs w:val="24"/>
        </w:rPr>
        <w:lastRenderedPageBreak/>
        <w:t>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 dell’omosessualità. Ci si dimentica però di dire che amore nella Scrittura Santa è obbedienza ad ogni Parola che è uscita dalla bocca di Dio. Amore non è un sentimento del cuore dell’uomo. Amore è ascolto e obbedienza di ogni comandamento del Signore. Chi mi ama, dice Gesù, osserverà la mia Parola. Ecco oggi cosa è l’amore: seguire ognuno i propri istinti. Poiché ogni 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39FF1878"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A5A76A8" w14:textId="1B5CA5B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w:t>
      </w:r>
      <w:r w:rsidR="002E5F86">
        <w:rPr>
          <w:rFonts w:ascii="Arial" w:hAnsi="Arial"/>
          <w:i/>
          <w:iCs/>
          <w:sz w:val="24"/>
          <w:szCs w:val="24"/>
        </w:rPr>
        <w:t xml:space="preserve"> </w:t>
      </w:r>
      <w:r w:rsidRPr="007A2372">
        <w:rPr>
          <w:rFonts w:ascii="Arial" w:hAnsi="Arial"/>
          <w:i/>
          <w:iCs/>
          <w:sz w:val="24"/>
          <w:szCs w:val="24"/>
        </w:rPr>
        <w:t>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B86D450" w14:textId="6C8B1A8A"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lastRenderedPageBreak/>
        <w:t>La collera ingiusta non si potrà scusare, il traboccare della sua passione sarà causa di rovina. Il</w:t>
      </w:r>
      <w:r w:rsidR="002E5F86">
        <w:rPr>
          <w:rFonts w:ascii="Arial" w:hAnsi="Arial"/>
          <w:i/>
          <w:iCs/>
          <w:sz w:val="24"/>
          <w:szCs w:val="24"/>
        </w:rPr>
        <w:t xml:space="preserve"> </w:t>
      </w:r>
      <w:r w:rsidRPr="007A2372">
        <w:rPr>
          <w:rFonts w:ascii="Arial" w:hAnsi="Arial"/>
          <w:i/>
          <w:iCs/>
          <w:sz w:val="24"/>
          <w:szCs w:val="24"/>
        </w:rPr>
        <w:t xml:space="preserve">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E8BCD45"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Oggi in nome dell’amore definito e stabilito dall’uomo viene reso santo ogni peccato e ogni trasgressione dei Comandamenti della Legge del Signore. Mentre la Legge del Signore dichiara non santo tutto ciò che non è obbedienza alla Parola a noi data per la nostra salvezza eterna.</w:t>
      </w:r>
    </w:p>
    <w:p w14:paraId="244E7921" w14:textId="77777777" w:rsidR="003F2CCE" w:rsidRPr="00587A67" w:rsidRDefault="003F2CCE" w:rsidP="003F2CCE">
      <w:pPr>
        <w:spacing w:after="120"/>
        <w:jc w:val="both"/>
        <w:rPr>
          <w:rFonts w:ascii="Arial" w:hAnsi="Arial"/>
          <w:sz w:val="24"/>
          <w:szCs w:val="24"/>
        </w:rPr>
      </w:pPr>
    </w:p>
    <w:p w14:paraId="7189AF24" w14:textId="77777777" w:rsidR="003F2CCE" w:rsidRPr="00F05A54" w:rsidRDefault="003F2CCE" w:rsidP="003B71AA">
      <w:pPr>
        <w:pStyle w:val="Corpotesto"/>
      </w:pPr>
      <w:bookmarkStart w:id="180" w:name="_Toc115456915"/>
      <w:r w:rsidRPr="00F05A54">
        <w:t>Prima condizione: rompere con il peccato</w:t>
      </w:r>
      <w:bookmarkEnd w:id="180"/>
    </w:p>
    <w:p w14:paraId="079BD949"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3</w:t>
      </w:r>
      <w:r w:rsidRPr="00587A67">
        <w:rPr>
          <w:rFonts w:ascii="Arial" w:hAnsi="Arial"/>
          <w:b/>
          <w:sz w:val="24"/>
          <w:szCs w:val="24"/>
        </w:rPr>
        <w:t>Chiunque ha questa speranza in lui, purifica se stesso, come egli è puro.</w:t>
      </w:r>
    </w:p>
    <w:p w14:paraId="00EB6FA2"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 xml:space="preserve">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la quale camminare e questa nuova volontà ha dichiarato che tutto è amore. Antico e Nuovo Testamento non hanno più alcun valore per noi. Chi, come noi che stiamo riflettendo, meditando, argomentando dai testi del Nuovo e dell’Antico Testamento, è paragonato in tutto ad uno studioso che legge le antiche mitologie e cerca di scoprire di cosa si nutriva l’uomo del passato. Nulla di più. Quelle mitologie erano per ieri. Oggi non valgono più per l’uomo del nostro tempo. Oggi altre mitologie devono governarlo. Quale è oggi la nuovissima mitologia? Essa è fatta di pochissime parole: Tutto è amore. Poiché tutto è amore, nell’amore non </w:t>
      </w:r>
      <w:r w:rsidRPr="007A2372">
        <w:rPr>
          <w:rFonts w:ascii="Arial" w:hAnsi="Arial"/>
          <w:sz w:val="24"/>
          <w:szCs w:val="24"/>
        </w:rPr>
        <w:lastRenderedPageBreak/>
        <w:t>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capace di vincere ogni peccato. Questa nuova mitologia invece consacra il peccato e l’uomo dalla natura vecchia come il vero ideale dell’uomo. La vecchia 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w:t>
      </w:r>
    </w:p>
    <w:p w14:paraId="63265079"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4</w:t>
      </w:r>
      <w:r w:rsidRPr="00587A67">
        <w:rPr>
          <w:rFonts w:ascii="Arial" w:hAnsi="Arial"/>
          <w:b/>
          <w:sz w:val="24"/>
          <w:szCs w:val="24"/>
        </w:rPr>
        <w:t>Chiunque commette il peccato, commette anche l’iniquità, perché il peccato è l’iniquità.</w:t>
      </w:r>
    </w:p>
    <w:p w14:paraId="4FEA1BC2"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 xml:space="preserve">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purissima verità dell’uomo e priva Dio della purissima verità di Dio. Il peccato è iniquità perché è tenebra. Ogni 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Ma dove risiede l’astuzia di questa nuova mitologia? Essa non dichiara morta e sepolta l’antica 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nella purissima fede in Cristo Gesù. Si serve di molte altre parole, sempre attinte sia dall’Antico che dal Nuovo Testamento, ma sempre privandole della loro purissima verità di origine. </w:t>
      </w:r>
      <w:r w:rsidRPr="007A2372">
        <w:rPr>
          <w:rFonts w:ascii="Arial" w:hAnsi="Arial"/>
          <w:sz w:val="24"/>
          <w:szCs w:val="24"/>
        </w:rPr>
        <w:lastRenderedPageBreak/>
        <w:t>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verità. Chi non conosce l’Antico e il Nuovo Testamento secondo purissima verità nello Spirito Santo, con facilità viene trascinato in questo errore. Ecco l’ammonimento dell’Apostolo Pietro nella sua Seconda Lettera:</w:t>
      </w:r>
    </w:p>
    <w:p w14:paraId="6337B2B2"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3,11-18). </w:t>
      </w:r>
    </w:p>
    <w:p w14:paraId="6ACF52F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5</w:t>
      </w:r>
      <w:r w:rsidRPr="00587A67">
        <w:rPr>
          <w:rFonts w:ascii="Arial" w:hAnsi="Arial"/>
          <w:b/>
          <w:sz w:val="24"/>
          <w:szCs w:val="24"/>
        </w:rPr>
        <w:t>Voi sapete che egli si manifestò per togliere i peccati e che in lui non vi è peccato.</w:t>
      </w:r>
    </w:p>
    <w:p w14:paraId="2EAEDB0C"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Ecco la purissima verità di Cristo Gesù: voi sapete che egli si manifestò per togliere i peccati e che in lui non vi è peccato. Chi è Cristo Gesù? È l’Agnello di Dio che toglie il peccato del mondo. Il peccato del mondo è la superbia. La superbia è nella ribellione a Dio. È nel non avere altro Dio all’infuori di se stessi. “Io sono Dio! Non ho bisogno di alcun Dio”. Cristo Gesù è venuto per riportare l’uomo nella sua verità che è interamente dalla verità di Dio. Chi è Cristo Gesù? Colui che è senza peccato. Perché è senza peccato? Perché lui è vissuto facendo solo e sempre la volontà del Padre suo. Cristo Gesù ha tolto i peccati, affiggendoli nel suo corpo, sulla croce. Questa verità è insegnata dal profeta Isaia nel Canto del Serve Sofferente. Così viene annunciata dall’Apostolo Paolo nella Lettera ai Colossesi:</w:t>
      </w:r>
    </w:p>
    <w:p w14:paraId="05162505"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D96D322"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come Giovanni il Battista presenta Cristo Gesù al popolo dei Giudei:</w:t>
      </w:r>
    </w:p>
    <w:p w14:paraId="5E2EA088" w14:textId="4756F7C8" w:rsidR="003F2CCE" w:rsidRPr="007A2372" w:rsidRDefault="003F2CCE" w:rsidP="007A2372">
      <w:pPr>
        <w:spacing w:after="120"/>
        <w:ind w:left="567" w:right="567"/>
        <w:jc w:val="both"/>
        <w:rPr>
          <w:rFonts w:ascii="Arial" w:hAnsi="Arial"/>
          <w:bCs/>
          <w:i/>
          <w:iCs/>
          <w:sz w:val="24"/>
          <w:szCs w:val="24"/>
        </w:rPr>
      </w:pPr>
      <w:r w:rsidRPr="007A2372">
        <w:rPr>
          <w:rFonts w:ascii="Arial" w:hAnsi="Arial"/>
          <w:bCs/>
          <w:i/>
          <w:iCs/>
          <w:sz w:val="24"/>
          <w:szCs w:val="24"/>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w:t>
      </w:r>
      <w:r w:rsidR="002E5F86">
        <w:rPr>
          <w:rFonts w:ascii="Arial" w:hAnsi="Arial"/>
          <w:bCs/>
          <w:i/>
          <w:iCs/>
          <w:sz w:val="24"/>
          <w:szCs w:val="24"/>
        </w:rPr>
        <w:t xml:space="preserve"> </w:t>
      </w:r>
      <w:r w:rsidRPr="007A2372">
        <w:rPr>
          <w:rFonts w:ascii="Arial" w:hAnsi="Arial"/>
          <w:bCs/>
          <w:i/>
          <w:iCs/>
          <w:sz w:val="24"/>
          <w:szCs w:val="24"/>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 </w:t>
      </w:r>
    </w:p>
    <w:p w14:paraId="3DD171CD"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Tutta la Lettera agli Ebrei ha come cuore questo altissimo mistero:</w:t>
      </w:r>
    </w:p>
    <w:p w14:paraId="27078AA2"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w:t>
      </w:r>
      <w:r w:rsidRPr="007A2372">
        <w:rPr>
          <w:rFonts w:ascii="Arial" w:hAnsi="Arial"/>
          <w:i/>
          <w:iCs/>
          <w:sz w:val="24"/>
          <w:szCs w:val="24"/>
        </w:rPr>
        <w:lastRenderedPageBreak/>
        <w:t>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675E356D"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243488DE"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0E736034"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w:t>
      </w:r>
      <w:r w:rsidRPr="007A2372">
        <w:rPr>
          <w:rFonts w:ascii="Arial" w:hAnsi="Arial"/>
          <w:i/>
          <w:iCs/>
          <w:sz w:val="24"/>
          <w:szCs w:val="24"/>
        </w:rPr>
        <w:lastRenderedPageBreak/>
        <w:t>ombra sul propiziatorio. Di queste cose non è necessario ora parlare nei particolari.</w:t>
      </w:r>
    </w:p>
    <w:p w14:paraId="7B3E5D2A"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2890FE4"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F336C93"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2D93FEE"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w:t>
      </w:r>
      <w:r w:rsidRPr="007A2372">
        <w:rPr>
          <w:rFonts w:ascii="Arial" w:hAnsi="Arial"/>
          <w:i/>
          <w:iCs/>
          <w:sz w:val="24"/>
          <w:szCs w:val="24"/>
        </w:rPr>
        <w:lastRenderedPageBreak/>
        <w:t xml:space="preserve">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13768978"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5848BBF"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w:t>
      </w:r>
      <w:r w:rsidRPr="007A2372">
        <w:rPr>
          <w:rFonts w:ascii="Arial" w:hAnsi="Arial"/>
          <w:i/>
          <w:iCs/>
          <w:sz w:val="24"/>
          <w:szCs w:val="24"/>
        </w:rPr>
        <w:lastRenderedPageBreak/>
        <w:t>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8F1FF59"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46DDAE75"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È purissima verità: Voi sapete che egli si manifestò per togliere i peccati e che in lui non vi è peccato. Gesù ha tolto i peccati purificandoci nel suo sangue. Noi siamo stata lavati nel Sangue di Cristo Signore.</w:t>
      </w:r>
    </w:p>
    <w:p w14:paraId="417A9007"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6</w:t>
      </w:r>
      <w:r w:rsidRPr="00587A67">
        <w:rPr>
          <w:rFonts w:ascii="Arial" w:hAnsi="Arial"/>
          <w:b/>
          <w:sz w:val="24"/>
          <w:szCs w:val="24"/>
        </w:rPr>
        <w:t>Chiunque rimane in lui non pecca; chiunque pecca non l’ha visto né l’ha conosciuto.</w:t>
      </w:r>
    </w:p>
    <w:p w14:paraId="15F42800" w14:textId="533B4CCD" w:rsidR="003F2CCE" w:rsidRPr="007A2372" w:rsidRDefault="003F2CCE" w:rsidP="003F2CCE">
      <w:pPr>
        <w:spacing w:after="120"/>
        <w:jc w:val="both"/>
        <w:rPr>
          <w:rFonts w:ascii="Arial" w:hAnsi="Arial"/>
          <w:sz w:val="24"/>
          <w:szCs w:val="24"/>
        </w:rPr>
      </w:pPr>
      <w:r w:rsidRPr="007A2372">
        <w:rPr>
          <w:rFonts w:ascii="Arial" w:hAnsi="Arial"/>
          <w:sz w:val="24"/>
          <w:szCs w:val="24"/>
        </w:rPr>
        <w:t>Il peccato è stato purificato. Cristo Gesù è purissima luce. In lui non c’è alcuna tenebra di peccato. Il suo corpo è il solo luogo su tutta la terra nel quale non potrà mai abitare il peccato. Ecco perché l’Apostolo Giovanni aggiunge: chiunque rimane in lui non pecca. Cristo e il cristiano sono un solo corpo, una sola vita. Se Cristo è senza peccato, anche la sua vita è senza peccato. A questa prima verità l’Apostolo ne aggiunge una seconda: chiunque pecca non l’ha visto né l’ha conosciuto. Perché non l’ha visto e non l’ha conosciuto? Perché è divenuto tralcio secco, tagliato dalla vite vera. Quando un tralcio è secco è come se Cristo Gesù mai fosse stato da lui visto e mai conosciuto. Può un discepolo di Gesù rimanere sempre tralcio vivo della vite vera che è Cristo Gesù? Può rimanere nella luce come Cristo Gesù è luce? Può rimanere se rimane sempre nella Parola di Gesù. Chi obbedisce alla Parola mai diviene tenebra. Sempre rimarrà luce nel Signore, luce del Signore. Può un discepolo di Gesù può rimanere sempre nella Parola? Può rimanere se quotidianamente ravviva in lui lo Spirito Santo. È lo Spirito la forza che ci fa</w:t>
      </w:r>
      <w:r w:rsidR="002E5F86">
        <w:rPr>
          <w:rFonts w:ascii="Arial" w:hAnsi="Arial"/>
          <w:sz w:val="24"/>
          <w:szCs w:val="24"/>
        </w:rPr>
        <w:t xml:space="preserve"> </w:t>
      </w:r>
      <w:r w:rsidRPr="007A2372">
        <w:rPr>
          <w:rFonts w:ascii="Arial" w:hAnsi="Arial"/>
          <w:sz w:val="24"/>
          <w:szCs w:val="24"/>
        </w:rPr>
        <w:t xml:space="preserve">vincere ogni tentazione. La forza dello Spirito Santo si attinge nei </w:t>
      </w:r>
      <w:r w:rsidRPr="007A2372">
        <w:rPr>
          <w:rFonts w:ascii="Arial" w:hAnsi="Arial"/>
          <w:sz w:val="24"/>
          <w:szCs w:val="24"/>
        </w:rPr>
        <w:lastRenderedPageBreak/>
        <w:t>sacramenti della salvezza. Ogni grazia a noi è stata data senza misura. Chi è di buona volontà, può vivere senza peccato. Sempre però dovrà ricordarsi che Cristo Gesù, Spirito Santo, Parola, Grazia devono essere una cosa sola. Ogni separazione è morte. Non c’è vita per chi rompe questa mirabile unità.</w:t>
      </w:r>
    </w:p>
    <w:p w14:paraId="52AF381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7</w:t>
      </w:r>
      <w:r w:rsidRPr="00587A67">
        <w:rPr>
          <w:rFonts w:ascii="Arial" w:hAnsi="Arial"/>
          <w:b/>
          <w:sz w:val="24"/>
          <w:szCs w:val="24"/>
        </w:rPr>
        <w:t>Figlioli, nessuno v’inganni. Chi pratica la giustizia è giusto come egli è giusto.</w:t>
      </w:r>
    </w:p>
    <w:p w14:paraId="27082ED0" w14:textId="77777777" w:rsidR="003F2CCE" w:rsidRPr="007A2372" w:rsidRDefault="003F2CCE" w:rsidP="003F2CCE">
      <w:pPr>
        <w:spacing w:after="120"/>
        <w:jc w:val="both"/>
        <w:rPr>
          <w:rFonts w:ascii="Arial" w:hAnsi="Arial"/>
          <w:bCs/>
          <w:sz w:val="24"/>
          <w:szCs w:val="24"/>
        </w:rPr>
      </w:pPr>
      <w:r w:rsidRPr="007A2372">
        <w:rPr>
          <w:rFonts w:ascii="Arial" w:hAnsi="Arial"/>
          <w:bCs/>
          <w:sz w:val="24"/>
          <w:szCs w:val="24"/>
        </w:rPr>
        <w:t xml:space="preserve">Ecco ora un severo ammonimento. Questo l’Apostolo Giovanni sta insegnando è purissima verità. Non esiste una verità alternativa, una verità differente, un’altra verità. Ecco perché il discepolo di Gesù deve porre ogni attenzione perché nessuno lo inganni. Ecco la verità al positivo: Chi pratica la giustizia è giusto come egli è giusto. Che significa praticare la giustizia? Significa obbedire ad ogni Parola di Dio e di Cristo Gesù. Significa obbedire ad ogni mozione dello Spirito Santo. Anche questa verità è stata più volte ricordata: mai potrà esserci obbedienza allo Spirito Santo se non c’è obbedienza alla Parola. L’obbedienza allo Spirito Santo può avvenire solo se il discepolo di Gesù è obbediente alla Parola. Solo chi abita nel Vangelo con la mente, con il cuore, con l’anima, con il corpo, può obbedire allo Spirito Santo. Chi non abita nel Vangelo, mai potrà obbedire allo Spirito Santo, perché lo Spirito Santo non è in lui. Lo Spirito Santo è in Cristo e nella sua Parola. Chi rimane in Cristo e nella Parola rimane nello Spirito Santo e lo Spirito del Signore lo potrà condurre con ogni mozione. </w:t>
      </w:r>
    </w:p>
    <w:p w14:paraId="7FF8B494" w14:textId="77777777" w:rsidR="003F2CCE" w:rsidRPr="007A2372" w:rsidRDefault="003F2CCE" w:rsidP="003F2CCE">
      <w:pPr>
        <w:spacing w:after="120"/>
        <w:jc w:val="both"/>
        <w:rPr>
          <w:rFonts w:ascii="Arial" w:hAnsi="Arial"/>
          <w:bCs/>
          <w:sz w:val="24"/>
          <w:szCs w:val="24"/>
        </w:rPr>
      </w:pPr>
      <w:r w:rsidRPr="007A2372">
        <w:rPr>
          <w:rFonts w:ascii="Arial" w:hAnsi="Arial"/>
          <w:bCs/>
          <w:sz w:val="24"/>
          <w:szCs w:val="24"/>
        </w:rPr>
        <w:t>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obbedienza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obbedienze, mai potrà esserci obbedienza allo Spirito Santo. Si obbedisce a se stessi. Ma questa obbedienza non è obbedienza è vera schiavitù sotto la legge del peccato e della morte.</w:t>
      </w:r>
    </w:p>
    <w:p w14:paraId="03349BD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8</w:t>
      </w:r>
      <w:r w:rsidRPr="00587A67">
        <w:rPr>
          <w:rFonts w:ascii="Arial" w:hAnsi="Arial"/>
          <w:b/>
          <w:sz w:val="24"/>
          <w:szCs w:val="24"/>
        </w:rPr>
        <w:t>Chi commette il peccato viene dal diavolo, perché da principio il diavolo è peccatore. Per questo si manifestò il Figlio di Dio: per distruggere le opere del diavolo.</w:t>
      </w:r>
    </w:p>
    <w:p w14:paraId="144C17C6"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 xml:space="preserve">Ecco ora la stessa verità detta al negativo: Chi commette il peccato viene dal diavolo, perché da principio il diavolo è tentatore. Il diavolo odia la Parola di Dio. Odia Dio. Odia Cristo Gesù. Odia lo Spirito Santo. Odia tutti coloro che sono in Cristo e per questo li tenta, li seduce, li aggredisce perché anche loro odino la Parola, odino Cristo Gesù, odino il Padre celeste odino lo Spirito Santo. Oggi dobbiamo confessare che quest’odio sta conquistando il cuore di ogni uomo. Anche il cuore dei discepoli di Gesù sta conquistando. Essi non lo sanno, ma buona parte di essi è giù stata conquistata. Come è stata conquistata? Facendo loro odiare la Parola. Infatti oggi quasi ad ogni livello non si parla più dalla Parola. Si parla dai pensieri del proprio cuore. Dove c’è odio per la Parola, c’è sempre il peccato. C’è Satana che celebra la sua vittoria. Chi odiala Parola non compie l’opera di Cristo Gesù. </w:t>
      </w:r>
    </w:p>
    <w:p w14:paraId="4638BA08"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Qual è l’opera di Cristo Gesù? Ce lo rivela l’Apostolo Giovanni: per questo si manifestò il Figlio di Dio: per distruggere le opere del diavolo. Le opere del diavolo hanno un solo nome: trasgressione, disobbedienza alla Parola del Signore. Se il cristiano non distrugge le opere di Satana come Cristo Gesù ha distrutto le opere di Satana con una obbedienza fino alla morte e ad una morte di croce, con la sua vita attesta di non essere vero discepolo di Cristo Gesù. Non è tralcio vivo della vite vera. È un tralcio secco che presto sarà tagliato per essere gettato nel fuoco. Sono le opere che rivelano la verità del cristiano, se sono opere di obbedienza alla Parola. Ma anche sono le opere che rivelano la sua falsità cristiana, se sono opere di disobbedienza alla Parola. Nel Vangelo secondo Matteo per ben due volte Gesù ci avvisa: sono i frutti che rivelano l’albero. Se i frutti sono cattivi, anche l’albero è cattivo.</w:t>
      </w:r>
    </w:p>
    <w:p w14:paraId="0945B11B"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51A8175F"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38958B0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9</w:t>
      </w:r>
      <w:r w:rsidRPr="00587A67">
        <w:rPr>
          <w:rFonts w:ascii="Arial" w:hAnsi="Arial"/>
          <w:b/>
          <w:sz w:val="24"/>
          <w:szCs w:val="24"/>
        </w:rPr>
        <w:t>Chiunque è stato generato da Dio non commette peccato, perché un germe divino rimane in lui, e non può peccare perché è stato generato da Dio.</w:t>
      </w:r>
    </w:p>
    <w:p w14:paraId="5C044F02"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lastRenderedPageBreak/>
        <w:t>Ecco ora la stessa verità viene annunciata al positivo: chiunque è stato generato da Dio non commette peccato, per ché un germe divino rimane in lui, e non può peccare perché è stato generato da Dio. Questa verità non è assoluta in sé. È una verità condizionata. La nuova natura ha in sé tutto ciò che serve o è necessario perché il cristiano non pecchi. Occorre però osservare le leggi che sempre devono governare la nuova natura. Se le leggi della nuova natura vengono osservate, la nuova natura non pecca. Se le leggi della nuova natura non vengono osservate, la nuova natura muore e al suo posto subentra la vecchia natura. Quali sono queste leggi che la nuova natura dovrà sempre osservare? Essa dovrà sempre rimane nella Parola di Dio e di Cristo Gesù, sempre rimanere in Cristo e nello Spirito Santo, sempre rimanere nell’obbedienza ai Pastori della Chiesa, sempre camminare nella storia come unico corpo di Cristo, sempre essa dovrà conservarsi nella carità e nella verità. Ecco come questa legge della natura nuova viene insegnata dall’Apostolo Paolo:</w:t>
      </w:r>
    </w:p>
    <w:p w14:paraId="2C57DF09"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21437E8"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CB19EBE"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w:t>
      </w:r>
      <w:r w:rsidRPr="007A2372">
        <w:rPr>
          <w:rFonts w:ascii="Arial" w:hAnsi="Arial"/>
          <w:i/>
          <w:iCs/>
          <w:sz w:val="24"/>
          <w:szCs w:val="24"/>
        </w:rPr>
        <w:lastRenderedPageBreak/>
        <w:t>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523A23B"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313AF04" w14:textId="499C1E32"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2E5F86">
        <w:rPr>
          <w:rFonts w:ascii="Arial" w:hAnsi="Arial"/>
          <w:i/>
          <w:iCs/>
          <w:sz w:val="24"/>
          <w:szCs w:val="24"/>
        </w:rPr>
        <w:t xml:space="preserve"> </w:t>
      </w:r>
      <w:r w:rsidRPr="007A2372">
        <w:rPr>
          <w:rFonts w:ascii="Arial" w:hAnsi="Arial"/>
          <w:i/>
          <w:iCs/>
          <w:sz w:val="24"/>
          <w:szCs w:val="24"/>
        </w:rPr>
        <w:t>ha distribuito doni agli uomini.</w:t>
      </w:r>
    </w:p>
    <w:p w14:paraId="452DF06A"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E6CE2AF"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Vi dico dunque e vi scongiuro nel Signore: non comportatevi più come i pagani con i loro vani pensieri, accecati nella loro mente, estranei alla </w:t>
      </w:r>
      <w:r w:rsidRPr="007A2372">
        <w:rPr>
          <w:rFonts w:ascii="Arial" w:hAnsi="Arial"/>
          <w:i/>
          <w:iCs/>
          <w:sz w:val="24"/>
          <w:szCs w:val="24"/>
        </w:rPr>
        <w:lastRenderedPageBreak/>
        <w:t xml:space="preserve">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024114B1"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Chi osserva le leggi della nuova natura non peccherà in eterno. Chi invece non le osserva, all’istante la nuova natura sarà estromessa dalla vecchia natura e l’uomo ritornerà sotto il pesante giogo del peccato e della morte. Ecco perché nessuno può abbandonare la Parola di Dio e di Cristo Gesù. È la prima legge che la nuova natura dovrà osservare.</w:t>
      </w:r>
    </w:p>
    <w:p w14:paraId="15C377DC"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10</w:t>
      </w:r>
      <w:r w:rsidRPr="00587A67">
        <w:rPr>
          <w:rFonts w:ascii="Arial" w:hAnsi="Arial"/>
          <w:b/>
          <w:sz w:val="24"/>
          <w:szCs w:val="24"/>
        </w:rPr>
        <w:t>In questo si distinguono i figli di Dio dai figli del diavolo: chi non pratica la giustizia non è da Dio, e neppure lo è chi non ama il suo fratello.</w:t>
      </w:r>
    </w:p>
    <w:p w14:paraId="06D9F730"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Ora l’Apostolo Giovanni dona una regola per un sano e perfetto discernimento: Chi è figlio di Dio e chi è invece figlio del diavolo? In questo di distinguono i figli di Dio dai figli del diavolo: chi non praticala giustizia non è da Dio, e neppure lo è chi non ama il suo fratello. Che significa praticare la giustizia? Per l’Antico Testamento significava osservare la Legge del Sinai e la Legge della santità (Esodo cc. XIX, XX, XXI, XXII, XXIII, XXIV. Levitico cc. XVIII, XIX, XX). Per il Nuovo Testamento significa osservare tutto il Discorso della Montagna e ogni altra Parola sia di Cristo Gesù che dei suoi Apostoli ed Evangelisti. Chi non pratica questa giustizia, mai potrà essere detto figlio di Dio. È invece figlio del diavolo. È figlio dell’Altissimo chi pratica la giustizia. È Figlio del diavolo chi invece pratica la menzogna e la falsità. Quando non si obbedisce alla Parola codificata del Signore nei Libri Canonici sempre si è figli del diavolo. Si compiono le opere del diavolo e non l’opera di Dio. Con questo santo perfetto discernimento in ogni istante ogni cristiano può sapere se è figlio di Dio o figlio del diavolo. È sufficiente che ognuno osservi le sue opere. I frutti dello Spirito Santo ci fanno figli di Dio. Le opere della carne ci fanno figli del diavolo. Discernimento santo e perfetto.</w:t>
      </w:r>
    </w:p>
    <w:p w14:paraId="7B2CE0C3" w14:textId="77777777" w:rsidR="003F2CCE" w:rsidRPr="00F05A54" w:rsidRDefault="003F2CCE" w:rsidP="003B71AA">
      <w:pPr>
        <w:pStyle w:val="Corpotesto"/>
      </w:pPr>
      <w:bookmarkStart w:id="181" w:name="_Toc115456916"/>
      <w:r w:rsidRPr="00F05A54">
        <w:t>Seconda condizione: osservare i comandamenti, soprattutto quello della carità</w:t>
      </w:r>
      <w:bookmarkEnd w:id="181"/>
    </w:p>
    <w:p w14:paraId="34ED12F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11</w:t>
      </w:r>
      <w:r w:rsidRPr="00587A67">
        <w:rPr>
          <w:rFonts w:ascii="Arial" w:hAnsi="Arial"/>
          <w:b/>
          <w:sz w:val="24"/>
          <w:szCs w:val="24"/>
        </w:rPr>
        <w:t>Poiché questo è il messaggio che avete udito da principio: che ci amiamo gli uni gli altri.</w:t>
      </w:r>
    </w:p>
    <w:p w14:paraId="05FCDAA2" w14:textId="77777777" w:rsidR="003F2CCE" w:rsidRPr="007A2372" w:rsidRDefault="003F2CCE" w:rsidP="003F2CCE">
      <w:pPr>
        <w:spacing w:after="120"/>
        <w:jc w:val="both"/>
        <w:rPr>
          <w:rFonts w:ascii="Arial" w:hAnsi="Arial"/>
          <w:sz w:val="24"/>
          <w:szCs w:val="24"/>
        </w:rPr>
      </w:pPr>
      <w:r w:rsidRPr="007A2372">
        <w:rPr>
          <w:rFonts w:ascii="Arial" w:hAnsi="Arial"/>
          <w:sz w:val="24"/>
          <w:szCs w:val="24"/>
        </w:rPr>
        <w:t>Questo messaggio Gesù lo ha dato nel Cenacolo, durante l’Ultima Cena, subito dopo aver lavato i piedi dei suoi apostoli. Non solo dobbiamo amarci gli uni gli altri. Dobbiamo amarci come Lui ci ha amato. Questo messaggio è sgorgato dal cuore di Cristo Gesù mentre stava per essere tradito da uno dei suoi apostoli, da uno che intingeva con lui la mano nello stesso piatto.</w:t>
      </w:r>
    </w:p>
    <w:p w14:paraId="505C30F9"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BCF9C2A"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6A7040C"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w:t>
      </w:r>
      <w:r w:rsidRPr="007A2372">
        <w:rPr>
          <w:rFonts w:ascii="Arial" w:hAnsi="Arial"/>
          <w:i/>
          <w:iCs/>
          <w:sz w:val="24"/>
          <w:szCs w:val="24"/>
        </w:rPr>
        <w:lastRenderedPageBreak/>
        <w:t>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05325E3" w14:textId="77777777" w:rsidR="003F2CCE" w:rsidRPr="007A2372" w:rsidRDefault="003F2CCE" w:rsidP="007A2372">
      <w:pPr>
        <w:spacing w:after="120"/>
        <w:ind w:left="567" w:right="567"/>
        <w:jc w:val="both"/>
        <w:rPr>
          <w:rFonts w:ascii="Arial" w:hAnsi="Arial"/>
          <w:i/>
          <w:iCs/>
          <w:sz w:val="24"/>
          <w:szCs w:val="24"/>
        </w:rPr>
      </w:pPr>
      <w:r w:rsidRPr="007A2372">
        <w:rPr>
          <w:rFonts w:ascii="Arial" w:hAnsi="Arial"/>
          <w:i/>
          <w:iCs/>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00E15407" w14:textId="229C026C" w:rsidR="003F2CCE" w:rsidRPr="007A2372" w:rsidRDefault="003F2CCE" w:rsidP="003F2CCE">
      <w:pPr>
        <w:spacing w:after="120"/>
        <w:jc w:val="both"/>
        <w:rPr>
          <w:rFonts w:ascii="Arial" w:hAnsi="Arial"/>
          <w:bCs/>
          <w:sz w:val="24"/>
          <w:szCs w:val="24"/>
        </w:rPr>
      </w:pPr>
      <w:r w:rsidRPr="007A2372">
        <w:rPr>
          <w:rFonts w:ascii="Arial" w:hAnsi="Arial"/>
          <w:bCs/>
          <w:sz w:val="24"/>
          <w:szCs w:val="24"/>
        </w:rPr>
        <w:t>Se vogliamo conoscere gli abissi infiniti dell’amore di Cristo per i suoi discepoli, dobbiamo leggere e meditare la preghiera che Gesù rivolge al Padre, sempre nel Cenacolo, prima d</w:t>
      </w:r>
      <w:r w:rsidR="0078481C">
        <w:rPr>
          <w:rFonts w:ascii="Arial" w:hAnsi="Arial"/>
          <w:bCs/>
          <w:sz w:val="24"/>
          <w:szCs w:val="24"/>
        </w:rPr>
        <w:t>i</w:t>
      </w:r>
      <w:r w:rsidRPr="007A2372">
        <w:rPr>
          <w:rFonts w:ascii="Arial" w:hAnsi="Arial"/>
          <w:bCs/>
          <w:sz w:val="24"/>
          <w:szCs w:val="24"/>
        </w:rPr>
        <w:t xml:space="preserve"> avviarsi vero il Giardino del Getsemani.</w:t>
      </w:r>
    </w:p>
    <w:p w14:paraId="5F614CDC" w14:textId="77777777" w:rsidR="003F2CCE" w:rsidRPr="0078481C" w:rsidRDefault="003F2CCE" w:rsidP="0078481C">
      <w:pPr>
        <w:spacing w:after="120"/>
        <w:ind w:left="567" w:right="567"/>
        <w:jc w:val="both"/>
        <w:rPr>
          <w:rFonts w:ascii="Arial" w:hAnsi="Arial"/>
          <w:i/>
          <w:iCs/>
          <w:sz w:val="24"/>
          <w:szCs w:val="24"/>
        </w:rPr>
      </w:pPr>
      <w:r w:rsidRPr="0078481C">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2CE763B" w14:textId="6617FF96" w:rsidR="003F2CCE" w:rsidRPr="0078481C" w:rsidRDefault="003F2CCE" w:rsidP="0078481C">
      <w:pPr>
        <w:spacing w:after="120"/>
        <w:ind w:left="567" w:right="567"/>
        <w:jc w:val="both"/>
        <w:rPr>
          <w:rFonts w:ascii="Arial" w:hAnsi="Arial"/>
          <w:i/>
          <w:iCs/>
          <w:sz w:val="24"/>
          <w:szCs w:val="24"/>
        </w:rPr>
      </w:pPr>
      <w:r w:rsidRPr="0078481C">
        <w:rPr>
          <w:rFonts w:ascii="Arial" w:hAnsi="Arial"/>
          <w:i/>
          <w:iCs/>
          <w:sz w:val="24"/>
          <w:szCs w:val="24"/>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2E5F86">
        <w:rPr>
          <w:rFonts w:ascii="Arial" w:hAnsi="Arial"/>
          <w:i/>
          <w:iCs/>
          <w:sz w:val="24"/>
          <w:szCs w:val="24"/>
        </w:rPr>
        <w:t xml:space="preserve"> </w:t>
      </w:r>
      <w:r w:rsidRPr="0078481C">
        <w:rPr>
          <w:rFonts w:ascii="Arial" w:hAnsi="Arial"/>
          <w:i/>
          <w:iCs/>
          <w:sz w:val="24"/>
          <w:szCs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w:t>
      </w:r>
      <w:r w:rsidRPr="0078481C">
        <w:rPr>
          <w:rFonts w:ascii="Arial" w:hAnsi="Arial"/>
          <w:i/>
          <w:iCs/>
          <w:sz w:val="24"/>
          <w:szCs w:val="24"/>
        </w:rPr>
        <w:lastRenderedPageBreak/>
        <w:t>mandato me nel mondo, anche io ho mandato loro nel mondo; per loro io consacro me stesso, perché siano anch’essi consacrati nella verità.</w:t>
      </w:r>
    </w:p>
    <w:p w14:paraId="359A805D" w14:textId="77777777" w:rsidR="003F2CCE" w:rsidRPr="0078481C" w:rsidRDefault="003F2CCE" w:rsidP="0078481C">
      <w:pPr>
        <w:spacing w:after="120"/>
        <w:ind w:left="567" w:right="567"/>
        <w:jc w:val="both"/>
        <w:rPr>
          <w:rFonts w:ascii="Arial" w:hAnsi="Arial"/>
          <w:i/>
          <w:iCs/>
          <w:sz w:val="24"/>
          <w:szCs w:val="24"/>
        </w:rPr>
      </w:pPr>
      <w:r w:rsidRPr="0078481C">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033B3BD7" w14:textId="77777777" w:rsidR="003F2CCE" w:rsidRPr="0078481C" w:rsidRDefault="003F2CCE" w:rsidP="003F2CCE">
      <w:pPr>
        <w:spacing w:after="120"/>
        <w:jc w:val="both"/>
        <w:rPr>
          <w:rFonts w:ascii="Arial" w:hAnsi="Arial"/>
          <w:sz w:val="24"/>
          <w:szCs w:val="24"/>
        </w:rPr>
      </w:pPr>
      <w:r w:rsidRPr="0078481C">
        <w:rPr>
          <w:rFonts w:ascii="Arial" w:hAnsi="Arial"/>
          <w:sz w:val="24"/>
          <w:szCs w:val="24"/>
        </w:rPr>
        <w:t>Alla luce di quanto rivela Gesù in questa preghiera, dobbiamo confessare che oggi il cristiano non ama come Cristo Gesù. Perché non ama? Perché Cristo vuole che ogni suo discepolo sia dove lui è: nella pienezza della gloria del Padre suo. Oggi noi non vogliamo che ogni uomo sia nella pienezza della gloria di Cristo Gesù. Anzi diciamo che neanche c’è bisogno di convertirsi al Vangelo. Ogni religione è via di salvezza. Così dicendo, noi attestiamo di non credere in Cristo e riveliamo il nostro non amore per ogni uomo nostro fratello. Come si può dire di amare i fratelli, se non diamo loro il sommo bene che il Signore ha dato a noi? Come possiamo dire di amare i fratelli, se li vediamo percorrere una via che conduce alla morte eterna e neanche li avvisiamo perché si convertano e si incamminino sulla via stretta della conversione al Vangelo per entrare domani nella beatitudine eterna? Come possiamo dire di amare i fratelli, se nascondiamo loro la vita eterna, la luce, la gloriosa risurrezione, la nuova natura che si vive in Cristo Gesù? Come possiamo dire di amare i fratelli, se come Cristo Gesù non mostriamo loro concretamente come si ama? L’Apostolo Giovanni riceve da Gesù questo messaggio e cosa fa? Subito annuncia Cristo perché la sua gioia si piena. Amarsi gli uni gli altri è riversare sui fratelli tutto l’amore di redenzione e di salvezza che Cristo Gesù ha riversato su di noi. Come Cristo Gesù ci ha amato con il dono della sua vita dalla croce, così anche noi dobbiamo amarci con il dono della nostra vita dalla croce. Noi lo abbiamo già scritto, ma è bene che lo ricordiamo ancora una volta. L’amore del discepolo di Gesù è differente da ogni altro amore esistente sulla terra:</w:t>
      </w:r>
    </w:p>
    <w:p w14:paraId="12736899" w14:textId="77777777" w:rsidR="003F2CCE" w:rsidRPr="0078481C" w:rsidRDefault="003F2CCE" w:rsidP="003F2CCE">
      <w:pPr>
        <w:spacing w:after="120"/>
        <w:jc w:val="both"/>
        <w:rPr>
          <w:rFonts w:ascii="Arial" w:hAnsi="Arial"/>
          <w:color w:val="000000" w:themeColor="text1"/>
          <w:sz w:val="24"/>
          <w:szCs w:val="24"/>
        </w:rPr>
      </w:pPr>
      <w:r w:rsidRPr="0078481C">
        <w:rPr>
          <w:rFonts w:ascii="Arial" w:hAnsi="Arial"/>
          <w:color w:val="000000" w:themeColor="text1"/>
          <w:sz w:val="24"/>
          <w:szCs w:val="24"/>
        </w:rPr>
        <w:t xml:space="preserve">Ecco come seve amare il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70805F9E" w14:textId="38083F7E" w:rsidR="003F2CCE" w:rsidRPr="0078481C" w:rsidRDefault="00462CCA" w:rsidP="003F2CCE">
      <w:pPr>
        <w:spacing w:after="120"/>
        <w:jc w:val="both"/>
        <w:rPr>
          <w:rFonts w:ascii="Arial" w:hAnsi="Arial"/>
          <w:color w:val="000000" w:themeColor="text1"/>
          <w:sz w:val="24"/>
          <w:szCs w:val="24"/>
        </w:rPr>
      </w:pPr>
      <w:r>
        <w:rPr>
          <w:rFonts w:ascii="Arial" w:hAnsi="Arial"/>
          <w:color w:val="000000" w:themeColor="text1"/>
          <w:sz w:val="24"/>
          <w:szCs w:val="24"/>
        </w:rPr>
        <w:lastRenderedPageBreak/>
        <w:t>Dono</w:t>
      </w:r>
      <w:r w:rsidR="003F2CCE" w:rsidRPr="0078481C">
        <w:rPr>
          <w:rFonts w:ascii="Arial" w:hAnsi="Arial"/>
          <w:color w:val="000000" w:themeColor="text1"/>
          <w:sz w:val="24"/>
          <w:szCs w:val="24"/>
        </w:rPr>
        <w:t xml:space="preserve"> del Padre; dono di Cristo Gesù; dono dello Spirito Santo, </w:t>
      </w:r>
      <w:r>
        <w:rPr>
          <w:rFonts w:ascii="Arial" w:hAnsi="Arial"/>
          <w:color w:val="000000" w:themeColor="text1"/>
          <w:sz w:val="24"/>
          <w:szCs w:val="24"/>
        </w:rPr>
        <w:t>Dono</w:t>
      </w:r>
      <w:r w:rsidR="003F2CCE" w:rsidRPr="0078481C">
        <w:rPr>
          <w:rFonts w:ascii="Arial" w:hAnsi="Arial"/>
          <w:color w:val="000000" w:themeColor="text1"/>
          <w:sz w:val="24"/>
          <w:szCs w:val="24"/>
        </w:rPr>
        <w:t xml:space="preserve">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07E11D6C" w14:textId="77777777" w:rsidR="003F2CCE" w:rsidRPr="00587A67" w:rsidRDefault="003F2CCE" w:rsidP="003F2CCE">
      <w:pPr>
        <w:spacing w:after="120"/>
        <w:jc w:val="both"/>
        <w:rPr>
          <w:rFonts w:ascii="Arial" w:hAnsi="Arial"/>
          <w:color w:val="000000" w:themeColor="text1"/>
          <w:sz w:val="24"/>
          <w:szCs w:val="24"/>
        </w:rPr>
      </w:pPr>
      <w:r w:rsidRPr="00587A67">
        <w:rPr>
          <w:rFonts w:ascii="Arial" w:hAnsi="Arial"/>
          <w:color w:val="000000" w:themeColor="text1"/>
          <w:sz w:val="24"/>
          <w:szCs w:val="24"/>
        </w:rPr>
        <w:t>Se uno solo di questi amori manca al cristiano, il suo amore è imperfetto. Non è amore cristiano. Anche la sua misericordia è imperfetta. Non è in tutto simile a quella di Gesù. Ecco le regole del vero amore cristiano:</w:t>
      </w:r>
    </w:p>
    <w:p w14:paraId="623276CC"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50463A6"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46FB497"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C6FE42A"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w:t>
      </w:r>
      <w:r w:rsidRPr="0078481C">
        <w:rPr>
          <w:rFonts w:ascii="Arial" w:hAnsi="Arial"/>
          <w:color w:val="000000" w:themeColor="text1"/>
          <w:sz w:val="24"/>
          <w:szCs w:val="24"/>
        </w:rPr>
        <w:lastRenderedPageBreak/>
        <w:t xml:space="preserve">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B90FAE5"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3F602A7"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w:t>
      </w:r>
      <w:r w:rsidRPr="0078481C">
        <w:rPr>
          <w:rFonts w:ascii="Arial" w:hAnsi="Arial"/>
          <w:color w:val="000000" w:themeColor="text1"/>
          <w:sz w:val="24"/>
          <w:szCs w:val="24"/>
        </w:rPr>
        <w:lastRenderedPageBreak/>
        <w:t xml:space="preserve">o se inizia, non viene portato a compimento. Manca la grazia del corpo di Cristo, sempre da aggiungere alla grazia di Cristo. </w:t>
      </w:r>
    </w:p>
    <w:p w14:paraId="5FD083E1"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D6025F4"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C9CEBF7"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B1532E8"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74EAF65"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w:t>
      </w:r>
      <w:r w:rsidRPr="0078481C">
        <w:rPr>
          <w:rFonts w:ascii="Arial" w:hAnsi="Arial"/>
          <w:color w:val="000000" w:themeColor="text1"/>
          <w:sz w:val="24"/>
          <w:szCs w:val="24"/>
        </w:rPr>
        <w:lastRenderedPageBreak/>
        <w:t xml:space="preserve">dolore. Potrà amare con amore di consolazione solo quel cuore che è purissima casa dello Spirito Santo. Attraverso questo cuore lo Spirito saprà quale Parola è necessaria e solo quella dirà per la consolazione di chi è nella grande afflizione. </w:t>
      </w:r>
    </w:p>
    <w:p w14:paraId="60AB899C"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FCB104C" w14:textId="0FA13A40"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2E5F86">
        <w:rPr>
          <w:rFonts w:ascii="Arial" w:hAnsi="Arial"/>
          <w:bCs/>
          <w:color w:val="000000" w:themeColor="text1"/>
          <w:sz w:val="24"/>
          <w:szCs w:val="24"/>
        </w:rPr>
        <w:t xml:space="preserve"> </w:t>
      </w:r>
    </w:p>
    <w:p w14:paraId="1C3CF94C"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A34893C"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w:t>
      </w:r>
      <w:r w:rsidRPr="0078481C">
        <w:rPr>
          <w:rFonts w:ascii="Arial" w:hAnsi="Arial"/>
          <w:bCs/>
          <w:color w:val="000000" w:themeColor="text1"/>
          <w:sz w:val="24"/>
          <w:szCs w:val="24"/>
        </w:rPr>
        <w:lastRenderedPageBreak/>
        <w:t>sempre ponto, sempre presente nel dare vigore ai cuori dei suoi fratelli. Si salva una vita. Si salva un cammino.</w:t>
      </w:r>
    </w:p>
    <w:p w14:paraId="7C81BE93"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879104E"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7734066"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B7A6E83"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2EE48F8"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w:t>
      </w:r>
      <w:r w:rsidRPr="0078481C">
        <w:rPr>
          <w:rFonts w:ascii="Arial" w:hAnsi="Arial"/>
          <w:bCs/>
          <w:color w:val="000000" w:themeColor="text1"/>
          <w:sz w:val="24"/>
          <w:szCs w:val="24"/>
        </w:rPr>
        <w:lastRenderedPageBreak/>
        <w:t>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A722078"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7547549" w14:textId="77777777" w:rsidR="003F2CCE" w:rsidRPr="0078481C" w:rsidRDefault="003F2CCE" w:rsidP="0078481C">
      <w:pPr>
        <w:spacing w:after="120"/>
        <w:jc w:val="both"/>
        <w:rPr>
          <w:rFonts w:ascii="Arial" w:hAnsi="Arial"/>
          <w:bCs/>
          <w:color w:val="000000" w:themeColor="text1"/>
          <w:sz w:val="24"/>
          <w:szCs w:val="24"/>
        </w:rPr>
      </w:pPr>
      <w:r w:rsidRPr="0078481C">
        <w:rPr>
          <w:rFonts w:ascii="Arial" w:hAnsi="Arial"/>
          <w:bCs/>
          <w:color w:val="000000" w:themeColor="text1"/>
          <w:sz w:val="24"/>
          <w:szCs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E243542" w14:textId="77777777" w:rsidR="003F2CCE" w:rsidRPr="0078481C" w:rsidRDefault="003F2CCE" w:rsidP="0078481C">
      <w:pPr>
        <w:spacing w:after="120"/>
        <w:jc w:val="both"/>
        <w:rPr>
          <w:rFonts w:ascii="Arial" w:hAnsi="Arial"/>
          <w:color w:val="000000" w:themeColor="text1"/>
          <w:sz w:val="24"/>
          <w:szCs w:val="24"/>
        </w:rPr>
      </w:pPr>
      <w:r w:rsidRPr="0078481C">
        <w:rPr>
          <w:rFonts w:ascii="Arial" w:hAnsi="Arial"/>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E1BE03E" w14:textId="03A93DCF" w:rsidR="003F2CCE" w:rsidRPr="00587A67" w:rsidRDefault="003F2CCE" w:rsidP="003F2CCE">
      <w:pPr>
        <w:spacing w:after="120"/>
        <w:jc w:val="both"/>
        <w:rPr>
          <w:rFonts w:ascii="Arial" w:hAnsi="Arial"/>
          <w:sz w:val="24"/>
          <w:szCs w:val="24"/>
        </w:rPr>
      </w:pPr>
      <w:r w:rsidRPr="00587A67">
        <w:rPr>
          <w:rFonts w:ascii="Arial" w:hAnsi="Arial"/>
          <w:sz w:val="24"/>
          <w:szCs w:val="24"/>
        </w:rPr>
        <w:t>Su quest</w:t>
      </w:r>
      <w:r w:rsidR="0078481C">
        <w:rPr>
          <w:rFonts w:ascii="Arial" w:hAnsi="Arial"/>
          <w:sz w:val="24"/>
          <w:szCs w:val="24"/>
        </w:rPr>
        <w:t>o</w:t>
      </w:r>
      <w:r w:rsidRPr="00587A67">
        <w:rPr>
          <w:rFonts w:ascii="Arial" w:hAnsi="Arial"/>
          <w:sz w:val="24"/>
          <w:szCs w:val="24"/>
        </w:rPr>
        <w:t xml:space="preserve"> amore il cristiano è chiamato a impostare tutta la sua vita, se vuole amare secondo il comandamento nuovo che Cristo Gesù ci ha lasciato.</w:t>
      </w:r>
    </w:p>
    <w:p w14:paraId="3E769E5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12</w:t>
      </w:r>
      <w:r w:rsidRPr="00587A67">
        <w:rPr>
          <w:rFonts w:ascii="Arial" w:hAnsi="Arial"/>
          <w:b/>
          <w:sz w:val="24"/>
          <w:szCs w:val="24"/>
        </w:rPr>
        <w:t>Non come Caino, che era dal Maligno e uccise suo fratello. E per quale motivo l’uccise? Perché le sue opere erano malvagie, mentre quelle di suo fratello erano giuste.</w:t>
      </w:r>
    </w:p>
    <w:p w14:paraId="67A628BB"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Esempio di non amore è Caino. Caino era dal Maligno e uccise suo fratello. Perché lo ha ucciso? Perché le sue opere era malvagie, mentre quelli di suo fratello erano giuste. Leggiamo il testo della Genesi e comprenderemo:</w:t>
      </w:r>
    </w:p>
    <w:p w14:paraId="6C756AB1"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lastRenderedPageBreak/>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F8B038E"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3145725" w14:textId="77777777" w:rsidR="003F2CCE" w:rsidRPr="00347AC1" w:rsidRDefault="003F2CCE" w:rsidP="003F2CCE">
      <w:pPr>
        <w:spacing w:after="120"/>
        <w:jc w:val="both"/>
        <w:rPr>
          <w:rFonts w:ascii="Arial" w:hAnsi="Arial"/>
          <w:bCs/>
          <w:sz w:val="24"/>
          <w:szCs w:val="24"/>
        </w:rPr>
      </w:pPr>
      <w:r w:rsidRPr="00347AC1">
        <w:rPr>
          <w:rFonts w:ascii="Arial" w:hAnsi="Arial"/>
          <w:bCs/>
          <w:sz w:val="24"/>
          <w:szCs w:val="24"/>
        </w:rPr>
        <w:t>Lo Spirito Santo vede il cuore di Caino e lo trova pieno di odio verso il fratello. Qual l’origine di quest’odio? È la malvagità che è in lui prima ancora di offrire lui e il fratello ognuno il proprio sacrificio. Caino offre a Dio lo scarto delle sue cose. Questo attesta che il suo cuore era malvagio ancor prima di offrire il sacrificio. È infatti dal cuore malvagio che lui offre il sacrificio. Questo attesta e rivela che Caino era prima dal Maligno, non lo divenne dopo, quando il Signore non accolse e non accettò il suo sacrificio. La non accoglienza ha poi scatenato un odio mortale contro il fratello. Quest’odio dal Signore è chiamato istinto del peccato ed è chiesto a Caino di dominarlo. Ma può chi è dal Maligno dominare il suo istinto di peccato? Mai. Gli manca la grazia del Signore. L’istinto conduce Caino all’uccisione del fratello. Le opere malvage sono di chi è dal Maligno. Chi è da Dio mai compirà opere malvage. Lui compirà sempre opere buone, opere gradite al Signore. La Scrittura non rivela quando il cuore di Caino ha iniziato ad essere governato dal Maligno. Ci rivela i frutti di questo cuore, ma non gli inizi di esso. Ci rivela però che da lui nacque una discendenza anch’essa dal cuore dal Maligno. Suo discendente è anche Lamec, che ha introdotto nella storia la poligamia e la vendetta senza alcun limite. Ecco come prosegue il Capitolo IV della Genesi:</w:t>
      </w:r>
    </w:p>
    <w:p w14:paraId="7E600A51"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Ora Caino conobbe sua moglie, che concepì e partorì Enoc; poi divenne costruttore di una città, che chiamò Enoc, dal nome del figlio. </w:t>
      </w:r>
      <w:r w:rsidRPr="00347AC1">
        <w:rPr>
          <w:rFonts w:ascii="Arial" w:hAnsi="Arial"/>
          <w:i/>
          <w:iCs/>
          <w:sz w:val="24"/>
          <w:szCs w:val="24"/>
        </w:rPr>
        <w:lastRenderedPageBreak/>
        <w:t>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 (Gen 4,17-24).</w:t>
      </w:r>
    </w:p>
    <w:p w14:paraId="4578CA80"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Ogni discepolo di Cristo Gesù deve vigilare affinché mail suo cuore venga governato dal Maligno. Quando il cuore è governato dal Maligno si sa dove iniziano le opere malvagie, ma non si dove il Maligno ci condurrà. Caino è stato condotto fino all’uccisione del fratello. Molti altri sono condotti a fare stragi di uomini. Altri ancora sono portati a creare la strategia del terrore. Altri infine si costituiscono in strutture di peccato. Dove c’è anche una sola uccisione di un uomo, lì il cuore è governato dal Maligno. Ecco cosa dice Gesù ai Giudei:</w:t>
      </w:r>
    </w:p>
    <w:p w14:paraId="45FD5AC1"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238F782E"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w:t>
      </w:r>
      <w:r w:rsidRPr="00347AC1">
        <w:rPr>
          <w:rFonts w:ascii="Arial" w:hAnsi="Arial"/>
          <w:i/>
          <w:iCs/>
          <w:sz w:val="24"/>
          <w:szCs w:val="24"/>
        </w:rPr>
        <w:lastRenderedPageBreak/>
        <w:t xml:space="preserve">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2023CEC"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(Cfr. Gv 8,1-59).</w:t>
      </w:r>
    </w:p>
    <w:p w14:paraId="3AE81D20" w14:textId="2B53F50E"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Che la nostra società oggi sia più dal Maligno che non da Cristo Gesù, lo attestano le sue opere. Ormai l’immoralità è dilagante. L’idolatria si sta universalizzando. La zoolatria sta sostituendo la nascita di figli delle nostre case. La vanità e l’effimero sono la nuova religione dell’uomo. Del soprannaturale è da molto tempo che si è celebrato il suo funerale. Di Cristo Gesù, del Padre e dello Spirito Santo si stanno perdendo le tracce. La Divina Rivelazione sta per essere ridotta ad una favola per altri tempi. Dalla Chiesa devono sparire i segni della sua santità e della sua luce. Tra bene e male, tra giustizia e ingiustizia non deve esser operato alcun discernimento. Se tutte queste cose non rivelano che siamo dal Maligno, cosa altro dobbiamo attendere perché si possa dire: “Ora sì che realmente siamo dal Maligno?”. Siamo già dal Maligno quando usciamo dalla Parola del Vangelo. Figuriamo se non lo siamo quando tutta la Divina rivelazione </w:t>
      </w:r>
      <w:r w:rsidRPr="00347AC1">
        <w:rPr>
          <w:rFonts w:ascii="Arial" w:hAnsi="Arial"/>
          <w:sz w:val="24"/>
          <w:szCs w:val="24"/>
        </w:rPr>
        <w:lastRenderedPageBreak/>
        <w:t>è dichiarata una favola dei vecchi tempi. Se siamo dal Maligno non possiamo se non decidere dal Maligno e compiere le opere del Maligno. Nessuno che è dal Maligno può fare le opere di Dio. Farà le opere di Dio chi è perennemente da Cristo Gesù e dallo Spirito santo. Ogni opera malvagia rivela che noi siamo dal Maligno. Siamo figli delle tenebre. Siamo figli del diavolo.</w:t>
      </w:r>
      <w:r w:rsidR="002E5F86">
        <w:rPr>
          <w:rFonts w:ascii="Arial" w:hAnsi="Arial"/>
          <w:sz w:val="24"/>
          <w:szCs w:val="24"/>
        </w:rPr>
        <w:t xml:space="preserve"> </w:t>
      </w:r>
      <w:r w:rsidRPr="00347AC1">
        <w:rPr>
          <w:rFonts w:ascii="Arial" w:hAnsi="Arial"/>
          <w:sz w:val="24"/>
          <w:szCs w:val="24"/>
        </w:rPr>
        <w:t xml:space="preserve">Chi odia è sempre figlio de diavolo. </w:t>
      </w:r>
    </w:p>
    <w:p w14:paraId="75B223F9"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Questo però ancora non è tutto. Vi oggi qualcosa di molto più grande e di molto più inquietante. Mentre un tempo al Maligno ci si opponeva, il Maligno veniva combattuto, oggi al Maligno non solo ci si arrende con resa incondizionata, addirittura gli si aprono le porte della stessa Chiesa perché lui possa entrare in essa e devastarla. Oggi si parla di Chiesa accogliente. Ma accogliente di chi? Non dell’uomo che si converte e vuole ritornare nella casa del Padre per vivere come suo vero figlio, in santità e giustizia per tutti i suoi giorni. Oggi la Chiesa deve essere accogliente del Maligno e di ogni suo pensiero, ogni sua falsità. È come se la Chiesa oggi avesse battezzato il Maligno e lo avesse fatto un suo membro eletto, ma rimanendo lui sempre il Maligno, il Menzognero, il Bugiarlo, il Nemico dell’uomo, Colui che odia Cristo Gesù per l’eternità. Quando una Chiesa accoglie Satana nel suo seno, allora c’è da pensare e da riflettere. Non solo si è accolto Satana. Lo si è costituito il solo Maestro dei figli della Chiesa. Ma lui lo sappiamo che Maestro è. Lui è il Maestro per la distruzione di ogni traccia di Dio nella Chiesa e nel mondo. Ecco la Chiesa che vogliamo: una Chiesa governata dal pensiero del Maligno e non più dal pensiero di Cristo Gesù, che è il pensiero del Padre nello Spirito Santo. </w:t>
      </w:r>
    </w:p>
    <w:p w14:paraId="4E1AEF02"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Un tempo prima di accogliere qualcuno nella Chiesa si chiedeva: Rinunciate a Satana? E a tutte le sue opere? E a tutte le sue seduzioni? E a tutte le sue pompe? Rinunciate al peccato, per vivere nella libertà dei figli di Dio? Rinunciate alle seduzioni del male, per non lasciarvi dominare dal peccato? Rinunciate a Satana, origine e causa di ogni peccato? Oggi invece sembra che si debba fare la rinuncia a ciò che un tempo si chiedeva come vera professione di fede: Rinunciate a credere in Dio, Padre onnipotente, creatore del cielo e della terra? Rinunciata a credere in Gesù Cristo, suo unico Figlio, nostro Signore, che nacque da Maria vergine, morì e fu sepolto, è risuscitato dai morti e siede alla destra del Padre? Rinunciate a credere nello Spirito Santo, la santa Chiesa cattolica, la comunione dei santi, la remissione dei peccati, la risurrezione della carne e la vita eterna? La storia ci sta rivelando questa tristissima realtà. </w:t>
      </w:r>
    </w:p>
    <w:p w14:paraId="7A4FFAC3"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Ma oggi il cristiano è cieco per vedere i disastri che l’accoglienza del Maligno sta provocando ed è troppo sordo per udire i gemiti di quanti soffrono a causa del suo odio. Quando l’odio del Maligno contro Cristo Gesù e il suo Vangelo si impossessa di un cuore, questo cuore mai si placa, neanche se tutti gli adoratori di Cristo Gesù venissero crocifissi o giustiziati con ogni altro martirio.</w:t>
      </w:r>
    </w:p>
    <w:p w14:paraId="6953FF47"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13</w:t>
      </w:r>
      <w:r w:rsidRPr="00587A67">
        <w:rPr>
          <w:rFonts w:ascii="Arial" w:hAnsi="Arial"/>
          <w:b/>
          <w:sz w:val="24"/>
          <w:szCs w:val="24"/>
        </w:rPr>
        <w:t>Non meravigliatevi, fratelli, se il mondo vi odia.</w:t>
      </w:r>
    </w:p>
    <w:p w14:paraId="56752B1F"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Il mondo, che è sotto il governo del Maligno, odia i discepoli di Gesù, i figli di Dio che camminano secondo la sua Parola, in obbedienza alla sua volontà. Non solo li odia, spesse volte vuole anche la loro morte. Leggiamo nel Vangelo secondo Giovanni:</w:t>
      </w:r>
    </w:p>
    <w:p w14:paraId="6804266A" w14:textId="77777777" w:rsidR="003F2CCE" w:rsidRPr="00347AC1" w:rsidRDefault="003F2CCE" w:rsidP="00347AC1">
      <w:pPr>
        <w:spacing w:after="120"/>
        <w:ind w:left="567" w:right="567"/>
        <w:jc w:val="both"/>
        <w:rPr>
          <w:rFonts w:ascii="Arial" w:hAnsi="Arial"/>
          <w:bCs/>
          <w:i/>
          <w:iCs/>
          <w:sz w:val="24"/>
          <w:szCs w:val="24"/>
        </w:rPr>
      </w:pPr>
      <w:r w:rsidRPr="00347AC1">
        <w:rPr>
          <w:rFonts w:ascii="Arial" w:hAnsi="Arial"/>
          <w:bCs/>
          <w:i/>
          <w:iCs/>
          <w:sz w:val="24"/>
          <w:szCs w:val="24"/>
        </w:rPr>
        <w:lastRenderedPageBreak/>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p>
    <w:p w14:paraId="0242AEC4" w14:textId="71067768" w:rsidR="003F2CCE" w:rsidRPr="00347AC1" w:rsidRDefault="003F2CCE" w:rsidP="00347AC1">
      <w:pPr>
        <w:spacing w:after="120"/>
        <w:ind w:left="567" w:right="567"/>
        <w:jc w:val="both"/>
        <w:rPr>
          <w:rFonts w:ascii="Arial" w:hAnsi="Arial"/>
          <w:bCs/>
          <w:i/>
          <w:iCs/>
          <w:sz w:val="24"/>
          <w:szCs w:val="24"/>
        </w:rPr>
      </w:pPr>
      <w:r w:rsidRPr="00347AC1">
        <w:rPr>
          <w:rFonts w:ascii="Arial" w:hAnsi="Arial"/>
          <w:bCs/>
          <w:i/>
          <w:iCs/>
          <w:sz w:val="24"/>
          <w:szCs w:val="24"/>
        </w:rPr>
        <w:t>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rsidR="002E5F86">
        <w:rPr>
          <w:rFonts w:ascii="Arial" w:hAnsi="Arial"/>
          <w:bCs/>
          <w:i/>
          <w:iCs/>
          <w:sz w:val="24"/>
          <w:szCs w:val="24"/>
        </w:rPr>
        <w:t xml:space="preserve"> </w:t>
      </w:r>
    </w:p>
    <w:p w14:paraId="53374B27" w14:textId="77777777" w:rsidR="003F2CCE" w:rsidRPr="00347AC1" w:rsidRDefault="003F2CCE" w:rsidP="00347AC1">
      <w:pPr>
        <w:spacing w:after="120"/>
        <w:ind w:left="567" w:right="567"/>
        <w:jc w:val="both"/>
        <w:rPr>
          <w:rFonts w:ascii="Arial" w:hAnsi="Arial"/>
          <w:bCs/>
          <w:i/>
          <w:iCs/>
          <w:sz w:val="24"/>
          <w:szCs w:val="24"/>
        </w:rPr>
      </w:pPr>
      <w:r w:rsidRPr="00347AC1">
        <w:rPr>
          <w:rFonts w:ascii="Arial" w:hAnsi="Arial"/>
          <w:bCs/>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0B4AE89F" w14:textId="004D9D8A" w:rsidR="003F2CCE" w:rsidRPr="00347AC1" w:rsidRDefault="003F2CCE" w:rsidP="003F2CCE">
      <w:pPr>
        <w:spacing w:after="120"/>
        <w:jc w:val="both"/>
        <w:rPr>
          <w:rFonts w:ascii="Arial" w:hAnsi="Arial"/>
          <w:sz w:val="24"/>
          <w:szCs w:val="24"/>
        </w:rPr>
      </w:pPr>
      <w:r w:rsidRPr="00347AC1">
        <w:rPr>
          <w:rFonts w:ascii="Arial" w:hAnsi="Arial"/>
          <w:sz w:val="24"/>
          <w:szCs w:val="24"/>
        </w:rPr>
        <w:t>Il discepolo di Gesù non deve meravigliarsi se il mondo li odia. Loro sono discepoli di Colui che dall’odio del mondo è stato crocifisso. Se Cristo Gesù è stato crocifisso e il suo discepolo non viene anche lui crocifisso, la morte di Cristo Gesù è come se fosse stata voluta invano. Si uccide Cristo Gesù che porta il vero Padre sulla nostra terra e si lasciano in vita i suoi molti discepoli che portando il vero Cristo, il vero Padre, il vero Spirito Santo, la vera Parola di Dio e di Cristo, la vera fede, la vera moralità?</w:t>
      </w:r>
      <w:r w:rsidR="002E5F86">
        <w:rPr>
          <w:rFonts w:ascii="Arial" w:hAnsi="Arial"/>
          <w:sz w:val="24"/>
          <w:szCs w:val="24"/>
        </w:rPr>
        <w:t xml:space="preserve"> </w:t>
      </w:r>
      <w:r w:rsidRPr="00347AC1">
        <w:rPr>
          <w:rFonts w:ascii="Arial" w:hAnsi="Arial"/>
          <w:sz w:val="24"/>
          <w:szCs w:val="24"/>
        </w:rPr>
        <w:t>Sarebbe un vero controsenso. Se si uccide e si crocifigge Cristo Gesù, devono essere uccisi tutti i suoi discepoli. Il mondo, che è sotto il governo del Maligno, sarà sempre pieno di odio contro il vero Dio, il vero Cristo, il vero Spirito Santo, la vera Chiesa, il vero discepolo di Gesù. Quest’odio mai si placa. Esso viene ogni giorno ravvivato allo stesso modo che veniva ravvivata la fornace nella quale erano stati gettati i tre giovani adoratori del vero Dio al tempo di Nabucodònosor in Babilonia.</w:t>
      </w:r>
    </w:p>
    <w:p w14:paraId="53CAD0E3"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6BC65FD"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w:t>
      </w:r>
      <w:r w:rsidRPr="00347AC1">
        <w:rPr>
          <w:rFonts w:ascii="Arial" w:hAnsi="Arial"/>
          <w:i/>
          <w:iCs/>
          <w:sz w:val="24"/>
          <w:szCs w:val="24"/>
        </w:rPr>
        <w:lastRenderedPageBreak/>
        <w:t>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24A1665D"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5EE0D440"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723B8C9D"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718E5C6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D7C589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w:t>
      </w:r>
      <w:r w:rsidRPr="00347AC1">
        <w:rPr>
          <w:rFonts w:ascii="Arial" w:hAnsi="Arial"/>
          <w:i/>
          <w:iCs/>
          <w:sz w:val="24"/>
          <w:szCs w:val="24"/>
        </w:rPr>
        <w:lastRenderedPageBreak/>
        <w:t>fuoco ardente. Essi passeggiavano in mezzo alle fiamme, lodavano Dio e benedicevano il Signore (Dn 3,1-24).</w:t>
      </w:r>
    </w:p>
    <w:p w14:paraId="265FDCCB" w14:textId="2DC2175F"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Così è l’odio del mondo contro i discepoli di Gesù. Per ogni discepolo che viene eliminato </w:t>
      </w:r>
      <w:r w:rsidR="00013C6D" w:rsidRPr="00347AC1">
        <w:rPr>
          <w:rFonts w:ascii="Arial" w:hAnsi="Arial"/>
          <w:sz w:val="24"/>
          <w:szCs w:val="24"/>
        </w:rPr>
        <w:t>ha</w:t>
      </w:r>
      <w:r w:rsidRPr="00347AC1">
        <w:rPr>
          <w:rFonts w:ascii="Arial" w:hAnsi="Arial"/>
          <w:sz w:val="24"/>
          <w:szCs w:val="24"/>
        </w:rPr>
        <w:t xml:space="preserve"> fatto tacere per sempre, l’odio del mondo aumenta sette volte più di prima. Più l’odio aumenta il suo potere di morte e più la sua fiamma si ingrandisce. L’odio muore solo con la morte di colui che odia. Ma chi odia lascia sempre il suo odio in eredità ai suoi seguaci perché lo facciamo durare fino alla fine del loro giorni.</w:t>
      </w:r>
      <w:r w:rsidR="002E5F86">
        <w:rPr>
          <w:rFonts w:ascii="Arial" w:hAnsi="Arial"/>
          <w:sz w:val="24"/>
          <w:szCs w:val="24"/>
        </w:rPr>
        <w:t xml:space="preserve"> </w:t>
      </w:r>
      <w:r w:rsidRPr="00347AC1">
        <w:rPr>
          <w:rFonts w:ascii="Arial" w:hAnsi="Arial"/>
          <w:sz w:val="24"/>
          <w:szCs w:val="24"/>
        </w:rPr>
        <w:t xml:space="preserve">Ecco perché l’Apostolo Giovanni chiede ai discepoli di Gesù di non meravigliarsi se il mondo li odia. Il mondo è odio contro Cristo. Il mondo è odio contro ogni discepolo di Cristo. Se il mondo è odio, può meravigliarsi un discepolo di Gesù se il mondo li odia? E come se uno si meravigliasse che l’acqua bagni il suo corpo. Come l’acqua bagna e nessuno si meraviglia, così il mondo odia e nessuno si deve meravigliare. È della natura dell’odio odiare e il mondo è per natura odio. La scelta di Cristo Gesù è già martirio. </w:t>
      </w:r>
    </w:p>
    <w:p w14:paraId="46A63149"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14</w:t>
      </w:r>
      <w:r w:rsidRPr="00587A67">
        <w:rPr>
          <w:rFonts w:ascii="Arial" w:hAnsi="Arial"/>
          <w:b/>
          <w:sz w:val="24"/>
          <w:szCs w:val="24"/>
        </w:rPr>
        <w:t>Noi sappiamo che siamo passati dalla morte alla vita, perché amiamo i fratelli. Chi non ama rimane nella morte.</w:t>
      </w:r>
    </w:p>
    <w:p w14:paraId="70BD99AE"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Ora l’Apostolo Giovanni dona un principio per un sano e corretto discernimento. Chi è passato dalla morte alla vita e chi è ancora nella morte o è passato dalla vita nella morte? Ecco il sano principio di discernimento: noi sappiamo che siamo passati dalla morte alla vita, perché amiamo i fratelli. Non si tratta di amore umano. Si tratta invece di amore cristiano. Si tratta di amare i fratelli allo stesso modo che Gesù ha amato i suoi Apostoli e ogni altro uomo. Si tratta di vero amore divino e soprannaturale. Chi ama con il cuore di Cristo, secondo purezza di verità e di grazia, nello Spirito Santo, costui è passato dalla morte alla vita. Chi invece non ama i suoi fratelli con il cuore di Cristo, rimane nella morte. Si rimane nella morte finché non si ama con il cuore di Cristo, con tutta la ricchezza della sua grazia, verità, Spirito Santo. Applicando questo principio di sano discernimento, ognuno potrà sempre conoscere e sapere se lui è nella vita o rimane nella morte. Dalle tre parabole che troviamo nel Vangelo secondo Luca al Capitolo XV, noi sappiamo che farisei e scribi sono nella morte. Il fratello maggiore è nella morte. Essi non amano i loro fratelli come Cristo ha amato i suoi fratelli, fratelli in Abramo e fratelli in Adamo. Tutti i fratelli vanno amati con il cuore di Cristo Gesù, fratelli in Abramo, fratelli in Cristo, fratelli in Adamo:</w:t>
      </w:r>
    </w:p>
    <w:p w14:paraId="34BD9216"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679A22C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F35A68E"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Oppure, quale donna, se ha dieci monete e ne perde una, non accende la lampada e spazza la casa e cerca accuratamente finché </w:t>
      </w:r>
      <w:r w:rsidRPr="00347AC1">
        <w:rPr>
          <w:rFonts w:ascii="Arial" w:hAnsi="Arial"/>
          <w:i/>
          <w:iCs/>
          <w:sz w:val="24"/>
          <w:szCs w:val="24"/>
        </w:rPr>
        <w:lastRenderedPageBreak/>
        <w:t>non la trova? E dopo averla trovata, chiama le amiche e le vicine, e dice: “Rallegratevi con me, perché ho trovato la moneta che avevo perduto”. Così, io vi dico, vi è gioia davanti agli angeli di Dio per un solo peccatore che si converte».</w:t>
      </w:r>
    </w:p>
    <w:p w14:paraId="68436322"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C3F0F7A"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A41AC64"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47F2F8C"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Applicando questo principio mai sbaglieremo. Se amiamo i fratelli, ogni fratello sia in Cristo che in Adamo, siamo nella vita. Se non amiamo i fratelli, rimaniamo nella morte. Se siamo nella morte, siamo tralci secchi della vite vera.</w:t>
      </w:r>
    </w:p>
    <w:p w14:paraId="7E50090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15</w:t>
      </w:r>
      <w:r w:rsidRPr="00587A67">
        <w:rPr>
          <w:rFonts w:ascii="Arial" w:hAnsi="Arial"/>
          <w:b/>
          <w:sz w:val="24"/>
          <w:szCs w:val="24"/>
        </w:rPr>
        <w:t>Chiunque odia il proprio fratello è omicida, e voi sapete che nessun omicida ha più la vita eterna che dimora in lui.</w:t>
      </w:r>
    </w:p>
    <w:p w14:paraId="5F77B626"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lastRenderedPageBreak/>
        <w:t>Ora l’Apostolo Giovanni dice chi è colui che odia i suoi fratelli: è un omicida. Chiunque odia il proprio fratello è omicida. Perché è omicida? Perché lo ha ucciso nel suo cuore. Quando un fratello è ucciso nel cuore, sempre potrà venire ucciso anche fisicamente. Poiché Cristo Gesù è vita eterna, chi odia è senza alcuna vita eterna. E voi sapete che nessun omicida ha più la vita eterna che dimora in lui. Chi è in Cristo, che è vita eterna, mai potrà odiare. Chi odia attesta di non essere in Cristo Gesù e per questo la vita eterna non dimora inlui. Così anche: chi odia è dal Maligno, è nel Maligno e il Maligno è in lui. In chi odia c’è solo la morte eterna, per ché il Maligno è morte eterna. Perché è omicida chi odia? Perché ha ucciso il fratello nel suo cuore. L’odio è già morte del fratello. L’odio non è solo desiderio di morte. L’odio è già sentenza di morte e sua esecuzione, prima a livello del cuore, poi spesso anche a livello fisico. Se il cristiano è vita eterna in Cristo, mai conoscerà l’odio. Se è morte eterna nel Maligno e per il Maligno e dal Maligno, sempre sarà governato dall’odio verso i suoi fratelli.</w:t>
      </w:r>
    </w:p>
    <w:p w14:paraId="0E93B0D7"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16</w:t>
      </w:r>
      <w:r w:rsidRPr="00587A67">
        <w:rPr>
          <w:rFonts w:ascii="Arial" w:hAnsi="Arial"/>
          <w:b/>
          <w:sz w:val="24"/>
          <w:szCs w:val="24"/>
        </w:rPr>
        <w:t>In questo abbiamo conosciuto l’amore, nel fatto che egli ha dato la sua vita per noi; quindi anche noi dobbiamo dare la vita per i fratelli.</w:t>
      </w:r>
    </w:p>
    <w:p w14:paraId="52F3E432" w14:textId="0051EB3B" w:rsidR="003F2CCE" w:rsidRPr="00347AC1" w:rsidRDefault="003F2CCE" w:rsidP="003F2CCE">
      <w:pPr>
        <w:spacing w:after="120"/>
        <w:jc w:val="both"/>
        <w:rPr>
          <w:rFonts w:ascii="Arial" w:hAnsi="Arial"/>
          <w:sz w:val="24"/>
          <w:szCs w:val="24"/>
        </w:rPr>
      </w:pPr>
      <w:r w:rsidRPr="00347AC1">
        <w:rPr>
          <w:rFonts w:ascii="Arial" w:hAnsi="Arial"/>
          <w:sz w:val="24"/>
          <w:szCs w:val="24"/>
        </w:rPr>
        <w:t>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c he celebra o che ha celebrato. Il battezzato deve amare l’uomo da battezzato, il cresimato da cresimato, il diacono da diacono, il presbitero da presbitero, il vescovo da vescovo, il papa da papa. Ognuno deve amare i l fratello donandogli la vita della sua nuova natura cristificata, santificata, colmata dei doni dello Spirito Santo. Ecco perché il cristiano può amare solo da cristiano, solo santificandosi e divenendo in tutto conforme a Cristo Gesù.</w:t>
      </w:r>
      <w:r w:rsidR="002E5F86">
        <w:rPr>
          <w:rFonts w:ascii="Arial" w:hAnsi="Arial"/>
          <w:sz w:val="24"/>
          <w:szCs w:val="24"/>
        </w:rPr>
        <w:t xml:space="preserve"> </w:t>
      </w:r>
      <w:r w:rsidRPr="00347AC1">
        <w:rPr>
          <w:rFonts w:ascii="Arial" w:hAnsi="Arial"/>
          <w:sz w:val="24"/>
          <w:szCs w:val="24"/>
        </w:rPr>
        <w:t>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718645ED"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347AC1">
        <w:rPr>
          <w:rFonts w:ascii="Arial" w:hAnsi="Arial"/>
          <w:i/>
          <w:iCs/>
          <w:sz w:val="24"/>
          <w:szCs w:val="24"/>
        </w:rPr>
        <w:lastRenderedPageBreak/>
        <w:t>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735874A"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B93F4D3"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w:t>
      </w:r>
      <w:r w:rsidRPr="00347AC1">
        <w:rPr>
          <w:rFonts w:ascii="Arial" w:hAnsi="Arial"/>
          <w:i/>
          <w:iCs/>
          <w:sz w:val="24"/>
          <w:szCs w:val="24"/>
        </w:rPr>
        <w:lastRenderedPageBreak/>
        <w:t>a noi, secondo la volontà di Dio; cosicché abbiamo pregato Tito che, come l’aveva cominciata, così portasse a compimento fra voi quest’opera generosa.</w:t>
      </w:r>
    </w:p>
    <w:p w14:paraId="262445C7"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895B856"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2CD9B4E"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Cristo Gesù per amare noi ha dato al Padre la sua obbedienza alla Parola del Padre fino alla morte di croce. Se noi vogliamo amare i fratelli anche noi dobbiamo dare la nostra obbedienza a Cristo Gesù fino alla morte di Croce. L’obbedienza va data ad ogni sua Parola. Ama chi obbedisce alla Parola. Dove non c’è obbedienza alla Parola mai potrà esserci amore. Ogni disobbedienza alla Parola è non amore. Non solo è non amore. È grandissimo male che si arreca ai fratelli. Eppure oggi tutto è dichiarato amore. L’adulterio è amore. L’omosessualità è amore. Poiché è amore non deve esserci in noi nessun timore. Ogni trasgressione dei comandamenti è amore. La convivenza prematrimoniale </w:t>
      </w:r>
      <w:r w:rsidRPr="00347AC1">
        <w:rPr>
          <w:rFonts w:ascii="Arial" w:hAnsi="Arial"/>
          <w:sz w:val="24"/>
          <w:szCs w:val="24"/>
        </w:rPr>
        <w:lastRenderedPageBreak/>
        <w:t>o a-matrimoniale è amore. Ogni peccato che l’uomo commette è amore. Questo attesta che la vita di Cristo Gesù non è in noi.</w:t>
      </w:r>
    </w:p>
    <w:p w14:paraId="24CBAD92"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17</w:t>
      </w:r>
      <w:r w:rsidRPr="00587A67">
        <w:rPr>
          <w:rFonts w:ascii="Arial" w:hAnsi="Arial"/>
          <w:b/>
          <w:sz w:val="24"/>
          <w:szCs w:val="24"/>
        </w:rPr>
        <w:t>Ma se uno ha ricchezze di questo mondo e, vedendo il suo fratello in necessità, gli chiude il proprio cuore, come rimane in lui l’amore di Dio?</w:t>
      </w:r>
    </w:p>
    <w:p w14:paraId="34CE704A"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6EB6A4D7" w14:textId="77777777" w:rsidR="003F2CCE" w:rsidRPr="00347AC1" w:rsidRDefault="003F2CCE" w:rsidP="00347AC1">
      <w:pPr>
        <w:spacing w:after="120"/>
        <w:ind w:left="567" w:right="567"/>
        <w:jc w:val="both"/>
        <w:rPr>
          <w:rFonts w:ascii="Arial" w:hAnsi="Arial"/>
          <w:i/>
          <w:iCs/>
          <w:position w:val="4"/>
          <w:sz w:val="24"/>
          <w:szCs w:val="24"/>
        </w:rPr>
      </w:pPr>
      <w:r w:rsidRPr="00347AC1">
        <w:rPr>
          <w:rFonts w:ascii="Arial" w:hAnsi="Arial"/>
          <w:i/>
          <w:iCs/>
          <w:position w:val="4"/>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6FDEC3C3" w14:textId="77777777" w:rsidR="003F2CCE" w:rsidRPr="00347AC1" w:rsidRDefault="003F2CCE" w:rsidP="00347AC1">
      <w:pPr>
        <w:spacing w:after="120"/>
        <w:ind w:left="567" w:right="567"/>
        <w:jc w:val="both"/>
        <w:rPr>
          <w:rFonts w:ascii="Arial" w:hAnsi="Arial"/>
          <w:i/>
          <w:iCs/>
          <w:position w:val="4"/>
          <w:sz w:val="24"/>
          <w:szCs w:val="24"/>
        </w:rPr>
      </w:pPr>
      <w:r w:rsidRPr="00347AC1">
        <w:rPr>
          <w:rFonts w:ascii="Arial" w:hAnsi="Arial"/>
          <w:i/>
          <w:iCs/>
          <w:position w:val="4"/>
          <w:sz w:val="24"/>
          <w:szCs w:val="24"/>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w:t>
      </w:r>
      <w:r w:rsidRPr="00347AC1">
        <w:rPr>
          <w:rFonts w:ascii="Arial" w:hAnsi="Arial"/>
          <w:i/>
          <w:iCs/>
          <w:position w:val="4"/>
          <w:sz w:val="24"/>
          <w:szCs w:val="24"/>
        </w:rPr>
        <w:lastRenderedPageBreak/>
        <w:t xml:space="preserve">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0091330" w14:textId="77ACC416" w:rsidR="003F2CCE" w:rsidRPr="00347AC1" w:rsidRDefault="00347AC1" w:rsidP="003F2CCE">
      <w:pPr>
        <w:spacing w:after="120"/>
        <w:jc w:val="both"/>
        <w:rPr>
          <w:rFonts w:ascii="Arial" w:hAnsi="Arial"/>
          <w:bCs/>
          <w:sz w:val="24"/>
          <w:szCs w:val="24"/>
        </w:rPr>
      </w:pPr>
      <w:r w:rsidRPr="00347AC1">
        <w:rPr>
          <w:rFonts w:ascii="Arial" w:hAnsi="Arial"/>
          <w:bCs/>
          <w:sz w:val="24"/>
          <w:szCs w:val="24"/>
        </w:rPr>
        <w:t xml:space="preserve">Senza </w:t>
      </w:r>
      <w:r w:rsidR="003F2CCE" w:rsidRPr="00347AC1">
        <w:rPr>
          <w:rFonts w:ascii="Arial" w:hAnsi="Arial"/>
          <w:bCs/>
          <w:sz w:val="24"/>
          <w:szCs w:val="24"/>
        </w:rPr>
        <w:t xml:space="preserve">l’amore visibile, mai potrà esistere l’amore invisibile. L’amore visibile nasce dalla comunione e dalla condivisione di un tozzo di pane. Ecco l’amore visibile come è vissuto da Giobbe, l’uomo giusto di cui il Signore si è vantato dinanzi a Satana. </w:t>
      </w:r>
    </w:p>
    <w:p w14:paraId="07320251"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w:t>
      </w:r>
      <w:r w:rsidRPr="00347AC1">
        <w:rPr>
          <w:rFonts w:ascii="Arial" w:hAnsi="Arial"/>
          <w:i/>
          <w:iCs/>
          <w:sz w:val="24"/>
          <w:szCs w:val="24"/>
        </w:rPr>
        <w:lastRenderedPageBreak/>
        <w:t xml:space="preserve">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248F83C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30BFB639" w14:textId="340A646C"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w:t>
      </w:r>
      <w:r w:rsidRPr="00347AC1">
        <w:rPr>
          <w:rFonts w:ascii="Arial" w:hAnsi="Arial"/>
          <w:i/>
          <w:iCs/>
          <w:sz w:val="24"/>
          <w:szCs w:val="24"/>
        </w:rPr>
        <w:lastRenderedPageBreak/>
        <w:t>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w:t>
      </w:r>
      <w:r w:rsidR="002E5F86">
        <w:rPr>
          <w:rFonts w:ascii="Arial" w:hAnsi="Arial"/>
          <w:i/>
          <w:iCs/>
          <w:sz w:val="24"/>
          <w:szCs w:val="24"/>
        </w:rPr>
        <w:t xml:space="preserve"> </w:t>
      </w:r>
      <w:r w:rsidRPr="00347AC1">
        <w:rPr>
          <w:rFonts w:ascii="Arial" w:hAnsi="Arial"/>
          <w:i/>
          <w:iCs/>
          <w:sz w:val="24"/>
          <w:szCs w:val="24"/>
        </w:rPr>
        <w:t xml:space="preserve">nell’assemblea mi alzo per invocare aiuto. Sono divenuto fratello degli sciacalli e compagno degli struzzi. La mia pelle annerita si stacca, le mie ossa bruciano per la febbre. La mia cetra accompagna lamenti e il mio flauto la voce di chi piange (Gb 30,1-31). </w:t>
      </w:r>
    </w:p>
    <w:p w14:paraId="45BE7A61" w14:textId="46193C6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Ho stretto un patto con i miei occhi,</w:t>
      </w:r>
      <w:r w:rsidR="002E5F86">
        <w:rPr>
          <w:rFonts w:ascii="Arial" w:hAnsi="Arial"/>
          <w:i/>
          <w:iCs/>
          <w:sz w:val="24"/>
          <w:szCs w:val="24"/>
        </w:rPr>
        <w:t xml:space="preserve"> </w:t>
      </w:r>
      <w:r w:rsidRPr="00347AC1">
        <w:rPr>
          <w:rFonts w:ascii="Arial" w:hAnsi="Arial"/>
          <w:i/>
          <w:iCs/>
          <w:sz w:val="24"/>
          <w:szCs w:val="24"/>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w:t>
      </w:r>
      <w:r w:rsidR="002E5F86">
        <w:rPr>
          <w:rFonts w:ascii="Arial" w:hAnsi="Arial"/>
          <w:i/>
          <w:iCs/>
          <w:sz w:val="24"/>
          <w:szCs w:val="24"/>
        </w:rPr>
        <w:t xml:space="preserve"> </w:t>
      </w:r>
      <w:r w:rsidRPr="00347AC1">
        <w:rPr>
          <w:rFonts w:ascii="Arial" w:hAnsi="Arial"/>
          <w:i/>
          <w:iCs/>
          <w:sz w:val="24"/>
          <w:szCs w:val="24"/>
        </w:rPr>
        <w:t>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2E5F86">
        <w:rPr>
          <w:rFonts w:ascii="Arial" w:hAnsi="Arial"/>
          <w:i/>
          <w:iCs/>
          <w:sz w:val="24"/>
          <w:szCs w:val="24"/>
        </w:rPr>
        <w:t xml:space="preserve"> </w:t>
      </w:r>
      <w:r w:rsidRPr="00347AC1">
        <w:rPr>
          <w:rFonts w:ascii="Arial" w:hAnsi="Arial"/>
          <w:i/>
          <w:iCs/>
          <w:sz w:val="24"/>
          <w:szCs w:val="24"/>
        </w:rPr>
        <w:t xml:space="preserve">e, appena generato, gli ho fatto da guida –, se mai ho visto un misero </w:t>
      </w:r>
      <w:r w:rsidRPr="00347AC1">
        <w:rPr>
          <w:rFonts w:ascii="Arial" w:hAnsi="Arial"/>
          <w:i/>
          <w:iCs/>
          <w:sz w:val="24"/>
          <w:szCs w:val="24"/>
        </w:rPr>
        <w:lastRenderedPageBreak/>
        <w:t xml:space="preserve">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3769B4A1" w14:textId="14B16946" w:rsidR="003F2CCE" w:rsidRPr="00347AC1" w:rsidRDefault="003F2CCE" w:rsidP="003F2CCE">
      <w:pPr>
        <w:spacing w:after="120"/>
        <w:jc w:val="both"/>
        <w:rPr>
          <w:rFonts w:ascii="Arial" w:hAnsi="Arial"/>
          <w:sz w:val="24"/>
          <w:szCs w:val="24"/>
        </w:rPr>
      </w:pPr>
      <w:r w:rsidRPr="00347AC1">
        <w:rPr>
          <w:rFonts w:ascii="Arial" w:hAnsi="Arial"/>
          <w:sz w:val="24"/>
          <w:szCs w:val="24"/>
        </w:rPr>
        <w:t>L’amore è sempre visibile. Se non è visibile, mai potrà essere invisibile. Cosa rende il nostro amore visibile? L’osservanza visibile sia della Legge di giustizia e sia della 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visibile e invisibile, anche il nostro amore verso ogni nostro fratello dovrà essere visibile e invisibile. Visibile e invisibile sono la perfezione dell’amore.</w:t>
      </w:r>
      <w:r w:rsidR="002E5F86">
        <w:rPr>
          <w:rFonts w:ascii="Arial" w:hAnsi="Arial"/>
          <w:sz w:val="24"/>
          <w:szCs w:val="24"/>
        </w:rPr>
        <w:t xml:space="preserve"> </w:t>
      </w:r>
      <w:r w:rsidRPr="00347AC1">
        <w:rPr>
          <w:rFonts w:ascii="Arial" w:hAnsi="Arial"/>
          <w:sz w:val="24"/>
          <w:szCs w:val="24"/>
        </w:rPr>
        <w:t xml:space="preserve">Per questo motivo l’Apostolo Giovanni può dire: Ma se uno ha ricchezze di questo mondo e, vedendo il suo fratello in necessità, gli chiude il proprio cuore, come rimane in lui l’amore di Dio? A chi manca l’amore visibile, sempre gli mancherà l’amore invisibile. L’amore di Dio non è in lui. Lo ripetiamo: l’amore visibile inizia dall’obbedienza ad ogni Parola della Legge di Dio. Senza obbedienza non c’è amore. </w:t>
      </w:r>
    </w:p>
    <w:p w14:paraId="6D4352B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18</w:t>
      </w:r>
      <w:r w:rsidRPr="00587A67">
        <w:rPr>
          <w:rFonts w:ascii="Arial" w:hAnsi="Arial"/>
          <w:b/>
          <w:sz w:val="24"/>
          <w:szCs w:val="24"/>
        </w:rPr>
        <w:t>Figlioli, non amiamo a parole né con la lingua, ma con i fatti e nella verità.</w:t>
      </w:r>
    </w:p>
    <w:p w14:paraId="4AC9023C" w14:textId="772D18B0" w:rsidR="003F2CCE" w:rsidRPr="00347AC1" w:rsidRDefault="003F2CCE" w:rsidP="003F2CCE">
      <w:pPr>
        <w:spacing w:after="120"/>
        <w:jc w:val="both"/>
        <w:rPr>
          <w:rFonts w:ascii="Arial" w:hAnsi="Arial"/>
          <w:sz w:val="24"/>
          <w:szCs w:val="24"/>
        </w:rPr>
      </w:pPr>
      <w:r w:rsidRPr="00347AC1">
        <w:rPr>
          <w:rFonts w:ascii="Arial" w:hAnsi="Arial"/>
          <w:sz w:val="24"/>
          <w:szCs w:val="24"/>
        </w:rPr>
        <w:lastRenderedPageBreak/>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w:t>
      </w:r>
      <w:r w:rsidR="002E5F86">
        <w:rPr>
          <w:rFonts w:ascii="Arial" w:hAnsi="Arial"/>
          <w:sz w:val="24"/>
          <w:szCs w:val="24"/>
        </w:rPr>
        <w:t xml:space="preserve"> </w:t>
      </w:r>
      <w:r w:rsidRPr="00347AC1">
        <w:rPr>
          <w:rFonts w:ascii="Arial" w:hAnsi="Arial"/>
          <w:sz w:val="24"/>
          <w:szCs w:val="24"/>
        </w:rPr>
        <w:t>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1C6783DA"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4A3A03AF" w14:textId="14E578A8" w:rsidR="003F2CCE" w:rsidRPr="00347AC1" w:rsidRDefault="003F2CCE" w:rsidP="003F2CCE">
      <w:pPr>
        <w:spacing w:after="120"/>
        <w:jc w:val="both"/>
        <w:rPr>
          <w:rFonts w:ascii="Arial" w:hAnsi="Arial"/>
          <w:sz w:val="24"/>
          <w:szCs w:val="24"/>
        </w:rPr>
      </w:pPr>
      <w:r w:rsidRPr="00347AC1">
        <w:rPr>
          <w:rFonts w:ascii="Arial" w:hAnsi="Arial"/>
          <w:sz w:val="24"/>
          <w:szCs w:val="24"/>
        </w:rPr>
        <w:t>Se il cristiano oggi fosse sapiente capirebbe che anche la terra soffre a causa dei suoi peccati. Ogni disobbedienza alla Legge del Signore è un mutamente che avviene nella sua natura e nella stessa creazione.</w:t>
      </w:r>
      <w:r w:rsidR="002E5F86">
        <w:rPr>
          <w:rFonts w:ascii="Arial" w:hAnsi="Arial"/>
          <w:sz w:val="24"/>
          <w:szCs w:val="24"/>
        </w:rPr>
        <w:t xml:space="preserve"> </w:t>
      </w:r>
      <w:r w:rsidRPr="00347AC1">
        <w:rPr>
          <w:rFonts w:ascii="Arial" w:hAnsi="Arial"/>
          <w:sz w:val="24"/>
          <w:szCs w:val="24"/>
        </w:rPr>
        <w:t xml:space="preserve">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w:t>
      </w:r>
      <w:r w:rsidRPr="00347AC1">
        <w:rPr>
          <w:rFonts w:ascii="Arial" w:hAnsi="Arial"/>
          <w:sz w:val="24"/>
          <w:szCs w:val="24"/>
        </w:rPr>
        <w:lastRenderedPageBreak/>
        <w:t>può aiutare a vivere, ma non potrà mai far divenire “buono”, ciò che la natura ha prodotto “immaturo”. L’Apostolo Paolo parla di una creazione che è nella sofferenza:</w:t>
      </w:r>
    </w:p>
    <w:p w14:paraId="2EAC20F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1C79C67A"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satanica e infernale. Tolto il Vangelo come nostra fonte di verità e di obbedienza, tutto potrà essere detto amore. Nulla potrà essere detto più peccato. Nulla più non amore.</w:t>
      </w:r>
    </w:p>
    <w:p w14:paraId="06BFFDE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19</w:t>
      </w:r>
      <w:r w:rsidRPr="00587A67">
        <w:rPr>
          <w:rFonts w:ascii="Arial" w:hAnsi="Arial"/>
          <w:b/>
          <w:sz w:val="24"/>
          <w:szCs w:val="24"/>
        </w:rPr>
        <w:t>In questo conosceremo che siamo dalla verità e davanti a lui rassicureremo il nostro cuore,</w:t>
      </w:r>
      <w:r w:rsidRPr="00587A67">
        <w:rPr>
          <w:rFonts w:ascii="Arial" w:hAnsi="Arial"/>
          <w:b/>
          <w:position w:val="4"/>
          <w:sz w:val="24"/>
          <w:szCs w:val="24"/>
          <w:vertAlign w:val="superscript"/>
        </w:rPr>
        <w:t xml:space="preserve"> 20</w:t>
      </w:r>
      <w:r w:rsidRPr="00587A67">
        <w:rPr>
          <w:rFonts w:ascii="Arial" w:hAnsi="Arial"/>
          <w:b/>
          <w:sz w:val="24"/>
          <w:szCs w:val="24"/>
        </w:rPr>
        <w:t>qualunque cosa esso ci rimproveri. Dio è più grande del nostro cuore e conosce ogni cosa.</w:t>
      </w:r>
    </w:p>
    <w:p w14:paraId="0E7B6620"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Ora l’Apostolo Giovanni dona un principio che può essere compreso e vissuto solo da chi ogni giorno cresce e si fortifica nello Spirito santo. Rileggiamo il versetto: In questo conosceremo che siamo dalla verità e davanti a lui rassicureremo il nostro cuore, qualsiasi cosa essi ci rimproveri. Dio è più grande del nostro cuore e conosce ogni cosa. Chi conosce Dio sa che lui è più grande del nostro cuore. Chi conosce Dio, sa che sempre possiamo ritornare al suo cuore di Padre. Chi conosce Dio sa che Lui è grande nella misericordia verso i peccatori. Chi conosce Dio sa che Lui ha dato il Figlio suo dalla croce per la nostra conversione, salvezza, redenzione, vita eterna. Chi conosce Dio sa fin dal primo peccato lui ha promesso la salvezza.</w:t>
      </w:r>
    </w:p>
    <w:p w14:paraId="5F9D1C7E" w14:textId="77777777" w:rsidR="00347AC1" w:rsidRDefault="003F2CCE" w:rsidP="00347AC1">
      <w:pPr>
        <w:spacing w:after="120"/>
        <w:ind w:left="567" w:right="567"/>
        <w:jc w:val="both"/>
        <w:rPr>
          <w:rFonts w:ascii="Arial" w:hAnsi="Arial"/>
          <w:i/>
          <w:iCs/>
          <w:sz w:val="24"/>
          <w:szCs w:val="24"/>
          <w:lang w:val="la-Latn"/>
        </w:rPr>
      </w:pPr>
      <w:r w:rsidRPr="00347AC1">
        <w:rPr>
          <w:rFonts w:ascii="Arial" w:hAnsi="Arial"/>
          <w:i/>
          <w:iCs/>
          <w:sz w:val="24"/>
          <w:szCs w:val="24"/>
          <w:lang w:val="la-Latn"/>
        </w:rPr>
        <w:lastRenderedPageBreak/>
        <w:t xml:space="preserve">In hoc cognoscimus quoniam ex veritate sumus et in conspectu eius suadeamus corda nostra, quoniam si reprehenderit nos cor. Maior est Deus corde nostro et novit omnia (Gv 3,19-20). </w:t>
      </w:r>
    </w:p>
    <w:p w14:paraId="1D9C22EE" w14:textId="30A0EC2A" w:rsidR="003F2CCE" w:rsidRPr="00347AC1" w:rsidRDefault="003F2CCE" w:rsidP="00347AC1">
      <w:pPr>
        <w:spacing w:after="120"/>
        <w:ind w:left="567" w:right="567"/>
        <w:jc w:val="both"/>
        <w:rPr>
          <w:rFonts w:ascii="Arial" w:hAnsi="Arial"/>
          <w:bCs/>
          <w:sz w:val="24"/>
          <w:szCs w:val="24"/>
        </w:rPr>
      </w:pPr>
      <w:r w:rsidRPr="00347AC1">
        <w:rPr>
          <w:rFonts w:ascii="Greek" w:hAnsi="Greek" w:cs="Greek"/>
          <w:bCs/>
          <w:sz w:val="24"/>
          <w:szCs w:val="24"/>
          <w:lang w:val="la-Latn"/>
        </w:rPr>
        <w:t>[Kaˆ</w:t>
      </w:r>
      <w:r w:rsidR="002E5F86">
        <w:rPr>
          <w:rFonts w:ascii="Greek" w:hAnsi="Greek" w:cs="Greek"/>
          <w:bCs/>
          <w:sz w:val="24"/>
          <w:szCs w:val="24"/>
          <w:lang w:val="la-Latn"/>
        </w:rPr>
        <w:t>]</w:t>
      </w:r>
      <w:r w:rsidR="00462CCA">
        <w:rPr>
          <w:rFonts w:ascii="Greek" w:hAnsi="Greek" w:cs="Greek"/>
          <w:bCs/>
          <w:sz w:val="24"/>
          <w:szCs w:val="24"/>
          <w:lang w:val="la-Latn"/>
        </w:rPr>
        <w:t xml:space="preserve"> </w:t>
      </w:r>
      <w:r w:rsidRPr="00347AC1">
        <w:rPr>
          <w:rFonts w:ascii="Greek" w:hAnsi="Greek" w:cs="Greek"/>
          <w:bCs/>
          <w:sz w:val="24"/>
          <w:szCs w:val="24"/>
          <w:lang w:val="la-Latn"/>
        </w:rPr>
        <w:t xml:space="preserve">™n toÚtJ gnwsÒmeqa Óti ™k tÁj ¢lhqe…aj ™smšn, kaˆ œmprosqen aÙtoà pe…somen t¾n kard…an ¹mîn Óti ™¦n kataginèskV ¹mîn ¹ kard…a, Óti me…zwn ™stˆn Ð qeÕj tÁj kard…aj ¹mîn kaˆ ginèskei p£nta. </w:t>
      </w:r>
      <w:r w:rsidRPr="00347AC1">
        <w:rPr>
          <w:rFonts w:ascii="Arial" w:hAnsi="Arial"/>
          <w:bCs/>
          <w:sz w:val="24"/>
          <w:szCs w:val="24"/>
        </w:rPr>
        <w:t xml:space="preserve">(1Gv 3,19-20). </w:t>
      </w:r>
    </w:p>
    <w:p w14:paraId="09F4B924"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Gesù conosce Dio, il Padre suo e narra la Parabola del figlio che abbandona la casa paterna. Il figlio è rimproverato dal suo cuore. Il cuore del padre è più grande del suo cuore. Tra quanto il suo cuore pensa del Padre e quanto il padre fa per Lui non vi è neanche un atomo di verità, se non l’atomo della giustizia. Il figlio sa che il Padre suo è giusto. Lui non consce ancora tutte le risorse del suo amore e della sua misericordia senza limiti.</w:t>
      </w:r>
    </w:p>
    <w:p w14:paraId="0C6F41CB" w14:textId="77777777" w:rsidR="003F2CCE" w:rsidRPr="00347AC1" w:rsidRDefault="003F2CCE" w:rsidP="00347AC1">
      <w:pPr>
        <w:spacing w:after="120"/>
        <w:jc w:val="both"/>
        <w:rPr>
          <w:rFonts w:ascii="Arial" w:hAnsi="Arial"/>
          <w:sz w:val="22"/>
          <w:szCs w:val="24"/>
        </w:rPr>
      </w:pPr>
      <w:r w:rsidRPr="00347AC1">
        <w:rPr>
          <w:rFonts w:ascii="Arial" w:hAnsi="Arial"/>
          <w:i/>
          <w:iCs/>
          <w:sz w:val="22"/>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233BC690"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L’Apostolo Paolo conosce Dio. Ecco cosa rivela ai Corinzi nella sua Secondo Lettera: Cristo Gesù dal Padre è stato fatto peccato per noi.</w:t>
      </w:r>
    </w:p>
    <w:p w14:paraId="473D5688"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w:t>
      </w:r>
      <w:r w:rsidRPr="00347AC1">
        <w:rPr>
          <w:rFonts w:ascii="Arial" w:hAnsi="Arial"/>
          <w:i/>
          <w:iCs/>
          <w:sz w:val="24"/>
          <w:szCs w:val="24"/>
        </w:rPr>
        <w:lastRenderedPageBreak/>
        <w:t xml:space="preserve">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172D7F8B"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Oggi il cristiano conosce Dio? Dobbiamo rispondere che non conosce Dio perché non conosce la Parola né di Dio e né di Cristo Gesù. Perché non conosce la Parola né di Dio e né di Cristo Gesù? Perché ha abolito la conversione alla Parola di Dio e di Cristo Gesù. Abolendo l’obbedienza ha dichiarato tutto amore, proclamando che dove c’è amore non c’è timore. Ma di quale amore si tratta? Di certo non dell’amore di obbedienza, dell’amore di purissima verità. Si tratta invece di un amore di disobbedienza e di trasgressione della Parola del Signore. Quanto distante è il pensiero di Dio dal pensiero dell’uomo oggi. </w:t>
      </w:r>
    </w:p>
    <w:p w14:paraId="4782ACB2"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L’Agiografo della Lettera agli Ebre conosce Dio. Ecco la sua esortazione:</w:t>
      </w:r>
    </w:p>
    <w:p w14:paraId="7B280127"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4,114-16). .</w:t>
      </w:r>
    </w:p>
    <w:p w14:paraId="48C122DD"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Dio non è più grande del nostro cuore perché ha cancellato il peccato o perché il peccato più non esiste. Dio è più grande del nostro cuore, perché quando si bussa pentiti al suo cuore di Padre lui sempre è pronto ad aprirlo per noi, perché la sua misericordia e il suo perdono ci avvolgano. </w:t>
      </w:r>
    </w:p>
    <w:p w14:paraId="34634F21"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Quando noi allora conosceremo che siamo dalla verità e davanti a lui rassicureremo il nostro cuore, qualunque cosa esso ci rimproveri? Siamo nella verità quando conoscendo che il suo cuore è più grande del nostro, ci accostiamo a lui, al suo trono di grazia, per essere avvolti dal suo perdono e dalla sua misericordia. Adamo non era nella verità. Infatti dopo il suo peccato si nascose. Neanche Davide era nella verità. Per nasconde un peccato né commise altri molto più grandi. </w:t>
      </w:r>
    </w:p>
    <w:p w14:paraId="60DF6C78"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w:t>
      </w:r>
      <w:r w:rsidRPr="00347AC1">
        <w:rPr>
          <w:rFonts w:ascii="Arial" w:hAnsi="Arial"/>
          <w:i/>
          <w:iCs/>
          <w:sz w:val="24"/>
          <w:szCs w:val="24"/>
        </w:rPr>
        <w:lastRenderedPageBreak/>
        <w:t xml:space="preserve">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(Gen 3,1-8). </w:t>
      </w:r>
    </w:p>
    <w:p w14:paraId="76511C5F"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0BA4E1E"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w:t>
      </w:r>
      <w:r w:rsidRPr="00347AC1">
        <w:rPr>
          <w:rFonts w:ascii="Arial" w:hAnsi="Arial"/>
          <w:i/>
          <w:iCs/>
          <w:sz w:val="24"/>
          <w:szCs w:val="24"/>
        </w:rPr>
        <w:lastRenderedPageBreak/>
        <w:t>sortita e attaccarono Ioab; caddero parecchi della truppa e dei servi di Davide e perì anche Uria l’Ittita.</w:t>
      </w:r>
    </w:p>
    <w:p w14:paraId="26539411"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F64085F"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BA20731"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w:t>
      </w:r>
      <w:r w:rsidRPr="00347AC1">
        <w:rPr>
          <w:rFonts w:ascii="Arial" w:hAnsi="Arial"/>
          <w:i/>
          <w:iCs/>
          <w:sz w:val="24"/>
          <w:szCs w:val="24"/>
        </w:rPr>
        <w:lastRenderedPageBreak/>
        <w:t xml:space="preserve">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41FAC52F"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La donna peccatrice che entra nella casa di Simone il lebbroso conosce Cristo Gesù. Simone il lebbroso non conosce Cristo Gesù.</w:t>
      </w:r>
    </w:p>
    <w:p w14:paraId="4C6B6295" w14:textId="72D16EC8"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w:t>
      </w:r>
      <w:r w:rsidR="002E5F86">
        <w:rPr>
          <w:rFonts w:ascii="Arial" w:hAnsi="Arial"/>
          <w:i/>
          <w:iCs/>
          <w:sz w:val="24"/>
          <w:szCs w:val="24"/>
        </w:rPr>
        <w:t xml:space="preserve"> </w:t>
      </w:r>
      <w:r w:rsidRPr="00347AC1">
        <w:rPr>
          <w:rFonts w:ascii="Arial" w:hAnsi="Arial"/>
          <w:i/>
          <w:iCs/>
          <w:sz w:val="24"/>
          <w:szCs w:val="24"/>
        </w:rPr>
        <w:t xml:space="preserve">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4EB1C50C"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Oggi questa vera conoscenza di Dio e di Cristo Gesù sta scomparendo dalla mente e dal cuore dei discepoli di Gesù. Oggi tutto di pensa, di dice, si opera dalla non conosce né di Dio, né di Cristo, né dello Spirito Santo, né della Parola. Per questa ragione oggi il peccato è detto amore. </w:t>
      </w:r>
    </w:p>
    <w:p w14:paraId="14E12BD0"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21</w:t>
      </w:r>
      <w:r w:rsidRPr="00587A67">
        <w:rPr>
          <w:rFonts w:ascii="Arial" w:hAnsi="Arial"/>
          <w:b/>
          <w:sz w:val="24"/>
          <w:szCs w:val="24"/>
        </w:rPr>
        <w:t>Carissimi, se il nostro cuore non ci rimprovera nulla, abbiamo fiducia in Dio,</w:t>
      </w:r>
    </w:p>
    <w:p w14:paraId="1D5A84DC"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Il nostro cuore non ci rimprovera nulla se abitiamo nel cuore di Cristo Gesù, dimorando nel suo Vangelo, nella sia Parola, nella sua volontà. Quando siamo nel Vangelo, nella volontà di Cristo Gesù, nella sua Parola, sempre dobbiamo </w:t>
      </w:r>
      <w:r w:rsidRPr="00347AC1">
        <w:rPr>
          <w:rFonts w:ascii="Arial" w:hAnsi="Arial"/>
          <w:sz w:val="24"/>
          <w:szCs w:val="24"/>
        </w:rPr>
        <w:lastRenderedPageBreak/>
        <w:t>avere fiducia in Dio. Perché dobbiamo avere fiducia? Perché se noi siamo con Cristo siamo anche con il Padre. Se amiamo Cristo, amiamo anche il Padre. Se osserviamo la Parola di Cristo anche la Parola del Padre stiamo osservando. Dobbiamo avere fiducia perché Dio è con noi. Su questa verità ecco cosa rivela l’Apostolo Paolo nella Lettera ai Romani:</w:t>
      </w:r>
    </w:p>
    <w:p w14:paraId="34A7AB8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8,26-3). </w:t>
      </w:r>
    </w:p>
    <w:p w14:paraId="1F6C88C7"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Quando noi siamo con Cristo Gesù, sempre Cristo Gesù e il Padre sono con noi. Questa verità mai va dimenticata. Siamo con Cristo quando siamo nella sua Parola, nel suo Vangelo, con piena e perfetta obbedienza.</w:t>
      </w:r>
    </w:p>
    <w:p w14:paraId="21C80440"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22</w:t>
      </w:r>
      <w:r w:rsidRPr="00587A67">
        <w:rPr>
          <w:rFonts w:ascii="Arial" w:hAnsi="Arial"/>
          <w:b/>
          <w:sz w:val="24"/>
          <w:szCs w:val="24"/>
        </w:rPr>
        <w:t>e qualunque cosa chiediamo, la riceviamo da lui, perché osserviamo i suoi comandamenti e facciamo quello che gli è gradito.</w:t>
      </w:r>
    </w:p>
    <w:p w14:paraId="1157C972"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Ecco la fiducia che dobbiamo avere nel nostro Dio: qualunque cosa chiediamo, la riceviamo da lui, perché osserviamo i suoi comandamenti e facciamo quello che gli è gradito. Noi ascoltiamo Dio, Dio ascoltano. Noi ascoltiamo i desideri di Dio, Dio ascolta i nostri desideri. Ascolto per ascolto. Ecco come questa verità è rivelata dall’Apostolo Giovanni nel suo Vangelo e dall’Apostolo Paolo nella Lettera ai Romani:</w:t>
      </w:r>
    </w:p>
    <w:p w14:paraId="6FD7C4BF"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w:t>
      </w:r>
      <w:r w:rsidRPr="00347AC1">
        <w:rPr>
          <w:rFonts w:ascii="Arial" w:hAnsi="Arial"/>
          <w:i/>
          <w:iCs/>
          <w:sz w:val="24"/>
          <w:szCs w:val="24"/>
        </w:rPr>
        <w:lastRenderedPageBreak/>
        <w:t xml:space="preserve">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43A3C547"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(Gv 16,23-28).</w:t>
      </w:r>
    </w:p>
    <w:p w14:paraId="7CD4123A"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w:t>
      </w:r>
    </w:p>
    <w:p w14:paraId="6ECC2850"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w:t>
      </w:r>
      <w:r w:rsidRPr="00347AC1">
        <w:rPr>
          <w:rFonts w:ascii="Arial" w:hAnsi="Arial"/>
          <w:i/>
          <w:iCs/>
          <w:sz w:val="24"/>
          <w:szCs w:val="24"/>
        </w:rPr>
        <w:lastRenderedPageBreak/>
        <w:t xml:space="preserve">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9337EF9"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Come si può constatare tutto è dall’osservanza dei Comandamenti. È in Dio che è nella sua Parola. È in Cristo chi è nel suo Vangelo. Quando si è nella verità e nella carità di Cristo Gesù, sempre il Padre ascolterà la nostra preghiera.</w:t>
      </w:r>
    </w:p>
    <w:p w14:paraId="379ADE50"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23</w:t>
      </w:r>
      <w:r w:rsidRPr="00587A67">
        <w:rPr>
          <w:rFonts w:ascii="Arial" w:hAnsi="Arial"/>
          <w:b/>
          <w:sz w:val="24"/>
          <w:szCs w:val="24"/>
        </w:rPr>
        <w:t>Questo è il suo comandamento: che crediamo nel nome del Figlio suo Gesù Cristo e ci amiamo gli uni gli altri, secondo il precetto che ci ha dato.</w:t>
      </w:r>
    </w:p>
    <w:p w14:paraId="4B4F8452" w14:textId="5DBD1337" w:rsidR="003F2CCE" w:rsidRPr="00347AC1" w:rsidRDefault="003F2CCE" w:rsidP="003F2CCE">
      <w:pPr>
        <w:spacing w:after="120"/>
        <w:jc w:val="both"/>
        <w:rPr>
          <w:rFonts w:ascii="Arial" w:hAnsi="Arial"/>
          <w:sz w:val="24"/>
          <w:szCs w:val="24"/>
        </w:rPr>
      </w:pPr>
      <w:r w:rsidRPr="00347AC1">
        <w:rPr>
          <w:rFonts w:ascii="Arial" w:hAnsi="Arial"/>
          <w:sz w:val="24"/>
          <w:szCs w:val="24"/>
        </w:rPr>
        <w:t>Quello dell’Apostolo Giovanni è un discorso circolare. Riprende una verità già annunciata e ad essa aggiunge altra verità, finché la verità non sia perfetta e ad essa nulla s potrà più aggiungere. Questo è il suo comandamento: che crediamo nel nome del Figlio suo Gesù Cristo e ci amiamo gli uni gli altri, secondo il precetto che ci ha dato. In questo versetto vi sono due verità che vanno messe bene in luce. Che significa credere nel nome del Figlio suo Gesù Cristo? Che significa che dobbiamo amarci gli uni gli atri secondo il precetto che ci ha dato?</w:t>
      </w:r>
    </w:p>
    <w:p w14:paraId="44940EC9" w14:textId="70D18EEC" w:rsidR="003F2CCE" w:rsidRPr="00347AC1" w:rsidRDefault="003F2CCE" w:rsidP="003F2CCE">
      <w:pPr>
        <w:spacing w:after="120"/>
        <w:jc w:val="both"/>
        <w:rPr>
          <w:rFonts w:ascii="Arial" w:hAnsi="Arial"/>
          <w:sz w:val="24"/>
          <w:szCs w:val="24"/>
        </w:rPr>
      </w:pPr>
      <w:r w:rsidRPr="00347AC1">
        <w:rPr>
          <w:rFonts w:ascii="Arial" w:hAnsi="Arial"/>
          <w:sz w:val="24"/>
          <w:szCs w:val="24"/>
        </w:rPr>
        <w:t>Queste due verità vanno messe non in luce, ma in chiarissima luce, nella luce più splendente. Credere nel nome del Figlio suo Gesù Cristo significa confessare la sua verità eterna, la sua verità di Incarnazione, la sua verità di Redenzione, la sua verità di Salvezza, la sua verità nel tempo, la sua verità dopo il tempo. Significa confessare ogni verità che viene a noi dalla Legge, dai profeti, dai Salmi, dalla Genesi al Libro del profeta Malachia. Se una sola verità dell’Antico Testamento non viene confessata, noi non crediamo nel nome del Figlio suo Gesù Cristo. Ma questo ancora non è tutto. Occorre altresì credere in ogni verità del Nuovo Testamento, iniziando dalla prima parola del Vangelo secondo Matteo e finendo all’ultima parola dell’Apocalisse, che l’ultimo libro nel canone delle Scritture. Ora vuoi sapere se tu credi veramente in Cristo secondo purezza di verità? Leggi quanto viene ora riportato. Se anche una sola virgola di quanto leggerai non è oggetto della tua fede, tu non credi nel nome del Figlio di Dio, nel nome del Verbo Incarnato, nel nome del tuo Salvatore e Redentore, nel nome della sorgente divina e umana della grazia. La tua fede ha bisogno di grande purificazione.</w:t>
      </w:r>
    </w:p>
    <w:p w14:paraId="7F081C6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w:t>
      </w:r>
      <w:r w:rsidRPr="00347AC1">
        <w:rPr>
          <w:rFonts w:ascii="Arial" w:hAnsi="Arial"/>
          <w:i/>
          <w:iCs/>
          <w:sz w:val="24"/>
          <w:szCs w:val="24"/>
        </w:rPr>
        <w:lastRenderedPageBreak/>
        <w:t>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537282F"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00D81E4"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13CFA8C"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1B6483DC" w14:textId="745CAFEB"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lastRenderedPageBreak/>
        <w:t>Egli, pur essendo nella condizione di Dio, non ritenne un privilegio</w:t>
      </w:r>
      <w:r w:rsidR="002E5F86">
        <w:rPr>
          <w:rFonts w:ascii="Arial" w:hAnsi="Arial"/>
          <w:i/>
          <w:iCs/>
          <w:sz w:val="24"/>
          <w:szCs w:val="24"/>
        </w:rPr>
        <w:t xml:space="preserve"> </w:t>
      </w:r>
      <w:r w:rsidRPr="00347AC1">
        <w:rPr>
          <w:rFonts w:ascii="Arial" w:hAnsi="Arial"/>
          <w:i/>
          <w:iCs/>
          <w:sz w:val="24"/>
          <w:szCs w:val="24"/>
        </w:rPr>
        <w:t>l’essere come Dio, ma svuotò se stesso assumendo una condizione di servo, diventando simile agli uomini. Dall’aspetto riconosciuto come uomo,</w:t>
      </w:r>
      <w:r w:rsidR="002E5F86">
        <w:rPr>
          <w:rFonts w:ascii="Arial" w:hAnsi="Arial"/>
          <w:i/>
          <w:iCs/>
          <w:sz w:val="24"/>
          <w:szCs w:val="24"/>
        </w:rPr>
        <w:t xml:space="preserve"> </w:t>
      </w:r>
      <w:r w:rsidRPr="00347AC1">
        <w:rPr>
          <w:rFonts w:ascii="Arial" w:hAnsi="Arial"/>
          <w:i/>
          <w:iCs/>
          <w:sz w:val="24"/>
          <w:szCs w:val="24"/>
        </w:rPr>
        <w:t>umiliò se stesso facendosi obbediente fino alla morte e a una morte di croce. Per questo Dio lo esaltò e gli donò il nome che è al di sopra di ogni nome, perché nel nome di Gesù ogni ginocchio si pieghi nei cieli, sulla terra e sotto terra, e</w:t>
      </w:r>
      <w:r w:rsidR="002E5F86">
        <w:rPr>
          <w:rFonts w:ascii="Arial" w:hAnsi="Arial"/>
          <w:i/>
          <w:iCs/>
          <w:sz w:val="24"/>
          <w:szCs w:val="24"/>
        </w:rPr>
        <w:t xml:space="preserve"> </w:t>
      </w:r>
      <w:r w:rsidRPr="00347AC1">
        <w:rPr>
          <w:rFonts w:ascii="Arial" w:hAnsi="Arial"/>
          <w:i/>
          <w:iCs/>
          <w:sz w:val="24"/>
          <w:szCs w:val="24"/>
        </w:rPr>
        <w:t>ogni lingua proclami: «Gesù Cristo è Signore!», a gloria di Dio Padre (Fil 2,6-11).</w:t>
      </w:r>
    </w:p>
    <w:p w14:paraId="7A234ED5"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7944AC3" w14:textId="7CD7F198"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w:t>
      </w:r>
      <w:r w:rsidR="002E5F86">
        <w:rPr>
          <w:rFonts w:ascii="Arial" w:hAnsi="Arial"/>
          <w:i/>
          <w:iCs/>
          <w:sz w:val="24"/>
          <w:szCs w:val="24"/>
        </w:rPr>
        <w:t xml:space="preserve"> </w:t>
      </w:r>
      <w:r w:rsidRPr="00347AC1">
        <w:rPr>
          <w:rFonts w:ascii="Arial" w:hAnsi="Arial"/>
          <w:i/>
          <w:iCs/>
          <w:sz w:val="24"/>
          <w:szCs w:val="24"/>
        </w:rPr>
        <w:t xml:space="preserve">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F04E2FF"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9852768"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347AC1">
        <w:rPr>
          <w:rFonts w:ascii="Arial" w:hAnsi="Arial"/>
          <w:i/>
          <w:iCs/>
          <w:sz w:val="24"/>
          <w:szCs w:val="24"/>
        </w:rPr>
        <w:lastRenderedPageBreak/>
        <w:t>rendere ogni uomo perfetto in Cristo. Per questo mi affatico e lotto, con la forza che viene da lui e che agisce in me con potenza.</w:t>
      </w:r>
    </w:p>
    <w:p w14:paraId="5445814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97E0326"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24B87A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6A0942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96128C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1,9-2,23).</w:t>
      </w:r>
    </w:p>
    <w:p w14:paraId="5F6687D3"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lastRenderedPageBreak/>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7B759D90"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A2A9D70"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7FE6C2E7"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w:t>
      </w:r>
      <w:r w:rsidRPr="00347AC1">
        <w:rPr>
          <w:rFonts w:ascii="Arial" w:hAnsi="Arial"/>
          <w:i/>
          <w:iCs/>
          <w:sz w:val="24"/>
          <w:szCs w:val="24"/>
        </w:rPr>
        <w:lastRenderedPageBreak/>
        <w:t xml:space="preserve">terra, era in grado di aprire il libro e di guardarlo. Io piangevo molto, perché non fu trovato nessuno degno di aprire il libro e di guardarlo. </w:t>
      </w:r>
    </w:p>
    <w:p w14:paraId="52D0035D"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Uno degli anziani mi disse: «Non piangere; ha vinto il leone della tribù di Giuda, il Germoglio di Davide, e aprirà il libro e i suoi sette sigilli».</w:t>
      </w:r>
    </w:p>
    <w:p w14:paraId="111DF2E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4FC8C3E"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79CF7D3"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vidi, e udii voci di molti angeli attorno al trono e agli esseri viventi e agli anziani. Il loro numero era miriadi di miriadi e migliaia di migliaia e dicevano a gran voce:</w:t>
      </w:r>
    </w:p>
    <w:p w14:paraId="4BDC1033"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«L’Agnello, che è stato immolato, è degno di ricevere potenza e ricchezza, sapienza e forza, onore, gloria e benedizione».</w:t>
      </w:r>
    </w:p>
    <w:p w14:paraId="5466575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Tutte le creature nel cielo e sulla terra, sotto terra e nel mare, e tutti gli esseri che vi si trovavano, udii che dicevano:</w:t>
      </w:r>
    </w:p>
    <w:p w14:paraId="75322E4C"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«A Colui che siede sul trono e all’Agnello lode, onore, gloria e potenza, nei secoli dei secoli».</w:t>
      </w:r>
    </w:p>
    <w:p w14:paraId="21271D8F"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 E i quattro esseri viventi dicevano: «Amen». E gli anziani si prostrarono in adorazione (Ap 5,1-14). </w:t>
      </w:r>
    </w:p>
    <w:p w14:paraId="74A5CBD7"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789EF98"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1B950B2"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D59722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Quando l’Agnello aprì il quarto sigillo, udii la voce del quarto essere vivente che diceva: «Vieni». E vidi: ecco, un cavallo verde. Colui che lo cavalcava si chiamava Morte e gli inferi lo seguivano. Fu dato loro </w:t>
      </w:r>
      <w:r w:rsidRPr="00347AC1">
        <w:rPr>
          <w:rFonts w:ascii="Arial" w:hAnsi="Arial"/>
          <w:i/>
          <w:iCs/>
          <w:sz w:val="24"/>
          <w:szCs w:val="24"/>
        </w:rPr>
        <w:lastRenderedPageBreak/>
        <w:t>potere sopra un quarto della terra, per sterminare con la spada, con la fame, con la peste e con le fiere della terra.</w:t>
      </w:r>
    </w:p>
    <w:p w14:paraId="4B7D8342"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29215830"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«Fino a quando, Sovrano, tu che sei santo e veritiero, non farai giustizia e non vendicherai il nostro sangue contro gli abitanti della terra?».</w:t>
      </w:r>
    </w:p>
    <w:p w14:paraId="7F4101C6"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7BEE0F0C"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6C444F4" w14:textId="77777777" w:rsidR="003F2CCE" w:rsidRPr="00587A67" w:rsidRDefault="003F2CCE" w:rsidP="003F2CCE">
      <w:pPr>
        <w:spacing w:after="120"/>
        <w:jc w:val="both"/>
        <w:rPr>
          <w:rFonts w:ascii="Arial" w:hAnsi="Arial"/>
          <w:sz w:val="24"/>
          <w:szCs w:val="24"/>
        </w:rPr>
      </w:pPr>
      <w:r w:rsidRPr="00587A67">
        <w:rPr>
          <w:rFonts w:ascii="Arial" w:hAnsi="Arial"/>
          <w:b/>
          <w:sz w:val="24"/>
          <w:szCs w:val="24"/>
        </w:rPr>
        <w:t>Se hai difficoltà a crede in quanto ora riportato, la tua fede non è fede perfetta e neanche fede ortodossa.</w:t>
      </w:r>
      <w:r w:rsidRPr="00587A67">
        <w:rPr>
          <w:rFonts w:ascii="Arial" w:hAnsi="Arial"/>
          <w:sz w:val="24"/>
          <w:szCs w:val="24"/>
        </w:rPr>
        <w:t xml:space="preserve"> La fede perfetta e ortodossa è fede in Cristo Gesù secondo ogni parola della Divina Rivelazione.</w:t>
      </w:r>
    </w:p>
    <w:p w14:paraId="62963FBF"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Ecco ora la seconda verità: e ci amiamo gli uni gli altri, secondo il precetto che ci ha dato. Il precetto che ci ha dato è la sua Parola. Non solamente quella contenuta nel Vangelo secondo Giovanni, nel Discorso fatto da Gesù ai suoi discepoli nel Cenacolo, prima di consegnarsi volontariamente alla Passione. Il precetto di Gesù va dalla prima parola del Vangelo secondo Matteo all’ultima parola del Vangelo secondo Giovanni, passando per il Vangelo secondo Marco e secondo Luca. Se una sola Parola di Gesù viene trasgredita, noi non possiamo dire di amare il prossimo secondo il precetto che ci è stato donato. Ecco un esempio di amore verso il prossimo che ci ha lascito l’Apostolo Paolo nella Lettera agli Efesini:</w:t>
      </w:r>
    </w:p>
    <w:p w14:paraId="39186D03" w14:textId="07C0A954"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r w:rsidRPr="00347AC1">
        <w:rPr>
          <w:rFonts w:ascii="Arial" w:hAnsi="Arial"/>
          <w:i/>
          <w:iCs/>
          <w:sz w:val="24"/>
          <w:szCs w:val="24"/>
        </w:rPr>
        <w:lastRenderedPageBreak/>
        <w:t>A ciascuno di noi, tuttavia, è stata data la grazia secondo la misura del dono di Cristo. Per questo è detto: Asceso in alto, ha portato con sé prigionieri,</w:t>
      </w:r>
      <w:r w:rsidR="002E5F86">
        <w:rPr>
          <w:rFonts w:ascii="Arial" w:hAnsi="Arial"/>
          <w:i/>
          <w:iCs/>
          <w:sz w:val="24"/>
          <w:szCs w:val="24"/>
        </w:rPr>
        <w:t xml:space="preserve"> </w:t>
      </w:r>
      <w:r w:rsidRPr="00347AC1">
        <w:rPr>
          <w:rFonts w:ascii="Arial" w:hAnsi="Arial"/>
          <w:i/>
          <w:iCs/>
          <w:sz w:val="24"/>
          <w:szCs w:val="24"/>
        </w:rPr>
        <w:t>ha distribuito doni agli uomini.</w:t>
      </w:r>
    </w:p>
    <w:p w14:paraId="791AD1C5"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Ma cosa significa che ascese, se non che prima era disceso quaggiù sulla terra? Colui che discese è lo stesso che anche ascese al di sopra di tutti i cieli, per essere pienezza di tutte le cose.</w:t>
      </w:r>
    </w:p>
    <w:p w14:paraId="14EE6FED"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1A48863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B524293"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DD0E3A2"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61B99CC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lastRenderedPageBreak/>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8C0AA2E"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024D746A"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7077C7D8"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3E3A924C"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Chi vuole amare i fratelli secondo il precetto ricevuto, deve osservare ognuna di questa parole, oltre naturalmente a tutte le parola del Nuovo Testamento. Non è mai esistito e mai potrà esistere l’amore secondo Cristo senza l’obbedienza alla Parola di Cristo Gesù. Oggi si vuole un amore non solo senza più nessuna obbedienza, ma addirittura si vuole un amore contro ogni obbedienza, un amore </w:t>
      </w:r>
      <w:r w:rsidRPr="00347AC1">
        <w:rPr>
          <w:rFonts w:ascii="Arial" w:hAnsi="Arial"/>
          <w:sz w:val="24"/>
          <w:szCs w:val="24"/>
        </w:rPr>
        <w:lastRenderedPageBreak/>
        <w:t>che sia disobbedienza ad ogni Parola di Cristo Gesù e del Signore nostro Dio. Si comprenderà che questo mai potrà essere amore secondo il precetto ricevuto. Il precetto ricevuto non è quello che ognuno dice di ricevere personalmente da Dio. Il precetto ricevuto è quello contenuto nelle Divine Scritture. Sono le Divine Scrittura che dettano la vera legge dell’amore vero secondo Dio e secondo Cristo Gesù. L’amore vero è obbedienza. Dove non c’è obbedienza non c’è amore.</w:t>
      </w:r>
    </w:p>
    <w:p w14:paraId="680B3C82"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24</w:t>
      </w:r>
      <w:r w:rsidRPr="00587A67">
        <w:rPr>
          <w:rFonts w:ascii="Arial" w:hAnsi="Arial"/>
          <w:b/>
          <w:sz w:val="24"/>
          <w:szCs w:val="24"/>
        </w:rPr>
        <w:t>Chi osserva i suoi comandamenti rimane in Dio e Dio in lui. In questo conosciamo che egli rimane in noi: dallo Spirito che ci ha dato.</w:t>
      </w:r>
    </w:p>
    <w:p w14:paraId="121D2B55"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Ecco cosa avviene quando i comandamenti di Dio e di Cristo Gesù e dello Spirito Santo vengono osservati: Chi osserva i suoi comandamenti rimane in Dio e Dio in lui. Parola di Dio e Dio sono una cosa sola inseparabile in eterno. Parola e Cristo Gesù sono una cosa sola inseparabile in eterno. Anche Spirito Santo e sua mozione e ispirazione sono una cosa sola inseparabile in eterno. Chi dimora nella parola e nella mozione dello Spirito Santo dimora in Dio, in Cristo Gesù, nello Spirito Santo. Come si dimora nella Parola? Vivendola con una obbedienza in tutto simile all’obbedienza di Cristo Gesù: con una obbedienza che s fa dono di tutta la vita a Dio al fine di fare la sua volontà. Chi si pone fuori dell’obbedienza, si pone fuori della Parola. Non rimanendo nella Parola, neanche in Dio rimane, né in Cristo Gesù e nello Spirito Santo. L’obbedienza alla Parola è tutto per un uomo. Nell’obbedienza è la vita. Nella disobbedienza è la morte. Il comando dato da Dio ad Adamo nel giardino in Eden è un comando eterno. Quando l’uomo disobbedisce alla Parola di Dio sempre incorre nella morte. apparentemente sembra che viva, in realtà muore. Mentre nell’obbedienza sembra che si muoia, in realtà solo morendo nell’obbedienza si ottiene la vera vita sulla terra e nell’eternità. Tutto è in questo comando:</w:t>
      </w:r>
    </w:p>
    <w:p w14:paraId="04142922"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147ABB3F"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436E14B6" w14:textId="335C1D52"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lastRenderedPageBreak/>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w:t>
      </w:r>
      <w:r w:rsidR="002E5F86">
        <w:rPr>
          <w:rFonts w:ascii="Arial" w:hAnsi="Arial"/>
          <w:i/>
          <w:iCs/>
          <w:sz w:val="24"/>
          <w:szCs w:val="24"/>
        </w:rPr>
        <w:t xml:space="preserve"> </w:t>
      </w:r>
      <w:r w:rsidRPr="00347AC1">
        <w:rPr>
          <w:rFonts w:ascii="Arial" w:hAnsi="Arial"/>
          <w:i/>
          <w:iCs/>
          <w:sz w:val="24"/>
          <w:szCs w:val="24"/>
        </w:rPr>
        <w:t>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r w:rsidR="002E5F86">
        <w:rPr>
          <w:rFonts w:ascii="Arial" w:hAnsi="Arial"/>
          <w:i/>
          <w:iCs/>
          <w:sz w:val="24"/>
          <w:szCs w:val="24"/>
        </w:rPr>
        <w:t xml:space="preserve"> </w:t>
      </w:r>
      <w:r w:rsidRPr="00347AC1">
        <w:rPr>
          <w:rFonts w:ascii="Arial" w:hAnsi="Arial"/>
          <w:i/>
          <w:iCs/>
          <w:sz w:val="24"/>
          <w:szCs w:val="24"/>
        </w:rPr>
        <w:t>Non dire: «A causa del Signore sono venuto meno»,</w:t>
      </w:r>
      <w:r w:rsidR="002E5F86">
        <w:rPr>
          <w:rFonts w:ascii="Arial" w:hAnsi="Arial"/>
          <w:i/>
          <w:iCs/>
          <w:sz w:val="24"/>
          <w:szCs w:val="24"/>
        </w:rPr>
        <w:t xml:space="preserve"> </w:t>
      </w:r>
      <w:r w:rsidRPr="00347AC1">
        <w:rPr>
          <w:rFonts w:ascii="Arial" w:hAnsi="Arial"/>
          <w:i/>
          <w:iCs/>
          <w:sz w:val="24"/>
          <w:szCs w:val="24"/>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2E5F86">
        <w:rPr>
          <w:rFonts w:ascii="Arial" w:hAnsi="Arial"/>
          <w:i/>
          <w:iCs/>
          <w:sz w:val="24"/>
          <w:szCs w:val="24"/>
        </w:rPr>
        <w:t xml:space="preserve"> </w:t>
      </w:r>
      <w:r w:rsidRPr="00347AC1">
        <w:rPr>
          <w:rFonts w:ascii="Arial" w:hAnsi="Arial"/>
          <w:i/>
          <w:iCs/>
          <w:sz w:val="24"/>
          <w:szCs w:val="24"/>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711D6620"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Chi vuole rimanere nel Signore, in Dio, deve dimorare e rimanere nella Parola del Signore, nella Parola di Dio. Si rimane nella Parola, trasformandola in nostra vita con una obbedienza in tutto simile all’obbedienza di Cristo Gesù.</w:t>
      </w:r>
    </w:p>
    <w:p w14:paraId="0FE3DBEE"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Ora l’Apostolo Giovanni aggiunge una seconda verità: In questo conosciamo che egli rimane in noi: dallo Spirito che ci ha dato. Qual è la missione dello Spirito Santo? Essa è quella di condurci a tutta la verità. La verità è Cristo Gesù, la vita è Cristo Gesù, la via è Cristo Gesù: “Io sono la via, la verità, la vita”. Lo Spirito Santo deve formare Cristo Gesù in noi. Deve trasformare la vita di Cristo in nostra vita e la nostra vita in vita di Cristo. Se noi siamo condotti dallo Spirito che ci è stato dato, non siamo in Dio e Dio è in noi. Se invece non ci lasciamo condurre dallo Spirito Santo, Dio non è in noi e noi non siamo in Do. Dove condure lo Spirito Santo? A vivere tutta la Parola di Gesù allo stesso modo che Gesù ha vissuto tutta la Parola del Padre. Ecco rivela la Lettera agli Ebrei, servendosi del Salmo:</w:t>
      </w:r>
    </w:p>
    <w:p w14:paraId="3378E824" w14:textId="21BF4181"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r w:rsidR="002E5F86">
        <w:rPr>
          <w:rFonts w:ascii="Arial" w:hAnsi="Arial"/>
          <w:i/>
          <w:iCs/>
          <w:sz w:val="24"/>
          <w:szCs w:val="24"/>
        </w:rPr>
        <w:t xml:space="preserve"> </w:t>
      </w:r>
      <w:r w:rsidRPr="00347AC1">
        <w:rPr>
          <w:rFonts w:ascii="Arial" w:hAnsi="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06E8D23"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lastRenderedPageBreak/>
        <w:t xml:space="preserve">Come lo Spirito si è posato su Cristo Gesù e lo ha condotto fin sulla croce perché facesse tutta la volontà del Padre, così lo Spirito santo è mandato per condurre ogni discepolo di Gesù a fare tutta la volontà del Padre. Come nell’obbedienza il Padre è in Cristo e Cristo è nel Padre, così per l’obbedienza Dio è nel discepolo e il discepolo è in Dio. Senza lo Spirito nessuno mai potrà obbedire a Dio secondo purissima verità. Senza lo Spirito mai Dio potrà essere nel discepolo e il discepolo in Dio. Poiché oggi tutto facciamo senza il Vangelo e sovente anche contro il Vangelo, dobbiamo confessare che Cristo Gesù non è in noi e noi non siamo in Lui. Perché l’obbedienza di Cristo fosse perfettissima il Padre lo ha colmato della pienezza del suo Spirito. Anche Cristo Gesù ci ha colmato della pienezza del suo Spirito perché la nostra obbedienza fosse perfettissima. Sempre quando siamo guidati dallo Spirito, Dio è in noi e noi in Dio, perché lo Spirito Santo è in noi e noi siamo nello Spirito Santo. Chi non si lascia guidare dallo Spirito Santo ma potrà essere in Dio e mai Dio potrà essere in lui. Verità che mai nessuno dovrà dimenticare. Figlio di Dio è colui che si lascia guidare dallo Spirito di Dio. Verità che è per tutti e per sempre. </w:t>
      </w:r>
    </w:p>
    <w:p w14:paraId="742BE375" w14:textId="77777777" w:rsidR="008B6AFB" w:rsidRPr="00587A67" w:rsidRDefault="008B6AFB" w:rsidP="008B6AFB">
      <w:pPr>
        <w:rPr>
          <w:sz w:val="24"/>
          <w:szCs w:val="24"/>
        </w:rPr>
      </w:pPr>
    </w:p>
    <w:p w14:paraId="3AD3B4BB" w14:textId="77777777" w:rsidR="008B6AFB" w:rsidRDefault="008B6AFB" w:rsidP="008B6AFB"/>
    <w:p w14:paraId="2CCD7AE9" w14:textId="610A874F" w:rsidR="008B6AFB" w:rsidRDefault="008B6AFB" w:rsidP="00CC65D9">
      <w:pPr>
        <w:pStyle w:val="Titolo3"/>
      </w:pPr>
      <w:bookmarkStart w:id="182" w:name="_Toc193145289"/>
      <w:r>
        <w:t>PRIMA GIOVANNI IV</w:t>
      </w:r>
      <w:bookmarkEnd w:id="182"/>
      <w:r>
        <w:t xml:space="preserve"> </w:t>
      </w:r>
    </w:p>
    <w:p w14:paraId="628F9237" w14:textId="7037061E" w:rsidR="00587A67" w:rsidRPr="00587A67" w:rsidRDefault="00587A67" w:rsidP="00587A67">
      <w:pPr>
        <w:spacing w:after="120"/>
        <w:ind w:left="567" w:right="567"/>
        <w:jc w:val="both"/>
        <w:rPr>
          <w:rFonts w:ascii="Arial" w:hAnsi="Arial" w:cs="Arial"/>
          <w:i/>
          <w:iCs/>
          <w:sz w:val="24"/>
        </w:rPr>
      </w:pPr>
      <w:r w:rsidRPr="00587A67">
        <w:rPr>
          <w:rFonts w:ascii="Arial" w:hAnsi="Arial" w:cs="Arial"/>
          <w:i/>
          <w:iCs/>
          <w:sz w:val="24"/>
        </w:rPr>
        <w:t xml:space="preserve">Vedete quale grande amore ci ha dato il Padre per essere chiamati figli di Dio, e lo siamo realmente! Per questo il mondo non ci conosce: perché non ha conosciuto lui. </w:t>
      </w:r>
      <w:r w:rsidR="007A2372" w:rsidRPr="00587A67">
        <w:rPr>
          <w:rFonts w:ascii="Arial" w:hAnsi="Arial" w:cs="Arial"/>
          <w:i/>
          <w:iCs/>
          <w:sz w:val="24"/>
        </w:rPr>
        <w:t>Carissimi</w:t>
      </w:r>
      <w:r w:rsidRPr="00587A67">
        <w:rPr>
          <w:rFonts w:ascii="Arial" w:hAnsi="Arial" w:cs="Arial"/>
          <w:i/>
          <w:iCs/>
          <w:sz w:val="24"/>
        </w:rPr>
        <w:t>, noi fin d’ora siamo figli di Dio, ma ciò che saremo non è stato ancora rivelato. Sappiamo però che quando egli si sarà manifestato, noi saremo simili a lui, perché lo vedremo così come egli è.</w:t>
      </w:r>
    </w:p>
    <w:p w14:paraId="38E92CFC" w14:textId="4D96BC89" w:rsidR="00587A67" w:rsidRPr="00587A67" w:rsidRDefault="007A2372" w:rsidP="00587A67">
      <w:pPr>
        <w:spacing w:after="120"/>
        <w:ind w:left="567" w:right="567"/>
        <w:jc w:val="both"/>
        <w:rPr>
          <w:rFonts w:ascii="Arial" w:hAnsi="Arial" w:cs="Arial"/>
          <w:i/>
          <w:iCs/>
          <w:sz w:val="24"/>
        </w:rPr>
      </w:pPr>
      <w:r w:rsidRPr="00587A67">
        <w:rPr>
          <w:rFonts w:ascii="Arial" w:hAnsi="Arial" w:cs="Arial"/>
          <w:i/>
          <w:iCs/>
          <w:sz w:val="24"/>
        </w:rPr>
        <w:t>Chiunque</w:t>
      </w:r>
      <w:r w:rsidR="00587A67" w:rsidRPr="00587A67">
        <w:rPr>
          <w:rFonts w:ascii="Arial" w:hAnsi="Arial" w:cs="Arial"/>
          <w:i/>
          <w:iCs/>
          <w:sz w:val="24"/>
        </w:rPr>
        <w:t xml:space="preserve"> ha questa speranza in lui, purifica se stesso, come egli è puro. </w:t>
      </w:r>
      <w:r w:rsidRPr="00587A67">
        <w:rPr>
          <w:rFonts w:ascii="Arial" w:hAnsi="Arial" w:cs="Arial"/>
          <w:i/>
          <w:iCs/>
          <w:sz w:val="24"/>
        </w:rPr>
        <w:t>Chiunque</w:t>
      </w:r>
      <w:r w:rsidR="00587A67" w:rsidRPr="00587A67">
        <w:rPr>
          <w:rFonts w:ascii="Arial" w:hAnsi="Arial" w:cs="Arial"/>
          <w:i/>
          <w:iCs/>
          <w:sz w:val="24"/>
        </w:rPr>
        <w:t xml:space="preserve"> commette il peccato, commette anche l’iniquità, perché il peccato è l’iniquità. </w:t>
      </w:r>
      <w:r w:rsidRPr="00587A67">
        <w:rPr>
          <w:rFonts w:ascii="Arial" w:hAnsi="Arial" w:cs="Arial"/>
          <w:i/>
          <w:iCs/>
          <w:sz w:val="24"/>
        </w:rPr>
        <w:t>Voi</w:t>
      </w:r>
      <w:r w:rsidR="00587A67" w:rsidRPr="00587A67">
        <w:rPr>
          <w:rFonts w:ascii="Arial" w:hAnsi="Arial" w:cs="Arial"/>
          <w:i/>
          <w:iCs/>
          <w:sz w:val="24"/>
        </w:rPr>
        <w:t xml:space="preserve"> sapete che egli si manifestò per togliere i peccati e che in lui non vi è peccato. </w:t>
      </w:r>
      <w:r w:rsidRPr="00587A67">
        <w:rPr>
          <w:rFonts w:ascii="Arial" w:hAnsi="Arial" w:cs="Arial"/>
          <w:i/>
          <w:iCs/>
          <w:sz w:val="24"/>
        </w:rPr>
        <w:t>Chiunque</w:t>
      </w:r>
      <w:r w:rsidR="00587A67" w:rsidRPr="00587A67">
        <w:rPr>
          <w:rFonts w:ascii="Arial" w:hAnsi="Arial" w:cs="Arial"/>
          <w:i/>
          <w:iCs/>
          <w:sz w:val="24"/>
        </w:rPr>
        <w:t xml:space="preserve"> rimane in lui non pecca; chiunque pecca non l’ha visto né l’ha conosciuto.</w:t>
      </w:r>
    </w:p>
    <w:p w14:paraId="646F93B0" w14:textId="1FF4F5FA" w:rsidR="00587A67" w:rsidRPr="00587A67" w:rsidRDefault="007A2372" w:rsidP="00587A67">
      <w:pPr>
        <w:spacing w:after="120"/>
        <w:ind w:left="567" w:right="567"/>
        <w:jc w:val="both"/>
        <w:rPr>
          <w:rFonts w:ascii="Arial" w:hAnsi="Arial" w:cs="Arial"/>
          <w:i/>
          <w:iCs/>
          <w:sz w:val="24"/>
        </w:rPr>
      </w:pPr>
      <w:r w:rsidRPr="00587A67">
        <w:rPr>
          <w:rFonts w:ascii="Arial" w:hAnsi="Arial" w:cs="Arial"/>
          <w:i/>
          <w:iCs/>
          <w:sz w:val="24"/>
        </w:rPr>
        <w:t>Figlioli</w:t>
      </w:r>
      <w:r w:rsidR="00587A67" w:rsidRPr="00587A67">
        <w:rPr>
          <w:rFonts w:ascii="Arial" w:hAnsi="Arial" w:cs="Arial"/>
          <w:i/>
          <w:iCs/>
          <w:sz w:val="24"/>
        </w:rPr>
        <w:t xml:space="preserve">, nessuno v’inganni. Chi pratica la giustizia è giusto come egli è giusto. </w:t>
      </w:r>
      <w:r w:rsidRPr="00587A67">
        <w:rPr>
          <w:rFonts w:ascii="Arial" w:hAnsi="Arial" w:cs="Arial"/>
          <w:i/>
          <w:iCs/>
          <w:sz w:val="24"/>
        </w:rPr>
        <w:t>Chi</w:t>
      </w:r>
      <w:r w:rsidR="00587A67" w:rsidRPr="00587A67">
        <w:rPr>
          <w:rFonts w:ascii="Arial" w:hAnsi="Arial" w:cs="Arial"/>
          <w:i/>
          <w:iCs/>
          <w:sz w:val="24"/>
        </w:rPr>
        <w:t xml:space="preserve"> commette il peccato viene dal diavolo, perché da principio il diavolo è peccatore. Per questo si manifestò il Figlio di Dio: per distruggere le opere del diavolo. </w:t>
      </w:r>
      <w:r w:rsidRPr="00587A67">
        <w:rPr>
          <w:rFonts w:ascii="Arial" w:hAnsi="Arial" w:cs="Arial"/>
          <w:i/>
          <w:iCs/>
          <w:sz w:val="24"/>
        </w:rPr>
        <w:t>Chiunque</w:t>
      </w:r>
      <w:r w:rsidR="00587A67" w:rsidRPr="00587A67">
        <w:rPr>
          <w:rFonts w:ascii="Arial" w:hAnsi="Arial" w:cs="Arial"/>
          <w:i/>
          <w:iCs/>
          <w:sz w:val="24"/>
        </w:rPr>
        <w:t xml:space="preserve"> è stato generato da Dio non commette peccato, perché un germe divino rimane in lui, e non può peccare perché è stato generato da Dio. </w:t>
      </w:r>
      <w:r w:rsidRPr="00587A67">
        <w:rPr>
          <w:rFonts w:ascii="Arial" w:hAnsi="Arial" w:cs="Arial"/>
          <w:i/>
          <w:iCs/>
          <w:sz w:val="24"/>
        </w:rPr>
        <w:t>In</w:t>
      </w:r>
      <w:r w:rsidR="00587A67" w:rsidRPr="00587A67">
        <w:rPr>
          <w:rFonts w:ascii="Arial" w:hAnsi="Arial" w:cs="Arial"/>
          <w:i/>
          <w:iCs/>
          <w:sz w:val="24"/>
        </w:rPr>
        <w:t xml:space="preserve"> questo si distinguono i figli di Dio dai figli del diavolo: chi non pratica la giustizia non è da Dio, e neppure lo è chi non ama il suo fratello.</w:t>
      </w:r>
    </w:p>
    <w:p w14:paraId="2781C678" w14:textId="1E090058" w:rsidR="00587A67" w:rsidRPr="00587A67" w:rsidRDefault="007A2372" w:rsidP="00587A67">
      <w:pPr>
        <w:spacing w:after="120"/>
        <w:ind w:left="567" w:right="567"/>
        <w:jc w:val="both"/>
        <w:rPr>
          <w:rFonts w:ascii="Arial" w:hAnsi="Arial" w:cs="Arial"/>
          <w:i/>
          <w:iCs/>
          <w:sz w:val="24"/>
        </w:rPr>
      </w:pPr>
      <w:r w:rsidRPr="00587A67">
        <w:rPr>
          <w:rFonts w:ascii="Arial" w:hAnsi="Arial" w:cs="Arial"/>
          <w:i/>
          <w:iCs/>
          <w:sz w:val="24"/>
        </w:rPr>
        <w:t>Poiché</w:t>
      </w:r>
      <w:r w:rsidR="00587A67" w:rsidRPr="00587A67">
        <w:rPr>
          <w:rFonts w:ascii="Arial" w:hAnsi="Arial" w:cs="Arial"/>
          <w:i/>
          <w:iCs/>
          <w:sz w:val="24"/>
        </w:rPr>
        <w:t xml:space="preserve"> questo è il messaggio che avete udito da principio: che ci amiamo gli uni gli altri. </w:t>
      </w:r>
      <w:r w:rsidRPr="00587A67">
        <w:rPr>
          <w:rFonts w:ascii="Arial" w:hAnsi="Arial" w:cs="Arial"/>
          <w:i/>
          <w:iCs/>
          <w:sz w:val="24"/>
        </w:rPr>
        <w:t>Non</w:t>
      </w:r>
      <w:r w:rsidR="00587A67" w:rsidRPr="00587A67">
        <w:rPr>
          <w:rFonts w:ascii="Arial" w:hAnsi="Arial" w:cs="Arial"/>
          <w:i/>
          <w:iCs/>
          <w:sz w:val="24"/>
        </w:rPr>
        <w:t xml:space="preserve"> come Caino, che era dal Maligno e uccise suo fratello. E per quale motivo l’uccise? Perché le sue opere erano malvagie, mentre quelle di suo fratello erano giuste.</w:t>
      </w:r>
    </w:p>
    <w:p w14:paraId="38A7A2EA" w14:textId="08AE051A" w:rsidR="00587A67" w:rsidRPr="00587A67" w:rsidRDefault="007A2372" w:rsidP="00587A67">
      <w:pPr>
        <w:spacing w:after="120"/>
        <w:ind w:left="567" w:right="567"/>
        <w:jc w:val="both"/>
        <w:rPr>
          <w:rFonts w:ascii="Arial" w:hAnsi="Arial" w:cs="Arial"/>
          <w:i/>
          <w:iCs/>
          <w:sz w:val="24"/>
        </w:rPr>
      </w:pPr>
      <w:r w:rsidRPr="00587A67">
        <w:rPr>
          <w:rFonts w:ascii="Arial" w:hAnsi="Arial" w:cs="Arial"/>
          <w:i/>
          <w:iCs/>
          <w:sz w:val="24"/>
        </w:rPr>
        <w:t>Non</w:t>
      </w:r>
      <w:r w:rsidR="00587A67" w:rsidRPr="00587A67">
        <w:rPr>
          <w:rFonts w:ascii="Arial" w:hAnsi="Arial" w:cs="Arial"/>
          <w:i/>
          <w:iCs/>
          <w:sz w:val="24"/>
        </w:rPr>
        <w:t xml:space="preserve"> meravigliatevi, fratelli, se il mondo vi odia. </w:t>
      </w:r>
      <w:r w:rsidRPr="00587A67">
        <w:rPr>
          <w:rFonts w:ascii="Arial" w:hAnsi="Arial" w:cs="Arial"/>
          <w:i/>
          <w:iCs/>
          <w:sz w:val="24"/>
        </w:rPr>
        <w:t>Noi</w:t>
      </w:r>
      <w:r w:rsidR="00587A67" w:rsidRPr="00587A67">
        <w:rPr>
          <w:rFonts w:ascii="Arial" w:hAnsi="Arial" w:cs="Arial"/>
          <w:i/>
          <w:iCs/>
          <w:sz w:val="24"/>
        </w:rPr>
        <w:t xml:space="preserve"> sappiamo che siamo passati dalla morte alla vita, perché amiamo i fratelli. Chi non ama rimane nella morte. </w:t>
      </w:r>
      <w:r w:rsidRPr="00587A67">
        <w:rPr>
          <w:rFonts w:ascii="Arial" w:hAnsi="Arial" w:cs="Arial"/>
          <w:i/>
          <w:iCs/>
          <w:sz w:val="24"/>
        </w:rPr>
        <w:t>Chiunque</w:t>
      </w:r>
      <w:r w:rsidR="00587A67" w:rsidRPr="00587A67">
        <w:rPr>
          <w:rFonts w:ascii="Arial" w:hAnsi="Arial" w:cs="Arial"/>
          <w:i/>
          <w:iCs/>
          <w:sz w:val="24"/>
        </w:rPr>
        <w:t xml:space="preserve"> odia il proprio fratello è omicida, e voi sapete che nessun omicida ha più la vita eterna che dimora in lui.</w:t>
      </w:r>
    </w:p>
    <w:p w14:paraId="1221C320" w14:textId="4D17544F" w:rsidR="00587A67" w:rsidRPr="00587A67" w:rsidRDefault="007A2372" w:rsidP="00587A67">
      <w:pPr>
        <w:spacing w:after="120"/>
        <w:ind w:left="567" w:right="567"/>
        <w:jc w:val="both"/>
        <w:rPr>
          <w:rFonts w:ascii="Arial" w:hAnsi="Arial" w:cs="Arial"/>
          <w:i/>
          <w:iCs/>
          <w:sz w:val="24"/>
        </w:rPr>
      </w:pPr>
      <w:r w:rsidRPr="00587A67">
        <w:rPr>
          <w:rFonts w:ascii="Arial" w:hAnsi="Arial" w:cs="Arial"/>
          <w:i/>
          <w:iCs/>
          <w:sz w:val="24"/>
        </w:rPr>
        <w:lastRenderedPageBreak/>
        <w:t>In</w:t>
      </w:r>
      <w:r w:rsidR="00587A67" w:rsidRPr="00587A67">
        <w:rPr>
          <w:rFonts w:ascii="Arial" w:hAnsi="Arial" w:cs="Arial"/>
          <w:i/>
          <w:iCs/>
          <w:sz w:val="24"/>
        </w:rPr>
        <w:t xml:space="preserve"> questo abbiamo conosciuto l’amore, nel fatto che egli ha dato la sua vita per noi; quindi anche noi dobbiamo dare la vita per i fratelli. </w:t>
      </w:r>
      <w:r w:rsidRPr="00587A67">
        <w:rPr>
          <w:rFonts w:ascii="Arial" w:hAnsi="Arial" w:cs="Arial"/>
          <w:i/>
          <w:iCs/>
          <w:sz w:val="24"/>
        </w:rPr>
        <w:t>Ma</w:t>
      </w:r>
      <w:r w:rsidR="00587A67" w:rsidRPr="00587A67">
        <w:rPr>
          <w:rFonts w:ascii="Arial" w:hAnsi="Arial" w:cs="Arial"/>
          <w:i/>
          <w:iCs/>
          <w:sz w:val="24"/>
        </w:rPr>
        <w:t xml:space="preserve"> se uno ha ricchezze di questo mondo e, vedendo il suo fratello in necessità, gli chiude il proprio cuore, come rimane in lui l’amore di Dio? </w:t>
      </w:r>
      <w:r w:rsidRPr="00587A67">
        <w:rPr>
          <w:rFonts w:ascii="Arial" w:hAnsi="Arial" w:cs="Arial"/>
          <w:i/>
          <w:iCs/>
          <w:sz w:val="24"/>
        </w:rPr>
        <w:t>Figlioli</w:t>
      </w:r>
      <w:r w:rsidR="00587A67" w:rsidRPr="00587A67">
        <w:rPr>
          <w:rFonts w:ascii="Arial" w:hAnsi="Arial" w:cs="Arial"/>
          <w:i/>
          <w:iCs/>
          <w:sz w:val="24"/>
        </w:rPr>
        <w:t>, non amiamo a parole né con la lingua, ma con i fatti e nella verità.</w:t>
      </w:r>
    </w:p>
    <w:p w14:paraId="34476D7B" w14:textId="7245E85A" w:rsidR="00587A67" w:rsidRPr="00587A67" w:rsidRDefault="007A2372" w:rsidP="00587A67">
      <w:pPr>
        <w:spacing w:after="120"/>
        <w:ind w:left="567" w:right="567"/>
        <w:jc w:val="both"/>
        <w:rPr>
          <w:rFonts w:ascii="Arial" w:hAnsi="Arial" w:cs="Arial"/>
          <w:i/>
          <w:iCs/>
          <w:sz w:val="24"/>
        </w:rPr>
      </w:pPr>
      <w:r w:rsidRPr="00587A67">
        <w:rPr>
          <w:rFonts w:ascii="Arial" w:hAnsi="Arial" w:cs="Arial"/>
          <w:i/>
          <w:iCs/>
          <w:sz w:val="24"/>
        </w:rPr>
        <w:t>In</w:t>
      </w:r>
      <w:r w:rsidR="00587A67" w:rsidRPr="00587A67">
        <w:rPr>
          <w:rFonts w:ascii="Arial" w:hAnsi="Arial" w:cs="Arial"/>
          <w:i/>
          <w:iCs/>
          <w:sz w:val="24"/>
        </w:rPr>
        <w:t xml:space="preserve"> questo conosceremo che siamo dalla verità e davanti a lui rassicureremo il nostro cuore, </w:t>
      </w:r>
      <w:r w:rsidRPr="00587A67">
        <w:rPr>
          <w:rFonts w:ascii="Arial" w:hAnsi="Arial" w:cs="Arial"/>
          <w:i/>
          <w:iCs/>
          <w:sz w:val="24"/>
        </w:rPr>
        <w:t>qualunque</w:t>
      </w:r>
      <w:r w:rsidR="00587A67" w:rsidRPr="00587A67">
        <w:rPr>
          <w:rFonts w:ascii="Arial" w:hAnsi="Arial" w:cs="Arial"/>
          <w:i/>
          <w:iCs/>
          <w:sz w:val="24"/>
        </w:rPr>
        <w:t xml:space="preserve"> cosa esso ci rimproveri. Dio è più grande del nostro cuore e conosce ogni cosa. </w:t>
      </w:r>
      <w:r w:rsidRPr="00587A67">
        <w:rPr>
          <w:rFonts w:ascii="Arial" w:hAnsi="Arial" w:cs="Arial"/>
          <w:i/>
          <w:iCs/>
          <w:sz w:val="24"/>
        </w:rPr>
        <w:t>Carissimi</w:t>
      </w:r>
      <w:r w:rsidR="00587A67" w:rsidRPr="00587A67">
        <w:rPr>
          <w:rFonts w:ascii="Arial" w:hAnsi="Arial" w:cs="Arial"/>
          <w:i/>
          <w:iCs/>
          <w:sz w:val="24"/>
        </w:rPr>
        <w:t xml:space="preserve">, se il nostro cuore non ci rimprovera nulla, abbiamo fiducia in Dio, </w:t>
      </w:r>
      <w:r w:rsidRPr="00587A67">
        <w:rPr>
          <w:rFonts w:ascii="Arial" w:hAnsi="Arial" w:cs="Arial"/>
          <w:i/>
          <w:iCs/>
          <w:sz w:val="24"/>
        </w:rPr>
        <w:t>e</w:t>
      </w:r>
      <w:r w:rsidR="00587A67" w:rsidRPr="00587A67">
        <w:rPr>
          <w:rFonts w:ascii="Arial" w:hAnsi="Arial" w:cs="Arial"/>
          <w:i/>
          <w:iCs/>
          <w:sz w:val="24"/>
        </w:rPr>
        <w:t xml:space="preserve"> qualunque cosa chiediamo, la riceviamo da lui, perché osserviamo i suoi comandamenti e facciamo quello che gli è gradito.</w:t>
      </w:r>
    </w:p>
    <w:p w14:paraId="25E48064" w14:textId="6CAC68BC" w:rsidR="00587A67" w:rsidRPr="00587A67" w:rsidRDefault="007A2372" w:rsidP="00587A67">
      <w:pPr>
        <w:spacing w:after="120"/>
        <w:ind w:left="567" w:right="567"/>
        <w:jc w:val="both"/>
        <w:rPr>
          <w:rFonts w:ascii="Arial" w:hAnsi="Arial" w:cs="Arial"/>
          <w:i/>
          <w:iCs/>
          <w:sz w:val="24"/>
        </w:rPr>
      </w:pPr>
      <w:r w:rsidRPr="00587A67">
        <w:rPr>
          <w:rFonts w:ascii="Arial" w:hAnsi="Arial" w:cs="Arial"/>
          <w:i/>
          <w:iCs/>
          <w:sz w:val="24"/>
        </w:rPr>
        <w:t>Questo</w:t>
      </w:r>
      <w:r w:rsidR="00587A67" w:rsidRPr="00587A67">
        <w:rPr>
          <w:rFonts w:ascii="Arial" w:hAnsi="Arial" w:cs="Arial"/>
          <w:i/>
          <w:iCs/>
          <w:sz w:val="24"/>
        </w:rPr>
        <w:t xml:space="preserve"> è il suo comandamento: che crediamo nel nome del Figlio suo Gesù Cristo e ci amiamo gli uni gli altri, secondo il precetto che ci ha dato. </w:t>
      </w:r>
      <w:r w:rsidRPr="00587A67">
        <w:rPr>
          <w:rFonts w:ascii="Arial" w:hAnsi="Arial" w:cs="Arial"/>
          <w:i/>
          <w:iCs/>
          <w:sz w:val="24"/>
        </w:rPr>
        <w:t>Chi</w:t>
      </w:r>
      <w:r w:rsidR="00587A67" w:rsidRPr="00587A67">
        <w:rPr>
          <w:rFonts w:ascii="Arial" w:hAnsi="Arial" w:cs="Arial"/>
          <w:i/>
          <w:iCs/>
          <w:sz w:val="24"/>
        </w:rPr>
        <w:t xml:space="preserve"> osserva i suoi comandamenti rimane in Dio e Dio in lui. In questo conosciamo che egli rimane in noi: dallo Spirito che ci ha dato.</w:t>
      </w:r>
    </w:p>
    <w:p w14:paraId="0D09B67D" w14:textId="77777777" w:rsidR="003F2CCE" w:rsidRPr="003F2CCE" w:rsidRDefault="003F2CCE" w:rsidP="003F2CCE"/>
    <w:p w14:paraId="4C31F41F" w14:textId="7777777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position w:val="4"/>
          <w:sz w:val="24"/>
          <w:vertAlign w:val="superscript"/>
        </w:rPr>
        <w:t>1</w:t>
      </w:r>
      <w:r w:rsidRPr="003F2CCE">
        <w:rPr>
          <w:rFonts w:ascii="Arial" w:hAnsi="Arial"/>
          <w:b/>
          <w:sz w:val="24"/>
        </w:rPr>
        <w:t>Vedete quale grande amore ci ha dato il Padre per essere chiamati figli di Dio, e lo siamo realmente! Per questo il mondo non ci conosce: perché non ha conosciuto lui.</w:t>
      </w:r>
    </w:p>
    <w:p w14:paraId="336F32D6" w14:textId="6BBCE21D" w:rsidR="003F2CCE" w:rsidRPr="00347AC1" w:rsidRDefault="003F2CCE" w:rsidP="003F2CCE">
      <w:pPr>
        <w:spacing w:after="120"/>
        <w:jc w:val="both"/>
        <w:rPr>
          <w:rFonts w:ascii="Arial" w:hAnsi="Arial"/>
          <w:sz w:val="24"/>
        </w:rPr>
      </w:pPr>
      <w:r w:rsidRPr="00347AC1">
        <w:rPr>
          <w:rFonts w:ascii="Arial" w:hAnsi="Arial"/>
          <w:sz w:val="24"/>
        </w:rPr>
        <w:t>Ora l’Apostolo Giovanni rivolge lo sguardo all’altissima dignità del discepolo di Gesù: I discepoli di Cristo Gesù sono veri figli di Dio.</w:t>
      </w:r>
      <w:r w:rsidR="002E5F86">
        <w:rPr>
          <w:rFonts w:ascii="Arial" w:hAnsi="Arial"/>
          <w:sz w:val="24"/>
        </w:rPr>
        <w:t xml:space="preserve"> </w:t>
      </w:r>
      <w:r w:rsidRPr="00347AC1">
        <w:rPr>
          <w:rFonts w:ascii="Arial" w:hAnsi="Arial"/>
          <w:sz w:val="24"/>
        </w:rPr>
        <w:t xml:space="preserve">Vedete quale grande amore ci ha dato il Padre per essere chiamati figli di Dio, e lo siamo realmente. Perché realmente siamo figli di Dio? Perché nascendo da acqua e da Spirito Santo siamo divenuti un solo corpo con Cristo Gesù e in Lui, vero Figlio Unigenito del Padre, anche noi siamo divenuti veri suoi figli, dal momento che Lui ci ha resi partecipi della divina natura. Quel del Figlio è generazione eterna: vita d a vita, luce da luce, Dio vero da Dio vero. Noi non siamo figli per generazione dalla natura di Dio. Questa verità appartiene solo al Figlio Unigenito del Padre. Noi siamo veri figli di Dio per partecipazione della divina natura. Nella prima creazione il Signore ci ha fatti a sua immagine e somiglianza. Nella nova nascita da acqua e da Spirito Santo ci rende partecipi della sua natura divina, per opera dello Spirito Santo, ma sempre in Cristo, con Cristo, per Cristo. Siamo vita della vita di Cristo, vita nella vita di Cristo, vita per la vita di Cristo. Siamo in Cristo veri figli del Padre. </w:t>
      </w:r>
    </w:p>
    <w:p w14:paraId="4BFE12F5" w14:textId="77777777" w:rsidR="003F2CCE" w:rsidRPr="00347AC1" w:rsidRDefault="003F2CCE" w:rsidP="003F2CCE">
      <w:pPr>
        <w:spacing w:after="120"/>
        <w:jc w:val="both"/>
        <w:rPr>
          <w:rFonts w:ascii="Arial" w:hAnsi="Arial"/>
          <w:sz w:val="24"/>
          <w:szCs w:val="24"/>
        </w:rPr>
      </w:pPr>
      <w:r w:rsidRPr="00347AC1">
        <w:rPr>
          <w:rFonts w:ascii="Arial" w:hAnsi="Arial"/>
          <w:sz w:val="24"/>
        </w:rPr>
        <w:t xml:space="preserve">Il mondo non può conoscere questa nuova realtà del discepolo di Gesù. Non la può conoscere, perché non ha conosciuto Dio. Non lo ha conosciuto, Né vuole conoscere. Il mondo è mondo e rimarrà mondo finché non entra nella perfetta conoscenza del Dio, del suo Signore, del suo Creatore, del suo Redentore, del suo Salvatore. Oggi il mondo non solo non vuole conoscere Dio. Ha anche deciso di togliere Dio dalla sua vita. Di Dio non deve rimanere nessuna traccia. Il mondo non sa che ogni atomo che toglie a Dio è un atomo che toglie all’uomo. Ogni verità che toglie a Dio è una verità che toglie all’uomo. Se il mondo vuole estirpare di Dio da tutta la terra è l’uomo che estirperà da tutta la terra. Senza Dio mai potrà esistere il vero uomo. È il vero Dio che fa il vero uomo. Sempre il falso Dio fa un falso uomo. L’assenza di Dio dalla terra decreta l’assenza dell’uomo creato ad </w:t>
      </w:r>
      <w:r w:rsidRPr="00347AC1">
        <w:rPr>
          <w:rFonts w:ascii="Arial" w:hAnsi="Arial"/>
          <w:sz w:val="24"/>
        </w:rPr>
        <w:lastRenderedPageBreak/>
        <w:t xml:space="preserve">immagine e a somiglianza di Dio. L’Apocalisse rivela che la volontà di non conosce Dio diviene adorazione </w:t>
      </w:r>
      <w:r w:rsidRPr="00347AC1">
        <w:rPr>
          <w:rFonts w:ascii="Arial" w:hAnsi="Arial"/>
          <w:sz w:val="24"/>
          <w:szCs w:val="24"/>
        </w:rPr>
        <w:t>della bestia. Leggiamo:</w:t>
      </w:r>
    </w:p>
    <w:p w14:paraId="6D2A2B53"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05CD05B1"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14 Il secondo «guai» è passato; ed ecco, viene subito il terzo «guai». Il settimo angelo suonò la tromba e nel cielo echeggiarono voci potenti che dicevano: «Il regno del mondo appartiene al Signore nostro e al suo Cristo: egli regnerà nei secoli dei secoli».</w:t>
      </w:r>
    </w:p>
    <w:p w14:paraId="25601891" w14:textId="2B7F907A"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2E5F86">
        <w:rPr>
          <w:rFonts w:ascii="Arial" w:hAnsi="Arial"/>
          <w:i/>
          <w:iCs/>
          <w:sz w:val="24"/>
          <w:szCs w:val="24"/>
        </w:rPr>
        <w:t xml:space="preserve"> </w:t>
      </w:r>
      <w:r w:rsidRPr="00347AC1">
        <w:rPr>
          <w:rFonts w:ascii="Arial" w:hAnsi="Arial"/>
          <w:i/>
          <w:iCs/>
          <w:sz w:val="24"/>
          <w:szCs w:val="24"/>
        </w:rPr>
        <w:t>e a quanti temono il tuo nome, piccoli e grandi, e di annientare coloro che distruggono la terra».</w:t>
      </w:r>
    </w:p>
    <w:p w14:paraId="729B2E2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lastRenderedPageBreak/>
        <w:t xml:space="preserve">Allora si aprì il tempio di Dio che è nel cielo e apparve nel tempio l’arca della sua alleanza. Ne seguirono folgori, voci, scoppi di tuono, terremoto e una tempesta di grandine (Ap 11,1-19), </w:t>
      </w:r>
    </w:p>
    <w:p w14:paraId="46470A00"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w:t>
      </w:r>
    </w:p>
    <w:p w14:paraId="2E578EDF"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010D7ED"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513893E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w:t>
      </w:r>
      <w:r w:rsidRPr="00347AC1">
        <w:rPr>
          <w:rFonts w:ascii="Arial" w:hAnsi="Arial"/>
          <w:i/>
          <w:iCs/>
          <w:sz w:val="24"/>
          <w:szCs w:val="24"/>
        </w:rPr>
        <w:lastRenderedPageBreak/>
        <w:t xml:space="preserve">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028F3262"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Il mondo giace sotto il potente giogo del suo principe che è Satana. Chi vuole liberare da questo pesante giogo, lo può fare solo con la potenza dello Spirito Santo. Ecco cosa rivela Gesù ai farisei e agli scrivi:</w:t>
      </w:r>
    </w:p>
    <w:p w14:paraId="4A8C79D2" w14:textId="584287F0"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w:t>
      </w:r>
      <w:r w:rsidRPr="00347AC1">
        <w:rPr>
          <w:rFonts w:ascii="Arial" w:hAnsi="Arial"/>
          <w:i/>
          <w:iCs/>
          <w:sz w:val="24"/>
          <w:szCs w:val="24"/>
        </w:rPr>
        <w:lastRenderedPageBreak/>
        <w:t>di un uomo forte e rapire i suoi beni, se prima non lo lega? Soltanto allora potrà saccheggiargli la casa. Chi non è con me è contro di me, e chi non raccoglie con me disperde.</w:t>
      </w:r>
      <w:r w:rsidR="002E5F86">
        <w:rPr>
          <w:rFonts w:ascii="Arial" w:hAnsi="Arial"/>
          <w:i/>
          <w:iCs/>
          <w:sz w:val="24"/>
          <w:szCs w:val="24"/>
        </w:rPr>
        <w:t xml:space="preserve"> </w:t>
      </w:r>
      <w:r w:rsidRPr="00347AC1">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0A2A4B2E"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 xml:space="preserve">Satana si può vincere solo con il dito dello Spirito Santo. Agisce con lo Spirito Santo solo chi è in Cristo e vive con Cristo e per Cristo. Non vi è nessun altro nel mondo che può sconfiggere Satana. Solo Cristo e il suo Santo Spirito. </w:t>
      </w:r>
    </w:p>
    <w:p w14:paraId="1392DEAF"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w:t>
      </w:r>
      <w:r w:rsidRPr="00587A67">
        <w:rPr>
          <w:rFonts w:ascii="Arial" w:hAnsi="Arial"/>
          <w:b/>
          <w:sz w:val="24"/>
          <w:szCs w:val="24"/>
        </w:rPr>
        <w:t>Carissimi, noi fin d’ora siamo figli di Dio, ma ciò che saremo non è stato ancora rivelato. Sappiamo però che quando egli si sarà manifestato, noi saremo simili a lui, perché lo vedremo così come egli è.</w:t>
      </w:r>
    </w:p>
    <w:p w14:paraId="0475912E" w14:textId="77777777" w:rsidR="003F2CCE" w:rsidRPr="00347AC1" w:rsidRDefault="003F2CCE" w:rsidP="003F2CCE">
      <w:pPr>
        <w:spacing w:after="120"/>
        <w:jc w:val="both"/>
        <w:rPr>
          <w:rFonts w:ascii="Arial" w:hAnsi="Arial"/>
          <w:sz w:val="24"/>
          <w:szCs w:val="24"/>
        </w:rPr>
      </w:pPr>
      <w:r w:rsidRPr="00347AC1">
        <w:rPr>
          <w:rFonts w:ascii="Arial" w:hAnsi="Arial"/>
          <w:sz w:val="24"/>
          <w:szCs w:val="24"/>
        </w:rPr>
        <w:t>Ecco una ulteriore verità che va messa bene in luce. Noi sappiamo che fin d’ora siano figli di Dio. A noi però non è stato rivelato ciò che saremo. Una verità però è certa: sappiamo che quando egli si sarà manifestato, noi saremo simili a lui, perché lo vedremo così come egli è. Dobbiamo suppore che questa Lettera sia stata scritta prima dell’Apocalisse, prima cioè che lo Spirito Santo introducesse l’Apostolo Giovanni mei cieli dei cieli e gli rivelasse tutto il mistero. Ecco cosa vede l’Apostolo Giovanni rapito in estesi:</w:t>
      </w:r>
    </w:p>
    <w:p w14:paraId="2D4F4EA1"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Dopo questo vidi quattro angeli, che stavano ai quattro angoli della terra e trattenevano i quattro venti, perché non soffiasse vento sulla terra, né sul mare, né su alcuna pianta.</w:t>
      </w:r>
    </w:p>
    <w:p w14:paraId="568843D0"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49E6DC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udii il numero di coloro che furono segnati con il sigillo: centoquarantaquattromila segnati, provenienti da ogni tribù dei figli d’Israele:</w:t>
      </w:r>
    </w:p>
    <w:p w14:paraId="0CE68F17"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040C1B62"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F8330A7"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6EE5D65"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181C6A8" w14:textId="5E5AA2D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r w:rsidR="002E5F86">
        <w:rPr>
          <w:rFonts w:ascii="Arial" w:hAnsi="Arial"/>
          <w:i/>
          <w:iCs/>
          <w:sz w:val="24"/>
          <w:szCs w:val="24"/>
        </w:rPr>
        <w:t xml:space="preserve"> </w:t>
      </w:r>
    </w:p>
    <w:p w14:paraId="2AAEE224"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2264105"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0990A4C"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w:t>
      </w:r>
      <w:r w:rsidRPr="00347AC1">
        <w:rPr>
          <w:rFonts w:ascii="Arial" w:hAnsi="Arial"/>
          <w:i/>
          <w:iCs/>
          <w:sz w:val="24"/>
          <w:szCs w:val="24"/>
        </w:rPr>
        <w:lastRenderedPageBreak/>
        <w:t>sue opere. Poi la Morte e gli inferi furono gettati nello stagno di fuoco. Questa è la seconda morte, lo stagno di fuoco. E chi non risultò scritto nel libro della vita fu gettato nello stagno di fuoco (Ap 20,1-15).</w:t>
      </w:r>
    </w:p>
    <w:p w14:paraId="6A2CE943" w14:textId="0CD2DB4C"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2E5F86">
        <w:rPr>
          <w:rFonts w:ascii="Arial" w:hAnsi="Arial"/>
          <w:i/>
          <w:iCs/>
          <w:sz w:val="24"/>
          <w:szCs w:val="24"/>
        </w:rPr>
        <w:t xml:space="preserve"> </w:t>
      </w:r>
      <w:r w:rsidRPr="00347AC1">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p>
    <w:p w14:paraId="57FD9F82" w14:textId="2AC4B12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w:t>
      </w:r>
      <w:r w:rsidR="002E5F86">
        <w:rPr>
          <w:rFonts w:ascii="Arial" w:hAnsi="Arial"/>
          <w:i/>
          <w:iCs/>
          <w:sz w:val="24"/>
          <w:szCs w:val="24"/>
        </w:rPr>
        <w:t xml:space="preserve"> </w:t>
      </w:r>
      <w:r w:rsidRPr="00347AC1">
        <w:rPr>
          <w:rFonts w:ascii="Arial" w:hAnsi="Arial"/>
          <w:i/>
          <w:iCs/>
          <w:sz w:val="24"/>
          <w:szCs w:val="24"/>
        </w:rPr>
        <w:t>io darò gratuitamente da bere alla fonte dell’acqua della vita. Chi sarà vincitore erediterà questi beni; io sarò suo Dio ed egli sarà mio figlio.</w:t>
      </w:r>
    </w:p>
    <w:p w14:paraId="37DD14D8"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37757B69"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10C35ED"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w:t>
      </w:r>
      <w:r w:rsidRPr="00347AC1">
        <w:rPr>
          <w:rFonts w:ascii="Arial" w:hAnsi="Arial"/>
          <w:i/>
          <w:iCs/>
          <w:sz w:val="24"/>
          <w:szCs w:val="24"/>
        </w:rPr>
        <w:lastRenderedPageBreak/>
        <w:t>porta era formata da una sola perla. E la piazza della città è di oro puro, come cristallo trasparente.</w:t>
      </w:r>
    </w:p>
    <w:p w14:paraId="3C7D8337" w14:textId="112EE39A"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 In essa non vidi alcun tempio: il Signore Dio, l’Onnipotente, e l’Agnello sono il suo tempio. La città non ha bisogno della luce del sole,</w:t>
      </w:r>
      <w:r w:rsidR="002E5F86">
        <w:rPr>
          <w:rFonts w:ascii="Arial" w:hAnsi="Arial"/>
          <w:i/>
          <w:iCs/>
          <w:sz w:val="24"/>
          <w:szCs w:val="24"/>
        </w:rPr>
        <w:t xml:space="preserve"> </w:t>
      </w:r>
      <w:r w:rsidRPr="00347AC1">
        <w:rPr>
          <w:rFonts w:ascii="Arial" w:hAnsi="Arial"/>
          <w:i/>
          <w:iCs/>
          <w:sz w:val="24"/>
          <w:szCs w:val="24"/>
        </w:rPr>
        <w:t xml:space="preserve">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61F9EB6" w14:textId="3DFC7331"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r w:rsidR="002E5F86">
        <w:rPr>
          <w:rFonts w:ascii="Arial" w:hAnsi="Arial"/>
          <w:i/>
          <w:iCs/>
          <w:sz w:val="24"/>
          <w:szCs w:val="24"/>
        </w:rPr>
        <w:t xml:space="preserve"> </w:t>
      </w:r>
      <w:r w:rsidRPr="00347AC1">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6187BC3"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450EB44"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4F5E5A42"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w:t>
      </w:r>
      <w:r w:rsidRPr="00347AC1">
        <w:rPr>
          <w:rFonts w:ascii="Arial" w:hAnsi="Arial"/>
          <w:i/>
          <w:iCs/>
          <w:sz w:val="24"/>
          <w:szCs w:val="24"/>
        </w:rPr>
        <w:lastRenderedPageBreak/>
        <w:t xml:space="preserve">questo libro profetico, Dio lo priverà dell’albero della vita e della città santa, descritti in questo libro. Colui che attesta queste cose dice: «Sì, vengo presto!». Amen. Vieni, Signore Gesù. La grazia del Signore Gesù sia con tutti (Ap 22,1-21). </w:t>
      </w:r>
    </w:p>
    <w:p w14:paraId="71B9658C" w14:textId="4AFB1072" w:rsidR="003F2CCE" w:rsidRPr="00587A67" w:rsidRDefault="003F2CCE" w:rsidP="003F2CCE">
      <w:pPr>
        <w:spacing w:after="120"/>
        <w:jc w:val="both"/>
        <w:rPr>
          <w:rFonts w:ascii="Arial" w:hAnsi="Arial"/>
          <w:sz w:val="24"/>
          <w:szCs w:val="24"/>
        </w:rPr>
      </w:pPr>
      <w:r w:rsidRPr="00587A67">
        <w:rPr>
          <w:rFonts w:ascii="Arial" w:hAnsi="Arial"/>
          <w:sz w:val="24"/>
          <w:szCs w:val="24"/>
        </w:rPr>
        <w:t>Dobbiamo anche pensare che quanto l’Apostolo Paolo scrive ai Corinzi non era conosciuto da tutte le comunità o da tutte le Chiese. Nel Capitolo XV della sua Prima Lettera</w:t>
      </w:r>
      <w:r w:rsidR="002E5F86">
        <w:rPr>
          <w:rFonts w:ascii="Arial" w:hAnsi="Arial"/>
          <w:sz w:val="24"/>
          <w:szCs w:val="24"/>
        </w:rPr>
        <w:t xml:space="preserve"> </w:t>
      </w:r>
      <w:r w:rsidRPr="00587A67">
        <w:rPr>
          <w:rFonts w:ascii="Arial" w:hAnsi="Arial"/>
          <w:sz w:val="24"/>
          <w:szCs w:val="24"/>
        </w:rPr>
        <w:t>ai Corinzi l’Apostolo rivela il mistero della risurrezione.</w:t>
      </w:r>
    </w:p>
    <w:p w14:paraId="7079A850"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63AFA08"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F96A6DA"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18BB788"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w:t>
      </w:r>
      <w:r w:rsidRPr="00347AC1">
        <w:rPr>
          <w:rFonts w:ascii="Arial" w:hAnsi="Arial"/>
          <w:i/>
          <w:iCs/>
          <w:sz w:val="24"/>
          <w:szCs w:val="24"/>
        </w:rPr>
        <w:lastRenderedPageBreak/>
        <w:t>che gli ha sottomesso ogni cosa. E quando tutto gli sarà stato sottomesso, anch’egli, il Figlio, sarà sottomesso a Colui che gli ha sottomesso ogni cosa, perché Dio sia tutto in tutti.</w:t>
      </w:r>
    </w:p>
    <w:p w14:paraId="180CE168"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1301624"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6CCE483B"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40B5E184"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C9955F4" w14:textId="77777777" w:rsidR="003F2CCE" w:rsidRPr="00347AC1" w:rsidRDefault="003F2CCE" w:rsidP="00347AC1">
      <w:pPr>
        <w:spacing w:after="120"/>
        <w:ind w:left="567" w:right="567"/>
        <w:jc w:val="both"/>
        <w:rPr>
          <w:rFonts w:ascii="Arial" w:hAnsi="Arial"/>
          <w:i/>
          <w:iCs/>
          <w:sz w:val="24"/>
          <w:szCs w:val="24"/>
        </w:rPr>
      </w:pPr>
      <w:r w:rsidRPr="00347AC1">
        <w:rPr>
          <w:rFonts w:ascii="Arial" w:hAnsi="Arial"/>
          <w:i/>
          <w:iCs/>
          <w:sz w:val="24"/>
          <w:szCs w:val="24"/>
        </w:rPr>
        <w:lastRenderedPageBreak/>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18332AE" w14:textId="041ADDF2" w:rsidR="003F2CCE" w:rsidRPr="00347AC1" w:rsidRDefault="003F2CCE" w:rsidP="003F2CCE">
      <w:pPr>
        <w:spacing w:after="120"/>
        <w:jc w:val="both"/>
        <w:rPr>
          <w:rFonts w:ascii="Arial" w:hAnsi="Arial"/>
          <w:sz w:val="24"/>
          <w:szCs w:val="24"/>
        </w:rPr>
      </w:pPr>
      <w:r w:rsidRPr="00347AC1">
        <w:rPr>
          <w:rFonts w:ascii="Arial" w:hAnsi="Arial"/>
          <w:sz w:val="24"/>
          <w:szCs w:val="24"/>
        </w:rPr>
        <w:t>Nella nostra santissima fede vi sono verità che sono state manifestate in tutto il loro splendore 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dedurre nello Spirito Santo: quando Lui si sarà manifestato, noi saremo simili a lui, perché lo vedremo così come egli è. Lui è luce e noi saremo luce. Lui è spirito e non saremo spirito. Lui è immortale e noi saremmo immortali. Cristo Gesù è 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 dell’omosessualità. Ci si dimentica però di dire che amore nella Scrittura Santa è obbedienza ad ogni Parola che è uscita dalla bocca di Dio. Amore non è un sentimento del cuore dell’uomo. Amore è ascolto e obbedienza di ogni comandamento del Signore. Chi mi ama, dice Gesù, osserverà la mia Parola. Ecco oggi cosa è l’amore: seguire ognuno i propri istinti. Poiché ogni 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613C0A29"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w:t>
      </w:r>
      <w:r w:rsidRPr="00D455F8">
        <w:rPr>
          <w:rFonts w:ascii="Arial" w:hAnsi="Arial"/>
          <w:i/>
          <w:iCs/>
          <w:sz w:val="24"/>
          <w:szCs w:val="24"/>
        </w:rPr>
        <w:lastRenderedPageBreak/>
        <w:t>sapienza, l’ha vista e l’ha misurata, l’ha effusa su tutte le sue opere, a ogni mortale l’ha donata con generosità, l’ha elargita a quelli che lo amano. L’amore del Signore è sapienza che dà gloria, a quanti egli appare, la dona perché lo contemplino.</w:t>
      </w:r>
    </w:p>
    <w:p w14:paraId="575EB5A3" w14:textId="12683AE1"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w:t>
      </w:r>
      <w:r w:rsidR="002E5F86">
        <w:rPr>
          <w:rFonts w:ascii="Arial" w:hAnsi="Arial"/>
          <w:i/>
          <w:iCs/>
          <w:sz w:val="24"/>
          <w:szCs w:val="24"/>
        </w:rPr>
        <w:t xml:space="preserve"> </w:t>
      </w:r>
      <w:r w:rsidRPr="00D455F8">
        <w:rPr>
          <w:rFonts w:ascii="Arial" w:hAnsi="Arial"/>
          <w:i/>
          <w:iCs/>
          <w:sz w:val="24"/>
          <w:szCs w:val="24"/>
        </w:rPr>
        <w:t>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76B19E2" w14:textId="0E9D7493"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La collera ingiusta non si potrà scusare, il traboccare della sua passione sarà causa di rovina. Il</w:t>
      </w:r>
      <w:r w:rsidR="002E5F86">
        <w:rPr>
          <w:rFonts w:ascii="Arial" w:hAnsi="Arial"/>
          <w:i/>
          <w:iCs/>
          <w:sz w:val="24"/>
          <w:szCs w:val="24"/>
        </w:rPr>
        <w:t xml:space="preserve"> </w:t>
      </w:r>
      <w:r w:rsidRPr="00D455F8">
        <w:rPr>
          <w:rFonts w:ascii="Arial" w:hAnsi="Arial"/>
          <w:i/>
          <w:iCs/>
          <w:sz w:val="24"/>
          <w:szCs w:val="24"/>
        </w:rPr>
        <w:t xml:space="preserve">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2CCF3FB"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Oggi in nome dell’amore definito e stabilito dall’uomo viene reso santo ogni peccato e ogni trasgressione dei Comandamenti della Legge del Signore. Mentre la Legge del Signore dichiara non santo tutto ciò che non è obbedienza alla Parola a noi data per la nostra salvezza eterna.</w:t>
      </w:r>
    </w:p>
    <w:p w14:paraId="5BB8A7D8" w14:textId="77777777" w:rsidR="003F2CCE" w:rsidRPr="00587A67" w:rsidRDefault="003F2CCE" w:rsidP="003F2CCE">
      <w:pPr>
        <w:spacing w:after="120"/>
        <w:jc w:val="both"/>
        <w:rPr>
          <w:rFonts w:ascii="Arial" w:hAnsi="Arial"/>
          <w:sz w:val="24"/>
          <w:szCs w:val="24"/>
        </w:rPr>
      </w:pPr>
    </w:p>
    <w:p w14:paraId="560BE422" w14:textId="77777777" w:rsidR="003F2CCE" w:rsidRPr="00F05A54" w:rsidRDefault="003F2CCE" w:rsidP="003B71AA">
      <w:pPr>
        <w:pStyle w:val="Corpotesto"/>
      </w:pPr>
      <w:r w:rsidRPr="00F05A54">
        <w:t>Prima condizione: rompere con il peccato</w:t>
      </w:r>
    </w:p>
    <w:p w14:paraId="0BF2E5B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3</w:t>
      </w:r>
      <w:r w:rsidRPr="00587A67">
        <w:rPr>
          <w:rFonts w:ascii="Arial" w:hAnsi="Arial"/>
          <w:b/>
          <w:sz w:val="24"/>
          <w:szCs w:val="24"/>
        </w:rPr>
        <w:t>Chiunque ha questa speranza in lui, purifica se stesso, come egli è puro.</w:t>
      </w:r>
    </w:p>
    <w:p w14:paraId="0062D661"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w:t>
      </w:r>
      <w:r w:rsidRPr="00D455F8">
        <w:rPr>
          <w:rFonts w:ascii="Arial" w:hAnsi="Arial"/>
          <w:sz w:val="24"/>
          <w:szCs w:val="24"/>
        </w:rPr>
        <w:lastRenderedPageBreak/>
        <w:t>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la quale camminare e questa nuova volontà ha dichiarato che tutto è amore. Antico e Nuovo Testamento non hanno più alcun valore per noi. Chi, come noi che stiamo riflettendo, meditando, argomentando dai testi del Nuovo e dell’Antico Testamento, è paragonato in tutto ad uno studioso che legge le antiche mitologie e cerca di scoprire di cosa si nutriva l’uomo del passato. Nulla di più. Quelle mitologie erano per ieri. Oggi non valgono più per l’uomo del nostro tempo. Oggi altre mitologie devono governarlo. Quale è oggi la nuovissima mitologia? Essa è fatta di pochissime parole: Tutto è amore. Poiché tutto è amore, nell’amore non 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capace di vincere ogni peccato. Questa nuova mitologia invece consacra il peccato e l’uomo dalla natura vecchia come il vero ideale dell’uomo. La vecchia 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w:t>
      </w:r>
    </w:p>
    <w:p w14:paraId="6AC6EC40"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4</w:t>
      </w:r>
      <w:r w:rsidRPr="00587A67">
        <w:rPr>
          <w:rFonts w:ascii="Arial" w:hAnsi="Arial"/>
          <w:b/>
          <w:sz w:val="24"/>
          <w:szCs w:val="24"/>
        </w:rPr>
        <w:t>Chiunque commette il peccato, commette anche l’iniquità, perché il peccato è l’iniquità.</w:t>
      </w:r>
    </w:p>
    <w:p w14:paraId="6C62491C"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purissima verità dell’uomo e priva Dio della purissima verità di Dio. Il peccato è iniquità perché è tenebra. Ogni </w:t>
      </w:r>
      <w:r w:rsidRPr="00D455F8">
        <w:rPr>
          <w:rFonts w:ascii="Arial" w:hAnsi="Arial"/>
          <w:sz w:val="24"/>
          <w:szCs w:val="24"/>
        </w:rPr>
        <w:lastRenderedPageBreak/>
        <w:t>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Ma dove risiede l’astuzia di questa nuova mitologia? Essa non dichiara morta e sepolta l’antica 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nella purissima fede in Cristo Gesù. Si serve di molte altre parole, sempre attinte sia dall’Antico che dal Nuovo Testamento, ma sempre privandole della loro purissima verità di origine. 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verità. Chi non conosce l’Antico e il Nuovo Testamento secondo purissima verità nello Spirito Santo, con facilità viene trascinato in questo errore. Ecco l’ammonimento dell’Apostolo Pietro nella sua Seconda Lettera:</w:t>
      </w:r>
    </w:p>
    <w:p w14:paraId="119BBB20"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w:t>
      </w:r>
      <w:r w:rsidRPr="00D455F8">
        <w:rPr>
          <w:rFonts w:ascii="Arial" w:hAnsi="Arial"/>
          <w:i/>
          <w:iCs/>
          <w:sz w:val="24"/>
          <w:szCs w:val="24"/>
        </w:rPr>
        <w:lastRenderedPageBreak/>
        <w:t xml:space="preserve">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3,11-18). </w:t>
      </w:r>
    </w:p>
    <w:p w14:paraId="1E66692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5</w:t>
      </w:r>
      <w:r w:rsidRPr="00587A67">
        <w:rPr>
          <w:rFonts w:ascii="Arial" w:hAnsi="Arial"/>
          <w:b/>
          <w:sz w:val="24"/>
          <w:szCs w:val="24"/>
        </w:rPr>
        <w:t>Voi sapete che egli si manifestò per togliere i peccati e che in lui non vi è peccato.</w:t>
      </w:r>
    </w:p>
    <w:p w14:paraId="59DCF5A7"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Ecco la purissima verità di Cristo Gesù: voi sapete che egli si manifestò per togliere i peccati e che in lui non vi è peccato. Chi è Cristo Gesù? È l’Agnello di Dio che toglie il peccato del mondo. Il peccato del mondo è la superbia. La superbia è nella ribellione a Dio. È nel non avere altro Dio all’infuori di se stessi. “Io sono Dio! Non ho bisogno di alcun Dio”. Cristo Gesù è venuto per riportare l’uomo nella sua verità che è interamente dalla verità di Dio. Chi è Cristo Gesù? Colui che è senza peccato. Perché è senza peccato? Perché lui è vissuto facendo solo e sempre la volontà del Padre suo. Cristo Gesù ha tolto i peccati, affiggendoli nel suo corpo, sulla croce. Questa verità è insegnata dal profeta Isaia nel Canto del Serve Sofferente. Così viene annunciata dall’Apostolo Paolo nella Lettera ai Colossesi:</w:t>
      </w:r>
    </w:p>
    <w:p w14:paraId="0CC8E482"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1F304BA"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come Giovanni il Battista presenta Cristo Gesù al popolo dei Giudei:</w:t>
      </w:r>
    </w:p>
    <w:p w14:paraId="33092192" w14:textId="62C60E3F" w:rsidR="003F2CCE" w:rsidRPr="00D455F8" w:rsidRDefault="003F2CCE" w:rsidP="00D455F8">
      <w:pPr>
        <w:spacing w:after="120"/>
        <w:ind w:left="567" w:right="567"/>
        <w:jc w:val="both"/>
        <w:rPr>
          <w:rFonts w:ascii="Arial" w:hAnsi="Arial"/>
          <w:bCs/>
          <w:i/>
          <w:iCs/>
          <w:sz w:val="24"/>
          <w:szCs w:val="24"/>
        </w:rPr>
      </w:pPr>
      <w:r w:rsidRPr="00D455F8">
        <w:rPr>
          <w:rFonts w:ascii="Arial" w:hAnsi="Arial"/>
          <w:bCs/>
          <w:i/>
          <w:iCs/>
          <w:sz w:val="24"/>
          <w:szCs w:val="24"/>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w:t>
      </w:r>
      <w:r w:rsidR="002E5F86">
        <w:rPr>
          <w:rFonts w:ascii="Arial" w:hAnsi="Arial"/>
          <w:bCs/>
          <w:i/>
          <w:iCs/>
          <w:sz w:val="24"/>
          <w:szCs w:val="24"/>
        </w:rPr>
        <w:t xml:space="preserve"> </w:t>
      </w:r>
      <w:r w:rsidRPr="00D455F8">
        <w:rPr>
          <w:rFonts w:ascii="Arial" w:hAnsi="Arial"/>
          <w:bCs/>
          <w:i/>
          <w:iCs/>
          <w:sz w:val="24"/>
          <w:szCs w:val="24"/>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w:t>
      </w:r>
      <w:r w:rsidRPr="00D455F8">
        <w:rPr>
          <w:rFonts w:ascii="Arial" w:hAnsi="Arial"/>
          <w:bCs/>
          <w:i/>
          <w:iCs/>
          <w:sz w:val="24"/>
          <w:szCs w:val="24"/>
        </w:rPr>
        <w:lastRenderedPageBreak/>
        <w:t xml:space="preserve">E io ho visto e ho testimoniato che questi è il Figlio di Dio». 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 </w:t>
      </w:r>
    </w:p>
    <w:p w14:paraId="0059BB41"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Tutta la Lettera agli Ebrei ha come cuore questo altissimo mistero:</w:t>
      </w:r>
    </w:p>
    <w:p w14:paraId="0D715E98"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5146A69D"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1E72C27D"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w:t>
      </w:r>
      <w:r w:rsidRPr="00D455F8">
        <w:rPr>
          <w:rFonts w:ascii="Arial" w:hAnsi="Arial"/>
          <w:i/>
          <w:iCs/>
          <w:sz w:val="24"/>
          <w:szCs w:val="24"/>
        </w:rPr>
        <w:lastRenderedPageBreak/>
        <w:t xml:space="preserve">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339BFF37"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029AB79A"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4824187"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4187C77"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w:t>
      </w:r>
      <w:r w:rsidRPr="00D455F8">
        <w:rPr>
          <w:rFonts w:ascii="Arial" w:hAnsi="Arial"/>
          <w:i/>
          <w:iCs/>
          <w:sz w:val="24"/>
          <w:szCs w:val="24"/>
        </w:rPr>
        <w:lastRenderedPageBreak/>
        <w:t>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0A6B8FFB"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5B7F4199"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w:t>
      </w:r>
      <w:r w:rsidRPr="00D455F8">
        <w:rPr>
          <w:rFonts w:ascii="Arial" w:hAnsi="Arial"/>
          <w:i/>
          <w:iCs/>
          <w:sz w:val="24"/>
          <w:szCs w:val="24"/>
        </w:rPr>
        <w:lastRenderedPageBreak/>
        <w:t>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3C046FA0"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13B119D"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221F6843"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È purissima verità: Voi sapete che egli si manifestò per togliere i peccati e che in lui non vi è peccato. Gesù ha tolto i peccati purificandoci nel suo sangue. Noi siamo stata lavati nel Sangue di Cristo Signore.</w:t>
      </w:r>
    </w:p>
    <w:p w14:paraId="29EF9CF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6</w:t>
      </w:r>
      <w:r w:rsidRPr="00587A67">
        <w:rPr>
          <w:rFonts w:ascii="Arial" w:hAnsi="Arial"/>
          <w:b/>
          <w:sz w:val="24"/>
          <w:szCs w:val="24"/>
        </w:rPr>
        <w:t>Chiunque rimane in lui non pecca; chiunque pecca non l’ha visto né l’ha conosciuto.</w:t>
      </w:r>
    </w:p>
    <w:p w14:paraId="6865ACA2" w14:textId="15C139A6" w:rsidR="003F2CCE" w:rsidRPr="00D455F8" w:rsidRDefault="003F2CCE" w:rsidP="003F2CCE">
      <w:pPr>
        <w:spacing w:after="120"/>
        <w:jc w:val="both"/>
        <w:rPr>
          <w:rFonts w:ascii="Arial" w:hAnsi="Arial"/>
          <w:sz w:val="24"/>
          <w:szCs w:val="24"/>
        </w:rPr>
      </w:pPr>
      <w:r w:rsidRPr="00D455F8">
        <w:rPr>
          <w:rFonts w:ascii="Arial" w:hAnsi="Arial"/>
          <w:sz w:val="24"/>
          <w:szCs w:val="24"/>
        </w:rPr>
        <w:t>Il peccato è stato purificato. Cristo Gesù è purissima luce. In lui non c’è alcuna tenebra di peccato. Il suo corpo è il solo luogo su tutta la terra nel quale non potrà mai abitare il peccato. Ecco perché l’Apostolo Giovanni aggiunge: chiunque rimane in lui non pecca. Cristo e il cristiano sono un solo corpo, una sola vita. Se Cristo è senza peccato, anche la sua vita è senza peccato. A questa prima verità l’Apostolo ne aggiunge una seconda: chiunque pecca non l’ha visto né l’ha conosciuto. Perché non l’ha visto e non l’ha conosciuto? Perché è divenuto tralcio secco, tagliato dalla vite vera. Quando un tralcio è secco è come se Cristo Gesù mai fosse stato da lui visto e mai conosciuto. Può un discepolo di Gesù rimanere sempre tralcio vivo della vite vera che è Cristo Gesù? Può rimanere nella luce come Cristo Gesù è luce? Può rimanere se rimane sempre nella Parola di Gesù. Chi obbedisce alla Parola mai diviene tenebra. Sempre rimarrà luce nel Signore, luce del Signore. Può un discepolo di Gesù può rimanere sempre nella Parola? Può rimanere se quotidianamente ravviva in lui lo Spirito Santo. È lo Spirito la forza che ci fa vincere ogni tentazione. La forza dello Spirito Santo si attinge nei sacramenti della salvezza. Ogni grazia a noi è stata data senza misura. Chi è di buona volontà, può vivere senza peccato. Sempre però dovrà ricordarsi che Cristo Gesù, Spirito Santo, Parola, Grazia devono essere una cosa sola. Ogni separazione è morte. Non c’è vita per chi rompe questa mirabile unità.</w:t>
      </w:r>
    </w:p>
    <w:p w14:paraId="1F9CBB30"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7</w:t>
      </w:r>
      <w:r w:rsidRPr="00587A67">
        <w:rPr>
          <w:rFonts w:ascii="Arial" w:hAnsi="Arial"/>
          <w:b/>
          <w:sz w:val="24"/>
          <w:szCs w:val="24"/>
        </w:rPr>
        <w:t>Figlioli, nessuno v’inganni. Chi pratica la giustizia è giusto come egli è giusto.</w:t>
      </w:r>
    </w:p>
    <w:p w14:paraId="5AC5EF56" w14:textId="77777777" w:rsidR="003F2CCE" w:rsidRPr="00D455F8" w:rsidRDefault="003F2CCE" w:rsidP="003F2CCE">
      <w:pPr>
        <w:spacing w:after="120"/>
        <w:jc w:val="both"/>
        <w:rPr>
          <w:rFonts w:ascii="Arial" w:hAnsi="Arial"/>
          <w:bCs/>
          <w:sz w:val="24"/>
          <w:szCs w:val="24"/>
        </w:rPr>
      </w:pPr>
      <w:r w:rsidRPr="00D455F8">
        <w:rPr>
          <w:rFonts w:ascii="Arial" w:hAnsi="Arial"/>
          <w:bCs/>
          <w:sz w:val="24"/>
          <w:szCs w:val="24"/>
        </w:rPr>
        <w:t xml:space="preserve">Ecco ora un severo ammonimento. Questo l’Apostolo Giovanni sta insegnando è purissima verità. Non esiste una verità alternativa, una verità differente, un’altra verità. Ecco perché il discepolo di Gesù deve porre ogni attenzione perché nessuno lo inganni. Ecco la verità al positivo: Chi pratica la giustizia è giusto come egli è giusto. Che significa praticare la giustizia? Significa obbedire ad ogni Parola di Dio e di Cristo Gesù. Significa obbedire ad ogni mozione dello Spirito Santo. Anche questa verità è stata più volte ricordata: mai potrà esserci obbedienza allo Spirito Santo se non c’è obbedienza alla Parola. L’obbedienza allo Spirito Santo può avvenire solo se il discepolo di Gesù è obbediente alla Parola. Solo chi abita nel Vangelo con la mente, con il cuore, con l’anima, con il corpo, può obbedire allo Spirito Santo. Chi non abita nel Vangelo, mai potrà obbedire allo Spirito Santo, perché lo Spirito Santo non è in lui. Lo Spirito Santo è in Cristo e nella sua Parola. Chi rimane in Cristo e nella Parola rimane nello Spirito Santo e lo Spirito del Signore lo potrà condurre con ogni mozione. </w:t>
      </w:r>
    </w:p>
    <w:p w14:paraId="767B9A58" w14:textId="6DF66520" w:rsidR="003F2CCE" w:rsidRPr="00D455F8" w:rsidRDefault="003F2CCE" w:rsidP="003F2CCE">
      <w:pPr>
        <w:spacing w:after="120"/>
        <w:jc w:val="both"/>
        <w:rPr>
          <w:rFonts w:ascii="Arial" w:hAnsi="Arial"/>
          <w:bCs/>
          <w:sz w:val="24"/>
          <w:szCs w:val="24"/>
        </w:rPr>
      </w:pPr>
      <w:r w:rsidRPr="00D455F8">
        <w:rPr>
          <w:rFonts w:ascii="Arial" w:hAnsi="Arial"/>
          <w:bCs/>
          <w:sz w:val="24"/>
          <w:szCs w:val="24"/>
        </w:rPr>
        <w:t xml:space="preserve">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w:t>
      </w:r>
      <w:r w:rsidRPr="00D455F8">
        <w:rPr>
          <w:rFonts w:ascii="Arial" w:hAnsi="Arial"/>
          <w:bCs/>
          <w:sz w:val="24"/>
          <w:szCs w:val="24"/>
        </w:rPr>
        <w:lastRenderedPageBreak/>
        <w:t>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w:t>
      </w:r>
      <w:r w:rsidR="00D455F8">
        <w:rPr>
          <w:rFonts w:ascii="Arial" w:hAnsi="Arial"/>
          <w:bCs/>
          <w:sz w:val="24"/>
          <w:szCs w:val="24"/>
        </w:rPr>
        <w:t xml:space="preserve"> </w:t>
      </w:r>
      <w:r w:rsidRPr="00D455F8">
        <w:rPr>
          <w:rFonts w:ascii="Arial" w:hAnsi="Arial"/>
          <w:bCs/>
          <w:sz w:val="24"/>
          <w:szCs w:val="24"/>
        </w:rPr>
        <w:t>obbedienz</w:t>
      </w:r>
      <w:r w:rsidR="00D455F8">
        <w:rPr>
          <w:rFonts w:ascii="Arial" w:hAnsi="Arial"/>
          <w:bCs/>
          <w:sz w:val="24"/>
          <w:szCs w:val="24"/>
        </w:rPr>
        <w:t>e</w:t>
      </w:r>
      <w:r w:rsidRPr="00D455F8">
        <w:rPr>
          <w:rFonts w:ascii="Arial" w:hAnsi="Arial"/>
          <w:bCs/>
          <w:sz w:val="24"/>
          <w:szCs w:val="24"/>
        </w:rPr>
        <w:t xml:space="preserve">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obbedienze, mai potrà esserci obbedienza allo Spirito Santo. Si obbedisce a se stessi. Ma questa obbedienza non è obbedienza è vera schiavitù sotto la legge del peccato e della morte.</w:t>
      </w:r>
    </w:p>
    <w:p w14:paraId="7EDD159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8</w:t>
      </w:r>
      <w:r w:rsidRPr="00587A67">
        <w:rPr>
          <w:rFonts w:ascii="Arial" w:hAnsi="Arial"/>
          <w:b/>
          <w:sz w:val="24"/>
          <w:szCs w:val="24"/>
        </w:rPr>
        <w:t>Chi commette il peccato viene dal diavolo, perché da principio il diavolo è peccatore. Per questo si manifestò il Figlio di Dio: per distruggere le opere del diavolo.</w:t>
      </w:r>
    </w:p>
    <w:p w14:paraId="0291D976"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Ecco ora la stessa verità detta al negativo: Chi commette il peccato viene dal diavolo, perché da principio il diavolo è tentatore. Il diavolo odia la Parola di Dio. Odia Dio. Odia Cristo Gesù. Odia lo Spirito Santo. Odia tutti coloro che sono in Cristo e per questo li tenta, li seduce, li aggredisce perché anche loro odino la Parola, odino Cristo Gesù, odino il Padre celeste odino lo Spirito Santo. Oggi dobbiamo confessare che quest’odio sta conquistando il cuore di ogni uomo. Anche il cuore dei discepoli di Gesù sta conquistando. Essi non lo sanno, ma buona parte di essi è giù stata conquistata. Come è stata conquistata? Facendo loro odiare la Parola. Infatti oggi quasi ad ogni livello non si parla più dalla Parola. Si parla dai pensieri del proprio cuore. Dove c’è odio per la Parola, c’è sempre il peccato. C’è Satana che celebra la sua vittoria. Chi odiala Parola non compie l’opera di Cristo Gesù. </w:t>
      </w:r>
    </w:p>
    <w:p w14:paraId="30503FBC"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Qual è l’opera di Cristo Gesù? Ce lo rivela l’Apostolo Giovanni: per questo si manifestò il Figlio di Dio: per distruggere le opere del diavolo. Le opere del diavolo hanno un solo nome: trasgressione, disobbedienza alla Parola del Signore. Se il cristiano non distrugge le opere di Satana come Cristo Gesù ha distrutto le opere di Satana con una obbedienza fino alla morte e ad una morte di croce, con la sua vita attesta di non essere vero discepolo di Cristo Gesù. Non è tralcio vivo della vite vera. È un tralcio secco che presto sarà tagliato per essere gettato nel fuoco. Sono le opere che rivelano la verità del cristiano, se sono opere di obbedienza alla Parola. Ma anche sono le opere che rivelano la sua falsità cristiana, se sono opere di disobbedienza alla Parola. Nel Vangelo secondo Matteo per ben due volte Gesù ci avvisa: sono i frutti che rivelano l’albero. Se i frutti sono cattivi, anche l’albero è cattivo.</w:t>
      </w:r>
    </w:p>
    <w:p w14:paraId="11A9EE29"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lastRenderedPageBreak/>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3F2263BA"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5589F5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9</w:t>
      </w:r>
      <w:r w:rsidRPr="00587A67">
        <w:rPr>
          <w:rFonts w:ascii="Arial" w:hAnsi="Arial"/>
          <w:b/>
          <w:sz w:val="24"/>
          <w:szCs w:val="24"/>
        </w:rPr>
        <w:t>Chiunque è stato generato da Dio non commette peccato, perché un germe divino rimane in lui, e non può peccare perché è stato generato da Dio.</w:t>
      </w:r>
    </w:p>
    <w:p w14:paraId="53E51B4D" w14:textId="77777777" w:rsidR="003F2CCE" w:rsidRPr="00D455F8" w:rsidRDefault="003F2CCE" w:rsidP="00D455F8">
      <w:pPr>
        <w:spacing w:after="120"/>
        <w:jc w:val="both"/>
        <w:rPr>
          <w:rFonts w:ascii="Arial" w:hAnsi="Arial"/>
          <w:sz w:val="24"/>
          <w:szCs w:val="24"/>
        </w:rPr>
      </w:pPr>
      <w:r w:rsidRPr="00D455F8">
        <w:rPr>
          <w:rFonts w:ascii="Arial" w:hAnsi="Arial"/>
          <w:sz w:val="24"/>
          <w:szCs w:val="24"/>
        </w:rPr>
        <w:t>Ecco ora la stessa verità viene annunciata al positivo: chiunque è stato generato da Dio non commette peccato, per ché un germe divino rimane in lui, e non può peccare perché è stato generato da Dio. Questa verità non è assoluta in sé. È una verità condizionata. La nuova natura ha in sé tutto ciò che serve o è necessario perché il cristiano non pecchi. Occorre però osservare le leggi che sempre devono governare la nuova natura. Se le leggi della nuova natura vengono osservate, la nuova natura non pecca. Se le leggi della nuova natura non vengono osservate, la nuova natura muore e al suo posto subentra la vecchia natura. Quali sono queste leggi che la nuova natura dovrà sempre osservare? Essa dovrà sempre rimane nella Parola di Dio e di Cristo Gesù, sempre rimanere in Cristo e nello Spirito Santo, sempre rimanere nell’obbedienza ai Pastori della Chiesa, sempre camminare nella storia come unico corpo di Cristo, sempre essa dovrà conservarsi nella carità e nella verità. Ecco come questa legge della natura nuova viene insegnata dall’Apostolo Paolo:</w:t>
      </w:r>
    </w:p>
    <w:p w14:paraId="1755453F"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D4E476C"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w:t>
      </w:r>
      <w:r w:rsidRPr="00D455F8">
        <w:rPr>
          <w:rFonts w:ascii="Arial" w:hAnsi="Arial"/>
          <w:i/>
          <w:iCs/>
          <w:sz w:val="24"/>
          <w:szCs w:val="24"/>
        </w:rPr>
        <w:lastRenderedPageBreak/>
        <w:t>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F16C349"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74ECB8C"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4E36F70" w14:textId="79342FD1"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w:t>
      </w:r>
      <w:r w:rsidRPr="00D455F8">
        <w:rPr>
          <w:rFonts w:ascii="Arial" w:hAnsi="Arial"/>
          <w:i/>
          <w:iCs/>
          <w:sz w:val="24"/>
          <w:szCs w:val="24"/>
        </w:rPr>
        <w:lastRenderedPageBreak/>
        <w:t>dono di Cristo. Per questo è detto: Asceso in alto, ha portato con sé prigionieri,</w:t>
      </w:r>
      <w:r w:rsidR="002E5F86">
        <w:rPr>
          <w:rFonts w:ascii="Arial" w:hAnsi="Arial"/>
          <w:i/>
          <w:iCs/>
          <w:sz w:val="24"/>
          <w:szCs w:val="24"/>
        </w:rPr>
        <w:t xml:space="preserve"> </w:t>
      </w:r>
      <w:r w:rsidRPr="00D455F8">
        <w:rPr>
          <w:rFonts w:ascii="Arial" w:hAnsi="Arial"/>
          <w:i/>
          <w:iCs/>
          <w:sz w:val="24"/>
          <w:szCs w:val="24"/>
        </w:rPr>
        <w:t>ha distribuito doni agli uomini.</w:t>
      </w:r>
    </w:p>
    <w:p w14:paraId="7436CA4A"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4FB7855"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6E445408"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Chi osserva le leggi della nuova natura non peccherà in eterno. Chi invece non le osserva, all’istante la nuova natura sarà estromessa dalla vecchia natura e l’uomo ritornerà sotto il pesante giogo del peccato e della morte. Ecco perché nessuno può abbandonare la Parola di Dio e di Cristo Gesù. È la prima legge che la nuova natura dovrà osservare.</w:t>
      </w:r>
    </w:p>
    <w:p w14:paraId="4E589A30"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10</w:t>
      </w:r>
      <w:r w:rsidRPr="00587A67">
        <w:rPr>
          <w:rFonts w:ascii="Arial" w:hAnsi="Arial"/>
          <w:b/>
          <w:sz w:val="24"/>
          <w:szCs w:val="24"/>
        </w:rPr>
        <w:t>In questo si distinguono i figli di Dio dai figli del diavolo: chi non pratica la giustizia non è da Dio, e neppure lo è chi non ama il suo fratello.</w:t>
      </w:r>
    </w:p>
    <w:p w14:paraId="381FF0D7"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Ora l’Apostolo Giovanni dona una regola per un sano e perfetto discernimento: Chi è figlio di Dio e chi è invece figlio del diavolo? In questo di distinguono i figli di Dio dai figli del diavolo: chi non praticala giustizia non è da Dio, e neppure lo è chi non ama il suo fratello. Che significa praticare la giustizia? Per l’Antico Testamento significava osservare la Legge del Sinai e la Legge della santità (Esodo cc. XIX, XX, XXI, XXII, XXIII, XXIV. Levitico cc. XVIII, XIX, XX). Per il Nuovo Testamento significa osservare tutto il Discorso della Montagna e ogni altra Parola sia di Cristo Gesù che dei suoi Apostoli ed Evangelisti. Chi non pratica questa giustizia, mai potrà essere detto figlio di Dio. È invece figlio del diavolo. È figlio dell’Altissimo chi pratica la giustizia. È Figlio del diavolo chi invece pratica la menzogna e la falsità. Quando non si obbedisce alla Parola codificata del Signore nei Libri Canonici sempre si è figli del diavolo. Si compiono le opere del diavolo e non l’opera di Dio. Con questo santo perfetto discernimento in ogni istante ogni cristiano può sapere se è figlio di Dio o figlio del diavolo. È sufficiente che ognuno osservi le sue opere. I frutti dello Spirito Santo ci fanno figli di Dio. Le opere della carne ci fanno figli del diavolo. Discernimento santo e perfetto.</w:t>
      </w:r>
    </w:p>
    <w:p w14:paraId="3C6733EF" w14:textId="77777777" w:rsidR="003F2CCE" w:rsidRPr="00587A67" w:rsidRDefault="003F2CCE" w:rsidP="003F2CCE">
      <w:pPr>
        <w:spacing w:after="120"/>
        <w:jc w:val="both"/>
        <w:rPr>
          <w:rFonts w:ascii="Arial" w:hAnsi="Arial"/>
          <w:sz w:val="24"/>
          <w:szCs w:val="24"/>
        </w:rPr>
      </w:pPr>
    </w:p>
    <w:p w14:paraId="5E402AC5" w14:textId="77777777" w:rsidR="003F2CCE" w:rsidRPr="00F05A54" w:rsidRDefault="003F2CCE" w:rsidP="003B71AA">
      <w:pPr>
        <w:pStyle w:val="Corpotesto"/>
      </w:pPr>
      <w:r w:rsidRPr="00F05A54">
        <w:t>Seconda condizione: osservare i comandamenti, soprattutto quello della carità</w:t>
      </w:r>
    </w:p>
    <w:p w14:paraId="796DFF6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11</w:t>
      </w:r>
      <w:r w:rsidRPr="00587A67">
        <w:rPr>
          <w:rFonts w:ascii="Arial" w:hAnsi="Arial"/>
          <w:b/>
          <w:sz w:val="24"/>
          <w:szCs w:val="24"/>
        </w:rPr>
        <w:t>Poiché questo è il messaggio che avete udito da principio: che ci amiamo gli uni gli altri.</w:t>
      </w:r>
    </w:p>
    <w:p w14:paraId="0BEC3145"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 xml:space="preserve">Questo messaggio Gesù lo ha dato nel Cenacolo, durante l’Ultima Cena, subito dopo aver lavato i piedi dei suoi apostoli. </w:t>
      </w:r>
      <w:r w:rsidRPr="00587A67">
        <w:rPr>
          <w:rFonts w:ascii="Arial" w:hAnsi="Arial"/>
          <w:b/>
          <w:sz w:val="24"/>
          <w:szCs w:val="24"/>
        </w:rPr>
        <w:t>Non solo dobbiamo amarci gli uni gli altri. Dobbiamo amarci come Lui ci ha amato</w:t>
      </w:r>
      <w:r w:rsidRPr="00587A67">
        <w:rPr>
          <w:rFonts w:ascii="Arial" w:hAnsi="Arial"/>
          <w:sz w:val="24"/>
          <w:szCs w:val="24"/>
        </w:rPr>
        <w:t xml:space="preserve">. </w:t>
      </w:r>
      <w:r w:rsidRPr="00587A67">
        <w:rPr>
          <w:rFonts w:ascii="Arial" w:hAnsi="Arial"/>
          <w:b/>
          <w:sz w:val="24"/>
          <w:szCs w:val="24"/>
        </w:rPr>
        <w:t>Questo messaggio è sgorgato dal cuore di Cristo Gesù</w:t>
      </w:r>
      <w:r w:rsidRPr="00587A67">
        <w:rPr>
          <w:rFonts w:ascii="Arial" w:hAnsi="Arial"/>
          <w:sz w:val="24"/>
          <w:szCs w:val="24"/>
        </w:rPr>
        <w:t xml:space="preserve"> mentre stava per essere tradito da uno dei suoi apostoli, da uno che intingeva con lui la mano nello stesso piatto.</w:t>
      </w:r>
    </w:p>
    <w:p w14:paraId="7F2ADA89"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A0EBBFF"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lastRenderedPageBreak/>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24EF3CA"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9EB512A"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5395AEB8" w14:textId="77777777" w:rsidR="003F2CCE" w:rsidRPr="00D455F8" w:rsidRDefault="003F2CCE" w:rsidP="003F2CCE">
      <w:pPr>
        <w:spacing w:after="120"/>
        <w:jc w:val="both"/>
        <w:rPr>
          <w:rFonts w:ascii="Arial" w:hAnsi="Arial"/>
          <w:bCs/>
          <w:sz w:val="24"/>
          <w:szCs w:val="24"/>
        </w:rPr>
      </w:pPr>
      <w:r w:rsidRPr="00D455F8">
        <w:rPr>
          <w:rFonts w:ascii="Arial" w:hAnsi="Arial"/>
          <w:bCs/>
          <w:sz w:val="24"/>
          <w:szCs w:val="24"/>
        </w:rPr>
        <w:t>Se vogliamo conoscere gli abissi infiniti dell’amore di Cristo per i suoi discepoli, dobbiamo leggere e meditare la preghiera che Gesù rivolge al Padre, sempre nel Cenacolo, prima d avviarsi vero il Giardino del Getsemani.</w:t>
      </w:r>
    </w:p>
    <w:p w14:paraId="305CA96D"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w:t>
      </w:r>
      <w:r w:rsidRPr="00D455F8">
        <w:rPr>
          <w:rFonts w:ascii="Arial" w:hAnsi="Arial"/>
          <w:i/>
          <w:iCs/>
          <w:sz w:val="24"/>
          <w:szCs w:val="24"/>
        </w:rPr>
        <w:lastRenderedPageBreak/>
        <w:t>Padre, glorificami davanti a te con quella gloria che io avevo presso di te prima che il mondo fosse.</w:t>
      </w:r>
    </w:p>
    <w:p w14:paraId="6DDC999B" w14:textId="4EE6E176"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2E5F86">
        <w:rPr>
          <w:rFonts w:ascii="Arial" w:hAnsi="Arial"/>
          <w:i/>
          <w:iCs/>
          <w:sz w:val="24"/>
          <w:szCs w:val="24"/>
        </w:rPr>
        <w:t xml:space="preserve"> </w:t>
      </w:r>
      <w:r w:rsidRPr="00D455F8">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2FDB570"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1A265358"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Alla luce di quanto rivela Gesù in questa preghiera, dobbiamo confessare che oggi il cristiano non ama come Cristo Gesù. Perché non ama? Perché Cristo vuole che ogni suo discepolo sia dove lui è: nella pienezza della gloria del Padre suo. Oggi noi non vogliamo che ogni uomo sia nella pienezza della gloria di Cristo Gesù. Anzi diciamo che neanche c’è bisogno di convertirsi al Vangelo. Ogni religione è via di salvezza. Così dicendo, noi attestiamo di non credere in Cristo e riveliamo il nostro non amore per ogni uomo nostro fratello. Come si può dire di amare i fratelli, se non diamo loro il sommo bene che il Signore ha dato a noi? Come possiamo dire di amare i fratelli, se li vediamo percorrere una via che conduce alla morte eterna e neanche li avvisiamo perché si convertano e si </w:t>
      </w:r>
      <w:r w:rsidRPr="00D455F8">
        <w:rPr>
          <w:rFonts w:ascii="Arial" w:hAnsi="Arial"/>
          <w:sz w:val="24"/>
          <w:szCs w:val="24"/>
        </w:rPr>
        <w:lastRenderedPageBreak/>
        <w:t>incamminino sulla via stretta della conversione al Vangelo per entrare domani nella beatitudine eterna? Come possiamo dire di amare i fratelli, se nascondiamo loro la vita eterna, la luce, la gloriosa risurrezione, la nuova natura che si vive in Cristo Gesù? Come possiamo dire di amare i fratelli, se come Cristo Gesù non mostriamo loro concretamente come si ama? L’Apostolo Giovanni riceve da Gesù questo messaggio e cosa fa? Subito annuncia Cristo perché la sua gioia si piena. Amarsi gli uni gli altri è riversare sui fratelli tutto l’amore di redenzione e di salvezza che Cristo Gesù ha riversato su di noi. Come Cristo Gesù ci ha amato con il dono della sua vita dalla croce, così anche noi dobbiamo amarci con il dono della nostra vita dalla croce. Noi lo abbiamo già scritto, ma è bene che lo ricordiamo ancora una volta. L’amore del discepolo di Gesù è differente da ogni altro amore esistente sulla terra:</w:t>
      </w:r>
    </w:p>
    <w:p w14:paraId="4B581FA6" w14:textId="77777777" w:rsidR="003F2CCE" w:rsidRPr="00D455F8" w:rsidRDefault="003F2CCE" w:rsidP="003F2CCE">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Ecco come seve amare il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EC3047D" w14:textId="2CDAF6EF" w:rsidR="003F2CCE" w:rsidRPr="00D455F8" w:rsidRDefault="00462CCA" w:rsidP="003F2CCE">
      <w:pPr>
        <w:spacing w:after="120"/>
        <w:jc w:val="both"/>
        <w:rPr>
          <w:rFonts w:ascii="Arial" w:hAnsi="Arial"/>
          <w:color w:val="000000" w:themeColor="text1"/>
          <w:sz w:val="24"/>
          <w:szCs w:val="24"/>
        </w:rPr>
      </w:pPr>
      <w:r>
        <w:rPr>
          <w:rFonts w:ascii="Arial" w:hAnsi="Arial"/>
          <w:color w:val="000000" w:themeColor="text1"/>
          <w:sz w:val="24"/>
          <w:szCs w:val="24"/>
        </w:rPr>
        <w:t>Dono</w:t>
      </w:r>
      <w:r w:rsidR="003F2CCE" w:rsidRPr="00D455F8">
        <w:rPr>
          <w:rFonts w:ascii="Arial" w:hAnsi="Arial"/>
          <w:color w:val="000000" w:themeColor="text1"/>
          <w:sz w:val="24"/>
          <w:szCs w:val="24"/>
        </w:rPr>
        <w:t xml:space="preserve"> del Padre; dono di Cristo Gesù; dono dello Spirito Santo, </w:t>
      </w:r>
      <w:r>
        <w:rPr>
          <w:rFonts w:ascii="Arial" w:hAnsi="Arial"/>
          <w:color w:val="000000" w:themeColor="text1"/>
          <w:sz w:val="24"/>
          <w:szCs w:val="24"/>
        </w:rPr>
        <w:t>Dono</w:t>
      </w:r>
      <w:r w:rsidR="003F2CCE" w:rsidRPr="00D455F8">
        <w:rPr>
          <w:rFonts w:ascii="Arial" w:hAnsi="Arial"/>
          <w:color w:val="000000" w:themeColor="text1"/>
          <w:sz w:val="24"/>
          <w:szCs w:val="24"/>
        </w:rPr>
        <w:t xml:space="preserve">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A8FF970" w14:textId="77777777" w:rsidR="003F2CCE" w:rsidRPr="00D455F8" w:rsidRDefault="003F2CCE" w:rsidP="003F2CCE">
      <w:pPr>
        <w:spacing w:after="120"/>
        <w:jc w:val="both"/>
        <w:rPr>
          <w:rFonts w:ascii="Arial" w:hAnsi="Arial"/>
          <w:color w:val="000000" w:themeColor="text1"/>
          <w:sz w:val="24"/>
          <w:szCs w:val="24"/>
        </w:rPr>
      </w:pPr>
      <w:r w:rsidRPr="00D455F8">
        <w:rPr>
          <w:rFonts w:ascii="Arial" w:hAnsi="Arial"/>
          <w:color w:val="000000" w:themeColor="text1"/>
          <w:sz w:val="24"/>
          <w:szCs w:val="24"/>
        </w:rPr>
        <w:t>Se uno solo di questi amori manca al cristiano, il suo amore è imperfetto. Non è amore cristiano. Anche la sua misericordia è imperfetta. Non è in tutto simile a quella di Gesù. Ecco le regole del vero amore cristiano:</w:t>
      </w:r>
    </w:p>
    <w:p w14:paraId="30612936"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A76C932"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w:t>
      </w:r>
      <w:r w:rsidRPr="00D455F8">
        <w:rPr>
          <w:rFonts w:ascii="Arial" w:hAnsi="Arial"/>
          <w:color w:val="000000" w:themeColor="text1"/>
          <w:sz w:val="24"/>
          <w:szCs w:val="24"/>
        </w:rPr>
        <w:lastRenderedPageBreak/>
        <w:t xml:space="preserve">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A114F11"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5131916"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8B65FFF"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w:t>
      </w:r>
      <w:r w:rsidRPr="00D455F8">
        <w:rPr>
          <w:rFonts w:ascii="Arial" w:hAnsi="Arial"/>
          <w:color w:val="000000" w:themeColor="text1"/>
          <w:sz w:val="24"/>
          <w:szCs w:val="24"/>
        </w:rPr>
        <w:lastRenderedPageBreak/>
        <w:t xml:space="preserve">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78D8EE7"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CB028E2"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D1D2E68"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38A307C"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L’AMORE DI CONFORTO consiste nell’essere vicini a chi ha il cuore spezzato, a chi ha le ginocchia vacillanti, a chi è ferito nello spirito, a chi è lacerato nell’anima. All’uomo che è nella bufera, che è avvolto delle grandi acque, che è </w:t>
      </w:r>
      <w:r w:rsidRPr="00D455F8">
        <w:rPr>
          <w:rFonts w:ascii="Arial" w:hAnsi="Arial"/>
          <w:color w:val="000000" w:themeColor="text1"/>
          <w:sz w:val="24"/>
          <w:szCs w:val="24"/>
        </w:rPr>
        <w:lastRenderedPageBreak/>
        <w:t xml:space="preserve">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772E3AF"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D9573DB"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98A9D1B"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5B9FB17" w14:textId="5336394C"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w:t>
      </w:r>
      <w:r w:rsidRPr="00D455F8">
        <w:rPr>
          <w:rFonts w:ascii="Arial" w:hAnsi="Arial"/>
          <w:color w:val="000000" w:themeColor="text1"/>
          <w:sz w:val="24"/>
          <w:szCs w:val="24"/>
        </w:rPr>
        <w:lastRenderedPageBreak/>
        <w:t>creare sempre nei cuore la vera speranza, così da portare con lui nel regno dei cieli molte altre anime. Verso il regno dei cieli si cammina insieme.</w:t>
      </w:r>
      <w:r w:rsidR="002E5F86">
        <w:rPr>
          <w:rFonts w:ascii="Arial" w:hAnsi="Arial"/>
          <w:color w:val="000000" w:themeColor="text1"/>
          <w:sz w:val="24"/>
          <w:szCs w:val="24"/>
        </w:rPr>
        <w:t xml:space="preserve"> </w:t>
      </w:r>
    </w:p>
    <w:p w14:paraId="4AE25282"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784250F"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38E9680"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030957A"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2E32F28"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w:t>
      </w:r>
      <w:r w:rsidRPr="00D455F8">
        <w:rPr>
          <w:rFonts w:ascii="Arial" w:hAnsi="Arial"/>
          <w:color w:val="000000" w:themeColor="text1"/>
          <w:sz w:val="24"/>
          <w:szCs w:val="24"/>
        </w:rPr>
        <w:lastRenderedPageBreak/>
        <w:t xml:space="preserve">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094D018"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8001C43"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7490444"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7357AF2"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9BA7260" w14:textId="77777777" w:rsidR="003F2CCE" w:rsidRPr="00D455F8" w:rsidRDefault="003F2CCE" w:rsidP="00D455F8">
      <w:pPr>
        <w:spacing w:after="120"/>
        <w:jc w:val="both"/>
        <w:rPr>
          <w:rFonts w:ascii="Arial" w:hAnsi="Arial"/>
          <w:color w:val="000000" w:themeColor="text1"/>
          <w:sz w:val="24"/>
          <w:szCs w:val="24"/>
        </w:rPr>
      </w:pPr>
      <w:r w:rsidRPr="00D455F8">
        <w:rPr>
          <w:rFonts w:ascii="Arial" w:hAnsi="Arial"/>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w:t>
      </w:r>
      <w:r w:rsidRPr="00D455F8">
        <w:rPr>
          <w:rFonts w:ascii="Arial" w:hAnsi="Arial"/>
          <w:color w:val="000000" w:themeColor="text1"/>
          <w:sz w:val="24"/>
          <w:szCs w:val="24"/>
        </w:rPr>
        <w:lastRenderedPageBreak/>
        <w:t xml:space="preserve">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0C2AC42" w14:textId="50C7FEF4" w:rsidR="003F2CCE" w:rsidRPr="00D455F8" w:rsidRDefault="003F2CCE" w:rsidP="003F2CCE">
      <w:pPr>
        <w:spacing w:after="120"/>
        <w:jc w:val="both"/>
        <w:rPr>
          <w:rFonts w:ascii="Arial" w:hAnsi="Arial"/>
          <w:sz w:val="24"/>
          <w:szCs w:val="24"/>
        </w:rPr>
      </w:pPr>
      <w:r w:rsidRPr="00D455F8">
        <w:rPr>
          <w:rFonts w:ascii="Arial" w:hAnsi="Arial"/>
          <w:sz w:val="24"/>
          <w:szCs w:val="24"/>
        </w:rPr>
        <w:t>Su ques</w:t>
      </w:r>
      <w:r w:rsidR="00D455F8" w:rsidRPr="00D455F8">
        <w:rPr>
          <w:rFonts w:ascii="Arial" w:hAnsi="Arial"/>
          <w:sz w:val="24"/>
          <w:szCs w:val="24"/>
        </w:rPr>
        <w:t>to</w:t>
      </w:r>
      <w:r w:rsidRPr="00D455F8">
        <w:rPr>
          <w:rFonts w:ascii="Arial" w:hAnsi="Arial"/>
          <w:sz w:val="24"/>
          <w:szCs w:val="24"/>
        </w:rPr>
        <w:t xml:space="preserve"> amore il cristiano è chiamato a impostare tutta la sua vita, se vuole amare secondo il comandamento nuovo che Cristo Gesù ci ha lasciato.</w:t>
      </w:r>
    </w:p>
    <w:p w14:paraId="0757429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12</w:t>
      </w:r>
      <w:r w:rsidRPr="00587A67">
        <w:rPr>
          <w:rFonts w:ascii="Arial" w:hAnsi="Arial"/>
          <w:b/>
          <w:sz w:val="24"/>
          <w:szCs w:val="24"/>
        </w:rPr>
        <w:t>Non come Caino, che era dal Maligno e uccise suo fratello. E per quale motivo l’uccise? Perché le sue opere erano malvagie, mentre quelle di suo fratello erano giuste.</w:t>
      </w:r>
    </w:p>
    <w:p w14:paraId="39A22978"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Esempio di non amore è Caino. Caino era dal Maligno e uccise suo fratello. Perché lo ha ucciso? Perché le sue opere era malvagie, mentre quelli di suo fratello erano giuste. Leggiamo il testo della Genesi e comprenderemo:</w:t>
      </w:r>
    </w:p>
    <w:p w14:paraId="1D1DA42E"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5304C69"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78F0077F" w14:textId="77777777" w:rsidR="003F2CCE" w:rsidRPr="00D455F8" w:rsidRDefault="003F2CCE" w:rsidP="003F2CCE">
      <w:pPr>
        <w:spacing w:after="120"/>
        <w:jc w:val="both"/>
        <w:rPr>
          <w:rFonts w:ascii="Arial" w:hAnsi="Arial"/>
          <w:bCs/>
          <w:sz w:val="24"/>
          <w:szCs w:val="24"/>
        </w:rPr>
      </w:pPr>
      <w:r w:rsidRPr="00D455F8">
        <w:rPr>
          <w:rFonts w:ascii="Arial" w:hAnsi="Arial"/>
          <w:bCs/>
          <w:sz w:val="24"/>
          <w:szCs w:val="24"/>
        </w:rPr>
        <w:lastRenderedPageBreak/>
        <w:t>Lo Spirito Santo vede il cuore di Caino e lo trova pieno di odio verso il fratello. Qual l’origine di quest’odio? È la malvagità che è in lui prima ancora di offrire lui e il fratello ognuno il proprio sacrificio. Caino offre a Dio lo scarto delle sue cose. Questo attesta che il suo cuore era malvagio ancor prima di offrire il sacrificio. È infatti dal cuore malvagio che lui offre il sacrificio. Questo attesta e rivela che Caino era prima dal Maligno, non lo divenne dopo, quando il Signore non accolse e non accettò il suo sacrificio. La non accoglienza ha poi scatenato un odio mortale contro il fratello. Quest’odio dal Signore è chiamato istinto del peccato ed è chiesto a Caino di dominarlo. Ma può chi è dal Maligno dominare il suo istinto di peccato? Mai. Gli manca la grazia del Signore. L’istinto conduce Caino all’uccisione del fratello. Le opere malvage sono di chi è dal Maligno. Chi è da Dio mai compirà opere malvage. Lui compirà sempre opere buone, opere gradite al Signore. La Scrittura non rivela quando il cuore di Caino ha iniziato ad essere governato dal Maligno. Ci rivela i frutti di questo cuore, ma non gli inizi di esso. Ci rivela però che da lui nacque una discendenza anch’essa dal cuore dal Maligno. Suo discendente è anche Lamec, che ha introdotto nella storia la poligamia e la vendetta senza alcun limite. Ecco come prosegue il Capitolo IV della Genesi:</w:t>
      </w:r>
    </w:p>
    <w:p w14:paraId="2B5C8B8C"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 (Gen 4,17-24).</w:t>
      </w:r>
    </w:p>
    <w:p w14:paraId="18624FCE"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Ogni discepolo di Cristo Gesù deve vigilare affinché mail suo cuore venga governato dal Maligno. Quando il cuore è governato dal Maligno si sa dove iniziano le opere malvagie, ma non si dove il Maligno ci condurrà. Caino è stato condotto fino all’uccisione del fratello. Molti altri sono condotti a fare stragi di uomini. Altri ancora sono portati a creare la strategia del terrore. Altri infine si costituiscono in strutture di peccato. Dove c’è anche una sola uccisione di un uomo, lì il cuore è governato dal Maligno. Ecco cosa dice Gesù ai Giudei:</w:t>
      </w:r>
    </w:p>
    <w:p w14:paraId="0E9C526D"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w:t>
      </w:r>
      <w:r w:rsidRPr="00D455F8">
        <w:rPr>
          <w:rFonts w:ascii="Arial" w:hAnsi="Arial"/>
          <w:i/>
          <w:iCs/>
          <w:sz w:val="24"/>
          <w:szCs w:val="24"/>
        </w:rPr>
        <w:lastRenderedPageBreak/>
        <w:t>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1E12E91B"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6856B8D"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w:t>
      </w:r>
      <w:r w:rsidRPr="00D455F8">
        <w:rPr>
          <w:rFonts w:ascii="Arial" w:hAnsi="Arial"/>
          <w:i/>
          <w:iCs/>
          <w:sz w:val="24"/>
          <w:szCs w:val="24"/>
        </w:rPr>
        <w:lastRenderedPageBreak/>
        <w:t>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(Cfr. Gv 8,1-59).</w:t>
      </w:r>
    </w:p>
    <w:p w14:paraId="577BE9A5" w14:textId="6CDEF0D1" w:rsidR="003F2CCE" w:rsidRPr="00D455F8" w:rsidRDefault="003F2CCE" w:rsidP="003F2CCE">
      <w:pPr>
        <w:spacing w:after="120"/>
        <w:jc w:val="both"/>
        <w:rPr>
          <w:rFonts w:ascii="Arial" w:hAnsi="Arial"/>
          <w:sz w:val="24"/>
          <w:szCs w:val="24"/>
        </w:rPr>
      </w:pPr>
      <w:r w:rsidRPr="00D455F8">
        <w:rPr>
          <w:rFonts w:ascii="Arial" w:hAnsi="Arial"/>
          <w:sz w:val="24"/>
          <w:szCs w:val="24"/>
        </w:rPr>
        <w:t>Che la nostra società oggi sia più dal Maligno che non da Cristo Gesù, lo attestano le sue opere. Ormai l’immoralità è dilagante. L’idolatria si sta universalizzando. La zoolatria sta sostituendo la nascita di figli delle nostre case. La vanità e l’effimero sono la nuova religione dell’uomo. Del soprannaturale è da molto tempo che si è celebrato il suo funerale. Di Cristo Gesù, del Padre e dello Spirito Santo si stanno perdendo le tracce. La Divina Rivelazione sta per essere ridotta ad una favola per altri tempi. Dalla Chiesa devono sparire i segni della sua santità e della sua luce. Tra bene e male, tra giustizia e ingiustizia non deve esser operato alcun discernimento. Se tutte queste cose non rivelano che siamo dal Maligno, cosa altro dobbiamo attendere perché si possa dire: “Ora sì che realmente siamo dal Maligno?”. Siamo già dal Maligno quando usciamo dalla Parola del Vangelo. Figuriamo se non lo siamo quando tutta la Divina rivelazione è dichiarata una favola dei vecchi tempi. Se siamo dal Maligno non possiamo se non decidere dal Maligno e compiere le opere del Maligno. Nessuno che è dal Maligno può fare le opere di Dio. Farà le opere di Dio chi è perennemente da Cristo Gesù e dallo Spirito santo. Ogni opera malvagia rivela che noi siamo dal Maligno. Siamo figli delle tenebre. Siamo figli del diavolo.</w:t>
      </w:r>
      <w:r w:rsidR="002E5F86">
        <w:rPr>
          <w:rFonts w:ascii="Arial" w:hAnsi="Arial"/>
          <w:sz w:val="24"/>
          <w:szCs w:val="24"/>
        </w:rPr>
        <w:t xml:space="preserve"> </w:t>
      </w:r>
      <w:r w:rsidRPr="00D455F8">
        <w:rPr>
          <w:rFonts w:ascii="Arial" w:hAnsi="Arial"/>
          <w:sz w:val="24"/>
          <w:szCs w:val="24"/>
        </w:rPr>
        <w:t xml:space="preserve">Chi odia è sempre figlio de diavolo. </w:t>
      </w:r>
    </w:p>
    <w:p w14:paraId="47BF4E96"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Questo però ancora non è tutto. Vi oggi qualcosa di molto più grande e di molto più inquietante. Mentre un tempo al Maligno ci si opponeva, il Maligno veniva combattuto, oggi al Maligno non solo ci si arrende con resa incondizionata, addirittura gli si aprono le porte della stessa Chiesa perché lui possa entrare in essa e devastarla. Oggi si parla di Chiesa accogliente. Ma accogliente di chi? Non dell’uomo che si converte e vuole ritornare nella casa del Padre per vivere come suo vero figlio, in santità e giustizia per tutti i suoi giorni. Oggi la Chiesa deve essere accogliente del Maligno e di ogni suo pensiero, ogni sua falsità. È come se la Chiesa oggi avesse battezzato il Maligno e lo avesse fatto un suo membro eletto, ma rimanendo lui sempre il Maligno, il Menzognero, il Bugiarlo, il Nemico dell’uomo, Colui che odia Cristo Gesù per l’eternità. Quando una Chiesa accoglie Satana nel suo seno, allora c’è da pensare e da riflettere. Non solo si è accolto Satana. Lo si è costituito il solo Maestro dei figli della Chiesa. Ma lui lo sappiamo che Maestro è. Lui è il Maestro per la distruzione di ogni traccia di Dio nella Chiesa e nel mondo. Ecco la Chiesa che vogliamo: una Chiesa governata dal pensiero del Maligno e non più dal pensiero di Cristo Gesù, che è il pensiero del Padre nello Spirito Santo. </w:t>
      </w:r>
    </w:p>
    <w:p w14:paraId="11369CB3"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Un tempo prima di accogliere qualcuno nella Chiesa si chiedeva: Rinunciate a Satana? E a tutte le sue opere? E a tutte le sue seduzioni? E a tutte le sue pompe? Rinunciate al peccato, per vivere nella libertà dei figli di Dio? Rinunciate alle seduzioni del male, per non lasciarvi dominare dal peccato? Rinunciate a </w:t>
      </w:r>
      <w:r w:rsidRPr="00D455F8">
        <w:rPr>
          <w:rFonts w:ascii="Arial" w:hAnsi="Arial"/>
          <w:sz w:val="24"/>
          <w:szCs w:val="24"/>
        </w:rPr>
        <w:lastRenderedPageBreak/>
        <w:t xml:space="preserve">Satana, origine e causa di ogni peccato? Oggi invece sembra che si debba fare la rinuncia a ciò che un tempo si chiedeva come vera professione di fede: Rinunciate a credere in Dio, Padre onnipotente, creatore del cielo e della terra? Rinunciata a credere in Gesù Cristo, suo unico Figlio, nostro Signore, che nacque da Maria vergine, morì e fu sepolto, è risuscitato dai morti e siede alla destra del Padre? Rinunciate a credere nello Spirito Santo, la santa Chiesa cattolica, la comunione dei santi, la remissione dei peccati, la risurrezione della carne e la vita eterna? La storia ci sta rivelando questa tristissima realtà. </w:t>
      </w:r>
    </w:p>
    <w:p w14:paraId="77262816"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Ma oggi il cristiano è cieco per vedere i disastri che l’accoglienza del Maligno sta provocando ed è troppo sordo per udire i gemiti di quanti soffrono a causa del suo odio. Quando l’odio del Maligno contro Cristo Gesù e il suo Vangelo si impossessa di un cuore, questo cuore mai si placa, neanche se tutti gli adoratori di Cristo Gesù venissero crocifissi o giustiziati con ogni altro martirio.</w:t>
      </w:r>
    </w:p>
    <w:p w14:paraId="0DDCC28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13</w:t>
      </w:r>
      <w:r w:rsidRPr="00587A67">
        <w:rPr>
          <w:rFonts w:ascii="Arial" w:hAnsi="Arial"/>
          <w:b/>
          <w:sz w:val="24"/>
          <w:szCs w:val="24"/>
        </w:rPr>
        <w:t>Non meravigliatevi, fratelli, se il mondo vi odia.</w:t>
      </w:r>
    </w:p>
    <w:p w14:paraId="691EF26E"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Il mondo, che è sotto il governo del Maligno, odia i discepoli di Gesù, i figli di Dio che camminano secondo la sua Parola, in obbedienza alla sua volontà. Non solo li odia, spesse volte vuole anche la loro morte. Leggiamo nel Vangelo secondo Giovanni:</w:t>
      </w:r>
    </w:p>
    <w:p w14:paraId="634753CE" w14:textId="77777777" w:rsidR="003F2CCE" w:rsidRPr="00D455F8" w:rsidRDefault="003F2CCE" w:rsidP="00D455F8">
      <w:pPr>
        <w:spacing w:after="120"/>
        <w:ind w:left="567" w:right="567"/>
        <w:jc w:val="both"/>
        <w:rPr>
          <w:rFonts w:ascii="Arial" w:hAnsi="Arial"/>
          <w:bCs/>
          <w:i/>
          <w:iCs/>
          <w:sz w:val="24"/>
          <w:szCs w:val="24"/>
        </w:rPr>
      </w:pPr>
      <w:r w:rsidRPr="00D455F8">
        <w:rPr>
          <w:rFonts w:ascii="Arial" w:hAnsi="Arial"/>
          <w:bCs/>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p>
    <w:p w14:paraId="4266EA9D" w14:textId="2CD7A8AC" w:rsidR="003F2CCE" w:rsidRPr="00D455F8" w:rsidRDefault="003F2CCE" w:rsidP="00D455F8">
      <w:pPr>
        <w:spacing w:after="120"/>
        <w:ind w:left="567" w:right="567"/>
        <w:jc w:val="both"/>
        <w:rPr>
          <w:rFonts w:ascii="Arial" w:hAnsi="Arial"/>
          <w:bCs/>
          <w:i/>
          <w:iCs/>
          <w:sz w:val="24"/>
          <w:szCs w:val="24"/>
        </w:rPr>
      </w:pPr>
      <w:r w:rsidRPr="00D455F8">
        <w:rPr>
          <w:rFonts w:ascii="Arial" w:hAnsi="Arial"/>
          <w:bCs/>
          <w:i/>
          <w:iCs/>
          <w:sz w:val="24"/>
          <w:szCs w:val="24"/>
        </w:rPr>
        <w:t>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rsidR="002E5F86">
        <w:rPr>
          <w:rFonts w:ascii="Arial" w:hAnsi="Arial"/>
          <w:bCs/>
          <w:i/>
          <w:iCs/>
          <w:sz w:val="24"/>
          <w:szCs w:val="24"/>
        </w:rPr>
        <w:t xml:space="preserve"> </w:t>
      </w:r>
    </w:p>
    <w:p w14:paraId="01436EA4" w14:textId="77777777" w:rsidR="003F2CCE" w:rsidRPr="00D455F8" w:rsidRDefault="003F2CCE" w:rsidP="00D455F8">
      <w:pPr>
        <w:spacing w:after="120"/>
        <w:ind w:left="567" w:right="567"/>
        <w:jc w:val="both"/>
        <w:rPr>
          <w:rFonts w:ascii="Arial" w:hAnsi="Arial"/>
          <w:bCs/>
          <w:i/>
          <w:iCs/>
          <w:sz w:val="24"/>
          <w:szCs w:val="24"/>
        </w:rPr>
      </w:pPr>
      <w:r w:rsidRPr="00D455F8">
        <w:rPr>
          <w:rFonts w:ascii="Arial" w:hAnsi="Arial"/>
          <w:bCs/>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12F848BF" w14:textId="7747F4D0"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Il discepolo di Gesù non deve meravigliarsi se il mondo li odia. Loro sono discepoli di Colui che dall’odio del mondo è stato crocifisso. Se Cristo Gesù è stato crocifisso e il suo discepolo non viene anche lui crocifisso, la morte di Cristo Gesù è come se fosse stata voluta invano. Si uccide Cristo Gesù che porta il vero Padre sulla nostra terra e si lasciano in vita i suoi molti discepoli che portando il vero Cristo, il vero Padre, il vero Spirito Santo, la vera Parola di Dio e di Cristo, </w:t>
      </w:r>
      <w:r w:rsidRPr="00D455F8">
        <w:rPr>
          <w:rFonts w:ascii="Arial" w:hAnsi="Arial"/>
          <w:sz w:val="24"/>
          <w:szCs w:val="24"/>
        </w:rPr>
        <w:lastRenderedPageBreak/>
        <w:t>la vera fede, la vera moralità?</w:t>
      </w:r>
      <w:r w:rsidR="002E5F86">
        <w:rPr>
          <w:rFonts w:ascii="Arial" w:hAnsi="Arial"/>
          <w:sz w:val="24"/>
          <w:szCs w:val="24"/>
        </w:rPr>
        <w:t xml:space="preserve"> </w:t>
      </w:r>
      <w:r w:rsidRPr="00D455F8">
        <w:rPr>
          <w:rFonts w:ascii="Arial" w:hAnsi="Arial"/>
          <w:sz w:val="24"/>
          <w:szCs w:val="24"/>
        </w:rPr>
        <w:t>Sarebbe un vero controsenso. Se si uccide e si crocifigge Cristo Gesù, devono essere uccisi tutti i suoi discepoli. Il mondo, che è sotto il governo del Maligno, sarà sempre pieno di odio contro il vero Dio, il vero Cristo, il vero Spirito Santo, la vera Chiesa, il vero discepolo di Gesù. Quest’odio mai si placa. Esso viene ogni giorno ravvivato allo stesso modo che veniva ravvivata la fornace nella quale erano stati gettati i tre giovani adoratori del vero Dio al tempo di Nabucodònosor in Babilonia.</w:t>
      </w:r>
    </w:p>
    <w:p w14:paraId="5A0B7F95"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062A6551"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237D78B1"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1F8BF4D8"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573CD470"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w:t>
      </w:r>
      <w:r w:rsidRPr="00D455F8">
        <w:rPr>
          <w:rFonts w:ascii="Arial" w:hAnsi="Arial"/>
          <w:i/>
          <w:iCs/>
          <w:sz w:val="24"/>
          <w:szCs w:val="24"/>
        </w:rPr>
        <w:lastRenderedPageBreak/>
        <w:t>statua che io ho fatto, bene; altrimenti, in quel medesimo istante, sarete gettati in mezzo a una fornace di fuoco ardente. Quale dio vi potrà liberare dalla mia mano?».</w:t>
      </w:r>
    </w:p>
    <w:p w14:paraId="53AEC1F3"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2536B61"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 (Dn 3,1-24).</w:t>
      </w:r>
    </w:p>
    <w:p w14:paraId="054B5BDB" w14:textId="2AA9D83B"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Così è l’odio del mondo contro i discepoli di Gesù. Per ogni discepolo che viene eliminato </w:t>
      </w:r>
      <w:r w:rsidR="00013C6D" w:rsidRPr="00D455F8">
        <w:rPr>
          <w:rFonts w:ascii="Arial" w:hAnsi="Arial"/>
          <w:sz w:val="24"/>
          <w:szCs w:val="24"/>
        </w:rPr>
        <w:t>ha</w:t>
      </w:r>
      <w:r w:rsidRPr="00D455F8">
        <w:rPr>
          <w:rFonts w:ascii="Arial" w:hAnsi="Arial"/>
          <w:sz w:val="24"/>
          <w:szCs w:val="24"/>
        </w:rPr>
        <w:t xml:space="preserve"> fatto tacere per sempre, l’odio del mondo aumenta sette volte più di prima. Più l’odio aumenta il suo potere di morte e più la sua fiamma si ingrandisce. L’odio muore solo con la morte di colui che odia. Ma chi odia lascia sempre il suo odio in eredità ai suoi seguaci perché lo facciamo durare fino alla fine del loro giorni.</w:t>
      </w:r>
      <w:r w:rsidR="002E5F86">
        <w:rPr>
          <w:rFonts w:ascii="Arial" w:hAnsi="Arial"/>
          <w:sz w:val="24"/>
          <w:szCs w:val="24"/>
        </w:rPr>
        <w:t xml:space="preserve"> </w:t>
      </w:r>
      <w:r w:rsidRPr="00D455F8">
        <w:rPr>
          <w:rFonts w:ascii="Arial" w:hAnsi="Arial"/>
          <w:sz w:val="24"/>
          <w:szCs w:val="24"/>
        </w:rPr>
        <w:t xml:space="preserve">Ecco perché l’Apostolo Giovanni chiede ai discepoli di Gesù di non meravigliarsi se il mondo li odia. Il mondo è odio contro Cristo. Il mondo è odio contro ogni discepolo di Cristo. Se il mondo è odio, può meravigliarsi un discepolo di Gesù se il mondo li odia? E come se uno si meravigliasse che l’acqua bagni il suo corpo. Come l’acqua bagna e nessuno si meraviglia, così il mondo odia e nessuno si deve meravigliare. È della natura dell’odio odiare e il mondo è per natura odio. La scelta di Cristo Gesù è già martirio. </w:t>
      </w:r>
    </w:p>
    <w:p w14:paraId="370F9E8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14</w:t>
      </w:r>
      <w:r w:rsidRPr="00587A67">
        <w:rPr>
          <w:rFonts w:ascii="Arial" w:hAnsi="Arial"/>
          <w:b/>
          <w:sz w:val="24"/>
          <w:szCs w:val="24"/>
        </w:rPr>
        <w:t>Noi sappiamo che siamo passati dalla morte alla vita, perché amiamo i fratelli. Chi non ama rimane nella morte.</w:t>
      </w:r>
    </w:p>
    <w:p w14:paraId="6D415CD5"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Ora l’Apostolo Giovanni dona un principio per un sano e corretto discernimento. Chi è passato dalla morte alla vita e chi è ancora nella morte o è passato dalla vita nella morte? Ecco il sano principio di discernimento: noi sappiamo che siamo passati dalla morte alla vita, perché amiamo i fratelli. Non si tratta di amore umano. Si tratta invece di amore cristiano. Si tratta di amare i fratelli allo stesso modo che Gesù ha amato i suoi Apostoli e ogni altro uomo. Si tratta di vero amore divino e soprannaturale. Chi ama con il cuore di Cristo, secondo purezza di verità e di grazia, nello Spirito Santo, costui è passato dalla morte alla vita. Chi invece non ama i suoi fratelli con il cuore di Cristo, rimane nella morte. Si rimane nella morte finché non si ama con il cuore di Cristo, con tutta la ricchezza della sua grazia, verità, Spirito Santo. Applicando questo principio di sano discernimento, </w:t>
      </w:r>
      <w:r w:rsidRPr="00D455F8">
        <w:rPr>
          <w:rFonts w:ascii="Arial" w:hAnsi="Arial"/>
          <w:sz w:val="24"/>
          <w:szCs w:val="24"/>
        </w:rPr>
        <w:lastRenderedPageBreak/>
        <w:t>ognuno potrà sempre conoscere e sapere se lui è nella vita o rimane nella morte. Dalle tre parabole che troviamo nel Vangelo secondo Luca al Capitolo XV, noi sappiamo che farisei e scribi sono nella morte. Il fratello maggiore è nella morte. Essi non amano i loro fratelli come Cristo ha amato i suoi fratelli, fratelli in Abramo e fratelli in Adamo. Tutti i fratelli vanno amati con il cuore di Cristo Gesù, fratelli in Abramo, fratelli in Cristo, fratelli in Adamo:</w:t>
      </w:r>
    </w:p>
    <w:p w14:paraId="7F9355A1"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5249043D"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563470A6"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4D27E00"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A389CD8"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8E5D1F3"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Il figlio maggiore si trovava nei campi. Al ritorno, quando fu vicino a casa, udì la musica e le danze; chiamò uno dei servi e gli domandò </w:t>
      </w:r>
      <w:r w:rsidRPr="00D455F8">
        <w:rPr>
          <w:rFonts w:ascii="Arial" w:hAnsi="Arial"/>
          <w:i/>
          <w:iCs/>
          <w:sz w:val="24"/>
          <w:szCs w:val="24"/>
        </w:rPr>
        <w:lastRenderedPageBreak/>
        <w:t xml:space="preserve">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3B43C0E"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Applicando questo principio mai sbaglieremo. Se amiamo i fratelli, ogni fratello sia in Cristo che in Adamo, siamo nella vita. Se non amiamo i fratelli, rimaniamo nella morte. Se siamo nella morte, siamo tralci secchi della vite vera.</w:t>
      </w:r>
    </w:p>
    <w:p w14:paraId="1470CAB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15</w:t>
      </w:r>
      <w:r w:rsidRPr="00587A67">
        <w:rPr>
          <w:rFonts w:ascii="Arial" w:hAnsi="Arial"/>
          <w:b/>
          <w:sz w:val="24"/>
          <w:szCs w:val="24"/>
        </w:rPr>
        <w:t>Chiunque odia il proprio fratello è omicida, e voi sapete che nessun omicida ha più la vita eterna che dimora in lui.</w:t>
      </w:r>
    </w:p>
    <w:p w14:paraId="461CA777"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Ora l’Apostolo Giovanni dice chi è colui che odia i suoi fratelli: è un omicida. Chiunque odia il proprio fratello è omicida. Perché è omicida? Perché lo ha ucciso nel suo cuore. Quando un fratello è ucciso nel cuore, sempre potrà venire ucciso anche fisicamente. Poiché Cristo Gesù è vita eterna, chi odia è senza alcuna vita eterna. E voi sapete che nessun omicida ha più la vita eterna che dimora in lui. Chi è in Cristo, che è vita eterna, mai potrà odiare. Chi odia attesta di non essere in Cristo Gesù e per questo la vita eterna non dimora inlui. Così anche: chi odia è dal Maligno, è nel Maligno e il Maligno è in lui. In chi odia c’è solo la morte eterna, per ché il Maligno è morte eterna. Perché è omicida chi odia? Perché ha ucciso il fratello nel suo cuore. L’odio è già morte del fratello. L’odio non è solo desiderio di morte. L’odio è già sentenza di morte e sua esecuzione, prima a livello del cuore, poi spesso anche a livello fisico. Se il cristiano è vita eterna in Cristo, mai conoscerà l’odio. Se è morte eterna nel Maligno e per il Maligno e dal Maligno, sempre sarà governato dall’odio verso i suoi fratelli.</w:t>
      </w:r>
    </w:p>
    <w:p w14:paraId="54515EC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16</w:t>
      </w:r>
      <w:r w:rsidRPr="00587A67">
        <w:rPr>
          <w:rFonts w:ascii="Arial" w:hAnsi="Arial"/>
          <w:b/>
          <w:sz w:val="24"/>
          <w:szCs w:val="24"/>
        </w:rPr>
        <w:t>In questo abbiamo conosciuto l’amore, nel fatto che egli ha dato la sua vita per noi; quindi anche noi dobbiamo dare la vita per i fratelli.</w:t>
      </w:r>
    </w:p>
    <w:p w14:paraId="50AE4E10" w14:textId="40E086CC"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c he celebra o che ha celebrato. Il battezzato deve amare l’uomo da battezzato, il cresimato da cresimato, il diacono da diacono, il presbitero da presbitero, il vescovo da </w:t>
      </w:r>
      <w:r w:rsidRPr="00D455F8">
        <w:rPr>
          <w:rFonts w:ascii="Arial" w:hAnsi="Arial"/>
          <w:sz w:val="24"/>
          <w:szCs w:val="24"/>
        </w:rPr>
        <w:lastRenderedPageBreak/>
        <w:t>vescovo, il papa da papa. Ognuno deve amare i l fratello donandogli la vita della sua nuova natura cristificata, santificata, colmata dei doni dello Spirito Santo. Ecco perché il cristiano può amare solo da cristiano, solo santificandosi e divenendo in tutto conforme a Cristo Gesù.</w:t>
      </w:r>
      <w:r w:rsidR="002E5F86">
        <w:rPr>
          <w:rFonts w:ascii="Arial" w:hAnsi="Arial"/>
          <w:sz w:val="24"/>
          <w:szCs w:val="24"/>
        </w:rPr>
        <w:t xml:space="preserve"> </w:t>
      </w:r>
      <w:r w:rsidRPr="00D455F8">
        <w:rPr>
          <w:rFonts w:ascii="Arial" w:hAnsi="Arial"/>
          <w:sz w:val="24"/>
          <w:szCs w:val="24"/>
        </w:rPr>
        <w:t>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49F59E1E"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EBFCAB9"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w:t>
      </w:r>
      <w:r w:rsidRPr="00D455F8">
        <w:rPr>
          <w:rFonts w:ascii="Arial" w:hAnsi="Arial"/>
          <w:i/>
          <w:iCs/>
          <w:sz w:val="24"/>
          <w:szCs w:val="24"/>
        </w:rPr>
        <w:lastRenderedPageBreak/>
        <w:t xml:space="preserve">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ED115A4"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63806ED"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6E6E7D79"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w:t>
      </w:r>
      <w:r w:rsidRPr="00D455F8">
        <w:rPr>
          <w:rFonts w:ascii="Arial" w:hAnsi="Arial"/>
          <w:i/>
          <w:iCs/>
          <w:sz w:val="24"/>
          <w:szCs w:val="24"/>
        </w:rPr>
        <w:lastRenderedPageBreak/>
        <w:t xml:space="preserve">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FD080D2"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Cristo Gesù per amare noi ha dato al Padre la sua obbedienza alla Parola del Padre fino alla morte di croce. Se noi vogliamo amare i fratelli anche noi dobbiamo dare la nostra obbedienza a Cristo Gesù fino alla morte di Croce. L’obbedienza va data ad ogni sua Parola. Ama chi obbedisce alla Parola. Dove non c’è obbedienza alla Parola mai potrà esserci amore. Ogni disobbedienza alla Parola è non amore. Non solo è non amore. È grandissimo male che si arreca ai fratelli. Eppure oggi tutto è dichiarato amore. L’adulterio è amore. L’omosessualità è amore. Poiché è amore non deve esserci in noi nessun timore. Ogni trasgressione dei comandamenti è amore. La convivenza prematrimoniale o a-matrimoniale è amore. Ogni peccato che l’uomo commette è amore. Questo attesta che la vita di Cristo Gesù non è in noi.</w:t>
      </w:r>
    </w:p>
    <w:p w14:paraId="1CEAC77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17</w:t>
      </w:r>
      <w:r w:rsidRPr="00587A67">
        <w:rPr>
          <w:rFonts w:ascii="Arial" w:hAnsi="Arial"/>
          <w:b/>
          <w:sz w:val="24"/>
          <w:szCs w:val="24"/>
        </w:rPr>
        <w:t>Ma se uno ha ricchezze di questo mondo e, vedendo il suo fratello in necessità, gli chiude il proprio cuore, come rimane in lui l’amore di Dio?</w:t>
      </w:r>
    </w:p>
    <w:p w14:paraId="75F3E005"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27E62950"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w:t>
      </w:r>
      <w:r w:rsidRPr="00D455F8">
        <w:rPr>
          <w:rFonts w:ascii="Arial" w:hAnsi="Arial"/>
          <w:i/>
          <w:iCs/>
          <w:sz w:val="24"/>
          <w:szCs w:val="24"/>
        </w:rPr>
        <w:lastRenderedPageBreak/>
        <w:t>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3CBA187"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w:t>
      </w:r>
      <w:r w:rsidRPr="00D455F8">
        <w:rPr>
          <w:rFonts w:ascii="Arial" w:hAnsi="Arial"/>
          <w:i/>
          <w:iCs/>
          <w:sz w:val="24"/>
          <w:szCs w:val="24"/>
        </w:rPr>
        <w:lastRenderedPageBreak/>
        <w:t xml:space="preserve">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6008C1C" w14:textId="0E8F496F"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Sul mistero dell’Eucaristia abbiamo già scritto mettendo in luce tutto il suo mistero di comunione. Non c’è bisogno di aggiungere altro. Va detto che senza l’amore visibile, mai potrà esistere l’amore invisibile. L’amore visibile nasce dalla comunione e dalla condivisione di un tozzo di pane. Ecco l’amore visibile come è vissuto da Giobbe, l’uomo giusto di cui il Signore si è vantato dinanzi a Satana. </w:t>
      </w:r>
    </w:p>
    <w:p w14:paraId="0E0C06BC"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7E6B17CF"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w:t>
      </w:r>
      <w:r w:rsidRPr="00D455F8">
        <w:rPr>
          <w:rFonts w:ascii="Arial" w:hAnsi="Arial"/>
          <w:i/>
          <w:iCs/>
          <w:sz w:val="24"/>
          <w:szCs w:val="24"/>
        </w:rPr>
        <w:lastRenderedPageBreak/>
        <w:t>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6D7D6545" w14:textId="19412EC1"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w:t>
      </w:r>
      <w:r w:rsidR="002E5F86">
        <w:rPr>
          <w:rFonts w:ascii="Arial" w:hAnsi="Arial"/>
          <w:i/>
          <w:iCs/>
          <w:sz w:val="24"/>
          <w:szCs w:val="24"/>
        </w:rPr>
        <w:t xml:space="preserve"> </w:t>
      </w:r>
      <w:r w:rsidRPr="00D455F8">
        <w:rPr>
          <w:rFonts w:ascii="Arial" w:hAnsi="Arial"/>
          <w:i/>
          <w:iCs/>
          <w:sz w:val="24"/>
          <w:szCs w:val="24"/>
        </w:rPr>
        <w:t xml:space="preserve">nell’assemblea mi alzo per invocare aiuto. Sono divenuto fratello degli sciacalli e compagno degli struzzi. La mia pelle annerita si stacca, le mie ossa bruciano per la febbre. La mia cetra accompagna lamenti e il mio flauto la voce di chi piange (Gb 30,1-31). </w:t>
      </w:r>
    </w:p>
    <w:p w14:paraId="7EA2F8AE" w14:textId="5C4BAC3D"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Ho stretto un patto con i miei occhi,</w:t>
      </w:r>
      <w:r w:rsidR="002E5F86">
        <w:rPr>
          <w:rFonts w:ascii="Arial" w:hAnsi="Arial"/>
          <w:i/>
          <w:iCs/>
          <w:sz w:val="24"/>
          <w:szCs w:val="24"/>
        </w:rPr>
        <w:t xml:space="preserve"> </w:t>
      </w:r>
      <w:r w:rsidRPr="00D455F8">
        <w:rPr>
          <w:rFonts w:ascii="Arial" w:hAnsi="Arial"/>
          <w:i/>
          <w:iCs/>
          <w:sz w:val="24"/>
          <w:szCs w:val="24"/>
        </w:rPr>
        <w:t xml:space="preserve">di non fissare lo sguardo su una vergine. E invece, quale sorte mi assegna Dio di lassù e quale eredità mi riserva l’Onnipotente dall’alto? Non è forse la rovina riservata all’iniquo e la sventura per chi compie il male? Non vede egli la mia </w:t>
      </w:r>
      <w:r w:rsidRPr="00D455F8">
        <w:rPr>
          <w:rFonts w:ascii="Arial" w:hAnsi="Arial"/>
          <w:i/>
          <w:iCs/>
          <w:sz w:val="24"/>
          <w:szCs w:val="24"/>
        </w:rPr>
        <w:lastRenderedPageBreak/>
        <w:t>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w:t>
      </w:r>
      <w:r w:rsidR="002E5F86">
        <w:rPr>
          <w:rFonts w:ascii="Arial" w:hAnsi="Arial"/>
          <w:i/>
          <w:iCs/>
          <w:sz w:val="24"/>
          <w:szCs w:val="24"/>
        </w:rPr>
        <w:t xml:space="preserve"> </w:t>
      </w:r>
      <w:r w:rsidRPr="00D455F8">
        <w:rPr>
          <w:rFonts w:ascii="Arial" w:hAnsi="Arial"/>
          <w:i/>
          <w:iCs/>
          <w:sz w:val="24"/>
          <w:szCs w:val="24"/>
        </w:rPr>
        <w:t>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2E5F86">
        <w:rPr>
          <w:rFonts w:ascii="Arial" w:hAnsi="Arial"/>
          <w:i/>
          <w:iCs/>
          <w:sz w:val="24"/>
          <w:szCs w:val="24"/>
        </w:rPr>
        <w:t xml:space="preserve"> </w:t>
      </w:r>
      <w:r w:rsidRPr="00D455F8">
        <w:rPr>
          <w:rFonts w:ascii="Arial" w:hAnsi="Arial"/>
          <w:i/>
          <w:iCs/>
          <w:sz w:val="24"/>
          <w:szCs w:val="24"/>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4D2B2BB6" w14:textId="5F74A00D"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L’amore è sempre visibile. Se non è visibile, mai potrà essere invisibile. Cosa rende il nostro amore visibile? L’osservanza visibile sia della Legge di giustizia e </w:t>
      </w:r>
      <w:r w:rsidRPr="00D455F8">
        <w:rPr>
          <w:rFonts w:ascii="Arial" w:hAnsi="Arial"/>
          <w:sz w:val="24"/>
          <w:szCs w:val="24"/>
        </w:rPr>
        <w:lastRenderedPageBreak/>
        <w:t>sia della 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visibile e invisibile, anche il nostro amore verso ogni nostro fratello dovrà essere visibile e invisibile. Visibile e invisibile sono la perfezione dell’amore.</w:t>
      </w:r>
      <w:r w:rsidR="002E5F86">
        <w:rPr>
          <w:rFonts w:ascii="Arial" w:hAnsi="Arial"/>
          <w:sz w:val="24"/>
          <w:szCs w:val="24"/>
        </w:rPr>
        <w:t xml:space="preserve"> </w:t>
      </w:r>
      <w:r w:rsidRPr="00D455F8">
        <w:rPr>
          <w:rFonts w:ascii="Arial" w:hAnsi="Arial"/>
          <w:sz w:val="24"/>
          <w:szCs w:val="24"/>
        </w:rPr>
        <w:t xml:space="preserve">Per questo motivo l’Apostolo Giovanni può dire: Ma se uno ha ricchezze di questo mondo e, vedendo il suo fratello in necessità, gli chiude il proprio cuore, come rimane in lui l’amore di Dio? A chi manca l’amore visibile, sempre gli mancherà l’amore invisibile. L’amore di Dio non è in lui. Lo ripetiamo: l’amore visibile inizia dall’obbedienza ad ogni Parola della Legge di Dio. Senza obbedienza non c’è amore. </w:t>
      </w:r>
    </w:p>
    <w:p w14:paraId="0C38D2B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18</w:t>
      </w:r>
      <w:r w:rsidRPr="00587A67">
        <w:rPr>
          <w:rFonts w:ascii="Arial" w:hAnsi="Arial"/>
          <w:b/>
          <w:sz w:val="24"/>
          <w:szCs w:val="24"/>
        </w:rPr>
        <w:t>Figlioli, non amiamo a parole né con la lingua, ma con i fatti e nella verità.</w:t>
      </w:r>
    </w:p>
    <w:p w14:paraId="7AF96C88" w14:textId="0E5F6348" w:rsidR="003F2CCE" w:rsidRPr="00D455F8" w:rsidRDefault="003F2CCE" w:rsidP="003F2CCE">
      <w:pPr>
        <w:spacing w:after="120"/>
        <w:jc w:val="both"/>
        <w:rPr>
          <w:rFonts w:ascii="Arial" w:hAnsi="Arial"/>
          <w:sz w:val="24"/>
          <w:szCs w:val="24"/>
        </w:rPr>
      </w:pPr>
      <w:r w:rsidRPr="00D455F8">
        <w:rPr>
          <w:rFonts w:ascii="Arial" w:hAnsi="Arial"/>
          <w:sz w:val="24"/>
          <w:szCs w:val="24"/>
        </w:rPr>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w:t>
      </w:r>
      <w:r w:rsidR="002E5F86">
        <w:rPr>
          <w:rFonts w:ascii="Arial" w:hAnsi="Arial"/>
          <w:sz w:val="24"/>
          <w:szCs w:val="24"/>
        </w:rPr>
        <w:t xml:space="preserve"> </w:t>
      </w:r>
      <w:r w:rsidRPr="00D455F8">
        <w:rPr>
          <w:rFonts w:ascii="Arial" w:hAnsi="Arial"/>
          <w:sz w:val="24"/>
          <w:szCs w:val="24"/>
        </w:rPr>
        <w:t>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4DC58F5F"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Quando i popoli furono confusi, unanimi nella loro malvagità, ella riconobbe il giusto, lo conservò davanti a Dio senza macchia e lo mantenne forte nonostante la sua tenerezza per il figlio. Mentre </w:t>
      </w:r>
      <w:r w:rsidRPr="00D455F8">
        <w:rPr>
          <w:rFonts w:ascii="Arial" w:hAnsi="Arial"/>
          <w:i/>
          <w:iCs/>
          <w:sz w:val="24"/>
          <w:szCs w:val="24"/>
        </w:rPr>
        <w:lastRenderedPageBreak/>
        <w:t xml:space="preserve">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2F1A13FE" w14:textId="01933864" w:rsidR="003F2CCE" w:rsidRPr="00D455F8" w:rsidRDefault="003F2CCE" w:rsidP="003F2CCE">
      <w:pPr>
        <w:spacing w:after="120"/>
        <w:jc w:val="both"/>
        <w:rPr>
          <w:rFonts w:ascii="Arial" w:hAnsi="Arial"/>
          <w:sz w:val="24"/>
          <w:szCs w:val="24"/>
        </w:rPr>
      </w:pPr>
      <w:r w:rsidRPr="00D455F8">
        <w:rPr>
          <w:rFonts w:ascii="Arial" w:hAnsi="Arial"/>
          <w:sz w:val="24"/>
          <w:szCs w:val="24"/>
        </w:rPr>
        <w:t>Se il cristiano oggi fosse sapiente capirebbe che anche la terra soffre a causa dei suoi peccati. Ogni disobbedienza alla Legge del Signore è un mutamente che avviene nella sua natura e nella stessa creazione.</w:t>
      </w:r>
      <w:r w:rsidR="002E5F86">
        <w:rPr>
          <w:rFonts w:ascii="Arial" w:hAnsi="Arial"/>
          <w:sz w:val="24"/>
          <w:szCs w:val="24"/>
        </w:rPr>
        <w:t xml:space="preserve"> </w:t>
      </w:r>
      <w:r w:rsidRPr="00D455F8">
        <w:rPr>
          <w:rFonts w:ascii="Arial" w:hAnsi="Arial"/>
          <w:sz w:val="24"/>
          <w:szCs w:val="24"/>
        </w:rPr>
        <w:t>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L’Apostolo Paolo parla di una creazione che è nella sofferenza:</w:t>
      </w:r>
    </w:p>
    <w:p w14:paraId="167DC101" w14:textId="77777777" w:rsidR="003F2CCE" w:rsidRPr="00D455F8" w:rsidRDefault="003F2CCE" w:rsidP="00D455F8">
      <w:pPr>
        <w:spacing w:after="120"/>
        <w:ind w:left="567" w:right="567"/>
        <w:jc w:val="both"/>
        <w:rPr>
          <w:rFonts w:ascii="Arial" w:hAnsi="Arial"/>
          <w:i/>
          <w:iCs/>
          <w:sz w:val="24"/>
          <w:szCs w:val="24"/>
        </w:rPr>
      </w:pPr>
      <w:r w:rsidRPr="00D455F8">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71621302"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satanica e infernale. Tolto il Vangelo come nostra fonte di verità e di obbedienza, tutto potrà essere detto amore. Nulla potrà essere detto più peccato. Nulla più non amore.</w:t>
      </w:r>
    </w:p>
    <w:p w14:paraId="5A80372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19</w:t>
      </w:r>
      <w:r w:rsidRPr="00587A67">
        <w:rPr>
          <w:rFonts w:ascii="Arial" w:hAnsi="Arial"/>
          <w:b/>
          <w:sz w:val="24"/>
          <w:szCs w:val="24"/>
        </w:rPr>
        <w:t>In questo conosceremo che siamo dalla verità e davanti a lui rassicureremo il nostro cuore,</w:t>
      </w:r>
      <w:r w:rsidRPr="00587A67">
        <w:rPr>
          <w:rFonts w:ascii="Arial" w:hAnsi="Arial"/>
          <w:b/>
          <w:position w:val="4"/>
          <w:sz w:val="24"/>
          <w:szCs w:val="24"/>
          <w:vertAlign w:val="superscript"/>
        </w:rPr>
        <w:t xml:space="preserve"> 20</w:t>
      </w:r>
      <w:r w:rsidRPr="00587A67">
        <w:rPr>
          <w:rFonts w:ascii="Arial" w:hAnsi="Arial"/>
          <w:b/>
          <w:sz w:val="24"/>
          <w:szCs w:val="24"/>
        </w:rPr>
        <w:t>qualunque cosa esso ci rimproveri. Dio è più grande del nostro cuore e conosce ogni cosa.</w:t>
      </w:r>
    </w:p>
    <w:p w14:paraId="03D09DBA" w14:textId="77777777" w:rsidR="003F2CCE" w:rsidRPr="00D455F8" w:rsidRDefault="003F2CCE" w:rsidP="003F2CCE">
      <w:pPr>
        <w:spacing w:after="120"/>
        <w:jc w:val="both"/>
        <w:rPr>
          <w:rFonts w:ascii="Arial" w:hAnsi="Arial"/>
          <w:sz w:val="24"/>
          <w:szCs w:val="24"/>
        </w:rPr>
      </w:pPr>
      <w:r w:rsidRPr="00D455F8">
        <w:rPr>
          <w:rFonts w:ascii="Arial" w:hAnsi="Arial"/>
          <w:sz w:val="24"/>
          <w:szCs w:val="24"/>
        </w:rPr>
        <w:t xml:space="preserve">Ora l’Apostolo Giovanni dona un principio che può essere compreso e vissuto solo da chi ogni giorno cresce e si fortifica nello Spirito santo. Rileggiamo il versetto: </w:t>
      </w:r>
      <w:r w:rsidRPr="00D455F8">
        <w:rPr>
          <w:rFonts w:ascii="Arial" w:hAnsi="Arial"/>
          <w:i/>
          <w:sz w:val="24"/>
          <w:szCs w:val="24"/>
        </w:rPr>
        <w:t>In questo conosceremo che siamo dalla verità e davanti a lui rassicureremo il nostro cuore, qualsiasi cosa essi ci rimproveri. Dio è più grande del nostro cuore e conosce ogni cosa</w:t>
      </w:r>
      <w:r w:rsidRPr="00D455F8">
        <w:rPr>
          <w:rFonts w:ascii="Arial" w:hAnsi="Arial"/>
          <w:sz w:val="24"/>
          <w:szCs w:val="24"/>
        </w:rPr>
        <w:t>. Chi conosce Dio sa che lui è più grande del nostro cuore. Chi conosce Dio, sa che sempre possiamo ritornare al suo cuore di Padre. Chi conosce Dio sa che Lui è grande nella misericordia verso i peccatori. Chi conosce Dio sa che Lui ha dato il Figlio suo dalla croce per la nostra conversione, salvezza, redenzione, vita eterna. Chi conosce Dio sa fin dal primo peccato lui ha promesso la salvezza.</w:t>
      </w:r>
    </w:p>
    <w:p w14:paraId="28D33963" w14:textId="77777777" w:rsidR="00E96FB6" w:rsidRPr="00E96FB6" w:rsidRDefault="003F2CCE" w:rsidP="00E96FB6">
      <w:pPr>
        <w:spacing w:after="120"/>
        <w:ind w:left="567" w:right="567"/>
        <w:jc w:val="both"/>
        <w:rPr>
          <w:rFonts w:ascii="Arial" w:hAnsi="Arial"/>
          <w:bCs/>
          <w:i/>
          <w:iCs/>
          <w:sz w:val="24"/>
          <w:szCs w:val="24"/>
          <w:lang w:val="la-Latn"/>
        </w:rPr>
      </w:pPr>
      <w:r w:rsidRPr="00E96FB6">
        <w:rPr>
          <w:rFonts w:ascii="Arial" w:hAnsi="Arial"/>
          <w:bCs/>
          <w:i/>
          <w:iCs/>
          <w:sz w:val="24"/>
          <w:szCs w:val="24"/>
          <w:lang w:val="la-Latn"/>
        </w:rPr>
        <w:t>In hoc cognoscimus quoniam ex veritate sumus et in conspectu eius suadeamus corda nostra, quoniam si reprehenderit nos cor. Maior est Deus corde nostro et novit omnia (Gv 3,19-20).</w:t>
      </w:r>
    </w:p>
    <w:p w14:paraId="22C87BC0" w14:textId="5771C0C3" w:rsidR="003F2CCE" w:rsidRPr="00E96FB6" w:rsidRDefault="003F2CCE" w:rsidP="00E96FB6">
      <w:pPr>
        <w:spacing w:after="120"/>
        <w:ind w:left="567" w:right="567"/>
        <w:jc w:val="both"/>
        <w:rPr>
          <w:rFonts w:ascii="Arial" w:hAnsi="Arial"/>
          <w:bCs/>
          <w:sz w:val="24"/>
          <w:szCs w:val="24"/>
        </w:rPr>
      </w:pPr>
      <w:r w:rsidRPr="00E96FB6">
        <w:rPr>
          <w:rFonts w:ascii="Greek" w:hAnsi="Greek" w:cs="Greek"/>
          <w:bCs/>
          <w:sz w:val="24"/>
          <w:szCs w:val="24"/>
          <w:lang w:val="la-Latn"/>
        </w:rPr>
        <w:t>[Kaˆ</w:t>
      </w:r>
      <w:r w:rsidR="002E5F86">
        <w:rPr>
          <w:rFonts w:ascii="Greek" w:hAnsi="Greek" w:cs="Greek"/>
          <w:bCs/>
          <w:sz w:val="24"/>
          <w:szCs w:val="24"/>
          <w:lang w:val="la-Latn"/>
        </w:rPr>
        <w:t>]</w:t>
      </w:r>
      <w:r w:rsidR="00462CCA">
        <w:rPr>
          <w:rFonts w:ascii="Greek" w:hAnsi="Greek" w:cs="Greek"/>
          <w:bCs/>
          <w:sz w:val="24"/>
          <w:szCs w:val="24"/>
          <w:lang w:val="la-Latn"/>
        </w:rPr>
        <w:t xml:space="preserve"> </w:t>
      </w:r>
      <w:r w:rsidRPr="00E96FB6">
        <w:rPr>
          <w:rFonts w:ascii="Greek" w:hAnsi="Greek" w:cs="Greek"/>
          <w:bCs/>
          <w:sz w:val="24"/>
          <w:szCs w:val="24"/>
          <w:lang w:val="la-Latn"/>
        </w:rPr>
        <w:t xml:space="preserve">™n toÚtJ gnwsÒmeqa Óti ™k tÁj ¢lhqe…aj ™smšn, kaˆ œmprosqen aÙtoà pe…somen t¾n kard…an ¹mîn Óti ™¦n kataginèskV ¹mîn ¹ kard…a, Óti me…zwn ™stˆn Ð qeÕj tÁj kard…aj ¹mîn kaˆ ginèskei p£nta. </w:t>
      </w:r>
      <w:r w:rsidRPr="00E96FB6">
        <w:rPr>
          <w:rFonts w:ascii="Arial" w:hAnsi="Arial"/>
          <w:bCs/>
          <w:sz w:val="24"/>
          <w:szCs w:val="24"/>
        </w:rPr>
        <w:t xml:space="preserve">(1Gv 3,19-20). </w:t>
      </w:r>
    </w:p>
    <w:p w14:paraId="0040435B"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Gesù conosce Dio, il Padre suo e narra la Parabola del figlio che abbandona la casa paterna. Il figlio è rimproverato dal suo cuore. Il cuore del padre è più grande del suo cuore. Tra quanto il suo cuore pensa del Padre e quanto il padre fa per Lui non vi è neanche un atomo di verità, se non l’atomo della giustizia. Il figlio sa che il Padre suo è giusto. Lui non consce ancora tutte le risorse del suo amore e della sua misericordia senza limiti.</w:t>
      </w:r>
    </w:p>
    <w:p w14:paraId="3C649BED"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w:t>
      </w:r>
      <w:r w:rsidRPr="00E96FB6">
        <w:rPr>
          <w:rFonts w:ascii="Arial" w:hAnsi="Arial"/>
          <w:i/>
          <w:iCs/>
          <w:sz w:val="24"/>
          <w:szCs w:val="24"/>
        </w:rPr>
        <w:lastRenderedPageBreak/>
        <w:t xml:space="preserve">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7ABEB0D5"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L’Apostolo Paolo conosce Dio. Ecco cosa rivela ai Corinzi nella sua Secondo Lettera: Cristo Gesù dal Padre è stato fatto peccato per noi.</w:t>
      </w:r>
    </w:p>
    <w:p w14:paraId="0092CC86"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1ABCEEF3"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 xml:space="preserve">Oggi il cristiano conosce Dio? Dobbiamo rispondere che non conosce Dio perché non conosce la Parola né di Dio e né di Cristo Gesù. Perché non conosce la Parola né di Dio e né di Cristo Gesù? Perché ha abolito la conversione alla Parola di Dio e di Cristo Gesù. Abolendo l’obbedienza ha dichiarato tutto amore, proclamando che dove c’è amore non c’è timore. Ma di quale amore si tratta? Di certo non dell’amore di obbedienza, dell’amore di purissima verità. Si tratta invece di un amore di disobbedienza e di trasgressione della Parola del Signore. Quanto distante è il pensiero di Dio dal pensiero dell’uomo oggi. </w:t>
      </w:r>
    </w:p>
    <w:p w14:paraId="5D279194"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L’Agiografo della Lettera agli Ebre conosce Dio. Ecco la sua esortazione:</w:t>
      </w:r>
    </w:p>
    <w:p w14:paraId="5208D409" w14:textId="5B6E7E81"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lastRenderedPageBreak/>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4,114-16).</w:t>
      </w:r>
    </w:p>
    <w:p w14:paraId="37BB49C4"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 xml:space="preserve">Dio non è più grande del nostro cuore perché ha cancellato il peccato o perché il peccato più non esiste. Dio è più grande del nostro cuore, perché quando si bussa pentiti al suo cuore di Padre lui sempre è pronto ad aprirlo per noi, perché la sua misericordia e il suo perdono ci avvolgano. </w:t>
      </w:r>
    </w:p>
    <w:p w14:paraId="2709BEA5"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 xml:space="preserve">Quando noi allora conosceremo che siamo dalla verità e davanti a lui rassicureremo il nostro cuore, qualunque cosa esso ci rimproveri? Siamo nella verità quando conoscendo che il suo cuore è più grande del nostro, ci accostiamo a lui, al suo trono di grazia, per essere avvolti dal suo perdono e dalla sua misericordia. Adamo non era nella verità. Infatti dopo il suo peccato si nascose. Neanche Davide era nella verità. Per nasconde un peccato né commise altri molto più grandi. </w:t>
      </w:r>
    </w:p>
    <w:p w14:paraId="3BE37CA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(Gen 3,1-8). </w:t>
      </w:r>
    </w:p>
    <w:p w14:paraId="213131A3"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w:t>
      </w:r>
      <w:r w:rsidRPr="00E96FB6">
        <w:rPr>
          <w:rFonts w:ascii="Arial" w:hAnsi="Arial"/>
          <w:i/>
          <w:iCs/>
          <w:sz w:val="24"/>
          <w:szCs w:val="24"/>
        </w:rPr>
        <w:lastRenderedPageBreak/>
        <w:t>giacque con lei, che si era appena purificata dalla sua impurità. Poi ella tornò a casa.</w:t>
      </w:r>
    </w:p>
    <w:p w14:paraId="774A0B6F"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EA59DA1"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w:t>
      </w:r>
      <w:r w:rsidRPr="00E96FB6">
        <w:rPr>
          <w:rFonts w:ascii="Arial" w:hAnsi="Arial"/>
          <w:i/>
          <w:iCs/>
          <w:sz w:val="24"/>
          <w:szCs w:val="24"/>
        </w:rPr>
        <w:lastRenderedPageBreak/>
        <w:t xml:space="preserve">i giorni del lutto, Davide la mandò a prendere e l’aggregò alla sua casa. Ella diventò sua moglie e gli partorì un figlio. Ma ciò che Davide aveva fatto era male agli occhi del Signore (2Sam 11,1-27). </w:t>
      </w:r>
    </w:p>
    <w:p w14:paraId="629D1083"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E8F6880"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1EA8DA75"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La donna peccatrice che entra nella casa di Simone il lebbroso conosce Cristo Gesù. Simone il lebbroso non conosce Cristo Gesù.</w:t>
      </w:r>
    </w:p>
    <w:p w14:paraId="4ED179D1" w14:textId="4293D8FF"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w:t>
      </w:r>
      <w:r w:rsidR="002E5F86">
        <w:rPr>
          <w:rFonts w:ascii="Arial" w:hAnsi="Arial"/>
          <w:i/>
          <w:iCs/>
          <w:sz w:val="24"/>
          <w:szCs w:val="24"/>
        </w:rPr>
        <w:t xml:space="preserve"> </w:t>
      </w:r>
      <w:r w:rsidRPr="00E96FB6">
        <w:rPr>
          <w:rFonts w:ascii="Arial" w:hAnsi="Arial"/>
          <w:i/>
          <w:iCs/>
          <w:sz w:val="24"/>
          <w:szCs w:val="24"/>
        </w:rPr>
        <w:t xml:space="preserve">Gesù allora gli disse: «Simone, ho da dirti qualcosa». Ed egli rispose: «Di’ pure, </w:t>
      </w:r>
      <w:r w:rsidRPr="00E96FB6">
        <w:rPr>
          <w:rFonts w:ascii="Arial" w:hAnsi="Arial"/>
          <w:i/>
          <w:iCs/>
          <w:sz w:val="24"/>
          <w:szCs w:val="24"/>
        </w:rPr>
        <w:lastRenderedPageBreak/>
        <w:t xml:space="preserve">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553B336C"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 xml:space="preserve">Oggi questa vera conoscenza di Dio e di Cristo Gesù sta scomparendo dalla mente e dal cuore dei discepoli di Gesù. Oggi tutto di pensa, di dice, si opera dalla non conosce né di Dio, né di Cristo, né dello Spirito Santo, né della Parola. Per questa ragione oggi il peccato è detto amore. </w:t>
      </w:r>
    </w:p>
    <w:p w14:paraId="5B3090AC"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21</w:t>
      </w:r>
      <w:r w:rsidRPr="00587A67">
        <w:rPr>
          <w:rFonts w:ascii="Arial" w:hAnsi="Arial"/>
          <w:b/>
          <w:sz w:val="24"/>
          <w:szCs w:val="24"/>
        </w:rPr>
        <w:t>Carissimi, se il nostro cuore non ci rimprovera nulla, abbiamo fiducia in Dio,</w:t>
      </w:r>
    </w:p>
    <w:p w14:paraId="712AF989"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Il nostro cuore non ci rimprovera nulla se abitiamo nel cuore di Cristo Gesù, dimorando nel suo Vangelo, nella sia Parola, nella sua volontà. Quando siamo nel Vangelo, nella volontà di Cristo Gesù, nella sua Parola, sempre dobbiamo avere fiducia in Dio. Perché dobbiamo avere fiducia? Perché se noi siamo con Cristo siamo anche con il Padre. Se amiamo Cristo, amiamo anche il Padre. Se osserviamo la Parola di Cristo anche la Parola del Padre stiamo osservando. Dobbiamo avere fiducia perché Dio è con noi. Su questa verità ecco cosa rivela l’Apostolo Paolo nella Lettera ai Romani:</w:t>
      </w:r>
    </w:p>
    <w:p w14:paraId="18B401EB"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w:t>
      </w:r>
      <w:r w:rsidRPr="00E96FB6">
        <w:rPr>
          <w:rFonts w:ascii="Arial" w:hAnsi="Arial"/>
          <w:i/>
          <w:iCs/>
          <w:sz w:val="24"/>
          <w:szCs w:val="24"/>
        </w:rPr>
        <w:lastRenderedPageBreak/>
        <w:t xml:space="preserve">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8,26-3). </w:t>
      </w:r>
    </w:p>
    <w:p w14:paraId="4CBA65AB"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Quando noi siamo con Cristo Gesù, sempre Cristo Gesù e il Padre sono con noi. Questa verità mai va dimenticata. Siamo con Cristo quando siamo nella sua Parola, nel suo Vangelo, con piena e perfetta obbedienza.</w:t>
      </w:r>
    </w:p>
    <w:p w14:paraId="25DB2E09"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22</w:t>
      </w:r>
      <w:r w:rsidRPr="00587A67">
        <w:rPr>
          <w:rFonts w:ascii="Arial" w:hAnsi="Arial"/>
          <w:b/>
          <w:sz w:val="24"/>
          <w:szCs w:val="24"/>
        </w:rPr>
        <w:t>e qualunque cosa chiediamo, la riceviamo da lui, perché osserviamo i suoi comandamenti e facciamo quello che gli è gradito.</w:t>
      </w:r>
    </w:p>
    <w:p w14:paraId="6481CBBC"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Ecco la fiducia che dobbiamo avere nel nostro Dio: qualunque cosa chiediamo, la riceviamo da lui, perché osserviamo i suoi comandamenti e facciamo quello che gli è gradito. Noi ascoltiamo Dio, Dio ascoltano. Noi ascoltiamo i desideri di Dio, Dio ascolta i nostri desideri. Ascolto per ascolto. Ecco come questa verità è rivelata dall’Apostolo Giovanni nel suo Vangelo e dall’Apostolo Paolo nella Lettera ai Romani:</w:t>
      </w:r>
    </w:p>
    <w:p w14:paraId="6271DB8A"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45001AB8"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(Gv 16,23-28).</w:t>
      </w:r>
    </w:p>
    <w:p w14:paraId="300DD9AA"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Vi esorto dunque, fratelli, per la misericordia di Dio, a offrire i vostri corpi come sacrificio vivente, santo e gradito a Dio; è questo il vostro </w:t>
      </w:r>
      <w:r w:rsidRPr="00E96FB6">
        <w:rPr>
          <w:rFonts w:ascii="Arial" w:hAnsi="Arial"/>
          <w:i/>
          <w:iCs/>
          <w:sz w:val="24"/>
          <w:szCs w:val="24"/>
        </w:rPr>
        <w:lastRenderedPageBreak/>
        <w:t xml:space="preserve">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w:t>
      </w:r>
    </w:p>
    <w:p w14:paraId="1E6419EA"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142E09B"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Come si può constatare tutto è dall’osservanza dei Comandamenti. È in Dio che è nella sua Parola. È in Cristo chi è nel suo Vangelo. Quando si è nella verità e nella carità di Cristo Gesù, sempre il Padre ascolterà la nostra preghiera.</w:t>
      </w:r>
    </w:p>
    <w:p w14:paraId="7DAF4F6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23</w:t>
      </w:r>
      <w:r w:rsidRPr="00587A67">
        <w:rPr>
          <w:rFonts w:ascii="Arial" w:hAnsi="Arial"/>
          <w:b/>
          <w:sz w:val="24"/>
          <w:szCs w:val="24"/>
        </w:rPr>
        <w:t>Questo è il suo comandamento: che crediamo nel nome del Figlio suo Gesù Cristo e ci amiamo gli uni gli altri, secondo il precetto che ci ha dato.</w:t>
      </w:r>
    </w:p>
    <w:p w14:paraId="498726D9" w14:textId="24552095" w:rsidR="003F2CCE" w:rsidRPr="00E96FB6" w:rsidRDefault="003F2CCE" w:rsidP="003F2CCE">
      <w:pPr>
        <w:spacing w:after="120"/>
        <w:jc w:val="both"/>
        <w:rPr>
          <w:rFonts w:ascii="Arial" w:hAnsi="Arial"/>
          <w:sz w:val="24"/>
          <w:szCs w:val="24"/>
        </w:rPr>
      </w:pPr>
      <w:r w:rsidRPr="00E96FB6">
        <w:rPr>
          <w:rFonts w:ascii="Arial" w:hAnsi="Arial"/>
          <w:sz w:val="24"/>
          <w:szCs w:val="24"/>
        </w:rPr>
        <w:t>Quello dell’Apostolo Giovanni è un discorso circolare. Riprende una verità già annunciata e ad essa aggiunge altra verità, finché la verità non sia perfetta e ad essa nulla s potrà più aggiungere. Questo è il suo comandamento: che crediamo nel nome del Figlio suo Gesù Cristo e ci amiamo gli uni gli altri, secondo il precetto che ci ha dato. In questo versetto</w:t>
      </w:r>
      <w:r w:rsidR="002E5F86">
        <w:rPr>
          <w:rFonts w:ascii="Arial" w:hAnsi="Arial"/>
          <w:sz w:val="24"/>
          <w:szCs w:val="24"/>
        </w:rPr>
        <w:t xml:space="preserve"> </w:t>
      </w:r>
      <w:r w:rsidRPr="00E96FB6">
        <w:rPr>
          <w:rFonts w:ascii="Arial" w:hAnsi="Arial"/>
          <w:sz w:val="24"/>
          <w:szCs w:val="24"/>
        </w:rPr>
        <w:t>vi sono due verità che vanno messe bene in luce. Che significa credere nel nome del Figlio suo Gesù Cristo? Che significa che dobbiamo amarci gli uni gli atri secondo il precetto che ci ha dato?</w:t>
      </w:r>
    </w:p>
    <w:p w14:paraId="60EA29D2" w14:textId="2A00D209" w:rsidR="003F2CCE" w:rsidRPr="00E96FB6" w:rsidRDefault="003F2CCE" w:rsidP="003F2CCE">
      <w:pPr>
        <w:spacing w:after="120"/>
        <w:jc w:val="both"/>
        <w:rPr>
          <w:rFonts w:ascii="Arial" w:hAnsi="Arial"/>
          <w:sz w:val="24"/>
          <w:szCs w:val="24"/>
        </w:rPr>
      </w:pPr>
      <w:r w:rsidRPr="00E96FB6">
        <w:rPr>
          <w:rFonts w:ascii="Arial" w:hAnsi="Arial"/>
          <w:sz w:val="24"/>
          <w:szCs w:val="24"/>
        </w:rPr>
        <w:lastRenderedPageBreak/>
        <w:t>Queste due verità vanno messe non in luce, ma in chiarissima luce, nella luce più splendente. Credere nel nome del Figlio suo Gesù Cristo significa confessare la sua verità eterna, la sua verità di Incarnazione, la sua verità di Redenzione, la sua verità di Salvezza, la sua verità nel tempo, la sua verità dopo il tempo. Significa confessare ogni verità che viene a noi dalla Legge, dai profeti, dai Salmi, dalla Genesi al Libro del profeta Malachia. Se una sola verità dell’Antico Testamento non viene confessata, noi non crediamo nel nome del Figlio suo Gesù Cristo. Ma questo ancora non è tutto. Occorre altresì credere in ogni verità del Nuovo Testamento, iniziando dalla prima parola del Vangelo secondo Matteo e finendo all’ultima parola</w:t>
      </w:r>
      <w:r w:rsidR="002E5F86">
        <w:rPr>
          <w:rFonts w:ascii="Arial" w:hAnsi="Arial"/>
          <w:sz w:val="24"/>
          <w:szCs w:val="24"/>
        </w:rPr>
        <w:t xml:space="preserve"> </w:t>
      </w:r>
      <w:r w:rsidRPr="00E96FB6">
        <w:rPr>
          <w:rFonts w:ascii="Arial" w:hAnsi="Arial"/>
          <w:sz w:val="24"/>
          <w:szCs w:val="24"/>
        </w:rPr>
        <w:t>dell’Apocalisse, che l’ultimo libro nel canone delle Scritture. Quanto è riportato in nota, anche questo fa parte della verità di Cristo Gesù. Ora vuoi sapere se tu credi veramente in Cristo secondo purezza di verità? Leggi quanto viene ora riportato. Se anche una sola virgola di quanto leggerai non è oggetto della tua fede, tu non credi nel nome del Figlio di Dio, nel nome del Verbo Incarnato, nel nome del tuo Salvatore e Redentore, nel nome della sorgente divina e umana della grazia. La tua fede ha bisogno di grande purificazione.</w:t>
      </w:r>
    </w:p>
    <w:p w14:paraId="12535913"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28CE414"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w:t>
      </w:r>
      <w:r w:rsidRPr="00E96FB6">
        <w:rPr>
          <w:rFonts w:ascii="Arial" w:hAnsi="Arial"/>
          <w:i/>
          <w:iCs/>
          <w:sz w:val="24"/>
          <w:szCs w:val="24"/>
        </w:rPr>
        <w:lastRenderedPageBreak/>
        <w:t>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216934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71C031A"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58AFB1CB" w14:textId="08BBA5E2"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Egli, pur essendo nella condizione di Dio, non ritenne un privilegio</w:t>
      </w:r>
      <w:r w:rsidR="002E5F86">
        <w:rPr>
          <w:rFonts w:ascii="Arial" w:hAnsi="Arial"/>
          <w:i/>
          <w:iCs/>
          <w:sz w:val="24"/>
          <w:szCs w:val="24"/>
        </w:rPr>
        <w:t xml:space="preserve"> </w:t>
      </w:r>
      <w:r w:rsidRPr="00E96FB6">
        <w:rPr>
          <w:rFonts w:ascii="Arial" w:hAnsi="Arial"/>
          <w:i/>
          <w:iCs/>
          <w:sz w:val="24"/>
          <w:szCs w:val="24"/>
        </w:rPr>
        <w:t>l’essere come Dio, ma svuotò se stesso assumendo una condizione di servo, diventando simile agli uomini. Dall’aspetto riconosciuto come uomo,</w:t>
      </w:r>
      <w:r w:rsidR="002E5F86">
        <w:rPr>
          <w:rFonts w:ascii="Arial" w:hAnsi="Arial"/>
          <w:i/>
          <w:iCs/>
          <w:sz w:val="24"/>
          <w:szCs w:val="24"/>
        </w:rPr>
        <w:t xml:space="preserve"> </w:t>
      </w:r>
      <w:r w:rsidRPr="00E96FB6">
        <w:rPr>
          <w:rFonts w:ascii="Arial" w:hAnsi="Arial"/>
          <w:i/>
          <w:iCs/>
          <w:sz w:val="24"/>
          <w:szCs w:val="24"/>
        </w:rPr>
        <w:t>umiliò se stesso facendosi obbediente fino alla morte e a una morte di croce. Per questo Dio lo esaltò e gli donò il nome che è al di sopra di ogni nome, perché nel nome di Gesù ogni ginocchio si pieghi nei cieli, sulla terra e sotto terra, e</w:t>
      </w:r>
      <w:r w:rsidR="002E5F86">
        <w:rPr>
          <w:rFonts w:ascii="Arial" w:hAnsi="Arial"/>
          <w:i/>
          <w:iCs/>
          <w:sz w:val="24"/>
          <w:szCs w:val="24"/>
        </w:rPr>
        <w:t xml:space="preserve"> </w:t>
      </w:r>
      <w:r w:rsidRPr="00E96FB6">
        <w:rPr>
          <w:rFonts w:ascii="Arial" w:hAnsi="Arial"/>
          <w:i/>
          <w:iCs/>
          <w:sz w:val="24"/>
          <w:szCs w:val="24"/>
        </w:rPr>
        <w:t>ogni lingua proclami: «Gesù Cristo è Signore!», a gloria di Dio Padre (Fil 2,6-11).</w:t>
      </w:r>
    </w:p>
    <w:p w14:paraId="67449F2C"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E9B4070" w14:textId="64FB2AF3"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lastRenderedPageBreak/>
        <w:t>E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w:t>
      </w:r>
      <w:r w:rsidR="002E5F86">
        <w:rPr>
          <w:rFonts w:ascii="Arial" w:hAnsi="Arial"/>
          <w:i/>
          <w:iCs/>
          <w:sz w:val="24"/>
          <w:szCs w:val="24"/>
        </w:rPr>
        <w:t xml:space="preserve"> </w:t>
      </w:r>
      <w:r w:rsidRPr="00E96FB6">
        <w:rPr>
          <w:rFonts w:ascii="Arial" w:hAnsi="Arial"/>
          <w:i/>
          <w:iCs/>
          <w:sz w:val="24"/>
          <w:szCs w:val="24"/>
        </w:rPr>
        <w:t xml:space="preserve">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503E048"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0BFEA98"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0D97AB27"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E8DBA3B"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E2E32B6"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D5C62AE"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C42A31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1,9-2,23).</w:t>
      </w:r>
    </w:p>
    <w:p w14:paraId="0376DF1B"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0259C210"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48769C94"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0961BF86"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5FD356D"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Uno degli anziani mi disse: «Non piangere; ha vinto il leone della tribù di Giuda, il Germoglio di Davide, e aprirà il libro e i suoi sette sigilli».</w:t>
      </w:r>
    </w:p>
    <w:p w14:paraId="5DF73D7C"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0FEA24C"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3A53F28"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lastRenderedPageBreak/>
        <w:t>E vidi, e udii voci di molti angeli attorno al trono e agli esseri viventi e agli anziani. Il loro numero era miriadi di miriadi e migliaia di migliaia e dicevano a gran voce:</w:t>
      </w:r>
    </w:p>
    <w:p w14:paraId="2574E3FC"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«L’Agnello, che è stato immolato, è degno di ricevere potenza e ricchezza, sapienza e forza, onore, gloria e benedizione».</w:t>
      </w:r>
    </w:p>
    <w:p w14:paraId="105AF72B"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Tutte le creature nel cielo e sulla terra, sotto terra e nel mare, e tutti gli esseri che vi si trovavano, udii che dicevano:</w:t>
      </w:r>
    </w:p>
    <w:p w14:paraId="0CC8DE14"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«A Colui che siede sul trono e all’Agnello lode, onore, gloria e potenza, nei secoli dei secoli».</w:t>
      </w:r>
    </w:p>
    <w:p w14:paraId="10FC5440"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 E i quattro esseri viventi dicevano: «Amen». E gli anziani si prostrarono in adorazione (Ap 5,1-14). </w:t>
      </w:r>
    </w:p>
    <w:p w14:paraId="3B38CA75"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CBBAE9E"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7269B26"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F1AB9AD"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F51F683"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066B0989"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«Fino a quando, Sovrano, tu che sei santo e veritiero, non farai giustizia e non vendicherai il nostro sangue contro gli abitanti della terra?».</w:t>
      </w:r>
    </w:p>
    <w:p w14:paraId="53598FAE"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2DE9E7EB"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w:t>
      </w:r>
      <w:r w:rsidRPr="00E96FB6">
        <w:rPr>
          <w:rFonts w:ascii="Arial" w:hAnsi="Arial"/>
          <w:i/>
          <w:iCs/>
          <w:sz w:val="24"/>
          <w:szCs w:val="24"/>
        </w:rPr>
        <w:lastRenderedPageBreak/>
        <w:t xml:space="preserve">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172F6D2" w14:textId="77777777" w:rsidR="003F2CCE" w:rsidRPr="00E96FB6" w:rsidRDefault="003F2CCE" w:rsidP="003F2CCE">
      <w:pPr>
        <w:spacing w:after="120"/>
        <w:jc w:val="both"/>
        <w:rPr>
          <w:rFonts w:ascii="Arial" w:hAnsi="Arial"/>
          <w:bCs/>
          <w:sz w:val="24"/>
          <w:szCs w:val="24"/>
        </w:rPr>
      </w:pPr>
      <w:r w:rsidRPr="00E96FB6">
        <w:rPr>
          <w:rFonts w:ascii="Arial" w:hAnsi="Arial"/>
          <w:bCs/>
          <w:sz w:val="24"/>
          <w:szCs w:val="24"/>
        </w:rPr>
        <w:t>Se hai difficoltà a crede in quanto ora riportato, la tua fede non è fede perfetta e neanche fede ortodossa. La fede perfetta e ortodossa è fede in Cristo Gesù secondo ogni parola della Divina Rivelazione.</w:t>
      </w:r>
    </w:p>
    <w:p w14:paraId="32737E9A" w14:textId="77777777" w:rsidR="003F2CCE" w:rsidRPr="00E96FB6" w:rsidRDefault="003F2CCE" w:rsidP="003F2CCE">
      <w:pPr>
        <w:spacing w:after="120"/>
        <w:jc w:val="both"/>
        <w:rPr>
          <w:rFonts w:ascii="Arial" w:hAnsi="Arial"/>
          <w:bCs/>
          <w:sz w:val="24"/>
          <w:szCs w:val="24"/>
        </w:rPr>
      </w:pPr>
      <w:r w:rsidRPr="00E96FB6">
        <w:rPr>
          <w:rFonts w:ascii="Arial" w:hAnsi="Arial"/>
          <w:bCs/>
          <w:sz w:val="24"/>
          <w:szCs w:val="24"/>
        </w:rPr>
        <w:t>Ecco ora la seconda verità: e ci amiamo gli uni gli altri, secondo il precetto che ci ha dato. Il precetto che ci ha dato è la sua Parola. Non solamente quella contenuta nel Vangelo secondo Giovanni, nel Discorso fatto da Gesù ai suoi discepoli nel Cenacolo, prima di consegnarsi volontariamente alla Passione. Il precetto di Gesù va dalla prima parola del Vangelo secondo Matteo all’ultima parola del Vangelo secondo Giovanni, passando per il Vangelo secondo Marco e secondo Luca. Se una sola Parola di Gesù viene trasgredita, noi non possiamo dire di amare il prossimo secondo il precetto che ci è stato donato. Ecco un esempio di amore verso il prossimo che ci ha lascito l’Apostolo Paolo nella Lettera agli Efesini:</w:t>
      </w:r>
    </w:p>
    <w:p w14:paraId="13CCA926" w14:textId="5EC57F33"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2E5F86">
        <w:rPr>
          <w:rFonts w:ascii="Arial" w:hAnsi="Arial"/>
          <w:i/>
          <w:iCs/>
          <w:sz w:val="24"/>
          <w:szCs w:val="24"/>
        </w:rPr>
        <w:t xml:space="preserve"> </w:t>
      </w:r>
      <w:r w:rsidRPr="00E96FB6">
        <w:rPr>
          <w:rFonts w:ascii="Arial" w:hAnsi="Arial"/>
          <w:i/>
          <w:iCs/>
          <w:sz w:val="24"/>
          <w:szCs w:val="24"/>
        </w:rPr>
        <w:t>ha distribuito doni agli uomini.</w:t>
      </w:r>
    </w:p>
    <w:p w14:paraId="2D81D58F"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Ma cosa significa che ascese, se non che prima era disceso quaggiù sulla terra? Colui che discese è lo stesso che anche ascese al di sopra di tutti i cieli, per essere pienezza di tutte le cose.</w:t>
      </w:r>
    </w:p>
    <w:p w14:paraId="68EA9A5D"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E96FB6">
        <w:rPr>
          <w:rFonts w:ascii="Arial" w:hAnsi="Arial"/>
          <w:i/>
          <w:iCs/>
          <w:sz w:val="24"/>
          <w:szCs w:val="24"/>
        </w:rPr>
        <w:lastRenderedPageBreak/>
        <w:t>secondo l’energia propria di ogni membro, cresce in modo da edificare se stesso nella carità.</w:t>
      </w:r>
    </w:p>
    <w:p w14:paraId="0B30C7F4"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973957C"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123A9895"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6CFC3A2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34F186C"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2C68BAA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Fate dunque molta attenzione al vostro modo di vivere, comportandovi non da stolti ma da saggi, facendo buon uso del tempo, perché i giorni </w:t>
      </w:r>
      <w:r w:rsidRPr="00E96FB6">
        <w:rPr>
          <w:rFonts w:ascii="Arial" w:hAnsi="Arial"/>
          <w:i/>
          <w:iCs/>
          <w:sz w:val="24"/>
          <w:szCs w:val="24"/>
        </w:rPr>
        <w:lastRenderedPageBreak/>
        <w:t>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8CC92B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B249931"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Chi vuole amare i fratelli secondo il precetto ricevuto, deve osservare ognuna di questa parole, oltre naturalmente a tutte le parola del Nuovo Testamento. Non è mai esistito e mai potrà esistere l’amore secondo Cristo senza l’obbedienza alla Parola di Cristo Gesù. Oggi si vuole un amore non solo senza più nessuna obbedienza, ma addirittura si vuole un amore contro ogni obbedienza, un amore che sia disobbedienza ad ogni Parola di Cristo Gesù e del Signore nostro Dio. Si comprenderà che questo mai potrà essere amore secondo il precetto ricevuto. Il precetto ricevuto non è quello che ognuno dice di ricevere personalmente da Dio. Il precetto ricevuto è quello contenuto nelle Divine Scritture. Sono le Divine Scrittura che dettano la vera legge dell’amore vero secondo Dio e secondo Cristo Gesù. L’amore vero è obbedienza. Dove non c’è obbedienza non c’è amore.</w:t>
      </w:r>
    </w:p>
    <w:p w14:paraId="7615E78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24</w:t>
      </w:r>
      <w:r w:rsidRPr="00587A67">
        <w:rPr>
          <w:rFonts w:ascii="Arial" w:hAnsi="Arial"/>
          <w:b/>
          <w:sz w:val="24"/>
          <w:szCs w:val="24"/>
        </w:rPr>
        <w:t>Chi osserva i suoi comandamenti rimane in Dio e Dio in lui. In questo conosciamo che egli rimane in noi: dallo Spirito che ci ha dato.</w:t>
      </w:r>
    </w:p>
    <w:p w14:paraId="41603AA0"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 xml:space="preserve">Ecco cosa avviene quando i comandamenti di Dio e di Cristo Gesù e dello Spirito Santo vengono osservati: Chi osserva i suoi comandamenti rimane in Dio e Dio in lui. Parola di Dio e Dio sono una cosa sola inseparabile in eterno. Parola e Cristo Gesù sono una cosa sola inseparabile in eterno. Anche Spirito Santo e sua mozione e ispirazione sono una cosa sola inseparabile in eterno. Chi dimora nella parola e nella mozione dello Spirito Santo dimora in Dio, in Cristo Gesù, nello Spirito Santo. Come si dimora nella Parola? Vivendola con una obbedienza in tutto simile all’obbedienza di Cristo Gesù: con una obbedienza che s fa dono di tutta la vita a Dio al fine di fare la sua volontà. Chi si pone fuori dell’obbedienza, si pone fuori della Parola. Non rimanendo nella Parola, neanche in Dio rimane, </w:t>
      </w:r>
      <w:r w:rsidRPr="00E96FB6">
        <w:rPr>
          <w:rFonts w:ascii="Arial" w:hAnsi="Arial"/>
          <w:sz w:val="24"/>
          <w:szCs w:val="24"/>
        </w:rPr>
        <w:lastRenderedPageBreak/>
        <w:t>né in Cristo Gesù e nello Spirito Santo. L’obbedienza alla Parola è tutto per un uomo. Nell’obbedienza è la vita. Nella disobbedienza è la morte. Il comando dato da Dio ad Adamo nel giardino in Eden è un comando eterno. Quando l’uomo disobbedisce alla Parola di Dio sempre incorre nella morte. apparentemente sembra che viva, in realtà muore. Mentre nell’obbedienza sembra che si muoia, in realtà solo morendo nell’obbedienza si ottiene la vera vita sulla terra e nell’eternità. Tutto è in questo comando:</w:t>
      </w:r>
    </w:p>
    <w:p w14:paraId="23B5ED75"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15637979"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p>
    <w:p w14:paraId="2437D3E0" w14:textId="47ACD614"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w:t>
      </w:r>
      <w:r w:rsidR="002E5F86">
        <w:rPr>
          <w:rFonts w:ascii="Arial" w:hAnsi="Arial"/>
          <w:i/>
          <w:iCs/>
          <w:sz w:val="24"/>
          <w:szCs w:val="24"/>
        </w:rPr>
        <w:t xml:space="preserve"> </w:t>
      </w:r>
      <w:r w:rsidRPr="00E96FB6">
        <w:rPr>
          <w:rFonts w:ascii="Arial" w:hAnsi="Arial"/>
          <w:i/>
          <w:iCs/>
          <w:sz w:val="24"/>
          <w:szCs w:val="24"/>
        </w:rPr>
        <w:t>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r w:rsidR="002E5F86">
        <w:rPr>
          <w:rFonts w:ascii="Arial" w:hAnsi="Arial"/>
          <w:i/>
          <w:iCs/>
          <w:sz w:val="24"/>
          <w:szCs w:val="24"/>
        </w:rPr>
        <w:t xml:space="preserve"> </w:t>
      </w:r>
      <w:r w:rsidRPr="00E96FB6">
        <w:rPr>
          <w:rFonts w:ascii="Arial" w:hAnsi="Arial"/>
          <w:i/>
          <w:iCs/>
          <w:sz w:val="24"/>
          <w:szCs w:val="24"/>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2E5F86">
        <w:rPr>
          <w:rFonts w:ascii="Arial" w:hAnsi="Arial"/>
          <w:i/>
          <w:iCs/>
          <w:sz w:val="24"/>
          <w:szCs w:val="24"/>
        </w:rPr>
        <w:t xml:space="preserve"> </w:t>
      </w:r>
      <w:r w:rsidRPr="00E96FB6">
        <w:rPr>
          <w:rFonts w:ascii="Arial" w:hAnsi="Arial"/>
          <w:i/>
          <w:iCs/>
          <w:sz w:val="24"/>
          <w:szCs w:val="24"/>
        </w:rPr>
        <w:t xml:space="preserve">Egli ti ha posto davanti fuoco e acqua: là dove vuoi tendi la tua mano. Davanti agli uomini stanno la vita e la morte: a ognuno sarà dato ciò che a lui </w:t>
      </w:r>
      <w:r w:rsidRPr="00E96FB6">
        <w:rPr>
          <w:rFonts w:ascii="Arial" w:hAnsi="Arial"/>
          <w:i/>
          <w:iCs/>
          <w:sz w:val="24"/>
          <w:szCs w:val="24"/>
        </w:rPr>
        <w:lastRenderedPageBreak/>
        <w:t xml:space="preserve">piacerà. Grande infatti è la sapienza del Signore; forte e potente, egli vede ogni cosa. I suoi occhi sono su coloro che lo temono, egli conosce ogni opera degli uomini. A nessuno ha comandato di essere empio e a nessuno ha dato il permesso di peccare (Sir 15,1-20). </w:t>
      </w:r>
    </w:p>
    <w:p w14:paraId="0CC805B4"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Chi vuole rimanere nel Signore, in Dio, deve dimorare e rimanere nella Parola del Signore, nella Parola di Dio. Si rimane nella Parola, trasformandola in nostra vita con una obbedienza in tutto simile all’obbedienza di Cristo Gesù.</w:t>
      </w:r>
    </w:p>
    <w:p w14:paraId="708F8F3F"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Ora l’Apostolo Giovanni aggiunge una seconda verità: In questo conosciamo che egli rimane in noi: dallo Spirito che ci ha dato. Qual è la missione dello Spirito Santo? Essa è quella di condurci a tutta la verità. La verità è Cristo Gesù, la vita è Cristo Gesù, la via è Cristo Gesù: “Io sono la via, la verità, la vita”. Lo Spirito Santo deve formare Cristo Gesù in noi. Deve trasformare la vita di Cristo in nostra vita e la nostra vita in vita di Cristo. Se noi siamo condotti dallo Spirito che ci è stato dato, non siamo in Dio e Dio è in noi. Se invece non ci lasciamo condurre dallo Spirito Santo, Dio non è in noi e noi non siamo in Do. Dove condure lo Spirito Santo? A vivere tutta la Parola di Gesù allo stesso modo che Gesù ha vissuto tutta la Parola del Padre. Ecco rivela la Lettera agli Ebrei, servendosi del Salmo:</w:t>
      </w:r>
    </w:p>
    <w:p w14:paraId="4E776151" w14:textId="54A0D9A5"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r w:rsidR="002E5F86">
        <w:rPr>
          <w:rFonts w:ascii="Arial" w:hAnsi="Arial"/>
          <w:i/>
          <w:iCs/>
          <w:sz w:val="24"/>
          <w:szCs w:val="24"/>
        </w:rPr>
        <w:t xml:space="preserve"> </w:t>
      </w:r>
      <w:r w:rsidRPr="00E96FB6">
        <w:rPr>
          <w:rFonts w:ascii="Arial" w:hAnsi="Arial"/>
          <w:i/>
          <w:iCs/>
          <w:sz w:val="24"/>
          <w:szCs w:val="24"/>
        </w:rPr>
        <w:t xml:space="preserve">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4DD3CF6"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 xml:space="preserve">Come lo Spirito si è posato su Cristo Gesù e lo ha condotto fin sulla croce perché facesse tutta la volontà del Padre, così lo Spirito santo è mandato per condurre ogni discepolo di Gesù a fare tutta la volontà del Padre. Come nell’obbedienza il Padre è in Cristo e Cristo è nel Padre, così per l’obbedienza Dio è nel discepolo e il discepolo è in Dio. Senza lo Spirito nessuno mai potrà obbedire a Dio secondo purissima verità. Senza lo Spirito mai Dio potrà essere nel discepolo e il discepolo in Dio. Poiché oggi tutto facciamo senza il Vangelo e sovente anche contro il Vangelo, dobbiamo confessare che Cristo Gesù non è in noi e noi non siamo in Lui. Perché l’obbedienza di Cristo fosse perfettissima il Padre lo ha colmato della pienezza del suo Spirito. Anche Cristo Gesù ci ha colmato della pienezza del suo Spirito perché la nostra obbedienza fosse perfettissima. Sempre quando siamo guidati dallo Spirito, Dio è in noi e noi in Dio, perché lo Spirito Santo è in noi e noi siamo nello Spirito Santo. Chi non si lascia guidare dallo Spirito Santo ma potrà essere in Dio e mai Dio potrà essere in lui. Verità che mai nessuno dovrà dimenticare. Figlio di Dio è colui che si lascia guidare dallo Spirito di Dio. Verità che è per tutti e per sempre. </w:t>
      </w:r>
    </w:p>
    <w:p w14:paraId="790409F2" w14:textId="52AA90E0" w:rsidR="003F2CCE" w:rsidRPr="00E96FB6" w:rsidRDefault="003F2CCE" w:rsidP="00E96FB6">
      <w:pPr>
        <w:spacing w:before="120" w:after="120"/>
        <w:jc w:val="both"/>
        <w:rPr>
          <w:rFonts w:ascii="Arial" w:hAnsi="Arial"/>
          <w:b/>
          <w:bCs/>
          <w:sz w:val="24"/>
          <w:szCs w:val="24"/>
        </w:rPr>
      </w:pPr>
      <w:r w:rsidRPr="00587A67">
        <w:rPr>
          <w:rFonts w:ascii="Arial" w:hAnsi="Arial"/>
          <w:sz w:val="24"/>
          <w:szCs w:val="24"/>
        </w:rPr>
        <w:br/>
      </w:r>
      <w:bookmarkStart w:id="183" w:name="_Toc115456918"/>
      <w:r w:rsidRPr="00E96FB6">
        <w:rPr>
          <w:rFonts w:ascii="Arial" w:hAnsi="Arial"/>
          <w:b/>
          <w:bCs/>
          <w:sz w:val="24"/>
          <w:szCs w:val="24"/>
        </w:rPr>
        <w:t>LETTURA DEL TESTO</w:t>
      </w:r>
      <w:bookmarkEnd w:id="183"/>
    </w:p>
    <w:p w14:paraId="04D33299" w14:textId="0338D4B7" w:rsidR="00E96FB6" w:rsidRPr="00E96FB6" w:rsidRDefault="00E96FB6" w:rsidP="00E96FB6">
      <w:pPr>
        <w:spacing w:after="120"/>
        <w:ind w:left="567" w:right="567"/>
        <w:jc w:val="both"/>
        <w:rPr>
          <w:rFonts w:ascii="Arial" w:hAnsi="Arial"/>
          <w:i/>
          <w:iCs/>
          <w:sz w:val="24"/>
          <w:szCs w:val="24"/>
        </w:rPr>
      </w:pPr>
      <w:r w:rsidRPr="00E96FB6">
        <w:rPr>
          <w:rFonts w:ascii="Arial" w:hAnsi="Arial"/>
          <w:i/>
          <w:iCs/>
          <w:sz w:val="24"/>
          <w:szCs w:val="24"/>
        </w:rPr>
        <w:lastRenderedPageBreak/>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548D0C1" w14:textId="10932C18" w:rsidR="00E96FB6" w:rsidRPr="00E96FB6" w:rsidRDefault="00E96FB6" w:rsidP="00E96FB6">
      <w:pPr>
        <w:spacing w:after="120"/>
        <w:ind w:left="567" w:right="567"/>
        <w:jc w:val="both"/>
        <w:rPr>
          <w:rFonts w:ascii="Arial" w:hAnsi="Arial"/>
          <w:i/>
          <w:iCs/>
          <w:sz w:val="24"/>
          <w:szCs w:val="24"/>
        </w:rPr>
      </w:pPr>
      <w:r w:rsidRPr="00E96FB6">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57D464B" w14:textId="68F8B2D7" w:rsidR="00E96FB6" w:rsidRPr="00E96FB6" w:rsidRDefault="00E96FB6" w:rsidP="00E96FB6">
      <w:pPr>
        <w:spacing w:after="120"/>
        <w:ind w:left="567" w:right="567"/>
        <w:jc w:val="both"/>
        <w:rPr>
          <w:rFonts w:ascii="Arial" w:hAnsi="Arial"/>
          <w:i/>
          <w:iCs/>
          <w:sz w:val="24"/>
          <w:szCs w:val="24"/>
        </w:rPr>
      </w:pPr>
      <w:r w:rsidRPr="00E96FB6">
        <w:rPr>
          <w:rFonts w:ascii="Arial" w:hAnsi="Arial"/>
          <w:i/>
          <w:iCs/>
          <w:sz w:val="24"/>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1FE7E57" w14:textId="2510A4C9" w:rsidR="00E96FB6" w:rsidRPr="00E96FB6" w:rsidRDefault="00E96FB6" w:rsidP="00E96FB6">
      <w:pPr>
        <w:spacing w:after="120"/>
        <w:ind w:left="567" w:right="567"/>
        <w:jc w:val="both"/>
        <w:rPr>
          <w:rFonts w:ascii="Arial" w:hAnsi="Arial"/>
          <w:i/>
          <w:iCs/>
          <w:sz w:val="24"/>
          <w:szCs w:val="24"/>
        </w:rPr>
      </w:pPr>
      <w:r w:rsidRPr="00E96FB6">
        <w:rPr>
          <w:rFonts w:ascii="Arial" w:hAnsi="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E12CEE7" w14:textId="239FE786" w:rsidR="00E96FB6" w:rsidRPr="00E96FB6" w:rsidRDefault="00E96FB6" w:rsidP="00E96FB6">
      <w:pPr>
        <w:spacing w:after="120"/>
        <w:ind w:left="567" w:right="567"/>
        <w:jc w:val="both"/>
        <w:rPr>
          <w:rFonts w:ascii="Arial" w:hAnsi="Arial"/>
          <w:i/>
          <w:iCs/>
          <w:sz w:val="24"/>
          <w:szCs w:val="24"/>
        </w:rPr>
      </w:pPr>
      <w:r w:rsidRPr="00E96FB6">
        <w:rPr>
          <w:rFonts w:ascii="Arial" w:hAnsi="Arial"/>
          <w:i/>
          <w:iCs/>
          <w:sz w:val="24"/>
          <w:szCs w:val="24"/>
        </w:rPr>
        <w:t>Noi amiamo perché egli ci ha amati per primo. Se uno dice: «Io amo Dio» e odia suo fratello, è un bugiardo. Chi infatti non ama il proprio fratello che vede, non può amare Dio che non vede. E questo è il comandamento che abbiamo da lui: chi ama Dio, ami anche suo fratello.</w:t>
      </w:r>
    </w:p>
    <w:p w14:paraId="3B0B10DB" w14:textId="77777777" w:rsidR="003F2CCE" w:rsidRPr="00587A67" w:rsidRDefault="003F2CCE" w:rsidP="003F2CCE">
      <w:pPr>
        <w:widowControl w:val="0"/>
        <w:tabs>
          <w:tab w:val="left" w:pos="1418"/>
        </w:tabs>
        <w:ind w:left="851" w:firstLine="567"/>
        <w:jc w:val="both"/>
        <w:rPr>
          <w:color w:val="000000"/>
          <w:sz w:val="24"/>
          <w:szCs w:val="24"/>
        </w:rPr>
      </w:pPr>
    </w:p>
    <w:p w14:paraId="27FAD2FB" w14:textId="77777777" w:rsidR="003F2CCE" w:rsidRPr="00F05A54" w:rsidRDefault="003F2CCE" w:rsidP="003B71AA">
      <w:pPr>
        <w:pStyle w:val="Corpotesto"/>
      </w:pPr>
      <w:bookmarkStart w:id="184" w:name="_Toc115456920"/>
      <w:r w:rsidRPr="00F05A54">
        <w:t>Terza condizione: guardarsi dagli anticristi e dal mondo</w:t>
      </w:r>
      <w:bookmarkEnd w:id="184"/>
    </w:p>
    <w:p w14:paraId="37930589"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w:t>
      </w:r>
      <w:r w:rsidRPr="00587A67">
        <w:rPr>
          <w:rFonts w:ascii="Arial" w:hAnsi="Arial"/>
          <w:b/>
          <w:sz w:val="24"/>
          <w:szCs w:val="24"/>
        </w:rPr>
        <w:t>Carissimi, non prestate fede ad ogni spirito, ma mettete alla prova gli spiriti, per saggiare se provengono veramente da Dio, perché molti falsi profeti sono venuti nel mondo.</w:t>
      </w:r>
    </w:p>
    <w:p w14:paraId="1E482CB1" w14:textId="24E0754E" w:rsidR="003F2CCE" w:rsidRPr="00E96FB6" w:rsidRDefault="003F2CCE" w:rsidP="003F2CCE">
      <w:pPr>
        <w:spacing w:after="120"/>
        <w:jc w:val="both"/>
        <w:rPr>
          <w:rFonts w:ascii="Arial" w:hAnsi="Arial"/>
          <w:sz w:val="24"/>
          <w:szCs w:val="24"/>
        </w:rPr>
      </w:pPr>
      <w:r w:rsidRPr="00E96FB6">
        <w:rPr>
          <w:rFonts w:ascii="Arial" w:hAnsi="Arial"/>
          <w:sz w:val="24"/>
          <w:szCs w:val="24"/>
        </w:rPr>
        <w:t>All’orecchio dell’uomo giungono ogni giorno infinite voci. Qual è</w:t>
      </w:r>
      <w:r w:rsidR="002E5F86">
        <w:rPr>
          <w:rFonts w:ascii="Arial" w:hAnsi="Arial"/>
          <w:sz w:val="24"/>
          <w:szCs w:val="24"/>
        </w:rPr>
        <w:t xml:space="preserve"> </w:t>
      </w:r>
      <w:r w:rsidRPr="00E96FB6">
        <w:rPr>
          <w:rFonts w:ascii="Arial" w:hAnsi="Arial"/>
          <w:sz w:val="24"/>
          <w:szCs w:val="24"/>
        </w:rPr>
        <w:t xml:space="preserve">la voce della verità e qual è la voce della falsità o della menzogna? Qual è la voce che conduce </w:t>
      </w:r>
      <w:r w:rsidRPr="00E96FB6">
        <w:rPr>
          <w:rFonts w:ascii="Arial" w:hAnsi="Arial"/>
          <w:sz w:val="24"/>
          <w:szCs w:val="24"/>
        </w:rPr>
        <w:lastRenderedPageBreak/>
        <w:t>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51E7468F"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308AC7FF"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572758A1" w14:textId="09FA52D9" w:rsidR="003F2CCE" w:rsidRPr="00E96FB6" w:rsidRDefault="003F2CCE" w:rsidP="003F2CCE">
      <w:pPr>
        <w:spacing w:after="120"/>
        <w:jc w:val="both"/>
        <w:rPr>
          <w:rFonts w:ascii="Arial" w:hAnsi="Arial"/>
          <w:sz w:val="24"/>
          <w:szCs w:val="24"/>
        </w:rPr>
      </w:pPr>
      <w:r w:rsidRPr="00E96FB6">
        <w:rPr>
          <w:rFonts w:ascii="Arial" w:hAnsi="Arial"/>
          <w:sz w:val="24"/>
          <w:szCs w:val="24"/>
        </w:rPr>
        <w:t xml:space="preserve">È responsabilità di ogni singolo credente in Cristo operare ogni sano e santo discernimento. Ecco l’ammonimento dell’Apostolo Giovanni: Carissimi, non prestate fede ad ogni spirito, ma mettete alla prova gli spiriti, per saggiare se provengono veramente da Dio, perché molti falsi profeti sono venuti nel mondo.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w:t>
      </w:r>
      <w:r w:rsidRPr="00E96FB6">
        <w:rPr>
          <w:rFonts w:ascii="Arial" w:hAnsi="Arial"/>
          <w:sz w:val="24"/>
          <w:szCs w:val="24"/>
        </w:rPr>
        <w:lastRenderedPageBreak/>
        <w:t>discernimento è sempre obbligatorio. Su quale principio esso va fatto? Chi deve rivelare questo principio? Lo posson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w:t>
      </w:r>
      <w:r w:rsidR="002E5F86">
        <w:rPr>
          <w:rFonts w:ascii="Arial" w:hAnsi="Arial"/>
          <w:sz w:val="24"/>
          <w:szCs w:val="24"/>
        </w:rPr>
        <w:t xml:space="preserve"> </w:t>
      </w:r>
      <w:r w:rsidRPr="00E96FB6">
        <w:rPr>
          <w:rFonts w:ascii="Arial" w:hAnsi="Arial"/>
          <w:sz w:val="24"/>
          <w:szCs w:val="24"/>
        </w:rPr>
        <w:t>Noi sappiamo che anche l’Apostolo Paolo chiede il confronto con gli Apostoli al fine di evitare il rischio di correre invano. Ecco cosa rivela nella sua Lettera ai Galati:</w:t>
      </w:r>
    </w:p>
    <w:p w14:paraId="1B7FEDE9"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15D6B9D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w:t>
      </w:r>
      <w:r w:rsidRPr="00E96FB6">
        <w:rPr>
          <w:rFonts w:ascii="Arial" w:hAnsi="Arial"/>
          <w:i/>
          <w:iCs/>
          <w:sz w:val="24"/>
          <w:szCs w:val="24"/>
        </w:rPr>
        <w:lastRenderedPageBreak/>
        <w:t xml:space="preserve">genti e loro tra i circoncisi. Ci pregarono soltanto di ricordarci dei poveri, ed è quello che mi sono preoccupato di fare (Gal 1,11-2,10). </w:t>
      </w:r>
    </w:p>
    <w:p w14:paraId="69A36D47" w14:textId="0171D351" w:rsidR="003F2CCE" w:rsidRPr="00E96FB6" w:rsidRDefault="003F2CCE" w:rsidP="003F2CCE">
      <w:pPr>
        <w:spacing w:after="120"/>
        <w:jc w:val="both"/>
        <w:rPr>
          <w:rFonts w:ascii="Arial" w:hAnsi="Arial"/>
          <w:sz w:val="24"/>
          <w:szCs w:val="24"/>
        </w:rPr>
      </w:pPr>
      <w:r w:rsidRPr="00E96FB6">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w:t>
      </w:r>
      <w:r w:rsidR="002E5F86">
        <w:rPr>
          <w:rFonts w:ascii="Arial" w:hAnsi="Arial"/>
          <w:sz w:val="24"/>
          <w:szCs w:val="24"/>
        </w:rPr>
        <w:t xml:space="preserve"> </w:t>
      </w:r>
      <w:r w:rsidRPr="00E96FB6">
        <w:rPr>
          <w:rFonts w:ascii="Arial" w:hAnsi="Arial"/>
          <w:sz w:val="24"/>
          <w:szCs w:val="24"/>
        </w:rPr>
        <w:t>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3DA41B47" w14:textId="77777777" w:rsidR="003F2CCE" w:rsidRPr="00E96FB6" w:rsidRDefault="003F2CCE" w:rsidP="00E96FB6">
      <w:pPr>
        <w:spacing w:after="120"/>
        <w:ind w:left="567" w:right="567"/>
        <w:jc w:val="both"/>
        <w:rPr>
          <w:rFonts w:ascii="Arial" w:hAnsi="Arial"/>
          <w:i/>
          <w:iCs/>
          <w:position w:val="4"/>
          <w:sz w:val="24"/>
          <w:szCs w:val="24"/>
        </w:rPr>
      </w:pPr>
      <w:r w:rsidRPr="00E96FB6">
        <w:rPr>
          <w:rFonts w:ascii="Arial" w:hAnsi="Arial"/>
          <w:i/>
          <w:iCs/>
          <w:position w:val="4"/>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5BB74E81"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Quando si opera nel campo della salvezza personale e della salvezza delle anime, la certezza che siamo nella verità deve essere assoluta.</w:t>
      </w:r>
    </w:p>
    <w:p w14:paraId="224B914B"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2</w:t>
      </w:r>
      <w:r w:rsidRPr="00587A67">
        <w:rPr>
          <w:rFonts w:ascii="Arial" w:hAnsi="Arial"/>
          <w:b/>
          <w:sz w:val="24"/>
          <w:szCs w:val="24"/>
        </w:rPr>
        <w:t>In questo potete riconoscere lo Spirito di Dio: ogni spirito che riconosce Gesù Cristo venuto nella carne, è da Dio;</w:t>
      </w:r>
    </w:p>
    <w:p w14:paraId="4811A956"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Ora l’Apostolo Giovanni dona un principio per un sano e santo discernimento.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Per questo discernimento operato, ha perso innumerevole figli. Eresia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morale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689A1FD5"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BC4152D"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C6D67A5"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lastRenderedPageBreak/>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7C2DE800"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82A37A6"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56A5814B"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65DF79C"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DF0DB95"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C24E103" w14:textId="1588471F"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4DD8E98F"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Fede in Cristo e verità di Cristo sono una cosa sola. Se non possediamo la verità di Cristo nessuna vera fede abbiamo in Cristo.</w:t>
      </w:r>
    </w:p>
    <w:p w14:paraId="1584F90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3</w:t>
      </w:r>
      <w:r w:rsidRPr="00587A67">
        <w:rPr>
          <w:rFonts w:ascii="Arial" w:hAnsi="Arial"/>
          <w:b/>
          <w:sz w:val="24"/>
          <w:szCs w:val="24"/>
        </w:rPr>
        <w:t>ogni spirito che non riconosce Gesù, non è da Dio. Questo è lo spirito dell’anticristo che, come avete udito, viene, anzi è già nel mondo.</w:t>
      </w:r>
    </w:p>
    <w:p w14:paraId="29515DFA" w14:textId="281D4083" w:rsidR="003F2CCE" w:rsidRPr="00E96FB6" w:rsidRDefault="003F2CCE" w:rsidP="003F2CCE">
      <w:pPr>
        <w:spacing w:after="120"/>
        <w:jc w:val="both"/>
        <w:rPr>
          <w:rFonts w:ascii="Arial" w:hAnsi="Arial"/>
          <w:sz w:val="24"/>
          <w:szCs w:val="24"/>
        </w:rPr>
      </w:pPr>
      <w:r w:rsidRPr="00E96FB6">
        <w:rPr>
          <w:rFonts w:ascii="Arial" w:hAnsi="Arial"/>
          <w:sz w:val="24"/>
          <w:szCs w:val="24"/>
        </w:rPr>
        <w:lastRenderedPageBreak/>
        <w:t>Ora viene annunciato il principio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 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318F05A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4</w:t>
      </w:r>
      <w:r w:rsidRPr="00587A67">
        <w:rPr>
          <w:rFonts w:ascii="Arial" w:hAnsi="Arial"/>
          <w:b/>
          <w:sz w:val="24"/>
          <w:szCs w:val="24"/>
        </w:rPr>
        <w:t>Voi siete da Dio, figlioli, e avete vinto costoro, perché colui che è in voi è più grande di colui che è nel mondo.</w:t>
      </w:r>
    </w:p>
    <w:p w14:paraId="56D8BC98" w14:textId="7BBC1B81" w:rsidR="003F2CCE" w:rsidRPr="00E96FB6" w:rsidRDefault="003F2CCE" w:rsidP="003F2CCE">
      <w:pPr>
        <w:spacing w:after="120"/>
        <w:jc w:val="both"/>
        <w:rPr>
          <w:rFonts w:ascii="Arial" w:hAnsi="Arial"/>
          <w:sz w:val="24"/>
          <w:szCs w:val="24"/>
        </w:rPr>
      </w:pPr>
      <w:r w:rsidRPr="00E96FB6">
        <w:rPr>
          <w:rFonts w:ascii="Arial" w:hAnsi="Arial"/>
          <w:sz w:val="24"/>
          <w:szCs w:val="24"/>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w:t>
      </w:r>
      <w:r w:rsidR="002E5F86">
        <w:rPr>
          <w:rFonts w:ascii="Arial" w:hAnsi="Arial"/>
          <w:sz w:val="24"/>
          <w:szCs w:val="24"/>
        </w:rPr>
        <w:t xml:space="preserve"> </w:t>
      </w:r>
      <w:r w:rsidRPr="00E96FB6">
        <w:rPr>
          <w:rFonts w:ascii="Arial" w:hAnsi="Arial"/>
          <w:sz w:val="24"/>
          <w:szCs w:val="24"/>
        </w:rPr>
        <w:t>anche un solo atomo della verità di Cristo Gesù viene</w:t>
      </w:r>
      <w:r w:rsidR="002E5F86">
        <w:rPr>
          <w:rFonts w:ascii="Arial" w:hAnsi="Arial"/>
          <w:sz w:val="24"/>
          <w:szCs w:val="24"/>
        </w:rPr>
        <w:t xml:space="preserve"> </w:t>
      </w:r>
      <w:r w:rsidRPr="00E96FB6">
        <w:rPr>
          <w:rFonts w:ascii="Arial" w:hAnsi="Arial"/>
          <w:sz w:val="24"/>
          <w:szCs w:val="24"/>
        </w:rPr>
        <w:t>ignorata o rinnegata o trasformata o elusa,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I frutti di una fede non corretta o non correttamente vissuta sono anche denunciati dallo Spirito Santo nell’Apocalisse dell’Apostolo Giovanni:</w:t>
      </w:r>
    </w:p>
    <w:p w14:paraId="53C806C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w:t>
      </w:r>
      <w:r w:rsidRPr="00E96FB6">
        <w:rPr>
          <w:rFonts w:ascii="Arial" w:hAnsi="Arial"/>
          <w:i/>
          <w:iCs/>
          <w:sz w:val="24"/>
          <w:szCs w:val="24"/>
        </w:rPr>
        <w:lastRenderedPageBreak/>
        <w:t>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3BB81DC3"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15AA127" w14:textId="6F3D2436"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All’angelo della Chiesa che è a Smirne scrivi:</w:t>
      </w:r>
      <w:r w:rsidR="002E5F86">
        <w:rPr>
          <w:rFonts w:ascii="Arial" w:hAnsi="Arial"/>
          <w:i/>
          <w:iCs/>
          <w:sz w:val="24"/>
          <w:szCs w:val="24"/>
        </w:rPr>
        <w:t xml:space="preserve"> </w:t>
      </w:r>
      <w:r w:rsidRPr="00E96FB6">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CE50A72" w14:textId="6898B742"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All’angelo della Chiesa che è a Pèrgamo scrivi:</w:t>
      </w:r>
      <w:r w:rsidR="002E5F86">
        <w:rPr>
          <w:rFonts w:ascii="Arial" w:hAnsi="Arial"/>
          <w:i/>
          <w:iCs/>
          <w:sz w:val="24"/>
          <w:szCs w:val="24"/>
        </w:rPr>
        <w:t xml:space="preserve"> </w:t>
      </w:r>
      <w:r w:rsidRPr="00E96FB6">
        <w:rPr>
          <w:rFonts w:ascii="Arial" w:hAnsi="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9CE708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All’angelo della Chiesa che è a Tiàtira scrivi: “Così parla il Figlio di Dio, Colui che ha gli occhi fiammeggianti come fuoco e i piedi simili a </w:t>
      </w:r>
      <w:r w:rsidRPr="00E96FB6">
        <w:rPr>
          <w:rFonts w:ascii="Arial" w:hAnsi="Arial"/>
          <w:i/>
          <w:iCs/>
          <w:sz w:val="24"/>
          <w:szCs w:val="24"/>
        </w:rPr>
        <w:lastRenderedPageBreak/>
        <w:t xml:space="preserve">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FBF14CD"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08DD3B0"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w:t>
      </w:r>
      <w:r w:rsidRPr="00E96FB6">
        <w:rPr>
          <w:rFonts w:ascii="Arial" w:hAnsi="Arial"/>
          <w:i/>
          <w:iCs/>
          <w:sz w:val="24"/>
          <w:szCs w:val="24"/>
        </w:rPr>
        <w:lastRenderedPageBreak/>
        <w:t>dal mio Dio, insieme al mio nome nuovo. Chi ha orecchi, ascolti ciò che lo Spirito dice alle Chiese”.</w:t>
      </w:r>
    </w:p>
    <w:p w14:paraId="6BFEF142"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E7A6784"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loro quando loro sono da Dio. Colui che è nel mondo è invece il principe delle tenebre, che è creatura di Dio, fattasi però ostile a Dio, ma sempre sotto il governo di Dio. Questa verità è così insegna nel Vangelo secondo Matteo:</w:t>
      </w:r>
    </w:p>
    <w:p w14:paraId="28E1F438"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7F62C3D5" w14:textId="77777777" w:rsidR="003F2CCE" w:rsidRPr="00E96FB6" w:rsidRDefault="003F2CCE" w:rsidP="003F2CCE">
      <w:pPr>
        <w:spacing w:after="120"/>
        <w:jc w:val="both"/>
        <w:rPr>
          <w:rFonts w:ascii="Arial" w:hAnsi="Arial"/>
          <w:sz w:val="24"/>
          <w:szCs w:val="24"/>
        </w:rPr>
      </w:pPr>
      <w:r w:rsidRPr="00E96FB6">
        <w:rPr>
          <w:rFonts w:ascii="Arial" w:hAnsi="Arial"/>
          <w:sz w:val="24"/>
          <w:szCs w:val="24"/>
        </w:rPr>
        <w:lastRenderedPageBreak/>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0AFFCB20" w14:textId="77777777" w:rsidR="003F2CCE" w:rsidRPr="00E96FB6" w:rsidRDefault="003F2CCE" w:rsidP="00E96FB6">
      <w:pPr>
        <w:spacing w:after="120"/>
        <w:ind w:left="567" w:right="567"/>
        <w:jc w:val="both"/>
        <w:rPr>
          <w:rFonts w:ascii="Arial" w:hAnsi="Arial"/>
          <w:i/>
          <w:iCs/>
          <w:sz w:val="24"/>
          <w:szCs w:val="24"/>
        </w:rPr>
      </w:pPr>
      <w:r w:rsidRPr="00E96FB6">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2205123"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Quanto l’Apostolo Paolo rivela nella Lettera agli Efesini va ben meditato.</w:t>
      </w:r>
    </w:p>
    <w:p w14:paraId="7E2980D4" w14:textId="77777777" w:rsidR="00C016E0"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“La nostra battaglia non è contro la carne e il sangue, ma contro i Principati e le Potenze, contro i dominatori di questo mondo tenebroso, contro gli spiriti del male che abitano nelle regioni celesti”. </w:t>
      </w:r>
    </w:p>
    <w:p w14:paraId="7CD55C44" w14:textId="402B1A4A" w:rsidR="003F2CCE" w:rsidRPr="00E96FB6" w:rsidRDefault="003F2CCE" w:rsidP="003F2CCE">
      <w:pPr>
        <w:spacing w:after="120"/>
        <w:jc w:val="both"/>
        <w:rPr>
          <w:rFonts w:ascii="Arial" w:hAnsi="Arial"/>
          <w:sz w:val="24"/>
          <w:szCs w:val="24"/>
        </w:rPr>
      </w:pPr>
      <w:r w:rsidRPr="00E96FB6">
        <w:rPr>
          <w:rFonts w:ascii="Arial" w:hAnsi="Arial"/>
          <w:sz w:val="24"/>
          <w:szCs w:val="24"/>
        </w:rPr>
        <w:t>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2E5F86">
        <w:rPr>
          <w:rFonts w:ascii="Arial" w:hAnsi="Arial"/>
          <w:sz w:val="24"/>
          <w:szCs w:val="24"/>
        </w:rPr>
        <w:t xml:space="preserve"> </w:t>
      </w:r>
      <w:r w:rsidRPr="00E96FB6">
        <w:rPr>
          <w:rFonts w:ascii="Arial" w:hAnsi="Arial"/>
          <w:sz w:val="24"/>
          <w:szCs w:val="24"/>
        </w:rPr>
        <w:t xml:space="preserve">C’è un solo modo di vincere il male: </w:t>
      </w:r>
      <w:r w:rsidRPr="00E96FB6">
        <w:rPr>
          <w:rFonts w:ascii="Arial" w:hAnsi="Arial"/>
          <w:sz w:val="24"/>
          <w:szCs w:val="24"/>
        </w:rPr>
        <w:lastRenderedPageBreak/>
        <w:t xml:space="preserve">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20419185"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L’uomo è la sorgente di ogni male e chi è sorgente di male non può dare bene. Mai. Lui può dare solo menzogna, peccato, morte, tenebra, inganno.</w:t>
      </w:r>
    </w:p>
    <w:p w14:paraId="0E7855B0"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5</w:t>
      </w:r>
      <w:r w:rsidRPr="00587A67">
        <w:rPr>
          <w:rFonts w:ascii="Arial" w:hAnsi="Arial"/>
          <w:b/>
          <w:sz w:val="24"/>
          <w:szCs w:val="24"/>
        </w:rPr>
        <w:t>Essi sono del mondo, perciò insegnano cose del mondo e il mondo li ascolta.</w:t>
      </w:r>
    </w:p>
    <w:p w14:paraId="397C0785" w14:textId="1905D615"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Gli anticristo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w:t>
      </w:r>
      <w:r w:rsidRPr="00C016E0">
        <w:rPr>
          <w:rFonts w:ascii="Arial" w:hAnsi="Arial"/>
          <w:sz w:val="24"/>
          <w:szCs w:val="24"/>
        </w:rPr>
        <w:lastRenderedPageBreak/>
        <w:t>del Figlio suo per la loro conversione e salvezza.</w:t>
      </w:r>
      <w:r w:rsidR="002E5F86">
        <w:rPr>
          <w:rFonts w:ascii="Arial" w:hAnsi="Arial"/>
          <w:sz w:val="24"/>
          <w:szCs w:val="24"/>
        </w:rPr>
        <w:t xml:space="preserve"> </w:t>
      </w:r>
      <w:r w:rsidRPr="00C016E0">
        <w:rPr>
          <w:rFonts w:ascii="Arial" w:hAnsi="Arial"/>
          <w:sz w:val="24"/>
          <w:szCs w:val="24"/>
        </w:rPr>
        <w:t>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66395733"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0D33038"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0EDB561" w14:textId="6A31063E"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w:t>
      </w:r>
      <w:r w:rsidRPr="00C016E0">
        <w:rPr>
          <w:rFonts w:ascii="Arial" w:hAnsi="Arial"/>
          <w:i/>
          <w:iCs/>
          <w:sz w:val="24"/>
          <w:szCs w:val="24"/>
        </w:rPr>
        <w:lastRenderedPageBreak/>
        <w:t>gli umili; ha ricolmato di beni gli affamati, ha rimandato i ricchi a mani vuote. Ha soccorso Israele, suo servo, ricordandosi della sua misericordia, come aveva detto ai nostri padri, per Abramo e la sua discendenza, per sempre» (Lc 1,26-55).</w:t>
      </w:r>
      <w:r w:rsidR="002E5F86">
        <w:rPr>
          <w:rFonts w:ascii="Arial" w:hAnsi="Arial"/>
          <w:i/>
          <w:iCs/>
          <w:sz w:val="24"/>
          <w:szCs w:val="24"/>
        </w:rPr>
        <w:t xml:space="preserve"> </w:t>
      </w:r>
    </w:p>
    <w:p w14:paraId="3A540655"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 xml:space="preserve">Perfezione di obbedienza. Perfezione del dono dello Spirito. Perfezione della confessione della fede di Maria, in Dio, suo Salvatore. </w:t>
      </w:r>
    </w:p>
    <w:p w14:paraId="4483B84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6</w:t>
      </w:r>
      <w:r w:rsidRPr="00587A67">
        <w:rPr>
          <w:rFonts w:ascii="Arial" w:hAnsi="Arial"/>
          <w:b/>
          <w:sz w:val="24"/>
          <w:szCs w:val="24"/>
        </w:rPr>
        <w:t>Noi siamo da Dio: chi conosce Dio ascolta noi; chi non è da Dio non ci ascolta. Da questo noi distinguiamo lo spirito della verità e lo spirito dell’errore.</w:t>
      </w:r>
    </w:p>
    <w:p w14:paraId="0C417974"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Ora l’Apostolo Giovanni dona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ci conosce Dio la mette in pratica. </w:t>
      </w:r>
    </w:p>
    <w:p w14:paraId="46DCFBB5"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ascolto.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26B11ACF" w14:textId="77777777" w:rsidR="003F2CCE"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35E38AF"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w:t>
      </w:r>
      <w:r w:rsidRPr="00C016E0">
        <w:rPr>
          <w:rFonts w:ascii="Arial" w:hAnsi="Arial"/>
          <w:sz w:val="24"/>
          <w:szCs w:val="24"/>
        </w:rPr>
        <w:lastRenderedPageBreak/>
        <w:t>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00B18857"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veri maestri nel discernimento. Sono veri maestri, perché loro hanno consacrato tuttala loro vita a Cristo Gesù e sono sempre sotto mozione e ispirazione dello Spirito di Cristo.</w:t>
      </w:r>
    </w:p>
    <w:p w14:paraId="35C82156"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59B3AEC4"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w:t>
      </w:r>
      <w:r w:rsidRPr="00C016E0">
        <w:rPr>
          <w:rFonts w:ascii="Arial" w:hAnsi="Arial"/>
          <w:sz w:val="24"/>
          <w:szCs w:val="24"/>
        </w:rPr>
        <w:lastRenderedPageBreak/>
        <w:t xml:space="preserve">ha voluto creare il suo popolo, ha iniziato dal creare l’ordine morale. Ha dato ad esso le due tavole della Legge e sul fondamento di esse ha stipulato con i figli d’Israele l’alleanza. Tutti i profeti sono stati mandati da Dio per riportare il suo 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ad ogni livello che ci sta consumando. E in verità potremmo definire la nostra epoca, l’era della grande confusione e del disordine universale, o se si preferisce, l’era dell’immoralità cosmica. Certo di epoche come questa ne sono sempre esistite. Vi era però ancora la coscienza che allertava gli uomini che quanto facevano non era conforme alla divina volontà. C’erano i profeti che sempre venivano e risvegliavano la coscienza morale. 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5D44884B" w14:textId="493E4E90"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w:t>
      </w:r>
      <w:r w:rsidRPr="00C016E0">
        <w:rPr>
          <w:rFonts w:ascii="Arial" w:hAnsi="Arial"/>
          <w:i/>
          <w:iCs/>
          <w:sz w:val="24"/>
          <w:szCs w:val="24"/>
        </w:rPr>
        <w:lastRenderedPageBreak/>
        <w:t>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w:t>
      </w:r>
    </w:p>
    <w:p w14:paraId="292D7F16"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517140AA" w14:textId="77777777" w:rsidR="003F2CCE" w:rsidRPr="00587A67" w:rsidRDefault="003F2CCE" w:rsidP="003F2CCE">
      <w:pPr>
        <w:spacing w:after="120"/>
        <w:jc w:val="both"/>
        <w:rPr>
          <w:rFonts w:ascii="Arial" w:hAnsi="Arial"/>
          <w:sz w:val="24"/>
          <w:szCs w:val="24"/>
        </w:rPr>
      </w:pPr>
    </w:p>
    <w:p w14:paraId="767BE707" w14:textId="77777777" w:rsidR="003F2CCE" w:rsidRPr="00F05A54" w:rsidRDefault="003F2CCE" w:rsidP="003B71AA">
      <w:pPr>
        <w:pStyle w:val="Corpotesto"/>
      </w:pPr>
      <w:bookmarkStart w:id="185" w:name="_Toc115456922"/>
      <w:r w:rsidRPr="00F05A54">
        <w:t>Alla fonte della carità</w:t>
      </w:r>
      <w:bookmarkEnd w:id="185"/>
    </w:p>
    <w:p w14:paraId="5CC2CFFC"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7</w:t>
      </w:r>
      <w:r w:rsidRPr="00587A67">
        <w:rPr>
          <w:rFonts w:ascii="Arial" w:hAnsi="Arial"/>
          <w:b/>
          <w:sz w:val="24"/>
          <w:szCs w:val="24"/>
        </w:rPr>
        <w:t>Carissimi, amiamoci gli uni gli altri, perché l’amore è da Dio: chiunque ama è stato generato da Dio e conosce Dio.</w:t>
      </w:r>
    </w:p>
    <w:p w14:paraId="38B1DD59" w14:textId="4C4073B8" w:rsidR="003F2CCE" w:rsidRPr="00C016E0" w:rsidRDefault="003F2CCE" w:rsidP="003F2CCE">
      <w:pPr>
        <w:spacing w:after="120"/>
        <w:jc w:val="both"/>
        <w:rPr>
          <w:rFonts w:ascii="Arial" w:hAnsi="Arial"/>
          <w:sz w:val="24"/>
          <w:szCs w:val="24"/>
        </w:rPr>
      </w:pPr>
      <w:r w:rsidRPr="00C016E0">
        <w:rPr>
          <w:rFonts w:ascii="Arial" w:hAnsi="Arial"/>
          <w:sz w:val="24"/>
          <w:szCs w:val="24"/>
        </w:rPr>
        <w:t>Dio è Amore Eterno. Cristo è Amore Eterna Incarnato Crocifisso. Lo Spirito Santo è Colui che versa nei nostri cuori l’Amore Eterno, Incarnato, Crocifisso di Cristo Crocifisso, che è l’amore del Padre per ogni uomo. Chi è il cristiano? È Colui che deve amare con l’Amore Eterno, Incarnato, Crocifisso di Gesù Signore. Lui ogni giorno attinge dallo Spirito Santo questo Amore e lo trasforma in sua vita. Come questo Amore viene trasformato in vita dal cristiano? Allo stesso modo che lo ha trasformato in sua vita Cristo Gesù: con una obbedienza perfettissima alla Parola del Padre.</w:t>
      </w:r>
      <w:r w:rsidR="002E5F86">
        <w:rPr>
          <w:rFonts w:ascii="Arial" w:hAnsi="Arial"/>
          <w:sz w:val="24"/>
          <w:szCs w:val="24"/>
        </w:rPr>
        <w:t xml:space="preserve"> </w:t>
      </w:r>
      <w:r w:rsidRPr="00C016E0">
        <w:rPr>
          <w:rFonts w:ascii="Arial" w:hAnsi="Arial"/>
          <w:sz w:val="24"/>
          <w:szCs w:val="24"/>
        </w:rPr>
        <w:t>Cristo ha trasformato l’Amore del padre in sua vita con la perfettissima obbedienza alla Parola del Padre. Il cristiano trasforma l’Amore Eterno, Incarnato, Crocifisso con la sua perfettissima obbedienza ad ogni Parola di Cristo Gesù. Dove non c’è obbedienza alla Parola di Cristo Gesù, non c’è trasformazione dell’amore di Cristo in nostr</w:t>
      </w:r>
      <w:r w:rsidR="00C016E0">
        <w:rPr>
          <w:rFonts w:ascii="Arial" w:hAnsi="Arial"/>
          <w:sz w:val="24"/>
          <w:szCs w:val="24"/>
        </w:rPr>
        <w:t>a</w:t>
      </w:r>
      <w:r w:rsidRPr="00C016E0">
        <w:rPr>
          <w:rFonts w:ascii="Arial" w:hAnsi="Arial"/>
          <w:sz w:val="24"/>
          <w:szCs w:val="24"/>
        </w:rPr>
        <w:t xml:space="preserve"> vita. </w:t>
      </w:r>
    </w:p>
    <w:p w14:paraId="1A858144"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Da dove iniziamo a trasformare l’amore di Cristo in nostra vita? Ecco la via che ci dona l’appostolo Giovanni: Carissimi, amiamoci gli uni gli altri. Noi possiamo amarci gli uni gli altri, perché l’amore è da Dio. Possiamo amarci gli uni gli altri </w:t>
      </w:r>
      <w:r w:rsidRPr="00C016E0">
        <w:rPr>
          <w:rFonts w:ascii="Arial" w:hAnsi="Arial"/>
          <w:sz w:val="24"/>
          <w:szCs w:val="24"/>
        </w:rPr>
        <w:lastRenderedPageBreak/>
        <w:t>perché l’amore di Dio è stato riversato nei nostri cuori per mezzo dello Spirito Santo. Questa verità è così rivelata dall’Apostolo Paolo:</w:t>
      </w:r>
    </w:p>
    <w:p w14:paraId="0EBCD0B1" w14:textId="77777777" w:rsidR="003F2CCE" w:rsidRPr="00C016E0" w:rsidRDefault="003F2CCE" w:rsidP="003F2CCE">
      <w:pPr>
        <w:spacing w:after="120"/>
        <w:jc w:val="both"/>
        <w:rPr>
          <w:rFonts w:ascii="Arial" w:hAnsi="Arial"/>
          <w:sz w:val="24"/>
          <w:szCs w:val="24"/>
        </w:rPr>
      </w:pPr>
      <w:r w:rsidRPr="00C016E0">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C9ED89C" w14:textId="379966AE" w:rsidR="003F2CCE" w:rsidRPr="00C016E0" w:rsidRDefault="003F2CCE" w:rsidP="003F2CCE">
      <w:pPr>
        <w:spacing w:after="120"/>
        <w:jc w:val="both"/>
        <w:rPr>
          <w:rFonts w:ascii="Arial" w:hAnsi="Arial"/>
          <w:sz w:val="24"/>
          <w:szCs w:val="24"/>
        </w:rPr>
      </w:pPr>
      <w:r w:rsidRPr="00C016E0">
        <w:rPr>
          <w:rFonts w:ascii="Arial" w:hAnsi="Arial"/>
          <w:sz w:val="24"/>
          <w:szCs w:val="24"/>
        </w:rPr>
        <w:t>Fin dove giunge l’amore del Padre in Cristo per noi? Fino alla sua morte per crocifissione. Fin dove deve giungere l’amore di Cristo in noi per i nostri fratelli? Fino alla morte per crocifissione. Vi ho dato l’esempio, perché come ho fatto io, facciate anche voi. Questo è il comandamento dell’amore di Cristo Gesù. Dio è Amore Eterno. Cristo Gesù è generato da Dio ed è Amore Eterno. Prima è solo Amore Eterno. Poi è divenuto Amore Incarnato e Crocifisso. Ogni discepolo di Gesù è stato generato da Dio ed è stato fatto suo figlio. Anche lui è stato fatto suo Amore dal suo Amore Eterno nel suo Amore Eterno, divenuto Amore Incarnato e Amore Crocifisso in Cristo Gesù. Da dove noi sappiamo che siamo stati generati dall’Amore Eterno, fattosi Amore Eterno Incarnato e Crocifisso in Cristo Gesù?</w:t>
      </w:r>
      <w:r w:rsidR="002E5F86">
        <w:rPr>
          <w:rFonts w:ascii="Arial" w:hAnsi="Arial"/>
          <w:sz w:val="24"/>
          <w:szCs w:val="24"/>
        </w:rPr>
        <w:t xml:space="preserve"> </w:t>
      </w:r>
      <w:r w:rsidRPr="00C016E0">
        <w:rPr>
          <w:rFonts w:ascii="Arial" w:hAnsi="Arial"/>
          <w:sz w:val="24"/>
          <w:szCs w:val="24"/>
        </w:rPr>
        <w:t>Dall’amore, sul modello e seguendo l’Amore di Cristo Gesù, per i nostri fratelli: chiunque ama è stato generato da Dio e conosce Dio. È stato generato da Dio perché il cristiano è amore in Cristo, con Cristo, per Cristo. Conosce Dio perché Dio è amore. Come fa uno che odia a conoscere Dio? Mai lo potrà perché Dio è amore. Potrà mai il ferro conoscere il fuoco se viene immerso in un ghiacciaio perenne? Il ferro conoscerà il fuoco se viene immerso nel fuoco. Così dicasi del cristiano. Se lui quotidianamente si immerge nell’amore di Dio, amando, conosce Dio. Se non ama, mai potrà conoscere Dio, perché è Amore Eterno. Solo Amore Eterno, Ma neanche Cristo Gesù potrà mai conoscere. Anche Gesù è Amore Eterno. solo Amore Eterno, Incarnato, Crocifisso. Neanche lo Spirito Santo potrà mai conoscere. Non lo potrà conoscere perché Lui versa l’Amore del Padre, divenuto in Cristo Amore Crocifisso, nei nostri cuori. Il cristiano potrà amare in un solo modo: trasformano l’Amore Crocifisso di Cristo Gesù in sua vita. Come avverrà questo? Obbedendo lui alla Parola di Cristo Gesù allo stesso modo che Cristo Gesù ha obbedito alla Parola del Padre. Senza questa obbedienza, mai il cristiano conoscerà cosa è l’amore. Mai potrà dire di conoscere Dio, perché Dio è amore.</w:t>
      </w:r>
    </w:p>
    <w:p w14:paraId="74E8CF5B" w14:textId="40E675FB"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Se dunque c’è qualche consolazione in Cristo, se c’è qualche conforto, frutto della carità, se c’è qualche comunione di spirito, se ci sono </w:t>
      </w:r>
      <w:r w:rsidRPr="00C016E0">
        <w:rPr>
          <w:rFonts w:ascii="Arial" w:hAnsi="Arial"/>
          <w:i/>
          <w:iCs/>
          <w:sz w:val="24"/>
          <w:szCs w:val="24"/>
        </w:rPr>
        <w:lastRenderedPageBreak/>
        <w:t>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E5F86">
        <w:rPr>
          <w:rFonts w:ascii="Arial" w:hAnsi="Arial"/>
          <w:i/>
          <w:iCs/>
          <w:sz w:val="24"/>
          <w:szCs w:val="24"/>
        </w:rPr>
        <w:t xml:space="preserve"> </w:t>
      </w:r>
      <w:r w:rsidRPr="00C016E0">
        <w:rPr>
          <w:rFonts w:ascii="Arial" w:hAnsi="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267CB79"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Sappiamo ora come ama il cristiano: con la stessa obbedienza di Cristo Gesù.</w:t>
      </w:r>
    </w:p>
    <w:p w14:paraId="02F5ACB7"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8</w:t>
      </w:r>
      <w:r w:rsidRPr="00587A67">
        <w:rPr>
          <w:rFonts w:ascii="Arial" w:hAnsi="Arial"/>
          <w:b/>
          <w:sz w:val="24"/>
          <w:szCs w:val="24"/>
        </w:rPr>
        <w:t>Chi non ama non ha conosciuto Dio, perché Dio è amore.</w:t>
      </w:r>
    </w:p>
    <w:p w14:paraId="25EF8E19" w14:textId="1E5CD626"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Ora, così come è nello stile dell’Apostolo Giovanni, la stessa verità viene proclamata al negativo, così nessuno potrà mai cadere in qualche illusione o in qualche trappola del Maligno. Chi non ama non ha conosciuto Dio, perché Dio è amore. Chi non arde e non riscalda mai potrà dire di essere fuoco, perché il fuoco arde e riscalda. La stessa cosa vale per il discepolo di Gesù. Lui mai potrà dire di conoscere Dio se non ama, perché Dio è amore. Nel Padre l’Amore è nel dono di tutto se stesso al Figlio nello Spirito Santo. Nel Figlio, Verbo Incarnato, è nel dono di tutto se stesso al Padre, lasciandosi fare dal Padre, nello Spirito Santo, peccato per noi, vittima di espiazione per la nostra redenzione eterna. Nello Spirito Santo l’Amore è il </w:t>
      </w:r>
      <w:r w:rsidR="00462CCA">
        <w:rPr>
          <w:rFonts w:ascii="Arial" w:hAnsi="Arial"/>
          <w:sz w:val="24"/>
          <w:szCs w:val="24"/>
        </w:rPr>
        <w:t>Dono</w:t>
      </w:r>
      <w:r w:rsidRPr="00C016E0">
        <w:rPr>
          <w:rFonts w:ascii="Arial" w:hAnsi="Arial"/>
          <w:sz w:val="24"/>
          <w:szCs w:val="24"/>
        </w:rPr>
        <w:t xml:space="preserve"> che in Lui il Padre fa di se stesso al Figlio e il Figlio sempre, nell’Amore dello Spirito Santo, fa di se stesso al Padre. Nello Spirito Santo è anche l’amore con il quale il cristiano ama ogni altro cristiano e sempre nello Spirito Santo è l’amore con il quale il cristiano ama ogni altro uomo. Chi non è nello Spirito Santo mai potrà amare. Il Padre e il Figlio si amano nello Spirito Santo. I cristiani si amano nello Spirito Santo. I cristiani possono amare gli altri uomini nello Spirito Santo. Come in Cristo, nello Spirito Santo, l’amore è la sua obbedienza alla Parola del Padre, così nel cristiano, sempre nello Spirito Santo, l’amore è l’obbedienza alla Parola di Cristo Gesù fino al sacrificio di tutta la sua vita, fino a lasciarsi fare anche lui peccato in Cristo, vittima di espiazione per la redenzione del mondo e per la santificazione della Chiesa. È oltremodo </w:t>
      </w:r>
      <w:r w:rsidRPr="00C016E0">
        <w:rPr>
          <w:rFonts w:ascii="Arial" w:hAnsi="Arial"/>
          <w:sz w:val="24"/>
          <w:szCs w:val="24"/>
        </w:rPr>
        <w:lastRenderedPageBreak/>
        <w:t xml:space="preserve">grande il mistero dell’amore. Per questo l’Apostolo Giovanni può dire che chi non ama non conosce Dio. Anche se lo ha conosciuto un tempo, ora non lo conosce più. </w:t>
      </w:r>
    </w:p>
    <w:p w14:paraId="722B0F9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9</w:t>
      </w:r>
      <w:r w:rsidRPr="00587A67">
        <w:rPr>
          <w:rFonts w:ascii="Arial" w:hAnsi="Arial"/>
          <w:b/>
          <w:sz w:val="24"/>
          <w:szCs w:val="24"/>
        </w:rPr>
        <w:t>In questo si è manifestato l’amore di Dio in noi: Dio ha mandato nel mondo il suo Figlio unigenito, perché noi avessimo la vita per mezzo di lui.</w:t>
      </w:r>
    </w:p>
    <w:p w14:paraId="79027277"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L’Evangelista Giovanni salta completamente l’amore di creazione. Dio ci ha fatto a sua immagine e somiglianza. Ci ha fatto ad immagine di sé. Ecco con quali parole sa il Salmo che il Libro del Siracide rivelano la creazione dell’uomo, questa opera stupenda del Signore nostro Dio:</w:t>
      </w:r>
    </w:p>
    <w:p w14:paraId="6DEE323E" w14:textId="5F2906CC"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w:t>
      </w:r>
      <w:r w:rsidR="002E5F86">
        <w:rPr>
          <w:rFonts w:ascii="Arial" w:hAnsi="Arial"/>
          <w:i/>
          <w:iCs/>
          <w:sz w:val="24"/>
          <w:szCs w:val="24"/>
        </w:rPr>
        <w:t xml:space="preserve"> </w:t>
      </w:r>
    </w:p>
    <w:p w14:paraId="660A6DD5"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9246137"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w:t>
      </w:r>
      <w:r w:rsidRPr="00C016E0">
        <w:rPr>
          <w:rFonts w:ascii="Arial" w:hAnsi="Arial"/>
          <w:i/>
          <w:iCs/>
          <w:sz w:val="24"/>
          <w:szCs w:val="24"/>
        </w:rPr>
        <w:lastRenderedPageBreak/>
        <w:t>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3B256D8"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 17,1-32). </w:t>
      </w:r>
    </w:p>
    <w:p w14:paraId="2BBA6A78" w14:textId="77777777" w:rsidR="003F2CCE" w:rsidRPr="00C016E0"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016E0">
        <w:rPr>
          <w:rFonts w:ascii="Arial" w:hAnsi="Arial"/>
          <w:sz w:val="24"/>
          <w:szCs w:val="24"/>
        </w:rPr>
        <w:t>Non solo l’Apostolo Giovanni salta l’amore di creazione, salta anche tutto l’amore che Dio ha manifestato agli uomini dal momento della creazione fino alla venuta di Cristo Gesù. Lui passa direttamente all’amore di Redenzione e di Salvezza vissuto dal Padre in Cristo Gesù per il suo Santo Spirito. In questo si è manifestato l’amore di Dio in noi: Dio ha mandato nel mondo il suo Figlio unigenito, perché noi avessimo la vita per mezzo di lui. Questa stessa verità viene così annunciata sempre dall’Apostolo Giovanni nel suo Vangelo. Così Gesù parla a Nicodemo:</w:t>
      </w:r>
    </w:p>
    <w:p w14:paraId="29935ACE"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50F692E"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B42C31C"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Gli replicò Nicodèmo: «Come può accadere questo?». Gli rispose Gesù: «Tu sei maestro d’Israele e non conosci queste cose? In verità, in verità io ti dico: noi parliamo di ciò che sappiamo e testimoniamo ciò </w:t>
      </w:r>
      <w:r w:rsidRPr="00C016E0">
        <w:rPr>
          <w:rFonts w:ascii="Arial" w:hAnsi="Arial"/>
          <w:i/>
          <w:iCs/>
          <w:sz w:val="24"/>
          <w:szCs w:val="24"/>
        </w:rPr>
        <w:lastRenderedPageBreak/>
        <w:t xml:space="preserve">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B43C1E5"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17234ED"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3,1-21.31-36). </w:t>
      </w:r>
    </w:p>
    <w:p w14:paraId="65652D8E"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Quando il Padre ha mandato il suo Figlio Unigenito per la Redenzione dell’uomo? Lo ha mandato prima della creazione dell’uomo. Prima di creare l’uomo, Dio, nella sua prescienza eterna, ha visto l’uomo e il suo peccato. Prima che l’uomo peccasse, il Signore ha pensato l’Incarnazione del Figlio suo come vero compimento della creazione dell’uomo. Tutto è stato fatto per Cristo in vista di Cristo. Non solo l’uomo è stato fatto in vista di Cristo, è stato anche fatto affinché solo in Cristo attingesse la sua vera vita. Se per volontà eterna del Padre, volontà manifestata al Figlio prima della stessa creazione, solo per il Figlio l’uomo vedesse la luce, non solo, ma anche solo in Cristo ricevesse in eterno la sua vita, allora si comprenderà quanto è grande l’amore di Dio per l’uomo. Lo ha creato per essere vita dalla vita del Figlio suo. Lo ha creato per essere vita nella vita del Figlio suo. Ecco allora la grande vocazione dell’uomo: attingere ogni vita in Cristo e manifestare al mondo intero la bellezza della vita di Cristo. Questa volontà di Dio riguarda ogni uomo. Non è per i cristiani. I cristiani sono coloro che credono in Cristo e manifestano con la loro vita questa divina ed eterna volontà del Padre affinché ogni altro uomo sia attratto a Cristo Gesù. Il battesimo ci fa cristiani. Vive però da cristiano chi quotidianamente attinge la vita in Cristo e vive la sua vita come vera vita di Cristo Gesù in Lui.</w:t>
      </w:r>
    </w:p>
    <w:p w14:paraId="75918908"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lastRenderedPageBreak/>
        <w:t xml:space="preserve">L’Apostolo Paolo nella Lettera ai Colossesi rivela, nello Spirito Santo, Cristo Gesù non solo come Creatore di tutto ciò che esiste, lo rivela anche come Origine, Fonte, Capo e Fine di tutta la Creazione. </w:t>
      </w:r>
    </w:p>
    <w:p w14:paraId="6B43000C"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465CE37"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Al fine di comprendere secondo purezza di verità il mistero dell’Amore Eterno del Padre, è cosa giusta esaminare versetto per versetto e trarre ogni luce sia sul Padre che su Cristo Gesù contenuta in questo inno che l’Apostolo Paolo innalza come vera confessione di fede a Dio, che è il Padre del Signore nostro Gesù Cristo. La verità di Cristo è vita di Cristo e chi vuole vivere la vita di Cristo è obbligato ad entrare in tutta la verità di Cristo con la mente e con il cuore.</w:t>
      </w:r>
    </w:p>
    <w:p w14:paraId="15729D18" w14:textId="77777777" w:rsidR="00C016E0"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 xml:space="preserve">È lui che ci ha liberati dal potere delle tenebre e ci ha trasferiti nel regno del Figlio del suo amore: </w:t>
      </w:r>
    </w:p>
    <w:p w14:paraId="50A4BF37" w14:textId="59A91E49"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 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w:t>
      </w:r>
      <w:r w:rsidRPr="00C016E0">
        <w:rPr>
          <w:rFonts w:ascii="Arial" w:hAnsi="Arial"/>
          <w:sz w:val="24"/>
          <w:szCs w:val="24"/>
        </w:rPr>
        <w:lastRenderedPageBreak/>
        <w:t>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 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r w:rsidR="002E5F86">
        <w:rPr>
          <w:rFonts w:ascii="Arial" w:hAnsi="Arial"/>
          <w:sz w:val="24"/>
          <w:szCs w:val="24"/>
        </w:rPr>
        <w:t xml:space="preserve"> </w:t>
      </w:r>
      <w:r w:rsidRPr="00C016E0">
        <w:rPr>
          <w:rFonts w:ascii="Arial" w:hAnsi="Arial"/>
          <w:sz w:val="24"/>
          <w:szCs w:val="24"/>
        </w:rPr>
        <w:t xml:space="preserve">È la storia che denuncia la falsità della nostra dogmatica iniqua. È iniqua la nostra dogmatica perché distrugge la dogmatica vera, quella che il Signore ci ha fatto conoscere. In questa falsa dogmatica si pensa che basti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Alla cecità sempre si aggiunge la stoltezza. In cosa consiste la stoltezza? Nel parlare dalla falsità e dalla menzogna e non vedere i frutti che ogni nostra parola produce nella storia. Un esempio potrà aiutarci. Se io dico </w:t>
      </w:r>
      <w:r w:rsidR="00013C6D" w:rsidRPr="00C016E0">
        <w:rPr>
          <w:rFonts w:ascii="Arial" w:hAnsi="Arial"/>
          <w:sz w:val="24"/>
          <w:szCs w:val="24"/>
        </w:rPr>
        <w:t>che</w:t>
      </w:r>
      <w:r w:rsidRPr="00C016E0">
        <w:rPr>
          <w:rFonts w:ascii="Arial" w:hAnsi="Arial"/>
          <w:sz w:val="24"/>
          <w:szCs w:val="24"/>
        </w:rPr>
        <w:t xml:space="preserv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49FA0885" w14:textId="77777777" w:rsidR="00C016E0"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Per mezzo del quale abbiamo la redenzione, il perdono dei peccati:</w:t>
      </w:r>
    </w:p>
    <w:p w14:paraId="5B487366" w14:textId="75293C45" w:rsidR="003F2CCE" w:rsidRPr="00C016E0"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C016E0">
        <w:rPr>
          <w:rFonts w:ascii="Arial" w:hAnsi="Arial"/>
          <w:bCs/>
          <w:sz w:val="24"/>
          <w:szCs w:val="24"/>
        </w:rPr>
        <w:t xml:space="preserve"> Il Padre ha potuto trasferire noi dal regno delle tenebre nel regno del Figlio del suo amore, perché il Figlio del suo amore ha compiuto per noi l’espiazione di ogni </w:t>
      </w:r>
      <w:r w:rsidRPr="00C016E0">
        <w:rPr>
          <w:rFonts w:ascii="Arial" w:hAnsi="Arial"/>
          <w:bCs/>
          <w:sz w:val="24"/>
          <w:szCs w:val="24"/>
        </w:rPr>
        <w:lastRenderedPageBreak/>
        <w:t xml:space="preserve">peccato e di ogni colpa. Il Figlio del suo amore è il suo Servo Sofferente. Siamo redenti perché Cristo Gesù ha pagato per noi. Abbiamo ottenuto il perdono dei peccati perché sempre Cristo Gesù li ha espiati tutti. </w:t>
      </w:r>
      <w:r w:rsidRPr="00C016E0">
        <w:rPr>
          <w:rFonts w:ascii="Arial" w:hAnsi="Arial"/>
          <w:bCs/>
          <w:spacing w:val="-2"/>
          <w:sz w:val="24"/>
          <w:szCs w:val="24"/>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C016E0">
        <w:rPr>
          <w:rFonts w:ascii="Arial" w:hAnsi="Arial"/>
          <w:bCs/>
          <w:sz w:val="24"/>
          <w:szCs w:val="24"/>
        </w:rPr>
        <w:t xml:space="preserve">. </w:t>
      </w:r>
    </w:p>
    <w:p w14:paraId="789343D2" w14:textId="77777777" w:rsidR="00C016E0"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Egli è immagine del Dio invisibile, primogenito di tutta la creazione:</w:t>
      </w:r>
    </w:p>
    <w:p w14:paraId="058008C5" w14:textId="752826C7" w:rsidR="003F2CCE" w:rsidRPr="00C016E0"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016E0">
        <w:rPr>
          <w:rFonts w:ascii="Arial" w:hAnsi="Arial"/>
          <w:sz w:val="24"/>
          <w:szCs w:val="24"/>
        </w:rPr>
        <w:t xml:space="preserve">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 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w:t>
      </w:r>
      <w:r w:rsidRPr="00C016E0">
        <w:rPr>
          <w:rFonts w:ascii="Arial" w:hAnsi="Arial"/>
          <w:sz w:val="24"/>
          <w:szCs w:val="24"/>
        </w:rPr>
        <w:lastRenderedPageBreak/>
        <w:t>la figliolanza adottiva si ha solo attraverso il battesimo e la fede nel Signore nostro Gesù Cristo.</w:t>
      </w:r>
    </w:p>
    <w:p w14:paraId="1BDD1295" w14:textId="380DA2AA" w:rsidR="003F2CCE" w:rsidRPr="00C016E0" w:rsidRDefault="003F2CCE" w:rsidP="003F2CCE">
      <w:pPr>
        <w:spacing w:after="120"/>
        <w:jc w:val="both"/>
        <w:rPr>
          <w:rFonts w:ascii="Arial" w:hAnsi="Arial"/>
          <w:bCs/>
          <w:sz w:val="24"/>
          <w:szCs w:val="24"/>
        </w:rPr>
      </w:pPr>
      <w:r w:rsidRPr="00C016E0">
        <w:rPr>
          <w:rFonts w:ascii="Arial" w:hAnsi="Arial"/>
          <w:bCs/>
          <w:sz w:val="24"/>
          <w:szCs w:val="24"/>
        </w:rPr>
        <w:t>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w:t>
      </w:r>
      <w:r w:rsidR="002E5F86">
        <w:rPr>
          <w:rFonts w:ascii="Arial" w:hAnsi="Arial"/>
          <w:bCs/>
          <w:sz w:val="24"/>
          <w:szCs w:val="24"/>
        </w:rPr>
        <w:t xml:space="preserve"> </w:t>
      </w:r>
      <w:r w:rsidRPr="00C016E0">
        <w:rPr>
          <w:rFonts w:ascii="Arial" w:hAnsi="Arial"/>
          <w:bCs/>
          <w:sz w:val="24"/>
          <w:szCs w:val="24"/>
        </w:rPr>
        <w:t xml:space="preserve">Il Padre nostro e il Signore Gesù Cristo sono per Paolo un unico principio per il dono della grazia e della pace. </w:t>
      </w:r>
      <w:r w:rsidR="00462CCA">
        <w:rPr>
          <w:rFonts w:ascii="Arial" w:hAnsi="Arial"/>
          <w:bCs/>
          <w:sz w:val="24"/>
          <w:szCs w:val="24"/>
        </w:rPr>
        <w:t>Dono</w:t>
      </w:r>
      <w:r w:rsidRPr="00C016E0">
        <w:rPr>
          <w:rFonts w:ascii="Arial" w:hAnsi="Arial"/>
          <w:bCs/>
          <w:sz w:val="24"/>
          <w:szCs w:val="24"/>
        </w:rPr>
        <w:t xml:space="preserve">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0B1EADA2" w14:textId="77777777" w:rsidR="003F2CCE" w:rsidRPr="00C016E0" w:rsidRDefault="003F2CCE" w:rsidP="003F2CCE">
      <w:pPr>
        <w:spacing w:after="120"/>
        <w:jc w:val="both"/>
        <w:rPr>
          <w:rFonts w:ascii="Arial" w:hAnsi="Arial"/>
          <w:bCs/>
          <w:sz w:val="24"/>
          <w:szCs w:val="24"/>
        </w:rPr>
      </w:pPr>
      <w:r w:rsidRPr="00C016E0">
        <w:rPr>
          <w:rFonts w:ascii="Arial" w:hAnsi="Arial"/>
          <w:bCs/>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32F7C89D" w14:textId="77777777" w:rsidR="003F2CCE" w:rsidRPr="00C016E0" w:rsidRDefault="003F2CCE" w:rsidP="003F2CCE">
      <w:pPr>
        <w:spacing w:after="120"/>
        <w:jc w:val="both"/>
        <w:rPr>
          <w:rFonts w:ascii="Arial" w:hAnsi="Arial"/>
          <w:bCs/>
          <w:sz w:val="24"/>
          <w:szCs w:val="24"/>
        </w:rPr>
      </w:pPr>
      <w:r w:rsidRPr="00C016E0">
        <w:rPr>
          <w:rFonts w:ascii="Arial" w:hAnsi="Arial"/>
          <w:bCs/>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w:t>
      </w:r>
      <w:r w:rsidRPr="00C016E0">
        <w:rPr>
          <w:rFonts w:ascii="Arial" w:hAnsi="Arial"/>
          <w:bCs/>
          <w:sz w:val="24"/>
          <w:szCs w:val="24"/>
        </w:rPr>
        <w:lastRenderedPageBreak/>
        <w:t>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6D801AE" w14:textId="77777777" w:rsidR="003F2CCE" w:rsidRPr="00C016E0" w:rsidRDefault="003F2CCE" w:rsidP="003F2CCE">
      <w:pPr>
        <w:spacing w:after="120"/>
        <w:jc w:val="both"/>
        <w:rPr>
          <w:rFonts w:ascii="Arial" w:hAnsi="Arial"/>
          <w:bCs/>
          <w:sz w:val="24"/>
          <w:szCs w:val="24"/>
        </w:rPr>
      </w:pPr>
      <w:r w:rsidRPr="00C016E0">
        <w:rPr>
          <w:rFonts w:ascii="Arial" w:hAnsi="Arial"/>
          <w:bCs/>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w:t>
      </w:r>
      <w:r w:rsidRPr="00C016E0">
        <w:rPr>
          <w:rFonts w:ascii="Arial" w:hAnsi="Arial"/>
          <w:bCs/>
          <w:sz w:val="24"/>
          <w:szCs w:val="24"/>
        </w:rPr>
        <w:lastRenderedPageBreak/>
        <w:t>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07C55777" w14:textId="77777777" w:rsidR="003F2CCE" w:rsidRPr="00C016E0" w:rsidRDefault="003F2CCE" w:rsidP="003F2CCE">
      <w:pPr>
        <w:spacing w:after="120"/>
        <w:jc w:val="both"/>
        <w:rPr>
          <w:rFonts w:ascii="Arial" w:hAnsi="Arial"/>
          <w:bCs/>
          <w:sz w:val="24"/>
          <w:szCs w:val="24"/>
        </w:rPr>
      </w:pPr>
      <w:r w:rsidRPr="00C016E0">
        <w:rPr>
          <w:rFonts w:ascii="Arial" w:hAnsi="Arial"/>
          <w:bCs/>
          <w:sz w:val="24"/>
          <w:szCs w:val="24"/>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w:t>
      </w:r>
      <w:r w:rsidRPr="00C016E0">
        <w:rPr>
          <w:rFonts w:ascii="Arial" w:hAnsi="Arial"/>
          <w:bCs/>
          <w:sz w:val="24"/>
          <w:szCs w:val="24"/>
        </w:rPr>
        <w:lastRenderedPageBreak/>
        <w:t>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38B92F3F" w14:textId="77777777" w:rsidR="003F2CCE" w:rsidRPr="00C016E0" w:rsidRDefault="003F2CCE" w:rsidP="003F2CCE">
      <w:pPr>
        <w:spacing w:after="120"/>
        <w:jc w:val="both"/>
        <w:rPr>
          <w:rFonts w:ascii="Arial" w:hAnsi="Arial"/>
          <w:bCs/>
          <w:sz w:val="24"/>
          <w:szCs w:val="24"/>
        </w:rPr>
      </w:pPr>
      <w:r w:rsidRPr="00C016E0">
        <w:rPr>
          <w:rFonts w:ascii="Arial" w:hAnsi="Arial"/>
          <w:bCs/>
          <w:sz w:val="24"/>
          <w:szCs w:val="24"/>
        </w:rPr>
        <w:t xml:space="preserve">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 verità di questa unica vocazione eterna dell’uomo aiuterà senz’altro la cristologia a fare un passo in avanti. Potrà ricevere cioè quell’unità essenziale </w:t>
      </w:r>
      <w:r w:rsidRPr="00C016E0">
        <w:rPr>
          <w:rFonts w:ascii="Arial" w:hAnsi="Arial"/>
          <w:bCs/>
          <w:sz w:val="24"/>
          <w:szCs w:val="24"/>
        </w:rPr>
        <w:lastRenderedPageBreak/>
        <w:t>necessaria per comprendere il mistero di Cristo, spesso incompreso perché privato di questa necessaria unità in Dio. Partendo dall’unità dei misteri in Dio tutto diviene più semplice, più armonioso, più comprensibile alla mente che medita il mistero di Dio e dell’uomo.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33565483" w14:textId="17BFA885" w:rsidR="003F2CCE" w:rsidRPr="00C016E0" w:rsidRDefault="003F2CCE" w:rsidP="003F2CCE">
      <w:pPr>
        <w:spacing w:after="120"/>
        <w:jc w:val="both"/>
        <w:rPr>
          <w:rFonts w:ascii="Arial" w:hAnsi="Arial"/>
          <w:bCs/>
          <w:sz w:val="24"/>
          <w:szCs w:val="24"/>
        </w:rPr>
      </w:pPr>
      <w:r w:rsidRPr="00C016E0">
        <w:rPr>
          <w:rFonts w:ascii="Arial" w:hAnsi="Arial"/>
          <w:bCs/>
          <w:sz w:val="24"/>
          <w:szCs w:val="24"/>
        </w:rPr>
        <w:t>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w:t>
      </w:r>
      <w:r w:rsidR="002E5F86">
        <w:rPr>
          <w:rFonts w:ascii="Arial" w:hAnsi="Arial"/>
          <w:bCs/>
          <w:sz w:val="24"/>
          <w:szCs w:val="24"/>
        </w:rPr>
        <w:t xml:space="preserve"> </w:t>
      </w:r>
      <w:r w:rsidRPr="00C016E0">
        <w:rPr>
          <w:rFonts w:ascii="Arial" w:hAnsi="Arial"/>
          <w:bCs/>
          <w:sz w:val="24"/>
          <w:szCs w:val="24"/>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 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confessi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E766DEC" w14:textId="77777777" w:rsidR="00C016E0"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lastRenderedPageBreak/>
        <w:t xml:space="preserve">Perché in lui furono create tutte le cose nei cieli e sulla terra, quelle visibili e quelle invisibili: Troni, Dominazioni, Principati e Potenze. Tutte le cose sono state create per mezzo di lui e in vista di lui: </w:t>
      </w:r>
    </w:p>
    <w:p w14:paraId="11F4EA27" w14:textId="25796DCF" w:rsidR="003F2CCE" w:rsidRPr="00C016E0"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016E0">
        <w:rPr>
          <w:rFonts w:ascii="Arial" w:hAnsi="Arial"/>
          <w:sz w:val="24"/>
          <w:szCs w:val="24"/>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C016E0">
        <w:rPr>
          <w:rFonts w:ascii="Arial" w:hAnsi="Arial"/>
          <w:i/>
          <w:iCs/>
          <w:sz w:val="24"/>
          <w:szCs w:val="24"/>
        </w:rPr>
        <w:t>In Cristo</w:t>
      </w:r>
      <w:r w:rsidRPr="00C016E0">
        <w:rPr>
          <w:rFonts w:ascii="Arial" w:hAnsi="Arial"/>
          <w:sz w:val="24"/>
          <w:szCs w:val="24"/>
        </w:rPr>
        <w:t xml:space="preserve">. Se sono fatti </w:t>
      </w:r>
      <w:r w:rsidRPr="00C016E0">
        <w:rPr>
          <w:rFonts w:ascii="Arial" w:hAnsi="Arial"/>
          <w:i/>
          <w:iCs/>
          <w:sz w:val="24"/>
          <w:szCs w:val="24"/>
        </w:rPr>
        <w:t>in Cristo</w:t>
      </w:r>
      <w:r w:rsidRPr="00C016E0">
        <w:rPr>
          <w:rFonts w:ascii="Arial" w:hAnsi="Arial"/>
          <w:sz w:val="24"/>
          <w:szCs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4745186C" w14:textId="49DEE8E2" w:rsidR="00C016E0" w:rsidRDefault="003F2CCE" w:rsidP="00C016E0">
      <w:pPr>
        <w:spacing w:after="120"/>
        <w:ind w:left="567" w:right="567"/>
        <w:jc w:val="both"/>
        <w:rPr>
          <w:rFonts w:ascii="Arial" w:hAnsi="Arial"/>
          <w:i/>
          <w:iCs/>
          <w:sz w:val="24"/>
          <w:szCs w:val="24"/>
        </w:rPr>
      </w:pPr>
      <w:r w:rsidRPr="00C016E0">
        <w:rPr>
          <w:rFonts w:ascii="Arial" w:hAnsi="Arial"/>
          <w:i/>
          <w:iCs/>
          <w:sz w:val="24"/>
          <w:szCs w:val="24"/>
          <w:lang w:val="la-Latn"/>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 (Col 1,15-12).</w:t>
      </w:r>
      <w:r w:rsidR="002E5F86">
        <w:rPr>
          <w:rFonts w:ascii="Arial" w:hAnsi="Arial"/>
          <w:i/>
          <w:iCs/>
          <w:sz w:val="24"/>
          <w:szCs w:val="24"/>
          <w:lang w:val="la-Latn"/>
        </w:rPr>
        <w:t xml:space="preserve"> </w:t>
      </w:r>
    </w:p>
    <w:p w14:paraId="32B9D74B" w14:textId="1FA61B49" w:rsidR="003F2CCE" w:rsidRPr="008676F0" w:rsidRDefault="003F2CCE" w:rsidP="00C016E0">
      <w:pPr>
        <w:spacing w:after="120"/>
        <w:ind w:left="567" w:right="567"/>
        <w:jc w:val="both"/>
        <w:rPr>
          <w:rFonts w:ascii="Greek" w:hAnsi="Greek" w:cs="Arial"/>
          <w:sz w:val="24"/>
          <w:szCs w:val="24"/>
        </w:rPr>
      </w:pPr>
      <w:r w:rsidRPr="008676F0">
        <w:rPr>
          <w:rFonts w:ascii="Greek" w:hAnsi="Greek" w:cs="Greek"/>
          <w:sz w:val="24"/>
          <w:szCs w:val="24"/>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w:t>
      </w:r>
      <w:r w:rsidR="002E5F86">
        <w:rPr>
          <w:rFonts w:ascii="Greek" w:hAnsi="Greek" w:cs="Greek"/>
          <w:sz w:val="24"/>
          <w:szCs w:val="24"/>
        </w:rPr>
        <w:t>]</w:t>
      </w:r>
      <w:r w:rsidR="00462CCA">
        <w:rPr>
          <w:rFonts w:ascii="Greek" w:hAnsi="Greek" w:cs="Greek"/>
          <w:sz w:val="24"/>
          <w:szCs w:val="24"/>
        </w:rPr>
        <w:t xml:space="preserve"> </w:t>
      </w:r>
      <w:r w:rsidRPr="008676F0">
        <w:rPr>
          <w:rFonts w:ascii="Greek" w:hAnsi="Greek" w:cs="Greek"/>
          <w:sz w:val="24"/>
          <w:szCs w:val="24"/>
        </w:rPr>
        <w:t>e‡te t¦ ™pˆ tÁj gÁj e‡te t¦ ™n to‹j oÙrano‹j. Kaˆ Øm©j pote Ôntaj ¢phllotriwmšnouj kaˆ ™cqroÝj tÍ diano…v ™n to‹j œrgoij to‹j ponhro‹j, nunˆ d</w:t>
      </w:r>
      <w:r w:rsidRPr="00C016E0">
        <w:rPr>
          <w:rFonts w:ascii="Greek" w:hAnsi="Greek" w:cs="Greek"/>
          <w:sz w:val="24"/>
          <w:szCs w:val="24"/>
          <w:lang w:val="el-GR"/>
        </w:rPr>
        <w:t></w:t>
      </w:r>
      <w:r w:rsidRPr="008676F0">
        <w:rPr>
          <w:rFonts w:ascii="Greek" w:hAnsi="Greek" w:cs="Greek"/>
          <w:sz w:val="24"/>
          <w:szCs w:val="24"/>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8676F0">
        <w:rPr>
          <w:rFonts w:ascii="Greek" w:hAnsi="Greek"/>
          <w:sz w:val="24"/>
          <w:szCs w:val="24"/>
        </w:rPr>
        <w:t>(Col 1,15-23).</w:t>
      </w:r>
      <w:r w:rsidRPr="008676F0">
        <w:rPr>
          <w:rFonts w:ascii="Greek" w:hAnsi="Greek" w:cs="Arial"/>
          <w:sz w:val="24"/>
          <w:szCs w:val="24"/>
        </w:rPr>
        <w:t xml:space="preserve"> </w:t>
      </w:r>
    </w:p>
    <w:p w14:paraId="1E852F3D" w14:textId="15B07A6E"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Riprendiamo l’analisi del versetto. Abbiamo visto la prima verità: </w:t>
      </w:r>
      <w:r w:rsidRPr="00C016E0">
        <w:rPr>
          <w:rFonts w:ascii="Arial" w:hAnsi="Arial"/>
          <w:i/>
          <w:iCs/>
          <w:sz w:val="24"/>
          <w:szCs w:val="24"/>
        </w:rPr>
        <w:t>Tutte le cose sono state fatte in Lui</w:t>
      </w:r>
      <w:r w:rsidRPr="00C016E0">
        <w:rPr>
          <w:rFonts w:ascii="Arial" w:hAnsi="Arial"/>
          <w:sz w:val="24"/>
          <w:szCs w:val="24"/>
        </w:rPr>
        <w:t xml:space="preserve"> (</w:t>
      </w:r>
      <w:r w:rsidRPr="00C016E0">
        <w:rPr>
          <w:rFonts w:ascii="Greek" w:hAnsi="Greek" w:cs="Greek"/>
          <w:sz w:val="24"/>
          <w:szCs w:val="24"/>
        </w:rPr>
        <w:t>™n aÙtù ™kt…sqh t¦ p£nta</w:t>
      </w:r>
      <w:r w:rsidRPr="00C016E0">
        <w:rPr>
          <w:rFonts w:ascii="Arial" w:hAnsi="Arial"/>
          <w:sz w:val="24"/>
          <w:szCs w:val="24"/>
        </w:rPr>
        <w:t xml:space="preserve">). Lui è il seno della vita. Nulla </w:t>
      </w:r>
      <w:r w:rsidRPr="00C016E0">
        <w:rPr>
          <w:rFonts w:ascii="Arial" w:hAnsi="Arial"/>
          <w:sz w:val="24"/>
          <w:szCs w:val="24"/>
        </w:rPr>
        <w:lastRenderedPageBreak/>
        <w:t xml:space="preserve">vive se si pone fuori da questo seno. Secondo verità: </w:t>
      </w:r>
      <w:r w:rsidRPr="00C016E0">
        <w:rPr>
          <w:rFonts w:ascii="Arial" w:hAnsi="Arial"/>
          <w:i/>
          <w:iCs/>
          <w:sz w:val="24"/>
          <w:szCs w:val="24"/>
        </w:rPr>
        <w:t>Tutte le cose sono state fatte per mezzo di Lui</w:t>
      </w:r>
      <w:r w:rsidRPr="00C016E0">
        <w:rPr>
          <w:rFonts w:ascii="Arial" w:hAnsi="Arial"/>
          <w:sz w:val="24"/>
          <w:szCs w:val="24"/>
        </w:rPr>
        <w:t xml:space="preserve">. Questa seconda verità è pienamente conforme alla verità del Prologo del Vangelo secondo Giovanni. Terza verità: </w:t>
      </w:r>
      <w:r w:rsidRPr="00C016E0">
        <w:rPr>
          <w:rFonts w:ascii="Arial" w:hAnsi="Arial"/>
          <w:i/>
          <w:iCs/>
          <w:sz w:val="24"/>
          <w:szCs w:val="24"/>
        </w:rPr>
        <w:t>Tutte le cose sono state create in vista di Lui</w:t>
      </w:r>
      <w:r w:rsidRPr="00C016E0">
        <w:rPr>
          <w:rFonts w:ascii="Arial" w:hAnsi="Arial"/>
          <w:sz w:val="24"/>
          <w:szCs w:val="24"/>
        </w:rPr>
        <w:t xml:space="preserve"> (</w:t>
      </w:r>
      <w:r w:rsidRPr="00C016E0">
        <w:rPr>
          <w:rFonts w:ascii="Greek" w:hAnsi="Greek" w:cs="Greek"/>
          <w:sz w:val="24"/>
          <w:szCs w:val="24"/>
        </w:rPr>
        <w:t>t¦ p£nta di' aÙtoà kaˆ e„j aÙtÕn œktistai,</w:t>
      </w:r>
      <w:r w:rsidRPr="00C016E0">
        <w:rPr>
          <w:rFonts w:ascii="Arial" w:hAnsi="Arial"/>
          <w:sz w:val="24"/>
          <w:szCs w:val="24"/>
        </w:rPr>
        <w:t xml:space="preserve">). Se tutte le cose sono state create </w:t>
      </w:r>
      <w:r w:rsidRPr="00C016E0">
        <w:rPr>
          <w:rFonts w:ascii="Arial" w:hAnsi="Arial"/>
          <w:i/>
          <w:iCs/>
          <w:sz w:val="24"/>
          <w:szCs w:val="24"/>
        </w:rPr>
        <w:t>per Lui</w:t>
      </w:r>
      <w:r w:rsidRPr="00C016E0">
        <w:rPr>
          <w:rFonts w:ascii="Arial" w:hAnsi="Arial"/>
          <w:sz w:val="24"/>
          <w:szCs w:val="24"/>
        </w:rPr>
        <w:t xml:space="preserve"> e </w:t>
      </w:r>
      <w:r w:rsidRPr="00C016E0">
        <w:rPr>
          <w:rFonts w:ascii="Arial" w:hAnsi="Arial"/>
          <w:i/>
          <w:iCs/>
          <w:sz w:val="24"/>
          <w:szCs w:val="24"/>
        </w:rPr>
        <w:t>in vista di Lui</w:t>
      </w:r>
      <w:r w:rsidRPr="00C016E0">
        <w:rPr>
          <w:rFonts w:ascii="Arial" w:hAnsi="Arial"/>
          <w:sz w:val="24"/>
          <w:szCs w:val="24"/>
        </w:rPr>
        <w:t xml:space="preserve">, se le cose non sono orientate verso Cristo Gesù, vengono meno al fine della loro chiamata all’esistenza. Tutte le cose create </w:t>
      </w:r>
      <w:r w:rsidRPr="00C016E0">
        <w:rPr>
          <w:rFonts w:ascii="Arial" w:hAnsi="Arial"/>
          <w:i/>
          <w:iCs/>
          <w:sz w:val="24"/>
          <w:szCs w:val="24"/>
        </w:rPr>
        <w:t>nel seno di Cristo</w:t>
      </w:r>
      <w:r w:rsidRPr="00C016E0">
        <w:rPr>
          <w:rFonts w:ascii="Arial" w:hAnsi="Arial"/>
          <w:sz w:val="24"/>
          <w:szCs w:val="24"/>
        </w:rPr>
        <w:t xml:space="preserve">, create </w:t>
      </w:r>
      <w:r w:rsidRPr="00C016E0">
        <w:rPr>
          <w:rFonts w:ascii="Arial" w:hAnsi="Arial"/>
          <w:i/>
          <w:iCs/>
          <w:sz w:val="24"/>
          <w:szCs w:val="24"/>
        </w:rPr>
        <w:t>per mezzo Cristo</w:t>
      </w:r>
      <w:r w:rsidRPr="00C016E0">
        <w:rPr>
          <w:rFonts w:ascii="Arial" w:hAnsi="Arial"/>
          <w:sz w:val="24"/>
          <w:szCs w:val="24"/>
        </w:rPr>
        <w:t xml:space="preserve"> o </w:t>
      </w:r>
      <w:r w:rsidRPr="00C016E0">
        <w:rPr>
          <w:rFonts w:ascii="Arial" w:hAnsi="Arial"/>
          <w:i/>
          <w:iCs/>
          <w:sz w:val="24"/>
          <w:szCs w:val="24"/>
        </w:rPr>
        <w:t>attraverso Cristo</w:t>
      </w:r>
      <w:r w:rsidRPr="00C016E0">
        <w:rPr>
          <w:rFonts w:ascii="Arial" w:hAnsi="Arial"/>
          <w:sz w:val="24"/>
          <w:szCs w:val="24"/>
        </w:rPr>
        <w:t xml:space="preserve">, </w:t>
      </w:r>
      <w:r w:rsidRPr="00C016E0">
        <w:rPr>
          <w:rFonts w:ascii="Arial" w:hAnsi="Arial"/>
          <w:i/>
          <w:iCs/>
          <w:sz w:val="24"/>
          <w:szCs w:val="24"/>
        </w:rPr>
        <w:t>in vista di</w:t>
      </w:r>
      <w:r w:rsidRPr="00C016E0">
        <w:rPr>
          <w:rFonts w:ascii="Arial" w:hAnsi="Arial"/>
          <w:sz w:val="24"/>
          <w:szCs w:val="24"/>
        </w:rPr>
        <w:t xml:space="preserve"> </w:t>
      </w:r>
      <w:r w:rsidRPr="00C016E0">
        <w:rPr>
          <w:rFonts w:ascii="Arial" w:hAnsi="Arial"/>
          <w:i/>
          <w:iCs/>
          <w:sz w:val="24"/>
          <w:szCs w:val="24"/>
        </w:rPr>
        <w:t>Cristo</w:t>
      </w:r>
      <w:r w:rsidRPr="00C016E0">
        <w:rPr>
          <w:rFonts w:ascii="Arial" w:hAnsi="Arial"/>
          <w:sz w:val="24"/>
          <w:szCs w:val="24"/>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w:t>
      </w:r>
      <w:r w:rsidR="002E5F86">
        <w:rPr>
          <w:rFonts w:ascii="Arial" w:hAnsi="Arial"/>
          <w:sz w:val="24"/>
          <w:szCs w:val="24"/>
        </w:rPr>
        <w:t xml:space="preserve"> </w:t>
      </w:r>
      <w:r w:rsidRPr="00C016E0">
        <w:rPr>
          <w:rFonts w:ascii="Arial" w:hAnsi="Arial"/>
          <w:sz w:val="24"/>
          <w:szCs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98E5E81" w14:textId="77777777" w:rsidR="00C016E0"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Egli è prima di tutte le cose e tutte in lui sussistono:</w:t>
      </w:r>
    </w:p>
    <w:p w14:paraId="76720C93" w14:textId="229B289E" w:rsidR="003F2CCE" w:rsidRPr="00C016E0"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C016E0">
        <w:rPr>
          <w:rFonts w:ascii="Arial" w:hAnsi="Arial"/>
          <w:bCs/>
          <w:sz w:val="24"/>
          <w:szCs w:val="24"/>
        </w:rPr>
        <w:t xml:space="preserve"> Ecco un’altra verità che va messa nel cuore e che è purissima vera dogmatica. </w:t>
      </w:r>
      <w:r w:rsidRPr="00C016E0">
        <w:rPr>
          <w:rFonts w:ascii="Arial" w:hAnsi="Arial"/>
          <w:bCs/>
          <w:i/>
          <w:iCs/>
          <w:sz w:val="24"/>
          <w:szCs w:val="24"/>
        </w:rPr>
        <w:t>Egli è prima di tutte le cose</w:t>
      </w:r>
      <w:r w:rsidRPr="00C016E0">
        <w:rPr>
          <w:rFonts w:ascii="Arial" w:hAnsi="Arial"/>
          <w:bCs/>
          <w:sz w:val="24"/>
          <w:szCs w:val="24"/>
        </w:rPr>
        <w:t xml:space="preserve">. Il prima di Cristo Gesù non è un prima temporale. È invece un prima eterno. Neanche è un prima per creazione. Esso è un prima per generazione eterna dal Padre. Non solo Lui è prima di tutte le cose. </w:t>
      </w:r>
      <w:r w:rsidRPr="00C016E0">
        <w:rPr>
          <w:rFonts w:ascii="Arial" w:hAnsi="Arial"/>
          <w:bCs/>
          <w:i/>
          <w:iCs/>
          <w:sz w:val="24"/>
          <w:szCs w:val="24"/>
        </w:rPr>
        <w:t>Tutte le cose in Lui sussistono</w:t>
      </w:r>
      <w:r w:rsidRPr="00C016E0">
        <w:rPr>
          <w:rFonts w:ascii="Arial" w:hAnsi="Arial"/>
          <w:bCs/>
          <w:sz w:val="24"/>
          <w:szCs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Come nell’unica e sola natura divina sussistono </w:t>
      </w:r>
      <w:r w:rsidRPr="00C016E0">
        <w:rPr>
          <w:rFonts w:ascii="Arial" w:hAnsi="Arial"/>
          <w:bCs/>
          <w:sz w:val="24"/>
          <w:szCs w:val="24"/>
        </w:rPr>
        <w:lastRenderedPageBreak/>
        <w:t>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r w:rsidR="002E5F86">
        <w:rPr>
          <w:rFonts w:ascii="Arial" w:hAnsi="Arial"/>
          <w:bCs/>
          <w:sz w:val="24"/>
          <w:szCs w:val="24"/>
        </w:rPr>
        <w:t xml:space="preserve"> </w:t>
      </w:r>
      <w:r w:rsidRPr="00C016E0">
        <w:rPr>
          <w:rFonts w:ascii="Arial" w:hAnsi="Arial"/>
          <w:bCs/>
          <w:sz w:val="24"/>
          <w:szCs w:val="24"/>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05626E0C" w14:textId="77777777" w:rsidR="00C016E0"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 xml:space="preserve">Egli è anche il capo del corpo, della Chiesa. Egli è principio, primogenito di quelli che risorgono dai morti, perché sia lui ad avere il primato su tutte le cose: </w:t>
      </w:r>
    </w:p>
    <w:p w14:paraId="1059664E" w14:textId="05CC3037" w:rsidR="003F2CCE" w:rsidRPr="00C016E0"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016E0">
        <w:rPr>
          <w:rFonts w:ascii="Arial" w:hAnsi="Arial"/>
          <w:sz w:val="24"/>
          <w:szCs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Il mistero di Cristo Gesù non è solo di Incarnazione, è anche di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w:t>
      </w:r>
      <w:r w:rsidRPr="00C016E0">
        <w:rPr>
          <w:rFonts w:ascii="Arial" w:hAnsi="Arial"/>
          <w:sz w:val="24"/>
          <w:szCs w:val="24"/>
        </w:rPr>
        <w:lastRenderedPageBreak/>
        <w:t>paragonabile ad un uomo che pensa di salvare tutti i pesci del mare, togliendo loro l’acqua nella quale per natura devono abitare. Noi stiamo togliendo all’umanità Cristo nel quale ogni uomo per natura e per grazia deve abitare.</w:t>
      </w:r>
    </w:p>
    <w:p w14:paraId="208B43BC" w14:textId="77777777" w:rsidR="00C016E0"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 xml:space="preserve">È piaciuto infatti a Dio che abiti in lui tutta la pienezza: </w:t>
      </w:r>
    </w:p>
    <w:p w14:paraId="50B67E66" w14:textId="6BB88320" w:rsidR="003F2CCE" w:rsidRPr="00C016E0"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016E0">
        <w:rPr>
          <w:rFonts w:ascii="Arial" w:hAnsi="Arial"/>
          <w:sz w:val="24"/>
          <w:szCs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674200B3" w14:textId="77777777" w:rsidR="00C016E0"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 xml:space="preserve">E che per mezzo di lui e in vista di lui siano riconciliate tutte le cose, avendo pacificato con il sangue della sua croce sia le cose che stanno sulla terra, sia quelle che stanno nei cieli: </w:t>
      </w:r>
    </w:p>
    <w:p w14:paraId="041BF483" w14:textId="19B2465C" w:rsidR="003F2CCE" w:rsidRPr="00C016E0"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016E0">
        <w:rPr>
          <w:rFonts w:ascii="Arial" w:hAnsi="Arial"/>
          <w:sz w:val="24"/>
          <w:szCs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Il mistero della Redenzione trova il suo principio di verità nel mistero dell’Incarnazione. Il mistero dell’Incarnazione trova il suo principio di verità nel mistero della generazione eterna del Figlio Unigenito del Padre. Sono tre misteri indivisibili in eterno.</w:t>
      </w:r>
    </w:p>
    <w:p w14:paraId="3F7FF6D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10</w:t>
      </w:r>
      <w:r w:rsidRPr="00587A67">
        <w:rPr>
          <w:rFonts w:ascii="Arial" w:hAnsi="Arial"/>
          <w:b/>
          <w:sz w:val="24"/>
          <w:szCs w:val="24"/>
        </w:rPr>
        <w:t xml:space="preserve">In questo sta l’amore: non siamo stati noi ad amare Dio, ma è lui che ha amato noi e ha mandato il suo Figlio come vittima di espiazione per i nostri peccati. </w:t>
      </w:r>
    </w:p>
    <w:p w14:paraId="2B2C96BB" w14:textId="6A21C597" w:rsidR="003F2CCE" w:rsidRPr="00C016E0" w:rsidRDefault="003F2CCE" w:rsidP="003F2CCE">
      <w:pPr>
        <w:spacing w:after="120"/>
        <w:jc w:val="both"/>
        <w:rPr>
          <w:rFonts w:ascii="Arial" w:hAnsi="Arial"/>
          <w:bCs/>
          <w:sz w:val="24"/>
          <w:szCs w:val="24"/>
        </w:rPr>
      </w:pPr>
      <w:r w:rsidRPr="00C016E0">
        <w:rPr>
          <w:rFonts w:ascii="Arial" w:hAnsi="Arial"/>
          <w:bCs/>
          <w:sz w:val="24"/>
          <w:szCs w:val="24"/>
        </w:rPr>
        <w:t xml:space="preserve">Dio ci ha amati nel Figlio suo prima della nostra stessa creazione. Lui ci ha amati quando ancora noi non esistevamo. Ci ha redenti quando noi non esistevano. Dio ha decretato di fare del Figlio suo la vittima di espiazione dei nostri peccati prima della nostra stessa creazione. È questo il grande amore con il quale il Padre ci ha amati prima ancora che noi potessimo amore Lui. Ecco come questa verità - vittima di espiazione per i nostri peccati – viene annunciata dall’Apostolo Paolo: </w:t>
      </w:r>
    </w:p>
    <w:p w14:paraId="689F3F80"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053FAD9"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0CB3F81"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Ecco con quale grande amore il Signore ci ha amato. Ha sacrificato il Figlio suo unigenito per l’espiazione del peccato della sua creatura. Grande, divinamente grande è l’amore di Dio per noi. Amora più grande di questo: il Creatore dell’uomo dona la vita all’uomo per creazione. Il Creatore dell’uomo dona all’uomo che è nella morte la sua vita perché l’uomo possa ritornare a vivere. Dona la sua vita non perché l’uomo ritorni nella vita persa a causa del peccato, ma perché viva la vita di Dio, vita del Padre e dello Spirito Santo nella sua vita, cioè nella sua vita </w:t>
      </w:r>
      <w:r w:rsidRPr="00C016E0">
        <w:rPr>
          <w:rFonts w:ascii="Arial" w:hAnsi="Arial"/>
          <w:sz w:val="24"/>
          <w:szCs w:val="24"/>
        </w:rPr>
        <w:lastRenderedPageBreak/>
        <w:t xml:space="preserve">eterna che è la vita del Figlio Unigenito del Padre, divenuto carne per colmarci della sua vita. È divinamente grande il mistero. È grande nella sua espiazione ed è grande nei suoi frutti. Solo l’amore infinito del Padre per l’uomo avrebbe potuto pensare una salvezza così divinamente ed eternamente grande. </w:t>
      </w:r>
    </w:p>
    <w:p w14:paraId="40502E8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11</w:t>
      </w:r>
      <w:r w:rsidRPr="00587A67">
        <w:rPr>
          <w:rFonts w:ascii="Arial" w:hAnsi="Arial"/>
          <w:b/>
          <w:sz w:val="24"/>
          <w:szCs w:val="24"/>
        </w:rPr>
        <w:t>Carissimi, se Dio ci ha amati così, anche noi dobbiamo amarci gli uni gli altri.</w:t>
      </w:r>
    </w:p>
    <w:p w14:paraId="5F16A645"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Ora l’Apostolo Giovanni si rivolge direttamente a quanti credono in Cristo Gesù: Se Dio ci ha amati cosi, anche noi dobbiamo amarci gli uni gli altri. Perché il cristiano deve amare ogni uomo, cristiano e anche non cristiano? Deve amare ogni uomo perché è stato fatto, in Cristo, sacrificio per il peccato. È stato costituito vittima di espiazione dei peccati del mondo. Lui è vita di Cristo nella vita di Cristo. Se è vita di Cristo nella vita di Cristo, come la vita di Cristo è sacrificio per il peccato, o vittima di espiazione per i peccati del mondo, così in Cristo deve essere anche il cristiano. È il cristiano oggi la vittima di espiazione, redenzione, salvezza, vita eterna attraverso il quale il Padre, in Cristo e nello Spirito Santo, ama ogni uomo. Cristo e il Padre sono un solo amore e una sola vita nello Spirito Santo. In Cristo, per lo Spirito Santo, il Padre dona la sua vita per la vita dell’uomo, di ogni uomo. Cristo e il cristiano sono un solo amore e una sola vita. Nel cristiano, per lo Spirito Santo, Cristo Gesù dona la sua vita in espiazione per la redenzione e la salvezza di ogni uomo. Se il cristiano non dona la sua vita a Cristo, perché Cristo ne faccia uno strumento, un sacramento, un sacrificio di salvezza e di redenzione, Lui non può amare l’uomo con l’amore eterno e divino del Padre. La sua redenzione oggettiva non diviene mai redenzione soggettiva. È per il sacrificio del cristiano che la redenzione di Cristo Gesù raggiunge ogni uomo. È per il cristiano, che si lascia fare vittima di espiazione, che la vita eterna diviene vita eterna in ogni uomo che accoglie il dono di Cristo Gesù. Si comprenderà che l’amore cristiano non consiste nel dare cose ai fratelli. Il cristiano è chiamato ad amare allo stesso modo del Padre: con amore di salvezza e di redenzione, con amore di vita eterna e di luce, con amore che si fa espiazione dei peccati dei fratelli con il dono al Padre della nostra vita e il dono al padre si fa con una obbedienza alla sua Parola, in tutto simile all’obbedienza di Cristo, nell’obbedienza di Cristo. Un solo corpo: quello di Cristo e del cristiano. Una sola vita: quella di Cristo e del cristiano. Una sola redenzione: quella di Cristo nel cristiano. Una sola obbedienza: quella di Cristo nel cristiano e quella del cristiano in Cristo. Poiché oggi abbiamo dichiarato nullo o inutile o non può necessario l’amore di salvezza, di redenzione, di vita eterna, di introduzione di ogni uomo nella vita di Cristo Gesù, poiché Cristo Gesù è divenuto non può il solo ed unico sacramento del Padre, nello Spirito Santo, per la nostra vita eterna, anche il cristiano è dichiarato inutile per il vero amore. A lui oggi è chiesto di amare donando qualche bene materiale ai suoi fratelli. È questo un vero disastro soteriologico che è divenuto vero disastro antropologico. Si abbandona l’uomo alla morte, alla morte anche eterna, a causa della perdita della verità di Dio Padre, di Cristo Gesù, dello Spirito Santo, della morte e della vita.</w:t>
      </w:r>
    </w:p>
    <w:p w14:paraId="02F5971C"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12</w:t>
      </w:r>
      <w:r w:rsidRPr="00587A67">
        <w:rPr>
          <w:rFonts w:ascii="Arial" w:hAnsi="Arial"/>
          <w:b/>
          <w:sz w:val="24"/>
          <w:szCs w:val="24"/>
        </w:rPr>
        <w:t>Nessuno mai ha visto Dio; se ci amiamo gli uni gli altri, Dio rimane in noi e l’amore di lui è perfetto in noi.</w:t>
      </w:r>
    </w:p>
    <w:p w14:paraId="22B2D22F" w14:textId="1BB5C7A1" w:rsidR="003F2CCE" w:rsidRPr="00C016E0" w:rsidRDefault="003F2CCE" w:rsidP="003F2CCE">
      <w:pPr>
        <w:spacing w:after="120"/>
        <w:jc w:val="both"/>
        <w:rPr>
          <w:rFonts w:ascii="Arial" w:hAnsi="Arial"/>
          <w:sz w:val="24"/>
          <w:szCs w:val="24"/>
        </w:rPr>
      </w:pPr>
      <w:r w:rsidRPr="00C016E0">
        <w:rPr>
          <w:rFonts w:ascii="Arial" w:hAnsi="Arial"/>
          <w:sz w:val="24"/>
          <w:szCs w:val="24"/>
        </w:rPr>
        <w:lastRenderedPageBreak/>
        <w:t xml:space="preserve">Ricordiamo senza mai dimenticarlo che l’amore del cristiano è nel dono della sua vita al Padre, in Cristo, per lo Spirito Santo. Ricordiamo ancora una volta, ove ce ne fosse ancora bisogno, cosa è l’amore del cristiano. Esso è dono ai fratelli di ogni dono ricevuto. Ecco quali dono noi abbiamo ricevuto: </w:t>
      </w:r>
      <w:r w:rsidR="00462CCA">
        <w:rPr>
          <w:rFonts w:ascii="Arial" w:hAnsi="Arial"/>
          <w:sz w:val="24"/>
          <w:szCs w:val="24"/>
        </w:rPr>
        <w:t>Dono</w:t>
      </w:r>
      <w:r w:rsidRPr="00C016E0">
        <w:rPr>
          <w:rFonts w:ascii="Arial" w:hAnsi="Arial"/>
          <w:sz w:val="24"/>
          <w:szCs w:val="24"/>
        </w:rPr>
        <w:t xml:space="preserve"> è il Padre nostro celeste, il nostro Dio e Creatore e Signore che in Cristo si dona a noi con tutta la sua divina onnipotenza di amore di salvezza e di redenzione. </w:t>
      </w:r>
      <w:r w:rsidR="00462CCA">
        <w:rPr>
          <w:rFonts w:ascii="Arial" w:hAnsi="Arial"/>
          <w:sz w:val="24"/>
          <w:szCs w:val="24"/>
        </w:rPr>
        <w:t>Dono</w:t>
      </w:r>
      <w:r w:rsidRPr="00C016E0">
        <w:rPr>
          <w:rFonts w:ascii="Arial" w:hAnsi="Arial"/>
          <w:sz w:val="24"/>
          <w:szCs w:val="24"/>
        </w:rPr>
        <w:t xml:space="preserve"> è il Figlio suo come nostro Redentore, Salvatore, Grazia, Verità, Luce, Vita Eterna, Espiazione, Giustizia, Risurrezione. </w:t>
      </w:r>
      <w:r w:rsidR="00462CCA">
        <w:rPr>
          <w:rFonts w:ascii="Arial" w:hAnsi="Arial"/>
          <w:sz w:val="24"/>
          <w:szCs w:val="24"/>
        </w:rPr>
        <w:t>Dono</w:t>
      </w:r>
      <w:r w:rsidRPr="00C016E0">
        <w:rPr>
          <w:rFonts w:ascii="Arial" w:hAnsi="Arial"/>
          <w:sz w:val="24"/>
          <w:szCs w:val="24"/>
        </w:rPr>
        <w:t xml:space="preserve"> è lo Spirito Santo che deve formare tutto Cristo nel nostro corpo, nella nostra anima, nel nostro Spirito. </w:t>
      </w:r>
      <w:r w:rsidR="00462CCA">
        <w:rPr>
          <w:rFonts w:ascii="Arial" w:hAnsi="Arial"/>
          <w:sz w:val="24"/>
          <w:szCs w:val="24"/>
        </w:rPr>
        <w:t>Dono</w:t>
      </w:r>
      <w:r w:rsidRPr="00C016E0">
        <w:rPr>
          <w:rFonts w:ascii="Arial" w:hAnsi="Arial"/>
          <w:sz w:val="24"/>
          <w:szCs w:val="24"/>
        </w:rPr>
        <w:t xml:space="preserve"> è la Vergine Maria, la Madre di Dio, come nostra vera Madre.</w:t>
      </w:r>
      <w:r w:rsidR="002E5F86">
        <w:rPr>
          <w:rFonts w:ascii="Arial" w:hAnsi="Arial"/>
          <w:sz w:val="24"/>
          <w:szCs w:val="24"/>
        </w:rPr>
        <w:t xml:space="preserve"> </w:t>
      </w:r>
      <w:r w:rsidR="00462CCA">
        <w:rPr>
          <w:rFonts w:ascii="Arial" w:hAnsi="Arial"/>
          <w:sz w:val="24"/>
          <w:szCs w:val="24"/>
        </w:rPr>
        <w:t>Dono</w:t>
      </w:r>
      <w:r w:rsidRPr="00C016E0">
        <w:rPr>
          <w:rFonts w:ascii="Arial" w:hAnsi="Arial"/>
          <w:sz w:val="24"/>
          <w:szCs w:val="24"/>
        </w:rPr>
        <w:t xml:space="preserve"> è la Chiesa, corpo di Cristo, come sacramento della luce e della grazia di Cristo Gesù a sevizio del mondo intero. </w:t>
      </w:r>
      <w:r w:rsidR="00462CCA">
        <w:rPr>
          <w:rFonts w:ascii="Arial" w:hAnsi="Arial"/>
          <w:sz w:val="24"/>
          <w:szCs w:val="24"/>
        </w:rPr>
        <w:t>Dono</w:t>
      </w:r>
      <w:r w:rsidRPr="00C016E0">
        <w:rPr>
          <w:rFonts w:ascii="Arial" w:hAnsi="Arial"/>
          <w:sz w:val="24"/>
          <w:szCs w:val="24"/>
        </w:rPr>
        <w:t xml:space="preserve"> è l’eredità eterna a quanti hanno realizzato Cristo Gesù nel loro corpo, anima, spirito. DONI preziosi e grandissimi sono tutti i sacramenti della Chiesa; il Vangelo della vita e della salvezza. </w:t>
      </w:r>
      <w:r w:rsidR="00462CCA">
        <w:rPr>
          <w:rFonts w:ascii="Arial" w:hAnsi="Arial"/>
          <w:sz w:val="24"/>
          <w:szCs w:val="24"/>
        </w:rPr>
        <w:t>Dono</w:t>
      </w:r>
      <w:r w:rsidRPr="00C016E0">
        <w:rPr>
          <w:rFonts w:ascii="Arial" w:hAnsi="Arial"/>
          <w:sz w:val="24"/>
          <w:szCs w:val="24"/>
        </w:rPr>
        <w:t xml:space="preserve"> di Dio sono gli Apostoli di Cristo, i Profeti, i Maestri e Dottori ogni giorno consacrati all’edificazione del corpo di Cristo sulla nostra terra. </w:t>
      </w:r>
      <w:r w:rsidR="00462CCA">
        <w:rPr>
          <w:rFonts w:ascii="Arial" w:hAnsi="Arial"/>
          <w:sz w:val="24"/>
          <w:szCs w:val="24"/>
        </w:rPr>
        <w:t>Dono</w:t>
      </w:r>
      <w:r w:rsidRPr="00C016E0">
        <w:rPr>
          <w:rFonts w:ascii="Arial" w:hAnsi="Arial"/>
          <w:sz w:val="24"/>
          <w:szCs w:val="24"/>
        </w:rPr>
        <w:t xml:space="preserve"> sono tutti i carismi della Spirito Santo da mettere a servizio dell’unico corpo di Cristo che è la Chiesa. </w:t>
      </w:r>
      <w:r w:rsidR="00462CCA">
        <w:rPr>
          <w:rFonts w:ascii="Arial" w:hAnsi="Arial"/>
          <w:sz w:val="24"/>
          <w:szCs w:val="24"/>
        </w:rPr>
        <w:t>Dono</w:t>
      </w:r>
      <w:r w:rsidRPr="00C016E0">
        <w:rPr>
          <w:rFonts w:ascii="Arial" w:hAnsi="Arial"/>
          <w:sz w:val="24"/>
          <w:szCs w:val="24"/>
        </w:rPr>
        <w:t xml:space="preserve"> è la partecipazione di ogni battezzato nel corpo di Cristo della natura divina. </w:t>
      </w:r>
      <w:r w:rsidR="00462CCA">
        <w:rPr>
          <w:rFonts w:ascii="Arial" w:hAnsi="Arial"/>
          <w:sz w:val="24"/>
          <w:szCs w:val="24"/>
        </w:rPr>
        <w:t>Dono</w:t>
      </w:r>
      <w:r w:rsidR="002E5F86">
        <w:rPr>
          <w:rFonts w:ascii="Arial" w:hAnsi="Arial"/>
          <w:sz w:val="24"/>
          <w:szCs w:val="24"/>
        </w:rPr>
        <w:t xml:space="preserve"> </w:t>
      </w:r>
      <w:r w:rsidRPr="00C016E0">
        <w:rPr>
          <w:rFonts w:ascii="Arial" w:hAnsi="Arial"/>
          <w:sz w:val="24"/>
          <w:szCs w:val="24"/>
        </w:rPr>
        <w:t xml:space="preserve">è la nostra chiamata ad essere una cosa sola in Cristo, per vivere tutta la vita di Cristo nel nostro corpo, nella nostra anima, nel nostro spirito. </w:t>
      </w:r>
      <w:r w:rsidR="00462CCA">
        <w:rPr>
          <w:rFonts w:ascii="Arial" w:hAnsi="Arial"/>
          <w:sz w:val="24"/>
          <w:szCs w:val="24"/>
        </w:rPr>
        <w:t>Dono</w:t>
      </w:r>
      <w:r w:rsidRPr="00C016E0">
        <w:rPr>
          <w:rFonts w:ascii="Arial" w:hAnsi="Arial"/>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Questi doni sono stati a noi elargiti dall’Amore Eterno Divini Infinito del Padre, in Cristo, per lo Spirito Santo e con questi doni, nel dono della nostra vita al Padre, in Cristo per lo Spirito Santo, dobbiamo noi amare. Altre forme di amore non sono del cristiano. </w:t>
      </w:r>
      <w:r w:rsidR="00462CCA">
        <w:rPr>
          <w:rFonts w:ascii="Arial" w:hAnsi="Arial"/>
          <w:sz w:val="24"/>
          <w:szCs w:val="24"/>
        </w:rPr>
        <w:t>Dono</w:t>
      </w:r>
      <w:r w:rsidRPr="00C016E0">
        <w:rPr>
          <w:rFonts w:ascii="Arial" w:hAnsi="Arial"/>
          <w:sz w:val="24"/>
          <w:szCs w:val="24"/>
        </w:rPr>
        <w:t xml:space="preserve"> per il cristiano è vivere ogni Parola del Vangelo, donando vita storia con la nostra vita e nella nostra vita ad ogni sua prescrizione. Soprannaturalmente siamo stati amati e soprannaturalmente siamo chiamati ad amare. Se non diciamo ciò che abbiamo ricevuto non possiamo amare. Se non trasformiamo ciò che noi abbiamo ricevuto in nostra vita, non possiamo amare. Ecco la verità dell’amore cristiano.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L’amore cristiano differisce dall’amore umano più che l’oriente è distante e separato dall’occidente. L’amore cristiano è sempre amore umano, vero amore umano. L’amore umano non è mai amore cristiano. Mai l’amore umano va identificato con l’amore cristiano. Oggi si è giunti a dichiarare il peccato vero amore, non solo vero amore umano, ma anche vero amore divino. Mai si era precipitati in un baratro così profondo.</w:t>
      </w:r>
    </w:p>
    <w:p w14:paraId="413613B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13</w:t>
      </w:r>
      <w:r w:rsidRPr="00587A67">
        <w:rPr>
          <w:rFonts w:ascii="Arial" w:hAnsi="Arial"/>
          <w:b/>
          <w:sz w:val="24"/>
          <w:szCs w:val="24"/>
        </w:rPr>
        <w:t>In questo si conosce che noi rimaniamo in lui ed egli in noi: egli ci ha donato il suo Spirito.</w:t>
      </w:r>
    </w:p>
    <w:p w14:paraId="529F3EA1"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lastRenderedPageBreak/>
        <w:t>Ora l’Apostolo introduce un’altra verità. Come noi sappiamo e conosciamo che noi rimaniamo in lui, cioè in Dio, ed egli, cioè Dio, in noi? Sappiamo e conosciamo ogni verità perché egli, Dio, il Padre, ci ha donato il suo Spirito. È lo Spirito che deve attestare che rimaniamo in Dio e Dio in noi.</w:t>
      </w:r>
    </w:p>
    <w:p w14:paraId="42327696"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24FC3900"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Se è lo Spirito che attesta che noi siamo in Dio e Dio è in noi, perché oggi il cristiano afferma che Dio è in lui e Lui è in Dio, pur avendo ridotto a menzogna tutto il mistero di Dio, di Cristo Gesù, dello Spirito Santo, della Chiesa? Pur avendo ridotto a menzogna tutta la Divina Rivelazione e ogni verità contenuta in essa? Lo può dire, lo dice e lo afferma perché è venuto meno nella Chiesa sia il ministero dell’insegnamento e sia il ministero della vera profezia. Sono stati e saranno sempre i veri profeti che smascherano i falsi profeti. Occorrerebbe che il Signore suscitasse un esercito innumerevole di veri profeti. Ce ne vorrebbe uno per ogni cristiano e neanche questo basterebbe a motivo della riduzione a falsità di tutta la divina rivelazione e di ogni mistero in essa contenuto. Sono i falsi profeti che oggi donano vigore ad ogni falsità. Ma sono anche i falsi profeti che scoraggiamo quanti vogliamo rimanere fedeli alla Divina Rivelazione e confessare la verità dei misteri in essa manifestati e rivelati. Sono i falsi profeti la rovina del popolo del Signore. Ecco cosa rivela il nostro Dio per bocca del profeta Ezechiele:</w:t>
      </w:r>
    </w:p>
    <w:p w14:paraId="7B238D0A"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DE6A2E2"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w:t>
      </w:r>
      <w:r w:rsidRPr="00C016E0">
        <w:rPr>
          <w:rFonts w:ascii="Arial" w:hAnsi="Arial"/>
          <w:i/>
          <w:iCs/>
          <w:sz w:val="24"/>
          <w:szCs w:val="24"/>
        </w:rPr>
        <w:lastRenderedPageBreak/>
        <w:t>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4038175"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058A38AE" w14:textId="2CA627A5" w:rsidR="003F2CCE" w:rsidRPr="00C016E0" w:rsidRDefault="003F2CCE" w:rsidP="003F2CCE">
      <w:pPr>
        <w:spacing w:after="120"/>
        <w:jc w:val="both"/>
        <w:rPr>
          <w:rFonts w:ascii="Arial" w:hAnsi="Arial"/>
          <w:sz w:val="24"/>
          <w:szCs w:val="24"/>
        </w:rPr>
      </w:pPr>
      <w:r w:rsidRPr="00C016E0">
        <w:rPr>
          <w:rFonts w:ascii="Arial" w:hAnsi="Arial"/>
          <w:sz w:val="24"/>
          <w:szCs w:val="24"/>
        </w:rPr>
        <w:t>Lo Spirito non è dato al singolo. È dato al singolo, ma come membro del corpo di Cristo. È nel corpo di Cristo che lo Spirito opera ed agisce. Nel corpo di Cristo ognuno deve vivere il ministero che gli è stato assegnato. Ora il ministero del discernimento è degli Apostoli del Signore. In comunione di verità e di grazia con gli Apostoli del Signore, di ogni atro membro del corpo di Cristo. Appellarsi allo Spirito ci si può, anzi ci si deve appellare: ma sempre dimorando e rimanendo nella Parola di Cristo Gesù e nel suo corpo che è la Chiesa, osservando ogni Legge che è stata data da Dio per la sua vita bene ordinata. Senza l’osservanza della Parola, senza una obbedienza perfetta alla Parola, senza l’obbedienza ad ogni legge data perché la Chiesa viva di vita ordinata e santa, nessuno si potrà appellare allo Spirito Santo. Si potrà appellare al suo spirito, al suo cuore, alla sua mente, alla sua coscienza, mai però allo Spirito Santo. Lo Spirito del singolo sempre dovrà sottomettersi allo Spirito del corpo di Cristo e allo Spirito della Parola. Questa sottomissione è la quotidiana testimonianza che il cristiano sempre dovrà offrire ad ogni altro membro del corpo di Cristo.</w:t>
      </w:r>
    </w:p>
    <w:p w14:paraId="22AD1027"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lastRenderedPageBreak/>
        <w:t>14</w:t>
      </w:r>
      <w:r w:rsidRPr="00587A67">
        <w:rPr>
          <w:rFonts w:ascii="Arial" w:hAnsi="Arial"/>
          <w:b/>
          <w:sz w:val="24"/>
          <w:szCs w:val="24"/>
        </w:rPr>
        <w:t>E noi stessi abbiamo veduto e attestiamo che il Padre ha mandato il suo Figlio come salvatore del mondo.</w:t>
      </w:r>
    </w:p>
    <w:p w14:paraId="645170B2" w14:textId="7D4BAD18"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Ora l’Apostolo Giovanni fa la sua professione e confessione di fede: </w:t>
      </w:r>
      <w:r w:rsidRPr="00C016E0">
        <w:rPr>
          <w:rFonts w:ascii="Arial" w:hAnsi="Arial"/>
          <w:i/>
          <w:sz w:val="24"/>
          <w:szCs w:val="24"/>
        </w:rPr>
        <w:t>e noi stessi abbiamo veduto e attestiamo che il Padre ha mandato il suo Figlio come salvatore del mondo</w:t>
      </w:r>
      <w:r w:rsidRPr="00C016E0">
        <w:rPr>
          <w:rFonts w:ascii="Arial" w:hAnsi="Arial"/>
          <w:sz w:val="24"/>
          <w:szCs w:val="24"/>
        </w:rPr>
        <w:t xml:space="preserve">. Questa attestazione, confessione, professione di fede è contenuta nel suo Vangelo, è contenuta in questa sua Prima Lettera, è contenuta in tutto il Libro dell’Apocalisse. Questa attestazione è fatto da Lui dopo aver visto Gesù con gli stessi occhi del Padre e dello Spirito Santo. È una confessione la sua che inizia dall’eternità senza inizio, passa attraverso il tempo, entra nell’eternità con il tempio, sfocia nell’eternità senza tempo. Visione perfettissima la sua: dall’eternità per l’eternità. </w:t>
      </w:r>
    </w:p>
    <w:p w14:paraId="235D5646"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w:t>
      </w:r>
    </w:p>
    <w:p w14:paraId="4EC38DB3"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3F1FF6CD"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484BEA18"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3606978"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w:t>
      </w:r>
      <w:r w:rsidRPr="00C016E0">
        <w:rPr>
          <w:rFonts w:ascii="Arial" w:hAnsi="Arial"/>
          <w:i/>
          <w:iCs/>
          <w:sz w:val="24"/>
          <w:szCs w:val="24"/>
        </w:rPr>
        <w:lastRenderedPageBreak/>
        <w:t>dei secoli. Amen. Ecco, viene con le nubi e ogni occhio lo vedrà, anche quelli che lo trafissero, e per lui tutte le tribù della terra si batteranno il petto. Sì, Amen! Dice il Signore Dio: Io sono l’Alfa e l’Omèga, Colui che è, che era e che viene, l’Onnipotente!</w:t>
      </w:r>
    </w:p>
    <w:p w14:paraId="44BAF6C3"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3996C55" w14:textId="5B3C6ED9"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587A67">
        <w:rPr>
          <w:rFonts w:ascii="Arial" w:hAnsi="Arial"/>
          <w:sz w:val="24"/>
          <w:szCs w:val="24"/>
        </w:rPr>
        <w:t xml:space="preserve">Un esempio della visione nello Spirito Santo dell’Apostolo Giovanni è quella da lui riportata al momento in cui il soldato gli trapassa il cuore con la lancia. </w:t>
      </w:r>
    </w:p>
    <w:p w14:paraId="3FDDDC62" w14:textId="77777777" w:rsidR="003F2CCE" w:rsidRPr="00C016E0" w:rsidRDefault="003F2CCE" w:rsidP="00C016E0">
      <w:pPr>
        <w:spacing w:after="120"/>
        <w:ind w:left="567" w:right="567"/>
        <w:jc w:val="both"/>
        <w:rPr>
          <w:rFonts w:ascii="Arial" w:hAnsi="Arial"/>
          <w:i/>
          <w:iCs/>
          <w:sz w:val="24"/>
          <w:szCs w:val="24"/>
        </w:rPr>
      </w:pPr>
      <w:r w:rsidRPr="00C016E0">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D5C7DD5" w14:textId="0D26C6B9" w:rsidR="003F2CCE" w:rsidRPr="00587A67" w:rsidRDefault="003F2CCE" w:rsidP="003F2CCE">
      <w:pPr>
        <w:spacing w:after="120"/>
        <w:jc w:val="both"/>
        <w:rPr>
          <w:rFonts w:ascii="Arial" w:hAnsi="Arial"/>
          <w:sz w:val="24"/>
          <w:szCs w:val="24"/>
        </w:rPr>
      </w:pPr>
      <w:r w:rsidRPr="00587A67">
        <w:rPr>
          <w:rFonts w:ascii="Arial" w:hAnsi="Arial"/>
          <w:sz w:val="24"/>
          <w:szCs w:val="24"/>
        </w:rPr>
        <w:t>In questo ultimo evento sul Golgota prima della sepoltura, Giovanni vede il compimento di tre profezie, una contenuta nel Libro del Profeta</w:t>
      </w:r>
      <w:r w:rsidR="002E5F86">
        <w:rPr>
          <w:rFonts w:ascii="Arial" w:hAnsi="Arial"/>
          <w:sz w:val="24"/>
          <w:szCs w:val="24"/>
        </w:rPr>
        <w:t xml:space="preserve"> </w:t>
      </w:r>
      <w:r w:rsidRPr="00587A67">
        <w:rPr>
          <w:rFonts w:ascii="Arial" w:hAnsi="Arial"/>
          <w:sz w:val="24"/>
          <w:szCs w:val="24"/>
        </w:rPr>
        <w:t xml:space="preserve">Ezechiele, l’altra nel Libro dell’Esodo, la terza nel Libro del Profeta Zaccaria. </w:t>
      </w:r>
    </w:p>
    <w:p w14:paraId="2054333E" w14:textId="77777777" w:rsidR="003F2CCE"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lastRenderedPageBreak/>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593E8359" w14:textId="77777777" w:rsidR="003F2CCE"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 xml:space="preserve">Ili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(Es 12,43-49). </w:t>
      </w:r>
    </w:p>
    <w:p w14:paraId="4E41E584" w14:textId="77777777" w:rsidR="003F2CCE" w:rsidRPr="00C016E0" w:rsidRDefault="003F2CCE" w:rsidP="00C016E0">
      <w:pPr>
        <w:spacing w:after="120"/>
        <w:ind w:left="567" w:right="567"/>
        <w:jc w:val="both"/>
        <w:rPr>
          <w:rFonts w:ascii="Arial" w:hAnsi="Arial"/>
          <w:bCs/>
          <w:i/>
          <w:iCs/>
          <w:sz w:val="24"/>
          <w:szCs w:val="24"/>
        </w:rPr>
      </w:pPr>
      <w:r w:rsidRPr="00C016E0">
        <w:rPr>
          <w:rFonts w:ascii="Arial" w:hAnsi="Arial"/>
          <w:bCs/>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w:t>
      </w:r>
      <w:r w:rsidRPr="00C016E0">
        <w:rPr>
          <w:rFonts w:ascii="Arial" w:hAnsi="Arial"/>
          <w:bCs/>
          <w:i/>
          <w:iCs/>
          <w:sz w:val="24"/>
          <w:szCs w:val="24"/>
        </w:rPr>
        <w:lastRenderedPageBreak/>
        <w:t xml:space="preserve">Gerusalemme, simile al lamento di Adad-Rimmon nella pianura di Meghiddo (Zac 12,9-11). </w:t>
      </w:r>
    </w:p>
    <w:p w14:paraId="510EE047"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Nessuno può vedere che queste tre profezie si compiono in Cristo, senza una perfettissima visione con gli occhi dello Spirito Santo. L’Apostolo Giovanni vede nello Spirito Santo e nello Spirito Santo conosce, attesta, testimonia.</w:t>
      </w:r>
    </w:p>
    <w:p w14:paraId="42BEF02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15</w:t>
      </w:r>
      <w:r w:rsidRPr="00587A67">
        <w:rPr>
          <w:rFonts w:ascii="Arial" w:hAnsi="Arial"/>
          <w:b/>
          <w:sz w:val="24"/>
          <w:szCs w:val="24"/>
        </w:rPr>
        <w:t>Chiunque confessa che Gesù è il Figlio di Dio, Dio rimane in lui ed egli in Dio.</w:t>
      </w:r>
    </w:p>
    <w:p w14:paraId="320F6195" w14:textId="2B469F11" w:rsidR="003F2CCE" w:rsidRPr="00C016E0" w:rsidRDefault="003F2CCE" w:rsidP="003F2CCE">
      <w:pPr>
        <w:spacing w:after="120"/>
        <w:jc w:val="both"/>
        <w:rPr>
          <w:rFonts w:ascii="Arial" w:hAnsi="Arial"/>
          <w:sz w:val="24"/>
          <w:szCs w:val="24"/>
        </w:rPr>
      </w:pPr>
      <w:r w:rsidRPr="00C016E0">
        <w:rPr>
          <w:rFonts w:ascii="Arial" w:hAnsi="Arial"/>
          <w:sz w:val="24"/>
          <w:szCs w:val="24"/>
        </w:rPr>
        <w:t>Confessare non significa solamente attestare che Gesù è il Figlio di Dio. Confessare significa manifestare con la propria vita, in ogni istante di essa, che la nostra vita è vita del Figlio di Dio in noi. Quando viviamo la vita del Figlio di Dio in noi, in ogni sua virtù, è Dio che vive in noi e noi viviamo in Dio.</w:t>
      </w:r>
      <w:r w:rsidR="002E5F86">
        <w:rPr>
          <w:rFonts w:ascii="Arial" w:hAnsi="Arial"/>
          <w:sz w:val="24"/>
          <w:szCs w:val="24"/>
        </w:rPr>
        <w:t xml:space="preserve"> </w:t>
      </w:r>
      <w:r w:rsidRPr="00C016E0">
        <w:rPr>
          <w:rFonts w:ascii="Arial" w:hAnsi="Arial"/>
          <w:sz w:val="24"/>
          <w:szCs w:val="24"/>
        </w:rPr>
        <w:t>Come il Padre vive in Cristo e Cristo vive, una sola vita. Il Figlio è nel Padre e il Padre è nel Figlio, così è per il cristiano. Il cristiano è in Cristo e Cristo nel cristiano. Ma se il cristiano è in Cristo e Cristo nel cristiano, Dio è nel cristiano</w:t>
      </w:r>
      <w:r w:rsidR="002E5F86">
        <w:rPr>
          <w:rFonts w:ascii="Arial" w:hAnsi="Arial"/>
          <w:sz w:val="24"/>
          <w:szCs w:val="24"/>
        </w:rPr>
        <w:t xml:space="preserve"> </w:t>
      </w:r>
      <w:r w:rsidRPr="00C016E0">
        <w:rPr>
          <w:rFonts w:ascii="Arial" w:hAnsi="Arial"/>
          <w:sz w:val="24"/>
          <w:szCs w:val="24"/>
        </w:rPr>
        <w:t xml:space="preserve">e il cristiano è in Dio. Lo Spirito Santo è nel cristiano e il cristiano nello Spirito Santo. Si compie, anche se con modalità diverse, quanto avviene nel mistero dell’Eucaristia. Il corpo e il sangue di Cristo sono della natura umana di Cristo. La natura divina non è né carne e né sangue. La natura umana è unità alla Persona divina secondo le leggi dogmatiche dell’unione ipostatica. Dove c’è la persona divina del Figlio c’è anche tutta la natura divina. Essendo la natura divina una sola, nella quale sussistono e il Padre e il Figlio e lo Spirito Santo, chi riceve Cristo Gesù eucaristia, riceve non solo tutto Cristo, riceve anche il padre e lo Spirito Santo. E ancora. Poiché il corpo di Cristo è anche la Chiesa. Chi riceve l’eucaristia riceve tutta la Chiesa nel suo cuore. La Chiesa si fa suo corpo, suo sangue, suo tutto in lui. Ancora: poiché Cristo nella sua natura umana ha assunto tutta l’umanità da redimere, chi mangia il corpo di Cristo e beve il suo sangue, riceve nel suo cuore, nel suo spirito, tutta l’umanità da redimere. Chi mangia l’eucaristia è obbligato a dare la sua vita per la conversione di ogni altro uomo. Il mistero di Cristo Gesù è ben oltre la nostra mente. Anche il mistero dell’Eucaristia va ben oltre la nostra mente. Come si è potuto ben comprendere non si tratta di recitare il Credo o Simbolo Apostolico perché Dio viva in noi e noi viviamo in Dio, perché Dio sia in noi e noi siamo in Dio. Si tratta invece di trasformare la vita del Figlio di Dio in nostra vita. Il Figlio di Dio è Gesù. Gesù è il Cristo di Dio. Il Cristo di Dio è il Salvatore del mondo. </w:t>
      </w:r>
    </w:p>
    <w:p w14:paraId="131F561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16</w:t>
      </w:r>
      <w:r w:rsidRPr="00587A67">
        <w:rPr>
          <w:rFonts w:ascii="Arial" w:hAnsi="Arial"/>
          <w:b/>
          <w:sz w:val="24"/>
          <w:szCs w:val="24"/>
        </w:rPr>
        <w:t>E noi abbiamo conosciuto e creduto l’amore che Dio ha in noi. Dio è amore; chi rimane nell’amore rimane in Dio e Dio rimane in lui.</w:t>
      </w:r>
    </w:p>
    <w:p w14:paraId="343581D9" w14:textId="77777777" w:rsidR="003F2CCE" w:rsidRPr="00C016E0" w:rsidRDefault="003F2CCE" w:rsidP="003F2CCE">
      <w:pPr>
        <w:spacing w:after="120"/>
        <w:jc w:val="both"/>
        <w:rPr>
          <w:rFonts w:ascii="Arial" w:hAnsi="Arial"/>
          <w:sz w:val="24"/>
          <w:szCs w:val="24"/>
        </w:rPr>
      </w:pPr>
      <w:r w:rsidRPr="00C016E0">
        <w:rPr>
          <w:rFonts w:ascii="Arial" w:hAnsi="Arial"/>
          <w:sz w:val="24"/>
          <w:szCs w:val="24"/>
        </w:rPr>
        <w:t xml:space="preserve">L’Apostolo Giovanni crede nell’amore che Dio ha per noi, perché lui questo amore lo ha conosciuto. Qui non si tratta di una conoscenza razionale, della mente. Qui si tratta di una conosce di vita. Lui l’amore che Dio ha per noi lo ha conosciuto, perché per mezzo dello Spirito Santo è stato trasformato in vita di Cristo e la vita di Cristo altro non è che l’amore crocifisso in obbedienza alla volontà del Padre. Lui questo amore lo ha conosciuto perché tutta la sua vita, in Cristo, per opera dello Spirito Santo, è divenuta vita di Cristo in lui e la vita di Cristo, sempre per opera dello Spirito Santo, è divenuta in lui sua vita. In questa perfetta comunione di vita, l’Apostolo Giovanni ha conosciuto l’amore che Dio ha in lui. Poiché lo ha conosciuto, crede non nell’amore, ma crede l’amore che Dio ha in lui. Il testo italiano traduce amore. Il testo sia latino che greco si servono della parola: carità </w:t>
      </w:r>
      <w:r w:rsidRPr="00C016E0">
        <w:rPr>
          <w:rFonts w:ascii="Arial" w:hAnsi="Arial"/>
          <w:sz w:val="24"/>
          <w:szCs w:val="24"/>
        </w:rPr>
        <w:lastRenderedPageBreak/>
        <w:t xml:space="preserve">- </w:t>
      </w:r>
      <w:r w:rsidRPr="00C016E0">
        <w:rPr>
          <w:rFonts w:ascii="Greek" w:hAnsi="Greek" w:cs="Greek"/>
          <w:sz w:val="24"/>
          <w:szCs w:val="24"/>
          <w:lang w:val="la-Latn"/>
        </w:rPr>
        <w:t>t¾n ¢g£phn</w:t>
      </w:r>
      <w:r w:rsidRPr="00C016E0">
        <w:rPr>
          <w:rFonts w:ascii="Greek" w:hAnsi="Greek" w:cs="Greek"/>
          <w:sz w:val="24"/>
          <w:szCs w:val="24"/>
        </w:rPr>
        <w:t xml:space="preserve">. </w:t>
      </w:r>
      <w:r w:rsidRPr="00C016E0">
        <w:rPr>
          <w:rFonts w:ascii="Arial" w:hAnsi="Arial"/>
          <w:sz w:val="24"/>
          <w:szCs w:val="24"/>
        </w:rPr>
        <w:t>Noi sappiamo che la carità è sempre amore. Ma sappiamo altresì che non sempre l’amore è carità. Oggi tutto è detto amore, anche il peccato.</w:t>
      </w:r>
    </w:p>
    <w:p w14:paraId="03C33A1A" w14:textId="77777777" w:rsidR="003F2CCE" w:rsidRPr="00C016E0" w:rsidRDefault="003F2CCE" w:rsidP="00216CE1">
      <w:pPr>
        <w:spacing w:after="120"/>
        <w:ind w:left="567" w:right="567"/>
        <w:jc w:val="both"/>
        <w:rPr>
          <w:rFonts w:ascii="Greek" w:hAnsi="Greek" w:cs="Greek"/>
          <w:bCs/>
          <w:sz w:val="24"/>
          <w:szCs w:val="24"/>
          <w:lang w:val="la-Latn"/>
        </w:rPr>
      </w:pPr>
      <w:r w:rsidRPr="00C016E0">
        <w:rPr>
          <w:rFonts w:ascii="Arial" w:hAnsi="Arial"/>
          <w:bCs/>
          <w:sz w:val="24"/>
          <w:szCs w:val="24"/>
          <w:lang w:val="la-Latn"/>
        </w:rPr>
        <w:t>Et nos cognovimus et credidimus caritati quam habet Deus in nobis</w:t>
      </w:r>
      <w:r w:rsidRPr="00C016E0">
        <w:rPr>
          <w:rFonts w:ascii="Arial" w:hAnsi="Arial"/>
          <w:bCs/>
          <w:sz w:val="24"/>
          <w:szCs w:val="24"/>
        </w:rPr>
        <w:t xml:space="preserve"> - </w:t>
      </w:r>
      <w:r w:rsidRPr="00C016E0">
        <w:rPr>
          <w:rFonts w:ascii="Greek" w:hAnsi="Greek" w:cs="Greek"/>
          <w:bCs/>
          <w:sz w:val="24"/>
          <w:szCs w:val="24"/>
          <w:lang w:val="la-Latn"/>
        </w:rPr>
        <w:t>kaˆ ¹me‹j ™gnèkamen kaˆ pepisteÚkamen t¾n ¢g£phn ¿n œcei Ð qeÕj ™n ¹m‹n.</w:t>
      </w:r>
    </w:p>
    <w:p w14:paraId="7398A9DF" w14:textId="77777777" w:rsidR="003F2CCE" w:rsidRPr="00C016E0" w:rsidRDefault="003F2CCE" w:rsidP="00216CE1">
      <w:pPr>
        <w:spacing w:after="120"/>
        <w:ind w:left="567" w:right="567"/>
        <w:jc w:val="both"/>
        <w:rPr>
          <w:rFonts w:ascii="Greek" w:hAnsi="Greek" w:cs="Greek"/>
          <w:bCs/>
          <w:sz w:val="24"/>
          <w:szCs w:val="24"/>
          <w:lang w:val="la-Latn"/>
        </w:rPr>
      </w:pPr>
      <w:r w:rsidRPr="00C016E0">
        <w:rPr>
          <w:rFonts w:ascii="Arial" w:hAnsi="Arial"/>
          <w:bCs/>
          <w:sz w:val="24"/>
          <w:szCs w:val="24"/>
          <w:lang w:val="la-Latn"/>
        </w:rPr>
        <w:t xml:space="preserve">Deus caritas est et qui manet in caritate in Deo manet et Deus in eo - </w:t>
      </w:r>
      <w:r w:rsidRPr="00C016E0">
        <w:rPr>
          <w:rFonts w:ascii="Greek" w:hAnsi="Greek" w:cs="Greek"/>
          <w:bCs/>
          <w:sz w:val="24"/>
          <w:szCs w:val="24"/>
          <w:lang w:val="la-Latn"/>
        </w:rPr>
        <w:t>`O qeÕj ¢g£ph ™st…n, kaˆ Ð mšnwn ™n tÍ ¢g£pV ™n tù qeù mšnei kaˆ Ð qeÕj ™n aÙtù mšnei.</w:t>
      </w:r>
    </w:p>
    <w:p w14:paraId="42B9B338" w14:textId="77777777" w:rsidR="003F2CCE" w:rsidRPr="00216CE1" w:rsidRDefault="003F2CCE" w:rsidP="003F2CCE">
      <w:pPr>
        <w:spacing w:after="120"/>
        <w:jc w:val="both"/>
        <w:rPr>
          <w:rFonts w:ascii="Arial" w:hAnsi="Arial"/>
          <w:sz w:val="24"/>
          <w:szCs w:val="24"/>
        </w:rPr>
      </w:pPr>
      <w:r w:rsidRPr="00216CE1">
        <w:rPr>
          <w:rFonts w:ascii="Arial" w:hAnsi="Arial"/>
          <w:sz w:val="24"/>
          <w:szCs w:val="24"/>
        </w:rPr>
        <w:t>Quando noi diciamo che Dio è carità cosa intendiamo dire? Chi vuole conoscere la carità che Dio ha per noi mai deve distogliere gli occhi da Cristo Crocifisso. Ecco la carità di Dio per noi: Cristo Crocifisso. Chi sta nella carità crocifissa di Cristo e in Cristo Crocifisso sta in Dio e Dio in lui. Se noi, come stiamo facendo ai nostri giorni, leviamo Cristo Gesù dal mistero della nostra fede, non conosciamo più cosa è la carità di Dio. Non conoscendo più la carità di Dio, ci dedichiamo a quell’amore umano che non produce alcuna salvezza. È questa la missione di ogni membro del corpo di Cristo: divenire lui in Cristo, per opera dello Spirito Santo, carità crocifissa di Cristo Gesù e lavorare, come vero corpo di Cristo, affinché ogni altro uomo possa anche lui, sempre per opera dello Spirito Santo, divenire carità crocifissa di Cristo Gesù in Cristo Gesù crocifisso in obbedienza al Padre per la nostra redenzione eterna. Se il cristiano non confessa la verità del suo mistero, mai potrà vivere la verità del suo ministero. Oggi il cristiano sta terribilmente distaccandosi dalla verità del suo mistero, necessariamente vivrà un ministero dalla falsità. Più si cresce nella verità del proprio mistero, divenendo noi stessi mistero nel mistero, è più possiamo vivere la verità del nostro ministero. Mistero e ministero sono l’uno l’albero e l’altro il frutto. Se l’albero è secco fin dalle radici non si può pensare di raccogliere frutti da esso. Anziché svolgere il ministero di produrre frutti, svolgere il ministero di trasformarsi in fuoco. Così è per il cristiano. Se non conoscere il suo mistero, se non diviene mistero nel suo mistero, anche lui necessariamente dovrà cambiare ministero. Ecco perché oggi il cristiano ha cambiato il suo ministero, perché ha smarrito il mistero. Qual è il mistero del cristiano? Quello di essere carità crocifissa di Cristo Crocifisso in Cristo Crocifisso. Qual è il suo ministero? Quello di condurre il mondo intero a lasciarsi fare nello Spirito Santo carità crocifissa di Cristo Crocifisso in Cristo crocifisso. Mistero altissimo quello del cristiano e ministero altrettanto alto. Più si diviene carità crocifissa di Cristo Crocifisso in Cristo Crocifisso e più si potrà dare verità al nostro ministero. Togliamo Cristo Crocifisso dai nostri occhi e mai sapremo e mai conosceremo la carità di Dio. Dio ci ama solo in Cristo Crocifisso con la carità di Cristo Crocifisso. Il nostro Dio non conosce nessun altro amore. Tutto ciò che il Padre fa per noi nel suo Santo Spirito, lo fa in Cristo, con Cristo, per Cristo. Questa verità è così rivelata dall’Apostolo Paolo:</w:t>
      </w:r>
    </w:p>
    <w:p w14:paraId="691D31B3" w14:textId="7412F8FD"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w:t>
      </w:r>
      <w:r w:rsidRPr="00216CE1">
        <w:rPr>
          <w:rFonts w:ascii="Arial" w:hAnsi="Arial"/>
          <w:i/>
          <w:iCs/>
          <w:sz w:val="24"/>
          <w:szCs w:val="24"/>
        </w:rPr>
        <w:lastRenderedPageBreak/>
        <w:t>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Pr>
          <w:rFonts w:ascii="Arial" w:hAnsi="Arial"/>
          <w:i/>
          <w:iCs/>
          <w:sz w:val="24"/>
          <w:szCs w:val="24"/>
        </w:rPr>
        <w:t xml:space="preserve"> </w:t>
      </w:r>
      <w:r w:rsidRPr="00216CE1">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20088F60" w14:textId="77777777" w:rsidR="003F2CCE" w:rsidRPr="00216CE1" w:rsidRDefault="003F2CCE" w:rsidP="003F2CCE">
      <w:pPr>
        <w:spacing w:after="120"/>
        <w:jc w:val="both"/>
        <w:rPr>
          <w:rFonts w:ascii="Arial" w:hAnsi="Arial"/>
          <w:bCs/>
          <w:sz w:val="24"/>
          <w:szCs w:val="24"/>
        </w:rPr>
      </w:pPr>
      <w:r w:rsidRPr="00216CE1">
        <w:rPr>
          <w:rFonts w:ascii="Arial" w:hAnsi="Arial"/>
          <w:bCs/>
          <w:sz w:val="24"/>
          <w:szCs w:val="24"/>
        </w:rPr>
        <w:t xml:space="preserve">Tutto è dato dal Padre per lo Spirito Santo in Cristo, con Cristo, per Cristo. Chi si separa dal mistero di Cristo sempre si separerà dal ministero di Cristo. Dio è Carità Crocifissa. Chi sta nella carità crocifissa di Dio, sta in Dio e Dio in lui. Chi sta nella Carità Crocifissa di Cristo e in Cristo Carità Crocifissa, sempre saprà qual è il suo ministero da compiere nella storia: realizzare allo stesso modo di Cristo Gesù il mistero della Carità Crocifissa di Cristo Gesù in Cristo Gesù, Carità Crocifissa per amore del Padre. Se questo mistero non è realizzato, il ministero che si esercita è pura vanità. Servirà forse per la gloria degli uomini, ma non di certo per la salvezza e la redenzione di molti cuori. La salvezza si realizza quando un cuore è portato nel Cuore Crocifisso di Cristo attraverso la Carità Crocifissa del discepolo di Gesù. Mistero perfetto, ministero perfetto. </w:t>
      </w:r>
    </w:p>
    <w:p w14:paraId="03710635"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17</w:t>
      </w:r>
      <w:r w:rsidRPr="00587A67">
        <w:rPr>
          <w:rFonts w:ascii="Arial" w:hAnsi="Arial"/>
          <w:b/>
          <w:sz w:val="24"/>
          <w:szCs w:val="24"/>
        </w:rPr>
        <w:t>In questo l’amore ha raggiunto tra noi la sua perfezione: che abbiamo fiducia nel giorno del giudizio, perché come è lui, così siamo anche noi, in questo mondo.</w:t>
      </w:r>
    </w:p>
    <w:p w14:paraId="447D4202" w14:textId="77777777" w:rsidR="00216CE1" w:rsidRDefault="003F2CCE" w:rsidP="00216CE1">
      <w:pPr>
        <w:autoSpaceDE w:val="0"/>
        <w:autoSpaceDN w:val="0"/>
        <w:adjustRightInd w:val="0"/>
        <w:spacing w:after="120"/>
        <w:ind w:left="567" w:right="567"/>
        <w:jc w:val="both"/>
        <w:rPr>
          <w:sz w:val="24"/>
          <w:szCs w:val="24"/>
          <w:lang w:val="fr-FR"/>
        </w:rPr>
      </w:pPr>
      <w:r w:rsidRPr="00216CE1">
        <w:rPr>
          <w:rFonts w:ascii="Greek" w:hAnsi="Greek" w:cs="Greek"/>
          <w:sz w:val="24"/>
          <w:szCs w:val="24"/>
        </w:rPr>
        <w:t>™n toÚtJ tetele…wtai ¹ ¢g£ph meq' ¹mîn, †na parrhs…an œcwmen ™n tÍ ¹mšrv tÁj kr…sewj, Óti kaqëj ™ke‹nÒj ™stin kaˆ ¹me‹j ™smen ™n tù kÒsmJ toÚtJ.</w:t>
      </w:r>
      <w:r w:rsidRPr="00216CE1">
        <w:rPr>
          <w:sz w:val="24"/>
          <w:szCs w:val="24"/>
        </w:rPr>
        <w:t xml:space="preserve"> </w:t>
      </w:r>
      <w:r w:rsidRPr="00216CE1">
        <w:rPr>
          <w:sz w:val="24"/>
          <w:szCs w:val="24"/>
          <w:lang w:val="fr-FR"/>
        </w:rPr>
        <w:t>(1Gv 4,17).</w:t>
      </w:r>
    </w:p>
    <w:p w14:paraId="2207D8CD" w14:textId="204D0CB4" w:rsidR="003F2CCE" w:rsidRPr="00216CE1" w:rsidRDefault="003F2CCE" w:rsidP="00216CE1">
      <w:pPr>
        <w:autoSpaceDE w:val="0"/>
        <w:autoSpaceDN w:val="0"/>
        <w:adjustRightInd w:val="0"/>
        <w:spacing w:after="120"/>
        <w:ind w:left="567" w:right="567"/>
        <w:jc w:val="both"/>
        <w:rPr>
          <w:rFonts w:ascii="Arial" w:hAnsi="Arial"/>
          <w:sz w:val="24"/>
          <w:szCs w:val="24"/>
          <w:lang w:val="fr-FR"/>
        </w:rPr>
      </w:pPr>
      <w:r w:rsidRPr="00013C6D">
        <w:rPr>
          <w:rFonts w:ascii="Arial" w:hAnsi="Arial"/>
          <w:sz w:val="24"/>
          <w:szCs w:val="24"/>
          <w:lang w:val="la-Latn"/>
        </w:rPr>
        <w:t>In hoc perfecta est caritas nobiscum ut fiduciam habeamus in die iudicii quia sicut ille est et nos sumus in hoc mundo</w:t>
      </w:r>
      <w:r w:rsidRPr="00216CE1">
        <w:rPr>
          <w:rFonts w:ascii="Arial" w:hAnsi="Arial"/>
          <w:sz w:val="24"/>
          <w:szCs w:val="24"/>
          <w:lang w:val="fr-FR"/>
        </w:rPr>
        <w:t xml:space="preserve"> (1Gv 4,17)</w:t>
      </w:r>
      <w:r w:rsidR="00013C6D">
        <w:rPr>
          <w:rFonts w:ascii="Arial" w:hAnsi="Arial"/>
          <w:sz w:val="24"/>
          <w:szCs w:val="24"/>
          <w:lang w:val="fr-FR"/>
        </w:rPr>
        <w:t>.</w:t>
      </w:r>
      <w:r w:rsidRPr="00216CE1">
        <w:rPr>
          <w:rFonts w:ascii="Arial" w:hAnsi="Arial"/>
          <w:sz w:val="24"/>
          <w:szCs w:val="24"/>
          <w:lang w:val="fr-FR"/>
        </w:rPr>
        <w:t xml:space="preserve"> </w:t>
      </w:r>
    </w:p>
    <w:p w14:paraId="2214F722" w14:textId="36E728AE" w:rsidR="003F2CCE" w:rsidRPr="00216CE1" w:rsidRDefault="003F2CCE" w:rsidP="003F2CCE">
      <w:pPr>
        <w:spacing w:after="120"/>
        <w:jc w:val="both"/>
        <w:rPr>
          <w:rFonts w:ascii="Arial" w:hAnsi="Arial"/>
          <w:sz w:val="24"/>
          <w:szCs w:val="24"/>
        </w:rPr>
      </w:pPr>
      <w:r w:rsidRPr="00216CE1">
        <w:rPr>
          <w:rFonts w:ascii="Arial" w:hAnsi="Arial"/>
          <w:sz w:val="24"/>
          <w:szCs w:val="24"/>
        </w:rPr>
        <w:t>Quando noi sappiamo che la carità ha raggiunto in noi la perfezione? Quando noi abbiamo fiducia nel giorno del giudizio. Che significa avere fiducia nel giorno del giudizio? Significa che ci presentiamo dinanzi al Giudice Divino con la certezza</w:t>
      </w:r>
      <w:r w:rsidR="002E5F86">
        <w:rPr>
          <w:rFonts w:ascii="Arial" w:hAnsi="Arial"/>
          <w:sz w:val="24"/>
          <w:szCs w:val="24"/>
        </w:rPr>
        <w:t xml:space="preserve"> </w:t>
      </w:r>
      <w:r w:rsidRPr="00216CE1">
        <w:rPr>
          <w:rFonts w:ascii="Arial" w:hAnsi="Arial"/>
          <w:sz w:val="24"/>
          <w:szCs w:val="24"/>
        </w:rPr>
        <w:t>di essere accolti da Lui nella sua purissima luce eterna. Lui nei cieli eterni è luce, purissima luce. Noi in questo mondo siamo come Lui: Luce dalla sua Luce, Luce nella sua Luce, Luce con la sua Luce, Luce per la sua Luce. è la perfezione nella carità che ci rende perfetti nella luce. Se amiamo come Lui ama, con la sua Carità Crocifissa, in Lui Carità Crocifissa, saremo Lui come Lui è Luce. Se siamo Luce come Lui è Luce, non possiamo temere il suo giudizio. La Luce entra nella Luce eterna. Le tenebre vengono scaraventate nelle tenebre eterne. Ecco la fiducia che rivela a noi l’Apostolo Paolo che lui ha per il giorno del giudizio:</w:t>
      </w:r>
    </w:p>
    <w:p w14:paraId="195991D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Io infatti sto già per essere versato in offerta ed è giunto il momento che io lasci questa vita. Ho combattuto la buona battaglia, ho terminato </w:t>
      </w:r>
      <w:r w:rsidRPr="00216CE1">
        <w:rPr>
          <w:rFonts w:ascii="Arial" w:hAnsi="Arial"/>
          <w:i/>
          <w:iCs/>
          <w:sz w:val="24"/>
          <w:szCs w:val="24"/>
        </w:rPr>
        <w:lastRenderedPageBreak/>
        <w:t xml:space="preserve">la corsa, ho conservato la fede. Ora mi resta soltanto la corona di giustizia che il Signore, il giudice giusto, mi consegnerà in quel giorno; non solo a me, ma anche a tutti coloro che hanno atteso con amore la sua manifestazione (2Tm 4,6-8). </w:t>
      </w:r>
    </w:p>
    <w:p w14:paraId="1C3CD1AE" w14:textId="77777777" w:rsidR="003F2CCE" w:rsidRPr="00216CE1" w:rsidRDefault="003F2CCE" w:rsidP="003F2CCE">
      <w:pPr>
        <w:spacing w:after="120"/>
        <w:jc w:val="both"/>
        <w:rPr>
          <w:rFonts w:ascii="Arial" w:hAnsi="Arial"/>
          <w:sz w:val="24"/>
          <w:szCs w:val="24"/>
        </w:rPr>
      </w:pPr>
      <w:r w:rsidRPr="00216CE1">
        <w:rPr>
          <w:rFonts w:ascii="Arial" w:hAnsi="Arial"/>
          <w:sz w:val="24"/>
          <w:szCs w:val="24"/>
        </w:rPr>
        <w:t>Dio è fedele ad ogni sua Parola. Ha promesso il Regno eterno a quanti vivono in Cristo, con Cristo, per Cristo, la sua Carità Crocifissa, e il Regno eterno sarà dato. Siamo noi oggi infedeli alla parola data al nostro Dio. Abbiamo promesso di essere in Cristo, con Cristo, per Cristo, sua Carità Crocifissa e non solo non lo siamo, agiamo dalla non carità e asserviamo di essere già in Paradiso. Dio è fedele alla sua Parola e mai potrà dare il suo Regno di luce eterna a quanti sono venuti meno nella loro parola, non solo promessa, ma anche giurata. Gli spergiuri non entreranno nel Regno eterno.</w:t>
      </w:r>
    </w:p>
    <w:p w14:paraId="6444BB4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18</w:t>
      </w:r>
      <w:r w:rsidRPr="00587A67">
        <w:rPr>
          <w:rFonts w:ascii="Arial" w:hAnsi="Arial"/>
          <w:b/>
          <w:sz w:val="24"/>
          <w:szCs w:val="24"/>
        </w:rPr>
        <w:t>Nell’amore non c’è timore, al contrario l’amore perfetto scaccia il timore, perché il timore suppone un castigo e chi teme non è perfetto nell’amore.</w:t>
      </w:r>
    </w:p>
    <w:p w14:paraId="1864F079" w14:textId="77777777" w:rsidR="00216CE1" w:rsidRDefault="003F2CCE" w:rsidP="00216CE1">
      <w:pPr>
        <w:autoSpaceDE w:val="0"/>
        <w:autoSpaceDN w:val="0"/>
        <w:adjustRightInd w:val="0"/>
        <w:spacing w:after="120"/>
        <w:ind w:left="567" w:right="567"/>
        <w:jc w:val="both"/>
        <w:rPr>
          <w:bCs/>
          <w:sz w:val="24"/>
          <w:szCs w:val="24"/>
        </w:rPr>
      </w:pPr>
      <w:r w:rsidRPr="00216CE1">
        <w:rPr>
          <w:rFonts w:ascii="Greek" w:hAnsi="Greek" w:cs="Greek"/>
          <w:bCs/>
          <w:sz w:val="24"/>
          <w:szCs w:val="24"/>
        </w:rPr>
        <w:t>fÒboj oÙk œstin ™n tÍ ¢g£pV, ¢ll' ¹ tele…a ¢g£ph œxw b£llei tÕn fÒbon, Óti Ð fÒboj kÒlasin œcei, Ð d foboÚmenoj oÙ tetele…wtai ™n tÍ ¢g£pV.</w:t>
      </w:r>
      <w:r w:rsidRPr="00216CE1">
        <w:rPr>
          <w:bCs/>
          <w:sz w:val="24"/>
          <w:szCs w:val="24"/>
        </w:rPr>
        <w:t xml:space="preserve"> (1Gv 4,18). </w:t>
      </w:r>
    </w:p>
    <w:p w14:paraId="3BD08B8C" w14:textId="4415EE54" w:rsidR="003F2CCE" w:rsidRPr="00216CE1" w:rsidRDefault="003F2CCE" w:rsidP="00216CE1">
      <w:pPr>
        <w:autoSpaceDE w:val="0"/>
        <w:autoSpaceDN w:val="0"/>
        <w:adjustRightInd w:val="0"/>
        <w:spacing w:after="120"/>
        <w:ind w:left="567" w:right="567"/>
        <w:jc w:val="both"/>
        <w:rPr>
          <w:rFonts w:ascii="Arial" w:hAnsi="Arial"/>
          <w:bCs/>
          <w:sz w:val="24"/>
          <w:szCs w:val="24"/>
        </w:rPr>
      </w:pPr>
      <w:r w:rsidRPr="00013C6D">
        <w:rPr>
          <w:rFonts w:ascii="Arial" w:hAnsi="Arial"/>
          <w:bCs/>
          <w:sz w:val="24"/>
          <w:szCs w:val="24"/>
          <w:lang w:val="la-Latn"/>
        </w:rPr>
        <w:t xml:space="preserve">Timor non est in caritate sed perfecta caritas foras mittit timorem quoniam timor poenam habet qui autem timet non est perfectus in caritate </w:t>
      </w:r>
      <w:r w:rsidRPr="00216CE1">
        <w:rPr>
          <w:rFonts w:ascii="Arial" w:hAnsi="Arial"/>
          <w:bCs/>
          <w:sz w:val="24"/>
          <w:szCs w:val="24"/>
        </w:rPr>
        <w:t xml:space="preserve">(1Gv 4,18). </w:t>
      </w:r>
    </w:p>
    <w:p w14:paraId="4A865905" w14:textId="77777777" w:rsidR="003F2CCE" w:rsidRPr="00013C6D" w:rsidRDefault="003F2CCE" w:rsidP="003F2CCE">
      <w:pPr>
        <w:spacing w:after="120"/>
        <w:jc w:val="both"/>
        <w:rPr>
          <w:rFonts w:ascii="Arial" w:hAnsi="Arial"/>
          <w:sz w:val="24"/>
          <w:szCs w:val="24"/>
        </w:rPr>
      </w:pPr>
      <w:r w:rsidRPr="00013C6D">
        <w:rPr>
          <w:rFonts w:ascii="Arial" w:hAnsi="Arial"/>
          <w:sz w:val="24"/>
          <w:szCs w:val="24"/>
        </w:rPr>
        <w:t xml:space="preserve">Va detto fin da subito che servirsi di questo principio enunciato dall’Apostolo Giovanni: nell’amore non c’è timore – </w:t>
      </w:r>
      <w:r w:rsidRPr="00013C6D">
        <w:rPr>
          <w:rFonts w:ascii="Greek" w:hAnsi="Greek" w:cs="Greek"/>
          <w:sz w:val="24"/>
          <w:szCs w:val="24"/>
        </w:rPr>
        <w:t xml:space="preserve">fÒboj oÙk œstin ™n tÍ ¢g£pV, - </w:t>
      </w:r>
      <w:r w:rsidRPr="00013C6D">
        <w:rPr>
          <w:rFonts w:ascii="Arial" w:hAnsi="Arial"/>
          <w:sz w:val="24"/>
          <w:szCs w:val="24"/>
        </w:rPr>
        <w:t>Timor non est in caritate – a fini profani o di peccato è contro la verità della stessa parola: in caritate (</w:t>
      </w:r>
      <w:r w:rsidRPr="00013C6D">
        <w:rPr>
          <w:rFonts w:ascii="Greek" w:hAnsi="Greek"/>
          <w:sz w:val="24"/>
          <w:szCs w:val="24"/>
        </w:rPr>
        <w:t>™n tÍ ¢g£pV,</w:t>
      </w:r>
      <w:r w:rsidRPr="00013C6D">
        <w:rPr>
          <w:rFonts w:ascii="Arial" w:hAnsi="Arial"/>
          <w:sz w:val="24"/>
          <w:szCs w:val="24"/>
        </w:rPr>
        <w:t>). La carità non è l’amore umano, specie se è un amore eterosessuale al di fuori del matrimonio o amore omosessuale sempre fuori del matrimonio, perché tra due persone dello stesso sesso mai potrà esserci matrimonio e mai sposalizio, secondo la Legge del Signore nostro Dio. La carità è l’Amore Crocifisso di Cristo Gesù vissuto in Cristo Gesù, Carità Crocifissa per compiere tutta la volontà del Padre. Nella Prima Lettera dell’Apostolo Giovanni non si trova altro verbo e altra parola per indicare l’amore se questa sola: Agape come sostantivo e Agapao come Verbo. Servirsi di questa parola per indicare qualsiasi altro genere di amore, lecito e illecito, santo o peccaminoso, è contro la legge della verità. È già non amare lo Spirito Santo. È tradirlo. È rinnegarlo. Ci si serve di una sua parola che fa esplicito riferimento all’Amore Crocifisso di Cristo da viversi tutto in Cristo Crocifisso per giustifica un amore mondano e per di più peccaminoso, sempre secondo la Legge del Signore. Sempre dobbiamo noi avere rispetto per lo Spirito Santo. Tu non credi nelle Scritture Profetiche? Nessuno ti obbliga a credere. Ma non ti è consentito ingannare il mondo usare una Parola dello Spirito Santo contenuta nelle Scritture Profetiche per dare valore al tuo pensiero e ai tuoi istinti di peccato e di morte. Ciò che è dello Spirito Santo va usato sempre e solo secondo la volontà dello Spirito Santo e la sua verità. Ecco come nella Prima Lettera dell’Apostolo Giovanni la Parola Agape e il Verbo corrispondente vengono usate:</w:t>
      </w:r>
    </w:p>
    <w:p w14:paraId="59B2EFC4" w14:textId="52EEF56F" w:rsidR="003F2CCE" w:rsidRPr="00EC6619" w:rsidRDefault="003F2CCE" w:rsidP="00216CE1">
      <w:pPr>
        <w:autoSpaceDE w:val="0"/>
        <w:autoSpaceDN w:val="0"/>
        <w:adjustRightInd w:val="0"/>
        <w:spacing w:after="200"/>
        <w:ind w:left="567" w:right="567"/>
        <w:jc w:val="both"/>
        <w:rPr>
          <w:rFonts w:ascii="Greek" w:eastAsia="Calibri" w:hAnsi="Greek" w:cs="Greek"/>
          <w:sz w:val="24"/>
          <w:szCs w:val="24"/>
          <w:lang w:val="fr-FR"/>
        </w:rPr>
      </w:pPr>
      <w:r w:rsidRPr="00EC6619">
        <w:rPr>
          <w:rFonts w:ascii="Greek" w:eastAsia="Calibri" w:hAnsi="Greek" w:cs="Greek"/>
          <w:sz w:val="24"/>
          <w:szCs w:val="24"/>
        </w:rPr>
        <w:t>Öj d' ¨n thrÍ aÙtoà tÕn lÒgon, ¢lhqîj ™n toÚtJ ¹ ¢g£ph toà qeoà tetele…wtai. ™n toÚtJ ginèskomen Óti ™n aÙtù ™smen:</w:t>
      </w:r>
      <w:r w:rsidR="002E5F86" w:rsidRPr="00EC6619">
        <w:rPr>
          <w:rFonts w:eastAsia="Calibri"/>
          <w:sz w:val="24"/>
          <w:szCs w:val="24"/>
        </w:rPr>
        <w:t xml:space="preserve"> </w:t>
      </w:r>
      <w:r w:rsidRPr="00EC6619">
        <w:rPr>
          <w:rFonts w:eastAsia="Calibri"/>
          <w:sz w:val="24"/>
          <w:szCs w:val="24"/>
        </w:rPr>
        <w:t>(1G</w:t>
      </w:r>
      <w:r w:rsidR="00EC6619" w:rsidRPr="00EC6619">
        <w:rPr>
          <w:rFonts w:eastAsia="Calibri"/>
          <w:sz w:val="24"/>
          <w:szCs w:val="24"/>
        </w:rPr>
        <w:t xml:space="preserve">v </w:t>
      </w:r>
      <w:r w:rsidRPr="00EC6619">
        <w:rPr>
          <w:rFonts w:eastAsia="Calibri"/>
          <w:sz w:val="24"/>
          <w:szCs w:val="24"/>
        </w:rPr>
        <w:t>2:5).</w:t>
      </w:r>
      <w:r w:rsidR="00A82E82">
        <w:rPr>
          <w:rFonts w:eastAsia="Calibri"/>
          <w:sz w:val="24"/>
          <w:szCs w:val="24"/>
        </w:rPr>
        <w:t xml:space="preserve"> </w:t>
      </w:r>
      <w:r w:rsidRPr="00EC6619">
        <w:rPr>
          <w:rFonts w:ascii="Greek" w:eastAsia="Calibri" w:hAnsi="Greek" w:cs="Greek"/>
          <w:sz w:val="24"/>
          <w:szCs w:val="24"/>
        </w:rPr>
        <w:t xml:space="preserve">'Agaphto…, oÙk ™ntol¾n kain¾n gr£fw Øm‹n, ¢ll' ™ntol¾n palai¦n ¿n </w:t>
      </w:r>
      <w:r w:rsidRPr="00EC6619">
        <w:rPr>
          <w:rFonts w:ascii="Greek" w:eastAsia="Calibri" w:hAnsi="Greek" w:cs="Greek"/>
          <w:sz w:val="24"/>
          <w:szCs w:val="24"/>
        </w:rPr>
        <w:lastRenderedPageBreak/>
        <w:t>e‡cete ¢p' ¢rcÁj: ¹ ™ntol¾ ¹ palai£ ™stin Ð lÒgoj Ön ºkoÚsate.</w:t>
      </w:r>
      <w:r w:rsidRPr="00EC6619">
        <w:rPr>
          <w:rFonts w:eastAsia="Calibri"/>
          <w:sz w:val="24"/>
          <w:szCs w:val="24"/>
        </w:rPr>
        <w:t xml:space="preserve"> (1G</w:t>
      </w:r>
      <w:r w:rsidR="00EC6619" w:rsidRPr="00EC6619">
        <w:rPr>
          <w:rFonts w:eastAsia="Calibri"/>
          <w:sz w:val="24"/>
          <w:szCs w:val="24"/>
        </w:rPr>
        <w:t xml:space="preserve">v </w:t>
      </w:r>
      <w:r w:rsidRPr="00EC6619">
        <w:rPr>
          <w:rFonts w:eastAsia="Calibri"/>
          <w:sz w:val="24"/>
          <w:szCs w:val="24"/>
        </w:rPr>
        <w:t>2:7).</w:t>
      </w:r>
      <w:r w:rsidR="00013C6D" w:rsidRPr="00EC6619">
        <w:rPr>
          <w:rFonts w:eastAsia="Calibri"/>
          <w:sz w:val="24"/>
          <w:szCs w:val="24"/>
        </w:rPr>
        <w:t xml:space="preserve"> </w:t>
      </w:r>
      <w:r w:rsidRPr="00EC6619">
        <w:rPr>
          <w:rFonts w:ascii="Greek" w:eastAsia="Calibri" w:hAnsi="Greek" w:cs="Greek"/>
          <w:sz w:val="24"/>
          <w:szCs w:val="24"/>
        </w:rPr>
        <w:t>p£lin ™ntol¾n kain¾n gr£fw Øm‹n, Ó ™stin ¢lhq</w:t>
      </w:r>
      <w:r w:rsidRPr="00EC6619">
        <w:rPr>
          <w:rFonts w:ascii="Greek" w:eastAsia="Calibri" w:hAnsi="Greek" w:cs="Greek"/>
          <w:sz w:val="24"/>
          <w:szCs w:val="24"/>
          <w:lang w:val="el-GR"/>
        </w:rPr>
        <w:t></w:t>
      </w:r>
      <w:r w:rsidRPr="00EC6619">
        <w:rPr>
          <w:rFonts w:ascii="Greek" w:eastAsia="Calibri" w:hAnsi="Greek" w:cs="Greek"/>
          <w:sz w:val="24"/>
          <w:szCs w:val="24"/>
        </w:rPr>
        <w:t>j ™n aÙtù kaˆ ™n Øm‹n, Óti ¹ skot…a par£getai kaˆ tÕ fîj tÕ ¢lhqinÕn ½dh fa…nei.</w:t>
      </w:r>
      <w:r w:rsidRPr="00EC6619">
        <w:rPr>
          <w:rFonts w:eastAsia="Calibri"/>
          <w:sz w:val="24"/>
          <w:szCs w:val="24"/>
        </w:rPr>
        <w:t xml:space="preserve"> (1Gv 2:8)</w:t>
      </w:r>
      <w:r w:rsidR="00013C6D" w:rsidRPr="00EC6619">
        <w:rPr>
          <w:rFonts w:eastAsia="Calibri"/>
          <w:sz w:val="24"/>
          <w:szCs w:val="24"/>
        </w:rPr>
        <w:t xml:space="preserve"> </w:t>
      </w:r>
      <w:r w:rsidRPr="00EC6619">
        <w:rPr>
          <w:rFonts w:ascii="Greek" w:eastAsia="Calibri" w:hAnsi="Greek" w:cs="Greek"/>
          <w:sz w:val="24"/>
          <w:szCs w:val="24"/>
        </w:rPr>
        <w:t>Ð ¢gapîn tÕn ¢delfÕn aÙtoà ™n tù fwtˆ mšnei, kaˆ sk£ndalon ™n aÙtù oÙk œstin:</w:t>
      </w:r>
      <w:r w:rsidRPr="00EC6619">
        <w:rPr>
          <w:rFonts w:eastAsia="Calibri"/>
          <w:sz w:val="24"/>
          <w:szCs w:val="24"/>
        </w:rPr>
        <w:t xml:space="preserve"> (1Gv 2:10).</w:t>
      </w:r>
      <w:r w:rsidR="00A82E82">
        <w:rPr>
          <w:rFonts w:eastAsia="Calibri"/>
          <w:sz w:val="24"/>
          <w:szCs w:val="24"/>
        </w:rPr>
        <w:t xml:space="preserve"> </w:t>
      </w:r>
      <w:r w:rsidRPr="00EC6619">
        <w:rPr>
          <w:rFonts w:ascii="Greek" w:eastAsia="Calibri" w:hAnsi="Greek" w:cs="Greek"/>
          <w:sz w:val="24"/>
          <w:szCs w:val="24"/>
          <w:lang w:val="fr-FR"/>
        </w:rPr>
        <w:t>M¾ ¢gap©te tÕn kÒsmon mhd</w:t>
      </w:r>
      <w:r w:rsidRPr="00EC6619">
        <w:rPr>
          <w:rFonts w:ascii="Greek" w:eastAsia="Calibri" w:hAnsi="Greek" w:cs="Greek"/>
          <w:sz w:val="24"/>
          <w:szCs w:val="24"/>
          <w:lang w:val="el-GR"/>
        </w:rPr>
        <w:t></w:t>
      </w:r>
      <w:r w:rsidRPr="00EC6619">
        <w:rPr>
          <w:rFonts w:ascii="Greek" w:eastAsia="Calibri" w:hAnsi="Greek" w:cs="Greek"/>
          <w:sz w:val="24"/>
          <w:szCs w:val="24"/>
          <w:lang w:val="fr-FR"/>
        </w:rPr>
        <w:t xml:space="preserve"> t¦ ™n tù kÒsmJ. ™£n tij ¢gap´ tÕn kÒsmon, oÙk œstin ¹ ¢g£ph toà patrÕj ™n aÙtù:</w:t>
      </w:r>
      <w:r w:rsidRPr="00EC6619">
        <w:rPr>
          <w:rFonts w:eastAsia="Calibri"/>
          <w:sz w:val="24"/>
          <w:szCs w:val="24"/>
          <w:lang w:val="fr-FR"/>
        </w:rPr>
        <w:t xml:space="preserve"> (1Gv 2:15).</w:t>
      </w:r>
      <w:r w:rsidR="00A82E82">
        <w:rPr>
          <w:rFonts w:eastAsia="Calibri"/>
          <w:sz w:val="24"/>
          <w:szCs w:val="24"/>
          <w:lang w:val="fr-FR"/>
        </w:rPr>
        <w:t xml:space="preserve"> </w:t>
      </w:r>
      <w:r w:rsidRPr="00EC6619">
        <w:rPr>
          <w:rFonts w:ascii="Greek" w:eastAsia="Calibri" w:hAnsi="Greek" w:cs="Greek"/>
          <w:sz w:val="24"/>
          <w:szCs w:val="24"/>
          <w:lang w:val="fr-FR"/>
        </w:rPr>
        <w:t>‡dete potap¾n ¢g£phn dšdwken ¹m‹n Ð pat¾r †na tškna qeoà klhqîmen: kaˆ ™smšn. di¦ toàto Ð kÒsmoj oÙ ginèskei ¹m©j Óti oÙk œgnw aÙtÒn.</w:t>
      </w:r>
      <w:r w:rsidRPr="00EC6619">
        <w:rPr>
          <w:rFonts w:eastAsia="Calibri"/>
          <w:sz w:val="24"/>
          <w:szCs w:val="24"/>
          <w:lang w:val="fr-FR"/>
        </w:rPr>
        <w:t xml:space="preserve"> (1G</w:t>
      </w:r>
      <w:r w:rsidR="00EC6619" w:rsidRPr="00EC6619">
        <w:rPr>
          <w:rFonts w:eastAsia="Calibri"/>
          <w:sz w:val="24"/>
          <w:szCs w:val="24"/>
          <w:lang w:val="fr-FR"/>
        </w:rPr>
        <w:t xml:space="preserve">v </w:t>
      </w:r>
      <w:r w:rsidRPr="00EC6619">
        <w:rPr>
          <w:rFonts w:eastAsia="Calibri"/>
          <w:sz w:val="24"/>
          <w:szCs w:val="24"/>
          <w:lang w:val="fr-FR"/>
        </w:rPr>
        <w:t xml:space="preserve">3:1). </w:t>
      </w:r>
    </w:p>
    <w:p w14:paraId="18E2B434" w14:textId="5E304EC5" w:rsidR="003F2CCE" w:rsidRPr="0054028A" w:rsidRDefault="003F2CCE" w:rsidP="00216CE1">
      <w:pPr>
        <w:autoSpaceDE w:val="0"/>
        <w:autoSpaceDN w:val="0"/>
        <w:adjustRightInd w:val="0"/>
        <w:spacing w:after="200"/>
        <w:ind w:left="567" w:right="567"/>
        <w:jc w:val="both"/>
        <w:rPr>
          <w:rFonts w:ascii="Greek" w:eastAsia="Calibri" w:hAnsi="Greek" w:cs="Greek"/>
          <w:sz w:val="24"/>
          <w:szCs w:val="24"/>
          <w:lang w:val="fr-FR"/>
        </w:rPr>
      </w:pPr>
      <w:r w:rsidRPr="00EC6619">
        <w:rPr>
          <w:rFonts w:ascii="Greek" w:eastAsia="Calibri" w:hAnsi="Greek" w:cs="Greek"/>
          <w:sz w:val="24"/>
          <w:szCs w:val="24"/>
          <w:lang w:val="fr-FR"/>
        </w:rPr>
        <w:t>'Agaphto…, nàn tškna qeoà ™smen, kaˆ oÜpw ™fanerèqh t… ™sÒmeqa. o‡damen Óti ™¦n fanerwqÍ Ómoioi aÙtù ™sÒmeqa, Óti ÑyÒmeqa aÙtÕn kaqèj ™stin.</w:t>
      </w:r>
      <w:r w:rsidRPr="00EC6619">
        <w:rPr>
          <w:rFonts w:eastAsia="Calibri"/>
          <w:sz w:val="24"/>
          <w:szCs w:val="24"/>
          <w:lang w:val="fr-FR"/>
        </w:rPr>
        <w:t xml:space="preserve"> (1Gv 3:2).</w:t>
      </w:r>
      <w:r w:rsidR="00A82E82">
        <w:rPr>
          <w:rFonts w:eastAsia="Calibri"/>
          <w:sz w:val="24"/>
          <w:szCs w:val="24"/>
          <w:lang w:val="fr-FR"/>
        </w:rPr>
        <w:t xml:space="preserve"> </w:t>
      </w:r>
      <w:r w:rsidRPr="00EC6619">
        <w:rPr>
          <w:rFonts w:ascii="Greek" w:eastAsia="Calibri" w:hAnsi="Greek" w:cs="Greek"/>
          <w:sz w:val="24"/>
          <w:szCs w:val="24"/>
          <w:lang w:val="fr-FR"/>
        </w:rPr>
        <w:t>“Oti aÛth ™stˆn ¹ ¢ggel…a ¿n ºkoÚsate ¢p' ¢rcÁj, †na ¢gapîmen ¢ll»louj:</w:t>
      </w:r>
      <w:r w:rsidRPr="00EC6619">
        <w:rPr>
          <w:rFonts w:eastAsia="Calibri"/>
          <w:sz w:val="24"/>
          <w:szCs w:val="24"/>
          <w:lang w:val="fr-FR"/>
        </w:rPr>
        <w:t xml:space="preserve"> (1Gv 3:11).</w:t>
      </w:r>
      <w:r w:rsidR="00A82E82">
        <w:rPr>
          <w:rFonts w:eastAsia="Calibri"/>
          <w:sz w:val="24"/>
          <w:szCs w:val="24"/>
          <w:lang w:val="fr-FR"/>
        </w:rPr>
        <w:t xml:space="preserve"> </w:t>
      </w:r>
      <w:r w:rsidRPr="0054028A">
        <w:rPr>
          <w:rFonts w:ascii="Greek" w:eastAsia="Calibri" w:hAnsi="Greek" w:cs="Greek"/>
          <w:sz w:val="24"/>
          <w:szCs w:val="24"/>
          <w:lang w:val="fr-FR"/>
        </w:rPr>
        <w:t>¹me‹j o‡damen Óti metabeb»kamen ™k toà qan£tou e„j t¾n zw»n, Óti ¢gapîmen toÝj ¢delfoÚj: Ð m¾ ¢gapîn mšnei ™n tù qan£tJ.</w:t>
      </w:r>
      <w:r w:rsidR="002E5F86" w:rsidRPr="0054028A">
        <w:rPr>
          <w:rFonts w:ascii="Greek" w:eastAsia="Calibri" w:hAnsi="Greek" w:cs="Greek"/>
          <w:sz w:val="24"/>
          <w:szCs w:val="24"/>
          <w:lang w:val="fr-FR"/>
        </w:rPr>
        <w:t xml:space="preserve"> </w:t>
      </w:r>
      <w:r w:rsidRPr="0054028A">
        <w:rPr>
          <w:rFonts w:eastAsia="Calibri"/>
          <w:sz w:val="24"/>
          <w:szCs w:val="24"/>
          <w:lang w:val="fr-FR"/>
        </w:rPr>
        <w:t>(1Gv 3:14).</w:t>
      </w:r>
      <w:r w:rsidR="00A82E82">
        <w:rPr>
          <w:rFonts w:eastAsia="Calibri"/>
          <w:sz w:val="24"/>
          <w:szCs w:val="24"/>
          <w:lang w:val="fr-FR"/>
        </w:rPr>
        <w:t xml:space="preserve"> </w:t>
      </w:r>
      <w:r w:rsidRPr="0054028A">
        <w:rPr>
          <w:rFonts w:ascii="Greek" w:eastAsia="Calibri" w:hAnsi="Greek" w:cs="Greek"/>
          <w:sz w:val="24"/>
          <w:szCs w:val="24"/>
          <w:lang w:val="fr-FR"/>
        </w:rPr>
        <w:t>™n toÚtJ ™gnèkamen t¾n ¢g£phn, Óti ™ke‹noj Øp</w:t>
      </w:r>
      <w:r w:rsidRPr="00EC6619">
        <w:rPr>
          <w:rFonts w:ascii="Greek" w:eastAsia="Calibri" w:hAnsi="Greek" w:cs="Greek"/>
          <w:sz w:val="24"/>
          <w:szCs w:val="24"/>
          <w:lang w:val="el-GR"/>
        </w:rPr>
        <w:t></w:t>
      </w:r>
      <w:r w:rsidRPr="0054028A">
        <w:rPr>
          <w:rFonts w:ascii="Greek" w:eastAsia="Calibri" w:hAnsi="Greek" w:cs="Greek"/>
          <w:sz w:val="24"/>
          <w:szCs w:val="24"/>
          <w:lang w:val="fr-FR"/>
        </w:rPr>
        <w:t>r ¹mîn t¾n yuc¾n aÙtoà œqhken: kaˆ ¹me‹j Ñfe…lomen Øp</w:t>
      </w:r>
      <w:r w:rsidRPr="00EC6619">
        <w:rPr>
          <w:rFonts w:ascii="Greek" w:eastAsia="Calibri" w:hAnsi="Greek" w:cs="Greek"/>
          <w:sz w:val="24"/>
          <w:szCs w:val="24"/>
          <w:lang w:val="el-GR"/>
        </w:rPr>
        <w:t></w:t>
      </w:r>
      <w:r w:rsidRPr="0054028A">
        <w:rPr>
          <w:rFonts w:ascii="Greek" w:eastAsia="Calibri" w:hAnsi="Greek" w:cs="Greek"/>
          <w:sz w:val="24"/>
          <w:szCs w:val="24"/>
          <w:lang w:val="fr-FR"/>
        </w:rPr>
        <w:t>r tîn ¢delfîn t¦j yuc¦j qe‹nai.</w:t>
      </w:r>
      <w:r w:rsidRPr="0054028A">
        <w:rPr>
          <w:rFonts w:eastAsia="Calibri"/>
          <w:sz w:val="24"/>
          <w:szCs w:val="24"/>
          <w:lang w:val="fr-FR"/>
        </w:rPr>
        <w:t xml:space="preserve"> (1Gv 3:16). </w:t>
      </w:r>
      <w:r w:rsidRPr="0054028A">
        <w:rPr>
          <w:rFonts w:ascii="Greek" w:eastAsia="Calibri" w:hAnsi="Greek" w:cs="Greek"/>
          <w:sz w:val="24"/>
          <w:szCs w:val="24"/>
          <w:lang w:val="fr-FR"/>
        </w:rPr>
        <w:t>Öj d' ¨n œcV tÕn b…on toà kÒsmou kaˆ qewrÍ tÕn ¢delfÕn aÙtoà cre…an œconta kaˆ kle…sV t¦ spl£gcna aÙtoà ¢p' aÙtoà, pîj ¹ ¢g£ph toà qeoà mšnei ™n aÙtù;</w:t>
      </w:r>
      <w:r w:rsidRPr="0054028A">
        <w:rPr>
          <w:rFonts w:eastAsia="Calibri"/>
          <w:sz w:val="24"/>
          <w:szCs w:val="24"/>
          <w:lang w:val="fr-FR"/>
        </w:rPr>
        <w:t xml:space="preserve"> (1Gv 3:17). </w:t>
      </w:r>
      <w:r w:rsidRPr="0054028A">
        <w:rPr>
          <w:rFonts w:ascii="Greek" w:eastAsia="Calibri" w:hAnsi="Greek" w:cs="Greek"/>
          <w:sz w:val="24"/>
          <w:szCs w:val="24"/>
          <w:lang w:val="fr-FR"/>
        </w:rPr>
        <w:t>'Agaphto…, ™¦n ¹ kard…a [¹mîn</w:t>
      </w:r>
      <w:r w:rsidR="002E5F86" w:rsidRPr="0054028A">
        <w:rPr>
          <w:rFonts w:ascii="Greek" w:eastAsia="Calibri" w:hAnsi="Greek" w:cs="Greek"/>
          <w:sz w:val="24"/>
          <w:szCs w:val="24"/>
          <w:lang w:val="fr-FR"/>
        </w:rPr>
        <w:t>]</w:t>
      </w:r>
      <w:r w:rsidR="00462CCA" w:rsidRPr="0054028A">
        <w:rPr>
          <w:rFonts w:ascii="Greek" w:eastAsia="Calibri" w:hAnsi="Greek" w:cs="Greek"/>
          <w:sz w:val="24"/>
          <w:szCs w:val="24"/>
          <w:lang w:val="fr-FR"/>
        </w:rPr>
        <w:t xml:space="preserve"> </w:t>
      </w:r>
      <w:r w:rsidRPr="0054028A">
        <w:rPr>
          <w:rFonts w:ascii="Greek" w:eastAsia="Calibri" w:hAnsi="Greek" w:cs="Greek"/>
          <w:sz w:val="24"/>
          <w:szCs w:val="24"/>
          <w:lang w:val="fr-FR"/>
        </w:rPr>
        <w:t>m¾ kataginèskV, parrhs…an œcomen prÕj tÕn qeÒn,</w:t>
      </w:r>
      <w:r w:rsidRPr="0054028A">
        <w:rPr>
          <w:rFonts w:eastAsia="Calibri"/>
          <w:sz w:val="24"/>
          <w:szCs w:val="24"/>
          <w:lang w:val="fr-FR"/>
        </w:rPr>
        <w:t xml:space="preserve"> (1Gv 3:21)</w:t>
      </w:r>
      <w:r w:rsidR="00013C6D" w:rsidRPr="0054028A">
        <w:rPr>
          <w:rFonts w:eastAsia="Calibri"/>
          <w:sz w:val="24"/>
          <w:szCs w:val="24"/>
          <w:lang w:val="fr-FR"/>
        </w:rPr>
        <w:t>.</w:t>
      </w:r>
      <w:r w:rsidRPr="0054028A">
        <w:rPr>
          <w:rFonts w:eastAsia="Calibri"/>
          <w:sz w:val="24"/>
          <w:szCs w:val="24"/>
          <w:lang w:val="fr-FR"/>
        </w:rPr>
        <w:t xml:space="preserve"> </w:t>
      </w:r>
      <w:r w:rsidRPr="0054028A">
        <w:rPr>
          <w:rFonts w:ascii="Greek" w:eastAsia="Calibri" w:hAnsi="Greek" w:cs="Greek"/>
          <w:sz w:val="24"/>
          <w:szCs w:val="24"/>
          <w:lang w:val="fr-FR"/>
        </w:rPr>
        <w:t>kaˆ aÛth ™stˆn ¹ ™ntol¾ aÙtoà, †na pisteÚswmen tù ÑnÒmati toà uƒoà aÙtoà 'Ihsoà Cristoà kaˆ ¢gapîmen ¢ll»louj, kaqëj œdwken ™ntol¾n ¹m‹n.</w:t>
      </w:r>
      <w:r w:rsidRPr="0054028A">
        <w:rPr>
          <w:rFonts w:eastAsia="Calibri"/>
          <w:sz w:val="24"/>
          <w:szCs w:val="24"/>
          <w:lang w:val="fr-FR"/>
        </w:rPr>
        <w:t xml:space="preserve"> (1Gv 3:23). </w:t>
      </w:r>
      <w:r w:rsidRPr="0054028A">
        <w:rPr>
          <w:rFonts w:ascii="Greek" w:eastAsia="Calibri" w:hAnsi="Greek" w:cs="Greek"/>
          <w:sz w:val="24"/>
          <w:szCs w:val="24"/>
          <w:lang w:val="fr-FR"/>
        </w:rPr>
        <w:t>'Agaphto…, m¾ pantˆ pneÚmati pisteÚete, ¢ll¦ dokim£zete t¦ pneÚmata e„ ™k toà qeoà ™stin, Óti polloˆ yeudoprofÁtai ™xelhlÚqasin e„j tÕn kÒsmon.</w:t>
      </w:r>
      <w:r w:rsidRPr="0054028A">
        <w:rPr>
          <w:rFonts w:eastAsia="Calibri"/>
          <w:sz w:val="24"/>
          <w:szCs w:val="24"/>
          <w:lang w:val="fr-FR"/>
        </w:rPr>
        <w:t xml:space="preserve"> (1Gv</w:t>
      </w:r>
      <w:r w:rsidR="00EC6619" w:rsidRPr="0054028A">
        <w:rPr>
          <w:rFonts w:eastAsia="Calibri"/>
          <w:sz w:val="24"/>
          <w:szCs w:val="24"/>
          <w:lang w:val="fr-FR"/>
        </w:rPr>
        <w:t xml:space="preserve"> </w:t>
      </w:r>
      <w:r w:rsidRPr="0054028A">
        <w:rPr>
          <w:rFonts w:eastAsia="Calibri"/>
          <w:sz w:val="24"/>
          <w:szCs w:val="24"/>
          <w:lang w:val="fr-FR"/>
        </w:rPr>
        <w:t>4:1).</w:t>
      </w:r>
      <w:r w:rsidR="00A82E82">
        <w:rPr>
          <w:rFonts w:eastAsia="Calibri"/>
          <w:sz w:val="24"/>
          <w:szCs w:val="24"/>
          <w:lang w:val="fr-FR"/>
        </w:rPr>
        <w:t xml:space="preserve"> </w:t>
      </w:r>
      <w:r w:rsidRPr="0054028A">
        <w:rPr>
          <w:rFonts w:ascii="Greek" w:eastAsia="Calibri" w:hAnsi="Greek" w:cs="Greek"/>
          <w:sz w:val="24"/>
          <w:szCs w:val="24"/>
          <w:lang w:val="fr-FR"/>
        </w:rPr>
        <w:t>'Agaphto…, ¢gapîmen ¢ll»louj, Óti ¹ ¢g£ph ™k toà qeoà ™stin, kaˆ p©j Ð ¢gapîn ™k toà qeoà gegšnnhtai kaˆ ginèskei tÕn qeÒn.</w:t>
      </w:r>
      <w:r w:rsidRPr="0054028A">
        <w:rPr>
          <w:rFonts w:eastAsia="Calibri"/>
          <w:sz w:val="24"/>
          <w:szCs w:val="24"/>
          <w:lang w:val="fr-FR"/>
        </w:rPr>
        <w:t xml:space="preserve"> (1G</w:t>
      </w:r>
      <w:r w:rsidR="00EC6619" w:rsidRPr="0054028A">
        <w:rPr>
          <w:rFonts w:eastAsia="Calibri"/>
          <w:sz w:val="24"/>
          <w:szCs w:val="24"/>
          <w:lang w:val="fr-FR"/>
        </w:rPr>
        <w:t>v</w:t>
      </w:r>
      <w:r w:rsidRPr="0054028A">
        <w:rPr>
          <w:rFonts w:eastAsia="Calibri"/>
          <w:sz w:val="24"/>
          <w:szCs w:val="24"/>
          <w:lang w:val="fr-FR"/>
        </w:rPr>
        <w:t xml:space="preserve"> 4:7). </w:t>
      </w:r>
      <w:r w:rsidRPr="0054028A">
        <w:rPr>
          <w:rFonts w:ascii="Greek" w:eastAsia="Calibri" w:hAnsi="Greek" w:cs="Greek"/>
          <w:sz w:val="24"/>
          <w:szCs w:val="24"/>
          <w:lang w:val="fr-FR"/>
        </w:rPr>
        <w:t>Ð m¾ ¢gapîn oÙk œgnw tÕn qeÒn, Óti Ð qeÕj ¢g£ph ™st…n.</w:t>
      </w:r>
      <w:r w:rsidRPr="0054028A">
        <w:rPr>
          <w:rFonts w:eastAsia="Calibri"/>
          <w:sz w:val="24"/>
          <w:szCs w:val="24"/>
          <w:lang w:val="fr-FR"/>
        </w:rPr>
        <w:t xml:space="preserve"> (1Gv 4:8).</w:t>
      </w:r>
      <w:r w:rsidR="00013C6D" w:rsidRPr="0054028A">
        <w:rPr>
          <w:rFonts w:eastAsia="Calibri"/>
          <w:sz w:val="24"/>
          <w:szCs w:val="24"/>
          <w:lang w:val="fr-FR"/>
        </w:rPr>
        <w:t xml:space="preserve"> </w:t>
      </w:r>
      <w:r w:rsidRPr="0054028A">
        <w:rPr>
          <w:rFonts w:ascii="Greek" w:eastAsia="Calibri" w:hAnsi="Greek" w:cs="Greek"/>
          <w:sz w:val="24"/>
          <w:szCs w:val="24"/>
          <w:lang w:val="fr-FR"/>
        </w:rPr>
        <w:t>™n toÚtJ ™fanerèqh ¹ ¢g£ph toà qeoà ™n ¹m‹n, Óti tÕn uƒÕn aÙtoà tÕn monogenÁ ¢pšstalken Ð qeÕj e„j tÕn kÒsmon †na z»swmen di' aÙtoà.</w:t>
      </w:r>
      <w:r w:rsidRPr="0054028A">
        <w:rPr>
          <w:rFonts w:eastAsia="Calibri"/>
          <w:sz w:val="24"/>
          <w:szCs w:val="24"/>
          <w:lang w:val="fr-FR"/>
        </w:rPr>
        <w:t xml:space="preserve"> (1Gv 4:9).</w:t>
      </w:r>
      <w:r w:rsidR="00013C6D" w:rsidRPr="0054028A">
        <w:rPr>
          <w:rFonts w:eastAsia="Calibri"/>
          <w:sz w:val="24"/>
          <w:szCs w:val="24"/>
          <w:lang w:val="fr-FR"/>
        </w:rPr>
        <w:t xml:space="preserve"> </w:t>
      </w:r>
      <w:r w:rsidRPr="0054028A">
        <w:rPr>
          <w:rFonts w:ascii="Greek" w:eastAsia="Calibri" w:hAnsi="Greek" w:cs="Greek"/>
          <w:sz w:val="24"/>
          <w:szCs w:val="24"/>
          <w:lang w:val="fr-FR"/>
        </w:rPr>
        <w:t>™n toÚtJ ™stˆn ¹ ¢g£ph, oÙc Óti ¹me‹j ºgap»kamen tÕn qeÒn, ¢ll' Óti aÙtÕj ºg£phsen ¹m©j kaˆ ¢pšsteilen tÕn uƒÕn aÙtoà ƒlasmÕn perˆ tîn ¡martiîn ¹mîn.</w:t>
      </w:r>
      <w:r w:rsidRPr="0054028A">
        <w:rPr>
          <w:rFonts w:eastAsia="Calibri"/>
          <w:sz w:val="24"/>
          <w:szCs w:val="24"/>
          <w:lang w:val="fr-FR"/>
        </w:rPr>
        <w:t xml:space="preserve"> (1G</w:t>
      </w:r>
      <w:r w:rsidR="00EC6619" w:rsidRPr="0054028A">
        <w:rPr>
          <w:rFonts w:eastAsia="Calibri"/>
          <w:sz w:val="24"/>
          <w:szCs w:val="24"/>
          <w:lang w:val="fr-FR"/>
        </w:rPr>
        <w:t>v</w:t>
      </w:r>
      <w:r w:rsidRPr="0054028A">
        <w:rPr>
          <w:rFonts w:eastAsia="Calibri"/>
          <w:sz w:val="24"/>
          <w:szCs w:val="24"/>
          <w:lang w:val="fr-FR"/>
        </w:rPr>
        <w:t xml:space="preserve"> 4:10).</w:t>
      </w:r>
      <w:r w:rsidR="00A82E82">
        <w:rPr>
          <w:rFonts w:eastAsia="Calibri"/>
          <w:sz w:val="24"/>
          <w:szCs w:val="24"/>
          <w:lang w:val="fr-FR"/>
        </w:rPr>
        <w:t xml:space="preserve"> </w:t>
      </w:r>
      <w:r w:rsidRPr="0054028A">
        <w:rPr>
          <w:rFonts w:ascii="Greek" w:eastAsia="Calibri" w:hAnsi="Greek" w:cs="Greek"/>
          <w:sz w:val="24"/>
          <w:szCs w:val="24"/>
          <w:lang w:val="fr-FR"/>
        </w:rPr>
        <w:t>'Agaphto…, e„ oÛtwj Ð qeÕj ºg£phsen ¹m©j, kaˆ ¹me‹j Ñfe…lomen ¢ll»louj ¢gap©n.</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4:11). </w:t>
      </w:r>
    </w:p>
    <w:p w14:paraId="23AB769A" w14:textId="2CC8C03E" w:rsidR="003F2CCE" w:rsidRPr="0054028A" w:rsidRDefault="003F2CCE" w:rsidP="00216CE1">
      <w:pPr>
        <w:autoSpaceDE w:val="0"/>
        <w:autoSpaceDN w:val="0"/>
        <w:adjustRightInd w:val="0"/>
        <w:spacing w:after="200"/>
        <w:ind w:left="567" w:right="567"/>
        <w:jc w:val="both"/>
        <w:rPr>
          <w:rFonts w:eastAsia="Calibri"/>
          <w:sz w:val="24"/>
          <w:szCs w:val="24"/>
          <w:lang w:val="fr-FR"/>
        </w:rPr>
      </w:pPr>
      <w:r w:rsidRPr="0054028A">
        <w:rPr>
          <w:rFonts w:ascii="Greek" w:eastAsia="Calibri" w:hAnsi="Greek" w:cs="Greek"/>
          <w:sz w:val="24"/>
          <w:szCs w:val="24"/>
          <w:lang w:val="fr-FR"/>
        </w:rPr>
        <w:t>qeÕn oÙdeˆj pèpote teqšatai: ™¦n ¢gapîmen ¢ll»louj, Ð qeÕj ™n ¹m‹n mšnei kaˆ ¹ ¢g£ph aÙtoà ™n ¹m‹n teteleiwmšnh ™stin.</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4:12).</w:t>
      </w:r>
      <w:r w:rsidR="00A82E82">
        <w:rPr>
          <w:rFonts w:eastAsia="Calibri"/>
          <w:sz w:val="24"/>
          <w:szCs w:val="24"/>
          <w:lang w:val="fr-FR"/>
        </w:rPr>
        <w:t xml:space="preserve"> </w:t>
      </w:r>
      <w:r w:rsidRPr="0054028A">
        <w:rPr>
          <w:rFonts w:ascii="Greek" w:eastAsia="Calibri" w:hAnsi="Greek" w:cs="Greek"/>
          <w:sz w:val="24"/>
          <w:szCs w:val="24"/>
          <w:lang w:val="fr-FR"/>
        </w:rPr>
        <w:t>kaˆ ¹me‹j ™gnèkamen kaˆ pepisteÚkamen t¾n ¢g£phn ¿n œcei Ð qeÕj ™n ¹m‹n.</w:t>
      </w:r>
      <w:r w:rsidRPr="0054028A">
        <w:rPr>
          <w:rFonts w:eastAsia="Calibri"/>
          <w:sz w:val="24"/>
          <w:szCs w:val="24"/>
          <w:lang w:val="fr-FR"/>
        </w:rPr>
        <w:t xml:space="preserve"> </w:t>
      </w:r>
      <w:r w:rsidRPr="0054028A">
        <w:rPr>
          <w:rFonts w:ascii="Greek" w:eastAsia="Calibri" w:hAnsi="Greek" w:cs="Greek"/>
          <w:sz w:val="24"/>
          <w:szCs w:val="24"/>
          <w:lang w:val="fr-FR"/>
        </w:rPr>
        <w:t>`O qeÕj ¢g£ph ™st…n, kaˆ Ð mšnwn ™n tÍ ¢g£pV ™n tù qeù mšnei kaˆ Ð qeÕj ™n aÙtù mšnei.</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4:16). </w:t>
      </w:r>
      <w:r w:rsidRPr="0054028A">
        <w:rPr>
          <w:rFonts w:ascii="Greek" w:eastAsia="Calibri" w:hAnsi="Greek" w:cs="Greek"/>
          <w:sz w:val="24"/>
          <w:szCs w:val="24"/>
          <w:lang w:val="fr-FR"/>
        </w:rPr>
        <w:t>™n toÚtJ tetele…wtai ¹ ¢g£ph meq' ¹mîn, †na parrhs…an œcwmen ™n tÍ ¹mšrv tÁj kr…sewj, Óti kaqëj ™ke‹nÒj ™stin kaˆ ¹me‹j ™smen ™n tù kÒsmJ toÚtJ.</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4:17).</w:t>
      </w:r>
      <w:r w:rsidR="00A82E82">
        <w:rPr>
          <w:rFonts w:eastAsia="Calibri"/>
          <w:sz w:val="24"/>
          <w:szCs w:val="24"/>
          <w:lang w:val="fr-FR"/>
        </w:rPr>
        <w:t xml:space="preserve"> </w:t>
      </w:r>
      <w:r w:rsidRPr="0054028A">
        <w:rPr>
          <w:rFonts w:ascii="Greek" w:eastAsia="Calibri" w:hAnsi="Greek" w:cs="Greek"/>
          <w:sz w:val="24"/>
          <w:szCs w:val="24"/>
          <w:lang w:val="fr-FR"/>
        </w:rPr>
        <w:t>fÒboj oÙk œstin ™n tÍ ¢g£pV, ¢ll' ¹ tele…a ¢g£ph œxw b£llei tÕn fÒbon, Óti Ð fÒboj kÒlasin œcei, Ð d</w:t>
      </w:r>
      <w:r w:rsidRPr="00EC6619">
        <w:rPr>
          <w:rFonts w:ascii="Greek" w:eastAsia="Calibri" w:hAnsi="Greek" w:cs="Greek"/>
          <w:sz w:val="24"/>
          <w:szCs w:val="24"/>
          <w:lang w:val="el-GR"/>
        </w:rPr>
        <w:t></w:t>
      </w:r>
      <w:r w:rsidRPr="0054028A">
        <w:rPr>
          <w:rFonts w:ascii="Greek" w:eastAsia="Calibri" w:hAnsi="Greek" w:cs="Greek"/>
          <w:sz w:val="24"/>
          <w:szCs w:val="24"/>
          <w:lang w:val="fr-FR"/>
        </w:rPr>
        <w:t xml:space="preserve"> foboÚmenoj oÙ tetele…wtai ™n tÍ ¢g£pV.</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4:18).</w:t>
      </w:r>
      <w:r w:rsidR="00A82E82">
        <w:rPr>
          <w:rFonts w:eastAsia="Calibri"/>
          <w:sz w:val="24"/>
          <w:szCs w:val="24"/>
          <w:lang w:val="fr-FR"/>
        </w:rPr>
        <w:t xml:space="preserve"> </w:t>
      </w:r>
      <w:r w:rsidRPr="0054028A">
        <w:rPr>
          <w:rFonts w:ascii="Greek" w:eastAsia="Calibri" w:hAnsi="Greek" w:cs="Greek"/>
          <w:sz w:val="24"/>
          <w:szCs w:val="24"/>
          <w:lang w:val="fr-FR"/>
        </w:rPr>
        <w:t>¹me‹j ¢gapîmen, Óti aÙtÕj prîtoj ºg£phsen ¹m©j.</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4:19). </w:t>
      </w:r>
      <w:r w:rsidRPr="0054028A">
        <w:rPr>
          <w:rFonts w:ascii="Greek" w:eastAsia="Calibri" w:hAnsi="Greek" w:cs="Greek"/>
          <w:sz w:val="24"/>
          <w:szCs w:val="24"/>
          <w:lang w:val="fr-FR"/>
        </w:rPr>
        <w:t>™£n tij e‡pV Óti 'Agapî tÕn qeÒn, kaˆ tÕn ¢delfÕn aÙtoà misÍ, yeÚsthj ™st…n: Ð g¦r m¾ ¢gapîn tÕn ¢delfÕn aÙtoà Ön ˜èraken, tÕn qeÕn Ön oÙc ˜èraken oÙ dÚnatai ¢gap©n.</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4:20). </w:t>
      </w:r>
      <w:r w:rsidRPr="0054028A">
        <w:rPr>
          <w:rFonts w:ascii="Greek" w:eastAsia="Calibri" w:hAnsi="Greek" w:cs="Greek"/>
          <w:sz w:val="24"/>
          <w:szCs w:val="24"/>
          <w:lang w:val="fr-FR"/>
        </w:rPr>
        <w:t>kaˆ taÚthn t¾n ™ntol¾n œcomen ¢p' aÙtoà, †na Ð ¢gapîn tÕn qeÕn ¢gap´ kaˆ tÕn ¢delfÕn aÙtoà.</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4:21). </w:t>
      </w:r>
    </w:p>
    <w:p w14:paraId="3D03350C" w14:textId="1AC93372" w:rsidR="003F2CCE" w:rsidRPr="0054028A" w:rsidRDefault="003F2CCE" w:rsidP="00216CE1">
      <w:pPr>
        <w:autoSpaceDE w:val="0"/>
        <w:autoSpaceDN w:val="0"/>
        <w:adjustRightInd w:val="0"/>
        <w:spacing w:after="200"/>
        <w:ind w:left="567" w:right="567"/>
        <w:jc w:val="both"/>
        <w:rPr>
          <w:rFonts w:eastAsia="Calibri"/>
          <w:sz w:val="24"/>
          <w:szCs w:val="24"/>
          <w:lang w:val="fr-FR"/>
        </w:rPr>
      </w:pPr>
      <w:r w:rsidRPr="0054028A">
        <w:rPr>
          <w:rFonts w:ascii="Greek" w:eastAsia="Calibri" w:hAnsi="Greek" w:cs="Greek"/>
          <w:sz w:val="24"/>
          <w:szCs w:val="24"/>
          <w:lang w:val="fr-FR"/>
        </w:rPr>
        <w:lastRenderedPageBreak/>
        <w:t>P©j Ð pisteÚwn Óti 'Ihsoàj ™stin Ð CristÕj ™k toà qeoà gegšnnhtai, kaˆ p©j Ð ¢gapîn tÕn genn»santa ¢gap´ [kaˆ</w:t>
      </w:r>
      <w:r w:rsidR="002E5F86" w:rsidRPr="0054028A">
        <w:rPr>
          <w:rFonts w:ascii="Greek" w:eastAsia="Calibri" w:hAnsi="Greek" w:cs="Greek"/>
          <w:sz w:val="24"/>
          <w:szCs w:val="24"/>
          <w:lang w:val="fr-FR"/>
        </w:rPr>
        <w:t>]</w:t>
      </w:r>
      <w:r w:rsidR="00462CCA" w:rsidRPr="0054028A">
        <w:rPr>
          <w:rFonts w:ascii="Greek" w:eastAsia="Calibri" w:hAnsi="Greek" w:cs="Greek"/>
          <w:sz w:val="24"/>
          <w:szCs w:val="24"/>
          <w:lang w:val="fr-FR"/>
        </w:rPr>
        <w:t xml:space="preserve"> </w:t>
      </w:r>
      <w:r w:rsidRPr="0054028A">
        <w:rPr>
          <w:rFonts w:ascii="Greek" w:eastAsia="Calibri" w:hAnsi="Greek" w:cs="Greek"/>
          <w:sz w:val="24"/>
          <w:szCs w:val="24"/>
          <w:lang w:val="fr-FR"/>
        </w:rPr>
        <w:t>tÕn gegennhmšnon ™x aÙtoà.</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5:1). </w:t>
      </w:r>
      <w:r w:rsidRPr="0054028A">
        <w:rPr>
          <w:rFonts w:ascii="Greek" w:eastAsia="Calibri" w:hAnsi="Greek" w:cs="Greek"/>
          <w:sz w:val="24"/>
          <w:szCs w:val="24"/>
          <w:lang w:val="fr-FR"/>
        </w:rPr>
        <w:t>™n toÚtJ ginèskomen Óti ¢gapîmen t¦ tškna toà qeoà, Ótan tÕn qeÕn ¢gapîmen kaˆ t¦j ™ntol¦j aÙtoà poiîmen.</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5:2). </w:t>
      </w:r>
      <w:r w:rsidRPr="0054028A">
        <w:rPr>
          <w:rFonts w:ascii="Greek" w:eastAsia="Calibri" w:hAnsi="Greek" w:cs="Greek"/>
          <w:sz w:val="24"/>
          <w:szCs w:val="24"/>
          <w:lang w:val="fr-FR"/>
        </w:rPr>
        <w:t>aÛth g£r ™stin ¹ ¢g£ph toà qeoà, †na t¦j ™ntol¦j aÙtoà thrîmen: kaˆ aƒ ™ntolaˆ aÙtoà bare‹ai oÙk e„s…n,</w:t>
      </w:r>
      <w:r w:rsidRPr="0054028A">
        <w:rPr>
          <w:rFonts w:eastAsia="Calibri"/>
          <w:sz w:val="24"/>
          <w:szCs w:val="24"/>
          <w:lang w:val="fr-FR"/>
        </w:rPr>
        <w:t xml:space="preserve"> (</w:t>
      </w:r>
      <w:r w:rsidR="00EC6619" w:rsidRPr="0054028A">
        <w:rPr>
          <w:rFonts w:eastAsia="Calibri"/>
          <w:sz w:val="24"/>
          <w:szCs w:val="24"/>
          <w:lang w:val="fr-FR"/>
        </w:rPr>
        <w:t>1Gv</w:t>
      </w:r>
      <w:r w:rsidRPr="0054028A">
        <w:rPr>
          <w:rFonts w:eastAsia="Calibri"/>
          <w:sz w:val="24"/>
          <w:szCs w:val="24"/>
          <w:lang w:val="fr-FR"/>
        </w:rPr>
        <w:t xml:space="preserve"> 5:3). </w:t>
      </w:r>
    </w:p>
    <w:p w14:paraId="777E2765" w14:textId="77777777" w:rsidR="00216CE1"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16CE1">
        <w:rPr>
          <w:rFonts w:ascii="Arial" w:hAnsi="Arial"/>
          <w:bCs/>
          <w:sz w:val="24"/>
          <w:szCs w:val="24"/>
        </w:rPr>
        <w:t>Riprendiamo il versetto:</w:t>
      </w:r>
    </w:p>
    <w:p w14:paraId="3C16AB2D" w14:textId="77777777" w:rsidR="00216CE1" w:rsidRPr="00216CE1" w:rsidRDefault="003F2CCE" w:rsidP="00216CE1">
      <w:pPr>
        <w:spacing w:after="120"/>
        <w:ind w:left="567" w:right="567"/>
        <w:jc w:val="both"/>
        <w:rPr>
          <w:rFonts w:ascii="Arial" w:hAnsi="Arial"/>
          <w:bCs/>
          <w:i/>
          <w:iCs/>
          <w:sz w:val="24"/>
          <w:szCs w:val="24"/>
        </w:rPr>
      </w:pPr>
      <w:r w:rsidRPr="00216CE1">
        <w:rPr>
          <w:rFonts w:ascii="Arial" w:hAnsi="Arial"/>
          <w:bCs/>
          <w:i/>
          <w:iCs/>
          <w:sz w:val="24"/>
          <w:szCs w:val="24"/>
        </w:rPr>
        <w:t xml:space="preserve">Nell’amore non c’è timore, al contrario l’amore perfetto scaccia il timore, perché il timore suppone un castigo e chi teme non è perfetto nell’amore. </w:t>
      </w:r>
    </w:p>
    <w:p w14:paraId="3F16D79D" w14:textId="3B0CF580" w:rsidR="003F2CCE" w:rsidRPr="00216CE1"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216CE1">
        <w:rPr>
          <w:rFonts w:ascii="Arial" w:hAnsi="Arial"/>
          <w:bCs/>
          <w:sz w:val="24"/>
          <w:szCs w:val="24"/>
        </w:rPr>
        <w:t>Nella carità non c’è timore. Possiamo dire che la carità è lo stesso cuore di Cristo. Chi abita nel cuore di Cristo con la Carità Crocifissa di Cristo Gesù, potrà mai temere un qualche castigo o una pena? Mai. Quando si vive di perfetta carità, allo stesso modo che Cristo Gesù visse di perfetta carità, ogni timore viene scacciato. Viene scacciato perché il timore presuppone un castigo. Chi teme non è perfetto nella carità. Ecco perché nella carità perfetta non c’è timore. La carità è solo l’Amore Crocifisso di Cristo vissuto dal cristiano perfettamente in Cristo Gesù, Carità Crocifissa per amore del Padre. Paragonare l’amore profano, lussurioso, peccaminoso, all’amore crocifisso di Cristo Gesù non solo è un grave delitto e un misfatto grande, è anche disonestà intellettuale. Se vuoi vivere il tuo peccato, vivilo anche, pur sapendo che Dio non ha dato a nessuno il permesso di peccare.</w:t>
      </w:r>
      <w:r w:rsidR="002E5F86">
        <w:rPr>
          <w:rFonts w:ascii="Arial" w:hAnsi="Arial"/>
          <w:bCs/>
          <w:sz w:val="24"/>
          <w:szCs w:val="24"/>
        </w:rPr>
        <w:t xml:space="preserve"> </w:t>
      </w:r>
      <w:r w:rsidRPr="00216CE1">
        <w:rPr>
          <w:rFonts w:ascii="Arial" w:hAnsi="Arial"/>
          <w:bCs/>
          <w:sz w:val="24"/>
          <w:szCs w:val="24"/>
        </w:rPr>
        <w:t>Mai però ci si deve servire del sangue di Cristo Gesù e della sua Croce per giustificare il proprio peccato. È gravissima offesa alla croce di Cristo Gesù. Il Signore ci perdoni di un così orrendo peccato. Peccato di vero sacrilegio contro le Parole dello Spirito Santo usare a giustificare ogni nostro peccato. Lo ripetiamo: Le Parole dello Spirito Santo vanno sempre usate secondo la purissima verità poste in esse dallo Spirito Santo.</w:t>
      </w:r>
    </w:p>
    <w:p w14:paraId="6A5A7C19"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19</w:t>
      </w:r>
      <w:r w:rsidRPr="00587A67">
        <w:rPr>
          <w:rFonts w:ascii="Arial" w:hAnsi="Arial"/>
          <w:b/>
          <w:sz w:val="24"/>
          <w:szCs w:val="24"/>
        </w:rPr>
        <w:t>Noi amiamo perché egli ci ha amati per primo.</w:t>
      </w:r>
    </w:p>
    <w:p w14:paraId="31E09BD2" w14:textId="77777777" w:rsidR="00216CE1" w:rsidRPr="00216CE1" w:rsidRDefault="003F2CCE" w:rsidP="00216CE1">
      <w:pPr>
        <w:autoSpaceDE w:val="0"/>
        <w:autoSpaceDN w:val="0"/>
        <w:adjustRightInd w:val="0"/>
        <w:spacing w:after="120"/>
        <w:ind w:left="567" w:right="567"/>
        <w:jc w:val="both"/>
        <w:rPr>
          <w:bCs/>
          <w:sz w:val="24"/>
          <w:szCs w:val="24"/>
        </w:rPr>
      </w:pPr>
      <w:r w:rsidRPr="00216CE1">
        <w:rPr>
          <w:rFonts w:ascii="Greek" w:hAnsi="Greek" w:cs="Greek"/>
          <w:bCs/>
          <w:sz w:val="24"/>
          <w:szCs w:val="24"/>
        </w:rPr>
        <w:t>¹me‹j ¢gapîmen, Óti aÙtÕj prîtoj ºg£phsen ¹m©j.</w:t>
      </w:r>
      <w:r w:rsidRPr="00216CE1">
        <w:rPr>
          <w:bCs/>
          <w:sz w:val="24"/>
          <w:szCs w:val="24"/>
        </w:rPr>
        <w:t xml:space="preserve"> (1Gv 4,19). </w:t>
      </w:r>
    </w:p>
    <w:p w14:paraId="2C57B1A9" w14:textId="71514F8F" w:rsidR="003F2CCE" w:rsidRPr="00216CE1" w:rsidRDefault="003F2CCE" w:rsidP="00216CE1">
      <w:pPr>
        <w:autoSpaceDE w:val="0"/>
        <w:autoSpaceDN w:val="0"/>
        <w:adjustRightInd w:val="0"/>
        <w:spacing w:after="120"/>
        <w:ind w:left="567" w:right="567"/>
        <w:jc w:val="both"/>
        <w:rPr>
          <w:bCs/>
          <w:sz w:val="24"/>
          <w:szCs w:val="24"/>
          <w:lang w:val="fr-FR"/>
        </w:rPr>
      </w:pPr>
      <w:r w:rsidRPr="00EC6619">
        <w:rPr>
          <w:rFonts w:ascii="Arial" w:hAnsi="Arial"/>
          <w:bCs/>
          <w:sz w:val="24"/>
          <w:szCs w:val="24"/>
          <w:lang w:val="la-Latn"/>
        </w:rPr>
        <w:t>Nos ergo diligamus quoniam Deus prior dilexit nos</w:t>
      </w:r>
      <w:r w:rsidRPr="00216CE1">
        <w:rPr>
          <w:bCs/>
          <w:sz w:val="24"/>
          <w:szCs w:val="24"/>
          <w:lang w:val="fr-FR"/>
        </w:rPr>
        <w:t xml:space="preserve"> (1Gv 4,19).</w:t>
      </w:r>
      <w:r w:rsidR="002E5F86">
        <w:rPr>
          <w:bCs/>
          <w:sz w:val="24"/>
          <w:szCs w:val="24"/>
          <w:lang w:val="fr-FR"/>
        </w:rPr>
        <w:t xml:space="preserve"> </w:t>
      </w:r>
    </w:p>
    <w:p w14:paraId="3B476D6C" w14:textId="2ADE7EFC" w:rsidR="003F2CCE" w:rsidRPr="00216CE1" w:rsidRDefault="003F2CCE" w:rsidP="003F2CCE">
      <w:pPr>
        <w:spacing w:after="120"/>
        <w:jc w:val="both"/>
        <w:rPr>
          <w:rFonts w:ascii="Arial" w:hAnsi="Arial"/>
          <w:sz w:val="24"/>
          <w:szCs w:val="24"/>
        </w:rPr>
      </w:pPr>
      <w:r w:rsidRPr="00216CE1">
        <w:rPr>
          <w:rFonts w:ascii="Arial" w:hAnsi="Arial"/>
          <w:sz w:val="24"/>
          <w:szCs w:val="24"/>
        </w:rPr>
        <w:t>Noi amiamo, possiamo amare perché il Signore ci ha amati per primo. Non solo ci ha amati con amore di creazione, non solo ci ha amati con amore di redenzione, di salvezza, di perdono, di espiazione delle nostre colpe. Ci ha anche amati e ci ama con amore di nuova creazione, rigenerazione, partecipazione della divina natura. Ci ama con amore che è dono del suo Santo Spirito senza misura e della pienezza della sua grazia. Ci ama perché ci ha lasciato una sorgente inesauribile di grazia, luce verità.</w:t>
      </w:r>
      <w:r w:rsidR="002E5F86">
        <w:rPr>
          <w:rFonts w:ascii="Arial" w:hAnsi="Arial"/>
          <w:sz w:val="24"/>
          <w:szCs w:val="24"/>
        </w:rPr>
        <w:t xml:space="preserve"> </w:t>
      </w:r>
      <w:r w:rsidRPr="00216CE1">
        <w:rPr>
          <w:rFonts w:ascii="Arial" w:hAnsi="Arial"/>
          <w:sz w:val="24"/>
          <w:szCs w:val="24"/>
        </w:rPr>
        <w:t xml:space="preserve">Ci ama perché ci ha fatto corpo di Cristo. Ci ama perché ci ha lasciato i suoi Apostoli come Pastori che dovranno nutrirci di verità e di grazia e condurci alle sorgenti eterne della vita. Questo amore sempre ci precede. In una parola: noi possiamo amare perché per opera dello Spirito Santo siamo resi partecipi dell’amore di Dio e colmati di questo amore. Noi siamo come una brocca. Il vasaio prima la crea con della creta. Subito la riempie di freschissima acqua. Poi dona da bere quest’acqua alla gente. La brocca può dare acqua, può amare gli assetati, perché il vasaio l’ha formata e l’ha riempita di acqua. Se il vasaio l’avesse lasciata creta informe, di certo la </w:t>
      </w:r>
      <w:r w:rsidRPr="00216CE1">
        <w:rPr>
          <w:rFonts w:ascii="Arial" w:hAnsi="Arial"/>
          <w:sz w:val="24"/>
          <w:szCs w:val="24"/>
        </w:rPr>
        <w:lastRenderedPageBreak/>
        <w:t>brocca non potrebbe dissetare, non potrebbe amare. Il cristiano ama nella misura in cui si lascia conformare a Cristo Gesù dallo Spirito Santo e colmare del suo Amore Crocifisso. Se il cristiano si separa dallo Spirito Santo, nessuno lo potrà conformare a Cristo Crocifisso e nessuno lo potrà colmare di amore soprannaturale, divino, eterno. Così l’Apostolo Paolo nella Lettera ai Romani:</w:t>
      </w:r>
    </w:p>
    <w:p w14:paraId="3E3D9795"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BED16AE"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18BEC1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FED6195"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0C57D8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36E5DB2"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lastRenderedPageBreak/>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5C0D367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1EFC4BC"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65B0EA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E4EED66"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4F637C6"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4C678F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w:t>
      </w:r>
      <w:r w:rsidRPr="00216CE1">
        <w:rPr>
          <w:rFonts w:ascii="Arial" w:hAnsi="Arial"/>
          <w:i/>
          <w:iCs/>
          <w:sz w:val="24"/>
          <w:szCs w:val="24"/>
        </w:rPr>
        <w:lastRenderedPageBreak/>
        <w:t xml:space="preserve">del peccato è la morte; ma il dono di Dio è la vita eterna in Cristo Gesù, nostro Signore (Rm 6,1-23). </w:t>
      </w:r>
    </w:p>
    <w:p w14:paraId="3D1BE4B0"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22113E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A06125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w:t>
      </w:r>
      <w:r w:rsidRPr="00216CE1">
        <w:rPr>
          <w:rFonts w:ascii="Arial" w:hAnsi="Arial"/>
          <w:i/>
          <w:iCs/>
          <w:sz w:val="24"/>
          <w:szCs w:val="24"/>
        </w:rPr>
        <w:lastRenderedPageBreak/>
        <w:t xml:space="preserve">con la mia ragione, servo la legge di Dio, con la mia carne invece la legge del peccato (Rm 7,1-25). </w:t>
      </w:r>
    </w:p>
    <w:p w14:paraId="55FB3427"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10CA93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DC37B4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F5DB274"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893ED9F"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w:t>
      </w:r>
      <w:r w:rsidRPr="00216CE1">
        <w:rPr>
          <w:rFonts w:ascii="Arial" w:hAnsi="Arial"/>
          <w:i/>
          <w:iCs/>
          <w:sz w:val="24"/>
          <w:szCs w:val="24"/>
        </w:rPr>
        <w:lastRenderedPageBreak/>
        <w:t>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E0FD2A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0119EC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3F05C62F" w14:textId="77777777" w:rsidR="003F2CCE" w:rsidRPr="00216CE1" w:rsidRDefault="003F2CCE" w:rsidP="003F2CCE">
      <w:pPr>
        <w:spacing w:after="120"/>
        <w:jc w:val="both"/>
        <w:rPr>
          <w:rFonts w:ascii="Arial" w:hAnsi="Arial"/>
          <w:sz w:val="24"/>
          <w:szCs w:val="24"/>
        </w:rPr>
      </w:pPr>
      <w:r w:rsidRPr="00216CE1">
        <w:rPr>
          <w:rFonts w:ascii="Arial" w:hAnsi="Arial"/>
          <w:sz w:val="24"/>
          <w:szCs w:val="24"/>
        </w:rPr>
        <w:t xml:space="preserve">Dio non ci ha amato per primo ieri. Ci ama per primo ieri, oggi, domani, sempre. Noi siamo perennemente dal suo amore. Il suo amore ci precede, ci accompagna, ci segue. Tutto è per sua grazia. Tutto è sempre per Cristo, con Cristo, per Cristo, per opera dello Spirito Santo. Non c’è stato e mai potrà esistere un solo momento, anche dopo la rigenerazione, la creazione della nuova creatura, la partecipazione della divina natura, in cui un uomo possa dire: oggi ho amato io per primo il mio Signore. Ogni mozione di amore nella purissima verità dello Spirito Santo è solo opera della grazia di Dio che sempre ci precede. Oggi vi è tra i cristiani un abbandono della sana dottrina della Chiesa e una consegna al Pelagianesimo. L’uomo si pensa capace di tutto. Non sa che lui non è capace di alcuna cosa. Tutto in lui è dalla grazia di Cristo Gesù, dall’amore del Padre, dalla comunione di sapienza, intelligenza, fortezza, consiglio, scienza dello Spirito Santo. L’uomo è il perenne frutto dell’amore di Dio. Lui è la costante e senza alcuna interruzione opera di Cristo Gesù, in Cristo Gesù, con Cristo Gesù, per Cristo Gesù, mai senza lo Spirito Santo, sempre per sua mozione e ispirazione. Questo è il mistero uomo. Mistero nel mistero e dal mistero di Dio. </w:t>
      </w:r>
    </w:p>
    <w:p w14:paraId="5B90DD41"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20</w:t>
      </w:r>
      <w:r w:rsidRPr="00587A67">
        <w:rPr>
          <w:rFonts w:ascii="Arial" w:hAnsi="Arial"/>
          <w:b/>
          <w:sz w:val="24"/>
          <w:szCs w:val="24"/>
        </w:rPr>
        <w:t>Se uno dice: «Io amo Dio» e odia suo fratello, è un bugiardo. Chi infatti non ama il proprio fratello che vede, non può amare Dio che non vede.</w:t>
      </w:r>
    </w:p>
    <w:p w14:paraId="43249198" w14:textId="77777777" w:rsidR="00216CE1" w:rsidRPr="00216CE1" w:rsidRDefault="003F2CCE" w:rsidP="00216CE1">
      <w:pPr>
        <w:autoSpaceDE w:val="0"/>
        <w:autoSpaceDN w:val="0"/>
        <w:adjustRightInd w:val="0"/>
        <w:spacing w:after="120"/>
        <w:ind w:left="567" w:right="567"/>
        <w:jc w:val="both"/>
        <w:rPr>
          <w:bCs/>
          <w:sz w:val="24"/>
          <w:szCs w:val="24"/>
        </w:rPr>
      </w:pPr>
      <w:r w:rsidRPr="00216CE1">
        <w:rPr>
          <w:rFonts w:ascii="Greek" w:hAnsi="Greek" w:cs="Greek"/>
          <w:bCs/>
          <w:sz w:val="24"/>
          <w:szCs w:val="24"/>
        </w:rPr>
        <w:lastRenderedPageBreak/>
        <w:t>™£n tij e‡pV Óti 'Agapî tÕn qeÒn, kaˆ tÕn ¢delfÕn aÙtoà misÍ, yeÚsthj ™st…n: Ð g¦r m¾ ¢gapîn tÕn ¢delfÕn aÙtoà Ön ˜èraken, tÕn qeÕn Ön oÙc ˜èraken oÙ dÚnatai ¢gap©n. (</w:t>
      </w:r>
      <w:r w:rsidRPr="00216CE1">
        <w:rPr>
          <w:bCs/>
          <w:sz w:val="24"/>
          <w:szCs w:val="24"/>
        </w:rPr>
        <w:t xml:space="preserve">1Gv 4,20). </w:t>
      </w:r>
    </w:p>
    <w:p w14:paraId="5F84E878" w14:textId="135F1E92" w:rsidR="003F2CCE" w:rsidRPr="00216CE1" w:rsidRDefault="003F2CCE" w:rsidP="00216CE1">
      <w:pPr>
        <w:autoSpaceDE w:val="0"/>
        <w:autoSpaceDN w:val="0"/>
        <w:adjustRightInd w:val="0"/>
        <w:spacing w:after="120"/>
        <w:ind w:left="567" w:right="567"/>
        <w:jc w:val="both"/>
        <w:rPr>
          <w:bCs/>
          <w:sz w:val="24"/>
          <w:szCs w:val="24"/>
          <w:lang w:val="fr-FR"/>
        </w:rPr>
      </w:pPr>
      <w:r w:rsidRPr="00EC6619">
        <w:rPr>
          <w:rFonts w:ascii="Arial" w:hAnsi="Arial"/>
          <w:bCs/>
          <w:sz w:val="24"/>
          <w:szCs w:val="24"/>
          <w:lang w:val="la-Latn"/>
        </w:rPr>
        <w:t xml:space="preserve">Si quis dixerit quoniam diligo Deum et fratrem suum oderit mendax est qui enim non diligit fratrem suum quem vidit Deum quem non vidit quomodo potest diligere </w:t>
      </w:r>
      <w:r w:rsidRPr="00216CE1">
        <w:rPr>
          <w:rFonts w:ascii="Arial" w:hAnsi="Arial"/>
          <w:bCs/>
          <w:sz w:val="24"/>
          <w:szCs w:val="24"/>
          <w:lang w:val="fr-FR"/>
        </w:rPr>
        <w:t>(1Gv 4,20).</w:t>
      </w:r>
      <w:r w:rsidRPr="00216CE1">
        <w:rPr>
          <w:bCs/>
          <w:sz w:val="24"/>
          <w:szCs w:val="24"/>
          <w:lang w:val="fr-FR"/>
        </w:rPr>
        <w:t xml:space="preserve"> </w:t>
      </w:r>
    </w:p>
    <w:p w14:paraId="08D725FA" w14:textId="77777777" w:rsidR="003F2CCE" w:rsidRPr="00216CE1" w:rsidRDefault="003F2CCE" w:rsidP="003F2CCE">
      <w:pPr>
        <w:spacing w:after="120"/>
        <w:jc w:val="both"/>
        <w:rPr>
          <w:rFonts w:ascii="Arial" w:hAnsi="Arial"/>
          <w:sz w:val="24"/>
          <w:szCs w:val="24"/>
        </w:rPr>
      </w:pPr>
      <w:r w:rsidRPr="00216CE1">
        <w:rPr>
          <w:rFonts w:ascii="Arial" w:hAnsi="Arial"/>
          <w:sz w:val="24"/>
          <w:szCs w:val="24"/>
        </w:rPr>
        <w:t xml:space="preserve">Perché chi dice di amare Dio e odia suo fratello, è un bugiardo? È un bugiardo perché ama il Signore ci obbedisce alla sua Parola. Ora la Parola di Dio non riguarda solo la relazione dell’uomo con il suo Dio, riguarda anche la relazione dell’uomo con ogni uomo e anche la relazione dell’uomo con il tempo e l’intera creazione. Se invece separiamo l’amore dall’obbedienza alla Parola, possiamo dire di amare uno e di odiare l’altro. Se invece rimaniamo nell’obbedienza alla Parola, mai uno potrà dire di amare Dio e di odiare il suo fratelli. Ecco la Parola che legifera sul nostro amore. Chi obbedisce alla Parola, ama. Chi non obbedisce alla Parola non ama, perché l’amore è obbedienza ad ogni Parola di Dio e di Cristo Gesù. </w:t>
      </w:r>
    </w:p>
    <w:p w14:paraId="40D8AE4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3A1C390"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w:t>
      </w:r>
      <w:r w:rsidRPr="00216CE1">
        <w:rPr>
          <w:rFonts w:ascii="Arial" w:hAnsi="Arial"/>
          <w:i/>
          <w:iCs/>
          <w:sz w:val="24"/>
          <w:szCs w:val="24"/>
        </w:rPr>
        <w:lastRenderedPageBreak/>
        <w:t xml:space="preserve">voi le metteste in pratica nella terra in cui state per entrare per prenderne possesso. </w:t>
      </w:r>
    </w:p>
    <w:p w14:paraId="7FD83DE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5CAE763"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41B842C"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EAA8990"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w:t>
      </w:r>
      <w:r w:rsidRPr="00216CE1">
        <w:rPr>
          <w:rFonts w:ascii="Arial" w:hAnsi="Arial"/>
          <w:i/>
          <w:iCs/>
          <w:sz w:val="24"/>
          <w:szCs w:val="24"/>
        </w:rPr>
        <w:lastRenderedPageBreak/>
        <w:t>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4F6C43A3"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76B9464"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4528817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3DFA9FF9" w14:textId="6A3C4466"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“Io sono il Signore, tuo Dio, che ti ho fatto uscire dalla terra d'Egitto, dalla condizione servile.</w:t>
      </w:r>
      <w:r w:rsidR="002E5F86">
        <w:rPr>
          <w:rFonts w:ascii="Arial" w:hAnsi="Arial"/>
          <w:i/>
          <w:iCs/>
          <w:sz w:val="24"/>
          <w:szCs w:val="24"/>
        </w:rPr>
        <w:t xml:space="preserve"> </w:t>
      </w:r>
      <w:r w:rsidRPr="00216CE1">
        <w:rPr>
          <w:rFonts w:ascii="Arial" w:hAnsi="Arial"/>
          <w:i/>
          <w:iCs/>
          <w:sz w:val="24"/>
          <w:szCs w:val="24"/>
        </w:rPr>
        <w:t xml:space="preserve">Non avrai altri dèi di fronte a me. </w:t>
      </w:r>
    </w:p>
    <w:p w14:paraId="52D7D7B7"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w:t>
      </w:r>
      <w:r w:rsidRPr="00216CE1">
        <w:rPr>
          <w:rFonts w:ascii="Arial" w:hAnsi="Arial"/>
          <w:i/>
          <w:iCs/>
          <w:sz w:val="24"/>
          <w:szCs w:val="24"/>
        </w:rPr>
        <w:lastRenderedPageBreak/>
        <w:t>dimostra la sua bontà fino a mille generazioni, per quelli che mi amano e osservano i miei comandamenti.</w:t>
      </w:r>
    </w:p>
    <w:p w14:paraId="3D7B7387"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pronuncerai invano il nome del Signore, tuo Dio, perché il Signore non lascia impunito chi pronuncia il suo nome invano.</w:t>
      </w:r>
    </w:p>
    <w:p w14:paraId="440BD909"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159203B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Onora tuo padre e tua madre, come il Signore, tuo Dio, ti ha comandato, perché si prolunghino i tuoi giorni e tu sia felice nel paese che il Signore, tuo Dio, ti dà.</w:t>
      </w:r>
    </w:p>
    <w:p w14:paraId="1DA4537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ucciderai. Non commetterai adulterio. Non ruberai. Non pronuncerai testimonianza menzognera contro il tuo prossimo.</w:t>
      </w:r>
    </w:p>
    <w:p w14:paraId="44232F4F"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14DAC830"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283E8EC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02F89B73"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lastRenderedPageBreak/>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167049DF"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CCEA13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E0C9EF7"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553B42A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D798B43"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w:t>
      </w:r>
      <w:r w:rsidRPr="00216CE1">
        <w:rPr>
          <w:rFonts w:ascii="Arial" w:hAnsi="Arial"/>
          <w:i/>
          <w:iCs/>
          <w:sz w:val="24"/>
          <w:szCs w:val="24"/>
        </w:rPr>
        <w:lastRenderedPageBreak/>
        <w:t xml:space="preserve">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1AE06DD2"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EE1DB05"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Nessuno si accosterà a una sua consanguinea, per scoprire la sua nudità. Io sono il Signore.</w:t>
      </w:r>
    </w:p>
    <w:p w14:paraId="299C1E7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549984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3643FA6"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7EAAB4E"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ti accosterai a donna per scoprire la sua nudità durante l’impurità mestruale.</w:t>
      </w:r>
    </w:p>
    <w:p w14:paraId="10BAADA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darai il tuo giaciglio alla moglie del tuo prossimo, rendendoti impuro con lei.</w:t>
      </w:r>
    </w:p>
    <w:p w14:paraId="64A56D42"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consegnerai alcuno dei tuoi figli per farlo passare a Moloc e non profanerai il nome del tuo Dio. Io sono il Signore.</w:t>
      </w:r>
    </w:p>
    <w:p w14:paraId="395D6BA5"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Non ti coricherai con un uomo come si fa con una donna: è cosa abominevole. </w:t>
      </w:r>
    </w:p>
    <w:p w14:paraId="4FF77DA5"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lastRenderedPageBreak/>
        <w:t>Non darai il tuo giaciglio a una bestia per contaminarti con essa; così nessuna donna si metterà con un animale per accoppiarsi: è una perversione.</w:t>
      </w:r>
    </w:p>
    <w:p w14:paraId="649C0193"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FF54E0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Il Signore parlò a Mosè e disse: «Parla a tutta la comunità degli Israeliti dicendo loro: “Siate santi, perché io, il Signore, vostro Dio, sono santo.</w:t>
      </w:r>
    </w:p>
    <w:p w14:paraId="10C026E9"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Ognuno di voi rispetti sua madre e suo padre; osservate i miei sabati. Io sono il Signore, vostro Dio.</w:t>
      </w:r>
    </w:p>
    <w:p w14:paraId="36A1787C"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rivolgetevi agli idoli, e non fatevi divinità di metallo fuso. Io sono il Signore, vostro Dio.</w:t>
      </w:r>
    </w:p>
    <w:p w14:paraId="6B97FD9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0E8942C"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58941D0"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ruberete né userete inganno o menzogna a danno del prossimo.</w:t>
      </w:r>
    </w:p>
    <w:p w14:paraId="6DAE9CA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giurerete il falso servendovi del mio nome: profaneresti il nome del tuo Dio. Io sono il Signore.</w:t>
      </w:r>
    </w:p>
    <w:p w14:paraId="5EBBC50C"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opprimerai il tuo prossimo, né lo spoglierai di ciò che è suo; non tratterrai il salario del bracciante al tuo servizio fino al mattino dopo.</w:t>
      </w:r>
    </w:p>
    <w:p w14:paraId="6483413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maledirai il sordo, né metterai inciampo davanti al cieco, ma temerai il tuo Dio. Io sono il Signore.</w:t>
      </w:r>
    </w:p>
    <w:p w14:paraId="1A6A9FDF"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783F845"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CD822C4"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Osserverete le mie leggi. </w:t>
      </w:r>
    </w:p>
    <w:p w14:paraId="3ABA9FC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accoppierai bestie di specie differenti; non seminerai il tuo campo con due specie di seme né porterai veste tessuta di due specie diverse.</w:t>
      </w:r>
    </w:p>
    <w:p w14:paraId="249088C2"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7DB50C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3B75F2E"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mangerete carne con il sangue.</w:t>
      </w:r>
    </w:p>
    <w:p w14:paraId="7CCB1C9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praticherete alcuna sorta di divinazione o di magia.</w:t>
      </w:r>
    </w:p>
    <w:p w14:paraId="17156FA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2C69318F"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profanare tua figlia prostituendola, perché il paese non si dia alla prostituzione e non si riempia di infamie.</w:t>
      </w:r>
    </w:p>
    <w:p w14:paraId="5A9F1742"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Osserverete i miei sabati e porterete rispetto al mio santuario. Io sono il Signore.</w:t>
      </w:r>
    </w:p>
    <w:p w14:paraId="244C36C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vi rivolgete ai negromanti né agli indovini; non li consultate, per non rendervi impuri per mezzo loro. Io sono il Signore, vostro Dio.</w:t>
      </w:r>
    </w:p>
    <w:p w14:paraId="1ADEA7DF"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Àlzati davanti a chi ha i capelli bianchi, onora la persona del vecchio e temi il tuo Dio. Io sono il Signore.</w:t>
      </w:r>
    </w:p>
    <w:p w14:paraId="6ADACA3C"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68D50C9"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56612BE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Osserverete dunque tutte le mie leggi e tutte le mie prescrizioni e le metterete in pratica. Io sono il Signore”» (Lev 19,1-37)</w:t>
      </w:r>
    </w:p>
    <w:p w14:paraId="68DEF51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C6C8270"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79D4E6C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Santificatevi dunque e siate santi, perché io sono il Signore, vostro Dio. Osservate le mie leggi e mettetele in pratica. Io sono il Signore che vi santifica.</w:t>
      </w:r>
    </w:p>
    <w:p w14:paraId="77A6C6FE"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Chiunque maledice suo padre o sua madre dovrà essere messo a morte; ha maledetto suo padre o sua madre: il suo sangue ricadrà su di lui.</w:t>
      </w:r>
    </w:p>
    <w:p w14:paraId="542D08F7"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uno commette adulterio con la moglie del suo prossimo, l’adultero e l’adultera dovranno esser messi a morte.</w:t>
      </w:r>
    </w:p>
    <w:p w14:paraId="5EBDCDF6"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uno ha rapporti con una moglie di suo padre, egli scopre la nudità del padre; tutti e due dovranno essere messi a morte: il loro sangue ricadrà su di loro.</w:t>
      </w:r>
    </w:p>
    <w:p w14:paraId="3293353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uno ha rapporti con la nuora, tutti e due dovranno essere messi a morte; hanno commesso una perversione: il loro sangue ricadrà su di loro.</w:t>
      </w:r>
    </w:p>
    <w:p w14:paraId="546DCA43"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uno ha rapporti con un uomo come con una donna, tutti e due hanno commesso un abominio; dovranno essere messi a morte: il loro sangue ricadrà su di loro.</w:t>
      </w:r>
    </w:p>
    <w:p w14:paraId="12F53E2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uno prende in moglie la figlia e la madre, è un’infamia; si bruceranno con il fuoco lui e loro, perché non ci sia fra voi tale delitto.</w:t>
      </w:r>
    </w:p>
    <w:p w14:paraId="655E923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81C5AB0"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2D004C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315517D9"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scoprirai la nudità della sorella di tua madre o della sorella di tuo padre; chi lo fa scopre la sua stessa carne: tutti e due porteranno la pena della loro colpa.</w:t>
      </w:r>
    </w:p>
    <w:p w14:paraId="28809E8C"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uno ha rapporti con la moglie di suo zio, scopre la nudità di suo zio; tutti e due porteranno la pena del loro peccato: dovranno morire senza figli.</w:t>
      </w:r>
    </w:p>
    <w:p w14:paraId="694F3BF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uno prende la moglie del fratello, è un’impurità; egli ha scoperto la nudità del fratello: non avranno figli.</w:t>
      </w:r>
    </w:p>
    <w:p w14:paraId="1FBC948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099D28F"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82F8C8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632F8D1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Vedendo le folle, Gesù salì sul monte: si pose a sedere e si avvicinarono a lui i suoi discepoli. Si mise a parlare e insegnava loro dicendo:</w:t>
      </w:r>
    </w:p>
    <w:p w14:paraId="3245322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w:t>
      </w:r>
      <w:r w:rsidRPr="00216CE1">
        <w:rPr>
          <w:rFonts w:ascii="Arial" w:hAnsi="Arial"/>
          <w:i/>
          <w:iCs/>
          <w:sz w:val="24"/>
          <w:szCs w:val="24"/>
        </w:rPr>
        <w:lastRenderedPageBreak/>
        <w:t>perché grande è la vostra ricompensa nei cieli. Così infatti perseguitarono i profeti che furono prima di voi.</w:t>
      </w:r>
    </w:p>
    <w:p w14:paraId="23A0F65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Voi siete il sale della terra; ma se il sale perde il sapore, con che cosa lo si renderà salato? A null’altro serve che ad essere gettato via e calpestato dalla gente.</w:t>
      </w:r>
    </w:p>
    <w:p w14:paraId="7117B6C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5CBF990"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D31DA2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Io vi dico infatti: se la vostra giustizia non supererà quella degli scribi e dei farisei, non entrerete nel regno dei cieli.</w:t>
      </w:r>
    </w:p>
    <w:p w14:paraId="2C8B305C"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2CB0EC3"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3024AC5"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9FB5231"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Avete inteso che fu detto: Non commetterai adulterio. Ma io vi dico: chiunque guarda una donna per desiderarla, ha già commesso adulterio con lei nel proprio cuore.</w:t>
      </w:r>
    </w:p>
    <w:p w14:paraId="798CE78E"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D9C36E9"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Fu pure detto: “Chi ripudia la propria moglie, le dia l’atto del ripudio”. Ma io vi dico: chiunque ripudia la propria moglie, eccetto il caso di </w:t>
      </w:r>
      <w:r w:rsidRPr="00216CE1">
        <w:rPr>
          <w:rFonts w:ascii="Arial" w:hAnsi="Arial"/>
          <w:i/>
          <w:iCs/>
          <w:sz w:val="24"/>
          <w:szCs w:val="24"/>
        </w:rPr>
        <w:lastRenderedPageBreak/>
        <w:t>unione illegittima, la espone all’adulterio, e chiunque sposa una ripudiata, commette adulterio.</w:t>
      </w:r>
    </w:p>
    <w:p w14:paraId="5CF35A17"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ED40F33" w14:textId="25EA4409"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EC6619" w:rsidRPr="00216CE1">
        <w:rPr>
          <w:rFonts w:ascii="Arial" w:hAnsi="Arial"/>
          <w:i/>
          <w:iCs/>
          <w:sz w:val="24"/>
          <w:szCs w:val="24"/>
        </w:rPr>
        <w:t>Dà</w:t>
      </w:r>
      <w:r w:rsidRPr="00216CE1">
        <w:rPr>
          <w:rFonts w:ascii="Arial" w:hAnsi="Arial"/>
          <w:i/>
          <w:iCs/>
          <w:sz w:val="24"/>
          <w:szCs w:val="24"/>
        </w:rPr>
        <w:t xml:space="preserve"> a chi ti chiede, e a chi desidera da te un prestito non voltare le spalle.</w:t>
      </w:r>
    </w:p>
    <w:p w14:paraId="2858187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56AFF163"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6CC407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4D2562B"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2440A543" w14:textId="2084AF7C"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Voi dunque pregate così: Padre nostro che sei nei cieli, sia santificato il tuo nome,</w:t>
      </w:r>
      <w:r w:rsidR="002E5F86">
        <w:rPr>
          <w:rFonts w:ascii="Arial" w:hAnsi="Arial"/>
          <w:i/>
          <w:iCs/>
          <w:sz w:val="24"/>
          <w:szCs w:val="24"/>
        </w:rPr>
        <w:t xml:space="preserve"> </w:t>
      </w:r>
      <w:r w:rsidRPr="00216CE1">
        <w:rPr>
          <w:rFonts w:ascii="Arial" w:hAnsi="Arial"/>
          <w:i/>
          <w:iCs/>
          <w:sz w:val="24"/>
          <w:szCs w:val="24"/>
        </w:rPr>
        <w:t xml:space="preserve">venga il tuo regno, sia fatta la tua volontà, come in cielo così in terra. Dacci oggi il nostro pane quotidiano, e rimetti a noi i nostri </w:t>
      </w:r>
      <w:r w:rsidRPr="00216CE1">
        <w:rPr>
          <w:rFonts w:ascii="Arial" w:hAnsi="Arial"/>
          <w:i/>
          <w:iCs/>
          <w:sz w:val="24"/>
          <w:szCs w:val="24"/>
        </w:rPr>
        <w:lastRenderedPageBreak/>
        <w:t>debiti</w:t>
      </w:r>
      <w:r w:rsidR="002E5F86">
        <w:rPr>
          <w:rFonts w:ascii="Arial" w:hAnsi="Arial"/>
          <w:i/>
          <w:iCs/>
          <w:sz w:val="24"/>
          <w:szCs w:val="24"/>
        </w:rPr>
        <w:t xml:space="preserve"> </w:t>
      </w:r>
      <w:r w:rsidRPr="00216CE1">
        <w:rPr>
          <w:rFonts w:ascii="Arial" w:hAnsi="Arial"/>
          <w:i/>
          <w:iCs/>
          <w:sz w:val="24"/>
          <w:szCs w:val="24"/>
        </w:rPr>
        <w:t>come anche noi li rimettiamo ai nostri debitori, e non abbandonarci alla tentazione,</w:t>
      </w:r>
      <w:r w:rsidR="002E5F86">
        <w:rPr>
          <w:rFonts w:ascii="Arial" w:hAnsi="Arial"/>
          <w:i/>
          <w:iCs/>
          <w:sz w:val="24"/>
          <w:szCs w:val="24"/>
        </w:rPr>
        <w:t xml:space="preserve"> </w:t>
      </w:r>
      <w:r w:rsidRPr="00216CE1">
        <w:rPr>
          <w:rFonts w:ascii="Arial" w:hAnsi="Arial"/>
          <w:i/>
          <w:iCs/>
          <w:sz w:val="24"/>
          <w:szCs w:val="24"/>
        </w:rPr>
        <w:t>ma liberaci dal male.</w:t>
      </w:r>
    </w:p>
    <w:p w14:paraId="5F10B58F"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1F120DF6"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2AE5622"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52B1FEE"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2274D58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Nessuno può servire due padroni, perché o odierà l’uno e amerà l’altro, oppure si affezionerà all’uno e disprezzerà l’altro. Non potete servire Dio e la ricchezza.</w:t>
      </w:r>
    </w:p>
    <w:p w14:paraId="7730CE12"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65E788F"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w:t>
      </w:r>
      <w:r w:rsidRPr="00216CE1">
        <w:rPr>
          <w:rFonts w:ascii="Arial" w:hAnsi="Arial"/>
          <w:i/>
          <w:iCs/>
          <w:sz w:val="24"/>
          <w:szCs w:val="24"/>
        </w:rPr>
        <w:lastRenderedPageBreak/>
        <w:t>occhio? O come dirai al tuo fratello: “Lascia che tolga la pagliuzza dal tuo occhio”, mentre nel tuo occhio c’è la trave? Ipocrita! Togli prima la trave dal tuo occhio e allora ci vedrai bene per togliere la pagliuzza dall’occhio del tuo fratello.</w:t>
      </w:r>
    </w:p>
    <w:p w14:paraId="1143CEB5"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date le cose sante ai cani e non gettate le vostre perle davanti ai porci, perché non le calpestino con le loro zampe e poi si voltino per sbranarvi.</w:t>
      </w:r>
    </w:p>
    <w:p w14:paraId="715DB78A"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3571568"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Tutto quanto volete che gli uomini facciano a voi, anche voi fatelo a loro: questa infatti è la Legge e i Profeti.</w:t>
      </w:r>
    </w:p>
    <w:p w14:paraId="2EDCFC64"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ECB5859"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A094E3D"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20B3009" w14:textId="77777777" w:rsidR="003F2CCE" w:rsidRPr="00216CE1" w:rsidRDefault="003F2CCE" w:rsidP="00216CE1">
      <w:pPr>
        <w:spacing w:after="120"/>
        <w:ind w:left="567" w:right="567"/>
        <w:jc w:val="both"/>
        <w:rPr>
          <w:rFonts w:ascii="Arial" w:hAnsi="Arial"/>
          <w:i/>
          <w:iCs/>
          <w:sz w:val="24"/>
          <w:szCs w:val="24"/>
        </w:rPr>
      </w:pPr>
      <w:r w:rsidRPr="00216CE1">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223E93C0" w14:textId="2B26777B" w:rsidR="003F2CCE" w:rsidRPr="00216CE1" w:rsidRDefault="003F2CCE" w:rsidP="003F2CCE">
      <w:pPr>
        <w:spacing w:after="120"/>
        <w:jc w:val="both"/>
        <w:rPr>
          <w:rFonts w:ascii="Arial" w:hAnsi="Arial"/>
          <w:bCs/>
          <w:sz w:val="24"/>
          <w:szCs w:val="24"/>
        </w:rPr>
      </w:pPr>
      <w:r w:rsidRPr="00216CE1">
        <w:rPr>
          <w:rFonts w:ascii="Arial" w:hAnsi="Arial"/>
          <w:bCs/>
          <w:sz w:val="24"/>
          <w:szCs w:val="24"/>
        </w:rPr>
        <w:t>Se ad una sola di queste Parola non viene data obbedienza, noi non amiamo né Dio e né</w:t>
      </w:r>
      <w:r w:rsidR="002E5F86">
        <w:rPr>
          <w:rFonts w:ascii="Arial" w:hAnsi="Arial"/>
          <w:bCs/>
          <w:sz w:val="24"/>
          <w:szCs w:val="24"/>
        </w:rPr>
        <w:t xml:space="preserve"> </w:t>
      </w:r>
      <w:r w:rsidRPr="00216CE1">
        <w:rPr>
          <w:rFonts w:ascii="Arial" w:hAnsi="Arial"/>
          <w:bCs/>
          <w:sz w:val="24"/>
          <w:szCs w:val="24"/>
        </w:rPr>
        <w:t xml:space="preserve">i fratelli. Non amiamo Dio perché non ascoltiamo la sua voce. Chi ama, ascolta. Non amiamo i fratelli o perché lediamo i suoi diritti o perché non </w:t>
      </w:r>
      <w:r w:rsidRPr="00216CE1">
        <w:rPr>
          <w:rFonts w:ascii="Arial" w:hAnsi="Arial"/>
          <w:bCs/>
          <w:sz w:val="24"/>
          <w:szCs w:val="24"/>
        </w:rPr>
        <w:lastRenderedPageBreak/>
        <w:t>riversiamo su di essi l’amore e ogni altro bene a noi dati dal Signore perché noi possiamo arricchire il mondo intero. Mai il cristiano deve dimenticare che ama se obbedisce. Obbedisce se mette in pratica ogni Parola a lui rivolta dal suo Signore. Come si amano i fratelli? Con l’Amore Crocifisso di Cristo Gesù vissuto per obbedienza al Padre suo.</w:t>
      </w:r>
    </w:p>
    <w:p w14:paraId="55B6F55B" w14:textId="77777777" w:rsidR="003F2CCE" w:rsidRPr="00216CE1" w:rsidRDefault="003F2CCE" w:rsidP="003F2CCE">
      <w:pPr>
        <w:spacing w:after="120"/>
        <w:jc w:val="both"/>
        <w:rPr>
          <w:rFonts w:ascii="Arial" w:hAnsi="Arial"/>
          <w:bCs/>
          <w:sz w:val="24"/>
          <w:szCs w:val="24"/>
        </w:rPr>
      </w:pPr>
      <w:r w:rsidRPr="00216CE1">
        <w:rPr>
          <w:rFonts w:ascii="Arial" w:hAnsi="Arial"/>
          <w:bCs/>
          <w:sz w:val="24"/>
          <w:szCs w:val="24"/>
        </w:rPr>
        <w:t>Ecco perché è bugiardo colui che dice di amare Dio e di odiare suo fratello. Se le Parole fossero due, allora uno potrebbe anche dire: una Parola la osservo, l’altra la trasgredisco. Poiché la Parola è una e il suo Autore è uno, o la si osserva tutta o non la si osserva affatto. L’Apostolo Giovanni aggiunge un secondo principio che va custodito gelosamente nel cuore: Chi infatti non ama il proprio fratello che vede, non può amare Dio che non vede. Cosa ci vuole insegnare l’Apostolo Giovanni con questo principio? Vuoi tu, cristiano, se ami veramente, realmente il tuo Dio? Osserva l’amore che nutri verso i tuoi fratelli. Se l’amore verso i tuoi fratelli è puro e santo, anche l’amore per il tuo Dio è puro e santo. Se l’amore verso i tuoi fratelli non è puro e non è santo, neanche verso il tuo Dio il tuo amore è puro e santo. Inesistente è l’amore verso i fratelli, inesistente è l’amore verso il tuo Signore. Principio infallibile che rivela la verità del nostro amore. Questo principio è valido solo se l’amore è obbedienza ad ogni Parola del Signore. Poiché oggi amore è ogni sentimento del cuore e anche ogni istinto di peccato, questo principio non può essere applicato. Se tutto amore, anche amando con amore peccaminoso il fratello, io posso dire di amare il mio Signore. Invece essendo l’amore purissima obbedienza ad ogni Parola del mio Signore, se obbedisco alla Parola, amo. Se non obbedisco, non amo. L’obbedienza va data alla Parola e la Parola è una, una sola. Così l’Apostolo Paolo nella Lettera ai Romani:</w:t>
      </w:r>
    </w:p>
    <w:p w14:paraId="66EF7E4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CCC119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BCB45E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1045F21C"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665D650"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BDBB977"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766F47A"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3BDDC0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w:t>
      </w:r>
      <w:r w:rsidRPr="00145147">
        <w:rPr>
          <w:rFonts w:ascii="Arial" w:hAnsi="Arial"/>
          <w:i/>
          <w:iCs/>
          <w:sz w:val="24"/>
          <w:szCs w:val="24"/>
        </w:rPr>
        <w:lastRenderedPageBreak/>
        <w:t xml:space="preserve">condanna se stesso a causa di ciò che approva. Ma chi è nel dubbio, mangiando si condanna, perché non agisce secondo coscienza; tutto ciò, infatti, che non viene dalla coscienza è peccato (Rm 14,1-23), </w:t>
      </w:r>
    </w:p>
    <w:p w14:paraId="55AF3ECD"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Amare è anche sommo rispetto della coscienza ancora non formata dei piccoli.</w:t>
      </w:r>
    </w:p>
    <w:p w14:paraId="3F09304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21</w:t>
      </w:r>
      <w:r w:rsidRPr="00587A67">
        <w:rPr>
          <w:rFonts w:ascii="Arial" w:hAnsi="Arial"/>
          <w:b/>
          <w:sz w:val="24"/>
          <w:szCs w:val="24"/>
        </w:rPr>
        <w:t xml:space="preserve">E questo è il comandamento che abbiamo da lui: chi ama Dio, ami anche suo fratello. </w:t>
      </w:r>
    </w:p>
    <w:p w14:paraId="608657D1" w14:textId="77777777" w:rsidR="00145147" w:rsidRPr="00145147" w:rsidRDefault="003F2CCE" w:rsidP="00145147">
      <w:pPr>
        <w:autoSpaceDE w:val="0"/>
        <w:autoSpaceDN w:val="0"/>
        <w:adjustRightInd w:val="0"/>
        <w:spacing w:after="120"/>
        <w:ind w:left="567" w:right="567"/>
        <w:jc w:val="both"/>
        <w:rPr>
          <w:bCs/>
          <w:sz w:val="24"/>
          <w:szCs w:val="24"/>
          <w:lang w:val="fr-FR"/>
        </w:rPr>
      </w:pPr>
      <w:r w:rsidRPr="00145147">
        <w:rPr>
          <w:rFonts w:ascii="Greek" w:hAnsi="Greek" w:cs="Greek"/>
          <w:bCs/>
          <w:sz w:val="24"/>
          <w:szCs w:val="24"/>
        </w:rPr>
        <w:t>kaˆ taÚthn t¾n ™ntol¾n œcomen ¢p' aÙtoà, †na Ð ¢gapîn tÕn qeÕn ¢gap´ kaˆ tÕn ¢delfÕn aÙtoà.</w:t>
      </w:r>
      <w:r w:rsidRPr="00145147">
        <w:rPr>
          <w:bCs/>
          <w:sz w:val="24"/>
          <w:szCs w:val="24"/>
        </w:rPr>
        <w:t xml:space="preserve"> </w:t>
      </w:r>
      <w:r w:rsidRPr="00145147">
        <w:rPr>
          <w:bCs/>
          <w:sz w:val="24"/>
          <w:szCs w:val="24"/>
          <w:lang w:val="fr-FR"/>
        </w:rPr>
        <w:t xml:space="preserve">(1Gv 4,21). </w:t>
      </w:r>
    </w:p>
    <w:p w14:paraId="5E8E5D59" w14:textId="2973F4E2" w:rsidR="003F2CCE" w:rsidRPr="00145147" w:rsidRDefault="003F2CCE" w:rsidP="00145147">
      <w:pPr>
        <w:autoSpaceDE w:val="0"/>
        <w:autoSpaceDN w:val="0"/>
        <w:adjustRightInd w:val="0"/>
        <w:spacing w:after="120"/>
        <w:ind w:left="567" w:right="567"/>
        <w:jc w:val="both"/>
        <w:rPr>
          <w:bCs/>
          <w:sz w:val="24"/>
          <w:szCs w:val="24"/>
          <w:lang w:val="fr-FR"/>
        </w:rPr>
      </w:pPr>
      <w:r w:rsidRPr="00EC6619">
        <w:rPr>
          <w:rFonts w:ascii="Arial" w:hAnsi="Arial"/>
          <w:bCs/>
          <w:sz w:val="24"/>
          <w:szCs w:val="24"/>
          <w:lang w:val="la-Latn"/>
        </w:rPr>
        <w:t>Et hoc mandatum habemus ab eo ut qui diligit Deum diligat et fratrem suum</w:t>
      </w:r>
      <w:r w:rsidRPr="00145147">
        <w:rPr>
          <w:rFonts w:ascii="Arial" w:hAnsi="Arial"/>
          <w:bCs/>
          <w:sz w:val="24"/>
          <w:szCs w:val="24"/>
          <w:lang w:val="fr-FR"/>
        </w:rPr>
        <w:t xml:space="preserve"> (1Gv 4,21).</w:t>
      </w:r>
      <w:r w:rsidRPr="00145147">
        <w:rPr>
          <w:bCs/>
          <w:sz w:val="24"/>
          <w:szCs w:val="24"/>
          <w:lang w:val="fr-FR"/>
        </w:rPr>
        <w:t xml:space="preserve"> </w:t>
      </w:r>
    </w:p>
    <w:p w14:paraId="16A010B4" w14:textId="257C940F" w:rsidR="003F2CCE" w:rsidRPr="00145147" w:rsidRDefault="003F2CCE" w:rsidP="003F2CCE">
      <w:pPr>
        <w:spacing w:after="120"/>
        <w:jc w:val="both"/>
        <w:rPr>
          <w:rFonts w:ascii="Arial" w:hAnsi="Arial"/>
          <w:sz w:val="24"/>
          <w:szCs w:val="24"/>
        </w:rPr>
      </w:pPr>
      <w:r w:rsidRPr="00145147">
        <w:rPr>
          <w:rFonts w:ascii="Arial" w:hAnsi="Arial"/>
          <w:sz w:val="24"/>
          <w:szCs w:val="24"/>
        </w:rPr>
        <w:t>Amare Dio e amare il prossimo non sono due comandamenti, ma uno solo. E questo è il comandamento che abbiamo ricevuto da Lui: chi ama Dio, ami anche suo fratello. L’Apostolo Giovanni sta tanto insistendo su questa unità tra amore di Dio e amore del prossimo a causa del pericolo assai reale di ridurre al religione cristiana ad una forma di intimismo tra il credente il suo Dio.</w:t>
      </w:r>
      <w:r w:rsidR="002E5F86">
        <w:rPr>
          <w:rFonts w:ascii="Arial" w:hAnsi="Arial"/>
          <w:sz w:val="24"/>
          <w:szCs w:val="24"/>
        </w:rPr>
        <w:t xml:space="preserve"> </w:t>
      </w:r>
      <w:r w:rsidRPr="00145147">
        <w:rPr>
          <w:rFonts w:ascii="Arial" w:hAnsi="Arial"/>
          <w:sz w:val="24"/>
          <w:szCs w:val="24"/>
        </w:rPr>
        <w:t>Io amo il mio Signore. Poi di ogni altra cosa ame nulla interessa. Anzi, nulla mi deve interessare. Questo accade quando l’amore non è più obbedienza, ma solo sentimento del cuore. Quando invece l’amore rimane nella sua purissima verità di obbedienza alla Parola del Signore, questo mai potrà succedere. Si pensi all’amore di giustizia secondo le due Tavole della Legge del Sinai: tre comandamenti sono per il Signore. Ben sette comandamenti sono per l’uomo. Nei comandamenti che riguardano il Signore, ogni uomo viene offeso gravissimamente se essi vengono trasgrediti. Si pensi per un attimo ai danni che provoca la superstizione, la magia mera, la consultazione degli spiriti e tutte quelle altre cose abominevoli che sono severissimamente proibite dal primo comandamento.</w:t>
      </w:r>
    </w:p>
    <w:p w14:paraId="15AD760D" w14:textId="7E16D750" w:rsidR="003F2CCE" w:rsidRPr="00145147" w:rsidRDefault="003F2CCE" w:rsidP="003F2CCE">
      <w:pPr>
        <w:spacing w:after="120"/>
        <w:jc w:val="both"/>
        <w:rPr>
          <w:rFonts w:ascii="Arial" w:hAnsi="Arial"/>
          <w:sz w:val="24"/>
          <w:szCs w:val="24"/>
        </w:rPr>
      </w:pPr>
      <w:r w:rsidRPr="00145147">
        <w:rPr>
          <w:rFonts w:ascii="Arial" w:hAnsi="Arial"/>
          <w:sz w:val="24"/>
          <w:szCs w:val="24"/>
        </w:rPr>
        <w:t>Per l’Apostolo Giovanni i comandamenti della carità o dell’amore non sono due. Il primo verso Dio e il secondo verso il prossimo. Ora il comandamento è uno solo: chi ama Dio, ami anche suo fratello. Chi vuole amare Dio deve amare anche suo fratello. Non due comandamenti, ma un solo comandamento. Nella religione cristiana mai potrà esistere l’intimismo e neanche la separazione della fede dalle opere, proprio perché la fede è nella Parola e la religione è nell’obbedienza alla Parola. Dove non c’è obbedienza alla Parola non c’è né fede e né religione. C’è solo o il sentimento dell’uomo o il suo istinto, che sovente è istinto di peccato.</w:t>
      </w:r>
      <w:r w:rsidR="002E5F86">
        <w:rPr>
          <w:rFonts w:ascii="Arial" w:hAnsi="Arial"/>
          <w:sz w:val="24"/>
          <w:szCs w:val="24"/>
        </w:rPr>
        <w:t xml:space="preserve"> </w:t>
      </w:r>
      <w:r w:rsidRPr="00145147">
        <w:rPr>
          <w:rFonts w:ascii="Arial" w:hAnsi="Arial"/>
          <w:sz w:val="24"/>
          <w:szCs w:val="24"/>
        </w:rPr>
        <w:t xml:space="preserve">È negazione di tutta la fede e di tutta la religione cristiana passare dall’amore di obbedienza all’amore di istinto di peccato. È grande sacrilegio servirsi delle Parola dello Spirito Santo per affermare che gli istinti di peccato siamo vero amore. L’amore, il vero amore, l’amore puro e santo, è solo obbedienza ad ogni Parola che è uscita dalla bocca di Dio, codificata per noi nei Sacri Testi del Canone della Scrittura. Altre forme e modalità di amore la fede e la religione cristiana non ne conoscono, perché altre forme e altre modalità non sono state donate dal Signore Dio nella sua Parola. Se non sono state donate, neanche dovranno esistere per noi. </w:t>
      </w:r>
    </w:p>
    <w:p w14:paraId="12A96403" w14:textId="77777777" w:rsidR="008B6AFB" w:rsidRDefault="008B6AFB" w:rsidP="008B6AFB"/>
    <w:p w14:paraId="32D9EFF0" w14:textId="77777777" w:rsidR="008B6AFB" w:rsidRDefault="008B6AFB" w:rsidP="008B6AFB"/>
    <w:p w14:paraId="7FA3BB25" w14:textId="6DD69497" w:rsidR="008B6AFB" w:rsidRDefault="008B6AFB" w:rsidP="00CC65D9">
      <w:pPr>
        <w:pStyle w:val="Titolo3"/>
      </w:pPr>
      <w:bookmarkStart w:id="186" w:name="_Toc193145290"/>
      <w:r>
        <w:lastRenderedPageBreak/>
        <w:t>PRIMA GIOVANNI V</w:t>
      </w:r>
      <w:bookmarkEnd w:id="186"/>
    </w:p>
    <w:p w14:paraId="3B3B5C20" w14:textId="68D04A56" w:rsidR="00587A67" w:rsidRPr="00587A67" w:rsidRDefault="00587A67"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 xml:space="preserve">Chiunque crede che Gesù è il Cristo, è stato generato da Dio; e chi ama colui che ha generato, ama anche chi da lui è stato generato. </w:t>
      </w:r>
      <w:r w:rsidR="007A2372" w:rsidRPr="00587A67">
        <w:rPr>
          <w:rFonts w:ascii="Arial" w:hAnsi="Arial" w:cs="Arial"/>
          <w:i/>
          <w:iCs/>
          <w:color w:val="000000"/>
          <w:sz w:val="24"/>
        </w:rPr>
        <w:t>In</w:t>
      </w:r>
      <w:r w:rsidRPr="00587A67">
        <w:rPr>
          <w:rFonts w:ascii="Arial" w:hAnsi="Arial" w:cs="Arial"/>
          <w:i/>
          <w:iCs/>
          <w:color w:val="000000"/>
          <w:sz w:val="24"/>
        </w:rPr>
        <w:t xml:space="preserve"> questo conosciamo di amare i figli di Dio: quando amiamo Dio e osserviamo i suoi comandamenti. </w:t>
      </w:r>
      <w:r w:rsidR="007A2372" w:rsidRPr="00587A67">
        <w:rPr>
          <w:rFonts w:ascii="Arial" w:hAnsi="Arial" w:cs="Arial"/>
          <w:i/>
          <w:iCs/>
          <w:color w:val="000000"/>
          <w:sz w:val="24"/>
        </w:rPr>
        <w:t>In</w:t>
      </w:r>
      <w:r w:rsidRPr="00587A67">
        <w:rPr>
          <w:rFonts w:ascii="Arial" w:hAnsi="Arial" w:cs="Arial"/>
          <w:i/>
          <w:iCs/>
          <w:color w:val="000000"/>
          <w:sz w:val="24"/>
        </w:rPr>
        <w:t xml:space="preserve"> questo infatti consiste l’amore di Dio, nell’osservare i suoi comandamenti; e i suoi comandamenti non sono gravosi. </w:t>
      </w:r>
      <w:r w:rsidR="007A2372" w:rsidRPr="00587A67">
        <w:rPr>
          <w:rFonts w:ascii="Arial" w:hAnsi="Arial" w:cs="Arial"/>
          <w:i/>
          <w:iCs/>
          <w:color w:val="000000"/>
          <w:sz w:val="24"/>
        </w:rPr>
        <w:t>Chiunque</w:t>
      </w:r>
      <w:r w:rsidRPr="00587A67">
        <w:rPr>
          <w:rFonts w:ascii="Arial" w:hAnsi="Arial" w:cs="Arial"/>
          <w:i/>
          <w:iCs/>
          <w:color w:val="000000"/>
          <w:sz w:val="24"/>
        </w:rPr>
        <w:t xml:space="preserve"> è stato generato da Dio vince il mondo; e questa è la vittoria che ha vinto il mondo: la nostra fede.</w:t>
      </w:r>
    </w:p>
    <w:p w14:paraId="6F4A10B6" w14:textId="2CE60FB7"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E</w:t>
      </w:r>
      <w:r w:rsidR="00587A67" w:rsidRPr="00587A67">
        <w:rPr>
          <w:rFonts w:ascii="Arial" w:hAnsi="Arial" w:cs="Arial"/>
          <w:i/>
          <w:iCs/>
          <w:color w:val="000000"/>
          <w:sz w:val="24"/>
        </w:rPr>
        <w:t xml:space="preserve"> chi è che vince il mondo se non chi crede che Gesù è il Figlio di Dio? </w:t>
      </w:r>
      <w:r w:rsidRPr="00587A67">
        <w:rPr>
          <w:rFonts w:ascii="Arial" w:hAnsi="Arial" w:cs="Arial"/>
          <w:i/>
          <w:iCs/>
          <w:color w:val="000000"/>
          <w:sz w:val="24"/>
        </w:rPr>
        <w:t>Egli</w:t>
      </w:r>
      <w:r w:rsidR="00587A67" w:rsidRPr="00587A67">
        <w:rPr>
          <w:rFonts w:ascii="Arial" w:hAnsi="Arial" w:cs="Arial"/>
          <w:i/>
          <w:iCs/>
          <w:color w:val="000000"/>
          <w:sz w:val="24"/>
        </w:rPr>
        <w:t xml:space="preserve"> è colui che è venuto con acqua e sangue, Gesù Cristo; non con l’acqua soltanto, ma con l’acqua e con il sangue. Ed è lo Spirito che dà testimonianza, perché lo Spirito è la verità. </w:t>
      </w:r>
      <w:r w:rsidRPr="00587A67">
        <w:rPr>
          <w:rFonts w:ascii="Arial" w:hAnsi="Arial" w:cs="Arial"/>
          <w:i/>
          <w:iCs/>
          <w:color w:val="000000"/>
          <w:sz w:val="24"/>
        </w:rPr>
        <w:t>Poiché</w:t>
      </w:r>
      <w:r w:rsidR="00587A67" w:rsidRPr="00587A67">
        <w:rPr>
          <w:rFonts w:ascii="Arial" w:hAnsi="Arial" w:cs="Arial"/>
          <w:i/>
          <w:iCs/>
          <w:color w:val="000000"/>
          <w:sz w:val="24"/>
        </w:rPr>
        <w:t xml:space="preserve"> tre sono quelli che danno testimonianza: </w:t>
      </w:r>
      <w:r w:rsidRPr="00587A67">
        <w:rPr>
          <w:rFonts w:ascii="Arial" w:hAnsi="Arial" w:cs="Arial"/>
          <w:i/>
          <w:iCs/>
          <w:color w:val="000000"/>
          <w:sz w:val="24"/>
        </w:rPr>
        <w:t>lo</w:t>
      </w:r>
      <w:r w:rsidR="00587A67" w:rsidRPr="00587A67">
        <w:rPr>
          <w:rFonts w:ascii="Arial" w:hAnsi="Arial" w:cs="Arial"/>
          <w:i/>
          <w:iCs/>
          <w:color w:val="000000"/>
          <w:sz w:val="24"/>
        </w:rPr>
        <w:t xml:space="preserve"> Spirito, l’acqua e il sangue, e questi tre sono concordi. </w:t>
      </w:r>
      <w:r w:rsidRPr="00587A67">
        <w:rPr>
          <w:rFonts w:ascii="Arial" w:hAnsi="Arial" w:cs="Arial"/>
          <w:i/>
          <w:iCs/>
          <w:color w:val="000000"/>
          <w:sz w:val="24"/>
        </w:rPr>
        <w:t>Se</w:t>
      </w:r>
      <w:r w:rsidR="00587A67" w:rsidRPr="00587A67">
        <w:rPr>
          <w:rFonts w:ascii="Arial" w:hAnsi="Arial" w:cs="Arial"/>
          <w:i/>
          <w:iCs/>
          <w:color w:val="000000"/>
          <w:sz w:val="24"/>
        </w:rPr>
        <w:t xml:space="preserve"> accettiamo la testimonianza degli uomini, la testimonianza di Dio è superiore: e questa è la testimonianza di Dio, che egli ha dato riguardo al proprio Figlio. </w:t>
      </w:r>
      <w:r w:rsidRPr="00587A67">
        <w:rPr>
          <w:rFonts w:ascii="Arial" w:hAnsi="Arial" w:cs="Arial"/>
          <w:i/>
          <w:iCs/>
          <w:color w:val="000000"/>
          <w:sz w:val="24"/>
        </w:rPr>
        <w:t>Chi</w:t>
      </w:r>
      <w:r w:rsidR="00587A67" w:rsidRPr="00587A67">
        <w:rPr>
          <w:rFonts w:ascii="Arial" w:hAnsi="Arial" w:cs="Arial"/>
          <w:i/>
          <w:iCs/>
          <w:color w:val="000000"/>
          <w:sz w:val="24"/>
        </w:rPr>
        <w:t xml:space="preserve"> crede nel Figlio di Dio, ha questa testimonianza in sé. Chi non crede a Dio, fa di lui un bugiardo, perché non crede alla testimonianza che Dio ha dato riguardo al proprio Figlio. </w:t>
      </w:r>
      <w:r w:rsidRPr="00587A67">
        <w:rPr>
          <w:rFonts w:ascii="Arial" w:hAnsi="Arial" w:cs="Arial"/>
          <w:i/>
          <w:iCs/>
          <w:color w:val="000000"/>
          <w:sz w:val="24"/>
        </w:rPr>
        <w:t>E</w:t>
      </w:r>
      <w:r w:rsidR="00587A67" w:rsidRPr="00587A67">
        <w:rPr>
          <w:rFonts w:ascii="Arial" w:hAnsi="Arial" w:cs="Arial"/>
          <w:i/>
          <w:iCs/>
          <w:color w:val="000000"/>
          <w:sz w:val="24"/>
        </w:rPr>
        <w:t xml:space="preserve"> la testimonianza è questa: Dio ci ha donato la vita eterna e questa vita è nel suo Figlio. </w:t>
      </w:r>
      <w:r w:rsidRPr="00587A67">
        <w:rPr>
          <w:rFonts w:ascii="Arial" w:hAnsi="Arial" w:cs="Arial"/>
          <w:i/>
          <w:iCs/>
          <w:color w:val="000000"/>
          <w:sz w:val="24"/>
        </w:rPr>
        <w:t>Chi</w:t>
      </w:r>
      <w:r w:rsidR="00587A67" w:rsidRPr="00587A67">
        <w:rPr>
          <w:rFonts w:ascii="Arial" w:hAnsi="Arial" w:cs="Arial"/>
          <w:i/>
          <w:iCs/>
          <w:color w:val="000000"/>
          <w:sz w:val="24"/>
        </w:rPr>
        <w:t xml:space="preserve"> ha il Figlio, ha la vita; chi non ha il Figlio di Dio, non ha la vita.</w:t>
      </w:r>
    </w:p>
    <w:p w14:paraId="07701533" w14:textId="3A9A5594"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Questo</w:t>
      </w:r>
      <w:r w:rsidR="00587A67" w:rsidRPr="00587A67">
        <w:rPr>
          <w:rFonts w:ascii="Arial" w:hAnsi="Arial" w:cs="Arial"/>
          <w:i/>
          <w:iCs/>
          <w:color w:val="000000"/>
          <w:sz w:val="24"/>
        </w:rPr>
        <w:t xml:space="preserve"> vi ho scritto perché sappiate che possedete la vita eterna, voi che credete nel nome del Figlio di Dio.</w:t>
      </w:r>
    </w:p>
    <w:p w14:paraId="71E9FB66" w14:textId="2207BBC6"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E</w:t>
      </w:r>
      <w:r w:rsidR="00587A67" w:rsidRPr="00587A67">
        <w:rPr>
          <w:rFonts w:ascii="Arial" w:hAnsi="Arial" w:cs="Arial"/>
          <w:i/>
          <w:iCs/>
          <w:color w:val="000000"/>
          <w:sz w:val="24"/>
        </w:rPr>
        <w:t xml:space="preserve"> questa è la fiducia che abbiamo in lui: qualunque cosa gli chiediamo secondo la sua volontà, egli ci ascolta. </w:t>
      </w:r>
      <w:r w:rsidRPr="00587A67">
        <w:rPr>
          <w:rFonts w:ascii="Arial" w:hAnsi="Arial" w:cs="Arial"/>
          <w:i/>
          <w:iCs/>
          <w:color w:val="000000"/>
          <w:sz w:val="24"/>
        </w:rPr>
        <w:t>E</w:t>
      </w:r>
      <w:r w:rsidR="00587A67" w:rsidRPr="00587A67">
        <w:rPr>
          <w:rFonts w:ascii="Arial" w:hAnsi="Arial" w:cs="Arial"/>
          <w:i/>
          <w:iCs/>
          <w:color w:val="000000"/>
          <w:sz w:val="24"/>
        </w:rPr>
        <w:t xml:space="preserve"> se sappiamo che ci ascolta in tutto quello che gli chiediamo, sappiamo di avere già da lui quanto abbiamo chiesto.</w:t>
      </w:r>
    </w:p>
    <w:p w14:paraId="385E68E6" w14:textId="620A9579"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Se</w:t>
      </w:r>
      <w:r w:rsidR="00587A67" w:rsidRPr="00587A67">
        <w:rPr>
          <w:rFonts w:ascii="Arial" w:hAnsi="Arial" w:cs="Arial"/>
          <w:i/>
          <w:iCs/>
          <w:color w:val="000000"/>
          <w:sz w:val="24"/>
        </w:rPr>
        <w:t xml:space="preserve"> uno vede il proprio fratello commettere un peccato che non conduce alla morte, preghi, e Dio gli darà la vita: a coloro, cioè, il cui peccato non conduce alla morte. C’è infatti un peccato che conduce alla morte; non dico di pregare riguardo a questo peccato. </w:t>
      </w:r>
      <w:r w:rsidRPr="00587A67">
        <w:rPr>
          <w:rFonts w:ascii="Arial" w:hAnsi="Arial" w:cs="Arial"/>
          <w:i/>
          <w:iCs/>
          <w:color w:val="000000"/>
          <w:sz w:val="24"/>
        </w:rPr>
        <w:t>Ogni</w:t>
      </w:r>
      <w:r w:rsidR="00587A67" w:rsidRPr="00587A67">
        <w:rPr>
          <w:rFonts w:ascii="Arial" w:hAnsi="Arial" w:cs="Arial"/>
          <w:i/>
          <w:iCs/>
          <w:color w:val="000000"/>
          <w:sz w:val="24"/>
        </w:rPr>
        <w:t xml:space="preserve"> iniquità è peccato, ma c’è il peccato che non conduce alla morte.</w:t>
      </w:r>
    </w:p>
    <w:p w14:paraId="18EB0850" w14:textId="1127A74C" w:rsidR="00587A67" w:rsidRPr="00587A67" w:rsidRDefault="007A2372"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Sappiamo</w:t>
      </w:r>
      <w:r w:rsidR="00587A67" w:rsidRPr="00587A67">
        <w:rPr>
          <w:rFonts w:ascii="Arial" w:hAnsi="Arial" w:cs="Arial"/>
          <w:i/>
          <w:iCs/>
          <w:color w:val="000000"/>
          <w:sz w:val="24"/>
        </w:rPr>
        <w:t xml:space="preserve"> che chiunque è stato generato da Dio non pecca: chi è stato generato da Dio preserva se stesso e il Maligno non lo tocca. </w:t>
      </w:r>
      <w:r w:rsidRPr="00587A67">
        <w:rPr>
          <w:rFonts w:ascii="Arial" w:hAnsi="Arial" w:cs="Arial"/>
          <w:i/>
          <w:iCs/>
          <w:color w:val="000000"/>
          <w:sz w:val="24"/>
        </w:rPr>
        <w:t>Noi</w:t>
      </w:r>
      <w:r w:rsidR="00587A67" w:rsidRPr="00587A67">
        <w:rPr>
          <w:rFonts w:ascii="Arial" w:hAnsi="Arial" w:cs="Arial"/>
          <w:i/>
          <w:iCs/>
          <w:color w:val="000000"/>
          <w:sz w:val="24"/>
        </w:rPr>
        <w:t xml:space="preserve"> sappiamo che siamo da Dio, mentre tutto il mondo sta in potere del Maligno. </w:t>
      </w:r>
      <w:r w:rsidRPr="00587A67">
        <w:rPr>
          <w:rFonts w:ascii="Arial" w:hAnsi="Arial" w:cs="Arial"/>
          <w:i/>
          <w:iCs/>
          <w:color w:val="000000"/>
          <w:sz w:val="24"/>
        </w:rPr>
        <w:t>Sappiamo</w:t>
      </w:r>
      <w:r w:rsidR="00587A67" w:rsidRPr="00587A67">
        <w:rPr>
          <w:rFonts w:ascii="Arial" w:hAnsi="Arial" w:cs="Arial"/>
          <w:i/>
          <w:iCs/>
          <w:color w:val="000000"/>
          <w:sz w:val="24"/>
        </w:rPr>
        <w:t xml:space="preserve"> anche che il Figlio di Dio è venuto e ci ha dato l’intelligenza per conoscere il vero Dio. E noi siamo nel vero Dio, nel Figlio suo Gesù Cristo: egli è il vero Dio e la vita eterna.</w:t>
      </w:r>
    </w:p>
    <w:p w14:paraId="742229C3" w14:textId="5DF2544D" w:rsidR="003F2CCE" w:rsidRPr="00587A67" w:rsidRDefault="00587A67" w:rsidP="00587A67">
      <w:pPr>
        <w:spacing w:after="120"/>
        <w:ind w:left="567" w:right="567"/>
        <w:jc w:val="both"/>
        <w:rPr>
          <w:rFonts w:ascii="Arial" w:hAnsi="Arial" w:cs="Arial"/>
          <w:i/>
          <w:iCs/>
          <w:color w:val="000000"/>
          <w:sz w:val="24"/>
        </w:rPr>
      </w:pPr>
      <w:r w:rsidRPr="00587A67">
        <w:rPr>
          <w:rFonts w:ascii="Arial" w:hAnsi="Arial" w:cs="Arial"/>
          <w:i/>
          <w:iCs/>
          <w:color w:val="000000"/>
          <w:sz w:val="24"/>
        </w:rPr>
        <w:t>Figlioli, guardatevi dai falsi dèi!</w:t>
      </w:r>
    </w:p>
    <w:p w14:paraId="0D36EC20" w14:textId="77777777" w:rsidR="00587A67" w:rsidRPr="00587A67" w:rsidRDefault="00587A67" w:rsidP="00587A67">
      <w:pPr>
        <w:spacing w:after="120"/>
        <w:ind w:left="567" w:right="567"/>
        <w:jc w:val="both"/>
        <w:rPr>
          <w:rFonts w:ascii="Arial" w:hAnsi="Arial" w:cs="Arial"/>
          <w:i/>
          <w:iCs/>
          <w:color w:val="000000"/>
          <w:sz w:val="24"/>
        </w:rPr>
      </w:pPr>
    </w:p>
    <w:p w14:paraId="131465FF" w14:textId="77777777" w:rsidR="003F2CCE" w:rsidRPr="00F05A54" w:rsidRDefault="003F2CCE" w:rsidP="003B71AA">
      <w:pPr>
        <w:pStyle w:val="Corpotesto"/>
      </w:pPr>
      <w:bookmarkStart w:id="187" w:name="_Toc115456926"/>
      <w:r w:rsidRPr="00F05A54">
        <w:t>Alla fonte della fede</w:t>
      </w:r>
      <w:bookmarkEnd w:id="187"/>
    </w:p>
    <w:p w14:paraId="6E3CCC16" w14:textId="7777777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position w:val="4"/>
          <w:sz w:val="24"/>
          <w:vertAlign w:val="superscript"/>
        </w:rPr>
        <w:t>1</w:t>
      </w:r>
      <w:r w:rsidRPr="003F2CCE">
        <w:rPr>
          <w:rFonts w:ascii="Arial" w:hAnsi="Arial"/>
          <w:b/>
          <w:sz w:val="24"/>
        </w:rPr>
        <w:t>Chiunque crede che Gesù è il Cristo, è stato generato da Dio; e chi ama colui che ha generato, ama anche chi da lui è stato generato.</w:t>
      </w:r>
    </w:p>
    <w:p w14:paraId="2D6E5B9C" w14:textId="77777777" w:rsidR="003F2CCE" w:rsidRPr="00145147" w:rsidRDefault="003F2CCE" w:rsidP="003F2CCE">
      <w:pPr>
        <w:spacing w:after="120"/>
        <w:jc w:val="both"/>
        <w:rPr>
          <w:rFonts w:ascii="Arial" w:hAnsi="Arial"/>
          <w:sz w:val="24"/>
        </w:rPr>
      </w:pPr>
      <w:r w:rsidRPr="00145147">
        <w:rPr>
          <w:rFonts w:ascii="Arial" w:hAnsi="Arial"/>
          <w:sz w:val="24"/>
        </w:rPr>
        <w:lastRenderedPageBreak/>
        <w:t>Che significa credere che Gesù è il Cristo? Significa credere che quello di Gesù è il solo nome nel quale è stabilito che possiamo essere salvati. Ecco cosa rivela l’Apostolo Paolo nella Lettera ai Romani:</w:t>
      </w:r>
    </w:p>
    <w:p w14:paraId="7DBD2DA2"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D8CA85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8241C8D"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t xml:space="preserve">Come avviene la generazione da Dio? Si crede in Cristo Gesù. Si nasce da acqua e da Spirito Santo. Si diviene partecipi della natura di Dio. Siamo generati da Dio come suoi veri figli di adozione. In Cristo diveniamo eredi della vita eterna. Veramente, realmente nelle acque del battesimo nasciamo come veri figli di Dio, veri figli del Padre, nel Figlio suo Gesù Cristo. </w:t>
      </w:r>
    </w:p>
    <w:p w14:paraId="1C683779" w14:textId="46F3C44D" w:rsidR="003F2CCE" w:rsidRPr="00145147" w:rsidRDefault="003F2CCE" w:rsidP="00145147">
      <w:pPr>
        <w:spacing w:after="120"/>
        <w:ind w:left="567" w:right="567"/>
        <w:jc w:val="both"/>
        <w:rPr>
          <w:rFonts w:ascii="Arial" w:hAnsi="Arial" w:cs="Arial"/>
          <w:i/>
          <w:iCs/>
          <w:sz w:val="24"/>
          <w:szCs w:val="24"/>
        </w:rPr>
      </w:pPr>
      <w:r w:rsidRPr="00145147">
        <w:rPr>
          <w:rFonts w:ascii="Arial" w:hAnsi="Arial"/>
          <w:i/>
          <w:iCs/>
          <w:sz w:val="24"/>
          <w:szCs w:val="24"/>
        </w:rPr>
        <w:t xml:space="preserve">A quanti però lo hanno accolto ha dato potere di diventare figli di Dio: a quelli che credono nel suo nome, i quali, non da sangue né da volere </w:t>
      </w:r>
      <w:r w:rsidRPr="00145147">
        <w:rPr>
          <w:rFonts w:ascii="Arial" w:hAnsi="Arial"/>
          <w:i/>
          <w:iCs/>
          <w:sz w:val="24"/>
          <w:szCs w:val="24"/>
        </w:rPr>
        <w:lastRenderedPageBreak/>
        <w:t xml:space="preserve">di carne né da volere di uomo, ma da Dio sono stati generati (Gv 1,12-13). </w:t>
      </w:r>
      <w:r w:rsidRPr="00145147">
        <w:rPr>
          <w:rFonts w:ascii="Arial" w:hAnsi="Arial" w:cs="Arial"/>
          <w:i/>
          <w:iCs/>
          <w:sz w:val="24"/>
          <w:szCs w:val="24"/>
        </w:rPr>
        <w:t>Potreste infatti avere anche diecimila pedagoghi in Cristo, ma non certo molti padri, perché sono io che vi ho generato in Cristo Gesù, mediante il Vangelo (1Cor 4, 15).</w:t>
      </w:r>
      <w:r w:rsidR="002E5F86">
        <w:rPr>
          <w:rFonts w:ascii="Arial" w:hAnsi="Arial" w:cs="Arial"/>
          <w:i/>
          <w:iCs/>
          <w:sz w:val="24"/>
          <w:szCs w:val="24"/>
        </w:rPr>
        <w:t xml:space="preserve"> </w:t>
      </w:r>
      <w:r w:rsidRPr="00145147">
        <w:rPr>
          <w:rFonts w:ascii="Arial" w:hAnsi="Arial" w:cs="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1,16-19).</w:t>
      </w:r>
      <w:r w:rsidR="002E5F86">
        <w:rPr>
          <w:rFonts w:ascii="Arial" w:hAnsi="Arial" w:cs="Arial"/>
          <w:i/>
          <w:iCs/>
          <w:sz w:val="24"/>
          <w:szCs w:val="24"/>
        </w:rPr>
        <w:t xml:space="preserve"> </w:t>
      </w:r>
      <w:r w:rsidRPr="00145147">
        <w:rPr>
          <w:rFonts w:ascii="Arial" w:hAnsi="Arial" w:cs="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(1Pt 1,3-5).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w:t>
      </w:r>
      <w:r w:rsidR="002E5F86">
        <w:rPr>
          <w:rFonts w:ascii="Arial" w:hAnsi="Arial" w:cs="Arial"/>
          <w:i/>
          <w:iCs/>
          <w:sz w:val="24"/>
          <w:szCs w:val="24"/>
        </w:rPr>
        <w:t xml:space="preserve"> </w:t>
      </w:r>
      <w:r w:rsidRPr="00145147">
        <w:rPr>
          <w:rFonts w:ascii="Arial" w:hAnsi="Arial" w:cs="Arial"/>
          <w:i/>
          <w:i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6524E64F"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t xml:space="preserve">Crediamo in Cristo Gesù secondo ogni purezza e pienezza della sua verità. In Lui, per la fede in Lui e nascendo da acqua e da Spirito Santo veniamo generati da Dio. Entriamo in una relazione nuova con il nostro Dio. Questa nuova relazione richiede che viviamo di un amore nuovo. Chi ama colui che ha generato. Chi ha generato è il Padre nostro celeste. Ama anche chi da lui è stato generato. Per generazione eterna, luce da luce, Dio vero da Dio vero, generato è solo il Figlio. Il Figlio è della stessa sostanza del Padre. Nella generazione umana la sostanza del figlio è sostanza attinta dal padre e dalla madre, ma il figlio ha una sua personale sostanza. Nel Verbo Eterno del Padre, Padre e Figlio, nell’unità dello Spirito Santo, sussistono nella sola ed unica sostanza divina ed eterna, senza principio e senza fine. Ecco cosa avviene in chi è generato da Dio: diviene carità come Dio è carità. Se è carità per partecipazione della divina ed eterna carità, non può non amare. Ama colui che ha generato e ama anche chi da lui è stato generato. Ama il Padre. Colui che ha generato. Ama Cristo Gesù. Colui che è stato generato con generazione eterna. Ama ogni membro del corpo di Cristo. Ogni cristiano è stato generato, nascendo da acqua e da Spirito Santo. Perché il cristiano sia amore per natura, o sia vera natura di amore, è necessario che sempre la sua natura rimanga immersa nella natura divina, in Cristo Gesù, per opera dello Spirito Santo. Rimane immersa nella natura divina, se rimane </w:t>
      </w:r>
      <w:r w:rsidRPr="00145147">
        <w:rPr>
          <w:rFonts w:ascii="Arial" w:hAnsi="Arial"/>
          <w:sz w:val="24"/>
          <w:szCs w:val="24"/>
        </w:rPr>
        <w:lastRenderedPageBreak/>
        <w:t>immersa nella Parola. Quando si esce dalla Parola, si esce dalla natura divina, non si è più natura di amore. La vecchia natura riprende il suo posto. Come il ferro acquisisce la natura del fuoco e rimane natura di fuoco finché rimane nel fuoco, così dicasi anche del discepolo di Gesù. Lui rimane natura di amore, natura di carità, finché rimane immerso nella divina carità e vi rimane immerso finché rimane nella Parola e la Parola rimane in lui. È l’obbedienza alla Parola di Dio e di Cristo Gesù la verità della nostra carità.</w:t>
      </w:r>
    </w:p>
    <w:p w14:paraId="53A45E3B"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w:t>
      </w:r>
      <w:r w:rsidRPr="00587A67">
        <w:rPr>
          <w:rFonts w:ascii="Arial" w:hAnsi="Arial"/>
          <w:b/>
          <w:sz w:val="24"/>
          <w:szCs w:val="24"/>
        </w:rPr>
        <w:t>In questo conosciamo di amare i figli di Dio: quando amiamo Dio e osserviamo i suoi comandamenti.</w:t>
      </w:r>
    </w:p>
    <w:p w14:paraId="63BFEF19" w14:textId="60AD77D0" w:rsidR="003F2CCE" w:rsidRPr="00145147" w:rsidRDefault="003F2CCE" w:rsidP="003F2CCE">
      <w:pPr>
        <w:spacing w:after="120"/>
        <w:jc w:val="both"/>
        <w:rPr>
          <w:rFonts w:ascii="Arial" w:hAnsi="Arial"/>
          <w:sz w:val="24"/>
          <w:szCs w:val="24"/>
        </w:rPr>
      </w:pPr>
      <w:r w:rsidRPr="00145147">
        <w:rPr>
          <w:rFonts w:ascii="Arial" w:hAnsi="Arial"/>
          <w:sz w:val="24"/>
          <w:szCs w:val="24"/>
        </w:rPr>
        <w:t>Ecco il fondamentale, essenziale, connaturale legame tra carità e Parola. In questo conosciamo di amare i figli di Dio: quando amiamo Dio e osserviamo i suoi comandamenti. I figli di Dio sono tutti colo che sono nati da acqua e da Spirito Santo. Chi ama Dio non può non amare i figli di Dio. Quando il cristiano ama Dio? Quando osserva i suoi comandamenti. Qual è il primo comandamento da osservare per chi vuole amare Dio secondo purezza di verità? Il primo comandamento è credere in Colui che lui ha mandato. Colui che il Padre ha mandato è Gesù di Nazaret. Senza la fede in Cristo, mai si potrà divenire carità per natura o natura di carità. La fede in Gesù mandato dal padre il cuore del Vangelo secondo Giovanni:</w:t>
      </w:r>
    </w:p>
    <w:p w14:paraId="554480FA" w14:textId="44407284"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Dio non ha mandato il Figlio nel mondo per giudicare il mondo, ma perché il mondo si salvi per mezzo di lui (Gv 3, 17). Infatti colui che Dio ha mandato proferisce le parole di Dio e </w:t>
      </w:r>
      <w:r w:rsidR="00013C6D" w:rsidRPr="00145147">
        <w:rPr>
          <w:rFonts w:ascii="Arial" w:hAnsi="Arial"/>
          <w:i/>
          <w:iCs/>
          <w:sz w:val="24"/>
          <w:szCs w:val="24"/>
        </w:rPr>
        <w:t>dà</w:t>
      </w:r>
      <w:r w:rsidRPr="00145147">
        <w:rPr>
          <w:rFonts w:ascii="Arial" w:hAnsi="Arial"/>
          <w:i/>
          <w:iCs/>
          <w:sz w:val="24"/>
          <w:szCs w:val="24"/>
        </w:rPr>
        <w:t xml:space="preserve"> lo Spirito senza misura (Gv 3, 34). Gesù disse loro: "Mio cibo è fare la volontà di colui che mi ha mandato e compiere la sua opera (Gv 4, 34).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w:t>
      </w:r>
      <w:r w:rsidR="002E5F86">
        <w:rPr>
          <w:rFonts w:ascii="Arial" w:hAnsi="Arial"/>
          <w:i/>
          <w:iCs/>
          <w:sz w:val="24"/>
          <w:szCs w:val="24"/>
        </w:rPr>
        <w:t xml:space="preserve"> </w:t>
      </w:r>
      <w:r w:rsidRPr="00145147">
        <w:rPr>
          <w:rFonts w:ascii="Arial" w:hAnsi="Arial"/>
          <w:i/>
          <w:iCs/>
          <w:sz w:val="24"/>
          <w:szCs w:val="24"/>
        </w:rPr>
        <w:t xml:space="preserve">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w:t>
      </w:r>
    </w:p>
    <w:p w14:paraId="4014CA11"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E non avete la sua parola che dimora in voi, perché non credete a colui che egli ha mandato (Gv 5, 38). Gesù rispose: "Questa è l'opera di Dio: credere in colui che egli ha mandato" (Gv 6, 29). Perché sono disceso dal cielo non per fare la mia volontà, ma la volontà di colui che mi ha mandato (Gv 6, 38). E questa è la volontà di colui che mi ha mandato, che io non perda nulla di quanto egli mi ha dato, ma lo risusciti nell'ultimo giorno (Gv 6, 39). Nessuno può venire a me, se non lo attira il Padre che mi ha mandato; e io lo risusciterò nell'ultimo giorno (Gv 6, 44). Come il Padre, che ha la vita, ha mandato me e io vivo per il Padre, così anche colui che mangia di me vivrà per me (Gv 6, 57). </w:t>
      </w:r>
      <w:r w:rsidRPr="00145147">
        <w:rPr>
          <w:rFonts w:ascii="Arial" w:hAnsi="Arial"/>
          <w:i/>
          <w:iCs/>
          <w:sz w:val="24"/>
          <w:szCs w:val="24"/>
        </w:rPr>
        <w:lastRenderedPageBreak/>
        <w:t xml:space="preserve">Gesù rispose: "La mia dottrina non è mia, ma di colui che mi ha mandato (Gv 7, 16). 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28). Io però lo conosco, perché vengo da lui ed egli mi ha mandato" (Gv 7, 29). Gesù disse: "Per poco tempo ancora rimango con voi, poi vado da colui che mi ha mandato (Gv 7, 33). </w:t>
      </w:r>
    </w:p>
    <w:p w14:paraId="7898C072" w14:textId="06CBFB21"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E anche se giudico, il mio giudizio è vero, perché non sono solo, ma io e il Padre che mi ha mandato (Gv 8, 16). Orbene, sono io che do testimonianza di me stesso, ma anche il Padre, che mi ha mandato, mi </w:t>
      </w:r>
      <w:r w:rsidR="00013C6D" w:rsidRPr="00145147">
        <w:rPr>
          <w:rFonts w:ascii="Arial" w:hAnsi="Arial"/>
          <w:i/>
          <w:iCs/>
          <w:sz w:val="24"/>
          <w:szCs w:val="24"/>
        </w:rPr>
        <w:t>dà</w:t>
      </w:r>
      <w:r w:rsidRPr="00145147">
        <w:rPr>
          <w:rFonts w:ascii="Arial" w:hAnsi="Arial"/>
          <w:i/>
          <w:iCs/>
          <w:sz w:val="24"/>
          <w:szCs w:val="24"/>
        </w:rPr>
        <w:t xml:space="preserve"> testimonianza" (Gv 8, 18). Avrei molte cose da dire e da giudicare sul vostro conto; ma colui che mi ha mandato è veritiero, ed io dico al mondo le cose che ho udito da lui" (Gv 8, 26). Colui che mi ha mandato è con me e non mi ha lasciato solo, perché io faccio sempre le cose che gli sono gradite" (Gv 8, 29). Disse loro Gesù: "Se Dio fosse vostro Padre, certo mi amereste, perché da Dio sono uscito e vengo; non sono venuto da me stesso, ma lui mi ha mandato (Gv 8, 42). Dobbiamo compiere le opere di colui che mi ha mandato finché è giorno; poi viene la notte, quando nessuno può più operare (Gv 9, 4). A colui che il Padre ha consacrato e mandato nel mondo, voi dite: Tu bestemmi, perché ho detto: Sono Figlio di Dio? (Gv 10, 36). Io sapevo che sempre mi dai ascolto, ma l'ho detto per la gente che mi sta attorno, perché credano che tu mi hai mandato" (Gv 11, 42). </w:t>
      </w:r>
    </w:p>
    <w:p w14:paraId="171BC031"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Gesù allora gridò a gran voce: "Chi crede in me, non crede in me, ma in colui che mi ha mandato (Gv 12, 44). Chi vede me, vede colui che mi ha mandato (Gv 12, 45). Perché io non ho parlato da me, ma il Padre che mi ha mandato, egli stesso mi ha ordinato che cosa devo dire e annunziare (Gv 12, 49). In verità, in verità vi dico: un servo non è più grande del suo padrone, né un apostolo è più grande di chi lo ha mandato (Gv 13, 16). In verità, in verità vi dico: Chi accoglie colui che io manderò, accoglie me; chi accoglie me, accoglie colui che mi ha mandato" (Gv 13, 20). Chi non mi ama non osserva le mie parole; la parola che voi ascoltate non è mia, ma del Padre che mi ha mandato (Gv 14, 24). Ma tutto questo vi faranno a causa del mio nome, perché non conoscono colui che mi ha mandato (Gv 15, 21).</w:t>
      </w:r>
    </w:p>
    <w:p w14:paraId="1EA8C522"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 Ora però vado da colui che mi ha mandato e nessuno di voi mi domanda: Dove vai? (Gv 16, 5). Questa è la vita eterna: che conoscano te, l'unico vero Dio, e colui che hai mandato, Gesù Cristo (Gv 17, 3). Perché le parole che hai dato a me io le ho date a loro; essi le hanno accolte e sanno veramente che sono uscito da te e hanno creduto che tu mi hai mandato (Gv 17, 8).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w:t>
      </w:r>
      <w:r w:rsidRPr="00145147">
        <w:rPr>
          <w:rFonts w:ascii="Arial" w:hAnsi="Arial"/>
          <w:i/>
          <w:iCs/>
          <w:sz w:val="24"/>
          <w:szCs w:val="24"/>
        </w:rPr>
        <w:lastRenderedPageBreak/>
        <w:t xml:space="preserve">sappia che tu mi hai mandato e li hai amati come hai amato me (Gv 17, 23). Padre giusto, il mondo non ti ha conosciuto, ma io ti ho conosciuto; questi sanno che tu mi hai mandato (Gv 17, 25). Gesù disse loro di nuovo: "Pace a voi! Come il Padre ha mandato me, anch'io mando voi" (Gv 20, 21). </w:t>
      </w:r>
    </w:p>
    <w:p w14:paraId="4B9F7F12"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t>Se questo primo comandamento non viene osservato, è segno che non si crede in Cristo Gesù. Se non si crede in Cristo Gesù, neanche nel Padre si crede. Se non si crede nel Padre neanche nella sua Parola di crede. È quanto sta accadendo ai nostri giorni. Non si crede in Cristo Gesù, non si crede nel Padre, non si crede nella sua Parola. Senza la fede nella sua Parola non possiamo amare di un amore di carità. Vivremo di un amore umano che mai potrà dare salvezza. Ma oggi noi siamo andati ben oltre questo amore umano. Abbiamo trasformato la trasgressione e la disobbedienza alla Parola in amore di purissima carità. Chi non vive in questi meccanismi perversi viene accusato di non amore. Chi non ama oggi? Chi non dichiara vero amore l’aborto, tutti i disordini sessuali, ogni trasgressione dei comandamenti, ogni legge iniqua contro la stessa natura dell’uomo. Chi non approva tutte queste nefandezze è accusato di non umanità.</w:t>
      </w:r>
    </w:p>
    <w:p w14:paraId="40DAA796" w14:textId="00D3EC5E"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r w:rsidR="002E5F86">
        <w:rPr>
          <w:rFonts w:ascii="Arial" w:hAnsi="Arial"/>
          <w:i/>
          <w:iCs/>
          <w:sz w:val="24"/>
          <w:szCs w:val="24"/>
        </w:rPr>
        <w:t xml:space="preserve"> </w:t>
      </w:r>
      <w:r w:rsidRPr="00145147">
        <w:rPr>
          <w:rFonts w:ascii="Arial" w:hAnsi="Arial"/>
          <w:i/>
          <w:iCs/>
          <w:sz w:val="24"/>
          <w:szCs w:val="24"/>
        </w:rPr>
        <w:t xml:space="preserve">(Ef 5,1-20). </w:t>
      </w:r>
    </w:p>
    <w:p w14:paraId="1F5BFB5D"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t xml:space="preserve">Se questo primo comandamento non viene osservato, mai si potranno osservare gli altri. Gli altri si possono osservare solo divenendo noi tralci vivi della vite vera che è Cristo Signore. Membri del suo corpo. Oggi neanche più il primo </w:t>
      </w:r>
      <w:r w:rsidRPr="00145147">
        <w:rPr>
          <w:rFonts w:ascii="Arial" w:hAnsi="Arial"/>
          <w:sz w:val="24"/>
          <w:szCs w:val="24"/>
        </w:rPr>
        <w:lastRenderedPageBreak/>
        <w:t>comandamento scritto sulle due tavole di pietra consegnate da Dio a Mosè, viene osservato. Vogliano una terra e un universo senza più il suo Creatore, il suo Signore, il suo Dio. Vogliamo un uomo che si crei da se stesso e viva secondo i desideri del suo cuore. Oggi si sta proclamando la morte della vera religione. Si vuole la morte della vera Chiesa. Al loro posto si vuole innalzare una falsa religione e una falsa Chiesa. Chi ancora crede nella vera religione e nella vera Chiesa nulla può fare per opporsi a queste due false creazioni. Solo una cosa può fare: rimanere lui nella purissima religione che è obbedienza al Signore, Creatore, Dio, Salvatore potente dell’uomo. Vivere lui da vera Chiesa di Cristo Signore, producendo frutti di vita eterna per quanti sono di buona volontà. Questo si può fare se si è colmi di Spirito Santo e in Lui si dimora senza mai uscire da esso. È grande la responsabilità di quanti credono nella vera religione e nella vera Chiesa. Sono essi che devono dare ad esse vita, ogni vita: la vita che è in Dio Padre, la vita che è in Cristo Gesù, la vita che è nello Spirito Santo.</w:t>
      </w:r>
    </w:p>
    <w:p w14:paraId="26C6D868"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3</w:t>
      </w:r>
      <w:r w:rsidRPr="00587A67">
        <w:rPr>
          <w:rFonts w:ascii="Arial" w:hAnsi="Arial"/>
          <w:b/>
          <w:sz w:val="24"/>
          <w:szCs w:val="24"/>
        </w:rPr>
        <w:t>In questo infatti consiste l’amore di Dio, nell’osservare i suoi comandamenti; e i suoi comandamenti non sono gravosi.</w:t>
      </w:r>
    </w:p>
    <w:p w14:paraId="3568DB68" w14:textId="19BF9DB6" w:rsidR="003F2CCE" w:rsidRPr="00145147" w:rsidRDefault="003F2CCE" w:rsidP="003F2CCE">
      <w:pPr>
        <w:spacing w:after="120"/>
        <w:jc w:val="both"/>
        <w:rPr>
          <w:rFonts w:ascii="Arial" w:hAnsi="Arial"/>
          <w:sz w:val="24"/>
          <w:szCs w:val="24"/>
        </w:rPr>
      </w:pPr>
      <w:r w:rsidRPr="00145147">
        <w:rPr>
          <w:rFonts w:ascii="Arial" w:hAnsi="Arial"/>
          <w:sz w:val="24"/>
          <w:szCs w:val="24"/>
        </w:rPr>
        <w:t>Quando noi possiamo dire di essere nell’amore di Dio che la sua divina ed eterna carità? Siamo nell’amore di Dio quando osserviamo i suoi comandamenti.</w:t>
      </w:r>
      <w:r w:rsidR="002E5F86">
        <w:rPr>
          <w:rFonts w:ascii="Arial" w:hAnsi="Arial"/>
          <w:sz w:val="24"/>
          <w:szCs w:val="24"/>
        </w:rPr>
        <w:t xml:space="preserve"> </w:t>
      </w:r>
      <w:r w:rsidRPr="00145147">
        <w:rPr>
          <w:rFonts w:ascii="Arial" w:hAnsi="Arial"/>
          <w:sz w:val="24"/>
          <w:szCs w:val="24"/>
        </w:rPr>
        <w:t>Amore di Dio e osservanza dei comandamenti sono una cosa sola. Dove non c’è osservanza dei comandamenti, mai lì potrà regnare la divina carità di Dio. Perché noi possiamo osservare i suoi comandamenti e vivere nella sua divina carità? Perché i suoi comandamenti non sono gravosi. Il peso di Cristo è dolce e il suo carico leggero. Leggiamo nel Salmo e nel Vangelo secondo Matteo:</w:t>
      </w:r>
    </w:p>
    <w:p w14:paraId="12B60584" w14:textId="134D552F"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w:t>
      </w:r>
      <w:r w:rsidR="002E5F86">
        <w:rPr>
          <w:rFonts w:ascii="Arial" w:hAnsi="Arial"/>
          <w:i/>
          <w:iCs/>
          <w:sz w:val="24"/>
          <w:szCs w:val="24"/>
        </w:rPr>
        <w:t xml:space="preserve"> </w:t>
      </w:r>
      <w:r w:rsidRPr="00145147">
        <w:rPr>
          <w:rFonts w:ascii="Arial" w:hAnsi="Arial"/>
          <w:i/>
          <w:iCs/>
          <w:sz w:val="24"/>
          <w:szCs w:val="24"/>
        </w:rPr>
        <w:t>rimane per sempre; i giudizi del Signore sono fedeli, sono tutti giusti, più preziosi dell’oro,</w:t>
      </w:r>
      <w:r w:rsidR="002E5F86">
        <w:rPr>
          <w:rFonts w:ascii="Arial" w:hAnsi="Arial"/>
          <w:i/>
          <w:iCs/>
          <w:sz w:val="24"/>
          <w:szCs w:val="24"/>
        </w:rPr>
        <w:t xml:space="preserve"> </w:t>
      </w:r>
      <w:r w:rsidRPr="00145147">
        <w:rPr>
          <w:rFonts w:ascii="Arial" w:hAnsi="Arial"/>
          <w:i/>
          <w:iCs/>
          <w:sz w:val="24"/>
          <w:szCs w:val="24"/>
        </w:rPr>
        <w:t>di molto oro fino, più dolci del miele</w:t>
      </w:r>
      <w:r w:rsidR="002E5F86">
        <w:rPr>
          <w:rFonts w:ascii="Arial" w:hAnsi="Arial"/>
          <w:i/>
          <w:iCs/>
          <w:sz w:val="24"/>
          <w:szCs w:val="24"/>
        </w:rPr>
        <w:t xml:space="preserve"> </w:t>
      </w:r>
      <w:r w:rsidRPr="00145147">
        <w:rPr>
          <w:rFonts w:ascii="Arial" w:hAnsi="Arial"/>
          <w:i/>
          <w:iCs/>
          <w:sz w:val="24"/>
          <w:szCs w:val="24"/>
        </w:rPr>
        <w:t>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6BFE5F8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w:t>
      </w:r>
      <w:r w:rsidRPr="00145147">
        <w:rPr>
          <w:rFonts w:ascii="Arial" w:hAnsi="Arial"/>
          <w:i/>
          <w:iCs/>
          <w:sz w:val="24"/>
          <w:szCs w:val="24"/>
        </w:rPr>
        <w:lastRenderedPageBreak/>
        <w:t xml:space="preserve">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8A3E8A8"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il Salmo che celebra la bontà della Legge e dei Precetti del Signore.</w:t>
      </w:r>
    </w:p>
    <w:p w14:paraId="63213F6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w:t>
      </w:r>
    </w:p>
    <w:p w14:paraId="0D8B6D54"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38EDE77D"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w:t>
      </w:r>
    </w:p>
    <w:p w14:paraId="19D67430"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53341DBE"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w:t>
      </w:r>
      <w:r w:rsidRPr="00145147">
        <w:rPr>
          <w:rFonts w:ascii="Arial" w:hAnsi="Arial"/>
          <w:i/>
          <w:iCs/>
          <w:sz w:val="24"/>
          <w:szCs w:val="24"/>
        </w:rPr>
        <w:lastRenderedPageBreak/>
        <w:t>si abbia timore. Allontana l’insulto che mi sgomenta, poiché i tuoi giudizi sono buoni. Ecco, desidero i tuoi precetti: fammi vivere nella tua giustizia.</w:t>
      </w:r>
    </w:p>
    <w:p w14:paraId="1165E6BB" w14:textId="0CF193C2"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Venga a me, Signore, il tuo amore, la tua salvezza secondo la tua promessa. A chi mi insulta darò una risposta, perché ho fiducia nella tua parola. Non togliere dalla mia bocca la parola</w:t>
      </w:r>
      <w:r w:rsidR="002E5F86">
        <w:rPr>
          <w:rFonts w:ascii="Arial" w:hAnsi="Arial"/>
          <w:i/>
          <w:iCs/>
          <w:sz w:val="24"/>
          <w:szCs w:val="24"/>
        </w:rPr>
        <w:t xml:space="preserve"> </w:t>
      </w:r>
      <w:r w:rsidRPr="00145147">
        <w:rPr>
          <w:rFonts w:ascii="Arial" w:hAnsi="Arial"/>
          <w:i/>
          <w:iCs/>
          <w:sz w:val="24"/>
          <w:szCs w:val="24"/>
        </w:rPr>
        <w:t xml:space="preserve">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w:t>
      </w:r>
    </w:p>
    <w:p w14:paraId="0D514C3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02E5508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324F9C52"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332CB5A2"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5540C90A" w14:textId="5AAD36E2"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Mi consumo nell’attesa della tua salvezza, spero nella tua parola.</w:t>
      </w:r>
      <w:r w:rsidR="002E5F86">
        <w:rPr>
          <w:rFonts w:ascii="Arial" w:hAnsi="Arial"/>
          <w:i/>
          <w:iCs/>
          <w:sz w:val="24"/>
          <w:szCs w:val="24"/>
        </w:rPr>
        <w:t xml:space="preserve"> </w:t>
      </w:r>
      <w:r w:rsidRPr="00145147">
        <w:rPr>
          <w:rFonts w:ascii="Arial" w:hAnsi="Arial"/>
          <w:i/>
          <w:iCs/>
          <w:sz w:val="24"/>
          <w:szCs w:val="24"/>
        </w:rPr>
        <w:t>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316D5F86"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4BF657D1"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4493D95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7705FECD"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3C0CE5A6"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55D2EFCA"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1845F41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4EB2232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22FB27E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183653C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I potenti mi perseguitano senza motivo, ma il mio cuore teme solo le tue parole. Io gioisco per la tua promessa, come chi trova un grande bottino. Odio la menzogna e la detesto, amo la tua legge. Sette volte </w:t>
      </w:r>
      <w:r w:rsidRPr="00145147">
        <w:rPr>
          <w:rFonts w:ascii="Arial" w:hAnsi="Arial"/>
          <w:i/>
          <w:iCs/>
          <w:sz w:val="24"/>
          <w:szCs w:val="24"/>
        </w:rPr>
        <w:lastRenderedPageBreak/>
        <w:t>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77390674"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61B9986F" w14:textId="497B35D7" w:rsidR="003F2CCE" w:rsidRPr="00145147" w:rsidRDefault="003F2CCE" w:rsidP="003F2CCE">
      <w:pPr>
        <w:spacing w:after="120"/>
        <w:jc w:val="both"/>
        <w:rPr>
          <w:rFonts w:ascii="Arial" w:hAnsi="Arial"/>
          <w:sz w:val="24"/>
          <w:szCs w:val="24"/>
        </w:rPr>
      </w:pPr>
      <w:r w:rsidRPr="00145147">
        <w:rPr>
          <w:rFonts w:ascii="Arial" w:hAnsi="Arial"/>
          <w:sz w:val="24"/>
          <w:szCs w:val="24"/>
        </w:rPr>
        <w:t>I comandamenti del Signore non sono gravosi, perché l’obbedienza ad essi è il frutto della nuova creatura operata in noi dallo Spirito Santo. Come per un albero è della sua natura produrre frutti, così frutto della natura nuova è produrre l’obbedienza ai comandamenti del Signore. La Legge del Signore è gravosa per una natura di peccato, per un cuore di pietra, per chi ha consegnato il suo corpo al vizio e ad ogni trasgressione. Per un albero</w:t>
      </w:r>
      <w:r w:rsidR="002E5F86">
        <w:rPr>
          <w:rFonts w:ascii="Arial" w:hAnsi="Arial"/>
          <w:sz w:val="24"/>
          <w:szCs w:val="24"/>
        </w:rPr>
        <w:t xml:space="preserve"> </w:t>
      </w:r>
      <w:r w:rsidRPr="00145147">
        <w:rPr>
          <w:rFonts w:ascii="Arial" w:hAnsi="Arial"/>
          <w:sz w:val="24"/>
          <w:szCs w:val="24"/>
        </w:rPr>
        <w:t>cattivo produrre frutti buoni non è solo gravoso, è addirittura impossibile. Osservare i comandamenti è gravoso per chi non cresce in Cristo, non cresce in sapienza e grazia, non cresce nello Spirito Santo. La carne non può produrre i frutti dello Spirito Santo e i frutti dello Spirito Santo sono la perfetta obbedienza ad ogni comandamento del Signore. Ecco cosa rivela l’Apostolo Paolo nella Lettera ai Romani:</w:t>
      </w:r>
    </w:p>
    <w:p w14:paraId="2819C3C0"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 </w:t>
      </w:r>
    </w:p>
    <w:p w14:paraId="7F776607" w14:textId="77777777" w:rsidR="003F2CCE" w:rsidRPr="00145147" w:rsidRDefault="003F2CCE" w:rsidP="003F2CCE">
      <w:pPr>
        <w:spacing w:after="120"/>
        <w:jc w:val="both"/>
        <w:rPr>
          <w:rFonts w:ascii="Arial" w:hAnsi="Arial"/>
          <w:bCs/>
          <w:sz w:val="24"/>
          <w:szCs w:val="24"/>
        </w:rPr>
      </w:pPr>
      <w:r w:rsidRPr="00145147">
        <w:rPr>
          <w:rFonts w:ascii="Arial" w:hAnsi="Arial"/>
          <w:bCs/>
          <w:sz w:val="24"/>
          <w:szCs w:val="24"/>
        </w:rPr>
        <w:t>Più noi cresciamo in Cristo, nello Spirito Santo, in sapienza e grazia, e più sarà per noi dolce e soave osservare i comandamenti del Signore. Più la nostra nuova natura diviene partecipe della divina natura e più dolce e soave è per noi la piena obbedienza ad ogni Paola del nostro Dio.</w:t>
      </w:r>
    </w:p>
    <w:p w14:paraId="22920D1C"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4</w:t>
      </w:r>
      <w:r w:rsidRPr="00587A67">
        <w:rPr>
          <w:rFonts w:ascii="Arial" w:hAnsi="Arial"/>
          <w:b/>
          <w:sz w:val="24"/>
          <w:szCs w:val="24"/>
        </w:rPr>
        <w:t>Chiunque è stato generato da Dio vince il mondo; e questa è la vittoria che ha vinto il mondo: la nostra fede.</w:t>
      </w:r>
    </w:p>
    <w:p w14:paraId="580DBAAB"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lastRenderedPageBreak/>
        <w:t>Altra purissima verità data a noi dalla Spirito Santo: Chiunque è stato generato da Dio vince il mondo. Chi è generato da Dio? Chi crede che il nome di Cristo Gesù è il solo nome nel quale è stabilito che possiamo essere salvati e obbedisce ad ogni comandamento di Gesù Signore. Come si vince il mondo: rimanendo noi sempre nella grazia e nella verità di Cristo, dimorando nella sua Parola, prestando ad essa ogni obbedienza. Ecco le regole che dona l’Apostolo Paolo perché noi vinciamo il mondo:</w:t>
      </w:r>
    </w:p>
    <w:p w14:paraId="21BF279C"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D5F5E51"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EB230AE"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502423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2B37BB2"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A9D203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Ciascuno sia sottomesso alle autorità costituite. Infatti non c’è autorità se non da Dio: quelle che esistono sono stabilite da Dio. Quindi chi si oppone all’autorità, si oppone all’ordine stabilito da Dio. E quelli che si </w:t>
      </w:r>
      <w:r w:rsidRPr="00145147">
        <w:rPr>
          <w:rFonts w:ascii="Arial" w:hAnsi="Arial"/>
          <w:i/>
          <w:iCs/>
          <w:sz w:val="24"/>
          <w:szCs w:val="24"/>
        </w:rPr>
        <w:lastRenderedPageBreak/>
        <w:t>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8EA0C43"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25E55336"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9B61588"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964F73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016D0001"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Ma tu, perché giudichi il tuo fratello? E tu, perché disprezzi il tuo fratello? Tutti infatti ci presenteremo al tribunale di Dio, perché sta scritto: Io vivo, dice il Signore: ogni ginocchio si piegherà davanti a me </w:t>
      </w:r>
      <w:r w:rsidRPr="00145147">
        <w:rPr>
          <w:rFonts w:ascii="Arial" w:hAnsi="Arial"/>
          <w:i/>
          <w:iCs/>
          <w:sz w:val="24"/>
          <w:szCs w:val="24"/>
        </w:rPr>
        <w:lastRenderedPageBreak/>
        <w:t xml:space="preserve">e ogni lingua renderà gloria a Dio. Quindi ciascuno di noi renderà conto di se stesso a Dio. </w:t>
      </w:r>
    </w:p>
    <w:p w14:paraId="4DA5E5FA"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D’ora in poi non giudichiamoci più gli uni gli altri; piuttosto fate in modo di non essere causa di inciampo o di scandalo per il fratello.</w:t>
      </w:r>
    </w:p>
    <w:p w14:paraId="707489D3"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1D85F6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4D201DD" w14:textId="686593E6" w:rsidR="003F2CCE" w:rsidRPr="00145147" w:rsidRDefault="003F2CCE" w:rsidP="003F2CCE">
      <w:pPr>
        <w:spacing w:after="120"/>
        <w:jc w:val="both"/>
        <w:rPr>
          <w:rFonts w:ascii="Arial" w:hAnsi="Arial"/>
          <w:sz w:val="24"/>
          <w:szCs w:val="24"/>
        </w:rPr>
      </w:pPr>
      <w:r w:rsidRPr="00145147">
        <w:rPr>
          <w:rFonts w:ascii="Arial" w:hAnsi="Arial"/>
          <w:sz w:val="24"/>
          <w:szCs w:val="24"/>
        </w:rPr>
        <w:t>La generazione da Dio avviene per la nostra fede in Cristo Gesù. Ecco perché lo Spirito Santo aggiunge: e questa è la vittoria che ha vinto il mondo: la nostra fede. Fede non è solo credere che Cristo Gesù è il Figlio Unigenito del Padre fattosi carne per la nostra salvezza. La fede in Cristo Gesù è la fede nella sua purissima verità ed è la fede nella sua Parola, alla quale si dona pronta e immediata obbedienza. Se non si confessa tutta la verità di Cristo Gesù mai si potrà credere nella sua Parola. Se non si crede nella sua Parola, noi siamo sconfitti dal mondo, saremo mondo con il mondo, mai potremo vincere il mondo. Non abbiamo la grazia di Cristo. Siamo privi dello Spirito Santo. Non conosciamo la sua Parola come Parola di vita eterna. Oggi lo smarrimento e la confusione del cristiano sono oltremodo grandi. Si è privi della verità di Cristo. Essendo privi della verità di Cristo, si è anche privi della verità del Padre e dello Spirito Santo. Si è anche privi della verità dell’uomo e della verità della Chiesa. Tutto è dalla retta confessione della verità di Cristo Signore. La confessione della verità di Cristo dovrà essere perfetta. Più è perfetta la confessione della verità di Cristo Gesù e più perfetta sarà la nostra obbedienza ad ogni sua Parola. Obbedienza perfetta, vittoria sul mondo perfetta. Il mondo è disobbedienza al suo Creatore, Signore, Salvatore. disobbedienza alla sua Parola, al suo Comandamento. La vittoria sul mondo è invece obbedienza al nostro Creatore, Signore, Salvatore, Obbedienza alla sua Parola, obbedienza ad ogni suo comandamento. Crede chi obbedisce. Chi non obbedisce non crede. Ecco una stupenda pagina sulla fede data a noi dalla Lettera agli Ebrei:</w:t>
      </w:r>
    </w:p>
    <w:p w14:paraId="279E3B47"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La fede è fondamento di ciò che si spera e prova di ciò che non si vede. Per questa fede i nostri antenati sono stati approvati da Dio.</w:t>
      </w:r>
    </w:p>
    <w:p w14:paraId="7C54CAE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Per fede, noi sappiamo che i mondi furono formati dalla parola di Dio, sicché dall’invisibile ha preso origine il mondo visibile.</w:t>
      </w:r>
    </w:p>
    <w:p w14:paraId="5BF94EB8"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Abele offrì a Dio un sacrificio migliore di quello di Caino e in base ad essa fu dichiarato giusto, avendo Dio attestato di gradire i suoi doni; per essa, benché morto, parla ancora.</w:t>
      </w:r>
    </w:p>
    <w:p w14:paraId="064DCF46"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2156F84"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3B6418E8"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Abramo, chiamato da Dio, obbedì partendo per un luogo che doveva ricevere in eredità, e partì senza sapere dove andava.</w:t>
      </w:r>
    </w:p>
    <w:p w14:paraId="0A1C632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E14DE6D"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1A60731"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96EA590"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4D25916"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Isacco benedisse Giacobbe ed Esaù anche in vista di beni futuri.</w:t>
      </w:r>
    </w:p>
    <w:p w14:paraId="14B062C8"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Giacobbe, morente, benedisse ciascuno dei figli di Giuseppe e si prostrò, appoggiandosi sull’estremità del bastone.</w:t>
      </w:r>
    </w:p>
    <w:p w14:paraId="4DCA5890"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Per fede, Giuseppe, alla fine della vita, si ricordò dell’esodo dei figli d’Israele e diede disposizioni circa le proprie ossa.</w:t>
      </w:r>
    </w:p>
    <w:p w14:paraId="66B4783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Mosè, appena nato, fu tenuto nascosto per tre mesi dai suoi genitori, perché videro che il bambino era bello; e non ebbero paura dell’editto del re.</w:t>
      </w:r>
    </w:p>
    <w:p w14:paraId="347478AC"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3463C24"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egli lasciò l’Egitto, senza temere l’ira del re; infatti rimase saldo, come se vedesse l’invisibile.</w:t>
      </w:r>
    </w:p>
    <w:p w14:paraId="687E333A"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egli celebrò la Pasqua e fece l’aspersione del sangue, perché colui che sterminava i primogeniti non toccasse quelli degli Israeliti.</w:t>
      </w:r>
    </w:p>
    <w:p w14:paraId="4C80258A"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essi passarono il Mar Rosso come fosse terra asciutta. Quando gli Egiziani tentarono di farlo, vi furono inghiottiti.</w:t>
      </w:r>
    </w:p>
    <w:p w14:paraId="6B2D076E"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caddero le mura di Gerico, dopo che ne avevano fatto il giro per sette giorni.</w:t>
      </w:r>
    </w:p>
    <w:p w14:paraId="3983012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Per fede, Raab, la prostituta, non perì con gli increduli, perché aveva accolto con benevolenza gli esploratori.</w:t>
      </w:r>
    </w:p>
    <w:p w14:paraId="71D0B25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E56F777"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1960893E" w14:textId="1BADC66F" w:rsidR="003F2CCE" w:rsidRPr="00145147" w:rsidRDefault="003F2CCE" w:rsidP="003F2CCE">
      <w:pPr>
        <w:spacing w:after="120"/>
        <w:jc w:val="both"/>
        <w:rPr>
          <w:rFonts w:ascii="Arial" w:hAnsi="Arial"/>
          <w:sz w:val="24"/>
          <w:szCs w:val="24"/>
        </w:rPr>
      </w:pPr>
      <w:r w:rsidRPr="00145147">
        <w:rPr>
          <w:rFonts w:ascii="Arial" w:hAnsi="Arial"/>
          <w:sz w:val="24"/>
          <w:szCs w:val="24"/>
        </w:rPr>
        <w:t xml:space="preserve">Tutti costoro hanno creduto, hanno obbedito, hanno vinto il mondo. Il Signore per la loro fede ha realizzato in Cristo Gesù il suo decreto eterno di salvezza e di redenzione. L’ultimo anello di questa catena di purissima fede è la Vergine Maria. L’Angelo a Lei rivela che Dio l’ha scelta per essere la Madre del suo Figlio Unigenito e Lei ha dato la sua piena e totale obbedienza: “Ecco la serva del </w:t>
      </w:r>
      <w:r w:rsidRPr="00145147">
        <w:rPr>
          <w:rFonts w:ascii="Arial" w:hAnsi="Arial"/>
          <w:sz w:val="24"/>
          <w:szCs w:val="24"/>
        </w:rPr>
        <w:lastRenderedPageBreak/>
        <w:t>signore; avvenga per me secondo la tua parola”. Per la sua fede viene schiacciata la testa al serpente antico, secondo quanto scritto nel protovangelo così come è rivelato nella Genesi:</w:t>
      </w:r>
    </w:p>
    <w:p w14:paraId="277DD07D"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0B41165"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la vittoria che ha vinto il mondo: la fede di ogni uomo di Dio, la fede della Vergine Maria, la fede di Cristo Gesù, il Servo Sofferente del Signore.</w:t>
      </w:r>
    </w:p>
    <w:p w14:paraId="370C1C32"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5</w:t>
      </w:r>
      <w:r w:rsidRPr="00587A67">
        <w:rPr>
          <w:rFonts w:ascii="Arial" w:hAnsi="Arial"/>
          <w:b/>
          <w:sz w:val="24"/>
          <w:szCs w:val="24"/>
        </w:rPr>
        <w:t>E chi è che vince il mondo se non chi crede che Gesù è il Figlio di Dio?</w:t>
      </w:r>
    </w:p>
    <w:p w14:paraId="66A26F19" w14:textId="74A25DA6" w:rsidR="003F2CCE" w:rsidRPr="00145147" w:rsidRDefault="003F2CCE" w:rsidP="003F2CCE">
      <w:pPr>
        <w:spacing w:after="120"/>
        <w:jc w:val="both"/>
        <w:rPr>
          <w:rFonts w:ascii="Arial" w:hAnsi="Arial"/>
          <w:sz w:val="24"/>
          <w:szCs w:val="24"/>
        </w:rPr>
      </w:pPr>
      <w:r w:rsidRPr="00145147">
        <w:rPr>
          <w:rFonts w:ascii="Arial" w:hAnsi="Arial"/>
          <w:sz w:val="24"/>
          <w:szCs w:val="24"/>
        </w:rPr>
        <w:t>Vincere il mondo e credere che Gesù è il Figlio di Dio devono essere in eterno una cosa sola. Quando il mondo non si vince è segno che vi è un calo nella fede in Cristo Gesù, il Figlio di Dio. Fede e vittoria sul mondo sono direttamente proporzionate. Più si vince il mondo e più si ha fede in Cristo Gesù. Più si ha fede in Cristo Gesù e più si vince il mondo. Meno si ha fede e meno si vince il mondo Meno si vince il mondo e meno si ha fede. Il fatto che oggi il mondo non si sta più vincendo è segno che dal cuore è scomparsa la purissima fede in Cristo Gesù. Ma anche il fatto che oggi ci si è arresi al Maligno attesta che è scomparsa la purissima fede in Gesù Signore. Sempre la purissima fede in Cristo ha suscitato una schiera di martiri e di confessori. Oggi invece si vuole una Chiesa accogliente ogni persona, ma senza più la retta fede in Cristo Signore. Si vuole il mondo nella Chiesa, rimanendo il mondo nel suo stato di mondo, cioè nel suo stato di schiavitù del peccato e della morte. Così facendo si disprezza il prezioso sangue di Cristo Gesù. Non si crede più che esso abbia la forza di purificarci da ogni peccato e abbia anche la forza di farci vivere come veri figli di Dio. Se non vinciamo il mondo attestiamo di non avere vera fede in Cristo Gesù. Se ci arrendiamo con resa incondizionata al Maligno anche in questo caso attestiamo che la nostra fede in Cristo è semplicemente morta. Basta anche un piccolissimo calo o di fede o di amore in Cristo Gesù e il mondo entra nel nostro cuore e per il nostro cuore entra nella Chiesa. Ecco come lo Spirito Santo rivela all’Apostolo Giovanni che il mondo era entrato nel cuore degli Angeli delle sette Chiese ed entrano in loro era anche entrato nella loro Chiese:</w:t>
      </w:r>
    </w:p>
    <w:p w14:paraId="008CF01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145147">
        <w:rPr>
          <w:rFonts w:ascii="Arial" w:hAnsi="Arial"/>
          <w:i/>
          <w:iCs/>
          <w:sz w:val="24"/>
          <w:szCs w:val="24"/>
        </w:rPr>
        <w:lastRenderedPageBreak/>
        <w:t>Chiese. Al vincitore darò da mangiare dall’albero della vita, che sta nel paradiso di Dio”.</w:t>
      </w:r>
    </w:p>
    <w:p w14:paraId="39E4872A" w14:textId="5E611AAC"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All’angelo della Chiesa che è a Smirne scrivi:</w:t>
      </w:r>
      <w:r w:rsidR="002E5F86">
        <w:rPr>
          <w:rFonts w:ascii="Arial" w:hAnsi="Arial"/>
          <w:i/>
          <w:iCs/>
          <w:sz w:val="24"/>
          <w:szCs w:val="24"/>
        </w:rPr>
        <w:t xml:space="preserve"> </w:t>
      </w:r>
      <w:r w:rsidRPr="00145147">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F222F0D" w14:textId="63C6D208"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All’angelo della Chiesa che è a Pèrgamo scrivi:</w:t>
      </w:r>
      <w:r w:rsidR="002E5F86">
        <w:rPr>
          <w:rFonts w:ascii="Arial" w:hAnsi="Arial"/>
          <w:i/>
          <w:iCs/>
          <w:sz w:val="24"/>
          <w:szCs w:val="24"/>
        </w:rPr>
        <w:t xml:space="preserve"> </w:t>
      </w:r>
      <w:r w:rsidRPr="00145147">
        <w:rPr>
          <w:rFonts w:ascii="Arial" w:hAnsi="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D73CE08"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EB3C73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1EF9A8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07C9F7"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5DBE6EB"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t xml:space="preserve">Ecco come oggi e sempre il mondo entra nella Chiesa: entrando nel cuore dei discepoli di Gesù e lasciando che in esso vi dimori per sempre. Chi è posto a vegliare affinché il mondo mai entri nella Chiesa deve essere colmo di Spirito </w:t>
      </w:r>
      <w:r w:rsidRPr="00145147">
        <w:rPr>
          <w:rFonts w:ascii="Arial" w:hAnsi="Arial"/>
          <w:sz w:val="24"/>
          <w:szCs w:val="24"/>
        </w:rPr>
        <w:lastRenderedPageBreak/>
        <w:t>Santo e servirsi della sua sapienza, intelligenza, scienza, consiglio, fortezza, pietà timore del Signore, al fine aiutare ogni membro del corpo di Cristo a conservarsi puro da questo mondo. Ecco come l’Apostolo Pietro con divina fortezza di Spirito Santo non permette che il male entri nella Chiesa:</w:t>
      </w:r>
    </w:p>
    <w:p w14:paraId="6036853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Sì alzarono allora i giovani, lo avvolsero, lo portarono fuori e lo seppellirono.</w:t>
      </w:r>
    </w:p>
    <w:p w14:paraId="26A1392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121AE437"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ancora come l’Apostolo Giacomo esorta i discepoli di Gesù a conservarsi puri da questo mondo. La Chiesa diviene impura per l’impurità dei suoi figli:</w:t>
      </w:r>
    </w:p>
    <w:p w14:paraId="2CB1D14C" w14:textId="13EF9488"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3CB716BE"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56F05176"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5C71FEEC"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Beato l’uomo che resiste alla tentazione perché, dopo averla superata, riceverà la corona della vita, che il Signore ha promesso a quelli che lo amano.</w:t>
      </w:r>
    </w:p>
    <w:p w14:paraId="1C4D828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6494F98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4235F913"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2BA134D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2757F10"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w:t>
      </w:r>
      <w:r w:rsidRPr="00145147">
        <w:rPr>
          <w:rFonts w:ascii="Arial" w:hAnsi="Arial"/>
          <w:i/>
          <w:iCs/>
          <w:sz w:val="24"/>
          <w:szCs w:val="24"/>
        </w:rPr>
        <w:lastRenderedPageBreak/>
        <w:t>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09869E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022445CD"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t xml:space="preserve">Ogni discepolo di Gesù è chiamato alla più grande santità. Senza la perfetta santità sempre per lui il male entrerà nella Chiesa, perché per lui entrerà nel corpo di Cristo. Chi purifica se stesso, purificherà la Chiesa. Oggi si vuole invece una Chiesa pura fatta però da discepoli impuri. La Chiesa è purificata dalla santità di ogni singolo suo membro. Anche il peccato veniale di un solo membro della Chiesa, rende la Chiesa meno puro. Il peccato mortale la rende impura. Ogni trasgressione del Vangelo la rende impura. Senza una purissima fede in Cristo Gesù, nessuno potrà mai conservarsi puro. Il cristiano che crede in Cristo, si purifica, rende pura la Chiesa. Il cristiano che non crede, rimane impuro, rende impura la Chiesa. Poiché oggi vogliamo che il peccato entri nella Chiesa, è questo il cristiano che vogliamo: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Oggi per il cristiano esiste più il peccato. Il cristiano è riuscito a liberarsi anche dall’idea che qualcosa possa essere male morale. Non essendoci più il peccato neanche abbiamo bisogno di un redentore. Senza il peccato, siamo tutti uguali </w:t>
      </w:r>
      <w:r w:rsidRPr="00145147">
        <w:rPr>
          <w:rFonts w:ascii="Arial" w:hAnsi="Arial"/>
          <w:sz w:val="24"/>
          <w:szCs w:val="24"/>
        </w:rPr>
        <w:lastRenderedPageBreak/>
        <w:t xml:space="preserve">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Le verità della Scrittura Santa non hanno più per noi alcun valore. Esse sono state tutte abrogate. Al loro posto vi è il pensiero dell’uomo fatto passare come purissima rivelazione. </w:t>
      </w:r>
    </w:p>
    <w:p w14:paraId="44966C64"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6</w:t>
      </w:r>
      <w:r w:rsidRPr="00587A67">
        <w:rPr>
          <w:rFonts w:ascii="Arial" w:hAnsi="Arial"/>
          <w:b/>
          <w:sz w:val="24"/>
          <w:szCs w:val="24"/>
        </w:rPr>
        <w:t>Egli è colui che è venuto con acqua e sangue, Gesù Cristo; non con l’acqua soltanto, ma con l’acqua e con il sangue. Ed è lo Spirito che dà testimonianza, perché lo Spirito è la verità.</w:t>
      </w:r>
    </w:p>
    <w:p w14:paraId="59C90488"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una verità della purissima fede in Cristo Gesù: Egli è colui che è venuto con acqua e sangue, Gesù Cristo; non con l’acqua soltanto, ma con l’acqua e il sangue. L’acqua e il sangue sgorgano dal cuore di Cristo. Oggi devono sgorgare dal cuore della Chiesa, dal cuore di ogni discepolo di Gesù. Ecco la profezia e il compimento di essa:</w:t>
      </w:r>
    </w:p>
    <w:p w14:paraId="0FBFBBD6"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995BFD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0ED25F9"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Dal cuore di Cristo sgorga lo Spirito Santo e la grazia della redenzione e della salvezza. Sullo Spirito Santo ecco cosa rivela l’Apostolo Giovanni:</w:t>
      </w:r>
    </w:p>
    <w:p w14:paraId="74D681E4"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w:t>
      </w:r>
      <w:r w:rsidRPr="00145147">
        <w:rPr>
          <w:rFonts w:ascii="Arial" w:hAnsi="Arial"/>
          <w:i/>
          <w:iCs/>
          <w:sz w:val="24"/>
          <w:szCs w:val="24"/>
        </w:rPr>
        <w:lastRenderedPageBreak/>
        <w:t xml:space="preserve">annuncerà ogni cosa». Le dice Gesù: «Sono io, che parlo con te» (Gv 4,5-26). </w:t>
      </w:r>
    </w:p>
    <w:p w14:paraId="6442101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6,37-30).</w:t>
      </w:r>
    </w:p>
    <w:p w14:paraId="55715EAF"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Sul sangue è sufficiente leggere qualche brano del Capitolo VI, sempre del Vangelo secondo Giovanni:</w:t>
      </w:r>
    </w:p>
    <w:p w14:paraId="794A4F37"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2CDE38C"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F9F415C"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B9B358C"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C620E81"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8D3521D"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0E0207EB" w14:textId="5405657D" w:rsidR="003F2CCE" w:rsidRPr="00587A67" w:rsidRDefault="003F2CCE" w:rsidP="003F2CCE">
      <w:pPr>
        <w:spacing w:after="120"/>
        <w:jc w:val="both"/>
        <w:rPr>
          <w:rFonts w:ascii="Arial" w:hAnsi="Arial"/>
          <w:sz w:val="24"/>
          <w:szCs w:val="24"/>
        </w:rPr>
      </w:pPr>
      <w:r w:rsidRPr="00587A67">
        <w:rPr>
          <w:rFonts w:ascii="Arial" w:hAnsi="Arial"/>
          <w:sz w:val="24"/>
          <w:szCs w:val="24"/>
        </w:rPr>
        <w:t>Ed è lo Spirito che dà testimonianza, perché lo Spirito è la verità. Non solo lo Spirito è la verità. Lui ci è stato dato per condurre ogni discepolo di Gesù a tutta la verità.</w:t>
      </w:r>
      <w:r w:rsidR="002E5F86">
        <w:rPr>
          <w:rFonts w:ascii="Arial" w:hAnsi="Arial"/>
          <w:sz w:val="24"/>
          <w:szCs w:val="24"/>
        </w:rPr>
        <w:t xml:space="preserve"> </w:t>
      </w:r>
      <w:r w:rsidRPr="00587A67">
        <w:rPr>
          <w:rFonts w:ascii="Arial" w:hAnsi="Arial"/>
          <w:sz w:val="24"/>
          <w:szCs w:val="24"/>
        </w:rPr>
        <w:t>La verità è Cristo e lo Spirito deve condurci a tutta la verità di Cristo:</w:t>
      </w:r>
    </w:p>
    <w:p w14:paraId="7EF66CA1" w14:textId="74B45455"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002E5F86">
        <w:rPr>
          <w:rFonts w:ascii="Arial" w:hAnsi="Arial"/>
          <w:i/>
          <w:iCs/>
          <w:sz w:val="24"/>
          <w:szCs w:val="24"/>
        </w:rPr>
        <w:t xml:space="preserve"> </w:t>
      </w:r>
      <w:r w:rsidRPr="00145147">
        <w:rPr>
          <w:rFonts w:ascii="Arial" w:hAnsi="Arial"/>
          <w:i/>
          <w:iCs/>
          <w:sz w:val="24"/>
          <w:szCs w:val="24"/>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 </w:t>
      </w:r>
    </w:p>
    <w:p w14:paraId="4EB2476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86A68C7"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Non ve l’ho detto dal principio, perché ero con voi. Ora però vado da colui che mi ha mandato e nessuno di voi mi domanda: “Dove vai?”. Anzi, perché vi ho detto questo, la tristezza ha riempito il vostro cuore. </w:t>
      </w:r>
      <w:r w:rsidRPr="00145147">
        <w:rPr>
          <w:rFonts w:ascii="Arial" w:hAnsi="Arial"/>
          <w:i/>
          <w:iCs/>
          <w:sz w:val="24"/>
          <w:szCs w:val="24"/>
        </w:rPr>
        <w:lastRenderedPageBreak/>
        <w:t xml:space="preserve">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154267C6"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t xml:space="preserve">Acqua e sangue devono essere in eterno una cosa sola. Né l’acqua senza il sangue, né il sangue senza l’acqua. Sangue e acqua devono sgorgare dal corpo di Cristo, che è la Chiesa, devono sgorgare nella storia dal corpo di ogni discepolo di Gesù. Chi è il discepolo di Gesù? Colui che fa sgorgare nel mondo l’acqua e il sangue della redenzione e della vita. Perché lui possa far sgorgare dal suo corpo l’acqua e il sangue è necessario che l’acqua e il sangue siano il suo perenne nutrimento. Dove è la sorgente dell’acqua e del sangue? La sorgente sono i sacramenti della Chiesa. La sorgente sono gli Apostoli del Signore. In comunione di grazia e di verità, di acqua e di sangue, con gli Apostoli è ogni altro membro del corpo di Cristo. Sono non c’è la Chiesa edificata sul fondamento di Pietro e degli apostoli in comunione con lui, o non vi è il sangue o non vi è l’acqua. C’è un cristiano che non può nutrirsi di acqua e di sangue e di conseguenza è un cristiano che non fa sgorgare dal suo corpo la vera acqua e il vero sangue. L’Apostolo Paolo è pronto a versare fisicamente il suo sangue perché la fede dei Filippesi si manifestasse in tutto il suo splendore: </w:t>
      </w:r>
    </w:p>
    <w:p w14:paraId="2F93C35D"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52BA959C" w14:textId="342B9EB9" w:rsidR="003F2CCE" w:rsidRPr="00145147" w:rsidRDefault="003F2CCE" w:rsidP="003F2CCE">
      <w:pPr>
        <w:spacing w:after="120"/>
        <w:jc w:val="both"/>
        <w:rPr>
          <w:rFonts w:ascii="Arial" w:hAnsi="Arial"/>
          <w:sz w:val="24"/>
          <w:szCs w:val="24"/>
        </w:rPr>
      </w:pPr>
      <w:r w:rsidRPr="00145147">
        <w:rPr>
          <w:rFonts w:ascii="Arial" w:hAnsi="Arial"/>
          <w:sz w:val="24"/>
          <w:szCs w:val="24"/>
        </w:rPr>
        <w:t>Senza l’effusione del sangue, non c’è redenzione e né remissione dei peccati. Quando il cristiano perde la verità del corpo e del sangue attesta di non essere nello Spirito Santo. Solo chi è nello Spirito Santo con una presenza viva, conosce la verità di Cristo Gesù e la verità di ogni suo dono.</w:t>
      </w:r>
      <w:r w:rsidR="002E5F86">
        <w:rPr>
          <w:rFonts w:ascii="Arial" w:hAnsi="Arial"/>
          <w:sz w:val="24"/>
          <w:szCs w:val="24"/>
        </w:rPr>
        <w:t xml:space="preserve"> </w:t>
      </w:r>
      <w:r w:rsidRPr="00145147">
        <w:rPr>
          <w:rFonts w:ascii="Arial" w:hAnsi="Arial"/>
          <w:sz w:val="24"/>
          <w:szCs w:val="24"/>
        </w:rPr>
        <w:t xml:space="preserve">Senza lo Spirito Santo nessuna verità di Cristo Gesù si conosce e nessuna salvezza potrà essere portata in questo mondo. Senza lo Spirito Santo nel cristiano, mai dal suo corpo </w:t>
      </w:r>
      <w:r w:rsidRPr="00145147">
        <w:rPr>
          <w:rFonts w:ascii="Arial" w:hAnsi="Arial"/>
          <w:sz w:val="24"/>
          <w:szCs w:val="24"/>
        </w:rPr>
        <w:lastRenderedPageBreak/>
        <w:t xml:space="preserve">potranno scaturire l’acqua e il sangue della salvezza. Senza il dono dell’acqua e del sangue, si rimane nella morte. </w:t>
      </w:r>
    </w:p>
    <w:p w14:paraId="5B0A5EC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7</w:t>
      </w:r>
      <w:r w:rsidRPr="00587A67">
        <w:rPr>
          <w:rFonts w:ascii="Arial" w:hAnsi="Arial"/>
          <w:b/>
          <w:sz w:val="24"/>
          <w:szCs w:val="24"/>
        </w:rPr>
        <w:t>Poiché tre sono quelli che danno testimonianza:</w:t>
      </w:r>
    </w:p>
    <w:p w14:paraId="37E3FC92"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Sappiamo dall’Antico Testamento che due testimoni bastavano per rendere testimonianza in giudizio. Se la loro testimonianza era concorde, allora il giudice poteva procedere emettendo la sua sentenza. Ma noi sappiamo anche che due testimoni potevano essere anche prezzolati per dichiarare il falso. Anche due persone potevano mettersi d’accordo per deporre il falso. È quanto è accaduto sia con Nabot e sia con la Casta Susanna:</w:t>
      </w:r>
    </w:p>
    <w:p w14:paraId="405D50E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6F62614"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C1FBDE2"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8C4612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0D06ED6"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738D4C5"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A4758EA"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2E2AF08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w:t>
      </w:r>
      <w:r w:rsidRPr="00145147">
        <w:rPr>
          <w:rFonts w:ascii="Arial" w:hAnsi="Arial"/>
          <w:i/>
          <w:iCs/>
          <w:sz w:val="24"/>
          <w:szCs w:val="24"/>
        </w:rPr>
        <w:lastRenderedPageBreak/>
        <w:t>se ne andarono. Ma ritornati indietro, si ritrovarono di nuovo insieme e, domandandosi a vicenda il motivo, confessarono la propria passione. Allora studiarono il momento opportuno di poterla sorprendere da sola.</w:t>
      </w:r>
    </w:p>
    <w:p w14:paraId="405B78D6"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1037903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3EA586F2"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6F36C562"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233F27C8"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Noni,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w:t>
      </w:r>
      <w:r w:rsidRPr="00145147">
        <w:rPr>
          <w:rFonts w:ascii="Arial" w:hAnsi="Arial"/>
          <w:i/>
          <w:iCs/>
          <w:sz w:val="24"/>
          <w:szCs w:val="24"/>
        </w:rPr>
        <w:lastRenderedPageBreak/>
        <w:t>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48E5DBC7"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352D3D02"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238A35C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083E6BD7"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t xml:space="preserve">Nel caso di Cristo Gesù, chi rende testimonianza alla sua purissima verità, non sono delle persone della terra. Sono invece tre realtà soprannaturali, nelle quali </w:t>
      </w:r>
      <w:r w:rsidRPr="00145147">
        <w:rPr>
          <w:rFonts w:ascii="Arial" w:hAnsi="Arial"/>
          <w:sz w:val="24"/>
          <w:szCs w:val="24"/>
        </w:rPr>
        <w:lastRenderedPageBreak/>
        <w:t>mai potrà entrare la falsità, l’inganno, la menzogna. Questi tre testimoni mai potranno essere falsi. Mai potranno ingannarci. Si questi tre testimoni ci possiamo fidare. La loro testimonianza è verità purissima.</w:t>
      </w:r>
    </w:p>
    <w:p w14:paraId="5DBBC855"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8</w:t>
      </w:r>
      <w:r w:rsidRPr="00587A67">
        <w:rPr>
          <w:rFonts w:ascii="Arial" w:hAnsi="Arial"/>
          <w:b/>
          <w:sz w:val="24"/>
          <w:szCs w:val="24"/>
        </w:rPr>
        <w:t>lo Spirito, l’acqua e il sangue, e questi tre sono concordi.</w:t>
      </w:r>
    </w:p>
    <w:p w14:paraId="08014BAF"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chi sono i tre testimoni di Cristo Gesù e della sua verità: Lo Spirito, l’acqua e il sangue, e questi tre sono concordi. L’acqua e il sangue sono la vita di Cristo Gesù offerta per la nostra redenzione eterna. Potrà mai essere un falso testimone della verità chi prende su di sé il peccato del mondo e lo espia al nostro posto? Potrà mai essere un falso amore quello del Servo del Signore? Ecco cosa annuncia del Servo del Signore il profeta Isaia:</w:t>
      </w:r>
    </w:p>
    <w:p w14:paraId="34C13425" w14:textId="28D9904D"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2E5F86">
        <w:rPr>
          <w:rFonts w:ascii="Arial" w:hAnsi="Arial"/>
          <w:i/>
          <w:iCs/>
          <w:sz w:val="24"/>
          <w:szCs w:val="24"/>
        </w:rPr>
        <w:t xml:space="preserve"> </w:t>
      </w:r>
      <w:r w:rsidRPr="00145147">
        <w:rPr>
          <w:rFonts w:ascii="Arial" w:hAnsi="Arial"/>
          <w:i/>
          <w:iCs/>
          <w:sz w:val="24"/>
          <w:szCs w:val="24"/>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w:t>
      </w:r>
      <w:r w:rsidR="002E5F86">
        <w:rPr>
          <w:rFonts w:ascii="Arial" w:hAnsi="Arial"/>
          <w:i/>
          <w:iCs/>
          <w:sz w:val="24"/>
          <w:szCs w:val="24"/>
        </w:rPr>
        <w:t xml:space="preserve"> </w:t>
      </w:r>
      <w:r w:rsidRPr="00145147">
        <w:rPr>
          <w:rFonts w:ascii="Arial" w:hAnsi="Arial"/>
          <w:i/>
          <w:iCs/>
          <w:sz w:val="24"/>
          <w:szCs w:val="24"/>
        </w:rPr>
        <w:t xml:space="preserve">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2FA326D"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lastRenderedPageBreak/>
        <w:t>Mai potrà essere persona che inganna l’uomo chi versa il suo sangue per la redenzione e la salvezza del mondo. Gesù volontariamente si è consegnato alla morte, perché volontariamente è disceso dal cielo per la nostra salvezza. Può ingannarci quel Dio che si lascia crocifiggere per espiare il nostro peccato? La sofferenza del Figlio di Dio sulla croce fu vera sofferenza:</w:t>
      </w:r>
    </w:p>
    <w:p w14:paraId="036D6847" w14:textId="5222AC6E"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174615D5"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Quella di Gesù fu sofferenza volontariamente assunta per amore dell’uomo:</w:t>
      </w:r>
    </w:p>
    <w:p w14:paraId="76C03C08"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lastRenderedPageBreak/>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47CBECD3" w14:textId="325DB570" w:rsidR="003F2CCE" w:rsidRPr="00145147" w:rsidRDefault="003F2CCE" w:rsidP="003F2CCE">
      <w:pPr>
        <w:spacing w:after="120"/>
        <w:jc w:val="both"/>
        <w:rPr>
          <w:rFonts w:ascii="Arial" w:hAnsi="Arial"/>
          <w:sz w:val="24"/>
          <w:szCs w:val="24"/>
        </w:rPr>
      </w:pPr>
      <w:r w:rsidRPr="00145147">
        <w:rPr>
          <w:rFonts w:ascii="Arial" w:hAnsi="Arial"/>
          <w:sz w:val="24"/>
          <w:szCs w:val="24"/>
        </w:rPr>
        <w:t>Il cristiano è chiamato ad essere anche lui testimone della verità dell’acqua e del sangue di Cristo Gesù, vero testimone, non falso. Come sarà vero testimone? Vivendo anche lui, come vero corpo di Cristo, la passione del suo Capo. Come il suo Capo la deve vivere assumendola volontariamente su di sé</w:t>
      </w:r>
      <w:r w:rsidR="002E5F86">
        <w:rPr>
          <w:rFonts w:ascii="Arial" w:hAnsi="Arial"/>
          <w:sz w:val="24"/>
          <w:szCs w:val="24"/>
        </w:rPr>
        <w:t xml:space="preserve"> </w:t>
      </w:r>
      <w:r w:rsidRPr="00145147">
        <w:rPr>
          <w:rFonts w:ascii="Arial" w:hAnsi="Arial"/>
          <w:sz w:val="24"/>
          <w:szCs w:val="24"/>
        </w:rPr>
        <w:t>e facendone un sacrificio gradito al Padre per la salvezza del mondo:</w:t>
      </w:r>
    </w:p>
    <w:p w14:paraId="75494679" w14:textId="1BFA93B2"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E5F86">
        <w:rPr>
          <w:rFonts w:ascii="Arial" w:hAnsi="Arial"/>
          <w:i/>
          <w:iCs/>
          <w:sz w:val="24"/>
          <w:szCs w:val="24"/>
        </w:rPr>
        <w:t xml:space="preserve"> </w:t>
      </w:r>
      <w:r w:rsidRPr="00145147">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17217869"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A150FB6" w14:textId="41FE3098" w:rsidR="003F2CCE" w:rsidRPr="00145147" w:rsidRDefault="003F2CCE" w:rsidP="003F2CCE">
      <w:pPr>
        <w:spacing w:after="120"/>
        <w:jc w:val="both"/>
        <w:rPr>
          <w:rFonts w:ascii="Arial" w:hAnsi="Arial"/>
          <w:sz w:val="24"/>
          <w:szCs w:val="24"/>
        </w:rPr>
      </w:pPr>
      <w:r w:rsidRPr="00145147">
        <w:rPr>
          <w:rFonts w:ascii="Arial" w:hAnsi="Arial"/>
          <w:sz w:val="24"/>
          <w:szCs w:val="24"/>
        </w:rPr>
        <w:t xml:space="preserve">Come lo Spirito Santo rende testimonianza a Cristo Gesù? Convincendo i cuori, quando si annuncia la vera Parola di Cristo Gesù nella pienezza della sua verità, ad accogliere Cristo Gesù come loro salvezza e redenzione. Lo Spirito Santo che </w:t>
      </w:r>
      <w:r w:rsidRPr="00145147">
        <w:rPr>
          <w:rFonts w:ascii="Arial" w:hAnsi="Arial"/>
          <w:sz w:val="24"/>
          <w:szCs w:val="24"/>
        </w:rPr>
        <w:lastRenderedPageBreak/>
        <w:t xml:space="preserve">parla nell’Apostolo di Cristo Gesù e dice la purissima verità di Cristo Gesù e lo stesso Spirito che scrive nei cuori la Parola ascoltata, convincendoli ad accoglierla </w:t>
      </w:r>
      <w:r w:rsidR="00013C6D" w:rsidRPr="00145147">
        <w:rPr>
          <w:rFonts w:ascii="Arial" w:hAnsi="Arial"/>
          <w:sz w:val="24"/>
          <w:szCs w:val="24"/>
        </w:rPr>
        <w:t>come</w:t>
      </w:r>
      <w:r w:rsidRPr="00145147">
        <w:rPr>
          <w:rFonts w:ascii="Arial" w:hAnsi="Arial"/>
          <w:sz w:val="24"/>
          <w:szCs w:val="24"/>
        </w:rPr>
        <w:t xml:space="preserve"> unica e solo Parola di vita eterna. Sempre nel discepolo di Gesù deve compiersi il prodigio che si è compiuto il giorno di Pentecoste. Lo Spirito scende. Lo Spirito parla. Lo Spirito convince. Lo Spirito attrae. Lo Spirito crea la nuova creatura nelle acque del battesimo:</w:t>
      </w:r>
    </w:p>
    <w:p w14:paraId="1508A278"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74D980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6CF2F58" w14:textId="1F9DA28C"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w:t>
      </w:r>
      <w:r w:rsidR="002E5F86">
        <w:rPr>
          <w:rFonts w:ascii="Arial" w:hAnsi="Arial"/>
          <w:i/>
          <w:iCs/>
          <w:sz w:val="24"/>
          <w:szCs w:val="24"/>
        </w:rPr>
        <w:t xml:space="preserve"> </w:t>
      </w:r>
      <w:r w:rsidRPr="00145147">
        <w:rPr>
          <w:rFonts w:ascii="Arial" w:hAnsi="Arial"/>
          <w:i/>
          <w:iCs/>
          <w:sz w:val="24"/>
          <w:szCs w:val="24"/>
        </w:rPr>
        <w:t>–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5583024"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w:t>
      </w:r>
      <w:r w:rsidRPr="00145147">
        <w:rPr>
          <w:rFonts w:ascii="Arial" w:hAnsi="Arial"/>
          <w:i/>
          <w:iCs/>
          <w:sz w:val="24"/>
          <w:szCs w:val="24"/>
        </w:rPr>
        <w:lastRenderedPageBreak/>
        <w:t>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33BA181"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1AFB631"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5CED5808"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2,1-31). </w:t>
      </w:r>
    </w:p>
    <w:p w14:paraId="185709C5"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come lo Spirito Santo rende testimonianza alla verità di Cristo Gesù annunciata dall’Apostolo Paolo:</w:t>
      </w:r>
    </w:p>
    <w:p w14:paraId="5E1E7C64"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52970083"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Accoglietevi perciò gli uni gli altri come anche Cristo accolse voi, per la gloria di Dio. Dico infatti che Cristo è diventato servitore dei circoncisi per mostrare la fedeltà di Dio nel compiere le promesse dei </w:t>
      </w:r>
      <w:r w:rsidRPr="00145147">
        <w:rPr>
          <w:rFonts w:ascii="Arial" w:hAnsi="Arial"/>
          <w:i/>
          <w:iCs/>
          <w:sz w:val="24"/>
          <w:szCs w:val="24"/>
        </w:rPr>
        <w:lastRenderedPageBreak/>
        <w:t>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w:t>
      </w:r>
    </w:p>
    <w:p w14:paraId="05FB88E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1DC0655B"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78FD208F" w14:textId="77777777" w:rsidR="003F2CCE" w:rsidRPr="00145147" w:rsidRDefault="003F2CCE" w:rsidP="00145147">
      <w:pPr>
        <w:spacing w:after="120"/>
        <w:ind w:left="567" w:right="567"/>
        <w:jc w:val="both"/>
        <w:rPr>
          <w:rFonts w:ascii="Arial" w:hAnsi="Arial"/>
          <w:i/>
          <w:iCs/>
          <w:sz w:val="24"/>
          <w:szCs w:val="24"/>
        </w:rPr>
      </w:pPr>
      <w:r w:rsidRPr="00145147">
        <w:rPr>
          <w:rFonts w:ascii="Arial" w:hAnsi="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15,1-32). </w:t>
      </w:r>
    </w:p>
    <w:p w14:paraId="21D6F940" w14:textId="77777777" w:rsidR="003F2CCE" w:rsidRPr="00145147" w:rsidRDefault="003F2CCE" w:rsidP="003F2CCE">
      <w:pPr>
        <w:spacing w:after="120"/>
        <w:jc w:val="both"/>
        <w:rPr>
          <w:rFonts w:ascii="Arial" w:hAnsi="Arial"/>
          <w:sz w:val="24"/>
          <w:szCs w:val="24"/>
        </w:rPr>
      </w:pPr>
      <w:r w:rsidRPr="00145147">
        <w:rPr>
          <w:rFonts w:ascii="Arial" w:hAnsi="Arial"/>
          <w:sz w:val="24"/>
          <w:szCs w:val="24"/>
        </w:rPr>
        <w:lastRenderedPageBreak/>
        <w:t>Ogni cuore che si converte è frutto dello Spirito Santo in colui che parla e dice la verità di Cristo Gesù ed è frutto dello Spirito Santo che attraverso la Parola entra nel cuore di chi ascolta e lo attrae a Cristo Signore. Se lo Spirito Santo non è nel cuore di chi parla, non è neanche nella sua parola. Essendo questa una parola d’uomo e non una parola detta dallo Spirito Santo nell’uomo, questa parola mai produrrà un frutto di conversione e di salvezza. Lo Spirito Santo testimonia che l’acqua e il sangue sono vera acqua e vero sangue di salvezza. La testimonianza dello Spirito Santo è sempre necessaria. Se essa manca, mai si potrà credere nella verità del sangue e dell’acqua. Senza fede non c’è salvezza, non c’è redenzione.</w:t>
      </w:r>
    </w:p>
    <w:p w14:paraId="4F24C3EC"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9</w:t>
      </w:r>
      <w:r w:rsidRPr="00587A67">
        <w:rPr>
          <w:rFonts w:ascii="Arial" w:hAnsi="Arial"/>
          <w:b/>
          <w:sz w:val="24"/>
          <w:szCs w:val="24"/>
        </w:rPr>
        <w:t>Se accettiamo la testimonianza degli uomini, la testimonianza di Dio è superiore: e questa è la testimonianza di Dio, che egli ha dato riguardo al proprio Figlio.</w:t>
      </w:r>
    </w:p>
    <w:p w14:paraId="507D0D00" w14:textId="04698B7D" w:rsidR="003F2CCE" w:rsidRPr="009F315F" w:rsidRDefault="003F2CCE" w:rsidP="003F2CCE">
      <w:pPr>
        <w:spacing w:after="120"/>
        <w:jc w:val="both"/>
        <w:rPr>
          <w:rFonts w:ascii="Arial" w:hAnsi="Arial"/>
          <w:sz w:val="24"/>
          <w:szCs w:val="24"/>
        </w:rPr>
      </w:pPr>
      <w:r w:rsidRPr="009F315F">
        <w:rPr>
          <w:rFonts w:ascii="Arial" w:hAnsi="Arial"/>
          <w:sz w:val="24"/>
          <w:szCs w:val="24"/>
        </w:rPr>
        <w:t>Ora l’Apostolo Giovanni innalza il suo sguardo direttamente verso il Padre celeste. È il Padre celeste che ha mandato il Figlio suo come vittima di espiazione per i nostri peccati. È il Padre celeste che ha accreditato il Figlio con miracoli, segni e prodigi. È il Padre celeste che lo ha risuscitato e gli ha dato un corpo glorioso, spirituale, incorruttibile, immortale. È il Padre celeste che lo ha innalzato a Signore e Giudice dei vivi e dei morti. È il Padre celeste che lo ha costituito Mediatore universale tra Lui e l’intero universo. È il Padre celeste che ci ha benedetto in Cristo con ogni benedizione spirituale. È il Padre celeste che ha tanto amato il mondo da dare il suo Figlio unigenito. Ora, se noi accettiamo la testimonianza degli uomini, la testimonianza di Dio è superiore. Qual è la testimonianza di Dio? Essa è quella che lui ha dato riguardo al Figlio suo. Tutto il Vangelo secondo Giovanni è testimonianza che il Padre dona al Figlio, accreditandolo con le sue opere. Nessuna opera compiuta da Cristo Gesù è frutto di un uomo. Ogni opera di Cristo Gesù è opera che solo il Padre può compiere. Il Figlio la compie per comando del Padre. Due Capitolo del quarto bastano per attestare la purezza di questa verità:</w:t>
      </w:r>
    </w:p>
    <w:p w14:paraId="686891CA" w14:textId="7B1FABFF"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w:t>
      </w:r>
      <w:r w:rsidR="002E5F86">
        <w:rPr>
          <w:rFonts w:ascii="Arial" w:hAnsi="Arial"/>
          <w:i/>
          <w:iCs/>
          <w:sz w:val="24"/>
          <w:szCs w:val="24"/>
        </w:rPr>
        <w:t>]</w:t>
      </w:r>
      <w:r w:rsidR="00462CCA">
        <w:rPr>
          <w:rFonts w:ascii="Arial" w:hAnsi="Arial"/>
          <w:i/>
          <w:iCs/>
          <w:sz w:val="24"/>
          <w:szCs w:val="24"/>
        </w:rPr>
        <w:t xml:space="preserve"> </w:t>
      </w:r>
      <w:r w:rsidRPr="009F315F">
        <w:rPr>
          <w:rFonts w:ascii="Arial" w:hAnsi="Arial"/>
          <w:i/>
          <w:iCs/>
          <w:sz w:val="24"/>
          <w:szCs w:val="24"/>
        </w:rPr>
        <w:t>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EADD597"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w:t>
      </w:r>
      <w:r w:rsidRPr="009F315F">
        <w:rPr>
          <w:rFonts w:ascii="Arial" w:hAnsi="Arial"/>
          <w:i/>
          <w:iCs/>
          <w:sz w:val="24"/>
          <w:szCs w:val="24"/>
        </w:rPr>
        <w:lastRenderedPageBreak/>
        <w:t>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DE7C837"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FF8AEF5"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25CEA10"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18C216F"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7EB6CF4"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lastRenderedPageBreak/>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DBF9E03"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1B1DBCF9"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5EE754CD"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BAD2D16"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6DA7A56B"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w:t>
      </w:r>
      <w:r w:rsidRPr="009F315F">
        <w:rPr>
          <w:rFonts w:ascii="Arial" w:hAnsi="Arial"/>
          <w:i/>
          <w:iCs/>
          <w:sz w:val="24"/>
          <w:szCs w:val="24"/>
        </w:rPr>
        <w:lastRenderedPageBreak/>
        <w:t>Questo dissero i suoi genitori, perché avevano paura dei Giudei; infatti i Giudei avevano già stabilito che, se uno lo avesse riconosciuto come il Cristo, venisse espulso dalla sinagoga. Per questo i suoi genitori dissero: «Ha l’età: chiedetelo a lui!».</w:t>
      </w:r>
    </w:p>
    <w:p w14:paraId="5381E099"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3892289F"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5A2D29D6" w14:textId="77777777" w:rsidR="003F2CCE" w:rsidRPr="009F315F" w:rsidRDefault="003F2CCE" w:rsidP="003F2CCE">
      <w:pPr>
        <w:spacing w:after="120"/>
        <w:jc w:val="both"/>
        <w:rPr>
          <w:rFonts w:ascii="Arial" w:hAnsi="Arial"/>
          <w:sz w:val="24"/>
          <w:szCs w:val="24"/>
        </w:rPr>
      </w:pPr>
      <w:r w:rsidRPr="009F315F">
        <w:rPr>
          <w:rFonts w:ascii="Arial" w:hAnsi="Arial"/>
          <w:sz w:val="24"/>
          <w:szCs w:val="24"/>
        </w:rPr>
        <w:t>Come il Padre ha testimoniato con Mosè, con Elia, con Eliseo, con tutti i suoi profeti, infinitamente di più ha testimoniato per il Figlio suo, accreditandolo con opere mai compiute prima. Alla fine lo ha accreditato con la sua gloriosa risurrezione, che è l’opera delle opere di Dio. Chi non accoglie la testimonianza del Padre non l’accoglie perché non vuole accoglierla. Attesta di essere vano per natura. Quanto il Libro della Sapienza afferma riguardo alla creazione, molto di più deve essere applicato a Cristo Signore.</w:t>
      </w:r>
    </w:p>
    <w:p w14:paraId="11AADAED" w14:textId="77777777" w:rsidR="003F2CCE" w:rsidRPr="009F315F" w:rsidRDefault="003F2CCE" w:rsidP="009F315F">
      <w:pPr>
        <w:spacing w:after="120"/>
        <w:ind w:left="567" w:right="567"/>
        <w:jc w:val="both"/>
        <w:rPr>
          <w:rFonts w:ascii="Arial" w:hAnsi="Arial"/>
          <w:bCs/>
          <w:i/>
          <w:iCs/>
          <w:sz w:val="24"/>
          <w:szCs w:val="24"/>
        </w:rPr>
      </w:pPr>
      <w:r w:rsidRPr="009F315F">
        <w:rPr>
          <w:rFonts w:ascii="Arial" w:hAnsi="Arial"/>
          <w:bCs/>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w:t>
      </w:r>
      <w:r w:rsidRPr="009F315F">
        <w:rPr>
          <w:rFonts w:ascii="Arial" w:hAnsi="Arial"/>
          <w:bCs/>
          <w:i/>
          <w:iCs/>
          <w:sz w:val="24"/>
          <w:szCs w:val="24"/>
        </w:rPr>
        <w:lastRenderedPageBreak/>
        <w:t xml:space="preserve">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29D63F4" w14:textId="77777777" w:rsidR="003F2CCE" w:rsidRPr="009F315F" w:rsidRDefault="003F2CCE" w:rsidP="003F2CCE">
      <w:pPr>
        <w:spacing w:after="120"/>
        <w:jc w:val="both"/>
        <w:rPr>
          <w:rFonts w:ascii="Arial" w:hAnsi="Arial"/>
          <w:sz w:val="24"/>
          <w:szCs w:val="24"/>
        </w:rPr>
      </w:pPr>
      <w:r w:rsidRPr="009F315F">
        <w:rPr>
          <w:rFonts w:ascii="Arial" w:hAnsi="Arial"/>
          <w:sz w:val="24"/>
          <w:szCs w:val="24"/>
        </w:rPr>
        <w:t>È proprio dell’uomo credere in Cristo Gesù. Non è dell’uomo non credere in Cristo Gesù. Un uomo che non crede in Cristo Gesù attesta di aver un guasto nella sua natura. È un guasto creato dal peccato. È un guasto di totale cecità spirituale. Questo guasto solo lo Spirito Santo lo potrà riparare. Lo Spirito Santo lo ripara per la fede in Cristo Gesù. Lo Spirito Santo per riparare questo guasto ha bisogno del sangue e dell’acqua che oggi fino al giorno della Parusia scaturisce dal corpo del cristiano. Se il cristiano non fa scaturire l’acqua e il sangue, lo Spirito Santo non può riparare il guasto e l’uomo rimane nella sua cecità spirituale. Oggi questa cecità sta assumendo dimensioni cosmiche. Questo attesta che il cristiano non sta facendo scaturire dal suo corpo, nel corpo di Cristo per il corpo di Cristo, l’acqua e il sangue. Di questa cecità cosmica responsabile è il cristiano.</w:t>
      </w:r>
    </w:p>
    <w:p w14:paraId="4B1067C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10</w:t>
      </w:r>
      <w:r w:rsidRPr="00587A67">
        <w:rPr>
          <w:rFonts w:ascii="Arial" w:hAnsi="Arial"/>
          <w:b/>
          <w:sz w:val="24"/>
          <w:szCs w:val="24"/>
        </w:rPr>
        <w:t>Chi crede nel Figlio di Dio, ha questa testimonianza in sé. Chi non crede a Dio, fa di lui un bugiardo, perché non crede alla testimonianza che Dio ha dato riguardo al proprio Figlio.</w:t>
      </w:r>
    </w:p>
    <w:p w14:paraId="4F69F27E" w14:textId="77777777" w:rsidR="003F2CCE" w:rsidRPr="009F315F" w:rsidRDefault="003F2CCE" w:rsidP="003F2CCE">
      <w:pPr>
        <w:spacing w:after="120"/>
        <w:jc w:val="both"/>
        <w:rPr>
          <w:rFonts w:ascii="Arial" w:hAnsi="Arial"/>
          <w:sz w:val="24"/>
          <w:szCs w:val="24"/>
        </w:rPr>
      </w:pPr>
      <w:r w:rsidRPr="009F315F">
        <w:rPr>
          <w:rFonts w:ascii="Arial" w:hAnsi="Arial"/>
          <w:sz w:val="24"/>
          <w:szCs w:val="24"/>
        </w:rPr>
        <w:t xml:space="preserve">Quale testimonianza ha in sé chi crede nel Figlio? La testimonianza della guarigione della sua natura. Da natura di morte il credente in Cristo è stato trasformato in natura di vita, da natura che non vede in natura che vede, da natura muta in natura che parla e canta le opere di Dio. </w:t>
      </w:r>
    </w:p>
    <w:p w14:paraId="2E88A444" w14:textId="24EF26A5" w:rsidR="003F2CCE" w:rsidRPr="009F315F" w:rsidRDefault="003F2CCE" w:rsidP="003F2CCE">
      <w:pPr>
        <w:spacing w:after="120"/>
        <w:jc w:val="both"/>
        <w:rPr>
          <w:rFonts w:ascii="Arial" w:hAnsi="Arial"/>
          <w:sz w:val="24"/>
          <w:szCs w:val="24"/>
        </w:rPr>
      </w:pPr>
      <w:r w:rsidRPr="009F315F">
        <w:rPr>
          <w:rFonts w:ascii="Arial" w:hAnsi="Arial"/>
          <w:sz w:val="24"/>
          <w:szCs w:val="24"/>
        </w:rPr>
        <w:t>Zaccaria è natura muta per la sua non fede. Per la Parola dell’Angelo che si è tutta compiuta, lui ritorna nella fede e canta la grande opera di Dio:</w:t>
      </w:r>
      <w:r w:rsidR="002E5F86">
        <w:rPr>
          <w:rFonts w:ascii="Arial" w:hAnsi="Arial"/>
          <w:sz w:val="24"/>
          <w:szCs w:val="24"/>
        </w:rPr>
        <w:t xml:space="preserve"> </w:t>
      </w:r>
    </w:p>
    <w:p w14:paraId="4B128C09"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1,57-79).</w:t>
      </w:r>
    </w:p>
    <w:p w14:paraId="21930C1D" w14:textId="77777777" w:rsidR="003F2CCE" w:rsidRPr="00587A67" w:rsidRDefault="003F2CCE" w:rsidP="003F2CCE">
      <w:pPr>
        <w:spacing w:after="120"/>
        <w:jc w:val="both"/>
        <w:rPr>
          <w:rFonts w:ascii="Arial" w:hAnsi="Arial"/>
          <w:sz w:val="24"/>
          <w:szCs w:val="24"/>
        </w:rPr>
      </w:pPr>
      <w:r w:rsidRPr="00587A67">
        <w:rPr>
          <w:rFonts w:ascii="Arial" w:hAnsi="Arial"/>
          <w:b/>
          <w:sz w:val="24"/>
          <w:szCs w:val="24"/>
        </w:rPr>
        <w:t>La Vergine Maria è natura nuova, creata nuova fin dal primo istante del suo concepimento</w:t>
      </w:r>
      <w:r w:rsidRPr="00587A67">
        <w:rPr>
          <w:rFonts w:ascii="Arial" w:hAnsi="Arial"/>
          <w:sz w:val="24"/>
          <w:szCs w:val="24"/>
        </w:rPr>
        <w:t xml:space="preserve">. Dopo aver dato il suo sì a Dio ecco cosa canta: </w:t>
      </w:r>
    </w:p>
    <w:p w14:paraId="21447C05" w14:textId="5EDFDBA4"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lastRenderedPageBreak/>
        <w:t>Allora Maria disse:</w:t>
      </w:r>
      <w:r w:rsidR="002E5F86">
        <w:rPr>
          <w:rFonts w:ascii="Arial" w:hAnsi="Arial"/>
          <w:i/>
          <w:iCs/>
          <w:sz w:val="24"/>
          <w:szCs w:val="24"/>
        </w:rPr>
        <w:t xml:space="preserve"> </w:t>
      </w:r>
      <w:r w:rsidRPr="009F315F">
        <w:rPr>
          <w:rFonts w:ascii="Arial" w:hAnsi="Arial"/>
          <w:i/>
          <w:iCs/>
          <w:sz w:val="24"/>
          <w:szCs w:val="24"/>
        </w:rPr>
        <w:t>«L’anima mia magnifica il Signore e il mio spirito esulta in Dio, mio</w:t>
      </w:r>
      <w:r w:rsidR="002E5F86">
        <w:rPr>
          <w:rFonts w:ascii="Arial" w:hAnsi="Arial"/>
          <w:i/>
          <w:iCs/>
          <w:sz w:val="24"/>
          <w:szCs w:val="24"/>
        </w:rPr>
        <w:t xml:space="preserve"> </w:t>
      </w:r>
      <w:r w:rsidRPr="009F315F">
        <w:rPr>
          <w:rFonts w:ascii="Arial" w:hAnsi="Arial"/>
          <w:i/>
          <w:iCs/>
          <w:sz w:val="24"/>
          <w:szCs w:val="24"/>
        </w:rPr>
        <w:t>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5B568A3B" w14:textId="77777777" w:rsidR="003F2CCE" w:rsidRPr="009F315F" w:rsidRDefault="003F2CCE" w:rsidP="003F2CCE">
      <w:pPr>
        <w:spacing w:after="120"/>
        <w:jc w:val="both"/>
        <w:rPr>
          <w:rFonts w:ascii="Arial" w:hAnsi="Arial"/>
          <w:bCs/>
          <w:sz w:val="24"/>
          <w:szCs w:val="24"/>
        </w:rPr>
      </w:pPr>
      <w:r w:rsidRPr="009F315F">
        <w:rPr>
          <w:rFonts w:ascii="Arial" w:hAnsi="Arial"/>
          <w:bCs/>
          <w:sz w:val="24"/>
          <w:szCs w:val="24"/>
        </w:rPr>
        <w:t xml:space="preserve">Lo storpio è natura che non cammina. Passano Pietro e Giovanni, Pietro gli manifesta tutta la sua fede e lo storpio non è storpio. Saltella dalla gioia. </w:t>
      </w:r>
    </w:p>
    <w:p w14:paraId="2201DF0A"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3CD641CC"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2A70DAC"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Ora, fratelli, io so che voi avete agito per ignoranza, come pure i vostri capi. Ma Dio ha così compiuto ciò che aveva preannunciato per bocca di tutti i profeti, che cioè il suo Cristo doveva soffrire. Convertitevi </w:t>
      </w:r>
      <w:r w:rsidRPr="009F315F">
        <w:rPr>
          <w:rFonts w:ascii="Arial" w:hAnsi="Arial"/>
          <w:i/>
          <w:iCs/>
          <w:sz w:val="24"/>
          <w:szCs w:val="24"/>
        </w:rPr>
        <w:lastRenderedPageBreak/>
        <w:t>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5DC43BCD"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4C3709C8" w14:textId="77777777" w:rsidR="003F2CCE" w:rsidRPr="009F315F" w:rsidRDefault="003F2CCE" w:rsidP="003F2CCE">
      <w:pPr>
        <w:spacing w:after="120"/>
        <w:jc w:val="both"/>
        <w:rPr>
          <w:rFonts w:ascii="Arial" w:hAnsi="Arial"/>
          <w:bCs/>
          <w:sz w:val="24"/>
          <w:szCs w:val="24"/>
        </w:rPr>
      </w:pPr>
      <w:r w:rsidRPr="009F315F">
        <w:rPr>
          <w:rFonts w:ascii="Arial" w:hAnsi="Arial"/>
          <w:bCs/>
          <w:sz w:val="24"/>
          <w:szCs w:val="24"/>
        </w:rPr>
        <w:t xml:space="preserve">Lazzaro è da quattro giorni nel sepolcro. Gesù prega il Padre. Il Padre ascolta la sua preghiera e Lazzaro non è più nella morte. </w:t>
      </w:r>
    </w:p>
    <w:p w14:paraId="767F141F"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0433DAA2"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54572595"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2E49AFD4"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w:t>
      </w:r>
      <w:r w:rsidRPr="009F315F">
        <w:rPr>
          <w:rFonts w:ascii="Arial" w:hAnsi="Arial"/>
          <w:i/>
          <w:iCs/>
          <w:sz w:val="24"/>
          <w:szCs w:val="24"/>
        </w:rPr>
        <w:lastRenderedPageBreak/>
        <w:t>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5BEB24AA"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66EA86FD"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4E499411"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11,1-44).</w:t>
      </w:r>
    </w:p>
    <w:p w14:paraId="77C22930" w14:textId="77777777" w:rsidR="003F2CCE" w:rsidRPr="009F315F" w:rsidRDefault="003F2CCE" w:rsidP="003F2CCE">
      <w:pPr>
        <w:spacing w:after="120"/>
        <w:jc w:val="both"/>
        <w:rPr>
          <w:rFonts w:ascii="Arial" w:hAnsi="Arial"/>
          <w:sz w:val="24"/>
          <w:szCs w:val="24"/>
        </w:rPr>
      </w:pPr>
      <w:r w:rsidRPr="009F315F">
        <w:rPr>
          <w:rFonts w:ascii="Arial" w:hAnsi="Arial"/>
          <w:sz w:val="24"/>
          <w:szCs w:val="24"/>
        </w:rPr>
        <w:t>È questa la testimonianza che il Padre dona a chi crede in Cristo Gesù secondo la purissima verità: il cambiamento della sua natura. Da natura di tenebre ne fa una natura di luce. Da natura per la morte la trasforma in natura per la vita. Da natura di superbia ne fa una natura di umiltà. Da natura di odio in natura di amore. Questa testimonianza non è per alcuni. È per tutti coloro che per la loro fede in Cristo nascono a vita nuova. Rimanendo e dimorando nella fede e nella Parola di Cristo Gesù, la natura nuova diviene un grande albero capace di produrre molti frutti di obbedienza alla Parola. I frutti che si producono attestano che veramente la natura è nuova.</w:t>
      </w:r>
    </w:p>
    <w:p w14:paraId="6EB30E8C" w14:textId="6018F66D" w:rsidR="003F2CCE" w:rsidRPr="009F315F" w:rsidRDefault="003F2CCE" w:rsidP="003F2CCE">
      <w:pPr>
        <w:spacing w:after="120"/>
        <w:jc w:val="both"/>
        <w:rPr>
          <w:rFonts w:ascii="Arial" w:hAnsi="Arial"/>
          <w:sz w:val="24"/>
          <w:szCs w:val="24"/>
        </w:rPr>
      </w:pPr>
      <w:r w:rsidRPr="009F315F">
        <w:rPr>
          <w:rFonts w:ascii="Arial" w:hAnsi="Arial"/>
          <w:sz w:val="24"/>
          <w:szCs w:val="24"/>
        </w:rPr>
        <w:t xml:space="preserve">Ora come fa a non credere che in lui vi è una nuova creazione di natura, colui che questa natura nuova ha ricevuto? Chi non crede, attesta di essere ritornato </w:t>
      </w:r>
      <w:r w:rsidRPr="009F315F">
        <w:rPr>
          <w:rFonts w:ascii="Arial" w:hAnsi="Arial"/>
          <w:sz w:val="24"/>
          <w:szCs w:val="24"/>
        </w:rPr>
        <w:lastRenderedPageBreak/>
        <w:t>nella sua vecchia natura. Ecco la testimonianza che dona l’Apostolo della sua vecchia natura e della nuova.</w:t>
      </w:r>
    </w:p>
    <w:p w14:paraId="6641F14A"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AD29B66"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CA040AA"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ADDA4D5"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64094882"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Tutti noi, che siamo perfetti, dobbiamo avere questi sentimenti; se in qualche cosa pensate diversamente, Dio vi illuminerà anche su questo. Intanto, dal punto a cui siamo arrivati, insieme procediamo.</w:t>
      </w:r>
    </w:p>
    <w:p w14:paraId="532F87DB"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lastRenderedPageBreak/>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17BB439" w14:textId="77777777" w:rsidR="003F2CCE" w:rsidRPr="009F315F" w:rsidRDefault="003F2CCE" w:rsidP="003F2CCE">
      <w:pPr>
        <w:spacing w:after="120"/>
        <w:jc w:val="both"/>
        <w:rPr>
          <w:rFonts w:ascii="Arial" w:hAnsi="Arial"/>
          <w:sz w:val="24"/>
          <w:szCs w:val="24"/>
        </w:rPr>
      </w:pPr>
      <w:r w:rsidRPr="009F315F">
        <w:rPr>
          <w:rFonts w:ascii="Arial" w:hAnsi="Arial"/>
          <w:sz w:val="24"/>
          <w:szCs w:val="24"/>
        </w:rPr>
        <w:t>Chi non crede e mai è passato nella natura nuova, fa di Dio un bugiardo. Perché chi non crede a Dio fa di lui un bugiardo? Fa di Dio un bugiardo, perché non crede alla testimonianza che Dio ha dato riguardo al proprio Figlio. La testimonianza che Dio fa al suo proprio Figlio è di natura storica, quindi testimonianza visibile. Chi non crede nelle opere di Cristo Gesù, che sono da Dio, anzi le combatte e giunge fino ad attribuirle al diavolo, costui cade nel peccato contro lo Spirito Santo. Questo peccato è senza perdono. Le opere storiche non si possono negare. Sono opere visibili e non invisibili. Neanche i Giudei negano le opere di Cristo Gesù. Le attribuivano al diavolo. Quando hanno visto che non era più possibile sostenere che le opere di Gesù venivano dal diavolo, allora hanno deciso di ucciderlo.</w:t>
      </w:r>
    </w:p>
    <w:p w14:paraId="61BDDC7A"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BC01221"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28465B7"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C3EDC45" w14:textId="2F077304"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Molti dei Giudei che erano venuti da Maria, alla vista di ciò che egli aveva compiuto, credettero in lui. Ma alcuni di loro andarono dai farisei e riferirono loro quello che Gesù aveva fatto.</w:t>
      </w:r>
      <w:r w:rsidR="002E5F86">
        <w:rPr>
          <w:rFonts w:ascii="Arial" w:hAnsi="Arial"/>
          <w:i/>
          <w:iCs/>
          <w:sz w:val="24"/>
          <w:szCs w:val="24"/>
        </w:rPr>
        <w:t xml:space="preserve"> </w:t>
      </w:r>
      <w:r w:rsidRPr="009F315F">
        <w:rPr>
          <w:rFonts w:ascii="Arial" w:hAnsi="Arial"/>
          <w:i/>
          <w:iCs/>
          <w:sz w:val="24"/>
          <w:szCs w:val="24"/>
        </w:rPr>
        <w:t xml:space="preserve">Allora i capi dei sacerdoti e i farisei riunirono il sinedrio e dissero: «Che cosa facciamo? </w:t>
      </w:r>
      <w:r w:rsidRPr="009F315F">
        <w:rPr>
          <w:rFonts w:ascii="Arial" w:hAnsi="Arial"/>
          <w:i/>
          <w:iCs/>
          <w:sz w:val="24"/>
          <w:szCs w:val="24"/>
        </w:rPr>
        <w:lastRenderedPageBreak/>
        <w:t>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22952526"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Gesù dunque non andava più in pubblico tra i Giudei, ma da lì si ritirò nella regione vicina al deserto, in una città chiamata Èfraim, dove rimase con i discepoli. </w:t>
      </w:r>
    </w:p>
    <w:p w14:paraId="4EBEF3BA"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11,31-57). .</w:t>
      </w:r>
    </w:p>
    <w:p w14:paraId="0E990702" w14:textId="77777777" w:rsidR="003F2CCE" w:rsidRPr="009F315F" w:rsidRDefault="003F2CCE" w:rsidP="003F2CCE">
      <w:pPr>
        <w:spacing w:after="120"/>
        <w:jc w:val="both"/>
        <w:rPr>
          <w:rFonts w:ascii="Arial" w:hAnsi="Arial"/>
          <w:bCs/>
          <w:sz w:val="24"/>
          <w:szCs w:val="24"/>
        </w:rPr>
      </w:pPr>
      <w:r w:rsidRPr="009F315F">
        <w:rPr>
          <w:rFonts w:ascii="Arial" w:hAnsi="Arial"/>
          <w:bCs/>
          <w:sz w:val="24"/>
          <w:szCs w:val="24"/>
        </w:rPr>
        <w:t>Ecco un frutto delle opere visibili che Mosè aveva compiuto in Egitto. Per queste opere visibile ecco cosa fa una prostituta in Gerico:</w:t>
      </w:r>
    </w:p>
    <w:p w14:paraId="1FAE8270"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04CECAB3"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w:t>
      </w:r>
      <w:r w:rsidRPr="009F315F">
        <w:rPr>
          <w:rFonts w:ascii="Arial" w:hAnsi="Arial"/>
          <w:i/>
          <w:iCs/>
          <w:sz w:val="24"/>
          <w:szCs w:val="24"/>
        </w:rPr>
        <w:lastRenderedPageBreak/>
        <w:t>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C42D77F"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B51EBE4" w14:textId="2677104F" w:rsidR="003F2CCE" w:rsidRPr="009F315F" w:rsidRDefault="003F2CCE" w:rsidP="003F2CCE">
      <w:pPr>
        <w:spacing w:after="120"/>
        <w:jc w:val="both"/>
        <w:rPr>
          <w:rFonts w:ascii="Arial" w:hAnsi="Arial"/>
          <w:sz w:val="24"/>
          <w:szCs w:val="24"/>
        </w:rPr>
      </w:pPr>
      <w:r w:rsidRPr="009F315F">
        <w:rPr>
          <w:rFonts w:ascii="Arial" w:hAnsi="Arial"/>
          <w:sz w:val="24"/>
          <w:szCs w:val="24"/>
        </w:rPr>
        <w:t>La testimonianza che il Signore rende ai suoi servi è sempre di natura visibile.</w:t>
      </w:r>
      <w:r w:rsidR="002E5F86">
        <w:rPr>
          <w:rFonts w:ascii="Arial" w:hAnsi="Arial"/>
          <w:sz w:val="24"/>
          <w:szCs w:val="24"/>
        </w:rPr>
        <w:t xml:space="preserve"> </w:t>
      </w:r>
      <w:r w:rsidRPr="009F315F">
        <w:rPr>
          <w:rFonts w:ascii="Arial" w:hAnsi="Arial"/>
          <w:sz w:val="24"/>
          <w:szCs w:val="24"/>
        </w:rPr>
        <w:t>Ciò che è visibile non si può negare. Se lo si nega, si fa di Dio un bugiardo. Lui non attesterebbe la verità, direbbe falsità e menzogne. Ma può la risurrezione di Lazzaro dirsi falsità? Può la morte in croce di Cristo Gesù che avviene nel compimento di tutte le Scritture Profetiche essere falsità? Può la storia dell’Apostolo Paolo essere falsità dal momento che per affermare la verità di Cristo Gesù si sottopone ad ogni martirio e ad ogni sofferenza? Può una vita consumata nelle virtù, lontana da ogni vizio dirsi falsità?</w:t>
      </w:r>
    </w:p>
    <w:p w14:paraId="10D371FB"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11</w:t>
      </w:r>
      <w:r w:rsidRPr="00587A67">
        <w:rPr>
          <w:rFonts w:ascii="Arial" w:hAnsi="Arial"/>
          <w:b/>
          <w:sz w:val="24"/>
          <w:szCs w:val="24"/>
        </w:rPr>
        <w:t xml:space="preserve">E la testimonianza è questa: Dio ci ha donato la vita eterna e questa vita è nel suo Figlio. </w:t>
      </w:r>
    </w:p>
    <w:p w14:paraId="1AC8703F" w14:textId="77777777" w:rsidR="003F2CCE" w:rsidRPr="009F315F" w:rsidRDefault="003F2CCE" w:rsidP="003F2CCE">
      <w:pPr>
        <w:spacing w:after="120"/>
        <w:jc w:val="both"/>
        <w:rPr>
          <w:rFonts w:ascii="Arial" w:hAnsi="Arial"/>
          <w:sz w:val="24"/>
          <w:szCs w:val="24"/>
        </w:rPr>
      </w:pPr>
      <w:r w:rsidRPr="009F315F">
        <w:rPr>
          <w:rFonts w:ascii="Arial" w:hAnsi="Arial"/>
          <w:sz w:val="24"/>
          <w:szCs w:val="24"/>
        </w:rPr>
        <w:t>Ecco la testimonianza che Dio fa al figlio suo: Dio ci ha donato la vita eterna e questa vita è nel suo Figlio. Questo significa che chi vuole passare dalla morte nella vita, la vita la deve attingere nel Figlio di Dio e il Figlio di Dio è solo uno: Cristo Signore, Gesù il Nazareno. Gesù il Nazareno è il solo nome nel quale è stabilito che possiamo essere salvati. Questa verità così è rivelata nel Vangelo secondo Giovanni:</w:t>
      </w:r>
    </w:p>
    <w:p w14:paraId="1686CDFF"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(Gv 1,1-3).</w:t>
      </w:r>
    </w:p>
    <w:p w14:paraId="4C997073"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57BCA30" w14:textId="2634AEF0"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w:t>
      </w:r>
      <w:r w:rsidR="002E5F86">
        <w:rPr>
          <w:rFonts w:ascii="Arial" w:hAnsi="Arial"/>
          <w:i/>
          <w:iCs/>
          <w:sz w:val="24"/>
          <w:szCs w:val="24"/>
        </w:rPr>
        <w:t xml:space="preserve"> </w:t>
      </w:r>
      <w:r w:rsidRPr="009F315F">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908682E"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6,30-58). </w:t>
      </w:r>
    </w:p>
    <w:p w14:paraId="02919743" w14:textId="6E15E692"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lastRenderedPageBreak/>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2E5F86">
        <w:rPr>
          <w:rFonts w:ascii="Arial" w:hAnsi="Arial"/>
          <w:i/>
          <w:iCs/>
          <w:sz w:val="24"/>
          <w:szCs w:val="24"/>
        </w:rPr>
        <w:t xml:space="preserve"> </w:t>
      </w:r>
      <w:r w:rsidRPr="009F315F">
        <w:rPr>
          <w:rFonts w:ascii="Arial" w:hAnsi="Arial"/>
          <w:i/>
          <w:iCs/>
          <w:sz w:val="24"/>
          <w:szCs w:val="24"/>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2664A40F" w14:textId="77777777" w:rsidR="003F2CCE" w:rsidRPr="009F315F" w:rsidRDefault="003F2CCE" w:rsidP="003F2CCE">
      <w:pPr>
        <w:spacing w:after="120"/>
        <w:jc w:val="both"/>
        <w:rPr>
          <w:rFonts w:ascii="Arial" w:hAnsi="Arial"/>
          <w:sz w:val="24"/>
          <w:szCs w:val="24"/>
        </w:rPr>
      </w:pPr>
      <w:r w:rsidRPr="009F315F">
        <w:rPr>
          <w:rFonts w:ascii="Arial" w:hAnsi="Arial"/>
          <w:sz w:val="24"/>
          <w:szCs w:val="24"/>
        </w:rPr>
        <w:t>Se la vita eterna è in Cristo Gesù, chi vuole la vita eterna, deve attingerla necessariamente in Lui. Se non l’attinge in Lui, non c’è altra via per avere accesso all’albero della vita eterna. Questo significa che si rimane nella morte. Per questo Cristo Gesù va annunciato ad ogni uomo. Se Cristo Gesù non viene annunciato, chi non lo annuncia è responsabile per tutti coloro che rimangono nella morte perché a loro l’annuncio della vita eterna non è stato fatto. Se l’annuncio è fatto secondo le regole dell’annuncio e l’altro non crede, è lui responsabile del suo rimanere nella morte. Si badi bene: non si è nella morte o non si cade nella morte perché non si è creduto, nella morte si è già. Chi non crede rimane nella morte, perché non passa nella vita eterna. Se Dio ci ha domato la vita eterna e questa vita è nel Figlio suo, in Gesù di Nazaret, nel suo Cristo, non possiamo noi dire che tutte le religioni sono via di vita eterna. Altrimenti Dio avrebbe dovuto dire: la vita eterna è in ogni fondatore di religione e ogni religione è via per attingere la vita eterna. Tutto ciò che contraddice o in parte o in toto anche una sola Parola del Vangelo e delle Scritture Profetiche mai potrà essere verità per noi. Se non è verità, neanche la possiamo affermare come verità. Ma sempre nel seno della Chiesa ci sono stati i falsi cristi e sempre ci saranno i falsi profeti. Ecco cosa rivelano Gli Apostoli Pietro, Giuda, Paolo:</w:t>
      </w:r>
    </w:p>
    <w:p w14:paraId="7DF68833"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5D3F892"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w:t>
      </w:r>
      <w:r w:rsidRPr="009F315F">
        <w:rPr>
          <w:rFonts w:ascii="Arial" w:hAnsi="Arial"/>
          <w:i/>
          <w:iCs/>
          <w:sz w:val="24"/>
          <w:szCs w:val="24"/>
        </w:rPr>
        <w:lastRenderedPageBreak/>
        <w:t>malvagie. Il Signore dunque sa liberare dalla prova chi gli è devoto, mentre riserva, per il castigo nel giorno del giudizio, gli iniqui, soprattutto coloro che vanno dietro alla carne con empie passioni e disprezzano il Signore.</w:t>
      </w:r>
    </w:p>
    <w:p w14:paraId="5FF3F68B"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D4615ED"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4C4005B"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1E4EAC68"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B38C34F"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w:t>
      </w:r>
      <w:r w:rsidRPr="009F315F">
        <w:rPr>
          <w:rFonts w:ascii="Arial" w:hAnsi="Arial"/>
          <w:i/>
          <w:iCs/>
          <w:sz w:val="24"/>
          <w:szCs w:val="24"/>
        </w:rPr>
        <w:lastRenderedPageBreak/>
        <w:t>grado ma abbandonarono la propria dimora. Così Sòdoma e Gomorra e le città vicine, che alla stessa maniera si abbandonarono all’immoralità e seguirono vizi contro natura, stanno subendo esemplarmente le pene di un fuoco eterno.</w:t>
      </w:r>
    </w:p>
    <w:p w14:paraId="5BA98A02"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220668A"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000A809F"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DF507FD"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2C403F8B"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37D27550"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w:t>
      </w:r>
      <w:r w:rsidRPr="009F315F">
        <w:rPr>
          <w:rFonts w:ascii="Arial" w:hAnsi="Arial"/>
          <w:i/>
          <w:iCs/>
          <w:sz w:val="24"/>
          <w:szCs w:val="24"/>
        </w:rPr>
        <w:lastRenderedPageBreak/>
        <w:t>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FEB5249"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1C0744B"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F3A1671"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27BEBE8" w14:textId="77777777" w:rsidR="003F2CCE" w:rsidRPr="009F315F" w:rsidRDefault="003F2CCE" w:rsidP="003F2CCE">
      <w:pPr>
        <w:spacing w:after="120"/>
        <w:jc w:val="both"/>
        <w:rPr>
          <w:rFonts w:ascii="Arial" w:hAnsi="Arial"/>
          <w:sz w:val="24"/>
          <w:szCs w:val="24"/>
        </w:rPr>
      </w:pPr>
      <w:r w:rsidRPr="00587A67">
        <w:rPr>
          <w:rFonts w:ascii="Arial" w:hAnsi="Arial"/>
          <w:sz w:val="24"/>
          <w:szCs w:val="24"/>
        </w:rPr>
        <w:t>A</w:t>
      </w:r>
      <w:r w:rsidRPr="009F315F">
        <w:rPr>
          <w:rFonts w:ascii="Arial" w:hAnsi="Arial"/>
          <w:sz w:val="24"/>
          <w:szCs w:val="24"/>
        </w:rPr>
        <w:t>nche Gesù mette in guardia i suoi. Verranno infatti molti falsi Cristi e molti falsi profeti. Ognuno deve prestare attenzione a non lasciarsi ingannare.</w:t>
      </w:r>
    </w:p>
    <w:p w14:paraId="0715EAB1" w14:textId="548CB8DC"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2E5F86">
        <w:rPr>
          <w:rFonts w:ascii="Arial" w:hAnsi="Arial"/>
          <w:i/>
          <w:iCs/>
          <w:sz w:val="24"/>
          <w:szCs w:val="24"/>
        </w:rPr>
        <w:t xml:space="preserve"> </w:t>
      </w:r>
      <w:r w:rsidRPr="009F315F">
        <w:rPr>
          <w:rFonts w:ascii="Arial" w:hAnsi="Arial"/>
          <w:i/>
          <w:iCs/>
          <w:sz w:val="24"/>
          <w:szCs w:val="24"/>
        </w:rPr>
        <w:t xml:space="preserve">Allora vi abbandoneranno alla tribolazione e vi uccideranno, e sarete odiati da tutti i popoli a causa del mio nome. Molti ne resteranno </w:t>
      </w:r>
      <w:r w:rsidRPr="009F315F">
        <w:rPr>
          <w:rFonts w:ascii="Arial" w:hAnsi="Arial"/>
          <w:i/>
          <w:iCs/>
          <w:sz w:val="24"/>
          <w:szCs w:val="24"/>
        </w:rPr>
        <w:lastRenderedPageBreak/>
        <w:t xml:space="preserve">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6ED93FBF" w14:textId="55351A81"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w:t>
      </w:r>
      <w:r w:rsidR="002E5F86">
        <w:rPr>
          <w:rFonts w:ascii="Arial" w:hAnsi="Arial"/>
          <w:i/>
          <w:iCs/>
          <w:sz w:val="24"/>
          <w:szCs w:val="24"/>
        </w:rPr>
        <w:t xml:space="preserve"> </w:t>
      </w:r>
      <w:r w:rsidRPr="009F315F">
        <w:rPr>
          <w:rFonts w:ascii="Arial" w:hAnsi="Arial"/>
          <w:i/>
          <w:iCs/>
          <w:sz w:val="24"/>
          <w:szCs w:val="24"/>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21,7-19). </w:t>
      </w:r>
    </w:p>
    <w:p w14:paraId="1F6F6C1D" w14:textId="77777777" w:rsidR="003F2CCE" w:rsidRPr="009F315F" w:rsidRDefault="003F2CCE" w:rsidP="003F2CCE">
      <w:pPr>
        <w:spacing w:after="120"/>
        <w:jc w:val="both"/>
        <w:rPr>
          <w:rFonts w:ascii="Arial" w:hAnsi="Arial"/>
          <w:bCs/>
          <w:sz w:val="24"/>
          <w:szCs w:val="24"/>
        </w:rPr>
      </w:pPr>
      <w:r w:rsidRPr="009F315F">
        <w:rPr>
          <w:rFonts w:ascii="Arial" w:hAnsi="Arial"/>
          <w:bCs/>
          <w:sz w:val="24"/>
          <w:szCs w:val="24"/>
        </w:rPr>
        <w:t>Chi deve vigilare perché la verità di Cristo risplenda in tutta la sua bellezza è sempre l’apostolo del Signore. Se lui non vigila, ben presto la sua Chiesa sarà infestata da ogni rovo di falsa dottrina, falsa scienza della fede, falsa conoscenza del mistero di Cristo Gesù. La Prima Lettera ai Corinzi e la Lettera ai Galati rivelano questa tristissima realtà. La perdita della retta fede non è però dovuta alla non vigilanza di Paolo, bensì alla sua lontananza. Essa è dovuta ai presbiteri del luogo che si sono lasciati fuorviare e hanno abbandonato la comunità allo smarrimento e alla confusione anche sui misteri essenziali della nostra fede della morale. Persino l’eucaristia veniva celebrata male e di negava la risurrezione di Cristo Signore. L’Apostolo appena viene a conoscenza del disastro, subito per lettera mette ogni cosa al suo posto. Ridona alla verità di Cristo Gesù il suo splendore. Ecco alcuni esempi del suo rapido intervento:</w:t>
      </w:r>
    </w:p>
    <w:p w14:paraId="10935367"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w:t>
      </w:r>
      <w:r w:rsidRPr="009F315F">
        <w:rPr>
          <w:rFonts w:ascii="Arial" w:hAnsi="Arial"/>
          <w:i/>
          <w:iCs/>
          <w:sz w:val="24"/>
          <w:szCs w:val="24"/>
        </w:rPr>
        <w:lastRenderedPageBreak/>
        <w:t>della carne, affinché lo spirito possa essere salvato nel giorno del Signore.</w:t>
      </w:r>
    </w:p>
    <w:p w14:paraId="7EF3591A"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8AE2D9C"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2D189A8E"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3EE0E1B"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E9FF773"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Perciò, fratelli miei, quando vi radunate per la cena, aspettatevi gli uni gli altri. E se qualcuno ha fame, mangi a casa, perché non vi raduniate </w:t>
      </w:r>
      <w:r w:rsidRPr="009F315F">
        <w:rPr>
          <w:rFonts w:ascii="Arial" w:hAnsi="Arial"/>
          <w:i/>
          <w:iCs/>
          <w:sz w:val="24"/>
          <w:szCs w:val="24"/>
        </w:rPr>
        <w:lastRenderedPageBreak/>
        <w:t>a vostra condanna. Quanto alle altre cose, le sistemerò alla mia venuta (1Cor 11,17-34).</w:t>
      </w:r>
    </w:p>
    <w:p w14:paraId="59E4E838"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w:t>
      </w:r>
    </w:p>
    <w:p w14:paraId="3DAD867C"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450D0A3B"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04E4257"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553D354"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BDF218C"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A16BE38"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58C3353"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E99CDD9"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w:t>
      </w:r>
      <w:r w:rsidRPr="009F315F">
        <w:rPr>
          <w:rFonts w:ascii="Arial" w:hAnsi="Arial"/>
          <w:i/>
          <w:iCs/>
          <w:sz w:val="24"/>
          <w:szCs w:val="24"/>
        </w:rPr>
        <w:lastRenderedPageBreak/>
        <w:t>sempre più nell’opera del Signore, sapendo che la vostra fatica non è vana nel Signore (1Cor 15,1-58).</w:t>
      </w:r>
    </w:p>
    <w:p w14:paraId="5D7AB760"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7D9CAE5"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949980C"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75ACA91"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119FE16"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D354A8F"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07A557A" w14:textId="77777777" w:rsidR="003F2CCE" w:rsidRPr="009F315F" w:rsidRDefault="003F2CCE" w:rsidP="003F2CCE">
      <w:pPr>
        <w:spacing w:after="120"/>
        <w:jc w:val="both"/>
        <w:rPr>
          <w:rFonts w:ascii="Arial" w:hAnsi="Arial"/>
          <w:sz w:val="24"/>
          <w:szCs w:val="24"/>
        </w:rPr>
      </w:pPr>
      <w:r w:rsidRPr="009F315F">
        <w:rPr>
          <w:rFonts w:ascii="Arial" w:hAnsi="Arial"/>
          <w:sz w:val="24"/>
          <w:szCs w:val="24"/>
        </w:rPr>
        <w:t xml:space="preserve">Oggi gli errori e le falsità non solo non si combattono più. Si vuole che essi entrino a pieno titolo nella Chiesa. Oggi si vuole una Chiesa accogliente, ma per accogliere il mondo nel suo seno, essa è obbligata a rinnegare sia la verità e sia </w:t>
      </w:r>
      <w:r w:rsidRPr="009F315F">
        <w:rPr>
          <w:rFonts w:ascii="Arial" w:hAnsi="Arial"/>
          <w:sz w:val="24"/>
          <w:szCs w:val="24"/>
        </w:rPr>
        <w:lastRenderedPageBreak/>
        <w:t xml:space="preserve">la morale che nasce dalla divina Rivelazione. Un tempo si accoglieva nella conversione. Oggi si vuole accogliere nel peccato. </w:t>
      </w:r>
    </w:p>
    <w:p w14:paraId="702DD0C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12</w:t>
      </w:r>
      <w:r w:rsidRPr="00587A67">
        <w:rPr>
          <w:rFonts w:ascii="Arial" w:hAnsi="Arial"/>
          <w:b/>
          <w:sz w:val="24"/>
          <w:szCs w:val="24"/>
        </w:rPr>
        <w:t>Chi ha il Figlio, ha la vita; chi non ha il Figlio di Dio, non ha la vita.</w:t>
      </w:r>
    </w:p>
    <w:p w14:paraId="28B0647A" w14:textId="3E3F432D" w:rsidR="003F2CCE" w:rsidRPr="009F315F" w:rsidRDefault="003F2CCE" w:rsidP="003F2CCE">
      <w:pPr>
        <w:spacing w:after="120"/>
        <w:jc w:val="both"/>
        <w:rPr>
          <w:rFonts w:ascii="Arial" w:hAnsi="Arial"/>
          <w:bCs/>
          <w:sz w:val="24"/>
          <w:szCs w:val="24"/>
        </w:rPr>
      </w:pPr>
      <w:r w:rsidRPr="009F315F">
        <w:rPr>
          <w:rFonts w:ascii="Arial" w:hAnsi="Arial"/>
          <w:bCs/>
          <w:sz w:val="24"/>
          <w:szCs w:val="24"/>
        </w:rPr>
        <w:t>Come si ha il Figlio? Come si rimane nel Figlio? Come si persevera in Lui, con Lui, per Lui?</w:t>
      </w:r>
      <w:r w:rsidR="002E5F86">
        <w:rPr>
          <w:rFonts w:ascii="Arial" w:hAnsi="Arial"/>
          <w:bCs/>
          <w:sz w:val="24"/>
          <w:szCs w:val="24"/>
        </w:rPr>
        <w:t xml:space="preserve"> </w:t>
      </w:r>
      <w:r w:rsidRPr="009F315F">
        <w:rPr>
          <w:rFonts w:ascii="Arial" w:hAnsi="Arial"/>
          <w:bCs/>
          <w:sz w:val="24"/>
          <w:szCs w:val="24"/>
        </w:rPr>
        <w:t>Il Figlio si ha per la fede nella sua Parola. Si accoglie la Parola, ci si lascia immergere nelle acque del Battessimo, si ha il Figlio. Si rimane nel Figlio, dimorando nella sua Parola. Si persevera in Lui, con Lui, per Lui, lasciandoci guidare dallo Spirito Santo a tutta la verità e per noi la verità è una sola Cristo Gesù nella pienezza del suo mistero. Avere il Figlio però non è sufficiente. Si deve essere nel Figlio, allo stesso modo che i tralci sono nella vite. Se non si è nel Figlio, non si è con il Figlio, non si è per il Figlio. Chi ha il Figlio ed è nel Figlio non ha sola la vita, produce anche frutti di vita. Produce frutti di conversione, salvezza, redenzione per il mondo intero. Questa verità così è rivelata nel Vangelo secondo Giovanni:</w:t>
      </w:r>
    </w:p>
    <w:p w14:paraId="120B6215"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9BE7739" w14:textId="77777777" w:rsidR="003F2CCE" w:rsidRPr="009F315F" w:rsidRDefault="003F2CCE" w:rsidP="003F2CCE">
      <w:pPr>
        <w:spacing w:after="120"/>
        <w:jc w:val="both"/>
        <w:rPr>
          <w:rFonts w:ascii="Arial" w:hAnsi="Arial"/>
          <w:sz w:val="24"/>
          <w:szCs w:val="24"/>
        </w:rPr>
      </w:pPr>
      <w:r w:rsidRPr="009F315F">
        <w:rPr>
          <w:rFonts w:ascii="Arial" w:hAnsi="Arial"/>
          <w:sz w:val="24"/>
          <w:szCs w:val="24"/>
        </w:rPr>
        <w:t xml:space="preserve">Sempre l’Apostolo Giovanni ci offre la verità sia al positivo – </w:t>
      </w:r>
      <w:r w:rsidRPr="009F315F">
        <w:rPr>
          <w:rFonts w:ascii="Arial" w:hAnsi="Arial"/>
          <w:i/>
          <w:sz w:val="24"/>
          <w:szCs w:val="24"/>
        </w:rPr>
        <w:t>chi ha il figlio ha la vita</w:t>
      </w:r>
      <w:r w:rsidRPr="009F315F">
        <w:rPr>
          <w:rFonts w:ascii="Arial" w:hAnsi="Arial"/>
          <w:sz w:val="24"/>
          <w:szCs w:val="24"/>
        </w:rPr>
        <w:t xml:space="preserve"> – e sia al negativo – </w:t>
      </w:r>
      <w:r w:rsidRPr="009F315F">
        <w:rPr>
          <w:rFonts w:ascii="Arial" w:hAnsi="Arial"/>
          <w:i/>
          <w:sz w:val="24"/>
          <w:szCs w:val="24"/>
        </w:rPr>
        <w:t xml:space="preserve">chi non ha il Figlio di Dio, non ha la vita </w:t>
      </w:r>
      <w:r w:rsidRPr="009F315F">
        <w:rPr>
          <w:rFonts w:ascii="Arial" w:hAnsi="Arial"/>
          <w:sz w:val="24"/>
          <w:szCs w:val="24"/>
        </w:rPr>
        <w:t xml:space="preserve">–. Perché la verità al negativo è tanto necessaria quanto la verità al positivo? Dicendo la verità solo al positivo, qualcuno potrebbe pensare non secondo purezza di verità. Non ho Cristo. Posso avere anch’io una quale vita. Invece l’affermazione al negativo esclude ogni altro pensiero. Hai il Figlio di Dio? Hai la vita. Non hai il Figlio di Dio? </w:t>
      </w:r>
      <w:r w:rsidRPr="009F315F">
        <w:rPr>
          <w:rFonts w:ascii="Arial" w:hAnsi="Arial"/>
          <w:sz w:val="24"/>
          <w:szCs w:val="24"/>
        </w:rPr>
        <w:lastRenderedPageBreak/>
        <w:t>Non hai la vita. Nessuno potrà pensare altro di ciò che il testo al positivo e al negativo affermano, dichiarano, proclamano, rivelano. Ecco un altro esempio della stessa verità affermata sia al positivo che al negativo.</w:t>
      </w:r>
    </w:p>
    <w:p w14:paraId="7AF0BD5D" w14:textId="67A8FB5A" w:rsidR="003F2CCE" w:rsidRPr="009F315F" w:rsidRDefault="003F2CCE" w:rsidP="003F2CCE">
      <w:pPr>
        <w:spacing w:after="120"/>
        <w:jc w:val="both"/>
        <w:rPr>
          <w:rFonts w:ascii="Arial" w:hAnsi="Arial"/>
          <w:bCs/>
          <w:sz w:val="24"/>
          <w:szCs w:val="24"/>
        </w:rPr>
      </w:pPr>
      <w:r w:rsidRPr="009F315F">
        <w:rPr>
          <w:rFonts w:ascii="Arial" w:hAnsi="Arial"/>
          <w:bCs/>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E5F86">
        <w:rPr>
          <w:rFonts w:ascii="Arial" w:hAnsi="Arial"/>
          <w:bCs/>
          <w:i/>
          <w:iCs/>
          <w:sz w:val="24"/>
          <w:szCs w:val="24"/>
        </w:rPr>
        <w:t xml:space="preserve"> </w:t>
      </w:r>
      <w:r w:rsidRPr="009F315F">
        <w:rPr>
          <w:rFonts w:ascii="Arial" w:hAnsi="Arial"/>
          <w:bCs/>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09D9C10" w14:textId="7C33A618" w:rsidR="003F2CCE" w:rsidRPr="009F315F" w:rsidRDefault="003F2CCE" w:rsidP="003F2CCE">
      <w:pPr>
        <w:spacing w:after="120"/>
        <w:jc w:val="both"/>
        <w:rPr>
          <w:rFonts w:ascii="Arial" w:hAnsi="Arial"/>
          <w:sz w:val="24"/>
          <w:szCs w:val="24"/>
        </w:rPr>
      </w:pPr>
      <w:r w:rsidRPr="009F315F">
        <w:rPr>
          <w:rFonts w:ascii="Arial" w:hAnsi="Arial"/>
          <w:sz w:val="24"/>
          <w:szCs w:val="24"/>
        </w:rPr>
        <w:t>Con la verità al negativo – Chi non crede è già stato condannato, perché non ha creduto nel nome dell’unigenito Figlio di Dio – nessuno potrà ingannare il suo cuore, pensando ad altre vie di salvezza. Se credi non sei condannato – verità al positivo –, se non credi sei già condannato – verità al negativo –. È questa la sapienza e l’intelligenza nello Spirito Santo: non permettere ad alcuno che possa trovare una via di fuga per aggiustarsi la verità secondo i pensieri del suo cuore. Quanti sono preposti alla vigilanza perché nulla di impuro venga a contaminare la purissima verità di Cristo Gesù, devono sempre insegnare ogni cosa servendosi della stessa metodologia dello Spirito Santo. Sempre dovranno insegna la verità al positivo e anche al negativo. Così nessuna mente e nessun cuore potrà mai trovare scappatoie o vie di fuga. Le astuzie di Satana sono sempre nuove. A lui basta un foro quanto la cruna di un ago e introdurrà ogni cammello di falsità, menzogna, inganno, errore, confusione nella purissima verità della salvezza e della redenzione. Oggi lui si sta rivelando maestro abilissimo nell’aggiustare, nell’arrangiare, nel modellare, nel trasformare, nell’alterare, nel modificare tutta la verità della salvezza. Chi però gli ha fornito la cruna dell’ago sono stati e sono tuttora i discepoli di Cristo Gesù. Oggi i discepoli di Gesù stanno fornendo a Satana una cruna speciale, la cruna che fa di Cristo Gesù un maestro uguale a tutti gli altri maestri che sono nel mondo. Se Cristo Gesù e Zaratustra sono uguali, allora abbracciare il pensiero dell’uno o dell’altro è la stessa cosa. Se il Vangelo e gli altri libri religiosi sono uguale, allora che si cammini su una strada o se ne segua un’altra non vi è alcuna differenza. Se non si toglie con tempestività questa cruna dalle mani di Satana, a breve della Chiesa resterà un resto così piccolo che mai si ha avuto nella storia. Ma noi, discepoli di Gesù non solo non togliamo dalle mani di Satana questa speciale cruna, ogni giorno gliene mettiamo nelle mani altri dieci, tutte nuove. Oggi cruna specialissima è la lettura con mente pagana della Scrittura Santa. Un esempio di lettura pagana dei testi sacri lo abbiamo già segnalato nelle pagine di questa stessa Lettera. È cosa buona rileggerlo una seconda volta:</w:t>
      </w:r>
    </w:p>
    <w:p w14:paraId="3978CE48" w14:textId="6C59348A" w:rsidR="003F2CCE" w:rsidRPr="009F315F" w:rsidRDefault="003F2CCE" w:rsidP="003F2CCE">
      <w:pPr>
        <w:spacing w:after="120"/>
        <w:jc w:val="both"/>
        <w:rPr>
          <w:rFonts w:ascii="Arial" w:hAnsi="Arial"/>
          <w:sz w:val="24"/>
          <w:szCs w:val="24"/>
        </w:rPr>
      </w:pPr>
      <w:r w:rsidRPr="009F315F">
        <w:rPr>
          <w:rFonts w:ascii="Arial" w:hAnsi="Arial"/>
          <w:sz w:val="24"/>
          <w:szCs w:val="24"/>
        </w:rPr>
        <w:t xml:space="preserve">Nella nostra santissima fede vi sono verità che sono state manifestate in tutto il loro splendore 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w:t>
      </w:r>
      <w:r w:rsidRPr="009F315F">
        <w:rPr>
          <w:rFonts w:ascii="Arial" w:hAnsi="Arial"/>
          <w:sz w:val="24"/>
          <w:szCs w:val="24"/>
        </w:rPr>
        <w:lastRenderedPageBreak/>
        <w:t>dedurre nello Spirito Santo: quando Lui si sarà manifestato, noi saremo simili a lui, perché lo vedremo così come egli è. Lui è luce e noi saremo luce. Lui è spirito e non saremo spirito. Lui è immortale e noi saremmo immortali. Cristo Gesù è 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 dell’omosessualità. Ci si dimentica però di dire che amore nella Scrittura Santa è obbedienza ad ogni Parola che è uscita dalla bocca di Dio. Amore non è un sentimento del cuore dell’uomo. Amore è ascolto e obbedienza di ogni comandamento del Signore. Chi mi ama, dice Gesù, osserverà la mia Parola. Ecco oggi cosa è l’amore: seguire ognuno i propri istinti. Poiché ogni 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6A8E6A09"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486C451" w14:textId="4BC52D24"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w:t>
      </w:r>
      <w:r w:rsidR="002E5F86">
        <w:rPr>
          <w:rFonts w:ascii="Arial" w:hAnsi="Arial"/>
          <w:i/>
          <w:iCs/>
          <w:sz w:val="24"/>
          <w:szCs w:val="24"/>
        </w:rPr>
        <w:t xml:space="preserve"> </w:t>
      </w:r>
      <w:r w:rsidRPr="009F315F">
        <w:rPr>
          <w:rFonts w:ascii="Arial" w:hAnsi="Arial"/>
          <w:i/>
          <w:iCs/>
          <w:sz w:val="24"/>
          <w:szCs w:val="24"/>
        </w:rPr>
        <w:t xml:space="preserve">essa fu creata con i fedeli nel seno materno. Ha posto il suo nido tra gli uomini con </w:t>
      </w:r>
      <w:r w:rsidRPr="009F315F">
        <w:rPr>
          <w:rFonts w:ascii="Arial" w:hAnsi="Arial"/>
          <w:i/>
          <w:iCs/>
          <w:sz w:val="24"/>
          <w:szCs w:val="24"/>
        </w:rPr>
        <w:lastRenderedPageBreak/>
        <w:t>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71264A97" w14:textId="49755F63"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La collera ingiusta non si potrà scusare, il traboccare della sua passione sarà causa di rovina. Il</w:t>
      </w:r>
      <w:r w:rsidR="002E5F86">
        <w:rPr>
          <w:rFonts w:ascii="Arial" w:hAnsi="Arial"/>
          <w:i/>
          <w:iCs/>
          <w:sz w:val="24"/>
          <w:szCs w:val="24"/>
        </w:rPr>
        <w:t xml:space="preserve"> </w:t>
      </w:r>
      <w:r w:rsidRPr="009F315F">
        <w:rPr>
          <w:rFonts w:ascii="Arial" w:hAnsi="Arial"/>
          <w:i/>
          <w:iCs/>
          <w:sz w:val="24"/>
          <w:szCs w:val="24"/>
        </w:rPr>
        <w:t xml:space="preserve">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50863BC" w14:textId="77777777" w:rsidR="003F2CCE" w:rsidRPr="009F315F" w:rsidRDefault="003F2CCE" w:rsidP="003F2CCE">
      <w:pPr>
        <w:spacing w:after="120"/>
        <w:jc w:val="both"/>
        <w:rPr>
          <w:rFonts w:ascii="Arial" w:hAnsi="Arial"/>
          <w:bCs/>
          <w:sz w:val="24"/>
          <w:szCs w:val="24"/>
        </w:rPr>
      </w:pPr>
      <w:r w:rsidRPr="009F315F">
        <w:rPr>
          <w:rFonts w:ascii="Arial" w:hAnsi="Arial"/>
          <w:bCs/>
          <w:sz w:val="24"/>
          <w:szCs w:val="24"/>
        </w:rPr>
        <w:t xml:space="preserve">Oggi in nome dell’amore definito e stabilito dall’uomo viene reso santo ogni peccato e ogni trasgressione dei Comandamenti della Legge del Signore. Mentre la Legge del Signore dichiara non santo tutto ciò che non è obbedienza alla Parola a noi data per la nostra salvezza eterna. E ancora: 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la quale camminare e questa nuova volontà ha dichiarato che tutto è amore. Antico e Nuovo Testamento non hanno più alcun valore per noi. Chi, come noi che stiamo </w:t>
      </w:r>
      <w:r w:rsidRPr="009F315F">
        <w:rPr>
          <w:rFonts w:ascii="Arial" w:hAnsi="Arial"/>
          <w:bCs/>
          <w:sz w:val="24"/>
          <w:szCs w:val="24"/>
        </w:rPr>
        <w:lastRenderedPageBreak/>
        <w:t xml:space="preserve">riflettendo, meditando, argomentando dai testi del Nuovo e dell’Antico Testamento, è paragonato in tutto ad uno studioso che legge le antiche mitologie e cerca di scoprire di cosa si nutriva l’uomo del passato. Nulla di più. Quelle mitologie erano per ieri. Oggi non valgono più per l’uomo del nostro tempo. Oggi altre mitologie devono governarlo. Quale è oggi la nuovissima mitologia? Essa è fatta di pochissime parole: Tutto è amore. Poiché tutto è amore, nell’amore non 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capace di vincere ogni peccato. Questa nuova mitologia invece consacra il peccato e l’uomo dalla natura vecchia come il vero ideale dell’uomo. La vecchia 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 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purissima verità dell’uomo e priva Dio della purissima verità di Dio. Il peccato è iniquità perché è tenebra. Ogni 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Ma dove risiede l’astuzia di questa nuova mitologia? Essa non dichiara morta e sepolta l’antica 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w:t>
      </w:r>
      <w:r w:rsidRPr="009F315F">
        <w:rPr>
          <w:rFonts w:ascii="Arial" w:hAnsi="Arial"/>
          <w:bCs/>
          <w:sz w:val="24"/>
          <w:szCs w:val="24"/>
        </w:rPr>
        <w:lastRenderedPageBreak/>
        <w:t xml:space="preserve">nella purissima fede in Cristo Gesù. Si serve di molte altre parole, sempre attinte sia dall’Antico che dal Nuovo Testamento, ma sempre privandole della loro purissima verità di origine. 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verità. Chi non conosce l’Antico e il Nuovo Testamento secondo purissima verità nello Spirito Santo, con facilità viene trascinato in questo errore. </w:t>
      </w:r>
    </w:p>
    <w:p w14:paraId="0DE71E42" w14:textId="4631127D" w:rsidR="003F2CCE" w:rsidRPr="009F315F" w:rsidRDefault="003F2CCE" w:rsidP="003F2CCE">
      <w:pPr>
        <w:spacing w:after="120"/>
        <w:jc w:val="both"/>
        <w:rPr>
          <w:rFonts w:ascii="Arial" w:hAnsi="Arial"/>
          <w:sz w:val="24"/>
          <w:szCs w:val="24"/>
        </w:rPr>
      </w:pPr>
      <w:r w:rsidRPr="009F315F">
        <w:rPr>
          <w:rFonts w:ascii="Arial" w:hAnsi="Arial"/>
          <w:sz w:val="24"/>
          <w:szCs w:val="24"/>
        </w:rPr>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w:t>
      </w:r>
      <w:r w:rsidR="002E5F86">
        <w:rPr>
          <w:rFonts w:ascii="Arial" w:hAnsi="Arial"/>
          <w:sz w:val="24"/>
          <w:szCs w:val="24"/>
        </w:rPr>
        <w:t xml:space="preserve"> </w:t>
      </w:r>
      <w:r w:rsidRPr="009F315F">
        <w:rPr>
          <w:rFonts w:ascii="Arial" w:hAnsi="Arial"/>
          <w:sz w:val="24"/>
          <w:szCs w:val="24"/>
        </w:rPr>
        <w:t>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76808039" w14:textId="77777777" w:rsidR="003F2CCE" w:rsidRPr="009F315F" w:rsidRDefault="003F2CCE" w:rsidP="009F315F">
      <w:pPr>
        <w:spacing w:after="120"/>
        <w:ind w:left="567" w:right="567"/>
        <w:jc w:val="both"/>
        <w:rPr>
          <w:rFonts w:ascii="Arial" w:hAnsi="Arial"/>
          <w:i/>
          <w:iCs/>
          <w:sz w:val="24"/>
          <w:szCs w:val="24"/>
        </w:rPr>
      </w:pPr>
      <w:r w:rsidRPr="009F315F">
        <w:rPr>
          <w:rFonts w:ascii="Arial" w:hAnsi="Arial"/>
          <w:i/>
          <w:iCs/>
          <w:sz w:val="24"/>
          <w:szCs w:val="24"/>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w:t>
      </w:r>
      <w:r w:rsidRPr="009F315F">
        <w:rPr>
          <w:rFonts w:ascii="Arial" w:hAnsi="Arial"/>
          <w:i/>
          <w:iCs/>
          <w:sz w:val="24"/>
          <w:szCs w:val="24"/>
        </w:rPr>
        <w:lastRenderedPageBreak/>
        <w:t xml:space="preserve">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3AC3F807" w14:textId="6C619631" w:rsidR="003F2CCE" w:rsidRPr="009F315F" w:rsidRDefault="003F2CCE" w:rsidP="003F2CCE">
      <w:pPr>
        <w:spacing w:after="120"/>
        <w:jc w:val="both"/>
        <w:rPr>
          <w:rFonts w:ascii="Arial" w:hAnsi="Arial"/>
          <w:sz w:val="24"/>
          <w:szCs w:val="24"/>
        </w:rPr>
      </w:pPr>
      <w:r w:rsidRPr="009F315F">
        <w:rPr>
          <w:rFonts w:ascii="Arial" w:hAnsi="Arial"/>
          <w:sz w:val="24"/>
          <w:szCs w:val="24"/>
        </w:rPr>
        <w:t>Se il cristiano oggi fosse sapiente capirebbe che anche la terra soffre a causa dei suoi peccati. Ogni disobbedienza alla Legge del Signore è un mutamente che avviene nella sua natura e nella stessa creazione.</w:t>
      </w:r>
      <w:r w:rsidR="002E5F86">
        <w:rPr>
          <w:rFonts w:ascii="Arial" w:hAnsi="Arial"/>
          <w:sz w:val="24"/>
          <w:szCs w:val="24"/>
        </w:rPr>
        <w:t xml:space="preserve"> </w:t>
      </w:r>
      <w:r w:rsidRPr="009F315F">
        <w:rPr>
          <w:rFonts w:ascii="Arial" w:hAnsi="Arial"/>
          <w:sz w:val="24"/>
          <w:szCs w:val="24"/>
        </w:rPr>
        <w:t xml:space="preserve">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w:t>
      </w:r>
    </w:p>
    <w:p w14:paraId="0B0EFEFC" w14:textId="6184154C" w:rsidR="003F2CCE" w:rsidRPr="009F315F" w:rsidRDefault="003F2CCE" w:rsidP="003F2CCE">
      <w:pPr>
        <w:spacing w:after="120"/>
        <w:jc w:val="both"/>
        <w:rPr>
          <w:rFonts w:ascii="Arial" w:hAnsi="Arial"/>
          <w:sz w:val="24"/>
          <w:szCs w:val="24"/>
        </w:rPr>
      </w:pPr>
      <w:r w:rsidRPr="009F315F">
        <w:rPr>
          <w:rFonts w:ascii="Arial" w:hAnsi="Arial"/>
          <w:sz w:val="24"/>
          <w:szCs w:val="24"/>
        </w:rPr>
        <w:t>Abbiamo riportato quanto già scritto perché è giusto che ognuno si renda conto del male che provochiamo alla Chiesa e all’umanità ogni volta che mettiamo nelle mani di Satana anche un piccolissima cruna. Lui attraverso di essa farà entrare il cammello della sua falsità e della menzogna e tutta la verità di Cristo Gesù viene divorata in pochi giorni. Poiché è ormai da qualche secolo che noi ogni giorno diamo a Satana sempre nuove crune, si comprenderà che oggi separare la verità dalla falsità, la giustizia dall’ingiustizia, il dato rivelato dal pensiero dell’uomo, l’amore vero dall’amore falso, il diritto vero dal diritto falso, è divenuto impossibile. Infatti il falso amore è dichiarato vero amore e ogni falso diritto vero diritto. L’amore profano e anche peccaminoso è dichiarato amore soprannaturale e divino. O la smettiamo di dare sempre nuove crune a Satana o saremo costretti ad assistere ad un</w:t>
      </w:r>
      <w:r w:rsidR="002E5F86">
        <w:rPr>
          <w:rFonts w:ascii="Arial" w:hAnsi="Arial"/>
          <w:sz w:val="24"/>
          <w:szCs w:val="24"/>
        </w:rPr>
        <w:t xml:space="preserve"> </w:t>
      </w:r>
      <w:r w:rsidRPr="009F315F">
        <w:rPr>
          <w:rFonts w:ascii="Arial" w:hAnsi="Arial"/>
          <w:sz w:val="24"/>
          <w:szCs w:val="24"/>
        </w:rPr>
        <w:t>esercito di cammelli che prosciugano dal Vangelo e dalla divina Rivelazione tutta la purissima acqua della verità divina ed eterna. Per ogni goccia di acqua che viene prosciugata, responsabile è colui che ha dato a Satana la cruna perché lui potesse</w:t>
      </w:r>
      <w:r w:rsidR="002E5F86">
        <w:rPr>
          <w:rFonts w:ascii="Arial" w:hAnsi="Arial"/>
          <w:sz w:val="24"/>
          <w:szCs w:val="24"/>
        </w:rPr>
        <w:t xml:space="preserve"> </w:t>
      </w:r>
      <w:r w:rsidRPr="009F315F">
        <w:rPr>
          <w:rFonts w:ascii="Arial" w:hAnsi="Arial"/>
          <w:sz w:val="24"/>
          <w:szCs w:val="24"/>
        </w:rPr>
        <w:t>introdurre i suoi cammelli. Lui prosciuga. Noi siamo però i responsabili.</w:t>
      </w:r>
    </w:p>
    <w:p w14:paraId="5958C63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13</w:t>
      </w:r>
      <w:r w:rsidRPr="00587A67">
        <w:rPr>
          <w:rFonts w:ascii="Arial" w:hAnsi="Arial"/>
          <w:b/>
          <w:sz w:val="24"/>
          <w:szCs w:val="24"/>
        </w:rPr>
        <w:t>Questo vi ho scritto perché sappiate che possedete la vita eterna, voi che credete nel nome del Figlio di Dio.</w:t>
      </w:r>
    </w:p>
    <w:p w14:paraId="3DB9F0F2" w14:textId="4CD9204F" w:rsidR="003F2CCE" w:rsidRPr="009F315F" w:rsidRDefault="003F2CCE" w:rsidP="003F2CCE">
      <w:pPr>
        <w:spacing w:after="120"/>
        <w:jc w:val="both"/>
        <w:rPr>
          <w:rFonts w:ascii="Arial" w:hAnsi="Arial"/>
          <w:sz w:val="24"/>
          <w:szCs w:val="24"/>
        </w:rPr>
      </w:pPr>
      <w:r w:rsidRPr="009F315F">
        <w:rPr>
          <w:rFonts w:ascii="Arial" w:hAnsi="Arial"/>
          <w:sz w:val="24"/>
          <w:szCs w:val="24"/>
        </w:rPr>
        <w:t xml:space="preserve">Ora l’Apostolo Giovanni vuole rassicurare i discepoli di Gesù. Questo vi ho scritto perché sappiate che possedete la vita eterna, coi che credete nel nome del Figlio di Dio. Chi possiede la vita eterna? Chi crede nel nome del Figlio di Dio. Chi crede nel nome del Figlio di Dio? Crede chi vive da vero corpo di Cristo, in Cristo, con Cristo, per Cristo, facendo della sua vita un dono a Cristo, perché per mezzo di essa Lui possa compiere l’opera della sua redenzione e della sua salvezza. Vive come vero corpo di Cristo il cristiano che è sempre governato e mosso dallo Spirito Santo e da lui condotto a tutta la verità. Tutta la verità di Cristo si raggiunge con l’offerta a Lui anche del nostro sangue, allo stesso modo che Lui ha raggiunto la perfezione della sua verità con la sua crocifissione e morte sul Golgota. Se il </w:t>
      </w:r>
      <w:r w:rsidRPr="009F315F">
        <w:rPr>
          <w:rFonts w:ascii="Arial" w:hAnsi="Arial"/>
          <w:sz w:val="24"/>
          <w:szCs w:val="24"/>
        </w:rPr>
        <w:lastRenderedPageBreak/>
        <w:t>dono del sangue non sarà fisico, sempre dovrà essere dono spirituale, così come lo è stato il sangue della Vergine Maria. Lei non fu trafitta nel corpo. Fu invece trafitta nell’anima.</w:t>
      </w:r>
      <w:r w:rsidR="002E5F86">
        <w:rPr>
          <w:rFonts w:ascii="Arial" w:hAnsi="Arial"/>
          <w:sz w:val="24"/>
          <w:szCs w:val="24"/>
        </w:rPr>
        <w:t xml:space="preserve"> </w:t>
      </w:r>
      <w:r w:rsidRPr="009F315F">
        <w:rPr>
          <w:rFonts w:ascii="Arial" w:hAnsi="Arial"/>
          <w:sz w:val="24"/>
          <w:szCs w:val="24"/>
        </w:rPr>
        <w:t xml:space="preserve">Sul Golgota Cristo Gesù è trafitto nella carne. La Madre sua è trafitta nell’anima. Si è l’Uno e l’Altra nella perfezione della verità. Lo Spirito Santo li ha condotti a tutta la verità. Quando si cammina per raggiungere tutta la verità, con una obbedienza a Cristo Gesù fino alla morte e anche alla morte di croce, allora noi possediamo la vita eterna e nella vita eterna camminiamo, sempre mossi e condotti dallo Spirito Santo al raggiungimento di tutta la verità. Non si è nella vita eterna, se non si vive come vero corpo di Cristo con una obbedienza in tutto simile alla sua. Lui ha obbedito ad ogni Parola scritta dal Padre per Lui. Noi dobbiamo obbedire ad ogni Parola che Cristo Gesù ha scritto per noi. Se però noi diamo Satana la cruna attraverso la quale lui potrà fare entrare i suoi cammelli nella divina Rivelazione, tutto verrà travisato, trasformato, modificato, aggiustato, arrangiato, e noi invece che essere condotti a tutta la verità, saremo condotti a tutta la falsità. Nella falsità non c’è vita eterna per noi. Nella falsità c’è solo morte eterna. Ma noi oggi anche questo diciamo: siamo nella morte eterna e ci dichiariamo essere nella vera vita. Siamo giunti a tutta la falsità di Satana quando affermiamo che la morte eterna neanche più esiste, né sulla terra e neanche nei cieli. Ormai da tutta la falsità cui siamo giunti diciamo che esiste solo la misericordia del Signore e che tutti saremo accolti nei cieli eterni e beati. Anche la stolte e menzognera affermazione della sola misericordia è cruna che abbiamo messo nelle mani di Satana. Lui ha ben saputo come introdurre i suoi cammelli perché divorassero tutta la verità contenuta nel Vangelo di Cristo Gesù. Di questo sfacelo la responsabilità è solo dei discepoli del Signore. Siamo noi che abbiamo dato la cruna a Satana. Ecco la grande responsabilità. Cruna di grande spessore è il falso giudizio sulla storia che è dinanzi ai nostri occhi. Basta un solo falso giudizio e ogni operatore di iniquità viene rafforzato nella sua malvagità e cattiveria, mentre il giusto viene umiliato e anche condannato ad un martirio dell’anima senza fine. Ecco cosa abbiamo già scritto su questa cruna. Lo riportiamo. </w:t>
      </w:r>
    </w:p>
    <w:p w14:paraId="215D4523" w14:textId="77777777" w:rsidR="003F2CCE" w:rsidRPr="00587A67" w:rsidRDefault="003F2CCE" w:rsidP="003F2CCE">
      <w:pPr>
        <w:spacing w:after="120"/>
        <w:jc w:val="both"/>
        <w:rPr>
          <w:rFonts w:ascii="Arial" w:hAnsi="Arial" w:cs="Arial"/>
          <w:sz w:val="24"/>
          <w:szCs w:val="24"/>
        </w:rPr>
      </w:pPr>
      <w:r w:rsidRPr="00587A67">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188" w:name="_Toc97301135"/>
    </w:p>
    <w:p w14:paraId="123225A9" w14:textId="5D15C093"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 xml:space="preserve">PRIMO PRINCIPIO: Tutto va esercitato nel rispetto pieno della volontà </w:t>
      </w:r>
      <w:bookmarkEnd w:id="188"/>
      <w:r w:rsidRPr="00587A67">
        <w:rPr>
          <w:rFonts w:ascii="Arial" w:hAnsi="Arial" w:cs="Arial"/>
          <w:b/>
          <w:sz w:val="24"/>
          <w:szCs w:val="24"/>
        </w:rPr>
        <w:t>dello Spirito Santo</w:t>
      </w:r>
      <w:r w:rsidRPr="00587A67">
        <w:rPr>
          <w:rFonts w:ascii="Arial" w:hAnsi="Arial" w:cs="Arial"/>
          <w:sz w:val="24"/>
          <w:szCs w:val="24"/>
        </w:rPr>
        <w:t xml:space="preserve">. Ogni uomo investito di in ministero da parte del Signore deve </w:t>
      </w:r>
      <w:r w:rsidRPr="00587A67">
        <w:rPr>
          <w:rFonts w:ascii="Arial" w:hAnsi="Arial" w:cs="Arial"/>
          <w:sz w:val="24"/>
          <w:szCs w:val="24"/>
        </w:rPr>
        <w:lastRenderedPageBreak/>
        <w:t xml:space="preserve">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w:t>
      </w:r>
      <w:r w:rsidR="00462CCA">
        <w:rPr>
          <w:rFonts w:ascii="Arial" w:hAnsi="Arial" w:cs="Arial"/>
          <w:sz w:val="24"/>
          <w:szCs w:val="24"/>
        </w:rPr>
        <w:t>Dono</w:t>
      </w:r>
      <w:r w:rsidRPr="00587A67">
        <w:rPr>
          <w:rFonts w:ascii="Arial" w:hAnsi="Arial" w:cs="Arial"/>
          <w:sz w:val="24"/>
          <w:szCs w:val="24"/>
        </w:rPr>
        <w:t xml:space="preserve">, va sempre usato dalla volontà di Colui che tutte queste cose ha dato. Lo Spirito Santo dona e secondo la volontà dello Spirito Santo tutto deve essere sempre usato. </w:t>
      </w:r>
      <w:bookmarkStart w:id="189" w:name="_Toc97301136"/>
      <w:r w:rsidRPr="00587A67">
        <w:rPr>
          <w:rFonts w:ascii="Arial" w:hAnsi="Arial" w:cs="Arial"/>
          <w:sz w:val="24"/>
          <w:szCs w:val="24"/>
        </w:rPr>
        <w:t>È regola universale che obbliga tutti.</w:t>
      </w:r>
    </w:p>
    <w:p w14:paraId="28DB84FC" w14:textId="77777777"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 xml:space="preserve">SECONDO PRINCIPIO: Nessun potere ricevuto va vissuto dalla volontà </w:t>
      </w:r>
      <w:bookmarkEnd w:id="189"/>
      <w:r w:rsidRPr="00587A67">
        <w:rPr>
          <w:rFonts w:ascii="Arial" w:hAnsi="Arial" w:cs="Arial"/>
          <w:b/>
          <w:sz w:val="24"/>
          <w:szCs w:val="24"/>
        </w:rPr>
        <w:t>di colui che ha conferito il mandato canonico</w:t>
      </w:r>
      <w:r w:rsidRPr="00587A67">
        <w:rPr>
          <w:rFonts w:ascii="Arial" w:hAnsi="Arial" w:cs="Arial"/>
          <w:sz w:val="24"/>
          <w:szCs w:val="24"/>
        </w:rPr>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190" w:name="_Toc97301137"/>
      <w:r w:rsidRPr="00587A67">
        <w:rPr>
          <w:rFonts w:ascii="Arial" w:hAnsi="Arial" w:cs="Arial"/>
          <w:sz w:val="24"/>
          <w:szCs w:val="24"/>
        </w:rPr>
        <w:t xml:space="preserve">Sarebbe un vero disastro dimenticarla o disattenderla. </w:t>
      </w:r>
    </w:p>
    <w:p w14:paraId="0889810E" w14:textId="77777777"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TERZO PRINCIPIO: L’obbligatoria vigilanza</w:t>
      </w:r>
      <w:bookmarkEnd w:id="190"/>
      <w:r w:rsidRPr="00587A67">
        <w:rPr>
          <w:rFonts w:ascii="Arial" w:hAnsi="Arial" w:cs="Arial"/>
          <w:sz w:val="24"/>
          <w:szCs w:val="24"/>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191" w:name="_Toc97301138"/>
    </w:p>
    <w:p w14:paraId="1E28B0D5" w14:textId="77777777"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QUARTO PRINCIPIO: La responsabilità di chi è mandato a indagare</w:t>
      </w:r>
      <w:bookmarkEnd w:id="191"/>
      <w:r w:rsidRPr="00587A67">
        <w:rPr>
          <w:rFonts w:ascii="Arial" w:hAnsi="Arial" w:cs="Arial"/>
          <w:sz w:val="24"/>
          <w:szCs w:val="24"/>
        </w:rPr>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w:t>
      </w:r>
      <w:r w:rsidRPr="00587A67">
        <w:rPr>
          <w:rFonts w:ascii="Arial" w:hAnsi="Arial" w:cs="Arial"/>
          <w:sz w:val="24"/>
          <w:szCs w:val="24"/>
        </w:rPr>
        <w:lastRenderedPageBreak/>
        <w:t xml:space="preserve">ad esaminare. Molte fosse sono scavate e nascosto su loro sentiero per intralciare il loro lavoro. Essi devono prestare attenzione a non cadere in esse. Eccole alcune di questa fosse: </w:t>
      </w:r>
      <w:bookmarkStart w:id="192" w:name="_Toc97301139"/>
    </w:p>
    <w:p w14:paraId="1A149E71" w14:textId="20D7C9DC"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PRIMA FOSSA: L’assoluzione del reo e la condanna dell’innocente</w:t>
      </w:r>
      <w:bookmarkEnd w:id="192"/>
      <w:r w:rsidRPr="00587A67">
        <w:rPr>
          <w:rFonts w:ascii="Arial" w:hAnsi="Arial" w:cs="Arial"/>
          <w:sz w:val="24"/>
          <w:szCs w:val="24"/>
        </w:rPr>
        <w:t>.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2E5F86">
        <w:rPr>
          <w:rFonts w:ascii="Arial" w:hAnsi="Arial" w:cs="Arial"/>
          <w:sz w:val="24"/>
          <w:szCs w:val="24"/>
        </w:rPr>
        <w:t xml:space="preserve"> </w:t>
      </w:r>
      <w:r w:rsidRPr="00587A67">
        <w:rPr>
          <w:rFonts w:ascii="Arial" w:hAnsi="Arial" w:cs="Arial"/>
          <w:sz w:val="24"/>
          <w:szCs w:val="24"/>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193" w:name="_Toc97301140"/>
      <w:r w:rsidRPr="00587A67">
        <w:rPr>
          <w:rFonts w:ascii="Arial" w:hAnsi="Arial" w:cs="Arial"/>
          <w:sz w:val="24"/>
          <w:szCs w:val="24"/>
        </w:rPr>
        <w:t xml:space="preserve">Vi cadono per i loro giudizi sommari e senza verità. </w:t>
      </w:r>
    </w:p>
    <w:p w14:paraId="240F1E55" w14:textId="522C079F"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SECONDA FOSSA: Peccato personale, pena personale</w:t>
      </w:r>
      <w:bookmarkEnd w:id="193"/>
      <w:r w:rsidRPr="00587A67">
        <w:rPr>
          <w:rFonts w:ascii="Arial" w:hAnsi="Arial" w:cs="Arial"/>
          <w:sz w:val="24"/>
          <w:szCs w:val="24"/>
        </w:rPr>
        <w:t>.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2E5F86">
        <w:rPr>
          <w:rFonts w:ascii="Arial" w:hAnsi="Arial" w:cs="Arial"/>
          <w:sz w:val="24"/>
          <w:szCs w:val="24"/>
        </w:rPr>
        <w:t xml:space="preserve"> </w:t>
      </w:r>
      <w:r w:rsidRPr="00587A67">
        <w:rPr>
          <w:rFonts w:ascii="Arial" w:hAnsi="Arial" w:cs="Arial"/>
          <w:sz w:val="24"/>
          <w:szCs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30B6F14" w14:textId="77777777" w:rsidR="003F2CCE" w:rsidRPr="00587A67" w:rsidRDefault="003F2CCE" w:rsidP="003F2CCE">
      <w:pPr>
        <w:spacing w:after="120"/>
        <w:jc w:val="both"/>
        <w:rPr>
          <w:rFonts w:ascii="Arial" w:hAnsi="Arial" w:cs="Arial"/>
          <w:sz w:val="24"/>
          <w:szCs w:val="24"/>
        </w:rPr>
      </w:pPr>
      <w:bookmarkStart w:id="194" w:name="_Toc97301141"/>
      <w:r w:rsidRPr="00587A67">
        <w:rPr>
          <w:rFonts w:ascii="Arial" w:hAnsi="Arial" w:cs="Arial"/>
          <w:b/>
          <w:sz w:val="24"/>
          <w:szCs w:val="24"/>
        </w:rPr>
        <w:t>TERZA FOSSA: Il giudizio va sempre fatto secondo la Legge del Signore</w:t>
      </w:r>
      <w:bookmarkEnd w:id="194"/>
      <w:r w:rsidRPr="00587A67">
        <w:rPr>
          <w:rFonts w:ascii="Arial" w:hAnsi="Arial" w:cs="Arial"/>
          <w:sz w:val="24"/>
          <w:szCs w:val="24"/>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w:t>
      </w:r>
      <w:r w:rsidRPr="00587A67">
        <w:rPr>
          <w:rFonts w:ascii="Arial" w:hAnsi="Arial" w:cs="Arial"/>
          <w:sz w:val="24"/>
          <w:szCs w:val="24"/>
        </w:rPr>
        <w:lastRenderedPageBreak/>
        <w:t>diviene grave ostacolo. Dinanzi al suo ministero di giudice, anche l’amicizia più santa va rinnegata e dichiarata non esistente. Questa può orientare il giudizio verso la falsità, distraendolo dalla verità. Se questo accade, lui diviene giudice iniquo.</w:t>
      </w:r>
      <w:bookmarkStart w:id="195" w:name="_Toc97301142"/>
    </w:p>
    <w:p w14:paraId="18B1480E" w14:textId="77777777"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QUARTA FOSSA: Non cadere nel tranello della sudditanza psicologica</w:t>
      </w:r>
      <w:bookmarkEnd w:id="195"/>
      <w:r w:rsidRPr="00587A67">
        <w:rPr>
          <w:rFonts w:ascii="Arial" w:hAnsi="Arial" w:cs="Arial"/>
          <w:sz w:val="24"/>
          <w:szCs w:val="24"/>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6426093D" w14:textId="77777777" w:rsidR="003F2CCE" w:rsidRPr="00587A67" w:rsidRDefault="003F2CCE" w:rsidP="003F2CCE">
      <w:pPr>
        <w:spacing w:after="120"/>
        <w:jc w:val="both"/>
        <w:rPr>
          <w:rFonts w:ascii="Arial" w:hAnsi="Arial" w:cs="Arial"/>
          <w:sz w:val="24"/>
          <w:szCs w:val="24"/>
        </w:rPr>
      </w:pPr>
      <w:bookmarkStart w:id="196" w:name="_Toc97301143"/>
      <w:r w:rsidRPr="00587A67">
        <w:rPr>
          <w:rFonts w:ascii="Arial" w:hAnsi="Arial" w:cs="Arial"/>
          <w:b/>
          <w:sz w:val="24"/>
          <w:szCs w:val="24"/>
        </w:rPr>
        <w:t>QUINTA FOSSA: Giudizio per corruzione</w:t>
      </w:r>
      <w:bookmarkEnd w:id="196"/>
      <w:r w:rsidRPr="00587A67">
        <w:rPr>
          <w:rFonts w:ascii="Arial" w:hAnsi="Arial" w:cs="Arial"/>
          <w:sz w:val="24"/>
          <w:szCs w:val="24"/>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23D664B" w14:textId="77777777" w:rsidR="003F2CCE" w:rsidRPr="00587A67" w:rsidRDefault="003F2CCE" w:rsidP="003F2CCE">
      <w:pPr>
        <w:spacing w:after="120"/>
        <w:jc w:val="both"/>
        <w:rPr>
          <w:rFonts w:ascii="Arial" w:hAnsi="Arial" w:cs="Arial"/>
          <w:sz w:val="24"/>
          <w:szCs w:val="24"/>
        </w:rPr>
      </w:pPr>
      <w:bookmarkStart w:id="197" w:name="_Toc97301144"/>
      <w:r w:rsidRPr="00587A67">
        <w:rPr>
          <w:rFonts w:ascii="Arial" w:hAnsi="Arial" w:cs="Arial"/>
          <w:b/>
          <w:sz w:val="24"/>
          <w:szCs w:val="24"/>
        </w:rPr>
        <w:t>SESTA FOSSA: Si è responsabile di ogni lacrima versata</w:t>
      </w:r>
      <w:bookmarkEnd w:id="197"/>
      <w:r w:rsidRPr="00587A67">
        <w:rPr>
          <w:rFonts w:ascii="Arial" w:hAnsi="Arial" w:cs="Arial"/>
          <w:sz w:val="24"/>
          <w:szCs w:val="24"/>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198" w:name="_Toc97301145"/>
      <w:r w:rsidRPr="00587A67">
        <w:rPr>
          <w:rFonts w:ascii="Arial" w:hAnsi="Arial" w:cs="Arial"/>
          <w:sz w:val="24"/>
          <w:szCs w:val="24"/>
        </w:rPr>
        <w:t xml:space="preserve">È tristezza </w:t>
      </w:r>
      <w:r w:rsidRPr="00587A67">
        <w:rPr>
          <w:rFonts w:ascii="Arial" w:hAnsi="Arial" w:cs="Arial"/>
          <w:sz w:val="24"/>
          <w:szCs w:val="24"/>
        </w:rPr>
        <w:lastRenderedPageBreak/>
        <w:t>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288A0BC3" w14:textId="77777777"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SETTIMA FOSSA: L’oscuramento di un bene universale</w:t>
      </w:r>
      <w:bookmarkEnd w:id="198"/>
      <w:r w:rsidRPr="00587A67">
        <w:rPr>
          <w:rFonts w:ascii="Arial" w:hAnsi="Arial" w:cs="Arial"/>
          <w:sz w:val="24"/>
          <w:szCs w:val="24"/>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199" w:name="_Toc97301146"/>
      <w:r w:rsidRPr="00587A67">
        <w:rPr>
          <w:rFonts w:ascii="Arial" w:hAnsi="Arial" w:cs="Arial"/>
          <w:sz w:val="24"/>
          <w:szCs w:val="24"/>
        </w:rPr>
        <w:t xml:space="preserve">Riaccendere la luce è obbligo per chi vuole essere perdonato da Dio. </w:t>
      </w:r>
    </w:p>
    <w:p w14:paraId="52F1FA60" w14:textId="77777777"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OTTAVA FOSSA: Abominevole condotta</w:t>
      </w:r>
      <w:bookmarkEnd w:id="199"/>
      <w:r w:rsidRPr="00587A67">
        <w:rPr>
          <w:rFonts w:ascii="Arial" w:hAnsi="Arial" w:cs="Arial"/>
          <w:sz w:val="24"/>
          <w:szCs w:val="24"/>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200" w:name="_Toc97301147"/>
    </w:p>
    <w:p w14:paraId="281F1A1B" w14:textId="2A3CE276"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NONA FOSSA: Offendere la storia</w:t>
      </w:r>
      <w:bookmarkEnd w:id="200"/>
      <w:r w:rsidRPr="00587A67">
        <w:rPr>
          <w:rFonts w:ascii="Arial" w:hAnsi="Arial" w:cs="Arial"/>
          <w:sz w:val="24"/>
          <w:szCs w:val="24"/>
        </w:rPr>
        <w:t>.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2E5F86">
        <w:rPr>
          <w:rFonts w:ascii="Arial" w:hAnsi="Arial" w:cs="Arial"/>
          <w:sz w:val="24"/>
          <w:szCs w:val="24"/>
        </w:rPr>
        <w:t xml:space="preserve"> </w:t>
      </w:r>
      <w:r w:rsidRPr="00587A67">
        <w:rPr>
          <w:rFonts w:ascii="Arial" w:hAnsi="Arial" w:cs="Arial"/>
          <w:sz w:val="24"/>
          <w:szCs w:val="24"/>
        </w:rPr>
        <w:t xml:space="preserve">lo dichiara vero, il falso lo dice falso. Il male lo proclama male e il bene lo attesta nella sua bontà. Modalità santissima del Giudice di tutta </w:t>
      </w:r>
      <w:r w:rsidRPr="00587A67">
        <w:rPr>
          <w:rFonts w:ascii="Arial" w:hAnsi="Arial" w:cs="Arial"/>
          <w:sz w:val="24"/>
          <w:szCs w:val="24"/>
        </w:rPr>
        <w:lastRenderedPageBreak/>
        <w:t xml:space="preserve">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201" w:name="_Toc97301148"/>
    </w:p>
    <w:p w14:paraId="4C39407F" w14:textId="77777777"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DECIMA FOSSA: Riparazione per il perdono</w:t>
      </w:r>
      <w:bookmarkEnd w:id="201"/>
      <w:r w:rsidRPr="00587A67">
        <w:rPr>
          <w:rFonts w:ascii="Arial" w:hAnsi="Arial" w:cs="Arial"/>
          <w:sz w:val="24"/>
          <w:szCs w:val="24"/>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202" w:name="_Toc97301149"/>
      <w:r w:rsidRPr="00587A67">
        <w:rPr>
          <w:rFonts w:ascii="Arial" w:hAnsi="Arial" w:cs="Arial"/>
          <w:sz w:val="24"/>
          <w:szCs w:val="24"/>
        </w:rPr>
        <w:t>Non solo all’uomo, ma soprattutto allo Spirito Santo.</w:t>
      </w:r>
    </w:p>
    <w:p w14:paraId="4B6C14F0" w14:textId="77777777"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UNDICESIMA FOSSA: La pena deve essere medicinale, mai vendicativa</w:t>
      </w:r>
      <w:bookmarkEnd w:id="202"/>
      <w:r w:rsidRPr="00587A67">
        <w:rPr>
          <w:rFonts w:ascii="Arial" w:hAnsi="Arial" w:cs="Arial"/>
          <w:sz w:val="24"/>
          <w:szCs w:val="24"/>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C6C1C00" w14:textId="4D706416" w:rsidR="003F2CCE" w:rsidRPr="00587A67" w:rsidRDefault="003F2CCE" w:rsidP="003F2CCE">
      <w:pPr>
        <w:spacing w:after="120"/>
        <w:jc w:val="both"/>
        <w:rPr>
          <w:rFonts w:ascii="Arial" w:hAnsi="Arial" w:cs="Arial"/>
          <w:sz w:val="24"/>
          <w:szCs w:val="24"/>
        </w:rPr>
      </w:pPr>
      <w:bookmarkStart w:id="203" w:name="_Toc97301150"/>
      <w:r w:rsidRPr="00587A67">
        <w:rPr>
          <w:rFonts w:ascii="Arial" w:hAnsi="Arial" w:cs="Arial"/>
          <w:b/>
          <w:sz w:val="24"/>
          <w:szCs w:val="24"/>
        </w:rPr>
        <w:t>DODICESIMA FOSSA: Dichiarazione di inesistenza di queste fosse</w:t>
      </w:r>
      <w:bookmarkEnd w:id="203"/>
      <w:r w:rsidRPr="00587A67">
        <w:rPr>
          <w:rFonts w:ascii="Arial" w:hAnsi="Arial" w:cs="Arial"/>
          <w:sz w:val="24"/>
          <w:szCs w:val="24"/>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w:t>
      </w:r>
      <w:r w:rsidRPr="00587A67">
        <w:rPr>
          <w:rFonts w:ascii="Arial" w:hAnsi="Arial" w:cs="Arial"/>
          <w:sz w:val="24"/>
          <w:szCs w:val="24"/>
        </w:rPr>
        <w:lastRenderedPageBreak/>
        <w:t xml:space="preserve">sapienza e intelligenza, con i suoi occhi e il suo cuore, ogni voce maligna viene svelata e separata da ogni voce di verità. I falsi giudizi oggi stanno rovinando il mondo. Non c’è Parola di Dio che non venga giudicata con giudizi falsi. </w:t>
      </w:r>
      <w:bookmarkStart w:id="204" w:name="_Toc97301151"/>
      <w:r w:rsidRPr="00587A67">
        <w:rPr>
          <w:rFonts w:ascii="Arial" w:hAnsi="Arial" w:cs="Arial"/>
          <w:sz w:val="24"/>
          <w:szCs w:val="24"/>
        </w:rPr>
        <w:t>L’esame delle fosse è terminato. Torniamo ora agli ultimi due princìpi.</w:t>
      </w:r>
    </w:p>
    <w:p w14:paraId="2A7AD330" w14:textId="77777777" w:rsidR="003F2CCE" w:rsidRPr="00587A67" w:rsidRDefault="003F2CCE" w:rsidP="003F2CCE">
      <w:pPr>
        <w:spacing w:after="120"/>
        <w:jc w:val="both"/>
        <w:rPr>
          <w:rFonts w:ascii="Arial" w:hAnsi="Arial" w:cs="Arial"/>
          <w:sz w:val="24"/>
          <w:szCs w:val="24"/>
        </w:rPr>
      </w:pPr>
      <w:r w:rsidRPr="00587A67">
        <w:rPr>
          <w:rFonts w:ascii="Arial" w:hAnsi="Arial" w:cs="Arial"/>
          <w:b/>
          <w:sz w:val="24"/>
          <w:szCs w:val="24"/>
        </w:rPr>
        <w:t>QUINTO PRINCIPIO: Potere sacro assoluto mai conferito</w:t>
      </w:r>
      <w:r w:rsidRPr="00587A67">
        <w:rPr>
          <w:rFonts w:ascii="Arial" w:hAnsi="Arial" w:cs="Arial"/>
          <w:sz w:val="24"/>
          <w:szCs w:val="24"/>
        </w:rPr>
        <w:t xml:space="preserve">. </w:t>
      </w:r>
      <w:bookmarkEnd w:id="204"/>
      <w:r w:rsidRPr="00587A67">
        <w:rPr>
          <w:rFonts w:ascii="Arial" w:hAnsi="Arial" w:cs="Arial"/>
          <w:sz w:val="24"/>
          <w:szCs w:val="24"/>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504B234" w14:textId="77777777" w:rsidR="003F2CCE" w:rsidRPr="00587A67" w:rsidRDefault="003F2CCE" w:rsidP="003F2CCE">
      <w:pPr>
        <w:spacing w:after="120"/>
        <w:jc w:val="both"/>
        <w:rPr>
          <w:rFonts w:ascii="Arial" w:hAnsi="Arial" w:cs="Arial"/>
          <w:sz w:val="24"/>
          <w:szCs w:val="24"/>
        </w:rPr>
      </w:pPr>
      <w:bookmarkStart w:id="205" w:name="_Toc97301152"/>
      <w:r w:rsidRPr="00587A67">
        <w:rPr>
          <w:rFonts w:ascii="Arial" w:hAnsi="Arial" w:cs="Arial"/>
          <w:b/>
          <w:sz w:val="24"/>
          <w:szCs w:val="24"/>
        </w:rPr>
        <w:t>SESTO PRINCIPIO: Verità e giustizia sono il trono sul quale il Signore è assiso</w:t>
      </w:r>
      <w:r w:rsidRPr="00587A67">
        <w:rPr>
          <w:rFonts w:ascii="Arial" w:hAnsi="Arial" w:cs="Arial"/>
          <w:sz w:val="24"/>
          <w:szCs w:val="24"/>
        </w:rPr>
        <w:t xml:space="preserve">. </w:t>
      </w:r>
      <w:bookmarkEnd w:id="205"/>
      <w:r w:rsidRPr="00587A67">
        <w:rPr>
          <w:rFonts w:ascii="Arial" w:hAnsi="Arial" w:cs="Arial"/>
          <w:sz w:val="24"/>
          <w:szCs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60353F98" w14:textId="77777777" w:rsidR="003F2CCE" w:rsidRPr="00630FF6" w:rsidRDefault="003F2CCE" w:rsidP="00630FF6">
      <w:pPr>
        <w:spacing w:after="120"/>
        <w:ind w:left="567" w:right="567"/>
        <w:jc w:val="both"/>
        <w:rPr>
          <w:rFonts w:ascii="Arial" w:hAnsi="Arial" w:cs="Arial"/>
          <w:i/>
          <w:iCs/>
          <w:sz w:val="24"/>
          <w:szCs w:val="24"/>
        </w:rPr>
      </w:pPr>
      <w:r w:rsidRPr="00630FF6">
        <w:rPr>
          <w:rFonts w:ascii="Arial" w:hAnsi="Arial" w:cs="Arial"/>
          <w:i/>
          <w:iCs/>
          <w:sz w:val="24"/>
          <w:szCs w:val="24"/>
        </w:rPr>
        <w:t xml:space="preserve">Quando ormai si era a metà della festa, Gesù salì al tempio e si mise a insegnare. I Giudei ne erano meravigliati e dicevano: «Come mai </w:t>
      </w:r>
      <w:r w:rsidRPr="00630FF6">
        <w:rPr>
          <w:rFonts w:ascii="Arial" w:hAnsi="Arial" w:cs="Arial"/>
          <w:i/>
          <w:iCs/>
          <w:sz w:val="24"/>
          <w:szCs w:val="24"/>
        </w:rPr>
        <w:lastRenderedPageBreak/>
        <w:t xml:space="preserve">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75D587BA"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1BC4DEC9" w14:textId="77777777" w:rsidR="003F2CCE" w:rsidRPr="00630FF6" w:rsidRDefault="003F2CCE" w:rsidP="003F2CCE">
      <w:pPr>
        <w:spacing w:after="120"/>
        <w:jc w:val="both"/>
        <w:rPr>
          <w:rFonts w:ascii="Arial" w:hAnsi="Arial"/>
          <w:sz w:val="24"/>
          <w:szCs w:val="24"/>
        </w:rPr>
      </w:pPr>
      <w:r w:rsidRPr="00630FF6">
        <w:rPr>
          <w:rFonts w:ascii="Arial" w:hAnsi="Arial"/>
          <w:sz w:val="24"/>
          <w:szCs w:val="24"/>
        </w:rPr>
        <w:t xml:space="preserve">Chi offre questa cruna a Satana è responsabile di tutti i mali che i malvagi operano nella storia. Il malvagio morirà per la sua iniquità. Il datore della cruna a Satana è Lui il responsabile di tutti i mali che i malvagi operano a partire dall’istante della consegna a Satana della cruna del falso giudizio e dell’iniquo discernimento. Si tratta di una responsabilità eterna. Oggi le crune dei falsi giudizio vengono consegnate a Satana in grande abbondanza e per ogni cruna a lui consegnata uno stuolo di cammelli entra nella Chiesa per la sua devastazione. Che il Signore faccia sì che nessun suo discepolo consegni mai una sola cruna al principe delle tenebre. Anche questo diviene principio per un retto, sano, giusto esame di coscienza: Ho mai consegnato una cruna a satana di qualsiasi natura perché lui potesse far entrare nella divina Rivelazione i suoi cammelli? Sono cosciente che anche per una sola cruna che dono a Satana i mali contro la Chiesa saranno ingenti? Ho mai collaborato con il mondo dell’iniquità per offrire a Satana di queste crune? Ho desiderio dismettere di offrire crune a Satana? Aiuto i miei fratelli perché anche loro la smettano di offrire crune </w:t>
      </w:r>
      <w:r w:rsidRPr="00630FF6">
        <w:rPr>
          <w:rFonts w:ascii="Arial" w:hAnsi="Arial"/>
          <w:sz w:val="24"/>
          <w:szCs w:val="24"/>
        </w:rPr>
        <w:lastRenderedPageBreak/>
        <w:t>al principe del mondo? È grande sacrilegio chiede il perdono al Signore nel sacramento della confessione, senza la forte volontà di smetterla con l‘offrire crune a Satana per far passare i suoi cammelli per la distruzione del Vangelo.</w:t>
      </w:r>
    </w:p>
    <w:p w14:paraId="36A3A8AF" w14:textId="77777777" w:rsidR="00630FF6" w:rsidRPr="00F05A54" w:rsidRDefault="00630FF6" w:rsidP="003B71AA">
      <w:pPr>
        <w:pStyle w:val="Corpotesto"/>
      </w:pPr>
      <w:bookmarkStart w:id="206" w:name="_Toc115456928"/>
    </w:p>
    <w:p w14:paraId="207FC1B4" w14:textId="6BBC6CB7" w:rsidR="003F2CCE" w:rsidRPr="00F05A54" w:rsidRDefault="003F2CCE" w:rsidP="003B71AA">
      <w:pPr>
        <w:pStyle w:val="Corpotesto"/>
      </w:pPr>
      <w:r w:rsidRPr="00F05A54">
        <w:t>La preghiera per i peccatori</w:t>
      </w:r>
      <w:bookmarkEnd w:id="206"/>
    </w:p>
    <w:p w14:paraId="31135983"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14</w:t>
      </w:r>
      <w:r w:rsidRPr="00587A67">
        <w:rPr>
          <w:rFonts w:ascii="Arial" w:hAnsi="Arial"/>
          <w:b/>
          <w:sz w:val="24"/>
          <w:szCs w:val="24"/>
        </w:rPr>
        <w:t>E questa è la fiducia che abbiamo in lui: qualunque cosa gli chiediamo secondo la sua volontà, egli ci ascolta.</w:t>
      </w:r>
    </w:p>
    <w:p w14:paraId="4E5DBCA6" w14:textId="34CF7131" w:rsidR="003F2CCE" w:rsidRPr="00630FF6" w:rsidRDefault="003F2CCE" w:rsidP="003F2CCE">
      <w:pPr>
        <w:spacing w:after="120"/>
        <w:jc w:val="both"/>
        <w:rPr>
          <w:rFonts w:ascii="Arial" w:hAnsi="Arial"/>
          <w:sz w:val="24"/>
          <w:szCs w:val="24"/>
        </w:rPr>
      </w:pPr>
      <w:r w:rsidRPr="00630FF6">
        <w:rPr>
          <w:rFonts w:ascii="Arial" w:hAnsi="Arial"/>
          <w:sz w:val="24"/>
          <w:szCs w:val="24"/>
        </w:rPr>
        <w:t>Ecco il segreto della vera preghiera: chiedere sempre secondo la divina volontà. E questa è la fiducia che abbiamo in lui: qualunque cosa gli chiediamo secondo la sua volontà, egli ci ascolta. Leggiamo la Legge della preghiera</w:t>
      </w:r>
      <w:r w:rsidR="002E5F86">
        <w:rPr>
          <w:rFonts w:ascii="Arial" w:hAnsi="Arial"/>
          <w:sz w:val="24"/>
          <w:szCs w:val="24"/>
        </w:rPr>
        <w:t xml:space="preserve"> </w:t>
      </w:r>
      <w:r w:rsidRPr="00630FF6">
        <w:rPr>
          <w:rFonts w:ascii="Arial" w:hAnsi="Arial"/>
          <w:sz w:val="24"/>
          <w:szCs w:val="24"/>
        </w:rPr>
        <w:t>a noi data da Gesù nel Vangelo secondo Luca e sempre sapremo se stiamo pregando secondo la divina volontà:</w:t>
      </w:r>
    </w:p>
    <w:p w14:paraId="7D1AFFC5"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0FD3361C"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w:t>
      </w:r>
      <w:r w:rsidRPr="00630FF6">
        <w:rPr>
          <w:rFonts w:ascii="Arial" w:hAnsi="Arial"/>
          <w:i/>
          <w:iCs/>
          <w:sz w:val="24"/>
          <w:szCs w:val="24"/>
        </w:rPr>
        <w:lastRenderedPageBreak/>
        <w:t xml:space="preserve">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34CF884B"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18AC80F6" w14:textId="77777777" w:rsidR="003F2CCE" w:rsidRPr="00630FF6" w:rsidRDefault="003F2CCE" w:rsidP="003F2CCE">
      <w:pPr>
        <w:spacing w:after="120"/>
        <w:jc w:val="both"/>
        <w:rPr>
          <w:rFonts w:ascii="Arial" w:hAnsi="Arial"/>
          <w:sz w:val="24"/>
          <w:szCs w:val="24"/>
        </w:rPr>
      </w:pPr>
      <w:r w:rsidRPr="00630FF6">
        <w:rPr>
          <w:rFonts w:ascii="Arial" w:hAnsi="Arial"/>
          <w:sz w:val="24"/>
          <w:szCs w:val="24"/>
        </w:rPr>
        <w:t>Chi può chiedere secondo la sua divina volontà? Chi è nella sua divina volontà. Chi vive nella volontà del Signore e vive nella volontà del Signore chi vive di obbedienza alla Parola. Se non si è nella Parola, non si è nella divina volontà, mai si potrà pregare secondo la divina volontà. Chi non è nella divina volontà, deve prima rientrare in essa e poi potrà pregare secondo la divina volontà. È della divina volontà che il peccatore si converta. Ecco allora la prima preghiera da rivolgere al Signore: chiedere il perdono dei peccati. Ecco come Davide eleva a Dio questa preghiera di perdono:</w:t>
      </w:r>
    </w:p>
    <w:p w14:paraId="2CDC1D6F"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w:t>
      </w:r>
      <w:r w:rsidRPr="00630FF6">
        <w:rPr>
          <w:rFonts w:ascii="Arial" w:hAnsi="Arial"/>
          <w:i/>
          <w:iCs/>
          <w:sz w:val="24"/>
          <w:szCs w:val="24"/>
        </w:rPr>
        <w:lastRenderedPageBreak/>
        <w:t xml:space="preserve">l’intera oblazione; allora immoleranno vittime sopra il tuo altare (Sal 51,1-21). </w:t>
      </w:r>
    </w:p>
    <w:p w14:paraId="1361EA6B"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Nella Lettera ai Romani ecco cosa rivela L’Apostolo Paolo sulla preghiera</w:t>
      </w:r>
    </w:p>
    <w:p w14:paraId="2E6ABC1A"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4FBEF1E2"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le regole della preghiera a noi offerte nella Prima Lettera a Timoteo:</w:t>
      </w:r>
    </w:p>
    <w:p w14:paraId="6B524D08" w14:textId="77777777" w:rsidR="003F2CCE" w:rsidRPr="00630FF6" w:rsidRDefault="003F2CCE" w:rsidP="00630FF6">
      <w:pPr>
        <w:spacing w:after="120"/>
        <w:ind w:left="567" w:right="567"/>
        <w:jc w:val="both"/>
        <w:rPr>
          <w:rFonts w:ascii="Arial" w:hAnsi="Arial"/>
          <w:bCs/>
          <w:i/>
          <w:iCs/>
          <w:sz w:val="24"/>
          <w:szCs w:val="24"/>
        </w:rPr>
      </w:pPr>
      <w:r w:rsidRPr="00630FF6">
        <w:rPr>
          <w:rFonts w:ascii="Arial" w:hAnsi="Arial"/>
          <w:bCs/>
          <w:i/>
          <w:iCs/>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4F621541" w14:textId="595F15AB" w:rsidR="003F2CCE" w:rsidRPr="00630FF6" w:rsidRDefault="003F2CCE" w:rsidP="003F2CCE">
      <w:pPr>
        <w:spacing w:after="120"/>
        <w:jc w:val="both"/>
        <w:rPr>
          <w:rFonts w:ascii="Arial" w:hAnsi="Arial"/>
          <w:sz w:val="24"/>
          <w:szCs w:val="24"/>
        </w:rPr>
      </w:pPr>
      <w:r w:rsidRPr="00630FF6">
        <w:rPr>
          <w:rFonts w:ascii="Arial" w:hAnsi="Arial"/>
          <w:sz w:val="24"/>
          <w:szCs w:val="24"/>
        </w:rPr>
        <w:t>Gesù vuole che si preghi nel suo nome. Ma chi può pregare nel suo nome? Solo chi vive di perfetta fede nella sua verità. Solo chi lo ama e osserva i suoi comandamenti. Solo chi crede che Lui e il Padre sono una cosa sola. Solo chi forma con Cristo una cosa sola allo stesso modo che Cristo Gesù e il padre sono una cosa sola. Senza obbedienza alla verità e alla Parola di Gesù, non si può pregare nel nome di Gesù. Non abbiamo la verità del nome di Gesù. Non viviamo nella verità del nome di Gesù. La vera fede e la vera vita nel nome di Gesù rende la nostra preghiera vera. Se la nostra fede nel nome di Gesù è falsa, falsa è anche la nostra preghiera. Se l’obbedienza al nome di Gesù è falsa, falsa sarà anche la nostra preghiera. La preghiera è vera quando è innalzata al Padre dal cristiano che vive e dimora nel cuore di Gesù Signore.</w:t>
      </w:r>
      <w:r w:rsidR="002E5F86">
        <w:rPr>
          <w:rFonts w:ascii="Arial" w:hAnsi="Arial"/>
          <w:sz w:val="24"/>
          <w:szCs w:val="24"/>
        </w:rPr>
        <w:t xml:space="preserve"> </w:t>
      </w:r>
      <w:r w:rsidRPr="00630FF6">
        <w:rPr>
          <w:rFonts w:ascii="Arial" w:hAnsi="Arial"/>
          <w:sz w:val="24"/>
          <w:szCs w:val="24"/>
        </w:rPr>
        <w:t>Vive e dimora nel cuore di Cristo Signore chi osserva i suoi comandamenti. È Cristo Gesù la verità della preghiera del cristiano ed è il cristiano che vive e dimora nel cuore di Cristo Gesù.</w:t>
      </w:r>
    </w:p>
    <w:p w14:paraId="00D64771" w14:textId="3891D24C"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w:t>
      </w:r>
      <w:r w:rsidRPr="00630FF6">
        <w:rPr>
          <w:rFonts w:ascii="Arial" w:hAnsi="Arial"/>
          <w:i/>
          <w:iCs/>
          <w:sz w:val="24"/>
          <w:szCs w:val="24"/>
        </w:rPr>
        <w:lastRenderedPageBreak/>
        <w:t>me. Se avete conosciuto me, conoscerete anche il Padre mio: fin da ora lo conoscete e lo avete veduto».</w:t>
      </w:r>
      <w:r w:rsidR="002E5F86">
        <w:rPr>
          <w:rFonts w:ascii="Arial" w:hAnsi="Arial"/>
          <w:i/>
          <w:iCs/>
          <w:sz w:val="24"/>
          <w:szCs w:val="24"/>
        </w:rPr>
        <w:t xml:space="preserve"> </w:t>
      </w:r>
      <w:r w:rsidRPr="00630FF6">
        <w:rPr>
          <w:rFonts w:ascii="Arial" w:hAnsi="Arial"/>
          <w:i/>
          <w:iCs/>
          <w:sz w:val="24"/>
          <w:szCs w:val="24"/>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 </w:t>
      </w:r>
    </w:p>
    <w:p w14:paraId="377F71F3"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 xml:space="preserve">La verità della nostra fede in Cristo Gesù rivela la verità della nostra preghiera. </w:t>
      </w:r>
    </w:p>
    <w:p w14:paraId="2F433E16"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15</w:t>
      </w:r>
      <w:r w:rsidRPr="00587A67">
        <w:rPr>
          <w:rFonts w:ascii="Arial" w:hAnsi="Arial"/>
          <w:b/>
          <w:sz w:val="24"/>
          <w:szCs w:val="24"/>
        </w:rPr>
        <w:t>E se sappiamo che ci ascolta in tutto quello che gli chiediamo, sappiamo di avere già da lui quanto abbiamo chiesto.</w:t>
      </w:r>
    </w:p>
    <w:p w14:paraId="41B1A9E2" w14:textId="4B06A985" w:rsidR="003F2CCE" w:rsidRPr="00630FF6" w:rsidRDefault="003F2CCE" w:rsidP="003F2CCE">
      <w:pPr>
        <w:spacing w:after="120"/>
        <w:jc w:val="both"/>
        <w:rPr>
          <w:rFonts w:ascii="Arial" w:hAnsi="Arial"/>
          <w:sz w:val="24"/>
          <w:szCs w:val="24"/>
        </w:rPr>
      </w:pPr>
      <w:r w:rsidRPr="00630FF6">
        <w:rPr>
          <w:rFonts w:ascii="Arial" w:hAnsi="Arial"/>
          <w:sz w:val="24"/>
          <w:szCs w:val="24"/>
        </w:rPr>
        <w:t>Ecco ancora la fede necessaria perché la nostra preghiera sia vera:</w:t>
      </w:r>
      <w:r w:rsidRPr="00630FF6">
        <w:rPr>
          <w:rFonts w:ascii="Arial" w:hAnsi="Arial"/>
          <w:i/>
          <w:sz w:val="24"/>
          <w:szCs w:val="24"/>
        </w:rPr>
        <w:t xml:space="preserve"> E se sappiamo che ci ascolta in tutto quello che gli chiediamo, sappiamo di avere già da lui quanto abbiamo chiesto</w:t>
      </w:r>
      <w:r w:rsidRPr="00630FF6">
        <w:rPr>
          <w:rFonts w:ascii="Arial" w:hAnsi="Arial"/>
          <w:sz w:val="24"/>
          <w:szCs w:val="24"/>
        </w:rPr>
        <w:t>. Tra la preghiera di domanda e il dono della grazia chiesto non vi deve essere alcun intervallo di tempo. Il cristiano deve avere questa purissima fede: Preghiera elevata, grazia ottenuta. Preghiera innalzata, grazia concessa. Preghiera rivolta, risposta già data.</w:t>
      </w:r>
      <w:r w:rsidR="002E5F86">
        <w:rPr>
          <w:rFonts w:ascii="Arial" w:hAnsi="Arial"/>
          <w:sz w:val="24"/>
          <w:szCs w:val="24"/>
        </w:rPr>
        <w:t xml:space="preserve"> </w:t>
      </w:r>
      <w:r w:rsidRPr="00630FF6">
        <w:rPr>
          <w:rFonts w:ascii="Arial" w:hAnsi="Arial"/>
          <w:sz w:val="24"/>
          <w:szCs w:val="24"/>
        </w:rPr>
        <w:t>Ecco come questa verità viene insegnata da Gesù Signore:</w:t>
      </w:r>
    </w:p>
    <w:p w14:paraId="57CF1F69"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w:t>
      </w:r>
    </w:p>
    <w:p w14:paraId="3FF4F6F5"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w:t>
      </w:r>
      <w:r w:rsidRPr="00630FF6">
        <w:rPr>
          <w:rFonts w:ascii="Arial" w:hAnsi="Arial"/>
          <w:i/>
          <w:iCs/>
          <w:sz w:val="24"/>
          <w:szCs w:val="24"/>
        </w:rPr>
        <w:lastRenderedPageBreak/>
        <w:t xml:space="preserve">vi mettete a pregare, se avete qualcosa contro qualcuno, perdonate, perché anche il Padre vostro che è nei cieli perdoni a voi le vostre colpe».(Mc 11,12-14.20-35). </w:t>
      </w:r>
    </w:p>
    <w:p w14:paraId="33B2D97D" w14:textId="6DABA8E8" w:rsidR="003F2CCE" w:rsidRPr="00630FF6" w:rsidRDefault="003F2CCE" w:rsidP="003F2CCE">
      <w:pPr>
        <w:spacing w:after="120"/>
        <w:jc w:val="both"/>
        <w:rPr>
          <w:rFonts w:ascii="Arial" w:hAnsi="Arial"/>
          <w:sz w:val="24"/>
          <w:szCs w:val="24"/>
        </w:rPr>
      </w:pPr>
      <w:r w:rsidRPr="00630FF6">
        <w:rPr>
          <w:rFonts w:ascii="Arial" w:hAnsi="Arial"/>
          <w:sz w:val="24"/>
          <w:szCs w:val="24"/>
        </w:rPr>
        <w:t>Chi dona questa certezza che la preghiera è stata già esaudita? Lo Spirito Santo. Tutto ciò che avviene nel cristiano deve essere frutto dello Spirito del Signore che abita in lui. Più si cresce nello Spirito Santo e più sarà lo Spirito Santo a muovere il cuore nella preghiera. Più la preghiera è mossa dallo Spirito Santo e più diviene forte la certezza che quanto chiesto nello Spirito del Signore ci è stato già accordato dal nostro Dio. Preghiera elevata, grazia accordata. Se non siamo e non cresciamo nello Spirito del Signore, non preghiamo nel nome di Cristo Gesù secondo la volontà del Padre e la nostra preghiera non sarà ascoltata. Non vengono rispettate le condizion</w:t>
      </w:r>
      <w:r w:rsidR="00630FF6">
        <w:rPr>
          <w:rFonts w:ascii="Arial" w:hAnsi="Arial"/>
          <w:sz w:val="24"/>
          <w:szCs w:val="24"/>
        </w:rPr>
        <w:t>i</w:t>
      </w:r>
      <w:r w:rsidRPr="00630FF6">
        <w:rPr>
          <w:rFonts w:ascii="Arial" w:hAnsi="Arial"/>
          <w:sz w:val="24"/>
          <w:szCs w:val="24"/>
        </w:rPr>
        <w:t xml:space="preserve"> date per il suo ascolto. Anche il perdono è condizione necessaria. Non può il Signore ascoltare chi non perdona i suoi fratelli.</w:t>
      </w:r>
    </w:p>
    <w:p w14:paraId="6F4E6AFF" w14:textId="6D7BBEC5" w:rsidR="003F2CCE" w:rsidRPr="00630FF6" w:rsidRDefault="003F2CCE" w:rsidP="00630FF6">
      <w:pPr>
        <w:spacing w:after="120"/>
        <w:ind w:left="567" w:right="567"/>
        <w:jc w:val="both"/>
        <w:rPr>
          <w:rFonts w:ascii="Arial" w:hAnsi="Arial"/>
          <w:bCs/>
          <w:i/>
          <w:iCs/>
          <w:sz w:val="24"/>
          <w:szCs w:val="24"/>
        </w:rPr>
      </w:pPr>
      <w:r w:rsidRPr="00630FF6">
        <w:rPr>
          <w:rFonts w:ascii="Arial" w:hAnsi="Arial"/>
          <w:bCs/>
          <w:i/>
          <w:iCs/>
          <w:sz w:val="24"/>
          <w:szCs w:val="24"/>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2E6BA9A1" w14:textId="5A2DF451" w:rsidR="003F2CCE" w:rsidRPr="00630FF6" w:rsidRDefault="003F2CCE" w:rsidP="003F2CCE">
      <w:pPr>
        <w:spacing w:after="120"/>
        <w:jc w:val="both"/>
        <w:rPr>
          <w:rFonts w:ascii="Arial" w:hAnsi="Arial"/>
          <w:sz w:val="24"/>
          <w:szCs w:val="24"/>
        </w:rPr>
      </w:pPr>
      <w:r w:rsidRPr="00630FF6">
        <w:rPr>
          <w:rFonts w:ascii="Arial" w:hAnsi="Arial"/>
          <w:sz w:val="24"/>
          <w:szCs w:val="24"/>
        </w:rPr>
        <w:t>Altre due regole per essere esauditi nell</w:t>
      </w:r>
      <w:r w:rsidR="00630FF6" w:rsidRPr="00630FF6">
        <w:rPr>
          <w:rFonts w:ascii="Arial" w:hAnsi="Arial"/>
          <w:sz w:val="24"/>
          <w:szCs w:val="24"/>
        </w:rPr>
        <w:t>e</w:t>
      </w:r>
      <w:r w:rsidRPr="00630FF6">
        <w:rPr>
          <w:rFonts w:ascii="Arial" w:hAnsi="Arial"/>
          <w:sz w:val="24"/>
          <w:szCs w:val="24"/>
        </w:rPr>
        <w:t xml:space="preserve"> nostre preghiere: la prima è del profeta Malachia: si prega dalla stabilità del proprio matrimonio. La seconda è di Cristo Signore: si prega da riconciliati con i propri fratelli. </w:t>
      </w:r>
    </w:p>
    <w:p w14:paraId="73575C07" w14:textId="77777777" w:rsidR="003F2CCE" w:rsidRPr="00630FF6" w:rsidRDefault="003F2CCE" w:rsidP="00630FF6">
      <w:pPr>
        <w:spacing w:after="120"/>
        <w:ind w:left="567" w:right="567"/>
        <w:jc w:val="both"/>
        <w:rPr>
          <w:rFonts w:ascii="Arial" w:hAnsi="Arial"/>
          <w:bCs/>
          <w:i/>
          <w:iCs/>
          <w:sz w:val="24"/>
          <w:szCs w:val="24"/>
        </w:rPr>
      </w:pPr>
      <w:r w:rsidRPr="00630FF6">
        <w:rPr>
          <w:rFonts w:ascii="Arial" w:hAnsi="Arial"/>
          <w:bCs/>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797270E0" w14:textId="77777777" w:rsidR="003F2CCE" w:rsidRPr="00630FF6" w:rsidRDefault="003F2CCE" w:rsidP="00630FF6">
      <w:pPr>
        <w:spacing w:after="120"/>
        <w:ind w:left="567" w:right="567"/>
        <w:jc w:val="both"/>
        <w:rPr>
          <w:rFonts w:ascii="Arial" w:hAnsi="Arial"/>
          <w:bCs/>
          <w:i/>
          <w:iCs/>
          <w:sz w:val="24"/>
          <w:szCs w:val="24"/>
        </w:rPr>
      </w:pPr>
      <w:r w:rsidRPr="00630FF6">
        <w:rPr>
          <w:rFonts w:ascii="Arial" w:hAnsi="Arial"/>
          <w:bCs/>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w:t>
      </w:r>
      <w:r w:rsidRPr="00630FF6">
        <w:rPr>
          <w:rFonts w:ascii="Arial" w:hAnsi="Arial"/>
          <w:bCs/>
          <w:i/>
          <w:iCs/>
          <w:sz w:val="24"/>
          <w:szCs w:val="24"/>
        </w:rPr>
        <w:lastRenderedPageBreak/>
        <w:t xml:space="preserve">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366136CA"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 xml:space="preserve">Quando regole e modalità della preghiera vengono rispettate, sempre lo Spirito Santo attesterà al nostro cuore che la nostra invocazione è stata già esaudita. Preghiera innalzata, preghiera ascoltata, grazia ottenuta. </w:t>
      </w:r>
    </w:p>
    <w:p w14:paraId="4A7FAF23"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16</w:t>
      </w:r>
      <w:r w:rsidRPr="00587A67">
        <w:rPr>
          <w:rFonts w:ascii="Arial" w:hAnsi="Arial"/>
          <w:b/>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1F6E9DB2" w14:textId="0A463B76" w:rsidR="003F2CCE" w:rsidRPr="00630FF6" w:rsidRDefault="003F2CCE" w:rsidP="003F2CCE">
      <w:pPr>
        <w:spacing w:after="120"/>
        <w:jc w:val="both"/>
        <w:rPr>
          <w:rFonts w:ascii="Arial" w:hAnsi="Arial"/>
          <w:sz w:val="24"/>
          <w:szCs w:val="24"/>
        </w:rPr>
      </w:pPr>
      <w:r w:rsidRPr="00630FF6">
        <w:rPr>
          <w:rFonts w:ascii="Arial" w:hAnsi="Arial"/>
          <w:sz w:val="24"/>
          <w:szCs w:val="24"/>
        </w:rPr>
        <w:t>Ora l’Apostolo Giovanni dona una regola che riguarda la preghiera per il perdono del peccato dei fratelli. Se uno vede il proprio fratello commettere un peccato che non conduce alla morte, preghi, e Dio gli darà la vita: a coloro, cioè, il cui peccato non conduce alla morte. Il peccato conduce sempre alla morte quando si trasgredisce in materia grave anche un solo comandamento della legge del Signore, trasgressione fatta con deliberato consenso e con scienza e coscienza 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l’apostol</w:t>
      </w:r>
      <w:r w:rsidR="00630FF6">
        <w:rPr>
          <w:rFonts w:ascii="Arial" w:hAnsi="Arial"/>
          <w:sz w:val="24"/>
          <w:szCs w:val="24"/>
        </w:rPr>
        <w:t>o</w:t>
      </w:r>
      <w:r w:rsidRPr="00630FF6">
        <w:rPr>
          <w:rFonts w:ascii="Arial" w:hAnsi="Arial"/>
          <w:sz w:val="24"/>
          <w:szCs w:val="24"/>
        </w:rPr>
        <w:t xml:space="preserve"> Giovanni in ordine a questo peccato: C’è infatti un peccato che conduce alla morte; non dico di pregare riguardo a questo peccato.</w:t>
      </w:r>
    </w:p>
    <w:p w14:paraId="59B1D5B8" w14:textId="3EA25E15" w:rsidR="00630FF6" w:rsidRDefault="003F2CCE" w:rsidP="00630FF6">
      <w:pPr>
        <w:spacing w:after="120"/>
        <w:ind w:left="567" w:right="567"/>
        <w:jc w:val="both"/>
        <w:rPr>
          <w:rFonts w:ascii="Arial" w:hAnsi="Arial"/>
          <w:bCs/>
          <w:sz w:val="24"/>
          <w:szCs w:val="24"/>
        </w:rPr>
      </w:pPr>
      <w:r w:rsidRPr="00630FF6">
        <w:rPr>
          <w:rFonts w:ascii="Arial" w:hAnsi="Arial"/>
          <w:bCs/>
          <w:sz w:val="24"/>
          <w:szCs w:val="24"/>
          <w:lang w:val="la-Latn"/>
        </w:rPr>
        <w:t>Qui scit fratrem suum peccare peccatum non ad mortem petet et dabit ei vitam peccantibus non ad mortem;</w:t>
      </w:r>
      <w:r w:rsidR="002E5F86">
        <w:rPr>
          <w:rFonts w:ascii="Arial" w:hAnsi="Arial"/>
          <w:bCs/>
          <w:sz w:val="24"/>
          <w:szCs w:val="24"/>
          <w:lang w:val="la-Latn"/>
        </w:rPr>
        <w:t xml:space="preserve"> </w:t>
      </w:r>
      <w:r w:rsidRPr="00630FF6">
        <w:rPr>
          <w:rFonts w:ascii="Arial" w:hAnsi="Arial"/>
          <w:bCs/>
          <w:sz w:val="24"/>
          <w:szCs w:val="24"/>
          <w:lang w:val="la-Latn"/>
        </w:rPr>
        <w:t>est peccatum ad mortem non pro illo dico ut roget</w:t>
      </w:r>
      <w:r w:rsidRPr="00630FF6">
        <w:rPr>
          <w:rFonts w:ascii="Arial" w:hAnsi="Arial"/>
          <w:bCs/>
          <w:sz w:val="24"/>
          <w:szCs w:val="24"/>
        </w:rPr>
        <w:t xml:space="preserve"> (1Gv 5,16). </w:t>
      </w:r>
    </w:p>
    <w:p w14:paraId="71A4702E" w14:textId="22600BCF" w:rsidR="003F2CCE" w:rsidRPr="00630FF6" w:rsidRDefault="003F2CCE" w:rsidP="00630FF6">
      <w:pPr>
        <w:spacing w:after="120"/>
        <w:ind w:left="567" w:right="567"/>
        <w:jc w:val="both"/>
        <w:rPr>
          <w:rFonts w:ascii="Arial" w:hAnsi="Arial"/>
          <w:bCs/>
          <w:sz w:val="24"/>
          <w:szCs w:val="24"/>
        </w:rPr>
      </w:pPr>
      <w:r w:rsidRPr="00630FF6">
        <w:rPr>
          <w:rFonts w:ascii="Arial" w:hAnsi="Arial"/>
          <w:bCs/>
          <w:sz w:val="24"/>
          <w:szCs w:val="24"/>
        </w:rPr>
        <w:t xml:space="preserve"> </w:t>
      </w:r>
      <w:r w:rsidRPr="00630FF6">
        <w:rPr>
          <w:rFonts w:ascii="Greek" w:hAnsi="Greek" w:cs="Greek"/>
          <w:bCs/>
          <w:sz w:val="24"/>
          <w:szCs w:val="24"/>
        </w:rPr>
        <w:t xml:space="preserve">'E£n tij ‡dV tÕn ¢delfÕn aÙtoà ¡mart£nonta ¡mart…an m¾ prÕj q£naton, a„t»sei, kaˆ dèsei aÙtù zw»n, to‹j ¡mart£nousin m¾ prÕj q£naton. œstin ¡mart…a prÕj q£naton: oÙ perˆ ™ke…nhj lšgw †na ™rwt»sV. </w:t>
      </w:r>
      <w:r w:rsidRPr="00630FF6">
        <w:rPr>
          <w:rFonts w:ascii="Arial" w:hAnsi="Arial"/>
          <w:bCs/>
          <w:sz w:val="24"/>
          <w:szCs w:val="24"/>
        </w:rPr>
        <w:t xml:space="preserve">(1Gv 5,16). </w:t>
      </w:r>
    </w:p>
    <w:p w14:paraId="4C708F98" w14:textId="7D3A4ED1" w:rsidR="003F2CCE" w:rsidRPr="00630FF6" w:rsidRDefault="003F2CCE" w:rsidP="003F2CCE">
      <w:pPr>
        <w:spacing w:after="120"/>
        <w:jc w:val="both"/>
        <w:rPr>
          <w:rFonts w:ascii="Arial" w:hAnsi="Arial"/>
          <w:sz w:val="24"/>
          <w:szCs w:val="24"/>
        </w:rPr>
      </w:pPr>
      <w:r w:rsidRPr="00630FF6">
        <w:rPr>
          <w:rFonts w:ascii="Arial" w:hAnsi="Arial"/>
          <w:sz w:val="24"/>
          <w:szCs w:val="24"/>
        </w:rPr>
        <w:t xml:space="preserve">Cosa a noi vuole dire l’Apostolo Giovanni con queste: C’è infatti un peccato che conduce alla morte; non dico di pregare riguardo a questo peccato – </w:t>
      </w:r>
      <w:r w:rsidRPr="00630FF6">
        <w:rPr>
          <w:rFonts w:ascii="Arial" w:hAnsi="Arial"/>
          <w:sz w:val="24"/>
          <w:szCs w:val="24"/>
          <w:lang w:val="la-Latn"/>
        </w:rPr>
        <w:t>Est peccatum ad mortem non pro illo dico ut roget.</w:t>
      </w:r>
      <w:r w:rsidR="002E5F86">
        <w:rPr>
          <w:rFonts w:ascii="Arial" w:hAnsi="Arial"/>
          <w:sz w:val="24"/>
          <w:szCs w:val="24"/>
        </w:rPr>
        <w:t xml:space="preserve"> </w:t>
      </w:r>
      <w:r w:rsidRPr="00630FF6">
        <w:rPr>
          <w:rFonts w:ascii="Greek" w:hAnsi="Greek" w:cs="Greek"/>
          <w:sz w:val="24"/>
          <w:szCs w:val="24"/>
        </w:rPr>
        <w:t>œstin ¡mart…a prÕj q£naton: oÙ perˆ ™ke…nhj lšgw †na ™rwt»sV.</w:t>
      </w:r>
      <w:r w:rsidRPr="00630FF6">
        <w:rPr>
          <w:rFonts w:ascii="Arial" w:hAnsi="Arial"/>
          <w:sz w:val="24"/>
          <w:szCs w:val="24"/>
        </w:rPr>
        <w:t xml:space="preserve"> –</w:t>
      </w:r>
      <w:r w:rsidRPr="00630FF6">
        <w:rPr>
          <w:rFonts w:ascii="Greek" w:hAnsi="Greek" w:cs="Greek"/>
          <w:sz w:val="24"/>
          <w:szCs w:val="24"/>
        </w:rPr>
        <w:t xml:space="preserve"> ? </w:t>
      </w:r>
      <w:r w:rsidRPr="00630FF6">
        <w:rPr>
          <w:rFonts w:ascii="Arial" w:hAnsi="Arial"/>
          <w:sz w:val="24"/>
          <w:szCs w:val="24"/>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15418FDD"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lastRenderedPageBreak/>
        <w:t>Quando giunsero sul luogo chiamato Cranio, vi crocifissero lui e i malfattori, uno a destra e l’altro a sinistra. Gesù diceva: «Padre, perdona loro perché non sanno quello che fanno». Poi dividendo le sue vesti, le tirarono a sorte (Lc 23,33-34).</w:t>
      </w:r>
    </w:p>
    <w:p w14:paraId="0F38DC5E"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136AB5C7" w14:textId="1D395CCF"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r w:rsidR="002E5F86">
        <w:rPr>
          <w:rFonts w:ascii="Arial" w:hAnsi="Arial"/>
          <w:i/>
          <w:iCs/>
          <w:sz w:val="24"/>
          <w:szCs w:val="24"/>
        </w:rPr>
        <w:t xml:space="preserve"> </w:t>
      </w:r>
      <w:r w:rsidRPr="00630FF6">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w:t>
      </w:r>
      <w:r w:rsidRPr="00630FF6">
        <w:rPr>
          <w:rFonts w:ascii="Arial" w:hAnsi="Arial"/>
          <w:i/>
          <w:iCs/>
          <w:sz w:val="24"/>
          <w:szCs w:val="24"/>
        </w:rPr>
        <w:lastRenderedPageBreak/>
        <w:t xml:space="preserve">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FCC4C89" w14:textId="1E575ADD" w:rsidR="003F2CCE" w:rsidRPr="00630FF6" w:rsidRDefault="003F2CCE" w:rsidP="003F2CCE">
      <w:pPr>
        <w:spacing w:after="120"/>
        <w:jc w:val="both"/>
        <w:rPr>
          <w:rFonts w:ascii="Arial" w:hAnsi="Arial"/>
          <w:bCs/>
          <w:sz w:val="24"/>
          <w:szCs w:val="24"/>
        </w:rPr>
      </w:pPr>
      <w:r w:rsidRPr="00630FF6">
        <w:rPr>
          <w:rFonts w:ascii="Arial" w:hAnsi="Arial"/>
          <w:bCs/>
          <w:sz w:val="24"/>
          <w:szCs w:val="24"/>
        </w:rPr>
        <w:t>“Non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5BA11B47" w14:textId="77777777" w:rsidR="003F2CCE" w:rsidRPr="00630FF6" w:rsidRDefault="003F2CCE" w:rsidP="003F2CCE">
      <w:pPr>
        <w:spacing w:after="120"/>
        <w:jc w:val="both"/>
        <w:rPr>
          <w:rFonts w:ascii="Arial" w:hAnsi="Arial"/>
          <w:i/>
          <w:iCs/>
          <w:sz w:val="24"/>
          <w:szCs w:val="24"/>
        </w:rPr>
      </w:pPr>
      <w:r w:rsidRPr="00630FF6">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4EA06834" w14:textId="68505B5E" w:rsidR="003F2CCE" w:rsidRPr="00630FF6" w:rsidRDefault="003F2CCE" w:rsidP="003F2CCE">
      <w:pPr>
        <w:spacing w:after="120"/>
        <w:jc w:val="both"/>
        <w:rPr>
          <w:rFonts w:ascii="Arial" w:hAnsi="Arial"/>
          <w:sz w:val="24"/>
          <w:szCs w:val="24"/>
        </w:rPr>
      </w:pPr>
      <w:r w:rsidRPr="00630FF6">
        <w:rPr>
          <w:rFonts w:ascii="Arial" w:hAnsi="Arial"/>
          <w:sz w:val="24"/>
          <w:szCs w:val="24"/>
        </w:rPr>
        <w:t>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w:t>
      </w:r>
      <w:r w:rsidR="002E5F86">
        <w:rPr>
          <w:rFonts w:ascii="Arial" w:hAnsi="Arial"/>
          <w:sz w:val="24"/>
          <w:szCs w:val="24"/>
        </w:rPr>
        <w:t xml:space="preserve"> </w:t>
      </w:r>
      <w:r w:rsidRPr="00630FF6">
        <w:rPr>
          <w:rFonts w:ascii="Arial" w:hAnsi="Arial"/>
          <w:sz w:val="24"/>
          <w:szCs w:val="24"/>
        </w:rPr>
        <w:t>è chiamato ad imitare il suo Maestro e il Maestro ha pregato per tutti.</w:t>
      </w:r>
    </w:p>
    <w:p w14:paraId="7ACA84EE"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17</w:t>
      </w:r>
      <w:r w:rsidRPr="00587A67">
        <w:rPr>
          <w:rFonts w:ascii="Arial" w:hAnsi="Arial"/>
          <w:b/>
          <w:sz w:val="24"/>
          <w:szCs w:val="24"/>
        </w:rPr>
        <w:t>Ogni iniquità è peccato, ma c’è il peccato che non conduce alla morte.</w:t>
      </w:r>
    </w:p>
    <w:p w14:paraId="465A89D5" w14:textId="168AD9A6" w:rsidR="003F2CCE" w:rsidRPr="00630FF6" w:rsidRDefault="003F2CCE" w:rsidP="003F2CCE">
      <w:pPr>
        <w:spacing w:after="120"/>
        <w:jc w:val="both"/>
        <w:rPr>
          <w:rFonts w:ascii="Arial" w:hAnsi="Arial"/>
          <w:sz w:val="24"/>
          <w:szCs w:val="24"/>
        </w:rPr>
      </w:pPr>
      <w:r w:rsidRPr="00630FF6">
        <w:rPr>
          <w:rFonts w:ascii="Arial" w:hAnsi="Arial"/>
          <w:sz w:val="24"/>
          <w:szCs w:val="24"/>
        </w:rPr>
        <w:t xml:space="preserve">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Ecco </w:t>
      </w:r>
      <w:r w:rsidRPr="00630FF6">
        <w:rPr>
          <w:rFonts w:ascii="Arial" w:hAnsi="Arial"/>
          <w:sz w:val="24"/>
          <w:szCs w:val="24"/>
        </w:rPr>
        <w:lastRenderedPageBreak/>
        <w:t>come il Signore per mezzo del profeta Ezechiele rivela al suo popolo la sua misericordia e il suo perdono nella conversio</w:t>
      </w:r>
      <w:r w:rsidR="00630FF6">
        <w:rPr>
          <w:rFonts w:ascii="Arial" w:hAnsi="Arial"/>
          <w:sz w:val="24"/>
          <w:szCs w:val="24"/>
        </w:rPr>
        <w:t>ne</w:t>
      </w:r>
      <w:r w:rsidRPr="00630FF6">
        <w:rPr>
          <w:rFonts w:ascii="Arial" w:hAnsi="Arial"/>
          <w:sz w:val="24"/>
          <w:szCs w:val="24"/>
        </w:rPr>
        <w:t xml:space="preserve"> e nel pentimento:</w:t>
      </w:r>
    </w:p>
    <w:p w14:paraId="1A669576"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Mi fu rivolta questa parola del Signore: «Perché andate ripetendo questo proverbio sulla terra d’Israele: “I padri hanno mangiato uva acerba e i denti dei figli si sono allegati”?</w:t>
      </w:r>
    </w:p>
    <w:p w14:paraId="6C80849D"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Com’è vero che io vivo, oracolo del Signore Dio, voi non ripeterete più questo proverbio in Israele. Ecco, tutte le vite sono mie: la vita del padre e quella del figlio è mia; chi pecca morirà.</w:t>
      </w:r>
    </w:p>
    <w:p w14:paraId="196C7672"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108AD2E"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4E8BFA2"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w:t>
      </w:r>
      <w:r w:rsidRPr="00630FF6">
        <w:rPr>
          <w:rFonts w:ascii="Arial" w:hAnsi="Arial"/>
          <w:i/>
          <w:iCs/>
          <w:sz w:val="24"/>
          <w:szCs w:val="24"/>
        </w:rPr>
        <w:lastRenderedPageBreak/>
        <w:t>commette, potrà egli vivere? Tutte le opere giuste da lui fatte saranno dimenticate; a causa della prevaricazione in cui è caduto e del peccato che ha commesso, egli morirà.</w:t>
      </w:r>
    </w:p>
    <w:p w14:paraId="200CA8DB"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0B6AEE7"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1B60A97D"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652E485"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515A06E"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lastRenderedPageBreak/>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79B854D4"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F9B440D"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28E6416"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5BA29720"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78C9FA3"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w:t>
      </w:r>
      <w:r w:rsidRPr="00630FF6">
        <w:rPr>
          <w:rFonts w:ascii="Arial" w:hAnsi="Arial"/>
          <w:i/>
          <w:iCs/>
          <w:sz w:val="24"/>
          <w:szCs w:val="24"/>
        </w:rPr>
        <w:lastRenderedPageBreak/>
        <w:t>bella è la voce e piacevole l’accompagnamento musicale. Essi ascoltano le tue parole, ma non le mettono in pratica. Ma quando ciò avverrà, ed ecco avviene, sapranno che c’è un profeta in mezzo a loro» (Ez 33,1-33).</w:t>
      </w:r>
    </w:p>
    <w:p w14:paraId="38D4F11A"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5C3257D2"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12600A47"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09770A5B"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36D50041"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2477841F"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w:t>
      </w:r>
      <w:r w:rsidRPr="00630FF6">
        <w:rPr>
          <w:rFonts w:ascii="Arial" w:hAnsi="Arial"/>
          <w:i/>
          <w:iCs/>
          <w:sz w:val="24"/>
          <w:szCs w:val="24"/>
        </w:rPr>
        <w:lastRenderedPageBreak/>
        <w:t>e davanti a te; non sono più degno di essere chiamato tuo figlio. Trattami come uno dei tuoi salariati”. Si alzò e tornò da suo padre.</w:t>
      </w:r>
    </w:p>
    <w:p w14:paraId="1814702E"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3206329"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C88FC8D"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 xml:space="preserve">È questo il grande mistero del perdono: il dono del Figlio di Dio per l’espiazione dei peccati e per il dono della grazia, della verità, dello Spirito Santo. Tutto il Nuovo Testamento manifesta questa verità. </w:t>
      </w:r>
    </w:p>
    <w:p w14:paraId="5E4D9333"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6114ED9B" w14:textId="77777777" w:rsidR="003F2CCE" w:rsidRPr="002E5F86" w:rsidRDefault="003F2CCE" w:rsidP="003B71AA">
      <w:pPr>
        <w:pStyle w:val="Corpotesto"/>
      </w:pPr>
      <w:bookmarkStart w:id="207" w:name="_Toc115456929"/>
      <w:r w:rsidRPr="002E5F86">
        <w:t>Riassunto della lettera</w:t>
      </w:r>
      <w:bookmarkEnd w:id="207"/>
    </w:p>
    <w:p w14:paraId="55F689A7"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18</w:t>
      </w:r>
      <w:r w:rsidRPr="00587A67">
        <w:rPr>
          <w:rFonts w:ascii="Arial" w:hAnsi="Arial"/>
          <w:b/>
          <w:sz w:val="24"/>
          <w:szCs w:val="24"/>
        </w:rPr>
        <w:t>Sappiamo che chiunque è stato generato da Dio non pecca: chi è stato generato da Dio preserva se stesso e il Maligno non lo tocca.</w:t>
      </w:r>
    </w:p>
    <w:p w14:paraId="6E0B9CD0" w14:textId="77777777" w:rsidR="003F2CCE" w:rsidRPr="00630FF6" w:rsidRDefault="003F2CCE" w:rsidP="003F2CCE">
      <w:pPr>
        <w:spacing w:after="120"/>
        <w:jc w:val="both"/>
        <w:rPr>
          <w:rFonts w:ascii="Arial" w:hAnsi="Arial"/>
          <w:sz w:val="24"/>
          <w:szCs w:val="24"/>
        </w:rPr>
      </w:pPr>
      <w:r w:rsidRPr="00630FF6">
        <w:rPr>
          <w:rFonts w:ascii="Arial" w:hAnsi="Arial"/>
          <w:sz w:val="24"/>
          <w:szCs w:val="24"/>
        </w:rPr>
        <w:t>Perché sappiamo che chiunque è stato generato da Dio non pecca? Perché chi è stato generato da Dio preserva se stesso e il Maligno non lo tocca? Chi è stato generato da Dio è stato fatto creatura nuova ed è stato reso partecipe della natura divina. Potrà mai peccare uno che è partecipe della natura divina? Mai. Non pecca però a condizione che nella natura divina rimanga e cresca di giorno in giorno. Si è natura divina per dono. Si vive di natura divina per volontà, per obbedienza alla Parola, per la nostra sottomissione a Dio. Vivendo nel corpo di Cristo, come corpo di Cristo, in Cristo, per Cristo, con Cristo sempre il cristiano preserva se stesso nella verità e nella luce. Finché è nella verità e nella luce di Cristo il Maligno non lo tocca. Può però tentarlo. Ma ogni tentazione sarà vinta con la forza dello Spirito Santo che cresce giorno dopo giorno nel discepolo di Gesù. Ecco la regola che ci dona l’Apostolo Paolo non essere mai vinti dal Maligno:</w:t>
      </w:r>
    </w:p>
    <w:p w14:paraId="4E8BCCE6"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Per il resto, rafforzatevi nel Signore e nel vigore della sua potenza. Indossate l’armatura di Dio per poter resistere alle insidie del diavolo. </w:t>
      </w:r>
      <w:r w:rsidRPr="00630FF6">
        <w:rPr>
          <w:rFonts w:ascii="Arial" w:hAnsi="Arial"/>
          <w:i/>
          <w:iCs/>
          <w:sz w:val="24"/>
          <w:szCs w:val="24"/>
        </w:rPr>
        <w:lastRenderedPageBreak/>
        <w:t xml:space="preserve">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4407EC6" w14:textId="77777777" w:rsidR="003F2CCE" w:rsidRPr="00630FF6" w:rsidRDefault="003F2CCE" w:rsidP="003F2CCE">
      <w:pPr>
        <w:spacing w:after="120"/>
        <w:jc w:val="both"/>
        <w:rPr>
          <w:rFonts w:ascii="Arial" w:hAnsi="Arial"/>
          <w:sz w:val="24"/>
          <w:szCs w:val="24"/>
        </w:rPr>
      </w:pPr>
      <w:r w:rsidRPr="00630FF6">
        <w:rPr>
          <w:rFonts w:ascii="Arial" w:hAnsi="Arial"/>
          <w:sz w:val="24"/>
          <w:szCs w:val="24"/>
        </w:rPr>
        <w:t xml:space="preserve">Chi indossa questa armatura e la fede divenire pelle della sua pelle, pelle del suo spirito, pelle della sua anima, sempre preserverà se stesso in Cristo e sempre potrà vincere il Maligno. Ma per questo si deve perseverare con ogni perseveranza. I mezzi per vincere il Maligno li abbiamo tutti. A noi è chiesto di servircene con ogni sapienza e intelligenza nello Spirito Santo. </w:t>
      </w:r>
    </w:p>
    <w:p w14:paraId="194C6F5D"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19</w:t>
      </w:r>
      <w:r w:rsidRPr="00587A67">
        <w:rPr>
          <w:rFonts w:ascii="Arial" w:hAnsi="Arial"/>
          <w:b/>
          <w:sz w:val="24"/>
          <w:szCs w:val="24"/>
        </w:rPr>
        <w:t>Noi sappiamo che siamo da Dio, mentre tutto il mondo sta in potere del Maligno.</w:t>
      </w:r>
    </w:p>
    <w:p w14:paraId="2458F8CF"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Da cosa sappiamo che siamo da Dio, mentre tutto il mondo sta in potere del Maligno? Dai frutti che produciamo. Chi à da Dio produce i frutti dello Spirito Santo. Chi è dal Maligno produce i frutti della carne. In ogni istante ogni discepolo di Gesù potrà sapere se è in potere del Maligno o è in potere dello Spirito Santo. Gli è sufficiente che osservi le sue opere e i sui frutti:</w:t>
      </w:r>
    </w:p>
    <w:p w14:paraId="044DF59E"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w:t>
      </w:r>
      <w:r w:rsidRPr="00630FF6">
        <w:rPr>
          <w:rFonts w:ascii="Arial" w:hAnsi="Arial"/>
          <w:i/>
          <w:iCs/>
          <w:sz w:val="24"/>
          <w:szCs w:val="24"/>
        </w:rPr>
        <w:lastRenderedPageBreak/>
        <w:t xml:space="preserve">sono di Cristo Gesù hanno crocifisso la carne con le sue passioni e i suoi desideri. Perciò se viviamo dello Spirito, camminiamo anche secondo lo Spirito. Non cerchiamo la vanagloria, provocandoci e invidiandoci gli uni gli altri (Gal 5,13-26). </w:t>
      </w:r>
    </w:p>
    <w:p w14:paraId="3DD46EC3" w14:textId="171A2F47" w:rsidR="003F2CCE" w:rsidRPr="00630FF6" w:rsidRDefault="003F2CCE" w:rsidP="003F2CCE">
      <w:pPr>
        <w:spacing w:after="120"/>
        <w:jc w:val="both"/>
        <w:rPr>
          <w:rFonts w:ascii="Arial" w:hAnsi="Arial"/>
          <w:sz w:val="24"/>
          <w:szCs w:val="24"/>
        </w:rPr>
      </w:pPr>
      <w:r w:rsidRPr="00630FF6">
        <w:rPr>
          <w:rFonts w:ascii="Arial" w:hAnsi="Arial"/>
          <w:sz w:val="24"/>
          <w:szCs w:val="24"/>
        </w:rPr>
        <w:t>In ogni momento della nostra giornata possiamo sapere se dallo Spirito siamo ritornati nella carne e se dalla carne siamo ritornati nello Spirito. È sufficiente che osserviamo le nostre opere, le nostre parole, i nostri pensieri, le nostre omission</w:t>
      </w:r>
      <w:r w:rsidR="00630FF6">
        <w:rPr>
          <w:rFonts w:ascii="Arial" w:hAnsi="Arial"/>
          <w:sz w:val="24"/>
          <w:szCs w:val="24"/>
        </w:rPr>
        <w:t>i</w:t>
      </w:r>
      <w:r w:rsidRPr="00630FF6">
        <w:rPr>
          <w:rFonts w:ascii="Arial" w:hAnsi="Arial"/>
          <w:sz w:val="24"/>
          <w:szCs w:val="24"/>
        </w:rPr>
        <w:t>. Chi produce le opere della carne è sotto il potere del Maligno.</w:t>
      </w:r>
      <w:r w:rsidR="002E5F86">
        <w:rPr>
          <w:rFonts w:ascii="Arial" w:hAnsi="Arial"/>
          <w:sz w:val="24"/>
          <w:szCs w:val="24"/>
        </w:rPr>
        <w:t xml:space="preserve"> </w:t>
      </w:r>
      <w:r w:rsidRPr="00630FF6">
        <w:rPr>
          <w:rFonts w:ascii="Arial" w:hAnsi="Arial"/>
          <w:sz w:val="24"/>
          <w:szCs w:val="24"/>
        </w:rPr>
        <w:t xml:space="preserve">Chi produce i frutti dello Spirito è sotto il potere dello Spirito. Tutto il Nuovo Testamento è una costante esortazione perché non ritorniamo in potere del Maligno. Chi è sotto il potere del Maligno non appartiene a Cristo Gesù. Può però ritornare a Cristo condannando apertamente le opere della carne. </w:t>
      </w:r>
    </w:p>
    <w:p w14:paraId="19AA09CE" w14:textId="77777777" w:rsidR="003F2CCE" w:rsidRPr="00630FF6" w:rsidRDefault="003F2CCE" w:rsidP="00630FF6">
      <w:pPr>
        <w:spacing w:after="120"/>
        <w:ind w:left="567" w:right="567"/>
        <w:jc w:val="both"/>
        <w:rPr>
          <w:rFonts w:ascii="Arial" w:hAnsi="Arial"/>
          <w:i/>
          <w:iCs/>
          <w:sz w:val="24"/>
          <w:szCs w:val="24"/>
        </w:rPr>
      </w:pPr>
      <w:r w:rsidRPr="00630FF6">
        <w:rPr>
          <w:rFonts w:ascii="Arial" w:hAnsi="Arial"/>
          <w:i/>
          <w:iCs/>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2B46EAF2"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Chi cammina osservando le regole date a noi dallo Spirito Santo, mai cadrà in potere del Maligno. Sempre rimarrà sotto il potere dello Spirito del Signore.</w:t>
      </w:r>
    </w:p>
    <w:p w14:paraId="5AB007D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20</w:t>
      </w:r>
      <w:r w:rsidRPr="00587A67">
        <w:rPr>
          <w:rFonts w:ascii="Arial" w:hAnsi="Arial"/>
          <w:b/>
          <w:sz w:val="24"/>
          <w:szCs w:val="24"/>
        </w:rPr>
        <w:t>Sappiamo anche che il Figlio di Dio è venuto e ci ha dato l’intelligenza per conoscere il vero Dio. E noi siamo nel vero Dio, nel Figlio suo Gesù Cristo: egli è il vero Dio e la vita eterna.</w:t>
      </w:r>
    </w:p>
    <w:p w14:paraId="2E2A0A0B" w14:textId="77777777" w:rsidR="003F2CCE" w:rsidRPr="00630FF6" w:rsidRDefault="003F2CCE" w:rsidP="003F2CCE">
      <w:pPr>
        <w:spacing w:after="120"/>
        <w:jc w:val="both"/>
        <w:rPr>
          <w:rFonts w:ascii="Arial" w:hAnsi="Arial"/>
          <w:sz w:val="24"/>
          <w:szCs w:val="24"/>
        </w:rPr>
      </w:pPr>
      <w:r w:rsidRPr="00630FF6">
        <w:rPr>
          <w:rFonts w:ascii="Arial" w:hAnsi="Arial"/>
          <w:sz w:val="24"/>
          <w:szCs w:val="24"/>
        </w:rPr>
        <w:t xml:space="preserve">Altra purissima verità: sappiamo anche che il Figlio di Dio è venuto e ci ha dato l’intelligenza per conoscere il vero Dio. Come ci ha dato l’intelligenza? Donandoci lo Spirito Santo senza misura. Lo Spirito Santo ci conduce alla conoscenza del Figlio di Dio e nella conoscenza del Figlio di Dio troviamo la conoscenza del Padre. Nessuna conoscenza del vero Dio senza la conoscenza del vero Figlio di Dio, Gesù Cristo nostro Signore. Come avviene questa conoscenza? Facendoci lo Spirito Santo partecipi della divina natura. Per questa partecipazione noi siamo nel vero Dio, nel Figlio suo Gesù Cristo: egli è il vero Dio e la vita eterna. Chi non è nel vero Dio, nel Figlio suo Gesù Cristo non conosce il vero e neanche conoscerà mai la vita eterna. Gesù è il vero Dio e la vita eterna. Basterebbe questo solo versetto per distruggere tutto il pensiero moderno su Cristo Gesù e sul Padre, fatto passare per purissima teologia, purissima verità. Conosci Cristo </w:t>
      </w:r>
      <w:r w:rsidRPr="00630FF6">
        <w:rPr>
          <w:rFonts w:ascii="Arial" w:hAnsi="Arial"/>
          <w:sz w:val="24"/>
          <w:szCs w:val="24"/>
        </w:rPr>
        <w:lastRenderedPageBreak/>
        <w:t>Gesù? Conosci il vero Dio e la vita eterna. Sei nel Figlio di Dio? Sei nel Padre e nella vita eterna. Non conosce Cristo Gesù? Non conosce il Figlio di Dio e la vita eterna. Non sei ne Figlio di Dio? Non sei nel vero Dio e nella vita eterna. Veramente, realmente, sostanzialmente il Padre e il Figlio sono una sola verità, una sola vita nell’unità dello Spirito Santo. Chi è in Cristo è nel Padre e nello Spirito Santo. Chi non è in Cristo non conosce né il Padre e né lo Spirito Santo. Cristo Gesù è la vita eterna del Padre nello Spirito Santo.</w:t>
      </w:r>
    </w:p>
    <w:p w14:paraId="1DD0054A" w14:textId="77777777" w:rsidR="003F2CCE" w:rsidRPr="00587A67"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587A67">
        <w:rPr>
          <w:rFonts w:ascii="Arial" w:hAnsi="Arial"/>
          <w:b/>
          <w:position w:val="4"/>
          <w:sz w:val="24"/>
          <w:szCs w:val="24"/>
          <w:vertAlign w:val="superscript"/>
        </w:rPr>
        <w:t>21</w:t>
      </w:r>
      <w:r w:rsidRPr="00587A67">
        <w:rPr>
          <w:rFonts w:ascii="Arial" w:hAnsi="Arial"/>
          <w:b/>
          <w:sz w:val="24"/>
          <w:szCs w:val="24"/>
        </w:rPr>
        <w:t>Figlioli, guardatevi dai falsi dèi!</w:t>
      </w:r>
    </w:p>
    <w:p w14:paraId="5067B1B0" w14:textId="77777777" w:rsidR="003F2CCE" w:rsidRDefault="003F2CCE" w:rsidP="003F2CCE">
      <w:pPr>
        <w:spacing w:after="120"/>
        <w:jc w:val="both"/>
        <w:rPr>
          <w:rFonts w:ascii="Arial" w:hAnsi="Arial"/>
          <w:sz w:val="24"/>
          <w:szCs w:val="24"/>
        </w:rPr>
      </w:pPr>
      <w:r w:rsidRPr="00630FF6">
        <w:rPr>
          <w:rFonts w:ascii="Arial" w:hAnsi="Arial"/>
          <w:sz w:val="24"/>
          <w:szCs w:val="24"/>
        </w:rPr>
        <w:t>Chi sono il falsi dèi! Tutti quelli che l’uomo ha creato e creato ogni giorno. Falsi dèi sono tutti coloro che non confessano che Gesù di Nazaret è il solo vero Dio e la sola vita eterna. Falsi dèi sono tutti coloro che non confessano il mistero della beata e invisibile trinità. Sono tutti coloro che non hanno il mistero della croce e della risurrezione di Gesù. Sono tutti coloro che non possono essere situati nella divina Rivelazione. Sono tutti coloro che mancano della Sacra Tradizione. Sono tutti coloro che non sono in comunione di verità e di grazia con la dottrina degli Apostoli. Sono tutti coloro che il mistero della vita e dell’eternità. La vita si vive una volta sola e poi viene l’eternità di beatitudine o di perdizione. Falso Dio oggi è anche il Dio cristiano, perché Cristo Gesù non viene più confessato nella sua purissima verità. Falso Dio è il Dio Unico inventato dai cristiani per illudere i cristiani e farli precipitare negli abissi più profondi della falsità, della menzogna, dell’inganno. Da questi falsi dèi siamo invitati a guardarci e a stare lontano, molto lontano. Per essi mai dovrà esserci posto nel cuore del Discepolo di Gesù. La Madre del vero Dio ci ottenga questa grazia: guardarci sempre dai falsi dèi.</w:t>
      </w:r>
    </w:p>
    <w:p w14:paraId="79074341" w14:textId="77777777" w:rsidR="00630FF6" w:rsidRDefault="00630FF6" w:rsidP="003F2CCE">
      <w:pPr>
        <w:spacing w:after="120"/>
        <w:jc w:val="both"/>
        <w:rPr>
          <w:rFonts w:ascii="Arial" w:hAnsi="Arial"/>
          <w:sz w:val="24"/>
          <w:szCs w:val="24"/>
        </w:rPr>
      </w:pPr>
    </w:p>
    <w:p w14:paraId="087BB788" w14:textId="77777777" w:rsidR="003F2CCE" w:rsidRPr="008C71CC" w:rsidRDefault="003F2CCE" w:rsidP="003B71AA">
      <w:pPr>
        <w:pStyle w:val="Corpotesto"/>
        <w:rPr>
          <w:lang w:val="fr-FR"/>
        </w:rPr>
      </w:pPr>
      <w:bookmarkStart w:id="208" w:name="_Toc115456930"/>
      <w:r w:rsidRPr="008C71CC">
        <w:rPr>
          <w:lang w:val="fr-FR"/>
        </w:rPr>
        <w:t>PENSIERO CONCLUSIVO</w:t>
      </w:r>
      <w:bookmarkEnd w:id="208"/>
    </w:p>
    <w:p w14:paraId="55B7BFB0" w14:textId="77777777" w:rsidR="003F2CCE" w:rsidRPr="005B487C" w:rsidRDefault="003F2CCE" w:rsidP="003B71AA">
      <w:pPr>
        <w:pStyle w:val="Corpotesto"/>
        <w:rPr>
          <w:lang w:val="fr-FR"/>
        </w:rPr>
      </w:pPr>
      <w:bookmarkStart w:id="209" w:name="_Toc115456931"/>
      <w:r w:rsidRPr="005B487C">
        <w:rPr>
          <w:lang w:val="fr-FR"/>
        </w:rPr>
        <w:t>DEUS CARITAS EST</w:t>
      </w:r>
      <w:bookmarkEnd w:id="209"/>
      <w:r w:rsidRPr="005B487C">
        <w:rPr>
          <w:lang w:val="fr-FR"/>
        </w:rPr>
        <w:t xml:space="preserve"> </w:t>
      </w:r>
    </w:p>
    <w:p w14:paraId="0541AD57" w14:textId="77777777" w:rsidR="003F2CCE" w:rsidRPr="005B487C" w:rsidRDefault="003F2CCE" w:rsidP="003B71AA">
      <w:pPr>
        <w:pStyle w:val="Corpotesto"/>
        <w:rPr>
          <w:lang w:val="fr-FR"/>
        </w:rPr>
      </w:pPr>
      <w:bookmarkStart w:id="210" w:name="_Toc115456932"/>
      <w:r w:rsidRPr="00EC6619">
        <w:rPr>
          <w:lang w:val="la-Latn"/>
        </w:rPr>
        <w:t>et qui manet in caritate in Deo manet et Deus in eo</w:t>
      </w:r>
      <w:r w:rsidRPr="005B487C">
        <w:rPr>
          <w:lang w:val="fr-FR"/>
        </w:rPr>
        <w:t xml:space="preserve"> (1Gv 4,16).</w:t>
      </w:r>
      <w:bookmarkEnd w:id="210"/>
    </w:p>
    <w:p w14:paraId="353053B5" w14:textId="77777777" w:rsidR="003F2CCE" w:rsidRPr="00630FF6" w:rsidRDefault="003F2CCE" w:rsidP="00630FF6">
      <w:pPr>
        <w:autoSpaceDE w:val="0"/>
        <w:autoSpaceDN w:val="0"/>
        <w:adjustRightInd w:val="0"/>
        <w:spacing w:after="120"/>
        <w:ind w:left="567" w:right="567"/>
        <w:jc w:val="both"/>
        <w:rPr>
          <w:rFonts w:ascii="Arial" w:hAnsi="Arial" w:cs="Arial"/>
          <w:bCs/>
          <w:sz w:val="24"/>
          <w:szCs w:val="24"/>
          <w:lang w:val="fr-FR"/>
        </w:rPr>
      </w:pPr>
      <w:r w:rsidRPr="00630FF6">
        <w:rPr>
          <w:rFonts w:ascii="Arial" w:hAnsi="Arial" w:cs="Arial"/>
          <w:bCs/>
          <w:sz w:val="24"/>
          <w:szCs w:val="24"/>
          <w:lang w:val="la-Latn"/>
        </w:rPr>
        <w:t>Quisque confessus fuerit quoniam Iesus est Filius Dei Deus in eo manet et ipse in Deo</w:t>
      </w:r>
      <w:r w:rsidRPr="00630FF6">
        <w:rPr>
          <w:rFonts w:ascii="Arial" w:hAnsi="Arial" w:cs="Arial"/>
          <w:bCs/>
          <w:sz w:val="24"/>
          <w:szCs w:val="24"/>
          <w:lang w:val="fr-FR"/>
        </w:rPr>
        <w:t xml:space="preserve">. </w:t>
      </w:r>
      <w:r w:rsidRPr="00630FF6">
        <w:rPr>
          <w:rFonts w:ascii="Arial" w:hAnsi="Arial" w:cs="Arial"/>
          <w:bCs/>
          <w:sz w:val="24"/>
          <w:szCs w:val="24"/>
          <w:lang w:val="la-Latn"/>
        </w:rPr>
        <w:t>Et nos cognovimus et credidimus caritati quam habet Deus in nobis</w:t>
      </w:r>
      <w:r w:rsidRPr="00630FF6">
        <w:rPr>
          <w:rFonts w:ascii="Arial" w:hAnsi="Arial" w:cs="Arial"/>
          <w:bCs/>
          <w:sz w:val="24"/>
          <w:szCs w:val="24"/>
          <w:lang w:val="fr-FR"/>
        </w:rPr>
        <w:t>.</w:t>
      </w:r>
      <w:r w:rsidRPr="00630FF6">
        <w:rPr>
          <w:rFonts w:ascii="Arial" w:hAnsi="Arial" w:cs="Arial"/>
          <w:bCs/>
          <w:sz w:val="24"/>
          <w:szCs w:val="24"/>
          <w:lang w:val="la-Latn"/>
        </w:rPr>
        <w:t xml:space="preserve"> Deus caritas est et qui manet in caritate in Deo manet et Deus in eo</w:t>
      </w:r>
      <w:r w:rsidRPr="00630FF6">
        <w:rPr>
          <w:rFonts w:ascii="Arial" w:hAnsi="Arial" w:cs="Arial"/>
          <w:bCs/>
          <w:sz w:val="24"/>
          <w:szCs w:val="24"/>
          <w:lang w:val="fr-FR"/>
        </w:rPr>
        <w:t xml:space="preserve"> (Gv 4,15-16).</w:t>
      </w:r>
    </w:p>
    <w:p w14:paraId="13EA0DF8" w14:textId="77777777" w:rsidR="003F2CCE" w:rsidRPr="00630FF6" w:rsidRDefault="003F2CCE" w:rsidP="00630FF6">
      <w:pPr>
        <w:autoSpaceDE w:val="0"/>
        <w:autoSpaceDN w:val="0"/>
        <w:adjustRightInd w:val="0"/>
        <w:spacing w:after="120"/>
        <w:ind w:left="567" w:right="567"/>
        <w:jc w:val="both"/>
        <w:rPr>
          <w:rFonts w:ascii="Arial" w:hAnsi="Arial" w:cs="Arial"/>
          <w:bCs/>
          <w:sz w:val="24"/>
          <w:szCs w:val="24"/>
        </w:rPr>
      </w:pPr>
      <w:r w:rsidRPr="00630FF6">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630FF6">
        <w:rPr>
          <w:rFonts w:ascii="Arial" w:hAnsi="Arial" w:cs="Arial"/>
          <w:bCs/>
          <w:sz w:val="24"/>
          <w:szCs w:val="24"/>
        </w:rPr>
        <w:t>(1Gv 4,15-16).</w:t>
      </w:r>
    </w:p>
    <w:p w14:paraId="34FE27F5" w14:textId="77777777" w:rsidR="003F2CCE" w:rsidRPr="00630FF6" w:rsidRDefault="003F2CCE" w:rsidP="00630FF6">
      <w:pPr>
        <w:spacing w:after="120"/>
        <w:ind w:left="567" w:right="567"/>
        <w:jc w:val="both"/>
        <w:rPr>
          <w:rFonts w:ascii="Arial" w:hAnsi="Arial"/>
          <w:bCs/>
          <w:sz w:val="24"/>
          <w:szCs w:val="24"/>
        </w:rPr>
      </w:pPr>
      <w:r w:rsidRPr="00630FF6">
        <w:rPr>
          <w:rFonts w:ascii="Arial" w:hAnsi="Arial"/>
          <w:bCs/>
          <w:sz w:val="24"/>
          <w:szCs w:val="24"/>
        </w:rPr>
        <w:t xml:space="preserve">Chiunque confessa che Gesù è il Figlio di Dio, Dio rimane in lui ed egli in Dio. E noi abbiamo conosciuto e creduto l’amore che Dio ha in noi. Dio è amore; chi rimane nell’amore rimane in Dio e Dio rimane in lui (Gv 4,15-16). </w:t>
      </w:r>
    </w:p>
    <w:p w14:paraId="154FC07E" w14:textId="77777777" w:rsidR="003F2CCE" w:rsidRPr="00587A67" w:rsidRDefault="003F2CCE" w:rsidP="003F2CCE">
      <w:pPr>
        <w:autoSpaceDE w:val="0"/>
        <w:autoSpaceDN w:val="0"/>
        <w:adjustRightInd w:val="0"/>
        <w:jc w:val="both"/>
        <w:rPr>
          <w:b/>
          <w:sz w:val="24"/>
          <w:szCs w:val="24"/>
        </w:rPr>
      </w:pPr>
    </w:p>
    <w:p w14:paraId="2F985720" w14:textId="77777777" w:rsidR="003F2CCE" w:rsidRPr="002E5F86" w:rsidRDefault="003F2CCE" w:rsidP="00013C6D">
      <w:pPr>
        <w:pStyle w:val="Corpotesto"/>
        <w:ind w:left="0"/>
      </w:pPr>
      <w:bookmarkStart w:id="211" w:name="_Toc115456933"/>
      <w:r w:rsidRPr="002E5F86">
        <w:t>Via necessaria</w:t>
      </w:r>
      <w:bookmarkEnd w:id="211"/>
    </w:p>
    <w:p w14:paraId="025326B1"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w:t>
      </w:r>
      <w:r w:rsidRPr="00BB50A6">
        <w:rPr>
          <w:rFonts w:ascii="Arial" w:hAnsi="Arial"/>
          <w:sz w:val="24"/>
          <w:szCs w:val="24"/>
        </w:rPr>
        <w:lastRenderedPageBreak/>
        <w:t xml:space="preserve">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4B001364" w14:textId="73E89D49" w:rsidR="003F2CCE" w:rsidRPr="00BB50A6" w:rsidRDefault="003F2CCE" w:rsidP="003F2CCE">
      <w:pPr>
        <w:spacing w:after="120"/>
        <w:jc w:val="both"/>
        <w:rPr>
          <w:rFonts w:ascii="Arial" w:hAnsi="Arial"/>
          <w:sz w:val="24"/>
          <w:szCs w:val="24"/>
        </w:rPr>
      </w:pPr>
      <w:r w:rsidRPr="00BB50A6">
        <w:rPr>
          <w:rFonts w:ascii="Arial" w:hAnsi="Arial"/>
          <w:sz w:val="24"/>
          <w:szCs w:val="24"/>
        </w:rPr>
        <w:t>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w:t>
      </w:r>
      <w:r w:rsidR="002E5F86">
        <w:rPr>
          <w:rFonts w:ascii="Arial" w:hAnsi="Arial"/>
          <w:sz w:val="24"/>
          <w:szCs w:val="24"/>
        </w:rPr>
        <w:t xml:space="preserve"> </w:t>
      </w:r>
      <w:r w:rsidRPr="00BB50A6">
        <w:rPr>
          <w:rFonts w:ascii="Arial" w:hAnsi="Arial"/>
          <w:sz w:val="24"/>
          <w:szCs w:val="24"/>
        </w:rPr>
        <w:t xml:space="preserve">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natura di carità è il fine del nostro divenire discepoli di Cristo, nel corpo di Cristo Gesù. </w:t>
      </w:r>
    </w:p>
    <w:p w14:paraId="5CF4BAEC"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Leggiamo i 14 versetti in lingua latina, in lingua greca, in lingua italiana:</w:t>
      </w:r>
    </w:p>
    <w:p w14:paraId="12ECE237" w14:textId="36849B0C" w:rsidR="003F2CCE" w:rsidRPr="00BB50A6" w:rsidRDefault="003F2CCE" w:rsidP="00BB50A6">
      <w:pPr>
        <w:autoSpaceDE w:val="0"/>
        <w:autoSpaceDN w:val="0"/>
        <w:adjustRightInd w:val="0"/>
        <w:spacing w:after="120"/>
        <w:ind w:left="567" w:right="567"/>
        <w:jc w:val="both"/>
        <w:rPr>
          <w:rFonts w:ascii="Arial" w:hAnsi="Arial" w:cs="Arial"/>
          <w:bCs/>
          <w:sz w:val="24"/>
          <w:szCs w:val="24"/>
          <w:lang w:val="la-Latn"/>
        </w:rPr>
      </w:pPr>
      <w:r w:rsidRPr="00BB50A6">
        <w:rPr>
          <w:rFonts w:ascii="Arial" w:hAnsi="Arial" w:cs="Arial"/>
          <w:bCs/>
          <w:sz w:val="24"/>
          <w:szCs w:val="24"/>
          <w:lang w:val="la-Latn"/>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BB50A6">
        <w:rPr>
          <w:rFonts w:ascii="Arial" w:hAnsi="Arial" w:cs="Arial"/>
          <w:bCs/>
          <w:sz w:val="24"/>
          <w:szCs w:val="24"/>
          <w:lang w:val="fr-FR"/>
        </w:rPr>
        <w:t xml:space="preserve">. </w:t>
      </w:r>
      <w:r w:rsidRPr="00BB50A6">
        <w:rPr>
          <w:rFonts w:ascii="Arial" w:hAnsi="Arial" w:cs="Arial"/>
          <w:bCs/>
          <w:sz w:val="24"/>
          <w:szCs w:val="24"/>
          <w:lang w:val="la-Latn"/>
        </w:rPr>
        <w:t>Et nos cognovimus et credidimus caritati quam habet Deus in nobis</w:t>
      </w:r>
      <w:r w:rsidRPr="00BB50A6">
        <w:rPr>
          <w:rFonts w:ascii="Arial" w:hAnsi="Arial" w:cs="Arial"/>
          <w:bCs/>
          <w:sz w:val="24"/>
          <w:szCs w:val="24"/>
          <w:lang w:val="fr-FR"/>
        </w:rPr>
        <w:t xml:space="preserve">: </w:t>
      </w:r>
      <w:r w:rsidRPr="00BB50A6">
        <w:rPr>
          <w:rFonts w:ascii="Arial" w:hAnsi="Arial" w:cs="Arial"/>
          <w:bCs/>
          <w:sz w:val="24"/>
          <w:szCs w:val="24"/>
          <w:lang w:val="la-Latn"/>
        </w:rPr>
        <w:t>Deus caritas est et qui manet in caritate in Deo manet et Deus in eo.</w:t>
      </w:r>
      <w:r w:rsidR="002E5F86">
        <w:rPr>
          <w:rFonts w:ascii="Arial" w:hAnsi="Arial" w:cs="Arial"/>
          <w:bCs/>
          <w:sz w:val="24"/>
          <w:szCs w:val="24"/>
          <w:lang w:val="la-Latn"/>
        </w:rPr>
        <w:t xml:space="preserve"> </w:t>
      </w:r>
      <w:r w:rsidRPr="00BB50A6">
        <w:rPr>
          <w:rFonts w:ascii="Arial" w:hAnsi="Arial" w:cs="Arial"/>
          <w:bCs/>
          <w:sz w:val="24"/>
          <w:szCs w:val="24"/>
          <w:lang w:val="la-Latn"/>
        </w:rPr>
        <w:t>in hoc perfecta est caritas nobiscum ut fiduciam habeamus in die iudicii quia sicut ille est et nos sumus in hoc mundo. Timor non est in caritate sed perfecta caritas foras mittit timorem quoniam timor poenam habet qui autem timet non est perfectus in caritate.</w:t>
      </w:r>
      <w:r w:rsidR="002E5F86">
        <w:rPr>
          <w:rFonts w:ascii="Arial" w:hAnsi="Arial" w:cs="Arial"/>
          <w:bCs/>
          <w:sz w:val="24"/>
          <w:szCs w:val="24"/>
          <w:lang w:val="la-Latn"/>
        </w:rPr>
        <w:t xml:space="preserve"> </w:t>
      </w:r>
      <w:r w:rsidRPr="00BB50A6">
        <w:rPr>
          <w:rFonts w:ascii="Arial" w:hAnsi="Arial" w:cs="Arial"/>
          <w:bCs/>
          <w:sz w:val="24"/>
          <w:szCs w:val="24"/>
          <w:lang w:val="la-Latn"/>
        </w:rPr>
        <w:t>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6CC9FCFB" w14:textId="77777777" w:rsidR="003F2CCE" w:rsidRPr="00BB50A6" w:rsidRDefault="003F2CCE" w:rsidP="00BB50A6">
      <w:pPr>
        <w:autoSpaceDE w:val="0"/>
        <w:autoSpaceDN w:val="0"/>
        <w:adjustRightInd w:val="0"/>
        <w:spacing w:after="120"/>
        <w:ind w:left="567" w:right="567"/>
        <w:jc w:val="both"/>
        <w:rPr>
          <w:bCs/>
          <w:sz w:val="24"/>
          <w:szCs w:val="24"/>
        </w:rPr>
      </w:pPr>
      <w:r w:rsidRPr="00BB50A6">
        <w:rPr>
          <w:rFonts w:ascii="Greek" w:hAnsi="Greek" w:cs="Greek"/>
          <w:bCs/>
          <w:sz w:val="24"/>
          <w:szCs w:val="24"/>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w:t>
      </w:r>
      <w:r w:rsidRPr="00BB50A6">
        <w:rPr>
          <w:rFonts w:ascii="Greek" w:hAnsi="Greek" w:cs="Greek"/>
          <w:bCs/>
          <w:sz w:val="24"/>
          <w:szCs w:val="24"/>
          <w:lang w:val="la-Latn"/>
        </w:rPr>
        <w:lastRenderedPageBreak/>
        <w:t xml:space="preserve">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BB50A6">
        <w:rPr>
          <w:bCs/>
          <w:sz w:val="24"/>
          <w:szCs w:val="24"/>
        </w:rPr>
        <w:t>(1Gv 4,7-21).</w:t>
      </w:r>
    </w:p>
    <w:p w14:paraId="0AF7292B" w14:textId="77777777" w:rsidR="003F2CCE" w:rsidRPr="00BB50A6" w:rsidRDefault="003F2CCE" w:rsidP="00BB50A6">
      <w:pPr>
        <w:spacing w:after="120"/>
        <w:ind w:left="567" w:right="567"/>
        <w:jc w:val="both"/>
        <w:rPr>
          <w:rFonts w:ascii="Arial" w:hAnsi="Arial"/>
          <w:bCs/>
          <w:sz w:val="24"/>
          <w:szCs w:val="24"/>
        </w:rPr>
      </w:pPr>
      <w:r w:rsidRPr="00BB50A6">
        <w:rPr>
          <w:rFonts w:ascii="Arial" w:hAnsi="Arial"/>
          <w:bCs/>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73B4DFD0" w14:textId="77777777" w:rsidR="003F2CCE" w:rsidRPr="002E5F86" w:rsidRDefault="003F2CCE" w:rsidP="003B71AA">
      <w:pPr>
        <w:pStyle w:val="Corpotesto"/>
      </w:pPr>
      <w:bookmarkStart w:id="212" w:name="_Toc115456934"/>
      <w:r w:rsidRPr="002E5F86">
        <w:t>Premessa</w:t>
      </w:r>
      <w:bookmarkEnd w:id="212"/>
    </w:p>
    <w:p w14:paraId="7CFB288B"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Prima di addentrarci nella lettura e nella comprensione di quanto l’Apostolo Giovanni ci rivela in questi 14 versetti – sempre sorretti e aiutati dalla Sapienza e Intelligenza dello Spirito Santo per quanto ne è capace una mente umana – è </w:t>
      </w:r>
      <w:r w:rsidRPr="00BB50A6">
        <w:rPr>
          <w:rFonts w:ascii="Arial" w:hAnsi="Arial"/>
          <w:sz w:val="24"/>
          <w:szCs w:val="24"/>
        </w:rPr>
        <w:lastRenderedPageBreak/>
        <w:t>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4A4F519C"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5FFAA3EA"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L’Apostolo Giovanni, in questa sua Prima Lettera, ci insegna che sempre dobbiamo partire da </w:t>
      </w:r>
      <w:r w:rsidRPr="00BB50A6">
        <w:rPr>
          <w:rFonts w:ascii="Arial" w:hAnsi="Arial"/>
          <w:sz w:val="24"/>
          <w:szCs w:val="24"/>
          <w:lang w:val="la-Latn"/>
        </w:rPr>
        <w:t>“Quod fuit ab initio”.</w:t>
      </w:r>
      <w:r w:rsidRPr="00BB50A6">
        <w:rPr>
          <w:rFonts w:ascii="Arial" w:hAnsi="Arial"/>
          <w:sz w:val="24"/>
          <w:szCs w:val="24"/>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2D6F2479" w14:textId="7167476F" w:rsidR="003F2CCE" w:rsidRPr="00BB50A6" w:rsidRDefault="003F2CCE" w:rsidP="003F2CCE">
      <w:pPr>
        <w:spacing w:after="120"/>
        <w:jc w:val="both"/>
        <w:rPr>
          <w:rFonts w:ascii="Arial" w:hAnsi="Arial"/>
          <w:sz w:val="24"/>
          <w:szCs w:val="24"/>
        </w:rPr>
      </w:pPr>
      <w:r w:rsidRPr="00BB50A6">
        <w:rPr>
          <w:rFonts w:ascii="Arial" w:hAnsi="Arial"/>
          <w:sz w:val="24"/>
          <w:szCs w:val="24"/>
        </w:rPr>
        <w:t>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2E5F86">
        <w:rPr>
          <w:rFonts w:ascii="Arial" w:hAnsi="Arial"/>
          <w:sz w:val="24"/>
          <w:szCs w:val="24"/>
        </w:rPr>
        <w:t xml:space="preserve"> </w:t>
      </w:r>
    </w:p>
    <w:p w14:paraId="1BD6EEFB"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w:t>
      </w:r>
      <w:r w:rsidRPr="00BB50A6">
        <w:rPr>
          <w:rFonts w:ascii="Arial" w:hAnsi="Arial"/>
          <w:sz w:val="24"/>
          <w:szCs w:val="24"/>
        </w:rPr>
        <w:lastRenderedPageBreak/>
        <w:t>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1F9ACF6E" w14:textId="0A9F4651"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Se Cristo Crocifisso e Risorto è la Carità del Padre, il suo </w:t>
      </w:r>
      <w:r w:rsidR="00462CCA">
        <w:rPr>
          <w:rFonts w:ascii="Arial" w:hAnsi="Arial"/>
          <w:sz w:val="24"/>
          <w:szCs w:val="24"/>
        </w:rPr>
        <w:t>Dono</w:t>
      </w:r>
      <w:r w:rsidRPr="00BB50A6">
        <w:rPr>
          <w:rFonts w:ascii="Arial" w:hAnsi="Arial"/>
          <w:sz w:val="24"/>
          <w:szCs w:val="24"/>
        </w:rPr>
        <w:t xml:space="preserve">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111463F0"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564AB1C6"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0A92CCA1" w14:textId="3086ED1E"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w:t>
      </w:r>
      <w:r w:rsidRPr="00BB50A6">
        <w:rPr>
          <w:rFonts w:ascii="Arial" w:hAnsi="Arial"/>
          <w:sz w:val="24"/>
          <w:szCs w:val="24"/>
        </w:rPr>
        <w:lastRenderedPageBreak/>
        <w:t>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w:t>
      </w:r>
      <w:r w:rsidR="002E5F86">
        <w:rPr>
          <w:rFonts w:ascii="Arial" w:hAnsi="Arial"/>
          <w:sz w:val="24"/>
          <w:szCs w:val="24"/>
        </w:rPr>
        <w:t xml:space="preserve"> </w:t>
      </w:r>
      <w:r w:rsidRPr="00BB50A6">
        <w:rPr>
          <w:rFonts w:ascii="Arial" w:hAnsi="Arial"/>
          <w:sz w:val="24"/>
          <w:szCs w:val="24"/>
        </w:rPr>
        <w:t>terra.</w:t>
      </w:r>
      <w:r w:rsidR="002E5F86">
        <w:rPr>
          <w:rFonts w:ascii="Arial" w:hAnsi="Arial"/>
          <w:sz w:val="24"/>
          <w:szCs w:val="24"/>
        </w:rPr>
        <w:t xml:space="preserve"> </w:t>
      </w:r>
      <w:r w:rsidRPr="00BB50A6">
        <w:rPr>
          <w:rFonts w:ascii="Arial" w:hAnsi="Arial"/>
          <w:sz w:val="24"/>
          <w:szCs w:val="24"/>
        </w:rPr>
        <w:t xml:space="preserve">Chi diviene ministro di Satana, diviene anche cieco, sordo e muto per le cose che riguardano Cristo Gesù. </w:t>
      </w:r>
    </w:p>
    <w:p w14:paraId="3CC0EBD8" w14:textId="0D441346" w:rsidR="003F2CCE" w:rsidRPr="00BB50A6" w:rsidRDefault="003F2CCE" w:rsidP="003F2CCE">
      <w:pPr>
        <w:spacing w:after="120"/>
        <w:jc w:val="both"/>
        <w:rPr>
          <w:rFonts w:ascii="Arial" w:hAnsi="Arial"/>
          <w:sz w:val="24"/>
          <w:szCs w:val="24"/>
        </w:rPr>
      </w:pPr>
      <w:r w:rsidRPr="00BB50A6">
        <w:rPr>
          <w:rFonts w:ascii="Arial" w:hAnsi="Arial"/>
          <w:sz w:val="24"/>
          <w:szCs w:val="24"/>
        </w:rPr>
        <w:t>Perché si possa convertire nuovamente a Cristo Gesù, ha bisogno di un potentissimo aiuto dello Spirito Santo e questo aiuto gli potrà venire solo da quanti sono rimasti fedeli a Cristo Signore.</w:t>
      </w:r>
      <w:r w:rsidR="002E5F86">
        <w:rPr>
          <w:rFonts w:ascii="Arial" w:hAnsi="Arial"/>
          <w:sz w:val="24"/>
          <w:szCs w:val="24"/>
        </w:rPr>
        <w:t xml:space="preserve"> </w:t>
      </w:r>
      <w:r w:rsidRPr="00BB50A6">
        <w:rPr>
          <w:rFonts w:ascii="Arial" w:hAnsi="Arial"/>
          <w:sz w:val="24"/>
          <w:szCs w:val="24"/>
        </w:rPr>
        <w:t>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50248F84"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5A290D3" w14:textId="40A86940"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All’angelo della Chiesa che è a Smirne scrivi:</w:t>
      </w:r>
      <w:r w:rsidR="002E5F86">
        <w:rPr>
          <w:rFonts w:ascii="Arial" w:hAnsi="Arial"/>
          <w:i/>
          <w:iCs/>
          <w:sz w:val="24"/>
          <w:szCs w:val="24"/>
        </w:rPr>
        <w:t xml:space="preserve"> </w:t>
      </w:r>
      <w:r w:rsidRPr="00BB50A6">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89AA845"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BB50A6">
        <w:rPr>
          <w:rFonts w:ascii="Arial" w:hAnsi="Arial"/>
          <w:i/>
          <w:iCs/>
          <w:sz w:val="24"/>
          <w:szCs w:val="24"/>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036530F"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F1D20D2"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B80DEDF"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BB50A6">
        <w:rPr>
          <w:rFonts w:ascii="Arial" w:hAnsi="Arial"/>
          <w:i/>
          <w:iCs/>
          <w:sz w:val="24"/>
          <w:szCs w:val="24"/>
        </w:rPr>
        <w:lastRenderedPageBreak/>
        <w:t>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9F2EEE6"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7C3B7F6"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Fatta questa premessa, è cosa doverosa e giusta che senza più alcun indugio ci dedichiamo a mettere sul candelabro di molti cuori quanto lo Spirito Santo ci rivela sulla carità per bocca del suo Apostolo Giovanni. </w:t>
      </w:r>
    </w:p>
    <w:p w14:paraId="7A751A00" w14:textId="77777777" w:rsidR="003F2CCE" w:rsidRPr="00587A67" w:rsidRDefault="003F2CCE" w:rsidP="003F2CCE">
      <w:pPr>
        <w:spacing w:after="120"/>
        <w:jc w:val="both"/>
        <w:rPr>
          <w:rFonts w:ascii="Arial" w:hAnsi="Arial"/>
          <w:sz w:val="24"/>
          <w:szCs w:val="24"/>
        </w:rPr>
      </w:pPr>
    </w:p>
    <w:p w14:paraId="797376B2" w14:textId="37CB2162" w:rsidR="003F2CCE" w:rsidRPr="005B487C" w:rsidRDefault="003F2CCE" w:rsidP="003B71AA">
      <w:pPr>
        <w:pStyle w:val="Corpotesto"/>
        <w:rPr>
          <w:lang w:val="fr-FR"/>
        </w:rPr>
      </w:pPr>
      <w:bookmarkStart w:id="213" w:name="_Toc115456935"/>
      <w:r w:rsidRPr="005B487C">
        <w:rPr>
          <w:lang w:val="fr-FR"/>
        </w:rPr>
        <w:t>CARITAS EX DEO EST</w:t>
      </w:r>
      <w:bookmarkEnd w:id="213"/>
      <w:r w:rsidR="002E5F86" w:rsidRPr="005B487C">
        <w:rPr>
          <w:lang w:val="fr-FR"/>
        </w:rPr>
        <w:t xml:space="preserve"> </w:t>
      </w:r>
    </w:p>
    <w:p w14:paraId="5D9D7EE0" w14:textId="77777777" w:rsidR="003F2CCE" w:rsidRPr="005B487C" w:rsidRDefault="003F2CCE" w:rsidP="003B71AA">
      <w:pPr>
        <w:pStyle w:val="Corpotesto"/>
        <w:rPr>
          <w:lang w:val="fr-FR"/>
        </w:rPr>
      </w:pPr>
      <w:bookmarkStart w:id="214" w:name="_Toc115456936"/>
      <w:r w:rsidRPr="005B487C">
        <w:rPr>
          <w:lang w:val="fr-FR"/>
        </w:rPr>
        <w:t>¹ ¢g£ph ™k toà qeoà ™stin</w:t>
      </w:r>
      <w:bookmarkEnd w:id="214"/>
    </w:p>
    <w:p w14:paraId="43E5F195" w14:textId="77777777" w:rsidR="00BB50A6" w:rsidRPr="00BB50A6" w:rsidRDefault="003F2CCE" w:rsidP="00BB50A6">
      <w:pPr>
        <w:autoSpaceDE w:val="0"/>
        <w:autoSpaceDN w:val="0"/>
        <w:adjustRightInd w:val="0"/>
        <w:spacing w:after="120"/>
        <w:ind w:left="567" w:right="567"/>
        <w:jc w:val="both"/>
        <w:rPr>
          <w:rFonts w:ascii="Arial" w:hAnsi="Arial" w:cs="Arial"/>
          <w:bCs/>
          <w:sz w:val="24"/>
          <w:szCs w:val="24"/>
          <w:lang w:val="fr-FR"/>
        </w:rPr>
      </w:pPr>
      <w:r w:rsidRPr="00BB50A6">
        <w:rPr>
          <w:rFonts w:ascii="Arial" w:hAnsi="Arial" w:cs="Arial"/>
          <w:bCs/>
          <w:sz w:val="24"/>
          <w:szCs w:val="24"/>
          <w:lang w:val="la-Latn"/>
        </w:rPr>
        <w:t>Carissimi diligamus invicem quoniam caritas ex Deo est et omnis qui diligit ex Deo natus est et cognoscit Deum</w:t>
      </w:r>
      <w:r w:rsidRPr="00BB50A6">
        <w:rPr>
          <w:rFonts w:ascii="Arial" w:hAnsi="Arial" w:cs="Arial"/>
          <w:bCs/>
          <w:sz w:val="24"/>
          <w:szCs w:val="24"/>
          <w:lang w:val="fr-FR"/>
        </w:rPr>
        <w:t xml:space="preserve"> – </w:t>
      </w:r>
    </w:p>
    <w:p w14:paraId="2BAF2C8B" w14:textId="3841805B" w:rsidR="003F2CCE" w:rsidRPr="00BB50A6" w:rsidRDefault="003F2CCE" w:rsidP="00BB50A6">
      <w:pPr>
        <w:autoSpaceDE w:val="0"/>
        <w:autoSpaceDN w:val="0"/>
        <w:adjustRightInd w:val="0"/>
        <w:spacing w:after="120"/>
        <w:ind w:left="567" w:right="567"/>
        <w:jc w:val="both"/>
        <w:rPr>
          <w:bCs/>
          <w:sz w:val="24"/>
          <w:szCs w:val="24"/>
          <w:lang w:val="fr-FR"/>
        </w:rPr>
      </w:pPr>
      <w:r w:rsidRPr="00BB50A6">
        <w:rPr>
          <w:rFonts w:ascii="Greek" w:hAnsi="Greek" w:cs="Greek"/>
          <w:bCs/>
          <w:sz w:val="24"/>
          <w:szCs w:val="24"/>
          <w:lang w:val="la-Latn"/>
        </w:rPr>
        <w:t xml:space="preserve">'Agaphto…, ¢gapîmen ¢ll»louj, Óti ¹ ¢g£ph ™k toà qeoà ™stin, kaˆ p©j Ð ¢gapîn ™k toà qeoà gegšnnhtai kaˆ ginèskei tÕn qeÒn. </w:t>
      </w:r>
    </w:p>
    <w:p w14:paraId="6A5D74D8"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w:t>
      </w:r>
      <w:r w:rsidRPr="00BB50A6">
        <w:rPr>
          <w:rFonts w:ascii="Arial" w:hAnsi="Arial"/>
          <w:sz w:val="24"/>
          <w:szCs w:val="24"/>
        </w:rPr>
        <w:lastRenderedPageBreak/>
        <w:t>amare da cristiano sempre dovrà osservare queste regole. Chi le ignora o le trasgredisce non ama da vero discepolo di Gesù.</w:t>
      </w:r>
    </w:p>
    <w:p w14:paraId="5BDE718F" w14:textId="274A7140" w:rsidR="003F2CCE" w:rsidRPr="00BB50A6" w:rsidRDefault="003F2CCE" w:rsidP="003F2CCE">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Ecco tutti i doni con i quali siamo stati arricchiti. Tutti questi doni vanno dati obbligatoriamente agli uomini. Ama da cristiano chi dona questi doni ai suoi fratelli: </w:t>
      </w:r>
      <w:r w:rsidR="00462CCA">
        <w:rPr>
          <w:rFonts w:ascii="Arial" w:hAnsi="Arial"/>
          <w:color w:val="000000" w:themeColor="text1"/>
          <w:sz w:val="24"/>
          <w:szCs w:val="24"/>
        </w:rPr>
        <w:t>Dono</w:t>
      </w:r>
      <w:r w:rsidRPr="00BB50A6">
        <w:rPr>
          <w:rFonts w:ascii="Arial" w:hAnsi="Arial"/>
          <w:color w:val="000000" w:themeColor="text1"/>
          <w:sz w:val="24"/>
          <w:szCs w:val="24"/>
        </w:rPr>
        <w:t xml:space="preserve"> è il Padre nostro celeste, il nostro Dio e Creatore e Signore che in Cristo si dona a noi con tutta la sua divina onnipotenza di amore di salvezza e di redenzione. </w:t>
      </w:r>
      <w:r w:rsidR="00462CCA">
        <w:rPr>
          <w:rFonts w:ascii="Arial" w:hAnsi="Arial"/>
          <w:color w:val="000000" w:themeColor="text1"/>
          <w:sz w:val="24"/>
          <w:szCs w:val="24"/>
        </w:rPr>
        <w:t>Dono</w:t>
      </w:r>
      <w:r w:rsidRPr="00BB50A6">
        <w:rPr>
          <w:rFonts w:ascii="Arial" w:hAnsi="Arial"/>
          <w:color w:val="000000" w:themeColor="text1"/>
          <w:sz w:val="24"/>
          <w:szCs w:val="24"/>
        </w:rPr>
        <w:t xml:space="preserve"> è il Figlio suo come nostro Redentore, Salvatore, Grazia, Verità, Luce, Vita Eterna, Espiazione, Giustizia, Risurrezione. </w:t>
      </w:r>
      <w:r w:rsidR="00462CCA">
        <w:rPr>
          <w:rFonts w:ascii="Arial" w:hAnsi="Arial"/>
          <w:color w:val="000000" w:themeColor="text1"/>
          <w:sz w:val="24"/>
          <w:szCs w:val="24"/>
        </w:rPr>
        <w:t>Dono</w:t>
      </w:r>
      <w:r w:rsidRPr="00BB50A6">
        <w:rPr>
          <w:rFonts w:ascii="Arial" w:hAnsi="Arial"/>
          <w:color w:val="000000" w:themeColor="text1"/>
          <w:sz w:val="24"/>
          <w:szCs w:val="24"/>
        </w:rPr>
        <w:t xml:space="preserve"> è lo Spirito Santo che deve formare tutto Cristo nel nostro corpo, nella nostra anima, nel nostro Spirito.</w:t>
      </w:r>
      <w:r w:rsidR="002E5F86">
        <w:rPr>
          <w:rFonts w:ascii="Arial" w:hAnsi="Arial"/>
          <w:color w:val="000000" w:themeColor="text1"/>
          <w:sz w:val="24"/>
          <w:szCs w:val="24"/>
        </w:rPr>
        <w:t xml:space="preserve"> </w:t>
      </w:r>
      <w:r w:rsidR="00462CCA">
        <w:rPr>
          <w:rFonts w:ascii="Arial" w:hAnsi="Arial"/>
          <w:color w:val="000000" w:themeColor="text1"/>
          <w:sz w:val="24"/>
          <w:szCs w:val="24"/>
        </w:rPr>
        <w:t>Dono</w:t>
      </w:r>
      <w:r w:rsidRPr="00BB50A6">
        <w:rPr>
          <w:rFonts w:ascii="Arial" w:hAnsi="Arial"/>
          <w:color w:val="000000" w:themeColor="text1"/>
          <w:sz w:val="24"/>
          <w:szCs w:val="24"/>
        </w:rPr>
        <w:t xml:space="preserve"> è la Vergine Maria, la Madre di Dio, come nostra vera Madre.</w:t>
      </w:r>
      <w:r w:rsidR="002E5F86">
        <w:rPr>
          <w:rFonts w:ascii="Arial" w:hAnsi="Arial"/>
          <w:color w:val="000000" w:themeColor="text1"/>
          <w:sz w:val="24"/>
          <w:szCs w:val="24"/>
        </w:rPr>
        <w:t xml:space="preserve"> </w:t>
      </w:r>
      <w:r w:rsidR="00462CCA">
        <w:rPr>
          <w:rFonts w:ascii="Arial" w:hAnsi="Arial"/>
          <w:color w:val="000000" w:themeColor="text1"/>
          <w:sz w:val="24"/>
          <w:szCs w:val="24"/>
        </w:rPr>
        <w:t>Dono</w:t>
      </w:r>
      <w:r w:rsidRPr="00BB50A6">
        <w:rPr>
          <w:rFonts w:ascii="Arial" w:hAnsi="Arial"/>
          <w:color w:val="000000" w:themeColor="text1"/>
          <w:sz w:val="24"/>
          <w:szCs w:val="24"/>
        </w:rPr>
        <w:t xml:space="preserve"> è la Chiesa, corpo di Cristo, come sacramento della luce e della grazia di Cristo Gesù a sevizio del mondo intero. </w:t>
      </w:r>
      <w:r w:rsidR="00462CCA">
        <w:rPr>
          <w:rFonts w:ascii="Arial" w:hAnsi="Arial"/>
          <w:color w:val="000000" w:themeColor="text1"/>
          <w:sz w:val="24"/>
          <w:szCs w:val="24"/>
        </w:rPr>
        <w:t>Dono</w:t>
      </w:r>
      <w:r w:rsidRPr="00BB50A6">
        <w:rPr>
          <w:rFonts w:ascii="Arial" w:hAnsi="Arial"/>
          <w:color w:val="000000" w:themeColor="text1"/>
          <w:sz w:val="24"/>
          <w:szCs w:val="24"/>
        </w:rPr>
        <w:t xml:space="preserve"> è l’eredità eterna a quanti hanno realizzato Cristo Gesù nel loro corpo, anima, spirito. </w:t>
      </w:r>
      <w:r w:rsidR="00BB50A6" w:rsidRPr="00BB50A6">
        <w:rPr>
          <w:rFonts w:ascii="Arial" w:hAnsi="Arial"/>
          <w:color w:val="000000" w:themeColor="text1"/>
          <w:sz w:val="24"/>
          <w:szCs w:val="24"/>
        </w:rPr>
        <w:t xml:space="preserve">Doni </w:t>
      </w:r>
      <w:r w:rsidRPr="00BB50A6">
        <w:rPr>
          <w:rFonts w:ascii="Arial" w:hAnsi="Arial"/>
          <w:color w:val="000000" w:themeColor="text1"/>
          <w:sz w:val="24"/>
          <w:szCs w:val="24"/>
        </w:rPr>
        <w:t>preziosi e grandissimi sono tutti i sacramenti della Chiesa; il Vangelo della vita e della salvezza.</w:t>
      </w:r>
      <w:r w:rsidR="00BB50A6" w:rsidRPr="00BB50A6">
        <w:rPr>
          <w:rFonts w:ascii="Arial" w:hAnsi="Arial"/>
          <w:color w:val="000000" w:themeColor="text1"/>
          <w:sz w:val="24"/>
          <w:szCs w:val="24"/>
        </w:rPr>
        <w:t xml:space="preserve"> </w:t>
      </w:r>
      <w:r w:rsidR="00462CCA">
        <w:rPr>
          <w:rFonts w:ascii="Arial" w:hAnsi="Arial"/>
          <w:color w:val="000000" w:themeColor="text1"/>
          <w:sz w:val="24"/>
          <w:szCs w:val="24"/>
        </w:rPr>
        <w:t>Dono</w:t>
      </w:r>
      <w:r w:rsidRPr="00BB50A6">
        <w:rPr>
          <w:rFonts w:ascii="Arial" w:hAnsi="Arial"/>
          <w:color w:val="000000" w:themeColor="text1"/>
          <w:sz w:val="24"/>
          <w:szCs w:val="24"/>
        </w:rPr>
        <w:t xml:space="preserve"> di Dio sono gli Apostoli di Cristo, i Profeti, i Maestri e Dottori ogni giorno consacrati all’edificazione del corpo di Cristo sulla nostra terra.</w:t>
      </w:r>
      <w:r w:rsidR="00BB50A6" w:rsidRPr="00BB50A6">
        <w:rPr>
          <w:rFonts w:ascii="Arial" w:hAnsi="Arial"/>
          <w:color w:val="000000" w:themeColor="text1"/>
          <w:sz w:val="24"/>
          <w:szCs w:val="24"/>
        </w:rPr>
        <w:t xml:space="preserve"> </w:t>
      </w:r>
      <w:r w:rsidR="00462CCA">
        <w:rPr>
          <w:rFonts w:ascii="Arial" w:hAnsi="Arial"/>
          <w:color w:val="000000" w:themeColor="text1"/>
          <w:sz w:val="24"/>
          <w:szCs w:val="24"/>
        </w:rPr>
        <w:t>Dono</w:t>
      </w:r>
      <w:r w:rsidRPr="00BB50A6">
        <w:rPr>
          <w:rFonts w:ascii="Arial" w:hAnsi="Arial"/>
          <w:color w:val="000000" w:themeColor="text1"/>
          <w:sz w:val="24"/>
          <w:szCs w:val="24"/>
        </w:rPr>
        <w:t xml:space="preserve"> sono tutti i carismi della Spirito Santo da mettere a servizio dell’unico corpo di Cristo che è la Chiesa.</w:t>
      </w:r>
      <w:r w:rsidR="00BB50A6" w:rsidRPr="00BB50A6">
        <w:rPr>
          <w:rFonts w:ascii="Arial" w:hAnsi="Arial"/>
          <w:color w:val="000000" w:themeColor="text1"/>
          <w:sz w:val="24"/>
          <w:szCs w:val="24"/>
        </w:rPr>
        <w:t xml:space="preserve"> </w:t>
      </w:r>
      <w:r w:rsidR="00462CCA">
        <w:rPr>
          <w:rFonts w:ascii="Arial" w:hAnsi="Arial"/>
          <w:color w:val="000000" w:themeColor="text1"/>
          <w:sz w:val="24"/>
          <w:szCs w:val="24"/>
        </w:rPr>
        <w:t>Dono</w:t>
      </w:r>
      <w:r w:rsidRPr="00BB50A6">
        <w:rPr>
          <w:rFonts w:ascii="Arial" w:hAnsi="Arial"/>
          <w:color w:val="000000" w:themeColor="text1"/>
          <w:sz w:val="24"/>
          <w:szCs w:val="24"/>
        </w:rPr>
        <w:t xml:space="preserve"> è la partecipazione di ogni battezzato nel corpo di Cristo della natura divina.</w:t>
      </w:r>
      <w:r w:rsidR="00BB50A6" w:rsidRPr="00BB50A6">
        <w:rPr>
          <w:rFonts w:ascii="Arial" w:hAnsi="Arial"/>
          <w:color w:val="000000" w:themeColor="text1"/>
          <w:sz w:val="24"/>
          <w:szCs w:val="24"/>
        </w:rPr>
        <w:t xml:space="preserve"> </w:t>
      </w:r>
      <w:r w:rsidR="00462CCA">
        <w:rPr>
          <w:rFonts w:ascii="Arial" w:hAnsi="Arial"/>
          <w:color w:val="000000" w:themeColor="text1"/>
          <w:sz w:val="24"/>
          <w:szCs w:val="24"/>
        </w:rPr>
        <w:t>Dono</w:t>
      </w:r>
      <w:r w:rsidRPr="00BB50A6">
        <w:rPr>
          <w:rFonts w:ascii="Arial" w:hAnsi="Arial"/>
          <w:color w:val="000000" w:themeColor="text1"/>
          <w:sz w:val="24"/>
          <w:szCs w:val="24"/>
        </w:rPr>
        <w:t xml:space="preserve"> è la nostra chiamata ad essere una cosa sola in Cristo, per vivere tutta la vita di Cristo nel nostro corpo, nella nostra anima, nel nostro spirito.</w:t>
      </w:r>
      <w:r w:rsidR="00BB50A6" w:rsidRPr="00BB50A6">
        <w:rPr>
          <w:rFonts w:ascii="Arial" w:hAnsi="Arial"/>
          <w:color w:val="000000" w:themeColor="text1"/>
          <w:sz w:val="24"/>
          <w:szCs w:val="24"/>
        </w:rPr>
        <w:t xml:space="preserve"> </w:t>
      </w:r>
      <w:r w:rsidR="00462CCA">
        <w:rPr>
          <w:rFonts w:ascii="Arial" w:hAnsi="Arial"/>
          <w:color w:val="000000" w:themeColor="text1"/>
          <w:sz w:val="24"/>
          <w:szCs w:val="24"/>
        </w:rPr>
        <w:t>Dono</w:t>
      </w:r>
      <w:r w:rsidRPr="00BB50A6">
        <w:rPr>
          <w:rFonts w:ascii="Arial" w:hAnsi="Arial"/>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w:t>
      </w:r>
      <w:r w:rsidR="002E5F86">
        <w:rPr>
          <w:rFonts w:ascii="Arial" w:hAnsi="Arial"/>
          <w:color w:val="000000" w:themeColor="text1"/>
          <w:sz w:val="24"/>
          <w:szCs w:val="24"/>
        </w:rPr>
        <w:t xml:space="preserve"> </w:t>
      </w:r>
      <w:r w:rsidRPr="00BB50A6">
        <w:rPr>
          <w:rFonts w:ascii="Arial" w:hAnsi="Arial"/>
          <w:color w:val="000000" w:themeColor="text1"/>
          <w:sz w:val="24"/>
          <w:szCs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7FB767F7" w14:textId="77777777" w:rsidR="003F2CCE" w:rsidRPr="00BB50A6" w:rsidRDefault="003F2CCE" w:rsidP="003F2CCE">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3A1C79F3" w14:textId="2FC12048" w:rsidR="003F2CCE" w:rsidRPr="00BB50A6" w:rsidRDefault="00462CCA" w:rsidP="003F2CCE">
      <w:pPr>
        <w:spacing w:after="120"/>
        <w:jc w:val="both"/>
        <w:rPr>
          <w:rFonts w:ascii="Arial" w:hAnsi="Arial"/>
          <w:color w:val="000000" w:themeColor="text1"/>
          <w:sz w:val="24"/>
          <w:szCs w:val="24"/>
        </w:rPr>
      </w:pPr>
      <w:r>
        <w:rPr>
          <w:rFonts w:ascii="Arial" w:hAnsi="Arial"/>
          <w:color w:val="000000" w:themeColor="text1"/>
          <w:sz w:val="24"/>
          <w:szCs w:val="24"/>
        </w:rPr>
        <w:t>Dono</w:t>
      </w:r>
      <w:r w:rsidR="003F2CCE" w:rsidRPr="00BB50A6">
        <w:rPr>
          <w:rFonts w:ascii="Arial" w:hAnsi="Arial"/>
          <w:color w:val="000000" w:themeColor="text1"/>
          <w:sz w:val="24"/>
          <w:szCs w:val="24"/>
        </w:rPr>
        <w:t xml:space="preserve"> del Padre; dono di Cristo Gesù; dono dello Spirito Santo, </w:t>
      </w:r>
      <w:r>
        <w:rPr>
          <w:rFonts w:ascii="Arial" w:hAnsi="Arial"/>
          <w:color w:val="000000" w:themeColor="text1"/>
          <w:sz w:val="24"/>
          <w:szCs w:val="24"/>
        </w:rPr>
        <w:t>Dono</w:t>
      </w:r>
      <w:r w:rsidR="003F2CCE" w:rsidRPr="00BB50A6">
        <w:rPr>
          <w:rFonts w:ascii="Arial" w:hAnsi="Arial"/>
          <w:color w:val="000000" w:themeColor="text1"/>
          <w:sz w:val="24"/>
          <w:szCs w:val="24"/>
        </w:rPr>
        <w:t xml:space="preserve">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17F25A2" w14:textId="77777777" w:rsidR="003F2CCE" w:rsidRPr="00BB50A6" w:rsidRDefault="003F2CCE" w:rsidP="003F2CCE">
      <w:pPr>
        <w:spacing w:after="120"/>
        <w:jc w:val="both"/>
        <w:rPr>
          <w:rFonts w:ascii="Arial" w:hAnsi="Arial"/>
          <w:color w:val="000000" w:themeColor="text1"/>
          <w:sz w:val="24"/>
          <w:szCs w:val="24"/>
        </w:rPr>
      </w:pPr>
      <w:r w:rsidRPr="00BB50A6">
        <w:rPr>
          <w:rFonts w:ascii="Arial" w:hAnsi="Arial"/>
          <w:color w:val="000000" w:themeColor="text1"/>
          <w:sz w:val="24"/>
          <w:szCs w:val="24"/>
        </w:rPr>
        <w:lastRenderedPageBreak/>
        <w:t>Se uno solo di questi amori manca al cristiano, il suo amore è imperfetto. Non è amore cristiano. Anche la sua misericordia è imperfetta. Non è in tutto simile a quella di Gesù. Ecco le regole del vero amore cristiano:</w:t>
      </w:r>
    </w:p>
    <w:p w14:paraId="35D3A732"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3C20002"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4871436"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1D1F1A09"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w:t>
      </w:r>
      <w:r w:rsidRPr="00BB50A6">
        <w:rPr>
          <w:rFonts w:ascii="Arial" w:hAnsi="Arial"/>
          <w:color w:val="000000" w:themeColor="text1"/>
          <w:sz w:val="24"/>
          <w:szCs w:val="24"/>
        </w:rPr>
        <w:lastRenderedPageBreak/>
        <w:t xml:space="preserve">i falsi maestri, i falsi dottori, i falsi profeti. Saranno portatori di ogni falso amore che mai potrà essere amore di salvezza e di redenzione. Mai potrà essere l’amore che dona ogni vita al mondo. </w:t>
      </w:r>
    </w:p>
    <w:p w14:paraId="4D368A82"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06C82C1"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DE104AD"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w:t>
      </w:r>
      <w:r w:rsidRPr="00BB50A6">
        <w:rPr>
          <w:rFonts w:ascii="Arial" w:hAnsi="Arial"/>
          <w:color w:val="000000" w:themeColor="text1"/>
          <w:sz w:val="24"/>
          <w:szCs w:val="24"/>
        </w:rPr>
        <w:lastRenderedPageBreak/>
        <w:t xml:space="preserve">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C7D1D2A"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6D4B690"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96C9823"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6157127"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FA290FF"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w:t>
      </w:r>
      <w:r w:rsidRPr="00BB50A6">
        <w:rPr>
          <w:rFonts w:ascii="Arial" w:hAnsi="Arial"/>
          <w:color w:val="000000" w:themeColor="text1"/>
          <w:sz w:val="24"/>
          <w:szCs w:val="24"/>
        </w:rPr>
        <w:lastRenderedPageBreak/>
        <w:t>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AA190CF" w14:textId="0A4B3D1A"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2E5F86">
        <w:rPr>
          <w:rFonts w:ascii="Arial" w:hAnsi="Arial"/>
          <w:color w:val="000000" w:themeColor="text1"/>
          <w:sz w:val="24"/>
          <w:szCs w:val="24"/>
        </w:rPr>
        <w:t xml:space="preserve"> </w:t>
      </w:r>
    </w:p>
    <w:p w14:paraId="433D0694"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7322A25"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7A8780C4"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B63C94D"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lastRenderedPageBreak/>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E2E709A"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6A2B7C9"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3B716CF7"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96E1C7F"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w:t>
      </w:r>
      <w:r w:rsidRPr="00BB50A6">
        <w:rPr>
          <w:rFonts w:ascii="Arial" w:hAnsi="Arial"/>
          <w:color w:val="000000" w:themeColor="text1"/>
          <w:sz w:val="24"/>
          <w:szCs w:val="24"/>
        </w:rPr>
        <w:lastRenderedPageBreak/>
        <w:t xml:space="preserve">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047E2AA"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0CF8C3E" w14:textId="77777777" w:rsidR="003F2CCE" w:rsidRPr="00BB50A6" w:rsidRDefault="003F2CCE" w:rsidP="00BB50A6">
      <w:pPr>
        <w:spacing w:after="120"/>
        <w:jc w:val="both"/>
        <w:rPr>
          <w:rFonts w:ascii="Arial" w:hAnsi="Arial"/>
          <w:color w:val="000000" w:themeColor="text1"/>
          <w:sz w:val="24"/>
          <w:szCs w:val="24"/>
        </w:rPr>
      </w:pPr>
      <w:r w:rsidRPr="00BB50A6">
        <w:rPr>
          <w:rFonts w:ascii="Arial" w:hAnsi="Arial"/>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544035B"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4D41BC49" w14:textId="5826A069" w:rsidR="003F2CCE" w:rsidRPr="00BB50A6" w:rsidRDefault="003F2CCE" w:rsidP="003F2CCE">
      <w:pPr>
        <w:spacing w:after="120"/>
        <w:jc w:val="both"/>
        <w:rPr>
          <w:rFonts w:ascii="Arial" w:hAnsi="Arial"/>
          <w:sz w:val="24"/>
          <w:szCs w:val="24"/>
        </w:rPr>
      </w:pPr>
      <w:r w:rsidRPr="00BB50A6">
        <w:rPr>
          <w:rFonts w:ascii="Arial" w:hAnsi="Arial"/>
          <w:sz w:val="24"/>
          <w:szCs w:val="24"/>
        </w:rPr>
        <w:t>Ecco una seconda fondamentale essenziale verità: Chi ama è nato da Dio e conosce Dio, perché Dio è carità. La carità è come una nascita senza alcuna interruzione, è come una nascita perenne. Ciò significa che quando il cristiano</w:t>
      </w:r>
      <w:r w:rsidR="002E5F86">
        <w:rPr>
          <w:rFonts w:ascii="Arial" w:hAnsi="Arial"/>
          <w:sz w:val="24"/>
          <w:szCs w:val="24"/>
        </w:rPr>
        <w:t xml:space="preserve"> </w:t>
      </w:r>
      <w:r w:rsidRPr="00BB50A6">
        <w:rPr>
          <w:rFonts w:ascii="Arial" w:hAnsi="Arial"/>
          <w:sz w:val="24"/>
          <w:szCs w:val="24"/>
        </w:rPr>
        <w:t xml:space="preserve">ama, nasce da Dio e conosce Dio, oggi. Appena non ama, non nasce da Dio e non conosce Dio oggi. Ciò significa ancora che se ieri siamo nati da Dio, se oggi non amiamo, non nasciamo da Dio. Se ieri abbiamo conosciuto Dio, se oggi non </w:t>
      </w:r>
      <w:r w:rsidRPr="00BB50A6">
        <w:rPr>
          <w:rFonts w:ascii="Arial" w:hAnsi="Arial"/>
          <w:sz w:val="24"/>
          <w:szCs w:val="24"/>
        </w:rPr>
        <w:lastRenderedPageBreak/>
        <w:t>amiamo, attestiamo di non conoscere Dio. Si nasce da Dio, si conosce Dio. Non si nasce da Dio, non si conosce Dio.</w:t>
      </w:r>
    </w:p>
    <w:p w14:paraId="6DE10AAB"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6D632D44"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10CC805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10636B96"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w:t>
      </w:r>
      <w:r w:rsidRPr="00BB50A6">
        <w:rPr>
          <w:rFonts w:ascii="Arial" w:hAnsi="Arial"/>
          <w:i/>
          <w:iCs/>
          <w:sz w:val="24"/>
          <w:szCs w:val="24"/>
        </w:rPr>
        <w:lastRenderedPageBreak/>
        <w:t>camminerai sulla strada dei buoni e rimarrai nei sentieri dei giusti, perché gli uomini retti abiteranno nel paese e gli integri vi resteranno, i malvagi invece saranno sterminati dalla terra e i perfidi ne saranno sradicati (Pr 3,1-22).</w:t>
      </w:r>
    </w:p>
    <w:p w14:paraId="512309E5"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483F7D1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46ADDE13"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172D6422"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43672F0A" w14:textId="09469102"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lastRenderedPageBreak/>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013C6D" w:rsidRPr="00BB50A6">
        <w:rPr>
          <w:rFonts w:ascii="Arial" w:hAnsi="Arial"/>
          <w:i/>
          <w:iCs/>
          <w:sz w:val="24"/>
          <w:szCs w:val="24"/>
        </w:rPr>
        <w:t>cinnamomo</w:t>
      </w:r>
      <w:r w:rsidRPr="00BB50A6">
        <w:rPr>
          <w:rFonts w:ascii="Arial" w:hAnsi="Arial"/>
          <w:i/>
          <w:iCs/>
          <w:sz w:val="24"/>
          <w:szCs w:val="24"/>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68845F6F"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94E0622"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014E13E8"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2B5E5EAF" w14:textId="77777777" w:rsidR="003F2CCE" w:rsidRPr="00BB50A6" w:rsidRDefault="003F2CCE" w:rsidP="003F2CCE">
      <w:pPr>
        <w:spacing w:after="120"/>
        <w:jc w:val="both"/>
        <w:rPr>
          <w:rFonts w:ascii="Greek" w:hAnsi="Greek" w:cs="Greek"/>
          <w:sz w:val="24"/>
          <w:szCs w:val="24"/>
          <w:lang w:val="la-Latn"/>
        </w:rPr>
      </w:pPr>
      <w:r w:rsidRPr="00BB50A6">
        <w:rPr>
          <w:rFonts w:ascii="Arial" w:hAnsi="Arial"/>
          <w:sz w:val="24"/>
          <w:szCs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BB50A6">
        <w:rPr>
          <w:rFonts w:ascii="Arial" w:hAnsi="Arial"/>
          <w:sz w:val="24"/>
          <w:szCs w:val="24"/>
          <w:lang w:val="la-Latn"/>
        </w:rPr>
        <w:t>Carissimi diligamus invicem quoniam caritas ex Deo est et omnis qui diligit ex Deo natus est et cognoscit Deum</w:t>
      </w:r>
      <w:r w:rsidRPr="00BB50A6">
        <w:rPr>
          <w:rFonts w:ascii="Arial" w:hAnsi="Arial"/>
          <w:sz w:val="24"/>
          <w:szCs w:val="24"/>
        </w:rPr>
        <w:t xml:space="preserve"> – </w:t>
      </w:r>
      <w:r w:rsidRPr="00BB50A6">
        <w:rPr>
          <w:rFonts w:ascii="Greek" w:hAnsi="Greek" w:cs="Greek"/>
          <w:sz w:val="24"/>
          <w:szCs w:val="24"/>
          <w:lang w:val="la-Latn"/>
        </w:rPr>
        <w:t xml:space="preserve">'Agaphto…, ¢gapîmen ¢ll»louj, Óti ¹ ¢g£ph ™k toà qeoà ™stin, kaˆ p©j Ð ¢gapîn ™k toà qeoà gegšnnhtai kaˆ ginèskei tÕn qeÒn. </w:t>
      </w:r>
    </w:p>
    <w:p w14:paraId="0FC70D47" w14:textId="77777777" w:rsidR="007E5CBE" w:rsidRPr="00587A67" w:rsidRDefault="007E5CBE" w:rsidP="003F2CCE">
      <w:pPr>
        <w:spacing w:after="120"/>
        <w:jc w:val="both"/>
        <w:rPr>
          <w:rFonts w:ascii="Greek" w:hAnsi="Greek" w:cs="Greek"/>
          <w:b/>
          <w:sz w:val="24"/>
          <w:szCs w:val="24"/>
        </w:rPr>
      </w:pPr>
    </w:p>
    <w:p w14:paraId="5E632A47" w14:textId="77777777" w:rsidR="003F2CCE" w:rsidRPr="005B487C" w:rsidRDefault="003F2CCE" w:rsidP="003B71AA">
      <w:pPr>
        <w:pStyle w:val="Corpotesto"/>
        <w:rPr>
          <w:lang w:val="fr-FR"/>
        </w:rPr>
      </w:pPr>
      <w:bookmarkStart w:id="215" w:name="_Toc115456937"/>
      <w:r w:rsidRPr="005B487C">
        <w:rPr>
          <w:lang w:val="fr-FR"/>
        </w:rPr>
        <w:t>QUONIAM DEUS CARITAS EST</w:t>
      </w:r>
      <w:bookmarkEnd w:id="215"/>
    </w:p>
    <w:p w14:paraId="1D59CECF" w14:textId="77777777" w:rsidR="003F2CCE" w:rsidRPr="005B487C" w:rsidRDefault="003F2CCE" w:rsidP="003B71AA">
      <w:pPr>
        <w:pStyle w:val="Corpotesto"/>
        <w:rPr>
          <w:lang w:val="fr-FR"/>
        </w:rPr>
      </w:pPr>
      <w:bookmarkStart w:id="216" w:name="_Toc115456938"/>
      <w:r w:rsidRPr="005B487C">
        <w:rPr>
          <w:lang w:val="fr-FR"/>
        </w:rPr>
        <w:t>Óti Ð qeÕj ¢g£ph ™st…n.</w:t>
      </w:r>
      <w:bookmarkEnd w:id="216"/>
      <w:r w:rsidRPr="005B487C">
        <w:rPr>
          <w:lang w:val="fr-FR"/>
        </w:rPr>
        <w:t xml:space="preserve"> </w:t>
      </w:r>
    </w:p>
    <w:p w14:paraId="50500E77" w14:textId="77777777" w:rsidR="00BB50A6" w:rsidRDefault="003F2CCE" w:rsidP="00BB50A6">
      <w:pPr>
        <w:autoSpaceDE w:val="0"/>
        <w:autoSpaceDN w:val="0"/>
        <w:adjustRightInd w:val="0"/>
        <w:spacing w:after="120"/>
        <w:ind w:left="567" w:right="567"/>
        <w:jc w:val="both"/>
        <w:rPr>
          <w:b/>
          <w:sz w:val="24"/>
          <w:szCs w:val="24"/>
          <w:lang w:val="fr-FR"/>
        </w:rPr>
      </w:pPr>
      <w:r w:rsidRPr="00587A67">
        <w:rPr>
          <w:rFonts w:ascii="Arial" w:hAnsi="Arial" w:cs="Arial"/>
          <w:b/>
          <w:sz w:val="24"/>
          <w:szCs w:val="24"/>
          <w:lang w:val="la-Latn"/>
        </w:rPr>
        <w:t>Qui non diligit non novit Deum quoniam Deus caritas est</w:t>
      </w:r>
      <w:r w:rsidRPr="00587A67">
        <w:rPr>
          <w:rFonts w:ascii="Arial" w:hAnsi="Arial" w:cs="Arial"/>
          <w:b/>
          <w:sz w:val="24"/>
          <w:szCs w:val="24"/>
          <w:lang w:val="fr-FR"/>
        </w:rPr>
        <w:t xml:space="preserve"> </w:t>
      </w:r>
      <w:r w:rsidRPr="00587A67">
        <w:rPr>
          <w:b/>
          <w:sz w:val="24"/>
          <w:szCs w:val="24"/>
          <w:lang w:val="fr-FR"/>
        </w:rPr>
        <w:t xml:space="preserve">– </w:t>
      </w:r>
    </w:p>
    <w:p w14:paraId="0255EFFF" w14:textId="7CA7E6D9" w:rsidR="003F2CCE" w:rsidRPr="00587A67" w:rsidRDefault="003F2CCE" w:rsidP="00BB50A6">
      <w:pPr>
        <w:autoSpaceDE w:val="0"/>
        <w:autoSpaceDN w:val="0"/>
        <w:adjustRightInd w:val="0"/>
        <w:spacing w:after="120"/>
        <w:ind w:left="567" w:right="567"/>
        <w:jc w:val="both"/>
        <w:rPr>
          <w:b/>
          <w:sz w:val="24"/>
          <w:szCs w:val="24"/>
          <w:lang w:val="fr-FR"/>
        </w:rPr>
      </w:pPr>
      <w:r w:rsidRPr="00587A67">
        <w:rPr>
          <w:b/>
          <w:sz w:val="24"/>
          <w:szCs w:val="24"/>
          <w:lang w:val="fr-FR"/>
        </w:rPr>
        <w:t xml:space="preserve"> </w:t>
      </w:r>
      <w:r w:rsidRPr="00587A67">
        <w:rPr>
          <w:rFonts w:ascii="Greek" w:hAnsi="Greek" w:cs="Greek"/>
          <w:b/>
          <w:sz w:val="24"/>
          <w:szCs w:val="24"/>
          <w:lang w:val="la-Latn"/>
        </w:rPr>
        <w:t xml:space="preserve">Ð m¾ ¢gapîn oÙk œgnw tÕn qeÒn, Óti Ð qeÕj ¢g£ph ™st…n. </w:t>
      </w:r>
    </w:p>
    <w:p w14:paraId="24882415" w14:textId="4E8AC62F" w:rsidR="003F2CCE" w:rsidRPr="00BB50A6" w:rsidRDefault="003F2CCE" w:rsidP="003F2CCE">
      <w:pPr>
        <w:spacing w:after="120"/>
        <w:jc w:val="both"/>
        <w:rPr>
          <w:rFonts w:ascii="Arial" w:hAnsi="Arial"/>
          <w:sz w:val="24"/>
          <w:szCs w:val="24"/>
        </w:rPr>
      </w:pPr>
      <w:r w:rsidRPr="00BB50A6">
        <w:rPr>
          <w:rFonts w:ascii="Arial" w:hAnsi="Arial"/>
          <w:sz w:val="24"/>
          <w:szCs w:val="24"/>
        </w:rPr>
        <w:t>Ora l’Apostolo Giovanni rivela la stessa verità già manifestata nel versetto precedente. La rivela formulandola al contrario. Prima ha detto:</w:t>
      </w:r>
      <w:r w:rsidRPr="00BB50A6">
        <w:rPr>
          <w:rFonts w:ascii="Arial" w:hAnsi="Arial"/>
          <w:sz w:val="24"/>
          <w:szCs w:val="24"/>
          <w:lang w:val="la-Latn"/>
        </w:rPr>
        <w:t xml:space="preserve"> </w:t>
      </w:r>
      <w:r w:rsidRPr="00BB50A6">
        <w:rPr>
          <w:rFonts w:ascii="Arial" w:hAnsi="Arial"/>
          <w:sz w:val="24"/>
          <w:szCs w:val="24"/>
        </w:rPr>
        <w:t>“</w:t>
      </w:r>
      <w:r w:rsidRPr="00BB50A6">
        <w:rPr>
          <w:rFonts w:ascii="Arial" w:hAnsi="Arial"/>
          <w:sz w:val="24"/>
          <w:szCs w:val="24"/>
          <w:lang w:val="la-Latn"/>
        </w:rPr>
        <w:t xml:space="preserve">Et omnis qui </w:t>
      </w:r>
      <w:r w:rsidRPr="00BB50A6">
        <w:rPr>
          <w:rFonts w:ascii="Arial" w:hAnsi="Arial"/>
          <w:sz w:val="24"/>
          <w:szCs w:val="24"/>
          <w:lang w:val="la-Latn"/>
        </w:rPr>
        <w:lastRenderedPageBreak/>
        <w:t>diligit ex Deo natus est et cognoscit Deum</w:t>
      </w:r>
      <w:r w:rsidRPr="00BB50A6">
        <w:rPr>
          <w:rFonts w:ascii="Arial" w:hAnsi="Arial"/>
          <w:sz w:val="24"/>
          <w:szCs w:val="24"/>
        </w:rPr>
        <w:t>”.</w:t>
      </w:r>
      <w:r w:rsidR="002E5F86">
        <w:rPr>
          <w:rFonts w:ascii="Arial" w:hAnsi="Arial"/>
          <w:sz w:val="24"/>
          <w:szCs w:val="24"/>
        </w:rPr>
        <w:t xml:space="preserve"> </w:t>
      </w:r>
      <w:r w:rsidRPr="00BB50A6">
        <w:rPr>
          <w:rFonts w:ascii="Arial" w:hAnsi="Arial"/>
          <w:sz w:val="24"/>
          <w:szCs w:val="24"/>
        </w:rPr>
        <w:t>Ora invece tutto è formulato in modo inverso</w:t>
      </w:r>
      <w:r w:rsidR="00BB50A6">
        <w:rPr>
          <w:rFonts w:ascii="Arial" w:hAnsi="Arial"/>
          <w:sz w:val="24"/>
          <w:szCs w:val="24"/>
        </w:rPr>
        <w:t>:</w:t>
      </w:r>
      <w:r w:rsidRPr="00BB50A6">
        <w:rPr>
          <w:rFonts w:ascii="Arial" w:hAnsi="Arial"/>
          <w:sz w:val="24"/>
          <w:szCs w:val="24"/>
        </w:rPr>
        <w:t> </w:t>
      </w:r>
      <w:r w:rsidRPr="00BB50A6">
        <w:rPr>
          <w:rFonts w:ascii="Arial" w:hAnsi="Arial"/>
          <w:sz w:val="24"/>
          <w:szCs w:val="24"/>
          <w:lang w:val="la-Latn"/>
        </w:rPr>
        <w:t>“Qui non diligit non novit Deum quoniamo Deus caritas est”</w:t>
      </w:r>
      <w:r w:rsidRPr="00BB50A6">
        <w:rPr>
          <w:rFonts w:ascii="Arial" w:hAnsi="Arial"/>
          <w:sz w:val="24"/>
          <w:szCs w:val="24"/>
        </w:rPr>
        <w:t xml:space="preserve">. Chi non ama non conosce Dio perché Dio è amore, Dio è carità. </w:t>
      </w:r>
    </w:p>
    <w:p w14:paraId="15DCEDDB"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579DB530"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83CC8FB"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EF71728"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w:t>
      </w:r>
      <w:r w:rsidRPr="00BB50A6">
        <w:rPr>
          <w:rFonts w:ascii="Arial" w:hAnsi="Arial"/>
          <w:i/>
          <w:iCs/>
          <w:sz w:val="24"/>
          <w:szCs w:val="24"/>
        </w:rPr>
        <w:lastRenderedPageBreak/>
        <w:t>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840286E"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305BE81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50E2A16D" w14:textId="3C7C82AA" w:rsidR="003F2CCE" w:rsidRPr="00BB50A6" w:rsidRDefault="003F2CCE" w:rsidP="003F2CCE">
      <w:pPr>
        <w:spacing w:after="120"/>
        <w:jc w:val="both"/>
        <w:rPr>
          <w:rFonts w:ascii="Arial" w:hAnsi="Arial"/>
          <w:sz w:val="24"/>
          <w:szCs w:val="24"/>
        </w:rPr>
      </w:pPr>
      <w:r w:rsidRPr="00BB50A6">
        <w:rPr>
          <w:rFonts w:ascii="Arial" w:hAnsi="Arial"/>
          <w:sz w:val="24"/>
          <w:szCs w:val="24"/>
        </w:rPr>
        <w:t>Chi dice di conoscere Dio e non ama è un bugiardo, un mentitore. Uno che non ama secondo la divina, eterna, soprannaturale carità riversata dallo Spirito Santo nel suo cuore, neanche potrà mai, secondo purissima verità,</w:t>
      </w:r>
      <w:r w:rsidR="002E5F86">
        <w:rPr>
          <w:rFonts w:ascii="Arial" w:hAnsi="Arial"/>
          <w:sz w:val="24"/>
          <w:szCs w:val="24"/>
        </w:rPr>
        <w:t xml:space="preserve"> </w:t>
      </w:r>
      <w:r w:rsidRPr="00BB50A6">
        <w:rPr>
          <w:rFonts w:ascii="Arial" w:hAnsi="Arial"/>
          <w:sz w:val="24"/>
          <w:szCs w:val="24"/>
        </w:rPr>
        <w:t xml:space="preserve">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2157B6DB"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3D0EA462"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lastRenderedPageBreak/>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75C51F9C"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265AA5F9"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7E9E167F"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w:t>
      </w:r>
      <w:r w:rsidRPr="00BB50A6">
        <w:rPr>
          <w:rFonts w:ascii="Arial" w:hAnsi="Arial"/>
          <w:i/>
          <w:iCs/>
          <w:sz w:val="24"/>
          <w:szCs w:val="24"/>
        </w:rPr>
        <w:lastRenderedPageBreak/>
        <w:t>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1D20C90"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2389EB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12CD6DA"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w:t>
      </w:r>
      <w:r w:rsidRPr="00BB50A6">
        <w:rPr>
          <w:rFonts w:ascii="Arial" w:hAnsi="Arial"/>
          <w:i/>
          <w:iCs/>
          <w:sz w:val="24"/>
          <w:szCs w:val="24"/>
        </w:rPr>
        <w:lastRenderedPageBreak/>
        <w:t>Oracolo del Signore Dio. Voi, mie pecore, siete il gregge del mio pascolo e io sono il vostro Dio». Oracolo del Signore Dio (Ez 34,1-31).</w:t>
      </w:r>
    </w:p>
    <w:p w14:paraId="003B27EA"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876F0C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5FF1787"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263637D6"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Guai a voi, scribi e farisei ipocriti, che percorrete il mare e la terra per fare un solo prosèlito e, quando lo è divenuto, lo rendete degno della Geènna due volte più di voi.</w:t>
      </w:r>
    </w:p>
    <w:p w14:paraId="0908E383"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50CD91B" w14:textId="0D575B5F"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Guai a voi, scribi e farisei ipocriti, che pagate la decima sulla menta, sull’</w:t>
      </w:r>
      <w:r w:rsidR="00013C6D" w:rsidRPr="00BB50A6">
        <w:rPr>
          <w:rFonts w:ascii="Arial" w:hAnsi="Arial"/>
          <w:i/>
          <w:iCs/>
          <w:sz w:val="24"/>
          <w:szCs w:val="24"/>
        </w:rPr>
        <w:t>aneto</w:t>
      </w:r>
      <w:r w:rsidRPr="00BB50A6">
        <w:rPr>
          <w:rFonts w:ascii="Arial" w:hAnsi="Arial"/>
          <w:i/>
          <w:iCs/>
          <w:sz w:val="24"/>
          <w:szCs w:val="24"/>
        </w:rPr>
        <w:t xml:space="preserve"> e sul </w:t>
      </w:r>
      <w:r w:rsidR="00013C6D" w:rsidRPr="00BB50A6">
        <w:rPr>
          <w:rFonts w:ascii="Arial" w:hAnsi="Arial"/>
          <w:i/>
          <w:iCs/>
          <w:sz w:val="24"/>
          <w:szCs w:val="24"/>
        </w:rPr>
        <w:t>cumino</w:t>
      </w:r>
      <w:r w:rsidRPr="00BB50A6">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48F1A358"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9144C32"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Guai a voi, scribi e farisei ipocriti, che assomigliate a sepolcri imbiancati: all’esterno appaiono belli, ma dentro sono pieni di ossa di </w:t>
      </w:r>
      <w:r w:rsidRPr="00BB50A6">
        <w:rPr>
          <w:rFonts w:ascii="Arial" w:hAnsi="Arial"/>
          <w:i/>
          <w:iCs/>
          <w:sz w:val="24"/>
          <w:szCs w:val="24"/>
        </w:rPr>
        <w:lastRenderedPageBreak/>
        <w:t>morti e di ogni marciume. Così anche voi: all’esterno apparite giusti davanti alla gente, ma dentro siete pieni di ipocrisia e di iniquità.</w:t>
      </w:r>
    </w:p>
    <w:p w14:paraId="1ABC0337"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9D421EF"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A269635" w14:textId="77777777" w:rsidR="003F2CCE" w:rsidRPr="00BB50A6" w:rsidRDefault="003F2CCE" w:rsidP="003F2CCE">
      <w:pPr>
        <w:spacing w:after="120"/>
        <w:jc w:val="both"/>
        <w:rPr>
          <w:rFonts w:ascii="Arial" w:hAnsi="Arial"/>
          <w:bCs/>
          <w:sz w:val="24"/>
          <w:szCs w:val="24"/>
        </w:rPr>
      </w:pPr>
      <w:r w:rsidRPr="00BB50A6">
        <w:rPr>
          <w:rFonts w:ascii="Arial" w:hAnsi="Arial"/>
          <w:bCs/>
          <w:sz w:val="24"/>
          <w:szCs w:val="24"/>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555D3490" w14:textId="118DE7B4" w:rsidR="003F2CCE" w:rsidRPr="00BB50A6" w:rsidRDefault="003F2CCE" w:rsidP="003F2CCE">
      <w:pPr>
        <w:spacing w:after="120"/>
        <w:jc w:val="both"/>
        <w:rPr>
          <w:rFonts w:ascii="Arial" w:hAnsi="Arial"/>
          <w:bCs/>
          <w:sz w:val="24"/>
          <w:szCs w:val="24"/>
        </w:rPr>
      </w:pPr>
      <w:r w:rsidRPr="00BB50A6">
        <w:rPr>
          <w:rFonts w:ascii="Arial" w:hAnsi="Arial"/>
          <w:bCs/>
          <w:sz w:val="24"/>
          <w:szCs w:val="24"/>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BB50A6">
        <w:rPr>
          <w:rFonts w:ascii="Arial" w:hAnsi="Arial"/>
          <w:bCs/>
          <w:sz w:val="24"/>
          <w:szCs w:val="24"/>
          <w:lang w:val="la-Latn"/>
        </w:rPr>
        <w:t>Qui non diligit non novit Deum quoniam Deus caritas est</w:t>
      </w:r>
      <w:r w:rsidRPr="00BB50A6">
        <w:rPr>
          <w:rFonts w:ascii="Arial" w:hAnsi="Arial"/>
          <w:bCs/>
          <w:sz w:val="24"/>
          <w:szCs w:val="24"/>
        </w:rPr>
        <w:t xml:space="preserve"> –</w:t>
      </w:r>
      <w:r w:rsidR="002E5F86">
        <w:rPr>
          <w:rFonts w:ascii="Arial" w:hAnsi="Arial"/>
          <w:bCs/>
          <w:sz w:val="24"/>
          <w:szCs w:val="24"/>
        </w:rPr>
        <w:t xml:space="preserve"> </w:t>
      </w:r>
      <w:r w:rsidRPr="00BB50A6">
        <w:rPr>
          <w:rFonts w:ascii="Greek" w:hAnsi="Greek" w:cs="Greek"/>
          <w:bCs/>
          <w:sz w:val="24"/>
          <w:szCs w:val="24"/>
          <w:lang w:val="la-Latn"/>
        </w:rPr>
        <w:t xml:space="preserve">Ð m¾ ¢gapîn oÙk œgnw tÕn qeÒn, Óti Ð qeÕj ¢g£ph ™st…n. </w:t>
      </w:r>
    </w:p>
    <w:p w14:paraId="73B652D3" w14:textId="77777777" w:rsidR="003F2CCE" w:rsidRPr="00587A67" w:rsidRDefault="003F2CCE" w:rsidP="003F2CCE">
      <w:pPr>
        <w:autoSpaceDE w:val="0"/>
        <w:autoSpaceDN w:val="0"/>
        <w:adjustRightInd w:val="0"/>
        <w:jc w:val="both"/>
        <w:rPr>
          <w:b/>
          <w:sz w:val="24"/>
          <w:szCs w:val="24"/>
        </w:rPr>
      </w:pPr>
    </w:p>
    <w:p w14:paraId="349452AD" w14:textId="77777777" w:rsidR="003F2CCE" w:rsidRPr="00EC6619" w:rsidRDefault="003F2CCE" w:rsidP="003B71AA">
      <w:pPr>
        <w:pStyle w:val="Corpotesto"/>
        <w:rPr>
          <w:lang w:val="la-Latn"/>
        </w:rPr>
      </w:pPr>
      <w:bookmarkStart w:id="217" w:name="_Toc115456939"/>
      <w:r w:rsidRPr="00EC6619">
        <w:rPr>
          <w:lang w:val="la-Latn"/>
        </w:rPr>
        <w:t>IN HOC APPARUIT CARITAS DEI IN NOBIS</w:t>
      </w:r>
      <w:bookmarkEnd w:id="217"/>
    </w:p>
    <w:p w14:paraId="388AD7BC" w14:textId="77777777" w:rsidR="00BB50A6" w:rsidRPr="008676F0" w:rsidRDefault="003F2CCE" w:rsidP="00BB50A6">
      <w:pPr>
        <w:autoSpaceDE w:val="0"/>
        <w:autoSpaceDN w:val="0"/>
        <w:adjustRightInd w:val="0"/>
        <w:spacing w:after="120"/>
        <w:ind w:left="567" w:right="567"/>
        <w:jc w:val="both"/>
        <w:rPr>
          <w:b/>
          <w:sz w:val="24"/>
          <w:szCs w:val="24"/>
          <w:lang w:val="la-Latn"/>
        </w:rPr>
      </w:pPr>
      <w:r w:rsidRPr="00587A67">
        <w:rPr>
          <w:rFonts w:ascii="Arial" w:hAnsi="Arial" w:cs="Arial"/>
          <w:b/>
          <w:sz w:val="24"/>
          <w:szCs w:val="24"/>
          <w:lang w:val="la-Latn"/>
        </w:rPr>
        <w:t>In hoc apparuit caritas Dei in nobis quoniam Filium suum unigenitum misit Deus in mundum ut vivamus per eum</w:t>
      </w:r>
      <w:r w:rsidRPr="008676F0">
        <w:rPr>
          <w:rFonts w:ascii="Arial" w:hAnsi="Arial" w:cs="Arial"/>
          <w:b/>
          <w:sz w:val="24"/>
          <w:szCs w:val="24"/>
          <w:lang w:val="la-Latn"/>
        </w:rPr>
        <w:t xml:space="preserve"> </w:t>
      </w:r>
      <w:r w:rsidRPr="008676F0">
        <w:rPr>
          <w:b/>
          <w:sz w:val="24"/>
          <w:szCs w:val="24"/>
          <w:lang w:val="la-Latn"/>
        </w:rPr>
        <w:t xml:space="preserve">– </w:t>
      </w:r>
    </w:p>
    <w:p w14:paraId="1D890DC0" w14:textId="456115B7" w:rsidR="003F2CCE" w:rsidRPr="008676F0" w:rsidRDefault="003F2CCE" w:rsidP="00BB50A6">
      <w:pPr>
        <w:autoSpaceDE w:val="0"/>
        <w:autoSpaceDN w:val="0"/>
        <w:adjustRightInd w:val="0"/>
        <w:spacing w:after="120"/>
        <w:ind w:left="567" w:right="567"/>
        <w:jc w:val="both"/>
        <w:rPr>
          <w:b/>
          <w:sz w:val="24"/>
          <w:szCs w:val="24"/>
          <w:lang w:val="la-Latn"/>
        </w:rPr>
      </w:pPr>
      <w:r w:rsidRPr="00587A67">
        <w:rPr>
          <w:rFonts w:ascii="Greek" w:hAnsi="Greek" w:cs="Greek"/>
          <w:b/>
          <w:sz w:val="24"/>
          <w:szCs w:val="24"/>
          <w:lang w:val="la-Latn"/>
        </w:rPr>
        <w:t xml:space="preserve">™n toÚtJ ™fanerèqh ¹ ¢g£ph toà qeoà ™n ¹m‹n, Óti tÕn uƒÕn aÙtoà tÕn monogenÁ ¢pšstalken Ð qeÕj e„j tÕn kÒsmon †na z»swmen di' aÙtoà. </w:t>
      </w:r>
    </w:p>
    <w:p w14:paraId="37FF56D0" w14:textId="4273A18B"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Ora usciamo dall’eternità ed entriamo nel tempo. Sappiamo che il nostro Dio è entrato nel tempo, creandolo, nell’istate in cui ha deciso di fare il cielo, la terra, </w:t>
      </w:r>
      <w:r w:rsidRPr="00BB50A6">
        <w:rPr>
          <w:rFonts w:ascii="Arial" w:hAnsi="Arial"/>
          <w:sz w:val="24"/>
          <w:szCs w:val="24"/>
        </w:rPr>
        <w:lastRenderedPageBreak/>
        <w:t>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w:t>
      </w:r>
      <w:r w:rsidR="002E5F86">
        <w:rPr>
          <w:rFonts w:ascii="Arial" w:hAnsi="Arial"/>
          <w:sz w:val="24"/>
          <w:szCs w:val="24"/>
        </w:rPr>
        <w:t xml:space="preserve"> </w:t>
      </w:r>
      <w:r w:rsidRPr="00BB50A6">
        <w:rPr>
          <w:rFonts w:ascii="Arial" w:hAnsi="Arial"/>
          <w:sz w:val="24"/>
          <w:szCs w:val="24"/>
        </w:rPr>
        <w:t xml:space="preserve">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59B24AD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In principio Dio creò il cielo e la terra. La terra era informe e deserta e le tenebre ricoprivano l’abisso e lo spirito di Dio aleggiava sulle acque.</w:t>
      </w:r>
    </w:p>
    <w:p w14:paraId="27ED2B4A"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50A276EB"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3B908B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C8F105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771DF19"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6889CAB"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1EF3D1C" w14:textId="0735781E"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2E5F86">
        <w:rPr>
          <w:rFonts w:ascii="Arial" w:hAnsi="Arial"/>
          <w:i/>
          <w:iCs/>
          <w:sz w:val="24"/>
          <w:szCs w:val="24"/>
        </w:rPr>
        <w:t xml:space="preserve"> </w:t>
      </w:r>
      <w:r w:rsidRPr="00BB50A6">
        <w:rPr>
          <w:rFonts w:ascii="Arial" w:hAnsi="Arial"/>
          <w:i/>
          <w:iCs/>
          <w:sz w:val="24"/>
          <w:szCs w:val="24"/>
        </w:rPr>
        <w:t>maschio e femmina li creò.</w:t>
      </w:r>
      <w:r w:rsidR="002E5F86">
        <w:rPr>
          <w:rFonts w:ascii="Arial" w:hAnsi="Arial"/>
          <w:i/>
          <w:iCs/>
          <w:sz w:val="24"/>
          <w:szCs w:val="24"/>
        </w:rPr>
        <w:t xml:space="preserve"> </w:t>
      </w:r>
      <w:r w:rsidRPr="00BB50A6">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02085815"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1527C95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262D7EF"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Queste sono le origini del cielo e della terra, quando vennero creati.</w:t>
      </w:r>
    </w:p>
    <w:p w14:paraId="1502BC73"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5044C57"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0F160CD"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lastRenderedPageBreak/>
        <w:t>Il Signore Dio prese l’uomo e lo pose nel giardino di Eden, perché lo coltivasse e lo custodisse.</w:t>
      </w:r>
    </w:p>
    <w:p w14:paraId="371B5EFB"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30179A1A"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147FA5E6"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Sulla creazione dell’uomo ecco cosa rivela lo Spirito Santo nel Libro del Siracide. È una rivelazione nella quale appare tutto lo splendore e la bellezza di questa opera stupenda fatta dal Signore:</w:t>
      </w:r>
    </w:p>
    <w:p w14:paraId="000C22DA"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CA1C4CF"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Le loro vie sono sempre davanti a lui, non restano nascoste ai suoi occhi. Fin dalla giovinezza le loro vie vanno verso il male, e non sanno cambiare i loro cuori di pietra in cuori di carne. Nel dividere i popoli di </w:t>
      </w:r>
      <w:r w:rsidRPr="00BB50A6">
        <w:rPr>
          <w:rFonts w:ascii="Arial" w:hAnsi="Arial"/>
          <w:i/>
          <w:iCs/>
          <w:sz w:val="24"/>
          <w:szCs w:val="24"/>
        </w:rPr>
        <w:lastRenderedPageBreak/>
        <w:t>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15081B36"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30897FE" w14:textId="77777777" w:rsidR="003F2CCE" w:rsidRPr="00BB50A6" w:rsidRDefault="003F2CCE" w:rsidP="003F2CCE">
      <w:pPr>
        <w:spacing w:after="120"/>
        <w:jc w:val="both"/>
        <w:rPr>
          <w:rFonts w:ascii="Arial" w:hAnsi="Arial"/>
          <w:bCs/>
          <w:sz w:val="24"/>
          <w:szCs w:val="24"/>
        </w:rPr>
      </w:pPr>
      <w:r w:rsidRPr="00BB50A6">
        <w:rPr>
          <w:rFonts w:ascii="Arial" w:hAnsi="Arial"/>
          <w:bCs/>
          <w:sz w:val="24"/>
          <w:szCs w:val="24"/>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2BBBE003"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18DACED"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lastRenderedPageBreak/>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132FF823"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324F09BE"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Alla donna disse: «Moltiplicherò i tuoi dolori e le tue gravidanze, con dolore partorirai figli. Verso tuo marito sarà il tuo istinto, ed egli ti dominerà».</w:t>
      </w:r>
    </w:p>
    <w:p w14:paraId="1D358C40"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A523F01"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047D558"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4ED04B7D"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w:t>
      </w:r>
      <w:r w:rsidRPr="00BB50A6">
        <w:rPr>
          <w:rFonts w:ascii="Arial" w:hAnsi="Arial"/>
          <w:i/>
          <w:iCs/>
          <w:sz w:val="24"/>
          <w:szCs w:val="24"/>
        </w:rPr>
        <w:lastRenderedPageBreak/>
        <w:t>Ma se non agisci bene, il peccato è accovacciato alla tua porta; verso di te è il suo istinto, e tu lo dominerai».</w:t>
      </w:r>
    </w:p>
    <w:p w14:paraId="27ECCEEE"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42CB561B"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DB314E4"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2A352275"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53779BC0" w14:textId="29288D3D" w:rsidR="003F2CCE" w:rsidRPr="00BB50A6" w:rsidRDefault="003F2CCE" w:rsidP="003F2CCE">
      <w:pPr>
        <w:spacing w:after="120"/>
        <w:jc w:val="both"/>
        <w:rPr>
          <w:rFonts w:ascii="Arial" w:hAnsi="Arial"/>
          <w:sz w:val="24"/>
          <w:szCs w:val="24"/>
        </w:rPr>
      </w:pPr>
      <w:r w:rsidRPr="00BB50A6">
        <w:rPr>
          <w:rFonts w:ascii="Arial" w:hAnsi="Arial"/>
          <w:sz w:val="24"/>
          <w:szCs w:val="24"/>
        </w:rPr>
        <w:t>Da istante in cui l’uomo ha peccato, sempre il Signore scende sulla terra. Lui scende perché deva dare compimento alla sua promessa di vittoria su Satana. Possiamo bene dire che dal momento del</w:t>
      </w:r>
      <w:r w:rsidR="002E5F86">
        <w:rPr>
          <w:rFonts w:ascii="Arial" w:hAnsi="Arial"/>
          <w:sz w:val="24"/>
          <w:szCs w:val="24"/>
        </w:rPr>
        <w:t xml:space="preserve"> </w:t>
      </w:r>
      <w:r w:rsidRPr="00BB50A6">
        <w:rPr>
          <w:rFonts w:ascii="Arial" w:hAnsi="Arial"/>
          <w:sz w:val="24"/>
          <w:szCs w:val="24"/>
        </w:rPr>
        <w:t xml:space="preserve">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w:t>
      </w:r>
      <w:r w:rsidRPr="00BB50A6">
        <w:rPr>
          <w:rFonts w:ascii="Arial" w:hAnsi="Arial"/>
          <w:sz w:val="24"/>
          <w:szCs w:val="24"/>
        </w:rPr>
        <w:lastRenderedPageBreak/>
        <w:t>Isaia, come viene annunziata alla Vergine Maria nella casa di Nazaret, come viene rivelata nella sua pienezza nel Vangelo secondo Giovanni:</w:t>
      </w:r>
    </w:p>
    <w:p w14:paraId="2E9EE5E6" w14:textId="2563BE14"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2E5F86">
        <w:rPr>
          <w:rFonts w:ascii="Arial" w:hAnsi="Arial"/>
          <w:i/>
          <w:iCs/>
          <w:sz w:val="24"/>
          <w:szCs w:val="24"/>
        </w:rPr>
        <w:t xml:space="preserve"> </w:t>
      </w:r>
      <w:r w:rsidRPr="00BB50A6">
        <w:rPr>
          <w:rFonts w:ascii="Arial" w:hAnsi="Arial"/>
          <w:i/>
          <w:iCs/>
          <w:sz w:val="24"/>
          <w:szCs w:val="24"/>
        </w:rPr>
        <w:t>così si meraviglieranno di lui molte nazioni; i re davanti a lui si chiuderanno la bocca, poiché vedranno un fatto mai a essi raccontato e comprenderanno ciò che mai avevano udito.</w:t>
      </w:r>
    </w:p>
    <w:p w14:paraId="20E67788"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484611E"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58E8508"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792422B"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A queste parole ella fu molto turbata e si domandava che senso avesse un saluto come questo. L’angelo le disse: «Non temere, Maria, perché hai trovato grazia presso Dio. Ed ecco, concepirai un figlio, lo darai alla luce e lo chiamerai Gesù. Sarà grande e verrà chiamato </w:t>
      </w:r>
      <w:r w:rsidRPr="00BB50A6">
        <w:rPr>
          <w:rFonts w:ascii="Arial" w:hAnsi="Arial"/>
          <w:i/>
          <w:iCs/>
          <w:sz w:val="24"/>
          <w:szCs w:val="24"/>
        </w:rPr>
        <w:lastRenderedPageBreak/>
        <w:t>Figlio dell’Altissimo; il Signore Dio gli darà il trono di Davide suo padre e regnerà per sempre sulla casa di Giacobbe e il suo regno non avrà fine».</w:t>
      </w:r>
    </w:p>
    <w:p w14:paraId="710169A6"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5E3EF313" w14:textId="77777777" w:rsidR="003F2CCE" w:rsidRPr="00BB50A6" w:rsidRDefault="003F2CCE" w:rsidP="00BB50A6">
      <w:pPr>
        <w:spacing w:after="120"/>
        <w:ind w:left="567" w:right="567"/>
        <w:jc w:val="both"/>
        <w:rPr>
          <w:rFonts w:ascii="Arial" w:hAnsi="Arial"/>
          <w:i/>
          <w:iCs/>
          <w:sz w:val="24"/>
          <w:szCs w:val="24"/>
        </w:rPr>
      </w:pPr>
      <w:r w:rsidRPr="00BB50A6">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FFFFDCA"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0AB7F8B7" w14:textId="77777777" w:rsidR="003F2CCE" w:rsidRPr="00BB50A6" w:rsidRDefault="003F2CCE" w:rsidP="003F2CCE">
      <w:pPr>
        <w:spacing w:after="120"/>
        <w:jc w:val="both"/>
        <w:rPr>
          <w:rFonts w:ascii="Arial" w:hAnsi="Arial"/>
          <w:sz w:val="24"/>
          <w:szCs w:val="24"/>
        </w:rPr>
      </w:pPr>
      <w:r w:rsidRPr="00BB50A6">
        <w:rPr>
          <w:rFonts w:ascii="Arial" w:hAnsi="Arial"/>
          <w:sz w:val="24"/>
          <w:szCs w:val="24"/>
        </w:rPr>
        <w:t xml:space="preserve">Chi è allora Cristo Gesù? La vita eterna del Padre fattasi carne per divenire alito di vita eterna, alito di verità e di luce, in ogni uomo che crede nel suo nome e </w:t>
      </w:r>
      <w:r w:rsidRPr="00BB50A6">
        <w:rPr>
          <w:rFonts w:ascii="Arial" w:hAnsi="Arial"/>
          <w:sz w:val="24"/>
          <w:szCs w:val="24"/>
        </w:rPr>
        <w:lastRenderedPageBreak/>
        <w:t xml:space="preserve">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4ECD3F26" w14:textId="77777777" w:rsidR="003F2CCE" w:rsidRPr="00BB50A6" w:rsidRDefault="003F2CCE" w:rsidP="003F2CCE">
      <w:pPr>
        <w:spacing w:after="120"/>
        <w:jc w:val="both"/>
        <w:rPr>
          <w:rFonts w:ascii="Greek" w:hAnsi="Greek" w:cs="Greek"/>
          <w:sz w:val="24"/>
          <w:szCs w:val="24"/>
        </w:rPr>
      </w:pPr>
      <w:r w:rsidRPr="00BB50A6">
        <w:rPr>
          <w:rFonts w:ascii="Arial" w:hAnsi="Arial"/>
          <w:sz w:val="24"/>
          <w:szCs w:val="24"/>
        </w:rPr>
        <w:t>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tanto amato il mondo da dare il suo Figlio Unigenito, affinché chiunque crede in Lui non muoia, ma abbia la vita nel suo nome: “</w:t>
      </w:r>
      <w:r w:rsidRPr="00BB50A6">
        <w:rPr>
          <w:rFonts w:ascii="Arial" w:hAnsi="Arial" w:cs="Arial"/>
          <w:sz w:val="24"/>
          <w:szCs w:val="24"/>
          <w:lang w:val="la-Latn"/>
        </w:rPr>
        <w:t>In hoc apparuit caritas Dei in nobis quoniam Filium suum unigenitum misit Deus in mundum ut vivamus per eum</w:t>
      </w:r>
      <w:r w:rsidRPr="00BB50A6">
        <w:rPr>
          <w:rFonts w:ascii="Arial" w:hAnsi="Arial" w:cs="Arial"/>
          <w:sz w:val="24"/>
          <w:szCs w:val="24"/>
        </w:rPr>
        <w:t xml:space="preserve"> </w:t>
      </w:r>
      <w:r w:rsidRPr="00BB50A6">
        <w:rPr>
          <w:rFonts w:ascii="Arial" w:hAnsi="Arial"/>
          <w:sz w:val="24"/>
          <w:szCs w:val="24"/>
        </w:rPr>
        <w:t xml:space="preserve">– </w:t>
      </w:r>
      <w:r w:rsidRPr="00BB50A6">
        <w:rPr>
          <w:rFonts w:ascii="Greek" w:hAnsi="Greek" w:cs="Greek"/>
          <w:sz w:val="24"/>
          <w:szCs w:val="24"/>
          <w:lang w:val="la-Latn"/>
        </w:rPr>
        <w:t xml:space="preserve">™n toÚtJ ™fanerèqh ¹ ¢g£ph toà qeoà ™n ¹m‹n, Óti tÕn uƒÕn aÙtoà tÕn monogenÁ ¢pšstalken Ð qeÕj e„j tÕn kÒsmon †na z»swmen di' aÙtoà. </w:t>
      </w:r>
    </w:p>
    <w:p w14:paraId="32FC7743" w14:textId="77777777" w:rsidR="003F2CCE" w:rsidRPr="00587A67" w:rsidRDefault="003F2CCE" w:rsidP="003F2CCE">
      <w:pPr>
        <w:spacing w:after="120"/>
        <w:jc w:val="both"/>
        <w:rPr>
          <w:rFonts w:ascii="Arial" w:hAnsi="Arial"/>
          <w:b/>
          <w:sz w:val="24"/>
          <w:szCs w:val="24"/>
        </w:rPr>
      </w:pPr>
    </w:p>
    <w:p w14:paraId="1A7812BE" w14:textId="77777777" w:rsidR="003F2CCE" w:rsidRPr="005B487C" w:rsidRDefault="003F2CCE" w:rsidP="003B71AA">
      <w:pPr>
        <w:pStyle w:val="Corpotesto"/>
        <w:rPr>
          <w:lang w:val="fr-FR"/>
        </w:rPr>
      </w:pPr>
      <w:bookmarkStart w:id="218" w:name="_Toc115456941"/>
      <w:r w:rsidRPr="005B487C">
        <w:rPr>
          <w:lang w:val="fr-FR"/>
        </w:rPr>
        <w:t>IN HOC EST CARITAS</w:t>
      </w:r>
      <w:bookmarkEnd w:id="218"/>
      <w:r w:rsidRPr="005B487C">
        <w:rPr>
          <w:lang w:val="fr-FR"/>
        </w:rPr>
        <w:t xml:space="preserve"> </w:t>
      </w:r>
    </w:p>
    <w:p w14:paraId="607C03DD" w14:textId="77777777" w:rsidR="000E4798" w:rsidRDefault="003F2CCE" w:rsidP="000E4798">
      <w:pPr>
        <w:autoSpaceDE w:val="0"/>
        <w:autoSpaceDN w:val="0"/>
        <w:adjustRightInd w:val="0"/>
        <w:spacing w:after="120"/>
        <w:ind w:left="567" w:right="567"/>
        <w:jc w:val="both"/>
        <w:rPr>
          <w:rFonts w:ascii="Arial" w:hAnsi="Arial" w:cs="Arial"/>
          <w:b/>
          <w:sz w:val="24"/>
          <w:szCs w:val="24"/>
          <w:lang w:val="fr-FR"/>
        </w:rPr>
      </w:pPr>
      <w:r w:rsidRPr="00587A67">
        <w:rPr>
          <w:rFonts w:ascii="Arial" w:hAnsi="Arial" w:cs="Arial"/>
          <w:b/>
          <w:sz w:val="24"/>
          <w:szCs w:val="24"/>
          <w:lang w:val="la-Latn"/>
        </w:rPr>
        <w:t>In hoc est caritas non quasi nos dilexerimus Deum sed quoniam ipse dilexit nos et misit Filium suum propitiationem pro peccatis nostris</w:t>
      </w:r>
      <w:r w:rsidRPr="00587A67">
        <w:rPr>
          <w:rFonts w:ascii="Arial" w:hAnsi="Arial" w:cs="Arial"/>
          <w:b/>
          <w:sz w:val="24"/>
          <w:szCs w:val="24"/>
          <w:lang w:val="fr-FR"/>
        </w:rPr>
        <w:t xml:space="preserve"> –</w:t>
      </w:r>
    </w:p>
    <w:p w14:paraId="6A4FC5D6" w14:textId="4D5CB3C6" w:rsidR="003F2CCE" w:rsidRPr="00587A67" w:rsidRDefault="003F2CCE" w:rsidP="000E4798">
      <w:pPr>
        <w:autoSpaceDE w:val="0"/>
        <w:autoSpaceDN w:val="0"/>
        <w:adjustRightInd w:val="0"/>
        <w:spacing w:after="120"/>
        <w:ind w:left="567" w:right="567"/>
        <w:jc w:val="both"/>
        <w:rPr>
          <w:b/>
          <w:sz w:val="24"/>
          <w:szCs w:val="24"/>
          <w:lang w:val="la-Latn"/>
        </w:rPr>
      </w:pPr>
      <w:r w:rsidRPr="00587A67">
        <w:rPr>
          <w:rFonts w:ascii="Greek" w:hAnsi="Greek" w:cs="Greek"/>
          <w:b/>
          <w:sz w:val="24"/>
          <w:szCs w:val="24"/>
          <w:lang w:val="la-Latn"/>
        </w:rPr>
        <w:t>™n toÚtJ ™stˆn ¹ ¢g£ph, oÙc Óti ¹me‹j ºgap»kamen tÕn qeÒn, ¢ll' Óti aÙtÕj ºg£phsen ¹m©j kaˆ ¢pšsteilen tÕn uƒÕn aÙtoà ƒlasmÕn perˆ tîn ¡martiîn ¹mîn.</w:t>
      </w:r>
      <w:r w:rsidRPr="00587A67">
        <w:rPr>
          <w:b/>
          <w:sz w:val="24"/>
          <w:szCs w:val="24"/>
          <w:lang w:val="la-Latn"/>
        </w:rPr>
        <w:t xml:space="preserve"> </w:t>
      </w:r>
    </w:p>
    <w:p w14:paraId="0270F7DE" w14:textId="0B9736F4" w:rsidR="003F2CCE" w:rsidRPr="000E4798" w:rsidRDefault="003F2CCE" w:rsidP="003F2CCE">
      <w:pPr>
        <w:spacing w:after="120"/>
        <w:jc w:val="both"/>
        <w:rPr>
          <w:rFonts w:ascii="Arial" w:hAnsi="Arial"/>
          <w:sz w:val="24"/>
          <w:szCs w:val="24"/>
        </w:rPr>
      </w:pPr>
      <w:r w:rsidRPr="000E4798">
        <w:rPr>
          <w:rFonts w:ascii="Arial" w:hAnsi="Arial"/>
          <w:sz w:val="24"/>
          <w:szCs w:val="24"/>
        </w:rPr>
        <w:t>In quest</w:t>
      </w:r>
      <w:r w:rsidR="000E4798" w:rsidRPr="000E4798">
        <w:rPr>
          <w:rFonts w:ascii="Arial" w:hAnsi="Arial"/>
          <w:sz w:val="24"/>
          <w:szCs w:val="24"/>
        </w:rPr>
        <w:t>a</w:t>
      </w:r>
      <w:r w:rsidRPr="000E4798">
        <w:rPr>
          <w:rFonts w:ascii="Arial" w:hAnsi="Arial"/>
          <w:sz w:val="24"/>
          <w:szCs w:val="24"/>
        </w:rPr>
        <w:t xml:space="preserve">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42E1ADE1" w14:textId="0501A126"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w:t>
      </w:r>
      <w:r w:rsidR="002E5F86">
        <w:rPr>
          <w:rFonts w:ascii="Arial" w:hAnsi="Arial"/>
          <w:i/>
          <w:iCs/>
          <w:sz w:val="24"/>
          <w:szCs w:val="24"/>
        </w:rPr>
        <w:t xml:space="preserve"> </w:t>
      </w:r>
      <w:r w:rsidRPr="000E4798">
        <w:rPr>
          <w:rFonts w:ascii="Arial" w:hAnsi="Arial"/>
          <w:i/>
          <w:iCs/>
          <w:sz w:val="24"/>
          <w:szCs w:val="24"/>
        </w:rPr>
        <w:t xml:space="preserve">esulteranno le ossa che hai spezzato. Distogli lo sguardo dai miei peccati, cancella tutte le mie colpe. Crea in me, o Dio, un cuore puro, rinnova in me uno spirito saldo. Non scacciarmi dalla tua presenza e non privarmi del tuo santo </w:t>
      </w:r>
      <w:r w:rsidRPr="000E4798">
        <w:rPr>
          <w:rFonts w:ascii="Arial" w:hAnsi="Arial"/>
          <w:i/>
          <w:iCs/>
          <w:sz w:val="24"/>
          <w:szCs w:val="24"/>
        </w:rPr>
        <w:lastRenderedPageBreak/>
        <w:t xml:space="preserve">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66D86D5A"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In questo sta la carità. Dio ha amato noi e ha mandato il Figlio suo come vittima di espiazione, di propiziazione (</w:t>
      </w:r>
      <w:r w:rsidRPr="000E4798">
        <w:rPr>
          <w:rFonts w:ascii="Greek" w:hAnsi="Greek" w:cs="Greek"/>
          <w:sz w:val="24"/>
          <w:szCs w:val="24"/>
          <w:lang w:val="la-Latn"/>
        </w:rPr>
        <w:t>ƒlasmÕn</w:t>
      </w:r>
      <w:r w:rsidRPr="000E4798">
        <w:rPr>
          <w:rFonts w:ascii="Arial" w:hAnsi="Arial"/>
          <w:sz w:val="24"/>
          <w:szCs w:val="24"/>
        </w:rPr>
        <w:t>) per i nostri peccati. Questa verità del Figlio di Dio così è annunciata dall’Apostolo Paolo nella Seconda Lettera ai Corinzi. La Lettera agli Ebrei rivela che siamo redenti dalla purissima obbedienza del Figlio alla volontà del Padre.</w:t>
      </w:r>
    </w:p>
    <w:p w14:paraId="17E7F3A8"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387B4554"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C1F846D" w14:textId="77777777" w:rsidR="003F2CCE" w:rsidRPr="000E4798" w:rsidRDefault="003F2CCE" w:rsidP="003F2CCE">
      <w:pPr>
        <w:spacing w:after="120"/>
        <w:jc w:val="both"/>
        <w:rPr>
          <w:rFonts w:ascii="Arial" w:hAnsi="Arial"/>
          <w:bCs/>
          <w:sz w:val="24"/>
          <w:szCs w:val="24"/>
        </w:rPr>
      </w:pPr>
      <w:r w:rsidRPr="000E4798">
        <w:rPr>
          <w:rFonts w:ascii="Arial" w:hAnsi="Arial"/>
          <w:bCs/>
          <w:sz w:val="24"/>
          <w:szCs w:val="24"/>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10282C6E" w14:textId="4323D8AD"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lastRenderedPageBreak/>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703D41EA" w14:textId="77777777" w:rsidR="003F2CCE" w:rsidRPr="000E4798" w:rsidRDefault="003F2CCE" w:rsidP="003F2CCE">
      <w:pPr>
        <w:spacing w:after="120"/>
        <w:jc w:val="both"/>
        <w:rPr>
          <w:rFonts w:ascii="Arial" w:hAnsi="Arial"/>
          <w:bCs/>
          <w:sz w:val="24"/>
          <w:szCs w:val="24"/>
        </w:rPr>
      </w:pPr>
      <w:r w:rsidRPr="000E4798">
        <w:rPr>
          <w:rFonts w:ascii="Arial" w:hAnsi="Arial"/>
          <w:bCs/>
          <w:sz w:val="24"/>
          <w:szCs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0E4798">
        <w:rPr>
          <w:rFonts w:ascii="Greek" w:hAnsi="Greek" w:cs="Greek"/>
          <w:bCs/>
          <w:sz w:val="24"/>
          <w:szCs w:val="24"/>
          <w:lang w:val="la-Latn"/>
        </w:rPr>
        <w:t>ƒlasmÕn</w:t>
      </w:r>
      <w:r w:rsidRPr="000E4798">
        <w:rPr>
          <w:rFonts w:ascii="Greek" w:hAnsi="Greek" w:cs="Greek"/>
          <w:bCs/>
          <w:sz w:val="24"/>
          <w:szCs w:val="24"/>
        </w:rPr>
        <w:t xml:space="preserve">) </w:t>
      </w:r>
      <w:r w:rsidRPr="000E4798">
        <w:rPr>
          <w:rFonts w:ascii="Arial" w:hAnsi="Arial"/>
          <w:bCs/>
          <w:sz w:val="24"/>
          <w:szCs w:val="24"/>
        </w:rPr>
        <w:t xml:space="preserve">per i peccati di ogni suo fratello. Se il cristiano non si fa propiziazione, redenzione, sacrificio di espiazione in Cristo per il perdono dei peccati, manca la carità che redime il mondo. </w:t>
      </w:r>
    </w:p>
    <w:p w14:paraId="7916928F" w14:textId="77777777" w:rsidR="003F2CCE" w:rsidRPr="000E4798" w:rsidRDefault="003F2CCE" w:rsidP="003F2CCE">
      <w:pPr>
        <w:spacing w:after="120"/>
        <w:jc w:val="both"/>
        <w:rPr>
          <w:rFonts w:ascii="Arial" w:hAnsi="Arial"/>
          <w:bCs/>
          <w:sz w:val="24"/>
          <w:szCs w:val="24"/>
          <w:lang w:val="la-Latn"/>
        </w:rPr>
      </w:pPr>
      <w:r w:rsidRPr="000E4798">
        <w:rPr>
          <w:rFonts w:ascii="Arial" w:hAnsi="Arial"/>
          <w:bCs/>
          <w:sz w:val="24"/>
          <w:szCs w:val="24"/>
        </w:rPr>
        <w:t xml:space="preserve">Il mondo è redento solo dalla carità del Padre che diviene carità di Cristo Gesù e dalla carità di Cristo Gesù che diviene carità del cristiano. È questa la via della redenzione stabilita per decreto eterno del Padre: </w:t>
      </w:r>
      <w:r w:rsidRPr="000E4798">
        <w:rPr>
          <w:rFonts w:ascii="Arial" w:hAnsi="Arial" w:cs="Arial"/>
          <w:bCs/>
          <w:sz w:val="24"/>
          <w:szCs w:val="24"/>
          <w:lang w:val="la-Latn"/>
        </w:rPr>
        <w:t>In hoc est caritas non quasi nos dilexerimus Deum sed quoniam ipse dilexit nos et misit Filium suum propitiationem pro peccatis nostris</w:t>
      </w:r>
      <w:r w:rsidRPr="000E4798">
        <w:rPr>
          <w:rFonts w:ascii="Arial" w:hAnsi="Arial" w:cs="Arial"/>
          <w:bCs/>
          <w:sz w:val="24"/>
          <w:szCs w:val="24"/>
        </w:rPr>
        <w:t xml:space="preserve"> –</w:t>
      </w:r>
      <w:r w:rsidRPr="000E4798">
        <w:rPr>
          <w:rFonts w:ascii="Arial" w:hAnsi="Arial"/>
          <w:bCs/>
          <w:sz w:val="24"/>
          <w:szCs w:val="24"/>
        </w:rPr>
        <w:t xml:space="preserve"> </w:t>
      </w:r>
      <w:r w:rsidRPr="000E4798">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0E4798">
        <w:rPr>
          <w:rFonts w:ascii="Arial" w:hAnsi="Arial"/>
          <w:bCs/>
          <w:sz w:val="24"/>
          <w:szCs w:val="24"/>
          <w:lang w:val="la-Latn"/>
        </w:rPr>
        <w:t xml:space="preserve"> </w:t>
      </w:r>
    </w:p>
    <w:p w14:paraId="72016F28" w14:textId="77777777" w:rsidR="003F2CCE" w:rsidRPr="00587A67" w:rsidRDefault="003F2CCE" w:rsidP="003F2CCE">
      <w:pPr>
        <w:spacing w:after="120"/>
        <w:jc w:val="both"/>
        <w:rPr>
          <w:rFonts w:ascii="Arial" w:hAnsi="Arial"/>
          <w:sz w:val="24"/>
          <w:szCs w:val="24"/>
          <w:lang w:val="la-Latn"/>
        </w:rPr>
      </w:pPr>
    </w:p>
    <w:p w14:paraId="3C12516F" w14:textId="77777777" w:rsidR="003F2CCE" w:rsidRPr="00587A67" w:rsidRDefault="003F2CCE" w:rsidP="003F2CCE">
      <w:pPr>
        <w:autoSpaceDE w:val="0"/>
        <w:autoSpaceDN w:val="0"/>
        <w:adjustRightInd w:val="0"/>
        <w:jc w:val="both"/>
        <w:rPr>
          <w:b/>
          <w:sz w:val="24"/>
          <w:szCs w:val="24"/>
        </w:rPr>
      </w:pPr>
    </w:p>
    <w:p w14:paraId="25CAEB90" w14:textId="77777777" w:rsidR="003F2CCE" w:rsidRPr="005B487C" w:rsidRDefault="003F2CCE" w:rsidP="003B71AA">
      <w:pPr>
        <w:pStyle w:val="Corpotesto"/>
        <w:rPr>
          <w:lang w:val="fr-FR"/>
        </w:rPr>
      </w:pPr>
      <w:bookmarkStart w:id="219" w:name="_Toc115456943"/>
      <w:r w:rsidRPr="005B487C">
        <w:rPr>
          <w:lang w:val="fr-FR"/>
        </w:rPr>
        <w:t>DEUS DILEXIT NOS</w:t>
      </w:r>
      <w:bookmarkEnd w:id="219"/>
    </w:p>
    <w:p w14:paraId="4CC7D5E6" w14:textId="77777777" w:rsidR="000E4798" w:rsidRDefault="003F2CCE" w:rsidP="000E4798">
      <w:pPr>
        <w:autoSpaceDE w:val="0"/>
        <w:autoSpaceDN w:val="0"/>
        <w:adjustRightInd w:val="0"/>
        <w:spacing w:after="120"/>
        <w:ind w:left="567" w:right="567"/>
        <w:jc w:val="both"/>
        <w:rPr>
          <w:rFonts w:ascii="Arial" w:hAnsi="Arial" w:cs="Arial"/>
          <w:bCs/>
          <w:sz w:val="24"/>
          <w:szCs w:val="24"/>
          <w:lang w:val="fr-FR"/>
        </w:rPr>
      </w:pPr>
      <w:r w:rsidRPr="000E4798">
        <w:rPr>
          <w:rFonts w:ascii="Arial" w:hAnsi="Arial" w:cs="Arial"/>
          <w:bCs/>
          <w:sz w:val="24"/>
          <w:szCs w:val="24"/>
          <w:lang w:val="la-Latn"/>
        </w:rPr>
        <w:t>Carissimi si sic Deus dilexit nos et nos debemus alterutrum diligere</w:t>
      </w:r>
      <w:r w:rsidRPr="000E4798">
        <w:rPr>
          <w:rFonts w:ascii="Arial" w:hAnsi="Arial" w:cs="Arial"/>
          <w:bCs/>
          <w:sz w:val="24"/>
          <w:szCs w:val="24"/>
          <w:lang w:val="fr-FR"/>
        </w:rPr>
        <w:t xml:space="preserve"> </w:t>
      </w:r>
    </w:p>
    <w:p w14:paraId="28749FFC" w14:textId="40A439E5" w:rsidR="003F2CCE" w:rsidRPr="000E4798" w:rsidRDefault="003F2CCE" w:rsidP="000E4798">
      <w:pPr>
        <w:autoSpaceDE w:val="0"/>
        <w:autoSpaceDN w:val="0"/>
        <w:adjustRightInd w:val="0"/>
        <w:spacing w:after="120"/>
        <w:ind w:left="567" w:right="567"/>
        <w:jc w:val="both"/>
        <w:rPr>
          <w:bCs/>
          <w:sz w:val="24"/>
          <w:szCs w:val="24"/>
          <w:lang w:val="la-Latn"/>
        </w:rPr>
      </w:pPr>
      <w:r w:rsidRPr="000E4798">
        <w:rPr>
          <w:bCs/>
          <w:sz w:val="24"/>
          <w:szCs w:val="24"/>
          <w:lang w:val="fr-FR"/>
        </w:rPr>
        <w:t xml:space="preserve"> </w:t>
      </w:r>
      <w:r w:rsidRPr="000E4798">
        <w:rPr>
          <w:rFonts w:ascii="Greek" w:hAnsi="Greek" w:cs="Greek"/>
          <w:bCs/>
          <w:sz w:val="24"/>
          <w:szCs w:val="24"/>
          <w:lang w:val="la-Latn"/>
        </w:rPr>
        <w:t xml:space="preserve">'Agaphto…, e„ oÛtwj Ð qeÕj ºg£phsen ¹m©j, kaˆ ¹me‹j Ñfe…lomen ¢ll»louj ¢gap©n. </w:t>
      </w:r>
    </w:p>
    <w:p w14:paraId="7D0B6FC8"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0E4798">
        <w:rPr>
          <w:rFonts w:ascii="Greek" w:hAnsi="Greek" w:cs="Greek"/>
          <w:sz w:val="24"/>
          <w:szCs w:val="24"/>
          <w:lang w:val="la-Latn"/>
        </w:rPr>
        <w:t>Ñfe…lomen</w:t>
      </w:r>
      <w:r w:rsidRPr="000E4798">
        <w:rPr>
          <w:rFonts w:ascii="Greek" w:hAnsi="Greek" w:cs="Greek"/>
          <w:sz w:val="24"/>
          <w:szCs w:val="24"/>
        </w:rPr>
        <w:t xml:space="preserve"> (</w:t>
      </w:r>
      <w:r w:rsidRPr="000E4798">
        <w:rPr>
          <w:rFonts w:ascii="Arial" w:hAnsi="Arial"/>
          <w:sz w:val="24"/>
          <w:szCs w:val="24"/>
        </w:rPr>
        <w:t xml:space="preserve">quello latino: </w:t>
      </w:r>
      <w:r w:rsidRPr="000E4798">
        <w:rPr>
          <w:rFonts w:ascii="Arial" w:hAnsi="Arial"/>
          <w:sz w:val="24"/>
          <w:szCs w:val="24"/>
          <w:lang w:val="la-Latn"/>
        </w:rPr>
        <w:t>debemus</w:t>
      </w:r>
      <w:r w:rsidRPr="000E4798">
        <w:rPr>
          <w:rFonts w:ascii="Arial" w:hAnsi="Arial"/>
          <w:sz w:val="24"/>
          <w:szCs w:val="24"/>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3ACC427E"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lastRenderedPageBreak/>
        <w:t>Ecco come l’Apostolo Paolo rivela le modalità secondo le quali lui è tutto intento ad assolvere questo debito contratto con Cristo Gesù:</w:t>
      </w:r>
    </w:p>
    <w:p w14:paraId="491FB8E9" w14:textId="77777777" w:rsidR="003F2CCE" w:rsidRPr="000E4798" w:rsidRDefault="003F2CCE" w:rsidP="000E4798">
      <w:pPr>
        <w:spacing w:after="120"/>
        <w:ind w:left="567" w:right="567"/>
        <w:jc w:val="both"/>
        <w:rPr>
          <w:rFonts w:ascii="Arial" w:hAnsi="Arial"/>
          <w:bCs/>
          <w:i/>
          <w:iCs/>
          <w:sz w:val="24"/>
          <w:szCs w:val="24"/>
        </w:rPr>
      </w:pPr>
      <w:r w:rsidRPr="000E4798">
        <w:rPr>
          <w:rFonts w:ascii="Arial" w:hAnsi="Arial"/>
          <w:bCs/>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1059404"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2E0C4155"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7333897"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30EC31B"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La carità non sia ipocrita: detestate il male, attaccatevi al bene; amatevi gli uni gli altri con affetto fraterno, gareggiate nello stimarvi a </w:t>
      </w:r>
      <w:r w:rsidRPr="000E4798">
        <w:rPr>
          <w:rFonts w:ascii="Arial" w:hAnsi="Arial"/>
          <w:i/>
          <w:iCs/>
          <w:sz w:val="24"/>
          <w:szCs w:val="24"/>
        </w:rPr>
        <w:lastRenderedPageBreak/>
        <w:t>vicenda. Non siate pigri nel fare il bene, siate invece ferventi nello spirito; servite il Signore. Siate lieti nella speranza, costanti nella tribolazione, perseveranti nella preghiera. Condividete le necessità dei santi; siate premurosi nell’ospitalità.</w:t>
      </w:r>
    </w:p>
    <w:p w14:paraId="185FE33D"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19D5B86"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CCCFEA4"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F51C70C"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F4DFFBC"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4E58AA1C"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lastRenderedPageBreak/>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3A82D3B5"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80090EF"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58C4F3EB"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6CE6912"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07A1A432"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w:t>
      </w:r>
      <w:r w:rsidRPr="000E4798">
        <w:rPr>
          <w:rFonts w:ascii="Arial" w:hAnsi="Arial"/>
          <w:sz w:val="24"/>
          <w:szCs w:val="24"/>
        </w:rPr>
        <w:lastRenderedPageBreak/>
        <w:t xml:space="preserve">per il perdono dei peccati. Se noi non assolviamo questo debito ed esso dura per tutta la vita con tutta la vita, la redenzione del mondo non si compie e la redenzione operata da Cristo viene esposta al grande fallimento, alla grande vanità. </w:t>
      </w:r>
    </w:p>
    <w:p w14:paraId="5F24BEAB"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1FB3A248" w14:textId="6B33C97C" w:rsidR="003F2CCE" w:rsidRPr="000E4798" w:rsidRDefault="003F2CCE" w:rsidP="003F2CCE">
      <w:pPr>
        <w:spacing w:after="120"/>
        <w:jc w:val="both"/>
        <w:rPr>
          <w:rFonts w:ascii="Arial" w:hAnsi="Arial"/>
          <w:sz w:val="24"/>
          <w:szCs w:val="24"/>
          <w:lang w:val="la-Latn"/>
        </w:rPr>
      </w:pPr>
      <w:r w:rsidRPr="000E4798">
        <w:rPr>
          <w:rFonts w:ascii="Arial" w:hAnsi="Arial"/>
          <w:sz w:val="24"/>
          <w:szCs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0E4798">
        <w:rPr>
          <w:rFonts w:ascii="Arial" w:hAnsi="Arial" w:cs="Arial"/>
          <w:sz w:val="24"/>
          <w:szCs w:val="24"/>
          <w:lang w:val="la-Latn"/>
        </w:rPr>
        <w:t>Carissimi si sic Deus dilexit nos et nos debemus alterutrum diligere</w:t>
      </w:r>
      <w:r w:rsidRPr="000E4798">
        <w:rPr>
          <w:rFonts w:ascii="Arial" w:hAnsi="Arial" w:cs="Arial"/>
          <w:sz w:val="24"/>
          <w:szCs w:val="24"/>
        </w:rPr>
        <w:t xml:space="preserve"> </w:t>
      </w:r>
      <w:r w:rsidRPr="000E4798">
        <w:rPr>
          <w:rFonts w:ascii="Arial" w:hAnsi="Arial"/>
          <w:sz w:val="24"/>
          <w:szCs w:val="24"/>
        </w:rPr>
        <w:t>–</w:t>
      </w:r>
      <w:r w:rsidR="002E5F86">
        <w:rPr>
          <w:rFonts w:ascii="Arial" w:hAnsi="Arial"/>
          <w:sz w:val="24"/>
          <w:szCs w:val="24"/>
        </w:rPr>
        <w:t xml:space="preserve"> </w:t>
      </w:r>
      <w:r w:rsidRPr="000E4798">
        <w:rPr>
          <w:rFonts w:ascii="Greek" w:hAnsi="Greek" w:cs="Greek"/>
          <w:sz w:val="24"/>
          <w:szCs w:val="24"/>
          <w:lang w:val="la-Latn"/>
        </w:rPr>
        <w:t xml:space="preserve">'Agaphto…, e„ oÛtwj Ð qeÕj ºg£phsen ¹m©j, kaˆ ¹me‹j Ñfe…lomen ¢ll»louj ¢gap©n. </w:t>
      </w:r>
    </w:p>
    <w:p w14:paraId="496556CF" w14:textId="77777777" w:rsidR="003F2CCE" w:rsidRPr="00587A67" w:rsidRDefault="003F2CCE" w:rsidP="003F2CCE">
      <w:pPr>
        <w:autoSpaceDE w:val="0"/>
        <w:autoSpaceDN w:val="0"/>
        <w:adjustRightInd w:val="0"/>
        <w:jc w:val="both"/>
        <w:rPr>
          <w:b/>
          <w:sz w:val="24"/>
          <w:szCs w:val="24"/>
        </w:rPr>
      </w:pPr>
    </w:p>
    <w:p w14:paraId="4FC014F2" w14:textId="77777777" w:rsidR="003F2CCE" w:rsidRPr="00587A67" w:rsidRDefault="003F2CCE" w:rsidP="003F2CCE">
      <w:pPr>
        <w:autoSpaceDE w:val="0"/>
        <w:autoSpaceDN w:val="0"/>
        <w:adjustRightInd w:val="0"/>
        <w:jc w:val="both"/>
        <w:rPr>
          <w:b/>
          <w:sz w:val="24"/>
          <w:szCs w:val="24"/>
        </w:rPr>
      </w:pPr>
    </w:p>
    <w:p w14:paraId="16F06846" w14:textId="77777777" w:rsidR="003F2CCE" w:rsidRPr="00EC6619" w:rsidRDefault="003F2CCE" w:rsidP="003B71AA">
      <w:pPr>
        <w:pStyle w:val="Corpotesto"/>
        <w:rPr>
          <w:lang w:val="la-Latn"/>
        </w:rPr>
      </w:pPr>
      <w:bookmarkStart w:id="220" w:name="_Toc115456945"/>
      <w:r w:rsidRPr="00EC6619">
        <w:rPr>
          <w:lang w:val="la-Latn"/>
        </w:rPr>
        <w:t>SI DILIGAMUS INVICEM</w:t>
      </w:r>
      <w:bookmarkEnd w:id="220"/>
    </w:p>
    <w:p w14:paraId="609A9AC5" w14:textId="77777777" w:rsidR="000E4798" w:rsidRPr="008676F0" w:rsidRDefault="003F2CCE" w:rsidP="000E4798">
      <w:pPr>
        <w:autoSpaceDE w:val="0"/>
        <w:autoSpaceDN w:val="0"/>
        <w:adjustRightInd w:val="0"/>
        <w:spacing w:after="120"/>
        <w:ind w:left="567" w:right="567"/>
        <w:jc w:val="both"/>
        <w:rPr>
          <w:rFonts w:ascii="Arial" w:hAnsi="Arial" w:cs="Arial"/>
          <w:bCs/>
          <w:sz w:val="24"/>
          <w:szCs w:val="24"/>
          <w:lang w:val="fr-FR"/>
        </w:rPr>
      </w:pPr>
      <w:r w:rsidRPr="000E4798">
        <w:rPr>
          <w:rFonts w:ascii="Arial" w:hAnsi="Arial" w:cs="Arial"/>
          <w:bCs/>
          <w:sz w:val="24"/>
          <w:szCs w:val="24"/>
          <w:lang w:val="la-Latn"/>
        </w:rPr>
        <w:t>Deum nemo vidit umquam si diligamus invicem Deus in nobis manet et caritas eius in nobis perfecta est</w:t>
      </w:r>
      <w:r w:rsidRPr="008676F0">
        <w:rPr>
          <w:rFonts w:ascii="Arial" w:hAnsi="Arial" w:cs="Arial"/>
          <w:bCs/>
          <w:sz w:val="24"/>
          <w:szCs w:val="24"/>
          <w:lang w:val="fr-FR"/>
        </w:rPr>
        <w:t xml:space="preserve"> – </w:t>
      </w:r>
    </w:p>
    <w:p w14:paraId="52402E02" w14:textId="715B8F6F" w:rsidR="003F2CCE" w:rsidRPr="000E4798" w:rsidRDefault="003F2CCE" w:rsidP="000E4798">
      <w:pPr>
        <w:autoSpaceDE w:val="0"/>
        <w:autoSpaceDN w:val="0"/>
        <w:adjustRightInd w:val="0"/>
        <w:spacing w:after="120"/>
        <w:ind w:left="567" w:right="567"/>
        <w:jc w:val="both"/>
        <w:rPr>
          <w:bCs/>
          <w:sz w:val="24"/>
          <w:szCs w:val="24"/>
          <w:lang w:val="la-Latn"/>
        </w:rPr>
      </w:pPr>
      <w:r w:rsidRPr="000E4798">
        <w:rPr>
          <w:rFonts w:ascii="Greek" w:hAnsi="Greek" w:cs="Greek"/>
          <w:bCs/>
          <w:sz w:val="24"/>
          <w:szCs w:val="24"/>
          <w:lang w:val="la-Latn"/>
        </w:rPr>
        <w:t xml:space="preserve">qeÕn oÙdeˆj pèpote teqšatai: ™¦n ¢gapîmen ¢ll»louj, Ð qeÕj ™n ¹m‹n mšnei kaˆ ¹ ¢g£ph aÙtoà ™n ¹m‹n teteleiwmšnh ™stin. </w:t>
      </w:r>
    </w:p>
    <w:p w14:paraId="2EA1CD6A" w14:textId="7FCD4842" w:rsidR="003F2CCE" w:rsidRPr="000E4798" w:rsidRDefault="003F2CCE" w:rsidP="003F2CCE">
      <w:pPr>
        <w:spacing w:after="120"/>
        <w:jc w:val="both"/>
        <w:rPr>
          <w:rFonts w:ascii="Arial" w:hAnsi="Arial"/>
          <w:sz w:val="24"/>
          <w:szCs w:val="24"/>
        </w:rPr>
      </w:pPr>
      <w:r w:rsidRPr="000E4798">
        <w:rPr>
          <w:rFonts w:ascii="Arial" w:hAnsi="Arial"/>
          <w:sz w:val="24"/>
          <w:szCs w:val="24"/>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w:t>
      </w:r>
      <w:r w:rsidRPr="000E4798">
        <w:rPr>
          <w:rFonts w:ascii="Arial" w:hAnsi="Arial"/>
          <w:sz w:val="24"/>
          <w:szCs w:val="24"/>
        </w:rPr>
        <w:lastRenderedPageBreak/>
        <w:t>fratello. La carità di Dio è perfetta nel cristiano quando tutta la sua vita, divenuta vita di Cristo in lui, viene offerta per la redenzione di ogni altro uomo.</w:t>
      </w:r>
      <w:r w:rsidR="002E5F86">
        <w:rPr>
          <w:rFonts w:ascii="Arial" w:hAnsi="Arial"/>
          <w:sz w:val="24"/>
          <w:szCs w:val="24"/>
        </w:rPr>
        <w:t xml:space="preserve"> </w:t>
      </w:r>
    </w:p>
    <w:p w14:paraId="10521B6D"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38F2ECC1"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5A717EE1" w14:textId="3FBF1764"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w:t>
      </w:r>
      <w:r w:rsidRPr="000E4798">
        <w:rPr>
          <w:rFonts w:ascii="Arial" w:hAnsi="Arial"/>
          <w:i/>
          <w:iCs/>
          <w:sz w:val="24"/>
          <w:szCs w:val="24"/>
        </w:rPr>
        <w:lastRenderedPageBreak/>
        <w:t>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sidR="00013C6D" w:rsidRPr="000E4798">
        <w:rPr>
          <w:rFonts w:ascii="Arial" w:hAnsi="Arial"/>
          <w:i/>
          <w:iCs/>
          <w:sz w:val="24"/>
          <w:szCs w:val="24"/>
        </w:rPr>
        <w:t>Cfr.</w:t>
      </w:r>
      <w:r w:rsidRPr="000E4798">
        <w:rPr>
          <w:rFonts w:ascii="Arial" w:hAnsi="Arial"/>
          <w:i/>
          <w:iCs/>
          <w:sz w:val="24"/>
          <w:szCs w:val="24"/>
        </w:rPr>
        <w:t xml:space="preserve"> 1Cor 12,1-31). </w:t>
      </w:r>
    </w:p>
    <w:p w14:paraId="4F1D649D"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35A9C3F0"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le quindi note necessarie alla carità perché sia perfetta in noi:</w:t>
      </w:r>
    </w:p>
    <w:p w14:paraId="4CCE8D0D"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2B0614C6" w14:textId="753C01C5" w:rsidR="003F2CCE" w:rsidRPr="000E4798" w:rsidRDefault="003F2CCE" w:rsidP="003F2CCE">
      <w:pPr>
        <w:spacing w:after="120"/>
        <w:jc w:val="both"/>
        <w:rPr>
          <w:rFonts w:ascii="Arial" w:hAnsi="Arial"/>
          <w:sz w:val="24"/>
          <w:szCs w:val="24"/>
        </w:rPr>
      </w:pPr>
      <w:r w:rsidRPr="000E4798">
        <w:rPr>
          <w:rFonts w:ascii="Arial" w:hAnsi="Arial"/>
          <w:sz w:val="24"/>
          <w:szCs w:val="24"/>
        </w:rPr>
        <w:lastRenderedPageBreak/>
        <w:t>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w:t>
      </w:r>
      <w:r w:rsidR="002E5F86">
        <w:rPr>
          <w:rFonts w:ascii="Arial" w:hAnsi="Arial"/>
          <w:sz w:val="24"/>
          <w:szCs w:val="24"/>
        </w:rPr>
        <w:t xml:space="preserve"> </w:t>
      </w:r>
    </w:p>
    <w:p w14:paraId="2357BCBC" w14:textId="77777777" w:rsidR="003F2CCE" w:rsidRPr="000E4798" w:rsidRDefault="003F2CCE" w:rsidP="003F2CCE">
      <w:pPr>
        <w:spacing w:after="120"/>
        <w:jc w:val="both"/>
        <w:rPr>
          <w:rFonts w:ascii="Greek" w:hAnsi="Greek" w:cs="Greek"/>
          <w:sz w:val="24"/>
          <w:szCs w:val="24"/>
        </w:rPr>
      </w:pPr>
      <w:r w:rsidRPr="000E4798">
        <w:rPr>
          <w:rFonts w:ascii="Arial" w:hAnsi="Arial"/>
          <w:sz w:val="24"/>
          <w:szCs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0E4798">
        <w:rPr>
          <w:rFonts w:ascii="Arial" w:hAnsi="Arial" w:cs="Arial"/>
          <w:sz w:val="24"/>
          <w:szCs w:val="24"/>
          <w:lang w:val="la-Latn"/>
        </w:rPr>
        <w:t>Deum nemo vidit umquam si diligamus invicem Deus in nobis manet et caritas eius in nobis perfecta est</w:t>
      </w:r>
      <w:r w:rsidRPr="000E4798">
        <w:rPr>
          <w:rFonts w:ascii="Arial" w:hAnsi="Arial" w:cs="Arial"/>
          <w:sz w:val="24"/>
          <w:szCs w:val="24"/>
        </w:rPr>
        <w:t xml:space="preserve"> – </w:t>
      </w:r>
      <w:r w:rsidRPr="000E4798">
        <w:rPr>
          <w:rFonts w:ascii="Greek" w:hAnsi="Greek" w:cs="Greek"/>
          <w:sz w:val="24"/>
          <w:szCs w:val="24"/>
          <w:lang w:val="la-Latn"/>
        </w:rPr>
        <w:t xml:space="preserve">qeÕn oÙdeˆj pèpote teqšatai: ™¦n ¢gapîmen ¢ll»louj, Ð qeÕj ™n ¹m‹n mšnei kaˆ ¹ ¢g£ph aÙtoà ™n ¹m‹n teteleiwmšnh ™stin. </w:t>
      </w:r>
    </w:p>
    <w:p w14:paraId="77F032BD" w14:textId="77777777" w:rsidR="003F2CCE" w:rsidRPr="00587A67" w:rsidRDefault="003F2CCE" w:rsidP="003F2CCE">
      <w:pPr>
        <w:spacing w:after="120"/>
        <w:jc w:val="both"/>
        <w:rPr>
          <w:rFonts w:ascii="Greek" w:hAnsi="Greek" w:cs="Greek"/>
          <w:b/>
          <w:sz w:val="24"/>
          <w:szCs w:val="24"/>
        </w:rPr>
      </w:pPr>
    </w:p>
    <w:p w14:paraId="6806913D" w14:textId="77777777" w:rsidR="003F2CCE" w:rsidRPr="00EC6619" w:rsidRDefault="003F2CCE" w:rsidP="003B71AA">
      <w:pPr>
        <w:pStyle w:val="Corpotesto"/>
        <w:rPr>
          <w:lang w:val="la-Latn"/>
        </w:rPr>
      </w:pPr>
      <w:bookmarkStart w:id="221" w:name="_Toc115456947"/>
      <w:r w:rsidRPr="00EC6619">
        <w:rPr>
          <w:lang w:val="la-Latn"/>
        </w:rPr>
        <w:t>IN EO MANEMUS ET IPSE IN NOBIS</w:t>
      </w:r>
      <w:bookmarkEnd w:id="221"/>
    </w:p>
    <w:p w14:paraId="5350DE69" w14:textId="77777777" w:rsidR="000E4798" w:rsidRPr="000E4798" w:rsidRDefault="003F2CCE" w:rsidP="000E4798">
      <w:pPr>
        <w:autoSpaceDE w:val="0"/>
        <w:autoSpaceDN w:val="0"/>
        <w:adjustRightInd w:val="0"/>
        <w:spacing w:after="120"/>
        <w:ind w:left="567" w:right="567"/>
        <w:jc w:val="both"/>
        <w:rPr>
          <w:rFonts w:ascii="Arial" w:hAnsi="Arial" w:cs="Arial"/>
          <w:bCs/>
          <w:sz w:val="24"/>
          <w:szCs w:val="24"/>
          <w:lang w:val="la-Latn"/>
        </w:rPr>
      </w:pPr>
      <w:r w:rsidRPr="000E4798">
        <w:rPr>
          <w:rFonts w:ascii="Arial" w:hAnsi="Arial" w:cs="Arial"/>
          <w:bCs/>
          <w:sz w:val="24"/>
          <w:szCs w:val="24"/>
          <w:lang w:val="la-Latn"/>
        </w:rPr>
        <w:t xml:space="preserve">In hoc intellegimus quoniam in eo manemus et ipse in nobis quoniam de Spiritu suo dedit nobis et nos vidimus et testificamur quoniam Pater misit Filium salvatorem mundi – </w:t>
      </w:r>
    </w:p>
    <w:p w14:paraId="1DE081D0" w14:textId="7ABA2CAD" w:rsidR="003F2CCE" w:rsidRPr="000E4798" w:rsidRDefault="003F2CCE" w:rsidP="000E4798">
      <w:pPr>
        <w:autoSpaceDE w:val="0"/>
        <w:autoSpaceDN w:val="0"/>
        <w:adjustRightInd w:val="0"/>
        <w:spacing w:after="120"/>
        <w:ind w:left="567" w:right="567"/>
        <w:jc w:val="both"/>
        <w:rPr>
          <w:bCs/>
          <w:sz w:val="24"/>
          <w:szCs w:val="24"/>
          <w:lang w:val="la-Latn"/>
        </w:rPr>
      </w:pPr>
      <w:r w:rsidRPr="000E4798">
        <w:rPr>
          <w:bCs/>
          <w:sz w:val="24"/>
          <w:szCs w:val="24"/>
          <w:lang w:val="la-Latn"/>
        </w:rPr>
        <w:t xml:space="preserve"> </w:t>
      </w:r>
      <w:r w:rsidRPr="000E4798">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743DF366"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07AF974E"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w:t>
      </w:r>
      <w:r w:rsidRPr="000E4798">
        <w:rPr>
          <w:rFonts w:ascii="Arial" w:hAnsi="Arial"/>
          <w:i/>
          <w:iCs/>
          <w:sz w:val="24"/>
          <w:szCs w:val="24"/>
        </w:rPr>
        <w:lastRenderedPageBreak/>
        <w:t>più sapiente degli uomini, e ciò che è debolezza di Dio è più forte degli uomini.</w:t>
      </w:r>
    </w:p>
    <w:p w14:paraId="764C3990"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65494C49"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80079D7"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54F0778"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3DE62AE"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w:t>
      </w:r>
      <w:r w:rsidRPr="000E4798">
        <w:rPr>
          <w:rFonts w:ascii="Arial" w:hAnsi="Arial"/>
          <w:i/>
          <w:iCs/>
          <w:sz w:val="24"/>
          <w:szCs w:val="24"/>
        </w:rPr>
        <w:lastRenderedPageBreak/>
        <w:t xml:space="preserve">io vi dichiaro: nessuno che parli sotto l’azione dello Spirito di Dio può dire: «Gesù è anàtema!»; e nessuno può dire: «Gesù è Signore!», se non sotto l’azione dello Spirito Santo (1Cor 12,1-3). </w:t>
      </w:r>
    </w:p>
    <w:p w14:paraId="157C901F"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6B19FBE"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74A3BDA"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5E6EF65"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77A96F7"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4FE27B9"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5469B35" w14:textId="77777777" w:rsidR="003F2CCE" w:rsidRPr="000E4798" w:rsidRDefault="003F2CCE" w:rsidP="003F2CCE">
      <w:pPr>
        <w:spacing w:after="120"/>
        <w:jc w:val="both"/>
        <w:rPr>
          <w:rFonts w:ascii="Arial" w:hAnsi="Arial"/>
          <w:bCs/>
          <w:sz w:val="24"/>
          <w:szCs w:val="24"/>
        </w:rPr>
      </w:pPr>
      <w:r w:rsidRPr="000E4798">
        <w:rPr>
          <w:rFonts w:ascii="Arial" w:hAnsi="Arial"/>
          <w:bCs/>
          <w:sz w:val="24"/>
          <w:szCs w:val="24"/>
        </w:rPr>
        <w:t xml:space="preserve">Se non vediamo Cristo Gesù con gli occhi purissimi dello Spirito Santo, neanche il Padre e lo Spirito Santo vediamo secondo purissima verità. Anche la Chiesa è </w:t>
      </w:r>
      <w:r w:rsidRPr="000E4798">
        <w:rPr>
          <w:rFonts w:ascii="Arial" w:hAnsi="Arial"/>
          <w:bCs/>
          <w:sz w:val="24"/>
          <w:szCs w:val="24"/>
        </w:rPr>
        <w:lastRenderedPageBreak/>
        <w:t xml:space="preserve">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20BD002C" w14:textId="77777777" w:rsidR="003F2CCE" w:rsidRPr="000E4798" w:rsidRDefault="003F2CCE" w:rsidP="003F2CCE">
      <w:pPr>
        <w:spacing w:after="120"/>
        <w:jc w:val="both"/>
        <w:rPr>
          <w:rFonts w:ascii="Arial" w:hAnsi="Arial"/>
          <w:bCs/>
          <w:sz w:val="24"/>
          <w:szCs w:val="24"/>
        </w:rPr>
      </w:pPr>
      <w:r w:rsidRPr="000E4798">
        <w:rPr>
          <w:rFonts w:ascii="Arial" w:hAnsi="Arial"/>
          <w:bCs/>
          <w:sz w:val="24"/>
          <w:szCs w:val="24"/>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0DBC4924"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0B4EA38D" w14:textId="5FE42BE8" w:rsidR="003F2CCE" w:rsidRPr="000E4798" w:rsidRDefault="003F2CCE" w:rsidP="003F2CCE">
      <w:pPr>
        <w:spacing w:after="120"/>
        <w:jc w:val="both"/>
        <w:rPr>
          <w:rFonts w:ascii="Arial" w:hAnsi="Arial"/>
          <w:bCs/>
          <w:sz w:val="24"/>
          <w:szCs w:val="24"/>
        </w:rPr>
      </w:pPr>
      <w:r w:rsidRPr="000E4798">
        <w:rPr>
          <w:rFonts w:ascii="Arial" w:hAnsi="Arial"/>
          <w:bCs/>
          <w:sz w:val="24"/>
          <w:szCs w:val="24"/>
        </w:rPr>
        <w:lastRenderedPageBreak/>
        <w:t>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w:t>
      </w:r>
      <w:r w:rsidR="002E5F86">
        <w:rPr>
          <w:rFonts w:ascii="Arial" w:hAnsi="Arial"/>
          <w:bCs/>
          <w:sz w:val="24"/>
          <w:szCs w:val="24"/>
        </w:rPr>
        <w:t xml:space="preserve"> </w:t>
      </w:r>
      <w:r w:rsidRPr="000E4798">
        <w:rPr>
          <w:rFonts w:ascii="Arial" w:hAnsi="Arial"/>
          <w:bCs/>
          <w:sz w:val="24"/>
          <w:szCs w:val="24"/>
        </w:rPr>
        <w:t xml:space="preserve">grande evidenza ogni falsità e menzogna che sempre aggrediscono il corpo di Cristo al fine di trascinarlo nella carne. </w:t>
      </w:r>
    </w:p>
    <w:p w14:paraId="62E517E9" w14:textId="62C19CE2" w:rsidR="003F2CCE" w:rsidRPr="000E4798" w:rsidRDefault="003F2CCE" w:rsidP="003F2CCE">
      <w:pPr>
        <w:spacing w:after="120"/>
        <w:jc w:val="both"/>
        <w:rPr>
          <w:rFonts w:ascii="Arial" w:hAnsi="Arial"/>
          <w:bCs/>
          <w:sz w:val="24"/>
          <w:szCs w:val="24"/>
          <w:lang w:val="la-Latn"/>
        </w:rPr>
      </w:pPr>
      <w:r w:rsidRPr="000E4798">
        <w:rPr>
          <w:rFonts w:ascii="Arial" w:hAnsi="Arial"/>
          <w:bCs/>
          <w:sz w:val="24"/>
          <w:szCs w:val="24"/>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spento: </w:t>
      </w:r>
      <w:r w:rsidRPr="000E4798">
        <w:rPr>
          <w:rFonts w:ascii="Arial" w:hAnsi="Arial" w:cs="Arial"/>
          <w:bCs/>
          <w:sz w:val="24"/>
          <w:szCs w:val="24"/>
          <w:lang w:val="la-Latn"/>
        </w:rPr>
        <w:t>In hoc intellegimus quoniam in eo manemus et ipse in nobis quoniam de Spiritu suo dedit nobis et nos vidimus et testificamur quoniam Pater misit Filium salvatorem mundi</w:t>
      </w:r>
      <w:r w:rsidRPr="000E4798">
        <w:rPr>
          <w:rFonts w:ascii="Arial" w:hAnsi="Arial" w:cs="Arial"/>
          <w:bCs/>
          <w:sz w:val="24"/>
          <w:szCs w:val="24"/>
        </w:rPr>
        <w:t xml:space="preserve"> –</w:t>
      </w:r>
      <w:r w:rsidR="002E5F86">
        <w:rPr>
          <w:rFonts w:ascii="Arial" w:hAnsi="Arial" w:cs="Arial"/>
          <w:bCs/>
          <w:sz w:val="24"/>
          <w:szCs w:val="24"/>
        </w:rPr>
        <w:t xml:space="preserve"> </w:t>
      </w:r>
      <w:r w:rsidRPr="000E4798">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09D32E9F" w14:textId="77777777" w:rsidR="003F2CCE" w:rsidRPr="00587A67" w:rsidRDefault="003F2CCE" w:rsidP="003F2CCE">
      <w:pPr>
        <w:autoSpaceDE w:val="0"/>
        <w:autoSpaceDN w:val="0"/>
        <w:adjustRightInd w:val="0"/>
        <w:jc w:val="both"/>
        <w:rPr>
          <w:b/>
          <w:sz w:val="24"/>
          <w:szCs w:val="24"/>
          <w:lang w:val="la-Latn"/>
        </w:rPr>
      </w:pPr>
    </w:p>
    <w:p w14:paraId="555101FB" w14:textId="77777777" w:rsidR="003F2CCE" w:rsidRPr="00F05A54" w:rsidRDefault="003F2CCE" w:rsidP="003B71AA">
      <w:pPr>
        <w:pStyle w:val="Corpotesto"/>
      </w:pPr>
      <w:bookmarkStart w:id="222" w:name="_Toc115456949"/>
      <w:r w:rsidRPr="00F05A54">
        <w:t>IN EO MANET ET IPSE IN DEO</w:t>
      </w:r>
      <w:bookmarkEnd w:id="222"/>
    </w:p>
    <w:p w14:paraId="24976A43" w14:textId="77777777" w:rsidR="000E4798" w:rsidRPr="008676F0" w:rsidRDefault="003F2CCE" w:rsidP="000E4798">
      <w:pPr>
        <w:autoSpaceDE w:val="0"/>
        <w:autoSpaceDN w:val="0"/>
        <w:adjustRightInd w:val="0"/>
        <w:spacing w:after="120"/>
        <w:ind w:left="567" w:right="567"/>
        <w:jc w:val="both"/>
        <w:rPr>
          <w:bCs/>
          <w:sz w:val="24"/>
          <w:szCs w:val="24"/>
          <w:lang w:val="fr-FR"/>
        </w:rPr>
      </w:pPr>
      <w:r w:rsidRPr="000E4798">
        <w:rPr>
          <w:rFonts w:ascii="Arial" w:hAnsi="Arial" w:cs="Arial"/>
          <w:bCs/>
          <w:sz w:val="24"/>
          <w:szCs w:val="24"/>
          <w:lang w:val="la-Latn"/>
        </w:rPr>
        <w:t>Quisque confessus fuerit quoniam Iesus est Filius Dei Deus in eo manet et ipse in Deo</w:t>
      </w:r>
      <w:r w:rsidRPr="008676F0">
        <w:rPr>
          <w:rFonts w:ascii="Arial" w:hAnsi="Arial" w:cs="Arial"/>
          <w:bCs/>
          <w:sz w:val="24"/>
          <w:szCs w:val="24"/>
          <w:lang w:val="fr-FR"/>
        </w:rPr>
        <w:t xml:space="preserve"> </w:t>
      </w:r>
      <w:r w:rsidRPr="008676F0">
        <w:rPr>
          <w:bCs/>
          <w:sz w:val="24"/>
          <w:szCs w:val="24"/>
          <w:lang w:val="fr-FR"/>
        </w:rPr>
        <w:t>–</w:t>
      </w:r>
    </w:p>
    <w:p w14:paraId="74D17A8D" w14:textId="5FD444FC" w:rsidR="003F2CCE" w:rsidRPr="000E4798" w:rsidRDefault="003F2CCE" w:rsidP="000E4798">
      <w:pPr>
        <w:autoSpaceDE w:val="0"/>
        <w:autoSpaceDN w:val="0"/>
        <w:adjustRightInd w:val="0"/>
        <w:spacing w:after="120"/>
        <w:ind w:left="567" w:right="567"/>
        <w:jc w:val="both"/>
        <w:rPr>
          <w:bCs/>
          <w:sz w:val="24"/>
          <w:szCs w:val="24"/>
          <w:lang w:val="la-Latn"/>
        </w:rPr>
      </w:pPr>
      <w:r w:rsidRPr="000E4798">
        <w:rPr>
          <w:rFonts w:ascii="Greek" w:hAnsi="Greek" w:cs="Greek"/>
          <w:bCs/>
          <w:sz w:val="24"/>
          <w:szCs w:val="24"/>
          <w:lang w:val="la-Latn"/>
        </w:rPr>
        <w:t xml:space="preserve">Öj ™¦n Ðmolog»sV Óti 'Ihsoàj ™stin Ð uƒÕj toà qeoà, Ð qeÕj ™n aÙtù mšnei kaˆ aÙtÕj ™n tù qeù. </w:t>
      </w:r>
    </w:p>
    <w:p w14:paraId="6DCB84B8" w14:textId="31817F6E" w:rsidR="003F2CCE" w:rsidRPr="000E4798" w:rsidRDefault="003F2CCE" w:rsidP="003F2CCE">
      <w:pPr>
        <w:spacing w:after="120"/>
        <w:jc w:val="both"/>
        <w:rPr>
          <w:rFonts w:ascii="Arial" w:hAnsi="Arial"/>
          <w:sz w:val="24"/>
          <w:szCs w:val="24"/>
        </w:rPr>
      </w:pPr>
      <w:r w:rsidRPr="000E4798">
        <w:rPr>
          <w:rFonts w:ascii="Arial" w:hAnsi="Arial"/>
          <w:sz w:val="24"/>
          <w:szCs w:val="24"/>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33AF6BFF"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6BCEF7DE"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Ecco una verità perfetta di una confessione dell’Apostolo Paolo su Cristo Signore. Tutte le sue Lettere sono confessioni della sua purissima verità:</w:t>
      </w:r>
    </w:p>
    <w:p w14:paraId="7E07DE81"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lastRenderedPageBreak/>
        <w:t>Paolo, apostolo di Cristo Gesù per volontà di Dio, ai santi che sono a Èfeso credenti in Cristo Gesù: grazia a voi e pace da Dio, Padre nostro, e dal Signore Gesù Cristo.</w:t>
      </w:r>
    </w:p>
    <w:p w14:paraId="0EEFF992" w14:textId="6D675DAC"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7460F83"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5CDD447"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45590C5"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w:t>
      </w:r>
      <w:r w:rsidRPr="000E4798">
        <w:rPr>
          <w:rFonts w:ascii="Arial" w:hAnsi="Arial"/>
          <w:i/>
          <w:iCs/>
          <w:sz w:val="24"/>
          <w:szCs w:val="24"/>
        </w:rPr>
        <w:lastRenderedPageBreak/>
        <w:t>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619F9B66"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3197CFC" w14:textId="500260D2"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3DC9CB9" w14:textId="77777777" w:rsidR="003F2CCE" w:rsidRDefault="003F2CCE" w:rsidP="003F2CCE">
      <w:pPr>
        <w:spacing w:after="120"/>
        <w:jc w:val="both"/>
        <w:rPr>
          <w:rFonts w:ascii="Greek" w:hAnsi="Greek" w:cs="Greek"/>
          <w:sz w:val="24"/>
          <w:szCs w:val="24"/>
          <w:lang w:val="la-Latn"/>
        </w:rPr>
      </w:pPr>
      <w:r w:rsidRPr="000E4798">
        <w:rPr>
          <w:rFonts w:ascii="Arial" w:hAnsi="Arial"/>
          <w:sz w:val="24"/>
          <w:szCs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0E4798">
        <w:rPr>
          <w:rFonts w:ascii="Arial" w:hAnsi="Arial" w:cs="Arial"/>
          <w:sz w:val="24"/>
          <w:szCs w:val="24"/>
          <w:lang w:val="la-Latn"/>
        </w:rPr>
        <w:t>Quisque confessus fuerit quoniam Iesus est Filius Dei Deus in eo manet et ipse in Deo</w:t>
      </w:r>
      <w:r w:rsidRPr="000E4798">
        <w:rPr>
          <w:rFonts w:ascii="Arial" w:hAnsi="Arial" w:cs="Arial"/>
          <w:sz w:val="24"/>
          <w:szCs w:val="24"/>
        </w:rPr>
        <w:t xml:space="preserve"> </w:t>
      </w:r>
      <w:r w:rsidRPr="000E4798">
        <w:rPr>
          <w:rFonts w:ascii="Arial" w:hAnsi="Arial"/>
          <w:sz w:val="24"/>
          <w:szCs w:val="24"/>
        </w:rPr>
        <w:t xml:space="preserve">– </w:t>
      </w:r>
      <w:r w:rsidRPr="000E4798">
        <w:rPr>
          <w:rFonts w:ascii="Greek" w:hAnsi="Greek" w:cs="Greek"/>
          <w:sz w:val="24"/>
          <w:szCs w:val="24"/>
          <w:lang w:val="la-Latn"/>
        </w:rPr>
        <w:t xml:space="preserve">Öj ™¦n Ðmolog»sV Óti 'Ihsoàj ™stin Ð uƒÕj toà qeoà, Ð qeÕj ™n aÙtù mšnei kaˆ aÙtÕj ™n tù qeù. </w:t>
      </w:r>
    </w:p>
    <w:p w14:paraId="48A1D78F" w14:textId="77777777" w:rsidR="008D075F" w:rsidRPr="000E4798" w:rsidRDefault="008D075F" w:rsidP="003F2CCE">
      <w:pPr>
        <w:spacing w:after="120"/>
        <w:jc w:val="both"/>
        <w:rPr>
          <w:rFonts w:ascii="Arial" w:hAnsi="Arial"/>
          <w:sz w:val="24"/>
          <w:szCs w:val="24"/>
          <w:lang w:val="la-Latn"/>
        </w:rPr>
      </w:pPr>
    </w:p>
    <w:p w14:paraId="2109F045" w14:textId="77777777" w:rsidR="003F2CCE" w:rsidRPr="008D075F" w:rsidRDefault="003F2CCE" w:rsidP="003B71AA">
      <w:pPr>
        <w:pStyle w:val="Corpotesto"/>
        <w:rPr>
          <w:lang w:val="la-Latn"/>
        </w:rPr>
      </w:pPr>
      <w:bookmarkStart w:id="223" w:name="_Toc115456951"/>
      <w:r w:rsidRPr="008D075F">
        <w:rPr>
          <w:lang w:val="la-Latn"/>
        </w:rPr>
        <w:t>ET CREDIDIMUS CARITATI</w:t>
      </w:r>
      <w:bookmarkEnd w:id="223"/>
      <w:r w:rsidRPr="008D075F">
        <w:rPr>
          <w:lang w:val="la-Latn"/>
        </w:rPr>
        <w:t xml:space="preserve"> </w:t>
      </w:r>
    </w:p>
    <w:p w14:paraId="30F01538" w14:textId="6FFDFFDF" w:rsidR="000E4798" w:rsidRDefault="003F2CCE" w:rsidP="000E4798">
      <w:pPr>
        <w:autoSpaceDE w:val="0"/>
        <w:autoSpaceDN w:val="0"/>
        <w:adjustRightInd w:val="0"/>
        <w:spacing w:after="120"/>
        <w:ind w:left="567" w:right="567"/>
        <w:jc w:val="both"/>
        <w:rPr>
          <w:b/>
          <w:sz w:val="24"/>
          <w:szCs w:val="24"/>
          <w:lang w:val="fr-FR"/>
        </w:rPr>
      </w:pPr>
      <w:r w:rsidRPr="00587A67">
        <w:rPr>
          <w:rFonts w:ascii="Arial" w:hAnsi="Arial" w:cs="Arial"/>
          <w:b/>
          <w:sz w:val="24"/>
          <w:szCs w:val="24"/>
          <w:lang w:val="la-Latn"/>
        </w:rPr>
        <w:t>Et nos cognovimus et credidimus caritati quam habet Deus in</w:t>
      </w:r>
      <w:r w:rsidRPr="00587A67">
        <w:rPr>
          <w:b/>
          <w:sz w:val="24"/>
          <w:szCs w:val="24"/>
          <w:lang w:val="la-Latn"/>
        </w:rPr>
        <w:t xml:space="preserve"> nobis</w:t>
      </w:r>
      <w:r w:rsidRPr="00587A67">
        <w:rPr>
          <w:b/>
          <w:sz w:val="24"/>
          <w:szCs w:val="24"/>
          <w:lang w:val="fr-FR"/>
        </w:rPr>
        <w:t xml:space="preserve"> </w:t>
      </w:r>
      <w:r w:rsidR="000E4798">
        <w:rPr>
          <w:b/>
          <w:sz w:val="24"/>
          <w:szCs w:val="24"/>
          <w:lang w:val="fr-FR"/>
        </w:rPr>
        <w:t>–</w:t>
      </w:r>
      <w:r w:rsidRPr="00587A67">
        <w:rPr>
          <w:b/>
          <w:sz w:val="24"/>
          <w:szCs w:val="24"/>
          <w:lang w:val="fr-FR"/>
        </w:rPr>
        <w:t xml:space="preserve"> </w:t>
      </w:r>
    </w:p>
    <w:p w14:paraId="58F4A707" w14:textId="15AD35A7" w:rsidR="003F2CCE" w:rsidRPr="00587A67" w:rsidRDefault="003F2CCE" w:rsidP="000E4798">
      <w:pPr>
        <w:autoSpaceDE w:val="0"/>
        <w:autoSpaceDN w:val="0"/>
        <w:adjustRightInd w:val="0"/>
        <w:spacing w:after="120"/>
        <w:ind w:left="567" w:right="567"/>
        <w:jc w:val="both"/>
        <w:rPr>
          <w:b/>
          <w:sz w:val="24"/>
          <w:szCs w:val="24"/>
          <w:lang w:val="la-Latn"/>
        </w:rPr>
      </w:pPr>
      <w:r w:rsidRPr="00587A67">
        <w:rPr>
          <w:rFonts w:ascii="Greek" w:hAnsi="Greek" w:cs="Greek"/>
          <w:b/>
          <w:sz w:val="24"/>
          <w:szCs w:val="24"/>
          <w:lang w:val="la-Latn"/>
        </w:rPr>
        <w:t>kaˆ ¹me‹j ™gnèkamen kaˆ pepisteÚkamen t¾n ¢g£phn ¿n œcei Ð qeÕj ™n ¹m‹n.</w:t>
      </w:r>
    </w:p>
    <w:p w14:paraId="0F43D310" w14:textId="4D8D8C28" w:rsidR="003F2CCE" w:rsidRPr="000E4798" w:rsidRDefault="003F2CCE" w:rsidP="003F2CCE">
      <w:pPr>
        <w:spacing w:after="120"/>
        <w:jc w:val="both"/>
        <w:rPr>
          <w:rFonts w:ascii="Arial" w:hAnsi="Arial"/>
          <w:sz w:val="24"/>
          <w:szCs w:val="24"/>
        </w:rPr>
      </w:pPr>
      <w:r w:rsidRPr="000E4798">
        <w:rPr>
          <w:rFonts w:ascii="Arial" w:hAnsi="Arial"/>
          <w:sz w:val="24"/>
          <w:szCs w:val="24"/>
        </w:rPr>
        <w:t xml:space="preserve">E noi abbiamo conosciuto e creduto nella carità che Dio ha in noi. La carità di Dio è Cristo Gesù. La carità di Dio è il suo Amore Eterno, il suo Verbo Eterno, il suo </w:t>
      </w:r>
      <w:r w:rsidRPr="000E4798">
        <w:rPr>
          <w:rFonts w:ascii="Arial" w:hAnsi="Arial"/>
          <w:sz w:val="24"/>
          <w:szCs w:val="24"/>
        </w:rPr>
        <w:lastRenderedPageBreak/>
        <w:t>Figlio Unigenito che Dio posto in noi per mezzo del suo Santo Spirito. Noi non conosciamo e non crediamo in una carità fuori di noi, in un Cristo fuori di noi, nel Figlio Unigenito del Padre fuori di noi.</w:t>
      </w:r>
      <w:r w:rsidR="002E5F86">
        <w:rPr>
          <w:rFonts w:ascii="Arial" w:hAnsi="Arial"/>
          <w:sz w:val="24"/>
          <w:szCs w:val="24"/>
        </w:rPr>
        <w:t xml:space="preserve"> </w:t>
      </w:r>
      <w:r w:rsidRPr="000E4798">
        <w:rPr>
          <w:rFonts w:ascii="Arial" w:hAnsi="Arial"/>
          <w:sz w:val="24"/>
          <w:szCs w:val="24"/>
        </w:rPr>
        <w:t xml:space="preserve">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3804BEDE"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291B0B03"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0D824D0E"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AD2D931"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w:t>
      </w:r>
      <w:r w:rsidRPr="000E4798">
        <w:rPr>
          <w:rFonts w:ascii="Arial" w:hAnsi="Arial"/>
          <w:i/>
          <w:iCs/>
          <w:sz w:val="24"/>
          <w:szCs w:val="24"/>
        </w:rPr>
        <w:lastRenderedPageBreak/>
        <w:t xml:space="preserve">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5E31519"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53AD5A4A" w14:textId="77777777" w:rsidR="003F2CCE" w:rsidRPr="000E4798" w:rsidRDefault="003F2CCE" w:rsidP="000E4798">
      <w:pPr>
        <w:spacing w:after="120"/>
        <w:ind w:left="567" w:right="567"/>
        <w:jc w:val="both"/>
        <w:rPr>
          <w:rFonts w:ascii="Arial" w:hAnsi="Arial"/>
          <w:i/>
          <w:iCs/>
          <w:sz w:val="24"/>
          <w:szCs w:val="24"/>
        </w:rPr>
      </w:pPr>
      <w:r w:rsidRPr="000E4798">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C6DAC8A" w14:textId="77777777" w:rsidR="003F2CCE" w:rsidRPr="000E4798" w:rsidRDefault="003F2CCE" w:rsidP="003F2CCE">
      <w:pPr>
        <w:spacing w:after="120"/>
        <w:jc w:val="both"/>
        <w:rPr>
          <w:rFonts w:ascii="Arial" w:hAnsi="Arial"/>
          <w:bCs/>
          <w:sz w:val="24"/>
          <w:szCs w:val="24"/>
          <w:lang w:val="la-Latn"/>
        </w:rPr>
      </w:pPr>
      <w:r w:rsidRPr="000E4798">
        <w:rPr>
          <w:rFonts w:ascii="Arial" w:hAnsi="Arial"/>
          <w:bCs/>
          <w:sz w:val="24"/>
          <w:szCs w:val="24"/>
        </w:rPr>
        <w:lastRenderedPageBreak/>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0E4798">
        <w:rPr>
          <w:rFonts w:ascii="Arial" w:hAnsi="Arial" w:cs="Arial"/>
          <w:bCs/>
          <w:sz w:val="24"/>
          <w:szCs w:val="24"/>
          <w:lang w:val="la-Latn"/>
        </w:rPr>
        <w:t>t nos cognovimus et credidimus caritati quam habet Deus in</w:t>
      </w:r>
      <w:r w:rsidRPr="000E4798">
        <w:rPr>
          <w:rFonts w:ascii="Arial" w:hAnsi="Arial"/>
          <w:bCs/>
          <w:sz w:val="24"/>
          <w:szCs w:val="24"/>
          <w:lang w:val="la-Latn"/>
        </w:rPr>
        <w:t xml:space="preserve"> nobis</w:t>
      </w:r>
      <w:r w:rsidRPr="000E4798">
        <w:rPr>
          <w:rFonts w:ascii="Arial" w:hAnsi="Arial"/>
          <w:bCs/>
          <w:sz w:val="24"/>
          <w:szCs w:val="24"/>
        </w:rPr>
        <w:t xml:space="preserve"> - </w:t>
      </w:r>
      <w:r w:rsidRPr="000E4798">
        <w:rPr>
          <w:rFonts w:ascii="Greek" w:hAnsi="Greek" w:cs="Greek"/>
          <w:bCs/>
          <w:sz w:val="24"/>
          <w:szCs w:val="24"/>
          <w:lang w:val="la-Latn"/>
        </w:rPr>
        <w:t>kaˆ ¹me‹j ™gnèkamen kaˆ pepisteÚkamen t¾n ¢g£phn ¿n œcei Ð qeÕj ™n ¹m‹n.</w:t>
      </w:r>
    </w:p>
    <w:p w14:paraId="5680F3F0" w14:textId="77777777" w:rsidR="003F2CCE" w:rsidRPr="00587A67" w:rsidRDefault="003F2CCE" w:rsidP="003F2CCE">
      <w:pPr>
        <w:autoSpaceDE w:val="0"/>
        <w:autoSpaceDN w:val="0"/>
        <w:adjustRightInd w:val="0"/>
        <w:jc w:val="both"/>
        <w:rPr>
          <w:b/>
          <w:sz w:val="24"/>
          <w:szCs w:val="24"/>
          <w:lang w:val="la-Latn"/>
        </w:rPr>
      </w:pPr>
    </w:p>
    <w:p w14:paraId="2C1B14CE" w14:textId="77777777" w:rsidR="003F2CCE" w:rsidRPr="005B487C" w:rsidRDefault="003F2CCE" w:rsidP="003B71AA">
      <w:pPr>
        <w:pStyle w:val="Corpotesto"/>
        <w:rPr>
          <w:lang w:val="fr-FR"/>
        </w:rPr>
      </w:pPr>
      <w:bookmarkStart w:id="224" w:name="_Toc115456953"/>
      <w:r w:rsidRPr="005B487C">
        <w:rPr>
          <w:lang w:val="fr-FR"/>
        </w:rPr>
        <w:t>DEUS CARITAS EST</w:t>
      </w:r>
      <w:bookmarkEnd w:id="224"/>
    </w:p>
    <w:p w14:paraId="25F9FBC7" w14:textId="77777777" w:rsidR="003F2CCE" w:rsidRPr="005B487C" w:rsidRDefault="003F2CCE" w:rsidP="003B71AA">
      <w:pPr>
        <w:pStyle w:val="Corpotesto"/>
        <w:rPr>
          <w:lang w:val="fr-FR"/>
        </w:rPr>
      </w:pPr>
      <w:bookmarkStart w:id="225" w:name="_Toc115456954"/>
      <w:r w:rsidRPr="005B487C">
        <w:rPr>
          <w:lang w:val="fr-FR"/>
        </w:rPr>
        <w:t>`O qeÕj ¢g£ph ™st…n</w:t>
      </w:r>
      <w:bookmarkEnd w:id="225"/>
    </w:p>
    <w:p w14:paraId="7CADF2D1" w14:textId="77777777" w:rsidR="000E4798" w:rsidRDefault="003F2CCE" w:rsidP="000E4798">
      <w:pPr>
        <w:autoSpaceDE w:val="0"/>
        <w:autoSpaceDN w:val="0"/>
        <w:adjustRightInd w:val="0"/>
        <w:spacing w:after="120"/>
        <w:ind w:left="567" w:right="567"/>
        <w:jc w:val="both"/>
        <w:rPr>
          <w:bCs/>
          <w:sz w:val="24"/>
          <w:szCs w:val="24"/>
          <w:lang w:val="fr-FR"/>
        </w:rPr>
      </w:pPr>
      <w:r w:rsidRPr="000E4798">
        <w:rPr>
          <w:rFonts w:ascii="Arial" w:hAnsi="Arial" w:cs="Arial"/>
          <w:bCs/>
          <w:sz w:val="24"/>
          <w:szCs w:val="24"/>
          <w:lang w:val="la-Latn"/>
        </w:rPr>
        <w:t>Deus caritas est et qui manet in caritate in Deo manet et Deus in eo</w:t>
      </w:r>
      <w:r w:rsidRPr="000E4798">
        <w:rPr>
          <w:bCs/>
          <w:sz w:val="24"/>
          <w:szCs w:val="24"/>
          <w:lang w:val="fr-FR"/>
        </w:rPr>
        <w:t xml:space="preserve"> </w:t>
      </w:r>
    </w:p>
    <w:p w14:paraId="716DB304" w14:textId="38493FE0" w:rsidR="003F2CCE" w:rsidRPr="000E4798" w:rsidRDefault="003F2CCE" w:rsidP="000E4798">
      <w:pPr>
        <w:autoSpaceDE w:val="0"/>
        <w:autoSpaceDN w:val="0"/>
        <w:adjustRightInd w:val="0"/>
        <w:spacing w:after="120"/>
        <w:ind w:left="567" w:right="567"/>
        <w:jc w:val="both"/>
        <w:rPr>
          <w:bCs/>
          <w:sz w:val="24"/>
          <w:szCs w:val="24"/>
          <w:lang w:val="la-Latn"/>
        </w:rPr>
      </w:pPr>
      <w:r w:rsidRPr="000E4798">
        <w:rPr>
          <w:bCs/>
          <w:sz w:val="24"/>
          <w:szCs w:val="24"/>
          <w:lang w:val="fr-FR"/>
        </w:rPr>
        <w:t xml:space="preserve"> </w:t>
      </w:r>
      <w:r w:rsidRPr="000E4798">
        <w:rPr>
          <w:rFonts w:ascii="Greek" w:hAnsi="Greek" w:cs="Greek"/>
          <w:bCs/>
          <w:sz w:val="24"/>
          <w:szCs w:val="24"/>
          <w:lang w:val="la-Latn"/>
        </w:rPr>
        <w:t xml:space="preserve">`O qeÕj ¢g£ph ™st…n, kaˆ Ð mšnwn ™n tÍ ¢g£pV ™n tù qeù mšnei kaˆ Ð qeÕj ™n aÙtù mšnei. </w:t>
      </w:r>
    </w:p>
    <w:p w14:paraId="0AAB3197"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 xml:space="preserve">Ecco il grande annuncio dell’Apostolo Giovanni: Dio è carità e chi rimane e dimora nella carità, rimane e dimora in Dio e Dio rimane e dimora in lui. </w:t>
      </w:r>
    </w:p>
    <w:p w14:paraId="649A2274" w14:textId="659CBD92" w:rsidR="003F2CCE" w:rsidRPr="000E4798" w:rsidRDefault="003F2CCE" w:rsidP="003F2CCE">
      <w:pPr>
        <w:spacing w:after="120"/>
        <w:jc w:val="both"/>
        <w:rPr>
          <w:rFonts w:ascii="Arial" w:hAnsi="Arial"/>
          <w:sz w:val="24"/>
          <w:szCs w:val="24"/>
        </w:rPr>
      </w:pPr>
      <w:r w:rsidRPr="000E4798">
        <w:rPr>
          <w:rFonts w:ascii="Arial" w:hAnsi="Arial"/>
          <w:sz w:val="24"/>
          <w:szCs w:val="24"/>
        </w:rPr>
        <w:t>Qual è la via per entrare e per rimanere nella carità? Ma prima di tutto: cosa è la carità? Meglio ancora: Chi è la carità?</w:t>
      </w:r>
      <w:r w:rsidR="002E5F86">
        <w:rPr>
          <w:rFonts w:ascii="Arial" w:hAnsi="Arial"/>
          <w:sz w:val="24"/>
          <w:szCs w:val="24"/>
        </w:rPr>
        <w:t xml:space="preserve"> </w:t>
      </w:r>
      <w:r w:rsidRPr="000E4798">
        <w:rPr>
          <w:rFonts w:ascii="Arial" w:hAnsi="Arial"/>
          <w:sz w:val="24"/>
          <w:szCs w:val="24"/>
        </w:rPr>
        <w:t xml:space="preserve">La carità è Dio. </w:t>
      </w:r>
      <w:r w:rsidRPr="000E4798">
        <w:rPr>
          <w:rFonts w:ascii="Arial" w:hAnsi="Arial"/>
          <w:sz w:val="24"/>
          <w:szCs w:val="24"/>
          <w:lang w:val="la-Latn"/>
        </w:rPr>
        <w:t>Deus caritas est</w:t>
      </w:r>
      <w:r w:rsidRPr="000E4798">
        <w:rPr>
          <w:rFonts w:ascii="Arial" w:hAnsi="Arial"/>
          <w:sz w:val="24"/>
          <w:szCs w:val="24"/>
        </w:rPr>
        <w:t xml:space="preserve"> - </w:t>
      </w:r>
      <w:r w:rsidRPr="000E4798">
        <w:rPr>
          <w:rFonts w:ascii="Greek" w:hAnsi="Greek" w:cs="Greek"/>
          <w:sz w:val="24"/>
          <w:szCs w:val="24"/>
          <w:lang w:val="la-Latn"/>
        </w:rPr>
        <w:t>`O qeÕj ¢g£ph ™st…n</w:t>
      </w:r>
      <w:r w:rsidRPr="000E4798">
        <w:rPr>
          <w:rFonts w:ascii="Greek" w:hAnsi="Greek" w:cs="Greek"/>
          <w:sz w:val="24"/>
          <w:szCs w:val="24"/>
        </w:rPr>
        <w:t>.</w:t>
      </w:r>
      <w:r w:rsidR="002E5F86">
        <w:rPr>
          <w:rFonts w:ascii="Greek" w:hAnsi="Greek" w:cs="Greek"/>
          <w:sz w:val="24"/>
          <w:szCs w:val="24"/>
        </w:rPr>
        <w:t xml:space="preserve"> </w:t>
      </w:r>
      <w:r w:rsidRPr="000E4798">
        <w:rPr>
          <w:rFonts w:ascii="Arial" w:hAnsi="Arial"/>
          <w:sz w:val="24"/>
          <w:szCs w:val="24"/>
        </w:rPr>
        <w:t xml:space="preserve">La carità è il dono che il Padre fa di se stesso a noi. La prima carità è la nostra stessa creazione. Ci ha fatti a sua immagine e somiglianza. La carità è il </w:t>
      </w:r>
      <w:r w:rsidR="00462CCA">
        <w:rPr>
          <w:rFonts w:ascii="Arial" w:hAnsi="Arial"/>
          <w:sz w:val="24"/>
          <w:szCs w:val="24"/>
        </w:rPr>
        <w:t>Dono</w:t>
      </w:r>
      <w:r w:rsidRPr="000E4798">
        <w:rPr>
          <w:rFonts w:ascii="Arial" w:hAnsi="Arial"/>
          <w:sz w:val="24"/>
          <w:szCs w:val="24"/>
        </w:rPr>
        <w:t xml:space="preserve">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0828A99D"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1AFFADFA" w14:textId="6AECE984" w:rsidR="003F2CCE" w:rsidRPr="000E4798" w:rsidRDefault="003F2CCE" w:rsidP="000E4798">
      <w:pPr>
        <w:spacing w:after="120"/>
        <w:ind w:left="567" w:right="567"/>
        <w:jc w:val="both"/>
        <w:rPr>
          <w:rFonts w:ascii="Arial" w:hAnsi="Arial"/>
          <w:bCs/>
          <w:i/>
          <w:iCs/>
          <w:sz w:val="24"/>
          <w:szCs w:val="24"/>
        </w:rPr>
      </w:pPr>
      <w:r w:rsidRPr="000E4798">
        <w:rPr>
          <w:rFonts w:ascii="Arial" w:hAnsi="Arial"/>
          <w:bCs/>
          <w:i/>
          <w:iCs/>
          <w:sz w:val="24"/>
          <w:szCs w:val="24"/>
        </w:rPr>
        <w:t xml:space="preserve">Se mi amate, osserverete i miei comandamenti; e io pregherò il Padre ed egli vi darà un altro Paràclito perché rimanga con voi per sempre, </w:t>
      </w:r>
      <w:r w:rsidRPr="000E4798">
        <w:rPr>
          <w:rFonts w:ascii="Arial" w:hAnsi="Arial"/>
          <w:bCs/>
          <w:i/>
          <w:iCs/>
          <w:sz w:val="24"/>
          <w:szCs w:val="24"/>
        </w:rPr>
        <w:lastRenderedPageBreak/>
        <w:t>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002E5F86">
        <w:rPr>
          <w:rFonts w:ascii="Arial" w:hAnsi="Arial"/>
          <w:bCs/>
          <w:i/>
          <w:iCs/>
          <w:sz w:val="24"/>
          <w:szCs w:val="24"/>
        </w:rPr>
        <w:t xml:space="preserve"> </w:t>
      </w:r>
      <w:r w:rsidRPr="000E4798">
        <w:rPr>
          <w:rFonts w:ascii="Arial" w:hAnsi="Arial"/>
          <w:bCs/>
          <w:i/>
          <w:iCs/>
          <w:sz w:val="24"/>
          <w:szCs w:val="24"/>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5DC1FD4D" w14:textId="77777777" w:rsidR="003F2CCE" w:rsidRPr="000E4798" w:rsidRDefault="003F2CCE" w:rsidP="000E4798">
      <w:pPr>
        <w:spacing w:after="120"/>
        <w:ind w:left="567" w:right="567"/>
        <w:jc w:val="both"/>
        <w:rPr>
          <w:rFonts w:ascii="Arial" w:hAnsi="Arial"/>
          <w:bCs/>
          <w:i/>
          <w:iCs/>
          <w:sz w:val="24"/>
          <w:szCs w:val="24"/>
        </w:rPr>
      </w:pPr>
      <w:r w:rsidRPr="000E4798">
        <w:rPr>
          <w:rFonts w:ascii="Arial" w:hAnsi="Arial"/>
          <w:bCs/>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61F56A0" w14:textId="77777777" w:rsidR="003F2CCE" w:rsidRPr="000E4798" w:rsidRDefault="003F2CCE" w:rsidP="000E4798">
      <w:pPr>
        <w:spacing w:after="120"/>
        <w:ind w:left="567" w:right="567"/>
        <w:jc w:val="both"/>
        <w:rPr>
          <w:rFonts w:ascii="Arial" w:hAnsi="Arial"/>
          <w:bCs/>
          <w:i/>
          <w:iCs/>
          <w:sz w:val="24"/>
          <w:szCs w:val="24"/>
        </w:rPr>
      </w:pPr>
      <w:r w:rsidRPr="000E4798">
        <w:rPr>
          <w:rFonts w:ascii="Arial" w:hAnsi="Arial"/>
          <w:bCs/>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w:t>
      </w:r>
      <w:r w:rsidRPr="000E4798">
        <w:rPr>
          <w:rFonts w:ascii="Arial" w:hAnsi="Arial"/>
          <w:bCs/>
          <w:i/>
          <w:iCs/>
          <w:sz w:val="24"/>
          <w:szCs w:val="24"/>
        </w:rPr>
        <w:lastRenderedPageBreak/>
        <w:t xml:space="preserve">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2B4B284B" w14:textId="77777777" w:rsidR="003F2CCE" w:rsidRPr="000E4798" w:rsidRDefault="003F2CCE" w:rsidP="003F2CCE">
      <w:pPr>
        <w:spacing w:after="120"/>
        <w:jc w:val="both"/>
        <w:rPr>
          <w:rFonts w:ascii="Arial" w:hAnsi="Arial"/>
          <w:sz w:val="24"/>
          <w:szCs w:val="24"/>
        </w:rPr>
      </w:pPr>
      <w:r w:rsidRPr="000E4798">
        <w:rPr>
          <w:rFonts w:ascii="Arial" w:hAnsi="Arial"/>
          <w:sz w:val="24"/>
          <w:szCs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7D559BEF" w14:textId="6D244944" w:rsidR="003F2CCE" w:rsidRPr="000E4798" w:rsidRDefault="003F2CCE" w:rsidP="003F2CCE">
      <w:pPr>
        <w:spacing w:after="120"/>
        <w:jc w:val="both"/>
        <w:rPr>
          <w:rFonts w:ascii="Arial" w:hAnsi="Arial"/>
          <w:sz w:val="24"/>
          <w:szCs w:val="24"/>
        </w:rPr>
      </w:pPr>
      <w:r w:rsidRPr="000E4798">
        <w:rPr>
          <w:rFonts w:ascii="Arial" w:hAnsi="Arial"/>
          <w:sz w:val="24"/>
          <w:szCs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84C2618" w14:textId="06F496E5" w:rsidR="003F2CCE" w:rsidRPr="000E4798" w:rsidRDefault="003F2CCE" w:rsidP="003F2CCE">
      <w:pPr>
        <w:spacing w:after="120"/>
        <w:jc w:val="both"/>
        <w:rPr>
          <w:rFonts w:ascii="Arial" w:hAnsi="Arial"/>
          <w:bCs/>
          <w:sz w:val="24"/>
          <w:szCs w:val="24"/>
        </w:rPr>
      </w:pPr>
      <w:r w:rsidRPr="000E4798">
        <w:rPr>
          <w:rFonts w:ascii="Arial" w:hAnsi="Arial"/>
          <w:bCs/>
          <w:sz w:val="24"/>
          <w:szCs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7C5E53BC" w14:textId="77777777" w:rsidR="003F2CCE" w:rsidRPr="000E4798" w:rsidRDefault="003F2CCE" w:rsidP="003F2CCE">
      <w:pPr>
        <w:spacing w:after="120"/>
        <w:jc w:val="both"/>
        <w:rPr>
          <w:rFonts w:ascii="Arial" w:hAnsi="Arial"/>
          <w:bCs/>
          <w:sz w:val="24"/>
          <w:szCs w:val="24"/>
        </w:rPr>
      </w:pPr>
      <w:r w:rsidRPr="000E4798">
        <w:rPr>
          <w:rFonts w:ascii="Arial" w:hAnsi="Arial"/>
          <w:bCs/>
          <w:sz w:val="24"/>
          <w:szCs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49BF5E83" w14:textId="77777777" w:rsidR="003F2CCE" w:rsidRPr="000E4798" w:rsidRDefault="003F2CCE" w:rsidP="003F2CCE">
      <w:pPr>
        <w:spacing w:after="120"/>
        <w:jc w:val="both"/>
        <w:rPr>
          <w:rFonts w:ascii="Arial" w:hAnsi="Arial"/>
          <w:bCs/>
          <w:sz w:val="24"/>
          <w:szCs w:val="24"/>
        </w:rPr>
      </w:pPr>
      <w:r w:rsidRPr="000E4798">
        <w:rPr>
          <w:rFonts w:ascii="Arial" w:hAnsi="Arial"/>
          <w:bCs/>
          <w:sz w:val="24"/>
          <w:szCs w:val="24"/>
        </w:rPr>
        <w:t xml:space="preserve">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w:t>
      </w:r>
      <w:r w:rsidRPr="000E4798">
        <w:rPr>
          <w:rFonts w:ascii="Arial" w:hAnsi="Arial"/>
          <w:bCs/>
          <w:sz w:val="24"/>
          <w:szCs w:val="24"/>
        </w:rPr>
        <w:lastRenderedPageBreak/>
        <w:t>Chiese perché ritornino a vivere secondo purissima verità il loro ministero e la loro vocazione:</w:t>
      </w:r>
    </w:p>
    <w:p w14:paraId="4D99B44F"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CA72A0C" w14:textId="068B2B18"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All’angelo della Chiesa che è a Smirne scrivi:</w:t>
      </w:r>
      <w:r w:rsidR="002E5F86">
        <w:rPr>
          <w:rFonts w:ascii="Arial" w:hAnsi="Arial"/>
          <w:i/>
          <w:iCs/>
          <w:sz w:val="24"/>
          <w:szCs w:val="24"/>
        </w:rPr>
        <w:t xml:space="preserve"> </w:t>
      </w:r>
      <w:r w:rsidRPr="00300DC3">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404BEB0" w14:textId="506BA46F"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All’angelo della Chiesa che è a Pèrgamo scrivi:</w:t>
      </w:r>
      <w:r w:rsidR="002E5F86">
        <w:rPr>
          <w:rFonts w:ascii="Arial" w:hAnsi="Arial"/>
          <w:i/>
          <w:iCs/>
          <w:sz w:val="24"/>
          <w:szCs w:val="24"/>
        </w:rPr>
        <w:t xml:space="preserve"> </w:t>
      </w:r>
      <w:r w:rsidRPr="00300DC3">
        <w:rPr>
          <w:rFonts w:ascii="Arial" w:hAnsi="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51445D8"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w:t>
      </w:r>
      <w:r w:rsidRPr="00300DC3">
        <w:rPr>
          <w:rFonts w:ascii="Arial" w:hAnsi="Arial"/>
          <w:i/>
          <w:iCs/>
          <w:sz w:val="24"/>
          <w:szCs w:val="24"/>
        </w:rPr>
        <w:lastRenderedPageBreak/>
        <w:t xml:space="preserve">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5C85C7E"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2910C43"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19052E9"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w:t>
      </w:r>
      <w:r w:rsidRPr="00300DC3">
        <w:rPr>
          <w:rFonts w:ascii="Arial" w:hAnsi="Arial"/>
          <w:i/>
          <w:iCs/>
          <w:sz w:val="24"/>
          <w:szCs w:val="24"/>
        </w:rPr>
        <w:lastRenderedPageBreak/>
        <w:t xml:space="preserve">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8C99620"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Paolo, apostolo di Cristo Gesù per volontà di Dio e secondo la promessa della vita che è in Cristo Gesù, a Timòteo, figlio carissimo: grazia, misericordia e pace da parte di Dio Padre e di Cristo Gesù Signore nostro.</w:t>
      </w:r>
    </w:p>
    <w:p w14:paraId="48912F87"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04D92916"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1A09D8B5"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06CB5593"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419E9642"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lastRenderedPageBreak/>
        <w:t>E tu, figlio mio, attingi forza dalla grazia che è in Cristo Gesù: le cose che hai udito da me davanti a molti testimoni, trasmettile a persone fidate, le quali a loro volta siano in grado di insegnare agli altri.</w:t>
      </w:r>
    </w:p>
    <w:p w14:paraId="7BF7421B"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57B007BC" w14:textId="704D7866"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17258FF1"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170FBF75"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230BA1A"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w:t>
      </w:r>
      <w:r w:rsidRPr="00300DC3">
        <w:rPr>
          <w:rFonts w:ascii="Arial" w:hAnsi="Arial"/>
          <w:i/>
          <w:iCs/>
          <w:sz w:val="24"/>
          <w:szCs w:val="24"/>
        </w:rPr>
        <w:lastRenderedPageBreak/>
        <w:t>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260660A"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7376B5E"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41ED7E7"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E4DA232" w14:textId="77777777" w:rsidR="003F2CCE" w:rsidRPr="00300DC3" w:rsidRDefault="003F2CCE" w:rsidP="003F2CCE">
      <w:pPr>
        <w:spacing w:after="120"/>
        <w:jc w:val="both"/>
        <w:rPr>
          <w:rFonts w:ascii="Arial" w:hAnsi="Arial"/>
          <w:bCs/>
          <w:sz w:val="24"/>
          <w:szCs w:val="24"/>
        </w:rPr>
      </w:pPr>
      <w:r w:rsidRPr="00300DC3">
        <w:rPr>
          <w:rFonts w:ascii="Arial" w:hAnsi="Arial"/>
          <w:bCs/>
          <w:sz w:val="24"/>
          <w:szCs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53541382" w14:textId="77777777" w:rsidR="003F2CCE" w:rsidRPr="00300DC3" w:rsidRDefault="003F2CCE" w:rsidP="003F2CCE">
      <w:pPr>
        <w:spacing w:after="120"/>
        <w:jc w:val="both"/>
        <w:rPr>
          <w:rFonts w:ascii="Arial" w:hAnsi="Arial"/>
          <w:bCs/>
          <w:sz w:val="24"/>
          <w:szCs w:val="24"/>
          <w:lang w:val="la-Latn"/>
        </w:rPr>
      </w:pPr>
      <w:r w:rsidRPr="00300DC3">
        <w:rPr>
          <w:rFonts w:ascii="Arial" w:hAnsi="Arial"/>
          <w:bCs/>
          <w:sz w:val="24"/>
          <w:szCs w:val="24"/>
        </w:rPr>
        <w:t xml:space="preserve">L’Apostolo del Signore vive questo suo altissimo ministero chiedendo aiuto ad ogni membro del corpo di Cristo. Ogni membro del corpo di Cristo deve aiutare l’Apostolo del Signore in relazione al suo carisma, al suo ministero, alla sua </w:t>
      </w:r>
      <w:r w:rsidRPr="00300DC3">
        <w:rPr>
          <w:rFonts w:ascii="Arial" w:hAnsi="Arial"/>
          <w:bCs/>
          <w:sz w:val="24"/>
          <w:szCs w:val="24"/>
        </w:rPr>
        <w:lastRenderedPageBreak/>
        <w:t xml:space="preserve">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300DC3">
        <w:rPr>
          <w:rFonts w:ascii="Arial" w:hAnsi="Arial" w:cs="Arial"/>
          <w:bCs/>
          <w:sz w:val="24"/>
          <w:szCs w:val="24"/>
          <w:lang w:val="la-Latn"/>
        </w:rPr>
        <w:t>Deus caritas est et qui manet in caritate in Deo manet et Deus in eo</w:t>
      </w:r>
      <w:r w:rsidRPr="00300DC3">
        <w:rPr>
          <w:rFonts w:ascii="Arial" w:hAnsi="Arial"/>
          <w:bCs/>
          <w:sz w:val="24"/>
          <w:szCs w:val="24"/>
        </w:rPr>
        <w:t xml:space="preserve"> – </w:t>
      </w:r>
      <w:r w:rsidRPr="00300DC3">
        <w:rPr>
          <w:rFonts w:ascii="Greek" w:hAnsi="Greek" w:cs="Greek"/>
          <w:bCs/>
          <w:sz w:val="24"/>
          <w:szCs w:val="24"/>
          <w:lang w:val="la-Latn"/>
        </w:rPr>
        <w:t xml:space="preserve">`O qeÕj ¢g£ph ™st…n, kaˆ Ð mšnwn ™n tÍ ¢g£pV ™n tù qeù mšnei kaˆ Ð qeÕj ™n aÙtù mšnei. </w:t>
      </w:r>
    </w:p>
    <w:p w14:paraId="5B7D36AB" w14:textId="77777777" w:rsidR="003F2CCE" w:rsidRPr="00587A67" w:rsidRDefault="003F2CCE" w:rsidP="003F2CCE">
      <w:pPr>
        <w:autoSpaceDE w:val="0"/>
        <w:autoSpaceDN w:val="0"/>
        <w:adjustRightInd w:val="0"/>
        <w:jc w:val="both"/>
        <w:rPr>
          <w:b/>
          <w:sz w:val="24"/>
          <w:szCs w:val="24"/>
        </w:rPr>
      </w:pPr>
    </w:p>
    <w:p w14:paraId="42627B18" w14:textId="77777777" w:rsidR="003F2CCE" w:rsidRPr="008D075F" w:rsidRDefault="003F2CCE" w:rsidP="003B71AA">
      <w:pPr>
        <w:pStyle w:val="Corpotesto"/>
        <w:rPr>
          <w:lang w:val="la-Latn"/>
        </w:rPr>
      </w:pPr>
      <w:bookmarkStart w:id="226" w:name="_Toc115456955"/>
      <w:r w:rsidRPr="008D075F">
        <w:rPr>
          <w:lang w:val="la-Latn"/>
        </w:rPr>
        <w:t>IN HOC PERFECTA EST CARITAS NOBISCUM</w:t>
      </w:r>
      <w:bookmarkEnd w:id="226"/>
      <w:r w:rsidRPr="008D075F">
        <w:rPr>
          <w:lang w:val="la-Latn"/>
        </w:rPr>
        <w:t xml:space="preserve"> </w:t>
      </w:r>
    </w:p>
    <w:p w14:paraId="5842479C" w14:textId="01C20B6F" w:rsidR="00300DC3" w:rsidRPr="00300DC3" w:rsidRDefault="003F2CCE" w:rsidP="00300DC3">
      <w:pPr>
        <w:autoSpaceDE w:val="0"/>
        <w:autoSpaceDN w:val="0"/>
        <w:adjustRightInd w:val="0"/>
        <w:spacing w:after="120"/>
        <w:ind w:left="567" w:right="567"/>
        <w:jc w:val="both"/>
        <w:rPr>
          <w:bCs/>
          <w:sz w:val="24"/>
          <w:szCs w:val="24"/>
          <w:lang w:val="la-Latn"/>
        </w:rPr>
      </w:pPr>
      <w:r w:rsidRPr="00300DC3">
        <w:rPr>
          <w:rFonts w:ascii="Arial" w:hAnsi="Arial" w:cs="Arial"/>
          <w:bCs/>
          <w:sz w:val="24"/>
          <w:szCs w:val="24"/>
          <w:lang w:val="la-Latn"/>
        </w:rPr>
        <w:t>in hoc perfecta est caritas nobiscum ut fiduciam habeamus in die iudicii quia sicut ille est et nos sumus in hoc mundo</w:t>
      </w:r>
      <w:r w:rsidRPr="00300DC3">
        <w:rPr>
          <w:bCs/>
          <w:sz w:val="24"/>
          <w:szCs w:val="24"/>
          <w:lang w:val="la-Latn"/>
        </w:rPr>
        <w:t xml:space="preserve"> </w:t>
      </w:r>
    </w:p>
    <w:p w14:paraId="3E7AA55F" w14:textId="5FD70E09" w:rsidR="003F2CCE" w:rsidRPr="00300DC3" w:rsidRDefault="003F2CCE" w:rsidP="00300DC3">
      <w:pPr>
        <w:autoSpaceDE w:val="0"/>
        <w:autoSpaceDN w:val="0"/>
        <w:adjustRightInd w:val="0"/>
        <w:spacing w:after="120"/>
        <w:ind w:left="567" w:right="567"/>
        <w:jc w:val="both"/>
        <w:rPr>
          <w:bCs/>
          <w:sz w:val="24"/>
          <w:szCs w:val="24"/>
          <w:lang w:val="la-Latn"/>
        </w:rPr>
      </w:pPr>
      <w:r w:rsidRPr="00300DC3">
        <w:rPr>
          <w:bCs/>
          <w:sz w:val="24"/>
          <w:szCs w:val="24"/>
          <w:lang w:val="la-Latn"/>
        </w:rPr>
        <w:t xml:space="preserve"> </w:t>
      </w:r>
      <w:r w:rsidRPr="00300DC3">
        <w:rPr>
          <w:rFonts w:ascii="Greek" w:hAnsi="Greek" w:cs="Greek"/>
          <w:bCs/>
          <w:sz w:val="24"/>
          <w:szCs w:val="24"/>
          <w:lang w:val="la-Latn"/>
        </w:rPr>
        <w:t xml:space="preserve">™n toÚtJ tetele…wtai ¹ ¢g£ph meq' ¹mîn, †na parrhs…an œcwmen ™n tÍ ¹mšrv tÁj kr…sewj, Óti kaqëj ™ke‹nÒj ™stin kaˆ ¹me‹j ™smen ™n tù kÒsmJ toÚtJ. </w:t>
      </w:r>
    </w:p>
    <w:p w14:paraId="2C7A6E94" w14:textId="77777777" w:rsidR="003F2CCE" w:rsidRPr="00300DC3" w:rsidRDefault="003F2CCE" w:rsidP="003F2CCE">
      <w:pPr>
        <w:spacing w:after="120"/>
        <w:jc w:val="both"/>
        <w:rPr>
          <w:rFonts w:ascii="Arial" w:hAnsi="Arial"/>
          <w:sz w:val="24"/>
          <w:szCs w:val="24"/>
        </w:rPr>
      </w:pPr>
      <w:r w:rsidRPr="00300DC3">
        <w:rPr>
          <w:rFonts w:ascii="Arial" w:hAnsi="Arial"/>
          <w:sz w:val="24"/>
          <w:szCs w:val="24"/>
        </w:rPr>
        <w:t>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6FF0EE78"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08F9661C" w14:textId="77777777" w:rsidR="003F2CCE" w:rsidRPr="00300DC3" w:rsidRDefault="003F2CCE" w:rsidP="003F2CCE">
      <w:pPr>
        <w:spacing w:after="120"/>
        <w:jc w:val="both"/>
        <w:rPr>
          <w:rFonts w:ascii="Arial" w:hAnsi="Arial"/>
          <w:sz w:val="24"/>
          <w:szCs w:val="24"/>
        </w:rPr>
      </w:pPr>
      <w:r w:rsidRPr="00300DC3">
        <w:rPr>
          <w:rFonts w:ascii="Arial" w:hAnsi="Arial"/>
          <w:sz w:val="24"/>
          <w:szCs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62CF0507" w14:textId="77777777" w:rsidR="003F2CCE" w:rsidRPr="00300DC3" w:rsidRDefault="003F2CCE" w:rsidP="003F2CCE">
      <w:pPr>
        <w:spacing w:after="120"/>
        <w:jc w:val="both"/>
        <w:rPr>
          <w:rFonts w:ascii="Arial" w:hAnsi="Arial"/>
          <w:sz w:val="24"/>
          <w:szCs w:val="24"/>
        </w:rPr>
      </w:pPr>
      <w:r w:rsidRPr="00300DC3">
        <w:rPr>
          <w:rFonts w:ascii="Arial" w:hAnsi="Arial"/>
          <w:sz w:val="24"/>
          <w:szCs w:val="24"/>
        </w:rPr>
        <w:t xml:space="preserve">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w:t>
      </w:r>
      <w:r w:rsidRPr="00300DC3">
        <w:rPr>
          <w:rFonts w:ascii="Arial" w:hAnsi="Arial"/>
          <w:sz w:val="24"/>
          <w:szCs w:val="24"/>
        </w:rPr>
        <w:lastRenderedPageBreak/>
        <w:t>Tradizione, la Sacra Dottrina, il Sacro Deposito della fede. Questo pensiero distrugge tutta la nostra santissima fede.</w:t>
      </w:r>
    </w:p>
    <w:p w14:paraId="3B00DAF9" w14:textId="77777777" w:rsidR="003F2CCE" w:rsidRPr="00300DC3" w:rsidRDefault="003F2CCE" w:rsidP="003F2CCE">
      <w:pPr>
        <w:spacing w:after="120"/>
        <w:jc w:val="both"/>
        <w:rPr>
          <w:rFonts w:ascii="Arial" w:hAnsi="Arial"/>
          <w:sz w:val="24"/>
          <w:szCs w:val="24"/>
        </w:rPr>
      </w:pPr>
      <w:r w:rsidRPr="00300DC3">
        <w:rPr>
          <w:rFonts w:ascii="Arial" w:hAnsi="Arial"/>
          <w:sz w:val="24"/>
          <w:szCs w:val="24"/>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2ADD5ED8" w14:textId="77777777" w:rsidR="003F2CCE" w:rsidRPr="00300DC3" w:rsidRDefault="003F2CCE" w:rsidP="003F2CCE">
      <w:pPr>
        <w:spacing w:after="120"/>
        <w:jc w:val="both"/>
        <w:rPr>
          <w:rFonts w:ascii="Arial" w:hAnsi="Arial"/>
          <w:sz w:val="24"/>
          <w:szCs w:val="24"/>
        </w:rPr>
      </w:pPr>
      <w:r w:rsidRPr="00300DC3">
        <w:rPr>
          <w:rFonts w:ascii="Arial" w:hAnsi="Arial"/>
          <w:sz w:val="24"/>
          <w:szCs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098C5CE3" w14:textId="77777777" w:rsidR="003F2CCE" w:rsidRPr="00587A67" w:rsidRDefault="003F2CCE" w:rsidP="003F2CCE">
      <w:pPr>
        <w:spacing w:after="120"/>
        <w:jc w:val="both"/>
        <w:rPr>
          <w:rFonts w:ascii="Arial" w:hAnsi="Arial"/>
          <w:sz w:val="24"/>
          <w:szCs w:val="24"/>
        </w:rPr>
      </w:pPr>
      <w:r w:rsidRPr="00587A67">
        <w:rPr>
          <w:rFonts w:ascii="Arial" w:hAnsi="Arial"/>
          <w:sz w:val="24"/>
          <w:szCs w:val="24"/>
        </w:rPr>
        <w:t>Ecco ancora cosa insegna sempre l’Apostolo Paolo nella Lettera ai Filippesi:</w:t>
      </w:r>
    </w:p>
    <w:p w14:paraId="68D430D3"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2F620FFB" w14:textId="77777777" w:rsidR="003F2CCE" w:rsidRPr="00300DC3" w:rsidRDefault="003F2CCE" w:rsidP="003F2CCE">
      <w:pPr>
        <w:autoSpaceDE w:val="0"/>
        <w:autoSpaceDN w:val="0"/>
        <w:adjustRightInd w:val="0"/>
        <w:spacing w:after="120"/>
        <w:jc w:val="both"/>
        <w:rPr>
          <w:rFonts w:ascii="Arial" w:hAnsi="Arial"/>
          <w:sz w:val="24"/>
          <w:szCs w:val="24"/>
        </w:rPr>
      </w:pPr>
      <w:r w:rsidRPr="00300DC3">
        <w:rPr>
          <w:rFonts w:ascii="Arial" w:hAnsi="Arial"/>
          <w:sz w:val="24"/>
          <w:szCs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600BD74A" w14:textId="4D5E91B7" w:rsidR="003F2CCE" w:rsidRPr="00300DC3" w:rsidRDefault="003F2CCE" w:rsidP="003F2CCE">
      <w:pPr>
        <w:autoSpaceDE w:val="0"/>
        <w:autoSpaceDN w:val="0"/>
        <w:adjustRightInd w:val="0"/>
        <w:spacing w:after="120"/>
        <w:jc w:val="both"/>
        <w:rPr>
          <w:rFonts w:ascii="Arial" w:hAnsi="Arial"/>
          <w:sz w:val="24"/>
          <w:szCs w:val="24"/>
        </w:rPr>
      </w:pPr>
      <w:r w:rsidRPr="00300DC3">
        <w:rPr>
          <w:rFonts w:ascii="Arial" w:hAnsi="Arial"/>
          <w:sz w:val="24"/>
          <w:szCs w:val="24"/>
        </w:rPr>
        <w:t xml:space="preserve">L’Apostolo Paolo ci dice che dobbiamo dedicarci alla nostra salvezza con rispetto e timore. In verità il testo greco e il testo latino della Vulgata, al posto del rispetto </w:t>
      </w:r>
      <w:r w:rsidRPr="00300DC3">
        <w:rPr>
          <w:rFonts w:ascii="Arial" w:hAnsi="Arial"/>
          <w:sz w:val="24"/>
          <w:szCs w:val="24"/>
        </w:rPr>
        <w:lastRenderedPageBreak/>
        <w:t xml:space="preserve">parlano di tremore: </w:t>
      </w:r>
      <w:r w:rsidRPr="00300DC3">
        <w:rPr>
          <w:rFonts w:ascii="Arial" w:hAnsi="Arial"/>
          <w:sz w:val="24"/>
          <w:szCs w:val="24"/>
          <w:lang w:val="la-Latn"/>
        </w:rPr>
        <w:t>“Itaque carissimi mei sicut semper oboedistis non ut in praesentia mei tantum sed multo magis nunc in absentia mea, cum metu et tremore vestram salutem operamini.</w:t>
      </w:r>
      <w:r w:rsidRPr="00300DC3">
        <w:rPr>
          <w:rFonts w:ascii="Arial" w:hAnsi="Arial"/>
          <w:sz w:val="24"/>
          <w:szCs w:val="24"/>
        </w:rPr>
        <w:t xml:space="preserve"> </w:t>
      </w:r>
      <w:r w:rsidRPr="00300DC3">
        <w:rPr>
          <w:rFonts w:ascii="Greek" w:hAnsi="Greek" w:cs="Greek"/>
          <w:sz w:val="24"/>
          <w:szCs w:val="24"/>
        </w:rPr>
        <w:t xml:space="preserve">“Wste, ¢gaphto… mou, kaqëj p£ntote ØphkoÚsate, m¾ æj ™n tÍ parous…v mou mÒnon ¢ll¦ nàn pollù m©llon ™n tÍ ¢pous…v mou, met¦ fÒbou kaˆ trÒmou t¾n ˜autîn swthr…an katerg£zesqe: </w:t>
      </w:r>
      <w:r w:rsidRPr="00300DC3">
        <w:rPr>
          <w:rFonts w:ascii="Arial" w:hAnsi="Arial"/>
          <w:sz w:val="24"/>
          <w:szCs w:val="24"/>
        </w:rPr>
        <w:t>(Fil 212). Perché l’Apostolo Paolo parla di attendere alla propria salvezza</w:t>
      </w:r>
      <w:r w:rsidR="002E5F86">
        <w:rPr>
          <w:rFonts w:ascii="Arial" w:hAnsi="Arial"/>
          <w:sz w:val="24"/>
          <w:szCs w:val="24"/>
        </w:rPr>
        <w:t xml:space="preserve"> </w:t>
      </w:r>
      <w:r w:rsidRPr="00300DC3">
        <w:rPr>
          <w:rFonts w:ascii="Arial" w:hAnsi="Arial"/>
          <w:sz w:val="24"/>
          <w:szCs w:val="24"/>
          <w:lang w:val="la-Latn"/>
        </w:rPr>
        <w:t>“cum metu</w:t>
      </w:r>
      <w:r w:rsidRPr="00300DC3">
        <w:rPr>
          <w:rFonts w:ascii="Arial" w:hAnsi="Arial"/>
          <w:sz w:val="24"/>
          <w:szCs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414F1A2F" w14:textId="3234C4EB" w:rsidR="003F2CCE" w:rsidRPr="00300DC3" w:rsidRDefault="003F2CCE" w:rsidP="003F2CCE">
      <w:pPr>
        <w:autoSpaceDE w:val="0"/>
        <w:autoSpaceDN w:val="0"/>
        <w:adjustRightInd w:val="0"/>
        <w:spacing w:after="120"/>
        <w:jc w:val="both"/>
        <w:rPr>
          <w:rFonts w:ascii="Arial" w:hAnsi="Arial"/>
          <w:sz w:val="24"/>
          <w:szCs w:val="24"/>
        </w:rPr>
      </w:pPr>
      <w:r w:rsidRPr="00300DC3">
        <w:rPr>
          <w:rFonts w:ascii="Arial" w:hAnsi="Arial"/>
          <w:sz w:val="24"/>
          <w:szCs w:val="24"/>
        </w:rPr>
        <w:t xml:space="preserve">È questo il motivo per cui invita ai cristiani ad operare la propria salvezza, a lavorare per essa </w:t>
      </w:r>
      <w:r w:rsidRPr="00300DC3">
        <w:rPr>
          <w:rFonts w:ascii="Arial" w:hAnsi="Arial"/>
          <w:sz w:val="24"/>
          <w:szCs w:val="24"/>
          <w:lang w:val="la-Latn"/>
        </w:rPr>
        <w:t>“cum metu</w:t>
      </w:r>
      <w:r w:rsidRPr="00300DC3">
        <w:rPr>
          <w:rFonts w:ascii="Arial" w:hAnsi="Arial"/>
          <w:sz w:val="24"/>
          <w:szCs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w:t>
      </w:r>
      <w:r w:rsidR="002E5F86">
        <w:rPr>
          <w:rFonts w:ascii="Arial" w:hAnsi="Arial"/>
          <w:sz w:val="24"/>
          <w:szCs w:val="24"/>
        </w:rPr>
        <w:t xml:space="preserve"> </w:t>
      </w:r>
      <w:r w:rsidRPr="00300DC3">
        <w:rPr>
          <w:rFonts w:ascii="Arial" w:hAnsi="Arial"/>
          <w:sz w:val="24"/>
          <w:szCs w:val="24"/>
        </w:rPr>
        <w:t xml:space="preserve">grande prestigio e il più grande onore se poi si va nella Geenna del fuoco? Ecco perché l’Apostolo Paolo esorta a lavorare </w:t>
      </w:r>
      <w:r w:rsidRPr="00300DC3">
        <w:rPr>
          <w:rFonts w:ascii="Arial" w:hAnsi="Arial"/>
          <w:sz w:val="24"/>
          <w:szCs w:val="24"/>
          <w:lang w:val="la-Latn"/>
        </w:rPr>
        <w:t>“cum metu</w:t>
      </w:r>
      <w:r w:rsidRPr="00300DC3">
        <w:rPr>
          <w:rFonts w:ascii="Arial" w:hAnsi="Arial"/>
          <w:sz w:val="24"/>
          <w:szCs w:val="24"/>
        </w:rPr>
        <w:t xml:space="preserve"> et tremore”. </w:t>
      </w:r>
    </w:p>
    <w:p w14:paraId="12AC50EC" w14:textId="77777777" w:rsidR="003F2CCE" w:rsidRPr="00300DC3" w:rsidRDefault="003F2CCE" w:rsidP="003F2CCE">
      <w:pPr>
        <w:spacing w:after="120"/>
        <w:jc w:val="both"/>
        <w:rPr>
          <w:rFonts w:ascii="Arial" w:hAnsi="Arial"/>
          <w:sz w:val="24"/>
          <w:szCs w:val="24"/>
        </w:rPr>
      </w:pPr>
      <w:r w:rsidRPr="00300DC3">
        <w:rPr>
          <w:rFonts w:ascii="Arial" w:hAnsi="Arial"/>
          <w:sz w:val="24"/>
          <w:szCs w:val="24"/>
        </w:rPr>
        <w:t xml:space="preserve">Ma cosa significa in verità operare la nostra salvezza </w:t>
      </w:r>
      <w:r w:rsidRPr="00300DC3">
        <w:rPr>
          <w:rFonts w:ascii="Arial" w:hAnsi="Arial"/>
          <w:sz w:val="24"/>
          <w:szCs w:val="24"/>
          <w:lang w:val="la-Latn"/>
        </w:rPr>
        <w:t>cum metu</w:t>
      </w:r>
      <w:r w:rsidRPr="00300DC3">
        <w:rPr>
          <w:rFonts w:ascii="Arial" w:hAnsi="Arial"/>
          <w:sz w:val="24"/>
          <w:szCs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77A92B06" w14:textId="77777777" w:rsidR="003F2CCE" w:rsidRPr="00300DC3" w:rsidRDefault="003F2CCE" w:rsidP="003F2CCE">
      <w:pPr>
        <w:spacing w:after="120"/>
        <w:jc w:val="both"/>
        <w:rPr>
          <w:rFonts w:ascii="Arial" w:hAnsi="Arial"/>
          <w:i/>
          <w:sz w:val="24"/>
          <w:szCs w:val="24"/>
        </w:rPr>
      </w:pPr>
      <w:r w:rsidRPr="00300DC3">
        <w:rPr>
          <w:rFonts w:ascii="Arial" w:hAnsi="Arial"/>
          <w:sz w:val="24"/>
          <w:szCs w:val="24"/>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300DC3">
        <w:rPr>
          <w:rFonts w:ascii="Arial" w:hAnsi="Arial"/>
          <w:i/>
          <w:sz w:val="24"/>
          <w:szCs w:val="24"/>
        </w:rPr>
        <w:t xml:space="preserve"> </w:t>
      </w:r>
    </w:p>
    <w:p w14:paraId="2FE47559" w14:textId="77777777" w:rsidR="003F2CCE" w:rsidRPr="00300DC3" w:rsidRDefault="003F2CCE" w:rsidP="00300DC3">
      <w:pPr>
        <w:spacing w:after="120"/>
        <w:ind w:left="567" w:right="567"/>
        <w:jc w:val="both"/>
        <w:rPr>
          <w:rFonts w:ascii="Arial" w:hAnsi="Arial"/>
          <w:bCs/>
          <w:i/>
          <w:iCs/>
          <w:sz w:val="24"/>
          <w:szCs w:val="24"/>
        </w:rPr>
      </w:pPr>
      <w:r w:rsidRPr="00300DC3">
        <w:rPr>
          <w:rFonts w:ascii="Arial" w:hAnsi="Arial"/>
          <w:bCs/>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6A76AE06" w14:textId="77777777" w:rsidR="003F2CCE" w:rsidRPr="00300DC3" w:rsidRDefault="003F2CCE" w:rsidP="003F2CCE">
      <w:pPr>
        <w:spacing w:after="120"/>
        <w:jc w:val="both"/>
        <w:rPr>
          <w:rFonts w:ascii="Arial" w:hAnsi="Arial"/>
          <w:bCs/>
          <w:sz w:val="24"/>
          <w:szCs w:val="24"/>
        </w:rPr>
      </w:pPr>
      <w:r w:rsidRPr="00300DC3">
        <w:rPr>
          <w:rFonts w:ascii="Arial" w:hAnsi="Arial"/>
          <w:bCs/>
          <w:sz w:val="24"/>
          <w:szCs w:val="24"/>
        </w:rPr>
        <w:t xml:space="preserve">Cuore puro, oracolo puro. Cuore vero, oracolo vero. Cuore falso, oracolo falso. Sempre il cuore dell’uomo è falso e impuro, quando non ascolta e non obbedisce alla Parola del suo Dio e Signore. Attendere </w:t>
      </w:r>
      <w:r w:rsidRPr="00300DC3">
        <w:rPr>
          <w:rFonts w:ascii="Arial" w:hAnsi="Arial"/>
          <w:bCs/>
          <w:sz w:val="24"/>
          <w:szCs w:val="24"/>
          <w:lang w:val="la-Latn"/>
        </w:rPr>
        <w:t>cum metu</w:t>
      </w:r>
      <w:r w:rsidRPr="00300DC3">
        <w:rPr>
          <w:rFonts w:ascii="Arial" w:hAnsi="Arial"/>
          <w:bCs/>
          <w:sz w:val="24"/>
          <w:szCs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w:t>
      </w:r>
      <w:r w:rsidRPr="00300DC3">
        <w:rPr>
          <w:rFonts w:ascii="Arial" w:hAnsi="Arial"/>
          <w:bCs/>
          <w:sz w:val="24"/>
          <w:szCs w:val="24"/>
        </w:rPr>
        <w:lastRenderedPageBreak/>
        <w:t xml:space="preserve">siamo sotto il governo dello Spirito Santo. Siamo invece schiavi e prigionieri dei nostri pensieri. </w:t>
      </w:r>
    </w:p>
    <w:p w14:paraId="65FEFC16" w14:textId="77777777" w:rsidR="003F2CCE" w:rsidRPr="00300DC3" w:rsidRDefault="003F2CCE" w:rsidP="003F2CCE">
      <w:pPr>
        <w:spacing w:after="120"/>
        <w:jc w:val="both"/>
        <w:rPr>
          <w:rFonts w:ascii="Arial" w:hAnsi="Arial"/>
          <w:sz w:val="24"/>
          <w:szCs w:val="24"/>
        </w:rPr>
      </w:pPr>
      <w:r w:rsidRPr="00300DC3">
        <w:rPr>
          <w:rFonts w:ascii="Arial" w:hAnsi="Arial"/>
          <w:sz w:val="24"/>
          <w:szCs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0219C504" w14:textId="77777777" w:rsidR="003F2CCE" w:rsidRPr="00300DC3" w:rsidRDefault="003F2CCE" w:rsidP="003F2CCE">
      <w:pPr>
        <w:spacing w:after="120"/>
        <w:jc w:val="both"/>
        <w:rPr>
          <w:sz w:val="24"/>
          <w:szCs w:val="24"/>
          <w:lang w:val="la-Latn"/>
        </w:rPr>
      </w:pPr>
      <w:r w:rsidRPr="00300DC3">
        <w:rPr>
          <w:rFonts w:ascii="Arial" w:hAnsi="Arial"/>
          <w:sz w:val="24"/>
          <w:szCs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300DC3">
        <w:rPr>
          <w:rFonts w:ascii="Arial" w:hAnsi="Arial" w:cs="Arial"/>
          <w:sz w:val="24"/>
          <w:szCs w:val="24"/>
          <w:lang w:val="la-Latn"/>
        </w:rPr>
        <w:t>n hoc perfecta est caritas nobiscum ut fiduciam habeamus in die iudicii quia sicut ille est et nos sumus in hoc mundo</w:t>
      </w:r>
      <w:r w:rsidRPr="00300DC3">
        <w:rPr>
          <w:sz w:val="24"/>
          <w:szCs w:val="24"/>
          <w:lang w:val="la-Latn"/>
        </w:rPr>
        <w:t xml:space="preserve"> – </w:t>
      </w:r>
      <w:r w:rsidRPr="00300DC3">
        <w:rPr>
          <w:rFonts w:ascii="Greek" w:hAnsi="Greek" w:cs="Greek"/>
          <w:sz w:val="24"/>
          <w:szCs w:val="24"/>
          <w:lang w:val="la-Latn"/>
        </w:rPr>
        <w:t xml:space="preserve">™n toÚtJ tetele…wtai ¹ ¢g£ph meq' ¹mîn, †na parrhs…an œcwmen ™n tÍ ¹mšrv tÁj kr…sewj, Óti kaqëj ™ke‹nÒj ™stin kaˆ ¹me‹j ™smen ™n tù kÒsmJ toÚtJ. </w:t>
      </w:r>
    </w:p>
    <w:p w14:paraId="11A05221" w14:textId="77777777" w:rsidR="003F2CCE" w:rsidRPr="00587A67" w:rsidRDefault="003F2CCE" w:rsidP="003F2CCE">
      <w:pPr>
        <w:autoSpaceDE w:val="0"/>
        <w:autoSpaceDN w:val="0"/>
        <w:adjustRightInd w:val="0"/>
        <w:jc w:val="both"/>
        <w:rPr>
          <w:b/>
          <w:sz w:val="24"/>
          <w:szCs w:val="24"/>
        </w:rPr>
      </w:pPr>
    </w:p>
    <w:p w14:paraId="4E7B67AC" w14:textId="77777777" w:rsidR="003F2CCE" w:rsidRPr="00F05A54" w:rsidRDefault="003F2CCE" w:rsidP="003B71AA">
      <w:pPr>
        <w:pStyle w:val="Corpotesto"/>
      </w:pPr>
      <w:bookmarkStart w:id="227" w:name="_Toc115456957"/>
      <w:r w:rsidRPr="00F05A54">
        <w:t>SED PERFECTA CARITAS</w:t>
      </w:r>
      <w:bookmarkEnd w:id="227"/>
    </w:p>
    <w:p w14:paraId="746EBDE2" w14:textId="77777777" w:rsidR="00300DC3" w:rsidRPr="00300DC3" w:rsidRDefault="003F2CCE" w:rsidP="00300DC3">
      <w:pPr>
        <w:autoSpaceDE w:val="0"/>
        <w:autoSpaceDN w:val="0"/>
        <w:adjustRightInd w:val="0"/>
        <w:spacing w:after="120"/>
        <w:ind w:left="567" w:right="567"/>
        <w:jc w:val="both"/>
        <w:rPr>
          <w:rFonts w:ascii="Arial" w:hAnsi="Arial" w:cs="Arial"/>
          <w:bCs/>
          <w:sz w:val="24"/>
          <w:szCs w:val="24"/>
          <w:lang w:val="la-Latn"/>
        </w:rPr>
      </w:pPr>
      <w:r w:rsidRPr="00300DC3">
        <w:rPr>
          <w:rFonts w:ascii="Arial" w:hAnsi="Arial" w:cs="Arial"/>
          <w:bCs/>
          <w:sz w:val="24"/>
          <w:szCs w:val="24"/>
          <w:lang w:val="la-Latn"/>
        </w:rPr>
        <w:t>Timor non est in caritate sed perfecta caritas foras mittit timorem quoniam timor poenam habet qui autem timet non est perfectus in caritate</w:t>
      </w:r>
    </w:p>
    <w:p w14:paraId="69BFCBE9" w14:textId="03D2B5B5" w:rsidR="003F2CCE" w:rsidRPr="00300DC3" w:rsidRDefault="003F2CCE" w:rsidP="00300DC3">
      <w:pPr>
        <w:autoSpaceDE w:val="0"/>
        <w:autoSpaceDN w:val="0"/>
        <w:adjustRightInd w:val="0"/>
        <w:spacing w:after="120"/>
        <w:ind w:left="567" w:right="567"/>
        <w:jc w:val="both"/>
        <w:rPr>
          <w:bCs/>
          <w:sz w:val="24"/>
          <w:szCs w:val="24"/>
          <w:lang w:val="la-Latn"/>
        </w:rPr>
      </w:pPr>
      <w:r w:rsidRPr="00300DC3">
        <w:rPr>
          <w:bCs/>
          <w:sz w:val="24"/>
          <w:szCs w:val="24"/>
          <w:lang w:val="la-Latn"/>
        </w:rPr>
        <w:t xml:space="preserve"> </w:t>
      </w:r>
      <w:r w:rsidRPr="00300DC3">
        <w:rPr>
          <w:rFonts w:ascii="Greek" w:hAnsi="Greek" w:cs="Greek"/>
          <w:bCs/>
          <w:sz w:val="24"/>
          <w:szCs w:val="24"/>
          <w:lang w:val="la-Latn"/>
        </w:rPr>
        <w:t xml:space="preserve">fÒboj oÙk œstin ™n tÍ ¢g£pV, ¢ll' ¹ tele…a ¢g£ph œxw b£llei tÕn fÒbon, Óti Ð fÒboj kÒlasin œcei, Ð d foboÚmenoj oÙ tetele…wtai ™n tÍ ¢g£pV. </w:t>
      </w:r>
    </w:p>
    <w:p w14:paraId="2A1AC5CC" w14:textId="77777777" w:rsidR="003F2CCE" w:rsidRPr="00300DC3" w:rsidRDefault="003F2CCE" w:rsidP="003F2CCE">
      <w:pPr>
        <w:spacing w:after="120"/>
        <w:jc w:val="both"/>
        <w:rPr>
          <w:rFonts w:ascii="Arial" w:hAnsi="Arial"/>
          <w:bCs/>
          <w:sz w:val="24"/>
          <w:szCs w:val="24"/>
        </w:rPr>
      </w:pPr>
      <w:r w:rsidRPr="00300DC3">
        <w:rPr>
          <w:rFonts w:ascii="Arial" w:hAnsi="Arial"/>
          <w:bCs/>
          <w:sz w:val="24"/>
          <w:szCs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6022DB14" w14:textId="77777777" w:rsidR="003F2CCE" w:rsidRPr="00300DC3" w:rsidRDefault="003F2CCE" w:rsidP="003F2CCE">
      <w:pPr>
        <w:spacing w:after="120"/>
        <w:jc w:val="both"/>
        <w:rPr>
          <w:rFonts w:ascii="Arial" w:eastAsia="Calibri" w:hAnsi="Arial" w:cs="Arial"/>
          <w:bCs/>
          <w:sz w:val="24"/>
          <w:szCs w:val="24"/>
          <w:lang w:eastAsia="en-US"/>
        </w:rPr>
      </w:pPr>
      <w:r w:rsidRPr="00300DC3">
        <w:rPr>
          <w:rFonts w:ascii="Arial" w:hAnsi="Arial"/>
          <w:bCs/>
          <w:sz w:val="24"/>
          <w:szCs w:val="24"/>
        </w:rPr>
        <w:t>Invece noi sappiamo che s</w:t>
      </w:r>
      <w:r w:rsidRPr="00300DC3">
        <w:rPr>
          <w:rFonts w:ascii="Arial" w:eastAsia="Calibri" w:hAnsi="Arial" w:cs="Arial"/>
          <w:bCs/>
          <w:sz w:val="24"/>
          <w:szCs w:val="24"/>
          <w:lang w:eastAsia="en-US"/>
        </w:rPr>
        <w:t xml:space="preserve">toria ed eternità attestano che ogni Parola di Dio, ogni Parola di Cristo Gesù, ogni Parola scritta nelle Scritture Profetiche – tutta la Rivelazione è Scrittura Profetica – è infallibilmente purissima verità. Mai la storia </w:t>
      </w:r>
      <w:r w:rsidRPr="00300DC3">
        <w:rPr>
          <w:rFonts w:ascii="Arial" w:eastAsia="Calibri" w:hAnsi="Arial" w:cs="Arial"/>
          <w:bCs/>
          <w:sz w:val="24"/>
          <w:szCs w:val="24"/>
          <w:lang w:eastAsia="en-US"/>
        </w:rPr>
        <w:lastRenderedPageBreak/>
        <w:t xml:space="preserve">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300DC3">
        <w:rPr>
          <w:rFonts w:ascii="Arial" w:eastAsia="Calibri" w:hAnsi="Arial" w:cs="Arial"/>
          <w:bCs/>
          <w:i/>
          <w:sz w:val="24"/>
          <w:szCs w:val="24"/>
          <w:lang w:eastAsia="en-US"/>
        </w:rPr>
        <w:t>“Ogni parola di Dio è purificata nel fuoco; egli è scudo per chi in lui si rifugia. Non aggiungere nulla alle sue parole, perché non ti riprenda e tu sia trovato bugiardo” (Pr 30,5-6)</w:t>
      </w:r>
      <w:r w:rsidRPr="00300DC3">
        <w:rPr>
          <w:rFonts w:ascii="Arial" w:eastAsia="Calibri" w:hAnsi="Arial" w:cs="Arial"/>
          <w:bCs/>
          <w:sz w:val="24"/>
          <w:szCs w:val="24"/>
          <w:lang w:eastAsia="en-US"/>
        </w:rPr>
        <w:t xml:space="preserve">. </w:t>
      </w:r>
    </w:p>
    <w:p w14:paraId="343B8268" w14:textId="77777777" w:rsidR="003F2CCE" w:rsidRPr="00300DC3" w:rsidRDefault="003F2CCE" w:rsidP="003F2CCE">
      <w:pPr>
        <w:spacing w:after="120"/>
        <w:jc w:val="both"/>
        <w:rPr>
          <w:rFonts w:ascii="Arial" w:eastAsia="Calibri" w:hAnsi="Arial" w:cs="Arial"/>
          <w:bCs/>
          <w:sz w:val="24"/>
          <w:szCs w:val="24"/>
          <w:lang w:eastAsia="en-US"/>
        </w:rPr>
      </w:pPr>
      <w:r w:rsidRPr="00300DC3">
        <w:rPr>
          <w:rFonts w:ascii="Arial" w:eastAsia="Calibri" w:hAnsi="Arial" w:cs="Arial"/>
          <w:bCs/>
          <w:sz w:val="24"/>
          <w:szCs w:val="24"/>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6A069816" w14:textId="77777777" w:rsidR="003F2CCE" w:rsidRPr="00300DC3" w:rsidRDefault="003F2CCE" w:rsidP="003F2CCE">
      <w:pPr>
        <w:spacing w:after="120"/>
        <w:jc w:val="both"/>
        <w:rPr>
          <w:rFonts w:ascii="Arial" w:eastAsia="Calibri" w:hAnsi="Arial" w:cs="Arial"/>
          <w:bCs/>
          <w:sz w:val="24"/>
          <w:szCs w:val="24"/>
          <w:lang w:eastAsia="en-US"/>
        </w:rPr>
      </w:pPr>
      <w:r w:rsidRPr="00300DC3">
        <w:rPr>
          <w:rFonts w:ascii="Arial" w:eastAsia="Calibri" w:hAnsi="Arial" w:cs="Arial"/>
          <w:bCs/>
          <w:sz w:val="24"/>
          <w:szCs w:val="24"/>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1A0568B3" w14:textId="77777777" w:rsidR="003F2CCE" w:rsidRPr="00300DC3" w:rsidRDefault="003F2CCE" w:rsidP="003F2CCE">
      <w:pPr>
        <w:spacing w:after="120"/>
        <w:jc w:val="both"/>
        <w:rPr>
          <w:rFonts w:ascii="Arial" w:eastAsia="Calibri" w:hAnsi="Arial" w:cs="Arial"/>
          <w:bCs/>
          <w:sz w:val="24"/>
          <w:szCs w:val="24"/>
          <w:lang w:eastAsia="en-US"/>
        </w:rPr>
      </w:pPr>
      <w:r w:rsidRPr="00300DC3">
        <w:rPr>
          <w:rFonts w:ascii="Arial" w:eastAsia="Calibri" w:hAnsi="Arial" w:cs="Arial"/>
          <w:bCs/>
          <w:sz w:val="24"/>
          <w:szCs w:val="24"/>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5C8E534C" w14:textId="77777777" w:rsidR="003F2CCE" w:rsidRPr="00300DC3" w:rsidRDefault="003F2CCE" w:rsidP="003F2CCE">
      <w:pPr>
        <w:spacing w:after="120"/>
        <w:jc w:val="both"/>
        <w:rPr>
          <w:rFonts w:ascii="Arial" w:eastAsia="Calibri" w:hAnsi="Arial" w:cs="Arial"/>
          <w:bCs/>
          <w:sz w:val="24"/>
          <w:szCs w:val="24"/>
          <w:lang w:eastAsia="en-US"/>
        </w:rPr>
      </w:pPr>
      <w:r w:rsidRPr="00300DC3">
        <w:rPr>
          <w:rFonts w:ascii="Arial" w:eastAsia="Calibri" w:hAnsi="Arial" w:cs="Arial"/>
          <w:bCs/>
          <w:sz w:val="24"/>
          <w:szCs w:val="24"/>
          <w:lang w:eastAsia="en-US"/>
        </w:rPr>
        <w:t xml:space="preserve">Cosa invece è il timore di cui parla l’Apostolo Giovanni? Chi vive di perfetta carità sempre riceve dallo Spirito Santo l’attestazione che Dio è suo Padre e che verso </w:t>
      </w:r>
      <w:r w:rsidRPr="00300DC3">
        <w:rPr>
          <w:rFonts w:ascii="Arial" w:eastAsia="Calibri" w:hAnsi="Arial" w:cs="Arial"/>
          <w:bCs/>
          <w:sz w:val="24"/>
          <w:szCs w:val="24"/>
          <w:lang w:eastAsia="en-US"/>
        </w:rPr>
        <w:lastRenderedPageBreak/>
        <w:t>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5B1E7442" w14:textId="77777777" w:rsidR="003F2CCE" w:rsidRPr="00300DC3" w:rsidRDefault="003F2CCE" w:rsidP="00300DC3">
      <w:pPr>
        <w:spacing w:after="120"/>
        <w:ind w:left="567" w:right="567"/>
        <w:jc w:val="both"/>
        <w:rPr>
          <w:rFonts w:ascii="Arial" w:hAnsi="Arial"/>
          <w:i/>
          <w:iCs/>
          <w:sz w:val="24"/>
          <w:szCs w:val="24"/>
        </w:rPr>
      </w:pPr>
      <w:r w:rsidRPr="00300DC3">
        <w:rPr>
          <w:rFonts w:ascii="Arial" w:hAnsi="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8,12-17). </w:t>
      </w:r>
    </w:p>
    <w:p w14:paraId="3A5EE629" w14:textId="3A5E185A" w:rsidR="003F2CCE" w:rsidRPr="00300DC3" w:rsidRDefault="003F2CCE" w:rsidP="00300DC3">
      <w:pPr>
        <w:spacing w:after="120"/>
        <w:ind w:left="567" w:right="567"/>
        <w:jc w:val="both"/>
        <w:rPr>
          <w:rFonts w:ascii="Arial" w:hAnsi="Arial"/>
          <w:i/>
          <w:iCs/>
          <w:sz w:val="24"/>
          <w:szCs w:val="24"/>
          <w:lang w:val="la-Latn"/>
        </w:rPr>
      </w:pPr>
      <w:r w:rsidRPr="00300DC3">
        <w:rPr>
          <w:rFonts w:ascii="Arial" w:hAnsi="Arial"/>
          <w:i/>
          <w:iCs/>
          <w:sz w:val="24"/>
          <w:szCs w:val="24"/>
          <w:lang w:val="la-Latn"/>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w:t>
      </w:r>
      <w:r w:rsidR="002E5F86">
        <w:rPr>
          <w:rFonts w:ascii="Arial" w:hAnsi="Arial"/>
          <w:i/>
          <w:iCs/>
          <w:sz w:val="24"/>
          <w:szCs w:val="24"/>
          <w:lang w:val="la-Latn"/>
        </w:rPr>
        <w:t xml:space="preserve"> </w:t>
      </w:r>
      <w:r w:rsidRPr="00300DC3">
        <w:rPr>
          <w:rFonts w:ascii="Arial" w:hAnsi="Arial"/>
          <w:i/>
          <w:iCs/>
          <w:sz w:val="24"/>
          <w:szCs w:val="24"/>
          <w:lang w:val="la-Latn"/>
        </w:rPr>
        <w:t>Si autem filii et heredes heredes quidem Dei coheredes autem Christi si tamen conpatimur ut et conglorificemur (Rm 8,12.17).</w:t>
      </w:r>
    </w:p>
    <w:p w14:paraId="65B09918" w14:textId="77777777" w:rsidR="003F2CCE" w:rsidRPr="00300DC3" w:rsidRDefault="003F2CCE" w:rsidP="003F2CCE">
      <w:pPr>
        <w:autoSpaceDE w:val="0"/>
        <w:autoSpaceDN w:val="0"/>
        <w:adjustRightInd w:val="0"/>
        <w:spacing w:after="120"/>
        <w:jc w:val="both"/>
        <w:rPr>
          <w:rFonts w:ascii="Arial" w:hAnsi="Arial"/>
          <w:sz w:val="24"/>
          <w:szCs w:val="24"/>
        </w:rPr>
      </w:pPr>
      <w:r w:rsidRPr="00300DC3">
        <w:rPr>
          <w:rFonts w:ascii="Greek" w:hAnsi="Greek" w:cs="Greek"/>
          <w:sz w:val="24"/>
          <w:szCs w:val="24"/>
          <w:lang w:val="la-Latn"/>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300DC3">
        <w:rPr>
          <w:rFonts w:ascii="Arial" w:hAnsi="Arial"/>
          <w:sz w:val="24"/>
          <w:szCs w:val="24"/>
        </w:rPr>
        <w:t xml:space="preserve">(Rm 8,12-17). </w:t>
      </w:r>
    </w:p>
    <w:p w14:paraId="42EE24A1" w14:textId="77777777" w:rsidR="003F2CCE" w:rsidRPr="00300DC3" w:rsidRDefault="003F2CCE" w:rsidP="003F2CCE">
      <w:pPr>
        <w:spacing w:after="120"/>
        <w:jc w:val="both"/>
        <w:rPr>
          <w:rFonts w:ascii="Arial" w:eastAsia="Calibri" w:hAnsi="Arial" w:cs="Arial"/>
          <w:sz w:val="24"/>
          <w:szCs w:val="24"/>
          <w:lang w:eastAsia="en-US"/>
        </w:rPr>
      </w:pPr>
      <w:r w:rsidRPr="00300DC3">
        <w:rPr>
          <w:rFonts w:ascii="Arial" w:eastAsia="Calibri" w:hAnsi="Arial" w:cs="Arial"/>
          <w:sz w:val="24"/>
          <w:szCs w:val="24"/>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w:t>
      </w:r>
      <w:r w:rsidRPr="00300DC3">
        <w:rPr>
          <w:rFonts w:ascii="Arial" w:eastAsia="Calibri" w:hAnsi="Arial" w:cs="Arial"/>
          <w:sz w:val="24"/>
          <w:szCs w:val="24"/>
          <w:lang w:eastAsia="en-US"/>
        </w:rPr>
        <w:lastRenderedPageBreak/>
        <w:t xml:space="preserve">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45001871" w14:textId="77777777" w:rsidR="003F2CCE" w:rsidRPr="00300DC3" w:rsidRDefault="003F2CCE" w:rsidP="003F2CCE">
      <w:pPr>
        <w:spacing w:after="120"/>
        <w:jc w:val="both"/>
        <w:rPr>
          <w:rFonts w:ascii="Arial" w:eastAsia="Calibri" w:hAnsi="Arial" w:cs="Arial"/>
          <w:sz w:val="24"/>
          <w:szCs w:val="24"/>
          <w:lang w:eastAsia="en-US"/>
        </w:rPr>
      </w:pPr>
      <w:r w:rsidRPr="00300DC3">
        <w:rPr>
          <w:rFonts w:ascii="Arial" w:eastAsia="Calibri" w:hAnsi="Arial" w:cs="Arial"/>
          <w:sz w:val="24"/>
          <w:szCs w:val="24"/>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2FB68CBB" w14:textId="77777777" w:rsidR="003F2CCE" w:rsidRPr="00300DC3" w:rsidRDefault="003F2CCE" w:rsidP="003F2CCE">
      <w:pPr>
        <w:spacing w:after="120"/>
        <w:jc w:val="both"/>
        <w:rPr>
          <w:rFonts w:ascii="Arial" w:eastAsia="Calibri" w:hAnsi="Arial" w:cs="Arial"/>
          <w:sz w:val="24"/>
          <w:szCs w:val="24"/>
          <w:lang w:eastAsia="en-US"/>
        </w:rPr>
      </w:pPr>
      <w:r w:rsidRPr="00300DC3">
        <w:rPr>
          <w:rFonts w:ascii="Arial" w:eastAsia="Calibri" w:hAnsi="Arial" w:cs="Arial"/>
          <w:sz w:val="24"/>
          <w:szCs w:val="24"/>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0941A812" w14:textId="77777777" w:rsidR="003F2CCE" w:rsidRPr="00300DC3" w:rsidRDefault="003F2CCE" w:rsidP="003F2CCE">
      <w:pPr>
        <w:spacing w:after="120"/>
        <w:jc w:val="both"/>
        <w:rPr>
          <w:rFonts w:ascii="Arial" w:eastAsia="Calibri" w:hAnsi="Arial" w:cs="Arial"/>
          <w:sz w:val="24"/>
          <w:szCs w:val="24"/>
          <w:lang w:eastAsia="en-US"/>
        </w:rPr>
      </w:pPr>
      <w:r w:rsidRPr="00300DC3">
        <w:rPr>
          <w:rFonts w:ascii="Arial" w:eastAsia="Calibri" w:hAnsi="Arial" w:cs="Arial"/>
          <w:sz w:val="24"/>
          <w:szCs w:val="24"/>
          <w:lang w:eastAsia="en-US"/>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36D96E9D" w14:textId="77777777" w:rsidR="003F2CCE" w:rsidRPr="00300DC3" w:rsidRDefault="003F2CCE" w:rsidP="00300DC3">
      <w:pPr>
        <w:spacing w:after="120"/>
        <w:ind w:left="567" w:right="567"/>
        <w:jc w:val="both"/>
        <w:rPr>
          <w:rFonts w:ascii="Arial" w:eastAsia="Calibri" w:hAnsi="Arial"/>
          <w:i/>
          <w:iCs/>
          <w:sz w:val="24"/>
          <w:szCs w:val="24"/>
          <w:lang w:eastAsia="en-US"/>
        </w:rPr>
      </w:pPr>
      <w:r w:rsidRPr="00300DC3">
        <w:rPr>
          <w:rFonts w:ascii="Arial" w:eastAsia="Calibri" w:hAnsi="Arial"/>
          <w:i/>
          <w:iCs/>
          <w:sz w:val="24"/>
          <w:szCs w:val="24"/>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w:t>
      </w:r>
      <w:r w:rsidRPr="00300DC3">
        <w:rPr>
          <w:rFonts w:ascii="Arial" w:eastAsia="Calibri" w:hAnsi="Arial"/>
          <w:i/>
          <w:iCs/>
          <w:sz w:val="24"/>
          <w:szCs w:val="24"/>
          <w:lang w:eastAsia="en-US"/>
        </w:rPr>
        <w:lastRenderedPageBreak/>
        <w:t>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E756017" w14:textId="77777777" w:rsidR="003F2CCE" w:rsidRPr="00300DC3" w:rsidRDefault="003F2CCE" w:rsidP="00300DC3">
      <w:pPr>
        <w:spacing w:after="120"/>
        <w:ind w:left="567" w:right="567"/>
        <w:jc w:val="both"/>
        <w:rPr>
          <w:rFonts w:ascii="Arial" w:eastAsia="Calibri" w:hAnsi="Arial"/>
          <w:i/>
          <w:iCs/>
          <w:sz w:val="24"/>
          <w:szCs w:val="24"/>
          <w:lang w:eastAsia="en-US"/>
        </w:rPr>
      </w:pPr>
      <w:r w:rsidRPr="00300DC3">
        <w:rPr>
          <w:rFonts w:ascii="Arial" w:eastAsia="Calibri" w:hAnsi="Arial"/>
          <w:i/>
          <w:iCs/>
          <w:sz w:val="24"/>
          <w:szCs w:val="24"/>
          <w:lang w:eastAsia="en-US"/>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07F43125" w14:textId="77777777" w:rsidR="003F2CCE" w:rsidRPr="00300DC3" w:rsidRDefault="003F2CCE" w:rsidP="00300DC3">
      <w:pPr>
        <w:spacing w:after="120"/>
        <w:ind w:left="567" w:right="567"/>
        <w:jc w:val="both"/>
        <w:rPr>
          <w:rFonts w:ascii="Arial" w:hAnsi="Arial"/>
          <w:i/>
          <w:iCs/>
          <w:sz w:val="24"/>
          <w:szCs w:val="24"/>
        </w:rPr>
      </w:pPr>
      <w:r w:rsidRPr="00300DC3">
        <w:rPr>
          <w:rFonts w:ascii="Arial" w:eastAsia="Calibri" w:hAnsi="Arial"/>
          <w:i/>
          <w:iCs/>
          <w:sz w:val="24"/>
          <w:szCs w:val="24"/>
          <w:lang w:eastAsia="en-US"/>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E0E034D" w14:textId="45918625" w:rsidR="003F2CCE" w:rsidRPr="00300DC3" w:rsidRDefault="003F2CCE" w:rsidP="003F2CCE">
      <w:pPr>
        <w:spacing w:after="120"/>
        <w:jc w:val="both"/>
        <w:rPr>
          <w:rFonts w:ascii="Arial" w:hAnsi="Arial"/>
          <w:sz w:val="24"/>
          <w:szCs w:val="24"/>
          <w:lang w:val="la-Latn"/>
        </w:rPr>
      </w:pPr>
      <w:r w:rsidRPr="00300DC3">
        <w:rPr>
          <w:rFonts w:ascii="Arial" w:hAnsi="Arial"/>
          <w:sz w:val="24"/>
          <w:szCs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300DC3">
        <w:rPr>
          <w:rFonts w:ascii="Arial" w:hAnsi="Arial" w:cs="Arial"/>
          <w:sz w:val="24"/>
          <w:szCs w:val="24"/>
          <w:lang w:val="la-Latn"/>
        </w:rPr>
        <w:t>Timor non est in caritate sed perfecta caritas foras mittit timorem quoniam timor poenam habet qui autem timet non est perfectus in caritate –</w:t>
      </w:r>
      <w:r w:rsidRPr="00300DC3">
        <w:rPr>
          <w:rFonts w:ascii="Arial" w:hAnsi="Arial"/>
          <w:sz w:val="24"/>
          <w:szCs w:val="24"/>
          <w:lang w:val="la-Latn"/>
        </w:rPr>
        <w:t xml:space="preserve"> </w:t>
      </w:r>
      <w:r w:rsidRPr="00300DC3">
        <w:rPr>
          <w:rFonts w:ascii="Greek" w:hAnsi="Greek" w:cs="Greek"/>
          <w:sz w:val="24"/>
          <w:szCs w:val="24"/>
          <w:lang w:val="la-Latn"/>
        </w:rPr>
        <w:t xml:space="preserve">fÒboj oÙk œstin ™n tÍ ¢g£pV, ¢ll' ¹ tele…a ¢g£ph œxw b£llei tÕn fÒbon, Óti Ð fÒboj kÒlasin œcei, Ð d foboÚmenoj oÙ tetele…wtai ™n tÍ ¢g£pV. </w:t>
      </w:r>
    </w:p>
    <w:p w14:paraId="612C07DF" w14:textId="77777777" w:rsidR="003F2CCE" w:rsidRPr="00587A67" w:rsidRDefault="003F2CCE" w:rsidP="003F2CCE">
      <w:pPr>
        <w:autoSpaceDE w:val="0"/>
        <w:autoSpaceDN w:val="0"/>
        <w:adjustRightInd w:val="0"/>
        <w:jc w:val="both"/>
        <w:rPr>
          <w:b/>
          <w:sz w:val="24"/>
          <w:szCs w:val="24"/>
          <w:lang w:val="la-Latn"/>
        </w:rPr>
      </w:pPr>
    </w:p>
    <w:p w14:paraId="7136D71E" w14:textId="77777777" w:rsidR="003F2CCE" w:rsidRPr="00587A67" w:rsidRDefault="003F2CCE" w:rsidP="002B2D5C">
      <w:pPr>
        <w:autoSpaceDE w:val="0"/>
        <w:autoSpaceDN w:val="0"/>
        <w:adjustRightInd w:val="0"/>
        <w:spacing w:after="120"/>
        <w:jc w:val="both"/>
        <w:rPr>
          <w:rFonts w:ascii="Arial" w:hAnsi="Arial"/>
          <w:b/>
          <w:bCs/>
          <w:sz w:val="24"/>
          <w:szCs w:val="24"/>
          <w:lang w:val="la-Latn"/>
        </w:rPr>
      </w:pPr>
      <w:bookmarkStart w:id="228" w:name="_Toc115456959"/>
      <w:r w:rsidRPr="00587A67">
        <w:rPr>
          <w:rFonts w:ascii="Arial" w:hAnsi="Arial"/>
          <w:b/>
          <w:bCs/>
          <w:sz w:val="24"/>
          <w:szCs w:val="24"/>
          <w:lang w:val="la-Latn"/>
        </w:rPr>
        <w:t>QUONIAM DEUS PRIOR DILEXIT NOS</w:t>
      </w:r>
      <w:bookmarkEnd w:id="228"/>
    </w:p>
    <w:p w14:paraId="6D336F8A" w14:textId="77777777" w:rsidR="00300DC3" w:rsidRPr="008D075F" w:rsidRDefault="003F2CCE" w:rsidP="002B2D5C">
      <w:pPr>
        <w:pStyle w:val="Corpotesto"/>
        <w:ind w:left="0"/>
        <w:rPr>
          <w:lang w:val="la-Latn"/>
        </w:rPr>
      </w:pPr>
      <w:r w:rsidRPr="008D075F">
        <w:rPr>
          <w:lang w:val="la-Latn"/>
        </w:rPr>
        <w:t xml:space="preserve">Nos ergo diligamus quoniam Deus prior dilexit nos </w:t>
      </w:r>
    </w:p>
    <w:p w14:paraId="7FF623F3" w14:textId="0C7A78B3" w:rsidR="003F2CCE" w:rsidRPr="00300DC3" w:rsidRDefault="003F2CCE" w:rsidP="003F2CCE">
      <w:pPr>
        <w:spacing w:after="120"/>
        <w:jc w:val="both"/>
        <w:rPr>
          <w:rFonts w:ascii="Arial" w:hAnsi="Arial"/>
          <w:sz w:val="24"/>
          <w:szCs w:val="24"/>
        </w:rPr>
      </w:pPr>
      <w:r w:rsidRPr="00300DC3">
        <w:rPr>
          <w:rFonts w:ascii="Arial" w:hAnsi="Arial"/>
          <w:sz w:val="24"/>
          <w:szCs w:val="24"/>
        </w:rPr>
        <w:lastRenderedPageBreak/>
        <w:t>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w:t>
      </w:r>
      <w:r w:rsidR="002E5F86">
        <w:rPr>
          <w:rFonts w:ascii="Arial" w:hAnsi="Arial"/>
          <w:sz w:val="24"/>
          <w:szCs w:val="24"/>
        </w:rPr>
        <w:t xml:space="preserve"> </w:t>
      </w:r>
      <w:r w:rsidRPr="00300DC3">
        <w:rPr>
          <w:rFonts w:ascii="Arial" w:hAnsi="Arial"/>
          <w:sz w:val="24"/>
          <w:szCs w:val="24"/>
        </w:rPr>
        <w:t xml:space="preserve">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20CE1AE3"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DEA48D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FF81EF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2CC7D30D"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8676F0">
        <w:rPr>
          <w:rFonts w:ascii="Arial" w:hAnsi="Arial"/>
          <w:i/>
          <w:iCs/>
          <w:sz w:val="24"/>
          <w:szCs w:val="24"/>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8F868DA"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CDB1F7A"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D537292"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55F306B"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FD1497E"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AFD51B2" w14:textId="16989B99"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w:t>
      </w:r>
      <w:r w:rsidRPr="008676F0">
        <w:rPr>
          <w:rFonts w:ascii="Arial" w:hAnsi="Arial"/>
          <w:i/>
          <w:iCs/>
          <w:sz w:val="24"/>
          <w:szCs w:val="24"/>
        </w:rPr>
        <w:lastRenderedPageBreak/>
        <w:t>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Pr>
          <w:rFonts w:ascii="Arial" w:hAnsi="Arial"/>
          <w:i/>
          <w:iCs/>
          <w:sz w:val="24"/>
          <w:szCs w:val="24"/>
        </w:rPr>
        <w:t xml:space="preserve"> </w:t>
      </w:r>
      <w:r w:rsidRPr="008676F0">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7333FB4B"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C3C601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233EFEF1"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42C719F3"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w:t>
      </w:r>
      <w:r w:rsidRPr="008676F0">
        <w:rPr>
          <w:rFonts w:ascii="Arial" w:hAnsi="Arial"/>
          <w:bCs/>
          <w:sz w:val="24"/>
          <w:szCs w:val="24"/>
        </w:rPr>
        <w:lastRenderedPageBreak/>
        <w:t xml:space="preserve">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6B3B542B"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5E18EE1B"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7D735EA4"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4E02BBCE"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59EB9BFC"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3ECBFDB2"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 xml:space="preserve">Il primo suo elemento è la totale abrogazione sia dell’Antica che della Nuova Alleanza. Il suo secondo elemento è la totale mancanza del Soggetto divino rivelato e operante nella storia, Soggetto divino che ha posto in essere le due </w:t>
      </w:r>
      <w:r w:rsidRPr="008676F0">
        <w:rPr>
          <w:rFonts w:ascii="Arial" w:hAnsi="Arial"/>
          <w:bCs/>
          <w:sz w:val="24"/>
          <w:szCs w:val="24"/>
        </w:rPr>
        <w:lastRenderedPageBreak/>
        <w:t xml:space="preserve">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2D065C3"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642C921F" w14:textId="77777777" w:rsidR="008676F0" w:rsidRPr="008676F0" w:rsidRDefault="003F2CCE" w:rsidP="008676F0">
      <w:pPr>
        <w:spacing w:after="120"/>
        <w:jc w:val="both"/>
        <w:rPr>
          <w:rFonts w:ascii="Arial" w:hAnsi="Arial"/>
          <w:color w:val="000000"/>
          <w:sz w:val="24"/>
        </w:rPr>
      </w:pPr>
      <w:r w:rsidRPr="008676F0">
        <w:rPr>
          <w:rFonts w:ascii="Arial" w:hAnsi="Arial"/>
          <w:color w:val="000000"/>
          <w:sz w:val="24"/>
        </w:rPr>
        <w:t>Il desiderio della fratellanza universale.</w:t>
      </w:r>
      <w:r w:rsidR="008676F0" w:rsidRPr="008676F0">
        <w:rPr>
          <w:rFonts w:ascii="Arial" w:hAnsi="Arial"/>
          <w:color w:val="000000"/>
          <w:sz w:val="24"/>
        </w:rPr>
        <w:t xml:space="preserve"> </w:t>
      </w:r>
      <w:r w:rsidRPr="008676F0">
        <w:rPr>
          <w:rFonts w:ascii="Arial" w:hAnsi="Arial"/>
          <w:color w:val="000000"/>
          <w:sz w:val="24"/>
        </w:rPr>
        <w:t>Il desiderio della pace che deve regnare tra i popoli e le nazioni.</w:t>
      </w:r>
      <w:r w:rsidR="008676F0" w:rsidRPr="008676F0">
        <w:rPr>
          <w:rFonts w:ascii="Arial" w:hAnsi="Arial"/>
          <w:color w:val="000000"/>
          <w:sz w:val="24"/>
        </w:rPr>
        <w:t xml:space="preserve"> </w:t>
      </w:r>
      <w:r w:rsidRPr="008676F0">
        <w:rPr>
          <w:rFonts w:ascii="Arial" w:hAnsi="Arial"/>
          <w:color w:val="000000"/>
          <w:sz w:val="24"/>
        </w:rPr>
        <w:t>Il desiderio di una giustizia sociale perfetta.</w:t>
      </w:r>
      <w:r w:rsidR="008676F0" w:rsidRPr="008676F0">
        <w:rPr>
          <w:rFonts w:ascii="Arial" w:hAnsi="Arial"/>
          <w:color w:val="000000"/>
          <w:sz w:val="24"/>
        </w:rPr>
        <w:t xml:space="preserve"> </w:t>
      </w:r>
      <w:r w:rsidRPr="008676F0">
        <w:rPr>
          <w:rFonts w:ascii="Arial" w:hAnsi="Arial"/>
          <w:color w:val="000000"/>
          <w:sz w:val="24"/>
        </w:rPr>
        <w:t>Il desiderio che tutto venga dal basso e niente più dall’alto.</w:t>
      </w:r>
      <w:r w:rsidR="008676F0" w:rsidRPr="008676F0">
        <w:rPr>
          <w:rFonts w:ascii="Arial" w:hAnsi="Arial"/>
          <w:color w:val="000000"/>
          <w:sz w:val="24"/>
        </w:rPr>
        <w:t xml:space="preserve"> </w:t>
      </w:r>
      <w:r w:rsidRPr="008676F0">
        <w:rPr>
          <w:rFonts w:ascii="Arial" w:hAnsi="Arial"/>
          <w:color w:val="000000"/>
          <w:sz w:val="24"/>
        </w:rPr>
        <w:t>Il desiderio che sia l’uomo a crearsi la sua religione.</w:t>
      </w:r>
      <w:r w:rsidR="008676F0" w:rsidRPr="008676F0">
        <w:rPr>
          <w:rFonts w:ascii="Arial" w:hAnsi="Arial"/>
          <w:color w:val="000000"/>
          <w:sz w:val="24"/>
        </w:rPr>
        <w:t xml:space="preserve"> </w:t>
      </w:r>
      <w:r w:rsidRPr="008676F0">
        <w:rPr>
          <w:rFonts w:ascii="Arial" w:hAnsi="Arial"/>
          <w:color w:val="000000"/>
          <w:sz w:val="24"/>
        </w:rPr>
        <w:t>Il desiderio dell’abrogazione dalla nostra vita e dalla vita di ogni altro essere esistente ogni trascendenza e soprannaturalità.</w:t>
      </w:r>
      <w:r w:rsidR="008676F0" w:rsidRPr="008676F0">
        <w:rPr>
          <w:rFonts w:ascii="Arial" w:hAnsi="Arial"/>
          <w:color w:val="000000"/>
          <w:sz w:val="24"/>
        </w:rPr>
        <w:t xml:space="preserve"> </w:t>
      </w:r>
      <w:r w:rsidRPr="008676F0">
        <w:rPr>
          <w:rFonts w:ascii="Arial" w:hAnsi="Arial"/>
          <w:color w:val="000000"/>
          <w:sz w:val="24"/>
        </w:rPr>
        <w:t>Il desiderio di cancellare dalla nostra vita ogni relazione con il passato sia fede che di morale.</w:t>
      </w:r>
    </w:p>
    <w:p w14:paraId="13E0EE27"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371CF7C1" w14:textId="77777777" w:rsidR="003F2CCE" w:rsidRPr="008676F0" w:rsidRDefault="003F2CCE" w:rsidP="003F2CCE">
      <w:pPr>
        <w:spacing w:after="120"/>
        <w:jc w:val="both"/>
        <w:rPr>
          <w:rFonts w:ascii="Arial" w:hAnsi="Arial"/>
          <w:bCs/>
          <w:sz w:val="24"/>
          <w:szCs w:val="24"/>
        </w:rPr>
      </w:pPr>
      <w:r w:rsidRPr="008676F0">
        <w:rPr>
          <w:rFonts w:ascii="Arial" w:hAnsi="Arial"/>
          <w:bCs/>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24F9F38D" w14:textId="658E5C40" w:rsidR="003F2CCE" w:rsidRPr="008676F0" w:rsidRDefault="003F2CCE" w:rsidP="008676F0">
      <w:pPr>
        <w:spacing w:after="120"/>
        <w:jc w:val="both"/>
        <w:rPr>
          <w:rFonts w:ascii="Arial" w:hAnsi="Arial"/>
          <w:sz w:val="24"/>
          <w:szCs w:val="24"/>
        </w:rPr>
      </w:pPr>
      <w:r w:rsidRPr="008676F0">
        <w:rPr>
          <w:rFonts w:ascii="Arial" w:hAnsi="Arial"/>
          <w:sz w:val="24"/>
          <w:szCs w:val="24"/>
        </w:rPr>
        <w:t>Il Padre del Signore nostro Gesù Cristo.</w:t>
      </w:r>
      <w:r w:rsidR="008676F0" w:rsidRPr="008676F0">
        <w:rPr>
          <w:rFonts w:ascii="Arial" w:hAnsi="Arial"/>
          <w:sz w:val="24"/>
          <w:szCs w:val="24"/>
        </w:rPr>
        <w:t xml:space="preserve"> </w:t>
      </w:r>
      <w:r w:rsidRPr="008676F0">
        <w:rPr>
          <w:rFonts w:ascii="Arial" w:hAnsi="Arial"/>
          <w:sz w:val="24"/>
          <w:szCs w:val="24"/>
        </w:rPr>
        <w:t>Il Cristo Signore figlio Unigenito</w:t>
      </w:r>
      <w:r w:rsidR="008676F0" w:rsidRPr="008676F0">
        <w:rPr>
          <w:rFonts w:ascii="Arial" w:hAnsi="Arial"/>
          <w:sz w:val="24"/>
          <w:szCs w:val="24"/>
        </w:rPr>
        <w:t xml:space="preserve"> </w:t>
      </w:r>
      <w:r w:rsidRPr="008676F0">
        <w:rPr>
          <w:rFonts w:ascii="Arial" w:hAnsi="Arial"/>
          <w:sz w:val="24"/>
          <w:szCs w:val="24"/>
        </w:rPr>
        <w:t>del Padre fattosi carne per la nostra redenzione.</w:t>
      </w:r>
      <w:r w:rsidR="008676F0" w:rsidRPr="008676F0">
        <w:rPr>
          <w:rFonts w:ascii="Arial" w:hAnsi="Arial"/>
          <w:sz w:val="24"/>
          <w:szCs w:val="24"/>
        </w:rPr>
        <w:t xml:space="preserve"> </w:t>
      </w:r>
      <w:r w:rsidRPr="008676F0">
        <w:rPr>
          <w:rFonts w:ascii="Arial" w:hAnsi="Arial"/>
          <w:sz w:val="24"/>
          <w:szCs w:val="24"/>
        </w:rPr>
        <w:t>Lo Spirito Santo.</w:t>
      </w:r>
      <w:r w:rsidR="008676F0" w:rsidRPr="008676F0">
        <w:rPr>
          <w:rFonts w:ascii="Arial" w:hAnsi="Arial"/>
          <w:sz w:val="24"/>
          <w:szCs w:val="24"/>
        </w:rPr>
        <w:t xml:space="preserve"> </w:t>
      </w:r>
      <w:r w:rsidRPr="008676F0">
        <w:rPr>
          <w:rFonts w:ascii="Arial" w:hAnsi="Arial"/>
          <w:sz w:val="24"/>
          <w:szCs w:val="24"/>
        </w:rPr>
        <w:t>La Scrittura.</w:t>
      </w:r>
      <w:r w:rsidR="008676F0" w:rsidRPr="008676F0">
        <w:rPr>
          <w:rFonts w:ascii="Arial" w:hAnsi="Arial"/>
          <w:sz w:val="24"/>
          <w:szCs w:val="24"/>
        </w:rPr>
        <w:t xml:space="preserve"> </w:t>
      </w:r>
      <w:r w:rsidRPr="008676F0">
        <w:rPr>
          <w:rFonts w:ascii="Arial" w:hAnsi="Arial"/>
          <w:sz w:val="24"/>
          <w:szCs w:val="24"/>
        </w:rPr>
        <w:t>La Tradizione.</w:t>
      </w:r>
      <w:r w:rsidR="008676F0" w:rsidRPr="008676F0">
        <w:rPr>
          <w:rFonts w:ascii="Arial" w:hAnsi="Arial"/>
          <w:sz w:val="24"/>
          <w:szCs w:val="24"/>
        </w:rPr>
        <w:t xml:space="preserve"> </w:t>
      </w:r>
      <w:r w:rsidRPr="008676F0">
        <w:rPr>
          <w:rFonts w:ascii="Arial" w:hAnsi="Arial"/>
          <w:sz w:val="24"/>
          <w:szCs w:val="24"/>
        </w:rPr>
        <w:t>La fede che nasce dalla Scrittura e dalla Tradizione.</w:t>
      </w:r>
      <w:r w:rsidR="008676F0" w:rsidRPr="008676F0">
        <w:rPr>
          <w:rFonts w:ascii="Arial" w:hAnsi="Arial"/>
          <w:sz w:val="24"/>
          <w:szCs w:val="24"/>
        </w:rPr>
        <w:t xml:space="preserve"> </w:t>
      </w:r>
      <w:r w:rsidRPr="008676F0">
        <w:rPr>
          <w:rFonts w:ascii="Arial" w:hAnsi="Arial"/>
          <w:sz w:val="24"/>
          <w:szCs w:val="24"/>
        </w:rPr>
        <w:t>La fede che è sempre sotto lo sguardo vigile del Magistero.</w:t>
      </w:r>
      <w:r w:rsidR="008676F0" w:rsidRPr="008676F0">
        <w:rPr>
          <w:rFonts w:ascii="Arial" w:hAnsi="Arial"/>
          <w:sz w:val="24"/>
          <w:szCs w:val="24"/>
        </w:rPr>
        <w:t xml:space="preserve"> </w:t>
      </w:r>
      <w:r w:rsidRPr="008676F0">
        <w:rPr>
          <w:rFonts w:ascii="Arial" w:hAnsi="Arial"/>
          <w:sz w:val="24"/>
          <w:szCs w:val="24"/>
        </w:rPr>
        <w:t>La Madre di Gesù.</w:t>
      </w:r>
      <w:r w:rsidR="008676F0" w:rsidRPr="008676F0">
        <w:rPr>
          <w:rFonts w:ascii="Arial" w:hAnsi="Arial"/>
          <w:sz w:val="24"/>
          <w:szCs w:val="24"/>
        </w:rPr>
        <w:t xml:space="preserve"> </w:t>
      </w:r>
      <w:r w:rsidRPr="008676F0">
        <w:rPr>
          <w:rFonts w:ascii="Arial" w:hAnsi="Arial"/>
          <w:sz w:val="24"/>
          <w:szCs w:val="24"/>
        </w:rPr>
        <w:t>I sacramenti.</w:t>
      </w:r>
      <w:r w:rsidR="008676F0" w:rsidRPr="008676F0">
        <w:rPr>
          <w:rFonts w:ascii="Arial" w:hAnsi="Arial"/>
          <w:sz w:val="24"/>
          <w:szCs w:val="24"/>
        </w:rPr>
        <w:t xml:space="preserve"> </w:t>
      </w:r>
      <w:r w:rsidRPr="008676F0">
        <w:rPr>
          <w:rFonts w:ascii="Arial" w:hAnsi="Arial"/>
          <w:sz w:val="24"/>
          <w:szCs w:val="24"/>
        </w:rPr>
        <w:t>I ministri sacri.</w:t>
      </w:r>
      <w:r w:rsidR="008676F0" w:rsidRPr="008676F0">
        <w:rPr>
          <w:rFonts w:ascii="Arial" w:hAnsi="Arial"/>
          <w:sz w:val="24"/>
          <w:szCs w:val="24"/>
        </w:rPr>
        <w:t xml:space="preserve"> </w:t>
      </w:r>
      <w:r w:rsidRPr="008676F0">
        <w:rPr>
          <w:rFonts w:ascii="Arial" w:hAnsi="Arial"/>
          <w:sz w:val="24"/>
          <w:szCs w:val="24"/>
        </w:rPr>
        <w:t xml:space="preserve">Tutto ciò che è mistero rivelato e vita secondo il mistero a noi rivelato e in noi creato dall’Alto. </w:t>
      </w:r>
    </w:p>
    <w:p w14:paraId="24013D91" w14:textId="77777777" w:rsidR="003F2CCE" w:rsidRPr="008676F0" w:rsidRDefault="003F2CCE" w:rsidP="003F2CCE">
      <w:pPr>
        <w:spacing w:after="120"/>
        <w:jc w:val="both"/>
        <w:rPr>
          <w:rFonts w:ascii="Arial" w:hAnsi="Arial"/>
          <w:sz w:val="24"/>
          <w:szCs w:val="24"/>
        </w:rPr>
      </w:pPr>
      <w:r w:rsidRPr="00587A67">
        <w:rPr>
          <w:rFonts w:ascii="Arial" w:hAnsi="Arial"/>
          <w:sz w:val="24"/>
          <w:szCs w:val="24"/>
        </w:rPr>
        <w:lastRenderedPageBreak/>
        <w:t>Gli autori di questa nuova terza a</w:t>
      </w:r>
      <w:r w:rsidRPr="008676F0">
        <w:rPr>
          <w:rFonts w:ascii="Arial" w:hAnsi="Arial"/>
          <w:sz w:val="24"/>
          <w:szCs w:val="24"/>
        </w:rPr>
        <w:t xml:space="preserve">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5EA3B93E"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4A0669FF" w14:textId="77777777" w:rsidR="003F2CCE" w:rsidRPr="008676F0" w:rsidRDefault="003F2CCE" w:rsidP="003F2CCE">
      <w:pPr>
        <w:spacing w:after="120"/>
        <w:jc w:val="both"/>
        <w:rPr>
          <w:rFonts w:ascii="Arial" w:hAnsi="Arial"/>
          <w:sz w:val="24"/>
          <w:szCs w:val="24"/>
        </w:rPr>
      </w:pPr>
      <w:r w:rsidRPr="008676F0">
        <w:rPr>
          <w:rFonts w:ascii="Arial" w:hAnsi="Arial"/>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731D39BE" w14:textId="77777777" w:rsidR="003F2CCE" w:rsidRPr="008676F0" w:rsidRDefault="003F2CCE" w:rsidP="003F2CCE">
      <w:pPr>
        <w:spacing w:after="120"/>
        <w:jc w:val="both"/>
        <w:rPr>
          <w:sz w:val="24"/>
          <w:szCs w:val="24"/>
          <w:lang w:val="la-Latn"/>
        </w:rPr>
      </w:pPr>
      <w:r w:rsidRPr="008676F0">
        <w:rPr>
          <w:rFonts w:ascii="Arial" w:hAnsi="Arial"/>
          <w:sz w:val="24"/>
          <w:szCs w:val="24"/>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8676F0">
        <w:rPr>
          <w:rFonts w:ascii="Arial" w:hAnsi="Arial" w:cs="Arial"/>
          <w:sz w:val="24"/>
          <w:szCs w:val="24"/>
          <w:lang w:val="la-Latn"/>
        </w:rPr>
        <w:t xml:space="preserve">Nos ergo diligamus quoniam Deus prior dilexit nos </w:t>
      </w:r>
      <w:r w:rsidRPr="008676F0">
        <w:rPr>
          <w:sz w:val="24"/>
          <w:szCs w:val="24"/>
          <w:lang w:val="la-Latn"/>
        </w:rPr>
        <w:t xml:space="preserve">- </w:t>
      </w:r>
      <w:r w:rsidRPr="008676F0">
        <w:rPr>
          <w:rFonts w:ascii="Greek" w:hAnsi="Greek" w:cs="Greek"/>
          <w:sz w:val="24"/>
          <w:szCs w:val="24"/>
          <w:lang w:val="la-Latn"/>
        </w:rPr>
        <w:t xml:space="preserve">¹me‹j ¢gapîmen, Óti aÙtÕj prîtoj ºg£phsen ¹m©j. </w:t>
      </w:r>
    </w:p>
    <w:p w14:paraId="433D339F" w14:textId="77777777" w:rsidR="003F2CCE" w:rsidRPr="008676F0" w:rsidRDefault="003F2CCE" w:rsidP="003F2CCE">
      <w:pPr>
        <w:autoSpaceDE w:val="0"/>
        <w:autoSpaceDN w:val="0"/>
        <w:adjustRightInd w:val="0"/>
        <w:jc w:val="both"/>
        <w:rPr>
          <w:rFonts w:ascii="Arial" w:hAnsi="Arial" w:cs="Arial"/>
          <w:b/>
          <w:sz w:val="24"/>
          <w:szCs w:val="24"/>
          <w:lang w:val="la-Latn"/>
        </w:rPr>
      </w:pPr>
    </w:p>
    <w:p w14:paraId="1DF22F82" w14:textId="7BBE90FB" w:rsidR="003F2CCE" w:rsidRPr="008D075F" w:rsidRDefault="008D075F" w:rsidP="003B71AA">
      <w:pPr>
        <w:pStyle w:val="Corpotesto"/>
        <w:rPr>
          <w:lang w:val="la-Latn"/>
        </w:rPr>
      </w:pPr>
      <w:bookmarkStart w:id="229" w:name="_Toc115456961"/>
      <w:r w:rsidRPr="008D075F">
        <w:rPr>
          <w:lang w:val="la-Latn"/>
        </w:rPr>
        <w:t xml:space="preserve">Si </w:t>
      </w:r>
      <w:r w:rsidR="008676F0" w:rsidRPr="008D075F">
        <w:rPr>
          <w:lang w:val="la-Latn"/>
        </w:rPr>
        <w:t>quis dixerit quoniam diligo deum et fratrem suum oderit mendax est</w:t>
      </w:r>
      <w:bookmarkEnd w:id="229"/>
    </w:p>
    <w:p w14:paraId="6F155269" w14:textId="77777777" w:rsidR="003F2CCE" w:rsidRPr="00C6230E" w:rsidRDefault="003F2CCE" w:rsidP="009E3793">
      <w:pPr>
        <w:spacing w:after="120"/>
        <w:ind w:left="567" w:right="567"/>
        <w:jc w:val="both"/>
        <w:rPr>
          <w:rFonts w:ascii="Greek" w:hAnsi="Greek"/>
          <w:sz w:val="26"/>
          <w:lang w:val="la-Latn"/>
        </w:rPr>
      </w:pPr>
      <w:bookmarkStart w:id="230" w:name="_Toc115456962"/>
      <w:r w:rsidRPr="00C6230E">
        <w:rPr>
          <w:rFonts w:ascii="Greek" w:hAnsi="Greek"/>
          <w:sz w:val="26"/>
          <w:lang w:val="la-Latn"/>
        </w:rPr>
        <w:lastRenderedPageBreak/>
        <w:t>™£n tij e‡pV Óti 'Agapî tÕn qeÒn, kaˆ tÕn ¢delfÕn aÙtoà misÍ, yeÚsthj ™st…n:</w:t>
      </w:r>
      <w:bookmarkEnd w:id="230"/>
    </w:p>
    <w:p w14:paraId="030063D5" w14:textId="77777777" w:rsidR="003F2CCE" w:rsidRPr="008676F0" w:rsidRDefault="003F2CCE" w:rsidP="003F2CCE">
      <w:pPr>
        <w:spacing w:after="120"/>
        <w:jc w:val="both"/>
        <w:rPr>
          <w:rFonts w:ascii="Arial" w:hAnsi="Arial"/>
          <w:sz w:val="24"/>
          <w:szCs w:val="24"/>
        </w:rPr>
      </w:pPr>
      <w:r w:rsidRPr="008676F0">
        <w:rPr>
          <w:rFonts w:ascii="Arial" w:hAnsi="Arial"/>
          <w:sz w:val="24"/>
          <w:szCs w:val="24"/>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8676F0">
        <w:rPr>
          <w:rFonts w:ascii="Arial" w:hAnsi="Arial"/>
          <w:sz w:val="24"/>
          <w:szCs w:val="24"/>
          <w:lang w:val="la-Latn"/>
        </w:rPr>
        <w:t>Si quis dixerit quoniam diligo Deum et fratrem suum oderit mendax est</w:t>
      </w:r>
      <w:r w:rsidRPr="008676F0">
        <w:rPr>
          <w:rFonts w:ascii="Arial" w:hAnsi="Arial"/>
          <w:sz w:val="24"/>
          <w:szCs w:val="24"/>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410290FC"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A80ECA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w:t>
      </w:r>
      <w:r w:rsidRPr="008676F0">
        <w:rPr>
          <w:rFonts w:ascii="Arial" w:hAnsi="Arial"/>
          <w:i/>
          <w:iCs/>
          <w:sz w:val="24"/>
          <w:szCs w:val="24"/>
        </w:rPr>
        <w:lastRenderedPageBreak/>
        <w:t xml:space="preserve">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F0318EE" w14:textId="77777777" w:rsidR="003F2CCE" w:rsidRPr="008676F0" w:rsidRDefault="003F2CCE" w:rsidP="003F2CCE">
      <w:pPr>
        <w:spacing w:after="120"/>
        <w:jc w:val="both"/>
        <w:rPr>
          <w:rFonts w:ascii="Arial" w:eastAsia="Calibri" w:hAnsi="Arial"/>
          <w:sz w:val="24"/>
          <w:szCs w:val="24"/>
          <w:lang w:eastAsia="en-US"/>
        </w:rPr>
      </w:pPr>
      <w:r w:rsidRPr="008676F0">
        <w:rPr>
          <w:rFonts w:ascii="Arial" w:eastAsia="Calibri" w:hAnsi="Arial"/>
          <w:sz w:val="24"/>
          <w:szCs w:val="24"/>
          <w:lang w:eastAsia="en-US"/>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14E05BFF" w14:textId="4DABA6AE" w:rsidR="003F2CCE" w:rsidRPr="008676F0" w:rsidRDefault="003F2CCE" w:rsidP="003F2CCE">
      <w:pPr>
        <w:spacing w:after="120"/>
        <w:jc w:val="both"/>
        <w:rPr>
          <w:rFonts w:ascii="Arial" w:eastAsia="Calibri" w:hAnsi="Arial"/>
          <w:sz w:val="24"/>
          <w:szCs w:val="24"/>
          <w:lang w:eastAsia="en-US"/>
        </w:rPr>
      </w:pPr>
      <w:r w:rsidRPr="008676F0">
        <w:rPr>
          <w:rFonts w:ascii="Arial" w:eastAsia="Calibri" w:hAnsi="Arial"/>
          <w:sz w:val="24"/>
          <w:szCs w:val="24"/>
          <w:lang w:eastAsia="en-US"/>
        </w:rPr>
        <w:t>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w:t>
      </w:r>
      <w:r w:rsidR="002E5F86">
        <w:rPr>
          <w:rFonts w:ascii="Arial" w:eastAsia="Calibri" w:hAnsi="Arial"/>
          <w:sz w:val="24"/>
          <w:szCs w:val="24"/>
          <w:lang w:eastAsia="en-US"/>
        </w:rPr>
        <w:t xml:space="preserve"> </w:t>
      </w:r>
      <w:r w:rsidRPr="008676F0">
        <w:rPr>
          <w:rFonts w:ascii="Arial" w:eastAsia="Calibri" w:hAnsi="Arial"/>
          <w:sz w:val="24"/>
          <w:szCs w:val="24"/>
          <w:lang w:eastAsia="en-US"/>
        </w:rPr>
        <w:t xml:space="preserve">Ecco come l’Apostolo Paolo rivela il compimento di questa profezia nella Lettera ai Romani: </w:t>
      </w:r>
    </w:p>
    <w:p w14:paraId="7E3610F0" w14:textId="77777777" w:rsidR="003F2CCE" w:rsidRPr="008676F0" w:rsidRDefault="003F2CCE" w:rsidP="008676F0">
      <w:pPr>
        <w:spacing w:after="120"/>
        <w:ind w:left="567" w:right="567"/>
        <w:jc w:val="both"/>
        <w:rPr>
          <w:rFonts w:ascii="Arial" w:eastAsia="Calibri" w:hAnsi="Arial"/>
          <w:i/>
          <w:iCs/>
          <w:sz w:val="24"/>
          <w:szCs w:val="24"/>
          <w:lang w:eastAsia="en-US"/>
        </w:rPr>
      </w:pPr>
      <w:r w:rsidRPr="008676F0">
        <w:rPr>
          <w:rFonts w:ascii="Arial" w:eastAsia="Calibri" w:hAnsi="Arial"/>
          <w:i/>
          <w:iCs/>
          <w:sz w:val="24"/>
          <w:szCs w:val="24"/>
          <w:lang w:eastAsia="en-U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B34B614" w14:textId="77777777" w:rsidR="003F2CCE" w:rsidRPr="008676F0" w:rsidRDefault="003F2CCE" w:rsidP="003F2CCE">
      <w:pPr>
        <w:spacing w:after="120"/>
        <w:jc w:val="both"/>
        <w:rPr>
          <w:rFonts w:ascii="Arial" w:eastAsia="Calibri" w:hAnsi="Arial"/>
          <w:sz w:val="24"/>
          <w:szCs w:val="24"/>
          <w:lang w:eastAsia="en-US"/>
        </w:rPr>
      </w:pPr>
      <w:r w:rsidRPr="008676F0">
        <w:rPr>
          <w:rFonts w:ascii="Arial" w:eastAsia="Calibri" w:hAnsi="Arial"/>
          <w:sz w:val="24"/>
          <w:szCs w:val="24"/>
          <w:lang w:eastAsia="en-US"/>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303A16E0" w14:textId="52350B0B" w:rsidR="003F2CCE" w:rsidRPr="008676F0" w:rsidRDefault="003F2CCE" w:rsidP="003F2CCE">
      <w:pPr>
        <w:spacing w:after="120"/>
        <w:jc w:val="both"/>
        <w:rPr>
          <w:rFonts w:ascii="Arial" w:eastAsia="Calibri" w:hAnsi="Arial"/>
          <w:sz w:val="24"/>
          <w:szCs w:val="24"/>
          <w:lang w:eastAsia="en-US"/>
        </w:rPr>
      </w:pPr>
      <w:r w:rsidRPr="008676F0">
        <w:rPr>
          <w:rFonts w:ascii="Arial" w:eastAsia="Calibri" w:hAnsi="Arial"/>
          <w:sz w:val="24"/>
          <w:szCs w:val="24"/>
          <w:lang w:eastAsia="en-US"/>
        </w:rPr>
        <w:lastRenderedPageBreak/>
        <w:t>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w:t>
      </w:r>
      <w:r w:rsidR="002E5F86">
        <w:rPr>
          <w:rFonts w:ascii="Arial" w:eastAsia="Calibri" w:hAnsi="Arial"/>
          <w:sz w:val="24"/>
          <w:szCs w:val="24"/>
          <w:lang w:eastAsia="en-US"/>
        </w:rPr>
        <w:t xml:space="preserve"> </w:t>
      </w:r>
      <w:r w:rsidRPr="008676F0">
        <w:rPr>
          <w:rFonts w:ascii="Arial" w:eastAsia="Calibri" w:hAnsi="Arial"/>
          <w:sz w:val="24"/>
          <w:szCs w:val="24"/>
          <w:lang w:eastAsia="en-US"/>
        </w:rPr>
        <w:t xml:space="preserve">Ogni religione è acqua di vita e sangue si salvezza – essi dicono. </w:t>
      </w:r>
    </w:p>
    <w:p w14:paraId="3F8C61B9" w14:textId="77777777" w:rsidR="003F2CCE" w:rsidRPr="008676F0" w:rsidRDefault="003F2CCE" w:rsidP="003F2CCE">
      <w:pPr>
        <w:spacing w:after="120"/>
        <w:jc w:val="both"/>
        <w:rPr>
          <w:rFonts w:ascii="Arial" w:eastAsia="Calibri" w:hAnsi="Arial"/>
          <w:sz w:val="24"/>
          <w:szCs w:val="24"/>
          <w:lang w:eastAsia="en-US"/>
        </w:rPr>
      </w:pPr>
      <w:r w:rsidRPr="008676F0">
        <w:rPr>
          <w:rFonts w:ascii="Arial" w:eastAsia="Calibri" w:hAnsi="Arial"/>
          <w:sz w:val="24"/>
          <w:szCs w:val="24"/>
          <w:lang w:eastAsia="en-US"/>
        </w:rPr>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078DC197" w14:textId="77777777" w:rsidR="003F2CCE" w:rsidRPr="008676F0" w:rsidRDefault="003F2CCE" w:rsidP="008676F0">
      <w:pPr>
        <w:spacing w:after="120"/>
        <w:ind w:left="567" w:right="567"/>
        <w:jc w:val="both"/>
        <w:rPr>
          <w:rFonts w:ascii="Arial" w:eastAsia="Calibri" w:hAnsi="Arial"/>
          <w:i/>
          <w:iCs/>
          <w:sz w:val="24"/>
          <w:szCs w:val="24"/>
          <w:lang w:eastAsia="en-US"/>
        </w:rPr>
      </w:pPr>
      <w:r w:rsidRPr="008676F0">
        <w:rPr>
          <w:rFonts w:ascii="Arial" w:eastAsia="Calibri" w:hAnsi="Arial"/>
          <w:i/>
          <w:iCs/>
          <w:sz w:val="24"/>
          <w:szCs w:val="24"/>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644866FD" w14:textId="77777777" w:rsidR="003F2CCE" w:rsidRPr="008676F0" w:rsidRDefault="003F2CCE" w:rsidP="008676F0">
      <w:pPr>
        <w:spacing w:after="120"/>
        <w:ind w:left="567" w:right="567"/>
        <w:jc w:val="both"/>
        <w:rPr>
          <w:rFonts w:ascii="Arial" w:hAnsi="Arial"/>
          <w:i/>
          <w:iCs/>
          <w:sz w:val="24"/>
          <w:szCs w:val="24"/>
        </w:rPr>
      </w:pPr>
      <w:r w:rsidRPr="008676F0">
        <w:rPr>
          <w:rFonts w:ascii="Arial" w:eastAsia="Calibri" w:hAnsi="Arial"/>
          <w:i/>
          <w:iCs/>
          <w:sz w:val="24"/>
          <w:szCs w:val="24"/>
          <w:lang w:eastAsia="en-US"/>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8A3ED66" w14:textId="337AEDEF" w:rsidR="003F2CCE" w:rsidRPr="008676F0" w:rsidRDefault="003F2CCE" w:rsidP="003F2CCE">
      <w:pPr>
        <w:spacing w:after="120"/>
        <w:jc w:val="both"/>
        <w:rPr>
          <w:rFonts w:ascii="Arial" w:hAnsi="Arial"/>
          <w:sz w:val="24"/>
          <w:szCs w:val="24"/>
          <w:lang w:val="la-Latn"/>
        </w:rPr>
      </w:pPr>
      <w:r w:rsidRPr="008676F0">
        <w:rPr>
          <w:rFonts w:ascii="Arial" w:hAnsi="Arial"/>
          <w:sz w:val="24"/>
          <w:szCs w:val="24"/>
        </w:rPr>
        <w:lastRenderedPageBreak/>
        <w:t>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w:t>
      </w:r>
      <w:r w:rsidR="008676F0">
        <w:rPr>
          <w:rFonts w:ascii="Arial" w:hAnsi="Arial"/>
          <w:sz w:val="24"/>
          <w:szCs w:val="24"/>
        </w:rPr>
        <w:t>o</w:t>
      </w:r>
      <w:r w:rsidRPr="008676F0">
        <w:rPr>
          <w:rFonts w:ascii="Arial" w:hAnsi="Arial"/>
          <w:sz w:val="24"/>
          <w:szCs w:val="24"/>
        </w:rPr>
        <w:t xml:space="preserve"> fratello: </w:t>
      </w:r>
      <w:r w:rsidRPr="008676F0">
        <w:rPr>
          <w:rFonts w:ascii="Arial" w:hAnsi="Arial" w:cs="Arial"/>
          <w:sz w:val="24"/>
          <w:szCs w:val="24"/>
          <w:lang w:val="la-Latn"/>
        </w:rPr>
        <w:t>Si quis dixerit quoniam diligo Deum et fratrem suum oderit mendax est</w:t>
      </w:r>
      <w:r w:rsidRPr="008676F0">
        <w:rPr>
          <w:rFonts w:ascii="Arial" w:hAnsi="Arial" w:cs="Arial"/>
          <w:sz w:val="24"/>
          <w:szCs w:val="24"/>
        </w:rPr>
        <w:t xml:space="preserve"> –</w:t>
      </w:r>
      <w:r w:rsidRPr="008676F0">
        <w:rPr>
          <w:rFonts w:ascii="Arial" w:hAnsi="Arial"/>
          <w:sz w:val="24"/>
          <w:szCs w:val="24"/>
        </w:rPr>
        <w:t xml:space="preserve"> </w:t>
      </w:r>
      <w:r w:rsidRPr="008676F0">
        <w:rPr>
          <w:rFonts w:ascii="Greek" w:hAnsi="Greek" w:cs="Greek"/>
          <w:sz w:val="24"/>
          <w:szCs w:val="24"/>
          <w:lang w:val="la-Latn"/>
        </w:rPr>
        <w:t xml:space="preserve">™£n tij e‡pV Óti 'Agapî tÕn qeÒn, kaˆ tÕn ¢delfÕn aÙtoà misÍ, yeÚsthj ™st…n: </w:t>
      </w:r>
    </w:p>
    <w:p w14:paraId="53D734B3" w14:textId="77777777" w:rsidR="003F2CCE" w:rsidRPr="00587A67" w:rsidRDefault="003F2CCE" w:rsidP="003F2CCE">
      <w:pPr>
        <w:autoSpaceDE w:val="0"/>
        <w:autoSpaceDN w:val="0"/>
        <w:adjustRightInd w:val="0"/>
        <w:jc w:val="both"/>
        <w:rPr>
          <w:b/>
          <w:sz w:val="24"/>
          <w:szCs w:val="24"/>
        </w:rPr>
      </w:pPr>
    </w:p>
    <w:p w14:paraId="5F7DEF2B" w14:textId="2D2F0B4B" w:rsidR="003F2CCE" w:rsidRPr="008D075F" w:rsidRDefault="008676F0" w:rsidP="003B71AA">
      <w:pPr>
        <w:pStyle w:val="Corpotesto"/>
        <w:rPr>
          <w:lang w:val="la-Latn"/>
        </w:rPr>
      </w:pPr>
      <w:bookmarkStart w:id="231" w:name="_Toc115456963"/>
      <w:r w:rsidRPr="008D075F">
        <w:rPr>
          <w:lang w:val="la-Latn"/>
        </w:rPr>
        <w:t>Deum quem non vidit quomodo potest diligere</w:t>
      </w:r>
      <w:bookmarkEnd w:id="231"/>
    </w:p>
    <w:p w14:paraId="4359F570" w14:textId="77777777" w:rsidR="003F2CCE" w:rsidRPr="008676F0" w:rsidRDefault="003F2CCE" w:rsidP="008676F0">
      <w:pPr>
        <w:autoSpaceDE w:val="0"/>
        <w:autoSpaceDN w:val="0"/>
        <w:adjustRightInd w:val="0"/>
        <w:spacing w:after="120"/>
        <w:jc w:val="both"/>
        <w:rPr>
          <w:bCs/>
          <w:sz w:val="24"/>
          <w:szCs w:val="24"/>
          <w:lang w:val="la-Latn"/>
        </w:rPr>
      </w:pPr>
      <w:r w:rsidRPr="008676F0">
        <w:rPr>
          <w:rFonts w:ascii="Arial" w:hAnsi="Arial" w:cs="Arial"/>
          <w:bCs/>
          <w:sz w:val="24"/>
          <w:szCs w:val="24"/>
          <w:lang w:val="la-Latn"/>
        </w:rPr>
        <w:t xml:space="preserve">Qui enim non diligit fratrem suum quem vidit Deum quem non vidit quomodo potest diligere – </w:t>
      </w:r>
      <w:r w:rsidRPr="008676F0">
        <w:rPr>
          <w:rFonts w:ascii="Greek" w:hAnsi="Greek" w:cs="Greek"/>
          <w:bCs/>
          <w:sz w:val="24"/>
          <w:szCs w:val="24"/>
          <w:lang w:val="la-Latn"/>
        </w:rPr>
        <w:t xml:space="preserve">Ð g¦r m¾ ¢gapîn tÕn ¢delfÕn aÙtoà Ön ˜èraken, tÕn qeÕn Ön oÙc ˜èraken oÙ dÚnatai ¢gap©n. </w:t>
      </w:r>
    </w:p>
    <w:p w14:paraId="70C3EB9A" w14:textId="77777777" w:rsidR="003F2CCE" w:rsidRPr="008676F0" w:rsidRDefault="003F2CCE" w:rsidP="003F2CCE">
      <w:pPr>
        <w:spacing w:after="120"/>
        <w:jc w:val="both"/>
        <w:rPr>
          <w:rFonts w:ascii="Arial" w:hAnsi="Arial"/>
          <w:sz w:val="24"/>
          <w:szCs w:val="24"/>
        </w:rPr>
      </w:pPr>
      <w:r w:rsidRPr="008676F0">
        <w:rPr>
          <w:rFonts w:ascii="Arial" w:hAnsi="Arial"/>
          <w:sz w:val="24"/>
          <w:szCs w:val="24"/>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2732619E" w14:textId="77777777" w:rsidR="003F2CCE" w:rsidRPr="008676F0" w:rsidRDefault="003F2CCE" w:rsidP="003F2CCE">
      <w:pPr>
        <w:spacing w:after="120"/>
        <w:jc w:val="both"/>
        <w:rPr>
          <w:rFonts w:ascii="Arial" w:hAnsi="Arial"/>
          <w:sz w:val="24"/>
          <w:szCs w:val="24"/>
        </w:rPr>
      </w:pPr>
      <w:r w:rsidRPr="008676F0">
        <w:rPr>
          <w:rFonts w:ascii="Arial" w:hAnsi="Arial"/>
          <w:sz w:val="24"/>
          <w:szCs w:val="24"/>
        </w:rPr>
        <w:t>L’amore verso Dio e verso i fratelli secondo il libro del Deuteronomio:</w:t>
      </w:r>
    </w:p>
    <w:p w14:paraId="52D7A8D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674192B"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w:t>
      </w:r>
      <w:r w:rsidRPr="008676F0">
        <w:rPr>
          <w:rFonts w:ascii="Arial" w:hAnsi="Arial"/>
          <w:i/>
          <w:iCs/>
          <w:sz w:val="24"/>
          <w:szCs w:val="24"/>
        </w:rPr>
        <w:lastRenderedPageBreak/>
        <w:t xml:space="preserve">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EF645CA"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8E00E9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69C267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F7BC5B8"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Interroga pure i tempi antichi, che furono prima di te: dal giorno in cui Dio creò l’uomo sulla terra e da un’estremità all’altra dei cieli, vi fu mai </w:t>
      </w:r>
      <w:r w:rsidRPr="008676F0">
        <w:rPr>
          <w:rFonts w:ascii="Arial" w:hAnsi="Arial"/>
          <w:i/>
          <w:iCs/>
          <w:sz w:val="24"/>
          <w:szCs w:val="24"/>
        </w:rPr>
        <w:lastRenderedPageBreak/>
        <w:t>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2A5D09AC"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E48DF8E"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5CB51CC8"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B1E087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“Io sono il Signore, tuo Dio, che ti ho fatto uscire dalla terra d'Egitto, dalla condizione servile. </w:t>
      </w:r>
    </w:p>
    <w:p w14:paraId="3A376E9C"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Non avrai altri dèi di fronte a me. </w:t>
      </w:r>
    </w:p>
    <w:p w14:paraId="7B9B250B"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9E9170D"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pronuncerai invano il nome del Signore, tuo Dio, perché il Signore non lascia impunito chi pronuncia il suo nome invano.</w:t>
      </w:r>
    </w:p>
    <w:p w14:paraId="4E261188"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257B7702"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Onora tuo padre e tua madre, come il Signore, tuo Dio, ti ha comandato, perché si prolunghino i tuoi giorni e tu sia felice nel paese che il Signore, tuo Dio, ti dà.</w:t>
      </w:r>
    </w:p>
    <w:p w14:paraId="0C91511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ucciderai.</w:t>
      </w:r>
    </w:p>
    <w:p w14:paraId="3DE065CD"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commetterai adulterio.</w:t>
      </w:r>
    </w:p>
    <w:p w14:paraId="64AE34C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ruberai.</w:t>
      </w:r>
    </w:p>
    <w:p w14:paraId="0A2B7ED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pronuncerai testimonianza menzognera contro il tuo prossimo.</w:t>
      </w:r>
    </w:p>
    <w:p w14:paraId="41AD37E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2D4644D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7BCB3D6C"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w:t>
      </w:r>
      <w:r w:rsidRPr="008676F0">
        <w:rPr>
          <w:rFonts w:ascii="Arial" w:hAnsi="Arial"/>
          <w:i/>
          <w:iCs/>
          <w:sz w:val="24"/>
          <w:szCs w:val="24"/>
        </w:rPr>
        <w:lastRenderedPageBreak/>
        <w:t xml:space="preserve">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3F005238"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A5EFD19"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92057E2"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8D874F5"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530BBE95"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lastRenderedPageBreak/>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49B4355" w14:textId="77777777" w:rsidR="003F2CCE" w:rsidRPr="00587A67" w:rsidRDefault="003F2CCE" w:rsidP="003F2CCE">
      <w:pPr>
        <w:spacing w:after="120"/>
        <w:jc w:val="both"/>
        <w:rPr>
          <w:rFonts w:ascii="Arial" w:hAnsi="Arial"/>
          <w:b/>
          <w:sz w:val="24"/>
          <w:szCs w:val="24"/>
        </w:rPr>
      </w:pPr>
      <w:r w:rsidRPr="00587A67">
        <w:rPr>
          <w:rFonts w:ascii="Arial" w:hAnsi="Arial"/>
          <w:b/>
          <w:sz w:val="24"/>
          <w:szCs w:val="24"/>
        </w:rPr>
        <w:t>L’amore verso Dio e verso i fratelli secondo il libro del Levitico:</w:t>
      </w:r>
    </w:p>
    <w:p w14:paraId="5372C84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5793E2D"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Nessuno si accosterà a una sua consanguinea, per scoprire la sua nudità. Io sono il Signore.</w:t>
      </w:r>
    </w:p>
    <w:p w14:paraId="47533903"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EBEFAE2"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FABA54A"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6F0E505"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ti accosterai a donna per scoprire la sua nudità durante l’impurità mestruale.</w:t>
      </w:r>
    </w:p>
    <w:p w14:paraId="728EC23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lastRenderedPageBreak/>
        <w:t>Non darai il tuo giaciglio alla moglie del tuo prossimo, rendendoti impuro con lei.</w:t>
      </w:r>
    </w:p>
    <w:p w14:paraId="69BC8F5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consegnerai alcuno dei tuoi figli per farlo passare a Moloc e non profanerai il nome del tuo Dio. Io sono il Signore.</w:t>
      </w:r>
    </w:p>
    <w:p w14:paraId="01D2F537"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Non ti coricherai con un uomo come si fa con una donna: è cosa abominevole. </w:t>
      </w:r>
    </w:p>
    <w:p w14:paraId="1515E9D8"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darai il tuo giaciglio a una bestia per contaminarti con essa; così nessuna donna si metterà con un animale per accoppiarsi: è una perversione.</w:t>
      </w:r>
    </w:p>
    <w:p w14:paraId="04B8B30E"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CB9D15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Il Signore parlò a Mosè e disse: «Parla a tutta la comunità degli Israeliti dicendo loro: “Siate santi, perché io, il Signore, vostro Dio, sono santo.</w:t>
      </w:r>
    </w:p>
    <w:p w14:paraId="3F9FD0DD"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Ognuno di voi rispetti sua madre e suo padre; osservate i miei sabati. Io sono il Signore, vostro Dio.</w:t>
      </w:r>
    </w:p>
    <w:p w14:paraId="711C9037"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rivolgetevi agli idoli, e non fatevi divinità di metallo fuso. Io sono il Signore, vostro Dio.</w:t>
      </w:r>
    </w:p>
    <w:p w14:paraId="6FD5775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6B4FBA57"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CAC79F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ruberete né userete inganno o menzogna a danno del prossimo.</w:t>
      </w:r>
    </w:p>
    <w:p w14:paraId="2FCEE067"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lastRenderedPageBreak/>
        <w:t>Non giurerete il falso servendovi del mio nome: profaneresti il nome del tuo Dio. Io sono il Signore.</w:t>
      </w:r>
    </w:p>
    <w:p w14:paraId="2E839EC5"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opprimerai il tuo prossimo, né lo spoglierai di ciò che è suo; non tratterrai il salario del bracciante al tuo servizio fino al mattino dopo.</w:t>
      </w:r>
    </w:p>
    <w:p w14:paraId="0A6EACC2"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maledirai il sordo, né metterai inciampo davanti al cieco, ma temerai il tuo Dio. Io sono il Signore.</w:t>
      </w:r>
    </w:p>
    <w:p w14:paraId="52E6430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6A53D8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C3543EB"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Osserverete le mie leggi. </w:t>
      </w:r>
    </w:p>
    <w:p w14:paraId="527B883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accoppierai bestie di specie differenti; non seminerai il tuo campo con due specie di seme né porterai veste tessuta di due specie diverse.</w:t>
      </w:r>
    </w:p>
    <w:p w14:paraId="68251A37"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26B9C53"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5590F05"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mangerete carne con il sangue.</w:t>
      </w:r>
    </w:p>
    <w:p w14:paraId="64A1F7D3"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praticherete alcuna sorta di divinazione o di magia.</w:t>
      </w:r>
    </w:p>
    <w:p w14:paraId="34AD3EA8"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7549872C"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profanare tua figlia prostituendola, perché il paese non si dia alla prostituzione e non si riempia di infamie.</w:t>
      </w:r>
    </w:p>
    <w:p w14:paraId="20D3A28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Osserverete i miei sabati e porterete rispetto al mio santuario. Io sono il Signore.</w:t>
      </w:r>
    </w:p>
    <w:p w14:paraId="720E5B6C"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lastRenderedPageBreak/>
        <w:t>Non vi rivolgete ai negromanti né agli indovini; non li consultate, per non rendervi impuri per mezzo loro. Io sono il Signore, vostro Dio.</w:t>
      </w:r>
    </w:p>
    <w:p w14:paraId="2BD6244A"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Àlzati davanti a chi ha i capelli bianchi, onora la persona del vecchio e temi il tuo Dio. Io sono il Signore.</w:t>
      </w:r>
    </w:p>
    <w:p w14:paraId="513AEDA5"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5CBBA6B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25F770CE"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Osserverete dunque tutte le mie leggi e tutte le mie prescrizioni e le metterete in pratica. Io sono il Signore”» (Lev 19,1-37). </w:t>
      </w:r>
    </w:p>
    <w:p w14:paraId="20AF5CC3"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2867B1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7C2CB11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Santificatevi dunque e siate santi, perché io sono il Signore, vostro Dio. Osservate le mie leggi e mettetele in pratica. Io sono il Signore che vi santifica.</w:t>
      </w:r>
    </w:p>
    <w:p w14:paraId="59929EBE"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Chiunque maledice suo padre o sua madre dovrà essere messo a morte; ha maledetto suo padre o sua madre: il suo sangue ricadrà su di lui.</w:t>
      </w:r>
    </w:p>
    <w:p w14:paraId="68E0B24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uno commette adulterio con la moglie del suo prossimo, l’adultero e l’adultera dovranno esser messi a morte.</w:t>
      </w:r>
    </w:p>
    <w:p w14:paraId="0F23D357"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uno ha rapporti con una moglie di suo padre, egli scopre la nudità del padre; tutti e due dovranno essere messi a morte: il loro sangue ricadrà su di loro.</w:t>
      </w:r>
    </w:p>
    <w:p w14:paraId="6C6F7503"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uno ha rapporti con la nuora, tutti e due dovranno essere messi a morte; hanno commesso una perversione: il loro sangue ricadrà su di loro.</w:t>
      </w:r>
    </w:p>
    <w:p w14:paraId="0AE8EE1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lastRenderedPageBreak/>
        <w:t>Se uno ha rapporti con un uomo come con una donna, tutti e due hanno commesso un abominio; dovranno essere messi a morte: il loro sangue ricadrà su di loro.</w:t>
      </w:r>
    </w:p>
    <w:p w14:paraId="25021DA7"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uno prende in moglie la figlia e la madre, è un’infamia; si bruceranno con il fuoco lui e loro, perché non ci sia fra voi tale delitto.</w:t>
      </w:r>
    </w:p>
    <w:p w14:paraId="5D3865D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7A7983C"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388194D"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73F8135"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scoprirai la nudità della sorella di tua madre o della sorella di tuo padre; chi lo fa scopre la sua stessa carne: tutti e due porteranno la pena della loro colpa.</w:t>
      </w:r>
    </w:p>
    <w:p w14:paraId="4A4C86C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uno ha rapporti con la moglie di suo zio, scopre la nudità di suo zio; tutti e due porteranno la pena del loro peccato: dovranno morire senza figli.</w:t>
      </w:r>
    </w:p>
    <w:p w14:paraId="74DA4BF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uno prende la moglie del fratello, è un’impurità; egli ha scoperto la nudità del fratello: non avranno figli.</w:t>
      </w:r>
    </w:p>
    <w:p w14:paraId="75A02E5F"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D1FD9D7"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9F4D329"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7055C5BA" w14:textId="77777777" w:rsidR="003F2CCE" w:rsidRPr="00587A67" w:rsidRDefault="003F2CCE" w:rsidP="003F2CCE">
      <w:pPr>
        <w:spacing w:after="120"/>
        <w:jc w:val="both"/>
        <w:rPr>
          <w:rFonts w:ascii="Arial" w:hAnsi="Arial"/>
          <w:b/>
          <w:sz w:val="24"/>
          <w:szCs w:val="24"/>
        </w:rPr>
      </w:pPr>
      <w:r w:rsidRPr="00587A67">
        <w:rPr>
          <w:rFonts w:ascii="Arial" w:hAnsi="Arial"/>
          <w:b/>
          <w:sz w:val="24"/>
          <w:szCs w:val="24"/>
        </w:rPr>
        <w:t>L’amore verso Dio e verso i fratelli secondo la Legge di Cristo Gesù:</w:t>
      </w:r>
    </w:p>
    <w:p w14:paraId="258F57C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lastRenderedPageBreak/>
        <w:t>Vedendo le folle, Gesù salì sul monte: si pose a sedere e si avvicinarono a lui i suoi discepoli. Si mise a parlare e insegnava loro dicendo:</w:t>
      </w:r>
    </w:p>
    <w:p w14:paraId="072618E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B94FEB9"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Voi siete il sale della terra; ma se il sale perde il sapore, con che cosa lo si renderà salato? A null’altro serve che ad essere gettato via e calpestato dalla gente.</w:t>
      </w:r>
    </w:p>
    <w:p w14:paraId="7DFCE5A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A025D4D"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7C25113"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Io vi dico infatti: se la vostra giustizia non supererà quella degli scribi e dei farisei, non entrerete nel regno dei cieli.</w:t>
      </w:r>
    </w:p>
    <w:p w14:paraId="74AD3AA3"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4AF7F6B"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BB7FD9E"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C8976C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lastRenderedPageBreak/>
        <w:t>Avete inteso che fu detto: Non commetterai adulterio. Ma io vi dico: chiunque guarda una donna per desiderarla, ha già commesso adulterio con lei nel proprio cuore.</w:t>
      </w:r>
    </w:p>
    <w:p w14:paraId="709DBA9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E0BB25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1C5366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5C3F67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9D2004E"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8626D1B"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3006432"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E quando pregate, non siate simili agli ipocriti che, nelle sinagoghe e negli angoli delle piazze, amano pregare stando ritti, per essere visti </w:t>
      </w:r>
      <w:r w:rsidRPr="008676F0">
        <w:rPr>
          <w:rFonts w:ascii="Arial" w:hAnsi="Arial"/>
          <w:i/>
          <w:iCs/>
          <w:sz w:val="24"/>
          <w:szCs w:val="24"/>
        </w:rPr>
        <w:lastRenderedPageBreak/>
        <w:t>dalla gente. In verità io vi dico: hanno già ricevuto la loro ricompensa. Invece, quando tu preghi, entra nella tua camera, chiudi la porta e prega il Padre tuo, che è nel segreto; e il Padre tuo, che vede nel segreto, ti ricompenserà.</w:t>
      </w:r>
    </w:p>
    <w:p w14:paraId="2110C5A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1B7A87CF" w14:textId="145940C8"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Voi dunque pregate così: Padre nostro che sei nei cieli, sia santificato il tuo nome,</w:t>
      </w:r>
      <w:r w:rsidR="002E5F86">
        <w:rPr>
          <w:rFonts w:ascii="Arial" w:hAnsi="Arial"/>
          <w:i/>
          <w:iCs/>
          <w:sz w:val="24"/>
          <w:szCs w:val="24"/>
        </w:rPr>
        <w:t xml:space="preserve"> </w:t>
      </w:r>
      <w:r w:rsidRPr="008676F0">
        <w:rPr>
          <w:rFonts w:ascii="Arial" w:hAnsi="Arial"/>
          <w:i/>
          <w:iCs/>
          <w:sz w:val="24"/>
          <w:szCs w:val="24"/>
        </w:rPr>
        <w:t>venga il tuo regno, sia fatta la tua volontà, come in cielo così in terra. Dacci oggi il nostro pane quotidiano, e rimetti a noi i nostri debiti</w:t>
      </w:r>
      <w:r w:rsidR="002E5F86">
        <w:rPr>
          <w:rFonts w:ascii="Arial" w:hAnsi="Arial"/>
          <w:i/>
          <w:iCs/>
          <w:sz w:val="24"/>
          <w:szCs w:val="24"/>
        </w:rPr>
        <w:t xml:space="preserve"> </w:t>
      </w:r>
      <w:r w:rsidRPr="008676F0">
        <w:rPr>
          <w:rFonts w:ascii="Arial" w:hAnsi="Arial"/>
          <w:i/>
          <w:iCs/>
          <w:sz w:val="24"/>
          <w:szCs w:val="24"/>
        </w:rPr>
        <w:t>come anche noi li rimettiamo ai nostri debitori, e non abbandonarci alla tentazione,</w:t>
      </w:r>
      <w:r w:rsidR="002E5F86">
        <w:rPr>
          <w:rFonts w:ascii="Arial" w:hAnsi="Arial"/>
          <w:i/>
          <w:iCs/>
          <w:sz w:val="24"/>
          <w:szCs w:val="24"/>
        </w:rPr>
        <w:t xml:space="preserve"> </w:t>
      </w:r>
      <w:r w:rsidRPr="008676F0">
        <w:rPr>
          <w:rFonts w:ascii="Arial" w:hAnsi="Arial"/>
          <w:i/>
          <w:iCs/>
          <w:sz w:val="24"/>
          <w:szCs w:val="24"/>
        </w:rPr>
        <w:t>ma liberaci dal male.</w:t>
      </w:r>
    </w:p>
    <w:p w14:paraId="46B8CD44"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3AA784F7"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7A4DAB6"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A674FF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872592C"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Nessuno può servire due padroni, perché o odierà l’uno e amerà l’altro, oppure si affezionerà all’uno e disprezzerà l’altro. Non potete servire Dio e la ricchezza.</w:t>
      </w:r>
    </w:p>
    <w:p w14:paraId="25D39C3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w:t>
      </w:r>
      <w:r w:rsidRPr="008676F0">
        <w:rPr>
          <w:rFonts w:ascii="Arial" w:hAnsi="Arial"/>
          <w:i/>
          <w:iCs/>
          <w:sz w:val="24"/>
          <w:szCs w:val="24"/>
        </w:rPr>
        <w:lastRenderedPageBreak/>
        <w:t xml:space="preserve">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21BC7E9"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ED113C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date le cose sante ai cani e non gettate le vostre perle davanti ai porci, perché non le calpestino con le loro zampe e poi si voltino per sbranarvi.</w:t>
      </w:r>
    </w:p>
    <w:p w14:paraId="75EFB258"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799D50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Tutto quanto volete che gli uomini facciano a voi, anche voi fatelo a loro: questa infatti è la Legge e i Profeti.</w:t>
      </w:r>
    </w:p>
    <w:p w14:paraId="338D44BB"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4D928AB5"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9E01441"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475B490"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lastRenderedPageBreak/>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29CE5EE" w14:textId="77777777" w:rsidR="003F2CCE" w:rsidRPr="008676F0" w:rsidRDefault="003F2CCE" w:rsidP="008676F0">
      <w:pPr>
        <w:spacing w:after="120"/>
        <w:ind w:left="567" w:right="567"/>
        <w:jc w:val="both"/>
        <w:rPr>
          <w:rFonts w:ascii="Arial" w:hAnsi="Arial"/>
          <w:i/>
          <w:iCs/>
          <w:sz w:val="24"/>
          <w:szCs w:val="24"/>
        </w:rPr>
      </w:pPr>
      <w:r w:rsidRPr="008676F0">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382DD1C6" w14:textId="6D8D4499" w:rsidR="003F2CCE" w:rsidRPr="008676F0" w:rsidRDefault="003F2CCE" w:rsidP="003F2CCE">
      <w:pPr>
        <w:spacing w:after="120"/>
        <w:jc w:val="both"/>
        <w:rPr>
          <w:rFonts w:ascii="Arial" w:hAnsi="Arial"/>
          <w:sz w:val="24"/>
          <w:szCs w:val="24"/>
        </w:rPr>
      </w:pPr>
      <w:r w:rsidRPr="008676F0">
        <w:rPr>
          <w:rFonts w:ascii="Arial" w:hAnsi="Arial"/>
          <w:sz w:val="24"/>
          <w:szCs w:val="24"/>
        </w:rPr>
        <w:t>Come si può constatare, amare è ascoltare ogni Parola del Signore, senza nulla aggiungere e nulla togliere e obbedire ad essa con tutto il cuore, con tutta l’anima, con tutta la mente, con</w:t>
      </w:r>
      <w:r w:rsidR="002E5F86">
        <w:rPr>
          <w:rFonts w:ascii="Arial" w:hAnsi="Arial"/>
          <w:sz w:val="24"/>
          <w:szCs w:val="24"/>
        </w:rPr>
        <w:t xml:space="preserve"> </w:t>
      </w:r>
      <w:r w:rsidRPr="008676F0">
        <w:rPr>
          <w:rFonts w:ascii="Arial" w:hAnsi="Arial"/>
          <w:sz w:val="24"/>
          <w:szCs w:val="24"/>
        </w:rPr>
        <w:t xml:space="preserve">tutte le forze, con tutto noi stessi. Se l’amore è obbedienza a tutte queste Parole, possiamo noi osservarne alcune e odiarne altre? La Parola è una. Il suo Autore è uno. Il suo Interprete è uno. Il cuore che la deve osservare è uno. </w:t>
      </w:r>
    </w:p>
    <w:p w14:paraId="50D56B80" w14:textId="77777777" w:rsidR="003F2CCE" w:rsidRPr="008676F0" w:rsidRDefault="003F2CCE" w:rsidP="003F2CCE">
      <w:pPr>
        <w:spacing w:after="120"/>
        <w:jc w:val="both"/>
        <w:rPr>
          <w:rFonts w:ascii="Arial" w:hAnsi="Arial"/>
          <w:sz w:val="24"/>
          <w:szCs w:val="24"/>
          <w:lang w:val="la-Latn"/>
        </w:rPr>
      </w:pPr>
      <w:r w:rsidRPr="008676F0">
        <w:rPr>
          <w:rFonts w:ascii="Arial" w:hAnsi="Arial"/>
          <w:sz w:val="24"/>
          <w:szCs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8676F0">
        <w:rPr>
          <w:rFonts w:ascii="Arial" w:hAnsi="Arial" w:cs="Arial"/>
          <w:sz w:val="24"/>
          <w:szCs w:val="24"/>
          <w:lang w:val="la-Latn"/>
        </w:rPr>
        <w:t xml:space="preserve">Qui enim non diligit fratrem suum quem vidit Deum quem non vidit quomodo potest diligere – </w:t>
      </w:r>
      <w:r w:rsidRPr="008676F0">
        <w:rPr>
          <w:rFonts w:ascii="Greek" w:hAnsi="Greek" w:cs="Greek"/>
          <w:sz w:val="24"/>
          <w:szCs w:val="24"/>
          <w:lang w:val="la-Latn"/>
        </w:rPr>
        <w:t xml:space="preserve">Ð g¦r m¾ ¢gapîn tÕn ¢delfÕn aÙtoà Ön ˜èraken, tÕn qeÕn Ön oÙc ˜èraken oÙ dÚnatai ¢gap©n. </w:t>
      </w:r>
    </w:p>
    <w:p w14:paraId="2689EDC9" w14:textId="77777777" w:rsidR="003F2CCE" w:rsidRPr="00587A67" w:rsidRDefault="003F2CCE" w:rsidP="003F2CCE">
      <w:pPr>
        <w:autoSpaceDE w:val="0"/>
        <w:autoSpaceDN w:val="0"/>
        <w:adjustRightInd w:val="0"/>
        <w:jc w:val="both"/>
        <w:rPr>
          <w:b/>
          <w:sz w:val="24"/>
          <w:szCs w:val="24"/>
        </w:rPr>
      </w:pPr>
    </w:p>
    <w:p w14:paraId="4076FDC8" w14:textId="77777777" w:rsidR="003F2CCE" w:rsidRPr="008D075F" w:rsidRDefault="003F2CCE" w:rsidP="003B71AA">
      <w:pPr>
        <w:pStyle w:val="Corpotesto"/>
        <w:rPr>
          <w:lang w:val="la-Latn"/>
        </w:rPr>
      </w:pPr>
      <w:bookmarkStart w:id="232" w:name="_Toc115456965"/>
      <w:r w:rsidRPr="008D075F">
        <w:rPr>
          <w:lang w:val="la-Latn"/>
        </w:rPr>
        <w:t>UT QUI DILIGIT DEUM DILIGAT ET FRATREM SUUM</w:t>
      </w:r>
      <w:bookmarkEnd w:id="232"/>
      <w:r w:rsidRPr="008D075F">
        <w:rPr>
          <w:lang w:val="la-Latn"/>
        </w:rPr>
        <w:t xml:space="preserve"> </w:t>
      </w:r>
    </w:p>
    <w:p w14:paraId="77677E80" w14:textId="5667DA7E" w:rsidR="003F2CCE" w:rsidRPr="008676F0" w:rsidRDefault="003F2CCE" w:rsidP="008676F0">
      <w:pPr>
        <w:autoSpaceDE w:val="0"/>
        <w:autoSpaceDN w:val="0"/>
        <w:adjustRightInd w:val="0"/>
        <w:spacing w:after="120"/>
        <w:jc w:val="both"/>
        <w:rPr>
          <w:rFonts w:ascii="Arial" w:hAnsi="Arial"/>
          <w:bCs/>
          <w:sz w:val="24"/>
          <w:szCs w:val="24"/>
          <w:lang w:val="la-Latn"/>
        </w:rPr>
      </w:pPr>
      <w:r w:rsidRPr="008676F0">
        <w:rPr>
          <w:rFonts w:ascii="Arial" w:hAnsi="Arial" w:cs="Arial"/>
          <w:bCs/>
          <w:sz w:val="24"/>
          <w:szCs w:val="24"/>
          <w:lang w:val="la-Latn"/>
        </w:rPr>
        <w:t>Et hoc mandatum habemus ab eo ut qui diligit Deum diligat et fratrem suum (1Gv 4,7,21)</w:t>
      </w:r>
      <w:r w:rsidRPr="00C6230E">
        <w:rPr>
          <w:bCs/>
          <w:sz w:val="24"/>
          <w:szCs w:val="24"/>
          <w:lang w:val="la-Latn"/>
        </w:rPr>
        <w:t xml:space="preserve"> –</w:t>
      </w:r>
      <w:r w:rsidR="002E5F86" w:rsidRPr="00C6230E">
        <w:rPr>
          <w:bCs/>
          <w:sz w:val="24"/>
          <w:szCs w:val="24"/>
          <w:lang w:val="la-Latn"/>
        </w:rPr>
        <w:t xml:space="preserve"> </w:t>
      </w:r>
      <w:r w:rsidRPr="008676F0">
        <w:rPr>
          <w:rFonts w:ascii="Greek" w:hAnsi="Greek" w:cs="Greek"/>
          <w:bCs/>
          <w:sz w:val="24"/>
          <w:szCs w:val="24"/>
          <w:lang w:val="la-Latn"/>
        </w:rPr>
        <w:t xml:space="preserve">kaˆ taÚthn t¾n ™ntol¾n œcomen ¢p' aÙtoà, †na Ð ¢gapîn tÕn qeÕn ¢gap´ kaˆ tÕn ¢delfÕn aÙtoà. </w:t>
      </w:r>
      <w:r w:rsidRPr="008676F0">
        <w:rPr>
          <w:rFonts w:ascii="Arial" w:hAnsi="Arial"/>
          <w:bCs/>
          <w:sz w:val="24"/>
          <w:szCs w:val="24"/>
          <w:lang w:val="la-Latn"/>
        </w:rPr>
        <w:t>(1Gv 4,7-21).</w:t>
      </w:r>
    </w:p>
    <w:p w14:paraId="63681801" w14:textId="587E6873" w:rsidR="003F2CCE" w:rsidRPr="009E3793" w:rsidRDefault="003F2CCE" w:rsidP="009E3793">
      <w:pPr>
        <w:spacing w:after="120"/>
        <w:ind w:left="567" w:right="567"/>
        <w:jc w:val="both"/>
        <w:rPr>
          <w:rFonts w:ascii="Arial" w:hAnsi="Arial"/>
          <w:i/>
          <w:iCs/>
          <w:sz w:val="24"/>
          <w:szCs w:val="24"/>
        </w:rPr>
      </w:pPr>
      <w:r w:rsidRPr="009E3793">
        <w:rPr>
          <w:rFonts w:ascii="Arial" w:hAnsi="Arial"/>
          <w:i/>
          <w:iCs/>
          <w:sz w:val="24"/>
          <w:szCs w:val="24"/>
          <w:lang w:val="la-Latn"/>
        </w:rPr>
        <w:t>I</w:t>
      </w:r>
      <w:r w:rsidRPr="009E3793">
        <w:rPr>
          <w:rFonts w:ascii="Arial" w:hAnsi="Arial"/>
          <w:i/>
          <w:iCs/>
          <w:sz w:val="24"/>
          <w:szCs w:val="24"/>
        </w:rPr>
        <w:t>l comandamento (</w:t>
      </w:r>
      <w:r w:rsidRPr="009E3793">
        <w:rPr>
          <w:rFonts w:ascii="Arial" w:hAnsi="Arial"/>
          <w:i/>
          <w:iCs/>
          <w:sz w:val="24"/>
          <w:szCs w:val="24"/>
          <w:lang w:val="la-Latn"/>
        </w:rPr>
        <w:t>mandatum</w:t>
      </w:r>
      <w:r w:rsidRPr="009E3793">
        <w:rPr>
          <w:rFonts w:ascii="Arial" w:hAnsi="Arial"/>
          <w:i/>
          <w:iCs/>
          <w:sz w:val="24"/>
          <w:szCs w:val="24"/>
        </w:rPr>
        <w:t xml:space="preserve"> -</w:t>
      </w:r>
      <w:r w:rsidRPr="008D075F">
        <w:rPr>
          <w:rFonts w:ascii="Greek" w:hAnsi="Greek"/>
          <w:i/>
          <w:iCs/>
          <w:sz w:val="24"/>
          <w:szCs w:val="24"/>
        </w:rPr>
        <w:t xml:space="preserve"> </w:t>
      </w:r>
      <w:r w:rsidRPr="008D075F">
        <w:rPr>
          <w:rFonts w:ascii="Greek" w:hAnsi="Greek" w:cs="Greek"/>
          <w:i/>
          <w:iCs/>
          <w:sz w:val="24"/>
          <w:szCs w:val="24"/>
          <w:lang w:val="la-Latn"/>
        </w:rPr>
        <w:t>™ntol¾n</w:t>
      </w:r>
      <w:r w:rsidRPr="009E3793">
        <w:rPr>
          <w:rFonts w:ascii="Arial" w:hAnsi="Arial" w:cs="Greek"/>
          <w:i/>
          <w:iCs/>
          <w:sz w:val="24"/>
          <w:szCs w:val="24"/>
        </w:rPr>
        <w:t xml:space="preserve">) </w:t>
      </w:r>
      <w:r w:rsidRPr="009E3793">
        <w:rPr>
          <w:rFonts w:ascii="Arial" w:hAnsi="Arial"/>
          <w:i/>
          <w:iCs/>
          <w:sz w:val="24"/>
          <w:szCs w:val="24"/>
        </w:rPr>
        <w:t>– ordine, istruzione, mandato -</w:t>
      </w:r>
      <w:r w:rsidR="002E5F86">
        <w:rPr>
          <w:rFonts w:ascii="Arial" w:hAnsi="Arial"/>
          <w:i/>
          <w:iCs/>
          <w:sz w:val="24"/>
          <w:szCs w:val="24"/>
        </w:rPr>
        <w:t xml:space="preserve"> </w:t>
      </w:r>
      <w:r w:rsidRPr="009E3793">
        <w:rPr>
          <w:rFonts w:ascii="Arial" w:hAnsi="Arial"/>
          <w:i/>
          <w:iCs/>
          <w:sz w:val="24"/>
          <w:szCs w:val="24"/>
        </w:rPr>
        <w:t xml:space="preserve">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2B6DBCA0" w14:textId="565C7859" w:rsidR="003F2CCE" w:rsidRPr="009E3793" w:rsidRDefault="003F2CCE" w:rsidP="009E3793">
      <w:pPr>
        <w:spacing w:after="120"/>
        <w:ind w:left="567" w:right="567"/>
        <w:jc w:val="both"/>
        <w:rPr>
          <w:rFonts w:ascii="Arial" w:hAnsi="Arial"/>
          <w:i/>
          <w:iCs/>
          <w:sz w:val="24"/>
          <w:szCs w:val="24"/>
        </w:rPr>
      </w:pPr>
      <w:r w:rsidRPr="009E3793">
        <w:rPr>
          <w:rFonts w:ascii="Arial" w:hAnsi="Arial"/>
          <w:i/>
          <w:iCs/>
          <w:sz w:val="24"/>
          <w:szCs w:val="24"/>
        </w:rPr>
        <w:t xml:space="preserve">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w:t>
      </w:r>
      <w:r w:rsidRPr="009E3793">
        <w:rPr>
          <w:rFonts w:ascii="Arial" w:hAnsi="Arial"/>
          <w:i/>
          <w:iCs/>
          <w:sz w:val="24"/>
          <w:szCs w:val="24"/>
        </w:rPr>
        <w:lastRenderedPageBreak/>
        <w:t>Chi deve amare? Dio e i fratelli. Essendo per creazione natura di carità, non può amare Dio e non amare i suoi fratelli. Sarebbe un</w:t>
      </w:r>
      <w:r w:rsidR="002E5F86">
        <w:rPr>
          <w:rFonts w:ascii="Arial" w:hAnsi="Arial"/>
          <w:i/>
          <w:iCs/>
          <w:sz w:val="24"/>
          <w:szCs w:val="24"/>
        </w:rPr>
        <w:t xml:space="preserve"> </w:t>
      </w:r>
      <w:r w:rsidRPr="009E3793">
        <w:rPr>
          <w:rFonts w:ascii="Arial" w:hAnsi="Arial"/>
          <w:i/>
          <w:iCs/>
          <w:sz w:val="24"/>
          <w:szCs w:val="24"/>
        </w:rPr>
        <w:t>vero assurdo metafisico. Poiché la natura è una, una è anche la carità. Ne sono prova sia la prima donna che il primo uomo. Prima della disobbedienza sono natura di amore. Ecco cosa dice l’uomo della sua donna appena presentata a lui dal Signore:</w:t>
      </w:r>
    </w:p>
    <w:p w14:paraId="2BEA0CEF" w14:textId="77777777" w:rsidR="003F2CCE" w:rsidRPr="009E3793" w:rsidRDefault="003F2CCE" w:rsidP="003F2CCE">
      <w:pPr>
        <w:spacing w:after="120"/>
        <w:jc w:val="both"/>
        <w:rPr>
          <w:rFonts w:ascii="Arial" w:hAnsi="Arial"/>
          <w:i/>
          <w:iCs/>
          <w:sz w:val="24"/>
          <w:szCs w:val="24"/>
        </w:rPr>
      </w:pPr>
      <w:r w:rsidRPr="009E3793">
        <w:rPr>
          <w:rFonts w:ascii="Arial" w:hAnsi="Arial"/>
          <w:i/>
          <w:iCs/>
          <w:sz w:val="24"/>
          <w:szCs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4CFEF940" w14:textId="77777777" w:rsidR="003F2CCE" w:rsidRPr="009E3793" w:rsidRDefault="003F2CCE" w:rsidP="003F2CCE">
      <w:pPr>
        <w:spacing w:after="120"/>
        <w:jc w:val="both"/>
        <w:rPr>
          <w:rFonts w:ascii="Arial" w:hAnsi="Arial"/>
          <w:sz w:val="24"/>
          <w:szCs w:val="24"/>
        </w:rPr>
      </w:pPr>
      <w:r w:rsidRPr="009E3793">
        <w:rPr>
          <w:rFonts w:ascii="Arial" w:hAnsi="Arial"/>
          <w:sz w:val="24"/>
          <w:szCs w:val="24"/>
        </w:rPr>
        <w:t>La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6CACF094" w14:textId="77777777" w:rsidR="003F2CCE" w:rsidRPr="009E3793" w:rsidRDefault="003F2CCE" w:rsidP="009E3793">
      <w:pPr>
        <w:spacing w:after="120"/>
        <w:ind w:left="567" w:right="567"/>
        <w:jc w:val="both"/>
        <w:rPr>
          <w:rFonts w:ascii="Arial" w:hAnsi="Arial"/>
          <w:i/>
          <w:iCs/>
          <w:sz w:val="24"/>
          <w:szCs w:val="24"/>
        </w:rPr>
      </w:pPr>
      <w:r w:rsidRPr="009E3793">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3,1-13). </w:t>
      </w:r>
    </w:p>
    <w:p w14:paraId="41963FEC" w14:textId="73EB9A81" w:rsidR="003F2CCE" w:rsidRPr="009E3793" w:rsidRDefault="003F2CCE" w:rsidP="003F2CCE">
      <w:pPr>
        <w:spacing w:after="120"/>
        <w:jc w:val="both"/>
        <w:rPr>
          <w:rFonts w:ascii="Arial" w:hAnsi="Arial"/>
          <w:sz w:val="24"/>
          <w:szCs w:val="24"/>
        </w:rPr>
      </w:pPr>
      <w:r w:rsidRPr="009E3793">
        <w:rPr>
          <w:rFonts w:ascii="Arial" w:hAnsi="Arial"/>
          <w:sz w:val="24"/>
          <w:szCs w:val="24"/>
        </w:rPr>
        <w:t xml:space="preserve">Quando non si ama Dio, non solo non si amano i fratelli, da noi essi vengono tentati perché a loro volta non amino Dio e diventino tentatori dei loro fratelli. Chi tenta un suo fratello e lo trascina nel male, attesta che lui non ama il Signore. Chi </w:t>
      </w:r>
      <w:r w:rsidRPr="009E3793">
        <w:rPr>
          <w:rFonts w:ascii="Arial" w:hAnsi="Arial"/>
          <w:sz w:val="24"/>
          <w:szCs w:val="24"/>
        </w:rPr>
        <w:lastRenderedPageBreak/>
        <w:t>ama il Signore mai diviene tentatore dei suoi fratelli. Chi tenta non ama. Chi ama non tenta. Chi ama non si vende per fare il male. Si vende per fare il male chi non ama. Neanche ama, chi sapendo che l’altro sta per consegnarsi al male, non dice una sola parola</w:t>
      </w:r>
      <w:r w:rsidR="002E5F86">
        <w:rPr>
          <w:rFonts w:ascii="Arial" w:hAnsi="Arial"/>
          <w:sz w:val="24"/>
          <w:szCs w:val="24"/>
        </w:rPr>
        <w:t xml:space="preserve"> </w:t>
      </w:r>
      <w:r w:rsidRPr="009E3793">
        <w:rPr>
          <w:rFonts w:ascii="Arial" w:hAnsi="Arial"/>
          <w:sz w:val="24"/>
          <w:szCs w:val="24"/>
        </w:rPr>
        <w:t>perché questa consegna non avvenga. Ecco un esempio di consegna al male denunciato dal Signore per mezzo del suo profeta Elia:</w:t>
      </w:r>
    </w:p>
    <w:p w14:paraId="3C1F18C7" w14:textId="77777777" w:rsidR="003F2CCE" w:rsidRPr="009E3793" w:rsidRDefault="003F2CCE" w:rsidP="003F2CCE">
      <w:pPr>
        <w:spacing w:after="120"/>
        <w:jc w:val="both"/>
        <w:rPr>
          <w:rFonts w:ascii="Arial" w:hAnsi="Arial"/>
          <w:i/>
          <w:iCs/>
          <w:sz w:val="24"/>
          <w:szCs w:val="24"/>
        </w:rPr>
      </w:pPr>
      <w:r w:rsidRPr="009E3793">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0064E2E" w14:textId="77777777" w:rsidR="003F2CCE" w:rsidRPr="009E3793" w:rsidRDefault="003F2CCE" w:rsidP="003F2CCE">
      <w:pPr>
        <w:spacing w:after="120"/>
        <w:jc w:val="both"/>
        <w:rPr>
          <w:rFonts w:ascii="Arial" w:hAnsi="Arial"/>
          <w:i/>
          <w:iCs/>
          <w:sz w:val="24"/>
          <w:szCs w:val="24"/>
        </w:rPr>
      </w:pPr>
      <w:r w:rsidRPr="009E3793">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CF203EA" w14:textId="77777777" w:rsidR="003F2CCE" w:rsidRPr="009E3793" w:rsidRDefault="003F2CCE" w:rsidP="003F2CCE">
      <w:pPr>
        <w:spacing w:after="120"/>
        <w:jc w:val="both"/>
        <w:rPr>
          <w:rFonts w:ascii="Arial" w:hAnsi="Arial"/>
          <w:i/>
          <w:iCs/>
          <w:sz w:val="24"/>
          <w:szCs w:val="24"/>
        </w:rPr>
      </w:pPr>
      <w:r w:rsidRPr="009E3793">
        <w:rPr>
          <w:rFonts w:ascii="Arial" w:hAnsi="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w:t>
      </w:r>
      <w:r w:rsidRPr="009E3793">
        <w:rPr>
          <w:rFonts w:ascii="Arial" w:hAnsi="Arial"/>
          <w:i/>
          <w:iCs/>
          <w:sz w:val="24"/>
          <w:szCs w:val="24"/>
        </w:rPr>
        <w:lastRenderedPageBreak/>
        <w:t>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4B8D139B" w14:textId="77777777" w:rsidR="003F2CCE" w:rsidRPr="009E3793" w:rsidRDefault="003F2CCE" w:rsidP="003F2CCE">
      <w:pPr>
        <w:spacing w:after="120"/>
        <w:jc w:val="both"/>
        <w:rPr>
          <w:rFonts w:ascii="Arial" w:hAnsi="Arial"/>
          <w:i/>
          <w:iCs/>
          <w:sz w:val="24"/>
          <w:szCs w:val="24"/>
        </w:rPr>
      </w:pPr>
      <w:r w:rsidRPr="009E3793">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7E35F4DA" w14:textId="1BB898C2" w:rsidR="003F2CCE" w:rsidRPr="009E3793" w:rsidRDefault="003F2CCE" w:rsidP="003F2CCE">
      <w:pPr>
        <w:spacing w:after="120"/>
        <w:jc w:val="both"/>
        <w:rPr>
          <w:rFonts w:ascii="Arial" w:hAnsi="Arial"/>
          <w:sz w:val="24"/>
          <w:szCs w:val="24"/>
        </w:rPr>
      </w:pPr>
      <w:r w:rsidRPr="009E3793">
        <w:rPr>
          <w:rFonts w:ascii="Arial" w:hAnsi="Arial"/>
          <w:sz w:val="24"/>
          <w:szCs w:val="24"/>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2E5F86">
        <w:rPr>
          <w:rFonts w:ascii="Arial" w:hAnsi="Arial"/>
          <w:sz w:val="24"/>
          <w:szCs w:val="24"/>
        </w:rPr>
        <w:t xml:space="preserve"> </w:t>
      </w:r>
      <w:r w:rsidRPr="009E3793">
        <w:rPr>
          <w:rFonts w:ascii="Arial" w:hAnsi="Arial"/>
          <w:sz w:val="24"/>
          <w:szCs w:val="24"/>
        </w:rPr>
        <w:t>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76FF3D56" w14:textId="77777777" w:rsidR="003F2CCE" w:rsidRPr="009E3793" w:rsidRDefault="003F2CCE" w:rsidP="003F2CCE">
      <w:pPr>
        <w:spacing w:after="120"/>
        <w:jc w:val="both"/>
        <w:rPr>
          <w:rFonts w:ascii="Arial" w:hAnsi="Arial"/>
          <w:sz w:val="24"/>
          <w:szCs w:val="24"/>
        </w:rPr>
      </w:pPr>
      <w:r w:rsidRPr="009E3793">
        <w:rPr>
          <w:rFonts w:ascii="Arial" w:hAnsi="Arial"/>
          <w:sz w:val="24"/>
          <w:szCs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38E10D0B" w14:textId="77777777" w:rsidR="003F2CCE" w:rsidRPr="005D44C8" w:rsidRDefault="003F2CCE" w:rsidP="009E3793">
      <w:pPr>
        <w:spacing w:after="120"/>
        <w:jc w:val="both"/>
        <w:rPr>
          <w:rFonts w:ascii="Arial" w:hAnsi="Arial"/>
          <w:bCs/>
          <w:sz w:val="24"/>
          <w:szCs w:val="24"/>
        </w:rPr>
      </w:pPr>
      <w:r w:rsidRPr="005D44C8">
        <w:rPr>
          <w:rFonts w:ascii="Arial" w:hAnsi="Arial"/>
          <w:bCs/>
          <w:sz w:val="24"/>
          <w:szCs w:val="24"/>
        </w:rPr>
        <w:t>Ogni falsità, ogni menzogna, ogni privazione di verità che viene introdotta nel mistero del Padre, di Cristo Gesù, dello Spirito Santo è tentazione che conduce la nostra mente nel grande buio spirituale e morale.</w:t>
      </w:r>
    </w:p>
    <w:p w14:paraId="2CBE4221" w14:textId="77777777" w:rsidR="003F2CCE" w:rsidRPr="005D44C8" w:rsidRDefault="003F2CCE" w:rsidP="009E3793">
      <w:pPr>
        <w:spacing w:after="120"/>
        <w:jc w:val="both"/>
        <w:rPr>
          <w:rFonts w:ascii="Arial" w:hAnsi="Arial"/>
          <w:bCs/>
          <w:sz w:val="24"/>
          <w:szCs w:val="24"/>
        </w:rPr>
      </w:pPr>
      <w:r w:rsidRPr="005D44C8">
        <w:rPr>
          <w:rFonts w:ascii="Arial" w:hAnsi="Arial"/>
          <w:bCs/>
          <w:sz w:val="24"/>
          <w:szCs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19FBAB61" w14:textId="77777777" w:rsidR="003F2CCE" w:rsidRPr="005D44C8" w:rsidRDefault="003F2CCE" w:rsidP="009E3793">
      <w:pPr>
        <w:spacing w:after="120"/>
        <w:jc w:val="both"/>
        <w:rPr>
          <w:rFonts w:ascii="Arial" w:hAnsi="Arial"/>
          <w:bCs/>
          <w:sz w:val="24"/>
          <w:szCs w:val="24"/>
        </w:rPr>
      </w:pPr>
      <w:r w:rsidRPr="005D44C8">
        <w:rPr>
          <w:rFonts w:ascii="Arial" w:hAnsi="Arial"/>
          <w:bCs/>
          <w:sz w:val="24"/>
          <w:szCs w:val="24"/>
        </w:rPr>
        <w:lastRenderedPageBreak/>
        <w:t>Ogni alterazione o in poco o in molto che viene introdotta nel mistero della Chiesa è tentazione che conduce nel grande buio spirituale e morale.</w:t>
      </w:r>
    </w:p>
    <w:p w14:paraId="66EA7556" w14:textId="77777777" w:rsidR="003F2CCE" w:rsidRPr="005D44C8" w:rsidRDefault="003F2CCE" w:rsidP="009E3793">
      <w:pPr>
        <w:spacing w:after="120"/>
        <w:jc w:val="both"/>
        <w:rPr>
          <w:rFonts w:ascii="Arial" w:hAnsi="Arial"/>
          <w:bCs/>
          <w:sz w:val="24"/>
          <w:szCs w:val="24"/>
        </w:rPr>
      </w:pPr>
      <w:r w:rsidRPr="005D44C8">
        <w:rPr>
          <w:rFonts w:ascii="Arial" w:hAnsi="Arial"/>
          <w:bCs/>
          <w:sz w:val="24"/>
          <w:szCs w:val="24"/>
        </w:rPr>
        <w:t>Ogni volta che si afferma che la trasgressione della Legge del Signore non è un male in sé, indipendentemente se è peccato o non è peccato, è tentazione che conduce nel grande buio morale e spirituale.</w:t>
      </w:r>
    </w:p>
    <w:p w14:paraId="4BA460EC" w14:textId="77777777" w:rsidR="003F2CCE" w:rsidRPr="005D44C8" w:rsidRDefault="003F2CCE" w:rsidP="009E3793">
      <w:pPr>
        <w:spacing w:after="120"/>
        <w:jc w:val="both"/>
        <w:rPr>
          <w:rFonts w:ascii="Arial" w:hAnsi="Arial"/>
          <w:bCs/>
          <w:sz w:val="24"/>
          <w:szCs w:val="24"/>
        </w:rPr>
      </w:pPr>
      <w:r w:rsidRPr="005D44C8">
        <w:rPr>
          <w:rFonts w:ascii="Arial" w:hAnsi="Arial"/>
          <w:bCs/>
          <w:sz w:val="24"/>
          <w:szCs w:val="24"/>
        </w:rPr>
        <w:t xml:space="preserve">Quando si separa la morale dall’obbedienza puntuale ad ogni Parola del Signore, Parola scritta e non immaginata o pensata da noi, è tentazione che conduce nel grande buio morale e spirituale. </w:t>
      </w:r>
    </w:p>
    <w:p w14:paraId="7C272129" w14:textId="77777777" w:rsidR="003F2CCE" w:rsidRPr="005D44C8" w:rsidRDefault="003F2CCE" w:rsidP="009E3793">
      <w:pPr>
        <w:spacing w:after="120"/>
        <w:jc w:val="both"/>
        <w:rPr>
          <w:rFonts w:ascii="Arial" w:hAnsi="Arial"/>
          <w:bCs/>
          <w:sz w:val="24"/>
          <w:szCs w:val="24"/>
        </w:rPr>
      </w:pPr>
      <w:r w:rsidRPr="005D44C8">
        <w:rPr>
          <w:rFonts w:ascii="Arial" w:hAnsi="Arial"/>
          <w:bCs/>
          <w:sz w:val="24"/>
          <w:szCs w:val="24"/>
        </w:rPr>
        <w:t>Quando si giustifica ogni istinto e ogni perversione dell’uomo e lo si dichiara un fatto della natura, è tentazione che conduce nel grande buio morale e spirituale.</w:t>
      </w:r>
    </w:p>
    <w:p w14:paraId="04302386" w14:textId="77777777" w:rsidR="003F2CCE" w:rsidRPr="005D44C8" w:rsidRDefault="003F2CCE" w:rsidP="005D44C8">
      <w:pPr>
        <w:spacing w:after="120"/>
        <w:jc w:val="both"/>
        <w:rPr>
          <w:rFonts w:ascii="Arial" w:hAnsi="Arial"/>
          <w:bCs/>
          <w:sz w:val="24"/>
          <w:szCs w:val="24"/>
        </w:rPr>
      </w:pPr>
      <w:r w:rsidRPr="005D44C8">
        <w:rPr>
          <w:rFonts w:ascii="Arial" w:hAnsi="Arial"/>
          <w:bCs/>
          <w:sz w:val="24"/>
          <w:szCs w:val="24"/>
        </w:rPr>
        <w:t>Quando, come avviene ai nostri giorni, si separano il pensiero e le azioni dalla verità e dalla giustizia secondo Dio, è tentazione che conduce nel grande buio spirituale e morale.</w:t>
      </w:r>
    </w:p>
    <w:p w14:paraId="45CF8872"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Quando si denigra in qualsiasi modo il ministero del sacerdozio ordinato.</w:t>
      </w:r>
    </w:p>
    <w:p w14:paraId="45B2632B" w14:textId="77777777" w:rsidR="003F2CCE" w:rsidRPr="005D44C8" w:rsidRDefault="003F2CCE" w:rsidP="005D44C8">
      <w:pPr>
        <w:spacing w:after="120"/>
        <w:jc w:val="both"/>
        <w:rPr>
          <w:rFonts w:ascii="Arial" w:hAnsi="Arial"/>
          <w:bCs/>
          <w:sz w:val="24"/>
          <w:szCs w:val="24"/>
        </w:rPr>
      </w:pPr>
      <w:r w:rsidRPr="005D44C8">
        <w:rPr>
          <w:rFonts w:ascii="Arial" w:hAnsi="Arial"/>
          <w:bCs/>
          <w:color w:val="000000" w:themeColor="text1"/>
          <w:sz w:val="24"/>
          <w:szCs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5D44C8">
        <w:rPr>
          <w:rFonts w:ascii="Arial" w:hAnsi="Arial"/>
          <w:bCs/>
          <w:sz w:val="24"/>
          <w:szCs w:val="24"/>
        </w:rPr>
        <w:t>è tentazione che conduce nel grande buio morale e spirituale.</w:t>
      </w:r>
    </w:p>
    <w:p w14:paraId="679335B8" w14:textId="77777777" w:rsidR="003F2CCE" w:rsidRPr="005D44C8" w:rsidRDefault="003F2CCE" w:rsidP="005D44C8">
      <w:pPr>
        <w:spacing w:after="120"/>
        <w:jc w:val="both"/>
        <w:rPr>
          <w:rFonts w:ascii="Arial" w:hAnsi="Arial"/>
          <w:bCs/>
          <w:sz w:val="24"/>
          <w:szCs w:val="24"/>
        </w:rPr>
      </w:pPr>
      <w:r w:rsidRPr="005D44C8">
        <w:rPr>
          <w:rFonts w:ascii="Arial" w:hAnsi="Arial"/>
          <w:bCs/>
          <w:sz w:val="24"/>
          <w:szCs w:val="24"/>
        </w:rPr>
        <w:t>Quando si predica, si ammaestra, si insegna dal proprio cuore e dalla propria mente e non invece dal cuore e dalla mente di Cristo Gesù, è tentazione che conduce nel grande buio spirituale e morale.</w:t>
      </w:r>
    </w:p>
    <w:p w14:paraId="1580D087" w14:textId="77777777" w:rsidR="003F2CCE" w:rsidRPr="005D44C8" w:rsidRDefault="003F2CCE" w:rsidP="005D44C8">
      <w:pPr>
        <w:spacing w:after="120"/>
        <w:jc w:val="both"/>
        <w:rPr>
          <w:rFonts w:ascii="Arial" w:hAnsi="Arial"/>
          <w:bCs/>
          <w:sz w:val="24"/>
          <w:szCs w:val="24"/>
        </w:rPr>
      </w:pPr>
      <w:r w:rsidRPr="005D44C8">
        <w:rPr>
          <w:rFonts w:ascii="Arial" w:hAnsi="Arial"/>
          <w:bCs/>
          <w:sz w:val="24"/>
          <w:szCs w:val="24"/>
        </w:rPr>
        <w:t>Quando si agisce contro la Legge divina della carità, della speranza, della fede, è tentazione che conduce nel grande buio spirituale e morale.</w:t>
      </w:r>
    </w:p>
    <w:p w14:paraId="09CC881D" w14:textId="77777777" w:rsidR="003F2CCE" w:rsidRPr="005D44C8" w:rsidRDefault="003F2CCE" w:rsidP="005D44C8">
      <w:pPr>
        <w:spacing w:after="120"/>
        <w:jc w:val="both"/>
        <w:rPr>
          <w:rFonts w:ascii="Arial" w:hAnsi="Arial"/>
          <w:bCs/>
          <w:sz w:val="24"/>
          <w:szCs w:val="24"/>
        </w:rPr>
      </w:pPr>
      <w:r w:rsidRPr="005D44C8">
        <w:rPr>
          <w:rFonts w:ascii="Arial" w:hAnsi="Arial"/>
          <w:bCs/>
          <w:sz w:val="24"/>
          <w:szCs w:val="24"/>
        </w:rPr>
        <w:t>Ogni insegnamento che contraddice la divina Rivelazione è tentazione che conduce nel grande buio morale e spirituale.</w:t>
      </w:r>
    </w:p>
    <w:p w14:paraId="068E7570" w14:textId="77777777" w:rsidR="003F2CCE" w:rsidRPr="005D44C8" w:rsidRDefault="003F2CCE" w:rsidP="005D44C8">
      <w:pPr>
        <w:spacing w:after="120"/>
        <w:jc w:val="both"/>
        <w:rPr>
          <w:rFonts w:ascii="Arial" w:hAnsi="Arial"/>
          <w:bCs/>
          <w:sz w:val="24"/>
          <w:szCs w:val="24"/>
        </w:rPr>
      </w:pPr>
      <w:r w:rsidRPr="005D44C8">
        <w:rPr>
          <w:rFonts w:ascii="Arial" w:hAnsi="Arial"/>
          <w:bCs/>
          <w:sz w:val="24"/>
          <w:szCs w:val="24"/>
        </w:rPr>
        <w:t>La stessa volontà di abolire oggi le differenze che nascono dalla verità, è tentazione che conduce nel grande buio spirituale e morale.</w:t>
      </w:r>
    </w:p>
    <w:p w14:paraId="223C064E" w14:textId="77777777" w:rsidR="003F2CCE" w:rsidRPr="005D44C8" w:rsidRDefault="003F2CCE" w:rsidP="005D44C8">
      <w:pPr>
        <w:spacing w:after="120"/>
        <w:jc w:val="both"/>
        <w:rPr>
          <w:rFonts w:ascii="Arial" w:hAnsi="Arial"/>
          <w:bCs/>
          <w:sz w:val="24"/>
          <w:szCs w:val="24"/>
        </w:rPr>
      </w:pPr>
      <w:r w:rsidRPr="005D44C8">
        <w:rPr>
          <w:rFonts w:ascii="Arial" w:hAnsi="Arial"/>
          <w:bCs/>
          <w:sz w:val="24"/>
          <w:szCs w:val="24"/>
        </w:rPr>
        <w:t>La dichiarazione di uguaglianza di tutte le religioni e di tutte le confessioni cristiane è tentazione che conduce nel grande buio spirituale e morale.</w:t>
      </w:r>
    </w:p>
    <w:p w14:paraId="73CAB626" w14:textId="77777777" w:rsidR="003F2CCE" w:rsidRPr="005D44C8" w:rsidRDefault="003F2CCE" w:rsidP="003F2CCE">
      <w:pPr>
        <w:spacing w:after="120"/>
        <w:jc w:val="both"/>
        <w:rPr>
          <w:rFonts w:ascii="Arial" w:hAnsi="Arial"/>
          <w:bCs/>
          <w:sz w:val="24"/>
          <w:szCs w:val="24"/>
        </w:rPr>
      </w:pPr>
      <w:r w:rsidRPr="005D44C8">
        <w:rPr>
          <w:rFonts w:ascii="Arial" w:hAnsi="Arial"/>
          <w:bCs/>
          <w:sz w:val="24"/>
          <w:szCs w:val="24"/>
        </w:rPr>
        <w:t xml:space="preserve">Quando si introduce una sola falsità o menzogna o si priva della purezza della verità anche un solo atomo del mistero di Cristo Gesù, conduce nel grande buio morale e spirituale. </w:t>
      </w:r>
    </w:p>
    <w:p w14:paraId="6855F32D" w14:textId="79EB2B41" w:rsidR="005D44C8" w:rsidRPr="005D44C8" w:rsidRDefault="003F2CCE" w:rsidP="005D44C8">
      <w:pPr>
        <w:spacing w:after="120"/>
        <w:jc w:val="both"/>
        <w:rPr>
          <w:rFonts w:ascii="Arial" w:hAnsi="Arial"/>
          <w:bCs/>
          <w:color w:val="000000" w:themeColor="text1"/>
          <w:sz w:val="24"/>
          <w:szCs w:val="24"/>
        </w:rPr>
      </w:pPr>
      <w:r w:rsidRPr="005D44C8">
        <w:rPr>
          <w:rFonts w:ascii="Arial" w:hAnsi="Arial"/>
          <w:bCs/>
          <w:sz w:val="24"/>
          <w:szCs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r w:rsidR="005D44C8" w:rsidRPr="005D44C8">
        <w:rPr>
          <w:rFonts w:ascii="Arial" w:hAnsi="Arial"/>
          <w:bCs/>
          <w:sz w:val="24"/>
          <w:szCs w:val="24"/>
        </w:rPr>
        <w:t xml:space="preserve"> </w:t>
      </w:r>
      <w:r w:rsidRPr="005D44C8">
        <w:rPr>
          <w:rFonts w:ascii="Arial" w:hAnsi="Arial"/>
          <w:bCs/>
          <w:color w:val="000000" w:themeColor="text1"/>
          <w:sz w:val="24"/>
          <w:szCs w:val="24"/>
        </w:rPr>
        <w:t>Il Solo ed Unico Creatore dell’intero universo e dell’uomo.</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ed Unico Redentore, Salvatore, Mediatore tra il Padre Celeste e ogni uomo e l’intera creazione. Il Solo che è la grazia, la verità, la via, la vita eterna per ogni uomo.</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Signore del cielo e della terra.</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Giudice dei vivi e dei morti.</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Figlio generato dal Padre nell’oggi dell’eternità.</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Figlio dell’uomo che viene sulle nubi del cielo.</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 xml:space="preserve">Il Solo che ha in mano il libro sigillato con sete sigilli e che lui apre secondo la sua volontà, governata dalla sua divina ed eterna </w:t>
      </w:r>
      <w:r w:rsidRPr="005D44C8">
        <w:rPr>
          <w:rFonts w:ascii="Arial" w:hAnsi="Arial"/>
          <w:bCs/>
          <w:color w:val="000000" w:themeColor="text1"/>
          <w:sz w:val="24"/>
          <w:szCs w:val="24"/>
        </w:rPr>
        <w:lastRenderedPageBreak/>
        <w:t>sapienza. Il Solo che è morto per i nostri peccati ed il Solo che è risorto per la nostra giustificazione.</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nome dato agli uomini nel quale è stabilito che possiamo essere salvati. Questa gloria è solo sua. A nessun altro il Padre, Dio, ha concesso questa gloria.</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la cui Parola è Parola di vita eterna.</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che ci ha lasciato il suo corpo come cibo di vita eterna e il suo sangue come bevanda di salvezza.</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 xml:space="preserve">di ogni essere. </w:t>
      </w:r>
    </w:p>
    <w:p w14:paraId="3519EA8D" w14:textId="424ECE20" w:rsidR="005D44C8"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 Il Solo Differente da tutto ciò che è esistito, esiste, esisterà sulla terra e nei cieli, nel tempo e nell’eternità.</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nella Parola, nell’Insegnamento, nel Comando</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per Redenzione, Giustificazione, Salvezza, Mediazione, Rivelazione, Vita eterna, Verità, Grazia, Luce, Risurrezione.</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da ogni Profeta, Re, Sacerdote venuti prima di Lui nel Popolo del Signore.</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da Mosè, Elia, Eliseo, Isaia, Geremia, Ezechiele, Daniele, Giovanni il Battista.</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da ogni uomo che è esistito, esiste, esisterà. Ogni uomo è sua creatura. Da Lui è stato creato. Da Lui dovrà lasciarsi redimere e salvare. A Lui prestare ogni obbedienza.</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nella Preghiera.</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Solo Differente sulla Croce e nella Risurrezione.</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nel Tempo e nell’Eternità, nel Giudizio e nella Signoria.</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per Cuore, Mente, Pensieri.</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perché Lui solo è “Io-Sono”. Gli altri sono “Io-non-sono”. Lui è increato e divino ed eterno. Ogni altra cosa ha ricevuto l’essere per mezzo di Lui e in vista di Lui.</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per Natura e per Missione.</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Differente per Essenza e Sostanza.</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Necessario eterno e universale.</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nel quale si compie la nuova creazione. Non solo in Lui, ma ance per Lui e con Lui.</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nel quale ogni unità si forma, cresce, giunge alla perfezione, raggiunge il suo fine eterno.</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Il Solo nel quale si compone l’unità dell’uomo con se stesso, dell’uomo con l’uomo, dell’uomo con la creazione.</w:t>
      </w:r>
      <w:r w:rsidR="005D44C8" w:rsidRPr="005D44C8">
        <w:rPr>
          <w:rFonts w:ascii="Arial" w:hAnsi="Arial"/>
          <w:bCs/>
          <w:color w:val="000000" w:themeColor="text1"/>
          <w:sz w:val="24"/>
          <w:szCs w:val="24"/>
        </w:rPr>
        <w:t xml:space="preserve"> </w:t>
      </w:r>
    </w:p>
    <w:p w14:paraId="639734DD" w14:textId="55F366AD"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Il Solo nel quale si ricompone la verità dell’uomo con il suo Signore, Creatore, Dio. Il Solo nel quale si ricompone l’unità dei popoli con i popoli e delle nazioni con le nazioni.</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nel quale si ricompone l’unità dell’Antico e del Nuovo Testamento. Il Solo nel quale si ricompone l’unità della Rivelazione, della Tradizione, del Magistero.</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tutte le creature troveranno la loro unità.</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 xml:space="preserve">Il Solo Necessario eterno e universale, nel quale si ricompone l’unità di tutti i linguaggi dell’umanità, degli Angeli e dell’intera creazione. </w:t>
      </w:r>
    </w:p>
    <w:p w14:paraId="3AD3E3F4" w14:textId="040CBE77" w:rsidR="003F2CCE" w:rsidRPr="005D44C8" w:rsidRDefault="003F2CCE" w:rsidP="003F2CCE">
      <w:pPr>
        <w:spacing w:after="120"/>
        <w:jc w:val="both"/>
        <w:rPr>
          <w:rFonts w:ascii="Arial" w:hAnsi="Arial"/>
          <w:bCs/>
          <w:sz w:val="24"/>
          <w:szCs w:val="24"/>
        </w:rPr>
      </w:pPr>
      <w:r w:rsidRPr="005D44C8">
        <w:rPr>
          <w:rFonts w:ascii="Arial" w:hAnsi="Arial"/>
          <w:bCs/>
          <w:sz w:val="24"/>
          <w:szCs w:val="24"/>
        </w:rPr>
        <w:t>Introdurre in questo altissimo mistero di Cristo Gesù anche un solo atomo di falsità è tentazione e di conseguenza non amore verso l’uomo. Si dona all’uomo un Cristo avvelenato con la falsità e</w:t>
      </w:r>
      <w:r w:rsidR="002E5F86">
        <w:rPr>
          <w:rFonts w:ascii="Arial" w:hAnsi="Arial"/>
          <w:bCs/>
          <w:sz w:val="24"/>
          <w:szCs w:val="24"/>
        </w:rPr>
        <w:t xml:space="preserve"> </w:t>
      </w:r>
      <w:r w:rsidRPr="005D44C8">
        <w:rPr>
          <w:rFonts w:ascii="Arial" w:hAnsi="Arial"/>
          <w:bCs/>
          <w:sz w:val="24"/>
          <w:szCs w:val="24"/>
        </w:rPr>
        <w:t>la menzogna.</w:t>
      </w:r>
    </w:p>
    <w:p w14:paraId="3E051BE0" w14:textId="415051A7" w:rsidR="005D44C8" w:rsidRPr="005D44C8" w:rsidRDefault="003F2CCE" w:rsidP="005D44C8">
      <w:pPr>
        <w:spacing w:after="120"/>
        <w:jc w:val="both"/>
        <w:rPr>
          <w:rFonts w:ascii="Arial" w:hAnsi="Arial"/>
          <w:bCs/>
          <w:color w:val="000000" w:themeColor="text1"/>
          <w:sz w:val="24"/>
          <w:szCs w:val="24"/>
        </w:rPr>
      </w:pPr>
      <w:r w:rsidRPr="005D44C8">
        <w:rPr>
          <w:rFonts w:ascii="Arial" w:hAnsi="Arial"/>
          <w:bCs/>
          <w:sz w:val="24"/>
          <w:szCs w:val="24"/>
        </w:rPr>
        <w:lastRenderedPageBreak/>
        <w:t xml:space="preserve">Ma anche privare l’uomo di ogni diritto che il Padre celeste vuole che sia a lui donato è non amore verso l’uomo. Poiché ogni diritto nasce dalla divina volontà, </w:t>
      </w:r>
      <w:r w:rsidRPr="005D44C8">
        <w:rPr>
          <w:rFonts w:ascii="Arial" w:hAnsi="Arial"/>
          <w:bCs/>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r w:rsidR="005D44C8" w:rsidRPr="005D44C8">
        <w:rPr>
          <w:rFonts w:ascii="Arial" w:hAnsi="Arial"/>
          <w:bCs/>
          <w:color w:val="262626" w:themeColor="text1" w:themeTint="D9"/>
          <w:sz w:val="24"/>
          <w:szCs w:val="24"/>
        </w:rPr>
        <w:t xml:space="preserve"> </w:t>
      </w: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conoscere la vera sorgente della salvezza che è Cristo Gesù. 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che gli venga annunziato Gesù Signore secondo la purissima verità del Vangelo.</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rinascere da acqua e da Spirito Santo. 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essere incorporato alla Chiesa una, santa, cattolica, apostolica, che è solo quella il cui fondamento visibile è Pietro. 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essere confortato con la grazia e la verità di Cristo Signore, e perennemente sostenuto dall’insegnamento della vera Parola del Vangelo.</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conoscere in pienezza di verità chi è il suo Creatore, Signore, Dio, verità da Lui stesso rivelata.</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seguire la mozione dello Spirito Santo, che spinge verso una via di santità anziché verso un’altra, anch’essa di santità.</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5D44C8" w:rsidRPr="005D44C8">
        <w:rPr>
          <w:rFonts w:ascii="Arial" w:hAnsi="Arial"/>
          <w:bCs/>
          <w:color w:val="000000" w:themeColor="text1"/>
          <w:sz w:val="24"/>
          <w:szCs w:val="24"/>
        </w:rPr>
        <w:t xml:space="preserve"> </w:t>
      </w:r>
    </w:p>
    <w:p w14:paraId="799B84E8" w14:textId="1CA7E271" w:rsidR="005D44C8"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w:t>
      </w:r>
      <w:r w:rsidR="002E5F86">
        <w:rPr>
          <w:rFonts w:ascii="Arial" w:hAnsi="Arial"/>
          <w:bCs/>
          <w:color w:val="000000" w:themeColor="text1"/>
          <w:sz w:val="24"/>
          <w:szCs w:val="24"/>
        </w:rPr>
        <w:t xml:space="preserve"> </w:t>
      </w:r>
    </w:p>
    <w:p w14:paraId="491D96D1" w14:textId="63FFD462" w:rsidR="005D44C8"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 xml:space="preserve">Per questo naturale, fondamentale, essenziale </w:t>
      </w:r>
      <w:r w:rsidR="00FA4146">
        <w:rPr>
          <w:rFonts w:ascii="Arial" w:hAnsi="Arial"/>
          <w:bCs/>
          <w:color w:val="000000" w:themeColor="text1"/>
          <w:sz w:val="24"/>
          <w:szCs w:val="24"/>
        </w:rPr>
        <w:t>Diritto</w:t>
      </w:r>
      <w:r w:rsidRPr="005D44C8">
        <w:rPr>
          <w:rFonts w:ascii="Arial" w:hAnsi="Arial"/>
          <w:bCs/>
          <w:color w:val="000000" w:themeColor="text1"/>
          <w:sz w:val="24"/>
          <w:szCs w:val="24"/>
        </w:rPr>
        <w:t>, a nessun uomo si può vietare il cammino verso la verità più pura e più santa.</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Ad ogni uomo deve essere lasciata libertà di cercare e trovare il vero Dio. S</w:t>
      </w:r>
      <w:r w:rsidR="005D44C8" w:rsidRPr="005D44C8">
        <w:rPr>
          <w:rFonts w:ascii="Arial" w:hAnsi="Arial"/>
          <w:bCs/>
          <w:color w:val="000000" w:themeColor="text1"/>
          <w:sz w:val="24"/>
          <w:szCs w:val="24"/>
        </w:rPr>
        <w:t xml:space="preserve">e 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di ogni uomo trovare il vero Dio, è anche dovere di chi già la conosce farglielo incontrare.</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di chi conosce il vero Dio far conoscere </w:t>
      </w:r>
      <w:r w:rsidRPr="005D44C8">
        <w:rPr>
          <w:rFonts w:ascii="Arial" w:hAnsi="Arial"/>
          <w:bCs/>
          <w:color w:val="000000" w:themeColor="text1"/>
          <w:sz w:val="24"/>
          <w:szCs w:val="24"/>
        </w:rPr>
        <w:lastRenderedPageBreak/>
        <w:t>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w:t>
      </w:r>
      <w:r w:rsidR="002E5F86">
        <w:rPr>
          <w:rFonts w:ascii="Arial" w:hAnsi="Arial"/>
          <w:bCs/>
          <w:color w:val="000000" w:themeColor="text1"/>
          <w:sz w:val="24"/>
          <w:szCs w:val="24"/>
        </w:rPr>
        <w:t xml:space="preserve"> </w:t>
      </w:r>
    </w:p>
    <w:p w14:paraId="2D121AE0" w14:textId="553EE6C1"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QUESTO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r w:rsidR="005D44C8" w:rsidRPr="005D44C8">
        <w:rPr>
          <w:rFonts w:ascii="Arial" w:hAnsi="Arial"/>
          <w:bCs/>
          <w:color w:val="000000" w:themeColor="text1"/>
          <w:sz w:val="24"/>
          <w:szCs w:val="24"/>
        </w:rPr>
        <w:t xml:space="preserve"> </w:t>
      </w:r>
      <w:r w:rsidRPr="005D44C8">
        <w:rPr>
          <w:rFonts w:ascii="Arial" w:hAnsi="Arial"/>
          <w:bCs/>
          <w:color w:val="000000" w:themeColor="text1"/>
          <w:sz w:val="24"/>
          <w:szCs w:val="24"/>
        </w:rPr>
        <w:t xml:space="preserve">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r w:rsidR="002E5F86">
        <w:rPr>
          <w:rFonts w:ascii="Arial" w:hAnsi="Arial"/>
          <w:bCs/>
          <w:color w:val="000000" w:themeColor="text1"/>
          <w:sz w:val="24"/>
          <w:szCs w:val="24"/>
        </w:rPr>
        <w:t xml:space="preserve"> </w:t>
      </w:r>
      <w:r w:rsidRPr="005D44C8">
        <w:rPr>
          <w:rFonts w:ascii="Arial" w:hAnsi="Arial"/>
          <w:bCs/>
          <w:color w:val="000000" w:themeColor="text1"/>
          <w:sz w:val="24"/>
          <w:szCs w:val="24"/>
        </w:rPr>
        <w:t xml:space="preserve">Ecco perché È </w:t>
      </w:r>
      <w:r w:rsidR="00FA4146">
        <w:rPr>
          <w:rFonts w:ascii="Arial" w:hAnsi="Arial"/>
          <w:bCs/>
          <w:color w:val="000000" w:themeColor="text1"/>
          <w:sz w:val="24"/>
          <w:szCs w:val="24"/>
        </w:rPr>
        <w:t>Diritto</w:t>
      </w:r>
      <w:r w:rsidRPr="005D44C8">
        <w:rPr>
          <w:rFonts w:ascii="Arial" w:hAnsi="Arial"/>
          <w:bCs/>
          <w:color w:val="000000" w:themeColor="text1"/>
          <w:sz w:val="24"/>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3554283" w14:textId="09819F3E"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r w:rsidR="005D44C8" w:rsidRPr="005D44C8">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è il Padre nostro celeste, il nostro Dio e Creatore e Signore che in Cristo si dona a noi con tutta la sua divina onnipotenza di amore di salvezza e di redenzione.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è il Figlio suo come nostro Redentore, Salvatore, Grazia, Verità, Luce, Vita Eterna, Espiazione, Giustizia, Risurrezione.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è lo Spirito Santo che deve formare tutto Cristo nel nostro corpo, nella nostra anima, nel nostro Spirito.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è la Vergine Maria, la Madre di Dio, come nostra vera Madre.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è la Chiesa, corpo di Cristo, come sacramento della luce e della grazia di Cristo Gesù a sevizio del mondo intero.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è l’eredità eterna a quanti hanno realizzato Cristo Gesù nel loro corpo, anima, spirito. DONI preziosi e grandissimi sono tutti i sacramenti della Chiesa; il Vangelo della vita e </w:t>
      </w:r>
      <w:r w:rsidRPr="005D44C8">
        <w:rPr>
          <w:rFonts w:ascii="Arial" w:hAnsi="Arial"/>
          <w:bCs/>
          <w:color w:val="000000" w:themeColor="text1"/>
          <w:sz w:val="24"/>
          <w:szCs w:val="24"/>
        </w:rPr>
        <w:lastRenderedPageBreak/>
        <w:t>della salvezza.</w:t>
      </w:r>
      <w:r w:rsidR="005D44C8" w:rsidRPr="005D44C8">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di Dio sono gli Apostoli di Cristo, i Profeti, i Maestri e Dottori ogni giorno consacrati all’edificazione del corpo di Cristo sulla nostra terra.</w:t>
      </w:r>
      <w:r w:rsidR="005D44C8" w:rsidRPr="005D44C8">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sono tutti i carismi della Spirito Santo da mettere a servizio dell’unico corpo di Cristo che è la Chiesa.</w:t>
      </w:r>
      <w:r w:rsidR="005D44C8" w:rsidRPr="005D44C8">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è la partecipazione di ogni battezzato nel corpo di Cristo della natura divina.</w:t>
      </w:r>
      <w:r w:rsidR="005D44C8" w:rsidRPr="005D44C8">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è la nostra chiamata ad essere una cosa sola in Cristo, per vivere tutta la vita di Cristo nel nostro corpo, nella nostra anima, nel nostro spirito.</w:t>
      </w:r>
      <w:r w:rsidR="005D44C8" w:rsidRPr="005D44C8">
        <w:rPr>
          <w:rFonts w:ascii="Arial" w:hAnsi="Arial"/>
          <w:bCs/>
          <w:color w:val="000000" w:themeColor="text1"/>
          <w:sz w:val="24"/>
          <w:szCs w:val="24"/>
        </w:rPr>
        <w:t xml:space="preserve"> </w:t>
      </w:r>
      <w:r w:rsidR="00462CCA">
        <w:rPr>
          <w:rFonts w:ascii="Arial" w:hAnsi="Arial"/>
          <w:bCs/>
          <w:color w:val="000000" w:themeColor="text1"/>
          <w:sz w:val="24"/>
          <w:szCs w:val="24"/>
        </w:rPr>
        <w:t>Dono</w:t>
      </w:r>
      <w:r w:rsidRPr="005D44C8">
        <w:rPr>
          <w:rFonts w:ascii="Arial" w:hAnsi="Arial"/>
          <w:bCs/>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58E58CBB" w14:textId="77777777" w:rsidR="003F2CCE" w:rsidRPr="005D44C8" w:rsidRDefault="003F2CCE" w:rsidP="003F2CCE">
      <w:pPr>
        <w:spacing w:after="120"/>
        <w:jc w:val="both"/>
        <w:rPr>
          <w:rFonts w:ascii="Arial" w:hAnsi="Arial"/>
          <w:bCs/>
          <w:sz w:val="24"/>
          <w:szCs w:val="24"/>
        </w:rPr>
      </w:pPr>
      <w:r w:rsidRPr="005D44C8">
        <w:rPr>
          <w:rFonts w:ascii="Arial" w:hAnsi="Arial"/>
          <w:bCs/>
          <w:sz w:val="24"/>
          <w:szCs w:val="24"/>
        </w:rPr>
        <w:t>Se il cristiano vuole amare l’uomo, sempre dovrà amarlo da cristiano. Anche questo amore è stato ben presentato e ben manifesta. Rileggere quanto già scritto in questo contesto si carica di una nuova purissima luce:</w:t>
      </w:r>
    </w:p>
    <w:p w14:paraId="7954C669"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44C9A3D"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9C5E5CF"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80E1343"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Il cristiano ama, se dona ad ogni cuore la Vergine Maria, perché è Lei che sempre dovrà mostrarci il vero Cristo, il vero Salvatore, il vero Redentore, che è solo il </w:t>
      </w:r>
      <w:r w:rsidRPr="005D44C8">
        <w:rPr>
          <w:rFonts w:ascii="Arial" w:hAnsi="Arial"/>
          <w:bCs/>
          <w:color w:val="000000" w:themeColor="text1"/>
          <w:sz w:val="24"/>
          <w:szCs w:val="24"/>
        </w:rPr>
        <w:lastRenderedPageBreak/>
        <w:t xml:space="preserve">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F05BBBE"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A005005"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w:t>
      </w:r>
      <w:r w:rsidRPr="005D44C8">
        <w:rPr>
          <w:rFonts w:ascii="Arial" w:hAnsi="Arial"/>
          <w:bCs/>
          <w:color w:val="000000" w:themeColor="text1"/>
          <w:sz w:val="24"/>
          <w:szCs w:val="24"/>
        </w:rPr>
        <w:lastRenderedPageBreak/>
        <w:t xml:space="preserve">o se inizia, non viene portato a compimento. Manca la grazia del corpo di Cristo, sempre da aggiungere alla grazia di Cristo. </w:t>
      </w:r>
    </w:p>
    <w:p w14:paraId="790AD483"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F8799CE"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0244330"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A3249A1"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63F5A04"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w:t>
      </w:r>
      <w:r w:rsidRPr="005D44C8">
        <w:rPr>
          <w:rFonts w:ascii="Arial" w:hAnsi="Arial"/>
          <w:bCs/>
          <w:color w:val="000000" w:themeColor="text1"/>
          <w:sz w:val="24"/>
          <w:szCs w:val="24"/>
        </w:rPr>
        <w:lastRenderedPageBreak/>
        <w:t xml:space="preserve">dolore. Potrà amare con amore di consolazione solo quel cuore che è purissima casa dello Spirito Santo. Attraverso questo cuore lo Spirito saprà quale Parola è necessaria e solo quella dirà per la consolazione di chi è nella grande afflizione. </w:t>
      </w:r>
    </w:p>
    <w:p w14:paraId="076D19F9"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F8A176E" w14:textId="0E1F272A"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2E5F86">
        <w:rPr>
          <w:rFonts w:ascii="Arial" w:hAnsi="Arial"/>
          <w:bCs/>
          <w:color w:val="000000" w:themeColor="text1"/>
          <w:sz w:val="24"/>
          <w:szCs w:val="24"/>
        </w:rPr>
        <w:t xml:space="preserve"> </w:t>
      </w:r>
    </w:p>
    <w:p w14:paraId="6FB1DD14"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57B4DDE"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w:t>
      </w:r>
      <w:r w:rsidRPr="005D44C8">
        <w:rPr>
          <w:rFonts w:ascii="Arial" w:hAnsi="Arial"/>
          <w:bCs/>
          <w:color w:val="000000" w:themeColor="text1"/>
          <w:sz w:val="24"/>
          <w:szCs w:val="24"/>
        </w:rPr>
        <w:lastRenderedPageBreak/>
        <w:t>sempre ponto, sempre presente nel dare vigore ai cuori dei suoi fratelli. Si salva una vita. Si salva un cammino.</w:t>
      </w:r>
    </w:p>
    <w:p w14:paraId="3666EC08"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579B318"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8D85E6F"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FABA370"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6A9D4BB"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w:t>
      </w:r>
      <w:r w:rsidRPr="005D44C8">
        <w:rPr>
          <w:rFonts w:ascii="Arial" w:hAnsi="Arial"/>
          <w:bCs/>
          <w:color w:val="000000" w:themeColor="text1"/>
          <w:sz w:val="24"/>
          <w:szCs w:val="24"/>
        </w:rPr>
        <w:lastRenderedPageBreak/>
        <w:t>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C52E9FF"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3E789DE"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4A0E642" w14:textId="77777777" w:rsidR="003F2CCE" w:rsidRPr="005D44C8" w:rsidRDefault="003F2CCE" w:rsidP="005D44C8">
      <w:pPr>
        <w:spacing w:after="120"/>
        <w:jc w:val="both"/>
        <w:rPr>
          <w:rFonts w:ascii="Arial" w:hAnsi="Arial"/>
          <w:bCs/>
          <w:color w:val="000000" w:themeColor="text1"/>
          <w:sz w:val="24"/>
          <w:szCs w:val="24"/>
        </w:rPr>
      </w:pPr>
      <w:r w:rsidRPr="005D44C8">
        <w:rPr>
          <w:rFonts w:ascii="Arial" w:hAnsi="Arial"/>
          <w:bCs/>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BAE5F4C" w14:textId="77777777" w:rsidR="003F2CCE" w:rsidRPr="005D44C8" w:rsidRDefault="003F2CCE" w:rsidP="003F2CCE">
      <w:pPr>
        <w:spacing w:after="120"/>
        <w:jc w:val="both"/>
        <w:rPr>
          <w:rFonts w:ascii="Arial" w:hAnsi="Arial"/>
          <w:bCs/>
          <w:sz w:val="24"/>
          <w:szCs w:val="24"/>
        </w:rPr>
      </w:pPr>
      <w:r w:rsidRPr="005D44C8">
        <w:rPr>
          <w:rFonts w:ascii="Arial" w:hAnsi="Arial"/>
          <w:bCs/>
          <w:sz w:val="24"/>
          <w:szCs w:val="24"/>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2B8AC0F9" w14:textId="77777777" w:rsidR="003F2CCE" w:rsidRPr="005D44C8" w:rsidRDefault="003F2CCE" w:rsidP="005D44C8">
      <w:pPr>
        <w:spacing w:after="120"/>
        <w:ind w:left="567" w:right="567"/>
        <w:jc w:val="both"/>
        <w:rPr>
          <w:rFonts w:ascii="Arial" w:hAnsi="Arial"/>
          <w:i/>
          <w:iCs/>
          <w:sz w:val="24"/>
          <w:szCs w:val="24"/>
        </w:rPr>
      </w:pPr>
      <w:r w:rsidRPr="005D44C8">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w:t>
      </w:r>
      <w:r w:rsidRPr="005D44C8">
        <w:rPr>
          <w:rFonts w:ascii="Arial" w:hAnsi="Arial"/>
          <w:i/>
          <w:iCs/>
          <w:sz w:val="24"/>
          <w:szCs w:val="24"/>
        </w:rPr>
        <w:lastRenderedPageBreak/>
        <w:t xml:space="preserve">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0519EC8C" w14:textId="77777777" w:rsidR="003F2CCE" w:rsidRPr="005D44C8" w:rsidRDefault="003F2CCE" w:rsidP="005D44C8">
      <w:pPr>
        <w:spacing w:after="120"/>
        <w:ind w:left="567" w:right="567"/>
        <w:jc w:val="both"/>
        <w:rPr>
          <w:rFonts w:ascii="Arial" w:hAnsi="Arial"/>
          <w:i/>
          <w:iCs/>
          <w:sz w:val="24"/>
          <w:szCs w:val="24"/>
        </w:rPr>
      </w:pPr>
      <w:r w:rsidRPr="005D44C8">
        <w:rPr>
          <w:rFonts w:ascii="Arial" w:hAnsi="Arial"/>
          <w:i/>
          <w:iCs/>
          <w:sz w:val="24"/>
          <w:szCs w:val="24"/>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4E947367" w14:textId="77777777" w:rsidR="003F2CCE" w:rsidRPr="005D44C8" w:rsidRDefault="003F2CCE" w:rsidP="005D44C8">
      <w:pPr>
        <w:spacing w:after="120"/>
        <w:ind w:left="567" w:right="567"/>
        <w:jc w:val="both"/>
        <w:rPr>
          <w:rFonts w:ascii="Arial" w:hAnsi="Arial"/>
          <w:i/>
          <w:iCs/>
          <w:sz w:val="24"/>
          <w:szCs w:val="24"/>
        </w:rPr>
      </w:pPr>
      <w:r w:rsidRPr="005D44C8">
        <w:rPr>
          <w:rFonts w:ascii="Arial" w:hAnsi="Arial"/>
          <w:i/>
          <w:iCs/>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w:t>
      </w:r>
      <w:r w:rsidRPr="005D44C8">
        <w:rPr>
          <w:rFonts w:ascii="Arial" w:hAnsi="Arial"/>
          <w:i/>
          <w:iCs/>
          <w:sz w:val="24"/>
          <w:szCs w:val="24"/>
        </w:rPr>
        <w:lastRenderedPageBreak/>
        <w:t xml:space="preserve">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301C0744" w14:textId="77777777" w:rsidR="003F2CCE" w:rsidRPr="005D44C8" w:rsidRDefault="003F2CCE" w:rsidP="005D44C8">
      <w:pPr>
        <w:spacing w:after="120"/>
        <w:ind w:left="567" w:right="567"/>
        <w:jc w:val="both"/>
        <w:rPr>
          <w:rFonts w:ascii="Arial" w:hAnsi="Arial"/>
          <w:i/>
          <w:iCs/>
          <w:sz w:val="24"/>
          <w:szCs w:val="24"/>
        </w:rPr>
      </w:pPr>
      <w:r w:rsidRPr="005D44C8">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E4F952B" w14:textId="1A93C53D" w:rsidR="003F2CCE" w:rsidRPr="005D44C8" w:rsidRDefault="003F2CCE" w:rsidP="003F2CCE">
      <w:pPr>
        <w:spacing w:after="120"/>
        <w:jc w:val="both"/>
        <w:rPr>
          <w:rFonts w:ascii="Arial" w:hAnsi="Arial"/>
          <w:sz w:val="24"/>
          <w:szCs w:val="24"/>
        </w:rPr>
      </w:pPr>
      <w:r w:rsidRPr="005D44C8">
        <w:rPr>
          <w:rFonts w:ascii="Arial" w:hAnsi="Arial"/>
          <w:sz w:val="24"/>
          <w:szCs w:val="24"/>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5D44C8">
        <w:rPr>
          <w:rFonts w:ascii="Arial" w:hAnsi="Arial" w:cs="Arial"/>
          <w:sz w:val="24"/>
          <w:szCs w:val="24"/>
          <w:lang w:val="la-Latn"/>
        </w:rPr>
        <w:t>Et hoc mandatum habemus ab eo ut qui diligit Deum diligat et fratrem suum (1Gv 4,7,21)</w:t>
      </w:r>
      <w:r w:rsidRPr="005D44C8">
        <w:rPr>
          <w:rFonts w:ascii="Arial" w:hAnsi="Arial"/>
          <w:sz w:val="24"/>
          <w:szCs w:val="24"/>
          <w:lang w:val="la-Latn"/>
        </w:rPr>
        <w:t xml:space="preserve"> –</w:t>
      </w:r>
      <w:r w:rsidR="002E5F86">
        <w:rPr>
          <w:rFonts w:ascii="Arial" w:hAnsi="Arial"/>
          <w:sz w:val="24"/>
          <w:szCs w:val="24"/>
          <w:lang w:val="la-Latn"/>
        </w:rPr>
        <w:t xml:space="preserve"> </w:t>
      </w:r>
      <w:r w:rsidRPr="005D44C8">
        <w:rPr>
          <w:rFonts w:ascii="Greek" w:hAnsi="Greek" w:cs="Greek"/>
          <w:sz w:val="24"/>
          <w:szCs w:val="24"/>
          <w:lang w:val="la-Latn"/>
        </w:rPr>
        <w:t xml:space="preserve">kaˆ taÚthn t¾n ™ntol¾n œcomen ¢p' aÙtoà, †na Ð ¢gapîn tÕn qeÕn ¢gap´ kaˆ tÕn ¢delfÕn aÙtoà. </w:t>
      </w:r>
      <w:r w:rsidRPr="005D44C8">
        <w:rPr>
          <w:rFonts w:ascii="Arial" w:hAnsi="Arial"/>
          <w:sz w:val="24"/>
          <w:szCs w:val="24"/>
        </w:rPr>
        <w:t>(1Gv 4,7-21).</w:t>
      </w:r>
    </w:p>
    <w:p w14:paraId="0E1A67D1" w14:textId="77777777" w:rsidR="003F2CCE" w:rsidRPr="003F2CCE" w:rsidRDefault="003F2CCE" w:rsidP="003F2CCE">
      <w:pPr>
        <w:spacing w:after="120"/>
        <w:jc w:val="both"/>
        <w:rPr>
          <w:rFonts w:ascii="Arial" w:hAnsi="Arial"/>
          <w:sz w:val="24"/>
        </w:rPr>
      </w:pPr>
    </w:p>
    <w:p w14:paraId="6FA32E4C" w14:textId="77777777" w:rsidR="003F2CCE" w:rsidRPr="003F2CCE" w:rsidRDefault="003F2CCE" w:rsidP="00CC65D9">
      <w:pPr>
        <w:pStyle w:val="Titolo3"/>
      </w:pPr>
      <w:bookmarkStart w:id="233" w:name="_Toc115456967"/>
      <w:bookmarkStart w:id="234" w:name="_Toc193145291"/>
      <w:r w:rsidRPr="003F2CCE">
        <w:t>PRIMA APPENDICE</w:t>
      </w:r>
      <w:bookmarkEnd w:id="233"/>
      <w:bookmarkEnd w:id="234"/>
    </w:p>
    <w:p w14:paraId="04562C4F" w14:textId="77777777" w:rsidR="003F2CCE" w:rsidRPr="003F2CCE" w:rsidRDefault="003F2CCE" w:rsidP="003F2CCE">
      <w:pPr>
        <w:spacing w:after="120"/>
        <w:jc w:val="both"/>
        <w:rPr>
          <w:rFonts w:ascii="Arial" w:hAnsi="Arial"/>
          <w:sz w:val="24"/>
        </w:rPr>
      </w:pPr>
      <w:r w:rsidRPr="003F2CCE">
        <w:rPr>
          <w:rFonts w:ascii="Arial" w:hAnsi="Arial"/>
          <w:sz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3F2CCE">
          <w:rPr>
            <w:rFonts w:ascii="Arial" w:hAnsi="Arial"/>
            <w:sz w:val="24"/>
          </w:rPr>
          <w:t>la Parola</w:t>
        </w:r>
      </w:smartTag>
      <w:r w:rsidRPr="003F2CCE">
        <w:rPr>
          <w:rFonts w:ascii="Arial" w:hAnsi="Arial"/>
          <w:sz w:val="24"/>
        </w:rPr>
        <w:t xml:space="preserve"> di Dio, che sono i comandamenti; è </w:t>
      </w:r>
      <w:smartTag w:uri="urn:schemas-microsoft-com:office:smarttags" w:element="PersonName">
        <w:smartTagPr>
          <w:attr w:name="ProductID" w:val="la Parola"/>
        </w:smartTagPr>
        <w:r w:rsidRPr="003F2CCE">
          <w:rPr>
            <w:rFonts w:ascii="Arial" w:hAnsi="Arial"/>
            <w:sz w:val="24"/>
          </w:rPr>
          <w:t>la Parola</w:t>
        </w:r>
      </w:smartTag>
      <w:r w:rsidRPr="003F2CCE">
        <w:rPr>
          <w:rFonts w:ascii="Arial" w:hAnsi="Arial"/>
          <w:sz w:val="24"/>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3F2CCE">
          <w:rPr>
            <w:rFonts w:ascii="Arial" w:hAnsi="Arial"/>
            <w:sz w:val="24"/>
          </w:rPr>
          <w:t>la Parola</w:t>
        </w:r>
      </w:smartTag>
      <w:r w:rsidRPr="003F2CCE">
        <w:rPr>
          <w:rFonts w:ascii="Arial" w:hAnsi="Arial"/>
          <w:sz w:val="24"/>
        </w:rPr>
        <w:t xml:space="preserve"> la verità del nostro amore. Senza </w:t>
      </w:r>
      <w:smartTag w:uri="urn:schemas-microsoft-com:office:smarttags" w:element="PersonName">
        <w:smartTagPr>
          <w:attr w:name="ProductID" w:val="la Parola"/>
        </w:smartTagPr>
        <w:r w:rsidRPr="003F2CCE">
          <w:rPr>
            <w:rFonts w:ascii="Arial" w:hAnsi="Arial"/>
            <w:sz w:val="24"/>
          </w:rPr>
          <w:t>la Parola</w:t>
        </w:r>
      </w:smartTag>
      <w:r w:rsidRPr="003F2CCE">
        <w:rPr>
          <w:rFonts w:ascii="Arial" w:hAnsi="Arial"/>
          <w:sz w:val="24"/>
        </w:rPr>
        <w:t xml:space="preserve"> il nostro amore non è vero. È un amore di convenienza. La convenienza in nessun modo potrà dirsi amore. Dio è amore perché la sua natura è amore, la sua sostanza divina è amore. Noi siamo stati </w:t>
      </w:r>
      <w:r w:rsidRPr="003F2CCE">
        <w:rPr>
          <w:rFonts w:ascii="Arial" w:hAnsi="Arial"/>
          <w:sz w:val="24"/>
        </w:rPr>
        <w:lastRenderedPageBreak/>
        <w:t xml:space="preserve">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3F2CCE">
          <w:rPr>
            <w:rFonts w:ascii="Arial" w:hAnsi="Arial"/>
            <w:sz w:val="24"/>
          </w:rPr>
          <w:t>la Parola</w:t>
        </w:r>
      </w:smartTag>
      <w:r w:rsidRPr="003F2CCE">
        <w:rPr>
          <w:rFonts w:ascii="Arial" w:hAnsi="Arial"/>
          <w:sz w:val="24"/>
        </w:rPr>
        <w:t xml:space="preserve"> e la vita di Cristo Gesù. È Cristo Gesù la verità eterna di ogni amore. </w:t>
      </w:r>
    </w:p>
    <w:p w14:paraId="78EE91C9" w14:textId="77777777" w:rsidR="003F2CCE" w:rsidRPr="003F2CCE" w:rsidRDefault="003F2CCE" w:rsidP="003F2CCE">
      <w:pPr>
        <w:spacing w:after="120"/>
        <w:jc w:val="both"/>
        <w:rPr>
          <w:rFonts w:ascii="Arial" w:hAnsi="Arial"/>
          <w:sz w:val="24"/>
        </w:rPr>
      </w:pPr>
      <w:r w:rsidRPr="003F2CCE">
        <w:rPr>
          <w:rFonts w:ascii="Arial" w:hAnsi="Arial"/>
          <w:sz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735BC9F9" w14:textId="23E1EAF4" w:rsidR="003F2CCE" w:rsidRPr="003F2CCE" w:rsidRDefault="003F2CCE" w:rsidP="003F2CCE">
      <w:pPr>
        <w:spacing w:after="120"/>
        <w:jc w:val="both"/>
        <w:rPr>
          <w:rFonts w:ascii="Arial" w:hAnsi="Arial"/>
          <w:sz w:val="24"/>
        </w:rPr>
      </w:pPr>
      <w:r w:rsidRPr="003F2CCE">
        <w:rPr>
          <w:rFonts w:ascii="Arial" w:hAnsi="Arial"/>
          <w:sz w:val="24"/>
        </w:rPr>
        <w:t>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w:t>
      </w:r>
      <w:r w:rsidR="002E5F86">
        <w:rPr>
          <w:rFonts w:ascii="Arial" w:hAnsi="Arial"/>
          <w:sz w:val="24"/>
        </w:rPr>
        <w:t xml:space="preserve"> </w:t>
      </w:r>
      <w:r w:rsidRPr="003F2CCE">
        <w:rPr>
          <w:rFonts w:ascii="Arial" w:hAnsi="Arial"/>
          <w:sz w:val="24"/>
        </w:rPr>
        <w:t xml:space="preserve">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3F2CCE">
          <w:rPr>
            <w:rFonts w:ascii="Arial" w:hAnsi="Arial"/>
            <w:sz w:val="24"/>
          </w:rPr>
          <w:t>La Parola</w:t>
        </w:r>
      </w:smartTag>
      <w:r w:rsidRPr="003F2CCE">
        <w:rPr>
          <w:rFonts w:ascii="Arial" w:hAnsi="Arial"/>
          <w:sz w:val="24"/>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23603C56" w14:textId="77777777" w:rsidR="003F2CCE" w:rsidRPr="003F2CCE" w:rsidRDefault="003F2CCE" w:rsidP="003F2CCE">
      <w:pPr>
        <w:spacing w:after="120"/>
        <w:jc w:val="both"/>
        <w:rPr>
          <w:rFonts w:ascii="Arial" w:hAnsi="Arial"/>
          <w:sz w:val="24"/>
        </w:rPr>
      </w:pPr>
      <w:r w:rsidRPr="003F2CCE">
        <w:rPr>
          <w:rFonts w:ascii="Arial" w:hAnsi="Arial"/>
          <w:sz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w:t>
      </w:r>
      <w:r w:rsidRPr="003F2CCE">
        <w:rPr>
          <w:rFonts w:ascii="Arial" w:hAnsi="Arial"/>
          <w:sz w:val="24"/>
        </w:rPr>
        <w:lastRenderedPageBreak/>
        <w:t xml:space="preserve">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3F2CCE">
          <w:rPr>
            <w:rFonts w:ascii="Arial" w:hAnsi="Arial"/>
            <w:sz w:val="24"/>
          </w:rPr>
          <w:t>la Parola</w:t>
        </w:r>
      </w:smartTag>
      <w:r w:rsidRPr="003F2CCE">
        <w:rPr>
          <w:rFonts w:ascii="Arial" w:hAnsi="Arial"/>
          <w:sz w:val="24"/>
        </w:rPr>
        <w:t xml:space="preserve"> del Padre. </w:t>
      </w:r>
    </w:p>
    <w:p w14:paraId="3DF771DB" w14:textId="77777777" w:rsidR="003F2CCE" w:rsidRPr="003F2CCE" w:rsidRDefault="003F2CCE" w:rsidP="003F2CCE">
      <w:pPr>
        <w:spacing w:after="120"/>
        <w:jc w:val="both"/>
        <w:rPr>
          <w:rFonts w:ascii="Arial" w:hAnsi="Arial"/>
          <w:sz w:val="24"/>
        </w:rPr>
      </w:pPr>
      <w:r w:rsidRPr="003F2CCE">
        <w:rPr>
          <w:rFonts w:ascii="Arial" w:hAnsi="Arial"/>
          <w:sz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58D7A464" w14:textId="77777777" w:rsidR="003F2CCE" w:rsidRPr="003F2CCE" w:rsidRDefault="003F2CCE" w:rsidP="003F2CCE">
      <w:pPr>
        <w:spacing w:after="120"/>
        <w:jc w:val="both"/>
        <w:rPr>
          <w:rFonts w:ascii="Arial" w:hAnsi="Arial"/>
          <w:sz w:val="24"/>
        </w:rPr>
      </w:pPr>
      <w:r w:rsidRPr="003F2CCE">
        <w:rPr>
          <w:rFonts w:ascii="Arial" w:hAnsi="Arial"/>
          <w:sz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3F2CCE">
          <w:rPr>
            <w:rFonts w:ascii="Arial" w:hAnsi="Arial"/>
            <w:sz w:val="24"/>
          </w:rPr>
          <w:t>la Legge</w:t>
        </w:r>
      </w:smartTag>
      <w:r w:rsidRPr="003F2CCE">
        <w:rPr>
          <w:rFonts w:ascii="Arial" w:hAnsi="Arial"/>
          <w:sz w:val="24"/>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w:t>
      </w:r>
      <w:r w:rsidRPr="003F2CCE">
        <w:rPr>
          <w:rFonts w:ascii="Arial" w:hAnsi="Arial"/>
          <w:sz w:val="24"/>
        </w:rPr>
        <w:lastRenderedPageBreak/>
        <w:t xml:space="preserve">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63CA7541" w14:textId="77777777" w:rsidR="003F2CCE" w:rsidRPr="003F2CCE" w:rsidRDefault="003F2CCE" w:rsidP="003F2CCE">
      <w:pPr>
        <w:spacing w:after="120"/>
        <w:jc w:val="both"/>
        <w:rPr>
          <w:rFonts w:ascii="Arial" w:hAnsi="Arial"/>
          <w:b/>
          <w:sz w:val="28"/>
        </w:rPr>
      </w:pPr>
    </w:p>
    <w:p w14:paraId="69013227" w14:textId="77777777" w:rsidR="003F2CCE" w:rsidRPr="003F2CCE" w:rsidRDefault="003F2CCE" w:rsidP="00CC65D9">
      <w:pPr>
        <w:pStyle w:val="Titolo3"/>
      </w:pPr>
      <w:bookmarkStart w:id="235" w:name="_Toc115456968"/>
      <w:bookmarkStart w:id="236" w:name="_Toc193145292"/>
      <w:r w:rsidRPr="003F2CCE">
        <w:t>SECONDA APPENDICE</w:t>
      </w:r>
      <w:bookmarkEnd w:id="235"/>
      <w:bookmarkEnd w:id="236"/>
    </w:p>
    <w:p w14:paraId="59A24473" w14:textId="77777777" w:rsidR="003F2CCE" w:rsidRPr="005D44C8" w:rsidRDefault="003F2CCE" w:rsidP="003F2CCE">
      <w:pPr>
        <w:spacing w:after="120"/>
        <w:jc w:val="both"/>
        <w:rPr>
          <w:rFonts w:ascii="Arial" w:hAnsi="Arial"/>
          <w:sz w:val="24"/>
          <w:szCs w:val="22"/>
        </w:rPr>
      </w:pPr>
      <w:r w:rsidRPr="005D44C8">
        <w:rPr>
          <w:rFonts w:ascii="Arial" w:hAnsi="Arial"/>
          <w:sz w:val="24"/>
          <w:szCs w:val="22"/>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4128CB6A" w14:textId="77777777" w:rsidR="003F2CCE" w:rsidRPr="005D44C8" w:rsidRDefault="003F2CCE" w:rsidP="003F2CCE">
      <w:pPr>
        <w:spacing w:after="120"/>
        <w:jc w:val="both"/>
        <w:rPr>
          <w:rFonts w:ascii="Arial" w:hAnsi="Arial"/>
          <w:sz w:val="24"/>
          <w:szCs w:val="22"/>
        </w:rPr>
      </w:pPr>
      <w:r w:rsidRPr="005D44C8">
        <w:rPr>
          <w:rFonts w:ascii="Arial" w:hAnsi="Arial"/>
          <w:sz w:val="24"/>
          <w:szCs w:val="22"/>
        </w:rPr>
        <w:t>Alcune tra le verità di questa Lettera che bisogna mettere da subito nel cuore sono:</w:t>
      </w:r>
    </w:p>
    <w:p w14:paraId="551080F7" w14:textId="77777777" w:rsidR="003F2CCE" w:rsidRPr="005D44C8" w:rsidRDefault="003F2CCE" w:rsidP="003F2CCE">
      <w:pPr>
        <w:spacing w:after="120"/>
        <w:jc w:val="both"/>
        <w:rPr>
          <w:rFonts w:ascii="Arial" w:hAnsi="Arial"/>
          <w:sz w:val="24"/>
          <w:szCs w:val="22"/>
        </w:rPr>
      </w:pPr>
      <w:r w:rsidRPr="005D44C8">
        <w:rPr>
          <w:rFonts w:ascii="Arial" w:hAnsi="Arial"/>
          <w:b/>
          <w:sz w:val="24"/>
          <w:szCs w:val="22"/>
        </w:rPr>
        <w:t xml:space="preserve">Tutto è da Cristo. </w:t>
      </w:r>
      <w:r w:rsidRPr="005D44C8">
        <w:rPr>
          <w:rFonts w:ascii="Arial" w:hAnsi="Arial"/>
          <w:sz w:val="24"/>
          <w:szCs w:val="22"/>
        </w:rPr>
        <w:t>Tutto è da Cristo Gesù, perché la verità e la grazia sono da Lui. Anzi è Cristo la nostra verità ed anche Lui la nostra grazia. Cristo Gesù è il solo Mediatore tra Dio e gli uomini, ogni uomo, nessuno escluso. Non c’è vera salvezza senza di Lui, non c’è redenzione se non in Lui, non c’è santificazione se non per Lui. Cristo Gesù è la fonte perenne dalla quale ogni uomo è chiamato ad attingere la sua verità.</w:t>
      </w:r>
    </w:p>
    <w:p w14:paraId="75306D4D" w14:textId="77777777" w:rsidR="003F2CCE" w:rsidRPr="005D44C8" w:rsidRDefault="003F2CCE" w:rsidP="003F2CCE">
      <w:pPr>
        <w:spacing w:after="120"/>
        <w:jc w:val="both"/>
        <w:rPr>
          <w:rFonts w:ascii="Arial" w:hAnsi="Arial"/>
          <w:sz w:val="24"/>
          <w:szCs w:val="22"/>
        </w:rPr>
      </w:pPr>
      <w:r w:rsidRPr="005D44C8">
        <w:rPr>
          <w:rFonts w:ascii="Arial" w:hAnsi="Arial"/>
          <w:b/>
          <w:sz w:val="24"/>
          <w:szCs w:val="22"/>
        </w:rPr>
        <w:t xml:space="preserve">Tutto è dal presbitero, o apostolo, che pone dinanzi al vero Cristo. </w:t>
      </w:r>
      <w:r w:rsidRPr="005D44C8">
        <w:rPr>
          <w:rFonts w:ascii="Arial" w:hAnsi="Arial"/>
          <w:sz w:val="24"/>
          <w:szCs w:val="22"/>
        </w:rPr>
        <w:t>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5DDE208D" w14:textId="77777777" w:rsidR="003F2CCE" w:rsidRPr="005D44C8" w:rsidRDefault="003F2CCE" w:rsidP="003F2CCE">
      <w:pPr>
        <w:spacing w:after="120"/>
        <w:jc w:val="both"/>
        <w:rPr>
          <w:rFonts w:ascii="Arial" w:hAnsi="Arial"/>
          <w:b/>
          <w:sz w:val="24"/>
          <w:szCs w:val="22"/>
        </w:rPr>
      </w:pPr>
      <w:r w:rsidRPr="005D44C8">
        <w:rPr>
          <w:rFonts w:ascii="Arial" w:hAnsi="Arial"/>
          <w:b/>
          <w:sz w:val="24"/>
          <w:szCs w:val="22"/>
        </w:rPr>
        <w:t xml:space="preserve">Nella verità di Cristo. </w:t>
      </w:r>
      <w:r w:rsidRPr="005D44C8">
        <w:rPr>
          <w:rFonts w:ascii="Arial" w:hAnsi="Arial"/>
          <w:sz w:val="24"/>
          <w:szCs w:val="22"/>
        </w:rPr>
        <w:t xml:space="preserve">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w:t>
      </w:r>
      <w:smartTag w:uri="urn:schemas-microsoft-com:office:smarttags" w:element="PersonName">
        <w:smartTagPr>
          <w:attr w:name="ProductID" w:val="la Chiesa"/>
        </w:smartTagPr>
        <w:r w:rsidRPr="005D44C8">
          <w:rPr>
            <w:rFonts w:ascii="Arial" w:hAnsi="Arial"/>
            <w:sz w:val="24"/>
            <w:szCs w:val="22"/>
          </w:rPr>
          <w:t>la Chiesa</w:t>
        </w:r>
      </w:smartTag>
      <w:r w:rsidRPr="005D44C8">
        <w:rPr>
          <w:rFonts w:ascii="Arial" w:hAnsi="Arial"/>
          <w:sz w:val="24"/>
          <w:szCs w:val="22"/>
        </w:rPr>
        <w:t xml:space="preserve"> nella verità tutta intera. </w:t>
      </w:r>
      <w:smartTag w:uri="urn:schemas-microsoft-com:office:smarttags" w:element="PersonName">
        <w:smartTagPr>
          <w:attr w:name="ProductID" w:val="la Chiesa"/>
        </w:smartTagPr>
        <w:r w:rsidRPr="005D44C8">
          <w:rPr>
            <w:rFonts w:ascii="Arial" w:hAnsi="Arial"/>
            <w:sz w:val="24"/>
            <w:szCs w:val="22"/>
          </w:rPr>
          <w:t>La Chiesa</w:t>
        </w:r>
      </w:smartTag>
      <w:r w:rsidRPr="005D44C8">
        <w:rPr>
          <w:rFonts w:ascii="Arial" w:hAnsi="Arial"/>
          <w:sz w:val="24"/>
          <w:szCs w:val="22"/>
        </w:rPr>
        <w:t xml:space="preserve"> potrà sempre, grazie al ministero dell’Apostolo, </w:t>
      </w:r>
      <w:r w:rsidRPr="005D44C8">
        <w:rPr>
          <w:rFonts w:ascii="Arial" w:hAnsi="Arial"/>
          <w:sz w:val="24"/>
          <w:szCs w:val="22"/>
        </w:rPr>
        <w:lastRenderedPageBreak/>
        <w:t xml:space="preserve">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w:t>
      </w:r>
      <w:smartTag w:uri="urn:schemas-microsoft-com:office:smarttags" w:element="PersonName">
        <w:smartTagPr>
          <w:attr w:name="ProductID" w:val="la Chiesa"/>
        </w:smartTagPr>
        <w:r w:rsidRPr="005D44C8">
          <w:rPr>
            <w:rFonts w:ascii="Arial" w:hAnsi="Arial"/>
            <w:sz w:val="24"/>
            <w:szCs w:val="22"/>
          </w:rPr>
          <w:t>la Chiesa</w:t>
        </w:r>
      </w:smartTag>
      <w:r w:rsidRPr="005D44C8">
        <w:rPr>
          <w:rFonts w:ascii="Arial" w:hAnsi="Arial"/>
          <w:sz w:val="24"/>
          <w:szCs w:val="22"/>
        </w:rPr>
        <w:t xml:space="preserve">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w:t>
      </w:r>
      <w:smartTag w:uri="urn:schemas-microsoft-com:office:smarttags" w:element="PersonName">
        <w:smartTagPr>
          <w:attr w:name="ProductID" w:val="la Chiesa"/>
        </w:smartTagPr>
        <w:r w:rsidRPr="005D44C8">
          <w:rPr>
            <w:rFonts w:ascii="Arial" w:hAnsi="Arial"/>
            <w:sz w:val="24"/>
            <w:szCs w:val="22"/>
          </w:rPr>
          <w:t>la Chiesa</w:t>
        </w:r>
      </w:smartTag>
      <w:r w:rsidRPr="005D44C8">
        <w:rPr>
          <w:rFonts w:ascii="Arial" w:hAnsi="Arial"/>
          <w:sz w:val="24"/>
          <w:szCs w:val="22"/>
        </w:rPr>
        <w:t xml:space="preserve"> deve illuminare il mondo. </w:t>
      </w:r>
    </w:p>
    <w:p w14:paraId="2D93AB8C" w14:textId="77777777" w:rsidR="003F2CCE" w:rsidRPr="005D44C8" w:rsidRDefault="003F2CCE" w:rsidP="003F2CCE">
      <w:pPr>
        <w:spacing w:after="120"/>
        <w:jc w:val="both"/>
        <w:rPr>
          <w:rFonts w:ascii="Arial" w:hAnsi="Arial"/>
          <w:b/>
          <w:sz w:val="24"/>
          <w:szCs w:val="22"/>
        </w:rPr>
      </w:pPr>
      <w:r w:rsidRPr="005D44C8">
        <w:rPr>
          <w:rFonts w:ascii="Arial" w:hAnsi="Arial"/>
          <w:b/>
          <w:sz w:val="24"/>
          <w:szCs w:val="22"/>
        </w:rPr>
        <w:t xml:space="preserve">Nel perdono di Cristo. </w:t>
      </w:r>
      <w:r w:rsidRPr="005D44C8">
        <w:rPr>
          <w:rFonts w:ascii="Arial" w:hAnsi="Arial"/>
          <w:sz w:val="24"/>
          <w:szCs w:val="22"/>
        </w:rPr>
        <w:t xml:space="preserve">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w:t>
      </w:r>
      <w:smartTag w:uri="urn:schemas-microsoft-com:office:smarttags" w:element="PersonName">
        <w:smartTagPr>
          <w:attr w:name="ProductID" w:val="la Chiesa"/>
        </w:smartTagPr>
        <w:r w:rsidRPr="005D44C8">
          <w:rPr>
            <w:rFonts w:ascii="Arial" w:hAnsi="Arial"/>
            <w:sz w:val="24"/>
            <w:szCs w:val="22"/>
          </w:rPr>
          <w:t>la Chiesa</w:t>
        </w:r>
      </w:smartTag>
      <w:r w:rsidRPr="005D44C8">
        <w:rPr>
          <w:rFonts w:ascii="Arial" w:hAnsi="Arial"/>
          <w:sz w:val="24"/>
          <w:szCs w:val="22"/>
        </w:rPr>
        <w:t xml:space="preserve">,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1528EA09" w14:textId="77777777" w:rsidR="003F2CCE" w:rsidRPr="005D44C8" w:rsidRDefault="003F2CCE" w:rsidP="003F2CCE">
      <w:pPr>
        <w:spacing w:after="120"/>
        <w:jc w:val="both"/>
        <w:rPr>
          <w:rFonts w:ascii="Arial" w:hAnsi="Arial"/>
          <w:sz w:val="24"/>
          <w:szCs w:val="22"/>
        </w:rPr>
      </w:pPr>
      <w:r w:rsidRPr="005D44C8">
        <w:rPr>
          <w:rFonts w:ascii="Arial" w:hAnsi="Arial"/>
          <w:b/>
          <w:sz w:val="24"/>
          <w:szCs w:val="22"/>
        </w:rPr>
        <w:t xml:space="preserve">Nella carità di Cristo. </w:t>
      </w:r>
      <w:r w:rsidRPr="005D44C8">
        <w:rPr>
          <w:rFonts w:ascii="Arial" w:hAnsi="Arial"/>
          <w:sz w:val="24"/>
          <w:szCs w:val="22"/>
        </w:rPr>
        <w:t xml:space="preserve">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5DA71C61" w14:textId="77777777" w:rsidR="003F2CCE" w:rsidRPr="005D44C8" w:rsidRDefault="003F2CCE" w:rsidP="003F2CCE">
      <w:pPr>
        <w:spacing w:after="120"/>
        <w:jc w:val="both"/>
        <w:rPr>
          <w:rFonts w:ascii="Arial" w:hAnsi="Arial"/>
          <w:b/>
          <w:sz w:val="24"/>
          <w:szCs w:val="22"/>
        </w:rPr>
      </w:pPr>
      <w:r w:rsidRPr="005D44C8">
        <w:rPr>
          <w:rFonts w:ascii="Arial" w:hAnsi="Arial"/>
          <w:b/>
          <w:sz w:val="24"/>
          <w:szCs w:val="22"/>
        </w:rPr>
        <w:t xml:space="preserve">Nel comandamento di Cristo. </w:t>
      </w:r>
      <w:r w:rsidRPr="005D44C8">
        <w:rPr>
          <w:rFonts w:ascii="Arial" w:hAnsi="Arial"/>
          <w:sz w:val="24"/>
          <w:szCs w:val="22"/>
        </w:rPr>
        <w:t xml:space="preserve">L’uomo nuovo, l’uomo che è divenuto carità nella carità di Cristo, ha bisogno di una nuova legge per poter vivere tutta la pienezza di novità che Cristo Gesù gli ha conferito. Questa nuova legge è il nuovo comandamento dell’amore che Cristo Gesù ha lasciato ai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6EF8AF85" w14:textId="5CB54A94" w:rsidR="003F2CCE" w:rsidRPr="005D44C8" w:rsidRDefault="003F2CCE" w:rsidP="003F2CCE">
      <w:pPr>
        <w:spacing w:after="120"/>
        <w:jc w:val="both"/>
        <w:rPr>
          <w:rFonts w:ascii="Arial" w:hAnsi="Arial"/>
          <w:sz w:val="24"/>
          <w:szCs w:val="22"/>
        </w:rPr>
      </w:pPr>
      <w:r w:rsidRPr="005D44C8">
        <w:rPr>
          <w:rFonts w:ascii="Arial" w:hAnsi="Arial"/>
          <w:b/>
          <w:sz w:val="24"/>
          <w:szCs w:val="22"/>
        </w:rPr>
        <w:t xml:space="preserve">Nell’unità di Cristo con il Padre. </w:t>
      </w:r>
      <w:r w:rsidRPr="005D44C8">
        <w:rPr>
          <w:rFonts w:ascii="Arial" w:hAnsi="Arial"/>
          <w:sz w:val="24"/>
          <w:szCs w:val="22"/>
        </w:rPr>
        <w:t xml:space="preserve">Cristo e il Padre sono una sola verità, un solo amore, una sola carità, una sola misericordia, un solo perdono, una sola vita </w:t>
      </w:r>
      <w:r w:rsidRPr="005D44C8">
        <w:rPr>
          <w:rFonts w:ascii="Arial" w:hAnsi="Arial"/>
          <w:sz w:val="24"/>
          <w:szCs w:val="22"/>
        </w:rPr>
        <w:lastRenderedPageBreak/>
        <w:t>eterna.</w:t>
      </w:r>
      <w:r w:rsidR="002E5F86">
        <w:rPr>
          <w:rFonts w:ascii="Arial" w:hAnsi="Arial"/>
          <w:sz w:val="24"/>
          <w:szCs w:val="22"/>
        </w:rPr>
        <w:t xml:space="preserve"> </w:t>
      </w:r>
      <w:r w:rsidRPr="005D44C8">
        <w:rPr>
          <w:rFonts w:ascii="Arial" w:hAnsi="Arial"/>
          <w:sz w:val="24"/>
          <w:szCs w:val="22"/>
        </w:rPr>
        <w:t>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55726BF0" w14:textId="77777777" w:rsidR="003F2CCE" w:rsidRPr="005D44C8" w:rsidRDefault="003F2CCE" w:rsidP="003F2CCE">
      <w:pPr>
        <w:spacing w:after="120"/>
        <w:jc w:val="both"/>
        <w:rPr>
          <w:rFonts w:ascii="Arial" w:hAnsi="Arial"/>
          <w:b/>
          <w:sz w:val="24"/>
          <w:szCs w:val="22"/>
        </w:rPr>
      </w:pPr>
      <w:r w:rsidRPr="005D44C8">
        <w:rPr>
          <w:rFonts w:ascii="Arial" w:hAnsi="Arial"/>
          <w:b/>
          <w:sz w:val="24"/>
          <w:szCs w:val="22"/>
        </w:rPr>
        <w:t xml:space="preserve">Nell’unità dell’amore di Dio e dell’uomo. </w:t>
      </w:r>
      <w:r w:rsidRPr="005D44C8">
        <w:rPr>
          <w:rFonts w:ascii="Arial" w:hAnsi="Arial"/>
          <w:sz w:val="24"/>
          <w:szCs w:val="22"/>
        </w:rPr>
        <w:t xml:space="preserve">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21A3C250" w14:textId="77777777" w:rsidR="003F2CCE" w:rsidRPr="005D44C8" w:rsidRDefault="003F2CCE" w:rsidP="003F2CCE">
      <w:pPr>
        <w:spacing w:after="120"/>
        <w:jc w:val="both"/>
        <w:rPr>
          <w:rFonts w:ascii="Arial" w:hAnsi="Arial"/>
          <w:sz w:val="24"/>
          <w:szCs w:val="22"/>
        </w:rPr>
      </w:pPr>
      <w:r w:rsidRPr="005D44C8">
        <w:rPr>
          <w:rFonts w:ascii="Arial" w:hAnsi="Arial"/>
          <w:b/>
          <w:sz w:val="24"/>
          <w:szCs w:val="22"/>
        </w:rPr>
        <w:t xml:space="preserve">Lontano dalla falsa profezia. </w:t>
      </w:r>
      <w:r w:rsidRPr="005D44C8">
        <w:rPr>
          <w:rFonts w:ascii="Arial" w:hAnsi="Arial"/>
          <w:sz w:val="24"/>
          <w:szCs w:val="22"/>
        </w:rPr>
        <w:t xml:space="preserve">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22622EA9" w14:textId="77777777" w:rsidR="003F2CCE" w:rsidRPr="005D44C8" w:rsidRDefault="003F2CCE" w:rsidP="003F2CCE">
      <w:pPr>
        <w:spacing w:after="120"/>
        <w:jc w:val="both"/>
        <w:rPr>
          <w:rFonts w:ascii="Arial" w:hAnsi="Arial"/>
          <w:sz w:val="24"/>
          <w:szCs w:val="22"/>
        </w:rPr>
      </w:pPr>
      <w:r w:rsidRPr="005D44C8">
        <w:rPr>
          <w:rFonts w:ascii="Arial" w:hAnsi="Arial"/>
          <w:sz w:val="24"/>
          <w:szCs w:val="22"/>
        </w:rPr>
        <w:t>L’apostolo di Cristo Gesù insegna che mai potrà esistere:</w:t>
      </w:r>
    </w:p>
    <w:p w14:paraId="2BA4DAB1" w14:textId="7426F72A" w:rsidR="003F2CCE" w:rsidRPr="005D44C8" w:rsidRDefault="003F2CCE" w:rsidP="003F2CCE">
      <w:pPr>
        <w:spacing w:after="120"/>
        <w:jc w:val="both"/>
        <w:rPr>
          <w:rFonts w:ascii="Arial" w:hAnsi="Arial"/>
          <w:sz w:val="24"/>
          <w:szCs w:val="22"/>
        </w:rPr>
      </w:pPr>
      <w:r w:rsidRPr="005D44C8">
        <w:rPr>
          <w:rFonts w:ascii="Arial" w:hAnsi="Arial"/>
          <w:b/>
          <w:sz w:val="24"/>
          <w:szCs w:val="22"/>
        </w:rPr>
        <w:t xml:space="preserve">Dio senza Cristo. </w:t>
      </w:r>
      <w:r w:rsidRPr="005D44C8">
        <w:rPr>
          <w:rFonts w:ascii="Arial" w:hAnsi="Arial"/>
          <w:sz w:val="24"/>
          <w:szCs w:val="22"/>
        </w:rPr>
        <w:t xml:space="preserve">Cristo Gesù è la vita del Padre. È anche la vita dell’uomo. Senza Cristo il Padre è senza vita in sé. Senza Cristo, l’uomo è senza la vita di Dio. </w:t>
      </w:r>
      <w:r w:rsidRPr="005D44C8">
        <w:rPr>
          <w:rFonts w:ascii="Arial" w:hAnsi="Arial"/>
          <w:b/>
          <w:sz w:val="24"/>
          <w:szCs w:val="22"/>
        </w:rPr>
        <w:t xml:space="preserve">Cristo senza verità. </w:t>
      </w:r>
      <w:r w:rsidRPr="005D44C8">
        <w:rPr>
          <w:rFonts w:ascii="Arial" w:hAnsi="Arial"/>
          <w:sz w:val="24"/>
          <w:szCs w:val="22"/>
        </w:rPr>
        <w:t>Cristo Gesù e Verità sono una cosa sola. Chi accoglie Cristo deve accogliere la sua Verità. Fuori della sua verità anche Cristo è un idolo, una creazione della mente dell’uomo.</w:t>
      </w:r>
      <w:r w:rsidR="002E5F86">
        <w:rPr>
          <w:rFonts w:ascii="Arial" w:hAnsi="Arial"/>
          <w:sz w:val="24"/>
          <w:szCs w:val="22"/>
        </w:rPr>
        <w:t xml:space="preserve"> </w:t>
      </w:r>
      <w:r w:rsidRPr="005D44C8">
        <w:rPr>
          <w:rFonts w:ascii="Arial" w:hAnsi="Arial"/>
          <w:b/>
          <w:sz w:val="24"/>
          <w:szCs w:val="22"/>
        </w:rPr>
        <w:t xml:space="preserve">La verità senza carità. </w:t>
      </w:r>
      <w:r w:rsidRPr="005D44C8">
        <w:rPr>
          <w:rFonts w:ascii="Arial" w:hAnsi="Arial"/>
          <w:sz w:val="24"/>
          <w:szCs w:val="22"/>
        </w:rPr>
        <w:t xml:space="preserve">La verità di Cristo è il suo amore crocifisso per ogni uomo. Proclamare la verità di Cristo è vivere tutto il suo amore. </w:t>
      </w:r>
      <w:r w:rsidRPr="005D44C8">
        <w:rPr>
          <w:rFonts w:ascii="Arial" w:hAnsi="Arial"/>
          <w:b/>
          <w:sz w:val="24"/>
          <w:szCs w:val="22"/>
        </w:rPr>
        <w:t xml:space="preserve">La carità senza obbedienza. </w:t>
      </w:r>
      <w:r w:rsidRPr="005D44C8">
        <w:rPr>
          <w:rFonts w:ascii="Arial" w:hAnsi="Arial"/>
          <w:sz w:val="24"/>
          <w:szCs w:val="22"/>
        </w:rPr>
        <w:t xml:space="preserve">L’amore crocifisso di Cristo è la sua obbedienza al Padre. L’Amore crocifisso del cristiano è la sua obbedienza a Cristo Gesù. L’Apostolo del Signore deve sempre vigilare affinché Dio e Cristo, Cristo e </w:t>
      </w:r>
      <w:smartTag w:uri="urn:schemas-microsoft-com:office:smarttags" w:element="PersonName">
        <w:smartTagPr>
          <w:attr w:name="ProductID" w:val="la Verità"/>
        </w:smartTagPr>
        <w:r w:rsidRPr="005D44C8">
          <w:rPr>
            <w:rFonts w:ascii="Arial" w:hAnsi="Arial"/>
            <w:sz w:val="24"/>
            <w:szCs w:val="22"/>
          </w:rPr>
          <w:t>la Verità</w:t>
        </w:r>
      </w:smartTag>
      <w:r w:rsidRPr="005D44C8">
        <w:rPr>
          <w:rFonts w:ascii="Arial" w:hAnsi="Arial"/>
          <w:sz w:val="24"/>
          <w:szCs w:val="22"/>
        </w:rPr>
        <w:t xml:space="preserve">, </w:t>
      </w:r>
      <w:smartTag w:uri="urn:schemas-microsoft-com:office:smarttags" w:element="PersonName">
        <w:smartTagPr>
          <w:attr w:name="ProductID" w:val="la Verità"/>
        </w:smartTagPr>
        <w:r w:rsidRPr="005D44C8">
          <w:rPr>
            <w:rFonts w:ascii="Arial" w:hAnsi="Arial"/>
            <w:sz w:val="24"/>
            <w:szCs w:val="22"/>
          </w:rPr>
          <w:t>la Verità</w:t>
        </w:r>
      </w:smartTag>
      <w:r w:rsidRPr="005D44C8">
        <w:rPr>
          <w:rFonts w:ascii="Arial" w:hAnsi="Arial"/>
          <w:sz w:val="24"/>
          <w:szCs w:val="22"/>
        </w:rPr>
        <w:t xml:space="preserve"> e </w:t>
      </w:r>
      <w:smartTag w:uri="urn:schemas-microsoft-com:office:smarttags" w:element="PersonName">
        <w:smartTagPr>
          <w:attr w:name="ProductID" w:val="LA CARITÀ"/>
        </w:smartTagPr>
        <w:r w:rsidRPr="005D44C8">
          <w:rPr>
            <w:rFonts w:ascii="Arial" w:hAnsi="Arial"/>
            <w:sz w:val="24"/>
            <w:szCs w:val="22"/>
          </w:rPr>
          <w:t>la Carità</w:t>
        </w:r>
      </w:smartTag>
      <w:r w:rsidRPr="005D44C8">
        <w:rPr>
          <w:rFonts w:ascii="Arial" w:hAnsi="Arial"/>
          <w:sz w:val="24"/>
          <w:szCs w:val="22"/>
        </w:rPr>
        <w:t xml:space="preserve">, </w:t>
      </w:r>
      <w:smartTag w:uri="urn:schemas-microsoft-com:office:smarttags" w:element="PersonName">
        <w:smartTagPr>
          <w:attr w:name="ProductID" w:val="LA CARITÀ"/>
        </w:smartTagPr>
        <w:r w:rsidRPr="005D44C8">
          <w:rPr>
            <w:rFonts w:ascii="Arial" w:hAnsi="Arial"/>
            <w:sz w:val="24"/>
            <w:szCs w:val="22"/>
          </w:rPr>
          <w:t>la Carità</w:t>
        </w:r>
      </w:smartTag>
      <w:r w:rsidRPr="005D44C8">
        <w:rPr>
          <w:rFonts w:ascii="Arial" w:hAnsi="Arial"/>
          <w:sz w:val="24"/>
          <w:szCs w:val="22"/>
        </w:rPr>
        <w:t xml:space="preserve">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w:t>
      </w:r>
      <w:r w:rsidR="002E5F86">
        <w:rPr>
          <w:rFonts w:ascii="Arial" w:hAnsi="Arial"/>
          <w:sz w:val="24"/>
          <w:szCs w:val="22"/>
        </w:rPr>
        <w:t xml:space="preserve"> </w:t>
      </w:r>
      <w:r w:rsidRPr="005D44C8">
        <w:rPr>
          <w:rFonts w:ascii="Arial" w:hAnsi="Arial"/>
          <w:sz w:val="24"/>
          <w:szCs w:val="22"/>
        </w:rPr>
        <w:t xml:space="preserve">Cristo Gesù che ha conferito ai Suoi </w:t>
      </w:r>
      <w:r w:rsidRPr="005D44C8">
        <w:rPr>
          <w:rFonts w:ascii="Arial" w:hAnsi="Arial"/>
          <w:sz w:val="24"/>
          <w:szCs w:val="22"/>
        </w:rPr>
        <w:lastRenderedPageBreak/>
        <w:t xml:space="preserve">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6E669536" w14:textId="77777777" w:rsidR="003F2CCE" w:rsidRPr="003F2CCE" w:rsidRDefault="003F2CCE" w:rsidP="003F2CCE">
      <w:pPr>
        <w:spacing w:after="120"/>
        <w:jc w:val="both"/>
        <w:rPr>
          <w:rFonts w:ascii="Arial" w:hAnsi="Arial"/>
          <w:b/>
          <w:sz w:val="28"/>
        </w:rPr>
      </w:pPr>
    </w:p>
    <w:p w14:paraId="0EC82FE2" w14:textId="77777777" w:rsidR="008B6AFB" w:rsidRPr="008B6AFB" w:rsidRDefault="008B6AFB" w:rsidP="008B6AFB"/>
    <w:p w14:paraId="3C1069F5" w14:textId="5B005AAA" w:rsidR="00120F0B" w:rsidRPr="00120F0B" w:rsidRDefault="00120F0B" w:rsidP="00120F0B">
      <w:pPr>
        <w:pStyle w:val="Titolo1"/>
      </w:pPr>
      <w:bookmarkStart w:id="237" w:name="_Hlk187656437"/>
      <w:bookmarkStart w:id="238" w:name="_Toc193145293"/>
      <w:r>
        <w:t xml:space="preserve">APOCALISSE </w:t>
      </w:r>
      <w:r w:rsidR="00FC1318">
        <w:t xml:space="preserve">I </w:t>
      </w:r>
      <w:r>
        <w:t>II III</w:t>
      </w:r>
      <w:bookmarkEnd w:id="238"/>
      <w:r>
        <w:t xml:space="preserve"> </w:t>
      </w:r>
    </w:p>
    <w:p w14:paraId="65D8E599" w14:textId="3AA46081" w:rsidR="00FC1318" w:rsidRDefault="00FC1318" w:rsidP="00CC65D9">
      <w:pPr>
        <w:pStyle w:val="Titolo3"/>
      </w:pPr>
      <w:bookmarkStart w:id="239" w:name="_Toc62147009"/>
      <w:bookmarkStart w:id="240" w:name="_Toc193145294"/>
      <w:bookmarkEnd w:id="237"/>
      <w:r>
        <w:t>APOCALISSE I</w:t>
      </w:r>
      <w:bookmarkEnd w:id="240"/>
    </w:p>
    <w:bookmarkEnd w:id="239"/>
    <w:p w14:paraId="19C0D5A5" w14:textId="709E178F" w:rsidR="00FC1318" w:rsidRPr="005D44C8" w:rsidRDefault="009A1707" w:rsidP="009A1707">
      <w:pPr>
        <w:pStyle w:val="Corpotesto"/>
        <w:ind w:left="0"/>
      </w:pPr>
      <w:r>
        <w:t>Prima riflessione</w:t>
      </w:r>
    </w:p>
    <w:p w14:paraId="6CD008E4" w14:textId="77777777" w:rsidR="00FC1318" w:rsidRPr="00FC1318" w:rsidRDefault="00FC1318" w:rsidP="00FC1318">
      <w:pPr>
        <w:spacing w:after="120"/>
        <w:jc w:val="both"/>
        <w:rPr>
          <w:rFonts w:ascii="Greek" w:hAnsi="Greek"/>
          <w:sz w:val="24"/>
        </w:rPr>
      </w:pPr>
      <w:r w:rsidRPr="00FC1318">
        <w:rPr>
          <w:rFonts w:ascii="Arial" w:hAnsi="Arial"/>
          <w:b/>
          <w:i/>
          <w:sz w:val="24"/>
        </w:rPr>
        <w:t>“Apocalisse”</w:t>
      </w:r>
      <w:r w:rsidRPr="00FC1318">
        <w:rPr>
          <w:rFonts w:ascii="Arial" w:hAnsi="Arial"/>
          <w:sz w:val="24"/>
        </w:rPr>
        <w:t xml:space="preserve"> è parola greca. Essa significa </w:t>
      </w:r>
      <w:r w:rsidRPr="00FC1318">
        <w:rPr>
          <w:rFonts w:ascii="Arial" w:hAnsi="Arial"/>
          <w:b/>
          <w:i/>
          <w:sz w:val="24"/>
        </w:rPr>
        <w:t>“rivelazione”</w:t>
      </w:r>
      <w:r w:rsidRPr="00FC1318">
        <w:rPr>
          <w:rFonts w:ascii="Arial" w:hAnsi="Arial"/>
          <w:sz w:val="24"/>
        </w:rPr>
        <w:t xml:space="preserve">. È la prima parola con la quale l’Apostolo Giovanni inizia il racconto delle cose che devono presto accadere e che il Signore gli ha rivelato: </w:t>
      </w:r>
      <w:r w:rsidRPr="00FC1318">
        <w:rPr>
          <w:rFonts w:ascii="Arial" w:hAnsi="Arial"/>
          <w:i/>
          <w:sz w:val="24"/>
        </w:rPr>
        <w:t>“</w:t>
      </w:r>
      <w:r w:rsidRPr="00FC1318">
        <w:rPr>
          <w:rFonts w:ascii="Greek" w:hAnsi="Greek"/>
          <w:sz w:val="24"/>
        </w:rPr>
        <w:t xml:space="preserve">'Apok£luyij'Ihsoà Cristoà, ¿n œdwken aÙtù Ð qeÒj, de‹xai to‹j doÚloij aÙtoà § de‹ genšsqai ™n t£cei, kaˆ ™s»manen ¢poste…laj di¦ toà ¢ggšlou aÙtoà tù doÚlJ aÙtoà'Iw£nnV, Öj ™martÚrhsen tÕn lÒgon toà qeoà kaˆ t¾n martur…an'Ihsoà Cristoà, Ósa eden”. </w:t>
      </w:r>
    </w:p>
    <w:p w14:paraId="765B67E6" w14:textId="6F91A5F9" w:rsidR="00FC1318" w:rsidRPr="00FC1318" w:rsidRDefault="00FC1318" w:rsidP="00FC1318">
      <w:pPr>
        <w:spacing w:after="120"/>
        <w:jc w:val="both"/>
        <w:rPr>
          <w:rFonts w:ascii="Arial" w:hAnsi="Arial"/>
          <w:sz w:val="24"/>
        </w:rPr>
      </w:pPr>
      <w:r w:rsidRPr="00FC1318">
        <w:rPr>
          <w:rFonts w:ascii="Arial" w:hAnsi="Arial"/>
          <w:sz w:val="24"/>
        </w:rPr>
        <w:t xml:space="preserve">Se </w:t>
      </w:r>
      <w:r w:rsidRPr="00FC1318">
        <w:rPr>
          <w:rFonts w:ascii="Arial" w:hAnsi="Arial"/>
          <w:b/>
          <w:i/>
          <w:sz w:val="24"/>
        </w:rPr>
        <w:t>“apocalisse”</w:t>
      </w:r>
      <w:r w:rsidRPr="00FC1318">
        <w:rPr>
          <w:rFonts w:ascii="Arial" w:hAnsi="Arial"/>
          <w:sz w:val="24"/>
        </w:rPr>
        <w:t xml:space="preserve"> significa </w:t>
      </w:r>
      <w:r w:rsidRPr="00FC1318">
        <w:rPr>
          <w:rFonts w:ascii="Arial" w:hAnsi="Arial"/>
          <w:b/>
          <w:i/>
          <w:sz w:val="24"/>
        </w:rPr>
        <w:t>“rivelazione”</w:t>
      </w:r>
      <w:r w:rsidRPr="00FC1318">
        <w:rPr>
          <w:rFonts w:ascii="Arial" w:hAnsi="Arial"/>
          <w:sz w:val="24"/>
        </w:rPr>
        <w:t xml:space="preserve"> perché nella mentalità comune essa ha assunto il valore di catastrofe, tragedia, eventi sconvolgenti di portata cosmica? Questo cambiamento di valore è potuto avvenire per una ragione assai semplice: la mente credente è stata conquistata più dalle immagini di cui ci si serve per manifestare, o rivelare una verità piuttosto che dalla verità che le immagini contengono.</w:t>
      </w:r>
      <w:r w:rsidR="005D44C8">
        <w:rPr>
          <w:rFonts w:ascii="Arial" w:hAnsi="Arial"/>
          <w:sz w:val="24"/>
        </w:rPr>
        <w:t xml:space="preserve"> </w:t>
      </w:r>
      <w:r w:rsidRPr="00FC1318">
        <w:rPr>
          <w:rFonts w:ascii="Arial" w:hAnsi="Arial"/>
          <w:sz w:val="24"/>
        </w:rPr>
        <w:t>Per riportare questo Libro, l’ultimo dei libri canonici del Nuovo Testamento, nell’alveo della vera rivelazione e liberarlo da ogni connotazione negativa che spesso lo accompagna, occorre operare sue due fronti.</w:t>
      </w:r>
    </w:p>
    <w:p w14:paraId="380B9229" w14:textId="0D21BB08" w:rsidR="00FC1318" w:rsidRPr="00FC1318" w:rsidRDefault="00FC1318" w:rsidP="00FC1318">
      <w:pPr>
        <w:spacing w:after="120"/>
        <w:jc w:val="both"/>
        <w:rPr>
          <w:rFonts w:ascii="Arial" w:hAnsi="Arial"/>
          <w:sz w:val="24"/>
        </w:rPr>
      </w:pPr>
      <w:r w:rsidRPr="00FC1318">
        <w:rPr>
          <w:rFonts w:ascii="Arial" w:hAnsi="Arial"/>
          <w:b/>
          <w:sz w:val="24"/>
        </w:rPr>
        <w:t>Il primo fronte è questo</w:t>
      </w:r>
      <w:r w:rsidRPr="00FC1318">
        <w:rPr>
          <w:rFonts w:ascii="Arial" w:hAnsi="Arial"/>
          <w:sz w:val="24"/>
        </w:rPr>
        <w:t>: bisogna leggere l’apocalisse non come un libro di storia, bensì come un vero libro profetico.</w:t>
      </w:r>
      <w:r w:rsidR="002E5F86">
        <w:rPr>
          <w:rFonts w:ascii="Arial" w:hAnsi="Arial"/>
          <w:sz w:val="24"/>
        </w:rPr>
        <w:t xml:space="preserve"> </w:t>
      </w:r>
      <w:r w:rsidRPr="00FC1318">
        <w:rPr>
          <w:rFonts w:ascii="Arial" w:hAnsi="Arial"/>
          <w:sz w:val="24"/>
        </w:rPr>
        <w:t>Chi legge l’Apocalisse come una successione storica degli avvenimenti commette un grave errore di interpretazione. Tutti gli eventi della storia sono racchiusi in essa, ma nessuno di essi è resoconto storico in ciò che l’Apostolo Giovanni scrive, o rivela.</w:t>
      </w:r>
      <w:r w:rsidR="005D44C8">
        <w:rPr>
          <w:rFonts w:ascii="Arial" w:hAnsi="Arial"/>
          <w:sz w:val="24"/>
        </w:rPr>
        <w:t xml:space="preserve"> </w:t>
      </w:r>
      <w:r w:rsidRPr="00FC1318">
        <w:rPr>
          <w:rFonts w:ascii="Arial" w:hAnsi="Arial"/>
          <w:sz w:val="24"/>
        </w:rPr>
        <w:t>Se invece leggiamo l’Apocalisse come vero libro profetico, allora è il genere letterario della profezia che ci guida verso una sua perfetta comprensione. Una primissima verità è questa: nella profezia ciò che manca è il tempo, le modalità, gli intervalli, la successione degli avvenimenti in ordine temporale–locale.</w:t>
      </w:r>
    </w:p>
    <w:p w14:paraId="0383F5A5" w14:textId="0D9D589A" w:rsidR="00FC1318" w:rsidRPr="00FC1318" w:rsidRDefault="00FC1318" w:rsidP="00FC1318">
      <w:pPr>
        <w:spacing w:after="120"/>
        <w:jc w:val="both"/>
        <w:rPr>
          <w:rFonts w:ascii="Arial" w:hAnsi="Arial"/>
          <w:sz w:val="24"/>
        </w:rPr>
      </w:pPr>
      <w:r w:rsidRPr="00FC1318">
        <w:rPr>
          <w:rFonts w:ascii="Arial" w:hAnsi="Arial"/>
          <w:sz w:val="24"/>
        </w:rPr>
        <w:t>Cosa è infatti la profezia e perché questo Libro dobbiamo leggerlo con il genere letterario della profezia?</w:t>
      </w:r>
      <w:r w:rsidR="002E5F86">
        <w:rPr>
          <w:rFonts w:ascii="Arial" w:hAnsi="Arial"/>
          <w:sz w:val="24"/>
        </w:rPr>
        <w:t xml:space="preserve"> </w:t>
      </w:r>
      <w:r w:rsidRPr="00FC1318">
        <w:rPr>
          <w:rFonts w:ascii="Arial" w:hAnsi="Arial"/>
          <w:sz w:val="24"/>
        </w:rPr>
        <w:t>Quando parliamo di profezia, non intendiamo solamente una parola che Dio ci dona per mezzo di una persona, da lui costituita suo tramite, suo portavoce.</w:t>
      </w:r>
      <w:r w:rsidR="002E5F86">
        <w:rPr>
          <w:rFonts w:ascii="Arial" w:hAnsi="Arial"/>
          <w:sz w:val="24"/>
        </w:rPr>
        <w:t xml:space="preserve"> </w:t>
      </w:r>
      <w:r w:rsidRPr="00FC1318">
        <w:rPr>
          <w:rFonts w:ascii="Arial" w:hAnsi="Arial"/>
          <w:sz w:val="24"/>
        </w:rPr>
        <w:t>Quando parliamo di profezia vogliamo anche intendere che c’è un futuro impossibile all’uomo di intravedere e che il Signore rivela ai suoi figli.</w:t>
      </w:r>
    </w:p>
    <w:p w14:paraId="54EFE6B1" w14:textId="7FE7CE47" w:rsidR="00FC1318" w:rsidRPr="00FC1318" w:rsidRDefault="00FC1318" w:rsidP="00FC1318">
      <w:pPr>
        <w:spacing w:after="120"/>
        <w:jc w:val="both"/>
        <w:rPr>
          <w:rFonts w:ascii="Arial" w:hAnsi="Arial"/>
          <w:sz w:val="24"/>
        </w:rPr>
      </w:pPr>
      <w:r w:rsidRPr="00FC1318">
        <w:rPr>
          <w:rFonts w:ascii="Arial" w:hAnsi="Arial"/>
          <w:sz w:val="24"/>
        </w:rPr>
        <w:t>L’Apocalisse rivela a noi tutto il mistero della storia. Ma qual è il mistero della storia che esso ci rivela?</w:t>
      </w:r>
      <w:r w:rsidR="005D44C8">
        <w:rPr>
          <w:rFonts w:ascii="Arial" w:hAnsi="Arial"/>
          <w:sz w:val="24"/>
        </w:rPr>
        <w:t xml:space="preserve"> </w:t>
      </w:r>
      <w:r w:rsidRPr="00FC1318">
        <w:rPr>
          <w:rFonts w:ascii="Arial" w:hAnsi="Arial"/>
          <w:sz w:val="24"/>
        </w:rPr>
        <w:t xml:space="preserve">Essa ci manifesta la potenza del male che è sempre sconvolgente. Il male è morte, distruzione, rovina. Il male turba la vita di tutta la terra e ne accelera anche la morte, spesso inflitta ai servi del Signore con crudeltà inaudita. Il peccato, la morte non hanno però l’ultima parola sulla storia. L’ultima e la prima parola è quella di Cristo Gesù. È Lui il vero trionfatore della storia. È </w:t>
      </w:r>
      <w:r w:rsidRPr="00FC1318">
        <w:rPr>
          <w:rFonts w:ascii="Arial" w:hAnsi="Arial"/>
          <w:sz w:val="24"/>
        </w:rPr>
        <w:lastRenderedPageBreak/>
        <w:t>Lui il vittorioso. Con Lui, in Lui, per Lui ogni uomo può appropriarsi della vittoria di Cristo Gesù e farla tutta sua.</w:t>
      </w:r>
    </w:p>
    <w:p w14:paraId="3C9FF37F" w14:textId="2D36701C" w:rsidR="00FC1318" w:rsidRPr="00FC1318" w:rsidRDefault="00FC1318" w:rsidP="00FC1318">
      <w:pPr>
        <w:spacing w:after="120"/>
        <w:jc w:val="both"/>
        <w:rPr>
          <w:rFonts w:ascii="Arial" w:hAnsi="Arial"/>
          <w:sz w:val="24"/>
        </w:rPr>
      </w:pPr>
      <w:r w:rsidRPr="00FC1318">
        <w:rPr>
          <w:rFonts w:ascii="Arial" w:hAnsi="Arial"/>
          <w:b/>
          <w:sz w:val="24"/>
        </w:rPr>
        <w:t xml:space="preserve">Il secondo fronte invece è il seguente: </w:t>
      </w:r>
      <w:r w:rsidRPr="00FC1318">
        <w:rPr>
          <w:rFonts w:ascii="Arial" w:hAnsi="Arial"/>
          <w:sz w:val="24"/>
        </w:rPr>
        <w:t>Non bisogna prendere le immagini attraverso le quali ci viene svelato il mistero della storia e trasformarle in realtà. Non sono le immagini la realtà della storia. È invece la verità che le immagini contengono che rivela il mistero della storia.</w:t>
      </w:r>
      <w:r w:rsidR="005D44C8">
        <w:rPr>
          <w:rFonts w:ascii="Arial" w:hAnsi="Arial"/>
          <w:sz w:val="24"/>
        </w:rPr>
        <w:t xml:space="preserve"> </w:t>
      </w:r>
      <w:r w:rsidRPr="00FC1318">
        <w:rPr>
          <w:rFonts w:ascii="Arial" w:hAnsi="Arial"/>
          <w:sz w:val="24"/>
        </w:rPr>
        <w:t>Qual è allora la verità che le immagini contengono?</w:t>
      </w:r>
      <w:r w:rsidR="005D44C8">
        <w:rPr>
          <w:rFonts w:ascii="Arial" w:hAnsi="Arial"/>
          <w:sz w:val="24"/>
        </w:rPr>
        <w:t xml:space="preserve"> </w:t>
      </w:r>
      <w:r w:rsidRPr="00FC1318">
        <w:rPr>
          <w:rFonts w:ascii="Arial" w:hAnsi="Arial"/>
          <w:sz w:val="24"/>
        </w:rPr>
        <w:t>La verità è una sola, anzi due sono le verità che essi ci fanno conoscere: la grande potenza del male capace di distruggere la stessa sterra, privandola a volte anche della vita; l’Onnipotenza di Dio che vigila sulla storia degli uomini, volendo che ogni uomo non muoia, ma che si converta e viva.</w:t>
      </w:r>
    </w:p>
    <w:p w14:paraId="2F913C1E" w14:textId="084E5AE6" w:rsidR="00FC1318" w:rsidRPr="00FC1318" w:rsidRDefault="00FC1318" w:rsidP="00FC1318">
      <w:pPr>
        <w:spacing w:after="120"/>
        <w:jc w:val="both"/>
        <w:rPr>
          <w:rFonts w:ascii="Arial" w:hAnsi="Arial"/>
          <w:sz w:val="24"/>
        </w:rPr>
      </w:pPr>
      <w:r w:rsidRPr="00FC1318">
        <w:rPr>
          <w:rFonts w:ascii="Arial" w:hAnsi="Arial"/>
          <w:sz w:val="24"/>
        </w:rPr>
        <w:t>Altra verità delle immagini è questa: l’assoluta nullità dell’uomo dinanzi alla creazione. Lui che si innalza sopra le nubi del cielo, lui che vuole prendere il posto di Dio, dalla stessa creazione ogni giorno è chiamato a confrontarsi con la sua pochezza, il suo niente creaturale. Lui che vuole essere Dio si scopre dinanzi alla creazione di non valere proprio niente. La creazione è di Dio. Essa obbedisce solo al suo Signore. Obbedisce all’uomo, se l’uomo si sottomette a Dio. L’uomo non può governare la creazione, non la può dominare. Dalla creazione invece è governato, dominato, umiliato, sconfitto.</w:t>
      </w:r>
      <w:r w:rsidR="005D44C8">
        <w:rPr>
          <w:rFonts w:ascii="Arial" w:hAnsi="Arial"/>
          <w:sz w:val="24"/>
        </w:rPr>
        <w:t xml:space="preserve"> </w:t>
      </w:r>
      <w:r w:rsidRPr="00FC1318">
        <w:rPr>
          <w:rFonts w:ascii="Arial" w:hAnsi="Arial"/>
          <w:sz w:val="24"/>
        </w:rPr>
        <w:t>Nonostante il peccato dell’uomo che distrugge, nella creazione c’è un principio di vita nuova immesso da Cristo che conduce il fedele al Vangelo verso il possesso dei cieli nuovi e della terra nuova.</w:t>
      </w:r>
      <w:r w:rsidR="005D44C8">
        <w:rPr>
          <w:rFonts w:ascii="Arial" w:hAnsi="Arial"/>
          <w:sz w:val="24"/>
        </w:rPr>
        <w:t xml:space="preserve"> </w:t>
      </w:r>
      <w:r w:rsidRPr="00FC1318">
        <w:rPr>
          <w:rFonts w:ascii="Arial" w:hAnsi="Arial"/>
          <w:sz w:val="24"/>
        </w:rPr>
        <w:t xml:space="preserve">La creazione è in cammino verso la gloria futura e questa gloria risplenderà per i Giusti nella Santa Gerusalemme. Il peccato è sconfitto. La morte vinta. I frutti del peccato e della morte cancellati per tutta l’eternità. </w:t>
      </w:r>
    </w:p>
    <w:p w14:paraId="55708B28" w14:textId="24138A46" w:rsidR="00FC1318" w:rsidRDefault="00FC1318" w:rsidP="00FC1318">
      <w:pPr>
        <w:spacing w:after="120"/>
        <w:jc w:val="both"/>
        <w:rPr>
          <w:rFonts w:ascii="Arial" w:hAnsi="Arial"/>
          <w:sz w:val="24"/>
        </w:rPr>
      </w:pPr>
      <w:r w:rsidRPr="00FC1318">
        <w:rPr>
          <w:rFonts w:ascii="Arial" w:hAnsi="Arial"/>
          <w:sz w:val="24"/>
        </w:rPr>
        <w:t>Questo è solo un accenno, sono solo dei principi basilari, fondamentali che devono guidarci nella lettura, meditazione, comprensione di questo Libro formidabile che racchiude tutto il mistero della storia e quanto avviene dopo che il sipario della storia sarà calato per sempre sullo scenario della vecchia creazione, dei vecchi cieli e della vecchia terra.</w:t>
      </w:r>
      <w:r w:rsidR="00BB0B83">
        <w:rPr>
          <w:rFonts w:ascii="Arial" w:hAnsi="Arial"/>
          <w:sz w:val="24"/>
        </w:rPr>
        <w:t xml:space="preserve"> </w:t>
      </w:r>
      <w:r w:rsidRPr="00FC1318">
        <w:rPr>
          <w:rFonts w:ascii="Arial" w:hAnsi="Arial"/>
          <w:sz w:val="24"/>
        </w:rPr>
        <w:t xml:space="preserve">La Vergine Maria, Madre della Redenzione, la Donna vestita di sole, ci prenda per mano e ci conduca di versetto in versetto verso la verità tutta intera che lo Spirito Santo ha racchiuso nelle parole profetiche di questo Libro. </w:t>
      </w:r>
    </w:p>
    <w:p w14:paraId="2F70DF0A" w14:textId="77777777" w:rsidR="009A1707" w:rsidRDefault="009A1707" w:rsidP="00FC1318">
      <w:pPr>
        <w:spacing w:after="120"/>
        <w:jc w:val="both"/>
        <w:rPr>
          <w:rFonts w:ascii="Arial" w:hAnsi="Arial"/>
          <w:sz w:val="24"/>
        </w:rPr>
      </w:pPr>
    </w:p>
    <w:p w14:paraId="1AF53472" w14:textId="7B4A4041" w:rsidR="00BB0B83" w:rsidRPr="00FC1318" w:rsidRDefault="009A1707" w:rsidP="00FC1318">
      <w:pPr>
        <w:spacing w:after="120"/>
        <w:jc w:val="both"/>
        <w:rPr>
          <w:rFonts w:ascii="Arial" w:hAnsi="Arial"/>
          <w:b/>
          <w:sz w:val="24"/>
        </w:rPr>
      </w:pPr>
      <w:r>
        <w:rPr>
          <w:rFonts w:ascii="Arial" w:hAnsi="Arial"/>
          <w:b/>
          <w:sz w:val="24"/>
        </w:rPr>
        <w:t>Seconda riflessione</w:t>
      </w:r>
    </w:p>
    <w:p w14:paraId="6F71E5AF" w14:textId="77777777" w:rsidR="00FC1318" w:rsidRPr="00FC1318" w:rsidRDefault="00FC1318" w:rsidP="00FC1318">
      <w:pPr>
        <w:spacing w:after="120"/>
        <w:jc w:val="both"/>
        <w:rPr>
          <w:rFonts w:ascii="Arial" w:hAnsi="Arial"/>
          <w:sz w:val="24"/>
        </w:rPr>
      </w:pPr>
      <w:r w:rsidRPr="00FC1318">
        <w:rPr>
          <w:rFonts w:ascii="Arial" w:hAnsi="Arial"/>
          <w:sz w:val="24"/>
        </w:rPr>
        <w:t>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w:t>
      </w:r>
    </w:p>
    <w:p w14:paraId="7F855A37" w14:textId="77777777" w:rsidR="00FC1318" w:rsidRPr="00FC1318" w:rsidRDefault="00FC1318" w:rsidP="00FC1318">
      <w:pPr>
        <w:spacing w:after="120"/>
        <w:jc w:val="both"/>
        <w:rPr>
          <w:rFonts w:ascii="Arial" w:hAnsi="Arial"/>
          <w:sz w:val="24"/>
        </w:rPr>
      </w:pPr>
      <w:r w:rsidRPr="00FC1318">
        <w:rPr>
          <w:rFonts w:ascii="Arial" w:hAnsi="Arial"/>
          <w:sz w:val="24"/>
        </w:rPr>
        <w:t xml:space="preserve">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w:t>
      </w:r>
      <w:r w:rsidRPr="00FC1318">
        <w:rPr>
          <w:rFonts w:ascii="Arial" w:hAnsi="Arial"/>
          <w:sz w:val="24"/>
        </w:rPr>
        <w:lastRenderedPageBreak/>
        <w:t>secondo pienezza eterna di verità il mistero di Dio. Esso sarà sempre, eternamente, oltre ogni mente creata.</w:t>
      </w:r>
    </w:p>
    <w:p w14:paraId="39E2E2B2" w14:textId="77777777" w:rsidR="00FC1318" w:rsidRPr="00FC1318" w:rsidRDefault="00FC1318" w:rsidP="00FC1318">
      <w:pPr>
        <w:spacing w:after="120"/>
        <w:jc w:val="both"/>
        <w:rPr>
          <w:rFonts w:ascii="Arial" w:hAnsi="Arial"/>
          <w:sz w:val="24"/>
        </w:rPr>
      </w:pPr>
      <w:r w:rsidRPr="00FC1318">
        <w:rPr>
          <w:rFonts w:ascii="Arial" w:hAnsi="Arial"/>
          <w:sz w:val="24"/>
        </w:rPr>
        <w:t xml:space="preserve">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501FA419" w14:textId="77777777" w:rsidR="00FC1318" w:rsidRPr="00FC1318" w:rsidRDefault="00FC1318" w:rsidP="00FC1318">
      <w:pPr>
        <w:spacing w:after="120"/>
        <w:jc w:val="both"/>
        <w:rPr>
          <w:rFonts w:ascii="Arial" w:hAnsi="Arial"/>
          <w:sz w:val="24"/>
        </w:rPr>
      </w:pPr>
      <w:r w:rsidRPr="00FC1318">
        <w:rPr>
          <w:rFonts w:ascii="Arial" w:hAnsi="Arial"/>
          <w:b/>
          <w:sz w:val="24"/>
        </w:rPr>
        <w:t>Visione della verità di Cristo</w:t>
      </w:r>
      <w:r w:rsidRPr="00FC1318">
        <w:rPr>
          <w:rFonts w:ascii="Arial" w:hAnsi="Arial"/>
          <w:sz w:val="24"/>
        </w:rPr>
        <w:t xml:space="preserve">: l’Apocalisse apre gettando una luce tutta particolare sul mistero di Cristo Gesù, presentandolo nella sua verità più piena. </w:t>
      </w:r>
    </w:p>
    <w:p w14:paraId="6A82A0B9" w14:textId="4CDB20C5" w:rsidR="00FC1318" w:rsidRPr="00FC1318" w:rsidRDefault="00FC1318" w:rsidP="00FC1318">
      <w:pPr>
        <w:spacing w:after="120"/>
        <w:jc w:val="both"/>
        <w:rPr>
          <w:rFonts w:ascii="Arial" w:hAnsi="Arial"/>
          <w:sz w:val="24"/>
        </w:rPr>
      </w:pPr>
      <w:r w:rsidRPr="00FC1318">
        <w:rPr>
          <w:rFonts w:ascii="Arial" w:hAnsi="Arial"/>
          <w:sz w:val="24"/>
        </w:rPr>
        <w:t>Tutto il mistero di Gesù Signore è manifestato in ogni più piccolo particolare. Perché?</w:t>
      </w:r>
      <w:r w:rsidR="00BB0B83">
        <w:rPr>
          <w:rFonts w:ascii="Arial" w:hAnsi="Arial"/>
          <w:sz w:val="24"/>
        </w:rPr>
        <w:t xml:space="preserve"> </w:t>
      </w:r>
      <w:r w:rsidRPr="00FC1318">
        <w:rPr>
          <w:rFonts w:ascii="Arial" w:hAnsi="Arial"/>
          <w:sz w:val="24"/>
        </w:rPr>
        <w:t xml:space="preserve">La risposta non può essere che una sola: Cristo Gesù è il fondamento della nostra fede ed è la fede stessa. Lui è per noi: </w:t>
      </w:r>
      <w:r w:rsidRPr="00FC1318">
        <w:rPr>
          <w:rFonts w:ascii="Arial" w:hAnsi="Arial"/>
          <w:i/>
          <w:sz w:val="24"/>
        </w:rPr>
        <w:t>“Via, Verità, Vita”</w:t>
      </w:r>
      <w:r w:rsidRPr="00FC1318">
        <w:rPr>
          <w:rFonts w:ascii="Arial" w:hAnsi="Arial"/>
          <w:sz w:val="24"/>
        </w:rPr>
        <w:t>. Tutto è per noi Gesù Signore. È assai evidente che un solo errore sulla sua missione, sul suo mistero, sulla sua persona, sulla sua opera, sulla sua morte e sulla sua</w:t>
      </w:r>
      <w:r w:rsidR="00BB0B83">
        <w:rPr>
          <w:rFonts w:ascii="Arial" w:hAnsi="Arial"/>
          <w:sz w:val="24"/>
        </w:rPr>
        <w:t xml:space="preserve"> </w:t>
      </w:r>
      <w:r w:rsidRPr="00FC1318">
        <w:rPr>
          <w:rFonts w:ascii="Arial" w:hAnsi="Arial"/>
          <w:sz w:val="24"/>
        </w:rPr>
        <w:t>risurrezione, ha dei contraccolpi letali sulla fede di tutti i credenti.</w:t>
      </w:r>
      <w:r w:rsidR="00BB0B83">
        <w:rPr>
          <w:rFonts w:ascii="Arial" w:hAnsi="Arial"/>
          <w:sz w:val="24"/>
        </w:rPr>
        <w:t xml:space="preserve"> </w:t>
      </w:r>
      <w:r w:rsidRPr="00FC1318">
        <w:rPr>
          <w:rFonts w:ascii="Arial" w:hAnsi="Arial"/>
          <w:sz w:val="24"/>
        </w:rPr>
        <w:t>Una sola falsità che viene insegnata su Cristo ha il potere di distruggere tutta la nostra fede in Lui e nella sua opera di redenzione e di salvezza a favore del mondo intero.</w:t>
      </w:r>
    </w:p>
    <w:p w14:paraId="7339EE69" w14:textId="48EC069F" w:rsidR="00FC1318" w:rsidRPr="00FC1318" w:rsidRDefault="00FC1318" w:rsidP="00FC1318">
      <w:pPr>
        <w:spacing w:after="120"/>
        <w:jc w:val="both"/>
        <w:rPr>
          <w:rFonts w:ascii="Arial" w:hAnsi="Arial"/>
          <w:sz w:val="24"/>
        </w:rPr>
      </w:pPr>
      <w:r w:rsidRPr="00FC1318">
        <w:rPr>
          <w:rFonts w:ascii="Arial" w:hAnsi="Arial"/>
          <w:sz w:val="24"/>
        </w:rPr>
        <w:t>Questa metodologia divina deve essere la stessa che la Chiesa deve usare in ogni tempo, in tutte le epoche della sua vita.</w:t>
      </w:r>
      <w:r w:rsidR="00BB0B83">
        <w:rPr>
          <w:rFonts w:ascii="Arial" w:hAnsi="Arial"/>
          <w:sz w:val="24"/>
        </w:rPr>
        <w:t xml:space="preserve"> </w:t>
      </w:r>
      <w:r w:rsidRPr="00FC1318">
        <w:rPr>
          <w:rFonts w:ascii="Arial" w:hAnsi="Arial"/>
          <w:sz w:val="24"/>
        </w:rPr>
        <w:t>È la verità di Cristo la verità della Chiesa, la verità del credente. La Chiesa è ciò che essa crede del suo Maestro e Signore.</w:t>
      </w:r>
      <w:r w:rsidR="00BB0B83">
        <w:rPr>
          <w:rFonts w:ascii="Arial" w:hAnsi="Arial"/>
          <w:sz w:val="24"/>
        </w:rPr>
        <w:t xml:space="preserve"> </w:t>
      </w:r>
      <w:r w:rsidRPr="00FC1318">
        <w:rPr>
          <w:rFonts w:ascii="Arial" w:hAnsi="Arial"/>
          <w:sz w:val="24"/>
        </w:rPr>
        <w:t>La falsità su Cristo diviene falsità sulla Chiesa, l’errore su Cristo è errore sulla Chiesa, ogni ambiguità su Cristo Gesù diviene e si fa ambiguità sulla Chiesa.</w:t>
      </w:r>
      <w:r w:rsidR="00BB0B83">
        <w:rPr>
          <w:rFonts w:ascii="Arial" w:hAnsi="Arial"/>
          <w:sz w:val="24"/>
        </w:rPr>
        <w:t xml:space="preserve"> </w:t>
      </w:r>
      <w:r w:rsidRPr="00FC1318">
        <w:rPr>
          <w:rFonts w:ascii="Arial" w:hAnsi="Arial"/>
          <w:sz w:val="24"/>
        </w:rPr>
        <w:t>Se è falsità, errore, ambiguità sulla Chiesa necessariamente lo sarà anche sull’uomo.</w:t>
      </w:r>
      <w:r w:rsidR="002E5F86">
        <w:rPr>
          <w:rFonts w:ascii="Arial" w:hAnsi="Arial"/>
          <w:sz w:val="24"/>
        </w:rPr>
        <w:t xml:space="preserve"> </w:t>
      </w:r>
      <w:r w:rsidRPr="00FC1318">
        <w:rPr>
          <w:rFonts w:ascii="Arial" w:hAnsi="Arial"/>
          <w:sz w:val="24"/>
        </w:rPr>
        <w:t>Dal mistero di Cristo, dalla verità di Cristo è il mistero, la verità della Chiesa e dell’uomo.</w:t>
      </w:r>
      <w:r w:rsidR="00BB0B83">
        <w:rPr>
          <w:rFonts w:ascii="Arial" w:hAnsi="Arial"/>
          <w:sz w:val="24"/>
        </w:rPr>
        <w:t xml:space="preserve"> </w:t>
      </w:r>
      <w:r w:rsidRPr="00FC1318">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w:t>
      </w:r>
      <w:r w:rsidR="00BB0B83">
        <w:rPr>
          <w:rFonts w:ascii="Arial" w:hAnsi="Arial"/>
          <w:sz w:val="24"/>
        </w:rPr>
        <w:t xml:space="preserve"> </w:t>
      </w:r>
      <w:r w:rsidRPr="00FC1318">
        <w:rPr>
          <w:rFonts w:ascii="Arial" w:hAnsi="Arial"/>
          <w:sz w:val="24"/>
        </w:rPr>
        <w:t>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w:t>
      </w:r>
    </w:p>
    <w:p w14:paraId="5D974644" w14:textId="664AC473" w:rsidR="00FC1318" w:rsidRPr="00FC1318" w:rsidRDefault="00FC1318" w:rsidP="00FC1318">
      <w:pPr>
        <w:spacing w:after="120"/>
        <w:jc w:val="both"/>
        <w:rPr>
          <w:rFonts w:ascii="Arial" w:hAnsi="Arial"/>
          <w:sz w:val="24"/>
        </w:rPr>
      </w:pPr>
      <w:r w:rsidRPr="00FC1318">
        <w:rPr>
          <w:rFonts w:ascii="Arial" w:hAnsi="Arial"/>
          <w:sz w:val="24"/>
        </w:rPr>
        <w:t>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r w:rsidR="00BB0B83">
        <w:rPr>
          <w:rFonts w:ascii="Arial" w:hAnsi="Arial"/>
          <w:sz w:val="24"/>
        </w:rPr>
        <w:t xml:space="preserve"> </w:t>
      </w:r>
      <w:r w:rsidRPr="00FC1318">
        <w:rPr>
          <w:rFonts w:ascii="Arial" w:hAnsi="Arial"/>
          <w:sz w:val="24"/>
        </w:rPr>
        <w:t>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w:t>
      </w:r>
      <w:r w:rsidR="002E5F86">
        <w:rPr>
          <w:rFonts w:ascii="Arial" w:hAnsi="Arial"/>
          <w:sz w:val="24"/>
        </w:rPr>
        <w:t xml:space="preserve"> </w:t>
      </w:r>
      <w:r w:rsidRPr="00FC1318">
        <w:rPr>
          <w:rFonts w:ascii="Arial" w:hAnsi="Arial"/>
          <w:sz w:val="24"/>
        </w:rPr>
        <w:t xml:space="preserve">L’Apocalisse, in un tempo di grave crisi per la fede, si è appropriata del mistero di Cristo Gesù. Da questo mistero è partita per dare nuovo slancio alla </w:t>
      </w:r>
      <w:r w:rsidRPr="00FC1318">
        <w:rPr>
          <w:rFonts w:ascii="Arial" w:hAnsi="Arial"/>
          <w:sz w:val="24"/>
        </w:rPr>
        <w:lastRenderedPageBreak/>
        <w:t xml:space="preserve">vita dei discepoli del Signore. È questa la via buona, anzi ottima da seguire. I frutti saranno sempre eccellenti, gustosissimi. Saranno frutti di salvezza eterna. </w:t>
      </w:r>
    </w:p>
    <w:p w14:paraId="259DEA8E" w14:textId="2ED0FEF5" w:rsidR="00FC1318" w:rsidRPr="00FC1318" w:rsidRDefault="00FC1318" w:rsidP="00FC1318">
      <w:pPr>
        <w:spacing w:after="120"/>
        <w:jc w:val="both"/>
        <w:rPr>
          <w:rFonts w:ascii="Arial" w:hAnsi="Arial"/>
          <w:sz w:val="24"/>
        </w:rPr>
      </w:pPr>
      <w:r w:rsidRPr="00FC1318">
        <w:rPr>
          <w:rFonts w:ascii="Arial" w:hAnsi="Arial"/>
          <w:b/>
          <w:sz w:val="24"/>
        </w:rPr>
        <w:t>Visione della verità della Chiesa</w:t>
      </w:r>
      <w:r w:rsidRPr="00FC1318">
        <w:rPr>
          <w:rFonts w:ascii="Arial" w:hAnsi="Arial"/>
          <w:sz w:val="24"/>
        </w:rPr>
        <w:t>: è questa la seconda verità che urge riportare sul candelabro della storia.</w:t>
      </w:r>
      <w:r w:rsidR="00BB0B83">
        <w:rPr>
          <w:rFonts w:ascii="Arial" w:hAnsi="Arial"/>
          <w:sz w:val="24"/>
        </w:rPr>
        <w:t xml:space="preserve"> </w:t>
      </w:r>
      <w:r w:rsidRPr="00FC1318">
        <w:rPr>
          <w:rFonts w:ascii="Arial" w:hAnsi="Arial"/>
          <w:sz w:val="24"/>
        </w:rPr>
        <w:t>La verità della Chiesa non è la verità astratta, quella contenuta nei Libri della Sua Rivelazione, o negli scritti degli Interpreti, dei Teologi, dei Commentatori della Sacra Scrittura, o degli Studiosi della Tradizione e del Magistero.</w:t>
      </w:r>
      <w:r w:rsidR="002E5F86">
        <w:rPr>
          <w:rFonts w:ascii="Arial" w:hAnsi="Arial"/>
          <w:sz w:val="24"/>
        </w:rPr>
        <w:t xml:space="preserve"> </w:t>
      </w:r>
      <w:r w:rsidRPr="00FC1318">
        <w:rPr>
          <w:rFonts w:ascii="Arial" w:hAnsi="Arial"/>
          <w:sz w:val="24"/>
        </w:rPr>
        <w:t>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w:t>
      </w:r>
    </w:p>
    <w:p w14:paraId="7D7B6332" w14:textId="7B258DFE" w:rsidR="00FC1318" w:rsidRPr="00FC1318" w:rsidRDefault="00FC1318" w:rsidP="00FC1318">
      <w:pPr>
        <w:spacing w:after="120"/>
        <w:jc w:val="both"/>
        <w:rPr>
          <w:rFonts w:ascii="Arial" w:hAnsi="Arial"/>
          <w:sz w:val="24"/>
        </w:rPr>
      </w:pPr>
      <w:r w:rsidRPr="00FC1318">
        <w:rPr>
          <w:rFonts w:ascii="Arial" w:hAnsi="Arial"/>
          <w:sz w:val="24"/>
        </w:rPr>
        <w:t>L’Apocalisse non è di questa verità che si vuole occupare. Non è questa verità che le interessa in modo particolare. Anzi questa verità essa la ignora completamente. È come se non esistesse affatto.</w:t>
      </w:r>
      <w:r w:rsidR="00BB0B83">
        <w:rPr>
          <w:rFonts w:ascii="Arial" w:hAnsi="Arial"/>
          <w:sz w:val="24"/>
        </w:rPr>
        <w:t xml:space="preserve"> </w:t>
      </w:r>
      <w:r w:rsidRPr="00FC1318">
        <w:rPr>
          <w:rFonts w:ascii="Arial" w:hAnsi="Arial"/>
          <w:sz w:val="24"/>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w:t>
      </w:r>
      <w:r w:rsidR="00BB0B83">
        <w:rPr>
          <w:rFonts w:ascii="Arial" w:hAnsi="Arial"/>
          <w:sz w:val="24"/>
        </w:rPr>
        <w:t xml:space="preserve"> </w:t>
      </w:r>
      <w:r w:rsidRPr="00FC1318">
        <w:rPr>
          <w:rFonts w:ascii="Arial" w:hAnsi="Arial"/>
          <w:sz w:val="24"/>
        </w:rPr>
        <w:t>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r w:rsidR="00BB0B83">
        <w:rPr>
          <w:rFonts w:ascii="Arial" w:hAnsi="Arial"/>
          <w:sz w:val="24"/>
        </w:rPr>
        <w:t xml:space="preserve"> </w:t>
      </w:r>
      <w:r w:rsidRPr="00FC1318">
        <w:rPr>
          <w:rFonts w:ascii="Arial" w:hAnsi="Arial"/>
          <w:sz w:val="24"/>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w:t>
      </w:r>
    </w:p>
    <w:p w14:paraId="0D6D8BB6" w14:textId="1AAC266E" w:rsidR="00FC1318" w:rsidRPr="00FC1318" w:rsidRDefault="00FC1318" w:rsidP="00FC1318">
      <w:pPr>
        <w:spacing w:after="120"/>
        <w:jc w:val="both"/>
        <w:rPr>
          <w:rFonts w:ascii="Arial" w:hAnsi="Arial"/>
          <w:sz w:val="24"/>
        </w:rPr>
      </w:pPr>
      <w:r w:rsidRPr="00FC1318">
        <w:rPr>
          <w:rFonts w:ascii="Arial" w:hAnsi="Arial"/>
          <w:sz w:val="24"/>
        </w:rPr>
        <w:t>La santità per se stessi non fa un Angelo ancora perfetto dinanzi a Dio. L’Angelo non è Angelo per se stesso, è Angelo per tutta la comunità dei discepoli di Gesù.</w:t>
      </w:r>
      <w:r w:rsidR="002E5F86">
        <w:rPr>
          <w:rFonts w:ascii="Arial" w:hAnsi="Arial"/>
          <w:sz w:val="24"/>
        </w:rPr>
        <w:t xml:space="preserve"> </w:t>
      </w:r>
      <w:r w:rsidRPr="00FC1318">
        <w:rPr>
          <w:rFonts w:ascii="Arial" w:hAnsi="Arial"/>
          <w:sz w:val="24"/>
        </w:rPr>
        <w:t>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r w:rsidR="00BB0B83">
        <w:rPr>
          <w:rFonts w:ascii="Arial" w:hAnsi="Arial"/>
          <w:sz w:val="24"/>
        </w:rPr>
        <w:t xml:space="preserve"> </w:t>
      </w:r>
      <w:r w:rsidRPr="00FC1318">
        <w:rPr>
          <w:rFonts w:ascii="Arial" w:hAnsi="Arial"/>
          <w:sz w:val="24"/>
        </w:rPr>
        <w:t>Ogni Angelo è chiamato alla più alta vigilanza. È dalla sua santità e dalla fortezza del suo discernimento che la vera fede cresce in una comunità.</w:t>
      </w:r>
      <w:r w:rsidR="00BB0B83">
        <w:rPr>
          <w:rFonts w:ascii="Arial" w:hAnsi="Arial"/>
          <w:sz w:val="24"/>
        </w:rPr>
        <w:t xml:space="preserve"> </w:t>
      </w:r>
      <w:r w:rsidRPr="00FC1318">
        <w:rPr>
          <w:rFonts w:ascii="Arial" w:hAnsi="Arial"/>
          <w:sz w:val="24"/>
        </w:rPr>
        <w:t>Oggi tutto il lavoro pastorale viene perduto, si semina invano, si opera per il niente proprio a motivo di questo mancato discernimento.</w:t>
      </w:r>
      <w:r w:rsidR="002E5F86">
        <w:rPr>
          <w:rFonts w:ascii="Arial" w:hAnsi="Arial"/>
          <w:sz w:val="24"/>
        </w:rPr>
        <w:t xml:space="preserve"> </w:t>
      </w:r>
      <w:r w:rsidRPr="00FC1318">
        <w:rPr>
          <w:rFonts w:ascii="Arial" w:hAnsi="Arial"/>
          <w:sz w:val="24"/>
        </w:rPr>
        <w:t>Quasi tutta la pastorale è senza verità e ognuno dice la Parola di Cristo Gesù secondo i pensieri del suo cuore.</w:t>
      </w:r>
    </w:p>
    <w:p w14:paraId="5E58A604" w14:textId="2E0EB62B" w:rsidR="00FC1318" w:rsidRPr="00FC1318" w:rsidRDefault="00FC1318" w:rsidP="00FC1318">
      <w:pPr>
        <w:spacing w:after="120"/>
        <w:jc w:val="both"/>
        <w:rPr>
          <w:rFonts w:ascii="Arial" w:hAnsi="Arial"/>
          <w:sz w:val="24"/>
        </w:rPr>
      </w:pPr>
      <w:r w:rsidRPr="00FC1318">
        <w:rPr>
          <w:rFonts w:ascii="Arial" w:hAnsi="Arial"/>
          <w:sz w:val="24"/>
        </w:rPr>
        <w:t>Le verità basilari, essenziali della fede non si credono più. Si deridono coloro che le credono. Si piange sopra di loro. Li si giudica di altri tempi, come se la verità fosse legata al tempo, o alla storia degli uomini.</w:t>
      </w:r>
      <w:r w:rsidR="00BB0B83">
        <w:rPr>
          <w:rFonts w:ascii="Arial" w:hAnsi="Arial"/>
          <w:sz w:val="24"/>
        </w:rPr>
        <w:t xml:space="preserve"> </w:t>
      </w:r>
      <w:r w:rsidRPr="00FC1318">
        <w:rPr>
          <w:rFonts w:ascii="Arial" w:hAnsi="Arial"/>
          <w:sz w:val="24"/>
        </w:rPr>
        <w:t xml:space="preserve">L’Apocalisse ci insegna che la </w:t>
      </w:r>
      <w:r w:rsidRPr="00FC1318">
        <w:rPr>
          <w:rFonts w:ascii="Arial" w:hAnsi="Arial"/>
          <w:sz w:val="24"/>
        </w:rPr>
        <w:lastRenderedPageBreak/>
        <w:t>vita della Comunità è posta interamente nelle mani del Suo Angelo. Ma anche che l’Angelo è posto nelle mani di Cristo Gesù.</w:t>
      </w:r>
      <w:r w:rsidR="00BB0B83">
        <w:rPr>
          <w:rFonts w:ascii="Arial" w:hAnsi="Arial"/>
          <w:sz w:val="24"/>
        </w:rPr>
        <w:t xml:space="preserve"> </w:t>
      </w:r>
      <w:r w:rsidRPr="00FC1318">
        <w:rPr>
          <w:rFonts w:ascii="Arial" w:hAnsi="Arial"/>
          <w:sz w:val="24"/>
        </w:rPr>
        <w:t>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w:t>
      </w:r>
      <w:r w:rsidR="002E5F86">
        <w:rPr>
          <w:rFonts w:ascii="Arial" w:hAnsi="Arial"/>
          <w:sz w:val="24"/>
        </w:rPr>
        <w:t xml:space="preserve"> </w:t>
      </w:r>
      <w:r w:rsidRPr="00FC1318">
        <w:rPr>
          <w:rFonts w:ascii="Arial" w:hAnsi="Arial"/>
          <w:sz w:val="24"/>
        </w:rPr>
        <w:t xml:space="preserve">La Comunità è ciò che è il Suo Angelo. Se la Chiesa vuole le sue Comunità Sante deve volere i suoi Angeli Santi, capaci di sano, vero, audace discernimento nella verità di Cristo Gesù. </w:t>
      </w:r>
    </w:p>
    <w:p w14:paraId="5626E575" w14:textId="24C57E27" w:rsidR="00FC1318" w:rsidRPr="00FC1318" w:rsidRDefault="00FC1318" w:rsidP="00FC1318">
      <w:pPr>
        <w:spacing w:after="120"/>
        <w:jc w:val="both"/>
        <w:rPr>
          <w:rFonts w:ascii="Arial" w:hAnsi="Arial"/>
          <w:sz w:val="24"/>
        </w:rPr>
      </w:pPr>
      <w:r w:rsidRPr="00FC1318">
        <w:rPr>
          <w:rFonts w:ascii="Arial" w:hAnsi="Arial"/>
          <w:b/>
          <w:sz w:val="24"/>
        </w:rPr>
        <w:t>Visione della verità della storia</w:t>
      </w:r>
      <w:r w:rsidRPr="00FC1318">
        <w:rPr>
          <w:rFonts w:ascii="Arial" w:hAnsi="Arial"/>
          <w:sz w:val="24"/>
        </w:rPr>
        <w:t>. Questa terza verità ci introduce nel cuore della rivelazione.</w:t>
      </w:r>
      <w:r w:rsidR="002E5F86">
        <w:rPr>
          <w:rFonts w:ascii="Arial" w:hAnsi="Arial"/>
          <w:sz w:val="24"/>
        </w:rPr>
        <w:t xml:space="preserve"> </w:t>
      </w:r>
      <w:r w:rsidRPr="00FC1318">
        <w:rPr>
          <w:rFonts w:ascii="Arial" w:hAnsi="Arial"/>
          <w:sz w:val="24"/>
        </w:rPr>
        <w:t>Essa risponde esattamente alla domanda: Chi è l’uomo?</w:t>
      </w:r>
      <w:r w:rsidR="002E5F86">
        <w:rPr>
          <w:rFonts w:ascii="Arial" w:hAnsi="Arial"/>
          <w:sz w:val="24"/>
        </w:rPr>
        <w:t xml:space="preserve"> </w:t>
      </w:r>
      <w:r w:rsidRPr="00FC1318">
        <w:rPr>
          <w:rFonts w:ascii="Arial" w:hAnsi="Arial"/>
          <w:sz w:val="24"/>
        </w:rPr>
        <w:t>A questa domanda mai si potrà rispondere se non si pone l’altra domanda e ad essa non si risponde con pienezza di verità: Chi è Dio?</w:t>
      </w:r>
      <w:r w:rsidR="00BB0B83">
        <w:rPr>
          <w:rFonts w:ascii="Arial" w:hAnsi="Arial"/>
          <w:sz w:val="24"/>
        </w:rPr>
        <w:t xml:space="preserve"> </w:t>
      </w:r>
      <w:r w:rsidRPr="00FC1318">
        <w:rPr>
          <w:rFonts w:ascii="Arial" w:hAnsi="Arial"/>
          <w:sz w:val="24"/>
        </w:rPr>
        <w:t>Dio è il Signore, l’Onnipotente, il Creatore, la Vita.</w:t>
      </w:r>
      <w:r w:rsidR="00BB0B83">
        <w:rPr>
          <w:rFonts w:ascii="Arial" w:hAnsi="Arial"/>
          <w:sz w:val="24"/>
        </w:rPr>
        <w:t xml:space="preserve"> </w:t>
      </w:r>
      <w:r w:rsidRPr="00FC1318">
        <w:rPr>
          <w:rFonts w:ascii="Arial" w:hAnsi="Arial"/>
          <w:sz w:val="24"/>
        </w:rPr>
        <w:t>Dio è Colui che governa il Cielo e la terra. Niente di tutto ciò che esiste è fuori della sua Signoria.</w:t>
      </w:r>
      <w:r w:rsidR="00BB0B83">
        <w:rPr>
          <w:rFonts w:ascii="Arial" w:hAnsi="Arial"/>
          <w:sz w:val="24"/>
        </w:rPr>
        <w:t xml:space="preserve"> </w:t>
      </w:r>
      <w:r w:rsidRPr="00FC1318">
        <w:rPr>
          <w:rFonts w:ascii="Arial" w:hAnsi="Arial"/>
          <w:sz w:val="24"/>
        </w:rPr>
        <w:t>Se Dio è tutto questo, chi è allora l’uomo?</w:t>
      </w:r>
      <w:r w:rsidR="00BB0B83">
        <w:rPr>
          <w:rFonts w:ascii="Arial" w:hAnsi="Arial"/>
          <w:sz w:val="24"/>
        </w:rPr>
        <w:t xml:space="preserve"> </w:t>
      </w:r>
      <w:r w:rsidRPr="00FC1318">
        <w:rPr>
          <w:rFonts w:ascii="Arial" w:hAnsi="Arial"/>
          <w:sz w:val="24"/>
        </w:rPr>
        <w:t>L’uomo è il non onnipotente, il non signore, il non creatore, la non vita.</w:t>
      </w:r>
      <w:r w:rsidR="00BB0B83">
        <w:rPr>
          <w:rFonts w:ascii="Arial" w:hAnsi="Arial"/>
          <w:sz w:val="24"/>
        </w:rPr>
        <w:t xml:space="preserve"> </w:t>
      </w:r>
      <w:r w:rsidRPr="00FC1318">
        <w:rPr>
          <w:rFonts w:ascii="Arial" w:hAnsi="Arial"/>
          <w:sz w:val="24"/>
        </w:rPr>
        <w:t>L’uomo è colui che in nessun modo potrà mai governare il Cielo e la terra. Tutto ciò che esiste, in Cielo e sulla terra, di infinitamente piccolo o di enormemente grande, è sempre fuori del suo comando, della sua obbedienza, della sua signoria.</w:t>
      </w:r>
    </w:p>
    <w:p w14:paraId="68F3058C" w14:textId="302A2B5F" w:rsidR="00FC1318" w:rsidRPr="00FC1318" w:rsidRDefault="00FC1318" w:rsidP="00FC1318">
      <w:pPr>
        <w:spacing w:after="120"/>
        <w:jc w:val="both"/>
        <w:rPr>
          <w:rFonts w:ascii="Arial" w:hAnsi="Arial"/>
          <w:sz w:val="24"/>
        </w:rPr>
      </w:pPr>
      <w:r w:rsidRPr="00FC1318">
        <w:rPr>
          <w:rFonts w:ascii="Arial" w:hAnsi="Arial"/>
          <w:sz w:val="24"/>
        </w:rPr>
        <w:t>Può almeno l’uomo governare i suoi atti, la sua stessa vita?</w:t>
      </w:r>
      <w:r w:rsidR="00BB0B83">
        <w:rPr>
          <w:rFonts w:ascii="Arial" w:hAnsi="Arial"/>
          <w:sz w:val="24"/>
        </w:rPr>
        <w:t xml:space="preserve"> </w:t>
      </w:r>
      <w:r w:rsidRPr="00FC1318">
        <w:rPr>
          <w:rFonts w:ascii="Arial" w:hAnsi="Arial"/>
          <w:sz w:val="24"/>
        </w:rPr>
        <w:t>Neanche di questi egli è il signore. L’uomo non è il signore né della sua vita, né della vita dei suoi fratelli.</w:t>
      </w:r>
      <w:r w:rsidR="00BB0B83">
        <w:rPr>
          <w:rFonts w:ascii="Arial" w:hAnsi="Arial"/>
          <w:sz w:val="24"/>
        </w:rPr>
        <w:t xml:space="preserve"> </w:t>
      </w:r>
      <w:r w:rsidRPr="00FC1318">
        <w:rPr>
          <w:rFonts w:ascii="Arial" w:hAnsi="Arial"/>
          <w:sz w:val="24"/>
        </w:rPr>
        <w:t>Signore della vita dell’uomo e di ogni uomo è solo Dio.</w:t>
      </w:r>
      <w:r w:rsidR="00BB0B83">
        <w:rPr>
          <w:rFonts w:ascii="Arial" w:hAnsi="Arial"/>
          <w:sz w:val="24"/>
        </w:rPr>
        <w:t xml:space="preserve"> </w:t>
      </w:r>
      <w:r w:rsidRPr="00FC1318">
        <w:rPr>
          <w:rFonts w:ascii="Arial" w:hAnsi="Arial"/>
          <w:sz w:val="24"/>
        </w:rPr>
        <w:t>Cosa è allora la storia?</w:t>
      </w:r>
      <w:r w:rsidR="00BB0B83">
        <w:rPr>
          <w:rFonts w:ascii="Arial" w:hAnsi="Arial"/>
          <w:sz w:val="24"/>
        </w:rPr>
        <w:t xml:space="preserve"> </w:t>
      </w:r>
      <w:r w:rsidRPr="00FC1318">
        <w:rPr>
          <w:rFonts w:ascii="Arial" w:hAnsi="Arial"/>
          <w:sz w:val="24"/>
        </w:rPr>
        <w:t>È il tempo concesso all’uomo perché scopra la verità del suo essere e si converta al Signore della sua vita.</w:t>
      </w:r>
      <w:r w:rsidR="00BB0B83">
        <w:rPr>
          <w:rFonts w:ascii="Arial" w:hAnsi="Arial"/>
          <w:sz w:val="24"/>
        </w:rPr>
        <w:t xml:space="preserve"> </w:t>
      </w:r>
      <w:r w:rsidRPr="00FC1318">
        <w:rPr>
          <w:rFonts w:ascii="Arial" w:hAnsi="Arial"/>
          <w:sz w:val="24"/>
        </w:rPr>
        <w:t>È il tempo nel quale l’uomo dovrà imparare a conoscere se stesso e dalla conoscenza di se stesso aprirsi alla conoscenza di Dio.</w:t>
      </w:r>
      <w:r w:rsidR="00BB0B83">
        <w:rPr>
          <w:rFonts w:ascii="Arial" w:hAnsi="Arial"/>
          <w:sz w:val="24"/>
        </w:rPr>
        <w:t xml:space="preserve"> </w:t>
      </w:r>
      <w:r w:rsidRPr="00FC1318">
        <w:rPr>
          <w:rFonts w:ascii="Arial" w:hAnsi="Arial"/>
          <w:sz w:val="24"/>
        </w:rPr>
        <w:t>Ma potrà mai l’uomo conoscere se stesso? Quali strumenti possiede per giungere alla verità di se stesso?</w:t>
      </w:r>
      <w:r w:rsidR="00BB0B83">
        <w:rPr>
          <w:rFonts w:ascii="Arial" w:hAnsi="Arial"/>
          <w:sz w:val="24"/>
        </w:rPr>
        <w:t xml:space="preserve"> </w:t>
      </w:r>
      <w:r w:rsidRPr="00FC1318">
        <w:rPr>
          <w:rFonts w:ascii="Arial" w:hAnsi="Arial"/>
          <w:sz w:val="24"/>
        </w:rPr>
        <w:t>La carità divina che ha creato l’uomo, la stessa carità che lo vuole redento, giustificato, santificato, gli viene incontro e in ogni modo lo conduce alla piena conoscenza di se stesso.</w:t>
      </w:r>
    </w:p>
    <w:p w14:paraId="0F7F05D9" w14:textId="77777777" w:rsidR="00BB0B83" w:rsidRDefault="00FC1318" w:rsidP="00FC1318">
      <w:pPr>
        <w:spacing w:after="120"/>
        <w:jc w:val="both"/>
        <w:rPr>
          <w:rFonts w:ascii="Arial" w:hAnsi="Arial"/>
          <w:sz w:val="24"/>
        </w:rPr>
      </w:pPr>
      <w:r w:rsidRPr="00FC1318">
        <w:rPr>
          <w:rFonts w:ascii="Arial" w:hAnsi="Arial"/>
          <w:sz w:val="24"/>
        </w:rPr>
        <w:t>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00906CCA" w14:textId="2BEF1ED8" w:rsidR="00FC1318" w:rsidRPr="00FC1318" w:rsidRDefault="00BB0B83" w:rsidP="00FC1318">
      <w:pPr>
        <w:spacing w:after="120"/>
        <w:jc w:val="both"/>
        <w:rPr>
          <w:rFonts w:ascii="Arial" w:hAnsi="Arial"/>
          <w:sz w:val="24"/>
        </w:rPr>
      </w:pPr>
      <w:r>
        <w:rPr>
          <w:rFonts w:ascii="Arial" w:hAnsi="Arial"/>
          <w:sz w:val="24"/>
        </w:rPr>
        <w:t xml:space="preserve"> </w:t>
      </w:r>
      <w:r w:rsidR="00FC1318" w:rsidRPr="00FC1318">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w:t>
      </w:r>
      <w:r>
        <w:rPr>
          <w:rFonts w:ascii="Arial" w:hAnsi="Arial"/>
          <w:sz w:val="24"/>
        </w:rPr>
        <w:t xml:space="preserve"> </w:t>
      </w:r>
      <w:r w:rsidR="00FC1318" w:rsidRPr="00FC1318">
        <w:rPr>
          <w:rFonts w:ascii="Arial" w:hAnsi="Arial"/>
          <w:sz w:val="24"/>
        </w:rPr>
        <w:t>Se questa prima via non sortisce alcun effetto, resta parola non ascoltata, ecco che il Signore fa giungere al cuore degli uomini una voce ancora più forte, una testimonianza ancora più potente.</w:t>
      </w:r>
    </w:p>
    <w:p w14:paraId="35BE336D" w14:textId="7F9A0CDA" w:rsidR="00FC1318" w:rsidRPr="00FC1318" w:rsidRDefault="00FC1318" w:rsidP="00FC1318">
      <w:pPr>
        <w:spacing w:after="120"/>
        <w:jc w:val="both"/>
        <w:rPr>
          <w:rFonts w:ascii="Arial" w:hAnsi="Arial"/>
          <w:sz w:val="24"/>
        </w:rPr>
      </w:pPr>
      <w:r w:rsidRPr="00FC1318">
        <w:rPr>
          <w:rFonts w:ascii="Arial" w:hAnsi="Arial"/>
          <w:sz w:val="24"/>
        </w:rPr>
        <w:t>La seconda via è quella dei martiri cristiani. Questi sono la più alta, la più sublime, la più eccelsa parola della predicazione, dell’evangelizzazione, della manifestazione all’uomo della verità di Dio e dell’uomo.</w:t>
      </w:r>
      <w:r w:rsidR="00BB0B83">
        <w:rPr>
          <w:rFonts w:ascii="Arial" w:hAnsi="Arial"/>
          <w:sz w:val="24"/>
        </w:rPr>
        <w:t xml:space="preserve"> </w:t>
      </w:r>
      <w:r w:rsidRPr="00FC1318">
        <w:rPr>
          <w:rFonts w:ascii="Arial" w:hAnsi="Arial"/>
          <w:sz w:val="24"/>
        </w:rPr>
        <w:t>Loro attestano che solo il Signore è il Signore e sigillano questa loro testimonianza con il sangue, proprio dinanzi a coloro che sono immersi nella falsità, nell’errore, nell’idolatria, nella menzogna della loro esistenza.</w:t>
      </w:r>
      <w:r w:rsidR="00BB0B83">
        <w:rPr>
          <w:rFonts w:ascii="Arial" w:hAnsi="Arial"/>
          <w:sz w:val="24"/>
        </w:rPr>
        <w:t xml:space="preserve"> </w:t>
      </w:r>
      <w:r w:rsidRPr="00FC1318">
        <w:rPr>
          <w:rFonts w:ascii="Arial" w:hAnsi="Arial"/>
          <w:sz w:val="24"/>
        </w:rPr>
        <w:t xml:space="preserve">Dinanzi alla morte dei martiri nessun uomo dovrebbe rimanere insensibile, sordo, cieco. Tutti dovrebbero aprirsi al mistero </w:t>
      </w:r>
      <w:r w:rsidRPr="00FC1318">
        <w:rPr>
          <w:rFonts w:ascii="Arial" w:hAnsi="Arial"/>
          <w:sz w:val="24"/>
        </w:rPr>
        <w:lastRenderedPageBreak/>
        <w:t>della verità.</w:t>
      </w:r>
      <w:r w:rsidR="002E5F86">
        <w:rPr>
          <w:rFonts w:ascii="Arial" w:hAnsi="Arial"/>
          <w:sz w:val="24"/>
        </w:rPr>
        <w:t xml:space="preserve"> </w:t>
      </w:r>
      <w:r w:rsidRPr="00FC1318">
        <w:rPr>
          <w:rFonts w:ascii="Arial" w:hAnsi="Arial"/>
          <w:sz w:val="24"/>
        </w:rPr>
        <w:t>Se neanche questa via produce il frutto sperato, ecco che il Signore interviene attraverso la terza via.</w:t>
      </w:r>
      <w:r w:rsidR="002E5F86">
        <w:rPr>
          <w:rFonts w:ascii="Arial" w:hAnsi="Arial"/>
          <w:sz w:val="24"/>
        </w:rPr>
        <w:t xml:space="preserve"> </w:t>
      </w:r>
      <w:r w:rsidRPr="00FC1318">
        <w:rPr>
          <w:rFonts w:ascii="Arial" w:hAnsi="Arial"/>
          <w:sz w:val="24"/>
        </w:rPr>
        <w:t>Dio interviene in mille modi nella storia dell’uomo e attesta la sua nullità, il suo niente, la sua pochezza infinita, la sua incapacità a governare le cose.</w:t>
      </w:r>
      <w:r w:rsidR="00BB0B83">
        <w:rPr>
          <w:rFonts w:ascii="Arial" w:hAnsi="Arial"/>
          <w:sz w:val="24"/>
        </w:rPr>
        <w:t xml:space="preserve"> </w:t>
      </w:r>
      <w:r w:rsidRPr="00FC1318">
        <w:rPr>
          <w:rFonts w:ascii="Arial" w:hAnsi="Arial"/>
          <w:sz w:val="24"/>
        </w:rPr>
        <w:t>Glielo attesta mostrandogli la forza che risiede nelle cose inanimate. Cose che di per sé dovrebbero essere sotto il governo dell’uomo ed invece sono proprio loro che governano l’uomo e lo dominano, conducendolo spesso alla stessa morte.</w:t>
      </w:r>
      <w:r w:rsidR="00BB0B83">
        <w:rPr>
          <w:rFonts w:ascii="Arial" w:hAnsi="Arial"/>
          <w:sz w:val="24"/>
        </w:rPr>
        <w:t xml:space="preserve"> </w:t>
      </w:r>
      <w:r w:rsidRPr="00FC1318">
        <w:rPr>
          <w:rFonts w:ascii="Arial" w:hAnsi="Arial"/>
          <w:sz w:val="24"/>
        </w:rPr>
        <w:t>Dinanzi alle cose infinitamente piccole, o enormemente grandi l’uomo è manifestato nella sua più pura verità. A lui viene svelata la sua totale falsità.</w:t>
      </w:r>
    </w:p>
    <w:p w14:paraId="440527D3" w14:textId="2071AAFA" w:rsidR="00FC1318" w:rsidRPr="00FC1318" w:rsidRDefault="00FC1318" w:rsidP="00FC1318">
      <w:pPr>
        <w:spacing w:after="120"/>
        <w:jc w:val="both"/>
        <w:rPr>
          <w:rFonts w:ascii="Arial" w:hAnsi="Arial"/>
          <w:sz w:val="24"/>
        </w:rPr>
      </w:pPr>
      <w:r w:rsidRPr="00FC1318">
        <w:rPr>
          <w:rFonts w:ascii="Arial" w:hAnsi="Arial"/>
          <w:sz w:val="24"/>
        </w:rPr>
        <w:t>Nella creazione di Dio lui è il niente. È il niente dinanzi alle cose che avrebbe voluto dominare. Nella creazione di Dio è proprio questo niente che schiaccia l’uomo e gli manifesta chi lui è secondo verità: polvere e cenere.</w:t>
      </w:r>
      <w:r w:rsidR="00BB0B83">
        <w:rPr>
          <w:rFonts w:ascii="Arial" w:hAnsi="Arial"/>
          <w:sz w:val="24"/>
        </w:rPr>
        <w:t xml:space="preserve"> </w:t>
      </w:r>
      <w:r w:rsidRPr="00FC1318">
        <w:rPr>
          <w:rFonts w:ascii="Arial" w:hAnsi="Arial"/>
          <w:sz w:val="24"/>
        </w:rPr>
        <w:t>Il libro dai sette sigilli è la creazione che è tutta sotto il governo di Cristo Gesù.</w:t>
      </w:r>
      <w:r w:rsidR="00BB0B83">
        <w:rPr>
          <w:rFonts w:ascii="Arial" w:hAnsi="Arial"/>
          <w:sz w:val="24"/>
        </w:rPr>
        <w:t xml:space="preserve"> </w:t>
      </w:r>
      <w:r w:rsidRPr="00FC1318">
        <w:rPr>
          <w:rFonts w:ascii="Arial" w:hAnsi="Arial"/>
          <w:sz w:val="24"/>
        </w:rPr>
        <w:t>Il libro dai sette sigilli è anche la storia che è anch’essa sotto la Signoria dell’Agnello Immolato.</w:t>
      </w:r>
      <w:r w:rsidR="00BB0B83">
        <w:rPr>
          <w:rFonts w:ascii="Arial" w:hAnsi="Arial"/>
          <w:sz w:val="24"/>
        </w:rPr>
        <w:t xml:space="preserve"> </w:t>
      </w:r>
      <w:r w:rsidRPr="00FC1318">
        <w:rPr>
          <w:rFonts w:ascii="Arial" w:hAnsi="Arial"/>
          <w:sz w:val="24"/>
        </w:rPr>
        <w:t>Neanche del male l’uomo è signore. Anche nel male esiste per lui un limite che mai potrà valicare.</w:t>
      </w:r>
      <w:r w:rsidR="00BB0B83">
        <w:rPr>
          <w:rFonts w:ascii="Arial" w:hAnsi="Arial"/>
          <w:sz w:val="24"/>
        </w:rPr>
        <w:t xml:space="preserve"> </w:t>
      </w:r>
      <w:r w:rsidRPr="00FC1318">
        <w:rPr>
          <w:rFonts w:ascii="Arial" w:hAnsi="Arial"/>
          <w:sz w:val="24"/>
        </w:rPr>
        <w:t>Chi è allora l’uomo? Quale la sua verità?</w:t>
      </w:r>
      <w:r w:rsidR="002E5F86">
        <w:rPr>
          <w:rFonts w:ascii="Arial" w:hAnsi="Arial"/>
          <w:sz w:val="24"/>
        </w:rPr>
        <w:t xml:space="preserve"> </w:t>
      </w:r>
      <w:r w:rsidRPr="00FC1318">
        <w:rPr>
          <w:rFonts w:ascii="Arial" w:hAnsi="Arial"/>
          <w:sz w:val="24"/>
        </w:rPr>
        <w:t>La risposta è una sola: è l’essere che cammina verso la morte eterna, che avverrà per lui dopo il tempo. Nel tempo è colui che avanza verso il male che è la sua personale distruzione e anche la distruzione dei suoi fratelli.</w:t>
      </w:r>
      <w:r w:rsidR="00BB0B83">
        <w:rPr>
          <w:rFonts w:ascii="Arial" w:hAnsi="Arial"/>
          <w:sz w:val="24"/>
        </w:rPr>
        <w:t xml:space="preserve"> </w:t>
      </w:r>
      <w:r w:rsidRPr="00FC1318">
        <w:rPr>
          <w:rFonts w:ascii="Arial" w:hAnsi="Arial"/>
          <w:sz w:val="24"/>
        </w:rPr>
        <w:t>L’uomo in sé è l’essere che giorno dopo giorno si consegna al potere del male e questo potere altro non fa che spingerlo verso la morte, nel tempo e nell’eternità, non solo morte di se stesso, ma anche morte dei suoi fratelli.</w:t>
      </w:r>
    </w:p>
    <w:p w14:paraId="05318F01" w14:textId="4F16A611" w:rsidR="00FC1318" w:rsidRPr="00FC1318" w:rsidRDefault="00FC1318" w:rsidP="00FC1318">
      <w:pPr>
        <w:spacing w:after="120"/>
        <w:jc w:val="both"/>
        <w:rPr>
          <w:rFonts w:ascii="Arial" w:hAnsi="Arial"/>
          <w:sz w:val="24"/>
        </w:rPr>
      </w:pPr>
      <w:r w:rsidRPr="00FC1318">
        <w:rPr>
          <w:rFonts w:ascii="Arial" w:hAnsi="Arial"/>
          <w:sz w:val="24"/>
        </w:rPr>
        <w:t>Dal potere del male nasce la morte. Consegnandosi al male, l’uomo altro non fa che incrementare, aumentare il potere di morte che il male è in se stesso.</w:t>
      </w:r>
      <w:r w:rsidR="00BB0B83">
        <w:rPr>
          <w:rFonts w:ascii="Arial" w:hAnsi="Arial"/>
          <w:sz w:val="24"/>
        </w:rPr>
        <w:t xml:space="preserve"> </w:t>
      </w:r>
      <w:r w:rsidRPr="00FC1318">
        <w:rPr>
          <w:rFonts w:ascii="Arial" w:hAnsi="Arial"/>
          <w:sz w:val="24"/>
        </w:rPr>
        <w:t>È possibile uscire da questa spirale di morte? La via c’è ed è una sola: uscire dal potere delle tenebre, del male ed entrare nella Signoria di Cristo Gesù, che è Signoria di vita, di santità, di verità, di carità, di amore, di ogni bene.</w:t>
      </w:r>
      <w:r w:rsidR="00BB0B83">
        <w:rPr>
          <w:rFonts w:ascii="Arial" w:hAnsi="Arial"/>
          <w:sz w:val="24"/>
        </w:rPr>
        <w:t xml:space="preserve"> </w:t>
      </w:r>
      <w:r w:rsidRPr="00FC1318">
        <w:rPr>
          <w:rFonts w:ascii="Arial" w:hAnsi="Arial"/>
          <w:sz w:val="24"/>
        </w:rPr>
        <w:t xml:space="preserve">Perché l’uomo si decida a compiere questo passo, se non lo ha compiuto, o a perseverare nella verità se l’ha già abbracciata, l’Apocalisse offre all’uomo una quarta visione: quella della verità dell’eternità. </w:t>
      </w:r>
    </w:p>
    <w:p w14:paraId="1C5DE299" w14:textId="099EEDBC" w:rsidR="00FC1318" w:rsidRPr="00FC1318" w:rsidRDefault="00FC1318" w:rsidP="00FC1318">
      <w:pPr>
        <w:spacing w:after="120"/>
        <w:jc w:val="both"/>
        <w:rPr>
          <w:rFonts w:ascii="Arial" w:hAnsi="Arial"/>
          <w:sz w:val="24"/>
        </w:rPr>
      </w:pPr>
      <w:r w:rsidRPr="00FC1318">
        <w:rPr>
          <w:rFonts w:ascii="Arial" w:hAnsi="Arial"/>
          <w:b/>
          <w:sz w:val="24"/>
        </w:rPr>
        <w:t>Visione della verità dell’eternità</w:t>
      </w:r>
      <w:r w:rsidRPr="00FC1318">
        <w:rPr>
          <w:rFonts w:ascii="Arial" w:hAnsi="Arial"/>
          <w:sz w:val="24"/>
        </w:rPr>
        <w:t>: questa visione rivela ad ogni uomo, credente o non credente, discepolo o non discepolo di Cristo Gesù, che la vita dell’uomo non finisce con la morte. Essa con la morte inizia ed entra nella sua eternità.</w:t>
      </w:r>
      <w:r w:rsidR="00BB0B83">
        <w:rPr>
          <w:rFonts w:ascii="Arial" w:hAnsi="Arial"/>
          <w:sz w:val="24"/>
        </w:rPr>
        <w:t xml:space="preserve"> </w:t>
      </w:r>
      <w:r w:rsidRPr="00FC1318">
        <w:rPr>
          <w:rFonts w:ascii="Arial" w:hAnsi="Arial"/>
          <w:sz w:val="24"/>
        </w:rPr>
        <w:t>L’eternità non sarà per tutti uguale. Sarà di morte eterna per tutti coloro che hanno seguito la falsità, commettendo ogni genere di abomini e di malvagità.</w:t>
      </w:r>
      <w:r w:rsidR="00BB0B83">
        <w:rPr>
          <w:rFonts w:ascii="Arial" w:hAnsi="Arial"/>
          <w:sz w:val="24"/>
        </w:rPr>
        <w:t xml:space="preserve"> </w:t>
      </w:r>
      <w:r w:rsidRPr="00FC1318">
        <w:rPr>
          <w:rFonts w:ascii="Arial" w:hAnsi="Arial"/>
          <w:sz w:val="24"/>
        </w:rPr>
        <w:t>Sarà invece di luce e di vita eterna per tutti coloro che hanno disprezzato la vita fino a morire per rendere testimonianza alla verità di Dio e di Cristo Gesù.</w:t>
      </w:r>
      <w:r w:rsidR="00BB0B83">
        <w:rPr>
          <w:rFonts w:ascii="Arial" w:hAnsi="Arial"/>
          <w:sz w:val="24"/>
        </w:rPr>
        <w:t xml:space="preserve"> </w:t>
      </w:r>
      <w:r w:rsidRPr="00FC1318">
        <w:rPr>
          <w:rFonts w:ascii="Arial" w:hAnsi="Arial"/>
          <w:sz w:val="24"/>
        </w:rPr>
        <w:t>La visione della verità dell’eternità serve a dare consistenza alla verità della sequela di Cristo Gesù, quotidianamente esposta a morte violenta, spietata, crudele, senza commiserazione, nell’assenza di ogni pietà.</w:t>
      </w:r>
      <w:r w:rsidR="00BB0B83">
        <w:rPr>
          <w:rFonts w:ascii="Arial" w:hAnsi="Arial"/>
          <w:sz w:val="24"/>
        </w:rPr>
        <w:t xml:space="preserve"> </w:t>
      </w:r>
      <w:r w:rsidRPr="00FC1318">
        <w:rPr>
          <w:rFonts w:ascii="Arial" w:hAnsi="Arial"/>
          <w:sz w:val="24"/>
        </w:rPr>
        <w:t>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w:t>
      </w:r>
    </w:p>
    <w:p w14:paraId="5928AE13" w14:textId="2AFCF260" w:rsidR="00FC1318" w:rsidRPr="00FC1318" w:rsidRDefault="00FC1318" w:rsidP="00FC1318">
      <w:pPr>
        <w:spacing w:after="120"/>
        <w:jc w:val="both"/>
        <w:rPr>
          <w:rFonts w:ascii="Arial" w:hAnsi="Arial"/>
          <w:sz w:val="24"/>
        </w:rPr>
      </w:pPr>
      <w:r w:rsidRPr="00FC1318">
        <w:rPr>
          <w:rFonts w:ascii="Arial" w:hAnsi="Arial"/>
          <w:sz w:val="24"/>
        </w:rPr>
        <w:t>Questa visione serve a rivelare ad ogni uomo che il suo futuro non è quello che lui costruisce sulla terra.</w:t>
      </w:r>
      <w:r w:rsidR="00BB0B83">
        <w:rPr>
          <w:rFonts w:ascii="Arial" w:hAnsi="Arial"/>
          <w:sz w:val="24"/>
        </w:rPr>
        <w:t xml:space="preserve"> </w:t>
      </w:r>
      <w:r w:rsidRPr="00FC1318">
        <w:rPr>
          <w:rFonts w:ascii="Arial" w:hAnsi="Arial"/>
          <w:sz w:val="24"/>
        </w:rPr>
        <w:t xml:space="preserve">Sulla terra non c’è futuro per l’uomo. Sulla terra c’è solo </w:t>
      </w:r>
      <w:r w:rsidRPr="00FC1318">
        <w:rPr>
          <w:rFonts w:ascii="Arial" w:hAnsi="Arial"/>
          <w:sz w:val="24"/>
        </w:rPr>
        <w:lastRenderedPageBreak/>
        <w:t>l’istante, l’attimo di una vita che si può spezzare in un secondo e che si apre sull’eternità senza più possibilità di ritorno.</w:t>
      </w:r>
      <w:r w:rsidR="00BB0B83">
        <w:rPr>
          <w:rFonts w:ascii="Arial" w:hAnsi="Arial"/>
          <w:sz w:val="24"/>
        </w:rPr>
        <w:t xml:space="preserve"> </w:t>
      </w:r>
      <w:r w:rsidRPr="00FC1318">
        <w:rPr>
          <w:rFonts w:ascii="Arial" w:hAnsi="Arial"/>
          <w:sz w:val="24"/>
        </w:rPr>
        <w:t>La morte sigilla per sempre la nostra vita sia nel bene che nel male, sia nella verità che nella falsità e questo sigillo non potrà essere mai più spezzato, rotto, sciolto.</w:t>
      </w:r>
      <w:r w:rsidR="002E5F86">
        <w:rPr>
          <w:rFonts w:ascii="Arial" w:hAnsi="Arial"/>
          <w:sz w:val="24"/>
        </w:rPr>
        <w:t xml:space="preserve"> </w:t>
      </w:r>
      <w:r w:rsidRPr="00FC1318">
        <w:rPr>
          <w:rFonts w:ascii="Arial" w:hAnsi="Arial"/>
          <w:sz w:val="24"/>
        </w:rPr>
        <w:t>Si è per sempre con Dio nella sua vita, o per sempre nello stagno di zolfo e di fuoco in una vita che è di eterna morte.</w:t>
      </w:r>
      <w:r w:rsidR="00BB0B83">
        <w:rPr>
          <w:rFonts w:ascii="Arial" w:hAnsi="Arial"/>
          <w:sz w:val="24"/>
        </w:rPr>
        <w:t xml:space="preserve"> </w:t>
      </w:r>
      <w:r w:rsidRPr="00FC1318">
        <w:rPr>
          <w:rFonts w:ascii="Arial" w:hAnsi="Arial"/>
          <w:sz w:val="24"/>
        </w:rPr>
        <w:t>Queste quattro visioni: della verità di Cristo, della verità della Chiesa, della verità della storia, della verità dell’eternità sono oggi avvolte da tanta falsità.</w:t>
      </w:r>
    </w:p>
    <w:p w14:paraId="6B9F3A6C" w14:textId="6D983F42" w:rsidR="00FC1318" w:rsidRPr="00FC1318" w:rsidRDefault="00FC1318" w:rsidP="00FC1318">
      <w:pPr>
        <w:spacing w:after="120"/>
        <w:jc w:val="both"/>
        <w:rPr>
          <w:rFonts w:ascii="Arial" w:hAnsi="Arial"/>
          <w:sz w:val="24"/>
        </w:rPr>
      </w:pPr>
      <w:r w:rsidRPr="00FC1318">
        <w:rPr>
          <w:rFonts w:ascii="Arial" w:hAnsi="Arial"/>
          <w:sz w:val="24"/>
        </w:rPr>
        <w:t>È come se una foschia, una caligine, una nebbia densissima le avesse ingoiate e rese evanescenti.</w:t>
      </w:r>
      <w:r w:rsidR="00BB0B83">
        <w:rPr>
          <w:rFonts w:ascii="Arial" w:hAnsi="Arial"/>
          <w:sz w:val="24"/>
        </w:rPr>
        <w:t xml:space="preserve"> </w:t>
      </w:r>
      <w:r w:rsidRPr="00FC1318">
        <w:rPr>
          <w:rFonts w:ascii="Arial" w:hAnsi="Arial"/>
          <w:sz w:val="24"/>
        </w:rPr>
        <w:t>Il mondo è nella falsità. La falsità, lo sappiamo, è la casa perenne, di sempre nella quale abita il mondo. Questo non fa meraviglia. Questo lo si conosce.</w:t>
      </w:r>
      <w:r w:rsidR="00BB0B83">
        <w:rPr>
          <w:rFonts w:ascii="Arial" w:hAnsi="Arial"/>
          <w:sz w:val="24"/>
        </w:rPr>
        <w:t xml:space="preserve"> </w:t>
      </w:r>
      <w:r w:rsidRPr="00FC1318">
        <w:rPr>
          <w:rFonts w:ascii="Arial" w:hAnsi="Arial"/>
          <w:sz w:val="24"/>
        </w:rPr>
        <w:t>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44553D32" w14:textId="0848198D" w:rsidR="00FC1318" w:rsidRPr="00FC1318" w:rsidRDefault="00FC1318" w:rsidP="00FC1318">
      <w:pPr>
        <w:spacing w:after="120"/>
        <w:jc w:val="both"/>
        <w:rPr>
          <w:rFonts w:ascii="Arial" w:hAnsi="Arial"/>
          <w:sz w:val="24"/>
        </w:rPr>
      </w:pPr>
      <w:r w:rsidRPr="00FC1318">
        <w:rPr>
          <w:rFonts w:ascii="Arial" w:hAnsi="Arial"/>
          <w:sz w:val="24"/>
        </w:rPr>
        <w:t>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w:t>
      </w:r>
      <w:r w:rsidR="00BB0B83">
        <w:rPr>
          <w:rFonts w:ascii="Arial" w:hAnsi="Arial"/>
          <w:sz w:val="24"/>
        </w:rPr>
        <w:t xml:space="preserve"> </w:t>
      </w:r>
      <w:r w:rsidRPr="00FC1318">
        <w:rPr>
          <w:rFonts w:ascii="Arial" w:hAnsi="Arial"/>
          <w:sz w:val="24"/>
        </w:rPr>
        <w:t>È sulla verità che si combatte la battaglia della vita contro la morte eterna.</w:t>
      </w:r>
      <w:r w:rsidR="002E5F86">
        <w:rPr>
          <w:rFonts w:ascii="Arial" w:hAnsi="Arial"/>
          <w:sz w:val="24"/>
        </w:rPr>
        <w:t xml:space="preserve"> </w:t>
      </w:r>
      <w:r w:rsidRPr="00FC1318">
        <w:rPr>
          <w:rFonts w:ascii="Arial" w:hAnsi="Arial"/>
          <w:sz w:val="24"/>
        </w:rPr>
        <w:t>Se il cristiano è lui stesso falsità, perché si pone fuori della verità di Cristo, della Chiesa, della storia, dell’eternità, questa battaglia per lui è chiusa, finita per sempre.</w:t>
      </w:r>
      <w:r w:rsidR="00BB0B83">
        <w:rPr>
          <w:rFonts w:ascii="Arial" w:hAnsi="Arial"/>
          <w:sz w:val="24"/>
        </w:rPr>
        <w:t xml:space="preserve"> </w:t>
      </w:r>
      <w:r w:rsidRPr="00FC1318">
        <w:rPr>
          <w:rFonts w:ascii="Arial" w:hAnsi="Arial"/>
          <w:sz w:val="24"/>
        </w:rPr>
        <w:t>Lui rimane sì un combattente, ma a servizio del principe di questo mondo, il padre della falsità e della menzogna, il padre dell’imbroglio e dell’inganno. Queste quattro verità il cristiano oggi le ha dimenticate. Sarà possibile ridargliele? Come ridargliele?</w:t>
      </w:r>
      <w:r w:rsidR="00BB0B83">
        <w:rPr>
          <w:rFonts w:ascii="Arial" w:hAnsi="Arial"/>
          <w:sz w:val="24"/>
        </w:rPr>
        <w:t xml:space="preserve"> </w:t>
      </w:r>
    </w:p>
    <w:p w14:paraId="43E4DCD2" w14:textId="4F4F04F5" w:rsidR="00FC1318" w:rsidRPr="00FC1318" w:rsidRDefault="00FC1318" w:rsidP="00FC1318">
      <w:pPr>
        <w:spacing w:after="120"/>
        <w:jc w:val="both"/>
        <w:rPr>
          <w:rFonts w:ascii="Arial" w:hAnsi="Arial"/>
          <w:sz w:val="24"/>
        </w:rPr>
      </w:pPr>
      <w:r w:rsidRPr="00FC1318">
        <w:rPr>
          <w:rFonts w:ascii="Arial" w:hAnsi="Arial"/>
          <w:sz w:val="24"/>
        </w:rPr>
        <w:t>L’Apocalisse ancora una volta viene in nostro aiuto e soccorso. Essa ci rivela che si può condurre l’uomo nella verità solo dalla verità, mai dalla falsità.</w:t>
      </w:r>
      <w:r w:rsidR="00BB0B83">
        <w:rPr>
          <w:rFonts w:ascii="Arial" w:hAnsi="Arial"/>
          <w:sz w:val="24"/>
        </w:rPr>
        <w:t xml:space="preserve"> </w:t>
      </w:r>
      <w:r w:rsidRPr="00FC1318">
        <w:rPr>
          <w:rFonts w:ascii="Arial" w:hAnsi="Arial"/>
          <w:sz w:val="24"/>
        </w:rPr>
        <w:t>Se la Chiesa vuole condurre gli uomini nella verità, deve essa lasciarsi avvolgere dalle quattro verità fondamentali della sua stessa vita: Cristo, Chiesa, Storia, Eternità.</w:t>
      </w:r>
      <w:r w:rsidR="00BB0B83">
        <w:rPr>
          <w:rFonts w:ascii="Arial" w:hAnsi="Arial"/>
          <w:sz w:val="24"/>
        </w:rPr>
        <w:t xml:space="preserve"> </w:t>
      </w:r>
      <w:r w:rsidRPr="00FC1318">
        <w:rPr>
          <w:rFonts w:ascii="Arial" w:hAnsi="Arial"/>
          <w:sz w:val="24"/>
        </w:rPr>
        <w:t>L’Apocalisse ci dice che questo cammino è possibile. A noi la responsabilità di credere nella sua attuabilità.</w:t>
      </w:r>
    </w:p>
    <w:p w14:paraId="21E7B9AC" w14:textId="3DCAB80D" w:rsidR="00FC1318" w:rsidRPr="00FC1318" w:rsidRDefault="00FC1318" w:rsidP="00FC1318">
      <w:pPr>
        <w:spacing w:after="120"/>
        <w:jc w:val="both"/>
        <w:rPr>
          <w:rFonts w:ascii="Arial" w:hAnsi="Arial"/>
          <w:sz w:val="24"/>
        </w:rPr>
      </w:pPr>
      <w:r w:rsidRPr="00FC1318">
        <w:rPr>
          <w:rFonts w:ascii="Arial" w:hAnsi="Arial"/>
          <w:b/>
          <w:sz w:val="24"/>
        </w:rPr>
        <w:t>Osservazione metodologica</w:t>
      </w:r>
      <w:r w:rsidRPr="00FC1318">
        <w:rPr>
          <w:rFonts w:ascii="Arial" w:hAnsi="Arial"/>
          <w:sz w:val="24"/>
        </w:rPr>
        <w:t>: nella volontà di penetrare il mistero della verità tutta intera verso la quale lo Spirito Santo conduce la Chiesa anche attraverso il Libro dell’Apocalisse, ci si è serviti di tutta la Scrittura.</w:t>
      </w:r>
      <w:r w:rsidR="00BB0B83">
        <w:rPr>
          <w:rFonts w:ascii="Arial" w:hAnsi="Arial"/>
          <w:sz w:val="24"/>
        </w:rPr>
        <w:t xml:space="preserve"> </w:t>
      </w:r>
      <w:r w:rsidRPr="00FC1318">
        <w:rPr>
          <w:rFonts w:ascii="Arial" w:hAnsi="Arial"/>
          <w:sz w:val="24"/>
        </w:rPr>
        <w:t>Si è partiti dal principio che la Scrittura è spiegazione di se stessa, la Scrittura sa interpretare mirabilmente se stessa.</w:t>
      </w:r>
      <w:r w:rsidR="00BB0B83">
        <w:rPr>
          <w:rFonts w:ascii="Arial" w:hAnsi="Arial"/>
          <w:sz w:val="24"/>
        </w:rPr>
        <w:t xml:space="preserve"> </w:t>
      </w:r>
      <w:r w:rsidRPr="00FC1318">
        <w:rPr>
          <w:rFonts w:ascii="Arial" w:hAnsi="Arial"/>
          <w:sz w:val="24"/>
        </w:rPr>
        <w:t>Ci si è rivolti alla Scrittura in un modo che qualcuno potrebbe anche definire non giusto, non buono, non opportuno, non appropriato.</w:t>
      </w:r>
      <w:r w:rsidR="00BB0B83">
        <w:rPr>
          <w:rFonts w:ascii="Arial" w:hAnsi="Arial"/>
          <w:sz w:val="24"/>
        </w:rPr>
        <w:t xml:space="preserve"> </w:t>
      </w:r>
      <w:r w:rsidRPr="00FC1318">
        <w:rPr>
          <w:rFonts w:ascii="Arial" w:hAnsi="Arial"/>
          <w:sz w:val="24"/>
        </w:rPr>
        <w:t>Il modo è questo: si è riportato spesso l’intero capitolo, o i capitoli nei quali è contenuta la verità in esame.</w:t>
      </w:r>
      <w:r w:rsidR="00BB0B83">
        <w:rPr>
          <w:rFonts w:ascii="Arial" w:hAnsi="Arial"/>
          <w:sz w:val="24"/>
        </w:rPr>
        <w:t xml:space="preserve"> </w:t>
      </w:r>
      <w:r w:rsidRPr="00FC1318">
        <w:rPr>
          <w:rFonts w:ascii="Arial" w:hAnsi="Arial"/>
          <w:sz w:val="24"/>
        </w:rPr>
        <w:t>Questo metodo offre a tutti la possibilità non solo di avere dei punti di riferimento che consentono di pervenire alla pienezza della verità, quanto anche offrono il contesto, dal quale è possibile cogliere il cammino della stessa verità all’interno dell’unica Rivelazione.</w:t>
      </w:r>
    </w:p>
    <w:p w14:paraId="6764C803" w14:textId="1848946D" w:rsidR="00FC1318" w:rsidRPr="00FC1318" w:rsidRDefault="00FC1318" w:rsidP="00FC1318">
      <w:pPr>
        <w:spacing w:after="120"/>
        <w:jc w:val="both"/>
        <w:rPr>
          <w:rFonts w:ascii="Arial" w:hAnsi="Arial"/>
          <w:sz w:val="24"/>
        </w:rPr>
      </w:pPr>
      <w:r w:rsidRPr="00FC1318">
        <w:rPr>
          <w:rFonts w:ascii="Arial" w:hAnsi="Arial"/>
          <w:sz w:val="24"/>
        </w:rPr>
        <w:lastRenderedPageBreak/>
        <w:t>Un esempio da solo basta come principio di guida alla lettura dei molteplici testi riportati.</w:t>
      </w:r>
      <w:r w:rsidR="00BB0B83">
        <w:rPr>
          <w:rFonts w:ascii="Arial" w:hAnsi="Arial"/>
          <w:sz w:val="24"/>
        </w:rPr>
        <w:t xml:space="preserve"> </w:t>
      </w:r>
      <w:r w:rsidRPr="00FC1318">
        <w:rPr>
          <w:rFonts w:ascii="Arial" w:hAnsi="Arial"/>
          <w:sz w:val="24"/>
        </w:rPr>
        <w:t>Se si leggono le piaghe così come sono narrate nel Libro dell’Esodo si ha una comprensione della verità storica. Nell’Esodo si vuole attestare che il Signore è il Signore e nessun altro. Il faraone non è Signore. Lui è un uomo e basta e fa la fine di tutti gli uomini: muore annegato dalla sua stessa stoltezza e insipienza. La sua superbia lo uccide e con lui uccide tutto il suo esercito.</w:t>
      </w:r>
    </w:p>
    <w:p w14:paraId="35B6BAB8" w14:textId="7EB68794" w:rsidR="00FC1318" w:rsidRPr="00FC1318" w:rsidRDefault="00FC1318" w:rsidP="00FC1318">
      <w:pPr>
        <w:spacing w:after="120"/>
        <w:jc w:val="both"/>
        <w:rPr>
          <w:rFonts w:ascii="Arial" w:hAnsi="Arial"/>
          <w:sz w:val="24"/>
        </w:rPr>
      </w:pPr>
      <w:r w:rsidRPr="00FC1318">
        <w:rPr>
          <w:rFonts w:ascii="Arial" w:hAnsi="Arial"/>
          <w:sz w:val="24"/>
        </w:rPr>
        <w:t>Se invece leggiamo le stesse piaghe così come le legge il Libro della Sapienza allora scopriremo che la rivelazione ha fatto un salto di qualità quasi infinito.</w:t>
      </w:r>
      <w:r w:rsidR="00BB0B83">
        <w:rPr>
          <w:rFonts w:ascii="Arial" w:hAnsi="Arial"/>
          <w:sz w:val="24"/>
        </w:rPr>
        <w:t xml:space="preserve"> </w:t>
      </w:r>
      <w:r w:rsidRPr="00FC1318">
        <w:rPr>
          <w:rFonts w:ascii="Arial" w:hAnsi="Arial"/>
          <w:sz w:val="24"/>
        </w:rPr>
        <w:t>Le piaghe sono una manifestazione della carità divina in vista del pentimento dell’uomo.</w:t>
      </w:r>
      <w:r w:rsidR="00BB0B83">
        <w:rPr>
          <w:rFonts w:ascii="Arial" w:hAnsi="Arial"/>
          <w:sz w:val="24"/>
        </w:rPr>
        <w:t xml:space="preserve"> </w:t>
      </w:r>
      <w:r w:rsidRPr="00FC1318">
        <w:rPr>
          <w:rFonts w:ascii="Arial" w:hAnsi="Arial"/>
          <w:sz w:val="24"/>
        </w:rPr>
        <w:t>Così anche dicasi dell’Agnello Pasquale, del Figlio dell’uomo, di ogni altra verità.</w:t>
      </w:r>
      <w:r w:rsidR="00BB0B83">
        <w:rPr>
          <w:rFonts w:ascii="Arial" w:hAnsi="Arial"/>
          <w:sz w:val="24"/>
        </w:rPr>
        <w:t xml:space="preserve"> </w:t>
      </w:r>
      <w:r w:rsidRPr="00FC1318">
        <w:rPr>
          <w:rFonts w:ascii="Arial" w:hAnsi="Arial"/>
          <w:sz w:val="24"/>
        </w:rPr>
        <w:t>Questa metodologia ci porta ad una sola conclusione: è il Crocifisso la chiave di esegesi e di ermeneutica di tutta l’azione di Dio nella nostra storia.</w:t>
      </w:r>
      <w:r w:rsidR="00BB0B83">
        <w:rPr>
          <w:rFonts w:ascii="Arial" w:hAnsi="Arial"/>
          <w:sz w:val="24"/>
        </w:rPr>
        <w:t xml:space="preserve"> </w:t>
      </w:r>
      <w:r w:rsidRPr="00FC1318">
        <w:rPr>
          <w:rFonts w:ascii="Arial" w:hAnsi="Arial"/>
          <w:sz w:val="24"/>
        </w:rPr>
        <w:t>Chi non conosce secondo verità il Crocifisso, mai potrà sapere qual è la sua verità, perché non conosce la verità del suo Dio e Signore.</w:t>
      </w:r>
    </w:p>
    <w:p w14:paraId="04F6F09D" w14:textId="06032171" w:rsidR="00FC1318" w:rsidRPr="00FC1318" w:rsidRDefault="00FC1318" w:rsidP="00FC1318">
      <w:pPr>
        <w:spacing w:after="120"/>
        <w:jc w:val="both"/>
        <w:rPr>
          <w:rFonts w:ascii="Arial" w:hAnsi="Arial"/>
          <w:sz w:val="24"/>
        </w:rPr>
      </w:pPr>
      <w:r w:rsidRPr="00FC1318">
        <w:rPr>
          <w:rFonts w:ascii="Arial" w:hAnsi="Arial"/>
          <w:sz w:val="24"/>
        </w:rPr>
        <w:t>Il Signore dell’uomo è l’Agnello come immolato, il Crocifisso che è il Risorto.</w:t>
      </w:r>
      <w:r w:rsidR="00BB0B83">
        <w:rPr>
          <w:rFonts w:ascii="Arial" w:hAnsi="Arial"/>
          <w:sz w:val="24"/>
        </w:rPr>
        <w:t xml:space="preserve"> </w:t>
      </w:r>
      <w:r w:rsidRPr="00FC1318">
        <w:rPr>
          <w:rFonts w:ascii="Arial" w:hAnsi="Arial"/>
          <w:sz w:val="24"/>
        </w:rPr>
        <w:t>Alla Vergine Maria, Madre della Redenzione, a Colei che chiede ai discepoli di Suo Figlio Gesù di annunziare e di ricordare al mondo il Vangelo della salvezza, affido queste semplici riflessioni.</w:t>
      </w:r>
      <w:r w:rsidR="00BB0B83">
        <w:rPr>
          <w:rFonts w:ascii="Arial" w:hAnsi="Arial"/>
          <w:sz w:val="24"/>
        </w:rPr>
        <w:t xml:space="preserve"> </w:t>
      </w:r>
      <w:r w:rsidRPr="00FC1318">
        <w:rPr>
          <w:rFonts w:ascii="Arial" w:hAnsi="Arial"/>
          <w:sz w:val="24"/>
        </w:rPr>
        <w:t>Allo Spirito Santo chiedo che guidi coloro che leggeranno qualche pagina verso la verità tutta intera.</w:t>
      </w:r>
      <w:r w:rsidR="00BB0B83">
        <w:rPr>
          <w:rFonts w:ascii="Arial" w:hAnsi="Arial"/>
          <w:sz w:val="24"/>
        </w:rPr>
        <w:t xml:space="preserve"> </w:t>
      </w:r>
      <w:r w:rsidRPr="00FC1318">
        <w:rPr>
          <w:rFonts w:ascii="Arial" w:hAnsi="Arial"/>
          <w:sz w:val="24"/>
        </w:rPr>
        <w:t>Nessuno però lo dimentichi: sarà sempre la verità di Cristo, della Chiesa, della Storia, dell’Eternità che potrà aiutare l’uomo ad entrare nella sua verità.</w:t>
      </w:r>
      <w:r w:rsidR="00BB0B83">
        <w:rPr>
          <w:rFonts w:ascii="Arial" w:hAnsi="Arial"/>
          <w:sz w:val="24"/>
        </w:rPr>
        <w:t xml:space="preserve"> </w:t>
      </w:r>
      <w:r w:rsidRPr="00FC1318">
        <w:rPr>
          <w:rFonts w:ascii="Arial" w:hAnsi="Arial"/>
          <w:sz w:val="24"/>
        </w:rPr>
        <w:t xml:space="preserve">Chi non conosce in pienezza queste verità, sappia che in nessun caso potrà aiutare l’uomo. </w:t>
      </w:r>
    </w:p>
    <w:p w14:paraId="027D65C9" w14:textId="7E9565A1" w:rsidR="00FC1318" w:rsidRDefault="00FC1318" w:rsidP="00BB0B83">
      <w:pPr>
        <w:spacing w:after="120"/>
        <w:jc w:val="both"/>
        <w:rPr>
          <w:rFonts w:ascii="Arial" w:hAnsi="Arial"/>
          <w:sz w:val="24"/>
        </w:rPr>
      </w:pPr>
      <w:r w:rsidRPr="00FC1318">
        <w:rPr>
          <w:rFonts w:ascii="Arial" w:hAnsi="Arial"/>
          <w:sz w:val="24"/>
        </w:rPr>
        <w:t>Chi non conosce la verità piena è simile a quel sacerdote, o a quel levita che passano vicino a quell’uomo lasciato mezzo morto dai briganti e vanno oltre lasciandolo nel suo sangue di sofferenza.</w:t>
      </w:r>
      <w:r w:rsidR="00BB0B83">
        <w:rPr>
          <w:rFonts w:ascii="Arial" w:hAnsi="Arial"/>
          <w:sz w:val="24"/>
        </w:rPr>
        <w:t xml:space="preserve"> </w:t>
      </w:r>
      <w:r w:rsidRPr="00FC1318">
        <w:rPr>
          <w:rFonts w:ascii="Arial" w:hAnsi="Arial"/>
          <w:sz w:val="24"/>
        </w:rPr>
        <w:t>È la verità che rende liberi: la verità di Cristo nella quale è la verità dell’uomo</w:t>
      </w:r>
      <w:r w:rsidR="009A1707">
        <w:rPr>
          <w:rFonts w:ascii="Arial" w:hAnsi="Arial"/>
          <w:sz w:val="24"/>
        </w:rPr>
        <w:t>.</w:t>
      </w:r>
    </w:p>
    <w:p w14:paraId="0363EF16" w14:textId="77777777" w:rsidR="009A1707" w:rsidRDefault="009A1707" w:rsidP="00BB0B83">
      <w:pPr>
        <w:spacing w:after="120"/>
        <w:jc w:val="both"/>
        <w:rPr>
          <w:rFonts w:ascii="Arial" w:hAnsi="Arial"/>
          <w:sz w:val="24"/>
        </w:rPr>
      </w:pPr>
    </w:p>
    <w:p w14:paraId="1998CC28" w14:textId="77777777" w:rsidR="00FC1318" w:rsidRPr="00BB0B83" w:rsidRDefault="00FC1318" w:rsidP="009A1707">
      <w:pPr>
        <w:pStyle w:val="Corpotesto"/>
        <w:ind w:left="0"/>
      </w:pPr>
      <w:bookmarkStart w:id="241" w:name="_Toc62147012"/>
      <w:r w:rsidRPr="00BB0B83">
        <w:t>PROLOGO</w:t>
      </w:r>
      <w:bookmarkEnd w:id="241"/>
      <w:r w:rsidRPr="00BB0B83">
        <w:t xml:space="preserve"> </w:t>
      </w:r>
    </w:p>
    <w:p w14:paraId="57755F3F" w14:textId="07FAA463"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w:t>
      </w:r>
      <w:r w:rsidR="002E5F86">
        <w:rPr>
          <w:rFonts w:ascii="Arial" w:hAnsi="Arial"/>
          <w:b/>
          <w:sz w:val="24"/>
          <w:szCs w:val="24"/>
        </w:rPr>
        <w:t xml:space="preserve">] </w:t>
      </w:r>
      <w:r w:rsidRPr="00313D78">
        <w:rPr>
          <w:rFonts w:ascii="Arial" w:hAnsi="Arial"/>
          <w:b/>
          <w:sz w:val="24"/>
          <w:szCs w:val="24"/>
        </w:rPr>
        <w:t xml:space="preserve">Rivelazione di Gesù Cristo che Dio gli diede per render noto ai suoi servi le cose che devono presto accadere, e che egli manifestò inviando il suo angelo al suo servo Giovanni. </w:t>
      </w:r>
    </w:p>
    <w:p w14:paraId="05998F8F" w14:textId="5C36FE00"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313D78">
        <w:rPr>
          <w:rFonts w:ascii="Arial" w:hAnsi="Arial"/>
          <w:sz w:val="24"/>
          <w:szCs w:val="24"/>
        </w:rPr>
        <w:t>Rivelazione, in Greco</w:t>
      </w:r>
      <w:r w:rsidR="002E5F86">
        <w:rPr>
          <w:rFonts w:ascii="Arial" w:hAnsi="Arial"/>
          <w:sz w:val="24"/>
          <w:szCs w:val="24"/>
        </w:rPr>
        <w:t xml:space="preserve"> </w:t>
      </w:r>
      <w:r w:rsidRPr="00313D78">
        <w:rPr>
          <w:rFonts w:ascii="Arial" w:hAnsi="Arial"/>
          <w:sz w:val="24"/>
          <w:szCs w:val="24"/>
        </w:rPr>
        <w:t xml:space="preserve">è </w:t>
      </w:r>
      <w:r w:rsidRPr="00313D78">
        <w:rPr>
          <w:rFonts w:ascii="Arial" w:hAnsi="Arial"/>
          <w:b/>
          <w:i/>
          <w:sz w:val="24"/>
          <w:szCs w:val="24"/>
        </w:rPr>
        <w:t>“Apocalisse”</w:t>
      </w:r>
      <w:r w:rsidRPr="00313D78">
        <w:rPr>
          <w:rFonts w:ascii="Arial" w:hAnsi="Arial"/>
          <w:sz w:val="24"/>
          <w:szCs w:val="24"/>
        </w:rPr>
        <w:t xml:space="preserve">: </w:t>
      </w:r>
      <w:r w:rsidRPr="00313D78">
        <w:rPr>
          <w:rFonts w:ascii="Arial" w:hAnsi="Arial"/>
          <w:i/>
          <w:sz w:val="24"/>
          <w:szCs w:val="24"/>
        </w:rPr>
        <w:t xml:space="preserve">“ </w:t>
      </w:r>
      <w:r w:rsidRPr="00313D78">
        <w:rPr>
          <w:rFonts w:ascii="Greek" w:hAnsi="Greek"/>
          <w:sz w:val="24"/>
          <w:szCs w:val="24"/>
        </w:rPr>
        <w:t>'Apok£luyij' Ihsoà Cristoà, ¿n œdwken aÙtù Ð qeÒj, de‹xai to‹j doÚloij aÙtoà § de‹ genšsqai ™n t£cei, kaˆ ™s»manen ¢poste…laj di¦ toà ¢ggšlou aÙtoà tù doÚlJ aÙtoà'Iw£nnV,”.</w:t>
      </w:r>
      <w:r w:rsidR="00BB0B83">
        <w:rPr>
          <w:rFonts w:ascii="Greek" w:hAnsi="Greek"/>
          <w:sz w:val="24"/>
          <w:szCs w:val="24"/>
        </w:rPr>
        <w:t xml:space="preserve"> </w:t>
      </w:r>
      <w:r w:rsidRPr="00313D78">
        <w:rPr>
          <w:rFonts w:ascii="Arial" w:hAnsi="Arial"/>
          <w:sz w:val="24"/>
          <w:szCs w:val="24"/>
        </w:rPr>
        <w:t>Nella rivelazione Dio svela se stesso, il suo mistero. Svela anche l’uomo a se stesso, il suo mistero.</w:t>
      </w:r>
      <w:r w:rsidR="00BB0B83">
        <w:rPr>
          <w:rFonts w:ascii="Arial" w:hAnsi="Arial"/>
          <w:sz w:val="24"/>
          <w:szCs w:val="24"/>
        </w:rPr>
        <w:t xml:space="preserve"> </w:t>
      </w:r>
      <w:r w:rsidRPr="00313D78">
        <w:rPr>
          <w:rFonts w:ascii="Arial" w:hAnsi="Arial"/>
          <w:sz w:val="24"/>
          <w:szCs w:val="24"/>
        </w:rPr>
        <w:t>Nella rivelazione Dio manifesta, svela, rende palese anche alcuni eventi della storia che si compiranno in essa, a lunga o a breve distanza.</w:t>
      </w:r>
      <w:r w:rsidR="00BB0B83">
        <w:rPr>
          <w:rFonts w:ascii="Arial" w:hAnsi="Arial"/>
          <w:sz w:val="24"/>
          <w:szCs w:val="24"/>
        </w:rPr>
        <w:t xml:space="preserve"> </w:t>
      </w:r>
      <w:r w:rsidRPr="00313D78">
        <w:rPr>
          <w:rFonts w:ascii="Arial" w:hAnsi="Arial"/>
          <w:sz w:val="24"/>
          <w:szCs w:val="24"/>
        </w:rPr>
        <w:t>Ecco come la Scrittura, Antico e Nuovo testamento, presentano la rivelazione di Dio all’uomo.</w:t>
      </w:r>
    </w:p>
    <w:p w14:paraId="6F2505A9" w14:textId="5EA97443"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“Qui egli costruì un altare e chiamò quel luogo El-Betel, perché là Dio</w:t>
      </w:r>
      <w:r w:rsidR="002E5F86">
        <w:rPr>
          <w:rFonts w:ascii="Arial" w:hAnsi="Arial"/>
          <w:i/>
          <w:iCs/>
          <w:sz w:val="24"/>
          <w:szCs w:val="24"/>
        </w:rPr>
        <w:t xml:space="preserve"> </w:t>
      </w:r>
      <w:r w:rsidRPr="00BB0B83">
        <w:rPr>
          <w:rFonts w:ascii="Arial" w:hAnsi="Arial"/>
          <w:i/>
          <w:iCs/>
          <w:sz w:val="24"/>
          <w:szCs w:val="24"/>
        </w:rPr>
        <w:t xml:space="preserve">gli si era rivelato, quando sfuggiva al fratello” </w:t>
      </w:r>
      <w:r w:rsidR="003D481D" w:rsidRPr="00BB0B83">
        <w:rPr>
          <w:rFonts w:ascii="Arial" w:hAnsi="Arial"/>
          <w:i/>
          <w:iCs/>
          <w:sz w:val="24"/>
          <w:szCs w:val="24"/>
        </w:rPr>
        <w:t>(Gen</w:t>
      </w:r>
      <w:r w:rsidRPr="00BB0B83">
        <w:rPr>
          <w:rFonts w:ascii="Arial" w:hAnsi="Arial"/>
          <w:i/>
          <w:iCs/>
          <w:sz w:val="24"/>
          <w:szCs w:val="24"/>
        </w:rPr>
        <w:t xml:space="preserve"> 35,7). </w:t>
      </w:r>
    </w:p>
    <w:p w14:paraId="7A5724BE"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“Le cose occulte appartengono al Signore nostro Dio, ma le cose rivelate sono per noi e per i nostri figli, sempre, perché pratichiamo tutte le parole di questa legge” (Dt 29,28). </w:t>
      </w:r>
    </w:p>
    <w:p w14:paraId="7C299311"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lastRenderedPageBreak/>
        <w:t xml:space="preserve">“La donna andò a dire al marito: Un uomo di Dio è venuto da me; aveva l'aspetto di un angelo di Dio, un aspetto terribile. Io non gli ho domandato da dove veniva ed egli non mi ha rivelato il suo nome” (Gd 13,6). </w:t>
      </w:r>
    </w:p>
    <w:p w14:paraId="61FBF1BA"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“Un giorno venne un uomo di Dio da Eli e gli disse: Così dice il Signore: Non mi sono forse rivelato alla casa di tuo padre, mentre erano in Egitto, in casa del faraone?” (2Sam 2,27). </w:t>
      </w:r>
    </w:p>
    <w:p w14:paraId="197564D5"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“In realtà Samuele fino allora non aveva ancora conosciuto il Signore, né gli era stata ancora rivelata la parola del Signore” (1Sam 3,7). </w:t>
      </w:r>
    </w:p>
    <w:p w14:paraId="47AA074F"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“In seguito il Signore si mostrò altre volte a Samuele, dopo che si era rivelato a Samuele in Silo” (1Sam 3,21). </w:t>
      </w:r>
    </w:p>
    <w:p w14:paraId="60E749EC"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“Rispose Samuele a Saul: Basta! Lascia che ti annunzi ciò che il Signore mi ha rivelato questa notte. E Saul gli disse: Parla!” (1Sam 15,16). </w:t>
      </w:r>
    </w:p>
    <w:p w14:paraId="240BD5FA"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“Poiché tu, Signore degli eserciti, Dio d'Israele, hai fatto una rivelazione al tuo servo e gli hai detto: Io ti edificherò una casa! perciò il tuo servo ha trovato l'ardire di rivolgerti questa preghiera” (2Sam 7,27). </w:t>
      </w:r>
    </w:p>
    <w:p w14:paraId="751C993B"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“Giunta presso l'uomo di Dio sul monte, gli afferrò le ginocchia. Giezi si avvicinò per tirarla indietro, ma l'uomo di Dio disse: Lasciala stare, perché la sua anima è amareggiata e il Signore me ne ha nascosto il motivo; non me l'ha rivelato” (2Re 4,27). </w:t>
      </w:r>
    </w:p>
    <w:p w14:paraId="652F5C3A"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“Tu, Dio mio, hai rivelato al tuo servo l'intenzione di costruirgli una casa, per questo il tuo servo ha trovato l'ardire di pregare alla tua presenza” (1Cro 17,25). </w:t>
      </w:r>
    </w:p>
    <w:p w14:paraId="64F1F735"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“E` bene tener nascosto il segreto del re, ma è cosa gloriosa rivelare e manifestare le opere di Dio. Fate ciò che è bene e non vi colpirà alcun male” (Tb 12,7). </w:t>
      </w:r>
    </w:p>
    <w:p w14:paraId="31A599CD"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“Io vi voglio manifestare tutta la verità, senza nulla nascondervi: vi ho già insegnato che è bene nascondere il segreto del re, mentre è cosa gloriosa rivelare le opere di Dio” (Tb 12,11). </w:t>
      </w:r>
    </w:p>
    <w:p w14:paraId="390A1661"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“Quanto al discorso tenuto da Achior nella tua riunione, noi ne abbiamo udito il contenuto, perché gli uomini di Betulia l'hanno risparmiato ed egli ha rivelato loro quanto aveva detto davanti a te” (Gdt 11,9). </w:t>
      </w:r>
    </w:p>
    <w:p w14:paraId="530956F6"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11,19). </w:t>
      </w:r>
    </w:p>
    <w:p w14:paraId="2859FF66"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“Menelao ci ha rivelato che voi volete tornare a vivere nelle vostre sedi” (2Mac 11,29). </w:t>
      </w:r>
    </w:p>
    <w:p w14:paraId="1FA7B257"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lastRenderedPageBreak/>
        <w:t xml:space="preserve">“Intanto Rodoco, appartenente alle file dei Giudei, aveva rivelato i segreti ai nemici: fu ricercato, preso e tolto di mezzo” (2Mac 13,21). </w:t>
      </w:r>
    </w:p>
    <w:p w14:paraId="7F71759D"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“Il Signore si rivela a chi lo teme, gli fa conoscere la sua alleanza” (Sal 24,14). </w:t>
      </w:r>
    </w:p>
    <w:p w14:paraId="3EBA0936"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“Rivelami, Signore, la mia fine; quale sia la misura dei miei giorni e saprò quanto è breve la mia vita” (Sal 38,5). </w:t>
      </w:r>
    </w:p>
    <w:p w14:paraId="02003C28"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“Il Signore ha manifestato la sua salvezza, agli occhi dei popoli ha rivelato la sua giustizia” (Sal 97,2). </w:t>
      </w:r>
    </w:p>
    <w:p w14:paraId="5E106E58"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“Ha rivelato a Mosè le sue vie, ai figli d'Israele le sue opere. (Sal 102,7). </w:t>
      </w:r>
    </w:p>
    <w:p w14:paraId="37661F6E"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“La tua parola nel rivelarsi illumina, dona saggezza ai semplici. (Sal 118,130). </w:t>
      </w:r>
    </w:p>
    <w:p w14:paraId="63D09A4C"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“Chi va in giro sparlando rivela un segreto, non associarti a chi ha sempre aperte le labbra” (Pro 20,19). </w:t>
      </w:r>
    </w:p>
    <w:p w14:paraId="54BC3F8F"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“Discuti la tua causa con il tuo vicino, ma non rivelare il segreto altrui” (Pro 25,9). </w:t>
      </w:r>
    </w:p>
    <w:p w14:paraId="54DF24A5"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“Senza la rivelazione il popolo diventa sfrenato; beato chi osserva la legge” (Pro 29,18). </w:t>
      </w:r>
    </w:p>
    <w:p w14:paraId="0F8DA3AA"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“A chi fu rivelata la radice della sapienza? Chi conosce i suoi disegni?” (Sir 1,5). </w:t>
      </w:r>
    </w:p>
    <w:p w14:paraId="47CC5C71"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“L'infelicità di un'ora fa dimenticare il benessere; alla morte di un uomo si rivelano le sue opere” (Sir 11,27). </w:t>
      </w:r>
    </w:p>
    <w:p w14:paraId="060330EC"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“Ricòrdati che la morte non tarderà e il decreto degli inferi non t'è stato rivelato” (Sir 14,12). </w:t>
      </w:r>
    </w:p>
    <w:p w14:paraId="4378875B"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“Il vestito di un uomo, la bocca sorridente e la sua andatura rivelano quello che è” (Sir 19,27). </w:t>
      </w:r>
    </w:p>
    <w:p w14:paraId="01ED7BB0"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“Il frutto dimostra come è coltivato l'albero, così la parola rivela il sentimento dell'uomo” (Sir 27,6). </w:t>
      </w:r>
    </w:p>
    <w:p w14:paraId="0EAEC94F"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“Della ripetizione di quanto hai udito e della rivelazione di notizie segrete” (Sir 41,26). </w:t>
      </w:r>
    </w:p>
    <w:p w14:paraId="626DA248"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“Si chiuda questa testimonianza, si sigilli questa rivelazione nel cuore dei miei discepoli” (Is 8,16). </w:t>
      </w:r>
    </w:p>
    <w:p w14:paraId="22F7990C"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“Attenetevi alla rivelazione, alla testimonianza. Certo, faranno questo discorso che non offre speranza d'aurora” (Is 8,20). </w:t>
      </w:r>
    </w:p>
    <w:p w14:paraId="0FB722A0"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“Ma il Signore degli eserciti si è rivelato ai miei orecchi: Certo non sarà espiato questo vostro peccato, finché non sarete morti, dice il Signore, Dio degli eserciti. (Is 22,14). </w:t>
      </w:r>
    </w:p>
    <w:p w14:paraId="7FB80F9D"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“A chi ha chiesto consiglio, perché lo istruisse e gli insegnasse il sentiero della giustizia e lo ammaestrasse nella scienza e gli rivelasse la via della prudenza? (Is 40,14). </w:t>
      </w:r>
    </w:p>
    <w:p w14:paraId="533C02C7"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lastRenderedPageBreak/>
        <w:t xml:space="preserve">“Non siate ansiosi e non temete: non forse già da molto tempo te l'ho fatto intendere e rivelato? Voi siete miei testimoni: C'è forse un dio fuori di me o una roccia che io non conosca?” (Is 44,8). </w:t>
      </w:r>
    </w:p>
    <w:p w14:paraId="4043792A"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“Chi avrebbe creduto alla nostra rivelazione? A chi sarebbe stato manifestato il braccio del Signore?” (Is 53,1). </w:t>
      </w:r>
    </w:p>
    <w:p w14:paraId="778C172C"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“Così dice il Signore: Osservate il diritto e praticate la giustizia, perché prossima a venire è la mia salvezza; la mia giustizia sta per rivelarsi” (Is 56,1). </w:t>
      </w:r>
    </w:p>
    <w:p w14:paraId="5461E7CC"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“Se, invece, rifiuti di uscire, questo il Signore mi ha rivelato” (Ger 38,21). </w:t>
      </w:r>
    </w:p>
    <w:p w14:paraId="4B065DD7"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“Coloro che lavorano l'argento e lo cesellano senza rivelare il segreto dei loro lavori?” (Bar 3,18). </w:t>
      </w:r>
    </w:p>
    <w:p w14:paraId="4E4AEE0D"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“Beati noi, o Israele, perché ciò che piace a Dio ci è stato rivelato” (Bar 4,4). </w:t>
      </w:r>
    </w:p>
    <w:p w14:paraId="2B9B469C" w14:textId="385F5271"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“Rispose il re ai caldei:</w:t>
      </w:r>
      <w:r w:rsidR="002E5F86">
        <w:rPr>
          <w:rFonts w:ascii="Arial" w:hAnsi="Arial"/>
          <w:i/>
          <w:iCs/>
          <w:sz w:val="24"/>
          <w:szCs w:val="24"/>
        </w:rPr>
        <w:t xml:space="preserve"> </w:t>
      </w:r>
      <w:r w:rsidRPr="00BB0B83">
        <w:rPr>
          <w:rFonts w:ascii="Arial" w:hAnsi="Arial"/>
          <w:i/>
          <w:iCs/>
          <w:sz w:val="24"/>
          <w:szCs w:val="24"/>
        </w:rPr>
        <w:t>Questa è la mia decisione: se voi non mi rivelate il sogno e la sua</w:t>
      </w:r>
      <w:r w:rsidR="002E5F86">
        <w:rPr>
          <w:rFonts w:ascii="Arial" w:hAnsi="Arial"/>
          <w:i/>
          <w:iCs/>
          <w:sz w:val="24"/>
          <w:szCs w:val="24"/>
        </w:rPr>
        <w:t xml:space="preserve"> </w:t>
      </w:r>
      <w:r w:rsidRPr="00BB0B83">
        <w:rPr>
          <w:rFonts w:ascii="Arial" w:hAnsi="Arial"/>
          <w:i/>
          <w:iCs/>
          <w:sz w:val="24"/>
          <w:szCs w:val="24"/>
        </w:rPr>
        <w:t>spiegazione sarete fatti a pezzi e le vostre case saranno ridotte in</w:t>
      </w:r>
      <w:r w:rsidR="002E5F86">
        <w:rPr>
          <w:rFonts w:ascii="Arial" w:hAnsi="Arial"/>
          <w:i/>
          <w:iCs/>
          <w:sz w:val="24"/>
          <w:szCs w:val="24"/>
        </w:rPr>
        <w:t xml:space="preserve"> </w:t>
      </w:r>
      <w:r w:rsidRPr="00BB0B83">
        <w:rPr>
          <w:rFonts w:ascii="Arial" w:hAnsi="Arial"/>
          <w:i/>
          <w:iCs/>
          <w:sz w:val="24"/>
          <w:szCs w:val="24"/>
        </w:rPr>
        <w:t xml:space="preserve">letamai” (Dn 2,5). </w:t>
      </w:r>
    </w:p>
    <w:p w14:paraId="7EF098FF"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“Il re disse allora a Daniele, chiamato Baltazzàr: Puoi tu davvero rivelarmi il sogno che ho fatto e darmene la spiegazione?” (Dn 2,26). </w:t>
      </w:r>
    </w:p>
    <w:p w14:paraId="6F2A7608" w14:textId="6E8E9A4B"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“Ma c'è un Dio nel cielo che svela i misteri</w:t>
      </w:r>
      <w:r w:rsidR="002E5F86">
        <w:rPr>
          <w:rFonts w:ascii="Arial" w:hAnsi="Arial"/>
          <w:i/>
          <w:iCs/>
          <w:sz w:val="24"/>
          <w:szCs w:val="24"/>
        </w:rPr>
        <w:t xml:space="preserve"> </w:t>
      </w:r>
      <w:r w:rsidRPr="00BB0B83">
        <w:rPr>
          <w:rFonts w:ascii="Arial" w:hAnsi="Arial"/>
          <w:i/>
          <w:iCs/>
          <w:sz w:val="24"/>
          <w:szCs w:val="24"/>
        </w:rPr>
        <w:t>ed egli ha rivelato al re Nabucodònosor quel che avverrà al finire dei</w:t>
      </w:r>
      <w:r w:rsidR="002E5F86">
        <w:rPr>
          <w:rFonts w:ascii="Arial" w:hAnsi="Arial"/>
          <w:i/>
          <w:iCs/>
          <w:sz w:val="24"/>
          <w:szCs w:val="24"/>
        </w:rPr>
        <w:t xml:space="preserve"> </w:t>
      </w:r>
      <w:r w:rsidRPr="00BB0B83">
        <w:rPr>
          <w:rFonts w:ascii="Arial" w:hAnsi="Arial"/>
          <w:i/>
          <w:iCs/>
          <w:sz w:val="24"/>
          <w:szCs w:val="24"/>
        </w:rPr>
        <w:t>giorni. Ecco dunque qual era il tuo sogno e le visioni che sono passate</w:t>
      </w:r>
      <w:r w:rsidR="002E5F86">
        <w:rPr>
          <w:rFonts w:ascii="Arial" w:hAnsi="Arial"/>
          <w:i/>
          <w:iCs/>
          <w:sz w:val="24"/>
          <w:szCs w:val="24"/>
        </w:rPr>
        <w:t xml:space="preserve"> </w:t>
      </w:r>
      <w:r w:rsidRPr="00BB0B83">
        <w:rPr>
          <w:rFonts w:ascii="Arial" w:hAnsi="Arial"/>
          <w:i/>
          <w:iCs/>
          <w:sz w:val="24"/>
          <w:szCs w:val="24"/>
        </w:rPr>
        <w:t xml:space="preserve">per la tua mente, mentre dormivi nel tuo letto” (Dn 2,28). </w:t>
      </w:r>
    </w:p>
    <w:p w14:paraId="4AFEF370" w14:textId="4773EF62"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“Questo significa quella pietra che tu hai visto staccarsi dal</w:t>
      </w:r>
      <w:r w:rsidR="002E5F86">
        <w:rPr>
          <w:rFonts w:ascii="Arial" w:hAnsi="Arial"/>
          <w:i/>
          <w:iCs/>
          <w:sz w:val="24"/>
          <w:szCs w:val="24"/>
        </w:rPr>
        <w:t xml:space="preserve"> </w:t>
      </w:r>
      <w:r w:rsidRPr="00BB0B83">
        <w:rPr>
          <w:rFonts w:ascii="Arial" w:hAnsi="Arial"/>
          <w:i/>
          <w:iCs/>
          <w:sz w:val="24"/>
          <w:szCs w:val="24"/>
        </w:rPr>
        <w:t>monte, non per mano di uomo, e che ha stritolato il ferro, il bronzo,</w:t>
      </w:r>
      <w:r w:rsidR="002E5F86">
        <w:rPr>
          <w:rFonts w:ascii="Arial" w:hAnsi="Arial"/>
          <w:i/>
          <w:iCs/>
          <w:sz w:val="24"/>
          <w:szCs w:val="24"/>
        </w:rPr>
        <w:t xml:space="preserve"> </w:t>
      </w:r>
      <w:r w:rsidRPr="00BB0B83">
        <w:rPr>
          <w:rFonts w:ascii="Arial" w:hAnsi="Arial"/>
          <w:i/>
          <w:iCs/>
          <w:sz w:val="24"/>
          <w:szCs w:val="24"/>
        </w:rPr>
        <w:t>l'argilla, l'argento e l'oro. Il Dio grande ha rivelato al re quello che</w:t>
      </w:r>
      <w:r w:rsidR="002E5F86">
        <w:rPr>
          <w:rFonts w:ascii="Arial" w:hAnsi="Arial"/>
          <w:i/>
          <w:iCs/>
          <w:sz w:val="24"/>
          <w:szCs w:val="24"/>
        </w:rPr>
        <w:t xml:space="preserve"> </w:t>
      </w:r>
      <w:r w:rsidRPr="00BB0B83">
        <w:rPr>
          <w:rFonts w:ascii="Arial" w:hAnsi="Arial"/>
          <w:i/>
          <w:iCs/>
          <w:sz w:val="24"/>
          <w:szCs w:val="24"/>
        </w:rPr>
        <w:t>avverrà da questo tempo in poi. Il sogno è vero e degna di fede ne è</w:t>
      </w:r>
      <w:r w:rsidR="002E5F86">
        <w:rPr>
          <w:rFonts w:ascii="Arial" w:hAnsi="Arial"/>
          <w:i/>
          <w:iCs/>
          <w:sz w:val="24"/>
          <w:szCs w:val="24"/>
        </w:rPr>
        <w:t xml:space="preserve"> </w:t>
      </w:r>
      <w:r w:rsidRPr="00BB0B83">
        <w:rPr>
          <w:rFonts w:ascii="Arial" w:hAnsi="Arial"/>
          <w:i/>
          <w:iCs/>
          <w:sz w:val="24"/>
          <w:szCs w:val="24"/>
        </w:rPr>
        <w:t xml:space="preserve">la spiegazione” (Dn 2,45). </w:t>
      </w:r>
    </w:p>
    <w:p w14:paraId="31CDE422" w14:textId="56CD2AE0"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“Quindi rivolto a Daniele gli disse: Certo, il vostro Dio è il Dio degli</w:t>
      </w:r>
      <w:r w:rsidR="002E5F86">
        <w:rPr>
          <w:rFonts w:ascii="Arial" w:hAnsi="Arial"/>
          <w:i/>
          <w:iCs/>
          <w:sz w:val="24"/>
          <w:szCs w:val="24"/>
        </w:rPr>
        <w:t xml:space="preserve"> </w:t>
      </w:r>
      <w:r w:rsidRPr="00BB0B83">
        <w:rPr>
          <w:rFonts w:ascii="Arial" w:hAnsi="Arial"/>
          <w:i/>
          <w:iCs/>
          <w:sz w:val="24"/>
          <w:szCs w:val="24"/>
        </w:rPr>
        <w:t>dei, il Signore dei re e il rivelatore dei misteri, poiché tu hai potuto</w:t>
      </w:r>
      <w:r w:rsidR="002E5F86">
        <w:rPr>
          <w:rFonts w:ascii="Arial" w:hAnsi="Arial"/>
          <w:i/>
          <w:iCs/>
          <w:sz w:val="24"/>
          <w:szCs w:val="24"/>
        </w:rPr>
        <w:t xml:space="preserve"> </w:t>
      </w:r>
      <w:r w:rsidRPr="00BB0B83">
        <w:rPr>
          <w:rFonts w:ascii="Arial" w:hAnsi="Arial"/>
          <w:i/>
          <w:iCs/>
          <w:sz w:val="24"/>
          <w:szCs w:val="24"/>
        </w:rPr>
        <w:t xml:space="preserve">svelare questo mistero” (Dn 2,47). </w:t>
      </w:r>
    </w:p>
    <w:p w14:paraId="42B5BB07" w14:textId="70EBF070"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“L'anno terzo di Ciro re dei Persiani, fu rivelata una parola a Daniele, chiamato Baltazzàr. Vera è la parola e la lotta è</w:t>
      </w:r>
      <w:r w:rsidR="002E5F86">
        <w:rPr>
          <w:rFonts w:ascii="Arial" w:hAnsi="Arial"/>
          <w:i/>
          <w:iCs/>
          <w:sz w:val="24"/>
          <w:szCs w:val="24"/>
        </w:rPr>
        <w:t xml:space="preserve"> </w:t>
      </w:r>
      <w:r w:rsidRPr="00BB0B83">
        <w:rPr>
          <w:rFonts w:ascii="Arial" w:hAnsi="Arial"/>
          <w:i/>
          <w:iCs/>
          <w:sz w:val="24"/>
          <w:szCs w:val="24"/>
        </w:rPr>
        <w:t>grande. Egli comprese la parola e gli fu dato d'intendere la</w:t>
      </w:r>
      <w:r w:rsidR="002E5F86">
        <w:rPr>
          <w:rFonts w:ascii="Arial" w:hAnsi="Arial"/>
          <w:i/>
          <w:iCs/>
          <w:sz w:val="24"/>
          <w:szCs w:val="24"/>
        </w:rPr>
        <w:t xml:space="preserve"> </w:t>
      </w:r>
      <w:r w:rsidRPr="00BB0B83">
        <w:rPr>
          <w:rFonts w:ascii="Arial" w:hAnsi="Arial"/>
          <w:i/>
          <w:iCs/>
          <w:sz w:val="24"/>
          <w:szCs w:val="24"/>
        </w:rPr>
        <w:t xml:space="preserve">visione” (Dn 10,1). </w:t>
      </w:r>
    </w:p>
    <w:p w14:paraId="50D4CABE" w14:textId="4127EFA8"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“Ma l'uno nascondeva all'altro la sua</w:t>
      </w:r>
      <w:r w:rsidR="002E5F86">
        <w:rPr>
          <w:rFonts w:ascii="Arial" w:hAnsi="Arial"/>
          <w:i/>
          <w:iCs/>
          <w:sz w:val="24"/>
          <w:szCs w:val="24"/>
        </w:rPr>
        <w:t xml:space="preserve"> </w:t>
      </w:r>
      <w:r w:rsidRPr="00BB0B83">
        <w:rPr>
          <w:rFonts w:ascii="Arial" w:hAnsi="Arial"/>
          <w:i/>
          <w:iCs/>
          <w:sz w:val="24"/>
          <w:szCs w:val="24"/>
        </w:rPr>
        <w:t>pena, perché si vergognavano di rivelare la brama che avevano di</w:t>
      </w:r>
      <w:r w:rsidR="002E5F86">
        <w:rPr>
          <w:rFonts w:ascii="Arial" w:hAnsi="Arial"/>
          <w:i/>
          <w:iCs/>
          <w:sz w:val="24"/>
          <w:szCs w:val="24"/>
        </w:rPr>
        <w:t xml:space="preserve"> </w:t>
      </w:r>
      <w:r w:rsidRPr="00BB0B83">
        <w:rPr>
          <w:rFonts w:ascii="Arial" w:hAnsi="Arial"/>
          <w:i/>
          <w:iCs/>
          <w:sz w:val="24"/>
          <w:szCs w:val="24"/>
        </w:rPr>
        <w:t xml:space="preserve">unirsi a lei” (Dn 13,11). </w:t>
      </w:r>
    </w:p>
    <w:p w14:paraId="0E72B4A4"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“In verità, il Signore non fa cosa alcuna senza aver rivelato il suo consiglio ai suoi servitori, i profeti” (Am 3,7). </w:t>
      </w:r>
    </w:p>
    <w:p w14:paraId="6188B458"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“Allora questa parola del Signore fu rivelata per mezzo del profeta Aggeo” (Ag 1,3). </w:t>
      </w:r>
    </w:p>
    <w:p w14:paraId="547B79B8"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“Il ventuno del settimo mese, questa parola del Signore fu rivelata per mezzo del profeta Aggeo” (Ag 2,1). </w:t>
      </w:r>
    </w:p>
    <w:p w14:paraId="1FF97B4F"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lastRenderedPageBreak/>
        <w:t xml:space="preserve">“Il ventiquattro del nono mese, secondo anno di Dario, questa parola del Signore fu rivelata per mezzo del profeta Aggeo” (Ag 2,10). </w:t>
      </w:r>
    </w:p>
    <w:p w14:paraId="40FC5C04"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“In quel tempo Gesù disse: Ti benedico, o Padre, Signore del cielo e della terra, perché hai tenuto nascoste queste cose ai sapienti e agli intelligenti e le hai rivelate ai piccoli” (Mt 11,25). </w:t>
      </w:r>
    </w:p>
    <w:p w14:paraId="2C62E8E2"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“Tutto mi è stato dato dal Padre mio; nessuno conosce il Figlio se non il Padre, e nessuno conosce il Padre se non il Figlio e colui al quale il Figlio lo voglia rivelare” (Mt 11,27). </w:t>
      </w:r>
    </w:p>
    <w:p w14:paraId="698D015D"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“E Gesù: Beato te, Simone figlio di Giona, perché né la carne né il sangue te l'hanno rivelato, ma il Padre mio che sta nei cieli” (Mt 16,17). </w:t>
      </w:r>
    </w:p>
    <w:p w14:paraId="617A2FC4"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“In quello stesso istante Gesù esultò nello Spirito Santo e disse: Io ti rendo lode, Padre, Signore del cielo e della terra, che hai nascosto queste cose ai dotti e ai sapienti e le hai rivelate ai piccoli. Sì, Padre, perché così a te è piaciuto” (Lc 10,21). </w:t>
      </w:r>
    </w:p>
    <w:p w14:paraId="27874A05"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“Ogni cosa mi è stata affidata dal Padre mio e nessuno sa chi è il Figlio se non il Padre, né chi è il Padre se non il Figlio e colui al quale il Figlio lo voglia rivelare” (Lc 10,22). </w:t>
      </w:r>
    </w:p>
    <w:p w14:paraId="0C2F772A"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“Dio nessuno l'ha mai visto: proprio il Figlio unigenito, che è nel seno del Padre, lui lo ha rivelato” (Gv 1,18). </w:t>
      </w:r>
    </w:p>
    <w:p w14:paraId="13FB3577"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“Perché si adempisse la parola detta dal profeta Isaia: Signore, chi ha creduto alla nostra parola? E il braccio del Signore a chi è stato rivelato?” (Gv 12,38). </w:t>
      </w:r>
    </w:p>
    <w:p w14:paraId="273EDA58"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“E` in esso che si rivela la giustizia di Dio di fede in fede, come sta scritto: Il giusto vivrà mediante la fede” (Rm 1,17). </w:t>
      </w:r>
    </w:p>
    <w:p w14:paraId="314B19B7"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“In realtà l’ira di Dio si rivela dal cielo contro ogni empietà e ogni ingiustizia di uomini che soffocano la verità nell'ingiustizia” (Rm 1,18). </w:t>
      </w:r>
    </w:p>
    <w:p w14:paraId="292660B7"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“Tu, però, con la tua durezza e il tuo cuore impenitente accumuli collera su di te per il giorno dell'ira e della rivelazione del giusto giudizio di Dio” (Rm 2,5). </w:t>
      </w:r>
    </w:p>
    <w:p w14:paraId="40592126"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“Grande, sotto ogni aspetto. Anzitutto perché a loro sono state affidate le rivelazioni di Dio”. (Rm 3,2). </w:t>
      </w:r>
    </w:p>
    <w:p w14:paraId="36599263"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“Ciò che è bene è allora diventato morte per me? No davvero! E` invece il peccato: esso per rivelarsi peccato mi ha dato la morte servendosi di ciò che è bene, perché il peccato apparisse oltre misura peccaminoso per mezzo del comandamento” (Rm 7,13). </w:t>
      </w:r>
    </w:p>
    <w:p w14:paraId="2551A2CE"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“Io ritengo, infatti, che le sofferenze del momento presente non sono paragonabili alla gloria futura che dovrà essere rivelata in noi” (Rm 8,18). </w:t>
      </w:r>
    </w:p>
    <w:p w14:paraId="47DF6D36"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“La creazione stessa attende con impazienza la rivelazione dei figli di Dio” (Rm 8,19). </w:t>
      </w:r>
    </w:p>
    <w:p w14:paraId="616D892E"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lastRenderedPageBreak/>
        <w:t xml:space="preserve">“A colui che ha il potere di confermarvi secondo il vangelo che io annunzio e il messaggio di Gesù Cristo, secondo la rivelazione del mistero taciuto per secoli eterni” (Rm 16,25). </w:t>
      </w:r>
    </w:p>
    <w:p w14:paraId="42349E60"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“Ma rivelato ora e annunziato mediante le scritture profetiche, per ordine dell'eterno Dio, a tutte le genti perché obbediscano alla fede” (Rm 16,26). </w:t>
      </w:r>
    </w:p>
    <w:p w14:paraId="77AC9B98"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“Ma a noi Dio le ha rivelate per mezzo dello Spirito; lo Spirito infatti scruta ogni cosa, anche le profondità di Dio” (1Cor 2,10). </w:t>
      </w:r>
    </w:p>
    <w:p w14:paraId="33DA0470"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“E ora, fratelli, supponiamo che io venga da voi parlando con il dono delle lingue; in che cosa potrei esservi utile, se non vi parlassi in rivelazione o in scienza o in profezia o in dottrina?” (1Cor 14,6). </w:t>
      </w:r>
    </w:p>
    <w:p w14:paraId="4DE91E05"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“Che fare dunque, fratelli? Quando vi radunate ognuno può avere un salmo, un insegnamento, una rivelazione, un discorso in lingue, il dono di interpretarle. Ma tutto si faccia per l'edificazione” (1Cor 14,26). </w:t>
      </w:r>
    </w:p>
    <w:p w14:paraId="03317DC9"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“Se uno di quelli che sono seduti riceve una rivelazione, il primo taccia” (1Cor 14,30). </w:t>
      </w:r>
    </w:p>
    <w:p w14:paraId="1CB344F0"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“Bisogna vantarsi? Ma ciò non conviene! Pur tuttavia verrò alle visioni e alle rivelazioni del Signore”. (2Cor 12,1). </w:t>
      </w:r>
    </w:p>
    <w:p w14:paraId="24687885"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“Perché non montassi in superbia per la grandezza delle rivelazioni, mi è stata messa una spina nella carne, un inviato di satana incaricato di schiaffeggiarmi, perché io non vada in superbia” (2Cor 12,7). </w:t>
      </w:r>
    </w:p>
    <w:p w14:paraId="56E43BD0"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“Infatti io non l'ho ricevuto né l'ho imparato da uomini, ma per rivelazione di Gesù Cristo” (Gal 1,12). </w:t>
      </w:r>
    </w:p>
    <w:p w14:paraId="0CD78EEE"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“Di rivelare a me suo Figlio perché lo annunziassi in mezzo ai pagani, subito, senza consultare nessun uomo” (Gal 1,16). </w:t>
      </w:r>
    </w:p>
    <w:p w14:paraId="4492F74F"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“Vi andai però in seguito ad una rivelazione. Esposi loro il vangelo che io predico tra i pagani, ma lo esposi privatamente alle persone più ragguardevoli, per non trovarmi nel rischio di correre o di aver corso invano” (Gal 2,2). </w:t>
      </w:r>
    </w:p>
    <w:p w14:paraId="55266A0A"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“Prima però che venisse la fede, noi eravamo rinchiusi sotto la custodia della legge, in attesa della fede che doveva essere rivelata” (Gal 3,23). </w:t>
      </w:r>
    </w:p>
    <w:p w14:paraId="3DBEE164"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“Perché il Dio del Signore nostro Gesù Cristo, il Padre della gloria, vi dia uno spirito di sapienza e di rivelazione per una più profonda conoscenza di lui” (Ef 1,17). </w:t>
      </w:r>
    </w:p>
    <w:p w14:paraId="5ED99869"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“Come per rivelazione mi è stato fatto conoscere il mistero di cui sopra vi ho scritto brevemente” (Ef 3,5). </w:t>
      </w:r>
    </w:p>
    <w:p w14:paraId="5CB8E13D"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“Questo mistero non è stato manifestato agli uomini delle precedenti generazioni come al presente è stato rivelato ai suoi santi apostoli e profeti per mezzo dello Spirito” (Ef 3,5). </w:t>
      </w:r>
    </w:p>
    <w:p w14:paraId="3BA5CCFC"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lastRenderedPageBreak/>
        <w:t xml:space="preserve">“Tutte queste cose che vengono apertamente condannate sono rivelate dalla luce, perché tutto quello che si manifesta è luce” (Ef 5,13). </w:t>
      </w:r>
    </w:p>
    <w:p w14:paraId="62B5A1A2" w14:textId="08737F8A"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“Nessuno vi inganni in alcun modo!</w:t>
      </w:r>
      <w:r w:rsidR="002E5F86">
        <w:rPr>
          <w:rFonts w:ascii="Arial" w:hAnsi="Arial"/>
          <w:i/>
          <w:iCs/>
          <w:sz w:val="24"/>
          <w:szCs w:val="24"/>
        </w:rPr>
        <w:t xml:space="preserve"> </w:t>
      </w:r>
      <w:r w:rsidRPr="00BB0B83">
        <w:rPr>
          <w:rFonts w:ascii="Arial" w:hAnsi="Arial"/>
          <w:i/>
          <w:iCs/>
          <w:sz w:val="24"/>
          <w:szCs w:val="24"/>
        </w:rPr>
        <w:t>Prima infatti dovrà avvenire l'apostasia e dovrà esser rivelato l'uomo</w:t>
      </w:r>
      <w:r w:rsidR="002E5F86">
        <w:rPr>
          <w:rFonts w:ascii="Arial" w:hAnsi="Arial"/>
          <w:i/>
          <w:iCs/>
          <w:sz w:val="24"/>
          <w:szCs w:val="24"/>
        </w:rPr>
        <w:t xml:space="preserve"> </w:t>
      </w:r>
      <w:r w:rsidRPr="00BB0B83">
        <w:rPr>
          <w:rFonts w:ascii="Arial" w:hAnsi="Arial"/>
          <w:i/>
          <w:iCs/>
          <w:sz w:val="24"/>
          <w:szCs w:val="24"/>
        </w:rPr>
        <w:t xml:space="preserve">iniquo, il figlio della perdizione” (2Ts 2,3). </w:t>
      </w:r>
    </w:p>
    <w:p w14:paraId="6D06A5A1" w14:textId="4C4EB78D"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“Solo allora</w:t>
      </w:r>
      <w:r w:rsidR="002E5F86">
        <w:rPr>
          <w:rFonts w:ascii="Arial" w:hAnsi="Arial"/>
          <w:i/>
          <w:iCs/>
          <w:sz w:val="24"/>
          <w:szCs w:val="24"/>
        </w:rPr>
        <w:t xml:space="preserve"> </w:t>
      </w:r>
      <w:r w:rsidRPr="00BB0B83">
        <w:rPr>
          <w:rFonts w:ascii="Arial" w:hAnsi="Arial"/>
          <w:i/>
          <w:iCs/>
          <w:sz w:val="24"/>
          <w:szCs w:val="24"/>
        </w:rPr>
        <w:t>sarà rivelato l'empio e il Signore Gesù lo distruggerà con il soffio della</w:t>
      </w:r>
      <w:r w:rsidR="002E5F86">
        <w:rPr>
          <w:rFonts w:ascii="Arial" w:hAnsi="Arial"/>
          <w:i/>
          <w:iCs/>
          <w:sz w:val="24"/>
          <w:szCs w:val="24"/>
        </w:rPr>
        <w:t xml:space="preserve"> </w:t>
      </w:r>
      <w:r w:rsidRPr="00BB0B83">
        <w:rPr>
          <w:rFonts w:ascii="Arial" w:hAnsi="Arial"/>
          <w:i/>
          <w:iCs/>
          <w:sz w:val="24"/>
          <w:szCs w:val="24"/>
        </w:rPr>
        <w:t xml:space="preserve">sua bocca e lo annienterà all'apparire della sua venuta, l'iniquo” (2Ts 2,8). </w:t>
      </w:r>
    </w:p>
    <w:p w14:paraId="330D1344"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“Che al tempo stabilito sarà a noi rivelata dal beato e unico sovrano, il re dei regnanti e signore dei signori” (1Tm 6,15). </w:t>
      </w:r>
    </w:p>
    <w:p w14:paraId="17A8E242"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“Ma è stata rivelata solo ora con l'apparizione del salvatore nostro Cristo Gesù, che ha vinto la morte e ha fatto risplendere la vita e l'immortalità per mezzo del vangelo” (2Tm 1,10). </w:t>
      </w:r>
    </w:p>
    <w:p w14:paraId="44FCCD8D"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“Che dalla potenza di Dio siete custoditi mediante la fede, per la vostra salvezza, prossima a rivelarsi negli ultimi tempi” (1Pt 1,5). </w:t>
      </w:r>
    </w:p>
    <w:p w14:paraId="31667051"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1,12). </w:t>
      </w:r>
    </w:p>
    <w:p w14:paraId="41EFA1F3"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“Ma nella misura in cui partecipate alle sofferenze di Cristo, rallegratevi perché anche nella rivelazione della sua gloria possiate rallegrarvi ed esultare” (1Pt 4,13). </w:t>
      </w:r>
    </w:p>
    <w:p w14:paraId="2124CEE8"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“Carissimi, noi fin d'ora siamo figli di Dio, ma ciò che saremo non è stato ancora rivelato. Sappiamo però che quando egli si sarà manifestato, noi saremo simili a lui, perché lo vedremo così come egli è” (1Gv 3,2). </w:t>
      </w:r>
    </w:p>
    <w:p w14:paraId="1C2255C7" w14:textId="77777777" w:rsidR="00FC1318" w:rsidRPr="00BB0B83" w:rsidRDefault="00FC1318" w:rsidP="00BB0B83">
      <w:pPr>
        <w:spacing w:after="120"/>
        <w:ind w:left="567" w:right="567"/>
        <w:jc w:val="both"/>
        <w:rPr>
          <w:rFonts w:ascii="Arial" w:hAnsi="Arial"/>
          <w:i/>
          <w:iCs/>
          <w:sz w:val="24"/>
          <w:szCs w:val="24"/>
        </w:rPr>
      </w:pPr>
      <w:r w:rsidRPr="00BB0B83">
        <w:rPr>
          <w:rFonts w:ascii="Arial" w:hAnsi="Arial"/>
          <w:i/>
          <w:iCs/>
          <w:sz w:val="24"/>
          <w:szCs w:val="24"/>
        </w:rPr>
        <w:t xml:space="preserve">“Rivelazione di Gesù Cristo che Dio gli diede per render noto ai suoi servi le cose che devono presto accadere, e che egli manifestò inviando il suo angelo al suo servo Giovanni” (Ap 1,1). </w:t>
      </w:r>
    </w:p>
    <w:p w14:paraId="3F63D616" w14:textId="72BC3935" w:rsidR="00FC1318" w:rsidRPr="00313D78" w:rsidRDefault="00FC1318" w:rsidP="00FC1318">
      <w:pPr>
        <w:spacing w:after="120"/>
        <w:jc w:val="both"/>
        <w:rPr>
          <w:rFonts w:ascii="Arial" w:hAnsi="Arial"/>
          <w:sz w:val="24"/>
          <w:szCs w:val="24"/>
        </w:rPr>
      </w:pPr>
      <w:r w:rsidRPr="00313D78">
        <w:rPr>
          <w:rFonts w:ascii="Arial" w:hAnsi="Arial"/>
          <w:sz w:val="24"/>
          <w:szCs w:val="24"/>
        </w:rPr>
        <w:t>Se “Apocalisse” significa rivelazione, perché essa spesso si connota nella mentalità credente come “fatti portentosi, calamitosi, di catastrofe universale”?</w:t>
      </w:r>
      <w:r w:rsidR="00BB0B83">
        <w:rPr>
          <w:rFonts w:ascii="Arial" w:hAnsi="Arial"/>
          <w:sz w:val="24"/>
          <w:szCs w:val="24"/>
        </w:rPr>
        <w:t xml:space="preserve"> </w:t>
      </w:r>
      <w:r w:rsidRPr="00313D78">
        <w:rPr>
          <w:rFonts w:ascii="Arial" w:hAnsi="Arial"/>
          <w:sz w:val="24"/>
          <w:szCs w:val="24"/>
        </w:rPr>
        <w:t>La risposta non può essere che una sola: nella Scrittura il Signore rivela anche la storia del male che si avventa contro i figli di Dio per distruggerli. Per molti diviene assai facile identificare questi contenuti di disastro con l’intera rivelazione e chiamare i disastri rivelazione, o apocalisse.</w:t>
      </w:r>
      <w:r w:rsidR="002E5F86">
        <w:rPr>
          <w:rFonts w:ascii="Arial" w:hAnsi="Arial"/>
          <w:sz w:val="24"/>
          <w:szCs w:val="24"/>
        </w:rPr>
        <w:t xml:space="preserve"> </w:t>
      </w:r>
      <w:r w:rsidRPr="00313D78">
        <w:rPr>
          <w:rFonts w:ascii="Arial" w:hAnsi="Arial"/>
          <w:sz w:val="24"/>
          <w:szCs w:val="24"/>
        </w:rPr>
        <w:t>Infatti si dice spesso: “è un’apocalisse”, un vero disastro, una distruzione totale.</w:t>
      </w:r>
      <w:r w:rsidR="002E5F86">
        <w:rPr>
          <w:rFonts w:ascii="Arial" w:hAnsi="Arial"/>
          <w:sz w:val="24"/>
          <w:szCs w:val="24"/>
        </w:rPr>
        <w:t xml:space="preserve"> </w:t>
      </w:r>
      <w:r w:rsidRPr="00313D78">
        <w:rPr>
          <w:rFonts w:ascii="Arial" w:hAnsi="Arial"/>
          <w:sz w:val="24"/>
          <w:szCs w:val="24"/>
        </w:rPr>
        <w:t>Dovremmo invece essere più obiettivi, più esatti nel parlare. Lo richiede la natura stessa della rivelazione.</w:t>
      </w:r>
      <w:r w:rsidR="00BB0B83">
        <w:rPr>
          <w:rFonts w:ascii="Arial" w:hAnsi="Arial"/>
          <w:sz w:val="24"/>
          <w:szCs w:val="24"/>
        </w:rPr>
        <w:t xml:space="preserve"> </w:t>
      </w:r>
    </w:p>
    <w:p w14:paraId="7A42B60D" w14:textId="1FB40FCF" w:rsidR="00FC1318" w:rsidRPr="00313D78" w:rsidRDefault="00FC1318" w:rsidP="00FC1318">
      <w:pPr>
        <w:spacing w:after="120"/>
        <w:jc w:val="both"/>
        <w:rPr>
          <w:rFonts w:ascii="Arial" w:hAnsi="Arial"/>
          <w:sz w:val="24"/>
          <w:szCs w:val="24"/>
        </w:rPr>
      </w:pPr>
      <w:r w:rsidRPr="00313D78">
        <w:rPr>
          <w:rFonts w:ascii="Arial" w:hAnsi="Arial"/>
          <w:sz w:val="24"/>
          <w:szCs w:val="24"/>
        </w:rPr>
        <w:t>Dio non rivela il disastro per farci conoscere il disastro. Dio rivela il disastro che le forze del male scatenano sui figli della luce per manifestare, rivelare loro che la vittoria non è delle forze del male, ma dei figli della luce.</w:t>
      </w:r>
      <w:r w:rsidR="00BB0B83">
        <w:rPr>
          <w:rFonts w:ascii="Arial" w:hAnsi="Arial"/>
          <w:sz w:val="24"/>
          <w:szCs w:val="24"/>
        </w:rPr>
        <w:t xml:space="preserve"> </w:t>
      </w:r>
      <w:r w:rsidRPr="00313D78">
        <w:rPr>
          <w:rFonts w:ascii="Arial" w:hAnsi="Arial"/>
          <w:sz w:val="24"/>
          <w:szCs w:val="24"/>
        </w:rPr>
        <w:t xml:space="preserve">Dio rivela la catastrofe che sta per cadere addosso ai discepoli di Gesù, a quanti credono nel suo nome, non per dire la potenza delle forze del male, ma che le forze del male si vincono </w:t>
      </w:r>
      <w:r w:rsidRPr="00313D78">
        <w:rPr>
          <w:rFonts w:ascii="Arial" w:hAnsi="Arial"/>
          <w:sz w:val="24"/>
          <w:szCs w:val="24"/>
        </w:rPr>
        <w:lastRenderedPageBreak/>
        <w:t>proprio rimanendo ancorati in Cristo.</w:t>
      </w:r>
      <w:r w:rsidR="00BB0B83">
        <w:rPr>
          <w:rFonts w:ascii="Arial" w:hAnsi="Arial"/>
          <w:sz w:val="24"/>
          <w:szCs w:val="24"/>
        </w:rPr>
        <w:t xml:space="preserve"> </w:t>
      </w:r>
      <w:r w:rsidRPr="00313D78">
        <w:rPr>
          <w:rFonts w:ascii="Arial" w:hAnsi="Arial"/>
          <w:sz w:val="24"/>
          <w:szCs w:val="24"/>
        </w:rPr>
        <w:t>Cristo è il vincitore della storia. Questo è l’esatto contenuto della rivelazione.</w:t>
      </w:r>
      <w:r w:rsidR="00BB0B83">
        <w:rPr>
          <w:rFonts w:ascii="Arial" w:hAnsi="Arial"/>
          <w:sz w:val="24"/>
          <w:szCs w:val="24"/>
        </w:rPr>
        <w:t xml:space="preserve"> </w:t>
      </w:r>
      <w:r w:rsidRPr="00313D78">
        <w:rPr>
          <w:rFonts w:ascii="Arial" w:hAnsi="Arial"/>
          <w:sz w:val="24"/>
          <w:szCs w:val="24"/>
        </w:rPr>
        <w:t>Cristo è il vincitore perché è più forte di ogni potenza di male.</w:t>
      </w:r>
      <w:r w:rsidR="00BB0B83">
        <w:rPr>
          <w:rFonts w:ascii="Arial" w:hAnsi="Arial"/>
          <w:sz w:val="24"/>
          <w:szCs w:val="24"/>
        </w:rPr>
        <w:t xml:space="preserve"> </w:t>
      </w:r>
      <w:r w:rsidRPr="00313D78">
        <w:rPr>
          <w:rFonts w:ascii="Arial" w:hAnsi="Arial"/>
          <w:sz w:val="24"/>
          <w:szCs w:val="24"/>
        </w:rPr>
        <w:t>Cristo è il vincitore perché lui è l’uomo forte, il più forte, semplicemente il forte.</w:t>
      </w:r>
      <w:r w:rsidR="00BB0B83">
        <w:rPr>
          <w:rFonts w:ascii="Arial" w:hAnsi="Arial"/>
          <w:sz w:val="24"/>
          <w:szCs w:val="24"/>
        </w:rPr>
        <w:t xml:space="preserve"> </w:t>
      </w:r>
      <w:r w:rsidRPr="00313D78">
        <w:rPr>
          <w:rFonts w:ascii="Arial" w:hAnsi="Arial"/>
          <w:sz w:val="24"/>
          <w:szCs w:val="24"/>
        </w:rPr>
        <w:t>Cristo ha vinto ogni potenza di male, di tenebra, di peccato, di vizio, di stoltezza, di insipienza, di crudeltà, di empietà, di odio, di invidia.</w:t>
      </w:r>
      <w:r w:rsidR="00BB0B83">
        <w:rPr>
          <w:rFonts w:ascii="Arial" w:hAnsi="Arial"/>
          <w:sz w:val="24"/>
          <w:szCs w:val="24"/>
        </w:rPr>
        <w:t xml:space="preserve"> </w:t>
      </w:r>
      <w:r w:rsidRPr="00313D78">
        <w:rPr>
          <w:rFonts w:ascii="Arial" w:hAnsi="Arial"/>
          <w:sz w:val="24"/>
          <w:szCs w:val="24"/>
        </w:rPr>
        <w:t>Cristo ha vinto il male in tutte le sue manifestazioni.</w:t>
      </w:r>
      <w:r w:rsidR="00BB0B83">
        <w:rPr>
          <w:rFonts w:ascii="Arial" w:hAnsi="Arial"/>
          <w:sz w:val="24"/>
          <w:szCs w:val="24"/>
        </w:rPr>
        <w:t xml:space="preserve"> </w:t>
      </w:r>
      <w:r w:rsidRPr="00BB0B83">
        <w:rPr>
          <w:rFonts w:ascii="Arial" w:hAnsi="Arial"/>
          <w:sz w:val="24"/>
          <w:szCs w:val="24"/>
        </w:rPr>
        <w:t xml:space="preserve">Cristo rivela le cose che stanno per accadere per dire ai suoi discepoli: </w:t>
      </w:r>
      <w:r w:rsidRPr="00BB0B83">
        <w:rPr>
          <w:rFonts w:ascii="Arial" w:hAnsi="Arial"/>
          <w:i/>
          <w:sz w:val="24"/>
          <w:szCs w:val="24"/>
        </w:rPr>
        <w:t>“Non abbiate paura. Non temete. Io ho vinto il mondo. Chi rimane in me, vincerà il mondo come io l’ho vinto”.</w:t>
      </w:r>
      <w:r w:rsidR="002E5F86">
        <w:rPr>
          <w:rFonts w:ascii="Arial" w:hAnsi="Arial"/>
          <w:i/>
          <w:sz w:val="24"/>
          <w:szCs w:val="24"/>
        </w:rPr>
        <w:t xml:space="preserve"> </w:t>
      </w:r>
      <w:r w:rsidRPr="00313D78">
        <w:rPr>
          <w:rFonts w:ascii="Arial" w:hAnsi="Arial"/>
          <w:sz w:val="24"/>
          <w:szCs w:val="24"/>
        </w:rPr>
        <w:t>L’apocalisse di Giovanni apostolo è il più grande messaggio di speranza, di consolazione. È il più grande annunzio di Cristo e della sua vittoria sulla morte e sul peccato. È il più grande annunzio del trionfo degli eletti che avranno la forza di perseverare in Lui e con Lui sino alla fine.</w:t>
      </w:r>
    </w:p>
    <w:p w14:paraId="46AFE5AC" w14:textId="7DAB67EB" w:rsidR="00FC1318" w:rsidRPr="00313D78" w:rsidRDefault="00FC1318" w:rsidP="00FC1318">
      <w:pPr>
        <w:spacing w:after="120"/>
        <w:jc w:val="both"/>
        <w:rPr>
          <w:rFonts w:ascii="Arial" w:hAnsi="Arial"/>
          <w:sz w:val="24"/>
          <w:szCs w:val="24"/>
        </w:rPr>
      </w:pPr>
      <w:r w:rsidRPr="00313D78">
        <w:rPr>
          <w:rFonts w:ascii="Arial" w:hAnsi="Arial"/>
          <w:sz w:val="24"/>
          <w:szCs w:val="24"/>
        </w:rPr>
        <w:t>La storia e il suo mistero sono nelle mani del Padre. Dio ha i sigilli della vita e nessun altro.</w:t>
      </w:r>
      <w:r w:rsidR="00BB0B83">
        <w:rPr>
          <w:rFonts w:ascii="Arial" w:hAnsi="Arial"/>
          <w:sz w:val="24"/>
          <w:szCs w:val="24"/>
        </w:rPr>
        <w:t xml:space="preserve"> </w:t>
      </w:r>
      <w:r w:rsidRPr="00313D78">
        <w:rPr>
          <w:rFonts w:ascii="Arial" w:hAnsi="Arial"/>
          <w:sz w:val="24"/>
          <w:szCs w:val="24"/>
        </w:rPr>
        <w:t>I sigilli della storia – come si potrà constatare in appresso – sono consegnati a Cristo Gesù.</w:t>
      </w:r>
      <w:r w:rsidR="00BB0B83">
        <w:rPr>
          <w:rFonts w:ascii="Arial" w:hAnsi="Arial"/>
          <w:sz w:val="24"/>
          <w:szCs w:val="24"/>
        </w:rPr>
        <w:t xml:space="preserve"> </w:t>
      </w:r>
      <w:r w:rsidRPr="00313D78">
        <w:rPr>
          <w:rFonts w:ascii="Arial" w:hAnsi="Arial"/>
          <w:sz w:val="24"/>
          <w:szCs w:val="24"/>
        </w:rPr>
        <w:t>Il mistero è del Padre. Il Padre lo consegna al Figlio. Il Padre consegna al Figlio solo quella parte di mistero che Lui vuole che sia rivelato.</w:t>
      </w:r>
      <w:r w:rsidR="00BB0B83">
        <w:rPr>
          <w:rFonts w:ascii="Arial" w:hAnsi="Arial"/>
          <w:sz w:val="24"/>
          <w:szCs w:val="24"/>
        </w:rPr>
        <w:t xml:space="preserve"> </w:t>
      </w:r>
      <w:r w:rsidRPr="00313D78">
        <w:rPr>
          <w:rFonts w:ascii="Arial" w:hAnsi="Arial"/>
          <w:sz w:val="24"/>
          <w:szCs w:val="24"/>
        </w:rPr>
        <w:t>Quanto deve rimanere avvolto dal silenzio, dalla non conoscenza, il Padre non lo consegna al Figlio e il Figlio non lo può rivelare.</w:t>
      </w:r>
      <w:r w:rsidR="00BB0B83">
        <w:rPr>
          <w:rFonts w:ascii="Arial" w:hAnsi="Arial"/>
          <w:sz w:val="24"/>
          <w:szCs w:val="24"/>
        </w:rPr>
        <w:t xml:space="preserve"> </w:t>
      </w:r>
      <w:r w:rsidRPr="00313D78">
        <w:rPr>
          <w:rFonts w:ascii="Arial" w:hAnsi="Arial"/>
          <w:sz w:val="24"/>
          <w:szCs w:val="24"/>
        </w:rPr>
        <w:t>Non lo rivela perché non è oggetto di rivelazione. Padre e Figlio sono una sola volontà di rivelazione.</w:t>
      </w:r>
      <w:r w:rsidR="00BB0B83">
        <w:rPr>
          <w:rFonts w:ascii="Arial" w:hAnsi="Arial"/>
          <w:sz w:val="24"/>
          <w:szCs w:val="24"/>
        </w:rPr>
        <w:t xml:space="preserve"> </w:t>
      </w:r>
      <w:r w:rsidRPr="00313D78">
        <w:rPr>
          <w:rFonts w:ascii="Arial" w:hAnsi="Arial"/>
          <w:sz w:val="24"/>
          <w:szCs w:val="24"/>
        </w:rPr>
        <w:t>Ciò che vuole il Padre lo vuole anche il Figlio. Ciò che il Padre non vuole, neanche il Figlio lo vuole.</w:t>
      </w:r>
      <w:r w:rsidR="00BB0B83">
        <w:rPr>
          <w:rFonts w:ascii="Arial" w:hAnsi="Arial"/>
          <w:sz w:val="24"/>
          <w:szCs w:val="24"/>
        </w:rPr>
        <w:t xml:space="preserve"> </w:t>
      </w:r>
      <w:r w:rsidRPr="00313D78">
        <w:rPr>
          <w:rFonts w:ascii="Arial" w:hAnsi="Arial"/>
          <w:sz w:val="24"/>
          <w:szCs w:val="24"/>
        </w:rPr>
        <w:t>Il Figlio vive per compiere la volontà del Padre sulla terra e nel Cielo.</w:t>
      </w:r>
      <w:r w:rsidR="002E5F86">
        <w:rPr>
          <w:rFonts w:ascii="Arial" w:hAnsi="Arial"/>
          <w:sz w:val="24"/>
          <w:szCs w:val="24"/>
        </w:rPr>
        <w:t xml:space="preserve"> </w:t>
      </w:r>
      <w:r w:rsidRPr="00313D78">
        <w:rPr>
          <w:rFonts w:ascii="Arial" w:hAnsi="Arial"/>
          <w:sz w:val="24"/>
          <w:szCs w:val="24"/>
        </w:rPr>
        <w:t>La rivelazione è di Gesù Cristo. È di Gesù Cristo come mediazione, non come fonte, origine. Origine, fonte, principio di ogni rivelazione è il Padre.</w:t>
      </w:r>
    </w:p>
    <w:p w14:paraId="7D34D9E6" w14:textId="7D861589" w:rsidR="00FC1318" w:rsidRPr="00BB0B83" w:rsidRDefault="00FC1318" w:rsidP="00FC1318">
      <w:pPr>
        <w:spacing w:after="120"/>
        <w:jc w:val="both"/>
        <w:rPr>
          <w:rFonts w:ascii="Arial" w:hAnsi="Arial"/>
          <w:sz w:val="24"/>
          <w:szCs w:val="24"/>
        </w:rPr>
      </w:pPr>
      <w:r w:rsidRPr="00BB0B83">
        <w:rPr>
          <w:rFonts w:ascii="Arial" w:hAnsi="Arial"/>
          <w:sz w:val="24"/>
          <w:szCs w:val="24"/>
        </w:rPr>
        <w:t>Il Padre ha dato la sua rivelazione a Gesù Cristo per rendere noto ai suoi servi le cose che devono presto accadere. Cosa sono queste cose che devono presto accadere? Ma soprattutto: quali sono queste cose e quale sarà l’imminenza del loro succedersi? E ancora: chi sono i servi ai quali la rivelazione è diretta?</w:t>
      </w:r>
      <w:r w:rsidR="00BB0B83" w:rsidRPr="00BB0B83">
        <w:rPr>
          <w:rFonts w:ascii="Arial" w:hAnsi="Arial"/>
          <w:sz w:val="24"/>
          <w:szCs w:val="24"/>
        </w:rPr>
        <w:t xml:space="preserve"> </w:t>
      </w:r>
      <w:r w:rsidRPr="00BB0B83">
        <w:rPr>
          <w:rFonts w:ascii="Arial" w:hAnsi="Arial"/>
          <w:sz w:val="24"/>
          <w:szCs w:val="24"/>
        </w:rPr>
        <w:t>I servi sono i fedeli discepoli di Cristo Gesù. Sono tutti coloro che sono stati rigenerati da acqua e da Spirito Santo, aderendo alla Sua Parola, che essi vivono fedelmente.</w:t>
      </w:r>
      <w:r w:rsidR="00BB0B83" w:rsidRPr="00BB0B83">
        <w:rPr>
          <w:rFonts w:ascii="Arial" w:hAnsi="Arial"/>
          <w:sz w:val="24"/>
          <w:szCs w:val="24"/>
        </w:rPr>
        <w:t xml:space="preserve"> </w:t>
      </w:r>
      <w:r w:rsidRPr="00BB0B83">
        <w:rPr>
          <w:rFonts w:ascii="Arial" w:hAnsi="Arial"/>
          <w:sz w:val="24"/>
          <w:szCs w:val="24"/>
        </w:rPr>
        <w:t>Il presto di Dio, o l’imminenza delle cose che devono accadere, non è per nulla determinabile nel tempo.</w:t>
      </w:r>
      <w:r w:rsidR="00BB0B83" w:rsidRPr="00BB0B83">
        <w:rPr>
          <w:rFonts w:ascii="Arial" w:hAnsi="Arial"/>
          <w:sz w:val="24"/>
          <w:szCs w:val="24"/>
        </w:rPr>
        <w:t xml:space="preserve"> </w:t>
      </w:r>
      <w:r w:rsidRPr="00BB0B83">
        <w:rPr>
          <w:rFonts w:ascii="Arial" w:hAnsi="Arial"/>
          <w:sz w:val="24"/>
          <w:szCs w:val="24"/>
        </w:rPr>
        <w:t>Il presto di Dio dice certezza, sicurezza, fatto che immancabilmente avverrà, anzi che sta per venire.</w:t>
      </w:r>
      <w:r w:rsidR="00BB0B83" w:rsidRPr="00BB0B83">
        <w:rPr>
          <w:rFonts w:ascii="Arial" w:hAnsi="Arial"/>
          <w:sz w:val="24"/>
          <w:szCs w:val="24"/>
        </w:rPr>
        <w:t xml:space="preserve"> </w:t>
      </w:r>
      <w:r w:rsidRPr="00BB0B83">
        <w:rPr>
          <w:rFonts w:ascii="Arial" w:hAnsi="Arial"/>
          <w:sz w:val="24"/>
          <w:szCs w:val="24"/>
        </w:rPr>
        <w:t xml:space="preserve">Il cristiano vive sempre in questo </w:t>
      </w:r>
      <w:r w:rsidRPr="00BB0B83">
        <w:rPr>
          <w:rFonts w:ascii="Arial" w:hAnsi="Arial"/>
          <w:i/>
          <w:sz w:val="24"/>
          <w:szCs w:val="24"/>
        </w:rPr>
        <w:t xml:space="preserve">“presto” </w:t>
      </w:r>
      <w:r w:rsidRPr="00BB0B83">
        <w:rPr>
          <w:rFonts w:ascii="Arial" w:hAnsi="Arial"/>
          <w:sz w:val="24"/>
          <w:szCs w:val="24"/>
        </w:rPr>
        <w:t>di Dio, perché le cose che devono avvenire, possono avvenire da un momento all’altro. Quando esse vengono, sono già venute.</w:t>
      </w:r>
      <w:r w:rsidR="002E5F86">
        <w:rPr>
          <w:rFonts w:ascii="Arial" w:hAnsi="Arial"/>
          <w:sz w:val="24"/>
          <w:szCs w:val="24"/>
        </w:rPr>
        <w:t xml:space="preserve"> </w:t>
      </w:r>
      <w:r w:rsidRPr="00BB0B83">
        <w:rPr>
          <w:rFonts w:ascii="Arial" w:hAnsi="Arial"/>
          <w:sz w:val="24"/>
          <w:szCs w:val="24"/>
        </w:rPr>
        <w:t xml:space="preserve">Il </w:t>
      </w:r>
      <w:r w:rsidRPr="00BB0B83">
        <w:rPr>
          <w:rFonts w:ascii="Arial" w:hAnsi="Arial"/>
          <w:i/>
          <w:sz w:val="24"/>
          <w:szCs w:val="24"/>
        </w:rPr>
        <w:t xml:space="preserve">“presto” </w:t>
      </w:r>
      <w:r w:rsidRPr="00BB0B83">
        <w:rPr>
          <w:rFonts w:ascii="Arial" w:hAnsi="Arial"/>
          <w:sz w:val="24"/>
          <w:szCs w:val="24"/>
        </w:rPr>
        <w:t>di Dio dice anche ineluttabilità. Nulla può far sì che esse non accadano. Poiché</w:t>
      </w:r>
      <w:r w:rsidR="002E5F86">
        <w:rPr>
          <w:rFonts w:ascii="Arial" w:hAnsi="Arial"/>
          <w:sz w:val="24"/>
          <w:szCs w:val="24"/>
        </w:rPr>
        <w:t xml:space="preserve"> </w:t>
      </w:r>
      <w:r w:rsidRPr="00BB0B83">
        <w:rPr>
          <w:rFonts w:ascii="Arial" w:hAnsi="Arial"/>
          <w:sz w:val="24"/>
          <w:szCs w:val="24"/>
        </w:rPr>
        <w:t>di certo devono accadere, è giusto che ognuno si prepari.</w:t>
      </w:r>
      <w:r w:rsidR="00BB0B83" w:rsidRPr="00BB0B83">
        <w:rPr>
          <w:rFonts w:ascii="Arial" w:hAnsi="Arial"/>
          <w:sz w:val="24"/>
          <w:szCs w:val="24"/>
        </w:rPr>
        <w:t xml:space="preserve"> </w:t>
      </w:r>
      <w:r w:rsidRPr="00BB0B83">
        <w:rPr>
          <w:rFonts w:ascii="Arial" w:hAnsi="Arial"/>
          <w:sz w:val="24"/>
          <w:szCs w:val="24"/>
        </w:rPr>
        <w:t xml:space="preserve">Come ci si prepara a vivere il </w:t>
      </w:r>
      <w:r w:rsidRPr="00BB0B83">
        <w:rPr>
          <w:rFonts w:ascii="Arial" w:hAnsi="Arial"/>
          <w:i/>
          <w:sz w:val="24"/>
          <w:szCs w:val="24"/>
        </w:rPr>
        <w:t xml:space="preserve">“presto” </w:t>
      </w:r>
      <w:r w:rsidRPr="00BB0B83">
        <w:rPr>
          <w:rFonts w:ascii="Arial" w:hAnsi="Arial"/>
          <w:sz w:val="24"/>
          <w:szCs w:val="24"/>
        </w:rPr>
        <w:t xml:space="preserve">di Dio? in un solo modo: con la fede. Le parole che il Signore rivolse ad Abacuc in un tempo di vera </w:t>
      </w:r>
      <w:r w:rsidRPr="00BB0B83">
        <w:rPr>
          <w:rFonts w:ascii="Arial" w:hAnsi="Arial"/>
          <w:i/>
          <w:sz w:val="24"/>
          <w:szCs w:val="24"/>
        </w:rPr>
        <w:t xml:space="preserve">“apocalisse” </w:t>
      </w:r>
      <w:r w:rsidRPr="00BB0B83">
        <w:rPr>
          <w:rFonts w:ascii="Arial" w:hAnsi="Arial"/>
          <w:sz w:val="24"/>
          <w:szCs w:val="24"/>
        </w:rPr>
        <w:t>per il popolo dell’alleanza, valgono per ogni discepolo del Signore per tutta l’estensione della terra, lungo tutti i secoli, fino alla consumazione del mondo. Ecco il testo di quella rivelazione:</w:t>
      </w:r>
    </w:p>
    <w:p w14:paraId="6F985718"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t xml:space="preserve">Abacuc - cap. 1,1-17: “Oracolo che ebbe in visione il profeta Abacuc. Fino a quando, Signore, implorerò e non ascolti, a te alzerò il grido: Violenza! e non soccorri? Perché mi fai vedere l'iniquità e resti spettatore dell'oppressione? Ho davanti rapina e violenza e ci sono liti e si muovono contese. Non ha più forza la legge, né mai si afferma il diritto. L'empio infatti raggira il giusto e il giudizio ne esce stravolto. </w:t>
      </w:r>
    </w:p>
    <w:p w14:paraId="42522E60"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lastRenderedPageBreak/>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divorare. Tutti avanzano per la rapina. La loro faccia è infuocata come il vento d'oriente, ammassano i prigionieri come la sabbia. </w:t>
      </w:r>
    </w:p>
    <w:p w14:paraId="65CA000D"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t xml:space="preserve">Egli dei re si fa beffe, e dei capi si ride; si fa gioco di ogni fortezza, assale una città e la conquista. Poi muta corso il vento: passa e paga il fio. Questa la potenza del mio Dio! </w:t>
      </w:r>
    </w:p>
    <w:p w14:paraId="1170D123"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3013DA19"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t xml:space="preserve">Abacuc - cap. 2,1-20: “Mi metterò di sentinella, in piedi sulla fortezza, a spiare, per vedere che cosa mi dirà, che cosa risponderà ai miei lamenti. 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04A2B545"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w:t>
      </w:r>
    </w:p>
    <w:p w14:paraId="7110D6C7"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t xml:space="preserve">Guai a chi è avido di lucro, sventura per la sua casa, per mettere il nido in luogo alto, e sfuggire alla stretta della sventura. Hai decretato il disonore alla tua casa; hai soppresso popoli numerosi, hai fatto del male contro te stesso. La pietra infatti griderà dalla parete e dal tavolato risponderà la trave. Guai a chi costruisce una città sul sangue e fonda un castello sull'iniquità. </w:t>
      </w:r>
    </w:p>
    <w:p w14:paraId="2E0C91C5"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lastRenderedPageBreak/>
        <w:t xml:space="preserve">Non è forse volere del Signore degli eserciti che i popoli fatichino per il fuoco e le nazioni si stanchino per un nulla? Poiché, come le acque colmano il mare, così la terra dovrà riempirsi di conoscenza della gloria del Signore. Guai a chi fa bere i suoi vicini versando veleno per ubriacarli e scoprire le loro nudità. </w:t>
      </w:r>
    </w:p>
    <w:p w14:paraId="3341079C"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t xml:space="preserve">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A che giova un idolo perché l'artista si dia pena di scolpirlo? O una statua fusa o un oracolo falso, perché l'artista confidi in essi, scolpendo idoli muti? </w:t>
      </w:r>
    </w:p>
    <w:p w14:paraId="60CDCBBA" w14:textId="77777777" w:rsidR="00FC1318" w:rsidRPr="00BB0B83" w:rsidRDefault="00FC1318" w:rsidP="00BB0B83">
      <w:pPr>
        <w:spacing w:after="120"/>
        <w:ind w:left="567" w:right="567"/>
        <w:jc w:val="both"/>
        <w:rPr>
          <w:rFonts w:ascii="Arial" w:hAnsi="Arial"/>
          <w:bCs/>
          <w:i/>
          <w:iCs/>
          <w:sz w:val="24"/>
          <w:szCs w:val="24"/>
        </w:rPr>
      </w:pPr>
      <w:r w:rsidRPr="00BB0B83">
        <w:rPr>
          <w:rFonts w:ascii="Arial" w:hAnsi="Arial"/>
          <w:bCs/>
          <w:i/>
          <w:iCs/>
          <w:sz w:val="24"/>
          <w:szCs w:val="24"/>
        </w:rPr>
        <w:t xml:space="preserve">Guai a chi dice al legno: Svegliati, e alla pietra muta: Alzati. Ecco, è ricoperta d'oro e d'argento ma dentro non c'è soffio vitale. Il Signore risiede nel suo santo tempio. Taccia, davanti a lui, tutta la terra!”. </w:t>
      </w:r>
    </w:p>
    <w:p w14:paraId="52D01759" w14:textId="508E2E71" w:rsidR="00FC1318" w:rsidRPr="00313D78" w:rsidRDefault="00FC1318" w:rsidP="00FC1318">
      <w:pPr>
        <w:spacing w:after="120"/>
        <w:jc w:val="both"/>
        <w:rPr>
          <w:rFonts w:ascii="Arial" w:hAnsi="Arial"/>
          <w:sz w:val="24"/>
          <w:szCs w:val="24"/>
        </w:rPr>
      </w:pPr>
      <w:r w:rsidRPr="00313D78">
        <w:rPr>
          <w:rFonts w:ascii="Arial" w:hAnsi="Arial"/>
          <w:sz w:val="24"/>
          <w:szCs w:val="24"/>
        </w:rPr>
        <w:t>Le cose accadono, sono accadute, accadranno. Inevitabilmente accadranno, a causa della potenza del male che sovrasta la storia e del peccato che regna nel mondo. Dio le rivela, perché i servi di Cristo Gesù indossino fin da subito l’armatura della fede e si preparino al combattimento, se vogliono essere vincitori in Cristo Gesù. Solo chi si rivestirà di una grande fede potrà andare fino in fondo, potrà perseverare sino alla fine. Tutti gli altri, quanti non indosseranno l’armatura della fede, miseramente cadranno. Saranno travolti dalla potenza del male, perché non hanno perseverato nella fede, camminando di fede in fede. Le cose che devono presto accadere, rivelate dal Padre al Figlio, dal Figlio sono state manifestate a Giovanni per mezzo del suo angelo.</w:t>
      </w:r>
      <w:r w:rsidR="00BB0B83">
        <w:rPr>
          <w:rFonts w:ascii="Arial" w:hAnsi="Arial"/>
          <w:sz w:val="24"/>
          <w:szCs w:val="24"/>
        </w:rPr>
        <w:t xml:space="preserve"> </w:t>
      </w:r>
      <w:r w:rsidRPr="00313D78">
        <w:rPr>
          <w:rFonts w:ascii="Arial" w:hAnsi="Arial"/>
          <w:sz w:val="24"/>
          <w:szCs w:val="24"/>
        </w:rPr>
        <w:t>Gli Angeli nella Scrittura sono investiti di questo altissimo ministero: rivelare ed anche spiegare le cose di Dio.</w:t>
      </w:r>
    </w:p>
    <w:p w14:paraId="141C9477" w14:textId="77777777" w:rsidR="00FC1318" w:rsidRPr="00313D78" w:rsidRDefault="00FC1318" w:rsidP="00FC1318">
      <w:pPr>
        <w:spacing w:after="120"/>
        <w:jc w:val="both"/>
        <w:rPr>
          <w:rFonts w:ascii="Arial" w:hAnsi="Arial"/>
          <w:sz w:val="24"/>
          <w:szCs w:val="24"/>
        </w:rPr>
      </w:pPr>
      <w:r w:rsidRPr="00313D78">
        <w:rPr>
          <w:rFonts w:ascii="Arial" w:hAnsi="Arial"/>
          <w:sz w:val="24"/>
          <w:szCs w:val="24"/>
        </w:rPr>
        <w:t>Giovanni dovrà rendere manifesto alla Chiesa quanto l’angelo gli ha comunicato, rivelato da parte del Signore nostro Gesù Cristo.</w:t>
      </w:r>
    </w:p>
    <w:p w14:paraId="2778589F" w14:textId="33FD391D"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[2</w:t>
      </w:r>
      <w:r w:rsidR="002E5F86">
        <w:rPr>
          <w:rFonts w:ascii="Arial" w:hAnsi="Arial"/>
          <w:b/>
          <w:sz w:val="24"/>
          <w:szCs w:val="24"/>
        </w:rPr>
        <w:t xml:space="preserve">] </w:t>
      </w:r>
      <w:r w:rsidRPr="00313D78">
        <w:rPr>
          <w:rFonts w:ascii="Arial" w:hAnsi="Arial"/>
          <w:b/>
          <w:sz w:val="24"/>
          <w:szCs w:val="24"/>
        </w:rPr>
        <w:t xml:space="preserve">Questi attesta la parola di Dio e la testimonianza di Gesù Cristo, riferendo ciò che ha visto. </w:t>
      </w:r>
    </w:p>
    <w:p w14:paraId="2CB6BA07" w14:textId="2922F3C2" w:rsidR="00FC1318" w:rsidRPr="00313D78" w:rsidRDefault="00FC1318" w:rsidP="00FC1318">
      <w:pPr>
        <w:spacing w:after="120"/>
        <w:jc w:val="both"/>
        <w:rPr>
          <w:rFonts w:ascii="Arial" w:hAnsi="Arial"/>
          <w:sz w:val="24"/>
          <w:szCs w:val="24"/>
        </w:rPr>
      </w:pPr>
      <w:r w:rsidRPr="00313D78">
        <w:rPr>
          <w:rFonts w:ascii="Arial" w:hAnsi="Arial"/>
          <w:sz w:val="24"/>
          <w:szCs w:val="24"/>
        </w:rPr>
        <w:t>Giovanni sa che quanto lui ha ricevuto non viene dall’angelo come origine, principio, fonte.</w:t>
      </w:r>
      <w:r w:rsidR="00BB0B83">
        <w:rPr>
          <w:rFonts w:ascii="Arial" w:hAnsi="Arial"/>
          <w:sz w:val="24"/>
          <w:szCs w:val="24"/>
        </w:rPr>
        <w:t xml:space="preserve"> </w:t>
      </w:r>
      <w:r w:rsidRPr="00313D78">
        <w:rPr>
          <w:rFonts w:ascii="Arial" w:hAnsi="Arial"/>
          <w:sz w:val="24"/>
          <w:szCs w:val="24"/>
        </w:rPr>
        <w:t>L’origine, il principio, la fonte è Dio Padre. La Parola che Giovanni ha ricevuto viene dal Padre.</w:t>
      </w:r>
      <w:r w:rsidR="002E5F86">
        <w:rPr>
          <w:rFonts w:ascii="Arial" w:hAnsi="Arial"/>
          <w:sz w:val="24"/>
          <w:szCs w:val="24"/>
        </w:rPr>
        <w:t xml:space="preserve"> </w:t>
      </w:r>
      <w:r w:rsidRPr="00313D78">
        <w:rPr>
          <w:rFonts w:ascii="Arial" w:hAnsi="Arial"/>
          <w:sz w:val="24"/>
          <w:szCs w:val="24"/>
        </w:rPr>
        <w:t>Il Padre però non parla se non per mezzo del Figlio.</w:t>
      </w:r>
      <w:r w:rsidR="00BB0B83">
        <w:rPr>
          <w:rFonts w:ascii="Arial" w:hAnsi="Arial"/>
          <w:sz w:val="24"/>
          <w:szCs w:val="24"/>
        </w:rPr>
        <w:t xml:space="preserve"> </w:t>
      </w:r>
      <w:r w:rsidRPr="00313D78">
        <w:rPr>
          <w:rFonts w:ascii="Arial" w:hAnsi="Arial"/>
          <w:sz w:val="24"/>
          <w:szCs w:val="24"/>
        </w:rPr>
        <w:t>È il Figlio che rende testimonianza alla verità del Padre, o alla sua Parola.</w:t>
      </w:r>
      <w:r w:rsidR="00BB0B83">
        <w:rPr>
          <w:rFonts w:ascii="Arial" w:hAnsi="Arial"/>
          <w:sz w:val="24"/>
          <w:szCs w:val="24"/>
        </w:rPr>
        <w:t xml:space="preserve"> </w:t>
      </w:r>
      <w:r w:rsidRPr="00313D78">
        <w:rPr>
          <w:rFonts w:ascii="Arial" w:hAnsi="Arial"/>
          <w:sz w:val="24"/>
          <w:szCs w:val="24"/>
        </w:rPr>
        <w:t>Una Parola del Padre che non è detta a noi per mezzo del Figlio, che non è attestata a noi per mezzo del Figlio con vero atto di testimonianza, mai potrà dirsi del Padre.</w:t>
      </w:r>
      <w:r w:rsidR="00BB0B83">
        <w:rPr>
          <w:rFonts w:ascii="Arial" w:hAnsi="Arial"/>
          <w:sz w:val="24"/>
          <w:szCs w:val="24"/>
        </w:rPr>
        <w:t xml:space="preserve"> </w:t>
      </w:r>
      <w:r w:rsidRPr="00313D78">
        <w:rPr>
          <w:rFonts w:ascii="Arial" w:hAnsi="Arial"/>
          <w:sz w:val="24"/>
          <w:szCs w:val="24"/>
        </w:rPr>
        <w:t>È questa la vera essenza della nostra fede nella Parola del Padre. La Parola è del Padre, se testimoniata da Cristo Gesù. Se non è testimoniata da Cristo, mai potrà dirsi del Padre.</w:t>
      </w:r>
      <w:r w:rsidR="00BB0B83">
        <w:rPr>
          <w:rFonts w:ascii="Arial" w:hAnsi="Arial"/>
          <w:sz w:val="24"/>
          <w:szCs w:val="24"/>
        </w:rPr>
        <w:t xml:space="preserve"> </w:t>
      </w:r>
      <w:r w:rsidRPr="00313D78">
        <w:rPr>
          <w:rFonts w:ascii="Arial" w:hAnsi="Arial"/>
          <w:sz w:val="24"/>
          <w:szCs w:val="24"/>
        </w:rPr>
        <w:t xml:space="preserve">Giovanni attesta così e ribadisce la totale mediazione di Cristo nelle cose del Padre. </w:t>
      </w:r>
    </w:p>
    <w:p w14:paraId="11AD7889" w14:textId="48C2F657" w:rsidR="00FC1318" w:rsidRPr="00313D78" w:rsidRDefault="00FC1318" w:rsidP="00FC1318">
      <w:pPr>
        <w:spacing w:after="120"/>
        <w:jc w:val="both"/>
        <w:rPr>
          <w:rFonts w:ascii="Arial" w:hAnsi="Arial"/>
          <w:sz w:val="24"/>
          <w:szCs w:val="24"/>
        </w:rPr>
      </w:pPr>
      <w:r w:rsidRPr="00313D78">
        <w:rPr>
          <w:rFonts w:ascii="Arial" w:hAnsi="Arial"/>
          <w:sz w:val="24"/>
          <w:szCs w:val="24"/>
        </w:rPr>
        <w:t>Tutto ciò che è del Padre viene a noi per mezzo di Cristo Gesù. Se non viene per mezzo di Cristo, di sicuro non è rivelazione del Padre.</w:t>
      </w:r>
      <w:r w:rsidR="00FB18A0">
        <w:rPr>
          <w:rFonts w:ascii="Arial" w:hAnsi="Arial"/>
          <w:sz w:val="24"/>
          <w:szCs w:val="24"/>
        </w:rPr>
        <w:t xml:space="preserve"> </w:t>
      </w:r>
      <w:r w:rsidRPr="00313D78">
        <w:rPr>
          <w:rFonts w:ascii="Arial" w:hAnsi="Arial"/>
          <w:sz w:val="24"/>
          <w:szCs w:val="24"/>
        </w:rPr>
        <w:t>Quanti non hanno Cristo non hanno il Padre. Quanti non ricevono la testimonianza di Cristo, sono senza rivelazione del Padre.</w:t>
      </w:r>
      <w:r w:rsidR="00FB18A0">
        <w:rPr>
          <w:rFonts w:ascii="Arial" w:hAnsi="Arial"/>
          <w:sz w:val="24"/>
          <w:szCs w:val="24"/>
        </w:rPr>
        <w:t xml:space="preserve"> </w:t>
      </w:r>
      <w:r w:rsidRPr="00313D78">
        <w:rPr>
          <w:rFonts w:ascii="Arial" w:hAnsi="Arial"/>
          <w:sz w:val="24"/>
          <w:szCs w:val="24"/>
        </w:rPr>
        <w:t>Cristo Gesù è il Rivelatore e la Rivelazione del Padre.</w:t>
      </w:r>
      <w:r w:rsidR="002E5F86">
        <w:rPr>
          <w:rFonts w:ascii="Arial" w:hAnsi="Arial"/>
          <w:sz w:val="24"/>
          <w:szCs w:val="24"/>
        </w:rPr>
        <w:t xml:space="preserve"> </w:t>
      </w:r>
      <w:r w:rsidRPr="00313D78">
        <w:rPr>
          <w:rFonts w:ascii="Arial" w:hAnsi="Arial"/>
          <w:sz w:val="24"/>
          <w:szCs w:val="24"/>
        </w:rPr>
        <w:lastRenderedPageBreak/>
        <w:t>Senza Cristo Gesù non c’è vera conoscenza del Padre, perché non c’è vera rivelazione di Lui.</w:t>
      </w:r>
      <w:r w:rsidR="00FB18A0">
        <w:rPr>
          <w:rFonts w:ascii="Arial" w:hAnsi="Arial"/>
          <w:sz w:val="24"/>
          <w:szCs w:val="24"/>
        </w:rPr>
        <w:t xml:space="preserve"> </w:t>
      </w:r>
      <w:r w:rsidRPr="00313D78">
        <w:rPr>
          <w:rFonts w:ascii="Arial" w:hAnsi="Arial"/>
          <w:sz w:val="24"/>
          <w:szCs w:val="24"/>
        </w:rPr>
        <w:t>Giovanni ci dice anche il modo attraverso il quale il Padre per mezzo di Cristo Gesù gli ha manifestato le cose che devono presto accadere.</w:t>
      </w:r>
      <w:r w:rsidR="00FB18A0">
        <w:rPr>
          <w:rFonts w:ascii="Arial" w:hAnsi="Arial"/>
          <w:sz w:val="24"/>
          <w:szCs w:val="24"/>
        </w:rPr>
        <w:t xml:space="preserve"> </w:t>
      </w:r>
      <w:r w:rsidRPr="00313D78">
        <w:rPr>
          <w:rFonts w:ascii="Arial" w:hAnsi="Arial"/>
          <w:sz w:val="24"/>
          <w:szCs w:val="24"/>
        </w:rPr>
        <w:t>Lo ha fatto per mezzo della visione.</w:t>
      </w:r>
      <w:r w:rsidR="002E5F86">
        <w:rPr>
          <w:rFonts w:ascii="Arial" w:hAnsi="Arial"/>
          <w:sz w:val="24"/>
          <w:szCs w:val="24"/>
        </w:rPr>
        <w:t xml:space="preserve"> </w:t>
      </w:r>
      <w:r w:rsidRPr="00313D78">
        <w:rPr>
          <w:rFonts w:ascii="Arial" w:hAnsi="Arial"/>
          <w:sz w:val="24"/>
          <w:szCs w:val="24"/>
        </w:rPr>
        <w:t>Cosa è in verità, nella sua essenza la visione?</w:t>
      </w:r>
    </w:p>
    <w:p w14:paraId="46F5CD8D" w14:textId="77777777" w:rsidR="00FC1318" w:rsidRPr="00313D78" w:rsidRDefault="00FC1318" w:rsidP="00FC1318">
      <w:pPr>
        <w:spacing w:after="120"/>
        <w:jc w:val="both"/>
        <w:rPr>
          <w:rFonts w:ascii="Arial" w:hAnsi="Arial"/>
          <w:sz w:val="24"/>
          <w:szCs w:val="24"/>
        </w:rPr>
      </w:pPr>
      <w:r w:rsidRPr="00313D78">
        <w:rPr>
          <w:rFonts w:ascii="Arial" w:hAnsi="Arial"/>
          <w:sz w:val="24"/>
          <w:szCs w:val="24"/>
        </w:rPr>
        <w:t>Essa consiste nel dare all’apostolo, o a chi deve vedere, occhi di spirito, i soli che sono capaci di vedere oltre il muro dell’attimo presente e allargare gli orizzonti anche fino alla consumazione dell’intera storia. L’uomo, in questa visione, non vede con i suoi occhi di carne. Vede invece con gli occhi del suo spirito, illuminati dalla grazia di Dio e resi capaci di vedere ciò che il Signore vuole che essi vedano. La visione in spirito è vero mistero ed è grandissima grazia che il Signore concede a persone da lui scelte perché manifestino ai suoi figli le cose che Lui vuole che siano loro manifestate.</w:t>
      </w:r>
    </w:p>
    <w:p w14:paraId="3F09CDCF" w14:textId="63BCD522" w:rsidR="00FC1318" w:rsidRPr="00313D78" w:rsidRDefault="00FC1318" w:rsidP="00FC1318">
      <w:pPr>
        <w:spacing w:after="120"/>
        <w:jc w:val="both"/>
        <w:rPr>
          <w:rFonts w:ascii="Arial" w:hAnsi="Arial"/>
          <w:sz w:val="24"/>
          <w:szCs w:val="24"/>
        </w:rPr>
      </w:pPr>
      <w:r w:rsidRPr="00313D78">
        <w:rPr>
          <w:rFonts w:ascii="Arial" w:hAnsi="Arial"/>
          <w:sz w:val="24"/>
          <w:szCs w:val="24"/>
        </w:rPr>
        <w:t>La visione in spirito è propria dei profeti. Per questa visione è come se essi fossero proiettati in mezzo agli avvenimenti, rendendosi spettatori di essi.</w:t>
      </w:r>
      <w:r w:rsidR="00FB18A0">
        <w:rPr>
          <w:rFonts w:ascii="Arial" w:hAnsi="Arial"/>
          <w:sz w:val="24"/>
          <w:szCs w:val="24"/>
        </w:rPr>
        <w:t xml:space="preserve"> </w:t>
      </w:r>
      <w:r w:rsidRPr="00313D78">
        <w:rPr>
          <w:rFonts w:ascii="Arial" w:hAnsi="Arial"/>
          <w:sz w:val="24"/>
          <w:szCs w:val="24"/>
        </w:rPr>
        <w:t>Nella visione in spirito lo strumento non solo vede. Vede e comprende secondo verità ciò che ha visto. Comprende e riferisce in pienezza di verità ciò che ha visto e compreso per opera dello Spirito Santo.</w:t>
      </w:r>
      <w:r w:rsidR="00FB18A0">
        <w:rPr>
          <w:rFonts w:ascii="Arial" w:hAnsi="Arial"/>
          <w:sz w:val="24"/>
          <w:szCs w:val="24"/>
        </w:rPr>
        <w:t xml:space="preserve"> </w:t>
      </w:r>
      <w:r w:rsidRPr="00313D78">
        <w:rPr>
          <w:rFonts w:ascii="Arial" w:hAnsi="Arial"/>
          <w:sz w:val="24"/>
          <w:szCs w:val="24"/>
        </w:rPr>
        <w:t>La visione in spirito dona una intelligenza della realtà assolutamente vera, santa, giusta, perfetta.</w:t>
      </w:r>
      <w:r w:rsidR="00FB18A0">
        <w:rPr>
          <w:rFonts w:ascii="Arial" w:hAnsi="Arial"/>
          <w:sz w:val="24"/>
          <w:szCs w:val="24"/>
        </w:rPr>
        <w:t xml:space="preserve"> </w:t>
      </w:r>
      <w:r w:rsidRPr="00313D78">
        <w:rPr>
          <w:rFonts w:ascii="Arial" w:hAnsi="Arial"/>
          <w:sz w:val="24"/>
          <w:szCs w:val="24"/>
        </w:rPr>
        <w:t>Chi vede con gli occhi della carne, può anche sbagliarsi e sbagliare.</w:t>
      </w:r>
      <w:r w:rsidR="00FB18A0">
        <w:rPr>
          <w:rFonts w:ascii="Arial" w:hAnsi="Arial"/>
          <w:sz w:val="24"/>
          <w:szCs w:val="24"/>
        </w:rPr>
        <w:t xml:space="preserve"> </w:t>
      </w:r>
      <w:r w:rsidRPr="00313D78">
        <w:rPr>
          <w:rFonts w:ascii="Arial" w:hAnsi="Arial"/>
          <w:sz w:val="24"/>
          <w:szCs w:val="24"/>
        </w:rPr>
        <w:t>Chi vede con gli occhi dello spirito, non sbaglia, non si sbaglia sia nel vedere, che nel comprendere e nel riferire.</w:t>
      </w:r>
      <w:r w:rsidR="00FB18A0">
        <w:rPr>
          <w:rFonts w:ascii="Arial" w:hAnsi="Arial"/>
          <w:sz w:val="24"/>
          <w:szCs w:val="24"/>
        </w:rPr>
        <w:t xml:space="preserve"> </w:t>
      </w:r>
      <w:r w:rsidRPr="00313D78">
        <w:rPr>
          <w:rFonts w:ascii="Arial" w:hAnsi="Arial"/>
          <w:sz w:val="24"/>
          <w:szCs w:val="24"/>
        </w:rPr>
        <w:t>La visione in spirito è avvolta dalla verità più santa, più profonda, più autenticamente corrispondente alla realtà.</w:t>
      </w:r>
    </w:p>
    <w:p w14:paraId="76295C28" w14:textId="485CCEAE"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[3</w:t>
      </w:r>
      <w:r w:rsidR="002E5F86">
        <w:rPr>
          <w:rFonts w:ascii="Arial" w:hAnsi="Arial"/>
          <w:b/>
          <w:sz w:val="24"/>
          <w:szCs w:val="24"/>
        </w:rPr>
        <w:t xml:space="preserve">] </w:t>
      </w:r>
      <w:r w:rsidRPr="00313D78">
        <w:rPr>
          <w:rFonts w:ascii="Arial" w:hAnsi="Arial"/>
          <w:b/>
          <w:sz w:val="24"/>
          <w:szCs w:val="24"/>
        </w:rPr>
        <w:t xml:space="preserve">Beato chi legge e beati coloro che ascoltano le parole di questa profezia e mettono in pratica le cose che vi sono scritte. Perché il tempo è vicino. </w:t>
      </w:r>
    </w:p>
    <w:p w14:paraId="105A7E53" w14:textId="36715A38" w:rsidR="00FC1318" w:rsidRPr="00313D78" w:rsidRDefault="00FC1318" w:rsidP="00FC1318">
      <w:pPr>
        <w:spacing w:after="120"/>
        <w:jc w:val="both"/>
        <w:rPr>
          <w:rFonts w:ascii="Arial" w:hAnsi="Arial"/>
          <w:sz w:val="24"/>
          <w:szCs w:val="24"/>
        </w:rPr>
      </w:pPr>
      <w:r w:rsidRPr="00313D78">
        <w:rPr>
          <w:rFonts w:ascii="Arial" w:hAnsi="Arial"/>
          <w:sz w:val="24"/>
          <w:szCs w:val="24"/>
        </w:rPr>
        <w:t>La beatitudine è la via della vita, anzi la via della pienezza della vita. La Chiesa vive nel tempo degli uomini: tempo di tentazione, di peccato, di miseria spirituale e materiale, di cattiveria, di malvagità, di guerra, di martirio, di rinnegamento della verità, di perdita della coscienza, di oscuramento dei valori morali. Il tempo degli uomini spesso è tempo senza Dio, senza il vero Dio. Il vero Dio è uno, i falsi dei sono molti, gli idoli che l’uomo si costruisce sono infiniti, senza numero.</w:t>
      </w:r>
      <w:r w:rsidR="00FB18A0">
        <w:rPr>
          <w:rFonts w:ascii="Arial" w:hAnsi="Arial"/>
          <w:sz w:val="24"/>
          <w:szCs w:val="24"/>
        </w:rPr>
        <w:t xml:space="preserve"> </w:t>
      </w:r>
      <w:r w:rsidRPr="00313D78">
        <w:rPr>
          <w:rFonts w:ascii="Arial" w:hAnsi="Arial"/>
          <w:sz w:val="24"/>
          <w:szCs w:val="24"/>
        </w:rPr>
        <w:t>La moltitudine degli idoli si avventa contro il vero Dio, gli adoratori dei falsi dei combattono gli adoratori dell’unico vero Dio.</w:t>
      </w:r>
      <w:r w:rsidR="00FB18A0">
        <w:rPr>
          <w:rFonts w:ascii="Arial" w:hAnsi="Arial"/>
          <w:sz w:val="24"/>
          <w:szCs w:val="24"/>
        </w:rPr>
        <w:t xml:space="preserve"> </w:t>
      </w:r>
      <w:r w:rsidRPr="00313D78">
        <w:rPr>
          <w:rFonts w:ascii="Arial" w:hAnsi="Arial"/>
          <w:sz w:val="24"/>
          <w:szCs w:val="24"/>
        </w:rPr>
        <w:t>La differenza nel combattimento è grande: gli adoratori dei falsi dei si servono della falsità, della calunnia, della menzogna, dell’inganno, della minaccia, della tortura, di ogni violenza, della stessa morte per distruggere gli adoratori del vero Dio.</w:t>
      </w:r>
    </w:p>
    <w:p w14:paraId="75CADCA0" w14:textId="42079D3C" w:rsidR="00FC1318" w:rsidRPr="00313D78" w:rsidRDefault="00FC1318" w:rsidP="00FC1318">
      <w:pPr>
        <w:spacing w:after="120"/>
        <w:jc w:val="both"/>
        <w:rPr>
          <w:rFonts w:ascii="Arial" w:hAnsi="Arial"/>
          <w:sz w:val="24"/>
          <w:szCs w:val="24"/>
        </w:rPr>
      </w:pPr>
      <w:r w:rsidRPr="00313D78">
        <w:rPr>
          <w:rFonts w:ascii="Arial" w:hAnsi="Arial"/>
          <w:sz w:val="24"/>
          <w:szCs w:val="24"/>
        </w:rPr>
        <w:t>Gli adoratori del vero Dio hanno solo un’arma di difesa: la loro fede nella Parola assieme alla perseveranza in questa fede fino alla morte di croce.</w:t>
      </w:r>
      <w:r w:rsidR="00FB18A0">
        <w:rPr>
          <w:rFonts w:ascii="Arial" w:hAnsi="Arial"/>
          <w:sz w:val="24"/>
          <w:szCs w:val="24"/>
        </w:rPr>
        <w:t xml:space="preserve"> </w:t>
      </w:r>
      <w:r w:rsidRPr="00313D78">
        <w:rPr>
          <w:rFonts w:ascii="Arial" w:hAnsi="Arial"/>
          <w:sz w:val="24"/>
          <w:szCs w:val="24"/>
        </w:rPr>
        <w:t>Loro non possono fare il male, neanche con il pensiero. Loro devono solo amare, anzi devono offrire la loro vita per i loro crocifissori, uccisori, carnefici.</w:t>
      </w:r>
      <w:r w:rsidR="00FB18A0">
        <w:rPr>
          <w:rFonts w:ascii="Arial" w:hAnsi="Arial"/>
          <w:sz w:val="24"/>
          <w:szCs w:val="24"/>
        </w:rPr>
        <w:t xml:space="preserve"> </w:t>
      </w:r>
      <w:r w:rsidRPr="00313D78">
        <w:rPr>
          <w:rFonts w:ascii="Arial" w:hAnsi="Arial"/>
          <w:sz w:val="24"/>
          <w:szCs w:val="24"/>
        </w:rPr>
        <w:t>Le forze del male scatenate dagli adoratori degli idoli, o dei falsi dei, sono quanti sono gli uomini che si sono votati alla falsità.</w:t>
      </w:r>
      <w:r w:rsidR="00FB18A0">
        <w:rPr>
          <w:rFonts w:ascii="Arial" w:hAnsi="Arial"/>
          <w:sz w:val="24"/>
          <w:szCs w:val="24"/>
        </w:rPr>
        <w:t xml:space="preserve"> </w:t>
      </w:r>
      <w:r w:rsidRPr="00313D78">
        <w:rPr>
          <w:rFonts w:ascii="Arial" w:hAnsi="Arial"/>
          <w:sz w:val="24"/>
          <w:szCs w:val="24"/>
        </w:rPr>
        <w:t>Gli adoratori del vero Dio non hanno forze “umane” da opporre. Hanno solo una forza: la loro fede, il loro amore per Cristo Gesù, la loro speranza della vita eterna. La fede è nella Parola di Cristo. L’amore è il compimento di ogni Parola di Cristo Gesù. Anche la Speranza è cammino nella Parola al fine di raggiungere il regno eterno di Dio.</w:t>
      </w:r>
    </w:p>
    <w:p w14:paraId="61038645" w14:textId="35F10E01" w:rsidR="00FC1318" w:rsidRPr="00313D78" w:rsidRDefault="00FC1318" w:rsidP="00FC1318">
      <w:pPr>
        <w:spacing w:after="120"/>
        <w:jc w:val="both"/>
        <w:rPr>
          <w:rFonts w:ascii="Arial" w:hAnsi="Arial"/>
          <w:sz w:val="24"/>
          <w:szCs w:val="24"/>
        </w:rPr>
      </w:pPr>
      <w:r w:rsidRPr="00313D78">
        <w:rPr>
          <w:rFonts w:ascii="Arial" w:hAnsi="Arial"/>
          <w:sz w:val="24"/>
          <w:szCs w:val="24"/>
        </w:rPr>
        <w:lastRenderedPageBreak/>
        <w:t>Dinanzi alle forze del male, che tolgono ogni respiro agli adoratori del vero ed unico Dio, i cristiani possono smarrirsi, confondersi, venir meno, perdere la fede nella Parola della salvezza, retrocedere dalla via sulla quale si sono incamminati, ritornare nel peccato e nella falsità di un tempo.</w:t>
      </w:r>
      <w:r w:rsidR="00FB18A0">
        <w:rPr>
          <w:rFonts w:ascii="Arial" w:hAnsi="Arial"/>
          <w:sz w:val="24"/>
          <w:szCs w:val="24"/>
        </w:rPr>
        <w:t xml:space="preserve"> </w:t>
      </w:r>
      <w:r w:rsidRPr="00313D78">
        <w:rPr>
          <w:rFonts w:ascii="Arial" w:hAnsi="Arial"/>
          <w:sz w:val="24"/>
          <w:szCs w:val="24"/>
        </w:rPr>
        <w:t>Cosa fare perché questo non avvenga? Una cosa sola si può fare: rinsaldare la fede nella Parola, rinnovare l’amore nella Parola, fortificare il cammino nella Speranza della vita eterna.</w:t>
      </w:r>
      <w:r w:rsidR="00FB18A0">
        <w:rPr>
          <w:rFonts w:ascii="Arial" w:hAnsi="Arial"/>
          <w:sz w:val="24"/>
          <w:szCs w:val="24"/>
        </w:rPr>
        <w:t xml:space="preserve"> </w:t>
      </w:r>
      <w:r w:rsidRPr="00313D78">
        <w:rPr>
          <w:rFonts w:ascii="Arial" w:hAnsi="Arial"/>
          <w:sz w:val="24"/>
          <w:szCs w:val="24"/>
        </w:rPr>
        <w:t>Come si fa ad operare tutto questo secondo pienezza di verità? Semplicemente mostrando la “temporaneità” della vittoria del male, rivelando l’eternità della vittoria del bene.</w:t>
      </w:r>
      <w:r w:rsidR="00FB18A0">
        <w:rPr>
          <w:rFonts w:ascii="Arial" w:hAnsi="Arial"/>
          <w:sz w:val="24"/>
          <w:szCs w:val="24"/>
        </w:rPr>
        <w:t xml:space="preserve"> </w:t>
      </w:r>
      <w:r w:rsidRPr="00313D78">
        <w:rPr>
          <w:rFonts w:ascii="Arial" w:hAnsi="Arial"/>
          <w:sz w:val="24"/>
          <w:szCs w:val="24"/>
        </w:rPr>
        <w:t>Il “bene” che produce il male è solo apparente, effimero, dura un istante. Mentre il male che produce il male è un male eterno.</w:t>
      </w:r>
    </w:p>
    <w:p w14:paraId="3D8236F6" w14:textId="2E724AFD" w:rsidR="00FC1318" w:rsidRPr="00313D78" w:rsidRDefault="00FC1318" w:rsidP="00FC1318">
      <w:pPr>
        <w:spacing w:after="120"/>
        <w:jc w:val="both"/>
        <w:rPr>
          <w:rFonts w:ascii="Arial" w:hAnsi="Arial"/>
          <w:sz w:val="24"/>
          <w:szCs w:val="24"/>
        </w:rPr>
      </w:pPr>
      <w:r w:rsidRPr="00313D78">
        <w:rPr>
          <w:rFonts w:ascii="Arial" w:hAnsi="Arial"/>
          <w:sz w:val="24"/>
          <w:szCs w:val="24"/>
        </w:rPr>
        <w:t>Il “male” che produce la perseveranza nel bene anche esso è effimero, è solo del corpo. Poi dopo viene l’eternità della gioia, della pace, della vita.</w:t>
      </w:r>
      <w:r w:rsidR="00FB18A0">
        <w:rPr>
          <w:rFonts w:ascii="Arial" w:hAnsi="Arial"/>
          <w:sz w:val="24"/>
          <w:szCs w:val="24"/>
        </w:rPr>
        <w:t xml:space="preserve"> </w:t>
      </w:r>
      <w:r w:rsidRPr="00313D78">
        <w:rPr>
          <w:rFonts w:ascii="Arial" w:hAnsi="Arial"/>
          <w:sz w:val="24"/>
          <w:szCs w:val="24"/>
        </w:rPr>
        <w:t xml:space="preserve">Per questo è </w:t>
      </w:r>
      <w:r w:rsidRPr="00313D78">
        <w:rPr>
          <w:rFonts w:ascii="Arial" w:hAnsi="Arial"/>
          <w:i/>
          <w:sz w:val="24"/>
          <w:szCs w:val="24"/>
        </w:rPr>
        <w:t>“beato chi legge e beati sono coloro che ascoltano le parole di questa profezia e mettono in pratica le cose che vi sono scritte”</w:t>
      </w:r>
      <w:r w:rsidRPr="00313D78">
        <w:rPr>
          <w:rFonts w:ascii="Arial" w:hAnsi="Arial"/>
          <w:sz w:val="24"/>
          <w:szCs w:val="24"/>
        </w:rPr>
        <w:t>. È beato perché scoprirà la fine dei malvagi, ma anche dei giusti. Scoprirà attraverso le parole di questa profezia quanto è illusorio fare il male, mentre fare il bene produce vita eterna.</w:t>
      </w:r>
      <w:r w:rsidR="00FB18A0">
        <w:rPr>
          <w:rFonts w:ascii="Arial" w:hAnsi="Arial"/>
          <w:sz w:val="24"/>
          <w:szCs w:val="24"/>
        </w:rPr>
        <w:t xml:space="preserve"> </w:t>
      </w:r>
      <w:r w:rsidRPr="00313D78">
        <w:rPr>
          <w:rFonts w:ascii="Arial" w:hAnsi="Arial"/>
          <w:sz w:val="24"/>
          <w:szCs w:val="24"/>
        </w:rPr>
        <w:t>Il male conduce alla perdizione eterna, all’inferno. Il bene genera vita eterna, apre le porte del Paradiso.</w:t>
      </w:r>
      <w:r w:rsidR="00FB18A0">
        <w:rPr>
          <w:rFonts w:ascii="Arial" w:hAnsi="Arial"/>
          <w:sz w:val="24"/>
          <w:szCs w:val="24"/>
        </w:rPr>
        <w:t xml:space="preserve"> </w:t>
      </w:r>
      <w:r w:rsidRPr="00313D78">
        <w:rPr>
          <w:rFonts w:ascii="Arial" w:hAnsi="Arial"/>
          <w:sz w:val="24"/>
          <w:szCs w:val="24"/>
        </w:rPr>
        <w:t>L’Apocalisse, rivelazione delle cose che stanno per accedere, ha proprio questa finalità: dire ai cristiani perseguitati, martoriati, umiliati, crocifissi, decapitati, dati in pasto alle fiere, fatti pubblico spettacolo nei circhi, imprigionati, calpestati, lapidati, fustigati, calunniati di gravi misfatti, di perseverare nella loro fede, di consegnare la vita a Cristo, esponendola anche al martirio.</w:t>
      </w:r>
      <w:r w:rsidR="00FB18A0">
        <w:rPr>
          <w:rFonts w:ascii="Arial" w:hAnsi="Arial"/>
          <w:sz w:val="24"/>
          <w:szCs w:val="24"/>
        </w:rPr>
        <w:t xml:space="preserve"> </w:t>
      </w:r>
      <w:r w:rsidRPr="00313D78">
        <w:rPr>
          <w:rFonts w:ascii="Arial" w:hAnsi="Arial"/>
          <w:sz w:val="24"/>
          <w:szCs w:val="24"/>
        </w:rPr>
        <w:t>Dopo questa breve sofferenza si apriranno le porte del Paradiso. È il Paradiso la speranza del cristiano. Per entrarvi lui deve essere capace anche di offrire il suo corpo al martirio.</w:t>
      </w:r>
    </w:p>
    <w:p w14:paraId="7A232C84" w14:textId="63C93C87" w:rsidR="00FC1318" w:rsidRPr="00313D78" w:rsidRDefault="00FC1318" w:rsidP="00FC1318">
      <w:pPr>
        <w:spacing w:after="120"/>
        <w:jc w:val="both"/>
        <w:rPr>
          <w:rFonts w:ascii="Arial" w:hAnsi="Arial"/>
          <w:sz w:val="24"/>
          <w:szCs w:val="24"/>
        </w:rPr>
      </w:pPr>
      <w:r w:rsidRPr="00313D78">
        <w:rPr>
          <w:rFonts w:ascii="Arial" w:hAnsi="Arial"/>
          <w:sz w:val="24"/>
          <w:szCs w:val="24"/>
        </w:rPr>
        <w:t>Il tempo è vicino ha un solo significato.</w:t>
      </w:r>
      <w:r w:rsidR="00FB18A0">
        <w:rPr>
          <w:rFonts w:ascii="Arial" w:hAnsi="Arial"/>
          <w:sz w:val="24"/>
          <w:szCs w:val="24"/>
        </w:rPr>
        <w:t xml:space="preserve"> </w:t>
      </w:r>
      <w:r w:rsidRPr="00313D78">
        <w:rPr>
          <w:rFonts w:ascii="Arial" w:hAnsi="Arial"/>
          <w:sz w:val="24"/>
          <w:szCs w:val="24"/>
        </w:rPr>
        <w:t>È vicino il tempo in cui i cristiani prenderanno possesso del loro regno, del Paradiso. È vicino il tempo della gloria, dopo la grande tribolazione. È vicino il tempo della fine della loro sofferenza.</w:t>
      </w:r>
      <w:r w:rsidR="00FB18A0">
        <w:rPr>
          <w:rFonts w:ascii="Arial" w:hAnsi="Arial"/>
          <w:sz w:val="24"/>
          <w:szCs w:val="24"/>
        </w:rPr>
        <w:t xml:space="preserve"> </w:t>
      </w:r>
      <w:r w:rsidRPr="00313D78">
        <w:rPr>
          <w:rFonts w:ascii="Arial" w:hAnsi="Arial"/>
          <w:sz w:val="24"/>
          <w:szCs w:val="24"/>
        </w:rPr>
        <w:t>È vicino il tempo della venuta del Figlio dell’uomo per prendere la nostra anima e portarla con sé nel cielo.</w:t>
      </w:r>
      <w:r w:rsidR="00FB18A0">
        <w:rPr>
          <w:rFonts w:ascii="Arial" w:hAnsi="Arial"/>
          <w:sz w:val="24"/>
          <w:szCs w:val="24"/>
        </w:rPr>
        <w:t xml:space="preserve"> </w:t>
      </w:r>
      <w:r w:rsidRPr="00313D78">
        <w:rPr>
          <w:rFonts w:ascii="Arial" w:hAnsi="Arial"/>
          <w:sz w:val="24"/>
          <w:szCs w:val="24"/>
        </w:rPr>
        <w:t>Come si può constatare solo l’eternità con Dio può essere l’unico principio, il solo fondamento della nostra speranza.</w:t>
      </w:r>
      <w:r w:rsidR="00FB18A0">
        <w:rPr>
          <w:rFonts w:ascii="Arial" w:hAnsi="Arial"/>
          <w:sz w:val="24"/>
          <w:szCs w:val="24"/>
        </w:rPr>
        <w:t xml:space="preserve"> </w:t>
      </w:r>
      <w:r w:rsidRPr="00313D78">
        <w:rPr>
          <w:rFonts w:ascii="Arial" w:hAnsi="Arial"/>
          <w:sz w:val="24"/>
          <w:szCs w:val="24"/>
        </w:rPr>
        <w:t>Fondare la speranza su altre cose, è inutile. Dinanzi alla persecuzione solo l’eternità della beatitudine potrà infondere la forza di perseverare sino alla fine.</w:t>
      </w:r>
      <w:r w:rsidR="00FB18A0">
        <w:rPr>
          <w:rFonts w:ascii="Arial" w:hAnsi="Arial"/>
          <w:sz w:val="24"/>
          <w:szCs w:val="24"/>
        </w:rPr>
        <w:t xml:space="preserve"> </w:t>
      </w:r>
      <w:r w:rsidRPr="00313D78">
        <w:rPr>
          <w:rFonts w:ascii="Arial" w:hAnsi="Arial"/>
          <w:sz w:val="24"/>
          <w:szCs w:val="24"/>
        </w:rPr>
        <w:t>Questa speranza la si può rinsaldare in un solo modo: mostrando a più riprese e in diversi modi il Cristo Trionfatore sul peccato, sulla morte, sul male, su ogni malvagità e cattiveria dell’uomo.</w:t>
      </w:r>
      <w:r w:rsidR="00FB18A0">
        <w:rPr>
          <w:rFonts w:ascii="Arial" w:hAnsi="Arial"/>
          <w:sz w:val="24"/>
          <w:szCs w:val="24"/>
        </w:rPr>
        <w:t xml:space="preserve"> </w:t>
      </w:r>
      <w:r w:rsidRPr="00313D78">
        <w:rPr>
          <w:rFonts w:ascii="Arial" w:hAnsi="Arial"/>
          <w:sz w:val="24"/>
          <w:szCs w:val="24"/>
        </w:rPr>
        <w:t>È questo il fine dell’Apocalisse: mostrare ai cristiani il trionfo di Cristo Gesù, il Crocifisso, che è il Risorto, il Vivente, il Principe dei re della</w:t>
      </w:r>
      <w:r w:rsidR="002E5F86">
        <w:rPr>
          <w:rFonts w:ascii="Arial" w:hAnsi="Arial"/>
          <w:sz w:val="24"/>
          <w:szCs w:val="24"/>
        </w:rPr>
        <w:t xml:space="preserve"> </w:t>
      </w:r>
      <w:r w:rsidRPr="00313D78">
        <w:rPr>
          <w:rFonts w:ascii="Arial" w:hAnsi="Arial"/>
          <w:sz w:val="24"/>
          <w:szCs w:val="24"/>
        </w:rPr>
        <w:t>terra, il Signore dei signori.</w:t>
      </w:r>
      <w:r w:rsidR="00FB18A0">
        <w:rPr>
          <w:rFonts w:ascii="Arial" w:hAnsi="Arial"/>
          <w:sz w:val="24"/>
          <w:szCs w:val="24"/>
        </w:rPr>
        <w:t xml:space="preserve"> </w:t>
      </w:r>
      <w:r w:rsidRPr="00313D78">
        <w:rPr>
          <w:rFonts w:ascii="Arial" w:hAnsi="Arial"/>
          <w:sz w:val="24"/>
          <w:szCs w:val="24"/>
        </w:rPr>
        <w:t>Tutto questo Lui lo è divenuto passando per la croce.</w:t>
      </w:r>
    </w:p>
    <w:p w14:paraId="36301459" w14:textId="49B917D5" w:rsidR="00FC1318" w:rsidRPr="00313D78" w:rsidRDefault="00FC1318" w:rsidP="00FC1318">
      <w:pPr>
        <w:spacing w:after="120"/>
        <w:jc w:val="both"/>
        <w:rPr>
          <w:rFonts w:ascii="Arial" w:hAnsi="Arial"/>
          <w:sz w:val="24"/>
          <w:szCs w:val="24"/>
        </w:rPr>
      </w:pPr>
      <w:r w:rsidRPr="00313D78">
        <w:rPr>
          <w:rFonts w:ascii="Arial" w:hAnsi="Arial"/>
          <w:sz w:val="24"/>
          <w:szCs w:val="24"/>
        </w:rPr>
        <w:t>L’Apocalisse è la più grande e più potente “teologia” della croce, insegnata ai cristiani “crocifissi” perché siano in ogni istante capaci di vincere lo scandalo che nasce dalla croce.</w:t>
      </w:r>
      <w:r w:rsidR="00FB18A0">
        <w:rPr>
          <w:rFonts w:ascii="Arial" w:hAnsi="Arial"/>
          <w:sz w:val="24"/>
          <w:szCs w:val="24"/>
        </w:rPr>
        <w:t xml:space="preserve"> </w:t>
      </w:r>
      <w:r w:rsidRPr="00313D78">
        <w:rPr>
          <w:rFonts w:ascii="Arial" w:hAnsi="Arial"/>
          <w:sz w:val="24"/>
          <w:szCs w:val="24"/>
        </w:rPr>
        <w:t>È questo il motivo per cui è beato chi legge e mette in pratica le parole di questo libro.</w:t>
      </w:r>
      <w:r w:rsidR="00FB18A0">
        <w:rPr>
          <w:rFonts w:ascii="Arial" w:hAnsi="Arial"/>
          <w:sz w:val="24"/>
          <w:szCs w:val="24"/>
        </w:rPr>
        <w:t xml:space="preserve"> </w:t>
      </w:r>
      <w:r w:rsidRPr="00313D78">
        <w:rPr>
          <w:rFonts w:ascii="Arial" w:hAnsi="Arial"/>
          <w:sz w:val="24"/>
          <w:szCs w:val="24"/>
        </w:rPr>
        <w:t>È beato perché sarà andato alla scuola del Crocifisso per imparare a risorgere con Lui a vita nuova ed eterna.</w:t>
      </w:r>
      <w:r w:rsidR="00FB18A0">
        <w:rPr>
          <w:rFonts w:ascii="Arial" w:hAnsi="Arial"/>
          <w:sz w:val="24"/>
          <w:szCs w:val="24"/>
        </w:rPr>
        <w:t xml:space="preserve"> </w:t>
      </w:r>
      <w:r w:rsidRPr="00313D78">
        <w:rPr>
          <w:rFonts w:ascii="Arial" w:hAnsi="Arial"/>
          <w:sz w:val="24"/>
          <w:szCs w:val="24"/>
        </w:rPr>
        <w:t>Il tempo del combattimento è breve. Il tempo del godimento della vittoria lungo, molto lungo, dura tutta un’eternità.</w:t>
      </w:r>
      <w:r w:rsidR="00FB18A0">
        <w:rPr>
          <w:rFonts w:ascii="Arial" w:hAnsi="Arial"/>
          <w:sz w:val="24"/>
          <w:szCs w:val="24"/>
        </w:rPr>
        <w:t xml:space="preserve"> </w:t>
      </w:r>
      <w:r w:rsidRPr="00313D78">
        <w:rPr>
          <w:rFonts w:ascii="Arial" w:hAnsi="Arial"/>
          <w:sz w:val="24"/>
          <w:szCs w:val="24"/>
        </w:rPr>
        <w:t>Dona energia sempre nuova il solo pensiero che il tempo che ci separa da Cristo, dall’eternità con Lui, è tanto vicino. È già quasi venuto.</w:t>
      </w:r>
      <w:r w:rsidR="00FB18A0">
        <w:rPr>
          <w:rFonts w:ascii="Arial" w:hAnsi="Arial"/>
          <w:sz w:val="24"/>
          <w:szCs w:val="24"/>
        </w:rPr>
        <w:t xml:space="preserve"> </w:t>
      </w:r>
      <w:r w:rsidRPr="00313D78">
        <w:rPr>
          <w:rFonts w:ascii="Arial" w:hAnsi="Arial"/>
          <w:sz w:val="24"/>
          <w:szCs w:val="24"/>
        </w:rPr>
        <w:t xml:space="preserve">Il Signore è lì davanti a noi, aspetta solo che noi completiamo l’opera della nostra </w:t>
      </w:r>
      <w:r w:rsidRPr="00313D78">
        <w:rPr>
          <w:rFonts w:ascii="Arial" w:hAnsi="Arial"/>
          <w:sz w:val="24"/>
          <w:szCs w:val="24"/>
        </w:rPr>
        <w:lastRenderedPageBreak/>
        <w:t>purificazione passando attraverso il martirio. Poi ci sarà solo Lui e la sua eternità di gioia infinita.</w:t>
      </w:r>
    </w:p>
    <w:p w14:paraId="537CD824" w14:textId="77777777" w:rsidR="00FB18A0" w:rsidRPr="00F05A54" w:rsidRDefault="00FB18A0" w:rsidP="003B71AA">
      <w:pPr>
        <w:pStyle w:val="Corpotesto"/>
      </w:pPr>
      <w:bookmarkStart w:id="242" w:name="_Toc62147013"/>
    </w:p>
    <w:p w14:paraId="4AE1C8AF" w14:textId="5CD43186" w:rsidR="00FC1318" w:rsidRPr="00FB18A0" w:rsidRDefault="00FC1318" w:rsidP="003B71AA">
      <w:pPr>
        <w:pStyle w:val="Corpotesto"/>
      </w:pPr>
      <w:r w:rsidRPr="00FB18A0">
        <w:t>SALUTO ALLE SETTE CHIESE</w:t>
      </w:r>
      <w:bookmarkEnd w:id="242"/>
      <w:r w:rsidRPr="00FB18A0">
        <w:t xml:space="preserve"> </w:t>
      </w:r>
    </w:p>
    <w:p w14:paraId="7B9845F3" w14:textId="43C818C0"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[4</w:t>
      </w:r>
      <w:r w:rsidR="002E5F86">
        <w:rPr>
          <w:rFonts w:ascii="Arial" w:hAnsi="Arial"/>
          <w:b/>
          <w:sz w:val="24"/>
          <w:szCs w:val="24"/>
        </w:rPr>
        <w:t xml:space="preserve">] </w:t>
      </w:r>
      <w:r w:rsidRPr="00313D78">
        <w:rPr>
          <w:rFonts w:ascii="Arial" w:hAnsi="Arial"/>
          <w:b/>
          <w:sz w:val="24"/>
          <w:szCs w:val="24"/>
        </w:rPr>
        <w:t xml:space="preserve">Giovanni alle sette Chiese che sono in Asia: grazia a voi e pace da Colui che è, che era e che viene, dai sette spiriti che stanno davanti al suo trono, </w:t>
      </w:r>
    </w:p>
    <w:p w14:paraId="0231F781" w14:textId="71CF7B48" w:rsidR="00FC1318" w:rsidRPr="00313D78" w:rsidRDefault="00FC1318" w:rsidP="00FC1318">
      <w:pPr>
        <w:spacing w:after="120"/>
        <w:jc w:val="both"/>
        <w:rPr>
          <w:rFonts w:ascii="Arial" w:hAnsi="Arial"/>
          <w:sz w:val="24"/>
          <w:szCs w:val="24"/>
        </w:rPr>
      </w:pPr>
      <w:r w:rsidRPr="00313D78">
        <w:rPr>
          <w:rFonts w:ascii="Arial" w:hAnsi="Arial"/>
          <w:sz w:val="24"/>
          <w:szCs w:val="24"/>
        </w:rPr>
        <w:t xml:space="preserve">Le sette Chiese sono: </w:t>
      </w:r>
      <w:r w:rsidRPr="00313D78">
        <w:rPr>
          <w:rFonts w:ascii="Arial" w:hAnsi="Arial"/>
          <w:i/>
          <w:sz w:val="24"/>
          <w:szCs w:val="24"/>
        </w:rPr>
        <w:t>Efeso, Smirne, Pergamo, Ti</w:t>
      </w:r>
      <w:r w:rsidR="00FB18A0">
        <w:rPr>
          <w:rFonts w:ascii="Arial" w:hAnsi="Arial"/>
          <w:i/>
          <w:sz w:val="24"/>
          <w:szCs w:val="24"/>
        </w:rPr>
        <w:t>à</w:t>
      </w:r>
      <w:r w:rsidRPr="00313D78">
        <w:rPr>
          <w:rFonts w:ascii="Arial" w:hAnsi="Arial"/>
          <w:i/>
          <w:sz w:val="24"/>
          <w:szCs w:val="24"/>
        </w:rPr>
        <w:t>tira, Sardi, Filadelfia, Laodicea.</w:t>
      </w:r>
      <w:r w:rsidR="00FB18A0">
        <w:rPr>
          <w:rFonts w:ascii="Arial" w:hAnsi="Arial"/>
          <w:i/>
          <w:sz w:val="24"/>
          <w:szCs w:val="24"/>
        </w:rPr>
        <w:t xml:space="preserve"> </w:t>
      </w:r>
      <w:r w:rsidRPr="00313D78">
        <w:rPr>
          <w:rFonts w:ascii="Arial" w:hAnsi="Arial"/>
          <w:sz w:val="24"/>
          <w:szCs w:val="24"/>
        </w:rPr>
        <w:t>Il numero sette indica totalità, pienezza, completezza. Parlando alle sette Chiese, Giovanni parla ad ogni Chiesa. Ogni Chiesa si deve sentire interpellata dalle parole di Giovanni. In queste parole deve trovare la sua verità, la sua essenza più autentica, il suo cammino più spedito, l’abbandono di ogni falsità che già si è introdotta nella sua vita.</w:t>
      </w:r>
    </w:p>
    <w:p w14:paraId="7EA24520" w14:textId="618E2E6D" w:rsidR="00FC1318" w:rsidRPr="00313D78" w:rsidRDefault="00FC1318" w:rsidP="00FC1318">
      <w:pPr>
        <w:spacing w:after="120"/>
        <w:jc w:val="both"/>
        <w:rPr>
          <w:rFonts w:ascii="Arial" w:hAnsi="Arial"/>
          <w:sz w:val="24"/>
          <w:szCs w:val="24"/>
        </w:rPr>
      </w:pPr>
      <w:r w:rsidRPr="00313D78">
        <w:rPr>
          <w:rFonts w:ascii="Arial" w:hAnsi="Arial"/>
          <w:sz w:val="24"/>
          <w:szCs w:val="24"/>
        </w:rPr>
        <w:t>Ogni Chiesa deve porsi in vero atteggiamento di fede per accogliere la Parola ad essa rivolta come vera Parola di Dio, Parola viva, efficace, più tagliente di ogni spada a doppio taglio.</w:t>
      </w:r>
      <w:r w:rsidR="002E5F86">
        <w:rPr>
          <w:rFonts w:ascii="Arial" w:hAnsi="Arial"/>
          <w:sz w:val="24"/>
          <w:szCs w:val="24"/>
        </w:rPr>
        <w:t xml:space="preserve"> </w:t>
      </w:r>
      <w:r w:rsidRPr="00313D78">
        <w:rPr>
          <w:rFonts w:ascii="Arial" w:hAnsi="Arial"/>
          <w:sz w:val="24"/>
          <w:szCs w:val="24"/>
        </w:rPr>
        <w:t>Ogni Chiesa da questo istante deve imparare una cosa sola: la sua incapacità di farsi da sola l’esame di coscienza.</w:t>
      </w:r>
      <w:r w:rsidR="002E5F86">
        <w:rPr>
          <w:rFonts w:ascii="Arial" w:hAnsi="Arial"/>
          <w:sz w:val="24"/>
          <w:szCs w:val="24"/>
        </w:rPr>
        <w:t xml:space="preserve"> </w:t>
      </w:r>
      <w:r w:rsidRPr="00313D78">
        <w:rPr>
          <w:rFonts w:ascii="Arial" w:hAnsi="Arial"/>
          <w:sz w:val="24"/>
          <w:szCs w:val="24"/>
        </w:rPr>
        <w:t>Ogni Chiesa da questo istante deve essere in perenne ascolto dello Spirito del Signore, se vuole rimanere nella verità. Ogni Chiesa deve mettere ogni impegno affinché mai confonda il suo pensiero con la verità dello Spirito Santo, la sua storia con la Parola, la sua vita con il Vangelo.</w:t>
      </w:r>
      <w:r w:rsidR="00DF35F5">
        <w:rPr>
          <w:rFonts w:ascii="Arial" w:hAnsi="Arial"/>
          <w:sz w:val="24"/>
          <w:szCs w:val="24"/>
        </w:rPr>
        <w:t xml:space="preserve"> </w:t>
      </w:r>
      <w:r w:rsidRPr="00313D78">
        <w:rPr>
          <w:rFonts w:ascii="Arial" w:hAnsi="Arial"/>
          <w:sz w:val="24"/>
          <w:szCs w:val="24"/>
        </w:rPr>
        <w:t>Ogni Chiesa da questo istante deve vigilare perché mai si distacchi dalla Parola del Vangelo e sempre nella Parola del Vangelo trovi la verità della sua vita.</w:t>
      </w:r>
      <w:r w:rsidR="00DF35F5">
        <w:rPr>
          <w:rFonts w:ascii="Arial" w:hAnsi="Arial"/>
          <w:sz w:val="24"/>
          <w:szCs w:val="24"/>
        </w:rPr>
        <w:t xml:space="preserve"> </w:t>
      </w:r>
      <w:r w:rsidRPr="00313D78">
        <w:rPr>
          <w:rFonts w:ascii="Arial" w:hAnsi="Arial"/>
          <w:sz w:val="24"/>
          <w:szCs w:val="24"/>
        </w:rPr>
        <w:t>Ogni Chiesa è chiamata fin da ora a pensare che è assai facile cadere nell’errore, nell’ambiguità, nella cattiva interpretazione della Parola del Signore, in quel miscuglio di verità e di falsità, che è poi miscuglio della Parola di Dio e degli uomini.</w:t>
      </w:r>
      <w:r w:rsidR="00DF35F5">
        <w:rPr>
          <w:rFonts w:ascii="Arial" w:hAnsi="Arial"/>
          <w:sz w:val="24"/>
          <w:szCs w:val="24"/>
        </w:rPr>
        <w:t xml:space="preserve"> </w:t>
      </w:r>
      <w:r w:rsidRPr="00313D78">
        <w:rPr>
          <w:rFonts w:ascii="Arial" w:hAnsi="Arial"/>
          <w:sz w:val="24"/>
          <w:szCs w:val="24"/>
        </w:rPr>
        <w:t>Ogni Chiesa sa da questo istante cosa deve fare per rimanere nella Parola della salvezza. Deve ogni giorno incarnare la Parola; deve ogni giorno lasciarsi verificare l’incarnazione della Parola dalla verità tutta intera verso la quale la conduce lo Spirito del Signore.</w:t>
      </w:r>
      <w:r w:rsidR="00DF35F5">
        <w:rPr>
          <w:rFonts w:ascii="Arial" w:hAnsi="Arial"/>
          <w:sz w:val="24"/>
          <w:szCs w:val="24"/>
        </w:rPr>
        <w:t xml:space="preserve"> </w:t>
      </w:r>
      <w:r w:rsidRPr="00313D78">
        <w:rPr>
          <w:rFonts w:ascii="Arial" w:hAnsi="Arial"/>
          <w:sz w:val="24"/>
          <w:szCs w:val="24"/>
        </w:rPr>
        <w:t>Il fatto che lo Spirito Santo parli a tutte e sette le Chiese sta a dimostrare una sola verità: nessuna Chiesa è salvaguardata dall’errore. Ogni Chiesa è tentata e ogni Chiesa può abbandonare presto la via della verità e della pienezza della Parola.</w:t>
      </w:r>
    </w:p>
    <w:p w14:paraId="1728A4EB" w14:textId="1D08FF06" w:rsidR="00FC1318" w:rsidRPr="00313D78" w:rsidRDefault="00FC1318" w:rsidP="00FC1318">
      <w:pPr>
        <w:spacing w:after="120"/>
        <w:jc w:val="both"/>
        <w:rPr>
          <w:rFonts w:ascii="Arial" w:hAnsi="Arial"/>
          <w:sz w:val="24"/>
          <w:szCs w:val="24"/>
        </w:rPr>
      </w:pPr>
      <w:r w:rsidRPr="00313D78">
        <w:rPr>
          <w:rFonts w:ascii="Arial" w:hAnsi="Arial"/>
          <w:sz w:val="24"/>
          <w:szCs w:val="24"/>
        </w:rPr>
        <w:t>Alle sette Chiese che sono in Asia, Giovanni offre il dono della grazia e della pace.</w:t>
      </w:r>
      <w:r w:rsidR="00DF35F5">
        <w:rPr>
          <w:rFonts w:ascii="Arial" w:hAnsi="Arial"/>
          <w:sz w:val="24"/>
          <w:szCs w:val="24"/>
        </w:rPr>
        <w:t xml:space="preserve"> </w:t>
      </w:r>
      <w:r w:rsidRPr="00313D78">
        <w:rPr>
          <w:rFonts w:ascii="Arial" w:hAnsi="Arial"/>
          <w:sz w:val="24"/>
          <w:szCs w:val="24"/>
        </w:rPr>
        <w:t>Questi doni discendono dal Cielo. Questi doni che il Cielo dona a Giovanni, Giovanni li dona alle sette Chiese.</w:t>
      </w:r>
      <w:r w:rsidR="00DF35F5">
        <w:rPr>
          <w:rFonts w:ascii="Arial" w:hAnsi="Arial"/>
          <w:sz w:val="24"/>
          <w:szCs w:val="24"/>
        </w:rPr>
        <w:t xml:space="preserve"> </w:t>
      </w:r>
      <w:r w:rsidRPr="00313D78">
        <w:rPr>
          <w:rFonts w:ascii="Arial" w:hAnsi="Arial"/>
          <w:sz w:val="24"/>
          <w:szCs w:val="24"/>
        </w:rPr>
        <w:t>Grazia e pace sappiamo con esattezza cosa significano.</w:t>
      </w:r>
      <w:r w:rsidR="00DF35F5">
        <w:rPr>
          <w:rFonts w:ascii="Arial" w:hAnsi="Arial"/>
          <w:sz w:val="24"/>
          <w:szCs w:val="24"/>
        </w:rPr>
        <w:t xml:space="preserve"> </w:t>
      </w:r>
      <w:r w:rsidRPr="00313D78">
        <w:rPr>
          <w:rFonts w:ascii="Arial" w:hAnsi="Arial"/>
          <w:sz w:val="24"/>
          <w:szCs w:val="24"/>
        </w:rPr>
        <w:t>La grazia è Dio stesso che si dona all’uomo e lo trasforma, lo rinnova, lo giustifica, lo santifica, lo eleva.</w:t>
      </w:r>
      <w:r w:rsidR="00DF35F5">
        <w:rPr>
          <w:rFonts w:ascii="Arial" w:hAnsi="Arial"/>
          <w:sz w:val="24"/>
          <w:szCs w:val="24"/>
        </w:rPr>
        <w:t xml:space="preserve"> </w:t>
      </w:r>
      <w:r w:rsidRPr="00313D78">
        <w:rPr>
          <w:rFonts w:ascii="Arial" w:hAnsi="Arial"/>
          <w:sz w:val="24"/>
          <w:szCs w:val="24"/>
        </w:rPr>
        <w:t>La pace è il ritorno della vita dell’uomo nella perfetta comunione di verità con Dio, con gli uomini, con se stesso, con l’intera creazione.</w:t>
      </w:r>
      <w:r w:rsidR="00DF35F5">
        <w:rPr>
          <w:rFonts w:ascii="Arial" w:hAnsi="Arial"/>
          <w:sz w:val="24"/>
          <w:szCs w:val="24"/>
        </w:rPr>
        <w:t xml:space="preserve"> </w:t>
      </w:r>
      <w:r w:rsidRPr="00313D78">
        <w:rPr>
          <w:rFonts w:ascii="Arial" w:hAnsi="Arial"/>
          <w:sz w:val="24"/>
          <w:szCs w:val="24"/>
        </w:rPr>
        <w:t>Grazia e pace discendono da Dio.</w:t>
      </w:r>
      <w:r w:rsidR="00DF35F5">
        <w:rPr>
          <w:rFonts w:ascii="Arial" w:hAnsi="Arial"/>
          <w:sz w:val="24"/>
          <w:szCs w:val="24"/>
        </w:rPr>
        <w:t xml:space="preserve"> </w:t>
      </w:r>
      <w:r w:rsidRPr="00313D78">
        <w:rPr>
          <w:rFonts w:ascii="Arial" w:hAnsi="Arial"/>
          <w:sz w:val="24"/>
          <w:szCs w:val="24"/>
        </w:rPr>
        <w:t>Dio è Colui che è, che era e che viene.</w:t>
      </w:r>
    </w:p>
    <w:p w14:paraId="3C1EF2A1" w14:textId="4F76B069" w:rsidR="00FC1318" w:rsidRPr="00313D78" w:rsidRDefault="00FC1318" w:rsidP="00FC1318">
      <w:pPr>
        <w:spacing w:after="120"/>
        <w:jc w:val="both"/>
        <w:rPr>
          <w:rFonts w:ascii="Arial" w:hAnsi="Arial"/>
          <w:sz w:val="24"/>
          <w:szCs w:val="24"/>
        </w:rPr>
      </w:pPr>
      <w:r w:rsidRPr="00DF35F5">
        <w:rPr>
          <w:rFonts w:ascii="Arial" w:hAnsi="Arial"/>
          <w:bCs/>
          <w:i/>
          <w:sz w:val="24"/>
          <w:szCs w:val="24"/>
        </w:rPr>
        <w:t xml:space="preserve">“Io sono colui che sono”. </w:t>
      </w:r>
      <w:r w:rsidRPr="00DF35F5">
        <w:rPr>
          <w:rFonts w:ascii="Arial" w:hAnsi="Arial"/>
          <w:bCs/>
          <w:sz w:val="24"/>
          <w:szCs w:val="24"/>
        </w:rPr>
        <w:t>Questo è il nome che Dio ha rivelato a Mosè.</w:t>
      </w:r>
      <w:r w:rsidR="00DF35F5">
        <w:rPr>
          <w:rFonts w:ascii="Arial" w:hAnsi="Arial"/>
          <w:bCs/>
          <w:sz w:val="24"/>
          <w:szCs w:val="24"/>
        </w:rPr>
        <w:t xml:space="preserve"> </w:t>
      </w:r>
      <w:r w:rsidRPr="00313D78">
        <w:rPr>
          <w:rFonts w:ascii="Arial" w:hAnsi="Arial"/>
          <w:sz w:val="24"/>
          <w:szCs w:val="24"/>
        </w:rPr>
        <w:t xml:space="preserve">Dio non solo è </w:t>
      </w:r>
      <w:r w:rsidRPr="00313D78">
        <w:rPr>
          <w:rFonts w:ascii="Arial" w:hAnsi="Arial"/>
          <w:b/>
          <w:i/>
          <w:sz w:val="24"/>
          <w:szCs w:val="24"/>
        </w:rPr>
        <w:t>Colui che è</w:t>
      </w:r>
      <w:r w:rsidRPr="00313D78">
        <w:rPr>
          <w:rFonts w:ascii="Arial" w:hAnsi="Arial"/>
          <w:sz w:val="24"/>
          <w:szCs w:val="24"/>
        </w:rPr>
        <w:t>. Lui è in eterno. È prima di oggi. Il prima di oggi è la sua eternità. È oggi: il suo oggi è anche l’eternità, che è senza inizio e senza fine. È dopo oggi. Il dopo oggi è anch’esso l’eternità. Dall’eternità Lui è venuto ieri, viene oggi, verrà domani.</w:t>
      </w:r>
      <w:r w:rsidR="00DF35F5">
        <w:rPr>
          <w:rFonts w:ascii="Arial" w:hAnsi="Arial"/>
          <w:sz w:val="24"/>
          <w:szCs w:val="24"/>
        </w:rPr>
        <w:t xml:space="preserve"> </w:t>
      </w:r>
      <w:r w:rsidRPr="00313D78">
        <w:rPr>
          <w:rFonts w:ascii="Arial" w:hAnsi="Arial"/>
          <w:sz w:val="24"/>
          <w:szCs w:val="24"/>
        </w:rPr>
        <w:t xml:space="preserve">La venuta di Dio è sempre apportatrice di salvezza, ma anche di perdizione. È salvezza per coloro che lo accolgono; perdizione invece per </w:t>
      </w:r>
      <w:r w:rsidRPr="00313D78">
        <w:rPr>
          <w:rFonts w:ascii="Arial" w:hAnsi="Arial"/>
          <w:sz w:val="24"/>
          <w:szCs w:val="24"/>
        </w:rPr>
        <w:lastRenderedPageBreak/>
        <w:t>coloro che ricusano di credere in Lui.</w:t>
      </w:r>
      <w:r w:rsidR="00DF35F5">
        <w:rPr>
          <w:rFonts w:ascii="Arial" w:hAnsi="Arial"/>
          <w:sz w:val="24"/>
          <w:szCs w:val="24"/>
        </w:rPr>
        <w:t xml:space="preserve"> </w:t>
      </w:r>
      <w:r w:rsidRPr="00313D78">
        <w:rPr>
          <w:rFonts w:ascii="Arial" w:hAnsi="Arial"/>
          <w:sz w:val="24"/>
          <w:szCs w:val="24"/>
        </w:rPr>
        <w:t>Dio viene per fare nuove tutte le cose. Ogni venuta di Dio nella nostra vita, nel nostro mondo, è di salvezza, per la salvezza, per la redenzione e la giustificazione degli uomini.</w:t>
      </w:r>
      <w:r w:rsidR="00DF35F5">
        <w:rPr>
          <w:rFonts w:ascii="Arial" w:hAnsi="Arial"/>
          <w:sz w:val="24"/>
          <w:szCs w:val="24"/>
        </w:rPr>
        <w:t xml:space="preserve"> </w:t>
      </w:r>
      <w:r w:rsidRPr="00313D78">
        <w:rPr>
          <w:rFonts w:ascii="Arial" w:hAnsi="Arial"/>
          <w:sz w:val="24"/>
          <w:szCs w:val="24"/>
        </w:rPr>
        <w:t>Egli verrà alla fine per fare nuove tutte le cose. Per creare i cieli nuovi e la terra nuova.</w:t>
      </w:r>
      <w:r w:rsidR="00DF35F5">
        <w:rPr>
          <w:rFonts w:ascii="Arial" w:hAnsi="Arial"/>
          <w:sz w:val="24"/>
          <w:szCs w:val="24"/>
        </w:rPr>
        <w:t xml:space="preserve"> </w:t>
      </w:r>
      <w:r w:rsidRPr="00313D78">
        <w:rPr>
          <w:rFonts w:ascii="Arial" w:hAnsi="Arial"/>
          <w:sz w:val="24"/>
          <w:szCs w:val="24"/>
        </w:rPr>
        <w:t>L’eternità è l’essenza stessa di Dio. Dall’eternità Lui viene in mezzo a noi per portarci nella sua eternità.</w:t>
      </w:r>
      <w:r w:rsidR="002E5F86">
        <w:rPr>
          <w:rFonts w:ascii="Arial" w:hAnsi="Arial"/>
          <w:sz w:val="24"/>
          <w:szCs w:val="24"/>
        </w:rPr>
        <w:t xml:space="preserve"> </w:t>
      </w:r>
      <w:r w:rsidRPr="00313D78">
        <w:rPr>
          <w:rFonts w:ascii="Arial" w:hAnsi="Arial"/>
          <w:sz w:val="24"/>
          <w:szCs w:val="24"/>
        </w:rPr>
        <w:t>Sui sette spiriti che stanno davanti al suo trono, troviamo riscontro nell’Antico Testamento, oltre che nell’Apocalisse stessa. Ecco i testi:</w:t>
      </w:r>
      <w:r w:rsidR="002E5F86">
        <w:rPr>
          <w:rFonts w:ascii="Arial" w:hAnsi="Arial"/>
          <w:sz w:val="24"/>
          <w:szCs w:val="24"/>
        </w:rPr>
        <w:t xml:space="preserve"> </w:t>
      </w:r>
    </w:p>
    <w:p w14:paraId="0A4EDF89"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“Io sono Raffaele, uno dei sette angeli che sono sempre pronti ad entrare alla presenza della maestà del Signore” (Tb 12,15). </w:t>
      </w:r>
    </w:p>
    <w:p w14:paraId="0EE24478"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“Giovanni alle sette Chiese che sono in Asia: grazia a voi e pace da Colui che è, che era e che viene, dai sette spiriti che stanno davanti al suo trono” (Ap 1,4). </w:t>
      </w:r>
    </w:p>
    <w:p w14:paraId="19695DD4"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“All'angelo della Chiesa di Sardi scrivi: Così parla Colui che possiede i sette spiriti di Dio e le sette stelle: Conosco le tue opere; ti si crede vivo e invece sei morto” (Ap 3,1). </w:t>
      </w:r>
    </w:p>
    <w:p w14:paraId="7A414443"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“Dal trono uscivano lampi, voci e tuoni; sette lampade accese ardevano davanti al trono, simbolo dei sette spiriti di Dio” (Ap 4,5). </w:t>
      </w:r>
    </w:p>
    <w:p w14:paraId="34E4ABA9"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“Poi vidi ritto in mezzo al trono circondato dai quattro esseri viventi e dai vegliardi un Agnello, come immolato. Egli aveva sette corna e sette occhi, simbolo dei sette spiriti di Dio mandati su tutta la terra” (Ap 5,6). </w:t>
      </w:r>
    </w:p>
    <w:p w14:paraId="439A4CD5" w14:textId="4BA909EE" w:rsidR="00FC1318" w:rsidRPr="00DF35F5" w:rsidRDefault="00FC1318" w:rsidP="00FC1318">
      <w:pPr>
        <w:spacing w:after="120"/>
        <w:jc w:val="both"/>
        <w:rPr>
          <w:rFonts w:ascii="Arial" w:hAnsi="Arial"/>
          <w:sz w:val="24"/>
          <w:szCs w:val="24"/>
        </w:rPr>
      </w:pPr>
      <w:r w:rsidRPr="00DF35F5">
        <w:rPr>
          <w:rFonts w:ascii="Arial" w:hAnsi="Arial"/>
          <w:sz w:val="24"/>
          <w:szCs w:val="24"/>
        </w:rPr>
        <w:t xml:space="preserve">Indicando il numero sette </w:t>
      </w:r>
      <w:r w:rsidR="00DF35F5" w:rsidRPr="00DF35F5">
        <w:rPr>
          <w:rFonts w:ascii="Arial" w:hAnsi="Arial"/>
          <w:sz w:val="24"/>
          <w:szCs w:val="24"/>
        </w:rPr>
        <w:t xml:space="preserve">è </w:t>
      </w:r>
      <w:r w:rsidRPr="00DF35F5">
        <w:rPr>
          <w:rFonts w:ascii="Arial" w:hAnsi="Arial"/>
          <w:sz w:val="24"/>
          <w:szCs w:val="24"/>
        </w:rPr>
        <w:t xml:space="preserve">pienezza e totalità, è giusto pensare che i </w:t>
      </w:r>
      <w:r w:rsidRPr="00DF35F5">
        <w:rPr>
          <w:rFonts w:ascii="Arial" w:hAnsi="Arial"/>
          <w:i/>
          <w:sz w:val="24"/>
          <w:szCs w:val="24"/>
        </w:rPr>
        <w:t>“sette spiriti che stanno sempre davanti al suo trono”</w:t>
      </w:r>
      <w:r w:rsidRPr="00DF35F5">
        <w:rPr>
          <w:rFonts w:ascii="Arial" w:hAnsi="Arial"/>
          <w:sz w:val="24"/>
          <w:szCs w:val="24"/>
        </w:rPr>
        <w:t xml:space="preserve"> sono una schiera di Angeli (non sappiamo quanti sono e chi sono) con una speciale missione da compiere.</w:t>
      </w:r>
    </w:p>
    <w:p w14:paraId="11826A70" w14:textId="77777777" w:rsidR="00FC1318" w:rsidRPr="00DF35F5" w:rsidRDefault="00FC1318" w:rsidP="00FC1318">
      <w:pPr>
        <w:spacing w:after="120"/>
        <w:jc w:val="both"/>
        <w:rPr>
          <w:rFonts w:ascii="Arial" w:hAnsi="Arial"/>
          <w:i/>
          <w:sz w:val="24"/>
          <w:szCs w:val="24"/>
        </w:rPr>
      </w:pPr>
      <w:r w:rsidRPr="00DF35F5">
        <w:rPr>
          <w:rFonts w:ascii="Arial" w:hAnsi="Arial"/>
          <w:sz w:val="24"/>
          <w:szCs w:val="24"/>
        </w:rPr>
        <w:t xml:space="preserve">Tre di questi spiriti hanno un nome particolare: </w:t>
      </w:r>
      <w:r w:rsidRPr="00DF35F5">
        <w:rPr>
          <w:rFonts w:ascii="Arial" w:hAnsi="Arial"/>
          <w:i/>
          <w:sz w:val="24"/>
          <w:szCs w:val="24"/>
        </w:rPr>
        <w:t>Michele, Raffaele, Gabriele.</w:t>
      </w:r>
    </w:p>
    <w:p w14:paraId="607F6AA2" w14:textId="6D5070B4" w:rsidR="00FC1318" w:rsidRPr="00DF35F5" w:rsidRDefault="00FC1318" w:rsidP="00FC1318">
      <w:pPr>
        <w:spacing w:after="120"/>
        <w:jc w:val="both"/>
        <w:rPr>
          <w:rFonts w:ascii="Arial" w:hAnsi="Arial"/>
          <w:sz w:val="24"/>
          <w:szCs w:val="24"/>
        </w:rPr>
      </w:pPr>
      <w:r w:rsidRPr="00DF35F5">
        <w:rPr>
          <w:rFonts w:ascii="Arial" w:hAnsi="Arial"/>
          <w:i/>
          <w:sz w:val="24"/>
          <w:szCs w:val="24"/>
        </w:rPr>
        <w:t xml:space="preserve">Michele </w:t>
      </w:r>
      <w:r w:rsidRPr="00DF35F5">
        <w:rPr>
          <w:rFonts w:ascii="Arial" w:hAnsi="Arial"/>
          <w:sz w:val="24"/>
          <w:szCs w:val="24"/>
        </w:rPr>
        <w:t xml:space="preserve">è l’angelo della lotta contro gli angeli ribelli. Lui difese l’unicità di Dio. Solo Dio è Dio. Solo Dio è come Dio. Nessun altro è Dio. Nessun altro è come Dio. Il Suo Nome è </w:t>
      </w:r>
      <w:r w:rsidRPr="00DF35F5">
        <w:rPr>
          <w:rFonts w:ascii="Arial" w:hAnsi="Arial"/>
          <w:i/>
          <w:sz w:val="24"/>
          <w:szCs w:val="24"/>
        </w:rPr>
        <w:t>“Quis ut Deus, Chi come Dio”</w:t>
      </w:r>
      <w:r w:rsidRPr="00DF35F5">
        <w:rPr>
          <w:rFonts w:ascii="Arial" w:hAnsi="Arial"/>
          <w:sz w:val="24"/>
          <w:szCs w:val="24"/>
        </w:rPr>
        <w:t xml:space="preserve">. </w:t>
      </w:r>
      <w:r w:rsidRPr="00DF35F5">
        <w:rPr>
          <w:rFonts w:ascii="Arial" w:hAnsi="Arial"/>
          <w:i/>
          <w:sz w:val="24"/>
          <w:szCs w:val="24"/>
        </w:rPr>
        <w:t xml:space="preserve">Gabriele </w:t>
      </w:r>
      <w:r w:rsidRPr="00DF35F5">
        <w:rPr>
          <w:rFonts w:ascii="Arial" w:hAnsi="Arial"/>
          <w:sz w:val="24"/>
          <w:szCs w:val="24"/>
        </w:rPr>
        <w:t xml:space="preserve">è l’Angelo dell’annunzio del mistero e della sua spiegazione. Lo troviamo nel Libro di Daniele. Lui porta l’annunzio sia a Zaccaria nel tempio di Gerusalemme, sia alla Vergine Maria, nella Casa di Nazaret. Annunzia e spiega. Lui è l’Angelo catecheta dei misteri di Dio. Il Suo Nome è </w:t>
      </w:r>
      <w:r w:rsidRPr="00DF35F5">
        <w:rPr>
          <w:rFonts w:ascii="Arial" w:hAnsi="Arial"/>
          <w:i/>
          <w:sz w:val="24"/>
          <w:szCs w:val="24"/>
        </w:rPr>
        <w:t>“Nuntius Dei, Nunzio del Signore, o di Dio”</w:t>
      </w:r>
      <w:r w:rsidRPr="00DF35F5">
        <w:rPr>
          <w:rFonts w:ascii="Arial" w:hAnsi="Arial"/>
          <w:sz w:val="24"/>
          <w:szCs w:val="24"/>
        </w:rPr>
        <w:t xml:space="preserve">. </w:t>
      </w:r>
      <w:r w:rsidRPr="00DF35F5">
        <w:rPr>
          <w:rFonts w:ascii="Arial" w:hAnsi="Arial"/>
          <w:i/>
          <w:sz w:val="24"/>
          <w:szCs w:val="24"/>
        </w:rPr>
        <w:t xml:space="preserve">Raffaele </w:t>
      </w:r>
      <w:r w:rsidRPr="00DF35F5">
        <w:rPr>
          <w:rFonts w:ascii="Arial" w:hAnsi="Arial"/>
          <w:sz w:val="24"/>
          <w:szCs w:val="24"/>
        </w:rPr>
        <w:t xml:space="preserve">invece è colui che il Signore invia perché si faccia compagno di viaggio dell’uomo, aiutandolo in ogni momento, guarendolo e sanandolo, liberandolo e custodendolo da ogni male. Il Suo Nome è </w:t>
      </w:r>
      <w:r w:rsidRPr="00DF35F5">
        <w:rPr>
          <w:rFonts w:ascii="Arial" w:hAnsi="Arial"/>
          <w:i/>
          <w:sz w:val="24"/>
          <w:szCs w:val="24"/>
        </w:rPr>
        <w:t>“Medicina Dei, Guarigione di Dio”</w:t>
      </w:r>
      <w:r w:rsidRPr="00DF35F5">
        <w:rPr>
          <w:rFonts w:ascii="Arial" w:hAnsi="Arial"/>
          <w:sz w:val="24"/>
          <w:szCs w:val="24"/>
        </w:rPr>
        <w:t xml:space="preserve">. </w:t>
      </w:r>
    </w:p>
    <w:p w14:paraId="03E2C39B" w14:textId="4F48CC45" w:rsidR="00FC1318" w:rsidRPr="00313D78" w:rsidRDefault="00FC1318" w:rsidP="00FC1318">
      <w:pPr>
        <w:spacing w:after="120"/>
        <w:jc w:val="both"/>
        <w:rPr>
          <w:rFonts w:ascii="Arial" w:hAnsi="Arial"/>
          <w:sz w:val="24"/>
          <w:szCs w:val="24"/>
        </w:rPr>
      </w:pPr>
      <w:r w:rsidRPr="00313D78">
        <w:rPr>
          <w:rFonts w:ascii="Arial" w:hAnsi="Arial"/>
          <w:sz w:val="24"/>
          <w:szCs w:val="24"/>
        </w:rPr>
        <w:t>Dal Libro di Daniele, da quello di Tobia, dal Vangelo secondo Luca</w:t>
      </w:r>
      <w:r w:rsidR="00DF35F5">
        <w:rPr>
          <w:rFonts w:ascii="Arial" w:hAnsi="Arial"/>
          <w:sz w:val="24"/>
          <w:szCs w:val="24"/>
        </w:rPr>
        <w:t xml:space="preserve"> </w:t>
      </w:r>
      <w:r w:rsidRPr="00313D78">
        <w:rPr>
          <w:rFonts w:ascii="Arial" w:hAnsi="Arial"/>
          <w:sz w:val="24"/>
          <w:szCs w:val="24"/>
        </w:rPr>
        <w:t>e dall’Apocalisse si ricavano le uniche notizie su questi sette angeli.</w:t>
      </w:r>
      <w:r w:rsidR="00DF35F5">
        <w:rPr>
          <w:rFonts w:ascii="Arial" w:hAnsi="Arial"/>
          <w:sz w:val="24"/>
          <w:szCs w:val="24"/>
        </w:rPr>
        <w:t xml:space="preserve"> </w:t>
      </w:r>
      <w:r w:rsidRPr="00313D78">
        <w:rPr>
          <w:rFonts w:ascii="Arial" w:hAnsi="Arial"/>
          <w:sz w:val="24"/>
          <w:szCs w:val="24"/>
        </w:rPr>
        <w:t>Altro non esiste nella Scrittura. Dove la Scrittura tace, è giusto che anche colui che la spiega, taccia. Anche questo è rispetto della rivelazione, rispetto di Dio, rispetto degli uomini, ai quali si deve sempre andare con la più alta onestà.</w:t>
      </w:r>
      <w:r w:rsidR="00DF35F5">
        <w:rPr>
          <w:rFonts w:ascii="Arial" w:hAnsi="Arial"/>
          <w:sz w:val="24"/>
          <w:szCs w:val="24"/>
        </w:rPr>
        <w:t xml:space="preserve"> </w:t>
      </w:r>
      <w:r w:rsidRPr="00313D78">
        <w:rPr>
          <w:rFonts w:ascii="Arial" w:hAnsi="Arial"/>
          <w:sz w:val="24"/>
          <w:szCs w:val="24"/>
        </w:rPr>
        <w:t xml:space="preserve">La nostra onestà è il silenzio. Inventare, creare, immaginare non è per nulla compito del teologo. Il teologo una cosa sola deve sempre operare: attenersi a ciò che è scritto. Ciò che non è scritto, perché non contenuto nelle Scritture profetiche, non è oggetto delle </w:t>
      </w:r>
      <w:r w:rsidRPr="00313D78">
        <w:rPr>
          <w:rFonts w:ascii="Arial" w:hAnsi="Arial"/>
          <w:sz w:val="24"/>
          <w:szCs w:val="24"/>
        </w:rPr>
        <w:lastRenderedPageBreak/>
        <w:t xml:space="preserve">sue considerazioni, delle sue riflessioni, dei suoi insegnamenti, delle sue spiegazioni, dei suoi commenti. </w:t>
      </w:r>
    </w:p>
    <w:p w14:paraId="2D76D4BF" w14:textId="02D414D5"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[5</w:t>
      </w:r>
      <w:r w:rsidR="002E5F86">
        <w:rPr>
          <w:rFonts w:ascii="Arial" w:hAnsi="Arial"/>
          <w:b/>
          <w:sz w:val="24"/>
          <w:szCs w:val="24"/>
        </w:rPr>
        <w:t xml:space="preserve">] </w:t>
      </w:r>
      <w:r w:rsidRPr="00313D78">
        <w:rPr>
          <w:rFonts w:ascii="Arial" w:hAnsi="Arial"/>
          <w:b/>
          <w:sz w:val="24"/>
          <w:szCs w:val="24"/>
        </w:rPr>
        <w:t xml:space="preserve">e da Gesù Cristo, il testimone fedele, il primogenito dei morti e il principe dei re della terra. A Colui che ci ama e ci ha liberati dai nostri peccati con il suo sangue, </w:t>
      </w:r>
    </w:p>
    <w:p w14:paraId="5F65D6B7" w14:textId="68BBB4B7" w:rsidR="00FC1318" w:rsidRPr="00DF35F5" w:rsidRDefault="00FC1318" w:rsidP="00FC1318">
      <w:pPr>
        <w:spacing w:after="120"/>
        <w:jc w:val="both"/>
        <w:rPr>
          <w:rFonts w:ascii="Arial" w:hAnsi="Arial"/>
          <w:sz w:val="24"/>
          <w:szCs w:val="24"/>
        </w:rPr>
      </w:pPr>
      <w:r w:rsidRPr="00DF35F5">
        <w:rPr>
          <w:rFonts w:ascii="Arial" w:hAnsi="Arial"/>
          <w:sz w:val="24"/>
          <w:szCs w:val="24"/>
        </w:rPr>
        <w:t xml:space="preserve">La grazia e la pace sono date alle sette Chiese da </w:t>
      </w:r>
      <w:r w:rsidRPr="00DF35F5">
        <w:rPr>
          <w:rFonts w:ascii="Arial" w:hAnsi="Arial"/>
          <w:i/>
          <w:sz w:val="24"/>
          <w:szCs w:val="24"/>
        </w:rPr>
        <w:t>“da Colui che è, che era e che viene, dai sette spiriti che stanno davanti al suo trono</w:t>
      </w:r>
      <w:r w:rsidRPr="00DF35F5">
        <w:rPr>
          <w:rFonts w:ascii="Arial" w:hAnsi="Arial"/>
          <w:sz w:val="24"/>
          <w:szCs w:val="24"/>
        </w:rPr>
        <w:t xml:space="preserve">”, ma anche da </w:t>
      </w:r>
      <w:r w:rsidRPr="00DF35F5">
        <w:rPr>
          <w:rFonts w:ascii="Arial" w:hAnsi="Arial"/>
          <w:i/>
          <w:sz w:val="24"/>
          <w:szCs w:val="24"/>
        </w:rPr>
        <w:t xml:space="preserve">“Gesù Cristo”. </w:t>
      </w:r>
      <w:r w:rsidRPr="00DF35F5">
        <w:rPr>
          <w:rFonts w:ascii="Arial" w:hAnsi="Arial"/>
          <w:sz w:val="24"/>
          <w:szCs w:val="24"/>
        </w:rPr>
        <w:t>Chi è Gesù Cristo, secondo la rivelazione che ci offre Giovanni in questo saluto? Gesù Cristo è:</w:t>
      </w:r>
      <w:r w:rsidR="00DF35F5" w:rsidRPr="00DF35F5">
        <w:rPr>
          <w:rFonts w:ascii="Arial" w:hAnsi="Arial"/>
          <w:sz w:val="24"/>
          <w:szCs w:val="24"/>
        </w:rPr>
        <w:t xml:space="preserve"> </w:t>
      </w:r>
      <w:r w:rsidRPr="00DF35F5">
        <w:rPr>
          <w:rFonts w:ascii="Arial" w:hAnsi="Arial"/>
          <w:i/>
          <w:sz w:val="24"/>
          <w:szCs w:val="24"/>
        </w:rPr>
        <w:t>Il testimone fedele.</w:t>
      </w:r>
      <w:r w:rsidRPr="00DF35F5">
        <w:rPr>
          <w:rFonts w:ascii="Arial" w:hAnsi="Arial"/>
          <w:sz w:val="24"/>
          <w:szCs w:val="24"/>
        </w:rPr>
        <w:t xml:space="preserve"> Questo titolo dato a Gesù è solo dell’Apocalisse:</w:t>
      </w:r>
    </w:p>
    <w:p w14:paraId="33876A29" w14:textId="0410B19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“E da Gesù Cristo, il testimone fedele, il primogenito dei morti e il principe dei re della terra. A Colui che ci ama e ci ha liberati dai nostri peccati con il suo sangue, (Ap 1,5). “All'angelo della Chiesa di Laodicèa scrivi: Così parla l'Amen, il Testimone fedele e verace, il Principio della creazione di Dio” (Ap 3,14). </w:t>
      </w:r>
    </w:p>
    <w:p w14:paraId="09815114" w14:textId="137C00E0" w:rsidR="00FC1318" w:rsidRPr="00313D78" w:rsidRDefault="00FC1318" w:rsidP="00FC1318">
      <w:pPr>
        <w:spacing w:after="120"/>
        <w:jc w:val="both"/>
        <w:rPr>
          <w:rFonts w:ascii="Arial" w:hAnsi="Arial"/>
          <w:sz w:val="24"/>
          <w:szCs w:val="24"/>
        </w:rPr>
      </w:pPr>
      <w:r w:rsidRPr="00313D78">
        <w:rPr>
          <w:rFonts w:ascii="Arial" w:hAnsi="Arial"/>
          <w:sz w:val="24"/>
          <w:szCs w:val="24"/>
        </w:rPr>
        <w:t>Gesù è il testimone fedele del Padre. Chi vuole conoscere in pienezza di verità in che cosa consiste la fedeltà di Cristo verso il Padre, o per il Padre, è sufficiente che legga il Vangelo secondo Giovanni.</w:t>
      </w:r>
      <w:r w:rsidR="00DF35F5">
        <w:rPr>
          <w:rFonts w:ascii="Arial" w:hAnsi="Arial"/>
          <w:sz w:val="24"/>
          <w:szCs w:val="24"/>
        </w:rPr>
        <w:t xml:space="preserve"> </w:t>
      </w:r>
      <w:r w:rsidRPr="00313D78">
        <w:rPr>
          <w:rFonts w:ascii="Arial" w:hAnsi="Arial"/>
          <w:sz w:val="24"/>
          <w:szCs w:val="24"/>
        </w:rPr>
        <w:t>Gesù è il Testimone fedele della Verità del Padre, della Grazia del Padre, della Parola del Padre, delle Opere del Padre, della Gloria del Padre, della Volontà del Padre.</w:t>
      </w:r>
      <w:r w:rsidR="00DF35F5">
        <w:rPr>
          <w:rFonts w:ascii="Arial" w:hAnsi="Arial"/>
          <w:sz w:val="24"/>
          <w:szCs w:val="24"/>
        </w:rPr>
        <w:t xml:space="preserve"> </w:t>
      </w:r>
      <w:r w:rsidRPr="00313D78">
        <w:rPr>
          <w:rFonts w:ascii="Arial" w:hAnsi="Arial"/>
          <w:sz w:val="24"/>
          <w:szCs w:val="24"/>
        </w:rPr>
        <w:t>Gesù è il Testimone fedele di tutto ciò che il Padre è, fa, dice, opera, vuole, dona.</w:t>
      </w:r>
      <w:r w:rsidR="00DF35F5">
        <w:rPr>
          <w:rFonts w:ascii="Arial" w:hAnsi="Arial"/>
          <w:sz w:val="24"/>
          <w:szCs w:val="24"/>
        </w:rPr>
        <w:t xml:space="preserve"> </w:t>
      </w:r>
      <w:r w:rsidRPr="00313D78">
        <w:rPr>
          <w:rFonts w:ascii="Arial" w:hAnsi="Arial"/>
          <w:sz w:val="24"/>
          <w:szCs w:val="24"/>
        </w:rPr>
        <w:t>Gesù è il Testimone fedele del Padre non solo perché riferisce, dice, attesta l’essenza di essere e di operare del Padre, ma anche perché compie pienamente, in ogni cosa, sempre, le Parole e le Opere del Padre.</w:t>
      </w:r>
      <w:r w:rsidR="00DF35F5">
        <w:rPr>
          <w:rFonts w:ascii="Arial" w:hAnsi="Arial"/>
          <w:sz w:val="24"/>
          <w:szCs w:val="24"/>
        </w:rPr>
        <w:t xml:space="preserve"> </w:t>
      </w:r>
      <w:r w:rsidRPr="00313D78">
        <w:rPr>
          <w:rFonts w:ascii="Arial" w:hAnsi="Arial"/>
          <w:sz w:val="24"/>
          <w:szCs w:val="24"/>
        </w:rPr>
        <w:t>È talmente fedele al Padre, che è lo stesso Padre che opera e parla per mezzo di Lui.</w:t>
      </w:r>
      <w:r w:rsidR="00DF35F5">
        <w:rPr>
          <w:rFonts w:ascii="Arial" w:hAnsi="Arial"/>
          <w:sz w:val="24"/>
          <w:szCs w:val="24"/>
        </w:rPr>
        <w:t xml:space="preserve"> </w:t>
      </w:r>
      <w:r w:rsidRPr="00313D78">
        <w:rPr>
          <w:rFonts w:ascii="Arial" w:hAnsi="Arial"/>
          <w:sz w:val="24"/>
          <w:szCs w:val="24"/>
        </w:rPr>
        <w:t>Parla Lui ed è come se parlasse il Padre. Opera Lui ed è come se operasse il Padre. Anzi è più di così: Parla Lui e in Lui e per Lui parla il Padre. Opera Lui e in Lui e per Lui opera il Padre.</w:t>
      </w:r>
    </w:p>
    <w:p w14:paraId="5A4E636F" w14:textId="07292258" w:rsidR="00FC1318" w:rsidRPr="00313D78" w:rsidRDefault="00FC1318" w:rsidP="00FC1318">
      <w:pPr>
        <w:spacing w:after="120"/>
        <w:jc w:val="both"/>
        <w:rPr>
          <w:rFonts w:ascii="Arial" w:hAnsi="Arial"/>
          <w:sz w:val="24"/>
          <w:szCs w:val="24"/>
        </w:rPr>
      </w:pPr>
      <w:r w:rsidRPr="00313D78">
        <w:rPr>
          <w:rFonts w:ascii="Arial" w:hAnsi="Arial"/>
          <w:sz w:val="24"/>
          <w:szCs w:val="24"/>
        </w:rPr>
        <w:t>Chi vuole conoscere veramente Dio, nelle sue Parole, nelle sue Opere, lo può solo per mezzo e in Cristo Gesù.</w:t>
      </w:r>
      <w:r w:rsidR="00DF35F5">
        <w:rPr>
          <w:rFonts w:ascii="Arial" w:hAnsi="Arial"/>
          <w:sz w:val="24"/>
          <w:szCs w:val="24"/>
        </w:rPr>
        <w:t xml:space="preserve"> </w:t>
      </w:r>
      <w:r w:rsidRPr="00313D78">
        <w:rPr>
          <w:rFonts w:ascii="Arial" w:hAnsi="Arial"/>
          <w:sz w:val="24"/>
          <w:szCs w:val="24"/>
        </w:rPr>
        <w:t>Questa unità di sola Parola</w:t>
      </w:r>
      <w:r w:rsidR="002E5F86">
        <w:rPr>
          <w:rFonts w:ascii="Arial" w:hAnsi="Arial"/>
          <w:sz w:val="24"/>
          <w:szCs w:val="24"/>
        </w:rPr>
        <w:t xml:space="preserve"> </w:t>
      </w:r>
      <w:r w:rsidRPr="00313D78">
        <w:rPr>
          <w:rFonts w:ascii="Arial" w:hAnsi="Arial"/>
          <w:sz w:val="24"/>
          <w:szCs w:val="24"/>
        </w:rPr>
        <w:t>e di sola opera è solo di Cristo. Nessun altro uomo al mondo, né di ieri, né di oggi, né di domani, fino alla consumazione dei secoli, potrà dirsi testimone vero di Dio, escludendo Cristo Gesù, il solo, unico, vero, santo, giusto, perenne Testimone fedele del Padre.</w:t>
      </w:r>
      <w:r w:rsidR="00DF35F5">
        <w:rPr>
          <w:rFonts w:ascii="Arial" w:hAnsi="Arial"/>
          <w:sz w:val="24"/>
          <w:szCs w:val="24"/>
        </w:rPr>
        <w:t xml:space="preserve"> </w:t>
      </w:r>
      <w:r w:rsidRPr="00313D78">
        <w:rPr>
          <w:rFonts w:ascii="Arial" w:hAnsi="Arial"/>
          <w:sz w:val="24"/>
          <w:szCs w:val="24"/>
        </w:rPr>
        <w:t>Dalla sua testimonianza ognuno deve cogliere la verità di Dio che diviene e si fa anche verità di ogni uomo.</w:t>
      </w:r>
      <w:r w:rsidR="00DF35F5">
        <w:rPr>
          <w:rFonts w:ascii="Arial" w:hAnsi="Arial"/>
          <w:sz w:val="24"/>
          <w:szCs w:val="24"/>
        </w:rPr>
        <w:t xml:space="preserve"> </w:t>
      </w:r>
      <w:r w:rsidRPr="00313D78">
        <w:rPr>
          <w:rFonts w:ascii="Arial" w:hAnsi="Arial"/>
          <w:sz w:val="24"/>
          <w:szCs w:val="24"/>
        </w:rPr>
        <w:t>La suprema testimonianza al Padre e alla Verità del Padre, Gesù la rese dinanzi a Ponzio Pilato. La sua è stata testimonianza ufficiale, formale, in un tribunale, durante un interrogatorio, al prezzo della sua stessa vita.</w:t>
      </w:r>
    </w:p>
    <w:p w14:paraId="0C49866C" w14:textId="77777777" w:rsidR="00FC1318" w:rsidRPr="00DF35F5" w:rsidRDefault="00FC1318" w:rsidP="00DF35F5">
      <w:pPr>
        <w:spacing w:after="120"/>
        <w:ind w:left="567" w:right="567"/>
        <w:jc w:val="both"/>
        <w:rPr>
          <w:rFonts w:ascii="Arial" w:hAnsi="Arial"/>
          <w:bCs/>
          <w:i/>
          <w:iCs/>
          <w:sz w:val="24"/>
          <w:szCs w:val="24"/>
        </w:rPr>
      </w:pPr>
      <w:r w:rsidRPr="00DF35F5">
        <w:rPr>
          <w:rFonts w:ascii="Arial" w:hAnsi="Arial"/>
          <w:bCs/>
          <w:i/>
          <w:iCs/>
          <w:sz w:val="24"/>
          <w:szCs w:val="24"/>
        </w:rPr>
        <w:t xml:space="preserve">Vangelo secondo Giovanni - cap. 18,28-40: “Allora condussero Gesù dalla casa di Caifa nel pretorio. Era l'alba ed essi non vollero entrare nel pretorio per non contaminarsi e poter mangiare la Pasqua. Uscì dunque Pilato verso di loro e domandò: Che accusa portate contro quest'uomo? </w:t>
      </w:r>
    </w:p>
    <w:p w14:paraId="7BB6A2B1" w14:textId="77777777" w:rsidR="00FC1318" w:rsidRPr="00DF35F5" w:rsidRDefault="00FC1318" w:rsidP="00DF35F5">
      <w:pPr>
        <w:spacing w:after="120"/>
        <w:ind w:left="567" w:right="567"/>
        <w:jc w:val="both"/>
        <w:rPr>
          <w:rFonts w:ascii="Arial" w:hAnsi="Arial"/>
          <w:bCs/>
          <w:i/>
          <w:iCs/>
          <w:sz w:val="24"/>
          <w:szCs w:val="24"/>
        </w:rPr>
      </w:pPr>
      <w:r w:rsidRPr="00DF35F5">
        <w:rPr>
          <w:rFonts w:ascii="Arial" w:hAnsi="Arial"/>
          <w:bCs/>
          <w:i/>
          <w:iCs/>
          <w:sz w:val="24"/>
          <w:szCs w:val="24"/>
        </w:rPr>
        <w:t xml:space="preserve">Gli risposero: Se non fosse un malfattore, non te l'avremmo consegnato. Allora Pilato disse loro: Prendetelo voi e giudicatelo secondo la vostra legge! Gli risposero i Giudei: A noi non è consentito </w:t>
      </w:r>
      <w:r w:rsidRPr="00DF35F5">
        <w:rPr>
          <w:rFonts w:ascii="Arial" w:hAnsi="Arial"/>
          <w:bCs/>
          <w:i/>
          <w:iCs/>
          <w:sz w:val="24"/>
          <w:szCs w:val="24"/>
        </w:rPr>
        <w:lastRenderedPageBreak/>
        <w:t xml:space="preserve">mettere a morte nessuno. Così si adempivano le parole che Gesù aveva detto indicando di quale morte doveva morire. </w:t>
      </w:r>
    </w:p>
    <w:p w14:paraId="288C48C1" w14:textId="77777777" w:rsidR="00FC1318" w:rsidRPr="00DF35F5" w:rsidRDefault="00FC1318" w:rsidP="00DF35F5">
      <w:pPr>
        <w:spacing w:after="120"/>
        <w:ind w:left="567" w:right="567"/>
        <w:jc w:val="both"/>
        <w:rPr>
          <w:rFonts w:ascii="Arial" w:hAnsi="Arial"/>
          <w:bCs/>
          <w:i/>
          <w:iCs/>
          <w:sz w:val="24"/>
          <w:szCs w:val="24"/>
        </w:rPr>
      </w:pPr>
      <w:r w:rsidRPr="00DF35F5">
        <w:rPr>
          <w:rFonts w:ascii="Arial" w:hAnsi="Arial"/>
          <w:bCs/>
          <w:i/>
          <w:iCs/>
          <w:sz w:val="24"/>
          <w:szCs w:val="24"/>
        </w:rPr>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w:t>
      </w:r>
    </w:p>
    <w:p w14:paraId="28CFCFAF" w14:textId="77777777" w:rsidR="00FC1318" w:rsidRPr="00DF35F5" w:rsidRDefault="00FC1318" w:rsidP="00DF35F5">
      <w:pPr>
        <w:spacing w:after="120"/>
        <w:ind w:left="567" w:right="567"/>
        <w:jc w:val="both"/>
        <w:rPr>
          <w:rFonts w:ascii="Arial" w:hAnsi="Arial"/>
          <w:bCs/>
          <w:i/>
          <w:iCs/>
          <w:sz w:val="24"/>
          <w:szCs w:val="24"/>
        </w:rPr>
      </w:pPr>
      <w:r w:rsidRPr="00DF35F5">
        <w:rPr>
          <w:rFonts w:ascii="Arial" w:hAnsi="Arial"/>
          <w:bCs/>
          <w:i/>
          <w:iCs/>
          <w:sz w:val="24"/>
          <w:szCs w:val="24"/>
        </w:rPr>
        <w:t xml:space="preserve">Allora Pilato gli disse: Dunque tu sei re? Rispose Gesù: Tu lo dici; io sono re. Per questo io sono nato e per questo sono venuto nel mondo: per rendere testimonianza alla verità. Chiunque è dalla verità, ascolta la mia voce. </w:t>
      </w:r>
    </w:p>
    <w:p w14:paraId="475F2F8F" w14:textId="25441F9B" w:rsidR="00FC1318" w:rsidRPr="00DF35F5" w:rsidRDefault="00FC1318" w:rsidP="00DF35F5">
      <w:pPr>
        <w:spacing w:after="120"/>
        <w:ind w:left="567" w:right="567"/>
        <w:jc w:val="both"/>
        <w:rPr>
          <w:rFonts w:ascii="Arial" w:hAnsi="Arial"/>
          <w:bCs/>
          <w:i/>
          <w:iCs/>
          <w:sz w:val="24"/>
          <w:szCs w:val="24"/>
        </w:rPr>
      </w:pPr>
      <w:r w:rsidRPr="00DF35F5">
        <w:rPr>
          <w:rFonts w:ascii="Arial" w:hAnsi="Arial"/>
          <w:bCs/>
          <w:i/>
          <w:iCs/>
          <w:sz w:val="24"/>
          <w:szCs w:val="24"/>
        </w:rPr>
        <w:t>Gli dice Pilato: Che cos'è la verità?</w:t>
      </w:r>
      <w:r w:rsidR="002E5F86">
        <w:rPr>
          <w:rFonts w:ascii="Arial" w:hAnsi="Arial"/>
          <w:bCs/>
          <w:i/>
          <w:iCs/>
          <w:sz w:val="24"/>
          <w:szCs w:val="24"/>
        </w:rPr>
        <w:t xml:space="preserve"> </w:t>
      </w:r>
      <w:r w:rsidRPr="00DF35F5">
        <w:rPr>
          <w:rFonts w:ascii="Arial" w:hAnsi="Arial"/>
          <w:bCs/>
          <w:i/>
          <w:iCs/>
          <w:sz w:val="24"/>
          <w:szCs w:val="24"/>
        </w:rPr>
        <w:t xml:space="preserve">E detto questo uscì di nuovo verso i Giudei e disse loro: Io non trovo in lui nessuna colpa. Vi è tra voi l'usanza che io vi liberi uno per la Pasqua: volete dunque che io vi liberi il re dei Giudei? Allora essi gridarono di nuovo: Non costui, ma Barabba! Barabba era un brigante”. </w:t>
      </w:r>
    </w:p>
    <w:p w14:paraId="6FD0EF72" w14:textId="275C1DD8" w:rsidR="00FC1318" w:rsidRPr="00DF35F5" w:rsidRDefault="00FC1318" w:rsidP="00FC1318">
      <w:pPr>
        <w:spacing w:after="120"/>
        <w:jc w:val="both"/>
        <w:rPr>
          <w:rFonts w:ascii="Arial" w:hAnsi="Arial"/>
          <w:sz w:val="24"/>
          <w:szCs w:val="24"/>
        </w:rPr>
      </w:pPr>
      <w:r w:rsidRPr="00DF35F5">
        <w:rPr>
          <w:rFonts w:ascii="Arial" w:hAnsi="Arial"/>
          <w:sz w:val="24"/>
          <w:szCs w:val="24"/>
        </w:rPr>
        <w:t>È Gesù la verità del Padre ed anche la sua suprema testimonianza.</w:t>
      </w:r>
      <w:r w:rsidR="00DF35F5" w:rsidRPr="00DF35F5">
        <w:rPr>
          <w:rFonts w:ascii="Arial" w:hAnsi="Arial"/>
          <w:sz w:val="24"/>
          <w:szCs w:val="24"/>
        </w:rPr>
        <w:t xml:space="preserve"> </w:t>
      </w:r>
      <w:r w:rsidRPr="00DF35F5">
        <w:rPr>
          <w:rFonts w:ascii="Arial" w:hAnsi="Arial"/>
          <w:sz w:val="24"/>
          <w:szCs w:val="24"/>
        </w:rPr>
        <w:t xml:space="preserve">Il primogenito dei morti. Questo titolo si trova anche in San Paolo (Romani e Colossesi), nella Lettera agli Ebrei, e una sola volta nell’Apocalisse. </w:t>
      </w:r>
    </w:p>
    <w:p w14:paraId="3D7EDDD4"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“Poiché quelli che egli da sempre ha conosciuto li ha anche predestinati ad essere conformi all'immagine del Figlio suo, perché egli sia il primogenito tra molti fratelli” (Rm 8,29). </w:t>
      </w:r>
    </w:p>
    <w:p w14:paraId="4710D9C5"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“Egli è anche il capo del corpo, cioè della Chiesa; il principio, il primogenito di coloro che risuscitano dai morti, per ottenere il primato su tutte le cose” (Col 1,18). </w:t>
      </w:r>
    </w:p>
    <w:p w14:paraId="6C7F268B"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“E di nuovo, quando introduce il primogenito nel mondo, dice: Lo adorino tutti gli angeli di Dio” (Eb 1,6). </w:t>
      </w:r>
    </w:p>
    <w:p w14:paraId="64F68360"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“E da Gesù Cristo, il testimone fedele, il primogenito dei morti e il principe dei re della terra. A Colui che ci ama e ci ha liberati dai nostri peccati con il suo sangue” (Ap 1,5). </w:t>
      </w:r>
    </w:p>
    <w:p w14:paraId="71B1CFCB" w14:textId="7FD2E67E" w:rsidR="00FC1318" w:rsidRPr="00DF35F5" w:rsidRDefault="00FC1318" w:rsidP="00FC1318">
      <w:pPr>
        <w:spacing w:after="120"/>
        <w:jc w:val="both"/>
        <w:rPr>
          <w:rFonts w:ascii="Arial" w:hAnsi="Arial"/>
          <w:sz w:val="24"/>
          <w:szCs w:val="24"/>
        </w:rPr>
      </w:pPr>
      <w:r w:rsidRPr="00DF35F5">
        <w:rPr>
          <w:rFonts w:ascii="Arial" w:hAnsi="Arial"/>
          <w:sz w:val="24"/>
          <w:szCs w:val="24"/>
        </w:rPr>
        <w:t xml:space="preserve">La sua primogenitura è prima di tutto “unigenitura”. Lui è il Figlio unigenito del Padre, il solo ed unico che Dio ha generato: </w:t>
      </w:r>
      <w:r w:rsidRPr="00DF35F5">
        <w:rPr>
          <w:rFonts w:ascii="Arial" w:hAnsi="Arial"/>
          <w:i/>
          <w:sz w:val="24"/>
          <w:szCs w:val="24"/>
        </w:rPr>
        <w:t>“Luce da luce, Dio vero da Dio vero, generato, non creato, della stessa sostanza del Padre”.</w:t>
      </w:r>
      <w:r w:rsidR="002E5F86">
        <w:rPr>
          <w:rFonts w:ascii="Arial" w:hAnsi="Arial"/>
          <w:i/>
          <w:sz w:val="24"/>
          <w:szCs w:val="24"/>
        </w:rPr>
        <w:t xml:space="preserve"> </w:t>
      </w:r>
      <w:r w:rsidRPr="00DF35F5">
        <w:rPr>
          <w:rFonts w:ascii="Arial" w:hAnsi="Arial"/>
          <w:sz w:val="24"/>
          <w:szCs w:val="24"/>
        </w:rPr>
        <w:t>L’unigenitura eterna è l’essenza di Cristo. Gesù è il Figlio unigenito del Padre, il Primo ed unico Figlio. È in Lui e per Lui che ogni uomo è chiamato a divenire figlio di Dio, per adozione, nello Spirito Santo, rinascendo nelle acque del battesimo.</w:t>
      </w:r>
      <w:r w:rsidR="00DF35F5" w:rsidRPr="00DF35F5">
        <w:rPr>
          <w:rFonts w:ascii="Arial" w:hAnsi="Arial"/>
          <w:sz w:val="24"/>
          <w:szCs w:val="24"/>
        </w:rPr>
        <w:t xml:space="preserve"> </w:t>
      </w:r>
      <w:r w:rsidRPr="00DF35F5">
        <w:rPr>
          <w:rFonts w:ascii="Arial" w:hAnsi="Arial"/>
          <w:sz w:val="24"/>
          <w:szCs w:val="24"/>
        </w:rPr>
        <w:t>È l’unigenitura di Cristo che fa sì che Dio sia vero Padre. Sia il Padre del nostro Signore Gesù Cristo e in Lui e per Lui diventi Padre per adozione di ogni altro uomo.</w:t>
      </w:r>
      <w:r w:rsidR="00DF35F5" w:rsidRPr="00DF35F5">
        <w:rPr>
          <w:rFonts w:ascii="Arial" w:hAnsi="Arial"/>
          <w:sz w:val="24"/>
          <w:szCs w:val="24"/>
        </w:rPr>
        <w:t xml:space="preserve"> </w:t>
      </w:r>
      <w:r w:rsidRPr="00DF35F5">
        <w:rPr>
          <w:rFonts w:ascii="Arial" w:hAnsi="Arial"/>
          <w:sz w:val="24"/>
          <w:szCs w:val="24"/>
        </w:rPr>
        <w:t>Ecco come San Giovanni presenta Cristo Gesù come L’unigenito Figlio di Dio:</w:t>
      </w:r>
    </w:p>
    <w:p w14:paraId="4D7DA132" w14:textId="77777777" w:rsidR="00FC1318" w:rsidRPr="00DF35F5" w:rsidRDefault="00FC1318" w:rsidP="00DF35F5">
      <w:pPr>
        <w:spacing w:after="120"/>
        <w:ind w:left="567" w:right="567"/>
        <w:jc w:val="both"/>
        <w:rPr>
          <w:rFonts w:ascii="Arial" w:hAnsi="Arial"/>
          <w:i/>
          <w:iCs/>
          <w:position w:val="4"/>
          <w:sz w:val="24"/>
          <w:szCs w:val="24"/>
        </w:rPr>
      </w:pPr>
      <w:r w:rsidRPr="00DF35F5">
        <w:rPr>
          <w:rFonts w:ascii="Arial" w:hAnsi="Arial"/>
          <w:i/>
          <w:iCs/>
          <w:position w:val="4"/>
          <w:sz w:val="24"/>
          <w:szCs w:val="24"/>
        </w:rPr>
        <w:lastRenderedPageBreak/>
        <w:t xml:space="preserve">“E il Verbo si fece carne e venne ad abitare in mezzo a noi; e noi vedemmo la sua gloria, gloria come di unigenito dal Padre, pieno di grazia e di verità” (Gv 1,14). </w:t>
      </w:r>
    </w:p>
    <w:p w14:paraId="679DDE24" w14:textId="77777777" w:rsidR="00FC1318" w:rsidRPr="00DF35F5" w:rsidRDefault="00FC1318" w:rsidP="00DF35F5">
      <w:pPr>
        <w:spacing w:after="120"/>
        <w:ind w:left="567" w:right="567"/>
        <w:jc w:val="both"/>
        <w:rPr>
          <w:rFonts w:ascii="Arial" w:hAnsi="Arial"/>
          <w:i/>
          <w:iCs/>
          <w:position w:val="4"/>
          <w:sz w:val="24"/>
          <w:szCs w:val="24"/>
        </w:rPr>
      </w:pPr>
      <w:r w:rsidRPr="00DF35F5">
        <w:rPr>
          <w:rFonts w:ascii="Arial" w:hAnsi="Arial"/>
          <w:i/>
          <w:iCs/>
          <w:position w:val="4"/>
          <w:sz w:val="24"/>
          <w:szCs w:val="24"/>
        </w:rPr>
        <w:t xml:space="preserve">“Dio nessuno l'ha mai visto: proprio il Figlio unigenito, che è nel seno del Padre, lui lo ha rivelato” (Gv 1,18). </w:t>
      </w:r>
    </w:p>
    <w:p w14:paraId="2E600942" w14:textId="77777777" w:rsidR="00FC1318" w:rsidRPr="00DF35F5" w:rsidRDefault="00FC1318" w:rsidP="00DF35F5">
      <w:pPr>
        <w:spacing w:after="120"/>
        <w:ind w:left="567" w:right="567"/>
        <w:jc w:val="both"/>
        <w:rPr>
          <w:rFonts w:ascii="Arial" w:hAnsi="Arial"/>
          <w:i/>
          <w:iCs/>
          <w:position w:val="4"/>
          <w:sz w:val="24"/>
          <w:szCs w:val="24"/>
        </w:rPr>
      </w:pPr>
      <w:r w:rsidRPr="00DF35F5">
        <w:rPr>
          <w:rFonts w:ascii="Arial" w:hAnsi="Arial"/>
          <w:i/>
          <w:iCs/>
          <w:position w:val="4"/>
          <w:sz w:val="24"/>
          <w:szCs w:val="24"/>
        </w:rPr>
        <w:t xml:space="preserve">“Dio infatti ha tanto amato il mondo da dare il suo Figlio unigenito, perché chiunque crede in lui non muoia, ma abbia la vita eterna” (Gv 3,16). </w:t>
      </w:r>
    </w:p>
    <w:p w14:paraId="354FFE52" w14:textId="77777777" w:rsidR="00FC1318" w:rsidRPr="00DF35F5" w:rsidRDefault="00FC1318" w:rsidP="00DF35F5">
      <w:pPr>
        <w:spacing w:after="120"/>
        <w:ind w:left="567" w:right="567"/>
        <w:jc w:val="both"/>
        <w:rPr>
          <w:rFonts w:ascii="Arial" w:hAnsi="Arial"/>
          <w:i/>
          <w:iCs/>
          <w:position w:val="4"/>
          <w:sz w:val="24"/>
          <w:szCs w:val="24"/>
        </w:rPr>
      </w:pPr>
      <w:r w:rsidRPr="00DF35F5">
        <w:rPr>
          <w:rFonts w:ascii="Arial" w:hAnsi="Arial"/>
          <w:i/>
          <w:iCs/>
          <w:position w:val="4"/>
          <w:sz w:val="24"/>
          <w:szCs w:val="24"/>
        </w:rPr>
        <w:t xml:space="preserve">“Chi crede in lui non è condannato; ma chi non crede è già stato condannato, perché non ha creduto nel nome dell'unigenito Figlio di Dio” (Gv 3,18). </w:t>
      </w:r>
    </w:p>
    <w:p w14:paraId="58DC655B" w14:textId="77777777" w:rsidR="00FC1318" w:rsidRPr="00DF35F5" w:rsidRDefault="00FC1318" w:rsidP="00DF35F5">
      <w:pPr>
        <w:spacing w:after="120"/>
        <w:ind w:left="567" w:right="567"/>
        <w:jc w:val="both"/>
        <w:rPr>
          <w:rFonts w:ascii="Arial" w:hAnsi="Arial"/>
          <w:i/>
          <w:iCs/>
          <w:position w:val="4"/>
          <w:sz w:val="24"/>
          <w:szCs w:val="24"/>
        </w:rPr>
      </w:pPr>
      <w:r w:rsidRPr="00DF35F5">
        <w:rPr>
          <w:rFonts w:ascii="Arial" w:hAnsi="Arial"/>
          <w:i/>
          <w:iCs/>
          <w:position w:val="4"/>
          <w:sz w:val="24"/>
          <w:szCs w:val="24"/>
        </w:rPr>
        <w:t xml:space="preserve">“In questo si è manifestato l'amore di Dio per noi: Dio ha mandato il suo unigenito Figlio nel mondo, perché noi avessimo la vita per lui” (1Gv 4,9). </w:t>
      </w:r>
    </w:p>
    <w:p w14:paraId="3432603D" w14:textId="598C32D8" w:rsidR="00FC1318" w:rsidRPr="00313D78" w:rsidRDefault="00FC1318" w:rsidP="00FC1318">
      <w:pPr>
        <w:spacing w:after="120"/>
        <w:jc w:val="both"/>
        <w:rPr>
          <w:rFonts w:ascii="Arial" w:hAnsi="Arial"/>
          <w:sz w:val="24"/>
          <w:szCs w:val="24"/>
        </w:rPr>
      </w:pPr>
      <w:r w:rsidRPr="00313D78">
        <w:rPr>
          <w:rFonts w:ascii="Arial" w:hAnsi="Arial"/>
          <w:sz w:val="24"/>
          <w:szCs w:val="24"/>
        </w:rPr>
        <w:t>Egli è primogenito ed è unigenito nell’eternità. Egli è primogenito ed unigenito nel tempo. È unigenito e primogenito nell’ordine della creazione; ma anche è unigenito e primogenito nell’ordine della grazia, della redenzione, della giustificazione, della salvezza, della vita eterna, della risurrezione.</w:t>
      </w:r>
      <w:r w:rsidR="00DF35F5">
        <w:rPr>
          <w:rFonts w:ascii="Arial" w:hAnsi="Arial"/>
          <w:sz w:val="24"/>
          <w:szCs w:val="24"/>
        </w:rPr>
        <w:t xml:space="preserve"> </w:t>
      </w:r>
      <w:r w:rsidRPr="00313D78">
        <w:rPr>
          <w:rFonts w:ascii="Arial" w:hAnsi="Arial"/>
          <w:sz w:val="24"/>
          <w:szCs w:val="24"/>
        </w:rPr>
        <w:t>Egli è il primogenito dei morti, perché è il primo che è risorto alla vita eterna con il corpo trasfigurato, trasformato in spirito, in luce.</w:t>
      </w:r>
      <w:r w:rsidR="00DF35F5">
        <w:rPr>
          <w:rFonts w:ascii="Arial" w:hAnsi="Arial"/>
          <w:sz w:val="24"/>
          <w:szCs w:val="24"/>
        </w:rPr>
        <w:t xml:space="preserve"> </w:t>
      </w:r>
      <w:r w:rsidRPr="00313D78">
        <w:rPr>
          <w:rFonts w:ascii="Arial" w:hAnsi="Arial"/>
          <w:sz w:val="24"/>
          <w:szCs w:val="24"/>
        </w:rPr>
        <w:t>Egli è anche il primogenito dei morti, perché tutti risusciteremo in Lui e per Lui.</w:t>
      </w:r>
      <w:r w:rsidR="00DF35F5">
        <w:rPr>
          <w:rFonts w:ascii="Arial" w:hAnsi="Arial"/>
          <w:sz w:val="24"/>
          <w:szCs w:val="24"/>
        </w:rPr>
        <w:t xml:space="preserve"> </w:t>
      </w:r>
      <w:r w:rsidRPr="00313D78">
        <w:rPr>
          <w:rFonts w:ascii="Arial" w:hAnsi="Arial"/>
          <w:sz w:val="24"/>
          <w:szCs w:val="24"/>
        </w:rPr>
        <w:t>Egli è il primogenito dei morti, perché sarà Lui non solo a chiamarci dal sepolcro, ma anche a rivestirci della sua risurrezione.</w:t>
      </w:r>
      <w:r w:rsidR="00DF35F5">
        <w:rPr>
          <w:rFonts w:ascii="Arial" w:hAnsi="Arial"/>
          <w:sz w:val="24"/>
          <w:szCs w:val="24"/>
        </w:rPr>
        <w:t xml:space="preserve"> </w:t>
      </w:r>
      <w:r w:rsidRPr="00313D78">
        <w:rPr>
          <w:rFonts w:ascii="Arial" w:hAnsi="Arial"/>
          <w:sz w:val="24"/>
          <w:szCs w:val="24"/>
        </w:rPr>
        <w:t>Lui nel ventre del sepolcro è stato generato nel suo corpo alla vita dello spirito, perché noi tutti diveniamo esseri spirituali nel tempo e nell’eternità per Lui, con Lui in Lui.</w:t>
      </w:r>
      <w:r w:rsidR="002E5F86">
        <w:rPr>
          <w:rFonts w:ascii="Arial" w:hAnsi="Arial"/>
          <w:sz w:val="24"/>
          <w:szCs w:val="24"/>
        </w:rPr>
        <w:t xml:space="preserve"> </w:t>
      </w:r>
      <w:r w:rsidRPr="00313D78">
        <w:rPr>
          <w:rFonts w:ascii="Arial" w:hAnsi="Arial"/>
          <w:sz w:val="24"/>
          <w:szCs w:val="24"/>
        </w:rPr>
        <w:t>Egli è primogenito dei morti perché ci ha preceduti nella gloria del Padre e ci attende perché dove è Lui siamo anche noi.</w:t>
      </w:r>
    </w:p>
    <w:p w14:paraId="4F9E7877" w14:textId="7457FD1C" w:rsidR="00FC1318" w:rsidRPr="00313D78" w:rsidRDefault="00FC1318" w:rsidP="00FC1318">
      <w:pPr>
        <w:spacing w:after="120"/>
        <w:jc w:val="both"/>
        <w:rPr>
          <w:rFonts w:ascii="Arial" w:hAnsi="Arial"/>
          <w:sz w:val="24"/>
          <w:szCs w:val="24"/>
        </w:rPr>
      </w:pPr>
      <w:r w:rsidRPr="00DF35F5">
        <w:rPr>
          <w:rFonts w:ascii="Arial" w:hAnsi="Arial"/>
          <w:bCs/>
          <w:i/>
          <w:sz w:val="24"/>
          <w:szCs w:val="24"/>
        </w:rPr>
        <w:t>E il principe dei re della terra.</w:t>
      </w:r>
      <w:r w:rsidRPr="00DF35F5">
        <w:rPr>
          <w:rFonts w:ascii="Arial" w:hAnsi="Arial"/>
          <w:bCs/>
          <w:sz w:val="24"/>
          <w:szCs w:val="24"/>
        </w:rPr>
        <w:t xml:space="preserve"> Con queste parole viene proclamata la regalità universale di Cristo Gesù.</w:t>
      </w:r>
      <w:r w:rsidR="002E5F86">
        <w:rPr>
          <w:rFonts w:ascii="Arial" w:hAnsi="Arial"/>
          <w:bCs/>
          <w:sz w:val="24"/>
          <w:szCs w:val="24"/>
        </w:rPr>
        <w:t xml:space="preserve"> </w:t>
      </w:r>
      <w:r w:rsidRPr="00313D78">
        <w:rPr>
          <w:rFonts w:ascii="Arial" w:hAnsi="Arial"/>
          <w:sz w:val="24"/>
          <w:szCs w:val="24"/>
        </w:rPr>
        <w:t>Lui non è re e principe in quanto Dio. In quanto Dio è Creatore e Signore di ogni uomo. Ogni cosa è stata fatta per mezzo di Lui. Ogni cosa è sua, per dono del Padre.</w:t>
      </w:r>
      <w:r w:rsidR="00DF35F5">
        <w:rPr>
          <w:rFonts w:ascii="Arial" w:hAnsi="Arial"/>
          <w:sz w:val="24"/>
          <w:szCs w:val="24"/>
        </w:rPr>
        <w:t xml:space="preserve"> </w:t>
      </w:r>
      <w:r w:rsidRPr="00313D78">
        <w:rPr>
          <w:rFonts w:ascii="Arial" w:hAnsi="Arial"/>
          <w:sz w:val="24"/>
          <w:szCs w:val="24"/>
        </w:rPr>
        <w:t>Gesù è il principe dei re della terra, perché nella sua umanità è stato costituito giudice dei vivi e dei morti, ma anche legge e parola di salvezza per ogni uomo, oltre che via, verità e vita di tutto il genere umano.</w:t>
      </w:r>
      <w:r w:rsidR="002E5F86">
        <w:rPr>
          <w:rFonts w:ascii="Arial" w:hAnsi="Arial"/>
          <w:sz w:val="24"/>
          <w:szCs w:val="24"/>
        </w:rPr>
        <w:t xml:space="preserve"> </w:t>
      </w:r>
      <w:r w:rsidRPr="00313D78">
        <w:rPr>
          <w:rFonts w:ascii="Arial" w:hAnsi="Arial"/>
          <w:sz w:val="24"/>
          <w:szCs w:val="24"/>
        </w:rPr>
        <w:t>Non c’è sovranità vera se non in Lui, per Lui, con Lui. Non c’è esercizio del potere che sia vero servizio all’uomo se non in Lui, per Lui, con Lui.</w:t>
      </w:r>
      <w:r w:rsidR="00DF35F5">
        <w:rPr>
          <w:rFonts w:ascii="Arial" w:hAnsi="Arial"/>
          <w:sz w:val="24"/>
          <w:szCs w:val="24"/>
        </w:rPr>
        <w:t xml:space="preserve"> </w:t>
      </w:r>
      <w:r w:rsidRPr="00313D78">
        <w:rPr>
          <w:rFonts w:ascii="Arial" w:hAnsi="Arial"/>
          <w:sz w:val="24"/>
          <w:szCs w:val="24"/>
        </w:rPr>
        <w:t>Essendo Lui il sovrano dei sovrani e il re di tutti i regnanti, ognuno domani dovrà presentarsi al suo cospetto per rendere ragione della sua amministrazione di servitore della giustizia e della verità.</w:t>
      </w:r>
      <w:r w:rsidR="00DF35F5">
        <w:rPr>
          <w:rFonts w:ascii="Arial" w:hAnsi="Arial"/>
          <w:sz w:val="24"/>
          <w:szCs w:val="24"/>
        </w:rPr>
        <w:t xml:space="preserve"> </w:t>
      </w:r>
      <w:r w:rsidRPr="00313D78">
        <w:rPr>
          <w:rFonts w:ascii="Arial" w:hAnsi="Arial"/>
          <w:sz w:val="24"/>
          <w:szCs w:val="24"/>
        </w:rPr>
        <w:t>Ma anche oggi nel tempo della storia, Lui vigila attentamente e interviene nella nostra storia, perché sia sempre riportata nella Volontà e nella Verità del Padre.</w:t>
      </w:r>
      <w:r w:rsidR="002E5F86">
        <w:rPr>
          <w:rFonts w:ascii="Arial" w:hAnsi="Arial"/>
          <w:sz w:val="24"/>
          <w:szCs w:val="24"/>
        </w:rPr>
        <w:t xml:space="preserve"> </w:t>
      </w:r>
      <w:r w:rsidRPr="00313D78">
        <w:rPr>
          <w:rFonts w:ascii="Arial" w:hAnsi="Arial"/>
          <w:sz w:val="24"/>
          <w:szCs w:val="24"/>
        </w:rPr>
        <w:t>Modi e forme di questa vigilanza perenne di Cristo Gesù sono avvolti dal mistero.</w:t>
      </w:r>
      <w:r w:rsidR="00DF35F5">
        <w:rPr>
          <w:rFonts w:ascii="Arial" w:hAnsi="Arial"/>
          <w:sz w:val="24"/>
          <w:szCs w:val="24"/>
        </w:rPr>
        <w:t xml:space="preserve"> </w:t>
      </w:r>
      <w:r w:rsidRPr="00313D78">
        <w:rPr>
          <w:rFonts w:ascii="Arial" w:hAnsi="Arial"/>
          <w:sz w:val="24"/>
          <w:szCs w:val="24"/>
        </w:rPr>
        <w:t>Solo quando i veli della storia saranno passati e si aprirà il sipario della vita eterna, vedremo ogni azione di Dio e di Cristo a favore della nostra salvezza e della redenzione dell’umanità intera.</w:t>
      </w:r>
      <w:r w:rsidR="00DF35F5">
        <w:rPr>
          <w:rFonts w:ascii="Arial" w:hAnsi="Arial"/>
          <w:sz w:val="24"/>
          <w:szCs w:val="24"/>
        </w:rPr>
        <w:t xml:space="preserve"> </w:t>
      </w:r>
      <w:r w:rsidRPr="00313D78">
        <w:rPr>
          <w:rFonts w:ascii="Arial" w:hAnsi="Arial"/>
          <w:sz w:val="24"/>
          <w:szCs w:val="24"/>
        </w:rPr>
        <w:t>Ora però è il tempo della fede e dobbiamo credere che Gesù è il principe dei re della terra, è il Signore di ogni altro signore, è il Sovrano di ogni altro sovrano.</w:t>
      </w:r>
      <w:r w:rsidR="00DF35F5">
        <w:rPr>
          <w:rFonts w:ascii="Arial" w:hAnsi="Arial"/>
          <w:sz w:val="24"/>
          <w:szCs w:val="24"/>
        </w:rPr>
        <w:t xml:space="preserve"> </w:t>
      </w:r>
      <w:r w:rsidRPr="00313D78">
        <w:rPr>
          <w:rFonts w:ascii="Arial" w:hAnsi="Arial"/>
          <w:sz w:val="24"/>
          <w:szCs w:val="24"/>
        </w:rPr>
        <w:t xml:space="preserve">A Lui sempre dobbiamo rivolgerci perché porti pace ai nostri giorni e la consolazione </w:t>
      </w:r>
      <w:r w:rsidRPr="00313D78">
        <w:rPr>
          <w:rFonts w:ascii="Arial" w:hAnsi="Arial"/>
          <w:sz w:val="24"/>
          <w:szCs w:val="24"/>
        </w:rPr>
        <w:lastRenderedPageBreak/>
        <w:t xml:space="preserve">del suo amore e della sua grazia contro ogni tirannia e abuso di potere che tanto male arrecano agli uomini. </w:t>
      </w:r>
    </w:p>
    <w:p w14:paraId="6F48491C" w14:textId="644523FA" w:rsidR="00FC1318" w:rsidRPr="00313D78" w:rsidRDefault="00FC1318" w:rsidP="00FC1318">
      <w:pPr>
        <w:spacing w:after="120"/>
        <w:jc w:val="both"/>
        <w:rPr>
          <w:rFonts w:ascii="Arial" w:hAnsi="Arial"/>
          <w:sz w:val="24"/>
          <w:szCs w:val="24"/>
        </w:rPr>
      </w:pPr>
      <w:r w:rsidRPr="00DF35F5">
        <w:rPr>
          <w:rFonts w:ascii="Arial" w:hAnsi="Arial"/>
          <w:sz w:val="24"/>
          <w:szCs w:val="24"/>
        </w:rPr>
        <w:t xml:space="preserve">Chi è ancora Gesù? È </w:t>
      </w:r>
      <w:r w:rsidRPr="00DF35F5">
        <w:rPr>
          <w:rFonts w:ascii="Arial" w:hAnsi="Arial"/>
          <w:i/>
          <w:sz w:val="24"/>
          <w:szCs w:val="24"/>
        </w:rPr>
        <w:t xml:space="preserve">“Colui che ci ama e ci ha liberati dai nostri peccati con il suo sangue”. </w:t>
      </w:r>
      <w:r w:rsidRPr="00313D78">
        <w:rPr>
          <w:rFonts w:ascii="Arial" w:hAnsi="Arial"/>
          <w:sz w:val="24"/>
          <w:szCs w:val="24"/>
        </w:rPr>
        <w:t>Con queste parole viene annunziato tutto il mistero dell’amore di Cristo per l’uomo.</w:t>
      </w:r>
      <w:r w:rsidR="00DF35F5">
        <w:rPr>
          <w:rFonts w:ascii="Arial" w:hAnsi="Arial"/>
          <w:sz w:val="24"/>
          <w:szCs w:val="24"/>
        </w:rPr>
        <w:t xml:space="preserve"> </w:t>
      </w:r>
      <w:r w:rsidRPr="00DF35F5">
        <w:rPr>
          <w:rFonts w:ascii="Arial" w:hAnsi="Arial"/>
          <w:sz w:val="24"/>
          <w:szCs w:val="24"/>
        </w:rPr>
        <w:t xml:space="preserve">Gesù è definito </w:t>
      </w:r>
      <w:r w:rsidRPr="00DF35F5">
        <w:rPr>
          <w:rFonts w:ascii="Arial" w:hAnsi="Arial"/>
          <w:i/>
          <w:sz w:val="24"/>
          <w:szCs w:val="24"/>
        </w:rPr>
        <w:t>“Colui che ci ama”</w:t>
      </w:r>
      <w:r w:rsidRPr="00DF35F5">
        <w:rPr>
          <w:rFonts w:ascii="Arial" w:hAnsi="Arial"/>
          <w:sz w:val="24"/>
          <w:szCs w:val="24"/>
        </w:rPr>
        <w:t>. Definizione più bella, più completa, più ricca di significato non esiste.</w:t>
      </w:r>
      <w:r w:rsidR="00DF35F5">
        <w:rPr>
          <w:rFonts w:ascii="Arial" w:hAnsi="Arial"/>
          <w:sz w:val="24"/>
          <w:szCs w:val="24"/>
        </w:rPr>
        <w:t xml:space="preserve"> </w:t>
      </w:r>
      <w:r w:rsidRPr="00313D78">
        <w:rPr>
          <w:rFonts w:ascii="Arial" w:hAnsi="Arial"/>
          <w:sz w:val="24"/>
          <w:szCs w:val="24"/>
        </w:rPr>
        <w:t>Gesù vive per amare l’uomo. Lui vive se ama l’uomo. Gesù muore per amare l’uomo. Vive e muore per amare l’uomo. Ma anche risorge per amare l’uomo.</w:t>
      </w:r>
      <w:r w:rsidR="00DF35F5">
        <w:rPr>
          <w:rFonts w:ascii="Arial" w:hAnsi="Arial"/>
          <w:sz w:val="24"/>
          <w:szCs w:val="24"/>
        </w:rPr>
        <w:t xml:space="preserve"> </w:t>
      </w:r>
      <w:r w:rsidRPr="00313D78">
        <w:rPr>
          <w:rFonts w:ascii="Arial" w:hAnsi="Arial"/>
          <w:sz w:val="24"/>
          <w:szCs w:val="24"/>
        </w:rPr>
        <w:t>L’amore per l’uomo è la sua stessa essenza. Fuori di questo amore Gesù non esiste. Lui è questo amore per l’uomo.</w:t>
      </w:r>
    </w:p>
    <w:p w14:paraId="00AAEE2B" w14:textId="0E23D4F4" w:rsidR="00FC1318" w:rsidRPr="00313D78" w:rsidRDefault="00FC1318" w:rsidP="00FC1318">
      <w:pPr>
        <w:spacing w:after="120"/>
        <w:jc w:val="both"/>
        <w:rPr>
          <w:rFonts w:ascii="Arial" w:hAnsi="Arial"/>
          <w:sz w:val="24"/>
          <w:szCs w:val="24"/>
        </w:rPr>
      </w:pPr>
      <w:r w:rsidRPr="00313D78">
        <w:rPr>
          <w:rFonts w:ascii="Arial" w:hAnsi="Arial"/>
          <w:sz w:val="24"/>
          <w:szCs w:val="24"/>
        </w:rPr>
        <w:t>La vita di Gesù è amore. Ma anche la morte di Gesù è amore. La sua nascita alla terra è per amore nostro. Ma anche la sua nascita al Cielo con la risurrezione gloriosa è per amore nostro.</w:t>
      </w:r>
      <w:r w:rsidR="00DF35F5">
        <w:rPr>
          <w:rFonts w:ascii="Arial" w:hAnsi="Arial"/>
          <w:sz w:val="24"/>
          <w:szCs w:val="24"/>
        </w:rPr>
        <w:t xml:space="preserve"> </w:t>
      </w:r>
      <w:r w:rsidRPr="00313D78">
        <w:rPr>
          <w:rFonts w:ascii="Arial" w:hAnsi="Arial"/>
          <w:sz w:val="24"/>
          <w:szCs w:val="24"/>
        </w:rPr>
        <w:t>L’amore di Gesù per l’uomo è a prezzo del suo sangue.</w:t>
      </w:r>
      <w:r w:rsidR="002E5F86">
        <w:rPr>
          <w:rFonts w:ascii="Arial" w:hAnsi="Arial"/>
          <w:sz w:val="24"/>
          <w:szCs w:val="24"/>
        </w:rPr>
        <w:t xml:space="preserve"> </w:t>
      </w:r>
      <w:r w:rsidRPr="00313D78">
        <w:rPr>
          <w:rFonts w:ascii="Arial" w:hAnsi="Arial"/>
          <w:sz w:val="24"/>
          <w:szCs w:val="24"/>
        </w:rPr>
        <w:t>Il suo amore per noi è liberazione dai nostri peccati operata sulla croce, a prezzo di una morte dolorosissima, versando tutto il suo sangue per noi.</w:t>
      </w:r>
      <w:r w:rsidR="00DF35F5">
        <w:rPr>
          <w:rFonts w:ascii="Arial" w:hAnsi="Arial"/>
          <w:sz w:val="24"/>
          <w:szCs w:val="24"/>
        </w:rPr>
        <w:t xml:space="preserve"> </w:t>
      </w:r>
      <w:r w:rsidRPr="00313D78">
        <w:rPr>
          <w:rFonts w:ascii="Arial" w:hAnsi="Arial"/>
          <w:sz w:val="24"/>
          <w:szCs w:val="24"/>
        </w:rPr>
        <w:t>Il suo sangue è il prezzo della nostra liberazione, della remissione dei nostri peccati.</w:t>
      </w:r>
    </w:p>
    <w:p w14:paraId="5D662369" w14:textId="1A13EEFE" w:rsidR="00FC1318" w:rsidRPr="00313D78" w:rsidRDefault="00FC1318" w:rsidP="00FC1318">
      <w:pPr>
        <w:spacing w:after="120"/>
        <w:jc w:val="both"/>
        <w:rPr>
          <w:rFonts w:ascii="Arial" w:hAnsi="Arial"/>
          <w:sz w:val="24"/>
          <w:szCs w:val="24"/>
        </w:rPr>
      </w:pPr>
      <w:r w:rsidRPr="00313D78">
        <w:rPr>
          <w:rFonts w:ascii="Arial" w:hAnsi="Arial"/>
          <w:sz w:val="24"/>
          <w:szCs w:val="24"/>
        </w:rPr>
        <w:t>Lui versa il suo sangue per lavare noi da tutte le nostre colpe, per mondarci, purificarci, sanarci, guarirci. Questa è la grandezza del suo amore per noi.</w:t>
      </w:r>
      <w:r w:rsidR="002E5F86">
        <w:rPr>
          <w:rFonts w:ascii="Arial" w:hAnsi="Arial"/>
          <w:sz w:val="24"/>
          <w:szCs w:val="24"/>
        </w:rPr>
        <w:t xml:space="preserve"> </w:t>
      </w:r>
      <w:r w:rsidRPr="00DF35F5">
        <w:rPr>
          <w:rFonts w:ascii="Arial" w:hAnsi="Arial"/>
          <w:sz w:val="24"/>
          <w:szCs w:val="24"/>
        </w:rPr>
        <w:t xml:space="preserve">Nel suo Vangelo, lo stesso Giovanni dirà di Gesù: </w:t>
      </w:r>
      <w:r w:rsidRPr="00DF35F5">
        <w:rPr>
          <w:rFonts w:ascii="Arial" w:hAnsi="Arial"/>
          <w:i/>
          <w:sz w:val="24"/>
          <w:szCs w:val="24"/>
        </w:rPr>
        <w:t>“Prima della festa di Pasqua Gesù, sapendo che era giunta la sua ora di passare da questo mondo al Padre, dopo aver amato i suoi che erano nel mondo, li amò sino alla fine”</w:t>
      </w:r>
      <w:r w:rsidRPr="00DF35F5">
        <w:rPr>
          <w:rFonts w:ascii="Arial" w:hAnsi="Arial"/>
          <w:sz w:val="24"/>
          <w:szCs w:val="24"/>
        </w:rPr>
        <w:t xml:space="preserve"> (Gv 13,1). </w:t>
      </w:r>
      <w:r w:rsidRPr="00313D78">
        <w:rPr>
          <w:rFonts w:ascii="Arial" w:hAnsi="Arial"/>
          <w:sz w:val="24"/>
          <w:szCs w:val="24"/>
        </w:rPr>
        <w:t xml:space="preserve">Questo suo amore Gesù ha lasciato a noi, suoi discepoli, come esempio. Anche il discepolo di Gesù è </w:t>
      </w:r>
      <w:r w:rsidRPr="00313D78">
        <w:rPr>
          <w:rFonts w:ascii="Arial" w:hAnsi="Arial"/>
          <w:i/>
          <w:sz w:val="24"/>
          <w:szCs w:val="24"/>
        </w:rPr>
        <w:t>“Colui che ama l’uomo”</w:t>
      </w:r>
      <w:r w:rsidRPr="00313D78">
        <w:rPr>
          <w:rFonts w:ascii="Arial" w:hAnsi="Arial"/>
          <w:sz w:val="24"/>
          <w:szCs w:val="24"/>
        </w:rPr>
        <w:t xml:space="preserve"> e lo </w:t>
      </w:r>
      <w:r w:rsidRPr="00313D78">
        <w:rPr>
          <w:rFonts w:ascii="Arial" w:hAnsi="Arial"/>
          <w:i/>
          <w:sz w:val="24"/>
          <w:szCs w:val="24"/>
        </w:rPr>
        <w:t>“ama sino alla fine”</w:t>
      </w:r>
      <w:r w:rsidRPr="00313D78">
        <w:rPr>
          <w:rFonts w:ascii="Arial" w:hAnsi="Arial"/>
          <w:sz w:val="24"/>
          <w:szCs w:val="24"/>
        </w:rPr>
        <w:t>.</w:t>
      </w:r>
      <w:r w:rsidR="002E5F86">
        <w:rPr>
          <w:rFonts w:ascii="Arial" w:hAnsi="Arial"/>
          <w:sz w:val="24"/>
          <w:szCs w:val="24"/>
        </w:rPr>
        <w:t xml:space="preserve"> </w:t>
      </w:r>
      <w:r w:rsidRPr="00313D78">
        <w:rPr>
          <w:rFonts w:ascii="Arial" w:hAnsi="Arial"/>
          <w:sz w:val="24"/>
          <w:szCs w:val="24"/>
        </w:rPr>
        <w:t>Ama l’uomo sino alla fine, perché il discepolo di Gesù ama Gesù sino alla fine e la fine del suo amore è nel dono della vita per il suo Maestro, il suo amico.</w:t>
      </w:r>
    </w:p>
    <w:p w14:paraId="78C13163" w14:textId="77777777" w:rsidR="00DF35F5" w:rsidRDefault="00FC1318" w:rsidP="00FC1318">
      <w:pPr>
        <w:spacing w:after="120"/>
        <w:jc w:val="both"/>
        <w:rPr>
          <w:rFonts w:ascii="Arial" w:hAnsi="Arial"/>
          <w:sz w:val="24"/>
          <w:szCs w:val="24"/>
        </w:rPr>
      </w:pPr>
      <w:r w:rsidRPr="00313D78">
        <w:rPr>
          <w:rFonts w:ascii="Arial" w:hAnsi="Arial"/>
          <w:sz w:val="24"/>
          <w:szCs w:val="24"/>
        </w:rPr>
        <w:t xml:space="preserve">Anche questa verità annunziò Gesù nel Vangelo secondo Giovanni: </w:t>
      </w:r>
    </w:p>
    <w:p w14:paraId="32695E11" w14:textId="08A338A8"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“Se osserverete i miei comandamenti, rimarrete nel mio amore, come io ho osservato i comandamenti del Padre mio e rimango nel suo amore. 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(Gv 15.10-17). </w:t>
      </w:r>
    </w:p>
    <w:p w14:paraId="4B055C90" w14:textId="012A3D92" w:rsidR="00FC1318" w:rsidRPr="00313D78" w:rsidRDefault="00FC1318" w:rsidP="00FC1318">
      <w:pPr>
        <w:spacing w:after="120"/>
        <w:jc w:val="both"/>
        <w:rPr>
          <w:rFonts w:ascii="Arial" w:hAnsi="Arial"/>
          <w:sz w:val="24"/>
          <w:szCs w:val="24"/>
        </w:rPr>
      </w:pPr>
      <w:r w:rsidRPr="00313D78">
        <w:rPr>
          <w:rFonts w:ascii="Arial" w:hAnsi="Arial"/>
          <w:sz w:val="24"/>
          <w:szCs w:val="24"/>
        </w:rPr>
        <w:t>Sappiamo ora chi siamo e come dobbiamo amare: “Siamo coloro che amano”; “Siamo coloro che amano sino alla fine”, “Siamo coloro che amano donando la vita a Cristo perché Cristo ne faccia un sacrificio per la salvezza del mondo”.</w:t>
      </w:r>
      <w:r w:rsidR="002E5F86">
        <w:rPr>
          <w:rFonts w:ascii="Arial" w:hAnsi="Arial"/>
          <w:sz w:val="24"/>
          <w:szCs w:val="24"/>
        </w:rPr>
        <w:t xml:space="preserve"> </w:t>
      </w:r>
      <w:r w:rsidRPr="00313D78">
        <w:rPr>
          <w:rFonts w:ascii="Arial" w:hAnsi="Arial"/>
          <w:sz w:val="24"/>
          <w:szCs w:val="24"/>
        </w:rPr>
        <w:t>L’Apocalisse è il Libro che insegna ai discepoli di Gesù questo amore. Lo insegna, correggendo tutti coloro che sono caduti da questo amore o non sono mai entrati; lo insegna anche esortando attraverso la rivelazione di ciò che accade a quanti amano e anche a quanti non amano.</w:t>
      </w:r>
      <w:r w:rsidR="002E5F86">
        <w:rPr>
          <w:rFonts w:ascii="Arial" w:hAnsi="Arial"/>
          <w:sz w:val="24"/>
          <w:szCs w:val="24"/>
        </w:rPr>
        <w:t xml:space="preserve"> </w:t>
      </w:r>
      <w:r w:rsidRPr="00313D78">
        <w:rPr>
          <w:rFonts w:ascii="Arial" w:hAnsi="Arial"/>
          <w:sz w:val="24"/>
          <w:szCs w:val="24"/>
        </w:rPr>
        <w:t xml:space="preserve">Questa è la vera rivelazione del Libro dell’Apocalisse: vale proprio la pena amare come Cristo ci ha amati sino </w:t>
      </w:r>
      <w:r w:rsidRPr="00313D78">
        <w:rPr>
          <w:rFonts w:ascii="Arial" w:hAnsi="Arial"/>
          <w:sz w:val="24"/>
          <w:szCs w:val="24"/>
        </w:rPr>
        <w:lastRenderedPageBreak/>
        <w:t>alla fine.</w:t>
      </w:r>
      <w:r w:rsidR="00DF35F5">
        <w:rPr>
          <w:rFonts w:ascii="Arial" w:hAnsi="Arial"/>
          <w:sz w:val="24"/>
          <w:szCs w:val="24"/>
        </w:rPr>
        <w:t xml:space="preserve"> </w:t>
      </w:r>
      <w:r w:rsidRPr="00313D78">
        <w:rPr>
          <w:rFonts w:ascii="Arial" w:hAnsi="Arial"/>
          <w:sz w:val="24"/>
          <w:szCs w:val="24"/>
        </w:rPr>
        <w:t>La fine del vero amore non è la morte cruenta, sofferta. La fine dell’amore è l’abitazione eterna in Dio nel Paradiso.</w:t>
      </w:r>
    </w:p>
    <w:p w14:paraId="27BCE0F9" w14:textId="4E16A026"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[6</w:t>
      </w:r>
      <w:r w:rsidR="002E5F86">
        <w:rPr>
          <w:rFonts w:ascii="Arial" w:hAnsi="Arial"/>
          <w:b/>
          <w:sz w:val="24"/>
          <w:szCs w:val="24"/>
        </w:rPr>
        <w:t xml:space="preserve">] </w:t>
      </w:r>
      <w:r w:rsidRPr="00313D78">
        <w:rPr>
          <w:rFonts w:ascii="Arial" w:hAnsi="Arial"/>
          <w:b/>
          <w:sz w:val="24"/>
          <w:szCs w:val="24"/>
        </w:rPr>
        <w:t xml:space="preserve">che ha fatto di noi un regno di sacerdoti per il suo Dio e Padre, a lui la gloria e la potenza nei secoli dei secoli. Amen. </w:t>
      </w:r>
    </w:p>
    <w:p w14:paraId="040E2EF7" w14:textId="2ACF32D5" w:rsidR="00FC1318" w:rsidRPr="00DF35F5" w:rsidRDefault="00FC1318" w:rsidP="00FC1318">
      <w:pPr>
        <w:spacing w:after="120"/>
        <w:jc w:val="both"/>
        <w:rPr>
          <w:rFonts w:ascii="Arial" w:hAnsi="Arial"/>
          <w:sz w:val="24"/>
          <w:szCs w:val="24"/>
        </w:rPr>
      </w:pPr>
      <w:r w:rsidRPr="00DF35F5">
        <w:rPr>
          <w:rFonts w:ascii="Arial" w:hAnsi="Arial"/>
          <w:sz w:val="24"/>
          <w:szCs w:val="24"/>
        </w:rPr>
        <w:t>Cristo, amandoci, ci ha liberati dalla nostra morte spirituale. La morte è solitudine, egoismo, chiusura nei vizi e nei peccati, allontanamento dell’uomo dall’uomo, schiavitù dell’uomo sull’uomo, asservimento dell’uomo all’uomo.</w:t>
      </w:r>
      <w:r w:rsidR="00DF35F5" w:rsidRPr="00DF35F5">
        <w:rPr>
          <w:rFonts w:ascii="Arial" w:hAnsi="Arial"/>
          <w:sz w:val="24"/>
          <w:szCs w:val="24"/>
        </w:rPr>
        <w:t xml:space="preserve"> </w:t>
      </w:r>
      <w:r w:rsidRPr="00DF35F5">
        <w:rPr>
          <w:rFonts w:ascii="Arial" w:hAnsi="Arial"/>
          <w:sz w:val="24"/>
          <w:szCs w:val="24"/>
        </w:rPr>
        <w:t>Cristo, amandoci, ha fatto di noi un regno di sacerdoti per il suo Dio e Padre. Ha fatto di noi, cioè, degli uomini a servizio della salvezza dell’uomo.</w:t>
      </w:r>
      <w:r w:rsidR="00DF35F5" w:rsidRPr="00DF35F5">
        <w:rPr>
          <w:rFonts w:ascii="Arial" w:hAnsi="Arial"/>
          <w:sz w:val="24"/>
          <w:szCs w:val="24"/>
        </w:rPr>
        <w:t xml:space="preserve"> </w:t>
      </w:r>
      <w:r w:rsidRPr="00DF35F5">
        <w:rPr>
          <w:rFonts w:ascii="Arial" w:hAnsi="Arial"/>
          <w:sz w:val="24"/>
          <w:szCs w:val="24"/>
        </w:rPr>
        <w:t>Chi è il sacerdote? È l’uomo di Dio che offre se stesso in sacrificio per la redenzione dei suoi fratelli.</w:t>
      </w:r>
      <w:r w:rsidR="00DF35F5" w:rsidRPr="00DF35F5">
        <w:rPr>
          <w:rFonts w:ascii="Arial" w:hAnsi="Arial"/>
          <w:sz w:val="24"/>
          <w:szCs w:val="24"/>
        </w:rPr>
        <w:t xml:space="preserve"> </w:t>
      </w:r>
      <w:r w:rsidRPr="00DF35F5">
        <w:rPr>
          <w:rFonts w:ascii="Arial" w:hAnsi="Arial"/>
          <w:sz w:val="24"/>
          <w:szCs w:val="24"/>
        </w:rPr>
        <w:t>Chi vuole conoscere le proprietà del suo sacerdozio e il ministero che esso comporta, deve partire da Cristo, che diede compimento a tutti i significati contenuti nel sacerdozio antico.</w:t>
      </w:r>
      <w:r w:rsidR="00DF35F5" w:rsidRPr="00DF35F5">
        <w:rPr>
          <w:rFonts w:ascii="Arial" w:hAnsi="Arial"/>
          <w:sz w:val="24"/>
          <w:szCs w:val="24"/>
        </w:rPr>
        <w:t xml:space="preserve"> </w:t>
      </w:r>
      <w:r w:rsidRPr="00DF35F5">
        <w:rPr>
          <w:rFonts w:ascii="Arial" w:hAnsi="Arial"/>
          <w:sz w:val="24"/>
          <w:szCs w:val="24"/>
        </w:rPr>
        <w:t>Cristo Gesù è colui che si offre, che si lascia immolare, che sacrifica la sua vita al Padre per la redenzione dei suoi fratelli.</w:t>
      </w:r>
      <w:r w:rsidR="00DF35F5" w:rsidRPr="00DF35F5">
        <w:rPr>
          <w:rFonts w:ascii="Arial" w:hAnsi="Arial"/>
          <w:sz w:val="24"/>
          <w:szCs w:val="24"/>
        </w:rPr>
        <w:t xml:space="preserve"> </w:t>
      </w:r>
      <w:r w:rsidRPr="00DF35F5">
        <w:rPr>
          <w:rFonts w:ascii="Arial" w:hAnsi="Arial"/>
          <w:sz w:val="24"/>
          <w:szCs w:val="24"/>
        </w:rPr>
        <w:t xml:space="preserve">Cristo Gesù è il </w:t>
      </w:r>
      <w:r w:rsidRPr="00DF35F5">
        <w:rPr>
          <w:rFonts w:ascii="Arial" w:hAnsi="Arial"/>
          <w:i/>
          <w:sz w:val="24"/>
          <w:szCs w:val="24"/>
        </w:rPr>
        <w:t>“Donato del Padre”</w:t>
      </w:r>
      <w:r w:rsidRPr="00DF35F5">
        <w:rPr>
          <w:rFonts w:ascii="Arial" w:hAnsi="Arial"/>
          <w:sz w:val="24"/>
          <w:szCs w:val="24"/>
        </w:rPr>
        <w:t xml:space="preserve"> per la salvezza del mondo.</w:t>
      </w:r>
      <w:r w:rsidR="00DF35F5" w:rsidRPr="00DF35F5">
        <w:rPr>
          <w:rFonts w:ascii="Arial" w:hAnsi="Arial"/>
          <w:sz w:val="24"/>
          <w:szCs w:val="24"/>
        </w:rPr>
        <w:t xml:space="preserve"> </w:t>
      </w:r>
      <w:r w:rsidRPr="00DF35F5">
        <w:rPr>
          <w:rFonts w:ascii="Arial" w:hAnsi="Arial"/>
          <w:sz w:val="24"/>
          <w:szCs w:val="24"/>
        </w:rPr>
        <w:t xml:space="preserve">Ogni suo discepolo, in Lui, diviene il </w:t>
      </w:r>
      <w:r w:rsidRPr="00DF35F5">
        <w:rPr>
          <w:rFonts w:ascii="Arial" w:hAnsi="Arial"/>
          <w:i/>
          <w:sz w:val="24"/>
          <w:szCs w:val="24"/>
        </w:rPr>
        <w:t>“Donato del Padre”</w:t>
      </w:r>
      <w:r w:rsidRPr="00DF35F5">
        <w:rPr>
          <w:rFonts w:ascii="Arial" w:hAnsi="Arial"/>
          <w:sz w:val="24"/>
          <w:szCs w:val="24"/>
        </w:rPr>
        <w:t xml:space="preserve"> per la salvezza dei suoi fratelli, di ogni uomo.</w:t>
      </w:r>
      <w:r w:rsidR="00DF35F5" w:rsidRPr="00DF35F5">
        <w:rPr>
          <w:rFonts w:ascii="Arial" w:hAnsi="Arial"/>
          <w:sz w:val="24"/>
          <w:szCs w:val="24"/>
        </w:rPr>
        <w:t xml:space="preserve"> </w:t>
      </w:r>
      <w:r w:rsidRPr="00DF35F5">
        <w:rPr>
          <w:rFonts w:ascii="Arial" w:hAnsi="Arial"/>
          <w:sz w:val="24"/>
          <w:szCs w:val="24"/>
        </w:rPr>
        <w:t xml:space="preserve">Questa verità è contenuta sia nell’Antico che nel Nuovo Testamento: </w:t>
      </w:r>
    </w:p>
    <w:p w14:paraId="2F2C5FB8"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“Ora, se vorrete ascoltare la mia voce e custodirete la mia alleanza, voi sarete per me la proprietà tra tutti i popoli, perché mia è tutta la terra! Voi sarete per me un regno di sacerdoti e una nazione santa. Queste parole dirai agli Israeliti” (Es 19,5-6). </w:t>
      </w:r>
    </w:p>
    <w:p w14:paraId="5460F334"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“Anche voi venite impiegati come pietre vive per la costruzione di un edificio spirituale, per un sacerdozio santo, per offrire sacrifici spirituali graditi a Dio, per mezzo di Gesù Cristo. (1Pt 2,5). </w:t>
      </w:r>
    </w:p>
    <w:p w14:paraId="265EF82B"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“Ma voi siete la stirpe eletta, il sacerdozio regale, la nazione santa, il popolo che Dio si è acquistato perché proclami le opere meravigliose di lui che vi ha chiamato dalle tenebre alla sua ammirabile luce” (1Pt 2,9). </w:t>
      </w:r>
    </w:p>
    <w:p w14:paraId="24636124"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“Che ha fatto di noi un regno di sacerdoti per il suo Dio e Padre, a lui la gloria e la potenza nei secoli dei secoli. Amen” (Ap 1,6). </w:t>
      </w:r>
    </w:p>
    <w:p w14:paraId="13925B8D"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“E li hai costituiti per il nostro Dio un regno di sacerdoti e regneranno sopra la terra” (Ap 5,10). </w:t>
      </w:r>
    </w:p>
    <w:p w14:paraId="70CEEFE9" w14:textId="3C25D5F1"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“Beati e santi coloro che </w:t>
      </w:r>
      <w:r w:rsidR="002B2D5C" w:rsidRPr="00DF35F5">
        <w:rPr>
          <w:rFonts w:ascii="Arial" w:hAnsi="Arial"/>
          <w:i/>
          <w:iCs/>
          <w:sz w:val="24"/>
          <w:szCs w:val="24"/>
        </w:rPr>
        <w:t>prendono</w:t>
      </w:r>
      <w:r w:rsidRPr="00DF35F5">
        <w:rPr>
          <w:rFonts w:ascii="Arial" w:hAnsi="Arial"/>
          <w:i/>
          <w:iCs/>
          <w:sz w:val="24"/>
          <w:szCs w:val="24"/>
        </w:rPr>
        <w:t xml:space="preserve"> parte alla prima risurrezione. Su di loro non ha potere la seconda morte, ma saranno sacerdoti di Dio e del Cristo e regneranno con lui per mille anni” (Ap 20,6). </w:t>
      </w:r>
    </w:p>
    <w:p w14:paraId="1DDEE546" w14:textId="31793ADC" w:rsidR="00FC1318" w:rsidRPr="00313D78" w:rsidRDefault="00FC1318" w:rsidP="00FC1318">
      <w:pPr>
        <w:spacing w:after="120"/>
        <w:jc w:val="both"/>
        <w:rPr>
          <w:rFonts w:ascii="Arial" w:hAnsi="Arial"/>
          <w:sz w:val="24"/>
          <w:szCs w:val="24"/>
        </w:rPr>
      </w:pPr>
      <w:r w:rsidRPr="00313D78">
        <w:rPr>
          <w:rFonts w:ascii="Arial" w:hAnsi="Arial"/>
          <w:sz w:val="24"/>
          <w:szCs w:val="24"/>
        </w:rPr>
        <w:t>Chi è allora il cristiano? È colui che è già stato dato dal Padre per la salvezza del mondo.</w:t>
      </w:r>
      <w:r w:rsidR="00DF35F5">
        <w:rPr>
          <w:rFonts w:ascii="Arial" w:hAnsi="Arial"/>
          <w:sz w:val="24"/>
          <w:szCs w:val="24"/>
        </w:rPr>
        <w:t xml:space="preserve"> </w:t>
      </w:r>
      <w:r w:rsidRPr="00313D78">
        <w:rPr>
          <w:rFonts w:ascii="Arial" w:hAnsi="Arial"/>
          <w:sz w:val="24"/>
          <w:szCs w:val="24"/>
        </w:rPr>
        <w:t>È colui che assieme agli altri discepoli di Gesù deve costituire sulla terra un regno nel quale c’è una sola legge: quella di dare ognuno la vita per gli altri, in tutto come ha fatto Cristo Gesù.</w:t>
      </w:r>
      <w:r w:rsidR="00DF35F5">
        <w:rPr>
          <w:rFonts w:ascii="Arial" w:hAnsi="Arial"/>
          <w:sz w:val="24"/>
          <w:szCs w:val="24"/>
        </w:rPr>
        <w:t xml:space="preserve"> </w:t>
      </w:r>
      <w:r w:rsidRPr="00313D78">
        <w:rPr>
          <w:rFonts w:ascii="Arial" w:hAnsi="Arial"/>
          <w:sz w:val="24"/>
          <w:szCs w:val="24"/>
        </w:rPr>
        <w:t>È in questa fondamentale legge del regno la forza del cristianesimo. Chi entra in questa legge e la osserva, salva il mondo, come Cristo ha salvato il mondo.</w:t>
      </w:r>
      <w:r w:rsidR="00DF35F5">
        <w:rPr>
          <w:rFonts w:ascii="Arial" w:hAnsi="Arial"/>
          <w:sz w:val="24"/>
          <w:szCs w:val="24"/>
        </w:rPr>
        <w:t xml:space="preserve"> </w:t>
      </w:r>
      <w:r w:rsidRPr="00313D78">
        <w:rPr>
          <w:rFonts w:ascii="Arial" w:hAnsi="Arial"/>
          <w:sz w:val="24"/>
          <w:szCs w:val="24"/>
        </w:rPr>
        <w:t>Chi esce da questa legge, non è più sacerdote per il suo Dio e Padre e in nessun modo potrà mai operare redenzione e salvezza per l’umanità.</w:t>
      </w:r>
      <w:r w:rsidR="00DF35F5">
        <w:rPr>
          <w:rFonts w:ascii="Arial" w:hAnsi="Arial"/>
          <w:sz w:val="24"/>
          <w:szCs w:val="24"/>
        </w:rPr>
        <w:t xml:space="preserve"> </w:t>
      </w:r>
      <w:r w:rsidRPr="00313D78">
        <w:rPr>
          <w:rFonts w:ascii="Arial" w:hAnsi="Arial"/>
          <w:sz w:val="24"/>
          <w:szCs w:val="24"/>
        </w:rPr>
        <w:t xml:space="preserve">A Cristo Gesù va la gloria e la potenza nei secoli dei secoli. Sono </w:t>
      </w:r>
      <w:r w:rsidRPr="00313D78">
        <w:rPr>
          <w:rFonts w:ascii="Arial" w:hAnsi="Arial"/>
          <w:sz w:val="24"/>
          <w:szCs w:val="24"/>
        </w:rPr>
        <w:lastRenderedPageBreak/>
        <w:t>potenza e gloria eterne, divine. Sono gloria e potenza che appartengono allo stesso Dio.</w:t>
      </w:r>
      <w:r w:rsidR="00DF35F5">
        <w:rPr>
          <w:rFonts w:ascii="Arial" w:hAnsi="Arial"/>
          <w:sz w:val="24"/>
          <w:szCs w:val="24"/>
        </w:rPr>
        <w:t xml:space="preserve"> </w:t>
      </w:r>
      <w:r w:rsidRPr="00313D78">
        <w:rPr>
          <w:rFonts w:ascii="Arial" w:hAnsi="Arial"/>
          <w:sz w:val="24"/>
          <w:szCs w:val="24"/>
        </w:rPr>
        <w:t xml:space="preserve">Con queste parole Giovanni proclama la divinità di Cristo Gesù. </w:t>
      </w:r>
    </w:p>
    <w:p w14:paraId="6D852F5D" w14:textId="7FE5266F" w:rsidR="00FC1318" w:rsidRPr="00313D78" w:rsidRDefault="00FC1318" w:rsidP="00FC1318">
      <w:pPr>
        <w:spacing w:after="120"/>
        <w:jc w:val="both"/>
        <w:rPr>
          <w:rFonts w:ascii="Arial" w:hAnsi="Arial"/>
          <w:sz w:val="24"/>
          <w:szCs w:val="24"/>
        </w:rPr>
      </w:pPr>
      <w:r w:rsidRPr="00313D78">
        <w:rPr>
          <w:rFonts w:ascii="Arial" w:hAnsi="Arial"/>
          <w:sz w:val="24"/>
          <w:szCs w:val="24"/>
        </w:rPr>
        <w:t>Gesù è veramente Dio. Nella sua persona Lui è il figlio Unigenito del Padre. Ma viene rivestito di gloria e di potenza divine anche nella sua umanità.</w:t>
      </w:r>
      <w:r w:rsidR="00DF35F5">
        <w:rPr>
          <w:rFonts w:ascii="Arial" w:hAnsi="Arial"/>
          <w:sz w:val="24"/>
          <w:szCs w:val="24"/>
        </w:rPr>
        <w:t xml:space="preserve"> </w:t>
      </w:r>
      <w:r w:rsidRPr="00313D78">
        <w:rPr>
          <w:rFonts w:ascii="Arial" w:hAnsi="Arial"/>
          <w:sz w:val="24"/>
          <w:szCs w:val="24"/>
        </w:rPr>
        <w:t>Nella sua umanità egli è rivestito di gloria e di potenza eterna.</w:t>
      </w:r>
      <w:r w:rsidR="00DF35F5">
        <w:rPr>
          <w:rFonts w:ascii="Arial" w:hAnsi="Arial"/>
          <w:sz w:val="24"/>
          <w:szCs w:val="24"/>
        </w:rPr>
        <w:t xml:space="preserve"> </w:t>
      </w:r>
      <w:r w:rsidRPr="00313D78">
        <w:rPr>
          <w:rFonts w:ascii="Arial" w:hAnsi="Arial"/>
          <w:sz w:val="24"/>
          <w:szCs w:val="24"/>
        </w:rPr>
        <w:t>Anche nella sua umanità egli è in tutto simile a Dio.</w:t>
      </w:r>
      <w:r w:rsidR="00DF35F5">
        <w:rPr>
          <w:rFonts w:ascii="Arial" w:hAnsi="Arial"/>
          <w:sz w:val="24"/>
          <w:szCs w:val="24"/>
        </w:rPr>
        <w:t xml:space="preserve"> </w:t>
      </w:r>
      <w:r w:rsidRPr="00313D78">
        <w:rPr>
          <w:rFonts w:ascii="Arial" w:hAnsi="Arial"/>
          <w:sz w:val="24"/>
          <w:szCs w:val="24"/>
        </w:rPr>
        <w:t>Sarete come Dio. Si compie la parola di satana, pronunziata ad Eva. Si compie però non secondo la sua menzogna. Si compie secondo la verità di Dio.</w:t>
      </w:r>
      <w:r w:rsidR="00DF35F5">
        <w:rPr>
          <w:rFonts w:ascii="Arial" w:hAnsi="Arial"/>
          <w:sz w:val="24"/>
          <w:szCs w:val="24"/>
        </w:rPr>
        <w:t xml:space="preserve"> </w:t>
      </w:r>
      <w:r w:rsidRPr="00313D78">
        <w:rPr>
          <w:rFonts w:ascii="Arial" w:hAnsi="Arial"/>
          <w:sz w:val="24"/>
          <w:szCs w:val="24"/>
        </w:rPr>
        <w:t>Si compie non per superbia, ma per umiltà; non per disobbedienza, ma per obbedienza fino alla morte e alla morte di croce.</w:t>
      </w:r>
      <w:r w:rsidR="00DF35F5">
        <w:rPr>
          <w:rFonts w:ascii="Arial" w:hAnsi="Arial"/>
          <w:sz w:val="24"/>
          <w:szCs w:val="24"/>
        </w:rPr>
        <w:t xml:space="preserve"> </w:t>
      </w:r>
      <w:r w:rsidRPr="00313D78">
        <w:rPr>
          <w:rFonts w:ascii="Arial" w:hAnsi="Arial"/>
          <w:sz w:val="24"/>
          <w:szCs w:val="24"/>
        </w:rPr>
        <w:t>In ogni parola della Scrittura c’è un mistero. Solamente che la creatura lo pone fuori della sua verità eterna e lo distorce ai danni dell’uomo.</w:t>
      </w:r>
    </w:p>
    <w:p w14:paraId="54E22ED2" w14:textId="70F6D475" w:rsidR="00FC1318" w:rsidRPr="00313D78" w:rsidRDefault="00FC1318" w:rsidP="00FC1318">
      <w:pPr>
        <w:spacing w:after="120"/>
        <w:jc w:val="both"/>
        <w:rPr>
          <w:rFonts w:ascii="Arial" w:hAnsi="Arial"/>
          <w:sz w:val="24"/>
          <w:szCs w:val="24"/>
        </w:rPr>
      </w:pPr>
      <w:r w:rsidRPr="00313D78">
        <w:rPr>
          <w:rFonts w:ascii="Arial" w:hAnsi="Arial"/>
          <w:sz w:val="24"/>
          <w:szCs w:val="24"/>
        </w:rPr>
        <w:t>Una cosa è certa: in Cristo l’umanità è divenuta in tutto simile a Dio. In Cristo l’umanità è di Dio ed è rivestita tutta di Lui. In Cristo veramente l’uomo è simile a Dio.</w:t>
      </w:r>
      <w:r w:rsidR="00DF35F5">
        <w:rPr>
          <w:rFonts w:ascii="Arial" w:hAnsi="Arial"/>
          <w:sz w:val="24"/>
          <w:szCs w:val="24"/>
        </w:rPr>
        <w:t xml:space="preserve"> </w:t>
      </w:r>
      <w:r w:rsidRPr="00313D78">
        <w:rPr>
          <w:rFonts w:ascii="Arial" w:hAnsi="Arial"/>
          <w:sz w:val="24"/>
          <w:szCs w:val="24"/>
        </w:rPr>
        <w:t>È il mistero dei misteri. La mente in questo mistero si perde, si annulla e diviene silenzio adorante e contemplante.</w:t>
      </w:r>
      <w:r w:rsidR="00DF35F5">
        <w:rPr>
          <w:rFonts w:ascii="Arial" w:hAnsi="Arial"/>
          <w:sz w:val="24"/>
          <w:szCs w:val="24"/>
        </w:rPr>
        <w:t xml:space="preserve"> </w:t>
      </w:r>
      <w:r w:rsidRPr="00313D78">
        <w:rPr>
          <w:rFonts w:ascii="Arial" w:hAnsi="Arial"/>
          <w:sz w:val="24"/>
          <w:szCs w:val="24"/>
        </w:rPr>
        <w:t>Anche questa è rivelazione del Libro dell’Apocalisse: se l’uomo vuole divenire immortale, vuole conservare la sua vita per sempre, la deve conservare alla maniera di Cristo, non alla maniera degli uomini, o di satana.</w:t>
      </w:r>
      <w:r w:rsidR="00DF35F5">
        <w:rPr>
          <w:rFonts w:ascii="Arial" w:hAnsi="Arial"/>
          <w:sz w:val="24"/>
          <w:szCs w:val="24"/>
        </w:rPr>
        <w:t xml:space="preserve"> </w:t>
      </w:r>
      <w:r w:rsidRPr="00313D78">
        <w:rPr>
          <w:rFonts w:ascii="Arial" w:hAnsi="Arial"/>
          <w:sz w:val="24"/>
          <w:szCs w:val="24"/>
        </w:rPr>
        <w:t>Se l’uomo vuole rivestirsi di immortalità, di eternità, di vita divina, piena, deve perseverare sino alla fine e vivere la sua nuova essenza: quella di essere sacerdote per il suo Dio e Padre, in Cristo, con Cristo, per Cristo.</w:t>
      </w:r>
    </w:p>
    <w:p w14:paraId="156C7154" w14:textId="77777777" w:rsidR="00DF35F5" w:rsidRDefault="00FC1318" w:rsidP="00FC1318">
      <w:pPr>
        <w:spacing w:after="120"/>
        <w:jc w:val="both"/>
        <w:rPr>
          <w:rFonts w:ascii="Arial" w:hAnsi="Arial"/>
          <w:sz w:val="24"/>
          <w:szCs w:val="24"/>
        </w:rPr>
      </w:pPr>
      <w:r w:rsidRPr="00313D78">
        <w:rPr>
          <w:rFonts w:ascii="Arial" w:hAnsi="Arial"/>
          <w:sz w:val="24"/>
          <w:szCs w:val="24"/>
        </w:rPr>
        <w:t xml:space="preserve">È giusto che dopo aver ricordato la “profezia” del serpente, ricordiamo anche l’altra profezia: quella di Caifa, anche lui profetizzò alla maniera del serpente. Anche la sua profezia si compì, ma alla maniera di Dio, non alla sua maniera: </w:t>
      </w:r>
    </w:p>
    <w:p w14:paraId="042B0A15" w14:textId="48418A88"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(Gv 11,45-57). </w:t>
      </w:r>
    </w:p>
    <w:p w14:paraId="49640CF1" w14:textId="67792109" w:rsidR="00FC1318" w:rsidRPr="00313D78" w:rsidRDefault="00FC1318" w:rsidP="00FC1318">
      <w:pPr>
        <w:spacing w:after="120"/>
        <w:jc w:val="both"/>
        <w:rPr>
          <w:rFonts w:ascii="Arial" w:hAnsi="Arial"/>
          <w:sz w:val="24"/>
          <w:szCs w:val="24"/>
        </w:rPr>
      </w:pPr>
      <w:r w:rsidRPr="00313D78">
        <w:rPr>
          <w:rFonts w:ascii="Arial" w:hAnsi="Arial"/>
          <w:sz w:val="24"/>
          <w:szCs w:val="24"/>
        </w:rPr>
        <w:lastRenderedPageBreak/>
        <w:t>Mistero della verità di Dio che squarcia la nostra piccola, povera mente e apre gli orizzonti nell’eternità della sapienza divina.</w:t>
      </w:r>
      <w:r w:rsidR="00DF35F5">
        <w:rPr>
          <w:rFonts w:ascii="Arial" w:hAnsi="Arial"/>
          <w:sz w:val="24"/>
          <w:szCs w:val="24"/>
        </w:rPr>
        <w:t xml:space="preserve"> </w:t>
      </w:r>
      <w:r w:rsidRPr="00313D78">
        <w:rPr>
          <w:rFonts w:ascii="Arial" w:hAnsi="Arial"/>
          <w:sz w:val="24"/>
          <w:szCs w:val="24"/>
        </w:rPr>
        <w:t xml:space="preserve">Mistero che dobbiamo sapere accogliere e riportarlo sempre nella verità della Parola del Signore, la sola che deve guidare i nostri passi sulla via della vita. </w:t>
      </w:r>
    </w:p>
    <w:p w14:paraId="1E515185" w14:textId="18CEA36E"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[7</w:t>
      </w:r>
      <w:r w:rsidR="002E5F86">
        <w:rPr>
          <w:rFonts w:ascii="Arial" w:hAnsi="Arial"/>
          <w:b/>
          <w:sz w:val="24"/>
          <w:szCs w:val="24"/>
        </w:rPr>
        <w:t xml:space="preserve">] </w:t>
      </w:r>
      <w:r w:rsidRPr="00313D78">
        <w:rPr>
          <w:rFonts w:ascii="Arial" w:hAnsi="Arial"/>
          <w:b/>
          <w:sz w:val="24"/>
          <w:szCs w:val="24"/>
        </w:rPr>
        <w:t xml:space="preserve">Ecco, viene sulle nubi e ognuno lo vedrà; anche quelli che lo trafissero e tutte le nazioni della terra si batteranno per lui il petto. Sì, Amen! </w:t>
      </w:r>
    </w:p>
    <w:p w14:paraId="6695C55C" w14:textId="3553FD32" w:rsidR="00FC1318" w:rsidRPr="00313D78" w:rsidRDefault="00FC1318" w:rsidP="00FC1318">
      <w:pPr>
        <w:spacing w:after="120"/>
        <w:jc w:val="both"/>
        <w:rPr>
          <w:rFonts w:ascii="Arial" w:hAnsi="Arial"/>
          <w:sz w:val="24"/>
          <w:szCs w:val="24"/>
        </w:rPr>
      </w:pPr>
      <w:r w:rsidRPr="00313D78">
        <w:rPr>
          <w:rFonts w:ascii="Arial" w:hAnsi="Arial"/>
          <w:sz w:val="24"/>
          <w:szCs w:val="24"/>
        </w:rPr>
        <w:t>Con queste parole viene proclamata la divinità di Cristo Gesù. Esse sono il compimento della profezia di Daniele. Gesù è vero Dio, vero Figlio di Dio. Gesù è il Signore, il vero Signore, l’unico Signore di ogni uomo.</w:t>
      </w:r>
      <w:r w:rsidR="002E5F86">
        <w:rPr>
          <w:rFonts w:ascii="Arial" w:hAnsi="Arial"/>
          <w:sz w:val="24"/>
          <w:szCs w:val="24"/>
        </w:rPr>
        <w:t xml:space="preserve"> </w:t>
      </w:r>
      <w:r w:rsidRPr="00313D78">
        <w:rPr>
          <w:rFonts w:ascii="Arial" w:hAnsi="Arial"/>
          <w:sz w:val="24"/>
          <w:szCs w:val="24"/>
        </w:rPr>
        <w:t>Con queste parole Gesù viene proclamato il Giudice dei vivi e dei morti.</w:t>
      </w:r>
      <w:r w:rsidR="00DF35F5">
        <w:rPr>
          <w:rFonts w:ascii="Arial" w:hAnsi="Arial"/>
          <w:sz w:val="24"/>
          <w:szCs w:val="24"/>
        </w:rPr>
        <w:t xml:space="preserve"> </w:t>
      </w:r>
      <w:r w:rsidRPr="00313D78">
        <w:rPr>
          <w:rFonts w:ascii="Arial" w:hAnsi="Arial"/>
          <w:sz w:val="24"/>
          <w:szCs w:val="24"/>
        </w:rPr>
        <w:t>Questa verità è l’essenza stessa del Nuovo Testamento, o della sua rivelazione.</w:t>
      </w:r>
      <w:r w:rsidR="00DF35F5">
        <w:rPr>
          <w:rFonts w:ascii="Arial" w:hAnsi="Arial"/>
          <w:sz w:val="24"/>
          <w:szCs w:val="24"/>
        </w:rPr>
        <w:t xml:space="preserve"> </w:t>
      </w:r>
      <w:r w:rsidRPr="00313D78">
        <w:rPr>
          <w:rFonts w:ascii="Arial" w:hAnsi="Arial"/>
          <w:sz w:val="24"/>
          <w:szCs w:val="24"/>
        </w:rPr>
        <w:t>Ecco alcuni passaggi fondamentali, primari, essenziali:</w:t>
      </w:r>
    </w:p>
    <w:p w14:paraId="1AC15635"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“Allora comparirà nel cielo il segno del Figlio dell'uomo e allora si batteranno il petto tutte le tribù della terra, e vedranno il Figlio dell'uomo venire sopra le nubi del cielo con grande potenza e gloria” (Mt 24,30). </w:t>
      </w:r>
    </w:p>
    <w:p w14:paraId="0614E56E"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“Tu l'hai detto, gli rispose Gesù, anzi io vi dico: d'ora innanzi vedrete il Figlio dell'uomo seduto alla destra di Dio, e venire sulle nubi del cielo” (Mt 26,64). </w:t>
      </w:r>
    </w:p>
    <w:p w14:paraId="6AB26CF3"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“Allora vedranno il Figlio dell'uomo venire sulle nubi con grande potenza e gloria” (Mc 13,26). </w:t>
      </w:r>
    </w:p>
    <w:p w14:paraId="5A0A84C3"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“Gesù rispose: Io lo sono! E vedrete il Figlio dell'uomo seduto alla destra della Potenza e venire con le nubi del cielo” (Mc 14,62). </w:t>
      </w:r>
    </w:p>
    <w:p w14:paraId="6094088D"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“Allora vedranno il Figlio dell'uomo venire su una nube con potenza e gloria grande” (Lc 21,27). </w:t>
      </w:r>
    </w:p>
    <w:p w14:paraId="2A18EFA7"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“Ecco, viene sulle nubi e ognuno lo vedrà; anche quelli che lo trafissero e tutte le nazioni della terra si batteranno per lui il petto. Sì, Amen!” (Ap 1,7). </w:t>
      </w:r>
    </w:p>
    <w:p w14:paraId="19AE98C3"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“Io guardai ancora ed ecco una nube bianca e sulla nube uno stava seduto, simile a un Figlio d'uomo; aveva sul capo una corona d'oro e in mano una falce affilata” (Ap 14,14). </w:t>
      </w:r>
    </w:p>
    <w:p w14:paraId="5A272211" w14:textId="18F103E9"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“Un altro angelo uscì dal tempio, gridando a gran voce a colui che era seduto sulla nube: Getta la tua falce e mieti; è giunta l'ora di mietere, perché la messe della terra è matura” (Ap 14,15).</w:t>
      </w:r>
      <w:r w:rsidR="002E5F86">
        <w:rPr>
          <w:rFonts w:ascii="Arial" w:hAnsi="Arial"/>
          <w:i/>
          <w:iCs/>
          <w:sz w:val="24"/>
          <w:szCs w:val="24"/>
        </w:rPr>
        <w:t xml:space="preserve"> </w:t>
      </w:r>
    </w:p>
    <w:p w14:paraId="2A52CCFB" w14:textId="77777777" w:rsidR="00FC1318" w:rsidRPr="00313D78" w:rsidRDefault="00FC1318" w:rsidP="00FC1318">
      <w:pPr>
        <w:spacing w:after="120"/>
        <w:jc w:val="both"/>
        <w:rPr>
          <w:rFonts w:ascii="Arial" w:hAnsi="Arial"/>
          <w:sz w:val="24"/>
          <w:szCs w:val="24"/>
        </w:rPr>
      </w:pPr>
      <w:r w:rsidRPr="00313D78">
        <w:rPr>
          <w:rFonts w:ascii="Arial" w:hAnsi="Arial"/>
          <w:sz w:val="24"/>
          <w:szCs w:val="24"/>
        </w:rPr>
        <w:t>Ecco come Daniele lo profetizza nel suo Libro:</w:t>
      </w:r>
    </w:p>
    <w:p w14:paraId="458E74C0" w14:textId="52A5E0A2" w:rsidR="00FC1318" w:rsidRPr="00DF35F5" w:rsidRDefault="00FC1318" w:rsidP="00DF35F5">
      <w:pPr>
        <w:spacing w:after="120"/>
        <w:ind w:left="567" w:right="567"/>
        <w:jc w:val="both"/>
        <w:rPr>
          <w:rFonts w:ascii="Arial" w:hAnsi="Arial"/>
          <w:bCs/>
          <w:i/>
          <w:iCs/>
          <w:sz w:val="24"/>
          <w:szCs w:val="24"/>
        </w:rPr>
      </w:pPr>
      <w:r w:rsidRPr="00DF35F5">
        <w:rPr>
          <w:rFonts w:ascii="Arial" w:hAnsi="Arial"/>
          <w:bCs/>
          <w:i/>
          <w:iCs/>
          <w:sz w:val="24"/>
          <w:szCs w:val="24"/>
        </w:rPr>
        <w:t>Daniele - cap. 7,9-14: “Io continuavo a guardare, quand'ecco furono collocati troni e un vegliardo si assise. La sua veste era candida come la neve e i capelli del suo capo erano candidi come la lana; il suo trono era come vampe di fuoco</w:t>
      </w:r>
      <w:r w:rsidR="00DF35F5">
        <w:rPr>
          <w:rFonts w:ascii="Arial" w:hAnsi="Arial"/>
          <w:bCs/>
          <w:i/>
          <w:iCs/>
          <w:sz w:val="24"/>
          <w:szCs w:val="24"/>
        </w:rPr>
        <w:t xml:space="preserve"> </w:t>
      </w:r>
      <w:r w:rsidRPr="00DF35F5">
        <w:rPr>
          <w:rFonts w:ascii="Arial" w:hAnsi="Arial"/>
          <w:bCs/>
          <w:i/>
          <w:iCs/>
          <w:sz w:val="24"/>
          <w:szCs w:val="24"/>
        </w:rPr>
        <w:t>con le ruote come fuoco ardente. Un fiume di fuoco scendeva dinanzi a lui, mille migliaia lo servivano e diecimila miriadi lo assistevano. La corte sedette e i libri furono aperti.</w:t>
      </w:r>
      <w:r w:rsidR="002E5F86">
        <w:rPr>
          <w:rFonts w:ascii="Arial" w:hAnsi="Arial"/>
          <w:bCs/>
          <w:i/>
          <w:iCs/>
          <w:sz w:val="24"/>
          <w:szCs w:val="24"/>
        </w:rPr>
        <w:t xml:space="preserve"> </w:t>
      </w:r>
      <w:r w:rsidRPr="00DF35F5">
        <w:rPr>
          <w:rFonts w:ascii="Arial" w:hAnsi="Arial"/>
          <w:bCs/>
          <w:i/>
          <w:iCs/>
          <w:sz w:val="24"/>
          <w:szCs w:val="24"/>
        </w:rPr>
        <w:t xml:space="preserve">Continuai a guardare a causa delle parole superbe che quel corno proferiva, e vidi che la bestia fu uccisa e il suo corpo distrutto e gettato a bruciare </w:t>
      </w:r>
      <w:r w:rsidRPr="00DF35F5">
        <w:rPr>
          <w:rFonts w:ascii="Arial" w:hAnsi="Arial"/>
          <w:bCs/>
          <w:i/>
          <w:iCs/>
          <w:sz w:val="24"/>
          <w:szCs w:val="24"/>
        </w:rPr>
        <w:lastRenderedPageBreak/>
        <w:t>sul fuoco. Alle altre bestie fu tolto il potere e fu loro concesso di prolungare la vita fino a un termine stabilito di tempo.</w:t>
      </w:r>
      <w:r w:rsidR="002E5F86">
        <w:rPr>
          <w:rFonts w:ascii="Arial" w:hAnsi="Arial"/>
          <w:bCs/>
          <w:i/>
          <w:iCs/>
          <w:sz w:val="24"/>
          <w:szCs w:val="24"/>
        </w:rPr>
        <w:t xml:space="preserve"> </w:t>
      </w:r>
    </w:p>
    <w:p w14:paraId="0521D31A" w14:textId="7687C662" w:rsidR="00FC1318" w:rsidRPr="00DF35F5" w:rsidRDefault="00FC1318" w:rsidP="00DF35F5">
      <w:pPr>
        <w:spacing w:after="120"/>
        <w:ind w:left="567" w:right="567"/>
        <w:jc w:val="both"/>
        <w:rPr>
          <w:rFonts w:ascii="Arial" w:hAnsi="Arial"/>
          <w:bCs/>
          <w:i/>
          <w:iCs/>
          <w:sz w:val="24"/>
          <w:szCs w:val="24"/>
        </w:rPr>
      </w:pPr>
      <w:r w:rsidRPr="00DF35F5">
        <w:rPr>
          <w:rFonts w:ascii="Arial" w:hAnsi="Arial"/>
          <w:bCs/>
          <w:i/>
          <w:iCs/>
          <w:sz w:val="24"/>
          <w:szCs w:val="24"/>
        </w:rPr>
        <w:t>Guardando ancora nelle visioni notturne, ecco apparire, sulle nubi del cielo,</w:t>
      </w:r>
      <w:r w:rsidR="00DF35F5">
        <w:rPr>
          <w:rFonts w:ascii="Arial" w:hAnsi="Arial"/>
          <w:bCs/>
          <w:i/>
          <w:iCs/>
          <w:sz w:val="24"/>
          <w:szCs w:val="24"/>
        </w:rPr>
        <w:t xml:space="preserve"> </w:t>
      </w:r>
      <w:r w:rsidRPr="00DF35F5">
        <w:rPr>
          <w:rFonts w:ascii="Arial" w:hAnsi="Arial"/>
          <w:bCs/>
          <w:i/>
          <w:iCs/>
          <w:sz w:val="24"/>
          <w:szCs w:val="24"/>
        </w:rPr>
        <w:t>uno, simile ad un figlio di uomo; giunse fino al vegliardo e fu presentato a lui, che gli diede potere, gloria e regno; tutti i popoli, nazioni e lingue lo servivano;</w:t>
      </w:r>
      <w:r w:rsidR="00DF35F5">
        <w:rPr>
          <w:rFonts w:ascii="Arial" w:hAnsi="Arial"/>
          <w:bCs/>
          <w:i/>
          <w:iCs/>
          <w:sz w:val="24"/>
          <w:szCs w:val="24"/>
        </w:rPr>
        <w:t xml:space="preserve"> </w:t>
      </w:r>
      <w:r w:rsidRPr="00DF35F5">
        <w:rPr>
          <w:rFonts w:ascii="Arial" w:hAnsi="Arial"/>
          <w:bCs/>
          <w:i/>
          <w:iCs/>
          <w:sz w:val="24"/>
          <w:szCs w:val="24"/>
        </w:rPr>
        <w:t>il suo potere è un potere eterno, che non tramonta mai, e il suo regno è tale</w:t>
      </w:r>
      <w:r w:rsidR="00DF35F5">
        <w:rPr>
          <w:rFonts w:ascii="Arial" w:hAnsi="Arial"/>
          <w:bCs/>
          <w:i/>
          <w:iCs/>
          <w:sz w:val="24"/>
          <w:szCs w:val="24"/>
        </w:rPr>
        <w:t xml:space="preserve"> </w:t>
      </w:r>
      <w:r w:rsidRPr="00DF35F5">
        <w:rPr>
          <w:rFonts w:ascii="Arial" w:hAnsi="Arial"/>
          <w:bCs/>
          <w:i/>
          <w:iCs/>
          <w:sz w:val="24"/>
          <w:szCs w:val="24"/>
        </w:rPr>
        <w:t>che non sarà mai distrutto”.</w:t>
      </w:r>
      <w:r w:rsidR="002E5F86">
        <w:rPr>
          <w:rFonts w:ascii="Arial" w:hAnsi="Arial"/>
          <w:bCs/>
          <w:i/>
          <w:iCs/>
          <w:sz w:val="24"/>
          <w:szCs w:val="24"/>
        </w:rPr>
        <w:t xml:space="preserve"> </w:t>
      </w:r>
    </w:p>
    <w:p w14:paraId="7DAC4EC1" w14:textId="77777777" w:rsidR="00FC1318" w:rsidRPr="00313D78" w:rsidRDefault="00FC1318" w:rsidP="00FC1318">
      <w:pPr>
        <w:spacing w:after="120"/>
        <w:jc w:val="both"/>
        <w:rPr>
          <w:rFonts w:ascii="Arial" w:hAnsi="Arial"/>
          <w:sz w:val="24"/>
          <w:szCs w:val="24"/>
        </w:rPr>
      </w:pPr>
      <w:r w:rsidRPr="00313D78">
        <w:rPr>
          <w:rFonts w:ascii="Arial" w:hAnsi="Arial"/>
          <w:sz w:val="24"/>
          <w:szCs w:val="24"/>
        </w:rPr>
        <w:t xml:space="preserve">Alla fine della storia, ogni uomo dovrà presentarsi dinanzi a Cristo Gesù. </w:t>
      </w:r>
    </w:p>
    <w:p w14:paraId="124431F8" w14:textId="32B1827E" w:rsidR="00FC1318" w:rsidRPr="00313D78" w:rsidRDefault="00FC1318" w:rsidP="00FC1318">
      <w:pPr>
        <w:spacing w:after="120"/>
        <w:jc w:val="both"/>
        <w:rPr>
          <w:rFonts w:ascii="Arial" w:hAnsi="Arial"/>
          <w:sz w:val="24"/>
          <w:szCs w:val="24"/>
        </w:rPr>
      </w:pPr>
      <w:r w:rsidRPr="00313D78">
        <w:rPr>
          <w:rFonts w:ascii="Arial" w:hAnsi="Arial"/>
          <w:sz w:val="24"/>
          <w:szCs w:val="24"/>
        </w:rPr>
        <w:t>Al suo giudizio dovrà sottoporsi. A Lui dovrà rendere ragione della sua vita. La verità di Cristo, il suo amore, sarà l’unica legge sulla quale sarà impostato il giudizio.</w:t>
      </w:r>
      <w:r w:rsidR="00DF35F5">
        <w:rPr>
          <w:rFonts w:ascii="Arial" w:hAnsi="Arial"/>
          <w:sz w:val="24"/>
          <w:szCs w:val="24"/>
        </w:rPr>
        <w:t xml:space="preserve"> </w:t>
      </w:r>
      <w:r w:rsidRPr="00313D78">
        <w:rPr>
          <w:rFonts w:ascii="Arial" w:hAnsi="Arial"/>
          <w:sz w:val="24"/>
          <w:szCs w:val="24"/>
        </w:rPr>
        <w:t>Nessun uomo, nessun popolo, nessuna nazione, sarà esente da questa verità. Anche coloro che lo hanno trafitto, dovranno presentarsi dinanzi a Lui per rendere ragione di ogni loro azione, decisione, comportamento.</w:t>
      </w:r>
      <w:r w:rsidR="00DF35F5">
        <w:rPr>
          <w:rFonts w:ascii="Arial" w:hAnsi="Arial"/>
          <w:sz w:val="24"/>
          <w:szCs w:val="24"/>
        </w:rPr>
        <w:t xml:space="preserve"> </w:t>
      </w:r>
      <w:r w:rsidRPr="00313D78">
        <w:rPr>
          <w:rFonts w:ascii="Arial" w:hAnsi="Arial"/>
          <w:sz w:val="24"/>
          <w:szCs w:val="24"/>
        </w:rPr>
        <w:t>Questa verità Giovanni la sigilla con un Sì forte. Con un “Amen” che indica irrevocabilità.</w:t>
      </w:r>
      <w:r w:rsidR="00DF35F5">
        <w:rPr>
          <w:rFonts w:ascii="Arial" w:hAnsi="Arial"/>
          <w:sz w:val="24"/>
          <w:szCs w:val="24"/>
        </w:rPr>
        <w:t xml:space="preserve"> </w:t>
      </w:r>
      <w:r w:rsidRPr="00313D78">
        <w:rPr>
          <w:rFonts w:ascii="Arial" w:hAnsi="Arial"/>
          <w:sz w:val="24"/>
          <w:szCs w:val="24"/>
        </w:rPr>
        <w:t>Così è. Così avverrà. Così sarà fatto. Cristo Gesù è il solo ed unico Giudice dell’uomo.</w:t>
      </w:r>
      <w:r w:rsidR="00DF35F5">
        <w:rPr>
          <w:rFonts w:ascii="Arial" w:hAnsi="Arial"/>
          <w:sz w:val="24"/>
          <w:szCs w:val="24"/>
        </w:rPr>
        <w:t xml:space="preserve"> </w:t>
      </w:r>
      <w:r w:rsidRPr="00313D78">
        <w:rPr>
          <w:rFonts w:ascii="Arial" w:hAnsi="Arial"/>
          <w:sz w:val="24"/>
          <w:szCs w:val="24"/>
        </w:rPr>
        <w:t>Ecco come San Paolo annunzia ai Filippesi la stessa verità:</w:t>
      </w:r>
    </w:p>
    <w:p w14:paraId="5D3DA4E0" w14:textId="77777777" w:rsidR="00FC1318" w:rsidRPr="00DF35F5" w:rsidRDefault="00FC1318" w:rsidP="00DF35F5">
      <w:pPr>
        <w:spacing w:after="120"/>
        <w:ind w:left="567" w:right="567"/>
        <w:jc w:val="both"/>
        <w:rPr>
          <w:rFonts w:ascii="Arial" w:hAnsi="Arial"/>
          <w:bCs/>
          <w:i/>
          <w:iCs/>
          <w:sz w:val="24"/>
          <w:szCs w:val="24"/>
        </w:rPr>
      </w:pPr>
      <w:r w:rsidRPr="00DF35F5">
        <w:rPr>
          <w:rFonts w:ascii="Arial" w:hAnsi="Arial"/>
          <w:bCs/>
          <w:i/>
          <w:iCs/>
          <w:sz w:val="24"/>
          <w:szCs w:val="24"/>
        </w:rPr>
        <w:t xml:space="preserve">Lettera ai Filippesi - cap. 2,1-11: “Se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20EAFE8B"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w:t>
      </w:r>
    </w:p>
    <w:p w14:paraId="7233D3D0" w14:textId="77777777" w:rsidR="00FC1318" w:rsidRPr="00DF35F5" w:rsidRDefault="00FC1318" w:rsidP="00DF35F5">
      <w:pPr>
        <w:spacing w:after="120"/>
        <w:ind w:left="567" w:right="567"/>
        <w:jc w:val="both"/>
        <w:rPr>
          <w:rFonts w:ascii="Arial" w:hAnsi="Arial"/>
          <w:i/>
          <w:iCs/>
          <w:sz w:val="24"/>
          <w:szCs w:val="24"/>
        </w:rPr>
      </w:pPr>
      <w:r w:rsidRPr="00DF35F5">
        <w:rPr>
          <w:rFonts w:ascii="Arial" w:hAnsi="Arial"/>
          <w:i/>
          <w:iCs/>
          <w:sz w:val="24"/>
          <w:szCs w:val="24"/>
        </w:rPr>
        <w:t xml:space="preserve">Per questo Dio l'ha esaltato e gli ha dato il nome che è al di sopra di ogni altro nome; perché nel nome di Gesù ogni ginocchio si pieghi nei cieli, sulla terra e sotto terra; e ogni lingua proclami che Gesù Cristo è il Signore, a gloria di Dio Padre”. </w:t>
      </w:r>
    </w:p>
    <w:p w14:paraId="69FAE34D" w14:textId="146AA2B6" w:rsidR="00FC1318" w:rsidRPr="00DF35F5" w:rsidRDefault="00FC1318" w:rsidP="00FC1318">
      <w:pPr>
        <w:spacing w:after="120"/>
        <w:jc w:val="both"/>
        <w:rPr>
          <w:rFonts w:ascii="Arial" w:hAnsi="Arial"/>
          <w:sz w:val="24"/>
          <w:szCs w:val="24"/>
        </w:rPr>
      </w:pPr>
      <w:r w:rsidRPr="00DF35F5">
        <w:rPr>
          <w:rFonts w:ascii="Arial" w:hAnsi="Arial"/>
          <w:sz w:val="24"/>
          <w:szCs w:val="24"/>
        </w:rPr>
        <w:t>Anche questa è verità dell’Apocalisse: se Gesù verrà per giudicare il mondo, anche il cristiano sarà sottoposto al suo giudizio.</w:t>
      </w:r>
      <w:r w:rsidR="00DF35F5" w:rsidRPr="00DF35F5">
        <w:rPr>
          <w:rFonts w:ascii="Arial" w:hAnsi="Arial"/>
          <w:sz w:val="24"/>
          <w:szCs w:val="24"/>
        </w:rPr>
        <w:t xml:space="preserve"> </w:t>
      </w:r>
      <w:r w:rsidRPr="00DF35F5">
        <w:rPr>
          <w:rFonts w:ascii="Arial" w:hAnsi="Arial"/>
          <w:sz w:val="24"/>
          <w:szCs w:val="24"/>
        </w:rPr>
        <w:t xml:space="preserve">Se lui non </w:t>
      </w:r>
      <w:r w:rsidRPr="00DF35F5">
        <w:rPr>
          <w:rFonts w:ascii="Arial" w:hAnsi="Arial"/>
          <w:i/>
          <w:sz w:val="24"/>
          <w:szCs w:val="24"/>
        </w:rPr>
        <w:t>“sarà stato colui che avrà amato sino alla fine come il suo Maestro”</w:t>
      </w:r>
      <w:r w:rsidRPr="00DF35F5">
        <w:rPr>
          <w:rFonts w:ascii="Arial" w:hAnsi="Arial"/>
          <w:sz w:val="24"/>
          <w:szCs w:val="24"/>
        </w:rPr>
        <w:t>, anche lui subirà la condanna.</w:t>
      </w:r>
      <w:r w:rsidR="002E5F86">
        <w:rPr>
          <w:rFonts w:ascii="Arial" w:hAnsi="Arial"/>
          <w:sz w:val="24"/>
          <w:szCs w:val="24"/>
        </w:rPr>
        <w:t xml:space="preserve"> </w:t>
      </w:r>
      <w:r w:rsidRPr="00DF35F5">
        <w:rPr>
          <w:rFonts w:ascii="Arial" w:hAnsi="Arial"/>
          <w:sz w:val="24"/>
          <w:szCs w:val="24"/>
        </w:rPr>
        <w:t>A che serve allora guadagnare la vita portandola fuori dell’amore e della testimonianza della verità per qualche istante, se poi la si perderà per tutta l’eternità?</w:t>
      </w:r>
      <w:r w:rsidR="00DF35F5" w:rsidRPr="00DF35F5">
        <w:rPr>
          <w:rFonts w:ascii="Arial" w:hAnsi="Arial"/>
          <w:sz w:val="24"/>
          <w:szCs w:val="24"/>
        </w:rPr>
        <w:t xml:space="preserve"> </w:t>
      </w:r>
      <w:r w:rsidRPr="00DF35F5">
        <w:rPr>
          <w:rFonts w:ascii="Arial" w:hAnsi="Arial"/>
          <w:sz w:val="24"/>
          <w:szCs w:val="24"/>
        </w:rPr>
        <w:t>Diviene cosa santa per il discepolo di Gesù vivere il suo sacerdozio regale sino alla fine, passando per il martirio come il suo Maestro e Signore.</w:t>
      </w:r>
      <w:r w:rsidR="00DF35F5" w:rsidRPr="00DF35F5">
        <w:rPr>
          <w:rFonts w:ascii="Arial" w:hAnsi="Arial"/>
          <w:sz w:val="24"/>
          <w:szCs w:val="24"/>
        </w:rPr>
        <w:t xml:space="preserve"> </w:t>
      </w:r>
      <w:r w:rsidRPr="00DF35F5">
        <w:rPr>
          <w:rFonts w:ascii="Arial" w:hAnsi="Arial"/>
          <w:sz w:val="24"/>
          <w:szCs w:val="24"/>
        </w:rPr>
        <w:t xml:space="preserve">In fondo il fine stesso dell’Apocalisse di San Giovanni è solo questo: convincere i cristiani perseguitati con ogni genere di supplizio che vale proprio la pena perdere la vita per Cristo Gesù. È questo il vero modo per conservarla per sempre, per riaverla tutta intera nell’eternità. </w:t>
      </w:r>
    </w:p>
    <w:p w14:paraId="58EEE17B" w14:textId="71CD6B42"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lastRenderedPageBreak/>
        <w:t>[8</w:t>
      </w:r>
      <w:r w:rsidR="002E5F86">
        <w:rPr>
          <w:rFonts w:ascii="Arial" w:hAnsi="Arial"/>
          <w:b/>
          <w:sz w:val="24"/>
          <w:szCs w:val="24"/>
        </w:rPr>
        <w:t xml:space="preserve">] </w:t>
      </w:r>
      <w:r w:rsidRPr="00313D78">
        <w:rPr>
          <w:rFonts w:ascii="Arial" w:hAnsi="Arial"/>
          <w:b/>
          <w:sz w:val="24"/>
          <w:szCs w:val="24"/>
        </w:rPr>
        <w:t xml:space="preserve">Io sono l'Alfa e l'Omega, dice il Signore Dio, Colui che è, che era e che viene, l'Onnipotente! </w:t>
      </w:r>
    </w:p>
    <w:p w14:paraId="5F4D03B9" w14:textId="08D80A0A" w:rsidR="00FC1318" w:rsidRPr="00313D78" w:rsidRDefault="00FC1318" w:rsidP="00FC1318">
      <w:pPr>
        <w:spacing w:after="120"/>
        <w:jc w:val="both"/>
        <w:rPr>
          <w:rFonts w:ascii="Arial" w:hAnsi="Arial"/>
          <w:sz w:val="24"/>
          <w:szCs w:val="24"/>
        </w:rPr>
      </w:pPr>
      <w:r w:rsidRPr="00313D78">
        <w:rPr>
          <w:rFonts w:ascii="Arial" w:hAnsi="Arial"/>
          <w:sz w:val="24"/>
          <w:szCs w:val="24"/>
        </w:rPr>
        <w:t>Questa denominazione di Dio, che è anche di Cristo,</w:t>
      </w:r>
      <w:r w:rsidR="002E5F86">
        <w:rPr>
          <w:rFonts w:ascii="Arial" w:hAnsi="Arial"/>
          <w:sz w:val="24"/>
          <w:szCs w:val="24"/>
        </w:rPr>
        <w:t xml:space="preserve"> </w:t>
      </w:r>
      <w:r w:rsidRPr="00313D78">
        <w:rPr>
          <w:rFonts w:ascii="Arial" w:hAnsi="Arial"/>
          <w:sz w:val="24"/>
          <w:szCs w:val="24"/>
        </w:rPr>
        <w:t>è solo dell’Apocalisse:</w:t>
      </w:r>
    </w:p>
    <w:p w14:paraId="2894BA7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“Io sono l'Alfa e l'Omega, dice il Signore Dio, Colui che è, che era e che viene, l'Onnipotente!” (Ap 1,8). </w:t>
      </w:r>
    </w:p>
    <w:p w14:paraId="6CC1E3B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“Ecco sono compiute! Io sono l'Alfa e l'Omega, il Principio e la Fine. A colui che ha sete darò gratuitamente acqua della fonte della vita” (Ap 21,6).</w:t>
      </w:r>
    </w:p>
    <w:p w14:paraId="65498259"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“Io sono l'Alfa e l'Omega, il Primo e l'Ultimo, il principio e la fine” (Ap 22,13). </w:t>
      </w:r>
    </w:p>
    <w:p w14:paraId="743868A6" w14:textId="3D57FCBD" w:rsidR="00FC1318" w:rsidRPr="00313D78" w:rsidRDefault="00FC1318" w:rsidP="00FC1318">
      <w:pPr>
        <w:spacing w:after="120"/>
        <w:jc w:val="both"/>
        <w:rPr>
          <w:rFonts w:ascii="Arial" w:hAnsi="Arial"/>
          <w:sz w:val="24"/>
          <w:szCs w:val="24"/>
        </w:rPr>
      </w:pPr>
      <w:r w:rsidRPr="00313D78">
        <w:rPr>
          <w:rFonts w:ascii="Arial" w:hAnsi="Arial"/>
          <w:sz w:val="24"/>
          <w:szCs w:val="24"/>
        </w:rPr>
        <w:t>Dio è l’Alfa e l’Omega perché Lui è senza Alfa e senza Omega, senza Principio e senza Fine. Lui è l’eterno. Lui è l’eternità.</w:t>
      </w:r>
      <w:r w:rsidR="000224EC">
        <w:rPr>
          <w:rFonts w:ascii="Arial" w:hAnsi="Arial"/>
          <w:sz w:val="24"/>
          <w:szCs w:val="24"/>
        </w:rPr>
        <w:t xml:space="preserve"> </w:t>
      </w:r>
      <w:r w:rsidRPr="00313D78">
        <w:rPr>
          <w:rFonts w:ascii="Arial" w:hAnsi="Arial"/>
          <w:sz w:val="24"/>
          <w:szCs w:val="24"/>
        </w:rPr>
        <w:t>Dio è l’Alfa e l’Omega perché Lui è l’Alfa e l’Omega della nostra vita. Siamo da Lui, siamo per Lui, siamo chiamati ad essere in Lui per tutta l’eternità.</w:t>
      </w:r>
      <w:r w:rsidR="000224EC">
        <w:rPr>
          <w:rFonts w:ascii="Arial" w:hAnsi="Arial"/>
          <w:sz w:val="24"/>
          <w:szCs w:val="24"/>
        </w:rPr>
        <w:t xml:space="preserve"> </w:t>
      </w:r>
      <w:r w:rsidRPr="00313D78">
        <w:rPr>
          <w:rFonts w:ascii="Arial" w:hAnsi="Arial"/>
          <w:sz w:val="24"/>
          <w:szCs w:val="24"/>
        </w:rPr>
        <w:t>Iniziamo per Lui (Alfa), finiamo per Lui (Omega), finiamo in Lui ma per vivere per tutta l’eternità nella sua gloria.</w:t>
      </w:r>
      <w:r w:rsidR="000224EC">
        <w:rPr>
          <w:rFonts w:ascii="Arial" w:hAnsi="Arial"/>
          <w:sz w:val="24"/>
          <w:szCs w:val="24"/>
        </w:rPr>
        <w:t xml:space="preserve"> </w:t>
      </w:r>
      <w:r w:rsidRPr="00313D78">
        <w:rPr>
          <w:rFonts w:ascii="Arial" w:hAnsi="Arial"/>
          <w:sz w:val="24"/>
          <w:szCs w:val="24"/>
        </w:rPr>
        <w:t>Prima delle cose (Alfa) c’è Lui. Dopo le cose (Omega) c’è Lui. Noi passiamo. Lui resta in eterno. Noi ci consumiamo, ci logoriamo. Lui invece rimane in eterno.</w:t>
      </w:r>
      <w:r w:rsidR="000224EC">
        <w:rPr>
          <w:rFonts w:ascii="Arial" w:hAnsi="Arial"/>
          <w:sz w:val="24"/>
          <w:szCs w:val="24"/>
        </w:rPr>
        <w:t xml:space="preserve"> </w:t>
      </w:r>
      <w:r w:rsidRPr="00313D78">
        <w:rPr>
          <w:rFonts w:ascii="Arial" w:hAnsi="Arial"/>
          <w:sz w:val="24"/>
          <w:szCs w:val="24"/>
        </w:rPr>
        <w:t>Le potenze di questo mondo passano. Lui resta. I regni di questa terra finiscono. Lui non avrà mai fine.</w:t>
      </w:r>
      <w:r w:rsidR="000224EC">
        <w:rPr>
          <w:rFonts w:ascii="Arial" w:hAnsi="Arial"/>
          <w:sz w:val="24"/>
          <w:szCs w:val="24"/>
        </w:rPr>
        <w:t xml:space="preserve"> </w:t>
      </w:r>
      <w:r w:rsidRPr="00313D78">
        <w:rPr>
          <w:rFonts w:ascii="Arial" w:hAnsi="Arial"/>
          <w:sz w:val="24"/>
          <w:szCs w:val="24"/>
        </w:rPr>
        <w:t>Le persecuzioni scompaiono assieme ai persecutori, Lui invece è il Giudice dei perseguitati e dei persecutori.</w:t>
      </w:r>
      <w:r w:rsidR="000224EC">
        <w:rPr>
          <w:rFonts w:ascii="Arial" w:hAnsi="Arial"/>
          <w:sz w:val="24"/>
          <w:szCs w:val="24"/>
        </w:rPr>
        <w:t xml:space="preserve"> </w:t>
      </w:r>
      <w:r w:rsidRPr="00313D78">
        <w:rPr>
          <w:rFonts w:ascii="Arial" w:hAnsi="Arial"/>
          <w:sz w:val="24"/>
          <w:szCs w:val="24"/>
        </w:rPr>
        <w:t>Ecco come il Salmo descrive l’eternità di Dio in mezzo alle vicissitudini di questo mondo:</w:t>
      </w:r>
    </w:p>
    <w:p w14:paraId="3313921B"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u w:val="single"/>
        </w:rPr>
        <w:t>Salmo 101,1-29</w:t>
      </w:r>
      <w:r w:rsidRPr="000224EC">
        <w:rPr>
          <w:rFonts w:ascii="Arial" w:hAnsi="Arial"/>
          <w:bCs/>
          <w:i/>
          <w:iCs/>
          <w:sz w:val="24"/>
          <w:szCs w:val="24"/>
        </w:rPr>
        <w:t xml:space="preserve">: “Preghiera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w:t>
      </w:r>
    </w:p>
    <w:p w14:paraId="10D8DB92"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Il mio cuore abbattuto come erba inaridisce, dimentico di mangiare il mio pane. Per il lungo mio gemere aderisce la mia pelle alle mie ossa. Sono simile al pellicano del deserto, sono come un gufo tra le rovine. Veglio e gemo come uccello solitario sopra un tetto. </w:t>
      </w:r>
    </w:p>
    <w:p w14:paraId="6A6C27A2"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Tutto il giorno mi insultano i miei nemici, furenti imprecano contro il mio nome. Di cenere mi nutro come di pane, alla mia bevanda mescolo il pianto, davanti alla tua collera e al tuo sdegno, perché mi sollevi e mi scagli lontano. I miei giorni sono come ombra che declina, e io come erba inaridisco. </w:t>
      </w:r>
    </w:p>
    <w:p w14:paraId="52396983"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w:t>
      </w:r>
    </w:p>
    <w:p w14:paraId="7F91A37F"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Egli si volge alla preghiera del misero e non disprezza la sua supplica. Questo si scriva per la generazione futura e un popolo nuovo darà lode al Signore. Il Signore si è affacciato dall'alto del suo santuario, dal cielo </w:t>
      </w:r>
      <w:r w:rsidRPr="000224EC">
        <w:rPr>
          <w:rFonts w:ascii="Arial" w:hAnsi="Arial"/>
          <w:bCs/>
          <w:i/>
          <w:iCs/>
          <w:sz w:val="24"/>
          <w:szCs w:val="24"/>
        </w:rPr>
        <w:lastRenderedPageBreak/>
        <w:t xml:space="preserve">ha guardato la terra, per ascoltare il gemito del prigioniero, per liberare i condannati a morte; perché sia annunziato in Sion il nome del Signore e la sua lode in Gerusalemme, quando si aduneranno insieme i popoli e i regni per servire il Signore. Ha fiaccato per via la mia forza, ha abbreviato i miei giorni. </w:t>
      </w:r>
    </w:p>
    <w:p w14:paraId="113A4855"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67C2956C" w14:textId="70D90FD5" w:rsidR="00FC1318" w:rsidRPr="00313D78" w:rsidRDefault="00FC1318" w:rsidP="00FC1318">
      <w:pPr>
        <w:spacing w:after="120"/>
        <w:jc w:val="both"/>
        <w:rPr>
          <w:rFonts w:ascii="Arial" w:hAnsi="Arial"/>
          <w:sz w:val="24"/>
          <w:szCs w:val="24"/>
        </w:rPr>
      </w:pPr>
      <w:r w:rsidRPr="00313D78">
        <w:rPr>
          <w:rFonts w:ascii="Arial" w:hAnsi="Arial"/>
          <w:sz w:val="24"/>
          <w:szCs w:val="24"/>
        </w:rPr>
        <w:t>L’eternità è la vittoria di Dio sulla brevità della vita dell’uomo, delle cose, dello stesso universo.</w:t>
      </w:r>
      <w:r w:rsidR="000224EC">
        <w:rPr>
          <w:rFonts w:ascii="Arial" w:hAnsi="Arial"/>
          <w:sz w:val="24"/>
          <w:szCs w:val="24"/>
        </w:rPr>
        <w:t xml:space="preserve"> </w:t>
      </w:r>
      <w:r w:rsidRPr="00313D78">
        <w:rPr>
          <w:rFonts w:ascii="Arial" w:hAnsi="Arial"/>
          <w:sz w:val="24"/>
          <w:szCs w:val="24"/>
        </w:rPr>
        <w:t>Il Signore Dio che è l’Alfa e l’Omega è anche Colui che è, che era e che viene.</w:t>
      </w:r>
      <w:r w:rsidR="000224EC">
        <w:rPr>
          <w:rFonts w:ascii="Arial" w:hAnsi="Arial"/>
          <w:sz w:val="24"/>
          <w:szCs w:val="24"/>
        </w:rPr>
        <w:t xml:space="preserve"> </w:t>
      </w:r>
      <w:r w:rsidRPr="00313D78">
        <w:rPr>
          <w:rFonts w:ascii="Arial" w:hAnsi="Arial"/>
          <w:sz w:val="24"/>
          <w:szCs w:val="24"/>
        </w:rPr>
        <w:t>Lui è prima della creazione del mondo. È Lui il suo Creatore e Signore.</w:t>
      </w:r>
      <w:r w:rsidR="000224EC">
        <w:rPr>
          <w:rFonts w:ascii="Arial" w:hAnsi="Arial"/>
          <w:sz w:val="24"/>
          <w:szCs w:val="24"/>
        </w:rPr>
        <w:t xml:space="preserve"> </w:t>
      </w:r>
      <w:r w:rsidRPr="00313D78">
        <w:rPr>
          <w:rFonts w:ascii="Arial" w:hAnsi="Arial"/>
          <w:sz w:val="24"/>
          <w:szCs w:val="24"/>
        </w:rPr>
        <w:t>Lui è nel mondo creato. Del mondo è Salvezza, Redenzione, Provvidenza, Giustizia, Verità, Santità.</w:t>
      </w:r>
      <w:r w:rsidR="002E5F86">
        <w:rPr>
          <w:rFonts w:ascii="Arial" w:hAnsi="Arial"/>
          <w:sz w:val="24"/>
          <w:szCs w:val="24"/>
        </w:rPr>
        <w:t xml:space="preserve"> </w:t>
      </w:r>
      <w:r w:rsidRPr="00313D78">
        <w:rPr>
          <w:rFonts w:ascii="Arial" w:hAnsi="Arial"/>
          <w:sz w:val="24"/>
          <w:szCs w:val="24"/>
        </w:rPr>
        <w:t>Lui è la Vita del mondo e perennemente viene per dare vita al mondo, continuamente esposto al vortice della morte e dell’annientamento.</w:t>
      </w:r>
      <w:r w:rsidR="000224EC">
        <w:rPr>
          <w:rFonts w:ascii="Arial" w:hAnsi="Arial"/>
          <w:sz w:val="24"/>
          <w:szCs w:val="24"/>
        </w:rPr>
        <w:t xml:space="preserve"> </w:t>
      </w:r>
      <w:r w:rsidRPr="00313D78">
        <w:rPr>
          <w:rFonts w:ascii="Arial" w:hAnsi="Arial"/>
          <w:sz w:val="24"/>
          <w:szCs w:val="24"/>
        </w:rPr>
        <w:t>Il Signore è Colui che viene per fare nuove tutte le cose. Viene per creare i cieli nuovi e la terra nuova. Viene per la risurrezione dei corpi. Viene per il giudizio finale.</w:t>
      </w:r>
    </w:p>
    <w:p w14:paraId="41A00127" w14:textId="63714959" w:rsidR="00FC1318" w:rsidRPr="00313D78" w:rsidRDefault="00FC1318" w:rsidP="00FC1318">
      <w:pPr>
        <w:spacing w:after="120"/>
        <w:jc w:val="both"/>
        <w:rPr>
          <w:rFonts w:ascii="Arial" w:hAnsi="Arial"/>
          <w:sz w:val="24"/>
          <w:szCs w:val="24"/>
        </w:rPr>
      </w:pPr>
      <w:r w:rsidRPr="00313D78">
        <w:rPr>
          <w:rFonts w:ascii="Arial" w:hAnsi="Arial"/>
          <w:sz w:val="24"/>
          <w:szCs w:val="24"/>
        </w:rPr>
        <w:t>Lui è l’Onnipotente. Il solo che può tutto. Nessuno potrà mai resistere alla sua forza che è forza invincibile.</w:t>
      </w:r>
      <w:r w:rsidR="000224EC">
        <w:rPr>
          <w:rFonts w:ascii="Arial" w:hAnsi="Arial"/>
          <w:sz w:val="24"/>
          <w:szCs w:val="24"/>
        </w:rPr>
        <w:t xml:space="preserve"> </w:t>
      </w:r>
      <w:r w:rsidRPr="00313D78">
        <w:rPr>
          <w:rFonts w:ascii="Arial" w:hAnsi="Arial"/>
          <w:sz w:val="24"/>
          <w:szCs w:val="24"/>
        </w:rPr>
        <w:t>È Lui il vero Signore della storia, della vita, del tempo, dell’eternità.</w:t>
      </w:r>
      <w:r w:rsidR="000224EC">
        <w:rPr>
          <w:rFonts w:ascii="Arial" w:hAnsi="Arial"/>
          <w:sz w:val="24"/>
          <w:szCs w:val="24"/>
        </w:rPr>
        <w:t xml:space="preserve"> </w:t>
      </w:r>
      <w:r w:rsidRPr="00313D78">
        <w:rPr>
          <w:rFonts w:ascii="Arial" w:hAnsi="Arial"/>
          <w:sz w:val="24"/>
          <w:szCs w:val="24"/>
        </w:rPr>
        <w:t>È Lui il Signore di tutto. È il Signore perché è Onnipotente. È il Signore perché è eterno. È il Signore perché di ogni cosa è il Creatore e la Vita.</w:t>
      </w:r>
      <w:r w:rsidR="000224EC">
        <w:rPr>
          <w:rFonts w:ascii="Arial" w:hAnsi="Arial"/>
          <w:sz w:val="24"/>
          <w:szCs w:val="24"/>
        </w:rPr>
        <w:t xml:space="preserve"> </w:t>
      </w:r>
      <w:r w:rsidRPr="00313D78">
        <w:rPr>
          <w:rFonts w:ascii="Arial" w:hAnsi="Arial"/>
          <w:sz w:val="24"/>
          <w:szCs w:val="24"/>
        </w:rPr>
        <w:t>Chi è fondato su questa fede, deve porsi una sola domanda: perché il Signore Onnipotente permette che il male si abbatte sui suoi servi?</w:t>
      </w:r>
      <w:r w:rsidR="000224EC">
        <w:rPr>
          <w:rFonts w:ascii="Arial" w:hAnsi="Arial"/>
          <w:sz w:val="24"/>
          <w:szCs w:val="24"/>
        </w:rPr>
        <w:t xml:space="preserve"> </w:t>
      </w:r>
      <w:r w:rsidRPr="00313D78">
        <w:rPr>
          <w:rFonts w:ascii="Arial" w:hAnsi="Arial"/>
          <w:sz w:val="24"/>
          <w:szCs w:val="24"/>
        </w:rPr>
        <w:t>La risposta non può essere che una sola: perché ogni suo servo gli renda testimonianza con il dono della sua vita.</w:t>
      </w:r>
      <w:r w:rsidR="000224EC">
        <w:rPr>
          <w:rFonts w:ascii="Arial" w:hAnsi="Arial"/>
          <w:sz w:val="24"/>
          <w:szCs w:val="24"/>
        </w:rPr>
        <w:t xml:space="preserve"> </w:t>
      </w:r>
      <w:r w:rsidRPr="00313D78">
        <w:rPr>
          <w:rFonts w:ascii="Arial" w:hAnsi="Arial"/>
          <w:sz w:val="24"/>
          <w:szCs w:val="24"/>
        </w:rPr>
        <w:t>La vita del tempo ha un solo fine: con essa bisogna rendere gloria al Signore. E gli si rende gloria, offrendola a Lui in sacrificio.</w:t>
      </w:r>
    </w:p>
    <w:p w14:paraId="1FCF3850" w14:textId="3185A3EA" w:rsidR="00FC1318" w:rsidRPr="00313D78" w:rsidRDefault="00FC1318" w:rsidP="00FC1318">
      <w:pPr>
        <w:spacing w:after="120"/>
        <w:jc w:val="both"/>
        <w:rPr>
          <w:rFonts w:ascii="Arial" w:hAnsi="Arial"/>
          <w:sz w:val="24"/>
          <w:szCs w:val="24"/>
        </w:rPr>
      </w:pPr>
      <w:r w:rsidRPr="00313D78">
        <w:rPr>
          <w:rFonts w:ascii="Arial" w:hAnsi="Arial"/>
          <w:sz w:val="24"/>
          <w:szCs w:val="24"/>
        </w:rPr>
        <w:t>Come ha fatto Cristo Gesù, dovrà fare ogni suo discepolo. In questo rendimento di gloria non solo il discepolo di Gesù raggiunge la più alta perfezione, il compimento perfetto nella verità della sua essenza, ma anche coopera per la redenzione del mondo intero. La vita offerta in sacrificio al Signore, per la sua gloria, produce un frutto smisurato di grazia per la conversione del mondo.</w:t>
      </w:r>
      <w:r w:rsidR="002E5F86">
        <w:rPr>
          <w:rFonts w:ascii="Arial" w:hAnsi="Arial"/>
          <w:sz w:val="24"/>
          <w:szCs w:val="24"/>
        </w:rPr>
        <w:t xml:space="preserve"> </w:t>
      </w:r>
      <w:r w:rsidRPr="00313D78">
        <w:rPr>
          <w:rFonts w:ascii="Arial" w:hAnsi="Arial"/>
          <w:sz w:val="24"/>
          <w:szCs w:val="24"/>
        </w:rPr>
        <w:t>Forte di questa fede, il discepolo di Gesù ogni giorno si prepara alla persecuzione, sapendo che essa è permessa da Dio come prova di fedeltà, ma anche come strumento di perfezione e di santificazione.</w:t>
      </w:r>
    </w:p>
    <w:p w14:paraId="26523819" w14:textId="77777777" w:rsidR="000224EC" w:rsidRPr="00F05A54" w:rsidRDefault="000224EC" w:rsidP="003B71AA">
      <w:pPr>
        <w:pStyle w:val="Corpotesto"/>
      </w:pPr>
      <w:bookmarkStart w:id="243" w:name="_Toc62147014"/>
    </w:p>
    <w:p w14:paraId="5C1EDDF9" w14:textId="769AA8FF" w:rsidR="00FC1318" w:rsidRPr="000224EC" w:rsidRDefault="00FC1318" w:rsidP="003B71AA">
      <w:pPr>
        <w:pStyle w:val="Corpotesto"/>
      </w:pPr>
      <w:r w:rsidRPr="000224EC">
        <w:t>VISIONE INTRODUTTIVA</w:t>
      </w:r>
      <w:bookmarkEnd w:id="243"/>
    </w:p>
    <w:p w14:paraId="73B4C572" w14:textId="2E793990"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[9</w:t>
      </w:r>
      <w:r w:rsidR="002E5F86">
        <w:rPr>
          <w:rFonts w:ascii="Arial" w:hAnsi="Arial"/>
          <w:b/>
          <w:sz w:val="24"/>
          <w:szCs w:val="24"/>
        </w:rPr>
        <w:t xml:space="preserve">] </w:t>
      </w:r>
      <w:r w:rsidRPr="00313D78">
        <w:rPr>
          <w:rFonts w:ascii="Arial" w:hAnsi="Arial"/>
          <w:b/>
          <w:sz w:val="24"/>
          <w:szCs w:val="24"/>
        </w:rPr>
        <w:t xml:space="preserve">Io, Giovanni, vostro fratello e vostro compagno nella tribolazione, nel regno e nella costanza in Gesù, mi trovavo nell'isola chiamata Patmos a causa della parola di Dio e della testimonianza resa a Gesù. </w:t>
      </w:r>
    </w:p>
    <w:p w14:paraId="36139825" w14:textId="7B87A570" w:rsidR="00FC1318" w:rsidRPr="00313D78" w:rsidRDefault="00FC1318" w:rsidP="00FC1318">
      <w:pPr>
        <w:spacing w:after="120"/>
        <w:jc w:val="both"/>
        <w:rPr>
          <w:rFonts w:ascii="Arial" w:hAnsi="Arial"/>
          <w:sz w:val="24"/>
          <w:szCs w:val="24"/>
        </w:rPr>
      </w:pPr>
      <w:r w:rsidRPr="000224EC">
        <w:rPr>
          <w:rFonts w:ascii="Arial" w:hAnsi="Arial"/>
          <w:sz w:val="24"/>
          <w:szCs w:val="24"/>
        </w:rPr>
        <w:t xml:space="preserve">Chi scrive è Giovanni. È lui che riceve la rivelazione di Dio, per mezzo di Cristo, attraverso il suo Angelo, come già precedentemente affermato al v. 1: </w:t>
      </w:r>
      <w:r w:rsidRPr="000224EC">
        <w:rPr>
          <w:rFonts w:ascii="Arial" w:hAnsi="Arial"/>
          <w:i/>
          <w:sz w:val="24"/>
          <w:szCs w:val="24"/>
        </w:rPr>
        <w:t xml:space="preserve">“Rivelazione di Gesù Cristo che Dio gli diede per render noto ai suoi servi le cose </w:t>
      </w:r>
      <w:r w:rsidRPr="000224EC">
        <w:rPr>
          <w:rFonts w:ascii="Arial" w:hAnsi="Arial"/>
          <w:i/>
          <w:sz w:val="24"/>
          <w:szCs w:val="24"/>
        </w:rPr>
        <w:lastRenderedPageBreak/>
        <w:t xml:space="preserve">che devono presto accadere, e che egli manifestò inviando il suo angelo al suo servo Giovanni”. </w:t>
      </w:r>
      <w:r w:rsidRPr="000224EC">
        <w:rPr>
          <w:rFonts w:ascii="Arial" w:hAnsi="Arial"/>
          <w:sz w:val="24"/>
          <w:szCs w:val="24"/>
        </w:rPr>
        <w:t>Dei discepoli di Gesù Giovanni è fratello e compagno nella tribolazione, nel regno e nella costanza in Gesù.</w:t>
      </w:r>
      <w:r w:rsidR="000224EC" w:rsidRPr="000224EC">
        <w:rPr>
          <w:rFonts w:ascii="Arial" w:hAnsi="Arial"/>
          <w:sz w:val="24"/>
          <w:szCs w:val="24"/>
        </w:rPr>
        <w:t xml:space="preserve"> </w:t>
      </w:r>
      <w:r w:rsidRPr="00313D78">
        <w:rPr>
          <w:rFonts w:ascii="Arial" w:hAnsi="Arial"/>
          <w:sz w:val="24"/>
          <w:szCs w:val="24"/>
        </w:rPr>
        <w:t>È fratello perché è in Cristo una cosa sola assieme agli altri discepoli del Signore.</w:t>
      </w:r>
    </w:p>
    <w:p w14:paraId="1FE11C00" w14:textId="7AB0119B" w:rsidR="00FC1318" w:rsidRPr="00313D78" w:rsidRDefault="00FC1318" w:rsidP="00FC1318">
      <w:pPr>
        <w:spacing w:after="120"/>
        <w:jc w:val="both"/>
        <w:rPr>
          <w:rFonts w:ascii="Arial" w:hAnsi="Arial"/>
          <w:sz w:val="24"/>
          <w:szCs w:val="24"/>
        </w:rPr>
      </w:pPr>
      <w:r w:rsidRPr="00313D78">
        <w:rPr>
          <w:rFonts w:ascii="Arial" w:hAnsi="Arial"/>
          <w:sz w:val="24"/>
          <w:szCs w:val="24"/>
        </w:rPr>
        <w:t>In Cristo, nostro fratello, siamo tutti figli dell’Unico Signore e Dio e quindi tutti fratelli gli uni degli altri. Fratellanza vera, non fittizia; spirituale e reale insieme, perché spirituale e reale è il corpo di Cristo che ci costituisce una cosa sola in Lui.</w:t>
      </w:r>
      <w:r w:rsidR="000224EC">
        <w:rPr>
          <w:rFonts w:ascii="Arial" w:hAnsi="Arial"/>
          <w:sz w:val="24"/>
          <w:szCs w:val="24"/>
        </w:rPr>
        <w:t xml:space="preserve"> </w:t>
      </w:r>
      <w:r w:rsidRPr="00313D78">
        <w:rPr>
          <w:rFonts w:ascii="Arial" w:hAnsi="Arial"/>
          <w:sz w:val="24"/>
          <w:szCs w:val="24"/>
        </w:rPr>
        <w:t>È compagno nella tribolazione, perché anche lui è perseguitato come loro, assieme a loro. Lui non scrive loro da fuori della persecuzione, da uomo libero. Scrive loro invece da dentro la persecuzione, scrive da perseguitato come loro e più di loro.</w:t>
      </w:r>
      <w:r w:rsidR="000224EC">
        <w:rPr>
          <w:rFonts w:ascii="Arial" w:hAnsi="Arial"/>
          <w:sz w:val="24"/>
          <w:szCs w:val="24"/>
        </w:rPr>
        <w:t xml:space="preserve"> </w:t>
      </w:r>
      <w:r w:rsidRPr="00313D78">
        <w:rPr>
          <w:rFonts w:ascii="Arial" w:hAnsi="Arial"/>
          <w:sz w:val="24"/>
          <w:szCs w:val="24"/>
        </w:rPr>
        <w:t>È compagno nel regno perché anche lui come loro appartiene a quel regno di sacerdoti, costituito da Dio, perché ognuno offra il culto nuovo dell’offerta della propria vita. La persecuzione è l’altare e il fuoco della consumazione del loro sacrificio.</w:t>
      </w:r>
      <w:r w:rsidR="000224EC">
        <w:rPr>
          <w:rFonts w:ascii="Arial" w:hAnsi="Arial"/>
          <w:sz w:val="24"/>
          <w:szCs w:val="24"/>
        </w:rPr>
        <w:t xml:space="preserve"> </w:t>
      </w:r>
      <w:r w:rsidRPr="00313D78">
        <w:rPr>
          <w:rFonts w:ascii="Arial" w:hAnsi="Arial"/>
          <w:sz w:val="24"/>
          <w:szCs w:val="24"/>
        </w:rPr>
        <w:t>È compagno nella costanza in Gesù, perché lui vuole perseverare sino alla fine come il suo Maestro. Lui del Maestro è il discepolo amato. Lui il Maestro lo ha accompagnato fino alla croce. Ora gli resta da salire in croce e compiere il sacrificio del suo Maestro.</w:t>
      </w:r>
      <w:r w:rsidR="000224EC">
        <w:rPr>
          <w:rFonts w:ascii="Arial" w:hAnsi="Arial"/>
          <w:sz w:val="24"/>
          <w:szCs w:val="24"/>
        </w:rPr>
        <w:t xml:space="preserve"> </w:t>
      </w:r>
      <w:r w:rsidRPr="00313D78">
        <w:rPr>
          <w:rFonts w:ascii="Arial" w:hAnsi="Arial"/>
          <w:sz w:val="24"/>
          <w:szCs w:val="24"/>
        </w:rPr>
        <w:t>L’amore rende simile in tutto. L’amore crocifisso del Maestro esige l’amore crocifisso del discepolo. Giovanni sta amando il Signore nella grande persecuzione, nel dolore, nella sofferenza. Lo sta amando nella costanza, cioè nella perseveranza sino alla fine.</w:t>
      </w:r>
    </w:p>
    <w:p w14:paraId="2A53C467" w14:textId="35C56C8C" w:rsidR="00FC1318" w:rsidRPr="00313D78" w:rsidRDefault="00FC1318" w:rsidP="00FC1318">
      <w:pPr>
        <w:spacing w:after="120"/>
        <w:jc w:val="both"/>
        <w:rPr>
          <w:rFonts w:ascii="Arial" w:hAnsi="Arial"/>
          <w:sz w:val="24"/>
          <w:szCs w:val="24"/>
        </w:rPr>
      </w:pPr>
      <w:r w:rsidRPr="00313D78">
        <w:rPr>
          <w:rFonts w:ascii="Arial" w:hAnsi="Arial"/>
          <w:sz w:val="24"/>
          <w:szCs w:val="24"/>
        </w:rPr>
        <w:t>Giovanni è in esilio. Il luogo del suo esilio è l’isola di Patmos. È un</w:t>
      </w:r>
      <w:r w:rsidR="000224EC">
        <w:rPr>
          <w:rFonts w:ascii="Arial" w:hAnsi="Arial"/>
          <w:sz w:val="24"/>
          <w:szCs w:val="24"/>
        </w:rPr>
        <w:t>’</w:t>
      </w:r>
      <w:r w:rsidRPr="00313D78">
        <w:rPr>
          <w:rFonts w:ascii="Arial" w:hAnsi="Arial"/>
          <w:sz w:val="24"/>
          <w:szCs w:val="24"/>
        </w:rPr>
        <w:t>isola sotto Efeso, a circa 75 Km. Era a quei tempi un luogo di pena.</w:t>
      </w:r>
      <w:r w:rsidR="000224EC">
        <w:rPr>
          <w:rFonts w:ascii="Arial" w:hAnsi="Arial"/>
          <w:sz w:val="24"/>
          <w:szCs w:val="24"/>
        </w:rPr>
        <w:t xml:space="preserve"> </w:t>
      </w:r>
      <w:r w:rsidRPr="00313D78">
        <w:rPr>
          <w:rFonts w:ascii="Arial" w:hAnsi="Arial"/>
          <w:sz w:val="24"/>
          <w:szCs w:val="24"/>
        </w:rPr>
        <w:t>Lui è esiliato in questo luogo di pena a causa della parola di Dio e della testimonianza resa a Gesù.</w:t>
      </w:r>
      <w:r w:rsidR="000224EC">
        <w:rPr>
          <w:rFonts w:ascii="Arial" w:hAnsi="Arial"/>
          <w:sz w:val="24"/>
          <w:szCs w:val="24"/>
        </w:rPr>
        <w:t xml:space="preserve"> </w:t>
      </w:r>
      <w:r w:rsidRPr="00313D78">
        <w:rPr>
          <w:rFonts w:ascii="Arial" w:hAnsi="Arial"/>
          <w:sz w:val="24"/>
          <w:szCs w:val="24"/>
        </w:rPr>
        <w:t>Giovanni si presenta ai discepoli di Gesù come un vero testimone di Gesù. Lui è il testimone di Gesù che dona forza, vigore a tutti i testimoni di Gesù, perché perseverino nella testimonianza sino alla fine.</w:t>
      </w:r>
      <w:r w:rsidR="000224EC">
        <w:rPr>
          <w:rFonts w:ascii="Arial" w:hAnsi="Arial"/>
          <w:sz w:val="24"/>
          <w:szCs w:val="24"/>
        </w:rPr>
        <w:t xml:space="preserve"> </w:t>
      </w:r>
      <w:r w:rsidRPr="00313D78">
        <w:rPr>
          <w:rFonts w:ascii="Arial" w:hAnsi="Arial"/>
          <w:sz w:val="24"/>
          <w:szCs w:val="24"/>
        </w:rPr>
        <w:t>Giovanni sa che solo chi avrà avuto la forza di andare fino in fondo, fino al versamento di sangue, come Cristo Gesù, entrerà nel suo regno.</w:t>
      </w:r>
      <w:r w:rsidR="000224EC">
        <w:rPr>
          <w:rFonts w:ascii="Arial" w:hAnsi="Arial"/>
          <w:sz w:val="24"/>
          <w:szCs w:val="24"/>
        </w:rPr>
        <w:t xml:space="preserve"> </w:t>
      </w:r>
      <w:r w:rsidRPr="00313D78">
        <w:rPr>
          <w:rFonts w:ascii="Arial" w:hAnsi="Arial"/>
          <w:sz w:val="24"/>
          <w:szCs w:val="24"/>
        </w:rPr>
        <w:t>Per questo egli non si risparmia in niente per aiutare i suoi fratelli e compagni a perseverare anche loro sino alla fine.</w:t>
      </w:r>
    </w:p>
    <w:p w14:paraId="678B79DF" w14:textId="3D5698E1" w:rsidR="00FC1318" w:rsidRPr="00313D78" w:rsidRDefault="00FC1318" w:rsidP="00FC1318">
      <w:pPr>
        <w:spacing w:after="120"/>
        <w:jc w:val="both"/>
        <w:rPr>
          <w:rFonts w:ascii="Arial" w:hAnsi="Arial"/>
          <w:sz w:val="24"/>
          <w:szCs w:val="24"/>
        </w:rPr>
      </w:pPr>
      <w:r w:rsidRPr="000224EC">
        <w:rPr>
          <w:rFonts w:ascii="Arial" w:hAnsi="Arial"/>
          <w:sz w:val="24"/>
          <w:szCs w:val="24"/>
        </w:rPr>
        <w:t xml:space="preserve">Il discepolo di Gesù può essere perseguitato per una sola ragione: </w:t>
      </w:r>
      <w:r w:rsidRPr="000224EC">
        <w:rPr>
          <w:rFonts w:ascii="Arial" w:hAnsi="Arial"/>
          <w:i/>
          <w:sz w:val="24"/>
          <w:szCs w:val="24"/>
        </w:rPr>
        <w:t>“a causa della parola di Dio e della testimonianza resa a Gesù”</w:t>
      </w:r>
      <w:r w:rsidRPr="000224EC">
        <w:rPr>
          <w:rFonts w:ascii="Arial" w:hAnsi="Arial"/>
          <w:sz w:val="24"/>
          <w:szCs w:val="24"/>
        </w:rPr>
        <w:t>, lui, cioè, può essere perseguitato solo perché vero, autentico, fedele discepolo di Gesù.</w:t>
      </w:r>
      <w:r w:rsidR="002E5F86">
        <w:rPr>
          <w:rFonts w:ascii="Arial" w:hAnsi="Arial"/>
          <w:sz w:val="24"/>
          <w:szCs w:val="24"/>
        </w:rPr>
        <w:t xml:space="preserve"> </w:t>
      </w:r>
      <w:r w:rsidRPr="00313D78">
        <w:rPr>
          <w:rFonts w:ascii="Arial" w:hAnsi="Arial"/>
          <w:sz w:val="24"/>
          <w:szCs w:val="24"/>
        </w:rPr>
        <w:t>La parola di Dio è predicata, annunziata, proclamata, vissuta, ricordata, testimoniata, attestata, dichiarata come l’unica verità della propria vita.</w:t>
      </w:r>
      <w:r w:rsidR="000224EC">
        <w:rPr>
          <w:rFonts w:ascii="Arial" w:hAnsi="Arial"/>
          <w:sz w:val="24"/>
          <w:szCs w:val="24"/>
        </w:rPr>
        <w:t xml:space="preserve"> </w:t>
      </w:r>
      <w:r w:rsidRPr="00313D78">
        <w:rPr>
          <w:rFonts w:ascii="Arial" w:hAnsi="Arial"/>
          <w:sz w:val="24"/>
          <w:szCs w:val="24"/>
        </w:rPr>
        <w:t>Cristo Gesù è adorato, obbedito, scelto, amato, seguito, fino alla morte di croce, come il solo ed unico Signore della propria vita.</w:t>
      </w:r>
      <w:r w:rsidR="000224EC">
        <w:rPr>
          <w:rFonts w:ascii="Arial" w:hAnsi="Arial"/>
          <w:sz w:val="24"/>
          <w:szCs w:val="24"/>
        </w:rPr>
        <w:t xml:space="preserve"> </w:t>
      </w:r>
      <w:r w:rsidRPr="00313D78">
        <w:rPr>
          <w:rFonts w:ascii="Arial" w:hAnsi="Arial"/>
          <w:sz w:val="24"/>
          <w:szCs w:val="24"/>
        </w:rPr>
        <w:t>Chi fa questa duplice scelta dal mondo sarà sempre perseguitato. È questa scelta la via della vita eterna.</w:t>
      </w:r>
    </w:p>
    <w:p w14:paraId="6CCF3FC5" w14:textId="12658C4C"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[10</w:t>
      </w:r>
      <w:r w:rsidR="002E5F86">
        <w:rPr>
          <w:rFonts w:ascii="Arial" w:hAnsi="Arial"/>
          <w:b/>
          <w:sz w:val="24"/>
          <w:szCs w:val="24"/>
        </w:rPr>
        <w:t xml:space="preserve">] </w:t>
      </w:r>
      <w:r w:rsidRPr="00313D78">
        <w:rPr>
          <w:rFonts w:ascii="Arial" w:hAnsi="Arial"/>
          <w:b/>
          <w:sz w:val="24"/>
          <w:szCs w:val="24"/>
        </w:rPr>
        <w:t xml:space="preserve">Rapito in estasi, nel giorno del Signore, udii dietro di me una voce potente, come di tromba, che diceva: </w:t>
      </w:r>
    </w:p>
    <w:p w14:paraId="359F987A" w14:textId="1D9F9916" w:rsidR="00FC1318" w:rsidRPr="00313D78" w:rsidRDefault="00FC1318" w:rsidP="00FC1318">
      <w:pPr>
        <w:spacing w:after="120"/>
        <w:jc w:val="both"/>
        <w:rPr>
          <w:rFonts w:ascii="Arial" w:hAnsi="Arial"/>
          <w:sz w:val="24"/>
          <w:szCs w:val="24"/>
        </w:rPr>
      </w:pPr>
      <w:r w:rsidRPr="00313D78">
        <w:rPr>
          <w:rFonts w:ascii="Arial" w:hAnsi="Arial"/>
          <w:sz w:val="24"/>
          <w:szCs w:val="24"/>
        </w:rPr>
        <w:t>L’estasi è il rapimento dell’anima presso Dio. È come se l’anima lasciasse il corpo, pur essendo e rimanendo nel corpo, per essere là dove il Signore vuole che essa sia, per vedere ciò che il Signore vuole che essa veda, ascolti, senta.</w:t>
      </w:r>
      <w:r w:rsidR="000224EC">
        <w:rPr>
          <w:rFonts w:ascii="Arial" w:hAnsi="Arial"/>
          <w:sz w:val="24"/>
          <w:szCs w:val="24"/>
        </w:rPr>
        <w:t xml:space="preserve"> </w:t>
      </w:r>
      <w:r w:rsidRPr="00313D78">
        <w:rPr>
          <w:rFonts w:ascii="Arial" w:hAnsi="Arial"/>
          <w:sz w:val="24"/>
          <w:szCs w:val="24"/>
        </w:rPr>
        <w:t>Ecco come il Nuovo Testamento parla dell’estasi:</w:t>
      </w:r>
    </w:p>
    <w:p w14:paraId="46A94CBF"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“Gli venne fame e voleva prendere cibo. Ma mentre glielo preparavano, fu rapito in estasi” (At 10,10). </w:t>
      </w:r>
    </w:p>
    <w:p w14:paraId="67F21FB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 xml:space="preserve">“Io mi trovavo in preghiera nella città di Giaffa e vidi in estasi una visione: un oggetto, simile a una grande tovaglia, scendeva come calato dal cielo per i quattro capi e giunse fino a me” (At 11,5). </w:t>
      </w:r>
    </w:p>
    <w:p w14:paraId="4EB791A3"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“Dopo il mio ritorno a Gerusalemme, mentre pregavo nel tempio, fui rapito in estasi” (At 22,17). </w:t>
      </w:r>
    </w:p>
    <w:p w14:paraId="735AF21A"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“Rapito in estasi, nel giorno del Signore, udii dietro di me una voce potente, come di tromba, che diceva” (Ap 1,10). </w:t>
      </w:r>
    </w:p>
    <w:p w14:paraId="0306D22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“Subito fui rapito in estasi. Ed ecco, c'era un trono nel cielo, e sul trono uno stava seduto” (Ap 4,2). </w:t>
      </w:r>
    </w:p>
    <w:p w14:paraId="4A46FD7C" w14:textId="77777777" w:rsidR="000224EC" w:rsidRDefault="00FC1318" w:rsidP="00FC1318">
      <w:pPr>
        <w:spacing w:after="120"/>
        <w:jc w:val="both"/>
        <w:rPr>
          <w:rFonts w:ascii="Arial" w:hAnsi="Arial"/>
          <w:sz w:val="24"/>
          <w:szCs w:val="24"/>
        </w:rPr>
      </w:pPr>
      <w:r w:rsidRPr="00313D78">
        <w:rPr>
          <w:rFonts w:ascii="Arial" w:hAnsi="Arial"/>
          <w:sz w:val="24"/>
          <w:szCs w:val="24"/>
        </w:rPr>
        <w:t>Nell’estasi l’anima viene rapita presso Dio e viene resa partecipe del mistero che Dio vuole rivelare all’uomo, o per se stesso, o per gli altri.</w:t>
      </w:r>
      <w:r w:rsidR="000224EC">
        <w:rPr>
          <w:rFonts w:ascii="Arial" w:hAnsi="Arial"/>
          <w:sz w:val="24"/>
          <w:szCs w:val="24"/>
        </w:rPr>
        <w:t xml:space="preserve"> </w:t>
      </w:r>
      <w:r w:rsidRPr="00313D78">
        <w:rPr>
          <w:rFonts w:ascii="Arial" w:hAnsi="Arial"/>
          <w:sz w:val="24"/>
          <w:szCs w:val="24"/>
        </w:rPr>
        <w:t>San Paolo così parla del suo rapimento presso il Signore, o il terzo Cielo:</w:t>
      </w:r>
    </w:p>
    <w:p w14:paraId="1F68CA9B" w14:textId="20774A8D"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(2Cor 12,1-10). </w:t>
      </w:r>
    </w:p>
    <w:p w14:paraId="0C5DDAB3" w14:textId="63FCC21C" w:rsidR="00FC1318" w:rsidRPr="00313D78" w:rsidRDefault="00FC1318" w:rsidP="00FC1318">
      <w:pPr>
        <w:spacing w:after="120"/>
        <w:jc w:val="both"/>
        <w:rPr>
          <w:rFonts w:ascii="Arial" w:hAnsi="Arial"/>
          <w:sz w:val="24"/>
          <w:szCs w:val="24"/>
        </w:rPr>
      </w:pPr>
      <w:r w:rsidRPr="00313D78">
        <w:rPr>
          <w:rFonts w:ascii="Arial" w:hAnsi="Arial"/>
          <w:sz w:val="24"/>
          <w:szCs w:val="24"/>
        </w:rPr>
        <w:t xml:space="preserve">Il giorno del Signore indica la </w:t>
      </w:r>
      <w:r w:rsidR="000224EC" w:rsidRPr="00313D78">
        <w:rPr>
          <w:rFonts w:ascii="Arial" w:hAnsi="Arial"/>
          <w:sz w:val="24"/>
          <w:szCs w:val="24"/>
        </w:rPr>
        <w:t>domenica</w:t>
      </w:r>
      <w:r w:rsidRPr="00313D78">
        <w:rPr>
          <w:rFonts w:ascii="Arial" w:hAnsi="Arial"/>
          <w:sz w:val="24"/>
          <w:szCs w:val="24"/>
        </w:rPr>
        <w:t>. I cristiani al tempo in cui Giovanni ha scritto l’Apocalisse vivevano questo giorno come il giorno consacrato al Signore. Possiamo affermare che già è avvenuta la sostituzione del Sabato con la Domenica.</w:t>
      </w:r>
      <w:r w:rsidR="002E5F86">
        <w:rPr>
          <w:rFonts w:ascii="Arial" w:hAnsi="Arial"/>
          <w:sz w:val="24"/>
          <w:szCs w:val="24"/>
        </w:rPr>
        <w:t xml:space="preserve"> </w:t>
      </w:r>
      <w:r w:rsidRPr="00313D78">
        <w:rPr>
          <w:rFonts w:ascii="Arial" w:hAnsi="Arial"/>
          <w:sz w:val="24"/>
          <w:szCs w:val="24"/>
        </w:rPr>
        <w:t>Il giorno del Signore è il primo giorno dopo il sabato, il giorno della Risurrezione di Cristo Gesù.</w:t>
      </w:r>
    </w:p>
    <w:p w14:paraId="079BB609"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“Passato il sabato, all'alba del primo giorno della settimana, Maria di Màgdala e l'altra Maria andarono a visitare il sepolcro” (Mt 28,1). </w:t>
      </w:r>
    </w:p>
    <w:p w14:paraId="7BA322C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“Di buon mattino, il primo giorno dopo il sabato, vennero al sepolcro al levar del sole” (Mc 16,2). </w:t>
      </w:r>
    </w:p>
    <w:p w14:paraId="3C7B00C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“Risuscitato al mattino nel primo giorno dopo il sabato, apparve prima a Maria di Màgdala, dalla quale aveva cacciato sette demòni” (Mc 16,9). </w:t>
      </w:r>
    </w:p>
    <w:p w14:paraId="55D9476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 xml:space="preserve">“Il primo giorno dopo il sabato, di buon mattino, si recarono alla tomba, portando con sé gli aromi che avevano preparato” (Lc 24,1). </w:t>
      </w:r>
    </w:p>
    <w:p w14:paraId="0B9613D7" w14:textId="77777777" w:rsidR="00FC1318" w:rsidRPr="00313D78" w:rsidRDefault="00FC1318" w:rsidP="00FC1318">
      <w:pPr>
        <w:spacing w:after="120"/>
        <w:jc w:val="both"/>
        <w:rPr>
          <w:rFonts w:ascii="Arial" w:hAnsi="Arial"/>
          <w:sz w:val="24"/>
          <w:szCs w:val="24"/>
        </w:rPr>
      </w:pPr>
      <w:r w:rsidRPr="00313D78">
        <w:rPr>
          <w:rFonts w:ascii="Arial" w:hAnsi="Arial"/>
          <w:sz w:val="24"/>
          <w:szCs w:val="24"/>
        </w:rPr>
        <w:t xml:space="preserve">Negli Scritti del Nuovo Testamento troviamo indicazioni precise sul trasferimento della sacralità dal sabato al primo giorno della settimana. </w:t>
      </w:r>
    </w:p>
    <w:p w14:paraId="1783E08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primo giorno della settimana ci eravamo riuniti a spezzare il pane e Paolo conversava con loro; e poiché doveva partire il giorno dopo, prolungò la conversazione fino a mezzanotte” (At 20,7). </w:t>
      </w:r>
    </w:p>
    <w:p w14:paraId="394917BF"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“Ogni primo giorno della settimana ciascuno metta da parte ciò che gli è riuscito di risparmiare, perché non si facciano le collette proprio quando verrò io”. (1Cor 16,2).</w:t>
      </w:r>
    </w:p>
    <w:p w14:paraId="3A86063A" w14:textId="53056F24" w:rsidR="00FC1318" w:rsidRPr="00313D78" w:rsidRDefault="00FC1318" w:rsidP="00FC1318">
      <w:pPr>
        <w:spacing w:after="120"/>
        <w:jc w:val="both"/>
        <w:rPr>
          <w:rFonts w:ascii="Arial" w:hAnsi="Arial"/>
          <w:sz w:val="24"/>
          <w:szCs w:val="24"/>
        </w:rPr>
      </w:pPr>
      <w:r w:rsidRPr="00313D78">
        <w:rPr>
          <w:rFonts w:ascii="Arial" w:hAnsi="Arial"/>
          <w:sz w:val="24"/>
          <w:szCs w:val="24"/>
        </w:rPr>
        <w:t>La tromba serve per richiamare l’attenzione, per svegliare dal sonno, per convocare, per radunare il popolo, per preparare le schiere al combattimento, o per farle smettere da ogni attività.</w:t>
      </w:r>
      <w:r w:rsidR="002E5F86">
        <w:rPr>
          <w:rFonts w:ascii="Arial" w:hAnsi="Arial"/>
          <w:sz w:val="24"/>
          <w:szCs w:val="24"/>
        </w:rPr>
        <w:t xml:space="preserve"> </w:t>
      </w:r>
      <w:r w:rsidRPr="00313D78">
        <w:rPr>
          <w:rFonts w:ascii="Arial" w:hAnsi="Arial"/>
          <w:sz w:val="24"/>
          <w:szCs w:val="24"/>
        </w:rPr>
        <w:t>Ecco alcuni passaggi essenziali dell’Antico e del Nuovo Testamento:</w:t>
      </w:r>
    </w:p>
    <w:p w14:paraId="42A9A7FA"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“Mentre Samuele offriva l'olocausto, i Filistei si accostarono in ordine di battaglia a Israele; ma in quel giorno il Signore tuonò con voce potente contro i Filistei, li disperse ed essi furono sconfitti davanti a Israele” (1Sam 7,10). </w:t>
      </w:r>
    </w:p>
    <w:p w14:paraId="019DF18C"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“Egli nei cieli cavalca, nei cieli eterni, ecco, tuona con voce potente” (Sal 67,34). </w:t>
      </w:r>
    </w:p>
    <w:p w14:paraId="2348458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“Allora una voce potente gridò ai miei orecchi: Avvicinatevi, voi che dovete punire la città, ognuno con lo strumento di sterminio in mano” (Ez 9,1). </w:t>
      </w:r>
    </w:p>
    <w:p w14:paraId="26A01254"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“Appunto al terzo giorno, sul far del mattino, vi furono tuoni, lampi, una nube densa sul monte e un suono fortissimo di tromba: tutto il popolo che era nell'accampamento fu scosso da tremore” (Es 19,16). </w:t>
      </w:r>
    </w:p>
    <w:p w14:paraId="65EBEE0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suono della tromba diventava sempre più intenso: Mosè parlava e Dio gli rispondeva con voce di tuono” (Es 19,19). </w:t>
      </w:r>
    </w:p>
    <w:p w14:paraId="27176C02"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“In quel giorno suonerà la grande tromba, verranno gli sperduti nel paese di Assiria e i dispersi nel paese di Egitto. Essi si prostreranno al Signore sul monte santo, in Gerusalemme” (Is 27,13). </w:t>
      </w:r>
    </w:p>
    <w:p w14:paraId="4897424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“Grida a squarciagola, non aver riguardo; come una tromba alza la voce; dichiara al mio popolo i suoi delitti, alla casa di Giacobbe i suoi peccati” (Is 58,1). </w:t>
      </w:r>
    </w:p>
    <w:p w14:paraId="6DD63E16"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“Annunziatelo in Giuda, fatelo dire a Gerusalemme; suonate la tromba nel paese, gridate a piena voce e dite: Radunatevi ed entriamo nelle città”(Ger 4,5). </w:t>
      </w:r>
    </w:p>
    <w:p w14:paraId="4F18B6D8"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“Le mie viscere, le mie viscere! Sono straziato. Le pareti del mio cuore! Il cuore mi batte forte; non riesco a tacere, perché ho udito uno squillo di tromba, un fragore di guerra” (Ger 4,19). </w:t>
      </w:r>
    </w:p>
    <w:p w14:paraId="022B6932"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“Fino a quando dovrò vedere segnali e udire squilli di tromba?” (Ger 4,21). </w:t>
      </w:r>
    </w:p>
    <w:p w14:paraId="566F45C8"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 xml:space="preserve">“Io ho posto sentinelle presso di voi: Fate attenzione allo squillo di tromba. Essi hanno risposto: Non ci baderemo!” (Ger 6,17). </w:t>
      </w:r>
    </w:p>
    <w:p w14:paraId="05D4E05B"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(Ger 51,27). </w:t>
      </w:r>
    </w:p>
    <w:p w14:paraId="52AFAD3E" w14:textId="2924B714"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“Dà</w:t>
      </w:r>
      <w:r w:rsidR="002E5F86">
        <w:rPr>
          <w:rFonts w:ascii="Arial" w:hAnsi="Arial"/>
          <w:i/>
          <w:iCs/>
          <w:sz w:val="24"/>
          <w:szCs w:val="24"/>
        </w:rPr>
        <w:t xml:space="preserve"> </w:t>
      </w:r>
      <w:r w:rsidRPr="000224EC">
        <w:rPr>
          <w:rFonts w:ascii="Arial" w:hAnsi="Arial"/>
          <w:i/>
          <w:iCs/>
          <w:sz w:val="24"/>
          <w:szCs w:val="24"/>
        </w:rPr>
        <w:t xml:space="preserve">fiato alla tromba! Come un'aquila sulla casa del Signore... perché hanno trasgredito la mia alleanza e rigettato la mia legge” (Os 8,1). </w:t>
      </w:r>
    </w:p>
    <w:p w14:paraId="3896077B"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“Suonate la tromba in Sion e date l'allarme sul mio santo monte! Tremino tutti gli abitanti della regione perché viene il giorno del Signore, perché è vicino” (Gl 2,1). </w:t>
      </w:r>
    </w:p>
    <w:p w14:paraId="6EA9B8FF"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“Suonate la tromba in Sion, proclamate un digiuno, convocate un'adunanza solenne” (Gl 2,15).</w:t>
      </w:r>
    </w:p>
    <w:p w14:paraId="002AFB23"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“Risuona forse la tromba nella città, senza che il popolo si metta in allarme? Avviene forse nella città una sventura, che non sia causata dal Signore?” (Am 3,6). </w:t>
      </w:r>
    </w:p>
    <w:p w14:paraId="0BF121CB"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“Giorno di squilli di tromba e d'allarme sulle fortezze e sulle torri d'angolo” (Sof 1,16). </w:t>
      </w:r>
    </w:p>
    <w:p w14:paraId="3CAA2571"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“Allora il Signore comparirà contro di loro, come fulmine guizzeranno le sue frecce; il Signore darà fiato alla tromba e marcerà fra i turbini del mezzogiorno” (Zac 9,15). </w:t>
      </w:r>
    </w:p>
    <w:p w14:paraId="666B26D9"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“Quando dunque fai l'elemosina, non suonare la tromba davanti a te, come fanno gli ipocriti nelle sinagoghe e nelle strade per essere lodati dagli uomini. In verità vi dico: hanno già ricevuto la loro ricompensa” (Mt 6,2). </w:t>
      </w:r>
    </w:p>
    <w:p w14:paraId="37BE3656" w14:textId="3B172B92"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“Egli manderà i suoi angeli con una grande tromba e raduneranno tutti i suoi eletti dai quattro venti, da un estremo all'altro dei cieli”</w:t>
      </w:r>
      <w:r w:rsidR="002E5F86">
        <w:rPr>
          <w:rFonts w:ascii="Arial" w:hAnsi="Arial"/>
          <w:i/>
          <w:iCs/>
          <w:sz w:val="24"/>
          <w:szCs w:val="24"/>
        </w:rPr>
        <w:t xml:space="preserve"> </w:t>
      </w:r>
      <w:r w:rsidRPr="000224EC">
        <w:rPr>
          <w:rFonts w:ascii="Arial" w:hAnsi="Arial"/>
          <w:i/>
          <w:iCs/>
          <w:sz w:val="24"/>
          <w:szCs w:val="24"/>
        </w:rPr>
        <w:t xml:space="preserve">(MT 24,41). </w:t>
      </w:r>
    </w:p>
    <w:p w14:paraId="1737637A"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“In un istante, in un batter d'occhio, al suono dell'ultima tromba; suonerà infatti la tromba e i morti risorgeranno incorrotti e noi saremo trasformati” (1Cor 15,52). </w:t>
      </w:r>
    </w:p>
    <w:p w14:paraId="42EFF7D1" w14:textId="2FB493C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“Perché il Signore stesso, a un ordine, alla voce dell'arcangelo e al</w:t>
      </w:r>
      <w:r w:rsidR="002E5F86">
        <w:rPr>
          <w:rFonts w:ascii="Arial" w:hAnsi="Arial"/>
          <w:i/>
          <w:iCs/>
          <w:sz w:val="24"/>
          <w:szCs w:val="24"/>
        </w:rPr>
        <w:t xml:space="preserve"> </w:t>
      </w:r>
      <w:r w:rsidRPr="000224EC">
        <w:rPr>
          <w:rFonts w:ascii="Arial" w:hAnsi="Arial"/>
          <w:i/>
          <w:iCs/>
          <w:sz w:val="24"/>
          <w:szCs w:val="24"/>
        </w:rPr>
        <w:t xml:space="preserve">suono della tromba di Dio, discenderà dal cielo. E prima risorgeranno i morti in Cristo” (1Ts 4,16). </w:t>
      </w:r>
    </w:p>
    <w:p w14:paraId="0B02E51F"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“Rapito in estasi, nel giorno del Signore, udii dietro di me una voce potente, come di tromba, che diceva” (Ap 1,10). </w:t>
      </w:r>
    </w:p>
    <w:p w14:paraId="091C81B9"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“Dopo ciò ebbi una visione: una porta era aperta nel cielo. La voce che prima avevo udito parlarmi come una tromba diceva: Sali quassù, ti mostrerò le cose che devono accadere in seguito”. (Ap 4,1). </w:t>
      </w:r>
    </w:p>
    <w:p w14:paraId="25A9572C"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 xml:space="preserve">“Appena il primo suonò la tromba, grandine e fuoco mescolati a sangue scrosciarono sulla terra. Un terzo della terra fu arso, un terzo degli alberi andò bruciato e ogni erba verde si seccò” (Ap 8,7). </w:t>
      </w:r>
    </w:p>
    <w:p w14:paraId="6C81F8F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secondo angelo suonò la tromba: come una gran montagna di fuoco fu scagliata nel mare. Un terzo del mare divenne sangue” (Ap 8,8). </w:t>
      </w:r>
    </w:p>
    <w:p w14:paraId="51390E98"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terzo angelo suonò la tromba e cadde dal cielo una grande stella, ardente come una torcia, e colpì un terzo dei fiumi e le sorgenti delle acque” (Ap 8,10). </w:t>
      </w:r>
    </w:p>
    <w:p w14:paraId="14F1C898"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quarto angelo suonò la tromba e un terzo del sole, un terzo della luna e un terzo degli astri fu colpito e si oscurò: il giorno perse un terzo della sua luce e la notte ugualmente” (Ap 8,12). </w:t>
      </w:r>
    </w:p>
    <w:p w14:paraId="1AA92DD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“Vidi poi e udii un'aquila che volava nell'alto del cielo e gridava a gran voce: Guai, guai, guai agli abitanti della terra al suono degli ultimi squilli di tromba che i tre angeli stanno per suonare!” (Ap 8,13). </w:t>
      </w:r>
    </w:p>
    <w:p w14:paraId="6751251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quinto angelo suonò la tromba e vidi un astro caduto dal cielo sulla terra. Gli fu data la chiave del pozzo dell'Abisso” (Ap 9,1). </w:t>
      </w:r>
    </w:p>
    <w:p w14:paraId="2F07D658"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sesto angelo suonò la tromba. Allora udii una voce dai lati dell'altare d'oro che si trova dinanzi a Dio”. (Ap 9,13). </w:t>
      </w:r>
    </w:p>
    <w:p w14:paraId="5AB6A74A" w14:textId="504BCB1E"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diceva al sesto angelo che aveva la tromba: Sciogli i quattro angeli incatenati sul gran fiume </w:t>
      </w:r>
      <w:r w:rsidR="002B2D5C" w:rsidRPr="000224EC">
        <w:rPr>
          <w:rFonts w:ascii="Arial" w:hAnsi="Arial"/>
          <w:i/>
          <w:iCs/>
          <w:sz w:val="24"/>
          <w:szCs w:val="24"/>
        </w:rPr>
        <w:t>Eufrate</w:t>
      </w:r>
      <w:r w:rsidRPr="000224EC">
        <w:rPr>
          <w:rFonts w:ascii="Arial" w:hAnsi="Arial"/>
          <w:i/>
          <w:iCs/>
          <w:sz w:val="24"/>
          <w:szCs w:val="24"/>
        </w:rPr>
        <w:t xml:space="preserve">” (Ap 9,14). </w:t>
      </w:r>
    </w:p>
    <w:p w14:paraId="2C3C9A0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“Nei giorni in cui il settimo angelo farà udire la sua voce e suonerà la tromba, allora si compirà il mistero di Dio come egli ha annunziato ai suoi servi, i profeti” (Ap 10,7). </w:t>
      </w:r>
    </w:p>
    <w:p w14:paraId="2BECBCDB"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settimo angelo suonò la tromba e nel cielo echeggiarono voci potenti che dicevano: Il regno del mondo appartiene al Signore nostro e al suo Cristo: egli regnerà nei secoli dei secoli” (Ap 11,15). </w:t>
      </w:r>
    </w:p>
    <w:p w14:paraId="3415E2A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“La voce degli arpisti e dei musici, dei flautisti e dei suonatori di tromba, non si udrà più in te; ed ogni artigiano di qualsiasi mestiere non si troverà più in te; e la voce della mola non si udrà più in te” (Ap 18,22). </w:t>
      </w:r>
    </w:p>
    <w:p w14:paraId="6E0E8159" w14:textId="26066C83" w:rsidR="00FC1318" w:rsidRPr="00313D78" w:rsidRDefault="00FC1318" w:rsidP="00FC1318">
      <w:pPr>
        <w:spacing w:after="120"/>
        <w:jc w:val="both"/>
        <w:rPr>
          <w:rFonts w:ascii="Arial" w:hAnsi="Arial"/>
          <w:sz w:val="24"/>
          <w:szCs w:val="24"/>
        </w:rPr>
      </w:pPr>
      <w:r w:rsidRPr="00313D78">
        <w:rPr>
          <w:rFonts w:ascii="Arial" w:hAnsi="Arial"/>
          <w:sz w:val="24"/>
          <w:szCs w:val="24"/>
        </w:rPr>
        <w:t>Dio non parla a Giovanni con voce sommessa, dolce, piana, quasi impercettibile.</w:t>
      </w:r>
      <w:r w:rsidR="000224EC">
        <w:rPr>
          <w:rFonts w:ascii="Arial" w:hAnsi="Arial"/>
          <w:sz w:val="24"/>
          <w:szCs w:val="24"/>
        </w:rPr>
        <w:t xml:space="preserve"> </w:t>
      </w:r>
      <w:r w:rsidRPr="00313D78">
        <w:rPr>
          <w:rFonts w:ascii="Arial" w:hAnsi="Arial"/>
          <w:sz w:val="24"/>
          <w:szCs w:val="24"/>
        </w:rPr>
        <w:t>Dio gli parla con voce potente, simile al suono di una tromba. La voce è forte perché Giovanni possa ascoltarla in tutto il suo vigore.</w:t>
      </w:r>
      <w:r w:rsidR="000224EC">
        <w:rPr>
          <w:rFonts w:ascii="Arial" w:hAnsi="Arial"/>
          <w:sz w:val="24"/>
          <w:szCs w:val="24"/>
        </w:rPr>
        <w:t xml:space="preserve"> </w:t>
      </w:r>
      <w:r w:rsidRPr="00313D78">
        <w:rPr>
          <w:rFonts w:ascii="Arial" w:hAnsi="Arial"/>
          <w:sz w:val="24"/>
          <w:szCs w:val="24"/>
        </w:rPr>
        <w:t>Niente di quanto il Signore dice deve andare perduto. Tutto deve essere udito. Tutto ascoltato. Tutto riferito con altrettanta fermezza e decisione.</w:t>
      </w:r>
      <w:r w:rsidR="002E5F86">
        <w:rPr>
          <w:rFonts w:ascii="Arial" w:hAnsi="Arial"/>
          <w:sz w:val="24"/>
          <w:szCs w:val="24"/>
        </w:rPr>
        <w:t xml:space="preserve"> </w:t>
      </w:r>
      <w:r w:rsidRPr="00313D78">
        <w:rPr>
          <w:rFonts w:ascii="Arial" w:hAnsi="Arial"/>
          <w:sz w:val="24"/>
          <w:szCs w:val="24"/>
        </w:rPr>
        <w:t>Da questo versetto (v. 10) la conclusione da trarre è una sola: ciò che Giovanni si sta accingendo a scrivere non è frutto della sua mente. È invece vera rivelazione, vero dono di Dio, vera visione.</w:t>
      </w:r>
      <w:r w:rsidR="002E5F86">
        <w:rPr>
          <w:rFonts w:ascii="Arial" w:hAnsi="Arial"/>
          <w:sz w:val="24"/>
          <w:szCs w:val="24"/>
        </w:rPr>
        <w:t xml:space="preserve"> </w:t>
      </w:r>
      <w:r w:rsidRPr="00313D78">
        <w:rPr>
          <w:rFonts w:ascii="Arial" w:hAnsi="Arial"/>
          <w:sz w:val="24"/>
          <w:szCs w:val="24"/>
        </w:rPr>
        <w:t xml:space="preserve">Quanto Giovanni sta per scrivere viene dal di fuori di sé, viene dal cielo. Viene da Dio. </w:t>
      </w:r>
    </w:p>
    <w:p w14:paraId="3D85266C" w14:textId="64CFDEF9"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[11</w:t>
      </w:r>
      <w:r w:rsidR="002E5F86">
        <w:rPr>
          <w:rFonts w:ascii="Arial" w:hAnsi="Arial"/>
          <w:b/>
          <w:sz w:val="24"/>
          <w:szCs w:val="24"/>
        </w:rPr>
        <w:t xml:space="preserve">] </w:t>
      </w:r>
      <w:r w:rsidRPr="00313D78">
        <w:rPr>
          <w:rFonts w:ascii="Arial" w:hAnsi="Arial"/>
          <w:b/>
          <w:sz w:val="24"/>
          <w:szCs w:val="24"/>
        </w:rPr>
        <w:t xml:space="preserve">Quello che vedi, scrivilo in un libro e mandalo alle sette Chiese: a Efeso, a Smirne, a Pèrgamo, a Tiàtira, a Sardi, a Filadèlfia e a Laodicèa. </w:t>
      </w:r>
    </w:p>
    <w:p w14:paraId="43990655" w14:textId="5FFECC11" w:rsidR="00FC1318" w:rsidRPr="00313D78" w:rsidRDefault="00FC1318" w:rsidP="00FC1318">
      <w:pPr>
        <w:spacing w:after="120"/>
        <w:jc w:val="both"/>
        <w:rPr>
          <w:rFonts w:ascii="Arial" w:hAnsi="Arial"/>
          <w:sz w:val="24"/>
          <w:szCs w:val="24"/>
        </w:rPr>
      </w:pPr>
      <w:r w:rsidRPr="00313D78">
        <w:rPr>
          <w:rFonts w:ascii="Arial" w:hAnsi="Arial"/>
          <w:sz w:val="24"/>
          <w:szCs w:val="24"/>
        </w:rPr>
        <w:t>Giovanni è rapito in estasi. Dio ha introdotto gli occhi della sua anima nel mistero della storia.</w:t>
      </w:r>
      <w:r w:rsidR="002E5F86">
        <w:rPr>
          <w:rFonts w:ascii="Arial" w:hAnsi="Arial"/>
          <w:sz w:val="24"/>
          <w:szCs w:val="24"/>
        </w:rPr>
        <w:t xml:space="preserve"> </w:t>
      </w:r>
      <w:r w:rsidRPr="00313D78">
        <w:rPr>
          <w:rFonts w:ascii="Arial" w:hAnsi="Arial"/>
          <w:sz w:val="24"/>
          <w:szCs w:val="24"/>
        </w:rPr>
        <w:t>Lui vede l’invisibile ad ogni occhio umano. Lo vede perché il Signore gli ha aperto gli occhi dell’anima.</w:t>
      </w:r>
      <w:r w:rsidR="000224EC">
        <w:rPr>
          <w:rFonts w:ascii="Arial" w:hAnsi="Arial"/>
          <w:sz w:val="24"/>
          <w:szCs w:val="24"/>
        </w:rPr>
        <w:t xml:space="preserve"> </w:t>
      </w:r>
      <w:r w:rsidRPr="00313D78">
        <w:rPr>
          <w:rFonts w:ascii="Arial" w:hAnsi="Arial"/>
          <w:sz w:val="24"/>
          <w:szCs w:val="24"/>
        </w:rPr>
        <w:t>Quello che vede Lui deve scriverlo. Deve scriverlo per inviarlo alle sette Chiese.</w:t>
      </w:r>
      <w:r w:rsidR="000224EC">
        <w:rPr>
          <w:rFonts w:ascii="Arial" w:hAnsi="Arial"/>
          <w:sz w:val="24"/>
          <w:szCs w:val="24"/>
        </w:rPr>
        <w:t xml:space="preserve"> </w:t>
      </w:r>
      <w:r w:rsidRPr="00313D78">
        <w:rPr>
          <w:rFonts w:ascii="Arial" w:hAnsi="Arial"/>
          <w:sz w:val="24"/>
          <w:szCs w:val="24"/>
        </w:rPr>
        <w:t xml:space="preserve">Queste sette Chiese sono il simbolo, la </w:t>
      </w:r>
      <w:r w:rsidRPr="00313D78">
        <w:rPr>
          <w:rFonts w:ascii="Arial" w:hAnsi="Arial"/>
          <w:sz w:val="24"/>
          <w:szCs w:val="24"/>
        </w:rPr>
        <w:lastRenderedPageBreak/>
        <w:t>figura della Chiesa universale.</w:t>
      </w:r>
      <w:r w:rsidR="000224EC">
        <w:rPr>
          <w:rFonts w:ascii="Arial" w:hAnsi="Arial"/>
          <w:sz w:val="24"/>
          <w:szCs w:val="24"/>
        </w:rPr>
        <w:t xml:space="preserve"> </w:t>
      </w:r>
      <w:r w:rsidRPr="00313D78">
        <w:rPr>
          <w:rFonts w:ascii="Arial" w:hAnsi="Arial"/>
          <w:sz w:val="24"/>
          <w:szCs w:val="24"/>
        </w:rPr>
        <w:t>L’Apocalisse è il Libro che la Chiesa deve sempre leggere, meditare. In essa è racchiuso il mistero della sua storia nel tempo e nell’eternità.</w:t>
      </w:r>
      <w:r w:rsidR="000224EC">
        <w:rPr>
          <w:rFonts w:ascii="Arial" w:hAnsi="Arial"/>
          <w:sz w:val="24"/>
          <w:szCs w:val="24"/>
        </w:rPr>
        <w:t xml:space="preserve"> </w:t>
      </w:r>
      <w:r w:rsidRPr="00313D78">
        <w:rPr>
          <w:rFonts w:ascii="Arial" w:hAnsi="Arial"/>
          <w:sz w:val="24"/>
          <w:szCs w:val="24"/>
        </w:rPr>
        <w:t>Deve leggerlo perché da esso dovrà apprendere dove conduce il male e dove porta il bene.</w:t>
      </w:r>
      <w:r w:rsidR="000224EC">
        <w:rPr>
          <w:rFonts w:ascii="Arial" w:hAnsi="Arial"/>
          <w:sz w:val="24"/>
          <w:szCs w:val="24"/>
        </w:rPr>
        <w:t xml:space="preserve"> </w:t>
      </w:r>
      <w:r w:rsidRPr="00313D78">
        <w:rPr>
          <w:rFonts w:ascii="Arial" w:hAnsi="Arial"/>
          <w:sz w:val="24"/>
          <w:szCs w:val="24"/>
        </w:rPr>
        <w:t>Deve leggerlo perché in esso è contenuta la chiave di tutta la sua vita.</w:t>
      </w:r>
      <w:r w:rsidR="002E5F86">
        <w:rPr>
          <w:rFonts w:ascii="Arial" w:hAnsi="Arial"/>
          <w:sz w:val="24"/>
          <w:szCs w:val="24"/>
        </w:rPr>
        <w:t xml:space="preserve"> </w:t>
      </w:r>
      <w:r w:rsidRPr="00313D78">
        <w:rPr>
          <w:rFonts w:ascii="Arial" w:hAnsi="Arial"/>
          <w:sz w:val="24"/>
          <w:szCs w:val="24"/>
        </w:rPr>
        <w:t>Queste sette Chiese – sono sette città dell’Asia Minore, o proconsolare, erano collegate da un circuito di strade – indicano che la fede cristiana si era ben radicata in questa regione.</w:t>
      </w:r>
      <w:r w:rsidR="000224EC">
        <w:rPr>
          <w:rFonts w:ascii="Arial" w:hAnsi="Arial"/>
          <w:sz w:val="24"/>
          <w:szCs w:val="24"/>
        </w:rPr>
        <w:t xml:space="preserve"> </w:t>
      </w:r>
      <w:r w:rsidRPr="00313D78">
        <w:rPr>
          <w:rFonts w:ascii="Arial" w:hAnsi="Arial"/>
          <w:sz w:val="24"/>
          <w:szCs w:val="24"/>
        </w:rPr>
        <w:t xml:space="preserve">Dagli Atti degli Apostoli sappiamo che il primo missionario in assoluto fu l’Apostolo Paolo. </w:t>
      </w:r>
    </w:p>
    <w:p w14:paraId="6094C9D0" w14:textId="3029F3F4"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[12</w:t>
      </w:r>
      <w:r w:rsidR="002E5F86">
        <w:rPr>
          <w:rFonts w:ascii="Arial" w:hAnsi="Arial"/>
          <w:b/>
          <w:sz w:val="24"/>
          <w:szCs w:val="24"/>
        </w:rPr>
        <w:t xml:space="preserve">] </w:t>
      </w:r>
      <w:r w:rsidRPr="00313D78">
        <w:rPr>
          <w:rFonts w:ascii="Arial" w:hAnsi="Arial"/>
          <w:b/>
          <w:sz w:val="24"/>
          <w:szCs w:val="24"/>
        </w:rPr>
        <w:t xml:space="preserve">Ora, come mi voltai per vedere chi fosse colui che mi parlava, vidi sette candelabri d'oro </w:t>
      </w:r>
    </w:p>
    <w:p w14:paraId="4AA82602" w14:textId="3DE535DA" w:rsidR="00FC1318" w:rsidRPr="00313D78" w:rsidRDefault="00FC1318" w:rsidP="00FC1318">
      <w:pPr>
        <w:spacing w:after="120"/>
        <w:jc w:val="both"/>
        <w:rPr>
          <w:rFonts w:ascii="Arial" w:hAnsi="Arial"/>
          <w:sz w:val="24"/>
          <w:szCs w:val="24"/>
        </w:rPr>
      </w:pPr>
      <w:r w:rsidRPr="00313D78">
        <w:rPr>
          <w:rFonts w:ascii="Arial" w:hAnsi="Arial"/>
          <w:sz w:val="24"/>
          <w:szCs w:val="24"/>
        </w:rPr>
        <w:t>Giovanni udì la voce potente. Udì anche il primo comando della voce. Non sapeva però chi fosse colui che gli stesse parlando.</w:t>
      </w:r>
      <w:r w:rsidR="000224EC">
        <w:rPr>
          <w:rFonts w:ascii="Arial" w:hAnsi="Arial"/>
          <w:sz w:val="24"/>
          <w:szCs w:val="24"/>
        </w:rPr>
        <w:t xml:space="preserve"> </w:t>
      </w:r>
      <w:r w:rsidRPr="00313D78">
        <w:rPr>
          <w:rFonts w:ascii="Arial" w:hAnsi="Arial"/>
          <w:sz w:val="24"/>
          <w:szCs w:val="24"/>
        </w:rPr>
        <w:t>Si volta per vedere colui che gli stava parlando e cosa vede?</w:t>
      </w:r>
      <w:r w:rsidR="000224EC">
        <w:rPr>
          <w:rFonts w:ascii="Arial" w:hAnsi="Arial"/>
          <w:sz w:val="24"/>
          <w:szCs w:val="24"/>
        </w:rPr>
        <w:t xml:space="preserve"> </w:t>
      </w:r>
      <w:r w:rsidRPr="00313D78">
        <w:rPr>
          <w:rFonts w:ascii="Arial" w:hAnsi="Arial"/>
          <w:sz w:val="24"/>
          <w:szCs w:val="24"/>
        </w:rPr>
        <w:t>Vede sette candelabri d’oro. I candelabri d’oro indicano il luogo della presenza di Dio.</w:t>
      </w:r>
      <w:r w:rsidR="000224EC">
        <w:rPr>
          <w:rFonts w:ascii="Arial" w:hAnsi="Arial"/>
          <w:sz w:val="24"/>
          <w:szCs w:val="24"/>
        </w:rPr>
        <w:t xml:space="preserve"> </w:t>
      </w:r>
      <w:r w:rsidRPr="00313D78">
        <w:rPr>
          <w:rFonts w:ascii="Arial" w:hAnsi="Arial"/>
          <w:sz w:val="24"/>
          <w:szCs w:val="24"/>
        </w:rPr>
        <w:t>Ecco cosa dice l’Antico Testamento in ordine ai candelabri d’oro:</w:t>
      </w:r>
    </w:p>
    <w:p w14:paraId="2FC6F8F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 cinque candelabri a destra e i cinque a sinistra di fronte alla cella d'oro purissimo, i fiori, le lampade, gli smoccolatoi d'oro” (1Re 7,49). </w:t>
      </w:r>
    </w:p>
    <w:p w14:paraId="7F4AC8B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“Gli consegnò anche l'oro destinato ai candelabri e alle loro lampade, indicando il peso dei singoli candelabri e delle loro lampade, e l'argento destinato ai candelabri, indicando il peso dei candelabri e delle loro lampade, secondo l'uso di ogni candelabro” (1Cro 28,15). </w:t>
      </w:r>
    </w:p>
    <w:p w14:paraId="7303074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“Fece dieci candelabri d'oro, secondo la forma prescritta, e li pose nella navata: cinque a destra e cinque a sinistra” (2Cro 4,7). </w:t>
      </w:r>
    </w:p>
    <w:p w14:paraId="563AC66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 candelabri e le lampade d'oro da accendersi, come era prescritto, di fronte alla cella, (2Cro 4,20). </w:t>
      </w:r>
    </w:p>
    <w:p w14:paraId="27D9F2E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(2Cro 13,11). </w:t>
      </w:r>
    </w:p>
    <w:p w14:paraId="7C24270A" w14:textId="5F9DB1F5" w:rsidR="00FC1318" w:rsidRPr="00313D78" w:rsidRDefault="00FC1318" w:rsidP="00FC1318">
      <w:pPr>
        <w:spacing w:after="120"/>
        <w:jc w:val="both"/>
        <w:rPr>
          <w:rFonts w:ascii="Arial" w:hAnsi="Arial"/>
          <w:sz w:val="24"/>
          <w:szCs w:val="24"/>
        </w:rPr>
      </w:pPr>
      <w:r w:rsidRPr="000224EC">
        <w:rPr>
          <w:rFonts w:ascii="Arial" w:hAnsi="Arial"/>
          <w:sz w:val="24"/>
          <w:szCs w:val="24"/>
        </w:rPr>
        <w:t xml:space="preserve">Chi avesse desiderio di conoscere sia le norme riguardo la “Dimora”, sia quelle riguardanti il Tempio di Gerusalemme, luogo della presenza di Dio, potrà leggere con frutto </w:t>
      </w:r>
      <w:r w:rsidRPr="000224EC">
        <w:rPr>
          <w:rFonts w:ascii="Arial" w:hAnsi="Arial"/>
          <w:i/>
          <w:sz w:val="24"/>
          <w:szCs w:val="24"/>
        </w:rPr>
        <w:t>Es 25,1-31,18; 36,1-38; 1Re 6,1-7,51; 2Cro 2,1-5,14; Ez 40,1-44,31</w:t>
      </w:r>
      <w:r w:rsidRPr="000224EC">
        <w:rPr>
          <w:rFonts w:ascii="Arial" w:hAnsi="Arial"/>
          <w:sz w:val="24"/>
          <w:szCs w:val="24"/>
        </w:rPr>
        <w:t xml:space="preserve"> (Quasi tutti questi passi verranno riportati in seguito, durante la trattazione).</w:t>
      </w:r>
      <w:r w:rsidR="000224EC">
        <w:rPr>
          <w:rFonts w:ascii="Arial" w:hAnsi="Arial"/>
          <w:sz w:val="24"/>
          <w:szCs w:val="24"/>
        </w:rPr>
        <w:t xml:space="preserve"> </w:t>
      </w:r>
      <w:r w:rsidRPr="00313D78">
        <w:rPr>
          <w:rFonts w:ascii="Arial" w:hAnsi="Arial"/>
          <w:sz w:val="24"/>
          <w:szCs w:val="24"/>
        </w:rPr>
        <w:t>Il numero sette indica pienezza. Pienezza di luce che è figura della pienezza della Luce Eterna che è Dio stesso.</w:t>
      </w:r>
      <w:r w:rsidR="000224EC">
        <w:rPr>
          <w:rFonts w:ascii="Arial" w:hAnsi="Arial"/>
          <w:sz w:val="24"/>
          <w:szCs w:val="24"/>
        </w:rPr>
        <w:t xml:space="preserve"> </w:t>
      </w:r>
      <w:r w:rsidRPr="00313D78">
        <w:rPr>
          <w:rFonts w:ascii="Arial" w:hAnsi="Arial"/>
          <w:sz w:val="24"/>
          <w:szCs w:val="24"/>
        </w:rPr>
        <w:t>La Luce è la Casa di Dio. La Luce sarà anche la Casa Eterna di ogni discepolo di Gesù.</w:t>
      </w:r>
    </w:p>
    <w:p w14:paraId="11FA98EE" w14:textId="65CFA841"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[13</w:t>
      </w:r>
      <w:r w:rsidR="002E5F86">
        <w:rPr>
          <w:rFonts w:ascii="Arial" w:hAnsi="Arial"/>
          <w:b/>
          <w:sz w:val="24"/>
          <w:szCs w:val="24"/>
        </w:rPr>
        <w:t xml:space="preserve">] </w:t>
      </w:r>
      <w:r w:rsidRPr="00313D78">
        <w:rPr>
          <w:rFonts w:ascii="Arial" w:hAnsi="Arial"/>
          <w:b/>
          <w:sz w:val="24"/>
          <w:szCs w:val="24"/>
        </w:rPr>
        <w:t xml:space="preserve">e in mezzo ai candelabri c'era uno simile a figlio di uomo, con un abito lungo fino ai piedi e cinto al petto con una fascia d'oro. </w:t>
      </w:r>
    </w:p>
    <w:p w14:paraId="47ACE152" w14:textId="76518324" w:rsidR="00FC1318" w:rsidRPr="000224EC" w:rsidRDefault="00FC1318" w:rsidP="00FC1318">
      <w:pPr>
        <w:spacing w:after="120"/>
        <w:jc w:val="both"/>
        <w:rPr>
          <w:rFonts w:ascii="Arial" w:hAnsi="Arial"/>
          <w:sz w:val="24"/>
          <w:szCs w:val="24"/>
        </w:rPr>
      </w:pPr>
      <w:r w:rsidRPr="000224EC">
        <w:rPr>
          <w:rFonts w:ascii="Arial" w:hAnsi="Arial"/>
          <w:sz w:val="24"/>
          <w:szCs w:val="24"/>
        </w:rPr>
        <w:t>In mezzo ai candelabri d’oro, in mezzo alla luce, Giovanni vede la Luce vera, quella che è venuta sulla terra per illuminare ogni uomo.</w:t>
      </w:r>
      <w:r w:rsidR="000224EC" w:rsidRPr="000224EC">
        <w:rPr>
          <w:rFonts w:ascii="Arial" w:hAnsi="Arial"/>
          <w:sz w:val="24"/>
          <w:szCs w:val="24"/>
        </w:rPr>
        <w:t xml:space="preserve"> </w:t>
      </w:r>
      <w:r w:rsidRPr="000224EC">
        <w:rPr>
          <w:rFonts w:ascii="Arial" w:hAnsi="Arial"/>
          <w:sz w:val="24"/>
          <w:szCs w:val="24"/>
        </w:rPr>
        <w:t xml:space="preserve">La Luce vera è però nelle vesti di </w:t>
      </w:r>
      <w:r w:rsidRPr="000224EC">
        <w:rPr>
          <w:rFonts w:ascii="Arial" w:hAnsi="Arial"/>
          <w:i/>
          <w:sz w:val="24"/>
          <w:szCs w:val="24"/>
        </w:rPr>
        <w:t>uno simile a figlio d’uomo, con un abito lungo fino ai piedi e cinto al petto con una fascia d’oro</w:t>
      </w:r>
      <w:r w:rsidRPr="000224EC">
        <w:rPr>
          <w:rFonts w:ascii="Arial" w:hAnsi="Arial"/>
          <w:sz w:val="24"/>
          <w:szCs w:val="24"/>
        </w:rPr>
        <w:t>.</w:t>
      </w:r>
      <w:r w:rsidR="000224EC" w:rsidRPr="000224EC">
        <w:rPr>
          <w:rFonts w:ascii="Arial" w:hAnsi="Arial"/>
          <w:sz w:val="24"/>
          <w:szCs w:val="24"/>
        </w:rPr>
        <w:t xml:space="preserve"> </w:t>
      </w:r>
      <w:r w:rsidRPr="000224EC">
        <w:rPr>
          <w:rFonts w:ascii="Arial" w:hAnsi="Arial"/>
          <w:sz w:val="24"/>
          <w:szCs w:val="24"/>
        </w:rPr>
        <w:t>C'era uno simile a figlio di uomo: quest’uomo è quello visto dal profeta Daniele secondo la descrizione che lui stesso ci offre:</w:t>
      </w:r>
    </w:p>
    <w:p w14:paraId="4E4CD038" w14:textId="1ADE3F6E"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lastRenderedPageBreak/>
        <w:t>Daniele - cap. 7,1-28: “Nel primo anno di Baldassàr re di Babilonia, Daniele, mentre era a letto, ebbe un sogno e visioni nella sua mente. Egli scrisse</w:t>
      </w:r>
      <w:r w:rsidR="002E5F86">
        <w:rPr>
          <w:rFonts w:ascii="Arial" w:hAnsi="Arial"/>
          <w:bCs/>
          <w:i/>
          <w:iCs/>
          <w:sz w:val="24"/>
          <w:szCs w:val="24"/>
        </w:rPr>
        <w:t xml:space="preserve"> </w:t>
      </w:r>
      <w:r w:rsidRPr="000224EC">
        <w:rPr>
          <w:rFonts w:ascii="Arial" w:hAnsi="Arial"/>
          <w:bCs/>
          <w:i/>
          <w:iCs/>
          <w:sz w:val="24"/>
          <w:szCs w:val="24"/>
        </w:rPr>
        <w:t>il sogno e ne fece la relazione che dice: Io, Daniele, guardavo nella mia visione notturna ed ecco, i</w:t>
      </w:r>
      <w:r w:rsidR="002E5F86">
        <w:rPr>
          <w:rFonts w:ascii="Arial" w:hAnsi="Arial"/>
          <w:bCs/>
          <w:i/>
          <w:iCs/>
          <w:sz w:val="24"/>
          <w:szCs w:val="24"/>
        </w:rPr>
        <w:t xml:space="preserve"> </w:t>
      </w:r>
      <w:r w:rsidRPr="000224EC">
        <w:rPr>
          <w:rFonts w:ascii="Arial" w:hAnsi="Arial"/>
          <w:bCs/>
          <w:i/>
          <w:iCs/>
          <w:sz w:val="24"/>
          <w:szCs w:val="24"/>
        </w:rPr>
        <w:t>quattro venti del cielo si abbattevano impetuosamente sul Mar</w:t>
      </w:r>
      <w:r w:rsidR="002E5F86">
        <w:rPr>
          <w:rFonts w:ascii="Arial" w:hAnsi="Arial"/>
          <w:bCs/>
          <w:i/>
          <w:iCs/>
          <w:sz w:val="24"/>
          <w:szCs w:val="24"/>
        </w:rPr>
        <w:t xml:space="preserve"> </w:t>
      </w:r>
      <w:r w:rsidRPr="000224EC">
        <w:rPr>
          <w:rFonts w:ascii="Arial" w:hAnsi="Arial"/>
          <w:bCs/>
          <w:i/>
          <w:iCs/>
          <w:sz w:val="24"/>
          <w:szCs w:val="24"/>
        </w:rPr>
        <w:t>Mediterraneo e quattro grandi bestie, differenti l'una dall'altra,</w:t>
      </w:r>
      <w:r w:rsidR="002E5F86">
        <w:rPr>
          <w:rFonts w:ascii="Arial" w:hAnsi="Arial"/>
          <w:bCs/>
          <w:i/>
          <w:iCs/>
          <w:sz w:val="24"/>
          <w:szCs w:val="24"/>
        </w:rPr>
        <w:t xml:space="preserve"> </w:t>
      </w:r>
      <w:r w:rsidRPr="000224EC">
        <w:rPr>
          <w:rFonts w:ascii="Arial" w:hAnsi="Arial"/>
          <w:bCs/>
          <w:i/>
          <w:iCs/>
          <w:sz w:val="24"/>
          <w:szCs w:val="24"/>
        </w:rPr>
        <w:t xml:space="preserve">salivano dal mare. </w:t>
      </w:r>
    </w:p>
    <w:p w14:paraId="73DCCE7B" w14:textId="48779712"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La prima era simile ad un leone e aveva ali di aquila. Mentre io stavo guardando, le furono tolte le ali e fu sollevata</w:t>
      </w:r>
      <w:r w:rsidR="002E5F86">
        <w:rPr>
          <w:rFonts w:ascii="Arial" w:hAnsi="Arial"/>
          <w:i/>
          <w:iCs/>
          <w:sz w:val="24"/>
          <w:szCs w:val="24"/>
        </w:rPr>
        <w:t xml:space="preserve"> </w:t>
      </w:r>
      <w:r w:rsidRPr="000224EC">
        <w:rPr>
          <w:rFonts w:ascii="Arial" w:hAnsi="Arial"/>
          <w:i/>
          <w:iCs/>
          <w:sz w:val="24"/>
          <w:szCs w:val="24"/>
        </w:rPr>
        <w:t>da terra e fatta stare su due piedi come un uomo e le fu dato un cuore</w:t>
      </w:r>
      <w:r w:rsidR="002E5F86">
        <w:rPr>
          <w:rFonts w:ascii="Arial" w:hAnsi="Arial"/>
          <w:i/>
          <w:iCs/>
          <w:sz w:val="24"/>
          <w:szCs w:val="24"/>
        </w:rPr>
        <w:t xml:space="preserve"> </w:t>
      </w:r>
      <w:r w:rsidRPr="000224EC">
        <w:rPr>
          <w:rFonts w:ascii="Arial" w:hAnsi="Arial"/>
          <w:i/>
          <w:iCs/>
          <w:sz w:val="24"/>
          <w:szCs w:val="24"/>
        </w:rPr>
        <w:t xml:space="preserve">d'uomo. </w:t>
      </w:r>
    </w:p>
    <w:p w14:paraId="78EA323A" w14:textId="166B771D"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Poi ecco una seconda bestia, simile ad un orso, la quale stava</w:t>
      </w:r>
      <w:r w:rsidR="002E5F86">
        <w:rPr>
          <w:rFonts w:ascii="Arial" w:hAnsi="Arial"/>
          <w:i/>
          <w:iCs/>
          <w:sz w:val="24"/>
          <w:szCs w:val="24"/>
        </w:rPr>
        <w:t xml:space="preserve"> </w:t>
      </w:r>
      <w:r w:rsidRPr="000224EC">
        <w:rPr>
          <w:rFonts w:ascii="Arial" w:hAnsi="Arial"/>
          <w:i/>
          <w:iCs/>
          <w:sz w:val="24"/>
          <w:szCs w:val="24"/>
        </w:rPr>
        <w:t xml:space="preserve">alzata da un lato e aveva tre costole in bocca, fra i denti, e le fu detto: Su, divora molta carne. </w:t>
      </w:r>
    </w:p>
    <w:p w14:paraId="4B95CA7D" w14:textId="33D75D8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Mentre stavo guardando, eccone un'altra simile a un leopardo, la</w:t>
      </w:r>
      <w:r w:rsidR="002E5F86">
        <w:rPr>
          <w:rFonts w:ascii="Arial" w:hAnsi="Arial"/>
          <w:i/>
          <w:iCs/>
          <w:sz w:val="24"/>
          <w:szCs w:val="24"/>
        </w:rPr>
        <w:t xml:space="preserve"> </w:t>
      </w:r>
      <w:r w:rsidRPr="000224EC">
        <w:rPr>
          <w:rFonts w:ascii="Arial" w:hAnsi="Arial"/>
          <w:i/>
          <w:iCs/>
          <w:sz w:val="24"/>
          <w:szCs w:val="24"/>
        </w:rPr>
        <w:t xml:space="preserve">quale aveva quattro ali d'uccello sul dorso; quella bestia aveva quattro teste e le fu dato il dominio. </w:t>
      </w:r>
    </w:p>
    <w:p w14:paraId="4C85FB25" w14:textId="7503233F"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Stavo ancora guardando nelle visioni notturne ed ecco una quarta bestia, spaventosa, terribile, d'una forza eccezionale, con denti di ferro; divorava, stritolava e il rimanente se lo metteva sotto i piedi e lo calpestava: era diversa da tutte le altre bestie precedenti e aveva</w:t>
      </w:r>
      <w:r w:rsidR="002E5F86">
        <w:rPr>
          <w:rFonts w:ascii="Arial" w:hAnsi="Arial"/>
          <w:i/>
          <w:iCs/>
          <w:sz w:val="24"/>
          <w:szCs w:val="24"/>
        </w:rPr>
        <w:t xml:space="preserve"> </w:t>
      </w:r>
      <w:r w:rsidRPr="000224EC">
        <w:rPr>
          <w:rFonts w:ascii="Arial" w:hAnsi="Arial"/>
          <w:i/>
          <w:iCs/>
          <w:sz w:val="24"/>
          <w:szCs w:val="24"/>
        </w:rPr>
        <w:t xml:space="preserve">dieci corna. </w:t>
      </w:r>
    </w:p>
    <w:p w14:paraId="4B009D32" w14:textId="35391546"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Stavo osservando queste corna, quand'ecco spuntare in mezzo a quelle un altro corno più piccolo, davanti al quale tre delle prime</w:t>
      </w:r>
      <w:r w:rsidR="002E5F86">
        <w:rPr>
          <w:rFonts w:ascii="Arial" w:hAnsi="Arial"/>
          <w:i/>
          <w:iCs/>
          <w:sz w:val="24"/>
          <w:szCs w:val="24"/>
        </w:rPr>
        <w:t xml:space="preserve"> </w:t>
      </w:r>
      <w:r w:rsidRPr="000224EC">
        <w:rPr>
          <w:rFonts w:ascii="Arial" w:hAnsi="Arial"/>
          <w:i/>
          <w:iCs/>
          <w:sz w:val="24"/>
          <w:szCs w:val="24"/>
        </w:rPr>
        <w:t>corna furono divelte: vidi che quel corno aveva occhi simili a quelli di</w:t>
      </w:r>
      <w:r w:rsidR="002E5F86">
        <w:rPr>
          <w:rFonts w:ascii="Arial" w:hAnsi="Arial"/>
          <w:i/>
          <w:iCs/>
          <w:sz w:val="24"/>
          <w:szCs w:val="24"/>
        </w:rPr>
        <w:t xml:space="preserve"> </w:t>
      </w:r>
      <w:r w:rsidRPr="000224EC">
        <w:rPr>
          <w:rFonts w:ascii="Arial" w:hAnsi="Arial"/>
          <w:i/>
          <w:iCs/>
          <w:sz w:val="24"/>
          <w:szCs w:val="24"/>
        </w:rPr>
        <w:t>un uomo e una bocca che parlava con alterigia.</w:t>
      </w:r>
      <w:r w:rsidR="00462CCA">
        <w:rPr>
          <w:rFonts w:ascii="Arial" w:hAnsi="Arial"/>
          <w:i/>
          <w:iCs/>
          <w:sz w:val="24"/>
          <w:szCs w:val="24"/>
        </w:rPr>
        <w:t xml:space="preserve"> </w:t>
      </w:r>
    </w:p>
    <w:p w14:paraId="719B7070" w14:textId="17681A88"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w:t>
      </w:r>
      <w:r w:rsidR="002E5F86">
        <w:rPr>
          <w:rFonts w:ascii="Arial" w:hAnsi="Arial"/>
          <w:i/>
          <w:iCs/>
          <w:sz w:val="24"/>
          <w:szCs w:val="24"/>
        </w:rPr>
        <w:t xml:space="preserve"> </w:t>
      </w:r>
    </w:p>
    <w:p w14:paraId="73355A64" w14:textId="7F61882E"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Continuai a guardare a causa delle parole superbe che quel corno</w:t>
      </w:r>
      <w:r w:rsidR="002E5F86">
        <w:rPr>
          <w:rFonts w:ascii="Arial" w:hAnsi="Arial"/>
          <w:i/>
          <w:iCs/>
          <w:sz w:val="24"/>
          <w:szCs w:val="24"/>
        </w:rPr>
        <w:t xml:space="preserve"> </w:t>
      </w:r>
      <w:r w:rsidRPr="000224EC">
        <w:rPr>
          <w:rFonts w:ascii="Arial" w:hAnsi="Arial"/>
          <w:i/>
          <w:iCs/>
          <w:sz w:val="24"/>
          <w:szCs w:val="24"/>
        </w:rPr>
        <w:t>proferiva, e vidi che la bestia fu uccisa e il suo corpo distrutto e</w:t>
      </w:r>
      <w:r w:rsidR="002E5F86">
        <w:rPr>
          <w:rFonts w:ascii="Arial" w:hAnsi="Arial"/>
          <w:i/>
          <w:iCs/>
          <w:sz w:val="24"/>
          <w:szCs w:val="24"/>
        </w:rPr>
        <w:t xml:space="preserve"> </w:t>
      </w:r>
      <w:r w:rsidRPr="000224EC">
        <w:rPr>
          <w:rFonts w:ascii="Arial" w:hAnsi="Arial"/>
          <w:i/>
          <w:iCs/>
          <w:sz w:val="24"/>
          <w:szCs w:val="24"/>
        </w:rPr>
        <w:t>gettato a bruciare sul fuoco. Alle altre bestie fu tolto il potere e fu loro concesso di prolungare la vita fino a un termine stabilito di tempo.</w:t>
      </w:r>
      <w:r w:rsidR="00462CCA">
        <w:rPr>
          <w:rFonts w:ascii="Arial" w:hAnsi="Arial"/>
          <w:i/>
          <w:iCs/>
          <w:sz w:val="24"/>
          <w:szCs w:val="24"/>
        </w:rPr>
        <w:t xml:space="preserve"> </w:t>
      </w:r>
    </w:p>
    <w:p w14:paraId="60D9A922" w14:textId="33E8C6FE"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Io, Daniele, mi sentii venir meno le forze, tanto le visioni della</w:t>
      </w:r>
      <w:r w:rsidR="002E5F86">
        <w:rPr>
          <w:rFonts w:ascii="Arial" w:hAnsi="Arial"/>
          <w:i/>
          <w:iCs/>
          <w:sz w:val="24"/>
          <w:szCs w:val="24"/>
        </w:rPr>
        <w:t xml:space="preserve"> </w:t>
      </w:r>
      <w:r w:rsidRPr="000224EC">
        <w:rPr>
          <w:rFonts w:ascii="Arial" w:hAnsi="Arial"/>
          <w:i/>
          <w:iCs/>
          <w:sz w:val="24"/>
          <w:szCs w:val="24"/>
        </w:rPr>
        <w:t>mia mente mi avevano turbato; mi accostai ad uno dei vicini e gli</w:t>
      </w:r>
      <w:r w:rsidR="002E5F86">
        <w:rPr>
          <w:rFonts w:ascii="Arial" w:hAnsi="Arial"/>
          <w:i/>
          <w:iCs/>
          <w:sz w:val="24"/>
          <w:szCs w:val="24"/>
        </w:rPr>
        <w:t xml:space="preserve"> </w:t>
      </w:r>
      <w:r w:rsidRPr="000224EC">
        <w:rPr>
          <w:rFonts w:ascii="Arial" w:hAnsi="Arial"/>
          <w:i/>
          <w:iCs/>
          <w:sz w:val="24"/>
          <w:szCs w:val="24"/>
        </w:rPr>
        <w:t>domandai il vero significato di tutte queste cose ed egli me ne diede questa spiegazione: Le quattro grandi bestie rappresentano quattro re, che sorgeranno dalla terra; ma i santi dell'Altissimo</w:t>
      </w:r>
      <w:r w:rsidR="002E5F86">
        <w:rPr>
          <w:rFonts w:ascii="Arial" w:hAnsi="Arial"/>
          <w:i/>
          <w:iCs/>
          <w:sz w:val="24"/>
          <w:szCs w:val="24"/>
        </w:rPr>
        <w:t xml:space="preserve"> </w:t>
      </w:r>
      <w:r w:rsidRPr="000224EC">
        <w:rPr>
          <w:rFonts w:ascii="Arial" w:hAnsi="Arial"/>
          <w:i/>
          <w:iCs/>
          <w:sz w:val="24"/>
          <w:szCs w:val="24"/>
        </w:rPr>
        <w:t xml:space="preserve">riceveranno il regno e lo possederanno per secoli e secoli. </w:t>
      </w:r>
    </w:p>
    <w:p w14:paraId="193A7278" w14:textId="1468AA51"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Volli poi sapere la verità intorno alla quarta bestia, che era</w:t>
      </w:r>
      <w:r w:rsidR="002E5F86">
        <w:rPr>
          <w:rFonts w:ascii="Arial" w:hAnsi="Arial"/>
          <w:i/>
          <w:iCs/>
          <w:sz w:val="24"/>
          <w:szCs w:val="24"/>
        </w:rPr>
        <w:t xml:space="preserve"> </w:t>
      </w:r>
      <w:r w:rsidRPr="000224EC">
        <w:rPr>
          <w:rFonts w:ascii="Arial" w:hAnsi="Arial"/>
          <w:i/>
          <w:iCs/>
          <w:sz w:val="24"/>
          <w:szCs w:val="24"/>
        </w:rPr>
        <w:t>diversa da tutte le altre e molto terribile, che aveva denti di ferro e artigli di bronzo e che mangiava e stritolava e il rimanente se lo</w:t>
      </w:r>
      <w:r w:rsidR="002E5F86">
        <w:rPr>
          <w:rFonts w:ascii="Arial" w:hAnsi="Arial"/>
          <w:i/>
          <w:iCs/>
          <w:sz w:val="24"/>
          <w:szCs w:val="24"/>
        </w:rPr>
        <w:t xml:space="preserve"> </w:t>
      </w:r>
      <w:r w:rsidRPr="000224EC">
        <w:rPr>
          <w:rFonts w:ascii="Arial" w:hAnsi="Arial"/>
          <w:i/>
          <w:iCs/>
          <w:sz w:val="24"/>
          <w:szCs w:val="24"/>
        </w:rPr>
        <w:t>metteva sotto i piedi e lo calpestava; intorno alle dieci corna che aveva sulla testa e intorno a quell'ultimo corno che era spuntato e</w:t>
      </w:r>
      <w:r w:rsidR="002E5F86">
        <w:rPr>
          <w:rFonts w:ascii="Arial" w:hAnsi="Arial"/>
          <w:i/>
          <w:iCs/>
          <w:sz w:val="24"/>
          <w:szCs w:val="24"/>
        </w:rPr>
        <w:t xml:space="preserve"> </w:t>
      </w:r>
      <w:r w:rsidRPr="000224EC">
        <w:rPr>
          <w:rFonts w:ascii="Arial" w:hAnsi="Arial"/>
          <w:i/>
          <w:iCs/>
          <w:sz w:val="24"/>
          <w:szCs w:val="24"/>
        </w:rPr>
        <w:t>davanti al quale erano cadute tre corna e del perché quel corno aveva</w:t>
      </w:r>
      <w:r w:rsidR="002E5F86">
        <w:rPr>
          <w:rFonts w:ascii="Arial" w:hAnsi="Arial"/>
          <w:i/>
          <w:iCs/>
          <w:sz w:val="24"/>
          <w:szCs w:val="24"/>
        </w:rPr>
        <w:t xml:space="preserve"> </w:t>
      </w:r>
      <w:r w:rsidRPr="000224EC">
        <w:rPr>
          <w:rFonts w:ascii="Arial" w:hAnsi="Arial"/>
          <w:i/>
          <w:iCs/>
          <w:sz w:val="24"/>
          <w:szCs w:val="24"/>
        </w:rPr>
        <w:t>occhi e una bocca che parlava con alterigia e appariva maggiore delle</w:t>
      </w:r>
      <w:r w:rsidR="002E5F86">
        <w:rPr>
          <w:rFonts w:ascii="Arial" w:hAnsi="Arial"/>
          <w:i/>
          <w:iCs/>
          <w:sz w:val="24"/>
          <w:szCs w:val="24"/>
        </w:rPr>
        <w:t xml:space="preserve"> </w:t>
      </w:r>
      <w:r w:rsidRPr="000224EC">
        <w:rPr>
          <w:rFonts w:ascii="Arial" w:hAnsi="Arial"/>
          <w:i/>
          <w:iCs/>
          <w:sz w:val="24"/>
          <w:szCs w:val="24"/>
        </w:rPr>
        <w:t xml:space="preserve">altre corna. </w:t>
      </w:r>
    </w:p>
    <w:p w14:paraId="72461565" w14:textId="37229DEA"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Io intanto stavo guardando e quel corno muoveva</w:t>
      </w:r>
      <w:r w:rsidR="002E5F86">
        <w:rPr>
          <w:rFonts w:ascii="Arial" w:hAnsi="Arial"/>
          <w:i/>
          <w:iCs/>
          <w:sz w:val="24"/>
          <w:szCs w:val="24"/>
        </w:rPr>
        <w:t xml:space="preserve"> </w:t>
      </w:r>
      <w:r w:rsidRPr="000224EC">
        <w:rPr>
          <w:rFonts w:ascii="Arial" w:hAnsi="Arial"/>
          <w:i/>
          <w:iCs/>
          <w:sz w:val="24"/>
          <w:szCs w:val="24"/>
        </w:rPr>
        <w:t>guerra ai santi e li vinceva, finché venne il vegliardo e fu resa</w:t>
      </w:r>
      <w:r w:rsidR="002E5F86">
        <w:rPr>
          <w:rFonts w:ascii="Arial" w:hAnsi="Arial"/>
          <w:i/>
          <w:iCs/>
          <w:sz w:val="24"/>
          <w:szCs w:val="24"/>
        </w:rPr>
        <w:t xml:space="preserve"> </w:t>
      </w:r>
      <w:r w:rsidRPr="000224EC">
        <w:rPr>
          <w:rFonts w:ascii="Arial" w:hAnsi="Arial"/>
          <w:i/>
          <w:iCs/>
          <w:sz w:val="24"/>
          <w:szCs w:val="24"/>
        </w:rPr>
        <w:t>giustizia ai santi dell'Altissimo e giunse il tempo in cui i santi</w:t>
      </w:r>
      <w:r w:rsidR="002E5F86">
        <w:rPr>
          <w:rFonts w:ascii="Arial" w:hAnsi="Arial"/>
          <w:i/>
          <w:iCs/>
          <w:sz w:val="24"/>
          <w:szCs w:val="24"/>
        </w:rPr>
        <w:t xml:space="preserve"> </w:t>
      </w:r>
      <w:r w:rsidRPr="000224EC">
        <w:rPr>
          <w:rFonts w:ascii="Arial" w:hAnsi="Arial"/>
          <w:i/>
          <w:iCs/>
          <w:sz w:val="24"/>
          <w:szCs w:val="24"/>
        </w:rPr>
        <w:t>dovevano possedere il regno. Egli dunque mi disse: La quarta bestia significa che ci sarà sulla</w:t>
      </w:r>
      <w:r w:rsidR="002E5F86">
        <w:rPr>
          <w:rFonts w:ascii="Arial" w:hAnsi="Arial"/>
          <w:i/>
          <w:iCs/>
          <w:sz w:val="24"/>
          <w:szCs w:val="24"/>
        </w:rPr>
        <w:t xml:space="preserve"> </w:t>
      </w:r>
      <w:r w:rsidRPr="000224EC">
        <w:rPr>
          <w:rFonts w:ascii="Arial" w:hAnsi="Arial"/>
          <w:i/>
          <w:iCs/>
          <w:sz w:val="24"/>
          <w:szCs w:val="24"/>
        </w:rPr>
        <w:t>terra un quarto regno diverso da tutti gli altri e divorerà tutta la terra, la stritolerà e la calpesterà. Le dieci corna significano che dieci re sorgeranno da quel regno e</w:t>
      </w:r>
      <w:r w:rsidR="002E5F86">
        <w:rPr>
          <w:rFonts w:ascii="Arial" w:hAnsi="Arial"/>
          <w:i/>
          <w:iCs/>
          <w:sz w:val="24"/>
          <w:szCs w:val="24"/>
        </w:rPr>
        <w:t xml:space="preserve"> </w:t>
      </w:r>
      <w:r w:rsidRPr="000224EC">
        <w:rPr>
          <w:rFonts w:ascii="Arial" w:hAnsi="Arial"/>
          <w:i/>
          <w:iCs/>
          <w:sz w:val="24"/>
          <w:szCs w:val="24"/>
        </w:rPr>
        <w:t>dopo di loro ne seguirà un altro, diverso dai precedenti: abbatterà tre re e proferirà insulti contro l'Altissimo e distruggerà i santi dell'Altissimo; penserà di mutare i tempi e la legge; i santi gli saranno</w:t>
      </w:r>
      <w:r w:rsidR="002E5F86">
        <w:rPr>
          <w:rFonts w:ascii="Arial" w:hAnsi="Arial"/>
          <w:i/>
          <w:iCs/>
          <w:sz w:val="24"/>
          <w:szCs w:val="24"/>
        </w:rPr>
        <w:t xml:space="preserve"> </w:t>
      </w:r>
      <w:r w:rsidRPr="000224EC">
        <w:rPr>
          <w:rFonts w:ascii="Arial" w:hAnsi="Arial"/>
          <w:i/>
          <w:iCs/>
          <w:sz w:val="24"/>
          <w:szCs w:val="24"/>
        </w:rPr>
        <w:t xml:space="preserve">dati in mano per un tempo, più tempi e la metà di un tempo. </w:t>
      </w:r>
    </w:p>
    <w:p w14:paraId="05AFBF8D" w14:textId="4A558FE0"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Si terrà poi il giudizio e gli sarà tolto il potere, quindi verrà sterminato e</w:t>
      </w:r>
      <w:r w:rsidR="002E5F86">
        <w:rPr>
          <w:rFonts w:ascii="Arial" w:hAnsi="Arial"/>
          <w:i/>
          <w:iCs/>
          <w:sz w:val="24"/>
          <w:szCs w:val="24"/>
        </w:rPr>
        <w:t xml:space="preserve"> </w:t>
      </w:r>
      <w:r w:rsidRPr="000224EC">
        <w:rPr>
          <w:rFonts w:ascii="Arial" w:hAnsi="Arial"/>
          <w:i/>
          <w:iCs/>
          <w:sz w:val="24"/>
          <w:szCs w:val="24"/>
        </w:rPr>
        <w:t>distrutto completamente. Allora il regno, il potere e la grandezza di</w:t>
      </w:r>
      <w:r w:rsidR="002E5F86">
        <w:rPr>
          <w:rFonts w:ascii="Arial" w:hAnsi="Arial"/>
          <w:i/>
          <w:iCs/>
          <w:sz w:val="24"/>
          <w:szCs w:val="24"/>
        </w:rPr>
        <w:t xml:space="preserve"> </w:t>
      </w:r>
      <w:r w:rsidRPr="000224EC">
        <w:rPr>
          <w:rFonts w:ascii="Arial" w:hAnsi="Arial"/>
          <w:i/>
          <w:iCs/>
          <w:sz w:val="24"/>
          <w:szCs w:val="24"/>
        </w:rPr>
        <w:t>tutti i regni che sono sotto il cielo saranno dati al popolo dei santi</w:t>
      </w:r>
      <w:r w:rsidR="002E5F86">
        <w:rPr>
          <w:rFonts w:ascii="Arial" w:hAnsi="Arial"/>
          <w:i/>
          <w:iCs/>
          <w:sz w:val="24"/>
          <w:szCs w:val="24"/>
        </w:rPr>
        <w:t xml:space="preserve"> </w:t>
      </w:r>
      <w:r w:rsidRPr="000224EC">
        <w:rPr>
          <w:rFonts w:ascii="Arial" w:hAnsi="Arial"/>
          <w:i/>
          <w:iCs/>
          <w:sz w:val="24"/>
          <w:szCs w:val="24"/>
        </w:rPr>
        <w:t>dell'Altissimo, il cui regno sarà eterno e tutti gli imperi lo serviranno</w:t>
      </w:r>
      <w:r w:rsidR="002E5F86">
        <w:rPr>
          <w:rFonts w:ascii="Arial" w:hAnsi="Arial"/>
          <w:i/>
          <w:iCs/>
          <w:sz w:val="24"/>
          <w:szCs w:val="24"/>
        </w:rPr>
        <w:t xml:space="preserve"> </w:t>
      </w:r>
      <w:r w:rsidRPr="000224EC">
        <w:rPr>
          <w:rFonts w:ascii="Arial" w:hAnsi="Arial"/>
          <w:i/>
          <w:iCs/>
          <w:sz w:val="24"/>
          <w:szCs w:val="24"/>
        </w:rPr>
        <w:t>e obbediranno. Qui finisce la relazione. Io, Daniele, rimasi molto turbato nei pensieri, il colore del mio volto si cambiò e conservai tutto questo nel</w:t>
      </w:r>
      <w:r w:rsidR="002E5F86">
        <w:rPr>
          <w:rFonts w:ascii="Arial" w:hAnsi="Arial"/>
          <w:i/>
          <w:iCs/>
          <w:sz w:val="24"/>
          <w:szCs w:val="24"/>
        </w:rPr>
        <w:t xml:space="preserve"> </w:t>
      </w:r>
      <w:r w:rsidRPr="000224EC">
        <w:rPr>
          <w:rFonts w:ascii="Arial" w:hAnsi="Arial"/>
          <w:i/>
          <w:iCs/>
          <w:sz w:val="24"/>
          <w:szCs w:val="24"/>
        </w:rPr>
        <w:t xml:space="preserve">cuore”. </w:t>
      </w:r>
    </w:p>
    <w:p w14:paraId="24623534" w14:textId="303D4B64" w:rsidR="00FC1318" w:rsidRPr="00313D78" w:rsidRDefault="00FC1318" w:rsidP="00FC1318">
      <w:pPr>
        <w:spacing w:after="120"/>
        <w:jc w:val="both"/>
        <w:rPr>
          <w:rFonts w:ascii="Arial" w:hAnsi="Arial"/>
          <w:sz w:val="24"/>
          <w:szCs w:val="24"/>
        </w:rPr>
      </w:pPr>
      <w:r w:rsidRPr="000224EC">
        <w:rPr>
          <w:rFonts w:ascii="Arial" w:hAnsi="Arial"/>
          <w:sz w:val="24"/>
          <w:szCs w:val="24"/>
        </w:rPr>
        <w:t xml:space="preserve">Quest’uomo è Cristo Gesù. Nella sua umanità egli riceve questi poteri divini. Anzi la sua umanità è rivestita di virtù divine. La profezia è chiara: </w:t>
      </w:r>
      <w:r w:rsidRPr="000224EC">
        <w:rPr>
          <w:rFonts w:ascii="Arial" w:hAnsi="Arial"/>
          <w:i/>
          <w:sz w:val="24"/>
          <w:szCs w:val="24"/>
        </w:rPr>
        <w:t>“Dio gli diede potere, gloria e regno; tutti i popoli, nazioni e lingue lo servivano; il suo potere è un potere eterno, che non tramonta mai, e il suo regno è tale che non sarà mai distrutto”.</w:t>
      </w:r>
      <w:r w:rsidR="000224EC">
        <w:rPr>
          <w:rFonts w:ascii="Arial" w:hAnsi="Arial"/>
          <w:i/>
          <w:sz w:val="24"/>
          <w:szCs w:val="24"/>
        </w:rPr>
        <w:t xml:space="preserve"> </w:t>
      </w:r>
      <w:r w:rsidRPr="00313D78">
        <w:rPr>
          <w:rFonts w:ascii="Arial" w:hAnsi="Arial"/>
          <w:sz w:val="24"/>
          <w:szCs w:val="24"/>
        </w:rPr>
        <w:t>Presentando Gesù come il Figlio dell’uomo secondo la profezia di Daniele, troviamo già la prima verità: nessuno potrà distruggere il regno di Cristo Gesù. Se nessuno lo potrà distruggere, nessuno si deve lasciare ingannare dalle apparenze.</w:t>
      </w:r>
      <w:r w:rsidR="000224EC">
        <w:rPr>
          <w:rFonts w:ascii="Arial" w:hAnsi="Arial"/>
          <w:sz w:val="24"/>
          <w:szCs w:val="24"/>
        </w:rPr>
        <w:t xml:space="preserve"> </w:t>
      </w:r>
      <w:r w:rsidRPr="00313D78">
        <w:rPr>
          <w:rFonts w:ascii="Arial" w:hAnsi="Arial"/>
          <w:sz w:val="24"/>
          <w:szCs w:val="24"/>
        </w:rPr>
        <w:t>Le apparenze sono la storia di persecuzione e di morte inflitta ai discepoli di Gesù. La realtà è il trionfo di Cristo su ogni potenza sia della terra che del cielo, sia nel secolo presente che in quello futuro.</w:t>
      </w:r>
    </w:p>
    <w:p w14:paraId="1F0C2ACE" w14:textId="730C7183" w:rsidR="00FC1318" w:rsidRPr="000224EC" w:rsidRDefault="00FC1318" w:rsidP="00FC1318">
      <w:pPr>
        <w:spacing w:after="120"/>
        <w:jc w:val="both"/>
        <w:rPr>
          <w:rFonts w:ascii="Arial" w:hAnsi="Arial"/>
          <w:bCs/>
          <w:sz w:val="24"/>
          <w:szCs w:val="24"/>
        </w:rPr>
      </w:pPr>
      <w:r w:rsidRPr="000224EC">
        <w:rPr>
          <w:rFonts w:ascii="Arial" w:hAnsi="Arial"/>
          <w:bCs/>
          <w:i/>
          <w:sz w:val="24"/>
          <w:szCs w:val="24"/>
        </w:rPr>
        <w:t>“Figlio dell’uomo”</w:t>
      </w:r>
      <w:r w:rsidRPr="000224EC">
        <w:rPr>
          <w:rFonts w:ascii="Arial" w:hAnsi="Arial"/>
          <w:bCs/>
          <w:sz w:val="24"/>
          <w:szCs w:val="24"/>
        </w:rPr>
        <w:t xml:space="preserve">, è stato l’unico titolo che Gesù si è dato lungo tutto il corso della sua vita pubblica. Era l’unico titolo non inquinato di colorazione politica, come invece era l’altro: </w:t>
      </w:r>
      <w:r w:rsidRPr="000224EC">
        <w:rPr>
          <w:rFonts w:ascii="Arial" w:hAnsi="Arial"/>
          <w:bCs/>
          <w:i/>
          <w:sz w:val="24"/>
          <w:szCs w:val="24"/>
        </w:rPr>
        <w:t>“Figlio di Davide”</w:t>
      </w:r>
      <w:r w:rsidRPr="000224EC">
        <w:rPr>
          <w:rFonts w:ascii="Arial" w:hAnsi="Arial"/>
          <w:bCs/>
          <w:sz w:val="24"/>
          <w:szCs w:val="24"/>
        </w:rPr>
        <w:t>.</w:t>
      </w:r>
      <w:r w:rsidR="002E5F86">
        <w:rPr>
          <w:rFonts w:ascii="Arial" w:hAnsi="Arial"/>
          <w:bCs/>
          <w:sz w:val="24"/>
          <w:szCs w:val="24"/>
        </w:rPr>
        <w:t xml:space="preserve"> </w:t>
      </w:r>
      <w:r w:rsidRPr="000224EC">
        <w:rPr>
          <w:rFonts w:ascii="Arial" w:hAnsi="Arial"/>
          <w:bCs/>
          <w:sz w:val="24"/>
          <w:szCs w:val="24"/>
        </w:rPr>
        <w:t xml:space="preserve">Nei Vangeli questo titolo. </w:t>
      </w:r>
      <w:r w:rsidRPr="000224EC">
        <w:rPr>
          <w:rFonts w:ascii="Arial" w:hAnsi="Arial"/>
          <w:bCs/>
          <w:i/>
          <w:sz w:val="24"/>
          <w:szCs w:val="24"/>
        </w:rPr>
        <w:t>“Figlio dell’uomo”</w:t>
      </w:r>
      <w:r w:rsidRPr="000224EC">
        <w:rPr>
          <w:rFonts w:ascii="Arial" w:hAnsi="Arial"/>
          <w:bCs/>
          <w:sz w:val="24"/>
          <w:szCs w:val="24"/>
        </w:rPr>
        <w:t>, si identifica con Gesù stesso. Gesù è “</w:t>
      </w:r>
      <w:r w:rsidRPr="000224EC">
        <w:rPr>
          <w:rFonts w:ascii="Arial" w:hAnsi="Arial"/>
          <w:bCs/>
          <w:i/>
          <w:sz w:val="24"/>
          <w:szCs w:val="24"/>
        </w:rPr>
        <w:t>il Figlio dell’uomo”</w:t>
      </w:r>
      <w:r w:rsidRPr="000224EC">
        <w:rPr>
          <w:rFonts w:ascii="Arial" w:hAnsi="Arial"/>
          <w:bCs/>
          <w:sz w:val="24"/>
          <w:szCs w:val="24"/>
        </w:rPr>
        <w:t>.</w:t>
      </w:r>
      <w:r w:rsidR="002E5F86">
        <w:rPr>
          <w:rFonts w:ascii="Arial" w:hAnsi="Arial"/>
          <w:bCs/>
          <w:sz w:val="24"/>
          <w:szCs w:val="24"/>
        </w:rPr>
        <w:t xml:space="preserve"> </w:t>
      </w:r>
      <w:r w:rsidRPr="000224EC">
        <w:rPr>
          <w:rFonts w:ascii="Arial" w:hAnsi="Arial"/>
          <w:bCs/>
          <w:sz w:val="24"/>
          <w:szCs w:val="24"/>
        </w:rPr>
        <w:t xml:space="preserve">Da puntualizzare che questo titolo compare solo nei Vangeli, sulla bocca di Gesù. Una volta solo sulla bocca di Stefano (Atti). Poi non comparirà mai più in tutto il Nuovo Testamento. </w:t>
      </w:r>
    </w:p>
    <w:p w14:paraId="30D2F38F"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“Gli rispose Gesù: Le volpi hanno le loro tane e gli uccelli del cielo i loro nidi, ma il Figlio dell'uomo non ha dove posare il capo” (Mt 8,20). </w:t>
      </w:r>
    </w:p>
    <w:p w14:paraId="27D67CCF"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“Ora, perché sappiate che il Figlio dell'uomo ha il potere in terra di rimettere i peccati: alzati, disse allora al paralitico, prendi il tuo letto e va’ a casa tua” (Mt 9,6). </w:t>
      </w:r>
    </w:p>
    <w:p w14:paraId="6A7ECC1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 xml:space="preserve">“Quando vi perseguiteranno in una città, fuggite in un'altra; in verità vi dico: non avrete finito di percorrere le città di Israele, prima che venga il Figlio dell'uomo” (Mt 10,23). </w:t>
      </w:r>
    </w:p>
    <w:p w14:paraId="1D6885B8"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venuto il Figlio dell'uomo, che mangia e beve, e dicono: Ecco un mangione e un beone, amico dei pubblicani e dei peccatori. Ma alla sapienza è stata resa giustizia dalle sue opere” (Mt 11,19). </w:t>
      </w:r>
    </w:p>
    <w:p w14:paraId="4DDEA4E2" w14:textId="1CE783EB"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“Perché il Figlio dell'uomo è signore del sabato”</w:t>
      </w:r>
      <w:r w:rsidR="002E5F86">
        <w:rPr>
          <w:rFonts w:ascii="Arial" w:hAnsi="Arial"/>
          <w:i/>
          <w:iCs/>
          <w:sz w:val="24"/>
          <w:szCs w:val="24"/>
        </w:rPr>
        <w:t xml:space="preserve"> </w:t>
      </w:r>
      <w:r w:rsidRPr="000224EC">
        <w:rPr>
          <w:rFonts w:ascii="Arial" w:hAnsi="Arial"/>
          <w:i/>
          <w:iCs/>
          <w:sz w:val="24"/>
          <w:szCs w:val="24"/>
        </w:rPr>
        <w:t xml:space="preserve">(Mt 12,8). </w:t>
      </w:r>
    </w:p>
    <w:p w14:paraId="71683F0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 chiunque parlerà male del Figlio dell'uomo sarà perdonato; ma la bestemmia contro lo Spirito, non gli sarà perdonata né in questo secolo, né in quello futuro” (Mt 12,32). </w:t>
      </w:r>
    </w:p>
    <w:p w14:paraId="4747C47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“Come infatti Giona rimase tre giorni e tre notti nel ventre del pesce, così il Figlio dell'uomo resterà tre giorni e tre notti nel cuore della terra” (Mt 12,40). </w:t>
      </w:r>
    </w:p>
    <w:p w14:paraId="2748F50E"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“Ed egli rispose: Colui che semina il buon seme è il Figlio dell'uomo” (Mt 13,37). </w:t>
      </w:r>
    </w:p>
    <w:p w14:paraId="34EDDC2C"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Figlio dell'uomo manderà i suoi angeli, i quali raccoglieranno dal suo regno tutti gli scandali e tutti gli operatori di iniquità” (Mt 13,41). </w:t>
      </w:r>
    </w:p>
    <w:p w14:paraId="242465C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“Essendo giunto Gesù nella regione di Cesarèa di Filippo, chiese ai suoi discepoli: La gente chi dice che sia il Figlio dell'uomo?” (Mt 16,13). </w:t>
      </w:r>
    </w:p>
    <w:p w14:paraId="2360EB9E"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“Poiché il Figlio dell'uomo verrà nella gloria del Padre suo, con i suoi angeli, e renderà a ciascuno secondo le sue azioni” (Mt 16,27). </w:t>
      </w:r>
    </w:p>
    <w:p w14:paraId="583BD6F3"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“In verità vi dico: vi sono alcuni tra i presenti che non morranno finché non vedranno il Figlio dell'uomo venire nel suo regno” (Mt 16,28). </w:t>
      </w:r>
    </w:p>
    <w:p w14:paraId="0AB21E38"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mentre discendevano dal monte, Gesù ordinò loro: Non parlate a nessuno di questa visione, finché il Figlio dell'uomo non sia risorto dai morti” (Mt 17,9). </w:t>
      </w:r>
    </w:p>
    <w:p w14:paraId="6E3DFA12"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“Ma io vi dico: Elia è già venuto e non l'hanno riconosciuto; anzi, l'hanno trattato come hanno voluto. Così anche il Figlio dell'uomo dovrà soffrire per opera loro” (Mt 17,12). </w:t>
      </w:r>
    </w:p>
    <w:p w14:paraId="5AAF796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“Mentre si trovavano insieme in Galilea, Gesù disse loro: Il Figlio dell'uomo sta per esser consegnato nelle mani degli uomini” (Mt 17,22). </w:t>
      </w:r>
    </w:p>
    <w:p w14:paraId="18D2323A"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venuto infatti il Figlio dell'uomo a salvare ciò che era perduto” (Mt 18,11). </w:t>
      </w:r>
    </w:p>
    <w:p w14:paraId="52DD969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Gesù disse loro: In verità vi dico: voi che mi avete seguito, nella nuova creazione, quando il Figlio dell'uomo sarà seduto sul trono della sua gloria, sederete anche voi su dodici troni a giudicare le dodici tribù di Israele” (Mt 19,28). </w:t>
      </w:r>
    </w:p>
    <w:p w14:paraId="19E5F4B2"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“Ecco, noi stiamo salendo a Gerusalemme e il Figlio dell'uomo sarà consegnato ai sommi sacerdoti e agli scribi, che lo condanneranno a morte”“(Mt 20,18). </w:t>
      </w:r>
    </w:p>
    <w:p w14:paraId="25E91719"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 xml:space="preserve">“Appunto come il Figlio dell'uomo, che non è venuto per essere servito, ma per servire e dare la sua vita in riscatto per molti” (Mt 20,28). </w:t>
      </w:r>
    </w:p>
    <w:p w14:paraId="7A27EA0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“Come la folgore viene da oriente e brilla fino a occidente, così sarà la venuta del Figlio dell'uomo” (Mt 24,27). </w:t>
      </w:r>
    </w:p>
    <w:p w14:paraId="684A077A"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“Allora comparirà nel cielo il segno del Figlio dell'uomo e allora si batteranno il petto tutte le tribù della terra, e vedranno il Figlio dell'uomo venire sopra le nubi del cielo con grande potenza e gloria” (Mt 24,30). </w:t>
      </w:r>
    </w:p>
    <w:p w14:paraId="7B0DB3C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“Come fu ai giorni di Noè, così sarà la venuta del Figlio dell'uomo” (Mt 24,37). </w:t>
      </w:r>
    </w:p>
    <w:p w14:paraId="57B5C42F"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non si accorsero di nulla finché venne il diluvio e inghiottì tutti, così sarà anche alla venuta del Figlio dell'uomo” (Mt 24,29). </w:t>
      </w:r>
    </w:p>
    <w:p w14:paraId="73342D9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“Perciò anche voi state pronti, perché nell'ora che non immaginate, il Figlio dell'uomo verrà” (Mt 24,44). </w:t>
      </w:r>
    </w:p>
    <w:p w14:paraId="33C5F6F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“Quando il Figlio dell'uomo verrà nella sua gloria con tutti i suoi angeli, si siederà sul trono della sua gloria” (Mt 25,31). </w:t>
      </w:r>
    </w:p>
    <w:p w14:paraId="4CA10893"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“Voi sapete che fra due giorni è Pasqua e che il Figlio dell'uomo sarà consegnato per essere crocifisso” (Mt 26,2). </w:t>
      </w:r>
    </w:p>
    <w:p w14:paraId="58D2BFE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Figlio dell'uomo se ne va, come è scritto di lui, ma guai a colui dal quale il Figlio dell'uomo viene tradito; sarebbe meglio per quell'uomo se non fosse mai nato!” (Mt 26,24). </w:t>
      </w:r>
    </w:p>
    <w:p w14:paraId="2817D15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“Poi si avvicinò ai discepoli e disse loro: Dormite ormai e riposate! Ecco, è giunta l'ora nella quale il Figlio dell'uomo sarà consegnato in mano ai peccatori” (Mt 26,45). </w:t>
      </w:r>
    </w:p>
    <w:p w14:paraId="34C7A039"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“Tu l'hai detto, gli rispose Gesù, anzi io vi dico: d'ora innanzi vedrete il Figlio dell'uomo seduto alla destra di Dio, e venire sulle nubi del cielo” (Mt 26,64). </w:t>
      </w:r>
    </w:p>
    <w:p w14:paraId="695A707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“Ora, perché sappiate che il Figlio dell'uomo ha il potere sulla terra di rimettere i peccati” (Mc 2,10). </w:t>
      </w:r>
    </w:p>
    <w:p w14:paraId="4D996331"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“Perciò il Figlio dell'uomo è signore anche del sabato” (Mc 2,28). </w:t>
      </w:r>
    </w:p>
    <w:p w14:paraId="107F201A"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cominciò a insegnar loro che il Figlio dell'uomo doveva molto soffrire, ed essere riprovato dagli anziani, dai sommi sacerdoti e dagli scribi, poi venire ucciso e, dopo tre giorni, risuscitare” (Mc 8,31). </w:t>
      </w:r>
    </w:p>
    <w:p w14:paraId="77FF3BF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“Chi si vergognerà di me e delle mie parole davanti a questa generazione adultera e peccatrice, anche il Figlio dell'uomo si vergognerà di lui, quando verrà nella gloria del Padre suo con gli angeli santi” (Mc 8,38). </w:t>
      </w:r>
    </w:p>
    <w:p w14:paraId="15AD621B"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“Mentre scendevano dal monte, ordinò loro di non raccontare a nessuno ciò che avevano visto, se non dopo che il Figlio dell'uomo fosse risuscitato dai morti” (Mc 9,9). </w:t>
      </w:r>
    </w:p>
    <w:p w14:paraId="37996FC3"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 xml:space="preserve">“Egli rispose loro: Sì, prima viene Elia e ristabilisce ogni cosa; ma come sta scritto del Figlio dell'uomo? Che deve soffrire molto ed essere disprezzato” (Mc 9,12). </w:t>
      </w:r>
    </w:p>
    <w:p w14:paraId="14617066"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“Istruiva infatti i suoi discepoli e diceva loro: Il Figlio dell'uomo sta per esser consegnato nelle mani degli uomini e lo uccideranno; ma una volta ucciso, dopo tre giorni, risusciterà” (Mc 9,31). </w:t>
      </w:r>
    </w:p>
    <w:p w14:paraId="7921A363"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“Ecco, noi saliamo a Gerusalemme e il Figlio dell'uomo sarà consegnato ai sommi sacerdoti e agli scribi: lo condanneranno a morte, lo consegneranno ai pagani” (Mc 10,33). </w:t>
      </w:r>
    </w:p>
    <w:p w14:paraId="1A85FEDC"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Figlio dell'uomo infatti non è venuto per essere servito, ma per servire e dare la propria vita in riscatto per molti” (Mc 10,45). </w:t>
      </w:r>
    </w:p>
    <w:p w14:paraId="218EF4FF"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“Allora vedranno il Figlio dell'uomo venire sulle nubi con grande potenza e gloria” (Mc 13,26). </w:t>
      </w:r>
    </w:p>
    <w:p w14:paraId="0459A186"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Figlio dell'uomo se ne va, come sta scritto di lui, ma guai a quell'uomo dal quale il Figlio dell'uomo è tradito! Bene per quell'uomo se non fosse mai nato!” (Mc 14,21). </w:t>
      </w:r>
    </w:p>
    <w:p w14:paraId="7D963EB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“Venne la terza volta e disse loro: Dormite ormai e riposatevi! Basta, è venuta l'ora: ecco, il Figlio dell'uomo viene consegnato nelle mani dei peccatori” (Mc 14,41). </w:t>
      </w:r>
    </w:p>
    <w:p w14:paraId="07F0AC54"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“Gesù rispose: Io lo sono! E vedrete il Figlio dell'uomo seduto alla destra della Potenza e venire con le nubi del cielo” (Mc 14,62). </w:t>
      </w:r>
    </w:p>
    <w:p w14:paraId="370FCEAF" w14:textId="745DC186"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“Ora, perché sappiate che il Figlio dell'uomo ha il potere sulla terra di rimettere i peccati: io ti dico esclamò rivolto al paralitico alzati, prendi il tuo lettuccio e va’ a casa tua”. (Lc 5,24).</w:t>
      </w:r>
      <w:r w:rsidR="002E5F86">
        <w:rPr>
          <w:rFonts w:ascii="Arial" w:hAnsi="Arial"/>
          <w:i/>
          <w:iCs/>
          <w:sz w:val="24"/>
          <w:szCs w:val="24"/>
        </w:rPr>
        <w:t xml:space="preserve"> </w:t>
      </w:r>
    </w:p>
    <w:p w14:paraId="7478E3F1" w14:textId="739AB8F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“E diceva loro: Il Figlio dell'uomo è signore del sabato”</w:t>
      </w:r>
      <w:r w:rsidR="002E5F86">
        <w:rPr>
          <w:rFonts w:ascii="Arial" w:hAnsi="Arial"/>
          <w:i/>
          <w:iCs/>
          <w:sz w:val="24"/>
          <w:szCs w:val="24"/>
        </w:rPr>
        <w:t xml:space="preserve"> </w:t>
      </w:r>
      <w:r w:rsidRPr="000224EC">
        <w:rPr>
          <w:rFonts w:ascii="Arial" w:hAnsi="Arial"/>
          <w:i/>
          <w:iCs/>
          <w:sz w:val="24"/>
          <w:szCs w:val="24"/>
        </w:rPr>
        <w:t xml:space="preserve">(Lc 6,5). </w:t>
      </w:r>
    </w:p>
    <w:p w14:paraId="5CCD829E"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“Beati voi quando gli uomini vi odieranno e quando vi metteranno al bando e v'insulteranno e respingeranno il vostro nome come scellerato, a causa del Figlio dell'uomo” (Lc 6,22). </w:t>
      </w:r>
    </w:p>
    <w:p w14:paraId="5318E128"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venuto il Figlio dell'uomo che mangia e beve, e voi dite: Ecco un mangione e un beone, amico dei pubblicani e dei peccatori” (Lc 7,34). </w:t>
      </w:r>
    </w:p>
    <w:p w14:paraId="7C829BBC"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Figlio dell'uomo, disse, deve soffrire molto, essere riprovato dagli anziani, dai sommi sacerdoti e dagli scribi, esser messo a morte e risorgere il terzo giorno” (Lc 9,22). </w:t>
      </w:r>
    </w:p>
    <w:p w14:paraId="399D8431"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“Chi si vergognerà di me e delle mie parole, di lui si vergognerà il Figlio dell'uomo, quando verrà nella gloria sua e del Padre e degli angeli santi” (Lc 9,26). </w:t>
      </w:r>
    </w:p>
    <w:p w14:paraId="6AE5203E"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“Mettetevi bene in mente queste parole: Il Figlio dell'uomo sta per esser consegnato in mano degli uomini” (Lc 9,44). </w:t>
      </w:r>
    </w:p>
    <w:p w14:paraId="7312DF8F"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“Gesù gli rispose: Le volpi hanno le loro tane e gli uccelli del cielo i loro nidi, ma il Figlio dell'uomo non ha dove posare il capo” (Lc 9,58). </w:t>
      </w:r>
    </w:p>
    <w:p w14:paraId="361766AA"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 xml:space="preserve">“Poiché come Giona fu un segno per quelli di Nìnive, così anche il Figlio dell'uomo lo sarà per questa generazione” (Lc 11,30). </w:t>
      </w:r>
    </w:p>
    <w:p w14:paraId="3ACA490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“Inoltre vi dico: Chiunque mi riconoscerà davanti agli uomini, anche il Figlio dell'uomo lo riconoscerà davanti agli angeli di Dio” (Lc 12,8). </w:t>
      </w:r>
    </w:p>
    <w:p w14:paraId="7D6026AB"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“Chiunque parlerà contro il Figlio dell'uomo gli sarà perdonato, ma chi bestemmierà lo Spirito Santo non gli sarà perdonato” (Lc 12,10). </w:t>
      </w:r>
    </w:p>
    <w:p w14:paraId="6CB876D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“Anche voi tenetevi pronti, perché il Figlio dell'uomo verrà nell'ora che non pensate” (Lc 12,40). </w:t>
      </w:r>
    </w:p>
    <w:p w14:paraId="7BB4E92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“Disse ancora ai discepoli: Verrà un tempo in cui desidererete vedere anche uno solo dei giorni del Figlio dell'uomo, ma non lo vedrete” (Lc 17,22). </w:t>
      </w:r>
    </w:p>
    <w:p w14:paraId="66617A8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“Perché come il lampo, guizzando, brilla da un capo all'altro del cielo, così sarà il Figlio dell'uomo nel suo giorno” (Lc 17,24). </w:t>
      </w:r>
    </w:p>
    <w:p w14:paraId="44A63C2C"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“Come avvenne al tempo di Noè, così sarà nei giorni del Figlio dell'uomo” (Lc 17,26). </w:t>
      </w:r>
    </w:p>
    <w:p w14:paraId="385F477D"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“Così sarà nel giorno in cui il Figlio dell'uomo si rivelerà” (Lc 17,30). </w:t>
      </w:r>
    </w:p>
    <w:p w14:paraId="3A4668A4"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“Vi dico che farà loro giustizia prontamente. Ma il Figlio dell'uomo, quando verrà, troverà la fede sulla terra?” (Lc 18,8). </w:t>
      </w:r>
    </w:p>
    <w:p w14:paraId="3A293A7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“Poi prese con sé i Dodici e disse loro: Ecco, noi andiamo a Gerusalemme, e tutto ciò che fu scritto dai profeti riguardo al Figlio dell'uomo si compirà” (Lc 18,31). </w:t>
      </w:r>
    </w:p>
    <w:p w14:paraId="5AB3B2E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Figlio dell'uomo infatti è venuto a cercare e a salvare ciò che era perduto”. (Lc 19,10). </w:t>
      </w:r>
    </w:p>
    <w:p w14:paraId="3AE2339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“Allora vedranno il Figlio dell'uomo venire su una nube con potenza e gloria grande” (Lc 21,27). </w:t>
      </w:r>
    </w:p>
    <w:p w14:paraId="12E0DC4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“Vegliate e pregate in ogni momento, perché abbiate la forza di sfuggire a tutto ciò che deve accadere, e di comparire davanti al Figlio dell'uomo” (Lc 21,36). </w:t>
      </w:r>
    </w:p>
    <w:p w14:paraId="576F55C6"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“Il Figlio dell'uomo se ne va, secondo quanto è stabilito; ma guai a quell'uomo dal quale è tradito!” (Lc 22,22). </w:t>
      </w:r>
    </w:p>
    <w:p w14:paraId="653A7FCB"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“Gesù gli disse: Giuda, con un bacio tradisci il Figlio dell'uomo?” (Lc 22,48). </w:t>
      </w:r>
    </w:p>
    <w:p w14:paraId="10457A0C"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“Ma da questo momento starà il Figlio dell'uomo seduto alla destra della potenza di Dio” (Lc 22,69). </w:t>
      </w:r>
    </w:p>
    <w:p w14:paraId="5467D608"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“Dicendo che bisognava che il Figlio dell'uomo fosse consegnato in mano ai peccatori, che fosse crocifisso e risuscitasse il terzo giorno” (Lc 24,7). </w:t>
      </w:r>
    </w:p>
    <w:p w14:paraId="2E8AC92C" w14:textId="2ED294FD"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“Poi gli disse: In verità, in verità vi dico: vedrete il cielo aperto e gli angeli di Dio salire e scendere sul Figlio dell'uomo”</w:t>
      </w:r>
      <w:r w:rsidR="002E5F86">
        <w:rPr>
          <w:rFonts w:ascii="Arial" w:hAnsi="Arial"/>
          <w:i/>
          <w:iCs/>
          <w:sz w:val="24"/>
          <w:szCs w:val="24"/>
        </w:rPr>
        <w:t xml:space="preserve"> </w:t>
      </w:r>
      <w:r w:rsidRPr="000224EC">
        <w:rPr>
          <w:rFonts w:ascii="Arial" w:hAnsi="Arial"/>
          <w:i/>
          <w:iCs/>
          <w:sz w:val="24"/>
          <w:szCs w:val="24"/>
        </w:rPr>
        <w:t xml:space="preserve">(Gv 1,51). </w:t>
      </w:r>
    </w:p>
    <w:p w14:paraId="1D5475C7"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lastRenderedPageBreak/>
        <w:t xml:space="preserve">“Eppure nessuno è mai salito al cielo, fuorché il Figlio dell'uomo che è disceso dal cielo” (Gv 3,13). </w:t>
      </w:r>
    </w:p>
    <w:p w14:paraId="4C371022"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come Mosè innalzò il serpente nel deserto, così bisogna che sia innalzato il Figlio dell'uomo” (Gv 3,14). </w:t>
      </w:r>
    </w:p>
    <w:p w14:paraId="7772D512"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gli ha dato il potere di giudicare, perché è Figlio dell'uomo” (Gv 5,27). </w:t>
      </w:r>
    </w:p>
    <w:p w14:paraId="0B6502E3"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“Procuratevi non il cibo che perisce, ma quello che dura per la vita eterna, e che il Figlio dell'uomo vi darà. Perché su di lui il Padre, Dio, ha messo il suo sigillo” (Gv 6,27). </w:t>
      </w:r>
    </w:p>
    <w:p w14:paraId="3D2C6EF2"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“Gesù disse: In verità, in verità vi dico: se non mangiate la carne del Figlio dell'uomo e non bevete il suo sangue, non avrete in voi la vita” (Gv 6,53). </w:t>
      </w:r>
    </w:p>
    <w:p w14:paraId="6CA90165"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se vedeste il Figlio dell'uomo salire là dov'era prima?” (Gv 6,62). </w:t>
      </w:r>
    </w:p>
    <w:p w14:paraId="2AA76479"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“Disse allora Gesù: Quando avrete innalzato il Figlio dell'uomo, allora saprete che Io Sono e non faccio nulla da me stesso, ma come mi ha insegnato il Padre, così io parlo” (GV 8,28). </w:t>
      </w:r>
    </w:p>
    <w:p w14:paraId="72C63545" w14:textId="2B82C9CC"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“Gesù seppe che l'avevano cacciato fuori, e incontratolo gli disse: Tu credi nel Figlio dell'uomo?”</w:t>
      </w:r>
      <w:r w:rsidR="002E5F86">
        <w:rPr>
          <w:rFonts w:ascii="Arial" w:hAnsi="Arial"/>
          <w:i/>
          <w:iCs/>
          <w:sz w:val="24"/>
          <w:szCs w:val="24"/>
        </w:rPr>
        <w:t xml:space="preserve"> </w:t>
      </w:r>
      <w:r w:rsidRPr="000224EC">
        <w:rPr>
          <w:rFonts w:ascii="Arial" w:hAnsi="Arial"/>
          <w:i/>
          <w:iCs/>
          <w:sz w:val="24"/>
          <w:szCs w:val="24"/>
        </w:rPr>
        <w:t xml:space="preserve">(Gv 9,35). </w:t>
      </w:r>
    </w:p>
    <w:p w14:paraId="38F68490"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“Gesù rispose: E` giunta l'ora che sia glorificato il Figlio dell'uomo” (Gv 12,23). </w:t>
      </w:r>
    </w:p>
    <w:p w14:paraId="644862C0" w14:textId="15D206CC"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“Allora la folla gli rispose: Noi abbiamo appreso dalla Legge che il Cristo rimane in eterno; come dunque tu dici che il Figlio dell'uomo deve essere elevato? Chi è questo Figlio dell'uomo?”</w:t>
      </w:r>
      <w:r w:rsidR="002E5F86">
        <w:rPr>
          <w:rFonts w:ascii="Arial" w:hAnsi="Arial"/>
          <w:i/>
          <w:iCs/>
          <w:sz w:val="24"/>
          <w:szCs w:val="24"/>
        </w:rPr>
        <w:t xml:space="preserve"> </w:t>
      </w:r>
      <w:r w:rsidRPr="000224EC">
        <w:rPr>
          <w:rFonts w:ascii="Arial" w:hAnsi="Arial"/>
          <w:i/>
          <w:iCs/>
          <w:sz w:val="24"/>
          <w:szCs w:val="24"/>
        </w:rPr>
        <w:t xml:space="preserve">(Gv 12,34). </w:t>
      </w:r>
    </w:p>
    <w:p w14:paraId="480142CE"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“Quand'egli fu uscito, Gesù disse: Ora il Figlio dell'uomo è stato glorificato, e anche Dio è stato glorificato in lui” (Gv 13,31). </w:t>
      </w:r>
    </w:p>
    <w:p w14:paraId="736CB79E" w14:textId="77777777" w:rsidR="00FC1318" w:rsidRPr="000224EC" w:rsidRDefault="00FC1318" w:rsidP="000224EC">
      <w:pPr>
        <w:spacing w:after="120"/>
        <w:ind w:left="567" w:right="567"/>
        <w:jc w:val="both"/>
        <w:rPr>
          <w:rFonts w:ascii="Arial" w:hAnsi="Arial"/>
          <w:i/>
          <w:iCs/>
          <w:sz w:val="24"/>
          <w:szCs w:val="24"/>
        </w:rPr>
      </w:pPr>
      <w:r w:rsidRPr="000224EC">
        <w:rPr>
          <w:rFonts w:ascii="Arial" w:hAnsi="Arial"/>
          <w:i/>
          <w:iCs/>
          <w:sz w:val="24"/>
          <w:szCs w:val="24"/>
        </w:rPr>
        <w:t xml:space="preserve">“E disse: Ecco, io contemplo i cieli aperti e il Figlio dell'uomo che sta alla destra di Dio” (At 7,56). </w:t>
      </w:r>
    </w:p>
    <w:p w14:paraId="2CCD1FFC" w14:textId="77777777" w:rsidR="00FC1318" w:rsidRPr="000224EC" w:rsidRDefault="00FC1318" w:rsidP="00FC1318">
      <w:pPr>
        <w:spacing w:after="120"/>
        <w:jc w:val="both"/>
        <w:rPr>
          <w:rFonts w:ascii="Arial" w:hAnsi="Arial"/>
          <w:sz w:val="24"/>
          <w:szCs w:val="24"/>
        </w:rPr>
      </w:pPr>
      <w:r w:rsidRPr="000224EC">
        <w:rPr>
          <w:rFonts w:ascii="Arial" w:hAnsi="Arial"/>
          <w:sz w:val="24"/>
          <w:szCs w:val="24"/>
        </w:rPr>
        <w:t xml:space="preserve">Leggendo in successione tutte le affermazioni di Cristo Gesù legate alla sua manifestazione di </w:t>
      </w:r>
      <w:r w:rsidRPr="000224EC">
        <w:rPr>
          <w:rFonts w:ascii="Arial" w:hAnsi="Arial"/>
          <w:i/>
          <w:sz w:val="24"/>
          <w:szCs w:val="24"/>
        </w:rPr>
        <w:t>“Figlio dell’uomo”</w:t>
      </w:r>
      <w:r w:rsidRPr="000224EC">
        <w:rPr>
          <w:rFonts w:ascii="Arial" w:hAnsi="Arial"/>
          <w:sz w:val="24"/>
          <w:szCs w:val="24"/>
        </w:rPr>
        <w:t>, dobbiamo concludere con due verità:</w:t>
      </w:r>
    </w:p>
    <w:p w14:paraId="02119A6C" w14:textId="77777777" w:rsidR="000224EC" w:rsidRDefault="00FC1318" w:rsidP="000224EC">
      <w:pPr>
        <w:spacing w:after="120"/>
        <w:jc w:val="both"/>
        <w:rPr>
          <w:rFonts w:ascii="Arial" w:hAnsi="Arial"/>
          <w:sz w:val="24"/>
          <w:szCs w:val="24"/>
        </w:rPr>
      </w:pPr>
      <w:r w:rsidRPr="00313D78">
        <w:rPr>
          <w:rFonts w:ascii="Arial" w:hAnsi="Arial"/>
          <w:sz w:val="24"/>
          <w:szCs w:val="24"/>
        </w:rPr>
        <w:t xml:space="preserve">Veramente ogni potere è stato donato a Cristo Gesù. Tutto è nelle sue mani. Il Figlio dell’uomo è il Signore della storia e dopo di essa. È Signore nel tempo e nell’eternità. La sua Signoria è universale. La Sua Signoria è la stessa di Dio. Tra la Signoria di Dio e la Signoria del Figlio dell’uomo non c’è alcuna differenza. Padre e Figlio sono una sola Signoria. Anzi: il Padre esercita la Signoria sulla nostra storia attraverso il Figlio dell’uomo, che è il Suo Figlio Unigenito. </w:t>
      </w:r>
    </w:p>
    <w:p w14:paraId="3D278E5D" w14:textId="26BED582" w:rsidR="00FC1318" w:rsidRPr="00313D78" w:rsidRDefault="00FC1318" w:rsidP="000224EC">
      <w:pPr>
        <w:spacing w:after="120"/>
        <w:jc w:val="both"/>
        <w:rPr>
          <w:rFonts w:ascii="Arial" w:hAnsi="Arial"/>
          <w:sz w:val="24"/>
          <w:szCs w:val="24"/>
        </w:rPr>
      </w:pPr>
      <w:r w:rsidRPr="00313D78">
        <w:rPr>
          <w:rFonts w:ascii="Arial" w:hAnsi="Arial"/>
          <w:sz w:val="24"/>
          <w:szCs w:val="24"/>
        </w:rPr>
        <w:t xml:space="preserve">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w:t>
      </w:r>
      <w:r w:rsidRPr="00313D78">
        <w:rPr>
          <w:rFonts w:ascii="Arial" w:hAnsi="Arial"/>
          <w:sz w:val="24"/>
          <w:szCs w:val="24"/>
        </w:rPr>
        <w:lastRenderedPageBreak/>
        <w:t>profezia di Daniele per entrare nella pienezza della verità che definisce e caratterizza il Figlio dell’uomo.</w:t>
      </w:r>
    </w:p>
    <w:p w14:paraId="2DD79556" w14:textId="4949B296" w:rsidR="00FC1318" w:rsidRPr="00313D78" w:rsidRDefault="00FC1318" w:rsidP="00FC1318">
      <w:pPr>
        <w:spacing w:after="120"/>
        <w:jc w:val="both"/>
        <w:rPr>
          <w:rFonts w:ascii="Arial" w:hAnsi="Arial"/>
          <w:sz w:val="24"/>
          <w:szCs w:val="24"/>
        </w:rPr>
      </w:pPr>
      <w:r w:rsidRPr="00313D78">
        <w:rPr>
          <w:rFonts w:ascii="Arial" w:hAnsi="Arial"/>
          <w:sz w:val="24"/>
          <w:szCs w:val="24"/>
        </w:rPr>
        <w:t>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w:t>
      </w:r>
      <w:r w:rsidR="000224EC">
        <w:rPr>
          <w:rFonts w:ascii="Arial" w:hAnsi="Arial"/>
          <w:sz w:val="24"/>
          <w:szCs w:val="24"/>
        </w:rPr>
        <w:t xml:space="preserve"> </w:t>
      </w:r>
      <w:r w:rsidRPr="00313D78">
        <w:rPr>
          <w:rFonts w:ascii="Arial" w:hAnsi="Arial"/>
          <w:sz w:val="24"/>
          <w:szCs w:val="24"/>
        </w:rPr>
        <w:t>Solo lasciandosi stritolare dalle potenze del male, come Cristo Gesù, ogni suo discepolo si aprirà la via che lo condurrà alla gloria del Cielo.</w:t>
      </w:r>
      <w:r w:rsidR="000224EC">
        <w:rPr>
          <w:rFonts w:ascii="Arial" w:hAnsi="Arial"/>
          <w:sz w:val="24"/>
          <w:szCs w:val="24"/>
        </w:rPr>
        <w:t xml:space="preserve"> </w:t>
      </w:r>
      <w:r w:rsidRPr="00313D78">
        <w:rPr>
          <w:rFonts w:ascii="Arial" w:hAnsi="Arial"/>
          <w:sz w:val="24"/>
          <w:szCs w:val="24"/>
        </w:rPr>
        <w:t xml:space="preserve">È questa la verità dell’Apocalisse. Tutto il resto è uno sviluppo di questa primaria, essenziale, costitutiva verità su Cristo Gesù. </w:t>
      </w:r>
    </w:p>
    <w:p w14:paraId="154159E2" w14:textId="0FA7BC17" w:rsidR="00FC1318" w:rsidRPr="00313D78" w:rsidRDefault="00FC1318" w:rsidP="00FC1318">
      <w:pPr>
        <w:spacing w:after="120"/>
        <w:jc w:val="both"/>
        <w:rPr>
          <w:rFonts w:ascii="Arial" w:hAnsi="Arial"/>
          <w:sz w:val="24"/>
          <w:szCs w:val="24"/>
        </w:rPr>
      </w:pPr>
      <w:r w:rsidRPr="000224EC">
        <w:rPr>
          <w:rFonts w:ascii="Arial" w:hAnsi="Arial"/>
          <w:bCs/>
          <w:i/>
          <w:iCs/>
          <w:sz w:val="24"/>
          <w:szCs w:val="24"/>
        </w:rPr>
        <w:t>Con un abito lungo fino ai piedi:</w:t>
      </w:r>
      <w:r w:rsidR="000224EC">
        <w:rPr>
          <w:rFonts w:ascii="Arial" w:hAnsi="Arial"/>
          <w:bCs/>
          <w:sz w:val="24"/>
          <w:szCs w:val="24"/>
        </w:rPr>
        <w:t xml:space="preserve"> </w:t>
      </w:r>
      <w:r w:rsidRPr="000224EC">
        <w:rPr>
          <w:rFonts w:ascii="Arial" w:hAnsi="Arial"/>
          <w:bCs/>
          <w:sz w:val="24"/>
          <w:szCs w:val="24"/>
        </w:rPr>
        <w:t>Cristo Gesù è vero sacerdote. L’abito che egli indossa (lungo fino ai piedi) è il segno della sua dignità sacerdotale.</w:t>
      </w:r>
      <w:r w:rsidR="002E5F86">
        <w:rPr>
          <w:rFonts w:ascii="Arial" w:hAnsi="Arial"/>
          <w:bCs/>
          <w:sz w:val="24"/>
          <w:szCs w:val="24"/>
        </w:rPr>
        <w:t xml:space="preserve"> </w:t>
      </w:r>
      <w:r w:rsidRPr="00313D78">
        <w:rPr>
          <w:rFonts w:ascii="Arial" w:hAnsi="Arial"/>
          <w:sz w:val="24"/>
          <w:szCs w:val="24"/>
        </w:rPr>
        <w:t>Ecco come nell’Antico Testamento viene descritto l’abito e i suoi accessori che doveva indossare il Sommo Sacerdote:</w:t>
      </w:r>
    </w:p>
    <w:p w14:paraId="07220288"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Esodo - cap. 28.1-43: Tu fa’ avvicinare a te tra gli Israeliti, Aronne tuo fratello e i suoi figli con lui, perché siano miei sacerdoti; Aronne e Nadab, Abiu, Eleazaro, Itamar, figli di Aronne. Farai per Aronne, tuo fratello, abiti sacri, che esprimano gloria e maestà. </w:t>
      </w:r>
    </w:p>
    <w:p w14:paraId="3EC7BD33"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Essi dovranno usare oro, porpora viola e porpora rossa, scarlatto e bisso. </w:t>
      </w:r>
    </w:p>
    <w:p w14:paraId="0FB2244C"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Faranno l'efod con oro, porpora viola e porpora rossa, scarlatto e bisso ritorto, artisticamente lavorati. Avrà due spalline attaccate alle due estremità e in tal modo formerà un pezzo ben unito. </w:t>
      </w:r>
    </w:p>
    <w:p w14:paraId="4027381F"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3BA0E629"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Farai anche i castoni d'oro e due catene d'oro in forma di cordoni, con un lavoro d'intreccio; poi fisserai le catene a intreccio sui castoni. </w:t>
      </w:r>
    </w:p>
    <w:p w14:paraId="26AA9820" w14:textId="77DC2B5B"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w:t>
      </w:r>
      <w:r w:rsidRPr="000224EC">
        <w:rPr>
          <w:rFonts w:ascii="Arial" w:hAnsi="Arial"/>
          <w:bCs/>
          <w:i/>
          <w:iCs/>
          <w:sz w:val="24"/>
          <w:szCs w:val="24"/>
        </w:rPr>
        <w:lastRenderedPageBreak/>
        <w:t>uno smeraldo: così la prima fila. La seconda fila: un turchese, uno zaffìro e un berillo. La terza fila: un giacinto, un'</w:t>
      </w:r>
      <w:r w:rsidR="002B2D5C" w:rsidRPr="000224EC">
        <w:rPr>
          <w:rFonts w:ascii="Arial" w:hAnsi="Arial"/>
          <w:bCs/>
          <w:i/>
          <w:iCs/>
          <w:sz w:val="24"/>
          <w:szCs w:val="24"/>
        </w:rPr>
        <w:t>agata</w:t>
      </w:r>
      <w:r w:rsidRPr="000224EC">
        <w:rPr>
          <w:rFonts w:ascii="Arial" w:hAnsi="Arial"/>
          <w:bCs/>
          <w:i/>
          <w:iCs/>
          <w:sz w:val="24"/>
          <w:szCs w:val="24"/>
        </w:rPr>
        <w:t xml:space="preserve">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799AC64F"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41B6B7DD"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19B87A2C"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Così Aronne porterà i nomi degli Israeliti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 </w:t>
      </w:r>
    </w:p>
    <w:p w14:paraId="55339824"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Farai il manto dell'efod, tutto di porpora viola con in mezzo una scollatura per la testa; il bordo attorno alla scollatura sarà un lavoro di tessitore come la scollatura di una corazza, che non si lacera. </w:t>
      </w:r>
    </w:p>
    <w:p w14:paraId="376072B9"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0A1DEE4A"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394B4082"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16F69AD7"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lastRenderedPageBreak/>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0D9ED4E5" w14:textId="77777777" w:rsidR="00FC1318" w:rsidRPr="00313D78" w:rsidRDefault="00FC1318" w:rsidP="00FC1318">
      <w:pPr>
        <w:spacing w:after="120"/>
        <w:jc w:val="both"/>
        <w:rPr>
          <w:rFonts w:ascii="Arial" w:hAnsi="Arial"/>
          <w:sz w:val="24"/>
          <w:szCs w:val="24"/>
        </w:rPr>
      </w:pPr>
      <w:r w:rsidRPr="00313D78">
        <w:rPr>
          <w:rFonts w:ascii="Arial" w:hAnsi="Arial"/>
          <w:sz w:val="24"/>
          <w:szCs w:val="24"/>
        </w:rPr>
        <w:t>Il Figlio dell’uomo è sacerdote. Anche il suo sacerdozio è differente da quello di Aronne. Lui entra nel Santo dei Santi, o nel Santuario del Cielo, con il proprio sangue, per compiere l’espiazione dell’umanità intera.</w:t>
      </w:r>
    </w:p>
    <w:p w14:paraId="146A8C8C" w14:textId="3C540F8A" w:rsidR="00FC1318" w:rsidRPr="00313D78" w:rsidRDefault="00FC1318" w:rsidP="00FC1318">
      <w:pPr>
        <w:spacing w:after="120"/>
        <w:jc w:val="both"/>
        <w:rPr>
          <w:rFonts w:ascii="Arial" w:hAnsi="Arial"/>
          <w:sz w:val="24"/>
          <w:szCs w:val="24"/>
        </w:rPr>
      </w:pPr>
      <w:r w:rsidRPr="000224EC">
        <w:rPr>
          <w:rFonts w:ascii="Arial" w:hAnsi="Arial"/>
          <w:bCs/>
          <w:i/>
          <w:iCs/>
          <w:sz w:val="24"/>
          <w:szCs w:val="24"/>
        </w:rPr>
        <w:t>E cinto al petto con una fascia d'oro</w:t>
      </w:r>
      <w:r w:rsidRPr="00313D78">
        <w:rPr>
          <w:rFonts w:ascii="Arial" w:hAnsi="Arial"/>
          <w:sz w:val="24"/>
          <w:szCs w:val="24"/>
        </w:rPr>
        <w:t>: è segno di regalità. Ma anche la regalità di Cristo è differente da ogni altra regalità. Lui è re, ma non di questo mondo. Lui è re di giustizia, di pace, di salvezza, di amore, di redenzione.</w:t>
      </w:r>
      <w:r w:rsidR="002E5F86">
        <w:rPr>
          <w:rFonts w:ascii="Arial" w:hAnsi="Arial"/>
          <w:sz w:val="24"/>
          <w:szCs w:val="24"/>
        </w:rPr>
        <w:t xml:space="preserve"> </w:t>
      </w:r>
      <w:r w:rsidRPr="00313D78">
        <w:rPr>
          <w:rFonts w:ascii="Arial" w:hAnsi="Arial"/>
          <w:sz w:val="24"/>
          <w:szCs w:val="24"/>
        </w:rPr>
        <w:t xml:space="preserve">Ecco come Isaia vede la sua regalità: </w:t>
      </w:r>
    </w:p>
    <w:p w14:paraId="569E9FFD"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w:t>
      </w:r>
    </w:p>
    <w:p w14:paraId="1E6C918B"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Fascia dei suoi lombi sarà la giustizia, cintura dei suoi fianchi la fedeltà. 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w:t>
      </w:r>
    </w:p>
    <w:p w14:paraId="461832CD"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w:t>
      </w:r>
    </w:p>
    <w:p w14:paraId="2961A9E2"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Il Signore prosciugherà il golfo del mare d'Egitto e stenderà la mano contro il fiume con la potenza del suo soffio, e lo dividerà in sette bracci così che si possa attraversare con i sandali. Si formerà una strada per </w:t>
      </w:r>
      <w:r w:rsidRPr="000224EC">
        <w:rPr>
          <w:rFonts w:ascii="Arial" w:hAnsi="Arial"/>
          <w:bCs/>
          <w:i/>
          <w:iCs/>
          <w:sz w:val="24"/>
          <w:szCs w:val="24"/>
        </w:rPr>
        <w:lastRenderedPageBreak/>
        <w:t xml:space="preserve">il resto del suo popolo che sarà superstite dall'Assiria, come ce ne fu una per Israele quando uscì dal paese d'Egitto. </w:t>
      </w:r>
    </w:p>
    <w:p w14:paraId="22BEFA8D" w14:textId="77777777" w:rsidR="00FC1318" w:rsidRPr="00313D78" w:rsidRDefault="00FC1318" w:rsidP="00FC1318">
      <w:pPr>
        <w:spacing w:after="120"/>
        <w:jc w:val="both"/>
        <w:rPr>
          <w:rFonts w:ascii="Arial" w:hAnsi="Arial"/>
          <w:sz w:val="24"/>
          <w:szCs w:val="24"/>
        </w:rPr>
      </w:pPr>
      <w:r w:rsidRPr="00313D78">
        <w:rPr>
          <w:rFonts w:ascii="Arial" w:hAnsi="Arial"/>
          <w:sz w:val="24"/>
          <w:szCs w:val="24"/>
        </w:rPr>
        <w:t>Anche il profeta Zaccaria parla degli abiti sacerdotali:</w:t>
      </w:r>
    </w:p>
    <w:p w14:paraId="139EB696"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Zaccaria - cap. 3,1-10: “Poi mi fece vedere il sommo sacerdote Giosuè, ritto davanti all'angelo del Signore, e satana era alla sua destra per accusarlo. L'angelo del Signore disse a satana: Ti rimprovera il Signore, o satana! Ti rimprovera il Signore che si è eletto Gerusalemme! Non è forse costui un tizzone sottratto al fuoco? </w:t>
      </w:r>
    </w:p>
    <w:p w14:paraId="4ACF5748"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Giosuè infatti era rivestito di vesti immonde e stava in piedi davanti all'angelo, il quale prese a dire a coloro che gli stavano intorno: Toglietegli quelle vesti immonde. Poi disse a Giosuè: Ecco, io ti tolgo di dosso il peccato; fatti rivestire di abiti da festa. </w:t>
      </w:r>
    </w:p>
    <w:p w14:paraId="0F54473E" w14:textId="77777777"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 xml:space="preserve">Poi soggiunse: Mettetegli sul capo un diadema mondo. E gli misero un diadema mondo sul capo, lo rivestirono di candide vesti alla presenza dell'angelo del Signore. Poi l'angelo del Signore dichiarò a Giosuè: Dice il Signore degli eserciti: Se camminerai nelle mie vie e osserverai le mie leggi, tu avrai il governo della mia casa, sarai il custode dei miei atri e ti darò accesso fra questi che stanno qui. Ascolta dunque, Giosuè sommo sacerdote, tu e i tuoi compagni che siedono davanti a te, poiché essi servono da presagio: ecco, io manderò il mio servo Germoglio. </w:t>
      </w:r>
    </w:p>
    <w:p w14:paraId="2F3DC016" w14:textId="0E4C1655" w:rsidR="00FC1318" w:rsidRPr="000224EC" w:rsidRDefault="00FC1318" w:rsidP="000224EC">
      <w:pPr>
        <w:spacing w:after="120"/>
        <w:ind w:left="567" w:right="567"/>
        <w:jc w:val="both"/>
        <w:rPr>
          <w:rFonts w:ascii="Arial" w:hAnsi="Arial"/>
          <w:bCs/>
          <w:i/>
          <w:iCs/>
          <w:sz w:val="24"/>
          <w:szCs w:val="24"/>
        </w:rPr>
      </w:pPr>
      <w:r w:rsidRPr="000224EC">
        <w:rPr>
          <w:rFonts w:ascii="Arial" w:hAnsi="Arial"/>
          <w:bCs/>
          <w:i/>
          <w:iCs/>
          <w:sz w:val="24"/>
          <w:szCs w:val="24"/>
        </w:rPr>
        <w:t>Ecco la pietra che io pongo davanti a Giosuè: sette occhi sono su quest'unica pietra; io stesso inciderò la sua iscrizione oracolo del Signore degli eserciti e rimuoverò in un sol giorno l'iniquità da questo paese. In quel giorno</w:t>
      </w:r>
      <w:r w:rsidR="002E5F86">
        <w:rPr>
          <w:rFonts w:ascii="Arial" w:hAnsi="Arial"/>
          <w:bCs/>
          <w:i/>
          <w:iCs/>
          <w:sz w:val="24"/>
          <w:szCs w:val="24"/>
        </w:rPr>
        <w:t xml:space="preserve"> </w:t>
      </w:r>
      <w:r w:rsidRPr="000224EC">
        <w:rPr>
          <w:rFonts w:ascii="Arial" w:hAnsi="Arial"/>
          <w:bCs/>
          <w:i/>
          <w:iCs/>
          <w:sz w:val="24"/>
          <w:szCs w:val="24"/>
        </w:rPr>
        <w:t xml:space="preserve">oracolo del Signore degli eserciti ogni uomo inviterà il suo vicino sotto la sua vite e sotto il suo fico. </w:t>
      </w:r>
    </w:p>
    <w:p w14:paraId="3F0124E3" w14:textId="71AAFA7E" w:rsidR="00FC1318" w:rsidRPr="00313D78" w:rsidRDefault="00FC1318" w:rsidP="00FC1318">
      <w:pPr>
        <w:spacing w:after="120"/>
        <w:jc w:val="both"/>
        <w:rPr>
          <w:rFonts w:ascii="Arial" w:hAnsi="Arial"/>
          <w:sz w:val="24"/>
          <w:szCs w:val="24"/>
        </w:rPr>
      </w:pPr>
      <w:r w:rsidRPr="00313D78">
        <w:rPr>
          <w:rFonts w:ascii="Arial" w:hAnsi="Arial"/>
          <w:sz w:val="24"/>
          <w:szCs w:val="24"/>
        </w:rPr>
        <w:t>Gesù è il Figlio dell’uomo, è Sacerdote, è Re. Ciò che l’Antico Testamento insegna sulla regalità e sul sacerdozio, è solo una pallida figura per rapporto a Cristo Signore.</w:t>
      </w:r>
      <w:r w:rsidR="000224EC">
        <w:rPr>
          <w:rFonts w:ascii="Arial" w:hAnsi="Arial"/>
          <w:sz w:val="24"/>
          <w:szCs w:val="24"/>
        </w:rPr>
        <w:t xml:space="preserve"> </w:t>
      </w:r>
      <w:r w:rsidRPr="00313D78">
        <w:rPr>
          <w:rFonts w:ascii="Arial" w:hAnsi="Arial"/>
          <w:sz w:val="24"/>
          <w:szCs w:val="24"/>
        </w:rPr>
        <w:t>La sua verità è infinitamente oltre, oltre tutto ciò che è stato scritto sui re e sui sacerdoti.</w:t>
      </w:r>
    </w:p>
    <w:p w14:paraId="29F0E09F" w14:textId="65B8A0D3"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[14</w:t>
      </w:r>
      <w:r w:rsidR="002E5F86">
        <w:rPr>
          <w:rFonts w:ascii="Arial" w:hAnsi="Arial"/>
          <w:b/>
          <w:sz w:val="24"/>
          <w:szCs w:val="24"/>
        </w:rPr>
        <w:t xml:space="preserve">] </w:t>
      </w:r>
      <w:r w:rsidRPr="00313D78">
        <w:rPr>
          <w:rFonts w:ascii="Arial" w:hAnsi="Arial"/>
          <w:b/>
          <w:sz w:val="24"/>
          <w:szCs w:val="24"/>
        </w:rPr>
        <w:t xml:space="preserve">I capelli della testa erano candidi, simili a lana candida, come neve. Aveva gli occhi fiammeggianti come fuoco, </w:t>
      </w:r>
    </w:p>
    <w:p w14:paraId="18E60A88" w14:textId="77777777" w:rsidR="00FC1318" w:rsidRPr="00313D78" w:rsidRDefault="00FC1318" w:rsidP="00FC1318">
      <w:pPr>
        <w:spacing w:after="120"/>
        <w:jc w:val="both"/>
        <w:rPr>
          <w:rFonts w:ascii="Arial" w:hAnsi="Arial"/>
          <w:sz w:val="24"/>
          <w:szCs w:val="24"/>
        </w:rPr>
      </w:pPr>
      <w:r w:rsidRPr="00313D78">
        <w:rPr>
          <w:rFonts w:ascii="Arial" w:hAnsi="Arial"/>
          <w:sz w:val="24"/>
          <w:szCs w:val="24"/>
        </w:rPr>
        <w:t xml:space="preserve">Ancora due caratteristiche che rivelano la verità di Cristo Gesù. </w:t>
      </w:r>
    </w:p>
    <w:p w14:paraId="7400F74B" w14:textId="08E536E4" w:rsidR="00FC1318" w:rsidRPr="00313D78" w:rsidRDefault="00FC1318" w:rsidP="002E5F86">
      <w:pPr>
        <w:spacing w:after="120"/>
        <w:jc w:val="both"/>
        <w:rPr>
          <w:rFonts w:ascii="Arial" w:hAnsi="Arial"/>
          <w:sz w:val="24"/>
          <w:szCs w:val="24"/>
        </w:rPr>
      </w:pPr>
      <w:r w:rsidRPr="002E5F86">
        <w:rPr>
          <w:rFonts w:ascii="Arial" w:hAnsi="Arial"/>
          <w:bCs/>
          <w:i/>
          <w:iCs/>
          <w:sz w:val="24"/>
          <w:szCs w:val="24"/>
        </w:rPr>
        <w:t>I capelli della testa erano candidi, simili a lana candida, come neve</w:t>
      </w:r>
      <w:r w:rsidRPr="002E5F86">
        <w:rPr>
          <w:rFonts w:ascii="Arial" w:hAnsi="Arial"/>
          <w:bCs/>
          <w:sz w:val="24"/>
          <w:szCs w:val="24"/>
        </w:rPr>
        <w:t xml:space="preserve">: </w:t>
      </w:r>
      <w:r w:rsidRPr="00313D78">
        <w:rPr>
          <w:rFonts w:ascii="Arial" w:hAnsi="Arial"/>
          <w:sz w:val="24"/>
          <w:szCs w:val="24"/>
        </w:rPr>
        <w:t xml:space="preserve">questi capelli sono simbolo dell’eternità. L’eternità appartiene a Cristo per natura divina. Cristo Gesù è vero Dio prima che essere vero uomo. È il vero Dio, il Dio eterno, il Figlio eterno, unigenito del Padre, che si fa vero uomo. È il Verbo che è in principio presso Dio, che è in principio, e che è Dio che si fa carne. </w:t>
      </w:r>
      <w:r w:rsidRPr="00313D78">
        <w:rPr>
          <w:rFonts w:ascii="Arial" w:hAnsi="Arial"/>
          <w:i/>
          <w:sz w:val="24"/>
          <w:szCs w:val="24"/>
        </w:rPr>
        <w:t>“Il Verbo si fece carne e venne ad abitare in mezzo a noi”</w:t>
      </w:r>
      <w:r w:rsidRPr="00313D78">
        <w:rPr>
          <w:rFonts w:ascii="Arial" w:hAnsi="Arial"/>
          <w:sz w:val="24"/>
          <w:szCs w:val="24"/>
        </w:rPr>
        <w:t>.</w:t>
      </w:r>
      <w:r w:rsidR="002E5F86">
        <w:rPr>
          <w:rFonts w:ascii="Arial" w:hAnsi="Arial"/>
          <w:sz w:val="24"/>
          <w:szCs w:val="24"/>
        </w:rPr>
        <w:t xml:space="preserve"> </w:t>
      </w:r>
      <w:r w:rsidRPr="00313D78">
        <w:rPr>
          <w:rFonts w:ascii="Arial" w:hAnsi="Arial"/>
          <w:sz w:val="24"/>
          <w:szCs w:val="24"/>
        </w:rPr>
        <w:t>Il Padre riveste l’umanità di Cristo di luce eterna, di gloria eterna, di bellezza eterna, di splendore eterno, di santità eterna.</w:t>
      </w:r>
      <w:r w:rsidR="002E5F86">
        <w:rPr>
          <w:rFonts w:ascii="Arial" w:hAnsi="Arial"/>
          <w:sz w:val="24"/>
          <w:szCs w:val="24"/>
        </w:rPr>
        <w:t xml:space="preserve"> </w:t>
      </w:r>
      <w:r w:rsidRPr="00313D78">
        <w:rPr>
          <w:rFonts w:ascii="Arial" w:hAnsi="Arial"/>
          <w:sz w:val="24"/>
          <w:szCs w:val="24"/>
        </w:rPr>
        <w:t>La riveste però dopo essere passata attraverso la morte e perché è passata attraverso la morte.</w:t>
      </w:r>
    </w:p>
    <w:p w14:paraId="50B2581E" w14:textId="62213AFD" w:rsidR="00FC1318" w:rsidRPr="00313D78" w:rsidRDefault="00FC1318" w:rsidP="00FC1318">
      <w:pPr>
        <w:spacing w:after="120"/>
        <w:jc w:val="both"/>
        <w:rPr>
          <w:rFonts w:ascii="Arial" w:hAnsi="Arial"/>
          <w:sz w:val="24"/>
          <w:szCs w:val="24"/>
        </w:rPr>
      </w:pPr>
      <w:r w:rsidRPr="002E5F86">
        <w:rPr>
          <w:rFonts w:ascii="Arial" w:hAnsi="Arial"/>
          <w:bCs/>
          <w:i/>
          <w:iCs/>
          <w:sz w:val="24"/>
          <w:szCs w:val="24"/>
        </w:rPr>
        <w:t>Aveva gli occhi fiammeggianti come fuoco:</w:t>
      </w:r>
      <w:r w:rsidRPr="00313D78">
        <w:rPr>
          <w:rFonts w:ascii="Arial" w:hAnsi="Arial"/>
          <w:sz w:val="24"/>
          <w:szCs w:val="24"/>
        </w:rPr>
        <w:t xml:space="preserve"> l’occhio dice visione. Gesù ha gli</w:t>
      </w:r>
      <w:r w:rsidR="002E5F86">
        <w:rPr>
          <w:rFonts w:ascii="Arial" w:hAnsi="Arial"/>
          <w:sz w:val="24"/>
          <w:szCs w:val="24"/>
        </w:rPr>
        <w:t xml:space="preserve"> </w:t>
      </w:r>
      <w:r w:rsidRPr="00313D78">
        <w:rPr>
          <w:rFonts w:ascii="Arial" w:hAnsi="Arial"/>
          <w:sz w:val="24"/>
          <w:szCs w:val="24"/>
        </w:rPr>
        <w:t>occhi di Dio, cioè ha la pienezza della visione. Questa pienezza si chiama onniscienza.</w:t>
      </w:r>
      <w:r w:rsidR="002E5F86">
        <w:rPr>
          <w:rFonts w:ascii="Arial" w:hAnsi="Arial"/>
          <w:sz w:val="24"/>
          <w:szCs w:val="24"/>
        </w:rPr>
        <w:t xml:space="preserve"> </w:t>
      </w:r>
      <w:r w:rsidRPr="00313D78">
        <w:rPr>
          <w:rFonts w:ascii="Arial" w:hAnsi="Arial"/>
          <w:sz w:val="24"/>
          <w:szCs w:val="24"/>
        </w:rPr>
        <w:lastRenderedPageBreak/>
        <w:t>Cristo Gesù, nella sua umanità, possiede la stessa scienza dell’Altissimo. Lui vede come vede il Signore. Nulla è nascosto ai suoi occhi.</w:t>
      </w:r>
      <w:r w:rsidR="002E5F86">
        <w:rPr>
          <w:rFonts w:ascii="Arial" w:hAnsi="Arial"/>
          <w:sz w:val="24"/>
          <w:szCs w:val="24"/>
        </w:rPr>
        <w:t xml:space="preserve"> </w:t>
      </w:r>
      <w:r w:rsidRPr="00313D78">
        <w:rPr>
          <w:rFonts w:ascii="Arial" w:hAnsi="Arial"/>
          <w:sz w:val="24"/>
          <w:szCs w:val="24"/>
        </w:rPr>
        <w:t>Avendo la stessa visione di Dio, Egli può essere Giudice dei vivi e dei morti. Può essere anche il Signore della storia e degli eventi.</w:t>
      </w:r>
      <w:r w:rsidR="002E5F86">
        <w:rPr>
          <w:rFonts w:ascii="Arial" w:hAnsi="Arial"/>
          <w:sz w:val="24"/>
          <w:szCs w:val="24"/>
        </w:rPr>
        <w:t xml:space="preserve"> </w:t>
      </w:r>
      <w:r w:rsidRPr="00313D78">
        <w:rPr>
          <w:rFonts w:ascii="Arial" w:hAnsi="Arial"/>
          <w:sz w:val="24"/>
          <w:szCs w:val="24"/>
        </w:rPr>
        <w:t>La visione di Dio non è solo per il presente, è anche per il passato e per il futuro, è per la terra e per il cielo, è per il tempo e per l’eternità.</w:t>
      </w:r>
      <w:r w:rsidR="002E5F86">
        <w:rPr>
          <w:rFonts w:ascii="Arial" w:hAnsi="Arial"/>
          <w:sz w:val="24"/>
          <w:szCs w:val="24"/>
        </w:rPr>
        <w:t xml:space="preserve"> </w:t>
      </w:r>
      <w:r w:rsidRPr="00313D78">
        <w:rPr>
          <w:rFonts w:ascii="Arial" w:hAnsi="Arial"/>
          <w:sz w:val="24"/>
          <w:szCs w:val="24"/>
        </w:rPr>
        <w:t>Gesù vede ogni cosa secondo purissima verità. Lui vede il cuore, la volontà, la mente, le intenzioni, i propositi, i sentimenti.</w:t>
      </w:r>
      <w:r w:rsidR="002E5F86">
        <w:rPr>
          <w:rFonts w:ascii="Arial" w:hAnsi="Arial"/>
          <w:sz w:val="24"/>
          <w:szCs w:val="24"/>
        </w:rPr>
        <w:t xml:space="preserve"> </w:t>
      </w:r>
      <w:r w:rsidRPr="00313D78">
        <w:rPr>
          <w:rFonts w:ascii="Arial" w:hAnsi="Arial"/>
          <w:sz w:val="24"/>
          <w:szCs w:val="24"/>
        </w:rPr>
        <w:t>Ecco come la Scrittura parla della conoscenza di Dio, o sua onniscienza:</w:t>
      </w:r>
    </w:p>
    <w:p w14:paraId="64EB518F"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bCs/>
          <w:i/>
          <w:iCs/>
          <w:sz w:val="24"/>
          <w:szCs w:val="24"/>
        </w:rPr>
        <w:t>Salmo 138,1-24:</w:t>
      </w:r>
      <w:r w:rsidRPr="002E5F86">
        <w:rPr>
          <w:rFonts w:ascii="Arial" w:hAnsi="Arial"/>
          <w:i/>
          <w:iCs/>
          <w:sz w:val="24"/>
          <w:szCs w:val="24"/>
          <w:u w:val="single"/>
        </w:rPr>
        <w:t xml:space="preserve"> </w:t>
      </w:r>
      <w:r w:rsidRPr="002E5F86">
        <w:rPr>
          <w:rFonts w:ascii="Arial" w:hAnsi="Arial"/>
          <w:i/>
          <w:iCs/>
          <w:sz w:val="24"/>
          <w:szCs w:val="24"/>
        </w:rPr>
        <w:t xml:space="preserve">“Signore, tu mi scruti e mi conosci, tu sai quando seggo e quando mi alzo. Penetri da lontano i miei pensieri, mi scruti quando cammino e quando riposo. Ti sono note tutte le mie vie; la mia parola non è ancora sulla lingua e tu, Signore, già la conosci tutta. </w:t>
      </w:r>
    </w:p>
    <w:p w14:paraId="32A4D2E9"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Alle spalle e di fronte mi circondi e poni su di me la tua mano. 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w:t>
      </w:r>
    </w:p>
    <w:p w14:paraId="783C0710"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Se dico: Almeno l'oscurità mi copra e intorno a me sia la notte; nemmeno le tenebre per te sono oscure, e la notte è chiara come il giorno; per te le tenebre sono come luce. Sei tu che hai creato le mie viscere e mi hai tessuto nel seno di mia madre. Ti lodo, perché mi hai fatto come un prodigio; sono stupende le tue opere, tu mi conosci fino in fondo. </w:t>
      </w:r>
    </w:p>
    <w:p w14:paraId="31E7E986"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w:t>
      </w:r>
    </w:p>
    <w:p w14:paraId="28F68522"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145E3FD2" w14:textId="77777777" w:rsidR="00FC1318" w:rsidRPr="00313D78" w:rsidRDefault="00FC1318" w:rsidP="00FC1318">
      <w:pPr>
        <w:spacing w:after="120"/>
        <w:jc w:val="both"/>
        <w:rPr>
          <w:rFonts w:ascii="Arial" w:hAnsi="Arial"/>
          <w:sz w:val="24"/>
          <w:szCs w:val="24"/>
        </w:rPr>
      </w:pPr>
      <w:r w:rsidRPr="00313D78">
        <w:rPr>
          <w:rFonts w:ascii="Arial" w:hAnsi="Arial"/>
          <w:sz w:val="24"/>
          <w:szCs w:val="24"/>
        </w:rPr>
        <w:t xml:space="preserve">Questa è conoscenza di Dio. Questa è conoscenza di Cristo Gesù. Senza alcuna differenza. </w:t>
      </w:r>
    </w:p>
    <w:p w14:paraId="7EC3264A" w14:textId="245A3B57"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[15</w:t>
      </w:r>
      <w:r w:rsidR="002E5F86">
        <w:rPr>
          <w:rFonts w:ascii="Arial" w:hAnsi="Arial"/>
          <w:b/>
          <w:sz w:val="24"/>
          <w:szCs w:val="24"/>
        </w:rPr>
        <w:t xml:space="preserve">] </w:t>
      </w:r>
      <w:r w:rsidRPr="00313D78">
        <w:rPr>
          <w:rFonts w:ascii="Arial" w:hAnsi="Arial"/>
          <w:b/>
          <w:sz w:val="24"/>
          <w:szCs w:val="24"/>
        </w:rPr>
        <w:t xml:space="preserve">i piedi avevano l'aspetto del bronzo splendente purificato nel crogiuolo. La voce era simile al fragore di grandi acque. </w:t>
      </w:r>
    </w:p>
    <w:p w14:paraId="117460D3" w14:textId="190F2BB4" w:rsidR="00FC1318" w:rsidRPr="00313D78" w:rsidRDefault="00FC1318" w:rsidP="00FC1318">
      <w:pPr>
        <w:spacing w:after="120"/>
        <w:jc w:val="both"/>
        <w:rPr>
          <w:rFonts w:ascii="Arial" w:hAnsi="Arial"/>
          <w:sz w:val="24"/>
          <w:szCs w:val="24"/>
        </w:rPr>
      </w:pPr>
      <w:r w:rsidRPr="00313D78">
        <w:rPr>
          <w:rFonts w:ascii="Arial" w:hAnsi="Arial"/>
          <w:sz w:val="24"/>
          <w:szCs w:val="24"/>
        </w:rPr>
        <w:t>Il bronzo attesta stabilità, immutabilità.</w:t>
      </w:r>
      <w:r w:rsidR="002E5F86">
        <w:rPr>
          <w:rFonts w:ascii="Arial" w:hAnsi="Arial"/>
          <w:sz w:val="24"/>
          <w:szCs w:val="24"/>
        </w:rPr>
        <w:t xml:space="preserve"> </w:t>
      </w:r>
      <w:r w:rsidRPr="00313D78">
        <w:rPr>
          <w:rFonts w:ascii="Arial" w:hAnsi="Arial"/>
          <w:sz w:val="24"/>
          <w:szCs w:val="24"/>
        </w:rPr>
        <w:t xml:space="preserve">Cristo è immutabile nei secoli eterni. Da sempre e per sempre è lo stesso. La Lettera agli Ebrei dice: </w:t>
      </w:r>
      <w:r w:rsidRPr="00313D78">
        <w:rPr>
          <w:rFonts w:ascii="Arial" w:hAnsi="Arial"/>
          <w:i/>
          <w:sz w:val="24"/>
          <w:szCs w:val="24"/>
        </w:rPr>
        <w:t>“Cristo è lo stesso ieri, oggi, sempre”</w:t>
      </w:r>
      <w:r w:rsidRPr="00313D78">
        <w:rPr>
          <w:rFonts w:ascii="Arial" w:hAnsi="Arial"/>
          <w:sz w:val="24"/>
          <w:szCs w:val="24"/>
        </w:rPr>
        <w:t>.</w:t>
      </w:r>
      <w:r w:rsidR="002E5F86">
        <w:rPr>
          <w:rFonts w:ascii="Arial" w:hAnsi="Arial"/>
          <w:sz w:val="24"/>
          <w:szCs w:val="24"/>
        </w:rPr>
        <w:t xml:space="preserve"> </w:t>
      </w:r>
      <w:r w:rsidRPr="00313D78">
        <w:rPr>
          <w:rFonts w:ascii="Arial" w:hAnsi="Arial"/>
          <w:sz w:val="24"/>
          <w:szCs w:val="24"/>
        </w:rPr>
        <w:t>In Lui non c’è alcuna variazione di cuore, di mente, di animo, di spirito. La verità eterna è la base del suo trono.</w:t>
      </w:r>
      <w:r w:rsidR="002E5F86">
        <w:rPr>
          <w:rFonts w:ascii="Arial" w:hAnsi="Arial"/>
          <w:sz w:val="24"/>
          <w:szCs w:val="24"/>
        </w:rPr>
        <w:t xml:space="preserve"> </w:t>
      </w:r>
      <w:r w:rsidRPr="00313D78">
        <w:rPr>
          <w:rFonts w:ascii="Arial" w:hAnsi="Arial"/>
          <w:sz w:val="24"/>
          <w:szCs w:val="24"/>
        </w:rPr>
        <w:t xml:space="preserve">Che il bronzo sia stato purificato </w:t>
      </w:r>
      <w:r w:rsidRPr="00313D78">
        <w:rPr>
          <w:rFonts w:ascii="Arial" w:hAnsi="Arial"/>
          <w:sz w:val="24"/>
          <w:szCs w:val="24"/>
        </w:rPr>
        <w:lastRenderedPageBreak/>
        <w:t>nel crogiuolo significa che nell’immutabilità di Cristo non c’è alcuna impurità, alcun elemento di instabilità, di corrosione, di alterazione.</w:t>
      </w:r>
      <w:r w:rsidR="002E5F86">
        <w:rPr>
          <w:rFonts w:ascii="Arial" w:hAnsi="Arial"/>
          <w:sz w:val="24"/>
          <w:szCs w:val="24"/>
        </w:rPr>
        <w:t xml:space="preserve"> </w:t>
      </w:r>
      <w:r w:rsidRPr="00313D78">
        <w:rPr>
          <w:rFonts w:ascii="Arial" w:hAnsi="Arial"/>
          <w:sz w:val="24"/>
          <w:szCs w:val="24"/>
        </w:rPr>
        <w:t>Nessuna cosa potrà mai incrinare neanche di un puntino, la stabilità e l’immutabilità di Cristo Gesù</w:t>
      </w:r>
      <w:r w:rsidR="002E5F86">
        <w:rPr>
          <w:rFonts w:ascii="Arial" w:hAnsi="Arial"/>
          <w:sz w:val="24"/>
          <w:szCs w:val="24"/>
        </w:rPr>
        <w:t xml:space="preserve"> </w:t>
      </w:r>
      <w:r w:rsidRPr="00313D78">
        <w:rPr>
          <w:rFonts w:ascii="Arial" w:hAnsi="Arial"/>
          <w:sz w:val="24"/>
          <w:szCs w:val="24"/>
        </w:rPr>
        <w:t>Essa è immutabilità eterna, perché partecipa della stessa immutabilità di Dio.</w:t>
      </w:r>
      <w:r w:rsidR="002E5F86">
        <w:rPr>
          <w:rFonts w:ascii="Arial" w:hAnsi="Arial"/>
          <w:sz w:val="24"/>
          <w:szCs w:val="24"/>
        </w:rPr>
        <w:t xml:space="preserve"> </w:t>
      </w:r>
      <w:r w:rsidRPr="00313D78">
        <w:rPr>
          <w:rFonts w:ascii="Arial" w:hAnsi="Arial"/>
          <w:sz w:val="24"/>
          <w:szCs w:val="24"/>
        </w:rPr>
        <w:t>Cristo Gesù non è come la statua di cui parla il profeta Daniele.</w:t>
      </w:r>
    </w:p>
    <w:p w14:paraId="38B33DAB" w14:textId="2B5C941F"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u w:val="single"/>
        </w:rPr>
        <w:t>Daniele - cap. 2,1-49</w:t>
      </w:r>
      <w:r w:rsidRPr="002E5F86">
        <w:rPr>
          <w:rFonts w:ascii="Arial" w:hAnsi="Arial"/>
          <w:bCs/>
          <w:i/>
          <w:iCs/>
          <w:sz w:val="24"/>
          <w:szCs w:val="24"/>
        </w:rPr>
        <w:t>: “Nel secondo anno del suo regno, Nabucodònosor fece un sogno</w:t>
      </w:r>
      <w:r w:rsidR="002E5F86">
        <w:rPr>
          <w:rFonts w:ascii="Arial" w:hAnsi="Arial"/>
          <w:bCs/>
          <w:i/>
          <w:iCs/>
          <w:sz w:val="24"/>
          <w:szCs w:val="24"/>
        </w:rPr>
        <w:t xml:space="preserve"> </w:t>
      </w:r>
      <w:r w:rsidRPr="002E5F86">
        <w:rPr>
          <w:rFonts w:ascii="Arial" w:hAnsi="Arial"/>
          <w:bCs/>
          <w:i/>
          <w:iCs/>
          <w:sz w:val="24"/>
          <w:szCs w:val="24"/>
        </w:rPr>
        <w:t>e il suo animo ne fu tanto agitato da non poter più dormire.</w:t>
      </w:r>
      <w:r w:rsidR="002E5F86">
        <w:rPr>
          <w:rFonts w:ascii="Arial" w:hAnsi="Arial"/>
          <w:bCs/>
          <w:i/>
          <w:iCs/>
          <w:sz w:val="24"/>
          <w:szCs w:val="24"/>
        </w:rPr>
        <w:t xml:space="preserve"> </w:t>
      </w:r>
      <w:r w:rsidRPr="002E5F86">
        <w:rPr>
          <w:rFonts w:ascii="Arial" w:hAnsi="Arial"/>
          <w:bCs/>
          <w:i/>
          <w:iCs/>
          <w:sz w:val="24"/>
          <w:szCs w:val="24"/>
        </w:rPr>
        <w:t>Allora il re ordinò che fossero chiamati i maghi, gli astrologi,</w:t>
      </w:r>
      <w:r w:rsidR="002E5F86">
        <w:rPr>
          <w:rFonts w:ascii="Arial" w:hAnsi="Arial"/>
          <w:bCs/>
          <w:i/>
          <w:iCs/>
          <w:sz w:val="24"/>
          <w:szCs w:val="24"/>
        </w:rPr>
        <w:t xml:space="preserve"> </w:t>
      </w:r>
      <w:r w:rsidRPr="002E5F86">
        <w:rPr>
          <w:rFonts w:ascii="Arial" w:hAnsi="Arial"/>
          <w:bCs/>
          <w:i/>
          <w:iCs/>
          <w:sz w:val="24"/>
          <w:szCs w:val="24"/>
        </w:rPr>
        <w:t>gli incantatori e i caldei a spiegargli i sogni. Questi vennero e si</w:t>
      </w:r>
      <w:r w:rsidR="002E5F86">
        <w:rPr>
          <w:rFonts w:ascii="Arial" w:hAnsi="Arial"/>
          <w:bCs/>
          <w:i/>
          <w:iCs/>
          <w:sz w:val="24"/>
          <w:szCs w:val="24"/>
        </w:rPr>
        <w:t xml:space="preserve"> </w:t>
      </w:r>
      <w:r w:rsidRPr="002E5F86">
        <w:rPr>
          <w:rFonts w:ascii="Arial" w:hAnsi="Arial"/>
          <w:bCs/>
          <w:i/>
          <w:iCs/>
          <w:sz w:val="24"/>
          <w:szCs w:val="24"/>
        </w:rPr>
        <w:t>presentarono al re. Egli disse loro: Ho fatto un sogno e il mio animo si è tormentato per trovarne la spiegazione. I caldei</w:t>
      </w:r>
      <w:r w:rsidR="002E5F86">
        <w:rPr>
          <w:rFonts w:ascii="Arial" w:hAnsi="Arial"/>
          <w:bCs/>
          <w:i/>
          <w:iCs/>
          <w:sz w:val="24"/>
          <w:szCs w:val="24"/>
        </w:rPr>
        <w:t xml:space="preserve"> </w:t>
      </w:r>
      <w:r w:rsidRPr="002E5F86">
        <w:rPr>
          <w:rFonts w:ascii="Arial" w:hAnsi="Arial"/>
          <w:bCs/>
          <w:i/>
          <w:iCs/>
          <w:sz w:val="24"/>
          <w:szCs w:val="24"/>
        </w:rPr>
        <w:t>risposero al re (aramaico): Re, vivi per sempre. Racconta il sogno ai</w:t>
      </w:r>
      <w:r w:rsidR="002E5F86">
        <w:rPr>
          <w:rFonts w:ascii="Arial" w:hAnsi="Arial"/>
          <w:bCs/>
          <w:i/>
          <w:iCs/>
          <w:sz w:val="24"/>
          <w:szCs w:val="24"/>
        </w:rPr>
        <w:t xml:space="preserve"> </w:t>
      </w:r>
      <w:r w:rsidRPr="002E5F86">
        <w:rPr>
          <w:rFonts w:ascii="Arial" w:hAnsi="Arial"/>
          <w:bCs/>
          <w:i/>
          <w:iCs/>
          <w:sz w:val="24"/>
          <w:szCs w:val="24"/>
        </w:rPr>
        <w:t>tuoi servi e noi te ne daremo la spiegazione. Rispose il re ai caldei:</w:t>
      </w:r>
      <w:r w:rsidR="002E5F86">
        <w:rPr>
          <w:rFonts w:ascii="Arial" w:hAnsi="Arial"/>
          <w:bCs/>
          <w:i/>
          <w:iCs/>
          <w:sz w:val="24"/>
          <w:szCs w:val="24"/>
        </w:rPr>
        <w:t xml:space="preserve"> </w:t>
      </w:r>
      <w:r w:rsidRPr="002E5F86">
        <w:rPr>
          <w:rFonts w:ascii="Arial" w:hAnsi="Arial"/>
          <w:bCs/>
          <w:i/>
          <w:iCs/>
          <w:sz w:val="24"/>
          <w:szCs w:val="24"/>
        </w:rPr>
        <w:t>Questa è la mia decisione: se voi non mi rivelate il sogno e la sua</w:t>
      </w:r>
      <w:r w:rsidR="002E5F86">
        <w:rPr>
          <w:rFonts w:ascii="Arial" w:hAnsi="Arial"/>
          <w:bCs/>
          <w:i/>
          <w:iCs/>
          <w:sz w:val="24"/>
          <w:szCs w:val="24"/>
        </w:rPr>
        <w:t xml:space="preserve"> </w:t>
      </w:r>
      <w:r w:rsidRPr="002E5F86">
        <w:rPr>
          <w:rFonts w:ascii="Arial" w:hAnsi="Arial"/>
          <w:bCs/>
          <w:i/>
          <w:iCs/>
          <w:sz w:val="24"/>
          <w:szCs w:val="24"/>
        </w:rPr>
        <w:t>spiegazione sarete fatti a pezzi e le vostre case saranno ridotte in letamai. Se invece mi rivelerete il sogno e me ne darete la</w:t>
      </w:r>
      <w:r w:rsidR="002E5F86">
        <w:rPr>
          <w:rFonts w:ascii="Arial" w:hAnsi="Arial"/>
          <w:bCs/>
          <w:i/>
          <w:iCs/>
          <w:sz w:val="24"/>
          <w:szCs w:val="24"/>
        </w:rPr>
        <w:t xml:space="preserve"> </w:t>
      </w:r>
      <w:r w:rsidRPr="002E5F86">
        <w:rPr>
          <w:rFonts w:ascii="Arial" w:hAnsi="Arial"/>
          <w:bCs/>
          <w:i/>
          <w:iCs/>
          <w:sz w:val="24"/>
          <w:szCs w:val="24"/>
        </w:rPr>
        <w:t>spiegazione, riceverete da me doni, regali e grandi onori. Ditemi</w:t>
      </w:r>
      <w:r w:rsidR="002E5F86">
        <w:rPr>
          <w:rFonts w:ascii="Arial" w:hAnsi="Arial"/>
          <w:bCs/>
          <w:i/>
          <w:iCs/>
          <w:sz w:val="24"/>
          <w:szCs w:val="24"/>
        </w:rPr>
        <w:t xml:space="preserve"> </w:t>
      </w:r>
      <w:r w:rsidRPr="002E5F86">
        <w:rPr>
          <w:rFonts w:ascii="Arial" w:hAnsi="Arial"/>
          <w:bCs/>
          <w:i/>
          <w:iCs/>
          <w:sz w:val="24"/>
          <w:szCs w:val="24"/>
        </w:rPr>
        <w:t>dunque il sogno e la sua spiegazione. Essi replicarono: Esponga il re il sogno ai suoi servi e noi ne daremo la spiegazione. Rispose il re: Comprendo bene che voi volete guadagnar tempo, perché avete</w:t>
      </w:r>
      <w:r w:rsidR="002E5F86">
        <w:rPr>
          <w:rFonts w:ascii="Arial" w:hAnsi="Arial"/>
          <w:bCs/>
          <w:i/>
          <w:iCs/>
          <w:sz w:val="24"/>
          <w:szCs w:val="24"/>
        </w:rPr>
        <w:t xml:space="preserve"> </w:t>
      </w:r>
      <w:r w:rsidRPr="002E5F86">
        <w:rPr>
          <w:rFonts w:ascii="Arial" w:hAnsi="Arial"/>
          <w:bCs/>
          <w:i/>
          <w:iCs/>
          <w:sz w:val="24"/>
          <w:szCs w:val="24"/>
        </w:rPr>
        <w:t>inteso la mia decisione. Se non mi dite qual era il mio sogno, una</w:t>
      </w:r>
      <w:r w:rsidR="002E5F86">
        <w:rPr>
          <w:rFonts w:ascii="Arial" w:hAnsi="Arial"/>
          <w:bCs/>
          <w:i/>
          <w:iCs/>
          <w:sz w:val="24"/>
          <w:szCs w:val="24"/>
        </w:rPr>
        <w:t xml:space="preserve"> </w:t>
      </w:r>
      <w:r w:rsidRPr="002E5F86">
        <w:rPr>
          <w:rFonts w:ascii="Arial" w:hAnsi="Arial"/>
          <w:bCs/>
          <w:i/>
          <w:iCs/>
          <w:sz w:val="24"/>
          <w:szCs w:val="24"/>
        </w:rPr>
        <w:t>sola sarà la vostra sorte. Vi siete messi d'accordo per darmi risposte</w:t>
      </w:r>
      <w:r w:rsidR="002E5F86">
        <w:rPr>
          <w:rFonts w:ascii="Arial" w:hAnsi="Arial"/>
          <w:bCs/>
          <w:i/>
          <w:iCs/>
          <w:sz w:val="24"/>
          <w:szCs w:val="24"/>
        </w:rPr>
        <w:t xml:space="preserve"> </w:t>
      </w:r>
      <w:r w:rsidRPr="002E5F86">
        <w:rPr>
          <w:rFonts w:ascii="Arial" w:hAnsi="Arial"/>
          <w:bCs/>
          <w:i/>
          <w:iCs/>
          <w:sz w:val="24"/>
          <w:szCs w:val="24"/>
        </w:rPr>
        <w:t>astute e false in attesa che le circostanze si mutino. Perciò ditemi il</w:t>
      </w:r>
      <w:r w:rsidR="002E5F86">
        <w:rPr>
          <w:rFonts w:ascii="Arial" w:hAnsi="Arial"/>
          <w:bCs/>
          <w:i/>
          <w:iCs/>
          <w:sz w:val="24"/>
          <w:szCs w:val="24"/>
        </w:rPr>
        <w:t xml:space="preserve"> </w:t>
      </w:r>
      <w:r w:rsidRPr="002E5F86">
        <w:rPr>
          <w:rFonts w:ascii="Arial" w:hAnsi="Arial"/>
          <w:bCs/>
          <w:i/>
          <w:iCs/>
          <w:sz w:val="24"/>
          <w:szCs w:val="24"/>
        </w:rPr>
        <w:t>sogno e io saprò che voi siete in grado di darmene anche la</w:t>
      </w:r>
      <w:r w:rsidR="002E5F86">
        <w:rPr>
          <w:rFonts w:ascii="Arial" w:hAnsi="Arial"/>
          <w:bCs/>
          <w:i/>
          <w:iCs/>
          <w:sz w:val="24"/>
          <w:szCs w:val="24"/>
        </w:rPr>
        <w:t xml:space="preserve"> </w:t>
      </w:r>
      <w:r w:rsidRPr="002E5F86">
        <w:rPr>
          <w:rFonts w:ascii="Arial" w:hAnsi="Arial"/>
          <w:bCs/>
          <w:i/>
          <w:iCs/>
          <w:sz w:val="24"/>
          <w:szCs w:val="24"/>
        </w:rPr>
        <w:t xml:space="preserve">spiegazione. </w:t>
      </w:r>
    </w:p>
    <w:p w14:paraId="4F5199BE" w14:textId="285782B3"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I caldei risposero davanti al re: Non c'è nessuno al mondo che possa soddisfare la richiesta del re: difatti nessun re, per quanto potente e grande, ha mai domandato una cosa simile ad un</w:t>
      </w:r>
      <w:r w:rsidR="002E5F86">
        <w:rPr>
          <w:rFonts w:ascii="Arial" w:hAnsi="Arial"/>
          <w:bCs/>
          <w:i/>
          <w:iCs/>
          <w:sz w:val="24"/>
          <w:szCs w:val="24"/>
        </w:rPr>
        <w:t xml:space="preserve"> </w:t>
      </w:r>
      <w:r w:rsidRPr="002E5F86">
        <w:rPr>
          <w:rFonts w:ascii="Arial" w:hAnsi="Arial"/>
          <w:bCs/>
          <w:i/>
          <w:iCs/>
          <w:sz w:val="24"/>
          <w:szCs w:val="24"/>
        </w:rPr>
        <w:t>mago, indovino o caldeo. La richiesta del re è tanto difficile, che nessuno ne può dare al re la risposta, se non gli dei la cui dimora è</w:t>
      </w:r>
      <w:r w:rsidR="002E5F86">
        <w:rPr>
          <w:rFonts w:ascii="Arial" w:hAnsi="Arial"/>
          <w:bCs/>
          <w:i/>
          <w:iCs/>
          <w:sz w:val="24"/>
          <w:szCs w:val="24"/>
        </w:rPr>
        <w:t xml:space="preserve"> </w:t>
      </w:r>
      <w:r w:rsidRPr="002E5F86">
        <w:rPr>
          <w:rFonts w:ascii="Arial" w:hAnsi="Arial"/>
          <w:bCs/>
          <w:i/>
          <w:iCs/>
          <w:sz w:val="24"/>
          <w:szCs w:val="24"/>
        </w:rPr>
        <w:t>lontano dagli uomini. Allora il re, acceso di furore, ordinò che tutti i saggi di Babilonia</w:t>
      </w:r>
      <w:r w:rsidR="002E5F86">
        <w:rPr>
          <w:rFonts w:ascii="Arial" w:hAnsi="Arial"/>
          <w:bCs/>
          <w:i/>
          <w:iCs/>
          <w:sz w:val="24"/>
          <w:szCs w:val="24"/>
        </w:rPr>
        <w:t xml:space="preserve"> </w:t>
      </w:r>
      <w:r w:rsidRPr="002E5F86">
        <w:rPr>
          <w:rFonts w:ascii="Arial" w:hAnsi="Arial"/>
          <w:bCs/>
          <w:i/>
          <w:iCs/>
          <w:sz w:val="24"/>
          <w:szCs w:val="24"/>
        </w:rPr>
        <w:t>fossero messi a morte. Il decreto fu pubblicato e già i saggi venivano uccisi; anche Daniele e i suoi compagni erano ricercati per essere</w:t>
      </w:r>
      <w:r w:rsidR="002E5F86">
        <w:rPr>
          <w:rFonts w:ascii="Arial" w:hAnsi="Arial"/>
          <w:bCs/>
          <w:i/>
          <w:iCs/>
          <w:sz w:val="24"/>
          <w:szCs w:val="24"/>
        </w:rPr>
        <w:t xml:space="preserve"> </w:t>
      </w:r>
      <w:r w:rsidRPr="002E5F86">
        <w:rPr>
          <w:rFonts w:ascii="Arial" w:hAnsi="Arial"/>
          <w:bCs/>
          <w:i/>
          <w:iCs/>
          <w:sz w:val="24"/>
          <w:szCs w:val="24"/>
        </w:rPr>
        <w:t>messi a morte.</w:t>
      </w:r>
      <w:r w:rsidR="002E5F86">
        <w:rPr>
          <w:rFonts w:ascii="Arial" w:hAnsi="Arial"/>
          <w:bCs/>
          <w:i/>
          <w:iCs/>
          <w:sz w:val="24"/>
          <w:szCs w:val="24"/>
        </w:rPr>
        <w:t xml:space="preserve"> </w:t>
      </w:r>
    </w:p>
    <w:p w14:paraId="0883F8F3" w14:textId="391B35D0"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Ma Daniele rivolse parole piene di saggezza e di prudenza ad</w:t>
      </w:r>
      <w:r w:rsidR="002E5F86">
        <w:rPr>
          <w:rFonts w:ascii="Arial" w:hAnsi="Arial"/>
          <w:bCs/>
          <w:i/>
          <w:iCs/>
          <w:sz w:val="24"/>
          <w:szCs w:val="24"/>
        </w:rPr>
        <w:t xml:space="preserve"> </w:t>
      </w:r>
      <w:r w:rsidRPr="002E5F86">
        <w:rPr>
          <w:rFonts w:ascii="Arial" w:hAnsi="Arial"/>
          <w:bCs/>
          <w:i/>
          <w:iCs/>
          <w:sz w:val="24"/>
          <w:szCs w:val="24"/>
        </w:rPr>
        <w:t>Ariòch, capo delle guardie del re, che stava per uccidere i saggi di</w:t>
      </w:r>
      <w:r w:rsidR="002E5F86">
        <w:rPr>
          <w:rFonts w:ascii="Arial" w:hAnsi="Arial"/>
          <w:bCs/>
          <w:i/>
          <w:iCs/>
          <w:sz w:val="24"/>
          <w:szCs w:val="24"/>
        </w:rPr>
        <w:t xml:space="preserve"> </w:t>
      </w:r>
      <w:r w:rsidRPr="002E5F86">
        <w:rPr>
          <w:rFonts w:ascii="Arial" w:hAnsi="Arial"/>
          <w:bCs/>
          <w:i/>
          <w:iCs/>
          <w:sz w:val="24"/>
          <w:szCs w:val="24"/>
        </w:rPr>
        <w:t>Babilonia, e disse ad Ariòch, ufficiale del re: Perché il re ha</w:t>
      </w:r>
      <w:r w:rsidR="002E5F86">
        <w:rPr>
          <w:rFonts w:ascii="Arial" w:hAnsi="Arial"/>
          <w:bCs/>
          <w:i/>
          <w:iCs/>
          <w:sz w:val="24"/>
          <w:szCs w:val="24"/>
        </w:rPr>
        <w:t xml:space="preserve"> </w:t>
      </w:r>
      <w:r w:rsidRPr="002E5F86">
        <w:rPr>
          <w:rFonts w:ascii="Arial" w:hAnsi="Arial"/>
          <w:bCs/>
          <w:i/>
          <w:iCs/>
          <w:sz w:val="24"/>
          <w:szCs w:val="24"/>
        </w:rPr>
        <w:t>emanato un decreto così severo? Ariòch ne spiegò il motivo a Daniele. Egli allora entrò dal re e pregò che gli si concedesse</w:t>
      </w:r>
      <w:r w:rsidR="002E5F86">
        <w:rPr>
          <w:rFonts w:ascii="Arial" w:hAnsi="Arial"/>
          <w:bCs/>
          <w:i/>
          <w:iCs/>
          <w:sz w:val="24"/>
          <w:szCs w:val="24"/>
        </w:rPr>
        <w:t xml:space="preserve"> </w:t>
      </w:r>
      <w:r w:rsidRPr="002E5F86">
        <w:rPr>
          <w:rFonts w:ascii="Arial" w:hAnsi="Arial"/>
          <w:bCs/>
          <w:i/>
          <w:iCs/>
          <w:sz w:val="24"/>
          <w:szCs w:val="24"/>
        </w:rPr>
        <w:t xml:space="preserve">tempo: egli avrebbe dato la spiegazione dei sogni al re. </w:t>
      </w:r>
    </w:p>
    <w:p w14:paraId="49F23D78" w14:textId="63E36B12"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Poi Daniele</w:t>
      </w:r>
      <w:r w:rsidR="002E5F86">
        <w:rPr>
          <w:rFonts w:ascii="Arial" w:hAnsi="Arial"/>
          <w:bCs/>
          <w:i/>
          <w:iCs/>
          <w:sz w:val="24"/>
          <w:szCs w:val="24"/>
        </w:rPr>
        <w:t xml:space="preserve"> </w:t>
      </w:r>
      <w:r w:rsidRPr="002E5F86">
        <w:rPr>
          <w:rFonts w:ascii="Arial" w:hAnsi="Arial"/>
          <w:bCs/>
          <w:i/>
          <w:iCs/>
          <w:sz w:val="24"/>
          <w:szCs w:val="24"/>
        </w:rPr>
        <w:t>andò a casa e narrò la cosa ai suoi compagni, Anania, Misaele e</w:t>
      </w:r>
      <w:r w:rsidR="002E5F86">
        <w:rPr>
          <w:rFonts w:ascii="Arial" w:hAnsi="Arial"/>
          <w:bCs/>
          <w:i/>
          <w:iCs/>
          <w:sz w:val="24"/>
          <w:szCs w:val="24"/>
        </w:rPr>
        <w:t xml:space="preserve"> </w:t>
      </w:r>
      <w:r w:rsidRPr="002E5F86">
        <w:rPr>
          <w:rFonts w:ascii="Arial" w:hAnsi="Arial"/>
          <w:bCs/>
          <w:i/>
          <w:iCs/>
          <w:sz w:val="24"/>
          <w:szCs w:val="24"/>
        </w:rPr>
        <w:t>Azaria, ed essi implorarono misericordia dal Dio del cielo riguardo a questo mistero, perché Daniele e i suoi compagni non fossero messi</w:t>
      </w:r>
      <w:r w:rsidR="002E5F86">
        <w:rPr>
          <w:rFonts w:ascii="Arial" w:hAnsi="Arial"/>
          <w:bCs/>
          <w:i/>
          <w:iCs/>
          <w:sz w:val="24"/>
          <w:szCs w:val="24"/>
        </w:rPr>
        <w:t xml:space="preserve"> </w:t>
      </w:r>
      <w:r w:rsidRPr="002E5F86">
        <w:rPr>
          <w:rFonts w:ascii="Arial" w:hAnsi="Arial"/>
          <w:bCs/>
          <w:i/>
          <w:iCs/>
          <w:sz w:val="24"/>
          <w:szCs w:val="24"/>
        </w:rPr>
        <w:t xml:space="preserve">a morte insieme con tutti gli altri saggi di Babilonia. </w:t>
      </w:r>
    </w:p>
    <w:p w14:paraId="6D2D1176" w14:textId="60D06F1A"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Allora il mistero fu svelato a Daniele in una visione notturna;</w:t>
      </w:r>
      <w:r w:rsidR="002E5F86">
        <w:rPr>
          <w:rFonts w:ascii="Arial" w:hAnsi="Arial"/>
          <w:bCs/>
          <w:i/>
          <w:iCs/>
          <w:sz w:val="24"/>
          <w:szCs w:val="24"/>
        </w:rPr>
        <w:t xml:space="preserve"> </w:t>
      </w:r>
      <w:r w:rsidRPr="002E5F86">
        <w:rPr>
          <w:rFonts w:ascii="Arial" w:hAnsi="Arial"/>
          <w:bCs/>
          <w:i/>
          <w:iCs/>
          <w:sz w:val="24"/>
          <w:szCs w:val="24"/>
        </w:rPr>
        <w:t>perciò Daniele benedisse il Dio del cielo: Sia benedetto il nome di Dio di secolo in secolo,</w:t>
      </w:r>
      <w:r w:rsidR="00462CCA">
        <w:rPr>
          <w:rFonts w:ascii="Arial" w:hAnsi="Arial"/>
          <w:bCs/>
          <w:i/>
          <w:iCs/>
          <w:sz w:val="24"/>
          <w:szCs w:val="24"/>
        </w:rPr>
        <w:t xml:space="preserve"> </w:t>
      </w:r>
      <w:r w:rsidRPr="002E5F86">
        <w:rPr>
          <w:rFonts w:ascii="Arial" w:hAnsi="Arial"/>
          <w:bCs/>
          <w:i/>
          <w:iCs/>
          <w:sz w:val="24"/>
          <w:szCs w:val="24"/>
        </w:rPr>
        <w:t xml:space="preserve">perché a lui appartengono la sapienza e la potenza. Egli alterna tempi e stagioni, depone i re e li innalza, concede la </w:t>
      </w:r>
      <w:r w:rsidRPr="002E5F86">
        <w:rPr>
          <w:rFonts w:ascii="Arial" w:hAnsi="Arial"/>
          <w:bCs/>
          <w:i/>
          <w:iCs/>
          <w:sz w:val="24"/>
          <w:szCs w:val="24"/>
        </w:rPr>
        <w:lastRenderedPageBreak/>
        <w:t>sapienza ai saggi, agli intelligenti il sapere. Svela cose profonde e occulte e sa quel che è celato nelle tenebre e presso di lui è la luce. Gloria e lode a te, Dio dei miei padri, che mi hai concesso la sapienza e la forza, mi hai manifestato ciò che ti abbiamo domandato e ci hai illustrato la richiesta del re.</w:t>
      </w:r>
      <w:r w:rsidR="002E5F86">
        <w:rPr>
          <w:rFonts w:ascii="Arial" w:hAnsi="Arial"/>
          <w:bCs/>
          <w:i/>
          <w:iCs/>
          <w:sz w:val="24"/>
          <w:szCs w:val="24"/>
        </w:rPr>
        <w:t xml:space="preserve"> </w:t>
      </w:r>
    </w:p>
    <w:p w14:paraId="7503D925" w14:textId="4E9D3460"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Allora Daniele si recò da Ariòch, al quale il re aveva affidato l'incarico di uccidere i saggi di Babilonia, e presentatosi gli disse: Non uccidere i saggi di Babilonia, ma conducimi dal re e io gli farò conoscere la spiegazione del sogno. Ariòch condusse in fretta</w:t>
      </w:r>
      <w:r w:rsidR="002E5F86">
        <w:rPr>
          <w:rFonts w:ascii="Arial" w:hAnsi="Arial"/>
          <w:bCs/>
          <w:i/>
          <w:iCs/>
          <w:sz w:val="24"/>
          <w:szCs w:val="24"/>
        </w:rPr>
        <w:t xml:space="preserve"> </w:t>
      </w:r>
      <w:r w:rsidRPr="002E5F86">
        <w:rPr>
          <w:rFonts w:ascii="Arial" w:hAnsi="Arial"/>
          <w:bCs/>
          <w:i/>
          <w:iCs/>
          <w:sz w:val="24"/>
          <w:szCs w:val="24"/>
        </w:rPr>
        <w:t>Daniele alla presenza del re e gli disse: Ho trovato un uomo fra i Giudei deportati, il quale farà conoscere al re la spiegazione del</w:t>
      </w:r>
      <w:r w:rsidR="002E5F86">
        <w:rPr>
          <w:rFonts w:ascii="Arial" w:hAnsi="Arial"/>
          <w:bCs/>
          <w:i/>
          <w:iCs/>
          <w:sz w:val="24"/>
          <w:szCs w:val="24"/>
        </w:rPr>
        <w:t xml:space="preserve"> </w:t>
      </w:r>
      <w:r w:rsidRPr="002E5F86">
        <w:rPr>
          <w:rFonts w:ascii="Arial" w:hAnsi="Arial"/>
          <w:bCs/>
          <w:i/>
          <w:iCs/>
          <w:sz w:val="24"/>
          <w:szCs w:val="24"/>
        </w:rPr>
        <w:t>sogno. Il re disse allora a Daniele, chiamato Baltazzàr: Puoi tu davvero rivelarmi il sogno che ho fatto e darmene la spiegazione? Daniele, davanti al re, rispose: Il mistero di cui il re chiede la spiegazione non può essere spiegato né da saggi, né da astrologi, né</w:t>
      </w:r>
      <w:r w:rsidR="002E5F86">
        <w:rPr>
          <w:rFonts w:ascii="Arial" w:hAnsi="Arial"/>
          <w:bCs/>
          <w:i/>
          <w:iCs/>
          <w:sz w:val="24"/>
          <w:szCs w:val="24"/>
        </w:rPr>
        <w:t xml:space="preserve"> </w:t>
      </w:r>
      <w:r w:rsidRPr="002E5F86">
        <w:rPr>
          <w:rFonts w:ascii="Arial" w:hAnsi="Arial"/>
          <w:bCs/>
          <w:i/>
          <w:iCs/>
          <w:sz w:val="24"/>
          <w:szCs w:val="24"/>
        </w:rPr>
        <w:t>da maghi, né da indovini; ma c'è un Dio nel cielo che svela i misteri</w:t>
      </w:r>
      <w:r w:rsidR="002E5F86">
        <w:rPr>
          <w:rFonts w:ascii="Arial" w:hAnsi="Arial"/>
          <w:bCs/>
          <w:i/>
          <w:iCs/>
          <w:sz w:val="24"/>
          <w:szCs w:val="24"/>
        </w:rPr>
        <w:t xml:space="preserve"> </w:t>
      </w:r>
      <w:r w:rsidRPr="002E5F86">
        <w:rPr>
          <w:rFonts w:ascii="Arial" w:hAnsi="Arial"/>
          <w:bCs/>
          <w:i/>
          <w:iCs/>
          <w:sz w:val="24"/>
          <w:szCs w:val="24"/>
        </w:rPr>
        <w:t>ed egli ha rivelato al re Nabucodònosor quel che avverrà al finire dei</w:t>
      </w:r>
      <w:r w:rsidR="002E5F86">
        <w:rPr>
          <w:rFonts w:ascii="Arial" w:hAnsi="Arial"/>
          <w:bCs/>
          <w:i/>
          <w:iCs/>
          <w:sz w:val="24"/>
          <w:szCs w:val="24"/>
        </w:rPr>
        <w:t xml:space="preserve"> </w:t>
      </w:r>
      <w:r w:rsidRPr="002E5F86">
        <w:rPr>
          <w:rFonts w:ascii="Arial" w:hAnsi="Arial"/>
          <w:bCs/>
          <w:i/>
          <w:iCs/>
          <w:sz w:val="24"/>
          <w:szCs w:val="24"/>
        </w:rPr>
        <w:t>giorni. Ecco dunque qual era il tuo sogno e le visioni che sono passate</w:t>
      </w:r>
      <w:r w:rsidR="002E5F86">
        <w:rPr>
          <w:rFonts w:ascii="Arial" w:hAnsi="Arial"/>
          <w:bCs/>
          <w:i/>
          <w:iCs/>
          <w:sz w:val="24"/>
          <w:szCs w:val="24"/>
        </w:rPr>
        <w:t xml:space="preserve"> </w:t>
      </w:r>
      <w:r w:rsidRPr="002E5F86">
        <w:rPr>
          <w:rFonts w:ascii="Arial" w:hAnsi="Arial"/>
          <w:bCs/>
          <w:i/>
          <w:iCs/>
          <w:sz w:val="24"/>
          <w:szCs w:val="24"/>
        </w:rPr>
        <w:t xml:space="preserve">per la tua mente, mentre dormivi nel tuo letto. </w:t>
      </w:r>
    </w:p>
    <w:p w14:paraId="2FAE5542" w14:textId="0A13E395"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O re, i pensieri che ti</w:t>
      </w:r>
      <w:r w:rsidR="002E5F86">
        <w:rPr>
          <w:rFonts w:ascii="Arial" w:hAnsi="Arial"/>
          <w:bCs/>
          <w:i/>
          <w:iCs/>
          <w:sz w:val="24"/>
          <w:szCs w:val="24"/>
        </w:rPr>
        <w:t xml:space="preserve"> </w:t>
      </w:r>
      <w:r w:rsidRPr="002E5F86">
        <w:rPr>
          <w:rFonts w:ascii="Arial" w:hAnsi="Arial"/>
          <w:bCs/>
          <w:i/>
          <w:iCs/>
          <w:sz w:val="24"/>
          <w:szCs w:val="24"/>
        </w:rPr>
        <w:t>sono venuti mentre eri a letto riguardano il futuro; colui che svela i misteri ha voluto svelarti ciò che dovrà avvenire. Se a me è stato</w:t>
      </w:r>
      <w:r w:rsidR="002E5F86">
        <w:rPr>
          <w:rFonts w:ascii="Arial" w:hAnsi="Arial"/>
          <w:bCs/>
          <w:i/>
          <w:iCs/>
          <w:sz w:val="24"/>
          <w:szCs w:val="24"/>
        </w:rPr>
        <w:t xml:space="preserve"> </w:t>
      </w:r>
      <w:r w:rsidRPr="002E5F86">
        <w:rPr>
          <w:rFonts w:ascii="Arial" w:hAnsi="Arial"/>
          <w:bCs/>
          <w:i/>
          <w:iCs/>
          <w:sz w:val="24"/>
          <w:szCs w:val="24"/>
        </w:rPr>
        <w:t>svelato questo mistero, non è perché io possieda una sapienza</w:t>
      </w:r>
      <w:r w:rsidR="002E5F86">
        <w:rPr>
          <w:rFonts w:ascii="Arial" w:hAnsi="Arial"/>
          <w:bCs/>
          <w:i/>
          <w:iCs/>
          <w:sz w:val="24"/>
          <w:szCs w:val="24"/>
        </w:rPr>
        <w:t xml:space="preserve"> </w:t>
      </w:r>
      <w:r w:rsidRPr="002E5F86">
        <w:rPr>
          <w:rFonts w:ascii="Arial" w:hAnsi="Arial"/>
          <w:bCs/>
          <w:i/>
          <w:iCs/>
          <w:sz w:val="24"/>
          <w:szCs w:val="24"/>
        </w:rPr>
        <w:t>superiore a tutti i viventi, ma perché ne sia data la spiegazione al re e tu possa conoscere i pensieri del tuo cuore. Tu stavi osservando, o re, ed ecco una statua, una statua enorme, di straordinario splendore, si ergeva davanti a te con terribile aspetto.</w:t>
      </w:r>
      <w:r w:rsidR="002E5F86">
        <w:rPr>
          <w:rFonts w:ascii="Arial" w:hAnsi="Arial"/>
          <w:bCs/>
          <w:i/>
          <w:iCs/>
          <w:sz w:val="24"/>
          <w:szCs w:val="24"/>
        </w:rPr>
        <w:t xml:space="preserve"> </w:t>
      </w:r>
      <w:r w:rsidRPr="002E5F86">
        <w:rPr>
          <w:rFonts w:ascii="Arial" w:hAnsi="Arial"/>
          <w:bCs/>
          <w:i/>
          <w:iCs/>
          <w:sz w:val="24"/>
          <w:szCs w:val="24"/>
        </w:rPr>
        <w:t>Aveva la testa d'oro</w:t>
      </w:r>
      <w:r w:rsidR="002E5F86">
        <w:rPr>
          <w:rFonts w:ascii="Arial" w:hAnsi="Arial"/>
          <w:bCs/>
          <w:i/>
          <w:iCs/>
          <w:sz w:val="24"/>
          <w:szCs w:val="24"/>
        </w:rPr>
        <w:t xml:space="preserve"> </w:t>
      </w:r>
      <w:r w:rsidRPr="002E5F86">
        <w:rPr>
          <w:rFonts w:ascii="Arial" w:hAnsi="Arial"/>
          <w:bCs/>
          <w:i/>
          <w:iCs/>
          <w:sz w:val="24"/>
          <w:szCs w:val="24"/>
        </w:rPr>
        <w:t>puro, il petto e le braccia d'argento, il ventre e le cosce di bronzo, le</w:t>
      </w:r>
      <w:r w:rsidR="002E5F86">
        <w:rPr>
          <w:rFonts w:ascii="Arial" w:hAnsi="Arial"/>
          <w:bCs/>
          <w:i/>
          <w:iCs/>
          <w:sz w:val="24"/>
          <w:szCs w:val="24"/>
        </w:rPr>
        <w:t xml:space="preserve"> </w:t>
      </w:r>
      <w:r w:rsidRPr="002E5F86">
        <w:rPr>
          <w:rFonts w:ascii="Arial" w:hAnsi="Arial"/>
          <w:bCs/>
          <w:i/>
          <w:iCs/>
          <w:sz w:val="24"/>
          <w:szCs w:val="24"/>
        </w:rPr>
        <w:t xml:space="preserve">gambe di ferro e </w:t>
      </w:r>
      <w:r w:rsidRPr="002E5F86">
        <w:rPr>
          <w:rFonts w:ascii="Arial" w:hAnsi="Arial"/>
          <w:bCs/>
          <w:i/>
          <w:iCs/>
          <w:sz w:val="24"/>
          <w:szCs w:val="24"/>
          <w:u w:val="single"/>
        </w:rPr>
        <w:t>i piedi in parte di ferro e in parte di creta</w:t>
      </w:r>
      <w:r w:rsidRPr="002E5F86">
        <w:rPr>
          <w:rFonts w:ascii="Arial" w:hAnsi="Arial"/>
          <w:bCs/>
          <w:i/>
          <w:iCs/>
          <w:sz w:val="24"/>
          <w:szCs w:val="24"/>
        </w:rPr>
        <w:t>. Mentre</w:t>
      </w:r>
      <w:r w:rsidR="002E5F86">
        <w:rPr>
          <w:rFonts w:ascii="Arial" w:hAnsi="Arial"/>
          <w:bCs/>
          <w:i/>
          <w:iCs/>
          <w:sz w:val="24"/>
          <w:szCs w:val="24"/>
        </w:rPr>
        <w:t xml:space="preserve"> </w:t>
      </w:r>
      <w:r w:rsidRPr="002E5F86">
        <w:rPr>
          <w:rFonts w:ascii="Arial" w:hAnsi="Arial"/>
          <w:bCs/>
          <w:i/>
          <w:iCs/>
          <w:sz w:val="24"/>
          <w:szCs w:val="24"/>
        </w:rPr>
        <w:t>stavi guardando, una pietra si staccò dal monte, ma non per mano di</w:t>
      </w:r>
      <w:r w:rsidR="002E5F86">
        <w:rPr>
          <w:rFonts w:ascii="Arial" w:hAnsi="Arial"/>
          <w:bCs/>
          <w:i/>
          <w:iCs/>
          <w:sz w:val="24"/>
          <w:szCs w:val="24"/>
        </w:rPr>
        <w:t xml:space="preserve"> </w:t>
      </w:r>
      <w:r w:rsidRPr="002E5F86">
        <w:rPr>
          <w:rFonts w:ascii="Arial" w:hAnsi="Arial"/>
          <w:bCs/>
          <w:i/>
          <w:iCs/>
          <w:sz w:val="24"/>
          <w:szCs w:val="24"/>
        </w:rPr>
        <w:t>uomo, e andò a battere contro i piedi della statua, che erano di ferro</w:t>
      </w:r>
      <w:r w:rsidR="002E5F86">
        <w:rPr>
          <w:rFonts w:ascii="Arial" w:hAnsi="Arial"/>
          <w:bCs/>
          <w:i/>
          <w:iCs/>
          <w:sz w:val="24"/>
          <w:szCs w:val="24"/>
        </w:rPr>
        <w:t xml:space="preserve"> </w:t>
      </w:r>
      <w:r w:rsidRPr="002E5F86">
        <w:rPr>
          <w:rFonts w:ascii="Arial" w:hAnsi="Arial"/>
          <w:bCs/>
          <w:i/>
          <w:iCs/>
          <w:sz w:val="24"/>
          <w:szCs w:val="24"/>
        </w:rPr>
        <w:t xml:space="preserve">e di argilla, e li frantumò. </w:t>
      </w:r>
    </w:p>
    <w:p w14:paraId="4E097F58" w14:textId="19B1FFB5"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Allora si frantumarono anche il ferro, l'argilla, il bronzo, l'argento e l'oro e divennero come la pula sulle aie</w:t>
      </w:r>
      <w:r w:rsidR="002E5F86">
        <w:rPr>
          <w:rFonts w:ascii="Arial" w:hAnsi="Arial"/>
          <w:bCs/>
          <w:i/>
          <w:iCs/>
          <w:sz w:val="24"/>
          <w:szCs w:val="24"/>
        </w:rPr>
        <w:t xml:space="preserve"> </w:t>
      </w:r>
      <w:r w:rsidRPr="002E5F86">
        <w:rPr>
          <w:rFonts w:ascii="Arial" w:hAnsi="Arial"/>
          <w:bCs/>
          <w:i/>
          <w:iCs/>
          <w:sz w:val="24"/>
          <w:szCs w:val="24"/>
        </w:rPr>
        <w:t>d'estate; il vento li portò via senza lasciar traccia, mentre la pietra, che aveva colpito la statua, divenne una grande montagna che riempì</w:t>
      </w:r>
      <w:r w:rsidR="002E5F86">
        <w:rPr>
          <w:rFonts w:ascii="Arial" w:hAnsi="Arial"/>
          <w:bCs/>
          <w:i/>
          <w:iCs/>
          <w:sz w:val="24"/>
          <w:szCs w:val="24"/>
        </w:rPr>
        <w:t xml:space="preserve"> </w:t>
      </w:r>
      <w:r w:rsidRPr="002E5F86">
        <w:rPr>
          <w:rFonts w:ascii="Arial" w:hAnsi="Arial"/>
          <w:bCs/>
          <w:i/>
          <w:iCs/>
          <w:sz w:val="24"/>
          <w:szCs w:val="24"/>
        </w:rPr>
        <w:t xml:space="preserve">tutta quella regione. Questo è il sogno: ora ne daremo la spiegazione al re. </w:t>
      </w:r>
    </w:p>
    <w:p w14:paraId="5D673FEA" w14:textId="3106C2BA"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Tu o re,</w:t>
      </w:r>
      <w:r w:rsidR="002E5F86">
        <w:rPr>
          <w:rFonts w:ascii="Arial" w:hAnsi="Arial"/>
          <w:bCs/>
          <w:i/>
          <w:iCs/>
          <w:sz w:val="24"/>
          <w:szCs w:val="24"/>
        </w:rPr>
        <w:t xml:space="preserve"> </w:t>
      </w:r>
      <w:r w:rsidRPr="002E5F86">
        <w:rPr>
          <w:rFonts w:ascii="Arial" w:hAnsi="Arial"/>
          <w:bCs/>
          <w:i/>
          <w:iCs/>
          <w:sz w:val="24"/>
          <w:szCs w:val="24"/>
        </w:rPr>
        <w:t>sei il re dei re; a te il Dio del cielo ha concesso il regno, la potenza, la</w:t>
      </w:r>
      <w:r w:rsidR="002E5F86">
        <w:rPr>
          <w:rFonts w:ascii="Arial" w:hAnsi="Arial"/>
          <w:bCs/>
          <w:i/>
          <w:iCs/>
          <w:sz w:val="24"/>
          <w:szCs w:val="24"/>
        </w:rPr>
        <w:t xml:space="preserve"> </w:t>
      </w:r>
      <w:r w:rsidRPr="002E5F86">
        <w:rPr>
          <w:rFonts w:ascii="Arial" w:hAnsi="Arial"/>
          <w:bCs/>
          <w:i/>
          <w:iCs/>
          <w:sz w:val="24"/>
          <w:szCs w:val="24"/>
        </w:rPr>
        <w:t>forza e la gloria. A te ha concesso il dominio sui figli dell'uomo,</w:t>
      </w:r>
      <w:r w:rsidR="002E5F86">
        <w:rPr>
          <w:rFonts w:ascii="Arial" w:hAnsi="Arial"/>
          <w:bCs/>
          <w:i/>
          <w:iCs/>
          <w:sz w:val="24"/>
          <w:szCs w:val="24"/>
        </w:rPr>
        <w:t xml:space="preserve"> </w:t>
      </w:r>
      <w:r w:rsidRPr="002E5F86">
        <w:rPr>
          <w:rFonts w:ascii="Arial" w:hAnsi="Arial"/>
          <w:bCs/>
          <w:i/>
          <w:iCs/>
          <w:sz w:val="24"/>
          <w:szCs w:val="24"/>
        </w:rPr>
        <w:t>sugli animali selvatici, sugli uccelli del cielo; tu li domini tutti: tu sei</w:t>
      </w:r>
      <w:r w:rsidR="002E5F86">
        <w:rPr>
          <w:rFonts w:ascii="Arial" w:hAnsi="Arial"/>
          <w:bCs/>
          <w:i/>
          <w:iCs/>
          <w:sz w:val="24"/>
          <w:szCs w:val="24"/>
        </w:rPr>
        <w:t xml:space="preserve"> </w:t>
      </w:r>
      <w:r w:rsidRPr="002E5F86">
        <w:rPr>
          <w:rFonts w:ascii="Arial" w:hAnsi="Arial"/>
          <w:bCs/>
          <w:i/>
          <w:iCs/>
          <w:sz w:val="24"/>
          <w:szCs w:val="24"/>
        </w:rPr>
        <w:t>la testa d'oro. Dopo di te sorgerà un altro regno, inferiore al tuo;</w:t>
      </w:r>
      <w:r w:rsidR="002E5F86">
        <w:rPr>
          <w:rFonts w:ascii="Arial" w:hAnsi="Arial"/>
          <w:bCs/>
          <w:i/>
          <w:iCs/>
          <w:sz w:val="24"/>
          <w:szCs w:val="24"/>
        </w:rPr>
        <w:t xml:space="preserve"> </w:t>
      </w:r>
      <w:r w:rsidRPr="002E5F86">
        <w:rPr>
          <w:rFonts w:ascii="Arial" w:hAnsi="Arial"/>
          <w:bCs/>
          <w:i/>
          <w:iCs/>
          <w:sz w:val="24"/>
          <w:szCs w:val="24"/>
        </w:rPr>
        <w:t>poi un terzo regno, quello di bronzo, che dominerà su tutta la terra. Vi sarà poi un quarto regno, duro come il ferro. Come il ferro</w:t>
      </w:r>
      <w:r w:rsidR="002E5F86">
        <w:rPr>
          <w:rFonts w:ascii="Arial" w:hAnsi="Arial"/>
          <w:bCs/>
          <w:i/>
          <w:iCs/>
          <w:sz w:val="24"/>
          <w:szCs w:val="24"/>
        </w:rPr>
        <w:t xml:space="preserve"> </w:t>
      </w:r>
      <w:r w:rsidRPr="002E5F86">
        <w:rPr>
          <w:rFonts w:ascii="Arial" w:hAnsi="Arial"/>
          <w:bCs/>
          <w:i/>
          <w:iCs/>
          <w:sz w:val="24"/>
          <w:szCs w:val="24"/>
        </w:rPr>
        <w:t>spezza e frantuma tutto, così quel regno spezzerà e frantumerà tutto.</w:t>
      </w:r>
      <w:r w:rsidR="002E5F86">
        <w:rPr>
          <w:rFonts w:ascii="Arial" w:hAnsi="Arial"/>
          <w:bCs/>
          <w:i/>
          <w:iCs/>
          <w:sz w:val="24"/>
          <w:szCs w:val="24"/>
        </w:rPr>
        <w:t xml:space="preserve"> </w:t>
      </w:r>
      <w:r w:rsidRPr="002E5F86">
        <w:rPr>
          <w:rFonts w:ascii="Arial" w:hAnsi="Arial"/>
          <w:bCs/>
          <w:i/>
          <w:iCs/>
          <w:sz w:val="24"/>
          <w:szCs w:val="24"/>
        </w:rPr>
        <w:t>Come hai visto, i piedi e le dita erano in parte di argilla da vasaio e in parte di ferro: ciò significa che il regno sarà diviso, ma avrà la</w:t>
      </w:r>
      <w:r w:rsidR="002E5F86">
        <w:rPr>
          <w:rFonts w:ascii="Arial" w:hAnsi="Arial"/>
          <w:bCs/>
          <w:i/>
          <w:iCs/>
          <w:sz w:val="24"/>
          <w:szCs w:val="24"/>
        </w:rPr>
        <w:t xml:space="preserve"> </w:t>
      </w:r>
      <w:r w:rsidRPr="002E5F86">
        <w:rPr>
          <w:rFonts w:ascii="Arial" w:hAnsi="Arial"/>
          <w:bCs/>
          <w:i/>
          <w:iCs/>
          <w:sz w:val="24"/>
          <w:szCs w:val="24"/>
        </w:rPr>
        <w:t xml:space="preserve">durezza del ferro unito all'argilla. Se le dita dei piedi erano in parte di ferro e in parte di </w:t>
      </w:r>
      <w:r w:rsidRPr="002E5F86">
        <w:rPr>
          <w:rFonts w:ascii="Arial" w:hAnsi="Arial"/>
          <w:bCs/>
          <w:i/>
          <w:iCs/>
          <w:sz w:val="24"/>
          <w:szCs w:val="24"/>
        </w:rPr>
        <w:lastRenderedPageBreak/>
        <w:t>argilla, ciò significa che una parte del regno sarà forte e l'altra fragile. Il fatto d'aver visto il ferro mescolato all'argilla</w:t>
      </w:r>
      <w:r w:rsidR="002E5F86">
        <w:rPr>
          <w:rFonts w:ascii="Arial" w:hAnsi="Arial"/>
          <w:bCs/>
          <w:i/>
          <w:iCs/>
          <w:sz w:val="24"/>
          <w:szCs w:val="24"/>
        </w:rPr>
        <w:t xml:space="preserve"> </w:t>
      </w:r>
      <w:r w:rsidRPr="002E5F86">
        <w:rPr>
          <w:rFonts w:ascii="Arial" w:hAnsi="Arial"/>
          <w:bCs/>
          <w:i/>
          <w:iCs/>
          <w:sz w:val="24"/>
          <w:szCs w:val="24"/>
        </w:rPr>
        <w:t>significa che le due parti si uniranno per via di matrimoni, ma non</w:t>
      </w:r>
      <w:r w:rsidR="002E5F86">
        <w:rPr>
          <w:rFonts w:ascii="Arial" w:hAnsi="Arial"/>
          <w:bCs/>
          <w:i/>
          <w:iCs/>
          <w:sz w:val="24"/>
          <w:szCs w:val="24"/>
        </w:rPr>
        <w:t xml:space="preserve"> </w:t>
      </w:r>
      <w:r w:rsidRPr="002E5F86">
        <w:rPr>
          <w:rFonts w:ascii="Arial" w:hAnsi="Arial"/>
          <w:bCs/>
          <w:i/>
          <w:iCs/>
          <w:sz w:val="24"/>
          <w:szCs w:val="24"/>
        </w:rPr>
        <w:t>potranno diventare una cosa sola, come il ferro non si amalgama con</w:t>
      </w:r>
      <w:r w:rsidR="002E5F86">
        <w:rPr>
          <w:rFonts w:ascii="Arial" w:hAnsi="Arial"/>
          <w:bCs/>
          <w:i/>
          <w:iCs/>
          <w:sz w:val="24"/>
          <w:szCs w:val="24"/>
        </w:rPr>
        <w:t xml:space="preserve"> </w:t>
      </w:r>
      <w:r w:rsidRPr="002E5F86">
        <w:rPr>
          <w:rFonts w:ascii="Arial" w:hAnsi="Arial"/>
          <w:bCs/>
          <w:i/>
          <w:iCs/>
          <w:sz w:val="24"/>
          <w:szCs w:val="24"/>
        </w:rPr>
        <w:t xml:space="preserve">l'argilla. </w:t>
      </w:r>
    </w:p>
    <w:p w14:paraId="5D0BD1E4" w14:textId="7099581A"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Al tempo di questi re, il Dio del cielo farà sorgere un regno che non sarà mai distrutto e non sarà trasmesso ad altro popolo: stritolerà e annienterà tutti gli altri regni, mentre esso durerà per</w:t>
      </w:r>
      <w:r w:rsidR="002E5F86">
        <w:rPr>
          <w:rFonts w:ascii="Arial" w:hAnsi="Arial"/>
          <w:bCs/>
          <w:i/>
          <w:iCs/>
          <w:sz w:val="24"/>
          <w:szCs w:val="24"/>
        </w:rPr>
        <w:t xml:space="preserve"> </w:t>
      </w:r>
      <w:r w:rsidRPr="002E5F86">
        <w:rPr>
          <w:rFonts w:ascii="Arial" w:hAnsi="Arial"/>
          <w:bCs/>
          <w:i/>
          <w:iCs/>
          <w:sz w:val="24"/>
          <w:szCs w:val="24"/>
        </w:rPr>
        <w:t>sempre. Questo significa quella pietra che tu hai visto staccarsi dal</w:t>
      </w:r>
      <w:r w:rsidR="002E5F86">
        <w:rPr>
          <w:rFonts w:ascii="Arial" w:hAnsi="Arial"/>
          <w:bCs/>
          <w:i/>
          <w:iCs/>
          <w:sz w:val="24"/>
          <w:szCs w:val="24"/>
        </w:rPr>
        <w:t xml:space="preserve"> </w:t>
      </w:r>
      <w:r w:rsidRPr="002E5F86">
        <w:rPr>
          <w:rFonts w:ascii="Arial" w:hAnsi="Arial"/>
          <w:bCs/>
          <w:i/>
          <w:iCs/>
          <w:sz w:val="24"/>
          <w:szCs w:val="24"/>
        </w:rPr>
        <w:t>monte, non per mano di uomo, e che ha stritolato il ferro, il bronzo, l'argilla, l'argento e l'oro. Il Dio grande ha rivelato al re quello che</w:t>
      </w:r>
      <w:r w:rsidR="002E5F86">
        <w:rPr>
          <w:rFonts w:ascii="Arial" w:hAnsi="Arial"/>
          <w:bCs/>
          <w:i/>
          <w:iCs/>
          <w:sz w:val="24"/>
          <w:szCs w:val="24"/>
        </w:rPr>
        <w:t xml:space="preserve"> </w:t>
      </w:r>
      <w:r w:rsidRPr="002E5F86">
        <w:rPr>
          <w:rFonts w:ascii="Arial" w:hAnsi="Arial"/>
          <w:bCs/>
          <w:i/>
          <w:iCs/>
          <w:sz w:val="24"/>
          <w:szCs w:val="24"/>
        </w:rPr>
        <w:t>avverrà da questo tempo in poi. Il sogno è vero e degna di fede ne è la spiegazione.</w:t>
      </w:r>
      <w:r w:rsidR="002E5F86">
        <w:rPr>
          <w:rFonts w:ascii="Arial" w:hAnsi="Arial"/>
          <w:bCs/>
          <w:i/>
          <w:iCs/>
          <w:sz w:val="24"/>
          <w:szCs w:val="24"/>
        </w:rPr>
        <w:t xml:space="preserve"> </w:t>
      </w:r>
    </w:p>
    <w:p w14:paraId="29800886" w14:textId="09B0745C"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Allora il re Nabucodònosor piegò la faccia a terra, si prostrò</w:t>
      </w:r>
      <w:r w:rsidR="002E5F86">
        <w:rPr>
          <w:rFonts w:ascii="Arial" w:hAnsi="Arial"/>
          <w:bCs/>
          <w:i/>
          <w:iCs/>
          <w:sz w:val="24"/>
          <w:szCs w:val="24"/>
        </w:rPr>
        <w:t xml:space="preserve"> </w:t>
      </w:r>
      <w:r w:rsidRPr="002E5F86">
        <w:rPr>
          <w:rFonts w:ascii="Arial" w:hAnsi="Arial"/>
          <w:bCs/>
          <w:i/>
          <w:iCs/>
          <w:sz w:val="24"/>
          <w:szCs w:val="24"/>
        </w:rPr>
        <w:t>davanti a Daniele e ordinò che gli si offrissero sacrifici e incensi.</w:t>
      </w:r>
      <w:r w:rsidR="002E5F86">
        <w:rPr>
          <w:rFonts w:ascii="Arial" w:hAnsi="Arial"/>
          <w:bCs/>
          <w:i/>
          <w:iCs/>
          <w:sz w:val="24"/>
          <w:szCs w:val="24"/>
        </w:rPr>
        <w:t xml:space="preserve"> </w:t>
      </w:r>
      <w:r w:rsidRPr="002E5F86">
        <w:rPr>
          <w:rFonts w:ascii="Arial" w:hAnsi="Arial"/>
          <w:bCs/>
          <w:i/>
          <w:iCs/>
          <w:sz w:val="24"/>
          <w:szCs w:val="24"/>
        </w:rPr>
        <w:t>Quindi rivolto a Daniele gli disse: Certo, il vostro Dio è il Dio degli</w:t>
      </w:r>
      <w:r w:rsidR="002E5F86">
        <w:rPr>
          <w:rFonts w:ascii="Arial" w:hAnsi="Arial"/>
          <w:bCs/>
          <w:i/>
          <w:iCs/>
          <w:sz w:val="24"/>
          <w:szCs w:val="24"/>
        </w:rPr>
        <w:t xml:space="preserve"> </w:t>
      </w:r>
      <w:r w:rsidRPr="002E5F86">
        <w:rPr>
          <w:rFonts w:ascii="Arial" w:hAnsi="Arial"/>
          <w:bCs/>
          <w:i/>
          <w:iCs/>
          <w:sz w:val="24"/>
          <w:szCs w:val="24"/>
        </w:rPr>
        <w:t>dei, il Signore dei re e il rivelatore dei misteri, poiché tu hai potuto</w:t>
      </w:r>
      <w:r w:rsidR="002E5F86">
        <w:rPr>
          <w:rFonts w:ascii="Arial" w:hAnsi="Arial"/>
          <w:bCs/>
          <w:i/>
          <w:iCs/>
          <w:sz w:val="24"/>
          <w:szCs w:val="24"/>
        </w:rPr>
        <w:t xml:space="preserve"> </w:t>
      </w:r>
      <w:r w:rsidRPr="002E5F86">
        <w:rPr>
          <w:rFonts w:ascii="Arial" w:hAnsi="Arial"/>
          <w:bCs/>
          <w:i/>
          <w:iCs/>
          <w:sz w:val="24"/>
          <w:szCs w:val="24"/>
        </w:rPr>
        <w:t>svelare questo mistero. Il re esaltò Daniele e gli fece molti preziosi</w:t>
      </w:r>
      <w:r w:rsidR="002E5F86">
        <w:rPr>
          <w:rFonts w:ascii="Arial" w:hAnsi="Arial"/>
          <w:bCs/>
          <w:i/>
          <w:iCs/>
          <w:sz w:val="24"/>
          <w:szCs w:val="24"/>
        </w:rPr>
        <w:t xml:space="preserve"> </w:t>
      </w:r>
      <w:r w:rsidRPr="002E5F86">
        <w:rPr>
          <w:rFonts w:ascii="Arial" w:hAnsi="Arial"/>
          <w:bCs/>
          <w:i/>
          <w:iCs/>
          <w:sz w:val="24"/>
          <w:szCs w:val="24"/>
        </w:rPr>
        <w:t>regali, lo costituì governatore di tutta la provincia di Babilonia e capo</w:t>
      </w:r>
      <w:r w:rsidR="002E5F86">
        <w:rPr>
          <w:rFonts w:ascii="Arial" w:hAnsi="Arial"/>
          <w:bCs/>
          <w:i/>
          <w:iCs/>
          <w:sz w:val="24"/>
          <w:szCs w:val="24"/>
        </w:rPr>
        <w:t xml:space="preserve"> </w:t>
      </w:r>
      <w:r w:rsidRPr="002E5F86">
        <w:rPr>
          <w:rFonts w:ascii="Arial" w:hAnsi="Arial"/>
          <w:bCs/>
          <w:i/>
          <w:iCs/>
          <w:sz w:val="24"/>
          <w:szCs w:val="24"/>
        </w:rPr>
        <w:t>di tutti i saggi di Babilonia; su richiesta di Daniele, il re fece</w:t>
      </w:r>
      <w:r w:rsidR="002E5F86">
        <w:rPr>
          <w:rFonts w:ascii="Arial" w:hAnsi="Arial"/>
          <w:bCs/>
          <w:i/>
          <w:iCs/>
          <w:sz w:val="24"/>
          <w:szCs w:val="24"/>
        </w:rPr>
        <w:t xml:space="preserve"> </w:t>
      </w:r>
      <w:r w:rsidRPr="002E5F86">
        <w:rPr>
          <w:rFonts w:ascii="Arial" w:hAnsi="Arial"/>
          <w:bCs/>
          <w:i/>
          <w:iCs/>
          <w:sz w:val="24"/>
          <w:szCs w:val="24"/>
        </w:rPr>
        <w:t>amministratori della provincia di Babilonia, Sadràch, Mesàch e</w:t>
      </w:r>
      <w:r w:rsidR="002E5F86">
        <w:rPr>
          <w:rFonts w:ascii="Arial" w:hAnsi="Arial"/>
          <w:bCs/>
          <w:i/>
          <w:iCs/>
          <w:sz w:val="24"/>
          <w:szCs w:val="24"/>
        </w:rPr>
        <w:t xml:space="preserve"> </w:t>
      </w:r>
      <w:r w:rsidRPr="002E5F86">
        <w:rPr>
          <w:rFonts w:ascii="Arial" w:hAnsi="Arial"/>
          <w:bCs/>
          <w:i/>
          <w:iCs/>
          <w:sz w:val="24"/>
          <w:szCs w:val="24"/>
        </w:rPr>
        <w:t>Abdènego. Daniele rimase alla corte del re”.</w:t>
      </w:r>
      <w:r w:rsidR="002E5F86">
        <w:rPr>
          <w:rFonts w:ascii="Arial" w:hAnsi="Arial"/>
          <w:bCs/>
          <w:i/>
          <w:iCs/>
          <w:sz w:val="24"/>
          <w:szCs w:val="24"/>
        </w:rPr>
        <w:t xml:space="preserve"> </w:t>
      </w:r>
    </w:p>
    <w:p w14:paraId="3C5719C9" w14:textId="01975F11" w:rsidR="00FC1318" w:rsidRPr="00313D78" w:rsidRDefault="00FC1318" w:rsidP="00FC1318">
      <w:pPr>
        <w:spacing w:after="120"/>
        <w:jc w:val="both"/>
        <w:rPr>
          <w:rFonts w:ascii="Arial" w:hAnsi="Arial"/>
          <w:sz w:val="24"/>
          <w:szCs w:val="24"/>
        </w:rPr>
      </w:pPr>
      <w:r w:rsidRPr="00313D78">
        <w:rPr>
          <w:rFonts w:ascii="Arial" w:hAnsi="Arial"/>
          <w:sz w:val="24"/>
          <w:szCs w:val="24"/>
        </w:rPr>
        <w:t>In Cristo non ci sono impurità. Neanche ci sono amalgami di diverso tipo. In lui il bronzo è purissimo. La sua stabilità è eterna. Il suo bronzo è stato purificato sul crogiolo della croce ed è tutto purissimo. Questa certezza di fede ogni discepolo di Gesù deve possedere, se vuole anche lui venire purificato nel crogiuolo della sofferenza e della persecuzione, al fine di ricevere stabilità eterna.</w:t>
      </w:r>
      <w:r w:rsidR="002E5F86">
        <w:rPr>
          <w:rFonts w:ascii="Arial" w:hAnsi="Arial"/>
          <w:sz w:val="24"/>
          <w:szCs w:val="24"/>
        </w:rPr>
        <w:t xml:space="preserve"> </w:t>
      </w:r>
      <w:r w:rsidRPr="00313D78">
        <w:rPr>
          <w:rFonts w:ascii="Arial" w:hAnsi="Arial"/>
          <w:sz w:val="24"/>
          <w:szCs w:val="24"/>
        </w:rPr>
        <w:t>La sofferenza, la persecuzione, il martirio per Cristo ci purifica da ogni impurità e ci rende stabili nella fedeltà e nell’amore per tutta l’eternità.</w:t>
      </w:r>
    </w:p>
    <w:p w14:paraId="6332AAD9" w14:textId="26C1C26C" w:rsidR="00FC1318" w:rsidRPr="00313D78" w:rsidRDefault="00FC1318" w:rsidP="00FC1318">
      <w:pPr>
        <w:spacing w:after="120"/>
        <w:jc w:val="both"/>
        <w:rPr>
          <w:rFonts w:ascii="Arial" w:hAnsi="Arial"/>
          <w:sz w:val="24"/>
          <w:szCs w:val="24"/>
        </w:rPr>
      </w:pPr>
      <w:r w:rsidRPr="002E5F86">
        <w:rPr>
          <w:rFonts w:ascii="Arial" w:hAnsi="Arial"/>
          <w:bCs/>
          <w:i/>
          <w:iCs/>
          <w:sz w:val="24"/>
          <w:szCs w:val="24"/>
        </w:rPr>
        <w:t>La voce era simile al fragore di grandi acque:</w:t>
      </w:r>
      <w:r w:rsidRPr="00313D78">
        <w:rPr>
          <w:rFonts w:ascii="Arial" w:hAnsi="Arial"/>
          <w:sz w:val="24"/>
          <w:szCs w:val="24"/>
        </w:rPr>
        <w:t xml:space="preserve"> anche la voce è quella di Dio. Voce potente, forte. Voce che supera ogni altra voce. Voce che fa tacere ogni altra voce.</w:t>
      </w:r>
      <w:r w:rsidR="002E5F86">
        <w:rPr>
          <w:rFonts w:ascii="Arial" w:hAnsi="Arial"/>
          <w:sz w:val="24"/>
          <w:szCs w:val="24"/>
        </w:rPr>
        <w:t xml:space="preserve"> </w:t>
      </w:r>
      <w:r w:rsidRPr="00313D78">
        <w:rPr>
          <w:rFonts w:ascii="Arial" w:hAnsi="Arial"/>
          <w:sz w:val="24"/>
          <w:szCs w:val="24"/>
        </w:rPr>
        <w:t>La voce di Cristo è l’unica che bisogna ascoltare.</w:t>
      </w:r>
      <w:r w:rsidR="00462CCA">
        <w:rPr>
          <w:rFonts w:ascii="Arial" w:hAnsi="Arial"/>
          <w:sz w:val="24"/>
          <w:szCs w:val="24"/>
        </w:rPr>
        <w:t xml:space="preserve"> </w:t>
      </w:r>
      <w:r w:rsidRPr="00313D78">
        <w:rPr>
          <w:rFonts w:ascii="Arial" w:hAnsi="Arial"/>
          <w:sz w:val="24"/>
          <w:szCs w:val="24"/>
        </w:rPr>
        <w:t>La voce di Cristo supera in verità, in santità, in dottrina, in insegnamento, in ammaestramento tutte le altre voci, dichiarandole inadeguate, ambigue,</w:t>
      </w:r>
      <w:r w:rsidR="002E5F86">
        <w:rPr>
          <w:rFonts w:ascii="Arial" w:hAnsi="Arial"/>
          <w:sz w:val="24"/>
          <w:szCs w:val="24"/>
        </w:rPr>
        <w:t xml:space="preserve"> </w:t>
      </w:r>
      <w:r w:rsidRPr="00313D78">
        <w:rPr>
          <w:rFonts w:ascii="Arial" w:hAnsi="Arial"/>
          <w:sz w:val="24"/>
          <w:szCs w:val="24"/>
        </w:rPr>
        <w:t xml:space="preserve">false, erronee, voci che non danno salvezza piena, duratura, stabile, eterna. Ecco da alcuni riscontri come la Scrittura parla sia del bronzo che delle grandi acque: </w:t>
      </w:r>
    </w:p>
    <w:p w14:paraId="29D13B33"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“Io marcerò davanti a te; spianerò le asperità del terreno, spezzerò le porte di bronzo, romperò le spranghe di ferro. (Is 45,2). </w:t>
      </w:r>
    </w:p>
    <w:p w14:paraId="5AD8CA60"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“Poiché sapevo che tu sei ostinato e che la tua nuca è una sbarra di ferro e la tua fronte è di bronzo” (Is 48,4). </w:t>
      </w:r>
    </w:p>
    <w:p w14:paraId="49D89D37"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“Farò venire oro anziché bronzo, farò venire argento anziché ferro, bronzo anziché legno, ferro anziché pietre. Costituirò tuo sovrano la pace, tuo governatore la giustizia” (Is 60,17). </w:t>
      </w:r>
    </w:p>
    <w:p w14:paraId="161426BE"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“Ed ecco oggi io faccio di te come una fortezza, come un muro di bronzo contro tutto il paese, contro i re di Giuda e i suoi capi, contro i suoi sacerdoti e il popolo del paese” (Ger 1,18). </w:t>
      </w:r>
    </w:p>
    <w:p w14:paraId="1E1EFFBF"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lastRenderedPageBreak/>
        <w:t xml:space="preserve">“Potrà forse il ferro spezzare il ferro del settentrione e il bronzo?” (Ger 15,12). </w:t>
      </w:r>
    </w:p>
    <w:p w14:paraId="2646091F"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“Ed io, per questo popolo, ti renderò come un muro durissimo di bronzo; combatteranno contro di te ma non potranno prevalere, perché io sarò con te per salvarti e per liberarti. Oracolo del Signore” (Ger 15,20). </w:t>
      </w:r>
    </w:p>
    <w:p w14:paraId="67D8AFB8"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“Le loro gambe erano diritte e gli zoccoli dei loro piedi erano come gli zoccoli dei piedi d'un vitello, splendenti come lucido bronzo” (Ez 1,7). </w:t>
      </w:r>
    </w:p>
    <w:p w14:paraId="7EDA0E4A"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“Egli mi condusse là: ed ecco un uomo, il cui aspetto era come di bronzo, in piedi sulla porta, con una cordicella di lino in mano e una canna per misurare”. (Ez 40.3). </w:t>
      </w:r>
    </w:p>
    <w:p w14:paraId="0E633508" w14:textId="5579BA3B"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“Aveva la testa d'oro</w:t>
      </w:r>
      <w:r w:rsidR="002E5F86" w:rsidRPr="002E5F86">
        <w:rPr>
          <w:rFonts w:ascii="Arial" w:hAnsi="Arial"/>
          <w:i/>
          <w:iCs/>
          <w:sz w:val="24"/>
          <w:szCs w:val="24"/>
        </w:rPr>
        <w:t xml:space="preserve"> </w:t>
      </w:r>
      <w:r w:rsidRPr="002E5F86">
        <w:rPr>
          <w:rFonts w:ascii="Arial" w:hAnsi="Arial"/>
          <w:i/>
          <w:iCs/>
          <w:sz w:val="24"/>
          <w:szCs w:val="24"/>
        </w:rPr>
        <w:t xml:space="preserve">puro, il petto e le braccia d'argento, il ventre e le cosce di bronzo” (Dn 2,32). </w:t>
      </w:r>
    </w:p>
    <w:p w14:paraId="0EF62909" w14:textId="6B62E341"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“Lasciate però nella terra il ceppo con le radici, legato con catene di ferro e di bronzo fra l'erba della campagna. Sia bagnato dalla rugiada del cielo e la sua sorte sia insieme con le bestie sui prati” (Dn 4,12).</w:t>
      </w:r>
      <w:r w:rsidR="002E5F86" w:rsidRPr="002E5F86">
        <w:rPr>
          <w:rFonts w:ascii="Arial" w:hAnsi="Arial"/>
          <w:i/>
          <w:iCs/>
          <w:sz w:val="24"/>
          <w:szCs w:val="24"/>
        </w:rPr>
        <w:t xml:space="preserve"> </w:t>
      </w:r>
    </w:p>
    <w:p w14:paraId="1490E96E" w14:textId="2B47CECB"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“Volli poi sapere la verità intorno alla quarta bestia, che era</w:t>
      </w:r>
      <w:r w:rsidR="002E5F86" w:rsidRPr="002E5F86">
        <w:rPr>
          <w:rFonts w:ascii="Arial" w:hAnsi="Arial"/>
          <w:i/>
          <w:iCs/>
          <w:sz w:val="24"/>
          <w:szCs w:val="24"/>
        </w:rPr>
        <w:t xml:space="preserve"> </w:t>
      </w:r>
      <w:r w:rsidRPr="002E5F86">
        <w:rPr>
          <w:rFonts w:ascii="Arial" w:hAnsi="Arial"/>
          <w:i/>
          <w:iCs/>
          <w:sz w:val="24"/>
          <w:szCs w:val="24"/>
        </w:rPr>
        <w:t>diversa da tutte le altre e molto terribile, che aveva denti di ferro e artigli di bronzo e che mangiava e stritolava e il rimanente se lo</w:t>
      </w:r>
      <w:r w:rsidR="002E5F86" w:rsidRPr="002E5F86">
        <w:rPr>
          <w:rFonts w:ascii="Arial" w:hAnsi="Arial"/>
          <w:i/>
          <w:iCs/>
          <w:sz w:val="24"/>
          <w:szCs w:val="24"/>
        </w:rPr>
        <w:t xml:space="preserve"> </w:t>
      </w:r>
      <w:r w:rsidRPr="002E5F86">
        <w:rPr>
          <w:rFonts w:ascii="Arial" w:hAnsi="Arial"/>
          <w:i/>
          <w:iCs/>
          <w:sz w:val="24"/>
          <w:szCs w:val="24"/>
        </w:rPr>
        <w:t xml:space="preserve">metteva sotto i piedi e lo calpestava” (Dn 7,19). </w:t>
      </w:r>
    </w:p>
    <w:p w14:paraId="1657EC6B" w14:textId="54A991C2"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“Il suo corpo</w:t>
      </w:r>
      <w:r w:rsidR="002E5F86" w:rsidRPr="002E5F86">
        <w:rPr>
          <w:rFonts w:ascii="Arial" w:hAnsi="Arial"/>
          <w:i/>
          <w:iCs/>
          <w:sz w:val="24"/>
          <w:szCs w:val="24"/>
        </w:rPr>
        <w:t xml:space="preserve"> </w:t>
      </w:r>
      <w:r w:rsidRPr="002E5F86">
        <w:rPr>
          <w:rFonts w:ascii="Arial" w:hAnsi="Arial"/>
          <w:i/>
          <w:iCs/>
          <w:sz w:val="24"/>
          <w:szCs w:val="24"/>
        </w:rPr>
        <w:t>somigliava a topazio, la sua faccia aveva l'aspetto della folgore, i suoi occhi erano come fiamme di fuoco, le sue braccia e le gambe</w:t>
      </w:r>
      <w:r w:rsidR="002E5F86" w:rsidRPr="002E5F86">
        <w:rPr>
          <w:rFonts w:ascii="Arial" w:hAnsi="Arial"/>
          <w:i/>
          <w:iCs/>
          <w:sz w:val="24"/>
          <w:szCs w:val="24"/>
        </w:rPr>
        <w:t xml:space="preserve"> </w:t>
      </w:r>
      <w:r w:rsidRPr="002E5F86">
        <w:rPr>
          <w:rFonts w:ascii="Arial" w:hAnsi="Arial"/>
          <w:i/>
          <w:iCs/>
          <w:sz w:val="24"/>
          <w:szCs w:val="24"/>
        </w:rPr>
        <w:t>somigliavano a bronzo lucente e il suono delle sue parole pareva il</w:t>
      </w:r>
      <w:r w:rsidR="002E5F86" w:rsidRPr="002E5F86">
        <w:rPr>
          <w:rFonts w:ascii="Arial" w:hAnsi="Arial"/>
          <w:i/>
          <w:iCs/>
          <w:sz w:val="24"/>
          <w:szCs w:val="24"/>
        </w:rPr>
        <w:t xml:space="preserve"> </w:t>
      </w:r>
      <w:r w:rsidRPr="002E5F86">
        <w:rPr>
          <w:rFonts w:ascii="Arial" w:hAnsi="Arial"/>
          <w:i/>
          <w:iCs/>
          <w:sz w:val="24"/>
          <w:szCs w:val="24"/>
        </w:rPr>
        <w:t xml:space="preserve">clamore di una moltitudine” (Dn 10,6). </w:t>
      </w:r>
    </w:p>
    <w:p w14:paraId="461574FA"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“Alzati e trebbia, figlia di Sion, perché renderò di ferro il tuo corno e di bronzo le tue unghie e tu stritolerai molti popoli: consacrerai al Signore i loro guadagni e le loro ricchezze al padrone di tutta la terra” (Mic 4,13). </w:t>
      </w:r>
    </w:p>
    <w:p w14:paraId="403565D3"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“Alzai ancora gli occhi per osservare ed ecco quattro carri uscire in mezzo a due montagne e le montagne erano di bronzo” (Zac 6,1). </w:t>
      </w:r>
    </w:p>
    <w:p w14:paraId="5B9022AC"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“Dall'alto stese la mano e mi prese; mi fece uscire dalle grandi acque” (2Sam 22,17). </w:t>
      </w:r>
    </w:p>
    <w:p w14:paraId="438F0437"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“Stese la mano dall'alto e mi prese, mi sollevò dalle grandi acque” (Sal 17,17). </w:t>
      </w:r>
    </w:p>
    <w:p w14:paraId="60A182C0"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“Per questo ti prega ogni fedele nel tempo dell'angoscia. Quando irromperanno grandi acque non lo potranno raggiungere”. (Sal 31,6). </w:t>
      </w:r>
    </w:p>
    <w:p w14:paraId="2F21F89C"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“Sul mare passava la tua via, i tuoi sentieri sulle grandi acque e le tue orme rimasero invisibili” (Sal 76,20). </w:t>
      </w:r>
    </w:p>
    <w:p w14:paraId="454B51FD"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“Ma più potente delle voci di grandi acque, più potente dei flutti del mare, potente nell'alto è il Signore” (Sal 92,4). </w:t>
      </w:r>
    </w:p>
    <w:p w14:paraId="75951E2A"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“Coloro che solcavano il mare sulle navi e commerciavano sulle grandi acque” (Sal 106,23). </w:t>
      </w:r>
    </w:p>
    <w:p w14:paraId="74B3277E"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lastRenderedPageBreak/>
        <w:t xml:space="preserve">“Stendi dall'alto la tua mano, scampami e salvami dalle grandi acque, dalla mano degli stranieri” (Sal 143,7). </w:t>
      </w:r>
    </w:p>
    <w:p w14:paraId="17FEFEE4"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“Le grandi acque non possono spegnere l'amore né i fiumi travolgerlo. Se uno desse tutte le ricchezze della sua casa in cambio dell'amore, non ne avrebbe che dispregio” (Sal 8,7). </w:t>
      </w:r>
    </w:p>
    <w:p w14:paraId="2C853CE2"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“Quando essi si muovevano, io udivo il rombo delle ali, simile al rumore di grandi acque, come il tuono dell'Onnipotente, come il fragore della tempesta, come il tumulto d'un accampamento. Quando poi si fermavano, ripiegavano le ali” (Ez 1,24). </w:t>
      </w:r>
    </w:p>
    <w:p w14:paraId="0E7D6B98"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“Era bello nella sua altezza e nell'ampiezza dei suoi rami, poiché la sua radice era presso grandi acque” (Ez 31,7). </w:t>
      </w:r>
    </w:p>
    <w:p w14:paraId="7C955040"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“Ed ecco che la gloria del Dio d'Israele giungeva dalla via orientale e il suo rumore era come il rumore delle grandi acque e la terra risplendeva della sua gloria” (Ez 43,2). </w:t>
      </w:r>
    </w:p>
    <w:p w14:paraId="0C8CD72C" w14:textId="6187740C" w:rsidR="00FC1318" w:rsidRPr="00313D78" w:rsidRDefault="00FC1318" w:rsidP="00FC1318">
      <w:pPr>
        <w:spacing w:after="120"/>
        <w:jc w:val="both"/>
        <w:rPr>
          <w:rFonts w:ascii="Arial" w:hAnsi="Arial"/>
          <w:sz w:val="24"/>
          <w:szCs w:val="24"/>
        </w:rPr>
      </w:pPr>
      <w:r w:rsidRPr="00313D78">
        <w:rPr>
          <w:rFonts w:ascii="Arial" w:hAnsi="Arial"/>
          <w:sz w:val="24"/>
          <w:szCs w:val="24"/>
        </w:rPr>
        <w:t>La voce di Cristo Gesù è voce di verità, di giustizia, di pace, di riconciliazione, di salvezza eterna.</w:t>
      </w:r>
      <w:r w:rsidR="002E5F86">
        <w:rPr>
          <w:rFonts w:ascii="Arial" w:hAnsi="Arial"/>
          <w:sz w:val="24"/>
          <w:szCs w:val="24"/>
        </w:rPr>
        <w:t xml:space="preserve"> </w:t>
      </w:r>
      <w:r w:rsidRPr="00313D78">
        <w:rPr>
          <w:rFonts w:ascii="Arial" w:hAnsi="Arial"/>
          <w:sz w:val="24"/>
          <w:szCs w:val="24"/>
        </w:rPr>
        <w:t>In questa voce deve essere posta la radice di ogni sana moralità, di ogni vera santità, di ogni cammino autentico di ascesi cristiana.</w:t>
      </w:r>
      <w:r w:rsidR="002E5F86">
        <w:rPr>
          <w:rFonts w:ascii="Arial" w:hAnsi="Arial"/>
          <w:sz w:val="24"/>
          <w:szCs w:val="24"/>
        </w:rPr>
        <w:t xml:space="preserve"> </w:t>
      </w:r>
      <w:r w:rsidRPr="00313D78">
        <w:rPr>
          <w:rFonts w:ascii="Arial" w:hAnsi="Arial"/>
          <w:sz w:val="24"/>
          <w:szCs w:val="24"/>
        </w:rPr>
        <w:t>La voce di Gesù deve risuonare nel mondo più forte di ogni altra voce. Chi deve prestare la voce alla voce di Cristo è il cristiano e deve prestarla proprio nel momento della sua grande sofferenza e tribolazione.</w:t>
      </w:r>
      <w:r w:rsidR="002E5F86">
        <w:rPr>
          <w:rFonts w:ascii="Arial" w:hAnsi="Arial"/>
          <w:sz w:val="24"/>
          <w:szCs w:val="24"/>
        </w:rPr>
        <w:t xml:space="preserve"> </w:t>
      </w:r>
      <w:r w:rsidRPr="00313D78">
        <w:rPr>
          <w:rFonts w:ascii="Arial" w:hAnsi="Arial"/>
          <w:sz w:val="24"/>
          <w:szCs w:val="24"/>
        </w:rPr>
        <w:t>La voce del cristiano dovrà essere più forte, più potente, più alta ed elevata di quella dei suoi carnefici e persecutori.</w:t>
      </w:r>
      <w:r w:rsidR="002E5F86">
        <w:rPr>
          <w:rFonts w:ascii="Arial" w:hAnsi="Arial"/>
          <w:sz w:val="24"/>
          <w:szCs w:val="24"/>
        </w:rPr>
        <w:t xml:space="preserve"> </w:t>
      </w:r>
      <w:r w:rsidRPr="00313D78">
        <w:rPr>
          <w:rFonts w:ascii="Arial" w:hAnsi="Arial"/>
          <w:sz w:val="24"/>
          <w:szCs w:val="24"/>
        </w:rPr>
        <w:t>Più potente di ogni altra voce che esiste nel mondo deve essere la voce di testimonianza che il cristiano deve far udire in mezzo ai suoi fratelli.</w:t>
      </w:r>
      <w:r w:rsidR="002E5F86">
        <w:rPr>
          <w:rFonts w:ascii="Arial" w:hAnsi="Arial"/>
          <w:sz w:val="24"/>
          <w:szCs w:val="24"/>
        </w:rPr>
        <w:t xml:space="preserve"> </w:t>
      </w:r>
      <w:r w:rsidRPr="00313D78">
        <w:rPr>
          <w:rFonts w:ascii="Arial" w:hAnsi="Arial"/>
          <w:sz w:val="24"/>
          <w:szCs w:val="24"/>
        </w:rPr>
        <w:t xml:space="preserve">Dalla sua voce possente, come di grandi acque, nasce la testimonianza a Gesù Signore, nasce la conversione e la fede al Vangelo di tanti altri uomini, donne, giovani e bambini. </w:t>
      </w:r>
    </w:p>
    <w:p w14:paraId="12275AB3" w14:textId="730CF13B"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[16</w:t>
      </w:r>
      <w:r w:rsidR="002E5F86">
        <w:rPr>
          <w:rFonts w:ascii="Arial" w:hAnsi="Arial"/>
          <w:b/>
          <w:sz w:val="24"/>
          <w:szCs w:val="24"/>
        </w:rPr>
        <w:t xml:space="preserve">] </w:t>
      </w:r>
      <w:r w:rsidRPr="00313D78">
        <w:rPr>
          <w:rFonts w:ascii="Arial" w:hAnsi="Arial"/>
          <w:b/>
          <w:sz w:val="24"/>
          <w:szCs w:val="24"/>
        </w:rPr>
        <w:t xml:space="preserve">Nella destra teneva sette stelle, dalla bocca gli usciva una spada affilata a doppio taglio e il suo volto somigliava al sole quando splende in tutta la sua forza. </w:t>
      </w:r>
    </w:p>
    <w:p w14:paraId="55D45A1A" w14:textId="2D934AFD" w:rsidR="00FC1318" w:rsidRPr="00313D78" w:rsidRDefault="00FC1318" w:rsidP="00FC1318">
      <w:pPr>
        <w:spacing w:after="120"/>
        <w:jc w:val="both"/>
        <w:rPr>
          <w:rFonts w:ascii="Arial" w:hAnsi="Arial"/>
          <w:sz w:val="24"/>
          <w:szCs w:val="24"/>
        </w:rPr>
      </w:pPr>
      <w:r w:rsidRPr="00313D78">
        <w:rPr>
          <w:rFonts w:ascii="Arial" w:hAnsi="Arial"/>
          <w:sz w:val="24"/>
          <w:szCs w:val="24"/>
        </w:rPr>
        <w:t>La stella è il potere regale di Cristo Gesù. La spada affilata è il suo potere giudiziale. Lui ha il potere di giudicare il mondo.</w:t>
      </w:r>
      <w:r w:rsidR="002E5F86">
        <w:rPr>
          <w:rFonts w:ascii="Arial" w:hAnsi="Arial"/>
          <w:sz w:val="24"/>
          <w:szCs w:val="24"/>
        </w:rPr>
        <w:t xml:space="preserve"> </w:t>
      </w:r>
      <w:r w:rsidRPr="00313D78">
        <w:rPr>
          <w:rFonts w:ascii="Arial" w:hAnsi="Arial"/>
          <w:sz w:val="24"/>
          <w:szCs w:val="24"/>
        </w:rPr>
        <w:t>Gesù tiene nella destra sette stelle, non una sola. Ciò significa che il suo potere regale è un potere perfetto, è senza inizio e senza fine, è universale, si esercita nel tempo e nell’eternità, su ogni uomo.</w:t>
      </w:r>
      <w:r w:rsidR="002E5F86">
        <w:rPr>
          <w:rFonts w:ascii="Arial" w:hAnsi="Arial"/>
          <w:sz w:val="24"/>
          <w:szCs w:val="24"/>
        </w:rPr>
        <w:t xml:space="preserve"> </w:t>
      </w:r>
      <w:r w:rsidRPr="00313D78">
        <w:rPr>
          <w:rFonts w:ascii="Arial" w:hAnsi="Arial"/>
          <w:sz w:val="24"/>
          <w:szCs w:val="24"/>
        </w:rPr>
        <w:t>La spada affilata a doppio taglio indica anch’essa perfezione nell’azione. Il giudizio di Cristo Gesù è senza alcuna falsità, esso è purissimo giudizio di verità eterna.</w:t>
      </w:r>
      <w:r w:rsidR="002E5F86">
        <w:rPr>
          <w:rFonts w:ascii="Arial" w:hAnsi="Arial"/>
          <w:sz w:val="24"/>
          <w:szCs w:val="24"/>
        </w:rPr>
        <w:t xml:space="preserve"> </w:t>
      </w:r>
      <w:r w:rsidRPr="00313D78">
        <w:rPr>
          <w:rFonts w:ascii="Arial" w:hAnsi="Arial"/>
          <w:sz w:val="24"/>
          <w:szCs w:val="24"/>
        </w:rPr>
        <w:t>Abbiamo già visto come Isaia presenta il Messia di Dio riguardo al giudizio:</w:t>
      </w:r>
    </w:p>
    <w:p w14:paraId="4E917016" w14:textId="77777777"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 xml:space="preserve">Isaia - cap. 11.1-16: “Un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w:t>
      </w:r>
      <w:r w:rsidRPr="002E5F86">
        <w:rPr>
          <w:rFonts w:ascii="Arial" w:hAnsi="Arial"/>
          <w:bCs/>
          <w:i/>
          <w:iCs/>
          <w:sz w:val="24"/>
          <w:szCs w:val="24"/>
        </w:rPr>
        <w:lastRenderedPageBreak/>
        <w:t xml:space="preserve">sarà una verga che percuoterà il violento; con il soffio delle sue labbra ucciderà l'empio”. </w:t>
      </w:r>
    </w:p>
    <w:p w14:paraId="15EB76C9" w14:textId="40D973AC" w:rsidR="00FC1318" w:rsidRPr="00313D78" w:rsidRDefault="00FC1318" w:rsidP="00FC1318">
      <w:pPr>
        <w:spacing w:after="120"/>
        <w:jc w:val="both"/>
        <w:rPr>
          <w:rFonts w:ascii="Arial" w:hAnsi="Arial"/>
          <w:sz w:val="24"/>
          <w:szCs w:val="24"/>
        </w:rPr>
      </w:pPr>
      <w:r w:rsidRPr="00313D78">
        <w:rPr>
          <w:rFonts w:ascii="Arial" w:hAnsi="Arial"/>
          <w:sz w:val="24"/>
          <w:szCs w:val="24"/>
        </w:rPr>
        <w:t>Il volto di Cristo Gesù splende come il sole a mezzodì. Lo splendore luminosissimo è la “veste” di Dio. Cristo Gesù è “vestito” della gloria di Dio nella sua umanità, poiché il volto di Cristo, quello che Giovanni vede, è il volto della sua natura umana, il volto del suo corpo.</w:t>
      </w:r>
      <w:r w:rsidR="002E5F86">
        <w:rPr>
          <w:rFonts w:ascii="Arial" w:hAnsi="Arial"/>
          <w:sz w:val="24"/>
          <w:szCs w:val="24"/>
        </w:rPr>
        <w:t xml:space="preserve"> </w:t>
      </w:r>
      <w:r w:rsidRPr="00313D78">
        <w:rPr>
          <w:rFonts w:ascii="Arial" w:hAnsi="Arial"/>
          <w:sz w:val="24"/>
          <w:szCs w:val="24"/>
        </w:rPr>
        <w:t>Nel Nuovo Testamento si parla di questo splendore, che non è solo del volto, ma di tutta la persona di Cristo, al momento della trasfigurazione.</w:t>
      </w:r>
    </w:p>
    <w:p w14:paraId="0538B465" w14:textId="77777777" w:rsidR="00FC1318" w:rsidRPr="002E5F86" w:rsidRDefault="00FC1318" w:rsidP="002E5F86">
      <w:pPr>
        <w:spacing w:after="120"/>
        <w:ind w:left="567" w:right="567"/>
        <w:jc w:val="both"/>
        <w:rPr>
          <w:rFonts w:ascii="Arial" w:hAnsi="Arial"/>
          <w:bCs/>
          <w:i/>
          <w:iCs/>
          <w:sz w:val="24"/>
          <w:szCs w:val="24"/>
        </w:rPr>
      </w:pPr>
      <w:r w:rsidRPr="002E5F86">
        <w:rPr>
          <w:rFonts w:ascii="Arial" w:hAnsi="Arial"/>
          <w:bCs/>
          <w:i/>
          <w:iCs/>
          <w:sz w:val="24"/>
          <w:szCs w:val="24"/>
        </w:rPr>
        <w:t xml:space="preserve">Vangelo secondo Matteo - cap. 17,1-8: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Pietro prese allora la parola e disse a Gesù: Signore, è bello per noi restare qui; se vuoi, farò qui tre tende, una per te, una per Mosè e una per Elia. Egli stava ancora parlando quando una nuvola luminosa li avvolse con la sua ombra. Ed ecco una voce che diceva: Questi è il Figlio mio prediletto, nel quale mi sono compiaciuto. Ascoltatelo. All'udire ciò, i discepoli caddero con la faccia a terra e furono presi da grande timore. Ma Gesù si avvicinò e, toccatili, disse: Alzatevi e non temete. Sollevando gli occhi non videro più nessuno, se non Gesù solo. </w:t>
      </w:r>
    </w:p>
    <w:p w14:paraId="6B6D4315" w14:textId="0F37256A" w:rsidR="00FC1318" w:rsidRPr="002E5F86" w:rsidRDefault="00FC1318" w:rsidP="00FC1318">
      <w:pPr>
        <w:spacing w:after="120"/>
        <w:jc w:val="both"/>
        <w:rPr>
          <w:rFonts w:ascii="Arial" w:hAnsi="Arial"/>
          <w:sz w:val="24"/>
          <w:szCs w:val="24"/>
        </w:rPr>
      </w:pPr>
      <w:r w:rsidRPr="002E5F86">
        <w:rPr>
          <w:rFonts w:ascii="Arial" w:hAnsi="Arial"/>
          <w:sz w:val="24"/>
          <w:szCs w:val="24"/>
        </w:rPr>
        <w:t>Sulla “stella”, sulla “spada” e sullo “splendore” ecco altre testimonianz</w:t>
      </w:r>
      <w:r w:rsidR="002E5F86">
        <w:rPr>
          <w:rFonts w:ascii="Arial" w:hAnsi="Arial"/>
          <w:sz w:val="24"/>
          <w:szCs w:val="24"/>
        </w:rPr>
        <w:t>e</w:t>
      </w:r>
      <w:r w:rsidRPr="002E5F86">
        <w:rPr>
          <w:rFonts w:ascii="Arial" w:hAnsi="Arial"/>
          <w:sz w:val="24"/>
          <w:szCs w:val="24"/>
        </w:rPr>
        <w:t xml:space="preserve"> tratte dall’Antico e dal Nuovo Testamento. </w:t>
      </w:r>
    </w:p>
    <w:p w14:paraId="59B365E7"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“Io lo vedo, ma non ora, io lo contemplo, ma non da vicino: Una stella spunta da Giacobbe e uno scettro sorge da Israele, spezza le tempie di Moab e il cranio dei figli di Set” (Num 24, 17). </w:t>
      </w:r>
    </w:p>
    <w:p w14:paraId="525930B3"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“Dov'è il re dei Giudei che è nato? Abbiamo visto sorgere la sua stella, e siamo venuti per adorarlo” (Mt 2,2). </w:t>
      </w:r>
    </w:p>
    <w:p w14:paraId="42AE1E71"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“E così abbiamo conferma migliore della parola dei profeti, alla quale fate bene a volgere l'attenzione, come a lampada che brilla in un luogo oscuro, finché non spunti il giorno e la stella del mattino si levi nei vostri cuori” (2Pt 1,19). </w:t>
      </w:r>
    </w:p>
    <w:p w14:paraId="2CD29F9B"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“Con la stessa autorità che a me fu data dal Padre mio e darò a lui la stella del mattino” (Ap 2,28). </w:t>
      </w:r>
    </w:p>
    <w:p w14:paraId="2741CCE2"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“Io, Gesù, ho mandato il mio angelo, per testimoniare a voi queste cose riguardo alle Chiese. Io sono la radice della stirpe di Davide, la stella radiosa del mattino” (Ap 22,16). </w:t>
      </w:r>
    </w:p>
    <w:p w14:paraId="225DD032"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“Ma ciò che segue è amaro come assenzio, pungente come spada a doppio taglio” (Pro 5,4). </w:t>
      </w:r>
    </w:p>
    <w:p w14:paraId="0408DCB1"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“Ogni trasgressione è come spada a doppio taglio: non c'è rimedio per la sua ferita” (Sir 21,3). </w:t>
      </w:r>
    </w:p>
    <w:p w14:paraId="63073390"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lastRenderedPageBreak/>
        <w:t xml:space="preserve">“Infatti la parola di Dio è viva, efficace e più tagliente di ogni spada a doppio taglio; essa penetra fino al punto di divisione dell'anima e dello spirito, delle giunture e delle midolla e scruta i sentimenti e i pensieri del cuore. (Eb 4,12). </w:t>
      </w:r>
    </w:p>
    <w:p w14:paraId="2651FD2C" w14:textId="424993FD"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“Nella destra teneva sette stelle, dalla bocca gli usciva una spada affilata a doppio taglio e il suo volto somigliava al sole quando splende in tutta la sua forza. (Ap 1,16).</w:t>
      </w:r>
      <w:r w:rsidR="002E5F86" w:rsidRPr="002E5F86">
        <w:rPr>
          <w:rFonts w:ascii="Arial" w:hAnsi="Arial"/>
          <w:i/>
          <w:iCs/>
          <w:sz w:val="24"/>
          <w:szCs w:val="24"/>
        </w:rPr>
        <w:t xml:space="preserve"> </w:t>
      </w:r>
    </w:p>
    <w:p w14:paraId="326A3D01"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“Rispose: Farò passare davanti a te tutto il mio splendore e proclamerò il mio nome: Signore, davanti a te. Farò grazia a chi vorrò far grazia e avrò misericordia di chi vorrò aver misericordia” (Es 33,19). </w:t>
      </w:r>
    </w:p>
    <w:p w14:paraId="30B315CC"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“Così periscano tutti i tuoi nemici, Signore! Ma coloro che ti amano siano come il sole, quando sorge con tutto lo splendore. Poi il paese ebbe pace per quarant'anni. (Gdc 5,31). </w:t>
      </w:r>
    </w:p>
    <w:p w14:paraId="6158030E"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“Splendore e maestà stanno davanti a lui; potenza e bellezza nel suo santuario” (1Cro 16,27). </w:t>
      </w:r>
    </w:p>
    <w:p w14:paraId="087A2906"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“Tua, Signore, è la grandezza, la potenza, la gloria, lo splendore e la maestà, perché tutto, nei cieli e sulla terra, è tuo. Signore, tuo è il regno; tu ti innalzi sovrano su ogni cosa” (1Cro 29,11). </w:t>
      </w:r>
    </w:p>
    <w:p w14:paraId="51848519"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“Splendido tu sei, o Potente, sui monti della preda” (Sal 75,5). </w:t>
      </w:r>
    </w:p>
    <w:p w14:paraId="63F2F994"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“Il Signore regna, si ammanta di splendore; il Signore si riveste, si cinge di forza; rende saldo il mondo, non sarà mai scosso” (Sal 92,1). </w:t>
      </w:r>
    </w:p>
    <w:p w14:paraId="7B5D9960"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“Quando il Signore avrà ricostruito Sion e sarà apparso in tutto il suo splendore” (Sal 101, 17). </w:t>
      </w:r>
    </w:p>
    <w:p w14:paraId="50D1E652" w14:textId="62221B69"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“Benedici il Signore, anima mia, Signore, mio Dio, quanto sei grande! Rivestito di maestà e di splendore” (</w:t>
      </w:r>
      <w:r w:rsidR="002B2D5C">
        <w:rPr>
          <w:rFonts w:ascii="Arial" w:hAnsi="Arial"/>
          <w:i/>
          <w:iCs/>
          <w:sz w:val="24"/>
          <w:szCs w:val="24"/>
        </w:rPr>
        <w:t>S</w:t>
      </w:r>
      <w:r w:rsidRPr="002E5F86">
        <w:rPr>
          <w:rFonts w:ascii="Arial" w:hAnsi="Arial"/>
          <w:i/>
          <w:iCs/>
          <w:sz w:val="24"/>
          <w:szCs w:val="24"/>
        </w:rPr>
        <w:t xml:space="preserve">al 103,1). </w:t>
      </w:r>
    </w:p>
    <w:p w14:paraId="1F7DA7BD"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“A te il principato nel giorno della tua potenza tra santi splendori; dal seno dell'aurora, come rugiada, io ti ho generato”. (Sal 109,3).</w:t>
      </w:r>
    </w:p>
    <w:p w14:paraId="3298D03B"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“Proclamano lo splendore della tua gloria e raccontano i tuoi prodigi” (Sal 144,5). </w:t>
      </w:r>
    </w:p>
    <w:p w14:paraId="2B7947B8"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“Per manifestare agli uomini i tuoi prodigi e la splendida gloria del tuo regno” (Sal 144,12). </w:t>
      </w:r>
    </w:p>
    <w:p w14:paraId="66C120FA"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“Entra fra le rocce, nasconditi nella polvere, di fronte al terrore che desta il Signore, allo splendore della sua maestà, quando si alzerà a scuotere la terra”. (Is 2,10). </w:t>
      </w:r>
    </w:p>
    <w:p w14:paraId="1A1B0D6F"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“Rifugiatevi nelle caverne delle rocce e negli antri sotterranei, di fronte al terrore che desta il Signore e allo splendore della sua maestà, quando si alzerà a scuotere la terra” (Is 2,19). </w:t>
      </w:r>
    </w:p>
    <w:p w14:paraId="1ADF2368"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“Per entrare nei crepacci delle rocce e nelle spaccature delle rupi, di fronte al terrore che desta il Signore e allo splendore della sua maestà, quando si alzerà a scuotere la terra” (Is 2,21). </w:t>
      </w:r>
    </w:p>
    <w:p w14:paraId="7D5E1C94"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lastRenderedPageBreak/>
        <w:t xml:space="preserve">“Il sole non sarà più la tua luce di giorno, né ti illuminerà più il chiarore della luna. Ma il Signore sarà per te luce eterna, il tuo Dio sarà il tuo splendore” (Is 60,19). </w:t>
      </w:r>
    </w:p>
    <w:p w14:paraId="1E7B44C4"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“Chi è costui che viene da Edom, da Bozra con le vesti tinte di rosso? Costui, splendido nella sua veste, che avanza nella pienezza della sua forza? Io, che parlo con giustizia, sono grande nel soccorrere” (Is 63,1). </w:t>
      </w:r>
    </w:p>
    <w:p w14:paraId="7A09D55D"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“Come ora le città vicine di Sion hanno visto la vostra schiavitù, così vedranno ben presto la vostra salvezza da parte del vostro Dio; essa verrà a voi con grande gloria e splendore dell'Eterno” (Bar 4,24). </w:t>
      </w:r>
    </w:p>
    <w:p w14:paraId="664B3988"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“Deponi, o Gerusalemme, la veste del lutto e dell'afflizione, rivèstiti dello splendore della gloria che ti viene da Dio per sempre” (Bar 5,1). </w:t>
      </w:r>
    </w:p>
    <w:p w14:paraId="6EEB1435"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“Io guardavo ed ecco un uragano avanzare dal settentrione, una grande nube e un turbinìo di fuoco, che splendeva tutto intorno, e in mezzo si scorgeva come un balenare di elettro incandescente. (Ez 1,4). </w:t>
      </w:r>
    </w:p>
    <w:p w14:paraId="4B73347B"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“Da ciò che sembrava essere dai fianchi in su, mi apparve splendido come l'elettro e da ciò che sembrava dai fianchi in giù, mi apparve come di fuoco. Era circondato da uno splendore” (Ez 1,27). </w:t>
      </w:r>
    </w:p>
    <w:p w14:paraId="1DB13D02"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“E vidi qualcosa dall'aspetto d'uomo: da ciò che sembravano i suoi fianchi in giù, appariva come di fuoco e dai fianchi in su appariva come uno splendore simile all'elettro” (Ez 8,2). </w:t>
      </w:r>
    </w:p>
    <w:p w14:paraId="337E45E7"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“La gloria del Signore si alzò sopra il cherubino verso la soglia del tempio e il tempio fu riempito dalla nube e il cortile fu pieno dello splendore della gloria del Signore” (Ez 10,4). </w:t>
      </w:r>
    </w:p>
    <w:p w14:paraId="0E4C7009" w14:textId="77777777" w:rsidR="00FC1318" w:rsidRPr="002E5F86" w:rsidRDefault="00FC1318" w:rsidP="002E5F86">
      <w:pPr>
        <w:spacing w:after="120"/>
        <w:ind w:left="567" w:right="567"/>
        <w:jc w:val="both"/>
        <w:rPr>
          <w:rFonts w:ascii="Arial" w:hAnsi="Arial"/>
          <w:i/>
          <w:iCs/>
          <w:sz w:val="24"/>
          <w:szCs w:val="24"/>
        </w:rPr>
      </w:pPr>
      <w:r w:rsidRPr="002E5F86">
        <w:rPr>
          <w:rFonts w:ascii="Arial" w:hAnsi="Arial"/>
          <w:i/>
          <w:iCs/>
          <w:sz w:val="24"/>
          <w:szCs w:val="24"/>
        </w:rPr>
        <w:t xml:space="preserve">“Il suo splendore è come la luce, bagliori di folgore escono dalle sue mani: là si cela la sua potenza” (Abc 3,4). </w:t>
      </w:r>
    </w:p>
    <w:p w14:paraId="780A1479" w14:textId="5A7D6677" w:rsidR="00FC1318" w:rsidRPr="00313D78" w:rsidRDefault="00FC1318" w:rsidP="00FC1318">
      <w:pPr>
        <w:spacing w:after="120"/>
        <w:jc w:val="both"/>
        <w:rPr>
          <w:rFonts w:ascii="Arial" w:hAnsi="Arial"/>
          <w:sz w:val="24"/>
          <w:szCs w:val="24"/>
        </w:rPr>
      </w:pPr>
      <w:r w:rsidRPr="00313D78">
        <w:rPr>
          <w:rFonts w:ascii="Arial" w:hAnsi="Arial"/>
          <w:sz w:val="24"/>
          <w:szCs w:val="24"/>
        </w:rPr>
        <w:t>Cristo Gesù è divinamente bello, è bellissimo. La sua è bellezza divina. La divinità ha reso partecipe la natura umana di Cristo Gesù di tutta la sua gloria eterna.</w:t>
      </w:r>
      <w:r w:rsidR="002E5F86">
        <w:rPr>
          <w:rFonts w:ascii="Arial" w:hAnsi="Arial"/>
          <w:sz w:val="24"/>
          <w:szCs w:val="24"/>
        </w:rPr>
        <w:t xml:space="preserve"> </w:t>
      </w:r>
      <w:r w:rsidRPr="00313D78">
        <w:rPr>
          <w:rFonts w:ascii="Arial" w:hAnsi="Arial"/>
          <w:sz w:val="24"/>
          <w:szCs w:val="24"/>
        </w:rPr>
        <w:t>Lo ripetiamo – è giusto che lo si ripeta – questo splendore, questi poteri eterni, questa gloria eterna, Gesù li ha avuti in dono passando per la porta della croce.</w:t>
      </w:r>
      <w:r w:rsidR="002E5F86">
        <w:rPr>
          <w:rFonts w:ascii="Arial" w:hAnsi="Arial"/>
          <w:sz w:val="24"/>
          <w:szCs w:val="24"/>
        </w:rPr>
        <w:t xml:space="preserve"> </w:t>
      </w:r>
      <w:r w:rsidRPr="00313D78">
        <w:rPr>
          <w:rFonts w:ascii="Arial" w:hAnsi="Arial"/>
          <w:sz w:val="24"/>
          <w:szCs w:val="24"/>
        </w:rPr>
        <w:t>È questa l’essenza del messaggio della rivelazione che Lui sta per annunziare a tutti i credenti in Cristo Gesù.</w:t>
      </w:r>
    </w:p>
    <w:p w14:paraId="35C06350" w14:textId="32DC3E25"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[17</w:t>
      </w:r>
      <w:r w:rsidR="002E5F86">
        <w:rPr>
          <w:rFonts w:ascii="Arial" w:hAnsi="Arial"/>
          <w:b/>
          <w:sz w:val="24"/>
          <w:szCs w:val="24"/>
        </w:rPr>
        <w:t xml:space="preserve">] </w:t>
      </w:r>
      <w:r w:rsidRPr="00313D78">
        <w:rPr>
          <w:rFonts w:ascii="Arial" w:hAnsi="Arial"/>
          <w:b/>
          <w:sz w:val="24"/>
          <w:szCs w:val="24"/>
        </w:rPr>
        <w:t xml:space="preserve">Appena lo vidi, caddi ai suoi piedi come morto. Ma egli, posando su di me la destra, mi disse: Non temere! Io sono il Primo e l'Ultimo </w:t>
      </w:r>
    </w:p>
    <w:p w14:paraId="0BD18DE4" w14:textId="7839D084" w:rsidR="00FC1318" w:rsidRPr="00313D78" w:rsidRDefault="00FC1318" w:rsidP="00FC1318">
      <w:pPr>
        <w:spacing w:after="120"/>
        <w:jc w:val="both"/>
        <w:rPr>
          <w:rFonts w:ascii="Arial" w:hAnsi="Arial"/>
          <w:sz w:val="24"/>
          <w:szCs w:val="24"/>
        </w:rPr>
      </w:pPr>
      <w:r w:rsidRPr="00313D78">
        <w:rPr>
          <w:rFonts w:ascii="Arial" w:hAnsi="Arial"/>
          <w:sz w:val="24"/>
          <w:szCs w:val="24"/>
        </w:rPr>
        <w:t>La profonda prostrazione di Giovanni, simile a svenimento, o perdita dei sensi – in verità non si tratta né di svenimento né di perdita dei sensi perché lui è rapito in estasi, lui è in visione di spirito – attesta che lui si trova dinanzi alla presenza di Dio.</w:t>
      </w:r>
      <w:r w:rsidR="00462CCA">
        <w:rPr>
          <w:rFonts w:ascii="Arial" w:hAnsi="Arial"/>
          <w:sz w:val="24"/>
          <w:szCs w:val="24"/>
        </w:rPr>
        <w:t xml:space="preserve"> </w:t>
      </w:r>
      <w:r w:rsidRPr="00313D78">
        <w:rPr>
          <w:rFonts w:ascii="Arial" w:hAnsi="Arial"/>
          <w:sz w:val="24"/>
          <w:szCs w:val="24"/>
        </w:rPr>
        <w:t>Lui sta vedendo Dio faccia a faccia. Dinanzi al Signore l’unico atteggiamento possibile è la prostrazione, la profonda adorazione.</w:t>
      </w:r>
      <w:r w:rsidR="002E5F86">
        <w:rPr>
          <w:rFonts w:ascii="Arial" w:hAnsi="Arial"/>
          <w:sz w:val="24"/>
          <w:szCs w:val="24"/>
        </w:rPr>
        <w:t xml:space="preserve"> </w:t>
      </w:r>
      <w:r w:rsidRPr="00313D78">
        <w:rPr>
          <w:rFonts w:ascii="Arial" w:hAnsi="Arial"/>
          <w:sz w:val="24"/>
          <w:szCs w:val="24"/>
        </w:rPr>
        <w:t xml:space="preserve">Subito, repentinamente, immediatamente, all’istante Giovanni cade ai suoi piedi. Lo riconosce come il suo Dio e Signore, lo confessa come il suo Redentore e </w:t>
      </w:r>
      <w:r w:rsidRPr="00313D78">
        <w:rPr>
          <w:rFonts w:ascii="Arial" w:hAnsi="Arial"/>
          <w:sz w:val="24"/>
          <w:szCs w:val="24"/>
        </w:rPr>
        <w:lastRenderedPageBreak/>
        <w:t>Creatore. Siamo dinanzi ad una vera, verissima, manifestazione di Dio. Gesù lo tocca con la destra. Lo rassicura. Lo invita a non temere.</w:t>
      </w:r>
    </w:p>
    <w:p w14:paraId="5D70FF1A" w14:textId="10EF1CA7" w:rsidR="00FC1318" w:rsidRPr="00313D78" w:rsidRDefault="00FC1318" w:rsidP="00FC1318">
      <w:pPr>
        <w:spacing w:after="120"/>
        <w:jc w:val="both"/>
        <w:rPr>
          <w:rFonts w:ascii="Arial" w:hAnsi="Arial"/>
          <w:sz w:val="24"/>
          <w:szCs w:val="24"/>
        </w:rPr>
      </w:pPr>
      <w:r w:rsidRPr="00313D78">
        <w:rPr>
          <w:rFonts w:ascii="Arial" w:hAnsi="Arial"/>
          <w:sz w:val="24"/>
          <w:szCs w:val="24"/>
        </w:rPr>
        <w:t>Lui è lo stesso Gesù che ha amato, ascoltato, riconosciuto, visto, toccato durante la sua vita sulla terra, nel suo corpo di carne.</w:t>
      </w:r>
      <w:r w:rsidR="002E5F86">
        <w:rPr>
          <w:rFonts w:ascii="Arial" w:hAnsi="Arial"/>
          <w:sz w:val="24"/>
          <w:szCs w:val="24"/>
        </w:rPr>
        <w:t xml:space="preserve"> </w:t>
      </w:r>
      <w:r w:rsidRPr="00313D78">
        <w:rPr>
          <w:rFonts w:ascii="Arial" w:hAnsi="Arial"/>
          <w:sz w:val="24"/>
          <w:szCs w:val="24"/>
        </w:rPr>
        <w:t>Lui è lo stesso Gesù con il quale ha mangiato, camminato, viaggiato, che ha seguito fino alla croce e dopo.</w:t>
      </w:r>
      <w:r w:rsidR="002E5F86">
        <w:rPr>
          <w:rFonts w:ascii="Arial" w:hAnsi="Arial"/>
          <w:sz w:val="24"/>
          <w:szCs w:val="24"/>
        </w:rPr>
        <w:t xml:space="preserve"> </w:t>
      </w:r>
      <w:r w:rsidRPr="00313D78">
        <w:rPr>
          <w:rFonts w:ascii="Arial" w:hAnsi="Arial"/>
          <w:sz w:val="24"/>
          <w:szCs w:val="24"/>
        </w:rPr>
        <w:t>Gesù si presenta a Giovanni come il Primo e l’Ultimo.</w:t>
      </w:r>
      <w:r w:rsidR="00462CCA">
        <w:rPr>
          <w:rFonts w:ascii="Arial" w:hAnsi="Arial"/>
          <w:sz w:val="24"/>
          <w:szCs w:val="24"/>
        </w:rPr>
        <w:t xml:space="preserve"> </w:t>
      </w:r>
      <w:r w:rsidRPr="00313D78">
        <w:rPr>
          <w:rFonts w:ascii="Arial" w:hAnsi="Arial"/>
          <w:sz w:val="24"/>
          <w:szCs w:val="24"/>
        </w:rPr>
        <w:t>Lui è il Primo perché è prima della creazione del mondo. Lui è l’Ultimo perché l’ultima parola sulla storia di ogni uomo è sua.</w:t>
      </w:r>
      <w:r w:rsidR="00462CCA">
        <w:rPr>
          <w:rFonts w:ascii="Arial" w:hAnsi="Arial"/>
          <w:sz w:val="24"/>
          <w:szCs w:val="24"/>
        </w:rPr>
        <w:t xml:space="preserve"> </w:t>
      </w:r>
      <w:r w:rsidRPr="00313D78">
        <w:rPr>
          <w:rFonts w:ascii="Arial" w:hAnsi="Arial"/>
          <w:sz w:val="24"/>
          <w:szCs w:val="24"/>
        </w:rPr>
        <w:t>Lui è prima della creazione. Ogni cosa è stata fatta per mezzo di Lui.</w:t>
      </w:r>
      <w:r w:rsidR="002E5F86">
        <w:rPr>
          <w:rFonts w:ascii="Arial" w:hAnsi="Arial"/>
          <w:sz w:val="24"/>
          <w:szCs w:val="24"/>
        </w:rPr>
        <w:t xml:space="preserve"> </w:t>
      </w:r>
      <w:r w:rsidRPr="00313D78">
        <w:rPr>
          <w:rFonts w:ascii="Arial" w:hAnsi="Arial"/>
          <w:sz w:val="24"/>
          <w:szCs w:val="24"/>
        </w:rPr>
        <w:t>Lui è nella Creazione, perché tutto è redento e condotto nella verità e nella grazia per mezzo di Lui.</w:t>
      </w:r>
      <w:r w:rsidR="002E5F86">
        <w:rPr>
          <w:rFonts w:ascii="Arial" w:hAnsi="Arial"/>
          <w:sz w:val="24"/>
          <w:szCs w:val="24"/>
        </w:rPr>
        <w:t xml:space="preserve"> </w:t>
      </w:r>
      <w:r w:rsidRPr="00313D78">
        <w:rPr>
          <w:rFonts w:ascii="Arial" w:hAnsi="Arial"/>
          <w:sz w:val="24"/>
          <w:szCs w:val="24"/>
        </w:rPr>
        <w:t>Lui è dopo la creazione perché questa troverà la sua verità eterna in Lui, per Lui, con Lui.</w:t>
      </w:r>
      <w:r w:rsidR="002E5F86">
        <w:rPr>
          <w:rFonts w:ascii="Arial" w:hAnsi="Arial"/>
          <w:sz w:val="24"/>
          <w:szCs w:val="24"/>
        </w:rPr>
        <w:t xml:space="preserve"> </w:t>
      </w:r>
      <w:r w:rsidRPr="00313D78">
        <w:rPr>
          <w:rFonts w:ascii="Arial" w:hAnsi="Arial"/>
          <w:sz w:val="24"/>
          <w:szCs w:val="24"/>
        </w:rPr>
        <w:t>Lui è il Primo nel tempo. Ma anche l’Ultimo. Lui apre la porta della storia e Lui la chiude. Lui è il Primo perché ogni cosa riceve la vita da Lui. Chi vuole la vita la deve attingere in Lui.</w:t>
      </w:r>
      <w:r w:rsidR="002E5F86">
        <w:rPr>
          <w:rFonts w:ascii="Arial" w:hAnsi="Arial"/>
          <w:sz w:val="24"/>
          <w:szCs w:val="24"/>
        </w:rPr>
        <w:t xml:space="preserve"> </w:t>
      </w:r>
      <w:r w:rsidRPr="00313D78">
        <w:rPr>
          <w:rFonts w:ascii="Arial" w:hAnsi="Arial"/>
          <w:sz w:val="24"/>
          <w:szCs w:val="24"/>
        </w:rPr>
        <w:t>Lui è l’Ultimo perché ogni vita, per essere vera, deve essere verificata da Lui, ma anche in Lui e per Lui.</w:t>
      </w:r>
      <w:r w:rsidR="002E5F86">
        <w:rPr>
          <w:rFonts w:ascii="Arial" w:hAnsi="Arial"/>
          <w:sz w:val="24"/>
          <w:szCs w:val="24"/>
        </w:rPr>
        <w:t xml:space="preserve"> </w:t>
      </w:r>
      <w:r w:rsidRPr="00313D78">
        <w:rPr>
          <w:rFonts w:ascii="Arial" w:hAnsi="Arial"/>
          <w:sz w:val="24"/>
          <w:szCs w:val="24"/>
        </w:rPr>
        <w:t>Tutta la storia è racchiusa in Lui. Se è in Lui diverrà con Lui storia eterna di gloria.</w:t>
      </w:r>
      <w:r w:rsidR="002E5F86">
        <w:rPr>
          <w:rFonts w:ascii="Arial" w:hAnsi="Arial"/>
          <w:sz w:val="24"/>
          <w:szCs w:val="24"/>
        </w:rPr>
        <w:t xml:space="preserve"> </w:t>
      </w:r>
      <w:r w:rsidRPr="00313D78">
        <w:rPr>
          <w:rFonts w:ascii="Arial" w:hAnsi="Arial"/>
          <w:sz w:val="24"/>
          <w:szCs w:val="24"/>
        </w:rPr>
        <w:t>Se è senza di Lui, diverrà storia eterna di ignominia e di dannazione, di perdizione e di confusione, di non vita e di morte per sempre.</w:t>
      </w:r>
    </w:p>
    <w:p w14:paraId="52F780A1" w14:textId="5DE18354"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[18</w:t>
      </w:r>
      <w:r w:rsidR="002E5F86">
        <w:rPr>
          <w:rFonts w:ascii="Arial" w:hAnsi="Arial"/>
          <w:b/>
          <w:sz w:val="24"/>
          <w:szCs w:val="24"/>
        </w:rPr>
        <w:t xml:space="preserve">] </w:t>
      </w:r>
      <w:r w:rsidRPr="00313D78">
        <w:rPr>
          <w:rFonts w:ascii="Arial" w:hAnsi="Arial"/>
          <w:b/>
          <w:sz w:val="24"/>
          <w:szCs w:val="24"/>
        </w:rPr>
        <w:t xml:space="preserve">e il Vivente. Io ero morto, ma ora vivo per sempre e ho potere sopra la morte e sopra gli inferi. </w:t>
      </w:r>
    </w:p>
    <w:p w14:paraId="750BA72B" w14:textId="4D69F0B4" w:rsidR="00FC1318" w:rsidRPr="00313D78" w:rsidRDefault="00FC1318" w:rsidP="00FC1318">
      <w:pPr>
        <w:spacing w:after="120"/>
        <w:jc w:val="both"/>
        <w:rPr>
          <w:rFonts w:ascii="Arial" w:hAnsi="Arial"/>
          <w:sz w:val="24"/>
          <w:szCs w:val="24"/>
        </w:rPr>
      </w:pPr>
      <w:r w:rsidRPr="00313D78">
        <w:rPr>
          <w:rFonts w:ascii="Arial" w:hAnsi="Arial"/>
          <w:sz w:val="24"/>
          <w:szCs w:val="24"/>
        </w:rPr>
        <w:t>Chi parla a Giovanni è il Gesù che il mondo ha crocifisso.</w:t>
      </w:r>
      <w:r w:rsidR="002E5F86">
        <w:rPr>
          <w:rFonts w:ascii="Arial" w:hAnsi="Arial"/>
          <w:sz w:val="24"/>
          <w:szCs w:val="24"/>
        </w:rPr>
        <w:t xml:space="preserve"> </w:t>
      </w:r>
      <w:r w:rsidRPr="00313D78">
        <w:rPr>
          <w:rFonts w:ascii="Arial" w:hAnsi="Arial"/>
          <w:sz w:val="24"/>
          <w:szCs w:val="24"/>
        </w:rPr>
        <w:t>Lui è stato nelle braccia della morte solo per tre giorni. Poi ha rotto i sigilli degli inferi ed è tornato in vita, per non morire più.</w:t>
      </w:r>
      <w:r w:rsidR="002E5F86">
        <w:rPr>
          <w:rFonts w:ascii="Arial" w:hAnsi="Arial"/>
          <w:sz w:val="24"/>
          <w:szCs w:val="24"/>
        </w:rPr>
        <w:t xml:space="preserve"> </w:t>
      </w:r>
      <w:r w:rsidRPr="00313D78">
        <w:rPr>
          <w:rFonts w:ascii="Arial" w:hAnsi="Arial"/>
          <w:sz w:val="24"/>
          <w:szCs w:val="24"/>
        </w:rPr>
        <w:t>Lui è il Vivente. È il Vivente che più non muore. È il Vivente dal quale ogni altra persona</w:t>
      </w:r>
      <w:r w:rsidR="002E5F86">
        <w:rPr>
          <w:rFonts w:ascii="Arial" w:hAnsi="Arial"/>
          <w:sz w:val="24"/>
          <w:szCs w:val="24"/>
        </w:rPr>
        <w:t xml:space="preserve"> </w:t>
      </w:r>
      <w:r w:rsidRPr="00313D78">
        <w:rPr>
          <w:rFonts w:ascii="Arial" w:hAnsi="Arial"/>
          <w:sz w:val="24"/>
          <w:szCs w:val="24"/>
        </w:rPr>
        <w:t>riceverà la vita.</w:t>
      </w:r>
      <w:r w:rsidR="002E5F86">
        <w:rPr>
          <w:rFonts w:ascii="Arial" w:hAnsi="Arial"/>
          <w:sz w:val="24"/>
          <w:szCs w:val="24"/>
        </w:rPr>
        <w:t xml:space="preserve"> </w:t>
      </w:r>
      <w:r w:rsidRPr="00313D78">
        <w:rPr>
          <w:rFonts w:ascii="Arial" w:hAnsi="Arial"/>
          <w:sz w:val="24"/>
          <w:szCs w:val="24"/>
        </w:rPr>
        <w:t>Lui è il Vivente sorgente di ogni vita. Chi vuole la vita la deve attingere in Lui, da Lui. Dovrà anche viverla in Lui, per Lui.</w:t>
      </w:r>
      <w:r w:rsidR="002E5F86">
        <w:rPr>
          <w:rFonts w:ascii="Arial" w:hAnsi="Arial"/>
          <w:sz w:val="24"/>
          <w:szCs w:val="24"/>
        </w:rPr>
        <w:t xml:space="preserve"> </w:t>
      </w:r>
      <w:r w:rsidRPr="00313D78">
        <w:rPr>
          <w:rFonts w:ascii="Arial" w:hAnsi="Arial"/>
          <w:sz w:val="24"/>
          <w:szCs w:val="24"/>
        </w:rPr>
        <w:t>Questa è la sua verità.</w:t>
      </w:r>
      <w:r w:rsidR="002E5F86">
        <w:rPr>
          <w:rFonts w:ascii="Arial" w:hAnsi="Arial"/>
          <w:sz w:val="24"/>
          <w:szCs w:val="24"/>
        </w:rPr>
        <w:t xml:space="preserve"> </w:t>
      </w:r>
      <w:r w:rsidRPr="00313D78">
        <w:rPr>
          <w:rFonts w:ascii="Arial" w:hAnsi="Arial"/>
          <w:sz w:val="24"/>
          <w:szCs w:val="24"/>
        </w:rPr>
        <w:t>Lui era morto. Ora però vive per sempre. Nessuno potrà più togliergli la vita.</w:t>
      </w:r>
      <w:r w:rsidR="002E5F86">
        <w:rPr>
          <w:rFonts w:ascii="Arial" w:hAnsi="Arial"/>
          <w:sz w:val="24"/>
          <w:szCs w:val="24"/>
        </w:rPr>
        <w:t xml:space="preserve"> </w:t>
      </w:r>
      <w:r w:rsidRPr="00313D78">
        <w:rPr>
          <w:rFonts w:ascii="Arial" w:hAnsi="Arial"/>
          <w:sz w:val="24"/>
          <w:szCs w:val="24"/>
        </w:rPr>
        <w:t>Lui però non è il Vivente fuori della storia. Lui è il Vivente dentro la storia.</w:t>
      </w:r>
      <w:r w:rsidR="002E5F86">
        <w:rPr>
          <w:rFonts w:ascii="Arial" w:hAnsi="Arial"/>
          <w:sz w:val="24"/>
          <w:szCs w:val="24"/>
        </w:rPr>
        <w:t xml:space="preserve"> </w:t>
      </w:r>
      <w:r w:rsidRPr="00313D78">
        <w:rPr>
          <w:rFonts w:ascii="Arial" w:hAnsi="Arial"/>
          <w:sz w:val="24"/>
          <w:szCs w:val="24"/>
        </w:rPr>
        <w:t>Lui è il Vivente che dona vita alla storia.</w:t>
      </w:r>
      <w:r w:rsidR="002E5F86">
        <w:rPr>
          <w:rFonts w:ascii="Arial" w:hAnsi="Arial"/>
          <w:sz w:val="24"/>
          <w:szCs w:val="24"/>
        </w:rPr>
        <w:t xml:space="preserve"> </w:t>
      </w:r>
      <w:r w:rsidRPr="00313D78">
        <w:rPr>
          <w:rFonts w:ascii="Arial" w:hAnsi="Arial"/>
          <w:sz w:val="24"/>
          <w:szCs w:val="24"/>
        </w:rPr>
        <w:t xml:space="preserve">Senza di Lui la storia non vive. Senza di Lui la storia sarà sempre avvolta dalla morte. </w:t>
      </w:r>
    </w:p>
    <w:p w14:paraId="5DFCAF63" w14:textId="41066E2F" w:rsidR="00FC1318" w:rsidRPr="00313D78" w:rsidRDefault="00FC1318" w:rsidP="00FC1318">
      <w:pPr>
        <w:spacing w:after="120"/>
        <w:jc w:val="both"/>
        <w:rPr>
          <w:rFonts w:ascii="Arial" w:hAnsi="Arial"/>
          <w:sz w:val="24"/>
          <w:szCs w:val="24"/>
        </w:rPr>
      </w:pPr>
      <w:r w:rsidRPr="00313D78">
        <w:rPr>
          <w:rFonts w:ascii="Arial" w:hAnsi="Arial"/>
          <w:sz w:val="24"/>
          <w:szCs w:val="24"/>
        </w:rPr>
        <w:t>Lui è il Vivente che libera ogni uomo dalla sua morte eterna. Lo libera inserendolo, oggi, nella sua vita eterna, rendendolo partecipe della sua vita.</w:t>
      </w:r>
      <w:r w:rsidR="002E5F86">
        <w:rPr>
          <w:rFonts w:ascii="Arial" w:hAnsi="Arial"/>
          <w:sz w:val="24"/>
          <w:szCs w:val="24"/>
        </w:rPr>
        <w:t xml:space="preserve"> </w:t>
      </w:r>
      <w:r w:rsidRPr="00313D78">
        <w:rPr>
          <w:rFonts w:ascii="Arial" w:hAnsi="Arial"/>
          <w:sz w:val="24"/>
          <w:szCs w:val="24"/>
        </w:rPr>
        <w:t>Lui è il Vivente che ha potere sopra la morte e sugli inferi.</w:t>
      </w:r>
      <w:r w:rsidR="002E5F86">
        <w:rPr>
          <w:rFonts w:ascii="Arial" w:hAnsi="Arial"/>
          <w:sz w:val="24"/>
          <w:szCs w:val="24"/>
        </w:rPr>
        <w:t xml:space="preserve"> </w:t>
      </w:r>
      <w:r w:rsidRPr="00313D78">
        <w:rPr>
          <w:rFonts w:ascii="Arial" w:hAnsi="Arial"/>
          <w:sz w:val="24"/>
          <w:szCs w:val="24"/>
        </w:rPr>
        <w:t>Ha potere sopra la morte perché nella morte Lui è la risurrezione gloriosa.</w:t>
      </w:r>
      <w:r w:rsidR="002E5F86">
        <w:rPr>
          <w:rFonts w:ascii="Arial" w:hAnsi="Arial"/>
          <w:sz w:val="24"/>
          <w:szCs w:val="24"/>
        </w:rPr>
        <w:t xml:space="preserve"> </w:t>
      </w:r>
      <w:r w:rsidRPr="00313D78">
        <w:rPr>
          <w:rFonts w:ascii="Arial" w:hAnsi="Arial"/>
          <w:sz w:val="24"/>
          <w:szCs w:val="24"/>
        </w:rPr>
        <w:t>Ha potere sugli inferi perché Lui ha le chiavi del regno della morte e se ne servirà per liberare tutti i suoi eletti, tutti coloro che lo hanno seguito fino alla croce, che hanno perseverato con Lui sino alla fine.</w:t>
      </w:r>
      <w:r w:rsidR="002E5F86">
        <w:rPr>
          <w:rFonts w:ascii="Arial" w:hAnsi="Arial"/>
          <w:sz w:val="24"/>
          <w:szCs w:val="24"/>
        </w:rPr>
        <w:t xml:space="preserve"> </w:t>
      </w:r>
      <w:r w:rsidRPr="00313D78">
        <w:rPr>
          <w:rFonts w:ascii="Arial" w:hAnsi="Arial"/>
          <w:sz w:val="24"/>
          <w:szCs w:val="24"/>
        </w:rPr>
        <w:t>È vero Signore, vero Re, vero Principe, solo chi ha il potere sulla morte, sugli inferi. Questo potere solo Gesù ce l’ha. Tutti gli altri sono prigionieri, schiavi, succubi della morte e degli inferi. Tutti gli altri hanno un potere che dura solo un attimo. Hanno un potere che non è potere, poiché non hanno potere neanche sulla loro vita.</w:t>
      </w:r>
      <w:r w:rsidR="002E5F86">
        <w:rPr>
          <w:rFonts w:ascii="Arial" w:hAnsi="Arial"/>
          <w:sz w:val="24"/>
          <w:szCs w:val="24"/>
        </w:rPr>
        <w:t xml:space="preserve"> </w:t>
      </w:r>
      <w:r w:rsidRPr="00313D78">
        <w:rPr>
          <w:rFonts w:ascii="Arial" w:hAnsi="Arial"/>
          <w:sz w:val="24"/>
          <w:szCs w:val="24"/>
        </w:rPr>
        <w:t>Il potere di Cristo Gesù è vero, reale, dura per sempre, è nel tempo e nell’eternità, è sulla storia e sugli eventi, è dopo la storia e dopo ogni evento, è sulla morte e sugli inferi.</w:t>
      </w:r>
      <w:r w:rsidR="002E5F86">
        <w:rPr>
          <w:rFonts w:ascii="Arial" w:hAnsi="Arial"/>
          <w:sz w:val="24"/>
          <w:szCs w:val="24"/>
        </w:rPr>
        <w:t xml:space="preserve"> </w:t>
      </w:r>
      <w:r w:rsidRPr="00313D78">
        <w:rPr>
          <w:rFonts w:ascii="Arial" w:hAnsi="Arial"/>
          <w:sz w:val="24"/>
          <w:szCs w:val="24"/>
        </w:rPr>
        <w:t xml:space="preserve">Il potere di Cristo è vero potere universale. </w:t>
      </w:r>
    </w:p>
    <w:p w14:paraId="41E14BA5" w14:textId="09AF3DA7"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[19</w:t>
      </w:r>
      <w:r w:rsidR="002E5F86">
        <w:rPr>
          <w:rFonts w:ascii="Arial" w:hAnsi="Arial"/>
          <w:b/>
          <w:sz w:val="24"/>
          <w:szCs w:val="24"/>
        </w:rPr>
        <w:t xml:space="preserve">] </w:t>
      </w:r>
      <w:r w:rsidRPr="00313D78">
        <w:rPr>
          <w:rFonts w:ascii="Arial" w:hAnsi="Arial"/>
          <w:b/>
          <w:sz w:val="24"/>
          <w:szCs w:val="24"/>
        </w:rPr>
        <w:t xml:space="preserve">Scrivi dunque le cose che hai visto, quelle che sono e quelle che accadranno dopo. </w:t>
      </w:r>
    </w:p>
    <w:p w14:paraId="168BC65D" w14:textId="54F0754F" w:rsidR="00FC1318" w:rsidRPr="00313D78" w:rsidRDefault="00FC1318" w:rsidP="00FC1318">
      <w:pPr>
        <w:spacing w:after="120"/>
        <w:jc w:val="both"/>
        <w:rPr>
          <w:rFonts w:ascii="Arial" w:hAnsi="Arial"/>
          <w:sz w:val="24"/>
          <w:szCs w:val="24"/>
        </w:rPr>
      </w:pPr>
      <w:r w:rsidRPr="00313D78">
        <w:rPr>
          <w:rFonts w:ascii="Arial" w:hAnsi="Arial"/>
          <w:sz w:val="24"/>
          <w:szCs w:val="24"/>
        </w:rPr>
        <w:t>L’ordine è chiaro, esplicito. Giovanni deve scrivere tutte le cose che ha visto, come le ha viste. Le deve scrivere secondo pienezza di verità.</w:t>
      </w:r>
      <w:r w:rsidR="002E5F86">
        <w:rPr>
          <w:rFonts w:ascii="Arial" w:hAnsi="Arial"/>
          <w:sz w:val="24"/>
          <w:szCs w:val="24"/>
        </w:rPr>
        <w:t xml:space="preserve"> </w:t>
      </w:r>
      <w:r w:rsidRPr="00313D78">
        <w:rPr>
          <w:rFonts w:ascii="Arial" w:hAnsi="Arial"/>
          <w:sz w:val="24"/>
          <w:szCs w:val="24"/>
        </w:rPr>
        <w:t xml:space="preserve">Deve scrivere tutto ciò che è dinanzi ai suoi occhi, secondo la verità dello Spirito che illumina i suoi </w:t>
      </w:r>
      <w:r w:rsidRPr="00313D78">
        <w:rPr>
          <w:rFonts w:ascii="Arial" w:hAnsi="Arial"/>
          <w:sz w:val="24"/>
          <w:szCs w:val="24"/>
        </w:rPr>
        <w:lastRenderedPageBreak/>
        <w:t>occhi a vedere l’intima essenza di esse.</w:t>
      </w:r>
      <w:r w:rsidR="002E5F86">
        <w:rPr>
          <w:rFonts w:ascii="Arial" w:hAnsi="Arial"/>
          <w:sz w:val="24"/>
          <w:szCs w:val="24"/>
        </w:rPr>
        <w:t xml:space="preserve"> </w:t>
      </w:r>
      <w:r w:rsidRPr="00313D78">
        <w:rPr>
          <w:rFonts w:ascii="Arial" w:hAnsi="Arial"/>
          <w:sz w:val="24"/>
          <w:szCs w:val="24"/>
        </w:rPr>
        <w:t>Non solo deve scrivere ciò che attualmente sta vedendo.</w:t>
      </w:r>
      <w:r w:rsidR="002E5F86">
        <w:rPr>
          <w:rFonts w:ascii="Arial" w:hAnsi="Arial"/>
          <w:sz w:val="24"/>
          <w:szCs w:val="24"/>
        </w:rPr>
        <w:t xml:space="preserve"> </w:t>
      </w:r>
      <w:r w:rsidRPr="00313D78">
        <w:rPr>
          <w:rFonts w:ascii="Arial" w:hAnsi="Arial"/>
          <w:sz w:val="24"/>
          <w:szCs w:val="24"/>
        </w:rPr>
        <w:t>Il Signore gli sta concedendo un’altra grazia, la grazia cioè di scrivere anche le cose che accadranno dopo.</w:t>
      </w:r>
      <w:r w:rsidR="002E5F86">
        <w:rPr>
          <w:rFonts w:ascii="Arial" w:hAnsi="Arial"/>
          <w:sz w:val="24"/>
          <w:szCs w:val="24"/>
        </w:rPr>
        <w:t xml:space="preserve"> </w:t>
      </w:r>
      <w:r w:rsidRPr="00313D78">
        <w:rPr>
          <w:rFonts w:ascii="Arial" w:hAnsi="Arial"/>
          <w:sz w:val="24"/>
          <w:szCs w:val="24"/>
        </w:rPr>
        <w:t>In fondo il Signore gli sta donando lo spirito della vera profezia. Giovanni diviene così il profeta della storia.</w:t>
      </w:r>
      <w:r w:rsidR="002E5F86">
        <w:rPr>
          <w:rFonts w:ascii="Arial" w:hAnsi="Arial"/>
          <w:sz w:val="24"/>
          <w:szCs w:val="24"/>
        </w:rPr>
        <w:t xml:space="preserve"> </w:t>
      </w:r>
      <w:r w:rsidRPr="00313D78">
        <w:rPr>
          <w:rFonts w:ascii="Arial" w:hAnsi="Arial"/>
          <w:sz w:val="24"/>
          <w:szCs w:val="24"/>
        </w:rPr>
        <w:t>Lui vede la storia. La narra. La scrive però in versione profetica, non in versione storica.</w:t>
      </w:r>
      <w:r w:rsidR="002E5F86">
        <w:rPr>
          <w:rFonts w:ascii="Arial" w:hAnsi="Arial"/>
          <w:sz w:val="24"/>
          <w:szCs w:val="24"/>
        </w:rPr>
        <w:t xml:space="preserve"> </w:t>
      </w:r>
      <w:r w:rsidRPr="00313D78">
        <w:rPr>
          <w:rFonts w:ascii="Arial" w:hAnsi="Arial"/>
          <w:sz w:val="24"/>
          <w:szCs w:val="24"/>
        </w:rPr>
        <w:t>La versione profetica non è mai identificabile. Si dice ciò che sta per avvenire, ma nessuno mai potrà identificare un evento in ciò che è scritto in questo libro.</w:t>
      </w:r>
      <w:r w:rsidR="002E5F86">
        <w:rPr>
          <w:rFonts w:ascii="Arial" w:hAnsi="Arial"/>
          <w:sz w:val="24"/>
          <w:szCs w:val="24"/>
        </w:rPr>
        <w:t xml:space="preserve"> </w:t>
      </w:r>
      <w:r w:rsidRPr="00313D78">
        <w:rPr>
          <w:rFonts w:ascii="Arial" w:hAnsi="Arial"/>
          <w:sz w:val="24"/>
          <w:szCs w:val="24"/>
        </w:rPr>
        <w:t>In questo libro sono scritti tutti gli eventi della storia, ma nessuno di essi in particolare potrà mai essere identificato.</w:t>
      </w:r>
      <w:r w:rsidR="002E5F86">
        <w:rPr>
          <w:rFonts w:ascii="Arial" w:hAnsi="Arial"/>
          <w:sz w:val="24"/>
          <w:szCs w:val="24"/>
        </w:rPr>
        <w:t xml:space="preserve"> </w:t>
      </w:r>
      <w:r w:rsidRPr="00313D78">
        <w:rPr>
          <w:rFonts w:ascii="Arial" w:hAnsi="Arial"/>
          <w:sz w:val="24"/>
          <w:szCs w:val="24"/>
        </w:rPr>
        <w:t>Questa è l’essenza vera della scrittura degli eventi in versione profetica.</w:t>
      </w:r>
      <w:r w:rsidR="002E5F86">
        <w:rPr>
          <w:rFonts w:ascii="Arial" w:hAnsi="Arial"/>
          <w:sz w:val="24"/>
          <w:szCs w:val="24"/>
        </w:rPr>
        <w:t xml:space="preserve"> </w:t>
      </w:r>
      <w:r w:rsidRPr="00313D78">
        <w:rPr>
          <w:rFonts w:ascii="Arial" w:hAnsi="Arial"/>
          <w:sz w:val="24"/>
          <w:szCs w:val="24"/>
        </w:rPr>
        <w:t xml:space="preserve">Lui è il profeta della verità della storia. </w:t>
      </w:r>
    </w:p>
    <w:p w14:paraId="0B4593AA" w14:textId="0FF72920" w:rsidR="00FC1318" w:rsidRPr="00313D78" w:rsidRDefault="00FC1318" w:rsidP="00FC131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313D78">
        <w:rPr>
          <w:rFonts w:ascii="Arial" w:hAnsi="Arial"/>
          <w:b/>
          <w:sz w:val="24"/>
          <w:szCs w:val="24"/>
        </w:rPr>
        <w:t>[20</w:t>
      </w:r>
      <w:r w:rsidR="002E5F86">
        <w:rPr>
          <w:rFonts w:ascii="Arial" w:hAnsi="Arial"/>
          <w:b/>
          <w:sz w:val="24"/>
          <w:szCs w:val="24"/>
        </w:rPr>
        <w:t xml:space="preserve">] </w:t>
      </w:r>
      <w:r w:rsidRPr="00313D78">
        <w:rPr>
          <w:rFonts w:ascii="Arial" w:hAnsi="Arial"/>
          <w:b/>
          <w:sz w:val="24"/>
          <w:szCs w:val="24"/>
        </w:rPr>
        <w:t xml:space="preserve">Questo è il senso recondito delle sette stelle che hai visto nella mia destra e dei sette candelabri d'oro, eccolo: le sette stelle sono gli angeli delle sette Chiese e le sette lampade sono le sette Chiese. </w:t>
      </w:r>
    </w:p>
    <w:p w14:paraId="7CEE6270" w14:textId="4AF99206" w:rsidR="00FC1318" w:rsidRPr="00313D78" w:rsidRDefault="00FC1318" w:rsidP="00FC1318">
      <w:pPr>
        <w:spacing w:after="120"/>
        <w:jc w:val="both"/>
        <w:rPr>
          <w:rFonts w:ascii="Arial" w:hAnsi="Arial"/>
          <w:sz w:val="24"/>
          <w:szCs w:val="24"/>
        </w:rPr>
      </w:pPr>
      <w:r w:rsidRPr="00313D78">
        <w:rPr>
          <w:rFonts w:ascii="Arial" w:hAnsi="Arial"/>
          <w:sz w:val="24"/>
          <w:szCs w:val="24"/>
        </w:rPr>
        <w:t>Gesù custodisce la Chiesa con il suo potere regale. Esercita questo potere per mezzo di Angeli.</w:t>
      </w:r>
      <w:r w:rsidR="002E5F86">
        <w:rPr>
          <w:rFonts w:ascii="Arial" w:hAnsi="Arial"/>
          <w:sz w:val="24"/>
          <w:szCs w:val="24"/>
        </w:rPr>
        <w:t xml:space="preserve"> </w:t>
      </w:r>
      <w:r w:rsidRPr="00313D78">
        <w:rPr>
          <w:rFonts w:ascii="Arial" w:hAnsi="Arial"/>
          <w:sz w:val="24"/>
          <w:szCs w:val="24"/>
        </w:rPr>
        <w:t>Gli Angeli sono inviati a custodire la Chiesa di Dio nella verità e nella grazia di Cristo Gesù.</w:t>
      </w:r>
      <w:r w:rsidR="002E5F86">
        <w:rPr>
          <w:rFonts w:ascii="Arial" w:hAnsi="Arial"/>
          <w:sz w:val="24"/>
          <w:szCs w:val="24"/>
        </w:rPr>
        <w:t xml:space="preserve"> </w:t>
      </w:r>
      <w:r w:rsidRPr="00313D78">
        <w:rPr>
          <w:rFonts w:ascii="Arial" w:hAnsi="Arial"/>
          <w:sz w:val="24"/>
          <w:szCs w:val="24"/>
        </w:rPr>
        <w:t>Gli Angeli che custodiscono la Chiesa di Cristo Gesù sono i Vescovi.</w:t>
      </w:r>
      <w:r w:rsidR="002E5F86">
        <w:rPr>
          <w:rFonts w:ascii="Arial" w:hAnsi="Arial"/>
          <w:sz w:val="24"/>
          <w:szCs w:val="24"/>
        </w:rPr>
        <w:t xml:space="preserve"> </w:t>
      </w:r>
      <w:r w:rsidRPr="00313D78">
        <w:rPr>
          <w:rFonts w:ascii="Arial" w:hAnsi="Arial"/>
          <w:sz w:val="24"/>
          <w:szCs w:val="24"/>
        </w:rPr>
        <w:t>Gesù non è fuori della Chiesa. Lui è in mezzo ad essa, in essa, con essa.</w:t>
      </w:r>
      <w:r w:rsidR="002E5F86">
        <w:rPr>
          <w:rFonts w:ascii="Arial" w:hAnsi="Arial"/>
          <w:sz w:val="24"/>
          <w:szCs w:val="24"/>
        </w:rPr>
        <w:t xml:space="preserve"> </w:t>
      </w:r>
      <w:r w:rsidRPr="00313D78">
        <w:rPr>
          <w:rFonts w:ascii="Arial" w:hAnsi="Arial"/>
          <w:sz w:val="24"/>
          <w:szCs w:val="24"/>
        </w:rPr>
        <w:t>Gesù non abbandona la sua Chiesa a se stessa. Neanche l’ha posta in mano ai suoi “Angeli”.</w:t>
      </w:r>
      <w:r w:rsidR="002E5F86">
        <w:rPr>
          <w:rFonts w:ascii="Arial" w:hAnsi="Arial"/>
          <w:sz w:val="24"/>
          <w:szCs w:val="24"/>
        </w:rPr>
        <w:t xml:space="preserve"> </w:t>
      </w:r>
      <w:r w:rsidRPr="00313D78">
        <w:rPr>
          <w:rFonts w:ascii="Arial" w:hAnsi="Arial"/>
          <w:sz w:val="24"/>
          <w:szCs w:val="24"/>
        </w:rPr>
        <w:t>I sette angeli sono nella sua mano destra. Sono cioè in suo potere per l’esercizio del suo potere di grazia e di verità.</w:t>
      </w:r>
      <w:r w:rsidR="00462CCA">
        <w:rPr>
          <w:rFonts w:ascii="Arial" w:hAnsi="Arial"/>
          <w:sz w:val="24"/>
          <w:szCs w:val="24"/>
        </w:rPr>
        <w:t xml:space="preserve"> </w:t>
      </w:r>
      <w:r w:rsidRPr="00313D78">
        <w:rPr>
          <w:rFonts w:ascii="Arial" w:hAnsi="Arial"/>
          <w:sz w:val="24"/>
          <w:szCs w:val="24"/>
        </w:rPr>
        <w:t>Gesù non è fuori della sua Chiesa, come se la Chiesa fosse sulla terra e Lui nel Cielo.</w:t>
      </w:r>
    </w:p>
    <w:p w14:paraId="2DCB2F14" w14:textId="5D78B54B" w:rsidR="00FC1318" w:rsidRPr="00313D78" w:rsidRDefault="00FC1318" w:rsidP="00FC1318">
      <w:pPr>
        <w:spacing w:after="120"/>
        <w:jc w:val="both"/>
        <w:rPr>
          <w:rFonts w:ascii="Arial" w:hAnsi="Arial"/>
          <w:sz w:val="24"/>
          <w:szCs w:val="24"/>
        </w:rPr>
      </w:pPr>
      <w:r w:rsidRPr="00313D78">
        <w:rPr>
          <w:rFonts w:ascii="Arial" w:hAnsi="Arial"/>
          <w:sz w:val="24"/>
          <w:szCs w:val="24"/>
        </w:rPr>
        <w:t>Lui è una cosa sola con la Chiesa. La Chiesa è il suo splendore, la sua gloria, la sua stessa vita.</w:t>
      </w:r>
      <w:r w:rsidR="002E5F86">
        <w:rPr>
          <w:rFonts w:ascii="Arial" w:hAnsi="Arial"/>
          <w:sz w:val="24"/>
          <w:szCs w:val="24"/>
        </w:rPr>
        <w:t xml:space="preserve"> </w:t>
      </w:r>
      <w:r w:rsidRPr="00313D78">
        <w:rPr>
          <w:rFonts w:ascii="Arial" w:hAnsi="Arial"/>
          <w:sz w:val="24"/>
          <w:szCs w:val="24"/>
        </w:rPr>
        <w:t>Questa mirabile unità che c’è tra Cristo e la Chiesa fa sì che la Chiesa sia sempre nelle mani di Cristo Gesù.</w:t>
      </w:r>
      <w:r w:rsidR="002E5F86">
        <w:rPr>
          <w:rFonts w:ascii="Arial" w:hAnsi="Arial"/>
          <w:sz w:val="24"/>
          <w:szCs w:val="24"/>
        </w:rPr>
        <w:t xml:space="preserve"> </w:t>
      </w:r>
      <w:r w:rsidRPr="00313D78">
        <w:rPr>
          <w:rFonts w:ascii="Arial" w:hAnsi="Arial"/>
          <w:sz w:val="24"/>
          <w:szCs w:val="24"/>
        </w:rPr>
        <w:t>È Lui che la governa, la dirige, la guida, le fa l’esame di coscienza, la corregge, la ammonisce, la sorregge, la salva, la libera, la protegge, la consola, la rimette sempre sulla giusta via.</w:t>
      </w:r>
      <w:r w:rsidR="002E5F86">
        <w:rPr>
          <w:rFonts w:ascii="Arial" w:hAnsi="Arial"/>
          <w:sz w:val="24"/>
          <w:szCs w:val="24"/>
        </w:rPr>
        <w:t xml:space="preserve"> </w:t>
      </w:r>
      <w:r w:rsidRPr="00313D78">
        <w:rPr>
          <w:rFonts w:ascii="Arial" w:hAnsi="Arial"/>
          <w:sz w:val="24"/>
          <w:szCs w:val="24"/>
        </w:rPr>
        <w:t>È Lui il Signore della Chiesa e nessun altro. Nessuno ha potere sulla Chiesa di Dio.</w:t>
      </w:r>
    </w:p>
    <w:p w14:paraId="7298301B" w14:textId="072469AA" w:rsidR="00FC1318" w:rsidRPr="00313D78" w:rsidRDefault="00FC1318" w:rsidP="00FC1318">
      <w:pPr>
        <w:spacing w:after="120"/>
        <w:jc w:val="both"/>
        <w:rPr>
          <w:rFonts w:ascii="Arial" w:hAnsi="Arial"/>
          <w:sz w:val="24"/>
          <w:szCs w:val="24"/>
        </w:rPr>
      </w:pPr>
      <w:r w:rsidRPr="00313D78">
        <w:rPr>
          <w:rFonts w:ascii="Arial" w:hAnsi="Arial"/>
          <w:sz w:val="24"/>
          <w:szCs w:val="24"/>
        </w:rPr>
        <w:t>È Cristo il vero mistero della Chiesa. È dalla vita di Cristo la vita della Chiesa. È dalla sua volontà il governo di essa.</w:t>
      </w:r>
      <w:r w:rsidR="002E5F86">
        <w:rPr>
          <w:rFonts w:ascii="Arial" w:hAnsi="Arial"/>
          <w:sz w:val="24"/>
          <w:szCs w:val="24"/>
        </w:rPr>
        <w:t xml:space="preserve"> </w:t>
      </w:r>
      <w:r w:rsidRPr="00313D78">
        <w:rPr>
          <w:rFonts w:ascii="Arial" w:hAnsi="Arial"/>
          <w:sz w:val="24"/>
          <w:szCs w:val="24"/>
        </w:rPr>
        <w:t>Poi viene l’ascolto, l’obbedienza dell’uomo.</w:t>
      </w:r>
      <w:r w:rsidR="00462CCA">
        <w:rPr>
          <w:rFonts w:ascii="Arial" w:hAnsi="Arial"/>
          <w:sz w:val="24"/>
          <w:szCs w:val="24"/>
        </w:rPr>
        <w:t xml:space="preserve"> </w:t>
      </w:r>
      <w:r w:rsidRPr="00313D78">
        <w:rPr>
          <w:rFonts w:ascii="Arial" w:hAnsi="Arial"/>
          <w:sz w:val="24"/>
          <w:szCs w:val="24"/>
        </w:rPr>
        <w:t>È in questa verità e grazia di Cristo, in questo potere eterno di Cristo e in questo ascolto, o obbedienza dell’uomo, che si compie la salvezza.</w:t>
      </w:r>
      <w:r w:rsidR="002E5F86">
        <w:rPr>
          <w:rFonts w:ascii="Arial" w:hAnsi="Arial"/>
          <w:sz w:val="24"/>
          <w:szCs w:val="24"/>
        </w:rPr>
        <w:t xml:space="preserve"> </w:t>
      </w:r>
      <w:r w:rsidRPr="00313D78">
        <w:rPr>
          <w:rFonts w:ascii="Arial" w:hAnsi="Arial"/>
          <w:sz w:val="24"/>
          <w:szCs w:val="24"/>
        </w:rPr>
        <w:t>Sempre però la Chiesa è posta da Cristo Gesù nella condizione di essere nella sua pienezza di grazia e di verità.</w:t>
      </w:r>
    </w:p>
    <w:p w14:paraId="3998B551" w14:textId="25916531" w:rsidR="00FC1318" w:rsidRPr="00313D78" w:rsidRDefault="00FC1318" w:rsidP="00FC1318">
      <w:pPr>
        <w:spacing w:after="120"/>
        <w:jc w:val="both"/>
        <w:rPr>
          <w:rFonts w:ascii="Arial" w:hAnsi="Arial"/>
          <w:sz w:val="24"/>
          <w:szCs w:val="24"/>
        </w:rPr>
      </w:pPr>
      <w:r w:rsidRPr="002E5F86">
        <w:rPr>
          <w:rFonts w:ascii="Arial" w:hAnsi="Arial"/>
          <w:b/>
          <w:sz w:val="24"/>
          <w:szCs w:val="24"/>
        </w:rPr>
        <w:t>Osservazione conclusiva:</w:t>
      </w:r>
      <w:r w:rsidRPr="002E5F86">
        <w:rPr>
          <w:rFonts w:ascii="Arial" w:hAnsi="Arial"/>
          <w:sz w:val="24"/>
          <w:szCs w:val="24"/>
        </w:rPr>
        <w:t xml:space="preserve"> è giusto concludere questo primo capitolo con una</w:t>
      </w:r>
      <w:r w:rsidRPr="00313D78">
        <w:rPr>
          <w:rFonts w:ascii="Arial" w:hAnsi="Arial"/>
          <w:sz w:val="24"/>
          <w:szCs w:val="24"/>
        </w:rPr>
        <w:t xml:space="preserve"> nota di chiarificazione essenziale: Giovanni inizia la sua profezia presentando alla sua Chiesa chi è il suo Maestro e Signore nella verità più piena.</w:t>
      </w:r>
      <w:r w:rsidR="002E5F86">
        <w:rPr>
          <w:rFonts w:ascii="Arial" w:hAnsi="Arial"/>
          <w:sz w:val="24"/>
          <w:szCs w:val="24"/>
        </w:rPr>
        <w:t xml:space="preserve"> </w:t>
      </w:r>
      <w:r w:rsidRPr="00313D78">
        <w:rPr>
          <w:rFonts w:ascii="Arial" w:hAnsi="Arial"/>
          <w:sz w:val="24"/>
          <w:szCs w:val="24"/>
        </w:rPr>
        <w:t>Questa metodologia è fondamentale per ogni annunzio che si vuole donare alla Chiesa di Cristo Gesù.</w:t>
      </w:r>
      <w:r w:rsidR="002E5F86">
        <w:rPr>
          <w:rFonts w:ascii="Arial" w:hAnsi="Arial"/>
          <w:sz w:val="24"/>
          <w:szCs w:val="24"/>
        </w:rPr>
        <w:t xml:space="preserve"> </w:t>
      </w:r>
      <w:r w:rsidRPr="00313D78">
        <w:rPr>
          <w:rFonts w:ascii="Arial" w:hAnsi="Arial"/>
          <w:sz w:val="24"/>
          <w:szCs w:val="24"/>
        </w:rPr>
        <w:t>Se non si inizia con il presentare Lui, il Signore, nella sua verità più grande, tutto alla fine diventerà inutile, vano.</w:t>
      </w:r>
      <w:r w:rsidR="002E5F86">
        <w:rPr>
          <w:rFonts w:ascii="Arial" w:hAnsi="Arial"/>
          <w:sz w:val="24"/>
          <w:szCs w:val="24"/>
        </w:rPr>
        <w:t xml:space="preserve"> </w:t>
      </w:r>
      <w:r w:rsidRPr="00313D78">
        <w:rPr>
          <w:rFonts w:ascii="Arial" w:hAnsi="Arial"/>
          <w:sz w:val="24"/>
          <w:szCs w:val="24"/>
        </w:rPr>
        <w:t>Siamo dalla sua verità. Se la sua verità non è chiara in noi, tutto in noi diventerà buio, tenebra, caligine.</w:t>
      </w:r>
      <w:r w:rsidR="002E5F86">
        <w:rPr>
          <w:rFonts w:ascii="Arial" w:hAnsi="Arial"/>
          <w:sz w:val="24"/>
          <w:szCs w:val="24"/>
        </w:rPr>
        <w:t xml:space="preserve"> </w:t>
      </w:r>
      <w:r w:rsidRPr="00313D78">
        <w:rPr>
          <w:rFonts w:ascii="Arial" w:hAnsi="Arial"/>
          <w:sz w:val="24"/>
          <w:szCs w:val="24"/>
        </w:rPr>
        <w:t>Siamo dalla sua verità per incarnare la sua verità. Se non conosciamo secondo verità Lui, che è la fonte della nostra verità, come possiamo incarnare la verità che è il fine della nostra missione?</w:t>
      </w:r>
      <w:r w:rsidR="002E5F86">
        <w:rPr>
          <w:rFonts w:ascii="Arial" w:hAnsi="Arial"/>
          <w:sz w:val="24"/>
          <w:szCs w:val="24"/>
        </w:rPr>
        <w:t xml:space="preserve"> </w:t>
      </w:r>
      <w:r w:rsidRPr="00313D78">
        <w:rPr>
          <w:rFonts w:ascii="Arial" w:hAnsi="Arial"/>
          <w:sz w:val="24"/>
          <w:szCs w:val="24"/>
        </w:rPr>
        <w:t>Siamo per la sua verità. Se noi per primi ci siamo distaccati dalla verità, non siamo più per la verità, come possiamo pensare di avvicinare qualcuno alla verità di Gesù Signore?</w:t>
      </w:r>
      <w:r w:rsidR="002E5F86">
        <w:rPr>
          <w:rFonts w:ascii="Arial" w:hAnsi="Arial"/>
          <w:sz w:val="24"/>
          <w:szCs w:val="24"/>
        </w:rPr>
        <w:t xml:space="preserve"> </w:t>
      </w:r>
      <w:r w:rsidRPr="00313D78">
        <w:rPr>
          <w:rFonts w:ascii="Arial" w:hAnsi="Arial"/>
          <w:sz w:val="24"/>
          <w:szCs w:val="24"/>
        </w:rPr>
        <w:t xml:space="preserve">Siamo nella verità di Cristo Gesù. Se noi ci siamo posti nella menzogna, nell’errore, nella confusione, </w:t>
      </w:r>
      <w:r w:rsidRPr="00313D78">
        <w:rPr>
          <w:rFonts w:ascii="Arial" w:hAnsi="Arial"/>
          <w:sz w:val="24"/>
          <w:szCs w:val="24"/>
        </w:rPr>
        <w:lastRenderedPageBreak/>
        <w:t>nell’ambiguità, come possiamo sperare di accompagnare qualcuno in quella verità dalla quale noi siamo fuggiti?</w:t>
      </w:r>
    </w:p>
    <w:p w14:paraId="19EA8E11" w14:textId="47B845C6" w:rsidR="00FC1318" w:rsidRPr="00313D78" w:rsidRDefault="00FC1318" w:rsidP="00FC1318">
      <w:pPr>
        <w:spacing w:after="120"/>
        <w:jc w:val="both"/>
        <w:rPr>
          <w:rFonts w:ascii="Arial" w:hAnsi="Arial"/>
          <w:sz w:val="24"/>
          <w:szCs w:val="24"/>
        </w:rPr>
      </w:pPr>
      <w:r w:rsidRPr="00313D78">
        <w:rPr>
          <w:rFonts w:ascii="Arial" w:hAnsi="Arial"/>
          <w:sz w:val="24"/>
          <w:szCs w:val="24"/>
        </w:rPr>
        <w:t>Non c’è azione pastorale vera se non si parte dal dono della verità di Cristo alla Chiesa. La nostra vita è da Cristo. Chi conosce Cristo conosce se stesso, conosce l’uomo, conosce la verità, conosce la falsità. Chi non conosce Cristo, non si conosce, non conosce. Ciò che lui fa, ha fatto, farà è sempre opera di tenebre e non di luce.</w:t>
      </w:r>
      <w:r w:rsidR="002E5F86">
        <w:rPr>
          <w:rFonts w:ascii="Arial" w:hAnsi="Arial"/>
          <w:sz w:val="24"/>
          <w:szCs w:val="24"/>
        </w:rPr>
        <w:t xml:space="preserve"> </w:t>
      </w:r>
      <w:r w:rsidRPr="00313D78">
        <w:rPr>
          <w:rFonts w:ascii="Arial" w:hAnsi="Arial"/>
          <w:sz w:val="24"/>
          <w:szCs w:val="24"/>
        </w:rPr>
        <w:t>Dalla verità di Cristo Gesù, nasce la verità dell’uomo, nasce la sua moralità, la sua ascetica. Nasce la pastorale della Chiesa, per la Chiesa.</w:t>
      </w:r>
      <w:r w:rsidR="002E5F86">
        <w:rPr>
          <w:rFonts w:ascii="Arial" w:hAnsi="Arial"/>
          <w:sz w:val="24"/>
          <w:szCs w:val="24"/>
        </w:rPr>
        <w:t xml:space="preserve"> </w:t>
      </w:r>
      <w:r w:rsidRPr="00313D78">
        <w:rPr>
          <w:rFonts w:ascii="Arial" w:hAnsi="Arial"/>
          <w:sz w:val="24"/>
          <w:szCs w:val="24"/>
        </w:rPr>
        <w:t>Giovanni, partendo dalla verità di Cristo, dalla verità assoluta con la quale vede uomini ed eventi, opere e pensieri, azioni e idee, comportamenti e valutazioni, offre un vero esame di coscienza a tutta la Chiesa, perché si disponga ad entrare tutta nella verità del suo Maestro e Signore.</w:t>
      </w:r>
      <w:r w:rsidR="002E5F86">
        <w:rPr>
          <w:rFonts w:ascii="Arial" w:hAnsi="Arial"/>
          <w:sz w:val="24"/>
          <w:szCs w:val="24"/>
        </w:rPr>
        <w:t xml:space="preserve"> </w:t>
      </w:r>
      <w:r w:rsidRPr="00313D78">
        <w:rPr>
          <w:rFonts w:ascii="Arial" w:hAnsi="Arial"/>
          <w:sz w:val="24"/>
          <w:szCs w:val="24"/>
        </w:rPr>
        <w:t>È questo il significato delle sette lettere che scrive ai sette Angeli delle sette Chiese.</w:t>
      </w:r>
    </w:p>
    <w:p w14:paraId="2817C434" w14:textId="77777777" w:rsidR="00FC1318" w:rsidRPr="002E5F86" w:rsidRDefault="00FC1318" w:rsidP="003B71AA">
      <w:pPr>
        <w:pStyle w:val="Corpotesto"/>
      </w:pPr>
      <w:bookmarkStart w:id="244" w:name="_Toc62147015"/>
      <w:r w:rsidRPr="002E5F86">
        <w:t>Io sono l'Alfa e l'Omega, il Primo e l'Ultimo, il principio e la fine.</w:t>
      </w:r>
      <w:bookmarkEnd w:id="244"/>
      <w:r w:rsidRPr="002E5F86">
        <w:t xml:space="preserve"> </w:t>
      </w:r>
    </w:p>
    <w:p w14:paraId="446E8ED4" w14:textId="77777777" w:rsidR="00FC1318" w:rsidRPr="00313D78" w:rsidRDefault="00FC1318" w:rsidP="00FC1318">
      <w:pPr>
        <w:spacing w:after="120"/>
        <w:jc w:val="both"/>
        <w:rPr>
          <w:rFonts w:ascii="Arial" w:hAnsi="Arial"/>
          <w:sz w:val="24"/>
          <w:szCs w:val="24"/>
        </w:rPr>
      </w:pPr>
      <w:r w:rsidRPr="00313D78">
        <w:rPr>
          <w:rFonts w:ascii="Arial" w:hAnsi="Arial"/>
          <w:b/>
          <w:sz w:val="24"/>
          <w:szCs w:val="24"/>
        </w:rPr>
        <w:t>La rivelazione</w:t>
      </w:r>
      <w:r w:rsidRPr="00313D78">
        <w:rPr>
          <w:rFonts w:ascii="Arial" w:hAnsi="Arial"/>
          <w:sz w:val="24"/>
          <w:szCs w:val="24"/>
        </w:rPr>
        <w:t xml:space="preserve">. Rivelare è aprire il libro dei misteri di Dio e rendere partecipe del suo contenuto l’uomo. Solo Dio è il mistero. Solo Dio conosce il mistero. Solo Lui può aprire il libro. Solo Lui lo può rivelare. Qual è il contenuto specifico della rivelazione che Dio farà in questo Libro? Le cose che devono presto accadere. Fin da subito appare assai evidente che il contenuto della rivelazione riguarda la storia. Dio apre il libro del mistero della storia è lo rivela al suo servo Giovanni. Altra domanda è questa: Perché gli fa dono di questa rivelazione? Per riconfermare tutta la Chiesa nella vera fede. La vera fede è l’unico principio della vera speranza. Se la fede è debole anche la speranza è debole. Se la fede invece è forte, vera, chiara, anche la speranza è forte, vera e chiara. Fin da subito si può anticipare che la speranza è una sola: la vita eterna che è data, che sarà data ai martiri di Cristo Gesù. Il mistero della storia è svelato, rivelato, offerto ai cristiani perché professino la retta fede in Cristo Gesù anche nei tormenti del martirio. Il martirio è via eccellente di salvezza eterna. Il rinnegamento di Cristo sarebbe via eccellente di perdizione per sempre. </w:t>
      </w:r>
    </w:p>
    <w:p w14:paraId="606A420A" w14:textId="601917D6" w:rsidR="00FC1318" w:rsidRPr="00313D78" w:rsidRDefault="00FC1318" w:rsidP="00FC1318">
      <w:pPr>
        <w:spacing w:after="120"/>
        <w:jc w:val="both"/>
        <w:rPr>
          <w:rFonts w:ascii="Arial" w:hAnsi="Arial"/>
          <w:sz w:val="24"/>
          <w:szCs w:val="24"/>
        </w:rPr>
      </w:pPr>
      <w:r w:rsidRPr="00313D78">
        <w:rPr>
          <w:rFonts w:ascii="Arial" w:hAnsi="Arial"/>
          <w:b/>
          <w:sz w:val="24"/>
          <w:szCs w:val="24"/>
        </w:rPr>
        <w:t xml:space="preserve">Rivelazione e speranza. </w:t>
      </w:r>
      <w:r w:rsidRPr="00313D78">
        <w:rPr>
          <w:rFonts w:ascii="Arial" w:hAnsi="Arial"/>
          <w:sz w:val="24"/>
          <w:szCs w:val="24"/>
        </w:rPr>
        <w:t>La rivelazione in questo caso ha un fine specifico, particolare. Essa è data per riaccendere la speranza nei cuori. Un cuore forte nella speranza è capace di vincere ogni sofferenza, ogni dolore, ogni genere di martirio. Un cuore forte della verità di Cristo Gesù è capace di seguire il suo Maestro e Signore fino alla morte e alla morte di Croce. La</w:t>
      </w:r>
      <w:r w:rsidR="002E5F86">
        <w:rPr>
          <w:rFonts w:ascii="Arial" w:hAnsi="Arial"/>
          <w:sz w:val="24"/>
          <w:szCs w:val="24"/>
        </w:rPr>
        <w:t xml:space="preserve"> </w:t>
      </w:r>
      <w:r w:rsidRPr="00313D78">
        <w:rPr>
          <w:rFonts w:ascii="Arial" w:hAnsi="Arial"/>
          <w:sz w:val="24"/>
          <w:szCs w:val="24"/>
        </w:rPr>
        <w:t>risurrezione è dopo la Croce e la Croce è la via per poterla possedere per tutta l’eternità.</w:t>
      </w:r>
    </w:p>
    <w:p w14:paraId="67747078" w14:textId="77777777" w:rsidR="00FC1318" w:rsidRPr="00313D78" w:rsidRDefault="00FC1318" w:rsidP="00FC1318">
      <w:pPr>
        <w:spacing w:after="120"/>
        <w:jc w:val="both"/>
        <w:rPr>
          <w:rFonts w:ascii="Arial" w:hAnsi="Arial"/>
          <w:sz w:val="24"/>
          <w:szCs w:val="24"/>
        </w:rPr>
      </w:pPr>
      <w:r w:rsidRPr="00313D78">
        <w:rPr>
          <w:rFonts w:ascii="Arial" w:hAnsi="Arial"/>
          <w:b/>
          <w:sz w:val="24"/>
          <w:szCs w:val="24"/>
        </w:rPr>
        <w:t xml:space="preserve">Dal Padre per mezzo del Figlio. </w:t>
      </w:r>
      <w:r w:rsidRPr="00313D78">
        <w:rPr>
          <w:rFonts w:ascii="Arial" w:hAnsi="Arial"/>
          <w:sz w:val="24"/>
          <w:szCs w:val="24"/>
        </w:rPr>
        <w:t xml:space="preserve">Chi apre il libro della storia è il Padre dei Cieli. Tutto il mistero della storia è nelle sue mani. Nessuno potrà mai aprire il libro della storia se il Padre non lo vuole. Il Padre vuole che il libro della storia sia aperto da Cristo Gesù, dal suo Figlio Unigenito e da nessun altro. Questo ci deve insegnare una sola verità: nessuno né in Cielo, né sulla terra, né sottoterra è in grado di conoscere il mistero della storia. Lo conosce solo Dio. Dio però lo rivela solo per mezzo di Cristo Gesù. Se qualche altro dovesse rivelare il mistero, questa sua rivelazione è falsa, perché frutto di pura fantasia. </w:t>
      </w:r>
    </w:p>
    <w:p w14:paraId="790B8894" w14:textId="77777777" w:rsidR="00FC1318" w:rsidRPr="00313D78" w:rsidRDefault="00FC1318" w:rsidP="00FC1318">
      <w:pPr>
        <w:spacing w:after="120"/>
        <w:jc w:val="both"/>
        <w:rPr>
          <w:rFonts w:ascii="Arial" w:hAnsi="Arial"/>
          <w:b/>
          <w:sz w:val="24"/>
          <w:szCs w:val="24"/>
        </w:rPr>
      </w:pPr>
      <w:r w:rsidRPr="00313D78">
        <w:rPr>
          <w:rFonts w:ascii="Arial" w:hAnsi="Arial"/>
          <w:b/>
          <w:sz w:val="24"/>
          <w:szCs w:val="24"/>
        </w:rPr>
        <w:t xml:space="preserve">Per visione. </w:t>
      </w:r>
      <w:r w:rsidRPr="00313D78">
        <w:rPr>
          <w:rFonts w:ascii="Arial" w:hAnsi="Arial"/>
          <w:sz w:val="24"/>
          <w:szCs w:val="24"/>
        </w:rPr>
        <w:t xml:space="preserve">Il modo attraverso il quale Dio per mezzo di Cristo Gesù rivela il mistero della storia a Giovanni è per visione. La visione è in spirito. È come se Giovanni stesse su un luogo alto ed elevato e dinanzi a lui si svolgesse tutto il </w:t>
      </w:r>
      <w:r w:rsidRPr="00313D78">
        <w:rPr>
          <w:rFonts w:ascii="Arial" w:hAnsi="Arial"/>
          <w:sz w:val="24"/>
          <w:szCs w:val="24"/>
        </w:rPr>
        <w:lastRenderedPageBreak/>
        <w:t xml:space="preserve">mistero della storia. Lui scrive ciò che vede. Riferisce ciò che ascolta. Visione e udito sono le vie della conoscenza del mistero. </w:t>
      </w:r>
    </w:p>
    <w:p w14:paraId="4A837F90" w14:textId="77777777" w:rsidR="00FC1318" w:rsidRPr="00313D78" w:rsidRDefault="00FC1318" w:rsidP="00FC1318">
      <w:pPr>
        <w:spacing w:after="120"/>
        <w:jc w:val="both"/>
        <w:rPr>
          <w:rFonts w:ascii="Arial" w:hAnsi="Arial"/>
          <w:b/>
          <w:sz w:val="24"/>
          <w:szCs w:val="24"/>
        </w:rPr>
      </w:pPr>
      <w:r w:rsidRPr="00313D78">
        <w:rPr>
          <w:rFonts w:ascii="Arial" w:hAnsi="Arial"/>
          <w:b/>
          <w:sz w:val="24"/>
          <w:szCs w:val="24"/>
        </w:rPr>
        <w:t xml:space="preserve">Il tempo è vicino. </w:t>
      </w:r>
      <w:r w:rsidRPr="00313D78">
        <w:rPr>
          <w:rFonts w:ascii="Arial" w:hAnsi="Arial"/>
          <w:sz w:val="24"/>
          <w:szCs w:val="24"/>
        </w:rPr>
        <w:t xml:space="preserve">Quando la Scrittura annunzia che il tempo è vicino, essa vuole rivelare una sola verità: quanto detto immancabilmente si compie. Niente di quanto è stato detto rimane senza attuazione storica. Poiché di certo si compie, bisogna attenderlo. Poiché non si conosce né il tempo e né l’ora del suo compimento, quanto detto è da attenersi come se avvenisse in questo momento, ora. Per questo esso è vicino, molto vicino, vicinissimo. È vicino perché è la nostra stessa storia e si compie nella nostra storia. </w:t>
      </w:r>
    </w:p>
    <w:p w14:paraId="31C1A36F" w14:textId="77777777" w:rsidR="00FC1318" w:rsidRPr="00313D78" w:rsidRDefault="00FC1318" w:rsidP="00FC1318">
      <w:pPr>
        <w:spacing w:after="120"/>
        <w:jc w:val="both"/>
        <w:rPr>
          <w:rFonts w:ascii="Arial" w:hAnsi="Arial"/>
          <w:b/>
          <w:sz w:val="24"/>
          <w:szCs w:val="24"/>
        </w:rPr>
      </w:pPr>
      <w:r w:rsidRPr="00313D78">
        <w:rPr>
          <w:rFonts w:ascii="Arial" w:hAnsi="Arial"/>
          <w:b/>
          <w:sz w:val="24"/>
          <w:szCs w:val="24"/>
        </w:rPr>
        <w:t xml:space="preserve">Beatitudine, Parola, Speranza, Rivelazione. </w:t>
      </w:r>
      <w:r w:rsidRPr="00313D78">
        <w:rPr>
          <w:rFonts w:ascii="Arial" w:hAnsi="Arial"/>
          <w:sz w:val="24"/>
          <w:szCs w:val="24"/>
        </w:rPr>
        <w:t xml:space="preserve">La beatitudine nasce dalla Parola ascoltata. La Parola ascoltata è il fondamento della speranza. La speranza compiuta diviene beatitudine. Non c’è Parola che possa far nascere la Speranza e non c’è vera speranza che si possa trasformare in vera beatitudine se manca la Rivelazione. La rivelazione dona la Parola. La Parola crea la speranza. La Parola della speranza vissuta in ogni sua parte genera la beatitudine, genera cioè la pienezza della vita. </w:t>
      </w:r>
    </w:p>
    <w:p w14:paraId="6CA7B748" w14:textId="77777777" w:rsidR="00FC1318" w:rsidRPr="00313D78" w:rsidRDefault="00FC1318" w:rsidP="00FC1318">
      <w:pPr>
        <w:spacing w:after="120"/>
        <w:jc w:val="both"/>
        <w:rPr>
          <w:rFonts w:ascii="Arial" w:hAnsi="Arial"/>
          <w:sz w:val="24"/>
          <w:szCs w:val="24"/>
        </w:rPr>
      </w:pPr>
      <w:r w:rsidRPr="00313D78">
        <w:rPr>
          <w:rFonts w:ascii="Arial" w:hAnsi="Arial"/>
          <w:b/>
          <w:sz w:val="24"/>
          <w:szCs w:val="24"/>
        </w:rPr>
        <w:t xml:space="preserve">La teologia della croce. </w:t>
      </w:r>
      <w:r w:rsidRPr="00313D78">
        <w:rPr>
          <w:rFonts w:ascii="Arial" w:hAnsi="Arial"/>
          <w:sz w:val="24"/>
          <w:szCs w:val="24"/>
        </w:rPr>
        <w:t xml:space="preserve">In certo qual modo l’Apocalisse è il più bel libro della teologia della croce. Essa ha Cristo come unico modello. Anzi Cristo è il Libro sul modello del quale è scritto il Libro di ogni discepolo di Cristo Gesù. Cristo Gesù fu esaltato perché si fece obbediente fino alla morte e alla morte di Croce. Anche ogni suo discepolo sarà esaltato se si farà, sull’esempio del suo Maestro, obbediente fino alla morte e alla morte di Croce. La Croce diviene per tutti la via della vita. Ma cosa è la Croce? La nostra volontà di compiere nella nostra vita tutta la Volontà del Padre. La Croce nasce dalla nostra scelta di riconoscere che solo il Signore ha una volontà su di noi. Solo il Signore è il Signore della nostra vita e nessun altro. </w:t>
      </w:r>
    </w:p>
    <w:p w14:paraId="792F3CD0" w14:textId="77777777" w:rsidR="00FC1318" w:rsidRPr="00313D78" w:rsidRDefault="00FC1318" w:rsidP="00FC1318">
      <w:pPr>
        <w:spacing w:after="120"/>
        <w:jc w:val="both"/>
        <w:rPr>
          <w:rFonts w:ascii="Arial" w:hAnsi="Arial"/>
          <w:b/>
          <w:sz w:val="24"/>
          <w:szCs w:val="24"/>
        </w:rPr>
      </w:pPr>
      <w:r w:rsidRPr="00313D78">
        <w:rPr>
          <w:rFonts w:ascii="Arial" w:hAnsi="Arial"/>
          <w:b/>
          <w:sz w:val="24"/>
          <w:szCs w:val="24"/>
        </w:rPr>
        <w:t xml:space="preserve">L’incapacità dell’esame di coscienza. </w:t>
      </w:r>
      <w:r w:rsidRPr="00313D78">
        <w:rPr>
          <w:rFonts w:ascii="Arial" w:hAnsi="Arial"/>
          <w:sz w:val="24"/>
          <w:szCs w:val="24"/>
        </w:rPr>
        <w:t xml:space="preserve">L’uomo è quasi sempre incapace di farsi l’esame di coscienza, di sapere cioè se cammina in tutta la Volontà del Padre, in quale parte cammina e in quale altra parte invece non cammina. La rivelazione svela all’uomo il libro della sua stessa vita. Gli dice cosa in lui è conforme alla Volontà del Padre e cosa non è conforme. Cosa si vive e cosa non si vive. Come si vive e perché? Gli svela dove si nasconde il peccato, dove è la tentazione, dove si annidano i vizi. Solo Dio conosce le profondità del cuore dell’uomo. Solo Dio le può svelare allo stesso uomo. L’Apocalisse è un vero esame di coscienza alla Chiesa. Esso è valido per ieri e per sempre, anche se le modalità del peccato e della tentazione possono cambiare, resta però la sostanza del peccato e della tentazione. </w:t>
      </w:r>
    </w:p>
    <w:p w14:paraId="243CFAEA" w14:textId="77777777" w:rsidR="00FC1318" w:rsidRPr="00313D78" w:rsidRDefault="00FC1318" w:rsidP="00FC1318">
      <w:pPr>
        <w:spacing w:after="120"/>
        <w:jc w:val="both"/>
        <w:rPr>
          <w:rFonts w:ascii="Arial" w:hAnsi="Arial"/>
          <w:b/>
          <w:sz w:val="24"/>
          <w:szCs w:val="24"/>
        </w:rPr>
      </w:pPr>
      <w:r w:rsidRPr="00313D78">
        <w:rPr>
          <w:rFonts w:ascii="Arial" w:hAnsi="Arial"/>
          <w:b/>
          <w:sz w:val="24"/>
          <w:szCs w:val="24"/>
        </w:rPr>
        <w:t xml:space="preserve">Colui che è, che era e che viene. </w:t>
      </w:r>
      <w:r w:rsidRPr="00313D78">
        <w:rPr>
          <w:rFonts w:ascii="Arial" w:hAnsi="Arial"/>
          <w:sz w:val="24"/>
          <w:szCs w:val="24"/>
        </w:rPr>
        <w:t xml:space="preserve">L’Apocalisse apre con la presentazione di Dio. Chi è Dio? È Colui che è, che era e che viene. Dio non è lontano dalla storia. Lui è il Signore della storia. Lui viene per fare nuove tutte le cose. Lui viene per esercitare il suo governo sopra ogni azione degli uomini. Lui viene per la salvezza dei giusti. Lui viene per confermare nella speranza tutti i discepoli del Suo Figlio Unigenito. Tutta la storia è nelle sue mani. Questa è la verità dalla quale prende inizio il Libro dell’Apocalisse. Senza questa verità, niente avrebbe senso. Senza questa verità, tutto sarebbe una favola inutile. </w:t>
      </w:r>
    </w:p>
    <w:p w14:paraId="5272A684" w14:textId="4C03E5C3" w:rsidR="00FC1318" w:rsidRPr="00313D78" w:rsidRDefault="00FC1318" w:rsidP="00FC1318">
      <w:pPr>
        <w:spacing w:after="120"/>
        <w:jc w:val="both"/>
        <w:rPr>
          <w:rFonts w:ascii="Arial" w:hAnsi="Arial"/>
          <w:sz w:val="24"/>
          <w:szCs w:val="24"/>
        </w:rPr>
      </w:pPr>
      <w:r w:rsidRPr="00313D78">
        <w:rPr>
          <w:rFonts w:ascii="Arial" w:hAnsi="Arial"/>
          <w:b/>
          <w:sz w:val="24"/>
          <w:szCs w:val="24"/>
        </w:rPr>
        <w:lastRenderedPageBreak/>
        <w:t xml:space="preserve">Cristo Gesù è: Il Testimone fedele. Il Primogenito dei morti. Il principe dei re della terra. Colui che ci ama. Colui che ci ha liberati dai nostri peccati con il suo sangue. </w:t>
      </w:r>
      <w:r w:rsidRPr="00313D78">
        <w:rPr>
          <w:rFonts w:ascii="Arial" w:hAnsi="Arial"/>
          <w:sz w:val="24"/>
          <w:szCs w:val="24"/>
        </w:rPr>
        <w:t>Dopo la presentazione di Dio come il Signore della storia, viene rivelato chi è Cristo Gesù. È il Testimone fedele, colui che rese testimonianza alla verità del Padre fino alla morte di Croce. È il Primogenito dei morti, colui che ha vinto la morte e si è rivestito della gloriosa Risurrezione; non solo: è colui nel quale saranno risuscitati tutti coloro che rendono testimonianza alla verità del Padre. Il principe dei re della terra, colui che ha il governo universale, fino alla fine dei secoli di tutta la storia. Dio ha posto tutta la storia nelle sue mani. Cristo Gesù è colui che ci ama. Ci ama oggi. Oggi vigila su di noi. Oggi intercede per noi. Oggi manifesta al Padre tutto il suo amore. L’amore di Cristo per noi è sempre rivestito di efficacia eterna, divina, soprannaturale. Il suo amore per noi libera dalla morte, introduce nella pienezza della vita. Che il suo amore per noi sia vero lo attesta la sua morte in Croce per la nostra Redenzione eterna. È stato lui che ci ha liberati dai nostri peccati mediante il suo sangue. La Chiesa vive per questo amore, vive da questo amore, vive in</w:t>
      </w:r>
      <w:r w:rsidR="002E5F86">
        <w:rPr>
          <w:rFonts w:ascii="Arial" w:hAnsi="Arial"/>
          <w:sz w:val="24"/>
          <w:szCs w:val="24"/>
        </w:rPr>
        <w:t xml:space="preserve"> </w:t>
      </w:r>
      <w:r w:rsidRPr="00313D78">
        <w:rPr>
          <w:rFonts w:ascii="Arial" w:hAnsi="Arial"/>
          <w:sz w:val="24"/>
          <w:szCs w:val="24"/>
        </w:rPr>
        <w:t xml:space="preserve">questo amore. È questo amore che perennemente la rinnova, la santifica, la rimette in piedi, la salva, la purifica, la rigenera. </w:t>
      </w:r>
    </w:p>
    <w:p w14:paraId="136B090C" w14:textId="77777777" w:rsidR="00FC1318" w:rsidRPr="00313D78" w:rsidRDefault="00FC1318" w:rsidP="00FC1318">
      <w:pPr>
        <w:spacing w:after="120"/>
        <w:jc w:val="both"/>
        <w:rPr>
          <w:rFonts w:ascii="Arial" w:hAnsi="Arial"/>
          <w:b/>
          <w:sz w:val="24"/>
          <w:szCs w:val="24"/>
        </w:rPr>
      </w:pPr>
      <w:r w:rsidRPr="00313D78">
        <w:rPr>
          <w:rFonts w:ascii="Arial" w:hAnsi="Arial"/>
          <w:b/>
          <w:sz w:val="24"/>
          <w:szCs w:val="24"/>
        </w:rPr>
        <w:t xml:space="preserve">Gesù viene sulle nubi. </w:t>
      </w:r>
      <w:r w:rsidRPr="00313D78">
        <w:rPr>
          <w:rFonts w:ascii="Arial" w:hAnsi="Arial"/>
          <w:sz w:val="24"/>
          <w:szCs w:val="24"/>
        </w:rPr>
        <w:t xml:space="preserve">Gesù viene sulle nubi del cielo per il giudizio finale. Viene rivestito di gloria eterna. Viene avvolto dalla sua divinità, ma anche dal suo mistero di morte redentrice. Ognuno dovrà presentarsi dinanzi a Lui e rendere ragione della sua fede, della sua non fede, della sua incredulità, della mancata santità, di ogni opera di bene e di male. Gesù è il Giudice universale, ultimo, inappellabile. Il codice del giudizio è la sua Parola eterna. </w:t>
      </w:r>
    </w:p>
    <w:p w14:paraId="0C46C4D7" w14:textId="77777777" w:rsidR="00FC1318" w:rsidRPr="00313D78" w:rsidRDefault="00FC1318" w:rsidP="00FC1318">
      <w:pPr>
        <w:spacing w:after="120"/>
        <w:jc w:val="both"/>
        <w:rPr>
          <w:rFonts w:ascii="Arial" w:hAnsi="Arial"/>
          <w:sz w:val="24"/>
          <w:szCs w:val="24"/>
        </w:rPr>
      </w:pPr>
      <w:r w:rsidRPr="00313D78">
        <w:rPr>
          <w:rFonts w:ascii="Arial" w:hAnsi="Arial"/>
          <w:b/>
          <w:sz w:val="24"/>
          <w:szCs w:val="24"/>
        </w:rPr>
        <w:t xml:space="preserve">L’Alfa. L’Omega. L’Onnipotente. </w:t>
      </w:r>
      <w:r w:rsidRPr="00313D78">
        <w:rPr>
          <w:rFonts w:ascii="Arial" w:hAnsi="Arial"/>
          <w:sz w:val="24"/>
          <w:szCs w:val="24"/>
        </w:rPr>
        <w:t xml:space="preserve">Cristo Gesù è l’Alfa perché Lui è all’inizio di ogni vita. È l’Omega perché ogni vita per essere vera dovrà compiersi in Lui. Da Lui è ogni vita, per Lui è ogni vita, in Lui si compie ogni vita. Fuori di Lui nessuna vita potrà mai compiersi. È l’Onnipotente perché capace di attuare ogni sua Parola. Ogni Parola da Lui proferita è una Parola da Lui compiuta, compiuta in ogni suo più piccolo particolare. Lui dice ciò che fa e fa ciò che dice. Nessun uomo ha un simile potere. L’uomo non è onnipotente. </w:t>
      </w:r>
    </w:p>
    <w:p w14:paraId="11FA176B" w14:textId="20C58CB3" w:rsidR="00FC1318" w:rsidRPr="00313D78" w:rsidRDefault="00FC1318" w:rsidP="00FC1318">
      <w:pPr>
        <w:spacing w:after="120"/>
        <w:jc w:val="both"/>
        <w:rPr>
          <w:rFonts w:ascii="Arial" w:hAnsi="Arial"/>
          <w:b/>
          <w:sz w:val="24"/>
          <w:szCs w:val="24"/>
        </w:rPr>
      </w:pPr>
      <w:r w:rsidRPr="00313D78">
        <w:rPr>
          <w:rFonts w:ascii="Arial" w:hAnsi="Arial"/>
          <w:b/>
          <w:sz w:val="24"/>
          <w:szCs w:val="24"/>
        </w:rPr>
        <w:t xml:space="preserve">Si rende gloria a Dio offrendo la nostra vita in sacrificio. </w:t>
      </w:r>
      <w:r w:rsidRPr="00313D78">
        <w:rPr>
          <w:rFonts w:ascii="Arial" w:hAnsi="Arial"/>
          <w:sz w:val="24"/>
          <w:szCs w:val="24"/>
        </w:rPr>
        <w:t>La gloria che l’uomo deve rendere al Signore è il dono della sua volontà. Offrendo la sua vita in sacrificio, in olocausto, in oblazione attraverso il martirio, l’uomo</w:t>
      </w:r>
      <w:r w:rsidR="002E5F86">
        <w:rPr>
          <w:rFonts w:ascii="Arial" w:hAnsi="Arial"/>
          <w:sz w:val="24"/>
          <w:szCs w:val="24"/>
        </w:rPr>
        <w:t xml:space="preserve"> </w:t>
      </w:r>
      <w:r w:rsidRPr="00313D78">
        <w:rPr>
          <w:rFonts w:ascii="Arial" w:hAnsi="Arial"/>
          <w:sz w:val="24"/>
          <w:szCs w:val="24"/>
        </w:rPr>
        <w:t xml:space="preserve">rende la più grande gloria a Dio. </w:t>
      </w:r>
    </w:p>
    <w:p w14:paraId="426116E6" w14:textId="77777777" w:rsidR="00FC1318" w:rsidRPr="00313D78" w:rsidRDefault="00FC1318" w:rsidP="00FC1318">
      <w:pPr>
        <w:spacing w:after="120"/>
        <w:jc w:val="both"/>
        <w:rPr>
          <w:rFonts w:ascii="Arial" w:hAnsi="Arial"/>
          <w:b/>
          <w:sz w:val="24"/>
          <w:szCs w:val="24"/>
        </w:rPr>
      </w:pPr>
      <w:r w:rsidRPr="00313D78">
        <w:rPr>
          <w:rFonts w:ascii="Arial" w:hAnsi="Arial"/>
          <w:b/>
          <w:sz w:val="24"/>
          <w:szCs w:val="24"/>
        </w:rPr>
        <w:t xml:space="preserve">Gesù è: Uno simile a figlio d’uomo. Con un abito lungo fino ai piedi. Cinto al petto con una fascia d’oro. </w:t>
      </w:r>
      <w:r w:rsidRPr="00313D78">
        <w:rPr>
          <w:rFonts w:ascii="Arial" w:hAnsi="Arial"/>
          <w:sz w:val="24"/>
          <w:szCs w:val="24"/>
        </w:rPr>
        <w:t xml:space="preserve">Cristo Gesù è Colui che riceve dal Padre il Regno eterno. È il Sacerdote che compie l’opera della nostra redenzione e nel Cielo intercede per la nostra salvezza. È il Re dei re che ha potere su tutta la terra. Lui è il Messia, il Sacerdote, il Re delle nostre anime, della nostra vita. </w:t>
      </w:r>
    </w:p>
    <w:p w14:paraId="21B843C8" w14:textId="77777777" w:rsidR="00FC1318" w:rsidRPr="00313D78" w:rsidRDefault="00FC1318" w:rsidP="00FC1318">
      <w:pPr>
        <w:spacing w:after="120"/>
        <w:jc w:val="both"/>
        <w:rPr>
          <w:rFonts w:ascii="Arial" w:hAnsi="Arial"/>
          <w:sz w:val="24"/>
          <w:szCs w:val="24"/>
        </w:rPr>
      </w:pPr>
      <w:r w:rsidRPr="00313D78">
        <w:rPr>
          <w:rFonts w:ascii="Arial" w:hAnsi="Arial"/>
          <w:b/>
          <w:sz w:val="24"/>
          <w:szCs w:val="24"/>
        </w:rPr>
        <w:t xml:space="preserve">La verità prima dell’Apocalisse: la via della croce porta della via del regno eterno. </w:t>
      </w:r>
      <w:r w:rsidRPr="00313D78">
        <w:rPr>
          <w:rFonts w:ascii="Arial" w:hAnsi="Arial"/>
          <w:sz w:val="24"/>
          <w:szCs w:val="24"/>
        </w:rPr>
        <w:t xml:space="preserve">Lo si è già detto. Fine dell’Apocalisse è uno solo: insegnare ai discepoli di Gesù a perseverare nella fedeltà e nella testimonianza a prezzo della loro vita. È il martirio la via migliore di tutte per giungere nel regno eterno di Dio. Il martirio è la porta che apre direttamente sul Paradiso, nella gloria eterna. </w:t>
      </w:r>
    </w:p>
    <w:p w14:paraId="350D1B69" w14:textId="77777777" w:rsidR="00FC1318" w:rsidRPr="00313D78" w:rsidRDefault="00FC1318" w:rsidP="00FC1318">
      <w:pPr>
        <w:spacing w:after="120"/>
        <w:jc w:val="both"/>
        <w:rPr>
          <w:rFonts w:ascii="Arial" w:hAnsi="Arial"/>
          <w:sz w:val="24"/>
          <w:szCs w:val="24"/>
        </w:rPr>
      </w:pPr>
      <w:r w:rsidRPr="00313D78">
        <w:rPr>
          <w:rFonts w:ascii="Arial" w:hAnsi="Arial"/>
          <w:b/>
          <w:sz w:val="24"/>
          <w:szCs w:val="24"/>
        </w:rPr>
        <w:lastRenderedPageBreak/>
        <w:t xml:space="preserve">Gesù è: I capelli della testa candidi, simili a lana candida, come neve. Gli occhi fiammeggianti come fuoco. </w:t>
      </w:r>
      <w:r w:rsidRPr="00313D78">
        <w:rPr>
          <w:rFonts w:ascii="Arial" w:hAnsi="Arial"/>
          <w:sz w:val="24"/>
          <w:szCs w:val="24"/>
        </w:rPr>
        <w:t xml:space="preserve">Gesù è rivestito di eternità. L’eternità è la sua stessa essenza, la sua natura. Lui è dall’eternità, prima di tutti i secoli è stato generato dal Padre. Gesù è anche l’onnisciente. Lui tutto conosce della vita di ogni uomo. Lo conosce prima che accada. Lo sa prima che avvenga. Eternità ed onniscienza sono qualità divine. Cristo è veramente Dio. </w:t>
      </w:r>
    </w:p>
    <w:p w14:paraId="52E1571F" w14:textId="77777777" w:rsidR="00FC1318" w:rsidRPr="00313D78" w:rsidRDefault="00FC1318" w:rsidP="00FC1318">
      <w:pPr>
        <w:spacing w:after="120"/>
        <w:jc w:val="both"/>
        <w:rPr>
          <w:rFonts w:ascii="Arial" w:hAnsi="Arial"/>
          <w:b/>
          <w:sz w:val="24"/>
          <w:szCs w:val="24"/>
        </w:rPr>
      </w:pPr>
      <w:r w:rsidRPr="00313D78">
        <w:rPr>
          <w:rFonts w:ascii="Arial" w:hAnsi="Arial"/>
          <w:b/>
          <w:sz w:val="24"/>
          <w:szCs w:val="24"/>
        </w:rPr>
        <w:t xml:space="preserve">Gesù è: I piedi avevano l’aspetto del bronzo splendente purificato nel crogiolo. La voce simile al fragore delle grandi acque. </w:t>
      </w:r>
      <w:r w:rsidRPr="00313D78">
        <w:rPr>
          <w:rFonts w:ascii="Arial" w:hAnsi="Arial"/>
          <w:sz w:val="24"/>
          <w:szCs w:val="24"/>
        </w:rPr>
        <w:t xml:space="preserve">Gesù è la stessa stabilità. La sua Parola è stabile in eterno. Il suo regno è stabile in eterno. I suoi discepoli parteciperanno della sua stessa stabilità. Essi regneranno con lui per tutti i secoli. La stabilità è qualità divina. Anche la voce di Cristo Gesù è voce di un Dio, non di un uomo. Tutto ciò che è in Cristo manifesta la sua natura divina. Cristo è vero uomo, Cristo è vero Dio. Questa la sua essenza eterna. </w:t>
      </w:r>
    </w:p>
    <w:p w14:paraId="29D82125" w14:textId="77777777" w:rsidR="00FC1318" w:rsidRPr="00313D78" w:rsidRDefault="00FC1318" w:rsidP="00FC1318">
      <w:pPr>
        <w:spacing w:after="120"/>
        <w:jc w:val="both"/>
        <w:rPr>
          <w:rFonts w:ascii="Arial" w:hAnsi="Arial"/>
          <w:sz w:val="24"/>
          <w:szCs w:val="24"/>
        </w:rPr>
      </w:pPr>
      <w:r w:rsidRPr="00313D78">
        <w:rPr>
          <w:rFonts w:ascii="Arial" w:hAnsi="Arial"/>
          <w:b/>
          <w:sz w:val="24"/>
          <w:szCs w:val="24"/>
        </w:rPr>
        <w:t xml:space="preserve">Gesù: nella destra teneva sette stelle. Dalla bocca gli usciva una spada affilata a doppio taglio. Il suo volto somigliava al sole quando splende in tutta la sua forza. </w:t>
      </w:r>
      <w:r w:rsidRPr="00313D78">
        <w:rPr>
          <w:rFonts w:ascii="Arial" w:hAnsi="Arial"/>
          <w:sz w:val="24"/>
          <w:szCs w:val="24"/>
        </w:rPr>
        <w:t xml:space="preserve">Gesù è il custode della Chiesa, Colui che vigila su di essa. La Chiesa è mantenuta in vita da Lui, per Lui, in Lui. È Lui la vita perenne della Chiesa. Gesù custodisce la sua Chiesa con il giudizio che perennemente pronunzia sulla Chiesa e sul mondo. Egli giudica la Chiesa per purificarla da ogni peccato, per elevarla nella fede, nella speranza, nella carità. Giudica il mondo perché si apra alla conversione ed entri nella salvezza. Anche il suo volto è volto di Dio. Gesù giudica la Chiesa facendole quotidianamente l’esame di coscienza. </w:t>
      </w:r>
    </w:p>
    <w:p w14:paraId="637C5CF5" w14:textId="77777777" w:rsidR="00FC1318" w:rsidRPr="00313D78" w:rsidRDefault="00FC1318" w:rsidP="00FC1318">
      <w:pPr>
        <w:spacing w:after="120"/>
        <w:jc w:val="both"/>
        <w:rPr>
          <w:rFonts w:ascii="Arial" w:hAnsi="Arial"/>
          <w:sz w:val="24"/>
          <w:szCs w:val="24"/>
        </w:rPr>
      </w:pPr>
      <w:r w:rsidRPr="00313D78">
        <w:rPr>
          <w:rFonts w:ascii="Arial" w:hAnsi="Arial"/>
          <w:b/>
          <w:sz w:val="24"/>
          <w:szCs w:val="24"/>
        </w:rPr>
        <w:t xml:space="preserve">Le sette stelle sono nella sua mano destra. </w:t>
      </w:r>
      <w:r w:rsidRPr="00313D78">
        <w:rPr>
          <w:rFonts w:ascii="Arial" w:hAnsi="Arial"/>
          <w:sz w:val="24"/>
          <w:szCs w:val="24"/>
        </w:rPr>
        <w:t xml:space="preserve">Le sette stelle sono le sette Chiese, sono la Chiesa. La Chiesa è vista da Giovanni nelle mani del Signore. Essa è custodita da Lui. Se la Chiesa non fosse nelle mani di Cristo Gesù – e sappiamo chi è Cristo Gesù perché l’Apocalisse inizia proprio con la visione di Lui, visione esatta, perfetta, santa, vera – per essa non ci sarebbe alcun futuro di verità, di santità, di testimonianza, di fedeltà. Il mondo la trascinerebbe nelle sue tenebre. Invece la Chiesa è nelle mani di Cristo Gesù e Lui sempre vigila su di essa perché rimanga nella sua verità, nella sua santità, sempre sul sentiero che dall’eternità è stato tracciato per essa. È questo il vero mistero della Chiesa. </w:t>
      </w:r>
    </w:p>
    <w:p w14:paraId="35071F03" w14:textId="77777777" w:rsidR="00FC1318" w:rsidRPr="00313D78" w:rsidRDefault="00FC1318" w:rsidP="00FC1318">
      <w:pPr>
        <w:spacing w:after="120"/>
        <w:jc w:val="both"/>
        <w:rPr>
          <w:rFonts w:ascii="Arial" w:hAnsi="Arial"/>
          <w:sz w:val="24"/>
          <w:szCs w:val="24"/>
        </w:rPr>
      </w:pPr>
      <w:r w:rsidRPr="00313D78">
        <w:rPr>
          <w:rFonts w:ascii="Arial" w:hAnsi="Arial"/>
          <w:b/>
          <w:sz w:val="24"/>
          <w:szCs w:val="24"/>
        </w:rPr>
        <w:t>Annotazione finale</w:t>
      </w:r>
      <w:r w:rsidRPr="00313D78">
        <w:rPr>
          <w:rFonts w:ascii="Arial" w:hAnsi="Arial"/>
          <w:sz w:val="24"/>
          <w:szCs w:val="24"/>
        </w:rPr>
        <w:t xml:space="preserve">: se questo è il vero mistero della Chiesa, se la Chiesa è nelle mani di Cristo Gesù, ogni suo discepolo può sempre intervenire con la preghiera per la salvezza della Chiesa. Come? Chiedendo a Gesù che intervenga per purificarla da ogni imperfezione, ma anche offrendo la propria vita a Cristo perché la sua Chiesa sia fatta bella, santa, immacolata, pura, splendente ai suoi occhi e agli occhi del mondo intero. </w:t>
      </w:r>
    </w:p>
    <w:p w14:paraId="0C27DDED" w14:textId="77777777" w:rsidR="008B6AFB" w:rsidRPr="00864CEB" w:rsidRDefault="008B6AFB" w:rsidP="00864CEB"/>
    <w:p w14:paraId="7B069467" w14:textId="5D91C3A3" w:rsidR="008B6AFB" w:rsidRPr="00120F0B" w:rsidRDefault="008B6AFB" w:rsidP="00CC65D9">
      <w:pPr>
        <w:pStyle w:val="Titolo3"/>
      </w:pPr>
      <w:bookmarkStart w:id="245" w:name="_Hlk185510424"/>
      <w:bookmarkStart w:id="246" w:name="_Toc193145295"/>
      <w:r>
        <w:t>APOCALISSE II</w:t>
      </w:r>
      <w:bookmarkEnd w:id="246"/>
      <w:r w:rsidR="002E5F86">
        <w:t xml:space="preserve"> </w:t>
      </w:r>
    </w:p>
    <w:p w14:paraId="024F1ED2" w14:textId="77777777" w:rsidR="003F2CCE" w:rsidRPr="002E5F86" w:rsidRDefault="003F2CCE" w:rsidP="009A1707">
      <w:pPr>
        <w:pStyle w:val="Corpotesto"/>
        <w:ind w:left="0"/>
      </w:pPr>
      <w:bookmarkStart w:id="247" w:name="_Toc62146849"/>
      <w:r w:rsidRPr="002E5F86">
        <w:t>LETTERA ALLE CHIESE: DI EFESO</w:t>
      </w:r>
      <w:bookmarkEnd w:id="247"/>
      <w:r w:rsidRPr="002E5F86">
        <w:t xml:space="preserve"> </w:t>
      </w:r>
    </w:p>
    <w:p w14:paraId="14F1BA76" w14:textId="21C8348F"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w:t>
      </w:r>
      <w:r w:rsidR="002E5F86">
        <w:rPr>
          <w:rFonts w:ascii="Arial" w:hAnsi="Arial"/>
          <w:b/>
          <w:sz w:val="24"/>
        </w:rPr>
        <w:t xml:space="preserve">] </w:t>
      </w:r>
      <w:r w:rsidRPr="003F2CCE">
        <w:rPr>
          <w:rFonts w:ascii="Arial" w:hAnsi="Arial"/>
          <w:b/>
          <w:sz w:val="24"/>
        </w:rPr>
        <w:t xml:space="preserve">All'angelo della Chiesa di Efeso scrivi: Così parla Colui che tiene le sette stelle nella sua destra e cammina in mezzo ai sette candelabri d'oro: </w:t>
      </w:r>
    </w:p>
    <w:p w14:paraId="0396629A" w14:textId="75BAE51B" w:rsidR="003F2CCE" w:rsidRPr="003F2CCE" w:rsidRDefault="003F2CCE" w:rsidP="003F2CCE">
      <w:pPr>
        <w:spacing w:after="120"/>
        <w:jc w:val="both"/>
        <w:rPr>
          <w:rFonts w:ascii="Arial" w:hAnsi="Arial"/>
          <w:sz w:val="24"/>
        </w:rPr>
      </w:pPr>
      <w:r w:rsidRPr="003F2CCE">
        <w:rPr>
          <w:rFonts w:ascii="Arial" w:hAnsi="Arial"/>
          <w:sz w:val="24"/>
        </w:rPr>
        <w:t>Evangelizzatore della Chiesa di Efeso è stato l’Apostolo Paolo. Gli Atti degli Apostoli contengono diverse notizie su questa Chiesa (Cfr. Atti cc. 19-20). Agli Efesini Paolo scrisse anche una Lettera (Lettera agli Efesini).</w:t>
      </w:r>
      <w:r w:rsidR="00462CCA">
        <w:rPr>
          <w:rFonts w:ascii="Arial" w:hAnsi="Arial"/>
          <w:sz w:val="24"/>
        </w:rPr>
        <w:t xml:space="preserve"> </w:t>
      </w:r>
      <w:r w:rsidRPr="003F2CCE">
        <w:rPr>
          <w:rFonts w:ascii="Arial" w:hAnsi="Arial"/>
          <w:sz w:val="24"/>
        </w:rPr>
        <w:t xml:space="preserve">Qual è lo stato </w:t>
      </w:r>
      <w:r w:rsidRPr="003F2CCE">
        <w:rPr>
          <w:rFonts w:ascii="Arial" w:hAnsi="Arial"/>
          <w:sz w:val="24"/>
        </w:rPr>
        <w:lastRenderedPageBreak/>
        <w:t>attuale, o situazione, in cui versa questa comunità? Ma prima di tutto chi è che scrive al suo Angelo?</w:t>
      </w:r>
      <w:r w:rsidR="002E5F86">
        <w:rPr>
          <w:rFonts w:ascii="Arial" w:hAnsi="Arial"/>
          <w:sz w:val="24"/>
        </w:rPr>
        <w:t xml:space="preserve"> </w:t>
      </w:r>
      <w:r w:rsidRPr="003F2CCE">
        <w:rPr>
          <w:rFonts w:ascii="Arial" w:hAnsi="Arial"/>
          <w:sz w:val="24"/>
        </w:rPr>
        <w:t>Non è più Paolo. È lo stesso Cristo Gesù. Non scrive ai fedeli. Scrive a Colui che regge i fedeli.</w:t>
      </w:r>
    </w:p>
    <w:p w14:paraId="04655EFC" w14:textId="3BDB8499" w:rsidR="003F2CCE" w:rsidRPr="003F2CCE" w:rsidRDefault="003F2CCE" w:rsidP="003F2CCE">
      <w:pPr>
        <w:spacing w:after="120"/>
        <w:jc w:val="both"/>
        <w:rPr>
          <w:rFonts w:ascii="Arial" w:hAnsi="Arial"/>
          <w:sz w:val="24"/>
        </w:rPr>
      </w:pPr>
      <w:r w:rsidRPr="002E5F86">
        <w:rPr>
          <w:rFonts w:ascii="Arial" w:hAnsi="Arial"/>
          <w:sz w:val="24"/>
        </w:rPr>
        <w:t xml:space="preserve">Chi scrive è </w:t>
      </w:r>
      <w:r w:rsidRPr="002E5F86">
        <w:rPr>
          <w:rFonts w:ascii="Arial" w:hAnsi="Arial"/>
          <w:i/>
          <w:sz w:val="24"/>
        </w:rPr>
        <w:t>“Colui che tiene le sette stelle nella sua destra e cammina in mezzo ai sette candelabri d’oro”</w:t>
      </w:r>
      <w:r w:rsidRPr="002E5F86">
        <w:rPr>
          <w:rFonts w:ascii="Arial" w:hAnsi="Arial"/>
          <w:sz w:val="24"/>
        </w:rPr>
        <w:t>.</w:t>
      </w:r>
      <w:r w:rsidR="002E5F86">
        <w:rPr>
          <w:rFonts w:ascii="Arial" w:hAnsi="Arial"/>
          <w:sz w:val="24"/>
        </w:rPr>
        <w:t xml:space="preserve"> </w:t>
      </w:r>
      <w:r w:rsidRPr="003F2CCE">
        <w:rPr>
          <w:rFonts w:ascii="Arial" w:hAnsi="Arial"/>
          <w:sz w:val="24"/>
        </w:rPr>
        <w:t>Scrive all’Angelo della Chiesa di Efeso lo stesso Signore della Chiesa, Colui che regge la Chiesa, Colui che vive in mezzo alla Chiesa.</w:t>
      </w:r>
      <w:r w:rsidR="002E5F86">
        <w:rPr>
          <w:rFonts w:ascii="Arial" w:hAnsi="Arial"/>
          <w:sz w:val="24"/>
        </w:rPr>
        <w:t xml:space="preserve"> </w:t>
      </w:r>
      <w:r w:rsidRPr="003F2CCE">
        <w:rPr>
          <w:rFonts w:ascii="Arial" w:hAnsi="Arial"/>
          <w:sz w:val="24"/>
        </w:rPr>
        <w:t>Scrive all’Angelo della Chiesa di Efeso Colui che ha il governo di tutta la Chiesa e di coloro che reggono in suo nome e con la sua autorità la Chiesa.</w:t>
      </w:r>
      <w:r w:rsidR="002E5F86">
        <w:rPr>
          <w:rFonts w:ascii="Arial" w:hAnsi="Arial"/>
          <w:sz w:val="24"/>
        </w:rPr>
        <w:t xml:space="preserve"> </w:t>
      </w:r>
      <w:r w:rsidRPr="003F2CCE">
        <w:rPr>
          <w:rFonts w:ascii="Arial" w:hAnsi="Arial"/>
          <w:sz w:val="24"/>
        </w:rPr>
        <w:t>Gesù, essendo il Signore della Chiesa, avendo il governo su di essa, può intervenire ogni qualvolta Lui lo ritenga opportuno per rimettere la sua Chiesa nella pienezza della grazia e della verità.</w:t>
      </w:r>
      <w:r w:rsidR="002E5F86">
        <w:rPr>
          <w:rFonts w:ascii="Arial" w:hAnsi="Arial"/>
          <w:sz w:val="24"/>
        </w:rPr>
        <w:t xml:space="preserve"> </w:t>
      </w:r>
      <w:r w:rsidRPr="003F2CCE">
        <w:rPr>
          <w:rFonts w:ascii="Arial" w:hAnsi="Arial"/>
          <w:sz w:val="24"/>
        </w:rPr>
        <w:t>Questa è verità fondamentale: Signore della Chiesa e degli Angeli della Chiesa è solo Cristo Gesù.</w:t>
      </w:r>
      <w:r w:rsidR="002E5F86">
        <w:rPr>
          <w:rFonts w:ascii="Arial" w:hAnsi="Arial"/>
          <w:sz w:val="24"/>
        </w:rPr>
        <w:t xml:space="preserve"> </w:t>
      </w:r>
      <w:r w:rsidRPr="003F2CCE">
        <w:rPr>
          <w:rFonts w:ascii="Arial" w:hAnsi="Arial"/>
          <w:sz w:val="24"/>
        </w:rPr>
        <w:t>Chi crede in questa verità si salva. Chi non crede è già nella falsità, nella menzogna.</w:t>
      </w:r>
      <w:r w:rsidR="00462CCA">
        <w:rPr>
          <w:rFonts w:ascii="Arial" w:hAnsi="Arial"/>
          <w:sz w:val="24"/>
        </w:rPr>
        <w:t xml:space="preserve"> </w:t>
      </w:r>
      <w:r w:rsidRPr="003F2CCE">
        <w:rPr>
          <w:rFonts w:ascii="Arial" w:hAnsi="Arial"/>
          <w:sz w:val="24"/>
        </w:rPr>
        <w:t>Nella Chiesa non c’è autonomia da Cristo Gesù. Nella Chiesa solo Cristo è il Signore. Tutti gli altri sono servi del Signore. Tutti gli altri vivono per ascoltare il Signore. Vivono per servire il Signore.</w:t>
      </w:r>
    </w:p>
    <w:p w14:paraId="3FF98F46" w14:textId="2CC3A14F"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w:t>
      </w:r>
      <w:r w:rsidR="002E5F86">
        <w:rPr>
          <w:rFonts w:ascii="Arial" w:hAnsi="Arial"/>
          <w:b/>
          <w:sz w:val="24"/>
        </w:rPr>
        <w:t xml:space="preserve">] </w:t>
      </w:r>
      <w:r w:rsidRPr="003F2CCE">
        <w:rPr>
          <w:rFonts w:ascii="Arial" w:hAnsi="Arial"/>
          <w:b/>
          <w:sz w:val="24"/>
        </w:rPr>
        <w:t xml:space="preserve">Conosco le tue opere, la tua fatica e la tua costanza, per cui non puoi sopportare i cattivi; li hai messi alla prova quelli che si dicono apostoli e non lo sono e li hai trovati bugiardi. </w:t>
      </w:r>
    </w:p>
    <w:p w14:paraId="73E3BF54" w14:textId="52E50ADD" w:rsidR="003F2CCE" w:rsidRPr="003F2CCE" w:rsidRDefault="003F2CCE" w:rsidP="003F2CCE">
      <w:pPr>
        <w:spacing w:after="120"/>
        <w:jc w:val="both"/>
        <w:rPr>
          <w:rFonts w:ascii="Arial" w:hAnsi="Arial"/>
          <w:sz w:val="24"/>
        </w:rPr>
      </w:pPr>
      <w:r w:rsidRPr="003F2CCE">
        <w:rPr>
          <w:rFonts w:ascii="Arial" w:hAnsi="Arial"/>
          <w:sz w:val="24"/>
        </w:rPr>
        <w:t>L’Angelo della Chiesa di Efeso è un operaio che lavora bene. Ha il discernimento del bene e del male. Ha saggezza e prudenza. Sa vedere chi è nella verità di Cristo Gesù. Sa smascherare chi non lo è.</w:t>
      </w:r>
      <w:r w:rsidR="002E5F86">
        <w:rPr>
          <w:rFonts w:ascii="Arial" w:hAnsi="Arial"/>
          <w:sz w:val="24"/>
        </w:rPr>
        <w:t xml:space="preserve"> </w:t>
      </w:r>
      <w:r w:rsidRPr="003F2CCE">
        <w:rPr>
          <w:rFonts w:ascii="Arial" w:hAnsi="Arial"/>
          <w:sz w:val="24"/>
        </w:rPr>
        <w:t>Le opere in sé sono buone. Questa verità è visibile e ognuno la può constatare. Ognuno può vedere ciò che appare. Ciò che appare in questo Angelo è conforme al retto operare di un buon amministratore dei misteri di Dio.</w:t>
      </w:r>
      <w:r w:rsidR="002E5F86">
        <w:rPr>
          <w:rFonts w:ascii="Arial" w:hAnsi="Arial"/>
          <w:sz w:val="24"/>
        </w:rPr>
        <w:t xml:space="preserve"> </w:t>
      </w:r>
      <w:r w:rsidRPr="003F2CCE">
        <w:rPr>
          <w:rFonts w:ascii="Arial" w:hAnsi="Arial"/>
          <w:sz w:val="24"/>
        </w:rPr>
        <w:t>Questo Angelo ha una vera avversione contro il male. Non può sopportare i cattivi. Sono cattivi tutti coloro che rifiutano Cristo, lo combattono, lo negano, non lo servono secondo verità.</w:t>
      </w:r>
      <w:r w:rsidR="00462CCA">
        <w:rPr>
          <w:rFonts w:ascii="Arial" w:hAnsi="Arial"/>
          <w:sz w:val="24"/>
        </w:rPr>
        <w:t xml:space="preserve"> </w:t>
      </w:r>
      <w:r w:rsidRPr="003F2CCE">
        <w:rPr>
          <w:rFonts w:ascii="Arial" w:hAnsi="Arial"/>
          <w:sz w:val="24"/>
        </w:rPr>
        <w:t xml:space="preserve">Questo Angelo non ama i cattivi. Sa metterli alla prova. Sa trovare la loro menzogna. </w:t>
      </w:r>
    </w:p>
    <w:p w14:paraId="032FEE55" w14:textId="4BDBA4E8"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[3</w:t>
      </w:r>
      <w:r w:rsidR="002E5F86">
        <w:rPr>
          <w:rFonts w:ascii="Arial" w:hAnsi="Arial"/>
          <w:b/>
          <w:sz w:val="24"/>
        </w:rPr>
        <w:t xml:space="preserve">] </w:t>
      </w:r>
      <w:r w:rsidRPr="003F2CCE">
        <w:rPr>
          <w:rFonts w:ascii="Arial" w:hAnsi="Arial"/>
          <w:b/>
          <w:sz w:val="24"/>
        </w:rPr>
        <w:t xml:space="preserve">Sei costante e hai molto sopportato per il mio nome, senza stancarti. </w:t>
      </w:r>
    </w:p>
    <w:p w14:paraId="7B98450A" w14:textId="380E71D8" w:rsidR="003F2CCE" w:rsidRPr="003F2CCE" w:rsidRDefault="003F2CCE" w:rsidP="003F2CCE">
      <w:pPr>
        <w:spacing w:after="120"/>
        <w:jc w:val="both"/>
        <w:rPr>
          <w:rFonts w:ascii="Arial" w:hAnsi="Arial"/>
          <w:sz w:val="24"/>
        </w:rPr>
      </w:pPr>
      <w:r w:rsidRPr="003F2CCE">
        <w:rPr>
          <w:rFonts w:ascii="Arial" w:hAnsi="Arial"/>
          <w:sz w:val="24"/>
        </w:rPr>
        <w:t>Questo Angelo possiede una grande virtù, anzi due: la costanza e la sopportazione.</w:t>
      </w:r>
      <w:r w:rsidR="002E5F86">
        <w:rPr>
          <w:rFonts w:ascii="Arial" w:hAnsi="Arial"/>
          <w:sz w:val="24"/>
        </w:rPr>
        <w:t xml:space="preserve"> </w:t>
      </w:r>
      <w:r w:rsidRPr="003F2CCE">
        <w:rPr>
          <w:rFonts w:ascii="Arial" w:hAnsi="Arial"/>
          <w:sz w:val="24"/>
        </w:rPr>
        <w:t>È costante nel suo ministero. Per il nome di Cristo Gesù sopporta ogni cosa, senza stancarsi.</w:t>
      </w:r>
      <w:r w:rsidR="002E5F86">
        <w:rPr>
          <w:rFonts w:ascii="Arial" w:hAnsi="Arial"/>
          <w:sz w:val="24"/>
        </w:rPr>
        <w:t xml:space="preserve"> </w:t>
      </w:r>
      <w:r w:rsidRPr="003F2CCE">
        <w:rPr>
          <w:rFonts w:ascii="Arial" w:hAnsi="Arial"/>
          <w:sz w:val="24"/>
        </w:rPr>
        <w:t>Questo Angelo cammina dritto sulla via della verità perseverando in essa, nonostante le persecuzioni che si abbattono su di lui.</w:t>
      </w:r>
      <w:r w:rsidR="002E5F86">
        <w:rPr>
          <w:rFonts w:ascii="Arial" w:hAnsi="Arial"/>
          <w:sz w:val="24"/>
        </w:rPr>
        <w:t xml:space="preserve"> </w:t>
      </w:r>
      <w:r w:rsidRPr="003F2CCE">
        <w:rPr>
          <w:rFonts w:ascii="Arial" w:hAnsi="Arial"/>
          <w:sz w:val="24"/>
        </w:rPr>
        <w:t>Uno che lo vede dall’esterno potrebbe dire che tutto è bene in lui.</w:t>
      </w:r>
      <w:r w:rsidR="002E5F86">
        <w:rPr>
          <w:rFonts w:ascii="Arial" w:hAnsi="Arial"/>
          <w:sz w:val="24"/>
        </w:rPr>
        <w:t xml:space="preserve"> </w:t>
      </w:r>
      <w:r w:rsidRPr="003F2CCE">
        <w:rPr>
          <w:rFonts w:ascii="Arial" w:hAnsi="Arial"/>
          <w:sz w:val="24"/>
        </w:rPr>
        <w:t>Ma l’uomo vede in faccia. Dio vede nel cuore.</w:t>
      </w:r>
      <w:r w:rsidR="002E5F86">
        <w:rPr>
          <w:rFonts w:ascii="Arial" w:hAnsi="Arial"/>
          <w:sz w:val="24"/>
        </w:rPr>
        <w:t xml:space="preserve"> </w:t>
      </w:r>
      <w:r w:rsidRPr="003F2CCE">
        <w:rPr>
          <w:rFonts w:ascii="Arial" w:hAnsi="Arial"/>
          <w:sz w:val="24"/>
        </w:rPr>
        <w:t>Gesù vede il cuore dei suoi Angeli. Questo Angelo nel cuore è carente di qualcosa.</w:t>
      </w:r>
    </w:p>
    <w:p w14:paraId="1B9D8B5E" w14:textId="1E291A28"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[4</w:t>
      </w:r>
      <w:r w:rsidR="002E5F86">
        <w:rPr>
          <w:rFonts w:ascii="Arial" w:hAnsi="Arial"/>
          <w:b/>
          <w:sz w:val="24"/>
        </w:rPr>
        <w:t xml:space="preserve">] </w:t>
      </w:r>
      <w:r w:rsidRPr="003F2CCE">
        <w:rPr>
          <w:rFonts w:ascii="Arial" w:hAnsi="Arial"/>
          <w:b/>
          <w:sz w:val="24"/>
        </w:rPr>
        <w:t xml:space="preserve">Ho però da rimproverarti che hai abbandonato il tuo amore di prima. </w:t>
      </w:r>
    </w:p>
    <w:p w14:paraId="22F3C7AF" w14:textId="0DE7499F" w:rsidR="003F2CCE" w:rsidRPr="003F2CCE" w:rsidRDefault="003F2CCE" w:rsidP="003F2CCE">
      <w:pPr>
        <w:spacing w:after="120"/>
        <w:jc w:val="both"/>
        <w:rPr>
          <w:rFonts w:ascii="Arial" w:hAnsi="Arial"/>
          <w:sz w:val="24"/>
        </w:rPr>
      </w:pPr>
      <w:r w:rsidRPr="003F2CCE">
        <w:rPr>
          <w:rFonts w:ascii="Arial" w:hAnsi="Arial"/>
          <w:sz w:val="24"/>
        </w:rPr>
        <w:t>Questo Angelo ha abbandonato l’amore di prima. È l’amore la verità della nostra missione. Una missione compiuta senza amore, con poco amore, con scarso amore, è una missione che non produce frutti.</w:t>
      </w:r>
      <w:r w:rsidR="002E5F86">
        <w:rPr>
          <w:rFonts w:ascii="Arial" w:hAnsi="Arial"/>
          <w:sz w:val="24"/>
        </w:rPr>
        <w:t xml:space="preserve"> </w:t>
      </w:r>
      <w:r w:rsidRPr="003F2CCE">
        <w:rPr>
          <w:rFonts w:ascii="Arial" w:hAnsi="Arial"/>
          <w:sz w:val="24"/>
        </w:rPr>
        <w:t>È una missione che non dona vera salvezza.</w:t>
      </w:r>
      <w:r w:rsidR="00462CCA">
        <w:rPr>
          <w:rFonts w:ascii="Arial" w:hAnsi="Arial"/>
          <w:sz w:val="24"/>
        </w:rPr>
        <w:t xml:space="preserve"> </w:t>
      </w:r>
      <w:r w:rsidRPr="003F2CCE">
        <w:rPr>
          <w:rFonts w:ascii="Arial" w:hAnsi="Arial"/>
          <w:sz w:val="24"/>
        </w:rPr>
        <w:t>Cosa è infatti la salvezza se non portare ogni uomo nel grande amore di Cristo Gesù, amore sino alla fine, amore di croce, amore che non si risparmia in nulla, amore che in tutto si consuma per la vita dei suoi fratelli?</w:t>
      </w:r>
      <w:r w:rsidR="002E5F86">
        <w:rPr>
          <w:rFonts w:ascii="Arial" w:hAnsi="Arial"/>
          <w:sz w:val="24"/>
        </w:rPr>
        <w:t xml:space="preserve"> </w:t>
      </w:r>
      <w:r w:rsidRPr="003F2CCE">
        <w:rPr>
          <w:rFonts w:ascii="Arial" w:hAnsi="Arial"/>
          <w:sz w:val="24"/>
        </w:rPr>
        <w:t>Abbandonare l’amore è cadere in una esteriorità sterile, senza frutto di vita eterna né per noi, né per gli altri.</w:t>
      </w:r>
      <w:r w:rsidR="00462CCA">
        <w:rPr>
          <w:rFonts w:ascii="Arial" w:hAnsi="Arial"/>
          <w:sz w:val="24"/>
        </w:rPr>
        <w:t xml:space="preserve"> </w:t>
      </w:r>
      <w:r w:rsidRPr="003F2CCE">
        <w:rPr>
          <w:rFonts w:ascii="Arial" w:hAnsi="Arial"/>
          <w:sz w:val="24"/>
        </w:rPr>
        <w:t xml:space="preserve">La vitalità del nostro apostolato, della nostra missione, è l’amore. </w:t>
      </w:r>
      <w:r w:rsidRPr="003F2CCE">
        <w:rPr>
          <w:rFonts w:ascii="Arial" w:hAnsi="Arial"/>
          <w:sz w:val="24"/>
        </w:rPr>
        <w:lastRenderedPageBreak/>
        <w:t>Perso l’amore tutto si perde. Chi abbandona l’amore altro non fa che rinunziare alla verità della sua missione.</w:t>
      </w:r>
    </w:p>
    <w:p w14:paraId="7D4049E1" w14:textId="235C56AB"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[5</w:t>
      </w:r>
      <w:r w:rsidR="002E5F86">
        <w:rPr>
          <w:rFonts w:ascii="Arial" w:hAnsi="Arial"/>
          <w:b/>
          <w:sz w:val="24"/>
        </w:rPr>
        <w:t xml:space="preserve">] </w:t>
      </w:r>
      <w:r w:rsidRPr="003F2CCE">
        <w:rPr>
          <w:rFonts w:ascii="Arial" w:hAnsi="Arial"/>
          <w:b/>
          <w:sz w:val="24"/>
        </w:rPr>
        <w:t xml:space="preserve">Ricorda dunque da dove sei caduto, ravvediti e compi le opere di prima. Se non ti ravvederai, verrò da te e rimuoverò il tuo candelabro dal suo posto. </w:t>
      </w:r>
    </w:p>
    <w:p w14:paraId="2ECB9A0F" w14:textId="747DF667" w:rsidR="003F2CCE" w:rsidRPr="003F2CCE" w:rsidRDefault="003F2CCE" w:rsidP="003F2CCE">
      <w:pPr>
        <w:spacing w:after="120"/>
        <w:jc w:val="both"/>
        <w:rPr>
          <w:rFonts w:ascii="Arial" w:hAnsi="Arial"/>
          <w:sz w:val="24"/>
        </w:rPr>
      </w:pPr>
      <w:r w:rsidRPr="003F2CCE">
        <w:rPr>
          <w:rFonts w:ascii="Arial" w:hAnsi="Arial"/>
          <w:sz w:val="24"/>
        </w:rPr>
        <w:t>Urge che quest’Angelo ritorni nel suo amore di un tempo. È necessario che compia le opere di prima.</w:t>
      </w:r>
      <w:r w:rsidR="002E5F86">
        <w:rPr>
          <w:rFonts w:ascii="Arial" w:hAnsi="Arial"/>
          <w:sz w:val="24"/>
        </w:rPr>
        <w:t xml:space="preserve"> </w:t>
      </w:r>
      <w:r w:rsidRPr="003F2CCE">
        <w:rPr>
          <w:rFonts w:ascii="Arial" w:hAnsi="Arial"/>
          <w:sz w:val="24"/>
        </w:rPr>
        <w:t>Le Parole di Cristo Gesù sono perentorie. Esaminate frase per frase, ci rivelano tre grandissime verità.</w:t>
      </w:r>
    </w:p>
    <w:p w14:paraId="256E43EA" w14:textId="523423D2" w:rsidR="003F2CCE" w:rsidRPr="003F2CCE" w:rsidRDefault="003F2CCE" w:rsidP="003F2CCE">
      <w:pPr>
        <w:spacing w:after="120"/>
        <w:jc w:val="both"/>
        <w:rPr>
          <w:rFonts w:ascii="Arial" w:hAnsi="Arial"/>
          <w:sz w:val="24"/>
        </w:rPr>
      </w:pPr>
      <w:r w:rsidRPr="003F2CCE">
        <w:rPr>
          <w:rFonts w:ascii="Arial" w:hAnsi="Arial"/>
          <w:b/>
          <w:sz w:val="24"/>
        </w:rPr>
        <w:t>Ricorda dunque da dove sei caduto</w:t>
      </w:r>
      <w:r w:rsidRPr="003F2CCE">
        <w:rPr>
          <w:rFonts w:ascii="Arial" w:hAnsi="Arial"/>
          <w:sz w:val="24"/>
        </w:rPr>
        <w:t>: chi vuole riprendere il cammino interrotto, sospeso, lasciato, è giusto che ricordi la bellezza degli inizi, quando in lui vi erano zelo, entusiasmo, buona volontà, certezza, rette intenzioni, desideri puri e santi, decisione risoluta e ferma.</w:t>
      </w:r>
      <w:r w:rsidR="002E5F86">
        <w:rPr>
          <w:rFonts w:ascii="Arial" w:hAnsi="Arial"/>
          <w:sz w:val="24"/>
        </w:rPr>
        <w:t xml:space="preserve"> </w:t>
      </w:r>
      <w:r w:rsidRPr="003F2CCE">
        <w:rPr>
          <w:rFonts w:ascii="Arial" w:hAnsi="Arial"/>
          <w:sz w:val="24"/>
        </w:rPr>
        <w:t>Soprattutto è giusto che pensi all’amore con il quale ha iniziato a seguire Cristo Gesù. Perché all’ora c’era tutta questa ricchezza spirituale nel cuore, mentre oggi è tutta un’opera esterna, fuori di noi, ma senza di noi?</w:t>
      </w:r>
      <w:r w:rsidR="002E5F86">
        <w:rPr>
          <w:rFonts w:ascii="Arial" w:hAnsi="Arial"/>
          <w:sz w:val="24"/>
        </w:rPr>
        <w:t xml:space="preserve"> </w:t>
      </w:r>
      <w:r w:rsidRPr="003F2CCE">
        <w:rPr>
          <w:rFonts w:ascii="Arial" w:hAnsi="Arial"/>
          <w:sz w:val="24"/>
        </w:rPr>
        <w:t>Cosa ha provocato questo? Quali le cause? Quali i motivi interni ed esterni? Quali le circostanze?</w:t>
      </w:r>
      <w:r w:rsidR="002E5F86">
        <w:rPr>
          <w:rFonts w:ascii="Arial" w:hAnsi="Arial"/>
          <w:sz w:val="24"/>
        </w:rPr>
        <w:t xml:space="preserve"> </w:t>
      </w:r>
      <w:r w:rsidRPr="003F2CCE">
        <w:rPr>
          <w:rFonts w:ascii="Arial" w:hAnsi="Arial"/>
          <w:sz w:val="24"/>
        </w:rPr>
        <w:t>Perché si è iniziato bene, ma poi non si è perseverato sino alla fine? Soprattutto perché non si è cresciuti nell’amore? Anzi si è andati diminuendo?</w:t>
      </w:r>
      <w:r w:rsidR="002E5F86">
        <w:rPr>
          <w:rFonts w:ascii="Arial" w:hAnsi="Arial"/>
          <w:sz w:val="24"/>
        </w:rPr>
        <w:t xml:space="preserve"> </w:t>
      </w:r>
      <w:r w:rsidRPr="003F2CCE">
        <w:rPr>
          <w:rFonts w:ascii="Arial" w:hAnsi="Arial"/>
          <w:sz w:val="24"/>
        </w:rPr>
        <w:t>Ricordare la ricchezza di un tempo deve significare per noi non solo volontà di riprendere il cammino, quanto anche certezza di poterlo portare a compimento.</w:t>
      </w:r>
      <w:r w:rsidR="002E5F86">
        <w:rPr>
          <w:rFonts w:ascii="Arial" w:hAnsi="Arial"/>
          <w:sz w:val="24"/>
        </w:rPr>
        <w:t xml:space="preserve"> </w:t>
      </w:r>
      <w:r w:rsidRPr="003F2CCE">
        <w:rPr>
          <w:rFonts w:ascii="Arial" w:hAnsi="Arial"/>
          <w:sz w:val="24"/>
        </w:rPr>
        <w:t xml:space="preserve">Ciò che prima era possibile, anche ora lo è. Ad una condizione però: che si tolgano tutte le cause che hanno prodotto il rallentamento, o la totale perdita dell’amore di un tempo. </w:t>
      </w:r>
    </w:p>
    <w:p w14:paraId="3F14269F" w14:textId="04CC0661" w:rsidR="003F2CCE" w:rsidRPr="003F2CCE" w:rsidRDefault="003F2CCE" w:rsidP="003F2CCE">
      <w:pPr>
        <w:spacing w:after="120"/>
        <w:jc w:val="both"/>
        <w:rPr>
          <w:rFonts w:ascii="Arial" w:hAnsi="Arial"/>
          <w:sz w:val="24"/>
        </w:rPr>
      </w:pPr>
      <w:r w:rsidRPr="003F2CCE">
        <w:rPr>
          <w:rFonts w:ascii="Arial" w:hAnsi="Arial"/>
          <w:b/>
          <w:sz w:val="24"/>
        </w:rPr>
        <w:t>Ravvediti e compi le opere di prima:</w:t>
      </w:r>
      <w:r w:rsidRPr="003F2CCE">
        <w:rPr>
          <w:rFonts w:ascii="Arial" w:hAnsi="Arial"/>
          <w:sz w:val="24"/>
        </w:rPr>
        <w:t xml:space="preserve"> il ricordo ci dice che è possibile riprendere il cammino. Ma esso da solo non basta. Occorre che il discepolo di Gesù metta di nuovo tutta la sua buona volontà.</w:t>
      </w:r>
      <w:r w:rsidR="002E5F86">
        <w:rPr>
          <w:rFonts w:ascii="Arial" w:hAnsi="Arial"/>
          <w:sz w:val="24"/>
        </w:rPr>
        <w:t xml:space="preserve"> </w:t>
      </w:r>
      <w:r w:rsidRPr="003F2CCE">
        <w:rPr>
          <w:rFonts w:ascii="Arial" w:hAnsi="Arial"/>
          <w:sz w:val="24"/>
        </w:rPr>
        <w:t>Ravvedersi proprio questo significa: confrontarsi con il passato, con la Parola, con il Vangelo, vedere il proprio presente di non bene, o di bene non perfetto e rimettersi sulla giusta via.</w:t>
      </w:r>
      <w:r w:rsidR="002E5F86">
        <w:rPr>
          <w:rFonts w:ascii="Arial" w:hAnsi="Arial"/>
          <w:sz w:val="24"/>
        </w:rPr>
        <w:t xml:space="preserve"> </w:t>
      </w:r>
      <w:r w:rsidRPr="003F2CCE">
        <w:rPr>
          <w:rFonts w:ascii="Arial" w:hAnsi="Arial"/>
          <w:sz w:val="24"/>
        </w:rPr>
        <w:t>Il passato lo vediamo noi, il presente di non bene ce lo indica la Parola della profezia.</w:t>
      </w:r>
      <w:r w:rsidR="002E5F86">
        <w:rPr>
          <w:rFonts w:ascii="Arial" w:hAnsi="Arial"/>
          <w:sz w:val="24"/>
        </w:rPr>
        <w:t xml:space="preserve"> </w:t>
      </w:r>
      <w:r w:rsidRPr="003F2CCE">
        <w:rPr>
          <w:rFonts w:ascii="Arial" w:hAnsi="Arial"/>
          <w:sz w:val="24"/>
        </w:rPr>
        <w:t>Molti di noi non si possono ravvedere proprio perché manca la luce sul proprio presente di non bene, o di bene non perfetto. Non conoscendo il presente secondo verità, neanche lo possono confrontare con il passato di bene perfetto.</w:t>
      </w:r>
      <w:r w:rsidR="002E5F86">
        <w:rPr>
          <w:rFonts w:ascii="Arial" w:hAnsi="Arial"/>
          <w:sz w:val="24"/>
        </w:rPr>
        <w:t xml:space="preserve"> </w:t>
      </w:r>
      <w:r w:rsidRPr="003F2CCE">
        <w:rPr>
          <w:rFonts w:ascii="Arial" w:hAnsi="Arial"/>
          <w:sz w:val="24"/>
        </w:rPr>
        <w:t>La causa di molta mancata santità nella Chiesa è proprio l’incapacità di leggere secondo verità il proprio presente di non perfetta santità, o bontà di quanto si sta operando.</w:t>
      </w:r>
      <w:r w:rsidR="002E5F86">
        <w:rPr>
          <w:rFonts w:ascii="Arial" w:hAnsi="Arial"/>
          <w:sz w:val="24"/>
        </w:rPr>
        <w:t xml:space="preserve"> </w:t>
      </w:r>
      <w:r w:rsidRPr="003F2CCE">
        <w:rPr>
          <w:rFonts w:ascii="Arial" w:hAnsi="Arial"/>
          <w:sz w:val="24"/>
        </w:rPr>
        <w:t>L’incapacità è data dal peccato personale. Quando il peccato veniale prende posto nel cuore e vi sosta in modo abituale a poco a poco rende gli occhi del nostro spirito pieni di polvere e questi non possono più scorgere che la nostra vita sta rovinosamente scivolando verso l’imperfezione.</w:t>
      </w:r>
      <w:r w:rsidR="002E5F86">
        <w:rPr>
          <w:rFonts w:ascii="Arial" w:hAnsi="Arial"/>
          <w:sz w:val="24"/>
        </w:rPr>
        <w:t xml:space="preserve"> </w:t>
      </w:r>
      <w:r w:rsidRPr="003F2CCE">
        <w:rPr>
          <w:rFonts w:ascii="Arial" w:hAnsi="Arial"/>
          <w:sz w:val="24"/>
        </w:rPr>
        <w:t xml:space="preserve">Quando poi nel cuore si annida il peccato mortale, gli occhi dello spirito vengono totalmente infangati, oscurati, accecati. </w:t>
      </w:r>
    </w:p>
    <w:p w14:paraId="4D75BF94" w14:textId="06E7E611" w:rsidR="003F2CCE" w:rsidRPr="003F2CCE" w:rsidRDefault="003F2CCE" w:rsidP="003F2CCE">
      <w:pPr>
        <w:spacing w:after="120"/>
        <w:jc w:val="both"/>
        <w:rPr>
          <w:rFonts w:ascii="Arial" w:hAnsi="Arial"/>
          <w:sz w:val="24"/>
        </w:rPr>
      </w:pPr>
      <w:r w:rsidRPr="003F2CCE">
        <w:rPr>
          <w:rFonts w:ascii="Arial" w:hAnsi="Arial"/>
          <w:sz w:val="24"/>
        </w:rPr>
        <w:t>È in questo accecamento che bene e male si confondono. Non si discerne più il bene. Non si distingue più il male. Bene e male divengono una cosa sola.</w:t>
      </w:r>
      <w:r w:rsidR="002E5F86">
        <w:rPr>
          <w:rFonts w:ascii="Arial" w:hAnsi="Arial"/>
          <w:sz w:val="24"/>
        </w:rPr>
        <w:t xml:space="preserve"> </w:t>
      </w:r>
      <w:r w:rsidRPr="003F2CCE">
        <w:rPr>
          <w:rFonts w:ascii="Arial" w:hAnsi="Arial"/>
          <w:sz w:val="24"/>
        </w:rPr>
        <w:t>Per grazia di Dio sulla Chiesa vigila il Signore e per immenso amore Lui interviene, svela le tenebre del nostro peccato, sia veniale che mortale, legge le nostre opere e ci attesta che esse non sono secondo la sua eterna verità, vede il nostro amore e ci comunica che esso non è perfetto, non è santo, non è quello di un tempo.</w:t>
      </w:r>
      <w:r w:rsidR="00462CCA">
        <w:rPr>
          <w:rFonts w:ascii="Arial" w:hAnsi="Arial"/>
          <w:sz w:val="24"/>
        </w:rPr>
        <w:t xml:space="preserve"> </w:t>
      </w:r>
      <w:r w:rsidRPr="003F2CCE">
        <w:rPr>
          <w:rFonts w:ascii="Arial" w:hAnsi="Arial"/>
          <w:sz w:val="24"/>
        </w:rPr>
        <w:t xml:space="preserve">Questa rivelazione viene accompagnata da un invito perentorio al ravvedimento, </w:t>
      </w:r>
      <w:r w:rsidRPr="003F2CCE">
        <w:rPr>
          <w:rFonts w:ascii="Arial" w:hAnsi="Arial"/>
          <w:sz w:val="24"/>
        </w:rPr>
        <w:lastRenderedPageBreak/>
        <w:t>a riprendere l’amore, la verità, la gioia, la pace, le altre virtù dalle quali siamo caduti.</w:t>
      </w:r>
      <w:r w:rsidR="002E5F86">
        <w:rPr>
          <w:rFonts w:ascii="Arial" w:hAnsi="Arial"/>
          <w:sz w:val="24"/>
        </w:rPr>
        <w:t xml:space="preserve"> </w:t>
      </w:r>
      <w:r w:rsidRPr="003F2CCE">
        <w:rPr>
          <w:rFonts w:ascii="Arial" w:hAnsi="Arial"/>
          <w:sz w:val="24"/>
        </w:rPr>
        <w:t>Viene chiamata all’opera la nostra volontà, perché si decida a seguire il comando di Cristo Gesù.</w:t>
      </w:r>
    </w:p>
    <w:p w14:paraId="37DC799D" w14:textId="6F27831D" w:rsidR="002E5F86" w:rsidRDefault="003F2CCE" w:rsidP="003F2CCE">
      <w:pPr>
        <w:spacing w:after="120"/>
        <w:jc w:val="both"/>
        <w:rPr>
          <w:rFonts w:ascii="Arial" w:hAnsi="Arial"/>
          <w:sz w:val="24"/>
        </w:rPr>
      </w:pPr>
      <w:r w:rsidRPr="003F2CCE">
        <w:rPr>
          <w:rFonts w:ascii="Arial" w:hAnsi="Arial"/>
          <w:b/>
          <w:sz w:val="24"/>
        </w:rPr>
        <w:t xml:space="preserve">Se non ti ravvederai, verrò da te e rimuoverò il tuo candelabro dal suo posto: </w:t>
      </w:r>
      <w:r w:rsidRPr="003F2CCE">
        <w:rPr>
          <w:rFonts w:ascii="Arial" w:hAnsi="Arial"/>
          <w:sz w:val="24"/>
        </w:rPr>
        <w:t>Nella vita del discepolo di Gesù ci sono cose private e cose pubbliche; cose per se stesso e cose per gli altri. Ognuno della sua vita può fare ciò che vuole, assumendosi però ogni responsabilità dinanzi al Signore. Ognuno però non può fare ciò che vuole quando la sua vita riguarda i suoi fratelli. Chi è investito della responsabilità di apostolo del Signore in mezzo al suo gregge, deve al gregge del Signore tutto il suo amore.</w:t>
      </w:r>
      <w:r w:rsidR="002E5F86">
        <w:rPr>
          <w:rFonts w:ascii="Arial" w:hAnsi="Arial"/>
          <w:sz w:val="24"/>
        </w:rPr>
        <w:t xml:space="preserve"> </w:t>
      </w:r>
      <w:r w:rsidRPr="003F2CCE">
        <w:rPr>
          <w:rFonts w:ascii="Arial" w:hAnsi="Arial"/>
          <w:sz w:val="24"/>
        </w:rPr>
        <w:t>Lui è chiamato ad amare alla stessa maniera di Cristo Gesù: sino alla fine, sino alla morte di croce, con un amore sempre nuovo, sempre vivo, senza stanchezza, senza riserve, senza pause.</w:t>
      </w:r>
      <w:r w:rsidR="00462CCA">
        <w:rPr>
          <w:rFonts w:ascii="Arial" w:hAnsi="Arial"/>
          <w:sz w:val="24"/>
        </w:rPr>
        <w:t xml:space="preserve"> </w:t>
      </w:r>
    </w:p>
    <w:p w14:paraId="00A77948" w14:textId="3CD8C3CC" w:rsidR="003F2CCE" w:rsidRPr="003F2CCE" w:rsidRDefault="003F2CCE" w:rsidP="003F2CCE">
      <w:pPr>
        <w:spacing w:after="120"/>
        <w:jc w:val="both"/>
        <w:rPr>
          <w:rFonts w:ascii="Arial" w:hAnsi="Arial"/>
          <w:sz w:val="24"/>
        </w:rPr>
      </w:pPr>
      <w:r w:rsidRPr="003F2CCE">
        <w:rPr>
          <w:rFonts w:ascii="Arial" w:hAnsi="Arial"/>
          <w:sz w:val="24"/>
        </w:rPr>
        <w:t>Questo amore deve ogni giorno crescere sempre di più in lui, fino ad avvolgere tutti gli attimi della sua vita, ogni spazio della sua esistenza.</w:t>
      </w:r>
      <w:r w:rsidR="002E5F86">
        <w:rPr>
          <w:rFonts w:ascii="Arial" w:hAnsi="Arial"/>
          <w:sz w:val="24"/>
        </w:rPr>
        <w:t xml:space="preserve"> </w:t>
      </w:r>
      <w:r w:rsidRPr="003F2CCE">
        <w:rPr>
          <w:rFonts w:ascii="Arial" w:hAnsi="Arial"/>
          <w:sz w:val="24"/>
        </w:rPr>
        <w:t>Questo amore deve essere la sua stessa vita. Lui deve vivere solo per amare il gregge del Signore. Altri amori non possono sussistere in lui. Altri amori sono sempre contro quest’unico amore.</w:t>
      </w:r>
      <w:r w:rsidR="002E5F86">
        <w:rPr>
          <w:rFonts w:ascii="Arial" w:hAnsi="Arial"/>
          <w:sz w:val="24"/>
        </w:rPr>
        <w:t xml:space="preserve"> </w:t>
      </w:r>
      <w:r w:rsidRPr="003F2CCE">
        <w:rPr>
          <w:rFonts w:ascii="Arial" w:hAnsi="Arial"/>
          <w:sz w:val="24"/>
        </w:rPr>
        <w:t>L’apostolo del Signore può anche avere una sua vita privata, particolare. Ma questa le serve solo per rifondarsi nell’amore, per rinnovarsi in esso, per verificarsi, per ritrovare nuovi slanci, nuovi impulsi, nuovo zelo, nuova vita.</w:t>
      </w:r>
      <w:r w:rsidR="002E5F86">
        <w:rPr>
          <w:rFonts w:ascii="Arial" w:hAnsi="Arial"/>
          <w:sz w:val="24"/>
        </w:rPr>
        <w:t xml:space="preserve"> </w:t>
      </w:r>
      <w:r w:rsidRPr="003F2CCE">
        <w:rPr>
          <w:rFonts w:ascii="Arial" w:hAnsi="Arial"/>
          <w:sz w:val="24"/>
        </w:rPr>
        <w:t>Tutto ciò che è privato in lui – ed è giusto che vi siamo di questi momenti privati, lontano dagli occhi del mondo – deve servire per far crescere il suo amore per il gregge del Signore Gesù.</w:t>
      </w:r>
    </w:p>
    <w:p w14:paraId="2D8E8D5B" w14:textId="795EB441" w:rsidR="003F2CCE" w:rsidRPr="003F2CCE" w:rsidRDefault="003F2CCE" w:rsidP="003F2CCE">
      <w:pPr>
        <w:spacing w:after="120"/>
        <w:jc w:val="both"/>
        <w:rPr>
          <w:rFonts w:ascii="Arial" w:hAnsi="Arial"/>
          <w:sz w:val="24"/>
        </w:rPr>
      </w:pPr>
      <w:r w:rsidRPr="003F2CCE">
        <w:rPr>
          <w:rFonts w:ascii="Arial" w:hAnsi="Arial"/>
          <w:sz w:val="24"/>
        </w:rPr>
        <w:t>Poiché lui vive solo per amare il gregge, se non ama il gregge, il suo ministero non ha ragion d’esistere.</w:t>
      </w:r>
      <w:r w:rsidR="002E5F86">
        <w:rPr>
          <w:rFonts w:ascii="Arial" w:hAnsi="Arial"/>
          <w:sz w:val="24"/>
        </w:rPr>
        <w:t xml:space="preserve"> </w:t>
      </w:r>
      <w:r w:rsidRPr="003F2CCE">
        <w:rPr>
          <w:rFonts w:ascii="Arial" w:hAnsi="Arial"/>
          <w:sz w:val="24"/>
        </w:rPr>
        <w:t>Se non ha ragion d’esistere è giusto che il Signore gli tolga l’incarico e glielo dia ad un altro.</w:t>
      </w:r>
      <w:r w:rsidR="002E5F86">
        <w:rPr>
          <w:rFonts w:ascii="Arial" w:hAnsi="Arial"/>
          <w:sz w:val="24"/>
        </w:rPr>
        <w:t xml:space="preserve"> </w:t>
      </w:r>
      <w:r w:rsidRPr="003F2CCE">
        <w:rPr>
          <w:rFonts w:ascii="Arial" w:hAnsi="Arial"/>
          <w:sz w:val="24"/>
        </w:rPr>
        <w:t>Ma sempre il Signore interviene per allontanare dal suo ministero coloro che non amano il gregge allo stesso modo in cui lo ha amato Lui, Pastore supremo delle pecore.</w:t>
      </w:r>
      <w:r w:rsidR="002E5F86">
        <w:rPr>
          <w:rFonts w:ascii="Arial" w:hAnsi="Arial"/>
          <w:sz w:val="24"/>
        </w:rPr>
        <w:t xml:space="preserve"> </w:t>
      </w:r>
      <w:r w:rsidRPr="003F2CCE">
        <w:rPr>
          <w:rFonts w:ascii="Arial" w:hAnsi="Arial"/>
          <w:sz w:val="24"/>
        </w:rPr>
        <w:t>Le vie, le modalità, le forme storiche dei suoi interventi le conosce solo il Signore. Chiunque è pastore deve però sapere che lui mai si potrà considerare arbitro assoluto della sua vita e del suo ministero. Sopra di lui vigila il Signore e il Signore sa come intervenire per far sì che le pecore abbiano un pastore che li ami con sapienza, intelligenza, saggezza di Spirito Santo, grande carità, con la stessa carità crocifissa di Cristo Gesù. Lui sa come agire efficacemente nella storia. Questa verità deve conoscere ogni pastore.</w:t>
      </w:r>
      <w:r w:rsidR="002E5F86">
        <w:rPr>
          <w:rFonts w:ascii="Arial" w:hAnsi="Arial"/>
          <w:sz w:val="24"/>
        </w:rPr>
        <w:t xml:space="preserve"> </w:t>
      </w:r>
      <w:r w:rsidRPr="002E5F86">
        <w:rPr>
          <w:rFonts w:ascii="Arial" w:hAnsi="Arial"/>
          <w:sz w:val="24"/>
        </w:rPr>
        <w:t xml:space="preserve">Le parole di Gesù non consentono alcun fraintendimento: </w:t>
      </w:r>
      <w:r w:rsidRPr="002E5F86">
        <w:rPr>
          <w:rFonts w:ascii="Arial" w:hAnsi="Arial"/>
          <w:i/>
          <w:sz w:val="24"/>
        </w:rPr>
        <w:t>“Se non ti ravvederai, verrò da te e rimuoverò il tuo candelabro dal suo posto”.</w:t>
      </w:r>
      <w:r w:rsidR="002E5F86">
        <w:rPr>
          <w:rFonts w:ascii="Arial" w:hAnsi="Arial"/>
          <w:i/>
          <w:sz w:val="24"/>
        </w:rPr>
        <w:t xml:space="preserve"> </w:t>
      </w:r>
      <w:r w:rsidRPr="003F2CCE">
        <w:rPr>
          <w:rFonts w:ascii="Arial" w:hAnsi="Arial"/>
          <w:sz w:val="24"/>
        </w:rPr>
        <w:t>Ma sempre il Signore è intervenuto nella storia per operare queste rimozioni. Un esempio è sufficiente per confermare questa verità.</w:t>
      </w:r>
    </w:p>
    <w:p w14:paraId="50D1AED6"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Isaia - cap. 22,1-25: “Oracolo sulla valle della Visione. Che hai tu dunque, che sei salita tutta sulle terrazze, città rumorosa e tumultuante, città gaudente? I tuoi caduti non sono caduti di spada né sono morti in battaglia. Tutti i tuoi capi sono fuggiti insieme, fatti prigionieri senza un tiro d'arco; tutti i tuoi prodi sono stati catturati insieme, o fuggirono lontano. Per questo dico: Stornate lo sguardo da me, che io pianga amaramente; non cercate di consolarmi per la desolazione della figlia del mio popolo. Poiché è un giorno di panico, di distruzione e di smarrimento, voluto dal Signore, Dio degli eserciti. </w:t>
      </w:r>
      <w:r w:rsidRPr="002E5F86">
        <w:rPr>
          <w:rFonts w:ascii="Arial" w:hAnsi="Arial"/>
          <w:bCs/>
          <w:i/>
          <w:iCs/>
          <w:sz w:val="24"/>
        </w:rPr>
        <w:lastRenderedPageBreak/>
        <w:t xml:space="preserve">Nella valle della Visione un diroccare di mura e un invocare aiuto verso i monti. </w:t>
      </w:r>
    </w:p>
    <w:p w14:paraId="172D1E70"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Vi invitava il Signore, Dio degli eserciti, in quel giorno al pianto e al lamento, a rasarvi il capo e a vestire il sacco. </w:t>
      </w:r>
    </w:p>
    <w:p w14:paraId="38F5683C"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w:t>
      </w:r>
    </w:p>
    <w:p w14:paraId="39AC8C74"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136C56D9" w14:textId="544925D8" w:rsidR="003F2CCE" w:rsidRPr="003F2CCE" w:rsidRDefault="003F2CCE" w:rsidP="003F2CCE">
      <w:pPr>
        <w:spacing w:after="120"/>
        <w:jc w:val="both"/>
        <w:rPr>
          <w:rFonts w:ascii="Arial" w:hAnsi="Arial"/>
          <w:sz w:val="24"/>
        </w:rPr>
      </w:pPr>
      <w:r w:rsidRPr="003F2CCE">
        <w:rPr>
          <w:rFonts w:ascii="Arial" w:hAnsi="Arial"/>
          <w:sz w:val="24"/>
        </w:rPr>
        <w:t>Che nessuno pensi l’impensabile: che sia lui il pastore assoluto delle pecore. Pastore è Cristo Gesù. Ogni altro deve pascere il gregge con il suo amore, la sua verità, la sua Parola, il suo Cuore, la sua Intelligenza, la sua Sapienza.</w:t>
      </w:r>
      <w:r w:rsidR="002E5F86">
        <w:rPr>
          <w:rFonts w:ascii="Arial" w:hAnsi="Arial"/>
          <w:sz w:val="24"/>
        </w:rPr>
        <w:t xml:space="preserve"> </w:t>
      </w:r>
      <w:r w:rsidRPr="003F2CCE">
        <w:rPr>
          <w:rFonts w:ascii="Arial" w:hAnsi="Arial"/>
          <w:sz w:val="24"/>
        </w:rPr>
        <w:t>Se questo non avviene, il Signore sa come intervenire perché il suo gregge abbia sempre pastori che lo pascano secondo il Suo cuore e la Sua volontà.</w:t>
      </w:r>
    </w:p>
    <w:p w14:paraId="3E4C7DE0" w14:textId="447028F3"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[6</w:t>
      </w:r>
      <w:r w:rsidR="002E5F86">
        <w:rPr>
          <w:rFonts w:ascii="Arial" w:hAnsi="Arial"/>
          <w:b/>
          <w:sz w:val="24"/>
        </w:rPr>
        <w:t xml:space="preserve">] </w:t>
      </w:r>
      <w:r w:rsidRPr="003F2CCE">
        <w:rPr>
          <w:rFonts w:ascii="Arial" w:hAnsi="Arial"/>
          <w:b/>
          <w:sz w:val="24"/>
        </w:rPr>
        <w:t xml:space="preserve">Tuttavia hai questo di buono, che detesti le opere dei Nicolaìti, che anch'io detesto. </w:t>
      </w:r>
    </w:p>
    <w:p w14:paraId="372FA677" w14:textId="09F22DC9" w:rsidR="003F2CCE" w:rsidRPr="003F2CCE" w:rsidRDefault="003F2CCE" w:rsidP="003F2CCE">
      <w:pPr>
        <w:spacing w:after="120"/>
        <w:jc w:val="both"/>
        <w:rPr>
          <w:rFonts w:ascii="Arial" w:hAnsi="Arial"/>
          <w:sz w:val="24"/>
        </w:rPr>
      </w:pPr>
      <w:r w:rsidRPr="003F2CCE">
        <w:rPr>
          <w:rFonts w:ascii="Arial" w:hAnsi="Arial"/>
          <w:sz w:val="24"/>
        </w:rPr>
        <w:t xml:space="preserve">Che sia caduto dall’amore, non significa però che l’Angelo della Chiesa di Efeso si sia lasciato andare nel suo ministero, abbia smesso di operare quel santo e </w:t>
      </w:r>
      <w:r w:rsidRPr="003F2CCE">
        <w:rPr>
          <w:rFonts w:ascii="Arial" w:hAnsi="Arial"/>
          <w:sz w:val="24"/>
        </w:rPr>
        <w:lastRenderedPageBreak/>
        <w:t>giusto discernimento, necessario per guidare le pecore nella verità del Signore.</w:t>
      </w:r>
      <w:r w:rsidR="002E5F86">
        <w:rPr>
          <w:rFonts w:ascii="Arial" w:hAnsi="Arial"/>
          <w:sz w:val="24"/>
        </w:rPr>
        <w:t xml:space="preserve"> </w:t>
      </w:r>
      <w:r w:rsidRPr="003F2CCE">
        <w:rPr>
          <w:rFonts w:ascii="Arial" w:hAnsi="Arial"/>
          <w:sz w:val="24"/>
        </w:rPr>
        <w:t>Lui è perfetto nella verità. È perfetto nelle opere. È solo carente del grande amore, senza del quale prima o poi si cade anche dalla perfezione delle opere e del sano discernimento.</w:t>
      </w:r>
      <w:r w:rsidR="002E5F86">
        <w:rPr>
          <w:rFonts w:ascii="Arial" w:hAnsi="Arial"/>
          <w:sz w:val="24"/>
        </w:rPr>
        <w:t xml:space="preserve"> </w:t>
      </w:r>
      <w:r w:rsidRPr="003F2CCE">
        <w:rPr>
          <w:rFonts w:ascii="Arial" w:hAnsi="Arial"/>
          <w:sz w:val="24"/>
        </w:rPr>
        <w:t>Il Signore gli riconosce il bene che lui sta facendo al suo gregge, proteggendolo e custodendolo dal cadere nell’errore, nella falsità, nell’idolatria.</w:t>
      </w:r>
      <w:r w:rsidR="002E5F86">
        <w:rPr>
          <w:rFonts w:ascii="Arial" w:hAnsi="Arial"/>
          <w:sz w:val="24"/>
        </w:rPr>
        <w:t xml:space="preserve"> </w:t>
      </w:r>
      <w:r w:rsidRPr="003F2CCE">
        <w:rPr>
          <w:rFonts w:ascii="Arial" w:hAnsi="Arial"/>
          <w:sz w:val="24"/>
        </w:rPr>
        <w:t>L’Angelo della Chiesa di Efeso detesta i Nicolaiti e anche il Signore li detesta.</w:t>
      </w:r>
    </w:p>
    <w:p w14:paraId="0D0FAD45" w14:textId="0A602BF4" w:rsidR="003F2CCE" w:rsidRPr="003F2CCE" w:rsidRDefault="003F2CCE" w:rsidP="003F2CCE">
      <w:pPr>
        <w:spacing w:after="120"/>
        <w:jc w:val="both"/>
        <w:rPr>
          <w:rFonts w:ascii="Arial" w:hAnsi="Arial"/>
          <w:i/>
          <w:sz w:val="24"/>
        </w:rPr>
      </w:pPr>
      <w:r w:rsidRPr="003F2CCE">
        <w:rPr>
          <w:rFonts w:ascii="Arial" w:hAnsi="Arial"/>
          <w:sz w:val="24"/>
        </w:rPr>
        <w:t>Chi sono questi Nicolaiti e in che cosa consiste il loro errore così grave da essere detestato dallo stesso Cristo Gesù.</w:t>
      </w:r>
      <w:r w:rsidR="002E5F86">
        <w:rPr>
          <w:rFonts w:ascii="Arial" w:hAnsi="Arial"/>
          <w:sz w:val="24"/>
        </w:rPr>
        <w:t xml:space="preserve"> </w:t>
      </w:r>
      <w:r w:rsidRPr="003F2CCE">
        <w:rPr>
          <w:rFonts w:ascii="Arial" w:hAnsi="Arial"/>
          <w:sz w:val="24"/>
        </w:rPr>
        <w:t>Secondo una antica tradizione i Nicolaiti erano i seguaci della dottrina del diacono Nicola, uno dei primi sette diaconi istituiti dallo stesso San Pietro.</w:t>
      </w:r>
      <w:r w:rsidR="002E5F86">
        <w:rPr>
          <w:rFonts w:ascii="Arial" w:hAnsi="Arial"/>
          <w:sz w:val="24"/>
        </w:rPr>
        <w:t xml:space="preserve"> </w:t>
      </w:r>
      <w:r w:rsidRPr="002E5F86">
        <w:rPr>
          <w:rFonts w:ascii="Arial" w:hAnsi="Arial"/>
          <w:sz w:val="24"/>
        </w:rPr>
        <w:t xml:space="preserve">Negli Atti degli Apostoli troviamo scritto: </w:t>
      </w:r>
      <w:r w:rsidRPr="002E5F86">
        <w:rPr>
          <w:rFonts w:ascii="Arial" w:hAnsi="Arial"/>
          <w:i/>
          <w:sz w:val="24"/>
        </w:rPr>
        <w:t xml:space="preserve">“Piacque questa proposta a tutto il gruppo ed elessero Stefano, uomo pieno di fede e di Spirito Santo, Filippo, Pròcoro, Nicànore, Timòne, Parmenàs e Nicola, un proselito di Antiochia” (At 6,5). </w:t>
      </w:r>
      <w:r w:rsidRPr="003F2CCE">
        <w:rPr>
          <w:rFonts w:ascii="Arial" w:hAnsi="Arial"/>
          <w:sz w:val="24"/>
        </w:rPr>
        <w:t>Poi non si sa più nulla di quest’uomo. C’è l’oscurità più grande.</w:t>
      </w:r>
      <w:r w:rsidR="002E5F86">
        <w:rPr>
          <w:rFonts w:ascii="Arial" w:hAnsi="Arial"/>
          <w:sz w:val="24"/>
        </w:rPr>
        <w:t xml:space="preserve"> </w:t>
      </w:r>
      <w:r w:rsidRPr="003F2CCE">
        <w:rPr>
          <w:rFonts w:ascii="Arial" w:hAnsi="Arial"/>
          <w:sz w:val="24"/>
        </w:rPr>
        <w:t xml:space="preserve">In Apocalisse troviamo ancora scritto a proposito di questa falsa dottrina: </w:t>
      </w:r>
      <w:r w:rsidRPr="003F2CCE">
        <w:rPr>
          <w:rFonts w:ascii="Arial" w:hAnsi="Arial"/>
          <w:i/>
          <w:sz w:val="24"/>
        </w:rPr>
        <w:t xml:space="preserve">“Così pure hai di quelli che seguono la dottrina dei Nicolaìti” (Ap 1,15). “Ma ho da rimproverarti che lasci fare a </w:t>
      </w:r>
      <w:r w:rsidR="002B2D5C">
        <w:rPr>
          <w:rFonts w:ascii="Arial" w:hAnsi="Arial"/>
          <w:i/>
          <w:sz w:val="24"/>
        </w:rPr>
        <w:t>G</w:t>
      </w:r>
      <w:r w:rsidR="002B2D5C" w:rsidRPr="003F2CCE">
        <w:rPr>
          <w:rFonts w:ascii="Arial" w:hAnsi="Arial"/>
          <w:i/>
          <w:sz w:val="24"/>
        </w:rPr>
        <w:t>ezabele</w:t>
      </w:r>
      <w:r w:rsidRPr="003F2CCE">
        <w:rPr>
          <w:rFonts w:ascii="Arial" w:hAnsi="Arial"/>
          <w:i/>
          <w:sz w:val="24"/>
        </w:rPr>
        <w:t xml:space="preserve">, la donna che si spaccia per profetessa e insegna e seduce i miei servi inducendoli a darsi alla fornicazione e a mangiare carni immolate agli idoli” (Ap 1,20). </w:t>
      </w:r>
    </w:p>
    <w:p w14:paraId="6EC4B032" w14:textId="0843F112" w:rsidR="003F2CCE" w:rsidRPr="003F2CCE" w:rsidRDefault="003F2CCE" w:rsidP="003F2CCE">
      <w:pPr>
        <w:spacing w:after="120"/>
        <w:jc w:val="both"/>
        <w:rPr>
          <w:rFonts w:ascii="Arial" w:hAnsi="Arial"/>
          <w:sz w:val="24"/>
        </w:rPr>
      </w:pPr>
      <w:r w:rsidRPr="003F2CCE">
        <w:rPr>
          <w:rFonts w:ascii="Arial" w:hAnsi="Arial"/>
          <w:sz w:val="24"/>
        </w:rPr>
        <w:t>Da questi due versetti (15 e 20 del c. 1), si deve concludere una sola verità. La dottrina dei Nicolaiti consisteva in errori di verità, di morale, di culto.</w:t>
      </w:r>
      <w:r w:rsidR="002E5F86">
        <w:rPr>
          <w:rFonts w:ascii="Arial" w:hAnsi="Arial"/>
          <w:sz w:val="24"/>
        </w:rPr>
        <w:t xml:space="preserve"> </w:t>
      </w:r>
      <w:r w:rsidRPr="003F2CCE">
        <w:rPr>
          <w:rFonts w:ascii="Arial" w:hAnsi="Arial"/>
          <w:sz w:val="24"/>
        </w:rPr>
        <w:t>L’errore contro la verità consiste nel non adorare il solo Cristo Signore, favorendo una specie di sincretismo tra fede in Cristo e idolatria.</w:t>
      </w:r>
      <w:r w:rsidR="002E5F86">
        <w:rPr>
          <w:rFonts w:ascii="Arial" w:hAnsi="Arial"/>
          <w:sz w:val="24"/>
        </w:rPr>
        <w:t xml:space="preserve"> </w:t>
      </w:r>
      <w:r w:rsidRPr="003F2CCE">
        <w:rPr>
          <w:rFonts w:ascii="Arial" w:hAnsi="Arial"/>
          <w:sz w:val="24"/>
        </w:rPr>
        <w:t>L’errore contro la morale è raffigurabile nel non dominio della concupiscenza, nel dare ad essa ogni sfogo peccaminoso.</w:t>
      </w:r>
      <w:r w:rsidR="002E5F86">
        <w:rPr>
          <w:rFonts w:ascii="Arial" w:hAnsi="Arial"/>
          <w:sz w:val="24"/>
        </w:rPr>
        <w:t xml:space="preserve"> </w:t>
      </w:r>
      <w:r w:rsidRPr="003F2CCE">
        <w:rPr>
          <w:rFonts w:ascii="Arial" w:hAnsi="Arial"/>
          <w:sz w:val="24"/>
        </w:rPr>
        <w:t>L’errore contro il culto si riscontra nella frequentazione dei cristiani ai banchetti degli animali immolati agli idoli.</w:t>
      </w:r>
      <w:r w:rsidR="002E5F86">
        <w:rPr>
          <w:rFonts w:ascii="Arial" w:hAnsi="Arial"/>
          <w:sz w:val="24"/>
        </w:rPr>
        <w:t xml:space="preserve"> </w:t>
      </w:r>
      <w:r w:rsidRPr="003F2CCE">
        <w:rPr>
          <w:rFonts w:ascii="Arial" w:hAnsi="Arial"/>
          <w:sz w:val="24"/>
        </w:rPr>
        <w:t>C’è nella dottrina dei Nicolaiti un</w:t>
      </w:r>
      <w:r w:rsidR="002E5F86">
        <w:rPr>
          <w:rFonts w:ascii="Arial" w:hAnsi="Arial"/>
          <w:sz w:val="24"/>
        </w:rPr>
        <w:t>’</w:t>
      </w:r>
      <w:r w:rsidRPr="003F2CCE">
        <w:rPr>
          <w:rFonts w:ascii="Arial" w:hAnsi="Arial"/>
          <w:sz w:val="24"/>
        </w:rPr>
        <w:t>assenza totale della verità, della fede, della moralità che nasce dalla Parola di Cristo Gesù.</w:t>
      </w:r>
      <w:r w:rsidR="002E5F86">
        <w:rPr>
          <w:rFonts w:ascii="Arial" w:hAnsi="Arial"/>
          <w:sz w:val="24"/>
        </w:rPr>
        <w:t xml:space="preserve"> </w:t>
      </w:r>
      <w:r w:rsidRPr="003F2CCE">
        <w:rPr>
          <w:rFonts w:ascii="Arial" w:hAnsi="Arial"/>
          <w:sz w:val="24"/>
        </w:rPr>
        <w:t>C’è un sincretismo tra morale ed immorale, verità e falsità, rettitudine e lassismo, perpetrato però in nome della retta fede in Cristo Gesù, o nel nome del Signore.</w:t>
      </w:r>
      <w:r w:rsidR="002E5F86">
        <w:rPr>
          <w:rFonts w:ascii="Arial" w:hAnsi="Arial"/>
          <w:sz w:val="24"/>
        </w:rPr>
        <w:t xml:space="preserve"> </w:t>
      </w:r>
      <w:r w:rsidRPr="003F2CCE">
        <w:rPr>
          <w:rFonts w:ascii="Arial" w:hAnsi="Arial"/>
          <w:sz w:val="24"/>
        </w:rPr>
        <w:t xml:space="preserve">Da puntualizzare che la fornicazione nel linguaggio biblico è </w:t>
      </w:r>
      <w:r w:rsidR="002B2D5C" w:rsidRPr="003F2CCE">
        <w:rPr>
          <w:rFonts w:ascii="Arial" w:hAnsi="Arial"/>
          <w:sz w:val="24"/>
        </w:rPr>
        <w:t>sì</w:t>
      </w:r>
      <w:r w:rsidRPr="003F2CCE">
        <w:rPr>
          <w:rFonts w:ascii="Arial" w:hAnsi="Arial"/>
          <w:sz w:val="24"/>
        </w:rPr>
        <w:t xml:space="preserve"> l’idolatria, ma spesso l’idolatria stessa diveniva vera e propria fornicazione, lussuria sfrenata, culto stesso della fecondità e di ogni mezzo illecito ad essa connesso.</w:t>
      </w:r>
      <w:r w:rsidR="002E5F86">
        <w:rPr>
          <w:rFonts w:ascii="Arial" w:hAnsi="Arial"/>
          <w:sz w:val="24"/>
        </w:rPr>
        <w:t xml:space="preserve"> </w:t>
      </w:r>
      <w:r w:rsidRPr="003F2CCE">
        <w:rPr>
          <w:rFonts w:ascii="Arial" w:hAnsi="Arial"/>
          <w:sz w:val="24"/>
        </w:rPr>
        <w:t>Le orge spesso erano il pane di cui si nutrivano tutti i cultori dell’idolatria.</w:t>
      </w:r>
      <w:r w:rsidR="002E5F86">
        <w:rPr>
          <w:rFonts w:ascii="Arial" w:hAnsi="Arial"/>
          <w:sz w:val="24"/>
        </w:rPr>
        <w:t xml:space="preserve"> </w:t>
      </w:r>
      <w:r w:rsidRPr="003F2CCE">
        <w:rPr>
          <w:rFonts w:ascii="Arial" w:hAnsi="Arial"/>
          <w:sz w:val="24"/>
        </w:rPr>
        <w:t>In tal senso vale proprio la pena leggere quali sono i peccati causati dall’idolatria. Tutti i peccati sono ascrivibili all’idolatria. Ecco come la Parola del Signore è chiara al riguardo:</w:t>
      </w:r>
    </w:p>
    <w:p w14:paraId="0AA86CCC"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Sapienza - cap. 14,22-31: “Poi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Gli idolatri infatti o delirano nelle orge o sentenziano oracoli falsi o vivono da iniqui o spergiurano con facilità. </w:t>
      </w:r>
    </w:p>
    <w:p w14:paraId="7A6280AF"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5E6AF0D6" w14:textId="2D802E3E" w:rsidR="003F2CCE" w:rsidRPr="003F2CCE" w:rsidRDefault="003F2CCE" w:rsidP="003F2CCE">
      <w:pPr>
        <w:spacing w:after="120"/>
        <w:jc w:val="both"/>
        <w:rPr>
          <w:rFonts w:ascii="Arial" w:hAnsi="Arial"/>
          <w:sz w:val="24"/>
        </w:rPr>
      </w:pPr>
      <w:r w:rsidRPr="003F2CCE">
        <w:rPr>
          <w:rFonts w:ascii="Arial" w:hAnsi="Arial"/>
          <w:sz w:val="24"/>
        </w:rPr>
        <w:t>È questo il motivo per cui la dottrina dei Nicolaiti viene detestata dalla terra e dal Cielo, sulla terra e nel Cielo.</w:t>
      </w:r>
      <w:r w:rsidR="00462CCA">
        <w:rPr>
          <w:rFonts w:ascii="Arial" w:hAnsi="Arial"/>
          <w:sz w:val="24"/>
        </w:rPr>
        <w:t xml:space="preserve"> </w:t>
      </w:r>
      <w:r w:rsidRPr="003F2CCE">
        <w:rPr>
          <w:rFonts w:ascii="Arial" w:hAnsi="Arial"/>
          <w:sz w:val="24"/>
        </w:rPr>
        <w:t>Ultima puntualizzazione è questa: sempre le opere sono sostenute da una dottrina. Chi vuole distruggere le opere, deve prima distruggere la dottrina.</w:t>
      </w:r>
      <w:r w:rsidR="002E5F86">
        <w:rPr>
          <w:rFonts w:ascii="Arial" w:hAnsi="Arial"/>
          <w:sz w:val="24"/>
        </w:rPr>
        <w:t xml:space="preserve"> </w:t>
      </w:r>
      <w:r w:rsidRPr="003F2CCE">
        <w:rPr>
          <w:rFonts w:ascii="Arial" w:hAnsi="Arial"/>
          <w:sz w:val="24"/>
        </w:rPr>
        <w:t xml:space="preserve">Se non si distrugge la dottrina, si combatterà sempre una battaglia inutile contro le opere. </w:t>
      </w:r>
    </w:p>
    <w:p w14:paraId="47A62F83" w14:textId="2BB522F2"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[7</w:t>
      </w:r>
      <w:r w:rsidR="002E5F86">
        <w:rPr>
          <w:rFonts w:ascii="Arial" w:hAnsi="Arial"/>
          <w:b/>
          <w:sz w:val="24"/>
        </w:rPr>
        <w:t xml:space="preserve">] </w:t>
      </w:r>
      <w:r w:rsidRPr="003F2CCE">
        <w:rPr>
          <w:rFonts w:ascii="Arial" w:hAnsi="Arial"/>
          <w:b/>
          <w:sz w:val="24"/>
        </w:rPr>
        <w:t xml:space="preserve">Chi ha orecchi, ascolti ciò che lo Spirito dice alle Chiese: Al vincitore darò da mangiare dell'albero della vita, che sta nel paradiso di Dio. </w:t>
      </w:r>
    </w:p>
    <w:p w14:paraId="156D72E3" w14:textId="23C8E98F" w:rsidR="003F2CCE" w:rsidRPr="003F2CCE" w:rsidRDefault="003F2CCE" w:rsidP="003F2CCE">
      <w:pPr>
        <w:spacing w:after="120"/>
        <w:jc w:val="both"/>
        <w:rPr>
          <w:rFonts w:ascii="Arial" w:hAnsi="Arial"/>
          <w:sz w:val="24"/>
        </w:rPr>
      </w:pPr>
      <w:r w:rsidRPr="003F2CCE">
        <w:rPr>
          <w:rFonts w:ascii="Arial" w:hAnsi="Arial"/>
          <w:sz w:val="24"/>
        </w:rPr>
        <w:t>La verità della propria vita è affidata all’ascolto da parte della persona che è uscita dalla verità della sua vita.</w:t>
      </w:r>
      <w:r w:rsidR="002E5F86">
        <w:rPr>
          <w:rFonts w:ascii="Arial" w:hAnsi="Arial"/>
          <w:sz w:val="24"/>
        </w:rPr>
        <w:t xml:space="preserve"> </w:t>
      </w:r>
      <w:r w:rsidRPr="003F2CCE">
        <w:rPr>
          <w:rFonts w:ascii="Arial" w:hAnsi="Arial"/>
          <w:sz w:val="24"/>
        </w:rPr>
        <w:t>Chi parla, chi dice all’angelo la verità della propria vita, non è un altro uomo, una moltitudine di uomini, un’assemblea, o un convegno di uomini. Questi si potrebbe sbagliare. Potrebbero cadere nell’errore. Ognuno potrebbe dire ai suoi fratelli: io non sono ciò che voi affermate che io sia.</w:t>
      </w:r>
      <w:r w:rsidR="002E5F86">
        <w:rPr>
          <w:rFonts w:ascii="Arial" w:hAnsi="Arial"/>
          <w:sz w:val="24"/>
        </w:rPr>
        <w:t xml:space="preserve"> </w:t>
      </w:r>
      <w:r w:rsidRPr="003F2CCE">
        <w:rPr>
          <w:rFonts w:ascii="Arial" w:hAnsi="Arial"/>
          <w:sz w:val="24"/>
        </w:rPr>
        <w:t>Chi dice la verità è lo Spirito del Signore e lo Spirito è la Verità. Lui non si inganna, non inganna, non si sbaglia, non sbaglia, non mentisce. Lo Spirito del Signore è verità assoluta, eterna. È Verità per le cose visibili e per quelle invisibili. È Verità per la coscienza e per il cuore. È Verità per l’anima e per il corpo dell’uomo. È Verità per il passato, per il presente e per il futuro.</w:t>
      </w:r>
      <w:r w:rsidR="002E5F86">
        <w:rPr>
          <w:rFonts w:ascii="Arial" w:hAnsi="Arial"/>
          <w:sz w:val="24"/>
        </w:rPr>
        <w:t xml:space="preserve"> </w:t>
      </w:r>
      <w:r w:rsidRPr="003F2CCE">
        <w:rPr>
          <w:rFonts w:ascii="Arial" w:hAnsi="Arial"/>
          <w:sz w:val="24"/>
        </w:rPr>
        <w:t>Allo Spirito del Signore nessuno potrà dire: “io non sono ciò che tu dici che io sia”. Lo Spirito del Signore conosce noi meglio di noi stessi. Noi ci inganniamo su noi stessi ed inganniamo noi stessi, Lui non ci inganna, non si inganna.</w:t>
      </w:r>
      <w:r w:rsidR="002E5F86">
        <w:rPr>
          <w:rFonts w:ascii="Arial" w:hAnsi="Arial"/>
          <w:sz w:val="24"/>
        </w:rPr>
        <w:t xml:space="preserve"> </w:t>
      </w:r>
      <w:r w:rsidRPr="003F2CCE">
        <w:rPr>
          <w:rFonts w:ascii="Arial" w:hAnsi="Arial"/>
          <w:sz w:val="24"/>
        </w:rPr>
        <w:t>Quanto viene ora promesso all’Angelo della Chiesa di Efeso, è promessa che vale per ogni altro Angelo della Chiesa, per ogni cristiano e discepolo del Signore.</w:t>
      </w:r>
    </w:p>
    <w:p w14:paraId="076A24C9" w14:textId="67772635" w:rsidR="003F2CCE" w:rsidRPr="003F2CCE" w:rsidRDefault="003F2CCE" w:rsidP="003F2CCE">
      <w:pPr>
        <w:spacing w:after="120"/>
        <w:jc w:val="both"/>
        <w:rPr>
          <w:rFonts w:ascii="Arial" w:hAnsi="Arial"/>
          <w:sz w:val="24"/>
        </w:rPr>
      </w:pPr>
      <w:r w:rsidRPr="002E5F86">
        <w:rPr>
          <w:rFonts w:ascii="Arial" w:hAnsi="Arial"/>
          <w:sz w:val="24"/>
        </w:rPr>
        <w:t xml:space="preserve">La promessa è solenne: </w:t>
      </w:r>
      <w:r w:rsidRPr="002E5F86">
        <w:rPr>
          <w:rFonts w:ascii="Arial" w:hAnsi="Arial"/>
          <w:i/>
          <w:sz w:val="24"/>
        </w:rPr>
        <w:t>“Al vincitore darò da mangiare dell'albero della vita, che sta nel paradiso di Dio”</w:t>
      </w:r>
      <w:r w:rsidRPr="002E5F86">
        <w:rPr>
          <w:rFonts w:ascii="Arial" w:hAnsi="Arial"/>
          <w:sz w:val="24"/>
        </w:rPr>
        <w:t>.</w:t>
      </w:r>
      <w:r w:rsidR="00462CCA">
        <w:rPr>
          <w:rFonts w:ascii="Arial" w:hAnsi="Arial"/>
          <w:sz w:val="24"/>
        </w:rPr>
        <w:t xml:space="preserve"> </w:t>
      </w:r>
      <w:r w:rsidRPr="003F2CCE">
        <w:rPr>
          <w:rFonts w:ascii="Arial" w:hAnsi="Arial"/>
          <w:sz w:val="24"/>
        </w:rPr>
        <w:t>Questa promessa è libertà dalla morte sia nel tempo che nell’eternità. Questa promessa è abbondanza di vita sia nel tempo che nell’eternità.</w:t>
      </w:r>
      <w:r w:rsidR="002E5F86">
        <w:rPr>
          <w:rFonts w:ascii="Arial" w:hAnsi="Arial"/>
          <w:sz w:val="24"/>
        </w:rPr>
        <w:t xml:space="preserve"> </w:t>
      </w:r>
      <w:r w:rsidRPr="003F2CCE">
        <w:rPr>
          <w:rFonts w:ascii="Arial" w:hAnsi="Arial"/>
          <w:sz w:val="24"/>
        </w:rPr>
        <w:t>Questa promessa è abolizione del primo decreto di Dio sull’umanità: l’impossibilità dell’uomo ad accedere all’albero della vita e di conseguenza la sua condanna alla morte.</w:t>
      </w:r>
    </w:p>
    <w:p w14:paraId="0E11D5CA" w14:textId="7E9D6BAD"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Genesi - cap. 3,22-24: “Il Signore Dio disse allora: Ecco l'uomo è diventato come uno di noi, per la</w:t>
      </w:r>
      <w:r w:rsidR="002E5F86" w:rsidRPr="002E5F86">
        <w:rPr>
          <w:rFonts w:ascii="Arial" w:hAnsi="Arial"/>
          <w:bCs/>
          <w:i/>
          <w:iCs/>
          <w:sz w:val="24"/>
        </w:rPr>
        <w:t xml:space="preserve"> </w:t>
      </w:r>
      <w:r w:rsidRPr="002E5F86">
        <w:rPr>
          <w:rFonts w:ascii="Arial" w:hAnsi="Arial"/>
          <w:bCs/>
          <w:i/>
          <w:iCs/>
          <w:sz w:val="24"/>
        </w:rPr>
        <w:t>conoscenza del bene e del male. Ora, egli non stenda più la mano e non prenda</w:t>
      </w:r>
      <w:r w:rsidR="002E5F86" w:rsidRPr="002E5F86">
        <w:rPr>
          <w:rFonts w:ascii="Arial" w:hAnsi="Arial"/>
          <w:bCs/>
          <w:i/>
          <w:iCs/>
          <w:sz w:val="24"/>
        </w:rPr>
        <w:t xml:space="preserve"> </w:t>
      </w:r>
      <w:r w:rsidRPr="002E5F86">
        <w:rPr>
          <w:rFonts w:ascii="Arial" w:hAnsi="Arial"/>
          <w:bCs/>
          <w:i/>
          <w:iCs/>
          <w:sz w:val="24"/>
        </w:rPr>
        <w:t>anche dell'albero della vita, ne mangi e viva sempre”. Il Signore Dio lo scacciò</w:t>
      </w:r>
      <w:r w:rsidR="002E5F86" w:rsidRPr="002E5F86">
        <w:rPr>
          <w:rFonts w:ascii="Arial" w:hAnsi="Arial"/>
          <w:bCs/>
          <w:i/>
          <w:iCs/>
          <w:sz w:val="24"/>
        </w:rPr>
        <w:t xml:space="preserve"> </w:t>
      </w:r>
      <w:r w:rsidRPr="002E5F86">
        <w:rPr>
          <w:rFonts w:ascii="Arial" w:hAnsi="Arial"/>
          <w:bCs/>
          <w:i/>
          <w:iCs/>
          <w:sz w:val="24"/>
        </w:rPr>
        <w:t>dal giardino di Eden, perché lavorasse il suolo da dove era stato tratto. Scacciò</w:t>
      </w:r>
      <w:r w:rsidR="002E5F86" w:rsidRPr="002E5F86">
        <w:rPr>
          <w:rFonts w:ascii="Arial" w:hAnsi="Arial"/>
          <w:bCs/>
          <w:i/>
          <w:iCs/>
          <w:sz w:val="24"/>
        </w:rPr>
        <w:t xml:space="preserve"> </w:t>
      </w:r>
      <w:r w:rsidRPr="002E5F86">
        <w:rPr>
          <w:rFonts w:ascii="Arial" w:hAnsi="Arial"/>
          <w:bCs/>
          <w:i/>
          <w:iCs/>
          <w:sz w:val="24"/>
        </w:rPr>
        <w:t>l'uomo e pose ad oriente del giardino di Eden i cherubini e la fiamma della spada</w:t>
      </w:r>
      <w:r w:rsidR="002E5F86" w:rsidRPr="002E5F86">
        <w:rPr>
          <w:rFonts w:ascii="Arial" w:hAnsi="Arial"/>
          <w:bCs/>
          <w:i/>
          <w:iCs/>
          <w:sz w:val="24"/>
        </w:rPr>
        <w:t xml:space="preserve"> </w:t>
      </w:r>
      <w:r w:rsidRPr="002E5F86">
        <w:rPr>
          <w:rFonts w:ascii="Arial" w:hAnsi="Arial"/>
          <w:bCs/>
          <w:i/>
          <w:iCs/>
          <w:sz w:val="24"/>
        </w:rPr>
        <w:t>folgorante, per custodire la via all'albero della vita”.</w:t>
      </w:r>
      <w:r w:rsidR="002E5F86" w:rsidRPr="002E5F86">
        <w:rPr>
          <w:rFonts w:ascii="Arial" w:hAnsi="Arial"/>
          <w:bCs/>
          <w:i/>
          <w:iCs/>
          <w:sz w:val="24"/>
        </w:rPr>
        <w:t xml:space="preserve"> </w:t>
      </w:r>
    </w:p>
    <w:p w14:paraId="7D790BF8" w14:textId="14E87F7C" w:rsidR="003F2CCE" w:rsidRPr="003F2CCE" w:rsidRDefault="003F2CCE" w:rsidP="003F2CCE">
      <w:pPr>
        <w:spacing w:after="120"/>
        <w:jc w:val="both"/>
        <w:rPr>
          <w:rFonts w:ascii="Arial" w:hAnsi="Arial"/>
          <w:sz w:val="24"/>
        </w:rPr>
      </w:pPr>
      <w:r w:rsidRPr="003F2CCE">
        <w:rPr>
          <w:rFonts w:ascii="Arial" w:hAnsi="Arial"/>
          <w:sz w:val="24"/>
        </w:rPr>
        <w:t>Gesù promette che questa sentenza non sussisterà per tutti coloro che ascoltano ciò che lo Spirito dice alla Chiesa.</w:t>
      </w:r>
      <w:r w:rsidR="002E5F86">
        <w:rPr>
          <w:rFonts w:ascii="Arial" w:hAnsi="Arial"/>
          <w:sz w:val="24"/>
        </w:rPr>
        <w:t xml:space="preserve"> </w:t>
      </w:r>
      <w:r w:rsidRPr="003F2CCE">
        <w:rPr>
          <w:rFonts w:ascii="Arial" w:hAnsi="Arial"/>
          <w:sz w:val="24"/>
        </w:rPr>
        <w:t xml:space="preserve">Questa condanna non sussisterà per tutti coloro che ogni giorno crescono nell’amore, anzi si superano sempre, in un crescendo che arriva fino all’imitazione perfetta dell’amore che Cristo Gesù ha avuto per noi. </w:t>
      </w:r>
    </w:p>
    <w:p w14:paraId="27CD16DE" w14:textId="77777777" w:rsidR="003F2CCE" w:rsidRPr="003F2CCE" w:rsidRDefault="003F2CCE" w:rsidP="003F2CCE">
      <w:pPr>
        <w:spacing w:after="120"/>
        <w:jc w:val="both"/>
        <w:rPr>
          <w:rFonts w:ascii="Arial" w:hAnsi="Arial"/>
          <w:sz w:val="24"/>
        </w:rPr>
      </w:pPr>
    </w:p>
    <w:p w14:paraId="01F2FA2D" w14:textId="77777777" w:rsidR="003F2CCE" w:rsidRPr="002E5F86" w:rsidRDefault="003F2CCE" w:rsidP="003B71AA">
      <w:pPr>
        <w:pStyle w:val="Corpotesto"/>
      </w:pPr>
      <w:bookmarkStart w:id="248" w:name="_Toc62146850"/>
      <w:r w:rsidRPr="002E5F86">
        <w:t>DI SMIRNE</w:t>
      </w:r>
      <w:bookmarkEnd w:id="248"/>
    </w:p>
    <w:p w14:paraId="4207C219" w14:textId="2D2B751C"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[8</w:t>
      </w:r>
      <w:r w:rsidR="002E5F86">
        <w:rPr>
          <w:rFonts w:ascii="Arial" w:hAnsi="Arial"/>
          <w:b/>
          <w:sz w:val="24"/>
        </w:rPr>
        <w:t xml:space="preserve">] </w:t>
      </w:r>
      <w:r w:rsidRPr="003F2CCE">
        <w:rPr>
          <w:rFonts w:ascii="Arial" w:hAnsi="Arial"/>
          <w:b/>
          <w:sz w:val="24"/>
        </w:rPr>
        <w:t xml:space="preserve">All'angelo della Chiesa di Smirne scrivi: Così parla il Primo e l'Ultimo, che era morto ed è tornato alla vita: </w:t>
      </w:r>
    </w:p>
    <w:p w14:paraId="3616050C" w14:textId="1899BA05" w:rsidR="003F2CCE" w:rsidRPr="003F2CCE" w:rsidRDefault="003F2CCE" w:rsidP="003F2CCE">
      <w:pPr>
        <w:spacing w:after="120"/>
        <w:jc w:val="both"/>
        <w:rPr>
          <w:rFonts w:ascii="Arial" w:hAnsi="Arial"/>
          <w:sz w:val="24"/>
        </w:rPr>
      </w:pPr>
      <w:r w:rsidRPr="003F2CCE">
        <w:rPr>
          <w:rFonts w:ascii="Arial" w:hAnsi="Arial"/>
          <w:sz w:val="24"/>
        </w:rPr>
        <w:t>Gesù si presenta nella sua vera essenza. Chi parla all’Angelo della Chiesa di Smirne è il Signore, il Crocifisso che è Risorto, Colui che ha in mano la storia dell’universo, Colui che è prima della storia, perché è l’Eterno, ma anche che è dopo la storia, perché è l’Immortale.</w:t>
      </w:r>
      <w:r w:rsidR="00462CCA">
        <w:rPr>
          <w:rFonts w:ascii="Arial" w:hAnsi="Arial"/>
          <w:sz w:val="24"/>
        </w:rPr>
        <w:t xml:space="preserve"> </w:t>
      </w:r>
      <w:r w:rsidRPr="003F2CCE">
        <w:rPr>
          <w:rFonts w:ascii="Arial" w:hAnsi="Arial"/>
          <w:sz w:val="24"/>
        </w:rPr>
        <w:t>Su questa presentazione di Cristo Gesù già si è scritto con abbondanza nelle pagine precedenti. Ad esse si rinvia, qualora si sentisse la necessità di altri riscontri sulla verità di Gesù Signore.</w:t>
      </w:r>
      <w:r w:rsidR="002E5F86">
        <w:rPr>
          <w:rFonts w:ascii="Arial" w:hAnsi="Arial"/>
          <w:sz w:val="24"/>
        </w:rPr>
        <w:t xml:space="preserve"> </w:t>
      </w:r>
    </w:p>
    <w:p w14:paraId="05CC6A04" w14:textId="4CBABDF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[9</w:t>
      </w:r>
      <w:r w:rsidR="002E5F86">
        <w:rPr>
          <w:rFonts w:ascii="Arial" w:hAnsi="Arial"/>
          <w:b/>
          <w:sz w:val="24"/>
        </w:rPr>
        <w:t xml:space="preserve">] </w:t>
      </w:r>
      <w:r w:rsidRPr="003F2CCE">
        <w:rPr>
          <w:rFonts w:ascii="Arial" w:hAnsi="Arial"/>
          <w:b/>
          <w:sz w:val="24"/>
        </w:rPr>
        <w:t xml:space="preserve">Conosco la tua tribolazione, la tua povertà tuttavia sei ricco e la calunnia da parte di quelli che si proclamano Giudei e non lo sono, ma appartengono alla sinagoga di satana. </w:t>
      </w:r>
    </w:p>
    <w:p w14:paraId="16957EA0" w14:textId="3A05D830" w:rsidR="003F2CCE" w:rsidRPr="003F2CCE" w:rsidRDefault="003F2CCE" w:rsidP="003F2CCE">
      <w:pPr>
        <w:spacing w:after="120"/>
        <w:jc w:val="both"/>
        <w:rPr>
          <w:rFonts w:ascii="Arial" w:hAnsi="Arial"/>
          <w:sz w:val="24"/>
        </w:rPr>
      </w:pPr>
      <w:r w:rsidRPr="003F2CCE">
        <w:rPr>
          <w:rFonts w:ascii="Arial" w:hAnsi="Arial"/>
          <w:sz w:val="24"/>
        </w:rPr>
        <w:t>L’Angelo della Chiesa di Smirne è nella tribolazione. È perseguitato. Vive un momento di grande prova.</w:t>
      </w:r>
      <w:r w:rsidR="002E5F86">
        <w:rPr>
          <w:rFonts w:ascii="Arial" w:hAnsi="Arial"/>
          <w:sz w:val="24"/>
        </w:rPr>
        <w:t xml:space="preserve"> </w:t>
      </w:r>
      <w:r w:rsidRPr="003F2CCE">
        <w:rPr>
          <w:rFonts w:ascii="Arial" w:hAnsi="Arial"/>
          <w:sz w:val="24"/>
        </w:rPr>
        <w:t>Lui è anche nella povertà. Lui vive il Vangelo accompagnandolo dalla semplicità della vita e dall’assenza delle cose di questo mondo.</w:t>
      </w:r>
      <w:r w:rsidR="002E5F86">
        <w:rPr>
          <w:rFonts w:ascii="Arial" w:hAnsi="Arial"/>
          <w:sz w:val="24"/>
        </w:rPr>
        <w:t xml:space="preserve"> </w:t>
      </w:r>
      <w:r w:rsidRPr="003F2CCE">
        <w:rPr>
          <w:rFonts w:ascii="Arial" w:hAnsi="Arial"/>
          <w:sz w:val="24"/>
        </w:rPr>
        <w:t>Lui vive il Vangelo da uomo evangelico: perseguitato e povero.</w:t>
      </w:r>
      <w:r w:rsidR="002E5F86">
        <w:rPr>
          <w:rFonts w:ascii="Arial" w:hAnsi="Arial"/>
          <w:sz w:val="24"/>
        </w:rPr>
        <w:t xml:space="preserve"> </w:t>
      </w:r>
      <w:r w:rsidRPr="003F2CCE">
        <w:rPr>
          <w:rFonts w:ascii="Arial" w:hAnsi="Arial"/>
          <w:sz w:val="24"/>
        </w:rPr>
        <w:t>Tuttavia è ricco. È ricco di Dio. Ricco della sua grazia. Ricco della sua verità. Ricco del suo amore.</w:t>
      </w:r>
      <w:r w:rsidR="002E5F86">
        <w:rPr>
          <w:rFonts w:ascii="Arial" w:hAnsi="Arial"/>
          <w:sz w:val="24"/>
        </w:rPr>
        <w:t xml:space="preserve"> </w:t>
      </w:r>
      <w:r w:rsidRPr="003F2CCE">
        <w:rPr>
          <w:rFonts w:ascii="Arial" w:hAnsi="Arial"/>
          <w:sz w:val="24"/>
        </w:rPr>
        <w:t>Una di queste tribolazioni viene a Lui da parte dei Giudei. Questi erano accaniti oppositori della fede in Cristo Gesù e non si risparmiavano in nulla, né in falsità, né in calunnie, né in persecuzioni contro i cristiani.</w:t>
      </w:r>
      <w:r w:rsidR="002E5F86">
        <w:rPr>
          <w:rFonts w:ascii="Arial" w:hAnsi="Arial"/>
          <w:sz w:val="24"/>
        </w:rPr>
        <w:t xml:space="preserve"> </w:t>
      </w:r>
      <w:r w:rsidRPr="003F2CCE">
        <w:rPr>
          <w:rFonts w:ascii="Arial" w:hAnsi="Arial"/>
          <w:sz w:val="24"/>
        </w:rPr>
        <w:t>Perché Gesù dice che costoro non sono Giudei?</w:t>
      </w:r>
      <w:r w:rsidR="00462CCA">
        <w:rPr>
          <w:rFonts w:ascii="Arial" w:hAnsi="Arial"/>
          <w:sz w:val="24"/>
        </w:rPr>
        <w:t xml:space="preserve"> </w:t>
      </w:r>
      <w:r w:rsidRPr="003F2CCE">
        <w:rPr>
          <w:rFonts w:ascii="Arial" w:hAnsi="Arial"/>
          <w:sz w:val="24"/>
        </w:rPr>
        <w:t>Perché il vero Giudeo è colui che attende Cristo, riconosce Cristo, accoglie Cristo, lotta per Cristo, diffonde Cristo in tutto il mondo, dona la vita per Cristo Gesù.</w:t>
      </w:r>
      <w:r w:rsidR="002E5F86">
        <w:rPr>
          <w:rFonts w:ascii="Arial" w:hAnsi="Arial"/>
          <w:sz w:val="24"/>
        </w:rPr>
        <w:t xml:space="preserve"> </w:t>
      </w:r>
      <w:r w:rsidRPr="003F2CCE">
        <w:rPr>
          <w:rFonts w:ascii="Arial" w:hAnsi="Arial"/>
          <w:sz w:val="24"/>
        </w:rPr>
        <w:t>Questo è il vero Giudeo. Vero Giudeo è colui che vive secondo la fede di Abramo. Abramo viveva in attesa del compimento della promessa, cioè della benedizione che si sarebbe riversata sull’umanità intera per mezzo del Figlio della promessa, che non era Isacco, ma Colui che sarebbe venuto un giorno.</w:t>
      </w:r>
      <w:r w:rsidR="002E5F86">
        <w:rPr>
          <w:rFonts w:ascii="Arial" w:hAnsi="Arial"/>
          <w:sz w:val="24"/>
        </w:rPr>
        <w:t xml:space="preserve"> </w:t>
      </w:r>
      <w:r w:rsidRPr="003F2CCE">
        <w:rPr>
          <w:rFonts w:ascii="Arial" w:hAnsi="Arial"/>
          <w:sz w:val="24"/>
        </w:rPr>
        <w:t>Costoro, che essendo Giudei, combattono Cristo, il fine delle loro attese, sono definiti della sinagoga di satana, perché sono caduti nella sua tentazione. Vivono una fede falsa.</w:t>
      </w:r>
      <w:r w:rsidR="00462CCA">
        <w:rPr>
          <w:rFonts w:ascii="Arial" w:hAnsi="Arial"/>
          <w:sz w:val="24"/>
        </w:rPr>
        <w:t xml:space="preserve"> </w:t>
      </w:r>
      <w:r w:rsidRPr="003F2CCE">
        <w:rPr>
          <w:rFonts w:ascii="Arial" w:hAnsi="Arial"/>
          <w:sz w:val="24"/>
        </w:rPr>
        <w:t>Quando in un cuore c’è la falsità, in questo cuore c’è satana ed è lui che lo governa.</w:t>
      </w:r>
      <w:r w:rsidR="002E5F86">
        <w:rPr>
          <w:rFonts w:ascii="Arial" w:hAnsi="Arial"/>
          <w:sz w:val="24"/>
        </w:rPr>
        <w:t xml:space="preserve"> </w:t>
      </w:r>
      <w:r w:rsidRPr="003F2CCE">
        <w:rPr>
          <w:rFonts w:ascii="Arial" w:hAnsi="Arial"/>
          <w:sz w:val="24"/>
        </w:rPr>
        <w:t>Questa espressione “sinagoga di satana” è solo di Giovanni e dell’Apocalisse:</w:t>
      </w:r>
    </w:p>
    <w:p w14:paraId="00278F0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“Conosco la tua tribolazione, la tua povertà tuttavia sei ricco e la calunnia da parte di quelli che si proclamano Giudei e non lo sono, ma appartengono alla sinagoga di satana” (Ap 2,9). </w:t>
      </w:r>
    </w:p>
    <w:p w14:paraId="08A6BD4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“Ebbene, ti faccio dono di alcuni della sinagoga di satana di quelli che si dicono Giudei, ma mentiscono perché non lo sono: li farò venire perché si prostrino ai tuoi piedi e sappiano che io ti ho amato” (Ap 3,9). </w:t>
      </w:r>
    </w:p>
    <w:p w14:paraId="7FB866C5" w14:textId="77777777" w:rsidR="003F2CCE" w:rsidRPr="003F2CCE" w:rsidRDefault="003F2CCE" w:rsidP="003F2CCE">
      <w:pPr>
        <w:spacing w:after="120"/>
        <w:jc w:val="both"/>
        <w:rPr>
          <w:rFonts w:ascii="Arial" w:hAnsi="Arial"/>
          <w:sz w:val="24"/>
        </w:rPr>
      </w:pPr>
      <w:r w:rsidRPr="003F2CCE">
        <w:rPr>
          <w:rFonts w:ascii="Arial" w:hAnsi="Arial"/>
          <w:sz w:val="24"/>
        </w:rPr>
        <w:t>Ecco come San Paolo parla del vero Giudeo, che è solo Colui che ha abbracciato la fede in Cristo Gesù:</w:t>
      </w:r>
    </w:p>
    <w:p w14:paraId="604B8632" w14:textId="2FC39E78"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Lettera ai Romani - cap. 9,1-33: “Dico la verità in Cristo, non mentisco, e la mia coscienza me ne </w:t>
      </w:r>
      <w:r w:rsidR="002B2D5C" w:rsidRPr="002E5F86">
        <w:rPr>
          <w:rFonts w:ascii="Arial" w:hAnsi="Arial"/>
          <w:bCs/>
          <w:i/>
          <w:iCs/>
          <w:sz w:val="24"/>
        </w:rPr>
        <w:t>dà</w:t>
      </w:r>
      <w:r w:rsidR="002E5F86" w:rsidRPr="002E5F86">
        <w:rPr>
          <w:rFonts w:ascii="Arial" w:hAnsi="Arial"/>
          <w:bCs/>
          <w:i/>
          <w:iCs/>
          <w:sz w:val="24"/>
        </w:rPr>
        <w:t xml:space="preserve"> </w:t>
      </w:r>
      <w:r w:rsidRPr="002E5F86">
        <w:rPr>
          <w:rFonts w:ascii="Arial" w:hAnsi="Arial"/>
          <w:bCs/>
          <w:i/>
          <w:iCs/>
          <w:sz w:val="24"/>
        </w:rPr>
        <w:t xml:space="preserve">testimonianza nello Spirito Santo: ho nel cuore un grande dolore e una sofferenza continua. Vorrei infatti essere io stesso anàtema, separato da Cristo a vantaggio dei miei fratelli, miei </w:t>
      </w:r>
      <w:r w:rsidRPr="002E5F86">
        <w:rPr>
          <w:rFonts w:ascii="Arial" w:hAnsi="Arial"/>
          <w:bCs/>
          <w:i/>
          <w:iCs/>
          <w:sz w:val="24"/>
        </w:rPr>
        <w:lastRenderedPageBreak/>
        <w:t xml:space="preserve">consanguinei secondo la carne. Essi sono Israeliti e possiedono l'adozione a figli, la gloria, le alleanze, la legislazione, il culto, le promesse, i patriarchi; da essi proviene Cristo secondo la carne, egli che è sopra ogni cosa, Dio benedetto nei secoli. Amen. Tuttavia la parola di Dio non è venuta meno. Infatti non tutti i discendenti di Israele sono Israele, né per il fatto di essere discendenza di Abramo sono tutti suoi figli. No, ma: in Isacco ti sarà data una discendenza, cioè: non sono considerati figli di Dio i figli della carne, ma come discendenza sono considerati solo i figli della promessa. Queste infatti sono le parole della promessa: Io verrò in questo tempo e Sara avrà un figlio. </w:t>
      </w:r>
    </w:p>
    <w:p w14:paraId="4C6819C9"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E non è tutto; c'è anche Rebecca che ebbe figli da un solo uomo, Isacco nostro padre: quando essi ancora non eran nati e nulla avevano fatto di bene o di male perché rimanesse fermo il disegno divino fondato sull'elezione non in base alle opere, ma alla volontà di colui che chiama le fu dichiarato: Il maggiore sarà sottomesso al minore, come sta scritto: Ho amato Giacobbe e ho odiato Esaù. </w:t>
      </w:r>
    </w:p>
    <w:p w14:paraId="50B203E4"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Che diremo dunque? C'è forse ingiustizia da parte di Dio? No certamente! Egli infatti dice a Mosè: Userò misericordia con chi vorrò, e avrò pietà di chi vorrò averla. Quindi non dipende dalla volontà né dagli sforzi dell'uomo, ma da Dio che usa misericordia. Dice infatti la Scrittura al faraone: Ti ho fatto sorgere per manifestare in te la mia potenza e perché il mio nome sia proclamato in tutta la terra. Dio quindi usa misericordia con chi vuole e indurisce chi vuole Mi potrai però dire: Ma allora perché ancora rimprovera? Chi può infatti resistere al suo volere? O uomo, tu chi sei per disputare con Dio? Oserà forse dire il vaso plasmato a colui che lo plasmò: Perché mi hai fatto così? Forse il vasaio non è padrone dell'argilla, per fare con la medesima pasta un vaso per uso nobile e uno per uso volgare? Se pertanto Dio, volendo manifestare la sua ira e far conoscere la sua potenza, ha sopportato con grande pazienza vasi di collera, già pronti per la perdizione, e questo per far conoscere la ricchezza della sua gloria verso vasi di misericordia, da lui predisposti alla gloria, cioè verso di noi, che egli ha chiamati non solo tra i Giudei ma anche tra i pagani, che potremmo dire? Esattamente come dice Osea: Chiamerò mio popolo quello che non era mio popolo e mia diletta quella che non era la diletta. E avverrà che nel luogo stesso dove fu detto loro: Voi non siete mio popolo, là saranno chiamati figli del Dio vivente. E quanto a Israele, Isaia esclama: Se anche il numero dei figli d'Israele fosse come la sabbia del mare, sarà salvato solo il resto; perché con pienezza e rapidità il Signore compirà la sua parola sopra la terra. E ancora secondo ciò che predisse Isaia: Se il Signore degli eserciti non ci avesse lasciato una discendenza, saremmo divenuti come Sòdoma e resi simili a Gomorra. </w:t>
      </w:r>
    </w:p>
    <w:p w14:paraId="584C33CB"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Che diremo dunque? Che i pagani, che non ricercavano la giustizia, hanno raggiunto la giustizia: la giustizia però che deriva dalla fede; mentre Israele, che ricercava una legge che gli desse la giustizia, non è giunto alla pratica della legge. E perché mai? Perché non la </w:t>
      </w:r>
      <w:r w:rsidRPr="002E5F86">
        <w:rPr>
          <w:rFonts w:ascii="Arial" w:hAnsi="Arial"/>
          <w:bCs/>
          <w:i/>
          <w:iCs/>
          <w:sz w:val="24"/>
        </w:rPr>
        <w:lastRenderedPageBreak/>
        <w:t xml:space="preserve">ricercava dalla fede, ma come se derivasse dalle opere. Hanno urtato così contro la pietra d'inciampo, come sta scritto: Ecco che io pongo in Sion una pietra di scandalo e un sasso d'inciampo; ma chi crede in lui non sarà deluso”. </w:t>
      </w:r>
    </w:p>
    <w:p w14:paraId="7E6BD726"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Lettera ai Galati - cap. 6, 1- 18: “Fratelli, qualora uno venga sorpreso in qualche colpa, voi che avete lo Spirito correggetelo con dolcezza. E vigila su te stesso, per non cadere anche tu in tentazione. Portate i pesi gli uni degli altri, così adempirete la legge di Cristo. Se infatti uno pensa di essere qualcosa mentre non è nulla, inganna se stesso. Ciascuno esamini invece la propria condotta e allora solo in se stesso e non negli altri troverà motivo di vanto: ciascuno infatti porterà il proprio fardello. </w:t>
      </w:r>
    </w:p>
    <w:p w14:paraId="0A29B5EF"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Chi viene istruito nella dottrina, faccia parte di quanto possiede a chi lo istruisce. Non vi fate illusioni; non ci si può prendere gioco di Dio.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w:t>
      </w:r>
    </w:p>
    <w:p w14:paraId="7D353F4D"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Vedete con che grossi caratteri vi scrivo, ora,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w:t>
      </w:r>
    </w:p>
    <w:p w14:paraId="7ECA76FD"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difatti io porto le stigmate di Gesù nel mio corpo. La grazia del Signore nostro Gesù Cristo sia con il vostro spirito, fratelli. Amen. </w:t>
      </w:r>
    </w:p>
    <w:p w14:paraId="457FDA52" w14:textId="77777777" w:rsidR="002E5F86" w:rsidRDefault="003F2CCE" w:rsidP="003F2CCE">
      <w:pPr>
        <w:spacing w:after="120"/>
        <w:jc w:val="both"/>
        <w:rPr>
          <w:rFonts w:ascii="Arial" w:hAnsi="Arial"/>
          <w:sz w:val="24"/>
        </w:rPr>
      </w:pPr>
      <w:r w:rsidRPr="003F2CCE">
        <w:rPr>
          <w:rFonts w:ascii="Arial" w:hAnsi="Arial"/>
          <w:sz w:val="24"/>
        </w:rPr>
        <w:t>Le persecuzioni più gravi Paolo le ha avute proprio dai Giudei:</w:t>
      </w:r>
      <w:r w:rsidR="002E5F86">
        <w:rPr>
          <w:rFonts w:ascii="Arial" w:hAnsi="Arial"/>
          <w:sz w:val="24"/>
        </w:rPr>
        <w:t xml:space="preserve"> </w:t>
      </w:r>
    </w:p>
    <w:p w14:paraId="1A2043B2" w14:textId="7174D372"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“Saulo frattanto si rinfrancava sempre più e confondeva i Giudei residenti a Damasco, dimostrando che Gesù è il Cristo. (At 9,22).</w:t>
      </w:r>
      <w:r w:rsidR="00462CCA">
        <w:rPr>
          <w:rFonts w:ascii="Arial" w:hAnsi="Arial"/>
          <w:i/>
          <w:iCs/>
          <w:sz w:val="24"/>
        </w:rPr>
        <w:t xml:space="preserve"> </w:t>
      </w:r>
      <w:r w:rsidRPr="002E5F86">
        <w:rPr>
          <w:rFonts w:ascii="Arial" w:hAnsi="Arial"/>
          <w:i/>
          <w:iCs/>
          <w:sz w:val="24"/>
        </w:rPr>
        <w:t>“Trascorsero così parecchi giorni e i Giudei fecero un complotto per ucciderlo” (At 9,23).</w:t>
      </w:r>
      <w:r w:rsidR="002E5F86" w:rsidRPr="002E5F86">
        <w:rPr>
          <w:rFonts w:ascii="Arial" w:hAnsi="Arial"/>
          <w:i/>
          <w:iCs/>
          <w:sz w:val="24"/>
        </w:rPr>
        <w:t xml:space="preserve"> </w:t>
      </w:r>
    </w:p>
    <w:p w14:paraId="62D1CB1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“Vedendo che questo era gradito ai Giudei, decise di arrestare anche Pietro. Erano quelli i giorni degli Azzimi” (At 12,3). </w:t>
      </w:r>
    </w:p>
    <w:p w14:paraId="25684F5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“Pietro allora, rientrato in sé, disse: Ora sono veramente certo che il Signore ha mandato il suo angelo e mi ha strappato dalla mano di Erode e da tutto ciò che si attendeva il popolo dei Giudei” (At 12,11). </w:t>
      </w:r>
    </w:p>
    <w:p w14:paraId="2DB8F30F"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“Quando videro quella moltitudine, i Giudei furono pieni di gelosia e contraddicevano le affermazioni di Paolo, bestemmiando” (At 13,45). </w:t>
      </w:r>
    </w:p>
    <w:p w14:paraId="2B51453E"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i Giudei sobillarono le donne pie di alto rango e i notabili della città e suscitarono una persecuzione contro Paolo e Barnaba e li scacciarono dal loro territorio” (At 13,50). </w:t>
      </w:r>
    </w:p>
    <w:p w14:paraId="67DA173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i Giudei rimasti increduli eccitarono e inasprirono gli animi dei pagani contro i fratelli” (At 14,2). </w:t>
      </w:r>
    </w:p>
    <w:p w14:paraId="34BA767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quando ci fu un tentativo dei pagani e dei Giudei con i loro capi per maltrattarli e lapidarli” (At 14,5). </w:t>
      </w:r>
    </w:p>
    <w:p w14:paraId="705ED3D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“Ma giunsero da Antiochia e da Icònio alcuni Giudei, i quali trassero dalla loro parte la folla; essi presero Paolo a sassate e quindi lo trascinarono fuori della città, credendolo morto” (At 14,19).</w:t>
      </w:r>
    </w:p>
    <w:p w14:paraId="00F1FCE9"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i Giudei, ingelositi, trassero dalla loro parte alcuni pessimi individui di piazza e, radunata gente, mettevano in subbuglio la città. Presentatisi alla casa di Giasone, cercavano Paolo e Sila per condurli davanti al popolo” (At 17,5). </w:t>
      </w:r>
    </w:p>
    <w:p w14:paraId="5E80187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quando i Giudei di Tessalonica vennero a sapere che anche a Berèa era stata annunziata da Paolo la parola di Dio, andarono anche colà ad agitare e sobillare il popolo” (At 17,13). </w:t>
      </w:r>
    </w:p>
    <w:p w14:paraId="7336577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“Mentre era proconsole dell'Acaia Gallione, i Giudei insorsero in massa contro Paolo e lo condussero al tribunale dicendo” (At 18,12). </w:t>
      </w:r>
    </w:p>
    <w:p w14:paraId="06C5EF7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“Trascorsi tre mesi, poiché ci fu un complotto dei Giudei contro di lui, mentre si apprestava a salpare per la Siria, decise di far ritorno attraverso la Macedonia” (At 20,3). </w:t>
      </w:r>
    </w:p>
    <w:p w14:paraId="728122B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“Ho servito il Signore con tutta umiltà, tra le lacrime e tra le prove che mi hanno procurato le insidie dei Giudei” (At 29,19). </w:t>
      </w:r>
    </w:p>
    <w:p w14:paraId="5F1DA8EF"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“Egli venne da noi e, presa la cintura di Paolo, si legò i piedi e le mani e disse: Questo dice lo Spirito Santo: l'uomo a cui appartiene questa cintura sarà legato così dai Giudei a Gerusalemme e verrà quindi consegnato nelle mani dei pagani” (At 21,11). </w:t>
      </w:r>
    </w:p>
    <w:p w14:paraId="0FE6CCBE"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“Stavano ormai per finire i sette giorni, quando i Giudei della provincia d'Asia, vistolo nel tempio, aizzarono tutta la folla e misero le mani su di lui gridando” (At 21,27). </w:t>
      </w:r>
    </w:p>
    <w:p w14:paraId="2449486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22,30). </w:t>
      </w:r>
    </w:p>
    <w:p w14:paraId="2A6C484E"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“Fattosi giorno, i Giudei ordirono una congiura e fecero voto con giuramento esecratorio di non toccare né cibo né bevanda, sino a che non avessero ucciso Paolo” (At 23,12). </w:t>
      </w:r>
    </w:p>
    <w:p w14:paraId="171E8F7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“Quest'uomo è stato assalito dai Giudei e stava per essere ucciso da loro; ma sono intervenuto con i soldati e l'ho liberato, perché ho saputo che è cittadino romano” (At 23,27). </w:t>
      </w:r>
    </w:p>
    <w:p w14:paraId="0A7355E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“Si associarono nell'accusa anche i Giudei, affermando che i fatti stavano così”. (At 24,9). </w:t>
      </w:r>
    </w:p>
    <w:p w14:paraId="05B327D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“Trascorsi due anni, Felice ebbe come successore Porcio Festo; ma Felice, volendo dimostrare benevolenza verso i Giudei, lasciò Paolo in prigione” (At 24,27). </w:t>
      </w:r>
    </w:p>
    <w:p w14:paraId="450BD099"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 sommi sacerdoti e i capi dei Giudei gli si presentarono per accusare Paolo e cercavano di persuaderlo” (At 25,2). </w:t>
      </w:r>
    </w:p>
    <w:p w14:paraId="714E5C9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“Appena giunse, lo attorniarono i Giudei discesi da Gerusalemme, imputandogli numerose e gravi colpe, senza però riuscire a provarle” (At 25,7). </w:t>
      </w:r>
    </w:p>
    <w:p w14:paraId="6642F2F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Festo volendo fare un favore ai Giudei, si volse a Paolo e disse: Vuoi andare a Gerusalemme per essere là giudicato di queste cose, davanti a me?” (At 25,9). </w:t>
      </w:r>
    </w:p>
    <w:p w14:paraId="3170773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“Durante la mia visita a Gerusalemme, si presentarono con accuse i sommi sacerdoti e gli anziani dei Giudei per reclamarne la condanna” (At 25,15). </w:t>
      </w:r>
    </w:p>
    <w:p w14:paraId="4299CE9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“Mi considero fortunato, o re Agrippa, di potermi discolpare da tutte le accuse di cui sono incriminato dai Giudei, oggi qui davanti a te” (At 26,2). </w:t>
      </w:r>
    </w:p>
    <w:p w14:paraId="21969839"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“Per queste cose i Giudei mi assalirono nel tempio e tentarono di uccidermi” (At 26,21). </w:t>
      </w:r>
    </w:p>
    <w:p w14:paraId="295A8CB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“Cinque volte dai Giudei ho ricevuto i trentanove colpi” (2Cor 11,24). </w:t>
      </w:r>
    </w:p>
    <w:p w14:paraId="11D5F3D2" w14:textId="2BF6D6CC"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“Voi infatti,</w:t>
      </w:r>
      <w:r w:rsidR="002E5F86" w:rsidRPr="002E5F86">
        <w:rPr>
          <w:rFonts w:ascii="Arial" w:hAnsi="Arial"/>
          <w:i/>
          <w:iCs/>
          <w:sz w:val="24"/>
        </w:rPr>
        <w:t xml:space="preserve"> </w:t>
      </w:r>
      <w:r w:rsidRPr="002E5F86">
        <w:rPr>
          <w:rFonts w:ascii="Arial" w:hAnsi="Arial"/>
          <w:i/>
          <w:iCs/>
          <w:sz w:val="24"/>
        </w:rPr>
        <w:t>fratelli, siete diventati imitatori delle Chiese di Dio in Gesù Cristo, che sono nella Giudea, perché avete sofferto anche voi da parte dei</w:t>
      </w:r>
      <w:r w:rsidR="002E5F86" w:rsidRPr="002E5F86">
        <w:rPr>
          <w:rFonts w:ascii="Arial" w:hAnsi="Arial"/>
          <w:i/>
          <w:iCs/>
          <w:sz w:val="24"/>
        </w:rPr>
        <w:t xml:space="preserve"> </w:t>
      </w:r>
      <w:r w:rsidRPr="002E5F86">
        <w:rPr>
          <w:rFonts w:ascii="Arial" w:hAnsi="Arial"/>
          <w:i/>
          <w:iCs/>
          <w:sz w:val="24"/>
        </w:rPr>
        <w:t xml:space="preserve">vostri connazionali come loro da parte dei Giudei” (1Ts 2,14). </w:t>
      </w:r>
    </w:p>
    <w:p w14:paraId="4EBD8F8D" w14:textId="70A8825A" w:rsidR="003F2CCE" w:rsidRPr="003F2CCE" w:rsidRDefault="003F2CCE" w:rsidP="003F2CCE">
      <w:pPr>
        <w:spacing w:after="120"/>
        <w:jc w:val="both"/>
        <w:rPr>
          <w:rFonts w:ascii="Arial" w:hAnsi="Arial"/>
          <w:sz w:val="24"/>
        </w:rPr>
      </w:pPr>
      <w:r w:rsidRPr="003F2CCE">
        <w:rPr>
          <w:rFonts w:ascii="Arial" w:hAnsi="Arial"/>
          <w:sz w:val="24"/>
        </w:rPr>
        <w:t>Gesù conferma l’Angelo della Chiesa di Smirne sia nella verità del suo cuore, sia anche nella verità della storia.</w:t>
      </w:r>
      <w:r w:rsidR="002E5F86">
        <w:rPr>
          <w:rFonts w:ascii="Arial" w:hAnsi="Arial"/>
          <w:sz w:val="24"/>
        </w:rPr>
        <w:t xml:space="preserve"> </w:t>
      </w:r>
      <w:r w:rsidRPr="003F2CCE">
        <w:rPr>
          <w:rFonts w:ascii="Arial" w:hAnsi="Arial"/>
          <w:sz w:val="24"/>
        </w:rPr>
        <w:t xml:space="preserve">La vita di questo Angelo è costellata di molta tribolazione. La tribolazione vissuta con amore, per amore di Cristo Gesù fa un uomo ricco, fa questo Angelo ricco dinanzi a Dio e agli uomini. </w:t>
      </w:r>
    </w:p>
    <w:p w14:paraId="5938EE23" w14:textId="00B4320B"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[10</w:t>
      </w:r>
      <w:r w:rsidR="002E5F86">
        <w:rPr>
          <w:rFonts w:ascii="Arial" w:hAnsi="Arial"/>
          <w:b/>
          <w:sz w:val="24"/>
        </w:rPr>
        <w:t xml:space="preserve">] </w:t>
      </w:r>
      <w:r w:rsidRPr="003F2CCE">
        <w:rPr>
          <w:rFonts w:ascii="Arial" w:hAnsi="Arial"/>
          <w:b/>
          <w:sz w:val="24"/>
        </w:rPr>
        <w:t xml:space="preserve">Non temere ciò che stai per soffrire: ecco, il diavolo sta per gettare alcuni di voi in carcere, per mettervi alla prova e avrete una tribolazione per dieci giorni. Sii fedele fino alla morte e ti darò la corona della vita. </w:t>
      </w:r>
    </w:p>
    <w:p w14:paraId="49B73081" w14:textId="1E9D2C0B" w:rsidR="003F2CCE" w:rsidRPr="003F2CCE" w:rsidRDefault="003F2CCE" w:rsidP="003F2CCE">
      <w:pPr>
        <w:spacing w:after="120"/>
        <w:jc w:val="both"/>
        <w:rPr>
          <w:rFonts w:ascii="Arial" w:hAnsi="Arial"/>
          <w:sz w:val="24"/>
        </w:rPr>
      </w:pPr>
      <w:r w:rsidRPr="003F2CCE">
        <w:rPr>
          <w:rFonts w:ascii="Arial" w:hAnsi="Arial"/>
          <w:sz w:val="24"/>
        </w:rPr>
        <w:t>Il Signore rivela a questo Angelo che la tribolazione non è finita. Anzi essa sta per accanirsi contro di loro.</w:t>
      </w:r>
      <w:r w:rsidR="002E5F86">
        <w:rPr>
          <w:rFonts w:ascii="Arial" w:hAnsi="Arial"/>
          <w:sz w:val="24"/>
        </w:rPr>
        <w:t xml:space="preserve"> </w:t>
      </w:r>
      <w:r w:rsidRPr="003F2CCE">
        <w:rPr>
          <w:rFonts w:ascii="Arial" w:hAnsi="Arial"/>
          <w:sz w:val="24"/>
        </w:rPr>
        <w:t>La rivelazione della tribolazione che sta per abbattersi ha un duplice scopo: esortare l’Angelo della Chiesa di Smirne a non temere; ma anche dirgli che essa non durerà per sempre. Il suo tempo è limitato, è breve, corto. Essa dura dieci giorni: dura cioè un tempo compiuto, ma finito.</w:t>
      </w:r>
      <w:r w:rsidR="002E5F86">
        <w:rPr>
          <w:rFonts w:ascii="Arial" w:hAnsi="Arial"/>
          <w:sz w:val="24"/>
        </w:rPr>
        <w:t xml:space="preserve"> </w:t>
      </w:r>
      <w:r w:rsidRPr="003F2CCE">
        <w:rPr>
          <w:rFonts w:ascii="Arial" w:hAnsi="Arial"/>
          <w:sz w:val="24"/>
        </w:rPr>
        <w:t>La tribolazione non si protrarrà per lunghi giorni. Loro non devono temere di affrontarla, di superarla, di vincerla.</w:t>
      </w:r>
      <w:r w:rsidR="002E5F86">
        <w:rPr>
          <w:rFonts w:ascii="Arial" w:hAnsi="Arial"/>
          <w:sz w:val="24"/>
        </w:rPr>
        <w:t xml:space="preserve"> </w:t>
      </w:r>
      <w:r w:rsidRPr="003F2CCE">
        <w:rPr>
          <w:rFonts w:ascii="Arial" w:hAnsi="Arial"/>
          <w:sz w:val="24"/>
        </w:rPr>
        <w:t xml:space="preserve">Loro si devono preparare a questo combattimento contro il male con la forza che viene da Dio, dalla fede, dalla </w:t>
      </w:r>
      <w:r w:rsidRPr="003F2CCE">
        <w:rPr>
          <w:rFonts w:ascii="Arial" w:hAnsi="Arial"/>
          <w:sz w:val="24"/>
        </w:rPr>
        <w:lastRenderedPageBreak/>
        <w:t>carità, dalla speranza che sono in Cristo Gesù.</w:t>
      </w:r>
      <w:r w:rsidR="002E5F86">
        <w:rPr>
          <w:rFonts w:ascii="Arial" w:hAnsi="Arial"/>
          <w:sz w:val="24"/>
        </w:rPr>
        <w:t xml:space="preserve"> </w:t>
      </w:r>
      <w:r w:rsidRPr="003F2CCE">
        <w:rPr>
          <w:rFonts w:ascii="Arial" w:hAnsi="Arial"/>
          <w:sz w:val="24"/>
        </w:rPr>
        <w:t>La tribolazione è sempre una grande prova di fedeltà. Nella tribolazione gli animi vengono saggiati come oro nel crogiolo e solo quelli che rimangono fedeli nella sofferenza e nel dolore, sono pronti per entrare nel regno dei cieli.</w:t>
      </w:r>
    </w:p>
    <w:p w14:paraId="05C8D255" w14:textId="2C7A591D" w:rsidR="003F2CCE" w:rsidRPr="003F2CCE" w:rsidRDefault="003F2CCE" w:rsidP="003F2CCE">
      <w:pPr>
        <w:spacing w:after="120"/>
        <w:jc w:val="both"/>
        <w:rPr>
          <w:rFonts w:ascii="Arial" w:hAnsi="Arial"/>
          <w:sz w:val="24"/>
        </w:rPr>
      </w:pPr>
      <w:r w:rsidRPr="003F2CCE">
        <w:rPr>
          <w:rFonts w:ascii="Arial" w:hAnsi="Arial"/>
          <w:sz w:val="24"/>
        </w:rPr>
        <w:t>Altra verità che nasce da queste parole di Cristo Gesù è questa: l’Angelo della Chiesa di Smirne sta camminando bene, con saggezza, con prudenza, con amore, con fede.</w:t>
      </w:r>
      <w:r w:rsidR="002E5F86">
        <w:rPr>
          <w:rFonts w:ascii="Arial" w:hAnsi="Arial"/>
          <w:sz w:val="24"/>
        </w:rPr>
        <w:t xml:space="preserve"> </w:t>
      </w:r>
      <w:r w:rsidRPr="003F2CCE">
        <w:rPr>
          <w:rFonts w:ascii="Arial" w:hAnsi="Arial"/>
          <w:sz w:val="24"/>
        </w:rPr>
        <w:t>Il suo percorso però non è ancora terminato. La fine non è ancora venuta.</w:t>
      </w:r>
      <w:r w:rsidR="00462CCA">
        <w:rPr>
          <w:rFonts w:ascii="Arial" w:hAnsi="Arial"/>
          <w:sz w:val="24"/>
        </w:rPr>
        <w:t xml:space="preserve"> </w:t>
      </w:r>
      <w:r w:rsidRPr="003F2CCE">
        <w:rPr>
          <w:rFonts w:ascii="Arial" w:hAnsi="Arial"/>
          <w:sz w:val="24"/>
        </w:rPr>
        <w:t>Poiché lui è sulla buona strada è necessario per perseveri sino alla fine, sopportando ogni altra sofferenza.</w:t>
      </w:r>
      <w:r w:rsidR="002E5F86">
        <w:rPr>
          <w:rFonts w:ascii="Arial" w:hAnsi="Arial"/>
          <w:sz w:val="24"/>
        </w:rPr>
        <w:t xml:space="preserve"> </w:t>
      </w:r>
      <w:r w:rsidRPr="003F2CCE">
        <w:rPr>
          <w:rFonts w:ascii="Arial" w:hAnsi="Arial"/>
          <w:sz w:val="24"/>
        </w:rPr>
        <w:t>Solo se persevererà sino alla fine potrà entrare nella gioia del suo Signore, potrà ricevere la corona della vita.</w:t>
      </w:r>
      <w:r w:rsidR="002E5F86">
        <w:rPr>
          <w:rFonts w:ascii="Arial" w:hAnsi="Arial"/>
          <w:sz w:val="24"/>
        </w:rPr>
        <w:t xml:space="preserve"> </w:t>
      </w:r>
      <w:r w:rsidRPr="003F2CCE">
        <w:rPr>
          <w:rFonts w:ascii="Arial" w:hAnsi="Arial"/>
          <w:sz w:val="24"/>
        </w:rPr>
        <w:t xml:space="preserve">In questo versetto viene affermato inoltre che il vero nemico dell’uomo è il diavolo. Lui è stato all’origine, è oggi, sarà sempre il nemico dell’uomo. </w:t>
      </w:r>
    </w:p>
    <w:p w14:paraId="50F3671E" w14:textId="79D2189E" w:rsidR="003F2CCE" w:rsidRPr="003F2CCE" w:rsidRDefault="003F2CCE" w:rsidP="003F2CCE">
      <w:pPr>
        <w:spacing w:after="120"/>
        <w:jc w:val="both"/>
        <w:rPr>
          <w:rFonts w:ascii="Arial" w:hAnsi="Arial"/>
          <w:sz w:val="24"/>
        </w:rPr>
      </w:pPr>
      <w:r w:rsidRPr="003F2CCE">
        <w:rPr>
          <w:rFonts w:ascii="Arial" w:hAnsi="Arial"/>
          <w:sz w:val="24"/>
        </w:rPr>
        <w:t>Lui vuole l’uomo dannato, assieme a lui, nell’inferno eterno e per questo lo tenta con ogni sorta di tentazione. Si serve per tentarlo della falsità delle parole, delle opere, dei sentimenti, del cuore, della mente, dei pensieri. Tutto e tutti possono essere strumenti del diavolo per la rovina dei credenti.</w:t>
      </w:r>
      <w:r w:rsidR="002E5F86">
        <w:rPr>
          <w:rFonts w:ascii="Arial" w:hAnsi="Arial"/>
          <w:sz w:val="24"/>
        </w:rPr>
        <w:t xml:space="preserve"> </w:t>
      </w:r>
      <w:r w:rsidRPr="003F2CCE">
        <w:rPr>
          <w:rFonts w:ascii="Arial" w:hAnsi="Arial"/>
          <w:sz w:val="24"/>
        </w:rPr>
        <w:t>Veramente il diavolo è l’artefice, il padre di ogni tentazione.</w:t>
      </w:r>
      <w:r w:rsidR="00462CCA">
        <w:rPr>
          <w:rFonts w:ascii="Arial" w:hAnsi="Arial"/>
          <w:sz w:val="24"/>
        </w:rPr>
        <w:t xml:space="preserve"> </w:t>
      </w:r>
      <w:r w:rsidRPr="003F2CCE">
        <w:rPr>
          <w:rFonts w:ascii="Arial" w:hAnsi="Arial"/>
          <w:sz w:val="24"/>
        </w:rPr>
        <w:t>L’insegnamento sul diavolo nel Nuovo Testamento è ricco di particolari. Si chiama diavolo, satana, spirito del male, potenza infernale e altri nomi ancora.</w:t>
      </w:r>
      <w:r w:rsidR="00462CCA">
        <w:rPr>
          <w:rFonts w:ascii="Arial" w:hAnsi="Arial"/>
          <w:sz w:val="24"/>
        </w:rPr>
        <w:t xml:space="preserve"> </w:t>
      </w:r>
      <w:r w:rsidRPr="003F2CCE">
        <w:rPr>
          <w:rFonts w:ascii="Arial" w:hAnsi="Arial"/>
          <w:sz w:val="24"/>
        </w:rPr>
        <w:t xml:space="preserve">Ecco alcune affermazioni sul principe delle tenebre del Nuovo Testamento: </w:t>
      </w:r>
    </w:p>
    <w:p w14:paraId="24C7D62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“Allora Gesù fu condotto dallo Spirito nel deserto per esser tentato dal diavolo” (Mt 4,1). </w:t>
      </w:r>
    </w:p>
    <w:p w14:paraId="21701B8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“Allora il diavolo lo condusse con sé nella città santa, lo depose sul pinnacolo del tempio” (Mt 4,5). </w:t>
      </w:r>
    </w:p>
    <w:p w14:paraId="64DC865F"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“Di nuovo il diavolo lo condusse con sé sopra un monte altissimo e gli mostrò tutti i regni del mondo con la loro gloria e gli disse” (Mt 4,8). </w:t>
      </w:r>
    </w:p>
    <w:p w14:paraId="7B1BC82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“Allora il diavolo lo lasciò ed ecco angeli gli si accostarono e lo servivano. (At 4,11). </w:t>
      </w:r>
    </w:p>
    <w:p w14:paraId="73DB1BC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il nemico che l'ha seminata è il diavolo. La mietitura rappresenta la fine del mondo, e i mietitori sono gli angeli” (Mt 13,39). </w:t>
      </w:r>
    </w:p>
    <w:p w14:paraId="37C5420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“Poi dirà a quelli alla sua sinistra: Via, lontano da me, maledetti, nel fuoco eterno, preparato per il diavolo e per i suoi angeli” (At 25,41). </w:t>
      </w:r>
    </w:p>
    <w:p w14:paraId="25833BA6"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“Dove, per quaranta giorni, fu tentato dal diavolo. Non mangiò nulla in quei giorni; ma quando furono terminati ebbe fame” (Lc 4,2). </w:t>
      </w:r>
    </w:p>
    <w:p w14:paraId="369403C1"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“Allora il diavolo gli disse: Se tu sei Figlio di Dio, dì a questa pietra che diventi pane” (Lc 4,3). </w:t>
      </w:r>
    </w:p>
    <w:p w14:paraId="6760E2A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“Il diavolo lo condusse in alto e, mostrandogli in un istante tutti i regni della terra, gli disse: (Lc 4,5). </w:t>
      </w:r>
    </w:p>
    <w:p w14:paraId="0AE3C47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“Dopo aver esaurito ogni specie di tentazione, il diavolo si allontanò da lui per ritornare al tempo fissato” (Lc 4,13). </w:t>
      </w:r>
    </w:p>
    <w:p w14:paraId="5EF59C2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 semi caduti lungo la strada sono coloro che l'hanno ascoltata, ma poi viene il diavolo e porta via la parola dai loro cuori, perché non credano e così siano salvati” (Lc 8,12). </w:t>
      </w:r>
    </w:p>
    <w:p w14:paraId="0F73FBC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6F8ECDF1"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“Mentre cenavano, quando già il diavolo aveva messo in cuore a Giuda Iscariota, figlio di Simone, di tradirlo” (Gv 13,2). </w:t>
      </w:r>
    </w:p>
    <w:p w14:paraId="547F8FC9"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“cioè come Dio consacrò in Spirito Santo e potenza Gesù di Nazaret, il quale passò beneficando e risanando tutti coloro che stavano sotto il potere del diavolo, perché Dio era con lui” (At 10.38). </w:t>
      </w:r>
    </w:p>
    <w:p w14:paraId="3CBBE7F6"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“O uomo pieno di ogni frode e di ogni malizia, figlio del diavolo, nemico di ogni giustizia, quando cesserai di sconvolgere le vie diritte del Signore?” (At 13,10). </w:t>
      </w:r>
    </w:p>
    <w:p w14:paraId="0FBEAF5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non date occasione al diavolo” (Ef 4,27). </w:t>
      </w:r>
    </w:p>
    <w:p w14:paraId="2158A64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“Rivestitevi dell'armatura di Dio, per poter resistere alle insidie del diavolo” (Ef 6,11). </w:t>
      </w:r>
    </w:p>
    <w:p w14:paraId="60F06C5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“Inoltre non sia un neofita, perché non gli accada di montare in superbia e di cadere nella stessa condanna del diavolo” (1Tm 3,6). </w:t>
      </w:r>
    </w:p>
    <w:p w14:paraId="0279A22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necessario che egli goda buona reputazione presso quelli di fuori, per non cadere in discredito e in qualche laccio del diavolo” (1Tm 3,7). </w:t>
      </w:r>
    </w:p>
    <w:p w14:paraId="0F4D488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ritornino in sé sfuggendo al laccio del diavolo, che li ha presi nella rete perché facessero la sua volontà” (2Tm 2,26). </w:t>
      </w:r>
    </w:p>
    <w:p w14:paraId="22E4C8B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“Poiché dunque i figli hanno in comune il sangue e la carne, anch'egli ne è divenuto partecipe, per ridurre all'impotenza mediante la morte colui che della morte ha il potere, cioè il diavolo” (Eb 2,14). </w:t>
      </w:r>
    </w:p>
    <w:p w14:paraId="3DF46174" w14:textId="54B3D752"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“Sottomettetevi dunque a Dio; resistete al diavolo, ed egli fuggirà</w:t>
      </w:r>
      <w:r w:rsidR="002E5F86" w:rsidRPr="002E5F86">
        <w:rPr>
          <w:rFonts w:ascii="Arial" w:hAnsi="Arial"/>
          <w:i/>
          <w:iCs/>
          <w:sz w:val="24"/>
        </w:rPr>
        <w:t xml:space="preserve"> </w:t>
      </w:r>
      <w:r w:rsidRPr="002E5F86">
        <w:rPr>
          <w:rFonts w:ascii="Arial" w:hAnsi="Arial"/>
          <w:i/>
          <w:iCs/>
          <w:sz w:val="24"/>
        </w:rPr>
        <w:t xml:space="preserve">da voi” (Gc 4,7). </w:t>
      </w:r>
    </w:p>
    <w:p w14:paraId="634B849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“Siate temperanti, vigilate. Il vostro nemico, il diavolo, come leone ruggente va in giro, cercando chi divorare” (1Pt 5,8). </w:t>
      </w:r>
    </w:p>
    <w:p w14:paraId="632A92CF"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“Chi commette il peccato viene dal diavolo, perché il diavolo è peccatore fin dal principio. Ora il Figlio di Dio è apparso per distruggere le opere del diavolo” (1Gv 3,8). </w:t>
      </w:r>
    </w:p>
    <w:p w14:paraId="734EF5FF"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“Da questo si distinguono i figli di Dio dai figli del diavolo: chi non pratica la giustizia non è da Dio, né lo è chi non ama il suo fratello” (1Gv 3,10). </w:t>
      </w:r>
    </w:p>
    <w:p w14:paraId="37403FEF" w14:textId="13DF0829"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“L'arcangelo Michele quando, in contesa con il</w:t>
      </w:r>
      <w:r w:rsidR="002E5F86" w:rsidRPr="002E5F86">
        <w:rPr>
          <w:rFonts w:ascii="Arial" w:hAnsi="Arial"/>
          <w:i/>
          <w:iCs/>
          <w:sz w:val="24"/>
        </w:rPr>
        <w:t xml:space="preserve"> </w:t>
      </w:r>
      <w:r w:rsidRPr="002E5F86">
        <w:rPr>
          <w:rFonts w:ascii="Arial" w:hAnsi="Arial"/>
          <w:i/>
          <w:iCs/>
          <w:sz w:val="24"/>
        </w:rPr>
        <w:t>diavolo, disputava per il corpo di Mosè, non osò accusarlo con parole</w:t>
      </w:r>
      <w:r w:rsidR="002E5F86" w:rsidRPr="002E5F86">
        <w:rPr>
          <w:rFonts w:ascii="Arial" w:hAnsi="Arial"/>
          <w:i/>
          <w:iCs/>
          <w:sz w:val="24"/>
        </w:rPr>
        <w:t xml:space="preserve"> </w:t>
      </w:r>
      <w:r w:rsidRPr="002E5F86">
        <w:rPr>
          <w:rFonts w:ascii="Arial" w:hAnsi="Arial"/>
          <w:i/>
          <w:iCs/>
          <w:sz w:val="24"/>
        </w:rPr>
        <w:t xml:space="preserve">offensive, ma disse: Ti condanni il Signore!” (Gd 1,9). </w:t>
      </w:r>
    </w:p>
    <w:p w14:paraId="36E176E3"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“Non temere ciò che stai per soffrire: ecco, il diavolo sta per gettare alcuni di voi in carcere, per mettervi alla prova e avrete una tribolazione per dieci giorni. Sii fedele fino alla morte e ti darò la corona della vita” (Ap 2,10). </w:t>
      </w:r>
    </w:p>
    <w:p w14:paraId="029AABC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“Il grande drago, il serpente antico, colui che chiamiamo il diavolo e satana e che seduce tutta la terra, fu precipitato sulla terra e con lui furono precipitati anche i suoi angeli” (Ap 12,9). </w:t>
      </w:r>
    </w:p>
    <w:p w14:paraId="02BB8A9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“Esultate, dunque, o cieli, e voi che abitate in essi. Ma guai a voi, terra e mare, perché il diavolo è precipitato sopra di voi pieno di grande furore, sapendo che gli resta poco tempo”. (Ap 12,12). </w:t>
      </w:r>
    </w:p>
    <w:p w14:paraId="6FC0924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“Afferrò il dragone, il serpente antico cioè il diavolo, satana e lo incatenò per mille anni” (Ap 20,2). </w:t>
      </w:r>
    </w:p>
    <w:p w14:paraId="49B8B34F"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il diavolo, che li aveva sedotti, fu gettato nello stagno di fuoco e zolfo, dove sono anche la bestia e il falso profeta: saranno tormentati giorno e notte per i secoli dei secoli” (Ap 20,10). </w:t>
      </w:r>
    </w:p>
    <w:p w14:paraId="4DC3CA4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Gesù gli rispose: Vattene, satana! Sta scritto: Adora il Signore Dio tuo e a lui solo rendi culto” (Mt 4,10). </w:t>
      </w:r>
    </w:p>
    <w:p w14:paraId="6B339A79"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“Ora, se satana scaccia satana, egli è discorde con se stesso; come potrà dunque reggersi il suo regno?” (Mt 12,26). </w:t>
      </w:r>
    </w:p>
    <w:p w14:paraId="35B9F2E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vi rimase quaranta giorni, tentato da satana; stava con le fiere e gli angeli lo servivano” (Mc 1,13). </w:t>
      </w:r>
    </w:p>
    <w:p w14:paraId="39A7F41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egli, chiamatili, diceva loro in parabole: Come può satana scacciare satana?” (Mc 3,13). </w:t>
      </w:r>
    </w:p>
    <w:p w14:paraId="7B4ADE7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“Alla stessa maniera, se satana si ribella contro se stesso ed è diviso, non può resistere, ma sta per finire” (Mc 3,26). </w:t>
      </w:r>
    </w:p>
    <w:p w14:paraId="0245F84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“Quelli lungo la strada sono coloro nei quali viene seminata la parola; ma quando l'ascoltano, subito viene satana, e porta via la parola seminata in loro” (Mc 4,15). </w:t>
      </w:r>
    </w:p>
    <w:p w14:paraId="51520B9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“Egli disse: Io vedevo satana cadere dal cielo come la folgore” (Lc \10,18). </w:t>
      </w:r>
    </w:p>
    <w:p w14:paraId="539467BE"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“Ora, se anche satana è diviso in se stesso, come potrà stare in piedi il suo regno? Voi dite che io scaccio i demòni in nome di Beelzebùl” (Lc 11,18). </w:t>
      </w:r>
    </w:p>
    <w:p w14:paraId="7F5CCF7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questa figlia di Abramo, che satana ha tenuto legata diciott'anni, non doveva essere sciolta da questo legame in giorno di sabato?” (Lc 13,16). </w:t>
      </w:r>
    </w:p>
    <w:p w14:paraId="26901A91"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“Allora satana entrò in Giuda, detto Iscariota, che era nel numero dei Dodici” (Lc 22,3). </w:t>
      </w:r>
    </w:p>
    <w:p w14:paraId="0157FCC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“Simone, Simone, ecco satana vi ha cercato per vagliarvi come il grano” (Lc 22,31). </w:t>
      </w:r>
    </w:p>
    <w:p w14:paraId="2789187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allora, dopo quel boccone, satana entrò in lui. Gesù quindi gli disse: Quello che devi fare fallo al più presto” (Gv 13,27). </w:t>
      </w:r>
    </w:p>
    <w:p w14:paraId="517B58B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Pietro gli disse: Anania, perché mai satana si è così impossessato del tuo cuore che tu hai mentito allo Spirito Santo e ti sei trattenuto parte del prezzo del terreno?” (At 5,3). </w:t>
      </w:r>
    </w:p>
    <w:p w14:paraId="0407CD53"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“Ad aprir loro gli occhi, perché passino dalle tenebre alla luce e dal potere di satana a Dio e ottengano la remissione dei peccati e l'eredità in mezzo a coloro che sono stati santificati per la fede in me” (At 26,18). </w:t>
      </w:r>
    </w:p>
    <w:p w14:paraId="3A5C9A9B" w14:textId="76879F83"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“Il Dio della pace stritolerà ben presto satana sotto i vostri piedi. La grazia del Signor nostro Gesù Cristo sia con voi” (Rm 16,20).</w:t>
      </w:r>
      <w:r w:rsidR="002E5F86" w:rsidRPr="002E5F86">
        <w:rPr>
          <w:rFonts w:ascii="Arial" w:hAnsi="Arial"/>
          <w:i/>
          <w:iCs/>
          <w:sz w:val="24"/>
        </w:rPr>
        <w:t xml:space="preserve"> </w:t>
      </w:r>
    </w:p>
    <w:p w14:paraId="0DA401A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“Questo individuo sia dato in balìa di satana per la rovina della sua carne, affinché il suo spirito possa ottenere la salvezza nel giorno del Signore. (1Cor 5,5). </w:t>
      </w:r>
    </w:p>
    <w:p w14:paraId="67E0393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“Non astenetevi tra voi se non di comune accordo e temporaneamente, per dedicarvi alla preghiera, e poi ritornate a stare insieme, perché satana non vi tenti nei momenti di passione” (1Cor 7,5). </w:t>
      </w:r>
    </w:p>
    <w:p w14:paraId="20009D46"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“Per non cadere in balìa di satana, di cui non ignoriamo le macchinazioni” (2Cor 2,11). </w:t>
      </w:r>
    </w:p>
    <w:p w14:paraId="529E3E2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“Ciò non fa meraviglia, perché anche satana si maschera da angelo di luce” (2Cor 11,14). </w:t>
      </w:r>
    </w:p>
    <w:p w14:paraId="1BC42396"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“Perché non montassi in superbia per la grandezza delle rivelazioni, mi è stata messa una spina nella carne, un inviato di satana incaricato di schiaffeggiarmi, perché io non vada in superbia” (2Cor 12,7). </w:t>
      </w:r>
    </w:p>
    <w:p w14:paraId="4E95DFCC" w14:textId="1C3E3A5D"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“Perciò abbiamo desiderato una volta, anzi due volte, proprio io Paolo, di venire da voi, ma</w:t>
      </w:r>
      <w:r w:rsidR="002E5F86" w:rsidRPr="002E5F86">
        <w:rPr>
          <w:rFonts w:ascii="Arial" w:hAnsi="Arial"/>
          <w:i/>
          <w:iCs/>
          <w:sz w:val="24"/>
        </w:rPr>
        <w:t xml:space="preserve"> </w:t>
      </w:r>
      <w:r w:rsidRPr="002E5F86">
        <w:rPr>
          <w:rFonts w:ascii="Arial" w:hAnsi="Arial"/>
          <w:i/>
          <w:iCs/>
          <w:sz w:val="24"/>
        </w:rPr>
        <w:t xml:space="preserve">satana ce lo ha impedito” (1Ts 2,18). </w:t>
      </w:r>
    </w:p>
    <w:p w14:paraId="66B778B0" w14:textId="223963AA"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“La</w:t>
      </w:r>
      <w:r w:rsidR="002E5F86" w:rsidRPr="002E5F86">
        <w:rPr>
          <w:rFonts w:ascii="Arial" w:hAnsi="Arial"/>
          <w:i/>
          <w:iCs/>
          <w:sz w:val="24"/>
        </w:rPr>
        <w:t xml:space="preserve"> </w:t>
      </w:r>
      <w:r w:rsidRPr="002E5F86">
        <w:rPr>
          <w:rFonts w:ascii="Arial" w:hAnsi="Arial"/>
          <w:i/>
          <w:iCs/>
          <w:sz w:val="24"/>
        </w:rPr>
        <w:t>cui venuta avverrà nella potenza di satana, con ogni specie di</w:t>
      </w:r>
      <w:r w:rsidR="002E5F86" w:rsidRPr="002E5F86">
        <w:rPr>
          <w:rFonts w:ascii="Arial" w:hAnsi="Arial"/>
          <w:i/>
          <w:iCs/>
          <w:sz w:val="24"/>
        </w:rPr>
        <w:t xml:space="preserve"> </w:t>
      </w:r>
      <w:r w:rsidRPr="002E5F86">
        <w:rPr>
          <w:rFonts w:ascii="Arial" w:hAnsi="Arial"/>
          <w:i/>
          <w:iCs/>
          <w:sz w:val="24"/>
        </w:rPr>
        <w:t>portenti, di segni e prodigi menzogneri” (2Ts 2,9).</w:t>
      </w:r>
      <w:r w:rsidR="002E5F86" w:rsidRPr="002E5F86">
        <w:rPr>
          <w:rFonts w:ascii="Arial" w:hAnsi="Arial"/>
          <w:i/>
          <w:iCs/>
          <w:sz w:val="24"/>
        </w:rPr>
        <w:t xml:space="preserve"> </w:t>
      </w:r>
    </w:p>
    <w:p w14:paraId="279DE123"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“Tra essi Imenèo e Alessandro, che ho consegnato a satana perché imparino a non più bestemmiare” (1Tm 1,20). </w:t>
      </w:r>
    </w:p>
    <w:p w14:paraId="6ED2D673"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“Già alcune purtroppo si sono sviate dietro a satana” (1Tm 5,15). </w:t>
      </w:r>
    </w:p>
    <w:p w14:paraId="2979F8B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“Conosco la tua tribolazione, la tua povertà tuttavia sei ricco e la calunnia da parte di quelli che si proclamano Giudei e non lo sono, ma appartengono alla sinagoga di satana” (Ap 2,9). </w:t>
      </w:r>
    </w:p>
    <w:p w14:paraId="4747063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“So che abiti dove satana ha il suo trono; tuttavia tu tieni saldo il mio nome e non hai rinnegato la mia fede neppure al tempo in cui Antìpa, il mio fedele testimone, fu messo a morte nella vostra città, dimora di satana” (Ap 2,13). </w:t>
      </w:r>
    </w:p>
    <w:p w14:paraId="0AC5D98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 voi di Tiàtira invece che non seguite questa dottrina, che non avete conosciuto le profondità di satana come le chiamano non imporrò altri pesi” (Ap 2,24). </w:t>
      </w:r>
    </w:p>
    <w:p w14:paraId="6337B5D6"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“Ebbene, ti faccio dono di alcuni della sinagoga di satana di quelli che si dicono Giudei, ma mentiscono perché non lo sono : li farò venire perché si prostrino ai tuoi piedi e sappiano che io ti ho amato” (Ap 3,9). </w:t>
      </w:r>
    </w:p>
    <w:p w14:paraId="6B47B4BF"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“Il grande drago, il serpente antico, colui che chiamiamo il diavolo e satana e che seduce tutta la terra, fu precipitato sulla terra e con lui furono precipitati anche i suoi angeli. (Ap 12,9). </w:t>
      </w:r>
    </w:p>
    <w:p w14:paraId="38EDF3B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“Afferrò il dragone, il serpente antico cioè il diavolo, satana e lo incatenò per mille anni” (Ap 20,2). </w:t>
      </w:r>
    </w:p>
    <w:p w14:paraId="1BAB2506"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“Quando i mille anni saranno compiuti, satana verrà liberato dal suo carcere” (Ap 20,7). </w:t>
      </w:r>
    </w:p>
    <w:p w14:paraId="0FB8087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“Venuta la sera, gli portarono molti indemoniati ed egli scacciò gli spiriti con la sua parola e guarì tutti i malati” (Mt 8,16). </w:t>
      </w:r>
    </w:p>
    <w:p w14:paraId="222A447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“Chiamati a sé i dodici discepoli, diede loro il potere di scacciare gli spiriti immondi e di guarire ogni sorta di malattie e d'infermità” (Mt 10,1). </w:t>
      </w:r>
    </w:p>
    <w:p w14:paraId="4A90F3F3"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“Allora va, si prende sette altri spiriti peggiori ed entra a prendervi dimora; e la nuova condizione di quell'uomo diventa peggiore della prima. Così avverrà anche a questa generazione perversa” (Mt 12,45). </w:t>
      </w:r>
    </w:p>
    <w:p w14:paraId="35EB9B01"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“Tutti furono presi da timore, tanto che si chiedevano a vicenda: Che è mai questo? Una dottrina nuova insegnata con autorità. Comanda persino agli spiriti immondi e gli obbediscono!” (Mc 1,27). </w:t>
      </w:r>
    </w:p>
    <w:p w14:paraId="2AA6342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“Gli spiriti immondi, quando lo vedevano, gli si gettavano ai piedi gridando: Tu sei il Figlio di Dio!” (Mc 3,11). </w:t>
      </w:r>
    </w:p>
    <w:p w14:paraId="452B9E4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gli spiriti lo scongiurarono: Mandaci da quei porci, perché entriamo in essi” (Mc 5,12). </w:t>
      </w:r>
    </w:p>
    <w:p w14:paraId="3562CE2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“Glielo permise. E gli spiriti immondi uscirono ed entrarono nei porci e il branco si precipitò dal burrone nel mare; erano circa duemila e affogarono uno dopo l'altro nel mare” (Mc 5,13).</w:t>
      </w:r>
    </w:p>
    <w:p w14:paraId="2A8C4E6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“Allora chiamò i Dodici, ed incominciò a mandarli a due a due e diede loro potere sugli spiriti immondi” (Mc 6,7). </w:t>
      </w:r>
    </w:p>
    <w:p w14:paraId="63A92FF1"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“Tutti furono presi da paura e si dicevano l'un l'altro: Che parola è mai questa, che comanda con autorità e potenza agli spiriti immondi ed essi se ne vanno?” (Lc 4,36). </w:t>
      </w:r>
    </w:p>
    <w:p w14:paraId="6CA11EE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“Che erano venuti per ascoltarlo ed esser guariti dalle loro malattie; anche quelli che erano tormentati da spiriti immondi, venivano guariti” (Lc 6, 18). </w:t>
      </w:r>
    </w:p>
    <w:p w14:paraId="7C2C0C9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“In quello stesso momento Gesù guarì molti da malattie, da infermità, da spiriti cattivi e donò la vista a molti ciechi” (Lc 7,21). </w:t>
      </w:r>
    </w:p>
    <w:p w14:paraId="40EADF6E"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“C'erano con lui i Dodici e alcune donne che erano state guarite da spiriti cattivi e da infermità: Maria di Màgdala, dalla quale erano usciti sette demòni” (Lc 8,2). </w:t>
      </w:r>
    </w:p>
    <w:p w14:paraId="0D8A6731"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“Allora va, prende con sé altri sette spiriti peggiori di lui ed essi entrano e vi alloggiano e la condizione finale di quell'uomo diventa peggiore della prima” (Lc 11,26). </w:t>
      </w:r>
    </w:p>
    <w:p w14:paraId="11A56951"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“Anche la folla delle città vicine a Gerusalemme accorreva, portando malati e persone tormentate da spiriti immondi e tutti venivano guariti” (At 5,16). </w:t>
      </w:r>
    </w:p>
    <w:p w14:paraId="11C609D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“Da molti indemoniati uscivano spiriti immondi, emettendo alte grida e molti paralitici e storpi furono risanati” (At 8,7). </w:t>
      </w:r>
    </w:p>
    <w:p w14:paraId="7574468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 punto che si mettevano sopra i malati fazzoletti o grembiuli che erano stati a contatto con lui e le malattie cessavano e gli spiriti cattivi fuggivano” (At 19,12). </w:t>
      </w:r>
    </w:p>
    <w:p w14:paraId="08C2CFE9"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“Alcuni esorcisti ambulanti giudei si provarono a invocare anch'essi il nome del Signore Gesù sopra quanti avevano spiriti cattivi, dicendo: Vi scongiuro per quel Gesù che Paolo predica”. (At 19,13). </w:t>
      </w:r>
    </w:p>
    <w:p w14:paraId="34AEE4E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“La nostra battaglia infatti non è contro creature fatte di sangue e di carne, ma contro i Principati e le Potestà, contro i dominatori di questo mondo di tenebra, contro gli spiriti del male che abitano nelle regioni celesti” (Ef 6,12). </w:t>
      </w:r>
    </w:p>
    <w:p w14:paraId="349041C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“Lo Spirito dichiara apertamente che negli ultimi tempi alcuni si allontaneranno dalla fede, dando retta a spiriti menzogneri e a dottrine diaboliche” (1Tm 4,1). </w:t>
      </w:r>
    </w:p>
    <w:p w14:paraId="1D38D45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“Poi dalla bocca del drago e dalla bocca della bestia e dalla bocca del falso profeta vidi uscire tre spiriti immondi, simili a rane” (Ap 16,13). </w:t>
      </w:r>
    </w:p>
    <w:p w14:paraId="28373EB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“Sono infatti spiriti di demòni che operano prodigi e vanno a radunare tutti i re di tutta la terra per la guerra del gran giorno di Dio onnipotente” (Ap 16,14). </w:t>
      </w:r>
    </w:p>
    <w:p w14:paraId="6A6E9B6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“Nei quali un tempo viveste alla maniera di questo mondo, seguendo il principe delle potenze dell'aria, quello spirito che ora opera negli uomini ribelli” (Ef 2,2). </w:t>
      </w:r>
    </w:p>
    <w:p w14:paraId="304D5201"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(Ef 6,2-10). </w:t>
      </w:r>
    </w:p>
    <w:p w14:paraId="214FCD0D" w14:textId="77777777" w:rsidR="003F2CCE" w:rsidRPr="003F2CCE" w:rsidRDefault="003F2CCE" w:rsidP="003F2CCE">
      <w:pPr>
        <w:spacing w:after="120"/>
        <w:jc w:val="both"/>
        <w:rPr>
          <w:rFonts w:ascii="Arial" w:hAnsi="Arial"/>
          <w:sz w:val="24"/>
        </w:rPr>
      </w:pPr>
      <w:r w:rsidRPr="003F2CCE">
        <w:rPr>
          <w:rFonts w:ascii="Arial" w:hAnsi="Arial"/>
          <w:sz w:val="24"/>
        </w:rPr>
        <w:t>Anche sulla tribolazione il Nuovo Testamento è ricco di affermazioni:</w:t>
      </w:r>
    </w:p>
    <w:p w14:paraId="0D7A39A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non ha radice in sé ed è incostante, sicché appena giunge una tribolazione o persecuzione a causa della parola, egli ne resta scandalizzato” (Mt 13,21). </w:t>
      </w:r>
    </w:p>
    <w:p w14:paraId="25026B8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“Poiché vi sarà allora una tribolazione grande, quale mai avvenne dall'inizio del mondo fino a ora, né mai più ci sarà” (Mt 24,21). </w:t>
      </w:r>
    </w:p>
    <w:p w14:paraId="68E4B65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“Subito dopo la tribolazione di quei giorni, il sole si oscurerà, la luna non darà più la sua luce, gli astri cadranno dal cielo e le potenze dei cieli saranno sconvolte” (Mt 24,29). </w:t>
      </w:r>
    </w:p>
    <w:p w14:paraId="2933472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non hanno radice in se stessi, sono incostanti e quindi, al sopraggiungere di qualche tribolazione o persecuzione a causa della parola, subito si abbattono” (Mc 4,17). </w:t>
      </w:r>
    </w:p>
    <w:p w14:paraId="2F3E459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“Perché quei giorni saranno una tribolazione, quale non è mai stata dall'inizio della creazione, fatta da Dio, fino al presente, né mai vi sarà” (Mc 13,19). </w:t>
      </w:r>
    </w:p>
    <w:p w14:paraId="03008D32" w14:textId="7EA32E64"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“In quei giorni, dopo quella tribolazione, il sole si oscurerà e la luna non darà più il suo splendore” (Mc 13,24). </w:t>
      </w:r>
    </w:p>
    <w:p w14:paraId="47357AC0" w14:textId="3F3D6726"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“Vi ho detto queste cose perché abbiate pace in me. Voi avrete tribolazione nel mondo, ma abbiate fiducia; io ho vinto il mondo”</w:t>
      </w:r>
      <w:r w:rsidR="002E5F86" w:rsidRPr="002E5F86">
        <w:rPr>
          <w:rFonts w:ascii="Arial" w:hAnsi="Arial"/>
          <w:i/>
          <w:iCs/>
          <w:sz w:val="24"/>
        </w:rPr>
        <w:t xml:space="preserve"> </w:t>
      </w:r>
      <w:r w:rsidRPr="002E5F86">
        <w:rPr>
          <w:rFonts w:ascii="Arial" w:hAnsi="Arial"/>
          <w:i/>
          <w:iCs/>
          <w:sz w:val="24"/>
        </w:rPr>
        <w:t xml:space="preserve">(Gv 16,33). </w:t>
      </w:r>
    </w:p>
    <w:p w14:paraId="69B2EB7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“Rianimando i discepoli ed esortandoli a restare saldi nella fede poiché, dicevano, è necessario attraversare molte tribolazioni per entrare nel regno di Dio” (At 14,22). </w:t>
      </w:r>
    </w:p>
    <w:p w14:paraId="0FFF6123"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“So soltanto che lo Spirito Santo in ogni città mi attesta che mi attendono catene e tribolazioni” (At 20,23). </w:t>
      </w:r>
    </w:p>
    <w:p w14:paraId="533E44B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non soltanto questo: noi ci vantiamo anche nelle tribolazioni” (Rm 5,3). </w:t>
      </w:r>
    </w:p>
    <w:p w14:paraId="16DE375C" w14:textId="03AE6D2F"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“Chi ci separerà dunque dall'amore di Cristo? Forse la tribolazione, l'angoscia, la persecuzione, la fame, la nudità, il pericolo, la spada?” (Rm 8,35).</w:t>
      </w:r>
      <w:r w:rsidR="002E5F86" w:rsidRPr="002E5F86">
        <w:rPr>
          <w:rFonts w:ascii="Arial" w:hAnsi="Arial"/>
          <w:i/>
          <w:iCs/>
          <w:sz w:val="24"/>
        </w:rPr>
        <w:t xml:space="preserve"> </w:t>
      </w:r>
    </w:p>
    <w:p w14:paraId="65FE7DF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“Siate lieti nella speranza, forti nella tribolazione, perseveranti nella preghiera” (Rm 12,12).</w:t>
      </w:r>
    </w:p>
    <w:p w14:paraId="6F3359C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“Il quale ci consola in ogni nostra tribolazione perché possiamo anche noi consolare quelli che si trovano in qualsiasi genere di afflizione con la consolazione con cui siamo consolati noi stessi da Dio” (2Cor 1,4). </w:t>
      </w:r>
    </w:p>
    <w:p w14:paraId="2006FF9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“Quando siamo tribolati, è per la vostra consolazione e salvezza; quando siamo confortati, è per la vostra consolazione, la quale si dimostra nel sopportare con forza le medesime sofferenze che anche noi sopportiamo” (2Cor 1,6). </w:t>
      </w:r>
    </w:p>
    <w:p w14:paraId="4788A3A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“Non vogliamo infatti che ignoriate, fratelli, come la tribolazione che ci è capitata in Asia ci ha colpiti oltre misura, al di là delle nostre forze, sì da dubitare anche della vita” (2Cor 1,8). </w:t>
      </w:r>
    </w:p>
    <w:p w14:paraId="5FFBA01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“Siamo infatti tribolati da ogni parte, ma non schiacciati; siamo sconvolti, ma non disperati” (2Cor 4,8). </w:t>
      </w:r>
    </w:p>
    <w:p w14:paraId="5339DC23"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“Infatti il momentaneo, leggero peso della nostra tribolazione, ci procura una quantità smisurata ed eterna di gloria” (2Cor 4,17). </w:t>
      </w:r>
    </w:p>
    <w:p w14:paraId="6DBF0A9F"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“Ma in ogni cosa ci presentiamo come ministri di Dio, con molta fermezza nelle tribolazioni, nelle necessità, nelle angosce” (2Cor 6,4). </w:t>
      </w:r>
    </w:p>
    <w:p w14:paraId="550762C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“Sono molto franco con voi e ho molto da vantarmi di voi. Sono pieno di consolazione, pervaso di gioia in ogni nostra tribolazione” (2Cor 7,4). </w:t>
      </w:r>
    </w:p>
    <w:p w14:paraId="17657796"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“Infatti, da quando siamo giunti in Macedonia, la nostra carne non ha avuto sollievo alcuno, ma da ogni parte siamo tribolati: battaglie all'esterno, timori al di dentro” (2Cor 7,5). </w:t>
      </w:r>
    </w:p>
    <w:p w14:paraId="2AA982A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“Nonostante la lunga prova della tribolazione, la loro grande gioia e la loro estrema povertà si sono tramutate nella ricchezza della loro generosità” (2Cor 8,2). </w:t>
      </w:r>
    </w:p>
    <w:p w14:paraId="4406B76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“Vi prego quindi di non perdervi d'animo per le mie tribolazioni per voi; sono gloria vostra” (Ef 3,13). </w:t>
      </w:r>
    </w:p>
    <w:p w14:paraId="50B6F01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“Avete fatto bene tuttavia a prendere parte alla mia tribolazione” (Fil 4,14). </w:t>
      </w:r>
    </w:p>
    <w:p w14:paraId="15257DFF" w14:textId="290F987D"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“E voi siete diventati imitatori nostri e del Signore, avendo accolto</w:t>
      </w:r>
      <w:r w:rsidR="002E5F86" w:rsidRPr="002E5F86">
        <w:rPr>
          <w:rFonts w:ascii="Arial" w:hAnsi="Arial"/>
          <w:i/>
          <w:iCs/>
          <w:sz w:val="24"/>
        </w:rPr>
        <w:t xml:space="preserve"> </w:t>
      </w:r>
      <w:r w:rsidRPr="002E5F86">
        <w:rPr>
          <w:rFonts w:ascii="Arial" w:hAnsi="Arial"/>
          <w:i/>
          <w:iCs/>
          <w:sz w:val="24"/>
        </w:rPr>
        <w:t>la parola con la gioia dello Spirito Santo anche in mezzo a grande</w:t>
      </w:r>
      <w:r w:rsidR="002E5F86" w:rsidRPr="002E5F86">
        <w:rPr>
          <w:rFonts w:ascii="Arial" w:hAnsi="Arial"/>
          <w:i/>
          <w:iCs/>
          <w:sz w:val="24"/>
        </w:rPr>
        <w:t xml:space="preserve"> </w:t>
      </w:r>
      <w:r w:rsidRPr="002E5F86">
        <w:rPr>
          <w:rFonts w:ascii="Arial" w:hAnsi="Arial"/>
          <w:i/>
          <w:iCs/>
          <w:sz w:val="24"/>
        </w:rPr>
        <w:t xml:space="preserve">tribolazione” (1Ts 1,6). </w:t>
      </w:r>
    </w:p>
    <w:p w14:paraId="5A5F58BB" w14:textId="411164B5"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“Perché nessuno si lasci</w:t>
      </w:r>
      <w:r w:rsidR="002E5F86" w:rsidRPr="002E5F86">
        <w:rPr>
          <w:rFonts w:ascii="Arial" w:hAnsi="Arial"/>
          <w:i/>
          <w:iCs/>
          <w:sz w:val="24"/>
        </w:rPr>
        <w:t xml:space="preserve"> </w:t>
      </w:r>
      <w:r w:rsidRPr="002E5F86">
        <w:rPr>
          <w:rFonts w:ascii="Arial" w:hAnsi="Arial"/>
          <w:i/>
          <w:iCs/>
          <w:sz w:val="24"/>
        </w:rPr>
        <w:t>turbare in queste tribolazioni. Voi stessi, infatti, sapete che a questo</w:t>
      </w:r>
      <w:r w:rsidR="002E5F86" w:rsidRPr="002E5F86">
        <w:rPr>
          <w:rFonts w:ascii="Arial" w:hAnsi="Arial"/>
          <w:i/>
          <w:iCs/>
          <w:sz w:val="24"/>
        </w:rPr>
        <w:t xml:space="preserve"> </w:t>
      </w:r>
      <w:r w:rsidRPr="002E5F86">
        <w:rPr>
          <w:rFonts w:ascii="Arial" w:hAnsi="Arial"/>
          <w:i/>
          <w:iCs/>
          <w:sz w:val="24"/>
        </w:rPr>
        <w:t xml:space="preserve">siamo destinati” (1Ts 3,3). </w:t>
      </w:r>
    </w:p>
    <w:p w14:paraId="16DBE783" w14:textId="2A0D0145"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“Già quando eravamo tra voi, vi preannunziavamo</w:t>
      </w:r>
      <w:r w:rsidR="002E5F86" w:rsidRPr="002E5F86">
        <w:rPr>
          <w:rFonts w:ascii="Arial" w:hAnsi="Arial"/>
          <w:i/>
          <w:iCs/>
          <w:sz w:val="24"/>
        </w:rPr>
        <w:t xml:space="preserve"> </w:t>
      </w:r>
      <w:r w:rsidRPr="002E5F86">
        <w:rPr>
          <w:rFonts w:ascii="Arial" w:hAnsi="Arial"/>
          <w:i/>
          <w:iCs/>
          <w:sz w:val="24"/>
        </w:rPr>
        <w:t>che avremmo dovuto subire tribolazioni, come in realtà è accaduto e</w:t>
      </w:r>
      <w:r w:rsidR="002E5F86" w:rsidRPr="002E5F86">
        <w:rPr>
          <w:rFonts w:ascii="Arial" w:hAnsi="Arial"/>
          <w:i/>
          <w:iCs/>
          <w:sz w:val="24"/>
        </w:rPr>
        <w:t xml:space="preserve"> </w:t>
      </w:r>
      <w:r w:rsidRPr="002E5F86">
        <w:rPr>
          <w:rFonts w:ascii="Arial" w:hAnsi="Arial"/>
          <w:i/>
          <w:iCs/>
          <w:sz w:val="24"/>
        </w:rPr>
        <w:t xml:space="preserve">voi ben sapete” (1Ts 3,4). </w:t>
      </w:r>
    </w:p>
    <w:p w14:paraId="0D4D3D72" w14:textId="3B64EBDE"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“Ci sentiamo consolati, fratelli, a vostro riguardo, di tutta</w:t>
      </w:r>
      <w:r w:rsidR="002E5F86" w:rsidRPr="002E5F86">
        <w:rPr>
          <w:rFonts w:ascii="Arial" w:hAnsi="Arial"/>
          <w:i/>
          <w:iCs/>
          <w:sz w:val="24"/>
        </w:rPr>
        <w:t xml:space="preserve"> </w:t>
      </w:r>
      <w:r w:rsidRPr="002E5F86">
        <w:rPr>
          <w:rFonts w:ascii="Arial" w:hAnsi="Arial"/>
          <w:i/>
          <w:iCs/>
          <w:sz w:val="24"/>
        </w:rPr>
        <w:t xml:space="preserve">l'angoscia e tribolazione in cui eravamo per la vostra fede” (1Ts 3,7). </w:t>
      </w:r>
    </w:p>
    <w:p w14:paraId="673B025F" w14:textId="1C5E9BDB"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“Così noi possiamo gloriarci di voi nelle</w:t>
      </w:r>
      <w:r w:rsidR="002E5F86" w:rsidRPr="002E5F86">
        <w:rPr>
          <w:rFonts w:ascii="Arial" w:hAnsi="Arial"/>
          <w:i/>
          <w:iCs/>
          <w:sz w:val="24"/>
        </w:rPr>
        <w:t xml:space="preserve"> </w:t>
      </w:r>
      <w:r w:rsidRPr="002E5F86">
        <w:rPr>
          <w:rFonts w:ascii="Arial" w:hAnsi="Arial"/>
          <w:i/>
          <w:iCs/>
          <w:sz w:val="24"/>
        </w:rPr>
        <w:t>Chiese di Dio, per la vostra fermezza e per la vostra fede in tutte le</w:t>
      </w:r>
      <w:r w:rsidR="002E5F86" w:rsidRPr="002E5F86">
        <w:rPr>
          <w:rFonts w:ascii="Arial" w:hAnsi="Arial"/>
          <w:i/>
          <w:iCs/>
          <w:sz w:val="24"/>
        </w:rPr>
        <w:t xml:space="preserve"> </w:t>
      </w:r>
      <w:r w:rsidRPr="002E5F86">
        <w:rPr>
          <w:rFonts w:ascii="Arial" w:hAnsi="Arial"/>
          <w:i/>
          <w:iCs/>
          <w:sz w:val="24"/>
        </w:rPr>
        <w:t xml:space="preserve">persecuzioni e tribolazioni che sopportate” (2Ts 1,4). </w:t>
      </w:r>
    </w:p>
    <w:p w14:paraId="5DD6ED0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“Ora esposti pubblicamente a insulti e tribolazioni, ora facendovi solidali con coloro che venivano trattati in questo modo”. (Eb 10,33). </w:t>
      </w:r>
    </w:p>
    <w:p w14:paraId="1950CCD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“Furono lapidati, torturati, segati, furono uccisi di spada, andarono in giro coperti di pelli di pecora e di capra, bisognosi, tribolati, maltrattati” (Eb 11,37). </w:t>
      </w:r>
    </w:p>
    <w:p w14:paraId="4BCF01A9"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“Io, Giovanni, vostro fratello e vostro compagno nella tribolazione, nel regno e nella costanza in Gesù, mi trovavo nell'isola chiamata Patmos a causa della parola di Dio e della testimonianza resa a Gesù” (Ap 1,9).</w:t>
      </w:r>
    </w:p>
    <w:p w14:paraId="5F7F9B0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“Conosco la tua tribolazione, la tua povertà tuttavia sei ricco e la calunnia da parte di quelli che si proclamano Giudei e non lo sono, ma appartengono alla sinagoga di satana” (Ap 2,9). </w:t>
      </w:r>
    </w:p>
    <w:p w14:paraId="3D6AD48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“Non temere ciò che stai per soffrire: ecco, il diavolo sta per gettare alcuni di voi in carcere, per mettervi alla prova e avrete una </w:t>
      </w:r>
      <w:r w:rsidRPr="002E5F86">
        <w:rPr>
          <w:rFonts w:ascii="Arial" w:hAnsi="Arial"/>
          <w:i/>
          <w:iCs/>
          <w:sz w:val="24"/>
        </w:rPr>
        <w:lastRenderedPageBreak/>
        <w:t xml:space="preserve">tribolazione per dieci giorni. Sii fedele fino alla morte e ti darò la corona della vita” (Ap 2,10). </w:t>
      </w:r>
    </w:p>
    <w:p w14:paraId="4667097E"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“Gli risposi: Signore mio, tu lo sai. E lui: Essi sono coloro che sono passati attraverso la grande tribolazione e hanno lavato le loro vesti rendendole candide col sangue dell'Agnello” (Ap 7,14). </w:t>
      </w:r>
    </w:p>
    <w:p w14:paraId="79E3FC3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Sulla corona di gloria, di onore, di giustizia corona della vita, così parla il Nuovo Testamento: </w:t>
      </w:r>
    </w:p>
    <w:p w14:paraId="3A4EC05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“Però ogni atleta è temperante in tutto; essi lo fanno per ottenere una corona corruttibile, noi invece una incorruttibile” (1Cor 9,25). </w:t>
      </w:r>
    </w:p>
    <w:p w14:paraId="7A3589A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“Anche nelle gare atletiche, non riceve la corona se non chi ha lottato secondo le regole” (2Tm 2,5). </w:t>
      </w:r>
    </w:p>
    <w:p w14:paraId="72EF4A9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“Ora mi resta solo la corona di giustizia che il Signore, giusto giudice, mi consegnerà in quel giorno; e non solo a me, ma anche a tutti coloro che attendono con amore la sua manifestazione”. (2Tm 4,8). </w:t>
      </w:r>
    </w:p>
    <w:p w14:paraId="610CC124"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“Però quel Gesù, che fu fatto di poco inferiore agli angeli, lo vediamo ora coronato di gloria e di onore a causa della morte che ha sofferto, perché per la grazia di Dio egli provasse la morte a vantaggio di tutti” (Eb 2,9). </w:t>
      </w:r>
    </w:p>
    <w:p w14:paraId="415A76E4" w14:textId="53590AE9"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“Beato l'uomo che sopporta la tentazione, perché una volta</w:t>
      </w:r>
      <w:r w:rsidR="002E5F86" w:rsidRPr="002E5F86">
        <w:rPr>
          <w:rFonts w:ascii="Arial" w:hAnsi="Arial"/>
          <w:i/>
          <w:iCs/>
          <w:sz w:val="24"/>
        </w:rPr>
        <w:t xml:space="preserve"> </w:t>
      </w:r>
      <w:r w:rsidRPr="002E5F86">
        <w:rPr>
          <w:rFonts w:ascii="Arial" w:hAnsi="Arial"/>
          <w:i/>
          <w:iCs/>
          <w:sz w:val="24"/>
        </w:rPr>
        <w:t>superata la prova riceverà la corona della vita che il Signore ha</w:t>
      </w:r>
      <w:r w:rsidR="002E5F86" w:rsidRPr="002E5F86">
        <w:rPr>
          <w:rFonts w:ascii="Arial" w:hAnsi="Arial"/>
          <w:i/>
          <w:iCs/>
          <w:sz w:val="24"/>
        </w:rPr>
        <w:t xml:space="preserve"> </w:t>
      </w:r>
      <w:r w:rsidRPr="002E5F86">
        <w:rPr>
          <w:rFonts w:ascii="Arial" w:hAnsi="Arial"/>
          <w:i/>
          <w:iCs/>
          <w:sz w:val="24"/>
        </w:rPr>
        <w:t xml:space="preserve">promesso a quelli che lo amano” (Gc 1,12). </w:t>
      </w:r>
    </w:p>
    <w:p w14:paraId="468FE97C"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quando apparirà il pastore supremo, riceverete la corona della gloria che non appassisce” (1Pt 5,4). </w:t>
      </w:r>
    </w:p>
    <w:p w14:paraId="19FD200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“Non temere ciò che stai per soffrire: ecco, il diavolo sta per gettare alcuni di voi in carcere, per mettervi alla prova e avrete una tribolazione per dieci giorni. Sii fedele fino alla morte e ti darò la corona della vita” (Ap 2,10). </w:t>
      </w:r>
    </w:p>
    <w:p w14:paraId="1EC2683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“Verrò presto. Tieni saldo quello che hai, perché nessuno ti tolga la corona” (Ap 3,11). </w:t>
      </w:r>
    </w:p>
    <w:p w14:paraId="2323C36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“Nel cielo apparve poi un segno grandioso: una donna vestita di sole, con la luna sotto i suoi piedi e sul suo capo una corona di dodici stelle” (Ap 12,1). </w:t>
      </w:r>
    </w:p>
    <w:p w14:paraId="2E0BB7E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“Io guardai ancora ed ecco una nube bianca e sulla nube uno stava seduto, simile a un Figlio d'uomo; aveva sul capo una corona d'oro e in mano una falce affilata” (Ap 14,14). </w:t>
      </w:r>
    </w:p>
    <w:p w14:paraId="3F426900" w14:textId="55D4310D" w:rsidR="003F2CCE" w:rsidRPr="002E5F86" w:rsidRDefault="003F2CCE" w:rsidP="003F2CCE">
      <w:pPr>
        <w:spacing w:after="120"/>
        <w:jc w:val="both"/>
        <w:rPr>
          <w:rFonts w:ascii="Arial" w:hAnsi="Arial"/>
          <w:sz w:val="24"/>
        </w:rPr>
      </w:pPr>
      <w:r w:rsidRPr="002E5F86">
        <w:rPr>
          <w:rFonts w:ascii="Arial" w:hAnsi="Arial"/>
          <w:sz w:val="24"/>
        </w:rPr>
        <w:t xml:space="preserve">Si è abbondato in ogni genere </w:t>
      </w:r>
      <w:r w:rsidR="002B2D5C" w:rsidRPr="002E5F86">
        <w:rPr>
          <w:rFonts w:ascii="Arial" w:hAnsi="Arial"/>
          <w:sz w:val="24"/>
        </w:rPr>
        <w:t>di</w:t>
      </w:r>
      <w:r w:rsidRPr="002E5F86">
        <w:rPr>
          <w:rFonts w:ascii="Arial" w:hAnsi="Arial"/>
          <w:sz w:val="24"/>
        </w:rPr>
        <w:t xml:space="preserve"> citazioni bibliche su </w:t>
      </w:r>
      <w:r w:rsidRPr="002E5F86">
        <w:rPr>
          <w:rFonts w:ascii="Arial" w:hAnsi="Arial"/>
          <w:i/>
          <w:sz w:val="24"/>
        </w:rPr>
        <w:t>“diavolo, satana, spirito del male, tribolazione, corona della vita”</w:t>
      </w:r>
      <w:r w:rsidRPr="002E5F86">
        <w:rPr>
          <w:rFonts w:ascii="Arial" w:hAnsi="Arial"/>
          <w:sz w:val="24"/>
        </w:rPr>
        <w:t>, perché è giusto che ognuno da sé possa farsi un’idea certa, vera, anzi verissima, degli ostacoli che attendono il cristiano e perché sappia contro chi deve lottare e cosa lo attende.</w:t>
      </w:r>
      <w:r w:rsidR="002E5F86">
        <w:rPr>
          <w:rFonts w:ascii="Arial" w:hAnsi="Arial"/>
          <w:sz w:val="24"/>
        </w:rPr>
        <w:t xml:space="preserve"> </w:t>
      </w:r>
      <w:r w:rsidRPr="002E5F86">
        <w:rPr>
          <w:rFonts w:ascii="Arial" w:hAnsi="Arial"/>
          <w:sz w:val="24"/>
        </w:rPr>
        <w:t xml:space="preserve">La lotta non è mai fine a se stessa. Essa è invece ai fini dell’eternità beata. Chi vuole entrare nella vita eterna, deve vincere il diavolo, sottoporsi ad ogni sua angheria, o vessazione, lo deve combattere in ogni tentazione, lo deve vincere in ogni prova. Solo così entrerà nel regno eterno di Dio. </w:t>
      </w:r>
    </w:p>
    <w:p w14:paraId="7E2412B7" w14:textId="1458851B" w:rsidR="003F2CCE" w:rsidRPr="003F2CCE" w:rsidRDefault="003F2CCE" w:rsidP="003F2CCE">
      <w:pPr>
        <w:spacing w:after="120"/>
        <w:jc w:val="both"/>
        <w:rPr>
          <w:rFonts w:ascii="Arial" w:hAnsi="Arial"/>
          <w:sz w:val="24"/>
        </w:rPr>
      </w:pPr>
      <w:r w:rsidRPr="003F2CCE">
        <w:rPr>
          <w:rFonts w:ascii="Arial" w:hAnsi="Arial"/>
          <w:sz w:val="24"/>
        </w:rPr>
        <w:lastRenderedPageBreak/>
        <w:t>L’Angelo della Chiesa di Smirne è trovato nella verità, nella giustizia, nella santità della vita.</w:t>
      </w:r>
      <w:r w:rsidR="002E5F86">
        <w:rPr>
          <w:rFonts w:ascii="Arial" w:hAnsi="Arial"/>
          <w:sz w:val="24"/>
        </w:rPr>
        <w:t xml:space="preserve"> </w:t>
      </w:r>
      <w:r w:rsidRPr="003F2CCE">
        <w:rPr>
          <w:rFonts w:ascii="Arial" w:hAnsi="Arial"/>
          <w:sz w:val="24"/>
        </w:rPr>
        <w:t>Quanto è stato fatto fino ad oggi però non lo porta in Paradiso. Lo porta in Paradiso la sua fedeltà sino alla fine. La fine della fedeltà è la morte.</w:t>
      </w:r>
      <w:r w:rsidR="00462CCA">
        <w:rPr>
          <w:rFonts w:ascii="Arial" w:hAnsi="Arial"/>
          <w:sz w:val="24"/>
        </w:rPr>
        <w:t xml:space="preserve"> </w:t>
      </w:r>
      <w:r w:rsidRPr="003F2CCE">
        <w:rPr>
          <w:rFonts w:ascii="Arial" w:hAnsi="Arial"/>
          <w:sz w:val="24"/>
        </w:rPr>
        <w:t>Per questo lui viene esortato a perseverare sino alla fine. Gli è chiesto di non desistere dal suo combattimento contro il male.</w:t>
      </w:r>
      <w:r w:rsidR="002E5F86">
        <w:rPr>
          <w:rFonts w:ascii="Arial" w:hAnsi="Arial"/>
          <w:sz w:val="24"/>
        </w:rPr>
        <w:t xml:space="preserve"> </w:t>
      </w:r>
      <w:r w:rsidRPr="003F2CCE">
        <w:rPr>
          <w:rFonts w:ascii="Arial" w:hAnsi="Arial"/>
          <w:sz w:val="24"/>
        </w:rPr>
        <w:t>La perseveranza è uno dei più grandi ostacoli del cristiano nel suo cammino verso il Paradiso.</w:t>
      </w:r>
      <w:r w:rsidR="002E5F86">
        <w:rPr>
          <w:rFonts w:ascii="Arial" w:hAnsi="Arial"/>
          <w:sz w:val="24"/>
        </w:rPr>
        <w:t xml:space="preserve"> </w:t>
      </w:r>
      <w:r w:rsidRPr="003F2CCE">
        <w:rPr>
          <w:rFonts w:ascii="Arial" w:hAnsi="Arial"/>
          <w:sz w:val="24"/>
        </w:rPr>
        <w:t>Molti sono quelli che iniziano. Pochi in verità quelli che perseverano sino alla fine. Chi non persevera non riceverà alcun premio di vita eterna. Questa è verità.</w:t>
      </w:r>
    </w:p>
    <w:p w14:paraId="48EEF1F6" w14:textId="77777777" w:rsidR="003F2CCE" w:rsidRPr="003F2CCE" w:rsidRDefault="003F2CCE" w:rsidP="003F2CCE">
      <w:pPr>
        <w:spacing w:after="120"/>
        <w:jc w:val="both"/>
        <w:rPr>
          <w:rFonts w:ascii="Arial" w:hAnsi="Arial"/>
          <w:sz w:val="24"/>
        </w:rPr>
      </w:pPr>
      <w:r w:rsidRPr="003F2CCE">
        <w:rPr>
          <w:rFonts w:ascii="Arial" w:hAnsi="Arial"/>
          <w:sz w:val="24"/>
        </w:rPr>
        <w:t>Oggi questa verità è come sparita dalla nostra mentalità non dico di fede, ma anche dalla nostra mentalità religiosa. È questa sparizione – non si possiede neanche più il concetto di perseveranza fedele sino alla fine – una della più gravi sciagure che si sono abbattute sul cristianesimo attuale. La non perseveranza investe tutti gli ambiti: fede, verità, grazia, sacramenti, comandamenti. La stessa religiosità, come supporto della fede e della grazia, è tarlata dalla non perseveranza, è incenerita dalla istantaneità dei pensieri, delle idee, delle decisioni, degli impegni.</w:t>
      </w:r>
    </w:p>
    <w:p w14:paraId="11C55166" w14:textId="7723F14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[11</w:t>
      </w:r>
      <w:r w:rsidR="002E5F86">
        <w:rPr>
          <w:rFonts w:ascii="Arial" w:hAnsi="Arial"/>
          <w:b/>
          <w:sz w:val="24"/>
        </w:rPr>
        <w:t xml:space="preserve">] </w:t>
      </w:r>
      <w:r w:rsidRPr="003F2CCE">
        <w:rPr>
          <w:rFonts w:ascii="Arial" w:hAnsi="Arial"/>
          <w:b/>
          <w:sz w:val="24"/>
        </w:rPr>
        <w:t xml:space="preserve">Chi ha orecchi, ascolti ciò che lo Spirito dice alle Chiese: Il vincitore non sarà colpito dalla seconda morte. </w:t>
      </w:r>
    </w:p>
    <w:p w14:paraId="288661EA" w14:textId="47316AC9" w:rsidR="003F2CCE" w:rsidRPr="003F2CCE" w:rsidRDefault="003F2CCE" w:rsidP="003F2CCE">
      <w:pPr>
        <w:spacing w:after="120"/>
        <w:jc w:val="both"/>
        <w:rPr>
          <w:rFonts w:ascii="Arial" w:hAnsi="Arial"/>
          <w:sz w:val="24"/>
        </w:rPr>
      </w:pPr>
      <w:r w:rsidRPr="003F2CCE">
        <w:rPr>
          <w:rFonts w:ascii="Arial" w:hAnsi="Arial"/>
          <w:sz w:val="24"/>
        </w:rPr>
        <w:t>Le parole che lo Spirito dice all’Angelo della Chiesa di Smirne – e dicendole a lui le dice ad ogni discepolo del Signore – sono chiare. Solo il vincitore non sarà colpito dalla seconda morte.</w:t>
      </w:r>
      <w:r w:rsidR="002E5F86">
        <w:rPr>
          <w:rFonts w:ascii="Arial" w:hAnsi="Arial"/>
          <w:sz w:val="24"/>
        </w:rPr>
        <w:t xml:space="preserve"> </w:t>
      </w:r>
      <w:r w:rsidRPr="003F2CCE">
        <w:rPr>
          <w:rFonts w:ascii="Arial" w:hAnsi="Arial"/>
          <w:sz w:val="24"/>
        </w:rPr>
        <w:t>Il vincitore è colui che avrà perseverato sino alla fine. È colui che avrà concluso la sua esistenza terrena rimanendo nella fede, nella carità, nella speranza, crescendo in queste virtù di giorno in giorno, portando ogni frutto spirituale.</w:t>
      </w:r>
      <w:r w:rsidR="002E5F86">
        <w:rPr>
          <w:rFonts w:ascii="Arial" w:hAnsi="Arial"/>
          <w:sz w:val="24"/>
        </w:rPr>
        <w:t xml:space="preserve"> </w:t>
      </w:r>
      <w:r w:rsidRPr="003F2CCE">
        <w:rPr>
          <w:rFonts w:ascii="Arial" w:hAnsi="Arial"/>
          <w:sz w:val="24"/>
        </w:rPr>
        <w:t>Oggi molti figli della Chiesa mancano di questo ascolto. Sono senza orecchi. La colpa in gran parte è dei pastori. Sono loro che sovente insegnano la non perseveranza, la non fedeltà, la non necessità della vittoria per entrare nel Paradiso, o per non incorrere nella seconda morte.</w:t>
      </w:r>
      <w:r w:rsidR="002E5F86">
        <w:rPr>
          <w:rFonts w:ascii="Arial" w:hAnsi="Arial"/>
          <w:sz w:val="24"/>
        </w:rPr>
        <w:t xml:space="preserve"> </w:t>
      </w:r>
      <w:r w:rsidRPr="003F2CCE">
        <w:rPr>
          <w:rFonts w:ascii="Arial" w:hAnsi="Arial"/>
          <w:sz w:val="24"/>
        </w:rPr>
        <w:t>Anche di questo peccato dobbiamo rendere conto a Dio, quando ci presenteremo al suo cospetto.</w:t>
      </w:r>
    </w:p>
    <w:p w14:paraId="4667059B" w14:textId="3C8F1B1D" w:rsidR="003F2CCE" w:rsidRPr="002E5F86" w:rsidRDefault="003F2CCE" w:rsidP="003F2CCE">
      <w:pPr>
        <w:spacing w:after="120"/>
        <w:jc w:val="both"/>
        <w:rPr>
          <w:rFonts w:ascii="Arial" w:hAnsi="Arial"/>
          <w:sz w:val="24"/>
        </w:rPr>
      </w:pPr>
      <w:r w:rsidRPr="002E5F86">
        <w:rPr>
          <w:rFonts w:ascii="Arial" w:hAnsi="Arial"/>
          <w:sz w:val="24"/>
        </w:rPr>
        <w:t xml:space="preserve">Solo nell’Apocalisse si parla della seconda morte e viene specificata con queste parole: </w:t>
      </w:r>
      <w:r w:rsidRPr="002E5F86">
        <w:rPr>
          <w:rFonts w:ascii="Arial" w:hAnsi="Arial"/>
          <w:i/>
          <w:sz w:val="24"/>
        </w:rPr>
        <w:t xml:space="preserve">“Poi la morte e gli inferi furono gettati nello stagno di fuoco. Questa è la seconda morte, lo stagno di fuoco. Ma per i vili e gl'increduli, gli abietti e gli omicidi, gl'immorali, i fattucchieri, gli </w:t>
      </w:r>
      <w:r w:rsidR="002B2D5C" w:rsidRPr="002E5F86">
        <w:rPr>
          <w:rFonts w:ascii="Arial" w:hAnsi="Arial"/>
          <w:i/>
          <w:sz w:val="24"/>
        </w:rPr>
        <w:t>idolatri</w:t>
      </w:r>
      <w:r w:rsidRPr="002E5F86">
        <w:rPr>
          <w:rFonts w:ascii="Arial" w:hAnsi="Arial"/>
          <w:i/>
          <w:sz w:val="24"/>
        </w:rPr>
        <w:t xml:space="preserve"> e per tutti i mentitori è riservato lo stagno ardente di fuoco e di zolfo. E` questa la seconda morte”</w:t>
      </w:r>
      <w:r w:rsidRPr="002E5F86">
        <w:rPr>
          <w:rFonts w:ascii="Arial" w:hAnsi="Arial"/>
          <w:sz w:val="24"/>
        </w:rPr>
        <w:t xml:space="preserve"> (Ap 21,8). </w:t>
      </w:r>
    </w:p>
    <w:p w14:paraId="794EDC9A" w14:textId="77777777" w:rsidR="003F2CCE" w:rsidRPr="003F2CCE" w:rsidRDefault="003F2CCE" w:rsidP="003F2CCE">
      <w:pPr>
        <w:spacing w:after="120"/>
        <w:jc w:val="both"/>
        <w:rPr>
          <w:rFonts w:ascii="Arial" w:hAnsi="Arial"/>
          <w:sz w:val="24"/>
        </w:rPr>
      </w:pPr>
      <w:r w:rsidRPr="003F2CCE">
        <w:rPr>
          <w:rFonts w:ascii="Arial" w:hAnsi="Arial"/>
          <w:sz w:val="24"/>
        </w:rPr>
        <w:t xml:space="preserve">Ecco i testi nei quali ricorre questa espressione: </w:t>
      </w:r>
    </w:p>
    <w:p w14:paraId="6172033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“Chi ha orecchi, ascolti ciò che lo Spirito dice alle Chiese: Il vincitore non sarà colpito dalla seconda morte”. (Ap 2,11). </w:t>
      </w:r>
    </w:p>
    <w:p w14:paraId="6DF25E2C" w14:textId="3D02894C"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“Beati e santi coloro che </w:t>
      </w:r>
      <w:r w:rsidR="002B2D5C" w:rsidRPr="002E5F86">
        <w:rPr>
          <w:rFonts w:ascii="Arial" w:hAnsi="Arial"/>
          <w:i/>
          <w:iCs/>
          <w:sz w:val="24"/>
        </w:rPr>
        <w:t>prendono</w:t>
      </w:r>
      <w:r w:rsidRPr="002E5F86">
        <w:rPr>
          <w:rFonts w:ascii="Arial" w:hAnsi="Arial"/>
          <w:i/>
          <w:iCs/>
          <w:sz w:val="24"/>
        </w:rPr>
        <w:t xml:space="preserve"> parte alla prima risurrezione. Su di loro non ha potere la seconda morte, ma saranno sacerdoti di Dio e del Cristo e regneranno con lui per mille </w:t>
      </w:r>
      <w:r w:rsidR="002B2D5C" w:rsidRPr="002E5F86">
        <w:rPr>
          <w:rFonts w:ascii="Arial" w:hAnsi="Arial"/>
          <w:i/>
          <w:iCs/>
          <w:sz w:val="24"/>
        </w:rPr>
        <w:t>anni</w:t>
      </w:r>
      <w:r w:rsidRPr="002E5F86">
        <w:rPr>
          <w:rFonts w:ascii="Arial" w:hAnsi="Arial"/>
          <w:i/>
          <w:iCs/>
          <w:sz w:val="24"/>
        </w:rPr>
        <w:t xml:space="preserve">”. (Ap 20,6). </w:t>
      </w:r>
    </w:p>
    <w:p w14:paraId="0613AE3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“Poi la morte e gli inferi furono gettati nello stagno di fuoco. Questa è la seconda morte, lo stagno di fuoco” (Ap 20.14). </w:t>
      </w:r>
    </w:p>
    <w:p w14:paraId="3C0FC4CE" w14:textId="06AD0384"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per i vili e gl'increduli, gli abietti e gli omicidi, gl'immorali, i fattucchieri, gli </w:t>
      </w:r>
      <w:r w:rsidR="002B2D5C" w:rsidRPr="002E5F86">
        <w:rPr>
          <w:rFonts w:ascii="Arial" w:hAnsi="Arial"/>
          <w:i/>
          <w:iCs/>
          <w:sz w:val="24"/>
        </w:rPr>
        <w:t>idolatri</w:t>
      </w:r>
      <w:r w:rsidRPr="002E5F86">
        <w:rPr>
          <w:rFonts w:ascii="Arial" w:hAnsi="Arial"/>
          <w:i/>
          <w:iCs/>
          <w:sz w:val="24"/>
        </w:rPr>
        <w:t xml:space="preserve"> e per tutti i mentitori è riservato lo stagno ardente di fuoco e di zolfo. E` questa la seconda morte” (Ap 21,8). </w:t>
      </w:r>
    </w:p>
    <w:p w14:paraId="00C38B22" w14:textId="043143BB" w:rsidR="003F2CCE" w:rsidRPr="003F2CCE" w:rsidRDefault="003F2CCE" w:rsidP="003F2CCE">
      <w:pPr>
        <w:spacing w:after="120"/>
        <w:jc w:val="both"/>
        <w:rPr>
          <w:rFonts w:ascii="Arial" w:hAnsi="Arial"/>
          <w:sz w:val="24"/>
        </w:rPr>
      </w:pPr>
      <w:r w:rsidRPr="003F2CCE">
        <w:rPr>
          <w:rFonts w:ascii="Arial" w:hAnsi="Arial"/>
          <w:sz w:val="24"/>
        </w:rPr>
        <w:lastRenderedPageBreak/>
        <w:t>Anche a noi oggi lo Spirito dice di avere orecchi, di ascoltare la sua parola, di fondare su di essa la nostra fede.</w:t>
      </w:r>
      <w:r w:rsidR="002E5F86">
        <w:rPr>
          <w:rFonts w:ascii="Arial" w:hAnsi="Arial"/>
          <w:sz w:val="24"/>
        </w:rPr>
        <w:t xml:space="preserve"> </w:t>
      </w:r>
      <w:r w:rsidRPr="003F2CCE">
        <w:rPr>
          <w:rFonts w:ascii="Arial" w:hAnsi="Arial"/>
          <w:sz w:val="24"/>
        </w:rPr>
        <w:t>Anche a noi dice che se vogliamo non vedere la seconda morte, dobbiamo essere vincitori, cioè dobbiamo perseverare sino alla morte nella professione della nostra fede in Cristo Gesù.</w:t>
      </w:r>
    </w:p>
    <w:p w14:paraId="108750CC" w14:textId="14727F39" w:rsidR="003F2CCE" w:rsidRPr="002E5F86" w:rsidRDefault="003F2CCE" w:rsidP="003F2CCE">
      <w:pPr>
        <w:spacing w:after="120"/>
        <w:jc w:val="both"/>
        <w:rPr>
          <w:rFonts w:ascii="Arial" w:hAnsi="Arial"/>
          <w:sz w:val="24"/>
        </w:rPr>
      </w:pPr>
      <w:r w:rsidRPr="002E5F86">
        <w:rPr>
          <w:rFonts w:ascii="Arial" w:hAnsi="Arial"/>
          <w:sz w:val="24"/>
        </w:rPr>
        <w:t>Beati noi se sapremo ascoltare questo monito solenne dello Spirito di Dio e avremo disposto il nostro cuore ad una fedeltà senza riserve nella fede che dovrà divenire in noi realizzazione di ogni Parola di Cristo Gesù, nella carità che dovrà tradursi in un amore senza risparmiarci in niente, nel dono totale della nostra vita, nella speranza che nulla si attende da questa vita, perché tutto il cristiano dovrà ricevere da Dio, quando il Signore verrà per chiamarlo e portarlo con Sé nel Paradiso.</w:t>
      </w:r>
      <w:r w:rsidR="002E5F86" w:rsidRPr="002E5F86">
        <w:rPr>
          <w:rFonts w:ascii="Arial" w:hAnsi="Arial"/>
          <w:sz w:val="24"/>
        </w:rPr>
        <w:t xml:space="preserve"> </w:t>
      </w:r>
      <w:r w:rsidRPr="002E5F86">
        <w:rPr>
          <w:rFonts w:ascii="Arial" w:hAnsi="Arial"/>
          <w:sz w:val="24"/>
        </w:rPr>
        <w:t>Abbiamo già due grandi verità che devono segnare la nostra vita di cristiani.</w:t>
      </w:r>
      <w:r w:rsidR="002E5F86" w:rsidRPr="002E5F86">
        <w:rPr>
          <w:rFonts w:ascii="Arial" w:hAnsi="Arial"/>
          <w:sz w:val="24"/>
        </w:rPr>
        <w:t xml:space="preserve"> </w:t>
      </w:r>
      <w:r w:rsidRPr="002E5F86">
        <w:rPr>
          <w:rFonts w:ascii="Arial" w:hAnsi="Arial"/>
          <w:sz w:val="24"/>
        </w:rPr>
        <w:t xml:space="preserve">La prima </w:t>
      </w:r>
      <w:r w:rsidRPr="002E5F86">
        <w:rPr>
          <w:rFonts w:ascii="Arial" w:hAnsi="Arial"/>
          <w:i/>
          <w:sz w:val="24"/>
        </w:rPr>
        <w:t xml:space="preserve">(Chiesa di Efeso) </w:t>
      </w:r>
      <w:r w:rsidRPr="002E5F86">
        <w:rPr>
          <w:rFonts w:ascii="Arial" w:hAnsi="Arial"/>
          <w:sz w:val="24"/>
        </w:rPr>
        <w:t>ci dice che dobbiamo rimanere in un amore sempre nuovo, sempre vero, sempre santo, anzi ogni giorno più nuovo, più vero, più santo, in un crescendo che mai finisce.</w:t>
      </w:r>
      <w:r w:rsidR="00462CCA">
        <w:rPr>
          <w:rFonts w:ascii="Arial" w:hAnsi="Arial"/>
          <w:sz w:val="24"/>
        </w:rPr>
        <w:t xml:space="preserve"> </w:t>
      </w:r>
      <w:r w:rsidRPr="002E5F86">
        <w:rPr>
          <w:rFonts w:ascii="Arial" w:hAnsi="Arial"/>
          <w:sz w:val="24"/>
        </w:rPr>
        <w:t xml:space="preserve">La seconda </w:t>
      </w:r>
      <w:r w:rsidRPr="002E5F86">
        <w:rPr>
          <w:rFonts w:ascii="Arial" w:hAnsi="Arial"/>
          <w:i/>
          <w:sz w:val="24"/>
        </w:rPr>
        <w:t xml:space="preserve">(Chiesa di Smirne) </w:t>
      </w:r>
      <w:r w:rsidRPr="002E5F86">
        <w:rPr>
          <w:rFonts w:ascii="Arial" w:hAnsi="Arial"/>
          <w:sz w:val="24"/>
        </w:rPr>
        <w:t>ci insegna che la perseveranza deve essere sino alla fine sia nella fede che nella vigilanza contro chi vuole attaccare la fede.</w:t>
      </w:r>
      <w:r w:rsidR="00462CCA">
        <w:rPr>
          <w:rFonts w:ascii="Arial" w:hAnsi="Arial"/>
          <w:sz w:val="24"/>
        </w:rPr>
        <w:t xml:space="preserve"> </w:t>
      </w:r>
      <w:r w:rsidRPr="002E5F86">
        <w:rPr>
          <w:rFonts w:ascii="Arial" w:hAnsi="Arial"/>
          <w:sz w:val="24"/>
        </w:rPr>
        <w:t xml:space="preserve">Chi osserva queste due regole di sicuro varcherà la porta del Paradiso e sarà accolto nella gloria eterna del Signore. </w:t>
      </w:r>
    </w:p>
    <w:p w14:paraId="32334B79" w14:textId="7777777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4E31E9F" w14:textId="77777777" w:rsidR="003F2CCE" w:rsidRPr="002E5F86" w:rsidRDefault="003F2CCE" w:rsidP="003B71AA">
      <w:pPr>
        <w:pStyle w:val="Corpotesto"/>
      </w:pPr>
      <w:bookmarkStart w:id="249" w:name="_Toc62146851"/>
      <w:r w:rsidRPr="002E5F86">
        <w:t>DI PERGAMO</w:t>
      </w:r>
      <w:bookmarkEnd w:id="249"/>
    </w:p>
    <w:p w14:paraId="416ECC4E" w14:textId="5977F8F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[12</w:t>
      </w:r>
      <w:r w:rsidR="002E5F86">
        <w:rPr>
          <w:rFonts w:ascii="Arial" w:hAnsi="Arial"/>
          <w:b/>
          <w:sz w:val="24"/>
        </w:rPr>
        <w:t xml:space="preserve">] </w:t>
      </w:r>
      <w:r w:rsidRPr="003F2CCE">
        <w:rPr>
          <w:rFonts w:ascii="Arial" w:hAnsi="Arial"/>
          <w:b/>
          <w:sz w:val="24"/>
        </w:rPr>
        <w:t xml:space="preserve">All'angelo della Chiesa di Pèrgamo scrivi: Così parla Colui che ha la spada affilata a due tagli: </w:t>
      </w:r>
    </w:p>
    <w:p w14:paraId="230A3174" w14:textId="69D85930" w:rsidR="003F2CCE" w:rsidRPr="003F2CCE" w:rsidRDefault="003F2CCE" w:rsidP="003F2CCE">
      <w:pPr>
        <w:spacing w:after="120"/>
        <w:jc w:val="both"/>
        <w:rPr>
          <w:rFonts w:ascii="Arial" w:hAnsi="Arial"/>
          <w:sz w:val="24"/>
        </w:rPr>
      </w:pPr>
      <w:r w:rsidRPr="003F2CCE">
        <w:rPr>
          <w:rFonts w:ascii="Arial" w:hAnsi="Arial"/>
          <w:sz w:val="24"/>
        </w:rPr>
        <w:t>All’angelo della Chiesa di Pergamo Gesù si presenta come colui che ha la spada affilata a due tagli.</w:t>
      </w:r>
      <w:r w:rsidR="002E5F86">
        <w:rPr>
          <w:rFonts w:ascii="Arial" w:hAnsi="Arial"/>
          <w:sz w:val="24"/>
        </w:rPr>
        <w:t xml:space="preserve"> </w:t>
      </w:r>
      <w:r w:rsidRPr="003F2CCE">
        <w:rPr>
          <w:rFonts w:ascii="Arial" w:hAnsi="Arial"/>
          <w:sz w:val="24"/>
        </w:rPr>
        <w:t>Gesù è il Giudice di ogni azione degli uomini. Giudice vero, esatto, preciso, perfetto.</w:t>
      </w:r>
      <w:r w:rsidR="002E5F86">
        <w:rPr>
          <w:rFonts w:ascii="Arial" w:hAnsi="Arial"/>
          <w:sz w:val="24"/>
        </w:rPr>
        <w:t xml:space="preserve"> </w:t>
      </w:r>
      <w:r w:rsidRPr="003F2CCE">
        <w:rPr>
          <w:rFonts w:ascii="Arial" w:hAnsi="Arial"/>
          <w:sz w:val="24"/>
        </w:rPr>
        <w:t>Lui è il giudice che pesa ogni azione degli uomini con bilancia esattissima al milionesimo di milligrammo. La pesa e la valuta con giustizia perfettissima, divina, eterna.</w:t>
      </w:r>
      <w:r w:rsidR="002E5F86">
        <w:rPr>
          <w:rFonts w:ascii="Arial" w:hAnsi="Arial"/>
          <w:sz w:val="24"/>
        </w:rPr>
        <w:t xml:space="preserve"> </w:t>
      </w:r>
      <w:r w:rsidRPr="003F2CCE">
        <w:rPr>
          <w:rFonts w:ascii="Arial" w:hAnsi="Arial"/>
          <w:sz w:val="24"/>
        </w:rPr>
        <w:t>Nessuno, nel giudizio, potrà dirgli di aver subìto un qualche torto. Tutti dovranno confessare l’imparzialità e l’esattezza di ogni sua sentenza.</w:t>
      </w:r>
      <w:r w:rsidR="002E5F86">
        <w:rPr>
          <w:rFonts w:ascii="Arial" w:hAnsi="Arial"/>
          <w:sz w:val="24"/>
        </w:rPr>
        <w:t xml:space="preserve"> </w:t>
      </w:r>
      <w:r w:rsidRPr="003F2CCE">
        <w:rPr>
          <w:rFonts w:ascii="Arial" w:hAnsi="Arial"/>
          <w:sz w:val="24"/>
        </w:rPr>
        <w:t>Questo non vale solo per il giudizio dell’ultimo giorno, o di quello subito dopo la morte. Il giudizio di Cristo Gesù è anche oggi. Lui viene per giudicare le azioni e i pensieri degli uomini. Viene per dire loro la falsità e la verità, la giustizia o l’ingiustizia di essi.</w:t>
      </w:r>
      <w:r w:rsidR="002E5F86">
        <w:rPr>
          <w:rFonts w:ascii="Arial" w:hAnsi="Arial"/>
          <w:sz w:val="24"/>
        </w:rPr>
        <w:t xml:space="preserve"> </w:t>
      </w:r>
      <w:r w:rsidRPr="003F2CCE">
        <w:rPr>
          <w:rFonts w:ascii="Arial" w:hAnsi="Arial"/>
          <w:sz w:val="24"/>
        </w:rPr>
        <w:t>Viene per manifestare in che cosa si devono correggere e in quale cosa invece devono migliorarsi, perfezionarsi.</w:t>
      </w:r>
      <w:r w:rsidR="002E5F86">
        <w:rPr>
          <w:rFonts w:ascii="Arial" w:hAnsi="Arial"/>
          <w:sz w:val="24"/>
        </w:rPr>
        <w:t xml:space="preserve"> </w:t>
      </w:r>
      <w:r w:rsidRPr="003F2CCE">
        <w:rPr>
          <w:rFonts w:ascii="Arial" w:hAnsi="Arial"/>
          <w:sz w:val="24"/>
        </w:rPr>
        <w:t>Questo giudizio perfetto, esatto, giusto lo abbiamo già notato con gli altri due Angeli (Efeso e Smirne).</w:t>
      </w:r>
    </w:p>
    <w:p w14:paraId="5917FDBD" w14:textId="3EC777A6"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[13</w:t>
      </w:r>
      <w:r w:rsidR="002E5F86">
        <w:rPr>
          <w:rFonts w:ascii="Arial" w:hAnsi="Arial"/>
          <w:b/>
          <w:sz w:val="24"/>
        </w:rPr>
        <w:t xml:space="preserve">] </w:t>
      </w:r>
      <w:r w:rsidRPr="003F2CCE">
        <w:rPr>
          <w:rFonts w:ascii="Arial" w:hAnsi="Arial"/>
          <w:b/>
          <w:sz w:val="24"/>
        </w:rPr>
        <w:t xml:space="preserve">So che abiti dove satana ha il suo trono; tuttavia tu tieni saldo il mio nome e non hai rinnegato la mia fede neppure al tempo in cui Antìpa, il mio fedele testimone, fu messo a morte nella vostra città, dimora di satana. </w:t>
      </w:r>
    </w:p>
    <w:p w14:paraId="16D38217" w14:textId="1B69DB61" w:rsidR="003F2CCE" w:rsidRPr="003F2CCE" w:rsidRDefault="003F2CCE" w:rsidP="003F2CCE">
      <w:pPr>
        <w:spacing w:after="120"/>
        <w:jc w:val="both"/>
        <w:rPr>
          <w:rFonts w:ascii="Arial" w:hAnsi="Arial"/>
          <w:sz w:val="24"/>
        </w:rPr>
      </w:pPr>
      <w:r w:rsidRPr="003F2CCE">
        <w:rPr>
          <w:rFonts w:ascii="Arial" w:hAnsi="Arial"/>
          <w:sz w:val="24"/>
        </w:rPr>
        <w:t>Questo Angelo abita in una città nella quale satana ha il suo trono. Il trono indica potere regale. Il potere regale di satana è la sua falsità, la menzogna, l’inganno, l’ambiguità, ogni altro errore circa la conoscenza di Dio, la sua adorazione, il compimento della sua volontà. Satana è colui che ha pensato di poter spodestare Dio. Ecco la frase che più di ogni altra si dice qual è il suo peccato: la superbia che lo ha accecato, facendolo pensare come Dio, Dio lui stesso, degno di prendere il posto di Dio.</w:t>
      </w:r>
      <w:r w:rsidR="002E5F86">
        <w:rPr>
          <w:rFonts w:ascii="Arial" w:hAnsi="Arial"/>
          <w:sz w:val="24"/>
        </w:rPr>
        <w:t xml:space="preserve"> </w:t>
      </w:r>
      <w:r w:rsidRPr="003F2CCE">
        <w:rPr>
          <w:rFonts w:ascii="Arial" w:hAnsi="Arial"/>
          <w:sz w:val="24"/>
        </w:rPr>
        <w:t xml:space="preserve">Il passo citato vale sia per gli uomini che per il principe </w:t>
      </w:r>
      <w:r w:rsidRPr="003F2CCE">
        <w:rPr>
          <w:rFonts w:ascii="Arial" w:hAnsi="Arial"/>
          <w:sz w:val="24"/>
        </w:rPr>
        <w:lastRenderedPageBreak/>
        <w:t xml:space="preserve">di questo mondo. Direttamente è riferito ad un uomo, ad un re. Indirettamente, ma principalmente, è a satana che si deve applicare. </w:t>
      </w:r>
    </w:p>
    <w:p w14:paraId="4B326F44"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Isaia - cap. 14,1-32: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w:t>
      </w:r>
    </w:p>
    <w:p w14:paraId="68E36568"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w:t>
      </w:r>
    </w:p>
    <w:p w14:paraId="76B64196"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Riposa ora tranquilla tutta la terra ed erompe in grida di gioia. 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la musica delle tue arpe; sotto di te v'è uno strato di marciume, tua coltre sono i vermi. </w:t>
      </w:r>
    </w:p>
    <w:p w14:paraId="48FF0C88"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Come mai sei caduto dal cielo, Lucifero, figlio dell'aurora? Come mai sei stato steso a terra, signore di popoli? Eppure tu pensavi: Salirò in cielo, sulle stelle 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7B908CC1"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Tutti 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Preparate il massacro dei suoi figli a causa dell'iniquità del loro padre e non sorgano più a conquistare la terra e a riempire il mondo di rovine. </w:t>
      </w:r>
    </w:p>
    <w:p w14:paraId="7374AFA9"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Io insorgerò contro di loro parola del Signore degli eserciti, sterminerò il nome di Babilonia e il resto, la prole e la stirpe oracolo del Signore. </w:t>
      </w:r>
      <w:r w:rsidRPr="002E5F86">
        <w:rPr>
          <w:rFonts w:ascii="Arial" w:hAnsi="Arial"/>
          <w:bCs/>
          <w:i/>
          <w:iCs/>
          <w:sz w:val="24"/>
        </w:rPr>
        <w:lastRenderedPageBreak/>
        <w:t xml:space="preserve">Io la ridurrò a dominio dei ricci, a palude stagnante; la scoperò con la scopa della distruzione oracolo del Signore degli eserciti. Il Signore degli eserciti ha giurato: In verità come ho pensato, accadrà e succederà come ho deciso. Io spezzerò l'Assiro nella mia terra e sui miei monti lo calpesterò. Allora sparirà da loro il suo giogo, il suo peso dalle loro spalle. Questa è la decisione presa per tutta la terra e questa è la mano stesa su tutte le genti. Poiché il Signore degli eserciti lo ha deciso; chi potrà renderlo vano? La sua mano è stesa, chi gliela farà ritirare? </w:t>
      </w:r>
    </w:p>
    <w:p w14:paraId="5E83E7CB"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Nell'anno in cui morì il re Acaz fu comunicato questo oracolo: Non gioire, Filistea tutta, perché si è spezzata la verga di chi ti percuoteva. Poiché dalla radice del serpe uscirà una vipera e il suo frutto sarà un drago alato. I poveri pascoleranno sui miei prati e i miseri vi riposeranno tranquilli; ma farò morire di fame la tua stirpe e ucciderò il tuo resto. Urla, porta; grida, città; trema, Filistea tutta, perché dal settentrione si alza il fumo e nessuno si sbanda dalle sue schiere. Che si risponderà ai messaggeri delle nazioni? Il Signore ha fondato Sion e in essa si rifugiano gli oppressi del suo popolo”. </w:t>
      </w:r>
    </w:p>
    <w:p w14:paraId="5CD3D285" w14:textId="6CE7FA30" w:rsidR="003F2CCE" w:rsidRPr="003F2CCE" w:rsidRDefault="003F2CCE" w:rsidP="003F2CCE">
      <w:pPr>
        <w:spacing w:after="120"/>
        <w:jc w:val="both"/>
        <w:rPr>
          <w:rFonts w:ascii="Arial" w:hAnsi="Arial"/>
          <w:sz w:val="24"/>
        </w:rPr>
      </w:pPr>
      <w:r w:rsidRPr="003F2CCE">
        <w:rPr>
          <w:rFonts w:ascii="Arial" w:hAnsi="Arial"/>
          <w:sz w:val="24"/>
        </w:rPr>
        <w:t>L’Angelo della Chiesa di Pergamo vive in una città tutta consegnata a satana. Satana è il suo re. Satana la governa.</w:t>
      </w:r>
      <w:r w:rsidR="002E5F86">
        <w:rPr>
          <w:rFonts w:ascii="Arial" w:hAnsi="Arial"/>
          <w:sz w:val="24"/>
        </w:rPr>
        <w:t xml:space="preserve"> </w:t>
      </w:r>
      <w:r w:rsidRPr="003F2CCE">
        <w:rPr>
          <w:rFonts w:ascii="Arial" w:hAnsi="Arial"/>
          <w:sz w:val="24"/>
        </w:rPr>
        <w:t>Ciò significa che in questa città regna ogni genere di idolatria e di immoralità.</w:t>
      </w:r>
      <w:r w:rsidR="002E5F86">
        <w:rPr>
          <w:rFonts w:ascii="Arial" w:hAnsi="Arial"/>
          <w:sz w:val="24"/>
        </w:rPr>
        <w:t xml:space="preserve"> </w:t>
      </w:r>
      <w:r w:rsidRPr="003F2CCE">
        <w:rPr>
          <w:rFonts w:ascii="Arial" w:hAnsi="Arial"/>
          <w:sz w:val="24"/>
        </w:rPr>
        <w:t>Dove satana pone il suo trono, impone la sua legge e qual è la sua legge: la disobbedienza totale alla volontà del Signore.</w:t>
      </w:r>
      <w:r w:rsidR="002E5F86">
        <w:rPr>
          <w:rFonts w:ascii="Arial" w:hAnsi="Arial"/>
          <w:sz w:val="24"/>
        </w:rPr>
        <w:t xml:space="preserve"> </w:t>
      </w:r>
      <w:r w:rsidRPr="003F2CCE">
        <w:rPr>
          <w:rFonts w:ascii="Arial" w:hAnsi="Arial"/>
          <w:sz w:val="24"/>
        </w:rPr>
        <w:t>La legge di satana è il vizio, il peccato, la trasgressione, ogni immoralità, ogni nefandezza, ogni bestialità, ogni altra trasgressione pensata e ancora non pensata, fatta e ancora non fatta.</w:t>
      </w:r>
      <w:r w:rsidR="002E5F86">
        <w:rPr>
          <w:rFonts w:ascii="Arial" w:hAnsi="Arial"/>
          <w:sz w:val="24"/>
        </w:rPr>
        <w:t xml:space="preserve"> </w:t>
      </w:r>
      <w:r w:rsidRPr="003F2CCE">
        <w:rPr>
          <w:rFonts w:ascii="Arial" w:hAnsi="Arial"/>
          <w:sz w:val="24"/>
        </w:rPr>
        <w:t xml:space="preserve">Dove satana ha il suo trono non regna il Signore e per questo l’uomo è senza freni. Questa è la legge di satana: fare dell’uomo un uomo senza legge, un uomo che si fa legge a se stesso e la legge dell’uomo a se stesso è solo il peccato. </w:t>
      </w:r>
    </w:p>
    <w:p w14:paraId="75AD608B" w14:textId="3C1CAB07" w:rsidR="003F2CCE" w:rsidRPr="003F2CCE" w:rsidRDefault="003F2CCE" w:rsidP="003F2CCE">
      <w:pPr>
        <w:spacing w:after="120"/>
        <w:jc w:val="both"/>
        <w:rPr>
          <w:rFonts w:ascii="Arial" w:hAnsi="Arial"/>
          <w:sz w:val="24"/>
        </w:rPr>
      </w:pPr>
      <w:r w:rsidRPr="002E5F86">
        <w:rPr>
          <w:rFonts w:ascii="Arial" w:hAnsi="Arial"/>
          <w:sz w:val="24"/>
        </w:rPr>
        <w:t>Nonostante questo Angelo viva in una città idolatra e ribelle al Signore, lui riesce a tenere saldo il nome del Signore. Riesce a conservarsi fedele alla sua Parola, al suo Amore. Gesù lo loda perché nel momento della persecuzione – quando Antìpa il suo fedele testimone fu messo a morte proprio nella città dimora di satana – lui non ha rinnegato la fede. Con coraggio l’ha professata senza alcun timore della morte.</w:t>
      </w:r>
      <w:r w:rsidR="002E5F86" w:rsidRPr="002E5F86">
        <w:rPr>
          <w:rFonts w:ascii="Arial" w:hAnsi="Arial"/>
          <w:sz w:val="24"/>
        </w:rPr>
        <w:t xml:space="preserve"> </w:t>
      </w:r>
      <w:r w:rsidRPr="002E5F86">
        <w:rPr>
          <w:rFonts w:ascii="Arial" w:hAnsi="Arial"/>
          <w:sz w:val="24"/>
        </w:rPr>
        <w:t xml:space="preserve">Di questo Antìpa non sappiamo nulla. Non abbiamo altre testimonianze dal testo sacro. Ci basta sapere che Gesù lo chiama </w:t>
      </w:r>
      <w:r w:rsidRPr="002E5F86">
        <w:rPr>
          <w:rFonts w:ascii="Arial" w:hAnsi="Arial"/>
          <w:i/>
          <w:sz w:val="24"/>
        </w:rPr>
        <w:t>“Il testimone fedele”</w:t>
      </w:r>
      <w:r w:rsidRPr="002E5F86">
        <w:rPr>
          <w:rFonts w:ascii="Arial" w:hAnsi="Arial"/>
          <w:sz w:val="24"/>
        </w:rPr>
        <w:t>. È stato fedele fino alla fine, fino al martirio. Ha sigillato la sua fedeltà con la morte, con il dono della vita.</w:t>
      </w:r>
      <w:r w:rsidR="002E5F86" w:rsidRPr="002E5F86">
        <w:rPr>
          <w:rFonts w:ascii="Arial" w:hAnsi="Arial"/>
          <w:sz w:val="24"/>
        </w:rPr>
        <w:t xml:space="preserve"> </w:t>
      </w:r>
      <w:r w:rsidRPr="002E5F86">
        <w:rPr>
          <w:rFonts w:ascii="Arial" w:hAnsi="Arial"/>
          <w:sz w:val="24"/>
        </w:rPr>
        <w:t>Lui è fedele con il martirio. È fedele fino al martirio. Lui è l’esempio perfetto del cristiano.</w:t>
      </w:r>
      <w:r w:rsidR="002E5F86" w:rsidRPr="002E5F86">
        <w:rPr>
          <w:rFonts w:ascii="Arial" w:hAnsi="Arial"/>
          <w:sz w:val="24"/>
        </w:rPr>
        <w:t xml:space="preserve"> </w:t>
      </w:r>
      <w:r w:rsidRPr="003F2CCE">
        <w:rPr>
          <w:rFonts w:ascii="Arial" w:hAnsi="Arial"/>
          <w:sz w:val="24"/>
        </w:rPr>
        <w:t>Ancora una volta Gesù attesta la situazione di estrema gravità in cui questo Angelo è chiamato a vivere la sua fedeltà al Signore: nella città, che è dimora di satana.</w:t>
      </w:r>
      <w:r w:rsidR="002E5F86">
        <w:rPr>
          <w:rFonts w:ascii="Arial" w:hAnsi="Arial"/>
          <w:sz w:val="24"/>
        </w:rPr>
        <w:t xml:space="preserve"> </w:t>
      </w:r>
      <w:r w:rsidRPr="003F2CCE">
        <w:rPr>
          <w:rFonts w:ascii="Arial" w:hAnsi="Arial"/>
          <w:sz w:val="24"/>
        </w:rPr>
        <w:t xml:space="preserve">Satana dimora in questa città, perché tutti i suoi abitanti si sono consegnati all’idolatria, alla falsità, al male. </w:t>
      </w:r>
    </w:p>
    <w:p w14:paraId="175DAFFB" w14:textId="66001373"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[14</w:t>
      </w:r>
      <w:r w:rsidR="002E5F86">
        <w:rPr>
          <w:rFonts w:ascii="Arial" w:hAnsi="Arial"/>
          <w:b/>
          <w:sz w:val="24"/>
        </w:rPr>
        <w:t xml:space="preserve">] </w:t>
      </w:r>
      <w:r w:rsidRPr="003F2CCE">
        <w:rPr>
          <w:rFonts w:ascii="Arial" w:hAnsi="Arial"/>
          <w:b/>
          <w:sz w:val="24"/>
        </w:rPr>
        <w:t xml:space="preserve">Ma ho da rimproverarti alcune cose: hai presso di te seguaci della dottrina di Balaàm, il quale insegnava a Balak a provocare la caduta dei figli d'Israele, spingendoli a mangiare carni immolate agli idoli e ad abbandonarsi alla fornicazione. </w:t>
      </w:r>
    </w:p>
    <w:p w14:paraId="63DAA7D2" w14:textId="714EA6BC" w:rsidR="003F2CCE" w:rsidRPr="003F2CCE" w:rsidRDefault="003F2CCE" w:rsidP="003F2CCE">
      <w:pPr>
        <w:spacing w:after="120"/>
        <w:jc w:val="both"/>
        <w:rPr>
          <w:rFonts w:ascii="Arial" w:hAnsi="Arial"/>
          <w:sz w:val="24"/>
        </w:rPr>
      </w:pPr>
      <w:r w:rsidRPr="003F2CCE">
        <w:rPr>
          <w:rFonts w:ascii="Arial" w:hAnsi="Arial"/>
          <w:sz w:val="24"/>
        </w:rPr>
        <w:lastRenderedPageBreak/>
        <w:t>C’è qualcosa in questo Angelo che non va. Gesù per questo lo rimprovera.</w:t>
      </w:r>
      <w:r w:rsidR="002E5F86">
        <w:rPr>
          <w:rFonts w:ascii="Arial" w:hAnsi="Arial"/>
          <w:sz w:val="24"/>
        </w:rPr>
        <w:t xml:space="preserve"> </w:t>
      </w:r>
      <w:r w:rsidRPr="003F2CCE">
        <w:rPr>
          <w:rFonts w:ascii="Arial" w:hAnsi="Arial"/>
          <w:sz w:val="24"/>
        </w:rPr>
        <w:t>Cosa non va in questo Angelo? Non va la non separazione tra chi pratica il bene secondo la fede e chi invece pratica il male, rivestendosi anche di fede.</w:t>
      </w:r>
      <w:r w:rsidR="002E5F86">
        <w:rPr>
          <w:rFonts w:ascii="Arial" w:hAnsi="Arial"/>
          <w:sz w:val="24"/>
        </w:rPr>
        <w:t xml:space="preserve"> </w:t>
      </w:r>
      <w:r w:rsidRPr="003F2CCE">
        <w:rPr>
          <w:rFonts w:ascii="Arial" w:hAnsi="Arial"/>
          <w:sz w:val="24"/>
        </w:rPr>
        <w:t>Qual è il male che lui non separa dal bene?</w:t>
      </w:r>
      <w:r w:rsidR="00462CCA">
        <w:rPr>
          <w:rFonts w:ascii="Arial" w:hAnsi="Arial"/>
          <w:sz w:val="24"/>
        </w:rPr>
        <w:t xml:space="preserve"> </w:t>
      </w:r>
      <w:r w:rsidRPr="003F2CCE">
        <w:rPr>
          <w:rFonts w:ascii="Arial" w:hAnsi="Arial"/>
          <w:sz w:val="24"/>
        </w:rPr>
        <w:t>Il male è il culto che non è conservato nella sua santità e purezza, perché non è stato isolato dal culto pagano.</w:t>
      </w:r>
      <w:r w:rsidR="002E5F86">
        <w:rPr>
          <w:rFonts w:ascii="Arial" w:hAnsi="Arial"/>
          <w:sz w:val="24"/>
        </w:rPr>
        <w:t xml:space="preserve"> </w:t>
      </w:r>
      <w:r w:rsidRPr="003F2CCE">
        <w:rPr>
          <w:rFonts w:ascii="Arial" w:hAnsi="Arial"/>
          <w:sz w:val="24"/>
        </w:rPr>
        <w:t>Il male è anche l’idolatria e tutti i guai di immoralità che l’idolatria genera, quando essa si impossessa di un cuore, di una mente, di un’anima.</w:t>
      </w:r>
      <w:r w:rsidR="002E5F86">
        <w:rPr>
          <w:rFonts w:ascii="Arial" w:hAnsi="Arial"/>
          <w:sz w:val="24"/>
        </w:rPr>
        <w:t xml:space="preserve"> </w:t>
      </w:r>
      <w:r w:rsidRPr="003F2CCE">
        <w:rPr>
          <w:rFonts w:ascii="Arial" w:hAnsi="Arial"/>
          <w:sz w:val="24"/>
        </w:rPr>
        <w:t>Da puntualizzare subito che su Balaam ci sono nell’Antico Testamento due tradizioni. Quella dei Numeri che è in tutto similare a quella di tutti i restanti libri e un’altra, ricorrente una sola volta, anch’essa dei Numeri.</w:t>
      </w:r>
      <w:r w:rsidR="002E5F86">
        <w:rPr>
          <w:rFonts w:ascii="Arial" w:hAnsi="Arial"/>
          <w:sz w:val="24"/>
        </w:rPr>
        <w:t xml:space="preserve"> </w:t>
      </w:r>
      <w:r w:rsidRPr="003F2CCE">
        <w:rPr>
          <w:rFonts w:ascii="Arial" w:hAnsi="Arial"/>
          <w:sz w:val="24"/>
        </w:rPr>
        <w:t xml:space="preserve">La tradizione universale è questa: </w:t>
      </w:r>
    </w:p>
    <w:p w14:paraId="56651CE6"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Numeri - cap. 22,1-41: “Poi gli Israeliti partirono e si accamparono nelle steppe di Moab, oltre il Giordano verso Gerico. Or Balak, figlio di Zippor, vide quanto Israele aveva fatto agli Amorrei e Moab ebbe grande paura di questo popolo, che era così numeroso; Moab fu preso da spavento di fronte agli Israeliti. </w:t>
      </w:r>
    </w:p>
    <w:p w14:paraId="001275D5"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Quindi Moab disse agli anziani di Madian: Ora questa moltitudine divorerà quanto è intorno a noi, come il bue divora l'erba dei campi. Balak, figlio di Zippor, era in quel tempo re di Moab. Egli mandò messaggeri a Balaam, figlio di Beor, a Petor che sta sul fiume, nel paese dei figli di Amau, per chiamarlo e dirgli: Ecco un popolo è uscito dall'Egitto; ricopre la terra e si è stabilito di fronte a me; ora dunque, vieni e maledicimi questo popolo; poiché è troppo potente per me; forse così riusciremo a sconfiggerlo e potrò scacciarlo dal paese; so infatti che chi tu benedici è benedetto e chi tu maledici è maledetto. </w:t>
      </w:r>
    </w:p>
    <w:p w14:paraId="5F3F0A6C"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Gli anziani di Moab e gli anziani di Madian partirono portando in mano il salario dell'indovino; arrivati da Balaam, gli riferirono le parole di Balak. Balaam disse loro: Alloggiate qui stanotte e vi darò la risposta secondo quanto mi dirà il Signore. I capi di Moab si fermarono da Balaam. Ora Dio venne a Balaam e gli disse: Chi sono questi uomini che stanno da te? Balaam rispose a Dio: Balak, figlio di Zippor, re di Moab, mi ha mandato a dire: Ecco, il popolo che è uscito dall'Egitto, ricopre la terra; ora vieni a maledirmelo; forse riuscirò così a batterlo e potrò scacciarlo. </w:t>
      </w:r>
    </w:p>
    <w:p w14:paraId="107FCB39"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Dio disse a Balaam: Tu non andrai con loro, non maledirai quel popolo, perché esso è benedetto. Balaam si alzò la mattina e disse ai capi di Balak: Andatevene al vostro paese, perché il Signore si è rifiutato di lasciarmi venire con voi. I capi di Moab si alzarono, tornarono da Balak e dissero: Balaam si è rifiutato di venire con noi. Allora Balak mandò di nuovo i capi, in maggior numero e più influenti di quelli di prima. Vennero da Balaam e gli dissero: Così dice Balak, figlio di Zippor: Nulla ti trattenga dal venire da me; perché io ti colmerò di onori e farò quanto mi dirai; vieni dunque e maledicimi questo popolo. Ma Balaam rispose e disse ai ministri di Balak: Quand'anche Balak mi desse la sua casa piena d'argento e oro, non potrei trasgredire l'ordine del Signore, mio Dio, per fare cosa piccola o grande. Nondimeno, </w:t>
      </w:r>
      <w:r w:rsidRPr="002E5F86">
        <w:rPr>
          <w:rFonts w:ascii="Arial" w:hAnsi="Arial"/>
          <w:bCs/>
          <w:i/>
          <w:iCs/>
          <w:sz w:val="24"/>
        </w:rPr>
        <w:lastRenderedPageBreak/>
        <w:t xml:space="preserve">trattenetevi qui anche voi stanotte, perché io sappia ciò che il Signore mi dirà ancora. </w:t>
      </w:r>
    </w:p>
    <w:p w14:paraId="11A3FFBC" w14:textId="07560484"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Dio venne la notte a Balaam e gli disse: Se quegli uomini sono venuti a chiamarti, alzati e </w:t>
      </w:r>
      <w:r w:rsidR="002B2D5C" w:rsidRPr="002E5F86">
        <w:rPr>
          <w:rFonts w:ascii="Arial" w:hAnsi="Arial"/>
          <w:bCs/>
          <w:i/>
          <w:iCs/>
          <w:sz w:val="24"/>
        </w:rPr>
        <w:t>va’</w:t>
      </w:r>
      <w:r w:rsidRPr="002E5F86">
        <w:rPr>
          <w:rFonts w:ascii="Arial" w:hAnsi="Arial"/>
          <w:bCs/>
          <w:i/>
          <w:iCs/>
          <w:sz w:val="24"/>
        </w:rPr>
        <w:t xml:space="preserve"> con loro; ma farai ciò che io ti dirò. Balaam quindi si alzò la mattina, sellò l'asina e se ne andò con i capi di Moab. Ma l'ira di Dio si accese perché egli era andato; l'angelo del Signore si pose sulla strada per ostacolarlo. Egli cavalcava l'asina e aveva con sé due servitori. L'asina, vedendo l'angelo del Signore che stava sulla strada con la spada sguainata in mano,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ritirarsi né a destra, né a sinistra. L'asina vide l'angelo del Signore e si accovacciò sotto Balaam; l'ira di Balaam si accese ed egli percosse l'asina con il bastone. Allora il Signore aprì la bocca all'asina ed essa disse a Balaam: Che ti ho fatto perché tu mi percuota già per la terza volta? </w:t>
      </w:r>
    </w:p>
    <w:p w14:paraId="5B968159"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Balaam rispose all'asina: Perché ti sei beffata di me! Se avessi una spada in mano, ti ammazzerei subito. L'asina disse a Balaam: Non sono io la tua asina sulla quale hai sempre cavalcato fino ad oggi? Sono forse abituata ad agire così? Ed egli rispose: No. Allora il Signore aprì gli occhi a Balaam ed egli vide l'angelo del Signore, che stava sulla strada con la spada sguainata. Balaam si inginocchiò e si prostrò con la faccia a terra. L'angelo del Signore gli disse: Perché hai percosso la tua asina già tre volte? Ecco io sono uscito a ostacolarti il cammino, perché il cammino davanti a me va in precipizio. Tre volte l'asina mi ha visto ed è uscita di strada davanti a me; se non fosse uscita di strada davanti a me, certo io avrei già ucciso te e lasciato in vita lei. </w:t>
      </w:r>
    </w:p>
    <w:p w14:paraId="37ED1A0F"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Allora Balaam disse all'angelo del Signore: Io ho peccato, perché non sapevo che tu ti fossi posto contro di me sul cammino; ora se questo ti dispiace, io tornerò indietro. L'angelo del Signore disse a Balaam: Va’ pure con quegli uomini; ma dirai soltanto quello che io ti dirò. Balaam andò con i capi di Balak. Quando Balak udì che Balaam arrivava, gli andò incontro a Ir-Moab che è sul confine dell'Arnon, all'estremità del confine. Balak disse a Balaam: Non ti avevo forse mandato a chiamare con insistenza? Perché non sei venuto da me? Non sono forse in grado di farti onore? </w:t>
      </w:r>
    </w:p>
    <w:p w14:paraId="1E0D8C6A"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Balaam rispose a Balak: Ecco, sono venuto da te; ma ora posso forse dire qualsiasi cosa? La parola che Dio mi metterà in bocca, quella dirò. Balaam andò con Balak e giunsero a Kiriat-Cusot. Balak immolò bestiame grosso e minuto e mandò parte della carne a Balaam e ai capi che erano con lui. La mattina Balak prese Balaam e lo fece salire </w:t>
      </w:r>
      <w:r w:rsidRPr="002E5F86">
        <w:rPr>
          <w:rFonts w:ascii="Arial" w:hAnsi="Arial"/>
          <w:bCs/>
          <w:i/>
          <w:iCs/>
          <w:sz w:val="24"/>
        </w:rPr>
        <w:lastRenderedPageBreak/>
        <w:t xml:space="preserve">a Bamot-Baal, da dove si vedeva un'estremità dell'accampamento del popolo. </w:t>
      </w:r>
    </w:p>
    <w:p w14:paraId="08D0859E"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Numeri - cap. 23,1-30: “Balaam disse a Balak: Costruiscimi qui sette altari e preparami qui sette giovenchi e sette arieti. Balak fece come Balaam aveva detto; Balak e Balaam offrirono un giovenco e un ariete su ciascun altare. Balaam disse a Balak: Fermati presso il tuo olocausto e io andrò; forse il Signore mi verrà incontro; quel che mi mostrerà io te lo riferirò. Andò su di una altura brulla. </w:t>
      </w:r>
    </w:p>
    <w:p w14:paraId="42A2C056"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Dio andò incontro a Balaam e Balaam gli disse: Ho preparato i sette altari e ho offerto un giovenco e un ariete su ciascun altare. Allora il Signore mise le parole in bocca a Balaam e gli disse: Torna da Balak e parla così. Balaam tornò da Balak che stava presso il suo olocausto: egli e tutti i capi di Moab. Allora Balaam pronunziò il suo poema e disse: Dall'Aram mi ha fatto venire Balak, il re di Moab dalle montagne di oriente: Vieni, maledici per me Giacobbe; vieni, inveisci contro Israele! Come imprecherò, se Dio non impreca? Come inveirò, se il Signore non inveisce? Anzi, dalla cima delle rupi io lo vedo e dalle alture lo contemplo: ecco un popolo che dimora solo e tra le nazioni non si annovera. Chi può contare la polvere di Giacobbe? Chi può numerare l'accampamento d'Israele? Possa io morire della morte dei giusti e sia la mia fine come la loro. </w:t>
      </w:r>
    </w:p>
    <w:p w14:paraId="78B97715"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Allora Balak disse a Balaam: Che mi hai fatto? Io t'ho fatto venire per maledire i miei nemici e tu invece li hai benedetti. Rispose: Non devo forse aver cura di dire solo quello che il Signore mi mette sulla bocca? </w:t>
      </w:r>
    </w:p>
    <w:p w14:paraId="7E1A6AA5"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Balak gli disse: Vieni con me in altro luogo da dove tu possa vederlo: qui ne vedi solo un'estremità, non lo vedi tutto intero; di là me lo devi maledire. Lo condusse al campo di Zofim, sulla cima del Pisga; costruì sette altari e offrì un giovenco e un ariete su ogni altare. Allora Balaam disse a Balak: Fermati presso il tuo olocausto e io andrò incontro al Signore. Il Signore andò incontro a Balaam, gli mise le parole sulla bocca e gli disse: Torna da Balak e parla così. </w:t>
      </w:r>
    </w:p>
    <w:p w14:paraId="567A2C42" w14:textId="08C893B4"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Balaam tornò da Balak che stava presso il suo olocausto insieme con i capi di Moab. Balak gli disse: Che cosa ha detto il Signore? Allora Balaam pronunziò il suo poema e disse: Sorgi, Balak, e ascolta; porgimi orecchio, figlio di Zippor! Dio non è un uomo da potersi smentire, non è un figlio dell'uomo da potersi pentire. Forse Egli dice e poi non fa? Promette una cosa che poi non adempie? Ecco, di benedire ho ricevuto il comando e la benedizione io non potrò revocare. Non si scorge iniquità in Giacobbe, non si vede affanno in Israele. Il Signore suo Dio è con lui e in lui risuona l'acclamazione per il re. Dio, che lo ha fatto uscire dall'Egitto, è per lui come le corna del bufalo. Perché non vi è sortilegio contro Giacobbe e non vi è </w:t>
      </w:r>
      <w:r w:rsidR="002B2D5C" w:rsidRPr="002E5F86">
        <w:rPr>
          <w:rFonts w:ascii="Arial" w:hAnsi="Arial"/>
          <w:bCs/>
          <w:i/>
          <w:iCs/>
          <w:sz w:val="24"/>
        </w:rPr>
        <w:t>magia</w:t>
      </w:r>
      <w:r w:rsidRPr="002E5F86">
        <w:rPr>
          <w:rFonts w:ascii="Arial" w:hAnsi="Arial"/>
          <w:bCs/>
          <w:i/>
          <w:iCs/>
          <w:sz w:val="24"/>
        </w:rPr>
        <w:t xml:space="preserve"> contro Israele: a suo tempo vien detto a Giacobbe e a Israele che cosa opera Dio. Ecco un popolo che si leva come leonessa e si erge come un leone; non si accovaccia, finché non abbia divorato la preda e bevuto il sangue degli uccisi. </w:t>
      </w:r>
    </w:p>
    <w:p w14:paraId="2800C49B"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lastRenderedPageBreak/>
        <w:t>Allora Balak disse a Balaam: Se proprio non lo maledici, almeno non benedirlo! Rispose Balaam e disse a Balak: Non ti ho già detto, che quanto il Signore dirà io dovrò eseguirlo?</w:t>
      </w:r>
    </w:p>
    <w:p w14:paraId="408345FA"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Balak disse a Balaam: Vieni, ti condurrò in altro luogo: forse piacerà a Dio che tu me li maledica di là. Così Balak condusse Balaam in cima al Peor, che è di fronte al deserto. Balaam disse a Balak: Costruiscimi qui sette altari e preparami sette giovenchi e sette arieti. Balak fece come Balaam aveva detto e offrì un giovenco e un ariete su ogni altare. </w:t>
      </w:r>
    </w:p>
    <w:p w14:paraId="07204F3B" w14:textId="1E6F887D"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Numeri - cap. 24,1-25: “Balaam vide che al Signore piaceva di benedire Israele e non volle rivolgersi come le altre volte alla </w:t>
      </w:r>
      <w:r w:rsidR="002B2D5C" w:rsidRPr="002E5F86">
        <w:rPr>
          <w:rFonts w:ascii="Arial" w:hAnsi="Arial"/>
          <w:bCs/>
          <w:i/>
          <w:iCs/>
          <w:sz w:val="24"/>
        </w:rPr>
        <w:t>magia</w:t>
      </w:r>
      <w:r w:rsidRPr="002E5F86">
        <w:rPr>
          <w:rFonts w:ascii="Arial" w:hAnsi="Arial"/>
          <w:bCs/>
          <w:i/>
          <w:iCs/>
          <w:sz w:val="24"/>
        </w:rPr>
        <w:t xml:space="preserve">, ma voltò la faccia verso il deserto. Balaam alzò gli occhi e vide Israele accampato, tribù per tribù. Allora lo spirito di Dio fu sopra di lui. Egli pronunziò il suo poema e disse: Oracolo di Balaam, figlio di Beor, e oracolo dell'uomo dall'occhio penetrante; oracolo di chi ode le parole di Dio e conosce la scienza dell'Altissimo, di chi vede la visione dell'Onnipotente, e cade ed è tolto il velo dai suoi occhi. Come sono belle le tue tende, Giacobbe, le tue dimore, Israele! Sono come torrenti che si diramano, come giardini lungo un fiume, come àloe, che il Signore ha piantati, come cedri lungo le acque. Fluirà l'acqua dalle sue secchie e il suo seme come acqua copiosa. Il suo re sarà più grande di Agag e il suo regno sarà celebrato. Dio, che lo ha fatto uscire dall'Egitto, è per lui come le corna del </w:t>
      </w:r>
      <w:r w:rsidR="002B2D5C" w:rsidRPr="002E5F86">
        <w:rPr>
          <w:rFonts w:ascii="Arial" w:hAnsi="Arial"/>
          <w:bCs/>
          <w:i/>
          <w:iCs/>
          <w:sz w:val="24"/>
        </w:rPr>
        <w:t>bufalo</w:t>
      </w:r>
      <w:r w:rsidRPr="002E5F86">
        <w:rPr>
          <w:rFonts w:ascii="Arial" w:hAnsi="Arial"/>
          <w:bCs/>
          <w:i/>
          <w:iCs/>
          <w:sz w:val="24"/>
        </w:rPr>
        <w:t xml:space="preserve">. Egli divora le genti che lo avversano, addenta le loro ossa e spezza le saette scagliate contro di lui. Si è rannicchiato, si è accovacciato come un leone e come una leonessa, chi oserà farlo alzare? Chi ti benedice sia benedetto e chi ti maledice sia maledetto! </w:t>
      </w:r>
    </w:p>
    <w:p w14:paraId="7D8C41E1" w14:textId="55494FBD"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Allora l'ira di Balak si accese contro Balaam; Balak </w:t>
      </w:r>
      <w:r w:rsidR="002B2D5C" w:rsidRPr="002E5F86">
        <w:rPr>
          <w:rFonts w:ascii="Arial" w:hAnsi="Arial"/>
          <w:bCs/>
          <w:i/>
          <w:iCs/>
          <w:sz w:val="24"/>
        </w:rPr>
        <w:t>batté</w:t>
      </w:r>
      <w:r w:rsidRPr="002E5F86">
        <w:rPr>
          <w:rFonts w:ascii="Arial" w:hAnsi="Arial"/>
          <w:bCs/>
          <w:i/>
          <w:iCs/>
          <w:sz w:val="24"/>
        </w:rPr>
        <w:t xml:space="preserve"> le mani e disse a Balaam: Ti ho chiamato per maledire i miei nemici e tu invece per tre volte li hai benedetti! Ora vattene al tuo paese! Avevo detto che ti avrei colmato di onori, ma ecco, il Signore ti ha impedito di averli. Balaam disse a Balak: Non avevo forse detto ai messaggeri che mi avevi mandato: Quando anche Balak mi desse la sua casa piena d'argento e d'oro, non potrei trasgredire l'ordine del Signore per fare cosa buona o cattiva di mia iniziativa: ciò che il Signore dirà, quello soltanto dirò? </w:t>
      </w:r>
    </w:p>
    <w:p w14:paraId="08C83E77"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Ora sto per tornare al mio popolo; ebbene vieni: ti predirò ciò che questo popolo farà al tuo popolo negli ultimi giorni. </w:t>
      </w:r>
    </w:p>
    <w:p w14:paraId="05111A19"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Egli pronunciò il suo poema e disse: Oracolo di Balaam, figlio di Beor, oracolo dell'uomo dall'occhio penetrante, oracolo di chi ode le parole di Dio e conosce la scienza dell'Altissimo, di chi vede la visione dell'Onnipotente, e cade ed è tolto il velo dai suoi occhi. Io lo vedo, ma non ora, io lo contemplo, ma non da vicino: Una stella spunta da Giacobbe e uno scettro sorge da Israele, spezza le tempie di Moab e il cranio dei figli di Set, Edom diverrà sua conquista e diverrà sua </w:t>
      </w:r>
      <w:r w:rsidRPr="002E5F86">
        <w:rPr>
          <w:rFonts w:ascii="Arial" w:hAnsi="Arial"/>
          <w:bCs/>
          <w:i/>
          <w:iCs/>
          <w:sz w:val="24"/>
        </w:rPr>
        <w:lastRenderedPageBreak/>
        <w:t xml:space="preserve">conquista Seir, suo nemico, mentre Israele compirà prodezze. Uno di Giacobbe dominerà i suoi nemici e farà perire gli scampati da Ar. </w:t>
      </w:r>
    </w:p>
    <w:p w14:paraId="7C22F3C4"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Poi vide Amalek, pronunziò il suo poema e disse: Amalek è la prima delle nazioni, ma il suo avvenire sarà eterna rovina. Poi vide i Keniti, pronunziò il suo poema e disse: Sicura è la tua dimora, o Caino, e il tuo nido è aggrappato alla roccia. Eppure sarà dato alla distruzione, finché Assur ti deporterà in prigionia. Pronunziò ancora il suo poema e disse: Ahimè! chi potrà sopravvivere, dopo che il Signore avrà compiuto tal cosa? Verranno navi dalla parte di Cipro e opprimeranno Assur e opprimeranno Eber, ma anch'egli andrà in perdizione. Poi Balaam si alzò e tornò al suo paese, mentre Balak se ne andò per la sua strada. </w:t>
      </w:r>
    </w:p>
    <w:p w14:paraId="63EE995E" w14:textId="77777777" w:rsidR="003F2CCE" w:rsidRPr="003F2CCE" w:rsidRDefault="003F2CCE" w:rsidP="003F2CCE">
      <w:pPr>
        <w:spacing w:after="120"/>
        <w:jc w:val="both"/>
        <w:rPr>
          <w:rFonts w:ascii="Arial" w:hAnsi="Arial"/>
          <w:sz w:val="24"/>
        </w:rPr>
      </w:pPr>
      <w:r w:rsidRPr="003F2CCE">
        <w:rPr>
          <w:rFonts w:ascii="Arial" w:hAnsi="Arial"/>
          <w:sz w:val="24"/>
        </w:rPr>
        <w:t>La stessa versione troviamo in:</w:t>
      </w:r>
    </w:p>
    <w:p w14:paraId="537E8C0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“Uccisero anche, oltre i loro caduti, i re di Madian Evi, Rekem, Sur, Ur e Reba cioè cinque re di Madian; uccisero anche di spada Balaam figlio di Beor” (Num 31,8). </w:t>
      </w:r>
    </w:p>
    <w:p w14:paraId="38CEE36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“Non vi entreranno mai perché non vi vennero incontro con il pane e con l'acqua nel vostro cammino quando uscivate dall'Egitto e perché hanno prezzolato contro di te Balaam, figlio di Beor, da Petor nel paese dei due fiumi, perché ti maledicesse” (Dt 23,5). </w:t>
      </w:r>
    </w:p>
    <w:p w14:paraId="73F7A23D"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il Signore tuo Dio non volle ascoltare Balaam e il Signore tuo Dio mutò per te la maledizione in benedizione, perché il Signore tuo Dio ti ama” (Dt 23,6). </w:t>
      </w:r>
    </w:p>
    <w:p w14:paraId="7E17EF99"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“Quanto a Balaam, figlio di Beor, l'indovino, gli Israeliti lo uccisero di spada insieme a quelli che avevano trafitto” (Gs 13,22). </w:t>
      </w:r>
    </w:p>
    <w:p w14:paraId="774FC11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“Poi sorse Balak, figlio di Zippor, re di Moab, per muover guerra a Israele; mandò a chiamare Balaam, figlio di Beor, perché vi maledicesse” (Gs 24,9).</w:t>
      </w:r>
    </w:p>
    <w:p w14:paraId="49AF304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“Ma io non volli ascoltare Balaam; egli dovette benedirvi e vi liberai dalle mani di Balak” (Gs 24,10). </w:t>
      </w:r>
    </w:p>
    <w:p w14:paraId="60DAD732" w14:textId="799A105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“Perché non erano venuti incontro agli Israeliti con il pane e l'acqua e perché avevano prezzolato contro di loro Balaam per maledirli, sebbene il nostro Dio avesse mutato la maledizione in benedizione” (Ne 13,2). </w:t>
      </w:r>
    </w:p>
    <w:p w14:paraId="20E93E49" w14:textId="724DE752" w:rsidR="003F2CCE" w:rsidRPr="002E5F86" w:rsidRDefault="003F2CCE" w:rsidP="003F2CCE">
      <w:pPr>
        <w:spacing w:after="120"/>
        <w:jc w:val="both"/>
        <w:rPr>
          <w:rFonts w:ascii="Arial" w:hAnsi="Arial"/>
          <w:sz w:val="24"/>
        </w:rPr>
      </w:pPr>
      <w:r w:rsidRPr="002E5F86">
        <w:rPr>
          <w:rFonts w:ascii="Arial" w:hAnsi="Arial"/>
          <w:sz w:val="24"/>
        </w:rPr>
        <w:t>L’altra tradizione, invece, sempre del Libro dei Numeri, è riferita una sola volta. Ecco il testo, al quale si rifà la citazione dell’Apocalisse:</w:t>
      </w:r>
      <w:r w:rsidR="002E5F86" w:rsidRPr="002E5F86">
        <w:rPr>
          <w:rFonts w:ascii="Arial" w:hAnsi="Arial"/>
          <w:sz w:val="24"/>
        </w:rPr>
        <w:t xml:space="preserve"> </w:t>
      </w:r>
      <w:r w:rsidRPr="002E5F86">
        <w:rPr>
          <w:rFonts w:ascii="Arial" w:hAnsi="Arial"/>
          <w:i/>
          <w:sz w:val="24"/>
        </w:rPr>
        <w:t>“Proprio loro, per suggerimento di Balaam, hanno insegnato agli Israeliti l'infedeltà verso il Signore, nella faccenda di Peor, per cui venne il flagello nella comunità del Signore” (Num 31,16).</w:t>
      </w:r>
      <w:r w:rsidR="00462CCA">
        <w:rPr>
          <w:rFonts w:ascii="Arial" w:hAnsi="Arial"/>
          <w:i/>
          <w:sz w:val="24"/>
        </w:rPr>
        <w:t xml:space="preserve"> </w:t>
      </w:r>
      <w:r w:rsidRPr="002E5F86">
        <w:rPr>
          <w:rFonts w:ascii="Arial" w:hAnsi="Arial"/>
          <w:sz w:val="24"/>
        </w:rPr>
        <w:t xml:space="preserve">Nel Nuovo Testamento oltre che nell’Apocalisse, in questo solo passo, una sola volta ne parlano rispettivamente San Pietro e Giuda. </w:t>
      </w:r>
    </w:p>
    <w:p w14:paraId="2F0746C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“Abbandonata la retta via, si sono smarriti seguendo la via di Balaàm di Bosòr, che amò un salario di iniquità” (2Pt 2,15). </w:t>
      </w:r>
    </w:p>
    <w:p w14:paraId="4532C726" w14:textId="3674CDDE"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“Guai a loro! Perché si sono incamminati per la strada di Caino e, per sete di lucro, si sono impegolati nei traviamenti di Balaàm e sono</w:t>
      </w:r>
      <w:r w:rsidR="002E5F86" w:rsidRPr="002E5F86">
        <w:rPr>
          <w:rFonts w:ascii="Arial" w:hAnsi="Arial"/>
          <w:i/>
          <w:iCs/>
          <w:sz w:val="24"/>
        </w:rPr>
        <w:t xml:space="preserve"> </w:t>
      </w:r>
      <w:r w:rsidRPr="002E5F86">
        <w:rPr>
          <w:rFonts w:ascii="Arial" w:hAnsi="Arial"/>
          <w:i/>
          <w:iCs/>
          <w:sz w:val="24"/>
        </w:rPr>
        <w:t xml:space="preserve">periti nella ribellione di Kore. (Gd 1,11). </w:t>
      </w:r>
    </w:p>
    <w:p w14:paraId="39F9C5A3" w14:textId="5BA23DBC" w:rsidR="003F2CCE" w:rsidRPr="003F2CCE" w:rsidRDefault="003F2CCE" w:rsidP="003F2CCE">
      <w:pPr>
        <w:spacing w:after="120"/>
        <w:jc w:val="both"/>
        <w:rPr>
          <w:rFonts w:ascii="Arial" w:hAnsi="Arial"/>
          <w:sz w:val="24"/>
        </w:rPr>
      </w:pPr>
      <w:r w:rsidRPr="003F2CCE">
        <w:rPr>
          <w:rFonts w:ascii="Arial" w:hAnsi="Arial"/>
          <w:sz w:val="24"/>
        </w:rPr>
        <w:t>Gesù insegna all’Angelo della Chiesa di Pergamo che nessuna commistione è possibile tra la verità e la falsità, tra la sana moralità e l’immoralità, tra la retta adorazione di Dio e l’idolatria.</w:t>
      </w:r>
      <w:r w:rsidR="002E5F86">
        <w:rPr>
          <w:rFonts w:ascii="Arial" w:hAnsi="Arial"/>
          <w:sz w:val="24"/>
        </w:rPr>
        <w:t xml:space="preserve"> </w:t>
      </w:r>
      <w:r w:rsidRPr="003F2CCE">
        <w:rPr>
          <w:rFonts w:ascii="Arial" w:hAnsi="Arial"/>
          <w:sz w:val="24"/>
        </w:rPr>
        <w:t>Questo non discernimento, non separazione, non distinzione, questa comunione di vita tra male e bene, vero e falso, fede e incredulità, adorazione e idolatria può portare gravi danni in seno alla comunità.</w:t>
      </w:r>
      <w:r w:rsidR="002E5F86">
        <w:rPr>
          <w:rFonts w:ascii="Arial" w:hAnsi="Arial"/>
          <w:sz w:val="24"/>
        </w:rPr>
        <w:t xml:space="preserve"> </w:t>
      </w:r>
      <w:r w:rsidRPr="003F2CCE">
        <w:rPr>
          <w:rFonts w:ascii="Arial" w:hAnsi="Arial"/>
          <w:sz w:val="24"/>
        </w:rPr>
        <w:t>Tutti i buoni potrebbero lasciarsi ammaliare dal fascino del male, reputandolo cosa buona, dal momento che colui che deve prendere posizione, lascia correre ogni cosa, permette che questa commistione regni in seno alla Chiesa che Lui è chiamato a governare, vigilando a che nessuna radice velenosa entri in essa.</w:t>
      </w:r>
    </w:p>
    <w:p w14:paraId="67174833" w14:textId="010E7FBC" w:rsidR="003F2CCE" w:rsidRPr="003F2CCE" w:rsidRDefault="003F2CCE" w:rsidP="003F2CCE">
      <w:pPr>
        <w:spacing w:after="120"/>
        <w:jc w:val="both"/>
        <w:rPr>
          <w:rFonts w:ascii="Arial" w:hAnsi="Arial"/>
          <w:sz w:val="24"/>
        </w:rPr>
      </w:pPr>
      <w:r w:rsidRPr="003F2CCE">
        <w:rPr>
          <w:rFonts w:ascii="Arial" w:hAnsi="Arial"/>
          <w:sz w:val="24"/>
        </w:rPr>
        <w:t>Santità del culto, verità della fede devono essere sempre tenute separate dalla falsità del culto e della dottrina.</w:t>
      </w:r>
      <w:r w:rsidR="002E5F86">
        <w:rPr>
          <w:rFonts w:ascii="Arial" w:hAnsi="Arial"/>
          <w:sz w:val="24"/>
        </w:rPr>
        <w:t xml:space="preserve"> </w:t>
      </w:r>
      <w:r w:rsidRPr="003F2CCE">
        <w:rPr>
          <w:rFonts w:ascii="Arial" w:hAnsi="Arial"/>
          <w:sz w:val="24"/>
        </w:rPr>
        <w:t>L’Angelo è preposto per vigilare a che questo non accada. Se accade, la sua responsabilità è grande.</w:t>
      </w:r>
      <w:r w:rsidR="002E5F86">
        <w:rPr>
          <w:rFonts w:ascii="Arial" w:hAnsi="Arial"/>
          <w:sz w:val="24"/>
        </w:rPr>
        <w:t xml:space="preserve"> </w:t>
      </w:r>
      <w:r w:rsidRPr="003F2CCE">
        <w:rPr>
          <w:rFonts w:ascii="Arial" w:hAnsi="Arial"/>
          <w:sz w:val="24"/>
        </w:rPr>
        <w:t>Tutta la verità del culto e della fede ben presto potrebbe risultare contagiata e trasformarsi in falsità, in errore e per di più giustificato, legalizzato, permesso da chi è preposto a far sì che questo mai avvenga.</w:t>
      </w:r>
      <w:r w:rsidR="002E5F86">
        <w:rPr>
          <w:rFonts w:ascii="Arial" w:hAnsi="Arial"/>
          <w:sz w:val="24"/>
        </w:rPr>
        <w:t xml:space="preserve"> </w:t>
      </w:r>
      <w:r w:rsidRPr="003F2CCE">
        <w:rPr>
          <w:rFonts w:ascii="Arial" w:hAnsi="Arial"/>
          <w:sz w:val="24"/>
        </w:rPr>
        <w:t>Chi è posto in alto nella Chiesa di Dio deve sapere che ogni sua decisione influisce su tutta la comunità sia in bene che in male.</w:t>
      </w:r>
      <w:r w:rsidR="002E5F86">
        <w:rPr>
          <w:rFonts w:ascii="Arial" w:hAnsi="Arial"/>
          <w:sz w:val="24"/>
        </w:rPr>
        <w:t xml:space="preserve"> </w:t>
      </w:r>
      <w:r w:rsidRPr="003F2CCE">
        <w:rPr>
          <w:rFonts w:ascii="Arial" w:hAnsi="Arial"/>
          <w:sz w:val="24"/>
        </w:rPr>
        <w:t>Siffatte persone non solo vivevano di idolatria, di immoralità, insegnavano agli altri, cioè ai buoni, a praticarla, spacciandola per cosa buona.</w:t>
      </w:r>
      <w:r w:rsidR="002E5F86">
        <w:rPr>
          <w:rFonts w:ascii="Arial" w:hAnsi="Arial"/>
          <w:sz w:val="24"/>
        </w:rPr>
        <w:t xml:space="preserve"> </w:t>
      </w:r>
      <w:r w:rsidRPr="003F2CCE">
        <w:rPr>
          <w:rFonts w:ascii="Arial" w:hAnsi="Arial"/>
          <w:sz w:val="24"/>
        </w:rPr>
        <w:t>Questa è la gravità della non vigilanza, o dell’accoglienza di questo Angelo.</w:t>
      </w:r>
    </w:p>
    <w:p w14:paraId="2E103C15" w14:textId="5A088FF4" w:rsidR="003F2CCE" w:rsidRPr="003F2CCE" w:rsidRDefault="003F2CCE" w:rsidP="003F2CCE">
      <w:pPr>
        <w:spacing w:after="120"/>
        <w:jc w:val="both"/>
        <w:rPr>
          <w:rFonts w:ascii="Arial" w:hAnsi="Arial"/>
          <w:sz w:val="24"/>
        </w:rPr>
      </w:pPr>
      <w:r w:rsidRPr="003F2CCE">
        <w:rPr>
          <w:rFonts w:ascii="Arial" w:hAnsi="Arial"/>
          <w:b/>
          <w:i/>
          <w:sz w:val="24"/>
        </w:rPr>
        <w:t>“Hai presso di te”</w:t>
      </w:r>
      <w:r w:rsidRPr="003F2CCE">
        <w:rPr>
          <w:rFonts w:ascii="Arial" w:hAnsi="Arial"/>
          <w:sz w:val="24"/>
        </w:rPr>
        <w:t>, cioè: vivono con te, nella tua comunità, vivono indisturbati, operano il male senza che tu intervenga, prenda posizione netta.</w:t>
      </w:r>
      <w:r w:rsidR="002E5F86">
        <w:rPr>
          <w:rFonts w:ascii="Arial" w:hAnsi="Arial"/>
          <w:sz w:val="24"/>
        </w:rPr>
        <w:t xml:space="preserve"> </w:t>
      </w:r>
      <w:r w:rsidRPr="003F2CCE">
        <w:rPr>
          <w:rFonts w:ascii="Arial" w:hAnsi="Arial"/>
          <w:sz w:val="24"/>
        </w:rPr>
        <w:t>Tu sei responsabile di tutto il male che essi operano. Potresti impedirlo e non lo fai. Potresti salvare i buoni e lasci che anche loro cadano nella perversione. La forza di un Angelo è nel suo discernimento. La sua parola deve essere come quella di Cristo Gesù: una spada affilata a doppio taglio.</w:t>
      </w:r>
      <w:r w:rsidR="002E5F86">
        <w:rPr>
          <w:rFonts w:ascii="Arial" w:hAnsi="Arial"/>
          <w:sz w:val="24"/>
        </w:rPr>
        <w:t xml:space="preserve"> </w:t>
      </w:r>
      <w:r w:rsidRPr="003F2CCE">
        <w:rPr>
          <w:rFonts w:ascii="Arial" w:hAnsi="Arial"/>
          <w:sz w:val="24"/>
        </w:rPr>
        <w:t>Bene e male devono essere da lui separati con precisione divina. Questa la sua missione, questo il suo ministero, questo il suo ufficio.</w:t>
      </w:r>
    </w:p>
    <w:p w14:paraId="3FDDBAFC" w14:textId="415F3BDE"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[15</w:t>
      </w:r>
      <w:r w:rsidR="002E5F86">
        <w:rPr>
          <w:rFonts w:ascii="Arial" w:hAnsi="Arial"/>
          <w:b/>
          <w:sz w:val="24"/>
        </w:rPr>
        <w:t xml:space="preserve">] </w:t>
      </w:r>
      <w:r w:rsidRPr="003F2CCE">
        <w:rPr>
          <w:rFonts w:ascii="Arial" w:hAnsi="Arial"/>
          <w:b/>
          <w:sz w:val="24"/>
        </w:rPr>
        <w:t xml:space="preserve">Così pure hai di quelli che seguono la dottrina dei Nicolaìti. </w:t>
      </w:r>
    </w:p>
    <w:p w14:paraId="1C35E626" w14:textId="0436F393" w:rsidR="003F2CCE" w:rsidRPr="003F2CCE" w:rsidRDefault="003F2CCE" w:rsidP="003F2CCE">
      <w:pPr>
        <w:spacing w:after="120"/>
        <w:jc w:val="both"/>
        <w:rPr>
          <w:rFonts w:ascii="Arial" w:hAnsi="Arial"/>
          <w:sz w:val="24"/>
        </w:rPr>
      </w:pPr>
      <w:r w:rsidRPr="003F2CCE">
        <w:rPr>
          <w:rFonts w:ascii="Arial" w:hAnsi="Arial"/>
          <w:sz w:val="24"/>
        </w:rPr>
        <w:t>Altra commistione è con i Nicolaiti. Anche questi vivevano indisturbati nella comunità.</w:t>
      </w:r>
      <w:r w:rsidR="002E5F86">
        <w:rPr>
          <w:rFonts w:ascii="Arial" w:hAnsi="Arial"/>
          <w:sz w:val="24"/>
        </w:rPr>
        <w:t xml:space="preserve"> </w:t>
      </w:r>
      <w:r w:rsidRPr="003F2CCE">
        <w:rPr>
          <w:rFonts w:ascii="Arial" w:hAnsi="Arial"/>
          <w:sz w:val="24"/>
        </w:rPr>
        <w:t xml:space="preserve">Sui Nicolaiti si è già detto ogni cosa, quando si è parlato della Chiesa di Efeso. </w:t>
      </w:r>
    </w:p>
    <w:p w14:paraId="5ACB0855" w14:textId="7963F4B1"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[16</w:t>
      </w:r>
      <w:r w:rsidR="002E5F86">
        <w:rPr>
          <w:rFonts w:ascii="Arial" w:hAnsi="Arial"/>
          <w:b/>
          <w:sz w:val="24"/>
        </w:rPr>
        <w:t xml:space="preserve">] </w:t>
      </w:r>
      <w:r w:rsidRPr="003F2CCE">
        <w:rPr>
          <w:rFonts w:ascii="Arial" w:hAnsi="Arial"/>
          <w:b/>
          <w:sz w:val="24"/>
        </w:rPr>
        <w:t xml:space="preserve">Ravvediti dunque; altrimenti verrò presto da te e combatterò contro di loro con la spada della mia bocca. </w:t>
      </w:r>
    </w:p>
    <w:p w14:paraId="111A5F3F" w14:textId="1E6D6CEE" w:rsidR="003F2CCE" w:rsidRPr="003F2CCE" w:rsidRDefault="003F2CCE" w:rsidP="003F2CCE">
      <w:pPr>
        <w:spacing w:after="120"/>
        <w:jc w:val="both"/>
        <w:rPr>
          <w:rFonts w:ascii="Arial" w:hAnsi="Arial"/>
          <w:sz w:val="24"/>
        </w:rPr>
      </w:pPr>
      <w:r w:rsidRPr="003F2CCE">
        <w:rPr>
          <w:rFonts w:ascii="Arial" w:hAnsi="Arial"/>
          <w:sz w:val="24"/>
        </w:rPr>
        <w:t>Gesù non può permettere che la sua comunità sia trascinata tutta nell’errore a causa di una mancata vigilanza, per omissione di ministero da parte di chi è preposto al discernimento.</w:t>
      </w:r>
      <w:r w:rsidR="002E5F86">
        <w:rPr>
          <w:rFonts w:ascii="Arial" w:hAnsi="Arial"/>
          <w:sz w:val="24"/>
        </w:rPr>
        <w:t xml:space="preserve"> </w:t>
      </w:r>
      <w:r w:rsidRPr="003F2CCE">
        <w:rPr>
          <w:rFonts w:ascii="Arial" w:hAnsi="Arial"/>
          <w:sz w:val="24"/>
        </w:rPr>
        <w:t>Questo Angelo è chiamato al ravvedimento, che consisterà per lui nell’intervenire efficacemente al fine di dichiarare bene il bene e male il male, vero il vero e falso il falso.</w:t>
      </w:r>
      <w:r w:rsidR="002E5F86">
        <w:rPr>
          <w:rFonts w:ascii="Arial" w:hAnsi="Arial"/>
          <w:sz w:val="24"/>
        </w:rPr>
        <w:t xml:space="preserve"> </w:t>
      </w:r>
      <w:r w:rsidRPr="003F2CCE">
        <w:rPr>
          <w:rFonts w:ascii="Arial" w:hAnsi="Arial"/>
          <w:sz w:val="24"/>
        </w:rPr>
        <w:t xml:space="preserve">Se lui non si </w:t>
      </w:r>
      <w:r w:rsidR="002B2D5C" w:rsidRPr="003F2CCE">
        <w:rPr>
          <w:rFonts w:ascii="Arial" w:hAnsi="Arial"/>
          <w:sz w:val="24"/>
        </w:rPr>
        <w:t>ravvedrà</w:t>
      </w:r>
      <w:r w:rsidRPr="003F2CCE">
        <w:rPr>
          <w:rFonts w:ascii="Arial" w:hAnsi="Arial"/>
          <w:sz w:val="24"/>
        </w:rPr>
        <w:t>, se lui continuerà nella sua omissione, lo stesso Cristo verrà presto e combatterà contro di loro con la sua Parola, con il suo Giudizio, con ogni genere di discernimento.</w:t>
      </w:r>
      <w:r w:rsidR="002E5F86">
        <w:rPr>
          <w:rFonts w:ascii="Arial" w:hAnsi="Arial"/>
          <w:sz w:val="24"/>
        </w:rPr>
        <w:t xml:space="preserve"> </w:t>
      </w:r>
      <w:r w:rsidRPr="003F2CCE">
        <w:rPr>
          <w:rFonts w:ascii="Arial" w:hAnsi="Arial"/>
          <w:sz w:val="24"/>
        </w:rPr>
        <w:t xml:space="preserve">È consolante questa verità. Gesù non abbandona il suo gregge. Gesù non è nei pastori solamente. È in essi, ma anche fuori di essi. È con loro, ma anche senza di loro. </w:t>
      </w:r>
      <w:r w:rsidRPr="003F2CCE">
        <w:rPr>
          <w:rFonts w:ascii="Arial" w:hAnsi="Arial"/>
          <w:sz w:val="24"/>
        </w:rPr>
        <w:lastRenderedPageBreak/>
        <w:t>È per loro, ma anche contro di loro.</w:t>
      </w:r>
      <w:r w:rsidR="002E5F86">
        <w:rPr>
          <w:rFonts w:ascii="Arial" w:hAnsi="Arial"/>
          <w:sz w:val="24"/>
        </w:rPr>
        <w:t xml:space="preserve"> </w:t>
      </w:r>
      <w:r w:rsidRPr="003F2CCE">
        <w:rPr>
          <w:rFonts w:ascii="Arial" w:hAnsi="Arial"/>
          <w:sz w:val="24"/>
        </w:rPr>
        <w:t>Lui è il Giudice vero, imparziale, perfetto, santo, universale. Lui è il Giudice dei pastori e delle pecore, di chi governa e di chi è governato.</w:t>
      </w:r>
    </w:p>
    <w:p w14:paraId="13B5D00C" w14:textId="0E41A22F" w:rsidR="003F2CCE" w:rsidRPr="003F2CCE" w:rsidRDefault="003F2CCE" w:rsidP="003F2CCE">
      <w:pPr>
        <w:spacing w:after="120"/>
        <w:jc w:val="both"/>
        <w:rPr>
          <w:rFonts w:ascii="Arial" w:hAnsi="Arial"/>
          <w:sz w:val="24"/>
        </w:rPr>
      </w:pPr>
      <w:r w:rsidRPr="003F2CCE">
        <w:rPr>
          <w:rFonts w:ascii="Arial" w:hAnsi="Arial"/>
          <w:sz w:val="24"/>
        </w:rPr>
        <w:t>Gesù è sopra tutti, prima di tutti, dopo tutti. Lui è. Gli altri possono essere solo in Lui, con Lui, per Lui.</w:t>
      </w:r>
      <w:r w:rsidR="002E5F86">
        <w:rPr>
          <w:rFonts w:ascii="Arial" w:hAnsi="Arial"/>
          <w:sz w:val="24"/>
        </w:rPr>
        <w:t xml:space="preserve"> </w:t>
      </w:r>
      <w:r w:rsidRPr="003F2CCE">
        <w:rPr>
          <w:rFonts w:ascii="Arial" w:hAnsi="Arial"/>
          <w:sz w:val="24"/>
        </w:rPr>
        <w:t>Nessuno potrà mai pensare di essere Cristo, sopra Cristo, senza Cristo, contro Cristo.</w:t>
      </w:r>
      <w:r w:rsidR="002E5F86">
        <w:rPr>
          <w:rFonts w:ascii="Arial" w:hAnsi="Arial"/>
          <w:sz w:val="24"/>
        </w:rPr>
        <w:t xml:space="preserve"> </w:t>
      </w:r>
      <w:r w:rsidRPr="003F2CCE">
        <w:rPr>
          <w:rFonts w:ascii="Arial" w:hAnsi="Arial"/>
          <w:sz w:val="24"/>
        </w:rPr>
        <w:t>Il governo della Chiesa è solo di Cristo Gesù. Tutti gli altri lo devono esercitare in Lui, con Lui, per Lui, in ascolto sempre della sua voce.</w:t>
      </w:r>
      <w:r w:rsidR="002E5F86">
        <w:rPr>
          <w:rFonts w:ascii="Arial" w:hAnsi="Arial"/>
          <w:sz w:val="24"/>
        </w:rPr>
        <w:t xml:space="preserve"> </w:t>
      </w:r>
      <w:r w:rsidRPr="003F2CCE">
        <w:rPr>
          <w:rFonts w:ascii="Arial" w:hAnsi="Arial"/>
          <w:sz w:val="24"/>
        </w:rPr>
        <w:t>Ciò che Cristo dice, ha anche il potere di realizzarlo.</w:t>
      </w:r>
      <w:r w:rsidR="002E5F86">
        <w:rPr>
          <w:rFonts w:ascii="Arial" w:hAnsi="Arial"/>
          <w:sz w:val="24"/>
        </w:rPr>
        <w:t xml:space="preserve"> </w:t>
      </w:r>
      <w:r w:rsidRPr="003F2CCE">
        <w:rPr>
          <w:rFonts w:ascii="Arial" w:hAnsi="Arial"/>
          <w:sz w:val="24"/>
        </w:rPr>
        <w:t>Lui viene, è venuto, verrà sempre per combattere contro la falsità e l’errore che di tempo in tempo si insinua nella sua Chiesa.</w:t>
      </w:r>
      <w:r w:rsidR="002E5F86">
        <w:rPr>
          <w:rFonts w:ascii="Arial" w:hAnsi="Arial"/>
          <w:sz w:val="24"/>
        </w:rPr>
        <w:t xml:space="preserve"> </w:t>
      </w:r>
      <w:r w:rsidRPr="003F2CCE">
        <w:rPr>
          <w:rFonts w:ascii="Arial" w:hAnsi="Arial"/>
          <w:sz w:val="24"/>
        </w:rPr>
        <w:t xml:space="preserve">Questa è verità assoluta. </w:t>
      </w:r>
    </w:p>
    <w:p w14:paraId="40FB2989" w14:textId="7DBC2012"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[17</w:t>
      </w:r>
      <w:r w:rsidR="002E5F86">
        <w:rPr>
          <w:rFonts w:ascii="Arial" w:hAnsi="Arial"/>
          <w:b/>
          <w:sz w:val="24"/>
        </w:rPr>
        <w:t xml:space="preserve">] </w:t>
      </w:r>
      <w:r w:rsidRPr="003F2CCE">
        <w:rPr>
          <w:rFonts w:ascii="Arial" w:hAnsi="Arial"/>
          <w:b/>
          <w:sz w:val="24"/>
        </w:rPr>
        <w:t xml:space="preserve">Chi ha orecchi, ascolti ciò che lo Spirito dice alle Chiese: Al vincitore darò la manna nascosta e una pietruzza bianca sulla quale sta scritto un nome nuovo, che nessuno conosce all'infuori di chi la riceve. </w:t>
      </w:r>
    </w:p>
    <w:p w14:paraId="1A775304" w14:textId="13ECC27C" w:rsidR="003F2CCE" w:rsidRPr="003F2CCE" w:rsidRDefault="003F2CCE" w:rsidP="003F2CCE">
      <w:pPr>
        <w:spacing w:after="120"/>
        <w:jc w:val="both"/>
        <w:rPr>
          <w:rFonts w:ascii="Arial" w:hAnsi="Arial"/>
          <w:sz w:val="24"/>
        </w:rPr>
      </w:pPr>
      <w:r w:rsidRPr="003F2CCE">
        <w:rPr>
          <w:rFonts w:ascii="Arial" w:hAnsi="Arial"/>
          <w:sz w:val="24"/>
        </w:rPr>
        <w:t>Qual è il premio per questo Angelo se avrà ascoltato la voce del suo Signore? Se avrà operato quel sano e giusto, santo e necessario discernimento in seno alla comunità tra il bene e il male?</w:t>
      </w:r>
      <w:r w:rsidR="002E5F86">
        <w:rPr>
          <w:rFonts w:ascii="Arial" w:hAnsi="Arial"/>
          <w:sz w:val="24"/>
        </w:rPr>
        <w:t xml:space="preserve"> </w:t>
      </w:r>
      <w:r w:rsidRPr="003F2CCE">
        <w:rPr>
          <w:rFonts w:ascii="Arial" w:hAnsi="Arial"/>
          <w:sz w:val="24"/>
        </w:rPr>
        <w:t>Chi avrà agito così, chi avrà sempre protetto e custodito la comunità dall’errore</w:t>
      </w:r>
      <w:r w:rsidRPr="002E5F86">
        <w:rPr>
          <w:rFonts w:ascii="Arial" w:hAnsi="Arial"/>
          <w:sz w:val="24"/>
        </w:rPr>
        <w:t xml:space="preserve"> e anche la sua vita, chi avrà fatto crescere la comunità sempre nella verità e anche la sua vita, riceverà da Cristo Gesù </w:t>
      </w:r>
      <w:r w:rsidRPr="002E5F86">
        <w:rPr>
          <w:rFonts w:ascii="Arial" w:hAnsi="Arial"/>
          <w:i/>
          <w:sz w:val="24"/>
        </w:rPr>
        <w:t>“la manna nascosta e una pietruzza bianca sulla quale sta scritto un nome nuovo, che nessuno conosce all’infuori di chi la riceve”</w:t>
      </w:r>
      <w:r w:rsidRPr="002E5F86">
        <w:rPr>
          <w:rFonts w:ascii="Arial" w:hAnsi="Arial"/>
          <w:sz w:val="24"/>
        </w:rPr>
        <w:t>.</w:t>
      </w:r>
      <w:r w:rsidR="002E5F86">
        <w:rPr>
          <w:rFonts w:ascii="Arial" w:hAnsi="Arial"/>
          <w:sz w:val="24"/>
        </w:rPr>
        <w:t xml:space="preserve"> </w:t>
      </w:r>
      <w:r w:rsidRPr="003F2CCE">
        <w:rPr>
          <w:rFonts w:ascii="Arial" w:hAnsi="Arial"/>
          <w:sz w:val="24"/>
        </w:rPr>
        <w:t>La manna è il cibo dei redenti, dei salvati, dei rigenerati, degli eletti. La manna è il cibo dei beati. Dio dona se stesso, questa è la manna, a tutti coloro che hanno operato con Lui e per Lui la verità.</w:t>
      </w:r>
      <w:r w:rsidR="002E5F86">
        <w:rPr>
          <w:rFonts w:ascii="Arial" w:hAnsi="Arial"/>
          <w:sz w:val="24"/>
        </w:rPr>
        <w:t xml:space="preserve"> </w:t>
      </w:r>
      <w:r w:rsidRPr="003F2CCE">
        <w:rPr>
          <w:rFonts w:ascii="Arial" w:hAnsi="Arial"/>
          <w:sz w:val="24"/>
        </w:rPr>
        <w:t>Dio si dona a costoro come vita eterna per tutta l’eternità nel Cielo. Costoro avranno come ricompensa eterna il Paradiso.</w:t>
      </w:r>
      <w:r w:rsidR="002E5F86">
        <w:rPr>
          <w:rFonts w:ascii="Arial" w:hAnsi="Arial"/>
          <w:sz w:val="24"/>
        </w:rPr>
        <w:t xml:space="preserve"> </w:t>
      </w:r>
      <w:r w:rsidRPr="003F2CCE">
        <w:rPr>
          <w:rFonts w:ascii="Arial" w:hAnsi="Arial"/>
          <w:sz w:val="24"/>
        </w:rPr>
        <w:t>Il Paradiso,</w:t>
      </w:r>
      <w:r w:rsidR="002E5F86">
        <w:rPr>
          <w:rFonts w:ascii="Arial" w:hAnsi="Arial"/>
          <w:sz w:val="24"/>
        </w:rPr>
        <w:t xml:space="preserve"> </w:t>
      </w:r>
      <w:r w:rsidRPr="003F2CCE">
        <w:rPr>
          <w:rFonts w:ascii="Arial" w:hAnsi="Arial"/>
          <w:sz w:val="24"/>
        </w:rPr>
        <w:t>Dio, l’eternità beata è la manna degli eletti.</w:t>
      </w:r>
      <w:r w:rsidR="002E5F86">
        <w:rPr>
          <w:rFonts w:ascii="Arial" w:hAnsi="Arial"/>
          <w:sz w:val="24"/>
        </w:rPr>
        <w:t xml:space="preserve"> </w:t>
      </w:r>
      <w:r w:rsidRPr="003F2CCE">
        <w:rPr>
          <w:rFonts w:ascii="Arial" w:hAnsi="Arial"/>
          <w:sz w:val="24"/>
        </w:rPr>
        <w:t xml:space="preserve">Sul nome nuovo ecco quanto afferma il Profeta Isaia: </w:t>
      </w:r>
    </w:p>
    <w:p w14:paraId="6EB884DC"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Sarai una magnifica corona nella mano del Signore, un diadema regale nella palma del tuo Dio. </w:t>
      </w:r>
    </w:p>
    <w:p w14:paraId="37CDE5E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w:t>
      </w:r>
    </w:p>
    <w:p w14:paraId="70F9C407"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Il Signore ha giurato con la sua destra e con il suo braccio potente: Mai più darò il tuo grano in cibo ai tuoi nemici, mai più gli stranieri berranno il vino per il quale tu hai faticato. No! Coloro che avranno raccolto il grano lo mangeranno e canteranno inni al Signore, coloro </w:t>
      </w:r>
      <w:r w:rsidRPr="002E5F86">
        <w:rPr>
          <w:rFonts w:ascii="Arial" w:hAnsi="Arial"/>
          <w:i/>
          <w:iCs/>
          <w:sz w:val="24"/>
        </w:rPr>
        <w:lastRenderedPageBreak/>
        <w:t xml:space="preserve">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7752E0EF" w14:textId="58077B34" w:rsidR="003F2CCE" w:rsidRPr="003F2CCE" w:rsidRDefault="003F2CCE" w:rsidP="003F2CCE">
      <w:pPr>
        <w:spacing w:after="120"/>
        <w:jc w:val="both"/>
        <w:rPr>
          <w:rFonts w:ascii="Arial" w:hAnsi="Arial"/>
          <w:sz w:val="24"/>
        </w:rPr>
      </w:pPr>
      <w:r w:rsidRPr="003F2CCE">
        <w:rPr>
          <w:rFonts w:ascii="Arial" w:hAnsi="Arial"/>
          <w:sz w:val="24"/>
        </w:rPr>
        <w:t>La pietruzza bianca sulla quale sta scritto un nome nuovo è il proprio nome scritto nel cielo, di cui la scrittura sulla piccola pietra, che chi la riceve potrà sempre portare in mano, serve come segno di riconoscimento. Lui potrà dire a tutti di essere scritto nel libro della vita. Di avere il proprio nome scritto nei Cieli.</w:t>
      </w:r>
      <w:r w:rsidR="002E5F86">
        <w:rPr>
          <w:rFonts w:ascii="Arial" w:hAnsi="Arial"/>
          <w:sz w:val="24"/>
        </w:rPr>
        <w:t xml:space="preserve"> </w:t>
      </w:r>
      <w:r w:rsidRPr="003F2CCE">
        <w:rPr>
          <w:rFonts w:ascii="Arial" w:hAnsi="Arial"/>
          <w:sz w:val="24"/>
        </w:rPr>
        <w:t>Lo potrà dire e attestare, testimoniare e confermare. Lo potrà mostrare. Quanto lui dice è purissima verità. Lui ha la testimonianza di Dio. Questo significa che avrà il suo nome scritto su una pietruzza bianca.</w:t>
      </w:r>
      <w:r w:rsidR="002E5F86">
        <w:rPr>
          <w:rFonts w:ascii="Arial" w:hAnsi="Arial"/>
          <w:sz w:val="24"/>
        </w:rPr>
        <w:t xml:space="preserve"> </w:t>
      </w:r>
      <w:r w:rsidRPr="003F2CCE">
        <w:rPr>
          <w:rFonts w:ascii="Arial" w:hAnsi="Arial"/>
          <w:sz w:val="24"/>
        </w:rPr>
        <w:t>Di questa scrittura nei cieli ne parla il Vangelo. Sul nome scritto ecco quanto attesta il Nuovo Testamento.</w:t>
      </w:r>
    </w:p>
    <w:p w14:paraId="418C312D" w14:textId="5025BFD8"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“Non rallegratevi però perché i demòni si sottomettono a voi; rallegratevi piuttosto che i vostri nomi sono scritti nei cieli”</w:t>
      </w:r>
      <w:r w:rsidR="002E5F86" w:rsidRPr="002E5F86">
        <w:rPr>
          <w:rFonts w:ascii="Arial" w:hAnsi="Arial"/>
          <w:i/>
          <w:iCs/>
          <w:sz w:val="24"/>
        </w:rPr>
        <w:t xml:space="preserve"> </w:t>
      </w:r>
      <w:r w:rsidRPr="002E5F86">
        <w:rPr>
          <w:rFonts w:ascii="Arial" w:hAnsi="Arial"/>
          <w:i/>
          <w:iCs/>
          <w:sz w:val="24"/>
        </w:rPr>
        <w:t xml:space="preserve">(Lc 10,20). </w:t>
      </w:r>
    </w:p>
    <w:p w14:paraId="3A476B0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“E prego te pure, mio fedele collaboratore, di aiutarle, poiché hanno combattuto per il vangelo insieme con me, con Clemente e con gli altri miei collaboratori, i cui nomi sono nel libro della vita” (Fil 4,3). </w:t>
      </w:r>
    </w:p>
    <w:p w14:paraId="60E1EA0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“La città è cinta da un grande e alto muro con dodici porte: sopra queste porte stanno dodici angeli e nomi scritti, i nomi delle dodici tribù dei figli d'Israele” (Ap 21,12). </w:t>
      </w:r>
    </w:p>
    <w:p w14:paraId="55DBB30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“Le mura della città poggiano su dodici basamenti, sopra i quali sono i dodici nomi dei dodici apostoli dell'Agnello” (Ap 21,14). </w:t>
      </w:r>
    </w:p>
    <w:p w14:paraId="6870255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“Il vincitore sarà dunque vestito di bianche vesti, non cancellerò il suo nome dal libro della vita, ma lo riconoscerò davanti al Padre mio e davanti ai suoi angeli. (Ap 3,5). </w:t>
      </w:r>
    </w:p>
    <w:p w14:paraId="3155D9A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3,12). </w:t>
      </w:r>
    </w:p>
    <w:p w14:paraId="458C4525"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“L'adorarono tutti gli abitanti della terra, il cui nome non è scritto fin dalla fondazione del mondo nel libro della vita dell'Agnello immolato” (Ap 3,8). </w:t>
      </w:r>
    </w:p>
    <w:p w14:paraId="314575FB"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“Poi guardai ed ecco l'Agnello ritto sul monte Sion e insieme centoquarantaquattromila persone che recavano scritto sulla fronte il suo nome e il nome del Padre suo” (Ap 14,1). </w:t>
      </w:r>
    </w:p>
    <w:p w14:paraId="50CBFA5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“Il fumo del loro tormento salirà per i secoli dei secoli, e non avranno riposo né giorno né notte quanti adorano la bestia e la sua statua e chiunque riceve il marchio del suo nome” (Ap 14,11). </w:t>
      </w:r>
    </w:p>
    <w:p w14:paraId="3C4FEBD8"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lastRenderedPageBreak/>
        <w:t xml:space="preserve">“Vidi pure come un mare di cristallo misto a fuoco e coloro che avevano vinto la bestia e la sua immagine e il numero del suo nome, stavano ritti sul mare di cristallo. Accompagnando il canto con le arpe divine” (Ap 15,2). </w:t>
      </w:r>
    </w:p>
    <w:p w14:paraId="61178A32"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5F1D7A00"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“I suoi occhi sono come una fiamma di fuoco, ha sul suo capo molti diademi; porta scritto un nome che nessuno conosce all'infuori di lui” (Ap 19,12). </w:t>
      </w:r>
    </w:p>
    <w:p w14:paraId="08DE4A0A" w14:textId="77777777" w:rsidR="003F2CCE" w:rsidRPr="002E5F86" w:rsidRDefault="003F2CCE" w:rsidP="002E5F86">
      <w:pPr>
        <w:spacing w:after="120"/>
        <w:ind w:left="567" w:right="567"/>
        <w:jc w:val="both"/>
        <w:rPr>
          <w:rFonts w:ascii="Arial" w:hAnsi="Arial"/>
          <w:i/>
          <w:iCs/>
          <w:sz w:val="24"/>
        </w:rPr>
      </w:pPr>
      <w:r w:rsidRPr="002E5F86">
        <w:rPr>
          <w:rFonts w:ascii="Arial" w:hAnsi="Arial"/>
          <w:i/>
          <w:iCs/>
          <w:sz w:val="24"/>
        </w:rPr>
        <w:t xml:space="preserve">“Vedranno la sua faccia e porteranno il suo nome sulla fronte” (Ap 22,4). </w:t>
      </w:r>
    </w:p>
    <w:p w14:paraId="1E571F92" w14:textId="50BCBCB5" w:rsidR="003F2CCE" w:rsidRPr="003F2CCE" w:rsidRDefault="003F2CCE" w:rsidP="003F2CCE">
      <w:pPr>
        <w:spacing w:after="120"/>
        <w:jc w:val="both"/>
        <w:rPr>
          <w:rFonts w:ascii="Arial" w:hAnsi="Arial"/>
          <w:sz w:val="24"/>
        </w:rPr>
      </w:pPr>
      <w:r w:rsidRPr="003F2CCE">
        <w:rPr>
          <w:rFonts w:ascii="Arial" w:hAnsi="Arial"/>
          <w:sz w:val="24"/>
        </w:rPr>
        <w:t>Il nome nuovo è il nome della sua santità, della sua verità, del suo amore, della sua fedeltà, della sua appartenenza a Cristo. Il nome nuovo è il nome della grazia dello Spirito che si incide nell’anima e la consacra eternamente per il Signore e Dio.</w:t>
      </w:r>
      <w:r w:rsidR="002E5F86">
        <w:rPr>
          <w:rFonts w:ascii="Arial" w:hAnsi="Arial"/>
          <w:sz w:val="24"/>
        </w:rPr>
        <w:t xml:space="preserve"> </w:t>
      </w:r>
      <w:r w:rsidRPr="003F2CCE">
        <w:rPr>
          <w:rFonts w:ascii="Arial" w:hAnsi="Arial"/>
          <w:sz w:val="24"/>
        </w:rPr>
        <w:t>Il nome nuovo è lo stesso nome di Dio che viene scritto sulla fronte dei credenti che perseverano sino alla fine.</w:t>
      </w:r>
      <w:r w:rsidR="002E5F86">
        <w:rPr>
          <w:rFonts w:ascii="Arial" w:hAnsi="Arial"/>
          <w:sz w:val="24"/>
        </w:rPr>
        <w:t xml:space="preserve"> </w:t>
      </w:r>
      <w:r w:rsidRPr="003F2CCE">
        <w:rPr>
          <w:rFonts w:ascii="Arial" w:hAnsi="Arial"/>
          <w:sz w:val="24"/>
        </w:rPr>
        <w:t>Questo nome nessuno lo conosce, perché nessuno potrà mai sapere il grado della fedeltà di un altro nei riguardi del Signore.</w:t>
      </w:r>
      <w:r w:rsidR="002E5F86">
        <w:rPr>
          <w:rFonts w:ascii="Arial" w:hAnsi="Arial"/>
          <w:sz w:val="24"/>
        </w:rPr>
        <w:t xml:space="preserve"> </w:t>
      </w:r>
      <w:r w:rsidRPr="003F2CCE">
        <w:rPr>
          <w:rFonts w:ascii="Arial" w:hAnsi="Arial"/>
          <w:sz w:val="24"/>
        </w:rPr>
        <w:t>Questo nome nuovo è la fedeltà della propria coscienza al Padre celeste. La coscienza la conosce Dio e la persona nella quale essa vive.</w:t>
      </w:r>
      <w:r w:rsidR="002E5F86">
        <w:rPr>
          <w:rFonts w:ascii="Arial" w:hAnsi="Arial"/>
          <w:sz w:val="24"/>
        </w:rPr>
        <w:t xml:space="preserve"> </w:t>
      </w:r>
      <w:r w:rsidRPr="003F2CCE">
        <w:rPr>
          <w:rFonts w:ascii="Arial" w:hAnsi="Arial"/>
          <w:sz w:val="24"/>
        </w:rPr>
        <w:t>Anche questo è mistero: Dio scrive se stesso nell’anima dei suoi servi fedeli, si incide per tutta l’eternità. Li sigilla perché siano sua proprietà per sempre.</w:t>
      </w:r>
      <w:r w:rsidR="00462CCA">
        <w:rPr>
          <w:rFonts w:ascii="Arial" w:hAnsi="Arial"/>
          <w:sz w:val="24"/>
        </w:rPr>
        <w:t xml:space="preserve"> </w:t>
      </w:r>
      <w:r w:rsidRPr="003F2CCE">
        <w:rPr>
          <w:rFonts w:ascii="Arial" w:hAnsi="Arial"/>
          <w:sz w:val="24"/>
        </w:rPr>
        <w:t>Di questo sigillo ne è testimonianza la pietruzza che viene data a colui il cui nome è scritto nel cuore di Dio; a colui nel cui cuore Dio scrive il suo nome.</w:t>
      </w:r>
      <w:r w:rsidR="002E5F86">
        <w:rPr>
          <w:rFonts w:ascii="Arial" w:hAnsi="Arial"/>
          <w:sz w:val="24"/>
        </w:rPr>
        <w:t xml:space="preserve"> </w:t>
      </w:r>
      <w:r w:rsidRPr="003F2CCE">
        <w:rPr>
          <w:rFonts w:ascii="Arial" w:hAnsi="Arial"/>
          <w:sz w:val="24"/>
        </w:rPr>
        <w:t xml:space="preserve">Beato è chi fa di questo mistero la sua stessa vita. </w:t>
      </w:r>
    </w:p>
    <w:p w14:paraId="0F62F6FD" w14:textId="77777777" w:rsidR="003F2CCE" w:rsidRPr="003F2CCE" w:rsidRDefault="003F2CCE" w:rsidP="003F2CCE">
      <w:pPr>
        <w:spacing w:after="120"/>
        <w:jc w:val="both"/>
        <w:rPr>
          <w:rFonts w:ascii="Arial" w:hAnsi="Arial"/>
          <w:sz w:val="24"/>
        </w:rPr>
      </w:pPr>
    </w:p>
    <w:p w14:paraId="62A9FE4E" w14:textId="69699C86" w:rsidR="003F2CCE" w:rsidRPr="002E5F86" w:rsidRDefault="002E5F86" w:rsidP="003B71AA">
      <w:pPr>
        <w:pStyle w:val="Corpotesto"/>
      </w:pPr>
      <w:bookmarkStart w:id="250" w:name="_Toc62146852"/>
      <w:r w:rsidRPr="002E5F86">
        <w:t>TI</w:t>
      </w:r>
      <w:r>
        <w:t>À</w:t>
      </w:r>
      <w:r w:rsidRPr="002E5F86">
        <w:t>TIRA</w:t>
      </w:r>
      <w:bookmarkEnd w:id="250"/>
    </w:p>
    <w:p w14:paraId="167A2658" w14:textId="4113EF65" w:rsid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[18</w:t>
      </w:r>
      <w:r w:rsidR="002E5F86">
        <w:rPr>
          <w:rFonts w:ascii="Arial" w:hAnsi="Arial"/>
          <w:b/>
          <w:sz w:val="24"/>
        </w:rPr>
        <w:t xml:space="preserve">] </w:t>
      </w:r>
      <w:r w:rsidRPr="003F2CCE">
        <w:rPr>
          <w:rFonts w:ascii="Arial" w:hAnsi="Arial"/>
          <w:b/>
          <w:sz w:val="24"/>
        </w:rPr>
        <w:t xml:space="preserve">All'angelo della Chiesa di Tiàtira scrivi: Così parla il Figlio di Dio, Colui che ha gli occhi fiammeggianti come fuoco e i piedi simili a bronzo splendente. </w:t>
      </w:r>
    </w:p>
    <w:p w14:paraId="79A02EE9" w14:textId="47C1747A" w:rsidR="003F2CCE" w:rsidRPr="003F2CCE" w:rsidRDefault="003F2CCE" w:rsidP="003F2CCE">
      <w:pPr>
        <w:spacing w:after="120"/>
        <w:jc w:val="both"/>
        <w:rPr>
          <w:rFonts w:ascii="Arial" w:hAnsi="Arial"/>
          <w:sz w:val="24"/>
        </w:rPr>
      </w:pPr>
      <w:r w:rsidRPr="003F2CCE">
        <w:rPr>
          <w:rFonts w:ascii="Arial" w:hAnsi="Arial"/>
          <w:sz w:val="24"/>
        </w:rPr>
        <w:t>Giovanni ad ogni Angelo sta ricordando chi è Cristo Gesù. Lo ricorda secondo la visione posta all’inizio del suo scritto:</w:t>
      </w:r>
      <w:r w:rsidR="002E5F86">
        <w:rPr>
          <w:rFonts w:ascii="Arial" w:hAnsi="Arial"/>
          <w:sz w:val="24"/>
        </w:rPr>
        <w:t xml:space="preserve"> </w:t>
      </w:r>
      <w:r w:rsidRPr="003F2CCE">
        <w:rPr>
          <w:rFonts w:ascii="Arial" w:hAnsi="Arial"/>
          <w:sz w:val="24"/>
        </w:rPr>
        <w:t>Eccola:</w:t>
      </w:r>
    </w:p>
    <w:p w14:paraId="11349503" w14:textId="77777777" w:rsidR="003F2CCE" w:rsidRPr="002E5F86" w:rsidRDefault="003F2CCE" w:rsidP="002E5F86">
      <w:pPr>
        <w:spacing w:after="120"/>
        <w:ind w:left="567" w:right="567"/>
        <w:jc w:val="both"/>
        <w:rPr>
          <w:rFonts w:ascii="Arial" w:hAnsi="Arial"/>
          <w:bCs/>
          <w:i/>
          <w:iCs/>
          <w:sz w:val="24"/>
        </w:rPr>
      </w:pPr>
      <w:r w:rsidRPr="002E5F86">
        <w:rPr>
          <w:rFonts w:ascii="Arial" w:hAnsi="Arial"/>
          <w:bCs/>
          <w:i/>
          <w:iCs/>
          <w:sz w:val="24"/>
        </w:rPr>
        <w:t xml:space="preserve">Apocalisse - cap. 1,12-17: “Ora, come mi voltai per vedere chi fosse colui che mi parlava, vidi sette candelabri d'oro e in mezzo ai candelabri c'era uno simile a figlio di uomo, con un abito lungo fino ai piedi e cinto al petto con una fascia d'oro. I capelli della testa erano candidi, simili a lana candida, come neve. Aveva gli occhi fiammeggianti come fuoco, i piedi avevano l'aspetto del bronzo splendente purificato nel crogiuolo. La voce era simile al fragore di grandi acque. Nella destra teneva sette stelle, dalla bocca gli usciva una spada affilata a doppio taglio e il suo volto somigliava al sole quando splende in tutta la sua forza. Appena lo vidi, caddi ai suoi piedi come morto. Ma egli, posando su di me la destra, mi disse: Non </w:t>
      </w:r>
      <w:r w:rsidRPr="002E5F86">
        <w:rPr>
          <w:rFonts w:ascii="Arial" w:hAnsi="Arial"/>
          <w:bCs/>
          <w:i/>
          <w:iCs/>
          <w:sz w:val="24"/>
        </w:rPr>
        <w:lastRenderedPageBreak/>
        <w:t>temere! Io sono il Primo e l'Ultimo e il Vivente. Io ero morto, ma ora vivo per sempre e ho potere sopra la morte e sopra gli inferi”.</w:t>
      </w:r>
    </w:p>
    <w:p w14:paraId="29454B04" w14:textId="77777777" w:rsidR="003F2CCE" w:rsidRPr="003F2CCE" w:rsidRDefault="003F2CCE" w:rsidP="003F2CCE">
      <w:pPr>
        <w:spacing w:after="120"/>
        <w:jc w:val="both"/>
        <w:rPr>
          <w:rFonts w:ascii="Arial" w:hAnsi="Arial"/>
          <w:sz w:val="24"/>
        </w:rPr>
      </w:pPr>
      <w:r w:rsidRPr="003F2CCE">
        <w:rPr>
          <w:rFonts w:ascii="Arial" w:hAnsi="Arial"/>
          <w:sz w:val="24"/>
        </w:rPr>
        <w:t>Poiché di questa visione si è parlato con ogni abbondanza di particolari, ad essa si rimanda.</w:t>
      </w:r>
    </w:p>
    <w:p w14:paraId="6B0177AE" w14:textId="691BAD0C" w:rsidR="003F2CCE" w:rsidRPr="003F2CCE" w:rsidRDefault="003F2CCE" w:rsidP="003F2CCE">
      <w:pPr>
        <w:spacing w:after="120"/>
        <w:jc w:val="both"/>
        <w:rPr>
          <w:rFonts w:ascii="Arial" w:hAnsi="Arial"/>
          <w:sz w:val="24"/>
        </w:rPr>
      </w:pPr>
      <w:r w:rsidRPr="002E5F86">
        <w:rPr>
          <w:rFonts w:ascii="Arial" w:hAnsi="Arial"/>
          <w:bCs/>
          <w:i/>
          <w:sz w:val="24"/>
        </w:rPr>
        <w:t>Una annotazione metodologica</w:t>
      </w:r>
      <w:r w:rsidRPr="003F2CCE">
        <w:rPr>
          <w:rFonts w:ascii="Arial" w:hAnsi="Arial"/>
          <w:b/>
          <w:i/>
          <w:sz w:val="24"/>
        </w:rPr>
        <w:t xml:space="preserve"> </w:t>
      </w:r>
      <w:r w:rsidRPr="003F2CCE">
        <w:rPr>
          <w:rFonts w:ascii="Arial" w:hAnsi="Arial"/>
          <w:sz w:val="24"/>
        </w:rPr>
        <w:t>è giusto che venga brevemente premessa: Tutto è da Cristo, dalla sua Verità. Chi non possiede la verità su Cristo, non possiede neanche la verità sull’uomo, sul suo ministero, sulla sua missione, sulla relazione con le persone.</w:t>
      </w:r>
      <w:r w:rsidR="002E5F86">
        <w:rPr>
          <w:rFonts w:ascii="Arial" w:hAnsi="Arial"/>
          <w:sz w:val="24"/>
        </w:rPr>
        <w:t xml:space="preserve"> </w:t>
      </w:r>
      <w:r w:rsidRPr="003F2CCE">
        <w:rPr>
          <w:rFonts w:ascii="Arial" w:hAnsi="Arial"/>
          <w:sz w:val="24"/>
        </w:rPr>
        <w:t>Tutto è da Cristo. Chi conosce Cristo si conosce e conosce il mondo. Noi conosciamo secondo la conoscenza di Cristo Gesù che è in noi.</w:t>
      </w:r>
      <w:r w:rsidR="00462CCA">
        <w:rPr>
          <w:rFonts w:ascii="Arial" w:hAnsi="Arial"/>
          <w:sz w:val="24"/>
        </w:rPr>
        <w:t xml:space="preserve"> </w:t>
      </w:r>
      <w:r w:rsidRPr="003F2CCE">
        <w:rPr>
          <w:rFonts w:ascii="Arial" w:hAnsi="Arial"/>
          <w:sz w:val="24"/>
        </w:rPr>
        <w:t>Questa verità ognuno di noi deve farla divenire il principio operativo della sua vita.</w:t>
      </w:r>
      <w:r w:rsidR="002E5F86">
        <w:rPr>
          <w:rFonts w:ascii="Arial" w:hAnsi="Arial"/>
          <w:sz w:val="24"/>
        </w:rPr>
        <w:t xml:space="preserve"> </w:t>
      </w:r>
      <w:r w:rsidRPr="003F2CCE">
        <w:rPr>
          <w:rFonts w:ascii="Arial" w:hAnsi="Arial"/>
          <w:sz w:val="24"/>
        </w:rPr>
        <w:t>Dare la verità di Cristo Gesù è dare ad ogni uomo la propria verità, la verità di ogni altro uomo, la verità del mondo intero. Cristo Gesù è l’Onnisciente, l’Immutabile, l’Eterna Verità di ogni uomo. Cristo Gesù è Colui che conosce ogni cosa, perché è in ogni cosa, sopra ogni cosa.</w:t>
      </w:r>
    </w:p>
    <w:p w14:paraId="3259304B" w14:textId="3A6921A0"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[19</w:t>
      </w:r>
      <w:r w:rsidR="002E5F86">
        <w:rPr>
          <w:rFonts w:ascii="Arial" w:hAnsi="Arial"/>
          <w:b/>
          <w:sz w:val="24"/>
        </w:rPr>
        <w:t xml:space="preserve">] </w:t>
      </w:r>
      <w:r w:rsidRPr="003F2CCE">
        <w:rPr>
          <w:rFonts w:ascii="Arial" w:hAnsi="Arial"/>
          <w:b/>
          <w:sz w:val="24"/>
        </w:rPr>
        <w:t xml:space="preserve">Conosco le tue opere, la carità, la fede, il servizio e la costanza e so che le tue ultime opere sono migliori delle prime. </w:t>
      </w:r>
    </w:p>
    <w:p w14:paraId="1AFFF7B1" w14:textId="38782AB6" w:rsidR="003F2CCE" w:rsidRPr="003F2CCE" w:rsidRDefault="003F2CCE" w:rsidP="003F2CCE">
      <w:pPr>
        <w:spacing w:after="120"/>
        <w:jc w:val="both"/>
        <w:rPr>
          <w:rFonts w:ascii="Arial" w:hAnsi="Arial"/>
          <w:sz w:val="24"/>
        </w:rPr>
      </w:pPr>
      <w:r w:rsidRPr="003F2CCE">
        <w:rPr>
          <w:rFonts w:ascii="Arial" w:hAnsi="Arial"/>
          <w:sz w:val="24"/>
        </w:rPr>
        <w:t>Quanto Cristo vede nell’Angelo della Chiesa di Ti</w:t>
      </w:r>
      <w:r w:rsidR="00354794">
        <w:rPr>
          <w:rFonts w:ascii="Arial" w:hAnsi="Arial"/>
          <w:sz w:val="24"/>
        </w:rPr>
        <w:t>à</w:t>
      </w:r>
      <w:r w:rsidRPr="003F2CCE">
        <w:rPr>
          <w:rFonts w:ascii="Arial" w:hAnsi="Arial"/>
          <w:sz w:val="24"/>
        </w:rPr>
        <w:t>tira è cosa buona, santa, giusta.</w:t>
      </w:r>
      <w:r w:rsidR="00354794">
        <w:rPr>
          <w:rFonts w:ascii="Arial" w:hAnsi="Arial"/>
          <w:sz w:val="24"/>
        </w:rPr>
        <w:t xml:space="preserve"> </w:t>
      </w:r>
      <w:r w:rsidRPr="003F2CCE">
        <w:rPr>
          <w:rFonts w:ascii="Arial" w:hAnsi="Arial"/>
          <w:sz w:val="24"/>
        </w:rPr>
        <w:t>Questo Angelo compie opere secondo la Parola, vive la carità secondo la Parola, possiede una fede in perfetta conformità con la Parola. Il suo servizio è anch’esso secondo la Parola.</w:t>
      </w:r>
      <w:r w:rsidR="00354794">
        <w:rPr>
          <w:rFonts w:ascii="Arial" w:hAnsi="Arial"/>
          <w:sz w:val="24"/>
        </w:rPr>
        <w:t xml:space="preserve"> </w:t>
      </w:r>
      <w:r w:rsidRPr="003F2CCE">
        <w:rPr>
          <w:rFonts w:ascii="Arial" w:hAnsi="Arial"/>
          <w:sz w:val="24"/>
        </w:rPr>
        <w:t>In ciò che crede, che vive, che opera, che compie egli possiede costanza, perseveranza. Il suo è un costante progredire di bene in bene, anzi di bene in meglio.</w:t>
      </w:r>
      <w:r w:rsidR="00354794">
        <w:rPr>
          <w:rFonts w:ascii="Arial" w:hAnsi="Arial"/>
          <w:sz w:val="24"/>
        </w:rPr>
        <w:t xml:space="preserve"> </w:t>
      </w:r>
      <w:r w:rsidRPr="003F2CCE">
        <w:rPr>
          <w:rFonts w:ascii="Arial" w:hAnsi="Arial"/>
          <w:sz w:val="24"/>
        </w:rPr>
        <w:t>Di lui Gesù attesta che le sue ultime opere sono migliori delle prime.</w:t>
      </w:r>
      <w:r w:rsidR="00354794">
        <w:rPr>
          <w:rFonts w:ascii="Arial" w:hAnsi="Arial"/>
          <w:sz w:val="24"/>
        </w:rPr>
        <w:t xml:space="preserve"> </w:t>
      </w:r>
      <w:r w:rsidRPr="003F2CCE">
        <w:rPr>
          <w:rFonts w:ascii="Arial" w:hAnsi="Arial"/>
          <w:sz w:val="24"/>
        </w:rPr>
        <w:t>Personalmente si può dire che questo Angelo è ben messo spiritualmente.</w:t>
      </w:r>
      <w:r w:rsidR="00354794">
        <w:rPr>
          <w:rFonts w:ascii="Arial" w:hAnsi="Arial"/>
          <w:sz w:val="24"/>
        </w:rPr>
        <w:t xml:space="preserve"> </w:t>
      </w:r>
      <w:r w:rsidRPr="003F2CCE">
        <w:rPr>
          <w:rFonts w:ascii="Arial" w:hAnsi="Arial"/>
          <w:sz w:val="24"/>
        </w:rPr>
        <w:t>Lui crede, lui ama, lui opera, lui serve con costanza, perseveranza, in una continua crescita.</w:t>
      </w:r>
      <w:r w:rsidR="00354794">
        <w:rPr>
          <w:rFonts w:ascii="Arial" w:hAnsi="Arial"/>
          <w:sz w:val="24"/>
        </w:rPr>
        <w:t xml:space="preserve"> </w:t>
      </w:r>
      <w:r w:rsidRPr="003F2CCE">
        <w:rPr>
          <w:rFonts w:ascii="Arial" w:hAnsi="Arial"/>
          <w:sz w:val="24"/>
        </w:rPr>
        <w:t>Ma questo Angelo ha un ministero pubblico. Lui svolge un servizio di vigilanza, di discernimento non solo per sé ma anche per tutta la comunità.</w:t>
      </w:r>
      <w:r w:rsidR="00354794">
        <w:rPr>
          <w:rFonts w:ascii="Arial" w:hAnsi="Arial"/>
          <w:sz w:val="24"/>
        </w:rPr>
        <w:t xml:space="preserve"> </w:t>
      </w:r>
      <w:r w:rsidRPr="003F2CCE">
        <w:rPr>
          <w:rFonts w:ascii="Arial" w:hAnsi="Arial"/>
          <w:sz w:val="24"/>
        </w:rPr>
        <w:t xml:space="preserve">Nel suo ministero a servizio degli altri, del gregge di Cristo, è così ben messo come per se stesso? </w:t>
      </w:r>
    </w:p>
    <w:p w14:paraId="68CE0BDA" w14:textId="6D2D3BB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[20</w:t>
      </w:r>
      <w:r w:rsidR="002E5F86">
        <w:rPr>
          <w:rFonts w:ascii="Arial" w:hAnsi="Arial"/>
          <w:b/>
          <w:sz w:val="24"/>
        </w:rPr>
        <w:t xml:space="preserve">] </w:t>
      </w:r>
      <w:r w:rsidRPr="003F2CCE">
        <w:rPr>
          <w:rFonts w:ascii="Arial" w:hAnsi="Arial"/>
          <w:b/>
          <w:sz w:val="24"/>
        </w:rPr>
        <w:t xml:space="preserve">Ma ho da rimproverarti che lasci fare a </w:t>
      </w:r>
      <w:r w:rsidR="002B2D5C" w:rsidRPr="003F2CCE">
        <w:rPr>
          <w:rFonts w:ascii="Arial" w:hAnsi="Arial"/>
          <w:b/>
          <w:sz w:val="24"/>
        </w:rPr>
        <w:t>Gezabele</w:t>
      </w:r>
      <w:r w:rsidRPr="003F2CCE">
        <w:rPr>
          <w:rFonts w:ascii="Arial" w:hAnsi="Arial"/>
          <w:b/>
          <w:sz w:val="24"/>
        </w:rPr>
        <w:t xml:space="preserve">, la donna che si spaccia per profetessa e insegna e seduce i miei servi inducendoli a darsi alla fornicazione e a mangiare carni immolate agli idoli. </w:t>
      </w:r>
    </w:p>
    <w:p w14:paraId="2BD853D1" w14:textId="6B6D0140" w:rsidR="003F2CCE" w:rsidRPr="003F2CCE" w:rsidRDefault="003F2CCE" w:rsidP="003F2CCE">
      <w:pPr>
        <w:spacing w:after="120"/>
        <w:jc w:val="both"/>
        <w:rPr>
          <w:rFonts w:ascii="Arial" w:hAnsi="Arial"/>
          <w:sz w:val="24"/>
        </w:rPr>
      </w:pPr>
      <w:r w:rsidRPr="003F2CCE">
        <w:rPr>
          <w:rFonts w:ascii="Arial" w:hAnsi="Arial"/>
          <w:sz w:val="24"/>
        </w:rPr>
        <w:t xml:space="preserve">C’è però nella sua comunità una donna di nome </w:t>
      </w:r>
      <w:r w:rsidR="002B2D5C" w:rsidRPr="003F2CCE">
        <w:rPr>
          <w:rFonts w:ascii="Arial" w:hAnsi="Arial"/>
          <w:sz w:val="24"/>
        </w:rPr>
        <w:t>Gezabele</w:t>
      </w:r>
      <w:r w:rsidRPr="003F2CCE">
        <w:rPr>
          <w:rFonts w:ascii="Arial" w:hAnsi="Arial"/>
          <w:sz w:val="24"/>
        </w:rPr>
        <w:t>. Costei, spacciandosi per profetessa, insegna e seduce i discepoli di Gesù a darsi all’idolatria, a vivere un culto non puro, non santo.</w:t>
      </w:r>
      <w:r w:rsidR="00354794">
        <w:rPr>
          <w:rFonts w:ascii="Arial" w:hAnsi="Arial"/>
          <w:sz w:val="24"/>
        </w:rPr>
        <w:t xml:space="preserve"> </w:t>
      </w:r>
      <w:r w:rsidRPr="003F2CCE">
        <w:rPr>
          <w:rFonts w:ascii="Arial" w:hAnsi="Arial"/>
          <w:sz w:val="24"/>
        </w:rPr>
        <w:t>Questa donna, solo in apparenza cristiana, praticamente insegna a rinnegare Cristo Gesù, poiché insegna e seduce all’idolatria e al culto pagano.</w:t>
      </w:r>
      <w:r w:rsidR="00354794">
        <w:rPr>
          <w:rFonts w:ascii="Arial" w:hAnsi="Arial"/>
          <w:sz w:val="24"/>
        </w:rPr>
        <w:t xml:space="preserve"> </w:t>
      </w:r>
      <w:r w:rsidRPr="003F2CCE">
        <w:rPr>
          <w:rFonts w:ascii="Arial" w:hAnsi="Arial"/>
          <w:sz w:val="24"/>
        </w:rPr>
        <w:t>Attribuendo a questa donna il nome di</w:t>
      </w:r>
      <w:r w:rsidR="002E5F86">
        <w:rPr>
          <w:rFonts w:ascii="Arial" w:hAnsi="Arial"/>
          <w:sz w:val="24"/>
        </w:rPr>
        <w:t xml:space="preserve"> </w:t>
      </w:r>
      <w:r w:rsidR="002B2D5C" w:rsidRPr="003F2CCE">
        <w:rPr>
          <w:rFonts w:ascii="Arial" w:hAnsi="Arial"/>
          <w:sz w:val="24"/>
        </w:rPr>
        <w:t>Gezabele</w:t>
      </w:r>
      <w:r w:rsidRPr="003F2CCE">
        <w:rPr>
          <w:rFonts w:ascii="Arial" w:hAnsi="Arial"/>
          <w:sz w:val="24"/>
        </w:rPr>
        <w:t>, Gesù rivela a questo Angelo la cattiveria, la malvagità, la disonestà di questa donna.</w:t>
      </w:r>
      <w:r w:rsidR="00354794">
        <w:rPr>
          <w:rFonts w:ascii="Arial" w:hAnsi="Arial"/>
          <w:sz w:val="24"/>
        </w:rPr>
        <w:t xml:space="preserve"> </w:t>
      </w:r>
      <w:r w:rsidRPr="003F2CCE">
        <w:rPr>
          <w:rFonts w:ascii="Arial" w:hAnsi="Arial"/>
          <w:sz w:val="24"/>
        </w:rPr>
        <w:t>Questa donna fu la rovina di Acab, Re di Israele. Ecco un saggio della sua malvagità:</w:t>
      </w:r>
    </w:p>
    <w:p w14:paraId="2514346C" w14:textId="09D89263"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Primo libro dei Re - cap. 16,28-33: Omri si addormentò con i suoi padri e fu sepolto in Samaria. Al suo posto divenne re suo figlio Acab. Acab figlio di Omri divenne re su Israele nell'anno trentottesimo di Asa re di Giuda. Acab figlio di Omri regnò su Israele in Samaria ventidue anni. Acab figlio di Omri fece ciò che è male agli occhi del Signore, peggio di tutti i suoi predecessori. </w:t>
      </w:r>
    </w:p>
    <w:p w14:paraId="132BCF41"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lastRenderedPageBreak/>
        <w:t xml:space="preserve">Non gli bastò imitare il peccato di Geroboamo figlio di Nebàt; ma prese anche in moglie Gezabele figlia di Et-Bàal, re di quelli di Sidone, e si mise a servire Baal e a prostrarsi davanti a lui. </w:t>
      </w:r>
    </w:p>
    <w:p w14:paraId="12BAB70D"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Eresse un altare a Baal nel tempio di Baal, che egli aveva costruito in Samaria. Acab eresse anche un palo sacro e compì ancora altre cose irritando il Signore Dio di Israele, più di tutti i re di Israele suoi predecessori. </w:t>
      </w:r>
    </w:p>
    <w:p w14:paraId="200D174F"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Primo libro dei Re - cap. 21,1-29: “In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w:t>
      </w:r>
    </w:p>
    <w:p w14:paraId="31440445"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Nabot rispose ad Acab: Mi guardi il Signore dal cederti l'eredità dei miei padri. </w:t>
      </w:r>
    </w:p>
    <w:p w14:paraId="1964AB5A"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Acab se ne andò a casa amareggiato e sdegnato per le parole dettegli da Nabot di Izreèl, che aveva affermato: Non ti cederò l'eredità dei miei padri. Si coricò sul letto, si girò verso la parete e non volle mangiare. Entrò da lui la moglie Gezabele e gli domandò: Perché mai il tuo spirito è tanto amareggiato e perché non vuoi mangiare? Le rispose: Perché ho detto a Nabot di Izreèl: Cedimi la tua vigna per denaro o, se preferisci, te la cambierò con un'altra vigna ed egli mi ha risposto: Non cederò la mia vigna! </w:t>
      </w:r>
    </w:p>
    <w:p w14:paraId="460E5ED5"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Allora sua moglie Gezabele gli disse: Tu ora eserciti il regno su Israele? Alzati, mangia e il tuo cuore gioisca. Te la darò io la vigna di Nabot di Izreèl!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Hai maledetto Dio e il re! Quindi conducetelo fuori e lapidatelo ed egli muoia. </w:t>
      </w:r>
    </w:p>
    <w:p w14:paraId="3058E1A1"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Quindi mandarono a dire a Gezabele: Nabot è stato lapidato ed è morto. </w:t>
      </w:r>
    </w:p>
    <w:p w14:paraId="5CD4A591"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Allora il Signore disse a Elia il Tisbita: Su, recati da Acab, re di Israele, che abita in Samaria; ecco </w:t>
      </w:r>
      <w:r w:rsidRPr="00354794">
        <w:rPr>
          <w:rFonts w:ascii="Arial" w:hAnsi="Arial"/>
          <w:bCs/>
          <w:i/>
          <w:iCs/>
          <w:sz w:val="24"/>
        </w:rPr>
        <w:lastRenderedPageBreak/>
        <w:t xml:space="preserve">è nella vigna di Nabot, ove è sceso a prenderla in possesso. Gli riferirai: Così dice il Signore: Hai assassinato e ora usurpi! Per questo dice il Signore: Nel punto ove lambirono il sangue di Nabot, i cani lambiranno anche il tuo sangue. </w:t>
      </w:r>
    </w:p>
    <w:p w14:paraId="64E0A1D6"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Acab disse a Elia: Mi hai dunque colto in fallo, o mio nemico! Quegli soggiunse: Sì, perché ti sei venduto per fare ciò che è male agli occhi del Signore. Ecco ti farò piombare addosso una sciagura; ti spazzerò via. Sterminerò, nella casa di Acab, ogni maschio, schiavo o libero in Israele. Renderò la tua casa come la casa di Geroboamo, figlio di Nebàt, e come la casa di Baasa, figlio di Achia, perché tu mi hai irritato e hai fatto peccare Israele. Riguardo poi a Gezabele il Signore dice: I cani divoreranno Gezabele nel campo di Izreèl. Quanti della famiglia di Acab moriranno in città li divoreranno i cani; quanti moriranno in campagna li divoreranno gli uccelli dell'aria. </w:t>
      </w:r>
    </w:p>
    <w:p w14:paraId="18AD79BE"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In realtà nessuno si è mai venduto a fare il male agli occhi del Signore come Acab, istigato dalla propria moglie Gezabele. 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durante la sua vita, ma la farò scendere sulla sua casa durante la vita del figlio”. </w:t>
      </w:r>
    </w:p>
    <w:p w14:paraId="5224302F" w14:textId="758D0922"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Secondo libro dei Re - cap. 9,1-37: “Il profeta Eliseo chiamò uno dei figli dei profeti e gli disse: Cingiti i fianchi, prendi in mano questo vasetto d'olio e </w:t>
      </w:r>
      <w:r w:rsidR="002B2D5C" w:rsidRPr="00354794">
        <w:rPr>
          <w:rFonts w:ascii="Arial" w:hAnsi="Arial"/>
          <w:bCs/>
          <w:i/>
          <w:iCs/>
          <w:sz w:val="24"/>
        </w:rPr>
        <w:t>va’</w:t>
      </w:r>
      <w:r w:rsidRPr="00354794">
        <w:rPr>
          <w:rFonts w:ascii="Arial" w:hAnsi="Arial"/>
          <w:bCs/>
          <w:i/>
          <w:iCs/>
          <w:sz w:val="24"/>
        </w:rPr>
        <w:t xml:space="preserve"> in Ramot di Gàlaad. Appena giunto, cerca Ieu figlio di Giòsafat, figlio di Nimsi. Entrato in casa, lo farai alzare dal gruppo dei suoi compagni e lo condurrai in una camera interna. Prenderai il vasetto dell'olio e lo verserai sulla sua testa, dicendo: Dice il Signore: Ti ungo re su Israele. Poi aprirai la porta e fuggirai senza indugio. Il giovane andò a Ramot di Gàlaad. </w:t>
      </w:r>
    </w:p>
    <w:p w14:paraId="515963D3"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Appena giunto, trovò i capi dell'esercito seduti insieme. Egli disse: Ho un messaggio per te, o capo. Ieu disse: Per chi fra tutti noi? Ed egli rispose: Per te, o capo. Ieu si alzò ed entrò in una camera; quegli gli versò l'olio sulla testa dicendogli: Dice il Signore, Dio di Israele: Ti ungo re sul popolo del Signore, su Israele. Tu demolirai la casa di Acab tuo signore; io vendicherò il sangue dei miei servi i profeti e il sangue di tutti i servi del Signore sparso da Gezabele. Tutta la casa di Acab perirà; io eliminerò nella famiglia di Acab ogni maschio, schiavo o libero in Israele. Renderò la casa di Acab come la casa di Geroboamo figlio di Nebàt, e come la casa di Baasa figlio di Achia. La stessa Gezabele sarà divorata dai cani nella campagna di Izreèl; nessuno la seppellirà. Quindi aprì la porta e fuggì. </w:t>
      </w:r>
    </w:p>
    <w:p w14:paraId="6D576CF1"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Quando Ieu si presentò agli ufficiali del suo padrone, costoro gli domandarono: Va tutto bene? Perché questo pazzo è venuto da te? </w:t>
      </w:r>
      <w:r w:rsidRPr="00354794">
        <w:rPr>
          <w:rFonts w:ascii="Arial" w:hAnsi="Arial"/>
          <w:bCs/>
          <w:i/>
          <w:iCs/>
          <w:sz w:val="24"/>
        </w:rPr>
        <w:lastRenderedPageBreak/>
        <w:t xml:space="preserve">Egli disse loro: Voi conoscete l'uomo e le sue chiacchiere. Gli dissero: Baie! Su, raccontacelo! Egli disse: Mi ha parlato così e così, affermando: Dice il Signore: Ti ungo re su Israele. Tutti presero in fretta i propri vestiti e li stesero sotto di lui sugli stessi gradini, suonarono la tromba e gridarono: Ieu è re. Ieu figlio di Giòsafat, figlio di Nimsi, congiurò contro Ioram. (Ioram aveva difeso con tutto Israele Ramot di Gàlaad di fronte a Cazaèl, re di Aram, poi Ioram era tornato a curarsi in Izreèl le ferite ricevute dagli Aramei nella guerra contro Cazaèl, re di Aram). Ieu disse: Se tale è il vostro sentimento, nessuno esca o fugga dalla città per andare ad annunziarlo in Izreèl. </w:t>
      </w:r>
    </w:p>
    <w:p w14:paraId="4DFB4AD8"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Ieu salì su un carro e partì per Izreèl, perché là giaceva malato Ioram e Acazia re di Giuda era sceso per visitarlo. La sentinella che stava sulla torre di Izreèl vide la truppa di Ieu che avanzava e disse: Vedo una truppa. Ioram disse: Prendi un cavaliere e mandalo loro incontro per domandare: Tutto bene? Uno a cavallo andò loro incontro e disse: Il re domanda: Tutto bene? Ieu disse: Che importa a te come vada? Passa dietro a me e seguimi. La sentinella riferì: Il messaggero è arrivato da quelli, ma non torna indietro. Il re mandò un altro cavaliere che, giunto da quelli, disse: Il re domanda: Tutto bene? Ma Ieu disse: Che importa a te come vada? Passa dietro a me e seguimi. </w:t>
      </w:r>
    </w:p>
    <w:p w14:paraId="3C730C86"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La sentinella riferì: E` arrivato da quelli, ma non torna indietro. Il modo di guidare è quello di Ieu figlio di Nimsi; difatti guida all'impazzata. Ioram disse: Attacca i cavalli. Appena fu pronto il suo carro, Ioram re di Israele, e Acazia re di Giuda, partirono, ognuno sul proprio carro. Andarono incontro a Ieu, che raggiunsero nel campo di Nabòt di Izreèl. Quando Ioram vide Ieu, gli domandò: Tutto bene, Ieu? Rispose: Sì, tutto bene, finché durano le prostituzioni di Gezabele tua madre e le sue numerose magie. Allora Ioram si volse indietro e fuggì, dicendo ad Acazia: Siamo traditi, Acazia! Ieu, impugnato l'arco, colpì Ioram nel mezzo delle spalle. La freccia gli attraversò il cuore ed egli si accasciò sul carro. Ieu disse a Bidkar suo scudiero: Sollevalo, gettalo nel campo che appartenne a Nabòt di Izreèl; mi ricordo che una volta, mentre io e te eravamo sullo stesso carro al seguito di suo padre Acab, il Signore proferì su di lui questo oracolo: Non ho forse visto ieri il sangue di Nabòt e il sangue dei suoi figli? Oracolo del Signore. Ti ripagherò in questo stesso campo. Oracolo del Signore. Sollevalo e gettalo nel campo secondo la parola del Signore. </w:t>
      </w:r>
    </w:p>
    <w:p w14:paraId="24B4322B"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Visto ciò, Acazia re di Giuda fuggì per la strada di Bet-Gan; Ieu l'inseguì e ordinò: Colpite anche costui. Lo colpirono sul carro nella salita di Gur, nelle vicinanze di Ibleam. Egli fuggì a Meghìddo, ove morì. I suoi ufficiali lo portarono a Gerusalemme su un carro e lo seppellirono nel suo sepolcro, vicino ai suoi padri, nella città di Davide. Acazia era divenuto re di Giuda nell'anno undecimo di Ioram, figlio di Acab. </w:t>
      </w:r>
    </w:p>
    <w:p w14:paraId="2FF56C05"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Ieu arrivò in Izreèl. Appena lo seppe, Gezabele si truccò gli occhi con stibio, si acconciò la capigliatura e si mise alla finestra. Mentre Ieu </w:t>
      </w:r>
      <w:r w:rsidRPr="00354794">
        <w:rPr>
          <w:rFonts w:ascii="Arial" w:hAnsi="Arial"/>
          <w:bCs/>
          <w:i/>
          <w:iCs/>
          <w:sz w:val="24"/>
        </w:rPr>
        <w:lastRenderedPageBreak/>
        <w:t xml:space="preserve">entrava per la porta, gli domando: Tutto bene, o Zimri, assassino del suo padrone? Ieu alzò lo sguardo alla finestra e disse: Chi è con me? Chi? Due o tre eunuchi si affacciarono a guardarlo. Egli disse: Gettatela giù. La gettarono giù. Il suo sangue schizzò sul muro e sui cavalli. Ieu passò sul suo corpo, poi entrò, mangiò e bevve; alla fine ordinò: Andate a vedere quella maledetta e seppellitela, perché era figlia di re. Andati per seppellirla, non trovarono altro che il cranio, i piedi e le palme delle mani. Tornati, riferirono il fatto a Ieu, che disse: Si è avverata così la parola che il Signore aveva detta per mezzo del suo servo Elia il Tisbita: Nel campo di Izreèl i cani divoreranno la carne di Gezabele. E il cadavere di Gezabele nella campagna sarà come letame, perché non si possa dire: Questa è Gezabele”. </w:t>
      </w:r>
    </w:p>
    <w:p w14:paraId="40948D69" w14:textId="3F9DC540" w:rsidR="003F2CCE" w:rsidRPr="003F2CCE" w:rsidRDefault="003F2CCE" w:rsidP="003F2CCE">
      <w:pPr>
        <w:spacing w:after="120"/>
        <w:jc w:val="both"/>
        <w:rPr>
          <w:rFonts w:ascii="Arial" w:hAnsi="Arial"/>
          <w:sz w:val="24"/>
        </w:rPr>
      </w:pPr>
      <w:r w:rsidRPr="003F2CCE">
        <w:rPr>
          <w:rFonts w:ascii="Arial" w:hAnsi="Arial"/>
          <w:sz w:val="24"/>
        </w:rPr>
        <w:t>Come si può constatare è una storia triste quella di Gezabele. È storia di idolatria che si consuma nella falsità, nell’omicidio, nell’usurpazione. È una storia che coinvolge il re nella sua perdizione.</w:t>
      </w:r>
      <w:r w:rsidR="00354794">
        <w:rPr>
          <w:rFonts w:ascii="Arial" w:hAnsi="Arial"/>
          <w:sz w:val="24"/>
        </w:rPr>
        <w:t xml:space="preserve"> </w:t>
      </w:r>
      <w:r w:rsidRPr="003F2CCE">
        <w:rPr>
          <w:rFonts w:ascii="Arial" w:hAnsi="Arial"/>
          <w:sz w:val="24"/>
        </w:rPr>
        <w:t xml:space="preserve">Questa donna dall’Angelo della Chiesa di </w:t>
      </w:r>
      <w:r w:rsidR="002B2D5C" w:rsidRPr="003F2CCE">
        <w:rPr>
          <w:rFonts w:ascii="Arial" w:hAnsi="Arial"/>
          <w:sz w:val="24"/>
        </w:rPr>
        <w:t>Tiàtira</w:t>
      </w:r>
      <w:r w:rsidRPr="003F2CCE">
        <w:rPr>
          <w:rFonts w:ascii="Arial" w:hAnsi="Arial"/>
          <w:sz w:val="24"/>
        </w:rPr>
        <w:t xml:space="preserve"> è lasciata libera nella sua arte di seduzione, di insegnamento, di invito all’idolatria e al culto pagano.</w:t>
      </w:r>
      <w:r w:rsidR="00354794">
        <w:rPr>
          <w:rFonts w:ascii="Arial" w:hAnsi="Arial"/>
          <w:sz w:val="24"/>
        </w:rPr>
        <w:t xml:space="preserve"> </w:t>
      </w:r>
      <w:r w:rsidRPr="003F2CCE">
        <w:rPr>
          <w:rFonts w:ascii="Arial" w:hAnsi="Arial"/>
          <w:sz w:val="24"/>
        </w:rPr>
        <w:t>Chi è Angelo della Chiesa di Dio si deve comportare allo stesso modo che il profeta Elia. Eli deve pubblicamente denunciare ogni violazione dei diritti di Dio.</w:t>
      </w:r>
      <w:r w:rsidR="00354794">
        <w:rPr>
          <w:rFonts w:ascii="Arial" w:hAnsi="Arial"/>
          <w:sz w:val="24"/>
        </w:rPr>
        <w:t xml:space="preserve"> </w:t>
      </w:r>
      <w:r w:rsidRPr="003F2CCE">
        <w:rPr>
          <w:rFonts w:ascii="Arial" w:hAnsi="Arial"/>
          <w:sz w:val="24"/>
        </w:rPr>
        <w:t>Se non interviene pubblicamente a difesa del bene contro il male, della verità contro l’errore, della falsità contro la menzogna, dell’adorazione di Dio contro l’idolatria, del vero culto contro il falso, il male a poco a poco conquista i buoni e li trascina fuori strada, allo stesso modo che il re Acab prima fu condotto dalla moglie nell’idolatria e poi anche nell’omicidio e nell’usurpazione.</w:t>
      </w:r>
    </w:p>
    <w:p w14:paraId="1EA95863" w14:textId="2A7214A8" w:rsidR="003F2CCE" w:rsidRPr="003F2CCE" w:rsidRDefault="003F2CCE" w:rsidP="003F2CCE">
      <w:pPr>
        <w:spacing w:after="120"/>
        <w:jc w:val="both"/>
        <w:rPr>
          <w:rFonts w:ascii="Arial" w:hAnsi="Arial"/>
          <w:sz w:val="24"/>
        </w:rPr>
      </w:pPr>
      <w:r w:rsidRPr="003F2CCE">
        <w:rPr>
          <w:rFonts w:ascii="Arial" w:hAnsi="Arial"/>
          <w:sz w:val="24"/>
        </w:rPr>
        <w:t>Chi è Angelo della Chiesa di Dio deve vigilare, discernere, difendere sempre la verità contro tutto e tutti. La sua permissività equivale conferire diritto di legalità ad ogni male.</w:t>
      </w:r>
      <w:r w:rsidR="00354794">
        <w:rPr>
          <w:rFonts w:ascii="Arial" w:hAnsi="Arial"/>
          <w:sz w:val="24"/>
        </w:rPr>
        <w:t xml:space="preserve"> </w:t>
      </w:r>
      <w:r w:rsidRPr="003F2CCE">
        <w:rPr>
          <w:rFonts w:ascii="Arial" w:hAnsi="Arial"/>
          <w:sz w:val="24"/>
        </w:rPr>
        <w:t>Chi è Angelo della Chiesa di Dio sappia che è posto come baluardo inespugnabile contro ogni potenza del male sulla nostra terra.</w:t>
      </w:r>
      <w:r w:rsidR="00354794">
        <w:rPr>
          <w:rFonts w:ascii="Arial" w:hAnsi="Arial"/>
          <w:sz w:val="24"/>
        </w:rPr>
        <w:t xml:space="preserve"> </w:t>
      </w:r>
      <w:r w:rsidRPr="003F2CCE">
        <w:rPr>
          <w:rFonts w:ascii="Arial" w:hAnsi="Arial"/>
          <w:sz w:val="24"/>
        </w:rPr>
        <w:t>Deve opporsi al male, fermandolo anche con il suo corpo, se questo è richiesto; arginandolo, con il suo sangue, se questo è necessario.</w:t>
      </w:r>
      <w:r w:rsidR="00462CCA">
        <w:rPr>
          <w:rFonts w:ascii="Arial" w:hAnsi="Arial"/>
          <w:sz w:val="24"/>
        </w:rPr>
        <w:t xml:space="preserve"> </w:t>
      </w:r>
      <w:r w:rsidRPr="003F2CCE">
        <w:rPr>
          <w:rFonts w:ascii="Arial" w:hAnsi="Arial"/>
          <w:sz w:val="24"/>
        </w:rPr>
        <w:t>Lasciare le porte aperte al male in una comunità è grave peccato di omissione. Tutte le opere buone che la persona singolarmente fa alla fine si riveleranno inutili. Anche queste alla fine saranno divorate dal male, cui lui ha lasciato libero corso in seno alla comunità dei figli di Dio.</w:t>
      </w:r>
      <w:r w:rsidR="00354794">
        <w:rPr>
          <w:rFonts w:ascii="Arial" w:hAnsi="Arial"/>
          <w:sz w:val="24"/>
        </w:rPr>
        <w:t xml:space="preserve"> </w:t>
      </w:r>
      <w:r w:rsidRPr="003F2CCE">
        <w:rPr>
          <w:rFonts w:ascii="Arial" w:hAnsi="Arial"/>
          <w:sz w:val="24"/>
        </w:rPr>
        <w:t>La protezione e la difesa contro il male è il primo ministero di chi è preposto ad Angelo nella Chiesa di Dio.</w:t>
      </w:r>
      <w:r w:rsidR="00354794">
        <w:rPr>
          <w:rFonts w:ascii="Arial" w:hAnsi="Arial"/>
          <w:sz w:val="24"/>
        </w:rPr>
        <w:t xml:space="preserve"> </w:t>
      </w:r>
      <w:r w:rsidRPr="003F2CCE">
        <w:rPr>
          <w:rFonts w:ascii="Arial" w:hAnsi="Arial"/>
          <w:sz w:val="24"/>
        </w:rPr>
        <w:t xml:space="preserve">L’Angelo è prima di tutto un servo della verità, contro ogni falsità, contro ogni uomo o donna che fanno della falsità la loro regola di vita. </w:t>
      </w:r>
    </w:p>
    <w:p w14:paraId="61B08F3A" w14:textId="2B382AB6"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[21</w:t>
      </w:r>
      <w:r w:rsidR="002E5F86">
        <w:rPr>
          <w:rFonts w:ascii="Arial" w:hAnsi="Arial"/>
          <w:b/>
          <w:sz w:val="24"/>
        </w:rPr>
        <w:t xml:space="preserve">] </w:t>
      </w:r>
      <w:r w:rsidRPr="003F2CCE">
        <w:rPr>
          <w:rFonts w:ascii="Arial" w:hAnsi="Arial"/>
          <w:b/>
          <w:sz w:val="24"/>
        </w:rPr>
        <w:t xml:space="preserve">Io le ho dato tempo per ravvedersi, ma essa non si vuol ravvedere dalla sua dissolutezza. </w:t>
      </w:r>
    </w:p>
    <w:p w14:paraId="08675E6C" w14:textId="304DD285" w:rsidR="003F2CCE" w:rsidRPr="003F2CCE" w:rsidRDefault="003F2CCE" w:rsidP="003F2CCE">
      <w:pPr>
        <w:spacing w:after="120"/>
        <w:jc w:val="both"/>
        <w:rPr>
          <w:rFonts w:ascii="Arial" w:hAnsi="Arial"/>
          <w:sz w:val="24"/>
        </w:rPr>
      </w:pPr>
      <w:r w:rsidRPr="003F2CCE">
        <w:rPr>
          <w:rFonts w:ascii="Arial" w:hAnsi="Arial"/>
          <w:sz w:val="24"/>
        </w:rPr>
        <w:t>Ognuno di noi, dinanzi al male, potrebbe sempre pensare che in fondo c’è sempre una possibilità di ravvedimento, di conversione, di liberazione, di avversione, di resipiscenza.</w:t>
      </w:r>
      <w:r w:rsidR="00354794">
        <w:rPr>
          <w:rFonts w:ascii="Arial" w:hAnsi="Arial"/>
          <w:sz w:val="24"/>
        </w:rPr>
        <w:t xml:space="preserve"> </w:t>
      </w:r>
      <w:r w:rsidRPr="003F2CCE">
        <w:rPr>
          <w:rFonts w:ascii="Arial" w:hAnsi="Arial"/>
          <w:sz w:val="24"/>
        </w:rPr>
        <w:t>Gesù vede la realtà del cuore dell’uomo. Vede le sue intenzioni. Vede la volontà. Vede i sentimenti reconditi, mai manifestati, non manifestabili.</w:t>
      </w:r>
      <w:r w:rsidR="00354794">
        <w:rPr>
          <w:rFonts w:ascii="Arial" w:hAnsi="Arial"/>
          <w:sz w:val="24"/>
        </w:rPr>
        <w:t xml:space="preserve"> </w:t>
      </w:r>
      <w:r w:rsidRPr="003F2CCE">
        <w:rPr>
          <w:rFonts w:ascii="Arial" w:hAnsi="Arial"/>
          <w:sz w:val="24"/>
        </w:rPr>
        <w:t>Gesù vede questa donna ferma, risoluta nella sua dissolutezza. La vede radicata nel suo male.</w:t>
      </w:r>
      <w:r w:rsidR="00354794">
        <w:rPr>
          <w:rFonts w:ascii="Arial" w:hAnsi="Arial"/>
          <w:sz w:val="24"/>
        </w:rPr>
        <w:t xml:space="preserve"> </w:t>
      </w:r>
      <w:r w:rsidRPr="003F2CCE">
        <w:rPr>
          <w:rFonts w:ascii="Arial" w:hAnsi="Arial"/>
          <w:sz w:val="24"/>
        </w:rPr>
        <w:t>Su questa donna non si può sperare. Essa è ormai votata al male.</w:t>
      </w:r>
      <w:r w:rsidR="00354794">
        <w:rPr>
          <w:rFonts w:ascii="Arial" w:hAnsi="Arial"/>
          <w:sz w:val="24"/>
        </w:rPr>
        <w:t xml:space="preserve"> </w:t>
      </w:r>
      <w:r w:rsidRPr="003F2CCE">
        <w:rPr>
          <w:rFonts w:ascii="Arial" w:hAnsi="Arial"/>
          <w:sz w:val="24"/>
        </w:rPr>
        <w:t xml:space="preserve">Sapendo questo l’Angelo della Chiesa di </w:t>
      </w:r>
      <w:r w:rsidR="002B2D5C" w:rsidRPr="003F2CCE">
        <w:rPr>
          <w:rFonts w:ascii="Arial" w:hAnsi="Arial"/>
          <w:sz w:val="24"/>
        </w:rPr>
        <w:t>Tiàtira</w:t>
      </w:r>
      <w:r w:rsidRPr="003F2CCE">
        <w:rPr>
          <w:rFonts w:ascii="Arial" w:hAnsi="Arial"/>
          <w:sz w:val="24"/>
        </w:rPr>
        <w:t xml:space="preserve"> è messo in una </w:t>
      </w:r>
      <w:r w:rsidRPr="003F2CCE">
        <w:rPr>
          <w:rFonts w:ascii="Arial" w:hAnsi="Arial"/>
          <w:sz w:val="24"/>
        </w:rPr>
        <w:lastRenderedPageBreak/>
        <w:t>visione che lui non potrà non accogliere, non fare sua.</w:t>
      </w:r>
      <w:r w:rsidR="00354794">
        <w:rPr>
          <w:rFonts w:ascii="Arial" w:hAnsi="Arial"/>
          <w:sz w:val="24"/>
        </w:rPr>
        <w:t xml:space="preserve"> </w:t>
      </w:r>
      <w:r w:rsidRPr="003F2CCE">
        <w:rPr>
          <w:rFonts w:ascii="Arial" w:hAnsi="Arial"/>
          <w:sz w:val="24"/>
        </w:rPr>
        <w:t>Accogliendola e facendola sua, lui deve comprendere sia la gravità del male, sia la non volontà di retrocedere da</w:t>
      </w:r>
      <w:r w:rsidR="002E5F86">
        <w:rPr>
          <w:rFonts w:ascii="Arial" w:hAnsi="Arial"/>
          <w:sz w:val="24"/>
        </w:rPr>
        <w:t xml:space="preserve"> </w:t>
      </w:r>
      <w:r w:rsidRPr="003F2CCE">
        <w:rPr>
          <w:rFonts w:ascii="Arial" w:hAnsi="Arial"/>
          <w:sz w:val="24"/>
        </w:rPr>
        <w:t>esso.</w:t>
      </w:r>
      <w:r w:rsidR="00354794">
        <w:rPr>
          <w:rFonts w:ascii="Arial" w:hAnsi="Arial"/>
          <w:sz w:val="24"/>
        </w:rPr>
        <w:t xml:space="preserve"> </w:t>
      </w:r>
      <w:r w:rsidRPr="003F2CCE">
        <w:rPr>
          <w:rFonts w:ascii="Arial" w:hAnsi="Arial"/>
          <w:sz w:val="24"/>
        </w:rPr>
        <w:t>Lui non potrà più sperare nella buona volontà di questa donna. Lui dovrà prendersi le sue responsabilità e mettersi con tutto se stesso a difesa, a baluardo perché il male di questa donna venga arginato.</w:t>
      </w:r>
    </w:p>
    <w:p w14:paraId="104CE13A" w14:textId="5F852018" w:rsidR="003F2CCE" w:rsidRPr="003F2CCE" w:rsidRDefault="003F2CCE" w:rsidP="003F2CCE">
      <w:pPr>
        <w:spacing w:after="120"/>
        <w:jc w:val="both"/>
        <w:rPr>
          <w:rFonts w:ascii="Arial" w:hAnsi="Arial"/>
          <w:sz w:val="24"/>
        </w:rPr>
      </w:pPr>
      <w:r w:rsidRPr="003F2CCE">
        <w:rPr>
          <w:rFonts w:ascii="Arial" w:hAnsi="Arial"/>
          <w:sz w:val="24"/>
        </w:rPr>
        <w:t xml:space="preserve">Prima di questa parola di Gesù, l’Angelo della Chiesa di </w:t>
      </w:r>
      <w:r w:rsidR="002B2D5C" w:rsidRPr="003F2CCE">
        <w:rPr>
          <w:rFonts w:ascii="Arial" w:hAnsi="Arial"/>
          <w:sz w:val="24"/>
        </w:rPr>
        <w:t>Tiàtira</w:t>
      </w:r>
      <w:r w:rsidRPr="003F2CCE">
        <w:rPr>
          <w:rFonts w:ascii="Arial" w:hAnsi="Arial"/>
          <w:sz w:val="24"/>
        </w:rPr>
        <w:t xml:space="preserve"> era in qualche modo giustificato nella sua speranza, nella sua metodologia di irenismo esagerato, nella sua attesa di una possibile conversione, o addirittura nella sua fede della superiorità del bene sul male.</w:t>
      </w:r>
      <w:r w:rsidR="00462CCA">
        <w:rPr>
          <w:rFonts w:ascii="Arial" w:hAnsi="Arial"/>
          <w:sz w:val="24"/>
        </w:rPr>
        <w:t xml:space="preserve"> </w:t>
      </w:r>
      <w:r w:rsidRPr="00354794">
        <w:rPr>
          <w:rFonts w:ascii="Arial" w:hAnsi="Arial"/>
          <w:sz w:val="24"/>
        </w:rPr>
        <w:t xml:space="preserve">Dico: </w:t>
      </w:r>
      <w:r w:rsidRPr="00354794">
        <w:rPr>
          <w:rFonts w:ascii="Arial" w:hAnsi="Arial"/>
          <w:i/>
          <w:sz w:val="24"/>
        </w:rPr>
        <w:t>“in qualche modo giustificato”</w:t>
      </w:r>
      <w:r w:rsidRPr="00354794">
        <w:rPr>
          <w:rFonts w:ascii="Arial" w:hAnsi="Arial"/>
          <w:sz w:val="24"/>
        </w:rPr>
        <w:t xml:space="preserve">, </w:t>
      </w:r>
      <w:r w:rsidRPr="003F2CCE">
        <w:rPr>
          <w:rFonts w:ascii="Arial" w:hAnsi="Arial"/>
          <w:sz w:val="24"/>
        </w:rPr>
        <w:t>perché dinanzi al male non ci sono mai giustificazioni per le nostre omissioni. Spesso però il nostro buon cuore, non sufficientemente aiutato dalla scienza, dalla fortezza, dalla sapienza dello Spirito Santo, può anche condurci in scelte ed operazioni sbagliate.</w:t>
      </w:r>
      <w:r w:rsidR="00354794">
        <w:rPr>
          <w:rFonts w:ascii="Arial" w:hAnsi="Arial"/>
          <w:sz w:val="24"/>
        </w:rPr>
        <w:t xml:space="preserve"> </w:t>
      </w:r>
      <w:r w:rsidRPr="003F2CCE">
        <w:rPr>
          <w:rFonts w:ascii="Arial" w:hAnsi="Arial"/>
          <w:sz w:val="24"/>
        </w:rPr>
        <w:t>Se in queste scelte, c’è la rettitudine di coscienza, la speranza di un cambiamento, il convincimento che vi possa essere una qualche conversione, l’errore morale è solo di valutazione.</w:t>
      </w:r>
    </w:p>
    <w:p w14:paraId="00761A25" w14:textId="70119072" w:rsidR="003F2CCE" w:rsidRPr="003F2CCE" w:rsidRDefault="003F2CCE" w:rsidP="003F2CCE">
      <w:pPr>
        <w:spacing w:after="120"/>
        <w:jc w:val="both"/>
        <w:rPr>
          <w:rFonts w:ascii="Arial" w:hAnsi="Arial"/>
          <w:sz w:val="24"/>
        </w:rPr>
      </w:pPr>
      <w:r w:rsidRPr="00354794">
        <w:rPr>
          <w:rFonts w:ascii="Arial" w:hAnsi="Arial"/>
          <w:sz w:val="24"/>
        </w:rPr>
        <w:t>Dopo che il Signore ha parlato e il profeta ha proferito il suo responso da parte di Dio, allora le nostre convinzioni, la nostra coscienza, la nostra scienza, il nostro buon cuore, le nostre buone intenzioni, le nostre metodologie pastorali devono cedere il posto alla Parola di Dio.</w:t>
      </w:r>
      <w:r w:rsidR="00354794" w:rsidRPr="00354794">
        <w:rPr>
          <w:rFonts w:ascii="Arial" w:hAnsi="Arial"/>
          <w:sz w:val="24"/>
        </w:rPr>
        <w:t xml:space="preserve"> </w:t>
      </w:r>
      <w:r w:rsidRPr="00354794">
        <w:rPr>
          <w:rFonts w:ascii="Arial" w:hAnsi="Arial"/>
          <w:sz w:val="24"/>
        </w:rPr>
        <w:t xml:space="preserve">Se non cedono il posto e noi continuiamo nella nostra </w:t>
      </w:r>
      <w:r w:rsidRPr="00354794">
        <w:rPr>
          <w:rFonts w:ascii="Arial" w:hAnsi="Arial"/>
          <w:i/>
          <w:sz w:val="24"/>
        </w:rPr>
        <w:t>“faciloneria pastorale”</w:t>
      </w:r>
      <w:r w:rsidRPr="00354794">
        <w:rPr>
          <w:rFonts w:ascii="Arial" w:hAnsi="Arial"/>
          <w:sz w:val="24"/>
        </w:rPr>
        <w:t>,</w:t>
      </w:r>
      <w:r w:rsidR="002E5F86" w:rsidRPr="00354794">
        <w:rPr>
          <w:rFonts w:ascii="Arial" w:hAnsi="Arial"/>
          <w:sz w:val="24"/>
        </w:rPr>
        <w:t xml:space="preserve"> </w:t>
      </w:r>
      <w:r w:rsidRPr="00354794">
        <w:rPr>
          <w:rFonts w:ascii="Arial" w:hAnsi="Arial"/>
          <w:sz w:val="24"/>
        </w:rPr>
        <w:t>da questo istante noi siamo responsabili di tutto il male morale, spirituale, fisico, sociale, civile, economico che il peccato dell’altro crea in seno alla comunità dei figli di Dio.</w:t>
      </w:r>
      <w:r w:rsidR="00354794" w:rsidRPr="00354794">
        <w:rPr>
          <w:rFonts w:ascii="Arial" w:hAnsi="Arial"/>
          <w:sz w:val="24"/>
        </w:rPr>
        <w:t xml:space="preserve"> </w:t>
      </w:r>
      <w:r w:rsidRPr="003F2CCE">
        <w:rPr>
          <w:rFonts w:ascii="Arial" w:hAnsi="Arial"/>
          <w:sz w:val="24"/>
        </w:rPr>
        <w:t>Dopo che il Signore ha parlato, non c’è più spazio per alcuna personale valutazione, o per un nostro giudizio, o per una nostra specifica pastorale.</w:t>
      </w:r>
      <w:r w:rsidR="00354794">
        <w:rPr>
          <w:rFonts w:ascii="Arial" w:hAnsi="Arial"/>
          <w:sz w:val="24"/>
        </w:rPr>
        <w:t xml:space="preserve"> </w:t>
      </w:r>
      <w:r w:rsidRPr="003F2CCE">
        <w:rPr>
          <w:rFonts w:ascii="Arial" w:hAnsi="Arial"/>
          <w:sz w:val="24"/>
        </w:rPr>
        <w:t>Dopo che il Signore ha parlato, c’è solo posto per la sua Parola. Altre parole non devono avere più posto nel nostro cuore.</w:t>
      </w:r>
      <w:r w:rsidR="00354794">
        <w:rPr>
          <w:rFonts w:ascii="Arial" w:hAnsi="Arial"/>
          <w:sz w:val="24"/>
        </w:rPr>
        <w:t xml:space="preserve"> </w:t>
      </w:r>
      <w:r w:rsidRPr="003F2CCE">
        <w:rPr>
          <w:rFonts w:ascii="Arial" w:hAnsi="Arial"/>
          <w:sz w:val="24"/>
        </w:rPr>
        <w:t xml:space="preserve">Ora l’Angelo della Chiesa di </w:t>
      </w:r>
      <w:r w:rsidR="002B2D5C" w:rsidRPr="003F2CCE">
        <w:rPr>
          <w:rFonts w:ascii="Arial" w:hAnsi="Arial"/>
          <w:sz w:val="24"/>
        </w:rPr>
        <w:t>Tiàtira</w:t>
      </w:r>
      <w:r w:rsidRPr="003F2CCE">
        <w:rPr>
          <w:rFonts w:ascii="Arial" w:hAnsi="Arial"/>
          <w:sz w:val="24"/>
        </w:rPr>
        <w:t xml:space="preserve"> sa che nel cuore di </w:t>
      </w:r>
      <w:r w:rsidR="002B2D5C" w:rsidRPr="003F2CCE">
        <w:rPr>
          <w:rFonts w:ascii="Arial" w:hAnsi="Arial"/>
          <w:sz w:val="24"/>
        </w:rPr>
        <w:t>Gezabele</w:t>
      </w:r>
      <w:r w:rsidRPr="003F2CCE">
        <w:rPr>
          <w:rFonts w:ascii="Arial" w:hAnsi="Arial"/>
          <w:sz w:val="24"/>
        </w:rPr>
        <w:t xml:space="preserve"> non c’è spazio, né posto per la conversione, per il ravvedimento. Dovrà agire di conseguenza. Dovrà prendere posizione. Dovrà intervenire pubblicamente contro di lei.</w:t>
      </w:r>
    </w:p>
    <w:p w14:paraId="4DD5B2A4" w14:textId="50951838"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[22</w:t>
      </w:r>
      <w:r w:rsidR="002E5F86">
        <w:rPr>
          <w:rFonts w:ascii="Arial" w:hAnsi="Arial"/>
          <w:b/>
          <w:sz w:val="24"/>
        </w:rPr>
        <w:t xml:space="preserve">] </w:t>
      </w:r>
      <w:r w:rsidRPr="003F2CCE">
        <w:rPr>
          <w:rFonts w:ascii="Arial" w:hAnsi="Arial"/>
          <w:b/>
          <w:sz w:val="24"/>
        </w:rPr>
        <w:t xml:space="preserve">Ebbene, io getterò lei in un letto di dolore e coloro che commettono adulterio con lei in una grande tribolazione, se non si </w:t>
      </w:r>
      <w:r w:rsidR="002B2D5C" w:rsidRPr="003F2CCE">
        <w:rPr>
          <w:rFonts w:ascii="Arial" w:hAnsi="Arial"/>
          <w:b/>
          <w:sz w:val="24"/>
        </w:rPr>
        <w:t>ravvedranno</w:t>
      </w:r>
      <w:r w:rsidRPr="003F2CCE">
        <w:rPr>
          <w:rFonts w:ascii="Arial" w:hAnsi="Arial"/>
          <w:b/>
          <w:sz w:val="24"/>
        </w:rPr>
        <w:t xml:space="preserve"> dalle opere che ha loro insegnato. </w:t>
      </w:r>
    </w:p>
    <w:p w14:paraId="70D54910" w14:textId="5762CAC8" w:rsidR="003F2CCE" w:rsidRPr="003F2CCE" w:rsidRDefault="003F2CCE" w:rsidP="003F2CCE">
      <w:pPr>
        <w:spacing w:after="120"/>
        <w:jc w:val="both"/>
        <w:rPr>
          <w:rFonts w:ascii="Arial" w:hAnsi="Arial"/>
          <w:sz w:val="24"/>
        </w:rPr>
      </w:pPr>
      <w:r w:rsidRPr="00354794">
        <w:rPr>
          <w:rFonts w:ascii="Arial" w:hAnsi="Arial"/>
          <w:sz w:val="24"/>
        </w:rPr>
        <w:t>Il Signore in questo versetto si rivela come l’unico Signore della storia. Lui ha il potere di intervenire per proteggere la vita della sua Chiesa.</w:t>
      </w:r>
      <w:r w:rsidR="00354794" w:rsidRPr="00354794">
        <w:rPr>
          <w:rFonts w:ascii="Arial" w:hAnsi="Arial"/>
          <w:sz w:val="24"/>
        </w:rPr>
        <w:t xml:space="preserve"> </w:t>
      </w:r>
      <w:r w:rsidRPr="00354794">
        <w:rPr>
          <w:rFonts w:ascii="Arial" w:hAnsi="Arial"/>
          <w:sz w:val="24"/>
        </w:rPr>
        <w:t xml:space="preserve">Cosa il Signore farà a </w:t>
      </w:r>
      <w:r w:rsidR="002B2D5C" w:rsidRPr="00354794">
        <w:rPr>
          <w:rFonts w:ascii="Arial" w:hAnsi="Arial"/>
          <w:sz w:val="24"/>
        </w:rPr>
        <w:t>Gezabele</w:t>
      </w:r>
      <w:r w:rsidRPr="00354794">
        <w:rPr>
          <w:rFonts w:ascii="Arial" w:hAnsi="Arial"/>
          <w:sz w:val="24"/>
        </w:rPr>
        <w:t xml:space="preserve"> non ci è dato di poterlo individuare. Non sappiamo in che cosa consista esattamente </w:t>
      </w:r>
      <w:r w:rsidRPr="00354794">
        <w:rPr>
          <w:rFonts w:ascii="Arial" w:hAnsi="Arial"/>
          <w:i/>
          <w:sz w:val="24"/>
        </w:rPr>
        <w:t>“il letto di dolore”</w:t>
      </w:r>
      <w:r w:rsidRPr="00354794">
        <w:rPr>
          <w:rFonts w:ascii="Arial" w:hAnsi="Arial"/>
          <w:sz w:val="24"/>
        </w:rPr>
        <w:t xml:space="preserve">, o </w:t>
      </w:r>
      <w:r w:rsidRPr="00354794">
        <w:rPr>
          <w:rFonts w:ascii="Arial" w:hAnsi="Arial"/>
          <w:i/>
          <w:sz w:val="24"/>
        </w:rPr>
        <w:t xml:space="preserve">“la grande tribolazione” </w:t>
      </w:r>
      <w:r w:rsidRPr="00354794">
        <w:rPr>
          <w:rFonts w:ascii="Arial" w:hAnsi="Arial"/>
          <w:sz w:val="24"/>
        </w:rPr>
        <w:t>per lei e per tutti coloro che la seguono nel suo peccato di idolatria.</w:t>
      </w:r>
      <w:r w:rsidR="00354794" w:rsidRPr="00354794">
        <w:rPr>
          <w:rFonts w:ascii="Arial" w:hAnsi="Arial"/>
          <w:sz w:val="24"/>
        </w:rPr>
        <w:t xml:space="preserve"> </w:t>
      </w:r>
      <w:r w:rsidRPr="003F2CCE">
        <w:rPr>
          <w:rFonts w:ascii="Arial" w:hAnsi="Arial"/>
          <w:sz w:val="24"/>
        </w:rPr>
        <w:t xml:space="preserve">Una cosa però deve essere certa per tutti noi: quanto si abbatterà su questa donna e su quanti essa ha traviato, conducendoli nella sua prostituzione, li costringerà a non poter più agire, a non poter più praticare le loro opere immorali, le loro idolatrie. </w:t>
      </w:r>
    </w:p>
    <w:p w14:paraId="385D257E" w14:textId="0E93C2AC" w:rsidR="003F2CCE" w:rsidRPr="003F2CCE" w:rsidRDefault="003F2CCE" w:rsidP="003F2CCE">
      <w:pPr>
        <w:spacing w:after="120"/>
        <w:jc w:val="both"/>
        <w:rPr>
          <w:rFonts w:ascii="Arial" w:hAnsi="Arial"/>
          <w:sz w:val="24"/>
        </w:rPr>
      </w:pPr>
      <w:r w:rsidRPr="003F2CCE">
        <w:rPr>
          <w:rFonts w:ascii="Arial" w:hAnsi="Arial"/>
          <w:sz w:val="24"/>
        </w:rPr>
        <w:t>Tuttavia il Signore non fa questo subito. Attende il loro ravvedimento, la loro conversione. Aspetta che essi desistano dalla loro empietà e per questo concede il tempo necessario per la loro conversione.</w:t>
      </w:r>
      <w:r w:rsidR="00354794">
        <w:rPr>
          <w:rFonts w:ascii="Arial" w:hAnsi="Arial"/>
          <w:sz w:val="24"/>
        </w:rPr>
        <w:t xml:space="preserve"> </w:t>
      </w:r>
      <w:r w:rsidRPr="003F2CCE">
        <w:rPr>
          <w:rFonts w:ascii="Arial" w:hAnsi="Arial"/>
          <w:sz w:val="24"/>
        </w:rPr>
        <w:t>Volendo unire il versetto precedente a questo è giusto dire un’altra verità: la donna potrà ravvedersi se l’Angelo della Chiesa, che ormai conosce la reale situazione di lei, si adopera con ogni mezzo per annunziare a lei e ai suoi seguaci la verità di nostro Signore Gesù Cristo.</w:t>
      </w:r>
      <w:r w:rsidR="00354794">
        <w:rPr>
          <w:rFonts w:ascii="Arial" w:hAnsi="Arial"/>
          <w:sz w:val="24"/>
        </w:rPr>
        <w:t xml:space="preserve"> </w:t>
      </w:r>
      <w:r w:rsidRPr="003F2CCE">
        <w:rPr>
          <w:rFonts w:ascii="Arial" w:hAnsi="Arial"/>
          <w:sz w:val="24"/>
        </w:rPr>
        <w:t xml:space="preserve">Mai ci potrà essere conversione senza annunzio. Ma anche: mai ci potrà essere </w:t>
      </w:r>
      <w:r w:rsidRPr="003F2CCE">
        <w:rPr>
          <w:rFonts w:ascii="Arial" w:hAnsi="Arial"/>
          <w:sz w:val="24"/>
        </w:rPr>
        <w:lastRenderedPageBreak/>
        <w:t>annunzio senza la conoscenza della verità dell’altro.</w:t>
      </w:r>
      <w:r w:rsidR="00354794">
        <w:rPr>
          <w:rFonts w:ascii="Arial" w:hAnsi="Arial"/>
          <w:sz w:val="24"/>
        </w:rPr>
        <w:t xml:space="preserve"> </w:t>
      </w:r>
      <w:r w:rsidRPr="003F2CCE">
        <w:rPr>
          <w:rFonts w:ascii="Arial" w:hAnsi="Arial"/>
          <w:sz w:val="24"/>
        </w:rPr>
        <w:t>Se uno di noi si inganna sull’altro, come potrà fargli giungere intatta, pura, santa la Parola del Signore?</w:t>
      </w:r>
    </w:p>
    <w:p w14:paraId="27302982" w14:textId="18ED19F2" w:rsidR="003F2CCE" w:rsidRPr="003F2CCE" w:rsidRDefault="003F2CCE" w:rsidP="003F2CCE">
      <w:pPr>
        <w:spacing w:after="120"/>
        <w:jc w:val="both"/>
        <w:rPr>
          <w:rFonts w:ascii="Arial" w:hAnsi="Arial"/>
          <w:sz w:val="24"/>
        </w:rPr>
      </w:pPr>
      <w:r w:rsidRPr="003F2CCE">
        <w:rPr>
          <w:rFonts w:ascii="Arial" w:hAnsi="Arial"/>
          <w:sz w:val="24"/>
        </w:rPr>
        <w:t>Ora però l’Angelo della Chiesa conosce la verità dell’altro e degli altri, conoscendola non potrà più lasciarli operare indisturbati, facendo appello alla sua coscienza.</w:t>
      </w:r>
      <w:r w:rsidR="00354794">
        <w:rPr>
          <w:rFonts w:ascii="Arial" w:hAnsi="Arial"/>
          <w:sz w:val="24"/>
        </w:rPr>
        <w:t xml:space="preserve"> </w:t>
      </w:r>
      <w:r w:rsidRPr="003F2CCE">
        <w:rPr>
          <w:rFonts w:ascii="Arial" w:hAnsi="Arial"/>
          <w:sz w:val="24"/>
        </w:rPr>
        <w:t>Ora è il tempo di intervenire energicamente perché la verità sia posta sul candelabro per farla brillare in tutto il suo splendore.</w:t>
      </w:r>
      <w:r w:rsidR="00354794">
        <w:rPr>
          <w:rFonts w:ascii="Arial" w:hAnsi="Arial"/>
          <w:sz w:val="24"/>
        </w:rPr>
        <w:t xml:space="preserve"> </w:t>
      </w:r>
      <w:r w:rsidRPr="003F2CCE">
        <w:rPr>
          <w:rFonts w:ascii="Arial" w:hAnsi="Arial"/>
          <w:sz w:val="24"/>
        </w:rPr>
        <w:t>Quando si conosce la verità, si è obbligati a parlare all’altro secondo la pienezza della verità conosciuta.</w:t>
      </w:r>
      <w:r w:rsidR="00354794">
        <w:rPr>
          <w:rFonts w:ascii="Arial" w:hAnsi="Arial"/>
          <w:sz w:val="24"/>
        </w:rPr>
        <w:t xml:space="preserve"> </w:t>
      </w:r>
      <w:r w:rsidRPr="003F2CCE">
        <w:rPr>
          <w:rFonts w:ascii="Arial" w:hAnsi="Arial"/>
          <w:sz w:val="24"/>
        </w:rPr>
        <w:t xml:space="preserve">Il silenzio in questo caso è grave peccato di omissione. Il fatto che all’Angelo di questa Chiesa non venga chiesto nulla alla fine, è segno per noi che lui fin da subito si è impegnato perché la verità di Cristo e solo essa risplendesse con rinnovato splendore tra i suoi fedeli, nel gregge del Signore. </w:t>
      </w:r>
    </w:p>
    <w:p w14:paraId="7DB51DF7" w14:textId="0EB92C23"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[23</w:t>
      </w:r>
      <w:r w:rsidR="002E5F86">
        <w:rPr>
          <w:rFonts w:ascii="Arial" w:hAnsi="Arial"/>
          <w:b/>
          <w:sz w:val="24"/>
        </w:rPr>
        <w:t xml:space="preserve">] </w:t>
      </w:r>
      <w:r w:rsidRPr="003F2CCE">
        <w:rPr>
          <w:rFonts w:ascii="Arial" w:hAnsi="Arial"/>
          <w:b/>
          <w:sz w:val="24"/>
        </w:rPr>
        <w:t xml:space="preserve">Colpirò a morte i suoi figli e tutte le Chiese sapranno che io sono Colui che scruta gli affetti e i pensieri degli uomini, e darò a ciascuno di voi secondo le proprie opere. </w:t>
      </w:r>
    </w:p>
    <w:p w14:paraId="3341C4F3" w14:textId="730A1D3F" w:rsidR="003F2CCE" w:rsidRPr="003F2CCE" w:rsidRDefault="003F2CCE" w:rsidP="003F2CCE">
      <w:pPr>
        <w:spacing w:after="120"/>
        <w:jc w:val="both"/>
        <w:rPr>
          <w:rFonts w:ascii="Arial" w:hAnsi="Arial"/>
          <w:sz w:val="24"/>
        </w:rPr>
      </w:pPr>
      <w:r w:rsidRPr="003F2CCE">
        <w:rPr>
          <w:rFonts w:ascii="Arial" w:hAnsi="Arial"/>
          <w:sz w:val="24"/>
        </w:rPr>
        <w:t>La minaccia di Gesù è forte. È vera minaccia di morte.</w:t>
      </w:r>
      <w:r w:rsidR="00354794">
        <w:rPr>
          <w:rFonts w:ascii="Arial" w:hAnsi="Arial"/>
          <w:sz w:val="24"/>
        </w:rPr>
        <w:t xml:space="preserve"> </w:t>
      </w:r>
      <w:r w:rsidRPr="003F2CCE">
        <w:rPr>
          <w:rFonts w:ascii="Arial" w:hAnsi="Arial"/>
          <w:sz w:val="24"/>
        </w:rPr>
        <w:t>Gesù ancora una volta viene presentato, o si presenta come l’unico Giudice del mondo.</w:t>
      </w:r>
      <w:r w:rsidR="00354794">
        <w:rPr>
          <w:rFonts w:ascii="Arial" w:hAnsi="Arial"/>
          <w:sz w:val="24"/>
        </w:rPr>
        <w:t xml:space="preserve"> </w:t>
      </w:r>
      <w:r w:rsidRPr="003F2CCE">
        <w:rPr>
          <w:rFonts w:ascii="Arial" w:hAnsi="Arial"/>
          <w:sz w:val="24"/>
        </w:rPr>
        <w:t>Lui può giudicare secondo verità il mondo intero, perché Lui di ogni uomo scruta affetti e pensieri.</w:t>
      </w:r>
      <w:r w:rsidR="00354794">
        <w:rPr>
          <w:rFonts w:ascii="Arial" w:hAnsi="Arial"/>
          <w:sz w:val="24"/>
        </w:rPr>
        <w:t xml:space="preserve"> </w:t>
      </w:r>
      <w:r w:rsidRPr="003F2CCE">
        <w:rPr>
          <w:rFonts w:ascii="Arial" w:hAnsi="Arial"/>
          <w:sz w:val="24"/>
        </w:rPr>
        <w:t>Questa è la verità di Cristo Gesù. I suoi occhi penetrano nell’intimo di un cuore, lo scrutano, lo pesano, lo valutano secondo pienezza di verità.</w:t>
      </w:r>
      <w:r w:rsidR="00354794">
        <w:rPr>
          <w:rFonts w:ascii="Arial" w:hAnsi="Arial"/>
          <w:sz w:val="24"/>
        </w:rPr>
        <w:t xml:space="preserve"> </w:t>
      </w:r>
      <w:r w:rsidRPr="003F2CCE">
        <w:rPr>
          <w:rFonts w:ascii="Arial" w:hAnsi="Arial"/>
          <w:sz w:val="24"/>
        </w:rPr>
        <w:t>Nessuno potrà mai nascondersi, o impedire in qualche modo che questo non avvenga.</w:t>
      </w:r>
      <w:r w:rsidR="00354794">
        <w:rPr>
          <w:rFonts w:ascii="Arial" w:hAnsi="Arial"/>
          <w:sz w:val="24"/>
        </w:rPr>
        <w:t xml:space="preserve"> </w:t>
      </w:r>
      <w:r w:rsidRPr="003F2CCE">
        <w:rPr>
          <w:rFonts w:ascii="Arial" w:hAnsi="Arial"/>
          <w:sz w:val="24"/>
        </w:rPr>
        <w:t>L’uomo, nessun uomo, ha questa potestà, quella cioè di nascondere il suo cuore agli occhi di Cristo Gesù.</w:t>
      </w:r>
      <w:r w:rsidR="00354794">
        <w:rPr>
          <w:rFonts w:ascii="Arial" w:hAnsi="Arial"/>
          <w:sz w:val="24"/>
        </w:rPr>
        <w:t xml:space="preserve"> </w:t>
      </w:r>
      <w:r w:rsidRPr="003F2CCE">
        <w:rPr>
          <w:rFonts w:ascii="Arial" w:hAnsi="Arial"/>
          <w:sz w:val="24"/>
        </w:rPr>
        <w:t>Cristo Gesù scruta ogni uomo oggi, in questo tempo, in questa storia, in questo momento. Lo scruta per conoscere la profondità della sua bontà o della sua malvagità. Lo scruta per conoscere fin dove si spingerà la sua malignità, o la sua bontà d’animo.</w:t>
      </w:r>
    </w:p>
    <w:p w14:paraId="1D96F2FA" w14:textId="2CE3A96A" w:rsidR="003F2CCE" w:rsidRPr="003F2CCE" w:rsidRDefault="003F2CCE" w:rsidP="003F2CCE">
      <w:pPr>
        <w:spacing w:after="120"/>
        <w:jc w:val="both"/>
        <w:rPr>
          <w:rFonts w:ascii="Arial" w:hAnsi="Arial"/>
          <w:sz w:val="24"/>
        </w:rPr>
      </w:pPr>
      <w:r w:rsidRPr="003F2CCE">
        <w:rPr>
          <w:rFonts w:ascii="Arial" w:hAnsi="Arial"/>
          <w:sz w:val="24"/>
        </w:rPr>
        <w:t>Lo saggia perché così potrà sempre intervenire in tempo per porre un ostacolo – anche definitivo, ove fosse necessario – alla pazzia del malvagio.</w:t>
      </w:r>
      <w:r w:rsidR="00354794">
        <w:rPr>
          <w:rFonts w:ascii="Arial" w:hAnsi="Arial"/>
          <w:sz w:val="24"/>
        </w:rPr>
        <w:t xml:space="preserve"> </w:t>
      </w:r>
      <w:r w:rsidRPr="003F2CCE">
        <w:rPr>
          <w:rFonts w:ascii="Arial" w:hAnsi="Arial"/>
          <w:sz w:val="24"/>
        </w:rPr>
        <w:t>L’ostacolo definitivo è la morte.</w:t>
      </w:r>
      <w:r w:rsidR="00354794">
        <w:rPr>
          <w:rFonts w:ascii="Arial" w:hAnsi="Arial"/>
          <w:sz w:val="24"/>
        </w:rPr>
        <w:t xml:space="preserve"> </w:t>
      </w:r>
      <w:r w:rsidRPr="003F2CCE">
        <w:rPr>
          <w:rFonts w:ascii="Arial" w:hAnsi="Arial"/>
          <w:sz w:val="24"/>
        </w:rPr>
        <w:t>Vedendo l’agire di Dio, vedendo che il male non sempre può trionfare secondo il volere degli uomini, perché su di esso vigila il Signore, i giusti potranno rafforzare la loro fede e continuare nella fedeltà il servizio alla verità, al Vangelo, alla carità.</w:t>
      </w:r>
      <w:r w:rsidR="00354794">
        <w:rPr>
          <w:rFonts w:ascii="Arial" w:hAnsi="Arial"/>
          <w:sz w:val="24"/>
        </w:rPr>
        <w:t xml:space="preserve"> </w:t>
      </w:r>
      <w:r w:rsidRPr="003F2CCE">
        <w:rPr>
          <w:rFonts w:ascii="Arial" w:hAnsi="Arial"/>
          <w:sz w:val="24"/>
        </w:rPr>
        <w:t>Il giudizio di Cristo Gesù vale sia per i buoni che per i cattivi. La ricompensa è ben diversa: ai cattivi va lo stagno di fuoco e di zolfo alla fine dei tempi; va la tribolazione, il dolore, la stessa morte, se questo si rivela necessario per la difesa del Regno di Dio, oggi, in questo tempo, in questa storia.</w:t>
      </w:r>
      <w:r w:rsidR="00354794">
        <w:rPr>
          <w:rFonts w:ascii="Arial" w:hAnsi="Arial"/>
          <w:sz w:val="24"/>
        </w:rPr>
        <w:t xml:space="preserve"> </w:t>
      </w:r>
      <w:r w:rsidRPr="003F2CCE">
        <w:rPr>
          <w:rFonts w:ascii="Arial" w:hAnsi="Arial"/>
          <w:sz w:val="24"/>
        </w:rPr>
        <w:t>Ai giusti va il regno dei cieli, il Paradiso, alla sera della loro vita, se hanno perseverato sino alla fine nella verità, nella carità, nella speranza. Va anche ogni benedizione di Dio in questo tempo, perché possano continuare ancora a servire il Signore, testimoniandolo come l’unico Signore e Dio della loro vita.</w:t>
      </w:r>
      <w:r w:rsidR="00354794">
        <w:rPr>
          <w:rFonts w:ascii="Arial" w:hAnsi="Arial"/>
          <w:sz w:val="24"/>
        </w:rPr>
        <w:t xml:space="preserve"> </w:t>
      </w:r>
      <w:r w:rsidRPr="003F2CCE">
        <w:rPr>
          <w:rFonts w:ascii="Arial" w:hAnsi="Arial"/>
          <w:sz w:val="24"/>
        </w:rPr>
        <w:t>Gesù è Giudice imparziale, incorruttibile, santo, giusto. Egli dona il bene ai buoni, il male ai cattivi, quando questi non vogliono redimersi, per entrare nella sua verità.</w:t>
      </w:r>
      <w:r w:rsidR="00354794">
        <w:rPr>
          <w:rFonts w:ascii="Arial" w:hAnsi="Arial"/>
          <w:sz w:val="24"/>
        </w:rPr>
        <w:t xml:space="preserve"> </w:t>
      </w:r>
      <w:r w:rsidRPr="003F2CCE">
        <w:rPr>
          <w:rFonts w:ascii="Arial" w:hAnsi="Arial"/>
          <w:sz w:val="24"/>
        </w:rPr>
        <w:t>Un esempio di intervento di Cristo Gesù nella storia, lo</w:t>
      </w:r>
      <w:r w:rsidR="002E5F86">
        <w:rPr>
          <w:rFonts w:ascii="Arial" w:hAnsi="Arial"/>
          <w:sz w:val="24"/>
        </w:rPr>
        <w:t xml:space="preserve"> </w:t>
      </w:r>
      <w:r w:rsidRPr="003F2CCE">
        <w:rPr>
          <w:rFonts w:ascii="Arial" w:hAnsi="Arial"/>
          <w:sz w:val="24"/>
        </w:rPr>
        <w:t xml:space="preserve">troviamo negli atti degli Apostoli. Siamo al tempo dell’incarcerazione di Pietro. Il fatto accadde subito dopo. </w:t>
      </w:r>
    </w:p>
    <w:p w14:paraId="42F42FCB"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Atti degli Apostoli - cap. 12,1-25: “In quel tempo il re Erode cominciò a perseguitare alcuni membri della Chiesa e fece uccidere di spada Giacomo, fratello di Giovanni. Vedendo che questo era gradito ai </w:t>
      </w:r>
      <w:r w:rsidRPr="00354794">
        <w:rPr>
          <w:rFonts w:ascii="Arial" w:hAnsi="Arial"/>
          <w:bCs/>
          <w:i/>
          <w:iCs/>
          <w:sz w:val="24"/>
        </w:rPr>
        <w:lastRenderedPageBreak/>
        <w:t xml:space="preserve">Giudei, decise di arrestare anche Pietro. Erano quelli i giorni degli Azzimi. Fattolo catturare, lo gettò in prigione, consegnandolo in custodia a quattro picchetti di quattro soldati ciascuno, col proposito di farlo comparire davanti al popolo dopo la Pasqua. </w:t>
      </w:r>
    </w:p>
    <w:p w14:paraId="2CDA69D2"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Pietro dunque era tenuto in prigione, mentre una preghiera saliva incessantemente a Dio dalla Chiesa per lui. 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E l'angelo a lui: Mettiti la cintura e legati i sandali. E così fece. L'angelo disse: Avvolgiti il mantello, e seguimi! </w:t>
      </w:r>
    </w:p>
    <w:p w14:paraId="521A666B"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Pietro allora, rientrato in sé, disse: Ora sono veramente certo che il Signore ha mandato il suo angelo e mi ha strappato dalla mano di Erode e da tutto ciò che si attendeva il popolo dei Giudei. </w:t>
      </w:r>
    </w:p>
    <w:p w14:paraId="59D7FB80" w14:textId="45DEC8A6"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Dopo aver riflettuto, si recò alla casa di Maria, madre di Giovanni detto anche Marco, dove si trovava un buon numero di persone raccolte in preghiera. Appena ebbe bussato alla porta esterna, una fanciulla di nome Rode si avvicinò per sentire chi era. Riconosciuta la voce di Pietro, per la gioia non aprì la porta, ma corse ad annunziare che fuori c'era Pietro. Tu vaneggi! -</w:t>
      </w:r>
      <w:r w:rsidR="002E5F86" w:rsidRPr="00354794">
        <w:rPr>
          <w:rFonts w:ascii="Arial" w:hAnsi="Arial"/>
          <w:bCs/>
          <w:i/>
          <w:iCs/>
          <w:sz w:val="24"/>
        </w:rPr>
        <w:t xml:space="preserve"> </w:t>
      </w:r>
      <w:r w:rsidRPr="00354794">
        <w:rPr>
          <w:rFonts w:ascii="Arial" w:hAnsi="Arial"/>
          <w:bCs/>
          <w:i/>
          <w:iCs/>
          <w:sz w:val="24"/>
        </w:rPr>
        <w:t xml:space="preserve">le dissero. Ma essa insisteva che la cosa stava così. E quelli dicevano: E` l'angelo di Pietro. </w:t>
      </w:r>
    </w:p>
    <w:p w14:paraId="4DD8352A"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7A7C7A06"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Fattosi giorno, c'era non poco scompiglio tra i soldati: che cosa mai era accaduto di Pietro? Erode lo fece cercare accuratamente, ma non essendo riuscito a trovarlo, fece processare i soldati e ordinò che fossero messi a morte; poi scese dalla Giudea e soggiornò a Cesarèa. Egli era infuriato contro i cittadini di Tiro e Sidone. Questi però si presentarono a lui di comune accordo e, dopo aver tratto alla loro causa Blasto, ciambellano del re, chiedevano pace, perché il loro paese riceveva i viveri dal paese del re. </w:t>
      </w:r>
    </w:p>
    <w:p w14:paraId="14623C5B"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Nel giorno fissato Erode, vestito del manto regale e seduto sul podio, tenne loro un discorso. Il popolo acclamava: Parola di un dio e non di un uomo! Ma improvvisamente un angelo del Signore lo colpì, perché non aveva dato gloria a Dio; e roso, dai vermi, spirò. Intanto la parola </w:t>
      </w:r>
      <w:r w:rsidRPr="00354794">
        <w:rPr>
          <w:rFonts w:ascii="Arial" w:hAnsi="Arial"/>
          <w:bCs/>
          <w:i/>
          <w:iCs/>
          <w:sz w:val="24"/>
        </w:rPr>
        <w:lastRenderedPageBreak/>
        <w:t xml:space="preserve">di Dio cresceva e si diffondeva. Barnaba e Saulo poi, compiuta la loro missione, tornarono da Gerusalemme prendendo con loro Giovanni, detto anche Marco”. </w:t>
      </w:r>
    </w:p>
    <w:p w14:paraId="2A451807" w14:textId="6D187C64" w:rsidR="003F2CCE" w:rsidRPr="003F2CCE" w:rsidRDefault="003F2CCE" w:rsidP="003F2CCE">
      <w:pPr>
        <w:spacing w:after="120"/>
        <w:jc w:val="both"/>
        <w:rPr>
          <w:rFonts w:ascii="Arial" w:hAnsi="Arial"/>
          <w:sz w:val="24"/>
        </w:rPr>
      </w:pPr>
      <w:r w:rsidRPr="003F2CCE">
        <w:rPr>
          <w:rFonts w:ascii="Arial" w:hAnsi="Arial"/>
          <w:sz w:val="24"/>
        </w:rPr>
        <w:t>Come annotazione conclusiva è giusto osservare che nessuno mai saprà come e quando il Signore interverrà.</w:t>
      </w:r>
      <w:r w:rsidR="00354794">
        <w:rPr>
          <w:rFonts w:ascii="Arial" w:hAnsi="Arial"/>
          <w:sz w:val="24"/>
        </w:rPr>
        <w:t xml:space="preserve"> </w:t>
      </w:r>
      <w:r w:rsidRPr="003F2CCE">
        <w:rPr>
          <w:rFonts w:ascii="Arial" w:hAnsi="Arial"/>
          <w:sz w:val="24"/>
        </w:rPr>
        <w:t>Sappiamo però che Lui interverrà. Finché Lui non interviene, per noi è il tempo di vivere con coraggio la fede e con fermezza di testimoniarla dinanzi ad ogni uomo.</w:t>
      </w:r>
    </w:p>
    <w:p w14:paraId="37B78043" w14:textId="3198B42A"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[24</w:t>
      </w:r>
      <w:r w:rsidR="002E5F86">
        <w:rPr>
          <w:rFonts w:ascii="Arial" w:hAnsi="Arial"/>
          <w:b/>
          <w:sz w:val="24"/>
        </w:rPr>
        <w:t xml:space="preserve">] </w:t>
      </w:r>
      <w:r w:rsidRPr="003F2CCE">
        <w:rPr>
          <w:rFonts w:ascii="Arial" w:hAnsi="Arial"/>
          <w:b/>
          <w:sz w:val="24"/>
        </w:rPr>
        <w:t xml:space="preserve">A voi di Tiàtira invece che non seguite questa dottrina, che non avete conosciuto le profondità di satana come le chiamano non imporrò altri pesi; </w:t>
      </w:r>
    </w:p>
    <w:p w14:paraId="0F79F9C7" w14:textId="43425A9C" w:rsidR="003F2CCE" w:rsidRPr="003F2CCE" w:rsidRDefault="003F2CCE" w:rsidP="003F2CCE">
      <w:pPr>
        <w:spacing w:after="120"/>
        <w:jc w:val="both"/>
        <w:rPr>
          <w:rFonts w:ascii="Arial" w:hAnsi="Arial"/>
          <w:sz w:val="24"/>
        </w:rPr>
      </w:pPr>
      <w:r w:rsidRPr="003F2CCE">
        <w:rPr>
          <w:rFonts w:ascii="Arial" w:hAnsi="Arial"/>
          <w:sz w:val="24"/>
        </w:rPr>
        <w:t xml:space="preserve">La dottrina è l’idolatria di </w:t>
      </w:r>
      <w:r w:rsidR="002B2D5C" w:rsidRPr="003F2CCE">
        <w:rPr>
          <w:rFonts w:ascii="Arial" w:hAnsi="Arial"/>
          <w:sz w:val="24"/>
        </w:rPr>
        <w:t>Gezabele</w:t>
      </w:r>
      <w:r w:rsidRPr="003F2CCE">
        <w:rPr>
          <w:rFonts w:ascii="Arial" w:hAnsi="Arial"/>
          <w:sz w:val="24"/>
        </w:rPr>
        <w:t>.</w:t>
      </w:r>
      <w:r w:rsidR="002B2D5C">
        <w:rPr>
          <w:rFonts w:ascii="Arial" w:hAnsi="Arial"/>
          <w:sz w:val="24"/>
        </w:rPr>
        <w:t xml:space="preserve"> </w:t>
      </w:r>
      <w:r w:rsidRPr="003F2CCE">
        <w:rPr>
          <w:rFonts w:ascii="Arial" w:hAnsi="Arial"/>
          <w:sz w:val="24"/>
        </w:rPr>
        <w:t>Le profondità di satana sono le insidie nascoste, subdole di satana che con maestria infernale sa abbinare il male al bene, la falsità alla verità, l’ingiustizia alla giustizia, la vera adorazione all’idolatria, la sana moralità all’immoralità, in modo che a poco a poco il male, la falsità, l’ingiustizia, l’idolatria, l’immoralità e ogni altro genere di vizi e di malvagità divorino la verità, il bene, la giusta adorazione, la sana moralità.</w:t>
      </w:r>
    </w:p>
    <w:p w14:paraId="556FF200" w14:textId="77777777" w:rsidR="003F2CCE" w:rsidRPr="003F2CCE" w:rsidRDefault="003F2CCE" w:rsidP="003F2CCE">
      <w:pPr>
        <w:spacing w:after="120"/>
        <w:jc w:val="both"/>
        <w:rPr>
          <w:rFonts w:ascii="Arial" w:hAnsi="Arial"/>
          <w:sz w:val="24"/>
        </w:rPr>
      </w:pPr>
      <w:r w:rsidRPr="003F2CCE">
        <w:rPr>
          <w:rFonts w:ascii="Arial" w:hAnsi="Arial"/>
          <w:sz w:val="24"/>
        </w:rPr>
        <w:t>Le profondità di satana oggi sono tutti quei pensieri che dichiarano nulla la volontà dell’uomo in ordine alla salvezza della propria anima. Sono tutte quelle dottrine che insegnano che la salvezza è stata operata da Cristo per tutti gli uomini e che tutti gli uomini sono salvi senza che loro facciano nulla per entrare nella salvezza. Sono ancora tutti quei pensieri che con sofisticata accortezza l’uomo attribuisce a Dio, mentre in verità altro non sono che la totale negazione della sua volontà.</w:t>
      </w:r>
    </w:p>
    <w:p w14:paraId="035FC36B" w14:textId="4AF15DEF" w:rsidR="003F2CCE" w:rsidRPr="003F2CCE" w:rsidRDefault="003F2CCE" w:rsidP="003F2CCE">
      <w:pPr>
        <w:spacing w:after="120"/>
        <w:jc w:val="both"/>
        <w:rPr>
          <w:rFonts w:ascii="Arial" w:hAnsi="Arial"/>
          <w:sz w:val="24"/>
        </w:rPr>
      </w:pPr>
      <w:r w:rsidRPr="003F2CCE">
        <w:rPr>
          <w:rFonts w:ascii="Arial" w:hAnsi="Arial"/>
          <w:sz w:val="24"/>
        </w:rPr>
        <w:t xml:space="preserve">Molti in </w:t>
      </w:r>
      <w:r w:rsidR="002B2D5C" w:rsidRPr="003F2CCE">
        <w:rPr>
          <w:rFonts w:ascii="Arial" w:hAnsi="Arial"/>
          <w:sz w:val="24"/>
        </w:rPr>
        <w:t>Tiàtira</w:t>
      </w:r>
      <w:r w:rsidRPr="003F2CCE">
        <w:rPr>
          <w:rFonts w:ascii="Arial" w:hAnsi="Arial"/>
          <w:sz w:val="24"/>
        </w:rPr>
        <w:t xml:space="preserve"> sono rimasti fedeli alla verità, al Vangelo, alla Parola di Cristo Gesù.</w:t>
      </w:r>
      <w:r w:rsidR="00354794">
        <w:rPr>
          <w:rFonts w:ascii="Arial" w:hAnsi="Arial"/>
          <w:sz w:val="24"/>
        </w:rPr>
        <w:t xml:space="preserve"> </w:t>
      </w:r>
      <w:r w:rsidRPr="003F2CCE">
        <w:rPr>
          <w:rFonts w:ascii="Arial" w:hAnsi="Arial"/>
          <w:sz w:val="24"/>
        </w:rPr>
        <w:t>A tutti costoro Gesù non chiede altro se non di continuare a vivere il Vangelo sino alla fine.</w:t>
      </w:r>
      <w:r w:rsidR="00354794">
        <w:rPr>
          <w:rFonts w:ascii="Arial" w:hAnsi="Arial"/>
          <w:sz w:val="24"/>
        </w:rPr>
        <w:t xml:space="preserve"> </w:t>
      </w:r>
      <w:r w:rsidRPr="003F2CCE">
        <w:rPr>
          <w:rFonts w:ascii="Arial" w:hAnsi="Arial"/>
          <w:sz w:val="24"/>
        </w:rPr>
        <w:t>Per loro Gesù non ha altri pesi da imporre, non ha cioè altre disposizioni da donare loro, per la loro santificazione e salvezza finale.</w:t>
      </w:r>
      <w:r w:rsidR="00354794">
        <w:rPr>
          <w:rFonts w:ascii="Arial" w:hAnsi="Arial"/>
          <w:sz w:val="24"/>
        </w:rPr>
        <w:t xml:space="preserve"> </w:t>
      </w:r>
      <w:r w:rsidRPr="003F2CCE">
        <w:rPr>
          <w:rFonts w:ascii="Arial" w:hAnsi="Arial"/>
          <w:sz w:val="24"/>
        </w:rPr>
        <w:t>È veramente divino questo pensiero: il Vangelo da solo basta per la salvezza di ogni uomo.</w:t>
      </w:r>
      <w:r w:rsidR="00354794">
        <w:rPr>
          <w:rFonts w:ascii="Arial" w:hAnsi="Arial"/>
          <w:sz w:val="24"/>
        </w:rPr>
        <w:t xml:space="preserve"> </w:t>
      </w:r>
      <w:r w:rsidRPr="003F2CCE">
        <w:rPr>
          <w:rFonts w:ascii="Arial" w:hAnsi="Arial"/>
          <w:sz w:val="24"/>
        </w:rPr>
        <w:t>Perché noi imponiamo una quantità infinita di altri pesi alla gente? Perché li torturiamo con una caterva di prescrizioni vane, che altro non fanno se non scoraggiare, allontanare dallo stesso Vangelo coloro che lo vorrebbero vivere e praticare?</w:t>
      </w:r>
      <w:r w:rsidR="00354794">
        <w:rPr>
          <w:rFonts w:ascii="Arial" w:hAnsi="Arial"/>
          <w:sz w:val="24"/>
        </w:rPr>
        <w:t xml:space="preserve"> </w:t>
      </w:r>
      <w:r w:rsidRPr="003F2CCE">
        <w:rPr>
          <w:rFonts w:ascii="Arial" w:hAnsi="Arial"/>
          <w:sz w:val="24"/>
        </w:rPr>
        <w:t>Anche queste sono profondità di satana. Lui sa che insinuandosi nella mente e aiutandola a concepire pesi inutili per se e per gli altri, alla fine ci si stanca, si abbandona la verità del Vangelo, ci si consegna all’apatia prima, alla stessa negazione della verità poi.</w:t>
      </w:r>
    </w:p>
    <w:p w14:paraId="001A76EC" w14:textId="00121366" w:rsidR="003F2CCE" w:rsidRPr="003F2CCE" w:rsidRDefault="003F2CCE" w:rsidP="003F2CCE">
      <w:pPr>
        <w:spacing w:after="120"/>
        <w:jc w:val="both"/>
        <w:rPr>
          <w:rFonts w:ascii="Arial" w:hAnsi="Arial"/>
          <w:sz w:val="24"/>
        </w:rPr>
      </w:pPr>
      <w:r w:rsidRPr="003F2CCE">
        <w:rPr>
          <w:rFonts w:ascii="Arial" w:hAnsi="Arial"/>
          <w:sz w:val="24"/>
        </w:rPr>
        <w:t>Satana sa che ci sono due modi per portare nell’errore i credenti in Cristo Gesù: insegnando loro la falsità in nome di un bene più grande; oppure scoraggiando l’osservanza della verità, rivestendola di una colluvie di pesi e di prescrizioni che sono frutto di mente creata.</w:t>
      </w:r>
      <w:r w:rsidR="00354794">
        <w:rPr>
          <w:rFonts w:ascii="Arial" w:hAnsi="Arial"/>
          <w:sz w:val="24"/>
        </w:rPr>
        <w:t xml:space="preserve"> </w:t>
      </w:r>
      <w:r w:rsidRPr="003F2CCE">
        <w:rPr>
          <w:rFonts w:ascii="Arial" w:hAnsi="Arial"/>
          <w:sz w:val="24"/>
        </w:rPr>
        <w:t>È compito dell’Angelo di ogni Chiesa rivestirsi della stessa saggezza di Cristo Gesù in modo che nessun altro peso all’infuori del peso del Vangelo venga imposto sul collo dell’anima cristiana.</w:t>
      </w:r>
      <w:r w:rsidR="00354794">
        <w:rPr>
          <w:rFonts w:ascii="Arial" w:hAnsi="Arial"/>
          <w:sz w:val="24"/>
        </w:rPr>
        <w:t xml:space="preserve"> </w:t>
      </w:r>
      <w:r w:rsidRPr="003F2CCE">
        <w:rPr>
          <w:rFonts w:ascii="Arial" w:hAnsi="Arial"/>
          <w:sz w:val="24"/>
        </w:rPr>
        <w:t>Chi sa fare questo, farà di sicuro amare la bellezza del Vangelo ad un gran numero di persone.</w:t>
      </w:r>
      <w:r w:rsidR="00354794">
        <w:rPr>
          <w:rFonts w:ascii="Arial" w:hAnsi="Arial"/>
          <w:sz w:val="24"/>
        </w:rPr>
        <w:t xml:space="preserve"> </w:t>
      </w:r>
      <w:r w:rsidRPr="003F2CCE">
        <w:rPr>
          <w:rFonts w:ascii="Arial" w:hAnsi="Arial"/>
          <w:sz w:val="24"/>
        </w:rPr>
        <w:t>È giusto che ogni Angelo sappia che le profondità di satana sono veramente profonde e che solo con la saggezza di Cristo Gesù sarà possibile smascherarle, metterle in luce, combatterle, distruggerle.</w:t>
      </w:r>
    </w:p>
    <w:p w14:paraId="1250F6B5" w14:textId="4354C9DB"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[25</w:t>
      </w:r>
      <w:r w:rsidR="002E5F86">
        <w:rPr>
          <w:rFonts w:ascii="Arial" w:hAnsi="Arial"/>
          <w:b/>
          <w:sz w:val="24"/>
        </w:rPr>
        <w:t xml:space="preserve">] </w:t>
      </w:r>
      <w:r w:rsidRPr="003F2CCE">
        <w:rPr>
          <w:rFonts w:ascii="Arial" w:hAnsi="Arial"/>
          <w:b/>
          <w:sz w:val="24"/>
        </w:rPr>
        <w:t xml:space="preserve">ma quello che possedete tenetelo saldo fino al mio ritorno. </w:t>
      </w:r>
    </w:p>
    <w:p w14:paraId="4A95E1FE" w14:textId="1FCAC574" w:rsidR="003F2CCE" w:rsidRPr="003F2CCE" w:rsidRDefault="003F2CCE" w:rsidP="003F2CCE">
      <w:pPr>
        <w:spacing w:after="120"/>
        <w:jc w:val="both"/>
        <w:rPr>
          <w:rFonts w:ascii="Arial" w:hAnsi="Arial"/>
          <w:sz w:val="24"/>
        </w:rPr>
      </w:pPr>
      <w:r w:rsidRPr="003F2CCE">
        <w:rPr>
          <w:rFonts w:ascii="Arial" w:hAnsi="Arial"/>
          <w:sz w:val="24"/>
        </w:rPr>
        <w:lastRenderedPageBreak/>
        <w:t>È questa la regola della salvezza eterna: entrare nella verità, camminare di verità in verità, fino alla fine dei nostri giorni.</w:t>
      </w:r>
      <w:r w:rsidR="00354794">
        <w:rPr>
          <w:rFonts w:ascii="Arial" w:hAnsi="Arial"/>
          <w:sz w:val="24"/>
        </w:rPr>
        <w:t xml:space="preserve"> </w:t>
      </w:r>
      <w:r w:rsidRPr="003F2CCE">
        <w:rPr>
          <w:rFonts w:ascii="Arial" w:hAnsi="Arial"/>
          <w:sz w:val="24"/>
        </w:rPr>
        <w:t>Il ritorno di Cristo Gesù per la Chiesa intera è la fine del mondo. Lui verrà in quel giorno per giudicare i vivi e i morti. Verrà per fare Cieli nuovi e terra nuova.</w:t>
      </w:r>
      <w:r w:rsidR="00354794">
        <w:rPr>
          <w:rFonts w:ascii="Arial" w:hAnsi="Arial"/>
          <w:sz w:val="24"/>
        </w:rPr>
        <w:t xml:space="preserve"> </w:t>
      </w:r>
      <w:r w:rsidRPr="003F2CCE">
        <w:rPr>
          <w:rFonts w:ascii="Arial" w:hAnsi="Arial"/>
          <w:sz w:val="24"/>
        </w:rPr>
        <w:t>Fino alla fine del mondo la Chiesa deve conservarsi nel Vangelo, nella Parola, nella Verità di Cristo Gesù.</w:t>
      </w:r>
      <w:r w:rsidR="00354794">
        <w:rPr>
          <w:rFonts w:ascii="Arial" w:hAnsi="Arial"/>
          <w:sz w:val="24"/>
        </w:rPr>
        <w:t xml:space="preserve"> </w:t>
      </w:r>
      <w:r w:rsidRPr="003F2CCE">
        <w:rPr>
          <w:rFonts w:ascii="Arial" w:hAnsi="Arial"/>
          <w:sz w:val="24"/>
        </w:rPr>
        <w:t>Nella Verità, nella Parola, nel Vangelo deve tenersi salda, ben salda. Da questa fonte eterna di vita mai si deve distaccare.</w:t>
      </w:r>
      <w:r w:rsidR="00354794">
        <w:rPr>
          <w:rFonts w:ascii="Arial" w:hAnsi="Arial"/>
          <w:sz w:val="24"/>
        </w:rPr>
        <w:t xml:space="preserve"> </w:t>
      </w:r>
      <w:r w:rsidRPr="003F2CCE">
        <w:rPr>
          <w:rFonts w:ascii="Arial" w:hAnsi="Arial"/>
          <w:sz w:val="24"/>
        </w:rPr>
        <w:t>Per la singola anima invece il ritorno di Gesù è l’ora della sua morte, l’ora del giudizio particolare. Anche la singola anima deve tenere saldo ciò che ha ricevuto, ciò che ha accolto, ciò che possiede.</w:t>
      </w:r>
    </w:p>
    <w:p w14:paraId="77BB0795" w14:textId="1AA36F61" w:rsidR="003F2CCE" w:rsidRPr="003F2CCE" w:rsidRDefault="003F2CCE" w:rsidP="003F2CCE">
      <w:pPr>
        <w:spacing w:after="120"/>
        <w:jc w:val="both"/>
        <w:rPr>
          <w:rFonts w:ascii="Arial" w:hAnsi="Arial"/>
          <w:sz w:val="24"/>
        </w:rPr>
      </w:pPr>
      <w:r w:rsidRPr="003F2CCE">
        <w:rPr>
          <w:rFonts w:ascii="Arial" w:hAnsi="Arial"/>
          <w:sz w:val="24"/>
        </w:rPr>
        <w:t>Altre regole di salvezza non esistono. Possono esistere, ma solo come esplicitazione, concretizzazione di quest’unica regola divina.</w:t>
      </w:r>
      <w:r w:rsidR="00462CCA">
        <w:rPr>
          <w:rFonts w:ascii="Arial" w:hAnsi="Arial"/>
          <w:sz w:val="24"/>
        </w:rPr>
        <w:t xml:space="preserve"> </w:t>
      </w:r>
      <w:r w:rsidRPr="003F2CCE">
        <w:rPr>
          <w:rFonts w:ascii="Arial" w:hAnsi="Arial"/>
          <w:sz w:val="24"/>
        </w:rPr>
        <w:t>Questa regola ci suggerisce una sola verità pastorale: quando la Chiesa si accorge che essa stessa, o uno, o molti dei suoi figli, sono usciti dalla Verità, dalla Parola, dal Vangelo, quando essa vede che la Parola, il Vangelo, la Verità non sono più la Legge della sua vita, né delle anime di tutti i suoi figli, è giusto che Essa faccia di tutto, ma veramente di tutto, al fine di riportare Se stessa e le anime, il mondo intero nella Parola, nella Verità, nel Vangelo.</w:t>
      </w:r>
      <w:r w:rsidR="00354794">
        <w:rPr>
          <w:rFonts w:ascii="Arial" w:hAnsi="Arial"/>
          <w:sz w:val="24"/>
        </w:rPr>
        <w:t xml:space="preserve"> </w:t>
      </w:r>
      <w:r w:rsidRPr="003F2CCE">
        <w:rPr>
          <w:rFonts w:ascii="Arial" w:hAnsi="Arial"/>
          <w:sz w:val="24"/>
        </w:rPr>
        <w:t xml:space="preserve">Questa Legge di salvezza è unica, sola, eterna. </w:t>
      </w:r>
    </w:p>
    <w:p w14:paraId="5D1EE77F" w14:textId="1F004863"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[26</w:t>
      </w:r>
      <w:r w:rsidR="002E5F86">
        <w:rPr>
          <w:rFonts w:ascii="Arial" w:hAnsi="Arial"/>
          <w:b/>
          <w:sz w:val="24"/>
        </w:rPr>
        <w:t xml:space="preserve">] </w:t>
      </w:r>
      <w:r w:rsidRPr="003F2CCE">
        <w:rPr>
          <w:rFonts w:ascii="Arial" w:hAnsi="Arial"/>
          <w:b/>
          <w:sz w:val="24"/>
        </w:rPr>
        <w:t>Al vincitore che persevera sino alla fine nelle mie opere, darò autorità sopra le nazioni; [27</w:t>
      </w:r>
      <w:r w:rsidR="002E5F86">
        <w:rPr>
          <w:rFonts w:ascii="Arial" w:hAnsi="Arial"/>
          <w:b/>
          <w:sz w:val="24"/>
        </w:rPr>
        <w:t xml:space="preserve">] </w:t>
      </w:r>
      <w:r w:rsidRPr="003F2CCE">
        <w:rPr>
          <w:rFonts w:ascii="Arial" w:hAnsi="Arial"/>
          <w:b/>
          <w:sz w:val="24"/>
        </w:rPr>
        <w:t>le pascolerà con bastone di ferro e le frantumerà come vasi di terracotta, [28</w:t>
      </w:r>
      <w:r w:rsidR="002E5F86">
        <w:rPr>
          <w:rFonts w:ascii="Arial" w:hAnsi="Arial"/>
          <w:b/>
          <w:sz w:val="24"/>
        </w:rPr>
        <w:t xml:space="preserve">] </w:t>
      </w:r>
      <w:r w:rsidRPr="003F2CCE">
        <w:rPr>
          <w:rFonts w:ascii="Arial" w:hAnsi="Arial"/>
          <w:b/>
          <w:sz w:val="24"/>
        </w:rPr>
        <w:t xml:space="preserve">con la stessa autorità che a me fu data dal Padre mio e darò a lui la stella del mattino. </w:t>
      </w:r>
    </w:p>
    <w:p w14:paraId="05A3E375" w14:textId="77777777" w:rsidR="003F2CCE" w:rsidRPr="003F2CCE" w:rsidRDefault="003F2CCE" w:rsidP="003F2CCE">
      <w:pPr>
        <w:spacing w:after="120"/>
        <w:jc w:val="both"/>
        <w:rPr>
          <w:rFonts w:ascii="Arial" w:hAnsi="Arial"/>
          <w:sz w:val="24"/>
        </w:rPr>
      </w:pPr>
      <w:r w:rsidRPr="003F2CCE">
        <w:rPr>
          <w:rFonts w:ascii="Arial" w:hAnsi="Arial"/>
          <w:sz w:val="24"/>
        </w:rPr>
        <w:t>Questi tre versetti sono una sola promessa e un solo dono. Esaminiamo frase per frase il loro significato e il loro contenuto di dono e di promessa:</w:t>
      </w:r>
    </w:p>
    <w:p w14:paraId="7B7875AA" w14:textId="6259FB3D" w:rsidR="003F2CCE" w:rsidRPr="003F2CCE" w:rsidRDefault="003F2CCE" w:rsidP="003F2CCE">
      <w:pPr>
        <w:spacing w:after="120"/>
        <w:jc w:val="both"/>
        <w:rPr>
          <w:rFonts w:ascii="Arial" w:hAnsi="Arial"/>
          <w:sz w:val="24"/>
        </w:rPr>
      </w:pPr>
      <w:r w:rsidRPr="003F2CCE">
        <w:rPr>
          <w:rFonts w:ascii="Arial" w:hAnsi="Arial"/>
          <w:b/>
          <w:sz w:val="24"/>
        </w:rPr>
        <w:t xml:space="preserve">Al vincitore che persevera sino alla fine nelle mie opere: </w:t>
      </w:r>
      <w:r w:rsidRPr="003F2CCE">
        <w:rPr>
          <w:rFonts w:ascii="Arial" w:hAnsi="Arial"/>
          <w:sz w:val="24"/>
        </w:rPr>
        <w:t>la prima verità è questa: non c’è fede senza le opere e non ci sono opere senza la fede.</w:t>
      </w:r>
      <w:r w:rsidR="00462CCA">
        <w:rPr>
          <w:rFonts w:ascii="Arial" w:hAnsi="Arial"/>
          <w:sz w:val="24"/>
        </w:rPr>
        <w:t xml:space="preserve"> </w:t>
      </w:r>
      <w:r w:rsidRPr="003F2CCE">
        <w:rPr>
          <w:rFonts w:ascii="Arial" w:hAnsi="Arial"/>
          <w:sz w:val="24"/>
        </w:rPr>
        <w:t>Sono opere di Cristo Gesù tutte quelle che sono l’incarnazione della Parola nella nostra vita.</w:t>
      </w:r>
      <w:r w:rsidR="00354794">
        <w:rPr>
          <w:rFonts w:ascii="Arial" w:hAnsi="Arial"/>
          <w:sz w:val="24"/>
        </w:rPr>
        <w:t xml:space="preserve"> </w:t>
      </w:r>
      <w:r w:rsidRPr="003F2CCE">
        <w:rPr>
          <w:rFonts w:ascii="Arial" w:hAnsi="Arial"/>
          <w:sz w:val="24"/>
        </w:rPr>
        <w:t>Quanto non è incarnazione della Parola, realizzazione puntuale, precisa, esatta di essa, non si può chiamare opera di Cristo Gesù.</w:t>
      </w:r>
      <w:r w:rsidR="00354794">
        <w:rPr>
          <w:rFonts w:ascii="Arial" w:hAnsi="Arial"/>
          <w:sz w:val="24"/>
        </w:rPr>
        <w:t xml:space="preserve"> </w:t>
      </w:r>
      <w:r w:rsidRPr="003F2CCE">
        <w:rPr>
          <w:rFonts w:ascii="Arial" w:hAnsi="Arial"/>
          <w:sz w:val="24"/>
        </w:rPr>
        <w:t>Gesù non dona ricompensa per le nostre opere, per le opere cioè che sono frutto di una nostra volontà, di un nostro desiderio, di una nostra decisione, della nostra libertà, di una nostra autonomia da Lui.</w:t>
      </w:r>
      <w:r w:rsidR="00354794">
        <w:rPr>
          <w:rFonts w:ascii="Arial" w:hAnsi="Arial"/>
          <w:sz w:val="24"/>
        </w:rPr>
        <w:t xml:space="preserve"> </w:t>
      </w:r>
      <w:r w:rsidRPr="003F2CCE">
        <w:rPr>
          <w:rFonts w:ascii="Arial" w:hAnsi="Arial"/>
          <w:sz w:val="24"/>
        </w:rPr>
        <w:t>Cristo ci ricompensa se abbiamo lavorato nella sua vigna, non nella nostra.</w:t>
      </w:r>
      <w:r w:rsidR="00354794">
        <w:rPr>
          <w:rFonts w:ascii="Arial" w:hAnsi="Arial"/>
          <w:sz w:val="24"/>
        </w:rPr>
        <w:t xml:space="preserve"> </w:t>
      </w:r>
      <w:r w:rsidRPr="003F2CCE">
        <w:rPr>
          <w:rFonts w:ascii="Arial" w:hAnsi="Arial"/>
          <w:sz w:val="24"/>
        </w:rPr>
        <w:t>In queste opere bisogna perseverare sino alla fine. La fine per la Chiesa è la fine del mondo. Per la singola anima l’ora della sua morte.</w:t>
      </w:r>
      <w:r w:rsidR="00354794">
        <w:rPr>
          <w:rFonts w:ascii="Arial" w:hAnsi="Arial"/>
          <w:sz w:val="24"/>
        </w:rPr>
        <w:t xml:space="preserve"> </w:t>
      </w:r>
      <w:r w:rsidRPr="003F2CCE">
        <w:rPr>
          <w:rFonts w:ascii="Arial" w:hAnsi="Arial"/>
          <w:sz w:val="24"/>
        </w:rPr>
        <w:t>Fino alla morte il cristiano è chiamato a perseverare nelle opere di Cristo Gesù.</w:t>
      </w:r>
      <w:r w:rsidR="00354794">
        <w:rPr>
          <w:rFonts w:ascii="Arial" w:hAnsi="Arial"/>
          <w:sz w:val="24"/>
        </w:rPr>
        <w:t xml:space="preserve"> </w:t>
      </w:r>
      <w:r w:rsidRPr="003F2CCE">
        <w:rPr>
          <w:rFonts w:ascii="Arial" w:hAnsi="Arial"/>
          <w:sz w:val="24"/>
        </w:rPr>
        <w:t>Fino alla fine del mondo la Chiesa è chiamata a perseverare nella realizzazione di tutta la Parola di Gesù Signore.</w:t>
      </w:r>
    </w:p>
    <w:p w14:paraId="186F8C9C" w14:textId="5C05281D" w:rsidR="003F2CCE" w:rsidRPr="003F2CCE" w:rsidRDefault="003F2CCE" w:rsidP="003F2CCE">
      <w:pPr>
        <w:spacing w:after="120"/>
        <w:jc w:val="both"/>
        <w:rPr>
          <w:rFonts w:ascii="Arial" w:hAnsi="Arial"/>
          <w:sz w:val="24"/>
        </w:rPr>
      </w:pPr>
      <w:r w:rsidRPr="003F2CCE">
        <w:rPr>
          <w:rFonts w:ascii="Arial" w:hAnsi="Arial"/>
          <w:b/>
          <w:sz w:val="24"/>
        </w:rPr>
        <w:t xml:space="preserve">Darò autorità sopra le nazioni: </w:t>
      </w:r>
      <w:r w:rsidRPr="003F2CCE">
        <w:rPr>
          <w:rFonts w:ascii="Arial" w:hAnsi="Arial"/>
          <w:sz w:val="24"/>
        </w:rPr>
        <w:t>a tutti costoro che avranno perseverato nelle sue opere, Gesù darà autorità sopra le nazioni. Li farà cioè partecipare del suo potere regale di giudizio, di salvezza, di redenzione, di santità.</w:t>
      </w:r>
      <w:r w:rsidR="00354794">
        <w:rPr>
          <w:rFonts w:ascii="Arial" w:hAnsi="Arial"/>
          <w:sz w:val="24"/>
        </w:rPr>
        <w:t xml:space="preserve"> </w:t>
      </w:r>
      <w:r w:rsidRPr="003F2CCE">
        <w:rPr>
          <w:rFonts w:ascii="Arial" w:hAnsi="Arial"/>
          <w:sz w:val="24"/>
        </w:rPr>
        <w:t>I Santi, quanti cioè hanno compiuto le sue opere, hanno un grande potere, una grande autorità nel mondo: essi sono realmente pieni di questa autorità. La esercitano come mediatori, strumenti di carità, di soccorso, di sollievo, di aiuto, di protezione, di difesa a beneficio di ogni uomo.</w:t>
      </w:r>
      <w:r w:rsidR="00354794">
        <w:rPr>
          <w:rFonts w:ascii="Arial" w:hAnsi="Arial"/>
          <w:sz w:val="24"/>
        </w:rPr>
        <w:t xml:space="preserve"> </w:t>
      </w:r>
      <w:r w:rsidRPr="003F2CCE">
        <w:rPr>
          <w:rFonts w:ascii="Arial" w:hAnsi="Arial"/>
          <w:sz w:val="24"/>
        </w:rPr>
        <w:t xml:space="preserve">Questa verità è Gesù stesso che l’annunzia ai suoi discepoli durante la sua vita vissuta insieme a loro. Esattamente lo ha detto </w:t>
      </w:r>
      <w:r w:rsidRPr="003F2CCE">
        <w:rPr>
          <w:rFonts w:ascii="Arial" w:hAnsi="Arial"/>
          <w:sz w:val="24"/>
        </w:rPr>
        <w:lastRenderedPageBreak/>
        <w:t xml:space="preserve">loro nella circostanza del giovane ricco in Matteo, e in Luca sulla lezione di umiltà che Gesù dona ai suoi discepoli nel Cenacolo. </w:t>
      </w:r>
    </w:p>
    <w:p w14:paraId="0A72086E"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Vangelo secondo Matteo - cap. 19,16-30: “Ed ecco un tale gli si avvicinò e gli disse: Maestro, che cosa devo fare di buono per ottenere la vita eterna? Egli rispose: Perché mi interroghi su ciò che è buono? Uno solo è buono. Se vuoi entrare nella vita, osserva i comandamenti. Ed egli chiese: Quali? Gesù rispose: Non uccidere, non commettere adulterio, non rubare, non testimoniare il falso, onora il padre e la madre, ama il prossimo tuo come te stesso. </w:t>
      </w:r>
    </w:p>
    <w:p w14:paraId="53BA0993"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w:t>
      </w:r>
    </w:p>
    <w:p w14:paraId="230E2D49"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Gesù allora disse ai suoi discepoli: In verità vi dico: difficilmente un ricco entrerà nel regno dei cieli. Ve lo ripeto: è più facile che un cammello passi per la cruna di un ago, che un ricco entri nel regno dei cieli. </w:t>
      </w:r>
    </w:p>
    <w:p w14:paraId="71EC1E09"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A queste parole i discepoli rimasero costernati e chiesero: Chi si potrà dunque salvare? E Gesù, fissando su di loro lo sguardo, disse: Questo è impossibile agli uomini, ma a Dio tutto è possibile. </w:t>
      </w:r>
    </w:p>
    <w:p w14:paraId="0A493B48"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Allora Pietro prendendo la parola disse: Ecco, noi abbiamo lasciato tutto e ti abbiamo seguito; che cosa dunque ne otterremo? </w:t>
      </w:r>
    </w:p>
    <w:p w14:paraId="3673DDF2"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16166DE0"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Vangelo secondo Luca - cap. 22.24-30: “Sorse anche una discussione, chi di loro poteva esser considerato il più grande. Egli disse: I re delle nazioni le governano, e coloro che hanno il potere su di esse si fanno chiamare benefattori. Per voi però non sia così; ma chi è il più grande tra voi diventi come il più piccolo e chi governa come colui che serve. Infatti chi è più grande, chi sta a tavola o chi serve? Non è forse colui che sta a tavola? Eppure io sto in mezzo a voi come colui che serve. </w:t>
      </w:r>
    </w:p>
    <w:p w14:paraId="7581DF7F"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Voi siete quelli che avete perseverato con me nelle mie prove; e io preparo per voi un regno, come il Padre l'ha preparato per me, perché possiate mangiare e bere alla mia mensa nel mio regno e siederete in trono a giudicare le dodici tribù di Israele”. </w:t>
      </w:r>
    </w:p>
    <w:p w14:paraId="62782FD7" w14:textId="23CF925C" w:rsidR="003F2CCE" w:rsidRPr="003F2CCE" w:rsidRDefault="003F2CCE" w:rsidP="003F2CCE">
      <w:pPr>
        <w:spacing w:after="120"/>
        <w:jc w:val="both"/>
        <w:rPr>
          <w:rFonts w:ascii="Arial" w:hAnsi="Arial"/>
          <w:sz w:val="24"/>
        </w:rPr>
      </w:pPr>
      <w:r w:rsidRPr="003F2CCE">
        <w:rPr>
          <w:rFonts w:ascii="Arial" w:hAnsi="Arial"/>
          <w:sz w:val="24"/>
        </w:rPr>
        <w:t>La stessa potestà regale di Cristo sarà donata a tutti coloro che avranno perseverato con Lui nelle sue prove.</w:t>
      </w:r>
      <w:r w:rsidR="00354794">
        <w:rPr>
          <w:rFonts w:ascii="Arial" w:hAnsi="Arial"/>
          <w:sz w:val="24"/>
        </w:rPr>
        <w:t xml:space="preserve"> </w:t>
      </w:r>
      <w:r w:rsidRPr="003F2CCE">
        <w:rPr>
          <w:rFonts w:ascii="Arial" w:hAnsi="Arial"/>
          <w:sz w:val="24"/>
        </w:rPr>
        <w:t xml:space="preserve">La prova di Cristo è una sola: la sua </w:t>
      </w:r>
      <w:r w:rsidRPr="003F2CCE">
        <w:rPr>
          <w:rFonts w:ascii="Arial" w:hAnsi="Arial"/>
          <w:sz w:val="24"/>
        </w:rPr>
        <w:lastRenderedPageBreak/>
        <w:t>obbedienza al Padre fino alla morte e alla morte di croce. Anche per il cristiano la prova è una sola: compiere le opere di Cristo Gesù sino alla fine.</w:t>
      </w:r>
      <w:r w:rsidR="00462CCA">
        <w:rPr>
          <w:rFonts w:ascii="Arial" w:hAnsi="Arial"/>
          <w:sz w:val="24"/>
        </w:rPr>
        <w:t xml:space="preserve"> </w:t>
      </w:r>
      <w:r w:rsidRPr="003F2CCE">
        <w:rPr>
          <w:rFonts w:ascii="Arial" w:hAnsi="Arial"/>
          <w:sz w:val="24"/>
        </w:rPr>
        <w:t>Il regno di Cristo Gesù è regno di giustizia, di verità, di pace, di carità, di santità, di misericordia, di perdono, ma anche di giudizio eterno.</w:t>
      </w:r>
      <w:r w:rsidR="00354794">
        <w:rPr>
          <w:rFonts w:ascii="Arial" w:hAnsi="Arial"/>
          <w:sz w:val="24"/>
        </w:rPr>
        <w:t xml:space="preserve"> </w:t>
      </w:r>
      <w:r w:rsidRPr="003F2CCE">
        <w:rPr>
          <w:rFonts w:ascii="Arial" w:hAnsi="Arial"/>
          <w:sz w:val="24"/>
        </w:rPr>
        <w:t xml:space="preserve">Questo stesso regno sarà donato a tutti coloro che avranno compiuto le opere di Cristo Gesù sino alla fine. </w:t>
      </w:r>
    </w:p>
    <w:p w14:paraId="3EEFD227" w14:textId="7B1510B1" w:rsidR="003F2CCE" w:rsidRPr="003F2CCE" w:rsidRDefault="003F2CCE" w:rsidP="003F2CCE">
      <w:pPr>
        <w:spacing w:after="120"/>
        <w:jc w:val="both"/>
        <w:rPr>
          <w:rFonts w:ascii="Arial" w:hAnsi="Arial"/>
          <w:sz w:val="24"/>
        </w:rPr>
      </w:pPr>
      <w:r w:rsidRPr="003F2CCE">
        <w:rPr>
          <w:rFonts w:ascii="Arial" w:hAnsi="Arial"/>
          <w:sz w:val="24"/>
        </w:rPr>
        <w:t>È in questo versetto la verità sull’intercessione dei santi. È anche in questo versetto che si può attestare la santità di una persona dopo la sua morte: se essa esercita sulla terra il suo potere regale e lo esercita governando il corpo, l’anima, lo spirito degli uomini che si trovano nel mondo.</w:t>
      </w:r>
      <w:r w:rsidR="00354794">
        <w:rPr>
          <w:rFonts w:ascii="Arial" w:hAnsi="Arial"/>
          <w:sz w:val="24"/>
        </w:rPr>
        <w:t xml:space="preserve"> </w:t>
      </w:r>
      <w:r w:rsidRPr="003F2CCE">
        <w:rPr>
          <w:rFonts w:ascii="Arial" w:hAnsi="Arial"/>
          <w:sz w:val="24"/>
        </w:rPr>
        <w:t>È in questo versetto il fondamento dell’attestazione della loro santità per mezzo del compimento di miracoli e dell’elargizione di grazie.</w:t>
      </w:r>
      <w:r w:rsidR="00354794">
        <w:rPr>
          <w:rFonts w:ascii="Arial" w:hAnsi="Arial"/>
          <w:sz w:val="24"/>
        </w:rPr>
        <w:t xml:space="preserve"> </w:t>
      </w:r>
      <w:r w:rsidRPr="003F2CCE">
        <w:rPr>
          <w:rFonts w:ascii="Arial" w:hAnsi="Arial"/>
          <w:sz w:val="24"/>
        </w:rPr>
        <w:t>Sono Santi perché partecipano del potere regale di Cristo. Hanno il governo del mondo e degli elementi del mondo.</w:t>
      </w:r>
      <w:r w:rsidR="00354794">
        <w:rPr>
          <w:rFonts w:ascii="Arial" w:hAnsi="Arial"/>
          <w:sz w:val="24"/>
        </w:rPr>
        <w:t xml:space="preserve"> </w:t>
      </w:r>
      <w:r w:rsidRPr="003F2CCE">
        <w:rPr>
          <w:rFonts w:ascii="Arial" w:hAnsi="Arial"/>
          <w:sz w:val="24"/>
        </w:rPr>
        <w:t xml:space="preserve">Hanno il potere regale di Cristo perché hanno compiuto sino alla fine le sue opere, hanno vissuto di perfetta e totale obbedienza alla sua Parola. </w:t>
      </w:r>
    </w:p>
    <w:p w14:paraId="115DF7D0" w14:textId="77777777" w:rsidR="003F2CCE" w:rsidRPr="003F2CCE" w:rsidRDefault="003F2CCE" w:rsidP="003F2CCE">
      <w:pPr>
        <w:spacing w:after="120"/>
        <w:jc w:val="both"/>
        <w:rPr>
          <w:rFonts w:ascii="Arial" w:hAnsi="Arial"/>
          <w:sz w:val="24"/>
        </w:rPr>
      </w:pPr>
      <w:r w:rsidRPr="003F2CCE">
        <w:rPr>
          <w:rFonts w:ascii="Arial" w:hAnsi="Arial"/>
          <w:b/>
          <w:sz w:val="24"/>
        </w:rPr>
        <w:t xml:space="preserve">Le pascolerà con bastone di ferro e le frantumerà come vasi di terracotta: </w:t>
      </w:r>
      <w:r w:rsidRPr="003F2CCE">
        <w:rPr>
          <w:rFonts w:ascii="Arial" w:hAnsi="Arial"/>
          <w:sz w:val="24"/>
        </w:rPr>
        <w:t>sono queste parole mutuate dal Salmo 2.</w:t>
      </w:r>
    </w:p>
    <w:p w14:paraId="5CF8B1A4"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Salmo 2,1-12: “Perché le genti congiurano perché invano cospirano i popoli? Insorgono i re della terra e i principi congiurano insieme contro il Signore e contro il suo Messia: Spezziamo le loro catene, gettiamo via i loro legami. </w:t>
      </w:r>
    </w:p>
    <w:p w14:paraId="4BC3BA91"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w:t>
      </w:r>
    </w:p>
    <w:p w14:paraId="2ED92C49" w14:textId="77777777" w:rsidR="003F2CCE" w:rsidRPr="00354794" w:rsidRDefault="003F2CCE" w:rsidP="00354794">
      <w:pPr>
        <w:spacing w:after="120"/>
        <w:ind w:left="567" w:right="567"/>
        <w:jc w:val="both"/>
        <w:rPr>
          <w:rFonts w:ascii="Arial" w:hAnsi="Arial"/>
          <w:bCs/>
          <w:i/>
          <w:iCs/>
          <w:sz w:val="24"/>
        </w:rPr>
      </w:pPr>
      <w:r w:rsidRPr="00354794">
        <w:rPr>
          <w:rFonts w:ascii="Arial" w:hAnsi="Arial"/>
          <w:bCs/>
          <w:i/>
          <w:iCs/>
          <w:sz w:val="24"/>
        </w:rPr>
        <w:t xml:space="preserve">E ora, sovrani, siate saggi istruitevi, giudici della terra; servite Dio con timore e con tremore esultate; che non si sdegni e voi perdiate la via. Improvvisa divampa la sua ira. Beato chi in lui si rifugia”. </w:t>
      </w:r>
    </w:p>
    <w:p w14:paraId="546B40EB" w14:textId="318902B9" w:rsidR="003F2CCE" w:rsidRPr="003F2CCE" w:rsidRDefault="003F2CCE" w:rsidP="003F2CCE">
      <w:pPr>
        <w:spacing w:after="120"/>
        <w:jc w:val="both"/>
        <w:rPr>
          <w:rFonts w:ascii="Arial" w:hAnsi="Arial"/>
          <w:sz w:val="24"/>
        </w:rPr>
      </w:pPr>
      <w:r w:rsidRPr="003F2CCE">
        <w:rPr>
          <w:rFonts w:ascii="Arial" w:hAnsi="Arial"/>
          <w:sz w:val="24"/>
        </w:rPr>
        <w:t>Queste parole significano una cosa sola: nessuno potrà mai opporsi efficacemente al potere regale di Cristo Gesù. Nessuno potrà opporsi efficacemente al potere regale che Gesù conferirà ai suoi eletti, a quanti hanno cioè perseverato con Lui nelle sue prove, o hanno compiuto sino alla fine le sue opere.</w:t>
      </w:r>
      <w:r w:rsidR="00354794">
        <w:rPr>
          <w:rFonts w:ascii="Arial" w:hAnsi="Arial"/>
          <w:sz w:val="24"/>
        </w:rPr>
        <w:t xml:space="preserve"> </w:t>
      </w:r>
      <w:r w:rsidRPr="003F2CCE">
        <w:rPr>
          <w:rFonts w:ascii="Arial" w:hAnsi="Arial"/>
          <w:sz w:val="24"/>
        </w:rPr>
        <w:t>Sia Cristo che i Santi del Cielo esercitano un potere di grazia, di benignità, di misericordia, di verità, di salvezza, ma anche di giudizio, e di un giudizio eterno.</w:t>
      </w:r>
      <w:r w:rsidR="00354794">
        <w:rPr>
          <w:rFonts w:ascii="Arial" w:hAnsi="Arial"/>
          <w:sz w:val="24"/>
        </w:rPr>
        <w:t xml:space="preserve"> </w:t>
      </w:r>
      <w:r w:rsidRPr="003F2CCE">
        <w:rPr>
          <w:rFonts w:ascii="Arial" w:hAnsi="Arial"/>
          <w:sz w:val="24"/>
        </w:rPr>
        <w:t>È Cristo Gesù il Signore del cielo e della terra. Sono i Santi del cielo i veri signori dell’universo.</w:t>
      </w:r>
      <w:r w:rsidR="00354794">
        <w:rPr>
          <w:rFonts w:ascii="Arial" w:hAnsi="Arial"/>
          <w:sz w:val="24"/>
        </w:rPr>
        <w:t xml:space="preserve"> </w:t>
      </w:r>
      <w:r w:rsidRPr="003F2CCE">
        <w:rPr>
          <w:rFonts w:ascii="Arial" w:hAnsi="Arial"/>
          <w:sz w:val="24"/>
        </w:rPr>
        <w:t>Sono Cristo e i Santi coloro che esercitano la vera potestà, la vera autorità sulla terra.</w:t>
      </w:r>
      <w:r w:rsidR="00462CCA">
        <w:rPr>
          <w:rFonts w:ascii="Arial" w:hAnsi="Arial"/>
          <w:sz w:val="24"/>
        </w:rPr>
        <w:t xml:space="preserve"> </w:t>
      </w:r>
      <w:r w:rsidRPr="003F2CCE">
        <w:rPr>
          <w:rFonts w:ascii="Arial" w:hAnsi="Arial"/>
          <w:sz w:val="24"/>
        </w:rPr>
        <w:t>Quanti sono oggi potenti, sono potenti per finta. Sono potenti di un solo giorno, di una sola ora, di un attimo. Sono potenti la cui potenza sarà schiacciata con scettro di ferro e stritolata come vaso di terracotta.</w:t>
      </w:r>
    </w:p>
    <w:p w14:paraId="31A66584" w14:textId="77777777" w:rsidR="003F2CCE" w:rsidRPr="003F2CCE" w:rsidRDefault="003F2CCE" w:rsidP="003F2CCE">
      <w:pPr>
        <w:spacing w:after="120"/>
        <w:jc w:val="both"/>
        <w:rPr>
          <w:rFonts w:ascii="Arial" w:hAnsi="Arial"/>
          <w:sz w:val="24"/>
        </w:rPr>
      </w:pPr>
      <w:r w:rsidRPr="003F2CCE">
        <w:rPr>
          <w:rFonts w:ascii="Arial" w:hAnsi="Arial"/>
          <w:sz w:val="24"/>
        </w:rPr>
        <w:t>A che serve questa potenza che non è capace di essere vera potenza contro il principe di questo mondo e il suo impero di male? A che serve questa potenza che rende schiavo di essa chi la possiede? A che serve questa potenza che non è capace di liberare dalla morte eterna colui che la esercita?</w:t>
      </w:r>
    </w:p>
    <w:p w14:paraId="3329E89B" w14:textId="14D79F68" w:rsidR="003F2CCE" w:rsidRPr="003F2CCE" w:rsidRDefault="003F2CCE" w:rsidP="003F2CCE">
      <w:pPr>
        <w:spacing w:after="120"/>
        <w:jc w:val="both"/>
        <w:rPr>
          <w:rFonts w:ascii="Arial" w:hAnsi="Arial"/>
          <w:b/>
          <w:sz w:val="24"/>
        </w:rPr>
      </w:pPr>
      <w:r w:rsidRPr="003F2CCE">
        <w:rPr>
          <w:rFonts w:ascii="Arial" w:hAnsi="Arial"/>
          <w:b/>
          <w:sz w:val="24"/>
        </w:rPr>
        <w:lastRenderedPageBreak/>
        <w:t xml:space="preserve">Con la stessa autorità che a me fu data dal Padre mio: </w:t>
      </w:r>
      <w:r w:rsidRPr="003F2CCE">
        <w:rPr>
          <w:rFonts w:ascii="Arial" w:hAnsi="Arial"/>
          <w:sz w:val="24"/>
        </w:rPr>
        <w:t>queste parole di Gesù sono chiare: nessuna differenza tra Lui e quanti hanno fatto le sue opere. Una stessa autorità, un solo potere, senza differenze, senza distinzioni, senza superiorità, o inferiorità dell’uno sugli altri.</w:t>
      </w:r>
      <w:r w:rsidR="00354794">
        <w:rPr>
          <w:rFonts w:ascii="Arial" w:hAnsi="Arial"/>
          <w:sz w:val="24"/>
        </w:rPr>
        <w:t xml:space="preserve"> </w:t>
      </w:r>
      <w:r w:rsidRPr="003F2CCE">
        <w:rPr>
          <w:rFonts w:ascii="Arial" w:hAnsi="Arial"/>
          <w:sz w:val="24"/>
        </w:rPr>
        <w:t>L’autorità che Cristo ha ricevuto dal Padre, questa stessa autorità dona ai suoi servi fedeli.</w:t>
      </w:r>
      <w:r w:rsidR="00354794">
        <w:rPr>
          <w:rFonts w:ascii="Arial" w:hAnsi="Arial"/>
          <w:sz w:val="24"/>
        </w:rPr>
        <w:t xml:space="preserve"> </w:t>
      </w:r>
      <w:r w:rsidRPr="003F2CCE">
        <w:rPr>
          <w:rFonts w:ascii="Arial" w:hAnsi="Arial"/>
          <w:sz w:val="24"/>
        </w:rPr>
        <w:t>Questa è verità di fede. Su questa fede dobbiamo impostare tutta la nostra vita.</w:t>
      </w:r>
      <w:r w:rsidR="002E5F86">
        <w:rPr>
          <w:rFonts w:ascii="Arial" w:hAnsi="Arial"/>
          <w:sz w:val="24"/>
        </w:rPr>
        <w:t xml:space="preserve"> </w:t>
      </w:r>
    </w:p>
    <w:p w14:paraId="5671C3DC" w14:textId="6B18E10C" w:rsidR="003F2CCE" w:rsidRPr="003F2CCE" w:rsidRDefault="003F2CCE" w:rsidP="003F2CCE">
      <w:pPr>
        <w:spacing w:after="120"/>
        <w:jc w:val="both"/>
        <w:rPr>
          <w:rFonts w:ascii="Arial" w:hAnsi="Arial"/>
          <w:sz w:val="24"/>
        </w:rPr>
      </w:pPr>
      <w:r w:rsidRPr="003F2CCE">
        <w:rPr>
          <w:rFonts w:ascii="Arial" w:hAnsi="Arial"/>
          <w:b/>
          <w:sz w:val="24"/>
        </w:rPr>
        <w:t xml:space="preserve">E darò a lui la stella del mattino: </w:t>
      </w:r>
      <w:r w:rsidRPr="003F2CCE">
        <w:rPr>
          <w:rFonts w:ascii="Arial" w:hAnsi="Arial"/>
          <w:sz w:val="24"/>
        </w:rPr>
        <w:t>la stella del mattino è il potere regale di Gesù Risorto.</w:t>
      </w:r>
      <w:r w:rsidR="00354794">
        <w:rPr>
          <w:rFonts w:ascii="Arial" w:hAnsi="Arial"/>
          <w:sz w:val="24"/>
        </w:rPr>
        <w:t xml:space="preserve"> </w:t>
      </w:r>
      <w:r w:rsidRPr="003F2CCE">
        <w:rPr>
          <w:rFonts w:ascii="Arial" w:hAnsi="Arial"/>
          <w:sz w:val="24"/>
        </w:rPr>
        <w:t>Quanto nella Scrittura è detto del potere regale di Cristo Gesù si deve affermare di ogni suo discepolo che compie le sue opere con una perseveranza a prova di martirio.</w:t>
      </w:r>
      <w:r w:rsidR="00354794">
        <w:rPr>
          <w:rFonts w:ascii="Arial" w:hAnsi="Arial"/>
          <w:sz w:val="24"/>
        </w:rPr>
        <w:t xml:space="preserve"> </w:t>
      </w:r>
      <w:r w:rsidRPr="003F2CCE">
        <w:rPr>
          <w:rFonts w:ascii="Arial" w:hAnsi="Arial"/>
          <w:sz w:val="24"/>
        </w:rPr>
        <w:t>È giusto che ora ci chiediamo quale sia il significato per l’ora attuale di questa solenne promessa di Cristo Gesù.</w:t>
      </w:r>
      <w:r w:rsidR="00354794">
        <w:rPr>
          <w:rFonts w:ascii="Arial" w:hAnsi="Arial"/>
          <w:sz w:val="24"/>
        </w:rPr>
        <w:t xml:space="preserve"> </w:t>
      </w:r>
      <w:r w:rsidRPr="003F2CCE">
        <w:rPr>
          <w:rFonts w:ascii="Arial" w:hAnsi="Arial"/>
          <w:sz w:val="24"/>
        </w:rPr>
        <w:t>Chi è Cristo Gesù? È Colui che ha assunto il suo potere regale, dinanzi al quale ogni ginocchio dovrà piegarsi in cielo, sulla terra e negli inferi, solo dopo essere passato attraverso la grande tribolazione della croce.</w:t>
      </w:r>
      <w:r w:rsidR="00354794">
        <w:rPr>
          <w:rFonts w:ascii="Arial" w:hAnsi="Arial"/>
          <w:sz w:val="24"/>
        </w:rPr>
        <w:t xml:space="preserve"> </w:t>
      </w:r>
      <w:r w:rsidRPr="003F2CCE">
        <w:rPr>
          <w:rFonts w:ascii="Arial" w:hAnsi="Arial"/>
          <w:sz w:val="24"/>
        </w:rPr>
        <w:t>La croce per Cristo Gesù è stata la porta del suo regno. Lui è entrato nel suo regno eterno passando attraverso la porta della croce.</w:t>
      </w:r>
      <w:r w:rsidR="00354794">
        <w:rPr>
          <w:rFonts w:ascii="Arial" w:hAnsi="Arial"/>
          <w:sz w:val="24"/>
        </w:rPr>
        <w:t xml:space="preserve"> </w:t>
      </w:r>
      <w:r w:rsidRPr="003F2CCE">
        <w:rPr>
          <w:rFonts w:ascii="Arial" w:hAnsi="Arial"/>
          <w:sz w:val="24"/>
        </w:rPr>
        <w:t>La croce è stata come la scala per salire fino al Cielo e lì prendere possesso del suo regno eterno.</w:t>
      </w:r>
    </w:p>
    <w:p w14:paraId="7666AFA5" w14:textId="0EA297FA" w:rsidR="003F2CCE" w:rsidRPr="003F2CCE" w:rsidRDefault="003F2CCE" w:rsidP="003F2CCE">
      <w:pPr>
        <w:spacing w:after="120"/>
        <w:jc w:val="both"/>
        <w:rPr>
          <w:rFonts w:ascii="Arial" w:hAnsi="Arial"/>
          <w:sz w:val="24"/>
        </w:rPr>
      </w:pPr>
      <w:r w:rsidRPr="003F2CCE">
        <w:rPr>
          <w:rFonts w:ascii="Arial" w:hAnsi="Arial"/>
          <w:sz w:val="24"/>
        </w:rPr>
        <w:t>Se il discepolo di Gesù vuole anche lui divenire re nel regno di Dio, anche lui come il suo Maestro e Signore, deve passare attraverso la grande tribolazione, attraverso il martirio, la persecuzione, la croce.</w:t>
      </w:r>
      <w:r w:rsidR="00354794">
        <w:rPr>
          <w:rFonts w:ascii="Arial" w:hAnsi="Arial"/>
          <w:sz w:val="24"/>
        </w:rPr>
        <w:t xml:space="preserve"> </w:t>
      </w:r>
      <w:r w:rsidRPr="003F2CCE">
        <w:rPr>
          <w:rFonts w:ascii="Arial" w:hAnsi="Arial"/>
          <w:sz w:val="24"/>
        </w:rPr>
        <w:t>Se lui saprà perseverare sino alla fine nelle opere di Cristo, cioè nella confessione della sua fede, anche lui sarà rivestito della stessa gloria eterna e dello stesso potere di Cristo Gesù.</w:t>
      </w:r>
      <w:r w:rsidR="00354794">
        <w:rPr>
          <w:rFonts w:ascii="Arial" w:hAnsi="Arial"/>
          <w:sz w:val="24"/>
        </w:rPr>
        <w:t xml:space="preserve"> </w:t>
      </w:r>
      <w:r w:rsidRPr="003F2CCE">
        <w:rPr>
          <w:rFonts w:ascii="Arial" w:hAnsi="Arial"/>
          <w:sz w:val="24"/>
        </w:rPr>
        <w:t>Lui che è attualmente uno sconfitto dal potere del mondo diventerà uno che sconfiggerà ogni potere di questo mondo.</w:t>
      </w:r>
      <w:r w:rsidR="00354794">
        <w:rPr>
          <w:rFonts w:ascii="Arial" w:hAnsi="Arial"/>
          <w:sz w:val="24"/>
        </w:rPr>
        <w:t xml:space="preserve"> </w:t>
      </w:r>
      <w:r w:rsidRPr="003F2CCE">
        <w:rPr>
          <w:rFonts w:ascii="Arial" w:hAnsi="Arial"/>
          <w:sz w:val="24"/>
        </w:rPr>
        <w:t>Attraverso il supplizio si conquistano regno e gloria eterna, potere su tutte le nazioni e mediazione di grazia e di misericordia per ogni uomo che vive sulla terra.</w:t>
      </w:r>
    </w:p>
    <w:p w14:paraId="686BF3CE" w14:textId="0412C06B" w:rsidR="003F2CCE" w:rsidRPr="003F2CCE" w:rsidRDefault="003F2CCE" w:rsidP="003F2CCE">
      <w:pPr>
        <w:spacing w:after="120"/>
        <w:jc w:val="both"/>
        <w:rPr>
          <w:rFonts w:ascii="Arial" w:hAnsi="Arial"/>
          <w:sz w:val="24"/>
        </w:rPr>
      </w:pPr>
      <w:r w:rsidRPr="003F2CCE">
        <w:rPr>
          <w:rFonts w:ascii="Arial" w:hAnsi="Arial"/>
          <w:sz w:val="24"/>
        </w:rPr>
        <w:t>Anche oggi, quanti partecipano delle sofferenze di Cristo, partecipano anche del suo potere regale. Sono costoro che vincono il mondo, lo liberano dal male, lo riconquistano per il Signore. Sono costoro i soli che possono edificare il regno di Dio sulla nostra terra.</w:t>
      </w:r>
      <w:r w:rsidR="00462CCA">
        <w:rPr>
          <w:rFonts w:ascii="Arial" w:hAnsi="Arial"/>
          <w:sz w:val="24"/>
        </w:rPr>
        <w:t xml:space="preserve"> </w:t>
      </w:r>
      <w:r w:rsidRPr="003F2CCE">
        <w:rPr>
          <w:rFonts w:ascii="Arial" w:hAnsi="Arial"/>
          <w:sz w:val="24"/>
        </w:rPr>
        <w:t>Ricompensa più grande di questa nessuno potrebbe neanche immaginarla. Ciò che è Cristo siamo noi. Dove è Lui siamo anche noi. Ciò che fa Lui lo facciamo anche noi, se noi però facciamo ora ciò che ha fatto Lui: ci sottoporremo al potere delle tenebre e della morte per attestare che solo la sua Parola, il suo Vangelo, la sua Verità sono Parola, Verità, Vangelo di vita eterna.</w:t>
      </w:r>
    </w:p>
    <w:p w14:paraId="10750B97" w14:textId="4FF480CA"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[29</w:t>
      </w:r>
      <w:r w:rsidR="002E5F86">
        <w:rPr>
          <w:rFonts w:ascii="Arial" w:hAnsi="Arial"/>
          <w:b/>
          <w:sz w:val="24"/>
        </w:rPr>
        <w:t xml:space="preserve">] </w:t>
      </w:r>
      <w:r w:rsidRPr="003F2CCE">
        <w:rPr>
          <w:rFonts w:ascii="Arial" w:hAnsi="Arial"/>
          <w:b/>
          <w:sz w:val="24"/>
        </w:rPr>
        <w:t xml:space="preserve">Chi ha orecchi, ascolti ciò che lo Spirito dice alle Chiese. </w:t>
      </w:r>
    </w:p>
    <w:p w14:paraId="79C6A870" w14:textId="12CCAE79" w:rsidR="003F2CCE" w:rsidRPr="003F2CCE" w:rsidRDefault="003F2CCE" w:rsidP="003F2CCE">
      <w:pPr>
        <w:spacing w:after="120"/>
        <w:jc w:val="both"/>
        <w:rPr>
          <w:rFonts w:ascii="Arial" w:hAnsi="Arial"/>
          <w:sz w:val="24"/>
        </w:rPr>
      </w:pPr>
      <w:r w:rsidRPr="003F2CCE">
        <w:rPr>
          <w:rFonts w:ascii="Arial" w:hAnsi="Arial"/>
          <w:sz w:val="24"/>
        </w:rPr>
        <w:t>Anche questa promessa di regno e di gloria eterna è sottoposta all’accoglienza di ogni singola anima.</w:t>
      </w:r>
      <w:r w:rsidR="00354794">
        <w:rPr>
          <w:rFonts w:ascii="Arial" w:hAnsi="Arial"/>
          <w:sz w:val="24"/>
        </w:rPr>
        <w:t xml:space="preserve"> </w:t>
      </w:r>
      <w:r w:rsidRPr="003F2CCE">
        <w:rPr>
          <w:rFonts w:ascii="Arial" w:hAnsi="Arial"/>
          <w:sz w:val="24"/>
        </w:rPr>
        <w:t>Niente potrà mai operare Cristo in noi, né in questo secolo, né in quello futuro senza la nostra volontà.</w:t>
      </w:r>
      <w:r w:rsidR="00354794">
        <w:rPr>
          <w:rFonts w:ascii="Arial" w:hAnsi="Arial"/>
          <w:sz w:val="24"/>
        </w:rPr>
        <w:t xml:space="preserve"> </w:t>
      </w:r>
      <w:r w:rsidRPr="003F2CCE">
        <w:rPr>
          <w:rFonts w:ascii="Arial" w:hAnsi="Arial"/>
          <w:sz w:val="24"/>
        </w:rPr>
        <w:t>La volontà dell’uomo è fondamento insostituibile nell’opera della nostra salvezza e della salvezza del mondo intero.</w:t>
      </w:r>
      <w:r w:rsidR="00354794">
        <w:rPr>
          <w:rFonts w:ascii="Arial" w:hAnsi="Arial"/>
          <w:sz w:val="24"/>
        </w:rPr>
        <w:t xml:space="preserve"> </w:t>
      </w:r>
      <w:r w:rsidRPr="003F2CCE">
        <w:rPr>
          <w:rFonts w:ascii="Arial" w:hAnsi="Arial"/>
          <w:sz w:val="24"/>
        </w:rPr>
        <w:t>Si ascolta in un solo modo: consegnando la nostra vita a queste parole.</w:t>
      </w:r>
      <w:r w:rsidR="00354794">
        <w:rPr>
          <w:rFonts w:ascii="Arial" w:hAnsi="Arial"/>
          <w:sz w:val="24"/>
        </w:rPr>
        <w:t xml:space="preserve"> </w:t>
      </w:r>
      <w:r w:rsidRPr="003F2CCE">
        <w:rPr>
          <w:rFonts w:ascii="Arial" w:hAnsi="Arial"/>
          <w:sz w:val="24"/>
        </w:rPr>
        <w:t xml:space="preserve">Queste parole sono vere perché non le dice un uomo. Chi le dice è lo Spirito di Dio e lo Spirito è la Verità eterna. </w:t>
      </w:r>
    </w:p>
    <w:p w14:paraId="3A80EE57" w14:textId="77777777" w:rsidR="00354794" w:rsidRDefault="00354794" w:rsidP="003B71AA">
      <w:pPr>
        <w:pStyle w:val="Corpotesto"/>
      </w:pPr>
      <w:bookmarkStart w:id="251" w:name="_Toc62146853"/>
    </w:p>
    <w:p w14:paraId="5538C427" w14:textId="514E0E21" w:rsidR="003F2CCE" w:rsidRPr="002E5F86" w:rsidRDefault="003F2CCE" w:rsidP="003B71AA">
      <w:pPr>
        <w:pStyle w:val="Corpotesto"/>
      </w:pPr>
      <w:r w:rsidRPr="002E5F86">
        <w:t>Io sono l'Alfa e l'Omega, il Primo e l'Ultimo, il principio e la fine.</w:t>
      </w:r>
      <w:bookmarkEnd w:id="251"/>
      <w:r w:rsidRPr="002E5F86">
        <w:t xml:space="preserve"> </w:t>
      </w:r>
    </w:p>
    <w:p w14:paraId="45057259" w14:textId="77777777" w:rsidR="003F2CCE" w:rsidRPr="003F2CCE" w:rsidRDefault="003F2CCE" w:rsidP="003F2CCE">
      <w:pPr>
        <w:spacing w:after="120"/>
        <w:jc w:val="both"/>
        <w:rPr>
          <w:rFonts w:ascii="Arial" w:hAnsi="Arial"/>
          <w:sz w:val="24"/>
        </w:rPr>
      </w:pPr>
      <w:r w:rsidRPr="003F2CCE">
        <w:rPr>
          <w:rFonts w:ascii="Arial" w:hAnsi="Arial"/>
          <w:b/>
          <w:sz w:val="24"/>
        </w:rPr>
        <w:lastRenderedPageBreak/>
        <w:t xml:space="preserve">Signore della Chiesa è Cristo Gesù (Le sette stelle nella sua mano destra. In mezzo a sette candelabri d’oro). </w:t>
      </w:r>
      <w:r w:rsidRPr="003F2CCE">
        <w:rPr>
          <w:rFonts w:ascii="Arial" w:hAnsi="Arial"/>
          <w:sz w:val="24"/>
        </w:rPr>
        <w:t xml:space="preserve">Lo si è già detto. La Chiesa è nelle mani di Cristo Gesù. È Lui che vigila sopra di essa. Nessun altro ha potere sopra la sua Chiesa. Come Gesù custodisca, conduca, guidi la sua Chiesa è mistero. Ognuno però deve constatare che neanche la storia della Chiesa è in suo potere. Su di essa vigila il Signore, aleggia perennemente lo Spirito Santo, l’occhio del Padre è rivolto costantemente sopra di essa. Padre, Figlio e Spirito Santo la custodiscono nella verità, la nutrono di grazia, la fortificano perché non vacilli, la sostengono perché prosegua sempre il suo cammino di salvezza in mezzo agli uomini. Di Dio ognuno di noi è chiamato però a divenire collaboratore. Può collaborare solo nella santità, nell’assenza di vizi, nella lontananza dal peccato. È questa la via santa per la crescita della Chiesa in grazia e in santità, ma anche in un gran numero di nuovi figli. La Chiesa la costruiscono i santi, la distruggono i peccatori. I santi la fanno prosperare, i peccatori la rendono non credibile. Anche questo è mistero della Chiesa. </w:t>
      </w:r>
    </w:p>
    <w:p w14:paraId="7D009778" w14:textId="77777777" w:rsidR="003F2CCE" w:rsidRPr="003F2CCE" w:rsidRDefault="003F2CCE" w:rsidP="003F2CCE">
      <w:pPr>
        <w:spacing w:after="120"/>
        <w:jc w:val="both"/>
        <w:rPr>
          <w:rFonts w:ascii="Arial" w:hAnsi="Arial"/>
          <w:sz w:val="24"/>
        </w:rPr>
      </w:pPr>
      <w:r w:rsidRPr="003F2CCE">
        <w:rPr>
          <w:rFonts w:ascii="Arial" w:hAnsi="Arial"/>
          <w:b/>
          <w:sz w:val="24"/>
        </w:rPr>
        <w:t xml:space="preserve">Il discernimento. </w:t>
      </w:r>
      <w:r w:rsidRPr="003F2CCE">
        <w:rPr>
          <w:rFonts w:ascii="Arial" w:hAnsi="Arial"/>
          <w:sz w:val="24"/>
        </w:rPr>
        <w:t>Il discernimento è vera via di salvezza. Esso consente di separare verità e falsità, bene e male, giusto ed ingiusto, sacro e profano, volontà di Dio e volontà dell’uomo, pensiero di Dio e pensiero dell’uomo. Un cristiano senza discernimento è un cristiano che vive senza verità e senza grazia, è un cristiano che non è progredito nella sapienza, nella saggezza, nel consiglio dello Spirito Santo. Il cristiano è adulto quando è capace di sano, giusto, vero discernimento. Chi non discerne bene attesta di non essere santo. È proprio dei santi la sapienza nel discernimento e nella separazione non solo del bene dal male, ma anche del bene e del meglio, dell’utile e dell’inopportuno, di ciò che serve e di ciò che è inutile, vano. Il sano discernimento è quanto serve ad un discepolo del Signore per crescere in una santità sempre più grande.</w:t>
      </w:r>
    </w:p>
    <w:p w14:paraId="1ABFE051" w14:textId="77777777" w:rsidR="003F2CCE" w:rsidRPr="003F2CCE" w:rsidRDefault="003F2CCE" w:rsidP="003F2CCE">
      <w:pPr>
        <w:spacing w:after="120"/>
        <w:jc w:val="both"/>
        <w:rPr>
          <w:rFonts w:ascii="Arial" w:hAnsi="Arial"/>
          <w:sz w:val="24"/>
        </w:rPr>
      </w:pPr>
      <w:r w:rsidRPr="003F2CCE">
        <w:rPr>
          <w:rFonts w:ascii="Arial" w:hAnsi="Arial"/>
          <w:b/>
          <w:sz w:val="24"/>
        </w:rPr>
        <w:t xml:space="preserve">Hai abbandonato l’amore di prima. </w:t>
      </w:r>
      <w:r w:rsidRPr="003F2CCE">
        <w:rPr>
          <w:rFonts w:ascii="Arial" w:hAnsi="Arial"/>
          <w:sz w:val="24"/>
        </w:rPr>
        <w:t xml:space="preserve">Il pericolo più grave della vita spirituale è questo: iniziare con un grande amore e finire poi con una grande apatia, indifferenza, distrazione, noncuranza, tiepidezza. Quando si cade dall’amore il rischio è uno solo: si apre la porta prima al peccato veniale e poi se si persevera nella carenza di amore, si può giungere anche a cadere nel peccato mortale. Con il peccato mortale è la fine dell’amore. Quando si cade dall’amore le opere si possono pure fare, ma sono opere prive dalla forza della conversione e della salvezza, della redenzione e della giustificazione. Sono prive di una tale forza, perché la forza delle opere che facciamo è l’amore. È l’amore che salva non le cose che facciamo. Non è la croce di Cristo che ci salva. Ci salva tutto l’amore con il quale Lui ha accolto la croce e l’ha portata fin sul calvario, salendovi anche sopra. Quando si cade dall’amore, ogni cosa si fa come per “mestiere”. Anche il sacerdozio rischia di divenire un mestiere. È la fine della salvezza. Salva l’amore, non il mestiere. Ecco perché è giusto, anzi santo che si rimanga, anzi si cresca sempre di più nell’amore iniziale. Ecco anche perché non c’è cosa più necessaria per un cristiano di quella di ritornare nell’amore di un tempo. Ritornare nell’amore è ritornare a svolgere opere che danno salvezza al mondo intero. </w:t>
      </w:r>
    </w:p>
    <w:p w14:paraId="4E0D3182" w14:textId="77777777" w:rsidR="003F2CCE" w:rsidRPr="003F2CCE" w:rsidRDefault="003F2CCE" w:rsidP="003F2CCE">
      <w:pPr>
        <w:spacing w:after="120"/>
        <w:jc w:val="both"/>
        <w:rPr>
          <w:rFonts w:ascii="Arial" w:hAnsi="Arial"/>
          <w:sz w:val="24"/>
        </w:rPr>
      </w:pPr>
      <w:r w:rsidRPr="003F2CCE">
        <w:rPr>
          <w:rFonts w:ascii="Arial" w:hAnsi="Arial"/>
          <w:b/>
          <w:sz w:val="24"/>
        </w:rPr>
        <w:t xml:space="preserve">Dalla dottrina le opere. Intervenire sulla dottrina, se si vogliono cambiare le opere. L’assenza di dottrina diviene assenza di opere. </w:t>
      </w:r>
      <w:r w:rsidRPr="003F2CCE">
        <w:rPr>
          <w:rFonts w:ascii="Arial" w:hAnsi="Arial"/>
          <w:sz w:val="24"/>
        </w:rPr>
        <w:t xml:space="preserve">È questo uno degli errori più gravi nella pastorale. Si vedono opere che non vanno e si agisce per cambiarle, lasciando però il cuore, la mente nella verità o nella dottrina che quelle </w:t>
      </w:r>
      <w:r w:rsidRPr="003F2CCE">
        <w:rPr>
          <w:rFonts w:ascii="Arial" w:hAnsi="Arial"/>
          <w:sz w:val="24"/>
        </w:rPr>
        <w:lastRenderedPageBreak/>
        <w:t xml:space="preserve">opere hanno generato, prodotto, fatto operare per tanti anni. Chi vuole cambiare le opere necessariamente deve intervenire sulla dottrina. Cambiando la dottrina subito si cambiano le opere. L’assenza di dottrina manifesta o diviene assenza di vere opere evangeliche. È sufficiente a volte dare un principio nuovo ad un uomo perché tutto il suo universo culturale cambi e con esso tutte le opere da lui compiute fino a quell’ora, o a quell’istante. È evidente che tutto questo può avvenire se iniziamo un vero lavoro di formazione nella verità di Cristo Gesù per mezzo di catechesi solide. Senza catechesi la mente non cambia e finché non sarà cambiata la mente le opere resteranno sempre le stesse, anzi diventeranno sempre più necessarie, perché si vedrà in esse l’essenza stessa della nostra fede. Mentre tutti sappiamo che non è così. Gesù ha cambiato i pensieri dell’uomo e con essi ha cambiato tutte le antiche opere. </w:t>
      </w:r>
    </w:p>
    <w:p w14:paraId="6B3116E6"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Fedele fino alla morte. </w:t>
      </w:r>
      <w:r w:rsidRPr="003F2CCE">
        <w:rPr>
          <w:rFonts w:ascii="Arial" w:hAnsi="Arial"/>
          <w:sz w:val="24"/>
        </w:rPr>
        <w:t xml:space="preserve">La fedeltà che Gesù chiede ad ogni suo discepolo è fino alla morte. Non ci può essere vera fedeltà che duri qualche ora, qualche giorno, qualche mese, qualche anno. O la fedeltà è fino alla morte, o essa non è fedeltà. Salva solo la fedeltà che dura sino alla morte. Ogni altra fedeltà non salva, proprio perché non è fedeltà, bensì infedeltà. Iniziare non basta, Continuare per qualche tempo neanche. Bisogna iniziare bene, continuare bene, finire bene e la fine è la nostra morte. </w:t>
      </w:r>
    </w:p>
    <w:p w14:paraId="55486B1E" w14:textId="77777777" w:rsidR="003F2CCE" w:rsidRPr="003F2CCE" w:rsidRDefault="003F2CCE" w:rsidP="003F2CCE">
      <w:pPr>
        <w:spacing w:after="120"/>
        <w:jc w:val="both"/>
        <w:rPr>
          <w:rFonts w:ascii="Arial" w:hAnsi="Arial"/>
          <w:sz w:val="24"/>
        </w:rPr>
      </w:pPr>
      <w:r w:rsidRPr="003F2CCE">
        <w:rPr>
          <w:rFonts w:ascii="Arial" w:hAnsi="Arial"/>
          <w:b/>
          <w:sz w:val="24"/>
        </w:rPr>
        <w:t xml:space="preserve">Il vincitore non sarà calpestato dalla seconda morte. </w:t>
      </w:r>
      <w:r w:rsidRPr="003F2CCE">
        <w:rPr>
          <w:rFonts w:ascii="Arial" w:hAnsi="Arial"/>
          <w:sz w:val="24"/>
        </w:rPr>
        <w:t xml:space="preserve">La seconda morte è la perdizione eterna, lontano dal Signore, nelle tenebre dell’inferno. Ma chi è il vincitore che non sarà calpestato dalla seconda morte? È vincitore colui che sarà rimasto fedele fino alla morte. Solo costui è il vero vincitore. Tutti gli altri non sono vincitori, sono dei perdenti. Per loro non ci sarà posto nel regno eterno di Dio. Tutti costoro saranno calpestati dalla seconda morte. Finiranno nelle tenebre dell’inferno per tutta l’eternità. </w:t>
      </w:r>
    </w:p>
    <w:p w14:paraId="56423796"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Nessuna comunione tra falsità, verità, bene, male. </w:t>
      </w:r>
      <w:r w:rsidRPr="003F2CCE">
        <w:rPr>
          <w:rFonts w:ascii="Arial" w:hAnsi="Arial"/>
          <w:sz w:val="24"/>
        </w:rPr>
        <w:t>La comunione è nella verità, nel bene, nel Vangelo, nella fede, nella santità, nella giustizia, nella carità. Chi pensa che vi sia possibilità di comunione tra falsità e verità, non sa né cosa sia la verità, né cosa sia la falsità. Per lui falsità e verità sono la stessa cosa e così dicasi del bene e del male. Fare comunione nella falsità, nel male verrebbe a significare che noi scegliamo la falsità, il male come principio per la costruzione della nostra vita e questa scelta è in evidente contrasto e contraddizione con la verità che professiamo.</w:t>
      </w:r>
    </w:p>
    <w:p w14:paraId="455B5F97"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La forza di un Angelo è nel suo discernimento. </w:t>
      </w:r>
      <w:r w:rsidRPr="003F2CCE">
        <w:rPr>
          <w:rFonts w:ascii="Arial" w:hAnsi="Arial"/>
          <w:sz w:val="24"/>
        </w:rPr>
        <w:t xml:space="preserve">La Chiesa ha come suo stabile fondamento l’Angelo del Signore, l’Apostolo, il Vescovo. La forza dell’Angelo della Chiesa è il suo discernimento tra bene e male, tra vero e falso, tra giusto ed ingiusto, tra sacro e profano, tra verità di Dio e pensiero della terra. Se un Angelo non ha la perfezione nel discernimento, la sua azione pastorale sarà sempre debole, fragile, esposta ad ogni tentazione. Non si può costruire la Chiesa sulla falsità, sulle ingiustizie, sul peccato, sul vizio, sulla concupiscenza dei suoi figli. Quando l’Angelo del Signore è forte nel discernimento di verità e di grazia, tutta la Chiesa ne riceve un grande beneficio. Quella Chiesa che è fondata su un solido discernimento è una Chiesa che può edificare se stessa nella verità e può tanto crescere in grazia e in santità. </w:t>
      </w:r>
    </w:p>
    <w:p w14:paraId="5D6F057C" w14:textId="77777777" w:rsidR="003F2CCE" w:rsidRPr="003F2CCE" w:rsidRDefault="003F2CCE" w:rsidP="003F2CCE">
      <w:pPr>
        <w:spacing w:after="120"/>
        <w:jc w:val="both"/>
        <w:rPr>
          <w:rFonts w:ascii="Arial" w:hAnsi="Arial"/>
          <w:sz w:val="24"/>
        </w:rPr>
      </w:pPr>
      <w:r w:rsidRPr="003F2CCE">
        <w:rPr>
          <w:rFonts w:ascii="Arial" w:hAnsi="Arial"/>
          <w:b/>
          <w:sz w:val="24"/>
        </w:rPr>
        <w:lastRenderedPageBreak/>
        <w:t xml:space="preserve">Gesù giudice dei pastori e del gregge. </w:t>
      </w:r>
      <w:r w:rsidRPr="003F2CCE">
        <w:rPr>
          <w:rFonts w:ascii="Arial" w:hAnsi="Arial"/>
          <w:sz w:val="24"/>
        </w:rPr>
        <w:t xml:space="preserve">Facendo l’esame di coscienza agli Angeli delle Chiese, Gesù attesta pubblicamente al suo servo Giovanni che Lui è Giudice sia dei pastori che dei fedeli. Lui è il Giudice dei pastori e del gregge, di chi guida e di chi è guidato. Questa verità dovremmo tutti metterla nel cuore e fare di essa l’unico programma spirituale della nostra vita. Gesù può giudicare la mia opera in ogni istante. Ogni istante è buono perché Lui operi il giudizio su di me e mi privi della mia carica, del mio ministero, della mia missione e di ogni altra opera che svolgo a favore della sua Chiesa. </w:t>
      </w:r>
    </w:p>
    <w:p w14:paraId="073259E4" w14:textId="77777777" w:rsidR="003F2CCE" w:rsidRPr="003F2CCE" w:rsidRDefault="003F2CCE" w:rsidP="003F2CCE">
      <w:pPr>
        <w:spacing w:after="120"/>
        <w:jc w:val="both"/>
        <w:rPr>
          <w:rFonts w:ascii="Arial" w:hAnsi="Arial"/>
          <w:sz w:val="24"/>
        </w:rPr>
      </w:pPr>
      <w:r w:rsidRPr="003F2CCE">
        <w:rPr>
          <w:rFonts w:ascii="Arial" w:hAnsi="Arial"/>
          <w:b/>
          <w:sz w:val="24"/>
        </w:rPr>
        <w:t xml:space="preserve">Angeli non per sé, ma per gli altri. </w:t>
      </w:r>
      <w:r w:rsidRPr="003F2CCE">
        <w:rPr>
          <w:rFonts w:ascii="Arial" w:hAnsi="Arial"/>
          <w:sz w:val="24"/>
        </w:rPr>
        <w:t xml:space="preserve">Ogni Angelo della Chiesa deve sapere che il ministero che gli è stato affidato non è per sé, è per gli altri. È a beneficio di tutto il popolo di Dio, del gregge di Cristo Gesù. Se è per gli altri, deve essere vissuto nella grande verità, santità, grazia, giustizia. Deve essere svolto in tutto secondo la volontà di Cristo e di Dio, nello Spirito Santo. È grande la responsabilità di chi è stato investito di un ministero. Per lui si edifica la Chiesa, ma anche si distrugge, se il ministero non viene vissuto nella più pura obbedienza a Dio. </w:t>
      </w:r>
    </w:p>
    <w:p w14:paraId="31AF2C43" w14:textId="77777777" w:rsidR="003F2CCE" w:rsidRPr="003F2CCE" w:rsidRDefault="003F2CCE" w:rsidP="003F2CCE">
      <w:pPr>
        <w:spacing w:after="120"/>
        <w:jc w:val="both"/>
        <w:rPr>
          <w:rFonts w:ascii="Arial" w:hAnsi="Arial"/>
          <w:sz w:val="24"/>
        </w:rPr>
      </w:pPr>
      <w:r w:rsidRPr="003F2CCE">
        <w:rPr>
          <w:rFonts w:ascii="Arial" w:hAnsi="Arial"/>
          <w:b/>
          <w:sz w:val="24"/>
        </w:rPr>
        <w:t xml:space="preserve">Convinzioni personali e Parola di Dio. </w:t>
      </w:r>
      <w:r w:rsidRPr="003F2CCE">
        <w:rPr>
          <w:rFonts w:ascii="Arial" w:hAnsi="Arial"/>
          <w:sz w:val="24"/>
        </w:rPr>
        <w:t xml:space="preserve">Chi esercita un ministero una cosa non deve mai fare: gestirlo a gusto, secondo pensieri, o convinzioni personali. Il ministero ricevuto non si esercita a gusto, a pensieri e volontà umani. Si esercita invece conformemente alla Parola di Dio consegnataci nella sua interezza di verità e di dottrina da Cristo Gesù. Per questo è giusto che ognuno si spogli totalmente dei suoi pensieri e agisca, operi, decida, voglia sempre e solo secondo la Parola di Cristo Gesù. </w:t>
      </w:r>
    </w:p>
    <w:p w14:paraId="2841D52B" w14:textId="77777777" w:rsidR="003F2CCE" w:rsidRPr="003F2CCE" w:rsidRDefault="003F2CCE" w:rsidP="003F2CCE">
      <w:pPr>
        <w:spacing w:after="120"/>
        <w:jc w:val="both"/>
        <w:rPr>
          <w:rFonts w:ascii="Arial" w:hAnsi="Arial"/>
          <w:sz w:val="24"/>
        </w:rPr>
      </w:pPr>
      <w:r w:rsidRPr="003F2CCE">
        <w:rPr>
          <w:rFonts w:ascii="Arial" w:hAnsi="Arial"/>
          <w:b/>
          <w:sz w:val="24"/>
        </w:rPr>
        <w:t xml:space="preserve">Il Vangelo da solo basta per la santificazione di ogni uomo. </w:t>
      </w:r>
      <w:r w:rsidRPr="003F2CCE">
        <w:rPr>
          <w:rFonts w:ascii="Arial" w:hAnsi="Arial"/>
          <w:sz w:val="24"/>
        </w:rPr>
        <w:t xml:space="preserve">Il Vangelo, poiché è la rivelazione della Volontà di Dio nella sua pienezza ed interezza di verità e di grazia, da solo è sufficiente per la santificazione di ogni uomo. Al Vangelo niente si deve aggiungere e nulla si deve togliere. Il Vangelo è tutto per un uomo e tutto è nel Vangelo. Il Vangelo è tutto se è dato nella sua pienezza di grazia e di verità, nella sua interezza di Parola. Se questo non viene fatto, si può anche ricorrere al altro, ma ogni altra cosa, fuori della Parola di Dio, mai potrà condurre un uomo alla santificazione. La santificazione è l’osservanza tutta intera del Vangelo di nostro Signore Gesù Cristo. </w:t>
      </w:r>
    </w:p>
    <w:p w14:paraId="009B8966"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Altri pesi sono inutili. </w:t>
      </w:r>
      <w:r w:rsidRPr="003F2CCE">
        <w:rPr>
          <w:rFonts w:ascii="Arial" w:hAnsi="Arial"/>
          <w:sz w:val="24"/>
        </w:rPr>
        <w:t xml:space="preserve">Sono pesi inutili che gravano sulle spalle del cristiano tutti quelli che non sono incarnazione della Parola di Cristo Gesù, o se sono incarnazione della Parola, si tratta di una incarnazione non più attuale, perché vecchia, stantia, logora. Chi è preposto alla cura del gregge di Cristo Gesù deve porre ogni attenzione a che nessun peso, neanche il più lieve, venga caricato sulle spalle dei discepoli del Signore, che non sia l’incarnazione attualizzata all’oggi di ogni Parola che è uscita dalla bocca di Cristo Gesù. </w:t>
      </w:r>
    </w:p>
    <w:p w14:paraId="69F2B910" w14:textId="77777777" w:rsidR="003F2CCE" w:rsidRPr="003F2CCE" w:rsidRDefault="003F2CCE" w:rsidP="003F2CCE">
      <w:pPr>
        <w:spacing w:after="120"/>
        <w:jc w:val="both"/>
        <w:rPr>
          <w:rFonts w:ascii="Arial" w:hAnsi="Arial"/>
          <w:sz w:val="24"/>
        </w:rPr>
      </w:pPr>
      <w:r w:rsidRPr="003F2CCE">
        <w:rPr>
          <w:rFonts w:ascii="Arial" w:hAnsi="Arial"/>
          <w:b/>
          <w:sz w:val="24"/>
        </w:rPr>
        <w:t xml:space="preserve">Ciò che si possiede bisogna tenerlo saldo fino al ritorno di Cristo Gesù. </w:t>
      </w:r>
      <w:r w:rsidRPr="003F2CCE">
        <w:rPr>
          <w:rFonts w:ascii="Arial" w:hAnsi="Arial"/>
          <w:sz w:val="24"/>
        </w:rPr>
        <w:t xml:space="preserve">Ciò che il cristiano possiede e che bisogna tenere saldo fino al ritorno di Gesù è: la Parola, la Fede, la Verità, la comprensione santa e retta della fede e della Parola secondo la pienezza di verità verso la quale ci conduce lo Spirito Santo. Tenendo salde queste cose santissime fino al ritorno di Cristo Gesù è segno che noi abbiamo perseverato sino alla fine e Dio ci aprirà le porte del suo regno. </w:t>
      </w:r>
    </w:p>
    <w:p w14:paraId="1FB27EB2" w14:textId="77777777" w:rsidR="003F2CCE" w:rsidRPr="003F2CCE" w:rsidRDefault="003F2CCE" w:rsidP="003F2CCE">
      <w:pPr>
        <w:spacing w:after="120"/>
        <w:jc w:val="both"/>
        <w:rPr>
          <w:rFonts w:ascii="Arial" w:hAnsi="Arial"/>
          <w:sz w:val="24"/>
        </w:rPr>
      </w:pPr>
      <w:r w:rsidRPr="003F2CCE">
        <w:rPr>
          <w:rFonts w:ascii="Arial" w:hAnsi="Arial"/>
          <w:b/>
          <w:sz w:val="24"/>
        </w:rPr>
        <w:lastRenderedPageBreak/>
        <w:t xml:space="preserve">Il Vangelo unica regola di salvezza. </w:t>
      </w:r>
      <w:r w:rsidRPr="003F2CCE">
        <w:rPr>
          <w:rFonts w:ascii="Arial" w:hAnsi="Arial"/>
          <w:sz w:val="24"/>
        </w:rPr>
        <w:t xml:space="preserve">Il Vangelo è l’unica e sola regola di salvezza perché Esso è la pienezza della Volontà di Dio rivelata a noi da Cristo Gesù. La salvezza, la santificazione è osservanza della Volontà di Dio. Oltre il Vangelo non abbiamo altra Volontà di Dio. La stessa Tradizione e lo stesso Magistero altro non fanno che condurci, sotto la luce dello Spirito Santo, verso la verità tutta intera che è contenuta nella Parola di Cristo Gesù. </w:t>
      </w:r>
    </w:p>
    <w:p w14:paraId="1DB3367A" w14:textId="77777777" w:rsidR="003F2CCE" w:rsidRPr="003F2CCE" w:rsidRDefault="003F2CCE" w:rsidP="003F2CCE">
      <w:pPr>
        <w:spacing w:after="120"/>
        <w:jc w:val="both"/>
        <w:rPr>
          <w:rFonts w:ascii="Arial" w:hAnsi="Arial"/>
          <w:sz w:val="24"/>
        </w:rPr>
      </w:pPr>
      <w:r w:rsidRPr="003F2CCE">
        <w:rPr>
          <w:rFonts w:ascii="Arial" w:hAnsi="Arial"/>
          <w:b/>
          <w:sz w:val="24"/>
        </w:rPr>
        <w:t xml:space="preserve">Fede ed opere una cosa sola. </w:t>
      </w:r>
      <w:r w:rsidRPr="003F2CCE">
        <w:rPr>
          <w:rFonts w:ascii="Arial" w:hAnsi="Arial"/>
          <w:sz w:val="24"/>
        </w:rPr>
        <w:t xml:space="preserve">La fede ci rivela qual è la volontà di Dio. Le opere altro non sono che ogni Parola del Vangelo messa in pratica, vissuta nell’amore, nella verità, nella grazia di Gesù Signore. Fede ed opere sono una cosa sola perché l’una e l’altra nascono dall’unica Parola. La fede ci dice cosa Dio vuole da noi. Le opere sono il compimento della volontà che il Signore ci ha manifestato, rivelato, per la nostra salvezza eterna. Quando l’opera è separata dalla fede, perché non è incarnazione storica della Parola creduta, questa opera non salva, perché Dio non la riconosce come sua. </w:t>
      </w:r>
    </w:p>
    <w:p w14:paraId="7F3DA88E" w14:textId="77777777" w:rsidR="003F2CCE" w:rsidRPr="003F2CCE" w:rsidRDefault="003F2CCE" w:rsidP="003F2CCE">
      <w:pPr>
        <w:spacing w:after="120"/>
        <w:jc w:val="both"/>
        <w:rPr>
          <w:rFonts w:ascii="Arial" w:hAnsi="Arial"/>
          <w:sz w:val="24"/>
        </w:rPr>
      </w:pPr>
      <w:r w:rsidRPr="003F2CCE">
        <w:rPr>
          <w:rFonts w:ascii="Arial" w:hAnsi="Arial"/>
          <w:b/>
          <w:sz w:val="24"/>
        </w:rPr>
        <w:t xml:space="preserve">Saremo ciò che è Cristo Gesù oggi, se noi siamo oggi ciò che Lui fu: il Crocifisso per amore. </w:t>
      </w:r>
      <w:r w:rsidRPr="003F2CCE">
        <w:rPr>
          <w:rFonts w:ascii="Arial" w:hAnsi="Arial"/>
          <w:sz w:val="24"/>
        </w:rPr>
        <w:t xml:space="preserve">Anche Gesù e ogni suo discepolo sono una cosa sola, perché sono un solo corpo, una sola vita, una sola missione, una sola testimonianza. Gesù e ogni suo discepolo sono anche una sola eternità, non due. Questa unità è nel cielo se è anche sulla terra. Se sulla terra il cristiano rompe l’unità con Cristo, mai potrà sperare di ricomporla nel cielo. Prima bisogna ricomporla sulla terra con la conversione e la fede al Vangelo, ricomposta sulla terra è immediatamente ricomposta anche nel Cielo. Oggi invece si vuole l’unità con Cristo nel Cielo, mentre si vive da separati sulla terra, anzi più che separati: da nemici della croce di Cristo Gesù. Sarà una cosa sola con Cristo nel Cielo il cristiano che sulla terra è divenuto una cosa sola con Cristo, il Crocifisso per amore. </w:t>
      </w:r>
    </w:p>
    <w:p w14:paraId="7B783F4D" w14:textId="5ABB3941" w:rsidR="003F2CCE" w:rsidRPr="003F2CCE" w:rsidRDefault="003F2CCE" w:rsidP="003F2CCE">
      <w:pPr>
        <w:spacing w:after="120"/>
        <w:jc w:val="both"/>
        <w:rPr>
          <w:rFonts w:ascii="Arial" w:hAnsi="Arial"/>
          <w:b/>
          <w:sz w:val="24"/>
        </w:rPr>
      </w:pPr>
      <w:r w:rsidRPr="003F2CCE">
        <w:rPr>
          <w:rFonts w:ascii="Arial" w:hAnsi="Arial"/>
          <w:b/>
          <w:sz w:val="24"/>
        </w:rPr>
        <w:t>Si ascolta consegnandosi alla Parola.</w:t>
      </w:r>
      <w:r w:rsidR="002E5F86">
        <w:rPr>
          <w:rFonts w:ascii="Arial" w:hAnsi="Arial"/>
          <w:b/>
          <w:sz w:val="24"/>
        </w:rPr>
        <w:t xml:space="preserve"> </w:t>
      </w:r>
      <w:r w:rsidRPr="003F2CCE">
        <w:rPr>
          <w:rFonts w:ascii="Arial" w:hAnsi="Arial"/>
          <w:sz w:val="24"/>
        </w:rPr>
        <w:t xml:space="preserve">Tutto nasce dall’ascolto della Parola. Ma come si ascolta secondo verità, anzi secondo pienezza di verità la Parola? La regola c’è ed è semplicissima: si ascolta consegnandosi interamente alla Parola perché divenga il principio ispiratore di ogni nostro atto, gesto, opera, pensiero, volontà, sentimento, desiderio. Tutto il cristiano deve essere dall’interno della Parola. Mai più niente dovrà essere in lui dall’esterno della Parola. Ascolta il Vangelo chi entra nel Vangelo e diviene un solo pensiero con il Vangelo. La vita nuova sulla terra è da questa consegna e da questo ascolto. </w:t>
      </w:r>
    </w:p>
    <w:p w14:paraId="4F216695" w14:textId="77777777" w:rsidR="003F2CCE" w:rsidRPr="003F2CCE" w:rsidRDefault="003F2CCE" w:rsidP="003F2CCE">
      <w:pPr>
        <w:spacing w:after="120"/>
        <w:jc w:val="both"/>
        <w:rPr>
          <w:rFonts w:ascii="Arial" w:hAnsi="Arial"/>
          <w:b/>
          <w:sz w:val="24"/>
        </w:rPr>
      </w:pPr>
      <w:r w:rsidRPr="003F2CCE">
        <w:rPr>
          <w:rFonts w:ascii="Arial" w:hAnsi="Arial"/>
          <w:sz w:val="24"/>
        </w:rPr>
        <w:t xml:space="preserve"> </w:t>
      </w:r>
    </w:p>
    <w:p w14:paraId="7819FB9C" w14:textId="223CD1C0" w:rsidR="008B6AFB" w:rsidRPr="008B6AFB" w:rsidRDefault="008B6AFB" w:rsidP="00CC65D9">
      <w:pPr>
        <w:pStyle w:val="Titolo3"/>
      </w:pPr>
      <w:bookmarkStart w:id="252" w:name="_Toc193145296"/>
      <w:r w:rsidRPr="008B6AFB">
        <w:t>APOCALISSE III</w:t>
      </w:r>
      <w:bookmarkEnd w:id="252"/>
      <w:r w:rsidRPr="008B6AFB">
        <w:t xml:space="preserve"> </w:t>
      </w:r>
    </w:p>
    <w:p w14:paraId="42897F27" w14:textId="77777777" w:rsidR="003F2CCE" w:rsidRPr="002E5F86" w:rsidRDefault="003F2CCE" w:rsidP="009A1707">
      <w:pPr>
        <w:pStyle w:val="Corpotesto"/>
        <w:ind w:left="0"/>
      </w:pPr>
      <w:bookmarkStart w:id="253" w:name="_Toc62146855"/>
      <w:r w:rsidRPr="002E5F86">
        <w:t>DI SARDI</w:t>
      </w:r>
      <w:bookmarkEnd w:id="253"/>
    </w:p>
    <w:p w14:paraId="39B936DD" w14:textId="2B3C4F16"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w:t>
      </w:r>
      <w:r w:rsidR="002E5F86">
        <w:rPr>
          <w:rFonts w:ascii="Arial" w:hAnsi="Arial"/>
          <w:b/>
          <w:sz w:val="24"/>
        </w:rPr>
        <w:t xml:space="preserve">] </w:t>
      </w:r>
      <w:r w:rsidRPr="003F2CCE">
        <w:rPr>
          <w:rFonts w:ascii="Arial" w:hAnsi="Arial"/>
          <w:b/>
          <w:sz w:val="24"/>
        </w:rPr>
        <w:t xml:space="preserve">All'angelo della Chiesa di Sardi scrivi: Così parla Colui che possiede i sette spiriti di Dio e le sette stelle: Conosco le tue opere; ti si crede vivo e invece sei morto. </w:t>
      </w:r>
    </w:p>
    <w:p w14:paraId="03BADFAF" w14:textId="6128903B" w:rsidR="003F2CCE" w:rsidRPr="003F2CCE" w:rsidRDefault="003F2CCE" w:rsidP="003F2CCE">
      <w:pPr>
        <w:spacing w:after="120"/>
        <w:jc w:val="both"/>
        <w:rPr>
          <w:rFonts w:ascii="Arial" w:hAnsi="Arial"/>
          <w:sz w:val="24"/>
        </w:rPr>
      </w:pPr>
      <w:r w:rsidRPr="003F2CCE">
        <w:rPr>
          <w:rFonts w:ascii="Arial" w:hAnsi="Arial"/>
          <w:sz w:val="24"/>
        </w:rPr>
        <w:t>Colui che parla è Cristo Gesù e si presenta a questo Angelo della Chiesa di Sardi rivestito di tutta la sua divinità, o del potere divino che gli è proprio.</w:t>
      </w:r>
      <w:r w:rsidR="00AA17EC">
        <w:rPr>
          <w:rFonts w:ascii="Arial" w:hAnsi="Arial"/>
          <w:sz w:val="24"/>
        </w:rPr>
        <w:t xml:space="preserve"> </w:t>
      </w:r>
      <w:r w:rsidRPr="003F2CCE">
        <w:rPr>
          <w:rFonts w:ascii="Arial" w:hAnsi="Arial"/>
          <w:sz w:val="24"/>
        </w:rPr>
        <w:t>Chi parla a questo Angelo è il Signore degli spiriti e il Signore dei signori.</w:t>
      </w:r>
      <w:r w:rsidR="00AA17EC">
        <w:rPr>
          <w:rFonts w:ascii="Arial" w:hAnsi="Arial"/>
          <w:sz w:val="24"/>
        </w:rPr>
        <w:t xml:space="preserve"> </w:t>
      </w:r>
      <w:r w:rsidRPr="003F2CCE">
        <w:rPr>
          <w:rFonts w:ascii="Arial" w:hAnsi="Arial"/>
          <w:sz w:val="24"/>
        </w:rPr>
        <w:t>Chi possiede queste qualità è solo Dio.</w:t>
      </w:r>
      <w:r w:rsidR="00AA17EC">
        <w:rPr>
          <w:rFonts w:ascii="Arial" w:hAnsi="Arial"/>
          <w:sz w:val="24"/>
        </w:rPr>
        <w:t xml:space="preserve"> </w:t>
      </w:r>
      <w:r w:rsidRPr="003F2CCE">
        <w:rPr>
          <w:rFonts w:ascii="Arial" w:hAnsi="Arial"/>
          <w:sz w:val="24"/>
        </w:rPr>
        <w:t>Cristo Gesù parla a questo Angelo manifestandogli tutta la grandezza, l</w:t>
      </w:r>
      <w:r w:rsidR="00AA17EC">
        <w:rPr>
          <w:rFonts w:ascii="Arial" w:hAnsi="Arial"/>
          <w:sz w:val="24"/>
        </w:rPr>
        <w:t xml:space="preserve">a </w:t>
      </w:r>
      <w:r w:rsidRPr="003F2CCE">
        <w:rPr>
          <w:rFonts w:ascii="Arial" w:hAnsi="Arial"/>
          <w:sz w:val="24"/>
        </w:rPr>
        <w:t>pote</w:t>
      </w:r>
      <w:r w:rsidR="00AA17EC">
        <w:rPr>
          <w:rFonts w:ascii="Arial" w:hAnsi="Arial"/>
          <w:sz w:val="24"/>
        </w:rPr>
        <w:t xml:space="preserve">nza, </w:t>
      </w:r>
      <w:r w:rsidRPr="003F2CCE">
        <w:rPr>
          <w:rFonts w:ascii="Arial" w:hAnsi="Arial"/>
          <w:sz w:val="24"/>
        </w:rPr>
        <w:t>la magnificenza</w:t>
      </w:r>
      <w:r w:rsidR="00AA17EC">
        <w:rPr>
          <w:rFonts w:ascii="Arial" w:hAnsi="Arial"/>
          <w:sz w:val="24"/>
        </w:rPr>
        <w:t xml:space="preserve"> del suo essere divino. </w:t>
      </w:r>
    </w:p>
    <w:p w14:paraId="790F810F" w14:textId="05079BB2" w:rsidR="003F2CCE" w:rsidRPr="003F2CCE" w:rsidRDefault="003F2CCE" w:rsidP="003F2CCE">
      <w:pPr>
        <w:spacing w:after="120"/>
        <w:jc w:val="both"/>
        <w:rPr>
          <w:rFonts w:ascii="Arial" w:hAnsi="Arial"/>
          <w:sz w:val="24"/>
        </w:rPr>
      </w:pPr>
      <w:r w:rsidRPr="003F2CCE">
        <w:rPr>
          <w:rFonts w:ascii="Arial" w:hAnsi="Arial"/>
          <w:sz w:val="24"/>
        </w:rPr>
        <w:lastRenderedPageBreak/>
        <w:t>Se parla come Dio, la sua parola è divinamen</w:t>
      </w:r>
      <w:r w:rsidR="00AA17EC">
        <w:rPr>
          <w:rFonts w:ascii="Arial" w:hAnsi="Arial"/>
          <w:sz w:val="24"/>
        </w:rPr>
        <w:t xml:space="preserve">te </w:t>
      </w:r>
      <w:r w:rsidRPr="003F2CCE">
        <w:rPr>
          <w:rFonts w:ascii="Arial" w:hAnsi="Arial"/>
          <w:sz w:val="24"/>
        </w:rPr>
        <w:t>vera. Se parla come Dio, quanto egli dice è anche capace di portarlo a compimento.</w:t>
      </w:r>
      <w:r w:rsidR="00AA17EC">
        <w:rPr>
          <w:rFonts w:ascii="Arial" w:hAnsi="Arial"/>
          <w:sz w:val="24"/>
        </w:rPr>
        <w:t xml:space="preserve"> </w:t>
      </w:r>
      <w:r w:rsidRPr="003F2CCE">
        <w:rPr>
          <w:rFonts w:ascii="Arial" w:hAnsi="Arial"/>
          <w:sz w:val="24"/>
        </w:rPr>
        <w:t>Se parla come Dio, egli è capace di andare oltre ogni apparenza. Dio è nelle cose e tutto vede secondo la loro interiore verità, o falsità.</w:t>
      </w:r>
      <w:r w:rsidR="00AA17EC">
        <w:rPr>
          <w:rFonts w:ascii="Arial" w:hAnsi="Arial"/>
          <w:sz w:val="24"/>
        </w:rPr>
        <w:t xml:space="preserve"> </w:t>
      </w:r>
      <w:r w:rsidRPr="003F2CCE">
        <w:rPr>
          <w:rFonts w:ascii="Arial" w:hAnsi="Arial"/>
          <w:sz w:val="24"/>
        </w:rPr>
        <w:t>Cosa dice l’apparenza di questo Angelo? Che lui è un uomo vivo.</w:t>
      </w:r>
      <w:r w:rsidR="00462CCA">
        <w:rPr>
          <w:rFonts w:ascii="Arial" w:hAnsi="Arial"/>
          <w:sz w:val="24"/>
        </w:rPr>
        <w:t xml:space="preserve"> </w:t>
      </w:r>
      <w:r w:rsidRPr="003F2CCE">
        <w:rPr>
          <w:rFonts w:ascii="Arial" w:hAnsi="Arial"/>
          <w:sz w:val="24"/>
        </w:rPr>
        <w:t>Cosa dice invece la realtà di questo Angelo? Che lui è un uomo morto.</w:t>
      </w:r>
      <w:r w:rsidR="00AA17EC">
        <w:rPr>
          <w:rFonts w:ascii="Arial" w:hAnsi="Arial"/>
          <w:sz w:val="24"/>
        </w:rPr>
        <w:t xml:space="preserve"> </w:t>
      </w:r>
      <w:r w:rsidRPr="003F2CCE">
        <w:rPr>
          <w:rFonts w:ascii="Arial" w:hAnsi="Arial"/>
          <w:sz w:val="24"/>
        </w:rPr>
        <w:t>Chi conosce secondo le apparenze – e ogni uomo conosce secondo le apparenze – proclama questo Angelo vivo.</w:t>
      </w:r>
    </w:p>
    <w:p w14:paraId="19BC3E7B" w14:textId="04D71776" w:rsidR="003F2CCE" w:rsidRPr="003F2CCE" w:rsidRDefault="003F2CCE" w:rsidP="003F2CCE">
      <w:pPr>
        <w:spacing w:after="120"/>
        <w:jc w:val="both"/>
        <w:rPr>
          <w:rFonts w:ascii="Arial" w:hAnsi="Arial"/>
          <w:sz w:val="24"/>
        </w:rPr>
      </w:pPr>
      <w:r w:rsidRPr="003F2CCE">
        <w:rPr>
          <w:rFonts w:ascii="Arial" w:hAnsi="Arial"/>
          <w:sz w:val="24"/>
        </w:rPr>
        <w:t>Dio invece che conosce secondo verità, lo proclama morto.</w:t>
      </w:r>
      <w:r w:rsidR="00AA17EC">
        <w:rPr>
          <w:rFonts w:ascii="Arial" w:hAnsi="Arial"/>
          <w:sz w:val="24"/>
        </w:rPr>
        <w:t xml:space="preserve"> </w:t>
      </w:r>
      <w:r w:rsidRPr="003F2CCE">
        <w:rPr>
          <w:rFonts w:ascii="Arial" w:hAnsi="Arial"/>
          <w:sz w:val="24"/>
        </w:rPr>
        <w:t>Lo proclama morto, perché conosce le sue opere, non per ciò che appaiono, ma per ciò che sono veramente.</w:t>
      </w:r>
      <w:r w:rsidR="00462CCA">
        <w:rPr>
          <w:rFonts w:ascii="Arial" w:hAnsi="Arial"/>
          <w:sz w:val="24"/>
        </w:rPr>
        <w:t xml:space="preserve"> </w:t>
      </w:r>
      <w:r w:rsidRPr="003F2CCE">
        <w:rPr>
          <w:rFonts w:ascii="Arial" w:hAnsi="Arial"/>
          <w:sz w:val="24"/>
        </w:rPr>
        <w:t>La possente, divina manifestazione che Cristo fa di sé – il Dio del cielo e della terra, il Signore del cielo e della terra, il suo Dio – serve a far sì che questo Angelo accolga la Parola della profezia come vera parola di Dio, l’unica parola vera, tra le infinite false che ogni giorno giungono ai suoi orecchi.</w:t>
      </w:r>
      <w:r w:rsidR="00AA17EC">
        <w:rPr>
          <w:rFonts w:ascii="Arial" w:hAnsi="Arial"/>
          <w:sz w:val="24"/>
        </w:rPr>
        <w:t xml:space="preserve"> </w:t>
      </w:r>
      <w:r w:rsidRPr="003F2CCE">
        <w:rPr>
          <w:rFonts w:ascii="Arial" w:hAnsi="Arial"/>
          <w:sz w:val="24"/>
        </w:rPr>
        <w:t>L’accolga come l’unica parola vera e su di essa cominci a ricostruire la sua vita.</w:t>
      </w:r>
    </w:p>
    <w:p w14:paraId="67D58D4D" w14:textId="2038D541" w:rsidR="003F2CCE" w:rsidRPr="003F2CCE" w:rsidRDefault="003F2CCE" w:rsidP="003F2CCE">
      <w:pPr>
        <w:spacing w:after="120"/>
        <w:jc w:val="both"/>
        <w:rPr>
          <w:rFonts w:ascii="Arial" w:hAnsi="Arial"/>
          <w:sz w:val="24"/>
        </w:rPr>
      </w:pPr>
      <w:r w:rsidRPr="003F2CCE">
        <w:rPr>
          <w:rFonts w:ascii="Arial" w:hAnsi="Arial"/>
          <w:sz w:val="24"/>
        </w:rPr>
        <w:t>Questa possente presentazione di Cristo Gesù ci insegna a tutti una profondissima verità.</w:t>
      </w:r>
      <w:r w:rsidR="00462CCA">
        <w:rPr>
          <w:rFonts w:ascii="Arial" w:hAnsi="Arial"/>
          <w:sz w:val="24"/>
        </w:rPr>
        <w:t xml:space="preserve"> </w:t>
      </w:r>
      <w:r w:rsidRPr="003F2CCE">
        <w:rPr>
          <w:rFonts w:ascii="Arial" w:hAnsi="Arial"/>
          <w:sz w:val="24"/>
        </w:rPr>
        <w:t>Chi vuole parlare agli altri, deve essere prima di tutto credibile. Se non è credibile, la sua parola è inutile.</w:t>
      </w:r>
      <w:r w:rsidR="00462CCA">
        <w:rPr>
          <w:rFonts w:ascii="Arial" w:hAnsi="Arial"/>
          <w:sz w:val="24"/>
        </w:rPr>
        <w:t xml:space="preserve"> </w:t>
      </w:r>
      <w:r w:rsidRPr="003F2CCE">
        <w:rPr>
          <w:rFonts w:ascii="Arial" w:hAnsi="Arial"/>
          <w:sz w:val="24"/>
        </w:rPr>
        <w:t>Chi vuole parlare agli altri deve presentarsi loro con le credenziali dell’assoluta veridicità e verità di ogni sua parola. Se questo non lo fa, il rischio è uno solo: la non fede nelle parole che dice e quindi la certezza che la vita continuerà nell’errore, nella falsità, nell’inganno</w:t>
      </w:r>
      <w:r w:rsidR="00AA17EC">
        <w:rPr>
          <w:rFonts w:ascii="Arial" w:hAnsi="Arial"/>
          <w:sz w:val="24"/>
        </w:rPr>
        <w:t xml:space="preserve">. </w:t>
      </w:r>
      <w:r w:rsidRPr="003F2CCE">
        <w:rPr>
          <w:rFonts w:ascii="Arial" w:hAnsi="Arial"/>
          <w:sz w:val="24"/>
        </w:rPr>
        <w:t>Continuerà nella confusione delle parole vere e false, molte false, pochissime vere, senza alcun discernimento tra vere e false.</w:t>
      </w:r>
    </w:p>
    <w:p w14:paraId="001CABC6" w14:textId="776B5355" w:rsidR="003F2CCE" w:rsidRPr="003F2CCE" w:rsidRDefault="003F2CCE" w:rsidP="003F2CCE">
      <w:pPr>
        <w:spacing w:after="120"/>
        <w:jc w:val="both"/>
        <w:rPr>
          <w:rFonts w:ascii="Arial" w:hAnsi="Arial"/>
          <w:sz w:val="24"/>
        </w:rPr>
      </w:pPr>
      <w:r w:rsidRPr="003F2CCE">
        <w:rPr>
          <w:rFonts w:ascii="Arial" w:hAnsi="Arial"/>
          <w:sz w:val="24"/>
        </w:rPr>
        <w:t>È oggi questa la confusione che regna nella Chiesa: la non credibilità di chi annunzia e la confusione tra le parole. Non si sa più quali di esse sono vere, quali sono false.</w:t>
      </w:r>
      <w:r w:rsidR="00AA17EC">
        <w:rPr>
          <w:rFonts w:ascii="Arial" w:hAnsi="Arial"/>
          <w:sz w:val="24"/>
        </w:rPr>
        <w:t xml:space="preserve"> </w:t>
      </w:r>
      <w:r w:rsidRPr="003F2CCE">
        <w:rPr>
          <w:rFonts w:ascii="Arial" w:hAnsi="Arial"/>
          <w:sz w:val="24"/>
        </w:rPr>
        <w:t>Questo Angelo della Chiesa di Sardi era anche lui caduto nella trappola delle parole false. Tutti lo credevano vivo e gli manifestavano questa loro convinzione con parole che in verità erano false.</w:t>
      </w:r>
      <w:r w:rsidR="00AA17EC">
        <w:rPr>
          <w:rFonts w:ascii="Arial" w:hAnsi="Arial"/>
          <w:sz w:val="24"/>
        </w:rPr>
        <w:t xml:space="preserve"> </w:t>
      </w:r>
      <w:r w:rsidRPr="003F2CCE">
        <w:rPr>
          <w:rFonts w:ascii="Arial" w:hAnsi="Arial"/>
          <w:sz w:val="24"/>
        </w:rPr>
        <w:t>Chi si sa salvare dalla falsità delle parole degli uomini, di certo potrà sempre rimanere nella verità dell’unica Parola vera che è quella di Cristo Gesù.</w:t>
      </w:r>
    </w:p>
    <w:p w14:paraId="66F6745D" w14:textId="3C105943"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w:t>
      </w:r>
      <w:r w:rsidR="002E5F86">
        <w:rPr>
          <w:rFonts w:ascii="Arial" w:hAnsi="Arial"/>
          <w:b/>
          <w:sz w:val="24"/>
        </w:rPr>
        <w:t xml:space="preserve">] </w:t>
      </w:r>
      <w:r w:rsidRPr="003F2CCE">
        <w:rPr>
          <w:rFonts w:ascii="Arial" w:hAnsi="Arial"/>
          <w:b/>
          <w:sz w:val="24"/>
        </w:rPr>
        <w:t xml:space="preserve">Svegliati e rinvigorisci ciò che rimane e sta per morire, perché non ho trovato le tue opere perfette davanti al mio Dio. </w:t>
      </w:r>
    </w:p>
    <w:p w14:paraId="42CFD894" w14:textId="73E90D82" w:rsidR="003F2CCE" w:rsidRPr="003F2CCE" w:rsidRDefault="003F2CCE" w:rsidP="003F2CCE">
      <w:pPr>
        <w:spacing w:after="120"/>
        <w:jc w:val="both"/>
        <w:rPr>
          <w:rFonts w:ascii="Arial" w:hAnsi="Arial"/>
          <w:sz w:val="24"/>
        </w:rPr>
      </w:pPr>
      <w:r w:rsidRPr="003F2CCE">
        <w:rPr>
          <w:rFonts w:ascii="Arial" w:hAnsi="Arial"/>
          <w:sz w:val="24"/>
        </w:rPr>
        <w:t>Questo Angelo è chiamato a svegliarsi dalla sua illusione. L’illusione è il peggiore nemico dell’anima. Essa è via che conduce con speditezza alla dannazione eterna.</w:t>
      </w:r>
      <w:r w:rsidR="00AA17EC">
        <w:rPr>
          <w:rFonts w:ascii="Arial" w:hAnsi="Arial"/>
          <w:sz w:val="24"/>
        </w:rPr>
        <w:t xml:space="preserve"> </w:t>
      </w:r>
      <w:r w:rsidRPr="003F2CCE">
        <w:rPr>
          <w:rFonts w:ascii="Arial" w:hAnsi="Arial"/>
          <w:sz w:val="24"/>
        </w:rPr>
        <w:t>Non c’è peccato più grave che noi possiamo commettere contro i nostri fratelli dell’adulazione. Svegliarsi dall’adulazione è entrare nella verità della propria anima. È prendere coscienza di ciò che realmente si è.</w:t>
      </w:r>
      <w:r w:rsidR="00AA17EC">
        <w:rPr>
          <w:rFonts w:ascii="Arial" w:hAnsi="Arial"/>
          <w:sz w:val="24"/>
        </w:rPr>
        <w:t xml:space="preserve"> </w:t>
      </w:r>
      <w:r w:rsidRPr="003F2CCE">
        <w:rPr>
          <w:rFonts w:ascii="Arial" w:hAnsi="Arial"/>
          <w:sz w:val="24"/>
        </w:rPr>
        <w:t>Questo è l’altro grande pericolo dell’anima cristiana: chi è in grado di dire al fratello la giusta, esatta verità della sua anima? Chi ha questa capacità? Chi ha questa libertà per farlo?</w:t>
      </w:r>
      <w:r w:rsidR="00AA17EC">
        <w:rPr>
          <w:rFonts w:ascii="Arial" w:hAnsi="Arial"/>
          <w:sz w:val="24"/>
        </w:rPr>
        <w:t xml:space="preserve"> </w:t>
      </w:r>
      <w:r w:rsidRPr="003F2CCE">
        <w:rPr>
          <w:rFonts w:ascii="Arial" w:hAnsi="Arial"/>
          <w:sz w:val="24"/>
        </w:rPr>
        <w:t>Eppure la Chiesa dovrebbe reggersi proprio su questa capacità, su questa libertà. Noi siamo fratelli degli uomini proprio per questo: per dire loro la verità delle loro azioni, per discernere in loro verità e falsità delle opere che compiono.</w:t>
      </w:r>
      <w:r w:rsidR="00AA17EC">
        <w:rPr>
          <w:rFonts w:ascii="Arial" w:hAnsi="Arial"/>
          <w:sz w:val="24"/>
        </w:rPr>
        <w:t xml:space="preserve"> </w:t>
      </w:r>
      <w:r w:rsidRPr="003F2CCE">
        <w:rPr>
          <w:rFonts w:ascii="Arial" w:hAnsi="Arial"/>
          <w:sz w:val="24"/>
        </w:rPr>
        <w:t>Può esercitare questa libertà chi è disposto ad andare in croce, chi ha raggiunto la più alta povertà in spirito, chi è libero da tutto e da tutti, chi vuole una cosa sola: la salvezza eterna dei suoi fratelli.</w:t>
      </w:r>
      <w:r w:rsidR="00AA17EC">
        <w:rPr>
          <w:rFonts w:ascii="Arial" w:hAnsi="Arial"/>
          <w:sz w:val="24"/>
        </w:rPr>
        <w:t xml:space="preserve"> </w:t>
      </w:r>
      <w:r w:rsidRPr="003F2CCE">
        <w:rPr>
          <w:rFonts w:ascii="Arial" w:hAnsi="Arial"/>
          <w:sz w:val="24"/>
        </w:rPr>
        <w:t>Cristo Gesù per questa libertà esercitata è finito sulla Croce.</w:t>
      </w:r>
      <w:r w:rsidR="00462CCA">
        <w:rPr>
          <w:rFonts w:ascii="Arial" w:hAnsi="Arial"/>
          <w:sz w:val="24"/>
        </w:rPr>
        <w:t xml:space="preserve"> </w:t>
      </w:r>
      <w:r w:rsidRPr="003F2CCE">
        <w:rPr>
          <w:rFonts w:ascii="Arial" w:hAnsi="Arial"/>
          <w:sz w:val="24"/>
        </w:rPr>
        <w:t>Esempio di come si vive questa libertà è San Paolo.</w:t>
      </w:r>
    </w:p>
    <w:p w14:paraId="3AB476FD"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lastRenderedPageBreak/>
        <w:t xml:space="preserve">Lettera ai Galati - cap. 2,1-21: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Ora neppure Tito, che era con me, sebbene fosse greco, fu obbligato a farsi circoncidere. E questo proprio a causa dei falsi fratelli che si erano intromessi a spiare la libertà che abbiamo in Cristo Gesù, allo scopo di renderci schiavi. Ad essi però non cedemmo, per riguardo, neppure un istante, perché la verità del vangelo continuasse a rimanere salda tra di voi. </w:t>
      </w:r>
    </w:p>
    <w:p w14:paraId="38459DDB"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Da parte dunque delle persone più ragguardevoli quali fossero allora non m'interessa, perché Dio non bada a persona alcuna a me, da quelle persone ragguardevoli, non fu imposto nulla di più. Anzi, visto che a me era stato affidato il vangelo per i non circoncisi, come a Pietro quello per i circoncisi poiché colui che aveva agito in Pietro per farne un apostolo dei circoncisi aveva agito anche in me per i pagani e riconoscendo la grazia a me conferita, Giacomo, Cefa e Giovanni, ritenuti le colonne, diedero a me e a Barnaba la loro destra in segno di comunione, perché noi andassimo verso i pagani ed essi verso i circoncisi. Soltanto ci pregarono di ricordarci dei poveri: ciò che mi sono proprio preoccupato di fare. </w:t>
      </w:r>
    </w:p>
    <w:p w14:paraId="61C59B25"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Ma quando Cefa venne ad Antiochia, mi opposi a lui a viso aperto perché evidentemente aveva torto. Infatti, prima che giungessero alcuni da parte di Giacomo, egli prendeva cibo insieme ai pagani; ma dopo la loro venuta, cominciò a evitarli e a tenersi in disparte, per timore dei circoncisi. E anche gli altri Giudei lo imitarono nella simulazione, al punto che anche Barnaba si lasciò attirare nella loro ipocrisia. Ora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w:t>
      </w:r>
    </w:p>
    <w:p w14:paraId="74DDCA4E"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Se pertanto noi che cerchiamo la giustificazione in Cristo siamo trovati peccatori come gli altri, forse Cristo è ministro del peccato? Impossibile! Infatti se io riedifico quello che ho demolito, mi denuncio come trasgressore. In realtà mediante la legge io sono morto alla legge, per vivere per Dio. Sono stato crocifisso con Cristo e non sono più io che vivo, ma Cristo vive in me. Questa vita nella carne, io la vivo nella fede del Figlio di Dio, che mi ha amato e ha dato se stesso per me. Non annullo dunque la grazia di Dio; infatti se la giustificazione viene dalla legge, Cristo è morto invano”. </w:t>
      </w:r>
    </w:p>
    <w:p w14:paraId="4697ABD6" w14:textId="0177C76D" w:rsidR="003F2CCE" w:rsidRPr="003F2CCE" w:rsidRDefault="003F2CCE" w:rsidP="003F2CCE">
      <w:pPr>
        <w:spacing w:after="120"/>
        <w:jc w:val="both"/>
        <w:rPr>
          <w:rFonts w:ascii="Arial" w:hAnsi="Arial"/>
          <w:sz w:val="24"/>
        </w:rPr>
      </w:pPr>
      <w:r w:rsidRPr="003F2CCE">
        <w:rPr>
          <w:rFonts w:ascii="Arial" w:hAnsi="Arial"/>
          <w:sz w:val="24"/>
        </w:rPr>
        <w:lastRenderedPageBreak/>
        <w:t>C’è però in questo Angelo ancora un seme di verità che non è morto, rimane nel suo cuore, ma sta per morire.</w:t>
      </w:r>
      <w:r w:rsidR="002D35B4">
        <w:rPr>
          <w:rFonts w:ascii="Arial" w:hAnsi="Arial"/>
          <w:sz w:val="24"/>
        </w:rPr>
        <w:t xml:space="preserve"> </w:t>
      </w:r>
      <w:r w:rsidRPr="003F2CCE">
        <w:rPr>
          <w:rFonts w:ascii="Arial" w:hAnsi="Arial"/>
          <w:sz w:val="24"/>
        </w:rPr>
        <w:t>Questo seme di verità deve lui rinvigorire, facendolo germogliare, fino a divenire un grande albero.</w:t>
      </w:r>
      <w:r w:rsidR="002D35B4">
        <w:rPr>
          <w:rFonts w:ascii="Arial" w:hAnsi="Arial"/>
          <w:sz w:val="24"/>
        </w:rPr>
        <w:t xml:space="preserve"> </w:t>
      </w:r>
      <w:r w:rsidRPr="003F2CCE">
        <w:rPr>
          <w:rFonts w:ascii="Arial" w:hAnsi="Arial"/>
          <w:sz w:val="24"/>
        </w:rPr>
        <w:t>Anche questa è divina capacità: trovare nel cuore ciò che ancora non è morto, per iniziare da esso la ricostruzione della propria vita.</w:t>
      </w:r>
      <w:r w:rsidR="002D35B4">
        <w:rPr>
          <w:rFonts w:ascii="Arial" w:hAnsi="Arial"/>
          <w:sz w:val="24"/>
        </w:rPr>
        <w:t xml:space="preserve"> </w:t>
      </w:r>
      <w:r w:rsidRPr="003F2CCE">
        <w:rPr>
          <w:rFonts w:ascii="Arial" w:hAnsi="Arial"/>
          <w:sz w:val="24"/>
        </w:rPr>
        <w:t>Questa scienza divina dovrebbe possedere ogni pastore. Dovrebbe essere cioè in grado di conoscere ciò che nell’altro ancora non è morto, ciò che resta a modo di seme e partire da questa vita embrionale per sviluppare un’autentica vita cristiana.</w:t>
      </w:r>
    </w:p>
    <w:p w14:paraId="25B4112D" w14:textId="09368EF0" w:rsidR="003F2CCE" w:rsidRPr="003F2CCE" w:rsidRDefault="003F2CCE" w:rsidP="003F2CCE">
      <w:pPr>
        <w:spacing w:after="120"/>
        <w:jc w:val="both"/>
        <w:rPr>
          <w:rFonts w:ascii="Arial" w:hAnsi="Arial"/>
          <w:sz w:val="24"/>
        </w:rPr>
      </w:pPr>
      <w:r w:rsidRPr="003F2CCE">
        <w:rPr>
          <w:rFonts w:ascii="Arial" w:hAnsi="Arial"/>
          <w:sz w:val="24"/>
        </w:rPr>
        <w:t>Viene detto anche il motivo per cui quest’uomo è morto. È morto perché le sue opere non sono state trovate perfette dinanzi a Dio. Dio è detto “il mio Dio”, perché Dio è il Padre di Cristo Gesù ed è anche il Dio di Cristo Gesù, a motivo della sua vera umanità. Cristo Gesù è vero Dio e vero uomo. In ragione della sua vera umanità Dio è anche il suo Dio.</w:t>
      </w:r>
      <w:r w:rsidR="002D35B4">
        <w:rPr>
          <w:rFonts w:ascii="Arial" w:hAnsi="Arial"/>
          <w:sz w:val="24"/>
        </w:rPr>
        <w:t xml:space="preserve"> </w:t>
      </w:r>
      <w:r w:rsidRPr="003F2CCE">
        <w:rPr>
          <w:rFonts w:ascii="Arial" w:hAnsi="Arial"/>
          <w:sz w:val="24"/>
        </w:rPr>
        <w:t>Dio non ama le nostre opere. Dio ama le sue opere. Quali sono le sue opere? Una sola è la sua opera: l’obbedienza ad ogni sua Parola.</w:t>
      </w:r>
      <w:r w:rsidR="002D35B4">
        <w:rPr>
          <w:rFonts w:ascii="Arial" w:hAnsi="Arial"/>
          <w:sz w:val="24"/>
        </w:rPr>
        <w:t xml:space="preserve"> </w:t>
      </w:r>
      <w:r w:rsidRPr="003F2CCE">
        <w:rPr>
          <w:rFonts w:ascii="Arial" w:hAnsi="Arial"/>
          <w:sz w:val="24"/>
        </w:rPr>
        <w:t>L’opera di Dio è la nostra obbedienza perfetta alla sua volontà. Dove non c’è volontà di Dio, lì non ci sono opere di Dio. Lì c’è solo opera dell’uomo.</w:t>
      </w:r>
      <w:r w:rsidR="00462CCA">
        <w:rPr>
          <w:rFonts w:ascii="Arial" w:hAnsi="Arial"/>
          <w:sz w:val="24"/>
        </w:rPr>
        <w:t xml:space="preserve"> </w:t>
      </w:r>
      <w:r w:rsidRPr="003F2CCE">
        <w:rPr>
          <w:rFonts w:ascii="Arial" w:hAnsi="Arial"/>
          <w:sz w:val="24"/>
        </w:rPr>
        <w:t>Queste opere attestano la nostra morte all’obbedienza, perché solo sottraendoci all’obbedienza, possiamo compiere le nostre opere.</w:t>
      </w:r>
    </w:p>
    <w:p w14:paraId="0803AFC3" w14:textId="7A2926FC"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[3</w:t>
      </w:r>
      <w:r w:rsidR="002E5F86">
        <w:rPr>
          <w:rFonts w:ascii="Arial" w:hAnsi="Arial"/>
          <w:b/>
          <w:sz w:val="24"/>
        </w:rPr>
        <w:t xml:space="preserve">] </w:t>
      </w:r>
      <w:r w:rsidRPr="003F2CCE">
        <w:rPr>
          <w:rFonts w:ascii="Arial" w:hAnsi="Arial"/>
          <w:b/>
          <w:sz w:val="24"/>
        </w:rPr>
        <w:t xml:space="preserve">Ricorda dunque come hai accolto la parola, osservala e ravvediti, perché se non sarai vigilante, verrò come un ladro senza che tu sappia in quale ora io verrò da te. </w:t>
      </w:r>
    </w:p>
    <w:p w14:paraId="528BAD25" w14:textId="2C4DCDD1" w:rsidR="003F2CCE" w:rsidRPr="003F2CCE" w:rsidRDefault="003F2CCE" w:rsidP="003F2CCE">
      <w:pPr>
        <w:spacing w:after="120"/>
        <w:jc w:val="both"/>
        <w:rPr>
          <w:rFonts w:ascii="Arial" w:hAnsi="Arial"/>
          <w:sz w:val="24"/>
        </w:rPr>
      </w:pPr>
      <w:r w:rsidRPr="003F2CCE">
        <w:rPr>
          <w:rFonts w:ascii="Arial" w:hAnsi="Arial"/>
          <w:sz w:val="24"/>
        </w:rPr>
        <w:t>Il Signore Gesù indica a questo Angelo anche la metodologia da seguire.</w:t>
      </w:r>
      <w:r w:rsidR="002D35B4">
        <w:rPr>
          <w:rFonts w:ascii="Arial" w:hAnsi="Arial"/>
          <w:sz w:val="24"/>
        </w:rPr>
        <w:t xml:space="preserve"> </w:t>
      </w:r>
      <w:r w:rsidRPr="003F2CCE">
        <w:rPr>
          <w:rFonts w:ascii="Arial" w:hAnsi="Arial"/>
          <w:sz w:val="24"/>
        </w:rPr>
        <w:t>Questo Angelo è chiamato a riflettere sul momento iniziale della sua fede, quando ha accolto la Parola.</w:t>
      </w:r>
      <w:r w:rsidR="002D35B4">
        <w:rPr>
          <w:rFonts w:ascii="Arial" w:hAnsi="Arial"/>
          <w:sz w:val="24"/>
        </w:rPr>
        <w:t xml:space="preserve"> </w:t>
      </w:r>
      <w:r w:rsidRPr="003F2CCE">
        <w:rPr>
          <w:rFonts w:ascii="Arial" w:hAnsi="Arial"/>
          <w:sz w:val="24"/>
        </w:rPr>
        <w:t>Si deve ricordare di ciò che ha fatto nascere la fede in lui e riproporlo nuovamente come suo principio di stabilità, di fondatezza, di crescita inarrestabile.</w:t>
      </w:r>
      <w:r w:rsidR="002D35B4">
        <w:rPr>
          <w:rFonts w:ascii="Arial" w:hAnsi="Arial"/>
          <w:sz w:val="24"/>
        </w:rPr>
        <w:t xml:space="preserve"> </w:t>
      </w:r>
      <w:r w:rsidRPr="003F2CCE">
        <w:rPr>
          <w:rFonts w:ascii="Arial" w:hAnsi="Arial"/>
          <w:sz w:val="24"/>
        </w:rPr>
        <w:t>Il motivo di allora deve divenire motivo di ora, motivo di sempre. La verità di allora la verità di oggi e di domani.</w:t>
      </w:r>
      <w:r w:rsidR="002D35B4">
        <w:rPr>
          <w:rFonts w:ascii="Arial" w:hAnsi="Arial"/>
          <w:sz w:val="24"/>
        </w:rPr>
        <w:t xml:space="preserve"> </w:t>
      </w:r>
      <w:r w:rsidRPr="003F2CCE">
        <w:rPr>
          <w:rFonts w:ascii="Arial" w:hAnsi="Arial"/>
          <w:sz w:val="24"/>
        </w:rPr>
        <w:t>Rifondata la fede nuovamente, si ha più forza per iniziare ad osservarla, ma si ha anche una volontà più determinata per ravvedersi, convertirsi, ritornare nella Verità abbandonata, lasciata, trascurata.</w:t>
      </w:r>
      <w:r w:rsidR="002D35B4">
        <w:rPr>
          <w:rFonts w:ascii="Arial" w:hAnsi="Arial"/>
          <w:sz w:val="24"/>
        </w:rPr>
        <w:t xml:space="preserve"> </w:t>
      </w:r>
      <w:r w:rsidRPr="003F2CCE">
        <w:rPr>
          <w:rFonts w:ascii="Arial" w:hAnsi="Arial"/>
          <w:sz w:val="24"/>
        </w:rPr>
        <w:t>Questa regola metodologica deve essere sempre osservata. Sempre il principio iniziale deve essere rimesso a nuovo nel cuore.</w:t>
      </w:r>
      <w:r w:rsidR="002D35B4">
        <w:rPr>
          <w:rFonts w:ascii="Arial" w:hAnsi="Arial"/>
          <w:sz w:val="24"/>
        </w:rPr>
        <w:t xml:space="preserve"> </w:t>
      </w:r>
      <w:r w:rsidRPr="003F2CCE">
        <w:rPr>
          <w:rFonts w:ascii="Arial" w:hAnsi="Arial"/>
          <w:sz w:val="24"/>
        </w:rPr>
        <w:t>Se questo non avviene è facile a poco a poco scivolare dalla fede alla religiosità, dalla religiosità alla dimenticanza dello stesso Dio, dalla dimenticanza di Dio a vivere come se Lui non esistesse più nella nostra vita.</w:t>
      </w:r>
      <w:r w:rsidR="00462CCA">
        <w:rPr>
          <w:rFonts w:ascii="Arial" w:hAnsi="Arial"/>
          <w:sz w:val="24"/>
        </w:rPr>
        <w:t xml:space="preserve"> </w:t>
      </w:r>
      <w:r w:rsidRPr="003F2CCE">
        <w:rPr>
          <w:rFonts w:ascii="Arial" w:hAnsi="Arial"/>
          <w:sz w:val="24"/>
        </w:rPr>
        <w:t>In fondo è questo il pericolo nel quale è incappato questo Angelo. Lui viveva come se Dio non esistesse. A lui bastavano le sue opere. Lui aveva smesso di compiere le opere di Cristo, opere di Dio e dello Spirito Santo.</w:t>
      </w:r>
      <w:r w:rsidR="002D35B4">
        <w:rPr>
          <w:rFonts w:ascii="Arial" w:hAnsi="Arial"/>
          <w:sz w:val="24"/>
        </w:rPr>
        <w:t xml:space="preserve"> </w:t>
      </w:r>
      <w:r w:rsidRPr="003F2CCE">
        <w:rPr>
          <w:rFonts w:ascii="Arial" w:hAnsi="Arial"/>
          <w:sz w:val="24"/>
        </w:rPr>
        <w:t>San Pietro nella sua Seconda Lettera così pensa il fondamento primo della sua fede in Cristo Gesù:</w:t>
      </w:r>
    </w:p>
    <w:p w14:paraId="537E4BC4"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Seconda lettera di Pietro - cap.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w:t>
      </w:r>
      <w:r w:rsidRPr="002D35B4">
        <w:rPr>
          <w:rFonts w:ascii="Arial" w:hAnsi="Arial"/>
          <w:bCs/>
          <w:i/>
          <w:iCs/>
          <w:sz w:val="24"/>
        </w:rPr>
        <w:lastRenderedPageBreak/>
        <w:t xml:space="preserve">promessi, perché diventaste per loro mezzo partecipi della natura divina, essendo sfuggiti alla corruzione che è nel mondo a causa della concupiscenza. </w:t>
      </w:r>
    </w:p>
    <w:p w14:paraId="2F2D8A8D"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Chi invece non ha queste cose è cieco e miope, dimentico di essere stato purificato dai suoi antichi peccati. Quindi, fratelli, cercate di render sempre più sicura la vostra vocazione e la vostra elezione. Se farete questo non inciamperete mai. </w:t>
      </w:r>
    </w:p>
    <w:p w14:paraId="01290FBB"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Così infatti vi sarà ampiamente aperto l'ingresso nel regno eterno del Signore nostro e salvatore Gesù Cristo. Perciò penso di rammentarvi sempre queste cose, benché le sappiate e stiate saldi nella verità che possedete. </w:t>
      </w:r>
    </w:p>
    <w:p w14:paraId="1F4D1782"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6B8B8DE6"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44788EA6" w14:textId="27FDAE7C" w:rsidR="003F2CCE" w:rsidRPr="003F2CCE" w:rsidRDefault="003F2CCE" w:rsidP="003F2CCE">
      <w:pPr>
        <w:spacing w:after="120"/>
        <w:jc w:val="both"/>
        <w:rPr>
          <w:rFonts w:ascii="Arial" w:hAnsi="Arial"/>
          <w:sz w:val="24"/>
        </w:rPr>
      </w:pPr>
      <w:r w:rsidRPr="003F2CCE">
        <w:rPr>
          <w:rFonts w:ascii="Arial" w:hAnsi="Arial"/>
          <w:sz w:val="24"/>
        </w:rPr>
        <w:t>Di questo fondamento lui sempre si ricorda, lo ricorda ai discepoli di Gesù, perché anche loro si ricordino della verità iniziale che è penetrata nel loro cuore e perseverino in essa sino alla fine.</w:t>
      </w:r>
      <w:r w:rsidR="002D35B4">
        <w:rPr>
          <w:rFonts w:ascii="Arial" w:hAnsi="Arial"/>
          <w:sz w:val="24"/>
        </w:rPr>
        <w:t xml:space="preserve"> </w:t>
      </w:r>
      <w:r w:rsidRPr="003F2CCE">
        <w:rPr>
          <w:rFonts w:ascii="Arial" w:hAnsi="Arial"/>
          <w:sz w:val="24"/>
        </w:rPr>
        <w:t>Si ricorda l’inizio della fede, si osserva la Parola, si ritorna sui propri passi, convertendosi, ravvedendosi, chiedendo umilmente perdono al Signore, ricolmandosi nuovamente della sua grazia, percorrendo il cammino nella Parola sino alla fine.</w:t>
      </w:r>
      <w:r w:rsidR="002D35B4">
        <w:rPr>
          <w:rFonts w:ascii="Arial" w:hAnsi="Arial"/>
          <w:sz w:val="24"/>
        </w:rPr>
        <w:t xml:space="preserve"> </w:t>
      </w:r>
      <w:r w:rsidRPr="003F2CCE">
        <w:rPr>
          <w:rFonts w:ascii="Arial" w:hAnsi="Arial"/>
          <w:sz w:val="24"/>
        </w:rPr>
        <w:t>Non solo, ogni giorno bisogna vivere nella più grande vigilanza, affinché non ci si stanchi di perseverare e nuovamente si ricada nell’abbandono della Parola.</w:t>
      </w:r>
      <w:r w:rsidR="002D35B4">
        <w:rPr>
          <w:rFonts w:ascii="Arial" w:hAnsi="Arial"/>
          <w:sz w:val="24"/>
        </w:rPr>
        <w:t xml:space="preserve"> </w:t>
      </w:r>
      <w:r w:rsidRPr="003F2CCE">
        <w:rPr>
          <w:rFonts w:ascii="Arial" w:hAnsi="Arial"/>
          <w:sz w:val="24"/>
        </w:rPr>
        <w:t xml:space="preserve">La vita cristiana, se la si vuole portare al suo supremo completamento, necessita ogni giorno della più grande vigilanza. Un attimo di disattenzione e si è già preda della tentazione e del </w:t>
      </w:r>
      <w:r w:rsidRPr="003F2CCE">
        <w:rPr>
          <w:rFonts w:ascii="Arial" w:hAnsi="Arial"/>
          <w:sz w:val="24"/>
        </w:rPr>
        <w:lastRenderedPageBreak/>
        <w:t>peccato.</w:t>
      </w:r>
      <w:r w:rsidR="002D35B4">
        <w:rPr>
          <w:rFonts w:ascii="Arial" w:hAnsi="Arial"/>
          <w:sz w:val="24"/>
        </w:rPr>
        <w:t xml:space="preserve"> </w:t>
      </w:r>
      <w:r w:rsidRPr="003F2CCE">
        <w:rPr>
          <w:rFonts w:ascii="Arial" w:hAnsi="Arial"/>
          <w:sz w:val="24"/>
        </w:rPr>
        <w:t>Si ricorda, si osserva, ci si ravvede, si rimane in stato di perenne vigilanza: ecco la metodologia che sempre si deve osservare se si vuole portare a termine il nostro cammino nella Parola di Gesù; se si vogliono compiere le opere di Dio; se si vuole edificare il nostro edificio spirituale su un fondamento solido, ben fermo, stabile. Questo fondamento è la fede nella Parola e la sua crescita costante in essa.</w:t>
      </w:r>
    </w:p>
    <w:p w14:paraId="3B29A7E2" w14:textId="0B6C91BC" w:rsidR="003F2CCE" w:rsidRPr="003F2CCE" w:rsidRDefault="003F2CCE" w:rsidP="003F2CCE">
      <w:pPr>
        <w:spacing w:after="120"/>
        <w:jc w:val="both"/>
        <w:rPr>
          <w:rFonts w:ascii="Arial" w:hAnsi="Arial"/>
          <w:sz w:val="24"/>
        </w:rPr>
      </w:pPr>
      <w:r w:rsidRPr="003F2CCE">
        <w:rPr>
          <w:rFonts w:ascii="Arial" w:hAnsi="Arial"/>
          <w:sz w:val="24"/>
        </w:rPr>
        <w:t>Se l’Angelo di questa Chiesa non sarà vigilante, anche se si è ravveduto, cadrà di nuovo nelle sue opere morte. È bene avvisato. Lui cadrà di nuovo nelle opere morte di un tempo, il Signore verrà come un ladro e lo strapperà da questa terra, lo porterà nell’eternità, dove è chiamato a</w:t>
      </w:r>
      <w:r w:rsidR="002E5F86">
        <w:rPr>
          <w:rFonts w:ascii="Arial" w:hAnsi="Arial"/>
          <w:sz w:val="24"/>
        </w:rPr>
        <w:t xml:space="preserve"> </w:t>
      </w:r>
      <w:r w:rsidRPr="003F2CCE">
        <w:rPr>
          <w:rFonts w:ascii="Arial" w:hAnsi="Arial"/>
          <w:sz w:val="24"/>
        </w:rPr>
        <w:t>rendere ragione della sua amministrazione.</w:t>
      </w:r>
      <w:r w:rsidR="002D35B4">
        <w:rPr>
          <w:rFonts w:ascii="Arial" w:hAnsi="Arial"/>
          <w:sz w:val="24"/>
        </w:rPr>
        <w:t xml:space="preserve"> </w:t>
      </w:r>
      <w:r w:rsidRPr="003F2CCE">
        <w:rPr>
          <w:rFonts w:ascii="Arial" w:hAnsi="Arial"/>
          <w:sz w:val="24"/>
        </w:rPr>
        <w:t>Venire come un ladro significa non conoscenza assoluta del tempo, del luogo, delle circostanze, dei momenti. Quando il Signore verrà, è già venuto. Noi sappiamo che è già venuto, perché noi siamo già con Lui nell’eternità, per essere sottoposti al giudizio particolare.</w:t>
      </w:r>
      <w:r w:rsidR="002D35B4">
        <w:rPr>
          <w:rFonts w:ascii="Arial" w:hAnsi="Arial"/>
          <w:sz w:val="24"/>
        </w:rPr>
        <w:t xml:space="preserve"> </w:t>
      </w:r>
      <w:r w:rsidRPr="003F2CCE">
        <w:rPr>
          <w:rFonts w:ascii="Arial" w:hAnsi="Arial"/>
          <w:sz w:val="24"/>
        </w:rPr>
        <w:t>Ecco come il Nuovo Testamento parla del ladro e anche di Cristo Gesù che viene come un ladro.</w:t>
      </w:r>
    </w:p>
    <w:p w14:paraId="481A64D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“Questo considerate: se il padrone di casa sapesse in quale ora della notte viene il ladro, veglierebbe e non si lascerebbe scassinare la casa” (Mt 24,43). </w:t>
      </w:r>
    </w:p>
    <w:p w14:paraId="379A65F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“Sappiate bene questo: se il padrone di casa sapesse a che ora viene il ladro, non si lascerebbe scassinare la casa” (Lc 12,39). </w:t>
      </w:r>
    </w:p>
    <w:p w14:paraId="3947805D" w14:textId="554DC25D"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“Infatti voi ben sapete che come un ladro di</w:t>
      </w:r>
      <w:r w:rsidR="002E5F86" w:rsidRPr="002D35B4">
        <w:rPr>
          <w:rFonts w:ascii="Arial" w:hAnsi="Arial"/>
          <w:i/>
          <w:iCs/>
          <w:sz w:val="24"/>
        </w:rPr>
        <w:t xml:space="preserve"> </w:t>
      </w:r>
      <w:r w:rsidRPr="002D35B4">
        <w:rPr>
          <w:rFonts w:ascii="Arial" w:hAnsi="Arial"/>
          <w:i/>
          <w:iCs/>
          <w:sz w:val="24"/>
        </w:rPr>
        <w:t xml:space="preserve">notte, così verrà il giorno del Signore” (1Ts 5,2). </w:t>
      </w:r>
    </w:p>
    <w:p w14:paraId="07144761" w14:textId="591A40C4"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“Ma voi, fratelli, non siete</w:t>
      </w:r>
      <w:r w:rsidR="002E5F86" w:rsidRPr="002D35B4">
        <w:rPr>
          <w:rFonts w:ascii="Arial" w:hAnsi="Arial"/>
          <w:i/>
          <w:iCs/>
          <w:sz w:val="24"/>
        </w:rPr>
        <w:t xml:space="preserve"> </w:t>
      </w:r>
      <w:r w:rsidRPr="002D35B4">
        <w:rPr>
          <w:rFonts w:ascii="Arial" w:hAnsi="Arial"/>
          <w:i/>
          <w:iCs/>
          <w:sz w:val="24"/>
        </w:rPr>
        <w:t>nelle tenebre, così che quel giorno possa sorprendervi come un ladro”</w:t>
      </w:r>
      <w:r w:rsidR="002E5F86" w:rsidRPr="002D35B4">
        <w:rPr>
          <w:rFonts w:ascii="Arial" w:hAnsi="Arial"/>
          <w:i/>
          <w:iCs/>
          <w:sz w:val="24"/>
        </w:rPr>
        <w:t xml:space="preserve"> </w:t>
      </w:r>
      <w:r w:rsidRPr="002D35B4">
        <w:rPr>
          <w:rFonts w:ascii="Arial" w:hAnsi="Arial"/>
          <w:i/>
          <w:iCs/>
          <w:sz w:val="24"/>
        </w:rPr>
        <w:t xml:space="preserve">(1Ts 6,4). </w:t>
      </w:r>
    </w:p>
    <w:p w14:paraId="300314A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“Il giorno del Signore verrà come un ladro; allora i cieli con fragore passeranno, gli elementi consumati dal calore si dissolveranno e la terra con quanto c'è in essa sarà distrutta” (2Pt 3,10). </w:t>
      </w:r>
    </w:p>
    <w:p w14:paraId="013D12C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“Ricorda dunque come hai accolto la parola, osservala e ravvediti, perché se non sarai vigilante, verrò come un ladro senza che tu sappia in quale ora io verrò da te” (Ap 3,3). </w:t>
      </w:r>
    </w:p>
    <w:p w14:paraId="1F0645A5"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“Ecco, io vengo come un ladro. Beato chi è vigilante e conserva le sue vesti per non andar nudo e lasciar vedere le sue vergogne” (Ap 16,15). </w:t>
      </w:r>
    </w:p>
    <w:p w14:paraId="74B36244" w14:textId="31830D5B" w:rsidR="003F2CCE" w:rsidRPr="003F2CCE" w:rsidRDefault="003F2CCE" w:rsidP="003F2CCE">
      <w:pPr>
        <w:spacing w:after="120"/>
        <w:jc w:val="both"/>
        <w:rPr>
          <w:rFonts w:ascii="Arial" w:hAnsi="Arial"/>
          <w:sz w:val="24"/>
        </w:rPr>
      </w:pPr>
      <w:r w:rsidRPr="003F2CCE">
        <w:rPr>
          <w:rFonts w:ascii="Arial" w:hAnsi="Arial"/>
          <w:sz w:val="24"/>
        </w:rPr>
        <w:t>Quest’Angelo ora lo sa: non potrà vivere come gli pare. Lui dovrà ritornare nella purezza della Parola e in essa perseverare per tutti i giorni della sua vita.</w:t>
      </w:r>
      <w:r w:rsidR="002D35B4">
        <w:rPr>
          <w:rFonts w:ascii="Arial" w:hAnsi="Arial"/>
          <w:sz w:val="24"/>
        </w:rPr>
        <w:t xml:space="preserve"> </w:t>
      </w:r>
      <w:r w:rsidRPr="003F2CCE">
        <w:rPr>
          <w:rFonts w:ascii="Arial" w:hAnsi="Arial"/>
          <w:sz w:val="24"/>
        </w:rPr>
        <w:t>Se non farà questo, sappia che il Signore potrebbe venire da un attimo all’altro per recidere la sua vita e sottoporlo a giudizio definitivo ed eterno.</w:t>
      </w:r>
      <w:r w:rsidR="002D35B4">
        <w:rPr>
          <w:rFonts w:ascii="Arial" w:hAnsi="Arial"/>
          <w:sz w:val="24"/>
        </w:rPr>
        <w:t xml:space="preserve"> </w:t>
      </w:r>
      <w:r w:rsidRPr="003F2CCE">
        <w:rPr>
          <w:rFonts w:ascii="Arial" w:hAnsi="Arial"/>
          <w:sz w:val="24"/>
        </w:rPr>
        <w:t>Il giudizio per lui sarà di sicuro negativo, perché non è rimasto vigilante nell’osservanza della Parola.</w:t>
      </w:r>
      <w:r w:rsidR="00462CCA">
        <w:rPr>
          <w:rFonts w:ascii="Arial" w:hAnsi="Arial"/>
          <w:sz w:val="24"/>
        </w:rPr>
        <w:t xml:space="preserve"> </w:t>
      </w:r>
      <w:r w:rsidRPr="003F2CCE">
        <w:rPr>
          <w:rFonts w:ascii="Arial" w:hAnsi="Arial"/>
          <w:sz w:val="24"/>
        </w:rPr>
        <w:t xml:space="preserve">Nessuno dovrà mai pensare di potersi prendere gioco del Signore. Nelle sue mani sono le chiavi della nostra storia personale. Lui la potrà chiudere quando vuole, al momento da Lui giudicato giusto. Poi ci sarà il giudizio senz’appello. È senza appello perché non c’è altra verità da cercare. </w:t>
      </w:r>
    </w:p>
    <w:p w14:paraId="20CDC60A" w14:textId="2717F078"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[4</w:t>
      </w:r>
      <w:r w:rsidR="002E5F86">
        <w:rPr>
          <w:rFonts w:ascii="Arial" w:hAnsi="Arial"/>
          <w:b/>
          <w:sz w:val="24"/>
        </w:rPr>
        <w:t xml:space="preserve">] </w:t>
      </w:r>
      <w:r w:rsidRPr="003F2CCE">
        <w:rPr>
          <w:rFonts w:ascii="Arial" w:hAnsi="Arial"/>
          <w:b/>
          <w:sz w:val="24"/>
        </w:rPr>
        <w:t xml:space="preserve">Tuttavia a Sardi vi sono alcuni che non hanno macchiato le loro vesti; essi mi scorteranno in vesti bianche, perché ne sono degni. </w:t>
      </w:r>
    </w:p>
    <w:p w14:paraId="1DBC3F9A" w14:textId="6A73C532" w:rsidR="003F2CCE" w:rsidRPr="003F2CCE" w:rsidRDefault="003F2CCE" w:rsidP="003F2CCE">
      <w:pPr>
        <w:spacing w:after="120"/>
        <w:jc w:val="both"/>
        <w:rPr>
          <w:rFonts w:ascii="Arial" w:hAnsi="Arial"/>
          <w:sz w:val="24"/>
        </w:rPr>
      </w:pPr>
      <w:r w:rsidRPr="003F2CCE">
        <w:rPr>
          <w:rFonts w:ascii="Arial" w:hAnsi="Arial"/>
          <w:sz w:val="24"/>
        </w:rPr>
        <w:lastRenderedPageBreak/>
        <w:t>La fede è verità della persona. Ognuno di noi la</w:t>
      </w:r>
      <w:r w:rsidR="002E5F86">
        <w:rPr>
          <w:rFonts w:ascii="Arial" w:hAnsi="Arial"/>
          <w:sz w:val="24"/>
        </w:rPr>
        <w:t xml:space="preserve"> </w:t>
      </w:r>
      <w:r w:rsidRPr="003F2CCE">
        <w:rPr>
          <w:rFonts w:ascii="Arial" w:hAnsi="Arial"/>
          <w:sz w:val="24"/>
        </w:rPr>
        <w:t>riceve dagli altri, ma poi spetta singolarmente a ciascuno portarla a maturazione, a buon frutto, vigilare per non cadere mai da essa, operare perché in essa si cresca di giorno in giorno.</w:t>
      </w:r>
      <w:r w:rsidR="002D35B4">
        <w:rPr>
          <w:rFonts w:ascii="Arial" w:hAnsi="Arial"/>
          <w:sz w:val="24"/>
        </w:rPr>
        <w:t xml:space="preserve"> </w:t>
      </w:r>
      <w:r w:rsidRPr="003F2CCE">
        <w:rPr>
          <w:rFonts w:ascii="Arial" w:hAnsi="Arial"/>
          <w:sz w:val="24"/>
        </w:rPr>
        <w:t>A Sardi non tutti hanno seguito l’esempio dell’Angelo. In questa Chiesa alcuni hanno saputo e voluto conservarsi nella verità della fede, vivendo una vita cristiana senza macchia.</w:t>
      </w:r>
      <w:r w:rsidR="002D35B4">
        <w:rPr>
          <w:rFonts w:ascii="Arial" w:hAnsi="Arial"/>
          <w:sz w:val="24"/>
        </w:rPr>
        <w:t xml:space="preserve"> </w:t>
      </w:r>
      <w:r w:rsidRPr="003F2CCE">
        <w:rPr>
          <w:rFonts w:ascii="Arial" w:hAnsi="Arial"/>
          <w:sz w:val="24"/>
        </w:rPr>
        <w:t xml:space="preserve">Questo significa: </w:t>
      </w:r>
      <w:r w:rsidRPr="003F2CCE">
        <w:rPr>
          <w:rFonts w:ascii="Arial" w:hAnsi="Arial"/>
          <w:i/>
          <w:sz w:val="24"/>
        </w:rPr>
        <w:t>“Non hanno macchiato le loro vesti”</w:t>
      </w:r>
      <w:r w:rsidRPr="003F2CCE">
        <w:rPr>
          <w:rFonts w:ascii="Arial" w:hAnsi="Arial"/>
          <w:sz w:val="24"/>
        </w:rPr>
        <w:t>: Costoro non si sono contaminati con l’infedeltà, con l’immoralità, con ogni altro peccato.</w:t>
      </w:r>
      <w:r w:rsidR="002D35B4">
        <w:rPr>
          <w:rFonts w:ascii="Arial" w:hAnsi="Arial"/>
          <w:sz w:val="24"/>
        </w:rPr>
        <w:t xml:space="preserve"> </w:t>
      </w:r>
      <w:r w:rsidRPr="003F2CCE">
        <w:rPr>
          <w:rFonts w:ascii="Arial" w:hAnsi="Arial"/>
          <w:sz w:val="24"/>
        </w:rPr>
        <w:t>Di loro Gesù attesta la fedeltà alla sua Parola, alla sua Dottrina, alla sua Verità.</w:t>
      </w:r>
    </w:p>
    <w:p w14:paraId="427CF8B0" w14:textId="46D7D9D2" w:rsidR="003F2CCE" w:rsidRPr="003F2CCE" w:rsidRDefault="003F2CCE" w:rsidP="003F2CCE">
      <w:pPr>
        <w:spacing w:after="120"/>
        <w:jc w:val="both"/>
        <w:rPr>
          <w:rFonts w:ascii="Arial" w:hAnsi="Arial"/>
          <w:sz w:val="24"/>
        </w:rPr>
      </w:pPr>
      <w:r w:rsidRPr="003F2CCE">
        <w:rPr>
          <w:rFonts w:ascii="Arial" w:hAnsi="Arial"/>
          <w:sz w:val="24"/>
        </w:rPr>
        <w:t>Qual è il premio che Gesù riserverà loro?</w:t>
      </w:r>
      <w:r w:rsidR="002D35B4">
        <w:rPr>
          <w:rFonts w:ascii="Arial" w:hAnsi="Arial"/>
          <w:sz w:val="24"/>
        </w:rPr>
        <w:t xml:space="preserve"> </w:t>
      </w:r>
      <w:r w:rsidRPr="003F2CCE">
        <w:rPr>
          <w:rFonts w:ascii="Arial" w:hAnsi="Arial"/>
          <w:sz w:val="24"/>
        </w:rPr>
        <w:t>Quello di essere loro sempre con Lui. Quello di fargli da scorta, di accompagnarlo sempre nel suo cielo.</w:t>
      </w:r>
      <w:r w:rsidR="002D35B4">
        <w:rPr>
          <w:rFonts w:ascii="Arial" w:hAnsi="Arial"/>
          <w:sz w:val="24"/>
        </w:rPr>
        <w:t xml:space="preserve"> </w:t>
      </w:r>
      <w:r w:rsidRPr="003F2CCE">
        <w:rPr>
          <w:rFonts w:ascii="Arial" w:hAnsi="Arial"/>
          <w:sz w:val="24"/>
        </w:rPr>
        <w:t>Sono degni di accompagnarlo per tutta l’eternità, perché hanno consacrato sulla terra la loro vita a Lui, per il compimento della sua volontà.</w:t>
      </w:r>
      <w:r w:rsidR="002D35B4">
        <w:rPr>
          <w:rFonts w:ascii="Arial" w:hAnsi="Arial"/>
          <w:sz w:val="24"/>
        </w:rPr>
        <w:t xml:space="preserve"> </w:t>
      </w:r>
      <w:r w:rsidRPr="003F2CCE">
        <w:rPr>
          <w:rFonts w:ascii="Arial" w:hAnsi="Arial"/>
          <w:sz w:val="24"/>
        </w:rPr>
        <w:t>Loro lo hanno servito sulla terra, Gesù vuole che lo servano anche nel Cielo, per tutti i giorni dell’eternità. Vuole che lo seguano in un modo assai particolare: facendogli da scorta. Precedendolo e seguendolo sempre. Vivendo sempre a contatto con Lui.</w:t>
      </w:r>
    </w:p>
    <w:p w14:paraId="311E5832" w14:textId="3A9C09CA" w:rsidR="003F2CCE" w:rsidRPr="003F2CCE" w:rsidRDefault="003F2CCE" w:rsidP="003F2CCE">
      <w:pPr>
        <w:spacing w:after="120"/>
        <w:jc w:val="both"/>
        <w:rPr>
          <w:rFonts w:ascii="Arial" w:hAnsi="Arial"/>
          <w:sz w:val="24"/>
        </w:rPr>
      </w:pPr>
      <w:r w:rsidRPr="003F2CCE">
        <w:rPr>
          <w:rFonts w:ascii="Arial" w:hAnsi="Arial"/>
          <w:sz w:val="24"/>
        </w:rPr>
        <w:t>La veste bianca è segno di appartenenza al Cielo, al Divino, all’Eternità, alla Verità, alla carità, a Dio.</w:t>
      </w:r>
      <w:r w:rsidR="002D35B4">
        <w:rPr>
          <w:rFonts w:ascii="Arial" w:hAnsi="Arial"/>
          <w:sz w:val="24"/>
        </w:rPr>
        <w:t xml:space="preserve"> </w:t>
      </w:r>
      <w:r w:rsidRPr="003F2CCE">
        <w:rPr>
          <w:rFonts w:ascii="Arial" w:hAnsi="Arial"/>
          <w:sz w:val="24"/>
        </w:rPr>
        <w:t>La veste bianca attesta per chi la possiede che Lui è di Dio, è consacrato a Lui, vive per Lui.</w:t>
      </w:r>
      <w:r w:rsidR="002D35B4">
        <w:rPr>
          <w:rFonts w:ascii="Arial" w:hAnsi="Arial"/>
          <w:sz w:val="24"/>
        </w:rPr>
        <w:t xml:space="preserve"> </w:t>
      </w:r>
      <w:r w:rsidRPr="003F2CCE">
        <w:rPr>
          <w:rFonts w:ascii="Arial" w:hAnsi="Arial"/>
          <w:sz w:val="24"/>
        </w:rPr>
        <w:t>Ecco alcuni esempi tratti dal Nuovo Testamento:</w:t>
      </w:r>
    </w:p>
    <w:p w14:paraId="742A4BA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fu trasfigurato davanti a loro; il suo volto brillò come il sole e le sue vesti divennero candide come la luce” (Mt 17,2). </w:t>
      </w:r>
    </w:p>
    <w:p w14:paraId="15A54F8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“Il suo aspetto era come la folgore e il suo vestito bianco come la neve” (Mt 28,3). </w:t>
      </w:r>
    </w:p>
    <w:p w14:paraId="01E91D0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le sue vesti divennero splendenti, bianchissime: nessun lavandaio sulla terra potrebbe renderle così bianche” (Mc 9,3). </w:t>
      </w:r>
    </w:p>
    <w:p w14:paraId="670A67D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“Entrando nel sepolcro, videro un giovane, seduto sulla destra, vestito d'una veste bianca, ed ebbero paura” (Mc 16,5). </w:t>
      </w:r>
    </w:p>
    <w:p w14:paraId="153F3B1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mentre pregava, il suo volto cambiò d'aspetto e la sua veste divenne candida e sfolgorante” (Lc 9,29). </w:t>
      </w:r>
    </w:p>
    <w:p w14:paraId="35CBB05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“Ma il padre disse ai servi: Presto, portate qui il vestito più bello e rivestitelo, mettetegli l'anello al dito e i calzari ai piedi” (Lc 15,22). </w:t>
      </w:r>
    </w:p>
    <w:p w14:paraId="623997A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“Mentre erano ancora incerte, ecco due uomini apparire vicino a loro in vesti sfolgoranti” (Lc 24,4). </w:t>
      </w:r>
    </w:p>
    <w:p w14:paraId="567CDB6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vide due angeli in bianche vesti, seduti l'uno dalla parte del capo e l'altro dei piedi, dove era stato posto il corpo di Gesù” (Gv 29,12). </w:t>
      </w:r>
    </w:p>
    <w:p w14:paraId="0EF90B0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poiché essi stavano fissando il cielo mentre egli se n'andava, ecco due uomini in bianche vesti si presentarono a loro” (At 1,10). </w:t>
      </w:r>
    </w:p>
    <w:p w14:paraId="0328EFE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“Cornelio allora rispose: Quattro giorni or sono, verso quest'ora, stavo recitando la preghiera delle tre del pomeriggio nella mia casa, quando mi si presentò un uomo in splendida veste” (At 10,30). </w:t>
      </w:r>
    </w:p>
    <w:p w14:paraId="5487202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“Tuttavia a Sardi vi sono alcuni che non hanno macchiato le loro vesti; essi mi scorteranno in vesti bianche, perché ne sono degni” (Ap 3,4). </w:t>
      </w:r>
    </w:p>
    <w:p w14:paraId="5EE9E98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 xml:space="preserve">“Il vincitore sarà dunque vestito di bianche vesti, non cancellerò il suo nome dal libro della vita, ma lo riconoscerò davanti al Padre mio e davanti ai suoi angeli” (Ap 3,5). </w:t>
      </w:r>
    </w:p>
    <w:p w14:paraId="4EB039E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“Ti consiglio di comperare da me oro purificato dal fuoco per diventare ricco, vesti bianche per coprirti e nascondere la vergognosa tua nudità e collirio per ungerti gli occhi e ricuperare la vista” (Ap 3,18). </w:t>
      </w:r>
    </w:p>
    <w:p w14:paraId="59AA41A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“Attorno al trono, poi, c'erano ventiquattro seggi e sui seggi stavano seduti ventiquattro vegliardi avvolti in candide vesti con corone d'oro sul capo” (Ap 4,1). </w:t>
      </w:r>
    </w:p>
    <w:p w14:paraId="73A5DC1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“Allora venne data a ciascuno di essi una veste candida e fu detto loro di pazientare ancora un poco, finché fosse completo il numero dei loro compagni di servizio e dei loro fratelli che dovevano essere uccisi come loro” (Ap 6,11). </w:t>
      </w:r>
    </w:p>
    <w:p w14:paraId="3CF852B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“Dopo ciò, apparve una moltitudine immensa, che nessuno poteva contare, di ogni nazione, razza, popolo e lingua. Tutti stavano in piedi davanti al trono e davanti all'Agnello, avvolti in vesti candide, e portavano palme nelle mani” (Ap 7,9). </w:t>
      </w:r>
    </w:p>
    <w:p w14:paraId="1D8913F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“Uno dei vegliardi allora si rivolse a me e disse: Quelli che sono vestiti di bianco, chi sono e donde vengono?” (Ap 7,3). </w:t>
      </w:r>
    </w:p>
    <w:p w14:paraId="2ECF9F0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“Gli risposi: Signore mio, tu lo sai. E lui: Essi sono coloro che sono passati attraverso la grande tribolazione e hanno lavato le loro vesti rendendole candide col sangue dell'Agnello” (Ap 7,14). </w:t>
      </w:r>
    </w:p>
    <w:p w14:paraId="6E14C78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“Nel cielo apparve poi un segno grandioso: una donna vestita di sole, con la luna sotto i suoi piedi e sul suo capo una corona di dodici stelle” (Ap 12,1). </w:t>
      </w:r>
    </w:p>
    <w:p w14:paraId="2E36724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“Dal tempio uscirono i sette angeli che avevano i sette flagelli, vestiti di lino puro, splendente, e cinti al petto di cinture d'oro” (Ap 15,6). </w:t>
      </w:r>
    </w:p>
    <w:p w14:paraId="79CB2CDD"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“Ecco, io vengo come un ladro. Beato chi è vigilante e conserva le sue vesti per non andar nudo e lasciar vedere le sue vergogne” (Ap 16,15). </w:t>
      </w:r>
    </w:p>
    <w:p w14:paraId="02850C0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“Le hanno dato una veste di lino puro splendente. La veste di lino sono le opere giuste dei santi” (Ap 19,8). </w:t>
      </w:r>
    </w:p>
    <w:p w14:paraId="452B383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“Gli eserciti del cielo lo seguono su cavalli bianchi, vestiti di lino bianco e puro” (Ap 19,14). </w:t>
      </w:r>
    </w:p>
    <w:p w14:paraId="26178CD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“Beati coloro che lavano le loro vesti: avranno parte all'albero della vita e potranno entrare per le porte nella città” (Ap 22,14). </w:t>
      </w:r>
    </w:p>
    <w:p w14:paraId="66998107" w14:textId="77C694ED" w:rsidR="003F2CCE" w:rsidRPr="003F2CCE" w:rsidRDefault="003F2CCE" w:rsidP="003F2CCE">
      <w:pPr>
        <w:spacing w:after="120"/>
        <w:jc w:val="both"/>
        <w:rPr>
          <w:rFonts w:ascii="Arial" w:hAnsi="Arial"/>
          <w:sz w:val="24"/>
        </w:rPr>
      </w:pPr>
      <w:r w:rsidRPr="003F2CCE">
        <w:rPr>
          <w:rFonts w:ascii="Arial" w:hAnsi="Arial"/>
          <w:sz w:val="24"/>
        </w:rPr>
        <w:t>Dio è luce purissima, bianchissima, splendente più del sole. Chi diviene partecipe della natura di Dio e vive quotidianamente della santità di Dio, anche lui a poco a poco diviene luce come Dio è Luce. Essendo luce è degno di seguire Cristo, Luce del mondo, scortandolo, ovunque Lui vada.</w:t>
      </w:r>
      <w:r w:rsidR="002D35B4">
        <w:rPr>
          <w:rFonts w:ascii="Arial" w:hAnsi="Arial"/>
          <w:sz w:val="24"/>
        </w:rPr>
        <w:t xml:space="preserve"> </w:t>
      </w:r>
      <w:r w:rsidRPr="003F2CCE">
        <w:rPr>
          <w:rFonts w:ascii="Arial" w:hAnsi="Arial"/>
          <w:sz w:val="24"/>
        </w:rPr>
        <w:t xml:space="preserve">È il premio eterno riservato ai giusti. </w:t>
      </w:r>
    </w:p>
    <w:p w14:paraId="29F7E494" w14:textId="7526F94C"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lastRenderedPageBreak/>
        <w:t>[5</w:t>
      </w:r>
      <w:r w:rsidR="002E5F86">
        <w:rPr>
          <w:rFonts w:ascii="Arial" w:hAnsi="Arial"/>
          <w:b/>
          <w:sz w:val="24"/>
        </w:rPr>
        <w:t xml:space="preserve">] </w:t>
      </w:r>
      <w:r w:rsidRPr="003F2CCE">
        <w:rPr>
          <w:rFonts w:ascii="Arial" w:hAnsi="Arial"/>
          <w:b/>
          <w:sz w:val="24"/>
        </w:rPr>
        <w:t xml:space="preserve">Il vincitore sarà dunque vestito di bianche vesti, non cancellerò il suo nome dal libro della vita, ma lo riconoscerò davanti al Padre mio e davanti ai suoi angeli. </w:t>
      </w:r>
    </w:p>
    <w:p w14:paraId="07AEAF62" w14:textId="7CCCC08D" w:rsidR="003F2CCE" w:rsidRPr="003F2CCE" w:rsidRDefault="003F2CCE" w:rsidP="003F2CCE">
      <w:pPr>
        <w:spacing w:after="120"/>
        <w:jc w:val="both"/>
        <w:rPr>
          <w:rFonts w:ascii="Arial" w:hAnsi="Arial"/>
          <w:sz w:val="24"/>
        </w:rPr>
      </w:pPr>
      <w:r w:rsidRPr="002D35B4">
        <w:rPr>
          <w:rFonts w:ascii="Arial" w:hAnsi="Arial"/>
          <w:sz w:val="24"/>
        </w:rPr>
        <w:t xml:space="preserve">Colui che persevera nella fede, vive di Parola, vigila per non cadere mai da essa, presta ogni attenzione per crescere ogni giorno di più, quando verrà il momento della morte il Signore lo renderà in tutto simile a Lui, lo rivestirà di Sé, lo ricolmerà della sua santità. Questo significa che </w:t>
      </w:r>
      <w:r w:rsidRPr="002D35B4">
        <w:rPr>
          <w:rFonts w:ascii="Arial" w:hAnsi="Arial"/>
          <w:i/>
          <w:sz w:val="24"/>
        </w:rPr>
        <w:t>“Il vincitore sarà vestito di bianche vesti”</w:t>
      </w:r>
      <w:r w:rsidRPr="002D35B4">
        <w:rPr>
          <w:rFonts w:ascii="Arial" w:hAnsi="Arial"/>
          <w:sz w:val="24"/>
        </w:rPr>
        <w:t>.</w:t>
      </w:r>
      <w:r w:rsidR="00462CCA">
        <w:rPr>
          <w:rFonts w:ascii="Arial" w:hAnsi="Arial"/>
          <w:sz w:val="24"/>
        </w:rPr>
        <w:t xml:space="preserve"> </w:t>
      </w:r>
      <w:r w:rsidRPr="002D35B4">
        <w:rPr>
          <w:rFonts w:ascii="Arial" w:hAnsi="Arial"/>
          <w:sz w:val="24"/>
        </w:rPr>
        <w:t>Starà per sempre con Dio, nella sua vita. Vivrà per essere di Dio, con Dio, per Lui in eterno.</w:t>
      </w:r>
      <w:r w:rsidR="002D35B4" w:rsidRPr="002D35B4">
        <w:rPr>
          <w:rFonts w:ascii="Arial" w:hAnsi="Arial"/>
          <w:sz w:val="24"/>
        </w:rPr>
        <w:t xml:space="preserve"> </w:t>
      </w:r>
      <w:r w:rsidRPr="002D35B4">
        <w:rPr>
          <w:rFonts w:ascii="Arial" w:hAnsi="Arial"/>
          <w:sz w:val="24"/>
        </w:rPr>
        <w:t xml:space="preserve">Questo significa: </w:t>
      </w:r>
      <w:r w:rsidRPr="002D35B4">
        <w:rPr>
          <w:rFonts w:ascii="Arial" w:hAnsi="Arial"/>
          <w:i/>
          <w:sz w:val="24"/>
        </w:rPr>
        <w:t>“Non cancellerò il suo nome dal libro della vita”</w:t>
      </w:r>
      <w:r w:rsidRPr="002D35B4">
        <w:rPr>
          <w:rFonts w:ascii="Arial" w:hAnsi="Arial"/>
          <w:sz w:val="24"/>
        </w:rPr>
        <w:t>. Lui è scritto nel libro di quanti appartengono al Cielo. In questo libro sarà scritto per tutta l’eternità.</w:t>
      </w:r>
      <w:r w:rsidR="002D35B4">
        <w:rPr>
          <w:rFonts w:ascii="Arial" w:hAnsi="Arial"/>
          <w:sz w:val="24"/>
        </w:rPr>
        <w:t xml:space="preserve"> </w:t>
      </w:r>
      <w:r w:rsidRPr="003F2CCE">
        <w:rPr>
          <w:rFonts w:ascii="Arial" w:hAnsi="Arial"/>
          <w:sz w:val="24"/>
        </w:rPr>
        <w:t>Solo Cristo Gesù ha il potere di scrivere e di cancellare. Lui scrive quanti sono vestiti di bianco; scrive quanti hanno perseverato sino alla fine e poi mai più li cancellerà.</w:t>
      </w:r>
      <w:r w:rsidR="00462CCA">
        <w:rPr>
          <w:rFonts w:ascii="Arial" w:hAnsi="Arial"/>
          <w:sz w:val="24"/>
        </w:rPr>
        <w:t xml:space="preserve"> </w:t>
      </w:r>
      <w:r w:rsidRPr="003F2CCE">
        <w:rPr>
          <w:rFonts w:ascii="Arial" w:hAnsi="Arial"/>
          <w:sz w:val="24"/>
        </w:rPr>
        <w:t>Se la morte avrà sigillato la nostra appartenenza al Signore, questa appartenenza sarà eterna.</w:t>
      </w:r>
      <w:r w:rsidR="002D35B4">
        <w:rPr>
          <w:rFonts w:ascii="Arial" w:hAnsi="Arial"/>
          <w:sz w:val="24"/>
        </w:rPr>
        <w:t xml:space="preserve"> </w:t>
      </w:r>
      <w:r w:rsidRPr="003F2CCE">
        <w:rPr>
          <w:rFonts w:ascii="Arial" w:hAnsi="Arial"/>
          <w:sz w:val="24"/>
        </w:rPr>
        <w:t>Il Paradiso come l’Inferno sono eterni. Eternità della gioia. Ma anche eternità della pena, o dannazione.</w:t>
      </w:r>
      <w:r w:rsidR="00462CCA">
        <w:rPr>
          <w:rFonts w:ascii="Arial" w:hAnsi="Arial"/>
          <w:sz w:val="24"/>
        </w:rPr>
        <w:t xml:space="preserve"> </w:t>
      </w:r>
      <w:r w:rsidRPr="003F2CCE">
        <w:rPr>
          <w:rFonts w:ascii="Arial" w:hAnsi="Arial"/>
          <w:sz w:val="24"/>
        </w:rPr>
        <w:t xml:space="preserve">Sul libro della vita così parla il Nuovo Testamento: </w:t>
      </w:r>
    </w:p>
    <w:p w14:paraId="538AFD7F"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prego te pure, mio fedele collaboratore, di aiutarle, poiché hanno combattuto per il vangelo insieme con me, con Clemente e con gli altri miei collaboratori, i cui nomi sono nel libro della vita” (Fil 4,3). </w:t>
      </w:r>
    </w:p>
    <w:p w14:paraId="162BC22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“Allora ho detto: Ecco, io vengo poiché di me sta scritto nel rotolo del libro per fare, o Dio, la tua volontà” (Eb 10,7). </w:t>
      </w:r>
    </w:p>
    <w:p w14:paraId="27C379C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“Il vincitore sarà dunque vestito di bianche vesti, non cancellerò il suo nome dal libro della vita, ma lo riconoscerò davanti al Padre mio e davanti ai suoi angeli” (Ap 3,5). </w:t>
      </w:r>
    </w:p>
    <w:p w14:paraId="1122AE1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“L'adorarono tutti gli abitanti della terra, il cui nome non è scritto fin dalla fondazione del mondo nel libro della vita dell'Agnello immolato” (Ap 13,8).</w:t>
      </w:r>
    </w:p>
    <w:p w14:paraId="7A7C8A8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17,8). </w:t>
      </w:r>
    </w:p>
    <w:p w14:paraId="16DC554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“Poi vidi i morti, grandi e piccoli, ritti davanti al trono. Furono aperti dei libri. Fu aperto anche un altro libro, quello della vita. I morti vennero giudicati in base a ciò che era scritto in quei libri, ciascuno secondo le sue opere” (Ap 20,12). </w:t>
      </w:r>
    </w:p>
    <w:p w14:paraId="1DBF9F9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chi non era scritto nel libro della vita fu gettato nello stagno di fuoco” (Ap 20,15). </w:t>
      </w:r>
    </w:p>
    <w:p w14:paraId="5B59484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“Non entrerà in essa nulla d'impuro, né chi commette abominio o falsità, ma solo quelli che sono scritti nel libro della vita dell'Agnello” (Ap 21,17). </w:t>
      </w:r>
    </w:p>
    <w:p w14:paraId="0B37AEE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chi toglierà qualche parola di questo libro profetico, Dio lo priverà dell'albero della vita e della città santa, descritti in questo libro” (Ap 22,19). </w:t>
      </w:r>
    </w:p>
    <w:p w14:paraId="1F937805" w14:textId="0133452A" w:rsidR="003F2CCE" w:rsidRPr="003F2CCE" w:rsidRDefault="003F2CCE" w:rsidP="003F2CCE">
      <w:pPr>
        <w:spacing w:after="120"/>
        <w:jc w:val="both"/>
        <w:rPr>
          <w:rFonts w:ascii="Arial" w:hAnsi="Arial"/>
          <w:sz w:val="24"/>
        </w:rPr>
      </w:pPr>
      <w:r w:rsidRPr="002D35B4">
        <w:rPr>
          <w:rFonts w:ascii="Arial" w:hAnsi="Arial"/>
          <w:sz w:val="24"/>
        </w:rPr>
        <w:lastRenderedPageBreak/>
        <w:t xml:space="preserve">Sull’altra affermazione: </w:t>
      </w:r>
      <w:r w:rsidRPr="002D35B4">
        <w:rPr>
          <w:rFonts w:ascii="Arial" w:hAnsi="Arial"/>
          <w:i/>
          <w:sz w:val="24"/>
        </w:rPr>
        <w:t xml:space="preserve">“ma lo riconoscerò davanti al Padre mio e davanti ai suoi angeli” </w:t>
      </w:r>
      <w:r w:rsidRPr="002D35B4">
        <w:rPr>
          <w:rFonts w:ascii="Arial" w:hAnsi="Arial"/>
          <w:sz w:val="24"/>
        </w:rPr>
        <w:t>vale quanto Gesù stesso ha già affermato nel suo Vangelo, pubblicamente ai suoi discepoli.</w:t>
      </w:r>
      <w:r w:rsidR="002D35B4">
        <w:rPr>
          <w:rFonts w:ascii="Arial" w:hAnsi="Arial"/>
          <w:sz w:val="24"/>
        </w:rPr>
        <w:t xml:space="preserve"> </w:t>
      </w:r>
      <w:r w:rsidRPr="003F2CCE">
        <w:rPr>
          <w:rFonts w:ascii="Arial" w:hAnsi="Arial"/>
          <w:sz w:val="24"/>
        </w:rPr>
        <w:t>Ecco il testo:</w:t>
      </w:r>
    </w:p>
    <w:p w14:paraId="777015A1"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Vangelo secondo Matteo - cap. 10,16-42: “Ecco: io vi mando come pecore in mezzo ai lupi; siate dunque prudenti come i serpenti e semplici come le colombe. Guardatevi dagli uomini, perché vi consegneranno ai loro tribunali e vi flagelleranno nelle loro sinagoghe; e sarete condotti davanti ai governatori e ai re per causa mia, per dare testimonianza a loro e ai pagani. </w:t>
      </w:r>
    </w:p>
    <w:p w14:paraId="21FABC1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quando vi consegneranno nelle loro mani, non preoccupatevi di come o di che cosa dovrete dire, perché vi sarà suggerito in quel momento ciò che dovrete dire: non siete infatti voi a parlare, ma è lo Spirito del Padre vostro che parla in voi. </w:t>
      </w:r>
    </w:p>
    <w:p w14:paraId="2B0DDEA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Il fratello darà a morte il fratello e il padre il figlio, e i figli insorgeranno contro i genitori e li faranno morire. E sarete odiati da tutti a causa del mio nome; ma chi persevererà sino alla fine sarà salvato. </w:t>
      </w:r>
    </w:p>
    <w:p w14:paraId="4E24480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w:t>
      </w:r>
    </w:p>
    <w:p w14:paraId="60ECCCD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w:t>
      </w:r>
    </w:p>
    <w:p w14:paraId="777B8E86"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w:t>
      </w:r>
    </w:p>
    <w:p w14:paraId="5A17A7E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w:t>
      </w:r>
      <w:r w:rsidRPr="002D35B4">
        <w:rPr>
          <w:rFonts w:ascii="Arial" w:hAnsi="Arial"/>
          <w:i/>
          <w:iCs/>
          <w:sz w:val="24"/>
        </w:rPr>
        <w:lastRenderedPageBreak/>
        <w:t xml:space="preserve">del profeta, e chi accoglie un giusto come giusto, avrà la ricompensa del giusto. E chi avrà dato anche solo un bicchiere di acqua fresca a uno di questi piccoli, perché è mio discepolo, in verità io vi dico: non perderà la sua ricompensa”. </w:t>
      </w:r>
    </w:p>
    <w:p w14:paraId="3932E690" w14:textId="0AAD3D30" w:rsidR="003F2CCE" w:rsidRPr="003F2CCE" w:rsidRDefault="003F2CCE" w:rsidP="003F2CCE">
      <w:pPr>
        <w:spacing w:after="120"/>
        <w:jc w:val="both"/>
        <w:rPr>
          <w:rFonts w:ascii="Arial" w:hAnsi="Arial"/>
          <w:sz w:val="24"/>
        </w:rPr>
      </w:pPr>
      <w:r w:rsidRPr="003F2CCE">
        <w:rPr>
          <w:rFonts w:ascii="Arial" w:hAnsi="Arial"/>
          <w:sz w:val="24"/>
        </w:rPr>
        <w:t>Si riconosce Cristo Gesù a prezzo della propria vita. Lui ha dato la vita per noi. Noi diamo la vita per Lui. Vita per vita, croce per croce, ma anche gloria per gloria.</w:t>
      </w:r>
      <w:r w:rsidR="002D35B4">
        <w:rPr>
          <w:rFonts w:ascii="Arial" w:hAnsi="Arial"/>
          <w:sz w:val="24"/>
        </w:rPr>
        <w:t xml:space="preserve"> </w:t>
      </w:r>
      <w:r w:rsidRPr="003F2CCE">
        <w:rPr>
          <w:rFonts w:ascii="Arial" w:hAnsi="Arial"/>
          <w:sz w:val="24"/>
        </w:rPr>
        <w:t xml:space="preserve">Il vincitore sarà vittorioso con Cristo il Vincitore, Colui che vince per vincere ancora, Colui che è il Vittorioso in eterno. </w:t>
      </w:r>
    </w:p>
    <w:p w14:paraId="70C403CB" w14:textId="1950DEF0"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[6</w:t>
      </w:r>
      <w:r w:rsidR="002E5F86">
        <w:rPr>
          <w:rFonts w:ascii="Arial" w:hAnsi="Arial"/>
          <w:b/>
          <w:sz w:val="24"/>
        </w:rPr>
        <w:t xml:space="preserve">] </w:t>
      </w:r>
      <w:r w:rsidRPr="003F2CCE">
        <w:rPr>
          <w:rFonts w:ascii="Arial" w:hAnsi="Arial"/>
          <w:b/>
          <w:sz w:val="24"/>
        </w:rPr>
        <w:t xml:space="preserve">Chi ha orecchi, ascolti ciò che lo Spirito dice alle Chiese. </w:t>
      </w:r>
    </w:p>
    <w:p w14:paraId="6F3EAB2C" w14:textId="6ADB27B9" w:rsidR="003F2CCE" w:rsidRPr="003F2CCE" w:rsidRDefault="003F2CCE" w:rsidP="003F2CCE">
      <w:pPr>
        <w:spacing w:after="120"/>
        <w:jc w:val="both"/>
        <w:rPr>
          <w:rFonts w:ascii="Arial" w:hAnsi="Arial"/>
          <w:sz w:val="24"/>
        </w:rPr>
      </w:pPr>
      <w:r w:rsidRPr="003F2CCE">
        <w:rPr>
          <w:rFonts w:ascii="Arial" w:hAnsi="Arial"/>
          <w:sz w:val="24"/>
        </w:rPr>
        <w:t>Quanto detto anche a questo Angelo, all’Angelo della Chiesa di Sardi, è Parola di Dio, Parola dello Spirito.</w:t>
      </w:r>
      <w:r w:rsidR="002D35B4">
        <w:rPr>
          <w:rFonts w:ascii="Arial" w:hAnsi="Arial"/>
          <w:sz w:val="24"/>
        </w:rPr>
        <w:t xml:space="preserve"> </w:t>
      </w:r>
      <w:r w:rsidRPr="003F2CCE">
        <w:rPr>
          <w:rFonts w:ascii="Arial" w:hAnsi="Arial"/>
          <w:sz w:val="24"/>
        </w:rPr>
        <w:t>Essa è degna di fede come ogni altra Parola di Dio.</w:t>
      </w:r>
      <w:r w:rsidR="002D35B4">
        <w:rPr>
          <w:rFonts w:ascii="Arial" w:hAnsi="Arial"/>
          <w:sz w:val="24"/>
        </w:rPr>
        <w:t xml:space="preserve"> </w:t>
      </w:r>
      <w:r w:rsidRPr="003F2CCE">
        <w:rPr>
          <w:rFonts w:ascii="Arial" w:hAnsi="Arial"/>
          <w:sz w:val="24"/>
        </w:rPr>
        <w:t>Una stessa dignità, uno stesso valore, uno stesso contenuto: verità eterna per ogni uomo.</w:t>
      </w:r>
      <w:r w:rsidR="002D35B4">
        <w:rPr>
          <w:rFonts w:ascii="Arial" w:hAnsi="Arial"/>
          <w:sz w:val="24"/>
        </w:rPr>
        <w:t xml:space="preserve"> </w:t>
      </w:r>
      <w:r w:rsidRPr="003F2CCE">
        <w:rPr>
          <w:rFonts w:ascii="Arial" w:hAnsi="Arial"/>
          <w:sz w:val="24"/>
        </w:rPr>
        <w:t>Lo si è già detto, ma è giusto che lo si ricordi: la Chiesa, in essa ogni suo ministro, ogni suo figlio, quanto dice, insegna, proclama, annunzia, ricorda, vuole, propone, deve essere solo ed esclusivamente Parola di Dio, Parola di Cristo Gesù, Parola dello Spirito di Dio.</w:t>
      </w:r>
      <w:r w:rsidR="00462CCA">
        <w:rPr>
          <w:rFonts w:ascii="Arial" w:hAnsi="Arial"/>
          <w:sz w:val="24"/>
        </w:rPr>
        <w:t xml:space="preserve"> </w:t>
      </w:r>
    </w:p>
    <w:p w14:paraId="4D9FD054" w14:textId="023AC8CF" w:rsidR="003F2CCE" w:rsidRPr="003F2CCE" w:rsidRDefault="003F2CCE" w:rsidP="003F2CCE">
      <w:pPr>
        <w:spacing w:after="120"/>
        <w:jc w:val="both"/>
        <w:rPr>
          <w:rFonts w:ascii="Arial" w:hAnsi="Arial"/>
          <w:sz w:val="24"/>
        </w:rPr>
      </w:pPr>
      <w:r w:rsidRPr="003F2CCE">
        <w:rPr>
          <w:rFonts w:ascii="Arial" w:hAnsi="Arial"/>
          <w:sz w:val="24"/>
        </w:rPr>
        <w:t>Nella Chiesa non è consentito a nessuno presentarsi con parole di uomini, parole proprie.</w:t>
      </w:r>
      <w:r w:rsidR="002D35B4">
        <w:rPr>
          <w:rFonts w:ascii="Arial" w:hAnsi="Arial"/>
          <w:sz w:val="24"/>
        </w:rPr>
        <w:t xml:space="preserve"> </w:t>
      </w:r>
      <w:r w:rsidRPr="003F2CCE">
        <w:rPr>
          <w:rFonts w:ascii="Arial" w:hAnsi="Arial"/>
          <w:sz w:val="24"/>
        </w:rPr>
        <w:t>Nella Chiesa solo Dio ha il diritto di Parola, perché solo Dio ha il diritto di Volontà.</w:t>
      </w:r>
      <w:r w:rsidR="002D35B4">
        <w:rPr>
          <w:rFonts w:ascii="Arial" w:hAnsi="Arial"/>
          <w:sz w:val="24"/>
        </w:rPr>
        <w:t xml:space="preserve"> </w:t>
      </w:r>
      <w:r w:rsidRPr="003F2CCE">
        <w:rPr>
          <w:rFonts w:ascii="Arial" w:hAnsi="Arial"/>
          <w:sz w:val="24"/>
        </w:rPr>
        <w:t>Nella Chiesa tutti gli altri hanno un solo diritto e un solo dovere: ascoltare ciò che dice lo Spirito, riferire ciò che dice lo Spirito, vivere fino alla morte ciò che</w:t>
      </w:r>
      <w:r w:rsidR="002D35B4">
        <w:rPr>
          <w:rFonts w:ascii="Arial" w:hAnsi="Arial"/>
          <w:sz w:val="24"/>
        </w:rPr>
        <w:t xml:space="preserve"> </w:t>
      </w:r>
      <w:r w:rsidRPr="003F2CCE">
        <w:rPr>
          <w:rFonts w:ascii="Arial" w:hAnsi="Arial"/>
          <w:sz w:val="24"/>
        </w:rPr>
        <w:t>dice lo Spirito.</w:t>
      </w:r>
      <w:r w:rsidR="002D35B4">
        <w:rPr>
          <w:rFonts w:ascii="Arial" w:hAnsi="Arial"/>
          <w:sz w:val="24"/>
        </w:rPr>
        <w:t xml:space="preserve"> </w:t>
      </w:r>
      <w:r w:rsidRPr="003F2CCE">
        <w:rPr>
          <w:rFonts w:ascii="Arial" w:hAnsi="Arial"/>
          <w:sz w:val="24"/>
        </w:rPr>
        <w:t>Nella Chiesa di Dio non c’è spazio per opinioni, idee, pensieri personali. Opinioni, pensieri, idee, parole nella Chiesa devono essere solo di Dio.</w:t>
      </w:r>
    </w:p>
    <w:p w14:paraId="07081437" w14:textId="60DD3B60" w:rsidR="003F2CCE" w:rsidRPr="003F2CCE" w:rsidRDefault="003F2CCE" w:rsidP="003F2CCE">
      <w:pPr>
        <w:spacing w:after="120"/>
        <w:jc w:val="both"/>
        <w:rPr>
          <w:rFonts w:ascii="Arial" w:hAnsi="Arial"/>
          <w:sz w:val="24"/>
        </w:rPr>
      </w:pPr>
      <w:r w:rsidRPr="003F2CCE">
        <w:rPr>
          <w:rFonts w:ascii="Arial" w:hAnsi="Arial"/>
          <w:sz w:val="24"/>
        </w:rPr>
        <w:t>La saggezza della Chiesa è una sola: sapersi e volersi spogliare di tutto ciò che promana dall’uomo, per rivestirsi solo ed esclusivamente di ciò che discende dall’Alto, da Dio.</w:t>
      </w:r>
      <w:r w:rsidR="002E5F86">
        <w:rPr>
          <w:rFonts w:ascii="Arial" w:hAnsi="Arial"/>
          <w:sz w:val="24"/>
        </w:rPr>
        <w:t xml:space="preserve"> </w:t>
      </w:r>
      <w:r w:rsidRPr="003F2CCE">
        <w:rPr>
          <w:rFonts w:ascii="Arial" w:hAnsi="Arial"/>
          <w:sz w:val="24"/>
        </w:rPr>
        <w:t xml:space="preserve">In questa saggezza è la sua vita, il suo presente, il suo futuro, la sua eternità beata. In questa saggezza è la verità che attrae, converte, redime, giustifica, salva. In questa saggezza c’è il sommo ed infinito bene per ogni uomo. </w:t>
      </w:r>
    </w:p>
    <w:p w14:paraId="5BFC3275" w14:textId="77777777" w:rsidR="003F2CCE" w:rsidRPr="003F2CCE" w:rsidRDefault="003F2CCE" w:rsidP="003F2CCE">
      <w:pPr>
        <w:spacing w:after="120"/>
        <w:jc w:val="both"/>
        <w:rPr>
          <w:rFonts w:ascii="Arial" w:hAnsi="Arial"/>
          <w:sz w:val="24"/>
        </w:rPr>
      </w:pPr>
    </w:p>
    <w:p w14:paraId="7528A059" w14:textId="77777777" w:rsidR="003F2CCE" w:rsidRPr="002E5F86" w:rsidRDefault="003F2CCE" w:rsidP="003B71AA">
      <w:pPr>
        <w:pStyle w:val="Corpotesto"/>
      </w:pPr>
      <w:bookmarkStart w:id="254" w:name="_Toc62146856"/>
      <w:r w:rsidRPr="002E5F86">
        <w:t>DI FILADELFIA</w:t>
      </w:r>
      <w:bookmarkEnd w:id="254"/>
    </w:p>
    <w:p w14:paraId="336026DA" w14:textId="6BB95853"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[7</w:t>
      </w:r>
      <w:r w:rsidR="002E5F86">
        <w:rPr>
          <w:rFonts w:ascii="Arial" w:hAnsi="Arial"/>
          <w:b/>
          <w:sz w:val="24"/>
        </w:rPr>
        <w:t xml:space="preserve">] </w:t>
      </w:r>
      <w:r w:rsidRPr="003F2CCE">
        <w:rPr>
          <w:rFonts w:ascii="Arial" w:hAnsi="Arial"/>
          <w:b/>
          <w:sz w:val="24"/>
        </w:rPr>
        <w:t xml:space="preserve">All'angelo della Chiesa di Filadelfia scrivi: Così parla il Santo, il Verace, Colui che ha la chiave di Davide: quando egli apre nessuno chiude, e quando chiude nessuno apre. </w:t>
      </w:r>
    </w:p>
    <w:p w14:paraId="65ED53F4" w14:textId="4D60174E" w:rsidR="003F2CCE" w:rsidRPr="003F2CCE" w:rsidRDefault="003F2CCE" w:rsidP="003F2CCE">
      <w:pPr>
        <w:spacing w:after="120"/>
        <w:jc w:val="both"/>
        <w:rPr>
          <w:rFonts w:ascii="Arial" w:hAnsi="Arial"/>
          <w:sz w:val="24"/>
        </w:rPr>
      </w:pPr>
      <w:r w:rsidRPr="003F2CCE">
        <w:rPr>
          <w:rFonts w:ascii="Arial" w:hAnsi="Arial"/>
          <w:sz w:val="24"/>
        </w:rPr>
        <w:t>Gesù viene presentato come il Santo. Il Santo è solo Dio.</w:t>
      </w:r>
      <w:r w:rsidR="002E5F86">
        <w:rPr>
          <w:rFonts w:ascii="Arial" w:hAnsi="Arial"/>
          <w:sz w:val="24"/>
        </w:rPr>
        <w:t xml:space="preserve"> </w:t>
      </w:r>
      <w:r w:rsidRPr="003F2CCE">
        <w:rPr>
          <w:rFonts w:ascii="Arial" w:hAnsi="Arial"/>
          <w:sz w:val="24"/>
        </w:rPr>
        <w:t>Lui è la Santità. È il Padre, la Fonte, la Sorgente eterna di ogni santità.</w:t>
      </w:r>
      <w:r w:rsidR="00462CCA">
        <w:rPr>
          <w:rFonts w:ascii="Arial" w:hAnsi="Arial"/>
          <w:sz w:val="24"/>
        </w:rPr>
        <w:t xml:space="preserve"> </w:t>
      </w:r>
      <w:r w:rsidRPr="003F2CCE">
        <w:rPr>
          <w:rFonts w:ascii="Arial" w:hAnsi="Arial"/>
          <w:sz w:val="24"/>
        </w:rPr>
        <w:t xml:space="preserve">Gesù si annunzia come il Verace. Il Verace è solo Dio. La veracità di Dio è la sua essenza eterna che è purissima, divina verità. In Lui non c’è ombra alcuna di imperfezione. Lui è la Perfezione eterna, la Perfezione che dona perfezione ad ogni altra cosa creata, sia animata che inanimata, sia spirituale che corporea, sia spirituale e corporea insieme. Gesù è il Verace perché la pienezza della verità appartiene alla Sua Persona divina, appartiene al Vero Dio e al Vero Uomo, appartiene all’anima, allo spirito, al corpo. In Lui – nature (divina ed umana), Persona divina, corpo, anima, spirito – mai vi è entrata imperfezione alcuna. Sempre, nell’eternità e nel tempo, è stato avvolto dalla verità più pura, più santa, più splendente. </w:t>
      </w:r>
    </w:p>
    <w:p w14:paraId="4F527600" w14:textId="067623CB" w:rsidR="003F2CCE" w:rsidRPr="003F2CCE" w:rsidRDefault="003F2CCE" w:rsidP="003F2CCE">
      <w:pPr>
        <w:spacing w:after="120"/>
        <w:jc w:val="both"/>
        <w:rPr>
          <w:rFonts w:ascii="Arial" w:hAnsi="Arial"/>
          <w:sz w:val="24"/>
        </w:rPr>
      </w:pPr>
      <w:r w:rsidRPr="003F2CCE">
        <w:rPr>
          <w:rFonts w:ascii="Arial" w:hAnsi="Arial"/>
          <w:sz w:val="24"/>
        </w:rPr>
        <w:lastRenderedPageBreak/>
        <w:t>Gesù si presenta come Colui che ha la chiave di Davide: Chi ha la chiave di Davide è solo il Signore. Lui è il Signore della storia. Signore unico, solo. Nessuno può mai cambiare la sua decisione. Se Lui chiude nessuno apre. Se Lui apre nessuno chiude. Non può nessun altro né chiudere e né aprire perché questo potere non gli è stato concesso.</w:t>
      </w:r>
      <w:r w:rsidR="002D35B4">
        <w:rPr>
          <w:rFonts w:ascii="Arial" w:hAnsi="Arial"/>
          <w:sz w:val="24"/>
        </w:rPr>
        <w:t xml:space="preserve"> </w:t>
      </w:r>
      <w:r w:rsidRPr="003F2CCE">
        <w:rPr>
          <w:rFonts w:ascii="Arial" w:hAnsi="Arial"/>
          <w:sz w:val="24"/>
        </w:rPr>
        <w:t>Gesù è Signore Onnipotente, Universale, è però Signore Santo e Verace, è Signore differente da tutti coloro che sulla terra si dicono signori.</w:t>
      </w:r>
      <w:r w:rsidR="002D35B4">
        <w:rPr>
          <w:rFonts w:ascii="Arial" w:hAnsi="Arial"/>
          <w:sz w:val="24"/>
        </w:rPr>
        <w:t xml:space="preserve"> </w:t>
      </w:r>
      <w:r w:rsidRPr="003F2CCE">
        <w:rPr>
          <w:rFonts w:ascii="Arial" w:hAnsi="Arial"/>
          <w:sz w:val="24"/>
        </w:rPr>
        <w:t>In questo versetto a Gesù vengono attribuiti gli stessi titoli che nell’Antico Testamento venivano attribuiti a Dio. Ecco qualche esempio:</w:t>
      </w:r>
    </w:p>
    <w:p w14:paraId="2985B3F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“Chi hai insultato e schernito? Contro chi hai alzato la voce e hai elevato, superbo, i tuoi occhi? Contro il Santo di Israele!” (2Re 19,22). </w:t>
      </w:r>
    </w:p>
    <w:p w14:paraId="09550B8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“Sempre di nuovo tentavano Dio, esasperavano il Santo di Israele” (Sal 77,41). </w:t>
      </w:r>
    </w:p>
    <w:p w14:paraId="1EA71D5F"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“In ogni sua opera glorificò il Santo altissimo con parole di lode; cantò inni a lui con tutto il cuore e amò colui che l'aveva creato” (Sir 47,8). </w:t>
      </w:r>
    </w:p>
    <w:p w14:paraId="0C1E804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“Invocarono il Signore misericordioso, stendendo le mani verso di lui. Il Santo li ascoltò subito dal cielo e li liberò per mezzo di Isaia” (Si 48,20). </w:t>
      </w:r>
    </w:p>
    <w:p w14:paraId="092B270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“Guai, gente peccatrice, popolo carico di iniquità! Razza di scellerati, figli corrotti! Hanno abbandonato il Signore, hanno disprezzato il Santo di Israele, si sono voltati indietro” (Is 1,4). </w:t>
      </w:r>
    </w:p>
    <w:p w14:paraId="578573E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“Gridate giulivi ed esultate, abitanti di Sion, perché grande in mezzo a voi è il Santo di Israele” (Is 12,6). </w:t>
      </w:r>
    </w:p>
    <w:p w14:paraId="35BCA436"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“Poiché vedendo il lavoro delle mie mani tra di loro, santificheranno il mio nome, santificheranno il Santo di Giacobbe e temeranno il Dio di Israele” (Is 29, 23). </w:t>
      </w:r>
    </w:p>
    <w:p w14:paraId="20F47B0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“Scostatevi dalla retta via, uscite dal sentiero, toglieteci dalla vista il Santo di Israele” (Is 20,11). </w:t>
      </w:r>
    </w:p>
    <w:p w14:paraId="5E211D2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“Pertanto dice il Santo di Israele: Poiché voi rigettate questo avvertimento e confidate nella perversità e nella perfidia, ponendole a vostro sostegno…” (Is 30,12). </w:t>
      </w:r>
    </w:p>
    <w:p w14:paraId="376837F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“Poiché dice il Signore Dio, il Santo di Israele: Nella conversione e nella calma sta la vostra salvezza, nell'abbandono confidente sta la vostra forza. Ma voi non avete voluto” (Is 30,15). </w:t>
      </w:r>
    </w:p>
    <w:p w14:paraId="3436B2B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“Chi hai insultato e schernito? Contro chi hai alzato la voce e hai elevato, superbo, gli occhi tuoi? Contro il Santo di Israele!” (Is 37,23). </w:t>
      </w:r>
    </w:p>
    <w:p w14:paraId="317265E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 chi potreste paragonarmi quasi che io gli sia pari? – dice il Santo” (Is 40,25). </w:t>
      </w:r>
    </w:p>
    <w:p w14:paraId="0CBD1A5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“Non temere, vermiciattolo di Giacobbe, larva di Israele; io vengo in tuo aiuto –oracolo del Signore tuo redentore è il Santo di Israele”. (Is 41,14). </w:t>
      </w:r>
    </w:p>
    <w:p w14:paraId="4DA7CB3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 xml:space="preserve">“Perché vedano e sappiano, considerino e comprendano a un tempo che questo ha fatto la mano del Signore, lo ha creato il Santo di Israele” (Is 41,20). </w:t>
      </w:r>
    </w:p>
    <w:p w14:paraId="392B56B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“Poiché io sono il Signore tuo Dio, il Santo di Israele, il tuo salvatore. Io do l'Egitto come prezzo per il tuo riscatto, l'Etiopia e Seba al tuo posto” (Is 43,3). </w:t>
      </w:r>
    </w:p>
    <w:p w14:paraId="4EA9A51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“Così dice il Signore vostro redentore, il Santo di Israele: Per amor vostro l'ho mandato contro Babilonia e farò scendere tutte le loro spranghe, e quanto ai Caldei muterò i loro clamori in lutto” (Is 43,14). </w:t>
      </w:r>
    </w:p>
    <w:p w14:paraId="5D2FF0B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“Dice il Signore, il Santo di Israele, che lo ha plasmato: Volete interrogarmi sul futuro dei miei figli e darmi ordini sul lavoro delle mie mani?” (Is 45,11). </w:t>
      </w:r>
    </w:p>
    <w:p w14:paraId="1332C2F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“Dice il nostro redentore che si chiama Signore degli eserciti, il Santo di Israele” (Is 47, 4). </w:t>
      </w:r>
    </w:p>
    <w:p w14:paraId="1D6E952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“Dice il Signore tuo redentore, il Santo di Israele: Io sono il Signore tuo Dio che ti insegno per il tuo bene, che ti guido per la strada su cui devi andare” (Is 48,17). </w:t>
      </w:r>
    </w:p>
    <w:p w14:paraId="365D236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“Poiché tuo sposo è il tuo creatore, Signore degli eserciti è il suo nome; tuo redentore è il Santo di Israele, è chiamato Dio di tutta la terra” (Is 54,5). </w:t>
      </w:r>
    </w:p>
    <w:p w14:paraId="2E241AA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“Sono navi che si radunano per me, le navi di Tarsis in prima fila, per portare i tuoi figli da lontano, con argento e oro, per il nome del Signore tuo Dio, per il Santo di Israele che ti onora” (Is 60,9). </w:t>
      </w:r>
    </w:p>
    <w:p w14:paraId="3A1E882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50,29). </w:t>
      </w:r>
    </w:p>
    <w:p w14:paraId="40591435"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“Non darò sfogo all'ardore della mia ira, non tornerò a distruggere Efraim, perché sono Dio e non uomo; sono il Santo in mezzo a te e non verrò nella mia ira” (Os 11.9). </w:t>
      </w:r>
    </w:p>
    <w:p w14:paraId="3469144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“Dio viene da Teman, il Santo dal monte Paràn. La sua maestà ricopre i cieli, delle sue lodi è piena la terra” (Abc 3,3). </w:t>
      </w:r>
    </w:p>
    <w:p w14:paraId="3E3B347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“Che c'entri con noi, Gesù Nazareno? Sei venuto a rovinarci! Io so chi tu sei: il santo di Dio” (Mc 1,24). </w:t>
      </w:r>
    </w:p>
    <w:p w14:paraId="0058A92D"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“Basta! Che abbiamo a che fare con te, Gesù Nazareno? Sei venuto a rovinarci? So bene chi sei: il Santo di Dio!” (Lc 4,34). </w:t>
      </w:r>
    </w:p>
    <w:p w14:paraId="645EE50F"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“Noi abbiamo creduto e conosciuto che tu sei il Santo di Dio” (Gv 6,69). </w:t>
      </w:r>
    </w:p>
    <w:p w14:paraId="278655C1" w14:textId="3D08FD3C"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“Voi invece avete rinnegato il Santo e il Giusto, avete chiesto che vi fosse graziato un assassino” (At 3,14).</w:t>
      </w:r>
      <w:r w:rsidR="002E5F86" w:rsidRPr="002D35B4">
        <w:rPr>
          <w:rFonts w:ascii="Arial" w:hAnsi="Arial"/>
          <w:i/>
          <w:iCs/>
          <w:sz w:val="24"/>
        </w:rPr>
        <w:t xml:space="preserve"> </w:t>
      </w:r>
    </w:p>
    <w:p w14:paraId="6794A52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 xml:space="preserve">“All'angelo della Chiesa di Filadelfia scrivi: Così parla il Santo, il Verace, Colui che ha la chiave di Davide: quando egli apre nessuno chiude, e quando chiude nessuno apre” (Ap 3,7). </w:t>
      </w:r>
    </w:p>
    <w:p w14:paraId="4C90B36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“Allora udii l'angelo delle acque che diceva: Sei giusto, tu che sei e che eri, tu, il Santo, poiché così hai giudicato” (Ap 16,5). </w:t>
      </w:r>
    </w:p>
    <w:p w14:paraId="663FD91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“Egli è la Roccia; perfetta è l'opera sua; tutte le sue vie sono giustizia; è un Dio verace e senza malizia; Egli è giusto e retto” (Dt 32,4). </w:t>
      </w:r>
    </w:p>
    <w:p w14:paraId="3A77998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“La legge del Signore è perfetta, rinfranca l'anima; la testimonianza del Signore è verace, rende saggio il semplice” (Sal 18,8). </w:t>
      </w:r>
    </w:p>
    <w:p w14:paraId="1948970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“La sapienza è uno spirito amico degli uomini; ma non lascerà impunito chi insulta con le labbra, perché Dio è testimone dei suoi sentimenti e osservatore verace del suo cuore e ascolta le parole della sua bocca” (Sap 1,6). </w:t>
      </w:r>
    </w:p>
    <w:p w14:paraId="10D76F25"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“Essi allora dissero a Geremia: Il Signore sia contro di noi testimone verace e fedele, se non faremo quanto il Signore tuo Dio ti rivelerà per noi” (Ger 42,5). </w:t>
      </w:r>
    </w:p>
    <w:p w14:paraId="33CF925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“Ma c'è un altro che mi rende testimonianza, e so che la testimonianza che egli mi rende è verace” (Gv 5,32). </w:t>
      </w:r>
    </w:p>
    <w:p w14:paraId="3D2EF54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“Impossibile! Resti invece fermo che Dio è verace e ogni uomo mentitore, come sta scritto: Perché tu sia riconosciuto giusto nelle tue parole e trionfi quando sei giudicato” (Rm 3,4). </w:t>
      </w:r>
    </w:p>
    <w:p w14:paraId="4D8418BB" w14:textId="70AA1FB5"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“Molto infatti mi sono rallegrato quando sono giunti alcuni fratelli</w:t>
      </w:r>
      <w:r w:rsidR="002E5F86" w:rsidRPr="002D35B4">
        <w:rPr>
          <w:rFonts w:ascii="Arial" w:hAnsi="Arial"/>
          <w:i/>
          <w:iCs/>
          <w:sz w:val="24"/>
        </w:rPr>
        <w:t xml:space="preserve"> </w:t>
      </w:r>
      <w:r w:rsidRPr="002D35B4">
        <w:rPr>
          <w:rFonts w:ascii="Arial" w:hAnsi="Arial"/>
          <w:i/>
          <w:iCs/>
          <w:sz w:val="24"/>
        </w:rPr>
        <w:t>e hanno reso testimonianza che tu sei verace in quanto tu cammini</w:t>
      </w:r>
      <w:r w:rsidR="002E5F86" w:rsidRPr="002D35B4">
        <w:rPr>
          <w:rFonts w:ascii="Arial" w:hAnsi="Arial"/>
          <w:i/>
          <w:iCs/>
          <w:sz w:val="24"/>
        </w:rPr>
        <w:t xml:space="preserve"> </w:t>
      </w:r>
      <w:r w:rsidRPr="002D35B4">
        <w:rPr>
          <w:rFonts w:ascii="Arial" w:hAnsi="Arial"/>
          <w:i/>
          <w:iCs/>
          <w:sz w:val="24"/>
        </w:rPr>
        <w:t xml:space="preserve">nella verità” (3Gv 1,3). </w:t>
      </w:r>
    </w:p>
    <w:p w14:paraId="5FB58E6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“All'angelo della Chiesa di Filadelfia scrivi: Così parla il Santo, il Verace, Colui che ha la chiave di Davide: quando egli apre nessuno chiude, e quando chiude nessuno apre” (Ap 3,7). </w:t>
      </w:r>
    </w:p>
    <w:p w14:paraId="532508C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“All'angelo della Chiesa di Laodicèa scrivi: Così parla l'Amen, il Testimone fedele e verace, il Principio della creazione di Dio” (Ap 3,14). </w:t>
      </w:r>
    </w:p>
    <w:p w14:paraId="4ECE310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gridarono a gran voce: Fino a quando, Sovrano, tu che sei santo e verace, non farai giustizia e non vendicherai il nostro sangue sopra gli abitanti della terra?” (Ap 6,10). </w:t>
      </w:r>
    </w:p>
    <w:p w14:paraId="573AB91F"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“Poi vidi il cielo aperto, ed ecco un cavallo bianco; colui che lo cavalcava si chiamava Fedele e Verace: egli giudica e combatte con giustizia” (Ap 19,11). </w:t>
      </w:r>
    </w:p>
    <w:p w14:paraId="02DCB83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Isaia - cap. 22,1-25: “Oracolo sulla valle della Visione. Che hai tu dunque, che sei salita tutta sulle terrazze, città rumorosa e tumultuante, città gaudente? I tuoi caduti non sono caduti di spada né sono morti in battaglia. </w:t>
      </w:r>
    </w:p>
    <w:p w14:paraId="6894340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Tutti i tuoi capi sono fuggiti insieme, fatti prigionieri senza un tiro d'arco; tutti i tuoi prodi sono stati catturati insieme, o fuggirono lontano. </w:t>
      </w:r>
      <w:r w:rsidRPr="002D35B4">
        <w:rPr>
          <w:rFonts w:ascii="Arial" w:hAnsi="Arial"/>
          <w:i/>
          <w:iCs/>
          <w:sz w:val="24"/>
        </w:rPr>
        <w:lastRenderedPageBreak/>
        <w:t xml:space="preserve">Per questo dico: Stornate lo sguardo da me, che io pianga amaramente; non cercate di consolarmi per la desolazione della figlia del mio popolo. Poiché è un giorno di panico, di distruzione e di smarrimento, voluto dal Signore, Dio degli eserciti. Nella valle della Visione un diroccare di mura e un invocare aiuto verso i monti. </w:t>
      </w:r>
    </w:p>
    <w:p w14:paraId="189BE74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Gli Elamiti hanno preso la faretra; gli Aramei montano i cavalli, Kir ha tolto il fodero allo scudo. Le migliori tra le tue valli sono piene di carri; i cavalieri si sono disposti contro la porta. Così egli toglie la protezione di Giuda. Voi guardavate in quel giorno alle armi del palazzo della Foresta; le brecce della città di Davide avete visto quante fossero; avete raccolto le acque della piscina inferiore, avete contato le case di Gerusalemme e demolito le case per fortificare le mura; avete costruito un serbatoio fra i due muri per le acque della piscina vecchia; ma voi non avete guardato a chi ha fatto queste cose, né avete visto chi ha preparato ciò da tempo. </w:t>
      </w:r>
    </w:p>
    <w:p w14:paraId="3004624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Vi invitava il Signore, Dio degli eserciti, in quel giorno al pianto e al lamento, a rasarvi il capo e a vestire il sacco. Ecco invece si gode e si sta allegri, si sgozzano buoi e si scannano greggi, si mangia carne e si beve vino: Si mangi e si beva, perché domani moriremo! Ma il Signore degli eserciti si è rivelato ai miei orecchi: Certo non sarà espiato questo vostro peccato, finché non sarete morti, dice il Signore, Dio degli eserciti. </w:t>
      </w:r>
    </w:p>
    <w:p w14:paraId="333A8B8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Così dice il Signore, Dio degli eserciti: Rècati da questo ministro, presso Sebnà, il maggiordomo, che si taglia in alto il sepolcro e si scava nella rupe la tomba: Che cosa possiedi tu qui e chi hai tu qui, che ti stai scavando qui un sepolcro? Ecco, il Signore ti scaglierà giù a precipizio, o uomo, ti afferrerà saldamente, ti rotolerà ben bene a rotoli come palla, verso un esteso paese. Là morirai e là finiranno i tuoi carri superbi, o ignominia del palazzo del tuo padrone! Ti toglierò la carica, ti rovescerò dal tuo posto. In quel giorno chiamerò il mio servo Eliakìm, figlio di Chelkia; lo rivestirò con la tua tunica, lo cingerò della tua sciarpa e metterò il tuo potere nelle sue mani. Sarà un padre per gli abitanti di Gerusalemme e per il casato di Giuda. Gli porrò sulla spalla la chiave della casa di Davide; se egli apre, nessuno chiuderà; se egli chiude, nessuno potrà aprire. Lo conficcherò come un paletto in luogo solido e sarà un trono di gloria per la casa di suo padre. A lui attaccheranno ogni gloria della casa di suo padre: discendenti e nipoti, ogni vaso anche piccolo, dalle tazze alle anfore. In quel giorno oracolo del Signore degli eserciti cederà il paletto conficcato in luogo solido, si spezzerà, cadrà e andrà in frantumi tutto ciò che vi era appeso, perché il Signore ha parlato. </w:t>
      </w:r>
    </w:p>
    <w:p w14:paraId="6807255C" w14:textId="77777777" w:rsidR="003F2CCE" w:rsidRPr="003F2CCE" w:rsidRDefault="003F2CCE" w:rsidP="003F2CCE">
      <w:pPr>
        <w:spacing w:after="120"/>
        <w:jc w:val="both"/>
        <w:rPr>
          <w:rFonts w:ascii="Arial" w:hAnsi="Arial"/>
          <w:sz w:val="24"/>
        </w:rPr>
      </w:pPr>
      <w:r w:rsidRPr="003F2CCE">
        <w:rPr>
          <w:rFonts w:ascii="Arial" w:hAnsi="Arial"/>
          <w:sz w:val="24"/>
        </w:rPr>
        <w:t>Queste stesse chiavi Gesù ha conferito a Pietro:</w:t>
      </w:r>
    </w:p>
    <w:p w14:paraId="75313587"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Vangelo secondo Matteo - cap. 16,13-20: “Essendo giunto Gesù nella regione di Cesarèa di Filippo, chiese ai suoi discepoli: La gente chi dice che sia il Figlio dell'uomo? Risposero: Alcuni Giovanni il Battista, altri Elia, altri Geremia o qualcuno dei profeti. Disse loro: Voi chi dite </w:t>
      </w:r>
      <w:r w:rsidRPr="002D35B4">
        <w:rPr>
          <w:rFonts w:ascii="Arial" w:hAnsi="Arial"/>
          <w:bCs/>
          <w:i/>
          <w:iCs/>
          <w:sz w:val="24"/>
        </w:rPr>
        <w:lastRenderedPageBreak/>
        <w:t xml:space="preserve">che io sia? Rispose Simon Pietro: Tu sei il Cristo, il Figlio del Dio vivente. 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Allora ordinò ai discepoli di non dire ad alcuno che egli era il Cristo. </w:t>
      </w:r>
    </w:p>
    <w:p w14:paraId="32FA5C17" w14:textId="5ABE7B8D" w:rsidR="003F2CCE" w:rsidRPr="003F2CCE" w:rsidRDefault="003F2CCE" w:rsidP="003F2CCE">
      <w:pPr>
        <w:spacing w:after="120"/>
        <w:jc w:val="both"/>
        <w:rPr>
          <w:rFonts w:ascii="Arial" w:hAnsi="Arial"/>
          <w:sz w:val="24"/>
        </w:rPr>
      </w:pPr>
      <w:r w:rsidRPr="003F2CCE">
        <w:rPr>
          <w:rFonts w:ascii="Arial" w:hAnsi="Arial"/>
          <w:sz w:val="24"/>
        </w:rPr>
        <w:t>Ciò che è Dio Padre, è anche Gesù. Nessuna differenza in santità, in verità, in giustizia, in potenza, in giudizio, in governo della storia e del mondo.</w:t>
      </w:r>
      <w:r w:rsidR="002D35B4">
        <w:rPr>
          <w:rFonts w:ascii="Arial" w:hAnsi="Arial"/>
          <w:sz w:val="24"/>
        </w:rPr>
        <w:t xml:space="preserve"> </w:t>
      </w:r>
      <w:r w:rsidRPr="003F2CCE">
        <w:rPr>
          <w:rFonts w:ascii="Arial" w:hAnsi="Arial"/>
          <w:sz w:val="24"/>
        </w:rPr>
        <w:t>Gesù è Dio e viene per giudicare gli Angeli delle Chiese. Viene per separare in loro il bene dal male, il giusto dall’ingiusto, ciò che è santo da ciò che è peccato.</w:t>
      </w:r>
      <w:r w:rsidR="002D35B4">
        <w:rPr>
          <w:rFonts w:ascii="Arial" w:hAnsi="Arial"/>
          <w:sz w:val="24"/>
        </w:rPr>
        <w:t xml:space="preserve"> </w:t>
      </w:r>
      <w:r w:rsidRPr="003F2CCE">
        <w:rPr>
          <w:rFonts w:ascii="Arial" w:hAnsi="Arial"/>
          <w:sz w:val="24"/>
        </w:rPr>
        <w:t>Viene anche per chiamare a conversione, a ravvedimento, a pentimento.</w:t>
      </w:r>
      <w:r w:rsidR="002D35B4">
        <w:rPr>
          <w:rFonts w:ascii="Arial" w:hAnsi="Arial"/>
          <w:sz w:val="24"/>
        </w:rPr>
        <w:t xml:space="preserve"> </w:t>
      </w:r>
      <w:r w:rsidRPr="003F2CCE">
        <w:rPr>
          <w:rFonts w:ascii="Arial" w:hAnsi="Arial"/>
          <w:sz w:val="24"/>
        </w:rPr>
        <w:t>Viene per annunziare il giudizio infallibile, vero, giusto, santo che di certo si compirà.</w:t>
      </w:r>
      <w:r w:rsidR="002D35B4">
        <w:rPr>
          <w:rFonts w:ascii="Arial" w:hAnsi="Arial"/>
          <w:sz w:val="24"/>
        </w:rPr>
        <w:t xml:space="preserve"> </w:t>
      </w:r>
      <w:r w:rsidRPr="003F2CCE">
        <w:rPr>
          <w:rFonts w:ascii="Arial" w:hAnsi="Arial"/>
          <w:sz w:val="24"/>
        </w:rPr>
        <w:t>Ogni parola da Lui pronunziata si compirà sulla terra e nel cielo, perché Lui è il Signore Onnipotente.</w:t>
      </w:r>
      <w:r w:rsidR="002D35B4">
        <w:rPr>
          <w:rFonts w:ascii="Arial" w:hAnsi="Arial"/>
          <w:sz w:val="24"/>
        </w:rPr>
        <w:t xml:space="preserve"> </w:t>
      </w:r>
      <w:r w:rsidRPr="003F2CCE">
        <w:rPr>
          <w:rFonts w:ascii="Arial" w:hAnsi="Arial"/>
          <w:sz w:val="24"/>
        </w:rPr>
        <w:t>Gesù non vede con occhi di carne, occhi pieni di parzialità, di accondiscendenza, occhi che si chiudono e si aprono a seconda delle persone che gli sono dinanzi.</w:t>
      </w:r>
      <w:r w:rsidR="002D35B4">
        <w:rPr>
          <w:rFonts w:ascii="Arial" w:hAnsi="Arial"/>
          <w:sz w:val="24"/>
        </w:rPr>
        <w:t xml:space="preserve"> </w:t>
      </w:r>
      <w:r w:rsidRPr="003F2CCE">
        <w:rPr>
          <w:rFonts w:ascii="Arial" w:hAnsi="Arial"/>
          <w:sz w:val="24"/>
        </w:rPr>
        <w:t>Gesù vede con gli occhi della santità, della veracità, della giustizia, dell’onnipotenza.</w:t>
      </w:r>
      <w:r w:rsidR="002D35B4">
        <w:rPr>
          <w:rFonts w:ascii="Arial" w:hAnsi="Arial"/>
          <w:sz w:val="24"/>
        </w:rPr>
        <w:t xml:space="preserve"> </w:t>
      </w:r>
      <w:r w:rsidRPr="003F2CCE">
        <w:rPr>
          <w:rFonts w:ascii="Arial" w:hAnsi="Arial"/>
          <w:sz w:val="24"/>
        </w:rPr>
        <w:t xml:space="preserve">Gesù vede con gli occhi di chi vuole la salvezza di ogni uomo e per questo è necessario che quanti sono preposti all’opera della salvezza siano anche loro testimoni veraci, giusti, santi, con la chiave della verità e della giustizia nelle loro mani e soprattutto sulla loro bocca e nel loro cuore. </w:t>
      </w:r>
    </w:p>
    <w:p w14:paraId="49AB9E58" w14:textId="491223DD"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[8</w:t>
      </w:r>
      <w:r w:rsidR="002E5F86">
        <w:rPr>
          <w:rFonts w:ascii="Arial" w:hAnsi="Arial"/>
          <w:b/>
          <w:sz w:val="24"/>
        </w:rPr>
        <w:t xml:space="preserve">] </w:t>
      </w:r>
      <w:r w:rsidRPr="003F2CCE">
        <w:rPr>
          <w:rFonts w:ascii="Arial" w:hAnsi="Arial"/>
          <w:b/>
          <w:sz w:val="24"/>
        </w:rPr>
        <w:t xml:space="preserve">Conosco le tue opere. Ho aperto davanti a te una porta che nessuno può chiudere. Per quanto tu abbia poca forza, pure hai osservato la mia parola e non hai rinnegato il mio nome. </w:t>
      </w:r>
    </w:p>
    <w:p w14:paraId="0E43AFD8" w14:textId="7259BBD8" w:rsidR="003F2CCE" w:rsidRPr="003F2CCE" w:rsidRDefault="003F2CCE" w:rsidP="003F2CCE">
      <w:pPr>
        <w:spacing w:after="120"/>
        <w:jc w:val="both"/>
        <w:rPr>
          <w:rFonts w:ascii="Arial" w:hAnsi="Arial"/>
          <w:sz w:val="24"/>
        </w:rPr>
      </w:pPr>
      <w:r w:rsidRPr="003F2CCE">
        <w:rPr>
          <w:rFonts w:ascii="Arial" w:hAnsi="Arial"/>
          <w:sz w:val="24"/>
        </w:rPr>
        <w:t>Gesù conosce le opere di questo Angelo. Esse sono opere buone, giuste, sante. Sono opere secondo il suo cuore. Sono le sue opere, cioè le opere che Cristo Gesù desidera.</w:t>
      </w:r>
      <w:r w:rsidR="002D35B4">
        <w:rPr>
          <w:rFonts w:ascii="Arial" w:hAnsi="Arial"/>
          <w:sz w:val="24"/>
        </w:rPr>
        <w:t xml:space="preserve"> </w:t>
      </w:r>
      <w:r w:rsidRPr="003F2CCE">
        <w:rPr>
          <w:rFonts w:ascii="Arial" w:hAnsi="Arial"/>
          <w:sz w:val="24"/>
        </w:rPr>
        <w:t>È giusto che sempre distinguiamo le opere di Gesù dalle nostre. Le opere nostre a Lui non interessano. Lui non ci ha chiamato per le nostre opere, ci ha chiamato invece per le sue.</w:t>
      </w:r>
      <w:r w:rsidR="002D35B4">
        <w:rPr>
          <w:rFonts w:ascii="Arial" w:hAnsi="Arial"/>
          <w:sz w:val="24"/>
        </w:rPr>
        <w:t xml:space="preserve"> </w:t>
      </w:r>
      <w:r w:rsidRPr="003F2CCE">
        <w:rPr>
          <w:rFonts w:ascii="Arial" w:hAnsi="Arial"/>
          <w:sz w:val="24"/>
        </w:rPr>
        <w:t>Chi è servo di Cristo Gesù – ed ogni Angelo della Chiesa deve esserlo, lo è per costituzione sacramentale – deve astenersi da ogni sua opera, per fare solo le opere del suo Signore e Dio.</w:t>
      </w:r>
      <w:r w:rsidR="002D35B4">
        <w:rPr>
          <w:rFonts w:ascii="Arial" w:hAnsi="Arial"/>
          <w:sz w:val="24"/>
        </w:rPr>
        <w:t xml:space="preserve"> </w:t>
      </w:r>
      <w:r w:rsidRPr="003F2CCE">
        <w:rPr>
          <w:rFonts w:ascii="Arial" w:hAnsi="Arial"/>
          <w:sz w:val="24"/>
        </w:rPr>
        <w:t>Dinanzi a questo Angelo che fa le sue opere, Gesù ha aperto una porta che nessuno potrà mai chiudere.</w:t>
      </w:r>
      <w:r w:rsidR="002D35B4">
        <w:rPr>
          <w:rFonts w:ascii="Arial" w:hAnsi="Arial"/>
          <w:sz w:val="24"/>
        </w:rPr>
        <w:t xml:space="preserve"> </w:t>
      </w:r>
      <w:r w:rsidRPr="003F2CCE">
        <w:rPr>
          <w:rFonts w:ascii="Arial" w:hAnsi="Arial"/>
          <w:sz w:val="24"/>
        </w:rPr>
        <w:t>Questa porta è la porta della salvezza, la porta della vita eterna, la porta del Vangelo.</w:t>
      </w:r>
      <w:r w:rsidR="00462CCA">
        <w:rPr>
          <w:rFonts w:ascii="Arial" w:hAnsi="Arial"/>
          <w:sz w:val="24"/>
        </w:rPr>
        <w:t xml:space="preserve"> </w:t>
      </w:r>
      <w:r w:rsidRPr="003F2CCE">
        <w:rPr>
          <w:rFonts w:ascii="Arial" w:hAnsi="Arial"/>
          <w:sz w:val="24"/>
        </w:rPr>
        <w:t>Quando questo Angelo fa le opere di Cristo Gesù la porta della salvezza si apre e molte anime entrano per essa e raggiungono le fonti della vita eterna.</w:t>
      </w:r>
    </w:p>
    <w:p w14:paraId="5B665A39" w14:textId="7DA08C25" w:rsidR="003F2CCE" w:rsidRPr="003F2CCE" w:rsidRDefault="003F2CCE" w:rsidP="003F2CCE">
      <w:pPr>
        <w:spacing w:after="120"/>
        <w:jc w:val="both"/>
        <w:rPr>
          <w:rFonts w:ascii="Arial" w:hAnsi="Arial"/>
          <w:sz w:val="24"/>
        </w:rPr>
      </w:pPr>
      <w:r w:rsidRPr="003F2CCE">
        <w:rPr>
          <w:rFonts w:ascii="Arial" w:hAnsi="Arial"/>
          <w:sz w:val="24"/>
        </w:rPr>
        <w:t>In questo versetto è manifestata la verità delle verità in ordine alla pastorale. Questa verità insegna che è Dio che apre le porte della fede, della salvezza, del Vangelo, della Parola, della conversione, della giustificazione.</w:t>
      </w:r>
      <w:r w:rsidR="002D35B4">
        <w:rPr>
          <w:rFonts w:ascii="Arial" w:hAnsi="Arial"/>
          <w:sz w:val="24"/>
        </w:rPr>
        <w:t xml:space="preserve"> </w:t>
      </w:r>
      <w:r w:rsidRPr="003F2CCE">
        <w:rPr>
          <w:rFonts w:ascii="Arial" w:hAnsi="Arial"/>
          <w:sz w:val="24"/>
        </w:rPr>
        <w:t>Dio la apre se i suoi mediatori umani, strumentali, vivono di Parola e solo di essa. Quando i suoi “strumenti” stringono con Lui una relazione di pura osservanza del suo Vangelo, crescendo in essa giorno per giorno, il Signore apre le porte della salvezza a molti cuori.</w:t>
      </w:r>
      <w:r w:rsidR="002D35B4">
        <w:rPr>
          <w:rFonts w:ascii="Arial" w:hAnsi="Arial"/>
          <w:sz w:val="24"/>
        </w:rPr>
        <w:t xml:space="preserve"> </w:t>
      </w:r>
      <w:r w:rsidRPr="003F2CCE">
        <w:rPr>
          <w:rFonts w:ascii="Arial" w:hAnsi="Arial"/>
          <w:sz w:val="24"/>
        </w:rPr>
        <w:t>La pastorale è santità. L’anti–pastorale è il peccato. Non sono le cose che noi facciamo che aprono le porte della salvezza ai cuori. È invece il compimento della volontà di Dio in ogni sua parte.</w:t>
      </w:r>
      <w:r w:rsidR="002D35B4">
        <w:rPr>
          <w:rFonts w:ascii="Arial" w:hAnsi="Arial"/>
          <w:sz w:val="24"/>
        </w:rPr>
        <w:t xml:space="preserve"> </w:t>
      </w:r>
      <w:r w:rsidRPr="003F2CCE">
        <w:rPr>
          <w:rFonts w:ascii="Arial" w:hAnsi="Arial"/>
          <w:sz w:val="24"/>
        </w:rPr>
        <w:t xml:space="preserve">Questa verità ognuno deve </w:t>
      </w:r>
      <w:r w:rsidRPr="003F2CCE">
        <w:rPr>
          <w:rFonts w:ascii="Arial" w:hAnsi="Arial"/>
          <w:sz w:val="24"/>
        </w:rPr>
        <w:lastRenderedPageBreak/>
        <w:t xml:space="preserve">custodirla gelosamente nel cuore, ricordandosi che se si vuole la salvezza di un cuore, altro non si deve fare che essere noi in obbedienza, in grazia, in sapienza, in saggezza, in osservanza della Parola di Cristo Gesù. </w:t>
      </w:r>
    </w:p>
    <w:p w14:paraId="4E026274" w14:textId="0B6E88F6" w:rsidR="003F2CCE" w:rsidRPr="002D35B4" w:rsidRDefault="003F2CCE" w:rsidP="003F2CCE">
      <w:pPr>
        <w:spacing w:after="120"/>
        <w:jc w:val="both"/>
        <w:rPr>
          <w:rFonts w:ascii="Arial" w:hAnsi="Arial"/>
          <w:sz w:val="24"/>
        </w:rPr>
      </w:pPr>
      <w:r w:rsidRPr="002D35B4">
        <w:rPr>
          <w:rFonts w:ascii="Arial" w:hAnsi="Arial"/>
          <w:sz w:val="24"/>
        </w:rPr>
        <w:t>La vita della grazia del mondo intero è dalla nostra vita di grazia e di verità, è dalla nostra osservanza di quanto il Signore ci ha comandato.</w:t>
      </w:r>
      <w:r w:rsidR="002D35B4" w:rsidRPr="002D35B4">
        <w:rPr>
          <w:rFonts w:ascii="Arial" w:hAnsi="Arial"/>
          <w:sz w:val="24"/>
        </w:rPr>
        <w:t xml:space="preserve"> </w:t>
      </w:r>
      <w:r w:rsidRPr="002D35B4">
        <w:rPr>
          <w:rFonts w:ascii="Arial" w:hAnsi="Arial"/>
          <w:sz w:val="24"/>
        </w:rPr>
        <w:t xml:space="preserve">Non sappiamo esattamente in che cosa consista </w:t>
      </w:r>
      <w:r w:rsidRPr="002D35B4">
        <w:rPr>
          <w:rFonts w:ascii="Arial" w:hAnsi="Arial"/>
          <w:i/>
          <w:sz w:val="24"/>
        </w:rPr>
        <w:t>“la poca forza”</w:t>
      </w:r>
      <w:r w:rsidRPr="002D35B4">
        <w:rPr>
          <w:rFonts w:ascii="Arial" w:hAnsi="Arial"/>
          <w:sz w:val="24"/>
        </w:rPr>
        <w:t xml:space="preserve"> di questo Angelo. Sappiamo però che nonostante questa </w:t>
      </w:r>
      <w:r w:rsidRPr="002D35B4">
        <w:rPr>
          <w:rFonts w:ascii="Arial" w:hAnsi="Arial"/>
          <w:i/>
          <w:sz w:val="24"/>
        </w:rPr>
        <w:t>“poca forza”</w:t>
      </w:r>
      <w:r w:rsidRPr="002D35B4">
        <w:rPr>
          <w:rFonts w:ascii="Arial" w:hAnsi="Arial"/>
          <w:sz w:val="24"/>
        </w:rPr>
        <w:t>, lui ha osservato la Parola di Dio e non ha rinnegato il nome del Signore.</w:t>
      </w:r>
      <w:r w:rsidR="002D35B4" w:rsidRPr="002D35B4">
        <w:rPr>
          <w:rFonts w:ascii="Arial" w:hAnsi="Arial"/>
          <w:sz w:val="24"/>
        </w:rPr>
        <w:t xml:space="preserve"> </w:t>
      </w:r>
      <w:r w:rsidRPr="002D35B4">
        <w:rPr>
          <w:rFonts w:ascii="Arial" w:hAnsi="Arial"/>
          <w:sz w:val="24"/>
        </w:rPr>
        <w:t>Sappiamo che questo Angelo è un fedele osservatore della Parola di Cristo Gesù e un confessore del suo santo nome.</w:t>
      </w:r>
      <w:r w:rsidR="002D35B4" w:rsidRPr="002D35B4">
        <w:rPr>
          <w:rFonts w:ascii="Arial" w:hAnsi="Arial"/>
          <w:sz w:val="24"/>
        </w:rPr>
        <w:t xml:space="preserve"> </w:t>
      </w:r>
      <w:r w:rsidRPr="002D35B4">
        <w:rPr>
          <w:rFonts w:ascii="Arial" w:hAnsi="Arial"/>
          <w:sz w:val="24"/>
        </w:rPr>
        <w:t xml:space="preserve">Se vogliamo in qualche modo unire questa frase di Cristo Gesù, con quanto lo stesso Cristo Gesù dice a Paolo, nella Seconda Lettera ai Corinzi, si potrebbe concludere che la </w:t>
      </w:r>
      <w:r w:rsidRPr="002D35B4">
        <w:rPr>
          <w:rFonts w:ascii="Arial" w:hAnsi="Arial"/>
          <w:i/>
          <w:sz w:val="24"/>
        </w:rPr>
        <w:t>“poca forza”</w:t>
      </w:r>
      <w:r w:rsidRPr="002D35B4">
        <w:rPr>
          <w:rFonts w:ascii="Arial" w:hAnsi="Arial"/>
          <w:sz w:val="24"/>
        </w:rPr>
        <w:t xml:space="preserve"> sia la fragilità della nostra condizione umana, fragilità che si può superare solo con la grazia di Dio.</w:t>
      </w:r>
    </w:p>
    <w:p w14:paraId="4C87DEEF"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Seconda lettera ai Corinzi - cap. 12,1-10: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fu rapito in paradiso e udì parole indicibili che non è lecito ad alcuno pronunziare. Di lui io mi vanterò! Di me stesso invece non mi vanterò fuorché delle mie debolezze. </w:t>
      </w:r>
    </w:p>
    <w:p w14:paraId="13805071"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Certo, se volessi vantarmi, non sarei insensato, perché direi solo la verità; ma evito di farlo, perché nessuno mi giudichi di più di quello che vede o sente da me. Perché non montassi in superbia per la grandezza delle rivelazioni, mi è stata messa una spina nella carne, un inviato di satana incaricato di schiaffeggiarmi, perché io non vada in superbia. A causa di questo per ben tre volte ho pregato il Signore che l'allontanasse da me. Ed egli mi ha detto: Ti basta la mia grazia; la mia potenza infatti si manifesta pienamente nella debolezza. Mi vanterò quindi ben volentieri delle mie debolezze, perché dimori in me la potenza di Cristo. Perciò mi compiaccio nelle mie infermità, negli oltraggi, nelle necessità, nelle persecuzioni, nelle angosce sofferte per Cristo: quando sono debole, è allora che sono forte”. </w:t>
      </w:r>
    </w:p>
    <w:p w14:paraId="72E80961" w14:textId="6C5374F6" w:rsidR="003F2CCE" w:rsidRPr="003F2CCE" w:rsidRDefault="003F2CCE" w:rsidP="003F2CCE">
      <w:pPr>
        <w:spacing w:after="120"/>
        <w:jc w:val="both"/>
        <w:rPr>
          <w:rFonts w:ascii="Arial" w:hAnsi="Arial"/>
          <w:sz w:val="24"/>
        </w:rPr>
      </w:pPr>
      <w:r w:rsidRPr="003F2CCE">
        <w:rPr>
          <w:rFonts w:ascii="Arial" w:hAnsi="Arial"/>
          <w:sz w:val="24"/>
        </w:rPr>
        <w:t>Questo abbinamento è però solo una ipotesi. Il testo non consente di fare alcuna illazione, poiché afferma lo stato di quest’Angelo, senza però rivelarne le cause, le ragioni, i motivi della sua debolezza, o della poca forza.</w:t>
      </w:r>
      <w:r w:rsidR="002D35B4">
        <w:rPr>
          <w:rFonts w:ascii="Arial" w:hAnsi="Arial"/>
          <w:sz w:val="24"/>
        </w:rPr>
        <w:t xml:space="preserve"> </w:t>
      </w:r>
      <w:r w:rsidRPr="003F2CCE">
        <w:rPr>
          <w:rFonts w:ascii="Arial" w:hAnsi="Arial"/>
          <w:sz w:val="24"/>
        </w:rPr>
        <w:t>Di sicuro non si tratta di una debolezza del suo spirito, poiché nel versetto è detto chiaramente che questo Angelo osserva la Parola di Cristo Gesù e professa rettamente la sua fede nel nome di Cristo Gesù, senza averlo mai rinnegato.</w:t>
      </w:r>
      <w:r w:rsidR="002D35B4">
        <w:rPr>
          <w:rFonts w:ascii="Arial" w:hAnsi="Arial"/>
          <w:sz w:val="24"/>
        </w:rPr>
        <w:t xml:space="preserve"> </w:t>
      </w:r>
      <w:r w:rsidRPr="003F2CCE">
        <w:rPr>
          <w:rFonts w:ascii="Arial" w:hAnsi="Arial"/>
          <w:sz w:val="24"/>
        </w:rPr>
        <w:t>È giusto però che noi affermiamo che è il Signore che ricolma ogni nostra debolezza, ogni nostra pochezza, ogni nostra infermità, se noi facciamo appello alla sua grazia e la invochiamo senza mai stancarci.</w:t>
      </w:r>
      <w:r w:rsidR="002D35B4">
        <w:rPr>
          <w:rFonts w:ascii="Arial" w:hAnsi="Arial"/>
          <w:sz w:val="24"/>
        </w:rPr>
        <w:t xml:space="preserve"> </w:t>
      </w:r>
      <w:r w:rsidRPr="003F2CCE">
        <w:rPr>
          <w:rFonts w:ascii="Arial" w:hAnsi="Arial"/>
          <w:sz w:val="24"/>
        </w:rPr>
        <w:t xml:space="preserve">La grazia di Dio supera ogni fragilità, ogni pochezza, ogni infermità della nostra condizione umana. Questa fede è necessario che alimenti sempre la nostra vita. </w:t>
      </w:r>
    </w:p>
    <w:p w14:paraId="4ABCB1AB" w14:textId="2B6D2A09"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lastRenderedPageBreak/>
        <w:t>[9</w:t>
      </w:r>
      <w:r w:rsidR="002E5F86">
        <w:rPr>
          <w:rFonts w:ascii="Arial" w:hAnsi="Arial"/>
          <w:b/>
          <w:sz w:val="24"/>
        </w:rPr>
        <w:t xml:space="preserve">] </w:t>
      </w:r>
      <w:r w:rsidRPr="003F2CCE">
        <w:rPr>
          <w:rFonts w:ascii="Arial" w:hAnsi="Arial"/>
          <w:b/>
          <w:sz w:val="24"/>
        </w:rPr>
        <w:t xml:space="preserve">Ebbene, ti faccio dono di alcuni della sinagoga di satana di quelli che si dicono Giudei, ma mentiscono perché non lo sono: li farò venire perché si prostrino ai tuoi piedi e sappiano che io ti ho amato. </w:t>
      </w:r>
    </w:p>
    <w:p w14:paraId="24CC8AEA" w14:textId="138EE863" w:rsidR="003F2CCE" w:rsidRPr="003F2CCE" w:rsidRDefault="003F2CCE" w:rsidP="003F2CCE">
      <w:pPr>
        <w:spacing w:after="120"/>
        <w:jc w:val="both"/>
        <w:rPr>
          <w:rFonts w:ascii="Arial" w:hAnsi="Arial"/>
          <w:sz w:val="24"/>
        </w:rPr>
      </w:pPr>
      <w:r w:rsidRPr="003F2CCE">
        <w:rPr>
          <w:rFonts w:ascii="Arial" w:hAnsi="Arial"/>
          <w:sz w:val="24"/>
        </w:rPr>
        <w:t>In parte la verità di questo versetto è già stata in qualche modo esposta nel precedente.</w:t>
      </w:r>
      <w:r w:rsidR="002D35B4">
        <w:rPr>
          <w:rFonts w:ascii="Arial" w:hAnsi="Arial"/>
          <w:sz w:val="24"/>
        </w:rPr>
        <w:t xml:space="preserve"> </w:t>
      </w:r>
      <w:r w:rsidRPr="003F2CCE">
        <w:rPr>
          <w:rFonts w:ascii="Arial" w:hAnsi="Arial"/>
          <w:sz w:val="24"/>
        </w:rPr>
        <w:t>La conversione di una persona è un dono di Dio. È un dono che Dio fa a quanti lo amano con cuore sincero, vero, con animo pronto e sollecito, con zelo fervente, con volontà risoluta e forte, con anima sempre santificata dalla grazia divina.</w:t>
      </w:r>
      <w:r w:rsidR="002D35B4">
        <w:rPr>
          <w:rFonts w:ascii="Arial" w:hAnsi="Arial"/>
          <w:sz w:val="24"/>
        </w:rPr>
        <w:t xml:space="preserve"> </w:t>
      </w:r>
      <w:r w:rsidRPr="002D35B4">
        <w:rPr>
          <w:rFonts w:ascii="Arial" w:hAnsi="Arial"/>
          <w:sz w:val="24"/>
        </w:rPr>
        <w:t xml:space="preserve">A questo Angelo Gesù fa </w:t>
      </w:r>
      <w:r w:rsidRPr="002D35B4">
        <w:rPr>
          <w:rFonts w:ascii="Arial" w:hAnsi="Arial"/>
          <w:i/>
          <w:sz w:val="24"/>
        </w:rPr>
        <w:t>“dono di alcuni della sinagoga di satana di quelli che si dicono Giudei, ma mentiscono perché non lo sono”</w:t>
      </w:r>
      <w:r w:rsidRPr="002D35B4">
        <w:rPr>
          <w:rFonts w:ascii="Arial" w:hAnsi="Arial"/>
          <w:sz w:val="24"/>
        </w:rPr>
        <w:t>. Anche sulla questione dei Giudei si è già detto tutto. Si rimanda al 2,9, già precedentemente trattato.</w:t>
      </w:r>
      <w:r w:rsidR="002D35B4">
        <w:rPr>
          <w:rFonts w:ascii="Arial" w:hAnsi="Arial"/>
          <w:sz w:val="24"/>
        </w:rPr>
        <w:t xml:space="preserve"> </w:t>
      </w:r>
      <w:r w:rsidRPr="003F2CCE">
        <w:rPr>
          <w:rFonts w:ascii="Arial" w:hAnsi="Arial"/>
          <w:sz w:val="24"/>
        </w:rPr>
        <w:t>La conversione di un cuore, anche di quelli più ostili, non solo è un dono di Dio fatto a quanti amano il Signore e lo servono con cuore pieno di verità e di santità.</w:t>
      </w:r>
      <w:r w:rsidR="002D35B4">
        <w:rPr>
          <w:rFonts w:ascii="Arial" w:hAnsi="Arial"/>
          <w:sz w:val="24"/>
        </w:rPr>
        <w:t xml:space="preserve"> </w:t>
      </w:r>
      <w:r w:rsidRPr="003F2CCE">
        <w:rPr>
          <w:rFonts w:ascii="Arial" w:hAnsi="Arial"/>
          <w:sz w:val="24"/>
        </w:rPr>
        <w:t>La conversione, dono di Dio, è anche un’attestazione dinanzi al mondo intero che il Signore ama coloro che lo servono secondo verità e giustizia.</w:t>
      </w:r>
    </w:p>
    <w:p w14:paraId="268FCEF2" w14:textId="41582568" w:rsidR="003F2CCE" w:rsidRPr="003F2CCE" w:rsidRDefault="003F2CCE" w:rsidP="003F2CCE">
      <w:pPr>
        <w:spacing w:after="120"/>
        <w:jc w:val="both"/>
        <w:rPr>
          <w:rFonts w:ascii="Arial" w:hAnsi="Arial"/>
          <w:sz w:val="24"/>
        </w:rPr>
      </w:pPr>
      <w:r w:rsidRPr="003F2CCE">
        <w:rPr>
          <w:rFonts w:ascii="Arial" w:hAnsi="Arial"/>
          <w:sz w:val="24"/>
        </w:rPr>
        <w:t>La verità che soggiace a questo versetto è: A chi ama il Signore e lo serve con cuore vero, in conformità alla sua volontà, Gesù fa dono di anime difficili.</w:t>
      </w:r>
      <w:r w:rsidR="002D35B4">
        <w:rPr>
          <w:rFonts w:ascii="Arial" w:hAnsi="Arial"/>
          <w:sz w:val="24"/>
        </w:rPr>
        <w:t xml:space="preserve"> </w:t>
      </w:r>
      <w:r w:rsidRPr="003F2CCE">
        <w:rPr>
          <w:rFonts w:ascii="Arial" w:hAnsi="Arial"/>
          <w:sz w:val="24"/>
        </w:rPr>
        <w:t>Questo dono di anime difficili a chi ama il Signore con cuore puro, santo, giusto, perfettamente allineato con la divina volontà, è anche attestazione da parte di Dio del suo amore verso queste persone.</w:t>
      </w:r>
      <w:r w:rsidR="00462CCA">
        <w:rPr>
          <w:rFonts w:ascii="Arial" w:hAnsi="Arial"/>
          <w:sz w:val="24"/>
        </w:rPr>
        <w:t xml:space="preserve"> </w:t>
      </w:r>
      <w:r w:rsidRPr="003F2CCE">
        <w:rPr>
          <w:rFonts w:ascii="Arial" w:hAnsi="Arial"/>
          <w:sz w:val="24"/>
        </w:rPr>
        <w:t>Questa attestazione deve servire al mondo intero come via di conoscenza. Il mondo deve sapere che Dio ama siffatte persone. Le ama perché fa loro dono di anime.</w:t>
      </w:r>
      <w:r w:rsidR="002D35B4">
        <w:rPr>
          <w:rFonts w:ascii="Arial" w:hAnsi="Arial"/>
          <w:sz w:val="24"/>
        </w:rPr>
        <w:t xml:space="preserve"> </w:t>
      </w:r>
      <w:r w:rsidRPr="003F2CCE">
        <w:rPr>
          <w:rFonts w:ascii="Arial" w:hAnsi="Arial"/>
          <w:sz w:val="24"/>
        </w:rPr>
        <w:t>La conversione di un cuore è la risposta di Dio all’amore dei suoi servi fedeli.</w:t>
      </w:r>
      <w:r w:rsidR="002D35B4">
        <w:rPr>
          <w:rFonts w:ascii="Arial" w:hAnsi="Arial"/>
          <w:sz w:val="24"/>
        </w:rPr>
        <w:t xml:space="preserve"> </w:t>
      </w:r>
      <w:r w:rsidRPr="003F2CCE">
        <w:rPr>
          <w:rFonts w:ascii="Arial" w:hAnsi="Arial"/>
          <w:sz w:val="24"/>
        </w:rPr>
        <w:t>La risposta di Dio serve però al mondo intero come attestato del suo amore verso tutti coloro che lo servono secondo perfetta verità.</w:t>
      </w:r>
      <w:r w:rsidR="002D35B4">
        <w:rPr>
          <w:rFonts w:ascii="Arial" w:hAnsi="Arial"/>
          <w:sz w:val="24"/>
        </w:rPr>
        <w:t xml:space="preserve"> </w:t>
      </w:r>
      <w:r w:rsidRPr="003F2CCE">
        <w:rPr>
          <w:rFonts w:ascii="Arial" w:hAnsi="Arial"/>
          <w:sz w:val="24"/>
        </w:rPr>
        <w:t>Il dono di Dio non è la vicinanza di una persona presso quanti amano il Signore. Il dono è di Dio solo nella conversione vera, nel ritorno vero al Vangelo, nella fede vera nella Parola.</w:t>
      </w:r>
      <w:r w:rsidR="002D35B4">
        <w:rPr>
          <w:rFonts w:ascii="Arial" w:hAnsi="Arial"/>
          <w:sz w:val="24"/>
        </w:rPr>
        <w:t xml:space="preserve"> </w:t>
      </w:r>
      <w:r w:rsidRPr="003F2CCE">
        <w:rPr>
          <w:rFonts w:ascii="Arial" w:hAnsi="Arial"/>
          <w:sz w:val="24"/>
        </w:rPr>
        <w:t>Chi vuole che la gente si converta per mezzo di lui, sa ora cosa fare: farsi lui stesso vero amico di Dio.</w:t>
      </w:r>
      <w:r w:rsidR="002D35B4">
        <w:rPr>
          <w:rFonts w:ascii="Arial" w:hAnsi="Arial"/>
          <w:sz w:val="24"/>
        </w:rPr>
        <w:t xml:space="preserve"> </w:t>
      </w:r>
      <w:r w:rsidRPr="003F2CCE">
        <w:rPr>
          <w:rFonts w:ascii="Arial" w:hAnsi="Arial"/>
          <w:sz w:val="24"/>
        </w:rPr>
        <w:t>Chi è il vero amico di Dio? È colui che fa tutta la volontà di Dio.</w:t>
      </w:r>
    </w:p>
    <w:p w14:paraId="7602F1CD" w14:textId="0DDD4EE1"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[10</w:t>
      </w:r>
      <w:r w:rsidR="002E5F86">
        <w:rPr>
          <w:rFonts w:ascii="Arial" w:hAnsi="Arial"/>
          <w:b/>
          <w:sz w:val="24"/>
        </w:rPr>
        <w:t xml:space="preserve">] </w:t>
      </w:r>
      <w:r w:rsidRPr="003F2CCE">
        <w:rPr>
          <w:rFonts w:ascii="Arial" w:hAnsi="Arial"/>
          <w:b/>
          <w:sz w:val="24"/>
        </w:rPr>
        <w:t xml:space="preserve">Poiché hai osservato con costanza la mia parola, anch'io ti preserverò nell'ora della tentazione che sta per venire sul mondo intero, per mettere alla prova gli abitanti della terra. </w:t>
      </w:r>
    </w:p>
    <w:p w14:paraId="1CE48F1E" w14:textId="0A010015" w:rsidR="003F2CCE" w:rsidRPr="003F2CCE" w:rsidRDefault="003F2CCE" w:rsidP="003F2CCE">
      <w:pPr>
        <w:spacing w:after="120"/>
        <w:jc w:val="both"/>
        <w:rPr>
          <w:rFonts w:ascii="Arial" w:hAnsi="Arial"/>
          <w:sz w:val="24"/>
        </w:rPr>
      </w:pPr>
      <w:r w:rsidRPr="003F2CCE">
        <w:rPr>
          <w:rFonts w:ascii="Arial" w:hAnsi="Arial"/>
          <w:sz w:val="24"/>
        </w:rPr>
        <w:t>Altra grande verità è questa: chi osserva con costanza la parola di Cristo Gesù, da Cristo Gesù è preservato nell’ora della tentazione. Gesù rivela a questo Angelo che sta per abbattersi sul mondo intero una grande tentazione.</w:t>
      </w:r>
      <w:r w:rsidR="002D35B4">
        <w:rPr>
          <w:rFonts w:ascii="Arial" w:hAnsi="Arial"/>
          <w:sz w:val="24"/>
        </w:rPr>
        <w:t xml:space="preserve"> </w:t>
      </w:r>
      <w:r w:rsidRPr="003F2CCE">
        <w:rPr>
          <w:rFonts w:ascii="Arial" w:hAnsi="Arial"/>
          <w:sz w:val="24"/>
        </w:rPr>
        <w:t>Questa tentazione ha uno scopo ben preciso: mettere alla prova gli abitanti della terra.</w:t>
      </w:r>
      <w:r w:rsidR="002D35B4">
        <w:rPr>
          <w:rFonts w:ascii="Arial" w:hAnsi="Arial"/>
          <w:sz w:val="24"/>
        </w:rPr>
        <w:t xml:space="preserve"> </w:t>
      </w:r>
      <w:r w:rsidRPr="003F2CCE">
        <w:rPr>
          <w:rFonts w:ascii="Arial" w:hAnsi="Arial"/>
          <w:sz w:val="24"/>
        </w:rPr>
        <w:t>Essa deve rivelare ciò che c’è in ogni cuore. La falsità, la verità, la costanza, l’incostanza, la debolezza, la forza, il coraggio, la paura, la santità, il peccato: tutto deve essere svelato. Ognuno deve sapere chi è se stesso. Deve anche sapere chi sono gli altri.</w:t>
      </w:r>
      <w:r w:rsidR="002D35B4">
        <w:rPr>
          <w:rFonts w:ascii="Arial" w:hAnsi="Arial"/>
          <w:sz w:val="24"/>
        </w:rPr>
        <w:t xml:space="preserve"> </w:t>
      </w:r>
      <w:r w:rsidRPr="003F2CCE">
        <w:rPr>
          <w:rFonts w:ascii="Arial" w:hAnsi="Arial"/>
          <w:sz w:val="24"/>
        </w:rPr>
        <w:t>Riflettendo su queste due affermazioni, o verità che Cristo Gesù rivela, dobbiamo senz’altro ribadire alcuni concetti essenziali, fondamentali per la nostra vita spirituale.</w:t>
      </w:r>
    </w:p>
    <w:p w14:paraId="479A6DD6" w14:textId="666CE54F" w:rsidR="003F2CCE" w:rsidRPr="003F2CCE" w:rsidRDefault="003F2CCE" w:rsidP="002D35B4">
      <w:pPr>
        <w:spacing w:after="120"/>
        <w:jc w:val="both"/>
        <w:rPr>
          <w:rFonts w:ascii="Arial" w:hAnsi="Arial"/>
          <w:sz w:val="24"/>
        </w:rPr>
      </w:pPr>
      <w:r w:rsidRPr="003F2CCE">
        <w:rPr>
          <w:rFonts w:ascii="Arial" w:hAnsi="Arial"/>
          <w:sz w:val="24"/>
        </w:rPr>
        <w:t>Chi vuole essere preservato nell’ora della tentazione deve mettere ogni impegno, ogni energia a rimanere sempre nella più pura e santa Parola di Cristo Gesù.</w:t>
      </w:r>
      <w:r w:rsidR="002D35B4">
        <w:rPr>
          <w:rFonts w:ascii="Arial" w:hAnsi="Arial"/>
          <w:sz w:val="24"/>
        </w:rPr>
        <w:t xml:space="preserve"> </w:t>
      </w:r>
      <w:r w:rsidRPr="003F2CCE">
        <w:rPr>
          <w:rFonts w:ascii="Arial" w:hAnsi="Arial"/>
          <w:sz w:val="24"/>
        </w:rPr>
        <w:t>La nostra permanenza abituale nella Parola, la vita in conformità ad essa in ogni sua più piccola prescrizione, o precetto, ci fa da muro di bronzo nell’ora della prova.</w:t>
      </w:r>
      <w:r w:rsidR="002D35B4">
        <w:rPr>
          <w:rFonts w:ascii="Arial" w:hAnsi="Arial"/>
          <w:sz w:val="24"/>
        </w:rPr>
        <w:t xml:space="preserve"> </w:t>
      </w:r>
      <w:r w:rsidRPr="003F2CCE">
        <w:rPr>
          <w:rFonts w:ascii="Arial" w:hAnsi="Arial"/>
          <w:sz w:val="24"/>
        </w:rPr>
        <w:t xml:space="preserve">Noi ci preserviamo nella Parola di Cristo Gesù, Cristo Gesù ci preserva dalla </w:t>
      </w:r>
      <w:r w:rsidRPr="003F2CCE">
        <w:rPr>
          <w:rFonts w:ascii="Arial" w:hAnsi="Arial"/>
          <w:sz w:val="24"/>
        </w:rPr>
        <w:lastRenderedPageBreak/>
        <w:t>tentazione.</w:t>
      </w:r>
      <w:r w:rsidR="002D35B4">
        <w:rPr>
          <w:rFonts w:ascii="Arial" w:hAnsi="Arial"/>
          <w:sz w:val="24"/>
        </w:rPr>
        <w:t xml:space="preserve"> </w:t>
      </w:r>
      <w:r w:rsidRPr="003F2CCE">
        <w:rPr>
          <w:rFonts w:ascii="Arial" w:hAnsi="Arial"/>
          <w:sz w:val="24"/>
        </w:rPr>
        <w:t>Questo significa anche che se uno cade nella tentazione è segno per lui che non è stato fedele alla Parola di Gesù.</w:t>
      </w:r>
      <w:r w:rsidR="002D35B4">
        <w:rPr>
          <w:rFonts w:ascii="Arial" w:hAnsi="Arial"/>
          <w:sz w:val="24"/>
        </w:rPr>
        <w:t xml:space="preserve"> </w:t>
      </w:r>
      <w:r w:rsidRPr="003F2CCE">
        <w:rPr>
          <w:rFonts w:ascii="Arial" w:hAnsi="Arial"/>
          <w:sz w:val="24"/>
        </w:rPr>
        <w:t>Essendosi posto fuori della Parola, Cristo Gesù non ha potuto preservarlo dalla tentazione e lui è miseramente caduto in essa.</w:t>
      </w:r>
    </w:p>
    <w:p w14:paraId="222DE5E5" w14:textId="29118A17" w:rsidR="003F2CCE" w:rsidRPr="003F2CCE" w:rsidRDefault="003F2CCE" w:rsidP="003F2CCE">
      <w:pPr>
        <w:spacing w:after="120"/>
        <w:jc w:val="both"/>
        <w:rPr>
          <w:rFonts w:ascii="Arial" w:hAnsi="Arial"/>
          <w:sz w:val="24"/>
        </w:rPr>
      </w:pPr>
      <w:r w:rsidRPr="003F2CCE">
        <w:rPr>
          <w:rFonts w:ascii="Arial" w:hAnsi="Arial"/>
          <w:sz w:val="24"/>
        </w:rPr>
        <w:t>La seconda verità è ancora più difficile da cogliere nella sua grande portata di rivelazione per noi.</w:t>
      </w:r>
      <w:r w:rsidR="002D35B4">
        <w:rPr>
          <w:rFonts w:ascii="Arial" w:hAnsi="Arial"/>
          <w:sz w:val="24"/>
        </w:rPr>
        <w:t xml:space="preserve"> </w:t>
      </w:r>
      <w:r w:rsidRPr="003F2CCE">
        <w:rPr>
          <w:rFonts w:ascii="Arial" w:hAnsi="Arial"/>
          <w:sz w:val="24"/>
        </w:rPr>
        <w:t>Quanto avviene nel mondo deve essere considerato dal cristiano sempre una prova.</w:t>
      </w:r>
      <w:r w:rsidR="002D35B4">
        <w:rPr>
          <w:rFonts w:ascii="Arial" w:hAnsi="Arial"/>
          <w:sz w:val="24"/>
        </w:rPr>
        <w:t xml:space="preserve"> </w:t>
      </w:r>
      <w:r w:rsidRPr="003F2CCE">
        <w:rPr>
          <w:rFonts w:ascii="Arial" w:hAnsi="Arial"/>
          <w:sz w:val="24"/>
        </w:rPr>
        <w:t>Questa prova serve a lui per saggiare il suo vero stato spirituale.</w:t>
      </w:r>
      <w:r w:rsidR="00462CCA">
        <w:rPr>
          <w:rFonts w:ascii="Arial" w:hAnsi="Arial"/>
          <w:sz w:val="24"/>
        </w:rPr>
        <w:t xml:space="preserve"> </w:t>
      </w:r>
      <w:r w:rsidRPr="003F2CCE">
        <w:rPr>
          <w:rFonts w:ascii="Arial" w:hAnsi="Arial"/>
          <w:sz w:val="24"/>
        </w:rPr>
        <w:t>Serve anche per conoscere lo stato spirituale del mondo intero.</w:t>
      </w:r>
      <w:r w:rsidR="002D35B4">
        <w:rPr>
          <w:rFonts w:ascii="Arial" w:hAnsi="Arial"/>
          <w:sz w:val="24"/>
        </w:rPr>
        <w:t xml:space="preserve"> </w:t>
      </w:r>
      <w:r w:rsidRPr="003F2CCE">
        <w:rPr>
          <w:rFonts w:ascii="Arial" w:hAnsi="Arial"/>
          <w:sz w:val="24"/>
        </w:rPr>
        <w:t>Attraverso quanto avviene nel mondo ognuno conosce veramente se stesso, conosce gli altri; sa chi è lui secondo verità, ma anche chi sono gli altri secondo verità.</w:t>
      </w:r>
      <w:r w:rsidR="002D35B4">
        <w:rPr>
          <w:rFonts w:ascii="Arial" w:hAnsi="Arial"/>
          <w:sz w:val="24"/>
        </w:rPr>
        <w:t xml:space="preserve"> </w:t>
      </w:r>
      <w:r w:rsidRPr="003F2CCE">
        <w:rPr>
          <w:rFonts w:ascii="Arial" w:hAnsi="Arial"/>
          <w:sz w:val="24"/>
        </w:rPr>
        <w:t>Conosce se stesso e gli altri ad una sola condizione: che possieda la scienza, o l’onniscienza di Cristo Gesù.</w:t>
      </w:r>
      <w:r w:rsidR="002D35B4">
        <w:rPr>
          <w:rFonts w:ascii="Arial" w:hAnsi="Arial"/>
          <w:sz w:val="24"/>
        </w:rPr>
        <w:t xml:space="preserve"> </w:t>
      </w:r>
      <w:r w:rsidRPr="003F2CCE">
        <w:rPr>
          <w:rFonts w:ascii="Arial" w:hAnsi="Arial"/>
          <w:sz w:val="24"/>
        </w:rPr>
        <w:t>Questo è un dono che il Signore comunica ai suoi servi fedeli, a quanti ogni giorno si conformano pienamente a Cristo Gesù.</w:t>
      </w:r>
      <w:r w:rsidR="002D35B4">
        <w:rPr>
          <w:rFonts w:ascii="Arial" w:hAnsi="Arial"/>
          <w:sz w:val="24"/>
        </w:rPr>
        <w:t xml:space="preserve"> </w:t>
      </w:r>
      <w:r w:rsidRPr="003F2CCE">
        <w:rPr>
          <w:rFonts w:ascii="Arial" w:hAnsi="Arial"/>
          <w:sz w:val="24"/>
        </w:rPr>
        <w:t>La conformazione a Cristo è piena e totale: essa è nella carità, nella fede, nella speranza, nell’obbedienza, nella forza, nel perdono, nella misericordia, ma anche nella conoscenza e nella sapienza.</w:t>
      </w:r>
      <w:r w:rsidR="002D35B4">
        <w:rPr>
          <w:rFonts w:ascii="Arial" w:hAnsi="Arial"/>
          <w:sz w:val="24"/>
        </w:rPr>
        <w:t xml:space="preserve"> </w:t>
      </w:r>
      <w:r w:rsidRPr="003F2CCE">
        <w:rPr>
          <w:rFonts w:ascii="Arial" w:hAnsi="Arial"/>
          <w:sz w:val="24"/>
        </w:rPr>
        <w:t>Chi non si conosce, chi non conosce è segno che lui ancora non è nella perfetta conformazione a Gesù Signore.</w:t>
      </w:r>
      <w:r w:rsidR="002D35B4">
        <w:rPr>
          <w:rFonts w:ascii="Arial" w:hAnsi="Arial"/>
          <w:sz w:val="24"/>
        </w:rPr>
        <w:t xml:space="preserve"> </w:t>
      </w:r>
      <w:r w:rsidRPr="003F2CCE">
        <w:rPr>
          <w:rFonts w:ascii="Arial" w:hAnsi="Arial"/>
          <w:sz w:val="24"/>
        </w:rPr>
        <w:t>Anche la conoscenza di se stessi e degli altri è un dono di Dio, fatto da Lui ai suoi servi fedeli.</w:t>
      </w:r>
      <w:r w:rsidR="002D35B4">
        <w:rPr>
          <w:rFonts w:ascii="Arial" w:hAnsi="Arial"/>
          <w:sz w:val="24"/>
        </w:rPr>
        <w:t xml:space="preserve"> </w:t>
      </w:r>
      <w:r w:rsidRPr="003F2CCE">
        <w:rPr>
          <w:rFonts w:ascii="Arial" w:hAnsi="Arial"/>
          <w:sz w:val="24"/>
        </w:rPr>
        <w:t>Questo versetto serve per aiutarci a vivere la storia sempre con occhio di vera fede. Questo versetto ci rivela la via perché ognuno conosca e si conosca secondo verità.</w:t>
      </w:r>
      <w:r w:rsidR="002D35B4">
        <w:rPr>
          <w:rFonts w:ascii="Arial" w:hAnsi="Arial"/>
          <w:sz w:val="24"/>
        </w:rPr>
        <w:t xml:space="preserve"> </w:t>
      </w:r>
      <w:r w:rsidRPr="003F2CCE">
        <w:rPr>
          <w:rFonts w:ascii="Arial" w:hAnsi="Arial"/>
          <w:sz w:val="24"/>
        </w:rPr>
        <w:t xml:space="preserve">La storia è la più grande via della perfetta conoscenza. Chi non conosce secondo verità, non conosce perché ancora non si è inserito in Cristo, è fuori di Lui. </w:t>
      </w:r>
    </w:p>
    <w:p w14:paraId="55D948D9" w14:textId="5599933F"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[11</w:t>
      </w:r>
      <w:r w:rsidR="002E5F86">
        <w:rPr>
          <w:rFonts w:ascii="Arial" w:hAnsi="Arial"/>
          <w:b/>
          <w:sz w:val="24"/>
        </w:rPr>
        <w:t xml:space="preserve">] </w:t>
      </w:r>
      <w:r w:rsidRPr="003F2CCE">
        <w:rPr>
          <w:rFonts w:ascii="Arial" w:hAnsi="Arial"/>
          <w:b/>
          <w:sz w:val="24"/>
        </w:rPr>
        <w:t xml:space="preserve">Verrò presto. Tieni saldo quello che hai, perché nessuno ti tolga la corona. </w:t>
      </w:r>
    </w:p>
    <w:p w14:paraId="6B469936" w14:textId="02204F27" w:rsidR="003F2CCE" w:rsidRPr="003F2CCE" w:rsidRDefault="003F2CCE" w:rsidP="003F2CCE">
      <w:pPr>
        <w:spacing w:after="120"/>
        <w:jc w:val="both"/>
        <w:rPr>
          <w:rFonts w:ascii="Arial" w:hAnsi="Arial"/>
          <w:sz w:val="24"/>
        </w:rPr>
      </w:pPr>
      <w:r w:rsidRPr="003F2CCE">
        <w:rPr>
          <w:rFonts w:ascii="Arial" w:hAnsi="Arial"/>
          <w:sz w:val="24"/>
        </w:rPr>
        <w:t>Il presto di Dio dice certezza, immediatezza, prontezza di un Suo intervento nella nostra vita. Nessuno però potrà mai definire, o stabilire il tempo della venuta del Signore.</w:t>
      </w:r>
      <w:r w:rsidR="002D35B4">
        <w:rPr>
          <w:rFonts w:ascii="Arial" w:hAnsi="Arial"/>
          <w:sz w:val="24"/>
        </w:rPr>
        <w:t xml:space="preserve"> </w:t>
      </w:r>
      <w:r w:rsidRPr="003F2CCE">
        <w:rPr>
          <w:rFonts w:ascii="Arial" w:hAnsi="Arial"/>
          <w:sz w:val="24"/>
        </w:rPr>
        <w:t>L’immagine è una sola: come un ladro nella notte.</w:t>
      </w:r>
      <w:r w:rsidR="002D35B4">
        <w:rPr>
          <w:rFonts w:ascii="Arial" w:hAnsi="Arial"/>
          <w:sz w:val="24"/>
        </w:rPr>
        <w:t xml:space="preserve"> </w:t>
      </w:r>
      <w:r w:rsidRPr="003F2CCE">
        <w:rPr>
          <w:rFonts w:ascii="Arial" w:hAnsi="Arial"/>
          <w:sz w:val="24"/>
        </w:rPr>
        <w:t>Questo Angelo è invitato a tenere saldo quello che ha, cioè la perfetta osservanza della Parola e la confessione del nome di Cristo Gesù.</w:t>
      </w:r>
      <w:r w:rsidR="002D35B4">
        <w:rPr>
          <w:rFonts w:ascii="Arial" w:hAnsi="Arial"/>
          <w:sz w:val="24"/>
        </w:rPr>
        <w:t xml:space="preserve"> </w:t>
      </w:r>
      <w:r w:rsidRPr="003F2CCE">
        <w:rPr>
          <w:rFonts w:ascii="Arial" w:hAnsi="Arial"/>
          <w:sz w:val="24"/>
        </w:rPr>
        <w:t>Questi doni preziosi deve tenerli ben saldi. Li tiene ben saldi, perseverando e crescendo in essi.</w:t>
      </w:r>
      <w:r w:rsidR="002D35B4">
        <w:rPr>
          <w:rFonts w:ascii="Arial" w:hAnsi="Arial"/>
          <w:sz w:val="24"/>
        </w:rPr>
        <w:t xml:space="preserve"> </w:t>
      </w:r>
      <w:r w:rsidRPr="003F2CCE">
        <w:rPr>
          <w:rFonts w:ascii="Arial" w:hAnsi="Arial"/>
          <w:sz w:val="24"/>
        </w:rPr>
        <w:t>Se lui farà questo, quando il Signore verrà gli darà la corona della vita eterna, lo accoglierà con Sé nella sua gloria.</w:t>
      </w:r>
      <w:r w:rsidR="00462CCA">
        <w:rPr>
          <w:rFonts w:ascii="Arial" w:hAnsi="Arial"/>
          <w:sz w:val="24"/>
        </w:rPr>
        <w:t xml:space="preserve"> </w:t>
      </w:r>
      <w:r w:rsidRPr="003F2CCE">
        <w:rPr>
          <w:rFonts w:ascii="Arial" w:hAnsi="Arial"/>
          <w:sz w:val="24"/>
        </w:rPr>
        <w:t>La perseveranza o è sino alla fine, o non è perseveranza e quindi non abbiamo nessuna possibilità di accedere ai beni eterni del Paradiso. Dalla perseveranza mai nessuno dovrà retrocedere, pena la perdita della corona di giustizia che il Signore darà a tutti coloro che lo avranno amato sino alla fine.</w:t>
      </w:r>
      <w:r w:rsidR="002D35B4">
        <w:rPr>
          <w:rFonts w:ascii="Arial" w:hAnsi="Arial"/>
          <w:sz w:val="24"/>
        </w:rPr>
        <w:t xml:space="preserve"> </w:t>
      </w:r>
      <w:r w:rsidRPr="003F2CCE">
        <w:rPr>
          <w:rFonts w:ascii="Arial" w:hAnsi="Arial"/>
          <w:sz w:val="24"/>
        </w:rPr>
        <w:t>Nella perseveranza bisogna essere ben saldi, fermi, risoluti. Bisogna perseverare sino alla fine anche a costo di perdere la nostra vita.</w:t>
      </w:r>
      <w:r w:rsidR="002D35B4">
        <w:rPr>
          <w:rFonts w:ascii="Arial" w:hAnsi="Arial"/>
          <w:sz w:val="24"/>
        </w:rPr>
        <w:t xml:space="preserve"> </w:t>
      </w:r>
      <w:r w:rsidRPr="003F2CCE">
        <w:rPr>
          <w:rFonts w:ascii="Arial" w:hAnsi="Arial"/>
          <w:sz w:val="24"/>
        </w:rPr>
        <w:t>Esempio perfetto di perseveranza è San Paolo. Ecco come lui stesso ne parla al suo caro Timoteo:</w:t>
      </w:r>
    </w:p>
    <w:p w14:paraId="0E708AE1"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Seconda lettera a Timoteo - cap. 4,1-8: “Ti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w:t>
      </w:r>
      <w:r w:rsidRPr="002D35B4">
        <w:rPr>
          <w:rFonts w:ascii="Arial" w:hAnsi="Arial"/>
          <w:bCs/>
          <w:i/>
          <w:iCs/>
          <w:sz w:val="24"/>
        </w:rPr>
        <w:lastRenderedPageBreak/>
        <w:t xml:space="preserve">di dare ascolto alla verità per volgersi alle favole. Tu però vigila attentamente, sappi sopportare le sofferenze, compi la tua opera di annunziatore del vangelo, adempi il tuo ministero. </w:t>
      </w:r>
    </w:p>
    <w:p w14:paraId="0E8CA0B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43FDA707" w14:textId="77777777" w:rsidR="003F2CCE" w:rsidRPr="003F2CCE" w:rsidRDefault="003F2CCE" w:rsidP="003F2CCE">
      <w:pPr>
        <w:spacing w:after="120"/>
        <w:jc w:val="both"/>
        <w:rPr>
          <w:rFonts w:ascii="Arial" w:hAnsi="Arial"/>
          <w:sz w:val="24"/>
        </w:rPr>
      </w:pPr>
      <w:r w:rsidRPr="003F2CCE">
        <w:rPr>
          <w:rFonts w:ascii="Arial" w:hAnsi="Arial"/>
          <w:sz w:val="24"/>
        </w:rPr>
        <w:t xml:space="preserve">La perseveranza è l’unica vera via che conduce alla vita eterna. Si persevera conservando la fede, la carità e la speranza che sono in Cristo Gesù. </w:t>
      </w:r>
    </w:p>
    <w:p w14:paraId="74FD93A0" w14:textId="080ADF35"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[12</w:t>
      </w:r>
      <w:r w:rsidR="002E5F86">
        <w:rPr>
          <w:rFonts w:ascii="Arial" w:hAnsi="Arial"/>
          <w:b/>
          <w:sz w:val="24"/>
        </w:rPr>
        <w:t xml:space="preserve">] </w:t>
      </w:r>
      <w:r w:rsidRPr="003F2CCE">
        <w:rPr>
          <w:rFonts w:ascii="Arial" w:hAnsi="Arial"/>
          <w:b/>
          <w:sz w:val="24"/>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w:t>
      </w:r>
    </w:p>
    <w:p w14:paraId="3F156A65" w14:textId="77777777" w:rsidR="003F2CCE" w:rsidRPr="003F2CCE" w:rsidRDefault="003F2CCE" w:rsidP="003F2CCE">
      <w:pPr>
        <w:spacing w:after="120"/>
        <w:jc w:val="both"/>
        <w:rPr>
          <w:rFonts w:ascii="Arial" w:hAnsi="Arial"/>
          <w:sz w:val="24"/>
        </w:rPr>
      </w:pPr>
      <w:r w:rsidRPr="003F2CCE">
        <w:rPr>
          <w:rFonts w:ascii="Arial" w:hAnsi="Arial"/>
          <w:sz w:val="24"/>
        </w:rPr>
        <w:t>Questo versetto è come un’anticipazione di quanto è contenuto in questo stesso Libro dell’Apocalisse nel cc. 19 e 21:</w:t>
      </w:r>
    </w:p>
    <w:p w14:paraId="339F758A" w14:textId="18638736"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Apocalisse - cap. 19,1-21: “Dopo ciò, udii come una voce potente di una folla immensa nel cielo che diceva: Alleluia! Salvezza, gloria e potenza sono del nostro Dio; perché veri e giusti sono i suoi giudizi, egli ha condannato la grande meretrice che corrompeva la terra con la sua prostituzione, vendicando su di lei il sangue dei suoi servi! E per la seconda volta dissero: Alleluia! Il suo fumo sale nei secoli dei secoli! </w:t>
      </w:r>
    </w:p>
    <w:p w14:paraId="076D089A"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Allora i ventiquattro vegliardi e i quattro esseri viventi si prostrarono e adorarono Dio, seduto sul trono, dicendo: Amen, alleluia. Partì dal trono una voce che diceva: Lodate il nostro Dio, voi tutti, suoi servi, voi che lo temete, piccoli e grandi! Udii poi come una voce di una immensa folla simile a fragore di grandi acque e a rombo di tuoni possenti, che gridavano: Alleluia. Ha preso possesso del suo regno il Signore, il nostro Dio, l'Onnipotente. Rallegriamoci ed esultiamo, rendiamo a lui gloria, perché son giunte le nozze dell'Agnello; la sua sposa è pronta, le hanno dato una veste di lino puro splendente. La veste di lino sono le opere giuste dei santi. </w:t>
      </w:r>
    </w:p>
    <w:p w14:paraId="7CEFAAC6"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Allora l'angelo mi disse: Scrivi: Beati gli invitati al banchetto delle nozze dell'Agnello! Poi aggiunse: Queste sono parole veraci di Dio. Allora mi prostrai ai suoi piedi per adorarlo, ma egli mi disse: Non farlo! Io sono servo come te e i tuoi fratelli, che custodiscono la testimonianza di Gesù. E` Dio che devi adorare. La testimonianza di Gesù è lo spirito di profezia. 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Gli eserciti del cielo lo seguono su cavalli bianchi, vestiti di lino bianco e puro. Dalla bocca gli esce una spada affilata per </w:t>
      </w:r>
      <w:r w:rsidRPr="002D35B4">
        <w:rPr>
          <w:rFonts w:ascii="Arial" w:hAnsi="Arial"/>
          <w:bCs/>
          <w:i/>
          <w:iCs/>
          <w:sz w:val="24"/>
        </w:rPr>
        <w:lastRenderedPageBreak/>
        <w:t xml:space="preserve">colpire con essa le genti. Egli le governerà con scettro di ferro e pigerà nel tino il vino dell'ira furiosa del Dio onnipotente. Un nome porta scritto sul mantello e sul femore: Re dei re e Signore dei signori. </w:t>
      </w:r>
    </w:p>
    <w:p w14:paraId="11775BED"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Vidi poi un angelo, ritto sul sole, che gridava a gran voce a tutti gli uccelli che volano in mezzo al cielo: Venite, radunatevi al grande banchetto di Dio. Mangiate le carni dei re, le carni dei capitani, le carni degli eroi, le carni dei cavalli e dei cavalieri e le carni di tutti gli uomini, liberi e schiavi, piccoli e grandi. </w:t>
      </w:r>
    </w:p>
    <w:p w14:paraId="2B0E5F74" w14:textId="5908D61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Vidi allora la bestia e i re della terra con i loro eserciti radunati per muover guerra contro colui che era seduto sul cavallo e contro il suo esercito. Ma la bestia fu catturata e con essa il falso profeta che alla sua presenza aveva operato quei portenti con i quali aveva sedotto quanti </w:t>
      </w:r>
      <w:r w:rsidR="002B2D5C" w:rsidRPr="002D35B4">
        <w:rPr>
          <w:rFonts w:ascii="Arial" w:hAnsi="Arial"/>
          <w:bCs/>
          <w:i/>
          <w:iCs/>
          <w:sz w:val="24"/>
        </w:rPr>
        <w:t>avevano</w:t>
      </w:r>
      <w:r w:rsidRPr="002D35B4">
        <w:rPr>
          <w:rFonts w:ascii="Arial" w:hAnsi="Arial"/>
          <w:bCs/>
          <w:i/>
          <w:iCs/>
          <w:sz w:val="24"/>
        </w:rPr>
        <w:t xml:space="preserve"> ricevuto il marchio della bestia e ne avevano adorato la statua. Ambedue furono gettati vivi nello stagno di fuoco, ardente di zolfo. Tutti gli altri furono uccisi dalla spada che usciva di bocca al Cavaliere; e tutti gli uccelli si saziarono delle loro carni”. </w:t>
      </w:r>
    </w:p>
    <w:p w14:paraId="61709C23"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Apocalisse - cap. 21,1-27: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3822D0FE" w14:textId="770A25BC"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w:t>
      </w:r>
      <w:r w:rsidR="002B2D5C" w:rsidRPr="002D35B4">
        <w:rPr>
          <w:rFonts w:ascii="Arial" w:hAnsi="Arial"/>
          <w:bCs/>
          <w:i/>
          <w:iCs/>
          <w:sz w:val="24"/>
        </w:rPr>
        <w:t>idolatri</w:t>
      </w:r>
      <w:r w:rsidRPr="002D35B4">
        <w:rPr>
          <w:rFonts w:ascii="Arial" w:hAnsi="Arial"/>
          <w:bCs/>
          <w:i/>
          <w:iCs/>
          <w:sz w:val="24"/>
        </w:rPr>
        <w:t xml:space="preserve"> e per tutti i mentitori è riservato lo stagno ardente di fuoco e di zolfo. E` questa la seconda morte. </w:t>
      </w:r>
    </w:p>
    <w:p w14:paraId="2AB877CB"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Poi venne uno dei sette angeli che hanno le sette coppe piene degli ultimi sette flagelli e mi parlò: Vieni, ti mostrerò la fidanzata, la sposa dell'Agnello. </w:t>
      </w:r>
    </w:p>
    <w:p w14:paraId="01D86038"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w:t>
      </w:r>
      <w:r w:rsidRPr="002D35B4">
        <w:rPr>
          <w:rFonts w:ascii="Arial" w:hAnsi="Arial"/>
          <w:bCs/>
          <w:i/>
          <w:iCs/>
          <w:sz w:val="24"/>
        </w:rPr>
        <w:lastRenderedPageBreak/>
        <w:t xml:space="preserve">dell'Agnello. Colui che mi parlava aveva come misura una canna d'oro, per misurare la città, le sue porte e le sue mura. </w:t>
      </w:r>
    </w:p>
    <w:p w14:paraId="64F00408"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66D78FE2"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Le sue porte non si chiuderanno mai durante il giorno, poiché non vi sarà più notte. E porteranno a lei la gloria e l'onore delle nazioni. Non entrerà in essa nulla d'impuro, né chi commette abominio o falsità, ma solo quelli che sono scritti nel libro della vita dell'Agnello”. </w:t>
      </w:r>
    </w:p>
    <w:p w14:paraId="4C95B0AC" w14:textId="269CE3FB" w:rsidR="003F2CCE" w:rsidRPr="003F2CCE" w:rsidRDefault="003F2CCE" w:rsidP="003F2CCE">
      <w:pPr>
        <w:spacing w:after="120"/>
        <w:jc w:val="both"/>
        <w:rPr>
          <w:rFonts w:ascii="Arial" w:hAnsi="Arial"/>
          <w:sz w:val="24"/>
        </w:rPr>
      </w:pPr>
      <w:r w:rsidRPr="003F2CCE">
        <w:rPr>
          <w:rFonts w:ascii="Arial" w:hAnsi="Arial"/>
          <w:b/>
          <w:sz w:val="24"/>
        </w:rPr>
        <w:t>Il vincitore lo porrò come una colonna nel tempio del mio Dio e non ne uscirà mai più</w:t>
      </w:r>
      <w:r w:rsidRPr="003F2CCE">
        <w:rPr>
          <w:rFonts w:ascii="Arial" w:hAnsi="Arial"/>
          <w:sz w:val="24"/>
        </w:rPr>
        <w:t>: il tempio di Dio è Dio stesso. Nella Nuova Gerusalemme, cioè nella città del Cielo, non ci sarà più alcun tempio, perché Dio è il tempio dell’uomo, il tempio dei redenti, dei salvati.</w:t>
      </w:r>
      <w:r w:rsidR="00462CCA">
        <w:rPr>
          <w:rFonts w:ascii="Arial" w:hAnsi="Arial"/>
          <w:sz w:val="24"/>
        </w:rPr>
        <w:t xml:space="preserve"> </w:t>
      </w:r>
      <w:r w:rsidRPr="003F2CCE">
        <w:rPr>
          <w:rFonts w:ascii="Arial" w:hAnsi="Arial"/>
          <w:sz w:val="24"/>
        </w:rPr>
        <w:t>Il vincitore di questo tempio sarà come una colonna, diverrà cioè parte dello stesso tempio. Non solo sarà in Dio, sarà di Dio, ma sarà anche parte di Dio.</w:t>
      </w:r>
      <w:r w:rsidR="002D35B4">
        <w:rPr>
          <w:rFonts w:ascii="Arial" w:hAnsi="Arial"/>
          <w:sz w:val="24"/>
        </w:rPr>
        <w:t xml:space="preserve"> </w:t>
      </w:r>
      <w:r w:rsidRPr="003F2CCE">
        <w:rPr>
          <w:rFonts w:ascii="Arial" w:hAnsi="Arial"/>
          <w:sz w:val="24"/>
        </w:rPr>
        <w:t>Sarà parte di Dio per tutta l’eternità, per sempre.</w:t>
      </w:r>
      <w:r w:rsidR="002D35B4">
        <w:rPr>
          <w:rFonts w:ascii="Arial" w:hAnsi="Arial"/>
          <w:sz w:val="24"/>
        </w:rPr>
        <w:t xml:space="preserve"> </w:t>
      </w:r>
      <w:r w:rsidRPr="003F2CCE">
        <w:rPr>
          <w:rFonts w:ascii="Arial" w:hAnsi="Arial"/>
          <w:sz w:val="24"/>
        </w:rPr>
        <w:t>L’eternità in Dio e con Dio è il dono che Cristo farà a tutti coloro che avranno perseverato con Lui sino alla fine.</w:t>
      </w:r>
      <w:r w:rsidR="002D35B4">
        <w:rPr>
          <w:rFonts w:ascii="Arial" w:hAnsi="Arial"/>
          <w:sz w:val="24"/>
        </w:rPr>
        <w:t xml:space="preserve"> </w:t>
      </w:r>
      <w:r w:rsidRPr="003F2CCE">
        <w:rPr>
          <w:rFonts w:ascii="Arial" w:hAnsi="Arial"/>
          <w:sz w:val="24"/>
        </w:rPr>
        <w:t>Come il vincitore sarà in Dio e parte di Dio, senza annullarsi in Dio, senza perdere la sua identità personale, è il mistero che sarà svelato solo quando si sarà compiuto.</w:t>
      </w:r>
      <w:r w:rsidR="002D35B4">
        <w:rPr>
          <w:rFonts w:ascii="Arial" w:hAnsi="Arial"/>
          <w:sz w:val="24"/>
        </w:rPr>
        <w:t xml:space="preserve"> </w:t>
      </w:r>
      <w:r w:rsidRPr="003F2CCE">
        <w:rPr>
          <w:rFonts w:ascii="Arial" w:hAnsi="Arial"/>
          <w:sz w:val="24"/>
        </w:rPr>
        <w:t>Prima di allora, dobbiamo solamente credere che quanto Cristo Gesù dice, di certo si compirà. Si compie perché Lui è il testimone fedele e verace di Dio anche per tutte le cose che avverranno per noi nell’eternità.</w:t>
      </w:r>
    </w:p>
    <w:p w14:paraId="25A78EE7" w14:textId="77777777" w:rsidR="003F2CCE" w:rsidRPr="003F2CCE" w:rsidRDefault="003F2CCE" w:rsidP="003F2CCE">
      <w:pPr>
        <w:spacing w:after="120"/>
        <w:jc w:val="both"/>
        <w:rPr>
          <w:rFonts w:ascii="Arial" w:hAnsi="Arial"/>
          <w:sz w:val="24"/>
        </w:rPr>
      </w:pPr>
      <w:r w:rsidRPr="003F2CCE">
        <w:rPr>
          <w:rFonts w:ascii="Arial" w:hAnsi="Arial"/>
          <w:b/>
          <w:sz w:val="24"/>
        </w:rPr>
        <w:t>Inciderò su di lui il nome del mio Dio e il nome della città del mio Dio, della nuova Gerusalemme che discende dal cielo, da presso il mio Dio</w:t>
      </w:r>
      <w:r w:rsidRPr="003F2CCE">
        <w:rPr>
          <w:rFonts w:ascii="Arial" w:hAnsi="Arial"/>
          <w:sz w:val="24"/>
        </w:rPr>
        <w:t xml:space="preserve">: incidere il nome di qualcuno su qualcuno significa appartenenza. </w:t>
      </w:r>
    </w:p>
    <w:p w14:paraId="4E643089" w14:textId="77777777" w:rsidR="002D35B4" w:rsidRDefault="003F2CCE" w:rsidP="003F2CCE">
      <w:pPr>
        <w:spacing w:after="120"/>
        <w:jc w:val="both"/>
        <w:rPr>
          <w:rFonts w:ascii="Arial" w:hAnsi="Arial"/>
          <w:sz w:val="24"/>
        </w:rPr>
      </w:pPr>
      <w:r w:rsidRPr="003F2CCE">
        <w:rPr>
          <w:rFonts w:ascii="Arial" w:hAnsi="Arial"/>
          <w:sz w:val="24"/>
        </w:rPr>
        <w:t>Sul vincitore sarà inciso il nome di Dio Padre e della Santa Gerusalemme. Lui apparterrà sempre a Dio e alla città del Cielo. Lui sarà di Dio e del Paradiso.</w:t>
      </w:r>
      <w:r w:rsidR="002D35B4">
        <w:rPr>
          <w:rFonts w:ascii="Arial" w:hAnsi="Arial"/>
          <w:sz w:val="24"/>
        </w:rPr>
        <w:t xml:space="preserve"> </w:t>
      </w:r>
      <w:r w:rsidRPr="003F2CCE">
        <w:rPr>
          <w:rFonts w:ascii="Arial" w:hAnsi="Arial"/>
          <w:sz w:val="24"/>
        </w:rPr>
        <w:t>Questa è la più alta gloria per la persona umana e questa gloria sarà eterna, per sempre.</w:t>
      </w:r>
      <w:r w:rsidR="002D35B4">
        <w:rPr>
          <w:rFonts w:ascii="Arial" w:hAnsi="Arial"/>
          <w:sz w:val="24"/>
        </w:rPr>
        <w:t xml:space="preserve"> </w:t>
      </w:r>
      <w:r w:rsidRPr="003F2CCE">
        <w:rPr>
          <w:rFonts w:ascii="Arial" w:hAnsi="Arial"/>
          <w:sz w:val="24"/>
        </w:rPr>
        <w:t xml:space="preserve">Sulla città futura, sulla nuova Gerusalemme, sarà detta ogni verità, nei </w:t>
      </w:r>
      <w:r w:rsidRPr="003F2CCE">
        <w:rPr>
          <w:rFonts w:ascii="Arial" w:hAnsi="Arial"/>
          <w:sz w:val="24"/>
        </w:rPr>
        <w:lastRenderedPageBreak/>
        <w:t>capitoli 19.20.21, quando ci si</w:t>
      </w:r>
      <w:r w:rsidR="002E5F86">
        <w:rPr>
          <w:rFonts w:ascii="Arial" w:hAnsi="Arial"/>
          <w:sz w:val="24"/>
        </w:rPr>
        <w:t xml:space="preserve"> </w:t>
      </w:r>
      <w:r w:rsidRPr="003F2CCE">
        <w:rPr>
          <w:rFonts w:ascii="Arial" w:hAnsi="Arial"/>
          <w:sz w:val="24"/>
        </w:rPr>
        <w:t>troverà dinanzi alla descrizione del cielo nuovo, che sarà la dimora eterna dei beati.</w:t>
      </w:r>
      <w:r w:rsidR="002D35B4">
        <w:rPr>
          <w:rFonts w:ascii="Arial" w:hAnsi="Arial"/>
          <w:sz w:val="24"/>
        </w:rPr>
        <w:t xml:space="preserve"> </w:t>
      </w:r>
    </w:p>
    <w:p w14:paraId="5BF10166" w14:textId="77777777" w:rsidR="002D35B4" w:rsidRDefault="003F2CCE" w:rsidP="003F2CCE">
      <w:pPr>
        <w:spacing w:after="120"/>
        <w:jc w:val="both"/>
        <w:rPr>
          <w:rFonts w:ascii="Arial" w:hAnsi="Arial"/>
          <w:sz w:val="24"/>
        </w:rPr>
      </w:pPr>
      <w:r w:rsidRPr="003F2CCE">
        <w:rPr>
          <w:rFonts w:ascii="Arial" w:hAnsi="Arial"/>
          <w:b/>
          <w:sz w:val="24"/>
        </w:rPr>
        <w:t>Insieme con il mio nome nuovo</w:t>
      </w:r>
      <w:r w:rsidRPr="003F2CCE">
        <w:rPr>
          <w:rFonts w:ascii="Arial" w:hAnsi="Arial"/>
          <w:sz w:val="24"/>
        </w:rPr>
        <w:t>:</w:t>
      </w:r>
      <w:r w:rsidR="002E5F86">
        <w:rPr>
          <w:rFonts w:ascii="Arial" w:hAnsi="Arial"/>
          <w:sz w:val="24"/>
        </w:rPr>
        <w:t xml:space="preserve"> </w:t>
      </w:r>
      <w:r w:rsidRPr="003F2CCE">
        <w:rPr>
          <w:rFonts w:ascii="Arial" w:hAnsi="Arial"/>
          <w:sz w:val="24"/>
        </w:rPr>
        <w:t>anche il nome di Cristo Gesù sarà inciso sul vincitore. Qual è il nome nuovo di Cristo Gesù? Giovanni lo rivelerà nel capitolo 19, già citato:</w:t>
      </w:r>
      <w:r w:rsidRPr="002D35B4">
        <w:rPr>
          <w:rFonts w:ascii="Arial" w:hAnsi="Arial"/>
          <w:sz w:val="24"/>
        </w:rPr>
        <w:t xml:space="preserve"> </w:t>
      </w:r>
      <w:r w:rsidRPr="002D35B4">
        <w:rPr>
          <w:rFonts w:ascii="Arial" w:hAnsi="Arial"/>
          <w:i/>
          <w:sz w:val="24"/>
        </w:rPr>
        <w:t>“Verbo di Dio”</w:t>
      </w:r>
      <w:r w:rsidRPr="002D35B4">
        <w:rPr>
          <w:rFonts w:ascii="Arial" w:hAnsi="Arial"/>
          <w:sz w:val="24"/>
        </w:rPr>
        <w:t xml:space="preserve">. </w:t>
      </w:r>
    </w:p>
    <w:p w14:paraId="134C8EA0" w14:textId="47CF7BD9"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“Poi vidi il cielo aperto, ed ecco un cavallo bianco; colui che lo cavalcava si chiamava: Fedele e Verace: egli giudica e combatte con giustizia. I suoi occhi sono come una fiamma di fuoco, ha sul suo capo molti diademi; porta scritto un nome che nessuno conosce all'infuori di lui. E` avvolto in un mantello intriso di sangue e il suo nome è Verbo di Dio” (Cfr. Ap. c. 19). </w:t>
      </w:r>
    </w:p>
    <w:p w14:paraId="0B2CB295" w14:textId="77777777" w:rsidR="002D35B4" w:rsidRDefault="003F2CCE" w:rsidP="003F2CCE">
      <w:pPr>
        <w:spacing w:after="120"/>
        <w:jc w:val="both"/>
        <w:rPr>
          <w:rFonts w:ascii="Arial" w:hAnsi="Arial"/>
          <w:sz w:val="24"/>
        </w:rPr>
      </w:pPr>
      <w:r w:rsidRPr="003F2CCE">
        <w:rPr>
          <w:rFonts w:ascii="Arial" w:hAnsi="Arial"/>
          <w:sz w:val="24"/>
        </w:rPr>
        <w:t>Tutto il mistero di Cristo Gesù è racchiuso in questo nome. Ecco San Giovanni stesso lo spiega all’inizio del Suo Vangelo:</w:t>
      </w:r>
    </w:p>
    <w:p w14:paraId="7B084D6A" w14:textId="7DCF0CD8"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 “In principio era il Verbo, il Verbo era presso Dio e il Verbo era Dio. Egli era in principio presso Dio: tutto è stato fatto per mezzo di lui, e senza di lui niente è stato fatto di tutto ciò che esiste. E il Verbo si fece carne e venne ad abitare in mezzo a noi; e noi vedemmo la sua gloria, gloria come di unigenito dal Padre, pieno di grazia e di verità” (Gv 1,1-3.14). </w:t>
      </w:r>
    </w:p>
    <w:p w14:paraId="5224C80A" w14:textId="7AE95853" w:rsidR="003F2CCE" w:rsidRPr="003F2CCE" w:rsidRDefault="003F2CCE" w:rsidP="003F2CCE">
      <w:pPr>
        <w:spacing w:after="120"/>
        <w:jc w:val="both"/>
        <w:rPr>
          <w:rFonts w:ascii="Arial" w:hAnsi="Arial"/>
          <w:sz w:val="24"/>
        </w:rPr>
      </w:pPr>
      <w:r w:rsidRPr="003F2CCE">
        <w:rPr>
          <w:rFonts w:ascii="Arial" w:hAnsi="Arial"/>
          <w:sz w:val="24"/>
        </w:rPr>
        <w:t>Il vincitore è “proprietà” di Dio Padre, abita nella Nuova Gerusalemme, è parte di Dio, appartiene al Verbo di Dio.</w:t>
      </w:r>
      <w:r w:rsidR="002D35B4">
        <w:rPr>
          <w:rFonts w:ascii="Arial" w:hAnsi="Arial"/>
          <w:sz w:val="24"/>
        </w:rPr>
        <w:t xml:space="preserve"> </w:t>
      </w:r>
      <w:r w:rsidRPr="003F2CCE">
        <w:rPr>
          <w:rFonts w:ascii="Arial" w:hAnsi="Arial"/>
          <w:sz w:val="24"/>
        </w:rPr>
        <w:t>Sarà questo il suo statuto eterno.</w:t>
      </w:r>
      <w:r w:rsidR="00462CCA">
        <w:rPr>
          <w:rFonts w:ascii="Arial" w:hAnsi="Arial"/>
          <w:sz w:val="24"/>
        </w:rPr>
        <w:t xml:space="preserve"> </w:t>
      </w:r>
      <w:r w:rsidRPr="003F2CCE">
        <w:rPr>
          <w:rFonts w:ascii="Arial" w:hAnsi="Arial"/>
          <w:sz w:val="24"/>
        </w:rPr>
        <w:t>Tutte queste verità, ora solamente accennate, saranno spiegate in seguito, quando saranno presentate secondo tutta la loro bellezza, pienezza, completezza.</w:t>
      </w:r>
    </w:p>
    <w:p w14:paraId="681B14A7" w14:textId="3B62F4A4"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[13</w:t>
      </w:r>
      <w:r w:rsidR="002E5F86">
        <w:rPr>
          <w:rFonts w:ascii="Arial" w:hAnsi="Arial"/>
          <w:b/>
          <w:sz w:val="24"/>
        </w:rPr>
        <w:t xml:space="preserve">] </w:t>
      </w:r>
      <w:r w:rsidRPr="003F2CCE">
        <w:rPr>
          <w:rFonts w:ascii="Arial" w:hAnsi="Arial"/>
          <w:b/>
          <w:sz w:val="24"/>
        </w:rPr>
        <w:t xml:space="preserve">Chi ha orecchi, ascolti ciò che lo Spirito dice alle Chiese. </w:t>
      </w:r>
    </w:p>
    <w:p w14:paraId="21387FF7" w14:textId="2760113E" w:rsidR="003F2CCE" w:rsidRPr="003F2CCE" w:rsidRDefault="003F2CCE" w:rsidP="003F2CCE">
      <w:pPr>
        <w:spacing w:after="120"/>
        <w:jc w:val="both"/>
        <w:rPr>
          <w:rFonts w:ascii="Arial" w:hAnsi="Arial"/>
          <w:sz w:val="24"/>
        </w:rPr>
      </w:pPr>
      <w:r w:rsidRPr="003F2CCE">
        <w:rPr>
          <w:rFonts w:ascii="Arial" w:hAnsi="Arial"/>
          <w:sz w:val="24"/>
        </w:rPr>
        <w:t>Quanto è stato detto all’Angelo della Chiesa di Filadelfia, anche queste parole sono parole dello Spirito. Non sono parole di uomo.</w:t>
      </w:r>
      <w:r w:rsidR="002D35B4">
        <w:rPr>
          <w:rFonts w:ascii="Arial" w:hAnsi="Arial"/>
          <w:sz w:val="24"/>
        </w:rPr>
        <w:t xml:space="preserve"> </w:t>
      </w:r>
      <w:r w:rsidRPr="003F2CCE">
        <w:rPr>
          <w:rFonts w:ascii="Arial" w:hAnsi="Arial"/>
          <w:sz w:val="24"/>
        </w:rPr>
        <w:t>Se sono parole dello Spirito, ad esse va tutta la nostra fede. Esse sono parole di fede. Se sono parole di fede, di conseguenza sono parole di vita eterna.</w:t>
      </w:r>
      <w:r w:rsidR="002D35B4">
        <w:rPr>
          <w:rFonts w:ascii="Arial" w:hAnsi="Arial"/>
          <w:sz w:val="24"/>
        </w:rPr>
        <w:t xml:space="preserve"> </w:t>
      </w:r>
      <w:r w:rsidRPr="003F2CCE">
        <w:rPr>
          <w:rFonts w:ascii="Arial" w:hAnsi="Arial"/>
          <w:sz w:val="24"/>
        </w:rPr>
        <w:t>Come parole di fede e di vita eterna vanno accolte e interamente vissute.</w:t>
      </w:r>
      <w:r w:rsidR="00462CCA">
        <w:rPr>
          <w:rFonts w:ascii="Arial" w:hAnsi="Arial"/>
          <w:sz w:val="24"/>
        </w:rPr>
        <w:t xml:space="preserve"> </w:t>
      </w:r>
      <w:r w:rsidRPr="003F2CCE">
        <w:rPr>
          <w:rFonts w:ascii="Arial" w:hAnsi="Arial"/>
          <w:sz w:val="24"/>
        </w:rPr>
        <w:t>In queste parole è la nostra vita eterna.</w:t>
      </w:r>
    </w:p>
    <w:p w14:paraId="62500D94" w14:textId="77777777" w:rsidR="002D35B4" w:rsidRDefault="002D35B4" w:rsidP="003B71AA">
      <w:pPr>
        <w:pStyle w:val="Corpotesto"/>
      </w:pPr>
      <w:bookmarkStart w:id="255" w:name="_Toc62146857"/>
    </w:p>
    <w:p w14:paraId="0F91F4CF" w14:textId="524CAB2F" w:rsidR="003F2CCE" w:rsidRPr="002E5F86" w:rsidRDefault="003F2CCE" w:rsidP="003B71AA">
      <w:pPr>
        <w:pStyle w:val="Corpotesto"/>
      </w:pPr>
      <w:r w:rsidRPr="002E5F86">
        <w:t>LAODICEA</w:t>
      </w:r>
      <w:bookmarkEnd w:id="255"/>
    </w:p>
    <w:p w14:paraId="7FA1D8AB" w14:textId="3D327027"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[14</w:t>
      </w:r>
      <w:r w:rsidR="002E5F86">
        <w:rPr>
          <w:rFonts w:ascii="Arial" w:hAnsi="Arial"/>
          <w:b/>
          <w:sz w:val="24"/>
        </w:rPr>
        <w:t xml:space="preserve">] </w:t>
      </w:r>
      <w:r w:rsidRPr="003F2CCE">
        <w:rPr>
          <w:rFonts w:ascii="Arial" w:hAnsi="Arial"/>
          <w:b/>
          <w:sz w:val="24"/>
        </w:rPr>
        <w:t xml:space="preserve">All'angelo della Chiesa di Laodicèa scrivi: Così parla l'Amen, il Testimone fedele e verace, il Principio della creazione di Dio: </w:t>
      </w:r>
    </w:p>
    <w:p w14:paraId="595CECB8" w14:textId="1F60CDAE" w:rsidR="003F2CCE" w:rsidRPr="003F2CCE" w:rsidRDefault="003F2CCE" w:rsidP="003F2CCE">
      <w:pPr>
        <w:spacing w:after="120"/>
        <w:jc w:val="both"/>
        <w:rPr>
          <w:rFonts w:ascii="Arial" w:hAnsi="Arial"/>
          <w:sz w:val="24"/>
        </w:rPr>
      </w:pPr>
      <w:r w:rsidRPr="003F2CCE">
        <w:rPr>
          <w:rFonts w:ascii="Arial" w:hAnsi="Arial"/>
          <w:b/>
          <w:sz w:val="24"/>
        </w:rPr>
        <w:t>Così parla l'Amen</w:t>
      </w:r>
      <w:r w:rsidRPr="003F2CCE">
        <w:rPr>
          <w:rFonts w:ascii="Arial" w:hAnsi="Arial"/>
          <w:sz w:val="24"/>
        </w:rPr>
        <w:t>: l’Amen è il sì pieno, perfetto, senza lacune del Padre al Figlio e del Figlio al Padre.</w:t>
      </w:r>
      <w:r w:rsidR="002D35B4">
        <w:rPr>
          <w:rFonts w:ascii="Arial" w:hAnsi="Arial"/>
          <w:sz w:val="24"/>
        </w:rPr>
        <w:t xml:space="preserve"> </w:t>
      </w:r>
      <w:r w:rsidRPr="003F2CCE">
        <w:rPr>
          <w:rFonts w:ascii="Arial" w:hAnsi="Arial"/>
          <w:sz w:val="24"/>
        </w:rPr>
        <w:t>L’Amen è la Parola definitiva di Dio detta al Figlio. Ma è anche la Parola piena del Figlio detta al Padre.</w:t>
      </w:r>
      <w:r w:rsidR="002D35B4">
        <w:rPr>
          <w:rFonts w:ascii="Arial" w:hAnsi="Arial"/>
          <w:sz w:val="24"/>
        </w:rPr>
        <w:t xml:space="preserve"> </w:t>
      </w:r>
      <w:r w:rsidRPr="003F2CCE">
        <w:rPr>
          <w:rFonts w:ascii="Arial" w:hAnsi="Arial"/>
          <w:sz w:val="24"/>
        </w:rPr>
        <w:t>L’Amen è il compimento di ogni Parola di Dio in Cristo Gesù.</w:t>
      </w:r>
      <w:r w:rsidR="002D35B4">
        <w:rPr>
          <w:rFonts w:ascii="Arial" w:hAnsi="Arial"/>
          <w:sz w:val="24"/>
        </w:rPr>
        <w:t xml:space="preserve"> </w:t>
      </w:r>
      <w:r w:rsidRPr="003F2CCE">
        <w:rPr>
          <w:rFonts w:ascii="Arial" w:hAnsi="Arial"/>
          <w:sz w:val="24"/>
        </w:rPr>
        <w:t>L’Amen indica definitività, completezza, pienezza.</w:t>
      </w:r>
      <w:r w:rsidR="002D35B4">
        <w:rPr>
          <w:rFonts w:ascii="Arial" w:hAnsi="Arial"/>
          <w:sz w:val="24"/>
        </w:rPr>
        <w:t xml:space="preserve"> </w:t>
      </w:r>
      <w:r w:rsidRPr="003F2CCE">
        <w:rPr>
          <w:rFonts w:ascii="Arial" w:hAnsi="Arial"/>
          <w:sz w:val="24"/>
        </w:rPr>
        <w:t>L’Amen dice che Dio ha donato tutto in Cristo. Niente resta da donare, da dire, da offrire, da realizzare.</w:t>
      </w:r>
      <w:r w:rsidR="002D35B4">
        <w:rPr>
          <w:rFonts w:ascii="Arial" w:hAnsi="Arial"/>
          <w:sz w:val="24"/>
        </w:rPr>
        <w:t xml:space="preserve"> </w:t>
      </w:r>
      <w:r w:rsidRPr="003F2CCE">
        <w:rPr>
          <w:rFonts w:ascii="Arial" w:hAnsi="Arial"/>
          <w:sz w:val="24"/>
        </w:rPr>
        <w:t>Donandoci Cristo, Dio ha sigillato il suo dono. Donandosi al Padre Cristo Gesù ha sigillato il dono dell’umanità al Padre.</w:t>
      </w:r>
      <w:r w:rsidR="002D35B4">
        <w:rPr>
          <w:rFonts w:ascii="Arial" w:hAnsi="Arial"/>
          <w:sz w:val="24"/>
        </w:rPr>
        <w:t xml:space="preserve"> </w:t>
      </w:r>
      <w:r w:rsidRPr="003F2CCE">
        <w:rPr>
          <w:rFonts w:ascii="Arial" w:hAnsi="Arial"/>
          <w:sz w:val="24"/>
        </w:rPr>
        <w:t>Nell’Amen di Cristo, si incontrano mirabilmente il dono definitivo di Dio all’uomo e il dono definitivo dell’uomo a Dio.</w:t>
      </w:r>
      <w:r w:rsidR="002D35B4">
        <w:rPr>
          <w:rFonts w:ascii="Arial" w:hAnsi="Arial"/>
          <w:sz w:val="24"/>
        </w:rPr>
        <w:t xml:space="preserve"> </w:t>
      </w:r>
      <w:r w:rsidRPr="003F2CCE">
        <w:rPr>
          <w:rFonts w:ascii="Arial" w:hAnsi="Arial"/>
          <w:sz w:val="24"/>
        </w:rPr>
        <w:t xml:space="preserve">In questo Amen tutto si compie, tutto è compiuto, tutto </w:t>
      </w:r>
      <w:r w:rsidRPr="003F2CCE">
        <w:rPr>
          <w:rFonts w:ascii="Arial" w:hAnsi="Arial"/>
          <w:sz w:val="24"/>
        </w:rPr>
        <w:lastRenderedPageBreak/>
        <w:t>si compirà.</w:t>
      </w:r>
      <w:r w:rsidR="002D35B4">
        <w:rPr>
          <w:rFonts w:ascii="Arial" w:hAnsi="Arial"/>
          <w:sz w:val="24"/>
        </w:rPr>
        <w:t xml:space="preserve"> </w:t>
      </w:r>
      <w:r w:rsidRPr="003F2CCE">
        <w:rPr>
          <w:rFonts w:ascii="Arial" w:hAnsi="Arial"/>
          <w:sz w:val="24"/>
        </w:rPr>
        <w:t>Ecco come San Paolo vede in questo Amen di Cristo se stesso e la storia della redenzione:</w:t>
      </w:r>
    </w:p>
    <w:p w14:paraId="5CF227DB"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50EFF4AB"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208A247B"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6EA64CC9"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7CDCAD82" w14:textId="07975A58"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w:t>
      </w:r>
      <w:r w:rsidR="002E5F86" w:rsidRPr="002D35B4">
        <w:rPr>
          <w:rFonts w:ascii="Arial" w:hAnsi="Arial"/>
          <w:bCs/>
          <w:i/>
          <w:iCs/>
          <w:sz w:val="24"/>
        </w:rPr>
        <w:t xml:space="preserve"> </w:t>
      </w:r>
      <w:r w:rsidRPr="002D35B4">
        <w:rPr>
          <w:rFonts w:ascii="Arial" w:hAnsi="Arial"/>
          <w:bCs/>
          <w:i/>
          <w:iCs/>
          <w:sz w:val="24"/>
        </w:rPr>
        <w:t xml:space="preserve">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38F9430C" w14:textId="23C9F03C"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Forse in questo progetto mi sono comportato con leggerezza? O quello che decido lo decido secondo la carne, in maniera da dire allo stesso tempo sì, sì e no, no?</w:t>
      </w:r>
      <w:r w:rsidR="002E5F86" w:rsidRPr="002D35B4">
        <w:rPr>
          <w:rFonts w:ascii="Arial" w:hAnsi="Arial"/>
          <w:bCs/>
          <w:i/>
          <w:iCs/>
          <w:sz w:val="24"/>
        </w:rPr>
        <w:t xml:space="preserve"> </w:t>
      </w:r>
      <w:r w:rsidRPr="002D35B4">
        <w:rPr>
          <w:rFonts w:ascii="Arial" w:hAnsi="Arial"/>
          <w:bCs/>
          <w:i/>
          <w:iCs/>
          <w:sz w:val="24"/>
        </w:rPr>
        <w:t xml:space="preserve">Dio è testimone che la nostra parola verso di voi non è “sì” e “no”. </w:t>
      </w:r>
    </w:p>
    <w:p w14:paraId="4D8DEFB6" w14:textId="6E547A0D"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Il Figlio di Dio, Gesù Cristo che abbiamo predicato tra voi, io, Silvano e Timoteo, non fu “sì” e “no”, ma in lui c'è stato il “sì”. E in realtà tutte le promesse di Dio in lui sono divenute “sì”. Per questo sempre </w:t>
      </w:r>
      <w:r w:rsidRPr="002D35B4">
        <w:rPr>
          <w:rFonts w:ascii="Arial" w:hAnsi="Arial"/>
          <w:bCs/>
          <w:i/>
          <w:iCs/>
          <w:sz w:val="24"/>
        </w:rPr>
        <w:lastRenderedPageBreak/>
        <w:t>attraverso lui sale a Dio il nostro Amen per la sua gloria.</w:t>
      </w:r>
      <w:r w:rsidR="002E5F86" w:rsidRPr="002D35B4">
        <w:rPr>
          <w:rFonts w:ascii="Arial" w:hAnsi="Arial"/>
          <w:bCs/>
          <w:i/>
          <w:iCs/>
          <w:sz w:val="24"/>
        </w:rPr>
        <w:t xml:space="preserve"> </w:t>
      </w:r>
      <w:r w:rsidRPr="002D35B4">
        <w:rPr>
          <w:rFonts w:ascii="Arial" w:hAnsi="Arial"/>
          <w:bCs/>
          <w:i/>
          <w:iCs/>
          <w:sz w:val="24"/>
        </w:rPr>
        <w:t xml:space="preserve">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6CC98C98" w14:textId="4C5D3638" w:rsidR="003F2CCE" w:rsidRPr="003F2CCE" w:rsidRDefault="003F2CCE" w:rsidP="003F2CCE">
      <w:pPr>
        <w:spacing w:after="120"/>
        <w:jc w:val="both"/>
        <w:rPr>
          <w:rFonts w:ascii="Arial" w:hAnsi="Arial"/>
          <w:sz w:val="24"/>
        </w:rPr>
      </w:pPr>
      <w:r w:rsidRPr="003F2CCE">
        <w:rPr>
          <w:rFonts w:ascii="Arial" w:hAnsi="Arial"/>
          <w:sz w:val="24"/>
        </w:rPr>
        <w:t>L’Amen di Cristo al Padre si deve trasformare nell’Amen di ogni uomo a Cristo e per mezzo di Cristo al Padre.</w:t>
      </w:r>
      <w:r w:rsidR="002D35B4">
        <w:rPr>
          <w:rFonts w:ascii="Arial" w:hAnsi="Arial"/>
          <w:sz w:val="24"/>
        </w:rPr>
        <w:t xml:space="preserve"> </w:t>
      </w:r>
      <w:r w:rsidRPr="003F2CCE">
        <w:rPr>
          <w:rFonts w:ascii="Arial" w:hAnsi="Arial"/>
          <w:sz w:val="24"/>
        </w:rPr>
        <w:t xml:space="preserve">In questo Amen è tutta la storia della redenzione, della salvezza, della santificazione del genere umano. </w:t>
      </w:r>
    </w:p>
    <w:p w14:paraId="1AD65686" w14:textId="77777777" w:rsidR="002D35B4" w:rsidRDefault="003F2CCE" w:rsidP="003F2CCE">
      <w:pPr>
        <w:spacing w:after="120"/>
        <w:jc w:val="both"/>
        <w:rPr>
          <w:rFonts w:ascii="Arial" w:hAnsi="Arial"/>
          <w:sz w:val="24"/>
        </w:rPr>
      </w:pPr>
      <w:r w:rsidRPr="003F2CCE">
        <w:rPr>
          <w:rFonts w:ascii="Arial" w:hAnsi="Arial"/>
          <w:b/>
          <w:sz w:val="24"/>
        </w:rPr>
        <w:t>Il Testimone fedele e verace</w:t>
      </w:r>
      <w:r w:rsidRPr="003F2CCE">
        <w:rPr>
          <w:rFonts w:ascii="Arial" w:hAnsi="Arial"/>
          <w:sz w:val="24"/>
        </w:rPr>
        <w:t>: Gesù è il Testimone fedele e verace di Dio in un duplice senso: ha detto tutta la verità di Dio all’uomo, verità su Dio, sull’uomo e su Se stesso; ha fatto in se stesso tutta la verità di Dio, mostrandola, compiuta nella sua carne.</w:t>
      </w:r>
      <w:r w:rsidR="002D35B4">
        <w:rPr>
          <w:rFonts w:ascii="Arial" w:hAnsi="Arial"/>
          <w:sz w:val="24"/>
        </w:rPr>
        <w:t xml:space="preserve"> </w:t>
      </w:r>
      <w:r w:rsidRPr="003F2CCE">
        <w:rPr>
          <w:rFonts w:ascii="Arial" w:hAnsi="Arial"/>
          <w:sz w:val="24"/>
        </w:rPr>
        <w:t>Cristo Gesù è l’unico Testimone fedele e verace. Lui è il Testimone di Dio. Nessun altro è il Testimone, perché nessun altro ha visto Dio, è in Dio, presso Dio, da Dio.</w:t>
      </w:r>
      <w:r w:rsidR="002D35B4">
        <w:rPr>
          <w:rFonts w:ascii="Arial" w:hAnsi="Arial"/>
          <w:sz w:val="24"/>
        </w:rPr>
        <w:t xml:space="preserve"> </w:t>
      </w:r>
      <w:r w:rsidRPr="003F2CCE">
        <w:rPr>
          <w:rFonts w:ascii="Arial" w:hAnsi="Arial"/>
          <w:sz w:val="24"/>
        </w:rPr>
        <w:t xml:space="preserve">Ecco la verità delle verità sul principio sul quale viene fondata questa parola: </w:t>
      </w:r>
    </w:p>
    <w:p w14:paraId="1383C610" w14:textId="51A0A492"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“Dio nessuno l'ha mai visto: proprio il Figlio unigenito, che è nel seno del Padre, lui lo ha rivelato” (Gv 1,18). </w:t>
      </w:r>
    </w:p>
    <w:p w14:paraId="3BA6A763" w14:textId="019CC750" w:rsidR="003F2CCE" w:rsidRPr="003F2CCE" w:rsidRDefault="003F2CCE" w:rsidP="003F2CCE">
      <w:pPr>
        <w:spacing w:after="120"/>
        <w:jc w:val="both"/>
        <w:rPr>
          <w:rFonts w:ascii="Arial" w:hAnsi="Arial"/>
          <w:sz w:val="24"/>
        </w:rPr>
      </w:pPr>
      <w:r w:rsidRPr="003F2CCE">
        <w:rPr>
          <w:rFonts w:ascii="Arial" w:hAnsi="Arial"/>
          <w:sz w:val="24"/>
        </w:rPr>
        <w:t>L’unicità di Cristo è data dall’essere, Lui solo, nel seno del Padre; dall’essere, Lui solo, dal seno del Padre.</w:t>
      </w:r>
      <w:r w:rsidR="002D35B4">
        <w:rPr>
          <w:rFonts w:ascii="Arial" w:hAnsi="Arial"/>
          <w:sz w:val="24"/>
        </w:rPr>
        <w:t xml:space="preserve"> </w:t>
      </w:r>
      <w:r w:rsidRPr="003F2CCE">
        <w:rPr>
          <w:rFonts w:ascii="Arial" w:hAnsi="Arial"/>
          <w:sz w:val="24"/>
        </w:rPr>
        <w:t>Tutti gli altri sono dalla volontà del Padre, sono fuori del Padre.</w:t>
      </w:r>
      <w:r w:rsidR="002D35B4">
        <w:rPr>
          <w:rFonts w:ascii="Arial" w:hAnsi="Arial"/>
          <w:sz w:val="24"/>
        </w:rPr>
        <w:t xml:space="preserve"> </w:t>
      </w:r>
      <w:r w:rsidRPr="003F2CCE">
        <w:rPr>
          <w:rFonts w:ascii="Arial" w:hAnsi="Arial"/>
          <w:sz w:val="24"/>
        </w:rPr>
        <w:t>Tutti gli altri, se vogliono essere testimoni fedeli e veraci del Padre, devono essere in Cristo, devono essere da Cristo.</w:t>
      </w:r>
      <w:r w:rsidR="002D35B4">
        <w:rPr>
          <w:rFonts w:ascii="Arial" w:hAnsi="Arial"/>
          <w:sz w:val="24"/>
        </w:rPr>
        <w:t xml:space="preserve"> </w:t>
      </w:r>
      <w:r w:rsidRPr="003F2CCE">
        <w:rPr>
          <w:rFonts w:ascii="Arial" w:hAnsi="Arial"/>
          <w:sz w:val="24"/>
        </w:rPr>
        <w:t>Chi non è in Cristo e da Cristo, non può essere testimone fedele e verace di Dio.</w:t>
      </w:r>
      <w:r w:rsidR="002D35B4">
        <w:rPr>
          <w:rFonts w:ascii="Arial" w:hAnsi="Arial"/>
          <w:sz w:val="24"/>
        </w:rPr>
        <w:t xml:space="preserve"> </w:t>
      </w:r>
      <w:r w:rsidRPr="003F2CCE">
        <w:rPr>
          <w:rFonts w:ascii="Arial" w:hAnsi="Arial"/>
          <w:sz w:val="24"/>
        </w:rPr>
        <w:t xml:space="preserve">Parlerà sempre di Dio per immaginazione. </w:t>
      </w:r>
    </w:p>
    <w:p w14:paraId="03705D6E" w14:textId="77777777" w:rsidR="003F2CCE" w:rsidRPr="002D35B4" w:rsidRDefault="003F2CCE" w:rsidP="003F2CCE">
      <w:pPr>
        <w:spacing w:after="120"/>
        <w:jc w:val="both"/>
        <w:rPr>
          <w:rFonts w:ascii="Arial" w:hAnsi="Arial"/>
          <w:sz w:val="24"/>
        </w:rPr>
      </w:pPr>
      <w:r w:rsidRPr="002D35B4">
        <w:rPr>
          <w:rFonts w:ascii="Arial" w:hAnsi="Arial"/>
          <w:sz w:val="24"/>
        </w:rPr>
        <w:t xml:space="preserve">Sulla fedeltà e sulla veracità si è già parlato con ogni abbondanza di particolari. Si dona ora qualche esempio di </w:t>
      </w:r>
      <w:r w:rsidRPr="002D35B4">
        <w:rPr>
          <w:rFonts w:ascii="Arial" w:hAnsi="Arial"/>
          <w:i/>
          <w:sz w:val="24"/>
        </w:rPr>
        <w:t>“Testimonianza di Cristo Gesù”</w:t>
      </w:r>
      <w:r w:rsidRPr="002D35B4">
        <w:rPr>
          <w:rFonts w:ascii="Arial" w:hAnsi="Arial"/>
          <w:sz w:val="24"/>
        </w:rPr>
        <w:t xml:space="preserve">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w:t>
      </w:r>
      <w:r w:rsidRPr="002D35B4">
        <w:rPr>
          <w:rFonts w:ascii="Arial" w:hAnsi="Arial"/>
          <w:i/>
          <w:sz w:val="24"/>
        </w:rPr>
        <w:t>“Nel seno del Padre, dal seno del Padre, per generazione eterna”.</w:t>
      </w:r>
    </w:p>
    <w:p w14:paraId="08BCFDF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da Gesù Cristo, il testimone fedele, il primogenito dei morti e il principe dei re della terra. A Colui che ci ama e ci ha liberati dai nostri peccati con il suo sangue” (Ap 1,5). </w:t>
      </w:r>
    </w:p>
    <w:p w14:paraId="556868C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“All'angelo della Chiesa di Laodicèa scrivi: Così parla l'Amen, il Testimone fedele e verace, il Principio della creazione di Dio” (Ap 3,14). </w:t>
      </w:r>
    </w:p>
    <w:p w14:paraId="2188E8B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“In verità, in verità ti dico, noi parliamo di quel che sappiamo e testimoniamo quel che abbiamo veduto; ma voi non accogliete la nostra testimonianza” (Gv 3,11). </w:t>
      </w:r>
    </w:p>
    <w:p w14:paraId="1C54C4C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“Egli attesta ciò che ha visto e udito, eppure nessuno accetta la sua testimonianza” (Gv 3,32). </w:t>
      </w:r>
    </w:p>
    <w:p w14:paraId="7B0E7370" w14:textId="28949071"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“Se fossi io a render testimonianza a me stesso, la mia testimonianza non sarebbe vera, ma c'è un altro che mi rende testimonianza, e so che la testimonianza che egli mi rende è verace”</w:t>
      </w:r>
      <w:r w:rsidR="002E5F86" w:rsidRPr="002D35B4">
        <w:rPr>
          <w:rFonts w:ascii="Arial" w:hAnsi="Arial"/>
          <w:i/>
          <w:iCs/>
          <w:sz w:val="24"/>
        </w:rPr>
        <w:t xml:space="preserve"> </w:t>
      </w:r>
      <w:r w:rsidRPr="002D35B4">
        <w:rPr>
          <w:rFonts w:ascii="Arial" w:hAnsi="Arial"/>
          <w:i/>
          <w:iCs/>
          <w:sz w:val="24"/>
        </w:rPr>
        <w:t xml:space="preserve">(Gv 5,31-32). </w:t>
      </w:r>
    </w:p>
    <w:p w14:paraId="746F8BC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“Io non ricevo testimonianza da un uomo; ma vi dico queste cose perché possiate salvarvi” (Gv 5,34). </w:t>
      </w:r>
    </w:p>
    <w:p w14:paraId="7651D69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“Io però ho una testimonianza superiore a quella di Giovanni: le opere che il Padre mi ha dato da compiere, quelle stesse opere che io sto facendo, testimoniano di me che il Padre mi ha mandato” (Gv 5,36). </w:t>
      </w:r>
    </w:p>
    <w:p w14:paraId="3CA31AF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anche il Padre, che mi ha mandato, ha reso testimonianza di me. Ma voi non avete mai udito la sua voce, né avete visto il suo volto” (Gv 5,37). </w:t>
      </w:r>
    </w:p>
    <w:p w14:paraId="584ECFD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“Gesù rispose: Anche se io rendo testimonianza di me stesso, la mia testimonianza è vera, perché so da dove vengo e dove vado. Voi invece non sapete da dove vengo o dove vado” (Gv 8,14). </w:t>
      </w:r>
    </w:p>
    <w:p w14:paraId="6288884E" w14:textId="56840F9A"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“Orbene, sono io che do testimonianza di me stesso, ma anche il Padre, che mi ha mandato, mi dà</w:t>
      </w:r>
      <w:r w:rsidR="002E5F86" w:rsidRPr="002D35B4">
        <w:rPr>
          <w:rFonts w:ascii="Arial" w:hAnsi="Arial"/>
          <w:i/>
          <w:iCs/>
          <w:sz w:val="24"/>
        </w:rPr>
        <w:t xml:space="preserve"> </w:t>
      </w:r>
      <w:r w:rsidRPr="002D35B4">
        <w:rPr>
          <w:rFonts w:ascii="Arial" w:hAnsi="Arial"/>
          <w:i/>
          <w:iCs/>
          <w:sz w:val="24"/>
        </w:rPr>
        <w:t xml:space="preserve">testimonianza” (Gv 8,18). </w:t>
      </w:r>
    </w:p>
    <w:p w14:paraId="2AE1F55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“Gesù rispose loro: Ve l'ho detto e non credete; le opere che io compio nel nome del Padre mio, queste mi danno testimonianza” (Gv 10,25). </w:t>
      </w:r>
    </w:p>
    <w:p w14:paraId="398D349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“Allora Pilato gli disse: Dunque tu sei re? Rispose Gesù: Tu lo dici; io sono re. Per questo io sono nato e per questo sono venuto nel mondo: per rendere testimonianza alla verità. Chiunque è dalla verità, ascolta la mia voce” (GV 18,37). </w:t>
      </w:r>
    </w:p>
    <w:p w14:paraId="79274A9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“Anch'io, o fratelli, quando sono venuto tra voi, non mi sono presentato ad annunziarvi la testimonianza di Dio con sublimità di parola o di sapienza” (1Cor 2,1). </w:t>
      </w:r>
    </w:p>
    <w:p w14:paraId="736646FE" w14:textId="6A9EAB63"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“Al cospetto di Dio che dà</w:t>
      </w:r>
      <w:r w:rsidR="002E5F86" w:rsidRPr="002D35B4">
        <w:rPr>
          <w:rFonts w:ascii="Arial" w:hAnsi="Arial"/>
          <w:i/>
          <w:iCs/>
          <w:sz w:val="24"/>
        </w:rPr>
        <w:t xml:space="preserve"> </w:t>
      </w:r>
      <w:r w:rsidRPr="002D35B4">
        <w:rPr>
          <w:rFonts w:ascii="Arial" w:hAnsi="Arial"/>
          <w:i/>
          <w:iCs/>
          <w:sz w:val="24"/>
        </w:rPr>
        <w:t xml:space="preserve">vita a tutte le cose e di Gesù Cristo che ha dato la sua bella testimonianza davanti a Ponzio Pilato” (1Tm 6,13). </w:t>
      </w:r>
    </w:p>
    <w:p w14:paraId="35BE7616" w14:textId="0362FFD8"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“Allora il drago si infuriò contro la donna e se ne andò a far guerra contro il resto della sua discendenza, contro quelli che osservano i comandamenti di Dio e sono in possesso della testimonianza di Gesù” (Ap 12,17).</w:t>
      </w:r>
      <w:r w:rsidR="002E5F86" w:rsidRPr="002D35B4">
        <w:rPr>
          <w:rFonts w:ascii="Arial" w:hAnsi="Arial"/>
          <w:i/>
          <w:iCs/>
          <w:sz w:val="24"/>
        </w:rPr>
        <w:t xml:space="preserve"> </w:t>
      </w:r>
    </w:p>
    <w:p w14:paraId="76D14C2D" w14:textId="54C7CE82" w:rsidR="003F2CCE" w:rsidRPr="003F2CCE" w:rsidRDefault="003F2CCE" w:rsidP="003F2CCE">
      <w:pPr>
        <w:spacing w:after="120"/>
        <w:jc w:val="both"/>
        <w:rPr>
          <w:rFonts w:ascii="Arial" w:hAnsi="Arial"/>
          <w:sz w:val="24"/>
        </w:rPr>
      </w:pPr>
      <w:r w:rsidRPr="003F2CCE">
        <w:rPr>
          <w:rFonts w:ascii="Arial" w:hAnsi="Arial"/>
          <w:sz w:val="24"/>
        </w:rPr>
        <w:t>Gesù è il Testimone fedele e verace per essenza divina. Lui è la stessa essenza di Dio. Lui è luce da luce, Dio vero da Dio vero, generato, non creato, della stessa sostanza del Padre.</w:t>
      </w:r>
      <w:r w:rsidR="002D35B4">
        <w:rPr>
          <w:rFonts w:ascii="Arial" w:hAnsi="Arial"/>
          <w:sz w:val="24"/>
        </w:rPr>
        <w:t xml:space="preserve"> </w:t>
      </w:r>
      <w:r w:rsidRPr="003F2CCE">
        <w:rPr>
          <w:rFonts w:ascii="Arial" w:hAnsi="Arial"/>
          <w:sz w:val="24"/>
        </w:rPr>
        <w:t>Lui può testimoniare in pienezza di verità il Padre, perché è dal Padre per generazione eterna ed abita nel Padre per la comunione dello Spirito Santo.</w:t>
      </w:r>
      <w:r w:rsidR="002D35B4">
        <w:rPr>
          <w:rFonts w:ascii="Arial" w:hAnsi="Arial"/>
          <w:sz w:val="24"/>
        </w:rPr>
        <w:t xml:space="preserve"> </w:t>
      </w:r>
      <w:r w:rsidRPr="003F2CCE">
        <w:rPr>
          <w:rFonts w:ascii="Arial" w:hAnsi="Arial"/>
          <w:sz w:val="24"/>
        </w:rPr>
        <w:t>È questo mistero che separa Cristo da tutti gli altri “testimoni di Dio”. Lo separa per divinità, per generazione, per abitazione nel seno del Padre, per comunione dello Spirito Santo, per compimento perfetto di tutta la volontà del Padre.</w:t>
      </w:r>
      <w:r w:rsidR="002D35B4">
        <w:rPr>
          <w:rFonts w:ascii="Arial" w:hAnsi="Arial"/>
          <w:sz w:val="24"/>
        </w:rPr>
        <w:t xml:space="preserve"> </w:t>
      </w:r>
      <w:r w:rsidRPr="003F2CCE">
        <w:rPr>
          <w:rFonts w:ascii="Arial" w:hAnsi="Arial"/>
          <w:sz w:val="24"/>
        </w:rPr>
        <w:t>Lo separa per essenza, per natura, per parola, per opere.</w:t>
      </w:r>
      <w:r w:rsidR="002D35B4">
        <w:rPr>
          <w:rFonts w:ascii="Arial" w:hAnsi="Arial"/>
          <w:sz w:val="24"/>
        </w:rPr>
        <w:t xml:space="preserve"> </w:t>
      </w:r>
      <w:r w:rsidRPr="003F2CCE">
        <w:rPr>
          <w:rFonts w:ascii="Arial" w:hAnsi="Arial"/>
          <w:sz w:val="24"/>
        </w:rPr>
        <w:t>Non è una separazione qualitativa, né quantitativa. È una separazione per essenza. Gesù è di essenza diversa. La sua è essenza divina. Tutti gli altri sono di essenza umana e per di più inquinata dal peccato.</w:t>
      </w:r>
      <w:r w:rsidR="002D35B4">
        <w:rPr>
          <w:rFonts w:ascii="Arial" w:hAnsi="Arial"/>
          <w:sz w:val="24"/>
        </w:rPr>
        <w:t xml:space="preserve"> </w:t>
      </w:r>
      <w:r w:rsidRPr="003F2CCE">
        <w:rPr>
          <w:rFonts w:ascii="Arial" w:hAnsi="Arial"/>
          <w:sz w:val="24"/>
        </w:rPr>
        <w:t>La sua è essenza perfetta, santa, giusta, pura, nella sua divinità e nella sua umanità.</w:t>
      </w:r>
      <w:r w:rsidR="002D35B4">
        <w:rPr>
          <w:rFonts w:ascii="Arial" w:hAnsi="Arial"/>
          <w:sz w:val="24"/>
        </w:rPr>
        <w:t xml:space="preserve"> </w:t>
      </w:r>
      <w:r w:rsidRPr="003F2CCE">
        <w:rPr>
          <w:rFonts w:ascii="Arial" w:hAnsi="Arial"/>
          <w:sz w:val="24"/>
        </w:rPr>
        <w:t xml:space="preserve">Questo mistero deve farci concludere che </w:t>
      </w:r>
      <w:r w:rsidRPr="003F2CCE">
        <w:rPr>
          <w:rFonts w:ascii="Arial" w:hAnsi="Arial"/>
          <w:sz w:val="24"/>
        </w:rPr>
        <w:lastRenderedPageBreak/>
        <w:t>solo Cristo Gesù è il Testimone di Dio.</w:t>
      </w:r>
      <w:r w:rsidR="002E5F86">
        <w:rPr>
          <w:rFonts w:ascii="Arial" w:hAnsi="Arial"/>
          <w:sz w:val="24"/>
        </w:rPr>
        <w:t xml:space="preserve"> </w:t>
      </w:r>
      <w:r w:rsidRPr="003F2CCE">
        <w:rPr>
          <w:rFonts w:ascii="Arial" w:hAnsi="Arial"/>
          <w:sz w:val="24"/>
        </w:rPr>
        <w:t xml:space="preserve">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05A7D4AB" w14:textId="103DA4B9" w:rsidR="003F2CCE" w:rsidRPr="003F2CCE" w:rsidRDefault="003F2CCE" w:rsidP="003F2CCE">
      <w:pPr>
        <w:spacing w:after="120"/>
        <w:jc w:val="both"/>
        <w:rPr>
          <w:rFonts w:ascii="Arial" w:hAnsi="Arial"/>
          <w:sz w:val="24"/>
        </w:rPr>
      </w:pPr>
      <w:r w:rsidRPr="003F2CCE">
        <w:rPr>
          <w:rFonts w:ascii="Arial" w:hAnsi="Arial"/>
          <w:b/>
          <w:sz w:val="24"/>
        </w:rPr>
        <w:t>Il Principio della creazione di Dio</w:t>
      </w:r>
      <w:r w:rsidRPr="003F2CCE">
        <w:rPr>
          <w:rFonts w:ascii="Arial" w:hAnsi="Arial"/>
          <w:sz w:val="24"/>
        </w:rPr>
        <w:t>: Gesù è principio perché tutto è stato fatto per mezzo di Lui e senza di Lui nulla è stato fatto di ciò che esiste.</w:t>
      </w:r>
      <w:r w:rsidR="002D35B4">
        <w:rPr>
          <w:rFonts w:ascii="Arial" w:hAnsi="Arial"/>
          <w:sz w:val="24"/>
        </w:rPr>
        <w:t xml:space="preserve"> </w:t>
      </w:r>
      <w:r w:rsidRPr="003F2CCE">
        <w:rPr>
          <w:rFonts w:ascii="Arial" w:hAnsi="Arial"/>
          <w:sz w:val="24"/>
        </w:rPr>
        <w:t>Cristo Gesù è anche il principio della nuova creazione di Dio. Tutto viene salvato per mezzo di Lui, tutto è dalla sua grazia e senza la sua grazia niente entra nella nuova creazione di Dio.</w:t>
      </w:r>
      <w:r w:rsidR="002D35B4">
        <w:rPr>
          <w:rFonts w:ascii="Arial" w:hAnsi="Arial"/>
          <w:sz w:val="24"/>
        </w:rPr>
        <w:t xml:space="preserve"> </w:t>
      </w:r>
      <w:r w:rsidRPr="003F2CCE">
        <w:rPr>
          <w:rFonts w:ascii="Arial" w:hAnsi="Arial"/>
          <w:sz w:val="24"/>
        </w:rPr>
        <w:t>Ecco come San Giovanni sviluppa questa verità nel Prologo del suo Vangelo:</w:t>
      </w:r>
    </w:p>
    <w:p w14:paraId="12964E75"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2B4CAA09"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Venne un uomo mandato da Dio e il suo nome era Giovanni. Egli venne come testimone per rendere testimonianza alla luce, perché tutti credessero per mezzo di lui. Egli non era la luce, ma doveva render testimonianza alla luce. </w:t>
      </w:r>
    </w:p>
    <w:p w14:paraId="3723D258"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744940D9"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5AB8C083" w14:textId="3C8A473B" w:rsidR="003F2CCE" w:rsidRPr="003F2CCE" w:rsidRDefault="003F2CCE" w:rsidP="003F2CCE">
      <w:pPr>
        <w:spacing w:after="120"/>
        <w:jc w:val="both"/>
        <w:rPr>
          <w:rFonts w:ascii="Arial" w:hAnsi="Arial"/>
          <w:sz w:val="24"/>
        </w:rPr>
      </w:pPr>
      <w:r w:rsidRPr="003F2CCE">
        <w:rPr>
          <w:rFonts w:ascii="Arial" w:hAnsi="Arial"/>
          <w:sz w:val="24"/>
        </w:rPr>
        <w:t>Nell’ordine della natura e della grazia, della creazione e della redenzione, della giustificazione e della salvezza tutto è in Cristo, per Cristo, con Cristo. Tutto è da Lui e per Lui. Tutto è in Lui e con Lui. Niente è senza di Lui.</w:t>
      </w:r>
      <w:r w:rsidR="00462CCA">
        <w:rPr>
          <w:rFonts w:ascii="Arial" w:hAnsi="Arial"/>
          <w:sz w:val="24"/>
        </w:rPr>
        <w:t xml:space="preserve"> </w:t>
      </w:r>
      <w:r w:rsidRPr="002D35B4">
        <w:rPr>
          <w:rFonts w:ascii="Arial" w:hAnsi="Arial"/>
          <w:sz w:val="24"/>
        </w:rPr>
        <w:t xml:space="preserve">Questa verità fa sì che vi sia una distinzione eterna, divina, creata ed increata, universale, incolmabile, tra Cristo Gesù ed ogni altro </w:t>
      </w:r>
      <w:r w:rsidRPr="002D35B4">
        <w:rPr>
          <w:rFonts w:ascii="Arial" w:hAnsi="Arial"/>
          <w:i/>
          <w:sz w:val="24"/>
        </w:rPr>
        <w:t>“iniziatore, o fondatore di religione”.</w:t>
      </w:r>
      <w:r w:rsidR="002D35B4">
        <w:rPr>
          <w:rFonts w:ascii="Arial" w:hAnsi="Arial"/>
          <w:i/>
          <w:sz w:val="24"/>
        </w:rPr>
        <w:t xml:space="preserve"> </w:t>
      </w:r>
      <w:r w:rsidRPr="003F2CCE">
        <w:rPr>
          <w:rFonts w:ascii="Arial" w:hAnsi="Arial"/>
          <w:sz w:val="24"/>
        </w:rPr>
        <w:t>Tutti costoro sono anch’essi da Cristo, per Cristo e in Cristo. È Cristo il principio unico della loro stessa salvezza.</w:t>
      </w:r>
      <w:r w:rsidR="002D35B4">
        <w:rPr>
          <w:rFonts w:ascii="Arial" w:hAnsi="Arial"/>
          <w:sz w:val="24"/>
        </w:rPr>
        <w:t xml:space="preserve"> </w:t>
      </w:r>
      <w:r w:rsidRPr="003F2CCE">
        <w:rPr>
          <w:rFonts w:ascii="Arial" w:hAnsi="Arial"/>
          <w:sz w:val="24"/>
        </w:rPr>
        <w:t>Se loro non ricorrono a Cristo, sono perduti per sempre.</w:t>
      </w:r>
      <w:r w:rsidR="002D35B4">
        <w:rPr>
          <w:rFonts w:ascii="Arial" w:hAnsi="Arial"/>
          <w:sz w:val="24"/>
        </w:rPr>
        <w:t xml:space="preserve"> </w:t>
      </w:r>
      <w:r w:rsidRPr="003F2CCE">
        <w:rPr>
          <w:rFonts w:ascii="Arial" w:hAnsi="Arial"/>
          <w:sz w:val="24"/>
        </w:rPr>
        <w:t>Anche loro devono chinare il ginocchio dinanzi a Cristo Gesù e riconoscerlo come loro Dio, Signore, Creatore, Redentore, Salvatore.</w:t>
      </w:r>
    </w:p>
    <w:p w14:paraId="2F79F060" w14:textId="55B54A30" w:rsidR="003F2CCE" w:rsidRPr="003F2CCE" w:rsidRDefault="003F2CCE" w:rsidP="003F2CCE">
      <w:pPr>
        <w:spacing w:after="120"/>
        <w:jc w:val="both"/>
        <w:rPr>
          <w:rFonts w:ascii="Arial" w:hAnsi="Arial"/>
          <w:sz w:val="24"/>
        </w:rPr>
      </w:pPr>
      <w:r w:rsidRPr="003F2CCE">
        <w:rPr>
          <w:rFonts w:ascii="Arial" w:hAnsi="Arial"/>
          <w:sz w:val="24"/>
        </w:rPr>
        <w:lastRenderedPageBreak/>
        <w:t>Cristo Gesù è il solo Principio. Gli altri non lo sono.</w:t>
      </w:r>
      <w:r w:rsidR="002D35B4">
        <w:rPr>
          <w:rFonts w:ascii="Arial" w:hAnsi="Arial"/>
          <w:sz w:val="24"/>
        </w:rPr>
        <w:t xml:space="preserve"> </w:t>
      </w:r>
      <w:r w:rsidRPr="003F2CCE">
        <w:rPr>
          <w:rFonts w:ascii="Arial" w:hAnsi="Arial"/>
          <w:sz w:val="24"/>
        </w:rPr>
        <w:t>Cristo Gesù è il solo Redentore. Gli altri non lo sono.</w:t>
      </w:r>
      <w:r w:rsidR="002D35B4">
        <w:rPr>
          <w:rFonts w:ascii="Arial" w:hAnsi="Arial"/>
          <w:sz w:val="24"/>
        </w:rPr>
        <w:t xml:space="preserve"> </w:t>
      </w:r>
      <w:r w:rsidRPr="003F2CCE">
        <w:rPr>
          <w:rFonts w:ascii="Arial" w:hAnsi="Arial"/>
          <w:sz w:val="24"/>
        </w:rPr>
        <w:t>Cristo Gesù è il solo Salvatore. Gli altri non lo sono.</w:t>
      </w:r>
      <w:r w:rsidR="002D35B4">
        <w:rPr>
          <w:rFonts w:ascii="Arial" w:hAnsi="Arial"/>
          <w:sz w:val="24"/>
        </w:rPr>
        <w:t xml:space="preserve"> </w:t>
      </w:r>
      <w:r w:rsidRPr="003F2CCE">
        <w:rPr>
          <w:rFonts w:ascii="Arial" w:hAnsi="Arial"/>
          <w:sz w:val="24"/>
        </w:rPr>
        <w:t>Cristo Gesù è il solo Verbo unigenito del Padre. Gli altri non lo sono.</w:t>
      </w:r>
      <w:r w:rsidR="002D35B4">
        <w:rPr>
          <w:rFonts w:ascii="Arial" w:hAnsi="Arial"/>
          <w:sz w:val="24"/>
        </w:rPr>
        <w:t xml:space="preserve"> </w:t>
      </w:r>
      <w:r w:rsidRPr="003F2CCE">
        <w:rPr>
          <w:rFonts w:ascii="Arial" w:hAnsi="Arial"/>
          <w:sz w:val="24"/>
        </w:rPr>
        <w:t>Cristo Gesù è il solo Figlio di Dio incarnato. Gli altri non lo sono.</w:t>
      </w:r>
      <w:r w:rsidR="002D35B4">
        <w:rPr>
          <w:rFonts w:ascii="Arial" w:hAnsi="Arial"/>
          <w:sz w:val="24"/>
        </w:rPr>
        <w:t xml:space="preserve"> </w:t>
      </w:r>
      <w:r w:rsidRPr="003F2CCE">
        <w:rPr>
          <w:rFonts w:ascii="Arial" w:hAnsi="Arial"/>
          <w:sz w:val="24"/>
        </w:rPr>
        <w:t>Cristo Gesù è il solo Risorto. Gli altri non lo sono.</w:t>
      </w:r>
      <w:r w:rsidR="002D35B4">
        <w:rPr>
          <w:rFonts w:ascii="Arial" w:hAnsi="Arial"/>
          <w:sz w:val="24"/>
        </w:rPr>
        <w:t xml:space="preserve"> </w:t>
      </w:r>
      <w:r w:rsidRPr="003F2CCE">
        <w:rPr>
          <w:rFonts w:ascii="Arial" w:hAnsi="Arial"/>
          <w:sz w:val="24"/>
        </w:rPr>
        <w:t xml:space="preserve">Cristo Gesù è. Gli altri non sono. Se sono qualcosa, lo sono solo per Cristo, in Cristo, con Cristo. </w:t>
      </w:r>
    </w:p>
    <w:p w14:paraId="7407545C" w14:textId="0EEFCB06"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[15</w:t>
      </w:r>
      <w:r w:rsidR="002E5F86">
        <w:rPr>
          <w:rFonts w:ascii="Arial" w:hAnsi="Arial"/>
          <w:b/>
          <w:sz w:val="24"/>
        </w:rPr>
        <w:t xml:space="preserve">] </w:t>
      </w:r>
      <w:r w:rsidRPr="003F2CCE">
        <w:rPr>
          <w:rFonts w:ascii="Arial" w:hAnsi="Arial"/>
          <w:b/>
          <w:sz w:val="24"/>
        </w:rPr>
        <w:t xml:space="preserve">Conosco le tue opere: tu non sei né freddo né caldo. Magari tu fossi freddo o caldo! </w:t>
      </w:r>
    </w:p>
    <w:p w14:paraId="2B70850D" w14:textId="1B9AD82D" w:rsidR="003F2CCE" w:rsidRPr="003F2CCE" w:rsidRDefault="003F2CCE" w:rsidP="003F2CCE">
      <w:pPr>
        <w:spacing w:after="120"/>
        <w:jc w:val="both"/>
        <w:rPr>
          <w:rFonts w:ascii="Arial" w:hAnsi="Arial"/>
          <w:sz w:val="24"/>
        </w:rPr>
      </w:pPr>
      <w:r w:rsidRPr="003F2CCE">
        <w:rPr>
          <w:rFonts w:ascii="Arial" w:hAnsi="Arial"/>
          <w:sz w:val="24"/>
        </w:rPr>
        <w:t>Gesù che ha di ogni uomo la vera, perfetta, esatta, interiore ed esteriore visione con la stessa pienezza, santità, verità della visione di Dio, cosa vede in questo Angelo della Chiesa di Laodicea?</w:t>
      </w:r>
      <w:r w:rsidR="00462CCA">
        <w:rPr>
          <w:rFonts w:ascii="Arial" w:hAnsi="Arial"/>
          <w:sz w:val="24"/>
        </w:rPr>
        <w:t xml:space="preserve"> </w:t>
      </w:r>
      <w:r w:rsidRPr="003F2CCE">
        <w:rPr>
          <w:rFonts w:ascii="Arial" w:hAnsi="Arial"/>
          <w:sz w:val="24"/>
        </w:rPr>
        <w:t>Lo vede indifferente in ogni cosa. Lo vede spento sia per il bene che per il male. Lo vede apatico, senza volontà alcuna.</w:t>
      </w:r>
      <w:r w:rsidR="002D35B4">
        <w:rPr>
          <w:rFonts w:ascii="Arial" w:hAnsi="Arial"/>
          <w:sz w:val="24"/>
        </w:rPr>
        <w:t xml:space="preserve"> </w:t>
      </w:r>
      <w:r w:rsidRPr="003F2CCE">
        <w:rPr>
          <w:rFonts w:ascii="Arial" w:hAnsi="Arial"/>
          <w:sz w:val="24"/>
        </w:rPr>
        <w:t>Non è freddo all’amore di Dio per dedicarsi al male. Non è caldo al suo amore, per incendiare con esso il mondo intero.</w:t>
      </w:r>
      <w:r w:rsidR="002D35B4">
        <w:rPr>
          <w:rFonts w:ascii="Arial" w:hAnsi="Arial"/>
          <w:sz w:val="24"/>
        </w:rPr>
        <w:t xml:space="preserve"> </w:t>
      </w:r>
      <w:r w:rsidRPr="003F2CCE">
        <w:rPr>
          <w:rFonts w:ascii="Arial" w:hAnsi="Arial"/>
          <w:sz w:val="24"/>
        </w:rPr>
        <w:t>Questo Angelo vive un sonno di verità, di giustizia, di missione, di grazia, di carità, di santità.</w:t>
      </w:r>
      <w:r w:rsidR="002D35B4">
        <w:rPr>
          <w:rFonts w:ascii="Arial" w:hAnsi="Arial"/>
          <w:sz w:val="24"/>
        </w:rPr>
        <w:t xml:space="preserve"> </w:t>
      </w:r>
      <w:r w:rsidRPr="003F2CCE">
        <w:rPr>
          <w:rFonts w:ascii="Arial" w:hAnsi="Arial"/>
          <w:sz w:val="24"/>
        </w:rPr>
        <w:t>Questo Angelo non vive affatto. Vive solo vegetativamente. Il suo spirito è come morto, spento, inesistente. Non si cura di quelli che si perdono, non ha a cuore quelli che si salvano. No si preoccupa del Regno di Dio, non vede le minacce del regno di satana.</w:t>
      </w:r>
      <w:r w:rsidR="002D35B4">
        <w:rPr>
          <w:rFonts w:ascii="Arial" w:hAnsi="Arial"/>
          <w:sz w:val="24"/>
        </w:rPr>
        <w:t xml:space="preserve"> </w:t>
      </w:r>
      <w:r w:rsidRPr="003F2CCE">
        <w:rPr>
          <w:rFonts w:ascii="Arial" w:hAnsi="Arial"/>
          <w:sz w:val="24"/>
        </w:rPr>
        <w:t>Questo Angelo spiritualmente è tiepido. Non serve né per il bene, né per il male. Non lo vogliono né i buoni e né i cattivi.</w:t>
      </w:r>
      <w:r w:rsidR="002D35B4">
        <w:rPr>
          <w:rFonts w:ascii="Arial" w:hAnsi="Arial"/>
          <w:sz w:val="24"/>
        </w:rPr>
        <w:t xml:space="preserve"> </w:t>
      </w:r>
      <w:r w:rsidRPr="003F2CCE">
        <w:rPr>
          <w:rFonts w:ascii="Arial" w:hAnsi="Arial"/>
          <w:sz w:val="24"/>
        </w:rPr>
        <w:t>Di questo Angelo non si può servire Dio, e neanche il principe di questo mondo.</w:t>
      </w:r>
      <w:r w:rsidR="002D35B4">
        <w:rPr>
          <w:rFonts w:ascii="Arial" w:hAnsi="Arial"/>
          <w:sz w:val="24"/>
        </w:rPr>
        <w:t xml:space="preserve"> </w:t>
      </w:r>
      <w:r w:rsidRPr="003F2CCE">
        <w:rPr>
          <w:rFonts w:ascii="Arial" w:hAnsi="Arial"/>
          <w:sz w:val="24"/>
        </w:rPr>
        <w:t>Lui è già del principe di questo mondo, perché chi non lavora attivamente nella vigna di Dio, è già dell’altro regno, del regno del male.</w:t>
      </w:r>
      <w:r w:rsidR="002D35B4">
        <w:rPr>
          <w:rFonts w:ascii="Arial" w:hAnsi="Arial"/>
          <w:sz w:val="24"/>
        </w:rPr>
        <w:t xml:space="preserve"> </w:t>
      </w:r>
      <w:r w:rsidRPr="003F2CCE">
        <w:rPr>
          <w:rFonts w:ascii="Arial" w:hAnsi="Arial"/>
          <w:sz w:val="24"/>
        </w:rPr>
        <w:t>Ma nel regno del male vive per inerzia. Questo il suo grande peccato.</w:t>
      </w:r>
      <w:r w:rsidR="002D35B4">
        <w:rPr>
          <w:rFonts w:ascii="Arial" w:hAnsi="Arial"/>
          <w:sz w:val="24"/>
        </w:rPr>
        <w:t xml:space="preserve"> </w:t>
      </w:r>
      <w:r w:rsidRPr="003F2CCE">
        <w:rPr>
          <w:rFonts w:ascii="Arial" w:hAnsi="Arial"/>
          <w:sz w:val="24"/>
        </w:rPr>
        <w:t>Questo Angelo è un uomo senza alcun interesse.</w:t>
      </w:r>
      <w:r w:rsidR="00462CCA">
        <w:rPr>
          <w:rFonts w:ascii="Arial" w:hAnsi="Arial"/>
          <w:sz w:val="24"/>
        </w:rPr>
        <w:t xml:space="preserve"> </w:t>
      </w:r>
      <w:r w:rsidRPr="003F2CCE">
        <w:rPr>
          <w:rFonts w:ascii="Arial" w:hAnsi="Arial"/>
          <w:sz w:val="24"/>
        </w:rPr>
        <w:t xml:space="preserve">È questa la peggiore delle situazioni in cui può cadere un’anima. Da questa situazione è difficile poterne venire fuori. </w:t>
      </w:r>
    </w:p>
    <w:p w14:paraId="16AD1EB0" w14:textId="2E929871"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[16</w:t>
      </w:r>
      <w:r w:rsidR="002E5F86">
        <w:rPr>
          <w:rFonts w:ascii="Arial" w:hAnsi="Arial"/>
          <w:b/>
          <w:sz w:val="24"/>
        </w:rPr>
        <w:t xml:space="preserve">] </w:t>
      </w:r>
      <w:r w:rsidRPr="003F2CCE">
        <w:rPr>
          <w:rFonts w:ascii="Arial" w:hAnsi="Arial"/>
          <w:b/>
          <w:sz w:val="24"/>
        </w:rPr>
        <w:t xml:space="preserve">Ma poiché sei tiepido, non sei cioè né freddo né caldo, sto per vomitarti dalla mia bocca. </w:t>
      </w:r>
    </w:p>
    <w:p w14:paraId="27FAFFCC" w14:textId="7E5B03CA" w:rsidR="003F2CCE" w:rsidRPr="003F2CCE" w:rsidRDefault="003F2CCE" w:rsidP="003F2CCE">
      <w:pPr>
        <w:spacing w:after="120"/>
        <w:jc w:val="both"/>
        <w:rPr>
          <w:rFonts w:ascii="Arial" w:hAnsi="Arial"/>
          <w:sz w:val="24"/>
        </w:rPr>
      </w:pPr>
      <w:r w:rsidRPr="003F2CCE">
        <w:rPr>
          <w:rFonts w:ascii="Arial" w:hAnsi="Arial"/>
          <w:sz w:val="24"/>
        </w:rPr>
        <w:t>Questo Angelo non serve in alcun modo al Signore.</w:t>
      </w:r>
      <w:r w:rsidR="002D35B4">
        <w:rPr>
          <w:rFonts w:ascii="Arial" w:hAnsi="Arial"/>
          <w:sz w:val="24"/>
        </w:rPr>
        <w:t xml:space="preserve"> </w:t>
      </w:r>
      <w:r w:rsidRPr="003F2CCE">
        <w:rPr>
          <w:rFonts w:ascii="Arial" w:hAnsi="Arial"/>
          <w:sz w:val="24"/>
        </w:rPr>
        <w:t>Il Signore sta per vomitarlo dalla sua bocca, come un cibo acido, indigesto, velenoso, come un cibo che causa malattia, infezione, disturbo, coliche, morte.</w:t>
      </w:r>
      <w:r w:rsidR="002D35B4">
        <w:rPr>
          <w:rFonts w:ascii="Arial" w:hAnsi="Arial"/>
          <w:sz w:val="24"/>
        </w:rPr>
        <w:t xml:space="preserve"> </w:t>
      </w:r>
      <w:r w:rsidRPr="002D35B4">
        <w:rPr>
          <w:rFonts w:ascii="Arial" w:hAnsi="Arial"/>
          <w:sz w:val="24"/>
        </w:rPr>
        <w:t xml:space="preserve">Di questo cibo bisogna disfarsene subito perché diventi rifiuto tra i rifiuti. Questo significa: </w:t>
      </w:r>
      <w:r w:rsidRPr="002D35B4">
        <w:rPr>
          <w:rFonts w:ascii="Arial" w:hAnsi="Arial"/>
          <w:i/>
          <w:sz w:val="24"/>
        </w:rPr>
        <w:t>“Sto per vomitarti dalla mia bocca”.</w:t>
      </w:r>
      <w:r w:rsidR="00462CCA">
        <w:rPr>
          <w:rFonts w:ascii="Arial" w:hAnsi="Arial"/>
          <w:i/>
          <w:sz w:val="24"/>
        </w:rPr>
        <w:t xml:space="preserve"> </w:t>
      </w:r>
      <w:r w:rsidRPr="003F2CCE">
        <w:rPr>
          <w:rFonts w:ascii="Arial" w:hAnsi="Arial"/>
          <w:sz w:val="24"/>
        </w:rPr>
        <w:t>È questo il vero disastro spirituale: la dichiarazione da parte di Cristo non solo di nullità, quanto anche di pericolosità per il suo regno.</w:t>
      </w:r>
    </w:p>
    <w:p w14:paraId="602E2C10" w14:textId="2D813BA5" w:rsidR="003F2CCE" w:rsidRPr="003F2CCE" w:rsidRDefault="003F2CCE" w:rsidP="003F2CCE">
      <w:pPr>
        <w:spacing w:after="120"/>
        <w:jc w:val="both"/>
        <w:rPr>
          <w:rFonts w:ascii="Arial" w:hAnsi="Arial"/>
          <w:sz w:val="24"/>
        </w:rPr>
      </w:pPr>
      <w:r w:rsidRPr="003F2CCE">
        <w:rPr>
          <w:rFonts w:ascii="Arial" w:hAnsi="Arial"/>
          <w:sz w:val="24"/>
        </w:rPr>
        <w:t>Un Angelo così in una Chiesa espone tutta la Chiesa alla confusione nella verità e nella grazia, nel discernimento, nella guida, nella conduzione delle anime.</w:t>
      </w:r>
      <w:r w:rsidR="002D35B4">
        <w:rPr>
          <w:rFonts w:ascii="Arial" w:hAnsi="Arial"/>
          <w:sz w:val="24"/>
        </w:rPr>
        <w:t xml:space="preserve"> </w:t>
      </w:r>
      <w:r w:rsidRPr="003F2CCE">
        <w:rPr>
          <w:rFonts w:ascii="Arial" w:hAnsi="Arial"/>
          <w:sz w:val="24"/>
        </w:rPr>
        <w:t>Un Angelo così in una Chiesa fa sì che non si distingua più in questa Chiesa ciò che è secondo Dio e ciò che invece è secondo il peccato. Con un Angelo così tenebre e luce si mescolano per divenire una sola grande tenebra.</w:t>
      </w:r>
      <w:r w:rsidR="002D35B4">
        <w:rPr>
          <w:rFonts w:ascii="Arial" w:hAnsi="Arial"/>
          <w:sz w:val="24"/>
        </w:rPr>
        <w:t xml:space="preserve"> </w:t>
      </w:r>
      <w:r w:rsidRPr="003F2CCE">
        <w:rPr>
          <w:rFonts w:ascii="Arial" w:hAnsi="Arial"/>
          <w:sz w:val="24"/>
        </w:rPr>
        <w:t>È questo il motivo per cui Gesù sta per disfarsi di lui. Se lo lascia al suo posto, è la fine per tutte le sue pecore.</w:t>
      </w:r>
    </w:p>
    <w:p w14:paraId="665D52F4" w14:textId="13278655"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[17</w:t>
      </w:r>
      <w:r w:rsidR="002E5F86">
        <w:rPr>
          <w:rFonts w:ascii="Arial" w:hAnsi="Arial"/>
          <w:b/>
          <w:sz w:val="24"/>
        </w:rPr>
        <w:t xml:space="preserve">] </w:t>
      </w:r>
      <w:r w:rsidRPr="003F2CCE">
        <w:rPr>
          <w:rFonts w:ascii="Arial" w:hAnsi="Arial"/>
          <w:b/>
          <w:sz w:val="24"/>
        </w:rPr>
        <w:t xml:space="preserve">Tu dici: “Sono ricco, mi sono arricchito; non ho bisogno di nulla”, ma non sai di essere un infelice, un miserabile, un povero, cieco e nudo. </w:t>
      </w:r>
    </w:p>
    <w:p w14:paraId="035DFB98" w14:textId="30FA7A83" w:rsidR="003F2CCE" w:rsidRPr="003F2CCE" w:rsidRDefault="003F2CCE" w:rsidP="003F2CCE">
      <w:pPr>
        <w:spacing w:after="120"/>
        <w:jc w:val="both"/>
        <w:rPr>
          <w:rFonts w:ascii="Arial" w:hAnsi="Arial"/>
          <w:sz w:val="24"/>
        </w:rPr>
      </w:pPr>
      <w:r w:rsidRPr="003F2CCE">
        <w:rPr>
          <w:rFonts w:ascii="Arial" w:hAnsi="Arial"/>
          <w:sz w:val="24"/>
        </w:rPr>
        <w:t>Questo Angelo che vive nella sua più grande nullità spirituale, cosa pensa di sé?</w:t>
      </w:r>
      <w:r w:rsidR="002D35B4">
        <w:rPr>
          <w:rFonts w:ascii="Arial" w:hAnsi="Arial"/>
          <w:sz w:val="24"/>
        </w:rPr>
        <w:t xml:space="preserve"> </w:t>
      </w:r>
      <w:r w:rsidRPr="003F2CCE">
        <w:rPr>
          <w:rFonts w:ascii="Arial" w:hAnsi="Arial"/>
          <w:sz w:val="24"/>
        </w:rPr>
        <w:t xml:space="preserve">Si crede un uomo ricco che non ha bisogno di nulla. Si crede un uomo che ha </w:t>
      </w:r>
      <w:r w:rsidRPr="003F2CCE">
        <w:rPr>
          <w:rFonts w:ascii="Arial" w:hAnsi="Arial"/>
          <w:sz w:val="24"/>
        </w:rPr>
        <w:lastRenderedPageBreak/>
        <w:t>raggiunto lo scopo della sua vita. Si pensa un uomo che non necessità di altre cose. Si pensa un uomo completo, perfetto, giusto, santo.</w:t>
      </w:r>
      <w:r w:rsidR="00462CCA">
        <w:rPr>
          <w:rFonts w:ascii="Arial" w:hAnsi="Arial"/>
          <w:sz w:val="24"/>
        </w:rPr>
        <w:t xml:space="preserve"> </w:t>
      </w:r>
      <w:r w:rsidRPr="003F2CCE">
        <w:rPr>
          <w:rFonts w:ascii="Arial" w:hAnsi="Arial"/>
          <w:sz w:val="24"/>
        </w:rPr>
        <w:t>Questo uomo non sa di essere un infelice, un miserabile, un povero, un cieco, un nudo.</w:t>
      </w:r>
      <w:r w:rsidR="002D35B4">
        <w:rPr>
          <w:rFonts w:ascii="Arial" w:hAnsi="Arial"/>
          <w:sz w:val="24"/>
        </w:rPr>
        <w:t xml:space="preserve"> </w:t>
      </w:r>
      <w:r w:rsidRPr="002D35B4">
        <w:rPr>
          <w:rFonts w:ascii="Arial" w:hAnsi="Arial"/>
          <w:sz w:val="24"/>
        </w:rPr>
        <w:t xml:space="preserve">Questi cinque aggettivi: </w:t>
      </w:r>
      <w:r w:rsidRPr="002D35B4">
        <w:rPr>
          <w:rFonts w:ascii="Arial" w:hAnsi="Arial"/>
          <w:i/>
          <w:sz w:val="24"/>
        </w:rPr>
        <w:t xml:space="preserve">infelice, miserabile, povero, cieco, nudo, </w:t>
      </w:r>
      <w:r w:rsidRPr="002D35B4">
        <w:rPr>
          <w:rFonts w:ascii="Arial" w:hAnsi="Arial"/>
          <w:sz w:val="24"/>
        </w:rPr>
        <w:t>dicono la triste realtà sia fisica che spirituale di quest’uomo.</w:t>
      </w:r>
      <w:r w:rsidR="00462CCA">
        <w:rPr>
          <w:rFonts w:ascii="Arial" w:hAnsi="Arial"/>
          <w:sz w:val="24"/>
        </w:rPr>
        <w:t xml:space="preserve"> </w:t>
      </w:r>
      <w:r w:rsidRPr="003F2CCE">
        <w:rPr>
          <w:rFonts w:ascii="Arial" w:hAnsi="Arial"/>
          <w:sz w:val="24"/>
        </w:rPr>
        <w:t>In quest’uomo non c’è nulla di buono, ma veramente nulla, né nell’anima, né nel corpo, né nel suo spirito, né nella relazione con se stesso né in rapporto gli altri.</w:t>
      </w:r>
      <w:r w:rsidR="002D35B4">
        <w:rPr>
          <w:rFonts w:ascii="Arial" w:hAnsi="Arial"/>
          <w:sz w:val="24"/>
        </w:rPr>
        <w:t xml:space="preserve"> </w:t>
      </w:r>
      <w:r w:rsidRPr="003F2CCE">
        <w:rPr>
          <w:rFonts w:ascii="Arial" w:hAnsi="Arial"/>
          <w:sz w:val="24"/>
        </w:rPr>
        <w:t xml:space="preserve">Quest’uomo però è un presuntuoso, un illuso, un arrogante. È tutto questo perché si pensa ciò che non è. </w:t>
      </w:r>
    </w:p>
    <w:p w14:paraId="00FC5E33" w14:textId="7B9AD780" w:rsidR="003F2CCE" w:rsidRPr="003F2CCE" w:rsidRDefault="003F2CCE" w:rsidP="003F2CCE">
      <w:pPr>
        <w:spacing w:after="120"/>
        <w:jc w:val="both"/>
        <w:rPr>
          <w:rFonts w:ascii="Arial" w:hAnsi="Arial"/>
          <w:sz w:val="24"/>
        </w:rPr>
      </w:pPr>
      <w:r w:rsidRPr="003F2CCE">
        <w:rPr>
          <w:rFonts w:ascii="Arial" w:hAnsi="Arial"/>
          <w:sz w:val="24"/>
        </w:rPr>
        <w:t>È questa la grande forza del peccato: l’illusione, l’inganno, la menzogna, la falsità, la bugia.</w:t>
      </w:r>
      <w:r w:rsidR="00462CCA">
        <w:rPr>
          <w:rFonts w:ascii="Arial" w:hAnsi="Arial"/>
          <w:sz w:val="24"/>
        </w:rPr>
        <w:t xml:space="preserve"> </w:t>
      </w:r>
      <w:r w:rsidRPr="003F2CCE">
        <w:rPr>
          <w:rFonts w:ascii="Arial" w:hAnsi="Arial"/>
          <w:sz w:val="24"/>
        </w:rPr>
        <w:t>Questa forza si rivolge prima di tutto contro noi stessi. Una volta che ci ha travolti nell’oscurità, dall’oscurità pensiamo noi stessi e gli altri.</w:t>
      </w:r>
      <w:r w:rsidR="002D35B4">
        <w:rPr>
          <w:rFonts w:ascii="Arial" w:hAnsi="Arial"/>
          <w:sz w:val="24"/>
        </w:rPr>
        <w:t xml:space="preserve"> </w:t>
      </w:r>
      <w:r w:rsidRPr="003F2CCE">
        <w:rPr>
          <w:rFonts w:ascii="Arial" w:hAnsi="Arial"/>
          <w:sz w:val="24"/>
        </w:rPr>
        <w:t>Ci pensiamo e pensiamo gli altri dalla menzogna che è in noi, dalla falsità che ci ha travolti, dall’oscurità che ci immerge, dall’illusione che ci governa, dall’arroganza che ci domina, dalla presunzione che ci schiavizza.</w:t>
      </w:r>
      <w:r w:rsidR="002D35B4">
        <w:rPr>
          <w:rFonts w:ascii="Arial" w:hAnsi="Arial"/>
          <w:sz w:val="24"/>
        </w:rPr>
        <w:t xml:space="preserve"> </w:t>
      </w:r>
      <w:r w:rsidRPr="003F2CCE">
        <w:rPr>
          <w:rFonts w:ascii="Arial" w:hAnsi="Arial"/>
          <w:sz w:val="24"/>
        </w:rPr>
        <w:t>È questa la straordinaria potenza del peccato che è in noi.</w:t>
      </w:r>
      <w:r w:rsidR="00462CCA">
        <w:rPr>
          <w:rFonts w:ascii="Arial" w:hAnsi="Arial"/>
          <w:sz w:val="24"/>
        </w:rPr>
        <w:t xml:space="preserve"> </w:t>
      </w:r>
      <w:r w:rsidRPr="003F2CCE">
        <w:rPr>
          <w:rFonts w:ascii="Arial" w:hAnsi="Arial"/>
          <w:sz w:val="24"/>
        </w:rPr>
        <w:t>Essa non ci va vedere uomini di peccato. Ci fa invece vedere uomini di verità.</w:t>
      </w:r>
      <w:r w:rsidR="00462CCA">
        <w:rPr>
          <w:rFonts w:ascii="Arial" w:hAnsi="Arial"/>
          <w:sz w:val="24"/>
        </w:rPr>
        <w:t xml:space="preserve"> </w:t>
      </w:r>
      <w:r w:rsidRPr="003F2CCE">
        <w:rPr>
          <w:rFonts w:ascii="Arial" w:hAnsi="Arial"/>
          <w:sz w:val="24"/>
        </w:rPr>
        <w:t>È questo cambiamento il male oscuro di tanti uomini di Chiesa.</w:t>
      </w:r>
      <w:r w:rsidR="002D35B4">
        <w:rPr>
          <w:rFonts w:ascii="Arial" w:hAnsi="Arial"/>
          <w:sz w:val="24"/>
        </w:rPr>
        <w:t xml:space="preserve"> </w:t>
      </w:r>
      <w:r w:rsidRPr="002D35B4">
        <w:rPr>
          <w:rFonts w:ascii="Arial" w:hAnsi="Arial"/>
          <w:sz w:val="24"/>
        </w:rPr>
        <w:t xml:space="preserve">Si pensano </w:t>
      </w:r>
      <w:r w:rsidRPr="002D35B4">
        <w:rPr>
          <w:rFonts w:ascii="Arial" w:hAnsi="Arial"/>
          <w:i/>
          <w:sz w:val="24"/>
        </w:rPr>
        <w:t>“uomini–luce”</w:t>
      </w:r>
      <w:r w:rsidRPr="002D35B4">
        <w:rPr>
          <w:rFonts w:ascii="Arial" w:hAnsi="Arial"/>
          <w:sz w:val="24"/>
        </w:rPr>
        <w:t xml:space="preserve">, invece sono </w:t>
      </w:r>
      <w:r w:rsidRPr="002D35B4">
        <w:rPr>
          <w:rFonts w:ascii="Arial" w:hAnsi="Arial"/>
          <w:i/>
          <w:sz w:val="24"/>
        </w:rPr>
        <w:t>“uomini–tenebra”</w:t>
      </w:r>
      <w:r w:rsidRPr="002D35B4">
        <w:rPr>
          <w:rFonts w:ascii="Arial" w:hAnsi="Arial"/>
          <w:sz w:val="24"/>
        </w:rPr>
        <w:t xml:space="preserve">, si credono </w:t>
      </w:r>
      <w:r w:rsidRPr="002D35B4">
        <w:rPr>
          <w:rFonts w:ascii="Arial" w:hAnsi="Arial"/>
          <w:i/>
          <w:sz w:val="24"/>
        </w:rPr>
        <w:t>“uomini di santità”</w:t>
      </w:r>
      <w:r w:rsidRPr="002D35B4">
        <w:rPr>
          <w:rFonts w:ascii="Arial" w:hAnsi="Arial"/>
          <w:sz w:val="24"/>
        </w:rPr>
        <w:t>, invece sono</w:t>
      </w:r>
      <w:r w:rsidRPr="002D35B4">
        <w:rPr>
          <w:rFonts w:ascii="Arial" w:hAnsi="Arial"/>
          <w:i/>
          <w:sz w:val="24"/>
        </w:rPr>
        <w:t xml:space="preserve"> “uomini di menzogna e di falsità”.</w:t>
      </w:r>
      <w:r w:rsidR="002D35B4">
        <w:rPr>
          <w:rFonts w:ascii="Arial" w:hAnsi="Arial"/>
          <w:i/>
          <w:sz w:val="24"/>
        </w:rPr>
        <w:t xml:space="preserve"> </w:t>
      </w:r>
      <w:r w:rsidRPr="003F2CCE">
        <w:rPr>
          <w:rFonts w:ascii="Arial" w:hAnsi="Arial"/>
          <w:sz w:val="24"/>
        </w:rPr>
        <w:t>Questo cambiamento in se stessi, si trasforma in cambiamento per ogni uomo che viene a contatto con loro, o che in certo qual modo subisce l’influsso della loro azione.</w:t>
      </w:r>
      <w:r w:rsidR="00462CCA">
        <w:rPr>
          <w:rFonts w:ascii="Arial" w:hAnsi="Arial"/>
          <w:sz w:val="24"/>
        </w:rPr>
        <w:t xml:space="preserve"> </w:t>
      </w:r>
      <w:r w:rsidRPr="003F2CCE">
        <w:rPr>
          <w:rFonts w:ascii="Arial" w:hAnsi="Arial"/>
          <w:sz w:val="24"/>
        </w:rPr>
        <w:t>Di questo si lamentava già il Signore per mezzo del profeta Isaia:</w:t>
      </w:r>
    </w:p>
    <w:p w14:paraId="6CB676BC"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Isaia - cap. 5,1-30: “Canterò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w:t>
      </w:r>
    </w:p>
    <w:p w14:paraId="2EF5EA95"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2B3524E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Ebbene, la vigna del Signore degli eserciti è la casa di Israele; gli abitanti di Giuda la sua piantagione preferita. Egli si aspettava giustizia ed ecco spargimento di sangue, attendeva rettitudine ed ecco grida di oppressi. </w:t>
      </w:r>
    </w:p>
    <w:p w14:paraId="30D4A1E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w:t>
      </w:r>
    </w:p>
    <w:p w14:paraId="685416C6"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 xml:space="preserve">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7CFA8D6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w:t>
      </w:r>
    </w:p>
    <w:p w14:paraId="3310BD8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Guai a coloro che chiamano bene il male e male il bene, che cambiano le tenebre in luce e la luce in tenebre, che cambiano l'amaro in dolce e il dolce in amaro. </w:t>
      </w:r>
    </w:p>
    <w:p w14:paraId="2444CF86"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Guai a coloro che si credono sapienti e si reputano intelligenti. </w:t>
      </w:r>
    </w:p>
    <w:p w14:paraId="7EDA007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0C511606"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1C125823" w14:textId="7902366C" w:rsidR="003F2CCE" w:rsidRPr="003F2CCE" w:rsidRDefault="003F2CCE" w:rsidP="003F2CCE">
      <w:pPr>
        <w:spacing w:after="120"/>
        <w:jc w:val="both"/>
        <w:rPr>
          <w:rFonts w:ascii="Arial" w:hAnsi="Arial"/>
          <w:sz w:val="24"/>
        </w:rPr>
      </w:pPr>
      <w:r w:rsidRPr="003F2CCE">
        <w:rPr>
          <w:rFonts w:ascii="Arial" w:hAnsi="Arial"/>
          <w:sz w:val="24"/>
        </w:rPr>
        <w:t xml:space="preserve">Chi è senza Dio, sarà sempre preda dell’illusione, della menzogna, della falsità prima di tutto su se stesso. Con questa stessa illusione, menzogna, falsità vedrà il mondo e lo coinvolgerà nel suo peccato. Nessuno che si lascia governare dal </w:t>
      </w:r>
      <w:r w:rsidRPr="003F2CCE">
        <w:rPr>
          <w:rFonts w:ascii="Arial" w:hAnsi="Arial"/>
          <w:sz w:val="24"/>
        </w:rPr>
        <w:lastRenderedPageBreak/>
        <w:t>peccato, potrà mai sfuggire alla legge ferrea del peccato.</w:t>
      </w:r>
      <w:r w:rsidR="002D35B4">
        <w:rPr>
          <w:rFonts w:ascii="Arial" w:hAnsi="Arial"/>
          <w:sz w:val="24"/>
        </w:rPr>
        <w:t xml:space="preserve"> </w:t>
      </w:r>
      <w:r w:rsidRPr="003F2CCE">
        <w:rPr>
          <w:rFonts w:ascii="Arial" w:hAnsi="Arial"/>
          <w:sz w:val="24"/>
        </w:rPr>
        <w:t>Chi vuole sfuggire alla legge ferrea del peccato, deve fuggire il peccato.</w:t>
      </w:r>
      <w:r w:rsidR="002D35B4">
        <w:rPr>
          <w:rFonts w:ascii="Arial" w:hAnsi="Arial"/>
          <w:sz w:val="24"/>
        </w:rPr>
        <w:t xml:space="preserve"> </w:t>
      </w:r>
      <w:r w:rsidRPr="003F2CCE">
        <w:rPr>
          <w:rFonts w:ascii="Arial" w:hAnsi="Arial"/>
          <w:sz w:val="24"/>
        </w:rPr>
        <w:t>Peccato e illusione, peccato e menzogna, peccato e inganno, peccato e falsità, peccato e cecità, peccato e nudità, peccato e miseria, peccato e infelicità, peccato e sordità sono una cosa sola.</w:t>
      </w:r>
      <w:r w:rsidR="002D35B4">
        <w:rPr>
          <w:rFonts w:ascii="Arial" w:hAnsi="Arial"/>
          <w:sz w:val="24"/>
        </w:rPr>
        <w:t xml:space="preserve"> </w:t>
      </w:r>
      <w:r w:rsidRPr="003F2CCE">
        <w:rPr>
          <w:rFonts w:ascii="Arial" w:hAnsi="Arial"/>
          <w:sz w:val="24"/>
        </w:rPr>
        <w:t>Il nostro errore è questo: vorremmo dimorare nel peccato, ma non avere i frutti del peccato.</w:t>
      </w:r>
      <w:r w:rsidR="002D35B4">
        <w:rPr>
          <w:rFonts w:ascii="Arial" w:hAnsi="Arial"/>
          <w:sz w:val="24"/>
        </w:rPr>
        <w:t xml:space="preserve"> </w:t>
      </w:r>
      <w:r w:rsidRPr="003F2CCE">
        <w:rPr>
          <w:rFonts w:ascii="Arial" w:hAnsi="Arial"/>
          <w:sz w:val="24"/>
        </w:rPr>
        <w:t xml:space="preserve">Anche questa è falsità prodotta dal peccato. Questa legge governerà sempre l’uomo. </w:t>
      </w:r>
    </w:p>
    <w:p w14:paraId="06CBF462" w14:textId="6CCE90A4"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[18</w:t>
      </w:r>
      <w:r w:rsidR="002E5F86">
        <w:rPr>
          <w:rFonts w:ascii="Arial" w:hAnsi="Arial"/>
          <w:b/>
          <w:sz w:val="24"/>
        </w:rPr>
        <w:t xml:space="preserve">] </w:t>
      </w:r>
      <w:r w:rsidRPr="003F2CCE">
        <w:rPr>
          <w:rFonts w:ascii="Arial" w:hAnsi="Arial"/>
          <w:b/>
          <w:sz w:val="24"/>
        </w:rPr>
        <w:t xml:space="preserve">Ti consiglio di comperare da me oro purificato dal fuoco per diventare ricco, vesti bianche per coprirti e nascondere la vergognosa tua nudità e collirio per ungerti gli occhi e ricuperare la vista. </w:t>
      </w:r>
    </w:p>
    <w:p w14:paraId="5A0CB222" w14:textId="01E09CD1" w:rsidR="003F2CCE" w:rsidRPr="003F2CCE" w:rsidRDefault="003F2CCE" w:rsidP="003F2CCE">
      <w:pPr>
        <w:spacing w:after="120"/>
        <w:jc w:val="both"/>
        <w:rPr>
          <w:rFonts w:ascii="Arial" w:hAnsi="Arial"/>
          <w:sz w:val="24"/>
        </w:rPr>
      </w:pPr>
      <w:r w:rsidRPr="003F2CCE">
        <w:rPr>
          <w:rFonts w:ascii="Arial" w:hAnsi="Arial"/>
          <w:sz w:val="24"/>
        </w:rPr>
        <w:t>Quando il Signore parla, parla sempre per la salvezza dell’uomo.</w:t>
      </w:r>
      <w:r w:rsidR="00462CCA">
        <w:rPr>
          <w:rFonts w:ascii="Arial" w:hAnsi="Arial"/>
          <w:sz w:val="24"/>
        </w:rPr>
        <w:t xml:space="preserve"> </w:t>
      </w:r>
      <w:r w:rsidRPr="003F2CCE">
        <w:rPr>
          <w:rFonts w:ascii="Arial" w:hAnsi="Arial"/>
          <w:sz w:val="24"/>
        </w:rPr>
        <w:t>Anche a questo Angelo il Signore sta offrendo una via di salvezza.</w:t>
      </w:r>
      <w:r w:rsidR="002D35B4">
        <w:rPr>
          <w:rFonts w:ascii="Arial" w:hAnsi="Arial"/>
          <w:sz w:val="24"/>
        </w:rPr>
        <w:t xml:space="preserve"> </w:t>
      </w:r>
      <w:r w:rsidRPr="003F2CCE">
        <w:rPr>
          <w:rFonts w:ascii="Arial" w:hAnsi="Arial"/>
          <w:sz w:val="24"/>
        </w:rPr>
        <w:t>Essa consiste in tre semplici regole da osservare:</w:t>
      </w:r>
    </w:p>
    <w:p w14:paraId="2BA2D126" w14:textId="31A3E202" w:rsidR="003F2CCE" w:rsidRPr="003F2CCE" w:rsidRDefault="003F2CCE" w:rsidP="003F2CCE">
      <w:pPr>
        <w:spacing w:after="120"/>
        <w:jc w:val="both"/>
        <w:rPr>
          <w:rFonts w:ascii="Arial" w:hAnsi="Arial"/>
          <w:sz w:val="24"/>
        </w:rPr>
      </w:pPr>
      <w:r w:rsidRPr="003F2CCE">
        <w:rPr>
          <w:rFonts w:ascii="Arial" w:hAnsi="Arial"/>
          <w:b/>
          <w:sz w:val="24"/>
        </w:rPr>
        <w:t>Ti consiglio di comperare da me oro purificato dal fuoco per diventare ricco</w:t>
      </w:r>
      <w:r w:rsidRPr="003F2CCE">
        <w:rPr>
          <w:rFonts w:ascii="Arial" w:hAnsi="Arial"/>
          <w:sz w:val="24"/>
        </w:rPr>
        <w:t>: l’oro indica ciò che è nobile. Il fatto che quest’oro sia stato purificato dal fuoco, indica che è senza impurità. È oro purissimo.</w:t>
      </w:r>
      <w:r w:rsidR="002D35B4">
        <w:rPr>
          <w:rFonts w:ascii="Arial" w:hAnsi="Arial"/>
          <w:sz w:val="24"/>
        </w:rPr>
        <w:t xml:space="preserve"> </w:t>
      </w:r>
      <w:r w:rsidRPr="003F2CCE">
        <w:rPr>
          <w:rFonts w:ascii="Arial" w:hAnsi="Arial"/>
          <w:sz w:val="24"/>
        </w:rPr>
        <w:t>Quest’oro purissimo solo Cristo lo vende. Solo da Lui lo si può comprare.</w:t>
      </w:r>
      <w:r w:rsidR="00462CCA">
        <w:rPr>
          <w:rFonts w:ascii="Arial" w:hAnsi="Arial"/>
          <w:sz w:val="24"/>
        </w:rPr>
        <w:t xml:space="preserve"> </w:t>
      </w:r>
      <w:r w:rsidRPr="003F2CCE">
        <w:rPr>
          <w:rFonts w:ascii="Arial" w:hAnsi="Arial"/>
          <w:sz w:val="24"/>
        </w:rPr>
        <w:t>Qual è l’oro che Cristo ci offre? È l’oro della sua verità, della sua carità, della sua Parola, della sua grazia, della sua misericordia, del suo perdono.</w:t>
      </w:r>
      <w:r w:rsidR="002D35B4">
        <w:rPr>
          <w:rFonts w:ascii="Arial" w:hAnsi="Arial"/>
          <w:sz w:val="24"/>
        </w:rPr>
        <w:t xml:space="preserve"> </w:t>
      </w:r>
      <w:r w:rsidRPr="003F2CCE">
        <w:rPr>
          <w:rFonts w:ascii="Arial" w:hAnsi="Arial"/>
          <w:sz w:val="24"/>
        </w:rPr>
        <w:t>Quest’uomo deve ritornare in Cristo. Quest’uomo deve lasciarsi nuovamente avvolgere dalla vita e dai doni di Cristo Gesù.</w:t>
      </w:r>
      <w:r w:rsidR="002D35B4">
        <w:rPr>
          <w:rFonts w:ascii="Arial" w:hAnsi="Arial"/>
          <w:sz w:val="24"/>
        </w:rPr>
        <w:t xml:space="preserve"> </w:t>
      </w:r>
      <w:r w:rsidRPr="003F2CCE">
        <w:rPr>
          <w:rFonts w:ascii="Arial" w:hAnsi="Arial"/>
          <w:sz w:val="24"/>
        </w:rPr>
        <w:t>Quest’uomo deve fare della Parola, della grazia, della verità, del Vangelo, della santità di Cristo la sua stessa vita.</w:t>
      </w:r>
      <w:r w:rsidR="002D35B4">
        <w:rPr>
          <w:rFonts w:ascii="Arial" w:hAnsi="Arial"/>
          <w:sz w:val="24"/>
        </w:rPr>
        <w:t xml:space="preserve"> </w:t>
      </w:r>
      <w:r w:rsidRPr="003F2CCE">
        <w:rPr>
          <w:rFonts w:ascii="Arial" w:hAnsi="Arial"/>
          <w:sz w:val="24"/>
        </w:rPr>
        <w:t>È Cristo l’oro che ogni uomo si deve comprare.</w:t>
      </w:r>
    </w:p>
    <w:p w14:paraId="6693D2C8" w14:textId="6CAEFCF2" w:rsidR="003F2CCE" w:rsidRPr="003F2CCE" w:rsidRDefault="003F2CCE" w:rsidP="003F2CCE">
      <w:pPr>
        <w:spacing w:after="120"/>
        <w:jc w:val="both"/>
        <w:rPr>
          <w:rFonts w:ascii="Arial" w:hAnsi="Arial"/>
          <w:sz w:val="24"/>
        </w:rPr>
      </w:pPr>
      <w:r w:rsidRPr="002D35B4">
        <w:rPr>
          <w:rFonts w:ascii="Arial" w:hAnsi="Arial"/>
          <w:sz w:val="24"/>
        </w:rPr>
        <w:t xml:space="preserve">Ma è Cristo </w:t>
      </w:r>
      <w:r w:rsidRPr="002D35B4">
        <w:rPr>
          <w:rFonts w:ascii="Arial" w:hAnsi="Arial"/>
          <w:i/>
          <w:sz w:val="24"/>
        </w:rPr>
        <w:t>“via, verità e vita”</w:t>
      </w:r>
      <w:r w:rsidRPr="002D35B4">
        <w:rPr>
          <w:rFonts w:ascii="Arial" w:hAnsi="Arial"/>
          <w:sz w:val="24"/>
        </w:rPr>
        <w:t>. È Cristo Parola del Padre. È Cristo grazia e misericordia, carità e benevolenza di Dio. È Cristo morto e risorto al quale quest’uomo deve conformare la sua vita, divenendo una cosa sola con Lui.</w:t>
      </w:r>
      <w:r w:rsidR="002D35B4">
        <w:rPr>
          <w:rFonts w:ascii="Arial" w:hAnsi="Arial"/>
          <w:sz w:val="24"/>
        </w:rPr>
        <w:t xml:space="preserve"> </w:t>
      </w:r>
      <w:r w:rsidRPr="003F2CCE">
        <w:rPr>
          <w:rFonts w:ascii="Arial" w:hAnsi="Arial"/>
          <w:sz w:val="24"/>
        </w:rPr>
        <w:t>Se quest’uomo vuole diventare ricco, deve lasciarsi governare dallo stesso amore di Cristo, dalla sua stessa obbedienza, dalla sua stessa fede verso Dio.</w:t>
      </w:r>
      <w:r w:rsidR="002D35B4">
        <w:rPr>
          <w:rFonts w:ascii="Arial" w:hAnsi="Arial"/>
          <w:sz w:val="24"/>
        </w:rPr>
        <w:t xml:space="preserve"> </w:t>
      </w:r>
      <w:r w:rsidRPr="003F2CCE">
        <w:rPr>
          <w:rFonts w:ascii="Arial" w:hAnsi="Arial"/>
          <w:sz w:val="24"/>
        </w:rPr>
        <w:t xml:space="preserve">L’oro è la sapienza, la giustizia, la redenzione, la santificazione, la giustificazione di Cristo che si fa tutta ed interamente di quest’uomo. </w:t>
      </w:r>
    </w:p>
    <w:p w14:paraId="2DB4E01A" w14:textId="678B0345" w:rsidR="003F2CCE" w:rsidRPr="003F2CCE" w:rsidRDefault="003F2CCE" w:rsidP="003F2CCE">
      <w:pPr>
        <w:spacing w:after="120"/>
        <w:jc w:val="both"/>
        <w:rPr>
          <w:rFonts w:ascii="Arial" w:hAnsi="Arial"/>
          <w:sz w:val="24"/>
        </w:rPr>
      </w:pPr>
      <w:r w:rsidRPr="003F2CCE">
        <w:rPr>
          <w:rFonts w:ascii="Arial" w:hAnsi="Arial"/>
          <w:b/>
          <w:sz w:val="24"/>
        </w:rPr>
        <w:t>Vesti bianche per coprirti e nascondere la vergognosa tua nudità</w:t>
      </w:r>
      <w:r w:rsidRPr="003F2CCE">
        <w:rPr>
          <w:rFonts w:ascii="Arial" w:hAnsi="Arial"/>
          <w:sz w:val="24"/>
        </w:rPr>
        <w:t>: Le vesti bianche sono le opere di fede, di carità, di speranza.</w:t>
      </w:r>
      <w:r w:rsidR="002D35B4">
        <w:rPr>
          <w:rFonts w:ascii="Arial" w:hAnsi="Arial"/>
          <w:sz w:val="24"/>
        </w:rPr>
        <w:t xml:space="preserve"> </w:t>
      </w:r>
      <w:r w:rsidRPr="003F2CCE">
        <w:rPr>
          <w:rFonts w:ascii="Arial" w:hAnsi="Arial"/>
          <w:sz w:val="24"/>
        </w:rPr>
        <w:t>Non basta credere in Cristo. Di Cristo bisogna anche vivere. La veste bianca, l’unica nostra veste bianca, è Cristo Gesù.</w:t>
      </w:r>
      <w:r w:rsidR="002D35B4">
        <w:rPr>
          <w:rFonts w:ascii="Arial" w:hAnsi="Arial"/>
          <w:sz w:val="24"/>
        </w:rPr>
        <w:t xml:space="preserve"> </w:t>
      </w:r>
      <w:r w:rsidRPr="003F2CCE">
        <w:rPr>
          <w:rFonts w:ascii="Arial" w:hAnsi="Arial"/>
          <w:sz w:val="24"/>
        </w:rPr>
        <w:t>È Lui che dobbiamo vestire. Vestiamo Lui se compiamo le opere di Lui.</w:t>
      </w:r>
      <w:r w:rsidR="002D35B4">
        <w:rPr>
          <w:rFonts w:ascii="Arial" w:hAnsi="Arial"/>
          <w:sz w:val="24"/>
        </w:rPr>
        <w:t xml:space="preserve"> </w:t>
      </w:r>
      <w:r w:rsidRPr="003F2CCE">
        <w:rPr>
          <w:rFonts w:ascii="Arial" w:hAnsi="Arial"/>
          <w:sz w:val="24"/>
        </w:rPr>
        <w:t>La sua veste, la veste di Cristo, è la nuova veste della risurrezione gloriosa. Vestiamo Cristo, se viviamo da risorti insieme a Lui.</w:t>
      </w:r>
      <w:r w:rsidR="002D35B4">
        <w:rPr>
          <w:rFonts w:ascii="Arial" w:hAnsi="Arial"/>
          <w:sz w:val="24"/>
        </w:rPr>
        <w:t xml:space="preserve"> </w:t>
      </w:r>
      <w:r w:rsidRPr="003F2CCE">
        <w:rPr>
          <w:rFonts w:ascii="Arial" w:hAnsi="Arial"/>
          <w:sz w:val="24"/>
        </w:rPr>
        <w:t>Ecco qualche passo in San Paolo dove è sviluppata questa verità:</w:t>
      </w:r>
    </w:p>
    <w:p w14:paraId="0F0611F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“Rivestitevi invece del Signore Gesù Cristo e non seguite la carne nei suoi desideri” (Rm 13,14). </w:t>
      </w:r>
    </w:p>
    <w:p w14:paraId="76EB5C35"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3E3D61A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“Poiché quanti siete stati battezzati in Cristo, vi siete rivestiti di Cristo” (Gal 3,27). </w:t>
      </w:r>
    </w:p>
    <w:p w14:paraId="53D81C02" w14:textId="5B095B63"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“E rivestire l'uomo nuovo, creato secondo Dio nella giustizia e nella santità vera”</w:t>
      </w:r>
      <w:r w:rsidR="002D35B4">
        <w:rPr>
          <w:rFonts w:ascii="Arial" w:hAnsi="Arial"/>
          <w:i/>
          <w:iCs/>
          <w:sz w:val="24"/>
        </w:rPr>
        <w:t xml:space="preserve"> </w:t>
      </w:r>
      <w:r w:rsidRPr="002D35B4">
        <w:rPr>
          <w:rFonts w:ascii="Arial" w:hAnsi="Arial"/>
          <w:i/>
          <w:iCs/>
          <w:sz w:val="24"/>
        </w:rPr>
        <w:t>(Ef 4,24).</w:t>
      </w:r>
      <w:r w:rsidR="002E5F86" w:rsidRPr="002D35B4">
        <w:rPr>
          <w:rFonts w:ascii="Arial" w:hAnsi="Arial"/>
          <w:i/>
          <w:iCs/>
          <w:sz w:val="24"/>
        </w:rPr>
        <w:t xml:space="preserve"> </w:t>
      </w:r>
    </w:p>
    <w:p w14:paraId="24B7587D"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“Rivestitevi dell'armatura di Dio, per poter resistere alle insidie del diavolo” (Ef 6,11). </w:t>
      </w:r>
    </w:p>
    <w:p w14:paraId="28CA6C2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“State dunque ben fermi, cinti i fianchi con la verità, rivestiti con la corazza della giustizia” (Ef 6, 14). </w:t>
      </w:r>
    </w:p>
    <w:p w14:paraId="78A31B15"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avete rivestito il nuovo, che si rinnova, per una piena conoscenza, ad immagine del suo Creatore” (Col 3,10). </w:t>
      </w:r>
    </w:p>
    <w:p w14:paraId="2452E07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“Rivestitevi dunque, come amati di Dio, santi e diletti, di sentimenti di misericordia, di bontà, di umiltà, di mansuetudine, di pazienza” (Col 3,12). </w:t>
      </w:r>
    </w:p>
    <w:p w14:paraId="1A79844E" w14:textId="213353DF"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“Noi invece, che siamo del giorno, dobbiamo essere </w:t>
      </w:r>
      <w:r w:rsidR="002B2D5C" w:rsidRPr="002D35B4">
        <w:rPr>
          <w:rFonts w:ascii="Arial" w:hAnsi="Arial"/>
          <w:i/>
          <w:iCs/>
          <w:sz w:val="24"/>
        </w:rPr>
        <w:t>sobri</w:t>
      </w:r>
      <w:r w:rsidRPr="002D35B4">
        <w:rPr>
          <w:rFonts w:ascii="Arial" w:hAnsi="Arial"/>
          <w:i/>
          <w:iCs/>
          <w:sz w:val="24"/>
        </w:rPr>
        <w:t>, rivestiti con la corazza della fede e della carità e avendo</w:t>
      </w:r>
      <w:r w:rsidR="002E5F86" w:rsidRPr="002D35B4">
        <w:rPr>
          <w:rFonts w:ascii="Arial" w:hAnsi="Arial"/>
          <w:i/>
          <w:iCs/>
          <w:sz w:val="24"/>
        </w:rPr>
        <w:t xml:space="preserve"> </w:t>
      </w:r>
      <w:r w:rsidRPr="002D35B4">
        <w:rPr>
          <w:rFonts w:ascii="Arial" w:hAnsi="Arial"/>
          <w:i/>
          <w:iCs/>
          <w:sz w:val="24"/>
        </w:rPr>
        <w:t xml:space="preserve">come elmo la speranza della salvezza” (1Ts 5,8). </w:t>
      </w:r>
    </w:p>
    <w:p w14:paraId="42D566B9" w14:textId="627C7168"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“Ugualmente, voi, giovani, siate sottomessi agli anziani. Rivestitevi tutti di umiltà gli uni verso gli altri, perché Dio resiste ai superbi, ma dà</w:t>
      </w:r>
      <w:r w:rsidR="002E5F86" w:rsidRPr="002D35B4">
        <w:rPr>
          <w:rFonts w:ascii="Arial" w:hAnsi="Arial"/>
          <w:i/>
          <w:iCs/>
          <w:sz w:val="24"/>
        </w:rPr>
        <w:t xml:space="preserve"> </w:t>
      </w:r>
      <w:r w:rsidRPr="002D35B4">
        <w:rPr>
          <w:rFonts w:ascii="Arial" w:hAnsi="Arial"/>
          <w:i/>
          <w:iCs/>
          <w:sz w:val="24"/>
        </w:rPr>
        <w:t xml:space="preserve">grazia agli umili” (1Pt 5,5). </w:t>
      </w:r>
    </w:p>
    <w:p w14:paraId="01B4CB04" w14:textId="78D463AE" w:rsidR="003F2CCE" w:rsidRPr="003F2CCE" w:rsidRDefault="003F2CCE" w:rsidP="003F2CCE">
      <w:pPr>
        <w:spacing w:after="120"/>
        <w:jc w:val="both"/>
        <w:rPr>
          <w:rFonts w:ascii="Arial" w:hAnsi="Arial"/>
          <w:sz w:val="24"/>
        </w:rPr>
      </w:pPr>
      <w:r w:rsidRPr="003F2CCE">
        <w:rPr>
          <w:rFonts w:ascii="Arial" w:hAnsi="Arial"/>
          <w:sz w:val="24"/>
        </w:rPr>
        <w:t>Di Cristo bisogna vestire ogni virtù. Nessuna esclusa. Tutto dobbiamo vestire di Lui. Vestiamo tutto di Lui, vestendosi di Lui.</w:t>
      </w:r>
      <w:r w:rsidR="002D35B4">
        <w:rPr>
          <w:rFonts w:ascii="Arial" w:hAnsi="Arial"/>
          <w:sz w:val="24"/>
        </w:rPr>
        <w:t xml:space="preserve"> </w:t>
      </w:r>
      <w:r w:rsidRPr="003F2CCE">
        <w:rPr>
          <w:rFonts w:ascii="Arial" w:hAnsi="Arial"/>
          <w:sz w:val="24"/>
        </w:rPr>
        <w:t>È questa la nostra unica vocazione.</w:t>
      </w:r>
      <w:r w:rsidR="00462CCA">
        <w:rPr>
          <w:rFonts w:ascii="Arial" w:hAnsi="Arial"/>
          <w:sz w:val="24"/>
        </w:rPr>
        <w:t xml:space="preserve"> </w:t>
      </w:r>
      <w:r w:rsidRPr="003F2CCE">
        <w:rPr>
          <w:rFonts w:ascii="Arial" w:hAnsi="Arial"/>
          <w:sz w:val="24"/>
        </w:rPr>
        <w:t>In Cristo è la salvezza. Fuori di Cristo c’è soltanto nudità e povertà spirituale, cecità ed assenza assoluta di verità.</w:t>
      </w:r>
    </w:p>
    <w:p w14:paraId="5E461C70" w14:textId="4CC8A3F6" w:rsidR="003F2CCE" w:rsidRPr="003F2CCE" w:rsidRDefault="003F2CCE" w:rsidP="003F2CCE">
      <w:pPr>
        <w:spacing w:after="120"/>
        <w:jc w:val="both"/>
        <w:rPr>
          <w:rFonts w:ascii="Arial" w:hAnsi="Arial"/>
          <w:sz w:val="24"/>
        </w:rPr>
      </w:pPr>
      <w:r w:rsidRPr="003F2CCE">
        <w:rPr>
          <w:rFonts w:ascii="Arial" w:hAnsi="Arial"/>
          <w:b/>
          <w:sz w:val="24"/>
        </w:rPr>
        <w:t xml:space="preserve">E collirio per ungerti gli occhi e ricuperare la vista: </w:t>
      </w:r>
      <w:r w:rsidRPr="003F2CCE">
        <w:rPr>
          <w:rFonts w:ascii="Arial" w:hAnsi="Arial"/>
          <w:sz w:val="24"/>
        </w:rPr>
        <w:t>Rivestendo Cristo, il cristiano è chiamato a vedere con gli occhi di Cristo Gesù.</w:t>
      </w:r>
      <w:r w:rsidR="00462CCA">
        <w:rPr>
          <w:rFonts w:ascii="Arial" w:hAnsi="Arial"/>
          <w:sz w:val="24"/>
        </w:rPr>
        <w:t xml:space="preserve"> </w:t>
      </w:r>
      <w:r w:rsidRPr="003F2CCE">
        <w:rPr>
          <w:rFonts w:ascii="Arial" w:hAnsi="Arial"/>
          <w:sz w:val="24"/>
        </w:rPr>
        <w:t>Il peccato acceca, stanca, annebbia, indebolisce, spesso anche dona immagini sfocate, appannate, confuse, mosse.</w:t>
      </w:r>
      <w:r w:rsidR="002D35B4">
        <w:rPr>
          <w:rFonts w:ascii="Arial" w:hAnsi="Arial"/>
          <w:sz w:val="24"/>
        </w:rPr>
        <w:t xml:space="preserve"> </w:t>
      </w:r>
      <w:r w:rsidRPr="003F2CCE">
        <w:rPr>
          <w:rFonts w:ascii="Arial" w:hAnsi="Arial"/>
          <w:sz w:val="24"/>
        </w:rPr>
        <w:t>Chi è nel peccato non vede la verità, non si vede nella verità. Chi è nel peccato è incapace di ogni genere di discernimento.</w:t>
      </w:r>
      <w:r w:rsidR="002D35B4">
        <w:rPr>
          <w:rFonts w:ascii="Arial" w:hAnsi="Arial"/>
          <w:sz w:val="24"/>
        </w:rPr>
        <w:t xml:space="preserve"> </w:t>
      </w:r>
      <w:r w:rsidRPr="003F2CCE">
        <w:rPr>
          <w:rFonts w:ascii="Arial" w:hAnsi="Arial"/>
          <w:sz w:val="24"/>
        </w:rPr>
        <w:t>Chi dona la vista è solo Cristo Gesù. È Lui che vende il collirio giusto, perché i nostri occhi si aprano e ricomincino a contemplare la divina verità, la bellezza della grazia, lo splendore del Vangelo.</w:t>
      </w:r>
      <w:r w:rsidR="002D35B4">
        <w:rPr>
          <w:rFonts w:ascii="Arial" w:hAnsi="Arial"/>
          <w:sz w:val="24"/>
        </w:rPr>
        <w:t xml:space="preserve"> </w:t>
      </w:r>
      <w:r w:rsidRPr="003F2CCE">
        <w:rPr>
          <w:rFonts w:ascii="Arial" w:hAnsi="Arial"/>
          <w:sz w:val="24"/>
        </w:rPr>
        <w:t xml:space="preserve">Il collirio che Cristo ci “vende” è il suo Santo Spirito, è lo Spirito di verità, di sapienza, di intelligenza, di consiglio, di fortezza, di pietà, di timore del Signore, di conoscenza. Il collirio che Cristo ci offre è quella verità tutta intera che è frutto in noi dello Spirito Santo. </w:t>
      </w:r>
    </w:p>
    <w:p w14:paraId="5537342E" w14:textId="67607411" w:rsidR="003F2CCE" w:rsidRPr="003F2CCE" w:rsidRDefault="003F2CCE" w:rsidP="003F2CCE">
      <w:pPr>
        <w:spacing w:after="120"/>
        <w:jc w:val="both"/>
        <w:rPr>
          <w:rFonts w:ascii="Arial" w:hAnsi="Arial"/>
          <w:sz w:val="24"/>
        </w:rPr>
      </w:pPr>
      <w:r w:rsidRPr="003F2CCE">
        <w:rPr>
          <w:rFonts w:ascii="Arial" w:hAnsi="Arial"/>
          <w:sz w:val="24"/>
        </w:rPr>
        <w:t>Unti i nostri occhi con lo Spirito Santo, essi ricuperano la vista. Noi vediamo la verità, la santità, la giustizia, la perfezione. Unti i nostri occhi di Spirito Santo noi vediamo il peccato, la falsità, l’inganno, la menzogna, ogni altro frutto che il peccato genera e produce.</w:t>
      </w:r>
      <w:r w:rsidR="002D35B4">
        <w:rPr>
          <w:rFonts w:ascii="Arial" w:hAnsi="Arial"/>
          <w:sz w:val="24"/>
        </w:rPr>
        <w:t xml:space="preserve"> </w:t>
      </w:r>
      <w:r w:rsidRPr="003F2CCE">
        <w:rPr>
          <w:rFonts w:ascii="Arial" w:hAnsi="Arial"/>
          <w:sz w:val="24"/>
        </w:rPr>
        <w:t>Unti i nostri occhi di Spirito Santo, essi sono in grado di vedere Cristo e il suo regno, ma anche il diavolo e il suo regno.</w:t>
      </w:r>
      <w:r w:rsidR="002D35B4">
        <w:rPr>
          <w:rFonts w:ascii="Arial" w:hAnsi="Arial"/>
          <w:sz w:val="24"/>
        </w:rPr>
        <w:t xml:space="preserve"> </w:t>
      </w:r>
      <w:r w:rsidRPr="003F2CCE">
        <w:rPr>
          <w:rFonts w:ascii="Arial" w:hAnsi="Arial"/>
          <w:sz w:val="24"/>
        </w:rPr>
        <w:t>Unti i nostri occhi di Spirito Santo, noi sempre operiamo la più netta distinzione tra ciò che è bene di Dio e male del diavolo, o dell’uomo senza Dio.</w:t>
      </w:r>
      <w:r w:rsidR="00462CCA">
        <w:rPr>
          <w:rFonts w:ascii="Arial" w:hAnsi="Arial"/>
          <w:sz w:val="24"/>
        </w:rPr>
        <w:t xml:space="preserve"> </w:t>
      </w:r>
      <w:r w:rsidRPr="003F2CCE">
        <w:rPr>
          <w:rFonts w:ascii="Arial" w:hAnsi="Arial"/>
          <w:sz w:val="24"/>
        </w:rPr>
        <w:t>Questo collirio solo Cristo lo dona. Solo da Lui possiamo riceverlo. Nessun altro può aprire i nostri occhi se non lo Spirito del Signore che ci è dato in dono da Cristo Gesù.</w:t>
      </w:r>
    </w:p>
    <w:p w14:paraId="41D9B189" w14:textId="67E35B44"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[19</w:t>
      </w:r>
      <w:r w:rsidR="002E5F86">
        <w:rPr>
          <w:rFonts w:ascii="Arial" w:hAnsi="Arial"/>
          <w:b/>
          <w:sz w:val="24"/>
        </w:rPr>
        <w:t xml:space="preserve">] </w:t>
      </w:r>
      <w:r w:rsidRPr="003F2CCE">
        <w:rPr>
          <w:rFonts w:ascii="Arial" w:hAnsi="Arial"/>
          <w:b/>
          <w:sz w:val="24"/>
        </w:rPr>
        <w:t xml:space="preserve">Io tutti quelli che amo li rimprovero e li castigo. Mostrati dunque zelante e ravvediti. </w:t>
      </w:r>
    </w:p>
    <w:p w14:paraId="74393251" w14:textId="274D946D" w:rsidR="003F2CCE" w:rsidRPr="003F2CCE" w:rsidRDefault="003F2CCE" w:rsidP="003F2CCE">
      <w:pPr>
        <w:spacing w:after="120"/>
        <w:jc w:val="both"/>
        <w:rPr>
          <w:rFonts w:ascii="Arial" w:hAnsi="Arial"/>
          <w:sz w:val="24"/>
        </w:rPr>
      </w:pPr>
      <w:r w:rsidRPr="003F2CCE">
        <w:rPr>
          <w:rFonts w:ascii="Arial" w:hAnsi="Arial"/>
          <w:sz w:val="24"/>
        </w:rPr>
        <w:lastRenderedPageBreak/>
        <w:t>Gesù ama la sua Chiesa. Gesù ama gli Angeli delle sue Chiese.</w:t>
      </w:r>
      <w:r w:rsidR="00462CCA">
        <w:rPr>
          <w:rFonts w:ascii="Arial" w:hAnsi="Arial"/>
          <w:sz w:val="24"/>
        </w:rPr>
        <w:t xml:space="preserve"> </w:t>
      </w:r>
      <w:r w:rsidRPr="003F2CCE">
        <w:rPr>
          <w:rFonts w:ascii="Arial" w:hAnsi="Arial"/>
          <w:sz w:val="24"/>
        </w:rPr>
        <w:t>Poiché Lui ama veramente, non interviene subito per rigettare. Lui ci rigetta quando è stata persa ogni speranza di ravvedimento, di pentimento, di ritorno nella verità.</w:t>
      </w:r>
      <w:r w:rsidR="002D35B4">
        <w:rPr>
          <w:rFonts w:ascii="Arial" w:hAnsi="Arial"/>
          <w:sz w:val="24"/>
        </w:rPr>
        <w:t xml:space="preserve"> </w:t>
      </w:r>
      <w:r w:rsidRPr="003F2CCE">
        <w:rPr>
          <w:rFonts w:ascii="Arial" w:hAnsi="Arial"/>
          <w:sz w:val="24"/>
        </w:rPr>
        <w:t>Lui interviene per rimproverare. Rimprovera manifestando la reale nostra condizione spirituale.</w:t>
      </w:r>
      <w:r w:rsidR="002D35B4">
        <w:rPr>
          <w:rFonts w:ascii="Arial" w:hAnsi="Arial"/>
          <w:sz w:val="24"/>
        </w:rPr>
        <w:t xml:space="preserve"> </w:t>
      </w:r>
      <w:r w:rsidRPr="003F2CCE">
        <w:rPr>
          <w:rFonts w:ascii="Arial" w:hAnsi="Arial"/>
          <w:sz w:val="24"/>
        </w:rPr>
        <w:t>Ce la mette dinanzi, perché noi possiamo vederla in tutta la sua tremenda realtà, in modo che ci convinciamo.</w:t>
      </w:r>
      <w:r w:rsidR="002D35B4">
        <w:rPr>
          <w:rFonts w:ascii="Arial" w:hAnsi="Arial"/>
          <w:sz w:val="24"/>
        </w:rPr>
        <w:t xml:space="preserve"> </w:t>
      </w:r>
      <w:r w:rsidRPr="003F2CCE">
        <w:rPr>
          <w:rFonts w:ascii="Arial" w:hAnsi="Arial"/>
          <w:sz w:val="24"/>
        </w:rPr>
        <w:t>Se il rimprovero da solo non è sufficiente, Cristo Gesù ci castiga. Qual è il castigo di Cristo Signore?</w:t>
      </w:r>
      <w:r w:rsidR="002D35B4">
        <w:rPr>
          <w:rFonts w:ascii="Arial" w:hAnsi="Arial"/>
          <w:sz w:val="24"/>
        </w:rPr>
        <w:t xml:space="preserve"> </w:t>
      </w:r>
      <w:r w:rsidRPr="003F2CCE">
        <w:rPr>
          <w:rFonts w:ascii="Arial" w:hAnsi="Arial"/>
          <w:sz w:val="24"/>
        </w:rPr>
        <w:t>Il suo è un castigo particolare: ci fa assaggiare per un momento i frutti del male che sono assenzio e veleno di morte, di sofferenza e di grande dolore.</w:t>
      </w:r>
      <w:r w:rsidR="002D35B4">
        <w:rPr>
          <w:rFonts w:ascii="Arial" w:hAnsi="Arial"/>
          <w:sz w:val="24"/>
        </w:rPr>
        <w:t xml:space="preserve"> </w:t>
      </w:r>
      <w:r w:rsidRPr="003F2CCE">
        <w:rPr>
          <w:rFonts w:ascii="Arial" w:hAnsi="Arial"/>
          <w:sz w:val="24"/>
        </w:rPr>
        <w:t>Tutto questo però Lui lo considera una medicina, un aiuto, un soccorso alla nostra fragilità perché considerando il nostro stato miserevole, ci decidiamo seriamente a tornare nella sua casa.</w:t>
      </w:r>
      <w:r w:rsidR="002D35B4">
        <w:rPr>
          <w:rFonts w:ascii="Arial" w:hAnsi="Arial"/>
          <w:sz w:val="24"/>
        </w:rPr>
        <w:t xml:space="preserve"> </w:t>
      </w:r>
      <w:r w:rsidRPr="003F2CCE">
        <w:rPr>
          <w:rFonts w:ascii="Arial" w:hAnsi="Arial"/>
          <w:sz w:val="24"/>
        </w:rPr>
        <w:t>Il castigo è quella pena di fame frutto del peccato del Figliol Prodigo, secondo il Vangelo di Luca.</w:t>
      </w:r>
    </w:p>
    <w:p w14:paraId="514C34E7"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Vangelo secondo Luca - cap. 15,11-21: “Disse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739655E9"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696ABD3C"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47722693" w14:textId="1EDAF13E" w:rsidR="003F2CCE" w:rsidRPr="003F2CCE" w:rsidRDefault="003F2CCE" w:rsidP="003F2CCE">
      <w:pPr>
        <w:spacing w:after="120"/>
        <w:jc w:val="both"/>
        <w:rPr>
          <w:rFonts w:ascii="Arial" w:hAnsi="Arial"/>
          <w:sz w:val="24"/>
        </w:rPr>
      </w:pPr>
      <w:r w:rsidRPr="003F2CCE">
        <w:rPr>
          <w:rFonts w:ascii="Arial" w:hAnsi="Arial"/>
          <w:sz w:val="24"/>
        </w:rPr>
        <w:t>L’abbandono del Signore ai frutti del nostro peccato è quel castigo che deve servire per farci rientrare in noi stessi, al fine di comprendere che fuori della casa di Dio non c’è alcun segno di vita per noi.</w:t>
      </w:r>
      <w:r w:rsidR="002D35B4">
        <w:rPr>
          <w:rFonts w:ascii="Arial" w:hAnsi="Arial"/>
          <w:sz w:val="24"/>
        </w:rPr>
        <w:t xml:space="preserve"> </w:t>
      </w:r>
      <w:r w:rsidRPr="003F2CCE">
        <w:rPr>
          <w:rFonts w:ascii="Arial" w:hAnsi="Arial"/>
          <w:sz w:val="24"/>
        </w:rPr>
        <w:t>Ecco come sulla punizione – la persecuzione – parla la lettera agli Ebrei:</w:t>
      </w:r>
    </w:p>
    <w:p w14:paraId="013EA74E"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Lettera agli Ebrei - cap. 12,1-29: “Anche noi dunque, circondati da un così gran nugolo di testimoni, deposto tutto ciò che è di peso e il peccato che ci assedia, corriamo con perseveranza nella corsa che ci sta davanti, tenendo fisso lo sguardo su Gesù, autore e perfezionatore della fede. Egli in cambio della gioia che gli era posta innanzi, si sottopose alla croce, disprezzando l'ignominia, e si è assiso alla destra del trono di Dio. </w:t>
      </w:r>
    </w:p>
    <w:p w14:paraId="5BA4FCE7"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Pensate attentamente a colui che ha sopportato contro di sé una così grande ostilità dei peccatori, perché non vi stanchiate perdendovi d'animo. Non avete ancora resistito fino al sangue nella vostra lotta </w:t>
      </w:r>
      <w:r w:rsidRPr="002D35B4">
        <w:rPr>
          <w:rFonts w:ascii="Arial" w:hAnsi="Arial"/>
          <w:bCs/>
          <w:i/>
          <w:iCs/>
          <w:sz w:val="24"/>
        </w:rPr>
        <w:lastRenderedPageBreak/>
        <w:t xml:space="preserve">contro il peccato e avete già dimenticato l'esortazione a voi rivolta come a figli: Figlio mio, non disprezzare la correzione del Signore e non ti perdere d'animo quando sei ripreso da lui; perché il Signore corregge colui che egli ama e sferza chiunque riconosce come figlio. </w:t>
      </w:r>
    </w:p>
    <w:p w14:paraId="63871224"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E` per la vostra correzione che voi soffrite! Dio vi tratta come figli; e qual è il figlio che non è corretto dal padre? Se siete senza correzione, mentre tutti ne hanno avuto la loro parte, siete bastardi, non figli! Del resto, noi abbiamo avuto come correttori i nostri padri secondo la carne e li abbiamo rispettati; non ci sottometteremo perciò molto di più al Padre degli spiriti, per avere la vita? Costoro infatti ci correggevano per pochi giorni, come sembrava loro; Dio invece lo fa per il nostro bene, allo scopo di renderci partecipi della sua santità. </w:t>
      </w:r>
    </w:p>
    <w:p w14:paraId="4FCFEDC8"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Certo, ogni correzione, sul momento, non sembra causa di gioia, ma di tristezza; dopo però arreca un frutto di pace e di giustizia a quelli che per suo mezzo sono stati addestrati. Perciò rinfrancate le mani cadenti e le ginocchia infiacchite e raddrizzate le vie storte per i vostri passi, perché il piede zoppicante non abbia a storpiarsi, ma piuttosto a guarire. Cercate la pace con tutti e la santificazione, senza la quale nessuno vedrà mai il Signore, vigilando che nessuno venga meno alla grazia di Dio. Non spunti né cresca alcuna radice velenosa in mezzo a voi e così molti ne siano infettati; non vi sia nessun fornicatore o nessun profanatore, come Esaù, che in cambio di una sola pietanza vendette la sua primogenitura. E voi ben sapete che in seguito, quando volle ereditare la benedizione, fu respinto, perché non trovò possibilità che il padre mutasse sentimento, sebbene glielo richiedesse con lacrime. </w:t>
      </w:r>
    </w:p>
    <w:p w14:paraId="76E1F169"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Voi infatti non vi siete accostati a un luogo tangibile e a un fuoco ardente, né a oscurità, tenebra e tempesta, né a squillo di tromba e a suono di parole, mentre quelli che lo udivano scongiuravano che Dio non rivolgesse più a loro la parola; non potevano infatti sopportare l'intimazione: Se anche una bestia tocca il monte sia lapidata. Lo spettacolo, in realtà, era così terrificante che Mosè disse: Ho paura e tremo. Voi vi siete invece accostati al monte di Sion e alla città del Dio vivente, alla Gerusalemme celeste e a miriadi di angeli, all'adunanza festosa e all'assemblea dei primogeniti iscritti nei cieli, al Dio giudice di tutti e agli spiriti dei giusti portati alla perfezione, al Mediatore della Nuova Alleanza e al sangue dell'aspersione dalla voce più eloquente di quello di Abele. </w:t>
      </w:r>
    </w:p>
    <w:p w14:paraId="54F74E97"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Guardatevi perciò di non rifiutare Colui che parla; perché se quelli non trovarono scampo per aver rifiutato colui che promulgava decreti sulla terra, molto meno lo troveremo noi, se volteremo le spalle a Colui che parla dai cieli. La sua voce infatti un giorno scosse la terra; adesso invece ha fatto questa promessa: Ancora una volta io scuoterò non solo la terra, ma anche il cielo. La parola ancora una volta sta a indicare che le cose che possono essere scosse son destinate a passare, in quanto cose create, perché rimangano quelle che sono </w:t>
      </w:r>
      <w:r w:rsidRPr="002D35B4">
        <w:rPr>
          <w:rFonts w:ascii="Arial" w:hAnsi="Arial"/>
          <w:bCs/>
          <w:i/>
          <w:iCs/>
          <w:sz w:val="24"/>
        </w:rPr>
        <w:lastRenderedPageBreak/>
        <w:t xml:space="preserve">incrollabili. Perciò, poiché noi riceviamo in eredità un regno incrollabile, conserviamo questa grazia e per suo mezzo rendiamo un culto gradito a Dio, con riverenza e timore; perché il nostro Dio è un fuoco divoratore”. </w:t>
      </w:r>
    </w:p>
    <w:p w14:paraId="10BC915A" w14:textId="5683E60A" w:rsidR="003F2CCE" w:rsidRPr="003F2CCE" w:rsidRDefault="003F2CCE" w:rsidP="003F2CCE">
      <w:pPr>
        <w:spacing w:after="120"/>
        <w:jc w:val="both"/>
        <w:rPr>
          <w:rFonts w:ascii="Arial" w:hAnsi="Arial"/>
          <w:sz w:val="24"/>
        </w:rPr>
      </w:pPr>
      <w:r w:rsidRPr="003F2CCE">
        <w:rPr>
          <w:rFonts w:ascii="Arial" w:hAnsi="Arial"/>
          <w:sz w:val="24"/>
        </w:rPr>
        <w:t>Dio è un fuoco divoratore. Divora in noi ciò che è peccato, morte, falsità, errore, menzogna. Incendia e ravviva ciò che invece è carità, amore, pace, gioia, santità, grazia, misericordia.</w:t>
      </w:r>
      <w:r w:rsidR="002D35B4">
        <w:rPr>
          <w:rFonts w:ascii="Arial" w:hAnsi="Arial"/>
          <w:sz w:val="24"/>
        </w:rPr>
        <w:t xml:space="preserve"> </w:t>
      </w:r>
      <w:r w:rsidRPr="003F2CCE">
        <w:rPr>
          <w:rFonts w:ascii="Arial" w:hAnsi="Arial"/>
          <w:sz w:val="24"/>
        </w:rPr>
        <w:t>Ci distrugge nel male, ci edifica in Cristo Gesù. Questa è la grande opera della correzione e del castigo di Dio. Questo Angelo è chiamato a mostrare nuovamente tutto il suo zelo, il suo amore, la sua dedizione. È chiamato a ravvedersi.</w:t>
      </w:r>
      <w:r w:rsidR="002D35B4">
        <w:rPr>
          <w:rFonts w:ascii="Arial" w:hAnsi="Arial"/>
          <w:sz w:val="24"/>
        </w:rPr>
        <w:t xml:space="preserve"> </w:t>
      </w:r>
      <w:r w:rsidRPr="003F2CCE">
        <w:rPr>
          <w:rFonts w:ascii="Arial" w:hAnsi="Arial"/>
          <w:sz w:val="24"/>
        </w:rPr>
        <w:t>Ci si ravvede in un solo modo: abbandonando il mondo della tiepidezza e divenendo in Cristo fuoco che incendia di amore il mondo intero.</w:t>
      </w:r>
      <w:r w:rsidR="002D35B4">
        <w:rPr>
          <w:rFonts w:ascii="Arial" w:hAnsi="Arial"/>
          <w:sz w:val="24"/>
        </w:rPr>
        <w:t xml:space="preserve"> </w:t>
      </w:r>
      <w:r w:rsidRPr="003F2CCE">
        <w:rPr>
          <w:rFonts w:ascii="Arial" w:hAnsi="Arial"/>
          <w:sz w:val="24"/>
        </w:rPr>
        <w:t>Questo Angelo è chiamato ad una vera conversione al bene. Nel bene deve mettere tutto il suo zelo.</w:t>
      </w:r>
      <w:r w:rsidR="00462CCA">
        <w:rPr>
          <w:rFonts w:ascii="Arial" w:hAnsi="Arial"/>
          <w:sz w:val="24"/>
        </w:rPr>
        <w:t xml:space="preserve"> </w:t>
      </w:r>
      <w:r w:rsidRPr="003F2CCE">
        <w:rPr>
          <w:rFonts w:ascii="Arial" w:hAnsi="Arial"/>
          <w:sz w:val="24"/>
        </w:rPr>
        <w:t>Lo zelo è il fuoco divino che incendia il nostro cuore di amore per il Signore e per i fratelli da condurre alla salvezza.</w:t>
      </w:r>
      <w:r w:rsidR="00462CCA">
        <w:rPr>
          <w:rFonts w:ascii="Arial" w:hAnsi="Arial"/>
          <w:sz w:val="24"/>
        </w:rPr>
        <w:t xml:space="preserve"> </w:t>
      </w:r>
      <w:r w:rsidRPr="003F2CCE">
        <w:rPr>
          <w:rFonts w:ascii="Arial" w:hAnsi="Arial"/>
          <w:sz w:val="24"/>
        </w:rPr>
        <w:t xml:space="preserve">Sullo “zelo”, ecco alcune espressioni del Nuovo Testamento: </w:t>
      </w:r>
    </w:p>
    <w:p w14:paraId="2D20EA0F"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 discepoli si ricordarono che sta scritto: Lo zelo per la tua casa mi divora” (Gv 2,17). </w:t>
      </w:r>
    </w:p>
    <w:p w14:paraId="62C01C6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“Ed egli continuò: Io sono un Giudeo, nato a Tarso di Cilicia, ma cresciuto in questa città, formato alla scuola di Gamaliele nelle più rigide norme della legge paterna, pieno di zelo per Dio, come oggi siete tutti voi” (At 22,3). </w:t>
      </w:r>
    </w:p>
    <w:p w14:paraId="7F0ED59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“Rendo infatti loro testimonianza che hanno zelo per Dio, ma non secondo una retta conoscenza” (Rm 10,2). </w:t>
      </w:r>
    </w:p>
    <w:p w14:paraId="7725D055"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“Non siate pigri nello zelo; siate invece ferventi nello spirito, servite il Signore” (Rm 12,11). </w:t>
      </w:r>
    </w:p>
    <w:p w14:paraId="00B6471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come vi segnalate in ogni cosa, nella fede, nella parola, nella scienza, in ogni zelo e nella carità che vi abbiamo insegnato, così distinguetevi anche in quest'opera generosa” (2Cor 8,7). </w:t>
      </w:r>
    </w:p>
    <w:p w14:paraId="6BD1FAB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“Egli infatti ha accolto il mio invito e ancor più pieno di zelo è partito spontaneamente per venire da voi” (2Cor 8,17). </w:t>
      </w:r>
    </w:p>
    <w:p w14:paraId="718C5BF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“Con loro abbiamo inviato anche il nostro fratello, di cui abbiamo più volte sperimentato lo zelo in molte circostanze; egli è ora più zelante che mai per la grande fiducia che ha in voi” (2Cor 8,22). </w:t>
      </w:r>
    </w:p>
    <w:p w14:paraId="30B18A3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“Conosco infatti bene la vostra buona volontà, e ne faccio vanto con i Macèdoni dicendo che l'Acaia è pronta fin dallo scorso anno e già molti sono stati stimolati dal vostro zelo” (2Cor 9,2). </w:t>
      </w:r>
    </w:p>
    <w:p w14:paraId="26105EB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avendo come calzatura ai piedi lo zelo per propagare il vangelo della pace” (Ef 6,15). </w:t>
      </w:r>
    </w:p>
    <w:p w14:paraId="5D0D3F55"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“In tal modo la maggior parte dei fratelli, incoraggiati nel Signore dalle mie catene, ardiscono annunziare la parola di Dio con maggior zelo e senza timore alcuno” (Fil 1,14). </w:t>
      </w:r>
    </w:p>
    <w:p w14:paraId="60437EF6" w14:textId="0E8BC813"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“Il quale ha dato se</w:t>
      </w:r>
      <w:r w:rsidR="002E5F86" w:rsidRPr="002D35B4">
        <w:rPr>
          <w:rFonts w:ascii="Arial" w:hAnsi="Arial"/>
          <w:i/>
          <w:iCs/>
          <w:sz w:val="24"/>
        </w:rPr>
        <w:t xml:space="preserve"> </w:t>
      </w:r>
      <w:r w:rsidRPr="002D35B4">
        <w:rPr>
          <w:rFonts w:ascii="Arial" w:hAnsi="Arial"/>
          <w:i/>
          <w:iCs/>
          <w:sz w:val="24"/>
        </w:rPr>
        <w:t>stesso per noi, per riscattarci da ogni iniquità e formarsi un popolo</w:t>
      </w:r>
      <w:r w:rsidR="002E5F86" w:rsidRPr="002D35B4">
        <w:rPr>
          <w:rFonts w:ascii="Arial" w:hAnsi="Arial"/>
          <w:i/>
          <w:iCs/>
          <w:sz w:val="24"/>
        </w:rPr>
        <w:t xml:space="preserve"> </w:t>
      </w:r>
      <w:r w:rsidRPr="002D35B4">
        <w:rPr>
          <w:rFonts w:ascii="Arial" w:hAnsi="Arial"/>
          <w:i/>
          <w:iCs/>
          <w:sz w:val="24"/>
        </w:rPr>
        <w:t xml:space="preserve">puro che gli appartenga, zelante nelle opere buone” (Tt 2,14). </w:t>
      </w:r>
    </w:p>
    <w:p w14:paraId="186A907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“Soltanto desideriamo che ciascuno di voi dimostri il medesimo zelo perché la sua speranza abbia compimento sino alla fine” (Eb 6,11). </w:t>
      </w:r>
    </w:p>
    <w:p w14:paraId="005E99C0" w14:textId="7B5002F3" w:rsidR="003F2CCE" w:rsidRPr="003F2CCE" w:rsidRDefault="003F2CCE" w:rsidP="003F2CCE">
      <w:pPr>
        <w:spacing w:after="120"/>
        <w:jc w:val="both"/>
        <w:rPr>
          <w:rFonts w:ascii="Arial" w:hAnsi="Arial"/>
          <w:sz w:val="24"/>
        </w:rPr>
      </w:pPr>
      <w:r w:rsidRPr="003F2CCE">
        <w:rPr>
          <w:rFonts w:ascii="Arial" w:hAnsi="Arial"/>
          <w:sz w:val="24"/>
        </w:rPr>
        <w:t>Lo zelo è il fuoco dello Spirito Santo che pervade tutto di noi e ci incendia d’amore per il Signore e per la sua causa.</w:t>
      </w:r>
      <w:r w:rsidR="00462CCA">
        <w:rPr>
          <w:rFonts w:ascii="Arial" w:hAnsi="Arial"/>
          <w:sz w:val="24"/>
        </w:rPr>
        <w:t xml:space="preserve"> </w:t>
      </w:r>
      <w:r w:rsidRPr="003F2CCE">
        <w:rPr>
          <w:rFonts w:ascii="Arial" w:hAnsi="Arial"/>
          <w:sz w:val="24"/>
        </w:rPr>
        <w:t>Lo zelo è forza divina che agisce in noi e che non ci dona pace finché tutta la volontà di Dio non sia stata compiuta attraverso di noi.</w:t>
      </w:r>
      <w:r w:rsidR="002D35B4">
        <w:rPr>
          <w:rFonts w:ascii="Arial" w:hAnsi="Arial"/>
          <w:sz w:val="24"/>
        </w:rPr>
        <w:t xml:space="preserve"> </w:t>
      </w:r>
      <w:r w:rsidRPr="003F2CCE">
        <w:rPr>
          <w:rFonts w:ascii="Arial" w:hAnsi="Arial"/>
          <w:sz w:val="24"/>
        </w:rPr>
        <w:t>Lo zelo lo possiamo comprendere da questa ricchissima frase di Cristo Gesù:</w:t>
      </w:r>
    </w:p>
    <w:p w14:paraId="483D0FCD"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Vangelo secondo Luca - cap. 12,49-53: “Sono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w:t>
      </w:r>
    </w:p>
    <w:p w14:paraId="6C524880" w14:textId="5733709F" w:rsidR="003F2CCE" w:rsidRPr="003F2CCE" w:rsidRDefault="003F2CCE" w:rsidP="003F2CCE">
      <w:pPr>
        <w:spacing w:after="120"/>
        <w:jc w:val="both"/>
        <w:rPr>
          <w:rFonts w:ascii="Arial" w:hAnsi="Arial"/>
          <w:sz w:val="24"/>
        </w:rPr>
      </w:pPr>
      <w:r w:rsidRPr="003F2CCE">
        <w:rPr>
          <w:rFonts w:ascii="Arial" w:hAnsi="Arial"/>
          <w:sz w:val="24"/>
        </w:rPr>
        <w:t>Lo zelo è questo fuoco di Cristo che viene riversato in noi perché con esso incendiamo il mondo intero d’amore per Lui.</w:t>
      </w:r>
      <w:r w:rsidR="002D35B4">
        <w:rPr>
          <w:rFonts w:ascii="Arial" w:hAnsi="Arial"/>
          <w:sz w:val="24"/>
        </w:rPr>
        <w:t xml:space="preserve"> </w:t>
      </w:r>
      <w:r w:rsidRPr="003F2CCE">
        <w:rPr>
          <w:rFonts w:ascii="Arial" w:hAnsi="Arial"/>
          <w:sz w:val="24"/>
        </w:rPr>
        <w:t xml:space="preserve">Del fuoco di Cristo Gesù si deve riappropriare questo Angelo e con esso deve incendiare i cuori di verità, di grazia, di santità, di Parola, di Vangelo. Li deve incendiare di Dio. Questa è la sua missione. Lo zelo è l’arma per compierla bene sino alla fine. </w:t>
      </w:r>
    </w:p>
    <w:p w14:paraId="2BB44E29" w14:textId="3270AFD8"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[20</w:t>
      </w:r>
      <w:r w:rsidR="002E5F86">
        <w:rPr>
          <w:rFonts w:ascii="Arial" w:hAnsi="Arial"/>
          <w:b/>
          <w:sz w:val="24"/>
        </w:rPr>
        <w:t xml:space="preserve">] </w:t>
      </w:r>
      <w:r w:rsidRPr="003F2CCE">
        <w:rPr>
          <w:rFonts w:ascii="Arial" w:hAnsi="Arial"/>
          <w:b/>
          <w:sz w:val="24"/>
        </w:rPr>
        <w:t xml:space="preserve">Ecco, sto alla porta e busso. Se qualcuno ascolta la mia voce e mi apre la porta, io verrò da lui, cenerò con lui ed egli con me. </w:t>
      </w:r>
    </w:p>
    <w:p w14:paraId="63633C89" w14:textId="6AD2E7A2" w:rsidR="003F2CCE" w:rsidRPr="003F2CCE" w:rsidRDefault="003F2CCE" w:rsidP="003F2CCE">
      <w:pPr>
        <w:spacing w:after="120"/>
        <w:jc w:val="both"/>
        <w:rPr>
          <w:rFonts w:ascii="Arial" w:hAnsi="Arial"/>
          <w:sz w:val="24"/>
        </w:rPr>
      </w:pPr>
      <w:r w:rsidRPr="003F2CCE">
        <w:rPr>
          <w:rFonts w:ascii="Arial" w:hAnsi="Arial"/>
          <w:sz w:val="24"/>
        </w:rPr>
        <w:t>Il banchetto è segno messianico per eccellenza. Nel regno di Dio siamo invitati alla sua mensa. Nel suo regno, siamo noi commensali di Dio, di Cristo, dello Spirito Santo.</w:t>
      </w:r>
      <w:r w:rsidR="002D35B4">
        <w:rPr>
          <w:rFonts w:ascii="Arial" w:hAnsi="Arial"/>
          <w:sz w:val="24"/>
        </w:rPr>
        <w:t xml:space="preserve"> </w:t>
      </w:r>
      <w:r w:rsidRPr="003F2CCE">
        <w:rPr>
          <w:rFonts w:ascii="Arial" w:hAnsi="Arial"/>
          <w:sz w:val="24"/>
        </w:rPr>
        <w:t>Una delle parabole del regno è proprio questo invito alle nozze del Figlio del Re.</w:t>
      </w:r>
    </w:p>
    <w:p w14:paraId="71163FE3"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Vangelo secondo Matteo - cap. 22,1-14: “Gesù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w:t>
      </w:r>
    </w:p>
    <w:p w14:paraId="7D9DEBC9"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w:t>
      </w:r>
    </w:p>
    <w:p w14:paraId="2E6B75D5"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lastRenderedPageBreak/>
        <w:t xml:space="preserve">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43AFE696" w14:textId="331A546E" w:rsidR="003F2CCE" w:rsidRPr="003F2CCE" w:rsidRDefault="003F2CCE" w:rsidP="003F2CCE">
      <w:pPr>
        <w:spacing w:after="120"/>
        <w:jc w:val="both"/>
        <w:rPr>
          <w:rFonts w:ascii="Arial" w:hAnsi="Arial"/>
          <w:sz w:val="24"/>
        </w:rPr>
      </w:pPr>
      <w:r w:rsidRPr="003F2CCE">
        <w:rPr>
          <w:rFonts w:ascii="Arial" w:hAnsi="Arial"/>
          <w:sz w:val="24"/>
        </w:rPr>
        <w:t>La porta è la volontà dell’uomo.</w:t>
      </w:r>
      <w:r w:rsidR="002D35B4">
        <w:rPr>
          <w:rFonts w:ascii="Arial" w:hAnsi="Arial"/>
          <w:sz w:val="24"/>
        </w:rPr>
        <w:t xml:space="preserve"> </w:t>
      </w:r>
      <w:r w:rsidRPr="003F2CCE">
        <w:rPr>
          <w:rFonts w:ascii="Arial" w:hAnsi="Arial"/>
          <w:sz w:val="24"/>
        </w:rPr>
        <w:t>Cristo Gesù bussa sempre alla nostra volontà.</w:t>
      </w:r>
      <w:r w:rsidR="00462CCA">
        <w:rPr>
          <w:rFonts w:ascii="Arial" w:hAnsi="Arial"/>
          <w:sz w:val="24"/>
        </w:rPr>
        <w:t xml:space="preserve"> </w:t>
      </w:r>
      <w:r w:rsidRPr="003F2CCE">
        <w:rPr>
          <w:rFonts w:ascii="Arial" w:hAnsi="Arial"/>
          <w:sz w:val="24"/>
        </w:rPr>
        <w:t>Alla nostra volontà Lui può solo bussare. La porta non può essere sfondata con forza, violenza, sotterfugio, inganno, menzogna, o altre cose di questo genere.</w:t>
      </w:r>
      <w:r w:rsidR="002D35B4">
        <w:rPr>
          <w:rFonts w:ascii="Arial" w:hAnsi="Arial"/>
          <w:sz w:val="24"/>
        </w:rPr>
        <w:t xml:space="preserve"> </w:t>
      </w:r>
      <w:r w:rsidRPr="003F2CCE">
        <w:rPr>
          <w:rFonts w:ascii="Arial" w:hAnsi="Arial"/>
          <w:sz w:val="24"/>
        </w:rPr>
        <w:t>Alla porta Gesù bussa con la forza della sua verità.</w:t>
      </w:r>
      <w:r w:rsidR="002D35B4">
        <w:rPr>
          <w:rFonts w:ascii="Arial" w:hAnsi="Arial"/>
          <w:sz w:val="24"/>
        </w:rPr>
        <w:t xml:space="preserve"> </w:t>
      </w:r>
      <w:r w:rsidRPr="003F2CCE">
        <w:rPr>
          <w:rFonts w:ascii="Arial" w:hAnsi="Arial"/>
          <w:sz w:val="24"/>
        </w:rPr>
        <w:t>Alla porta della nostra volontà Lui bussa, annunziandoci la verità del Suo Regno.</w:t>
      </w:r>
      <w:r w:rsidR="002D35B4">
        <w:rPr>
          <w:rFonts w:ascii="Arial" w:hAnsi="Arial"/>
          <w:sz w:val="24"/>
        </w:rPr>
        <w:t xml:space="preserve"> </w:t>
      </w:r>
      <w:r w:rsidRPr="003F2CCE">
        <w:rPr>
          <w:rFonts w:ascii="Arial" w:hAnsi="Arial"/>
          <w:sz w:val="24"/>
        </w:rPr>
        <w:t>Se Lui entra nella nostra volontà e la fa sua, noi entriamo in perfetta comunione con Lui.</w:t>
      </w:r>
      <w:r w:rsidR="002D35B4">
        <w:rPr>
          <w:rFonts w:ascii="Arial" w:hAnsi="Arial"/>
          <w:sz w:val="24"/>
        </w:rPr>
        <w:t xml:space="preserve"> </w:t>
      </w:r>
      <w:r w:rsidRPr="003F2CCE">
        <w:rPr>
          <w:rFonts w:ascii="Arial" w:hAnsi="Arial"/>
          <w:sz w:val="24"/>
        </w:rPr>
        <w:t>La cena che Egli ci offre è la sua stessa vita. Noi diventiamo partecipi della sua vita. Lui diviene partecipe della nostra.</w:t>
      </w:r>
    </w:p>
    <w:p w14:paraId="67D0FEE6" w14:textId="6C81B61B" w:rsidR="003F2CCE" w:rsidRPr="003F2CCE" w:rsidRDefault="003F2CCE" w:rsidP="003F2CCE">
      <w:pPr>
        <w:spacing w:after="120"/>
        <w:jc w:val="both"/>
        <w:rPr>
          <w:rFonts w:ascii="Arial" w:hAnsi="Arial"/>
          <w:sz w:val="24"/>
        </w:rPr>
      </w:pPr>
      <w:r w:rsidRPr="003F2CCE">
        <w:rPr>
          <w:rFonts w:ascii="Arial" w:hAnsi="Arial"/>
          <w:sz w:val="24"/>
        </w:rPr>
        <w:t>Una sola vita la sua in noi, la nostra in Lui. La sua volontà in noi, la nostra in Lui. La sua volontà in noi e la nostra in Lui per compiere solo la volontà del Padre.</w:t>
      </w:r>
      <w:r w:rsidR="002D35B4">
        <w:rPr>
          <w:rFonts w:ascii="Arial" w:hAnsi="Arial"/>
          <w:sz w:val="24"/>
        </w:rPr>
        <w:t xml:space="preserve"> </w:t>
      </w:r>
      <w:r w:rsidRPr="003F2CCE">
        <w:rPr>
          <w:rFonts w:ascii="Arial" w:hAnsi="Arial"/>
          <w:sz w:val="24"/>
        </w:rPr>
        <w:t>La cena è comunione di vita, nella verità e nella grazia che sono in Cristo Gesù.</w:t>
      </w:r>
      <w:r w:rsidR="002D35B4">
        <w:rPr>
          <w:rFonts w:ascii="Arial" w:hAnsi="Arial"/>
          <w:sz w:val="24"/>
        </w:rPr>
        <w:t xml:space="preserve"> </w:t>
      </w:r>
      <w:r w:rsidRPr="003F2CCE">
        <w:rPr>
          <w:rFonts w:ascii="Arial" w:hAnsi="Arial"/>
          <w:sz w:val="24"/>
        </w:rPr>
        <w:t>La cena è comunione di amicizia nella Parola di Cristo Gesù.</w:t>
      </w:r>
      <w:r w:rsidR="002D35B4">
        <w:rPr>
          <w:rFonts w:ascii="Arial" w:hAnsi="Arial"/>
          <w:sz w:val="24"/>
        </w:rPr>
        <w:t xml:space="preserve"> </w:t>
      </w:r>
      <w:r w:rsidRPr="003F2CCE">
        <w:rPr>
          <w:rFonts w:ascii="Arial" w:hAnsi="Arial"/>
          <w:sz w:val="24"/>
        </w:rPr>
        <w:t>La cena è comunione di fede e di speranza nella morte e nella risurrezione di Cristo Gesù.</w:t>
      </w:r>
      <w:r w:rsidR="002D35B4">
        <w:rPr>
          <w:rFonts w:ascii="Arial" w:hAnsi="Arial"/>
          <w:sz w:val="24"/>
        </w:rPr>
        <w:t xml:space="preserve"> </w:t>
      </w:r>
      <w:r w:rsidRPr="003F2CCE">
        <w:rPr>
          <w:rFonts w:ascii="Arial" w:hAnsi="Arial"/>
          <w:sz w:val="24"/>
        </w:rPr>
        <w:t>Nella vita di Cristo è la nostra vita. La sua vita noi dobbiamo mangiare. La mangiano cenando con Lui, dopo avergli aperto la porta della nostra volontà.</w:t>
      </w:r>
      <w:r w:rsidR="002D35B4">
        <w:rPr>
          <w:rFonts w:ascii="Arial" w:hAnsi="Arial"/>
          <w:sz w:val="24"/>
        </w:rPr>
        <w:t xml:space="preserve"> </w:t>
      </w:r>
      <w:r w:rsidRPr="003F2CCE">
        <w:rPr>
          <w:rFonts w:ascii="Arial" w:hAnsi="Arial"/>
          <w:sz w:val="24"/>
        </w:rPr>
        <w:t>Sulla volontà ecco cosa insegna il Nuovo Testamento:</w:t>
      </w:r>
    </w:p>
    <w:p w14:paraId="57CFAB8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“Venga il tuo regno; sia fatta la tua volontà, come in cielo così in terra” (Mt 6,10). </w:t>
      </w:r>
    </w:p>
    <w:p w14:paraId="54F50C9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“Non chiunque mi dice: Signore, Signore, entrerà nel regno dei cieli, ma colui che fa la volontà del Padre mio che è nei cieli” (Mt 7,21). </w:t>
      </w:r>
    </w:p>
    <w:p w14:paraId="57F040C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“Perché chiunque fa la volontà del Padre mio che è nei cieli, questi è per me fratello, sorella e madre” (Mt 12,50). </w:t>
      </w:r>
    </w:p>
    <w:p w14:paraId="36F15F1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“Chi dei due ha compiuto la volontà del padre? Dicono: L'ultimo. E Gesù disse loro: In verità vi dico: I pubblicani e le prostitute vi passano avanti nel regno di Dio”. (Mt 21,31). </w:t>
      </w:r>
    </w:p>
    <w:p w14:paraId="64DAD96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“Egli mandò i suoi servi a chiamare gli invitati alle nozze, ma questi non vollero venire” (Mt 22,3). </w:t>
      </w:r>
    </w:p>
    <w:p w14:paraId="3AD3975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“Gerusalemme, Gerusalemme, che uccidi i profeti e lapidi quelli che ti sono inviati, quante volte ho voluto raccogliere i tuoi figli, come una gallina raccoglie i pulcini sotto le ali, e voi non avete voluto!” (Mt 23,37). </w:t>
      </w:r>
    </w:p>
    <w:p w14:paraId="6261CAA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di nuovo, allontanatosi, pregava dicendo: Padre mio, se questo calice non può passare da me senza che io lo beva, sia fatta la tua volontà” (Mt 26,42). </w:t>
      </w:r>
    </w:p>
    <w:p w14:paraId="5CA8780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“Chi compie la volontà di Dio, costui è mio fratello, sorella e madre” (Mc 3,35). </w:t>
      </w:r>
    </w:p>
    <w:p w14:paraId="4610AA8F"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“Ma essi, udito che era vivo ed era stato visto da lei, non vollero credere” (Mc 16,11). </w:t>
      </w:r>
    </w:p>
    <w:p w14:paraId="086C14E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 xml:space="preserve">“Anch'essi ritornarono ad annunziarlo agli altri; ma neanche a loro vollero credere” (Mc 16,13). </w:t>
      </w:r>
    </w:p>
    <w:p w14:paraId="3569C8E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“Ma essi non vollero riceverlo, perché era diretto verso Gerusalemme” (Lc 9,53). </w:t>
      </w:r>
    </w:p>
    <w:p w14:paraId="364D964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“Guai a voi, dottori della legge, che avete tolto la chiave della scienza. Voi non siete entrati, e a quelli che volevano entrare l'avete impedito” (Lc 11,52). </w:t>
      </w:r>
    </w:p>
    <w:p w14:paraId="598B9A8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“Il servo che, conoscendo la volontà del padrone, non avrà disposto o agito secondo la sua volontà, riceverà molte percosse” (Lc 12,47). </w:t>
      </w:r>
    </w:p>
    <w:p w14:paraId="5BB5153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“Gerusalemme, Gerusalemme, che uccidi i profeti e lapidi coloro che sono mandati a te, quante volte ho voluto raccogliere i tuoi figli come una gallina la sua covata sotto le ali e voi non avete voluto!” (Lc 13,34). </w:t>
      </w:r>
    </w:p>
    <w:p w14:paraId="4CFC0B2A"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“Egli si arrabbiò, e non voleva entrare. Il padre allora uscì a pregarlo” (Lc 15,28). </w:t>
      </w:r>
    </w:p>
    <w:p w14:paraId="7C4533D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“Padre, se vuoi, allontana da me questo calice! Tuttavia non sia fatta la mia, ma la tua volontà” (Lc 22,42). </w:t>
      </w:r>
    </w:p>
    <w:p w14:paraId="05E2499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“Gesù disse loro: Mio cibo è fare la volontà di colui che mi ha mandato e compiere la sua opera” (Gv 4,34). </w:t>
      </w:r>
    </w:p>
    <w:p w14:paraId="552E368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“Io non posso far nulla da me stesso; giudico secondo quello che ascolto e il mio giudizio è giusto, perché non cerco la mia volontà, ma la volontà di colui che mi ha mandato” (Gv 5,30). </w:t>
      </w:r>
    </w:p>
    <w:p w14:paraId="68EF42A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“Egli era una lampada che arde e risplende, e voi avete voluto solo per un momento rallegrarvi alla sua luce” (GV 5,35). </w:t>
      </w:r>
    </w:p>
    <w:p w14:paraId="3DDD8199"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“Ma voi non volete venire a me per avere la vita” (Gv 5,40). </w:t>
      </w:r>
    </w:p>
    <w:p w14:paraId="75C19E8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“Perché sono disceso dal cielo non per fare la mia volontà, ma la volontà di colui che mi ha mandato”. (Gv 6,38). </w:t>
      </w:r>
    </w:p>
    <w:p w14:paraId="1FEA7F2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questa è la volontà di colui che mi ha mandato, che io non perda nulla di quanto egli mi ha dato, ma lo risusciti nell'ultimo giorno” (Gv 6,39). </w:t>
      </w:r>
    </w:p>
    <w:p w14:paraId="021BB46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“Questa infatti è la volontà del Padre mio, che chiunque vede il Figlio e crede in lui abbia la vita eterna; io lo risusciterò nell'ultimo giorno”. (Gv 6,40). </w:t>
      </w:r>
    </w:p>
    <w:p w14:paraId="7BE3F18F"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“Disse allora Gesù ai Dodici: Forse anche voi volete andarvene?” (Gv 6,67). </w:t>
      </w:r>
    </w:p>
    <w:p w14:paraId="72B6F29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“Chi vuol fare la sua volontà, conoscerà se questa dottrina viene da Dio, o se io parlo da me stesso” (Gv 7,17). </w:t>
      </w:r>
    </w:p>
    <w:p w14:paraId="6F863E95"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8,44). </w:t>
      </w:r>
    </w:p>
    <w:p w14:paraId="0C1BDA56"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 xml:space="preserve">“Ma se le compio, anche se non volete credere a me, credete almeno alle opere, perché sappiate e conosciate che il Padre è in me e io nel Padre” (Gv 10,38). </w:t>
      </w:r>
    </w:p>
    <w:p w14:paraId="2393C0A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“In verità, in verità ti dico: quando eri più giovane ti cingevi la veste da solo, e andavi dove volevi; ma quando sarai vecchio tenderai le tue mani, e un altro ti cingerà la veste e ti porterà dove tu non vuoi” (Gv 21.18). </w:t>
      </w:r>
    </w:p>
    <w:p w14:paraId="76519A7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Perché non mi sono sottratto al compito di annunziarvi tutta la volontà di Dio” (At 20,27). </w:t>
      </w:r>
    </w:p>
    <w:p w14:paraId="33A05127"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“Alcuni aderirono alle cose da lui dette, ma altri non vollero credere”(At 28,24). </w:t>
      </w:r>
    </w:p>
    <w:p w14:paraId="2856115F"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“Non conformatevi alla mentalità di questo secolo, ma trasformatevi rinnovando la vostra mente, per poter discernere la volontà di Dio, ciò che è buono, a lui gradito e perfetto” (Rm 12,2). </w:t>
      </w:r>
    </w:p>
    <w:p w14:paraId="08E538F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“Non siate perciò inconsiderati, ma sappiate comprendere la volontà di Dio” (Ef 5,17). </w:t>
      </w:r>
    </w:p>
    <w:p w14:paraId="5CC61758"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non servendo per essere visti, come per piacere agli uomini, ma come servi di Cristo, compiendo la volontà di Dio di cuore” (Ef 6,6). </w:t>
      </w:r>
    </w:p>
    <w:p w14:paraId="367A61BD"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“Perciò anche noi, da quando abbiamo saputo questo, non cessiamo di pregare per voi, e di chiedere che abbiate una conoscenza piena della sua volontà con ogni sapienza e intelligenza spirituale” (Col 1,9). </w:t>
      </w:r>
    </w:p>
    <w:p w14:paraId="1004502D" w14:textId="14DD1FD2"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“Perché questa è la volontà di Dio, la</w:t>
      </w:r>
      <w:r w:rsidR="002E5F86" w:rsidRPr="002D35B4">
        <w:rPr>
          <w:rFonts w:ascii="Arial" w:hAnsi="Arial"/>
          <w:i/>
          <w:iCs/>
          <w:sz w:val="24"/>
        </w:rPr>
        <w:t xml:space="preserve"> </w:t>
      </w:r>
      <w:r w:rsidRPr="002D35B4">
        <w:rPr>
          <w:rFonts w:ascii="Arial" w:hAnsi="Arial"/>
          <w:i/>
          <w:iCs/>
          <w:sz w:val="24"/>
        </w:rPr>
        <w:t xml:space="preserve">vostra santificazione: che vi asteniate dalla impudicizia” (1Ts 4,3). </w:t>
      </w:r>
    </w:p>
    <w:p w14:paraId="108490E3" w14:textId="4999D813"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“In ogni cosa rendete grazie; questa è</w:t>
      </w:r>
      <w:r w:rsidR="002E5F86" w:rsidRPr="002D35B4">
        <w:rPr>
          <w:rFonts w:ascii="Arial" w:hAnsi="Arial"/>
          <w:i/>
          <w:iCs/>
          <w:sz w:val="24"/>
        </w:rPr>
        <w:t xml:space="preserve"> </w:t>
      </w:r>
      <w:r w:rsidRPr="002D35B4">
        <w:rPr>
          <w:rFonts w:ascii="Arial" w:hAnsi="Arial"/>
          <w:i/>
          <w:iCs/>
          <w:sz w:val="24"/>
        </w:rPr>
        <w:t xml:space="preserve">infatti la volontà di Dio in Cristo Gesù verso di voi” (1Ts 5,18). </w:t>
      </w:r>
    </w:p>
    <w:p w14:paraId="48B7135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“Allora ho detto: Ecco, io vengo poiché di me sta scritto nel rotolo del libro per fare, o Dio, la tua volontà”. (Eb 10,7). </w:t>
      </w:r>
    </w:p>
    <w:p w14:paraId="326D669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“Avete solo bisogno di costanza, perché dopo aver fatto la volontà di Dio possiate raggiungere la promessa” (Eb 10,36). </w:t>
      </w:r>
    </w:p>
    <w:p w14:paraId="2A04957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“vi renda perfetti in ogni bene, perché possiate compiere la sua volontà, operando in voi ciò che a lui è gradito per mezzo di Gesù Cristo, al quale sia gloria nei secoli dei secoli. Amen” (Eb 13,21). </w:t>
      </w:r>
    </w:p>
    <w:p w14:paraId="0CE74A2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“Perché questa è la volontà di Dio: che, operando il bene, voi chiudiate la bocca all'ignoranza degli stolti” (1Pt 2,15). </w:t>
      </w:r>
    </w:p>
    <w:p w14:paraId="2013A18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il mondo passa con la sua concupiscenza; ma chi fa la volontà di Dio rimane in eterno!” (1Gv 2,17). </w:t>
      </w:r>
    </w:p>
    <w:p w14:paraId="2C2904E6"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“Allora Gesù disse ai suoi discepoli: Se qualcuno vuol venire dietro a me rinneghi se stesso, prenda la sua croce e mi segua” (Mt 16,24). </w:t>
      </w:r>
    </w:p>
    <w:p w14:paraId="3CADB642"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“Egli rispose: Perché mi interroghi su ciò che è buono? Uno solo è buono. Se vuoi entrare nella vita, osserva i comandamenti” (Mt 19,17). </w:t>
      </w:r>
    </w:p>
    <w:p w14:paraId="6F35DF7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lastRenderedPageBreak/>
        <w:t xml:space="preserve">“Gli disse Gesù: Se vuoi essere perfetto, va’, vendi quello che possiedi, dallo ai poveri e avrai un tesoro nel cielo; poi vieni e seguimi” (Mt 19,21). </w:t>
      </w:r>
    </w:p>
    <w:p w14:paraId="00CB8C44"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avanzatosi un poco, si prostrò con la faccia a terra e pregava dicendo: Padre mio, se è possibile, passi da me questo calice! Però non come voglio io, ma come vuoi tu” (Mt 26,39). </w:t>
      </w:r>
    </w:p>
    <w:p w14:paraId="1BD0B5B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“Convocata la folla insieme ai suoi discepoli, disse loro: Se qualcuno vuol venire dietro di me rinneghi se stesso, prenda la sua croce e mi segua” (Mc 8,34). </w:t>
      </w:r>
    </w:p>
    <w:p w14:paraId="30D7087E" w14:textId="4C20F1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“Allora, sedutosi, chiamò i Dodici e disse loro: Se uno vuol essere il primo, sia l'ultimo di tutti e il servo di tutti”</w:t>
      </w:r>
      <w:r w:rsidR="002E5F86" w:rsidRPr="002D35B4">
        <w:rPr>
          <w:rFonts w:ascii="Arial" w:hAnsi="Arial"/>
          <w:i/>
          <w:iCs/>
          <w:sz w:val="24"/>
        </w:rPr>
        <w:t xml:space="preserve"> </w:t>
      </w:r>
      <w:r w:rsidRPr="002D35B4">
        <w:rPr>
          <w:rFonts w:ascii="Arial" w:hAnsi="Arial"/>
          <w:i/>
          <w:iCs/>
          <w:sz w:val="24"/>
        </w:rPr>
        <w:t xml:space="preserve">(Mc 9,35). </w:t>
      </w:r>
    </w:p>
    <w:p w14:paraId="446D89CD"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“Fra voi però non è così; ma chi vuol essere grande tra voi si farà vostro servitore” (Mc 10,34). </w:t>
      </w:r>
    </w:p>
    <w:p w14:paraId="394C4C43"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chi vuol essere il primo tra voi sarà il servo di tutti” (Mc 10,44). </w:t>
      </w:r>
    </w:p>
    <w:p w14:paraId="3F166CC6" w14:textId="67B4AA55"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“E diceva: Abbà, Padre! Tutto è possibile a te, allontana da me questo calice! Però non ciò che io voglio, ma ciò che vuoi tu”</w:t>
      </w:r>
      <w:r w:rsidR="002E5F86" w:rsidRPr="002D35B4">
        <w:rPr>
          <w:rFonts w:ascii="Arial" w:hAnsi="Arial"/>
          <w:i/>
          <w:iCs/>
          <w:sz w:val="24"/>
        </w:rPr>
        <w:t xml:space="preserve"> </w:t>
      </w:r>
      <w:r w:rsidRPr="002D35B4">
        <w:rPr>
          <w:rFonts w:ascii="Arial" w:hAnsi="Arial"/>
          <w:i/>
          <w:iCs/>
          <w:sz w:val="24"/>
        </w:rPr>
        <w:t xml:space="preserve">(Mc 14,36). </w:t>
      </w:r>
    </w:p>
    <w:p w14:paraId="5A57B7E0"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“Poi, a tutti, diceva: Se qualcuno vuol venire dietro a me, rinneghi se stesso, prenda la sua croce ogni giorno e mi segua” (Lc 9,23). </w:t>
      </w:r>
    </w:p>
    <w:p w14:paraId="7236054E"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“Padre, se vuoi, allontana da me questo calice! Tuttavia non sia fatta la mia, ma la tua volontà” (Lc 22,42). </w:t>
      </w:r>
    </w:p>
    <w:p w14:paraId="1D7687FC"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“Chi vuol fare la sua volontà, conoscerà se questa dottrina viene da Dio, o se io parlo da me stesso” (Gv 7,17).</w:t>
      </w:r>
    </w:p>
    <w:p w14:paraId="674B91C1"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“Se uno mi vuol servire mi segua, e dove sono io, là sarà anche il mio servo. Se uno mi serve, il Padre lo onorerà” (GV 12,26). </w:t>
      </w:r>
    </w:p>
    <w:p w14:paraId="3BB69EFD" w14:textId="0C1B73E6" w:rsidR="003F2CCE" w:rsidRPr="003F2CCE" w:rsidRDefault="003F2CCE" w:rsidP="003F2CCE">
      <w:pPr>
        <w:spacing w:after="120"/>
        <w:jc w:val="both"/>
        <w:rPr>
          <w:rFonts w:ascii="Arial" w:hAnsi="Arial"/>
          <w:sz w:val="24"/>
        </w:rPr>
      </w:pPr>
      <w:r w:rsidRPr="003F2CCE">
        <w:rPr>
          <w:rFonts w:ascii="Arial" w:hAnsi="Arial"/>
          <w:sz w:val="24"/>
        </w:rPr>
        <w:t>La volontà di Dio si insegna, si dona, si spiega. Sulla volontà di Dio si ammaestra. La volontà di Dio si comunica.</w:t>
      </w:r>
      <w:r w:rsidR="00462CCA">
        <w:rPr>
          <w:rFonts w:ascii="Arial" w:hAnsi="Arial"/>
          <w:sz w:val="24"/>
        </w:rPr>
        <w:t xml:space="preserve"> </w:t>
      </w:r>
      <w:r w:rsidRPr="003F2CCE">
        <w:rPr>
          <w:rFonts w:ascii="Arial" w:hAnsi="Arial"/>
          <w:sz w:val="24"/>
        </w:rPr>
        <w:t>Con la volontà di Dio dobbiamo bussare alla porta della volontà dell’uomo.</w:t>
      </w:r>
      <w:r w:rsidR="002D35B4">
        <w:rPr>
          <w:rFonts w:ascii="Arial" w:hAnsi="Arial"/>
          <w:sz w:val="24"/>
        </w:rPr>
        <w:t xml:space="preserve"> </w:t>
      </w:r>
      <w:r w:rsidRPr="003F2CCE">
        <w:rPr>
          <w:rFonts w:ascii="Arial" w:hAnsi="Arial"/>
          <w:sz w:val="24"/>
        </w:rPr>
        <w:t>Qui è giusto che si faccia un’osservazione, in qualche modo già accennata più d’una occasione.</w:t>
      </w:r>
      <w:r w:rsidR="002D35B4">
        <w:rPr>
          <w:rFonts w:ascii="Arial" w:hAnsi="Arial"/>
          <w:sz w:val="24"/>
        </w:rPr>
        <w:t xml:space="preserve"> </w:t>
      </w:r>
      <w:r w:rsidRPr="003F2CCE">
        <w:rPr>
          <w:rFonts w:ascii="Arial" w:hAnsi="Arial"/>
          <w:sz w:val="24"/>
        </w:rPr>
        <w:t>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w:t>
      </w:r>
      <w:r w:rsidR="002D35B4">
        <w:rPr>
          <w:rFonts w:ascii="Arial" w:hAnsi="Arial"/>
          <w:sz w:val="24"/>
        </w:rPr>
        <w:t xml:space="preserve"> </w:t>
      </w:r>
      <w:r w:rsidRPr="003F2CCE">
        <w:rPr>
          <w:rFonts w:ascii="Arial" w:hAnsi="Arial"/>
          <w:sz w:val="24"/>
        </w:rPr>
        <w:t>La salvezza si compie in questa onestà dei figli della Chiesa verso ogni altro. Senza questa distinzione tra volontà nostra e volontà di Dio, è impossibile che si possa compiere la salvezza.</w:t>
      </w:r>
    </w:p>
    <w:p w14:paraId="67FE1B23" w14:textId="77777777" w:rsidR="003F2CCE" w:rsidRPr="003F2CCE" w:rsidRDefault="003F2CCE" w:rsidP="003F2CCE">
      <w:pPr>
        <w:spacing w:after="120"/>
        <w:jc w:val="both"/>
        <w:rPr>
          <w:rFonts w:ascii="Arial" w:hAnsi="Arial"/>
          <w:sz w:val="24"/>
        </w:rPr>
      </w:pPr>
      <w:r w:rsidRPr="003F2CCE">
        <w:rPr>
          <w:rFonts w:ascii="Arial" w:hAnsi="Arial"/>
          <w:sz w:val="24"/>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43BB2227" w14:textId="0BF8E640" w:rsidR="003F2CCE" w:rsidRPr="003F2CCE" w:rsidRDefault="003F2CCE" w:rsidP="003F2CCE">
      <w:pPr>
        <w:spacing w:after="120"/>
        <w:jc w:val="both"/>
        <w:rPr>
          <w:rFonts w:ascii="Arial" w:hAnsi="Arial"/>
          <w:sz w:val="24"/>
        </w:rPr>
      </w:pPr>
      <w:r w:rsidRPr="003F2CCE">
        <w:rPr>
          <w:rFonts w:ascii="Arial" w:hAnsi="Arial"/>
          <w:sz w:val="24"/>
        </w:rPr>
        <w:lastRenderedPageBreak/>
        <w:t>Ciò che lui sta dicendo, è solo un riferire ciò che sta ascoltando dallo Spirito del Signore.</w:t>
      </w:r>
      <w:r w:rsidR="002D35B4">
        <w:rPr>
          <w:rFonts w:ascii="Arial" w:hAnsi="Arial"/>
          <w:sz w:val="24"/>
        </w:rPr>
        <w:t xml:space="preserve"> </w:t>
      </w:r>
      <w:r w:rsidRPr="003F2CCE">
        <w:rPr>
          <w:rFonts w:ascii="Arial" w:hAnsi="Arial"/>
          <w:sz w:val="24"/>
        </w:rPr>
        <w:t>Lui ascolta e trasmette. Lui sente e riferisce. Lui vede e descrive. Nulla di suo sta mettendo in ciò che trasmette, riferisce, descrive.</w:t>
      </w:r>
      <w:r w:rsidR="002D35B4">
        <w:rPr>
          <w:rFonts w:ascii="Arial" w:hAnsi="Arial"/>
          <w:sz w:val="24"/>
        </w:rPr>
        <w:t xml:space="preserve"> </w:t>
      </w:r>
      <w:r w:rsidRPr="003F2CCE">
        <w:rPr>
          <w:rFonts w:ascii="Arial" w:hAnsi="Arial"/>
          <w:sz w:val="24"/>
        </w:rPr>
        <w:t>Questo discernimento deve essere assoluto, sempre. È in questo discernimento la via della salvezza.</w:t>
      </w:r>
      <w:r w:rsidR="00462CCA">
        <w:rPr>
          <w:rFonts w:ascii="Arial" w:hAnsi="Arial"/>
          <w:sz w:val="24"/>
        </w:rPr>
        <w:t xml:space="preserve"> </w:t>
      </w:r>
      <w:r w:rsidRPr="003F2CCE">
        <w:rPr>
          <w:rFonts w:ascii="Arial" w:hAnsi="Arial"/>
          <w:sz w:val="24"/>
        </w:rPr>
        <w:t>Bussando alla porta della volontà dell’uomo con la volontà di Dio, con la sua Parola, ogni altro uomo è messo dinanzi alla sua personale responsabilità.</w:t>
      </w:r>
      <w:r w:rsidR="002D35B4">
        <w:rPr>
          <w:rFonts w:ascii="Arial" w:hAnsi="Arial"/>
          <w:sz w:val="24"/>
        </w:rPr>
        <w:t xml:space="preserve"> </w:t>
      </w:r>
      <w:r w:rsidRPr="003F2CCE">
        <w:rPr>
          <w:rFonts w:ascii="Arial" w:hAnsi="Arial"/>
          <w:sz w:val="24"/>
        </w:rPr>
        <w:t>Può aprire la porta a Cristo. Può anche restare chiuso nella prigione della sua volontà schiava del peccato, priva di ogni luce di verità divina.</w:t>
      </w:r>
      <w:r w:rsidR="002D35B4">
        <w:rPr>
          <w:rFonts w:ascii="Arial" w:hAnsi="Arial"/>
          <w:sz w:val="24"/>
        </w:rPr>
        <w:t xml:space="preserve"> </w:t>
      </w:r>
      <w:r w:rsidRPr="003F2CCE">
        <w:rPr>
          <w:rFonts w:ascii="Arial" w:hAnsi="Arial"/>
          <w:sz w:val="24"/>
        </w:rPr>
        <w:t>È peccato, è grave peccato, ogni sostituzione di volontà.</w:t>
      </w:r>
      <w:r w:rsidR="002D35B4">
        <w:rPr>
          <w:rFonts w:ascii="Arial" w:hAnsi="Arial"/>
          <w:sz w:val="24"/>
        </w:rPr>
        <w:t xml:space="preserve"> </w:t>
      </w:r>
      <w:r w:rsidRPr="003F2CCE">
        <w:rPr>
          <w:rFonts w:ascii="Arial" w:hAnsi="Arial"/>
          <w:sz w:val="24"/>
        </w:rPr>
        <w:t xml:space="preserve">Gesù si è presentato all’uomo sempre in pienezza di volontà divina. Lui dava solo la volontà del Padre. Della sua volontà Lui si è spogliato totalmente, rinnegandosi in ogni pensiero. </w:t>
      </w:r>
    </w:p>
    <w:p w14:paraId="7D19FB98" w14:textId="0D85473F"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[21</w:t>
      </w:r>
      <w:r w:rsidR="002E5F86">
        <w:rPr>
          <w:rFonts w:ascii="Arial" w:hAnsi="Arial"/>
          <w:b/>
          <w:sz w:val="24"/>
        </w:rPr>
        <w:t xml:space="preserve">] </w:t>
      </w:r>
      <w:r w:rsidRPr="003F2CCE">
        <w:rPr>
          <w:rFonts w:ascii="Arial" w:hAnsi="Arial"/>
          <w:b/>
          <w:sz w:val="24"/>
        </w:rPr>
        <w:t xml:space="preserve">Il vincitore lo farò sedere presso di me, sul mio trono, come io ho vinto e mi sono assiso presso il Padre mio sul suo trono. </w:t>
      </w:r>
    </w:p>
    <w:p w14:paraId="5F380753" w14:textId="39E4102C" w:rsidR="002D35B4" w:rsidRDefault="003F2CCE" w:rsidP="003F2CCE">
      <w:pPr>
        <w:spacing w:after="120"/>
        <w:jc w:val="both"/>
        <w:rPr>
          <w:rFonts w:ascii="Arial" w:hAnsi="Arial"/>
          <w:sz w:val="24"/>
        </w:rPr>
      </w:pPr>
      <w:r w:rsidRPr="003F2CCE">
        <w:rPr>
          <w:rFonts w:ascii="Arial" w:hAnsi="Arial"/>
          <w:sz w:val="24"/>
        </w:rPr>
        <w:t xml:space="preserve">Il premio è in tutto simile a quello promesso all’Angelo della Chiesa di </w:t>
      </w:r>
      <w:r w:rsidR="002B2D5C" w:rsidRPr="003F2CCE">
        <w:rPr>
          <w:rFonts w:ascii="Arial" w:hAnsi="Arial"/>
          <w:sz w:val="24"/>
        </w:rPr>
        <w:t>Tiàtira</w:t>
      </w:r>
      <w:r w:rsidRPr="003F2CCE">
        <w:rPr>
          <w:rFonts w:ascii="Arial" w:hAnsi="Arial"/>
          <w:sz w:val="24"/>
        </w:rPr>
        <w:t>:</w:t>
      </w:r>
    </w:p>
    <w:p w14:paraId="68D5F6B8" w14:textId="1234EE57" w:rsidR="003F2CCE" w:rsidRPr="002D35B4" w:rsidRDefault="002D35B4" w:rsidP="002D35B4">
      <w:pPr>
        <w:spacing w:after="120"/>
        <w:ind w:left="567" w:right="567"/>
        <w:jc w:val="both"/>
        <w:rPr>
          <w:rFonts w:ascii="Arial" w:hAnsi="Arial"/>
          <w:i/>
          <w:iCs/>
          <w:sz w:val="24"/>
        </w:rPr>
      </w:pPr>
      <w:r>
        <w:rPr>
          <w:rFonts w:ascii="Arial" w:hAnsi="Arial"/>
          <w:sz w:val="24"/>
        </w:rPr>
        <w:t xml:space="preserve"> </w:t>
      </w:r>
      <w:r w:rsidR="003F2CCE" w:rsidRPr="002D35B4">
        <w:rPr>
          <w:rFonts w:ascii="Arial" w:hAnsi="Arial"/>
          <w:i/>
          <w:iCs/>
          <w:sz w:val="24"/>
        </w:rPr>
        <w:t xml:space="preserve">“Al vincitore che persevera sino alla fine nelle mie opere, darò autorità sopra le nazioni; le pascolerà con bastone di ferro e le frantumerà come vasi di terracotta, con la stessa autorità che a me fu data dal Padre mio e darò a lui la stella del mattino” (Ap 2.26-28). </w:t>
      </w:r>
    </w:p>
    <w:p w14:paraId="5FAD0DEC" w14:textId="016FE0A7" w:rsidR="002D35B4" w:rsidRDefault="003F2CCE" w:rsidP="003F2CCE">
      <w:pPr>
        <w:spacing w:after="120"/>
        <w:jc w:val="both"/>
        <w:rPr>
          <w:rFonts w:ascii="Arial" w:hAnsi="Arial"/>
          <w:sz w:val="24"/>
        </w:rPr>
      </w:pPr>
      <w:r w:rsidRPr="003F2CCE">
        <w:rPr>
          <w:rFonts w:ascii="Arial" w:hAnsi="Arial"/>
          <w:sz w:val="24"/>
        </w:rPr>
        <w:t>Sul trono si siede chi è re. Gesù dona la sua regalità a quanti saranno vittoriosi con Lui che è Colui che vince per vincere ancora. Gesù è il Vincitore e il Padre suo gli ha dato il Suo trono. Al cristiano vincitore in Lui, con Lui, per Lui, Gesù darà il premio che il Padre Suo ha dato a Lui. Una sola ricompensa per Gesù e per quanti vinceranno con Lui.</w:t>
      </w:r>
      <w:r w:rsidR="00462CCA">
        <w:rPr>
          <w:rFonts w:ascii="Arial" w:hAnsi="Arial"/>
          <w:sz w:val="24"/>
        </w:rPr>
        <w:t xml:space="preserve"> </w:t>
      </w:r>
      <w:r w:rsidRPr="003F2CCE">
        <w:rPr>
          <w:rFonts w:ascii="Arial" w:hAnsi="Arial"/>
          <w:sz w:val="24"/>
        </w:rPr>
        <w:t xml:space="preserve">Anche il Vangelo secondo Luca conferma questo premio: </w:t>
      </w:r>
    </w:p>
    <w:p w14:paraId="4C714B1B" w14:textId="2BAB24BC"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“Voi siete quelli che avete perseverato con me nelle mie prove; e io preparo per voi un regno, come il Padre l'ha preparato per me, perché possiate mangiare e bere alla mia mensa nel mio regno e siederete in trono a giudicare le dodici tribù di Israele”. (Lc 22,28-30). </w:t>
      </w:r>
    </w:p>
    <w:p w14:paraId="125DBCBA" w14:textId="7FB904CF" w:rsidR="003F2CCE" w:rsidRPr="003F2CCE" w:rsidRDefault="003F2CCE" w:rsidP="003F2CCE">
      <w:pPr>
        <w:spacing w:after="120"/>
        <w:jc w:val="both"/>
        <w:rPr>
          <w:rFonts w:ascii="Arial" w:hAnsi="Arial"/>
          <w:sz w:val="24"/>
        </w:rPr>
      </w:pPr>
      <w:r w:rsidRPr="003F2CCE">
        <w:rPr>
          <w:rFonts w:ascii="Arial" w:hAnsi="Arial"/>
          <w:sz w:val="24"/>
        </w:rPr>
        <w:t>Quanto a ricompensa eterna nessuna differenza tra Cristo e ogni suo discepolo. Ciò che fa Cristo nell’eternità lo fa ogni suo discepolo.</w:t>
      </w:r>
      <w:r w:rsidR="002D35B4">
        <w:rPr>
          <w:rFonts w:ascii="Arial" w:hAnsi="Arial"/>
          <w:sz w:val="24"/>
        </w:rPr>
        <w:t xml:space="preserve"> </w:t>
      </w:r>
      <w:r w:rsidRPr="003F2CCE">
        <w:rPr>
          <w:rFonts w:ascii="Arial" w:hAnsi="Arial"/>
          <w:sz w:val="24"/>
        </w:rPr>
        <w:t>Dove è Cristo è ogni suo discepolo. La gloria di Cristo Gesù è la gloria di ogni suo discepolo. La missione di Cristo Gesù è missione di ogni suo discepolo. L’esaltazione di Cristo alla destra del Padre è esaltazione di ogni discepolo alla destra di Cristo Gesù.</w:t>
      </w:r>
      <w:r w:rsidR="002D35B4">
        <w:rPr>
          <w:rFonts w:ascii="Arial" w:hAnsi="Arial"/>
          <w:sz w:val="24"/>
        </w:rPr>
        <w:t xml:space="preserve"> </w:t>
      </w:r>
      <w:r w:rsidRPr="003F2CCE">
        <w:rPr>
          <w:rFonts w:ascii="Arial" w:hAnsi="Arial"/>
          <w:sz w:val="24"/>
        </w:rPr>
        <w:t>Tra Cristo e ogni suo discepolo ci è una comunione perfetta di vita. È questo il grande mistero che si vivrà nell’eternità. È questa la gloria che avvolgerà tutti coloro che sono stati fedeli a Cristo Gesù sino alla fine, senza mai retrocedere dalla fede in Lui e dalla confessione del suo nome dinanzi ad ogni uomo.</w:t>
      </w:r>
    </w:p>
    <w:p w14:paraId="50366B7B" w14:textId="6D151288" w:rsidR="003F2CCE" w:rsidRPr="003F2CCE" w:rsidRDefault="003F2CCE" w:rsidP="003F2CCE">
      <w:pPr>
        <w:spacing w:after="120"/>
        <w:jc w:val="both"/>
        <w:rPr>
          <w:rFonts w:ascii="Arial" w:hAnsi="Arial"/>
          <w:sz w:val="24"/>
        </w:rPr>
      </w:pPr>
      <w:r w:rsidRPr="003F2CCE">
        <w:rPr>
          <w:rFonts w:ascii="Arial" w:hAnsi="Arial"/>
          <w:sz w:val="24"/>
        </w:rPr>
        <w:t>Nel Cielo, in Paradiso, ogni discepolo di Gesù sarà incoronato Re per tutta l’eternità.</w:t>
      </w:r>
      <w:r w:rsidR="00462CCA">
        <w:rPr>
          <w:rFonts w:ascii="Arial" w:hAnsi="Arial"/>
          <w:sz w:val="24"/>
        </w:rPr>
        <w:t xml:space="preserve"> </w:t>
      </w:r>
      <w:r w:rsidRPr="003F2CCE">
        <w:rPr>
          <w:rFonts w:ascii="Arial" w:hAnsi="Arial"/>
          <w:sz w:val="24"/>
        </w:rPr>
        <w:t>È un’immagine questa assai significativa, se si pensa che al tempo di San Giovanni tutti i cristiani non erano considerati neanche uomini. Cristo invece li innalza a dignità regale per tutta l’eternità. Non solo: li costituisce giudici dei loro carnefici, dei loro crocifissori, di tutti coloro che li disprezzano, li scherniscono, li insultano, li trucidano, li lapidano, li uccidono.</w:t>
      </w:r>
      <w:r w:rsidR="002D35B4">
        <w:rPr>
          <w:rFonts w:ascii="Arial" w:hAnsi="Arial"/>
          <w:sz w:val="24"/>
        </w:rPr>
        <w:t xml:space="preserve"> </w:t>
      </w:r>
      <w:r w:rsidRPr="003F2CCE">
        <w:rPr>
          <w:rFonts w:ascii="Arial" w:hAnsi="Arial"/>
          <w:sz w:val="24"/>
        </w:rPr>
        <w:t xml:space="preserve">La fede è capovolgimento della storia. Solo la fede può capovolgere la storia, ogni storia. </w:t>
      </w:r>
    </w:p>
    <w:p w14:paraId="52C61ED5" w14:textId="36DE3C59" w:rsidR="003F2CCE" w:rsidRPr="003F2CCE" w:rsidRDefault="003F2CCE" w:rsidP="003F2CC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F2CCE">
        <w:rPr>
          <w:rFonts w:ascii="Arial" w:hAnsi="Arial"/>
          <w:b/>
          <w:sz w:val="24"/>
        </w:rPr>
        <w:t>[22</w:t>
      </w:r>
      <w:r w:rsidR="002E5F86">
        <w:rPr>
          <w:rFonts w:ascii="Arial" w:hAnsi="Arial"/>
          <w:b/>
          <w:sz w:val="24"/>
        </w:rPr>
        <w:t xml:space="preserve">] </w:t>
      </w:r>
      <w:r w:rsidRPr="003F2CCE">
        <w:rPr>
          <w:rFonts w:ascii="Arial" w:hAnsi="Arial"/>
          <w:b/>
          <w:sz w:val="24"/>
        </w:rPr>
        <w:t xml:space="preserve">Chi ha orecchi, ascolti ciò che lo Spirito dice alle Chiese. </w:t>
      </w:r>
    </w:p>
    <w:p w14:paraId="41A987C5" w14:textId="0774E1BA" w:rsidR="003F2CCE" w:rsidRPr="003F2CCE" w:rsidRDefault="003F2CCE" w:rsidP="003F2CCE">
      <w:pPr>
        <w:spacing w:after="120"/>
        <w:jc w:val="both"/>
        <w:rPr>
          <w:rFonts w:ascii="Arial" w:hAnsi="Arial"/>
          <w:sz w:val="24"/>
        </w:rPr>
      </w:pPr>
      <w:r w:rsidRPr="003F2CCE">
        <w:rPr>
          <w:rFonts w:ascii="Arial" w:hAnsi="Arial"/>
          <w:sz w:val="24"/>
        </w:rPr>
        <w:lastRenderedPageBreak/>
        <w:t>Non ci stancheremo mai di ripetere la stessa verità, anche se con parole differenti. Ciò dovrà servire per avere un principio eterno nel nostro cuore, dal quale partire nel compimento della nostra missione in mezzo ai nostri fratelli.</w:t>
      </w:r>
      <w:r w:rsidR="002D35B4">
        <w:rPr>
          <w:rFonts w:ascii="Arial" w:hAnsi="Arial"/>
          <w:sz w:val="24"/>
        </w:rPr>
        <w:t xml:space="preserve"> </w:t>
      </w:r>
      <w:r w:rsidRPr="003F2CCE">
        <w:rPr>
          <w:rFonts w:ascii="Arial" w:hAnsi="Arial"/>
          <w:sz w:val="24"/>
        </w:rPr>
        <w:t>Giovanni vuole che ogni ascoltatore del suo messaggio abbia sempre l’unica certezza di fede che bisogna avere quando si ascolta una parola: l’altro deve sapere se è parola di Dio, o parola di uomini.</w:t>
      </w:r>
    </w:p>
    <w:p w14:paraId="4C80B26A" w14:textId="09E4AF6D" w:rsidR="003F2CCE" w:rsidRPr="003F2CCE" w:rsidRDefault="003F2CCE" w:rsidP="003F2CCE">
      <w:pPr>
        <w:spacing w:after="120"/>
        <w:jc w:val="both"/>
        <w:rPr>
          <w:rFonts w:ascii="Arial" w:hAnsi="Arial"/>
          <w:sz w:val="24"/>
        </w:rPr>
      </w:pPr>
      <w:r w:rsidRPr="003F2CCE">
        <w:rPr>
          <w:rFonts w:ascii="Arial" w:hAnsi="Arial"/>
          <w:sz w:val="24"/>
        </w:rPr>
        <w:t>Se è parola di uomini, è parola che Dio mai potrà garantire, mai avallare, mai sostenere.</w:t>
      </w:r>
      <w:r w:rsidR="002D35B4">
        <w:rPr>
          <w:rFonts w:ascii="Arial" w:hAnsi="Arial"/>
          <w:sz w:val="24"/>
        </w:rPr>
        <w:t xml:space="preserve"> </w:t>
      </w:r>
      <w:r w:rsidRPr="003F2CCE">
        <w:rPr>
          <w:rFonts w:ascii="Arial" w:hAnsi="Arial"/>
          <w:sz w:val="24"/>
        </w:rPr>
        <w:t>Dio non garantisce nessuna parola all’infuori della sua. Dio riveste di proprietà divine solo ciò che Lui proferisce.</w:t>
      </w:r>
      <w:r w:rsidR="00462CCA">
        <w:rPr>
          <w:rFonts w:ascii="Arial" w:hAnsi="Arial"/>
          <w:sz w:val="24"/>
        </w:rPr>
        <w:t xml:space="preserve"> </w:t>
      </w:r>
      <w:r w:rsidRPr="003F2CCE">
        <w:rPr>
          <w:rFonts w:ascii="Arial" w:hAnsi="Arial"/>
          <w:sz w:val="24"/>
        </w:rPr>
        <w:t>Ognuno d’altronde può garantire solo la sua parola. Chi potrà garantire per la parola di un altro? Nessuno.</w:t>
      </w:r>
      <w:r w:rsidR="002D35B4">
        <w:rPr>
          <w:rFonts w:ascii="Arial" w:hAnsi="Arial"/>
          <w:sz w:val="24"/>
        </w:rPr>
        <w:t xml:space="preserve"> </w:t>
      </w:r>
      <w:r w:rsidRPr="003F2CCE">
        <w:rPr>
          <w:rFonts w:ascii="Arial" w:hAnsi="Arial"/>
          <w:sz w:val="24"/>
        </w:rPr>
        <w:t xml:space="preserve">La prima garanzia della Parola di Dio è la sua assoluta verità. Ciò che il Signore dice è vero, eternamente vero, temporalmente vero. È vero nella sua visibilità ed è vero nella sua invisibilità. </w:t>
      </w:r>
    </w:p>
    <w:p w14:paraId="65B96C78" w14:textId="6F839D50" w:rsidR="003F2CCE" w:rsidRPr="003F2CCE" w:rsidRDefault="003F2CCE" w:rsidP="003F2CCE">
      <w:pPr>
        <w:spacing w:after="120"/>
        <w:jc w:val="both"/>
        <w:rPr>
          <w:rFonts w:ascii="Arial" w:hAnsi="Arial"/>
          <w:sz w:val="24"/>
        </w:rPr>
      </w:pPr>
      <w:r w:rsidRPr="003F2CCE">
        <w:rPr>
          <w:rFonts w:ascii="Arial" w:hAnsi="Arial"/>
          <w:sz w:val="24"/>
        </w:rPr>
        <w:t>Uno può anche non credere nella Parola di Dio ascoltata. Ma essa rimane eternamente vera. Ciò che la Parola dice, è. È così e basta.</w:t>
      </w:r>
      <w:r w:rsidR="002D35B4">
        <w:rPr>
          <w:rFonts w:ascii="Arial" w:hAnsi="Arial"/>
          <w:sz w:val="24"/>
        </w:rPr>
        <w:t xml:space="preserve"> </w:t>
      </w:r>
      <w:r w:rsidRPr="003F2CCE">
        <w:rPr>
          <w:rFonts w:ascii="Arial" w:hAnsi="Arial"/>
          <w:sz w:val="24"/>
        </w:rPr>
        <w:t>Questa verità da molti non è accettata. Da molti non è creduta. Da molti altri è sperata non vera. Da molti altri ancora viene vissuta come se non fosse vera.</w:t>
      </w:r>
      <w:r w:rsidR="002D35B4">
        <w:rPr>
          <w:rFonts w:ascii="Arial" w:hAnsi="Arial"/>
          <w:sz w:val="24"/>
        </w:rPr>
        <w:t xml:space="preserve"> </w:t>
      </w:r>
      <w:r w:rsidRPr="003F2CCE">
        <w:rPr>
          <w:rFonts w:ascii="Arial" w:hAnsi="Arial"/>
          <w:sz w:val="24"/>
        </w:rPr>
        <w:t>Invece essa è. Dopo che Dio ha parlato, non ci sono altre verità. La verità è solo quella contenuta nella sua Parola.</w:t>
      </w:r>
      <w:r w:rsidR="002D35B4">
        <w:rPr>
          <w:rFonts w:ascii="Arial" w:hAnsi="Arial"/>
          <w:sz w:val="24"/>
        </w:rPr>
        <w:t xml:space="preserve"> </w:t>
      </w:r>
      <w:r w:rsidRPr="003F2CCE">
        <w:rPr>
          <w:rFonts w:ascii="Arial" w:hAnsi="Arial"/>
          <w:sz w:val="24"/>
        </w:rPr>
        <w:t xml:space="preserve">Il cuore di ogni Angelo di queste sette Chiese è ciò che lo Spirito dice. Ognuno potrebbe anche non conoscersi, fingersi di conoscersi. Dopo che lo Spirito ha parlato, non reggono più né finzioni, né immaginazioni. Dopo c’è solo buona, o cattiva volontà. </w:t>
      </w:r>
    </w:p>
    <w:p w14:paraId="3E6DFBB8" w14:textId="6F39707E" w:rsidR="003F2CCE" w:rsidRPr="003F2CCE" w:rsidRDefault="003F2CCE" w:rsidP="003F2CCE">
      <w:pPr>
        <w:spacing w:after="120"/>
        <w:jc w:val="both"/>
        <w:rPr>
          <w:rFonts w:ascii="Arial" w:hAnsi="Arial"/>
          <w:sz w:val="24"/>
        </w:rPr>
      </w:pPr>
      <w:r w:rsidRPr="003F2CCE">
        <w:rPr>
          <w:rFonts w:ascii="Arial" w:hAnsi="Arial"/>
          <w:sz w:val="24"/>
        </w:rPr>
        <w:t>Dopo non potrà esserci più alcun appello alla coscienza. Anche la coscienza ha l’obbligo di lasciarsi formare dallo Spirito del Signore.</w:t>
      </w:r>
      <w:r w:rsidR="002D35B4">
        <w:rPr>
          <w:rFonts w:ascii="Arial" w:hAnsi="Arial"/>
          <w:sz w:val="24"/>
        </w:rPr>
        <w:t xml:space="preserve"> </w:t>
      </w:r>
      <w:r w:rsidRPr="003F2CCE">
        <w:rPr>
          <w:rFonts w:ascii="Arial" w:hAnsi="Arial"/>
          <w:sz w:val="24"/>
        </w:rPr>
        <w:t>La verità è per quanto attiene al presente del cuore, ma anche alle indicazioni precise per uscire dalla situazione di pericolo.</w:t>
      </w:r>
      <w:r w:rsidR="00462CCA">
        <w:rPr>
          <w:rFonts w:ascii="Arial" w:hAnsi="Arial"/>
          <w:sz w:val="24"/>
        </w:rPr>
        <w:t xml:space="preserve"> </w:t>
      </w:r>
      <w:r w:rsidRPr="003F2CCE">
        <w:rPr>
          <w:rFonts w:ascii="Arial" w:hAnsi="Arial"/>
          <w:sz w:val="24"/>
        </w:rPr>
        <w:t>La via tracciata dal Signore è la sola percorribile. Altre vie sono impraticabili. Uno può anche intraprenderle, ma saranno senza frutto.</w:t>
      </w:r>
      <w:r w:rsidR="002D35B4">
        <w:rPr>
          <w:rFonts w:ascii="Arial" w:hAnsi="Arial"/>
          <w:sz w:val="24"/>
        </w:rPr>
        <w:t xml:space="preserve"> </w:t>
      </w:r>
      <w:r w:rsidRPr="003F2CCE">
        <w:rPr>
          <w:rFonts w:ascii="Arial" w:hAnsi="Arial"/>
          <w:sz w:val="24"/>
        </w:rPr>
        <w:t>Anche la Parola sull’eternità è vera. Anche questa promessa è verità assoluta. Avverrà come dice la Parola, contro ogni altra parola degli uomini che affermano il contrario.</w:t>
      </w:r>
      <w:r w:rsidR="002D35B4">
        <w:rPr>
          <w:rFonts w:ascii="Arial" w:hAnsi="Arial"/>
          <w:sz w:val="24"/>
        </w:rPr>
        <w:t xml:space="preserve"> </w:t>
      </w:r>
      <w:r w:rsidRPr="003F2CCE">
        <w:rPr>
          <w:rFonts w:ascii="Arial" w:hAnsi="Arial"/>
          <w:sz w:val="24"/>
        </w:rPr>
        <w:t>Dopo che lo Spirito ha parlato, solo la sua Parola è degna di fede. Tutte le altre sono tentazioni per noi.</w:t>
      </w:r>
    </w:p>
    <w:p w14:paraId="59DAB6FA" w14:textId="431CAF59" w:rsidR="003F2CCE" w:rsidRPr="003F2CCE" w:rsidRDefault="003F2CCE" w:rsidP="003F2CCE">
      <w:pPr>
        <w:spacing w:after="120"/>
        <w:jc w:val="both"/>
        <w:rPr>
          <w:rFonts w:ascii="Arial" w:hAnsi="Arial"/>
          <w:sz w:val="24"/>
        </w:rPr>
      </w:pPr>
      <w:r w:rsidRPr="003F2CCE">
        <w:rPr>
          <w:rFonts w:ascii="Arial" w:hAnsi="Arial"/>
          <w:sz w:val="24"/>
        </w:rPr>
        <w:t>È questa la sola verità sulla quale un uomo può costruire, edificare, innalzare la sua vita: la Parola che lo Spirito del Signore rivolge al cuore.</w:t>
      </w:r>
      <w:r w:rsidR="002D35B4">
        <w:rPr>
          <w:rFonts w:ascii="Arial" w:hAnsi="Arial"/>
          <w:sz w:val="24"/>
        </w:rPr>
        <w:t xml:space="preserve"> </w:t>
      </w:r>
      <w:r w:rsidRPr="003F2CCE">
        <w:rPr>
          <w:rFonts w:ascii="Arial" w:hAnsi="Arial"/>
          <w:sz w:val="24"/>
        </w:rPr>
        <w:t>È obbligo di ogni uomo, di ogni cristiano, sapere se quanto ascolta è Parola di Dio, di Cristo, del suo Santo Spirito, oppure è parola di uomini.</w:t>
      </w:r>
      <w:r w:rsidR="002D35B4">
        <w:rPr>
          <w:rFonts w:ascii="Arial" w:hAnsi="Arial"/>
          <w:sz w:val="24"/>
        </w:rPr>
        <w:t xml:space="preserve"> </w:t>
      </w:r>
      <w:r w:rsidRPr="003F2CCE">
        <w:rPr>
          <w:rFonts w:ascii="Arial" w:hAnsi="Arial"/>
          <w:sz w:val="24"/>
        </w:rPr>
        <w:t>È nostro dovere dirlo, manifestarlo, farlo conoscere.</w:t>
      </w:r>
      <w:r w:rsidR="00462CCA">
        <w:rPr>
          <w:rFonts w:ascii="Arial" w:hAnsi="Arial"/>
          <w:sz w:val="24"/>
        </w:rPr>
        <w:t xml:space="preserve"> </w:t>
      </w:r>
      <w:r w:rsidRPr="003F2CCE">
        <w:rPr>
          <w:rFonts w:ascii="Arial" w:hAnsi="Arial"/>
          <w:sz w:val="24"/>
        </w:rPr>
        <w:t>La santità del cristiano comincia da questa distinzione, da questo discernimento, da questa separazione.</w:t>
      </w:r>
      <w:r w:rsidR="00462CCA">
        <w:rPr>
          <w:rFonts w:ascii="Arial" w:hAnsi="Arial"/>
          <w:sz w:val="24"/>
        </w:rPr>
        <w:t xml:space="preserve"> </w:t>
      </w:r>
      <w:r w:rsidRPr="003F2CCE">
        <w:rPr>
          <w:rFonts w:ascii="Arial" w:hAnsi="Arial"/>
          <w:sz w:val="24"/>
        </w:rPr>
        <w:t>Purtroppo questo non avviene, non sempre è avvenuto, non sempre avverrà. La tentazione è sempre la stessa: sostituire con scaltrezza, abilità, ambiguità la Parola di Dio con la parola degli uomini, offrendo agli uomini la nostra parola spacciandola per Parola di Dio.</w:t>
      </w:r>
      <w:r w:rsidR="002D35B4">
        <w:rPr>
          <w:rFonts w:ascii="Arial" w:hAnsi="Arial"/>
          <w:sz w:val="24"/>
        </w:rPr>
        <w:t xml:space="preserve"> </w:t>
      </w:r>
      <w:r w:rsidRPr="003F2CCE">
        <w:rPr>
          <w:rFonts w:ascii="Arial" w:hAnsi="Arial"/>
          <w:sz w:val="24"/>
        </w:rPr>
        <w:t>È questo vero tradimento di Dio e degli uomini. È questo un peccato che ci conduce alla morte eterna.</w:t>
      </w:r>
      <w:r w:rsidR="002D35B4">
        <w:rPr>
          <w:rFonts w:ascii="Arial" w:hAnsi="Arial"/>
          <w:sz w:val="24"/>
        </w:rPr>
        <w:t xml:space="preserve"> </w:t>
      </w:r>
      <w:r w:rsidRPr="003F2CCE">
        <w:rPr>
          <w:rFonts w:ascii="Arial" w:hAnsi="Arial"/>
          <w:sz w:val="24"/>
        </w:rPr>
        <w:t xml:space="preserve">Il Vangelo attesta che questo tradimento non è lontano da noi. In fondo era questo il tradimento operato dagli scribi e dai farisei del tempo di Gesù. Un saggio da solo è sufficiente a cogliere questa triste realtà, che tanto male genera nei cuori. </w:t>
      </w:r>
    </w:p>
    <w:p w14:paraId="36AA79E6" w14:textId="68072EFE" w:rsidR="003F2CCE" w:rsidRPr="002D35B4" w:rsidRDefault="003F2CCE" w:rsidP="002D35B4">
      <w:pPr>
        <w:spacing w:after="120"/>
        <w:ind w:left="567" w:right="567"/>
        <w:jc w:val="both"/>
        <w:rPr>
          <w:rFonts w:ascii="Arial" w:hAnsi="Arial"/>
          <w:bCs/>
          <w:i/>
          <w:iCs/>
          <w:sz w:val="24"/>
        </w:rPr>
      </w:pPr>
      <w:r w:rsidRPr="002D35B4">
        <w:rPr>
          <w:rFonts w:ascii="Arial" w:hAnsi="Arial" w:cs="Tms Rmn"/>
          <w:bCs/>
          <w:i/>
          <w:iCs/>
          <w:sz w:val="24"/>
        </w:rPr>
        <w:lastRenderedPageBreak/>
        <w:t>Vangelo secondo Marco - cap. 7,1-23:</w:t>
      </w:r>
      <w:r w:rsidRPr="002D35B4">
        <w:rPr>
          <w:rFonts w:ascii="Arial" w:hAnsi="Arial"/>
          <w:bCs/>
          <w:i/>
          <w:iCs/>
          <w:sz w:val="24"/>
        </w:rPr>
        <w:t xml:space="preserve">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w:t>
      </w:r>
      <w:r w:rsidR="002E5F86" w:rsidRPr="002D35B4">
        <w:rPr>
          <w:rFonts w:ascii="Arial" w:hAnsi="Arial"/>
          <w:bCs/>
          <w:i/>
          <w:iCs/>
          <w:sz w:val="24"/>
        </w:rPr>
        <w:t xml:space="preserve"> </w:t>
      </w:r>
      <w:r w:rsidRPr="002D35B4">
        <w:rPr>
          <w:rFonts w:ascii="Arial" w:hAnsi="Arial"/>
          <w:bCs/>
          <w:i/>
          <w:iCs/>
          <w:sz w:val="24"/>
        </w:rPr>
        <w:t xml:space="preserve">quei farisei e scribi lo interrogarono: Perché i tuoi discepoli non si comportano secondo la tradizione degli antichi, ma prendono cibo con mani immonde? 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451347AB" w14:textId="77777777"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0FB1402B" w14:textId="58E7FE91" w:rsidR="003F2CCE" w:rsidRPr="002D35B4" w:rsidRDefault="003F2CCE" w:rsidP="002D35B4">
      <w:pPr>
        <w:spacing w:after="120"/>
        <w:ind w:left="567" w:right="567"/>
        <w:jc w:val="both"/>
        <w:rPr>
          <w:rFonts w:ascii="Arial" w:hAnsi="Arial"/>
          <w:i/>
          <w:iCs/>
          <w:sz w:val="24"/>
        </w:rPr>
      </w:pPr>
      <w:r w:rsidRPr="002D35B4">
        <w:rPr>
          <w:rFonts w:ascii="Arial" w:hAnsi="Arial"/>
          <w:i/>
          <w:iCs/>
          <w:sz w:val="24"/>
        </w:rPr>
        <w:t>Chiamata di nuovo la folla, diceva loro: Ascoltatemi tutti e intendete bene: non c'è nulla fuori dell'uomo che, entrando in lui, possa contaminarlo; sono invece le cose che escono dall'uomo a contaminarlo. 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w:t>
      </w:r>
      <w:r w:rsidR="002E5F86" w:rsidRPr="002D35B4">
        <w:rPr>
          <w:rFonts w:ascii="Arial" w:hAnsi="Arial"/>
          <w:i/>
          <w:iCs/>
          <w:sz w:val="24"/>
        </w:rPr>
        <w:t xml:space="preserve"> </w:t>
      </w:r>
    </w:p>
    <w:p w14:paraId="1DF76B51" w14:textId="77777777" w:rsidR="003F2CCE" w:rsidRPr="003F2CCE" w:rsidRDefault="003F2CCE" w:rsidP="003F2CCE">
      <w:pPr>
        <w:spacing w:after="120"/>
        <w:jc w:val="both"/>
        <w:rPr>
          <w:rFonts w:ascii="Arial" w:hAnsi="Arial"/>
          <w:sz w:val="24"/>
        </w:rPr>
      </w:pPr>
      <w:r w:rsidRPr="003F2CCE">
        <w:rPr>
          <w:rFonts w:ascii="Arial" w:hAnsi="Arial"/>
          <w:sz w:val="24"/>
        </w:rPr>
        <w:t>Altro passo fondamentale è quanto dice Gesù ai farisei e ai dottori della Legge nel Vangelo secondo Matteo:</w:t>
      </w:r>
    </w:p>
    <w:p w14:paraId="37DCD705" w14:textId="51ACBD62" w:rsidR="003F2CCE" w:rsidRPr="002D35B4" w:rsidRDefault="003F2CCE" w:rsidP="002D35B4">
      <w:pPr>
        <w:spacing w:after="120"/>
        <w:ind w:left="567" w:right="567"/>
        <w:jc w:val="both"/>
        <w:rPr>
          <w:rFonts w:ascii="Arial" w:hAnsi="Arial"/>
          <w:bCs/>
          <w:i/>
          <w:iCs/>
          <w:sz w:val="24"/>
        </w:rPr>
      </w:pPr>
      <w:r w:rsidRPr="002D35B4">
        <w:rPr>
          <w:rFonts w:ascii="Arial" w:hAnsi="Arial" w:cs="Tms Rmn"/>
          <w:bCs/>
          <w:i/>
          <w:iCs/>
          <w:sz w:val="24"/>
        </w:rPr>
        <w:t>Vangelo secondo Matteo - cap. 23,1-39</w:t>
      </w:r>
      <w:r w:rsidRPr="002D35B4">
        <w:rPr>
          <w:rFonts w:ascii="Arial" w:hAnsi="Arial"/>
          <w:bCs/>
          <w:i/>
          <w:iCs/>
          <w:sz w:val="24"/>
        </w:rPr>
        <w:t xml:space="preserve">: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w:t>
      </w:r>
      <w:r w:rsidRPr="002D35B4">
        <w:rPr>
          <w:rFonts w:ascii="Arial" w:hAnsi="Arial"/>
          <w:bCs/>
          <w:i/>
          <w:iCs/>
          <w:sz w:val="24"/>
        </w:rPr>
        <w:lastRenderedPageBreak/>
        <w:t>frange; amano posti d'onore nei conviti, i primi seggi nelle sinagoghe e i saluti nelle piazze, come anche sentirsi chiamare “rabbì”' dalla gente. Ma voi non fatevi chiamare “rabbì”', perché uno solo è il vostro maestro e voi siete tutti fratelli. E non chiamate nessuno “</w:t>
      </w:r>
      <w:r w:rsidR="002B2D5C" w:rsidRPr="002D35B4">
        <w:rPr>
          <w:rFonts w:ascii="Arial" w:hAnsi="Arial"/>
          <w:bCs/>
          <w:i/>
          <w:iCs/>
          <w:sz w:val="24"/>
        </w:rPr>
        <w:t>padre</w:t>
      </w:r>
      <w:r w:rsidRPr="002D35B4">
        <w:rPr>
          <w:rFonts w:ascii="Arial" w:hAnsi="Arial"/>
          <w:bCs/>
          <w:i/>
          <w:iCs/>
          <w:sz w:val="24"/>
        </w:rPr>
        <w:t>” sulla terra, perché uno solo è il Padre vostro, quello del cielo. E non fatevi chiamare “</w:t>
      </w:r>
      <w:r w:rsidR="002B2D5C" w:rsidRPr="002D35B4">
        <w:rPr>
          <w:rFonts w:ascii="Arial" w:hAnsi="Arial"/>
          <w:bCs/>
          <w:i/>
          <w:iCs/>
          <w:sz w:val="24"/>
        </w:rPr>
        <w:t>maestri</w:t>
      </w:r>
      <w:r w:rsidRPr="002D35B4">
        <w:rPr>
          <w:rFonts w:ascii="Arial" w:hAnsi="Arial"/>
          <w:bCs/>
          <w:i/>
          <w:iCs/>
          <w:sz w:val="24"/>
        </w:rPr>
        <w:t xml:space="preserve">”, perché uno solo è il vostro Maestro, il Cristo. Il più grande tra voi sia vostro servo; chi invece si innalzerà sarà abbassato e chi si abbasserà sarà innalzato. </w:t>
      </w:r>
    </w:p>
    <w:p w14:paraId="2E31B76E"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Guai a voi, scribi e farisei ipocriti, che chiudete il regno dei cieli davanti agli uomini; perché così voi non vi entrate, e non lasciate entrare nemmeno quelli che vogliono entrarci </w:t>
      </w:r>
    </w:p>
    <w:p w14:paraId="4456BDEB"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Guai a voi, scribi e farisei ipocriti, che percorrete il mare e la terra per fare un solo proselito e, ottenutolo, lo rendete figlio della Geenna il doppio di voi. </w:t>
      </w:r>
    </w:p>
    <w:p w14:paraId="4EC0BABC"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2C89A62" w14:textId="77E54A63"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Guai a voi, scribi e farisei ipocriti, che pagate la decima della menta, dell'</w:t>
      </w:r>
      <w:r w:rsidR="002B2D5C" w:rsidRPr="002D35B4">
        <w:rPr>
          <w:rFonts w:ascii="Arial" w:hAnsi="Arial"/>
          <w:bCs/>
          <w:i/>
          <w:iCs/>
          <w:sz w:val="24"/>
        </w:rPr>
        <w:t>aneto</w:t>
      </w:r>
      <w:r w:rsidRPr="002D35B4">
        <w:rPr>
          <w:rFonts w:ascii="Arial" w:hAnsi="Arial"/>
          <w:bCs/>
          <w:i/>
          <w:iCs/>
          <w:sz w:val="24"/>
        </w:rPr>
        <w:t xml:space="preserve"> e del </w:t>
      </w:r>
      <w:r w:rsidR="002B2D5C" w:rsidRPr="002D35B4">
        <w:rPr>
          <w:rFonts w:ascii="Arial" w:hAnsi="Arial"/>
          <w:bCs/>
          <w:i/>
          <w:iCs/>
          <w:sz w:val="24"/>
        </w:rPr>
        <w:t>cumino</w:t>
      </w:r>
      <w:r w:rsidRPr="002D35B4">
        <w:rPr>
          <w:rFonts w:ascii="Arial" w:hAnsi="Arial"/>
          <w:bCs/>
          <w:i/>
          <w:iCs/>
          <w:sz w:val="24"/>
        </w:rPr>
        <w:t xml:space="preserve">, e trasgredite le prescrizioni più gravi della legge: la giustizia, la misericordia e la fedeltà. Queste cose bisognava praticare, senza omettere quelle. Guide cieche, che filtrate il moscerino e ingoiate il cammello! </w:t>
      </w:r>
    </w:p>
    <w:p w14:paraId="74D78481"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Guai a voi, scribi e farisei ipocriti, che pulite l'esterno del bicchiere e del piatto mentre all'interno sono pieni di rapina e d'intemperanza. Fariseo cieco, pulisci prima l'interno del bicchiere, perché anche l'esterno diventi netto! </w:t>
      </w:r>
    </w:p>
    <w:p w14:paraId="0B034014"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16BDF272"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100AB537" w14:textId="77777777" w:rsidR="003F2CCE" w:rsidRPr="002D35B4" w:rsidRDefault="003F2CCE" w:rsidP="002D35B4">
      <w:pPr>
        <w:spacing w:after="120"/>
        <w:ind w:left="567" w:right="567"/>
        <w:jc w:val="both"/>
        <w:rPr>
          <w:rFonts w:ascii="Arial" w:hAnsi="Arial"/>
          <w:bCs/>
          <w:i/>
          <w:iCs/>
          <w:sz w:val="24"/>
        </w:rPr>
      </w:pPr>
      <w:r w:rsidRPr="002D35B4">
        <w:rPr>
          <w:rFonts w:ascii="Arial" w:hAnsi="Arial"/>
          <w:bCs/>
          <w:i/>
          <w:iCs/>
          <w:sz w:val="24"/>
        </w:rPr>
        <w:t xml:space="preserve">Serpenti, razza di vipere, come potrete scampare dalla condanna della Geenna? Perciò ecco, io vi mando profeti, sapienti e scribi; di questi alcuni ne ucciderete e crocifiggerete, altri ne flagellerete nelle vostre </w:t>
      </w:r>
      <w:r w:rsidRPr="002D35B4">
        <w:rPr>
          <w:rFonts w:ascii="Arial" w:hAnsi="Arial"/>
          <w:bCs/>
          <w:i/>
          <w:iCs/>
          <w:sz w:val="24"/>
        </w:rPr>
        <w:lastRenderedPageBreak/>
        <w:t>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w:t>
      </w:r>
    </w:p>
    <w:p w14:paraId="03042B48" w14:textId="45866B22" w:rsidR="003F2CCE" w:rsidRPr="003F2CCE" w:rsidRDefault="003F2CCE" w:rsidP="003F2CCE">
      <w:pPr>
        <w:spacing w:after="120"/>
        <w:jc w:val="both"/>
        <w:rPr>
          <w:rFonts w:ascii="Arial" w:hAnsi="Arial"/>
          <w:sz w:val="24"/>
        </w:rPr>
      </w:pPr>
      <w:r w:rsidRPr="003F2CCE">
        <w:rPr>
          <w:rFonts w:ascii="Arial" w:hAnsi="Arial"/>
          <w:sz w:val="24"/>
        </w:rPr>
        <w:t>È triste dirlo, ma è proprio così: tutti i mali del mondo hanno una sola origine: la sostituzione della Parola di Dio con quella della creatura.</w:t>
      </w:r>
      <w:r w:rsidR="002D35B4">
        <w:rPr>
          <w:rFonts w:ascii="Arial" w:hAnsi="Arial"/>
          <w:sz w:val="24"/>
        </w:rPr>
        <w:t xml:space="preserve"> </w:t>
      </w:r>
      <w:r w:rsidRPr="003F2CCE">
        <w:rPr>
          <w:rFonts w:ascii="Arial" w:hAnsi="Arial"/>
          <w:sz w:val="24"/>
        </w:rPr>
        <w:t>Attenzione: Anche la teologia potrebbe cadere in questo peccato, quando sostituisce una riflessione, un concetto, un’idea con la Parola del Signore.</w:t>
      </w:r>
      <w:r w:rsidR="002D35B4">
        <w:rPr>
          <w:rFonts w:ascii="Arial" w:hAnsi="Arial"/>
          <w:sz w:val="24"/>
        </w:rPr>
        <w:t xml:space="preserve"> </w:t>
      </w:r>
      <w:r w:rsidRPr="003F2CCE">
        <w:rPr>
          <w:rFonts w:ascii="Arial" w:hAnsi="Arial"/>
          <w:sz w:val="24"/>
        </w:rPr>
        <w:t>La teologia serve per far conoscere la Parola del Signore, non per sostituirsi ad essa. Se si sostituisce, anche essa cade nel peccato del tradimento di Dio e degli uomini.</w:t>
      </w:r>
      <w:r w:rsidR="00462CCA">
        <w:rPr>
          <w:rFonts w:ascii="Arial" w:hAnsi="Arial"/>
          <w:sz w:val="24"/>
        </w:rPr>
        <w:t xml:space="preserve"> </w:t>
      </w:r>
      <w:r w:rsidRPr="003F2CCE">
        <w:rPr>
          <w:rFonts w:ascii="Arial" w:hAnsi="Arial"/>
          <w:sz w:val="24"/>
        </w:rPr>
        <w:t xml:space="preserve">Nella frase conclusiva di ogni Lettera scritta agli Angeli delle sette Chiese è la verità dalla quale partire per definire ogni cosa. Questa frase è la verità che dona verità ad ogni cosa proferita. </w:t>
      </w:r>
    </w:p>
    <w:p w14:paraId="51FD1C2F" w14:textId="77777777" w:rsidR="003F2CCE" w:rsidRPr="003F2CCE" w:rsidRDefault="003F2CCE" w:rsidP="003F2CCE">
      <w:pPr>
        <w:spacing w:after="120"/>
        <w:jc w:val="both"/>
        <w:rPr>
          <w:rFonts w:ascii="Arial" w:hAnsi="Arial"/>
          <w:sz w:val="24"/>
        </w:rPr>
      </w:pPr>
      <w:r w:rsidRPr="003F2CCE">
        <w:rPr>
          <w:rFonts w:ascii="Arial" w:hAnsi="Arial"/>
          <w:sz w:val="24"/>
        </w:rPr>
        <w:tab/>
      </w:r>
    </w:p>
    <w:p w14:paraId="762F054C" w14:textId="77777777" w:rsidR="003F2CCE" w:rsidRPr="002E5F86" w:rsidRDefault="003F2CCE" w:rsidP="003B71AA">
      <w:pPr>
        <w:pStyle w:val="Corpotesto"/>
      </w:pPr>
      <w:bookmarkStart w:id="256" w:name="_Toc62146858"/>
      <w:r w:rsidRPr="002E5F86">
        <w:t>Io sono l'Alfa e l'Omega, il Primo e l'Ultimo, il principio e la fine.</w:t>
      </w:r>
      <w:bookmarkEnd w:id="256"/>
      <w:r w:rsidRPr="002E5F86">
        <w:t xml:space="preserve"> </w:t>
      </w:r>
    </w:p>
    <w:p w14:paraId="4FABF1FE" w14:textId="77777777" w:rsidR="003F2CCE" w:rsidRPr="003F2CCE" w:rsidRDefault="003F2CCE" w:rsidP="003F2CCE">
      <w:pPr>
        <w:spacing w:after="120"/>
        <w:jc w:val="both"/>
        <w:rPr>
          <w:rFonts w:ascii="Arial" w:hAnsi="Arial"/>
          <w:sz w:val="24"/>
        </w:rPr>
      </w:pPr>
      <w:r w:rsidRPr="003F2CCE">
        <w:rPr>
          <w:rFonts w:ascii="Arial" w:hAnsi="Arial"/>
          <w:b/>
          <w:sz w:val="24"/>
        </w:rPr>
        <w:t xml:space="preserve">Apparenza di vita, realtà di morte. </w:t>
      </w:r>
      <w:r w:rsidRPr="003F2CCE">
        <w:rPr>
          <w:rFonts w:ascii="Arial" w:hAnsi="Arial"/>
          <w:sz w:val="24"/>
        </w:rPr>
        <w:t xml:space="preserve">L’uomo vede solo ciò che appare. Non vede il cuore. Non scruta l’intimo dell’uomo. Dio invece conosce il cuore dell’uomo più che l’uomo stesso. Ogni uomo molto spesso si inganna, si illude, mente a se stesso. Dio invece mai. Dice sempre all’uomo qual è la sua verità con precisione infinitesimale, divina. Quest’angelo apparentemente vive, è creduto vivo. In se stesso invece è morto. È questo il grande inganno che viene dall’uomo nei suoi giudizi, o manifestazioni di pensiero su di un altro. Lo loda, lo esalta, lo celebra, lo dichiara beato e anche santo, mentre in realtà quell’uomo è nella morte spirituale. È questo inganno, questa menzogna nel giudizio che sovente conduce un uomo alla rovina nel tempo e nell’eternità, perché lo fa vivere di illusione. Mentre tutti lo dichiarano santo, lui stesso si vede santo, per il Signore è un morto. Ancora una volta dobbiamo constatare che l’uomo non è capace di farsi un vero esame di coscienza né per se stesso, né per gli altri. Constatata questa verità, è giusto allora che si chieda allo Spirito Santo che sia Lui a darci la luce di saggezza, di discernimento, di intelligenza perché possiamo sempre separare in noi vita e morte, bene e male, santità e peccato. </w:t>
      </w:r>
    </w:p>
    <w:p w14:paraId="126F8CEB" w14:textId="77777777" w:rsidR="003F2CCE" w:rsidRPr="003F2CCE" w:rsidRDefault="003F2CCE" w:rsidP="003F2CCE">
      <w:pPr>
        <w:spacing w:after="120"/>
        <w:jc w:val="both"/>
        <w:rPr>
          <w:rFonts w:ascii="Arial" w:hAnsi="Arial"/>
          <w:sz w:val="24"/>
        </w:rPr>
      </w:pPr>
      <w:r w:rsidRPr="003F2CCE">
        <w:rPr>
          <w:rFonts w:ascii="Arial" w:hAnsi="Arial"/>
          <w:b/>
          <w:sz w:val="24"/>
        </w:rPr>
        <w:t xml:space="preserve">Chi parla deve essere credibile. Come ci si rende credibili? </w:t>
      </w:r>
      <w:r w:rsidRPr="003F2CCE">
        <w:rPr>
          <w:rFonts w:ascii="Arial" w:hAnsi="Arial"/>
          <w:sz w:val="24"/>
        </w:rPr>
        <w:t xml:space="preserve">Chi vuole testimoniare Cristo ai fratelli deve essere credibile dinanzi agli occhi del mondo intero. Qual è la via migliore per accrescere in noi la credibilità? La via migliore di tutte è senza dubbio il nostro cammino nella verità, il crescere noi quotidianamente in saggezza, in sapienza, in grazia, in ogni virtù. La santità della vita dona credibilità al cristiano, lo rende capace di autentica testimonianza, lo costituisce vero annunziatore della verità di Cristo Gesù. </w:t>
      </w:r>
    </w:p>
    <w:p w14:paraId="5C7DDF92"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Liberi per la verità, liberi nella verità. </w:t>
      </w:r>
      <w:r w:rsidRPr="003F2CCE">
        <w:rPr>
          <w:rFonts w:ascii="Arial" w:hAnsi="Arial"/>
          <w:sz w:val="24"/>
        </w:rPr>
        <w:t xml:space="preserve">La santità cristiana rende liberi dal peccato. Chi si allontana dal peccato diviene libero di poter annunziare la verità </w:t>
      </w:r>
      <w:r w:rsidRPr="003F2CCE">
        <w:rPr>
          <w:rFonts w:ascii="Arial" w:hAnsi="Arial"/>
          <w:sz w:val="24"/>
        </w:rPr>
        <w:lastRenderedPageBreak/>
        <w:t xml:space="preserve">ad ogni uomo. La verità si annunzia dalla verità e la verità vissuta è libertà. Dalla schiavitù non si può annunziare la verità, perché la schiavitù è menzogna e inganno, stoltezza e insipienza. Chi vive la Parola di Cristo Gesù cammina nella verità, è libero nella verità, ma è anche libero per la verità. Dalla verità, nella verità si può essere sempre per la verità. Questa libertà ognuno è obbligato a conquistarla, se vuole essere un vero testimone di Cristo Gesù, conformemente all’esempio che Lui ci ha lasciato dalla croce. La libertà Cristo l’ha conquistata per se stesso e per il mondo intero lasciandosi inchiodare sulla croce per la verità. Nella verità crocifissa Lui è l’uomo libero per la verità. Può dire la verità, perché la può testimoniare. </w:t>
      </w:r>
    </w:p>
    <w:p w14:paraId="63F6D9D3" w14:textId="77777777" w:rsidR="003F2CCE" w:rsidRPr="003F2CCE" w:rsidRDefault="003F2CCE" w:rsidP="003F2CCE">
      <w:pPr>
        <w:spacing w:after="120"/>
        <w:jc w:val="both"/>
        <w:rPr>
          <w:rFonts w:ascii="Arial" w:hAnsi="Arial"/>
          <w:sz w:val="24"/>
        </w:rPr>
      </w:pPr>
      <w:r w:rsidRPr="003F2CCE">
        <w:rPr>
          <w:rFonts w:ascii="Arial" w:hAnsi="Arial"/>
          <w:b/>
          <w:sz w:val="24"/>
        </w:rPr>
        <w:t xml:space="preserve">Ciò che rimane e sta per morire. </w:t>
      </w:r>
      <w:r w:rsidRPr="003F2CCE">
        <w:rPr>
          <w:rFonts w:ascii="Arial" w:hAnsi="Arial"/>
          <w:sz w:val="24"/>
        </w:rPr>
        <w:t xml:space="preserve">C’è sempre qualcosa nel cuore dell’uomo dal quale ripartire per ricostruire la sua vera essenza spirituale. C’è sempre in fondo al cuore un seme di vita non ancora spento. È proprio da questo seme che ancora vive in noi che dobbiamo iniziare a ricostruire la nostra immagine di grazia e di verità ormai quasi cancellata dei nostri innumerevoli peccati e trasgressioni. Ognuno deve chiedere allo Spirito Santo che lo illumini, lo rafforzi, lo costituisca forte nella volontà, perché riprenda il cammino interrotto partendo da ciò che è ancora vitale in lui. Se uno non riprende secondo verità il cammino interrotto, anche quel piccolo granellino di vita che ancora rimane potrebbe morire. Se ciò accade è la fine per la vita spirituale. Essa diviene come un albero secco fin dalle radici, dal quale mai più potrà rinascere la vita. </w:t>
      </w:r>
    </w:p>
    <w:p w14:paraId="100F622D"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Il principio iniziale. </w:t>
      </w:r>
      <w:r w:rsidRPr="003F2CCE">
        <w:rPr>
          <w:rFonts w:ascii="Arial" w:hAnsi="Arial"/>
          <w:sz w:val="24"/>
        </w:rPr>
        <w:t xml:space="preserve">Ciò che rimane è generalmente il principio iniziale, dal quale siamo partiti nel cammino della fede. Ciò che per la prima volta ci ha portato a Cristo Gesù difficilmente muore. Esso rimane. Riprendendo la validità di questo principio, riportandolo nuovamente nella verità, è possibile ricominciare, è possibile ravvivare il nostro spirito e incamminarlo per la via della santificazione, che è assenza del peccato in noi, il solo che crea morte e uccide ciò che è vivo dentro di noi. </w:t>
      </w:r>
    </w:p>
    <w:p w14:paraId="393608C1"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Come un ladro. </w:t>
      </w:r>
      <w:r w:rsidRPr="003F2CCE">
        <w:rPr>
          <w:rFonts w:ascii="Arial" w:hAnsi="Arial"/>
          <w:sz w:val="24"/>
        </w:rPr>
        <w:t>Gesù lo ha sempre detto</w:t>
      </w:r>
      <w:r w:rsidRPr="003F2CCE">
        <w:rPr>
          <w:rFonts w:ascii="Arial" w:hAnsi="Arial"/>
          <w:b/>
          <w:sz w:val="24"/>
        </w:rPr>
        <w:t xml:space="preserve">. </w:t>
      </w:r>
      <w:r w:rsidRPr="003F2CCE">
        <w:rPr>
          <w:rFonts w:ascii="Arial" w:hAnsi="Arial"/>
          <w:sz w:val="24"/>
        </w:rPr>
        <w:t xml:space="preserve">Lui verrà come un ladro, quando nessuno lo attende e neanche immagina che possa venire. La repentinità della venuta di Cristo Gesù deve spingere ognuno di noi ad essere sempre pronto. Ma per essere sempre pronto è giusto iniziare a ravvivare ciò che ancora è vivo in modo da portare il nostro essere nella più alta santità. </w:t>
      </w:r>
    </w:p>
    <w:p w14:paraId="68FA94A0" w14:textId="77777777" w:rsidR="003F2CCE" w:rsidRPr="003F2CCE" w:rsidRDefault="003F2CCE" w:rsidP="003F2CCE">
      <w:pPr>
        <w:spacing w:after="120"/>
        <w:jc w:val="both"/>
        <w:rPr>
          <w:rFonts w:ascii="Arial" w:hAnsi="Arial"/>
          <w:sz w:val="24"/>
        </w:rPr>
      </w:pPr>
      <w:r w:rsidRPr="003F2CCE">
        <w:rPr>
          <w:rFonts w:ascii="Arial" w:hAnsi="Arial"/>
          <w:b/>
          <w:sz w:val="24"/>
        </w:rPr>
        <w:t xml:space="preserve">La fede si riceve dagli altri. Si vive però con responsabilità personale. </w:t>
      </w:r>
      <w:r w:rsidRPr="003F2CCE">
        <w:rPr>
          <w:rFonts w:ascii="Arial" w:hAnsi="Arial"/>
          <w:sz w:val="24"/>
        </w:rPr>
        <w:t xml:space="preserve">La fede è un dono che Dio ci fa per mezzo dei nostri fratelli. Ognuno è un datore di fede per ogni uomo. La dona seminando nei cuori la Parola; la dona anche attraverso la testimonianza di una vita santa, fatta di verità, carità, grande giustizia. Chi riceve la fede entra in una responsabilità dinanzi a Dio e ai fratelli. La sua responsabilità è questa: lui è chiamato a vivere la fede nella più alta e più santa verità, indipendentemente dalla vita di fede dagli altri, indipendentemente anche da coloro che la fede hanno messo nel suo cuore. La fede si vive in una comunità, ognuno però è personalmente responsabile dinanzi a Dio della fede che vive e di come la vive. Questa responsabilità lo può anche chiamare ad essere martire, a sigillare con il sangue la Parola nella quale crede. </w:t>
      </w:r>
    </w:p>
    <w:p w14:paraId="7024A706" w14:textId="77777777" w:rsidR="003F2CCE" w:rsidRPr="003F2CCE" w:rsidRDefault="003F2CCE" w:rsidP="003F2CCE">
      <w:pPr>
        <w:spacing w:after="120"/>
        <w:jc w:val="both"/>
        <w:rPr>
          <w:rFonts w:ascii="Arial" w:hAnsi="Arial"/>
          <w:sz w:val="24"/>
        </w:rPr>
      </w:pPr>
      <w:r w:rsidRPr="003F2CCE">
        <w:rPr>
          <w:rFonts w:ascii="Arial" w:hAnsi="Arial"/>
          <w:b/>
          <w:sz w:val="24"/>
        </w:rPr>
        <w:t xml:space="preserve">Non cancellerò il suo nome dal libro della vita. La morte sigilla la nostra eternità. </w:t>
      </w:r>
      <w:r w:rsidRPr="003F2CCE">
        <w:rPr>
          <w:rFonts w:ascii="Arial" w:hAnsi="Arial"/>
          <w:sz w:val="24"/>
        </w:rPr>
        <w:t xml:space="preserve">La vita è momento di prova della fede. Nel corso della sua vita uno può </w:t>
      </w:r>
      <w:r w:rsidRPr="003F2CCE">
        <w:rPr>
          <w:rFonts w:ascii="Arial" w:hAnsi="Arial"/>
          <w:sz w:val="24"/>
        </w:rPr>
        <w:lastRenderedPageBreak/>
        <w:t xml:space="preserve">passare dalla non fede alla fede, ma anche dalla perdita della fede ad una fede grande. Quando siamo nella non fede, ancora non siamo cancellati dal libro della vita. Non lo siamo, perché il Signore attende sempre che noi ci convertiamo, ritorniamo nel suo amore e nella sua verità. Nella conversione il nostro nome è scritto nel libro della vita e vi rimane finché noi rimaniamo nella verità e nella carità che sono in Cristo Gesù. Se noi invece moriamo per sempre alla verità e alla carità di Cristo e sorella morte ci trova in questa morte spirituale, il nostro nome sarà cancellato per sempre dal libro della vita e per noi ci saranno sole tenebre eterne. Saremo esclusi per sempre dal regno eterno. </w:t>
      </w:r>
    </w:p>
    <w:p w14:paraId="49287668" w14:textId="312C366B" w:rsidR="003F2CCE" w:rsidRPr="003F2CCE" w:rsidRDefault="003F2CCE" w:rsidP="003F2CCE">
      <w:pPr>
        <w:spacing w:after="120"/>
        <w:jc w:val="both"/>
        <w:rPr>
          <w:rFonts w:ascii="Arial" w:hAnsi="Arial"/>
          <w:sz w:val="24"/>
        </w:rPr>
      </w:pPr>
      <w:r w:rsidRPr="003F2CCE">
        <w:rPr>
          <w:rFonts w:ascii="Arial" w:hAnsi="Arial"/>
          <w:b/>
          <w:sz w:val="24"/>
        </w:rPr>
        <w:t>Solo Dio ha diritto di Parola. Tutti gli altri ascoltatori, annunciatori, evangelizzatori.</w:t>
      </w:r>
      <w:r w:rsidR="002E5F86">
        <w:rPr>
          <w:rFonts w:ascii="Arial" w:hAnsi="Arial"/>
          <w:b/>
          <w:sz w:val="24"/>
        </w:rPr>
        <w:t xml:space="preserve"> </w:t>
      </w:r>
      <w:r w:rsidRPr="003F2CCE">
        <w:rPr>
          <w:rFonts w:ascii="Arial" w:hAnsi="Arial"/>
          <w:sz w:val="24"/>
        </w:rPr>
        <w:t xml:space="preserve">La Parola del Vangelo è di Dio. Solo Lui possiede un diritto eterno sulla Parola. A nessun altro sulla terra è dato un tale potere: essere cioè arbitro della Parola e nella Parola e poter disporre di essa. Tutti gli altri della Parola siamo ascoltatori, annunciatori, evangelizzatori, predicatori, testimoni fedeli. Questa è la nostra potestà sulla Parola: quella di accoglierla in pienezza di verità e in pienezza di santità darla al mondo intero. Altro non ci è dato. Se ce lo prendiamo commettiamo un grave peccato contro la Parola che non è nostra, ma di Dio. Sulla Parola non possiamo dire quello che vogliamo. Dobbiamo sempre dire ciò che Dio vuole che si dica. Dobbiamo dire ciò che Dio dice dicendolo a noi. La verità che Lui ha messo nella Parola è quella che dobbiamo dire, annunziare, vivere, testimoniare. </w:t>
      </w:r>
    </w:p>
    <w:p w14:paraId="30535CE8" w14:textId="77777777" w:rsidR="003F2CCE" w:rsidRPr="003F2CCE" w:rsidRDefault="003F2CCE" w:rsidP="003F2CCE">
      <w:pPr>
        <w:spacing w:after="120"/>
        <w:jc w:val="both"/>
        <w:rPr>
          <w:rFonts w:ascii="Arial" w:hAnsi="Arial"/>
          <w:sz w:val="24"/>
        </w:rPr>
      </w:pPr>
      <w:r w:rsidRPr="003F2CCE">
        <w:rPr>
          <w:rFonts w:ascii="Arial" w:hAnsi="Arial"/>
          <w:b/>
          <w:sz w:val="24"/>
        </w:rPr>
        <w:t xml:space="preserve">La Chiesa è chiamata a spogliarsi di sé. </w:t>
      </w:r>
      <w:r w:rsidRPr="003F2CCE">
        <w:rPr>
          <w:rFonts w:ascii="Arial" w:hAnsi="Arial"/>
          <w:sz w:val="24"/>
        </w:rPr>
        <w:t xml:space="preserve">Se la Chiesa vuole dire la Parola secondo i suoi contenuti di verità eterna, essa stessa deve spogliarsi di se stessa, dei suoi pensieri, dei suoi desideri, delle sue fantasie, delle sue immaginazioni, dei suoi compromessi, di ogni alterazione che ha provocato, provoca, provocherà nella Parola. Si spoglia di sé solo chi cammina di santità in santità, facendo della verità della Parola l’unico oggetto dei suoi pensieri. Chi non si spoglia di sé farà sempre da padrone sulla Parola di Dio e le farà sempre dire ciò che essa non dice, non può dire, perché non è la verità che Dio ha posto in essa, dicendola a noi. La santità è l’unica via per dire la Parola in pienezza di verità, è il solo modo giusto per poter parlare di Dio secondo Dio e non secondo gli stimoli che vengono dai nostri pensieri, nei quali alberga il peccato. </w:t>
      </w:r>
    </w:p>
    <w:p w14:paraId="0920040E" w14:textId="77777777" w:rsidR="003F2CCE" w:rsidRPr="003F2CCE" w:rsidRDefault="003F2CCE" w:rsidP="003F2CCE">
      <w:pPr>
        <w:spacing w:after="120"/>
        <w:jc w:val="both"/>
        <w:rPr>
          <w:rFonts w:ascii="Arial" w:hAnsi="Arial"/>
          <w:sz w:val="24"/>
        </w:rPr>
      </w:pPr>
      <w:r w:rsidRPr="003F2CCE">
        <w:rPr>
          <w:rFonts w:ascii="Arial" w:hAnsi="Arial"/>
          <w:b/>
          <w:sz w:val="24"/>
        </w:rPr>
        <w:t xml:space="preserve">È Dio che apre le porte della salvezza. La non santificazione chiude le porte del regno. La propria santificazione via di vero servizio. Dio ci fa dono di anime difficili. </w:t>
      </w:r>
      <w:r w:rsidRPr="003F2CCE">
        <w:rPr>
          <w:rFonts w:ascii="Arial" w:hAnsi="Arial"/>
          <w:sz w:val="24"/>
        </w:rPr>
        <w:t xml:space="preserve">Questa verità è divinamente sublime. È di una bellezza incomparabile. Essa ci manifesta come si costruisce il regno di Dio sulla nostra terra. Quando uno di noi si santifica, il Signore per la sua crescita in grazia e in sapienza, gli fa dono di anime difficili, impossibili, resistenti alla sua Parola. Dinanzi alla santità non ci sono più anime difficili. Tutte si possono convertire, perché il Signore le converte per amore della nostra santità. È Lui che ci dona queste anime. È sempre Dio che apre le porte della salvezza, le apre però in relazione alla nostra santificazione. Chi non si santifica chiude le porte del regno per sé e per gli altri. Chi invece si santifica, le apre per sé e per gli altri e le apre proprio per le anime più difficili. Chi vuole che il regno di Dio si espanda per suo tramite, deve fare una cosa sola: perfezionarsi in ogni virtù; crescere ogni giorno in santità, fino al raggiungimento di una santità altissima. Più alta è la santità, più il Signore espande il suo regno e attira a sé nuove anime. </w:t>
      </w:r>
    </w:p>
    <w:p w14:paraId="2C484369" w14:textId="77777777" w:rsidR="003F2CCE" w:rsidRPr="003F2CCE" w:rsidRDefault="003F2CCE" w:rsidP="003F2CCE">
      <w:pPr>
        <w:spacing w:after="120"/>
        <w:jc w:val="both"/>
        <w:rPr>
          <w:rFonts w:ascii="Arial" w:hAnsi="Arial"/>
          <w:b/>
          <w:sz w:val="24"/>
        </w:rPr>
      </w:pPr>
      <w:r w:rsidRPr="003F2CCE">
        <w:rPr>
          <w:rFonts w:ascii="Arial" w:hAnsi="Arial"/>
          <w:b/>
          <w:sz w:val="24"/>
        </w:rPr>
        <w:lastRenderedPageBreak/>
        <w:t xml:space="preserve">Osservanza della Parola e preservazione dalla tentazione. </w:t>
      </w:r>
      <w:r w:rsidRPr="003F2CCE">
        <w:rPr>
          <w:rFonts w:ascii="Arial" w:hAnsi="Arial"/>
          <w:sz w:val="24"/>
        </w:rPr>
        <w:t xml:space="preserve">Anche questa verità è divinamente bella. Il suo è splendore di cielo. Chi osserva la Parola è come se si immunizzasse contro la tentazione. Più si cresce nell’osservanza della Parola di Dio, più si diventa forti, resistenti nella tentazione. Difficilmente cade nel peccato chi si adorna di ogni virtù. Mentre chi vive nei vizi è come se vivesse in un città priva di ogni fortificazione. Tutti la possono conquistare, tutti la possono distruggere, tutti la possono radere al suolo, demolendola, incendiandola, facendone un mucchio di rovine e di polvere. </w:t>
      </w:r>
    </w:p>
    <w:p w14:paraId="6B4EE111" w14:textId="77777777" w:rsidR="003F2CCE" w:rsidRPr="003F2CCE" w:rsidRDefault="003F2CCE" w:rsidP="003F2CCE">
      <w:pPr>
        <w:spacing w:after="120"/>
        <w:jc w:val="both"/>
        <w:rPr>
          <w:rFonts w:ascii="Arial" w:hAnsi="Arial"/>
          <w:sz w:val="24"/>
        </w:rPr>
      </w:pPr>
      <w:r w:rsidRPr="003F2CCE">
        <w:rPr>
          <w:rFonts w:ascii="Arial" w:hAnsi="Arial"/>
          <w:b/>
          <w:sz w:val="24"/>
        </w:rPr>
        <w:t xml:space="preserve">Tieni saldo quello che hai. </w:t>
      </w:r>
      <w:r w:rsidRPr="003F2CCE">
        <w:rPr>
          <w:rFonts w:ascii="Arial" w:hAnsi="Arial"/>
          <w:sz w:val="24"/>
        </w:rPr>
        <w:t xml:space="preserve">Per progredire nella santità il Signore invita a tenere saldo quello che si ha. La prima cosa sulla quale dobbiamo essere ben saldi è la fede. La seconda è la carità. Chi rimane saldamente ancorato alla Parola della fede e la vive con tutto l’amore di Cristo Gesù, costui di certo farà grandi passi nel suo cammino nella verità, nella grazia, nella giustizia. Costui potrà raggiungere un alto grado nella propria santificazione. Chi invece tentenna, è altalenante, si lascia prendere dal dubbio, dalle incertezze, presto si abbandonerà alla non fede che è l’inizio della caduta dalla verità e dalla sana moralità. Per chi non è saldo, facilmente si aprono le porte della falsità e dell’idolatria, dell’immoralità e della perdita della fede nella Parola di Cristo Gesù. </w:t>
      </w:r>
    </w:p>
    <w:p w14:paraId="4C1D45C8"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Così parla l’Amen. </w:t>
      </w:r>
      <w:r w:rsidRPr="003F2CCE">
        <w:rPr>
          <w:rFonts w:ascii="Arial" w:hAnsi="Arial"/>
          <w:sz w:val="24"/>
        </w:rPr>
        <w:t xml:space="preserve">Chi sta parlando agli Angeli delle sette Chiese non è un uomo, non è un Angelo. Chi parla è Cristo Gesù. Ma chi è in verità Cristo Gesù? È la Verità assoluta, eterna, divina, compiuta nella sua totale perfezione. Ciò che Lui dice è la nostra verità. Non ci sono altre verità dopo che Lui ha parlato per noi. O costruiamo la nostra vita sulla sua Parola, oppure per noi c’è solo la via della morte eterna. Dopo che Lui ha fatto a noi l’esame di coscienza, inutile andare a cercare altre verità. La Sua è la verità ultima, definitiva, perfetta, santa. Noi siamo la parola che Lui ha proferito su di noi. Questa deve essere la nostra fede. Lui che è l’Amen di Dio Padre ha proferito il suo Amen su di noi. Il nostro essere è la sua Parola. La nostra verità è quanto Lui ha rivelato, detto, manifestato. </w:t>
      </w:r>
    </w:p>
    <w:p w14:paraId="1A0AE632" w14:textId="77777777" w:rsidR="003F2CCE" w:rsidRPr="003F2CCE" w:rsidRDefault="003F2CCE" w:rsidP="003F2CCE">
      <w:pPr>
        <w:spacing w:after="120"/>
        <w:jc w:val="both"/>
        <w:rPr>
          <w:rFonts w:ascii="Arial" w:hAnsi="Arial"/>
          <w:sz w:val="24"/>
        </w:rPr>
      </w:pPr>
      <w:r w:rsidRPr="003F2CCE">
        <w:rPr>
          <w:rFonts w:ascii="Arial" w:hAnsi="Arial"/>
          <w:b/>
          <w:sz w:val="24"/>
        </w:rPr>
        <w:t xml:space="preserve">L’unicità di Cristo. In Cristo, da Cristo. Testimone per essenza, per natura. </w:t>
      </w:r>
      <w:r w:rsidRPr="003F2CCE">
        <w:rPr>
          <w:rFonts w:ascii="Arial" w:hAnsi="Arial"/>
          <w:sz w:val="24"/>
        </w:rPr>
        <w:t xml:space="preserve">Cristo è l’unico, il solo che dice la verità di Dio e dell’uomo. Dice la verità di Dio perché è nel seno del Padre. Solo Lui conosce Dio, nessun altro. Lui lo conosce per essenza, per natura. Lui sussiste nell’unica eterna natura divina. Lui è testimone per natura, per essenza. Lui parla del Padre parlando della natura del Padre dalla natura del Padre, ma anche parla del cuore del Padre dal cuore del Padre, perché nel cuore del Padre Lui abita. Parla della volontà del Padre dalla volontà del Padre, perché la volontà del Padre è la sua volontà. La nostra verità è in Cristo perché Lui è la verità della nostra natura umana. Questa verità Lui l’ha portata alla sublime perfezione sulla croce. È dalla croce che Lui ci annunzia la nostra verità e la nostra verità è purissima obbedienza al Padre nostro che è nei cieli. Questa è la vocazione della nostra natura, l’obbedienza è la nostra stessa natura. Siamo stati creati per obbedire, per servire il Signore Dio nostro. Tutto per noi è in Cristo, nella sua verità, ma anche tutto per noi è da Cristo, viene da Lui, oggi, sempre. Cristo non è fuori della sua Chiesa. Cristo è nella sua Chiesa e dal di dentro della Chiesa oggi la guida di verità in verità, di giustizia in giustizia. Non lo dimentichiamo mai: le sette stelle sono nelle mani di Cristo Gesù. È lui che ha in mano il governo della sua Chiesa, oggi e sempre, fino alla </w:t>
      </w:r>
      <w:r w:rsidRPr="003F2CCE">
        <w:rPr>
          <w:rFonts w:ascii="Arial" w:hAnsi="Arial"/>
          <w:sz w:val="24"/>
        </w:rPr>
        <w:lastRenderedPageBreak/>
        <w:t xml:space="preserve">consumazione dei secoli. Senza questa verità, la Chiesa non avrebbe alcun futuro, non potrebbe esistere. Mancherebbe in essa la guida sicura che la conduce verso le sorgenti delle acque della vita. </w:t>
      </w:r>
    </w:p>
    <w:p w14:paraId="2F2DCC27"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Né freddo né caldo. </w:t>
      </w:r>
      <w:r w:rsidRPr="003F2CCE">
        <w:rPr>
          <w:rFonts w:ascii="Arial" w:hAnsi="Arial"/>
          <w:sz w:val="24"/>
        </w:rPr>
        <w:t>Questo angelo non è né freddo e né caldo. È tiepido. La tiepidezza è il più grande nemico della nostra vita spirituale. Quando un uomo cade nella tiepidezza, è finita per lui. Difficilmente ci si può riprendere da questo torpore di morte. Con un tiepido Dio non può agire. Dalla tiepidezza bisogna uscire al più presto. In essa non si deve rimanere neanche un istante, perché essa è un pericolo mortale per la nostra anima.</w:t>
      </w:r>
    </w:p>
    <w:p w14:paraId="0AFDD2A8" w14:textId="77777777" w:rsidR="003F2CCE" w:rsidRPr="003F2CCE" w:rsidRDefault="003F2CCE" w:rsidP="003F2CCE">
      <w:pPr>
        <w:spacing w:after="120"/>
        <w:jc w:val="both"/>
        <w:rPr>
          <w:rFonts w:ascii="Arial" w:hAnsi="Arial"/>
          <w:sz w:val="24"/>
        </w:rPr>
      </w:pPr>
      <w:r w:rsidRPr="003F2CCE">
        <w:rPr>
          <w:rFonts w:ascii="Arial" w:hAnsi="Arial"/>
          <w:b/>
          <w:sz w:val="24"/>
        </w:rPr>
        <w:t xml:space="preserve">La grande forza del peccato: l’illusione. La legge ferrea del peccato: oscurità e tenebra della mente e del cuore. Si vuole il peccato senza i frutti del peccato. </w:t>
      </w:r>
      <w:r w:rsidRPr="003F2CCE">
        <w:rPr>
          <w:rFonts w:ascii="Arial" w:hAnsi="Arial"/>
          <w:sz w:val="24"/>
        </w:rPr>
        <w:t xml:space="preserve">Il più grande guaio che il peccato causa nel nostro cuore è l’illusione. Il peccato oscura la nostra mente, il nostro cuore, rende spessa la nostra coscienza e questa diventa insensibile. L’illusione fa sì che si perseveri nel peccato senza neanche avvertire l’urgenza di uscire da esso. L’illusione è come se privasse un uomo della luce dei suoi occhi. Lo rende cieco in una stanza buia. Altro guaio dell’illusione è questo: si vuole il peccato, si vuole rimanere nel peccato, si vuole convivere nel peccato, ma non si vogliono i frutti del peccato. Ci si lamenta dei frutti disastrosi che il peccato produce, ma si ama rimanere in esso. L’uomo, con l’illusione, raggiunge la perfetta cecità: ignora per cecità di peccato che ciò di cui si lamenta è solo il frutto che il suo peccato ha generato. Quando si arriva a questo è proprio la fine. </w:t>
      </w:r>
    </w:p>
    <w:p w14:paraId="46872C61"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Commensali di Dio. </w:t>
      </w:r>
      <w:r w:rsidRPr="003F2CCE">
        <w:rPr>
          <w:rFonts w:ascii="Arial" w:hAnsi="Arial"/>
          <w:sz w:val="24"/>
        </w:rPr>
        <w:t xml:space="preserve">Essere commensali di Dio significa divenire suoi familiari, suoi amici. Si diventa commensali di Dio con la santità. Dio è il Santo, vuole i suoi amici santi. Dio è carità, vuole i suoi amici caritatevoli. Dio è verità, vuole i suoi amici pieni di verità, di giustizia, di equità. </w:t>
      </w:r>
    </w:p>
    <w:p w14:paraId="4ABE6BAA" w14:textId="77777777" w:rsidR="003F2CCE" w:rsidRPr="003F2CCE" w:rsidRDefault="003F2CCE" w:rsidP="003F2CCE">
      <w:pPr>
        <w:spacing w:after="120"/>
        <w:jc w:val="both"/>
        <w:rPr>
          <w:rFonts w:ascii="Arial" w:hAnsi="Arial"/>
          <w:b/>
          <w:sz w:val="24"/>
        </w:rPr>
      </w:pPr>
      <w:r w:rsidRPr="003F2CCE">
        <w:rPr>
          <w:rFonts w:ascii="Arial" w:hAnsi="Arial"/>
          <w:b/>
          <w:sz w:val="24"/>
        </w:rPr>
        <w:t xml:space="preserve">La porta della nostra volontà. Bussare alla porta della volontà dell’uomo con la volontà di Dio. La nostra è Parola di Dio, o di uomini? </w:t>
      </w:r>
      <w:r w:rsidRPr="003F2CCE">
        <w:rPr>
          <w:rFonts w:ascii="Arial" w:hAnsi="Arial"/>
          <w:sz w:val="24"/>
        </w:rPr>
        <w:t xml:space="preserve">Dio bussa alla porta della nostra volontà, se noi lo facciamo entrare con la sua volontà, se noi facciamo la sua volontà, noi diveniamo suoi commensali sulla terra e nel cielo. Ma anche noi dobbiamo bussare alla porta dei nostri fratelli, lo dobbiamo fare non però con la nostra volontà, bensì con la volontà di Dio. Solo la volontà di Dio si deve compiere in noi e negli altri, perché solo nella volontà di Dio compiuta noi diveniamo commensali di Dio. Chiediamoci: la parola con la quale bussiamo alla porta del cuore dei fratelli è la volontà di Dio o la nostra? Se è quella di Dio, i fratelli diventano commensali di Dio, se non è di Dio, mai lo potranno diventare. </w:t>
      </w:r>
    </w:p>
    <w:p w14:paraId="06353E37" w14:textId="5039B792" w:rsidR="003F2CCE" w:rsidRDefault="003F2CCE" w:rsidP="003F2CCE">
      <w:pPr>
        <w:spacing w:after="120"/>
        <w:jc w:val="both"/>
        <w:rPr>
          <w:rFonts w:ascii="Arial" w:hAnsi="Arial"/>
          <w:sz w:val="24"/>
        </w:rPr>
      </w:pPr>
      <w:r w:rsidRPr="003F2CCE">
        <w:rPr>
          <w:rFonts w:ascii="Arial" w:hAnsi="Arial"/>
          <w:b/>
          <w:sz w:val="24"/>
        </w:rPr>
        <w:t xml:space="preserve">La sostituzione della Parola di Dio con quella della creatura origine e fonte di tutti i mali. </w:t>
      </w:r>
      <w:r w:rsidRPr="003F2CCE">
        <w:rPr>
          <w:rFonts w:ascii="Arial" w:hAnsi="Arial"/>
          <w:sz w:val="24"/>
        </w:rPr>
        <w:t>Il più grande male che un uomo possa commettere sulla nostra terra è la sostituzione della Parola di Dio con quella della creatura. Questa sostituzione apre le porte ad ogni idolatria e di conseguenza ad 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w:t>
      </w:r>
      <w:r w:rsidR="002E5F86">
        <w:rPr>
          <w:rFonts w:ascii="Arial" w:hAnsi="Arial"/>
          <w:sz w:val="24"/>
        </w:rPr>
        <w:t xml:space="preserve"> </w:t>
      </w:r>
    </w:p>
    <w:p w14:paraId="3425842A" w14:textId="77777777" w:rsidR="002D35B4" w:rsidRDefault="002D35B4" w:rsidP="003F2CCE">
      <w:pPr>
        <w:spacing w:after="120"/>
        <w:jc w:val="both"/>
        <w:rPr>
          <w:rFonts w:ascii="Arial" w:hAnsi="Arial"/>
          <w:sz w:val="24"/>
        </w:rPr>
      </w:pPr>
    </w:p>
    <w:p w14:paraId="006AAD81" w14:textId="77777777" w:rsidR="002D35B4" w:rsidRPr="003F2CCE" w:rsidRDefault="002D35B4" w:rsidP="003F2CCE">
      <w:pPr>
        <w:spacing w:after="120"/>
        <w:jc w:val="both"/>
        <w:rPr>
          <w:rFonts w:ascii="Arial" w:hAnsi="Arial"/>
          <w:sz w:val="24"/>
        </w:rPr>
      </w:pPr>
    </w:p>
    <w:p w14:paraId="7F044EED" w14:textId="7569FF5D" w:rsidR="008B6AFB" w:rsidRDefault="00FC1318" w:rsidP="00F630CB">
      <w:pPr>
        <w:pStyle w:val="Titolo1"/>
      </w:pPr>
      <w:bookmarkStart w:id="257" w:name="_Toc193145297"/>
      <w:r>
        <w:t>APOCALISSE I II III</w:t>
      </w:r>
      <w:bookmarkEnd w:id="257"/>
    </w:p>
    <w:p w14:paraId="72ACA4CC" w14:textId="5BBFA111" w:rsidR="003F2CCE" w:rsidRPr="003F2CCE" w:rsidRDefault="00FC1318" w:rsidP="00CC65D9">
      <w:pPr>
        <w:pStyle w:val="Titolo3"/>
      </w:pPr>
      <w:bookmarkStart w:id="258" w:name="_Toc193145298"/>
      <w:r>
        <w:t>APOCALISSE II</w:t>
      </w:r>
      <w:bookmarkEnd w:id="258"/>
      <w:r>
        <w:t xml:space="preserve"> </w:t>
      </w:r>
    </w:p>
    <w:p w14:paraId="00ECCD2C" w14:textId="77777777" w:rsidR="00FC1318" w:rsidRPr="002E5F86" w:rsidRDefault="003F2CCE" w:rsidP="009A1707">
      <w:pPr>
        <w:pStyle w:val="Corpotesto"/>
        <w:ind w:left="0"/>
      </w:pPr>
      <w:bookmarkStart w:id="259" w:name="_Toc137153302"/>
      <w:bookmarkStart w:id="260" w:name="_Toc139723743"/>
      <w:r w:rsidRPr="002E5F86">
        <w:t xml:space="preserve">I SETTE TITOLI CON I QUALI CRISTO GESÙ PARLA </w:t>
      </w:r>
      <w:bookmarkStart w:id="261" w:name="_Toc137153304"/>
      <w:bookmarkStart w:id="262" w:name="_Toc139723744"/>
      <w:bookmarkStart w:id="263" w:name="_Hlk135304105"/>
      <w:bookmarkEnd w:id="259"/>
      <w:bookmarkEnd w:id="260"/>
    </w:p>
    <w:p w14:paraId="00F3A5DB" w14:textId="1A3BBDCB" w:rsidR="003F2CCE" w:rsidRPr="002E5F86" w:rsidRDefault="003F2CCE" w:rsidP="009A1707">
      <w:pPr>
        <w:pStyle w:val="Corpotesto"/>
        <w:ind w:left="0"/>
      </w:pPr>
      <w:r w:rsidRPr="002E5F86">
        <w:t>LETTURA DEL TESTO SACRO</w:t>
      </w:r>
      <w:bookmarkEnd w:id="261"/>
      <w:bookmarkEnd w:id="262"/>
      <w:r w:rsidRPr="002E5F86">
        <w:t xml:space="preserve"> </w:t>
      </w:r>
    </w:p>
    <w:bookmarkEnd w:id="263"/>
    <w:p w14:paraId="768193CE" w14:textId="77777777" w:rsidR="003F2CCE" w:rsidRPr="00356DD8" w:rsidRDefault="003F2CCE" w:rsidP="003F2CCE">
      <w:pPr>
        <w:spacing w:after="200"/>
        <w:jc w:val="both"/>
        <w:rPr>
          <w:rStyle w:val="Enfasicorsivo"/>
        </w:rPr>
      </w:pPr>
      <w:r w:rsidRPr="003F2CCE">
        <w:rPr>
          <w:rFonts w:ascii="Arial" w:hAnsi="Arial" w:cs="Arial"/>
          <w:b/>
          <w:bCs/>
          <w:spacing w:val="10"/>
          <w:sz w:val="24"/>
        </w:rPr>
        <w:t xml:space="preserve">CAPITOLO 2: </w:t>
      </w:r>
      <w:r w:rsidRPr="00356DD8">
        <w:rPr>
          <w:rStyle w:val="Enfasicorsivo"/>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4102BA0" w14:textId="3EAE469C" w:rsidR="003F2CCE" w:rsidRPr="00356DD8" w:rsidRDefault="003F2CCE" w:rsidP="003F2CCE">
      <w:pPr>
        <w:spacing w:after="200"/>
        <w:jc w:val="both"/>
        <w:rPr>
          <w:rStyle w:val="Enfasicorsivo"/>
        </w:rPr>
      </w:pPr>
      <w:r w:rsidRPr="00356DD8">
        <w:rPr>
          <w:rStyle w:val="Enfasicorsivo"/>
        </w:rPr>
        <w:t>All’angelo della Chiesa che è a Smirne scrivi:</w:t>
      </w:r>
      <w:r w:rsidR="002E5F86">
        <w:rPr>
          <w:rStyle w:val="Enfasicorsivo"/>
        </w:rPr>
        <w:t xml:space="preserve"> </w:t>
      </w:r>
      <w:r w:rsidRPr="00356DD8">
        <w:rPr>
          <w:rStyle w:val="Enfasicorsivo"/>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667D01" w14:textId="725A1BE8" w:rsidR="003F2CCE" w:rsidRPr="00356DD8" w:rsidRDefault="003F2CCE" w:rsidP="003F2CCE">
      <w:pPr>
        <w:spacing w:after="200"/>
        <w:jc w:val="both"/>
        <w:rPr>
          <w:rStyle w:val="Enfasicorsivo"/>
        </w:rPr>
      </w:pPr>
      <w:r w:rsidRPr="00356DD8">
        <w:rPr>
          <w:rStyle w:val="Enfasicorsivo"/>
        </w:rPr>
        <w:t>All’angelo della Chiesa che è a Pèrgamo scrivi:</w:t>
      </w:r>
      <w:r w:rsidR="002E5F86">
        <w:rPr>
          <w:rStyle w:val="Enfasicorsivo"/>
        </w:rPr>
        <w:t xml:space="preserve"> </w:t>
      </w:r>
      <w:r w:rsidRPr="00356DD8">
        <w:rPr>
          <w:rStyle w:val="Enfasicorsivo"/>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5D66E14" w14:textId="77777777" w:rsidR="003F2CCE" w:rsidRPr="00356DD8" w:rsidRDefault="003F2CCE" w:rsidP="003F2CCE">
      <w:pPr>
        <w:spacing w:after="200"/>
        <w:jc w:val="both"/>
        <w:rPr>
          <w:rStyle w:val="Enfasicorsivo"/>
        </w:rPr>
      </w:pPr>
      <w:r w:rsidRPr="00356DD8">
        <w:rPr>
          <w:rStyle w:val="Enfasicorsivo"/>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w:t>
      </w:r>
      <w:r w:rsidRPr="00356DD8">
        <w:rPr>
          <w:rStyle w:val="Enfasicorsivo"/>
        </w:rPr>
        <w:lastRenderedPageBreak/>
        <w:t>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0E499929" w14:textId="77777777" w:rsidR="003F2CCE" w:rsidRPr="008D075F" w:rsidRDefault="003F2CCE" w:rsidP="003F2CCE">
      <w:pPr>
        <w:autoSpaceDE w:val="0"/>
        <w:autoSpaceDN w:val="0"/>
        <w:adjustRightInd w:val="0"/>
        <w:spacing w:after="200"/>
        <w:jc w:val="both"/>
        <w:rPr>
          <w:rStyle w:val="Enfasicorsivo"/>
          <w:lang w:val="la-Latn"/>
        </w:rPr>
      </w:pPr>
      <w:bookmarkStart w:id="264" w:name="_Hlk135069124"/>
      <w:r w:rsidRPr="008D075F">
        <w:rPr>
          <w:rStyle w:val="Enfasicorsivo"/>
          <w:lang w:val="la-Latn"/>
        </w:rPr>
        <w:t>Angelo Ephesi ecclesiae scribe haec dicit qui tenet septem stellas in dextera sua qui ambulat in medio septem candelabrorum aureorum. Scio opera tua et laborem et patientiam tuam et quia non potes sustinere malos et temptasti eos qui se dicunt apostolos et non sunt et invenisti eos mendaces et patientiam habes et sustinuisti propter nomen meum et non defecisti. Sed habeo adversus te quod caritatem tuam primam reliquisti. Memor esto itaque unde excideris et age paenitentiam et prima opera fac sin autem venio tibi et movebo candelabrum tuum de loco suo nisi paenitentiam egeris. Sed hoc habes quia odisti facta Nicolaitarum quae et ego odi. Qui habet aurem audiat quid Spiritus dicat ecclesiis vincenti dabo ei edere de ligno vitae quod est in paradiso Dei mei. Et angelo Zmyrnae ecclesiae scribe haec dicit primus et novissimus qui fuit mortuus et vivit.</w:t>
      </w:r>
    </w:p>
    <w:p w14:paraId="38856D99" w14:textId="77777777" w:rsidR="003F2CCE" w:rsidRPr="003F2CCE" w:rsidRDefault="003F2CCE" w:rsidP="003F2CCE">
      <w:pPr>
        <w:autoSpaceDE w:val="0"/>
        <w:autoSpaceDN w:val="0"/>
        <w:adjustRightInd w:val="0"/>
        <w:spacing w:after="200"/>
        <w:jc w:val="both"/>
        <w:rPr>
          <w:rFonts w:ascii="Arial" w:hAnsi="Arial" w:cs="Arial"/>
          <w:sz w:val="24"/>
          <w:szCs w:val="24"/>
          <w:lang w:val="la-Latn"/>
        </w:rPr>
      </w:pPr>
      <w:r w:rsidRPr="003F2CCE">
        <w:rPr>
          <w:rFonts w:ascii="Arial" w:hAnsi="Arial" w:cs="Arial"/>
          <w:sz w:val="24"/>
          <w:szCs w:val="24"/>
          <w:lang w:val="la-Latn"/>
        </w:rPr>
        <w:t>Scio tribulationem tuam et paupertatem tuam sed dives es et blasphemaris ab his qui se dicunt Iudaeos esse et non sunt sed sunt synagoga Satanae</w:t>
      </w:r>
      <w:r w:rsidRPr="00577F2D">
        <w:rPr>
          <w:rFonts w:ascii="Arial" w:hAnsi="Arial" w:cs="Arial"/>
          <w:sz w:val="24"/>
          <w:szCs w:val="24"/>
          <w:lang w:val="fr-FR"/>
        </w:rPr>
        <w:t xml:space="preserve">. </w:t>
      </w:r>
      <w:r w:rsidRPr="003F2CCE">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sidRPr="00577F2D">
        <w:rPr>
          <w:rFonts w:ascii="Arial" w:hAnsi="Arial" w:cs="Arial"/>
          <w:sz w:val="24"/>
          <w:szCs w:val="24"/>
          <w:lang w:val="fr-FR"/>
        </w:rPr>
        <w:t xml:space="preserve">. </w:t>
      </w:r>
      <w:r w:rsidRPr="003F2CCE">
        <w:rPr>
          <w:rFonts w:ascii="Arial" w:hAnsi="Arial" w:cs="Arial"/>
          <w:sz w:val="24"/>
          <w:szCs w:val="24"/>
          <w:lang w:val="la-Latn"/>
        </w:rPr>
        <w:t>Qui habet aurem audiat quid Spiritus dicat ecclesiis qui vicerit non laedetur a morte secunda</w:t>
      </w:r>
      <w:r w:rsidRPr="00577F2D">
        <w:rPr>
          <w:rFonts w:ascii="Arial" w:hAnsi="Arial" w:cs="Arial"/>
          <w:sz w:val="24"/>
          <w:szCs w:val="24"/>
          <w:lang w:val="fr-FR"/>
        </w:rPr>
        <w:t xml:space="preserve">. </w:t>
      </w:r>
      <w:r w:rsidRPr="003F2CCE">
        <w:rPr>
          <w:rFonts w:ascii="Arial" w:hAnsi="Arial" w:cs="Arial"/>
          <w:sz w:val="24"/>
          <w:szCs w:val="24"/>
          <w:lang w:val="la-Latn"/>
        </w:rPr>
        <w:t>Et angelo Pergami ecclesiae scribe haec dicit qui habet rompheam utraque parte acutam</w:t>
      </w:r>
      <w:r w:rsidRPr="00577F2D">
        <w:rPr>
          <w:rFonts w:ascii="Arial" w:hAnsi="Arial" w:cs="Arial"/>
          <w:sz w:val="24"/>
          <w:szCs w:val="24"/>
          <w:lang w:val="fr-FR"/>
        </w:rPr>
        <w:t xml:space="preserve">. </w:t>
      </w:r>
      <w:r w:rsidRPr="003F2CCE">
        <w:rPr>
          <w:rFonts w:ascii="Arial" w:hAnsi="Arial" w:cs="Arial"/>
          <w:sz w:val="24"/>
          <w:szCs w:val="24"/>
          <w:lang w:val="la-Latn"/>
        </w:rPr>
        <w:t>Scio ubi habitas ubi sedes est Satanae et tenes nomen meum et non negasti fidem meam et in diebus Antipas testis meus fidelis qui occisus est apud vos ubi Satanas habitat</w:t>
      </w:r>
      <w:r w:rsidRPr="00577F2D">
        <w:rPr>
          <w:rFonts w:ascii="Arial" w:hAnsi="Arial" w:cs="Arial"/>
          <w:sz w:val="24"/>
          <w:szCs w:val="24"/>
          <w:lang w:val="fr-FR"/>
        </w:rPr>
        <w:t xml:space="preserve">. </w:t>
      </w:r>
      <w:r w:rsidRPr="003F2CCE">
        <w:rPr>
          <w:rFonts w:ascii="Arial" w:hAnsi="Arial" w:cs="Arial"/>
          <w:sz w:val="24"/>
          <w:szCs w:val="24"/>
          <w:lang w:val="la-Latn"/>
        </w:rPr>
        <w:t>Sed habeo adversus te pauca quia habes illic tenentes doctrinam Balaam qui docebat Balac mittere scandalum coram filiis Israhel edere et fornicari</w:t>
      </w:r>
      <w:r w:rsidRPr="00577F2D">
        <w:rPr>
          <w:rFonts w:ascii="Arial" w:hAnsi="Arial" w:cs="Arial"/>
          <w:sz w:val="24"/>
          <w:szCs w:val="24"/>
          <w:lang w:val="fr-FR"/>
        </w:rPr>
        <w:t xml:space="preserve">. </w:t>
      </w:r>
      <w:r w:rsidRPr="003F2CCE">
        <w:rPr>
          <w:rFonts w:ascii="Arial" w:hAnsi="Arial" w:cs="Arial"/>
          <w:sz w:val="24"/>
          <w:szCs w:val="24"/>
          <w:lang w:val="la-Latn"/>
        </w:rPr>
        <w:t>Ita habes et tu tenentes doctrinam Nicolaitarum</w:t>
      </w:r>
      <w:r w:rsidRPr="00577F2D">
        <w:rPr>
          <w:rFonts w:ascii="Arial" w:hAnsi="Arial" w:cs="Arial"/>
          <w:sz w:val="24"/>
          <w:szCs w:val="24"/>
          <w:lang w:val="fr-FR"/>
        </w:rPr>
        <w:t xml:space="preserve"> </w:t>
      </w:r>
      <w:r w:rsidRPr="003F2CCE">
        <w:rPr>
          <w:rFonts w:ascii="Arial" w:hAnsi="Arial" w:cs="Arial"/>
          <w:sz w:val="24"/>
          <w:szCs w:val="24"/>
          <w:lang w:val="la-Latn"/>
        </w:rPr>
        <w:t>similiter paenitentiam age si quo minus venio tibi cito et pugnabo cum illis in gladio oris mei</w:t>
      </w:r>
      <w:r w:rsidRPr="00577F2D">
        <w:rPr>
          <w:rFonts w:ascii="Arial" w:hAnsi="Arial" w:cs="Arial"/>
          <w:sz w:val="24"/>
          <w:szCs w:val="24"/>
          <w:lang w:val="fr-FR"/>
        </w:rPr>
        <w:t xml:space="preserve">. </w:t>
      </w:r>
      <w:r w:rsidRPr="003F2CCE">
        <w:rPr>
          <w:rFonts w:ascii="Arial" w:hAnsi="Arial" w:cs="Arial"/>
          <w:sz w:val="24"/>
          <w:szCs w:val="24"/>
          <w:lang w:val="la-Latn"/>
        </w:rPr>
        <w:t>Qui habet aurem audiat quid Spiritus dicat ecclesiis vincenti dabo ei manna absconditum et dabo illi calculum candidum et in calculo nomen novum scriptum quod nemo scit nisi qui accipit</w:t>
      </w:r>
      <w:r w:rsidRPr="00577F2D">
        <w:rPr>
          <w:rFonts w:ascii="Arial" w:hAnsi="Arial" w:cs="Arial"/>
          <w:sz w:val="24"/>
          <w:szCs w:val="24"/>
          <w:lang w:val="fr-FR"/>
        </w:rPr>
        <w:t xml:space="preserve">. </w:t>
      </w:r>
      <w:r w:rsidRPr="003F2CCE">
        <w:rPr>
          <w:rFonts w:ascii="Arial" w:hAnsi="Arial" w:cs="Arial"/>
          <w:sz w:val="24"/>
          <w:szCs w:val="24"/>
          <w:lang w:val="la-Latn"/>
        </w:rPr>
        <w:t>Et angelo Thyatirae ecclesiae scribe haec dicit Filius Dei qui habet oculos ut flammam ignis et pedes eius similes orichalco</w:t>
      </w:r>
      <w:r w:rsidRPr="00577F2D">
        <w:rPr>
          <w:rFonts w:ascii="Arial" w:hAnsi="Arial" w:cs="Arial"/>
          <w:sz w:val="24"/>
          <w:szCs w:val="24"/>
          <w:lang w:val="fr-FR"/>
        </w:rPr>
        <w:t xml:space="preserve">. </w:t>
      </w:r>
      <w:r w:rsidRPr="003F2CCE">
        <w:rPr>
          <w:rFonts w:ascii="Arial" w:hAnsi="Arial" w:cs="Arial"/>
          <w:sz w:val="24"/>
          <w:szCs w:val="24"/>
          <w:lang w:val="la-Latn"/>
        </w:rPr>
        <w:t>Novi opera tua et caritatem et fidem et ministerium et patientiam tuam et opera tua novissima plura prioribus</w:t>
      </w:r>
      <w:r w:rsidRPr="00577F2D">
        <w:rPr>
          <w:rFonts w:ascii="Arial" w:hAnsi="Arial" w:cs="Arial"/>
          <w:sz w:val="24"/>
          <w:szCs w:val="24"/>
          <w:lang w:val="fr-FR"/>
        </w:rPr>
        <w:t xml:space="preserve">. </w:t>
      </w:r>
      <w:r w:rsidRPr="003F2CCE">
        <w:rPr>
          <w:rFonts w:ascii="Arial" w:hAnsi="Arial" w:cs="Arial"/>
          <w:sz w:val="24"/>
          <w:szCs w:val="24"/>
          <w:lang w:val="la-Latn"/>
        </w:rPr>
        <w:t>Sed habeo adversus te quia permittis mulierem Hiezabel quae se dicit propheten docere et seducere servos meos fornicari et manducare de idolothytis</w:t>
      </w:r>
      <w:r w:rsidRPr="00577F2D">
        <w:rPr>
          <w:rFonts w:ascii="Arial" w:hAnsi="Arial" w:cs="Arial"/>
          <w:sz w:val="24"/>
          <w:szCs w:val="24"/>
          <w:lang w:val="fr-FR"/>
        </w:rPr>
        <w:t xml:space="preserve"> </w:t>
      </w:r>
      <w:r w:rsidRPr="003F2CCE">
        <w:rPr>
          <w:rFonts w:ascii="Arial" w:hAnsi="Arial" w:cs="Arial"/>
          <w:sz w:val="24"/>
          <w:szCs w:val="24"/>
          <w:lang w:val="la-Latn"/>
        </w:rPr>
        <w:t>et dedi illi tempus ut paenitentiam ageret et non vult paeniteri a fornicatione sua</w:t>
      </w:r>
      <w:r w:rsidRPr="00577F2D">
        <w:rPr>
          <w:rFonts w:ascii="Arial" w:hAnsi="Arial" w:cs="Arial"/>
          <w:sz w:val="24"/>
          <w:szCs w:val="24"/>
          <w:lang w:val="fr-FR"/>
        </w:rPr>
        <w:t xml:space="preserve">. </w:t>
      </w:r>
      <w:r w:rsidRPr="003F2CCE">
        <w:rPr>
          <w:rFonts w:ascii="Arial" w:hAnsi="Arial" w:cs="Arial"/>
          <w:sz w:val="24"/>
          <w:szCs w:val="24"/>
          <w:lang w:val="la-Latn"/>
        </w:rPr>
        <w:t>Ecce mitto eam in lectum et qui moechantur cum ea in tribulationem maximam nisi paenitentiam egerint ab operibus eius</w:t>
      </w:r>
      <w:r w:rsidRPr="00577F2D">
        <w:rPr>
          <w:rFonts w:ascii="Arial" w:hAnsi="Arial" w:cs="Arial"/>
          <w:sz w:val="24"/>
          <w:szCs w:val="24"/>
          <w:lang w:val="fr-FR"/>
        </w:rPr>
        <w:t xml:space="preserve"> </w:t>
      </w:r>
      <w:r w:rsidRPr="003F2CCE">
        <w:rPr>
          <w:rFonts w:ascii="Arial" w:hAnsi="Arial" w:cs="Arial"/>
          <w:sz w:val="24"/>
          <w:szCs w:val="24"/>
          <w:lang w:val="la-Latn"/>
        </w:rPr>
        <w:t>et filios eius interficiam in morte et scient omnes ecclesiae quia ego sum scrutans renes et corda et dabo unicuique vestrum secundum opera vestra</w:t>
      </w:r>
      <w:r w:rsidRPr="00577F2D">
        <w:rPr>
          <w:rFonts w:ascii="Arial" w:hAnsi="Arial" w:cs="Arial"/>
          <w:sz w:val="24"/>
          <w:szCs w:val="24"/>
          <w:lang w:val="fr-FR"/>
        </w:rPr>
        <w:t xml:space="preserve">. </w:t>
      </w:r>
      <w:r w:rsidRPr="003F2CCE">
        <w:rPr>
          <w:rFonts w:ascii="Arial" w:hAnsi="Arial" w:cs="Arial"/>
          <w:sz w:val="24"/>
          <w:szCs w:val="24"/>
          <w:lang w:val="la-Latn"/>
        </w:rPr>
        <w:t xml:space="preserve">Vobis autem dico ceteris qui Thyatirae estis </w:t>
      </w:r>
      <w:r w:rsidRPr="003F2CCE">
        <w:rPr>
          <w:rFonts w:ascii="Arial" w:hAnsi="Arial" w:cs="Arial"/>
          <w:sz w:val="24"/>
          <w:szCs w:val="24"/>
          <w:lang w:val="la-Latn"/>
        </w:rPr>
        <w:lastRenderedPageBreak/>
        <w:t>quicumque non habent doctrinam hanc qui non cognoverunt altitudines Satanae quemadmodum dicunt non mittam super vos aliud pondus</w:t>
      </w:r>
      <w:r w:rsidRPr="00577F2D">
        <w:rPr>
          <w:rFonts w:ascii="Arial" w:hAnsi="Arial" w:cs="Arial"/>
          <w:sz w:val="24"/>
          <w:szCs w:val="24"/>
          <w:lang w:val="fr-FR"/>
        </w:rPr>
        <w:t xml:space="preserve">. </w:t>
      </w:r>
      <w:r w:rsidRPr="003F2CCE">
        <w:rPr>
          <w:rFonts w:ascii="Arial" w:hAnsi="Arial" w:cs="Arial"/>
          <w:sz w:val="24"/>
          <w:szCs w:val="24"/>
          <w:lang w:val="la-Latn"/>
        </w:rPr>
        <w:t>Tamen id quod habetis tenete donec veniam</w:t>
      </w:r>
      <w:r w:rsidRPr="00577F2D">
        <w:rPr>
          <w:rFonts w:ascii="Arial" w:hAnsi="Arial" w:cs="Arial"/>
          <w:sz w:val="24"/>
          <w:szCs w:val="24"/>
          <w:lang w:val="fr-FR"/>
        </w:rPr>
        <w:t xml:space="preserve"> </w:t>
      </w:r>
      <w:r w:rsidRPr="003F2CCE">
        <w:rPr>
          <w:rFonts w:ascii="Arial" w:hAnsi="Arial" w:cs="Arial"/>
          <w:sz w:val="24"/>
          <w:szCs w:val="24"/>
          <w:lang w:val="la-Latn"/>
        </w:rPr>
        <w:t>et qui vicerit et qui custodierit usque in finem opera mea dabo illi potestatem super gentes</w:t>
      </w:r>
      <w:r w:rsidRPr="00577F2D">
        <w:rPr>
          <w:rFonts w:ascii="Arial" w:hAnsi="Arial" w:cs="Arial"/>
          <w:sz w:val="24"/>
          <w:szCs w:val="24"/>
          <w:lang w:val="fr-FR"/>
        </w:rPr>
        <w:t xml:space="preserve"> </w:t>
      </w:r>
      <w:r w:rsidRPr="003F2CCE">
        <w:rPr>
          <w:rFonts w:ascii="Arial" w:hAnsi="Arial" w:cs="Arial"/>
          <w:sz w:val="24"/>
          <w:szCs w:val="24"/>
          <w:lang w:val="la-Latn"/>
        </w:rPr>
        <w:t>et reget illas in virga ferrea tamquam vas figuli confringentur</w:t>
      </w:r>
      <w:r w:rsidRPr="00577F2D">
        <w:rPr>
          <w:rFonts w:ascii="Arial" w:hAnsi="Arial" w:cs="Arial"/>
          <w:sz w:val="24"/>
          <w:szCs w:val="24"/>
          <w:lang w:val="fr-FR"/>
        </w:rPr>
        <w:t xml:space="preserve"> </w:t>
      </w:r>
      <w:r w:rsidRPr="003F2CCE">
        <w:rPr>
          <w:rFonts w:ascii="Arial" w:hAnsi="Arial" w:cs="Arial"/>
          <w:sz w:val="24"/>
          <w:szCs w:val="24"/>
          <w:lang w:val="la-Latn"/>
        </w:rPr>
        <w:t>sicut et ego accepi a Patre meo et dabo illi stellam matutinam</w:t>
      </w:r>
      <w:r w:rsidRPr="00577F2D">
        <w:rPr>
          <w:rFonts w:ascii="Arial" w:hAnsi="Arial" w:cs="Arial"/>
          <w:sz w:val="24"/>
          <w:szCs w:val="24"/>
          <w:lang w:val="fr-FR"/>
        </w:rPr>
        <w:t xml:space="preserve">. </w:t>
      </w:r>
      <w:r w:rsidRPr="003F2CCE">
        <w:rPr>
          <w:rFonts w:ascii="Arial" w:hAnsi="Arial" w:cs="Arial"/>
          <w:sz w:val="24"/>
          <w:szCs w:val="24"/>
          <w:lang w:val="la-Latn"/>
        </w:rPr>
        <w:t>Qui habet aurem audiat quid Spiritus dicat ecclesiis</w:t>
      </w:r>
    </w:p>
    <w:p w14:paraId="71CA46CB" w14:textId="4B40877C" w:rsidR="003F2CCE" w:rsidRPr="003F2CCE" w:rsidRDefault="003F2CCE" w:rsidP="003F2CCE">
      <w:pPr>
        <w:autoSpaceDE w:val="0"/>
        <w:autoSpaceDN w:val="0"/>
        <w:adjustRightInd w:val="0"/>
        <w:spacing w:after="200"/>
        <w:jc w:val="both"/>
        <w:rPr>
          <w:rFonts w:ascii="Greek" w:hAnsi="Greek" w:cs="Greek"/>
          <w:sz w:val="26"/>
          <w:szCs w:val="26"/>
          <w:lang w:val="la-Latn"/>
        </w:rPr>
      </w:pPr>
      <w:bookmarkStart w:id="265" w:name="_Hlk135070199"/>
      <w:bookmarkEnd w:id="264"/>
      <w:r w:rsidRPr="003F2CCE">
        <w:rPr>
          <w:rFonts w:ascii="Greek" w:hAnsi="Greek" w:cs="Greek"/>
          <w:sz w:val="26"/>
          <w:szCs w:val="26"/>
          <w:lang w:val="la-Latn"/>
        </w:rPr>
        <w:t>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3F2CCE">
        <w:rPr>
          <w:rFonts w:ascii="Cambria" w:hAnsi="Cambria" w:cs="Cambria"/>
          <w:sz w:val="26"/>
          <w:szCs w:val="26"/>
          <w:lang w:val="la-Latn"/>
        </w:rPr>
        <w:t>Ž</w:t>
      </w:r>
      <w:r w:rsidRPr="003F2CCE">
        <w:rPr>
          <w:rFonts w:ascii="Greek" w:hAnsi="Greek" w:cs="Greek"/>
          <w:sz w:val="26"/>
          <w:szCs w:val="26"/>
          <w:lang w:val="la-Latn"/>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266" w:name="_Hlk135078660"/>
      <w:r w:rsidRPr="003F2CCE">
        <w:rPr>
          <w:rFonts w:ascii="Greek" w:hAnsi="Greek" w:cs="Greek"/>
          <w:sz w:val="26"/>
          <w:szCs w:val="26"/>
          <w:lang w:val="la-Latn"/>
        </w:rPr>
        <w:t xml:space="preserve">Kaˆ tù ¢ggšlJ tÁj ™n Perg£mJ ™kklhs…aj gr£yon: T£de lšgei Ð œcwn t¾n </w:t>
      </w:r>
      <w:r w:rsidRPr="003F2CCE">
        <w:rPr>
          <w:rFonts w:ascii="Cambria" w:hAnsi="Cambria" w:cs="Cambria"/>
          <w:sz w:val="26"/>
          <w:szCs w:val="26"/>
          <w:lang w:val="la-Latn"/>
        </w:rPr>
        <w:t>·</w:t>
      </w:r>
      <w:r w:rsidRPr="003F2CCE">
        <w:rPr>
          <w:rFonts w:ascii="Greek" w:hAnsi="Greek" w:cs="Greek"/>
          <w:sz w:val="26"/>
          <w:szCs w:val="26"/>
          <w:lang w:val="la-Latn"/>
        </w:rPr>
        <w:t xml:space="preserve">omfa…an t¾n d…stomon t¾n Ñxe‹an: </w:t>
      </w:r>
      <w:bookmarkEnd w:id="266"/>
      <w:r w:rsidRPr="003F2CCE">
        <w:rPr>
          <w:rFonts w:ascii="Greek" w:hAnsi="Greek" w:cs="Greek"/>
          <w:sz w:val="26"/>
          <w:szCs w:val="26"/>
          <w:lang w:val="la-Latn"/>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w:t>
      </w:r>
      <w:r w:rsidR="002E5F86">
        <w:rPr>
          <w:rFonts w:ascii="Greek" w:hAnsi="Greek" w:cs="Greek"/>
          <w:sz w:val="26"/>
          <w:szCs w:val="26"/>
          <w:lang w:val="la-Latn"/>
        </w:rPr>
        <w:t>]</w:t>
      </w:r>
      <w:r w:rsidR="00462CCA">
        <w:rPr>
          <w:rFonts w:ascii="Greek" w:hAnsi="Greek" w:cs="Greek"/>
          <w:sz w:val="26"/>
          <w:szCs w:val="26"/>
          <w:lang w:val="la-Latn"/>
        </w:rPr>
        <w:t xml:space="preserve"> </w:t>
      </w:r>
      <w:r w:rsidRPr="003F2CCE">
        <w:rPr>
          <w:rFonts w:ascii="Greek" w:hAnsi="Greek" w:cs="Greek"/>
          <w:sz w:val="26"/>
          <w:szCs w:val="26"/>
          <w:lang w:val="la-Latn"/>
        </w:rPr>
        <w:t>Nikola</w:t>
      </w:r>
      <w:r w:rsidRPr="003F2CCE">
        <w:rPr>
          <w:rFonts w:ascii="Cambria" w:hAnsi="Cambria" w:cs="Cambria"/>
          <w:sz w:val="26"/>
          <w:szCs w:val="26"/>
          <w:lang w:val="la-Latn"/>
        </w:rPr>
        <w:t>Ž</w:t>
      </w:r>
      <w:r w:rsidRPr="003F2CCE">
        <w:rPr>
          <w:rFonts w:ascii="Greek" w:hAnsi="Greek" w:cs="Greek"/>
          <w:sz w:val="26"/>
          <w:szCs w:val="26"/>
          <w:lang w:val="la-Latn"/>
        </w:rPr>
        <w:t xml:space="preserve">tîn Ðmo…wj. metanÒhson oân: e„ d m», œrcoma… soi tacÚ, kaˆ polem»sw met' aÙtîn ™n tÍ </w:t>
      </w:r>
      <w:r w:rsidRPr="003F2CCE">
        <w:rPr>
          <w:color w:val="111111"/>
          <w:sz w:val="30"/>
          <w:szCs w:val="30"/>
        </w:rPr>
        <w:t>ῥομφαίᾳ</w:t>
      </w:r>
      <w:r w:rsidRPr="003F2CCE">
        <w:rPr>
          <w:color w:val="111111"/>
          <w:sz w:val="30"/>
          <w:szCs w:val="30"/>
          <w:lang w:val="la-Latn"/>
        </w:rPr>
        <w:t xml:space="preserve"> </w:t>
      </w:r>
      <w:r w:rsidRPr="003F2CCE">
        <w:rPr>
          <w:rFonts w:ascii="Greek" w:hAnsi="Greek" w:cs="Greek"/>
          <w:sz w:val="26"/>
          <w:szCs w:val="26"/>
          <w:lang w:val="la-Latn"/>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267" w:name="_Hlk135078787"/>
      <w:r w:rsidRPr="003F2CCE">
        <w:rPr>
          <w:rFonts w:ascii="Greek" w:hAnsi="Greek" w:cs="Greek"/>
          <w:sz w:val="26"/>
          <w:szCs w:val="26"/>
          <w:lang w:val="la-Latn"/>
        </w:rPr>
        <w:t xml:space="preserve">kaˆ œdwka aÙtÍ crÒnon †na metano»sV, kaˆ oÙ qšlei metanoÁsai ™k tÁj porne…aj aÙtÁj. </w:t>
      </w:r>
      <w:bookmarkEnd w:id="267"/>
      <w:r w:rsidRPr="003F2CCE">
        <w:rPr>
          <w:rFonts w:ascii="Greek" w:hAnsi="Greek" w:cs="Greek"/>
          <w:sz w:val="26"/>
          <w:szCs w:val="26"/>
          <w:lang w:val="la-Latn"/>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w:t>
      </w:r>
      <w:r w:rsidRPr="003F2CCE">
        <w:rPr>
          <w:rFonts w:ascii="Greek" w:hAnsi="Greek" w:cs="Greek"/>
          <w:sz w:val="26"/>
          <w:szCs w:val="26"/>
          <w:lang w:val="la-Latn"/>
        </w:rPr>
        <w:lastRenderedPageBreak/>
        <w:t>loipo‹j to‹j ™n Quate…roij, Ósoi oÙk œcousin t¾n didac¾n taÚthn, o†tinej oÙk œgnwsan t¦ baqša toà Satan© æj lšgousin: oÙ b£llw ™f' Øm©j ¥llo b£roj, pl¾n Ö œcete krat»sate ¥cri[j</w:t>
      </w:r>
      <w:r w:rsidR="002E5F86">
        <w:rPr>
          <w:rFonts w:ascii="Greek" w:hAnsi="Greek" w:cs="Greek"/>
          <w:sz w:val="26"/>
          <w:szCs w:val="26"/>
          <w:lang w:val="la-Latn"/>
        </w:rPr>
        <w:t>]</w:t>
      </w:r>
      <w:r w:rsidR="00462CCA">
        <w:rPr>
          <w:rFonts w:ascii="Greek" w:hAnsi="Greek" w:cs="Greek"/>
          <w:sz w:val="26"/>
          <w:szCs w:val="26"/>
          <w:lang w:val="la-Latn"/>
        </w:rPr>
        <w:t xml:space="preserve"> </w:t>
      </w:r>
      <w:r w:rsidRPr="003F2CCE">
        <w:rPr>
          <w:rFonts w:ascii="Greek" w:hAnsi="Greek" w:cs="Greek"/>
          <w:sz w:val="26"/>
          <w:szCs w:val="26"/>
          <w:lang w:val="la-Latn"/>
        </w:rPr>
        <w:t xml:space="preserve">oá ¨n ¼xw. kaˆ Ð nikîn kaˆ Ð thrîn ¥cri tšlouj t¦ œrga mou, dèsw aÙtù ™xous…an ™pˆ tîn ™qnîn kaˆ poimane‹ aÙtoÝj ™n </w:t>
      </w:r>
      <w:r w:rsidRPr="003F2CCE">
        <w:rPr>
          <w:rFonts w:ascii="Cambria" w:hAnsi="Cambria" w:cs="Cambria"/>
          <w:sz w:val="26"/>
          <w:szCs w:val="26"/>
          <w:lang w:val="la-Latn"/>
        </w:rPr>
        <w:t>·</w:t>
      </w:r>
      <w:r w:rsidRPr="003F2CCE">
        <w:rPr>
          <w:rFonts w:ascii="Greek" w:hAnsi="Greek" w:cs="Greek"/>
          <w:sz w:val="26"/>
          <w:szCs w:val="26"/>
          <w:lang w:val="la-Latn"/>
        </w:rPr>
        <w:t>£bdJ sidhr´ æj t¦ skeÚh t¦ keramik¦ suntr…betai, æj k¢gë e‡lhfa par¦ toà patrÒj mou, kaˆ dèsw aÙtù tÕn ¢stšra tÕn prw</w:t>
      </w:r>
      <w:r w:rsidRPr="003F2CCE">
        <w:rPr>
          <w:rFonts w:ascii="Cambria" w:hAnsi="Cambria" w:cs="Cambria"/>
          <w:sz w:val="26"/>
          <w:szCs w:val="26"/>
          <w:lang w:val="la-Latn"/>
        </w:rPr>
        <w:t>Ž</w:t>
      </w:r>
      <w:r w:rsidRPr="003F2CCE">
        <w:rPr>
          <w:rFonts w:ascii="Greek" w:hAnsi="Greek" w:cs="Greek"/>
          <w:sz w:val="26"/>
          <w:szCs w:val="26"/>
          <w:lang w:val="la-Latn"/>
        </w:rPr>
        <w:t xml:space="preserve">nÒn. </w:t>
      </w:r>
      <w:bookmarkStart w:id="268" w:name="_Hlk135079229"/>
      <w:r w:rsidRPr="003F2CCE">
        <w:rPr>
          <w:rFonts w:ascii="Greek" w:hAnsi="Greek" w:cs="Greek"/>
          <w:sz w:val="26"/>
          <w:szCs w:val="26"/>
          <w:lang w:val="la-Latn"/>
        </w:rPr>
        <w:t>Ð œcwn oâj ¢kous£tw t… tÕ pneàma lšgei ta‹j ™kklhs…aij.</w:t>
      </w:r>
    </w:p>
    <w:bookmarkEnd w:id="265"/>
    <w:bookmarkEnd w:id="268"/>
    <w:p w14:paraId="780ACD22" w14:textId="77777777" w:rsidR="003F2CCE" w:rsidRPr="003F2CCE" w:rsidRDefault="003F2CCE" w:rsidP="003F2CCE">
      <w:pPr>
        <w:autoSpaceDE w:val="0"/>
        <w:autoSpaceDN w:val="0"/>
        <w:adjustRightInd w:val="0"/>
        <w:spacing w:after="200"/>
        <w:rPr>
          <w:rFonts w:ascii="Greek" w:hAnsi="Greek" w:cs="Greek"/>
          <w:sz w:val="26"/>
          <w:szCs w:val="26"/>
          <w:lang w:val="la-Latn"/>
        </w:rPr>
      </w:pPr>
    </w:p>
    <w:p w14:paraId="516C8710" w14:textId="03854D26" w:rsidR="003F2CCE" w:rsidRPr="002E5F86" w:rsidRDefault="003F2CCE" w:rsidP="003B71AA">
      <w:pPr>
        <w:pStyle w:val="Corpotesto"/>
      </w:pPr>
      <w:bookmarkStart w:id="269" w:name="_Toc137153305"/>
      <w:bookmarkStart w:id="270" w:name="_Toc139723745"/>
      <w:bookmarkStart w:id="271" w:name="_Hlk135130078"/>
      <w:r w:rsidRPr="002E5F86">
        <w:t>ANALISI DEL TESTO</w:t>
      </w:r>
      <w:bookmarkEnd w:id="269"/>
      <w:r w:rsidR="002E5F86" w:rsidRPr="002E5F86">
        <w:t xml:space="preserve"> </w:t>
      </w:r>
      <w:r w:rsidRPr="002E5F86">
        <w:t>VERSETTO PER VERSETTO</w:t>
      </w:r>
      <w:bookmarkEnd w:id="270"/>
      <w:r w:rsidRPr="002E5F86">
        <w:t xml:space="preserve"> </w:t>
      </w:r>
    </w:p>
    <w:bookmarkEnd w:id="271"/>
    <w:p w14:paraId="7BFBA28A"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V 2,1:</w:t>
      </w:r>
      <w:bookmarkStart w:id="272" w:name="_Hlk135311949"/>
      <w:r w:rsidRPr="003F2CCE">
        <w:rPr>
          <w:rFonts w:ascii="Arial" w:hAnsi="Arial" w:cs="Arial"/>
          <w:b/>
          <w:bCs/>
          <w:sz w:val="24"/>
          <w:szCs w:val="24"/>
        </w:rPr>
        <w:t xml:space="preserve"> </w:t>
      </w:r>
      <w:r w:rsidRPr="003F2CCE">
        <w:rPr>
          <w:rFonts w:ascii="Arial" w:hAnsi="Arial" w:cs="Arial"/>
          <w:sz w:val="24"/>
          <w:szCs w:val="24"/>
        </w:rPr>
        <w:t xml:space="preserve">All’angelo della Chiesa che è a Èfeso scrivi: “Così parla Colui che tiene le sette stelle nella sua destra e cammina in mezzo ai sette candelabri d’oro. </w:t>
      </w:r>
      <w:bookmarkEnd w:id="272"/>
      <w:r w:rsidRPr="003F2CCE">
        <w:rPr>
          <w:rFonts w:ascii="Arial" w:hAnsi="Arial" w:cs="Arial"/>
          <w:sz w:val="24"/>
          <w:szCs w:val="24"/>
          <w:lang w:val="la-Latn"/>
        </w:rPr>
        <w:t>Angelo Ephesi ecclesiae scribe haec dicit qui tenet septem stellas in dextera sua qui ambulat in medio septem candelabrorum aureorum</w:t>
      </w:r>
      <w:r w:rsidRPr="003F2CCE">
        <w:rPr>
          <w:rFonts w:ascii="Arial" w:hAnsi="Arial" w:cs="Arial"/>
          <w:sz w:val="24"/>
          <w:szCs w:val="24"/>
        </w:rPr>
        <w:t xml:space="preserve">. </w:t>
      </w:r>
      <w:r w:rsidRPr="003F2CCE">
        <w:rPr>
          <w:rFonts w:ascii="Greek" w:hAnsi="Greek" w:cs="Greek"/>
          <w:sz w:val="26"/>
          <w:szCs w:val="26"/>
        </w:rPr>
        <w:t>Tù ¢ggšlJ tÁj ™n 'EfšsJ ™kklhs…aj gr£yon: T£de lšgei Ð kratîn toÝj ˜pt¦ ¢stšraj ™n tÍ dexi´ aÙtoà, Ð peripatîn ™n mšsJ tîn ˜pt¦ lucniîn tîn crusîn:</w:t>
      </w:r>
    </w:p>
    <w:p w14:paraId="7F9790E0"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b/>
          <w:bCs/>
          <w:sz w:val="24"/>
          <w:szCs w:val="24"/>
        </w:rPr>
        <w:t xml:space="preserve">All’angelo della Chiesa che è a Èfeso scrivi: </w:t>
      </w:r>
      <w:r w:rsidRPr="003F2CCE">
        <w:rPr>
          <w:rFonts w:ascii="Arial" w:hAnsi="Arial" w:cs="Arial"/>
          <w:sz w:val="24"/>
          <w:szCs w:val="24"/>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3F2CCE">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49DCE3E" w14:textId="77777777" w:rsidR="003F2CCE" w:rsidRPr="009D0856" w:rsidRDefault="003F2CCE" w:rsidP="003F2CCE">
      <w:pPr>
        <w:spacing w:after="200"/>
        <w:jc w:val="both"/>
        <w:rPr>
          <w:rFonts w:ascii="Arial" w:hAnsi="Arial" w:cs="Arial"/>
          <w:sz w:val="24"/>
          <w:szCs w:val="24"/>
        </w:rPr>
      </w:pPr>
      <w:r w:rsidRPr="003F2CCE">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w:t>
      </w:r>
      <w:r w:rsidRPr="003F2CCE">
        <w:rPr>
          <w:rFonts w:ascii="Arial" w:hAnsi="Arial" w:cs="Arial"/>
          <w:b/>
          <w:bCs/>
          <w:i/>
          <w:iCs/>
          <w:sz w:val="24"/>
          <w:szCs w:val="24"/>
        </w:rPr>
        <w:t xml:space="preserve"> </w:t>
      </w:r>
      <w:r w:rsidRPr="009D0856">
        <w:rPr>
          <w:rFonts w:ascii="Arial" w:hAnsi="Arial" w:cs="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w:t>
      </w:r>
      <w:r w:rsidRPr="009D0856">
        <w:rPr>
          <w:rFonts w:ascii="Arial" w:hAnsi="Arial" w:cs="Arial"/>
          <w:i/>
          <w:iCs/>
          <w:sz w:val="24"/>
          <w:szCs w:val="24"/>
        </w:rPr>
        <w:lastRenderedPageBreak/>
        <w:t xml:space="preserve">quelli che erano con me hanno provveduto queste mie mani. In tutte le maniere vi ho mostrato che i deboli si devono soccorrere lavorando così, ricordando le parole del Signore Gesù, che disse: “Si è più beati nel dare che nel ricevere!”» (At 20,17-35). </w:t>
      </w:r>
      <w:r w:rsidRPr="009D0856">
        <w:rPr>
          <w:rFonts w:ascii="Arial" w:hAnsi="Arial" w:cs="Arial"/>
          <w:sz w:val="24"/>
          <w:szCs w:val="24"/>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64FE1DE0"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Così parla Colui che tiene le sette stelle nella sua destra e cammina in mezzo ai sette candelabri d’oro. </w:t>
      </w:r>
      <w:r w:rsidRPr="003F2CCE">
        <w:rPr>
          <w:rFonts w:ascii="Arial" w:hAnsi="Arial" w:cs="Arial"/>
          <w:sz w:val="24"/>
          <w:szCs w:val="24"/>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03CD163C" w14:textId="4CCDDBC0" w:rsidR="003F2CCE" w:rsidRPr="00577F2D" w:rsidRDefault="003F2CCE" w:rsidP="003F2CCE">
      <w:pPr>
        <w:spacing w:after="200"/>
        <w:jc w:val="both"/>
        <w:rPr>
          <w:rFonts w:ascii="Greek" w:hAnsi="Greek" w:cs="Greek"/>
          <w:sz w:val="26"/>
          <w:szCs w:val="26"/>
          <w:lang w:val="fr-FR"/>
        </w:rPr>
      </w:pPr>
      <w:bookmarkStart w:id="273" w:name="_Hlk135130184"/>
      <w:r w:rsidRPr="003F2CCE">
        <w:rPr>
          <w:rFonts w:ascii="Arial" w:hAnsi="Arial" w:cs="Arial"/>
          <w:b/>
          <w:bCs/>
          <w:sz w:val="24"/>
          <w:szCs w:val="24"/>
        </w:rPr>
        <w:t>V 2,</w:t>
      </w:r>
      <w:bookmarkStart w:id="274" w:name="_Hlk135312637"/>
      <w:r w:rsidRPr="003F2CCE">
        <w:rPr>
          <w:rFonts w:ascii="Arial" w:hAnsi="Arial" w:cs="Arial"/>
          <w:b/>
          <w:bCs/>
          <w:sz w:val="24"/>
          <w:szCs w:val="24"/>
        </w:rPr>
        <w:t>2:</w:t>
      </w:r>
      <w:r w:rsidR="002E5F86">
        <w:rPr>
          <w:rFonts w:ascii="Arial" w:hAnsi="Arial" w:cs="Arial"/>
          <w:b/>
          <w:bCs/>
          <w:sz w:val="24"/>
          <w:szCs w:val="24"/>
        </w:rPr>
        <w:t xml:space="preserve"> </w:t>
      </w:r>
      <w:bookmarkEnd w:id="273"/>
      <w:r w:rsidRPr="003F2CCE">
        <w:rPr>
          <w:rFonts w:ascii="Arial" w:hAnsi="Arial" w:cs="Arial"/>
          <w:sz w:val="24"/>
          <w:szCs w:val="24"/>
        </w:rPr>
        <w:t xml:space="preserve">Conosco le tue opere, la tua fatica e la tua perseveranza, per cui non puoi sopportare i cattivi. Hai messo alla prova quelli che si dicono apostoli e non lo sono, e li hai trovati bugiardi. </w:t>
      </w:r>
      <w:bookmarkEnd w:id="274"/>
      <w:r w:rsidRPr="003F2CCE">
        <w:rPr>
          <w:rFonts w:ascii="Arial" w:hAnsi="Arial" w:cs="Arial"/>
          <w:sz w:val="24"/>
          <w:szCs w:val="24"/>
          <w:lang w:val="la-Latn"/>
        </w:rPr>
        <w:t>Scio opera tua et laborem et patientiam tuam et quia non potes sustinere malos et temptasti eos qui se dicunt apostolos et non sunt et invenisti eos mendaces</w:t>
      </w:r>
      <w:r w:rsidRPr="00577F2D">
        <w:rPr>
          <w:rFonts w:ascii="Arial" w:hAnsi="Arial" w:cs="Arial"/>
          <w:sz w:val="24"/>
          <w:szCs w:val="24"/>
          <w:lang w:val="fr-FR"/>
        </w:rPr>
        <w:t xml:space="preserve">. </w:t>
      </w:r>
      <w:r w:rsidRPr="00577F2D">
        <w:rPr>
          <w:rFonts w:ascii="Greek" w:hAnsi="Greek" w:cs="Greek"/>
          <w:sz w:val="26"/>
          <w:szCs w:val="26"/>
          <w:lang w:val="fr-FR"/>
        </w:rPr>
        <w:t>O</w:t>
      </w:r>
      <w:r w:rsidRPr="003F2CCE">
        <w:rPr>
          <w:rFonts w:ascii="Greek" w:hAnsi="Greek" w:cs="Greek"/>
          <w:sz w:val="26"/>
          <w:szCs w:val="26"/>
        </w:rPr>
        <w:t></w:t>
      </w:r>
      <w:r w:rsidRPr="00577F2D">
        <w:rPr>
          <w:rFonts w:ascii="Greek" w:hAnsi="Greek" w:cs="Greek"/>
          <w:sz w:val="26"/>
          <w:szCs w:val="26"/>
          <w:lang w:val="fr-FR"/>
        </w:rPr>
        <w:t>da t¦ œrga sou kaˆ tÕn kÒpon kaˆ t¾n Øpomon»n sou, kaˆ Óti oÙ dÚnV bast£sai kakoÚj, kaˆ ™pe…rasaj toÝj lšgontaj ˜autoÝj ¢postÒlouj kaˆ oÙk e„s…n, kaˆ eárej aÙtoÝj yeude‹j,</w:t>
      </w:r>
    </w:p>
    <w:p w14:paraId="6DDAB8F0"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Conosco le tue opere, la tua fatica e la tua perseveranza, per cui non puoi sopportare i cattivi. </w:t>
      </w:r>
      <w:r w:rsidRPr="003F2CCE">
        <w:rPr>
          <w:rFonts w:ascii="Arial" w:hAnsi="Arial" w:cs="Arial"/>
          <w:sz w:val="24"/>
          <w:szCs w:val="24"/>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7AF5B16A" w14:textId="77777777" w:rsidR="003F2CCE" w:rsidRPr="003F2CCE" w:rsidRDefault="003F2CCE" w:rsidP="003F2CCE">
      <w:pPr>
        <w:autoSpaceDE w:val="0"/>
        <w:autoSpaceDN w:val="0"/>
        <w:adjustRightInd w:val="0"/>
        <w:spacing w:after="200"/>
        <w:jc w:val="both"/>
        <w:rPr>
          <w:rFonts w:ascii="Arial" w:hAnsi="Arial" w:cs="Arial"/>
          <w:b/>
          <w:bCs/>
          <w:sz w:val="24"/>
          <w:szCs w:val="24"/>
        </w:rPr>
      </w:pPr>
      <w:r w:rsidRPr="003F2CCE">
        <w:rPr>
          <w:rFonts w:ascii="Arial" w:hAnsi="Arial" w:cs="Arial"/>
          <w:b/>
          <w:bCs/>
          <w:sz w:val="24"/>
          <w:szCs w:val="24"/>
        </w:rPr>
        <w:t>Hai messo alla prova quelli che si dicono apostoli e non lo sono, e li hai trovati bugiardi.</w:t>
      </w:r>
      <w:r w:rsidRPr="003F2CCE">
        <w:rPr>
          <w:rFonts w:ascii="Arial" w:hAnsi="Arial" w:cs="Arial"/>
          <w:sz w:val="24"/>
          <w:szCs w:val="24"/>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3F2CCE">
        <w:rPr>
          <w:rFonts w:ascii="Arial" w:hAnsi="Arial" w:cs="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w:t>
      </w:r>
      <w:r w:rsidRPr="003F2CCE">
        <w:rPr>
          <w:rFonts w:ascii="Arial" w:hAnsi="Arial" w:cs="Arial"/>
          <w:i/>
          <w:iCs/>
          <w:sz w:val="24"/>
          <w:szCs w:val="24"/>
        </w:rPr>
        <w:lastRenderedPageBreak/>
        <w:t xml:space="preserve">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3F2CCE">
        <w:rPr>
          <w:rFonts w:ascii="Arial" w:hAnsi="Arial" w:cs="Arial"/>
          <w:sz w:val="24"/>
          <w:szCs w:val="24"/>
        </w:rPr>
        <w:t xml:space="preserve">Anche questa scienza e intelligenza nel separare chi è vero discepolo di Gesù e chi è falso discepolo, potrebbe indurci a pensare che questo angelo sia perfetto o che a quest’angelo nulla manchi, </w:t>
      </w:r>
    </w:p>
    <w:p w14:paraId="3EA434CE" w14:textId="010F6645"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V 2,3:</w:t>
      </w:r>
      <w:r w:rsidR="002E5F86">
        <w:rPr>
          <w:rFonts w:ascii="Arial" w:hAnsi="Arial" w:cs="Arial"/>
          <w:b/>
          <w:bCs/>
          <w:sz w:val="24"/>
          <w:szCs w:val="24"/>
        </w:rPr>
        <w:t xml:space="preserve"> </w:t>
      </w:r>
      <w:bookmarkStart w:id="275" w:name="_Hlk135313394"/>
      <w:r w:rsidRPr="003F2CCE">
        <w:rPr>
          <w:rFonts w:ascii="Arial" w:hAnsi="Arial" w:cs="Arial"/>
          <w:sz w:val="24"/>
          <w:szCs w:val="24"/>
        </w:rPr>
        <w:t>Sei perseverante e hai molto sopportato per il mio nome, senza stancarti</w:t>
      </w:r>
      <w:bookmarkEnd w:id="275"/>
      <w:r w:rsidRPr="003F2CCE">
        <w:rPr>
          <w:rFonts w:ascii="Arial" w:hAnsi="Arial" w:cs="Arial"/>
          <w:sz w:val="24"/>
          <w:szCs w:val="24"/>
        </w:rPr>
        <w:t>.</w:t>
      </w:r>
      <w:r w:rsidR="002E5F86">
        <w:rPr>
          <w:rFonts w:ascii="Arial" w:hAnsi="Arial" w:cs="Arial"/>
          <w:sz w:val="24"/>
          <w:szCs w:val="24"/>
        </w:rPr>
        <w:t xml:space="preserve"> </w:t>
      </w:r>
      <w:r w:rsidRPr="003F2CCE">
        <w:rPr>
          <w:rFonts w:ascii="Arial" w:hAnsi="Arial" w:cs="Arial"/>
          <w:sz w:val="24"/>
          <w:szCs w:val="24"/>
          <w:lang w:val="la-Latn"/>
        </w:rPr>
        <w:t>et patientiam habes et sustinuisti propter nomen meum et non defecisti</w:t>
      </w:r>
      <w:r w:rsidRPr="003F2CCE">
        <w:rPr>
          <w:rFonts w:ascii="Arial" w:hAnsi="Arial" w:cs="Arial"/>
          <w:sz w:val="24"/>
          <w:szCs w:val="24"/>
        </w:rPr>
        <w:t xml:space="preserve">. </w:t>
      </w:r>
      <w:r w:rsidRPr="003F2CCE">
        <w:rPr>
          <w:rFonts w:ascii="Greek" w:hAnsi="Greek" w:cs="Greek"/>
          <w:sz w:val="26"/>
          <w:szCs w:val="26"/>
        </w:rPr>
        <w:t>kaˆ Øpomon¾n œceij kaˆ ™b£stasaj di¦ tÕ Ônom£ mou kaˆ oÙ kekop…akej.</w:t>
      </w:r>
    </w:p>
    <w:p w14:paraId="3C8AA212"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Sei perseverante e hai molto sopportato per il mio nome, senza stancarti. </w:t>
      </w:r>
      <w:r w:rsidRPr="003F2CCE">
        <w:rPr>
          <w:rFonts w:ascii="Arial" w:hAnsi="Arial" w:cs="Arial"/>
          <w:sz w:val="24"/>
          <w:szCs w:val="24"/>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2D786136"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2,4-5: </w:t>
      </w:r>
      <w:bookmarkStart w:id="276" w:name="_Hlk135313712"/>
      <w:r w:rsidRPr="003F2CCE">
        <w:rPr>
          <w:rFonts w:ascii="Arial" w:hAnsi="Arial" w:cs="Arial"/>
          <w:sz w:val="24"/>
          <w:szCs w:val="24"/>
        </w:rPr>
        <w:t xml:space="preserve">Ho però da rimproverarti di avere abbandonato il tuo primo amore. Ricorda dunque da dove sei caduto, convèrtiti e compi le opere di prima. Se invece non ti convertirai, verrò da te e toglierò il tuo candelabro dal suo posto. </w:t>
      </w:r>
      <w:bookmarkEnd w:id="276"/>
      <w:r w:rsidRPr="003F2CCE">
        <w:rPr>
          <w:rFonts w:ascii="Arial" w:hAnsi="Arial" w:cs="Arial"/>
          <w:sz w:val="24"/>
          <w:szCs w:val="24"/>
          <w:lang w:val="la-Latn"/>
        </w:rPr>
        <w:t>Sed habeo adversus te quod caritatem tuam primam reliquisti. memor esto itaque unde excideris et age paenitentiam et prima opera fac sin autem venio tibi et movebo candelabrum tuum de loco suo nisi paenitentiam egeris</w:t>
      </w:r>
      <w:r w:rsidRPr="003F2CCE">
        <w:rPr>
          <w:rFonts w:ascii="Arial" w:hAnsi="Arial" w:cs="Arial"/>
          <w:sz w:val="24"/>
          <w:szCs w:val="24"/>
        </w:rPr>
        <w:t xml:space="preserve">. </w:t>
      </w:r>
      <w:r w:rsidRPr="003F2CCE">
        <w:rPr>
          <w:rFonts w:ascii="Greek" w:hAnsi="Greek" w:cs="Greek"/>
          <w:sz w:val="26"/>
          <w:szCs w:val="26"/>
        </w:rPr>
        <w:t>¢ll¦ œcw kat¦ soà Óti t¾n ¢g£phn sou t¾n prèthn ¢fÁkej. mnhmÒneue oân pÒqen pšptwkaj kaˆ metanÒhson kaˆ t¦ prîta œrga po…hson: e„ d m», œrcoma… soi kaˆ kin»sw t¾n lucn…an sou ™k toà tÒpou aÙtÁj, ™¦n m¾ metano»sVj.</w:t>
      </w:r>
    </w:p>
    <w:p w14:paraId="7E3611D5"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Ho però da rimproverarti di avere abbandonato il tuo primo amore. </w:t>
      </w:r>
      <w:r w:rsidRPr="003F2CCE">
        <w:rPr>
          <w:rFonts w:ascii="Arial" w:hAnsi="Arial" w:cs="Arial"/>
          <w:sz w:val="24"/>
          <w:szCs w:val="24"/>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w:t>
      </w:r>
      <w:r w:rsidRPr="003F2CCE">
        <w:rPr>
          <w:rFonts w:ascii="Arial" w:hAnsi="Arial" w:cs="Arial"/>
          <w:sz w:val="24"/>
          <w:szCs w:val="24"/>
        </w:rPr>
        <w:lastRenderedPageBreak/>
        <w:t>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7B570193" w14:textId="5F75EB2F"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Ricorda dunque da dove sei caduto, convèrtiti e compi le opere di prima. </w:t>
      </w:r>
      <w:r w:rsidRPr="003F2CCE">
        <w:rPr>
          <w:rFonts w:ascii="Arial" w:hAnsi="Arial" w:cs="Arial"/>
          <w:sz w:val="24"/>
          <w:szCs w:val="24"/>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w:t>
      </w:r>
      <w:r w:rsidR="002E5F86">
        <w:rPr>
          <w:rFonts w:ascii="Arial" w:hAnsi="Arial" w:cs="Arial"/>
          <w:sz w:val="24"/>
          <w:szCs w:val="24"/>
        </w:rPr>
        <w:t xml:space="preserve"> </w:t>
      </w:r>
      <w:r w:rsidRPr="003F2CCE">
        <w:rPr>
          <w:rFonts w:ascii="Arial" w:hAnsi="Arial" w:cs="Arial"/>
          <w:sz w:val="24"/>
          <w:szCs w:val="24"/>
        </w:rPr>
        <w:t xml:space="preserve">Le opere senza l’amore sono anch’esse morte. Se sono opere morte, non sono gradite al Signore. È il suo amore riversato nei nostri cuori che rende le nostre opere vive e </w:t>
      </w:r>
      <w:r w:rsidR="002B2D5C" w:rsidRPr="003F2CCE">
        <w:rPr>
          <w:rFonts w:ascii="Arial" w:hAnsi="Arial" w:cs="Arial"/>
          <w:sz w:val="24"/>
          <w:szCs w:val="24"/>
        </w:rPr>
        <w:t>soffribili</w:t>
      </w:r>
      <w:r w:rsidRPr="003F2CCE">
        <w:rPr>
          <w:rFonts w:ascii="Arial" w:hAnsi="Arial" w:cs="Arial"/>
          <w:sz w:val="24"/>
          <w:szCs w:val="24"/>
        </w:rPr>
        <w:t xml:space="preserve"> al nostro Dio in sacrificio. Offrendo le nostre opera gli offriamo con esse la nostra vita, ricca di amore, colma del suo amore.</w:t>
      </w:r>
    </w:p>
    <w:p w14:paraId="53E46581"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Se invece non ti convertirai, verrò da te e toglierò il tuo candelabro dal suo posto. </w:t>
      </w:r>
      <w:r w:rsidRPr="003F2CCE">
        <w:rPr>
          <w:rFonts w:ascii="Arial" w:hAnsi="Arial" w:cs="Arial"/>
          <w:sz w:val="24"/>
          <w:szCs w:val="24"/>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7C16DE80" w14:textId="732A7463"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lastRenderedPageBreak/>
        <w:t>V 2,6-7:</w:t>
      </w:r>
      <w:r w:rsidR="002E5F86">
        <w:rPr>
          <w:rFonts w:ascii="Arial" w:hAnsi="Arial" w:cs="Arial"/>
          <w:b/>
          <w:bCs/>
          <w:sz w:val="24"/>
          <w:szCs w:val="24"/>
        </w:rPr>
        <w:t xml:space="preserve"> </w:t>
      </w:r>
      <w:bookmarkStart w:id="277" w:name="_Hlk135315123"/>
      <w:r w:rsidRPr="003F2CCE">
        <w:rPr>
          <w:rFonts w:ascii="Arial" w:hAnsi="Arial" w:cs="Arial"/>
          <w:sz w:val="24"/>
          <w:szCs w:val="24"/>
        </w:rPr>
        <w:t>Tuttavia hai questo di buono: tu detesti le opere dei nicolaìti, che anch’io detesto. Chi ha orecchi, ascolti ciò che lo Spirito dice alle Chiese. Al vincitore darò da mangiare dall’albero della vita, che sta nel paradiso di Dio”</w:t>
      </w:r>
      <w:bookmarkEnd w:id="277"/>
      <w:r w:rsidRPr="003F2CCE">
        <w:rPr>
          <w:rFonts w:ascii="Arial" w:hAnsi="Arial" w:cs="Arial"/>
          <w:sz w:val="24"/>
          <w:szCs w:val="24"/>
        </w:rPr>
        <w:t xml:space="preserve">. </w:t>
      </w:r>
      <w:r w:rsidRPr="003F2CCE">
        <w:rPr>
          <w:rFonts w:ascii="Arial" w:hAnsi="Arial" w:cs="Arial"/>
          <w:sz w:val="24"/>
          <w:szCs w:val="24"/>
          <w:lang w:val="la-Latn"/>
        </w:rPr>
        <w:t>Sed hoc habes quia odisti facta Nicolaitarum quae et ego odi. qui habet aurem audiat quid Spiritus dicat ecclesiis vincenti dabo ei edere de ligno vitae quod est in paradiso Dei mei</w:t>
      </w:r>
      <w:r w:rsidRPr="003F2CCE">
        <w:rPr>
          <w:rFonts w:ascii="Arial" w:hAnsi="Arial" w:cs="Arial"/>
          <w:sz w:val="24"/>
          <w:szCs w:val="24"/>
        </w:rPr>
        <w:t xml:space="preserve">. </w:t>
      </w:r>
      <w:r w:rsidRPr="003F2CCE">
        <w:rPr>
          <w:rFonts w:ascii="Greek" w:hAnsi="Greek" w:cs="Greek"/>
          <w:sz w:val="26"/>
          <w:szCs w:val="26"/>
        </w:rPr>
        <w:t>¢ll¦ toàto œceij, Óti mise‹j t¦ œrga tîn Nikola</w:t>
      </w:r>
      <w:r w:rsidRPr="003F2CCE">
        <w:rPr>
          <w:rFonts w:ascii="Cambria" w:hAnsi="Cambria" w:cs="Cambria"/>
          <w:sz w:val="26"/>
          <w:szCs w:val="26"/>
        </w:rPr>
        <w:t>Ž</w:t>
      </w:r>
      <w:r w:rsidRPr="003F2CCE">
        <w:rPr>
          <w:rFonts w:ascii="Greek" w:hAnsi="Greek" w:cs="Greek"/>
          <w:sz w:val="26"/>
          <w:szCs w:val="26"/>
        </w:rPr>
        <w:t>tîn, § k¢gë misî. Ð œcwn oâj ¢kous£tw t… tÕ pneàma lšgei ta‹j ™kklhs…aij. tù nikînti dèsw aÙtù fage‹n ™k toà xÚlou tÁj zwÁj, Ó ™stin ™n tù parade…sJ toà qeoà.</w:t>
      </w:r>
    </w:p>
    <w:p w14:paraId="1462D022"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Tuttavia hai questo di buono: tu detesti le opere dei nicolaìti, che anch’io detesto. </w:t>
      </w:r>
      <w:r w:rsidRPr="003F2CCE">
        <w:rPr>
          <w:rFonts w:ascii="Arial" w:hAnsi="Arial" w:cs="Arial"/>
          <w:sz w:val="24"/>
          <w:szCs w:val="24"/>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3F2CCE">
        <w:rPr>
          <w:rFonts w:ascii="Arial" w:hAnsi="Arial" w:cs="Arial"/>
          <w:i/>
          <w:iCs/>
          <w:sz w:val="24"/>
          <w:szCs w:val="24"/>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DD7771A"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sz w:val="24"/>
          <w:szCs w:val="24"/>
        </w:rPr>
        <w:t xml:space="preserve">Ecco ancora sulle false dottrine e i falsi insegnamento cosa comanda sempre l’apostolo Paolo a Timoteo: </w:t>
      </w:r>
      <w:r w:rsidRPr="003F2CCE">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w:t>
      </w:r>
      <w:r w:rsidRPr="003F2CCE">
        <w:rPr>
          <w:rFonts w:ascii="Arial" w:hAnsi="Arial" w:cs="Arial"/>
          <w:i/>
          <w:iCs/>
          <w:sz w:val="24"/>
          <w:szCs w:val="24"/>
        </w:rPr>
        <w:lastRenderedPageBreak/>
        <w:t>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3E00F69D" w14:textId="3F4A37AB"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3F2CCE">
        <w:rPr>
          <w:rFonts w:ascii="Arial" w:hAnsi="Arial" w:cs="Arial"/>
          <w:sz w:val="24"/>
          <w:szCs w:val="24"/>
        </w:rPr>
        <w:t>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w:t>
      </w:r>
      <w:r w:rsidR="002E5F86">
        <w:rPr>
          <w:rFonts w:ascii="Arial" w:hAnsi="Arial" w:cs="Arial"/>
          <w:sz w:val="24"/>
          <w:szCs w:val="24"/>
        </w:rPr>
        <w:t xml:space="preserve"> </w:t>
      </w:r>
      <w:r w:rsidRPr="003F2CCE">
        <w:rPr>
          <w:rFonts w:ascii="Arial" w:hAnsi="Arial" w:cs="Arial"/>
          <w:sz w:val="24"/>
          <w:szCs w:val="24"/>
        </w:rPr>
        <w:t xml:space="preserve">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w:t>
      </w:r>
      <w:r w:rsidR="002B2D5C" w:rsidRPr="003F2CCE">
        <w:rPr>
          <w:rFonts w:ascii="Arial" w:hAnsi="Arial" w:cs="Arial"/>
          <w:sz w:val="24"/>
          <w:szCs w:val="24"/>
        </w:rPr>
        <w:t>perlomeno</w:t>
      </w:r>
      <w:r w:rsidRPr="003F2CCE">
        <w:rPr>
          <w:rFonts w:ascii="Arial" w:hAnsi="Arial" w:cs="Arial"/>
          <w:sz w:val="24"/>
          <w:szCs w:val="24"/>
        </w:rPr>
        <w:t xml:space="preserve">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4601BA87" w14:textId="7FBDC636"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b/>
          <w:bCs/>
          <w:sz w:val="24"/>
          <w:szCs w:val="24"/>
        </w:rPr>
        <w:t xml:space="preserve">Chi ha orecchi, ascolti ciò che lo Spirito dice alle Chiese. </w:t>
      </w:r>
      <w:r w:rsidRPr="003F2CCE">
        <w:rPr>
          <w:rFonts w:ascii="Arial" w:hAnsi="Arial" w:cs="Arial"/>
          <w:sz w:val="24"/>
          <w:szCs w:val="24"/>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3F2CCE">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w:t>
      </w:r>
      <w:r w:rsidRPr="003F2CCE">
        <w:rPr>
          <w:rFonts w:ascii="Arial" w:hAnsi="Arial" w:cs="Arial"/>
          <w:i/>
          <w:iCs/>
          <w:sz w:val="24"/>
          <w:szCs w:val="24"/>
        </w:rPr>
        <w:lastRenderedPageBreak/>
        <w:t>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r w:rsidR="002E5F86">
        <w:rPr>
          <w:rFonts w:ascii="Arial" w:hAnsi="Arial" w:cs="Arial"/>
          <w:i/>
          <w:iCs/>
          <w:sz w:val="24"/>
          <w:szCs w:val="24"/>
        </w:rPr>
        <w:t xml:space="preserve"> </w:t>
      </w:r>
      <w:r w:rsidRPr="003F2CCE">
        <w:rPr>
          <w:rFonts w:ascii="Arial" w:hAnsi="Arial" w:cs="Arial"/>
          <w:i/>
          <w:iCs/>
          <w:sz w:val="24"/>
          <w:szCs w:val="24"/>
        </w:rPr>
        <w:t>“Non dire: «A causa del Signore sono venuto meno»,</w:t>
      </w:r>
      <w:r w:rsidR="002E5F86">
        <w:rPr>
          <w:rFonts w:ascii="Arial" w:hAnsi="Arial" w:cs="Arial"/>
          <w:i/>
          <w:iCs/>
          <w:sz w:val="24"/>
          <w:szCs w:val="24"/>
        </w:rPr>
        <w:t xml:space="preserve"> </w:t>
      </w:r>
      <w:r w:rsidRPr="003F2CCE">
        <w:rPr>
          <w:rFonts w:ascii="Arial" w:hAnsi="Arial" w:cs="Arial"/>
          <w:i/>
          <w:iCs/>
          <w:sz w:val="24"/>
          <w:szCs w:val="24"/>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4B5DB08C"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44ACD17"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3F2CCE">
        <w:rPr>
          <w:rFonts w:ascii="Arial" w:hAnsi="Arial" w:cs="Arial"/>
          <w:sz w:val="24"/>
          <w:szCs w:val="24"/>
        </w:rPr>
        <w:t>). Siamo tutti avvisati. Lo Spirito Santo ha parlato per bocca di Gesù Cristo. Ora tutto è nella nostra buona volontà.</w:t>
      </w:r>
    </w:p>
    <w:p w14:paraId="24AACA37"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Al vincitore darò da mangiare dall’albero della vita, che sta nel paradiso di Dio”. </w:t>
      </w:r>
      <w:r w:rsidRPr="003F2CCE">
        <w:rPr>
          <w:rFonts w:ascii="Arial" w:hAnsi="Arial" w:cs="Arial"/>
          <w:sz w:val="24"/>
          <w:szCs w:val="24"/>
        </w:rPr>
        <w:t xml:space="preserve">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w:t>
      </w:r>
      <w:r w:rsidRPr="003F2CCE">
        <w:rPr>
          <w:rFonts w:ascii="Arial" w:hAnsi="Arial" w:cs="Arial"/>
          <w:sz w:val="24"/>
          <w:szCs w:val="24"/>
        </w:rPr>
        <w:lastRenderedPageBreak/>
        <w:t>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3F2CCE">
        <w:rPr>
          <w:rFonts w:ascii="Arial" w:hAnsi="Arial" w:cs="Arial"/>
          <w:i/>
          <w:iCs/>
          <w:sz w:val="24"/>
          <w:szCs w:val="24"/>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3F2CCE">
        <w:rPr>
          <w:rFonts w:ascii="Arial" w:hAnsi="Arial" w:cs="Arial"/>
          <w:sz w:val="24"/>
          <w:szCs w:val="24"/>
        </w:rPr>
        <w:t xml:space="preserve">Tutto è posto nella nostra volontà. Chi ascolta riceve il premio. Chi non ascolta rimane nella sua morte. </w:t>
      </w:r>
    </w:p>
    <w:p w14:paraId="471C782C" w14:textId="364865A0"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V 2,8:</w:t>
      </w:r>
      <w:r w:rsidR="002E5F86">
        <w:rPr>
          <w:rFonts w:ascii="Arial" w:hAnsi="Arial" w:cs="Arial"/>
          <w:b/>
          <w:bCs/>
          <w:sz w:val="24"/>
          <w:szCs w:val="24"/>
        </w:rPr>
        <w:t xml:space="preserve"> </w:t>
      </w:r>
      <w:bookmarkStart w:id="278" w:name="_Hlk135318478"/>
      <w:r w:rsidRPr="003F2CCE">
        <w:rPr>
          <w:rFonts w:ascii="Arial" w:hAnsi="Arial" w:cs="Arial"/>
          <w:sz w:val="24"/>
          <w:szCs w:val="24"/>
        </w:rPr>
        <w:t xml:space="preserve">All’angelo della Chiesa che è a Smirne scrivi: “Così parla il Primo e l’Ultimo, che era morto ed è tornato alla vita. </w:t>
      </w:r>
      <w:bookmarkEnd w:id="278"/>
      <w:r w:rsidRPr="003F2CCE">
        <w:rPr>
          <w:rFonts w:ascii="Arial" w:hAnsi="Arial" w:cs="Arial"/>
          <w:sz w:val="24"/>
          <w:szCs w:val="24"/>
          <w:lang w:val="la-Latn"/>
        </w:rPr>
        <w:t>Et angelo Zmyrnae ecclesiae scribe haec dicit primus et novissimus qui fuit mortuus et vivit</w:t>
      </w:r>
      <w:r w:rsidRPr="00577F2D">
        <w:rPr>
          <w:rFonts w:ascii="Arial" w:hAnsi="Arial" w:cs="Arial"/>
          <w:sz w:val="24"/>
          <w:szCs w:val="24"/>
          <w:lang w:val="fr-FR"/>
        </w:rPr>
        <w:t xml:space="preserve">. </w:t>
      </w:r>
      <w:r w:rsidRPr="00577F2D">
        <w:rPr>
          <w:b/>
          <w:bCs/>
          <w:lang w:val="fr-FR"/>
        </w:rPr>
        <w:t>Apocalisse 2:8</w:t>
      </w:r>
      <w:r w:rsidRPr="00577F2D">
        <w:rPr>
          <w:rFonts w:ascii="Greek" w:hAnsi="Greek" w:cs="Greek"/>
          <w:sz w:val="26"/>
          <w:szCs w:val="26"/>
          <w:lang w:val="fr-FR"/>
        </w:rPr>
        <w:t xml:space="preserve"> Kaˆ tù ¢ggšlJ tÁj ™n SmÚrnV ™kklhs…aj gr£yon: T£de lšgei Ð prîtoj kaˆ Ð œscatoj, Öj ™gšneto nekrÕj kaˆ œzhsen:</w:t>
      </w:r>
    </w:p>
    <w:p w14:paraId="2A3B01CF"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All’angelo della Chiesa che è a Smirne scrivi: </w:t>
      </w:r>
      <w:r w:rsidRPr="003F2CCE">
        <w:rPr>
          <w:rFonts w:ascii="Arial" w:hAnsi="Arial" w:cs="Arial"/>
          <w:sz w:val="24"/>
          <w:szCs w:val="24"/>
        </w:rPr>
        <w:t xml:space="preserve">Ora Gesù Cristo per mezzo del suo servo Giovanni si rivolge all’angelo della Chiesa che è a Smirne. Come precedentemente detto essa è situata nella provincia di Asia. </w:t>
      </w:r>
    </w:p>
    <w:p w14:paraId="34C1232A"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Così parla il Primo e l’Ultimo, che era morto ed è tornato alla vita.</w:t>
      </w:r>
      <w:r w:rsidRPr="003F2CCE">
        <w:rPr>
          <w:rFonts w:ascii="Arial" w:hAnsi="Arial" w:cs="Arial"/>
          <w:sz w:val="24"/>
          <w:szCs w:val="24"/>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3F2CCE">
        <w:rPr>
          <w:rFonts w:ascii="Arial" w:hAnsi="Arial" w:cs="Arial"/>
          <w:i/>
          <w:iCs/>
          <w:sz w:val="24"/>
          <w:szCs w:val="24"/>
        </w:rPr>
        <w:t>“il Primo” e “l’Ultimo”</w:t>
      </w:r>
      <w:r w:rsidRPr="003F2CCE">
        <w:rPr>
          <w:rFonts w:ascii="Arial" w:hAnsi="Arial" w:cs="Arial"/>
          <w:sz w:val="24"/>
          <w:szCs w:val="24"/>
        </w:rPr>
        <w:t xml:space="preserve">, abbiamo parlato con abbondanza già nel Primo Capitolo. Ora è necessario che noi spendiamo qualche parola sulla seconda rivelazione che Gesù Cristo fa su di sé: </w:t>
      </w:r>
      <w:r w:rsidRPr="003F2CCE">
        <w:rPr>
          <w:rFonts w:ascii="Arial" w:hAnsi="Arial" w:cs="Arial"/>
          <w:i/>
          <w:iCs/>
          <w:sz w:val="24"/>
          <w:szCs w:val="24"/>
        </w:rPr>
        <w:t>“Ero morto e sono tornato alla vita”</w:t>
      </w:r>
      <w:r w:rsidRPr="003F2CCE">
        <w:rPr>
          <w:rFonts w:ascii="Arial" w:hAnsi="Arial" w:cs="Arial"/>
          <w:sz w:val="24"/>
          <w:szCs w:val="24"/>
        </w:rPr>
        <w:t xml:space="preserve">. Chiediamoci: Che verità contiene questa rivelazione? Di quale somma </w:t>
      </w:r>
      <w:r w:rsidRPr="003F2CCE">
        <w:rPr>
          <w:rFonts w:ascii="Arial" w:hAnsi="Arial" w:cs="Arial"/>
          <w:sz w:val="24"/>
          <w:szCs w:val="24"/>
        </w:rPr>
        <w:lastRenderedPageBreak/>
        <w:t>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706EC83D"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6504BF06" w14:textId="57111A28"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2E5F86">
        <w:rPr>
          <w:rFonts w:ascii="Arial" w:hAnsi="Arial" w:cs="Arial"/>
          <w:i/>
          <w:iCs/>
          <w:sz w:val="24"/>
          <w:szCs w:val="24"/>
        </w:rPr>
        <w:t xml:space="preserve"> </w:t>
      </w:r>
      <w:r w:rsidRPr="003F2CCE">
        <w:rPr>
          <w:rFonts w:ascii="Arial" w:hAnsi="Arial" w:cs="Arial"/>
          <w:i/>
          <w:iCs/>
          <w:sz w:val="24"/>
          <w:szCs w:val="24"/>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w:t>
      </w:r>
      <w:r w:rsidRPr="003F2CCE">
        <w:rPr>
          <w:rFonts w:ascii="Arial" w:hAnsi="Arial" w:cs="Arial"/>
          <w:i/>
          <w:iCs/>
          <w:sz w:val="24"/>
          <w:szCs w:val="24"/>
        </w:rPr>
        <w:lastRenderedPageBreak/>
        <w:t>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0221348E" w14:textId="4C88E9F2"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Il giusto, da morto, condannerà gli empi ancora in vita; una giovinezza, giunta in breve alla conclusione, condannerà gli empi, pur carichi di anni. Infatti vedranno la fine del saggio, ma non capiranno ciò che Dio aveva deciso a suo riguardo né</w:t>
      </w:r>
      <w:r w:rsidR="002E5F86">
        <w:rPr>
          <w:rFonts w:ascii="Arial" w:hAnsi="Arial" w:cs="Arial"/>
          <w:i/>
          <w:iCs/>
          <w:sz w:val="24"/>
          <w:szCs w:val="24"/>
        </w:rPr>
        <w:t xml:space="preserve"> </w:t>
      </w:r>
      <w:r w:rsidRPr="003F2CCE">
        <w:rPr>
          <w:rFonts w:ascii="Arial" w:hAnsi="Arial" w:cs="Arial"/>
          <w:i/>
          <w:iCs/>
          <w:sz w:val="24"/>
          <w:szCs w:val="24"/>
        </w:rPr>
        <w:t>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w:t>
      </w:r>
      <w:r w:rsidR="002E5F86">
        <w:rPr>
          <w:rFonts w:ascii="Arial" w:hAnsi="Arial" w:cs="Arial"/>
          <w:i/>
          <w:iCs/>
          <w:sz w:val="24"/>
          <w:szCs w:val="24"/>
        </w:rPr>
        <w:t xml:space="preserve"> </w:t>
      </w:r>
      <w:r w:rsidRPr="003F2CCE">
        <w:rPr>
          <w:rFonts w:ascii="Arial" w:hAnsi="Arial" w:cs="Arial"/>
          <w:i/>
          <w:iCs/>
          <w:sz w:val="24"/>
          <w:szCs w:val="24"/>
        </w:rPr>
        <w:t>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4EE9EA3A"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w:t>
      </w:r>
      <w:r w:rsidRPr="003F2CCE">
        <w:rPr>
          <w:rFonts w:ascii="Arial" w:hAnsi="Arial" w:cs="Arial"/>
          <w:i/>
          <w:iCs/>
          <w:sz w:val="24"/>
          <w:szCs w:val="24"/>
        </w:rPr>
        <w:lastRenderedPageBreak/>
        <w:t xml:space="preserve">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7ECB8737"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10F3925" w14:textId="05B1CA0E" w:rsidR="003F2CCE" w:rsidRPr="003F2CCE" w:rsidRDefault="003F2CCE" w:rsidP="003F2CCE">
      <w:pPr>
        <w:spacing w:after="200"/>
        <w:jc w:val="both"/>
        <w:rPr>
          <w:rFonts w:ascii="Arial" w:hAnsi="Arial" w:cs="Arial"/>
          <w:sz w:val="24"/>
          <w:szCs w:val="24"/>
        </w:rPr>
      </w:pPr>
      <w:r w:rsidRPr="003F2CCE">
        <w:rPr>
          <w:rFonts w:ascii="Arial" w:hAnsi="Arial" w:cs="Arial"/>
          <w:sz w:val="24"/>
          <w:szCs w:val="24"/>
        </w:rPr>
        <w:t>La storia e l’eternità attestano che la Parola di Dio è tutta verità. Questa Legge sarebbe dovuta valere anche per Gesù Signore, se Lui non fosse stato avvolto dalla sua gloriosa risurrezione. Avremmo dovuto fidarci della sua Parola solo per fede così come per fede</w:t>
      </w:r>
      <w:r w:rsidR="002E5F86">
        <w:rPr>
          <w:rFonts w:ascii="Arial" w:hAnsi="Arial" w:cs="Arial"/>
          <w:sz w:val="24"/>
          <w:szCs w:val="24"/>
        </w:rPr>
        <w:t xml:space="preserve"> </w:t>
      </w:r>
      <w:r w:rsidRPr="003F2CCE">
        <w:rPr>
          <w:rFonts w:ascii="Arial" w:hAnsi="Arial" w:cs="Arial"/>
          <w:sz w:val="24"/>
          <w:szCs w:val="24"/>
        </w:rPr>
        <w:t>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w:t>
      </w:r>
      <w:r w:rsidR="002E5F86">
        <w:rPr>
          <w:rFonts w:ascii="Arial" w:hAnsi="Arial" w:cs="Arial"/>
          <w:sz w:val="24"/>
          <w:szCs w:val="24"/>
        </w:rPr>
        <w:t xml:space="preserve"> </w:t>
      </w:r>
      <w:r w:rsidRPr="003F2CCE">
        <w:rPr>
          <w:rFonts w:ascii="Arial" w:hAnsi="Arial" w:cs="Arial"/>
          <w:sz w:val="24"/>
          <w:szCs w:val="24"/>
        </w:rPr>
        <w:t xml:space="preserve">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20103D80"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lastRenderedPageBreak/>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2A14110C"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EDEC004"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22793E4F"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lastRenderedPageBreak/>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05822E9"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03FFFAF"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240E1DF"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w:t>
      </w:r>
      <w:r w:rsidRPr="003F2CCE">
        <w:rPr>
          <w:rFonts w:ascii="Arial" w:hAnsi="Arial" w:cs="Arial"/>
          <w:i/>
          <w:iCs/>
          <w:sz w:val="24"/>
          <w:szCs w:val="24"/>
        </w:rPr>
        <w:lastRenderedPageBreak/>
        <w:t xml:space="preserve">peccato, che è nelle mie membra. Me infelice! Chi mi libererà da questo corpo di morte? Siano rese grazie a Dio per mezzo di Gesù Cristo nostro Signore! Io dunque, con la mia ragione, servo la legge di Dio, con la mia carne invece la legge del peccato (Rm 7,1-25). </w:t>
      </w:r>
    </w:p>
    <w:p w14:paraId="6E26073E"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3F0D08E"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87DBB52"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5A87E332" w14:textId="77777777" w:rsidR="003F2CCE" w:rsidRPr="003F2CCE" w:rsidRDefault="003F2CCE" w:rsidP="003F2CCE">
      <w:pPr>
        <w:spacing w:after="200"/>
        <w:jc w:val="both"/>
        <w:rPr>
          <w:rFonts w:ascii="Arial" w:hAnsi="Arial" w:cs="Arial"/>
          <w:sz w:val="24"/>
          <w:szCs w:val="24"/>
        </w:rPr>
      </w:pPr>
      <w:r w:rsidRPr="003F2CCE">
        <w:rPr>
          <w:rFonts w:ascii="Arial" w:hAnsi="Arial" w:cs="Arial"/>
          <w:sz w:val="24"/>
          <w:szCs w:val="24"/>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2A23EE06" w14:textId="77777777" w:rsidR="003F2CCE" w:rsidRPr="003F2CCE" w:rsidRDefault="003F2CCE" w:rsidP="003F2CCE">
      <w:pPr>
        <w:spacing w:after="200"/>
        <w:jc w:val="both"/>
        <w:rPr>
          <w:rFonts w:ascii="Arial" w:hAnsi="Arial" w:cs="Arial"/>
          <w:sz w:val="24"/>
          <w:szCs w:val="24"/>
        </w:rPr>
      </w:pPr>
      <w:r w:rsidRPr="003F2CCE">
        <w:rPr>
          <w:rFonts w:ascii="Arial" w:hAnsi="Arial" w:cs="Arial"/>
          <w:sz w:val="24"/>
          <w:szCs w:val="24"/>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w:t>
      </w:r>
      <w:r w:rsidRPr="003F2CCE">
        <w:rPr>
          <w:rFonts w:ascii="Arial" w:hAnsi="Arial" w:cs="Arial"/>
          <w:sz w:val="24"/>
          <w:szCs w:val="24"/>
        </w:rPr>
        <w:lastRenderedPageBreak/>
        <w:t xml:space="preserve">Chiesa è anche Parola di Dio, purissima Parola di Dio. Lo attestano i primissimi versetti dello stesso Libro dell’Apocalisse: </w:t>
      </w:r>
      <w:r w:rsidRPr="003F2CCE">
        <w:rPr>
          <w:rFonts w:ascii="Arial" w:hAnsi="Arial" w:cs="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3F2CCE">
        <w:rPr>
          <w:rFonts w:ascii="Arial" w:hAnsi="Arial" w:cs="Arial"/>
          <w:sz w:val="24"/>
          <w:szCs w:val="24"/>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3F6F357F" w14:textId="139AEF71"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V 2,9:</w:t>
      </w:r>
      <w:r w:rsidR="002E5F86">
        <w:rPr>
          <w:rFonts w:ascii="Arial" w:hAnsi="Arial" w:cs="Arial"/>
          <w:b/>
          <w:bCs/>
          <w:sz w:val="24"/>
          <w:szCs w:val="24"/>
        </w:rPr>
        <w:t xml:space="preserve"> </w:t>
      </w:r>
      <w:bookmarkStart w:id="279" w:name="_Hlk135341559"/>
      <w:r w:rsidRPr="003F2CCE">
        <w:rPr>
          <w:rFonts w:ascii="Arial" w:hAnsi="Arial" w:cs="Arial"/>
          <w:sz w:val="24"/>
          <w:szCs w:val="24"/>
        </w:rPr>
        <w:t xml:space="preserve">Conosco la tua tribolazione, la tua povertà – eppure sei ricco – e la bestemmia da parte di quelli che si proclamano Giudei e non lo sono, ma sono sinagoga di Satana. </w:t>
      </w:r>
      <w:bookmarkEnd w:id="279"/>
      <w:r w:rsidRPr="003F2CCE">
        <w:rPr>
          <w:rFonts w:ascii="Arial" w:hAnsi="Arial" w:cs="Arial"/>
          <w:sz w:val="24"/>
          <w:szCs w:val="24"/>
          <w:lang w:val="la-Latn"/>
        </w:rPr>
        <w:t>Scio tribulationem tuam et paupertatem tuam sed dives es et blasphemaris ab his qui se dicunt Iudaeos esse et non sunt sed sunt synagoga Satanae</w:t>
      </w:r>
      <w:r w:rsidRPr="00577F2D">
        <w:rPr>
          <w:rFonts w:ascii="Arial" w:hAnsi="Arial" w:cs="Arial"/>
          <w:sz w:val="24"/>
          <w:szCs w:val="24"/>
          <w:lang w:val="fr-FR"/>
        </w:rPr>
        <w:t xml:space="preserve">. </w:t>
      </w:r>
      <w:r w:rsidRPr="00577F2D">
        <w:rPr>
          <w:rFonts w:ascii="Greek" w:hAnsi="Greek" w:cs="Greek"/>
          <w:sz w:val="26"/>
          <w:szCs w:val="26"/>
          <w:lang w:val="fr-FR"/>
        </w:rPr>
        <w:t>O</w:t>
      </w:r>
      <w:r w:rsidRPr="003F2CCE">
        <w:rPr>
          <w:rFonts w:ascii="Greek" w:hAnsi="Greek" w:cs="Greek"/>
          <w:sz w:val="26"/>
          <w:szCs w:val="26"/>
        </w:rPr>
        <w:t></w:t>
      </w:r>
      <w:r w:rsidRPr="00577F2D">
        <w:rPr>
          <w:rFonts w:ascii="Greek" w:hAnsi="Greek" w:cs="Greek"/>
          <w:sz w:val="26"/>
          <w:szCs w:val="26"/>
          <w:lang w:val="fr-FR"/>
        </w:rPr>
        <w:t>d£ sou t¾n ql‹yin kaˆ t¾n ptwce…an, ¢ll¦ ploÚsioj e</w:t>
      </w:r>
      <w:r w:rsidRPr="003F2CCE">
        <w:rPr>
          <w:rFonts w:ascii="Greek" w:hAnsi="Greek" w:cs="Greek"/>
          <w:sz w:val="26"/>
          <w:szCs w:val="26"/>
        </w:rPr>
        <w:t></w:t>
      </w:r>
      <w:r w:rsidRPr="00577F2D">
        <w:rPr>
          <w:rFonts w:ascii="Greek" w:hAnsi="Greek" w:cs="Greek"/>
          <w:sz w:val="26"/>
          <w:szCs w:val="26"/>
          <w:lang w:val="fr-FR"/>
        </w:rPr>
        <w:t>, kaˆ t¾n blasfhm…an ™k tîn legÒntwn 'Iouda…ouj e</w:t>
      </w:r>
      <w:r w:rsidRPr="003F2CCE">
        <w:rPr>
          <w:rFonts w:ascii="Greek" w:hAnsi="Greek" w:cs="Greek"/>
          <w:sz w:val="26"/>
          <w:szCs w:val="26"/>
        </w:rPr>
        <w:t></w:t>
      </w:r>
      <w:r w:rsidRPr="00577F2D">
        <w:rPr>
          <w:rFonts w:ascii="Greek" w:hAnsi="Greek" w:cs="Greek"/>
          <w:sz w:val="26"/>
          <w:szCs w:val="26"/>
          <w:lang w:val="fr-FR"/>
        </w:rPr>
        <w:t>nai ˜autoÚj, kaˆ oÙk e„sˆn ¢ll¦ sunagwg¾ toà Satan©.</w:t>
      </w:r>
    </w:p>
    <w:p w14:paraId="28641065"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Conosco la tua tribolazione, la tua povertà – eppure sei ricco – </w:t>
      </w:r>
      <w:r w:rsidRPr="003F2CCE">
        <w:rPr>
          <w:rFonts w:ascii="Arial" w:hAnsi="Arial" w:cs="Arial"/>
          <w:sz w:val="24"/>
          <w:szCs w:val="24"/>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21D5C291" w14:textId="45652A3E"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E la bestemmia da parte di quelli che si proclamano Giudei e non lo sono, ma sono sinagoga di Satana. </w:t>
      </w:r>
      <w:r w:rsidRPr="003F2CCE">
        <w:rPr>
          <w:rFonts w:ascii="Arial" w:hAnsi="Arial" w:cs="Arial"/>
          <w:sz w:val="24"/>
          <w:szCs w:val="24"/>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w:t>
      </w:r>
      <w:r w:rsidR="002E5F86">
        <w:rPr>
          <w:rFonts w:ascii="Arial" w:hAnsi="Arial" w:cs="Arial"/>
          <w:sz w:val="24"/>
          <w:szCs w:val="24"/>
        </w:rPr>
        <w:t xml:space="preserve"> </w:t>
      </w:r>
      <w:r w:rsidRPr="003F2CCE">
        <w:rPr>
          <w:rFonts w:ascii="Arial" w:hAnsi="Arial" w:cs="Arial"/>
          <w:sz w:val="24"/>
          <w:szCs w:val="24"/>
        </w:rPr>
        <w:t xml:space="preserve">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w:t>
      </w:r>
      <w:r w:rsidRPr="003F2CCE">
        <w:rPr>
          <w:rFonts w:ascii="Arial" w:hAnsi="Arial" w:cs="Arial"/>
          <w:sz w:val="24"/>
          <w:szCs w:val="24"/>
        </w:rPr>
        <w:lastRenderedPageBreak/>
        <w:t>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3F2CCE">
        <w:rPr>
          <w:rFonts w:ascii="Arial" w:hAnsi="Arial" w:cs="Arial"/>
          <w:i/>
          <w:iCs/>
          <w:sz w:val="24"/>
          <w:szCs w:val="24"/>
        </w:rPr>
        <w:t xml:space="preserve"> il termine della Legge è Cristo</w:t>
      </w:r>
      <w:r w:rsidRPr="003F2CCE">
        <w:rPr>
          <w:rFonts w:ascii="Arial" w:hAnsi="Arial" w:cs="Arial"/>
          <w:sz w:val="24"/>
          <w:szCs w:val="24"/>
        </w:rPr>
        <w:t>. Se il termine</w:t>
      </w:r>
      <w:r w:rsidR="002E5F86">
        <w:rPr>
          <w:rFonts w:ascii="Arial" w:hAnsi="Arial" w:cs="Arial"/>
          <w:sz w:val="24"/>
          <w:szCs w:val="24"/>
        </w:rPr>
        <w:t xml:space="preserve"> </w:t>
      </w:r>
      <w:r w:rsidRPr="003F2CCE">
        <w:rPr>
          <w:rFonts w:ascii="Arial" w:hAnsi="Arial" w:cs="Arial"/>
          <w:sz w:val="24"/>
          <w:szCs w:val="24"/>
        </w:rPr>
        <w:t xml:space="preserve">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3F2CCE">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3F2CCE">
        <w:rPr>
          <w:rFonts w:ascii="Arial" w:hAnsi="Arial" w:cs="Arial"/>
          <w:sz w:val="24"/>
          <w:szCs w:val="24"/>
        </w:rPr>
        <w:t xml:space="preserve"> Mentre per bocca di Gesù, così lo Spirito Santo parla ai Giudei: </w:t>
      </w:r>
      <w:r w:rsidRPr="003F2CCE">
        <w:rPr>
          <w:rFonts w:ascii="Arial" w:hAnsi="Arial" w:cs="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3F2CCE">
        <w:rPr>
          <w:rFonts w:ascii="Arial" w:hAnsi="Arial" w:cs="Arial"/>
          <w:sz w:val="24"/>
          <w:szCs w:val="24"/>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3F2CCE">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sidRPr="003F2CCE">
        <w:rPr>
          <w:rFonts w:ascii="Arial" w:hAnsi="Arial" w:cs="Arial"/>
          <w:sz w:val="24"/>
          <w:szCs w:val="24"/>
        </w:rPr>
        <w:t>La fede pura e santa è infinitamente oltre la nostra mente e il nostro cuore. Essa ha la sua sorgente di verità nel cuore di Dio.</w:t>
      </w:r>
    </w:p>
    <w:p w14:paraId="20960048" w14:textId="3D77F4C3"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lastRenderedPageBreak/>
        <w:t>V 2,10:</w:t>
      </w:r>
      <w:r w:rsidR="002E5F86">
        <w:rPr>
          <w:rFonts w:ascii="Arial" w:hAnsi="Arial" w:cs="Arial"/>
          <w:b/>
          <w:bCs/>
          <w:sz w:val="24"/>
          <w:szCs w:val="24"/>
        </w:rPr>
        <w:t xml:space="preserve"> </w:t>
      </w:r>
      <w:bookmarkStart w:id="280" w:name="_Hlk135374916"/>
      <w:r w:rsidRPr="003F2CCE">
        <w:rPr>
          <w:rFonts w:ascii="Arial" w:hAnsi="Arial" w:cs="Arial"/>
          <w:sz w:val="24"/>
          <w:szCs w:val="24"/>
        </w:rPr>
        <w:t xml:space="preserve">Non temere ciò che stai per soffrire: ecco, il diavolo sta per gettare alcuni di voi in carcere per mettervi alla prova, e avrete una tribolazione per dieci giorni. Sii fedele fino alla morte e ti darò la corona della vita. </w:t>
      </w:r>
      <w:bookmarkEnd w:id="280"/>
      <w:r w:rsidRPr="003F2CCE">
        <w:rPr>
          <w:rFonts w:ascii="Arial" w:hAnsi="Arial" w:cs="Arial"/>
          <w:sz w:val="24"/>
          <w:szCs w:val="24"/>
          <w:lang w:val="la-Latn"/>
        </w:rPr>
        <w:t>nihil horum timeas quae passurus es ecce missurus est diabolus ex vobis in carcerem ut temptemini et habebitis tribulationem diebus decem esto fidelis usque ad mortem et dabo tibi coronam vitae</w:t>
      </w:r>
      <w:r w:rsidRPr="003F2CCE">
        <w:rPr>
          <w:rFonts w:ascii="Arial" w:hAnsi="Arial" w:cs="Arial"/>
          <w:sz w:val="24"/>
          <w:szCs w:val="24"/>
        </w:rPr>
        <w:t xml:space="preserve">. </w:t>
      </w:r>
      <w:r w:rsidRPr="003F2CCE">
        <w:rPr>
          <w:rFonts w:ascii="Greek" w:hAnsi="Greek" w:cs="Greek"/>
          <w:sz w:val="26"/>
          <w:szCs w:val="26"/>
        </w:rPr>
        <w:t>mhdn foboà § mšlleij p£scein. „doÝ mšllei b£llein Ð di£boloj ™x Ømîn e„j fulak¾n †na peirasqÁte, kaˆ ›xete ql‹yin ¹merîn dška. g…nou pistÕj ¥cri qan£tou, kaˆ dèsw soi tÕn stšfanon tÁj zwÁj.</w:t>
      </w:r>
    </w:p>
    <w:p w14:paraId="35958833"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Non temere ciò che stai per soffrire.</w:t>
      </w:r>
      <w:r w:rsidRPr="003F2CCE">
        <w:rPr>
          <w:rFonts w:ascii="Arial" w:hAnsi="Arial" w:cs="Arial"/>
          <w:sz w:val="24"/>
          <w:szCs w:val="24"/>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4496CF4A"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Ecco, il diavolo sta per gettare alcuni di voi in carcere per mettervi alla prova, e avrete una tribolazione per dieci giorni</w:t>
      </w:r>
      <w:r w:rsidRPr="003F2CCE">
        <w:rPr>
          <w:rFonts w:ascii="Arial" w:hAnsi="Arial" w:cs="Arial"/>
          <w:sz w:val="24"/>
          <w:szCs w:val="24"/>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689B1DA7" w14:textId="635E3F98"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Sii fedele fino alla morte e ti darò la corona della vita. </w:t>
      </w:r>
      <w:r w:rsidRPr="003F2CCE">
        <w:rPr>
          <w:rFonts w:ascii="Arial" w:hAnsi="Arial" w:cs="Arial"/>
          <w:sz w:val="24"/>
          <w:szCs w:val="24"/>
        </w:rPr>
        <w:t xml:space="preserve">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w:t>
      </w:r>
      <w:r w:rsidR="00462CCA">
        <w:rPr>
          <w:rFonts w:ascii="Arial" w:hAnsi="Arial" w:cs="Arial"/>
          <w:sz w:val="24"/>
          <w:szCs w:val="24"/>
        </w:rPr>
        <w:t>Dono</w:t>
      </w:r>
      <w:r w:rsidRPr="003F2CCE">
        <w:rPr>
          <w:rFonts w:ascii="Arial" w:hAnsi="Arial" w:cs="Arial"/>
          <w:sz w:val="24"/>
          <w:szCs w:val="24"/>
        </w:rPr>
        <w:t xml:space="preserve">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21CD6C5B" w14:textId="12F00B1B"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lastRenderedPageBreak/>
        <w:t>V 2,11:</w:t>
      </w:r>
      <w:r w:rsidR="002E5F86">
        <w:rPr>
          <w:rFonts w:ascii="Arial" w:hAnsi="Arial" w:cs="Arial"/>
          <w:b/>
          <w:bCs/>
          <w:sz w:val="24"/>
          <w:szCs w:val="24"/>
        </w:rPr>
        <w:t xml:space="preserve"> </w:t>
      </w:r>
      <w:bookmarkStart w:id="281" w:name="_Hlk135376044"/>
      <w:r w:rsidRPr="003F2CCE">
        <w:rPr>
          <w:rFonts w:ascii="Arial" w:hAnsi="Arial" w:cs="Arial"/>
          <w:sz w:val="24"/>
          <w:szCs w:val="24"/>
        </w:rPr>
        <w:t xml:space="preserve">Chi ha orecchi, ascolti ciò che lo Spirito dice alle Chiese. Il vincitore non sarà colpito dalla seconda morte”. </w:t>
      </w:r>
      <w:bookmarkEnd w:id="281"/>
      <w:r w:rsidRPr="003F2CCE">
        <w:rPr>
          <w:rFonts w:ascii="Arial" w:hAnsi="Arial" w:cs="Arial"/>
          <w:sz w:val="24"/>
          <w:szCs w:val="24"/>
          <w:lang w:val="la-Latn"/>
        </w:rPr>
        <w:t>Qui habet aurem audiat quid Spiritus dicat ecclesiis qui vicerit non laedetur a morte secunda</w:t>
      </w:r>
      <w:r w:rsidRPr="003F2CCE">
        <w:rPr>
          <w:rFonts w:ascii="Arial" w:hAnsi="Arial" w:cs="Arial"/>
          <w:sz w:val="24"/>
          <w:szCs w:val="24"/>
        </w:rPr>
        <w:t xml:space="preserve">. </w:t>
      </w:r>
      <w:r w:rsidRPr="003F2CCE">
        <w:rPr>
          <w:rFonts w:ascii="Greek" w:hAnsi="Greek" w:cs="Greek"/>
          <w:sz w:val="26"/>
          <w:szCs w:val="26"/>
        </w:rPr>
        <w:t>Ð œcwn oâj ¢kous£tw t… tÕ pneàma lšgei ta‹j ™kklhs…aij. Ð nikîn oÙ m¾ ¢dikhqÍ ™k toà qan£tou toà deutšrou.</w:t>
      </w:r>
    </w:p>
    <w:p w14:paraId="60C2ACFB"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Chi ha orecchi, ascolti ciò che lo Spirito dice alle Chiese.</w:t>
      </w:r>
      <w:r w:rsidRPr="003F2CCE">
        <w:rPr>
          <w:rFonts w:ascii="Arial" w:hAnsi="Arial" w:cs="Arial"/>
          <w:sz w:val="24"/>
          <w:szCs w:val="24"/>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3F2CCE">
        <w:rPr>
          <w:rFonts w:ascii="Arial" w:hAnsi="Arial" w:cs="Arial"/>
          <w:i/>
          <w:iCs/>
          <w:sz w:val="24"/>
          <w:szCs w:val="24"/>
        </w:rPr>
        <w:t xml:space="preserve"> “Quanto ti sto dicendo, non è mia parola. È Parola dello Spirito Santo. È lo Spirito di Dio che ti sta parlando attraverso la mia bocca”.</w:t>
      </w:r>
      <w:r w:rsidRPr="003F2CCE">
        <w:rPr>
          <w:rFonts w:ascii="Arial" w:hAnsi="Arial" w:cs="Arial"/>
          <w:sz w:val="24"/>
          <w:szCs w:val="24"/>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277315CB" w14:textId="3A664DF0"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 Il vincitore non sarà colpito dalla seconda morte. </w:t>
      </w:r>
      <w:r w:rsidRPr="003F2CCE">
        <w:rPr>
          <w:rFonts w:ascii="Arial" w:hAnsi="Arial" w:cs="Arial"/>
          <w:sz w:val="24"/>
          <w:szCs w:val="24"/>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w:t>
      </w:r>
      <w:r w:rsidR="002E5F86">
        <w:rPr>
          <w:rFonts w:ascii="Arial" w:hAnsi="Arial" w:cs="Arial"/>
          <w:sz w:val="24"/>
          <w:szCs w:val="24"/>
        </w:rPr>
        <w:t xml:space="preserve"> </w:t>
      </w:r>
      <w:r w:rsidRPr="003F2CCE">
        <w:rPr>
          <w:rFonts w:ascii="Arial" w:hAnsi="Arial" w:cs="Arial"/>
          <w:sz w:val="24"/>
          <w:szCs w:val="24"/>
        </w:rPr>
        <w:t>Questa è la corretta regola della fede.</w:t>
      </w:r>
    </w:p>
    <w:p w14:paraId="0517C2D9" w14:textId="10069431"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V 2,12:</w:t>
      </w:r>
      <w:r w:rsidR="002E5F86">
        <w:rPr>
          <w:rFonts w:ascii="Arial" w:hAnsi="Arial" w:cs="Arial"/>
          <w:b/>
          <w:bCs/>
          <w:sz w:val="24"/>
          <w:szCs w:val="24"/>
        </w:rPr>
        <w:t xml:space="preserve"> </w:t>
      </w:r>
      <w:bookmarkStart w:id="282" w:name="_Hlk135376969"/>
      <w:r w:rsidRPr="003F2CCE">
        <w:rPr>
          <w:rFonts w:ascii="Arial" w:hAnsi="Arial" w:cs="Arial"/>
          <w:sz w:val="24"/>
          <w:szCs w:val="24"/>
        </w:rPr>
        <w:t>All’angelo della Chiesa che è a Pèrgamo scrivi: “Così parla Colui che ha la spada affilata a due tagli</w:t>
      </w:r>
      <w:bookmarkEnd w:id="282"/>
      <w:r w:rsidRPr="003F2CCE">
        <w:rPr>
          <w:rFonts w:ascii="Arial" w:hAnsi="Arial" w:cs="Arial"/>
          <w:sz w:val="24"/>
          <w:szCs w:val="24"/>
        </w:rPr>
        <w:t xml:space="preserve">. </w:t>
      </w:r>
      <w:r w:rsidRPr="003F2CCE">
        <w:rPr>
          <w:rFonts w:ascii="Arial" w:hAnsi="Arial" w:cs="Arial"/>
          <w:sz w:val="24"/>
          <w:szCs w:val="24"/>
          <w:lang w:val="la-Latn"/>
        </w:rPr>
        <w:t>Et angelo Pergami ecclesiae scribe haec dicit qui habet rompheam utraque parte acutam</w:t>
      </w:r>
      <w:r w:rsidRPr="003F2CCE">
        <w:rPr>
          <w:rFonts w:ascii="Arial" w:hAnsi="Arial" w:cs="Arial"/>
          <w:sz w:val="24"/>
          <w:szCs w:val="24"/>
        </w:rPr>
        <w:t xml:space="preserve">. </w:t>
      </w:r>
      <w:r w:rsidRPr="003F2CCE">
        <w:rPr>
          <w:rFonts w:ascii="Greek" w:hAnsi="Greek" w:cs="Greek"/>
          <w:sz w:val="26"/>
          <w:szCs w:val="26"/>
        </w:rPr>
        <w:t xml:space="preserve">tù ¢ggšlJ tÁj ™n Perg£mJ ™kklhs…aj gr£yon: T£de lšgei Ð œcwn t¾n </w:t>
      </w:r>
      <w:r w:rsidRPr="003F2CCE">
        <w:rPr>
          <w:color w:val="111111"/>
          <w:sz w:val="30"/>
          <w:szCs w:val="30"/>
        </w:rPr>
        <w:t>ῥομφαίᾳ</w:t>
      </w:r>
      <w:r w:rsidRPr="003F2CCE">
        <w:rPr>
          <w:color w:val="111111"/>
          <w:sz w:val="30"/>
          <w:szCs w:val="30"/>
          <w:lang w:val="la-Latn"/>
        </w:rPr>
        <w:t xml:space="preserve"> </w:t>
      </w:r>
      <w:r w:rsidRPr="003F2CCE">
        <w:rPr>
          <w:rFonts w:ascii="Greek" w:hAnsi="Greek" w:cs="Greek"/>
          <w:sz w:val="26"/>
          <w:szCs w:val="26"/>
        </w:rPr>
        <w:t>t¾n d…stomon t¾n Ñxe‹an:</w:t>
      </w:r>
    </w:p>
    <w:p w14:paraId="7B9AB7D9"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All’angelo della Chiesa che è a Pèrgamo scrivi: </w:t>
      </w:r>
      <w:r w:rsidRPr="003F2CCE">
        <w:rPr>
          <w:rFonts w:ascii="Arial" w:hAnsi="Arial" w:cs="Arial"/>
          <w:sz w:val="24"/>
          <w:szCs w:val="24"/>
        </w:rPr>
        <w:t>Ora Gesù Cristo parla all’angelo della Chiesa che è a Pèrgamo. Anche questa città appartiene alla provincia di Asia. Anche all’angelo di questa Chiesa Gesù Cristo vuole parlare.</w:t>
      </w:r>
    </w:p>
    <w:p w14:paraId="798C08CC"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“Così parla Colui che ha la spada affilata a due tagli: </w:t>
      </w:r>
      <w:r w:rsidRPr="003F2CCE">
        <w:rPr>
          <w:rFonts w:ascii="Arial" w:hAnsi="Arial" w:cs="Arial"/>
          <w:sz w:val="24"/>
          <w:szCs w:val="24"/>
        </w:rPr>
        <w:t xml:space="preserve">chi parla è colui che ha la spada affilata a due tagli. Con questa spada lui trancia e separa il bene dal male, la giustizia dall’ingiustizia, la luce dalle tenebre, la verità dalla falsità, la </w:t>
      </w:r>
      <w:r w:rsidRPr="003F2CCE">
        <w:rPr>
          <w:rFonts w:ascii="Arial" w:hAnsi="Arial" w:cs="Arial"/>
          <w:sz w:val="24"/>
          <w:szCs w:val="24"/>
        </w:rPr>
        <w:lastRenderedPageBreak/>
        <w:t xml:space="preserve">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0C3A7BD0" w14:textId="1BF56C38" w:rsidR="003F2CCE" w:rsidRPr="00577F2D" w:rsidRDefault="003F2CCE" w:rsidP="003F2CCE">
      <w:pPr>
        <w:autoSpaceDE w:val="0"/>
        <w:autoSpaceDN w:val="0"/>
        <w:adjustRightInd w:val="0"/>
        <w:spacing w:after="200"/>
        <w:jc w:val="both"/>
        <w:rPr>
          <w:rFonts w:ascii="Greek" w:hAnsi="Greek" w:cs="Greek"/>
          <w:sz w:val="26"/>
          <w:szCs w:val="26"/>
          <w:lang w:val="fr-FR"/>
        </w:rPr>
      </w:pPr>
      <w:r w:rsidRPr="003F2CCE">
        <w:rPr>
          <w:rFonts w:ascii="Arial" w:hAnsi="Arial" w:cs="Arial"/>
          <w:b/>
          <w:bCs/>
          <w:sz w:val="24"/>
          <w:szCs w:val="24"/>
        </w:rPr>
        <w:t>V 2,13:</w:t>
      </w:r>
      <w:r w:rsidR="002E5F86">
        <w:rPr>
          <w:rFonts w:ascii="Arial" w:hAnsi="Arial" w:cs="Arial"/>
          <w:b/>
          <w:bCs/>
          <w:sz w:val="24"/>
          <w:szCs w:val="24"/>
        </w:rPr>
        <w:t xml:space="preserve"> </w:t>
      </w:r>
      <w:bookmarkStart w:id="283" w:name="_Hlk135377777"/>
      <w:r w:rsidRPr="003F2CCE">
        <w:rPr>
          <w:rFonts w:ascii="Arial" w:hAnsi="Arial" w:cs="Arial"/>
          <w:sz w:val="24"/>
          <w:szCs w:val="24"/>
        </w:rPr>
        <w:t xml:space="preserve">So che abiti dove Satana ha il suo trono; tuttavia tu tieni saldo il mio nome e non hai rinnegato la mia fede neppure al tempo in cui Antìpa, il mio fedele testimone, fu messo a morte nella vostra città, dimora di Satana. </w:t>
      </w:r>
      <w:bookmarkEnd w:id="283"/>
      <w:r w:rsidRPr="003F2CCE">
        <w:rPr>
          <w:rFonts w:ascii="Arial" w:hAnsi="Arial" w:cs="Arial"/>
          <w:sz w:val="24"/>
          <w:szCs w:val="24"/>
          <w:lang w:val="la-Latn"/>
        </w:rPr>
        <w:t>Scio ubi habitas ubi sedes est Satanae et tenes nomen meum et non negasti fidem meam et in diebus Antipas testis meus fidelis qui occisus est apud vos ubi Satanas habitat</w:t>
      </w:r>
      <w:r w:rsidRPr="00577F2D">
        <w:rPr>
          <w:rFonts w:ascii="Arial" w:hAnsi="Arial" w:cs="Arial"/>
          <w:sz w:val="24"/>
          <w:szCs w:val="24"/>
          <w:lang w:val="fr-FR"/>
        </w:rPr>
        <w:t>.</w:t>
      </w:r>
      <w:r w:rsidR="002E5F86">
        <w:rPr>
          <w:rFonts w:ascii="Arial" w:hAnsi="Arial" w:cs="Arial"/>
          <w:sz w:val="24"/>
          <w:szCs w:val="24"/>
          <w:lang w:val="fr-FR"/>
        </w:rPr>
        <w:t xml:space="preserve"> </w:t>
      </w:r>
      <w:r w:rsidRPr="00577F2D">
        <w:rPr>
          <w:rFonts w:ascii="Greek" w:hAnsi="Greek" w:cs="Greek"/>
          <w:sz w:val="26"/>
          <w:szCs w:val="26"/>
          <w:lang w:val="fr-FR"/>
        </w:rPr>
        <w:t>O</w:t>
      </w:r>
      <w:r w:rsidRPr="003F2CCE">
        <w:rPr>
          <w:rFonts w:ascii="Greek" w:hAnsi="Greek" w:cs="Greek"/>
          <w:sz w:val="26"/>
          <w:szCs w:val="26"/>
        </w:rPr>
        <w:t></w:t>
      </w:r>
      <w:r w:rsidRPr="00577F2D">
        <w:rPr>
          <w:rFonts w:ascii="Greek" w:hAnsi="Greek" w:cs="Greek"/>
          <w:sz w:val="26"/>
          <w:szCs w:val="26"/>
          <w:lang w:val="fr-FR"/>
        </w:rPr>
        <w:t>da poà katoike‹j, Ópou Ð qrÒnoj toà Satan©, kaˆ krate‹j tÕ Ônom£ mou, kaˆ oÙk ºrn»sw t¾n p…stin mou kaˆ ™n ta‹j ¹mšraij 'Antip©j Ð m£rtuj mou Ð pistÒj mou, Öj ¢pekt£nqh par' Øm‹n, Ópou Ð Satan©j katoike‹.</w:t>
      </w:r>
    </w:p>
    <w:p w14:paraId="3AAC9E39"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So che abiti dove Satana ha il suo trono. </w:t>
      </w:r>
      <w:r w:rsidRPr="003F2CCE">
        <w:rPr>
          <w:rFonts w:ascii="Arial" w:hAnsi="Arial" w:cs="Arial"/>
          <w:sz w:val="24"/>
          <w:szCs w:val="24"/>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0B3ECB60"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Tuttavia tu tieni saldo il mio nome e non hai rinnegato la mia fede neppure al tempo in cui Antìpa, il mio fedele testimone, fu messo a morte nella vostra città, dimora di Satana. </w:t>
      </w:r>
      <w:r w:rsidRPr="003F2CCE">
        <w:rPr>
          <w:rFonts w:ascii="Arial" w:hAnsi="Arial" w:cs="Arial"/>
          <w:sz w:val="24"/>
          <w:szCs w:val="24"/>
        </w:rPr>
        <w:t xml:space="preserve">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w:t>
      </w:r>
      <w:r w:rsidRPr="003F2CCE">
        <w:rPr>
          <w:rFonts w:ascii="Arial" w:hAnsi="Arial" w:cs="Arial"/>
          <w:sz w:val="24"/>
          <w:szCs w:val="24"/>
        </w:rPr>
        <w:lastRenderedPageBreak/>
        <w:t>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030CCD1D" w14:textId="77777777"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 xml:space="preserve">V 2,14: </w:t>
      </w:r>
      <w:bookmarkStart w:id="284" w:name="_Hlk135378755"/>
      <w:r w:rsidRPr="003F2CCE">
        <w:rPr>
          <w:rFonts w:ascii="Arial" w:hAnsi="Arial" w:cs="Arial"/>
          <w:sz w:val="24"/>
          <w:szCs w:val="24"/>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284"/>
      <w:r w:rsidRPr="003F2CCE">
        <w:rPr>
          <w:rFonts w:ascii="Arial" w:hAnsi="Arial" w:cs="Arial"/>
          <w:sz w:val="24"/>
          <w:szCs w:val="24"/>
          <w:lang w:val="la-Latn"/>
        </w:rPr>
        <w:t>Sed habeo adversus te pauca quia habes illic tenentes doctrinam Balaam qui docebat Balac mittere scandalum coram filiis Israhel edere et fornicari</w:t>
      </w:r>
      <w:r w:rsidRPr="00577F2D">
        <w:rPr>
          <w:rFonts w:ascii="Arial" w:hAnsi="Arial" w:cs="Arial"/>
          <w:sz w:val="24"/>
          <w:szCs w:val="24"/>
          <w:lang w:val="fr-FR"/>
        </w:rPr>
        <w:t xml:space="preserve">. </w:t>
      </w:r>
      <w:r w:rsidRPr="00577F2D">
        <w:rPr>
          <w:rFonts w:ascii="Greek" w:hAnsi="Greek" w:cs="Greek"/>
          <w:sz w:val="26"/>
          <w:szCs w:val="26"/>
          <w:lang w:val="fr-FR"/>
        </w:rPr>
        <w:t>¢ll' œcw kat¦ soà Ñl…ga, Óti œceij ™ke‹ kratoàntaj t¾n didac¾n Bala£m, Öj ™d…dasken tù Bal¦k bale‹n sk£ndalon ™nèpion tîn uƒîn 'Isra»l, fage‹n e„dwlÒquta kaˆ porneàsai:</w:t>
      </w:r>
    </w:p>
    <w:p w14:paraId="1D257D98"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Ma ho da rimproverarti alcune cose:</w:t>
      </w:r>
      <w:r w:rsidRPr="003F2CCE">
        <w:rPr>
          <w:rFonts w:ascii="Arial" w:hAnsi="Arial" w:cs="Arial"/>
          <w:sz w:val="24"/>
          <w:szCs w:val="24"/>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42500291" w14:textId="4FD5011C"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Presso di te hai seguaci della dottrina di Balaam, il quale insegnava a Balak a provocare la caduta dei figli d’Israele, spingendoli a mangiare carni immolate agli idoli e ad abbandonarsi alla prostituzione. </w:t>
      </w:r>
      <w:r w:rsidRPr="003F2CCE">
        <w:rPr>
          <w:rFonts w:ascii="Arial" w:hAnsi="Arial" w:cs="Arial"/>
          <w:sz w:val="24"/>
          <w:szCs w:val="24"/>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w:t>
      </w:r>
      <w:r w:rsidR="002E5F86">
        <w:rPr>
          <w:rFonts w:ascii="Arial" w:hAnsi="Arial" w:cs="Arial"/>
          <w:sz w:val="24"/>
          <w:szCs w:val="24"/>
        </w:rPr>
        <w:t xml:space="preserve"> </w:t>
      </w:r>
      <w:r w:rsidRPr="003F2CCE">
        <w:rPr>
          <w:rFonts w:ascii="Arial" w:hAnsi="Arial" w:cs="Arial"/>
          <w:sz w:val="24"/>
          <w:szCs w:val="24"/>
        </w:rPr>
        <w:t>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127F570F" w14:textId="2865D9BA"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w:t>
      </w:r>
      <w:r w:rsidRPr="003F2CCE">
        <w:rPr>
          <w:rFonts w:ascii="Arial" w:hAnsi="Arial" w:cs="Arial"/>
          <w:i/>
          <w:iCs/>
          <w:sz w:val="24"/>
          <w:szCs w:val="24"/>
        </w:rPr>
        <w:lastRenderedPageBreak/>
        <w:t>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2E5F86">
        <w:rPr>
          <w:rFonts w:ascii="Arial" w:hAnsi="Arial" w:cs="Arial"/>
          <w:i/>
          <w:iCs/>
          <w:sz w:val="24"/>
          <w:szCs w:val="24"/>
        </w:rPr>
        <w:t xml:space="preserve"> </w:t>
      </w:r>
    </w:p>
    <w:p w14:paraId="3A3BA0E2"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1C97CE0D"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06C89B4C"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58FA6C87"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sz w:val="24"/>
          <w:szCs w:val="24"/>
        </w:rPr>
        <w:lastRenderedPageBreak/>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1A22608B" w14:textId="52A179CD"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La nostra bocca vi ha parlato francamente, Corinzi; il nostro cuore si è tutto aperto per voi. In noi certo non siete allo stretto; è nei vostri cuori che siete allo stretto. Io parlo come a figli: rendeteci il contraccambio, apritevi anche voi!</w:t>
      </w:r>
      <w:r w:rsidR="002E5F86">
        <w:rPr>
          <w:rFonts w:ascii="Arial" w:hAnsi="Arial" w:cs="Arial"/>
          <w:i/>
          <w:iCs/>
          <w:sz w:val="24"/>
          <w:szCs w:val="24"/>
        </w:rPr>
        <w:t xml:space="preserve"> </w:t>
      </w:r>
      <w:r w:rsidRPr="003F2CCE">
        <w:rPr>
          <w:rFonts w:ascii="Arial" w:hAnsi="Arial" w:cs="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33DE84BF"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sz w:val="24"/>
          <w:szCs w:val="24"/>
        </w:rPr>
        <w:t xml:space="preserve">Ascoltando cosa oggi dice lo Spirito a questo e agli altri angeli, viene da chiedersi: </w:t>
      </w:r>
      <w:r w:rsidRPr="003F2CCE">
        <w:rPr>
          <w:rFonts w:ascii="Arial" w:hAnsi="Arial" w:cs="Arial"/>
          <w:i/>
          <w:iCs/>
          <w:sz w:val="24"/>
          <w:szCs w:val="24"/>
        </w:rPr>
        <w:t>“Ma quale religione, quale Chiesa noi stiamo costruendo oggi dal momento che non vogliamo operare alcuna distinzione, alcuna separazione, alcuna scissione con l’idolatria, l’immoralità, le tenebre, il pensiero del mondo?”</w:t>
      </w:r>
      <w:r w:rsidRPr="003F2CCE">
        <w:rPr>
          <w:rFonts w:ascii="Arial" w:hAnsi="Arial" w:cs="Arial"/>
          <w:sz w:val="24"/>
          <w:szCs w:val="24"/>
        </w:rPr>
        <w:t xml:space="preserve">. Di certo non stiamo edificando né la religione e né la Chiesa di Cristo Gesù. Dobbiamo confessare che anche noi stiamo lavorando per innalzare la sinagoga di Satana. </w:t>
      </w:r>
    </w:p>
    <w:p w14:paraId="7A975B77" w14:textId="6AFFE943" w:rsidR="003F2CCE" w:rsidRPr="003F2CCE" w:rsidRDefault="003F2CCE" w:rsidP="003F2CCE">
      <w:pPr>
        <w:spacing w:after="200"/>
        <w:jc w:val="both"/>
        <w:rPr>
          <w:rFonts w:ascii="Greek" w:hAnsi="Greek" w:cs="Greek"/>
          <w:sz w:val="26"/>
          <w:szCs w:val="26"/>
          <w:lang w:val="la-Latn"/>
        </w:rPr>
      </w:pPr>
      <w:r w:rsidRPr="003F2CCE">
        <w:rPr>
          <w:rFonts w:ascii="Arial" w:hAnsi="Arial" w:cs="Arial"/>
          <w:b/>
          <w:bCs/>
          <w:sz w:val="24"/>
          <w:szCs w:val="24"/>
        </w:rPr>
        <w:t xml:space="preserve">V 2,15-16: </w:t>
      </w:r>
      <w:bookmarkStart w:id="285" w:name="_Hlk135383526"/>
      <w:r w:rsidRPr="003F2CCE">
        <w:rPr>
          <w:rFonts w:ascii="Arial" w:hAnsi="Arial" w:cs="Arial"/>
          <w:sz w:val="24"/>
          <w:szCs w:val="24"/>
        </w:rPr>
        <w:t>Così pure, tu hai di quelli che seguono la dottrina dei nicolaìti. Convèrtiti dunque; altrimenti verrò presto da te e combatterò contro di loro con la spada della mia bocca.</w:t>
      </w:r>
      <w:r w:rsidRPr="003F2CCE">
        <w:rPr>
          <w:rFonts w:ascii="Arial" w:hAnsi="Arial" w:cs="Arial"/>
          <w:sz w:val="24"/>
          <w:szCs w:val="24"/>
          <w:lang w:val="la-Latn"/>
        </w:rPr>
        <w:t xml:space="preserve"> </w:t>
      </w:r>
      <w:bookmarkEnd w:id="285"/>
      <w:r w:rsidRPr="003F2CCE">
        <w:rPr>
          <w:rFonts w:ascii="Arial" w:hAnsi="Arial" w:cs="Arial"/>
          <w:sz w:val="24"/>
          <w:szCs w:val="24"/>
          <w:lang w:val="la-Latn"/>
        </w:rPr>
        <w:t xml:space="preserve">Ita habes et tu tenentes doctrinam Nicolaitarum. Similiter paenitentiam age si quo minus venio tibi cito et pugnabo cum illis in gladio oris mei. </w:t>
      </w:r>
      <w:r w:rsidRPr="003F2CCE">
        <w:rPr>
          <w:rFonts w:ascii="Greek" w:hAnsi="Greek" w:cs="Greek"/>
          <w:sz w:val="26"/>
          <w:szCs w:val="26"/>
          <w:lang w:val="la-Latn"/>
        </w:rPr>
        <w:t>oÛtwj œceij kaˆ sÝ kratoàntaj t¾n didac¾n [tîn</w:t>
      </w:r>
      <w:r w:rsidR="002E5F86">
        <w:rPr>
          <w:rFonts w:ascii="Greek" w:hAnsi="Greek" w:cs="Greek"/>
          <w:sz w:val="26"/>
          <w:szCs w:val="26"/>
          <w:lang w:val="la-Latn"/>
        </w:rPr>
        <w:t>]</w:t>
      </w:r>
      <w:r w:rsidR="00462CCA">
        <w:rPr>
          <w:rFonts w:ascii="Greek" w:hAnsi="Greek" w:cs="Greek"/>
          <w:sz w:val="26"/>
          <w:szCs w:val="26"/>
          <w:lang w:val="la-Latn"/>
        </w:rPr>
        <w:t xml:space="preserve"> </w:t>
      </w:r>
      <w:r w:rsidRPr="003F2CCE">
        <w:rPr>
          <w:rFonts w:ascii="Greek" w:hAnsi="Greek" w:cs="Greek"/>
          <w:sz w:val="26"/>
          <w:szCs w:val="26"/>
          <w:lang w:val="la-Latn"/>
        </w:rPr>
        <w:t>Nikola</w:t>
      </w:r>
      <w:r w:rsidRPr="003F2CCE">
        <w:rPr>
          <w:rFonts w:ascii="Cambria" w:hAnsi="Cambria" w:cs="Cambria"/>
          <w:sz w:val="26"/>
          <w:szCs w:val="26"/>
          <w:lang w:val="la-Latn"/>
        </w:rPr>
        <w:t>Ž</w:t>
      </w:r>
      <w:r w:rsidRPr="003F2CCE">
        <w:rPr>
          <w:rFonts w:ascii="Greek" w:hAnsi="Greek" w:cs="Greek"/>
          <w:sz w:val="26"/>
          <w:szCs w:val="26"/>
          <w:lang w:val="la-Latn"/>
        </w:rPr>
        <w:t>tîn</w:t>
      </w:r>
      <w:r w:rsidR="002E5F86">
        <w:rPr>
          <w:rFonts w:ascii="Greek" w:hAnsi="Greek" w:cs="Greek"/>
          <w:sz w:val="26"/>
          <w:szCs w:val="26"/>
          <w:lang w:val="la-Latn"/>
        </w:rPr>
        <w:t xml:space="preserve"> </w:t>
      </w:r>
      <w:r w:rsidRPr="003F2CCE">
        <w:rPr>
          <w:rFonts w:ascii="Greek" w:hAnsi="Greek" w:cs="Greek"/>
          <w:sz w:val="26"/>
          <w:szCs w:val="26"/>
          <w:lang w:val="la-Latn"/>
        </w:rPr>
        <w:t>Ðmo…wj. metanÒhson oân: e„ d m», œrcoma… soi tacÚ, kaˆ polem»sw met' aÙtîn ™n tÍ</w:t>
      </w:r>
      <w:r w:rsidRPr="003F2CCE">
        <w:rPr>
          <w:color w:val="111111"/>
          <w:sz w:val="30"/>
          <w:szCs w:val="30"/>
          <w:lang w:val="la-Latn"/>
        </w:rPr>
        <w:t xml:space="preserve"> </w:t>
      </w:r>
      <w:bookmarkStart w:id="286" w:name="_Hlk135388273"/>
      <w:r w:rsidRPr="003F2CCE">
        <w:rPr>
          <w:color w:val="111111"/>
          <w:sz w:val="30"/>
          <w:szCs w:val="30"/>
        </w:rPr>
        <w:t>ῥομφαίᾳ</w:t>
      </w:r>
      <w:r w:rsidRPr="003F2CCE">
        <w:rPr>
          <w:color w:val="111111"/>
          <w:sz w:val="30"/>
          <w:szCs w:val="30"/>
          <w:lang w:val="la-Latn"/>
        </w:rPr>
        <w:t xml:space="preserve"> </w:t>
      </w:r>
      <w:bookmarkEnd w:id="286"/>
      <w:r w:rsidRPr="003F2CCE">
        <w:rPr>
          <w:rFonts w:ascii="Greek" w:hAnsi="Greek" w:cs="Greek"/>
          <w:sz w:val="26"/>
          <w:szCs w:val="26"/>
          <w:lang w:val="la-Latn"/>
        </w:rPr>
        <w:t>toà stÒmatÒj mou.</w:t>
      </w:r>
    </w:p>
    <w:p w14:paraId="1B9CDA65"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Così pure, tu hai di quelli che seguono la dottrina dei nicolaìti. </w:t>
      </w:r>
      <w:r w:rsidRPr="003F2CCE">
        <w:rPr>
          <w:rFonts w:ascii="Arial" w:hAnsi="Arial" w:cs="Arial"/>
          <w:sz w:val="24"/>
          <w:szCs w:val="24"/>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w:t>
      </w:r>
      <w:r w:rsidRPr="003F2CCE">
        <w:rPr>
          <w:rFonts w:ascii="Arial" w:hAnsi="Arial" w:cs="Arial"/>
          <w:sz w:val="24"/>
          <w:szCs w:val="24"/>
        </w:rPr>
        <w:lastRenderedPageBreak/>
        <w:t xml:space="preserve">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6B731966"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Convèrtiti dunque; altrimenti verrò presto da te e combatterò contro di loro con la spada della mia bocca. </w:t>
      </w:r>
      <w:r w:rsidRPr="003F2CCE">
        <w:rPr>
          <w:rFonts w:ascii="Arial" w:hAnsi="Arial" w:cs="Arial"/>
          <w:sz w:val="24"/>
          <w:szCs w:val="24"/>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39A24D8C" w14:textId="73F07A1D"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V 2,17:</w:t>
      </w:r>
      <w:r w:rsidR="002E5F86">
        <w:rPr>
          <w:rFonts w:ascii="Arial" w:hAnsi="Arial" w:cs="Arial"/>
          <w:b/>
          <w:bCs/>
          <w:sz w:val="24"/>
          <w:szCs w:val="24"/>
        </w:rPr>
        <w:t xml:space="preserve"> </w:t>
      </w:r>
      <w:bookmarkStart w:id="287" w:name="_Hlk135388889"/>
      <w:r w:rsidRPr="003F2CCE">
        <w:rPr>
          <w:rFonts w:ascii="Arial" w:hAnsi="Arial" w:cs="Arial"/>
          <w:sz w:val="24"/>
          <w:szCs w:val="24"/>
        </w:rPr>
        <w:t xml:space="preserve">Chi ha orecchi, ascolti ciò che lo Spirito dice alle Chiese. Al vincitore darò la manna nascosta e una pietruzza bianca, sulla quale sta scritto un nome nuovo, che nessuno conosce all’infuori di chi lo riceve”. </w:t>
      </w:r>
      <w:bookmarkEnd w:id="287"/>
      <w:r w:rsidRPr="003F2CCE">
        <w:rPr>
          <w:rFonts w:ascii="Arial" w:hAnsi="Arial" w:cs="Arial"/>
          <w:sz w:val="24"/>
          <w:szCs w:val="24"/>
          <w:lang w:val="la-Latn"/>
        </w:rPr>
        <w:t>Qui habet aurem audiat quid Spiritus dicat ecclesiis vincenti dabo ei manna absconditum et dabo illi calculum candidum et in calculo nomen novum scriptum quod nemo scit nisi qui accipit</w:t>
      </w:r>
      <w:r w:rsidRPr="003F2CCE">
        <w:rPr>
          <w:rFonts w:ascii="Arial" w:hAnsi="Arial" w:cs="Arial"/>
          <w:sz w:val="24"/>
          <w:szCs w:val="24"/>
        </w:rPr>
        <w:t xml:space="preserve">. </w:t>
      </w:r>
      <w:r w:rsidRPr="003F2CCE">
        <w:rPr>
          <w:rFonts w:ascii="Greek" w:hAnsi="Greek" w:cs="Greek"/>
          <w:sz w:val="26"/>
          <w:szCs w:val="26"/>
        </w:rPr>
        <w:t>Ð œcwn oâj ¢kous£tw t… tÕ pneàma lšgei ta‹j ™kklhs…aij. tù nikînti dèsw aÙtù toà m£nna toà kekrummšnou, kaˆ dèsw aÙtù yÁfon leuk¾n kaˆ ™pˆ t¾n yÁfon Ônoma kainÕn gegrammšnon Ö oÙdeˆj oden e„ m¾ Ð lamb£nwn.</w:t>
      </w:r>
    </w:p>
    <w:p w14:paraId="2285D87D"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Chi ha orecchi, ascolti ciò che lo Spirito dice alle Chiese. </w:t>
      </w:r>
      <w:r w:rsidRPr="003F2CCE">
        <w:rPr>
          <w:rFonts w:ascii="Arial" w:hAnsi="Arial" w:cs="Arial"/>
          <w:sz w:val="24"/>
          <w:szCs w:val="24"/>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w:t>
      </w:r>
      <w:r w:rsidRPr="003F2CCE">
        <w:rPr>
          <w:rFonts w:ascii="Arial" w:hAnsi="Arial" w:cs="Arial"/>
          <w:sz w:val="24"/>
          <w:szCs w:val="24"/>
        </w:rPr>
        <w:lastRenderedPageBreak/>
        <w:t xml:space="preserve">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3CF0B15"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8E8C5AC"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4F4354B"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7AD67F9"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w:t>
      </w:r>
      <w:r w:rsidRPr="003F2CCE">
        <w:rPr>
          <w:rFonts w:ascii="Arial" w:hAnsi="Arial" w:cs="Arial"/>
          <w:i/>
          <w:iCs/>
          <w:sz w:val="24"/>
          <w:szCs w:val="24"/>
        </w:rPr>
        <w:lastRenderedPageBreak/>
        <w:t xml:space="preserve">che era stato loro trasmesso. Si è verificato per loro il proverbio: «Il cane è tornato al suo vomito e la scrofa lavata è tornata a rotolarsi nel fango» (2Pt 2,1-22). </w:t>
      </w:r>
    </w:p>
    <w:p w14:paraId="127A7A40"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7FB0A4F7"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36B58F04"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E3C6CE2"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1F2A118A"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2BEFA34A"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35824A7"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lastRenderedPageBreak/>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0782DB2F"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sz w:val="24"/>
          <w:szCs w:val="24"/>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421F5C9C"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Al vincitore darò la manna nascosta e una pietruzza bianca, sulla quale sta scritto un nome nuovo, che nessuno conosce all’infuori di chi lo riceve”. </w:t>
      </w:r>
      <w:r w:rsidRPr="003F2CCE">
        <w:rPr>
          <w:rFonts w:ascii="Arial" w:hAnsi="Arial" w:cs="Arial"/>
          <w:sz w:val="24"/>
          <w:szCs w:val="24"/>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4830B1E6" w14:textId="1ABB6E2B"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V 2,18:</w:t>
      </w:r>
      <w:r w:rsidR="002E5F86">
        <w:rPr>
          <w:rFonts w:ascii="Arial" w:hAnsi="Arial" w:cs="Arial"/>
          <w:b/>
          <w:bCs/>
          <w:sz w:val="24"/>
          <w:szCs w:val="24"/>
        </w:rPr>
        <w:t xml:space="preserve"> </w:t>
      </w:r>
      <w:bookmarkStart w:id="288" w:name="_Hlk135390536"/>
      <w:r w:rsidRPr="003F2CCE">
        <w:rPr>
          <w:rFonts w:ascii="Arial" w:hAnsi="Arial" w:cs="Arial"/>
          <w:sz w:val="24"/>
          <w:szCs w:val="24"/>
        </w:rPr>
        <w:t xml:space="preserve">All’angelo della Chiesa che è a Tiàtira scrivi: “Così parla il Figlio di Dio, Colui che ha gli occhi fiammeggianti come fuoco e i piedi simili a bronzo splendente. </w:t>
      </w:r>
      <w:bookmarkEnd w:id="288"/>
      <w:r w:rsidRPr="003F2CCE">
        <w:rPr>
          <w:rFonts w:ascii="Arial" w:hAnsi="Arial" w:cs="Arial"/>
          <w:sz w:val="24"/>
          <w:szCs w:val="24"/>
          <w:lang w:val="la-Latn"/>
        </w:rPr>
        <w:t>et angelo Thyatirae ecclesiae scribe haec dicit Filius Dei qui habet oculos ut flammam ignis et pedes eius similes orichalco</w:t>
      </w:r>
      <w:r w:rsidRPr="003F2CCE">
        <w:rPr>
          <w:rFonts w:ascii="Arial" w:hAnsi="Arial" w:cs="Arial"/>
          <w:sz w:val="24"/>
          <w:szCs w:val="24"/>
        </w:rPr>
        <w:t xml:space="preserve">. </w:t>
      </w:r>
      <w:r w:rsidRPr="003F2CCE">
        <w:rPr>
          <w:rFonts w:ascii="Greek" w:hAnsi="Greek" w:cs="Greek"/>
          <w:sz w:val="26"/>
          <w:szCs w:val="26"/>
        </w:rPr>
        <w:t>Kaˆ tù ¢ggšlJ tÁj ™n Quate…roij ™kklhs…aj gr£yon: T£de lšgei Ð uƒÕj toà qeoà, Ð œcwn toÝj ÑfqalmoÝj aÙtoà æj flÒga purÒj, kaˆ oƒ pÒdej aÙtoà Ómoioi calkolib£nJ:</w:t>
      </w:r>
    </w:p>
    <w:p w14:paraId="0F25AD9C"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All’angelo della Chiesa che è a Tiàtira scrivi: </w:t>
      </w:r>
      <w:r w:rsidRPr="003F2CCE">
        <w:rPr>
          <w:rFonts w:ascii="Arial" w:hAnsi="Arial" w:cs="Arial"/>
          <w:sz w:val="24"/>
          <w:szCs w:val="24"/>
        </w:rPr>
        <w:t>Ora l’esame di coscienza dallo Spirito Santo viene fatto all’angelo della Chiesa che è a Tiàtira.</w:t>
      </w:r>
    </w:p>
    <w:p w14:paraId="3381E01C"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Così parla il Figlio di Dio, Colui che ha gli occhi fiammeggianti come fuoco e i piedi simili a bronzo splendente. </w:t>
      </w:r>
      <w:r w:rsidRPr="003F2CCE">
        <w:rPr>
          <w:rFonts w:ascii="Arial" w:hAnsi="Arial" w:cs="Arial"/>
          <w:sz w:val="24"/>
          <w:szCs w:val="24"/>
        </w:rPr>
        <w:t xml:space="preserve">Chi parla è il Figlio di Dio. Il Figlio di Dio è </w:t>
      </w:r>
      <w:r w:rsidRPr="003F2CCE">
        <w:rPr>
          <w:rFonts w:ascii="Arial" w:hAnsi="Arial" w:cs="Arial"/>
          <w:sz w:val="24"/>
          <w:szCs w:val="24"/>
        </w:rPr>
        <w:lastRenderedPageBreak/>
        <w:t xml:space="preserve">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187F72FB" w14:textId="3B6EB6E3"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V 2,19:</w:t>
      </w:r>
      <w:r w:rsidR="002E5F86">
        <w:rPr>
          <w:rFonts w:ascii="Arial" w:hAnsi="Arial" w:cs="Arial"/>
          <w:b/>
          <w:bCs/>
          <w:sz w:val="24"/>
          <w:szCs w:val="24"/>
        </w:rPr>
        <w:t xml:space="preserve"> </w:t>
      </w:r>
      <w:bookmarkStart w:id="289" w:name="_Hlk135398618"/>
      <w:r w:rsidRPr="003F2CCE">
        <w:rPr>
          <w:rFonts w:ascii="Arial" w:hAnsi="Arial" w:cs="Arial"/>
          <w:sz w:val="24"/>
          <w:szCs w:val="24"/>
        </w:rPr>
        <w:t>Conosco le tue opere, la carità, la fede, il servizio e la costanza e so che le tue ultime opere sono migliori delle prime.</w:t>
      </w:r>
      <w:bookmarkEnd w:id="289"/>
      <w:r w:rsidRPr="003F2CCE">
        <w:rPr>
          <w:rFonts w:ascii="Arial" w:hAnsi="Arial" w:cs="Arial"/>
          <w:sz w:val="24"/>
          <w:szCs w:val="24"/>
        </w:rPr>
        <w:t xml:space="preserve"> </w:t>
      </w:r>
      <w:r w:rsidRPr="003F2CCE">
        <w:rPr>
          <w:rFonts w:ascii="Arial" w:hAnsi="Arial" w:cs="Arial"/>
          <w:sz w:val="24"/>
          <w:szCs w:val="24"/>
          <w:lang w:val="la-Latn"/>
        </w:rPr>
        <w:t>Novi opera tua et caritatem et fidem et ministerium et patientiam tuam et opera tua novissima plura prioribus</w:t>
      </w:r>
      <w:r w:rsidRPr="00577F2D">
        <w:rPr>
          <w:rFonts w:ascii="Arial" w:hAnsi="Arial" w:cs="Arial"/>
          <w:sz w:val="24"/>
          <w:szCs w:val="24"/>
          <w:lang w:val="fr-FR"/>
        </w:rPr>
        <w:t xml:space="preserve">. </w:t>
      </w:r>
      <w:r w:rsidRPr="00577F2D">
        <w:rPr>
          <w:rFonts w:ascii="Greek" w:hAnsi="Greek" w:cs="Greek"/>
          <w:sz w:val="26"/>
          <w:szCs w:val="26"/>
          <w:lang w:val="fr-FR"/>
        </w:rPr>
        <w:t>O</w:t>
      </w:r>
      <w:r w:rsidRPr="003F2CCE">
        <w:rPr>
          <w:rFonts w:ascii="Greek" w:hAnsi="Greek" w:cs="Greek"/>
          <w:sz w:val="26"/>
          <w:szCs w:val="26"/>
        </w:rPr>
        <w:t></w:t>
      </w:r>
      <w:r w:rsidRPr="00577F2D">
        <w:rPr>
          <w:rFonts w:ascii="Greek" w:hAnsi="Greek" w:cs="Greek"/>
          <w:sz w:val="26"/>
          <w:szCs w:val="26"/>
          <w:lang w:val="fr-FR"/>
        </w:rPr>
        <w:t>d£ sou t¦ œrga kaˆ t¾n ¢g£phn kaˆ t¾n p…stin kaˆ t¾n diakon…an kaˆ t¾n Øpomon»n sou, kaˆ t¦ œrga sou t¦ œscata ple…ona tîn prètwn.</w:t>
      </w:r>
    </w:p>
    <w:p w14:paraId="6C6AD4BB" w14:textId="209D4B2A"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Conosco le tue opere, la carità, la fede, il servizio e la costanza e so che le tue ultime opere sono migliori delle prime. </w:t>
      </w:r>
      <w:r w:rsidRPr="003F2CCE">
        <w:rPr>
          <w:rFonts w:ascii="Arial" w:hAnsi="Arial" w:cs="Arial"/>
          <w:sz w:val="24"/>
          <w:szCs w:val="24"/>
        </w:rPr>
        <w:t>Gesù Cristo inizia sempre dalla parte buona di un cuore, parte buona che va sempre coltivata. C’è un bene nel cuore? Questo bene va aiutato perché si sviluppi e cresca. Noi invece spesse volte partiamo dalla parte cattiva e in nome della parte cattiva distruggiamo</w:t>
      </w:r>
      <w:r w:rsidR="002E5F86">
        <w:rPr>
          <w:rFonts w:ascii="Arial" w:hAnsi="Arial" w:cs="Arial"/>
          <w:sz w:val="24"/>
          <w:szCs w:val="24"/>
        </w:rPr>
        <w:t xml:space="preserve"> </w:t>
      </w:r>
      <w:r w:rsidRPr="003F2CCE">
        <w:rPr>
          <w:rFonts w:ascii="Arial" w:hAnsi="Arial" w:cs="Arial"/>
          <w:sz w:val="24"/>
          <w:szCs w:val="24"/>
        </w:rPr>
        <w:t>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59700A0F" w14:textId="77777777" w:rsidR="003F2CCE" w:rsidRPr="009D0856" w:rsidRDefault="003F2CCE" w:rsidP="003F2CCE">
      <w:pPr>
        <w:spacing w:after="200"/>
        <w:jc w:val="both"/>
        <w:rPr>
          <w:rFonts w:ascii="Arial" w:hAnsi="Arial"/>
          <w:sz w:val="24"/>
        </w:rPr>
      </w:pPr>
      <w:r w:rsidRPr="003F2CCE">
        <w:rPr>
          <w:rFonts w:ascii="Arial" w:hAnsi="Arial"/>
          <w:b/>
          <w:sz w:val="24"/>
        </w:rPr>
        <w:t>LA FEDE.</w:t>
      </w:r>
      <w:r w:rsidRPr="003F2CCE">
        <w:rPr>
          <w:rFonts w:ascii="Arial" w:hAnsi="Arial"/>
          <w:sz w:val="24"/>
        </w:rPr>
        <w:t xml:space="preserve"> T</w:t>
      </w:r>
      <w:r w:rsidRPr="009D0856">
        <w:rPr>
          <w:rFonts w:ascii="Arial" w:hAnsi="Arial"/>
          <w:sz w:val="24"/>
        </w:rPr>
        <w:t xml:space="preserve">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3A3ED2AB" w14:textId="77777777" w:rsidR="003F2CCE" w:rsidRPr="009D0856" w:rsidRDefault="003F2CCE" w:rsidP="003F2CCE">
      <w:pPr>
        <w:spacing w:after="200"/>
        <w:jc w:val="both"/>
        <w:rPr>
          <w:rFonts w:ascii="Arial" w:hAnsi="Arial"/>
          <w:sz w:val="24"/>
        </w:rPr>
      </w:pPr>
      <w:r w:rsidRPr="009D0856">
        <w:rPr>
          <w:rFonts w:ascii="Arial" w:hAnsi="Arial"/>
          <w:sz w:val="24"/>
        </w:rPr>
        <w:t xml:space="preserve">Paolo è Apostolo di Cristo Gesù per chiamare all’obbedienza alla fede tutte le genti. La fede si fonda sulla Parola di Cristo. La Parola di Cristo deve essere </w:t>
      </w:r>
      <w:r w:rsidRPr="009D0856">
        <w:rPr>
          <w:rFonts w:ascii="Arial" w:hAnsi="Arial"/>
          <w:sz w:val="24"/>
        </w:rPr>
        <w:lastRenderedPageBreak/>
        <w:t>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1724AF35" w14:textId="77777777" w:rsidR="003F2CCE" w:rsidRPr="009D0856" w:rsidRDefault="003F2CCE" w:rsidP="003F2CCE">
      <w:pPr>
        <w:spacing w:after="200"/>
        <w:jc w:val="both"/>
        <w:rPr>
          <w:rFonts w:ascii="Arial" w:hAnsi="Arial"/>
          <w:sz w:val="24"/>
        </w:rPr>
      </w:pPr>
      <w:r w:rsidRPr="009D0856">
        <w:rPr>
          <w:rFonts w:ascii="Arial" w:hAnsi="Arial"/>
          <w:sz w:val="24"/>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756249DC" w14:textId="77777777" w:rsidR="003F2CCE" w:rsidRPr="009D0856" w:rsidRDefault="003F2CCE" w:rsidP="003F2CCE">
      <w:pPr>
        <w:spacing w:after="200"/>
        <w:jc w:val="both"/>
        <w:rPr>
          <w:rFonts w:ascii="Arial" w:hAnsi="Arial"/>
          <w:sz w:val="24"/>
        </w:rPr>
      </w:pPr>
      <w:r w:rsidRPr="009D0856">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56B8734F" w14:textId="77777777" w:rsidR="003F2CCE" w:rsidRPr="009D0856" w:rsidRDefault="003F2CCE" w:rsidP="003F2CCE">
      <w:pPr>
        <w:spacing w:after="200"/>
        <w:jc w:val="both"/>
        <w:rPr>
          <w:rFonts w:ascii="Arial" w:hAnsi="Arial"/>
          <w:sz w:val="24"/>
        </w:rPr>
      </w:pPr>
      <w:r w:rsidRPr="009D0856">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7D2C773C" w14:textId="7739FD95" w:rsidR="003F2CCE" w:rsidRPr="009D0856" w:rsidRDefault="003F2CCE" w:rsidP="003F2CCE">
      <w:pPr>
        <w:spacing w:after="200"/>
        <w:jc w:val="both"/>
        <w:rPr>
          <w:rFonts w:ascii="Arial" w:hAnsi="Arial"/>
          <w:sz w:val="24"/>
        </w:rPr>
      </w:pPr>
      <w:r w:rsidRPr="009D0856">
        <w:rPr>
          <w:rFonts w:ascii="Arial" w:hAnsi="Arial"/>
          <w:sz w:val="24"/>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w:t>
      </w:r>
      <w:r w:rsidRPr="009D0856">
        <w:rPr>
          <w:rFonts w:ascii="Arial" w:hAnsi="Arial"/>
          <w:sz w:val="24"/>
        </w:rPr>
        <w:lastRenderedPageBreak/>
        <w:t>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w:t>
      </w:r>
      <w:r w:rsidR="002E5F86" w:rsidRPr="009D0856">
        <w:rPr>
          <w:rFonts w:ascii="Arial" w:hAnsi="Arial"/>
          <w:sz w:val="24"/>
        </w:rPr>
        <w:t xml:space="preserve"> </w:t>
      </w:r>
      <w:r w:rsidRPr="009D0856">
        <w:rPr>
          <w:rFonts w:ascii="Arial" w:hAnsi="Arial"/>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DE73B53" w14:textId="77777777" w:rsidR="003F2CCE" w:rsidRPr="009D0856" w:rsidRDefault="003F2CCE" w:rsidP="003F2CCE">
      <w:pPr>
        <w:spacing w:after="200"/>
        <w:jc w:val="both"/>
        <w:rPr>
          <w:rFonts w:ascii="Arial" w:hAnsi="Arial"/>
          <w:sz w:val="24"/>
        </w:rPr>
      </w:pPr>
      <w:r w:rsidRPr="009D0856">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w:t>
      </w:r>
      <w:r w:rsidRPr="009D0856">
        <w:rPr>
          <w:rFonts w:ascii="Arial" w:hAnsi="Arial"/>
          <w:sz w:val="24"/>
        </w:rPr>
        <w:lastRenderedPageBreak/>
        <w:t xml:space="preserve">ma anche gli indica le modalità, oltre a rivelargli tutta la Legge nella quale è ogni suo bene. </w:t>
      </w:r>
    </w:p>
    <w:p w14:paraId="1ADBA2D1" w14:textId="77777777" w:rsidR="003F2CCE" w:rsidRPr="009D0856" w:rsidRDefault="003F2CCE" w:rsidP="003F2CCE">
      <w:pPr>
        <w:spacing w:after="200"/>
        <w:jc w:val="both"/>
        <w:rPr>
          <w:rFonts w:ascii="Arial" w:hAnsi="Arial"/>
          <w:sz w:val="24"/>
        </w:rPr>
      </w:pPr>
      <w:r w:rsidRPr="009D0856">
        <w:rPr>
          <w:rFonts w:ascii="Arial" w:hAnsi="Arial"/>
          <w:sz w:val="24"/>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7701E039" w14:textId="22323801" w:rsidR="003F2CCE" w:rsidRPr="009D0856" w:rsidRDefault="003F2CCE" w:rsidP="003F2CCE">
      <w:pPr>
        <w:spacing w:after="200"/>
        <w:jc w:val="both"/>
        <w:rPr>
          <w:rFonts w:ascii="Arial" w:hAnsi="Arial"/>
          <w:sz w:val="24"/>
        </w:rPr>
      </w:pPr>
      <w:r w:rsidRPr="009D0856">
        <w:rPr>
          <w:rFonts w:ascii="Arial" w:hAnsi="Arial"/>
          <w:sz w:val="24"/>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w:t>
      </w:r>
      <w:r w:rsidR="002E5F86" w:rsidRPr="009D0856">
        <w:rPr>
          <w:rFonts w:ascii="Arial" w:hAnsi="Arial"/>
          <w:sz w:val="24"/>
        </w:rPr>
        <w:t xml:space="preserve"> </w:t>
      </w:r>
      <w:r w:rsidRPr="009D0856">
        <w:rPr>
          <w:rFonts w:ascii="Arial" w:hAnsi="Arial"/>
          <w:sz w:val="24"/>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2E5F86" w:rsidRPr="009D0856">
        <w:rPr>
          <w:rFonts w:ascii="Arial" w:hAnsi="Arial"/>
          <w:sz w:val="24"/>
        </w:rPr>
        <w:t xml:space="preserve"> </w:t>
      </w:r>
      <w:r w:rsidRPr="009D0856">
        <w:rPr>
          <w:rFonts w:ascii="Arial" w:hAnsi="Arial"/>
          <w:sz w:val="24"/>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1E03E2AB" w14:textId="0D4451A2" w:rsidR="003F2CCE" w:rsidRPr="009D0856" w:rsidRDefault="003F2CCE" w:rsidP="003F2CCE">
      <w:pPr>
        <w:spacing w:after="200"/>
        <w:jc w:val="both"/>
        <w:rPr>
          <w:rFonts w:ascii="Arial" w:hAnsi="Arial"/>
          <w:sz w:val="24"/>
        </w:rPr>
      </w:pPr>
      <w:r w:rsidRPr="009D0856">
        <w:rPr>
          <w:rFonts w:ascii="Arial" w:hAnsi="Arial"/>
          <w:sz w:val="24"/>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9D0856">
        <w:rPr>
          <w:rFonts w:ascii="Arial" w:hAnsi="Arial"/>
          <w:color w:val="000000" w:themeColor="text1"/>
          <w:sz w:val="24"/>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9D0856">
        <w:rPr>
          <w:rFonts w:ascii="Arial" w:hAnsi="Arial"/>
          <w:sz w:val="24"/>
        </w:rPr>
        <w:t xml:space="preserve">Il secondo errore o peccato contro la fede è quello di concepire la fede come pensiero su Dio, sulla verità, sulla morale e non come ascolto della Parola che è fuori di noi. Quando la fede è ridotta a pensiero personale, essa non è più fede, </w:t>
      </w:r>
      <w:r w:rsidRPr="009D0856">
        <w:rPr>
          <w:rFonts w:ascii="Arial" w:hAnsi="Arial"/>
          <w:sz w:val="24"/>
        </w:rPr>
        <w:lastRenderedPageBreak/>
        <w:t>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r w:rsidR="002E5F86" w:rsidRPr="009D0856">
        <w:rPr>
          <w:rFonts w:ascii="Arial" w:hAnsi="Arial"/>
          <w:sz w:val="24"/>
        </w:rPr>
        <w:t xml:space="preserve"> </w:t>
      </w:r>
      <w:r w:rsidRPr="009D0856">
        <w:rPr>
          <w:rFonts w:ascii="Arial" w:hAnsi="Arial"/>
          <w:sz w:val="24"/>
        </w:rPr>
        <w:t>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w:t>
      </w:r>
      <w:r w:rsidR="002E5F86" w:rsidRPr="009D0856">
        <w:rPr>
          <w:rFonts w:ascii="Arial" w:hAnsi="Arial"/>
          <w:sz w:val="24"/>
        </w:rPr>
        <w:t xml:space="preserve"> </w:t>
      </w:r>
      <w:r w:rsidRPr="009D0856">
        <w:rPr>
          <w:rFonts w:ascii="Arial" w:hAnsi="Arial"/>
          <w:sz w:val="24"/>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w:t>
      </w:r>
      <w:r w:rsidRPr="009D0856">
        <w:rPr>
          <w:rFonts w:ascii="Arial" w:hAnsi="Arial"/>
          <w:sz w:val="24"/>
        </w:rPr>
        <w:lastRenderedPageBreak/>
        <w:t xml:space="preserve">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161B8C9F" w14:textId="77777777" w:rsidR="003F2CCE" w:rsidRPr="009D0856" w:rsidRDefault="003F2CCE" w:rsidP="003F2CCE">
      <w:pPr>
        <w:spacing w:after="200"/>
        <w:jc w:val="both"/>
        <w:rPr>
          <w:rFonts w:ascii="Arial" w:hAnsi="Arial"/>
          <w:sz w:val="24"/>
        </w:rPr>
      </w:pPr>
      <w:r w:rsidRPr="009D0856">
        <w:rPr>
          <w:rFonts w:ascii="Arial" w:hAnsi="Arial"/>
          <w:sz w:val="24"/>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39EE62B7" w14:textId="77777777" w:rsidR="003F2CCE" w:rsidRPr="009D0856" w:rsidRDefault="003F2CCE" w:rsidP="003F2CCE">
      <w:pPr>
        <w:spacing w:after="200"/>
        <w:jc w:val="both"/>
        <w:rPr>
          <w:rFonts w:ascii="Arial" w:hAnsi="Arial"/>
          <w:sz w:val="24"/>
        </w:rPr>
      </w:pPr>
      <w:r w:rsidRPr="009D0856">
        <w:rPr>
          <w:rFonts w:ascii="Arial" w:hAnsi="Arial"/>
          <w:sz w:val="24"/>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094DCDBE" w14:textId="5D5D2E9E" w:rsidR="003F2CCE" w:rsidRPr="009D0856" w:rsidRDefault="003F2CCE" w:rsidP="003F2CCE">
      <w:pPr>
        <w:spacing w:after="200"/>
        <w:jc w:val="both"/>
        <w:rPr>
          <w:rFonts w:ascii="Arial" w:hAnsi="Arial"/>
          <w:sz w:val="24"/>
        </w:rPr>
      </w:pPr>
      <w:r w:rsidRPr="009D0856">
        <w:rPr>
          <w:rFonts w:ascii="Arial" w:hAnsi="Arial"/>
          <w:sz w:val="24"/>
        </w:rPr>
        <w:t>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w:t>
      </w:r>
      <w:r w:rsidR="002E5F86" w:rsidRPr="009D0856">
        <w:rPr>
          <w:rFonts w:ascii="Arial" w:hAnsi="Arial"/>
          <w:sz w:val="24"/>
        </w:rPr>
        <w:t xml:space="preserve"> </w:t>
      </w:r>
      <w:r w:rsidRPr="009D0856">
        <w:rPr>
          <w:rFonts w:ascii="Arial" w:hAnsi="Arial"/>
          <w:sz w:val="24"/>
        </w:rPr>
        <w:t>Il dono del Figlio Unigenito del Padre come nostro Redentore, Salvatore, Grazia, Verità, Luce, Vita Eterna, Espiazione, Giustizia, Risurrezione. Il dono dello Spirito Santo che deve formare tutto Cristo nel nostro corpo, nella nostra anima, nel nostro Spirito.</w:t>
      </w:r>
      <w:r w:rsidR="002E5F86" w:rsidRPr="009D0856">
        <w:rPr>
          <w:rFonts w:ascii="Arial" w:hAnsi="Arial"/>
          <w:sz w:val="24"/>
        </w:rPr>
        <w:t xml:space="preserve"> </w:t>
      </w:r>
      <w:r w:rsidRPr="009D0856">
        <w:rPr>
          <w:rFonts w:ascii="Arial" w:hAnsi="Arial"/>
          <w:sz w:val="24"/>
        </w:rPr>
        <w:t xml:space="preserve">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w:t>
      </w:r>
      <w:r w:rsidRPr="009D0856">
        <w:rPr>
          <w:rFonts w:ascii="Arial" w:hAnsi="Arial"/>
          <w:sz w:val="24"/>
        </w:rPr>
        <w:lastRenderedPageBreak/>
        <w:t>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w:t>
      </w:r>
      <w:r w:rsidR="002E5F86" w:rsidRPr="009D0856">
        <w:rPr>
          <w:rFonts w:ascii="Arial" w:hAnsi="Arial"/>
          <w:sz w:val="24"/>
        </w:rPr>
        <w:t xml:space="preserve"> </w:t>
      </w:r>
      <w:r w:rsidRPr="009D0856">
        <w:rPr>
          <w:rFonts w:ascii="Arial" w:hAnsi="Arial"/>
          <w:sz w:val="24"/>
        </w:rPr>
        <w:t xml:space="preserve">Il </w:t>
      </w:r>
      <w:r w:rsidR="00462CCA">
        <w:rPr>
          <w:rFonts w:ascii="Arial" w:hAnsi="Arial"/>
          <w:sz w:val="24"/>
        </w:rPr>
        <w:t>Dono</w:t>
      </w:r>
      <w:r w:rsidRPr="009D0856">
        <w:rPr>
          <w:rFonts w:ascii="Arial" w:hAnsi="Arial"/>
          <w:sz w:val="24"/>
        </w:rPr>
        <w:t xml:space="preserve"> dell’invito esplicito a credere nel Vangelo e alla conversione ad esso. Il dono della perfetta esemplarità come si vince ogni vizio.</w:t>
      </w:r>
      <w:r w:rsidR="002E5F86" w:rsidRPr="009D0856">
        <w:rPr>
          <w:rFonts w:ascii="Arial" w:hAnsi="Arial"/>
          <w:sz w:val="24"/>
        </w:rPr>
        <w:t xml:space="preserve"> </w:t>
      </w:r>
      <w:r w:rsidRPr="009D0856">
        <w:rPr>
          <w:rFonts w:ascii="Arial" w:hAnsi="Arial"/>
          <w:sz w:val="24"/>
        </w:rPr>
        <w:t xml:space="preserve">Il dono della quotidiana esortazione, senza mai stancarsi, perché si compia in ogni cuore il cammino verso il raggiungimento della perfetta santità nella carità crocifissa di Gesù Signore. </w:t>
      </w:r>
    </w:p>
    <w:p w14:paraId="08DA9B8A" w14:textId="75CC37E7" w:rsidR="003F2CCE" w:rsidRPr="009D0856" w:rsidRDefault="003F2CCE" w:rsidP="003F2CCE">
      <w:pPr>
        <w:spacing w:after="200"/>
        <w:jc w:val="both"/>
        <w:rPr>
          <w:rFonts w:ascii="Arial" w:hAnsi="Arial"/>
          <w:sz w:val="24"/>
        </w:rPr>
      </w:pPr>
      <w:r w:rsidRPr="009D0856">
        <w:rPr>
          <w:rFonts w:ascii="Arial" w:hAnsi="Arial"/>
          <w:sz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2E5F86" w:rsidRPr="009D0856">
        <w:rPr>
          <w:rFonts w:ascii="Arial" w:hAnsi="Arial"/>
          <w:sz w:val="24"/>
        </w:rPr>
        <w:t xml:space="preserve"> </w:t>
      </w:r>
      <w:r w:rsidRPr="009D0856">
        <w:rPr>
          <w:rFonts w:ascii="Arial" w:hAnsi="Arial"/>
          <w:sz w:val="24"/>
        </w:rPr>
        <w:t xml:space="preserve">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458DA25F" w14:textId="2065D7B4" w:rsidR="003F2CCE" w:rsidRPr="009D0856" w:rsidRDefault="003F2CCE" w:rsidP="003F2CCE">
      <w:pPr>
        <w:spacing w:after="200"/>
        <w:jc w:val="both"/>
        <w:rPr>
          <w:rFonts w:ascii="Arial" w:hAnsi="Arial"/>
          <w:bCs/>
          <w:sz w:val="24"/>
        </w:rPr>
      </w:pPr>
      <w:r w:rsidRPr="003F2CCE">
        <w:rPr>
          <w:rFonts w:ascii="Arial" w:hAnsi="Arial"/>
          <w:b/>
          <w:sz w:val="24"/>
        </w:rPr>
        <w:t>LA VIRTÙ</w:t>
      </w:r>
      <w:r w:rsidR="009D0856">
        <w:rPr>
          <w:rFonts w:ascii="Arial" w:hAnsi="Arial"/>
          <w:b/>
          <w:sz w:val="24"/>
        </w:rPr>
        <w:t xml:space="preserve"> o</w:t>
      </w:r>
      <w:r w:rsidRPr="003F2CCE">
        <w:rPr>
          <w:rFonts w:ascii="Arial" w:hAnsi="Arial"/>
          <w:b/>
          <w:sz w:val="24"/>
        </w:rPr>
        <w:t xml:space="preserve"> FORTEZZA. </w:t>
      </w:r>
      <w:r w:rsidRPr="009D0856">
        <w:rPr>
          <w:rFonts w:ascii="Arial" w:hAnsi="Arial"/>
          <w:bCs/>
          <w:sz w:val="24"/>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659AFAEA" w14:textId="77777777" w:rsidR="003F2CCE" w:rsidRPr="009D0856" w:rsidRDefault="003F2CCE" w:rsidP="003F2CCE">
      <w:pPr>
        <w:spacing w:after="200"/>
        <w:jc w:val="both"/>
        <w:rPr>
          <w:rFonts w:ascii="Arial" w:hAnsi="Arial"/>
          <w:bCs/>
          <w:sz w:val="24"/>
        </w:rPr>
      </w:pPr>
      <w:r w:rsidRPr="009D0856">
        <w:rPr>
          <w:rFonts w:ascii="Arial" w:hAnsi="Arial"/>
          <w:bCs/>
          <w:sz w:val="24"/>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w:t>
      </w:r>
      <w:r w:rsidRPr="009D0856">
        <w:rPr>
          <w:rFonts w:ascii="Arial" w:hAnsi="Arial"/>
          <w:bCs/>
          <w:sz w:val="24"/>
        </w:rPr>
        <w:lastRenderedPageBreak/>
        <w:t>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0598CC23" w14:textId="77777777" w:rsidR="003F2CCE" w:rsidRPr="009D0856" w:rsidRDefault="003F2CCE" w:rsidP="003F2CCE">
      <w:pPr>
        <w:spacing w:after="200"/>
        <w:jc w:val="both"/>
        <w:rPr>
          <w:rFonts w:ascii="Arial" w:hAnsi="Arial"/>
          <w:bCs/>
          <w:sz w:val="24"/>
        </w:rPr>
      </w:pPr>
      <w:r w:rsidRPr="009D0856">
        <w:rPr>
          <w:rFonts w:ascii="Arial" w:hAnsi="Arial"/>
          <w:bCs/>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51DC081F" w14:textId="77777777" w:rsidR="003F2CCE" w:rsidRPr="009D0856" w:rsidRDefault="003F2CCE" w:rsidP="003F2CCE">
      <w:pPr>
        <w:spacing w:after="200"/>
        <w:jc w:val="both"/>
        <w:rPr>
          <w:rFonts w:ascii="Arial" w:hAnsi="Arial"/>
          <w:bCs/>
          <w:sz w:val="24"/>
        </w:rPr>
      </w:pPr>
      <w:r w:rsidRPr="009D0856">
        <w:rPr>
          <w:rFonts w:ascii="Arial" w:hAnsi="Arial"/>
          <w:bCs/>
          <w:sz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013069F4" w14:textId="77777777" w:rsidR="003F2CCE" w:rsidRPr="009D0856" w:rsidRDefault="003F2CCE" w:rsidP="003F2CCE">
      <w:pPr>
        <w:spacing w:after="200"/>
        <w:jc w:val="both"/>
        <w:rPr>
          <w:rFonts w:ascii="Arial" w:hAnsi="Arial"/>
          <w:bCs/>
          <w:sz w:val="24"/>
        </w:rPr>
      </w:pPr>
      <w:r w:rsidRPr="009D0856">
        <w:rPr>
          <w:rFonts w:ascii="Arial" w:hAnsi="Arial"/>
          <w:bCs/>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395D5D34" w14:textId="5545E8B8" w:rsidR="003F2CCE" w:rsidRPr="009D0856" w:rsidRDefault="003F2CCE" w:rsidP="003F2CCE">
      <w:pPr>
        <w:spacing w:after="200"/>
        <w:jc w:val="both"/>
        <w:rPr>
          <w:rFonts w:ascii="Arial" w:hAnsi="Arial"/>
          <w:bCs/>
          <w:sz w:val="24"/>
        </w:rPr>
      </w:pPr>
      <w:r w:rsidRPr="009D0856">
        <w:rPr>
          <w:rFonts w:ascii="Arial" w:hAnsi="Arial"/>
          <w:bCs/>
          <w:sz w:val="24"/>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w:t>
      </w:r>
      <w:r w:rsidR="002E5F86" w:rsidRPr="009D0856">
        <w:rPr>
          <w:rFonts w:ascii="Arial" w:hAnsi="Arial"/>
          <w:bCs/>
          <w:sz w:val="24"/>
        </w:rPr>
        <w:t xml:space="preserve"> </w:t>
      </w:r>
      <w:r w:rsidRPr="009D0856">
        <w:rPr>
          <w:rFonts w:ascii="Arial" w:hAnsi="Arial"/>
          <w:bCs/>
          <w:sz w:val="24"/>
        </w:rPr>
        <w:t xml:space="preserve">Se non ci rivestiamo dello Spirito Santo di fortezza, nessuno potrà mai vivere questa pagina di Vangelo. Anche se crede in </w:t>
      </w:r>
      <w:r w:rsidRPr="009D0856">
        <w:rPr>
          <w:rFonts w:ascii="Arial" w:hAnsi="Arial"/>
          <w:bCs/>
          <w:sz w:val="24"/>
        </w:rPr>
        <w:lastRenderedPageBreak/>
        <w:t xml:space="preserve">essa, mai la potrà vivere. Si è privi della virtù o della fortezza dello Spirito Santo che ci rende capaci di morire per testimoniare la nostra fede in Cristo. </w:t>
      </w:r>
    </w:p>
    <w:p w14:paraId="4DCD6A22" w14:textId="77777777" w:rsidR="003F2CCE" w:rsidRPr="009D0856" w:rsidRDefault="003F2CCE" w:rsidP="003F2CCE">
      <w:pPr>
        <w:spacing w:after="200"/>
        <w:jc w:val="both"/>
        <w:rPr>
          <w:rFonts w:ascii="Arial" w:eastAsia="Calibri" w:hAnsi="Arial"/>
          <w:sz w:val="24"/>
          <w:lang w:eastAsia="en-US"/>
        </w:rPr>
      </w:pPr>
      <w:r w:rsidRPr="003F2CCE">
        <w:rPr>
          <w:rFonts w:ascii="Arial" w:eastAsia="Calibri" w:hAnsi="Arial"/>
          <w:b/>
          <w:sz w:val="24"/>
          <w:lang w:eastAsia="en-US"/>
        </w:rPr>
        <w:t>LA CONOSCENZA.</w:t>
      </w:r>
      <w:r w:rsidRPr="003F2CCE">
        <w:rPr>
          <w:rFonts w:ascii="Arial" w:eastAsia="Calibri" w:hAnsi="Arial"/>
          <w:sz w:val="24"/>
          <w:lang w:eastAsia="en-US"/>
        </w:rPr>
        <w:t xml:space="preserve"> </w:t>
      </w:r>
      <w:r w:rsidRPr="009D0856">
        <w:rPr>
          <w:rFonts w:ascii="Arial" w:eastAsia="Calibri" w:hAnsi="Arial"/>
          <w:sz w:val="24"/>
          <w:lang w:eastAsia="en-US"/>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5C6D8247" w14:textId="21234E16"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w:t>
      </w:r>
      <w:r w:rsidR="002E5F86" w:rsidRPr="009D0856">
        <w:rPr>
          <w:rFonts w:ascii="Arial" w:eastAsia="Calibri" w:hAnsi="Arial"/>
          <w:sz w:val="24"/>
          <w:lang w:eastAsia="en-US"/>
        </w:rPr>
        <w:t xml:space="preserve"> </w:t>
      </w:r>
      <w:r w:rsidRPr="009D0856">
        <w:rPr>
          <w:rFonts w:ascii="Arial" w:eastAsia="Calibri" w:hAnsi="Arial"/>
          <w:sz w:val="24"/>
          <w:lang w:eastAsia="en-US"/>
        </w:rPr>
        <w:t xml:space="preserve">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702BB528" w14:textId="77777777"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 xml:space="preserve">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w:t>
      </w:r>
      <w:r w:rsidRPr="009D0856">
        <w:rPr>
          <w:rFonts w:ascii="Arial" w:eastAsia="Calibri" w:hAnsi="Arial"/>
          <w:sz w:val="24"/>
          <w:lang w:eastAsia="en-US"/>
        </w:rPr>
        <w:lastRenderedPageBreak/>
        <w:t>potrà dirsi vera conoscenza del pensiero di Dio quanto o in poco o in molto rinnega, annulla, vanifica la Parola della Scrittura.</w:t>
      </w:r>
    </w:p>
    <w:p w14:paraId="57D1B7CA" w14:textId="17392CB7"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2E5F86" w:rsidRPr="009D0856">
        <w:rPr>
          <w:rFonts w:ascii="Arial" w:eastAsia="Calibri" w:hAnsi="Arial"/>
          <w:sz w:val="24"/>
          <w:lang w:eastAsia="en-US"/>
        </w:rPr>
        <w:t xml:space="preserve"> </w:t>
      </w:r>
    </w:p>
    <w:p w14:paraId="2384AEC1" w14:textId="77777777" w:rsidR="003F2CCE" w:rsidRPr="009D0856" w:rsidRDefault="003F2CCE" w:rsidP="003F2CCE">
      <w:pPr>
        <w:spacing w:after="200"/>
        <w:jc w:val="both"/>
        <w:rPr>
          <w:rFonts w:ascii="Arial" w:eastAsia="Calibri" w:hAnsi="Arial"/>
          <w:color w:val="000000" w:themeColor="text1"/>
          <w:sz w:val="24"/>
          <w:lang w:eastAsia="en-US"/>
        </w:rPr>
      </w:pPr>
      <w:r w:rsidRPr="009D0856">
        <w:rPr>
          <w:rFonts w:ascii="Arial" w:eastAsia="Calibri" w:hAnsi="Arial"/>
          <w:color w:val="000000" w:themeColor="text1"/>
          <w:sz w:val="24"/>
          <w:lang w:eastAsia="en-US"/>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3430EAF2" w14:textId="36C36961" w:rsidR="003F2CCE" w:rsidRPr="009D0856" w:rsidRDefault="003F2CCE" w:rsidP="003F2CCE">
      <w:pPr>
        <w:spacing w:after="200"/>
        <w:jc w:val="both"/>
        <w:rPr>
          <w:rFonts w:ascii="Arial" w:eastAsia="Calibri" w:hAnsi="Arial"/>
          <w:color w:val="000000" w:themeColor="text1"/>
          <w:sz w:val="24"/>
          <w:lang w:eastAsia="en-US"/>
        </w:rPr>
      </w:pPr>
      <w:r w:rsidRPr="009D0856">
        <w:rPr>
          <w:rFonts w:ascii="Arial" w:eastAsia="Calibri" w:hAnsi="Arial"/>
          <w:color w:val="000000" w:themeColor="text1"/>
          <w:sz w:val="24"/>
          <w:lang w:eastAsia="en-US"/>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2E5F86" w:rsidRPr="009D0856">
        <w:rPr>
          <w:rFonts w:ascii="Arial" w:eastAsia="Calibri" w:hAnsi="Arial"/>
          <w:color w:val="000000" w:themeColor="text1"/>
          <w:sz w:val="24"/>
          <w:lang w:eastAsia="en-US"/>
        </w:rPr>
        <w:t xml:space="preserve"> </w:t>
      </w:r>
    </w:p>
    <w:p w14:paraId="53B20EAB" w14:textId="77777777"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70E99E45" w14:textId="7556B609" w:rsidR="003F2CCE" w:rsidRPr="009D0856" w:rsidRDefault="003F2CCE" w:rsidP="003F2CCE">
      <w:pPr>
        <w:spacing w:after="200"/>
        <w:jc w:val="both"/>
        <w:rPr>
          <w:rFonts w:ascii="Arial" w:eastAsia="Calibri" w:hAnsi="Arial"/>
          <w:sz w:val="24"/>
        </w:rPr>
      </w:pPr>
      <w:r w:rsidRPr="009D0856">
        <w:rPr>
          <w:rFonts w:ascii="Arial" w:eastAsia="Calibri" w:hAnsi="Arial"/>
          <w:sz w:val="24"/>
          <w:lang w:eastAsia="en-US"/>
        </w:rPr>
        <w:lastRenderedPageBreak/>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9D0856">
        <w:rPr>
          <w:rFonts w:ascii="Arial" w:eastAsia="Calibri" w:hAnsi="Arial"/>
          <w:sz w:val="24"/>
        </w:rPr>
        <w:t>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w:t>
      </w:r>
      <w:r w:rsidR="002E5F86" w:rsidRPr="009D0856">
        <w:rPr>
          <w:rFonts w:ascii="Arial" w:eastAsia="Calibri" w:hAnsi="Arial"/>
          <w:sz w:val="24"/>
        </w:rPr>
        <w:t xml:space="preserve"> </w:t>
      </w:r>
      <w:r w:rsidRPr="009D0856">
        <w:rPr>
          <w:rFonts w:ascii="Arial" w:eastAsia="Calibri" w:hAnsi="Arial"/>
          <w:sz w:val="24"/>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w:t>
      </w:r>
      <w:r w:rsidR="002E5F86" w:rsidRPr="009D0856">
        <w:rPr>
          <w:rFonts w:ascii="Arial" w:eastAsia="Calibri" w:hAnsi="Arial"/>
          <w:sz w:val="24"/>
        </w:rPr>
        <w:t xml:space="preserve"> </w:t>
      </w:r>
      <w:r w:rsidRPr="009D0856">
        <w:rPr>
          <w:rFonts w:ascii="Arial" w:eastAsia="Calibri" w:hAnsi="Arial"/>
          <w:sz w:val="24"/>
        </w:rPr>
        <w:t>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w:t>
      </w:r>
      <w:r w:rsidR="002E5F86" w:rsidRPr="009D0856">
        <w:rPr>
          <w:rFonts w:ascii="Arial" w:eastAsia="Calibri" w:hAnsi="Arial"/>
          <w:sz w:val="24"/>
        </w:rPr>
        <w:t xml:space="preserve"> </w:t>
      </w:r>
      <w:r w:rsidRPr="009D0856">
        <w:rPr>
          <w:rFonts w:ascii="Arial" w:eastAsia="Calibri" w:hAnsi="Arial"/>
          <w:sz w:val="24"/>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w:t>
      </w:r>
      <w:r w:rsidRPr="009D0856">
        <w:rPr>
          <w:rFonts w:ascii="Arial" w:eastAsia="Calibri" w:hAnsi="Arial"/>
          <w:sz w:val="24"/>
        </w:rPr>
        <w:lastRenderedPageBreak/>
        <w:t>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w:t>
      </w:r>
      <w:r w:rsidR="002E5F86" w:rsidRPr="009D0856">
        <w:rPr>
          <w:rFonts w:ascii="Arial" w:eastAsia="Calibri" w:hAnsi="Arial"/>
          <w:sz w:val="24"/>
        </w:rPr>
        <w:t xml:space="preserve"> </w:t>
      </w:r>
      <w:r w:rsidRPr="009D0856">
        <w:rPr>
          <w:rFonts w:ascii="Arial" w:eastAsia="Calibri" w:hAnsi="Arial"/>
          <w:sz w:val="24"/>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w:t>
      </w:r>
      <w:r w:rsidRPr="009D0856">
        <w:rPr>
          <w:rFonts w:ascii="Arial" w:eastAsia="Calibri" w:hAnsi="Arial"/>
          <w:sz w:val="24"/>
        </w:rPr>
        <w:lastRenderedPageBreak/>
        <w:t>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w:t>
      </w:r>
      <w:r w:rsidR="002E5F86" w:rsidRPr="009D0856">
        <w:rPr>
          <w:rFonts w:ascii="Arial" w:eastAsia="Calibri" w:hAnsi="Arial"/>
          <w:sz w:val="24"/>
        </w:rPr>
        <w:t xml:space="preserve"> </w:t>
      </w:r>
      <w:r w:rsidRPr="009D0856">
        <w:rPr>
          <w:rFonts w:ascii="Arial" w:eastAsia="Calibri" w:hAnsi="Arial"/>
          <w:sz w:val="24"/>
        </w:rPr>
        <w:t>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w:t>
      </w:r>
      <w:r w:rsidR="002E5F86" w:rsidRPr="009D0856">
        <w:rPr>
          <w:rFonts w:ascii="Arial" w:eastAsia="Calibri" w:hAnsi="Arial"/>
          <w:sz w:val="24"/>
        </w:rPr>
        <w:t xml:space="preserve"> </w:t>
      </w:r>
      <w:r w:rsidRPr="009D0856">
        <w:rPr>
          <w:rFonts w:ascii="Arial" w:eastAsia="Calibri" w:hAnsi="Arial"/>
          <w:sz w:val="24"/>
        </w:rPr>
        <w:t>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w:t>
      </w:r>
      <w:r w:rsidR="002E5F86" w:rsidRPr="009D0856">
        <w:rPr>
          <w:rFonts w:ascii="Arial" w:eastAsia="Calibri" w:hAnsi="Arial"/>
          <w:sz w:val="24"/>
        </w:rPr>
        <w:t xml:space="preserve"> </w:t>
      </w:r>
      <w:r w:rsidRPr="009D0856">
        <w:rPr>
          <w:rFonts w:ascii="Arial" w:eastAsia="Calibri" w:hAnsi="Arial"/>
          <w:sz w:val="24"/>
        </w:rPr>
        <w:t xml:space="preserve">che usano il potere sacro contro la verità del potere sacro. Anche questa è grande cecità e ipocrisia. Non si toglie la trave </w:t>
      </w:r>
      <w:r w:rsidRPr="009D0856">
        <w:rPr>
          <w:rFonts w:ascii="Arial" w:eastAsia="Calibri" w:hAnsi="Arial"/>
          <w:sz w:val="24"/>
        </w:rPr>
        <w:lastRenderedPageBreak/>
        <w:t xml:space="preserve">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4D69A956" w14:textId="77777777"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9923436" w14:textId="77777777" w:rsidR="003F2CCE" w:rsidRPr="009D0856" w:rsidRDefault="003F2CCE" w:rsidP="003F2CCE">
      <w:pPr>
        <w:spacing w:after="200"/>
        <w:jc w:val="both"/>
        <w:rPr>
          <w:rFonts w:ascii="Arial" w:hAnsi="Arial" w:cs="Arial"/>
          <w:sz w:val="24"/>
          <w:szCs w:val="24"/>
        </w:rPr>
      </w:pPr>
      <w:r w:rsidRPr="009D0856">
        <w:rPr>
          <w:rFonts w:ascii="Arial" w:eastAsia="Calibri" w:hAnsi="Arial" w:cs="Arial"/>
          <w:sz w:val="24"/>
          <w:lang w:eastAsia="en-US"/>
        </w:rPr>
        <w:t xml:space="preserve">Scrivevamo qualche tempo addietro: </w:t>
      </w:r>
      <w:r w:rsidRPr="009D0856">
        <w:rPr>
          <w:rFonts w:ascii="Arial" w:hAnsi="Arial" w:cs="Arial"/>
          <w:sz w:val="24"/>
          <w:szCs w:val="24"/>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28E9F201" w14:textId="77777777" w:rsidR="003F2CCE" w:rsidRPr="009D0856" w:rsidRDefault="003F2CCE" w:rsidP="003F2CCE">
      <w:pPr>
        <w:spacing w:after="200"/>
        <w:jc w:val="both"/>
        <w:rPr>
          <w:rFonts w:ascii="Arial" w:hAnsi="Arial"/>
          <w:sz w:val="24"/>
        </w:rPr>
      </w:pPr>
      <w:r w:rsidRPr="009D0856">
        <w:rPr>
          <w:rFonts w:ascii="Arial" w:hAnsi="Arial"/>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31F5E9E7" w14:textId="77777777" w:rsidR="003F2CCE" w:rsidRPr="009D0856" w:rsidRDefault="003F2CCE" w:rsidP="003F2CCE">
      <w:pPr>
        <w:spacing w:after="200"/>
        <w:jc w:val="both"/>
        <w:rPr>
          <w:rFonts w:ascii="Arial" w:hAnsi="Arial"/>
          <w:sz w:val="24"/>
        </w:rPr>
      </w:pPr>
      <w:r w:rsidRPr="009D0856">
        <w:rPr>
          <w:rFonts w:ascii="Arial" w:hAnsi="Arial"/>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421B1F14" w14:textId="77777777" w:rsidR="003F2CCE" w:rsidRPr="009D0856" w:rsidRDefault="003F2CCE" w:rsidP="003F2CCE">
      <w:pPr>
        <w:spacing w:after="200"/>
        <w:jc w:val="both"/>
        <w:rPr>
          <w:rFonts w:ascii="Arial" w:hAnsi="Arial"/>
          <w:sz w:val="24"/>
        </w:rPr>
      </w:pPr>
      <w:r w:rsidRPr="009D0856">
        <w:rPr>
          <w:rFonts w:ascii="Arial" w:hAnsi="Arial"/>
          <w:sz w:val="24"/>
        </w:rPr>
        <w:t xml:space="preserve">Come non si può disprezzare il presbitero per esaltare il fedele laico così non si può disprezzare il fedele laico per esaltare il presbitero. Si deve invece insegnare </w:t>
      </w:r>
      <w:r w:rsidRPr="009D0856">
        <w:rPr>
          <w:rFonts w:ascii="Arial" w:hAnsi="Arial"/>
          <w:sz w:val="24"/>
        </w:rPr>
        <w:lastRenderedPageBreak/>
        <w:t xml:space="preserve">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25842C24" w14:textId="77777777" w:rsidR="003F2CCE" w:rsidRPr="009D0856" w:rsidRDefault="003F2CCE" w:rsidP="003F2CCE">
      <w:pPr>
        <w:spacing w:after="200"/>
        <w:jc w:val="both"/>
        <w:rPr>
          <w:rFonts w:ascii="Greek" w:hAnsi="Greek"/>
          <w:sz w:val="28"/>
        </w:rPr>
      </w:pPr>
      <w:r w:rsidRPr="009D0856">
        <w:rPr>
          <w:rFonts w:ascii="Arial" w:hAnsi="Arial"/>
          <w:sz w:val="24"/>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5A9E2DCE" w14:textId="2808283E" w:rsidR="003F2CCE" w:rsidRPr="009D0856" w:rsidRDefault="003F2CCE" w:rsidP="003F2CCE">
      <w:pPr>
        <w:spacing w:after="200"/>
        <w:jc w:val="both"/>
        <w:rPr>
          <w:rFonts w:ascii="Arial" w:hAnsi="Arial" w:cs="Arial"/>
          <w:color w:val="000000"/>
          <w:sz w:val="24"/>
        </w:rPr>
      </w:pPr>
      <w:bookmarkStart w:id="290" w:name="_Toc508776176"/>
      <w:r w:rsidRPr="003F2CCE">
        <w:rPr>
          <w:rFonts w:ascii="Arial" w:hAnsi="Arial"/>
          <w:b/>
          <w:sz w:val="24"/>
        </w:rPr>
        <w:t>TEMPERANZA</w:t>
      </w:r>
      <w:bookmarkEnd w:id="290"/>
      <w:r w:rsidRPr="003F2CCE">
        <w:rPr>
          <w:rFonts w:ascii="Arial" w:hAnsi="Arial"/>
          <w:b/>
          <w:sz w:val="24"/>
        </w:rPr>
        <w:t xml:space="preserve"> o PADRONANZA DI SÉ</w:t>
      </w:r>
      <w:r w:rsidRPr="003F2CCE">
        <w:rPr>
          <w:rFonts w:ascii="Arial" w:hAnsi="Arial"/>
          <w:sz w:val="24"/>
          <w:lang w:eastAsia="en-US"/>
        </w:rPr>
        <w:t xml:space="preserve"> (</w:t>
      </w:r>
      <w:r w:rsidRPr="003F2CCE">
        <w:rPr>
          <w:rFonts w:ascii="Greek" w:hAnsi="Greek"/>
          <w:b/>
          <w:sz w:val="28"/>
        </w:rPr>
        <w:t>™gkr£teian</w:t>
      </w:r>
      <w:r w:rsidRPr="003F2CCE">
        <w:rPr>
          <w:rFonts w:ascii="Greek" w:hAnsi="Greek"/>
          <w:sz w:val="28"/>
        </w:rPr>
        <w:t xml:space="preserve">). </w:t>
      </w:r>
      <w:r w:rsidRPr="003F2CCE">
        <w:rPr>
          <w:rFonts w:ascii="Arial" w:hAnsi="Arial" w:cs="Arial"/>
          <w:color w:val="000000"/>
          <w:sz w:val="24"/>
        </w:rPr>
        <w:t>I</w:t>
      </w:r>
      <w:r w:rsidRPr="009D0856">
        <w:rPr>
          <w:rFonts w:ascii="Arial" w:hAnsi="Arial" w:cs="Arial"/>
          <w:color w:val="000000"/>
          <w:sz w:val="24"/>
        </w:rPr>
        <w:t>l dominio di sé è uno dei frutti dello Spirito Santo</w:t>
      </w:r>
      <w:r w:rsidRPr="009D0856">
        <w:rPr>
          <w:rFonts w:ascii="Arial" w:hAnsi="Arial" w:cs="Arial"/>
          <w:color w:val="000000"/>
          <w:sz w:val="22"/>
        </w:rPr>
        <w:t xml:space="preserve">: </w:t>
      </w:r>
      <w:r w:rsidRPr="009D0856">
        <w:rPr>
          <w:rFonts w:ascii="Greek" w:hAnsi="Greek" w:cs="Greek"/>
          <w:sz w:val="28"/>
          <w:szCs w:val="26"/>
        </w:rPr>
        <w:t>¢g£ph, car£, e„r»nh, makroqum…a, crhstÒthj, ¢gaqwsÚnh, p…stij, praäthj, ™gkr£teia:</w:t>
      </w:r>
      <w:r w:rsidRPr="009D0856">
        <w:rPr>
          <w:rFonts w:ascii="Arial" w:hAnsi="Arial" w:cs="Arial"/>
          <w:color w:val="000000"/>
          <w:sz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2E5F86" w:rsidRPr="009D0856">
        <w:rPr>
          <w:rFonts w:ascii="Arial" w:hAnsi="Arial" w:cs="Arial"/>
          <w:color w:val="000000"/>
          <w:sz w:val="24"/>
        </w:rPr>
        <w:t xml:space="preserve"> </w:t>
      </w:r>
      <w:r w:rsidRPr="009D0856">
        <w:rPr>
          <w:rFonts w:ascii="Arial" w:hAnsi="Arial" w:cs="Arial"/>
          <w:color w:val="000000"/>
          <w:sz w:val="24"/>
        </w:rPr>
        <w:t>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w:t>
      </w:r>
      <w:r w:rsidR="002E5F86" w:rsidRPr="009D0856">
        <w:rPr>
          <w:rFonts w:ascii="Arial" w:hAnsi="Arial" w:cs="Arial"/>
          <w:color w:val="000000"/>
          <w:sz w:val="24"/>
        </w:rPr>
        <w:t xml:space="preserve"> </w:t>
      </w:r>
      <w:r w:rsidRPr="009D0856">
        <w:rPr>
          <w:rFonts w:ascii="Arial" w:hAnsi="Arial" w:cs="Arial"/>
          <w:color w:val="000000"/>
          <w:sz w:val="24"/>
        </w:rPr>
        <w:t xml:space="preserve">ricompone la nostra umanità. </w:t>
      </w:r>
    </w:p>
    <w:p w14:paraId="015011AE" w14:textId="2F170524" w:rsidR="003F2CCE" w:rsidRPr="009D0856" w:rsidRDefault="003F2CCE" w:rsidP="003F2CCE">
      <w:pPr>
        <w:spacing w:after="200"/>
        <w:jc w:val="both"/>
        <w:rPr>
          <w:rFonts w:ascii="Arial" w:eastAsia="Calibri" w:hAnsi="Arial"/>
          <w:sz w:val="24"/>
        </w:rPr>
      </w:pPr>
      <w:r w:rsidRPr="009D0856">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w:t>
      </w:r>
      <w:r w:rsidRPr="009D0856">
        <w:rPr>
          <w:rFonts w:ascii="Arial" w:eastAsia="Calibri" w:hAnsi="Arial"/>
          <w:sz w:val="24"/>
        </w:rPr>
        <w:lastRenderedPageBreak/>
        <w:t>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2E5F86" w:rsidRPr="009D0856">
        <w:rPr>
          <w:rFonts w:ascii="Arial" w:eastAsia="Calibri" w:hAnsi="Arial"/>
          <w:sz w:val="24"/>
        </w:rPr>
        <w:t xml:space="preserve"> </w:t>
      </w:r>
      <w:r w:rsidRPr="009D0856">
        <w:rPr>
          <w:rFonts w:ascii="Arial" w:eastAsia="Calibri"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77C2EB84" w14:textId="77777777" w:rsidR="003F2CCE" w:rsidRPr="009D0856" w:rsidRDefault="003F2CCE" w:rsidP="003F2CCE">
      <w:pPr>
        <w:spacing w:after="200"/>
        <w:jc w:val="both"/>
        <w:rPr>
          <w:rFonts w:ascii="Arial" w:hAnsi="Arial"/>
          <w:sz w:val="24"/>
        </w:rPr>
      </w:pPr>
      <w:r w:rsidRPr="009D0856">
        <w:rPr>
          <w:rFonts w:ascii="Arial" w:eastAsia="Calibri" w:hAnsi="Arial"/>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9D0856">
        <w:rPr>
          <w:rFonts w:ascii="Arial" w:hAnsi="Arial"/>
          <w:sz w:val="24"/>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0BD226B6" w14:textId="77777777" w:rsidR="003F2CCE" w:rsidRPr="009D0856" w:rsidRDefault="003F2CCE" w:rsidP="003F2CCE">
      <w:pPr>
        <w:spacing w:after="200"/>
        <w:jc w:val="both"/>
        <w:rPr>
          <w:rFonts w:ascii="Arial" w:hAnsi="Arial"/>
          <w:sz w:val="24"/>
        </w:rPr>
      </w:pPr>
      <w:r w:rsidRPr="009D0856">
        <w:rPr>
          <w:rFonts w:ascii="Arial" w:hAnsi="Arial"/>
          <w:sz w:val="24"/>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823C798" w14:textId="77777777" w:rsidR="003F2CCE" w:rsidRPr="009D0856" w:rsidRDefault="003F2CCE" w:rsidP="003F2CCE">
      <w:pPr>
        <w:spacing w:after="200"/>
        <w:jc w:val="both"/>
        <w:rPr>
          <w:rFonts w:ascii="Arial" w:hAnsi="Arial"/>
          <w:sz w:val="24"/>
        </w:rPr>
      </w:pPr>
      <w:r w:rsidRPr="009D0856">
        <w:rPr>
          <w:rFonts w:ascii="Arial" w:hAnsi="Arial"/>
          <w:sz w:val="24"/>
        </w:rPr>
        <w:lastRenderedPageBreak/>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FACE3E4" w14:textId="77777777" w:rsidR="003F2CCE" w:rsidRPr="009D0856" w:rsidRDefault="003F2CCE" w:rsidP="003F2CCE">
      <w:pPr>
        <w:spacing w:after="200"/>
        <w:jc w:val="both"/>
        <w:rPr>
          <w:rFonts w:ascii="Arial" w:hAnsi="Arial"/>
          <w:sz w:val="24"/>
        </w:rPr>
      </w:pPr>
      <w:r w:rsidRPr="009D0856">
        <w:rPr>
          <w:rFonts w:ascii="Arial" w:hAnsi="Arial"/>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16AF7B38" w14:textId="77777777" w:rsidR="003F2CCE" w:rsidRPr="009D0856" w:rsidRDefault="003F2CCE" w:rsidP="003F2CCE">
      <w:pPr>
        <w:spacing w:after="200"/>
        <w:jc w:val="both"/>
        <w:rPr>
          <w:rFonts w:ascii="Arial" w:hAnsi="Arial"/>
          <w:sz w:val="24"/>
        </w:rPr>
      </w:pPr>
      <w:r w:rsidRPr="009D0856">
        <w:rPr>
          <w:rFonts w:ascii="Arial" w:hAnsi="Arial"/>
          <w:sz w:val="24"/>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516E191" w14:textId="77777777" w:rsidR="003F2CCE" w:rsidRPr="009D0856" w:rsidRDefault="003F2CCE" w:rsidP="003F2CCE">
      <w:pPr>
        <w:spacing w:after="200"/>
        <w:jc w:val="both"/>
        <w:rPr>
          <w:rFonts w:ascii="Arial" w:hAnsi="Arial"/>
          <w:sz w:val="24"/>
        </w:rPr>
      </w:pPr>
      <w:r w:rsidRPr="009D0856">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39D869CB" w14:textId="77777777" w:rsidR="003F2CCE" w:rsidRPr="009D0856" w:rsidRDefault="003F2CCE" w:rsidP="003F2CCE">
      <w:pPr>
        <w:spacing w:after="200"/>
        <w:jc w:val="both"/>
        <w:rPr>
          <w:rFonts w:ascii="Arial" w:eastAsia="Calibri" w:hAnsi="Arial"/>
          <w:sz w:val="24"/>
        </w:rPr>
      </w:pPr>
      <w:r w:rsidRPr="009D0856">
        <w:rPr>
          <w:rFonts w:ascii="Arial" w:eastAsia="Calibri" w:hAnsi="Arial"/>
          <w:sz w:val="24"/>
        </w:rPr>
        <w:lastRenderedPageBreak/>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3E5F5CB9" w14:textId="77777777" w:rsidR="003F2CCE" w:rsidRPr="009D0856" w:rsidRDefault="003F2CCE" w:rsidP="003F2CCE">
      <w:pPr>
        <w:spacing w:after="200"/>
        <w:jc w:val="both"/>
        <w:rPr>
          <w:rFonts w:ascii="Arial" w:eastAsia="Calibri" w:hAnsi="Arial"/>
          <w:sz w:val="24"/>
        </w:rPr>
      </w:pPr>
      <w:r w:rsidRPr="009D0856">
        <w:rPr>
          <w:rFonts w:ascii="Arial" w:eastAsia="Calibri" w:hAnsi="Arial"/>
          <w:sz w:val="24"/>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B750616" w14:textId="77777777" w:rsidR="003F2CCE" w:rsidRPr="009D0856" w:rsidRDefault="003F2CCE" w:rsidP="003F2CCE">
      <w:pPr>
        <w:spacing w:after="200"/>
        <w:jc w:val="both"/>
        <w:rPr>
          <w:rFonts w:ascii="Arial" w:eastAsia="Calibri" w:hAnsi="Arial"/>
          <w:sz w:val="24"/>
        </w:rPr>
      </w:pPr>
      <w:r w:rsidRPr="009D0856">
        <w:rPr>
          <w:rFonts w:ascii="Arial" w:eastAsia="Calibri"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037774E1" w14:textId="77777777" w:rsidR="003F2CCE" w:rsidRPr="009D0856" w:rsidRDefault="003F2CCE" w:rsidP="003F2CCE">
      <w:pPr>
        <w:spacing w:after="200"/>
        <w:jc w:val="both"/>
        <w:rPr>
          <w:rFonts w:ascii="Arial" w:eastAsia="Calibri" w:hAnsi="Arial"/>
          <w:sz w:val="24"/>
        </w:rPr>
      </w:pPr>
      <w:r w:rsidRPr="009D0856">
        <w:rPr>
          <w:rFonts w:ascii="Arial" w:eastAsia="Calibri" w:hAnsi="Arial"/>
          <w:sz w:val="24"/>
        </w:rPr>
        <w:t xml:space="preserve">A che serve una scienza o conoscenza se è messa in mano ad un uomo che è privo del dominio di sé e manca di ogni temperanza? Ecco perché questa virtù mai dovrà mancare ad un discepolo di Gesù. </w:t>
      </w:r>
    </w:p>
    <w:p w14:paraId="18CB8B05" w14:textId="2FDFE695" w:rsidR="003F2CCE" w:rsidRPr="009D0856" w:rsidRDefault="003F2CCE" w:rsidP="003F2CCE">
      <w:pPr>
        <w:spacing w:after="200"/>
        <w:jc w:val="both"/>
        <w:rPr>
          <w:rFonts w:ascii="Arial" w:hAnsi="Arial"/>
          <w:sz w:val="24"/>
        </w:rPr>
      </w:pPr>
      <w:r w:rsidRPr="009D0856">
        <w:rPr>
          <w:rFonts w:ascii="Arial" w:hAnsi="Arial"/>
          <w:b/>
          <w:bCs/>
          <w:sz w:val="24"/>
        </w:rPr>
        <w:t>LA PAZIENZA.</w:t>
      </w:r>
      <w:r w:rsidRPr="003F2CCE">
        <w:rPr>
          <w:rFonts w:ascii="Arial" w:hAnsi="Arial"/>
          <w:sz w:val="24"/>
        </w:rPr>
        <w:t xml:space="preserve"> </w:t>
      </w:r>
      <w:r w:rsidRPr="009D0856">
        <w:rPr>
          <w:rFonts w:ascii="Arial" w:hAnsi="Arial"/>
          <w:sz w:val="24"/>
        </w:rPr>
        <w:t xml:space="preserve">Nella lingua greca </w:t>
      </w:r>
      <w:r w:rsidRPr="009D0856">
        <w:rPr>
          <w:rFonts w:ascii="Greek" w:hAnsi="Greek"/>
          <w:sz w:val="28"/>
        </w:rPr>
        <w:t>Øpomon»n,</w:t>
      </w:r>
      <w:r w:rsidRPr="009D0856">
        <w:rPr>
          <w:rFonts w:ascii="Arial" w:hAnsi="Arial"/>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w:t>
      </w:r>
      <w:r w:rsidRPr="009D0856">
        <w:rPr>
          <w:rFonts w:ascii="Arial" w:hAnsi="Arial"/>
          <w:sz w:val="24"/>
        </w:rPr>
        <w:lastRenderedPageBreak/>
        <w:t>Gesù, il Crocifisso. Sulla croce lui è il Vincitore, non lo sconfitto. È il Vittorioso, non il vinto.</w:t>
      </w:r>
      <w:r w:rsidR="002E5F86" w:rsidRPr="009D0856">
        <w:rPr>
          <w:rFonts w:ascii="Arial" w:hAnsi="Arial"/>
          <w:sz w:val="24"/>
        </w:rPr>
        <w:t xml:space="preserve"> </w:t>
      </w:r>
    </w:p>
    <w:p w14:paraId="53A109E5" w14:textId="77777777" w:rsidR="003F2CCE" w:rsidRPr="009D0856" w:rsidRDefault="003F2CCE" w:rsidP="003F2CCE">
      <w:pPr>
        <w:spacing w:after="200"/>
        <w:jc w:val="both"/>
        <w:rPr>
          <w:rFonts w:ascii="Arial" w:hAnsi="Arial"/>
          <w:sz w:val="24"/>
        </w:rPr>
      </w:pPr>
      <w:r w:rsidRPr="009D0856">
        <w:rPr>
          <w:rFonts w:ascii="Arial" w:hAnsi="Arial"/>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6405702E" w14:textId="77777777" w:rsidR="003F2CCE" w:rsidRPr="009D0856" w:rsidRDefault="003F2CCE" w:rsidP="003F2CCE">
      <w:pPr>
        <w:spacing w:after="200"/>
        <w:jc w:val="both"/>
        <w:rPr>
          <w:rFonts w:ascii="Arial" w:hAnsi="Arial"/>
          <w:color w:val="000000" w:themeColor="text1"/>
          <w:position w:val="4"/>
          <w:sz w:val="24"/>
        </w:rPr>
      </w:pPr>
      <w:r w:rsidRPr="009D0856">
        <w:rPr>
          <w:rFonts w:ascii="Arial" w:hAnsi="Arial"/>
          <w:sz w:val="24"/>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3FAD7452" w14:textId="298ED957" w:rsidR="003F2CCE" w:rsidRPr="009D0856" w:rsidRDefault="003F2CCE" w:rsidP="003F2CCE">
      <w:pPr>
        <w:spacing w:after="200"/>
        <w:jc w:val="both"/>
        <w:rPr>
          <w:rFonts w:ascii="Arial" w:hAnsi="Arial"/>
          <w:sz w:val="24"/>
        </w:rPr>
      </w:pPr>
      <w:r w:rsidRPr="009D0856">
        <w:rPr>
          <w:rFonts w:ascii="Arial" w:hAnsi="Arial"/>
          <w:sz w:val="24"/>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w:t>
      </w:r>
      <w:r w:rsidR="002E5F86" w:rsidRPr="009D0856">
        <w:rPr>
          <w:rFonts w:ascii="Arial" w:hAnsi="Arial"/>
          <w:sz w:val="24"/>
        </w:rPr>
        <w:t xml:space="preserve"> </w:t>
      </w:r>
      <w:r w:rsidRPr="009D0856">
        <w:rPr>
          <w:rFonts w:ascii="Arial" w:hAnsi="Arial"/>
          <w:sz w:val="24"/>
        </w:rPr>
        <w:t>Spirito Santo deve essere cura di ogni discepolo di Gesù.</w:t>
      </w:r>
    </w:p>
    <w:p w14:paraId="7C543EEF" w14:textId="77777777" w:rsidR="003F2CCE" w:rsidRPr="009D0856" w:rsidRDefault="003F2CCE" w:rsidP="003F2CCE">
      <w:pPr>
        <w:spacing w:after="200"/>
        <w:jc w:val="both"/>
        <w:rPr>
          <w:rFonts w:ascii="Arial" w:eastAsia="Calibri" w:hAnsi="Arial"/>
          <w:bCs/>
          <w:sz w:val="24"/>
          <w:lang w:eastAsia="en-US"/>
        </w:rPr>
      </w:pPr>
      <w:r w:rsidRPr="003F2CCE">
        <w:rPr>
          <w:rFonts w:ascii="Arial" w:eastAsia="Calibri" w:hAnsi="Arial"/>
          <w:b/>
          <w:sz w:val="24"/>
          <w:lang w:eastAsia="en-US"/>
        </w:rPr>
        <w:t xml:space="preserve">LA PIETÀ. </w:t>
      </w:r>
      <w:r w:rsidRPr="009D0856">
        <w:rPr>
          <w:rFonts w:ascii="Arial" w:eastAsia="Calibri" w:hAnsi="Arial"/>
          <w:bCs/>
          <w:sz w:val="24"/>
          <w:lang w:eastAsia="en-US"/>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46FF4C29" w14:textId="77777777" w:rsidR="003F2CCE" w:rsidRPr="009D0856" w:rsidRDefault="003F2CCE" w:rsidP="003F2CCE">
      <w:pPr>
        <w:spacing w:after="200"/>
        <w:jc w:val="both"/>
        <w:rPr>
          <w:rFonts w:ascii="Arial" w:eastAsia="Calibri" w:hAnsi="Arial"/>
          <w:bCs/>
          <w:sz w:val="24"/>
          <w:lang w:eastAsia="en-US"/>
        </w:rPr>
      </w:pPr>
      <w:r w:rsidRPr="009D0856">
        <w:rPr>
          <w:rFonts w:ascii="Arial" w:eastAsia="Calibri" w:hAnsi="Arial"/>
          <w:bCs/>
          <w:sz w:val="24"/>
          <w:lang w:eastAsia="en-US"/>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4B19AC1E" w14:textId="77777777" w:rsidR="003F2CCE" w:rsidRPr="009D0856" w:rsidRDefault="003F2CCE" w:rsidP="003F2CCE">
      <w:pPr>
        <w:spacing w:after="200"/>
        <w:jc w:val="both"/>
        <w:rPr>
          <w:rFonts w:ascii="Arial" w:eastAsia="Calibri" w:hAnsi="Arial"/>
          <w:bCs/>
          <w:sz w:val="24"/>
          <w:lang w:eastAsia="en-US"/>
        </w:rPr>
      </w:pPr>
      <w:r w:rsidRPr="009D0856">
        <w:rPr>
          <w:rFonts w:ascii="Arial" w:eastAsia="Calibri" w:hAnsi="Arial"/>
          <w:bCs/>
          <w:sz w:val="24"/>
          <w:lang w:eastAsia="en-US"/>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w:t>
      </w:r>
      <w:r w:rsidRPr="009D0856">
        <w:rPr>
          <w:rFonts w:ascii="Arial" w:eastAsia="Calibri" w:hAnsi="Arial"/>
          <w:bCs/>
          <w:sz w:val="24"/>
          <w:lang w:eastAsia="en-US"/>
        </w:rPr>
        <w:lastRenderedPageBreak/>
        <w:t>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32ECD1F7" w14:textId="77777777" w:rsidR="003F2CCE" w:rsidRPr="009D0856" w:rsidRDefault="003F2CCE" w:rsidP="003F2CCE">
      <w:pPr>
        <w:spacing w:after="200"/>
        <w:jc w:val="both"/>
        <w:rPr>
          <w:rFonts w:ascii="Arial" w:eastAsia="Calibri" w:hAnsi="Arial"/>
          <w:bCs/>
          <w:sz w:val="24"/>
          <w:lang w:eastAsia="en-US"/>
        </w:rPr>
      </w:pPr>
      <w:r w:rsidRPr="009D0856">
        <w:rPr>
          <w:rFonts w:ascii="Arial" w:eastAsia="Calibri" w:hAnsi="Arial"/>
          <w:bCs/>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423FCD1E" w14:textId="77777777" w:rsidR="003F2CCE" w:rsidRPr="009D0856" w:rsidRDefault="003F2CCE" w:rsidP="003F2CCE">
      <w:pPr>
        <w:spacing w:after="200"/>
        <w:jc w:val="both"/>
        <w:rPr>
          <w:rFonts w:ascii="Arial" w:hAnsi="Arial"/>
          <w:bCs/>
          <w:sz w:val="24"/>
        </w:rPr>
      </w:pPr>
      <w:r w:rsidRPr="009D0856">
        <w:rPr>
          <w:rFonts w:ascii="Arial" w:hAnsi="Arial"/>
          <w:bCs/>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24ACD051" w14:textId="77777777" w:rsidR="003F2CCE" w:rsidRPr="009D0856" w:rsidRDefault="003F2CCE" w:rsidP="003F2CCE">
      <w:pPr>
        <w:spacing w:after="200"/>
        <w:jc w:val="both"/>
        <w:rPr>
          <w:rFonts w:ascii="Arial" w:hAnsi="Arial"/>
          <w:bCs/>
          <w:sz w:val="24"/>
        </w:rPr>
      </w:pPr>
      <w:r w:rsidRPr="009D0856">
        <w:rPr>
          <w:rFonts w:ascii="Arial" w:hAnsi="Arial"/>
          <w:bCs/>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14C073CB" w14:textId="77777777" w:rsidR="003F2CCE" w:rsidRPr="009D0856" w:rsidRDefault="003F2CCE" w:rsidP="003F2CCE">
      <w:pPr>
        <w:spacing w:after="200"/>
        <w:jc w:val="both"/>
        <w:rPr>
          <w:rFonts w:ascii="Arial" w:hAnsi="Arial"/>
          <w:bCs/>
          <w:sz w:val="24"/>
        </w:rPr>
      </w:pPr>
      <w:r w:rsidRPr="009D0856">
        <w:rPr>
          <w:rFonts w:ascii="Arial" w:hAnsi="Arial"/>
          <w:bCs/>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3626E759" w14:textId="77777777" w:rsidR="003F2CCE" w:rsidRPr="009D0856" w:rsidRDefault="003F2CCE" w:rsidP="003F2CCE">
      <w:pPr>
        <w:spacing w:after="200"/>
        <w:jc w:val="both"/>
        <w:rPr>
          <w:rFonts w:ascii="Arial" w:hAnsi="Arial"/>
          <w:sz w:val="24"/>
        </w:rPr>
      </w:pPr>
      <w:r w:rsidRPr="003F2CCE">
        <w:rPr>
          <w:rFonts w:ascii="Arial" w:hAnsi="Arial"/>
          <w:b/>
          <w:sz w:val="24"/>
        </w:rPr>
        <w:t>L’AMORE FRATERNO</w:t>
      </w:r>
      <w:r w:rsidRPr="003F2CCE">
        <w:rPr>
          <w:rFonts w:ascii="Arial" w:hAnsi="Arial"/>
          <w:sz w:val="24"/>
        </w:rPr>
        <w:t xml:space="preserve">, </w:t>
      </w:r>
      <w:r w:rsidRPr="009D0856">
        <w:rPr>
          <w:rFonts w:ascii="Arial" w:hAnsi="Arial"/>
          <w:sz w:val="24"/>
        </w:rPr>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0D860871" w14:textId="77777777" w:rsidR="003F2CCE" w:rsidRPr="009D0856" w:rsidRDefault="003F2CCE" w:rsidP="003F2CCE">
      <w:pPr>
        <w:spacing w:after="200"/>
        <w:jc w:val="both"/>
        <w:rPr>
          <w:rFonts w:ascii="Arial" w:hAnsi="Arial"/>
          <w:sz w:val="24"/>
        </w:rPr>
      </w:pPr>
      <w:r w:rsidRPr="009D0856">
        <w:rPr>
          <w:rFonts w:ascii="Arial" w:hAnsi="Arial"/>
          <w:sz w:val="24"/>
        </w:rPr>
        <w:lastRenderedPageBreak/>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69FE98FC" w14:textId="77777777" w:rsidR="003F2CCE" w:rsidRPr="009D0856" w:rsidRDefault="003F2CCE" w:rsidP="003F2CCE">
      <w:pPr>
        <w:spacing w:after="200"/>
        <w:jc w:val="both"/>
        <w:rPr>
          <w:rFonts w:ascii="Arial" w:eastAsia="Calibri" w:hAnsi="Arial"/>
          <w:sz w:val="24"/>
          <w:lang w:eastAsia="en-US"/>
        </w:rPr>
      </w:pPr>
      <w:r w:rsidRPr="003F2CCE">
        <w:rPr>
          <w:rFonts w:ascii="Arial" w:eastAsia="Calibri" w:hAnsi="Arial"/>
          <w:b/>
          <w:sz w:val="24"/>
          <w:lang w:eastAsia="en-US"/>
        </w:rPr>
        <w:t xml:space="preserve">LA CARITÀ. </w:t>
      </w:r>
      <w:r w:rsidRPr="009D0856">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673FF5C1" w14:textId="77777777"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1BC3D0C5" w14:textId="77777777"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422CDF5F" w14:textId="77777777"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4E821621" w14:textId="77777777"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6F97C8ED" w14:textId="48CE6802"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lastRenderedPageBreak/>
        <w:t>Il fine della carità teologale è fare di ogni uomo il Corpo di Cristo, perché viva come vero corpo di Cristo, colmo dell’amore del Padre, della grazia di Cristo, nella comunione con lo Spirito Santo. Se questo fine non è raggiunto, viviamo di falsa carità.</w:t>
      </w:r>
      <w:r w:rsidR="002E5F86" w:rsidRPr="009D0856">
        <w:rPr>
          <w:rFonts w:ascii="Arial" w:eastAsia="Calibri" w:hAnsi="Arial"/>
          <w:sz w:val="24"/>
          <w:lang w:eastAsia="en-US"/>
        </w:rPr>
        <w:t xml:space="preserve"> </w:t>
      </w:r>
      <w:r w:rsidRPr="009D0856">
        <w:rPr>
          <w:rFonts w:ascii="Arial" w:eastAsia="Calibri" w:hAnsi="Arial"/>
          <w:sz w:val="24"/>
          <w:lang w:eastAsia="en-US"/>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2D041D3E" w14:textId="77777777" w:rsidR="003F2CCE" w:rsidRPr="009D0856" w:rsidRDefault="003F2CCE" w:rsidP="003F2CCE">
      <w:pPr>
        <w:spacing w:after="200"/>
        <w:jc w:val="both"/>
        <w:rPr>
          <w:rFonts w:ascii="Arial" w:eastAsia="Calibri" w:hAnsi="Arial"/>
          <w:sz w:val="24"/>
          <w:lang w:eastAsia="en-US"/>
        </w:rPr>
      </w:pPr>
      <w:r w:rsidRPr="009D0856">
        <w:rPr>
          <w:rFonts w:ascii="Arial" w:eastAsia="Calibri" w:hAnsi="Arial"/>
          <w:sz w:val="24"/>
          <w:lang w:eastAsia="en-US"/>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11E291CB" w14:textId="77777777" w:rsidR="003F2CCE" w:rsidRPr="009D0856" w:rsidRDefault="003F2CCE" w:rsidP="003F2CCE">
      <w:pPr>
        <w:spacing w:after="200"/>
        <w:jc w:val="both"/>
        <w:rPr>
          <w:rFonts w:ascii="Arial" w:hAnsi="Arial" w:cs="Arial"/>
          <w:sz w:val="24"/>
          <w:szCs w:val="24"/>
        </w:rPr>
      </w:pPr>
      <w:r w:rsidRPr="009D0856">
        <w:rPr>
          <w:rFonts w:ascii="Arial" w:hAnsi="Arial"/>
          <w:sz w:val="24"/>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9D0856">
        <w:rPr>
          <w:rFonts w:ascii="Arial" w:hAnsi="Arial" w:cs="Arial"/>
          <w:sz w:val="24"/>
          <w:szCs w:val="24"/>
        </w:rPr>
        <w:t xml:space="preserve">Queste virtù fanno sì che la nostra obbedienza alla Parola sia sempre piena, perché ad essa nulla manca. </w:t>
      </w:r>
    </w:p>
    <w:p w14:paraId="3BFFCA0D" w14:textId="09B247D7"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V 2,20</w:t>
      </w:r>
      <w:bookmarkStart w:id="291" w:name="_Hlk135400748"/>
      <w:r w:rsidRPr="003F2CCE">
        <w:rPr>
          <w:rFonts w:ascii="Arial" w:hAnsi="Arial" w:cs="Arial"/>
          <w:b/>
          <w:bCs/>
          <w:sz w:val="24"/>
          <w:szCs w:val="24"/>
        </w:rPr>
        <w:t>:</w:t>
      </w:r>
      <w:r w:rsidR="002E5F86">
        <w:rPr>
          <w:rFonts w:ascii="Arial" w:hAnsi="Arial" w:cs="Arial"/>
          <w:b/>
          <w:bCs/>
          <w:sz w:val="24"/>
          <w:szCs w:val="24"/>
        </w:rPr>
        <w:t xml:space="preserve"> </w:t>
      </w:r>
      <w:r w:rsidRPr="003F2CCE">
        <w:rPr>
          <w:rFonts w:ascii="Arial" w:hAnsi="Arial" w:cs="Arial"/>
          <w:sz w:val="24"/>
          <w:szCs w:val="24"/>
        </w:rPr>
        <w:t xml:space="preserve">Ma ho da rimproverarti che lasci fare a Gezabele, la donna che si dichiara profetessa e seduce i miei servi, insegnando a darsi alla prostituzione e a mangiare carni immolate agli idoli. </w:t>
      </w:r>
      <w:bookmarkEnd w:id="291"/>
      <w:r w:rsidRPr="003F2CCE">
        <w:rPr>
          <w:rFonts w:ascii="Arial" w:hAnsi="Arial" w:cs="Arial"/>
          <w:sz w:val="24"/>
          <w:szCs w:val="24"/>
          <w:lang w:val="la-Latn"/>
        </w:rPr>
        <w:t>Sed habeo adversus te quia permittis mulierem Hiezabel quae se dicit propheten docere et seducere servos meos fornicari et manducare de idolothytis</w:t>
      </w:r>
      <w:r w:rsidRPr="00577F2D">
        <w:rPr>
          <w:rFonts w:ascii="Arial" w:hAnsi="Arial" w:cs="Arial"/>
          <w:sz w:val="24"/>
          <w:szCs w:val="24"/>
          <w:lang w:val="fr-FR"/>
        </w:rPr>
        <w:t xml:space="preserve">. </w:t>
      </w:r>
      <w:r w:rsidRPr="00577F2D">
        <w:rPr>
          <w:rFonts w:ascii="Greek" w:hAnsi="Greek" w:cs="Greek"/>
          <w:sz w:val="26"/>
          <w:szCs w:val="26"/>
          <w:lang w:val="fr-FR"/>
        </w:rPr>
        <w:t>¢ll¦ œcw kat¦ soà Óti ¢fe‹j t¾n guna‹ka 'Iez£bel, ¹ lšgousa ˜aut¾n profÁtin, kaˆ did£skei kaˆ plan´ toÝj ™moÝj doÚlouj porneàsai kaˆ fage‹n e„dwlÒquta.</w:t>
      </w:r>
    </w:p>
    <w:p w14:paraId="5EF71C21" w14:textId="77777777" w:rsidR="003F2CCE" w:rsidRPr="003F2CCE" w:rsidRDefault="003F2CCE" w:rsidP="003F2CCE">
      <w:pPr>
        <w:autoSpaceDE w:val="0"/>
        <w:autoSpaceDN w:val="0"/>
        <w:adjustRightInd w:val="0"/>
        <w:spacing w:after="200"/>
        <w:jc w:val="both"/>
        <w:rPr>
          <w:rFonts w:ascii="Greek" w:hAnsi="Greek" w:cs="Greek"/>
          <w:sz w:val="26"/>
          <w:szCs w:val="26"/>
        </w:rPr>
      </w:pPr>
      <w:r w:rsidRPr="003F2CCE">
        <w:rPr>
          <w:rFonts w:ascii="Arial" w:hAnsi="Arial" w:cs="Arial"/>
          <w:b/>
          <w:bCs/>
          <w:sz w:val="24"/>
          <w:szCs w:val="24"/>
        </w:rPr>
        <w:t xml:space="preserve">Ma ho da rimproverarti che lasci fare a Gezabele, la donna che si dichiara profetessa e seduce i miei servi, insegnando a darsi alla prostituzione e a mangiare carni immolate agli idoli. </w:t>
      </w:r>
      <w:r w:rsidRPr="003F2CCE">
        <w:rPr>
          <w:rFonts w:ascii="Arial" w:hAnsi="Arial" w:cs="Arial"/>
          <w:sz w:val="24"/>
          <w:szCs w:val="24"/>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w:t>
      </w:r>
      <w:r w:rsidRPr="003F2CCE">
        <w:rPr>
          <w:rFonts w:ascii="Arial" w:hAnsi="Arial" w:cs="Arial"/>
          <w:sz w:val="24"/>
          <w:szCs w:val="24"/>
        </w:rPr>
        <w:lastRenderedPageBreak/>
        <w:t xml:space="preserve">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48FEFBCC" w14:textId="598A6600"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V 2,21:</w:t>
      </w:r>
      <w:r w:rsidR="002E5F86">
        <w:rPr>
          <w:rFonts w:ascii="Arial" w:hAnsi="Arial" w:cs="Arial"/>
          <w:b/>
          <w:bCs/>
          <w:sz w:val="24"/>
          <w:szCs w:val="24"/>
        </w:rPr>
        <w:t xml:space="preserve"> </w:t>
      </w:r>
      <w:bookmarkStart w:id="292" w:name="_Hlk135401329"/>
      <w:r w:rsidRPr="003F2CCE">
        <w:rPr>
          <w:rFonts w:ascii="Arial" w:hAnsi="Arial" w:cs="Arial"/>
          <w:sz w:val="24"/>
          <w:szCs w:val="24"/>
        </w:rPr>
        <w:t xml:space="preserve">Io le ho dato tempo per convertirsi, ma lei non vuole convertirsi dalla sua prostituzione. </w:t>
      </w:r>
      <w:bookmarkEnd w:id="292"/>
      <w:r w:rsidRPr="003F2CCE">
        <w:rPr>
          <w:rFonts w:ascii="Arial" w:hAnsi="Arial" w:cs="Arial"/>
          <w:sz w:val="24"/>
          <w:szCs w:val="24"/>
          <w:lang w:val="la-Latn"/>
        </w:rPr>
        <w:t>Et dedi illi tempus ut paenitentiam ageret et non vult paeniteri a fornicatione sua</w:t>
      </w:r>
      <w:r w:rsidRPr="003F2CCE">
        <w:rPr>
          <w:rFonts w:ascii="Arial" w:hAnsi="Arial" w:cs="Arial"/>
          <w:sz w:val="24"/>
          <w:szCs w:val="24"/>
        </w:rPr>
        <w:t xml:space="preserve">. </w:t>
      </w:r>
      <w:r w:rsidRPr="003F2CCE">
        <w:rPr>
          <w:rFonts w:ascii="Greek" w:hAnsi="Greek" w:cs="Greek"/>
          <w:sz w:val="26"/>
          <w:szCs w:val="26"/>
        </w:rPr>
        <w:t>kaˆ œdwka aÙtÍ crÒnon †na metano»sV, kaˆ oÙ qšlei metanoÁsai ™k tÁj porne…aj aÙtÁj.</w:t>
      </w:r>
    </w:p>
    <w:p w14:paraId="790EAAD4"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Io le ho dato tempo per convertirsi, ma lei non vuole convertirsi dalla sua prostituzione.</w:t>
      </w:r>
      <w:r w:rsidRPr="003F2CCE">
        <w:rPr>
          <w:rFonts w:ascii="Arial" w:hAnsi="Arial" w:cs="Arial"/>
          <w:sz w:val="24"/>
          <w:szCs w:val="24"/>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3F2CCE">
        <w:rPr>
          <w:rFonts w:ascii="Arial" w:hAnsi="Arial" w:cs="Arial"/>
          <w:i/>
          <w:iCs/>
          <w:sz w:val="24"/>
          <w:szCs w:val="24"/>
        </w:rPr>
        <w:t>“Dio non si compiace e non gode della morte di chi muore. Lui gioisce e gode quando un peccatore si converte”.</w:t>
      </w:r>
      <w:r w:rsidRPr="003F2CCE">
        <w:rPr>
          <w:rFonts w:ascii="Arial" w:hAnsi="Arial" w:cs="Arial"/>
          <w:sz w:val="24"/>
          <w:szCs w:val="24"/>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42BC9288" w14:textId="6AF4E110"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V 2,22:</w:t>
      </w:r>
      <w:r w:rsidR="002E5F86">
        <w:rPr>
          <w:rFonts w:ascii="Arial" w:hAnsi="Arial" w:cs="Arial"/>
          <w:b/>
          <w:bCs/>
          <w:sz w:val="24"/>
          <w:szCs w:val="24"/>
        </w:rPr>
        <w:t xml:space="preserve"> </w:t>
      </w:r>
      <w:bookmarkStart w:id="293" w:name="_Hlk135401684"/>
      <w:r w:rsidRPr="003F2CCE">
        <w:rPr>
          <w:rFonts w:ascii="Arial" w:hAnsi="Arial" w:cs="Arial"/>
          <w:sz w:val="24"/>
          <w:szCs w:val="24"/>
        </w:rPr>
        <w:t>Ebbene, io getterò lei in un letto di dolore e coloro che commettono adulterio con lei in una grande tribolazione, se non si convertiranno dalle opere che ha loro insegnato</w:t>
      </w:r>
      <w:bookmarkEnd w:id="293"/>
      <w:r w:rsidRPr="003F2CCE">
        <w:rPr>
          <w:rFonts w:ascii="Arial" w:hAnsi="Arial" w:cs="Arial"/>
          <w:sz w:val="24"/>
          <w:szCs w:val="24"/>
        </w:rPr>
        <w:t xml:space="preserve">. </w:t>
      </w:r>
      <w:r w:rsidRPr="003F2CCE">
        <w:rPr>
          <w:rFonts w:ascii="Arial" w:hAnsi="Arial" w:cs="Arial"/>
          <w:sz w:val="24"/>
          <w:szCs w:val="24"/>
          <w:lang w:val="la-Latn"/>
        </w:rPr>
        <w:t>Ecce mitto eam in lectum et qui moechantur cum ea in tribulationem maximam nisi paenitentiam egerint ab operibus eius</w:t>
      </w:r>
      <w:r w:rsidRPr="003F2CCE">
        <w:rPr>
          <w:rFonts w:ascii="Arial" w:hAnsi="Arial" w:cs="Arial"/>
          <w:sz w:val="24"/>
          <w:szCs w:val="24"/>
        </w:rPr>
        <w:t xml:space="preserve">. </w:t>
      </w:r>
      <w:r w:rsidRPr="003F2CCE">
        <w:rPr>
          <w:rFonts w:ascii="Greek" w:hAnsi="Greek" w:cs="Greek"/>
          <w:sz w:val="26"/>
          <w:szCs w:val="26"/>
        </w:rPr>
        <w:t>„doÝ b£llw aÙt¾n e„j kl…nhn, kaˆ toÝj moiceÚontaj met' aÙtÁj e„j ql‹yin meg£lhn, ™¦n m¾ metano»swsin ™k tîn œrgwn aÙtÁj,</w:t>
      </w:r>
    </w:p>
    <w:p w14:paraId="574E4DA3"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Ebbene, io getterò lei in un letto di dolore e coloro che commettono adulterio con lei in una grande tribolazione, se non si convertiranno dalle opere che ha loro insegnato. </w:t>
      </w:r>
      <w:r w:rsidRPr="003F2CCE">
        <w:rPr>
          <w:rFonts w:ascii="Arial" w:hAnsi="Arial" w:cs="Arial"/>
          <w:sz w:val="24"/>
          <w:szCs w:val="24"/>
        </w:rPr>
        <w:t xml:space="preserve">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w:t>
      </w:r>
      <w:r w:rsidRPr="003F2CCE">
        <w:rPr>
          <w:rFonts w:ascii="Arial" w:hAnsi="Arial" w:cs="Arial"/>
          <w:sz w:val="24"/>
          <w:szCs w:val="24"/>
        </w:rPr>
        <w:lastRenderedPageBreak/>
        <w:t>soprannaturali e neanche limiti naturali. Oggi il corpo dell’uomo lo si usa solo per la grande prostituzione senza alcuna regola e alcuna misura.</w:t>
      </w:r>
    </w:p>
    <w:p w14:paraId="72054512" w14:textId="5787F7AF"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V 2,23:</w:t>
      </w:r>
      <w:r w:rsidR="002E5F86">
        <w:rPr>
          <w:rFonts w:ascii="Arial" w:hAnsi="Arial" w:cs="Arial"/>
          <w:b/>
          <w:bCs/>
          <w:sz w:val="24"/>
          <w:szCs w:val="24"/>
        </w:rPr>
        <w:t xml:space="preserve"> </w:t>
      </w:r>
      <w:bookmarkStart w:id="294" w:name="_Hlk135402216"/>
      <w:r w:rsidRPr="003F2CCE">
        <w:rPr>
          <w:rFonts w:ascii="Arial" w:hAnsi="Arial" w:cs="Arial"/>
          <w:sz w:val="24"/>
          <w:szCs w:val="24"/>
        </w:rPr>
        <w:t xml:space="preserve">Colpirò a morte i suoi figli e tutte le Chiese sapranno che io sono Colui che scruta gli affetti e i pensieri degli uomini, e darò a ciascuno di voi secondo le sue opere. </w:t>
      </w:r>
      <w:bookmarkEnd w:id="294"/>
      <w:r w:rsidRPr="003F2CCE">
        <w:rPr>
          <w:rFonts w:ascii="Arial" w:hAnsi="Arial" w:cs="Arial"/>
          <w:sz w:val="24"/>
          <w:szCs w:val="24"/>
          <w:lang w:val="la-Latn"/>
        </w:rPr>
        <w:t>Et filios eius interficiam in morte et scient omnes ecclesiae quia ego sum scrutans renes et corda et dabo unicuique vestrum secundum opera vestra</w:t>
      </w:r>
      <w:r w:rsidRPr="003F2CCE">
        <w:rPr>
          <w:rFonts w:ascii="Arial" w:hAnsi="Arial" w:cs="Arial"/>
          <w:sz w:val="24"/>
          <w:szCs w:val="24"/>
        </w:rPr>
        <w:t xml:space="preserve">. </w:t>
      </w:r>
      <w:r w:rsidRPr="003F2CCE">
        <w:rPr>
          <w:rFonts w:ascii="Greek" w:hAnsi="Greek" w:cs="Greek"/>
          <w:sz w:val="26"/>
          <w:szCs w:val="26"/>
        </w:rPr>
        <w:t>kaˆ t¦ tškna aÙtÁj ¢poktenî ™n qan£tJ. kaˆ gnèsontai p©sai aƒ ™kklhs…ai Óti ™gè e„mi Ð ™raunîn nefroÝj kaˆ kard…aj, kaˆ dèsw Øm‹n ˜k£stJ kat¦ t¦ œrga Ømîn.</w:t>
      </w:r>
    </w:p>
    <w:p w14:paraId="4F37C218"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Colpirò a morte i suoi figli e tutte le Chiese sapranno che io sono Colui che scruta gli affetti e i pensieri degli uomini, e darò a ciascuno di voi secondo le sue opere. </w:t>
      </w:r>
      <w:r w:rsidRPr="003F2CCE">
        <w:rPr>
          <w:rFonts w:ascii="Arial" w:hAnsi="Arial" w:cs="Arial"/>
          <w:sz w:val="24"/>
          <w:szCs w:val="24"/>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291DE49E"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AD84954"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68203BD"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w:t>
      </w:r>
      <w:r w:rsidRPr="003F2CCE">
        <w:rPr>
          <w:rFonts w:ascii="Arial" w:hAnsi="Arial" w:cs="Arial"/>
          <w:i/>
          <w:iCs/>
          <w:sz w:val="24"/>
          <w:szCs w:val="24"/>
        </w:rPr>
        <w:lastRenderedPageBreak/>
        <w:t>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4D65CF9"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EB9AB34"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73E9AF32"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i/>
          <w:iCs/>
          <w:sz w:val="24"/>
          <w:szCs w:val="24"/>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66F3120A" w14:textId="2D5B7AB8"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sz w:val="24"/>
          <w:szCs w:val="24"/>
        </w:rPr>
        <w:t xml:space="preserve">Al di là di tutto questo, la verità teologia annunciata in questo versetto va messa bene in Lui. Il Pantocratore Onnipotente, il Signore della storia, il Giudice di ogni uomo che esiste sulla terra è solo Lui, il Signore. Solo “Io Sono” scruta gli affetti </w:t>
      </w:r>
      <w:r w:rsidRPr="003F2CCE">
        <w:rPr>
          <w:rFonts w:ascii="Arial" w:hAnsi="Arial" w:cs="Arial"/>
          <w:sz w:val="24"/>
          <w:szCs w:val="24"/>
        </w:rPr>
        <w:lastRenderedPageBreak/>
        <w:t>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w:t>
      </w:r>
      <w:r w:rsidR="002E5F86">
        <w:rPr>
          <w:rFonts w:ascii="Arial" w:hAnsi="Arial" w:cs="Arial"/>
          <w:sz w:val="24"/>
          <w:szCs w:val="24"/>
        </w:rPr>
        <w:t xml:space="preserve"> </w:t>
      </w:r>
      <w:r w:rsidRPr="003F2CCE">
        <w:rPr>
          <w:rFonts w:ascii="Arial" w:hAnsi="Arial" w:cs="Arial"/>
          <w:sz w:val="24"/>
          <w:szCs w:val="24"/>
        </w:rPr>
        <w:t>di vita eterna per i giusti, ma di condanna eterna gli empi, per gli ingiusti, per i malvagi, per gli idolatri e per tutti gli immorali.</w:t>
      </w:r>
    </w:p>
    <w:p w14:paraId="1607F3A9" w14:textId="24E6F0BA"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V 2,24-25:</w:t>
      </w:r>
      <w:r w:rsidR="002E5F86">
        <w:rPr>
          <w:rFonts w:ascii="Arial" w:hAnsi="Arial" w:cs="Arial"/>
          <w:b/>
          <w:bCs/>
          <w:sz w:val="24"/>
          <w:szCs w:val="24"/>
        </w:rPr>
        <w:t xml:space="preserve"> </w:t>
      </w:r>
      <w:bookmarkStart w:id="295" w:name="_Hlk135402255"/>
      <w:r w:rsidRPr="003F2CCE">
        <w:rPr>
          <w:rFonts w:ascii="Arial" w:hAnsi="Arial" w:cs="Arial"/>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295"/>
      <w:r w:rsidRPr="003F2CCE">
        <w:rPr>
          <w:rFonts w:ascii="Arial" w:hAnsi="Arial" w:cs="Arial"/>
          <w:sz w:val="24"/>
          <w:szCs w:val="24"/>
          <w:lang w:val="la-Latn"/>
        </w:rPr>
        <w:t>Vobis autem dico ceteris qui Thyatirae estis quicumque non habent doctrinam hanc qui non cognoverunt altitudines Satanae quemadmodum dicunt non mittam super vos aliud pondus</w:t>
      </w:r>
      <w:r w:rsidRPr="003F2CCE">
        <w:rPr>
          <w:rFonts w:ascii="Arial" w:hAnsi="Arial" w:cs="Arial"/>
          <w:sz w:val="24"/>
          <w:szCs w:val="24"/>
        </w:rPr>
        <w:t xml:space="preserve">, </w:t>
      </w:r>
      <w:r w:rsidRPr="003F2CCE">
        <w:rPr>
          <w:rFonts w:ascii="Arial" w:hAnsi="Arial" w:cs="Arial"/>
          <w:sz w:val="24"/>
          <w:szCs w:val="24"/>
          <w:lang w:val="la-Latn"/>
        </w:rPr>
        <w:t>tamen id quod habetis tenete donec veniam</w:t>
      </w:r>
      <w:r w:rsidRPr="003F2CCE">
        <w:rPr>
          <w:rFonts w:ascii="Arial" w:hAnsi="Arial" w:cs="Arial"/>
          <w:sz w:val="24"/>
          <w:szCs w:val="24"/>
        </w:rPr>
        <w:t>.</w:t>
      </w:r>
      <w:r w:rsidRPr="003F2CCE">
        <w:rPr>
          <w:rFonts w:ascii="Greek" w:hAnsi="Greek" w:cs="Greek"/>
          <w:sz w:val="26"/>
          <w:szCs w:val="26"/>
        </w:rPr>
        <w:t xml:space="preserve"> Øm‹n d lšgw to‹j loipo‹j to‹j ™n Quate…roij, Ósoi oÙk œcousin t¾n didac¾n taÚthn, o†tinej oÙk œgnwsan t¦ baqša toà Satan© æj lšgousin: oÙ b£llw ™f' Øm©j ¥llo b£roj, pl¾n Ö œcete krat»sate ¥cri[j</w:t>
      </w:r>
      <w:r w:rsidR="002E5F86">
        <w:rPr>
          <w:rFonts w:ascii="Greek" w:hAnsi="Greek" w:cs="Greek"/>
          <w:sz w:val="26"/>
          <w:szCs w:val="26"/>
        </w:rPr>
        <w:t>]</w:t>
      </w:r>
      <w:r w:rsidR="00462CCA">
        <w:rPr>
          <w:rFonts w:ascii="Greek" w:hAnsi="Greek" w:cs="Greek"/>
          <w:sz w:val="26"/>
          <w:szCs w:val="26"/>
        </w:rPr>
        <w:t xml:space="preserve"> </w:t>
      </w:r>
      <w:r w:rsidRPr="003F2CCE">
        <w:rPr>
          <w:rFonts w:ascii="Greek" w:hAnsi="Greek" w:cs="Greek"/>
          <w:sz w:val="26"/>
          <w:szCs w:val="26"/>
        </w:rPr>
        <w:t>oá ¨n ¼xw.</w:t>
      </w:r>
    </w:p>
    <w:p w14:paraId="4A1B4EB2"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3F2CCE">
        <w:rPr>
          <w:rFonts w:ascii="Arial" w:hAnsi="Arial" w:cs="Arial"/>
          <w:sz w:val="24"/>
          <w:szCs w:val="24"/>
        </w:rPr>
        <w:t>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14A6D444" w14:textId="7167CFCC"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lastRenderedPageBreak/>
        <w:t>V 2,26-27:</w:t>
      </w:r>
      <w:r w:rsidR="002E5F86">
        <w:rPr>
          <w:rFonts w:ascii="Arial" w:hAnsi="Arial" w:cs="Arial"/>
          <w:b/>
          <w:bCs/>
          <w:sz w:val="24"/>
          <w:szCs w:val="24"/>
        </w:rPr>
        <w:t xml:space="preserve"> </w:t>
      </w:r>
      <w:r w:rsidRPr="003F2CCE">
        <w:rPr>
          <w:rFonts w:ascii="Arial" w:hAnsi="Arial" w:cs="Arial"/>
          <w:sz w:val="24"/>
          <w:szCs w:val="24"/>
        </w:rPr>
        <w:t xml:space="preserve">Al vincitore che custodisce sino alla fine le mie opere darò autorità sopra le nazioni: le governerà con scettro di ferro, come vasi di argilla si frantumeranno. </w:t>
      </w:r>
      <w:r w:rsidRPr="003F2CCE">
        <w:rPr>
          <w:rFonts w:ascii="Arial" w:hAnsi="Arial" w:cs="Arial"/>
          <w:sz w:val="24"/>
          <w:szCs w:val="24"/>
          <w:lang w:val="la-Latn"/>
        </w:rPr>
        <w:t>Et qui vicerit et qui custodierit usque in finem opera mea dabo illi potestatem super gentes et reget illas in virga ferrea tamquam vas figuli confringentur</w:t>
      </w:r>
      <w:r w:rsidRPr="003F2CCE">
        <w:rPr>
          <w:rFonts w:ascii="Arial" w:hAnsi="Arial" w:cs="Arial"/>
          <w:sz w:val="24"/>
          <w:szCs w:val="24"/>
        </w:rPr>
        <w:t xml:space="preserve">. </w:t>
      </w:r>
      <w:r w:rsidRPr="003F2CCE">
        <w:rPr>
          <w:rFonts w:ascii="Greek" w:hAnsi="Greek" w:cs="Greek"/>
          <w:sz w:val="26"/>
          <w:szCs w:val="26"/>
        </w:rPr>
        <w:t xml:space="preserve">kaˆ Ð nikîn kaˆ Ð thrîn ¥cri tšlouj t¦ œrga mou, dèsw aÙtù ™xous…an ™pˆ tîn ™qnîn kaˆ poimane‹ aÙtoÝj ™n </w:t>
      </w:r>
      <w:r w:rsidRPr="003F2CCE">
        <w:rPr>
          <w:rFonts w:ascii="Cambria" w:hAnsi="Cambria" w:cs="Cambria"/>
          <w:sz w:val="26"/>
          <w:szCs w:val="26"/>
        </w:rPr>
        <w:t>·</w:t>
      </w:r>
      <w:r w:rsidRPr="003F2CCE">
        <w:rPr>
          <w:rFonts w:ascii="Greek" w:hAnsi="Greek" w:cs="Greek"/>
          <w:sz w:val="26"/>
          <w:szCs w:val="26"/>
        </w:rPr>
        <w:t>£bdJ sidhr´ æj t¦ skeÚh t¦ keramik¦ suntr…betai,</w:t>
      </w:r>
    </w:p>
    <w:p w14:paraId="5F29E0C2" w14:textId="291B30E9" w:rsidR="003F2CCE" w:rsidRPr="009D0856" w:rsidRDefault="003F2CCE" w:rsidP="003F2CCE">
      <w:pPr>
        <w:autoSpaceDE w:val="0"/>
        <w:autoSpaceDN w:val="0"/>
        <w:adjustRightInd w:val="0"/>
        <w:spacing w:after="200"/>
        <w:jc w:val="both"/>
        <w:rPr>
          <w:rFonts w:ascii="Arial" w:hAnsi="Arial" w:cs="Arial"/>
          <w:i/>
          <w:iCs/>
          <w:color w:val="000000"/>
          <w:sz w:val="24"/>
          <w:szCs w:val="24"/>
        </w:rPr>
      </w:pPr>
      <w:bookmarkStart w:id="296" w:name="_Hlk135427620"/>
      <w:r w:rsidRPr="003F2CCE">
        <w:rPr>
          <w:rFonts w:ascii="Arial" w:hAnsi="Arial" w:cs="Arial"/>
          <w:b/>
          <w:bCs/>
          <w:sz w:val="24"/>
          <w:szCs w:val="24"/>
        </w:rPr>
        <w:t>Al vincitore che custodisce sino alla fine le mie opere darò autorità sopra le nazioni: le governerà con scettro di ferro, come vasi di argilla si frantumeranno</w:t>
      </w:r>
      <w:bookmarkEnd w:id="296"/>
      <w:r w:rsidRPr="003F2CCE">
        <w:rPr>
          <w:rFonts w:ascii="Arial" w:hAnsi="Arial" w:cs="Arial"/>
          <w:b/>
          <w:bCs/>
          <w:sz w:val="24"/>
          <w:szCs w:val="24"/>
        </w:rPr>
        <w:t xml:space="preserve">. </w:t>
      </w:r>
      <w:r w:rsidRPr="003F2CCE">
        <w:rPr>
          <w:rFonts w:ascii="Arial" w:hAnsi="Arial" w:cs="Arial"/>
          <w:sz w:val="24"/>
          <w:szCs w:val="24"/>
        </w:rPr>
        <w:t xml:space="preserve">Chi governa le nazioni con scettro di ferro, chi opererà perché le nazioni si frantumino come fasi di argilla è solo uno: Gesù Cristo. Ecco cosa rivelano due Salmi: </w:t>
      </w:r>
      <w:r w:rsidRPr="003F2CCE">
        <w:rPr>
          <w:rFonts w:ascii="Arial" w:hAnsi="Arial" w:cs="Arial"/>
          <w:i/>
          <w:iCs/>
          <w:sz w:val="24"/>
          <w:szCs w:val="24"/>
        </w:rPr>
        <w:t>“</w:t>
      </w:r>
      <w:r w:rsidRPr="003F2CCE">
        <w:rPr>
          <w:rFonts w:ascii="Arial" w:hAnsi="Arial" w:cs="Arial"/>
          <w:i/>
          <w:iCs/>
          <w:color w:val="000000"/>
          <w:sz w:val="24"/>
          <w:szCs w:val="24"/>
        </w:rPr>
        <w:t>Perché le genti sono in tumulto e i popoli cospirano invano? Insorgono i re della terr</w:t>
      </w:r>
      <w:r w:rsidRPr="009D0856">
        <w:rPr>
          <w:rFonts w:ascii="Arial" w:hAnsi="Arial" w:cs="Arial"/>
          <w:i/>
          <w:iCs/>
          <w:color w:val="000000"/>
          <w:sz w:val="24"/>
          <w:szCs w:val="24"/>
        </w:rPr>
        <w:t>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002E5F86" w:rsidRPr="009D0856">
        <w:rPr>
          <w:rFonts w:ascii="Arial" w:hAnsi="Arial" w:cs="Arial"/>
          <w:i/>
          <w:iCs/>
          <w:color w:val="000000"/>
          <w:sz w:val="24"/>
          <w:szCs w:val="24"/>
        </w:rPr>
        <w:t xml:space="preserve"> </w:t>
      </w:r>
      <w:r w:rsidRPr="009D0856">
        <w:rPr>
          <w:rFonts w:ascii="Arial" w:hAnsi="Arial" w:cs="Arial"/>
          <w:i/>
          <w:iCs/>
          <w:color w:val="000000"/>
          <w:sz w:val="24"/>
          <w:szCs w:val="24"/>
        </w:rPr>
        <w:t>“Oracolo del Signore al mio signore: «Siedi alla mia destra finché io ponga i tuoi nemici a sgabello dei tuoi piedi». Lo scettro del tuo potere stende il Signore da Sion: domina in mezzo ai tuoi nemici! A te il principato nel giorno della tua potenza</w:t>
      </w:r>
      <w:r w:rsidR="002E5F86" w:rsidRPr="009D0856">
        <w:rPr>
          <w:rFonts w:ascii="Arial" w:hAnsi="Arial" w:cs="Arial"/>
          <w:i/>
          <w:iCs/>
          <w:color w:val="000000"/>
          <w:sz w:val="24"/>
          <w:szCs w:val="24"/>
        </w:rPr>
        <w:t xml:space="preserve"> </w:t>
      </w:r>
      <w:r w:rsidRPr="009D0856">
        <w:rPr>
          <w:rFonts w:ascii="Arial" w:hAnsi="Arial" w:cs="Arial"/>
          <w:i/>
          <w:iCs/>
          <w:color w:val="000000"/>
          <w:sz w:val="24"/>
          <w:szCs w:val="24"/>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4A06B2F" w14:textId="3A043A1C" w:rsidR="003F2CCE" w:rsidRPr="003F2CCE" w:rsidRDefault="003F2CCE" w:rsidP="003F2CCE">
      <w:pPr>
        <w:autoSpaceDE w:val="0"/>
        <w:autoSpaceDN w:val="0"/>
        <w:adjustRightInd w:val="0"/>
        <w:spacing w:after="200"/>
        <w:jc w:val="both"/>
        <w:rPr>
          <w:rFonts w:ascii="Arial" w:hAnsi="Arial" w:cs="Arial"/>
          <w:color w:val="000000"/>
          <w:sz w:val="24"/>
          <w:szCs w:val="24"/>
        </w:rPr>
      </w:pPr>
      <w:r w:rsidRPr="003F2CCE">
        <w:rPr>
          <w:rFonts w:ascii="Arial" w:hAnsi="Arial" w:cs="Arial"/>
          <w:color w:val="000000"/>
          <w:sz w:val="24"/>
          <w:szCs w:val="24"/>
        </w:rPr>
        <w:t xml:space="preserve">Ecco il premio che Gesù dona a quanti rimangono a Lui fedeli: La stessa autorità e potenza che il Padre ha dato a Lui: </w:t>
      </w:r>
      <w:r w:rsidRPr="003F2CCE">
        <w:rPr>
          <w:rFonts w:ascii="Arial" w:hAnsi="Arial" w:cs="Arial"/>
          <w:i/>
          <w:iCs/>
          <w:color w:val="000000"/>
          <w:sz w:val="24"/>
          <w:szCs w:val="24"/>
        </w:rPr>
        <w:t xml:space="preserve">“Al vincitore che custodisce sino alla fine le mie opere darò autorità sopra le nazioni: le governerà con scettro di ferro, come vasi di argilla si frantumeranno”. </w:t>
      </w:r>
      <w:r w:rsidRPr="003F2CCE">
        <w:rPr>
          <w:rFonts w:ascii="Arial" w:hAnsi="Arial" w:cs="Arial"/>
          <w:color w:val="000000"/>
          <w:sz w:val="24"/>
          <w:szCs w:val="24"/>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w:t>
      </w:r>
      <w:r w:rsidR="002E5F86">
        <w:rPr>
          <w:rFonts w:ascii="Arial" w:hAnsi="Arial" w:cs="Arial"/>
          <w:color w:val="000000"/>
          <w:sz w:val="24"/>
          <w:szCs w:val="24"/>
        </w:rPr>
        <w:t xml:space="preserve"> </w:t>
      </w:r>
      <w:r w:rsidRPr="003F2CCE">
        <w:rPr>
          <w:rFonts w:ascii="Arial" w:hAnsi="Arial" w:cs="Arial"/>
          <w:color w:val="000000"/>
          <w:sz w:val="24"/>
          <w:szCs w:val="24"/>
        </w:rPr>
        <w:t>di sé. Tutto ciò che ha ricevuto lo dona a chi è fedele alla sua Parola.</w:t>
      </w:r>
    </w:p>
    <w:p w14:paraId="793CDBD0" w14:textId="084681F0" w:rsidR="003F2CCE" w:rsidRPr="003F2CCE" w:rsidRDefault="003F2CCE" w:rsidP="003F2CCE">
      <w:pPr>
        <w:spacing w:after="200"/>
        <w:jc w:val="both"/>
        <w:rPr>
          <w:rFonts w:ascii="Greek" w:hAnsi="Greek" w:cs="Greek"/>
          <w:sz w:val="26"/>
          <w:szCs w:val="26"/>
          <w:lang w:val="la-Latn"/>
        </w:rPr>
      </w:pPr>
      <w:r w:rsidRPr="003F2CCE">
        <w:rPr>
          <w:rFonts w:ascii="Arial" w:hAnsi="Arial" w:cs="Arial"/>
          <w:b/>
          <w:bCs/>
          <w:sz w:val="24"/>
          <w:szCs w:val="24"/>
        </w:rPr>
        <w:lastRenderedPageBreak/>
        <w:t>V 2,28-29:</w:t>
      </w:r>
      <w:r w:rsidR="002E5F86">
        <w:rPr>
          <w:rFonts w:ascii="Arial" w:hAnsi="Arial" w:cs="Arial"/>
          <w:b/>
          <w:bCs/>
          <w:sz w:val="24"/>
          <w:szCs w:val="24"/>
        </w:rPr>
        <w:t xml:space="preserve"> </w:t>
      </w:r>
      <w:bookmarkStart w:id="297" w:name="_Hlk135402325"/>
      <w:r w:rsidRPr="003F2CCE">
        <w:rPr>
          <w:rFonts w:ascii="Arial" w:hAnsi="Arial" w:cs="Arial"/>
          <w:sz w:val="24"/>
          <w:szCs w:val="24"/>
        </w:rPr>
        <w:t>Con la stessa autorità che ho ricevuto dal Padre mio; e a lui darò la stella del mattino. Chi ha orecchi, ascolti ciò che lo Spirito dice alle Chiese</w:t>
      </w:r>
      <w:bookmarkEnd w:id="297"/>
      <w:r w:rsidRPr="003F2CCE">
        <w:rPr>
          <w:rFonts w:ascii="Arial" w:hAnsi="Arial" w:cs="Arial"/>
          <w:sz w:val="24"/>
          <w:szCs w:val="24"/>
        </w:rPr>
        <w:t xml:space="preserve">”. </w:t>
      </w:r>
      <w:r w:rsidRPr="003F2CCE">
        <w:rPr>
          <w:rFonts w:ascii="Arial" w:hAnsi="Arial" w:cs="Arial"/>
          <w:sz w:val="24"/>
          <w:szCs w:val="24"/>
          <w:lang w:val="la-Latn"/>
        </w:rPr>
        <w:t>Sicut et ego accepi a Patre meo et dabo illi stellam matutinam.</w:t>
      </w:r>
      <w:r w:rsidR="002E5F86">
        <w:rPr>
          <w:rFonts w:ascii="Arial" w:hAnsi="Arial" w:cs="Arial"/>
          <w:sz w:val="24"/>
          <w:szCs w:val="24"/>
          <w:lang w:val="la-Latn"/>
        </w:rPr>
        <w:t xml:space="preserve"> </w:t>
      </w:r>
      <w:r w:rsidRPr="003F2CCE">
        <w:rPr>
          <w:rFonts w:ascii="Arial" w:hAnsi="Arial" w:cs="Arial"/>
          <w:sz w:val="24"/>
          <w:szCs w:val="24"/>
          <w:lang w:val="la-Latn"/>
        </w:rPr>
        <w:t xml:space="preserve">Qui habet aurem audiat quid Spiritus dicat ecclesiis. </w:t>
      </w:r>
      <w:r w:rsidRPr="003F2CCE">
        <w:rPr>
          <w:rFonts w:ascii="Greek" w:hAnsi="Greek" w:cs="Greek"/>
          <w:sz w:val="26"/>
          <w:szCs w:val="26"/>
          <w:lang w:val="la-Latn"/>
        </w:rPr>
        <w:t>æj k¢gë e‡lhfa par¦ toà patrÒj mou, kaˆ dèsw aÙtù tÕn ¢stšra tÕn prw</w:t>
      </w:r>
      <w:r w:rsidRPr="003F2CCE">
        <w:rPr>
          <w:rFonts w:ascii="Cambria" w:hAnsi="Cambria" w:cs="Cambria"/>
          <w:sz w:val="26"/>
          <w:szCs w:val="26"/>
          <w:lang w:val="la-Latn"/>
        </w:rPr>
        <w:t>Ž</w:t>
      </w:r>
      <w:r w:rsidRPr="003F2CCE">
        <w:rPr>
          <w:rFonts w:ascii="Greek" w:hAnsi="Greek" w:cs="Greek"/>
          <w:sz w:val="26"/>
          <w:szCs w:val="26"/>
          <w:lang w:val="la-Latn"/>
        </w:rPr>
        <w:t>nÒn. Ð œcwn oâj ¢kous£tw t… tÕ pneàma lšgei ta‹j ™kklhs…aij.</w:t>
      </w:r>
    </w:p>
    <w:p w14:paraId="2EC9B06D"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Con la stessa autorità che ho ricevuto dal Padre mio; e a lui darò la stella del mattino. </w:t>
      </w:r>
      <w:r w:rsidRPr="003F2CCE">
        <w:rPr>
          <w:rFonts w:ascii="Arial" w:hAnsi="Arial" w:cs="Arial"/>
          <w:sz w:val="24"/>
          <w:szCs w:val="24"/>
        </w:rPr>
        <w:t>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1B3BD600" w14:textId="77777777" w:rsidR="00FC1318" w:rsidRDefault="003F2CCE" w:rsidP="003F2CCE">
      <w:pPr>
        <w:spacing w:after="200"/>
        <w:jc w:val="both"/>
        <w:rPr>
          <w:rFonts w:ascii="Arial" w:hAnsi="Arial" w:cs="Arial"/>
          <w:sz w:val="24"/>
          <w:szCs w:val="24"/>
        </w:rPr>
      </w:pPr>
      <w:r w:rsidRPr="003F2CCE">
        <w:rPr>
          <w:rFonts w:ascii="Arial" w:hAnsi="Arial" w:cs="Arial"/>
          <w:b/>
          <w:bCs/>
          <w:sz w:val="24"/>
          <w:szCs w:val="24"/>
        </w:rPr>
        <w:t xml:space="preserve">Chi ha orecchi, ascolti ciò che lo Spirito dice alle Chiese. </w:t>
      </w:r>
      <w:r w:rsidRPr="003F2CCE">
        <w:rPr>
          <w:rFonts w:ascii="Arial" w:hAnsi="Arial" w:cs="Arial"/>
          <w:sz w:val="24"/>
          <w:szCs w:val="24"/>
        </w:rPr>
        <w:t>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w:t>
      </w:r>
    </w:p>
    <w:p w14:paraId="71E6FAD1" w14:textId="77777777" w:rsidR="009D0856" w:rsidRDefault="009D0856">
      <w:pPr>
        <w:rPr>
          <w:rFonts w:ascii="Arial" w:hAnsi="Arial" w:cs="Arial"/>
          <w:sz w:val="24"/>
          <w:szCs w:val="24"/>
        </w:rPr>
      </w:pPr>
    </w:p>
    <w:p w14:paraId="437F73AB" w14:textId="77777777" w:rsidR="008D075F" w:rsidRDefault="008D075F" w:rsidP="008D075F">
      <w:pPr>
        <w:pStyle w:val="Titolo3"/>
      </w:pPr>
      <w:bookmarkStart w:id="298" w:name="_Toc193145299"/>
      <w:r>
        <w:t>APOCALISSE I</w:t>
      </w:r>
      <w:bookmarkEnd w:id="298"/>
      <w:r>
        <w:t xml:space="preserve"> </w:t>
      </w:r>
    </w:p>
    <w:p w14:paraId="0B854A41" w14:textId="77777777" w:rsidR="008D075F" w:rsidRPr="002E5F86" w:rsidRDefault="008D075F" w:rsidP="009A1707">
      <w:pPr>
        <w:pStyle w:val="Corpotesto"/>
        <w:ind w:left="0"/>
      </w:pPr>
      <w:bookmarkStart w:id="299" w:name="_Toc135303210"/>
      <w:bookmarkStart w:id="300" w:name="_Toc137153295"/>
      <w:bookmarkStart w:id="301" w:name="_Toc137285086"/>
      <w:r w:rsidRPr="002E5F86">
        <w:t xml:space="preserve">Il </w:t>
      </w:r>
      <w:r>
        <w:t>Mistero</w:t>
      </w:r>
      <w:r w:rsidRPr="002E5F86">
        <w:t xml:space="preserve"> DI CRISTO SIGNORE (AP C. I)</w:t>
      </w:r>
      <w:bookmarkEnd w:id="299"/>
      <w:bookmarkEnd w:id="300"/>
      <w:bookmarkEnd w:id="301"/>
    </w:p>
    <w:p w14:paraId="137E5F01" w14:textId="77777777" w:rsidR="008D075F" w:rsidRPr="00FC1318" w:rsidRDefault="008D075F" w:rsidP="008D075F">
      <w:pPr>
        <w:spacing w:after="200"/>
        <w:jc w:val="both"/>
        <w:rPr>
          <w:rFonts w:ascii="Arial" w:hAnsi="Arial" w:cs="Arial"/>
          <w:sz w:val="24"/>
        </w:rPr>
      </w:pPr>
      <w:bookmarkStart w:id="302" w:name="_Hlk134735014"/>
      <w:r w:rsidRPr="00FC1318">
        <w:rPr>
          <w:rFonts w:ascii="Arial" w:hAnsi="Arial" w:cs="Arial"/>
          <w:b/>
          <w:bCs/>
          <w:sz w:val="24"/>
        </w:rPr>
        <w:t xml:space="preserve">Nel mistero di Cristo Gesù. </w:t>
      </w:r>
      <w:r w:rsidRPr="00FC1318">
        <w:rPr>
          <w:rFonts w:ascii="Arial" w:hAnsi="Arial" w:cs="Arial"/>
          <w:sz w:val="24"/>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720F7676" w14:textId="77777777" w:rsidR="008D075F" w:rsidRPr="00FC1318" w:rsidRDefault="008D075F" w:rsidP="008D075F">
      <w:pPr>
        <w:spacing w:after="200"/>
        <w:jc w:val="both"/>
        <w:rPr>
          <w:rFonts w:ascii="Arial" w:hAnsi="Arial" w:cs="Arial"/>
          <w:sz w:val="24"/>
        </w:rPr>
      </w:pPr>
      <w:r w:rsidRPr="00FC1318">
        <w:rPr>
          <w:rFonts w:ascii="Arial" w:hAnsi="Arial" w:cs="Arial"/>
          <w:sz w:val="24"/>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w:t>
      </w:r>
      <w:r w:rsidRPr="00FC1318">
        <w:rPr>
          <w:rFonts w:ascii="Arial" w:hAnsi="Arial" w:cs="Arial"/>
          <w:sz w:val="24"/>
        </w:rPr>
        <w:lastRenderedPageBreak/>
        <w:t>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w:t>
      </w:r>
      <w:r>
        <w:rPr>
          <w:rFonts w:ascii="Arial" w:hAnsi="Arial" w:cs="Arial"/>
          <w:sz w:val="24"/>
        </w:rPr>
        <w:t xml:space="preserve"> </w:t>
      </w:r>
      <w:r w:rsidRPr="00FC1318">
        <w:rPr>
          <w:rFonts w:ascii="Arial" w:hAnsi="Arial" w:cs="Arial"/>
          <w:sz w:val="24"/>
        </w:rPr>
        <w:t>Avremo già modo così di accostarci a quanto lo Spirito Santo, sia per bocca dell’Apostolo Paolo e sia per bocca dell’Apostolo Giovanni,</w:t>
      </w:r>
      <w:r>
        <w:rPr>
          <w:rFonts w:ascii="Arial" w:hAnsi="Arial" w:cs="Arial"/>
          <w:sz w:val="24"/>
        </w:rPr>
        <w:t xml:space="preserve"> </w:t>
      </w:r>
      <w:r w:rsidRPr="00FC1318">
        <w:rPr>
          <w:rFonts w:ascii="Arial" w:hAnsi="Arial" w:cs="Arial"/>
          <w:sz w:val="24"/>
        </w:rPr>
        <w:t xml:space="preserve">ci ha fatto conoscere nelle Divine Scritture sul mistero di Gesù Signore, mistero che è infinitamente oltre ogni mente creata e per questo è possibile conoscerlo solo per rivelazione. </w:t>
      </w:r>
    </w:p>
    <w:p w14:paraId="5640898C" w14:textId="77777777" w:rsidR="008D075F" w:rsidRPr="00FC1318" w:rsidRDefault="008D075F" w:rsidP="008D075F">
      <w:pPr>
        <w:spacing w:after="200"/>
        <w:jc w:val="both"/>
        <w:rPr>
          <w:rFonts w:ascii="Arial" w:hAnsi="Arial" w:cs="Arial"/>
          <w:sz w:val="24"/>
        </w:rPr>
      </w:pPr>
      <w:r w:rsidRPr="00FC1318">
        <w:rPr>
          <w:rFonts w:ascii="Arial" w:hAnsi="Arial" w:cs="Arial"/>
          <w:sz w:val="24"/>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04E9A34B" w14:textId="77777777" w:rsidR="008D075F" w:rsidRDefault="008D075F" w:rsidP="008D075F">
      <w:pPr>
        <w:spacing w:after="200"/>
        <w:jc w:val="both"/>
        <w:rPr>
          <w:rFonts w:ascii="Arial" w:hAnsi="Arial" w:cs="Arial"/>
          <w:b/>
          <w:bCs/>
          <w:sz w:val="24"/>
        </w:rPr>
      </w:pPr>
      <w:r w:rsidRPr="00FC1318">
        <w:rPr>
          <w:rFonts w:ascii="Arial" w:hAnsi="Arial" w:cs="Arial"/>
          <w:b/>
          <w:bCs/>
          <w:sz w:val="24"/>
        </w:rPr>
        <w:t>Chi sei, o Signore?</w:t>
      </w:r>
    </w:p>
    <w:bookmarkEnd w:id="302"/>
    <w:p w14:paraId="122A2926" w14:textId="77777777" w:rsidR="008D075F" w:rsidRPr="00F05A54" w:rsidRDefault="008D075F" w:rsidP="008D075F">
      <w:pPr>
        <w:spacing w:after="120"/>
        <w:ind w:left="567" w:right="567"/>
        <w:jc w:val="both"/>
        <w:rPr>
          <w:rFonts w:ascii="Arial" w:hAnsi="Arial"/>
          <w:i/>
          <w:iCs/>
          <w:position w:val="4"/>
          <w:sz w:val="24"/>
        </w:rPr>
      </w:pPr>
      <w:r w:rsidRPr="00F05A54">
        <w:rPr>
          <w:rFonts w:ascii="Arial" w:hAnsi="Arial"/>
          <w:i/>
          <w:iCs/>
          <w:position w:val="4"/>
          <w:sz w:val="24"/>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7679536B" w14:textId="77777777" w:rsidR="008D075F" w:rsidRPr="00FC1318" w:rsidRDefault="008D075F" w:rsidP="008D075F">
      <w:pPr>
        <w:spacing w:after="200"/>
        <w:jc w:val="both"/>
        <w:rPr>
          <w:rFonts w:ascii="Arial" w:hAnsi="Arial"/>
          <w:i/>
          <w:iCs/>
          <w:sz w:val="24"/>
        </w:rPr>
      </w:pPr>
      <w:r w:rsidRPr="00FC1318">
        <w:rPr>
          <w:rFonts w:ascii="Arial" w:hAnsi="Arial"/>
          <w:i/>
          <w:iCs/>
          <w:sz w:val="24"/>
        </w:rPr>
        <w:t>“Nessuno può venire a me, dice il Signore, se il Padre mio non lo attira”</w:t>
      </w:r>
      <w:r w:rsidRPr="00FC1318">
        <w:rPr>
          <w:rFonts w:ascii="Arial" w:hAnsi="Arial"/>
          <w:sz w:val="24"/>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w:t>
      </w:r>
      <w:r w:rsidRPr="00FC1318">
        <w:rPr>
          <w:rFonts w:ascii="Arial" w:hAnsi="Arial"/>
          <w:sz w:val="24"/>
        </w:rPr>
        <w:lastRenderedPageBreak/>
        <w:t xml:space="preserve">posto e non l'uomo, occorre che il cielo sia guardato e non la terra, facendo sì che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sia l'oggetto dei nostri desideri e non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dell'uomo. Paolo aveva sete di verità e di giustizia. Non capiva. Avrebbe voluto. Il Signore legge il suo cuore. Lo avvolge da una luce. Stramazza a terra. Ode la voce</w:t>
      </w:r>
      <w:r w:rsidRPr="00FC1318">
        <w:rPr>
          <w:rFonts w:ascii="Arial" w:hAnsi="Arial"/>
          <w:i/>
          <w:iCs/>
          <w:sz w:val="24"/>
        </w:rPr>
        <w:t>. "Io sono Gesù, che tu perseguiti".</w:t>
      </w:r>
      <w:r w:rsidRPr="00FC1318">
        <w:rPr>
          <w:rFonts w:ascii="Arial" w:hAnsi="Arial"/>
          <w:sz w:val="24"/>
        </w:rPr>
        <w:t xml:space="preserve"> Ma Gesù è il Signore. </w:t>
      </w:r>
      <w:r w:rsidRPr="00FC1318">
        <w:rPr>
          <w:rFonts w:ascii="Arial" w:hAnsi="Arial"/>
          <w:i/>
          <w:iCs/>
          <w:sz w:val="24"/>
        </w:rPr>
        <w:t>"Chi sei, o Signore?".</w:t>
      </w:r>
    </w:p>
    <w:p w14:paraId="27822E0D" w14:textId="77777777" w:rsidR="008D075F" w:rsidRPr="00FC1318" w:rsidRDefault="008D075F" w:rsidP="008D075F">
      <w:pPr>
        <w:spacing w:after="200"/>
        <w:jc w:val="both"/>
        <w:rPr>
          <w:rFonts w:ascii="Arial" w:hAnsi="Arial"/>
          <w:sz w:val="24"/>
        </w:rPr>
      </w:pPr>
      <w:r w:rsidRPr="00FC1318">
        <w:rPr>
          <w:rFonts w:ascii="Arial" w:hAnsi="Arial"/>
          <w:sz w:val="24"/>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482D7E11" w14:textId="77777777" w:rsidR="008D075F" w:rsidRPr="00FC1318" w:rsidRDefault="008D075F" w:rsidP="008D075F">
      <w:pPr>
        <w:spacing w:after="200"/>
        <w:jc w:val="both"/>
        <w:rPr>
          <w:rFonts w:ascii="Arial" w:hAnsi="Arial"/>
          <w:sz w:val="24"/>
        </w:rPr>
      </w:pPr>
      <w:r w:rsidRPr="00FC1318">
        <w:rPr>
          <w:rFonts w:ascii="Arial" w:hAnsi="Arial"/>
          <w:sz w:val="24"/>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FC1318">
        <w:rPr>
          <w:rFonts w:ascii="Arial" w:hAnsi="Arial"/>
          <w:i/>
          <w:iCs/>
          <w:sz w:val="24"/>
        </w:rPr>
        <w:t xml:space="preserve">"Soffro nelle mie membra, nel corpo, ciò che manca ai patimenti di Cristo". </w:t>
      </w:r>
      <w:r w:rsidRPr="00FC1318">
        <w:rPr>
          <w:rFonts w:ascii="Arial" w:hAnsi="Arial"/>
          <w:sz w:val="24"/>
        </w:rPr>
        <w:t xml:space="preserve">La passione di Cristo è passione della Chiesa fino alla fine del mondo. Paolo vive la passione di Cristo. Da persecutore diviene a sua volta perseguitato per il Regno di Dio e la sua giustizia. </w:t>
      </w:r>
    </w:p>
    <w:p w14:paraId="144A27BF" w14:textId="77777777" w:rsidR="008D075F" w:rsidRPr="00FC1318" w:rsidRDefault="008D075F" w:rsidP="008D075F">
      <w:pPr>
        <w:spacing w:after="200"/>
        <w:jc w:val="both"/>
        <w:rPr>
          <w:rFonts w:ascii="Arial" w:hAnsi="Arial"/>
          <w:sz w:val="24"/>
        </w:rPr>
      </w:pPr>
      <w:r w:rsidRPr="00FC1318">
        <w:rPr>
          <w:rFonts w:ascii="Arial" w:hAnsi="Arial"/>
          <w:sz w:val="24"/>
        </w:rPr>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FC1318">
          <w:rPr>
            <w:rFonts w:ascii="Arial" w:hAnsi="Arial"/>
            <w:sz w:val="24"/>
          </w:rPr>
          <w:t>la Chiesa. Ogni</w:t>
        </w:r>
      </w:smartTag>
      <w:r w:rsidRPr="00FC1318">
        <w:rPr>
          <w:rFonts w:ascii="Arial" w:hAnsi="Arial"/>
          <w:sz w:val="24"/>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è sul fondamento degli Apostoli. Costoro hanno </w:t>
      </w:r>
      <w:r w:rsidRPr="00FC1318">
        <w:rPr>
          <w:rFonts w:ascii="Arial" w:hAnsi="Arial"/>
          <w:sz w:val="24"/>
        </w:rPr>
        <w:lastRenderedPageBreak/>
        <w:t xml:space="preserve">ricevuto lo Spirito Santo per condurre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nella verità tutta intera. Ma lo Spirito Santo è sempre Spirito di Verità. Lo Spirito Santo chiama e conduce.</w:t>
      </w:r>
    </w:p>
    <w:p w14:paraId="7BE38E7E" w14:textId="77777777" w:rsidR="008D075F" w:rsidRPr="00FC1318" w:rsidRDefault="008D075F" w:rsidP="008D075F">
      <w:pPr>
        <w:spacing w:after="200"/>
        <w:jc w:val="both"/>
        <w:rPr>
          <w:rFonts w:ascii="Arial" w:hAnsi="Arial"/>
          <w:sz w:val="24"/>
        </w:rPr>
      </w:pPr>
      <w:r w:rsidRPr="00FC1318">
        <w:rPr>
          <w:rFonts w:ascii="Arial" w:hAnsi="Arial"/>
          <w:sz w:val="24"/>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FC1318">
          <w:rPr>
            <w:rFonts w:ascii="Arial" w:hAnsi="Arial"/>
            <w:sz w:val="24"/>
          </w:rPr>
          <w:t>la Scuola</w:t>
        </w:r>
      </w:smartTag>
      <w:r w:rsidRPr="00FC1318">
        <w:rPr>
          <w:rFonts w:ascii="Arial" w:hAnsi="Arial"/>
          <w:sz w:val="24"/>
        </w:rPr>
        <w:t xml:space="preserve"> di Gamaliele, il saggio, possono oscurare la luce che viene dal cielo. Quando brilla la luce di Dio nel cuore e nella mente dell'uomo ogni fiammella umana cessa.</w:t>
      </w:r>
    </w:p>
    <w:p w14:paraId="63DE7C3F" w14:textId="77777777" w:rsidR="008D075F" w:rsidRPr="00FC1318" w:rsidRDefault="008D075F" w:rsidP="008D075F">
      <w:pPr>
        <w:spacing w:after="200"/>
        <w:jc w:val="both"/>
        <w:rPr>
          <w:rFonts w:ascii="Arial" w:hAnsi="Arial"/>
          <w:sz w:val="24"/>
        </w:rPr>
      </w:pPr>
      <w:r w:rsidRPr="00FC1318">
        <w:rPr>
          <w:rFonts w:ascii="Arial" w:hAnsi="Arial"/>
          <w:sz w:val="24"/>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w:t>
      </w:r>
      <w:r>
        <w:rPr>
          <w:rFonts w:ascii="Arial" w:hAnsi="Arial"/>
          <w:sz w:val="24"/>
        </w:rPr>
        <w:t xml:space="preserve"> </w:t>
      </w:r>
      <w:r w:rsidRPr="00FC1318">
        <w:rPr>
          <w:rFonts w:ascii="Arial" w:hAnsi="Arial"/>
          <w:sz w:val="24"/>
        </w:rPr>
        <w:t xml:space="preserve">E noi ringraziamo Paolo per questa sua fede e per la collaborazione al mistero della salvezza per ogni uomo. Egli veramente è stato strumento eletto per portare il Vangelo ad ogni creatura. </w:t>
      </w:r>
    </w:p>
    <w:p w14:paraId="69515C1E" w14:textId="77777777" w:rsidR="008D075F" w:rsidRPr="00FC1318" w:rsidRDefault="008D075F" w:rsidP="008D075F">
      <w:pPr>
        <w:spacing w:after="200"/>
        <w:jc w:val="both"/>
        <w:rPr>
          <w:rFonts w:ascii="Arial" w:hAnsi="Arial"/>
          <w:sz w:val="24"/>
        </w:rPr>
      </w:pPr>
      <w:r w:rsidRPr="00FC1318">
        <w:rPr>
          <w:rFonts w:ascii="Arial" w:hAnsi="Arial"/>
          <w:sz w:val="24"/>
        </w:rPr>
        <w:t xml:space="preserve">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w:t>
      </w:r>
      <w:r w:rsidRPr="00FC1318">
        <w:rPr>
          <w:rFonts w:ascii="Arial" w:hAnsi="Arial"/>
          <w:sz w:val="24"/>
        </w:rPr>
        <w:lastRenderedPageBreak/>
        <w:t>è il vivente perché ha vinto la morte. Egli lo aveva incontrato sulla via di Damasco. Egli non se ne separerà mai più. Per questo incontro e per la vita insieme a Lui la morte per decapitazione.</w:t>
      </w:r>
    </w:p>
    <w:p w14:paraId="7147E5EE" w14:textId="77777777" w:rsidR="008D075F" w:rsidRDefault="008D075F" w:rsidP="008D075F">
      <w:pPr>
        <w:spacing w:after="200"/>
        <w:jc w:val="both"/>
        <w:rPr>
          <w:rFonts w:ascii="Arial" w:hAnsi="Arial"/>
          <w:b/>
          <w:bCs/>
          <w:sz w:val="24"/>
        </w:rPr>
      </w:pPr>
      <w:r w:rsidRPr="00FC1318">
        <w:rPr>
          <w:rFonts w:ascii="Arial" w:hAnsi="Arial"/>
          <w:b/>
          <w:bCs/>
          <w:sz w:val="24"/>
        </w:rPr>
        <w:t>Ad immagine del suo Creatore.</w:t>
      </w:r>
    </w:p>
    <w:p w14:paraId="6E4CBF0A"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"Siate miei imitatori come io lo sono di Cristo". "Siate perfetti come è perfetto il Padre vostro celeste".</w:t>
      </w:r>
    </w:p>
    <w:p w14:paraId="1149CBE9" w14:textId="77777777" w:rsidR="008D075F" w:rsidRPr="00FC1318" w:rsidRDefault="008D075F" w:rsidP="008D075F">
      <w:pPr>
        <w:spacing w:after="200"/>
        <w:jc w:val="both"/>
        <w:rPr>
          <w:rFonts w:ascii="Arial" w:hAnsi="Arial"/>
          <w:sz w:val="24"/>
        </w:rPr>
      </w:pPr>
      <w:r w:rsidRPr="00FC1318">
        <w:rPr>
          <w:rFonts w:ascii="Arial" w:hAnsi="Arial"/>
          <w:sz w:val="24"/>
        </w:rPr>
        <w:t>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57206510" w14:textId="77777777" w:rsidR="008D075F" w:rsidRPr="00FC1318" w:rsidRDefault="008D075F" w:rsidP="008D075F">
      <w:pPr>
        <w:spacing w:after="200"/>
        <w:jc w:val="both"/>
        <w:rPr>
          <w:rFonts w:ascii="Arial" w:hAnsi="Arial"/>
          <w:sz w:val="24"/>
        </w:rPr>
      </w:pPr>
      <w:r w:rsidRPr="00FC1318">
        <w:rPr>
          <w:rFonts w:ascii="Arial" w:hAnsi="Arial"/>
          <w:sz w:val="24"/>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10D1F23A" w14:textId="77777777" w:rsidR="008D075F" w:rsidRPr="00FC1318" w:rsidRDefault="008D075F" w:rsidP="008D075F">
      <w:pPr>
        <w:spacing w:after="200"/>
        <w:jc w:val="both"/>
        <w:rPr>
          <w:rFonts w:ascii="Arial" w:hAnsi="Arial"/>
          <w:sz w:val="24"/>
        </w:rPr>
      </w:pPr>
      <w:r w:rsidRPr="00FC1318">
        <w:rPr>
          <w:rFonts w:ascii="Arial" w:hAnsi="Arial"/>
          <w:sz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w:t>
      </w:r>
      <w:r w:rsidRPr="00FC1318">
        <w:rPr>
          <w:rFonts w:ascii="Arial" w:hAnsi="Arial"/>
          <w:sz w:val="24"/>
        </w:rPr>
        <w:lastRenderedPageBreak/>
        <w:t xml:space="preserve">nato dallo Spirito e secondo Dio. Ad immagine della terra e vivente nell'avarizia, l'uomo non è più per Cristo, a sua immagine. È per la terra e secondo essa. </w:t>
      </w:r>
    </w:p>
    <w:p w14:paraId="6146659F" w14:textId="77777777" w:rsidR="008D075F" w:rsidRPr="00FC1318" w:rsidRDefault="008D075F" w:rsidP="008D075F">
      <w:pPr>
        <w:spacing w:after="200"/>
        <w:jc w:val="both"/>
        <w:rPr>
          <w:rFonts w:ascii="Arial" w:hAnsi="Arial"/>
          <w:sz w:val="24"/>
        </w:rPr>
      </w:pPr>
      <w:r w:rsidRPr="00FC1318">
        <w:rPr>
          <w:rFonts w:ascii="Arial" w:hAnsi="Arial"/>
          <w:sz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64B57AB2" w14:textId="77777777" w:rsidR="008D075F" w:rsidRPr="00FC1318" w:rsidRDefault="008D075F" w:rsidP="008D075F">
      <w:pPr>
        <w:spacing w:after="200"/>
        <w:jc w:val="both"/>
        <w:rPr>
          <w:rFonts w:ascii="Arial" w:hAnsi="Arial"/>
          <w:sz w:val="24"/>
        </w:rPr>
      </w:pPr>
      <w:r w:rsidRPr="00FC1318">
        <w:rPr>
          <w:rFonts w:ascii="Arial" w:hAnsi="Arial"/>
          <w:sz w:val="24"/>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2130FB1F" w14:textId="77777777" w:rsidR="008D075F" w:rsidRPr="00FC1318" w:rsidRDefault="008D075F" w:rsidP="008D075F">
      <w:pPr>
        <w:spacing w:after="200"/>
        <w:jc w:val="both"/>
        <w:rPr>
          <w:rFonts w:ascii="Arial" w:hAnsi="Arial"/>
          <w:sz w:val="24"/>
        </w:rPr>
      </w:pPr>
      <w:r w:rsidRPr="00FC1318">
        <w:rPr>
          <w:rFonts w:ascii="Arial" w:hAnsi="Arial"/>
          <w:sz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6F1EA2C9" w14:textId="77777777" w:rsidR="008D075F" w:rsidRPr="00FC1318" w:rsidRDefault="008D075F" w:rsidP="008D075F">
      <w:pPr>
        <w:spacing w:after="200"/>
        <w:jc w:val="both"/>
        <w:rPr>
          <w:rFonts w:ascii="Arial" w:hAnsi="Arial"/>
          <w:sz w:val="24"/>
        </w:rPr>
      </w:pPr>
      <w:r w:rsidRPr="00FC1318">
        <w:rPr>
          <w:rFonts w:ascii="Arial" w:hAnsi="Arial"/>
          <w:sz w:val="24"/>
        </w:rPr>
        <w:t xml:space="preserve">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w:t>
      </w:r>
      <w:r w:rsidRPr="00FC1318">
        <w:rPr>
          <w:rFonts w:ascii="Arial" w:hAnsi="Arial"/>
          <w:sz w:val="24"/>
        </w:rPr>
        <w:lastRenderedPageBreak/>
        <w:t>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0557E0A6" w14:textId="77777777" w:rsidR="008D075F" w:rsidRPr="00FC1318" w:rsidRDefault="008D075F" w:rsidP="008D075F">
      <w:pPr>
        <w:spacing w:after="200"/>
        <w:jc w:val="both"/>
        <w:rPr>
          <w:rFonts w:ascii="Arial" w:hAnsi="Arial"/>
          <w:sz w:val="24"/>
        </w:rPr>
      </w:pPr>
      <w:r w:rsidRPr="00FC1318">
        <w:rPr>
          <w:rFonts w:ascii="Arial" w:hAnsi="Arial"/>
          <w:sz w:val="24"/>
        </w:rPr>
        <w:t xml:space="preserve">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w:t>
      </w:r>
      <w:r>
        <w:rPr>
          <w:rFonts w:ascii="Arial" w:hAnsi="Arial"/>
          <w:sz w:val="24"/>
        </w:rPr>
        <w:t>(Gen</w:t>
      </w:r>
      <w:r w:rsidRPr="00FC1318">
        <w:rPr>
          <w:rFonts w:ascii="Arial" w:hAnsi="Arial"/>
          <w:sz w:val="24"/>
        </w:rPr>
        <w:t xml:space="preserve"> 1,26).</w:t>
      </w:r>
    </w:p>
    <w:p w14:paraId="1751FBE0" w14:textId="77777777" w:rsidR="008D075F" w:rsidRDefault="008D075F" w:rsidP="008D075F">
      <w:pPr>
        <w:spacing w:after="200"/>
        <w:jc w:val="both"/>
        <w:rPr>
          <w:rFonts w:ascii="Arial" w:hAnsi="Arial" w:cs="Arial"/>
          <w:b/>
          <w:bCs/>
          <w:sz w:val="24"/>
        </w:rPr>
      </w:pPr>
      <w:r w:rsidRPr="00FC1318">
        <w:rPr>
          <w:rFonts w:ascii="Arial" w:hAnsi="Arial" w:cs="Arial"/>
          <w:b/>
          <w:bCs/>
          <w:sz w:val="24"/>
        </w:rPr>
        <w:t>Ecco l’agnello di Dio.</w:t>
      </w:r>
    </w:p>
    <w:p w14:paraId="3F38835C"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 xml:space="preserve">«Il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1,29-31). </w:t>
      </w:r>
    </w:p>
    <w:p w14:paraId="76144918" w14:textId="77777777" w:rsidR="008D075F" w:rsidRPr="00FC1318" w:rsidRDefault="008D075F" w:rsidP="008D075F">
      <w:pPr>
        <w:spacing w:after="200"/>
        <w:jc w:val="both"/>
        <w:rPr>
          <w:rFonts w:ascii="Arial" w:hAnsi="Arial"/>
          <w:sz w:val="24"/>
        </w:rPr>
      </w:pPr>
      <w:r w:rsidRPr="00FC1318">
        <w:rPr>
          <w:rFonts w:ascii="Arial" w:hAnsi="Arial"/>
          <w:sz w:val="24"/>
        </w:rPr>
        <w:t xml:space="preserve">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w:t>
      </w:r>
      <w:r w:rsidRPr="00FC1318">
        <w:rPr>
          <w:rFonts w:ascii="Arial" w:hAnsi="Arial"/>
          <w:sz w:val="24"/>
        </w:rPr>
        <w:lastRenderedPageBreak/>
        <w:t xml:space="preserve">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FC1318">
          <w:rPr>
            <w:rFonts w:ascii="Arial" w:hAnsi="Arial"/>
            <w:sz w:val="24"/>
          </w:rPr>
          <w:t>la Seconda Persona</w:t>
        </w:r>
      </w:smartTag>
      <w:r w:rsidRPr="00FC1318">
        <w:rPr>
          <w:rFonts w:ascii="Arial" w:hAnsi="Arial"/>
          <w:sz w:val="24"/>
        </w:rPr>
        <w:t xml:space="preserve"> della Santissima Trinità può donare tutto se stesso; muore per noi.</w:t>
      </w:r>
    </w:p>
    <w:p w14:paraId="03451469" w14:textId="77777777" w:rsidR="008D075F" w:rsidRPr="00FC1318" w:rsidRDefault="008D075F" w:rsidP="008D075F">
      <w:pPr>
        <w:spacing w:after="200"/>
        <w:jc w:val="both"/>
        <w:rPr>
          <w:rFonts w:ascii="Arial" w:hAnsi="Arial"/>
          <w:sz w:val="24"/>
        </w:rPr>
      </w:pPr>
      <w:r w:rsidRPr="00FC1318">
        <w:rPr>
          <w:rFonts w:ascii="Arial" w:hAnsi="Arial"/>
          <w:sz w:val="24"/>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0C2CA8D6" w14:textId="77777777" w:rsidR="008D075F" w:rsidRDefault="008D075F" w:rsidP="008D075F">
      <w:pPr>
        <w:spacing w:after="200"/>
        <w:jc w:val="both"/>
        <w:rPr>
          <w:rFonts w:ascii="Arial" w:hAnsi="Arial"/>
          <w:sz w:val="24"/>
        </w:rPr>
      </w:pPr>
      <w:r w:rsidRPr="00FC1318">
        <w:rPr>
          <w:rFonts w:ascii="Arial" w:hAnsi="Arial"/>
          <w:sz w:val="24"/>
        </w:rPr>
        <w:t>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w:t>
      </w:r>
    </w:p>
    <w:p w14:paraId="2855BF10"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20,20-28).</w:t>
      </w:r>
    </w:p>
    <w:p w14:paraId="7C8F7E73" w14:textId="77777777" w:rsidR="008D075F" w:rsidRPr="00FC1318" w:rsidRDefault="008D075F" w:rsidP="008D075F">
      <w:pPr>
        <w:spacing w:after="200"/>
        <w:jc w:val="both"/>
        <w:rPr>
          <w:rFonts w:ascii="Arial" w:hAnsi="Arial"/>
          <w:sz w:val="24"/>
        </w:rPr>
      </w:pPr>
      <w:r w:rsidRPr="00FC1318">
        <w:rPr>
          <w:rFonts w:ascii="Arial" w:hAnsi="Arial"/>
          <w:sz w:val="24"/>
        </w:rPr>
        <w:t xml:space="preserve">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di noi stessi. L’amore è la legge della verrà umanità. Si fa uomo, chi si fa l’altro, </w:t>
      </w:r>
      <w:r w:rsidRPr="00FC1318">
        <w:rPr>
          <w:rFonts w:ascii="Arial" w:hAnsi="Arial"/>
          <w:sz w:val="24"/>
        </w:rPr>
        <w:lastRenderedPageBreak/>
        <w:t>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27F2F4D5" w14:textId="77777777" w:rsidR="008D075F" w:rsidRPr="00FC1318" w:rsidRDefault="008D075F" w:rsidP="008D075F">
      <w:pPr>
        <w:spacing w:after="200"/>
        <w:jc w:val="both"/>
        <w:rPr>
          <w:rFonts w:ascii="Arial" w:hAnsi="Arial"/>
          <w:sz w:val="24"/>
        </w:rPr>
      </w:pPr>
      <w:r w:rsidRPr="00FC1318">
        <w:rPr>
          <w:rFonts w:ascii="Arial" w:hAnsi="Arial"/>
          <w:sz w:val="24"/>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FC1318">
        <w:rPr>
          <w:rFonts w:ascii="Arial" w:hAnsi="Arial"/>
          <w:i/>
          <w:iCs/>
          <w:sz w:val="24"/>
        </w:rPr>
        <w:t xml:space="preserve">« Se qualcuno vuol venire dietro a me rinneghi se stesso, prenda la sua croce e mi segua. Perché Chi vorrà salvare la propria vita, la perderà; ma chi perderà la propria vita per causa mia, la troverà » (Mt 16,24-28). </w:t>
      </w:r>
      <w:r w:rsidRPr="00FC1318">
        <w:rPr>
          <w:rFonts w:ascii="Arial" w:hAnsi="Arial"/>
          <w:sz w:val="24"/>
        </w:rPr>
        <w:t>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w:t>
      </w:r>
      <w:r>
        <w:rPr>
          <w:rFonts w:ascii="Arial" w:hAnsi="Arial"/>
          <w:sz w:val="24"/>
        </w:rPr>
        <w:t xml:space="preserve"> </w:t>
      </w:r>
      <w:r w:rsidRPr="00FC1318">
        <w:rPr>
          <w:rFonts w:ascii="Arial" w:hAnsi="Arial"/>
          <w:sz w:val="24"/>
        </w:rPr>
        <w:t xml:space="preserve">per lui, con lui. </w:t>
      </w:r>
    </w:p>
    <w:p w14:paraId="2EA75297" w14:textId="77777777" w:rsidR="008D075F" w:rsidRDefault="008D075F" w:rsidP="008D075F">
      <w:pPr>
        <w:spacing w:after="200"/>
        <w:jc w:val="both"/>
        <w:rPr>
          <w:rFonts w:ascii="Arial" w:hAnsi="Arial"/>
          <w:sz w:val="24"/>
        </w:rPr>
      </w:pPr>
      <w:r w:rsidRPr="00FC1318">
        <w:rPr>
          <w:rFonts w:ascii="Arial" w:hAnsi="Arial"/>
          <w:sz w:val="24"/>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FC1318">
          <w:rPr>
            <w:rFonts w:ascii="Arial" w:hAnsi="Arial"/>
            <w:sz w:val="24"/>
          </w:rPr>
          <w:t>la Seconda</w:t>
        </w:r>
      </w:smartTag>
      <w:r w:rsidRPr="00FC1318">
        <w:rPr>
          <w:rFonts w:ascii="Arial" w:hAnsi="Arial"/>
          <w:sz w:val="24"/>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64184212"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 xml:space="preserve">«In verità, in verità vi dico: se il Chicco di grano caduto in terra non muore, rimane solo; se invece muore, produce molto trullo. Chi ama la sua vita la perde e Chi odia la sua vita in questo mondo, la conserverà per la vita eterna» (Gv 12,24-25). «Per questo il Padre mi ama: perché lo offro la mia vita, per poi riprenderla di nuovo. Nessuno me la toglie, ma la offro da me stesso, poiché ho il potere e di offrirla </w:t>
      </w:r>
      <w:r w:rsidRPr="00F05A54">
        <w:rPr>
          <w:rFonts w:ascii="Arial" w:hAnsi="Arial"/>
          <w:i/>
          <w:iCs/>
          <w:sz w:val="24"/>
        </w:rPr>
        <w:lastRenderedPageBreak/>
        <w:t xml:space="preserve">e il potere di riprenderla di nuovo. Questo comando ho ricevuto dal Padre mio» (Gv 10,17-18). </w:t>
      </w:r>
    </w:p>
    <w:p w14:paraId="11AB96DE" w14:textId="77777777" w:rsidR="008D075F" w:rsidRPr="00FC1318" w:rsidRDefault="008D075F" w:rsidP="008D075F">
      <w:pPr>
        <w:spacing w:after="200"/>
        <w:jc w:val="both"/>
        <w:rPr>
          <w:rFonts w:ascii="Arial" w:hAnsi="Arial"/>
          <w:sz w:val="24"/>
        </w:rPr>
      </w:pPr>
      <w:r w:rsidRPr="00FC1318">
        <w:rPr>
          <w:rFonts w:ascii="Arial" w:hAnsi="Arial"/>
          <w:sz w:val="24"/>
        </w:rPr>
        <w:t>In questo dono, in questa morte è il segreto della vita del mondo.</w:t>
      </w:r>
    </w:p>
    <w:p w14:paraId="7EC76C74" w14:textId="77777777" w:rsidR="008D075F" w:rsidRPr="00FC1318" w:rsidRDefault="008D075F" w:rsidP="008D075F">
      <w:pPr>
        <w:spacing w:after="200"/>
        <w:jc w:val="both"/>
        <w:rPr>
          <w:rFonts w:ascii="Arial" w:hAnsi="Arial"/>
          <w:sz w:val="24"/>
        </w:rPr>
      </w:pPr>
      <w:r w:rsidRPr="00FC1318">
        <w:rPr>
          <w:rFonts w:ascii="Arial" w:hAnsi="Arial"/>
          <w:sz w:val="24"/>
        </w:rPr>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4398ABFB" w14:textId="77777777" w:rsidR="008D075F" w:rsidRDefault="008D075F" w:rsidP="008D075F">
      <w:pPr>
        <w:spacing w:after="200"/>
        <w:jc w:val="both"/>
        <w:rPr>
          <w:rFonts w:ascii="Arial" w:hAnsi="Arial"/>
          <w:b/>
          <w:bCs/>
          <w:sz w:val="24"/>
        </w:rPr>
      </w:pPr>
      <w:r w:rsidRPr="00FC1318">
        <w:rPr>
          <w:rFonts w:ascii="Arial" w:hAnsi="Arial"/>
          <w:b/>
          <w:bCs/>
          <w:sz w:val="24"/>
        </w:rPr>
        <w:t xml:space="preserve">Gesù è il Figlio di Dio. </w:t>
      </w:r>
    </w:p>
    <w:p w14:paraId="530A902D"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1,14).</w:t>
      </w:r>
    </w:p>
    <w:p w14:paraId="5749FFF0" w14:textId="77777777" w:rsidR="008D075F"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rPr>
      </w:pPr>
      <w:r w:rsidRPr="00FC1318">
        <w:rPr>
          <w:rFonts w:ascii="Arial" w:hAnsi="Arial"/>
          <w:sz w:val="24"/>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FC1318">
          <w:rPr>
            <w:rFonts w:ascii="Arial" w:hAnsi="Arial"/>
            <w:sz w:val="24"/>
          </w:rPr>
          <w:t>La Sacra Scrittura</w:t>
        </w:r>
      </w:smartTag>
      <w:r w:rsidRPr="00FC1318">
        <w:rPr>
          <w:rFonts w:ascii="Arial" w:hAnsi="Arial"/>
          <w:sz w:val="24"/>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FC1318">
        <w:rPr>
          <w:rFonts w:ascii="Arial" w:hAnsi="Arial"/>
          <w:i/>
          <w:iCs/>
          <w:sz w:val="24"/>
        </w:rPr>
        <w:t xml:space="preserve"> </w:t>
      </w:r>
    </w:p>
    <w:p w14:paraId="4CEC821D"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 xml:space="preserve">"Dio creò l'uomo a sua immagine; a immagine di Dio lo creò; maschio e femmina li creò" (Gen 1,27). "Allora Dio plasmò l'uomo con polvere del suolo e soffiò nelle sue narici un alito di vita e l'uomo divenne </w:t>
      </w:r>
      <w:r w:rsidRPr="00F05A54">
        <w:rPr>
          <w:rFonts w:ascii="Arial" w:hAnsi="Arial"/>
          <w:i/>
          <w:iCs/>
          <w:sz w:val="24"/>
        </w:rPr>
        <w:lastRenderedPageBreak/>
        <w:t>essere vivente" (Gen 2). "Il Signore Dio plasmò con la costola, che aveva tolta all'uomo, una donna e la condusse all'uomo" (Gen 2,7). "Ti scongiuro, figlio, contempla il cielo e la terra, osserva quanto vi è in essi e sappi che Dio li ha fatti non da cose preesistenti; tale è anche l'origine del genere umano" (2Mac 7,28).</w:t>
      </w:r>
    </w:p>
    <w:p w14:paraId="284869E7"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1,1-25; Lc 3,23-38). Si compiono così le promesse fatte ai Padri. Egli è la nostra benedizione. Egli è veramente nostra carne e nostro sangue.</w:t>
      </w:r>
    </w:p>
    <w:p w14:paraId="7D1394D0" w14:textId="77777777" w:rsidR="008D075F"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r>
        <w:rPr>
          <w:rFonts w:ascii="Arial" w:hAnsi="Arial"/>
          <w:sz w:val="24"/>
        </w:rPr>
        <w:t xml:space="preserve"> </w:t>
      </w:r>
      <w:r w:rsidRPr="00FC1318">
        <w:rPr>
          <w:rFonts w:ascii="Arial" w:hAnsi="Arial"/>
          <w:sz w:val="24"/>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p>
    <w:p w14:paraId="7340DDDB"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 xml:space="preserve">"Noi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 </w:t>
      </w:r>
    </w:p>
    <w:p w14:paraId="1A8C02C9"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Tutto il Vangelo trasuda l'uguaglianza di quest'uomo con Dio.</w:t>
      </w:r>
    </w:p>
    <w:p w14:paraId="0853A5FA" w14:textId="77777777" w:rsidR="008D075F" w:rsidRPr="00F05A54" w:rsidRDefault="008D075F" w:rsidP="008D075F">
      <w:pPr>
        <w:spacing w:after="120"/>
        <w:ind w:left="567" w:right="567"/>
        <w:jc w:val="both"/>
        <w:rPr>
          <w:rFonts w:ascii="Arial" w:hAnsi="Arial"/>
          <w:i/>
          <w:iCs/>
          <w:sz w:val="24"/>
        </w:rPr>
      </w:pPr>
      <w:r w:rsidRPr="00FC1318">
        <w:rPr>
          <w:rFonts w:ascii="Arial" w:hAnsi="Arial"/>
          <w:sz w:val="24"/>
        </w:rPr>
        <w:t xml:space="preserve">Dio non è con lui, Egli è Dio. C'è un parallelismo mirabile tra la prima pagina della Genesi e i racconti di miracoli, segni e prodigi compiuti da Cristo. Il mondo religioso morì d'invidia. Dio così si era rivelato a Mosè: </w:t>
      </w:r>
      <w:r w:rsidRPr="00FC1318">
        <w:rPr>
          <w:rFonts w:ascii="Arial" w:hAnsi="Arial"/>
          <w:i/>
          <w:iCs/>
          <w:sz w:val="24"/>
        </w:rPr>
        <w:t>"Io sono colui che sono". "Io sono mi ha mandato a voi" (Es 3,14).</w:t>
      </w:r>
      <w:r w:rsidRPr="00FC1318">
        <w:rPr>
          <w:rFonts w:ascii="Arial" w:hAnsi="Arial"/>
          <w:sz w:val="24"/>
        </w:rPr>
        <w:t xml:space="preserve"> Tutto il Vangelo di Giovanni è </w:t>
      </w:r>
      <w:smartTag w:uri="urn:schemas-microsoft-com:office:smarttags" w:element="PersonName">
        <w:smartTagPr>
          <w:attr w:name="ProductID" w:val="la Rivelazione"/>
        </w:smartTagPr>
        <w:r w:rsidRPr="00FC1318">
          <w:rPr>
            <w:rFonts w:ascii="Arial" w:hAnsi="Arial"/>
            <w:sz w:val="24"/>
          </w:rPr>
          <w:t>la Rivelazione</w:t>
        </w:r>
      </w:smartTag>
      <w:r w:rsidRPr="00FC1318">
        <w:rPr>
          <w:rFonts w:ascii="Arial" w:hAnsi="Arial"/>
          <w:sz w:val="24"/>
        </w:rPr>
        <w:t xml:space="preserve"> dell'"IO SONO" di Cristo. </w:t>
      </w:r>
      <w:r w:rsidRPr="00F05A54">
        <w:rPr>
          <w:rFonts w:ascii="Arial" w:hAnsi="Arial"/>
          <w:i/>
          <w:iCs/>
          <w:sz w:val="24"/>
        </w:rPr>
        <w:t xml:space="preserve">"Io sono il pane vivo" (Gv 6.51); "Io sono la luce del mondo" (Gv 8,12); </w:t>
      </w:r>
      <w:r w:rsidRPr="00F05A54">
        <w:rPr>
          <w:rFonts w:ascii="Arial" w:hAnsi="Arial"/>
          <w:i/>
          <w:iCs/>
          <w:sz w:val="24"/>
        </w:rPr>
        <w:lastRenderedPageBreak/>
        <w:t>"Quando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0C1309D7" w14:textId="77777777" w:rsidR="008D075F"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Mai letteratura religiosa, mai fondatore di religione ha detto di simili frasi, affermazioni, pensieri. Ogni fondatore di religione ha rinviato l'uomo ad una salvezza fuori di sé. Cristo Gesù chiama l'uomo ad una salvezza che è lui stesso, salvezza che è in Lui, è per Lui, è con Lui.</w:t>
      </w:r>
      <w:r>
        <w:rPr>
          <w:rFonts w:ascii="Arial" w:hAnsi="Arial"/>
          <w:sz w:val="24"/>
        </w:rPr>
        <w:t xml:space="preserve"> </w:t>
      </w:r>
      <w:r w:rsidRPr="00FC1318">
        <w:rPr>
          <w:rFonts w:ascii="Arial" w:hAnsi="Arial"/>
          <w:sz w:val="24"/>
        </w:rPr>
        <w:t xml:space="preserve">Cristo Gesù è il Verbo eterno che si fa carne. Nella carne è Dio ed è il Dio che è via, verità e vita. È il Dio che è vita che vince la sua morte. </w:t>
      </w:r>
    </w:p>
    <w:p w14:paraId="516D426A"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 xml:space="preserve">"Per questo il Padre mi ama: perché io offro la mia vita, per poi riprenderla di nuovo. Nessuno me la toglie, ma la offro da me stesso, perché ho il potere di offrirla e il potere di riprenderla di nuovo" (Gv 10,18,). </w:t>
      </w:r>
    </w:p>
    <w:p w14:paraId="6799B705"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 xml:space="preserve">Questa è storia.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è la testimonianza della Risurrezione del Cristo. Noi lo abbiamo 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0F0F24D8" w14:textId="77777777" w:rsidR="008D075F"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 xml:space="preserve">Sappiamo quanto Mosè sia stato grande agli occhi del Signore: </w:t>
      </w:r>
    </w:p>
    <w:p w14:paraId="530526C5"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 Quando il Nuovo Testamento parla del nuovo Mosè, Cristo Gesù, esso dice semplicemente: "La legge fu data per mezzo di Mosè, la grazia e la verità vennero per mezzo di Gesù Cristo" (Gv 1,17).</w:t>
      </w:r>
    </w:p>
    <w:p w14:paraId="07AD252B" w14:textId="77777777" w:rsidR="008D075F"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 xml:space="preserve">Mosè ha pregato che il Signore gli rivelasse il suo volto: </w:t>
      </w:r>
    </w:p>
    <w:p w14:paraId="18778EAF"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3DA97B8F" w14:textId="77777777" w:rsidR="008D075F"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Cristo Signore è</w:t>
      </w:r>
    </w:p>
    <w:p w14:paraId="29F5E854"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lastRenderedPageBreak/>
        <w:t xml:space="preserve">"L'immagine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 Noi siamo figli di Dio, ma adottivi, in Cristo Gesù: "Ma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 "Poi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 Noi adoriamo quest'uomo, il Re del cielo e della terra, il Signore dell'universo, Colui che si fece uomo, il vivente nella morte. Possiamo comprendere l'inizio del Vangelo secondo Giovanni: "In principio era il Verbo e il Verbo era presso Dio e il Verbo era Dio" (Gv 1,1). </w:t>
      </w:r>
    </w:p>
    <w:p w14:paraId="59DEAE03"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 xml:space="preserve">Che il Signore ci conceda la grazia di vivere e morire testimoniando questa purissima fede. Interceda per noi la Vergine Maria, la Madre della Redenzione. </w:t>
      </w:r>
    </w:p>
    <w:p w14:paraId="4EC69E94" w14:textId="77777777" w:rsidR="008D075F" w:rsidRDefault="008D075F" w:rsidP="008D075F">
      <w:pPr>
        <w:spacing w:after="200"/>
        <w:jc w:val="both"/>
        <w:rPr>
          <w:rFonts w:ascii="Arial" w:hAnsi="Arial"/>
          <w:b/>
          <w:bCs/>
          <w:sz w:val="24"/>
        </w:rPr>
      </w:pPr>
      <w:r w:rsidRPr="00FC1318">
        <w:rPr>
          <w:rFonts w:ascii="Arial" w:hAnsi="Arial"/>
          <w:b/>
          <w:bCs/>
          <w:sz w:val="24"/>
        </w:rPr>
        <w:t xml:space="preserve">Chi conosce Dio ascolta noi. </w:t>
      </w:r>
    </w:p>
    <w:p w14:paraId="34BE666A"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 xml:space="preserve">"Carissimi,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in nome del Signore e la </w:t>
      </w:r>
      <w:r w:rsidRPr="00F05A54">
        <w:rPr>
          <w:rFonts w:ascii="Arial" w:hAnsi="Arial"/>
          <w:i/>
          <w:iCs/>
          <w:sz w:val="24"/>
        </w:rPr>
        <w:lastRenderedPageBreak/>
        <w:t>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076BB166" w14:textId="77777777" w:rsidR="008D075F" w:rsidRDefault="008D075F" w:rsidP="008D075F">
      <w:pPr>
        <w:spacing w:after="200"/>
        <w:jc w:val="both"/>
        <w:rPr>
          <w:rFonts w:ascii="Arial" w:hAnsi="Arial"/>
          <w:sz w:val="24"/>
        </w:rPr>
      </w:pPr>
      <w:r w:rsidRPr="00FC1318">
        <w:rPr>
          <w:rFonts w:ascii="Arial" w:hAnsi="Arial"/>
          <w:sz w:val="24"/>
        </w:rPr>
        <w:t>L'uomo attribuisce a Dio ciò che è dell'uomo. È la presunzione del falso profeta, del fariseo e dello scriba, del sadduceo e dell'erodiano. Il popolo eletto di Dio era tentato dentro e fuori: falsi dèi al di fuori, falsi profeti al di dentro.</w:t>
      </w:r>
      <w:r w:rsidRPr="00FC1318">
        <w:rPr>
          <w:rFonts w:ascii="Arial" w:hAnsi="Arial"/>
          <w:i/>
          <w:iCs/>
          <w:sz w:val="24"/>
        </w:rPr>
        <w:t xml:space="preserve"> "Per il dilagare dell'iniquità l'amore di molti si raffredderà" (Mt 24,12). </w:t>
      </w:r>
      <w:r w:rsidRPr="00FC1318">
        <w:rPr>
          <w:rFonts w:ascii="Arial" w:hAnsi="Arial"/>
          <w:sz w:val="24"/>
        </w:rPr>
        <w:t>L'iniquità è l'idolatria. È la divinizzazione dell'uomo. È la tentazione di sempre ed il peccato di ogni giorno.</w:t>
      </w:r>
      <w:r w:rsidRPr="00FC1318">
        <w:rPr>
          <w:rFonts w:ascii="Arial" w:hAnsi="Arial"/>
          <w:i/>
          <w:iCs/>
          <w:sz w:val="24"/>
        </w:rPr>
        <w:t xml:space="preserve"> "... Si aprirebbero i vostri occhi e diventereste come Dio" (Cfr. Gen 3,1-7). </w:t>
      </w:r>
      <w:r w:rsidRPr="00FC1318">
        <w:rPr>
          <w:rFonts w:ascii="Arial" w:hAnsi="Arial"/>
          <w:sz w:val="24"/>
        </w:rPr>
        <w:t xml:space="preserve">Il nostro Dio è Dio con Parola. Egli invia profeti e messaggeri. Li invia ogni giorno. La sua Chiesa è popolo profetico. </w:t>
      </w:r>
    </w:p>
    <w:p w14:paraId="49815512"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"Il Signore Dio dei loro padri mandò premurosamente e incessantemente i suoi messaggeri per ammonirli, perché amava il suo popolo e la sua dimora" (Cfr. 2Cro 36,15.17). I</w:t>
      </w:r>
    </w:p>
    <w:p w14:paraId="01A9642B" w14:textId="77777777" w:rsidR="008D075F" w:rsidRDefault="008D075F" w:rsidP="008D075F">
      <w:pPr>
        <w:spacing w:after="200"/>
        <w:jc w:val="both"/>
        <w:rPr>
          <w:rFonts w:ascii="Arial" w:hAnsi="Arial"/>
          <w:sz w:val="24"/>
        </w:rPr>
      </w:pPr>
      <w:r w:rsidRPr="00FC1318">
        <w:rPr>
          <w:rFonts w:ascii="Arial" w:hAnsi="Arial"/>
          <w:sz w:val="24"/>
        </w:rPr>
        <w:t xml:space="preserve">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p>
    <w:p w14:paraId="5A7463D1"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"Non spegnete lo Spirito: non disprezzate le profezie. Esaminate ogni cosa e ritenete ciò che è buono: astenetevi da ogni forma di male" (1Ts 5,19-21).</w:t>
      </w:r>
    </w:p>
    <w:p w14:paraId="3E262A7C" w14:textId="77777777" w:rsidR="008D075F" w:rsidRDefault="008D075F" w:rsidP="008D075F">
      <w:pPr>
        <w:spacing w:after="200"/>
        <w:jc w:val="both"/>
        <w:rPr>
          <w:rFonts w:ascii="Arial" w:hAnsi="Arial"/>
          <w:sz w:val="24"/>
        </w:rPr>
      </w:pPr>
      <w:r w:rsidRPr="00FC1318">
        <w:rPr>
          <w:rFonts w:ascii="Arial" w:hAnsi="Arial"/>
          <w:sz w:val="24"/>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p>
    <w:p w14:paraId="5938A904" w14:textId="77777777" w:rsidR="008D075F" w:rsidRPr="00F05A54" w:rsidRDefault="008D075F" w:rsidP="008D075F">
      <w:pPr>
        <w:spacing w:after="120"/>
        <w:ind w:left="567" w:right="567"/>
        <w:jc w:val="both"/>
        <w:rPr>
          <w:rFonts w:ascii="Arial" w:hAnsi="Arial"/>
          <w:i/>
          <w:iCs/>
          <w:sz w:val="24"/>
        </w:rPr>
      </w:pPr>
      <w:r w:rsidRPr="00F05A54">
        <w:rPr>
          <w:rFonts w:ascii="Arial" w:hAnsi="Arial"/>
          <w:i/>
          <w:iCs/>
          <w:sz w:val="24"/>
        </w:rPr>
        <w:t>"Il giudizio sulla loro genuinità e sul loro uso ordinato appartiene a coloro che detengono l'autorità nella Chiesa; ad essi spetta soprattutto di non estinguere lo Spirito, ma di esaminare tutto e ritenere ciò che è buono" (LG 12).</w:t>
      </w:r>
    </w:p>
    <w:p w14:paraId="6DB8F3B7" w14:textId="77777777" w:rsidR="008D075F" w:rsidRPr="00FC1318" w:rsidRDefault="008D075F" w:rsidP="008D075F">
      <w:pPr>
        <w:spacing w:after="200"/>
        <w:jc w:val="both"/>
        <w:rPr>
          <w:rFonts w:ascii="Arial" w:hAnsi="Arial"/>
          <w:sz w:val="24"/>
        </w:rPr>
      </w:pPr>
      <w:r w:rsidRPr="00FC1318">
        <w:rPr>
          <w:rFonts w:ascii="Arial" w:hAnsi="Arial"/>
          <w:sz w:val="24"/>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w:t>
      </w:r>
      <w:r w:rsidRPr="00FC1318">
        <w:rPr>
          <w:rFonts w:ascii="Arial" w:hAnsi="Arial"/>
          <w:sz w:val="24"/>
        </w:rPr>
        <w:lastRenderedPageBreak/>
        <w:t xml:space="preserve">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di Cristo.</w:t>
      </w:r>
    </w:p>
    <w:p w14:paraId="6B6A9795" w14:textId="77777777" w:rsidR="008D075F" w:rsidRPr="00FC1318" w:rsidRDefault="008D075F" w:rsidP="008D075F">
      <w:pPr>
        <w:spacing w:after="200"/>
        <w:jc w:val="both"/>
        <w:rPr>
          <w:rFonts w:ascii="Arial" w:hAnsi="Arial"/>
          <w:sz w:val="24"/>
        </w:rPr>
      </w:pPr>
      <w:r w:rsidRPr="00FC1318">
        <w:rPr>
          <w:rFonts w:ascii="Arial" w:hAnsi="Arial"/>
          <w:sz w:val="24"/>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734622BE" w14:textId="77777777" w:rsidR="008D075F" w:rsidRPr="00FC1318" w:rsidRDefault="008D075F" w:rsidP="008D075F">
      <w:pPr>
        <w:spacing w:after="200"/>
        <w:jc w:val="both"/>
        <w:rPr>
          <w:rFonts w:ascii="Arial" w:hAnsi="Arial"/>
          <w:sz w:val="24"/>
        </w:rPr>
      </w:pPr>
      <w:r w:rsidRPr="00FC1318">
        <w:rPr>
          <w:rFonts w:ascii="Arial" w:hAnsi="Arial"/>
          <w:sz w:val="24"/>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in Cristo Gesù. Si è da Dio o si è del mondo? Si è di Cristo o dell'anticristo? Si è della croce del Signore o suoi nemici?</w:t>
      </w:r>
      <w:r>
        <w:rPr>
          <w:rFonts w:ascii="Arial" w:hAnsi="Arial"/>
          <w:sz w:val="24"/>
        </w:rPr>
        <w:t xml:space="preserve"> </w:t>
      </w:r>
      <w:r w:rsidRPr="00FC1318">
        <w:rPr>
          <w:rFonts w:ascii="Arial" w:hAnsi="Arial"/>
          <w:sz w:val="24"/>
        </w:rPr>
        <w:t xml:space="preserve">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è il Papa; i Vescovi uniti al Papa godono questa stessa pienezza; </w:t>
      </w:r>
      <w:smartTag w:uri="urn:schemas-microsoft-com:office:smarttags" w:element="PersonName">
        <w:smartTagPr>
          <w:attr w:name="ProductID" w:val="la Scrittura"/>
        </w:smartTagPr>
        <w:r w:rsidRPr="00FC1318">
          <w:rPr>
            <w:rFonts w:ascii="Arial" w:hAnsi="Arial"/>
            <w:sz w:val="24"/>
          </w:rPr>
          <w:t>la Scrittura</w:t>
        </w:r>
      </w:smartTag>
      <w:r w:rsidRPr="00FC1318">
        <w:rPr>
          <w:rFonts w:ascii="Arial" w:hAnsi="Arial"/>
          <w:sz w:val="24"/>
        </w:rPr>
        <w:t xml:space="preserve"> profetica non è soggetta ad interpretazione privata; la fede dà il senso alle parole della Scrittura e lo Spirito Santo rende viva la lettera.</w:t>
      </w:r>
    </w:p>
    <w:p w14:paraId="64AFB75A" w14:textId="77777777" w:rsidR="008D075F" w:rsidRPr="00FC1318" w:rsidRDefault="008D075F" w:rsidP="008D075F">
      <w:pPr>
        <w:spacing w:after="200"/>
        <w:jc w:val="both"/>
        <w:rPr>
          <w:rFonts w:ascii="Arial" w:hAnsi="Arial"/>
          <w:sz w:val="24"/>
        </w:rPr>
      </w:pPr>
      <w:r w:rsidRPr="00FC1318">
        <w:rPr>
          <w:rFonts w:ascii="Arial" w:hAnsi="Arial"/>
          <w:sz w:val="24"/>
        </w:rPr>
        <w:t xml:space="preserve">Senza la fede non si può leggere e scrutare </w:t>
      </w:r>
      <w:smartTag w:uri="urn:schemas-microsoft-com:office:smarttags" w:element="PersonName">
        <w:smartTagPr>
          <w:attr w:name="ProductID" w:val="la Scrittura. Essa"/>
        </w:smartTagPr>
        <w:r w:rsidRPr="00FC1318">
          <w:rPr>
            <w:rFonts w:ascii="Arial" w:hAnsi="Arial"/>
            <w:sz w:val="24"/>
          </w:rPr>
          <w:t>la Scrittura. Essa</w:t>
        </w:r>
      </w:smartTag>
      <w:r w:rsidRPr="00FC1318">
        <w:rPr>
          <w:rFonts w:ascii="Arial" w:hAnsi="Arial"/>
          <w:sz w:val="24"/>
        </w:rPr>
        <w:t xml:space="preserve"> insegna i dieci comandamenti e le beatitudini; la vita dopo morte e </w:t>
      </w:r>
      <w:smartTag w:uri="urn:schemas-microsoft-com:office:smarttags" w:element="PersonName">
        <w:smartTagPr>
          <w:attr w:name="ProductID" w:val="la Risurrezione"/>
        </w:smartTagPr>
        <w:r w:rsidRPr="00FC1318">
          <w:rPr>
            <w:rFonts w:ascii="Arial" w:hAnsi="Arial"/>
            <w:sz w:val="24"/>
          </w:rPr>
          <w:t>la Risurrezione</w:t>
        </w:r>
      </w:smartTag>
      <w:r w:rsidRPr="00FC1318">
        <w:rPr>
          <w:rFonts w:ascii="Arial" w:hAnsi="Arial"/>
          <w:sz w:val="24"/>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FC1318">
          <w:rPr>
            <w:rFonts w:ascii="Arial" w:hAnsi="Arial"/>
            <w:sz w:val="24"/>
          </w:rPr>
          <w:t>la Chiesa. La</w:t>
        </w:r>
      </w:smartTag>
      <w:r w:rsidRPr="00FC1318">
        <w:rPr>
          <w:rFonts w:ascii="Arial" w:hAnsi="Arial"/>
          <w:sz w:val="24"/>
        </w:rPr>
        <w:t xml:space="preserve"> distrugge.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di Dio si costruisce nella verità, secondo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nella fede di Pietro.</w:t>
      </w:r>
    </w:p>
    <w:p w14:paraId="4419D9ED" w14:textId="77777777" w:rsidR="008D075F" w:rsidRPr="00FC1318" w:rsidRDefault="008D075F" w:rsidP="008D075F">
      <w:pPr>
        <w:spacing w:after="200"/>
        <w:jc w:val="both"/>
        <w:rPr>
          <w:rFonts w:ascii="Arial" w:hAnsi="Arial"/>
          <w:sz w:val="24"/>
        </w:rPr>
      </w:pPr>
      <w:r w:rsidRPr="00FC1318">
        <w:rPr>
          <w:rFonts w:ascii="Arial" w:hAnsi="Arial"/>
          <w:sz w:val="24"/>
        </w:rPr>
        <w:t xml:space="preserve">L’Apostolo Giovanni vuole che l'uomo non viva senza discernimento, confondendo errore e verità, bene e male, ispirazione di Dio e menzogna umana, segno divino con segno dell'uomo. La confusione non è da Dio. Essa è dello 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di Dio la viviamo, </w:t>
      </w:r>
      <w:smartTag w:uri="urn:schemas-microsoft-com:office:smarttags" w:element="PersonName">
        <w:smartTagPr>
          <w:attr w:name="ProductID" w:val="la Parola"/>
        </w:smartTagPr>
        <w:r w:rsidRPr="00FC1318">
          <w:rPr>
            <w:rFonts w:ascii="Arial" w:hAnsi="Arial"/>
            <w:sz w:val="24"/>
          </w:rPr>
          <w:lastRenderedPageBreak/>
          <w:t>la Parola</w:t>
        </w:r>
      </w:smartTag>
      <w:r w:rsidRPr="00FC1318">
        <w:rPr>
          <w:rFonts w:ascii="Arial" w:hAnsi="Arial"/>
          <w:sz w:val="24"/>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e la grazia con la quale il Signore avrebbe voluto far crescere la sua Chiesa nella santità e nella giustizia.</w:t>
      </w:r>
    </w:p>
    <w:p w14:paraId="2ECA37F5" w14:textId="77777777" w:rsidR="008D075F" w:rsidRPr="00FC1318" w:rsidRDefault="008D075F" w:rsidP="008D075F">
      <w:pPr>
        <w:spacing w:after="200"/>
        <w:jc w:val="both"/>
        <w:rPr>
          <w:rFonts w:ascii="Arial" w:hAnsi="Arial"/>
          <w:sz w:val="24"/>
        </w:rPr>
      </w:pPr>
      <w:r w:rsidRPr="00FC1318">
        <w:rPr>
          <w:rFonts w:ascii="Arial" w:hAnsi="Arial"/>
          <w:sz w:val="24"/>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di Dio è il mezzo più semplice</w:t>
      </w:r>
      <w:r>
        <w:rPr>
          <w:rFonts w:ascii="Arial" w:hAnsi="Arial"/>
          <w:sz w:val="24"/>
        </w:rPr>
        <w:t xml:space="preserve"> </w:t>
      </w:r>
      <w:r w:rsidRPr="00FC1318">
        <w:rPr>
          <w:rFonts w:ascii="Arial" w:hAnsi="Arial"/>
          <w:sz w:val="24"/>
        </w:rPr>
        <w:t xml:space="preserve">e più ordinario di discernimento congiuntamente alla fede della Chiesa. È sempre vero che ogni Cristiano ha l'obbligo di cercare la volontà di Dio. È suo dovere. </w:t>
      </w:r>
      <w:r w:rsidRPr="00FC1318">
        <w:rPr>
          <w:rFonts w:ascii="Arial" w:hAnsi="Arial"/>
          <w:i/>
          <w:iCs/>
          <w:sz w:val="24"/>
        </w:rPr>
        <w:t xml:space="preserve">"Non conformatevi alla mentalità di questo secolo, ma trasformatevi, rinnovando la vostra mente, per poter discernere la volontà di Dio, ciò che è buono, a lui gradito e perfetto" (Cfr. Rm 12,1-2). </w:t>
      </w:r>
      <w:r w:rsidRPr="00FC1318">
        <w:rPr>
          <w:rFonts w:ascii="Arial" w:hAnsi="Arial"/>
          <w:sz w:val="24"/>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1ED18A32" w14:textId="77777777" w:rsidR="008D075F" w:rsidRPr="00FC1318" w:rsidRDefault="008D075F" w:rsidP="008D075F">
      <w:pPr>
        <w:spacing w:after="200"/>
        <w:jc w:val="both"/>
        <w:rPr>
          <w:rFonts w:ascii="Arial" w:eastAsia="Calibri" w:hAnsi="Arial" w:cs="Arial"/>
          <w:sz w:val="24"/>
          <w:szCs w:val="22"/>
          <w:lang w:eastAsia="en-US"/>
        </w:rPr>
      </w:pPr>
      <w:r w:rsidRPr="00FC1318">
        <w:rPr>
          <w:rFonts w:ascii="Arial" w:hAnsi="Arial"/>
          <w:b/>
          <w:bCs/>
          <w:sz w:val="24"/>
        </w:rPr>
        <w:t xml:space="preserve">Il ministero delle chiavi nella Chiesa e l’uso del potere in essa. </w:t>
      </w:r>
      <w:r w:rsidRPr="00FC1318">
        <w:rPr>
          <w:rFonts w:ascii="Arial" w:eastAsia="Calibri" w:hAnsi="Arial" w:cs="Arial"/>
          <w:bCs/>
          <w:sz w:val="24"/>
          <w:szCs w:val="22"/>
          <w:lang w:eastAsia="en-US"/>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FC1318">
        <w:rPr>
          <w:rFonts w:ascii="Arial" w:eastAsia="Calibri" w:hAnsi="Arial" w:cs="Arial"/>
          <w:sz w:val="24"/>
          <w:szCs w:val="22"/>
          <w:lang w:eastAsia="en-US"/>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essere disatteso e anche vilipeso, tutto si può disprezzare e ogni giustizia potrà essere ignorata. </w:t>
      </w:r>
    </w:p>
    <w:p w14:paraId="67AF71FC" w14:textId="77777777" w:rsidR="008D075F" w:rsidRPr="00FC1318" w:rsidRDefault="008D075F" w:rsidP="008D075F">
      <w:pPr>
        <w:spacing w:after="200"/>
        <w:jc w:val="both"/>
        <w:rPr>
          <w:rFonts w:ascii="Arial" w:eastAsia="Calibri" w:hAnsi="Arial" w:cs="Arial"/>
          <w:sz w:val="24"/>
          <w:szCs w:val="22"/>
          <w:lang w:eastAsia="en-US"/>
        </w:rPr>
      </w:pPr>
      <w:r w:rsidRPr="00FC1318">
        <w:rPr>
          <w:rFonts w:ascii="Arial" w:eastAsia="Calibri" w:hAnsi="Arial" w:cs="Arial"/>
          <w:sz w:val="24"/>
          <w:szCs w:val="22"/>
          <w:lang w:eastAsia="en-US"/>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w:t>
      </w:r>
      <w:r w:rsidRPr="00FC1318">
        <w:rPr>
          <w:rFonts w:ascii="Arial" w:eastAsia="Calibri" w:hAnsi="Arial" w:cs="Arial"/>
          <w:sz w:val="24"/>
          <w:szCs w:val="22"/>
          <w:lang w:eastAsia="en-US"/>
        </w:rPr>
        <w:lastRenderedPageBreak/>
        <w:t xml:space="preserve">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50B4B7DF" w14:textId="77777777" w:rsidR="008D075F" w:rsidRPr="00FC1318" w:rsidRDefault="008D075F" w:rsidP="008D075F">
      <w:pPr>
        <w:spacing w:after="200"/>
        <w:jc w:val="both"/>
        <w:rPr>
          <w:rFonts w:ascii="Arial" w:eastAsia="Calibri" w:hAnsi="Arial" w:cs="Arial"/>
          <w:i/>
          <w:iCs/>
          <w:sz w:val="24"/>
          <w:szCs w:val="22"/>
          <w:lang w:eastAsia="en-US"/>
        </w:rPr>
      </w:pPr>
      <w:r w:rsidRPr="00FC1318">
        <w:rPr>
          <w:rFonts w:ascii="Arial" w:eastAsia="Calibri" w:hAnsi="Arial" w:cs="Arial"/>
          <w:sz w:val="24"/>
          <w:szCs w:val="22"/>
          <w:lang w:eastAsia="en-US"/>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FC1318">
        <w:rPr>
          <w:rFonts w:ascii="Arial" w:eastAsia="Calibri" w:hAnsi="Arial" w:cs="Arial"/>
          <w:i/>
          <w:iCs/>
          <w:sz w:val="24"/>
          <w:szCs w:val="22"/>
          <w:lang w:eastAsia="en-US"/>
        </w:rPr>
        <w:t>“Lasciatevi governare da me, dice lo Spirito Santo, voi che governate e non sbaglierete mai. Cercate la mia volontà e non lo vostra e il potere lo eserciterete sempre secondo perfetta verità e giustizia”.</w:t>
      </w:r>
    </w:p>
    <w:p w14:paraId="3FFED25C" w14:textId="77777777" w:rsidR="008D075F" w:rsidRDefault="008D075F" w:rsidP="008D075F">
      <w:pPr>
        <w:spacing w:after="200"/>
        <w:jc w:val="both"/>
        <w:rPr>
          <w:rFonts w:ascii="Arial" w:eastAsia="Calibri" w:hAnsi="Arial" w:cs="Arial"/>
          <w:sz w:val="24"/>
          <w:szCs w:val="24"/>
          <w:lang w:eastAsia="en-US"/>
        </w:rPr>
      </w:pPr>
      <w:r w:rsidRPr="00FC1318">
        <w:rPr>
          <w:rFonts w:ascii="Arial" w:eastAsia="Calibri" w:hAnsi="Arial" w:cs="Arial"/>
          <w:sz w:val="24"/>
          <w:szCs w:val="24"/>
          <w:lang w:eastAsia="en-US"/>
        </w:rPr>
        <w:t xml:space="preserve">Le chiavi consegnate da Cristo Gesù a Pietro e in comunione gerarchia con lui, ad ogni membro del corpo di Cristo, secondo modalità differenti che scaturiscono dai sacramenti ricevuti o dai carismi di cui una persona è arricchita, sono quattro. </w:t>
      </w:r>
      <w:r w:rsidRPr="00FC1318">
        <w:rPr>
          <w:rFonts w:ascii="Arial" w:eastAsia="Calibri" w:hAnsi="Arial" w:cs="Arial"/>
          <w:b/>
          <w:bCs/>
          <w:sz w:val="24"/>
          <w:szCs w:val="24"/>
          <w:lang w:eastAsia="en-US"/>
        </w:rPr>
        <w:t>La prima chiave</w:t>
      </w:r>
      <w:r w:rsidRPr="00FC1318">
        <w:rPr>
          <w:rFonts w:ascii="Arial" w:eastAsia="Calibri" w:hAnsi="Arial" w:cs="Arial"/>
          <w:sz w:val="24"/>
          <w:szCs w:val="24"/>
          <w:lang w:eastAsia="en-US"/>
        </w:rPr>
        <w:t xml:space="preserve"> è la Divina Scrittura.</w:t>
      </w:r>
    </w:p>
    <w:p w14:paraId="2DD8DFED" w14:textId="77777777" w:rsidR="008D075F" w:rsidRDefault="008D075F" w:rsidP="008D075F">
      <w:pPr>
        <w:spacing w:after="200"/>
        <w:jc w:val="both"/>
        <w:rPr>
          <w:rFonts w:ascii="Arial" w:eastAsia="Calibri" w:hAnsi="Arial" w:cs="Arial"/>
          <w:sz w:val="24"/>
          <w:szCs w:val="24"/>
          <w:lang w:eastAsia="en-US"/>
        </w:rPr>
      </w:pPr>
      <w:r w:rsidRPr="00FC1318">
        <w:rPr>
          <w:rFonts w:ascii="Arial" w:eastAsia="Calibri" w:hAnsi="Arial" w:cs="Arial"/>
          <w:b/>
          <w:bCs/>
          <w:sz w:val="24"/>
          <w:szCs w:val="24"/>
          <w:lang w:eastAsia="en-US"/>
        </w:rPr>
        <w:t>La seconda chiave</w:t>
      </w:r>
      <w:r w:rsidRPr="00FC1318">
        <w:rPr>
          <w:rFonts w:ascii="Arial" w:eastAsia="Calibri" w:hAnsi="Arial" w:cs="Arial"/>
          <w:sz w:val="24"/>
          <w:szCs w:val="24"/>
          <w:lang w:eastAsia="en-US"/>
        </w:rPr>
        <w:t xml:space="preser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w:t>
      </w:r>
    </w:p>
    <w:p w14:paraId="74134C07" w14:textId="77777777" w:rsidR="008D075F" w:rsidRPr="00FC1318" w:rsidRDefault="008D075F" w:rsidP="008D075F">
      <w:pPr>
        <w:spacing w:after="200"/>
        <w:jc w:val="both"/>
        <w:rPr>
          <w:rFonts w:ascii="Arial" w:hAnsi="Arial" w:cs="Arial"/>
          <w:sz w:val="24"/>
          <w:szCs w:val="24"/>
          <w:lang w:eastAsia="en-US"/>
        </w:rPr>
      </w:pPr>
      <w:r w:rsidRPr="00FC1318">
        <w:rPr>
          <w:rFonts w:ascii="Arial" w:eastAsia="Calibri" w:hAnsi="Arial" w:cs="Arial"/>
          <w:b/>
          <w:bCs/>
          <w:sz w:val="24"/>
          <w:szCs w:val="24"/>
          <w:lang w:eastAsia="en-US"/>
        </w:rPr>
        <w:t>La terza chiave</w:t>
      </w:r>
      <w:r w:rsidRPr="00FC1318">
        <w:rPr>
          <w:rFonts w:ascii="Arial" w:eastAsia="Calibri" w:hAnsi="Arial" w:cs="Arial"/>
          <w:sz w:val="24"/>
          <w:szCs w:val="24"/>
          <w:lang w:eastAsia="en-US"/>
        </w:rPr>
        <w:t xml:space="preserve"> sempre necessaria. Essa è l’ascolto di ogni altro membro del corpo di Cristo, che porta il peso della creazione del regno di Dio nei cuori. Questa terza chiave sempre dovrà essere unita alle altre due. Perché questa terza chiave dovrà essere sempre unita alle altre due? Perché lo Spirito Santo non parla attraverso un membro solo. Parla attraverso ogni membro del corpo di Cristo. </w:t>
      </w:r>
      <w:r w:rsidRPr="00FC1318">
        <w:rPr>
          <w:rFonts w:ascii="Arial" w:eastAsia="Calibri" w:hAnsi="Arial" w:cs="Arial"/>
          <w:sz w:val="24"/>
          <w:szCs w:val="24"/>
          <w:lang w:eastAsia="en-US"/>
        </w:rPr>
        <w:lastRenderedPageBreak/>
        <w:t>Nella Chiesa del Dio vivente sempre però l’ultima parola spetta al Parroco nella parrocchia, al Vescovo nella Diocesi, al Papa per la Chiesa universale.</w:t>
      </w:r>
      <w:r>
        <w:rPr>
          <w:rFonts w:ascii="Arial" w:eastAsia="Calibri" w:hAnsi="Arial" w:cs="Arial"/>
          <w:sz w:val="24"/>
          <w:szCs w:val="24"/>
          <w:lang w:eastAsia="en-US"/>
        </w:rPr>
        <w:t xml:space="preserve"> </w:t>
      </w:r>
      <w:r w:rsidRPr="00FC1318">
        <w:rPr>
          <w:rFonts w:ascii="Arial" w:eastAsia="Calibri" w:hAnsi="Arial" w:cs="Arial"/>
          <w:sz w:val="24"/>
          <w:szCs w:val="24"/>
          <w:lang w:eastAsia="en-US"/>
        </w:rPr>
        <w:t xml:space="preserve">Queste tre chiavi o stanno insieme e diventano inefficaci se ne viene usata una separata dalle altre: Divina Scrittura, Spirito Santo, Ascolto di tutto il corpo di Cristo devono convergere e formare </w:t>
      </w:r>
      <w:r w:rsidRPr="00FC1318">
        <w:rPr>
          <w:rFonts w:ascii="Arial" w:eastAsia="Calibri" w:hAnsi="Arial" w:cs="Arial"/>
          <w:b/>
          <w:bCs/>
          <w:sz w:val="24"/>
          <w:szCs w:val="24"/>
          <w:lang w:eastAsia="en-US"/>
        </w:rPr>
        <w:t>una sola chiave</w:t>
      </w:r>
      <w:r w:rsidRPr="00FC1318">
        <w:rPr>
          <w:rFonts w:ascii="Arial" w:eastAsia="Calibri" w:hAnsi="Arial" w:cs="Arial"/>
          <w:sz w:val="24"/>
          <w:szCs w:val="24"/>
          <w:lang w:eastAsia="en-US"/>
        </w:rPr>
        <w:t xml:space="preserve">. Mai tre chiavi separate, sempre in eterno una sola chiave. </w:t>
      </w:r>
      <w:r w:rsidRPr="00FC1318">
        <w:rPr>
          <w:rFonts w:ascii="Arial" w:hAnsi="Arial" w:cs="Arial"/>
          <w:sz w:val="24"/>
          <w:szCs w:val="24"/>
          <w:lang w:eastAsia="en-US"/>
        </w:rPr>
        <w:t xml:space="preserve">Scrittura e Spirito Santo chiedono ad ogni discepolo la perfetta conformazione a Gesù, il Sofferente per amore. Perché </w:t>
      </w:r>
      <w:r w:rsidRPr="00FC1318">
        <w:rPr>
          <w:rFonts w:ascii="Arial" w:eastAsia="Calibri" w:hAnsi="Arial" w:cs="Arial"/>
          <w:sz w:val="24"/>
          <w:szCs w:val="24"/>
        </w:rPr>
        <w:t xml:space="preserve">il cristiano parli </w:t>
      </w:r>
      <w:r w:rsidRPr="00FC1318">
        <w:rPr>
          <w:rFonts w:ascii="Arial" w:hAnsi="Arial" w:cs="Arial"/>
          <w:sz w:val="24"/>
          <w:szCs w:val="24"/>
          <w:lang w:eastAsia="en-US"/>
        </w:rPr>
        <w:t xml:space="preserve">dalla Divina Rivelazione e dalla verità dello Spirito Santo è necessario che lui, come Cristo Gesù, cresca in sapienza e grazia e questo avviene per una piena obbedienza ad ogni Parola della Divina Rivelazione. Più </w:t>
      </w:r>
      <w:r w:rsidRPr="00FC1318">
        <w:rPr>
          <w:rFonts w:ascii="Arial" w:eastAsia="Calibri" w:hAnsi="Arial" w:cs="Arial"/>
          <w:sz w:val="24"/>
          <w:szCs w:val="24"/>
        </w:rPr>
        <w:t xml:space="preserve">il cristiano </w:t>
      </w:r>
      <w:r w:rsidRPr="00FC1318">
        <w:rPr>
          <w:rFonts w:ascii="Arial" w:hAnsi="Arial" w:cs="Arial"/>
          <w:sz w:val="24"/>
          <w:szCs w:val="24"/>
          <w:lang w:eastAsia="en-US"/>
        </w:rPr>
        <w:t>si libererà anche di un solo peccato di pensiero, invisibile agli occhi del mondo, ma visibile agli occhi di Dio, e più</w:t>
      </w:r>
      <w:r>
        <w:rPr>
          <w:rFonts w:ascii="Arial" w:hAnsi="Arial" w:cs="Arial"/>
          <w:sz w:val="24"/>
          <w:szCs w:val="24"/>
          <w:lang w:eastAsia="en-US"/>
        </w:rPr>
        <w:t xml:space="preserve"> </w:t>
      </w:r>
      <w:r w:rsidRPr="00FC1318">
        <w:rPr>
          <w:rFonts w:ascii="Arial" w:hAnsi="Arial" w:cs="Arial"/>
          <w:sz w:val="24"/>
          <w:szCs w:val="24"/>
          <w:lang w:eastAsia="en-US"/>
        </w:rPr>
        <w:t xml:space="preserve">potrà usare le chiavi secondo il volere del Padre celeste. </w:t>
      </w:r>
    </w:p>
    <w:p w14:paraId="2358ACF1" w14:textId="77777777" w:rsidR="008D075F" w:rsidRPr="00FC1318" w:rsidRDefault="008D075F" w:rsidP="008D075F">
      <w:pPr>
        <w:spacing w:after="200"/>
        <w:jc w:val="both"/>
        <w:rPr>
          <w:rFonts w:ascii="Arial" w:hAnsi="Arial" w:cs="Arial"/>
          <w:sz w:val="24"/>
          <w:szCs w:val="24"/>
          <w:lang w:eastAsia="en-US"/>
        </w:rPr>
      </w:pPr>
      <w:r w:rsidRPr="00FC1318">
        <w:rPr>
          <w:rFonts w:ascii="Arial" w:hAnsi="Arial" w:cs="Arial"/>
          <w:sz w:val="24"/>
          <w:szCs w:val="24"/>
          <w:lang w:eastAsia="en-US"/>
        </w:rPr>
        <w:t xml:space="preserve">Vi è ancora una </w:t>
      </w:r>
      <w:r w:rsidRPr="00FC1318">
        <w:rPr>
          <w:rFonts w:ascii="Arial" w:hAnsi="Arial" w:cs="Arial"/>
          <w:b/>
          <w:bCs/>
          <w:sz w:val="24"/>
          <w:szCs w:val="24"/>
          <w:lang w:eastAsia="en-US"/>
        </w:rPr>
        <w:t>quarta chiave</w:t>
      </w:r>
      <w:r w:rsidRPr="00FC1318">
        <w:rPr>
          <w:rFonts w:ascii="Arial" w:hAnsi="Arial" w:cs="Arial"/>
          <w:sz w:val="24"/>
          <w:szCs w:val="24"/>
          <w:lang w:eastAsia="en-US"/>
        </w:rPr>
        <w:t xml:space="preserve"> che serve </w:t>
      </w:r>
      <w:r w:rsidRPr="00FC1318">
        <w:rPr>
          <w:rFonts w:ascii="Arial" w:eastAsia="Calibri" w:hAnsi="Arial" w:cs="Arial"/>
          <w:sz w:val="24"/>
          <w:szCs w:val="24"/>
        </w:rPr>
        <w:t>al cristiano</w:t>
      </w:r>
      <w:r w:rsidRPr="00FC1318">
        <w:rPr>
          <w:rFonts w:ascii="Arial" w:hAnsi="Arial" w:cs="Arial"/>
          <w:sz w:val="24"/>
          <w:szCs w:val="24"/>
          <w:lang w:eastAsia="en-US"/>
        </w:rPr>
        <w:t>. Questa quarta chiave è il cuore della Vergine Maria, la Madre a Lui affidata ai piedi della croce da Cristo Crocifisso</w:t>
      </w:r>
      <w:r w:rsidRPr="00FC1318">
        <w:rPr>
          <w:rFonts w:ascii="Arial" w:eastAsia="Calibri" w:hAnsi="Arial" w:cs="Arial"/>
          <w:sz w:val="24"/>
          <w:szCs w:val="24"/>
        </w:rPr>
        <w:t xml:space="preserve"> nella persona del discepolo che Gesù amava.</w:t>
      </w:r>
      <w:r>
        <w:rPr>
          <w:rFonts w:ascii="Arial" w:eastAsia="Calibri" w:hAnsi="Arial" w:cs="Arial"/>
          <w:sz w:val="24"/>
          <w:szCs w:val="24"/>
        </w:rPr>
        <w:t xml:space="preserve"> </w:t>
      </w:r>
      <w:r w:rsidRPr="00FC1318">
        <w:rPr>
          <w:rFonts w:ascii="Arial" w:hAnsi="Arial" w:cs="Arial"/>
          <w:sz w:val="24"/>
          <w:szCs w:val="24"/>
          <w:lang w:eastAsia="en-US"/>
        </w:rPr>
        <w:t xml:space="preserve">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1BEF71E5" w14:textId="77777777" w:rsidR="008D075F" w:rsidRPr="00FC1318" w:rsidRDefault="008D075F" w:rsidP="008D075F">
      <w:pPr>
        <w:spacing w:after="200"/>
        <w:jc w:val="both"/>
        <w:rPr>
          <w:rFonts w:ascii="Arial" w:hAnsi="Arial" w:cs="Arial"/>
          <w:bCs/>
          <w:sz w:val="24"/>
          <w:szCs w:val="24"/>
        </w:rPr>
      </w:pPr>
      <w:r w:rsidRPr="00FC1318">
        <w:rPr>
          <w:rFonts w:ascii="Arial" w:hAnsi="Arial" w:cs="Arial"/>
          <w:bCs/>
          <w:sz w:val="24"/>
          <w:szCs w:val="24"/>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4BF11796" w14:textId="77777777" w:rsidR="008D075F" w:rsidRDefault="008D075F" w:rsidP="008D075F">
      <w:pPr>
        <w:spacing w:after="200"/>
        <w:ind w:left="567" w:right="567"/>
        <w:jc w:val="both"/>
        <w:rPr>
          <w:rFonts w:ascii="Arial" w:hAnsi="Arial" w:cs="Arial"/>
          <w:bCs/>
          <w:i/>
          <w:iCs/>
          <w:sz w:val="24"/>
          <w:szCs w:val="24"/>
          <w:lang w:val="fr-FR"/>
        </w:rPr>
      </w:pPr>
      <w:r w:rsidRPr="00FC1318">
        <w:rPr>
          <w:rFonts w:ascii="Arial" w:hAnsi="Arial" w:cs="Arial"/>
          <w:bCs/>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303" w:name="_Hlk132995936"/>
      <w:r w:rsidRPr="00FC1318">
        <w:rPr>
          <w:rFonts w:ascii="Arial" w:hAnsi="Arial" w:cs="Arial"/>
          <w:bCs/>
          <w:i/>
          <w:iCs/>
          <w:sz w:val="24"/>
          <w:szCs w:val="24"/>
        </w:rPr>
        <w:t>E da quell’ora il discepolo l’accolse con sé</w:t>
      </w:r>
      <w:bookmarkEnd w:id="303"/>
      <w:r w:rsidRPr="00FC1318">
        <w:rPr>
          <w:rFonts w:ascii="Arial" w:hAnsi="Arial" w:cs="Arial"/>
          <w:bCs/>
          <w:i/>
          <w:iCs/>
          <w:sz w:val="24"/>
          <w:szCs w:val="24"/>
        </w:rPr>
        <w:t xml:space="preserve">. </w:t>
      </w:r>
      <w:r w:rsidRPr="00FC1318">
        <w:rPr>
          <w:rFonts w:ascii="Arial" w:hAnsi="Arial" w:cs="Arial"/>
          <w:bCs/>
          <w:i/>
          <w:iCs/>
          <w:sz w:val="24"/>
          <w:szCs w:val="24"/>
          <w:lang w:val="fr-FR"/>
        </w:rPr>
        <w:t>(Gv 19,25-27).</w:t>
      </w:r>
    </w:p>
    <w:p w14:paraId="7B22B493" w14:textId="77777777" w:rsidR="008D075F" w:rsidRDefault="008D075F" w:rsidP="008D075F">
      <w:pPr>
        <w:spacing w:after="200"/>
        <w:ind w:left="567" w:right="567"/>
        <w:jc w:val="both"/>
        <w:rPr>
          <w:rFonts w:ascii="Arial" w:hAnsi="Arial" w:cs="Arial"/>
          <w:sz w:val="24"/>
          <w:szCs w:val="24"/>
          <w:lang w:val="la-Latn"/>
        </w:rPr>
      </w:pPr>
      <w:r w:rsidRPr="00FC1318">
        <w:rPr>
          <w:rFonts w:ascii="Arial" w:hAnsi="Arial" w:cs="Arial"/>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304" w:name="_Hlk133008131"/>
      <w:r w:rsidRPr="00FC1318">
        <w:rPr>
          <w:rFonts w:ascii="Arial" w:hAnsi="Arial" w:cs="Arial"/>
          <w:sz w:val="24"/>
          <w:szCs w:val="24"/>
          <w:lang w:val="la-Latn"/>
        </w:rPr>
        <w:t xml:space="preserve">Ex illa hora accepit eam discipulus in sua </w:t>
      </w:r>
      <w:bookmarkStart w:id="305" w:name="_Hlk133005358"/>
      <w:bookmarkEnd w:id="304"/>
      <w:r w:rsidRPr="00FC1318">
        <w:rPr>
          <w:rFonts w:ascii="Arial" w:hAnsi="Arial" w:cs="Arial"/>
          <w:sz w:val="24"/>
          <w:szCs w:val="24"/>
          <w:lang w:val="la-Latn"/>
        </w:rPr>
        <w:t>(Gv 19,25-27).</w:t>
      </w:r>
    </w:p>
    <w:bookmarkEnd w:id="305"/>
    <w:p w14:paraId="7D76587F" w14:textId="77777777" w:rsidR="008D075F" w:rsidRPr="00FC1318" w:rsidRDefault="008D075F" w:rsidP="008D075F">
      <w:pPr>
        <w:spacing w:after="200"/>
        <w:ind w:left="567" w:right="567"/>
        <w:jc w:val="both"/>
        <w:rPr>
          <w:rFonts w:ascii="Arial" w:hAnsi="Arial" w:cs="Arial"/>
          <w:sz w:val="26"/>
          <w:szCs w:val="26"/>
          <w:lang w:val="la-Latn"/>
        </w:rPr>
      </w:pPr>
      <w:r w:rsidRPr="00FC1318">
        <w:rPr>
          <w:rFonts w:ascii="Greek" w:hAnsi="Greek" w:cs="Greek"/>
          <w:sz w:val="26"/>
          <w:szCs w:val="26"/>
          <w:lang w:val="la-Latn"/>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FC1318">
        <w:rPr>
          <w:rFonts w:ascii="Arial" w:hAnsi="Arial" w:cs="Arial"/>
          <w:sz w:val="26"/>
          <w:szCs w:val="26"/>
          <w:lang w:val="la-Latn"/>
        </w:rPr>
        <w:t xml:space="preserve">(Gv 19,25-27). </w:t>
      </w:r>
    </w:p>
    <w:p w14:paraId="402DEBF5" w14:textId="77777777" w:rsidR="008D075F" w:rsidRPr="00FC1318" w:rsidRDefault="008D075F" w:rsidP="008D075F">
      <w:pPr>
        <w:spacing w:after="200"/>
        <w:jc w:val="both"/>
        <w:rPr>
          <w:rFonts w:ascii="Arial" w:hAnsi="Arial" w:cs="Arial"/>
          <w:bCs/>
          <w:sz w:val="24"/>
          <w:szCs w:val="24"/>
        </w:rPr>
      </w:pPr>
      <w:r w:rsidRPr="00FC1318">
        <w:rPr>
          <w:rFonts w:ascii="Arial" w:hAnsi="Arial" w:cs="Arial"/>
          <w:bCs/>
          <w:sz w:val="24"/>
          <w:szCs w:val="24"/>
        </w:rPr>
        <w:t xml:space="preserve">Gesù “crea” la Madre sua come vera Madre del discepolo che Lui amava. Sempre Gesù “crea” il discepolo che Gesù amava come vero figlio della Madre sua. Questo è un mistero unico nella storia della salvezza. Se leggiamo i Testi </w:t>
      </w:r>
      <w:r w:rsidRPr="00FC1318">
        <w:rPr>
          <w:rFonts w:ascii="Arial" w:hAnsi="Arial" w:cs="Arial"/>
          <w:bCs/>
          <w:sz w:val="24"/>
          <w:szCs w:val="24"/>
        </w:rPr>
        <w:lastRenderedPageBreak/>
        <w:t xml:space="preserve">Sacri della Genesi, nel Capitolo Secondo, è scritto che prima il Signore forma 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3CC1FE88" w14:textId="77777777" w:rsidR="008D075F" w:rsidRPr="00FC1318" w:rsidRDefault="008D075F" w:rsidP="008D075F">
      <w:pPr>
        <w:spacing w:after="200"/>
        <w:jc w:val="both"/>
        <w:rPr>
          <w:rFonts w:ascii="Arial" w:hAnsi="Arial" w:cs="Arial"/>
          <w:bCs/>
          <w:sz w:val="24"/>
          <w:szCs w:val="24"/>
        </w:rPr>
      </w:pPr>
      <w:r w:rsidRPr="00FC1318">
        <w:rPr>
          <w:rFonts w:ascii="Arial" w:hAnsi="Arial" w:cs="Arial"/>
          <w:bCs/>
          <w:sz w:val="24"/>
          <w:szCs w:val="24"/>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794E69CA" w14:textId="77777777" w:rsidR="008D075F" w:rsidRPr="00FC1318" w:rsidRDefault="008D075F" w:rsidP="008D075F">
      <w:pPr>
        <w:spacing w:after="200"/>
        <w:jc w:val="both"/>
        <w:rPr>
          <w:rFonts w:ascii="Arial" w:hAnsi="Arial" w:cs="Arial"/>
          <w:bCs/>
          <w:sz w:val="24"/>
          <w:szCs w:val="24"/>
        </w:rPr>
      </w:pPr>
      <w:r w:rsidRPr="00FC1318">
        <w:rPr>
          <w:rFonts w:ascii="Arial" w:hAnsi="Arial" w:cs="Arial"/>
          <w:bCs/>
          <w:sz w:val="24"/>
          <w:szCs w:val="24"/>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w:t>
      </w:r>
      <w:r w:rsidRPr="00FC1318">
        <w:rPr>
          <w:rFonts w:ascii="Arial" w:hAnsi="Arial" w:cs="Arial"/>
          <w:bCs/>
          <w:sz w:val="24"/>
          <w:szCs w:val="24"/>
          <w:lang w:val="la-Latn"/>
        </w:rPr>
        <w:t>illa hora accepit eam discipulus in sua</w:t>
      </w:r>
      <w:r w:rsidRPr="00FC1318">
        <w:rPr>
          <w:rFonts w:ascii="Arial" w:hAnsi="Arial" w:cs="Arial"/>
          <w:bCs/>
          <w:sz w:val="24"/>
          <w:szCs w:val="24"/>
        </w:rPr>
        <w:t xml:space="preserve">.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w:t>
      </w:r>
      <w:r w:rsidRPr="00FC1318">
        <w:rPr>
          <w:rFonts w:ascii="Arial" w:hAnsi="Arial" w:cs="Arial"/>
          <w:bCs/>
          <w:sz w:val="24"/>
          <w:szCs w:val="24"/>
        </w:rPr>
        <w:lastRenderedPageBreak/>
        <w:t xml:space="preserve">dovrà fare la Madre: aiutare, sostenere, spronare, instradare il vero Figlio perché faccia vivere in Lui tutto Cristo fino al supremo olocausto della sua vita, sempre sul Golgota della purissima obbedienza allo Spirito Santo. </w:t>
      </w:r>
    </w:p>
    <w:p w14:paraId="503D6809" w14:textId="77777777" w:rsidR="008D075F" w:rsidRPr="00FC1318" w:rsidRDefault="008D075F" w:rsidP="008D075F">
      <w:pPr>
        <w:spacing w:after="200"/>
        <w:jc w:val="both"/>
        <w:rPr>
          <w:rFonts w:ascii="Arial" w:hAnsi="Arial" w:cs="Arial"/>
          <w:bCs/>
          <w:sz w:val="24"/>
          <w:szCs w:val="24"/>
        </w:rPr>
      </w:pPr>
      <w:r w:rsidRPr="00FC1318">
        <w:rPr>
          <w:rFonts w:ascii="Arial" w:hAnsi="Arial" w:cs="Arial"/>
          <w:bCs/>
          <w:sz w:val="24"/>
          <w:szCs w:val="24"/>
        </w:rPr>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w:t>
      </w:r>
      <w:r>
        <w:rPr>
          <w:rFonts w:ascii="Arial" w:hAnsi="Arial" w:cs="Arial"/>
          <w:bCs/>
          <w:sz w:val="24"/>
          <w:szCs w:val="24"/>
        </w:rPr>
        <w:t xml:space="preserve"> </w:t>
      </w:r>
      <w:r w:rsidRPr="00FC1318">
        <w:rPr>
          <w:rFonts w:ascii="Arial" w:hAnsi="Arial" w:cs="Arial"/>
          <w:bCs/>
          <w:sz w:val="24"/>
          <w:szCs w:val="24"/>
        </w:rPr>
        <w:t>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5ECD12A2" w14:textId="77777777" w:rsidR="008D075F" w:rsidRPr="00FC1318" w:rsidRDefault="008D075F" w:rsidP="008D075F">
      <w:pPr>
        <w:spacing w:after="200"/>
        <w:jc w:val="both"/>
        <w:rPr>
          <w:rFonts w:ascii="Arial" w:hAnsi="Arial" w:cs="Arial"/>
          <w:bCs/>
          <w:sz w:val="24"/>
          <w:szCs w:val="24"/>
        </w:rPr>
      </w:pPr>
      <w:r w:rsidRPr="00FC1318">
        <w:rPr>
          <w:rFonts w:ascii="Arial" w:hAnsi="Arial" w:cs="Arial"/>
          <w:bCs/>
          <w:sz w:val="24"/>
          <w:szCs w:val="24"/>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w:t>
      </w:r>
      <w:r w:rsidRPr="00FC1318">
        <w:rPr>
          <w:rFonts w:ascii="Arial" w:hAnsi="Arial" w:cs="Arial"/>
          <w:bCs/>
          <w:sz w:val="24"/>
          <w:szCs w:val="24"/>
          <w:lang w:val="la-Latn"/>
        </w:rPr>
        <w:t>Per crucem ad lucem</w:t>
      </w:r>
      <w:r w:rsidRPr="00FC1318">
        <w:rPr>
          <w:rFonts w:ascii="Arial" w:hAnsi="Arial" w:cs="Arial"/>
          <w:bCs/>
          <w:sz w:val="24"/>
          <w:szCs w:val="24"/>
        </w:rPr>
        <w:t xml:space="preserve">. È questa verità che ci consegna la terza chiave. L’ascolto nello Spirito Santo di ogni membro del corpo di Cristo. </w:t>
      </w:r>
    </w:p>
    <w:p w14:paraId="7C50CA3B" w14:textId="77777777" w:rsidR="008D075F" w:rsidRPr="00FC1318" w:rsidRDefault="008D075F" w:rsidP="008D075F">
      <w:pPr>
        <w:spacing w:after="200"/>
        <w:jc w:val="both"/>
        <w:rPr>
          <w:rFonts w:ascii="Arial" w:hAnsi="Arial" w:cs="Arial"/>
          <w:bCs/>
          <w:sz w:val="24"/>
          <w:szCs w:val="24"/>
        </w:rPr>
      </w:pPr>
      <w:r w:rsidRPr="00FC1318">
        <w:rPr>
          <w:rFonts w:ascii="Arial" w:hAnsi="Arial" w:cs="Arial"/>
          <w:b/>
          <w:sz w:val="24"/>
          <w:szCs w:val="24"/>
        </w:rPr>
        <w:lastRenderedPageBreak/>
        <w:t>La teologia della croce</w:t>
      </w:r>
      <w:r w:rsidRPr="00FC1318">
        <w:rPr>
          <w:rFonts w:ascii="Arial" w:hAnsi="Arial" w:cs="Arial"/>
          <w:bCs/>
          <w:sz w:val="24"/>
          <w:szCs w:val="24"/>
        </w:rPr>
        <w:t xml:space="preserve"> la possiamo racchiudere in tre verità che sgorgano dal cuore dell’Apostolo Paolo. </w:t>
      </w:r>
    </w:p>
    <w:p w14:paraId="426B4387" w14:textId="77777777" w:rsidR="008D075F" w:rsidRDefault="008D075F" w:rsidP="008D075F">
      <w:pPr>
        <w:spacing w:after="200"/>
        <w:jc w:val="both"/>
        <w:rPr>
          <w:rFonts w:ascii="Arial" w:hAnsi="Arial" w:cs="Arial"/>
          <w:bCs/>
          <w:sz w:val="24"/>
          <w:szCs w:val="24"/>
        </w:rPr>
      </w:pPr>
      <w:r w:rsidRPr="00FC1318">
        <w:rPr>
          <w:rFonts w:ascii="Arial" w:hAnsi="Arial" w:cs="Arial"/>
          <w:b/>
          <w:sz w:val="24"/>
          <w:szCs w:val="24"/>
        </w:rPr>
        <w:t>Prima verità</w:t>
      </w:r>
      <w:r w:rsidRPr="00FC1318">
        <w:rPr>
          <w:rFonts w:ascii="Arial" w:hAnsi="Arial" w:cs="Arial"/>
          <w:bCs/>
          <w:sz w:val="24"/>
          <w:szCs w:val="24"/>
        </w:rPr>
        <w:t xml:space="preserve">: </w:t>
      </w:r>
    </w:p>
    <w:p w14:paraId="280A62E4" w14:textId="77777777" w:rsidR="008D075F" w:rsidRPr="00E55973" w:rsidRDefault="008D075F" w:rsidP="008D075F">
      <w:pPr>
        <w:spacing w:after="120"/>
        <w:ind w:left="567" w:right="567"/>
        <w:jc w:val="both"/>
        <w:rPr>
          <w:rFonts w:ascii="Arial" w:hAnsi="Arial" w:cs="Arial"/>
          <w:bCs/>
          <w:i/>
          <w:iCs/>
          <w:sz w:val="24"/>
          <w:szCs w:val="24"/>
        </w:rPr>
      </w:pPr>
      <w:r w:rsidRPr="00E55973">
        <w:rPr>
          <w:rFonts w:ascii="Arial" w:hAnsi="Arial" w:cs="Arial"/>
          <w:bCs/>
          <w:i/>
          <w:iCs/>
          <w:sz w:val="24"/>
          <w:szCs w:val="24"/>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31809E4B" w14:textId="77777777" w:rsidR="008D075F" w:rsidRDefault="008D075F" w:rsidP="008D075F">
      <w:pPr>
        <w:spacing w:after="200"/>
        <w:jc w:val="both"/>
        <w:rPr>
          <w:rFonts w:ascii="Arial" w:hAnsi="Arial" w:cs="Arial"/>
          <w:bCs/>
          <w:sz w:val="24"/>
          <w:szCs w:val="24"/>
        </w:rPr>
      </w:pPr>
      <w:r w:rsidRPr="00FC1318">
        <w:rPr>
          <w:rFonts w:ascii="Arial" w:hAnsi="Arial" w:cs="Arial"/>
          <w:b/>
          <w:sz w:val="24"/>
          <w:szCs w:val="24"/>
        </w:rPr>
        <w:t>Seconda verità</w:t>
      </w:r>
      <w:r w:rsidRPr="00FC1318">
        <w:rPr>
          <w:rFonts w:ascii="Arial" w:hAnsi="Arial" w:cs="Arial"/>
          <w:bCs/>
          <w:sz w:val="24"/>
          <w:szCs w:val="24"/>
        </w:rPr>
        <w:t>:</w:t>
      </w:r>
    </w:p>
    <w:p w14:paraId="2E457871" w14:textId="77777777" w:rsidR="008D075F" w:rsidRPr="00E55973" w:rsidRDefault="008D075F" w:rsidP="008D075F">
      <w:pPr>
        <w:spacing w:after="120"/>
        <w:ind w:left="567" w:right="567"/>
        <w:jc w:val="both"/>
        <w:rPr>
          <w:rFonts w:ascii="Arial" w:hAnsi="Arial" w:cs="Arial"/>
          <w:bCs/>
          <w:i/>
          <w:iCs/>
          <w:sz w:val="24"/>
          <w:szCs w:val="24"/>
        </w:rPr>
      </w:pPr>
      <w:r w:rsidRPr="00E55973">
        <w:rPr>
          <w:rFonts w:ascii="Arial" w:hAnsi="Arial" w:cs="Arial"/>
          <w:bCs/>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3A2A4EAF" w14:textId="77777777" w:rsidR="008D075F" w:rsidRDefault="008D075F" w:rsidP="008D075F">
      <w:pPr>
        <w:spacing w:after="200"/>
        <w:jc w:val="both"/>
        <w:rPr>
          <w:rFonts w:ascii="Arial" w:hAnsi="Arial" w:cs="Arial"/>
          <w:bCs/>
          <w:i/>
          <w:iCs/>
          <w:sz w:val="24"/>
          <w:szCs w:val="24"/>
        </w:rPr>
      </w:pPr>
      <w:r w:rsidRPr="00FC1318">
        <w:rPr>
          <w:rFonts w:ascii="Arial" w:hAnsi="Arial" w:cs="Arial"/>
          <w:b/>
          <w:sz w:val="24"/>
          <w:szCs w:val="24"/>
        </w:rPr>
        <w:t>Terza Verità</w:t>
      </w:r>
      <w:r w:rsidRPr="00FC1318">
        <w:rPr>
          <w:rFonts w:ascii="Arial" w:hAnsi="Arial" w:cs="Arial"/>
          <w:bCs/>
          <w:i/>
          <w:iCs/>
          <w:sz w:val="24"/>
          <w:szCs w:val="24"/>
        </w:rPr>
        <w:t>:</w:t>
      </w:r>
    </w:p>
    <w:p w14:paraId="04195BEE" w14:textId="77777777" w:rsidR="008D075F" w:rsidRPr="00E55973" w:rsidRDefault="008D075F" w:rsidP="008D075F">
      <w:pPr>
        <w:spacing w:after="120"/>
        <w:ind w:left="567" w:right="567"/>
        <w:jc w:val="both"/>
        <w:rPr>
          <w:rFonts w:ascii="Arial" w:hAnsi="Arial" w:cs="Arial"/>
          <w:bCs/>
          <w:i/>
          <w:iCs/>
          <w:sz w:val="24"/>
          <w:szCs w:val="24"/>
        </w:rPr>
      </w:pPr>
      <w:r w:rsidRPr="00E55973">
        <w:rPr>
          <w:rFonts w:ascii="Arial" w:hAnsi="Arial" w:cs="Arial"/>
          <w:bCs/>
          <w:i/>
          <w:iCs/>
          <w:sz w:val="24"/>
          <w:szCs w:val="24"/>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w:t>
      </w:r>
      <w:r w:rsidRPr="00E55973">
        <w:rPr>
          <w:rFonts w:ascii="Arial" w:hAnsi="Arial" w:cs="Arial"/>
          <w:bCs/>
          <w:i/>
          <w:iCs/>
          <w:sz w:val="24"/>
          <w:szCs w:val="24"/>
        </w:rPr>
        <w:lastRenderedPageBreak/>
        <w:t>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5BE87075" w14:textId="77777777" w:rsidR="008D075F" w:rsidRPr="00FC1318" w:rsidRDefault="008D075F" w:rsidP="008D075F">
      <w:pPr>
        <w:spacing w:after="200"/>
        <w:jc w:val="both"/>
        <w:rPr>
          <w:rFonts w:ascii="Arial" w:hAnsi="Arial" w:cs="Arial"/>
          <w:bCs/>
          <w:sz w:val="24"/>
          <w:szCs w:val="24"/>
        </w:rPr>
      </w:pPr>
      <w:r w:rsidRPr="00FC1318">
        <w:rPr>
          <w:rFonts w:ascii="Arial" w:hAnsi="Arial" w:cs="Arial"/>
          <w:bCs/>
          <w:sz w:val="24"/>
          <w:szCs w:val="24"/>
        </w:rPr>
        <w:t xml:space="preserve">Proviamo ora a riflettere su questo indicibile misteri del Dio Crocifisso. </w:t>
      </w:r>
    </w:p>
    <w:p w14:paraId="7F2F1EC7" w14:textId="77777777" w:rsidR="008D075F" w:rsidRPr="00FC1318" w:rsidRDefault="008D075F" w:rsidP="008D075F">
      <w:pPr>
        <w:spacing w:after="200"/>
        <w:jc w:val="both"/>
        <w:rPr>
          <w:rFonts w:ascii="Arial" w:hAnsi="Arial"/>
          <w:sz w:val="24"/>
        </w:rPr>
      </w:pPr>
      <w:r w:rsidRPr="00FC1318">
        <w:rPr>
          <w:rFonts w:ascii="Arial" w:hAnsi="Arial"/>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DBCB62C"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Nel mistero della Redenzione. </w:t>
      </w:r>
      <w:r w:rsidRPr="00FC1318">
        <w:rPr>
          <w:rFonts w:ascii="Arial" w:hAnsi="Arial"/>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5BA595D1" w14:textId="77777777" w:rsidR="008D075F" w:rsidRPr="00FC1318" w:rsidRDefault="008D075F" w:rsidP="008D075F">
      <w:pPr>
        <w:spacing w:after="200"/>
        <w:jc w:val="both"/>
        <w:rPr>
          <w:rFonts w:ascii="Arial" w:hAnsi="Arial"/>
          <w:sz w:val="24"/>
        </w:rPr>
      </w:pPr>
      <w:r w:rsidRPr="00FC1318">
        <w:rPr>
          <w:rFonts w:ascii="Arial" w:hAnsi="Arial"/>
          <w:sz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w:t>
      </w:r>
      <w:r w:rsidRPr="00FC1318">
        <w:rPr>
          <w:rFonts w:ascii="Arial" w:hAnsi="Arial"/>
          <w:sz w:val="24"/>
        </w:rPr>
        <w:lastRenderedPageBreak/>
        <w:t>vivere come Figlio del Padre – ne accoglie il desiderio e la volontà, assume la nostra natura umana nel seno purissimo della Vergine Maria, si fa vero uomo, rimanendo purissimo Dio e Figlio Eterno del Padre, e nel suo corpo compie la redenzione dell’umanità.</w:t>
      </w:r>
    </w:p>
    <w:p w14:paraId="7A7158FA" w14:textId="77777777" w:rsidR="008D075F" w:rsidRPr="00FC1318" w:rsidRDefault="008D075F" w:rsidP="008D075F">
      <w:pPr>
        <w:spacing w:after="200"/>
        <w:jc w:val="both"/>
        <w:rPr>
          <w:rFonts w:ascii="Arial" w:hAnsi="Arial"/>
          <w:sz w:val="24"/>
        </w:rPr>
      </w:pPr>
      <w:r w:rsidRPr="00FC1318">
        <w:rPr>
          <w:rFonts w:ascii="Arial" w:hAnsi="Arial"/>
          <w:sz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696F57CB" w14:textId="77777777" w:rsidR="008D075F" w:rsidRPr="00FC1318" w:rsidRDefault="008D075F" w:rsidP="008D075F">
      <w:pPr>
        <w:spacing w:after="200"/>
        <w:jc w:val="both"/>
        <w:rPr>
          <w:rFonts w:ascii="Arial" w:hAnsi="Arial"/>
          <w:sz w:val="24"/>
        </w:rPr>
      </w:pPr>
      <w:r w:rsidRPr="00FC1318">
        <w:rPr>
          <w:rFonts w:ascii="Arial" w:hAnsi="Arial"/>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6F87F304" w14:textId="77777777" w:rsidR="008D075F" w:rsidRPr="00FC1318" w:rsidRDefault="008D075F" w:rsidP="008D075F">
      <w:pPr>
        <w:spacing w:after="200"/>
        <w:jc w:val="both"/>
        <w:rPr>
          <w:rFonts w:ascii="Arial" w:hAnsi="Arial"/>
          <w:sz w:val="24"/>
        </w:rPr>
      </w:pPr>
      <w:r w:rsidRPr="00FC1318">
        <w:rPr>
          <w:rFonts w:ascii="Arial" w:hAnsi="Arial"/>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w:t>
      </w:r>
      <w:r w:rsidRPr="00FC1318">
        <w:rPr>
          <w:rFonts w:ascii="Arial" w:hAnsi="Arial"/>
          <w:sz w:val="24"/>
        </w:rPr>
        <w:lastRenderedPageBreak/>
        <w:t xml:space="preserve">Beata Trinità. È Lui che fa sì che il cuore del Padre sia il cuore del Figlio e il cuore del Figlio sia il cuore del Padre. </w:t>
      </w:r>
    </w:p>
    <w:p w14:paraId="4D82CC59" w14:textId="77777777" w:rsidR="008D075F" w:rsidRPr="00FC1318" w:rsidRDefault="008D075F" w:rsidP="008D075F">
      <w:pPr>
        <w:spacing w:after="200"/>
        <w:jc w:val="both"/>
        <w:rPr>
          <w:rFonts w:ascii="Arial" w:hAnsi="Arial"/>
          <w:sz w:val="24"/>
        </w:rPr>
      </w:pPr>
      <w:r w:rsidRPr="00FC1318">
        <w:rPr>
          <w:rFonts w:ascii="Arial" w:hAnsi="Arial"/>
          <w:sz w:val="24"/>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2DE661C0"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Nella tentazione di Satana. </w:t>
      </w:r>
      <w:r w:rsidRPr="00FC1318">
        <w:rPr>
          <w:rFonts w:ascii="Arial" w:hAnsi="Arial"/>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7A40E068" w14:textId="77777777" w:rsidR="008D075F" w:rsidRPr="00FC1318" w:rsidRDefault="008D075F" w:rsidP="008D075F">
      <w:pPr>
        <w:spacing w:after="200"/>
        <w:jc w:val="both"/>
        <w:rPr>
          <w:rFonts w:ascii="Arial" w:hAnsi="Arial"/>
          <w:sz w:val="24"/>
        </w:rPr>
      </w:pPr>
      <w:r w:rsidRPr="00FC1318">
        <w:rPr>
          <w:rFonts w:ascii="Arial" w:hAnsi="Arial"/>
          <w:sz w:val="24"/>
        </w:rPr>
        <w:t xml:space="preserve">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w:t>
      </w:r>
      <w:r w:rsidRPr="00FC1318">
        <w:rPr>
          <w:rFonts w:ascii="Arial" w:hAnsi="Arial"/>
          <w:sz w:val="24"/>
        </w:rPr>
        <w:lastRenderedPageBreak/>
        <w:t>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25EDF7EF" w14:textId="77777777" w:rsidR="008D075F" w:rsidRPr="00FC1318" w:rsidRDefault="008D075F" w:rsidP="008D075F">
      <w:pPr>
        <w:spacing w:after="200"/>
        <w:jc w:val="both"/>
        <w:rPr>
          <w:rFonts w:ascii="Arial" w:hAnsi="Arial"/>
          <w:sz w:val="24"/>
        </w:rPr>
      </w:pPr>
      <w:r w:rsidRPr="00FC1318">
        <w:rPr>
          <w:rFonts w:ascii="Arial" w:hAnsi="Arial"/>
          <w:sz w:val="24"/>
        </w:rPr>
        <w:t>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w:t>
      </w:r>
      <w:r>
        <w:rPr>
          <w:rFonts w:ascii="Arial" w:hAnsi="Arial"/>
          <w:sz w:val="24"/>
        </w:rPr>
        <w:t xml:space="preserve"> </w:t>
      </w:r>
      <w:r w:rsidRPr="00FC1318">
        <w:rPr>
          <w:rFonts w:ascii="Arial" w:hAnsi="Arial"/>
          <w:sz w:val="24"/>
        </w:rPr>
        <w:t>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354D52EF" w14:textId="77777777" w:rsidR="008D075F" w:rsidRPr="00FC1318" w:rsidRDefault="008D075F" w:rsidP="008D075F">
      <w:pPr>
        <w:spacing w:after="200"/>
        <w:jc w:val="both"/>
        <w:rPr>
          <w:rFonts w:ascii="Arial" w:hAnsi="Arial"/>
          <w:sz w:val="24"/>
        </w:rPr>
      </w:pPr>
      <w:r w:rsidRPr="00FC1318">
        <w:rPr>
          <w:rFonts w:ascii="Arial" w:hAnsi="Arial"/>
          <w:sz w:val="24"/>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72735CC2" w14:textId="77777777" w:rsidR="008D075F" w:rsidRPr="00FC1318" w:rsidRDefault="008D075F" w:rsidP="008D075F">
      <w:pPr>
        <w:spacing w:after="200"/>
        <w:jc w:val="both"/>
        <w:rPr>
          <w:rFonts w:ascii="Arial" w:hAnsi="Arial"/>
          <w:sz w:val="24"/>
        </w:rPr>
      </w:pPr>
      <w:r w:rsidRPr="00FC1318">
        <w:rPr>
          <w:rFonts w:ascii="Arial" w:hAnsi="Arial"/>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w:t>
      </w:r>
      <w:r w:rsidRPr="00FC1318">
        <w:rPr>
          <w:rFonts w:ascii="Arial" w:hAnsi="Arial"/>
          <w:sz w:val="24"/>
        </w:rPr>
        <w:lastRenderedPageBreak/>
        <w:t xml:space="preserve">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4EBA78AF" w14:textId="77777777" w:rsidR="008D075F" w:rsidRPr="00FC1318" w:rsidRDefault="008D075F" w:rsidP="008D075F">
      <w:pPr>
        <w:spacing w:after="200"/>
        <w:jc w:val="both"/>
        <w:rPr>
          <w:rFonts w:ascii="Arial" w:hAnsi="Arial"/>
          <w:sz w:val="24"/>
        </w:rPr>
      </w:pPr>
      <w:r w:rsidRPr="00FC1318">
        <w:rPr>
          <w:rFonts w:ascii="Arial" w:hAnsi="Arial"/>
          <w:sz w:val="24"/>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62B4B54D"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Mistero della croce e mistero della gloria. </w:t>
      </w:r>
      <w:r w:rsidRPr="00FC1318">
        <w:rPr>
          <w:rFonts w:ascii="Arial" w:hAnsi="Arial"/>
          <w:sz w:val="24"/>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499C421C" w14:textId="77777777" w:rsidR="008D075F" w:rsidRPr="00FC1318" w:rsidRDefault="008D075F" w:rsidP="008D075F">
      <w:pPr>
        <w:spacing w:after="200"/>
        <w:jc w:val="both"/>
        <w:rPr>
          <w:rFonts w:ascii="Arial" w:hAnsi="Arial" w:cs="Arial"/>
          <w:sz w:val="24"/>
        </w:rPr>
      </w:pPr>
      <w:r w:rsidRPr="00FC1318">
        <w:rPr>
          <w:rFonts w:ascii="Arial" w:hAnsi="Arial" w:cs="Arial"/>
          <w:sz w:val="24"/>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0AA0FEAC" w14:textId="77777777" w:rsidR="008D075F" w:rsidRPr="00FC1318" w:rsidRDefault="008D075F" w:rsidP="008D075F">
      <w:pPr>
        <w:spacing w:after="200"/>
        <w:jc w:val="both"/>
        <w:rPr>
          <w:rFonts w:ascii="Arial" w:hAnsi="Arial" w:cs="Arial"/>
          <w:sz w:val="24"/>
        </w:rPr>
      </w:pPr>
      <w:r w:rsidRPr="00FC1318">
        <w:rPr>
          <w:rFonts w:ascii="Arial" w:hAnsi="Arial" w:cs="Arial"/>
          <w:sz w:val="24"/>
        </w:rPr>
        <w:t xml:space="preserve">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w:t>
      </w:r>
      <w:r w:rsidRPr="00FC1318">
        <w:rPr>
          <w:rFonts w:ascii="Arial" w:hAnsi="Arial" w:cs="Arial"/>
          <w:sz w:val="24"/>
        </w:rPr>
        <w:lastRenderedPageBreak/>
        <w:t>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5D56BF6F" w14:textId="77777777" w:rsidR="008D075F" w:rsidRPr="00FC1318" w:rsidRDefault="008D075F" w:rsidP="008D075F">
      <w:pPr>
        <w:spacing w:after="200"/>
        <w:jc w:val="both"/>
        <w:rPr>
          <w:rFonts w:ascii="Arial" w:hAnsi="Arial" w:cs="Arial"/>
          <w:sz w:val="24"/>
        </w:rPr>
      </w:pPr>
      <w:r w:rsidRPr="00FC1318">
        <w:rPr>
          <w:rFonts w:ascii="Arial" w:hAnsi="Arial" w:cs="Arial"/>
          <w:sz w:val="24"/>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dell’Apocalisse ci manifesta per purissima visione di esso, grazia singolare e unica concessa dallo Spirito Santo all’Apostolo Giovanni. </w:t>
      </w:r>
    </w:p>
    <w:p w14:paraId="63FAF2F1" w14:textId="77777777" w:rsidR="008D075F" w:rsidRPr="00FC1318" w:rsidRDefault="008D075F" w:rsidP="008D075F">
      <w:pPr>
        <w:spacing w:after="200"/>
        <w:jc w:val="both"/>
        <w:rPr>
          <w:rFonts w:ascii="Arial" w:hAnsi="Arial"/>
          <w:sz w:val="24"/>
        </w:rPr>
      </w:pPr>
      <w:r w:rsidRPr="00FC1318">
        <w:rPr>
          <w:rFonts w:ascii="Arial" w:hAnsi="Arial" w:cs="Arial"/>
          <w:b/>
          <w:bCs/>
          <w:sz w:val="24"/>
        </w:rPr>
        <w:t>Ecco il grande mistero visto dal discepolo che Gesù amava</w:t>
      </w:r>
      <w:r w:rsidRPr="00FC1318">
        <w:rPr>
          <w:rFonts w:ascii="Arial" w:hAnsi="Arial" w:cs="Arial"/>
          <w:sz w:val="24"/>
        </w:rPr>
        <w:t xml:space="preserve">: </w:t>
      </w:r>
      <w:r w:rsidRPr="00FC1318">
        <w:rPr>
          <w:rFonts w:ascii="Arial" w:hAnsi="Arial"/>
          <w:sz w:val="24"/>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2D46FDCA" w14:textId="77777777" w:rsidR="008D075F" w:rsidRPr="00FC1318" w:rsidRDefault="008D075F" w:rsidP="008D075F">
      <w:pPr>
        <w:spacing w:after="200"/>
        <w:jc w:val="both"/>
        <w:rPr>
          <w:rFonts w:ascii="Arial" w:hAnsi="Arial"/>
          <w:sz w:val="24"/>
        </w:rPr>
      </w:pPr>
      <w:r w:rsidRPr="00FC1318">
        <w:rPr>
          <w:rFonts w:ascii="Arial" w:hAnsi="Arial"/>
          <w:b/>
          <w:sz w:val="24"/>
        </w:rPr>
        <w:t>Visione della verità di Cristo</w:t>
      </w:r>
      <w:r w:rsidRPr="00FC1318">
        <w:rPr>
          <w:rFonts w:ascii="Arial" w:hAnsi="Arial"/>
          <w:sz w:val="24"/>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FC1318">
        <w:rPr>
          <w:rFonts w:ascii="Arial" w:hAnsi="Arial"/>
          <w:i/>
          <w:sz w:val="24"/>
        </w:rPr>
        <w:t>“Via, Verità, Vita”</w:t>
      </w:r>
      <w:r w:rsidRPr="00FC1318">
        <w:rPr>
          <w:rFonts w:ascii="Arial" w:hAnsi="Arial"/>
          <w:sz w:val="24"/>
        </w:rPr>
        <w:t xml:space="preserve">. Tutto è per </w:t>
      </w:r>
      <w:r w:rsidRPr="00FC1318">
        <w:rPr>
          <w:rFonts w:ascii="Arial" w:hAnsi="Arial"/>
          <w:sz w:val="24"/>
        </w:rPr>
        <w:lastRenderedPageBreak/>
        <w:t>noi Gesù Signore. È assai evidente che un solo errore sulla sua missione, sul suo mistero, sulla sua persona, sulla sua opera, sulla sua morte e sulla sua risurrezione, ha dei contraccolpi letali sulla fede di tutti i credenti.</w:t>
      </w:r>
    </w:p>
    <w:p w14:paraId="1782F9FD" w14:textId="77777777" w:rsidR="008D075F" w:rsidRPr="00FC1318" w:rsidRDefault="008D075F" w:rsidP="008D075F">
      <w:pPr>
        <w:spacing w:after="200"/>
        <w:jc w:val="both"/>
        <w:rPr>
          <w:rFonts w:ascii="Arial" w:hAnsi="Arial"/>
          <w:sz w:val="24"/>
        </w:rPr>
      </w:pPr>
      <w:r w:rsidRPr="00FC1318">
        <w:rPr>
          <w:rFonts w:ascii="Arial" w:hAnsi="Arial"/>
          <w:sz w:val="24"/>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16BD1CF4" w14:textId="77777777" w:rsidR="008D075F" w:rsidRPr="00FC1318" w:rsidRDefault="008D075F" w:rsidP="008D075F">
      <w:pPr>
        <w:spacing w:after="200"/>
        <w:jc w:val="both"/>
        <w:rPr>
          <w:rFonts w:ascii="Arial" w:hAnsi="Arial"/>
          <w:sz w:val="24"/>
        </w:rPr>
      </w:pPr>
      <w:r w:rsidRPr="00FC1318">
        <w:rPr>
          <w:rFonts w:ascii="Arial" w:hAnsi="Arial"/>
          <w:sz w:val="24"/>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w:t>
      </w:r>
      <w:r>
        <w:rPr>
          <w:rFonts w:ascii="Arial" w:hAnsi="Arial"/>
          <w:sz w:val="24"/>
        </w:rPr>
        <w:t xml:space="preserve"> </w:t>
      </w:r>
      <w:r w:rsidRPr="00FC1318">
        <w:rPr>
          <w:rFonts w:ascii="Arial" w:hAnsi="Arial"/>
          <w:sz w:val="24"/>
        </w:rPr>
        <w:t>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700C7F66" w14:textId="77777777" w:rsidR="008D075F" w:rsidRPr="00FC1318" w:rsidRDefault="008D075F" w:rsidP="008D075F">
      <w:pPr>
        <w:spacing w:after="200"/>
        <w:jc w:val="both"/>
        <w:rPr>
          <w:rFonts w:ascii="Arial" w:hAnsi="Arial"/>
          <w:sz w:val="24"/>
        </w:rPr>
      </w:pPr>
      <w:r w:rsidRPr="00FC1318">
        <w:rPr>
          <w:rFonts w:ascii="Arial" w:hAnsi="Arial"/>
          <w:sz w:val="24"/>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2A806630" w14:textId="77777777" w:rsidR="008D075F" w:rsidRPr="00FC1318" w:rsidRDefault="008D075F" w:rsidP="008D075F">
      <w:pPr>
        <w:spacing w:after="200"/>
        <w:jc w:val="both"/>
        <w:rPr>
          <w:rFonts w:ascii="Arial" w:hAnsi="Arial"/>
          <w:sz w:val="24"/>
        </w:rPr>
      </w:pPr>
      <w:r w:rsidRPr="00FC1318">
        <w:rPr>
          <w:rFonts w:ascii="Arial" w:hAnsi="Arial"/>
          <w:b/>
          <w:sz w:val="24"/>
        </w:rPr>
        <w:t>Visione della verità della Chiesa</w:t>
      </w:r>
      <w:r w:rsidRPr="00FC1318">
        <w:rPr>
          <w:rFonts w:ascii="Arial" w:hAnsi="Arial"/>
          <w:sz w:val="24"/>
        </w:rPr>
        <w:t xml:space="preserve">: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w:t>
      </w:r>
      <w:r w:rsidRPr="00FC1318">
        <w:rPr>
          <w:rFonts w:ascii="Arial" w:hAnsi="Arial"/>
          <w:sz w:val="24"/>
        </w:rPr>
        <w:lastRenderedPageBreak/>
        <w:t>questa verità che le interessa in modo particolare. Anzi questa verità essa la ignora completamente. È come se non esistesse affatto.</w:t>
      </w:r>
    </w:p>
    <w:p w14:paraId="1ADD1C47" w14:textId="77777777" w:rsidR="008D075F" w:rsidRPr="00FC1318" w:rsidRDefault="008D075F" w:rsidP="008D075F">
      <w:pPr>
        <w:spacing w:after="200"/>
        <w:jc w:val="both"/>
        <w:rPr>
          <w:rFonts w:ascii="Arial" w:hAnsi="Arial"/>
          <w:sz w:val="24"/>
        </w:rPr>
      </w:pPr>
      <w:r w:rsidRPr="00FC1318">
        <w:rPr>
          <w:rFonts w:ascii="Arial" w:hAnsi="Arial"/>
          <w:sz w:val="24"/>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2F92854B" w14:textId="77777777" w:rsidR="008D075F" w:rsidRPr="00FC1318" w:rsidRDefault="008D075F" w:rsidP="008D075F">
      <w:pPr>
        <w:spacing w:after="200"/>
        <w:jc w:val="both"/>
        <w:rPr>
          <w:rFonts w:ascii="Arial" w:hAnsi="Arial"/>
          <w:sz w:val="24"/>
        </w:rPr>
      </w:pPr>
      <w:r w:rsidRPr="00FC1318">
        <w:rPr>
          <w:rFonts w:ascii="Arial" w:hAnsi="Arial"/>
          <w:sz w:val="24"/>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23105C40" w14:textId="77777777" w:rsidR="008D075F" w:rsidRPr="00FC1318" w:rsidRDefault="008D075F" w:rsidP="008D075F">
      <w:pPr>
        <w:spacing w:after="200"/>
        <w:jc w:val="both"/>
        <w:rPr>
          <w:rFonts w:ascii="Arial" w:hAnsi="Arial"/>
          <w:sz w:val="24"/>
        </w:rPr>
      </w:pPr>
      <w:r w:rsidRPr="00FC1318">
        <w:rPr>
          <w:rFonts w:ascii="Arial" w:hAnsi="Arial"/>
          <w:sz w:val="24"/>
        </w:rPr>
        <w:t>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w:t>
      </w:r>
      <w:r>
        <w:rPr>
          <w:rFonts w:ascii="Arial" w:hAnsi="Arial"/>
          <w:sz w:val="24"/>
        </w:rPr>
        <w:t xml:space="preserve"> </w:t>
      </w:r>
      <w:r w:rsidRPr="00FC1318">
        <w:rPr>
          <w:rFonts w:ascii="Arial" w:hAnsi="Arial"/>
          <w:sz w:val="24"/>
        </w:rPr>
        <w:t xml:space="preserve">La Comunità è ciò che è il Suo Angelo. Se la Chiesa vuole le sue Comunità Sante deve volere i suoi Angeli Santi, capaci di sano, vero, audace discernimento nella verità di Cristo Gesù. </w:t>
      </w:r>
    </w:p>
    <w:p w14:paraId="45AFBA19" w14:textId="77777777" w:rsidR="008D075F" w:rsidRPr="00FC1318" w:rsidRDefault="008D075F" w:rsidP="008D075F">
      <w:pPr>
        <w:spacing w:after="200"/>
        <w:jc w:val="both"/>
        <w:rPr>
          <w:rFonts w:ascii="Arial" w:hAnsi="Arial"/>
          <w:sz w:val="24"/>
        </w:rPr>
      </w:pPr>
      <w:r w:rsidRPr="00FC1318">
        <w:rPr>
          <w:rFonts w:ascii="Arial" w:hAnsi="Arial"/>
          <w:b/>
          <w:sz w:val="24"/>
        </w:rPr>
        <w:t>Visione della verità della storia</w:t>
      </w:r>
      <w:r w:rsidRPr="00FC1318">
        <w:rPr>
          <w:rFonts w:ascii="Arial" w:hAnsi="Arial"/>
          <w:sz w:val="24"/>
        </w:rPr>
        <w:t>. Questa terza verità ci introduce nel cuore della rivelazione. Essa risponde esattamente alla domanda: Chi è l’uomo?</w:t>
      </w:r>
      <w:r>
        <w:rPr>
          <w:rFonts w:ascii="Arial" w:hAnsi="Arial"/>
          <w:sz w:val="24"/>
        </w:rPr>
        <w:t xml:space="preserve"> </w:t>
      </w:r>
      <w:r w:rsidRPr="00FC1318">
        <w:rPr>
          <w:rFonts w:ascii="Arial" w:hAnsi="Arial"/>
          <w:sz w:val="24"/>
        </w:rPr>
        <w:t xml:space="preserve">A questa </w:t>
      </w:r>
      <w:r w:rsidRPr="00FC1318">
        <w:rPr>
          <w:rFonts w:ascii="Arial" w:hAnsi="Arial"/>
          <w:sz w:val="24"/>
        </w:rPr>
        <w:lastRenderedPageBreak/>
        <w:t>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0183296D" w14:textId="77777777" w:rsidR="008D075F" w:rsidRPr="00FC1318" w:rsidRDefault="008D075F" w:rsidP="008D075F">
      <w:pPr>
        <w:spacing w:after="200"/>
        <w:jc w:val="both"/>
        <w:rPr>
          <w:rFonts w:ascii="Arial" w:hAnsi="Arial"/>
          <w:sz w:val="24"/>
        </w:rPr>
      </w:pPr>
      <w:r w:rsidRPr="00FC1318">
        <w:rPr>
          <w:rFonts w:ascii="Arial" w:hAnsi="Arial"/>
          <w:sz w:val="24"/>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1FD8F3FF" w14:textId="77777777" w:rsidR="008D075F" w:rsidRPr="00FC1318" w:rsidRDefault="008D075F" w:rsidP="008D075F">
      <w:pPr>
        <w:spacing w:after="200"/>
        <w:jc w:val="both"/>
        <w:rPr>
          <w:rFonts w:ascii="Arial" w:hAnsi="Arial"/>
          <w:sz w:val="24"/>
        </w:rPr>
      </w:pPr>
      <w:r w:rsidRPr="00FC1318">
        <w:rPr>
          <w:rFonts w:ascii="Arial" w:hAnsi="Arial"/>
          <w:sz w:val="24"/>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w:t>
      </w:r>
      <w:r>
        <w:rPr>
          <w:rFonts w:ascii="Arial" w:hAnsi="Arial"/>
          <w:sz w:val="24"/>
        </w:rPr>
        <w:t xml:space="preserve"> </w:t>
      </w:r>
      <w:r w:rsidRPr="00FC1318">
        <w:rPr>
          <w:rFonts w:ascii="Arial" w:hAnsi="Arial"/>
          <w:sz w:val="24"/>
        </w:rPr>
        <w:t>anch’essa piena e perfetta, di Dio.</w:t>
      </w:r>
    </w:p>
    <w:p w14:paraId="6115365B" w14:textId="77777777" w:rsidR="008D075F" w:rsidRPr="00FC1318" w:rsidRDefault="008D075F" w:rsidP="008D075F">
      <w:pPr>
        <w:spacing w:after="200"/>
        <w:jc w:val="both"/>
        <w:rPr>
          <w:rFonts w:ascii="Arial" w:hAnsi="Arial"/>
          <w:sz w:val="24"/>
        </w:rPr>
      </w:pPr>
      <w:r w:rsidRPr="00FC1318">
        <w:rPr>
          <w:rFonts w:ascii="Arial" w:hAnsi="Arial"/>
          <w:sz w:val="24"/>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05D339A9" w14:textId="77777777" w:rsidR="008D075F" w:rsidRPr="00FC1318" w:rsidRDefault="008D075F" w:rsidP="008D075F">
      <w:pPr>
        <w:spacing w:after="200"/>
        <w:jc w:val="both"/>
        <w:rPr>
          <w:rFonts w:ascii="Arial" w:hAnsi="Arial"/>
          <w:sz w:val="24"/>
        </w:rPr>
      </w:pPr>
      <w:r w:rsidRPr="00FC1318">
        <w:rPr>
          <w:rFonts w:ascii="Arial" w:hAnsi="Arial"/>
          <w:sz w:val="24"/>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1357B61B" w14:textId="77777777" w:rsidR="008D075F" w:rsidRPr="00FC1318" w:rsidRDefault="008D075F" w:rsidP="008D075F">
      <w:pPr>
        <w:spacing w:after="200"/>
        <w:jc w:val="both"/>
        <w:rPr>
          <w:rFonts w:ascii="Arial" w:hAnsi="Arial"/>
          <w:sz w:val="24"/>
        </w:rPr>
      </w:pPr>
      <w:r w:rsidRPr="00FC1318">
        <w:rPr>
          <w:rFonts w:ascii="Arial" w:hAnsi="Arial"/>
          <w:sz w:val="24"/>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w:t>
      </w:r>
      <w:r w:rsidRPr="00FC1318">
        <w:rPr>
          <w:rFonts w:ascii="Arial" w:hAnsi="Arial"/>
          <w:sz w:val="24"/>
        </w:rPr>
        <w:lastRenderedPageBreak/>
        <w:t>creazione di Dio lui è il niente. È il niente dinanzi alle cose che avrebbe voluto dominare. Nella creazione di Dio è proprio questo niente che schiaccia l’uomo e gli manifesta chi lui è secondo verità: polvere e cenere.</w:t>
      </w:r>
    </w:p>
    <w:p w14:paraId="26F1D5A5" w14:textId="77777777" w:rsidR="008D075F" w:rsidRPr="00FC1318" w:rsidRDefault="008D075F" w:rsidP="008D075F">
      <w:pPr>
        <w:spacing w:after="200"/>
        <w:jc w:val="both"/>
        <w:rPr>
          <w:rFonts w:ascii="Arial" w:hAnsi="Arial"/>
          <w:sz w:val="24"/>
        </w:rPr>
      </w:pPr>
      <w:r w:rsidRPr="00FC1318">
        <w:rPr>
          <w:rFonts w:ascii="Arial" w:hAnsi="Arial"/>
          <w:sz w:val="24"/>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w:t>
      </w:r>
      <w:r>
        <w:rPr>
          <w:rFonts w:ascii="Arial" w:hAnsi="Arial"/>
          <w:sz w:val="24"/>
        </w:rPr>
        <w:t xml:space="preserve"> </w:t>
      </w:r>
      <w:r w:rsidRPr="00FC1318">
        <w:rPr>
          <w:rFonts w:ascii="Arial" w:hAnsi="Arial"/>
          <w:sz w:val="24"/>
        </w:rPr>
        <w:t>La risposta è una sola: è l’essere che cammina verso la morte eterna, che avverrà per lui dopo il tempo. Nel tempo è colui che avanza verso il male che è la sua personale distruzione e anche la distruzione dei suoi fratelli.</w:t>
      </w:r>
    </w:p>
    <w:p w14:paraId="269DD862" w14:textId="77777777" w:rsidR="008D075F" w:rsidRPr="00FC1318" w:rsidRDefault="008D075F" w:rsidP="008D075F">
      <w:pPr>
        <w:spacing w:after="200"/>
        <w:jc w:val="both"/>
        <w:rPr>
          <w:rFonts w:ascii="Arial" w:hAnsi="Arial"/>
          <w:sz w:val="24"/>
        </w:rPr>
      </w:pPr>
      <w:r w:rsidRPr="00FC1318">
        <w:rPr>
          <w:rFonts w:ascii="Arial" w:hAnsi="Arial"/>
          <w:sz w:val="24"/>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1082FF59" w14:textId="77777777" w:rsidR="008D075F" w:rsidRPr="00FC1318" w:rsidRDefault="008D075F" w:rsidP="008D075F">
      <w:pPr>
        <w:spacing w:after="200"/>
        <w:jc w:val="both"/>
        <w:rPr>
          <w:rFonts w:ascii="Arial" w:hAnsi="Arial"/>
          <w:sz w:val="24"/>
        </w:rPr>
      </w:pPr>
      <w:r w:rsidRPr="00FC1318">
        <w:rPr>
          <w:rFonts w:ascii="Arial" w:hAnsi="Arial"/>
          <w:b/>
          <w:sz w:val="24"/>
        </w:rPr>
        <w:t>Visione della verità dell’eternità</w:t>
      </w:r>
      <w:r w:rsidRPr="00FC1318">
        <w:rPr>
          <w:rFonts w:ascii="Arial" w:hAnsi="Arial"/>
          <w:sz w:val="24"/>
        </w:rP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0C8AA159" w14:textId="77777777" w:rsidR="008D075F" w:rsidRPr="00FC1318" w:rsidRDefault="008D075F" w:rsidP="008D075F">
      <w:pPr>
        <w:spacing w:after="200"/>
        <w:jc w:val="both"/>
        <w:rPr>
          <w:rFonts w:ascii="Arial" w:hAnsi="Arial"/>
          <w:sz w:val="24"/>
        </w:rPr>
      </w:pPr>
      <w:r w:rsidRPr="00FC1318">
        <w:rPr>
          <w:rFonts w:ascii="Arial" w:hAnsi="Arial"/>
          <w:sz w:val="24"/>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3D5C86A9" w14:textId="77777777" w:rsidR="008D075F" w:rsidRPr="00FC1318" w:rsidRDefault="008D075F" w:rsidP="008D075F">
      <w:pPr>
        <w:spacing w:after="200"/>
        <w:jc w:val="both"/>
        <w:rPr>
          <w:rFonts w:ascii="Arial" w:hAnsi="Arial"/>
          <w:sz w:val="24"/>
        </w:rPr>
      </w:pPr>
      <w:r w:rsidRPr="00FC1318">
        <w:rPr>
          <w:rFonts w:ascii="Arial" w:hAnsi="Arial"/>
          <w:sz w:val="24"/>
        </w:rPr>
        <w:t xml:space="preserve">Queste quattro visioni: della verità di Cristo, della verità della Chiesa, della verità della storia, della verità dell’eternità sono oggi avvolte da tanta falsità. È come se una foschia, una caligine, una nebbia densissima le avesse ingoiate e rese </w:t>
      </w:r>
      <w:r w:rsidRPr="00FC1318">
        <w:rPr>
          <w:rFonts w:ascii="Arial" w:hAnsi="Arial"/>
          <w:sz w:val="24"/>
        </w:rPr>
        <w:lastRenderedPageBreak/>
        <w:t>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21A6C522" w14:textId="77777777" w:rsidR="008D075F" w:rsidRPr="00FC1318" w:rsidRDefault="008D075F" w:rsidP="008D075F">
      <w:pPr>
        <w:spacing w:after="200"/>
        <w:jc w:val="both"/>
        <w:rPr>
          <w:rFonts w:ascii="Arial" w:hAnsi="Arial"/>
          <w:sz w:val="24"/>
        </w:rPr>
      </w:pPr>
      <w:r w:rsidRPr="00FC1318">
        <w:rPr>
          <w:rFonts w:ascii="Arial" w:hAnsi="Arial"/>
          <w:sz w:val="24"/>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15E5649F" w14:textId="77777777" w:rsidR="008D075F" w:rsidRPr="00FC1318" w:rsidRDefault="008D075F" w:rsidP="008D075F">
      <w:pPr>
        <w:spacing w:after="200"/>
        <w:jc w:val="both"/>
        <w:rPr>
          <w:rFonts w:ascii="Arial" w:hAnsi="Arial"/>
          <w:sz w:val="24"/>
        </w:rPr>
      </w:pPr>
      <w:r w:rsidRPr="00FC1318">
        <w:rPr>
          <w:rFonts w:ascii="Arial" w:hAnsi="Arial"/>
          <w:sz w:val="24"/>
        </w:rPr>
        <w:t>Queste quattro verità il cristiano oggi le ha dimenticate. Sarà possibile ridargliele? Come ridargliele? L’Apocalisse ancora una volta viene in nostro aiuto e soccorso.</w:t>
      </w:r>
      <w:r>
        <w:rPr>
          <w:rFonts w:ascii="Arial" w:hAnsi="Arial"/>
          <w:sz w:val="24"/>
        </w:rPr>
        <w:t xml:space="preserve"> </w:t>
      </w:r>
      <w:r w:rsidRPr="00FC1318">
        <w:rPr>
          <w:rFonts w:ascii="Arial" w:hAnsi="Arial"/>
          <w:sz w:val="24"/>
        </w:rPr>
        <w:t>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1C51F53D" w14:textId="77777777" w:rsidR="008D075F" w:rsidRPr="00FC1318" w:rsidRDefault="008D075F" w:rsidP="008D075F">
      <w:pPr>
        <w:spacing w:after="200"/>
        <w:jc w:val="both"/>
        <w:rPr>
          <w:rFonts w:ascii="Arial" w:hAnsi="Arial"/>
          <w:sz w:val="24"/>
        </w:rPr>
      </w:pPr>
      <w:r w:rsidRPr="00FC1318">
        <w:rPr>
          <w:rFonts w:ascii="Arial" w:hAnsi="Arial"/>
          <w:sz w:val="24"/>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0F39F7F6"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Cosa è allora il libro dell’Apocalisse? </w:t>
      </w:r>
      <w:r w:rsidRPr="00FC1318">
        <w:rPr>
          <w:rFonts w:ascii="Arial" w:hAnsi="Arial"/>
          <w:sz w:val="24"/>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3DEA40D4" w14:textId="77777777" w:rsidR="008D075F" w:rsidRPr="00FC1318" w:rsidRDefault="008D075F" w:rsidP="008D075F">
      <w:pPr>
        <w:spacing w:after="200"/>
        <w:jc w:val="both"/>
        <w:rPr>
          <w:rFonts w:ascii="Arial" w:hAnsi="Arial"/>
          <w:sz w:val="24"/>
        </w:rPr>
      </w:pPr>
      <w:r w:rsidRPr="00FC1318">
        <w:rPr>
          <w:rFonts w:ascii="Arial" w:hAnsi="Arial"/>
          <w:b/>
          <w:sz w:val="24"/>
        </w:rPr>
        <w:lastRenderedPageBreak/>
        <w:t xml:space="preserve">Il Figlio dell’uomo. </w:t>
      </w:r>
      <w:r w:rsidRPr="00FC1318">
        <w:rPr>
          <w:rFonts w:ascii="Arial" w:hAnsi="Arial"/>
          <w:sz w:val="24"/>
        </w:rPr>
        <w:t>Gesù è il Figlio dell’uomo, secondo la profezia di Daniele. È Colui che è stato innalzato sopra le nubi del Cielo e presentato all’</w:t>
      </w:r>
      <w:r w:rsidRPr="00FC1318">
        <w:rPr>
          <w:rFonts w:ascii="Arial" w:hAnsi="Arial"/>
          <w:i/>
          <w:sz w:val="24"/>
        </w:rPr>
        <w:t>“Antico dei giorni”</w:t>
      </w:r>
      <w:r w:rsidRPr="00FC1318">
        <w:rPr>
          <w:rFonts w:ascii="Arial" w:hAnsi="Arial"/>
          <w:sz w:val="24"/>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5EC5E226" w14:textId="77777777" w:rsidR="008D075F" w:rsidRPr="00FC1318" w:rsidRDefault="008D075F" w:rsidP="008D075F">
      <w:pPr>
        <w:spacing w:after="200"/>
        <w:jc w:val="both"/>
        <w:rPr>
          <w:rFonts w:ascii="Arial" w:hAnsi="Arial"/>
          <w:b/>
          <w:sz w:val="24"/>
        </w:rPr>
      </w:pPr>
      <w:r w:rsidRPr="00FC1318">
        <w:rPr>
          <w:rFonts w:ascii="Arial" w:hAnsi="Arial"/>
          <w:sz w:val="24"/>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6881C38A" w14:textId="77777777" w:rsidR="008D075F" w:rsidRPr="00FC1318" w:rsidRDefault="008D075F" w:rsidP="008D075F">
      <w:pPr>
        <w:spacing w:after="200"/>
        <w:jc w:val="both"/>
        <w:rPr>
          <w:rFonts w:ascii="Arial" w:hAnsi="Arial"/>
          <w:sz w:val="24"/>
        </w:rPr>
      </w:pPr>
      <w:r w:rsidRPr="00FC1318">
        <w:rPr>
          <w:rFonts w:ascii="Arial" w:hAnsi="Arial"/>
          <w:b/>
          <w:sz w:val="24"/>
        </w:rPr>
        <w:t xml:space="preserve">L’Agnello Immolato. </w:t>
      </w:r>
      <w:r w:rsidRPr="00FC1318">
        <w:rPr>
          <w:rFonts w:ascii="Arial" w:hAnsi="Arial"/>
          <w:sz w:val="24"/>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55376903" w14:textId="77777777" w:rsidR="008D075F" w:rsidRPr="00FC1318" w:rsidRDefault="008D075F" w:rsidP="008D075F">
      <w:pPr>
        <w:spacing w:after="200"/>
        <w:jc w:val="both"/>
        <w:rPr>
          <w:rFonts w:ascii="Arial" w:hAnsi="Arial"/>
          <w:sz w:val="24"/>
        </w:rPr>
      </w:pPr>
      <w:r w:rsidRPr="00FC1318">
        <w:rPr>
          <w:rFonts w:ascii="Arial" w:hAnsi="Arial"/>
          <w:sz w:val="24"/>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FC1318">
        <w:rPr>
          <w:rFonts w:ascii="Arial" w:hAnsi="Arial"/>
          <w:i/>
          <w:sz w:val="24"/>
        </w:rPr>
        <w:t>“suoi nemici”</w:t>
      </w:r>
      <w:r w:rsidRPr="00FC1318">
        <w:rPr>
          <w:rFonts w:ascii="Arial" w:hAnsi="Arial"/>
          <w:sz w:val="24"/>
        </w:rPr>
        <w:t xml:space="preserve"> per la salvezza dei </w:t>
      </w:r>
      <w:r w:rsidRPr="00FC1318">
        <w:rPr>
          <w:rFonts w:ascii="Arial" w:hAnsi="Arial"/>
          <w:i/>
          <w:sz w:val="24"/>
        </w:rPr>
        <w:t>“suoi amici”</w:t>
      </w:r>
      <w:r w:rsidRPr="00FC1318">
        <w:rPr>
          <w:rFonts w:ascii="Arial" w:hAnsi="Arial"/>
          <w:sz w:val="24"/>
        </w:rPr>
        <w:t xml:space="preserve">. La chiede ai </w:t>
      </w:r>
      <w:r w:rsidRPr="00FC1318">
        <w:rPr>
          <w:rFonts w:ascii="Arial" w:hAnsi="Arial"/>
          <w:i/>
          <w:sz w:val="24"/>
        </w:rPr>
        <w:t>“suoi amici”</w:t>
      </w:r>
      <w:r w:rsidRPr="00FC1318">
        <w:rPr>
          <w:rFonts w:ascii="Arial" w:hAnsi="Arial"/>
          <w:sz w:val="24"/>
        </w:rPr>
        <w:t xml:space="preserve"> per la salvezza dei </w:t>
      </w:r>
      <w:r w:rsidRPr="00FC1318">
        <w:rPr>
          <w:rFonts w:ascii="Arial" w:hAnsi="Arial"/>
          <w:i/>
          <w:sz w:val="24"/>
        </w:rPr>
        <w:t>“suoi nemici”</w:t>
      </w:r>
      <w:r w:rsidRPr="00FC1318">
        <w:rPr>
          <w:rFonts w:ascii="Arial" w:hAnsi="Arial"/>
          <w:sz w:val="24"/>
        </w:rPr>
        <w:t xml:space="preserve">. Questa è la novità assoluta, la verità oltre la quale non esiste altra verità. </w:t>
      </w:r>
    </w:p>
    <w:p w14:paraId="49C476CD" w14:textId="77777777" w:rsidR="008D075F" w:rsidRPr="00FC1318" w:rsidRDefault="008D075F" w:rsidP="008D075F">
      <w:pPr>
        <w:spacing w:after="200"/>
        <w:jc w:val="both"/>
        <w:rPr>
          <w:rFonts w:ascii="Arial" w:hAnsi="Arial"/>
          <w:sz w:val="24"/>
        </w:rPr>
      </w:pPr>
      <w:r w:rsidRPr="00FC1318">
        <w:rPr>
          <w:rFonts w:ascii="Arial" w:hAnsi="Arial"/>
          <w:b/>
          <w:sz w:val="24"/>
        </w:rPr>
        <w:t xml:space="preserve">Il Crocifisso Risorto. </w:t>
      </w:r>
      <w:r w:rsidRPr="00FC1318">
        <w:rPr>
          <w:rFonts w:ascii="Arial" w:hAnsi="Arial"/>
          <w:sz w:val="24"/>
        </w:rP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w:t>
      </w:r>
      <w:r w:rsidRPr="00FC1318">
        <w:rPr>
          <w:rFonts w:ascii="Arial" w:hAnsi="Arial"/>
          <w:sz w:val="24"/>
        </w:rPr>
        <w:lastRenderedPageBreak/>
        <w:t>diventi vera. Dio però non chiede la morte al Suo Figlio Unigenito in modo diretto. La morte è un atto indiretto. Atto diretto è la testimonianza che solo Dio è il Signore di ogni vita, solo a Lui va la nostra obbedienza.</w:t>
      </w:r>
    </w:p>
    <w:p w14:paraId="110E60BB" w14:textId="77777777" w:rsidR="008D075F" w:rsidRPr="00FC1318" w:rsidRDefault="008D075F" w:rsidP="008D075F">
      <w:pPr>
        <w:spacing w:after="200"/>
        <w:jc w:val="both"/>
        <w:rPr>
          <w:rFonts w:ascii="Arial" w:hAnsi="Arial"/>
          <w:sz w:val="24"/>
        </w:rPr>
      </w:pPr>
      <w:r w:rsidRPr="00FC1318">
        <w:rPr>
          <w:rFonts w:ascii="Arial" w:hAnsi="Arial"/>
          <w:sz w:val="24"/>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6FA199A2" w14:textId="77777777" w:rsidR="008D075F" w:rsidRPr="00FC1318" w:rsidRDefault="008D075F" w:rsidP="008D075F">
      <w:pPr>
        <w:spacing w:after="200"/>
        <w:jc w:val="both"/>
        <w:rPr>
          <w:rFonts w:ascii="Arial" w:hAnsi="Arial"/>
          <w:sz w:val="24"/>
        </w:rPr>
      </w:pPr>
      <w:r w:rsidRPr="00FC1318">
        <w:rPr>
          <w:rFonts w:ascii="Arial" w:hAnsi="Arial"/>
          <w:sz w:val="24"/>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258FC26E" w14:textId="77777777" w:rsidR="008D075F" w:rsidRPr="00FC1318" w:rsidRDefault="008D075F" w:rsidP="008D075F">
      <w:pPr>
        <w:spacing w:after="200"/>
        <w:jc w:val="both"/>
        <w:rPr>
          <w:rFonts w:ascii="Arial" w:hAnsi="Arial"/>
          <w:sz w:val="24"/>
        </w:rPr>
      </w:pPr>
      <w:r w:rsidRPr="00FC1318">
        <w:rPr>
          <w:rFonts w:ascii="Arial" w:hAnsi="Arial"/>
          <w:sz w:val="24"/>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1722C311" w14:textId="77777777" w:rsidR="008D075F" w:rsidRPr="00FC1318" w:rsidRDefault="008D075F" w:rsidP="008D075F">
      <w:pPr>
        <w:spacing w:after="200"/>
        <w:jc w:val="both"/>
        <w:rPr>
          <w:rFonts w:ascii="Arial" w:hAnsi="Arial"/>
          <w:sz w:val="24"/>
        </w:rPr>
      </w:pPr>
      <w:r w:rsidRPr="00FC1318">
        <w:rPr>
          <w:rFonts w:ascii="Arial" w:hAnsi="Arial"/>
          <w:sz w:val="24"/>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2BA21322" w14:textId="77777777" w:rsidR="008D075F" w:rsidRPr="00FC1318" w:rsidRDefault="008D075F" w:rsidP="008D075F">
      <w:pPr>
        <w:spacing w:after="200"/>
        <w:jc w:val="both"/>
        <w:rPr>
          <w:rFonts w:ascii="Arial" w:hAnsi="Arial"/>
          <w:sz w:val="24"/>
        </w:rPr>
      </w:pPr>
      <w:r w:rsidRPr="00FC1318">
        <w:rPr>
          <w:rFonts w:ascii="Arial" w:hAnsi="Arial"/>
          <w:sz w:val="24"/>
        </w:rP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FC1318">
        <w:rPr>
          <w:rFonts w:ascii="Arial" w:hAnsi="Arial"/>
          <w:b/>
          <w:sz w:val="24"/>
        </w:rPr>
        <w:t xml:space="preserve">Figure, immagini, segni, simboli tratti dall’Antico Testamento devono essere letti, interpretati, compresi alla luce nuova realtà della Croce. </w:t>
      </w:r>
      <w:r w:rsidRPr="00FC1318">
        <w:rPr>
          <w:rFonts w:ascii="Arial" w:hAnsi="Arial"/>
          <w:sz w:val="24"/>
        </w:rPr>
        <w:t xml:space="preserve">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w:t>
      </w:r>
      <w:r w:rsidRPr="00FC1318">
        <w:rPr>
          <w:rFonts w:ascii="Arial" w:hAnsi="Arial"/>
          <w:sz w:val="24"/>
        </w:rPr>
        <w:lastRenderedPageBreak/>
        <w:t>nella Storia Antica che possono essere usate come criterio di esegesi e di ermeneutica per comprendere la Nuova Storia di Cristo Gesù.</w:t>
      </w:r>
    </w:p>
    <w:p w14:paraId="03C4BC6C" w14:textId="77777777" w:rsidR="008D075F" w:rsidRPr="00FC1318" w:rsidRDefault="008D075F" w:rsidP="008D075F">
      <w:pPr>
        <w:spacing w:after="200"/>
        <w:jc w:val="both"/>
        <w:rPr>
          <w:rFonts w:ascii="Arial" w:hAnsi="Arial"/>
          <w:sz w:val="24"/>
        </w:rPr>
      </w:pPr>
      <w:r w:rsidRPr="00FC1318">
        <w:rPr>
          <w:rFonts w:ascii="Arial" w:hAnsi="Arial"/>
          <w:sz w:val="24"/>
        </w:rPr>
        <w:t xml:space="preserve">È il Mistero della Croce la sola Realtà che spiega, interpreta, comprende, illumina tutta la Scrittura. La Croce è il nuovo assoluto di Dio, nuovo unico, irripetibile, eterno. La Croce è </w:t>
      </w:r>
      <w:r>
        <w:rPr>
          <w:rFonts w:ascii="Arial" w:hAnsi="Arial"/>
          <w:sz w:val="24"/>
        </w:rPr>
        <w:t>Dono</w:t>
      </w:r>
      <w:r w:rsidRPr="00FC1318">
        <w:rPr>
          <w:rFonts w:ascii="Arial" w:hAnsi="Arial"/>
          <w:sz w:val="24"/>
        </w:rPr>
        <w:t xml:space="preserve">. È </w:t>
      </w:r>
      <w:r>
        <w:rPr>
          <w:rFonts w:ascii="Arial" w:hAnsi="Arial"/>
          <w:sz w:val="24"/>
        </w:rPr>
        <w:t>Dono</w:t>
      </w:r>
      <w:r w:rsidRPr="00FC1318">
        <w:rPr>
          <w:rFonts w:ascii="Arial" w:hAnsi="Arial"/>
          <w:sz w:val="24"/>
        </w:rPr>
        <w:t xml:space="preserve">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2D7D3023" w14:textId="77777777" w:rsidR="008D075F" w:rsidRPr="00FC1318" w:rsidRDefault="008D075F" w:rsidP="008D075F">
      <w:pPr>
        <w:spacing w:after="200"/>
        <w:jc w:val="both"/>
        <w:rPr>
          <w:rFonts w:ascii="Arial" w:hAnsi="Arial"/>
          <w:sz w:val="24"/>
        </w:rPr>
      </w:pPr>
      <w:r w:rsidRPr="00FC1318">
        <w:rPr>
          <w:rFonts w:ascii="Arial" w:hAnsi="Arial"/>
          <w:sz w:val="24"/>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36AC6B55" w14:textId="77777777" w:rsidR="008D075F" w:rsidRPr="00FC1318" w:rsidRDefault="008D075F" w:rsidP="008D075F">
      <w:pPr>
        <w:spacing w:after="200"/>
        <w:jc w:val="both"/>
        <w:rPr>
          <w:rFonts w:ascii="Arial" w:hAnsi="Arial"/>
          <w:sz w:val="24"/>
        </w:rPr>
      </w:pPr>
      <w:r w:rsidRPr="00FC1318">
        <w:rPr>
          <w:rFonts w:ascii="Arial" w:hAnsi="Arial"/>
          <w:sz w:val="24"/>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0F9E73B3" w14:textId="77777777" w:rsidR="008D075F" w:rsidRPr="00FC1318" w:rsidRDefault="008D075F" w:rsidP="008D075F">
      <w:pPr>
        <w:spacing w:after="200"/>
        <w:jc w:val="both"/>
        <w:rPr>
          <w:rFonts w:ascii="Arial" w:hAnsi="Arial" w:cs="Arial"/>
          <w:sz w:val="24"/>
        </w:rPr>
      </w:pPr>
      <w:r w:rsidRPr="00FC1318">
        <w:rPr>
          <w:rFonts w:ascii="Arial" w:hAnsi="Arial"/>
          <w:b/>
          <w:bCs/>
          <w:sz w:val="24"/>
        </w:rPr>
        <w:t xml:space="preserve">L’attuale “teologia!” della delegittimazione. </w:t>
      </w:r>
      <w:r w:rsidRPr="00FC1318">
        <w:rPr>
          <w:rFonts w:ascii="Arial" w:hAnsi="Arial" w:cs="Arial"/>
          <w:sz w:val="24"/>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4CC94902" w14:textId="77777777" w:rsidR="008D075F" w:rsidRPr="00FC1318" w:rsidRDefault="008D075F" w:rsidP="008D075F">
      <w:pPr>
        <w:spacing w:after="200"/>
        <w:jc w:val="both"/>
        <w:rPr>
          <w:rFonts w:ascii="Arial" w:hAnsi="Arial" w:cs="Arial"/>
          <w:sz w:val="24"/>
        </w:rPr>
      </w:pPr>
      <w:r w:rsidRPr="00FC1318">
        <w:rPr>
          <w:rFonts w:ascii="Arial" w:hAnsi="Arial" w:cs="Arial"/>
          <w:sz w:val="24"/>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w:t>
      </w:r>
      <w:r w:rsidRPr="00FC1318">
        <w:rPr>
          <w:rFonts w:ascii="Arial" w:hAnsi="Arial" w:cs="Arial"/>
          <w:sz w:val="24"/>
        </w:rPr>
        <w:lastRenderedPageBreak/>
        <w:t xml:space="preserve">mistero di Gesù Signore. Di Lui ne abbiamo fatto uno come tutti gli altri uomini. Anzi, peggio che uno come tutti gli altri uomini. Gli altri uomini vengono rispettati e venerati. Di Lui neanche più si può pronunciare il suo Santissimo Nome. </w:t>
      </w:r>
    </w:p>
    <w:p w14:paraId="6102A74B" w14:textId="77777777" w:rsidR="008D075F" w:rsidRPr="00FC1318" w:rsidRDefault="008D075F" w:rsidP="008D075F">
      <w:pPr>
        <w:spacing w:after="200"/>
        <w:jc w:val="both"/>
        <w:rPr>
          <w:rFonts w:ascii="Arial" w:hAnsi="Arial" w:cs="Arial"/>
          <w:sz w:val="24"/>
        </w:rPr>
      </w:pPr>
      <w:r w:rsidRPr="00FC1318">
        <w:rPr>
          <w:rFonts w:ascii="Arial" w:hAnsi="Arial" w:cs="Arial"/>
          <w:sz w:val="24"/>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3DD8D2B8" w14:textId="77777777" w:rsidR="008D075F" w:rsidRPr="00FC1318" w:rsidRDefault="008D075F" w:rsidP="008D075F">
      <w:pPr>
        <w:spacing w:after="200"/>
        <w:jc w:val="both"/>
        <w:rPr>
          <w:rFonts w:ascii="Arial" w:hAnsi="Arial"/>
          <w:sz w:val="24"/>
        </w:rPr>
      </w:pPr>
      <w:r w:rsidRPr="00FC1318">
        <w:rPr>
          <w:rFonts w:ascii="Arial" w:hAnsi="Arial"/>
          <w:sz w:val="24"/>
        </w:rPr>
        <w:t xml:space="preserve">Diciamo fin da subito che per noi </w:t>
      </w:r>
      <w:r w:rsidRPr="00FC1318">
        <w:rPr>
          <w:rFonts w:ascii="Arial" w:hAnsi="Arial"/>
          <w:b/>
          <w:sz w:val="24"/>
        </w:rPr>
        <w:t>il Sacerdozio Ordinato</w:t>
      </w:r>
      <w:r w:rsidRPr="00FC1318">
        <w:rPr>
          <w:rFonts w:ascii="Arial" w:hAnsi="Arial"/>
          <w:sz w:val="24"/>
        </w:rPr>
        <w:t xml:space="preserve"> è in tutto simile alle mura di Gerico. </w:t>
      </w:r>
      <w:r w:rsidRPr="00FC1318">
        <w:rPr>
          <w:rFonts w:ascii="Arial" w:hAnsi="Arial"/>
          <w:b/>
          <w:sz w:val="24"/>
        </w:rPr>
        <w:t>Esse rendevano la città inespugnabile.</w:t>
      </w:r>
      <w:r w:rsidRPr="00FC1318">
        <w:rPr>
          <w:rFonts w:ascii="Arial" w:hAnsi="Arial"/>
          <w:sz w:val="24"/>
        </w:rPr>
        <w:t xml:space="preserve"> Infatti essa non fu presa con la forza. </w:t>
      </w:r>
      <w:r w:rsidRPr="00FC1318">
        <w:rPr>
          <w:rFonts w:ascii="Arial" w:hAnsi="Arial"/>
          <w:b/>
          <w:sz w:val="24"/>
        </w:rPr>
        <w:t>È stato invece il Signore che ha fatto crollare le sue mura</w:t>
      </w:r>
      <w:r w:rsidRPr="00FC1318">
        <w:rPr>
          <w:rFonts w:ascii="Arial" w:hAnsi="Arial"/>
          <w:sz w:val="24"/>
        </w:rPr>
        <w:t xml:space="preserve"> e i figli d’Israele hanno potuto votarla allo sterminio. Così il Testo Sacro:</w:t>
      </w:r>
    </w:p>
    <w:p w14:paraId="4218BAF4" w14:textId="77777777" w:rsidR="008D075F" w:rsidRPr="00BD7526" w:rsidRDefault="008D075F" w:rsidP="008D075F">
      <w:pPr>
        <w:spacing w:after="120"/>
        <w:ind w:left="567" w:right="567"/>
        <w:jc w:val="both"/>
        <w:rPr>
          <w:rFonts w:ascii="Arial" w:hAnsi="Arial"/>
          <w:i/>
          <w:iCs/>
          <w:sz w:val="24"/>
        </w:rPr>
      </w:pPr>
      <w:r w:rsidRPr="00BD7526">
        <w:rPr>
          <w:rFonts w:ascii="Arial" w:hAnsi="Arial"/>
          <w:i/>
          <w:iCs/>
          <w:sz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9C901E0" w14:textId="77777777" w:rsidR="008D075F" w:rsidRPr="00BD7526" w:rsidRDefault="008D075F" w:rsidP="008D075F">
      <w:pPr>
        <w:spacing w:after="120"/>
        <w:ind w:left="567" w:right="567"/>
        <w:jc w:val="both"/>
        <w:rPr>
          <w:rFonts w:ascii="Arial" w:hAnsi="Arial"/>
          <w:i/>
          <w:iCs/>
          <w:sz w:val="24"/>
        </w:rPr>
      </w:pPr>
      <w:r w:rsidRPr="00BD7526">
        <w:rPr>
          <w:rFonts w:ascii="Arial" w:hAnsi="Arial"/>
          <w:i/>
          <w:iCs/>
          <w:sz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3F59C30B" w14:textId="77777777" w:rsidR="008D075F" w:rsidRPr="00BD7526" w:rsidRDefault="008D075F" w:rsidP="008D075F">
      <w:pPr>
        <w:spacing w:after="120"/>
        <w:ind w:left="567" w:right="567"/>
        <w:jc w:val="both"/>
        <w:rPr>
          <w:rFonts w:ascii="Arial" w:hAnsi="Arial"/>
          <w:i/>
          <w:iCs/>
          <w:sz w:val="24"/>
        </w:rPr>
      </w:pPr>
      <w:r w:rsidRPr="00BD7526">
        <w:rPr>
          <w:rFonts w:ascii="Arial" w:hAnsi="Arial"/>
          <w:i/>
          <w:iCs/>
          <w:sz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w:t>
      </w:r>
      <w:r w:rsidRPr="00BD7526">
        <w:rPr>
          <w:rFonts w:ascii="Arial" w:hAnsi="Arial"/>
          <w:i/>
          <w:iCs/>
          <w:sz w:val="24"/>
        </w:rPr>
        <w:lastRenderedPageBreak/>
        <w:t xml:space="preserve">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19C6093" w14:textId="77777777" w:rsidR="008D075F" w:rsidRPr="00BD7526" w:rsidRDefault="008D075F" w:rsidP="008D075F">
      <w:pPr>
        <w:spacing w:after="200"/>
        <w:jc w:val="both"/>
        <w:rPr>
          <w:rFonts w:ascii="Arial" w:hAnsi="Arial"/>
          <w:sz w:val="24"/>
        </w:rPr>
      </w:pPr>
      <w:r w:rsidRPr="00BD7526">
        <w:rPr>
          <w:rFonts w:ascii="Arial" w:hAnsi="Arial"/>
          <w:sz w:val="24"/>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1731D09B" w14:textId="77777777" w:rsidR="008D075F" w:rsidRPr="00BD7526" w:rsidRDefault="008D075F" w:rsidP="008D075F">
      <w:pPr>
        <w:spacing w:after="200"/>
        <w:jc w:val="both"/>
        <w:rPr>
          <w:rFonts w:ascii="Arial" w:hAnsi="Arial"/>
          <w:sz w:val="24"/>
        </w:rPr>
      </w:pPr>
      <w:r w:rsidRPr="00BD7526">
        <w:rPr>
          <w:rFonts w:ascii="Arial" w:hAnsi="Arial"/>
          <w:spacing w:val="-2"/>
          <w:sz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BD7526">
        <w:rPr>
          <w:rFonts w:ascii="Arial" w:hAnsi="Arial"/>
          <w:sz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D1C7EAE" w14:textId="77777777" w:rsidR="008D075F" w:rsidRPr="00BD7526" w:rsidRDefault="008D075F" w:rsidP="008D075F">
      <w:pPr>
        <w:spacing w:after="200"/>
        <w:jc w:val="both"/>
        <w:rPr>
          <w:rFonts w:ascii="Arial" w:hAnsi="Arial"/>
          <w:sz w:val="24"/>
        </w:rPr>
      </w:pPr>
      <w:r w:rsidRPr="00BD7526">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BD7526">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BD7526">
        <w:rPr>
          <w:rFonts w:ascii="Arial" w:hAnsi="Arial"/>
          <w:sz w:val="24"/>
        </w:rPr>
        <w:t xml:space="preserve">. </w:t>
      </w:r>
    </w:p>
    <w:p w14:paraId="7934D823" w14:textId="77777777" w:rsidR="008D075F" w:rsidRPr="00BD7526" w:rsidRDefault="008D075F" w:rsidP="008D075F">
      <w:pPr>
        <w:spacing w:after="200"/>
        <w:jc w:val="both"/>
        <w:rPr>
          <w:rFonts w:ascii="Arial" w:hAnsi="Arial"/>
          <w:sz w:val="24"/>
        </w:rPr>
      </w:pPr>
      <w:r w:rsidRPr="00BD7526">
        <w:rPr>
          <w:rFonts w:ascii="Arial" w:hAnsi="Arial"/>
          <w:sz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w:t>
      </w:r>
      <w:r w:rsidRPr="00BD7526">
        <w:rPr>
          <w:rFonts w:ascii="Arial" w:hAnsi="Arial"/>
          <w:sz w:val="24"/>
        </w:rPr>
        <w:lastRenderedPageBreak/>
        <w:t xml:space="preserve">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B54AB86" w14:textId="77777777" w:rsidR="008D075F" w:rsidRPr="00BD7526" w:rsidRDefault="008D075F" w:rsidP="008D075F">
      <w:pPr>
        <w:spacing w:after="200"/>
        <w:jc w:val="both"/>
        <w:rPr>
          <w:rFonts w:ascii="Arial" w:hAnsi="Arial"/>
          <w:sz w:val="24"/>
        </w:rPr>
      </w:pPr>
      <w:r w:rsidRPr="00BD7526">
        <w:rPr>
          <w:rFonts w:ascii="Arial" w:hAnsi="Arial"/>
          <w:sz w:val="24"/>
        </w:rPr>
        <w:t>C’è una via sicura perché il singolo Presbitero non cada in questa trappola infernale che Satana ogni giorno gli tende? La risposta la troviamo nel Vangelo secondo Luca e viene a noi data dalle Parole di Cristo Gesù:</w:t>
      </w:r>
    </w:p>
    <w:p w14:paraId="7A453AC6" w14:textId="77777777" w:rsidR="008D075F" w:rsidRPr="00BD7526" w:rsidRDefault="008D075F" w:rsidP="008D075F">
      <w:pPr>
        <w:spacing w:after="120"/>
        <w:ind w:left="567" w:right="567"/>
        <w:jc w:val="both"/>
        <w:rPr>
          <w:rFonts w:ascii="Arial" w:hAnsi="Arial"/>
          <w:i/>
          <w:iCs/>
          <w:sz w:val="24"/>
        </w:rPr>
      </w:pPr>
      <w:r w:rsidRPr="00BD7526">
        <w:rPr>
          <w:rFonts w:ascii="Arial" w:hAnsi="Arial"/>
          <w:i/>
          <w:iCs/>
          <w:sz w:val="24"/>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4CECAAF3" w14:textId="77777777" w:rsidR="008D075F" w:rsidRPr="00BD7526" w:rsidRDefault="008D075F" w:rsidP="008D075F">
      <w:pPr>
        <w:spacing w:after="200"/>
        <w:jc w:val="both"/>
        <w:rPr>
          <w:rFonts w:ascii="Arial" w:hAnsi="Arial"/>
          <w:sz w:val="24"/>
        </w:rPr>
      </w:pPr>
      <w:r w:rsidRPr="00BD7526">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E671135" w14:textId="77777777" w:rsidR="008D075F" w:rsidRPr="00BD7526" w:rsidRDefault="008D075F" w:rsidP="008D075F">
      <w:pPr>
        <w:spacing w:after="200"/>
        <w:jc w:val="both"/>
        <w:rPr>
          <w:rFonts w:ascii="Arial" w:hAnsi="Arial"/>
          <w:sz w:val="24"/>
        </w:rPr>
      </w:pPr>
      <w:r w:rsidRPr="00BD7526">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430BEB6E" w14:textId="77777777" w:rsidR="008D075F" w:rsidRPr="00BD7526" w:rsidRDefault="008D075F" w:rsidP="008D075F">
      <w:pPr>
        <w:spacing w:after="200"/>
        <w:jc w:val="both"/>
        <w:rPr>
          <w:rFonts w:ascii="Arial" w:hAnsi="Arial"/>
          <w:sz w:val="24"/>
        </w:rPr>
      </w:pPr>
      <w:r w:rsidRPr="00BD7526">
        <w:rPr>
          <w:rFonts w:ascii="Arial" w:hAnsi="Arial"/>
          <w:sz w:val="24"/>
        </w:rPr>
        <w:lastRenderedPageBreak/>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3B53B83F" w14:textId="77777777" w:rsidR="008D075F" w:rsidRPr="00BD7526" w:rsidRDefault="008D075F" w:rsidP="008D075F">
      <w:pPr>
        <w:spacing w:after="200"/>
        <w:jc w:val="both"/>
        <w:rPr>
          <w:rFonts w:ascii="Arial" w:hAnsi="Arial"/>
          <w:sz w:val="24"/>
        </w:rPr>
      </w:pPr>
      <w:r w:rsidRPr="00BD7526">
        <w:rPr>
          <w:rFonts w:ascii="Arial" w:hAnsi="Arial"/>
          <w:sz w:val="24"/>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5D02833" w14:textId="77777777" w:rsidR="008D075F" w:rsidRPr="00BD7526" w:rsidRDefault="008D075F" w:rsidP="008D075F">
      <w:pPr>
        <w:spacing w:after="200"/>
        <w:jc w:val="both"/>
        <w:rPr>
          <w:rFonts w:ascii="Arial" w:hAnsi="Arial"/>
          <w:sz w:val="24"/>
        </w:rPr>
      </w:pPr>
      <w:r w:rsidRPr="00BD7526">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DA2E1CD" w14:textId="77777777" w:rsidR="008D075F" w:rsidRPr="00BD7526" w:rsidRDefault="008D075F" w:rsidP="008D075F">
      <w:pPr>
        <w:spacing w:after="200"/>
        <w:jc w:val="both"/>
        <w:rPr>
          <w:rFonts w:ascii="Arial" w:hAnsi="Arial"/>
          <w:sz w:val="24"/>
        </w:rPr>
      </w:pPr>
      <w:r w:rsidRPr="00BD7526">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w:t>
      </w:r>
      <w:r w:rsidRPr="00BD7526">
        <w:rPr>
          <w:rFonts w:ascii="Arial" w:hAnsi="Arial"/>
          <w:sz w:val="24"/>
        </w:rPr>
        <w:lastRenderedPageBreak/>
        <w:t xml:space="preserve">del Presbitero, questo attacco mira a distruggere il suo stesso cuore e viene dall’interno. Viene dalla perdita della sua umiltà e dal suo inevitabile rivestirsi di tutta la superbia che governa il cuore di Satana. </w:t>
      </w:r>
    </w:p>
    <w:p w14:paraId="1CBD54EF" w14:textId="77777777" w:rsidR="008D075F" w:rsidRPr="00BD7526" w:rsidRDefault="008D075F" w:rsidP="008D075F">
      <w:pPr>
        <w:spacing w:after="200"/>
        <w:jc w:val="both"/>
        <w:rPr>
          <w:rFonts w:ascii="Arial" w:hAnsi="Arial"/>
          <w:sz w:val="24"/>
          <w:szCs w:val="24"/>
        </w:rPr>
      </w:pPr>
      <w:r w:rsidRPr="00BD7526">
        <w:rPr>
          <w:rFonts w:ascii="Arial" w:hAnsi="Arial"/>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26701830" w14:textId="77777777" w:rsidR="008D075F" w:rsidRPr="00FC1318" w:rsidRDefault="008D075F" w:rsidP="008D075F">
      <w:pPr>
        <w:spacing w:after="200"/>
        <w:jc w:val="both"/>
        <w:rPr>
          <w:rFonts w:ascii="Arial" w:hAnsi="Arial" w:cs="Arial"/>
          <w:sz w:val="24"/>
          <w:szCs w:val="24"/>
        </w:rPr>
      </w:pPr>
      <w:r w:rsidRPr="00FC1318">
        <w:rPr>
          <w:rFonts w:ascii="Arial" w:hAnsi="Arial" w:cs="Arial"/>
          <w:b/>
          <w:sz w:val="24"/>
          <w:szCs w:val="24"/>
        </w:rPr>
        <w:t>Il presbitero è servo della verità e della grazia di Cristo Gesù</w:t>
      </w:r>
      <w:r w:rsidRPr="00FC1318">
        <w:rPr>
          <w:rFonts w:ascii="Arial" w:hAnsi="Arial" w:cs="Arial"/>
          <w:sz w:val="24"/>
          <w:szCs w:val="24"/>
        </w:rPr>
        <w:t xml:space="preserve">.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355CA83A" w14:textId="77777777" w:rsidR="008D075F" w:rsidRPr="00FC1318" w:rsidRDefault="008D075F" w:rsidP="008D075F">
      <w:pPr>
        <w:spacing w:after="200"/>
        <w:jc w:val="both"/>
        <w:rPr>
          <w:rFonts w:ascii="Arial" w:hAnsi="Arial" w:cs="Arial"/>
          <w:sz w:val="24"/>
          <w:szCs w:val="24"/>
        </w:rPr>
      </w:pPr>
      <w:r w:rsidRPr="00FC1318">
        <w:rPr>
          <w:rFonts w:ascii="Arial" w:hAnsi="Arial" w:cs="Arial"/>
          <w:b/>
          <w:sz w:val="24"/>
          <w:szCs w:val="24"/>
        </w:rPr>
        <w:t>Il presbitero è servo della verità di ogni sacramento</w:t>
      </w:r>
      <w:r w:rsidRPr="00FC1318">
        <w:rPr>
          <w:rFonts w:ascii="Arial" w:hAnsi="Arial" w:cs="Arial"/>
          <w:sz w:val="24"/>
          <w:szCs w:val="24"/>
        </w:rPr>
        <w:t>.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3EAE9B27" w14:textId="77777777" w:rsidR="008D075F" w:rsidRPr="00FC1318" w:rsidRDefault="008D075F" w:rsidP="008D075F">
      <w:pPr>
        <w:spacing w:after="200"/>
        <w:jc w:val="both"/>
        <w:rPr>
          <w:rFonts w:ascii="Arial" w:hAnsi="Arial" w:cs="Arial"/>
          <w:sz w:val="24"/>
          <w:szCs w:val="24"/>
        </w:rPr>
      </w:pPr>
      <w:r w:rsidRPr="00FC1318">
        <w:rPr>
          <w:rFonts w:ascii="Arial" w:hAnsi="Arial" w:cs="Arial"/>
          <w:b/>
          <w:sz w:val="24"/>
          <w:szCs w:val="24"/>
        </w:rPr>
        <w:t>Il presbitero è servo della verità dello Spirito Santo e di ogni suo carisma.</w:t>
      </w:r>
      <w:r w:rsidRPr="00FC1318">
        <w:rPr>
          <w:rFonts w:ascii="Arial" w:hAnsi="Arial" w:cs="Arial"/>
          <w:sz w:val="24"/>
          <w:szCs w:val="24"/>
        </w:rPr>
        <w:t xml:space="preserve">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B82F817" w14:textId="77777777" w:rsidR="008D075F" w:rsidRPr="00FC1318" w:rsidRDefault="008D075F" w:rsidP="008D075F">
      <w:pPr>
        <w:spacing w:after="200"/>
        <w:jc w:val="both"/>
        <w:rPr>
          <w:rFonts w:ascii="Arial" w:hAnsi="Arial" w:cs="Arial"/>
          <w:sz w:val="24"/>
          <w:szCs w:val="24"/>
        </w:rPr>
      </w:pPr>
      <w:r w:rsidRPr="00FC1318">
        <w:rPr>
          <w:rFonts w:ascii="Arial" w:hAnsi="Arial" w:cs="Arial"/>
          <w:b/>
          <w:sz w:val="24"/>
          <w:szCs w:val="24"/>
        </w:rPr>
        <w:t>Il presbitero è colui che deve condurre il gregge di Cristo nella Gerusalemme del cielo.</w:t>
      </w:r>
      <w:r w:rsidRPr="00FC1318">
        <w:rPr>
          <w:rFonts w:ascii="Arial" w:hAnsi="Arial" w:cs="Arial"/>
          <w:sz w:val="24"/>
          <w:szCs w:val="24"/>
        </w:rPr>
        <w:t xml:space="preserve">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w:t>
      </w:r>
      <w:r w:rsidRPr="00FC1318">
        <w:rPr>
          <w:rFonts w:ascii="Arial" w:hAnsi="Arial" w:cs="Arial"/>
          <w:sz w:val="24"/>
          <w:szCs w:val="24"/>
        </w:rPr>
        <w:lastRenderedPageBreak/>
        <w:t xml:space="preserve">smarrirà e mai potrà raggiungere i cieli beati. Lui è la via. Lui percorre la via. Mostra come la via si percorre. Per questo lui è chiamato ad essere vera immagine del Buon Pastore. </w:t>
      </w:r>
    </w:p>
    <w:p w14:paraId="7A746AC9" w14:textId="77777777" w:rsidR="008D075F" w:rsidRPr="00FC1318" w:rsidRDefault="008D075F" w:rsidP="008D075F">
      <w:pPr>
        <w:spacing w:after="200"/>
        <w:jc w:val="both"/>
        <w:rPr>
          <w:rFonts w:ascii="Arial" w:hAnsi="Arial" w:cs="Arial"/>
          <w:sz w:val="24"/>
          <w:szCs w:val="24"/>
        </w:rPr>
      </w:pPr>
      <w:r w:rsidRPr="00FC1318">
        <w:rPr>
          <w:rFonts w:ascii="Arial" w:hAnsi="Arial" w:cs="Arial"/>
          <w:b/>
          <w:sz w:val="24"/>
          <w:szCs w:val="24"/>
        </w:rPr>
        <w:t>Il presbitero è il Maestro del vero amore verso Cristo e verso i fratelli.</w:t>
      </w:r>
      <w:r w:rsidRPr="00FC1318">
        <w:rPr>
          <w:rFonts w:ascii="Arial" w:hAnsi="Arial" w:cs="Arial"/>
          <w:sz w:val="24"/>
          <w:szCs w:val="24"/>
        </w:rPr>
        <w:t xml:space="preserve"> Vi do un comandamento nuovo: che vi amiate gli uni gli altri come io ho amato voi. Ma prima Gesù dice: Vi ho dato l’esempio, perché</w:t>
      </w:r>
      <w:r>
        <w:rPr>
          <w:rFonts w:ascii="Arial" w:hAnsi="Arial" w:cs="Arial"/>
          <w:sz w:val="24"/>
          <w:szCs w:val="24"/>
        </w:rPr>
        <w:t xml:space="preserve"> </w:t>
      </w:r>
      <w:r w:rsidRPr="00FC1318">
        <w:rPr>
          <w:rFonts w:ascii="Arial" w:hAnsi="Arial" w:cs="Arial"/>
          <w:sz w:val="24"/>
          <w:szCs w:val="24"/>
        </w:rPr>
        <w:t xml:space="preserve">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5F319874" w14:textId="77777777" w:rsidR="008D075F" w:rsidRPr="00FC1318" w:rsidRDefault="008D075F" w:rsidP="008D075F">
      <w:pPr>
        <w:spacing w:after="200"/>
        <w:jc w:val="both"/>
        <w:rPr>
          <w:rFonts w:ascii="Arial" w:hAnsi="Arial" w:cs="Arial"/>
          <w:sz w:val="24"/>
          <w:szCs w:val="24"/>
        </w:rPr>
      </w:pPr>
      <w:r w:rsidRPr="00FC1318">
        <w:rPr>
          <w:rFonts w:ascii="Arial" w:hAnsi="Arial" w:cs="Arial"/>
          <w:b/>
          <w:sz w:val="24"/>
          <w:szCs w:val="24"/>
        </w:rPr>
        <w:t>Ecco ancora chi è il presbitero: un figlio innamorato della Madre che Cristo Gesù gli ha lasciato in eredità.</w:t>
      </w:r>
      <w:r w:rsidRPr="00FC1318">
        <w:rPr>
          <w:rFonts w:ascii="Arial" w:hAnsi="Arial" w:cs="Arial"/>
          <w:sz w:val="24"/>
          <w:szCs w:val="24"/>
        </w:rPr>
        <w:t xml:space="preserve">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0CB288AA" w14:textId="77777777" w:rsidR="008D075F" w:rsidRPr="00FC1318" w:rsidRDefault="008D075F" w:rsidP="008D075F">
      <w:pPr>
        <w:spacing w:after="200"/>
        <w:jc w:val="both"/>
        <w:rPr>
          <w:rFonts w:ascii="Arial" w:hAnsi="Arial" w:cs="Arial"/>
          <w:sz w:val="24"/>
          <w:szCs w:val="24"/>
        </w:rPr>
      </w:pPr>
      <w:r w:rsidRPr="00FC1318">
        <w:rPr>
          <w:rFonts w:ascii="Arial" w:hAnsi="Arial" w:cs="Arial"/>
          <w:b/>
          <w:sz w:val="24"/>
          <w:szCs w:val="24"/>
        </w:rPr>
        <w:t>Il presbitero è parte vitale di un presbiterio.</w:t>
      </w:r>
      <w:r w:rsidRPr="00FC1318">
        <w:rPr>
          <w:rFonts w:ascii="Arial" w:hAnsi="Arial" w:cs="Arial"/>
          <w:sz w:val="24"/>
          <w:szCs w:val="24"/>
        </w:rPr>
        <w:t xml:space="preserve">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3831922A"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Il presbitero mai dovrà mettere la sua coscienza dinanzi al Vangelo</w:t>
      </w:r>
      <w:r w:rsidRPr="00FC1318">
        <w:rPr>
          <w:rFonts w:ascii="Arial" w:hAnsi="Arial" w:cs="Arial"/>
          <w:sz w:val="24"/>
          <w:szCs w:val="24"/>
        </w:rPr>
        <w:t xml:space="preserve">,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sua coscienza al Vangelo, la sua scienza al Vangelo, la sua volontà al Vangelo, il suo pensiero al Vangelo, ogni suo desiderio al Vangelo. </w:t>
      </w:r>
    </w:p>
    <w:p w14:paraId="60C115C5"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Tutto il presbitero deve sacrificare all’obbedienza di Cristo Gesù</w:t>
      </w:r>
      <w:r w:rsidRPr="00FC1318">
        <w:rPr>
          <w:rFonts w:ascii="Arial" w:hAnsi="Arial" w:cs="Arial"/>
          <w:sz w:val="24"/>
          <w:szCs w:val="24"/>
        </w:rPr>
        <w:t xml:space="preserve">. Oggi è questo l’errore e la confusione nella Chiesa: anteporre il proprio io al Vangelo. Anziché sacrificare il proprio io al Vangelo, si sacrifica il Vangelo al proprio io. Anziché prestare ogni obbedienza al Vangelo si preferisce seguire le mode del </w:t>
      </w:r>
      <w:r w:rsidRPr="00FC1318">
        <w:rPr>
          <w:rFonts w:ascii="Arial" w:hAnsi="Arial" w:cs="Arial"/>
          <w:sz w:val="24"/>
          <w:szCs w:val="24"/>
        </w:rPr>
        <w:lastRenderedPageBreak/>
        <w:t xml:space="preserve">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6A6D0F77"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z w:val="24"/>
          <w:szCs w:val="24"/>
        </w:rPr>
        <w:t xml:space="preserve">Le armi invisibili. </w:t>
      </w:r>
      <w:r w:rsidRPr="00FC1318">
        <w:rPr>
          <w:rFonts w:ascii="Arial" w:hAnsi="Arial" w:cs="Arial"/>
          <w:sz w:val="24"/>
          <w:szCs w:val="24"/>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FC1318">
        <w:rPr>
          <w:rFonts w:ascii="Arial" w:hAnsi="Arial" w:cs="Arial"/>
          <w:spacing w:val="-5"/>
          <w:sz w:val="24"/>
          <w:szCs w:val="24"/>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74F72D75"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Prima arma invisibile</w:t>
      </w:r>
      <w:r w:rsidRPr="00FC1318">
        <w:rPr>
          <w:rFonts w:ascii="Arial" w:hAnsi="Arial" w:cs="Arial"/>
          <w:spacing w:val="-5"/>
          <w:sz w:val="24"/>
          <w:szCs w:val="24"/>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4997CA8E"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Seconda arma invisibile</w:t>
      </w:r>
      <w:r w:rsidRPr="00FC1318">
        <w:rPr>
          <w:rFonts w:ascii="Arial" w:hAnsi="Arial" w:cs="Arial"/>
          <w:spacing w:val="-5"/>
          <w:sz w:val="24"/>
          <w:szCs w:val="24"/>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5F427689"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pacing w:val="-5"/>
          <w:sz w:val="24"/>
          <w:szCs w:val="24"/>
        </w:rPr>
        <w:t>Terza arma invisibile:</w:t>
      </w:r>
      <w:r w:rsidRPr="00FC1318">
        <w:rPr>
          <w:rFonts w:ascii="Arial" w:hAnsi="Arial" w:cs="Arial"/>
          <w:spacing w:val="-5"/>
          <w:sz w:val="24"/>
          <w:szCs w:val="24"/>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FC1318">
        <w:rPr>
          <w:rFonts w:ascii="Arial" w:hAnsi="Arial" w:cs="Arial"/>
          <w:sz w:val="24"/>
          <w:szCs w:val="24"/>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13CA5484"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lastRenderedPageBreak/>
        <w:t>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w:t>
      </w:r>
      <w:r>
        <w:rPr>
          <w:rFonts w:ascii="Arial" w:hAnsi="Arial" w:cs="Arial"/>
          <w:sz w:val="24"/>
          <w:szCs w:val="24"/>
        </w:rPr>
        <w:t xml:space="preserve"> </w:t>
      </w:r>
      <w:r w:rsidRPr="00FC1318">
        <w:rPr>
          <w:rFonts w:ascii="Arial" w:hAnsi="Arial" w:cs="Arial"/>
          <w:sz w:val="24"/>
          <w:szCs w:val="24"/>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54191143"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w:t>
      </w:r>
      <w:r>
        <w:rPr>
          <w:rFonts w:ascii="Arial" w:hAnsi="Arial" w:cs="Arial"/>
          <w:sz w:val="24"/>
          <w:szCs w:val="24"/>
        </w:rPr>
        <w:t xml:space="preserve"> </w:t>
      </w:r>
    </w:p>
    <w:p w14:paraId="60B811DA"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1091C239"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Quarta arma invisibile</w:t>
      </w:r>
      <w:r w:rsidRPr="00FC1318">
        <w:rPr>
          <w:rFonts w:ascii="Arial" w:hAnsi="Arial" w:cs="Arial"/>
          <w:spacing w:val="-5"/>
          <w:sz w:val="24"/>
          <w:szCs w:val="24"/>
        </w:rPr>
        <w:t>: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r>
        <w:rPr>
          <w:rFonts w:ascii="Arial" w:hAnsi="Arial" w:cs="Arial"/>
          <w:spacing w:val="-5"/>
          <w:sz w:val="24"/>
          <w:szCs w:val="24"/>
        </w:rPr>
        <w:t xml:space="preserve"> </w:t>
      </w:r>
    </w:p>
    <w:p w14:paraId="42D4B902"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Quinta arma invisibile:</w:t>
      </w:r>
      <w:r w:rsidRPr="00FC1318">
        <w:rPr>
          <w:rFonts w:ascii="Arial" w:hAnsi="Arial" w:cs="Arial"/>
          <w:spacing w:val="-5"/>
          <w:sz w:val="24"/>
          <w:szCs w:val="24"/>
        </w:rPr>
        <w:t xml:space="preserve"> L’invisibile cancellazione del gregge di Cristo e il sorgere di cristiani non appartenenti a nessun gregge e a nessun pastore. Nasce il cristiano senza pastore. Un cristiano senza pastore è un cristiano senza comunità. Un cristiano senza comunità è un cristiano senza vera vita. </w:t>
      </w:r>
    </w:p>
    <w:p w14:paraId="75CA5352"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Sesta arma invisibile:</w:t>
      </w:r>
      <w:r w:rsidRPr="00FC1318">
        <w:rPr>
          <w:rFonts w:ascii="Arial" w:hAnsi="Arial" w:cs="Arial"/>
          <w:spacing w:val="-5"/>
          <w:sz w:val="24"/>
          <w:szCs w:val="24"/>
        </w:rPr>
        <w:t xml:space="preserve"> L’invisibile uguaglianza di tutti i membri all’interno del corpo di Cristo e di conseguenza la cancellazione degli specifici ministeri, ministerialità, </w:t>
      </w:r>
      <w:r w:rsidRPr="00FC1318">
        <w:rPr>
          <w:rFonts w:ascii="Arial" w:hAnsi="Arial" w:cs="Arial"/>
          <w:spacing w:val="-5"/>
          <w:sz w:val="24"/>
          <w:szCs w:val="24"/>
        </w:rPr>
        <w:lastRenderedPageBreak/>
        <w:t xml:space="preserve">missioni, vocazioni. Con questa arma invisibile viene espulso dal corpo di Cristo Santo ed esso viene governato in ogni cosa dal pensiero dell’uomo. </w:t>
      </w:r>
    </w:p>
    <w:p w14:paraId="6DEB6992"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Settima arma invisibile</w:t>
      </w:r>
      <w:r w:rsidRPr="00FC1318">
        <w:rPr>
          <w:rFonts w:ascii="Arial" w:hAnsi="Arial" w:cs="Arial"/>
          <w:spacing w:val="-5"/>
          <w:sz w:val="24"/>
          <w:szCs w:val="24"/>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7B3DFEBF"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Ottava arma invisibile:</w:t>
      </w:r>
      <w:r w:rsidRPr="00FC1318">
        <w:rPr>
          <w:rFonts w:ascii="Arial" w:hAnsi="Arial" w:cs="Arial"/>
          <w:spacing w:val="-5"/>
          <w:sz w:val="24"/>
          <w:szCs w:val="24"/>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1462D735"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Nona arma invisibile</w:t>
      </w:r>
      <w:r w:rsidRPr="00FC1318">
        <w:rPr>
          <w:rFonts w:ascii="Arial" w:hAnsi="Arial" w:cs="Arial"/>
          <w:spacing w:val="-5"/>
          <w:sz w:val="24"/>
          <w:szCs w:val="24"/>
        </w:rPr>
        <w:t>: L’invisibile eliminazione della nozione stessa di peccato. Non esistendo più il male oggettivo, neanche il peccato oggettivo esiste. Questo significa che tutti i cammelli del peccato vengono ingoiati. Si filtrano solo i moscerini.</w:t>
      </w:r>
    </w:p>
    <w:p w14:paraId="2EE6BC6F"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 xml:space="preserve"> Decima arma invisibile</w:t>
      </w:r>
      <w:r w:rsidRPr="00FC1318">
        <w:rPr>
          <w:rFonts w:ascii="Arial" w:hAnsi="Arial" w:cs="Arial"/>
          <w:spacing w:val="-5"/>
          <w:sz w:val="24"/>
          <w:szCs w:val="24"/>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64D7C04B"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Undicesima arma invisibile</w:t>
      </w:r>
      <w:r w:rsidRPr="00FC1318">
        <w:rPr>
          <w:rFonts w:ascii="Arial" w:hAnsi="Arial" w:cs="Arial"/>
          <w:spacing w:val="-5"/>
          <w:sz w:val="24"/>
          <w:szCs w:val="24"/>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43F8F282"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Dodicesima arma invisibile:</w:t>
      </w:r>
      <w:r w:rsidRPr="00FC1318">
        <w:rPr>
          <w:rFonts w:ascii="Arial" w:hAnsi="Arial" w:cs="Arial"/>
          <w:spacing w:val="-5"/>
          <w:sz w:val="24"/>
          <w:szCs w:val="24"/>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407C4955"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Tredicesima arma invisibile</w:t>
      </w:r>
      <w:r w:rsidRPr="00FC1318">
        <w:rPr>
          <w:rFonts w:ascii="Arial" w:hAnsi="Arial" w:cs="Arial"/>
          <w:spacing w:val="-5"/>
          <w:sz w:val="24"/>
          <w:szCs w:val="24"/>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7B160F20"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Quattordicesima arma invisibile:</w:t>
      </w:r>
      <w:r w:rsidRPr="00FC1318">
        <w:rPr>
          <w:rFonts w:ascii="Arial" w:hAnsi="Arial" w:cs="Arial"/>
          <w:spacing w:val="-5"/>
          <w:sz w:val="24"/>
          <w:szCs w:val="24"/>
        </w:rPr>
        <w:t xml:space="preserve"> L’invisibile piena sostituzione delle scienze umane atee a danno delle scienze soprannaturali della salvezza. Così facendo, tutto il Sacro Deposito della fede scompare.</w:t>
      </w:r>
      <w:r>
        <w:rPr>
          <w:rFonts w:ascii="Arial" w:hAnsi="Arial" w:cs="Arial"/>
          <w:spacing w:val="-5"/>
          <w:sz w:val="24"/>
          <w:szCs w:val="24"/>
        </w:rPr>
        <w:t xml:space="preserve"> </w:t>
      </w:r>
    </w:p>
    <w:p w14:paraId="184F493F"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Quindicesima arma invisibile:</w:t>
      </w:r>
      <w:r w:rsidRPr="00FC1318">
        <w:rPr>
          <w:rFonts w:ascii="Arial" w:hAnsi="Arial" w:cs="Arial"/>
          <w:spacing w:val="-5"/>
          <w:sz w:val="24"/>
          <w:szCs w:val="24"/>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34B9AADD"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lastRenderedPageBreak/>
        <w:t>Sedicesima arma invisibile:</w:t>
      </w:r>
      <w:r w:rsidRPr="00FC1318">
        <w:rPr>
          <w:rFonts w:ascii="Arial" w:hAnsi="Arial" w:cs="Arial"/>
          <w:spacing w:val="-5"/>
          <w:sz w:val="24"/>
          <w:szCs w:val="24"/>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51DCA3DF"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Diciassettesima arma invisibile:</w:t>
      </w:r>
      <w:r w:rsidRPr="00FC1318">
        <w:rPr>
          <w:rFonts w:ascii="Arial" w:hAnsi="Arial" w:cs="Arial"/>
          <w:spacing w:val="-5"/>
          <w:sz w:val="24"/>
          <w:szCs w:val="24"/>
        </w:rPr>
        <w:t xml:space="preserve"> L’invisibile trionfo del pensiero del mondo nella Chiesa una, santa, cattolica, apostolica. Nasce così la conformazione ai pensieri della terra, pensieri di questo mondo che sono tutti contrari ai pensieri di Cristo Gesù. </w:t>
      </w:r>
    </w:p>
    <w:p w14:paraId="188775B6"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Diciottesima arma invisibile:</w:t>
      </w:r>
      <w:r w:rsidRPr="00FC1318">
        <w:rPr>
          <w:rFonts w:ascii="Arial" w:hAnsi="Arial" w:cs="Arial"/>
          <w:spacing w:val="-5"/>
          <w:sz w:val="24"/>
          <w:szCs w:val="24"/>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1FBB7679"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Diciannovesima arma invisibile</w:t>
      </w:r>
      <w:r w:rsidRPr="00FC1318">
        <w:rPr>
          <w:rFonts w:ascii="Arial" w:hAnsi="Arial" w:cs="Arial"/>
          <w:spacing w:val="-5"/>
          <w:sz w:val="24"/>
          <w:szCs w:val="24"/>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75BCD200"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Ventesima arma invisibile:</w:t>
      </w:r>
      <w:r w:rsidRPr="00FC1318">
        <w:rPr>
          <w:rFonts w:ascii="Arial" w:hAnsi="Arial" w:cs="Arial"/>
          <w:spacing w:val="-5"/>
          <w:sz w:val="24"/>
          <w:szCs w:val="24"/>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67D1463B"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Ventunesima arma invisibile:</w:t>
      </w:r>
      <w:r w:rsidRPr="00FC1318">
        <w:rPr>
          <w:rFonts w:ascii="Arial" w:hAnsi="Arial" w:cs="Arial"/>
          <w:spacing w:val="-5"/>
          <w:sz w:val="24"/>
          <w:szCs w:val="24"/>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62802591"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Ventiduesima arma invisibile</w:t>
      </w:r>
      <w:r w:rsidRPr="00FC1318">
        <w:rPr>
          <w:rFonts w:ascii="Arial" w:hAnsi="Arial" w:cs="Arial"/>
          <w:spacing w:val="-5"/>
          <w:sz w:val="24"/>
          <w:szCs w:val="24"/>
        </w:rPr>
        <w:t xml:space="preserve">: L’invisibile trasformazione del discepolo di Cristo Signore in soldato di Satana per la diffusione nella Chiesa e nel mondo di ogni falsità e menzogna, facendole però passare come purissima verità di Dio. </w:t>
      </w:r>
    </w:p>
    <w:p w14:paraId="692E073C"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Ventitreesima arma invisibile:</w:t>
      </w:r>
      <w:r w:rsidRPr="00FC1318">
        <w:rPr>
          <w:rFonts w:ascii="Arial" w:hAnsi="Arial" w:cs="Arial"/>
          <w:spacing w:val="-5"/>
          <w:sz w:val="24"/>
          <w:szCs w:val="24"/>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25D887A7"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Ventiquattresima arma invisibile</w:t>
      </w:r>
      <w:r w:rsidRPr="00FC1318">
        <w:rPr>
          <w:rFonts w:ascii="Arial" w:hAnsi="Arial" w:cs="Arial"/>
          <w:spacing w:val="-5"/>
          <w:sz w:val="24"/>
          <w:szCs w:val="24"/>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7ED8D8FF"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lastRenderedPageBreak/>
        <w:t>Venticinquesima arma invisibile:</w:t>
      </w:r>
      <w:r w:rsidRPr="00FC1318">
        <w:rPr>
          <w:rFonts w:ascii="Arial" w:hAnsi="Arial" w:cs="Arial"/>
          <w:spacing w:val="-5"/>
          <w:sz w:val="24"/>
          <w:szCs w:val="24"/>
        </w:rPr>
        <w:t xml:space="preserve"> 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009ABD7"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b/>
          <w:bCs/>
          <w:spacing w:val="-5"/>
          <w:sz w:val="24"/>
          <w:szCs w:val="24"/>
        </w:rPr>
        <w:t>Con tutte queste armi invisibili</w:t>
      </w:r>
      <w:r w:rsidRPr="00FC1318">
        <w:rPr>
          <w:rFonts w:ascii="Arial" w:hAnsi="Arial" w:cs="Arial"/>
          <w:spacing w:val="-5"/>
          <w:sz w:val="24"/>
          <w:szCs w:val="24"/>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6E124506" w14:textId="77777777" w:rsidR="008D075F" w:rsidRPr="00FC1318" w:rsidRDefault="008D075F" w:rsidP="008D075F">
      <w:pPr>
        <w:spacing w:after="200"/>
        <w:jc w:val="both"/>
        <w:rPr>
          <w:rFonts w:ascii="Arial" w:hAnsi="Arial" w:cs="Arial"/>
          <w:spacing w:val="-5"/>
          <w:sz w:val="24"/>
          <w:szCs w:val="24"/>
        </w:rPr>
      </w:pPr>
      <w:r w:rsidRPr="00FC1318">
        <w:rPr>
          <w:rFonts w:ascii="Arial" w:hAnsi="Arial" w:cs="Arial"/>
          <w:spacing w:val="-5"/>
          <w:sz w:val="24"/>
          <w:szCs w:val="24"/>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4DEEE2ED" w14:textId="77777777" w:rsidR="008D075F" w:rsidRPr="00FC1318" w:rsidRDefault="008D075F" w:rsidP="008D075F">
      <w:pPr>
        <w:spacing w:after="200"/>
        <w:jc w:val="both"/>
        <w:rPr>
          <w:rFonts w:ascii="Arial" w:hAnsi="Arial" w:cs="Arial"/>
          <w:spacing w:val="-5"/>
          <w:sz w:val="24"/>
          <w:szCs w:val="24"/>
        </w:rPr>
      </w:pPr>
    </w:p>
    <w:p w14:paraId="60847FBA" w14:textId="77777777" w:rsidR="008D075F" w:rsidRPr="002E5F86" w:rsidRDefault="008D075F" w:rsidP="008D075F">
      <w:pPr>
        <w:pStyle w:val="Corpotesto"/>
      </w:pPr>
      <w:bookmarkStart w:id="306" w:name="_Toc135303213"/>
      <w:bookmarkStart w:id="307" w:name="_Toc137153298"/>
      <w:bookmarkStart w:id="308" w:name="_Toc137285087"/>
      <w:r w:rsidRPr="002E5F86">
        <w:t>LETTURA DEL PRIMO CAPITOLO DELL’APOCALISSE</w:t>
      </w:r>
      <w:bookmarkEnd w:id="306"/>
      <w:bookmarkEnd w:id="307"/>
      <w:bookmarkEnd w:id="308"/>
    </w:p>
    <w:p w14:paraId="5624F669"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FC1318">
        <w:rPr>
          <w:rFonts w:ascii="Arial" w:hAnsi="Arial" w:cs="Arial"/>
          <w:i/>
          <w:sz w:val="24"/>
          <w:szCs w:val="24"/>
        </w:rPr>
        <w:t xml:space="preserve">Ecco, viene </w:t>
      </w:r>
      <w:r w:rsidRPr="00FC1318">
        <w:rPr>
          <w:rFonts w:ascii="Arial" w:hAnsi="Arial" w:cs="Arial"/>
          <w:i/>
          <w:sz w:val="24"/>
          <w:szCs w:val="24"/>
        </w:rPr>
        <w:lastRenderedPageBreak/>
        <w:t>con le nubi</w:t>
      </w:r>
      <w:r w:rsidRPr="00FC1318">
        <w:rPr>
          <w:rFonts w:ascii="Arial" w:hAnsi="Arial" w:cs="Arial"/>
          <w:sz w:val="24"/>
          <w:szCs w:val="24"/>
        </w:rPr>
        <w:t xml:space="preserve"> e ogni occhio</w:t>
      </w:r>
      <w:r w:rsidRPr="00FC1318">
        <w:rPr>
          <w:rFonts w:ascii="Arial" w:hAnsi="Arial" w:cs="Arial"/>
          <w:i/>
          <w:sz w:val="24"/>
          <w:szCs w:val="24"/>
        </w:rPr>
        <w:t xml:space="preserve"> lo vedrà</w:t>
      </w:r>
      <w:r w:rsidRPr="00FC1318">
        <w:rPr>
          <w:rFonts w:ascii="Arial" w:hAnsi="Arial" w:cs="Arial"/>
          <w:iCs/>
          <w:sz w:val="24"/>
          <w:szCs w:val="24"/>
        </w:rPr>
        <w:t xml:space="preserve">, </w:t>
      </w:r>
      <w:r w:rsidRPr="00FC1318">
        <w:rPr>
          <w:rFonts w:ascii="Arial" w:hAnsi="Arial" w:cs="Arial"/>
          <w:sz w:val="24"/>
          <w:szCs w:val="24"/>
        </w:rPr>
        <w:t>anche quelli che lo</w:t>
      </w:r>
      <w:r w:rsidRPr="00FC1318">
        <w:rPr>
          <w:rFonts w:ascii="Arial" w:hAnsi="Arial" w:cs="Arial"/>
          <w:i/>
          <w:sz w:val="24"/>
          <w:szCs w:val="24"/>
        </w:rPr>
        <w:t xml:space="preserve"> trafissero</w:t>
      </w:r>
      <w:r w:rsidRPr="00FC1318">
        <w:rPr>
          <w:rFonts w:ascii="Arial" w:hAnsi="Arial" w:cs="Arial"/>
          <w:iCs/>
          <w:sz w:val="24"/>
          <w:szCs w:val="24"/>
        </w:rPr>
        <w:t xml:space="preserve">, </w:t>
      </w:r>
      <w:r w:rsidRPr="00FC1318">
        <w:rPr>
          <w:rFonts w:ascii="Arial" w:hAnsi="Arial" w:cs="Arial"/>
          <w:i/>
          <w:sz w:val="24"/>
          <w:szCs w:val="24"/>
        </w:rPr>
        <w:t xml:space="preserve">e per lui tutte le tribù della terra si batteranno il petto. </w:t>
      </w:r>
      <w:r w:rsidRPr="00FC1318">
        <w:rPr>
          <w:rFonts w:ascii="Arial" w:hAnsi="Arial" w:cs="Arial"/>
          <w:sz w:val="24"/>
          <w:szCs w:val="24"/>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309" w:name="_Hlk134708289"/>
      <w:r w:rsidRPr="00FC1318">
        <w:rPr>
          <w:rFonts w:ascii="Arial" w:hAnsi="Arial" w:cs="Arial"/>
          <w:sz w:val="24"/>
          <w:szCs w:val="24"/>
        </w:rPr>
        <w:t xml:space="preserve">(Ap 1,9-20). </w:t>
      </w:r>
      <w:bookmarkEnd w:id="309"/>
    </w:p>
    <w:p w14:paraId="630DECF0" w14:textId="77777777" w:rsidR="008D075F" w:rsidRPr="00FC1318" w:rsidRDefault="008D075F" w:rsidP="008D075F">
      <w:pPr>
        <w:autoSpaceDE w:val="0"/>
        <w:autoSpaceDN w:val="0"/>
        <w:adjustRightInd w:val="0"/>
        <w:spacing w:after="200"/>
        <w:jc w:val="both"/>
        <w:rPr>
          <w:rFonts w:ascii="Arial" w:hAnsi="Arial" w:cs="Arial"/>
          <w:sz w:val="24"/>
          <w:szCs w:val="24"/>
          <w:lang w:val="la-Latn"/>
        </w:rPr>
      </w:pPr>
      <w:r w:rsidRPr="00FC1318">
        <w:rPr>
          <w:rFonts w:ascii="Arial" w:hAnsi="Arial" w:cs="Arial"/>
          <w:sz w:val="24"/>
          <w:szCs w:val="24"/>
          <w:lang w:val="la-Latn"/>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310" w:name="_Hlk135288957"/>
      <w:r w:rsidRPr="00FC1318">
        <w:rPr>
          <w:rFonts w:ascii="Arial" w:hAnsi="Arial" w:cs="Arial"/>
          <w:sz w:val="24"/>
          <w:szCs w:val="24"/>
          <w:lang w:val="la-Latn"/>
        </w:rPr>
        <w:t>ego sum Alpha et Omega principium et finis dicit Dominus Deus qui est et qui erat et qui venturus est Omnipotens</w:t>
      </w:r>
      <w:bookmarkEnd w:id="310"/>
      <w:r w:rsidRPr="00FC1318">
        <w:rPr>
          <w:rFonts w:ascii="Arial" w:hAnsi="Arial" w:cs="Arial"/>
          <w:sz w:val="24"/>
          <w:szCs w:val="24"/>
          <w:lang w:val="la-Latn"/>
        </w:rPr>
        <w:t xml:space="preserve">.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w:t>
      </w:r>
      <w:r w:rsidRPr="00FC1318">
        <w:rPr>
          <w:rFonts w:ascii="Arial" w:hAnsi="Arial" w:cs="Arial"/>
          <w:sz w:val="24"/>
          <w:szCs w:val="24"/>
          <w:lang w:val="la-Latn"/>
        </w:rPr>
        <w:lastRenderedPageBreak/>
        <w:t>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2847A861" w14:textId="77777777" w:rsidR="008D075F" w:rsidRPr="00FC1318" w:rsidRDefault="008D075F" w:rsidP="008D075F">
      <w:pPr>
        <w:autoSpaceDE w:val="0"/>
        <w:autoSpaceDN w:val="0"/>
        <w:adjustRightInd w:val="0"/>
        <w:spacing w:after="200"/>
        <w:jc w:val="both"/>
        <w:rPr>
          <w:rFonts w:ascii="Arial" w:hAnsi="Arial" w:cs="Arial"/>
          <w:sz w:val="24"/>
          <w:lang w:val="la-Latn"/>
        </w:rPr>
      </w:pPr>
      <w:r w:rsidRPr="00FC1318">
        <w:rPr>
          <w:rFonts w:ascii="Greek" w:hAnsi="Greek" w:cs="Greek"/>
          <w:sz w:val="26"/>
          <w:szCs w:val="26"/>
          <w:lang w:val="la-Latn"/>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w:t>
      </w:r>
      <w:r>
        <w:rPr>
          <w:rFonts w:ascii="Greek" w:hAnsi="Greek" w:cs="Greek"/>
          <w:sz w:val="26"/>
          <w:szCs w:val="26"/>
          <w:lang w:val="la-Latn"/>
        </w:rPr>
        <w:t xml:space="preserve">] </w:t>
      </w:r>
      <w:r w:rsidRPr="00FC1318">
        <w:rPr>
          <w:rFonts w:ascii="Greek" w:hAnsi="Greek" w:cs="Greek"/>
          <w:sz w:val="26"/>
          <w:szCs w:val="26"/>
          <w:lang w:val="la-Latn"/>
        </w:rPr>
        <w:t>: ¢m»n. 'IdoÝ œrcetai met¦ tîn nefelîn, kaˆ Ôyetai aÙtÕn p©j ÑfqalmÕj kaˆ o†tinej aÙtÕn ™xekšnthsan, kaˆ kÒyontai ™p' aÙtÕn p©sai aƒ fulaˆ tÁj gÁj. na…, ¢m»n.</w:t>
      </w:r>
      <w:bookmarkStart w:id="311" w:name="_Hlk135289034"/>
      <w:r w:rsidRPr="00FC1318">
        <w:rPr>
          <w:rFonts w:ascii="Greek" w:hAnsi="Greek" w:cs="Greek"/>
          <w:sz w:val="26"/>
          <w:szCs w:val="26"/>
          <w:lang w:val="la-Latn"/>
        </w:rPr>
        <w:t xml:space="preserve"> 'Egè e„mi tÕ ”Alfa kaˆ tÕ ’W, lšgei kÚrioj Ð qeÒj, Ð ín kaˆ Ð Ãn kaˆ Ð ™rcÒmenoj, Ð pantokr£twr. </w:t>
      </w:r>
      <w:bookmarkEnd w:id="311"/>
      <w:r w:rsidRPr="00FC1318">
        <w:rPr>
          <w:rFonts w:ascii="Greek" w:hAnsi="Greek" w:cs="Greek"/>
          <w:sz w:val="26"/>
          <w:szCs w:val="26"/>
          <w:lang w:val="la-Latn"/>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FC1318">
        <w:rPr>
          <w:rFonts w:ascii="Cambria" w:hAnsi="Cambria" w:cs="Cambria"/>
          <w:sz w:val="26"/>
          <w:szCs w:val="26"/>
          <w:lang w:val="la-Latn"/>
        </w:rPr>
        <w:t>·</w:t>
      </w:r>
      <w:r w:rsidRPr="00FC1318">
        <w:rPr>
          <w:rFonts w:ascii="Greek" w:hAnsi="Greek" w:cs="Greek"/>
          <w:sz w:val="26"/>
          <w:szCs w:val="26"/>
          <w:lang w:val="la-Latn"/>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FC1318">
        <w:rPr>
          <w:rFonts w:ascii="Greek" w:hAnsi="Greek" w:cs="Arial"/>
          <w:sz w:val="24"/>
          <w:lang w:val="la-Latn"/>
        </w:rPr>
        <w:t xml:space="preserve"> </w:t>
      </w:r>
      <w:r w:rsidRPr="00FC1318">
        <w:rPr>
          <w:rFonts w:ascii="Arial" w:hAnsi="Arial" w:cs="Arial"/>
          <w:sz w:val="24"/>
          <w:lang w:val="la-Latn"/>
        </w:rPr>
        <w:t>(Ap 1,9-20).</w:t>
      </w:r>
    </w:p>
    <w:p w14:paraId="60134802" w14:textId="77777777" w:rsidR="008D075F" w:rsidRPr="00FC1318" w:rsidRDefault="008D075F" w:rsidP="008D075F">
      <w:pPr>
        <w:autoSpaceDE w:val="0"/>
        <w:autoSpaceDN w:val="0"/>
        <w:adjustRightInd w:val="0"/>
        <w:spacing w:after="200"/>
        <w:jc w:val="both"/>
        <w:rPr>
          <w:rFonts w:ascii="Arial" w:hAnsi="Arial" w:cs="Arial"/>
          <w:sz w:val="26"/>
          <w:szCs w:val="26"/>
          <w:lang w:val="la-Latn"/>
        </w:rPr>
      </w:pPr>
    </w:p>
    <w:p w14:paraId="5EBE6C76" w14:textId="77777777" w:rsidR="008D075F" w:rsidRPr="002E5F86" w:rsidRDefault="008D075F" w:rsidP="008D075F">
      <w:pPr>
        <w:pStyle w:val="Corpotesto"/>
      </w:pPr>
      <w:bookmarkStart w:id="312" w:name="_Toc135303214"/>
      <w:bookmarkStart w:id="313" w:name="_Toc137153299"/>
      <w:bookmarkStart w:id="314" w:name="_Toc137285088"/>
      <w:r w:rsidRPr="002E5F86">
        <w:t>ANALISI DEL TESTO VERSETTO PER VERSETTO</w:t>
      </w:r>
      <w:bookmarkEnd w:id="312"/>
      <w:bookmarkEnd w:id="313"/>
      <w:bookmarkEnd w:id="314"/>
    </w:p>
    <w:p w14:paraId="4A53CEBF"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lastRenderedPageBreak/>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0C2F5419" w14:textId="77777777" w:rsidR="008D075F" w:rsidRPr="00FC1318" w:rsidRDefault="008D075F" w:rsidP="008D075F">
      <w:pPr>
        <w:spacing w:after="200"/>
        <w:jc w:val="both"/>
        <w:rPr>
          <w:rFonts w:ascii="Greek" w:hAnsi="Greek" w:cs="Greek"/>
          <w:sz w:val="26"/>
          <w:szCs w:val="26"/>
          <w:lang w:val="la-Latn"/>
        </w:rPr>
      </w:pPr>
      <w:bookmarkStart w:id="315" w:name="_Hlk134708445"/>
      <w:r w:rsidRPr="00FC1318">
        <w:rPr>
          <w:rFonts w:ascii="Arial" w:hAnsi="Arial" w:cs="Arial"/>
          <w:b/>
          <w:bCs/>
          <w:sz w:val="24"/>
          <w:szCs w:val="24"/>
        </w:rPr>
        <w:t>VV 1,1-2</w:t>
      </w:r>
      <w:r w:rsidRPr="00FC1318">
        <w:rPr>
          <w:rFonts w:ascii="Arial" w:hAnsi="Arial" w:cs="Arial"/>
          <w:b/>
          <w:bCs/>
          <w:sz w:val="26"/>
          <w:szCs w:val="26"/>
        </w:rPr>
        <w:t xml:space="preserve">: </w:t>
      </w:r>
      <w:r w:rsidRPr="00FC1318">
        <w:rPr>
          <w:rFonts w:ascii="Arial" w:hAnsi="Arial" w:cs="Arial"/>
          <w:sz w:val="24"/>
          <w:szCs w:val="24"/>
        </w:rPr>
        <w:t xml:space="preserve">Rivelazione di Gesù Cristo, al quale Dio la consegnò per mostrare ai suoi servi le cose che dovranno accadere tra breve. Ed egli la manifestò, inviandola per mezzo del suo angelo al suo servo Giovanni, </w:t>
      </w:r>
      <w:bookmarkStart w:id="316" w:name="_Hlk134951280"/>
      <w:r w:rsidRPr="00FC1318">
        <w:rPr>
          <w:rFonts w:ascii="Arial" w:hAnsi="Arial" w:cs="Arial"/>
          <w:sz w:val="24"/>
          <w:szCs w:val="24"/>
        </w:rPr>
        <w:t>il quale attesta la parola di Dio e la testimonianza di Gesù Cristo, riferendo ciò che ha visto.</w:t>
      </w:r>
      <w:r>
        <w:rPr>
          <w:rFonts w:ascii="Arial" w:hAnsi="Arial" w:cs="Arial"/>
          <w:sz w:val="24"/>
          <w:szCs w:val="24"/>
        </w:rPr>
        <w:t xml:space="preserve"> </w:t>
      </w:r>
      <w:bookmarkEnd w:id="316"/>
      <w:r w:rsidRPr="00FC1318">
        <w:rPr>
          <w:rFonts w:ascii="Arial" w:hAnsi="Arial" w:cs="Arial"/>
          <w:sz w:val="24"/>
          <w:szCs w:val="24"/>
          <w:lang w:val="la-Latn"/>
        </w:rPr>
        <w:t>Apocalypsis Iesu Christi quam dedit illi Deus palam facere servis suis quae oportet fieri cito et significavit mittens per angelum suum servo suo Iohanni</w:t>
      </w:r>
      <w:r w:rsidRPr="00FC1318">
        <w:rPr>
          <w:rFonts w:ascii="Arial" w:hAnsi="Arial" w:cs="Arial"/>
          <w:sz w:val="24"/>
          <w:szCs w:val="24"/>
        </w:rPr>
        <w:t xml:space="preserve"> </w:t>
      </w:r>
      <w:r w:rsidRPr="00FC1318">
        <w:rPr>
          <w:rFonts w:ascii="Arial" w:hAnsi="Arial" w:cs="Arial"/>
          <w:sz w:val="24"/>
          <w:szCs w:val="24"/>
          <w:lang w:val="la-Latn"/>
        </w:rPr>
        <w:t>qui testimonium perhibuit verbo Dei et testimonium Iesu Christi quaecumque vidit.</w:t>
      </w:r>
      <w:r w:rsidRPr="00FC1318">
        <w:rPr>
          <w:rFonts w:ascii="Arial" w:hAnsi="Arial" w:cs="Arial"/>
          <w:sz w:val="24"/>
          <w:szCs w:val="24"/>
        </w:rPr>
        <w:t xml:space="preserve"> </w:t>
      </w:r>
      <w:r w:rsidRPr="00FC1318">
        <w:rPr>
          <w:rFonts w:ascii="Greek" w:hAnsi="Greek" w:cs="Greek"/>
          <w:sz w:val="26"/>
          <w:szCs w:val="26"/>
          <w:lang w:val="la-Latn"/>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0EBA0D57" w14:textId="77777777" w:rsidR="008D075F" w:rsidRPr="00BD7526" w:rsidRDefault="008D075F" w:rsidP="008D075F">
      <w:pPr>
        <w:autoSpaceDE w:val="0"/>
        <w:autoSpaceDN w:val="0"/>
        <w:adjustRightInd w:val="0"/>
        <w:spacing w:after="200"/>
        <w:jc w:val="both"/>
        <w:rPr>
          <w:rFonts w:ascii="Arial" w:hAnsi="Arial" w:cs="Arial"/>
          <w:sz w:val="24"/>
          <w:szCs w:val="24"/>
        </w:rPr>
      </w:pPr>
      <w:r w:rsidRPr="00BD7526">
        <w:rPr>
          <w:rFonts w:ascii="Arial" w:hAnsi="Arial" w:cs="Arial"/>
          <w:sz w:val="24"/>
          <w:szCs w:val="24"/>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BD7526">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BD7526">
        <w:rPr>
          <w:rFonts w:ascii="Arial" w:hAnsi="Arial" w:cs="Arial"/>
          <w:sz w:val="24"/>
          <w:szCs w:val="24"/>
        </w:rPr>
        <w:t xml:space="preserve">. Il tempo che ci è dato per realizzare Cristo è veramente breve. </w:t>
      </w:r>
    </w:p>
    <w:p w14:paraId="129E764F" w14:textId="77777777" w:rsidR="008D075F" w:rsidRPr="00BD7526" w:rsidRDefault="008D075F" w:rsidP="008D075F">
      <w:pPr>
        <w:spacing w:after="200"/>
        <w:jc w:val="both"/>
        <w:rPr>
          <w:rFonts w:ascii="Arial" w:hAnsi="Arial" w:cs="Arial"/>
          <w:sz w:val="24"/>
          <w:szCs w:val="24"/>
        </w:rPr>
      </w:pPr>
      <w:r w:rsidRPr="00BD7526">
        <w:rPr>
          <w:rFonts w:ascii="Arial" w:hAnsi="Arial" w:cs="Arial"/>
          <w:sz w:val="24"/>
          <w:szCs w:val="24"/>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642D74E9"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sz w:val="24"/>
          <w:szCs w:val="24"/>
        </w:rPr>
        <w:t xml:space="preserve">Sempre si compie quanto Gesù ha già rivelato ai suoi Apostoli: </w:t>
      </w:r>
      <w:r w:rsidRPr="00FC1318">
        <w:rPr>
          <w:rFonts w:ascii="Arial"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w:t>
      </w:r>
      <w:r w:rsidRPr="00FC1318">
        <w:rPr>
          <w:rFonts w:ascii="Arial" w:hAnsi="Arial" w:cs="Arial"/>
          <w:i/>
          <w:iCs/>
          <w:sz w:val="24"/>
          <w:szCs w:val="24"/>
        </w:rPr>
        <w:lastRenderedPageBreak/>
        <w:t>stanchi e oppressi, e io vi darò ristoro. Prendete il mio giogo sopra di voi e imparate da me, che sono mite e umile di cuore, e troverete ristoro per la vostra vita. Il mio giogo infatti è dolce e il mio peso leggero» (Mt 11,25-30)</w:t>
      </w:r>
      <w:r w:rsidRPr="00FC1318">
        <w:rPr>
          <w:rFonts w:ascii="Arial" w:hAnsi="Arial" w:cs="Arial"/>
          <w:sz w:val="24"/>
          <w:szCs w:val="24"/>
        </w:rPr>
        <w:t xml:space="preserve">. </w:t>
      </w:r>
      <w:r w:rsidRPr="00FC1318">
        <w:rPr>
          <w:rFonts w:ascii="Arial" w:hAnsi="Arial" w:cs="Arial"/>
          <w:i/>
          <w:iCs/>
          <w:sz w:val="24"/>
          <w:szCs w:val="24"/>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3EEB0209" w14:textId="77777777" w:rsidR="008D075F" w:rsidRPr="00BD7526" w:rsidRDefault="008D075F" w:rsidP="008D075F">
      <w:pPr>
        <w:spacing w:after="200"/>
        <w:jc w:val="both"/>
        <w:rPr>
          <w:rFonts w:ascii="Arial" w:hAnsi="Arial" w:cs="Arial"/>
          <w:sz w:val="24"/>
          <w:szCs w:val="24"/>
        </w:rPr>
      </w:pPr>
      <w:r w:rsidRPr="00BD7526">
        <w:rPr>
          <w:rFonts w:ascii="Arial" w:hAnsi="Arial" w:cs="Arial"/>
          <w:sz w:val="24"/>
          <w:szCs w:val="24"/>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58B9E29E" w14:textId="77777777" w:rsidR="008D075F" w:rsidRPr="00BD7526" w:rsidRDefault="008D075F" w:rsidP="008D075F">
      <w:pPr>
        <w:spacing w:after="200"/>
        <w:jc w:val="both"/>
        <w:rPr>
          <w:rFonts w:ascii="Arial" w:hAnsi="Arial" w:cs="Arial"/>
          <w:sz w:val="24"/>
          <w:szCs w:val="24"/>
        </w:rPr>
      </w:pPr>
      <w:r w:rsidRPr="00BD7526">
        <w:rPr>
          <w:rFonts w:ascii="Arial" w:hAnsi="Arial" w:cs="Arial"/>
          <w:sz w:val="24"/>
          <w:szCs w:val="24"/>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r w:rsidRPr="00BD7526">
        <w:rPr>
          <w:rFonts w:ascii="Arial" w:hAnsi="Arial" w:cs="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BD7526">
        <w:rPr>
          <w:rFonts w:ascii="Arial" w:hAnsi="Arial" w:cs="Arial"/>
          <w:sz w:val="24"/>
          <w:szCs w:val="24"/>
        </w:rPr>
        <w:t xml:space="preserve">. Triste realtà per una civiltà che si proclama la civiltà del progresso. È, sì, progresso, ma verso la morte, non verso la vita. </w:t>
      </w:r>
    </w:p>
    <w:p w14:paraId="6E37AEF2"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sz w:val="24"/>
          <w:szCs w:val="24"/>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FC1318">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93F7B2A"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lastRenderedPageBreak/>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4364E0D6" w14:textId="77777777" w:rsidR="008D075F" w:rsidRPr="00FC1318" w:rsidRDefault="008D075F" w:rsidP="008D075F">
      <w:pPr>
        <w:spacing w:after="200"/>
        <w:jc w:val="both"/>
        <w:rPr>
          <w:rFonts w:ascii="Arial" w:hAnsi="Arial" w:cs="Arial"/>
          <w:sz w:val="24"/>
          <w:szCs w:val="24"/>
        </w:rPr>
      </w:pPr>
      <w:r w:rsidRPr="00FC1318">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FC1318">
        <w:rPr>
          <w:rFonts w:ascii="Arial" w:hAnsi="Arial" w:cs="Arial"/>
          <w:sz w:val="24"/>
          <w:szCs w:val="24"/>
        </w:rPr>
        <w:t xml:space="preserve">. </w:t>
      </w:r>
    </w:p>
    <w:p w14:paraId="10123EC6"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Non si tratta di visione solo con gli occhi della carne. Questi vedono solo ciò che appare.</w:t>
      </w:r>
      <w:r>
        <w:rPr>
          <w:rFonts w:ascii="Arial" w:hAnsi="Arial" w:cs="Arial"/>
          <w:sz w:val="24"/>
          <w:szCs w:val="24"/>
        </w:rPr>
        <w:t xml:space="preserve"> </w:t>
      </w:r>
      <w:r w:rsidRPr="00FC1318">
        <w:rPr>
          <w:rFonts w:ascii="Arial" w:hAnsi="Arial" w:cs="Arial"/>
          <w:sz w:val="24"/>
          <w:szCs w:val="24"/>
        </w:rPr>
        <w:t xml:space="preserve">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FC1318">
        <w:rPr>
          <w:rFonts w:ascii="Arial" w:hAnsi="Arial" w:cs="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Pr="00FC1318">
        <w:rPr>
          <w:rFonts w:ascii="Arial" w:hAnsi="Arial" w:cs="Arial"/>
          <w:sz w:val="24"/>
          <w:szCs w:val="24"/>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26FEDAEB"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sz w:val="24"/>
          <w:szCs w:val="24"/>
        </w:rPr>
        <w:lastRenderedPageBreak/>
        <w:t xml:space="preserve">Ecco ora un perfetto esempio di perfetta unità tra lo Spirito, l’Apostolo, chi ascolta: </w:t>
      </w:r>
      <w:r w:rsidRPr="00FC1318">
        <w:rPr>
          <w:rFonts w:ascii="Arial" w:hAnsi="Arial" w:cs="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A212A90"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56A8AD7"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35D1A3E" w14:textId="77777777" w:rsidR="008D075F" w:rsidRPr="00FC1318" w:rsidRDefault="008D075F" w:rsidP="008D075F">
      <w:pPr>
        <w:spacing w:after="200"/>
        <w:jc w:val="both"/>
        <w:rPr>
          <w:rFonts w:ascii="Arial" w:hAnsi="Arial" w:cs="Arial"/>
          <w:sz w:val="24"/>
          <w:szCs w:val="24"/>
        </w:rPr>
      </w:pPr>
      <w:r w:rsidRPr="00FC1318">
        <w:rPr>
          <w:rFonts w:ascii="Arial" w:hAnsi="Arial" w:cs="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FC1318">
        <w:rPr>
          <w:rFonts w:ascii="Arial" w:hAnsi="Arial" w:cs="Arial"/>
          <w:sz w:val="24"/>
          <w:szCs w:val="24"/>
        </w:rPr>
        <w:t xml:space="preserve">Perfetta unità nello Spirito Santo anche tra Parola annunciata, domanda degli ascoltatori e risposta dell’Apostolo Pietro. Anche ogni risposta che si dona deve essere offerta come frutto dello Spirito Santo in noi. Purtroppo dobbiamo </w:t>
      </w:r>
      <w:r w:rsidRPr="00FC1318">
        <w:rPr>
          <w:rFonts w:ascii="Arial" w:hAnsi="Arial" w:cs="Arial"/>
          <w:sz w:val="24"/>
          <w:szCs w:val="24"/>
        </w:rPr>
        <w:lastRenderedPageBreak/>
        <w:t xml:space="preserve">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05C4A8F3" w14:textId="77777777" w:rsidR="008D075F" w:rsidRPr="00FC1318" w:rsidRDefault="008D075F" w:rsidP="008D075F">
      <w:pPr>
        <w:spacing w:after="200"/>
        <w:jc w:val="both"/>
        <w:rPr>
          <w:rFonts w:ascii="Greek" w:hAnsi="Greek" w:cs="Greek"/>
          <w:sz w:val="26"/>
          <w:szCs w:val="26"/>
        </w:rPr>
      </w:pPr>
      <w:r w:rsidRPr="00FC1318">
        <w:rPr>
          <w:rFonts w:ascii="Arial" w:hAnsi="Arial" w:cs="Arial"/>
          <w:b/>
          <w:bCs/>
          <w:sz w:val="24"/>
          <w:szCs w:val="24"/>
        </w:rPr>
        <w:t>V 1,3</w:t>
      </w:r>
      <w:r w:rsidRPr="00FC1318">
        <w:rPr>
          <w:rFonts w:ascii="Arial" w:hAnsi="Arial" w:cs="Arial"/>
          <w:b/>
          <w:bCs/>
          <w:sz w:val="26"/>
          <w:szCs w:val="26"/>
        </w:rPr>
        <w:t xml:space="preserve">: </w:t>
      </w:r>
      <w:r w:rsidRPr="00FC1318">
        <w:rPr>
          <w:rFonts w:ascii="Arial" w:hAnsi="Arial" w:cs="Arial"/>
          <w:i/>
          <w:iCs/>
          <w:sz w:val="24"/>
          <w:szCs w:val="24"/>
        </w:rPr>
        <w:t xml:space="preserve">Beato chi legge e beati coloro che ascoltano le parole di questa profezia e custodiscono le cose che vi sono scritte: il tempo infatti è vicino. </w:t>
      </w:r>
      <w:r w:rsidRPr="00FC1318">
        <w:rPr>
          <w:rFonts w:ascii="Arial" w:hAnsi="Arial" w:cs="Arial"/>
          <w:sz w:val="24"/>
          <w:szCs w:val="24"/>
          <w:lang w:val="la-Latn"/>
        </w:rPr>
        <w:t>beatus qui legit et qui audiunt verba prophetiae et servant ea quae in ea scripta sunt tempus enim prope est</w:t>
      </w:r>
      <w:r w:rsidRPr="00FC1318">
        <w:rPr>
          <w:rFonts w:ascii="Arial" w:hAnsi="Arial" w:cs="Arial"/>
          <w:sz w:val="24"/>
          <w:szCs w:val="24"/>
        </w:rPr>
        <w:t xml:space="preserve">. </w:t>
      </w:r>
      <w:r w:rsidRPr="00FC1318">
        <w:rPr>
          <w:rFonts w:ascii="Greek" w:hAnsi="Greek" w:cs="Greek"/>
          <w:sz w:val="26"/>
          <w:szCs w:val="26"/>
        </w:rPr>
        <w:t>mak£rioj Ð ¢naginèskwn kaˆ oƒ ¢koÚontej toÝj lÒgouj tÁj profhte…aj kaˆ throàntej t¦ ™n aÙtÍ gegrammšna, Ð g¦r kairÕj ™ggÚj.</w:t>
      </w:r>
    </w:p>
    <w:p w14:paraId="64921F62" w14:textId="77777777" w:rsidR="008D075F" w:rsidRPr="00BD7526" w:rsidRDefault="008D075F" w:rsidP="008D075F">
      <w:pPr>
        <w:spacing w:after="200"/>
        <w:jc w:val="both"/>
        <w:rPr>
          <w:rFonts w:ascii="Arial" w:hAnsi="Arial" w:cs="Arial"/>
          <w:sz w:val="24"/>
          <w:szCs w:val="24"/>
        </w:rPr>
      </w:pPr>
      <w:r w:rsidRPr="00BD7526">
        <w:rPr>
          <w:rFonts w:ascii="Arial" w:hAnsi="Arial" w:cs="Arial"/>
          <w:sz w:val="24"/>
          <w:szCs w:val="24"/>
        </w:rPr>
        <w:t>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54CAD9C7" w14:textId="77777777" w:rsidR="008D075F" w:rsidRPr="00FC1318" w:rsidRDefault="008D075F" w:rsidP="008D075F">
      <w:pPr>
        <w:spacing w:after="200"/>
        <w:jc w:val="both"/>
        <w:rPr>
          <w:rFonts w:ascii="Arial" w:hAnsi="Arial" w:cs="Arial"/>
          <w:sz w:val="24"/>
          <w:szCs w:val="24"/>
        </w:rPr>
      </w:pPr>
      <w:r w:rsidRPr="00FC1318">
        <w:rPr>
          <w:rFonts w:ascii="Arial" w:hAnsi="Arial" w:cs="Arial"/>
          <w:i/>
          <w:iCs/>
          <w:sz w:val="24"/>
          <w:szCs w:val="24"/>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FC1318">
        <w:rPr>
          <w:rFonts w:ascii="Arial" w:hAnsi="Arial" w:cs="Arial"/>
          <w:sz w:val="24"/>
          <w:szCs w:val="24"/>
        </w:rPr>
        <w:t xml:space="preserve">. Nello Spirito Santo si vede e si ascolta. Nello Spirito Santo si custodisce </w:t>
      </w:r>
      <w:r w:rsidRPr="00FC1318">
        <w:rPr>
          <w:rFonts w:ascii="Arial" w:hAnsi="Arial" w:cs="Arial"/>
          <w:sz w:val="24"/>
          <w:szCs w:val="24"/>
        </w:rPr>
        <w:lastRenderedPageBreak/>
        <w:t xml:space="preserve">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051185B5"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Il tempo infatti è vicino</w:t>
      </w:r>
      <w:r w:rsidRPr="00FC1318">
        <w:rPr>
          <w:rFonts w:ascii="Arial" w:hAnsi="Arial" w:cs="Arial"/>
          <w:sz w:val="24"/>
          <w:szCs w:val="24"/>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0C431F23" w14:textId="77777777" w:rsidR="008D075F" w:rsidRPr="00FC1318" w:rsidRDefault="008D075F" w:rsidP="008D075F">
      <w:pPr>
        <w:spacing w:after="200"/>
        <w:jc w:val="both"/>
        <w:rPr>
          <w:rFonts w:ascii="Greek" w:hAnsi="Greek" w:cs="Greek"/>
          <w:sz w:val="26"/>
          <w:szCs w:val="26"/>
          <w:lang w:val="fr-FR"/>
        </w:rPr>
      </w:pPr>
      <w:r w:rsidRPr="00FC1318">
        <w:rPr>
          <w:rFonts w:ascii="Arial" w:hAnsi="Arial" w:cs="Arial"/>
          <w:b/>
          <w:bCs/>
          <w:sz w:val="24"/>
          <w:szCs w:val="24"/>
        </w:rPr>
        <w:t>VV 4-5</w:t>
      </w:r>
      <w:r w:rsidRPr="00FC1318">
        <w:rPr>
          <w:rFonts w:ascii="Arial" w:hAnsi="Arial" w:cs="Arial"/>
          <w:b/>
          <w:bCs/>
          <w:sz w:val="26"/>
          <w:szCs w:val="26"/>
        </w:rPr>
        <w:t xml:space="preserve">: </w:t>
      </w:r>
      <w:bookmarkStart w:id="317" w:name="_Hlk134972025"/>
      <w:r w:rsidRPr="00FC1318">
        <w:rPr>
          <w:rFonts w:ascii="Arial" w:hAnsi="Arial" w:cs="Arial"/>
          <w:i/>
          <w:iCs/>
          <w:sz w:val="26"/>
          <w:szCs w:val="26"/>
        </w:rPr>
        <w:t>“</w:t>
      </w:r>
      <w:r w:rsidRPr="00FC1318">
        <w:rPr>
          <w:rFonts w:ascii="Arial" w:hAnsi="Arial" w:cs="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r w:rsidRPr="00FC1318">
        <w:rPr>
          <w:rFonts w:ascii="Arial" w:hAnsi="Arial" w:cs="Arial"/>
          <w:sz w:val="24"/>
          <w:szCs w:val="24"/>
        </w:rPr>
        <w:t xml:space="preserve"> </w:t>
      </w:r>
      <w:bookmarkEnd w:id="317"/>
      <w:r w:rsidRPr="00FC1318">
        <w:rPr>
          <w:rFonts w:ascii="Arial" w:hAnsi="Arial"/>
          <w:sz w:val="24"/>
          <w:szCs w:val="24"/>
          <w:lang w:val="la-Latn"/>
        </w:rPr>
        <w:t xml:space="preserve">Iohannes septem ecclesiis quae sunt in Asia gratia vobis et pax ab eo qui est et qui erat et qui venturus est </w:t>
      </w:r>
      <w:bookmarkStart w:id="318" w:name="_Hlk134973168"/>
      <w:r w:rsidRPr="00FC1318">
        <w:rPr>
          <w:rFonts w:ascii="Arial" w:hAnsi="Arial"/>
          <w:sz w:val="24"/>
          <w:szCs w:val="24"/>
          <w:lang w:val="la-Latn"/>
        </w:rPr>
        <w:t xml:space="preserve">et a septem spiritibus qui in conspectu throni eius sunt </w:t>
      </w:r>
      <w:bookmarkEnd w:id="318"/>
      <w:r w:rsidRPr="00FC1318">
        <w:rPr>
          <w:rFonts w:ascii="Arial" w:hAnsi="Arial"/>
          <w:sz w:val="24"/>
          <w:szCs w:val="24"/>
          <w:lang w:val="la-Latn"/>
        </w:rPr>
        <w:t>et ab Iesu Christo qui est testis fidelis primogenitus mortuorum et princeps regum terrae</w:t>
      </w:r>
      <w:r w:rsidRPr="00FC1318">
        <w:rPr>
          <w:rFonts w:ascii="Arial" w:hAnsi="Arial"/>
          <w:sz w:val="24"/>
          <w:szCs w:val="24"/>
          <w:lang w:val="fr-FR"/>
        </w:rPr>
        <w:t xml:space="preserve">. </w:t>
      </w:r>
      <w:r w:rsidRPr="00FC1318">
        <w:rPr>
          <w:rFonts w:ascii="Greek" w:hAnsi="Greek" w:cs="Greek"/>
          <w:sz w:val="26"/>
          <w:szCs w:val="26"/>
          <w:lang w:val="fr-FR"/>
        </w:rPr>
        <w:t>'Iw£nnhj ta‹j ˜pt¦ ™kklhs…aij ta‹j ™n tÍ 'As…v: c£rij Øm‹n kaˆ e„r»nh ¢pÕ Ð ín kaˆ Ð Ãn kaˆ Ð ™rcÒmenoj,</w:t>
      </w:r>
      <w:bookmarkStart w:id="319" w:name="_Hlk134973142"/>
      <w:r w:rsidRPr="00FC1318">
        <w:rPr>
          <w:rFonts w:ascii="Greek" w:hAnsi="Greek" w:cs="Greek"/>
          <w:sz w:val="26"/>
          <w:szCs w:val="26"/>
          <w:lang w:val="fr-FR"/>
        </w:rPr>
        <w:t xml:space="preserve"> kaˆ ¢pÕ tîn ˜pt¦ pneum£twn § ™nèpion toà qrÒnou aÙtoà</w:t>
      </w:r>
      <w:bookmarkEnd w:id="319"/>
      <w:r w:rsidRPr="00FC1318">
        <w:rPr>
          <w:rFonts w:ascii="Greek" w:hAnsi="Greek" w:cs="Greek"/>
          <w:sz w:val="26"/>
          <w:szCs w:val="26"/>
          <w:lang w:val="fr-FR"/>
        </w:rPr>
        <w:t>, kaˆ ¢pÕ 'Ihsoà Cristoà, Ð m£rtuj Ð pistÒj, Ð prwtÒtokoj tîn nekrîn kaˆ Ð ¥rcwn tîn basilšwn tÁj gÁj.</w:t>
      </w:r>
    </w:p>
    <w:p w14:paraId="060E45E7" w14:textId="77777777" w:rsidR="008D075F" w:rsidRPr="00BD7526" w:rsidRDefault="008D075F" w:rsidP="008D075F">
      <w:pPr>
        <w:spacing w:after="200"/>
        <w:jc w:val="both"/>
        <w:rPr>
          <w:rFonts w:ascii="Arial" w:hAnsi="Arial" w:cs="Arial"/>
          <w:sz w:val="24"/>
          <w:szCs w:val="24"/>
        </w:rPr>
      </w:pPr>
      <w:r w:rsidRPr="00FC1318">
        <w:rPr>
          <w:rFonts w:ascii="Arial" w:hAnsi="Arial" w:cs="Arial"/>
          <w:b/>
          <w:bCs/>
          <w:i/>
          <w:iCs/>
          <w:sz w:val="24"/>
          <w:szCs w:val="24"/>
        </w:rPr>
        <w:t xml:space="preserve">“Giovanni, alle sette Chiese che sono in Asia: </w:t>
      </w:r>
      <w:r w:rsidRPr="00FC1318">
        <w:rPr>
          <w:rFonts w:ascii="Arial" w:hAnsi="Arial" w:cs="Arial"/>
          <w:sz w:val="24"/>
          <w:szCs w:val="24"/>
        </w:rPr>
        <w:t>I</w:t>
      </w:r>
      <w:r w:rsidRPr="00BD7526">
        <w:rPr>
          <w:rFonts w:ascii="Arial" w:hAnsi="Arial" w:cs="Arial"/>
          <w:sz w:val="24"/>
          <w:szCs w:val="24"/>
        </w:rPr>
        <w:t xml:space="preserve">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6C9C6DA1"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w:t>
      </w:r>
    </w:p>
    <w:p w14:paraId="4826BAF7"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Aspettò altri sette giorni, poi lasciò andare la colomba; essa non tornò più da lui (Gen 8, 12). Poi Abramo mise in disparte sette agnelle del gregge (Gen 21, 28). </w:t>
      </w:r>
      <w:r w:rsidRPr="00BD7526">
        <w:rPr>
          <w:rFonts w:ascii="Arial" w:hAnsi="Arial" w:cs="Arial"/>
          <w:i/>
          <w:iCs/>
          <w:sz w:val="24"/>
          <w:szCs w:val="24"/>
        </w:rPr>
        <w:lastRenderedPageBreak/>
        <w:t xml:space="preserve">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10DF6AC7"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66100DFC"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10F57782"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33F66C7A"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w:t>
      </w:r>
      <w:r w:rsidRPr="00BD7526">
        <w:rPr>
          <w:rFonts w:ascii="Arial" w:hAnsi="Arial" w:cs="Arial"/>
          <w:i/>
          <w:iCs/>
          <w:sz w:val="24"/>
          <w:szCs w:val="24"/>
        </w:rPr>
        <w:lastRenderedPageBreak/>
        <w:t xml:space="preserve">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0FAC4B48"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5FD0BD28"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65F5839E"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w:t>
      </w:r>
      <w:r w:rsidRPr="00BD7526">
        <w:rPr>
          <w:rFonts w:ascii="Arial" w:hAnsi="Arial" w:cs="Arial"/>
          <w:i/>
          <w:iCs/>
          <w:sz w:val="24"/>
          <w:szCs w:val="24"/>
        </w:rPr>
        <w:lastRenderedPageBreak/>
        <w:t xml:space="preserve">rispetto alla pelle e il suo pelo non è diventato bianco, il sacerdote isolerà per sette giorni colui che ha la piaga (Lv 13, 4). </w:t>
      </w:r>
    </w:p>
    <w:p w14:paraId="16C7274E" w14:textId="77777777" w:rsidR="008D075F" w:rsidRPr="00BD7526" w:rsidRDefault="008D075F" w:rsidP="008D075F">
      <w:pPr>
        <w:spacing w:after="200"/>
        <w:jc w:val="both"/>
        <w:rPr>
          <w:rFonts w:ascii="Arial" w:hAnsi="Arial" w:cs="Arial"/>
          <w:i/>
          <w:iCs/>
          <w:sz w:val="24"/>
          <w:szCs w:val="24"/>
        </w:rPr>
      </w:pPr>
      <w:r w:rsidRPr="00BD7526">
        <w:rPr>
          <w:rFonts w:ascii="Arial" w:hAnsi="Arial" w:cs="Arial"/>
          <w:i/>
          <w:iCs/>
          <w:sz w:val="24"/>
          <w:szCs w:val="24"/>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713BAC2E"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1949608B"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2F09637A"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lastRenderedPageBreak/>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163A14E4"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4D4032F0"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32EEFF4C"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w:t>
      </w:r>
      <w:r w:rsidRPr="00BD7526">
        <w:rPr>
          <w:rFonts w:ascii="Arial" w:hAnsi="Arial" w:cs="Arial"/>
          <w:i/>
          <w:iCs/>
          <w:sz w:val="24"/>
          <w:szCs w:val="24"/>
        </w:rPr>
        <w:lastRenderedPageBreak/>
        <w:t xml:space="preserve">i sette altari e ho offerto un giovenco e un ariete su ciascun altare" (Nm 23, 4). Lo condusse al campo di Zofim, sulla cima del Pisga; costruì sette altari e offrì un giovenco e un ariete su ogni altare (Nm 23, 14). </w:t>
      </w:r>
    </w:p>
    <w:p w14:paraId="15C4E5D9"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3DB26423"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7FB8764A"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w:t>
      </w:r>
    </w:p>
    <w:p w14:paraId="629F0472"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w:t>
      </w:r>
      <w:r w:rsidRPr="00BD7526">
        <w:rPr>
          <w:rFonts w:ascii="Arial" w:hAnsi="Arial" w:cs="Arial"/>
          <w:i/>
          <w:iCs/>
          <w:sz w:val="24"/>
          <w:szCs w:val="24"/>
        </w:rPr>
        <w:lastRenderedPageBreak/>
        <w:t>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097A6428"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376104BC"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1FFF6E99" w14:textId="77777777" w:rsidR="008D075F" w:rsidRPr="00FC1318" w:rsidRDefault="008D075F" w:rsidP="008D075F">
      <w:pPr>
        <w:autoSpaceDE w:val="0"/>
        <w:autoSpaceDN w:val="0"/>
        <w:adjustRightInd w:val="0"/>
        <w:spacing w:after="200"/>
        <w:jc w:val="both"/>
        <w:rPr>
          <w:rFonts w:ascii="Arial" w:hAnsi="Arial" w:cs="Arial"/>
          <w:sz w:val="24"/>
          <w:szCs w:val="24"/>
        </w:rPr>
      </w:pPr>
      <w:r w:rsidRPr="00FC1318">
        <w:rPr>
          <w:rFonts w:ascii="Arial" w:hAnsi="Arial" w:cs="Arial"/>
          <w:sz w:val="24"/>
          <w:szCs w:val="24"/>
        </w:rPr>
        <w:t>Anche la struttura dell’Apocalisse è interamente costruita sul numero sette: s</w:t>
      </w:r>
      <w:r w:rsidRPr="00FC1318">
        <w:rPr>
          <w:rFonts w:ascii="Arial" w:hAnsi="Arial" w:cs="Arial"/>
          <w:b/>
          <w:bCs/>
          <w:sz w:val="24"/>
          <w:szCs w:val="24"/>
        </w:rPr>
        <w:t>ette angeli, sette chiese, sette spiriti, sette candelabri, sette lampade, sette sigilli, sette trombe, tre guai, sette segni, sette coppe, sette tuoni, sette flagelli, sette teste, sette diademi, sette corna, sette colli, sette re.</w:t>
      </w:r>
      <w:r w:rsidRPr="00FC1318">
        <w:rPr>
          <w:rFonts w:ascii="Arial" w:hAnsi="Arial" w:cs="Arial"/>
          <w:sz w:val="24"/>
          <w:szCs w:val="24"/>
        </w:rPr>
        <w:t xml:space="preserv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2542B64E"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w:t>
      </w:r>
      <w:r w:rsidRPr="00BD7526">
        <w:rPr>
          <w:rFonts w:ascii="Arial" w:hAnsi="Arial" w:cs="Arial"/>
          <w:i/>
          <w:iCs/>
          <w:sz w:val="24"/>
          <w:szCs w:val="24"/>
        </w:rPr>
        <w:lastRenderedPageBreak/>
        <w:t xml:space="preserve">della Chiesa di Efeso scrivi: Così parla Colui che tiene le sette stelle nella sua destra e cammina in mezzo ai sette candelabri d'oro (Ap 2, 1). </w:t>
      </w:r>
    </w:p>
    <w:p w14:paraId="0B589632" w14:textId="77777777" w:rsidR="008D075F" w:rsidRPr="00BD7526" w:rsidRDefault="008D075F" w:rsidP="008D075F">
      <w:pPr>
        <w:spacing w:after="200"/>
        <w:jc w:val="both"/>
        <w:rPr>
          <w:rFonts w:ascii="Arial" w:hAnsi="Arial" w:cs="Arial"/>
          <w:i/>
          <w:iCs/>
          <w:sz w:val="24"/>
          <w:szCs w:val="24"/>
        </w:rPr>
      </w:pPr>
      <w:r w:rsidRPr="00BD7526">
        <w:rPr>
          <w:rFonts w:ascii="Arial" w:hAnsi="Arial" w:cs="Arial"/>
          <w:i/>
          <w:iCs/>
          <w:sz w:val="24"/>
          <w:szCs w:val="24"/>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6086B70E"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2B298B73" w14:textId="77777777" w:rsidR="008D075F" w:rsidRPr="00BD7526" w:rsidRDefault="008D075F" w:rsidP="008D075F">
      <w:pPr>
        <w:autoSpaceDE w:val="0"/>
        <w:autoSpaceDN w:val="0"/>
        <w:adjustRightInd w:val="0"/>
        <w:spacing w:after="200"/>
        <w:jc w:val="both"/>
        <w:rPr>
          <w:rFonts w:ascii="Arial" w:hAnsi="Arial" w:cs="Arial"/>
          <w:i/>
          <w:iCs/>
          <w:sz w:val="24"/>
          <w:szCs w:val="24"/>
        </w:rPr>
      </w:pPr>
      <w:r w:rsidRPr="00BD7526">
        <w:rPr>
          <w:rFonts w:ascii="Arial" w:hAnsi="Arial" w:cs="Arial"/>
          <w:i/>
          <w:iCs/>
          <w:sz w:val="24"/>
          <w:szCs w:val="24"/>
        </w:rPr>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73D77BD0" w14:textId="77777777" w:rsidR="008D075F" w:rsidRPr="00535F5E" w:rsidRDefault="008D075F" w:rsidP="008D075F">
      <w:pPr>
        <w:autoSpaceDE w:val="0"/>
        <w:autoSpaceDN w:val="0"/>
        <w:adjustRightInd w:val="0"/>
        <w:spacing w:after="200"/>
        <w:jc w:val="both"/>
        <w:rPr>
          <w:rFonts w:ascii="Arial" w:hAnsi="Arial" w:cs="Arial"/>
          <w:sz w:val="24"/>
          <w:szCs w:val="24"/>
        </w:rPr>
      </w:pPr>
      <w:r w:rsidRPr="00FC1318">
        <w:rPr>
          <w:rFonts w:ascii="Arial" w:hAnsi="Arial" w:cs="Arial"/>
          <w:b/>
          <w:bCs/>
          <w:sz w:val="24"/>
          <w:szCs w:val="24"/>
        </w:rPr>
        <w:lastRenderedPageBreak/>
        <w:t>Nelle sette Chiese è manifestata tutta la Chiesa del Dio vivente</w:t>
      </w:r>
      <w:r w:rsidRPr="00FC1318">
        <w:rPr>
          <w:rFonts w:ascii="Arial" w:hAnsi="Arial" w:cs="Arial"/>
          <w:sz w:val="24"/>
          <w:szCs w:val="24"/>
        </w:rPr>
        <w:t xml:space="preserve">, </w:t>
      </w:r>
      <w:r w:rsidRPr="00535F5E">
        <w:rPr>
          <w:rFonts w:ascii="Arial" w:hAnsi="Arial" w:cs="Arial"/>
          <w:sz w:val="24"/>
          <w:szCs w:val="24"/>
        </w:rPr>
        <w:t xml:space="preserve">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2CB5CDE1" w14:textId="77777777" w:rsidR="008D075F" w:rsidRPr="00535F5E" w:rsidRDefault="008D075F" w:rsidP="008D075F">
      <w:pPr>
        <w:spacing w:after="200"/>
        <w:jc w:val="both"/>
        <w:rPr>
          <w:rFonts w:ascii="Arial" w:hAnsi="Arial" w:cs="Arial"/>
          <w:sz w:val="24"/>
          <w:szCs w:val="24"/>
        </w:rPr>
      </w:pPr>
      <w:r w:rsidRPr="00FC1318">
        <w:rPr>
          <w:rFonts w:ascii="Arial" w:hAnsi="Arial" w:cs="Arial"/>
          <w:b/>
          <w:bCs/>
          <w:sz w:val="24"/>
          <w:szCs w:val="24"/>
        </w:rPr>
        <w:t>Grazia a voi e pace da Colui che è, che era e che viene</w:t>
      </w:r>
      <w:r w:rsidRPr="00FC1318">
        <w:rPr>
          <w:rFonts w:ascii="Arial" w:hAnsi="Arial" w:cs="Arial"/>
          <w:b/>
          <w:bCs/>
          <w:i/>
          <w:iCs/>
          <w:sz w:val="24"/>
          <w:szCs w:val="24"/>
        </w:rPr>
        <w:t xml:space="preserve">… </w:t>
      </w:r>
      <w:r w:rsidRPr="00535F5E">
        <w:rPr>
          <w:rFonts w:ascii="Arial" w:hAnsi="Arial" w:cs="Arial"/>
          <w:sz w:val="24"/>
          <w:szCs w:val="24"/>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535F5E">
        <w:rPr>
          <w:rFonts w:ascii="Arial" w:hAnsi="Arial" w:cs="Arial"/>
          <w:i/>
          <w:iCs/>
          <w:sz w:val="24"/>
          <w:szCs w:val="24"/>
        </w:rPr>
        <w:t>“Io sono Colui che sono. Io Sono”</w:t>
      </w:r>
      <w:r w:rsidRPr="00535F5E">
        <w:rPr>
          <w:rFonts w:ascii="Arial" w:hAnsi="Arial" w:cs="Arial"/>
          <w:sz w:val="24"/>
          <w:szCs w:val="24"/>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55A7F931"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Viene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Ecco cosa raccomanda a noi lo Spirito Santo per bocca dell’Agiografo della Lettera agli Ebrei:</w:t>
      </w:r>
    </w:p>
    <w:p w14:paraId="280FBF71"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F302871"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58C6172"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lastRenderedPageBreak/>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5834FEC"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99DCDCD"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5ED0CBB"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20E6B48"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E365AB0" w14:textId="77777777" w:rsidR="008D075F" w:rsidRPr="00FC1318" w:rsidRDefault="008D075F" w:rsidP="008D075F">
      <w:pPr>
        <w:spacing w:after="200"/>
        <w:jc w:val="both"/>
        <w:rPr>
          <w:rFonts w:ascii="Arial" w:hAnsi="Arial" w:cs="Arial"/>
          <w:b/>
          <w:bCs/>
          <w:sz w:val="24"/>
          <w:szCs w:val="24"/>
        </w:rPr>
      </w:pPr>
      <w:r w:rsidRPr="00FC1318">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2641C7E3"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Questa fede sempre deve governare il cuore della Chiesa di Dio e di ogni suo figlio in essa. Il Signore viene. Noi oggi invece pensiamo che il Signore non è mai </w:t>
      </w:r>
      <w:r w:rsidRPr="00535F5E">
        <w:rPr>
          <w:rFonts w:ascii="Arial" w:hAnsi="Arial" w:cs="Arial"/>
          <w:sz w:val="24"/>
          <w:szCs w:val="24"/>
        </w:rPr>
        <w:lastRenderedPageBreak/>
        <w:t xml:space="preserve">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449E20E9"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w:t>
      </w:r>
      <w:r w:rsidRPr="00535F5E">
        <w:rPr>
          <w:rFonts w:ascii="Arial" w:hAnsi="Arial" w:cs="Arial"/>
          <w:sz w:val="24"/>
          <w:szCs w:val="24"/>
          <w:lang w:val="la-Latn"/>
        </w:rPr>
        <w:t>Dixit stultus in corde suo</w:t>
      </w:r>
      <w:r w:rsidRPr="00535F5E">
        <w:rPr>
          <w:rFonts w:ascii="Arial" w:hAnsi="Arial" w:cs="Arial"/>
          <w:sz w:val="24"/>
          <w:szCs w:val="24"/>
        </w:rPr>
        <w:t>: “Non est Deus”. Dio non c’è. Dio non esiste.</w:t>
      </w:r>
    </w:p>
    <w:p w14:paraId="0161757F" w14:textId="77777777" w:rsidR="008D075F" w:rsidRPr="00535F5E" w:rsidRDefault="008D075F" w:rsidP="008D075F">
      <w:pPr>
        <w:autoSpaceDE w:val="0"/>
        <w:autoSpaceDN w:val="0"/>
        <w:adjustRightInd w:val="0"/>
        <w:spacing w:after="200"/>
        <w:jc w:val="both"/>
        <w:rPr>
          <w:rFonts w:ascii="Arial" w:hAnsi="Arial" w:cs="Arial"/>
          <w:sz w:val="24"/>
          <w:szCs w:val="32"/>
        </w:rPr>
      </w:pPr>
      <w:r w:rsidRPr="00535F5E">
        <w:rPr>
          <w:rFonts w:ascii="Arial" w:hAnsi="Arial" w:cs="Arial"/>
          <w:sz w:val="24"/>
          <w:szCs w:val="32"/>
        </w:rPr>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535F5E">
        <w:rPr>
          <w:rFonts w:ascii="Arial" w:hAnsi="Arial" w:cs="Arial"/>
          <w:i/>
          <w:iCs/>
          <w:sz w:val="24"/>
          <w:szCs w:val="32"/>
        </w:rPr>
        <w:t>“creare, generare, vivificare Cristo nel nostro cuore”</w:t>
      </w:r>
      <w:r w:rsidRPr="00535F5E">
        <w:rPr>
          <w:rFonts w:ascii="Arial" w:hAnsi="Arial" w:cs="Arial"/>
          <w:sz w:val="24"/>
          <w:szCs w:val="32"/>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12E53D5D" w14:textId="77777777" w:rsidR="008D075F" w:rsidRPr="00535F5E" w:rsidRDefault="008D075F" w:rsidP="008D075F">
      <w:pPr>
        <w:autoSpaceDE w:val="0"/>
        <w:autoSpaceDN w:val="0"/>
        <w:adjustRightInd w:val="0"/>
        <w:spacing w:after="200"/>
        <w:jc w:val="both"/>
        <w:rPr>
          <w:rFonts w:ascii="Greek" w:hAnsi="Greek" w:cs="Greek"/>
          <w:sz w:val="26"/>
          <w:szCs w:val="26"/>
        </w:rPr>
      </w:pPr>
      <w:r w:rsidRPr="00535F5E">
        <w:rPr>
          <w:rFonts w:ascii="Arial" w:hAnsi="Arial" w:cs="Arial"/>
          <w:sz w:val="24"/>
          <w:szCs w:val="32"/>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535F5E">
        <w:rPr>
          <w:rFonts w:ascii="Arial" w:hAnsi="Arial" w:cs="Arial"/>
          <w:i/>
          <w:iCs/>
          <w:sz w:val="24"/>
          <w:szCs w:val="32"/>
        </w:rPr>
        <w:t>“</w:t>
      </w:r>
      <w:r w:rsidRPr="00535F5E">
        <w:rPr>
          <w:rFonts w:ascii="Arial" w:hAnsi="Arial" w:cs="Arial"/>
          <w:i/>
          <w:iCs/>
          <w:sz w:val="24"/>
          <w:szCs w:val="24"/>
          <w:lang w:val="la-Latn"/>
        </w:rPr>
        <w:t>Et subito facta est cum angelo multitudo militiae caelestis laudantium Deum et dicentium; gloria in altissimis Deo et in terra pax in hominibus bonae voluntatis</w:t>
      </w:r>
      <w:r w:rsidRPr="00535F5E">
        <w:rPr>
          <w:rFonts w:ascii="Arial" w:hAnsi="Arial" w:cs="Arial"/>
          <w:sz w:val="24"/>
          <w:szCs w:val="24"/>
        </w:rPr>
        <w:t xml:space="preserve"> </w:t>
      </w:r>
      <w:bookmarkStart w:id="320" w:name="_Hlk135055841"/>
      <w:r w:rsidRPr="00535F5E">
        <w:rPr>
          <w:rFonts w:ascii="Arial" w:hAnsi="Arial" w:cs="Arial"/>
          <w:sz w:val="24"/>
          <w:szCs w:val="24"/>
        </w:rPr>
        <w:t xml:space="preserve">(Lc 2,13-24). </w:t>
      </w:r>
      <w:bookmarkEnd w:id="320"/>
      <w:r w:rsidRPr="00535F5E">
        <w:rPr>
          <w:rFonts w:ascii="Greek" w:hAnsi="Greek" w:cs="Greek"/>
          <w:sz w:val="26"/>
          <w:szCs w:val="26"/>
        </w:rPr>
        <w:t xml:space="preserve">kaˆ </w:t>
      </w:r>
      <w:r w:rsidRPr="00535F5E">
        <w:rPr>
          <w:rFonts w:ascii="Greek" w:hAnsi="Greek" w:cs="Greek"/>
          <w:sz w:val="26"/>
          <w:szCs w:val="26"/>
        </w:rPr>
        <w:lastRenderedPageBreak/>
        <w:t>™xa…fnhj ™gšneto sÝn tù ¢ggšlJ plÁqoj strati©j oÙran…ou a„noÚntwn tÕn qeÕn kaˆ legÒntwn, DÒxa ™n Øy…stoij qeù kaˆ ™pˆ gÁj e„r»nh ™n ¢nqrèpoij eÙdok…aj.</w:t>
      </w:r>
      <w:r w:rsidRPr="00535F5E">
        <w:rPr>
          <w:rFonts w:ascii="Arial" w:hAnsi="Arial" w:cs="Arial"/>
          <w:sz w:val="24"/>
          <w:szCs w:val="24"/>
        </w:rPr>
        <w:t xml:space="preserve"> (Lc 2,13-24). Negli uomini che amano la giustizia la verità. Negli uomini che accolgono il </w:t>
      </w:r>
      <w:r>
        <w:rPr>
          <w:rFonts w:ascii="Arial" w:hAnsi="Arial" w:cs="Arial"/>
          <w:sz w:val="24"/>
          <w:szCs w:val="24"/>
        </w:rPr>
        <w:t>Dono</w:t>
      </w:r>
      <w:r w:rsidRPr="00535F5E">
        <w:rPr>
          <w:rFonts w:ascii="Arial" w:hAnsi="Arial" w:cs="Arial"/>
          <w:sz w:val="24"/>
          <w:szCs w:val="24"/>
        </w:rPr>
        <w:t xml:space="preserve"> di Dio e si lasciano da esso trasformare nel cuore, nella mente, nell’anima, nel corpo, in ogni fibra del loro essere. La pace è il frutto dello Spirito. Essa è l’accoglienza di Cristo in pienezza di fede, carità, speranza, con obbedienza ad ogni sua Parola. </w:t>
      </w:r>
    </w:p>
    <w:p w14:paraId="7F6FE369" w14:textId="77777777" w:rsidR="008D075F" w:rsidRPr="00535F5E" w:rsidRDefault="008D075F" w:rsidP="008D075F">
      <w:pPr>
        <w:spacing w:after="200"/>
        <w:jc w:val="both"/>
        <w:rPr>
          <w:rFonts w:ascii="Arial" w:hAnsi="Arial"/>
          <w:sz w:val="24"/>
          <w:szCs w:val="24"/>
        </w:rPr>
      </w:pPr>
      <w:r w:rsidRPr="00535F5E">
        <w:rPr>
          <w:rFonts w:ascii="Arial" w:hAnsi="Arial" w:cs="Arial"/>
          <w:sz w:val="24"/>
          <w:szCs w:val="24"/>
        </w:rPr>
        <w:t>E dai sette spiriti che stanno davanti al suo trono</w:t>
      </w:r>
      <w:r w:rsidRPr="00535F5E">
        <w:rPr>
          <w:rFonts w:ascii="Arial" w:hAnsi="Arial" w:cs="Arial"/>
          <w:i/>
          <w:iCs/>
          <w:sz w:val="24"/>
          <w:szCs w:val="24"/>
        </w:rPr>
        <w:t xml:space="preserve">, </w:t>
      </w:r>
      <w:r w:rsidRPr="00535F5E">
        <w:rPr>
          <w:rFonts w:ascii="Greek" w:hAnsi="Greek" w:cs="Greek"/>
          <w:sz w:val="26"/>
          <w:szCs w:val="26"/>
        </w:rPr>
        <w:t xml:space="preserve">kaˆ ¢pÕ tîn ˜pt¦ pneum£twn § ™nèpion toà qrÒnou aÙtoà </w:t>
      </w:r>
      <w:r w:rsidRPr="00535F5E">
        <w:rPr>
          <w:rFonts w:ascii="Arial" w:hAnsi="Arial"/>
          <w:sz w:val="24"/>
          <w:szCs w:val="24"/>
        </w:rPr>
        <w:t xml:space="preserve">– </w:t>
      </w:r>
      <w:r w:rsidRPr="00535F5E">
        <w:rPr>
          <w:rFonts w:ascii="Arial" w:hAnsi="Arial"/>
          <w:sz w:val="24"/>
          <w:szCs w:val="24"/>
          <w:lang w:val="la-Latn"/>
        </w:rPr>
        <w:t>et a septem spiritibus qui in conspectu throni eius sunt</w:t>
      </w:r>
      <w:r w:rsidRPr="00535F5E">
        <w:rPr>
          <w:rFonts w:ascii="Arial" w:hAnsi="Arial"/>
          <w:sz w:val="24"/>
          <w:szCs w:val="24"/>
        </w:rPr>
        <w:t xml:space="preserve">. </w:t>
      </w:r>
    </w:p>
    <w:p w14:paraId="02743B8E" w14:textId="77777777" w:rsidR="008D075F" w:rsidRPr="00535F5E" w:rsidRDefault="008D075F" w:rsidP="008D075F">
      <w:pPr>
        <w:autoSpaceDE w:val="0"/>
        <w:autoSpaceDN w:val="0"/>
        <w:adjustRightInd w:val="0"/>
        <w:spacing w:after="200"/>
        <w:jc w:val="both"/>
        <w:rPr>
          <w:rFonts w:ascii="Arial" w:hAnsi="Arial" w:cs="Arial"/>
          <w:sz w:val="24"/>
          <w:szCs w:val="24"/>
          <w:lang w:val="la-Latn"/>
        </w:rPr>
      </w:pPr>
      <w:r w:rsidRPr="00535F5E">
        <w:rPr>
          <w:rFonts w:ascii="Arial" w:hAnsi="Arial" w:cs="Arial"/>
          <w:sz w:val="24"/>
          <w:szCs w:val="32"/>
        </w:rPr>
        <w:t>Dei sette spiriti che stanno davanti al trono del Signore ne parla per la prima volta il Libro di Tobia. L’Arcangelo Raffaele rivela a Tobi e a Tobia che Lui è uno dei sette spiriti sempre pronto ad entrare alla presenza della gloria del Santo:</w:t>
      </w:r>
      <w:r w:rsidRPr="00535F5E">
        <w:rPr>
          <w:szCs w:val="24"/>
        </w:rPr>
        <w:t xml:space="preserve"> </w:t>
      </w:r>
      <w:r w:rsidRPr="00535F5E">
        <w:rPr>
          <w:rFonts w:ascii="Greek" w:hAnsi="Greek" w:cs="Greek"/>
          <w:sz w:val="26"/>
          <w:szCs w:val="26"/>
        </w:rPr>
        <w:t>™gè e„mi Rafahl, eŒj ™k tîn ˜pt¦ ¡g…wn ¢ggšlwn, o‰ prosanafšrousin t¦j proseuc¦j tîn ¡g…wn kaˆ e„sporeÚontai ™nèpion tÁj dÒxhj toà ¡g…ou.</w:t>
      </w:r>
      <w:r w:rsidRPr="00535F5E">
        <w:rPr>
          <w:rFonts w:ascii="Arial" w:hAnsi="Arial" w:cs="Arial"/>
          <w:i/>
          <w:iCs/>
          <w:szCs w:val="24"/>
        </w:rPr>
        <w:t xml:space="preserve"> (</w:t>
      </w:r>
      <w:r w:rsidRPr="00535F5E">
        <w:rPr>
          <w:rFonts w:ascii="Arial" w:hAnsi="Arial" w:cs="Arial"/>
        </w:rPr>
        <w:t xml:space="preserve">Tb 12,15). </w:t>
      </w:r>
      <w:r w:rsidRPr="00535F5E">
        <w:rPr>
          <w:rFonts w:ascii="Arial" w:hAnsi="Arial" w:cs="Arial"/>
          <w:sz w:val="24"/>
          <w:szCs w:val="24"/>
          <w:lang w:val="la-Latn"/>
        </w:rPr>
        <w:t>Ego enim sum Rafahel angelus unus ex septem qui adstamus ante Dominum</w:t>
      </w:r>
      <w:r w:rsidRPr="00535F5E">
        <w:rPr>
          <w:rFonts w:ascii="Arial" w:hAnsi="Arial" w:cs="Arial"/>
          <w:sz w:val="24"/>
          <w:szCs w:val="24"/>
          <w:lang w:val="fr-FR"/>
        </w:rPr>
        <w:t xml:space="preserve"> (12,15).</w:t>
      </w:r>
      <w:r w:rsidRPr="00535F5E">
        <w:rPr>
          <w:rFonts w:ascii="Arial" w:hAnsi="Arial" w:cs="Arial"/>
          <w:sz w:val="24"/>
          <w:szCs w:val="24"/>
          <w:lang w:val="la-Latn"/>
        </w:rPr>
        <w:t xml:space="preserve"> Ecco quando è avvenuta questa rivelazione: </w:t>
      </w:r>
    </w:p>
    <w:p w14:paraId="401D70F5"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44832D97" w14:textId="77777777" w:rsidR="008D075F" w:rsidRPr="00535F5E" w:rsidRDefault="008D075F" w:rsidP="008D075F">
      <w:pPr>
        <w:autoSpaceDE w:val="0"/>
        <w:autoSpaceDN w:val="0"/>
        <w:adjustRightInd w:val="0"/>
        <w:spacing w:after="200"/>
        <w:jc w:val="both"/>
        <w:rPr>
          <w:rFonts w:ascii="Arial" w:hAnsi="Arial" w:cs="Arial"/>
          <w:sz w:val="26"/>
          <w:szCs w:val="26"/>
        </w:rPr>
      </w:pPr>
      <w:r w:rsidRPr="00FC1318">
        <w:rPr>
          <w:rFonts w:ascii="Arial" w:hAnsi="Arial" w:cs="Arial"/>
          <w:i/>
          <w:iCs/>
          <w:sz w:val="24"/>
          <w:szCs w:val="32"/>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w:t>
      </w:r>
      <w:r w:rsidRPr="00535F5E">
        <w:rPr>
          <w:rFonts w:ascii="Arial" w:hAnsi="Arial" w:cs="Arial"/>
          <w:i/>
          <w:iCs/>
          <w:sz w:val="24"/>
          <w:szCs w:val="32"/>
        </w:rPr>
        <w:t>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535F5E">
        <w:rPr>
          <w:rFonts w:cs="Arial"/>
          <w:i/>
          <w:iCs/>
          <w:szCs w:val="24"/>
        </w:rPr>
        <w:t xml:space="preserve"> -</w:t>
      </w:r>
      <w:bookmarkStart w:id="321" w:name="_Hlk135056339"/>
      <w:r w:rsidRPr="00535F5E">
        <w:rPr>
          <w:rFonts w:cs="Arial"/>
          <w:i/>
          <w:iCs/>
          <w:szCs w:val="24"/>
        </w:rPr>
        <w:t xml:space="preserve"> </w:t>
      </w:r>
      <w:bookmarkStart w:id="322" w:name="_Hlk134993299"/>
      <w:r w:rsidRPr="00535F5E">
        <w:rPr>
          <w:rFonts w:ascii="Greek" w:hAnsi="Greek" w:cs="Greek"/>
          <w:sz w:val="26"/>
          <w:szCs w:val="26"/>
        </w:rPr>
        <w:t xml:space="preserve">™gè e„mi </w:t>
      </w:r>
      <w:r w:rsidRPr="00535F5E">
        <w:rPr>
          <w:rFonts w:ascii="Greek" w:hAnsi="Greek" w:cs="Greek"/>
          <w:sz w:val="26"/>
          <w:szCs w:val="26"/>
        </w:rPr>
        <w:lastRenderedPageBreak/>
        <w:t>Rafahl, eŒj ™k tîn ˜pt¦ ¡g…wn ¢ggšlwn, o‰ prosanafšrousin t¦j proseuc¦j tîn ¡g…wn kaˆ e„sporeÚontai ™nèpion tÁj dÒxhj toà ¡g…ou.</w:t>
      </w:r>
      <w:r w:rsidRPr="00535F5E">
        <w:rPr>
          <w:rFonts w:ascii="Arial" w:hAnsi="Arial" w:cs="Arial"/>
          <w:i/>
          <w:iCs/>
          <w:szCs w:val="24"/>
        </w:rPr>
        <w:t xml:space="preserve"> </w:t>
      </w:r>
      <w:bookmarkEnd w:id="322"/>
      <w:r w:rsidRPr="00535F5E">
        <w:rPr>
          <w:rFonts w:ascii="Arial" w:hAnsi="Arial" w:cs="Arial"/>
          <w:i/>
          <w:iCs/>
          <w:szCs w:val="24"/>
        </w:rPr>
        <w:t>(</w:t>
      </w:r>
      <w:r w:rsidRPr="00535F5E">
        <w:rPr>
          <w:rFonts w:ascii="Arial" w:hAnsi="Arial" w:cs="Arial"/>
        </w:rPr>
        <w:t xml:space="preserve">Tb 12,15). </w:t>
      </w:r>
    </w:p>
    <w:bookmarkEnd w:id="321"/>
    <w:p w14:paraId="7778C861"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6FAC18DD"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Dopo questa rivelazione non ne troviamo altre nell’Antico Testamento. Nel Nuovo Testamento invece il numero sette è sia degli spiriti impuri e sia degli spiriti santi 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invece è spirito incarnato, anima incorporata. Anima e corpo formano la natura umana. L’impurità di questi angeli ribelli è di natura e rimangono impuri per l’eternità. </w:t>
      </w:r>
    </w:p>
    <w:p w14:paraId="3842B838"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 xml:space="preserve">Io sono Raffaele, uno dei sette angeli che sono sempre pronti ad entrare alla presenza della maestà del Signore" </w:t>
      </w:r>
      <w:r w:rsidRPr="00535F5E">
        <w:rPr>
          <w:rFonts w:ascii="Arial" w:hAnsi="Arial" w:cs="Arial"/>
        </w:rPr>
        <w:t xml:space="preserve">- </w:t>
      </w:r>
      <w:r w:rsidRPr="00535F5E">
        <w:rPr>
          <w:rFonts w:ascii="Greek" w:hAnsi="Greek" w:cs="Greek"/>
          <w:sz w:val="26"/>
          <w:szCs w:val="26"/>
        </w:rPr>
        <w:t xml:space="preserve">™gè e„mi Rafahl, eŒj ™k tîn ˜pt¦ ¡g…wn ¢ggšlwn, o‰ prosanafšrousin t¦j proseuc¦j tîn ¡g…wn kaˆ e„sporeÚontai ™nèpion tÁj dÒxhj toà ¡g…ou. </w:t>
      </w:r>
      <w:r w:rsidRPr="00535F5E">
        <w:rPr>
          <w:rFonts w:ascii="Arial" w:hAnsi="Arial" w:cs="Arial"/>
          <w:sz w:val="24"/>
          <w:szCs w:val="24"/>
        </w:rPr>
        <w:t xml:space="preserve">(Tb 12,15). </w:t>
      </w:r>
    </w:p>
    <w:p w14:paraId="72A1FF67"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 xml:space="preserve">Vidi che ai sette angeli ritti davanti a Dio furono date sette trombe - </w:t>
      </w:r>
      <w:r w:rsidRPr="00535F5E">
        <w:rPr>
          <w:rFonts w:ascii="Greek" w:hAnsi="Greek" w:cs="Greek"/>
          <w:sz w:val="26"/>
          <w:szCs w:val="26"/>
        </w:rPr>
        <w:t>kaˆ edon toÝj ˜pt¦ ¢ggšlouj o‰ ™nèpion toà qeoà ˜st»kasin, kaˆ ™dÒqhsan aÙto‹j ˜pt¦ s£lpiggej. (</w:t>
      </w:r>
      <w:r w:rsidRPr="00535F5E">
        <w:rPr>
          <w:rFonts w:ascii="Arial" w:hAnsi="Arial" w:cs="Arial"/>
          <w:sz w:val="24"/>
          <w:szCs w:val="24"/>
        </w:rPr>
        <w:t xml:space="preserve">Ap 8, 2). </w:t>
      </w:r>
    </w:p>
    <w:p w14:paraId="4BD00210"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I sette angeli che avevano le sette trombe si accinsero a suonarle -</w:t>
      </w:r>
      <w:r w:rsidRPr="00535F5E">
        <w:t>Apocalisse 8:6</w:t>
      </w:r>
      <w:r w:rsidRPr="00535F5E">
        <w:rPr>
          <w:rFonts w:ascii="Greek" w:hAnsi="Greek" w:cs="Greek"/>
          <w:sz w:val="26"/>
          <w:szCs w:val="26"/>
        </w:rPr>
        <w:t xml:space="preserve"> Kaˆ oƒ ˜pt¦ ¥ggeloi oƒ œcontej t¦j ˜pt¦ s£lpiggaj ¹to…masan aÙtoÝj †na salp…swsin. </w:t>
      </w:r>
      <w:r w:rsidRPr="00535F5E">
        <w:rPr>
          <w:rFonts w:ascii="Arial" w:hAnsi="Arial" w:cs="Arial"/>
          <w:sz w:val="24"/>
          <w:szCs w:val="24"/>
        </w:rPr>
        <w:t xml:space="preserve">(Ap 8, 6). </w:t>
      </w:r>
    </w:p>
    <w:p w14:paraId="05EBEC2B"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Poi vidi nel cielo un altro segno grande e meraviglioso: sette angeli che avevano sette flagelli; gli ultimi, poiché con essi si deve compiere l'ira di Dio –</w:t>
      </w:r>
      <w:r w:rsidRPr="00535F5E">
        <w:t>Apocalisse 15:1</w:t>
      </w:r>
      <w:r w:rsidRPr="00535F5E">
        <w:rPr>
          <w:rFonts w:ascii="Greek" w:hAnsi="Greek" w:cs="Greek"/>
          <w:sz w:val="26"/>
          <w:szCs w:val="26"/>
        </w:rPr>
        <w:t xml:space="preserve"> Kaˆ edon ¥llo shme‹on ™n tù oÙranù mšga kaˆ qaumastÒn, ¢ggšlouj ˜pt¦ œcontaj plhg¦j ˜pt¦ t¦j ™sc£taj, Óti ™n aÙta‹j ™telšsqh Ð qumÕj toà qeoà. </w:t>
      </w:r>
      <w:r w:rsidRPr="00535F5E">
        <w:rPr>
          <w:rFonts w:ascii="Arial" w:hAnsi="Arial" w:cs="Arial"/>
          <w:sz w:val="24"/>
          <w:szCs w:val="24"/>
        </w:rPr>
        <w:t xml:space="preserve">(Ap 15, 1). </w:t>
      </w:r>
    </w:p>
    <w:p w14:paraId="46CFE49E"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Dal tempio uscirono i sette angeli che avevano i sette flagelli, vestiti di lino puro, splendente, e cinti al petto di cinture d'oro –</w:t>
      </w:r>
      <w:r w:rsidRPr="00535F5E">
        <w:rPr>
          <w:rFonts w:ascii="Greek" w:hAnsi="Greek" w:cs="Greek"/>
          <w:sz w:val="26"/>
          <w:szCs w:val="26"/>
        </w:rPr>
        <w:t>kaˆ ™xÁlqon oƒ ˜pt¦ ¥ggeloi [oƒ]</w:t>
      </w:r>
      <w:r>
        <w:rPr>
          <w:rFonts w:ascii="Greek" w:hAnsi="Greek" w:cs="Greek"/>
          <w:sz w:val="26"/>
          <w:szCs w:val="26"/>
        </w:rPr>
        <w:t xml:space="preserve"> </w:t>
      </w:r>
      <w:r w:rsidRPr="00535F5E">
        <w:rPr>
          <w:rFonts w:ascii="Greek" w:hAnsi="Greek" w:cs="Greek"/>
          <w:sz w:val="26"/>
          <w:szCs w:val="26"/>
        </w:rPr>
        <w:t xml:space="preserve">œcontej t¦j ˜pt¦ plhg¦j ™k toà naoà, ™ndedumšnoi l…non kaqarÕn lamprÕn kaˆ periezwsmšnoi perˆ t¦ st»qh zènaj crus©j. </w:t>
      </w:r>
      <w:r w:rsidRPr="00535F5E">
        <w:rPr>
          <w:rFonts w:ascii="Arial" w:hAnsi="Arial" w:cs="Arial"/>
          <w:sz w:val="24"/>
          <w:szCs w:val="24"/>
        </w:rPr>
        <w:t xml:space="preserve">(Ap 15, 6). </w:t>
      </w:r>
    </w:p>
    <w:p w14:paraId="308267AD" w14:textId="77777777" w:rsidR="008D075F" w:rsidRPr="00535F5E" w:rsidRDefault="008D075F" w:rsidP="008D075F">
      <w:pPr>
        <w:autoSpaceDE w:val="0"/>
        <w:autoSpaceDN w:val="0"/>
        <w:adjustRightInd w:val="0"/>
        <w:spacing w:after="200"/>
        <w:jc w:val="both"/>
        <w:rPr>
          <w:rFonts w:ascii="Greek" w:hAnsi="Greek" w:cs="Greek"/>
          <w:sz w:val="26"/>
          <w:szCs w:val="26"/>
        </w:rPr>
      </w:pPr>
      <w:r w:rsidRPr="00535F5E">
        <w:rPr>
          <w:rFonts w:ascii="Arial" w:hAnsi="Arial" w:cs="Arial"/>
          <w:sz w:val="24"/>
          <w:szCs w:val="24"/>
        </w:rPr>
        <w:lastRenderedPageBreak/>
        <w:t xml:space="preserve">Uno dei quattro esseri viventi diede ai sette angeli sette coppe d'oro colme dell'ira di Dio che vive nei secoli dei secoli – (Ap 15, 7). </w:t>
      </w:r>
      <w:r w:rsidRPr="00535F5E">
        <w:rPr>
          <w:rFonts w:ascii="Greek" w:hAnsi="Greek" w:cs="Greek"/>
          <w:sz w:val="26"/>
          <w:szCs w:val="26"/>
        </w:rPr>
        <w:t xml:space="preserve">kaˆ </w:t>
      </w:r>
      <w:r w:rsidRPr="00535F5E">
        <w:rPr>
          <w:rFonts w:ascii="Cambria" w:hAnsi="Cambria" w:cs="Cambria"/>
          <w:sz w:val="26"/>
          <w:szCs w:val="26"/>
        </w:rPr>
        <w:t>ž</w:t>
      </w:r>
      <w:r w:rsidRPr="00535F5E">
        <w:rPr>
          <w:rFonts w:ascii="Greek" w:hAnsi="Greek" w:cs="Greek"/>
          <w:sz w:val="26"/>
          <w:szCs w:val="26"/>
        </w:rPr>
        <w:t>n ™k tîn tess£rwn zówn œdwken to‹j ˜pt¦ ¢ggšloij ˜pt¦ fi£laj crus©j gemoÚsaj toà qumoà toà qeoà toà zîntoj e„j toÝj a„înaj tîn a„ènwn.</w:t>
      </w:r>
    </w:p>
    <w:p w14:paraId="15D02F5E"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 xml:space="preserve">Il tempio si riempì del fumo che usciva dalla gloria di Dio e dalla sua potenza: nessuno poteva entrare nel tempio finché non avessero termine i sette flagelli dei sette angeli – </w:t>
      </w:r>
      <w:r w:rsidRPr="00535F5E">
        <w:rPr>
          <w:rFonts w:ascii="Greek" w:hAnsi="Greek" w:cs="Greek"/>
          <w:sz w:val="26"/>
          <w:szCs w:val="26"/>
        </w:rPr>
        <w:t xml:space="preserve">kaˆ ™gem…sqh Ð naÕj kapnoà ™k tÁj dÒxhj toà qeoà kaˆ ™k tÁj dun£mewj aÙtoà, kaˆ oÙdeˆj ™dÚnato e„selqe‹n e„j tÕn naÕn ¥cri telesqîsin aƒ ˜pt¦ plhgaˆ tîn ˜pt¦ ¢ggšlwn. </w:t>
      </w:r>
      <w:r w:rsidRPr="00535F5E">
        <w:rPr>
          <w:rFonts w:ascii="Arial" w:hAnsi="Arial" w:cs="Arial"/>
          <w:sz w:val="24"/>
          <w:szCs w:val="24"/>
        </w:rPr>
        <w:t xml:space="preserve">(Ap 15, 8). </w:t>
      </w:r>
    </w:p>
    <w:p w14:paraId="6EB5E29E"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Udii poi una gran voce dal tempio che diceva ai sette angeli: "Andate e versate sulla terra le sette coppe dell'ira di Dio" –</w:t>
      </w:r>
      <w:r w:rsidRPr="00535F5E">
        <w:rPr>
          <w:rFonts w:ascii="Greek" w:hAnsi="Greek" w:cs="Greek"/>
          <w:sz w:val="26"/>
          <w:szCs w:val="26"/>
        </w:rPr>
        <w:t xml:space="preserve">Kaˆ ½kousa meg£lhj fwnÁj ™k toà naoà legoÚshj to‹j ˜pt¦ ¢ggšloij, `Up£gete kaˆ ™kcšete t¦j ˜pt¦ fi£laj toà qumoà toà qeoà e„j t¾n gÁn. </w:t>
      </w:r>
      <w:r w:rsidRPr="00535F5E">
        <w:rPr>
          <w:rFonts w:ascii="Arial" w:hAnsi="Arial" w:cs="Arial"/>
          <w:sz w:val="24"/>
          <w:szCs w:val="24"/>
        </w:rPr>
        <w:t xml:space="preserve">(Ap 16, 1). </w:t>
      </w:r>
    </w:p>
    <w:p w14:paraId="52C3AD73"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 xml:space="preserve">Allora uno dei sette angeli che hanno le sette coppe mi si avvicinò e parlò con me: "Vieni, ti farò vedere la condanna della grande prostituta che siede presso le grandi acque – </w:t>
      </w:r>
      <w:r w:rsidRPr="00535F5E">
        <w:rPr>
          <w:rFonts w:ascii="Greek" w:hAnsi="Greek" w:cs="Greek"/>
          <w:sz w:val="26"/>
          <w:szCs w:val="26"/>
        </w:rPr>
        <w:t xml:space="preserve">Kaˆ Ãlqen eŒj ™k tîn ˜pt¦ ¢ggšlwn tîn ™cÒntwn t¦j ˜pt¦ fi£laj, kaˆ ™l£lhsen met' ™moà lšgwn, Deàro, de…xw soi tÕ kr…ma tÁj pÒrnhj tÁj meg£lhj tÁj kaqhmšnhj ™pˆ Ød£twn pollîn, </w:t>
      </w:r>
      <w:r w:rsidRPr="00535F5E">
        <w:rPr>
          <w:rFonts w:ascii="Arial" w:hAnsi="Arial" w:cs="Arial"/>
          <w:sz w:val="24"/>
          <w:szCs w:val="24"/>
        </w:rPr>
        <w:t xml:space="preserve">(Ap 17, 1). </w:t>
      </w:r>
    </w:p>
    <w:p w14:paraId="37E1FDE7"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Poi venne uno dei sette angeli che hanno le sette coppe piene degli ultimi sette flagelli e mi parlò: "Vieni, ti mostrerò la fidanzata, la sposa dell'Agnello" –</w:t>
      </w:r>
      <w:r w:rsidRPr="00535F5E">
        <w:rPr>
          <w:rFonts w:ascii="Greek" w:hAnsi="Greek" w:cs="Greek"/>
          <w:sz w:val="26"/>
          <w:szCs w:val="26"/>
        </w:rPr>
        <w:t xml:space="preserve">Kaˆ Ãlqen eŒj ™k tîn ˜pt¦ ¢ggšlwn tîn ™cÒntwn t¦j ˜pt¦ fi£laj, tîn gemÒntwn tîn ˜pt¦ plhgîn tîn ™sc£twn, kaˆ ™l£lhsen met' ™moà lšgwn, Deàro, de…xw soi t¾n nÚmfhn t¾n guna‹ka toà ¢rn…ou. </w:t>
      </w:r>
      <w:r w:rsidRPr="00535F5E">
        <w:rPr>
          <w:rFonts w:ascii="Arial" w:hAnsi="Arial" w:cs="Arial"/>
          <w:sz w:val="24"/>
          <w:szCs w:val="24"/>
        </w:rPr>
        <w:t xml:space="preserve">(Ap 21, 9). </w:t>
      </w:r>
    </w:p>
    <w:p w14:paraId="73D65AAF"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 xml:space="preserve">Allora va, prende con sé altri sette spiriti peggiori di lui ed essi entrano e vi alloggiano e la condizione finale di quell'uomo diventa peggiore della prima" – </w:t>
      </w:r>
      <w:r w:rsidRPr="00535F5E">
        <w:rPr>
          <w:rFonts w:ascii="Greek" w:hAnsi="Greek" w:cs="Greek"/>
          <w:sz w:val="26"/>
          <w:szCs w:val="26"/>
        </w:rPr>
        <w:t>tÒte poreÚetai kaˆ paralamb£nei ›tera pneÚmata ponhrÒtera ˜autoà ˜pt£, kaˆ e„selqÒnta katoike‹ ™ke‹, kaˆ g…netai t¦ œscata toà ¢nqrèpou ™ke…nou ce…rona tîn prètwn (</w:t>
      </w:r>
      <w:r w:rsidRPr="00535F5E">
        <w:rPr>
          <w:rFonts w:ascii="Arial" w:hAnsi="Arial" w:cs="Arial"/>
          <w:sz w:val="24"/>
          <w:szCs w:val="24"/>
        </w:rPr>
        <w:t xml:space="preserve">Lc 11, 26) – </w:t>
      </w:r>
      <w:r w:rsidRPr="00535F5E">
        <w:rPr>
          <w:rFonts w:ascii="Greek" w:hAnsi="Greek" w:cs="Greek"/>
          <w:sz w:val="26"/>
          <w:szCs w:val="26"/>
        </w:rPr>
        <w:t>“Otan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w:t>
      </w:r>
      <w:r w:rsidRPr="00535F5E">
        <w:rPr>
          <w:rFonts w:ascii="Arial" w:hAnsi="Arial" w:cs="Arial"/>
          <w:sz w:val="24"/>
          <w:szCs w:val="24"/>
        </w:rPr>
        <w:t xml:space="preserve"> (Mt 12,43-45). </w:t>
      </w:r>
    </w:p>
    <w:p w14:paraId="0161EEA1"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 xml:space="preserve">Giovanni alle sette Chiese che sono in Asia: grazia a voi e pace da Colui che è, che era e che viene, dai sette spiriti che stanno davanti al suo trono – </w:t>
      </w:r>
      <w:r w:rsidRPr="00535F5E">
        <w:rPr>
          <w:rFonts w:ascii="Greek" w:hAnsi="Greek" w:cs="Greek"/>
          <w:sz w:val="26"/>
          <w:szCs w:val="26"/>
        </w:rPr>
        <w:t>'Iw£nnhj ta‹j ˜pt¦ ™kklhs…aij ta‹j ™n tÍ 'As…v: c£rij Øm‹n kaˆ e„r»nh ¢pÕ Ð ín kaˆ Ð Ãn kaˆ Ð ™rcÒmenoj, kaˆ ¢pÕ tîn ˜pt¦ pneum£twn § ™nèpion toà qrÒnou aÙtoà (</w:t>
      </w:r>
      <w:r w:rsidRPr="00535F5E">
        <w:rPr>
          <w:rFonts w:ascii="Arial" w:hAnsi="Arial" w:cs="Arial"/>
          <w:sz w:val="24"/>
          <w:szCs w:val="24"/>
        </w:rPr>
        <w:t xml:space="preserve">Ap 1, 4). </w:t>
      </w:r>
    </w:p>
    <w:p w14:paraId="250C3E21" w14:textId="77777777" w:rsidR="008D075F" w:rsidRPr="00535F5E" w:rsidRDefault="008D075F" w:rsidP="008D075F">
      <w:pPr>
        <w:autoSpaceDE w:val="0"/>
        <w:autoSpaceDN w:val="0"/>
        <w:adjustRightInd w:val="0"/>
        <w:spacing w:after="200"/>
        <w:jc w:val="both"/>
        <w:rPr>
          <w:rFonts w:ascii="Greek" w:hAnsi="Greek" w:cs="Greek"/>
          <w:sz w:val="26"/>
          <w:szCs w:val="26"/>
        </w:rPr>
      </w:pPr>
      <w:r w:rsidRPr="00535F5E">
        <w:rPr>
          <w:rFonts w:ascii="Arial" w:hAnsi="Arial" w:cs="Arial"/>
          <w:sz w:val="24"/>
          <w:szCs w:val="24"/>
        </w:rPr>
        <w:t xml:space="preserve">All'angelo della Chiesa di Sardi scrivi: Così parla Colui che possiede i sette spiriti di Dio e le sette stelle: Conosco le tue opere; ti si crede vivo e invece sei morto – </w:t>
      </w:r>
      <w:r w:rsidRPr="00535F5E">
        <w:rPr>
          <w:rFonts w:ascii="Greek" w:hAnsi="Greek" w:cs="Greek"/>
          <w:sz w:val="26"/>
          <w:szCs w:val="26"/>
        </w:rPr>
        <w:t>Kaˆ tù ¢ggšlJ tÁj ™n S£rdesin ™kklhs…aj gr£yon:</w:t>
      </w:r>
    </w:p>
    <w:p w14:paraId="61B82ED6"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Greek" w:hAnsi="Greek" w:cs="Greek"/>
          <w:sz w:val="26"/>
          <w:szCs w:val="26"/>
        </w:rPr>
        <w:lastRenderedPageBreak/>
        <w:t xml:space="preserve">T£de lšgei Ð œcwn t¦ ˜pt¦ pneÚmata toà qeoà kaˆ toÝj ˜pt¦ ¢stšraj: Od£ sou t¦ œrga, Óti Ônoma œceij Óti zÍj, kaˆ nekrÕj e. </w:t>
      </w:r>
      <w:r w:rsidRPr="00535F5E">
        <w:rPr>
          <w:rFonts w:ascii="Arial" w:hAnsi="Arial" w:cs="Arial"/>
          <w:sz w:val="24"/>
          <w:szCs w:val="24"/>
        </w:rPr>
        <w:t xml:space="preserve">(Ap 3, 1). </w:t>
      </w:r>
    </w:p>
    <w:p w14:paraId="71E9AB95"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 xml:space="preserve">Dal trono uscivano lampi, voci e tuoni; sette lampade accese ardevano davanti al trono, simbolo dei sette spiriti di Dio </w:t>
      </w:r>
      <w:r w:rsidRPr="00535F5E">
        <w:t>Apocalisse 4:5</w:t>
      </w:r>
      <w:r w:rsidRPr="00535F5E">
        <w:rPr>
          <w:rFonts w:ascii="Greek" w:hAnsi="Greek" w:cs="Greek"/>
          <w:sz w:val="26"/>
          <w:szCs w:val="26"/>
        </w:rPr>
        <w:t xml:space="preserve"> kaˆ ™k toà qrÒnou ™kporeÚontai ¢strapaˆ kaˆ fwnaˆ kaˆ bronta…, kaˆ ˜pt¦ lamp£dej purÕj kaiÒmenai ™nèpion toà qrÒnou, ¤ e„sin t¦ ˜pt¦ pneÚmata toà qeoà, </w:t>
      </w:r>
      <w:r w:rsidRPr="00535F5E">
        <w:rPr>
          <w:rFonts w:ascii="Arial" w:hAnsi="Arial" w:cs="Arial"/>
          <w:sz w:val="24"/>
          <w:szCs w:val="24"/>
        </w:rPr>
        <w:t xml:space="preserve">(Ap 4, 5). </w:t>
      </w:r>
    </w:p>
    <w:p w14:paraId="2C686193" w14:textId="77777777" w:rsidR="008D075F" w:rsidRPr="00535F5E" w:rsidRDefault="008D075F" w:rsidP="008D075F">
      <w:pPr>
        <w:autoSpaceDE w:val="0"/>
        <w:autoSpaceDN w:val="0"/>
        <w:adjustRightInd w:val="0"/>
        <w:spacing w:after="200"/>
        <w:jc w:val="both"/>
        <w:rPr>
          <w:rFonts w:ascii="Arial" w:hAnsi="Arial" w:cs="Arial"/>
          <w:sz w:val="24"/>
          <w:szCs w:val="24"/>
        </w:rPr>
      </w:pPr>
      <w:r w:rsidRPr="00535F5E">
        <w:rPr>
          <w:rFonts w:ascii="Arial" w:hAnsi="Arial" w:cs="Arial"/>
          <w:sz w:val="24"/>
          <w:szCs w:val="24"/>
        </w:rPr>
        <w:t xml:space="preserve">Poi vidi ritto in mezzo al trono circondato dai quattro esseri viventi e dai vegliardi un Agnello, come immolato. Egli aveva sette corna e sette occhi, simbolo dei sette spiriti di Dio mandati su tutta la terra – </w:t>
      </w:r>
      <w:r w:rsidRPr="00535F5E">
        <w:rPr>
          <w:rFonts w:ascii="Greek" w:hAnsi="Greek" w:cs="Greek"/>
          <w:sz w:val="26"/>
          <w:szCs w:val="26"/>
        </w:rPr>
        <w:t>Kaˆ edon ™n mšsJ toà qrÒnou kaˆ tîn tess£rwn zówn kaˆ ™n mšsJ tîn presbutšrwn ¢rn…on ˜sthkÕj æj ™sfagmšnon, œcwn kšrata ˜pt¦ kaˆ ÑfqalmoÝj ˜pt£, o† e„sin t¦ [˜pt¦]</w:t>
      </w:r>
      <w:r>
        <w:rPr>
          <w:rFonts w:ascii="Greek" w:hAnsi="Greek" w:cs="Greek"/>
          <w:sz w:val="26"/>
          <w:szCs w:val="26"/>
        </w:rPr>
        <w:t xml:space="preserve"> </w:t>
      </w:r>
      <w:r w:rsidRPr="00535F5E">
        <w:rPr>
          <w:rFonts w:ascii="Greek" w:hAnsi="Greek" w:cs="Greek"/>
          <w:sz w:val="26"/>
          <w:szCs w:val="26"/>
        </w:rPr>
        <w:t xml:space="preserve">pneÚmata toà qeoà ¢pestalmšnoi e„j p©san t¾n gÁn. </w:t>
      </w:r>
      <w:r w:rsidRPr="00535F5E">
        <w:rPr>
          <w:rFonts w:ascii="Arial" w:hAnsi="Arial" w:cs="Arial"/>
          <w:sz w:val="24"/>
          <w:szCs w:val="24"/>
        </w:rPr>
        <w:t xml:space="preserve">(Ap 5, 6). </w:t>
      </w:r>
    </w:p>
    <w:p w14:paraId="3B74145A" w14:textId="77777777" w:rsidR="008D075F" w:rsidRPr="00FC1318" w:rsidRDefault="008D075F" w:rsidP="008D075F">
      <w:pPr>
        <w:autoSpaceDE w:val="0"/>
        <w:autoSpaceDN w:val="0"/>
        <w:adjustRightInd w:val="0"/>
        <w:spacing w:after="200"/>
        <w:jc w:val="both"/>
        <w:rPr>
          <w:rFonts w:ascii="Arial" w:hAnsi="Arial" w:cs="Arial"/>
          <w:sz w:val="24"/>
          <w:szCs w:val="24"/>
        </w:rPr>
      </w:pPr>
      <w:r w:rsidRPr="00FC1318">
        <w:rPr>
          <w:rFonts w:ascii="Arial" w:hAnsi="Arial" w:cs="Arial"/>
          <w:sz w:val="24"/>
          <w:szCs w:val="24"/>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6F3D9344" w14:textId="77777777" w:rsidR="008D075F" w:rsidRPr="00535F5E" w:rsidRDefault="008D075F" w:rsidP="008D075F">
      <w:pPr>
        <w:autoSpaceDE w:val="0"/>
        <w:autoSpaceDN w:val="0"/>
        <w:adjustRightInd w:val="0"/>
        <w:spacing w:after="200"/>
        <w:jc w:val="both"/>
        <w:rPr>
          <w:rFonts w:ascii="Greek" w:hAnsi="Greek" w:cs="Greek"/>
          <w:sz w:val="26"/>
          <w:szCs w:val="26"/>
        </w:rPr>
      </w:pPr>
      <w:r w:rsidRPr="00535F5E">
        <w:rPr>
          <w:rFonts w:ascii="Arial" w:hAnsi="Arial" w:cs="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535F5E">
        <w:rPr>
          <w:rFonts w:ascii="Arial" w:hAnsi="Arial" w:cs="Arial"/>
          <w:sz w:val="24"/>
          <w:szCs w:val="24"/>
        </w:rPr>
        <w:t xml:space="preserve"> (Gv 19,28-30</w:t>
      </w:r>
      <w:r w:rsidRPr="00535F5E">
        <w:rPr>
          <w:rFonts w:ascii="Arial" w:hAnsi="Arial" w:cs="Arial"/>
          <w:sz w:val="24"/>
          <w:szCs w:val="24"/>
          <w:lang w:val="la-Latn"/>
        </w:rPr>
        <w:t xml:space="preserve">). </w:t>
      </w:r>
      <w:r w:rsidRPr="00535F5E">
        <w:rPr>
          <w:rFonts w:ascii="Arial" w:hAnsi="Arial" w:cs="Arial"/>
          <w:i/>
          <w:iCs/>
          <w:sz w:val="24"/>
          <w:szCs w:val="24"/>
          <w:lang w:val="la-Latn"/>
        </w:rPr>
        <w:t>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w:t>
      </w:r>
      <w:r w:rsidRPr="00535F5E">
        <w:rPr>
          <w:rFonts w:ascii="Arial" w:hAnsi="Arial" w:cs="Arial"/>
          <w:sz w:val="24"/>
          <w:szCs w:val="24"/>
          <w:lang w:val="la-Latn"/>
        </w:rPr>
        <w:t xml:space="preserve"> </w:t>
      </w:r>
      <w:bookmarkStart w:id="323" w:name="_Hlk135059051"/>
      <w:r w:rsidRPr="00535F5E">
        <w:rPr>
          <w:rFonts w:ascii="Arial" w:hAnsi="Arial" w:cs="Arial"/>
          <w:sz w:val="24"/>
          <w:szCs w:val="24"/>
          <w:lang w:val="la-Latn"/>
        </w:rPr>
        <w:t>(Gv 19,28-30).</w:t>
      </w:r>
      <w:bookmarkEnd w:id="323"/>
      <w:r w:rsidRPr="00535F5E">
        <w:rPr>
          <w:rFonts w:ascii="Arial" w:hAnsi="Arial" w:cs="Arial"/>
          <w:sz w:val="24"/>
          <w:szCs w:val="24"/>
          <w:lang w:val="la-Latn"/>
        </w:rPr>
        <w:t xml:space="preserve"> </w:t>
      </w:r>
      <w:r w:rsidRPr="00535F5E">
        <w:rPr>
          <w:rFonts w:ascii="Greek" w:hAnsi="Greek" w:cs="Greek"/>
          <w:sz w:val="26"/>
          <w:szCs w:val="26"/>
          <w:lang w:val="la-Latn"/>
        </w:rPr>
        <w:t>Met¦ toàto e„dëj Ð 'Ihsoàj Óti ½dh p£nta tetšlestai, †na teleiwqÍ ¹ graf», lšgei, Diyî. skeàoj œkeito Ôxouj mestÒn: spÒggon oân mestÕn toà Ôxouj ØssèpJ periqšntej pros»negkan aÙtoà tù stÒmati. Óte oân œlaben tÕ Ôxoj [Ð]</w:t>
      </w:r>
      <w:r>
        <w:rPr>
          <w:rFonts w:ascii="Greek" w:hAnsi="Greek" w:cs="Greek"/>
          <w:sz w:val="26"/>
          <w:szCs w:val="26"/>
          <w:lang w:val="la-Latn"/>
        </w:rPr>
        <w:t xml:space="preserve"> </w:t>
      </w:r>
      <w:r w:rsidRPr="00535F5E">
        <w:rPr>
          <w:rFonts w:ascii="Greek" w:hAnsi="Greek" w:cs="Greek"/>
          <w:sz w:val="26"/>
          <w:szCs w:val="26"/>
          <w:lang w:val="la-Latn"/>
        </w:rPr>
        <w:t xml:space="preserve">'Ihsoàj epen, Tetšlestai: kaˆ kl…naj t¾n kefal¾n paršdwken tÕ pneàma. </w:t>
      </w:r>
      <w:r w:rsidRPr="00535F5E">
        <w:rPr>
          <w:rFonts w:ascii="Arial" w:hAnsi="Arial" w:cs="Arial"/>
          <w:sz w:val="24"/>
          <w:szCs w:val="24"/>
        </w:rPr>
        <w:t>(Gv 19,28-30).</w:t>
      </w:r>
    </w:p>
    <w:p w14:paraId="284777FD"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E da Gesù Cristo, il testimone fedele, </w:t>
      </w:r>
      <w:bookmarkStart w:id="324" w:name="_Hlk135060590"/>
      <w:r w:rsidRPr="00535F5E">
        <w:rPr>
          <w:rFonts w:ascii="Arial" w:hAnsi="Arial" w:cs="Arial"/>
          <w:sz w:val="24"/>
          <w:szCs w:val="24"/>
        </w:rPr>
        <w:t>il primogenito dei morti e il sovrano dei re della terra”:</w:t>
      </w:r>
      <w:r w:rsidRPr="00535F5E">
        <w:rPr>
          <w:rFonts w:ascii="Arial" w:hAnsi="Arial" w:cs="Arial"/>
          <w:i/>
          <w:iCs/>
          <w:sz w:val="24"/>
          <w:szCs w:val="24"/>
        </w:rPr>
        <w:t xml:space="preserve"> </w:t>
      </w:r>
      <w:bookmarkEnd w:id="324"/>
      <w:r w:rsidRPr="00535F5E">
        <w:rPr>
          <w:rFonts w:ascii="Arial" w:hAnsi="Arial" w:cs="Arial"/>
          <w:sz w:val="24"/>
          <w:szCs w:val="24"/>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535F5E">
        <w:rPr>
          <w:rFonts w:ascii="Arial" w:hAnsi="Arial" w:cs="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w:t>
      </w:r>
      <w:r w:rsidRPr="00535F5E">
        <w:rPr>
          <w:rFonts w:ascii="Arial" w:hAnsi="Arial" w:cs="Arial"/>
          <w:i/>
          <w:iCs/>
          <w:sz w:val="24"/>
          <w:szCs w:val="24"/>
        </w:rPr>
        <w:lastRenderedPageBreak/>
        <w:t>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535F5E">
        <w:rPr>
          <w:rFonts w:ascii="Arial" w:hAnsi="Arial" w:cs="Arial"/>
          <w:sz w:val="24"/>
          <w:szCs w:val="24"/>
        </w:rPr>
        <w:t xml:space="preserve"> (Fil 2,6-11). Nella Seconda Lettera ai Corinzi così l’Apostolo attesta la fedeltà di Gesù alla Parola: </w:t>
      </w:r>
      <w:r w:rsidRPr="00535F5E">
        <w:rPr>
          <w:rFonts w:ascii="Arial" w:hAnsi="Arial" w:cs="Arial"/>
          <w:i/>
          <w:iCs/>
          <w:sz w:val="24"/>
          <w:szCs w:val="24"/>
        </w:rPr>
        <w:t>“Il Figlio di Dio, Gesù Cristo, che abbiamo annunciato tra voi, io, Silvano e Timòteo, non fu «sì» e «no», ma in lui vi fu il «sì». Infatti tutte le promesse di Dio in lui sono «sì». Per questo attraverso di lui sale a Dio il nostro «Amen» per la sua gloria”</w:t>
      </w:r>
      <w:r w:rsidRPr="00535F5E">
        <w:rPr>
          <w:rFonts w:ascii="Arial" w:hAnsi="Arial" w:cs="Arial"/>
          <w:sz w:val="24"/>
          <w:szCs w:val="24"/>
        </w:rPr>
        <w:t xml:space="preserve"> (2Cor 1,19-20). Gesù Cristo è il Testimone che ogni Parola di Dio è verità. La sua testimonianza è nel dono della vita. </w:t>
      </w:r>
    </w:p>
    <w:p w14:paraId="58D2E81F"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2E1FC47B"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Ecco come l’Apostolo Paolo parla di questo mistero nella Prima Lettera ai Corinzi:</w:t>
      </w:r>
    </w:p>
    <w:p w14:paraId="13C166A6"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D8B981C"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F577802"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9A3DF17"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w:t>
      </w:r>
      <w:r w:rsidRPr="00FC1318">
        <w:rPr>
          <w:rFonts w:ascii="Arial" w:hAnsi="Arial" w:cs="Arial"/>
          <w:i/>
          <w:iCs/>
          <w:sz w:val="24"/>
          <w:szCs w:val="24"/>
        </w:rPr>
        <w:lastRenderedPageBreak/>
        <w:t>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EB21A4B"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1A79E24"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566A9E53"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348A86C"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25722202"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lastRenderedPageBreak/>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68F7A59"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69557714"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535F5E">
        <w:rPr>
          <w:rFonts w:ascii="Arial" w:hAnsi="Arial" w:cs="Arial"/>
          <w:i/>
          <w:iCs/>
          <w:sz w:val="24"/>
          <w:szCs w:val="24"/>
        </w:rPr>
        <w:t xml:space="preserve"> “Ha spiegato la potenza del suo braccio, ha disperso i superbi nei pensieri del loro cuore; ha rovesciato i potenti dai troni, ha innalzato gli umili; ha ricolmato di beni gli affamati, ha rimandato i ricchi a mani vuote” (Lc 1,51-53)</w:t>
      </w:r>
      <w:r w:rsidRPr="00535F5E">
        <w:rPr>
          <w:rFonts w:ascii="Arial" w:hAnsi="Arial" w:cs="Arial"/>
          <w:sz w:val="24"/>
          <w:szCs w:val="24"/>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0EC636CD"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6531059A"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w:t>
      </w:r>
      <w:r w:rsidRPr="00FC1318">
        <w:rPr>
          <w:rFonts w:ascii="Arial" w:hAnsi="Arial" w:cs="Arial"/>
          <w:i/>
          <w:iCs/>
          <w:sz w:val="24"/>
          <w:szCs w:val="24"/>
        </w:rPr>
        <w:lastRenderedPageBreak/>
        <w:t>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r>
        <w:rPr>
          <w:rFonts w:ascii="Arial" w:hAnsi="Arial" w:cs="Arial"/>
          <w:i/>
          <w:iCs/>
          <w:sz w:val="24"/>
          <w:szCs w:val="24"/>
        </w:rPr>
        <w:t xml:space="preserve"> </w:t>
      </w:r>
      <w:r w:rsidRPr="00FC1318">
        <w:rPr>
          <w:rFonts w:ascii="Arial" w:hAnsi="Arial" w:cs="Arial"/>
          <w:i/>
          <w:iCs/>
          <w:sz w:val="24"/>
          <w:szCs w:val="24"/>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4B0C874"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2D06C603"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Ecco chi è Cristo Gesù per ogni uomo ed ecco anche quali sono i diritti che il cristiano deve rispettare attraverso l’obbedienza al comando di Gesù:</w:t>
      </w:r>
    </w:p>
    <w:p w14:paraId="77E71995"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w:t>
      </w:r>
    </w:p>
    <w:p w14:paraId="77CD67AE"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w:t>
      </w:r>
      <w:r w:rsidRPr="00535F5E">
        <w:rPr>
          <w:rFonts w:ascii="Arial" w:hAnsi="Arial" w:cs="Arial"/>
          <w:sz w:val="24"/>
          <w:szCs w:val="24"/>
        </w:rPr>
        <w:lastRenderedPageBreak/>
        <w:t>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1E0F7679"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5240C7F6"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1A441790"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4148B811"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lastRenderedPageBreak/>
        <w:t xml:space="preserve">È </w:t>
      </w:r>
      <w:r>
        <w:rPr>
          <w:rFonts w:ascii="Arial" w:hAnsi="Arial" w:cs="Arial"/>
          <w:sz w:val="24"/>
          <w:szCs w:val="24"/>
        </w:rPr>
        <w:t>Diritto</w:t>
      </w:r>
      <w:r w:rsidRPr="00535F5E">
        <w:rPr>
          <w:rFonts w:ascii="Arial" w:hAnsi="Arial" w:cs="Arial"/>
          <w:sz w:val="24"/>
          <w:szCs w:val="24"/>
        </w:rPr>
        <w:t xml:space="preserve"> dell’uomo: conoscere la vera sorgente della salvezza che è Cristo Gesù. È </w:t>
      </w:r>
      <w:r>
        <w:rPr>
          <w:rFonts w:ascii="Arial" w:hAnsi="Arial" w:cs="Arial"/>
          <w:sz w:val="24"/>
          <w:szCs w:val="24"/>
        </w:rPr>
        <w:t>Diritto</w:t>
      </w:r>
      <w:r w:rsidRPr="00535F5E">
        <w:rPr>
          <w:rFonts w:ascii="Arial" w:hAnsi="Arial" w:cs="Arial"/>
          <w:sz w:val="24"/>
          <w:szCs w:val="24"/>
        </w:rPr>
        <w:t xml:space="preserve"> dell’uomo che gli venga annunziato Gesù Signore secondo la purissima verità del Vangelo. È </w:t>
      </w:r>
      <w:r>
        <w:rPr>
          <w:rFonts w:ascii="Arial" w:hAnsi="Arial" w:cs="Arial"/>
          <w:sz w:val="24"/>
          <w:szCs w:val="24"/>
        </w:rPr>
        <w:t>Diritto</w:t>
      </w:r>
      <w:r w:rsidRPr="00535F5E">
        <w:rPr>
          <w:rFonts w:ascii="Arial" w:hAnsi="Arial" w:cs="Arial"/>
          <w:sz w:val="24"/>
          <w:szCs w:val="24"/>
        </w:rPr>
        <w:t xml:space="preserve"> dell’uomo rinascere da acqua e da Spirito Santo. È </w:t>
      </w:r>
      <w:r>
        <w:rPr>
          <w:rFonts w:ascii="Arial" w:hAnsi="Arial" w:cs="Arial"/>
          <w:sz w:val="24"/>
          <w:szCs w:val="24"/>
        </w:rPr>
        <w:t>Diritto</w:t>
      </w:r>
      <w:r w:rsidRPr="00535F5E">
        <w:rPr>
          <w:rFonts w:ascii="Arial" w:hAnsi="Arial" w:cs="Arial"/>
          <w:sz w:val="24"/>
          <w:szCs w:val="24"/>
        </w:rPr>
        <w:t xml:space="preserve"> dell’uomo essere incorporato alla Chiesa una, santa, cattolica, apostolica, che è solo quella il cui fondamento visibile è Pietro. È </w:t>
      </w:r>
      <w:r>
        <w:rPr>
          <w:rFonts w:ascii="Arial" w:hAnsi="Arial" w:cs="Arial"/>
          <w:sz w:val="24"/>
          <w:szCs w:val="24"/>
        </w:rPr>
        <w:t>Diritto</w:t>
      </w:r>
      <w:r w:rsidRPr="00535F5E">
        <w:rPr>
          <w:rFonts w:ascii="Arial" w:hAnsi="Arial" w:cs="Arial"/>
          <w:sz w:val="24"/>
          <w:szCs w:val="24"/>
        </w:rPr>
        <w:t xml:space="preserve"> dell’uomo essere confortato con la grazia e la verità di Cristo Signore, e perennemente sostenuto dall’insegnamento della vera Parola del Vangelo. È </w:t>
      </w:r>
      <w:r>
        <w:rPr>
          <w:rFonts w:ascii="Arial" w:hAnsi="Arial" w:cs="Arial"/>
          <w:sz w:val="24"/>
          <w:szCs w:val="24"/>
        </w:rPr>
        <w:t>Diritto</w:t>
      </w:r>
      <w:r w:rsidRPr="00535F5E">
        <w:rPr>
          <w:rFonts w:ascii="Arial" w:hAnsi="Arial" w:cs="Arial"/>
          <w:sz w:val="24"/>
          <w:szCs w:val="24"/>
        </w:rPr>
        <w:t xml:space="preserve"> dell’uomo conoscere in pienezza di verità chi è il suo Creatore, Signore, Dio, verità da Lui stesso rivelata. È </w:t>
      </w:r>
      <w:r>
        <w:rPr>
          <w:rFonts w:ascii="Arial" w:hAnsi="Arial" w:cs="Arial"/>
          <w:sz w:val="24"/>
          <w:szCs w:val="24"/>
        </w:rPr>
        <w:t>Diritto</w:t>
      </w:r>
      <w:r w:rsidRPr="00535F5E">
        <w:rPr>
          <w:rFonts w:ascii="Arial" w:hAnsi="Arial" w:cs="Arial"/>
          <w:sz w:val="24"/>
          <w:szCs w:val="24"/>
        </w:rPr>
        <w:t xml:space="preserve"> dell’uomo seguire la mozione dello Spirito Santo, che spinge verso una via di santità anziché verso un’altra, anch’essa di santità. </w:t>
      </w:r>
    </w:p>
    <w:p w14:paraId="1DCA4C54"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È </w:t>
      </w:r>
      <w:r>
        <w:rPr>
          <w:rFonts w:ascii="Arial" w:hAnsi="Arial" w:cs="Arial"/>
          <w:sz w:val="24"/>
          <w:szCs w:val="24"/>
        </w:rPr>
        <w:t>Diritto</w:t>
      </w:r>
      <w:r w:rsidRPr="00535F5E">
        <w:rPr>
          <w:rFonts w:ascii="Arial" w:hAnsi="Arial" w:cs="Arial"/>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w:t>
      </w:r>
      <w:r>
        <w:rPr>
          <w:rFonts w:ascii="Arial" w:hAnsi="Arial" w:cs="Arial"/>
          <w:sz w:val="24"/>
          <w:szCs w:val="24"/>
        </w:rPr>
        <w:t>Diritto</w:t>
      </w:r>
      <w:r w:rsidRPr="00535F5E">
        <w:rPr>
          <w:rFonts w:ascii="Arial" w:hAnsi="Arial" w:cs="Arial"/>
          <w:sz w:val="24"/>
          <w:szCs w:val="24"/>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 È </w:t>
      </w:r>
      <w:r>
        <w:rPr>
          <w:rFonts w:ascii="Arial" w:hAnsi="Arial" w:cs="Arial"/>
          <w:sz w:val="24"/>
          <w:szCs w:val="24"/>
        </w:rPr>
        <w:t>Diritto</w:t>
      </w:r>
      <w:r w:rsidRPr="00535F5E">
        <w:rPr>
          <w:rFonts w:ascii="Arial" w:hAnsi="Arial" w:cs="Arial"/>
          <w:sz w:val="24"/>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w:t>
      </w:r>
      <w:r>
        <w:rPr>
          <w:rFonts w:ascii="Arial" w:hAnsi="Arial" w:cs="Arial"/>
          <w:sz w:val="24"/>
          <w:szCs w:val="24"/>
        </w:rPr>
        <w:t>a</w:t>
      </w:r>
      <w:r w:rsidRPr="00535F5E">
        <w:rPr>
          <w:rFonts w:ascii="Arial" w:hAnsi="Arial" w:cs="Arial"/>
          <w:sz w:val="24"/>
          <w:szCs w:val="24"/>
        </w:rPr>
        <w:t xml:space="preserve"> vera famiglia ed è vera famiglia solo quella tra un uomo e una donna, con patto pubblico nel quale ci si impegna alla fedeltà e all’indissolubilità. Altre famiglie non sono, mai potranno essere secondo Dio.</w:t>
      </w:r>
    </w:p>
    <w:p w14:paraId="74DEF86C"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È </w:t>
      </w:r>
      <w:r>
        <w:rPr>
          <w:rFonts w:ascii="Arial" w:hAnsi="Arial" w:cs="Arial"/>
          <w:sz w:val="24"/>
          <w:szCs w:val="24"/>
        </w:rPr>
        <w:t>Diritto</w:t>
      </w:r>
      <w:r w:rsidRPr="00535F5E">
        <w:rPr>
          <w:rFonts w:ascii="Arial" w:hAnsi="Arial" w:cs="Arial"/>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w:t>
      </w:r>
      <w:r>
        <w:rPr>
          <w:rFonts w:ascii="Arial" w:hAnsi="Arial" w:cs="Arial"/>
          <w:sz w:val="24"/>
          <w:szCs w:val="24"/>
        </w:rPr>
        <w:t>Diritto</w:t>
      </w:r>
      <w:r w:rsidRPr="00535F5E">
        <w:rPr>
          <w:rFonts w:ascii="Arial" w:hAnsi="Arial" w:cs="Arial"/>
          <w:sz w:val="24"/>
          <w:szCs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8ED3322"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Per questo naturale, fondamentale, essenziale </w:t>
      </w:r>
      <w:r>
        <w:rPr>
          <w:rFonts w:ascii="Arial" w:hAnsi="Arial" w:cs="Arial"/>
          <w:sz w:val="24"/>
          <w:szCs w:val="24"/>
        </w:rPr>
        <w:t>Diritto</w:t>
      </w:r>
      <w:r w:rsidRPr="00535F5E">
        <w:rPr>
          <w:rFonts w:ascii="Arial" w:hAnsi="Arial" w:cs="Arial"/>
          <w:sz w:val="24"/>
          <w:szCs w:val="24"/>
        </w:rPr>
        <w:t xml:space="preserve">, a nessun uomo si può vietare il cammino verso la verità più pura e più santa. Ad ogni uomo deve essere lasciata libertà di cercare e trovare il vero Dio. Se è </w:t>
      </w:r>
      <w:r>
        <w:rPr>
          <w:rFonts w:ascii="Arial" w:hAnsi="Arial" w:cs="Arial"/>
          <w:sz w:val="24"/>
          <w:szCs w:val="24"/>
        </w:rPr>
        <w:t>Diritto</w:t>
      </w:r>
      <w:r w:rsidRPr="00535F5E">
        <w:rPr>
          <w:rFonts w:ascii="Arial" w:hAnsi="Arial" w:cs="Arial"/>
          <w:sz w:val="24"/>
          <w:szCs w:val="24"/>
        </w:rPr>
        <w:t xml:space="preserve"> di ogni uomo trovare il vero Dio, è anche dovere di chi già la conosce farglielo incontrare. È </w:t>
      </w:r>
      <w:r>
        <w:rPr>
          <w:rFonts w:ascii="Arial" w:hAnsi="Arial" w:cs="Arial"/>
          <w:sz w:val="24"/>
          <w:szCs w:val="24"/>
        </w:rPr>
        <w:t>Diritto</w:t>
      </w:r>
      <w:r w:rsidRPr="00535F5E">
        <w:rPr>
          <w:rFonts w:ascii="Arial" w:hAnsi="Arial" w:cs="Arial"/>
          <w:sz w:val="24"/>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w:t>
      </w:r>
      <w:r w:rsidRPr="00535F5E">
        <w:rPr>
          <w:rFonts w:ascii="Arial" w:hAnsi="Arial" w:cs="Arial"/>
          <w:sz w:val="24"/>
          <w:szCs w:val="24"/>
        </w:rPr>
        <w:lastRenderedPageBreak/>
        <w:t xml:space="preserve">accoglierlo o di rifiutarlo. Questo </w:t>
      </w:r>
      <w:r>
        <w:rPr>
          <w:rFonts w:ascii="Arial" w:hAnsi="Arial" w:cs="Arial"/>
          <w:sz w:val="24"/>
          <w:szCs w:val="24"/>
        </w:rPr>
        <w:t>Diritto</w:t>
      </w:r>
      <w:r w:rsidRPr="00535F5E">
        <w:rPr>
          <w:rFonts w:ascii="Arial" w:hAnsi="Arial" w:cs="Arial"/>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2ECF6868"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È </w:t>
      </w:r>
      <w:r>
        <w:rPr>
          <w:rFonts w:ascii="Arial" w:hAnsi="Arial" w:cs="Arial"/>
          <w:sz w:val="24"/>
          <w:szCs w:val="24"/>
        </w:rPr>
        <w:t>Diritto</w:t>
      </w:r>
      <w:r w:rsidRPr="00535F5E">
        <w:rPr>
          <w:rFonts w:ascii="Arial" w:hAnsi="Arial" w:cs="Arial"/>
          <w:sz w:val="24"/>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5E53B71"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È </w:t>
      </w:r>
      <w:r>
        <w:rPr>
          <w:rFonts w:ascii="Arial" w:hAnsi="Arial" w:cs="Arial"/>
          <w:sz w:val="24"/>
          <w:szCs w:val="24"/>
        </w:rPr>
        <w:t>Diritto</w:t>
      </w:r>
      <w:r w:rsidRPr="00535F5E">
        <w:rPr>
          <w:rFonts w:ascii="Arial" w:hAnsi="Arial" w:cs="Arial"/>
          <w:sz w:val="24"/>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62639D7"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Ecco perché è </w:t>
      </w:r>
      <w:r>
        <w:rPr>
          <w:rFonts w:ascii="Arial" w:hAnsi="Arial" w:cs="Arial"/>
          <w:sz w:val="24"/>
          <w:szCs w:val="24"/>
        </w:rPr>
        <w:t>Diritto</w:t>
      </w:r>
      <w:r w:rsidRPr="00535F5E">
        <w:rPr>
          <w:rFonts w:ascii="Arial" w:hAnsi="Arial" w:cs="Arial"/>
          <w:sz w:val="24"/>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385B424"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w:t>
      </w:r>
      <w:r>
        <w:rPr>
          <w:rFonts w:ascii="Arial" w:hAnsi="Arial" w:cs="Arial"/>
          <w:sz w:val="24"/>
          <w:szCs w:val="24"/>
        </w:rPr>
        <w:t>Dono</w:t>
      </w:r>
      <w:r w:rsidRPr="00535F5E">
        <w:rPr>
          <w:rFonts w:ascii="Arial" w:hAnsi="Arial" w:cs="Arial"/>
          <w:sz w:val="24"/>
          <w:szCs w:val="24"/>
        </w:rPr>
        <w:t xml:space="preserve"> è il Padre nostro celeste, il nostro Dio e Creatore e Signore che in Cristo si dona a noi con tutta la sua divina onnipotenza di amore di salvezza e di redenzione. </w:t>
      </w:r>
      <w:r>
        <w:rPr>
          <w:rFonts w:ascii="Arial" w:hAnsi="Arial" w:cs="Arial"/>
          <w:sz w:val="24"/>
          <w:szCs w:val="24"/>
        </w:rPr>
        <w:t>Dono</w:t>
      </w:r>
      <w:r w:rsidRPr="00535F5E">
        <w:rPr>
          <w:rFonts w:ascii="Arial" w:hAnsi="Arial" w:cs="Arial"/>
          <w:sz w:val="24"/>
          <w:szCs w:val="24"/>
        </w:rPr>
        <w:t xml:space="preserve"> è il Figlio suo come nostro Redentore, Salvatore, Grazia, Verità, Luce, Vita Eterna, Espiazione, Giustizia, Risurrezione. </w:t>
      </w:r>
      <w:r>
        <w:rPr>
          <w:rFonts w:ascii="Arial" w:hAnsi="Arial" w:cs="Arial"/>
          <w:sz w:val="24"/>
          <w:szCs w:val="24"/>
        </w:rPr>
        <w:t>Dono</w:t>
      </w:r>
      <w:r w:rsidRPr="00535F5E">
        <w:rPr>
          <w:rFonts w:ascii="Arial" w:hAnsi="Arial" w:cs="Arial"/>
          <w:sz w:val="24"/>
          <w:szCs w:val="24"/>
        </w:rPr>
        <w:t xml:space="preserve"> è lo Spirito Santo che deve formare tutto Cristo nel nostro corpo, nella nostra anima, nel nostro Spirito. </w:t>
      </w:r>
      <w:r>
        <w:rPr>
          <w:rFonts w:ascii="Arial" w:hAnsi="Arial" w:cs="Arial"/>
          <w:sz w:val="24"/>
          <w:szCs w:val="24"/>
        </w:rPr>
        <w:t>Dono</w:t>
      </w:r>
      <w:r w:rsidRPr="00535F5E">
        <w:rPr>
          <w:rFonts w:ascii="Arial" w:hAnsi="Arial" w:cs="Arial"/>
          <w:sz w:val="24"/>
          <w:szCs w:val="24"/>
        </w:rPr>
        <w:t xml:space="preserve"> è la Vergine Maria, la Madre di Dio, come nostra vera Madre. </w:t>
      </w:r>
      <w:r>
        <w:rPr>
          <w:rFonts w:ascii="Arial" w:hAnsi="Arial" w:cs="Arial"/>
          <w:sz w:val="24"/>
          <w:szCs w:val="24"/>
        </w:rPr>
        <w:t>Dono</w:t>
      </w:r>
      <w:r w:rsidRPr="00535F5E">
        <w:rPr>
          <w:rFonts w:ascii="Arial" w:hAnsi="Arial" w:cs="Arial"/>
          <w:sz w:val="24"/>
          <w:szCs w:val="24"/>
        </w:rPr>
        <w:t xml:space="preserve"> è la Chiesa, corpo di Cristo, come sacramento della luce e della grazia di Cristo Gesù a sevizio del mondo intero. </w:t>
      </w:r>
      <w:r>
        <w:rPr>
          <w:rFonts w:ascii="Arial" w:hAnsi="Arial" w:cs="Arial"/>
          <w:sz w:val="24"/>
          <w:szCs w:val="24"/>
        </w:rPr>
        <w:t>Dono</w:t>
      </w:r>
      <w:r w:rsidRPr="00535F5E">
        <w:rPr>
          <w:rFonts w:ascii="Arial" w:hAnsi="Arial" w:cs="Arial"/>
          <w:sz w:val="24"/>
          <w:szCs w:val="24"/>
        </w:rPr>
        <w:t xml:space="preserve"> è l’eredità eterna a quanti hanno realizzato Cristo Gesù nel loro corpo, anima, spirito. DONI preziosi e grandissimi sono tutti i sacramenti della Chiesa; il Vangelo della vita e della salvezza.</w:t>
      </w:r>
    </w:p>
    <w:p w14:paraId="5B5C840C" w14:textId="77777777" w:rsidR="008D075F" w:rsidRPr="00535F5E" w:rsidRDefault="008D075F" w:rsidP="008D075F">
      <w:pPr>
        <w:spacing w:after="200"/>
        <w:jc w:val="both"/>
        <w:rPr>
          <w:rFonts w:ascii="Arial" w:hAnsi="Arial" w:cs="Arial"/>
          <w:sz w:val="24"/>
          <w:szCs w:val="24"/>
        </w:rPr>
      </w:pPr>
      <w:r>
        <w:rPr>
          <w:rFonts w:ascii="Arial" w:hAnsi="Arial" w:cs="Arial"/>
          <w:sz w:val="24"/>
          <w:szCs w:val="24"/>
        </w:rPr>
        <w:lastRenderedPageBreak/>
        <w:t>Dono</w:t>
      </w:r>
      <w:r w:rsidRPr="00535F5E">
        <w:rPr>
          <w:rFonts w:ascii="Arial" w:hAnsi="Arial" w:cs="Arial"/>
          <w:sz w:val="24"/>
          <w:szCs w:val="24"/>
        </w:rPr>
        <w:t xml:space="preserve"> di Dio sono gli Apostoli di Cristo, i Profeti, i Maestri e Dottori ogni giorno consacrati all’edificazione del corpo di Cristo sulla nostra terra. </w:t>
      </w:r>
      <w:r>
        <w:rPr>
          <w:rFonts w:ascii="Arial" w:hAnsi="Arial" w:cs="Arial"/>
          <w:sz w:val="24"/>
          <w:szCs w:val="24"/>
        </w:rPr>
        <w:t>Dono</w:t>
      </w:r>
      <w:r w:rsidRPr="00535F5E">
        <w:rPr>
          <w:rFonts w:ascii="Arial" w:hAnsi="Arial" w:cs="Arial"/>
          <w:sz w:val="24"/>
          <w:szCs w:val="24"/>
        </w:rPr>
        <w:t xml:space="preserve"> sono tutti i carismi della Spirito Santo da mettere a servizio dell’unico corpo di Cristo che è la Chiesa. </w:t>
      </w:r>
      <w:r>
        <w:rPr>
          <w:rFonts w:ascii="Arial" w:hAnsi="Arial" w:cs="Arial"/>
          <w:sz w:val="24"/>
          <w:szCs w:val="24"/>
        </w:rPr>
        <w:t>Dono</w:t>
      </w:r>
      <w:r w:rsidRPr="00535F5E">
        <w:rPr>
          <w:rFonts w:ascii="Arial" w:hAnsi="Arial" w:cs="Arial"/>
          <w:sz w:val="24"/>
          <w:szCs w:val="24"/>
        </w:rPr>
        <w:t xml:space="preserve"> è la partecipazione di ogni battezzato nel corpo di Cristo della natura divina. </w:t>
      </w:r>
      <w:r>
        <w:rPr>
          <w:rFonts w:ascii="Arial" w:hAnsi="Arial" w:cs="Arial"/>
          <w:sz w:val="24"/>
          <w:szCs w:val="24"/>
        </w:rPr>
        <w:t>Dono</w:t>
      </w:r>
      <w:r w:rsidRPr="00535F5E">
        <w:rPr>
          <w:rFonts w:ascii="Arial" w:hAnsi="Arial" w:cs="Arial"/>
          <w:sz w:val="24"/>
          <w:szCs w:val="24"/>
        </w:rPr>
        <w:t xml:space="preserve"> è la nostra chiamata ad essere una cosa sola in Cristo, per vivere tutta la vita di Cristo nel nostro corpo, nella nostra anima, nel nostro spirito. </w:t>
      </w:r>
      <w:r>
        <w:rPr>
          <w:rFonts w:ascii="Arial" w:hAnsi="Arial" w:cs="Arial"/>
          <w:sz w:val="24"/>
          <w:szCs w:val="24"/>
        </w:rPr>
        <w:t>Dono</w:t>
      </w:r>
      <w:r w:rsidRPr="00535F5E">
        <w:rPr>
          <w:rFonts w:ascii="Arial" w:hAnsi="Arial" w:cs="Arial"/>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07429854" w14:textId="77777777" w:rsidR="008D075F" w:rsidRPr="00FC1318" w:rsidRDefault="008D075F" w:rsidP="008D075F">
      <w:pPr>
        <w:spacing w:after="200"/>
        <w:jc w:val="both"/>
        <w:rPr>
          <w:rFonts w:ascii="Greek" w:hAnsi="Greek" w:cs="Greek"/>
          <w:sz w:val="26"/>
          <w:szCs w:val="26"/>
        </w:rPr>
      </w:pPr>
      <w:r w:rsidRPr="00FC1318">
        <w:rPr>
          <w:rFonts w:ascii="Arial" w:hAnsi="Arial" w:cs="Arial"/>
          <w:b/>
          <w:bCs/>
          <w:sz w:val="26"/>
          <w:szCs w:val="26"/>
        </w:rPr>
        <w:t xml:space="preserve">VV 1,5-6: </w:t>
      </w:r>
      <w:bookmarkStart w:id="325" w:name="_Hlk135065716"/>
      <w:bookmarkStart w:id="326" w:name="_Hlk135065738"/>
      <w:r w:rsidRPr="00FC1318">
        <w:rPr>
          <w:rFonts w:ascii="Arial" w:hAnsi="Arial" w:cs="Arial"/>
          <w:sz w:val="24"/>
          <w:szCs w:val="24"/>
        </w:rPr>
        <w:t>A Colui che ci ama e ci ha liberati dai nostri peccati con il suo sangue, che ha fatto di noi un regno, sacerdoti per il suo Dio e Padre, a lui la gloria e la potenza nei secoli dei secoli. Amen</w:t>
      </w:r>
      <w:bookmarkEnd w:id="325"/>
      <w:r w:rsidRPr="00FC1318">
        <w:rPr>
          <w:rFonts w:ascii="Arial" w:hAnsi="Arial" w:cs="Arial"/>
          <w:sz w:val="24"/>
          <w:szCs w:val="24"/>
        </w:rPr>
        <w:t>.</w:t>
      </w:r>
      <w:bookmarkEnd w:id="326"/>
      <w:r w:rsidRPr="00FC1318">
        <w:rPr>
          <w:rFonts w:ascii="Arial" w:hAnsi="Arial" w:cs="Arial"/>
          <w:sz w:val="24"/>
          <w:szCs w:val="24"/>
        </w:rPr>
        <w:t xml:space="preserve"> </w:t>
      </w:r>
      <w:r w:rsidRPr="00FC1318">
        <w:rPr>
          <w:rFonts w:ascii="Arial" w:hAnsi="Arial" w:cs="Arial"/>
          <w:sz w:val="24"/>
          <w:szCs w:val="24"/>
          <w:lang w:val="la-Latn"/>
        </w:rPr>
        <w:t>Qui dilexit nos et lavit nos a peccatis nostris in sanguine suo et fecit nostrum regnum sacerdotes Deo et Patri suo ipsi gloria et imperium in saecula saeculorum amen</w:t>
      </w:r>
      <w:r w:rsidRPr="00FC1318">
        <w:rPr>
          <w:rFonts w:ascii="Arial" w:hAnsi="Arial" w:cs="Arial"/>
          <w:sz w:val="24"/>
          <w:szCs w:val="24"/>
        </w:rPr>
        <w:t xml:space="preserve">. </w:t>
      </w:r>
      <w:r w:rsidRPr="00FC1318">
        <w:rPr>
          <w:rFonts w:ascii="Greek" w:hAnsi="Greek" w:cs="Greek"/>
          <w:sz w:val="26"/>
          <w:szCs w:val="26"/>
        </w:rPr>
        <w:t>Tù ¢gapînti ¹m©j kaˆ lÚsanti ¹m©j ™k tîn ¡martiîn ¹mîn ™n tù a†mati aÙtoà, kaˆ ™po…hsen ¹m©j basile…an, ƒere‹j tù qeù kaˆ patrˆ aÙtoà, aÙtù ¹ dÒxa kaˆ tÕ kr£toj e„j toÝj a„înaj [tîn a„ènwn</w:t>
      </w:r>
      <w:r>
        <w:rPr>
          <w:rFonts w:ascii="Greek" w:hAnsi="Greek" w:cs="Greek"/>
          <w:sz w:val="26"/>
          <w:szCs w:val="26"/>
        </w:rPr>
        <w:t xml:space="preserve">] </w:t>
      </w:r>
      <w:r w:rsidRPr="00FC1318">
        <w:rPr>
          <w:rFonts w:ascii="Greek" w:hAnsi="Greek" w:cs="Greek"/>
          <w:sz w:val="26"/>
          <w:szCs w:val="26"/>
        </w:rPr>
        <w:t>: ¢m»n.</w:t>
      </w:r>
    </w:p>
    <w:p w14:paraId="20DA8B6F"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A Colui che ci ama e ci ha liberati dai nostri peccati con il suo sangue</w:t>
      </w:r>
      <w:r w:rsidRPr="00FC1318">
        <w:rPr>
          <w:rFonts w:ascii="Arial" w:hAnsi="Arial" w:cs="Arial"/>
          <w:sz w:val="24"/>
          <w:szCs w:val="24"/>
        </w:rPr>
        <w:t xml:space="preserve">, </w:t>
      </w:r>
    </w:p>
    <w:p w14:paraId="7B23EEA6"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535F5E">
        <w:rPr>
          <w:rFonts w:ascii="Arial" w:hAnsi="Arial" w:cs="Arial"/>
          <w:i/>
          <w:iCs/>
          <w:sz w:val="24"/>
          <w:szCs w:val="24"/>
        </w:rPr>
        <w:t>“Dio ha tanto amato il mondo da darci il suo Figlio Unigenito, affinché chiunque crede in Lui non muoia, ma abbia la vita nel suo nome” (Gv 3,16)</w:t>
      </w:r>
      <w:r w:rsidRPr="00535F5E">
        <w:rPr>
          <w:rFonts w:ascii="Arial" w:hAnsi="Arial" w:cs="Arial"/>
          <w:sz w:val="24"/>
          <w:szCs w:val="24"/>
        </w:rPr>
        <w:t>.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2C874187"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lastRenderedPageBreak/>
        <w:t>Che ha fatto di noi un regno, sacerdoti per il suo Dio e Padre</w:t>
      </w:r>
      <w:r w:rsidRPr="00FC1318">
        <w:rPr>
          <w:rFonts w:ascii="Arial" w:hAnsi="Arial" w:cs="Arial"/>
          <w:sz w:val="24"/>
          <w:szCs w:val="24"/>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5BE9AF2F" w14:textId="77777777" w:rsidR="008D075F" w:rsidRPr="00535F5E" w:rsidRDefault="008D075F" w:rsidP="008D075F">
      <w:pPr>
        <w:spacing w:after="200"/>
        <w:jc w:val="both"/>
        <w:rPr>
          <w:rFonts w:ascii="Arial" w:hAnsi="Arial" w:cs="Arial"/>
          <w:i/>
          <w:iCs/>
          <w:sz w:val="24"/>
          <w:szCs w:val="24"/>
        </w:rPr>
      </w:pPr>
      <w:r w:rsidRPr="00535F5E">
        <w:rPr>
          <w:rFonts w:ascii="Arial" w:hAnsi="Arial" w:cs="Arial"/>
          <w:sz w:val="24"/>
          <w:szCs w:val="24"/>
        </w:rPr>
        <w:t xml:space="preserve">Cristo Gesù non solo fai di noi un regno, ci fa anche sacerdoti per il suo Dio e Padre. Si compie così la Parola del nostro Dio, da Lui pronunciata sul Monte Sinai e consegnata a Mosè perché la consegnasse al suo popolo: </w:t>
      </w:r>
      <w:r w:rsidRPr="00535F5E">
        <w:rPr>
          <w:rFonts w:ascii="Arial" w:hAnsi="Arial" w:cs="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2EF2816E"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Questa Parola del Signore è confermata anche dalla profezia di Isaia: </w:t>
      </w:r>
      <w:r w:rsidRPr="00535F5E">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w:t>
      </w:r>
      <w:r w:rsidRPr="00535F5E">
        <w:rPr>
          <w:rFonts w:ascii="Arial" w:hAnsi="Arial" w:cs="Arial"/>
          <w:i/>
          <w:iCs/>
          <w:sz w:val="24"/>
          <w:szCs w:val="24"/>
        </w:rPr>
        <w:lastRenderedPageBreak/>
        <w:t>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535F5E">
        <w:rPr>
          <w:rFonts w:ascii="Arial" w:hAnsi="Arial" w:cs="Arial"/>
          <w:sz w:val="24"/>
          <w:szCs w:val="24"/>
        </w:rPr>
        <w:t xml:space="preserve">. </w:t>
      </w:r>
    </w:p>
    <w:p w14:paraId="285C2D42"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Perché Gesù ci fa sacerdoti per il suo Dio e Padre? Per testimoniare e annunciare la Parola della salvezza e della redenzione e per mostrare attraverso la nostra vita le grandi opere da Lui compiute in noi. </w:t>
      </w:r>
    </w:p>
    <w:p w14:paraId="7340FDB6" w14:textId="77777777" w:rsidR="008D075F" w:rsidRPr="00535F5E" w:rsidRDefault="008D075F" w:rsidP="008D075F">
      <w:pPr>
        <w:spacing w:after="200"/>
        <w:jc w:val="both"/>
        <w:rPr>
          <w:rFonts w:ascii="Arial" w:hAnsi="Arial" w:cs="Arial"/>
          <w:i/>
          <w:iCs/>
          <w:sz w:val="24"/>
          <w:szCs w:val="24"/>
        </w:rPr>
      </w:pPr>
      <w:r w:rsidRPr="00535F5E">
        <w:rPr>
          <w:rFonts w:ascii="Arial" w:hAnsi="Arial" w:cs="Arial"/>
          <w:sz w:val="24"/>
          <w:szCs w:val="24"/>
        </w:rPr>
        <w:t>Ecco come questa verità viene annunciata dall’Apostolo Pietro: “</w:t>
      </w:r>
      <w:r w:rsidRPr="00535F5E">
        <w:rPr>
          <w:rFonts w:ascii="Arial" w:hAnsi="Arial" w:cs="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1F522CED" w14:textId="77777777" w:rsidR="008D075F" w:rsidRPr="00535F5E" w:rsidRDefault="008D075F" w:rsidP="008D075F">
      <w:pPr>
        <w:spacing w:after="200"/>
        <w:jc w:val="both"/>
        <w:rPr>
          <w:rFonts w:ascii="Arial" w:hAnsi="Arial" w:cs="Arial"/>
          <w:sz w:val="24"/>
          <w:szCs w:val="24"/>
        </w:rPr>
      </w:pPr>
      <w:r w:rsidRPr="00535F5E">
        <w:rPr>
          <w:rFonts w:ascii="Arial" w:hAnsi="Arial" w:cs="Arial"/>
          <w:i/>
          <w:iCs/>
          <w:sz w:val="24"/>
          <w:szCs w:val="24"/>
        </w:rPr>
        <w:t xml:space="preserve"> </w:t>
      </w:r>
      <w:r w:rsidRPr="00535F5E">
        <w:rPr>
          <w:rFonts w:ascii="Arial" w:hAnsi="Arial" w:cs="Arial"/>
          <w:sz w:val="24"/>
          <w:szCs w:val="24"/>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2E9232AD" w14:textId="77777777" w:rsidR="008D075F" w:rsidRPr="00535F5E" w:rsidRDefault="008D075F" w:rsidP="008D075F">
      <w:pPr>
        <w:spacing w:after="200"/>
        <w:jc w:val="both"/>
        <w:rPr>
          <w:rFonts w:ascii="Arial" w:hAnsi="Arial" w:cs="Arial"/>
          <w:i/>
          <w:iCs/>
          <w:sz w:val="24"/>
          <w:szCs w:val="24"/>
        </w:rPr>
      </w:pPr>
      <w:r w:rsidRPr="00535F5E">
        <w:rPr>
          <w:rFonts w:ascii="Arial" w:hAnsi="Arial" w:cs="Arial"/>
          <w:i/>
          <w:iCs/>
          <w:sz w:val="24"/>
          <w:szCs w:val="24"/>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39AEE1A0" w14:textId="77777777" w:rsidR="008D075F" w:rsidRPr="00535F5E" w:rsidRDefault="008D075F" w:rsidP="008D075F">
      <w:pPr>
        <w:spacing w:after="200"/>
        <w:jc w:val="both"/>
        <w:rPr>
          <w:rFonts w:ascii="Arial" w:hAnsi="Arial" w:cs="Arial"/>
          <w:i/>
          <w:iCs/>
          <w:sz w:val="24"/>
          <w:szCs w:val="24"/>
        </w:rPr>
      </w:pPr>
      <w:r w:rsidRPr="00535F5E">
        <w:rPr>
          <w:rFonts w:ascii="Arial" w:hAnsi="Arial" w:cs="Arial"/>
          <w:i/>
          <w:iCs/>
          <w:sz w:val="24"/>
          <w:szCs w:val="24"/>
        </w:rPr>
        <w:t xml:space="preserve">«Ascoltate la parola del Signore, o figli d’Israele, perché il Signore è in causa con gli abitanti del paese. Non c’è infatti sincerità né amore, né conoscenza di Dio nel </w:t>
      </w:r>
      <w:r w:rsidRPr="00535F5E">
        <w:rPr>
          <w:rFonts w:ascii="Arial" w:hAnsi="Arial" w:cs="Arial"/>
          <w:i/>
          <w:iCs/>
          <w:sz w:val="24"/>
          <w:szCs w:val="24"/>
        </w:rPr>
        <w:lastRenderedPageBreak/>
        <w:t xml:space="preserve">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05129B9C"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Ecco il comando fatto pervenire ai sacerdoti dal Signore per bocca di Aronne: “</w:t>
      </w:r>
      <w:r w:rsidRPr="00535F5E">
        <w:rPr>
          <w:rFonts w:ascii="Arial" w:hAnsi="Arial" w:cs="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535F5E">
        <w:rPr>
          <w:rFonts w:ascii="Arial" w:hAnsi="Arial" w:cs="Arial"/>
          <w:sz w:val="24"/>
          <w:szCs w:val="24"/>
        </w:rPr>
        <w:t xml:space="preserve">A nulla serve il servizio del culto, se manca il servizio della Parola. Più il sacerdote è fedele nel servizio della Parola e più sarà fedele nel servizio del culto. </w:t>
      </w:r>
    </w:p>
    <w:p w14:paraId="35E8530A"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Qual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535F5E">
        <w:rPr>
          <w:rFonts w:ascii="Arial" w:hAnsi="Arial" w:cs="Arial"/>
          <w:i/>
          <w:iCs/>
          <w:sz w:val="24"/>
          <w:szCs w:val="24"/>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535F5E">
        <w:rPr>
          <w:rFonts w:ascii="Arial" w:hAnsi="Arial" w:cs="Arial"/>
          <w:sz w:val="24"/>
          <w:szCs w:val="24"/>
        </w:rPr>
        <w:t xml:space="preserve">. </w:t>
      </w:r>
    </w:p>
    <w:p w14:paraId="2CC67648" w14:textId="77777777" w:rsidR="008D075F" w:rsidRPr="00535F5E" w:rsidRDefault="008D075F" w:rsidP="008D075F">
      <w:pPr>
        <w:spacing w:after="200"/>
        <w:jc w:val="both"/>
        <w:rPr>
          <w:rFonts w:ascii="Arial" w:hAnsi="Arial" w:cs="Arial"/>
          <w:sz w:val="24"/>
          <w:szCs w:val="24"/>
        </w:rPr>
      </w:pPr>
      <w:r w:rsidRPr="00535F5E">
        <w:rPr>
          <w:rFonts w:ascii="Arial" w:hAnsi="Arial" w:cs="Arial"/>
          <w:sz w:val="24"/>
          <w:szCs w:val="24"/>
        </w:rPr>
        <w:t xml:space="preserve">Se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w:t>
      </w:r>
      <w:r w:rsidRPr="00535F5E">
        <w:rPr>
          <w:rFonts w:ascii="Arial" w:hAnsi="Arial" w:cs="Arial"/>
          <w:sz w:val="24"/>
          <w:szCs w:val="24"/>
        </w:rPr>
        <w:lastRenderedPageBreak/>
        <w:t xml:space="preserve">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54B48537" w14:textId="77777777" w:rsidR="008D075F" w:rsidRPr="00535F5E" w:rsidRDefault="008D075F" w:rsidP="008D075F">
      <w:pPr>
        <w:spacing w:after="200"/>
        <w:jc w:val="both"/>
        <w:rPr>
          <w:rFonts w:ascii="Arial" w:hAnsi="Arial" w:cs="Arial"/>
          <w:sz w:val="24"/>
          <w:szCs w:val="24"/>
        </w:rPr>
      </w:pPr>
      <w:r w:rsidRPr="00535F5E">
        <w:rPr>
          <w:rFonts w:ascii="Arial" w:hAnsi="Arial" w:cs="Arial"/>
          <w:b/>
          <w:bCs/>
          <w:sz w:val="24"/>
          <w:szCs w:val="24"/>
        </w:rPr>
        <w:t>A lui la gloria e la potenza nei secoli dei secoli.</w:t>
      </w:r>
      <w:r w:rsidRPr="00535F5E">
        <w:rPr>
          <w:rFonts w:ascii="Arial" w:hAnsi="Arial" w:cs="Arial"/>
          <w:sz w:val="24"/>
          <w:szCs w:val="24"/>
        </w:rPr>
        <w:t xml:space="preserve"> Amen: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2C677FC0"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Pr>
          <w:rFonts w:ascii="Arial" w:hAnsi="Arial" w:cs="Arial"/>
          <w:i/>
          <w:iCs/>
          <w:sz w:val="24"/>
          <w:szCs w:val="24"/>
        </w:rPr>
        <w:t xml:space="preserve"> </w:t>
      </w:r>
      <w:r w:rsidRPr="00FC1318">
        <w:rPr>
          <w:rFonts w:ascii="Arial" w:hAnsi="Arial" w:cs="Arial"/>
          <w:i/>
          <w:iCs/>
          <w:sz w:val="24"/>
          <w:szCs w:val="24"/>
        </w:rPr>
        <w:t>avete ricevuto il sigillo dello Spirito Santo che era stato promesso,</w:t>
      </w:r>
      <w:r>
        <w:rPr>
          <w:rFonts w:ascii="Arial" w:hAnsi="Arial" w:cs="Arial"/>
          <w:i/>
          <w:iCs/>
          <w:sz w:val="24"/>
          <w:szCs w:val="24"/>
        </w:rPr>
        <w:t xml:space="preserve"> </w:t>
      </w:r>
      <w:r w:rsidRPr="00FC1318">
        <w:rPr>
          <w:rFonts w:ascii="Arial" w:hAnsi="Arial" w:cs="Arial"/>
          <w:i/>
          <w:iCs/>
          <w:sz w:val="24"/>
          <w:szCs w:val="24"/>
        </w:rPr>
        <w:t xml:space="preserve">il quale è caparra della nostra eredità, in attesa della completa redenzione di coloro che Dio si è acquistato a lode della sua gloria (Ef 1,3-14). </w:t>
      </w:r>
    </w:p>
    <w:p w14:paraId="199CAA64" w14:textId="77777777" w:rsidR="008D075F" w:rsidRPr="00FC1318" w:rsidRDefault="008D075F" w:rsidP="008D075F">
      <w:pPr>
        <w:spacing w:after="200"/>
        <w:jc w:val="both"/>
        <w:rPr>
          <w:rFonts w:ascii="Arial" w:hAnsi="Arial" w:cs="Arial"/>
          <w:b/>
          <w:bCs/>
          <w:sz w:val="26"/>
          <w:szCs w:val="26"/>
        </w:rPr>
      </w:pPr>
      <w:r w:rsidRPr="00FC1318">
        <w:rPr>
          <w:rFonts w:ascii="Arial" w:hAnsi="Arial" w:cs="Arial"/>
          <w:sz w:val="24"/>
          <w:szCs w:val="24"/>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2A41764D" w14:textId="77777777" w:rsidR="008D075F" w:rsidRPr="002E5F86" w:rsidRDefault="008D075F" w:rsidP="008D075F">
      <w:pPr>
        <w:spacing w:after="200"/>
        <w:jc w:val="both"/>
        <w:rPr>
          <w:rFonts w:ascii="Greek" w:hAnsi="Greek" w:cs="Greek"/>
          <w:sz w:val="26"/>
          <w:szCs w:val="26"/>
          <w:lang w:val="la-Latn"/>
        </w:rPr>
      </w:pPr>
      <w:r w:rsidRPr="00FC1318">
        <w:rPr>
          <w:rFonts w:ascii="Arial" w:hAnsi="Arial" w:cs="Arial"/>
          <w:b/>
          <w:bCs/>
          <w:iCs/>
          <w:sz w:val="26"/>
          <w:szCs w:val="26"/>
        </w:rPr>
        <w:t xml:space="preserve">V 1-7: </w:t>
      </w:r>
      <w:bookmarkStart w:id="327" w:name="_Hlk135065816"/>
      <w:r w:rsidRPr="00FC1318">
        <w:rPr>
          <w:rFonts w:ascii="Arial" w:hAnsi="Arial" w:cs="Arial"/>
          <w:iCs/>
          <w:sz w:val="24"/>
          <w:szCs w:val="24"/>
        </w:rPr>
        <w:t xml:space="preserve">Ecco, viene con le nubi e ogni occhio lo vedrà, anche quelli che lo trafissero, e per lui tutte le tribù della terra si batteranno il petto. </w:t>
      </w:r>
      <w:r w:rsidRPr="00FC1318">
        <w:rPr>
          <w:rFonts w:ascii="Arial" w:hAnsi="Arial" w:cs="Arial"/>
          <w:iCs/>
          <w:sz w:val="24"/>
          <w:szCs w:val="24"/>
          <w:lang w:val="fr-FR"/>
        </w:rPr>
        <w:t>Sì, Amen!</w:t>
      </w:r>
      <w:bookmarkEnd w:id="327"/>
      <w:r w:rsidRPr="00FC1318">
        <w:rPr>
          <w:rFonts w:ascii="Arial" w:hAnsi="Arial" w:cs="Arial"/>
          <w:iCs/>
          <w:sz w:val="24"/>
          <w:szCs w:val="24"/>
          <w:lang w:val="fr-FR"/>
        </w:rPr>
        <w:t xml:space="preserve"> </w:t>
      </w:r>
      <w:r w:rsidRPr="00FC1318">
        <w:rPr>
          <w:rFonts w:ascii="Arial" w:hAnsi="Arial" w:cs="Arial"/>
          <w:iCs/>
          <w:sz w:val="24"/>
          <w:szCs w:val="24"/>
          <w:lang w:val="la-Latn"/>
        </w:rPr>
        <w:t>Ecce venit cum nubibus et videbit eum omnis oculus et qui eum pupugerunt et plangent se super eum omnes tribus terrae etiam amen.</w:t>
      </w:r>
      <w:r>
        <w:rPr>
          <w:rFonts w:ascii="Arial" w:hAnsi="Arial" w:cs="Arial"/>
          <w:iCs/>
          <w:sz w:val="24"/>
          <w:szCs w:val="24"/>
          <w:lang w:val="la-Latn"/>
        </w:rPr>
        <w:t xml:space="preserve"> </w:t>
      </w:r>
      <w:r w:rsidRPr="002E5F86">
        <w:rPr>
          <w:rFonts w:ascii="Greek" w:hAnsi="Greek" w:cs="Greek"/>
          <w:sz w:val="26"/>
          <w:szCs w:val="26"/>
          <w:lang w:val="la-Latn"/>
        </w:rPr>
        <w:t>'IdoÝ œrcetai met¦ tîn nefelîn, kaˆ Ôyetai aÙtÕn p©j ÑfqalmÕj kaˆ o†tinej aÙtÕn ™xekšnthsan, kaˆ kÒyontai ™p' aÙtÕn p©sai aƒ fulaˆ tÁj gÁj. na…, ¢m»n.</w:t>
      </w:r>
    </w:p>
    <w:p w14:paraId="2C6435C0" w14:textId="77777777" w:rsidR="008D075F" w:rsidRPr="00FC1318" w:rsidRDefault="008D075F" w:rsidP="008D075F">
      <w:pPr>
        <w:spacing w:after="200"/>
        <w:jc w:val="both"/>
        <w:rPr>
          <w:rFonts w:ascii="Arial" w:hAnsi="Arial" w:cs="Arial"/>
          <w:iCs/>
          <w:sz w:val="24"/>
          <w:szCs w:val="24"/>
        </w:rPr>
      </w:pPr>
      <w:r w:rsidRPr="00FC1318">
        <w:rPr>
          <w:rFonts w:ascii="Arial" w:hAnsi="Arial" w:cs="Arial"/>
          <w:b/>
          <w:bCs/>
          <w:iCs/>
          <w:sz w:val="24"/>
          <w:szCs w:val="24"/>
        </w:rPr>
        <w:t xml:space="preserve">Ecco, viene con le nubi e ogni occhio lo vedrà: </w:t>
      </w:r>
      <w:r w:rsidRPr="00FC1318">
        <w:rPr>
          <w:rFonts w:ascii="Arial" w:hAnsi="Arial" w:cs="Arial"/>
          <w:iCs/>
          <w:sz w:val="24"/>
          <w:szCs w:val="24"/>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w:t>
      </w:r>
      <w:r w:rsidRPr="00FC1318">
        <w:rPr>
          <w:rFonts w:ascii="Arial" w:hAnsi="Arial" w:cs="Arial"/>
          <w:iCs/>
          <w:sz w:val="24"/>
          <w:szCs w:val="24"/>
        </w:rPr>
        <w:lastRenderedPageBreak/>
        <w:t xml:space="preserve">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1B6ECF0F" w14:textId="77777777" w:rsidR="008D075F" w:rsidRPr="00FC1318" w:rsidRDefault="008D075F" w:rsidP="008D075F">
      <w:pPr>
        <w:spacing w:after="200"/>
        <w:jc w:val="both"/>
        <w:rPr>
          <w:rFonts w:ascii="Arial" w:hAnsi="Arial" w:cs="Arial"/>
          <w:iCs/>
          <w:sz w:val="24"/>
          <w:szCs w:val="24"/>
        </w:rPr>
      </w:pPr>
      <w:r w:rsidRPr="00FC1318">
        <w:rPr>
          <w:rFonts w:ascii="Arial" w:hAnsi="Arial" w:cs="Arial"/>
          <w:b/>
          <w:bCs/>
          <w:iCs/>
          <w:sz w:val="24"/>
          <w:szCs w:val="24"/>
        </w:rPr>
        <w:t xml:space="preserve">Anche quelli che lo trafissero: </w:t>
      </w:r>
      <w:r w:rsidRPr="00FC1318">
        <w:rPr>
          <w:rFonts w:ascii="Arial" w:hAnsi="Arial" w:cs="Arial"/>
          <w:iCs/>
          <w:sz w:val="24"/>
          <w:szCs w:val="24"/>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050A30CB" w14:textId="77777777" w:rsidR="008D075F" w:rsidRPr="00FC1318" w:rsidRDefault="008D075F" w:rsidP="008D075F">
      <w:pPr>
        <w:spacing w:after="200"/>
        <w:jc w:val="both"/>
        <w:rPr>
          <w:rFonts w:ascii="Arial" w:hAnsi="Arial" w:cs="Arial"/>
          <w:iCs/>
          <w:sz w:val="24"/>
          <w:szCs w:val="24"/>
        </w:rPr>
      </w:pPr>
      <w:r w:rsidRPr="00FC1318">
        <w:rPr>
          <w:rFonts w:ascii="Arial" w:hAnsi="Arial" w:cs="Arial"/>
          <w:b/>
          <w:bCs/>
          <w:iCs/>
          <w:sz w:val="24"/>
          <w:szCs w:val="24"/>
        </w:rPr>
        <w:t xml:space="preserve">E per lui tutte le tribù della terra si batteranno il petto. Sì, Amen! </w:t>
      </w:r>
      <w:r w:rsidRPr="00FC1318">
        <w:rPr>
          <w:rFonts w:ascii="Arial" w:hAnsi="Arial" w:cs="Arial"/>
          <w:iCs/>
          <w:sz w:val="24"/>
          <w:szCs w:val="24"/>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72FE9404" w14:textId="77777777" w:rsidR="008D075F" w:rsidRPr="00FC1318" w:rsidRDefault="008D075F" w:rsidP="008D075F">
      <w:pPr>
        <w:spacing w:after="200"/>
        <w:jc w:val="both"/>
        <w:rPr>
          <w:rFonts w:ascii="Arial" w:hAnsi="Arial" w:cs="Arial"/>
          <w:sz w:val="26"/>
          <w:szCs w:val="26"/>
        </w:rPr>
      </w:pPr>
      <w:r w:rsidRPr="00FC1318">
        <w:rPr>
          <w:rFonts w:ascii="Arial" w:hAnsi="Arial" w:cs="Arial"/>
          <w:iCs/>
          <w:sz w:val="24"/>
          <w:szCs w:val="24"/>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2B81471B" w14:textId="77777777" w:rsidR="008D075F" w:rsidRPr="00FC1318" w:rsidRDefault="008D075F" w:rsidP="008D075F">
      <w:pPr>
        <w:spacing w:after="200"/>
        <w:jc w:val="both"/>
        <w:rPr>
          <w:rFonts w:ascii="Greek" w:hAnsi="Greek" w:cs="Greek"/>
          <w:sz w:val="26"/>
          <w:szCs w:val="26"/>
          <w:lang w:val="fr-FR"/>
        </w:rPr>
      </w:pPr>
      <w:r w:rsidRPr="00FC1318">
        <w:rPr>
          <w:rFonts w:ascii="Arial" w:hAnsi="Arial" w:cs="Arial"/>
          <w:b/>
          <w:bCs/>
          <w:sz w:val="26"/>
          <w:szCs w:val="26"/>
        </w:rPr>
        <w:t xml:space="preserve">V. 1,8: </w:t>
      </w:r>
      <w:bookmarkStart w:id="328" w:name="_Hlk135066004"/>
      <w:r w:rsidRPr="00FC1318">
        <w:rPr>
          <w:rFonts w:ascii="Arial" w:hAnsi="Arial" w:cs="Arial"/>
          <w:sz w:val="24"/>
          <w:szCs w:val="24"/>
        </w:rPr>
        <w:t xml:space="preserve">Dice il Signore Dio: Io sono l’Alfa e l’Omèga, Colui che è, che era e che viene, l’Onnipotente! </w:t>
      </w:r>
      <w:bookmarkEnd w:id="328"/>
      <w:r w:rsidRPr="00FC1318">
        <w:rPr>
          <w:rFonts w:ascii="Arial" w:hAnsi="Arial" w:cs="Arial"/>
          <w:sz w:val="24"/>
          <w:szCs w:val="24"/>
          <w:lang w:val="la-Latn"/>
        </w:rPr>
        <w:t>Ego sum Alpha et Omega principium et finis dicit Dominus Deus qui est et qui erat et qui venturus est Omnipotens.</w:t>
      </w:r>
      <w:r>
        <w:rPr>
          <w:rFonts w:ascii="Arial" w:hAnsi="Arial" w:cs="Arial"/>
          <w:sz w:val="24"/>
          <w:szCs w:val="24"/>
          <w:lang w:val="fr-FR"/>
        </w:rPr>
        <w:t xml:space="preserve"> </w:t>
      </w:r>
      <w:r w:rsidRPr="00FC1318">
        <w:rPr>
          <w:rFonts w:ascii="Greek" w:hAnsi="Greek" w:cs="Greek"/>
          <w:sz w:val="26"/>
          <w:szCs w:val="26"/>
          <w:lang w:val="fr-FR"/>
        </w:rPr>
        <w:t>'Egè e„mi tÕ ”Alfa kaˆ tÕ ’W, lšgei kÚrioj Ð qeÒj, Ð ín kaˆ Ð Ãn kaˆ Ð ™rcÒmenoj, Ð pantokr£twr.</w:t>
      </w:r>
    </w:p>
    <w:p w14:paraId="19918EC8" w14:textId="77777777" w:rsidR="008D075F" w:rsidRPr="00535F5E" w:rsidRDefault="008D075F" w:rsidP="008D075F">
      <w:pPr>
        <w:spacing w:after="200"/>
        <w:jc w:val="both"/>
        <w:rPr>
          <w:rFonts w:ascii="Arial" w:hAnsi="Arial" w:cs="Arial"/>
          <w:sz w:val="24"/>
          <w:szCs w:val="24"/>
        </w:rPr>
      </w:pPr>
      <w:r w:rsidRPr="00FC1318">
        <w:rPr>
          <w:rFonts w:ascii="Arial" w:hAnsi="Arial" w:cs="Arial"/>
          <w:b/>
          <w:bCs/>
          <w:sz w:val="24"/>
          <w:szCs w:val="24"/>
        </w:rPr>
        <w:t>Dice il Signore Dio: Io sono l’Alfa e l’Omèga</w:t>
      </w:r>
      <w:r w:rsidRPr="00FC1318">
        <w:rPr>
          <w:rFonts w:ascii="Arial" w:hAnsi="Arial" w:cs="Arial"/>
          <w:sz w:val="24"/>
          <w:szCs w:val="24"/>
        </w:rPr>
        <w:t xml:space="preserve">: </w:t>
      </w:r>
      <w:r w:rsidRPr="00535F5E">
        <w:rPr>
          <w:rFonts w:ascii="Arial" w:hAnsi="Arial" w:cs="Arial"/>
          <w:sz w:val="24"/>
          <w:szCs w:val="24"/>
        </w:rPr>
        <w:t xml:space="preserve">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001F5C70"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lastRenderedPageBreak/>
        <w:t xml:space="preserve">Colui che è, che era e che viene, l’Onnipotente! </w:t>
      </w:r>
      <w:r w:rsidRPr="00FC1318">
        <w:rPr>
          <w:rFonts w:ascii="Arial" w:hAnsi="Arial" w:cs="Arial"/>
          <w:sz w:val="24"/>
          <w:szCs w:val="24"/>
        </w:rPr>
        <w:t>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w:t>
      </w:r>
      <w:r>
        <w:rPr>
          <w:rFonts w:ascii="Arial" w:hAnsi="Arial" w:cs="Arial"/>
          <w:sz w:val="24"/>
          <w:szCs w:val="24"/>
        </w:rPr>
        <w:t xml:space="preserve"> </w:t>
      </w:r>
    </w:p>
    <w:p w14:paraId="4E29D6A1" w14:textId="77777777" w:rsidR="008D075F" w:rsidRPr="00535F5E" w:rsidRDefault="008D075F" w:rsidP="008D075F">
      <w:pPr>
        <w:spacing w:after="200"/>
        <w:jc w:val="both"/>
        <w:rPr>
          <w:rFonts w:ascii="Arial" w:hAnsi="Arial" w:cs="Arial"/>
          <w:sz w:val="24"/>
        </w:rPr>
      </w:pPr>
      <w:r w:rsidRPr="00535F5E">
        <w:rPr>
          <w:rFonts w:ascii="Arial" w:hAnsi="Arial"/>
          <w:sz w:val="24"/>
        </w:rPr>
        <w:t xml:space="preserve">La Lettera agli Ebrei rivela che: “Gesù Cristo è lo stesso ieri e oggi e per sempre!”. </w:t>
      </w:r>
      <w:r w:rsidRPr="00535F5E">
        <w:rPr>
          <w:rFonts w:ascii="Arial" w:hAnsi="Arial"/>
          <w:sz w:val="24"/>
          <w:lang w:val="la-Latn"/>
        </w:rPr>
        <w:t>“</w:t>
      </w:r>
      <w:r w:rsidRPr="00535F5E">
        <w:rPr>
          <w:rFonts w:ascii="Arial" w:hAnsi="Arial"/>
          <w:i/>
          <w:iCs/>
          <w:sz w:val="24"/>
          <w:lang w:val="la-Latn"/>
        </w:rPr>
        <w:t>Iesus Christus heri et hodie ipse et in saecula</w:t>
      </w:r>
      <w:r w:rsidRPr="00535F5E">
        <w:rPr>
          <w:rFonts w:ascii="Arial" w:hAnsi="Arial"/>
          <w:sz w:val="24"/>
          <w:lang w:val="la-Latn"/>
        </w:rPr>
        <w:t>”</w:t>
      </w:r>
      <w:r w:rsidRPr="00535F5E">
        <w:rPr>
          <w:rFonts w:ascii="Arial" w:hAnsi="Arial"/>
          <w:sz w:val="24"/>
        </w:rPr>
        <w:t xml:space="preserve">. </w:t>
      </w:r>
      <w:r w:rsidRPr="00535F5E">
        <w:rPr>
          <w:rFonts w:ascii="Greek" w:hAnsi="Greek" w:cs="Greek"/>
          <w:sz w:val="24"/>
          <w:szCs w:val="24"/>
        </w:rPr>
        <w:t>'</w:t>
      </w:r>
      <w:r w:rsidRPr="00535F5E">
        <w:rPr>
          <w:rFonts w:ascii="Greek" w:hAnsi="Greek" w:cs="Greek"/>
          <w:sz w:val="28"/>
          <w:szCs w:val="24"/>
        </w:rPr>
        <w:t>Ihsoàj CristÕj ™cq</w:t>
      </w:r>
      <w:r w:rsidRPr="00535F5E">
        <w:rPr>
          <w:rFonts w:ascii="Greek" w:hAnsi="Greek" w:cs="Greek"/>
          <w:sz w:val="28"/>
          <w:szCs w:val="24"/>
          <w:lang w:val="el-GR"/>
        </w:rPr>
        <w:t></w:t>
      </w:r>
      <w:r w:rsidRPr="00535F5E">
        <w:rPr>
          <w:rFonts w:ascii="Greek" w:hAnsi="Greek" w:cs="Greek"/>
          <w:sz w:val="28"/>
          <w:szCs w:val="24"/>
        </w:rPr>
        <w:t xml:space="preserve">j kaˆ s»meron Ð aÙtÒj, kaˆ e„j toÝj a„înaj </w:t>
      </w:r>
      <w:r w:rsidRPr="00535F5E">
        <w:rPr>
          <w:rFonts w:ascii="Arial" w:hAnsi="Arial" w:cs="Arial"/>
          <w:sz w:val="24"/>
          <w:szCs w:val="24"/>
        </w:rPr>
        <w:t>(E</w:t>
      </w:r>
      <w:r w:rsidRPr="00535F5E">
        <w:rPr>
          <w:rFonts w:ascii="Arial" w:hAnsi="Arial" w:cs="Arial"/>
          <w:sz w:val="24"/>
        </w:rPr>
        <w:t>b 13,8). </w:t>
      </w:r>
    </w:p>
    <w:p w14:paraId="361BC332" w14:textId="77777777" w:rsidR="008D075F" w:rsidRPr="00535F5E" w:rsidRDefault="008D075F" w:rsidP="008D075F">
      <w:pPr>
        <w:spacing w:after="200"/>
        <w:jc w:val="both"/>
        <w:rPr>
          <w:rFonts w:ascii="Arial" w:hAnsi="Arial"/>
          <w:sz w:val="24"/>
        </w:rPr>
      </w:pPr>
      <w:r w:rsidRPr="00535F5E">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535F5E">
        <w:rPr>
          <w:rFonts w:ascii="Arial" w:hAnsi="Arial"/>
          <w:sz w:val="24"/>
        </w:rPr>
        <w:t xml:space="preserve">. </w:t>
      </w:r>
    </w:p>
    <w:p w14:paraId="621C1BD2" w14:textId="77777777" w:rsidR="008D075F" w:rsidRPr="00535F5E" w:rsidRDefault="008D075F" w:rsidP="008D075F">
      <w:pPr>
        <w:spacing w:after="200"/>
        <w:jc w:val="both"/>
        <w:rPr>
          <w:rFonts w:ascii="Calibri" w:eastAsia="Calibri" w:hAnsi="Calibri"/>
          <w:sz w:val="22"/>
          <w:szCs w:val="22"/>
          <w:lang w:eastAsia="en-US"/>
        </w:rPr>
      </w:pPr>
      <w:r w:rsidRPr="00535F5E">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B642C24" w14:textId="77777777" w:rsidR="008D075F" w:rsidRPr="00535F5E" w:rsidRDefault="008D075F" w:rsidP="008D075F">
      <w:pPr>
        <w:spacing w:after="200"/>
        <w:jc w:val="both"/>
        <w:rPr>
          <w:rFonts w:ascii="Arial" w:hAnsi="Arial"/>
          <w:sz w:val="24"/>
        </w:rPr>
      </w:pPr>
      <w:bookmarkStart w:id="329" w:name="_Toc99871779"/>
      <w:bookmarkStart w:id="330" w:name="_Toc111642452"/>
      <w:bookmarkStart w:id="331" w:name="_Toc112235100"/>
      <w:bookmarkStart w:id="332" w:name="_Toc113824110"/>
      <w:r w:rsidRPr="00FC1318">
        <w:rPr>
          <w:rFonts w:ascii="Arial" w:hAnsi="Arial" w:cs="Arial"/>
          <w:b/>
          <w:bCs/>
          <w:sz w:val="24"/>
          <w:szCs w:val="24"/>
        </w:rPr>
        <w:t xml:space="preserve">PRIMO OGGI: </w:t>
      </w:r>
      <w:r w:rsidRPr="00535F5E">
        <w:rPr>
          <w:rFonts w:ascii="Arial" w:hAnsi="Arial" w:cs="Arial"/>
          <w:sz w:val="24"/>
          <w:szCs w:val="24"/>
        </w:rPr>
        <w:t>l’oggi nell’eternità prima del tempo</w:t>
      </w:r>
      <w:bookmarkEnd w:id="329"/>
      <w:bookmarkEnd w:id="330"/>
      <w:bookmarkEnd w:id="331"/>
      <w:bookmarkEnd w:id="332"/>
      <w:r w:rsidRPr="00535F5E">
        <w:rPr>
          <w:rFonts w:ascii="Arial" w:hAnsi="Arial" w:cs="Arial"/>
          <w:sz w:val="24"/>
          <w:szCs w:val="24"/>
        </w:rPr>
        <w:t xml:space="preserve">: </w:t>
      </w:r>
      <w:r w:rsidRPr="00535F5E">
        <w:rPr>
          <w:rFonts w:ascii="Arial" w:hAnsi="Arial"/>
          <w:sz w:val="24"/>
        </w:rPr>
        <w:t xml:space="preserve">È l’oggi eterno del Verbo prima della creazione. È l’oggi eterno senza il tempo, perché prima del tempo. Oggi è questo oggi di Cristo senza il tempo, prima del tempo, che si vuole cancellare, abrogare, distruggere, annientare. Da questo oggi invece tutto nasce ed è questo </w:t>
      </w:r>
      <w:r w:rsidRPr="00535F5E">
        <w:rPr>
          <w:rFonts w:ascii="Arial" w:hAnsi="Arial"/>
          <w:sz w:val="24"/>
        </w:rPr>
        <w:lastRenderedPageBreak/>
        <w:t>oggi che fa la differenza sostanziale tra Cristo Gesù e ogni altra creatura esistente nell’universo, universo sia visibile che invisibile.</w:t>
      </w:r>
    </w:p>
    <w:p w14:paraId="7CFE4DA5" w14:textId="77777777" w:rsidR="008D075F" w:rsidRPr="00535F5E" w:rsidRDefault="008D075F" w:rsidP="008D075F">
      <w:pPr>
        <w:spacing w:after="200"/>
        <w:jc w:val="both"/>
        <w:rPr>
          <w:rFonts w:ascii="Arial" w:hAnsi="Arial"/>
          <w:sz w:val="24"/>
        </w:rPr>
      </w:pPr>
      <w:r w:rsidRPr="00535F5E">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535F5E">
        <w:rPr>
          <w:rFonts w:ascii="Arial" w:hAnsi="Arial"/>
          <w:i/>
          <w:iCs/>
          <w:spacing w:val="-2"/>
          <w:sz w:val="24"/>
        </w:rPr>
        <w:t>Voglio annunciare il decreto del Signore. Egli mi ha detto: «Tu sei mio figlio, io oggi ti ho generato”</w:t>
      </w:r>
      <w:r w:rsidRPr="00535F5E">
        <w:rPr>
          <w:rFonts w:ascii="Arial" w:hAnsi="Arial"/>
          <w:spacing w:val="-2"/>
          <w:sz w:val="24"/>
        </w:rPr>
        <w:t xml:space="preserve"> (Sal 2,7). </w:t>
      </w:r>
      <w:r w:rsidRPr="00535F5E">
        <w:rPr>
          <w:rFonts w:ascii="Arial" w:hAnsi="Arial"/>
          <w:i/>
          <w:iCs/>
          <w:spacing w:val="-2"/>
          <w:sz w:val="24"/>
        </w:rPr>
        <w:t>“A te il principato nel giorno della tua potenza tra santi splendori; dal seno dell’aurora, come rugiada, io ti ho generato”</w:t>
      </w:r>
      <w:r w:rsidRPr="00535F5E">
        <w:rPr>
          <w:rFonts w:ascii="Arial" w:hAnsi="Arial"/>
          <w:spacing w:val="-2"/>
          <w:sz w:val="24"/>
        </w:rPr>
        <w:t xml:space="preserve"> (Sal 110,3). Così nel prologo del Quarto Vangelo: “</w:t>
      </w:r>
      <w:r w:rsidRPr="00535F5E">
        <w:rPr>
          <w:rFonts w:ascii="Arial" w:hAnsi="Arial"/>
          <w:i/>
          <w:iCs/>
          <w:spacing w:val="-2"/>
          <w:sz w:val="24"/>
        </w:rPr>
        <w:t>In principio era il Verbo, e il Verbo era presso Dio e il Verbo era Dio. Egli era, in principio, presso Dio</w:t>
      </w:r>
      <w:r w:rsidRPr="00535F5E">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535F5E">
        <w:rPr>
          <w:rFonts w:ascii="Arial" w:hAnsi="Arial"/>
          <w:sz w:val="24"/>
        </w:rPr>
        <w:t xml:space="preserve">. </w:t>
      </w:r>
    </w:p>
    <w:p w14:paraId="42F5BAC9" w14:textId="77777777" w:rsidR="008D075F" w:rsidRPr="00535F5E" w:rsidRDefault="008D075F" w:rsidP="008D075F">
      <w:pPr>
        <w:spacing w:after="200"/>
        <w:jc w:val="both"/>
        <w:rPr>
          <w:rFonts w:ascii="Arial" w:hAnsi="Arial"/>
          <w:bCs/>
          <w:sz w:val="24"/>
        </w:rPr>
      </w:pPr>
      <w:r w:rsidRPr="00FC1318">
        <w:rPr>
          <w:rFonts w:ascii="Arial" w:hAnsi="Arial"/>
          <w:b/>
          <w:sz w:val="24"/>
        </w:rPr>
        <w:t xml:space="preserve">SECONDO OGGI: </w:t>
      </w:r>
      <w:r w:rsidRPr="00535F5E">
        <w:rPr>
          <w:rFonts w:ascii="Arial" w:hAnsi="Arial"/>
          <w:bCs/>
          <w:sz w:val="24"/>
        </w:rPr>
        <w:t xml:space="preserve">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680B96FF" w14:textId="77777777" w:rsidR="008D075F" w:rsidRPr="00535F5E" w:rsidRDefault="008D075F" w:rsidP="008D075F">
      <w:pPr>
        <w:spacing w:after="200"/>
        <w:jc w:val="both"/>
        <w:rPr>
          <w:rFonts w:ascii="Arial" w:hAnsi="Arial"/>
          <w:bCs/>
          <w:sz w:val="24"/>
        </w:rPr>
      </w:pPr>
      <w:r w:rsidRPr="00535F5E">
        <w:rPr>
          <w:rFonts w:ascii="Arial" w:hAnsi="Arial"/>
          <w:bCs/>
          <w:sz w:val="24"/>
        </w:rPr>
        <w:t xml:space="preserve">Prima dell’Incarnazione ecco come sempre l’Apostolo Giovanni parla del Verbo di Dio: </w:t>
      </w:r>
      <w:r w:rsidRPr="00535F5E">
        <w:rPr>
          <w:rFonts w:ascii="Arial" w:hAnsi="Arial"/>
          <w:bCs/>
          <w:i/>
          <w:iCs/>
          <w:sz w:val="24"/>
        </w:rPr>
        <w:t>“Tutto è stato fatto per mezzo di lui e senza di lui nulla è stato fatto di ciò che esiste. In lui era la vita e la vita era la luce degli uomini; la luce splende nelle tenebre e le tenebre non l’hanno vinta”</w:t>
      </w:r>
      <w:r w:rsidRPr="00535F5E">
        <w:rPr>
          <w:rFonts w:ascii="Arial" w:hAnsi="Arial"/>
          <w:bCs/>
          <w:sz w:val="24"/>
        </w:rPr>
        <w:t xml:space="preserve"> (Gv 1,2-5). </w:t>
      </w:r>
    </w:p>
    <w:p w14:paraId="1FAC96A5" w14:textId="77777777" w:rsidR="008D075F" w:rsidRPr="00535F5E" w:rsidRDefault="008D075F" w:rsidP="008D075F">
      <w:pPr>
        <w:spacing w:after="200"/>
        <w:jc w:val="both"/>
        <w:rPr>
          <w:rFonts w:ascii="Arial" w:hAnsi="Arial"/>
          <w:sz w:val="24"/>
        </w:rPr>
      </w:pPr>
      <w:r w:rsidRPr="00FC1318">
        <w:rPr>
          <w:rFonts w:ascii="Arial" w:hAnsi="Arial"/>
          <w:b/>
          <w:bCs/>
          <w:sz w:val="24"/>
        </w:rPr>
        <w:t xml:space="preserve">TERZO OGGI: </w:t>
      </w:r>
      <w:r w:rsidRPr="00535F5E">
        <w:rPr>
          <w:rFonts w:ascii="Arial" w:hAnsi="Arial"/>
          <w:sz w:val="24"/>
        </w:rPr>
        <w:t xml:space="preserve">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w:t>
      </w:r>
      <w:r w:rsidRPr="00535F5E">
        <w:rPr>
          <w:rFonts w:ascii="Arial" w:hAnsi="Arial"/>
          <w:sz w:val="24"/>
        </w:rPr>
        <w:lastRenderedPageBreak/>
        <w:t xml:space="preserve">rimarrà incompiuta o senza svelamento. Questa verità è così rivelata dall’Apostolo Paolo: </w:t>
      </w:r>
      <w:r w:rsidRPr="00535F5E">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535F5E">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B1C01E5" w14:textId="77777777" w:rsidR="008D075F" w:rsidRPr="00535F5E" w:rsidRDefault="008D075F" w:rsidP="008D075F">
      <w:pPr>
        <w:spacing w:after="200"/>
        <w:jc w:val="both"/>
        <w:rPr>
          <w:rFonts w:ascii="Arial" w:hAnsi="Arial"/>
          <w:bCs/>
          <w:sz w:val="24"/>
        </w:rPr>
      </w:pPr>
      <w:r w:rsidRPr="00FC1318">
        <w:rPr>
          <w:rFonts w:ascii="Arial" w:hAnsi="Arial"/>
          <w:b/>
          <w:sz w:val="24"/>
        </w:rPr>
        <w:t xml:space="preserve">QUARTO OGGI: </w:t>
      </w:r>
      <w:r w:rsidRPr="00535F5E">
        <w:rPr>
          <w:rFonts w:ascii="Arial" w:hAnsi="Arial"/>
          <w:bCs/>
          <w:sz w:val="24"/>
        </w:rPr>
        <w:t xml:space="preserve">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535F5E">
        <w:rPr>
          <w:rFonts w:ascii="Arial" w:hAnsi="Arial"/>
          <w:bCs/>
          <w:i/>
          <w:iCs/>
          <w:sz w:val="24"/>
        </w:rPr>
        <w:t>“E il Verbo si fece carne e venne ad abitare in mezzo a noi; e noi abbiamo contemplato la sua gloria, gloria come del Figlio unigenito che viene dal Padre, pieno di grazia e di verità”</w:t>
      </w:r>
      <w:r w:rsidRPr="00535F5E">
        <w:rPr>
          <w:rFonts w:ascii="Arial" w:hAnsi="Arial"/>
          <w:bCs/>
          <w:sz w:val="24"/>
        </w:rPr>
        <w:t xml:space="preserve"> (Gv 1,1-14). </w:t>
      </w:r>
      <w:r w:rsidRPr="00535F5E">
        <w:rPr>
          <w:rFonts w:ascii="Arial" w:hAnsi="Arial"/>
          <w:bCs/>
          <w:i/>
          <w:iCs/>
          <w:sz w:val="24"/>
        </w:rPr>
        <w:t>“Giuseppe, figlio di Davide, non temere di prendere con te Maria, tua sposa. Infatti il bambino che è generato in lei viene dallo Spirito Santo”</w:t>
      </w:r>
      <w:r w:rsidRPr="00535F5E">
        <w:rPr>
          <w:rFonts w:ascii="Arial" w:hAnsi="Arial"/>
          <w:bCs/>
          <w:sz w:val="24"/>
        </w:rPr>
        <w:t xml:space="preserve"> (Mt 1,20). </w:t>
      </w:r>
      <w:r w:rsidRPr="00535F5E">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535F5E">
        <w:rPr>
          <w:rFonts w:ascii="Arial" w:hAnsi="Arial"/>
          <w:bCs/>
          <w:sz w:val="24"/>
        </w:rPr>
        <w:t xml:space="preserve"> (Lc 1,30-33. 35). </w:t>
      </w:r>
      <w:r w:rsidRPr="00535F5E">
        <w:rPr>
          <w:rFonts w:ascii="Arial" w:hAnsi="Arial"/>
          <w:bCs/>
          <w:i/>
          <w:iCs/>
          <w:sz w:val="24"/>
        </w:rPr>
        <w:t>“Quando venne la pienezza del tempo, Dio mandò il suo Figlio, nato da donna, nato sotto la Legge, per riscattare quelli che erano sotto la Legge, perché ricevessimo l’adozione a figli”</w:t>
      </w:r>
      <w:r w:rsidRPr="00535F5E">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3C8192BF" w14:textId="77777777" w:rsidR="008D075F" w:rsidRPr="00535F5E" w:rsidRDefault="008D075F" w:rsidP="008D075F">
      <w:pPr>
        <w:spacing w:after="200"/>
        <w:jc w:val="both"/>
        <w:rPr>
          <w:rFonts w:ascii="Arial" w:hAnsi="Arial"/>
          <w:sz w:val="24"/>
        </w:rPr>
      </w:pPr>
      <w:r w:rsidRPr="00FC1318">
        <w:rPr>
          <w:rFonts w:ascii="Arial" w:hAnsi="Arial"/>
          <w:b/>
          <w:bCs/>
          <w:sz w:val="24"/>
        </w:rPr>
        <w:t xml:space="preserve">QUINTO OGGI: </w:t>
      </w:r>
      <w:r w:rsidRPr="00535F5E">
        <w:rPr>
          <w:rFonts w:ascii="Arial" w:hAnsi="Arial"/>
          <w:sz w:val="24"/>
        </w:rPr>
        <w:t xml:space="preserve">l’oggi del compimento nella carne: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51E77A15" w14:textId="77777777" w:rsidR="008D075F" w:rsidRPr="00535F5E" w:rsidRDefault="008D075F" w:rsidP="008D075F">
      <w:pPr>
        <w:spacing w:after="200"/>
        <w:jc w:val="both"/>
        <w:rPr>
          <w:rFonts w:ascii="Arial" w:hAnsi="Arial"/>
          <w:sz w:val="24"/>
        </w:rPr>
      </w:pPr>
      <w:r w:rsidRPr="00FC1318">
        <w:rPr>
          <w:rFonts w:ascii="Arial" w:hAnsi="Arial"/>
          <w:b/>
          <w:bCs/>
          <w:sz w:val="24"/>
        </w:rPr>
        <w:lastRenderedPageBreak/>
        <w:t xml:space="preserve">SESTO OGGI: </w:t>
      </w:r>
      <w:r w:rsidRPr="00535F5E">
        <w:rPr>
          <w:rFonts w:ascii="Arial" w:hAnsi="Arial"/>
          <w:sz w:val="24"/>
        </w:rPr>
        <w:t xml:space="preserve">l’oggi del compimento della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38436985" w14:textId="77777777" w:rsidR="008D075F" w:rsidRPr="00535F5E" w:rsidRDefault="008D075F" w:rsidP="008D075F">
      <w:pPr>
        <w:spacing w:after="200"/>
        <w:jc w:val="both"/>
        <w:rPr>
          <w:rFonts w:ascii="Arial" w:hAnsi="Arial"/>
          <w:bCs/>
          <w:sz w:val="24"/>
        </w:rPr>
      </w:pPr>
      <w:r w:rsidRPr="00FC1318">
        <w:rPr>
          <w:rFonts w:ascii="Arial" w:hAnsi="Arial"/>
          <w:b/>
          <w:sz w:val="24"/>
        </w:rPr>
        <w:t>SETTIMO OGGI:</w:t>
      </w:r>
      <w:r>
        <w:rPr>
          <w:rFonts w:ascii="Arial" w:hAnsi="Arial"/>
          <w:b/>
          <w:sz w:val="24"/>
        </w:rPr>
        <w:t xml:space="preserve"> </w:t>
      </w:r>
      <w:r w:rsidRPr="00535F5E">
        <w:rPr>
          <w:rFonts w:ascii="Arial" w:hAnsi="Arial"/>
          <w:bCs/>
          <w:sz w:val="24"/>
        </w:rPr>
        <w:t xml:space="preserve">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0D33F0C1" w14:textId="77777777" w:rsidR="008D075F" w:rsidRPr="00535F5E" w:rsidRDefault="008D075F" w:rsidP="008D075F">
      <w:pPr>
        <w:spacing w:after="200"/>
        <w:jc w:val="both"/>
        <w:rPr>
          <w:rFonts w:ascii="Arial" w:hAnsi="Arial"/>
          <w:bCs/>
          <w:sz w:val="24"/>
        </w:rPr>
      </w:pPr>
      <w:r w:rsidRPr="00535F5E">
        <w:rPr>
          <w:rFonts w:ascii="Arial" w:hAnsi="Arial"/>
          <w:bCs/>
          <w:sz w:val="24"/>
        </w:rPr>
        <w:t>In questi sette oggi vi è la pienezza di tutta la verità di Cristo Gesù. Se uno solo di questi sette oggi viene negato, tutto il mistero di Cristo Gesù viene negato. Il mistero di Cristo è racchiuso in eterno in questi Sette oggi.</w:t>
      </w:r>
    </w:p>
    <w:p w14:paraId="1CA7E2FF" w14:textId="77777777" w:rsidR="008D075F" w:rsidRPr="00535F5E" w:rsidRDefault="008D075F" w:rsidP="008D075F">
      <w:pPr>
        <w:spacing w:after="200"/>
        <w:jc w:val="both"/>
        <w:rPr>
          <w:rFonts w:ascii="Arial" w:hAnsi="Arial" w:cs="Arial"/>
          <w:bCs/>
          <w:color w:val="000000"/>
          <w:sz w:val="24"/>
          <w:szCs w:val="24"/>
        </w:rPr>
      </w:pPr>
      <w:r w:rsidRPr="00535F5E">
        <w:rPr>
          <w:rFonts w:ascii="Arial" w:hAnsi="Arial" w:cs="Arial"/>
          <w:bCs/>
          <w:color w:val="000000"/>
          <w:sz w:val="24"/>
          <w:szCs w:val="24"/>
        </w:rPr>
        <w:t xml:space="preserve">Lo Spirito Santo, rivelando attraverso il suo agiografo, che </w:t>
      </w:r>
      <w:r w:rsidRPr="00535F5E">
        <w:rPr>
          <w:rFonts w:ascii="Arial" w:hAnsi="Arial" w:cs="Arial"/>
          <w:bCs/>
          <w:i/>
          <w:iCs/>
          <w:color w:val="000000"/>
          <w:sz w:val="24"/>
          <w:szCs w:val="24"/>
          <w:lang w:val="la-Latn"/>
        </w:rPr>
        <w:t>“Iesus Christus heri et hodie ipse et in saecula”</w:t>
      </w:r>
      <w:r w:rsidRPr="00535F5E">
        <w:rPr>
          <w:rFonts w:ascii="Arial" w:hAnsi="Arial" w:cs="Arial"/>
          <w:bCs/>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w:t>
      </w:r>
      <w:r w:rsidRPr="00535F5E">
        <w:rPr>
          <w:rFonts w:ascii="Arial" w:hAnsi="Arial" w:cs="Arial"/>
          <w:bCs/>
          <w:color w:val="000000" w:themeColor="text1"/>
          <w:sz w:val="24"/>
          <w:szCs w:val="24"/>
        </w:rPr>
        <w:t>di più</w:t>
      </w:r>
      <w:r w:rsidRPr="00535F5E">
        <w:rPr>
          <w:rFonts w:ascii="Arial" w:hAnsi="Arial" w:cs="Arial"/>
          <w:bCs/>
          <w:color w:val="FF0000"/>
          <w:sz w:val="24"/>
          <w:szCs w:val="24"/>
        </w:rPr>
        <w:t xml:space="preserve"> </w:t>
      </w:r>
      <w:r w:rsidRPr="00535F5E">
        <w:rPr>
          <w:rFonts w:ascii="Arial" w:hAnsi="Arial" w:cs="Arial"/>
          <w:bCs/>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FBC2408" w14:textId="77777777" w:rsidR="008D075F" w:rsidRPr="00535F5E" w:rsidRDefault="008D075F" w:rsidP="008D075F">
      <w:pPr>
        <w:spacing w:after="200"/>
        <w:jc w:val="both"/>
        <w:rPr>
          <w:rFonts w:ascii="Arial" w:hAnsi="Arial" w:cs="Arial"/>
          <w:color w:val="000000"/>
          <w:sz w:val="24"/>
          <w:szCs w:val="24"/>
        </w:rPr>
      </w:pPr>
      <w:r w:rsidRPr="00FC1318">
        <w:rPr>
          <w:rFonts w:ascii="Arial" w:hAnsi="Arial" w:cs="Arial"/>
          <w:b/>
          <w:bCs/>
          <w:color w:val="000000"/>
          <w:sz w:val="24"/>
          <w:szCs w:val="24"/>
        </w:rPr>
        <w:t xml:space="preserve">IL PRIMO FALSO CRISTO: </w:t>
      </w:r>
      <w:r w:rsidRPr="00535F5E">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535F5E">
        <w:rPr>
          <w:rFonts w:ascii="Arial" w:hAnsi="Arial" w:cs="Arial"/>
          <w:color w:val="000000" w:themeColor="text1"/>
          <w:sz w:val="24"/>
          <w:szCs w:val="24"/>
        </w:rPr>
        <w:t>perché si possa comprendere questo mistero.</w:t>
      </w:r>
      <w:r w:rsidRPr="00535F5E">
        <w:rPr>
          <w:rFonts w:ascii="Arial" w:hAnsi="Arial" w:cs="Arial"/>
          <w:color w:val="000000"/>
          <w:sz w:val="24"/>
          <w:szCs w:val="24"/>
        </w:rPr>
        <w:t xml:space="preserve"> Neanche l’uomo che è ad immagine e a somiglianza di Dio può essere assunto come perfetta </w:t>
      </w:r>
      <w:r w:rsidRPr="00535F5E">
        <w:rPr>
          <w:rFonts w:ascii="Arial" w:hAnsi="Arial" w:cs="Arial"/>
          <w:color w:val="000000"/>
          <w:sz w:val="24"/>
          <w:szCs w:val="24"/>
        </w:rPr>
        <w:lastRenderedPageBreak/>
        <w:t xml:space="preserve">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FBF271E" w14:textId="77777777" w:rsidR="008D075F" w:rsidRPr="00535F5E" w:rsidRDefault="008D075F" w:rsidP="008D075F">
      <w:pPr>
        <w:spacing w:after="200"/>
        <w:jc w:val="both"/>
        <w:rPr>
          <w:rFonts w:ascii="Arial" w:hAnsi="Arial" w:cs="Arial"/>
          <w:bCs/>
          <w:color w:val="000000"/>
          <w:sz w:val="24"/>
          <w:szCs w:val="24"/>
        </w:rPr>
      </w:pPr>
      <w:r w:rsidRPr="00535F5E">
        <w:rPr>
          <w:rFonts w:ascii="Arial" w:hAnsi="Arial" w:cs="Arial"/>
          <w:bCs/>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34C6612" w14:textId="77777777" w:rsidR="008D075F" w:rsidRPr="00535F5E" w:rsidRDefault="008D075F" w:rsidP="008D075F">
      <w:pPr>
        <w:spacing w:after="200"/>
        <w:jc w:val="both"/>
        <w:rPr>
          <w:rFonts w:ascii="Arial" w:hAnsi="Arial" w:cs="Arial"/>
          <w:color w:val="000000"/>
          <w:sz w:val="24"/>
          <w:szCs w:val="24"/>
        </w:rPr>
      </w:pPr>
      <w:r w:rsidRPr="00FC1318">
        <w:rPr>
          <w:rFonts w:ascii="Arial" w:hAnsi="Arial" w:cs="Arial"/>
          <w:b/>
          <w:bCs/>
          <w:color w:val="000000"/>
          <w:sz w:val="24"/>
          <w:szCs w:val="24"/>
        </w:rPr>
        <w:t xml:space="preserve">IL SECONDO FALSO CRISTO: </w:t>
      </w:r>
      <w:r w:rsidRPr="00535F5E">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535F5E">
        <w:rPr>
          <w:rFonts w:ascii="Arial" w:hAnsi="Arial" w:cs="Arial"/>
          <w:i/>
          <w:iCs/>
          <w:color w:val="000000"/>
          <w:sz w:val="24"/>
          <w:szCs w:val="24"/>
        </w:rPr>
        <w:t>Tu appartieni al Verbo Eterno per creazione</w:t>
      </w:r>
      <w:r w:rsidRPr="00535F5E">
        <w:rPr>
          <w:rFonts w:ascii="Arial" w:hAnsi="Arial" w:cs="Arial"/>
          <w:color w:val="000000"/>
          <w:sz w:val="24"/>
          <w:szCs w:val="24"/>
        </w:rPr>
        <w:t xml:space="preserve">”. </w:t>
      </w:r>
    </w:p>
    <w:p w14:paraId="24F46E8C" w14:textId="77777777" w:rsidR="008D075F" w:rsidRPr="00535F5E" w:rsidRDefault="008D075F" w:rsidP="008D075F">
      <w:pPr>
        <w:spacing w:after="200"/>
        <w:jc w:val="both"/>
        <w:rPr>
          <w:rFonts w:ascii="Arial" w:hAnsi="Arial" w:cs="Arial"/>
          <w:color w:val="000000"/>
          <w:sz w:val="24"/>
          <w:szCs w:val="24"/>
        </w:rPr>
      </w:pPr>
      <w:r w:rsidRPr="00535F5E">
        <w:rPr>
          <w:rFonts w:ascii="Arial" w:hAnsi="Arial" w:cs="Arial"/>
          <w:color w:val="000000"/>
          <w:sz w:val="24"/>
          <w:szCs w:val="24"/>
        </w:rPr>
        <w:lastRenderedPageBreak/>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535F5E">
        <w:rPr>
          <w:rFonts w:ascii="Arial" w:hAnsi="Arial" w:cs="Arial"/>
          <w:color w:val="000000" w:themeColor="text1"/>
          <w:sz w:val="24"/>
          <w:szCs w:val="24"/>
        </w:rPr>
        <w:t>che</w:t>
      </w:r>
      <w:r w:rsidRPr="00535F5E">
        <w:rPr>
          <w:rFonts w:ascii="Arial" w:hAnsi="Arial" w:cs="Arial"/>
          <w:color w:val="FF0000"/>
          <w:sz w:val="24"/>
          <w:szCs w:val="24"/>
        </w:rPr>
        <w:t xml:space="preserve"> </w:t>
      </w:r>
      <w:r w:rsidRPr="00535F5E">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5041B891" w14:textId="77777777" w:rsidR="008D075F" w:rsidRPr="00535F5E" w:rsidRDefault="008D075F" w:rsidP="008D075F">
      <w:pPr>
        <w:spacing w:after="200"/>
        <w:jc w:val="both"/>
        <w:rPr>
          <w:rFonts w:ascii="Arial" w:hAnsi="Arial" w:cs="Arial"/>
          <w:color w:val="000000"/>
          <w:sz w:val="24"/>
          <w:szCs w:val="24"/>
        </w:rPr>
      </w:pPr>
      <w:r w:rsidRPr="00FC1318">
        <w:rPr>
          <w:rFonts w:ascii="Arial" w:hAnsi="Arial" w:cs="Arial"/>
          <w:b/>
          <w:bCs/>
          <w:color w:val="000000"/>
          <w:sz w:val="24"/>
          <w:szCs w:val="24"/>
        </w:rPr>
        <w:t xml:space="preserve">IL TERZO FALSO CRISTO: </w:t>
      </w:r>
      <w:r w:rsidRPr="00535F5E">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535F5E">
        <w:rPr>
          <w:rFonts w:ascii="Arial" w:hAnsi="Arial" w:cs="Arial"/>
          <w:i/>
          <w:iCs/>
          <w:color w:val="000000"/>
          <w:sz w:val="24"/>
          <w:szCs w:val="24"/>
        </w:rPr>
        <w:t>In lui era la vita e la vita era la luce degli uomini; la luce splende nelle tenebre e le tenebre non l’hanno vinta</w:t>
      </w:r>
      <w:r w:rsidRPr="00535F5E">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4527D01" w14:textId="77777777" w:rsidR="008D075F" w:rsidRPr="00535F5E" w:rsidRDefault="008D075F" w:rsidP="008D075F">
      <w:pPr>
        <w:spacing w:after="200"/>
        <w:jc w:val="both"/>
        <w:rPr>
          <w:rFonts w:ascii="Arial" w:hAnsi="Arial" w:cs="Arial"/>
          <w:color w:val="000000"/>
          <w:sz w:val="24"/>
          <w:szCs w:val="24"/>
        </w:rPr>
      </w:pPr>
      <w:r w:rsidRPr="00535F5E">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w:t>
      </w:r>
      <w:r w:rsidRPr="00535F5E">
        <w:rPr>
          <w:rFonts w:ascii="Arial" w:hAnsi="Arial" w:cs="Arial"/>
          <w:color w:val="000000"/>
          <w:sz w:val="24"/>
          <w:szCs w:val="24"/>
        </w:rPr>
        <w:lastRenderedPageBreak/>
        <w:t xml:space="preserve">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6B92392C" w14:textId="77777777" w:rsidR="008D075F" w:rsidRPr="00535F5E" w:rsidRDefault="008D075F" w:rsidP="008D075F">
      <w:pPr>
        <w:spacing w:after="200"/>
        <w:jc w:val="both"/>
        <w:rPr>
          <w:rFonts w:ascii="Arial" w:hAnsi="Arial" w:cs="Arial"/>
          <w:color w:val="000000"/>
          <w:sz w:val="24"/>
          <w:szCs w:val="24"/>
        </w:rPr>
      </w:pPr>
      <w:r w:rsidRPr="00FC1318">
        <w:rPr>
          <w:rFonts w:ascii="Arial" w:hAnsi="Arial" w:cs="Arial"/>
          <w:b/>
          <w:bCs/>
          <w:color w:val="000000"/>
          <w:sz w:val="24"/>
          <w:szCs w:val="24"/>
        </w:rPr>
        <w:t xml:space="preserve">IL QUARTO FALSO CRISTO: </w:t>
      </w:r>
      <w:r w:rsidRPr="00535F5E">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63A83475" w14:textId="77777777" w:rsidR="008D075F" w:rsidRPr="00535F5E" w:rsidRDefault="008D075F" w:rsidP="008D075F">
      <w:pPr>
        <w:spacing w:after="200"/>
        <w:jc w:val="both"/>
        <w:rPr>
          <w:rFonts w:ascii="Arial" w:hAnsi="Arial" w:cs="Arial"/>
          <w:color w:val="000000"/>
          <w:sz w:val="24"/>
          <w:szCs w:val="24"/>
        </w:rPr>
      </w:pPr>
      <w:r w:rsidRPr="00535F5E">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535F5E">
        <w:rPr>
          <w:rFonts w:ascii="Arial" w:hAnsi="Arial" w:cs="Arial"/>
          <w:color w:val="000000" w:themeColor="text1"/>
          <w:sz w:val="24"/>
          <w:szCs w:val="24"/>
        </w:rPr>
        <w:t xml:space="preserve">di </w:t>
      </w:r>
      <w:r w:rsidRPr="00535F5E">
        <w:rPr>
          <w:rFonts w:ascii="Arial" w:hAnsi="Arial" w:cs="Arial"/>
          <w:color w:val="000000"/>
          <w:sz w:val="24"/>
          <w:szCs w:val="24"/>
        </w:rPr>
        <w:t xml:space="preserve">Dio </w:t>
      </w:r>
      <w:r w:rsidRPr="00535F5E">
        <w:rPr>
          <w:rFonts w:ascii="Arial" w:hAnsi="Arial" w:cs="Arial"/>
          <w:color w:val="000000"/>
          <w:sz w:val="24"/>
          <w:szCs w:val="24"/>
        </w:rPr>
        <w:lastRenderedPageBreak/>
        <w:t>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46F166DD" w14:textId="77777777" w:rsidR="008D075F" w:rsidRPr="00535F5E" w:rsidRDefault="008D075F" w:rsidP="008D075F">
      <w:pPr>
        <w:spacing w:after="200"/>
        <w:jc w:val="both"/>
        <w:rPr>
          <w:rFonts w:ascii="Arial" w:hAnsi="Arial" w:cs="Arial"/>
          <w:color w:val="000000"/>
          <w:sz w:val="24"/>
          <w:szCs w:val="24"/>
        </w:rPr>
      </w:pPr>
      <w:r w:rsidRPr="00FC1318">
        <w:rPr>
          <w:rFonts w:ascii="Arial" w:hAnsi="Arial" w:cs="Arial"/>
          <w:b/>
          <w:bCs/>
          <w:color w:val="000000"/>
          <w:sz w:val="24"/>
          <w:szCs w:val="24"/>
        </w:rPr>
        <w:t xml:space="preserve">IL QUINTO FALSO CRISTO: </w:t>
      </w:r>
      <w:r w:rsidRPr="00535F5E">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603F784" w14:textId="77777777" w:rsidR="008D075F" w:rsidRPr="00535F5E" w:rsidRDefault="008D075F" w:rsidP="008D075F">
      <w:pPr>
        <w:spacing w:after="200"/>
        <w:jc w:val="both"/>
        <w:rPr>
          <w:rFonts w:ascii="Arial" w:hAnsi="Arial" w:cs="Arial"/>
          <w:color w:val="000000"/>
          <w:sz w:val="24"/>
          <w:szCs w:val="24"/>
        </w:rPr>
      </w:pPr>
      <w:r w:rsidRPr="00535F5E">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w:t>
      </w:r>
      <w:r w:rsidRPr="00535F5E">
        <w:rPr>
          <w:rFonts w:ascii="Arial" w:hAnsi="Arial" w:cs="Arial"/>
          <w:color w:val="000000"/>
          <w:sz w:val="24"/>
          <w:szCs w:val="24"/>
        </w:rPr>
        <w:lastRenderedPageBreak/>
        <w:t xml:space="preserve">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13B4484" w14:textId="77777777" w:rsidR="008D075F" w:rsidRPr="00535F5E" w:rsidRDefault="008D075F" w:rsidP="008D075F">
      <w:pPr>
        <w:spacing w:after="200"/>
        <w:jc w:val="both"/>
        <w:rPr>
          <w:rFonts w:ascii="Arial" w:hAnsi="Arial" w:cs="Arial"/>
          <w:color w:val="000000"/>
          <w:sz w:val="24"/>
          <w:szCs w:val="24"/>
        </w:rPr>
      </w:pPr>
      <w:r w:rsidRPr="00FC1318">
        <w:rPr>
          <w:rFonts w:ascii="Arial" w:hAnsi="Arial" w:cs="Arial"/>
          <w:b/>
          <w:bCs/>
          <w:color w:val="000000"/>
          <w:sz w:val="24"/>
          <w:szCs w:val="24"/>
        </w:rPr>
        <w:t xml:space="preserve">IL SESTO FALSO CRISTO: </w:t>
      </w:r>
      <w:r w:rsidRPr="00535F5E">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69C05351" w14:textId="77777777" w:rsidR="008D075F" w:rsidRPr="00535F5E" w:rsidRDefault="008D075F" w:rsidP="008D075F">
      <w:pPr>
        <w:spacing w:after="200"/>
        <w:jc w:val="both"/>
        <w:rPr>
          <w:rFonts w:ascii="Arial" w:hAnsi="Arial" w:cs="Arial"/>
          <w:color w:val="000000"/>
          <w:sz w:val="24"/>
          <w:szCs w:val="24"/>
        </w:rPr>
      </w:pPr>
      <w:r w:rsidRPr="00535F5E">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w:t>
      </w:r>
      <w:r w:rsidRPr="00535F5E">
        <w:rPr>
          <w:rFonts w:ascii="Arial" w:hAnsi="Arial" w:cs="Arial"/>
          <w:color w:val="000000"/>
          <w:sz w:val="24"/>
          <w:szCs w:val="24"/>
        </w:rPr>
        <w:lastRenderedPageBreak/>
        <w:t xml:space="preserve">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24942B0" w14:textId="77777777" w:rsidR="008D075F" w:rsidRPr="00535F5E" w:rsidRDefault="008D075F" w:rsidP="008D075F">
      <w:pPr>
        <w:spacing w:after="200"/>
        <w:jc w:val="both"/>
        <w:rPr>
          <w:rFonts w:ascii="Arial" w:hAnsi="Arial" w:cs="Arial"/>
          <w:color w:val="000000"/>
          <w:sz w:val="24"/>
          <w:szCs w:val="24"/>
        </w:rPr>
      </w:pPr>
      <w:r w:rsidRPr="00FC1318">
        <w:rPr>
          <w:rFonts w:ascii="Arial" w:hAnsi="Arial" w:cs="Arial"/>
          <w:b/>
          <w:bCs/>
          <w:color w:val="000000"/>
          <w:sz w:val="24"/>
          <w:szCs w:val="24"/>
        </w:rPr>
        <w:t>IL SETTIMO FALSO CRISTO:</w:t>
      </w:r>
      <w:r>
        <w:rPr>
          <w:rFonts w:ascii="Arial" w:hAnsi="Arial" w:cs="Arial"/>
          <w:b/>
          <w:bCs/>
          <w:color w:val="000000"/>
          <w:sz w:val="24"/>
          <w:szCs w:val="24"/>
        </w:rPr>
        <w:t xml:space="preserve"> </w:t>
      </w:r>
      <w:r w:rsidRPr="00535F5E">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w:t>
      </w:r>
      <w:r w:rsidRPr="00535F5E">
        <w:rPr>
          <w:rFonts w:ascii="Arial" w:hAnsi="Arial" w:cs="Arial"/>
          <w:color w:val="000000"/>
          <w:sz w:val="24"/>
          <w:szCs w:val="24"/>
        </w:rPr>
        <w:lastRenderedPageBreak/>
        <w:t xml:space="preserve">Non può metterlo perché sarebbe una gravissima ingiustizia e noi sappiamo che il Signore è somma giustizia e somma santità. </w:t>
      </w:r>
    </w:p>
    <w:p w14:paraId="1F9021DF" w14:textId="77777777" w:rsidR="008D075F" w:rsidRPr="00535F5E" w:rsidRDefault="008D075F" w:rsidP="008D075F">
      <w:pPr>
        <w:spacing w:after="200"/>
        <w:jc w:val="both"/>
        <w:rPr>
          <w:rFonts w:ascii="Arial" w:hAnsi="Arial" w:cs="Arial"/>
          <w:color w:val="000000"/>
          <w:sz w:val="24"/>
          <w:szCs w:val="24"/>
        </w:rPr>
      </w:pPr>
      <w:r w:rsidRPr="00535F5E">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77029DF" w14:textId="77777777" w:rsidR="008D075F" w:rsidRPr="00535F5E" w:rsidRDefault="008D075F" w:rsidP="008D075F">
      <w:pPr>
        <w:spacing w:after="200"/>
        <w:jc w:val="both"/>
        <w:rPr>
          <w:rFonts w:ascii="Arial" w:hAnsi="Arial" w:cs="Arial"/>
          <w:color w:val="000000"/>
          <w:sz w:val="24"/>
          <w:szCs w:val="24"/>
        </w:rPr>
      </w:pPr>
      <w:r w:rsidRPr="00535F5E">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w:t>
      </w:r>
      <w:r>
        <w:rPr>
          <w:rFonts w:ascii="Arial" w:hAnsi="Arial" w:cs="Arial"/>
          <w:color w:val="000000"/>
          <w:sz w:val="24"/>
          <w:szCs w:val="24"/>
        </w:rPr>
        <w:t>e</w:t>
      </w:r>
      <w:r w:rsidRPr="00535F5E">
        <w:rPr>
          <w:rFonts w:ascii="Arial" w:hAnsi="Arial" w:cs="Arial"/>
          <w:color w:val="000000"/>
          <w:sz w:val="24"/>
          <w:szCs w:val="24"/>
        </w:rPr>
        <w:t xml:space="preserve"> è l’oggi di Cristo che gli manca. Un solo oggi che manca e il Cristo che si adora è falso e anche la religione che si dice di praticare o di vivere è falsa. Falso cristo falsa religione.</w:t>
      </w:r>
    </w:p>
    <w:p w14:paraId="25034341" w14:textId="77777777" w:rsidR="008D075F" w:rsidRPr="00FC1318" w:rsidRDefault="008D075F" w:rsidP="008D075F">
      <w:pPr>
        <w:spacing w:after="200"/>
        <w:jc w:val="both"/>
        <w:rPr>
          <w:rFonts w:ascii="Greek" w:hAnsi="Greek" w:cs="Greek"/>
          <w:sz w:val="26"/>
          <w:szCs w:val="26"/>
        </w:rPr>
      </w:pPr>
      <w:r w:rsidRPr="00FC1318">
        <w:rPr>
          <w:rFonts w:ascii="Arial" w:hAnsi="Arial" w:cs="Arial"/>
          <w:b/>
          <w:bCs/>
          <w:sz w:val="26"/>
          <w:szCs w:val="26"/>
        </w:rPr>
        <w:t xml:space="preserve">V 1,9: </w:t>
      </w:r>
      <w:bookmarkStart w:id="333" w:name="_Hlk135066974"/>
      <w:bookmarkEnd w:id="315"/>
      <w:r w:rsidRPr="00FC1318">
        <w:rPr>
          <w:rFonts w:ascii="Arial" w:hAnsi="Arial" w:cs="Arial"/>
          <w:sz w:val="24"/>
          <w:szCs w:val="24"/>
        </w:rPr>
        <w:t xml:space="preserve">Io, Giovanni, vostro fratello e compagno nella tribolazione, nel regno e nella perseveranza in Gesù, mi trovavo nell’isola chiamata Patmos a causa della parola di Dio e della testimonianza di Gesù. </w:t>
      </w:r>
      <w:bookmarkEnd w:id="333"/>
      <w:r w:rsidRPr="00FC1318">
        <w:rPr>
          <w:rFonts w:ascii="Arial" w:hAnsi="Arial" w:cs="Arial"/>
          <w:sz w:val="24"/>
          <w:szCs w:val="24"/>
          <w:lang w:val="la-Latn"/>
        </w:rPr>
        <w:t>Ego Iohannes frater vester et particeps in tribulatione et regno et patientia in Iesu fui in insula quae appellatur Patmos propter verbum Dei et testimonium Iesu</w:t>
      </w:r>
      <w:r w:rsidRPr="00FC1318">
        <w:rPr>
          <w:rFonts w:ascii="Arial" w:hAnsi="Arial" w:cs="Arial"/>
          <w:sz w:val="24"/>
          <w:szCs w:val="24"/>
        </w:rPr>
        <w:t xml:space="preserve">. </w:t>
      </w:r>
      <w:r w:rsidRPr="00FC1318">
        <w:rPr>
          <w:rFonts w:ascii="Greek" w:hAnsi="Greek" w:cs="Greek"/>
          <w:sz w:val="26"/>
          <w:szCs w:val="26"/>
        </w:rPr>
        <w:t>'Egë 'Iw£nnhj, Ð ¢delfÕj Ømîn kaˆ sugkoinwnÕj ™n tÍ ql…yei kaˆ basile…v kaˆ ØpomonÍ ™n 'Ihsoà, ™genÒmhn ™n tÍ n»sJ tÍ kaloumšnV P£tmJ di¦ tÕn lÒgon toà qeoà kaˆ t¾n martur…an 'Ihsoà.</w:t>
      </w:r>
    </w:p>
    <w:p w14:paraId="0937D62E"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Io, Giovanni, vostro fratello e compagno nella tribolazione: </w:t>
      </w:r>
      <w:r w:rsidRPr="00FC1318">
        <w:rPr>
          <w:rFonts w:ascii="Arial" w:hAnsi="Arial" w:cs="Arial"/>
          <w:sz w:val="24"/>
          <w:szCs w:val="24"/>
        </w:rPr>
        <w:t>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3E2053B7"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w:t>
      </w:r>
      <w:r w:rsidRPr="00FC1318">
        <w:rPr>
          <w:rFonts w:ascii="Arial" w:hAnsi="Arial" w:cs="Arial"/>
          <w:i/>
          <w:iCs/>
          <w:sz w:val="24"/>
          <w:szCs w:val="24"/>
        </w:rPr>
        <w:lastRenderedPageBreak/>
        <w:t>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79386560"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0396022C"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2CDE13D9"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EAC38B5"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lastRenderedPageBreak/>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10085F88"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Nel regno e nella perseveranza in Gesù: </w:t>
      </w:r>
      <w:r w:rsidRPr="00FC1318">
        <w:rPr>
          <w:rFonts w:ascii="Arial" w:hAnsi="Arial" w:cs="Arial"/>
          <w:sz w:val="24"/>
          <w:szCs w:val="24"/>
        </w:rPr>
        <w:t>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2C45ADD6" w14:textId="77777777" w:rsidR="008D075F" w:rsidRPr="00535F5E" w:rsidRDefault="008D075F" w:rsidP="008D075F">
      <w:pPr>
        <w:spacing w:after="200"/>
        <w:jc w:val="both"/>
        <w:rPr>
          <w:rFonts w:ascii="Arial" w:hAnsi="Arial" w:cs="Arial"/>
          <w:sz w:val="24"/>
          <w:szCs w:val="24"/>
        </w:rPr>
      </w:pPr>
      <w:bookmarkStart w:id="334" w:name="_Toc106201762"/>
      <w:r w:rsidRPr="00FC1318">
        <w:rPr>
          <w:rFonts w:ascii="Arial" w:hAnsi="Arial" w:cs="Arial"/>
          <w:b/>
          <w:bCs/>
          <w:sz w:val="24"/>
          <w:szCs w:val="24"/>
          <w:lang w:val="la-Latn"/>
        </w:rPr>
        <w:t>PASCITE QUI EST IN VOBIS GREGEM DEI</w:t>
      </w:r>
      <w:bookmarkEnd w:id="334"/>
      <w:r w:rsidRPr="00FC1318">
        <w:rPr>
          <w:rFonts w:ascii="Arial" w:hAnsi="Arial" w:cs="Arial"/>
          <w:b/>
          <w:bCs/>
          <w:sz w:val="24"/>
          <w:szCs w:val="24"/>
          <w:lang w:val="la-Latn"/>
        </w:rPr>
        <w:t xml:space="preserve">. </w:t>
      </w:r>
      <w:r w:rsidRPr="00535F5E">
        <w:rPr>
          <w:rFonts w:ascii="Arial" w:hAnsi="Arial" w:cs="Arial"/>
          <w:color w:val="000000" w:themeColor="text1"/>
          <w:sz w:val="24"/>
          <w:szCs w:val="24"/>
        </w:rPr>
        <w:t xml:space="preserve">Proviamo a tradurre alla lettera quanto dice lo Spirito Santo: pascete il gregge </w:t>
      </w:r>
      <w:r w:rsidRPr="00535F5E">
        <w:rPr>
          <w:rFonts w:ascii="Arial" w:hAnsi="Arial" w:cs="Arial"/>
          <w:sz w:val="24"/>
          <w:szCs w:val="24"/>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082AC4E2" w14:textId="77777777" w:rsidR="008D075F" w:rsidRPr="00535F5E" w:rsidRDefault="008D075F" w:rsidP="008D075F">
      <w:pPr>
        <w:spacing w:after="200"/>
        <w:jc w:val="both"/>
        <w:rPr>
          <w:rFonts w:ascii="Arial" w:hAnsi="Arial"/>
          <w:sz w:val="24"/>
        </w:rPr>
      </w:pPr>
      <w:r w:rsidRPr="00535F5E">
        <w:rPr>
          <w:rFonts w:ascii="Arial" w:hAnsi="Arial"/>
          <w:sz w:val="24"/>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6BCFD948" w14:textId="77777777" w:rsidR="008D075F" w:rsidRPr="00535F5E" w:rsidRDefault="008D075F" w:rsidP="008D075F">
      <w:pPr>
        <w:spacing w:after="200"/>
        <w:jc w:val="both"/>
        <w:rPr>
          <w:rFonts w:ascii="Arial" w:hAnsi="Arial"/>
          <w:sz w:val="24"/>
        </w:rPr>
      </w:pPr>
      <w:r w:rsidRPr="00FC1318">
        <w:rPr>
          <w:rFonts w:ascii="Arial" w:hAnsi="Arial"/>
          <w:b/>
          <w:sz w:val="24"/>
        </w:rPr>
        <w:lastRenderedPageBreak/>
        <w:t>Il presbitero nella comunità</w:t>
      </w:r>
      <w:r w:rsidRPr="00FC1318">
        <w:rPr>
          <w:rFonts w:ascii="Arial" w:hAnsi="Arial"/>
          <w:sz w:val="24"/>
        </w:rPr>
        <w:t xml:space="preserve">. </w:t>
      </w:r>
      <w:r w:rsidRPr="00535F5E">
        <w:rPr>
          <w:rFonts w:ascii="Arial" w:hAnsi="Arial"/>
          <w:sz w:val="24"/>
        </w:rPr>
        <w:t xml:space="preserve">È cosa giusta chiedersi: Qual è il ministero del Presbitero nella comunità dei credenti in Cristo Gesù? La risposta va tratta da alcuni passi della Scrittura. 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535F5E">
        <w:rPr>
          <w:rFonts w:ascii="Arial" w:hAnsi="Arial"/>
          <w:i/>
          <w:sz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535F5E">
        <w:rPr>
          <w:rFonts w:ascii="Arial" w:hAnsi="Arial"/>
          <w:sz w:val="24"/>
        </w:rPr>
        <w:t xml:space="preserve">. </w:t>
      </w:r>
    </w:p>
    <w:p w14:paraId="1FCF8E6D" w14:textId="77777777" w:rsidR="008D075F" w:rsidRPr="00535F5E" w:rsidRDefault="008D075F" w:rsidP="008D075F">
      <w:pPr>
        <w:spacing w:after="200"/>
        <w:jc w:val="both"/>
        <w:rPr>
          <w:rFonts w:ascii="Arial" w:hAnsi="Arial"/>
          <w:sz w:val="24"/>
        </w:rPr>
      </w:pPr>
      <w:r w:rsidRPr="00535F5E">
        <w:rPr>
          <w:rFonts w:ascii="Arial" w:hAnsi="Arial"/>
          <w:sz w:val="24"/>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7897BB65" w14:textId="77777777" w:rsidR="008D075F" w:rsidRPr="00535F5E" w:rsidRDefault="008D075F" w:rsidP="008D075F">
      <w:pPr>
        <w:spacing w:after="200"/>
        <w:jc w:val="both"/>
        <w:rPr>
          <w:rFonts w:ascii="Arial" w:hAnsi="Arial"/>
          <w:sz w:val="24"/>
        </w:rPr>
      </w:pPr>
      <w:r w:rsidRPr="00FC1318">
        <w:rPr>
          <w:rFonts w:ascii="Arial" w:hAnsi="Arial"/>
          <w:b/>
          <w:sz w:val="24"/>
        </w:rPr>
        <w:t xml:space="preserve">Il presbitero e il gregge di Dio. </w:t>
      </w:r>
      <w:r w:rsidRPr="00535F5E">
        <w:rPr>
          <w:rFonts w:ascii="Arial" w:hAnsi="Arial"/>
          <w:sz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6FFCFCB0" w14:textId="77777777" w:rsidR="008D075F" w:rsidRPr="00535F5E" w:rsidRDefault="008D075F" w:rsidP="008D075F">
      <w:pPr>
        <w:spacing w:after="200"/>
        <w:jc w:val="both"/>
        <w:rPr>
          <w:rFonts w:ascii="Arial" w:hAnsi="Arial"/>
          <w:sz w:val="24"/>
        </w:rPr>
      </w:pPr>
      <w:r w:rsidRPr="00535F5E">
        <w:rPr>
          <w:rFonts w:ascii="Arial" w:hAnsi="Arial"/>
          <w:sz w:val="24"/>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w:t>
      </w:r>
      <w:r w:rsidRPr="00535F5E">
        <w:rPr>
          <w:rFonts w:ascii="Arial" w:hAnsi="Arial"/>
          <w:sz w:val="24"/>
        </w:rPr>
        <w:lastRenderedPageBreak/>
        <w:t xml:space="preserve">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5776D476" w14:textId="77777777" w:rsidR="008D075F" w:rsidRPr="00535F5E" w:rsidRDefault="008D075F" w:rsidP="008D075F">
      <w:pPr>
        <w:spacing w:after="200"/>
        <w:jc w:val="both"/>
        <w:rPr>
          <w:rFonts w:ascii="Arial" w:hAnsi="Arial"/>
          <w:sz w:val="24"/>
        </w:rPr>
      </w:pPr>
      <w:r w:rsidRPr="00FC1318">
        <w:rPr>
          <w:rFonts w:ascii="Arial" w:hAnsi="Arial"/>
          <w:b/>
          <w:sz w:val="24"/>
        </w:rPr>
        <w:t xml:space="preserve">Il presbitero: sacerdote re profeta. </w:t>
      </w:r>
      <w:r w:rsidRPr="00535F5E">
        <w:rPr>
          <w:rFonts w:ascii="Arial" w:hAnsi="Arial"/>
          <w:sz w:val="24"/>
        </w:rPr>
        <w:t xml:space="preserve">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04C19BB2" w14:textId="77777777" w:rsidR="008D075F" w:rsidRPr="00535F5E" w:rsidRDefault="008D075F" w:rsidP="008D075F">
      <w:pPr>
        <w:spacing w:after="200"/>
        <w:jc w:val="both"/>
        <w:rPr>
          <w:rFonts w:ascii="Arial" w:hAnsi="Arial"/>
          <w:sz w:val="24"/>
        </w:rPr>
      </w:pPr>
      <w:r w:rsidRPr="00535F5E">
        <w:rPr>
          <w:rFonts w:ascii="Arial" w:hAnsi="Arial"/>
          <w:sz w:val="24"/>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127EB390" w14:textId="77777777" w:rsidR="008D075F" w:rsidRPr="00535F5E" w:rsidRDefault="008D075F" w:rsidP="008D075F">
      <w:pPr>
        <w:spacing w:after="200"/>
        <w:jc w:val="both"/>
        <w:rPr>
          <w:rFonts w:ascii="Arial" w:hAnsi="Arial"/>
          <w:sz w:val="24"/>
        </w:rPr>
      </w:pPr>
      <w:r w:rsidRPr="00535F5E">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w:t>
      </w:r>
      <w:r w:rsidRPr="00535F5E">
        <w:rPr>
          <w:rFonts w:ascii="Arial" w:hAnsi="Arial"/>
          <w:sz w:val="24"/>
        </w:rPr>
        <w:lastRenderedPageBreak/>
        <w:t xml:space="preserve">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21BB621F" w14:textId="77777777" w:rsidR="008D075F" w:rsidRPr="00535F5E" w:rsidRDefault="008D075F" w:rsidP="008D075F">
      <w:pPr>
        <w:spacing w:after="200"/>
        <w:jc w:val="both"/>
        <w:rPr>
          <w:rFonts w:ascii="Arial" w:hAnsi="Arial"/>
          <w:sz w:val="24"/>
        </w:rPr>
      </w:pPr>
      <w:r w:rsidRPr="00535F5E">
        <w:rPr>
          <w:rFonts w:ascii="Arial" w:hAnsi="Arial"/>
          <w:sz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2CB00BB1" w14:textId="77777777" w:rsidR="008D075F" w:rsidRPr="00535F5E" w:rsidRDefault="008D075F" w:rsidP="008D075F">
      <w:pPr>
        <w:spacing w:after="200"/>
        <w:jc w:val="both"/>
        <w:rPr>
          <w:rFonts w:ascii="Arial" w:hAnsi="Arial"/>
          <w:sz w:val="24"/>
        </w:rPr>
      </w:pPr>
      <w:r w:rsidRPr="00535F5E">
        <w:rPr>
          <w:rFonts w:ascii="Arial" w:hAnsi="Arial"/>
          <w:sz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78BD4343" w14:textId="77777777" w:rsidR="008D075F" w:rsidRPr="00535F5E" w:rsidRDefault="008D075F" w:rsidP="008D075F">
      <w:pPr>
        <w:spacing w:after="200"/>
        <w:jc w:val="both"/>
        <w:rPr>
          <w:rFonts w:ascii="Arial" w:hAnsi="Arial"/>
          <w:sz w:val="24"/>
        </w:rPr>
      </w:pPr>
      <w:r w:rsidRPr="00FC1318">
        <w:rPr>
          <w:rFonts w:ascii="Arial" w:hAnsi="Arial"/>
          <w:b/>
          <w:sz w:val="24"/>
        </w:rPr>
        <w:t xml:space="preserve">Il presbitero servo della Chiesa. </w:t>
      </w:r>
      <w:r w:rsidRPr="00535F5E">
        <w:rPr>
          <w:rFonts w:ascii="Arial" w:hAnsi="Arial"/>
          <w:sz w:val="24"/>
        </w:rPr>
        <w:t xml:space="preserve">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0FCA69DD" w14:textId="77777777" w:rsidR="008D075F" w:rsidRPr="00535F5E" w:rsidRDefault="008D075F" w:rsidP="008D075F">
      <w:pPr>
        <w:spacing w:after="200"/>
        <w:jc w:val="both"/>
        <w:rPr>
          <w:rFonts w:ascii="Arial" w:hAnsi="Arial"/>
          <w:sz w:val="24"/>
        </w:rPr>
      </w:pPr>
      <w:r w:rsidRPr="00535F5E">
        <w:rPr>
          <w:rFonts w:ascii="Arial" w:hAnsi="Arial"/>
          <w:sz w:val="24"/>
        </w:rPr>
        <w:t xml:space="preserve">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634BF4F6" w14:textId="77777777" w:rsidR="008D075F" w:rsidRPr="00535F5E" w:rsidRDefault="008D075F" w:rsidP="008D075F">
      <w:pPr>
        <w:spacing w:after="200"/>
        <w:jc w:val="both"/>
        <w:rPr>
          <w:rFonts w:ascii="Arial" w:hAnsi="Arial"/>
          <w:sz w:val="24"/>
        </w:rPr>
      </w:pPr>
      <w:r w:rsidRPr="00535F5E">
        <w:rPr>
          <w:rFonts w:ascii="Arial" w:hAnsi="Arial"/>
          <w:sz w:val="24"/>
        </w:rPr>
        <w:t xml:space="preserve">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w:t>
      </w:r>
      <w:r w:rsidRPr="00535F5E">
        <w:rPr>
          <w:rFonts w:ascii="Arial" w:hAnsi="Arial"/>
          <w:sz w:val="24"/>
        </w:rPr>
        <w:lastRenderedPageBreak/>
        <w:t>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74016B9D" w14:textId="77777777" w:rsidR="008D075F" w:rsidRPr="00535F5E" w:rsidRDefault="008D075F" w:rsidP="008D075F">
      <w:pPr>
        <w:spacing w:after="200"/>
        <w:jc w:val="both"/>
        <w:rPr>
          <w:rFonts w:ascii="Arial" w:hAnsi="Arial"/>
          <w:sz w:val="24"/>
        </w:rPr>
      </w:pPr>
      <w:r w:rsidRPr="00535F5E">
        <w:rPr>
          <w:rFonts w:ascii="Arial" w:hAnsi="Arial"/>
          <w:sz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758A559A" w14:textId="77777777" w:rsidR="008D075F" w:rsidRPr="00535F5E" w:rsidRDefault="008D075F" w:rsidP="008D075F">
      <w:pPr>
        <w:spacing w:after="200"/>
        <w:jc w:val="both"/>
        <w:rPr>
          <w:rFonts w:ascii="Arial" w:hAnsi="Arial"/>
          <w:sz w:val="24"/>
        </w:rPr>
      </w:pPr>
      <w:r w:rsidRPr="00FC1318">
        <w:rPr>
          <w:rFonts w:ascii="Arial" w:hAnsi="Arial"/>
          <w:b/>
          <w:sz w:val="24"/>
        </w:rPr>
        <w:t>Il presbitero: gloria di Cristo Gesù</w:t>
      </w:r>
      <w:r w:rsidRPr="00FC1318">
        <w:rPr>
          <w:rFonts w:ascii="Arial" w:hAnsi="Arial"/>
          <w:sz w:val="24"/>
        </w:rPr>
        <w:t xml:space="preserve">. </w:t>
      </w:r>
      <w:r w:rsidRPr="00535F5E">
        <w:rPr>
          <w:rFonts w:ascii="Arial" w:hAnsi="Arial"/>
          <w:sz w:val="24"/>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5702E09E" w14:textId="77777777" w:rsidR="008D075F" w:rsidRPr="00535F5E" w:rsidRDefault="008D075F" w:rsidP="008D075F">
      <w:pPr>
        <w:spacing w:after="200"/>
        <w:jc w:val="both"/>
        <w:rPr>
          <w:rFonts w:ascii="Arial" w:hAnsi="Arial"/>
          <w:sz w:val="24"/>
        </w:rPr>
      </w:pPr>
      <w:r w:rsidRPr="00535F5E">
        <w:rPr>
          <w:rFonts w:ascii="Arial" w:hAnsi="Arial"/>
          <w:sz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246FE7FD" w14:textId="77777777" w:rsidR="008D075F" w:rsidRPr="00535F5E" w:rsidRDefault="008D075F" w:rsidP="008D075F">
      <w:pPr>
        <w:spacing w:after="200"/>
        <w:jc w:val="both"/>
        <w:rPr>
          <w:rFonts w:ascii="Arial" w:hAnsi="Arial"/>
          <w:sz w:val="24"/>
        </w:rPr>
      </w:pPr>
      <w:r w:rsidRPr="00FC1318">
        <w:rPr>
          <w:rFonts w:ascii="Arial" w:hAnsi="Arial"/>
          <w:b/>
          <w:sz w:val="24"/>
        </w:rPr>
        <w:t xml:space="preserve">Il sacerdote e il pane della vita. </w:t>
      </w:r>
      <w:r w:rsidRPr="00535F5E">
        <w:rPr>
          <w:rFonts w:ascii="Arial" w:hAnsi="Arial"/>
          <w:sz w:val="24"/>
        </w:rPr>
        <w:t xml:space="preserve">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535F5E">
        <w:rPr>
          <w:rFonts w:ascii="Arial" w:hAnsi="Arial"/>
          <w:i/>
          <w:iCs/>
          <w:sz w:val="24"/>
          <w:lang w:val="la-Latn"/>
        </w:rPr>
        <w:t>ex opere operato</w:t>
      </w:r>
      <w:r w:rsidRPr="00535F5E">
        <w:rPr>
          <w:rFonts w:ascii="Arial" w:hAnsi="Arial"/>
          <w:sz w:val="24"/>
        </w:rPr>
        <w:t xml:space="preserve">, la trasformazione del Vangelo in Parola di vita eterna avviene </w:t>
      </w:r>
      <w:r w:rsidRPr="00535F5E">
        <w:rPr>
          <w:rFonts w:ascii="Arial" w:hAnsi="Arial"/>
          <w:i/>
          <w:iCs/>
          <w:sz w:val="24"/>
          <w:lang w:val="la-Latn"/>
        </w:rPr>
        <w:t>ex opere operantis</w:t>
      </w:r>
      <w:r w:rsidRPr="00535F5E">
        <w:rPr>
          <w:rFonts w:ascii="Arial" w:hAnsi="Arial"/>
          <w:sz w:val="24"/>
        </w:rPr>
        <w:t xml:space="preserve">. La sua </w:t>
      </w:r>
      <w:r w:rsidRPr="00535F5E">
        <w:rPr>
          <w:rFonts w:ascii="Arial" w:hAnsi="Arial"/>
          <w:sz w:val="24"/>
        </w:rPr>
        <w:lastRenderedPageBreak/>
        <w:t xml:space="preserve">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535F5E">
        <w:rPr>
          <w:rFonts w:ascii="Arial" w:hAnsi="Arial"/>
          <w:i/>
          <w:iCs/>
          <w:sz w:val="24"/>
          <w:lang w:val="la-Latn"/>
        </w:rPr>
        <w:t>ex opere operato</w:t>
      </w:r>
      <w:r w:rsidRPr="00535F5E">
        <w:rPr>
          <w:rFonts w:ascii="Arial" w:hAnsi="Arial"/>
          <w:sz w:val="24"/>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74239F89" w14:textId="77777777" w:rsidR="008D075F" w:rsidRPr="00535F5E" w:rsidRDefault="008D075F" w:rsidP="008D075F">
      <w:pPr>
        <w:spacing w:after="200"/>
        <w:jc w:val="both"/>
        <w:rPr>
          <w:rFonts w:ascii="Arial" w:hAnsi="Arial"/>
          <w:sz w:val="24"/>
        </w:rPr>
      </w:pPr>
      <w:r w:rsidRPr="00535F5E">
        <w:rPr>
          <w:rFonts w:ascii="Arial" w:hAnsi="Arial"/>
          <w:sz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15AC47AE" w14:textId="77777777" w:rsidR="008D075F" w:rsidRPr="00535F5E" w:rsidRDefault="008D075F" w:rsidP="008D075F">
      <w:pPr>
        <w:spacing w:after="200"/>
        <w:jc w:val="both"/>
        <w:rPr>
          <w:rFonts w:ascii="Arial" w:hAnsi="Arial"/>
          <w:bCs/>
          <w:sz w:val="24"/>
        </w:rPr>
      </w:pPr>
      <w:r w:rsidRPr="00FC1318">
        <w:rPr>
          <w:rFonts w:ascii="Arial" w:hAnsi="Arial"/>
          <w:b/>
          <w:sz w:val="24"/>
        </w:rPr>
        <w:t xml:space="preserve">Il Sacerdote è gloria del gregge. </w:t>
      </w:r>
      <w:r w:rsidRPr="00535F5E">
        <w:rPr>
          <w:rFonts w:ascii="Arial" w:hAnsi="Arial"/>
          <w:bCs/>
          <w:sz w:val="24"/>
        </w:rPr>
        <w:t>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0D4689E6" w14:textId="77777777" w:rsidR="008D075F" w:rsidRPr="00535F5E" w:rsidRDefault="008D075F" w:rsidP="008D075F">
      <w:pPr>
        <w:spacing w:after="200"/>
        <w:jc w:val="both"/>
        <w:rPr>
          <w:rFonts w:ascii="Arial" w:hAnsi="Arial"/>
          <w:sz w:val="24"/>
        </w:rPr>
      </w:pPr>
      <w:r w:rsidRPr="00FC1318">
        <w:rPr>
          <w:rFonts w:ascii="Arial" w:hAnsi="Arial"/>
          <w:b/>
          <w:sz w:val="24"/>
        </w:rPr>
        <w:t>Come si segue il Presbitero?</w:t>
      </w:r>
      <w:r w:rsidRPr="00FC1318">
        <w:rPr>
          <w:rFonts w:ascii="Arial" w:hAnsi="Arial"/>
          <w:sz w:val="24"/>
        </w:rPr>
        <w:t xml:space="preserve"> </w:t>
      </w:r>
      <w:r w:rsidRPr="00535F5E">
        <w:rPr>
          <w:rFonts w:ascii="Arial" w:hAnsi="Arial"/>
          <w:sz w:val="24"/>
        </w:rPr>
        <w:t xml:space="preserve">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6624EC0F" w14:textId="77777777" w:rsidR="008D075F" w:rsidRPr="00535F5E" w:rsidRDefault="008D075F" w:rsidP="008D075F">
      <w:pPr>
        <w:spacing w:after="200"/>
        <w:jc w:val="both"/>
        <w:rPr>
          <w:rFonts w:ascii="Arial" w:hAnsi="Arial"/>
          <w:sz w:val="24"/>
        </w:rPr>
      </w:pPr>
      <w:r w:rsidRPr="00535F5E">
        <w:rPr>
          <w:rFonts w:ascii="Arial" w:hAnsi="Arial"/>
          <w:sz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3180DB6F" w14:textId="77777777" w:rsidR="008D075F" w:rsidRPr="00535F5E" w:rsidRDefault="008D075F" w:rsidP="008D075F">
      <w:pPr>
        <w:spacing w:after="200"/>
        <w:jc w:val="both"/>
        <w:rPr>
          <w:rFonts w:ascii="Arial" w:hAnsi="Arial"/>
          <w:bCs/>
          <w:sz w:val="24"/>
        </w:rPr>
      </w:pPr>
      <w:r w:rsidRPr="00FC1318">
        <w:rPr>
          <w:rFonts w:ascii="Arial" w:hAnsi="Arial"/>
          <w:b/>
          <w:sz w:val="24"/>
        </w:rPr>
        <w:t>Il presbitero cura lo spirito.</w:t>
      </w:r>
      <w:r w:rsidRPr="00535F5E">
        <w:rPr>
          <w:rFonts w:ascii="Arial" w:hAnsi="Arial"/>
          <w:bCs/>
          <w:sz w:val="24"/>
        </w:rPr>
        <w:t xml:space="preserve">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w:t>
      </w:r>
      <w:r w:rsidRPr="00535F5E">
        <w:rPr>
          <w:rFonts w:ascii="Arial" w:hAnsi="Arial"/>
          <w:bCs/>
          <w:sz w:val="24"/>
        </w:rPr>
        <w:lastRenderedPageBreak/>
        <w:t>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376EFEF3" w14:textId="77777777" w:rsidR="008D075F" w:rsidRPr="00535F5E" w:rsidRDefault="008D075F" w:rsidP="008D075F">
      <w:pPr>
        <w:spacing w:after="200"/>
        <w:jc w:val="both"/>
        <w:rPr>
          <w:rFonts w:ascii="Arial" w:hAnsi="Arial"/>
          <w:bCs/>
          <w:sz w:val="24"/>
        </w:rPr>
      </w:pPr>
      <w:r w:rsidRPr="00535F5E">
        <w:rPr>
          <w:rFonts w:ascii="Arial" w:hAnsi="Arial"/>
          <w:bCs/>
          <w:sz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38379103" w14:textId="77777777" w:rsidR="008D075F" w:rsidRPr="00535F5E" w:rsidRDefault="008D075F" w:rsidP="008D075F">
      <w:pPr>
        <w:spacing w:after="200"/>
        <w:jc w:val="both"/>
        <w:rPr>
          <w:rFonts w:ascii="Arial" w:hAnsi="Arial"/>
          <w:sz w:val="24"/>
        </w:rPr>
      </w:pPr>
      <w:r w:rsidRPr="00FC1318">
        <w:rPr>
          <w:rFonts w:ascii="Arial" w:hAnsi="Arial"/>
          <w:b/>
          <w:sz w:val="24"/>
        </w:rPr>
        <w:t xml:space="preserve">Direzione spirituale. </w:t>
      </w:r>
      <w:r w:rsidRPr="00535F5E">
        <w:rPr>
          <w:rFonts w:ascii="Arial" w:hAnsi="Arial"/>
          <w:sz w:val="24"/>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46C2E6AC" w14:textId="77777777" w:rsidR="008D075F" w:rsidRPr="00535F5E" w:rsidRDefault="008D075F" w:rsidP="008D075F">
      <w:pPr>
        <w:spacing w:after="200"/>
        <w:jc w:val="both"/>
        <w:rPr>
          <w:rFonts w:ascii="Arial" w:hAnsi="Arial"/>
          <w:sz w:val="24"/>
        </w:rPr>
      </w:pPr>
      <w:r w:rsidRPr="00535F5E">
        <w:rPr>
          <w:rFonts w:ascii="Arial" w:hAnsi="Arial"/>
          <w:sz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w:t>
      </w:r>
      <w:r w:rsidRPr="00535F5E">
        <w:rPr>
          <w:rFonts w:ascii="Arial" w:hAnsi="Arial"/>
          <w:sz w:val="24"/>
        </w:rPr>
        <w:lastRenderedPageBreak/>
        <w:t xml:space="preserve">conformazione a Cristo, i suoi personali carismi, ogni mozione dello Spirito a servizio del corpo di Cristo, per la Chiesa. Il disinteresse per il corpo di Cristo è segno di non missione. </w:t>
      </w:r>
    </w:p>
    <w:p w14:paraId="3E18325F" w14:textId="77777777" w:rsidR="008D075F" w:rsidRPr="00535F5E" w:rsidRDefault="008D075F" w:rsidP="008D075F">
      <w:pPr>
        <w:spacing w:after="200"/>
        <w:jc w:val="both"/>
        <w:rPr>
          <w:rFonts w:ascii="Arial" w:hAnsi="Arial"/>
          <w:sz w:val="24"/>
        </w:rPr>
      </w:pPr>
      <w:r w:rsidRPr="00535F5E">
        <w:rPr>
          <w:rFonts w:ascii="Arial" w:hAnsi="Arial"/>
          <w:sz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415130D7" w14:textId="77777777" w:rsidR="008D075F" w:rsidRPr="00535F5E" w:rsidRDefault="008D075F" w:rsidP="008D075F">
      <w:pPr>
        <w:spacing w:after="200"/>
        <w:jc w:val="both"/>
        <w:rPr>
          <w:rFonts w:ascii="Arial" w:hAnsi="Arial"/>
          <w:bCs/>
          <w:sz w:val="24"/>
        </w:rPr>
      </w:pPr>
      <w:r w:rsidRPr="00FC1318">
        <w:rPr>
          <w:rFonts w:ascii="Arial" w:hAnsi="Arial"/>
          <w:b/>
          <w:sz w:val="24"/>
        </w:rPr>
        <w:t>L’obbedienza alla Gerarchia della Chiesa.</w:t>
      </w:r>
      <w:r w:rsidRPr="00535F5E">
        <w:rPr>
          <w:rFonts w:ascii="Arial" w:hAnsi="Arial"/>
          <w:bCs/>
          <w:sz w:val="24"/>
        </w:rPr>
        <w:t xml:space="preserve">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62CB8923" w14:textId="77777777" w:rsidR="008D075F" w:rsidRPr="00535F5E" w:rsidRDefault="008D075F" w:rsidP="008D075F">
      <w:pPr>
        <w:spacing w:after="200"/>
        <w:jc w:val="both"/>
        <w:rPr>
          <w:rFonts w:ascii="Arial" w:hAnsi="Arial"/>
          <w:bCs/>
          <w:sz w:val="24"/>
        </w:rPr>
      </w:pPr>
      <w:r w:rsidRPr="00535F5E">
        <w:rPr>
          <w:rFonts w:ascii="Arial" w:hAnsi="Arial"/>
          <w:bCs/>
          <w:sz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3558E62C" w14:textId="77777777" w:rsidR="008D075F" w:rsidRPr="00535F5E" w:rsidRDefault="008D075F" w:rsidP="008D075F">
      <w:pPr>
        <w:spacing w:after="200"/>
        <w:jc w:val="both"/>
        <w:rPr>
          <w:rFonts w:ascii="Arial" w:hAnsi="Arial"/>
          <w:bCs/>
          <w:sz w:val="24"/>
        </w:rPr>
      </w:pPr>
      <w:r w:rsidRPr="00535F5E">
        <w:rPr>
          <w:rFonts w:ascii="Arial" w:hAnsi="Arial"/>
          <w:bCs/>
          <w:sz w:val="24"/>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E82F363" w14:textId="77777777" w:rsidR="008D075F" w:rsidRPr="00535F5E" w:rsidRDefault="008D075F" w:rsidP="008D075F">
      <w:pPr>
        <w:spacing w:after="200"/>
        <w:jc w:val="both"/>
        <w:rPr>
          <w:rFonts w:ascii="Arial" w:hAnsi="Arial"/>
          <w:sz w:val="24"/>
        </w:rPr>
      </w:pPr>
      <w:r w:rsidRPr="00FC1318">
        <w:rPr>
          <w:rFonts w:ascii="Arial" w:hAnsi="Arial"/>
          <w:b/>
          <w:sz w:val="24"/>
        </w:rPr>
        <w:t xml:space="preserve">Il Presbitero discerne. </w:t>
      </w:r>
      <w:r w:rsidRPr="00535F5E">
        <w:rPr>
          <w:rFonts w:ascii="Arial" w:hAnsi="Arial"/>
          <w:sz w:val="24"/>
        </w:rPr>
        <w:t xml:space="preserve">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w:t>
      </w:r>
      <w:r w:rsidRPr="00535F5E">
        <w:rPr>
          <w:rFonts w:ascii="Arial" w:hAnsi="Arial"/>
          <w:sz w:val="24"/>
        </w:rPr>
        <w:lastRenderedPageBreak/>
        <w:t xml:space="preserve">Tradizione, del Magistero, della teologia, della morale. La via mediata è vera via per il Sacerdote. Questa via mai dovrà essere trascurata. </w:t>
      </w:r>
    </w:p>
    <w:p w14:paraId="70BFE8CA" w14:textId="77777777" w:rsidR="008D075F" w:rsidRPr="00535F5E" w:rsidRDefault="008D075F" w:rsidP="008D075F">
      <w:pPr>
        <w:spacing w:after="200"/>
        <w:jc w:val="both"/>
        <w:rPr>
          <w:rFonts w:ascii="Arial" w:hAnsi="Arial"/>
          <w:sz w:val="24"/>
        </w:rPr>
      </w:pPr>
      <w:r w:rsidRPr="00535F5E">
        <w:rPr>
          <w:rFonts w:ascii="Arial" w:hAnsi="Arial"/>
          <w:sz w:val="24"/>
        </w:rPr>
        <w:t>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cuore del Padre e del Figlio. Parlerà dalla sua volontà e mai dalla sapienza dello Spirito Santo.</w:t>
      </w:r>
    </w:p>
    <w:p w14:paraId="0D5286B2" w14:textId="77777777" w:rsidR="008D075F" w:rsidRPr="00535F5E" w:rsidRDefault="008D075F" w:rsidP="008D075F">
      <w:pPr>
        <w:spacing w:after="200"/>
        <w:jc w:val="both"/>
        <w:rPr>
          <w:rFonts w:ascii="Arial" w:hAnsi="Arial"/>
          <w:sz w:val="24"/>
        </w:rPr>
      </w:pPr>
      <w:r w:rsidRPr="00535F5E">
        <w:rPr>
          <w:rFonts w:ascii="Arial" w:hAnsi="Arial"/>
          <w:sz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32061123" w14:textId="77777777" w:rsidR="008D075F" w:rsidRPr="00535F5E" w:rsidRDefault="008D075F" w:rsidP="008D075F">
      <w:pPr>
        <w:spacing w:after="200"/>
        <w:jc w:val="both"/>
        <w:rPr>
          <w:rFonts w:ascii="Arial" w:hAnsi="Arial"/>
          <w:sz w:val="24"/>
        </w:rPr>
      </w:pPr>
      <w:r w:rsidRPr="00535F5E">
        <w:rPr>
          <w:rFonts w:ascii="Arial" w:hAnsi="Arial"/>
          <w:sz w:val="24"/>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w:t>
      </w:r>
    </w:p>
    <w:p w14:paraId="2DCC4794" w14:textId="77777777" w:rsidR="008D075F" w:rsidRPr="00535F5E" w:rsidRDefault="008D075F" w:rsidP="008D075F">
      <w:pPr>
        <w:spacing w:after="200"/>
        <w:jc w:val="both"/>
        <w:rPr>
          <w:rFonts w:ascii="Arial" w:hAnsi="Arial"/>
          <w:sz w:val="24"/>
        </w:rPr>
      </w:pPr>
      <w:r w:rsidRPr="00535F5E">
        <w:rPr>
          <w:rFonts w:ascii="Arial" w:hAnsi="Arial"/>
          <w:sz w:val="24"/>
        </w:rPr>
        <w:t>Ecco chi è il Presbitero: la sorgente di acqua che zampilla per la vita eterna. La sorgente dalla quale lui deve attingere l’acqua per dissetare tutto il gregge di Cristo. 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10E2C6C5" w14:textId="77777777" w:rsidR="008D075F" w:rsidRPr="00535F5E" w:rsidRDefault="008D075F" w:rsidP="008D075F">
      <w:pPr>
        <w:spacing w:after="200"/>
        <w:jc w:val="both"/>
        <w:rPr>
          <w:rFonts w:ascii="Arial" w:hAnsi="Arial"/>
          <w:sz w:val="24"/>
        </w:rPr>
      </w:pPr>
      <w:bookmarkStart w:id="335" w:name="_Toc106201764"/>
      <w:r w:rsidRPr="00FC1318">
        <w:rPr>
          <w:rFonts w:ascii="Arial" w:hAnsi="Arial" w:cs="Arial"/>
          <w:b/>
          <w:bCs/>
          <w:sz w:val="24"/>
          <w:szCs w:val="24"/>
          <w:lang w:val="la-Latn"/>
        </w:rPr>
        <w:t>PROVIDENTES NON COACTO SED SPONTANEE SECUNDUM DEUM</w:t>
      </w:r>
      <w:bookmarkEnd w:id="335"/>
      <w:r w:rsidRPr="00FC1318">
        <w:rPr>
          <w:rFonts w:ascii="Arial" w:hAnsi="Arial" w:cs="Arial"/>
          <w:b/>
          <w:bCs/>
          <w:sz w:val="24"/>
          <w:szCs w:val="24"/>
        </w:rPr>
        <w:t xml:space="preserve">. </w:t>
      </w:r>
      <w:r w:rsidRPr="00535F5E">
        <w:rPr>
          <w:rFonts w:ascii="Arial" w:hAnsi="Arial"/>
          <w:sz w:val="24"/>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w:t>
      </w:r>
      <w:r w:rsidRPr="00535F5E">
        <w:rPr>
          <w:rFonts w:ascii="Arial" w:hAnsi="Arial"/>
          <w:sz w:val="24"/>
        </w:rPr>
        <w:lastRenderedPageBreak/>
        <w:t xml:space="preserve">Santo, contro il Vangelo, contro la grazia, contro la Chiesa, contro i ministri Sacri, contro il popolo di Dio, contro la vita eterna. </w:t>
      </w:r>
    </w:p>
    <w:p w14:paraId="66F02A69" w14:textId="77777777" w:rsidR="008D075F" w:rsidRPr="00535F5E" w:rsidRDefault="008D075F" w:rsidP="008D075F">
      <w:pPr>
        <w:spacing w:after="200"/>
        <w:jc w:val="both"/>
        <w:rPr>
          <w:rFonts w:ascii="Arial" w:hAnsi="Arial"/>
          <w:sz w:val="24"/>
        </w:rPr>
      </w:pPr>
      <w:r w:rsidRPr="00535F5E">
        <w:rPr>
          <w:rFonts w:ascii="Arial" w:hAnsi="Arial"/>
          <w:sz w:val="24"/>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2697FCDA" w14:textId="77777777" w:rsidR="008D075F" w:rsidRPr="00535F5E" w:rsidRDefault="008D075F" w:rsidP="008D075F">
      <w:pPr>
        <w:spacing w:after="200"/>
        <w:jc w:val="both"/>
        <w:rPr>
          <w:rFonts w:ascii="Arial" w:hAnsi="Arial"/>
          <w:sz w:val="24"/>
        </w:rPr>
      </w:pPr>
      <w:r w:rsidRPr="00535F5E">
        <w:rPr>
          <w:rFonts w:ascii="Arial" w:hAnsi="Arial"/>
          <w:sz w:val="24"/>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w:t>
      </w:r>
    </w:p>
    <w:p w14:paraId="2FCBF097" w14:textId="77777777" w:rsidR="008D075F" w:rsidRPr="00535F5E" w:rsidRDefault="008D075F" w:rsidP="008D075F">
      <w:pPr>
        <w:spacing w:after="200"/>
        <w:jc w:val="both"/>
        <w:rPr>
          <w:rFonts w:ascii="Arial" w:hAnsi="Arial"/>
          <w:sz w:val="24"/>
        </w:rPr>
      </w:pPr>
      <w:r w:rsidRPr="00535F5E">
        <w:rPr>
          <w:rFonts w:ascii="Arial" w:hAnsi="Arial"/>
          <w:sz w:val="24"/>
        </w:rPr>
        <w:t xml:space="preserve">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 Oggi noi siamo ben oltre la profezia di Isaia: </w:t>
      </w:r>
      <w:r w:rsidRPr="00535F5E">
        <w:rPr>
          <w:rFonts w:ascii="Arial" w:hAnsi="Arial"/>
          <w:i/>
          <w:sz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535F5E">
        <w:rPr>
          <w:rFonts w:ascii="Arial" w:hAnsi="Arial"/>
          <w:sz w:val="24"/>
        </w:rPr>
        <w:t xml:space="preserve"> (Is 56,9-12). </w:t>
      </w:r>
    </w:p>
    <w:p w14:paraId="3DD9AFF1" w14:textId="77777777" w:rsidR="008D075F" w:rsidRPr="00535F5E" w:rsidRDefault="008D075F" w:rsidP="008D075F">
      <w:pPr>
        <w:spacing w:after="200"/>
        <w:jc w:val="both"/>
        <w:rPr>
          <w:rFonts w:ascii="Arial" w:hAnsi="Arial"/>
          <w:sz w:val="24"/>
        </w:rPr>
      </w:pPr>
      <w:r w:rsidRPr="00535F5E">
        <w:rPr>
          <w:rFonts w:ascii="Arial" w:hAnsi="Arial"/>
          <w:sz w:val="24"/>
        </w:rPr>
        <w:t xml:space="preserve">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w:t>
      </w:r>
      <w:r w:rsidRPr="00535F5E">
        <w:rPr>
          <w:rFonts w:ascii="Arial" w:hAnsi="Arial"/>
          <w:sz w:val="24"/>
        </w:rPr>
        <w:lastRenderedPageBreak/>
        <w:t>lo dovrebbero spegnere. Quest’odio vuole eliminare la Chiesa dalla faccia della terra.</w:t>
      </w:r>
    </w:p>
    <w:p w14:paraId="633F7748" w14:textId="77777777" w:rsidR="008D075F" w:rsidRPr="00535F5E" w:rsidRDefault="008D075F" w:rsidP="008D075F">
      <w:pPr>
        <w:spacing w:after="200"/>
        <w:jc w:val="both"/>
        <w:rPr>
          <w:rFonts w:ascii="Arial" w:hAnsi="Arial"/>
          <w:sz w:val="24"/>
        </w:rPr>
      </w:pPr>
      <w:r w:rsidRPr="00535F5E">
        <w:rPr>
          <w:rFonts w:ascii="Arial" w:hAnsi="Arial"/>
          <w:sz w:val="24"/>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14CFF0FB" w14:textId="77777777" w:rsidR="008D075F" w:rsidRPr="00535F5E" w:rsidRDefault="008D075F" w:rsidP="008D075F">
      <w:pPr>
        <w:spacing w:after="200"/>
        <w:jc w:val="both"/>
        <w:rPr>
          <w:rFonts w:ascii="Arial" w:hAnsi="Arial"/>
          <w:sz w:val="24"/>
        </w:rPr>
      </w:pPr>
      <w:r w:rsidRPr="00535F5E">
        <w:rPr>
          <w:rFonts w:ascii="Arial" w:hAnsi="Arial"/>
          <w:sz w:val="24"/>
        </w:rPr>
        <w:t>L’opera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085C8F46" w14:textId="77777777" w:rsidR="008D075F" w:rsidRPr="00535F5E" w:rsidRDefault="008D075F" w:rsidP="008D075F">
      <w:pPr>
        <w:spacing w:after="200"/>
        <w:jc w:val="both"/>
        <w:rPr>
          <w:rFonts w:ascii="Arial" w:hAnsi="Arial"/>
          <w:sz w:val="24"/>
        </w:rPr>
      </w:pPr>
      <w:r w:rsidRPr="00535F5E">
        <w:rPr>
          <w:rFonts w:ascii="Arial" w:hAnsi="Arial"/>
          <w:sz w:val="24"/>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61F12BD9" w14:textId="77777777" w:rsidR="008D075F" w:rsidRPr="00535F5E" w:rsidRDefault="008D075F" w:rsidP="008D075F">
      <w:pPr>
        <w:spacing w:after="200"/>
        <w:jc w:val="both"/>
        <w:rPr>
          <w:rFonts w:ascii="Arial" w:hAnsi="Arial"/>
          <w:sz w:val="24"/>
        </w:rPr>
      </w:pPr>
      <w:r w:rsidRPr="00FC1318">
        <w:rPr>
          <w:rFonts w:ascii="Arial" w:hAnsi="Arial"/>
          <w:b/>
          <w:sz w:val="24"/>
        </w:rPr>
        <w:t xml:space="preserve">Oggi l’odio è diventato legione. </w:t>
      </w:r>
      <w:r w:rsidRPr="00535F5E">
        <w:rPr>
          <w:rFonts w:ascii="Arial" w:hAnsi="Arial"/>
          <w:sz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7C2BFF3E" w14:textId="77777777" w:rsidR="008D075F" w:rsidRPr="00535F5E" w:rsidRDefault="008D075F" w:rsidP="008D075F">
      <w:pPr>
        <w:spacing w:after="200"/>
        <w:jc w:val="both"/>
        <w:rPr>
          <w:rFonts w:ascii="Arial" w:hAnsi="Arial"/>
          <w:sz w:val="24"/>
        </w:rPr>
      </w:pPr>
      <w:r w:rsidRPr="00535F5E">
        <w:rPr>
          <w:rFonts w:ascii="Arial" w:hAnsi="Arial"/>
          <w:sz w:val="24"/>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w:t>
      </w:r>
      <w:r w:rsidRPr="00535F5E">
        <w:rPr>
          <w:rFonts w:ascii="Arial" w:hAnsi="Arial"/>
          <w:sz w:val="24"/>
        </w:rPr>
        <w:lastRenderedPageBreak/>
        <w:t xml:space="preserve">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p>
    <w:p w14:paraId="3EEBDE71" w14:textId="77777777" w:rsidR="008D075F" w:rsidRPr="00535F5E" w:rsidRDefault="008D075F" w:rsidP="008D075F">
      <w:pPr>
        <w:spacing w:after="200"/>
        <w:jc w:val="both"/>
        <w:rPr>
          <w:rFonts w:ascii="Arial" w:hAnsi="Arial"/>
          <w:sz w:val="24"/>
        </w:rPr>
      </w:pPr>
      <w:r w:rsidRPr="00535F5E">
        <w:rPr>
          <w:rFonts w:ascii="Arial" w:hAnsi="Arial"/>
          <w:sz w:val="24"/>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79C164B2" w14:textId="77777777" w:rsidR="008D075F" w:rsidRPr="00535F5E" w:rsidRDefault="008D075F" w:rsidP="008D075F">
      <w:pPr>
        <w:spacing w:after="200"/>
        <w:jc w:val="both"/>
        <w:rPr>
          <w:rFonts w:ascii="Arial" w:hAnsi="Arial"/>
          <w:sz w:val="24"/>
        </w:rPr>
      </w:pPr>
      <w:r w:rsidRPr="00535F5E">
        <w:rPr>
          <w:rFonts w:ascii="Arial" w:hAnsi="Arial"/>
          <w:sz w:val="24"/>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535F5E">
        <w:rPr>
          <w:rFonts w:ascii="Arial" w:hAnsi="Arial"/>
          <w:i/>
          <w:iCs/>
          <w:sz w:val="24"/>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535F5E">
        <w:rPr>
          <w:rFonts w:ascii="Arial" w:hAnsi="Arial"/>
          <w:sz w:val="24"/>
        </w:rPr>
        <w:t xml:space="preserve"> – È questo il premio che la Legione dona ai suoi adepti. O suicidio spirituale o suicidio fisico – </w:t>
      </w:r>
      <w:r w:rsidRPr="00535F5E">
        <w:rPr>
          <w:rFonts w:ascii="Arial" w:hAnsi="Arial"/>
          <w:i/>
          <w:iCs/>
          <w:sz w:val="24"/>
        </w:rPr>
        <w:t>O sono vittima di essa perché il Signore Gesù ha voluto provare il mio amore per Lui? Perché Lui ha voluto conoscere cosa c’è nell’abisso del mio cuore, così come ha fatto con Giobbe e il Padre dei cieli ha fatto con il Figlio suo?”</w:t>
      </w:r>
      <w:r w:rsidRPr="00535F5E">
        <w:rPr>
          <w:rFonts w:ascii="Arial" w:hAnsi="Arial"/>
          <w:sz w:val="24"/>
        </w:rPr>
        <w:t xml:space="preserve">. Gesù lo afferma con chiarezza. </w:t>
      </w:r>
      <w:r w:rsidRPr="00535F5E">
        <w:rPr>
          <w:rFonts w:ascii="Arial" w:hAnsi="Arial"/>
          <w:i/>
          <w:iCs/>
          <w:sz w:val="24"/>
        </w:rPr>
        <w:t>“La Legione non ha potere su di me. Ma è necessario che il mondo sappia che io amo il Padre e lo amo fino alla mia morte per crocifissione”</w:t>
      </w:r>
      <w:r w:rsidRPr="00535F5E">
        <w:rPr>
          <w:rFonts w:ascii="Arial" w:hAnsi="Arial"/>
          <w:sz w:val="24"/>
        </w:rPr>
        <w:t xml:space="preserve">.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w:t>
      </w:r>
      <w:r w:rsidRPr="00535F5E">
        <w:rPr>
          <w:rFonts w:ascii="Arial" w:hAnsi="Arial"/>
          <w:sz w:val="24"/>
        </w:rPr>
        <w:lastRenderedPageBreak/>
        <w:t>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0B410418" w14:textId="77777777" w:rsidR="008D075F" w:rsidRPr="00535F5E" w:rsidRDefault="008D075F" w:rsidP="008D075F">
      <w:pPr>
        <w:spacing w:after="200"/>
        <w:jc w:val="both"/>
        <w:rPr>
          <w:rFonts w:ascii="Arial" w:hAnsi="Arial"/>
          <w:sz w:val="24"/>
        </w:rPr>
      </w:pPr>
      <w:r w:rsidRPr="00535F5E">
        <w:rPr>
          <w:rFonts w:ascii="Arial" w:hAnsi="Arial"/>
          <w:sz w:val="24"/>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5846B0E8" w14:textId="77777777" w:rsidR="008D075F" w:rsidRPr="00535F5E" w:rsidRDefault="008D075F" w:rsidP="008D075F">
      <w:pPr>
        <w:spacing w:after="200"/>
        <w:jc w:val="both"/>
        <w:rPr>
          <w:rFonts w:ascii="Arial" w:hAnsi="Arial"/>
          <w:sz w:val="24"/>
        </w:rPr>
      </w:pPr>
      <w:r w:rsidRPr="00535F5E">
        <w:rPr>
          <w:rFonts w:ascii="Arial" w:hAnsi="Arial"/>
          <w:sz w:val="24"/>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2AFDAA38" w14:textId="77777777" w:rsidR="008D075F" w:rsidRPr="001F6393" w:rsidRDefault="008D075F" w:rsidP="008D075F">
      <w:pPr>
        <w:spacing w:after="200"/>
        <w:jc w:val="both"/>
        <w:rPr>
          <w:rFonts w:ascii="Arial" w:hAnsi="Arial"/>
          <w:sz w:val="24"/>
        </w:rPr>
      </w:pPr>
      <w:bookmarkStart w:id="336" w:name="_Toc106201766"/>
      <w:r w:rsidRPr="00FC1318">
        <w:rPr>
          <w:rFonts w:ascii="Arial" w:hAnsi="Arial" w:cs="Arial"/>
          <w:b/>
          <w:bCs/>
          <w:sz w:val="24"/>
          <w:szCs w:val="24"/>
          <w:lang w:val="la-Latn"/>
        </w:rPr>
        <w:t>NEQUE TURPIS LUCRI GRATIA SED VOLUNTARIE</w:t>
      </w:r>
      <w:bookmarkEnd w:id="336"/>
      <w:r w:rsidRPr="00FC1318">
        <w:rPr>
          <w:rFonts w:ascii="Arial" w:hAnsi="Arial"/>
          <w:sz w:val="24"/>
          <w:szCs w:val="24"/>
        </w:rPr>
        <w:t>.</w:t>
      </w:r>
      <w:r w:rsidRPr="00FC1318">
        <w:rPr>
          <w:rFonts w:ascii="Arial" w:hAnsi="Arial"/>
          <w:sz w:val="24"/>
        </w:rPr>
        <w:t xml:space="preserve"> T</w:t>
      </w:r>
      <w:r w:rsidRPr="001F6393">
        <w:rPr>
          <w:rFonts w:ascii="Arial" w:hAnsi="Arial"/>
          <w:sz w:val="24"/>
        </w:rPr>
        <w:t xml:space="preserve">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6077FC6F" w14:textId="77777777" w:rsidR="008D075F" w:rsidRPr="001F6393" w:rsidRDefault="008D075F" w:rsidP="008D075F">
      <w:pPr>
        <w:spacing w:after="200"/>
        <w:jc w:val="both"/>
        <w:rPr>
          <w:rFonts w:ascii="Arial" w:hAnsi="Arial"/>
          <w:sz w:val="24"/>
        </w:rPr>
      </w:pPr>
      <w:r w:rsidRPr="001F6393">
        <w:rPr>
          <w:rFonts w:ascii="Arial" w:hAnsi="Arial"/>
          <w:sz w:val="24"/>
        </w:rPr>
        <w:t xml:space="preserve">La piena gratuità è legge per tutto ciò che riguarda i doni di Dio. </w:t>
      </w:r>
      <w:r w:rsidRPr="001F6393">
        <w:rPr>
          <w:rFonts w:ascii="Arial" w:hAnsi="Arial"/>
          <w:i/>
          <w:iCs/>
          <w:sz w:val="24"/>
        </w:rPr>
        <w:t>Gratuitamente avete ricevuto, gratuitamente date</w:t>
      </w:r>
      <w:r w:rsidRPr="001F6393">
        <w:rPr>
          <w:rFonts w:ascii="Arial" w:hAnsi="Arial"/>
          <w:sz w:val="24"/>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w:t>
      </w:r>
      <w:r w:rsidRPr="001F6393">
        <w:rPr>
          <w:rFonts w:ascii="Arial" w:hAnsi="Arial"/>
          <w:sz w:val="24"/>
        </w:rPr>
        <w:lastRenderedPageBreak/>
        <w:t xml:space="preserve">sante. Come? Prima di tutto non servendosi delle cose di Dio per un guadagno personale. In secondo luogo astenendosi dal lasciarsi tentare e tenendosi lontano da ogni luogo di mercato. Tenersi lontano è obbligo. </w:t>
      </w:r>
    </w:p>
    <w:p w14:paraId="761C2336" w14:textId="77777777" w:rsidR="008D075F" w:rsidRPr="001F6393" w:rsidRDefault="008D075F" w:rsidP="008D075F">
      <w:pPr>
        <w:spacing w:after="200"/>
        <w:jc w:val="both"/>
        <w:rPr>
          <w:rFonts w:ascii="Arial" w:hAnsi="Arial"/>
          <w:sz w:val="24"/>
        </w:rPr>
      </w:pPr>
      <w:r w:rsidRPr="001F6393">
        <w:rPr>
          <w:rFonts w:ascii="Arial" w:hAnsi="Arial"/>
          <w:sz w:val="24"/>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307FB63F" w14:textId="77777777" w:rsidR="008D075F" w:rsidRPr="001F6393" w:rsidRDefault="008D075F" w:rsidP="008D075F">
      <w:pPr>
        <w:spacing w:after="200"/>
        <w:jc w:val="both"/>
        <w:rPr>
          <w:rFonts w:ascii="Arial" w:hAnsi="Arial"/>
          <w:sz w:val="24"/>
        </w:rPr>
      </w:pPr>
      <w:r w:rsidRPr="001F6393">
        <w:rPr>
          <w:rFonts w:ascii="Arial" w:hAnsi="Arial"/>
          <w:sz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2E7F4A75" w14:textId="77777777" w:rsidR="008D075F" w:rsidRPr="001F6393" w:rsidRDefault="008D075F" w:rsidP="008D075F">
      <w:pPr>
        <w:spacing w:after="200"/>
        <w:jc w:val="both"/>
        <w:rPr>
          <w:rFonts w:ascii="Arial" w:hAnsi="Arial"/>
          <w:sz w:val="24"/>
        </w:rPr>
      </w:pPr>
      <w:r w:rsidRPr="001F6393">
        <w:rPr>
          <w:rFonts w:ascii="Arial" w:hAnsi="Arial"/>
          <w:sz w:val="24"/>
        </w:rPr>
        <w:t xml:space="preserve">Il primo nella storia della Chiesa che offrì del denaro per avere in dono lo Spirito Santo fu Simon Mago. L’Apostolo Pietro gli risponde con tutta la potenza dello Spirito Santo che opera nel suo cuore: </w:t>
      </w:r>
      <w:r w:rsidRPr="001F6393">
        <w:rPr>
          <w:rFonts w:ascii="Arial" w:hAnsi="Arial"/>
          <w:i/>
          <w:iCs/>
          <w:sz w:val="24"/>
        </w:rPr>
        <w:t>“Il tuo denaro vada con te in perdizione, perché hai osato pensare di acquistare con denaro il dono di Dio”.</w:t>
      </w:r>
      <w:r w:rsidRPr="001F6393">
        <w:rPr>
          <w:rFonts w:ascii="Arial" w:hAnsi="Arial"/>
          <w:sz w:val="24"/>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64582D7D" w14:textId="77777777" w:rsidR="008D075F" w:rsidRPr="001F6393" w:rsidRDefault="008D075F" w:rsidP="008D075F">
      <w:pPr>
        <w:spacing w:after="200"/>
        <w:jc w:val="both"/>
        <w:rPr>
          <w:rFonts w:ascii="Arial" w:hAnsi="Arial"/>
          <w:sz w:val="24"/>
        </w:rPr>
      </w:pPr>
      <w:r w:rsidRPr="001F6393">
        <w:rPr>
          <w:rFonts w:ascii="Arial" w:hAnsi="Arial"/>
          <w:sz w:val="24"/>
        </w:rPr>
        <w:t xml:space="preserve">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w:t>
      </w:r>
      <w:r w:rsidRPr="001F6393">
        <w:rPr>
          <w:rFonts w:ascii="Arial" w:hAnsi="Arial"/>
          <w:sz w:val="24"/>
        </w:rPr>
        <w:lastRenderedPageBreak/>
        <w:t>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25D5FD16" w14:textId="77777777" w:rsidR="008D075F" w:rsidRPr="001F6393" w:rsidRDefault="008D075F" w:rsidP="008D075F">
      <w:pPr>
        <w:spacing w:after="200"/>
        <w:jc w:val="both"/>
        <w:rPr>
          <w:rFonts w:ascii="Arial" w:hAnsi="Arial"/>
          <w:sz w:val="24"/>
        </w:rPr>
      </w:pPr>
      <w:r w:rsidRPr="001F6393">
        <w:rPr>
          <w:rFonts w:ascii="Arial" w:hAnsi="Arial"/>
          <w:sz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1D5B0551" w14:textId="77777777" w:rsidR="008D075F" w:rsidRPr="001F6393" w:rsidRDefault="008D075F" w:rsidP="008D075F">
      <w:pPr>
        <w:spacing w:after="200"/>
        <w:jc w:val="both"/>
        <w:rPr>
          <w:rFonts w:ascii="Arial" w:hAnsi="Arial"/>
          <w:sz w:val="24"/>
        </w:rPr>
      </w:pPr>
      <w:r w:rsidRPr="001F6393">
        <w:rPr>
          <w:rFonts w:ascii="Arial" w:hAnsi="Arial"/>
          <w:sz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47E7C37A" w14:textId="77777777" w:rsidR="008D075F" w:rsidRPr="001F6393" w:rsidRDefault="008D075F" w:rsidP="008D075F">
      <w:pPr>
        <w:spacing w:after="200"/>
        <w:jc w:val="both"/>
        <w:rPr>
          <w:rFonts w:ascii="Arial" w:hAnsi="Arial"/>
          <w:sz w:val="24"/>
        </w:rPr>
      </w:pPr>
      <w:r w:rsidRPr="001F6393">
        <w:rPr>
          <w:rFonts w:ascii="Arial" w:hAnsi="Arial"/>
          <w:sz w:val="24"/>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2142EB00" w14:textId="77777777" w:rsidR="008D075F" w:rsidRPr="001F6393" w:rsidRDefault="008D075F" w:rsidP="008D075F">
      <w:pPr>
        <w:spacing w:after="200"/>
        <w:jc w:val="both"/>
        <w:rPr>
          <w:rFonts w:ascii="Arial" w:hAnsi="Arial"/>
          <w:sz w:val="24"/>
        </w:rPr>
      </w:pPr>
      <w:r w:rsidRPr="00FC1318">
        <w:rPr>
          <w:rFonts w:ascii="Arial" w:hAnsi="Arial" w:cs="Arial"/>
          <w:b/>
          <w:bCs/>
          <w:sz w:val="24"/>
          <w:szCs w:val="24"/>
          <w:lang w:val="la-Latn"/>
        </w:rPr>
        <w:t>NEQUE UT DOMINANTES IN CLERIS</w:t>
      </w:r>
      <w:r w:rsidRPr="00FC1318">
        <w:rPr>
          <w:rFonts w:ascii="Arial" w:hAnsi="Arial" w:cs="Arial"/>
          <w:b/>
          <w:bCs/>
          <w:sz w:val="24"/>
          <w:szCs w:val="24"/>
          <w:lang w:val="fr-FR"/>
        </w:rPr>
        <w:t>.</w:t>
      </w:r>
      <w:r w:rsidRPr="00FC1318">
        <w:rPr>
          <w:rFonts w:ascii="Arial" w:hAnsi="Arial"/>
          <w:sz w:val="24"/>
          <w:lang w:val="fr-FR"/>
        </w:rPr>
        <w:t xml:space="preserve"> </w:t>
      </w:r>
      <w:r w:rsidRPr="001F6393">
        <w:rPr>
          <w:rFonts w:ascii="Arial" w:hAnsi="Arial"/>
          <w:sz w:val="24"/>
        </w:rPr>
        <w:t xml:space="preserve">Domina sulle persone chi non è servo. Chi è servo mai potrà dominare. Chi è servo sempre dovrà vivere la sua vita dalla volontà di colui del quale è servo. Gesù è il servo del Signore o servo del Padre suo nello Spirito Santo. Il presbitero sempre dovrà produrre frutti secondo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 Ora è cosa giusta che diamo alcuni principi di verità rivelata secondo i quali ogni </w:t>
      </w:r>
      <w:r w:rsidRPr="001F6393">
        <w:rPr>
          <w:rFonts w:ascii="Arial" w:hAnsi="Arial"/>
          <w:sz w:val="24"/>
        </w:rPr>
        <w:lastRenderedPageBreak/>
        <w:t xml:space="preserve">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1F3E2403" w14:textId="77777777" w:rsidR="008D075F" w:rsidRPr="00FC1318" w:rsidRDefault="008D075F" w:rsidP="008D075F">
      <w:pPr>
        <w:spacing w:after="200"/>
        <w:jc w:val="both"/>
        <w:rPr>
          <w:rFonts w:ascii="Arial" w:eastAsia="Calibri" w:hAnsi="Arial"/>
          <w:b/>
          <w:sz w:val="24"/>
          <w:szCs w:val="24"/>
          <w:lang w:eastAsia="en-US"/>
        </w:rPr>
      </w:pPr>
      <w:r w:rsidRPr="00FC1318">
        <w:rPr>
          <w:rFonts w:ascii="Arial" w:hAnsi="Arial" w:cs="Arial"/>
          <w:b/>
          <w:sz w:val="24"/>
        </w:rPr>
        <w:t xml:space="preserve">Dal proprio di ogni persona. </w:t>
      </w:r>
      <w:r w:rsidRPr="00FC1318">
        <w:rPr>
          <w:rFonts w:ascii="Arial" w:hAnsi="Arial" w:cs="Arial"/>
          <w:sz w:val="24"/>
        </w:rPr>
        <w:t>Nella Chiesa di Cristo Gesù ogni membro dovrà servire nel rispetto del proprio della sua persona.</w:t>
      </w:r>
      <w:r w:rsidRPr="00FC1318">
        <w:rPr>
          <w:rFonts w:ascii="Arial" w:eastAsia="Calibri" w:hAnsi="Arial"/>
          <w:b/>
          <w:sz w:val="24"/>
          <w:szCs w:val="24"/>
          <w:lang w:eastAsia="en-US"/>
        </w:rPr>
        <w:t xml:space="preserve"> </w:t>
      </w:r>
    </w:p>
    <w:p w14:paraId="2DF845BB" w14:textId="77777777" w:rsidR="008D075F" w:rsidRPr="001F6393" w:rsidRDefault="008D075F" w:rsidP="008D075F">
      <w:pPr>
        <w:spacing w:after="200"/>
        <w:jc w:val="both"/>
        <w:rPr>
          <w:rFonts w:ascii="Arial" w:eastAsia="Calibri" w:hAnsi="Arial"/>
          <w:sz w:val="24"/>
          <w:szCs w:val="24"/>
          <w:lang w:eastAsia="en-US"/>
        </w:rPr>
      </w:pPr>
      <w:r w:rsidRPr="00FC1318">
        <w:rPr>
          <w:rFonts w:ascii="Arial" w:eastAsia="Calibri" w:hAnsi="Arial"/>
          <w:b/>
          <w:sz w:val="24"/>
          <w:szCs w:val="24"/>
          <w:lang w:eastAsia="en-US"/>
        </w:rPr>
        <w:t>IL PAPA</w:t>
      </w:r>
      <w:r w:rsidRPr="00FC1318">
        <w:rPr>
          <w:rFonts w:ascii="Arial" w:eastAsia="Calibri" w:hAnsi="Arial"/>
          <w:sz w:val="24"/>
          <w:szCs w:val="24"/>
          <w:lang w:eastAsia="en-US"/>
        </w:rPr>
        <w:t xml:space="preserve">. </w:t>
      </w:r>
      <w:r w:rsidRPr="001F6393">
        <w:rPr>
          <w:rFonts w:ascii="Arial" w:eastAsia="Calibri" w:hAnsi="Arial"/>
          <w:sz w:val="24"/>
          <w:szCs w:val="24"/>
          <w:lang w:eastAsia="en-US"/>
        </w:rPr>
        <w:t xml:space="preserve">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2897EB14" w14:textId="77777777" w:rsidR="008D075F" w:rsidRPr="001F6393" w:rsidRDefault="008D075F" w:rsidP="008D075F">
      <w:pPr>
        <w:spacing w:after="200"/>
        <w:jc w:val="both"/>
        <w:rPr>
          <w:rFonts w:ascii="Arial" w:eastAsia="Calibri" w:hAnsi="Arial"/>
          <w:sz w:val="24"/>
          <w:szCs w:val="24"/>
          <w:lang w:eastAsia="en-US"/>
        </w:rPr>
      </w:pPr>
      <w:r w:rsidRPr="00FC1318">
        <w:rPr>
          <w:rFonts w:ascii="Arial" w:eastAsia="Calibri" w:hAnsi="Arial"/>
          <w:b/>
          <w:sz w:val="24"/>
          <w:szCs w:val="24"/>
          <w:lang w:eastAsia="en-US"/>
        </w:rPr>
        <w:t>Il VESCOVO</w:t>
      </w:r>
      <w:r w:rsidRPr="00FC1318">
        <w:rPr>
          <w:rFonts w:ascii="Arial" w:eastAsia="Calibri" w:hAnsi="Arial"/>
          <w:i/>
          <w:sz w:val="24"/>
          <w:szCs w:val="24"/>
          <w:lang w:eastAsia="en-US"/>
        </w:rPr>
        <w:t>.</w:t>
      </w:r>
      <w:r w:rsidRPr="00FC1318">
        <w:rPr>
          <w:rFonts w:ascii="Arial" w:eastAsia="Calibri" w:hAnsi="Arial"/>
          <w:sz w:val="24"/>
          <w:szCs w:val="24"/>
          <w:lang w:eastAsia="en-US"/>
        </w:rPr>
        <w:t xml:space="preserve"> </w:t>
      </w:r>
      <w:r w:rsidRPr="001F6393">
        <w:rPr>
          <w:rFonts w:ascii="Arial" w:eastAsia="Calibri" w:hAnsi="Arial"/>
          <w:sz w:val="24"/>
          <w:szCs w:val="24"/>
          <w:lang w:eastAsia="en-US"/>
        </w:rPr>
        <w:t>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6722376E" w14:textId="77777777" w:rsidR="008D075F" w:rsidRPr="001F6393" w:rsidRDefault="008D075F" w:rsidP="008D075F">
      <w:pPr>
        <w:spacing w:after="200"/>
        <w:jc w:val="both"/>
        <w:rPr>
          <w:rFonts w:ascii="Arial" w:eastAsia="Calibri" w:hAnsi="Arial"/>
          <w:bCs/>
          <w:sz w:val="24"/>
          <w:szCs w:val="24"/>
          <w:lang w:eastAsia="en-US"/>
        </w:rPr>
      </w:pPr>
      <w:r w:rsidRPr="00FC1318">
        <w:rPr>
          <w:rFonts w:ascii="Arial" w:eastAsia="Calibri" w:hAnsi="Arial"/>
          <w:b/>
          <w:sz w:val="24"/>
          <w:szCs w:val="24"/>
          <w:lang w:eastAsia="en-US"/>
        </w:rPr>
        <w:lastRenderedPageBreak/>
        <w:t>IL PRESBITERO</w:t>
      </w:r>
      <w:r w:rsidRPr="00FC1318">
        <w:rPr>
          <w:rFonts w:ascii="Arial" w:eastAsia="Calibri" w:hAnsi="Arial"/>
          <w:sz w:val="24"/>
          <w:szCs w:val="24"/>
          <w:lang w:eastAsia="en-US"/>
        </w:rPr>
        <w:t xml:space="preserve">. </w:t>
      </w:r>
      <w:r w:rsidRPr="001F6393">
        <w:rPr>
          <w:rFonts w:ascii="Arial" w:eastAsia="Calibri" w:hAnsi="Arial"/>
          <w:bCs/>
          <w:sz w:val="24"/>
          <w:szCs w:val="24"/>
          <w:lang w:eastAsia="en-US"/>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26B556A5" w14:textId="77777777" w:rsidR="008D075F" w:rsidRPr="001F6393" w:rsidRDefault="008D075F" w:rsidP="008D075F">
      <w:pPr>
        <w:spacing w:after="200"/>
        <w:jc w:val="both"/>
        <w:rPr>
          <w:rFonts w:ascii="Arial" w:eastAsia="Calibri" w:hAnsi="Arial"/>
          <w:bCs/>
          <w:sz w:val="24"/>
          <w:szCs w:val="24"/>
          <w:lang w:eastAsia="en-US"/>
        </w:rPr>
      </w:pPr>
      <w:r w:rsidRPr="00FC1318">
        <w:rPr>
          <w:rFonts w:ascii="Arial" w:eastAsia="Calibri" w:hAnsi="Arial"/>
          <w:b/>
          <w:sz w:val="24"/>
          <w:szCs w:val="24"/>
          <w:lang w:eastAsia="en-US"/>
        </w:rPr>
        <w:t>II DIACONO</w:t>
      </w:r>
      <w:r w:rsidRPr="00FC1318">
        <w:rPr>
          <w:rFonts w:ascii="Arial" w:eastAsia="Calibri" w:hAnsi="Arial"/>
          <w:sz w:val="24"/>
          <w:szCs w:val="24"/>
          <w:lang w:eastAsia="en-US"/>
        </w:rPr>
        <w:t xml:space="preserve">. </w:t>
      </w:r>
      <w:r w:rsidRPr="001F6393">
        <w:rPr>
          <w:rFonts w:ascii="Arial" w:eastAsia="Calibri" w:hAnsi="Arial"/>
          <w:bCs/>
          <w:sz w:val="24"/>
          <w:szCs w:val="24"/>
          <w:lang w:eastAsia="en-US"/>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15C9D00F" w14:textId="77777777" w:rsidR="008D075F" w:rsidRPr="001F6393" w:rsidRDefault="008D075F" w:rsidP="008D075F">
      <w:pPr>
        <w:spacing w:after="200"/>
        <w:jc w:val="both"/>
        <w:rPr>
          <w:rFonts w:ascii="Arial" w:eastAsia="Calibri" w:hAnsi="Arial"/>
          <w:sz w:val="24"/>
          <w:szCs w:val="24"/>
          <w:lang w:eastAsia="en-US"/>
        </w:rPr>
      </w:pPr>
      <w:r w:rsidRPr="00FC1318">
        <w:rPr>
          <w:rFonts w:ascii="Arial" w:eastAsia="Calibri" w:hAnsi="Arial"/>
          <w:b/>
          <w:sz w:val="24"/>
          <w:szCs w:val="24"/>
          <w:lang w:eastAsia="en-US"/>
        </w:rPr>
        <w:t>Il CRESIMATO</w:t>
      </w:r>
      <w:r w:rsidRPr="00FC1318">
        <w:rPr>
          <w:rFonts w:ascii="Arial" w:eastAsia="Calibri" w:hAnsi="Arial"/>
          <w:sz w:val="24"/>
          <w:szCs w:val="24"/>
          <w:lang w:eastAsia="en-US"/>
        </w:rPr>
        <w:t xml:space="preserve">. </w:t>
      </w:r>
      <w:r w:rsidRPr="001F6393">
        <w:rPr>
          <w:rFonts w:ascii="Arial" w:eastAsia="Calibri" w:hAnsi="Arial"/>
          <w:sz w:val="24"/>
          <w:szCs w:val="24"/>
          <w:lang w:eastAsia="en-US"/>
        </w:rPr>
        <w:t xml:space="preserve">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1F6393">
        <w:rPr>
          <w:rFonts w:ascii="Arial" w:eastAsia="Calibri" w:hAnsi="Arial"/>
          <w:i/>
          <w:sz w:val="24"/>
          <w:szCs w:val="24"/>
          <w:lang w:eastAsia="en-US"/>
        </w:rPr>
        <w:t>“</w:t>
      </w:r>
      <w:r w:rsidRPr="001F6393">
        <w:rPr>
          <w:rFonts w:ascii="Arial" w:eastAsia="Calibri" w:hAnsi="Arial"/>
          <w:i/>
          <w:spacing w:val="-2"/>
          <w:sz w:val="24"/>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w:t>
      </w:r>
      <w:r w:rsidRPr="001F6393">
        <w:rPr>
          <w:rFonts w:ascii="Arial" w:eastAsia="Calibri" w:hAnsi="Arial"/>
          <w:i/>
          <w:spacing w:val="-2"/>
          <w:sz w:val="24"/>
          <w:szCs w:val="24"/>
          <w:lang w:eastAsia="en-US"/>
        </w:rPr>
        <w:lastRenderedPageBreak/>
        <w:t>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1F6393">
        <w:rPr>
          <w:rFonts w:ascii="Arial" w:eastAsia="Calibri" w:hAnsi="Arial"/>
          <w:spacing w:val="-2"/>
          <w:sz w:val="24"/>
          <w:szCs w:val="24"/>
          <w:lang w:eastAsia="en-US"/>
        </w:rPr>
        <w:t>.</w:t>
      </w:r>
      <w:r w:rsidRPr="001F6393">
        <w:rPr>
          <w:rFonts w:ascii="Arial" w:eastAsia="Calibri" w:hAnsi="Arial"/>
          <w:sz w:val="24"/>
          <w:szCs w:val="24"/>
          <w:lang w:eastAsia="en-US"/>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7A3F9A4D" w14:textId="77777777" w:rsidR="008D075F" w:rsidRPr="001F6393" w:rsidRDefault="008D075F" w:rsidP="008D075F">
      <w:pPr>
        <w:spacing w:after="200"/>
        <w:jc w:val="both"/>
        <w:rPr>
          <w:rFonts w:ascii="Arial" w:eastAsia="Calibri" w:hAnsi="Arial"/>
          <w:bCs/>
          <w:sz w:val="24"/>
          <w:szCs w:val="24"/>
          <w:lang w:eastAsia="en-US"/>
        </w:rPr>
      </w:pPr>
      <w:r w:rsidRPr="00FC1318">
        <w:rPr>
          <w:rFonts w:ascii="Arial" w:eastAsia="Calibri" w:hAnsi="Arial"/>
          <w:b/>
          <w:sz w:val="24"/>
          <w:szCs w:val="24"/>
          <w:lang w:eastAsia="en-US"/>
        </w:rPr>
        <w:t>IL BATTEZZATO</w:t>
      </w:r>
      <w:r w:rsidRPr="00FC1318">
        <w:rPr>
          <w:rFonts w:ascii="Arial" w:eastAsia="Calibri" w:hAnsi="Arial"/>
          <w:sz w:val="24"/>
          <w:szCs w:val="24"/>
          <w:lang w:eastAsia="en-US"/>
        </w:rPr>
        <w:t xml:space="preserve">. </w:t>
      </w:r>
      <w:r w:rsidRPr="001F6393">
        <w:rPr>
          <w:rFonts w:ascii="Arial" w:eastAsia="Calibri" w:hAnsi="Arial"/>
          <w:bCs/>
          <w:sz w:val="24"/>
          <w:szCs w:val="24"/>
          <w:lang w:eastAsia="en-US"/>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750F676B" w14:textId="77777777" w:rsidR="008D075F" w:rsidRPr="001F6393" w:rsidRDefault="008D075F" w:rsidP="008D075F">
      <w:pPr>
        <w:spacing w:after="200"/>
        <w:jc w:val="both"/>
        <w:rPr>
          <w:rFonts w:ascii="Arial" w:hAnsi="Arial"/>
          <w:bCs/>
          <w:sz w:val="24"/>
        </w:rPr>
      </w:pPr>
      <w:r w:rsidRPr="001F6393">
        <w:rPr>
          <w:rFonts w:ascii="Arial" w:hAnsi="Arial"/>
          <w:bCs/>
          <w:sz w:val="24"/>
        </w:rPr>
        <w:t xml:space="preserve">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6AFF5FFE" w14:textId="77777777" w:rsidR="008D075F" w:rsidRPr="001F6393" w:rsidRDefault="008D075F" w:rsidP="008D075F">
      <w:pPr>
        <w:spacing w:after="200"/>
        <w:jc w:val="both"/>
        <w:rPr>
          <w:rFonts w:ascii="Arial" w:hAnsi="Arial"/>
          <w:bCs/>
          <w:sz w:val="24"/>
        </w:rPr>
      </w:pPr>
      <w:r w:rsidRPr="001F6393">
        <w:rPr>
          <w:rFonts w:ascii="Arial" w:hAnsi="Arial"/>
          <w:bCs/>
          <w:sz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6212714F" w14:textId="77777777" w:rsidR="008D075F" w:rsidRPr="001F6393" w:rsidRDefault="008D075F" w:rsidP="008D075F">
      <w:pPr>
        <w:spacing w:after="200"/>
        <w:jc w:val="both"/>
        <w:rPr>
          <w:rFonts w:ascii="Arial" w:hAnsi="Arial"/>
          <w:bCs/>
          <w:sz w:val="24"/>
        </w:rPr>
      </w:pPr>
      <w:r w:rsidRPr="001F6393">
        <w:rPr>
          <w:rFonts w:ascii="Arial" w:hAnsi="Arial"/>
          <w:bCs/>
          <w:sz w:val="24"/>
        </w:rPr>
        <w:t xml:space="preserve">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w:t>
      </w:r>
      <w:r w:rsidRPr="001F6393">
        <w:rPr>
          <w:rFonts w:ascii="Arial" w:hAnsi="Arial"/>
          <w:bCs/>
          <w:sz w:val="24"/>
        </w:rPr>
        <w:lastRenderedPageBreak/>
        <w:t>sempre per sentimento, convenienza, opportunità che vengono dalla carne, mai dallo Spirito Santo. Manca la verità dello Spirito.</w:t>
      </w:r>
    </w:p>
    <w:p w14:paraId="7891BC09" w14:textId="77777777" w:rsidR="008D075F" w:rsidRPr="001F6393" w:rsidRDefault="008D075F" w:rsidP="008D075F">
      <w:pPr>
        <w:spacing w:after="200"/>
        <w:jc w:val="both"/>
        <w:rPr>
          <w:rFonts w:ascii="Arial" w:hAnsi="Arial"/>
          <w:bCs/>
          <w:sz w:val="24"/>
        </w:rPr>
      </w:pPr>
      <w:r w:rsidRPr="001F6393">
        <w:rPr>
          <w:rFonts w:ascii="Arial" w:hAnsi="Arial"/>
          <w:bCs/>
          <w:sz w:val="24"/>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09E7AB65" w14:textId="77777777" w:rsidR="008D075F" w:rsidRPr="001F6393" w:rsidRDefault="008D075F" w:rsidP="008D075F">
      <w:pPr>
        <w:spacing w:after="200"/>
        <w:jc w:val="both"/>
        <w:rPr>
          <w:rFonts w:ascii="Arial" w:hAnsi="Arial"/>
          <w:bCs/>
          <w:sz w:val="24"/>
        </w:rPr>
      </w:pPr>
      <w:r w:rsidRPr="001F6393">
        <w:rPr>
          <w:rFonts w:ascii="Arial" w:hAnsi="Arial"/>
          <w:bCs/>
          <w:sz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17A6FA91" w14:textId="77777777" w:rsidR="008D075F" w:rsidRPr="001F6393" w:rsidRDefault="008D075F" w:rsidP="008D075F">
      <w:pPr>
        <w:spacing w:after="200"/>
        <w:jc w:val="both"/>
        <w:rPr>
          <w:rFonts w:ascii="Arial" w:hAnsi="Arial"/>
          <w:bCs/>
          <w:sz w:val="24"/>
        </w:rPr>
      </w:pPr>
      <w:r w:rsidRPr="001F6393">
        <w:rPr>
          <w:rFonts w:ascii="Arial" w:hAnsi="Arial"/>
          <w:bCs/>
          <w:sz w:val="24"/>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7BE73AFA" w14:textId="77777777" w:rsidR="008D075F" w:rsidRPr="001F6393" w:rsidRDefault="008D075F" w:rsidP="008D075F">
      <w:pPr>
        <w:spacing w:after="200"/>
        <w:jc w:val="both"/>
        <w:rPr>
          <w:rFonts w:ascii="Arial" w:hAnsi="Arial"/>
          <w:color w:val="000000"/>
          <w:sz w:val="24"/>
        </w:rPr>
      </w:pPr>
      <w:r w:rsidRPr="00FC1318">
        <w:rPr>
          <w:rFonts w:ascii="Arial" w:hAnsi="Arial"/>
          <w:b/>
          <w:color w:val="000000"/>
          <w:sz w:val="24"/>
        </w:rPr>
        <w:t>PRIMA REGOLA</w:t>
      </w:r>
      <w:r w:rsidRPr="00FC1318">
        <w:rPr>
          <w:rFonts w:ascii="Arial" w:hAnsi="Arial"/>
          <w:color w:val="000000"/>
          <w:sz w:val="24"/>
        </w:rPr>
        <w:t xml:space="preserve">. </w:t>
      </w:r>
      <w:r w:rsidRPr="001F6393">
        <w:rPr>
          <w:rFonts w:ascii="Arial" w:hAnsi="Arial"/>
          <w:color w:val="000000"/>
          <w:sz w:val="24"/>
        </w:rPr>
        <w:t>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70CE92C3" w14:textId="77777777" w:rsidR="008D075F" w:rsidRPr="001F6393" w:rsidRDefault="008D075F" w:rsidP="008D075F">
      <w:pPr>
        <w:spacing w:after="200"/>
        <w:jc w:val="both"/>
        <w:rPr>
          <w:rFonts w:ascii="Arial" w:hAnsi="Arial"/>
          <w:color w:val="000000"/>
          <w:sz w:val="24"/>
        </w:rPr>
      </w:pPr>
      <w:r w:rsidRPr="00FC1318">
        <w:rPr>
          <w:rFonts w:ascii="Arial" w:hAnsi="Arial"/>
          <w:b/>
          <w:color w:val="000000"/>
          <w:sz w:val="24"/>
        </w:rPr>
        <w:lastRenderedPageBreak/>
        <w:t>SECONDA REGOLA.</w:t>
      </w:r>
      <w:r w:rsidRPr="00FC1318">
        <w:rPr>
          <w:rFonts w:ascii="Arial" w:hAnsi="Arial"/>
          <w:color w:val="000000"/>
          <w:sz w:val="24"/>
        </w:rPr>
        <w:t xml:space="preserve"> </w:t>
      </w:r>
      <w:r w:rsidRPr="001F6393">
        <w:rPr>
          <w:rFonts w:ascii="Arial" w:hAnsi="Arial"/>
          <w:color w:val="000000"/>
          <w:sz w:val="24"/>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3FE12C1D" w14:textId="77777777" w:rsidR="008D075F" w:rsidRPr="001F6393" w:rsidRDefault="008D075F" w:rsidP="008D075F">
      <w:pPr>
        <w:spacing w:after="200"/>
        <w:jc w:val="both"/>
        <w:rPr>
          <w:rFonts w:ascii="Arial" w:hAnsi="Arial"/>
          <w:color w:val="000000"/>
          <w:sz w:val="24"/>
        </w:rPr>
      </w:pPr>
      <w:r w:rsidRPr="00FC1318">
        <w:rPr>
          <w:rFonts w:ascii="Arial" w:hAnsi="Arial"/>
          <w:b/>
          <w:color w:val="000000"/>
          <w:sz w:val="24"/>
        </w:rPr>
        <w:t>TERZA REGOLA.</w:t>
      </w:r>
      <w:r w:rsidRPr="00FC1318">
        <w:rPr>
          <w:rFonts w:ascii="Arial" w:hAnsi="Arial"/>
          <w:color w:val="000000"/>
          <w:sz w:val="24"/>
        </w:rPr>
        <w:t xml:space="preserve"> </w:t>
      </w:r>
      <w:r w:rsidRPr="001F6393">
        <w:rPr>
          <w:rFonts w:ascii="Arial" w:hAnsi="Arial"/>
          <w:color w:val="000000"/>
          <w:sz w:val="24"/>
        </w:rPr>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3C663651" w14:textId="77777777" w:rsidR="008D075F" w:rsidRPr="001F6393" w:rsidRDefault="008D075F" w:rsidP="008D075F">
      <w:pPr>
        <w:spacing w:after="200"/>
        <w:jc w:val="both"/>
        <w:rPr>
          <w:rFonts w:ascii="Arial" w:hAnsi="Arial"/>
          <w:color w:val="000000"/>
          <w:sz w:val="24"/>
        </w:rPr>
      </w:pPr>
      <w:r w:rsidRPr="00FC1318">
        <w:rPr>
          <w:rFonts w:ascii="Arial" w:hAnsi="Arial"/>
          <w:b/>
          <w:color w:val="000000"/>
          <w:sz w:val="24"/>
        </w:rPr>
        <w:t>QUARTA REGOLA</w:t>
      </w:r>
      <w:r w:rsidRPr="00FC1318">
        <w:rPr>
          <w:rFonts w:ascii="Arial" w:hAnsi="Arial"/>
          <w:color w:val="000000"/>
          <w:sz w:val="24"/>
        </w:rPr>
        <w:t xml:space="preserve">. </w:t>
      </w:r>
      <w:r w:rsidRPr="001F6393">
        <w:rPr>
          <w:rFonts w:ascii="Arial" w:hAnsi="Arial"/>
          <w:color w:val="000000"/>
          <w:sz w:val="24"/>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383E9CD7" w14:textId="77777777" w:rsidR="008D075F" w:rsidRPr="001F6393" w:rsidRDefault="008D075F" w:rsidP="008D075F">
      <w:pPr>
        <w:spacing w:after="200"/>
        <w:jc w:val="both"/>
        <w:rPr>
          <w:rFonts w:ascii="Arial" w:hAnsi="Arial"/>
          <w:color w:val="000000"/>
          <w:sz w:val="24"/>
        </w:rPr>
      </w:pPr>
      <w:r w:rsidRPr="00FC1318">
        <w:rPr>
          <w:rFonts w:ascii="Arial" w:hAnsi="Arial"/>
          <w:b/>
          <w:color w:val="000000"/>
          <w:sz w:val="24"/>
        </w:rPr>
        <w:t>QUINTA REGOLA</w:t>
      </w:r>
      <w:r w:rsidRPr="00FC1318">
        <w:rPr>
          <w:rFonts w:ascii="Arial" w:hAnsi="Arial"/>
          <w:color w:val="000000"/>
          <w:sz w:val="24"/>
        </w:rPr>
        <w:t>.</w:t>
      </w:r>
      <w:r w:rsidRPr="001F6393">
        <w:rPr>
          <w:rFonts w:ascii="Arial" w:hAnsi="Arial"/>
          <w:color w:val="000000"/>
          <w:sz w:val="24"/>
        </w:rPr>
        <w:t xml:space="preserve">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5513AEA8" w14:textId="77777777" w:rsidR="008D075F" w:rsidRPr="001F6393" w:rsidRDefault="008D075F" w:rsidP="008D075F">
      <w:pPr>
        <w:spacing w:after="200"/>
        <w:jc w:val="both"/>
        <w:rPr>
          <w:rFonts w:ascii="Arial" w:hAnsi="Arial"/>
          <w:color w:val="000000"/>
          <w:sz w:val="24"/>
        </w:rPr>
      </w:pPr>
      <w:r w:rsidRPr="00FC1318">
        <w:rPr>
          <w:rFonts w:ascii="Arial" w:hAnsi="Arial"/>
          <w:b/>
          <w:color w:val="000000"/>
          <w:sz w:val="24"/>
        </w:rPr>
        <w:t>SESTA REGOLA</w:t>
      </w:r>
      <w:r w:rsidRPr="00FC1318">
        <w:rPr>
          <w:rFonts w:ascii="Arial" w:hAnsi="Arial"/>
          <w:color w:val="000000"/>
          <w:sz w:val="24"/>
        </w:rPr>
        <w:t xml:space="preserve">. </w:t>
      </w:r>
      <w:r w:rsidRPr="001F6393">
        <w:rPr>
          <w:rFonts w:ascii="Arial" w:hAnsi="Arial"/>
          <w:color w:val="000000"/>
          <w:sz w:val="24"/>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6F2058F7" w14:textId="77777777" w:rsidR="008D075F" w:rsidRPr="001F6393" w:rsidRDefault="008D075F" w:rsidP="008D075F">
      <w:pPr>
        <w:spacing w:after="200"/>
        <w:jc w:val="both"/>
        <w:rPr>
          <w:rFonts w:ascii="Arial" w:hAnsi="Arial"/>
          <w:bCs/>
          <w:color w:val="000000"/>
          <w:sz w:val="24"/>
        </w:rPr>
      </w:pPr>
      <w:r w:rsidRPr="00FC1318">
        <w:rPr>
          <w:rFonts w:ascii="Arial" w:hAnsi="Arial"/>
          <w:b/>
          <w:color w:val="000000"/>
          <w:sz w:val="24"/>
        </w:rPr>
        <w:t>SETTIMA REGOLA.</w:t>
      </w:r>
      <w:r w:rsidRPr="00FC1318">
        <w:rPr>
          <w:rFonts w:ascii="Arial" w:hAnsi="Arial"/>
          <w:color w:val="000000"/>
          <w:sz w:val="24"/>
        </w:rPr>
        <w:t xml:space="preserve"> </w:t>
      </w:r>
      <w:r w:rsidRPr="001F6393">
        <w:rPr>
          <w:rFonts w:ascii="Arial" w:hAnsi="Arial"/>
          <w:bCs/>
          <w:color w:val="000000"/>
          <w:sz w:val="24"/>
        </w:rPr>
        <w:t xml:space="preserve">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w:t>
      </w:r>
      <w:r w:rsidRPr="001F6393">
        <w:rPr>
          <w:rFonts w:ascii="Arial" w:hAnsi="Arial"/>
          <w:bCs/>
          <w:color w:val="000000"/>
          <w:sz w:val="24"/>
        </w:rPr>
        <w:lastRenderedPageBreak/>
        <w:t>Spirito Santo e nessuna conversione avverrà mai nel cuore di chi ascolta. Anche perché si parlerà alla mente che è di pietra e non al cuore.</w:t>
      </w:r>
    </w:p>
    <w:p w14:paraId="4701F830" w14:textId="77777777" w:rsidR="008D075F" w:rsidRPr="001F6393" w:rsidRDefault="008D075F" w:rsidP="008D075F">
      <w:pPr>
        <w:spacing w:after="200"/>
        <w:jc w:val="both"/>
        <w:rPr>
          <w:rFonts w:ascii="Arial" w:hAnsi="Arial"/>
          <w:bCs/>
          <w:color w:val="000000"/>
          <w:sz w:val="24"/>
        </w:rPr>
      </w:pPr>
      <w:r w:rsidRPr="00FC1318">
        <w:rPr>
          <w:rFonts w:ascii="Arial" w:hAnsi="Arial"/>
          <w:b/>
          <w:color w:val="000000"/>
          <w:sz w:val="24"/>
        </w:rPr>
        <w:t>OTTAVA REGOLA</w:t>
      </w:r>
      <w:r w:rsidRPr="00FC1318">
        <w:rPr>
          <w:rFonts w:ascii="Arial" w:hAnsi="Arial"/>
          <w:color w:val="000000"/>
          <w:sz w:val="24"/>
        </w:rPr>
        <w:t xml:space="preserve">. </w:t>
      </w:r>
      <w:r w:rsidRPr="001F6393">
        <w:rPr>
          <w:rFonts w:ascii="Arial" w:hAnsi="Arial"/>
          <w:bCs/>
          <w:color w:val="000000"/>
          <w:sz w:val="24"/>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1F6393">
        <w:rPr>
          <w:rFonts w:ascii="Arial" w:hAnsi="Arial"/>
          <w:bCs/>
          <w:i/>
          <w:iCs/>
          <w:color w:val="000000"/>
          <w:sz w:val="24"/>
        </w:rPr>
        <w:t>“Fra le giunture delle pietre si conficca un piolo, tra la compra e la vendita si insinua il peccato”</w:t>
      </w:r>
      <w:r w:rsidRPr="001F6393">
        <w:rPr>
          <w:rFonts w:ascii="Arial" w:hAnsi="Arial"/>
          <w:bCs/>
          <w:color w:val="000000"/>
          <w:sz w:val="24"/>
        </w:rPr>
        <w:t xml:space="preserve"> (Sir 27,2). Tra la Parola scritta e annunziata, tra la Parola annunziata e spiegata, si insinua il pensiero di falsità dell’uomo.</w:t>
      </w:r>
    </w:p>
    <w:p w14:paraId="319B180A" w14:textId="77777777" w:rsidR="008D075F" w:rsidRPr="001F6393" w:rsidRDefault="008D075F" w:rsidP="008D075F">
      <w:pPr>
        <w:spacing w:after="200"/>
        <w:jc w:val="both"/>
        <w:rPr>
          <w:rFonts w:ascii="Arial" w:hAnsi="Arial"/>
          <w:bCs/>
          <w:color w:val="000000"/>
          <w:sz w:val="24"/>
        </w:rPr>
      </w:pPr>
      <w:r w:rsidRPr="00FC1318">
        <w:rPr>
          <w:rFonts w:ascii="Arial" w:hAnsi="Arial"/>
          <w:b/>
          <w:color w:val="000000"/>
          <w:sz w:val="24"/>
        </w:rPr>
        <w:t>NONA REGOLA</w:t>
      </w:r>
      <w:r w:rsidRPr="00FC1318">
        <w:rPr>
          <w:rFonts w:ascii="Arial" w:hAnsi="Arial"/>
          <w:color w:val="000000"/>
          <w:sz w:val="24"/>
        </w:rPr>
        <w:t xml:space="preserve">. </w:t>
      </w:r>
      <w:r w:rsidRPr="001F6393">
        <w:rPr>
          <w:rFonts w:ascii="Arial" w:hAnsi="Arial"/>
          <w:bCs/>
          <w:color w:val="000000"/>
          <w:sz w:val="24"/>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25F5FFDE" w14:textId="77777777" w:rsidR="008D075F" w:rsidRPr="001F6393" w:rsidRDefault="008D075F" w:rsidP="008D075F">
      <w:pPr>
        <w:spacing w:after="200"/>
        <w:jc w:val="both"/>
        <w:rPr>
          <w:rFonts w:ascii="Arial" w:hAnsi="Arial"/>
          <w:color w:val="000000"/>
          <w:sz w:val="24"/>
        </w:rPr>
      </w:pPr>
      <w:r w:rsidRPr="00FC1318">
        <w:rPr>
          <w:rFonts w:ascii="Arial" w:hAnsi="Arial"/>
          <w:b/>
          <w:color w:val="000000"/>
          <w:sz w:val="24"/>
        </w:rPr>
        <w:t>DECIMA REGOLA</w:t>
      </w:r>
      <w:r w:rsidRPr="00FC1318">
        <w:rPr>
          <w:rFonts w:ascii="Arial" w:hAnsi="Arial"/>
          <w:color w:val="000000"/>
          <w:sz w:val="24"/>
        </w:rPr>
        <w:t xml:space="preserve">. </w:t>
      </w:r>
      <w:r w:rsidRPr="001F6393">
        <w:rPr>
          <w:rFonts w:ascii="Arial" w:hAnsi="Arial"/>
          <w:i/>
          <w:iCs/>
          <w:color w:val="000000"/>
          <w:sz w:val="24"/>
        </w:rPr>
        <w:t xml:space="preserve">“Quando i vostri figli vi chiederanno: </w:t>
      </w:r>
      <w:r w:rsidRPr="001F6393">
        <w:rPr>
          <w:rFonts w:ascii="Arial" w:hAnsi="Arial" w:cs="Arial"/>
          <w:i/>
          <w:iCs/>
          <w:color w:val="000000"/>
          <w:sz w:val="24"/>
        </w:rPr>
        <w:t>«</w:t>
      </w:r>
      <w:r w:rsidRPr="001F6393">
        <w:rPr>
          <w:rFonts w:ascii="Arial" w:hAnsi="Arial"/>
          <w:i/>
          <w:iCs/>
          <w:color w:val="000000"/>
          <w:sz w:val="24"/>
        </w:rPr>
        <w:t>Che significato ha per voi questo rito?</w:t>
      </w:r>
      <w:r w:rsidRPr="001F6393">
        <w:rPr>
          <w:rFonts w:ascii="Arial" w:hAnsi="Arial" w:cs="Arial"/>
          <w:i/>
          <w:iCs/>
          <w:color w:val="000000"/>
          <w:sz w:val="24"/>
        </w:rPr>
        <w:t>»</w:t>
      </w:r>
      <w:r w:rsidRPr="001F6393">
        <w:rPr>
          <w:rFonts w:ascii="Arial" w:hAnsi="Arial"/>
          <w:i/>
          <w:iCs/>
          <w:color w:val="000000"/>
          <w:sz w:val="24"/>
        </w:rPr>
        <w:t xml:space="preserve">, voi direte loro: </w:t>
      </w:r>
      <w:r w:rsidRPr="001F6393">
        <w:rPr>
          <w:rFonts w:ascii="Arial" w:hAnsi="Arial" w:cs="Arial"/>
          <w:i/>
          <w:iCs/>
          <w:color w:val="000000"/>
          <w:sz w:val="24"/>
        </w:rPr>
        <w:t>«</w:t>
      </w:r>
      <w:r w:rsidRPr="001F6393">
        <w:rPr>
          <w:rFonts w:ascii="Arial" w:hAnsi="Arial"/>
          <w:i/>
          <w:iCs/>
          <w:color w:val="000000"/>
          <w:sz w:val="24"/>
        </w:rPr>
        <w:t>È il sacrificio della Pasqua per il Signore, il quale è passato oltre le case degli Israeliti in Egitto, quando colpì l’Egitto e salvò le nostre case»”</w:t>
      </w:r>
      <w:r w:rsidRPr="001F6393">
        <w:rPr>
          <w:rFonts w:ascii="Arial" w:hAnsi="Arial"/>
          <w:color w:val="000000"/>
          <w:sz w:val="24"/>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69659F05" w14:textId="77777777" w:rsidR="008D075F" w:rsidRPr="001F6393" w:rsidRDefault="008D075F" w:rsidP="008D075F">
      <w:pPr>
        <w:spacing w:after="200"/>
        <w:jc w:val="both"/>
        <w:rPr>
          <w:rFonts w:ascii="Arial" w:hAnsi="Arial"/>
          <w:color w:val="000000"/>
          <w:sz w:val="24"/>
        </w:rPr>
      </w:pPr>
      <w:r w:rsidRPr="001F6393">
        <w:rPr>
          <w:rFonts w:ascii="Arial" w:hAnsi="Arial"/>
          <w:color w:val="000000"/>
          <w:sz w:val="24"/>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7A926592" w14:textId="77777777" w:rsidR="008D075F" w:rsidRPr="001F6393" w:rsidRDefault="008D075F" w:rsidP="008D075F">
      <w:pPr>
        <w:spacing w:after="200"/>
        <w:jc w:val="both"/>
        <w:rPr>
          <w:rFonts w:ascii="Arial" w:hAnsi="Arial"/>
          <w:bCs/>
          <w:sz w:val="24"/>
        </w:rPr>
      </w:pPr>
      <w:r w:rsidRPr="00FC1318">
        <w:rPr>
          <w:rFonts w:ascii="Arial" w:hAnsi="Arial"/>
          <w:b/>
          <w:sz w:val="24"/>
        </w:rPr>
        <w:t>IL PRESBITERO E IL DOMINIO.</w:t>
      </w:r>
      <w:r w:rsidRPr="001F6393">
        <w:rPr>
          <w:rFonts w:ascii="Arial" w:hAnsi="Arial"/>
          <w:bCs/>
          <w:sz w:val="24"/>
        </w:rPr>
        <w:t xml:space="preserve">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w:t>
      </w:r>
      <w:r w:rsidRPr="001F6393">
        <w:rPr>
          <w:rFonts w:ascii="Arial" w:hAnsi="Arial"/>
          <w:bCs/>
          <w:sz w:val="24"/>
        </w:rPr>
        <w:lastRenderedPageBreak/>
        <w:t xml:space="preserve">precipiterà nella carne. Quando questo accade è la fine del servizio secondo lo Spirito. </w:t>
      </w:r>
    </w:p>
    <w:p w14:paraId="5D4F7B50" w14:textId="77777777" w:rsidR="008D075F" w:rsidRPr="001F6393" w:rsidRDefault="008D075F" w:rsidP="008D075F">
      <w:pPr>
        <w:spacing w:after="200"/>
        <w:jc w:val="both"/>
        <w:rPr>
          <w:rFonts w:ascii="Arial" w:hAnsi="Arial"/>
          <w:sz w:val="24"/>
        </w:rPr>
      </w:pPr>
      <w:r w:rsidRPr="00FC1318">
        <w:rPr>
          <w:rFonts w:ascii="Arial" w:hAnsi="Arial" w:cs="Arial"/>
          <w:b/>
          <w:bCs/>
          <w:sz w:val="24"/>
          <w:szCs w:val="24"/>
          <w:lang w:val="la-Latn"/>
        </w:rPr>
        <w:t>SED FORMAE FACTI GREGI ET EX ANIMO</w:t>
      </w:r>
      <w:r w:rsidRPr="00FC1318">
        <w:rPr>
          <w:rFonts w:ascii="Arial" w:hAnsi="Arial" w:cs="Arial"/>
          <w:b/>
          <w:bCs/>
          <w:sz w:val="24"/>
          <w:szCs w:val="24"/>
        </w:rPr>
        <w:t xml:space="preserve">. </w:t>
      </w:r>
      <w:r w:rsidRPr="001F6393">
        <w:rPr>
          <w:rFonts w:ascii="Arial" w:hAnsi="Arial"/>
          <w:sz w:val="24"/>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1F6393">
        <w:rPr>
          <w:rFonts w:ascii="Arial" w:hAnsi="Arial"/>
          <w:spacing w:val="-2"/>
          <w:sz w:val="24"/>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1F6393">
        <w:rPr>
          <w:rFonts w:ascii="Arial" w:hAnsi="Arial"/>
          <w:sz w:val="24"/>
        </w:rPr>
        <w:t xml:space="preserve"> </w:t>
      </w:r>
    </w:p>
    <w:p w14:paraId="4D3A8DD8" w14:textId="77777777" w:rsidR="008D075F" w:rsidRPr="001F6393" w:rsidRDefault="008D075F" w:rsidP="008D075F">
      <w:pPr>
        <w:spacing w:after="200"/>
        <w:jc w:val="both"/>
        <w:rPr>
          <w:rFonts w:ascii="Arial" w:hAnsi="Arial"/>
          <w:sz w:val="24"/>
        </w:rPr>
      </w:pPr>
      <w:r w:rsidRPr="001F6393">
        <w:rPr>
          <w:rFonts w:ascii="Arial" w:hAnsi="Arial"/>
          <w:sz w:val="24"/>
        </w:rPr>
        <w:t xml:space="preserve">Poiché il testo della Vulgata aggiunge </w:t>
      </w:r>
      <w:r w:rsidRPr="001F6393">
        <w:rPr>
          <w:rFonts w:ascii="Arial" w:hAnsi="Arial"/>
          <w:i/>
          <w:iCs/>
          <w:sz w:val="24"/>
          <w:lang w:val="la-Latn"/>
        </w:rPr>
        <w:t>“Et ex animo”</w:t>
      </w:r>
      <w:r w:rsidRPr="001F6393">
        <w:rPr>
          <w:rFonts w:ascii="Arial" w:hAnsi="Arial"/>
          <w:sz w:val="24"/>
        </w:rPr>
        <w:t>, è giusto tradurre questa aggiunta (</w:t>
      </w:r>
      <w:r w:rsidRPr="001F6393">
        <w:rPr>
          <w:rFonts w:ascii="Arial" w:hAnsi="Arial"/>
          <w:i/>
          <w:iCs/>
          <w:sz w:val="24"/>
          <w:lang w:val="la-Latn"/>
        </w:rPr>
        <w:t>et ex animo</w:t>
      </w:r>
      <w:r w:rsidRPr="001F6393">
        <w:rPr>
          <w:rFonts w:ascii="Arial" w:hAnsi="Arial"/>
          <w:sz w:val="24"/>
        </w:rPr>
        <w:t xml:space="preserve">) parafrasando il testo del Deuteronomio: </w:t>
      </w:r>
      <w:r w:rsidRPr="001F6393">
        <w:rPr>
          <w:rFonts w:ascii="Arial" w:hAnsi="Arial"/>
          <w:i/>
          <w:sz w:val="24"/>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1F6393">
        <w:rPr>
          <w:rFonts w:ascii="Arial" w:hAnsi="Arial"/>
          <w:sz w:val="24"/>
        </w:rPr>
        <w:t>” (Cfr. Dt 6,1-9). Amare il gregge di Cristo come si ama Cristo ha per il presbitero un solo significato: consacrare ad esso tutta la sua vita, allo stesso modo che Cristo l’ha consegnata, lasciandosi inchiodare sul legno della croce.</w:t>
      </w:r>
    </w:p>
    <w:p w14:paraId="5A6072E1" w14:textId="77777777" w:rsidR="008D075F" w:rsidRPr="001F6393" w:rsidRDefault="008D075F" w:rsidP="008D075F">
      <w:pPr>
        <w:spacing w:after="200"/>
        <w:jc w:val="both"/>
        <w:rPr>
          <w:rFonts w:ascii="Arial" w:hAnsi="Arial"/>
          <w:sz w:val="24"/>
        </w:rPr>
      </w:pPr>
      <w:r w:rsidRPr="001F6393">
        <w:rPr>
          <w:rFonts w:ascii="Arial" w:hAnsi="Arial"/>
          <w:sz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412412A8" w14:textId="77777777" w:rsidR="008D075F" w:rsidRPr="001F6393" w:rsidRDefault="008D075F" w:rsidP="008D075F">
      <w:pPr>
        <w:spacing w:after="200"/>
        <w:jc w:val="both"/>
        <w:rPr>
          <w:rFonts w:ascii="Arial" w:hAnsi="Arial" w:cs="Arial"/>
          <w:bCs/>
          <w:sz w:val="24"/>
          <w:szCs w:val="24"/>
        </w:rPr>
      </w:pPr>
      <w:r w:rsidRPr="00FC1318">
        <w:rPr>
          <w:rFonts w:ascii="Arial" w:hAnsi="Arial"/>
          <w:b/>
          <w:bCs/>
          <w:sz w:val="24"/>
        </w:rPr>
        <w:t>Ecco cosa insegna l’apostolo Paolo sul corpo di Cristo</w:t>
      </w:r>
      <w:r w:rsidRPr="00FC1318">
        <w:rPr>
          <w:rFonts w:ascii="Arial" w:hAnsi="Arial"/>
          <w:sz w:val="24"/>
        </w:rPr>
        <w:t xml:space="preserve">. </w:t>
      </w:r>
      <w:r w:rsidRPr="001F6393">
        <w:rPr>
          <w:rFonts w:ascii="Arial" w:hAnsi="Arial"/>
          <w:bCs/>
          <w:sz w:val="24"/>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1F6393">
        <w:rPr>
          <w:rFonts w:ascii="Arial" w:hAnsi="Arial" w:cs="Arial"/>
          <w:bCs/>
          <w:sz w:val="24"/>
          <w:szCs w:val="24"/>
        </w:rPr>
        <w:t xml:space="preserve">Sulla Tradizione che gli Apostoli devono consegnare ecco invece quanto abbiamo precedentemente </w:t>
      </w:r>
      <w:r w:rsidRPr="001F6393">
        <w:rPr>
          <w:rFonts w:ascii="Arial" w:hAnsi="Arial" w:cs="Arial"/>
          <w:bCs/>
          <w:sz w:val="24"/>
          <w:szCs w:val="24"/>
        </w:rPr>
        <w:lastRenderedPageBreak/>
        <w:t xml:space="preserve">desunto dalla contemplazione e meditazione sulla vita dell’Apostolo Paolo, il Maestro e il Pastore del gregge di Cristo Gesù. </w:t>
      </w:r>
    </w:p>
    <w:p w14:paraId="1FEC869B" w14:textId="77777777" w:rsidR="008D075F" w:rsidRPr="001F6393" w:rsidRDefault="008D075F" w:rsidP="008D075F">
      <w:pPr>
        <w:spacing w:after="200"/>
        <w:jc w:val="both"/>
        <w:rPr>
          <w:rFonts w:ascii="Arial" w:hAnsi="Arial"/>
          <w:sz w:val="24"/>
        </w:rPr>
      </w:pPr>
      <w:bookmarkStart w:id="337" w:name="_Toc96200459"/>
      <w:r w:rsidRPr="00FC1318">
        <w:rPr>
          <w:rFonts w:ascii="Arial" w:hAnsi="Arial" w:cs="Arial"/>
          <w:b/>
          <w:bCs/>
          <w:sz w:val="24"/>
          <w:szCs w:val="24"/>
        </w:rPr>
        <w:t>TRADITIO VITAE CHRISTI</w:t>
      </w:r>
      <w:bookmarkEnd w:id="337"/>
      <w:r w:rsidRPr="00FC1318">
        <w:rPr>
          <w:rFonts w:ascii="Arial" w:hAnsi="Arial" w:cs="Arial"/>
          <w:b/>
          <w:bCs/>
          <w:sz w:val="24"/>
          <w:szCs w:val="24"/>
        </w:rPr>
        <w:t xml:space="preserve">. </w:t>
      </w:r>
      <w:r w:rsidRPr="001F6393">
        <w:rPr>
          <w:rFonts w:ascii="Arial" w:hAnsi="Arial"/>
          <w:sz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4FF4BE67" w14:textId="77777777" w:rsidR="008D075F" w:rsidRPr="00FC1318" w:rsidRDefault="008D075F" w:rsidP="008D075F">
      <w:pPr>
        <w:spacing w:after="200"/>
        <w:jc w:val="both"/>
        <w:rPr>
          <w:rFonts w:ascii="Arial" w:hAnsi="Arial"/>
          <w:sz w:val="24"/>
        </w:rPr>
      </w:pPr>
      <w:r w:rsidRPr="00FC1318">
        <w:rPr>
          <w:rFonts w:ascii="Arial" w:hAnsi="Arial"/>
          <w:b/>
          <w:sz w:val="24"/>
        </w:rPr>
        <w:t>Ecco la vera traditio o consegna di Cristo a noi</w:t>
      </w:r>
      <w:r w:rsidRPr="00FC1318">
        <w:rPr>
          <w:rFonts w:ascii="Arial" w:hAnsi="Arial"/>
          <w:sz w:val="24"/>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B3943F1" w14:textId="77777777" w:rsidR="008D075F" w:rsidRPr="001F6393" w:rsidRDefault="008D075F" w:rsidP="008D075F">
      <w:pPr>
        <w:spacing w:after="200"/>
        <w:jc w:val="both"/>
        <w:rPr>
          <w:rFonts w:ascii="Arial" w:hAnsi="Arial"/>
          <w:sz w:val="24"/>
        </w:rPr>
      </w:pPr>
      <w:r w:rsidRPr="001F6393">
        <w:rPr>
          <w:rFonts w:ascii="Arial" w:hAnsi="Arial"/>
          <w:sz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5EF05C2D" w14:textId="77777777" w:rsidR="008D075F" w:rsidRPr="001F6393" w:rsidRDefault="008D075F" w:rsidP="008D075F">
      <w:pPr>
        <w:spacing w:after="200"/>
        <w:jc w:val="both"/>
        <w:rPr>
          <w:rFonts w:ascii="Arial" w:hAnsi="Arial"/>
          <w:sz w:val="24"/>
        </w:rPr>
      </w:pPr>
      <w:r w:rsidRPr="001F6393">
        <w:rPr>
          <w:rFonts w:ascii="Arial" w:hAnsi="Arial"/>
          <w:sz w:val="24"/>
        </w:rPr>
        <w:lastRenderedPageBreak/>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460D0C47" w14:textId="77777777" w:rsidR="008D075F" w:rsidRPr="001F6393" w:rsidRDefault="008D075F" w:rsidP="008D075F">
      <w:pPr>
        <w:spacing w:after="200"/>
        <w:jc w:val="both"/>
        <w:rPr>
          <w:rFonts w:ascii="Arial" w:hAnsi="Arial"/>
          <w:sz w:val="24"/>
        </w:rPr>
      </w:pPr>
      <w:r w:rsidRPr="001F6393">
        <w:rPr>
          <w:rFonts w:ascii="Arial" w:hAnsi="Arial"/>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1F6393">
        <w:rPr>
          <w:rFonts w:ascii="Arial" w:hAnsi="Arial"/>
          <w:i/>
          <w:iCs/>
          <w:sz w:val="24"/>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1F6393">
        <w:rPr>
          <w:rFonts w:ascii="Arial" w:hAnsi="Arial"/>
          <w:sz w:val="24"/>
        </w:rPr>
        <w:t xml:space="preserve">. </w:t>
      </w:r>
    </w:p>
    <w:p w14:paraId="7D9CE924" w14:textId="77777777" w:rsidR="008D075F" w:rsidRPr="001F6393" w:rsidRDefault="008D075F" w:rsidP="008D075F">
      <w:pPr>
        <w:spacing w:after="200"/>
        <w:jc w:val="both"/>
        <w:rPr>
          <w:rFonts w:ascii="Arial" w:hAnsi="Arial"/>
          <w:sz w:val="24"/>
        </w:rPr>
      </w:pPr>
      <w:r w:rsidRPr="001F6393">
        <w:rPr>
          <w:rFonts w:ascii="Arial" w:hAnsi="Arial"/>
          <w:sz w:val="24"/>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w:t>
      </w:r>
      <w:r w:rsidRPr="001F6393">
        <w:rPr>
          <w:rFonts w:ascii="Arial" w:hAnsi="Arial"/>
          <w:sz w:val="24"/>
        </w:rPr>
        <w:lastRenderedPageBreak/>
        <w:t xml:space="preserve">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07A8F2C2" w14:textId="77777777" w:rsidR="008D075F" w:rsidRPr="001F6393" w:rsidRDefault="008D075F" w:rsidP="008D075F">
      <w:pPr>
        <w:spacing w:after="200"/>
        <w:jc w:val="both"/>
        <w:rPr>
          <w:rFonts w:ascii="Arial" w:hAnsi="Arial"/>
          <w:sz w:val="24"/>
        </w:rPr>
      </w:pPr>
      <w:r w:rsidRPr="001F6393">
        <w:rPr>
          <w:rFonts w:ascii="Arial" w:hAnsi="Arial"/>
          <w:sz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7775A682" w14:textId="77777777" w:rsidR="008D075F" w:rsidRPr="001F6393" w:rsidRDefault="008D075F" w:rsidP="008D075F">
      <w:pPr>
        <w:spacing w:after="200"/>
        <w:jc w:val="both"/>
        <w:rPr>
          <w:rFonts w:ascii="Arial" w:hAnsi="Arial"/>
          <w:sz w:val="24"/>
        </w:rPr>
      </w:pPr>
      <w:r w:rsidRPr="001F6393">
        <w:rPr>
          <w:rFonts w:ascii="Arial" w:hAnsi="Arial"/>
          <w:sz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7781C59B" w14:textId="77777777" w:rsidR="008D075F" w:rsidRPr="00FC1318" w:rsidRDefault="008D075F" w:rsidP="008D075F">
      <w:pPr>
        <w:spacing w:after="200"/>
        <w:jc w:val="both"/>
        <w:rPr>
          <w:rFonts w:ascii="Arial" w:hAnsi="Arial"/>
          <w:sz w:val="24"/>
        </w:rPr>
      </w:pPr>
      <w:bookmarkStart w:id="338" w:name="_Toc96200460"/>
      <w:r w:rsidRPr="00FC1318">
        <w:rPr>
          <w:rFonts w:ascii="Arial" w:hAnsi="Arial" w:cs="Arial"/>
          <w:b/>
          <w:bCs/>
          <w:sz w:val="24"/>
          <w:szCs w:val="24"/>
        </w:rPr>
        <w:t>TRADITIO VITAE PAULI</w:t>
      </w:r>
      <w:bookmarkEnd w:id="338"/>
      <w:r w:rsidRPr="00FC1318">
        <w:rPr>
          <w:rFonts w:ascii="Arial" w:hAnsi="Arial" w:cs="Arial"/>
          <w:b/>
          <w:bCs/>
          <w:sz w:val="24"/>
          <w:szCs w:val="24"/>
        </w:rPr>
        <w:t xml:space="preserve">. </w:t>
      </w:r>
      <w:r w:rsidRPr="00FC1318">
        <w:rPr>
          <w:rFonts w:ascii="Arial" w:hAnsi="Arial"/>
          <w:sz w:val="24"/>
        </w:rPr>
        <w:t>È verità. L’Apostolo Paolo</w:t>
      </w:r>
      <w:r>
        <w:rPr>
          <w:rFonts w:ascii="Arial" w:hAnsi="Arial"/>
          <w:sz w:val="24"/>
        </w:rPr>
        <w:t xml:space="preserve"> </w:t>
      </w:r>
      <w:r w:rsidRPr="00FC1318">
        <w:rPr>
          <w:rFonts w:ascii="Arial" w:hAnsi="Arial"/>
          <w:sz w:val="24"/>
        </w:rPr>
        <w:t>consegna a Timòteo (</w:t>
      </w:r>
      <w:r w:rsidRPr="00FC1318">
        <w:rPr>
          <w:rFonts w:ascii="Arial" w:hAnsi="Arial"/>
          <w:b/>
          <w:sz w:val="24"/>
        </w:rPr>
        <w:t>traditio</w:t>
      </w:r>
      <w:r w:rsidRPr="00FC1318">
        <w:rPr>
          <w:rFonts w:ascii="Arial" w:hAnsi="Arial"/>
          <w:sz w:val="24"/>
        </w:rPr>
        <w:t xml:space="preserve">)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FC1318">
        <w:rPr>
          <w:rFonts w:ascii="Arial" w:hAnsi="Arial"/>
          <w:i/>
          <w:sz w:val="24"/>
        </w:rPr>
        <w:t>“Tu invece mi hai seguito da vicino nell’insegnamento, nel modo di vivere, nei progetti, nella fede, nella magnanimità, nella carità, nella pazienza”</w:t>
      </w:r>
      <w:r w:rsidRPr="00FC1318">
        <w:rPr>
          <w:rFonts w:ascii="Arial" w:hAnsi="Arial"/>
          <w:sz w:val="24"/>
        </w:rPr>
        <w:t xml:space="preserve"> (2Tm 3,10). Esaminiamo ora una per una ogni consegna (</w:t>
      </w:r>
      <w:r w:rsidRPr="00FC1318">
        <w:rPr>
          <w:rFonts w:ascii="Arial" w:hAnsi="Arial"/>
          <w:b/>
          <w:sz w:val="24"/>
        </w:rPr>
        <w:t>traditio</w:t>
      </w:r>
      <w:r w:rsidRPr="00FC1318">
        <w:rPr>
          <w:rFonts w:ascii="Arial" w:hAnsi="Arial"/>
          <w:sz w:val="24"/>
        </w:rPr>
        <w:t xml:space="preserve">) fatta dall’Apostolo Paolo a Timoteo e conosceremo in cosa consiste la </w:t>
      </w:r>
      <w:r w:rsidRPr="00FC1318">
        <w:rPr>
          <w:rFonts w:ascii="Arial" w:hAnsi="Arial"/>
          <w:b/>
          <w:sz w:val="24"/>
        </w:rPr>
        <w:t>vera traditio</w:t>
      </w:r>
      <w:r w:rsidRPr="00FC1318">
        <w:rPr>
          <w:rFonts w:ascii="Arial" w:hAnsi="Arial"/>
          <w:sz w:val="24"/>
        </w:rPr>
        <w:t xml:space="preserve"> dell’Apostolo. </w:t>
      </w:r>
    </w:p>
    <w:p w14:paraId="4886B93A" w14:textId="77777777" w:rsidR="008D075F" w:rsidRPr="001F6393" w:rsidRDefault="008D075F" w:rsidP="008D075F">
      <w:pPr>
        <w:spacing w:after="200"/>
        <w:jc w:val="both"/>
        <w:rPr>
          <w:rFonts w:ascii="Arial" w:hAnsi="Arial"/>
          <w:bCs/>
          <w:sz w:val="24"/>
        </w:rPr>
      </w:pPr>
      <w:bookmarkStart w:id="339" w:name="_Toc96200461"/>
      <w:r w:rsidRPr="00FC1318">
        <w:rPr>
          <w:rFonts w:ascii="Arial" w:hAnsi="Arial" w:cs="Arial"/>
          <w:b/>
          <w:bCs/>
          <w:sz w:val="24"/>
          <w:szCs w:val="24"/>
          <w:lang w:val="la-Latn"/>
        </w:rPr>
        <w:t>TRADITIO SANAE DOCTRINAE</w:t>
      </w:r>
      <w:bookmarkEnd w:id="339"/>
      <w:r w:rsidRPr="00FC1318">
        <w:rPr>
          <w:rFonts w:ascii="Arial" w:hAnsi="Arial" w:cs="Arial"/>
          <w:b/>
          <w:bCs/>
          <w:sz w:val="24"/>
          <w:szCs w:val="24"/>
        </w:rPr>
        <w:t xml:space="preserve">. </w:t>
      </w:r>
      <w:r w:rsidRPr="001F6393">
        <w:rPr>
          <w:rFonts w:ascii="Arial" w:hAnsi="Arial"/>
          <w:bCs/>
          <w:sz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w:t>
      </w:r>
      <w:r w:rsidRPr="001F6393">
        <w:rPr>
          <w:rFonts w:ascii="Arial" w:hAnsi="Arial"/>
          <w:bCs/>
          <w:sz w:val="24"/>
          <w:lang w:val="la-Latn"/>
        </w:rPr>
        <w:t xml:space="preserve">Traditio sanae </w:t>
      </w:r>
      <w:r w:rsidRPr="001F6393">
        <w:rPr>
          <w:rFonts w:ascii="Arial" w:hAnsi="Arial"/>
          <w:bCs/>
          <w:sz w:val="24"/>
          <w:lang w:val="la-Latn"/>
        </w:rPr>
        <w:lastRenderedPageBreak/>
        <w:t>doctrinae.</w:t>
      </w:r>
      <w:r w:rsidRPr="001F6393">
        <w:rPr>
          <w:rFonts w:ascii="Arial" w:hAnsi="Arial"/>
          <w:bCs/>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737CD1E4" w14:textId="77777777" w:rsidR="008D075F" w:rsidRPr="001F6393" w:rsidRDefault="008D075F" w:rsidP="008D075F">
      <w:pPr>
        <w:spacing w:after="200"/>
        <w:jc w:val="both"/>
        <w:rPr>
          <w:rFonts w:ascii="Arial" w:hAnsi="Arial"/>
          <w:bCs/>
          <w:sz w:val="24"/>
        </w:rPr>
      </w:pPr>
      <w:bookmarkStart w:id="340" w:name="_Toc96200462"/>
      <w:r w:rsidRPr="00FC1318">
        <w:rPr>
          <w:rFonts w:ascii="Arial" w:hAnsi="Arial" w:cs="Arial"/>
          <w:b/>
          <w:bCs/>
          <w:sz w:val="24"/>
          <w:szCs w:val="24"/>
          <w:lang w:val="la-Latn"/>
        </w:rPr>
        <w:t>TRADITIO EVANGELII O TRADITIO VITAE</w:t>
      </w:r>
      <w:bookmarkEnd w:id="340"/>
      <w:r w:rsidRPr="00FC1318">
        <w:rPr>
          <w:rFonts w:ascii="Arial" w:hAnsi="Arial" w:cs="Arial"/>
          <w:b/>
          <w:bCs/>
          <w:sz w:val="24"/>
          <w:szCs w:val="24"/>
        </w:rPr>
        <w:t>.</w:t>
      </w:r>
      <w:r w:rsidRPr="001F6393">
        <w:rPr>
          <w:rFonts w:ascii="Arial" w:hAnsi="Arial"/>
          <w:bCs/>
          <w:sz w:val="24"/>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1F6393">
        <w:rPr>
          <w:rFonts w:ascii="Arial" w:hAnsi="Arial"/>
          <w:bCs/>
          <w:sz w:val="24"/>
          <w:lang w:val="la-Latn"/>
        </w:rPr>
        <w:t>Traditio Evangelii o Traditio vitae</w:t>
      </w:r>
      <w:r w:rsidRPr="001F6393">
        <w:rPr>
          <w:rFonts w:ascii="Arial" w:hAnsi="Arial"/>
          <w:bCs/>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1F6393">
        <w:rPr>
          <w:rFonts w:ascii="Arial" w:hAnsi="Arial"/>
          <w:bCs/>
          <w:sz w:val="24"/>
          <w:lang w:val="la-Latn"/>
        </w:rPr>
        <w:t>traditio evangelii</w:t>
      </w:r>
      <w:r w:rsidRPr="001F6393">
        <w:rPr>
          <w:rFonts w:ascii="Arial" w:hAnsi="Arial"/>
          <w:bCs/>
          <w:sz w:val="24"/>
        </w:rPr>
        <w:t xml:space="preserve"> lo troviamo nella Seconda Lettera ai Corinzi: </w:t>
      </w:r>
      <w:r w:rsidRPr="001F6393">
        <w:rPr>
          <w:rFonts w:ascii="Arial" w:hAnsi="Arial"/>
          <w:bCs/>
          <w:i/>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1F6393">
        <w:rPr>
          <w:rFonts w:ascii="Arial" w:hAnsi="Arial"/>
          <w:bCs/>
          <w:sz w:val="24"/>
        </w:rPr>
        <w:t xml:space="preserve">Non credo si possa trovare una traditio vitae più perfetta e più santa. </w:t>
      </w:r>
    </w:p>
    <w:p w14:paraId="168D0048" w14:textId="77777777" w:rsidR="008D075F" w:rsidRPr="001F6393" w:rsidRDefault="008D075F" w:rsidP="008D075F">
      <w:pPr>
        <w:spacing w:after="200"/>
        <w:jc w:val="both"/>
        <w:rPr>
          <w:rFonts w:ascii="Arial" w:hAnsi="Arial"/>
          <w:bCs/>
          <w:sz w:val="24"/>
        </w:rPr>
      </w:pPr>
      <w:bookmarkStart w:id="341" w:name="_Toc96200463"/>
      <w:r w:rsidRPr="00FC1318">
        <w:rPr>
          <w:rFonts w:ascii="Arial" w:hAnsi="Arial" w:cs="Arial"/>
          <w:b/>
          <w:bCs/>
          <w:sz w:val="24"/>
          <w:szCs w:val="24"/>
          <w:lang w:val="la-Latn"/>
        </w:rPr>
        <w:t>TRADITIO VOLUNTATIS MISSIONIS</w:t>
      </w:r>
      <w:bookmarkEnd w:id="341"/>
      <w:r w:rsidRPr="00FC1318">
        <w:rPr>
          <w:rFonts w:ascii="Arial" w:hAnsi="Arial" w:cs="Arial"/>
          <w:b/>
          <w:bCs/>
          <w:sz w:val="24"/>
          <w:szCs w:val="24"/>
        </w:rPr>
        <w:t xml:space="preserve">. </w:t>
      </w:r>
      <w:r w:rsidRPr="001F6393">
        <w:rPr>
          <w:rFonts w:ascii="Arial" w:hAnsi="Arial"/>
          <w:bCs/>
          <w:sz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w:t>
      </w:r>
      <w:r w:rsidRPr="001F6393">
        <w:rPr>
          <w:rFonts w:ascii="Arial" w:hAnsi="Arial"/>
          <w:bCs/>
          <w:sz w:val="24"/>
        </w:rPr>
        <w:lastRenderedPageBreak/>
        <w:t xml:space="preserve">Cristo, presto la missione si affievolisce, fino a morire nel suo cuore e nella sua vita. </w:t>
      </w:r>
    </w:p>
    <w:p w14:paraId="3A5085BA" w14:textId="77777777" w:rsidR="008D075F" w:rsidRPr="001F6393" w:rsidRDefault="008D075F" w:rsidP="008D075F">
      <w:pPr>
        <w:spacing w:after="200"/>
        <w:jc w:val="both"/>
        <w:rPr>
          <w:rFonts w:ascii="Arial" w:hAnsi="Arial"/>
          <w:bCs/>
          <w:sz w:val="24"/>
        </w:rPr>
      </w:pPr>
      <w:bookmarkStart w:id="342" w:name="_Toc96200464"/>
      <w:r w:rsidRPr="00FC1318">
        <w:rPr>
          <w:rFonts w:ascii="Arial" w:hAnsi="Arial" w:cs="Arial"/>
          <w:b/>
          <w:bCs/>
          <w:sz w:val="24"/>
          <w:szCs w:val="24"/>
          <w:lang w:val="la-Latn"/>
        </w:rPr>
        <w:t>TRADITIO FIDEI O TRADITIO VERITATIS</w:t>
      </w:r>
      <w:bookmarkEnd w:id="342"/>
      <w:r w:rsidRPr="00FC1318">
        <w:rPr>
          <w:rFonts w:ascii="Arial" w:hAnsi="Arial" w:cs="Arial"/>
          <w:b/>
          <w:bCs/>
          <w:sz w:val="24"/>
          <w:szCs w:val="24"/>
        </w:rPr>
        <w:t xml:space="preserve">. </w:t>
      </w:r>
      <w:r w:rsidRPr="001F6393">
        <w:rPr>
          <w:rFonts w:ascii="Arial" w:hAnsi="Arial"/>
          <w:bCs/>
          <w:sz w:val="24"/>
        </w:rPr>
        <w:t xml:space="preserve">NELLA FEDE: cosa è la fede per Paolo? La fede per l’Apostolo è prima di tutto fede nella purissima verità di Cristo Gesù. Lui sa a chi ha creduto. </w:t>
      </w:r>
      <w:r w:rsidRPr="001F6393">
        <w:rPr>
          <w:rFonts w:ascii="Arial" w:hAnsi="Arial"/>
          <w:bCs/>
          <w:sz w:val="24"/>
          <w:lang w:val="la-Latn"/>
        </w:rPr>
        <w:t>Scio cui credidi.</w:t>
      </w:r>
      <w:r w:rsidRPr="001F6393">
        <w:rPr>
          <w:rFonts w:ascii="Arial" w:hAnsi="Arial"/>
          <w:bCs/>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1F6393">
        <w:rPr>
          <w:rFonts w:ascii="Arial" w:hAnsi="Arial"/>
          <w:bCs/>
          <w:sz w:val="24"/>
          <w:lang w:val="la-Latn"/>
        </w:rPr>
        <w:t>Traditio Fidei o Traditio veritatis</w:t>
      </w:r>
      <w:r w:rsidRPr="001F6393">
        <w:rPr>
          <w:rFonts w:ascii="Arial" w:hAnsi="Arial"/>
          <w:bCs/>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E26F38F" w14:textId="77777777" w:rsidR="008D075F" w:rsidRPr="001F6393" w:rsidRDefault="008D075F" w:rsidP="008D075F">
      <w:pPr>
        <w:spacing w:after="200"/>
        <w:jc w:val="both"/>
        <w:rPr>
          <w:rFonts w:ascii="Arial" w:hAnsi="Arial"/>
          <w:bCs/>
          <w:sz w:val="24"/>
        </w:rPr>
      </w:pPr>
      <w:bookmarkStart w:id="343" w:name="_Toc96200465"/>
      <w:r w:rsidRPr="00FC1318">
        <w:rPr>
          <w:rFonts w:ascii="Arial" w:hAnsi="Arial"/>
          <w:b/>
          <w:bCs/>
          <w:spacing w:val="-2"/>
          <w:sz w:val="24"/>
        </w:rPr>
        <w:t>TRADITIO CORDIS</w:t>
      </w:r>
      <w:bookmarkEnd w:id="343"/>
      <w:r w:rsidRPr="00FC1318">
        <w:rPr>
          <w:rFonts w:ascii="Arial" w:hAnsi="Arial"/>
          <w:b/>
          <w:bCs/>
          <w:spacing w:val="-2"/>
          <w:sz w:val="24"/>
        </w:rPr>
        <w:t xml:space="preserve">. </w:t>
      </w:r>
      <w:r w:rsidRPr="001F6393">
        <w:rPr>
          <w:rFonts w:ascii="Arial" w:hAnsi="Arial"/>
          <w:bCs/>
          <w:sz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1F6393">
        <w:rPr>
          <w:rFonts w:ascii="Arial" w:hAnsi="Arial"/>
          <w:bCs/>
          <w:sz w:val="24"/>
          <w:lang w:val="la-Latn"/>
        </w:rPr>
        <w:t>Traditio cordis</w:t>
      </w:r>
      <w:r w:rsidRPr="001F6393">
        <w:rPr>
          <w:rFonts w:ascii="Arial" w:hAnsi="Arial"/>
          <w:bCs/>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775A7742" w14:textId="77777777" w:rsidR="008D075F" w:rsidRPr="001F6393" w:rsidRDefault="008D075F" w:rsidP="008D075F">
      <w:pPr>
        <w:spacing w:after="200"/>
        <w:jc w:val="both"/>
        <w:rPr>
          <w:rFonts w:ascii="Arial" w:hAnsi="Arial"/>
          <w:bCs/>
          <w:sz w:val="24"/>
        </w:rPr>
      </w:pPr>
      <w:bookmarkStart w:id="344" w:name="_Toc96200466"/>
      <w:r w:rsidRPr="00FC1318">
        <w:rPr>
          <w:rFonts w:ascii="Arial" w:hAnsi="Arial"/>
          <w:b/>
          <w:bCs/>
          <w:sz w:val="24"/>
          <w:lang w:val="la-Latn"/>
        </w:rPr>
        <w:t>TRADITIO AMORIS SALUTIS</w:t>
      </w:r>
      <w:bookmarkEnd w:id="344"/>
      <w:r w:rsidRPr="00FC1318">
        <w:rPr>
          <w:rFonts w:ascii="Arial" w:hAnsi="Arial"/>
          <w:b/>
          <w:bCs/>
          <w:sz w:val="24"/>
        </w:rPr>
        <w:t xml:space="preserve">. </w:t>
      </w:r>
      <w:r w:rsidRPr="001F6393">
        <w:rPr>
          <w:rFonts w:ascii="Arial" w:hAnsi="Arial"/>
          <w:bCs/>
          <w:sz w:val="24"/>
        </w:rPr>
        <w:t xml:space="preserve">NELLA CARITÀ: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1F6393">
        <w:rPr>
          <w:rFonts w:ascii="Arial" w:hAnsi="Arial"/>
          <w:bCs/>
          <w:sz w:val="24"/>
          <w:lang w:val="la-Latn"/>
        </w:rPr>
        <w:t>Traditio amoris salutis</w:t>
      </w:r>
      <w:r w:rsidRPr="001F6393">
        <w:rPr>
          <w:rFonts w:ascii="Arial" w:hAnsi="Arial"/>
          <w:bCs/>
          <w:sz w:val="24"/>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w:t>
      </w:r>
      <w:r w:rsidRPr="001F6393">
        <w:rPr>
          <w:rFonts w:ascii="Arial" w:hAnsi="Arial"/>
          <w:bCs/>
          <w:sz w:val="24"/>
        </w:rPr>
        <w:lastRenderedPageBreak/>
        <w:t>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649E15A9" w14:textId="77777777" w:rsidR="008D075F" w:rsidRPr="001F6393" w:rsidRDefault="008D075F" w:rsidP="008D075F">
      <w:pPr>
        <w:spacing w:after="200"/>
        <w:jc w:val="both"/>
        <w:rPr>
          <w:rFonts w:ascii="Arial" w:hAnsi="Arial"/>
          <w:bCs/>
          <w:sz w:val="24"/>
        </w:rPr>
      </w:pPr>
      <w:bookmarkStart w:id="345" w:name="_Toc96200467"/>
      <w:r w:rsidRPr="00FC1318">
        <w:rPr>
          <w:rFonts w:ascii="Arial" w:hAnsi="Arial"/>
          <w:b/>
          <w:bCs/>
          <w:spacing w:val="-2"/>
          <w:sz w:val="24"/>
          <w:lang w:val="la-Latn"/>
        </w:rPr>
        <w:t>TRADITIO MARTIYRII</w:t>
      </w:r>
      <w:bookmarkEnd w:id="345"/>
      <w:r w:rsidRPr="00FC1318">
        <w:rPr>
          <w:rFonts w:ascii="Arial" w:hAnsi="Arial"/>
          <w:b/>
          <w:bCs/>
          <w:spacing w:val="-2"/>
          <w:sz w:val="24"/>
          <w:lang w:val="la-Latn"/>
        </w:rPr>
        <w:t>.</w:t>
      </w:r>
      <w:r w:rsidRPr="001F6393">
        <w:rPr>
          <w:rFonts w:ascii="Arial" w:hAnsi="Arial"/>
          <w:bCs/>
          <w:spacing w:val="-2"/>
          <w:sz w:val="24"/>
          <w:lang w:val="la-Latn"/>
        </w:rPr>
        <w:t xml:space="preserve"> </w:t>
      </w:r>
      <w:r w:rsidRPr="001F6393">
        <w:rPr>
          <w:rFonts w:ascii="Arial" w:hAnsi="Arial"/>
          <w:bCs/>
          <w:sz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1F6393">
        <w:rPr>
          <w:rFonts w:ascii="Arial" w:hAnsi="Arial"/>
          <w:bCs/>
          <w:sz w:val="24"/>
          <w:lang w:val="la-Latn"/>
        </w:rPr>
        <w:t>Traditio Martyrii</w:t>
      </w:r>
      <w:r w:rsidRPr="001F6393">
        <w:rPr>
          <w:rFonts w:ascii="Arial" w:hAnsi="Arial"/>
          <w:bCs/>
          <w:sz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1FB1E9CF" w14:textId="77777777" w:rsidR="008D075F" w:rsidRPr="001F6393" w:rsidRDefault="008D075F" w:rsidP="008D075F">
      <w:pPr>
        <w:spacing w:after="200"/>
        <w:jc w:val="both"/>
        <w:rPr>
          <w:rFonts w:ascii="Arial" w:hAnsi="Arial"/>
          <w:bCs/>
          <w:sz w:val="24"/>
        </w:rPr>
      </w:pPr>
      <w:bookmarkStart w:id="346" w:name="_Toc96200468"/>
      <w:r w:rsidRPr="00FC1318">
        <w:rPr>
          <w:rFonts w:ascii="Arial" w:hAnsi="Arial"/>
          <w:b/>
          <w:bCs/>
          <w:spacing w:val="-2"/>
          <w:sz w:val="24"/>
        </w:rPr>
        <w:t>TRADITIO CRUCIS</w:t>
      </w:r>
      <w:bookmarkEnd w:id="346"/>
      <w:r w:rsidRPr="00FC1318">
        <w:rPr>
          <w:rFonts w:ascii="Arial" w:hAnsi="Arial"/>
          <w:b/>
          <w:bCs/>
          <w:spacing w:val="-2"/>
          <w:sz w:val="24"/>
        </w:rPr>
        <w:t xml:space="preserve">. </w:t>
      </w:r>
      <w:r w:rsidRPr="001F6393">
        <w:rPr>
          <w:rFonts w:ascii="Arial" w:hAnsi="Arial"/>
          <w:bCs/>
          <w:sz w:val="24"/>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1F6393">
        <w:rPr>
          <w:rFonts w:ascii="Arial" w:hAnsi="Arial"/>
          <w:bCs/>
          <w:sz w:val="24"/>
          <w:lang w:val="la-Latn"/>
        </w:rPr>
        <w:t>Traditio crucis</w:t>
      </w:r>
      <w:r w:rsidRPr="001F6393">
        <w:rPr>
          <w:rFonts w:ascii="Arial" w:hAnsi="Arial"/>
          <w:bCs/>
          <w:sz w:val="24"/>
        </w:rPr>
        <w:t xml:space="preserve">.L’Apostolo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076375E1" w14:textId="77777777" w:rsidR="008D075F" w:rsidRPr="001F6393" w:rsidRDefault="008D075F" w:rsidP="008D075F">
      <w:pPr>
        <w:spacing w:after="200"/>
        <w:jc w:val="both"/>
        <w:rPr>
          <w:rFonts w:ascii="Arial" w:hAnsi="Arial"/>
          <w:bCs/>
          <w:sz w:val="24"/>
        </w:rPr>
      </w:pPr>
      <w:bookmarkStart w:id="347" w:name="_Toc96200469"/>
      <w:r w:rsidRPr="00FC1318">
        <w:rPr>
          <w:rFonts w:ascii="Arial" w:hAnsi="Arial"/>
          <w:b/>
          <w:bCs/>
          <w:sz w:val="24"/>
          <w:lang w:val="la-Latn"/>
        </w:rPr>
        <w:t>TRADITIO DOLORIS REDEMPTIONIS</w:t>
      </w:r>
      <w:bookmarkEnd w:id="347"/>
      <w:r w:rsidRPr="00FC1318">
        <w:rPr>
          <w:rFonts w:ascii="Arial" w:hAnsi="Arial"/>
          <w:b/>
          <w:bCs/>
          <w:sz w:val="24"/>
          <w:lang w:val="la-Latn"/>
        </w:rPr>
        <w:t xml:space="preserve">. </w:t>
      </w:r>
      <w:r w:rsidRPr="001F6393">
        <w:rPr>
          <w:rFonts w:ascii="Arial" w:hAnsi="Arial"/>
          <w:bCs/>
          <w:sz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w:t>
      </w:r>
      <w:r w:rsidRPr="001F6393">
        <w:rPr>
          <w:rFonts w:ascii="Arial" w:hAnsi="Arial"/>
          <w:bCs/>
          <w:sz w:val="24"/>
        </w:rPr>
        <w:lastRenderedPageBreak/>
        <w:t xml:space="preserve">religiosità senza alcuna verità. Paolo anche queste sofferenze consegna a Timòteo. Noi la possiamo chiamare: </w:t>
      </w:r>
      <w:r w:rsidRPr="001F6393">
        <w:rPr>
          <w:rFonts w:ascii="Arial" w:hAnsi="Arial"/>
          <w:bCs/>
          <w:sz w:val="24"/>
          <w:lang w:val="la-Latn"/>
        </w:rPr>
        <w:t>Traditio doloris</w:t>
      </w:r>
      <w:r w:rsidRPr="001F6393">
        <w:rPr>
          <w:rFonts w:ascii="Arial" w:hAnsi="Arial"/>
          <w:bCs/>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1F6393">
        <w:rPr>
          <w:rFonts w:ascii="Arial" w:hAnsi="Arial"/>
          <w:bCs/>
          <w:sz w:val="24"/>
          <w:lang w:val="la-Latn"/>
        </w:rPr>
        <w:t xml:space="preserve">“Traditio doloris redemptionis” </w:t>
      </w:r>
      <w:r w:rsidRPr="001F6393">
        <w:rPr>
          <w:rFonts w:ascii="Arial" w:hAnsi="Arial"/>
          <w:bCs/>
          <w:sz w:val="24"/>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0DADFDC0" w14:textId="77777777" w:rsidR="008D075F" w:rsidRPr="001F6393" w:rsidRDefault="008D075F" w:rsidP="008D075F">
      <w:pPr>
        <w:spacing w:after="200"/>
        <w:jc w:val="both"/>
        <w:rPr>
          <w:rFonts w:ascii="Arial" w:hAnsi="Arial"/>
          <w:sz w:val="24"/>
        </w:rPr>
      </w:pPr>
      <w:bookmarkStart w:id="348" w:name="_Toc96200470"/>
      <w:r w:rsidRPr="00FC1318">
        <w:rPr>
          <w:rFonts w:ascii="Arial" w:hAnsi="Arial"/>
          <w:b/>
          <w:bCs/>
          <w:color w:val="000000"/>
          <w:sz w:val="24"/>
          <w:lang w:val="la-Latn"/>
        </w:rPr>
        <w:t>TRADITIO CONSOLATIONIS DOMINI</w:t>
      </w:r>
      <w:bookmarkEnd w:id="348"/>
      <w:r w:rsidRPr="00FC1318">
        <w:rPr>
          <w:rFonts w:ascii="Arial" w:hAnsi="Arial"/>
          <w:b/>
          <w:bCs/>
          <w:color w:val="000000"/>
          <w:sz w:val="24"/>
          <w:lang w:val="la-Latn"/>
        </w:rPr>
        <w:t xml:space="preserve">. </w:t>
      </w:r>
      <w:r w:rsidRPr="001F6393">
        <w:rPr>
          <w:rFonts w:ascii="Arial" w:hAnsi="Arial"/>
          <w:sz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1F6393">
        <w:rPr>
          <w:rFonts w:ascii="Arial" w:hAnsi="Arial"/>
          <w:sz w:val="24"/>
          <w:lang w:val="la-Latn"/>
        </w:rPr>
        <w:t>Traditio consolationis Domini</w:t>
      </w:r>
      <w:r w:rsidRPr="001F6393">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66EC6D63" w14:textId="77777777" w:rsidR="008D075F" w:rsidRPr="001F6393" w:rsidRDefault="008D075F" w:rsidP="008D075F">
      <w:pPr>
        <w:spacing w:after="200"/>
        <w:jc w:val="both"/>
        <w:rPr>
          <w:rFonts w:ascii="Arial" w:hAnsi="Arial"/>
          <w:sz w:val="24"/>
        </w:rPr>
      </w:pPr>
      <w:bookmarkStart w:id="349" w:name="_Toc96200471"/>
      <w:r w:rsidRPr="001F6393">
        <w:rPr>
          <w:rFonts w:ascii="Arial" w:hAnsi="Arial"/>
          <w:b/>
          <w:bCs/>
          <w:color w:val="000000"/>
          <w:sz w:val="24"/>
        </w:rPr>
        <w:t>TRADITIO NOVISSIMA</w:t>
      </w:r>
      <w:bookmarkEnd w:id="349"/>
      <w:r w:rsidRPr="00FC1318">
        <w:rPr>
          <w:rFonts w:ascii="Arial" w:hAnsi="Arial"/>
          <w:b/>
          <w:bCs/>
          <w:i/>
          <w:iCs/>
          <w:color w:val="000000"/>
          <w:sz w:val="24"/>
        </w:rPr>
        <w:t xml:space="preserve">. </w:t>
      </w:r>
      <w:r w:rsidRPr="001F6393">
        <w:rPr>
          <w:rFonts w:ascii="Arial" w:hAnsi="Arial"/>
          <w:sz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w:t>
      </w:r>
      <w:r w:rsidRPr="001F6393">
        <w:rPr>
          <w:rFonts w:ascii="Arial" w:hAnsi="Arial"/>
          <w:sz w:val="24"/>
        </w:rPr>
        <w:lastRenderedPageBreak/>
        <w:t xml:space="preserve">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1F6393">
        <w:rPr>
          <w:rFonts w:ascii="Arial" w:hAnsi="Arial"/>
          <w:i/>
          <w:sz w:val="24"/>
        </w:rPr>
        <w:t>“Io infatti sto già per essere versato in offerta ed è giunto il momento che io lasci questa vita”</w:t>
      </w:r>
      <w:r w:rsidRPr="001F6393">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72D697A" w14:textId="77777777" w:rsidR="008D075F" w:rsidRPr="001F6393" w:rsidRDefault="008D075F" w:rsidP="008D075F">
      <w:pPr>
        <w:spacing w:after="200"/>
        <w:jc w:val="both"/>
        <w:rPr>
          <w:rFonts w:ascii="Arial" w:hAnsi="Arial"/>
          <w:sz w:val="24"/>
        </w:rPr>
      </w:pPr>
      <w:r w:rsidRPr="001F6393">
        <w:rPr>
          <w:rFonts w:ascii="Arial" w:hAnsi="Arial"/>
          <w:sz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4434201F" w14:textId="77777777" w:rsidR="008D075F" w:rsidRPr="001F6393" w:rsidRDefault="008D075F" w:rsidP="008D075F">
      <w:pPr>
        <w:spacing w:after="200"/>
        <w:jc w:val="both"/>
        <w:rPr>
          <w:rFonts w:ascii="Arial" w:hAnsi="Arial"/>
          <w:sz w:val="24"/>
        </w:rPr>
      </w:pPr>
      <w:r w:rsidRPr="001F6393">
        <w:rPr>
          <w:rFonts w:ascii="Arial" w:hAnsi="Arial"/>
          <w:sz w:val="24"/>
        </w:rPr>
        <w:t xml:space="preserve">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1EC124F3" w14:textId="77777777" w:rsidR="008D075F" w:rsidRPr="001F6393" w:rsidRDefault="008D075F" w:rsidP="008D075F">
      <w:pPr>
        <w:spacing w:after="200"/>
        <w:jc w:val="both"/>
        <w:rPr>
          <w:rFonts w:ascii="Arial" w:hAnsi="Arial"/>
          <w:sz w:val="24"/>
        </w:rPr>
      </w:pPr>
      <w:r w:rsidRPr="001F6393">
        <w:rPr>
          <w:rFonts w:ascii="Arial" w:hAnsi="Arial"/>
          <w:sz w:val="24"/>
        </w:rPr>
        <w:lastRenderedPageBreak/>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72B33007" w14:textId="77777777" w:rsidR="008D075F" w:rsidRPr="001F6393" w:rsidRDefault="008D075F" w:rsidP="008D075F">
      <w:pPr>
        <w:spacing w:after="200"/>
        <w:jc w:val="both"/>
        <w:rPr>
          <w:rFonts w:ascii="Arial" w:hAnsi="Arial"/>
          <w:sz w:val="24"/>
        </w:rPr>
      </w:pPr>
      <w:r w:rsidRPr="001F6393">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F466DC2" w14:textId="77777777" w:rsidR="008D075F" w:rsidRPr="001F6393" w:rsidRDefault="008D075F" w:rsidP="008D075F">
      <w:pPr>
        <w:spacing w:after="200"/>
        <w:jc w:val="both"/>
        <w:rPr>
          <w:rFonts w:ascii="Arial" w:hAnsi="Arial"/>
          <w:sz w:val="24"/>
        </w:rPr>
      </w:pPr>
      <w:r w:rsidRPr="001F6393">
        <w:rPr>
          <w:rFonts w:ascii="Arial" w:hAnsi="Arial"/>
          <w:sz w:val="24"/>
        </w:rPr>
        <w:t>Ecco ora l’ultima manifestazione del cuore dell’Apostolo Paolo a Timoteo: “</w:t>
      </w:r>
      <w:r w:rsidRPr="001F6393">
        <w:rPr>
          <w:rFonts w:ascii="Arial" w:hAnsi="Arial"/>
          <w:i/>
          <w:sz w:val="24"/>
        </w:rPr>
        <w:t>Ora mi resta soltanto la corona di giustizia che il Signore, il giudice giusto, mi consegnerà in quel giorno; non solo a me, ma anche a tutti coloro che hanno atteso con amore la sua manifestazione” (2Tm 4,8).</w:t>
      </w:r>
      <w:r w:rsidRPr="001F6393">
        <w:rPr>
          <w:rFonts w:ascii="Arial" w:hAnsi="Arial"/>
          <w:sz w:val="24"/>
        </w:rPr>
        <w:t xml:space="preserve"> Qual è il frutto che la vita dell’Apostolo Paolo ha dato a Cristo per la causa del Vangelo produce per lo stesso Apostolo? Una corona eterna di gloria. </w:t>
      </w:r>
      <w:r w:rsidRPr="001F6393">
        <w:rPr>
          <w:rFonts w:ascii="Arial" w:hAnsi="Arial"/>
          <w:i/>
          <w:sz w:val="24"/>
        </w:rPr>
        <w:t>“Ora mi resta soltanto la corona di giustizia che il Signore, il giudice giusto, mi consegnerà in quel giorno”</w:t>
      </w:r>
      <w:r w:rsidRPr="001F6393">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1F6393">
        <w:rPr>
          <w:rFonts w:ascii="Arial" w:hAnsi="Arial"/>
          <w:i/>
          <w:sz w:val="24"/>
        </w:rPr>
        <w:t>“ma anche a tutti coloro che hanno atteso con amore la sua manifestazione”</w:t>
      </w:r>
      <w:r w:rsidRPr="001F6393">
        <w:rPr>
          <w:rFonts w:ascii="Arial" w:hAnsi="Arial"/>
          <w:sz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2BED9700" w14:textId="77777777" w:rsidR="008D075F" w:rsidRPr="001F6393" w:rsidRDefault="008D075F" w:rsidP="008D075F">
      <w:pPr>
        <w:spacing w:after="200"/>
        <w:jc w:val="both"/>
        <w:rPr>
          <w:rFonts w:ascii="Arial" w:hAnsi="Arial"/>
          <w:sz w:val="24"/>
        </w:rPr>
      </w:pPr>
      <w:bookmarkStart w:id="350" w:name="_Toc96200472"/>
      <w:r w:rsidRPr="00FC1318">
        <w:rPr>
          <w:rFonts w:ascii="Arial" w:hAnsi="Arial"/>
          <w:b/>
          <w:bCs/>
          <w:sz w:val="24"/>
        </w:rPr>
        <w:lastRenderedPageBreak/>
        <w:t>TRADITIO VITAE EPISCOPI</w:t>
      </w:r>
      <w:bookmarkEnd w:id="350"/>
      <w:r w:rsidRPr="00FC1318">
        <w:rPr>
          <w:rFonts w:ascii="Arial" w:hAnsi="Arial"/>
          <w:b/>
          <w:bCs/>
          <w:sz w:val="24"/>
        </w:rPr>
        <w:t xml:space="preserve">. </w:t>
      </w:r>
      <w:r w:rsidRPr="001F6393">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54C6A793" w14:textId="77777777" w:rsidR="008D075F" w:rsidRPr="001F6393" w:rsidRDefault="008D075F" w:rsidP="008D075F">
      <w:pPr>
        <w:spacing w:after="200"/>
        <w:jc w:val="both"/>
        <w:rPr>
          <w:rFonts w:ascii="Arial" w:hAnsi="Arial"/>
          <w:sz w:val="24"/>
        </w:rPr>
      </w:pPr>
      <w:r w:rsidRPr="001F6393">
        <w:rPr>
          <w:rFonts w:ascii="Arial" w:hAnsi="Arial"/>
          <w:sz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417A4AB" w14:textId="77777777" w:rsidR="008D075F" w:rsidRPr="00FC1318" w:rsidRDefault="008D075F" w:rsidP="008D075F">
      <w:pPr>
        <w:spacing w:after="200"/>
        <w:jc w:val="both"/>
        <w:rPr>
          <w:rFonts w:ascii="Arial" w:hAnsi="Arial"/>
          <w:i/>
          <w:sz w:val="24"/>
        </w:rPr>
      </w:pPr>
      <w:bookmarkStart w:id="351" w:name="_Toc96200473"/>
      <w:r w:rsidRPr="00FC1318">
        <w:rPr>
          <w:rFonts w:ascii="Arial" w:hAnsi="Arial"/>
          <w:b/>
          <w:bCs/>
          <w:color w:val="000000"/>
          <w:sz w:val="24"/>
          <w:lang w:val="la-Latn"/>
        </w:rPr>
        <w:t>TRADITIO VITAE CHRISTIANI</w:t>
      </w:r>
      <w:bookmarkEnd w:id="351"/>
      <w:r w:rsidRPr="00FC1318">
        <w:rPr>
          <w:rFonts w:ascii="Arial" w:hAnsi="Arial"/>
          <w:b/>
          <w:bCs/>
          <w:color w:val="000000"/>
          <w:sz w:val="24"/>
          <w:lang w:val="la-Latn"/>
        </w:rPr>
        <w:t xml:space="preserve">. </w:t>
      </w:r>
      <w:r w:rsidRPr="00FC1318">
        <w:rPr>
          <w:rFonts w:ascii="Arial" w:hAnsi="Arial"/>
          <w:sz w:val="24"/>
        </w:rPr>
        <w:t>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w:t>
      </w:r>
      <w:r>
        <w:rPr>
          <w:rFonts w:ascii="Arial" w:hAnsi="Arial"/>
          <w:sz w:val="24"/>
        </w:rPr>
        <w:t xml:space="preserve"> </w:t>
      </w:r>
      <w:r w:rsidRPr="00FC1318">
        <w:rPr>
          <w:rFonts w:ascii="Arial" w:hAnsi="Arial"/>
          <w:sz w:val="24"/>
        </w:rPr>
        <w:t xml:space="preserve">Non solo deve manifestare la verità di Cristo nella quale lui è piantato. Anche il cuore della Chiesa lui deve manifestare. Non solo lo deve manifestare. Lui deve essere un perenne costruttore della Chiesa di Cristo Gesù. </w:t>
      </w:r>
    </w:p>
    <w:p w14:paraId="7A150E08" w14:textId="77777777" w:rsidR="008D075F" w:rsidRPr="00FC1318" w:rsidRDefault="008D075F" w:rsidP="008D075F">
      <w:pPr>
        <w:spacing w:after="200"/>
        <w:jc w:val="both"/>
        <w:rPr>
          <w:rFonts w:ascii="Arial" w:hAnsi="Arial"/>
          <w:sz w:val="24"/>
        </w:rPr>
      </w:pPr>
      <w:r w:rsidRPr="00FC1318">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w:t>
      </w:r>
      <w:r w:rsidRPr="00FC1318">
        <w:rPr>
          <w:rFonts w:ascii="Arial" w:hAnsi="Arial"/>
          <w:sz w:val="24"/>
        </w:rPr>
        <w:lastRenderedPageBreak/>
        <w:t xml:space="preserve">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14C847EA" w14:textId="77777777" w:rsidR="008D075F" w:rsidRPr="001F6393" w:rsidRDefault="008D075F" w:rsidP="008D075F">
      <w:pPr>
        <w:spacing w:after="200"/>
        <w:jc w:val="both"/>
        <w:rPr>
          <w:rFonts w:ascii="Arial" w:hAnsi="Arial"/>
          <w:sz w:val="24"/>
        </w:rPr>
      </w:pPr>
      <w:r w:rsidRPr="001F6393">
        <w:rPr>
          <w:rFonts w:ascii="Arial" w:hAnsi="Arial"/>
          <w:sz w:val="24"/>
        </w:rPr>
        <w:t xml:space="preserve">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1F6393">
        <w:rPr>
          <w:rFonts w:ascii="Arial" w:hAnsi="Arial"/>
          <w:sz w:val="24"/>
          <w:lang w:val="la-Latn"/>
        </w:rPr>
        <w:t>Traditio vitae christiani,</w:t>
      </w:r>
      <w:r w:rsidRPr="001F6393">
        <w:rPr>
          <w:rFonts w:ascii="Arial" w:hAnsi="Arial"/>
          <w:sz w:val="24"/>
        </w:rPr>
        <w:t xml:space="preserve">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627B8AFC" w14:textId="77777777" w:rsidR="008D075F" w:rsidRPr="001F6393" w:rsidRDefault="008D075F" w:rsidP="008D075F">
      <w:pPr>
        <w:spacing w:after="200"/>
        <w:jc w:val="both"/>
        <w:rPr>
          <w:rFonts w:ascii="Arial" w:hAnsi="Arial" w:cs="Arial"/>
          <w:sz w:val="26"/>
          <w:szCs w:val="26"/>
        </w:rPr>
      </w:pPr>
      <w:r w:rsidRPr="001F6393">
        <w:rPr>
          <w:rFonts w:ascii="Arial" w:hAnsi="Arial" w:cs="Arial"/>
          <w:sz w:val="24"/>
          <w:szCs w:val="24"/>
        </w:rPr>
        <w:t xml:space="preserve">Mi trovavo nell’isola chiamata Patmos a causa della parola di Dio e della testimonianza di Gesù. 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388FE17B" w14:textId="77777777" w:rsidR="008D075F" w:rsidRPr="00FC1318" w:rsidRDefault="008D075F" w:rsidP="008D075F">
      <w:pPr>
        <w:spacing w:after="200"/>
        <w:jc w:val="both"/>
        <w:rPr>
          <w:rFonts w:ascii="Greek" w:hAnsi="Greek" w:cs="Greek"/>
          <w:sz w:val="26"/>
          <w:szCs w:val="26"/>
          <w:lang w:val="la-Latn"/>
        </w:rPr>
      </w:pPr>
      <w:r w:rsidRPr="00FC1318">
        <w:rPr>
          <w:rFonts w:ascii="Arial" w:hAnsi="Arial" w:cs="Arial"/>
          <w:b/>
          <w:bCs/>
          <w:sz w:val="26"/>
          <w:szCs w:val="26"/>
        </w:rPr>
        <w:t xml:space="preserve">VV 1,10-11: </w:t>
      </w:r>
      <w:bookmarkStart w:id="352" w:name="_Hlk135067055"/>
      <w:r w:rsidRPr="00FC1318">
        <w:rPr>
          <w:rFonts w:ascii="Arial" w:hAnsi="Arial" w:cs="Arial"/>
          <w:sz w:val="24"/>
          <w:szCs w:val="24"/>
        </w:rPr>
        <w:t>Fui preso dallo Spirito nel giorno del Signore e udii dietro di me una voce potente, come di tromba, che diceva: «Quello che vedi, scrivilo in un libro e mandalo alle sette Chiese: a Èfeso, a Smirne, a Pèrgamo, a Tiàtira, a Sardi, a Filadèlfia e a Laodicèa».</w:t>
      </w:r>
      <w:r w:rsidRPr="00FC1318">
        <w:rPr>
          <w:rFonts w:ascii="Arial" w:hAnsi="Arial" w:cs="Arial"/>
          <w:sz w:val="24"/>
          <w:szCs w:val="24"/>
          <w:lang w:val="la-Latn"/>
        </w:rPr>
        <w:t xml:space="preserve"> </w:t>
      </w:r>
      <w:bookmarkEnd w:id="352"/>
      <w:r w:rsidRPr="00FC1318">
        <w:rPr>
          <w:rFonts w:ascii="Arial" w:hAnsi="Arial" w:cs="Arial"/>
          <w:sz w:val="24"/>
          <w:szCs w:val="24"/>
          <w:lang w:val="la-Latn"/>
        </w:rPr>
        <w:t xml:space="preserve">Fui in spiritu in dominica die et audivi post me vocem magnam tamquam tubae dicentis: quod vides scribe in libro et mitte septem ecclesiis Ephesum et Zmyrnam et Pergamum et Thyatiram et Sardis et Philadelphiam et Laodiciam </w:t>
      </w:r>
      <w:r w:rsidRPr="00FC1318">
        <w:rPr>
          <w:rFonts w:ascii="Greek" w:hAnsi="Greek" w:cs="Greek"/>
          <w:sz w:val="26"/>
          <w:szCs w:val="26"/>
          <w:lang w:val="la-Latn"/>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02C9EFCC"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Fui preso dallo Spirito nel giorno del Signore</w:t>
      </w:r>
      <w:r w:rsidRPr="00FC1318">
        <w:rPr>
          <w:rFonts w:ascii="Arial" w:hAnsi="Arial" w:cs="Arial"/>
          <w:sz w:val="24"/>
          <w:szCs w:val="24"/>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18011CDC"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E udii dietro di me una voce potente, come di tromba, che diceva</w:t>
      </w:r>
      <w:r w:rsidRPr="00FC1318">
        <w:rPr>
          <w:rFonts w:ascii="Arial" w:hAnsi="Arial" w:cs="Arial"/>
          <w:sz w:val="24"/>
          <w:szCs w:val="24"/>
        </w:rPr>
        <w:t xml:space="preserve">: Mentre è rapito dallo Spirito nel mondo di Dio, lui ode dietro di lui una voce potente, come </w:t>
      </w:r>
      <w:r w:rsidRPr="00FC1318">
        <w:rPr>
          <w:rFonts w:ascii="Arial" w:hAnsi="Arial" w:cs="Arial"/>
          <w:sz w:val="24"/>
          <w:szCs w:val="24"/>
        </w:rPr>
        <w:lastRenderedPageBreak/>
        <w:t xml:space="preserve">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7DBCDCCB" w14:textId="77777777" w:rsidR="008D075F" w:rsidRPr="001F6393" w:rsidRDefault="008D075F" w:rsidP="008D075F">
      <w:pPr>
        <w:spacing w:after="200"/>
        <w:jc w:val="both"/>
        <w:rPr>
          <w:rFonts w:ascii="Arial" w:hAnsi="Arial" w:cs="Arial"/>
          <w:sz w:val="24"/>
          <w:szCs w:val="24"/>
        </w:rPr>
      </w:pPr>
      <w:r w:rsidRPr="00FC1318">
        <w:rPr>
          <w:rFonts w:ascii="Arial" w:hAnsi="Arial" w:cs="Arial"/>
          <w:b/>
          <w:bCs/>
          <w:sz w:val="24"/>
          <w:szCs w:val="24"/>
        </w:rPr>
        <w:t>«Quello che vedi, scrivilo in un libro e mandalo alle sette Chiese: a Èfeso, a Smirne, a Pèrgamo, a Tiàtira, a Sardi, a Filadèlfia e a Laodicèa»:</w:t>
      </w:r>
      <w:r>
        <w:rPr>
          <w:rFonts w:ascii="Arial" w:hAnsi="Arial" w:cs="Arial"/>
          <w:b/>
          <w:bCs/>
          <w:sz w:val="24"/>
          <w:szCs w:val="24"/>
        </w:rPr>
        <w:t xml:space="preserve"> </w:t>
      </w:r>
      <w:r w:rsidRPr="001F6393">
        <w:rPr>
          <w:rFonts w:ascii="Arial" w:hAnsi="Arial" w:cs="Arial"/>
          <w:sz w:val="24"/>
          <w:szCs w:val="24"/>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516F436B" w14:textId="77777777" w:rsidR="008D075F" w:rsidRPr="00FC1318" w:rsidRDefault="008D075F" w:rsidP="008D075F">
      <w:pPr>
        <w:spacing w:after="200"/>
        <w:jc w:val="both"/>
        <w:rPr>
          <w:rFonts w:ascii="Greek" w:hAnsi="Greek" w:cs="Greek"/>
          <w:sz w:val="26"/>
          <w:szCs w:val="26"/>
          <w:lang w:val="la-Latn"/>
        </w:rPr>
      </w:pPr>
      <w:r w:rsidRPr="00FC1318">
        <w:rPr>
          <w:rFonts w:ascii="Arial" w:hAnsi="Arial" w:cs="Arial"/>
          <w:b/>
          <w:bCs/>
          <w:sz w:val="26"/>
          <w:szCs w:val="26"/>
          <w:lang w:val="la-Latn"/>
        </w:rPr>
        <w:t xml:space="preserve">VV 1,12: </w:t>
      </w:r>
      <w:bookmarkStart w:id="353" w:name="_Hlk135067142"/>
      <w:r w:rsidRPr="00FC1318">
        <w:rPr>
          <w:rFonts w:ascii="Arial" w:hAnsi="Arial" w:cs="Arial"/>
          <w:sz w:val="24"/>
          <w:szCs w:val="24"/>
          <w:lang w:val="la-Latn"/>
        </w:rPr>
        <w:t>Mi voltai per vedere la voce che parlava con me, e appena voltato vidi sette candelabri d’oro</w:t>
      </w:r>
      <w:bookmarkEnd w:id="353"/>
      <w:r w:rsidRPr="00FC1318">
        <w:rPr>
          <w:rFonts w:ascii="Arial" w:hAnsi="Arial" w:cs="Arial"/>
          <w:sz w:val="24"/>
          <w:szCs w:val="24"/>
          <w:lang w:val="la-Latn"/>
        </w:rPr>
        <w:t>… et conversus sum ut viderem vocem quae loquebatur mecum et conversus vidi septem candelabra aurea…</w:t>
      </w:r>
      <w:r w:rsidRPr="00FC1318">
        <w:rPr>
          <w:rFonts w:ascii="Greek" w:hAnsi="Greek" w:cs="Greek"/>
          <w:sz w:val="26"/>
          <w:szCs w:val="26"/>
          <w:lang w:val="la-Latn"/>
        </w:rPr>
        <w:t>Kaˆ ™pšstreya blšpein t¾n fwn¾n ¼tij ™l£lei met' ™moà: kaˆ ™pistršyaj edon ˜pt¦ lucn…aj crus©j,</w:t>
      </w:r>
    </w:p>
    <w:p w14:paraId="347A3A76"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lang w:val="la-Latn"/>
        </w:rPr>
        <w:t>Mi voltai per vedere la voce che parlava con me</w:t>
      </w:r>
      <w:r w:rsidRPr="00FC1318">
        <w:rPr>
          <w:rFonts w:ascii="Arial" w:hAnsi="Arial" w:cs="Arial"/>
          <w:sz w:val="24"/>
          <w:szCs w:val="24"/>
        </w:rPr>
        <w:t xml:space="preserve">… Ascoltano la voce che parlava con lui, Giovanni si volta per vedere. Ecco cosa vede non appena si volta: </w:t>
      </w:r>
    </w:p>
    <w:p w14:paraId="50218B7F"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lang w:val="la-Latn"/>
        </w:rPr>
        <w:t>E appena voltato vidi sette candelabri d’oro</w:t>
      </w:r>
      <w:r w:rsidRPr="00FC1318">
        <w:rPr>
          <w:rFonts w:ascii="Arial" w:hAnsi="Arial" w:cs="Arial"/>
          <w:b/>
          <w:bCs/>
          <w:sz w:val="24"/>
          <w:szCs w:val="24"/>
        </w:rPr>
        <w:t xml:space="preserve">… </w:t>
      </w:r>
      <w:r w:rsidRPr="00FC1318">
        <w:rPr>
          <w:rFonts w:ascii="Arial" w:hAnsi="Arial" w:cs="Arial"/>
          <w:sz w:val="24"/>
          <w:szCs w:val="24"/>
        </w:rPr>
        <w:t xml:space="preserve">Appena voltatosi vede sette candelabri d’oro. Come lo stesso Gesù rivelerà in seguito, i sette candelabri d’oro sono le sette Chiesa. Sono la Chiesa di Dio. </w:t>
      </w:r>
    </w:p>
    <w:p w14:paraId="31F15DAE" w14:textId="77777777" w:rsidR="008D075F" w:rsidRPr="00FC1318" w:rsidRDefault="008D075F" w:rsidP="008D075F">
      <w:pPr>
        <w:spacing w:after="200"/>
        <w:jc w:val="both"/>
        <w:rPr>
          <w:rFonts w:ascii="Greek" w:hAnsi="Greek" w:cs="Greek"/>
          <w:sz w:val="26"/>
          <w:szCs w:val="26"/>
          <w:lang w:val="la-Latn"/>
        </w:rPr>
      </w:pPr>
      <w:r w:rsidRPr="00FC1318">
        <w:rPr>
          <w:rFonts w:ascii="Arial" w:hAnsi="Arial" w:cs="Arial"/>
          <w:b/>
          <w:bCs/>
          <w:sz w:val="26"/>
          <w:szCs w:val="26"/>
          <w:lang w:val="la-Latn"/>
        </w:rPr>
        <w:t>V 1,13:</w:t>
      </w:r>
      <w:r w:rsidRPr="00FC1318">
        <w:rPr>
          <w:rFonts w:ascii="Arial" w:hAnsi="Arial" w:cs="Arial"/>
          <w:sz w:val="26"/>
          <w:szCs w:val="26"/>
          <w:lang w:val="la-Latn"/>
        </w:rPr>
        <w:t xml:space="preserve"> </w:t>
      </w:r>
      <w:bookmarkStart w:id="354" w:name="_Hlk135067190"/>
      <w:r w:rsidRPr="00FC1318">
        <w:rPr>
          <w:rFonts w:ascii="Arial" w:hAnsi="Arial" w:cs="Arial"/>
          <w:sz w:val="24"/>
          <w:szCs w:val="24"/>
          <w:lang w:val="la-Latn"/>
        </w:rPr>
        <w:t>E, in mezzo ai candelabri, uno simile a un Figlio d’uomo, con un abito lungo fino ai piedi e cinto al petto con una fascia d’oro</w:t>
      </w:r>
      <w:bookmarkEnd w:id="354"/>
      <w:r w:rsidRPr="00FC1318">
        <w:rPr>
          <w:rFonts w:ascii="Arial" w:hAnsi="Arial" w:cs="Arial"/>
          <w:sz w:val="24"/>
          <w:szCs w:val="24"/>
          <w:lang w:val="la-Latn"/>
        </w:rPr>
        <w:t xml:space="preserve">. et in medio septem candelabrorum similem Filio hominis vestitum podere et praecinctum ad mamillas zonam auream. </w:t>
      </w:r>
      <w:r w:rsidRPr="00FC1318">
        <w:rPr>
          <w:rFonts w:ascii="Greek" w:hAnsi="Greek" w:cs="Greek"/>
          <w:sz w:val="26"/>
          <w:szCs w:val="26"/>
          <w:lang w:val="la-Latn"/>
        </w:rPr>
        <w:t>kaˆ ™n mšsJ tîn lucniîn Ómoion uƒÕn ¢nqrèpou ™ndedumšnon pod»rh kaˆ periezwsmšnon prÕj to‹j masto‹j zènhn crus©n.</w:t>
      </w:r>
    </w:p>
    <w:p w14:paraId="13A3AE2F" w14:textId="77777777" w:rsidR="008D075F" w:rsidRPr="001F6393" w:rsidRDefault="008D075F" w:rsidP="008D075F">
      <w:pPr>
        <w:spacing w:after="200"/>
        <w:jc w:val="both"/>
        <w:rPr>
          <w:rFonts w:ascii="Arial" w:hAnsi="Arial" w:cs="Arial"/>
          <w:sz w:val="24"/>
          <w:szCs w:val="24"/>
        </w:rPr>
      </w:pPr>
      <w:r w:rsidRPr="00FC1318">
        <w:rPr>
          <w:rFonts w:ascii="Arial" w:hAnsi="Arial" w:cs="Arial"/>
          <w:b/>
          <w:bCs/>
          <w:sz w:val="24"/>
          <w:szCs w:val="24"/>
          <w:lang w:val="la-Latn"/>
        </w:rPr>
        <w:t>E, in mezzo ai candelabri, uno simile a un Figlio d’uomo</w:t>
      </w:r>
      <w:r w:rsidRPr="00FC1318">
        <w:rPr>
          <w:rFonts w:ascii="Arial" w:hAnsi="Arial" w:cs="Arial"/>
          <w:b/>
          <w:bCs/>
          <w:sz w:val="24"/>
          <w:szCs w:val="24"/>
        </w:rPr>
        <w:t>…</w:t>
      </w:r>
      <w:r w:rsidRPr="001F6393">
        <w:rPr>
          <w:rFonts w:ascii="Arial" w:hAnsi="Arial" w:cs="Arial"/>
          <w:sz w:val="24"/>
          <w:szCs w:val="24"/>
        </w:rPr>
        <w:t xml:space="preserve"> 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1F6393">
        <w:rPr>
          <w:rFonts w:ascii="Arial" w:hAnsi="Arial" w:cs="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w:t>
      </w:r>
      <w:r w:rsidRPr="001F6393">
        <w:rPr>
          <w:rFonts w:ascii="Arial" w:hAnsi="Arial" w:cs="Arial"/>
          <w:i/>
          <w:iCs/>
          <w:sz w:val="24"/>
          <w:szCs w:val="24"/>
        </w:rPr>
        <w:lastRenderedPageBreak/>
        <w:t>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1F6393">
        <w:rPr>
          <w:rFonts w:ascii="Arial" w:hAnsi="Arial" w:cs="Arial"/>
          <w:sz w:val="24"/>
          <w:szCs w:val="24"/>
        </w:rPr>
        <w:t xml:space="preserve">. </w:t>
      </w:r>
    </w:p>
    <w:p w14:paraId="095E0FFA" w14:textId="77777777" w:rsidR="008D075F" w:rsidRPr="001F6393" w:rsidRDefault="008D075F" w:rsidP="008D075F">
      <w:pPr>
        <w:spacing w:after="200"/>
        <w:jc w:val="both"/>
        <w:rPr>
          <w:rFonts w:ascii="Arial" w:hAnsi="Arial"/>
          <w:sz w:val="24"/>
        </w:rPr>
      </w:pPr>
      <w:r w:rsidRPr="001F6393">
        <w:rPr>
          <w:rFonts w:ascii="Arial" w:hAnsi="Arial" w:cs="Arial"/>
          <w:sz w:val="24"/>
          <w:szCs w:val="24"/>
        </w:rPr>
        <w:t xml:space="preserve">Ecco quanto viene riferito nel Nuovo Testamento sul Figlio dell’uomo. Prima ancora dobbiamo attestare però che </w:t>
      </w:r>
      <w:r w:rsidRPr="001F6393">
        <w:rPr>
          <w:rFonts w:ascii="Arial" w:hAnsi="Arial"/>
          <w:sz w:val="24"/>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7897A78F" w14:textId="77777777" w:rsidR="008D075F" w:rsidRPr="001F6393" w:rsidRDefault="008D075F" w:rsidP="008D075F">
      <w:pPr>
        <w:spacing w:after="200"/>
        <w:jc w:val="both"/>
        <w:rPr>
          <w:rFonts w:ascii="Arial" w:hAnsi="Arial"/>
          <w:sz w:val="24"/>
        </w:rPr>
      </w:pPr>
      <w:r w:rsidRPr="00FC1318">
        <w:rPr>
          <w:rFonts w:ascii="Arial" w:hAnsi="Arial"/>
          <w:b/>
          <w:i/>
          <w:sz w:val="24"/>
        </w:rPr>
        <w:t>“Figlio dell’uomo”</w:t>
      </w:r>
      <w:r w:rsidRPr="00FC1318">
        <w:rPr>
          <w:rFonts w:ascii="Arial" w:hAnsi="Arial"/>
          <w:sz w:val="24"/>
        </w:rPr>
        <w:t>,</w:t>
      </w:r>
      <w:r w:rsidRPr="001F6393">
        <w:rPr>
          <w:rFonts w:ascii="Arial" w:hAnsi="Arial"/>
          <w:sz w:val="24"/>
        </w:rPr>
        <w:t xml:space="preserve"> è stato l’unico titolo che Gesù si è dato lungo tutto il corso della sua vita pubblica. Era l’unico titolo non inquinato di colorazione politica, come invece era l’altro titolo: </w:t>
      </w:r>
      <w:r w:rsidRPr="001F6393">
        <w:rPr>
          <w:rFonts w:ascii="Arial" w:hAnsi="Arial"/>
          <w:i/>
          <w:sz w:val="24"/>
        </w:rPr>
        <w:t>“Figlio di Davide”</w:t>
      </w:r>
      <w:r w:rsidRPr="001F6393">
        <w:rPr>
          <w:rFonts w:ascii="Arial" w:hAnsi="Arial"/>
          <w:sz w:val="24"/>
        </w:rPr>
        <w:t xml:space="preserve">. Nei Vangeli questo titolo. </w:t>
      </w:r>
      <w:r w:rsidRPr="001F6393">
        <w:rPr>
          <w:rFonts w:ascii="Arial" w:hAnsi="Arial"/>
          <w:i/>
          <w:sz w:val="24"/>
        </w:rPr>
        <w:t>“Figlio dell’uomo”</w:t>
      </w:r>
      <w:r w:rsidRPr="001F6393">
        <w:rPr>
          <w:rFonts w:ascii="Arial" w:hAnsi="Arial"/>
          <w:sz w:val="24"/>
        </w:rPr>
        <w:t>, si identifica con Gesù stesso. Gesù è “</w:t>
      </w:r>
      <w:r w:rsidRPr="001F6393">
        <w:rPr>
          <w:rFonts w:ascii="Arial" w:hAnsi="Arial"/>
          <w:i/>
          <w:sz w:val="24"/>
        </w:rPr>
        <w:t>il Figlio dell’uomo”</w:t>
      </w:r>
      <w:r w:rsidRPr="001F6393">
        <w:rPr>
          <w:rFonts w:ascii="Arial" w:hAnsi="Arial"/>
          <w:sz w:val="24"/>
        </w:rPr>
        <w:t xml:space="preserve">. Da puntualizzare che questo titolo compare solo nei Vangeli, sulla bocca di Gesù. Una volta solo sulla bocca di Stefano (Atti). Poi non comparirà mai più in tutto il Nuovo Testamento. </w:t>
      </w:r>
    </w:p>
    <w:p w14:paraId="6D040C90"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4F62D4A4"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w:t>
      </w:r>
      <w:r w:rsidRPr="001F6393">
        <w:rPr>
          <w:rFonts w:ascii="Arial" w:hAnsi="Arial"/>
          <w:i/>
          <w:sz w:val="24"/>
        </w:rPr>
        <w:lastRenderedPageBreak/>
        <w:t xml:space="preserve">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1D8479D0"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7E41D90E"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3F30ECA4"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w:t>
      </w:r>
      <w:r w:rsidRPr="001F6393">
        <w:rPr>
          <w:rFonts w:ascii="Arial" w:hAnsi="Arial"/>
          <w:i/>
          <w:sz w:val="24"/>
        </w:rPr>
        <w:lastRenderedPageBreak/>
        <w:t xml:space="preserve">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52F32179"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54580D40"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51013879"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w:t>
      </w:r>
      <w:r w:rsidRPr="001F6393">
        <w:rPr>
          <w:rFonts w:ascii="Arial" w:hAnsi="Arial"/>
          <w:i/>
          <w:sz w:val="24"/>
        </w:rPr>
        <w:lastRenderedPageBreak/>
        <w:t xml:space="preserve">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36E06D33"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5AC9FEF0" w14:textId="77777777" w:rsidR="008D075F" w:rsidRPr="001F6393" w:rsidRDefault="008D075F" w:rsidP="008D075F">
      <w:pPr>
        <w:spacing w:after="200"/>
        <w:jc w:val="both"/>
        <w:rPr>
          <w:rFonts w:ascii="Arial" w:hAnsi="Arial"/>
          <w:i/>
          <w:sz w:val="24"/>
        </w:rPr>
      </w:pPr>
      <w:r w:rsidRPr="001F6393">
        <w:rPr>
          <w:rFonts w:ascii="Arial" w:hAnsi="Arial"/>
          <w:i/>
          <w:sz w:val="24"/>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12462CFC" w14:textId="77777777" w:rsidR="008D075F" w:rsidRPr="001F6393" w:rsidRDefault="008D075F" w:rsidP="008D075F">
      <w:pPr>
        <w:spacing w:after="200"/>
        <w:jc w:val="both"/>
        <w:rPr>
          <w:rFonts w:ascii="Arial" w:hAnsi="Arial"/>
          <w:sz w:val="24"/>
        </w:rPr>
      </w:pPr>
      <w:r w:rsidRPr="001F6393">
        <w:rPr>
          <w:rFonts w:ascii="Arial" w:hAnsi="Arial"/>
          <w:sz w:val="24"/>
        </w:rPr>
        <w:t xml:space="preserve">Leggendo in successione tutte le affermazioni di Cristo Gesù legate alla sua manifestazione di </w:t>
      </w:r>
      <w:r w:rsidRPr="001F6393">
        <w:rPr>
          <w:rFonts w:ascii="Arial" w:hAnsi="Arial"/>
          <w:i/>
          <w:sz w:val="24"/>
        </w:rPr>
        <w:t>“Figlio dell’uomo”</w:t>
      </w:r>
      <w:r w:rsidRPr="001F6393">
        <w:rPr>
          <w:rFonts w:ascii="Arial" w:hAnsi="Arial"/>
          <w:sz w:val="24"/>
        </w:rPr>
        <w:t>, dobbiamo concludere con due verità:</w:t>
      </w:r>
    </w:p>
    <w:p w14:paraId="29387353" w14:textId="77777777" w:rsidR="008D075F" w:rsidRPr="001F6393" w:rsidRDefault="008D075F" w:rsidP="008D075F">
      <w:pPr>
        <w:spacing w:after="200"/>
        <w:jc w:val="both"/>
        <w:rPr>
          <w:rFonts w:ascii="Arial" w:hAnsi="Arial"/>
          <w:sz w:val="24"/>
        </w:rPr>
      </w:pPr>
      <w:r w:rsidRPr="001F6393">
        <w:rPr>
          <w:rFonts w:ascii="Arial" w:hAnsi="Arial"/>
          <w:sz w:val="24"/>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75ACFE55" w14:textId="77777777" w:rsidR="008D075F" w:rsidRPr="001F6393" w:rsidRDefault="008D075F" w:rsidP="008D075F">
      <w:pPr>
        <w:spacing w:after="200"/>
        <w:jc w:val="both"/>
        <w:rPr>
          <w:rFonts w:ascii="Arial" w:hAnsi="Arial"/>
          <w:sz w:val="24"/>
        </w:rPr>
      </w:pPr>
      <w:r w:rsidRPr="001F6393">
        <w:rPr>
          <w:rFonts w:ascii="Arial" w:hAnsi="Arial"/>
          <w:sz w:val="24"/>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08A5F227" w14:textId="77777777" w:rsidR="008D075F" w:rsidRPr="001F6393" w:rsidRDefault="008D075F" w:rsidP="008D075F">
      <w:pPr>
        <w:spacing w:after="200"/>
        <w:jc w:val="both"/>
        <w:rPr>
          <w:rFonts w:ascii="Arial" w:hAnsi="Arial"/>
          <w:sz w:val="24"/>
        </w:rPr>
      </w:pPr>
      <w:r w:rsidRPr="001F6393">
        <w:rPr>
          <w:rFonts w:ascii="Arial" w:hAnsi="Arial"/>
          <w:sz w:val="24"/>
        </w:rPr>
        <w:lastRenderedPageBreak/>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61476B9A" w14:textId="77777777" w:rsidR="008D075F" w:rsidRPr="001F6393" w:rsidRDefault="008D075F" w:rsidP="008D075F">
      <w:pPr>
        <w:spacing w:after="200"/>
        <w:jc w:val="both"/>
        <w:rPr>
          <w:rFonts w:ascii="Arial" w:hAnsi="Arial" w:cs="Arial"/>
          <w:sz w:val="24"/>
          <w:szCs w:val="24"/>
        </w:rPr>
      </w:pPr>
      <w:r w:rsidRPr="00FC1318">
        <w:rPr>
          <w:rFonts w:ascii="Arial" w:hAnsi="Arial" w:cs="Arial"/>
          <w:b/>
          <w:bCs/>
          <w:sz w:val="24"/>
          <w:szCs w:val="24"/>
          <w:lang w:val="la-Latn"/>
        </w:rPr>
        <w:t>Con un abito lungo fino ai piedi</w:t>
      </w:r>
      <w:r w:rsidRPr="00FC1318">
        <w:rPr>
          <w:rFonts w:ascii="Arial" w:hAnsi="Arial" w:cs="Arial"/>
          <w:b/>
          <w:bCs/>
          <w:sz w:val="24"/>
          <w:szCs w:val="24"/>
        </w:rPr>
        <w:t>…</w:t>
      </w:r>
      <w:r w:rsidRPr="001F6393">
        <w:rPr>
          <w:rFonts w:ascii="Arial" w:hAnsi="Arial" w:cs="Arial"/>
          <w:sz w:val="24"/>
          <w:szCs w:val="24"/>
          <w:lang w:val="la-Latn"/>
        </w:rPr>
        <w:t xml:space="preserve"> </w:t>
      </w:r>
      <w:r w:rsidRPr="001F6393">
        <w:rPr>
          <w:rFonts w:ascii="Arial" w:hAnsi="Arial" w:cs="Arial"/>
          <w:sz w:val="24"/>
          <w:szCs w:val="24"/>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1F6393">
        <w:rPr>
          <w:rFonts w:ascii="Arial" w:hAnsi="Arial" w:cs="Arial"/>
          <w:i/>
          <w:iCs/>
          <w:sz w:val="24"/>
          <w:szCs w:val="24"/>
        </w:rPr>
        <w:t xml:space="preserve"> “</w:t>
      </w:r>
      <w:r w:rsidRPr="001F6393">
        <w:rPr>
          <w:rFonts w:ascii="Arial" w:hAnsi="Arial" w:cs="Arial"/>
          <w:i/>
          <w:iCs/>
          <w:sz w:val="24"/>
          <w:szCs w:val="24"/>
        </w:rPr>
        <w:tab/>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1F6393">
        <w:rPr>
          <w:rFonts w:ascii="Arial" w:hAnsi="Arial" w:cs="Arial"/>
          <w:sz w:val="24"/>
          <w:szCs w:val="24"/>
        </w:rPr>
        <w:t xml:space="preserve">Gesù visse questo suo sacerdozio offrendo al Padre tutto se stesso sul legno della croce. 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0BF7DDF2"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3F0A4F13" w14:textId="77777777" w:rsidR="008D075F" w:rsidRPr="001F6393" w:rsidRDefault="008D075F" w:rsidP="008D075F">
      <w:pPr>
        <w:spacing w:after="200"/>
        <w:jc w:val="both"/>
        <w:rPr>
          <w:rFonts w:ascii="Arial" w:hAnsi="Arial" w:cs="Arial"/>
          <w:sz w:val="24"/>
          <w:szCs w:val="24"/>
        </w:rPr>
      </w:pPr>
      <w:r w:rsidRPr="00FC1318">
        <w:rPr>
          <w:rFonts w:ascii="Arial" w:hAnsi="Arial" w:cs="Arial"/>
          <w:b/>
          <w:bCs/>
          <w:sz w:val="24"/>
          <w:szCs w:val="24"/>
          <w:lang w:val="la-Latn"/>
        </w:rPr>
        <w:t>E cinto al petto con una fascia d’oro</w:t>
      </w:r>
      <w:r w:rsidRPr="00FC1318">
        <w:rPr>
          <w:rFonts w:ascii="Arial" w:hAnsi="Arial" w:cs="Arial"/>
          <w:b/>
          <w:bCs/>
          <w:sz w:val="24"/>
          <w:szCs w:val="24"/>
        </w:rPr>
        <w:t>…</w:t>
      </w:r>
      <w:r w:rsidRPr="001F6393">
        <w:rPr>
          <w:rFonts w:ascii="Arial" w:hAnsi="Arial" w:cs="Arial"/>
          <w:sz w:val="24"/>
          <w:szCs w:val="24"/>
        </w:rPr>
        <w:t xml:space="preserve"> La fascia d’oro con la quale lui è cinto al petto attesta la sua regalità. Ecco quanto rivela il Salmo: </w:t>
      </w:r>
      <w:r w:rsidRPr="001F6393">
        <w:rPr>
          <w:rFonts w:ascii="Arial" w:hAnsi="Arial" w:cs="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1F6393">
        <w:rPr>
          <w:rFonts w:ascii="Arial" w:hAnsi="Arial" w:cs="Arial"/>
          <w:sz w:val="24"/>
          <w:szCs w:val="24"/>
        </w:rPr>
        <w:t xml:space="preserve">. </w:t>
      </w:r>
    </w:p>
    <w:p w14:paraId="098874A8"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lastRenderedPageBreak/>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52F001F5" w14:textId="77777777" w:rsidR="008D075F" w:rsidRPr="00FC1318" w:rsidRDefault="008D075F" w:rsidP="008D075F">
      <w:pPr>
        <w:spacing w:after="200"/>
        <w:jc w:val="both"/>
        <w:rPr>
          <w:rFonts w:ascii="Arial" w:hAnsi="Arial" w:cs="Arial"/>
          <w:sz w:val="24"/>
          <w:szCs w:val="24"/>
        </w:rPr>
      </w:pPr>
      <w:r w:rsidRPr="00FC1318">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FC1318">
        <w:rPr>
          <w:rFonts w:ascii="Arial" w:hAnsi="Arial" w:cs="Arial"/>
          <w:sz w:val="24"/>
          <w:szCs w:val="24"/>
        </w:rPr>
        <w:t xml:space="preserve"> </w:t>
      </w:r>
    </w:p>
    <w:p w14:paraId="5C88054B"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694000A9"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lastRenderedPageBreak/>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57663B3E"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FC1318">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FC1318">
        <w:rPr>
          <w:rFonts w:ascii="Arial" w:hAnsi="Arial" w:cs="Arial"/>
          <w:sz w:val="24"/>
          <w:szCs w:val="24"/>
        </w:rPr>
        <w:t xml:space="preserve">. </w:t>
      </w:r>
    </w:p>
    <w:p w14:paraId="07FBB04A"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FC1318">
        <w:rPr>
          <w:rFonts w:ascii="Arial" w:hAnsi="Arial" w:cs="Arial"/>
          <w:i/>
          <w:iCs/>
          <w:sz w:val="24"/>
          <w:szCs w:val="24"/>
        </w:rPr>
        <w:t>“Gli idoli sono come uno spauracchio in un campo di cocomeri, non sanno parlare, bisogna portarli, perché non camminano. Non temeteli, perché non fanno alcun male, come non è loro potere fare il bene" (Ger 10, 5).</w:t>
      </w:r>
      <w:r>
        <w:rPr>
          <w:rFonts w:ascii="Arial" w:hAnsi="Arial" w:cs="Arial"/>
          <w:i/>
          <w:iCs/>
          <w:sz w:val="24"/>
          <w:szCs w:val="24"/>
        </w:rPr>
        <w:t xml:space="preserve"> </w:t>
      </w:r>
      <w:r w:rsidRPr="00FC1318">
        <w:rPr>
          <w:rFonts w:ascii="Arial" w:hAnsi="Arial" w:cs="Arial"/>
          <w:i/>
          <w:iCs/>
          <w:sz w:val="24"/>
          <w:szCs w:val="24"/>
        </w:rPr>
        <w:t>“Come infatti uno spauracchio che in un cocomeraio nulla protegge, tali sono i loro idoli di legno indorati e argentati” (Bar 6, 69)</w:t>
      </w:r>
      <w:r w:rsidRPr="00FC1318">
        <w:rPr>
          <w:rFonts w:ascii="Arial" w:hAnsi="Arial" w:cs="Arial"/>
          <w:sz w:val="24"/>
          <w:szCs w:val="24"/>
        </w:rPr>
        <w:t xml:space="preserve">. I danni di questa falsità sono nel tempo e nell’eternità. </w:t>
      </w:r>
    </w:p>
    <w:p w14:paraId="5DA6B689" w14:textId="77777777" w:rsidR="008D075F" w:rsidRPr="00FC1318" w:rsidRDefault="008D075F" w:rsidP="008D075F">
      <w:pPr>
        <w:spacing w:after="200"/>
        <w:jc w:val="both"/>
        <w:rPr>
          <w:rFonts w:ascii="Greek" w:hAnsi="Greek" w:cs="Greek"/>
          <w:sz w:val="26"/>
          <w:szCs w:val="26"/>
        </w:rPr>
      </w:pPr>
      <w:r w:rsidRPr="00FC1318">
        <w:rPr>
          <w:rFonts w:ascii="Arial" w:hAnsi="Arial" w:cs="Arial"/>
          <w:b/>
          <w:bCs/>
          <w:sz w:val="26"/>
          <w:szCs w:val="26"/>
        </w:rPr>
        <w:t xml:space="preserve">V 1,14: </w:t>
      </w:r>
      <w:r w:rsidRPr="00FC1318">
        <w:rPr>
          <w:rFonts w:ascii="Arial" w:hAnsi="Arial" w:cs="Arial"/>
          <w:sz w:val="24"/>
          <w:szCs w:val="24"/>
        </w:rPr>
        <w:t xml:space="preserve">I capelli del suo capo erano candidi, simili a lana candida come neve. I suoi occhi erano come fiamma di fuoco. </w:t>
      </w:r>
      <w:r w:rsidRPr="00FC1318">
        <w:rPr>
          <w:rFonts w:ascii="Arial" w:hAnsi="Arial"/>
          <w:sz w:val="24"/>
          <w:szCs w:val="24"/>
          <w:lang w:val="la-Latn"/>
        </w:rPr>
        <w:t>caput autem eius et capilli erant candidi tamquam lana alba tamquam nix et oculi eius velut flamma ignis</w:t>
      </w:r>
      <w:r w:rsidRPr="00FC1318">
        <w:rPr>
          <w:rFonts w:ascii="Arial" w:hAnsi="Arial"/>
          <w:sz w:val="24"/>
          <w:szCs w:val="24"/>
        </w:rPr>
        <w:t xml:space="preserve"> </w:t>
      </w:r>
      <w:r w:rsidRPr="00FC1318">
        <w:rPr>
          <w:rFonts w:ascii="Greek" w:hAnsi="Greek" w:cs="Greek"/>
          <w:sz w:val="26"/>
          <w:szCs w:val="26"/>
        </w:rPr>
        <w:t>¹ d kefal¾ aÙtoà kaˆ aƒ tr…cej leukaˆ æj œrion leukÒn æj cièn kaˆ oƒ Ñfqalmoˆ aÙtoà æj flÕx purÒj</w:t>
      </w:r>
    </w:p>
    <w:p w14:paraId="5FB593B0" w14:textId="77777777" w:rsidR="008D075F" w:rsidRPr="001F6393" w:rsidRDefault="008D075F" w:rsidP="008D075F">
      <w:pPr>
        <w:spacing w:after="200"/>
        <w:jc w:val="both"/>
        <w:rPr>
          <w:rFonts w:ascii="Arial" w:hAnsi="Arial" w:cs="Arial"/>
          <w:sz w:val="24"/>
          <w:szCs w:val="24"/>
        </w:rPr>
      </w:pPr>
      <w:r w:rsidRPr="00FC1318">
        <w:rPr>
          <w:rFonts w:ascii="Arial" w:hAnsi="Arial" w:cs="Arial"/>
          <w:b/>
          <w:bCs/>
          <w:sz w:val="24"/>
          <w:szCs w:val="24"/>
        </w:rPr>
        <w:lastRenderedPageBreak/>
        <w:t>I capelli del suo capo erano candidi, simili a lana candida come neve:</w:t>
      </w:r>
      <w:r w:rsidRPr="001F6393">
        <w:rPr>
          <w:rFonts w:ascii="Arial" w:hAnsi="Arial" w:cs="Arial"/>
          <w:sz w:val="24"/>
          <w:szCs w:val="24"/>
        </w:rPr>
        <w:t xml:space="preserve"> I capelli candidi attestano che Gesù è vero Dio. Non è però Dio separato da Dio. È Dio perché Lui è il Figlio Unigenito eterno del Padre, da Lui generato nel seno dell’eternità. Dei “Sette oggi”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da un principio di ordine universale, valido per ogni uomo di ogni tempo. Esso così potrà essere enunciato o formulato in una frase molteplice: </w:t>
      </w:r>
    </w:p>
    <w:p w14:paraId="53EFB2AF" w14:textId="77777777" w:rsidR="008D075F" w:rsidRPr="001F6393" w:rsidRDefault="008D075F" w:rsidP="008D075F">
      <w:pPr>
        <w:spacing w:after="200"/>
        <w:jc w:val="both"/>
        <w:rPr>
          <w:rFonts w:ascii="Arial" w:hAnsi="Arial" w:cs="Arial"/>
          <w:sz w:val="24"/>
          <w:szCs w:val="24"/>
        </w:rPr>
      </w:pPr>
      <w:r w:rsidRPr="00FC1318">
        <w:rPr>
          <w:rFonts w:ascii="Arial" w:hAnsi="Arial" w:cs="Arial"/>
          <w:b/>
          <w:bCs/>
          <w:sz w:val="24"/>
          <w:szCs w:val="24"/>
        </w:rPr>
        <w:t>Nessuna fede è vera, se non nasce dalla Parola di Cristo Gesù.</w:t>
      </w:r>
      <w:r w:rsidRPr="001F6393">
        <w:rPr>
          <w:rFonts w:ascii="Arial" w:hAnsi="Arial" w:cs="Arial"/>
          <w:sz w:val="24"/>
          <w:szCs w:val="24"/>
        </w:rPr>
        <w:t xml:space="preserve">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2DA6C50F" w14:textId="77777777" w:rsidR="008D075F" w:rsidRPr="001F6393" w:rsidRDefault="008D075F" w:rsidP="008D075F">
      <w:pPr>
        <w:spacing w:after="200"/>
        <w:jc w:val="both"/>
        <w:rPr>
          <w:rFonts w:ascii="Arial" w:hAnsi="Arial" w:cs="Arial"/>
          <w:sz w:val="24"/>
          <w:szCs w:val="24"/>
        </w:rPr>
      </w:pPr>
      <w:r w:rsidRPr="00FC1318">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w:t>
      </w:r>
      <w:r w:rsidRPr="001F6393">
        <w:rPr>
          <w:rFonts w:ascii="Arial" w:hAnsi="Arial" w:cs="Arial"/>
          <w:sz w:val="24"/>
          <w:szCs w:val="24"/>
        </w:rPr>
        <w:t xml:space="preserve">nella vera fede o viviamo di falsa e menzognera fede. </w:t>
      </w:r>
    </w:p>
    <w:p w14:paraId="71E28FFC" w14:textId="77777777" w:rsidR="008D075F" w:rsidRPr="001F6393" w:rsidRDefault="008D075F" w:rsidP="008D075F">
      <w:pPr>
        <w:spacing w:after="200"/>
        <w:jc w:val="both"/>
        <w:rPr>
          <w:rFonts w:ascii="Arial" w:hAnsi="Arial" w:cs="Arial"/>
          <w:sz w:val="24"/>
          <w:szCs w:val="24"/>
        </w:rPr>
      </w:pPr>
      <w:r w:rsidRPr="001F6393">
        <w:rPr>
          <w:rFonts w:ascii="Arial" w:hAnsi="Arial" w:cs="Arial"/>
          <w:sz w:val="24"/>
          <w:szCs w:val="24"/>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1BBAB7F3" w14:textId="77777777" w:rsidR="008D075F" w:rsidRPr="001F6393" w:rsidRDefault="008D075F" w:rsidP="008D075F">
      <w:pPr>
        <w:spacing w:after="200"/>
        <w:ind w:left="567" w:right="567"/>
        <w:jc w:val="both"/>
        <w:rPr>
          <w:rFonts w:ascii="Arial" w:eastAsiaTheme="minorHAnsi" w:hAnsi="Arial" w:cs="Arial"/>
          <w:sz w:val="24"/>
          <w:szCs w:val="24"/>
          <w:lang w:eastAsia="en-US"/>
        </w:rPr>
      </w:pPr>
      <w:r w:rsidRPr="001F6393">
        <w:rPr>
          <w:rFonts w:ascii="Greek" w:eastAsiaTheme="minorHAnsi" w:hAnsi="Greek" w:cs="Greek"/>
          <w:sz w:val="26"/>
          <w:szCs w:val="26"/>
          <w:lang w:eastAsia="en-US"/>
        </w:rPr>
        <w:t>sÝ d</w:t>
      </w:r>
      <w:r w:rsidRPr="001F6393">
        <w:rPr>
          <w:rFonts w:ascii="Greek" w:eastAsiaTheme="minorHAnsi" w:hAnsi="Greek" w:cs="Greek"/>
          <w:sz w:val="26"/>
          <w:szCs w:val="26"/>
          <w:lang w:val="el-GR" w:eastAsia="en-US"/>
        </w:rPr>
        <w:t></w:t>
      </w:r>
      <w:r w:rsidRPr="001F6393">
        <w:rPr>
          <w:rFonts w:ascii="Greek" w:eastAsiaTheme="minorHAnsi" w:hAnsi="Greek" w:cs="Greek"/>
          <w:sz w:val="26"/>
          <w:szCs w:val="26"/>
          <w:lang w:eastAsia="en-US"/>
        </w:rPr>
        <w:t xml:space="preserve"> mšne ™n oŒj œmaqej kaˆ ™pistèqhj, e„dëj par¦ t…nwn œmaqej, kaˆ Óti ¢pÕ bršfouj [t¦]</w:t>
      </w:r>
      <w:r>
        <w:rPr>
          <w:rFonts w:ascii="Greek" w:eastAsiaTheme="minorHAnsi" w:hAnsi="Greek" w:cs="Greek"/>
          <w:sz w:val="26"/>
          <w:szCs w:val="26"/>
          <w:lang w:eastAsia="en-US"/>
        </w:rPr>
        <w:t xml:space="preserve"> </w:t>
      </w:r>
      <w:r w:rsidRPr="001F6393">
        <w:rPr>
          <w:rFonts w:ascii="Greek" w:eastAsiaTheme="minorHAnsi" w:hAnsi="Greek" w:cs="Greek"/>
          <w:sz w:val="26"/>
          <w:szCs w:val="26"/>
          <w:lang w:eastAsia="en-US"/>
        </w:rPr>
        <w:t>ƒer¦ gr£mmata o</w:t>
      </w:r>
      <w:r w:rsidRPr="001F6393">
        <w:rPr>
          <w:rFonts w:ascii="Greek" w:eastAsiaTheme="minorHAnsi" w:hAnsi="Greek" w:cs="Greek"/>
          <w:sz w:val="26"/>
          <w:szCs w:val="26"/>
          <w:lang w:val="el-GR" w:eastAsia="en-US"/>
        </w:rPr>
        <w:t></w:t>
      </w:r>
      <w:r w:rsidRPr="001F6393">
        <w:rPr>
          <w:rFonts w:ascii="Greek" w:eastAsiaTheme="minorHAnsi" w:hAnsi="Greek" w:cs="Greek"/>
          <w:sz w:val="26"/>
          <w:szCs w:val="26"/>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1F6393">
        <w:rPr>
          <w:rFonts w:ascii="Arial" w:eastAsiaTheme="minorHAnsi" w:hAnsi="Arial" w:cs="Arial"/>
          <w:sz w:val="24"/>
          <w:szCs w:val="24"/>
          <w:lang w:eastAsia="en-US"/>
        </w:rPr>
        <w:t xml:space="preserve">(2Tm 3,14.17). </w:t>
      </w:r>
    </w:p>
    <w:p w14:paraId="652FB36D" w14:textId="77777777" w:rsidR="008D075F" w:rsidRPr="001F6393" w:rsidRDefault="008D075F" w:rsidP="008D075F">
      <w:pPr>
        <w:spacing w:after="200"/>
        <w:ind w:left="567" w:right="567"/>
        <w:jc w:val="both"/>
        <w:rPr>
          <w:rFonts w:ascii="Arial" w:eastAsiaTheme="minorHAnsi" w:hAnsi="Arial" w:cs="Arial"/>
          <w:sz w:val="24"/>
          <w:szCs w:val="24"/>
          <w:lang w:eastAsia="en-US"/>
        </w:rPr>
      </w:pPr>
      <w:r w:rsidRPr="001F6393">
        <w:rPr>
          <w:rFonts w:ascii="Arial" w:eastAsiaTheme="minorHAnsi" w:hAnsi="Arial" w:cs="Arial"/>
          <w:sz w:val="24"/>
          <w:szCs w:val="24"/>
          <w:lang w:val="la-Latn" w:eastAsia="en-US"/>
        </w:rPr>
        <w:t>Tu vero permane in his quae didicisti et credita sunt tibi sciens a quo didiceris</w:t>
      </w:r>
      <w:r w:rsidRPr="001F6393">
        <w:rPr>
          <w:rFonts w:ascii="Arial" w:eastAsiaTheme="minorHAnsi" w:hAnsi="Arial" w:cs="Arial"/>
          <w:sz w:val="24"/>
          <w:szCs w:val="24"/>
          <w:lang w:eastAsia="en-US"/>
        </w:rPr>
        <w:t xml:space="preserve"> </w:t>
      </w:r>
      <w:r w:rsidRPr="001F6393">
        <w:rPr>
          <w:rFonts w:ascii="Arial" w:eastAsiaTheme="minorHAnsi" w:hAnsi="Arial" w:cs="Arial"/>
          <w:sz w:val="24"/>
          <w:szCs w:val="24"/>
          <w:lang w:val="la-Latn" w:eastAsia="en-US"/>
        </w:rPr>
        <w:t>et quia ab infantia sacras litteras nosti quae te possint instruere ad salutem per fidem quae est in Christo Iesu</w:t>
      </w:r>
      <w:r w:rsidRPr="001F6393">
        <w:rPr>
          <w:rFonts w:ascii="Arial" w:eastAsiaTheme="minorHAnsi" w:hAnsi="Arial" w:cs="Arial"/>
          <w:sz w:val="24"/>
          <w:szCs w:val="24"/>
          <w:lang w:eastAsia="en-US"/>
        </w:rPr>
        <w:t xml:space="preserve">. </w:t>
      </w:r>
      <w:r w:rsidRPr="001F6393">
        <w:rPr>
          <w:rFonts w:ascii="Arial" w:eastAsiaTheme="minorHAnsi" w:hAnsi="Arial" w:cs="Arial"/>
          <w:sz w:val="24"/>
          <w:szCs w:val="24"/>
          <w:lang w:val="la-Latn" w:eastAsia="en-US"/>
        </w:rPr>
        <w:t>Omnis scriptura divinitus inspirata et utilis ad docendum ad arguendum ad corrigendum ad erudiendum in iustitia</w:t>
      </w:r>
      <w:r w:rsidRPr="001F6393">
        <w:rPr>
          <w:rFonts w:ascii="Arial" w:eastAsiaTheme="minorHAnsi" w:hAnsi="Arial" w:cs="Arial"/>
          <w:sz w:val="24"/>
          <w:szCs w:val="24"/>
          <w:lang w:eastAsia="en-US"/>
        </w:rPr>
        <w:t xml:space="preserve"> </w:t>
      </w:r>
      <w:r w:rsidRPr="001F6393">
        <w:rPr>
          <w:rFonts w:ascii="Arial" w:eastAsiaTheme="minorHAnsi" w:hAnsi="Arial" w:cs="Arial"/>
          <w:sz w:val="24"/>
          <w:szCs w:val="24"/>
          <w:lang w:val="la-Latn" w:eastAsia="en-US"/>
        </w:rPr>
        <w:t>ut perfectus sit homo Dei ad omne opus bonum instructus</w:t>
      </w:r>
      <w:r w:rsidRPr="001F6393">
        <w:rPr>
          <w:rFonts w:ascii="Arial" w:eastAsiaTheme="minorHAnsi" w:hAnsi="Arial" w:cs="Arial"/>
          <w:sz w:val="24"/>
          <w:szCs w:val="24"/>
          <w:lang w:eastAsia="en-US"/>
        </w:rPr>
        <w:t xml:space="preserve"> </w:t>
      </w:r>
      <w:r w:rsidRPr="001F6393">
        <w:rPr>
          <w:rFonts w:ascii="Arial" w:eastAsiaTheme="minorHAnsi" w:hAnsi="Arial" w:cs="Arial"/>
          <w:sz w:val="24"/>
          <w:szCs w:val="24"/>
          <w:lang w:val="la-Latn" w:eastAsia="en-US"/>
        </w:rPr>
        <w:t>(2Tm 3,14.17)</w:t>
      </w:r>
      <w:r w:rsidRPr="001F6393">
        <w:rPr>
          <w:rFonts w:ascii="Arial" w:eastAsiaTheme="minorHAnsi" w:hAnsi="Arial" w:cs="Arial"/>
          <w:sz w:val="24"/>
          <w:szCs w:val="24"/>
          <w:lang w:eastAsia="en-US"/>
        </w:rPr>
        <w:t>.</w:t>
      </w:r>
    </w:p>
    <w:p w14:paraId="720347BE" w14:textId="77777777" w:rsidR="008D075F" w:rsidRPr="001F6393" w:rsidRDefault="008D075F" w:rsidP="008D075F">
      <w:pPr>
        <w:spacing w:after="200"/>
        <w:ind w:left="567" w:right="567"/>
        <w:jc w:val="both"/>
        <w:rPr>
          <w:rFonts w:ascii="Arial" w:hAnsi="Arial" w:cs="Arial"/>
          <w:sz w:val="24"/>
          <w:szCs w:val="24"/>
        </w:rPr>
      </w:pPr>
      <w:r w:rsidRPr="001F6393">
        <w:rPr>
          <w:rFonts w:ascii="Arial" w:hAnsi="Arial" w:cs="Arial"/>
          <w:sz w:val="24"/>
          <w:szCs w:val="24"/>
        </w:rPr>
        <w:lastRenderedPageBreak/>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w:t>
      </w:r>
      <w:r>
        <w:rPr>
          <w:rFonts w:ascii="Arial" w:hAnsi="Arial" w:cs="Arial"/>
          <w:sz w:val="24"/>
          <w:szCs w:val="24"/>
        </w:rPr>
        <w:t>,</w:t>
      </w:r>
      <w:r w:rsidRPr="001F6393">
        <w:rPr>
          <w:rFonts w:ascii="Arial" w:hAnsi="Arial" w:cs="Arial"/>
          <w:sz w:val="24"/>
          <w:szCs w:val="24"/>
        </w:rPr>
        <w:t>14.17).</w:t>
      </w:r>
    </w:p>
    <w:p w14:paraId="02E43A7D" w14:textId="77777777" w:rsidR="008D075F" w:rsidRPr="001F6393" w:rsidRDefault="008D075F" w:rsidP="008D075F">
      <w:pPr>
        <w:spacing w:after="200"/>
        <w:jc w:val="both"/>
        <w:rPr>
          <w:rFonts w:ascii="Arial" w:hAnsi="Arial" w:cs="Arial"/>
          <w:sz w:val="24"/>
          <w:szCs w:val="24"/>
        </w:rPr>
      </w:pPr>
      <w:r w:rsidRPr="001F6393">
        <w:rPr>
          <w:rFonts w:ascii="Arial" w:hAnsi="Arial" w:cs="Arial"/>
          <w:sz w:val="24"/>
          <w:szCs w:val="24"/>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08A487A2" w14:textId="77777777" w:rsidR="008D075F" w:rsidRPr="001F6393" w:rsidRDefault="008D075F" w:rsidP="008D075F">
      <w:pPr>
        <w:spacing w:after="200"/>
        <w:jc w:val="both"/>
        <w:rPr>
          <w:rFonts w:ascii="Arial" w:hAnsi="Arial" w:cs="Arial"/>
          <w:sz w:val="24"/>
          <w:szCs w:val="24"/>
        </w:rPr>
      </w:pPr>
      <w:r w:rsidRPr="001F6393">
        <w:rPr>
          <w:rFonts w:ascii="Arial" w:hAnsi="Arial" w:cs="Arial"/>
          <w:sz w:val="24"/>
          <w:szCs w:val="24"/>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2AF40A80"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Questo legame mirabile che sempre dovrà governare la fede – Scrittura, teologia, cristologia, pneumatologia, ecclesiologia –</w:t>
      </w:r>
      <w:r>
        <w:rPr>
          <w:rFonts w:ascii="Arial" w:hAnsi="Arial" w:cs="Arial"/>
          <w:sz w:val="24"/>
          <w:szCs w:val="24"/>
        </w:rPr>
        <w:t xml:space="preserve"> </w:t>
      </w:r>
      <w:r w:rsidRPr="00FC1318">
        <w:rPr>
          <w:rFonts w:ascii="Arial" w:hAnsi="Arial" w:cs="Arial"/>
          <w:sz w:val="24"/>
          <w:szCs w:val="24"/>
        </w:rPr>
        <w:t xml:space="preserve">è offerto a noi dall’Apostolo Paolo nel Capitolo X della Lettera ai Romani. Ecco cosa rivela l’Apostolo: </w:t>
      </w:r>
    </w:p>
    <w:p w14:paraId="6F43A741" w14:textId="77777777" w:rsidR="008D075F" w:rsidRPr="001F6393" w:rsidRDefault="008D075F" w:rsidP="008D075F">
      <w:pPr>
        <w:spacing w:after="200"/>
        <w:ind w:left="567" w:right="567"/>
        <w:jc w:val="both"/>
        <w:rPr>
          <w:rFonts w:ascii="Arial" w:hAnsi="Arial" w:cs="Arial"/>
          <w:sz w:val="24"/>
          <w:szCs w:val="24"/>
        </w:rPr>
      </w:pPr>
      <w:r w:rsidRPr="001F6393">
        <w:rPr>
          <w:rFonts w:ascii="Arial" w:hAnsi="Arial" w:cs="Arial"/>
          <w:sz w:val="24"/>
          <w:szCs w:val="24"/>
          <w:lang w:val="la-Latn"/>
        </w:rPr>
        <w:t>Quia si confitearis in ore tuo Dominum Iesum et in corde tuo credideris quod Deus illum excitavit ex mortuis salvus eris</w:t>
      </w:r>
      <w:r w:rsidRPr="001F6393">
        <w:rPr>
          <w:rFonts w:ascii="Arial" w:hAnsi="Arial" w:cs="Arial"/>
          <w:sz w:val="24"/>
          <w:szCs w:val="24"/>
        </w:rPr>
        <w:t xml:space="preserve">. </w:t>
      </w:r>
      <w:r w:rsidRPr="001F6393">
        <w:rPr>
          <w:rFonts w:ascii="Arial" w:hAnsi="Arial" w:cs="Arial"/>
          <w:sz w:val="24"/>
          <w:szCs w:val="24"/>
          <w:lang w:val="la-Latn"/>
        </w:rPr>
        <w:t>Corde enim creditur ad iustitiam ore autem confessio fit in salutem</w:t>
      </w:r>
      <w:r w:rsidRPr="001F6393">
        <w:rPr>
          <w:rFonts w:ascii="Arial" w:hAnsi="Arial" w:cs="Arial"/>
          <w:sz w:val="24"/>
          <w:szCs w:val="24"/>
        </w:rPr>
        <w:t xml:space="preserve">. </w:t>
      </w:r>
      <w:r w:rsidRPr="001F6393">
        <w:rPr>
          <w:rFonts w:ascii="Arial" w:hAnsi="Arial" w:cs="Arial"/>
          <w:sz w:val="24"/>
          <w:szCs w:val="24"/>
          <w:lang w:val="la-Latn"/>
        </w:rPr>
        <w:t>Dicit enim scriptura omnis qui credit in illum non confundetur</w:t>
      </w:r>
      <w:r w:rsidRPr="001F6393">
        <w:rPr>
          <w:rFonts w:ascii="Arial" w:hAnsi="Arial" w:cs="Arial"/>
          <w:sz w:val="24"/>
          <w:szCs w:val="24"/>
          <w:lang w:val="fr-FR"/>
        </w:rPr>
        <w:t xml:space="preserve">. </w:t>
      </w:r>
      <w:r w:rsidRPr="001F6393">
        <w:rPr>
          <w:rFonts w:ascii="Arial" w:hAnsi="Arial" w:cs="Arial"/>
          <w:sz w:val="24"/>
          <w:szCs w:val="24"/>
          <w:lang w:val="la-Latn"/>
        </w:rPr>
        <w:t>Non enim est distinctio Iudaei et Graeci nam idem Dominus omnium dives in omnes qui invocant illum</w:t>
      </w:r>
      <w:r w:rsidRPr="001F6393">
        <w:rPr>
          <w:rFonts w:ascii="Arial" w:hAnsi="Arial" w:cs="Arial"/>
          <w:sz w:val="24"/>
          <w:szCs w:val="24"/>
          <w:lang w:val="fr-FR"/>
        </w:rPr>
        <w:t xml:space="preserve">. </w:t>
      </w:r>
      <w:r w:rsidRPr="001F6393">
        <w:rPr>
          <w:rFonts w:ascii="Arial" w:hAnsi="Arial" w:cs="Arial"/>
          <w:sz w:val="24"/>
          <w:szCs w:val="24"/>
          <w:lang w:val="la-Latn"/>
        </w:rPr>
        <w:t>Omnis enim quicumque invocaverit nomen Domini salvus erit</w:t>
      </w:r>
      <w:r w:rsidRPr="001F6393">
        <w:rPr>
          <w:rFonts w:ascii="Arial" w:hAnsi="Arial" w:cs="Arial"/>
          <w:sz w:val="24"/>
          <w:szCs w:val="24"/>
        </w:rPr>
        <w:t xml:space="preserve">. </w:t>
      </w:r>
      <w:r w:rsidRPr="001F6393">
        <w:rPr>
          <w:rFonts w:ascii="Arial" w:hAnsi="Arial" w:cs="Arial"/>
          <w:sz w:val="24"/>
          <w:szCs w:val="24"/>
          <w:lang w:val="la-Latn"/>
        </w:rPr>
        <w:t>Quomodo ergo invocabunt in quem non crediderunt aut quomodo credent ei quem non audierunt quomodo autem audient sine praedicante</w:t>
      </w:r>
      <w:r w:rsidRPr="001F6393">
        <w:rPr>
          <w:rFonts w:ascii="Arial" w:hAnsi="Arial" w:cs="Arial"/>
          <w:sz w:val="24"/>
          <w:szCs w:val="24"/>
        </w:rPr>
        <w:t xml:space="preserve">. </w:t>
      </w:r>
      <w:r w:rsidRPr="001F6393">
        <w:rPr>
          <w:rFonts w:ascii="Arial" w:hAnsi="Arial" w:cs="Arial"/>
          <w:sz w:val="24"/>
          <w:szCs w:val="24"/>
          <w:lang w:val="la-Latn"/>
        </w:rPr>
        <w:t>Quomodo vero praedicabunt nisi mittantur sicut scriptum est quam speciosi pedes evangelizantium pacem evangelizantium bona</w:t>
      </w:r>
      <w:r w:rsidRPr="001F6393">
        <w:rPr>
          <w:rFonts w:ascii="Arial" w:hAnsi="Arial" w:cs="Arial"/>
          <w:sz w:val="24"/>
          <w:szCs w:val="24"/>
        </w:rPr>
        <w:t xml:space="preserve">. </w:t>
      </w:r>
      <w:r w:rsidRPr="001F6393">
        <w:rPr>
          <w:rFonts w:ascii="Arial" w:hAnsi="Arial" w:cs="Arial"/>
          <w:sz w:val="24"/>
          <w:szCs w:val="24"/>
          <w:lang w:val="la-Latn"/>
        </w:rPr>
        <w:t xml:space="preserve">Sed non omnes oboedierunt evangelio Esaias enim dicit </w:t>
      </w:r>
      <w:r w:rsidRPr="001F6393">
        <w:rPr>
          <w:rFonts w:ascii="Arial" w:hAnsi="Arial" w:cs="Arial"/>
          <w:sz w:val="24"/>
          <w:szCs w:val="24"/>
          <w:lang w:val="la-Latn"/>
        </w:rPr>
        <w:lastRenderedPageBreak/>
        <w:t>Domine quis credidit auditui nostro</w:t>
      </w:r>
      <w:r w:rsidRPr="001F6393">
        <w:rPr>
          <w:rFonts w:ascii="Arial" w:hAnsi="Arial" w:cs="Arial"/>
          <w:sz w:val="24"/>
          <w:szCs w:val="24"/>
        </w:rPr>
        <w:t xml:space="preserve">. </w:t>
      </w:r>
      <w:bookmarkStart w:id="355" w:name="_Hlk133957948"/>
      <w:r w:rsidRPr="001F6393">
        <w:rPr>
          <w:rFonts w:ascii="Arial" w:hAnsi="Arial" w:cs="Arial"/>
          <w:sz w:val="24"/>
          <w:szCs w:val="24"/>
          <w:lang w:val="la-Latn"/>
        </w:rPr>
        <w:t>Ergo fides ex auditu auditus autem per verbum Christi</w:t>
      </w:r>
      <w:r w:rsidRPr="001F6393">
        <w:rPr>
          <w:rFonts w:ascii="Arial" w:hAnsi="Arial" w:cs="Arial"/>
          <w:sz w:val="24"/>
          <w:szCs w:val="24"/>
        </w:rPr>
        <w:t xml:space="preserve"> </w:t>
      </w:r>
      <w:bookmarkEnd w:id="355"/>
      <w:r w:rsidRPr="001F6393">
        <w:rPr>
          <w:rFonts w:ascii="Arial" w:hAnsi="Arial" w:cs="Arial"/>
          <w:sz w:val="24"/>
          <w:szCs w:val="24"/>
        </w:rPr>
        <w:t xml:space="preserve">(Rm 19,9-17). </w:t>
      </w:r>
    </w:p>
    <w:p w14:paraId="1174669C" w14:textId="77777777" w:rsidR="008D075F" w:rsidRPr="001F6393" w:rsidRDefault="008D075F" w:rsidP="008D075F">
      <w:pPr>
        <w:autoSpaceDE w:val="0"/>
        <w:autoSpaceDN w:val="0"/>
        <w:adjustRightInd w:val="0"/>
        <w:spacing w:after="200"/>
        <w:ind w:left="567" w:right="567"/>
        <w:jc w:val="both"/>
        <w:rPr>
          <w:rFonts w:ascii="Arial" w:hAnsi="Arial" w:cs="Arial"/>
          <w:sz w:val="24"/>
          <w:szCs w:val="24"/>
        </w:rPr>
      </w:pPr>
      <w:r w:rsidRPr="001F6393">
        <w:rPr>
          <w:rFonts w:ascii="Greek" w:eastAsiaTheme="minorHAnsi" w:hAnsi="Greek" w:cs="Greek"/>
          <w:sz w:val="26"/>
          <w:szCs w:val="26"/>
          <w:lang w:eastAsia="en-US"/>
        </w:rPr>
        <w:t xml:space="preserve">Óti ™¦n Ðmolog»sVj ™n tù stÒmat… sou kÚrion 'Ihsoàn, kaˆ pisteÚsVj ™n tÍ kard…v sou Óti Ð qeÕj aÙtÕn ½geiren ™k nekrîn, swq»sV: kard…v g¦r pisteÚetai e„j dikaiosÚnhn, stÒmati d Ðmologe‹tai e„j swthr…an. lšgei g¦r ¹ graf», P©j </w:t>
      </w:r>
      <w:r w:rsidRPr="001F6393">
        <w:rPr>
          <w:rFonts w:ascii="Greek" w:eastAsiaTheme="minorHAnsi" w:hAnsi="Greek" w:cs="Greek"/>
          <w:i/>
          <w:iCs/>
          <w:sz w:val="26"/>
          <w:szCs w:val="26"/>
          <w:lang w:eastAsia="en-US"/>
        </w:rPr>
        <w:t>Ð pisteÚwn ™p' aÙtù oÙ kataiscunq»setai</w:t>
      </w:r>
      <w:r w:rsidRPr="001F6393">
        <w:rPr>
          <w:rFonts w:ascii="Greek" w:eastAsiaTheme="minorHAnsi" w:hAnsi="Greek" w:cs="Greek"/>
          <w:sz w:val="26"/>
          <w:szCs w:val="26"/>
          <w:lang w:eastAsia="en-US"/>
        </w:rPr>
        <w:t xml:space="preserve">. oÙ g£r ™stin diastol¾ 'Iouda…ou te kaˆ “Ellhnoj, Ð g¦r aÙtÕj kÚrioj p£ntwn, ploutîn e„j p£ntaj toÝj ™pikaloumšnouj aÙtÒn: </w:t>
      </w:r>
      <w:r w:rsidRPr="001F6393">
        <w:rPr>
          <w:rFonts w:ascii="Greek" w:eastAsiaTheme="minorHAnsi" w:hAnsi="Greek" w:cs="Greek"/>
          <w:i/>
          <w:iCs/>
          <w:sz w:val="26"/>
          <w:szCs w:val="26"/>
          <w:lang w:eastAsia="en-US"/>
        </w:rPr>
        <w:t>P©j</w:t>
      </w:r>
      <w:r w:rsidRPr="001F6393">
        <w:rPr>
          <w:rFonts w:ascii="Greek" w:eastAsiaTheme="minorHAnsi" w:hAnsi="Greek" w:cs="Greek"/>
          <w:sz w:val="26"/>
          <w:szCs w:val="26"/>
          <w:lang w:eastAsia="en-US"/>
        </w:rPr>
        <w:t xml:space="preserve"> g¦r </w:t>
      </w:r>
      <w:r w:rsidRPr="001F6393">
        <w:rPr>
          <w:rFonts w:ascii="Greek" w:eastAsiaTheme="minorHAnsi" w:hAnsi="Greek" w:cs="Greek"/>
          <w:i/>
          <w:iCs/>
          <w:sz w:val="26"/>
          <w:szCs w:val="26"/>
          <w:lang w:eastAsia="en-US"/>
        </w:rPr>
        <w:t>Öj ¨n ™pikalšshtai tÕ Ônoma kur…ou swq»setai</w:t>
      </w:r>
      <w:r w:rsidRPr="001F6393">
        <w:rPr>
          <w:rFonts w:ascii="Greek" w:eastAsiaTheme="minorHAnsi" w:hAnsi="Greek" w:cs="Greek"/>
          <w:sz w:val="26"/>
          <w:szCs w:val="26"/>
          <w:lang w:eastAsia="en-US"/>
        </w:rPr>
        <w:t xml:space="preserve">. Pîj oân ™pikalšswntai e„j Ön oÙk ™p…steusan; pîj d pisteÚswsin oá oÙk ½kousan; pîj d ¢koÚswsin cwrˆj khrÚssontoj; pîj d khrÚxwsin ™¦n m¾ ¢postalîsin; kaqëj gšgraptai, </w:t>
      </w:r>
      <w:r w:rsidRPr="001F6393">
        <w:rPr>
          <w:rFonts w:ascii="Greek" w:eastAsiaTheme="minorHAnsi" w:hAnsi="Greek" w:cs="Greek"/>
          <w:i/>
          <w:iCs/>
          <w:sz w:val="26"/>
          <w:szCs w:val="26"/>
          <w:lang w:eastAsia="en-US"/>
        </w:rPr>
        <w:t>`Wj æra‹oi oƒ pÒdej tîn eÙaggelizomšnwn [t¦]</w:t>
      </w:r>
      <w:r>
        <w:rPr>
          <w:rFonts w:ascii="Greek" w:eastAsiaTheme="minorHAnsi" w:hAnsi="Greek" w:cs="Greek"/>
          <w:i/>
          <w:iCs/>
          <w:sz w:val="26"/>
          <w:szCs w:val="26"/>
          <w:lang w:eastAsia="en-US"/>
        </w:rPr>
        <w:t xml:space="preserve"> </w:t>
      </w:r>
      <w:r w:rsidRPr="001F6393">
        <w:rPr>
          <w:rFonts w:ascii="Greek" w:eastAsiaTheme="minorHAnsi" w:hAnsi="Greek" w:cs="Greek"/>
          <w:i/>
          <w:iCs/>
          <w:sz w:val="26"/>
          <w:szCs w:val="26"/>
          <w:lang w:eastAsia="en-US"/>
        </w:rPr>
        <w:t>¢gaq£</w:t>
      </w:r>
      <w:r w:rsidRPr="001F6393">
        <w:rPr>
          <w:rFonts w:ascii="Greek" w:eastAsiaTheme="minorHAnsi" w:hAnsi="Greek" w:cs="Greek"/>
          <w:sz w:val="26"/>
          <w:szCs w:val="26"/>
          <w:lang w:eastAsia="en-US"/>
        </w:rPr>
        <w:t xml:space="preserve">. 'All' oÙ p£ntej Øp»kousan tù eÙaggel…J: 'Hsaaj g¦r lšgei, </w:t>
      </w:r>
      <w:r w:rsidRPr="001F6393">
        <w:rPr>
          <w:rFonts w:ascii="Greek" w:eastAsiaTheme="minorHAnsi" w:hAnsi="Greek" w:cs="Greek"/>
          <w:i/>
          <w:iCs/>
          <w:sz w:val="26"/>
          <w:szCs w:val="26"/>
          <w:lang w:eastAsia="en-US"/>
        </w:rPr>
        <w:t>KÚrie, t…j ™p…steusen tÍ ¢koÍ ¹mîn</w:t>
      </w:r>
      <w:r w:rsidRPr="001F6393">
        <w:rPr>
          <w:rFonts w:ascii="Greek" w:eastAsiaTheme="minorHAnsi" w:hAnsi="Greek" w:cs="Greek"/>
          <w:sz w:val="26"/>
          <w:szCs w:val="26"/>
          <w:lang w:eastAsia="en-US"/>
        </w:rPr>
        <w:t xml:space="preserve">; ¥ra ¹ p…stij ™x ¢koÁj, ¹ d ¢ko¾ di¦ </w:t>
      </w:r>
      <w:r w:rsidRPr="001F6393">
        <w:rPr>
          <w:rFonts w:ascii="Greek" w:hAnsi="Greek"/>
          <w:sz w:val="28"/>
          <w:szCs w:val="28"/>
        </w:rPr>
        <w:t>r</w:t>
      </w:r>
      <w:r w:rsidRPr="001F6393">
        <w:rPr>
          <w:rFonts w:ascii="Greek" w:hAnsi="Greek" w:cs="Greek"/>
          <w:sz w:val="28"/>
          <w:szCs w:val="28"/>
        </w:rPr>
        <w:t>»</w:t>
      </w:r>
      <w:r w:rsidRPr="001F6393">
        <w:rPr>
          <w:rFonts w:ascii="Greek" w:hAnsi="Greek"/>
          <w:sz w:val="28"/>
          <w:szCs w:val="28"/>
        </w:rPr>
        <w:t>matoj</w:t>
      </w:r>
      <w:r w:rsidRPr="001F6393">
        <w:rPr>
          <w:rFonts w:ascii="Greek" w:eastAsiaTheme="minorHAnsi" w:hAnsi="Greek" w:cs="Greek"/>
          <w:sz w:val="26"/>
          <w:szCs w:val="26"/>
          <w:lang w:eastAsia="en-US"/>
        </w:rPr>
        <w:t xml:space="preserve"> Cristoà.</w:t>
      </w:r>
      <w:r w:rsidRPr="001F6393">
        <w:rPr>
          <w:rFonts w:ascii="Greek" w:eastAsiaTheme="minorHAnsi" w:hAnsi="Greek" w:cs="Greek"/>
          <w:sz w:val="24"/>
          <w:szCs w:val="24"/>
          <w:lang w:eastAsia="en-US"/>
        </w:rPr>
        <w:t xml:space="preserve"> </w:t>
      </w:r>
      <w:r w:rsidRPr="001F6393">
        <w:rPr>
          <w:rFonts w:ascii="Arial" w:eastAsiaTheme="minorHAnsi" w:hAnsi="Arial" w:cs="Arial"/>
          <w:sz w:val="24"/>
          <w:szCs w:val="24"/>
          <w:lang w:eastAsia="en-US"/>
        </w:rPr>
        <w:t xml:space="preserve">(Rm 10,9-17). </w:t>
      </w:r>
    </w:p>
    <w:p w14:paraId="39911F73" w14:textId="77777777" w:rsidR="008D075F" w:rsidRPr="001F6393" w:rsidRDefault="008D075F" w:rsidP="008D075F">
      <w:pPr>
        <w:spacing w:after="200"/>
        <w:ind w:left="567" w:right="567"/>
        <w:jc w:val="both"/>
        <w:rPr>
          <w:rFonts w:ascii="Arial" w:hAnsi="Arial" w:cs="Arial"/>
          <w:sz w:val="24"/>
          <w:szCs w:val="24"/>
        </w:rPr>
      </w:pPr>
      <w:r w:rsidRPr="001F6393">
        <w:rPr>
          <w:rFonts w:ascii="Arial" w:hAnsi="Arial" w:cs="Arial"/>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F706223" w14:textId="77777777" w:rsidR="008D075F" w:rsidRPr="001F6393" w:rsidRDefault="008D075F" w:rsidP="008D075F">
      <w:pPr>
        <w:spacing w:after="200"/>
        <w:jc w:val="both"/>
      </w:pPr>
      <w:r w:rsidRPr="001F6393">
        <w:rPr>
          <w:rFonts w:ascii="Arial" w:hAnsi="Arial" w:cs="Arial"/>
          <w:sz w:val="24"/>
          <w:szCs w:val="24"/>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657186A5" w14:textId="77777777" w:rsidR="008D075F" w:rsidRPr="001F6393" w:rsidRDefault="008D075F" w:rsidP="008D075F">
      <w:pPr>
        <w:spacing w:after="200"/>
        <w:jc w:val="both"/>
        <w:rPr>
          <w:rFonts w:ascii="Arial" w:eastAsia="Calibri" w:hAnsi="Arial" w:cs="Arial"/>
          <w:sz w:val="24"/>
          <w:szCs w:val="24"/>
          <w:lang w:eastAsia="en-US"/>
        </w:rPr>
      </w:pPr>
      <w:r w:rsidRPr="001F6393">
        <w:rPr>
          <w:rFonts w:ascii="Arial" w:eastAsia="Calibri" w:hAnsi="Arial" w:cs="Arial"/>
          <w:sz w:val="24"/>
          <w:szCs w:val="24"/>
          <w:lang w:eastAsia="en-US"/>
        </w:rPr>
        <w:t xml:space="preserve">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w:t>
      </w:r>
      <w:r w:rsidRPr="001F6393">
        <w:rPr>
          <w:rFonts w:ascii="Arial" w:eastAsia="Calibri" w:hAnsi="Arial" w:cs="Arial"/>
          <w:sz w:val="24"/>
          <w:szCs w:val="24"/>
          <w:lang w:eastAsia="en-US"/>
        </w:rPr>
        <w:lastRenderedPageBreak/>
        <w:t>eterna, dalla vita eterna. Essa rimane eterna nella sua verità. Sempre essa compirà ciò che dice. Sempre l’uomo, se vuole esser l’uomo creato ad immagine del suo Creatore e Signore, dovrà obbedire ad essa.</w:t>
      </w:r>
    </w:p>
    <w:p w14:paraId="4F474F0B" w14:textId="77777777" w:rsidR="008D075F" w:rsidRPr="001F6393" w:rsidRDefault="008D075F" w:rsidP="008D075F">
      <w:pPr>
        <w:spacing w:after="200"/>
        <w:jc w:val="both"/>
        <w:rPr>
          <w:rFonts w:ascii="Arial" w:eastAsia="Calibri" w:hAnsi="Arial"/>
          <w:sz w:val="24"/>
          <w:szCs w:val="22"/>
          <w:lang w:eastAsia="en-US"/>
        </w:rPr>
      </w:pPr>
      <w:r w:rsidRPr="001F6393">
        <w:rPr>
          <w:rFonts w:ascii="Arial" w:eastAsia="Calibri" w:hAnsi="Arial" w:cs="Arial"/>
          <w:sz w:val="24"/>
          <w:szCs w:val="24"/>
          <w:lang w:eastAsia="en-US"/>
        </w:rPr>
        <w:t xml:space="preserve">Se pertanto vogliamo vivere di purissima fede in Cristo Gesù sempre dobbiamo ricordarsi che Lui è dall’inizio, che però è senza inizio. </w:t>
      </w:r>
      <w:r w:rsidRPr="001F6393">
        <w:rPr>
          <w:rFonts w:ascii="Arial" w:eastAsia="Calibri" w:hAnsi="Arial"/>
          <w:sz w:val="24"/>
          <w:szCs w:val="22"/>
          <w:lang w:eastAsia="en-US"/>
        </w:rPr>
        <w:t xml:space="preserve">Dall’inizio, dal principio, in principio </w:t>
      </w:r>
      <w:r w:rsidRPr="001F6393">
        <w:rPr>
          <w:rFonts w:ascii="Arial" w:eastAsia="Calibri" w:hAnsi="Arial"/>
          <w:sz w:val="28"/>
          <w:szCs w:val="22"/>
          <w:lang w:eastAsia="en-US"/>
        </w:rPr>
        <w:t>(</w:t>
      </w:r>
      <w:r w:rsidRPr="001F6393">
        <w:rPr>
          <w:rFonts w:ascii="Greek" w:eastAsia="Calibri" w:hAnsi="Greek" w:cs="Greek"/>
          <w:sz w:val="28"/>
          <w:szCs w:val="24"/>
          <w:lang w:eastAsia="en-US"/>
        </w:rPr>
        <w:t>¢p' ¢rcÁj,</w:t>
      </w:r>
      <w:r w:rsidRPr="001F6393">
        <w:rPr>
          <w:rFonts w:ascii="Arial" w:eastAsia="Calibri" w:hAnsi="Arial"/>
          <w:sz w:val="28"/>
          <w:szCs w:val="22"/>
          <w:lang w:eastAsia="en-US"/>
        </w:rPr>
        <w:t xml:space="preserve"> </w:t>
      </w:r>
      <w:r w:rsidRPr="001F6393">
        <w:rPr>
          <w:rFonts w:ascii="Arial" w:eastAsia="Calibri" w:hAnsi="Arial"/>
          <w:sz w:val="24"/>
          <w:szCs w:val="22"/>
          <w:lang w:eastAsia="en-US"/>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1F6393">
        <w:rPr>
          <w:rFonts w:ascii="Arial" w:eastAsia="Calibri" w:hAnsi="Arial"/>
          <w:i/>
          <w:iCs/>
          <w:sz w:val="22"/>
          <w:szCs w:val="22"/>
          <w:lang w:eastAsia="en-US"/>
        </w:rPr>
        <w:t xml:space="preserve"> </w:t>
      </w:r>
    </w:p>
    <w:p w14:paraId="7DB0306F" w14:textId="77777777" w:rsidR="008D075F" w:rsidRPr="001F6393" w:rsidRDefault="008D075F" w:rsidP="008D075F">
      <w:pPr>
        <w:spacing w:after="200"/>
        <w:jc w:val="both"/>
        <w:rPr>
          <w:rFonts w:ascii="Arial" w:eastAsia="Calibri" w:hAnsi="Arial"/>
          <w:sz w:val="24"/>
          <w:szCs w:val="22"/>
          <w:lang w:eastAsia="en-US"/>
        </w:rPr>
      </w:pPr>
      <w:r w:rsidRPr="001F6393">
        <w:rPr>
          <w:rFonts w:ascii="Arial" w:eastAsia="Calibri" w:hAnsi="Arial"/>
          <w:sz w:val="24"/>
          <w:szCs w:val="22"/>
          <w:lang w:eastAsia="en-US"/>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6B3F118D" w14:textId="77777777" w:rsidR="008D075F" w:rsidRPr="001F6393" w:rsidRDefault="008D075F" w:rsidP="008D075F">
      <w:pPr>
        <w:spacing w:after="200"/>
        <w:jc w:val="both"/>
        <w:rPr>
          <w:rFonts w:ascii="Arial" w:eastAsia="Calibri" w:hAnsi="Arial"/>
          <w:sz w:val="24"/>
          <w:szCs w:val="22"/>
          <w:lang w:eastAsia="en-US"/>
        </w:rPr>
      </w:pPr>
      <w:r w:rsidRPr="001F6393">
        <w:rPr>
          <w:rFonts w:ascii="Arial" w:eastAsia="Calibri" w:hAnsi="Arial"/>
          <w:sz w:val="24"/>
          <w:szCs w:val="22"/>
          <w:lang w:eastAsia="en-US"/>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6D91388B" w14:textId="77777777" w:rsidR="008D075F" w:rsidRPr="001F6393" w:rsidRDefault="008D075F" w:rsidP="008D075F">
      <w:pPr>
        <w:spacing w:after="200"/>
        <w:jc w:val="both"/>
        <w:rPr>
          <w:rFonts w:ascii="Arial" w:eastAsia="Calibri" w:hAnsi="Arial"/>
          <w:sz w:val="24"/>
          <w:szCs w:val="22"/>
          <w:lang w:eastAsia="en-US"/>
        </w:rPr>
      </w:pPr>
      <w:r w:rsidRPr="001F6393">
        <w:rPr>
          <w:rFonts w:ascii="Arial" w:eastAsia="Calibri" w:hAnsi="Arial"/>
          <w:sz w:val="24"/>
          <w:szCs w:val="22"/>
          <w:lang w:eastAsia="en-US"/>
        </w:rPr>
        <w:lastRenderedPageBreak/>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7733231B" w14:textId="77777777" w:rsidR="008D075F" w:rsidRPr="001F6393" w:rsidRDefault="008D075F" w:rsidP="008D075F">
      <w:pPr>
        <w:spacing w:after="200"/>
        <w:jc w:val="both"/>
        <w:rPr>
          <w:rFonts w:ascii="Arial" w:eastAsia="Calibri" w:hAnsi="Arial"/>
          <w:sz w:val="24"/>
          <w:szCs w:val="22"/>
          <w:lang w:eastAsia="en-US"/>
        </w:rPr>
      </w:pPr>
      <w:r w:rsidRPr="001F6393">
        <w:rPr>
          <w:rFonts w:ascii="Arial" w:eastAsia="Calibri" w:hAnsi="Arial"/>
          <w:sz w:val="24"/>
          <w:szCs w:val="22"/>
          <w:lang w:eastAsia="en-US"/>
        </w:rPr>
        <w:t>Se poi al Prologo e ad ogni rivelazione dell’Apostolo Giovanni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 Ecco il decreto eterno del Padre:</w:t>
      </w:r>
    </w:p>
    <w:p w14:paraId="7FD6B153" w14:textId="77777777" w:rsidR="008D075F" w:rsidRPr="001F6393" w:rsidRDefault="008D075F" w:rsidP="008D075F">
      <w:pPr>
        <w:spacing w:after="200"/>
        <w:jc w:val="both"/>
        <w:rPr>
          <w:rFonts w:ascii="Arial" w:eastAsia="Calibri" w:hAnsi="Arial"/>
          <w:i/>
          <w:iCs/>
          <w:sz w:val="24"/>
          <w:szCs w:val="24"/>
          <w:lang w:eastAsia="en-US"/>
        </w:rPr>
      </w:pPr>
      <w:r w:rsidRPr="001F6393">
        <w:rPr>
          <w:rFonts w:ascii="Arial" w:eastAsia="Calibri" w:hAnsi="Arial"/>
          <w:i/>
          <w:iCs/>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A5DBA5B" w14:textId="77777777" w:rsidR="008D075F" w:rsidRPr="001F6393" w:rsidRDefault="008D075F" w:rsidP="008D075F">
      <w:pPr>
        <w:spacing w:after="200"/>
        <w:jc w:val="both"/>
        <w:rPr>
          <w:rFonts w:ascii="Arial" w:eastAsia="Calibri" w:hAnsi="Arial"/>
          <w:sz w:val="24"/>
          <w:szCs w:val="22"/>
          <w:lang w:eastAsia="en-US"/>
        </w:rPr>
      </w:pPr>
      <w:r w:rsidRPr="001F6393">
        <w:rPr>
          <w:rFonts w:ascii="Arial" w:eastAsia="Calibri" w:hAnsi="Arial"/>
          <w:sz w:val="24"/>
          <w:szCs w:val="22"/>
          <w:lang w:eastAsia="en-US"/>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28C322FB" w14:textId="77777777" w:rsidR="008D075F" w:rsidRPr="001F6393" w:rsidRDefault="008D075F" w:rsidP="008D075F">
      <w:pPr>
        <w:spacing w:after="200"/>
        <w:jc w:val="both"/>
        <w:rPr>
          <w:rFonts w:ascii="Arial" w:hAnsi="Arial" w:cs="Arial"/>
          <w:sz w:val="24"/>
          <w:szCs w:val="24"/>
        </w:rPr>
      </w:pPr>
      <w:r w:rsidRPr="001F6393">
        <w:rPr>
          <w:rFonts w:ascii="Arial" w:hAnsi="Arial" w:cs="Arial"/>
          <w:sz w:val="24"/>
          <w:szCs w:val="24"/>
        </w:rPr>
        <w:t xml:space="preserve">Fede e mistero di Cristo Gesù sono e devono rimanere in eterno una cosa sola. È grande, possente tentazione di Satana separare la fede dal mistero di Cristo Gesù, dal momento che è il mistero di Cristo Gesù la nostra fede. È infatti Cristo </w:t>
      </w:r>
      <w:r w:rsidRPr="001F6393">
        <w:rPr>
          <w:rFonts w:ascii="Arial" w:hAnsi="Arial" w:cs="Arial"/>
          <w:sz w:val="24"/>
          <w:szCs w:val="24"/>
        </w:rPr>
        <w:lastRenderedPageBreak/>
        <w:t>Gesù, o Gesù il Nazareno, il solo nome nel quale è stabilito che possiamo essere salvati. Ecco come l’Apostolo Paolo annuncia la fede nel mistero di Gesù Signore nella sua Lettera ai Colossesi:</w:t>
      </w:r>
    </w:p>
    <w:p w14:paraId="6121BC91" w14:textId="77777777" w:rsidR="008D075F" w:rsidRPr="001F6393" w:rsidRDefault="008D075F" w:rsidP="008D075F">
      <w:pPr>
        <w:spacing w:after="200"/>
        <w:jc w:val="both"/>
        <w:rPr>
          <w:rFonts w:ascii="Arial" w:hAnsi="Arial" w:cs="Arial"/>
          <w:sz w:val="24"/>
          <w:szCs w:val="24"/>
        </w:rPr>
      </w:pPr>
      <w:r w:rsidRPr="001F6393">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1F6393">
        <w:rPr>
          <w:rFonts w:ascii="Arial" w:hAnsi="Arial" w:cs="Arial"/>
          <w:sz w:val="24"/>
          <w:szCs w:val="24"/>
        </w:rPr>
        <w:t xml:space="preserve">È cosa giusta ora spendere qualche parola su questo Inno Cristologico. </w:t>
      </w:r>
    </w:p>
    <w:p w14:paraId="664BE828" w14:textId="77777777" w:rsidR="008D075F" w:rsidRPr="001F6393" w:rsidRDefault="008D075F" w:rsidP="008D075F">
      <w:pPr>
        <w:spacing w:after="200"/>
        <w:jc w:val="both"/>
        <w:rPr>
          <w:rFonts w:ascii="Arial" w:eastAsia="Calibri" w:hAnsi="Arial"/>
          <w:color w:val="000000"/>
          <w:position w:val="4"/>
          <w:sz w:val="24"/>
          <w:lang w:eastAsia="en-US"/>
        </w:rPr>
      </w:pPr>
      <w:r w:rsidRPr="001F6393">
        <w:rPr>
          <w:rFonts w:ascii="Arial" w:eastAsia="Calibri" w:hAnsi="Arial"/>
          <w:color w:val="000000"/>
          <w:position w:val="4"/>
          <w:sz w:val="24"/>
          <w:lang w:eastAsia="en-US"/>
        </w:rPr>
        <w:t>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09162C70" w14:textId="77777777" w:rsidR="008D075F" w:rsidRPr="001F6393" w:rsidRDefault="008D075F" w:rsidP="008D075F">
      <w:pPr>
        <w:spacing w:after="200"/>
        <w:jc w:val="both"/>
        <w:rPr>
          <w:rFonts w:ascii="Arial" w:eastAsia="Calibri" w:hAnsi="Arial"/>
          <w:color w:val="000000"/>
          <w:position w:val="4"/>
          <w:sz w:val="24"/>
          <w:lang w:eastAsia="en-US"/>
        </w:rPr>
      </w:pPr>
      <w:r w:rsidRPr="001F6393">
        <w:rPr>
          <w:rFonts w:ascii="Arial" w:eastAsia="Calibri" w:hAnsi="Arial"/>
          <w:color w:val="000000"/>
          <w:position w:val="4"/>
          <w:sz w:val="24"/>
          <w:lang w:eastAsia="en-US"/>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1F6393">
        <w:rPr>
          <w:rFonts w:ascii="Arial" w:eastAsia="Calibri" w:hAnsi="Arial"/>
          <w:i/>
          <w:color w:val="000000"/>
          <w:position w:val="4"/>
          <w:sz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1F6393">
        <w:rPr>
          <w:rFonts w:ascii="Arial" w:eastAsia="Calibri" w:hAnsi="Arial"/>
          <w:color w:val="000000"/>
          <w:position w:val="4"/>
          <w:sz w:val="24"/>
          <w:lang w:eastAsia="en-US"/>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32B3795D" w14:textId="77777777" w:rsidR="008D075F" w:rsidRPr="001F6393" w:rsidRDefault="008D075F" w:rsidP="008D075F">
      <w:pPr>
        <w:spacing w:after="200"/>
        <w:jc w:val="both"/>
        <w:rPr>
          <w:rFonts w:ascii="Arial" w:eastAsia="Calibri" w:hAnsi="Arial"/>
          <w:color w:val="000000"/>
          <w:position w:val="4"/>
          <w:sz w:val="24"/>
          <w:lang w:eastAsia="en-US"/>
        </w:rPr>
      </w:pPr>
      <w:r w:rsidRPr="001F6393">
        <w:rPr>
          <w:rFonts w:ascii="Arial" w:eastAsia="Calibri" w:hAnsi="Arial"/>
          <w:color w:val="000000"/>
          <w:position w:val="4"/>
          <w:sz w:val="24"/>
          <w:lang w:eastAsia="en-US"/>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w:t>
      </w:r>
      <w:r w:rsidRPr="001F6393">
        <w:rPr>
          <w:rFonts w:ascii="Arial" w:eastAsia="Calibri" w:hAnsi="Arial"/>
          <w:color w:val="000000"/>
          <w:position w:val="4"/>
          <w:sz w:val="24"/>
          <w:lang w:eastAsia="en-US"/>
        </w:rPr>
        <w:lastRenderedPageBreak/>
        <w:t xml:space="preserve">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2A43B2DD" w14:textId="77777777" w:rsidR="008D075F" w:rsidRPr="00FC1318" w:rsidRDefault="008D075F" w:rsidP="008D075F">
      <w:pPr>
        <w:spacing w:after="200"/>
        <w:jc w:val="both"/>
        <w:rPr>
          <w:rFonts w:ascii="Arial" w:eastAsia="Calibri" w:hAnsi="Arial"/>
          <w:bCs/>
          <w:color w:val="000000"/>
          <w:position w:val="4"/>
          <w:sz w:val="24"/>
          <w:lang w:eastAsia="en-US"/>
        </w:rPr>
      </w:pPr>
      <w:r w:rsidRPr="00FC1318">
        <w:rPr>
          <w:rFonts w:ascii="Arial" w:eastAsia="Calibri" w:hAnsi="Arial"/>
          <w:b/>
          <w:color w:val="000000"/>
          <w:position w:val="4"/>
          <w:sz w:val="24"/>
          <w:lang w:eastAsia="en-US"/>
        </w:rPr>
        <w:t>Cristo è il tutto del Nuovo Testamento.</w:t>
      </w:r>
      <w:r w:rsidRPr="00FC1318">
        <w:rPr>
          <w:rFonts w:ascii="Arial" w:eastAsia="Calibri" w:hAnsi="Arial"/>
          <w:bCs/>
          <w:color w:val="000000"/>
          <w:position w:val="4"/>
          <w:sz w:val="24"/>
          <w:lang w:eastAsia="en-US"/>
        </w:rPr>
        <w:t xml:space="preserve">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0231861B" w14:textId="77777777" w:rsidR="008D075F" w:rsidRPr="001F6393" w:rsidRDefault="008D075F" w:rsidP="008D075F">
      <w:pPr>
        <w:spacing w:after="200"/>
        <w:jc w:val="both"/>
        <w:rPr>
          <w:rFonts w:ascii="Arial" w:eastAsia="Calibri" w:hAnsi="Arial"/>
          <w:bCs/>
          <w:color w:val="000000"/>
          <w:position w:val="4"/>
          <w:sz w:val="24"/>
          <w:lang w:eastAsia="en-US"/>
        </w:rPr>
      </w:pPr>
      <w:r w:rsidRPr="001F6393">
        <w:rPr>
          <w:rFonts w:ascii="Arial" w:eastAsia="Calibri" w:hAnsi="Arial"/>
          <w:bCs/>
          <w:color w:val="000000"/>
          <w:position w:val="4"/>
          <w:sz w:val="24"/>
          <w:lang w:eastAsia="en-US"/>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40F267AA" w14:textId="77777777" w:rsidR="008D075F" w:rsidRPr="001F6393" w:rsidRDefault="008D075F" w:rsidP="008D075F">
      <w:pPr>
        <w:spacing w:after="200"/>
        <w:jc w:val="both"/>
        <w:rPr>
          <w:rFonts w:ascii="Arial" w:eastAsia="Calibri" w:hAnsi="Arial"/>
          <w:bCs/>
          <w:color w:val="000000"/>
          <w:position w:val="4"/>
          <w:sz w:val="24"/>
          <w:lang w:eastAsia="en-US"/>
        </w:rPr>
      </w:pPr>
      <w:r w:rsidRPr="001F6393">
        <w:rPr>
          <w:rFonts w:ascii="Arial" w:eastAsia="Calibri" w:hAnsi="Arial"/>
          <w:bCs/>
          <w:color w:val="000000"/>
          <w:position w:val="4"/>
          <w:sz w:val="24"/>
          <w:lang w:eastAsia="en-US"/>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2E7FC4E5" w14:textId="77777777" w:rsidR="008D075F" w:rsidRPr="00FC1318" w:rsidRDefault="008D075F" w:rsidP="008D075F">
      <w:pPr>
        <w:spacing w:after="200"/>
        <w:jc w:val="both"/>
        <w:rPr>
          <w:rFonts w:ascii="Arial" w:eastAsia="Calibri" w:hAnsi="Arial"/>
          <w:bCs/>
          <w:color w:val="000000"/>
          <w:position w:val="4"/>
          <w:sz w:val="24"/>
          <w:lang w:eastAsia="en-US"/>
        </w:rPr>
      </w:pPr>
      <w:r w:rsidRPr="00FC1318">
        <w:rPr>
          <w:rFonts w:ascii="Arial" w:eastAsia="Calibri" w:hAnsi="Arial"/>
          <w:bCs/>
          <w:color w:val="000000"/>
          <w:position w:val="4"/>
          <w:sz w:val="24"/>
          <w:lang w:eastAsia="en-US"/>
        </w:rPr>
        <w:t xml:space="preserve">Se vogliamo conoscere la verità della nostra missione evangelizzatrice dobbiamo lasciarci aiutare dalla Vergine Maria. Nella casa di Zaccaria Lei porta lo Spirito Santo, portata dallo Spirito Santo, e lo alita su Elisabetta e sul bambino. Alle </w:t>
      </w:r>
      <w:r w:rsidRPr="00FC1318">
        <w:rPr>
          <w:rFonts w:ascii="Arial" w:eastAsia="Calibri" w:hAnsi="Arial"/>
          <w:bCs/>
          <w:color w:val="000000"/>
          <w:position w:val="4"/>
          <w:sz w:val="24"/>
          <w:lang w:eastAsia="en-US"/>
        </w:rPr>
        <w:lastRenderedPageBreak/>
        <w:t>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76B15164" w14:textId="77777777" w:rsidR="008D075F" w:rsidRPr="001F6393" w:rsidRDefault="008D075F" w:rsidP="008D075F">
      <w:pPr>
        <w:spacing w:after="200"/>
        <w:jc w:val="both"/>
        <w:rPr>
          <w:rFonts w:ascii="Arial" w:eastAsia="Calibri" w:hAnsi="Arial"/>
          <w:bCs/>
          <w:color w:val="000000"/>
          <w:position w:val="4"/>
          <w:sz w:val="24"/>
          <w:lang w:eastAsia="en-US"/>
        </w:rPr>
      </w:pPr>
      <w:r w:rsidRPr="001F6393">
        <w:rPr>
          <w:rFonts w:ascii="Arial" w:eastAsia="Calibri" w:hAnsi="Arial"/>
          <w:bCs/>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0B8C5F1E" w14:textId="77777777" w:rsidR="008D075F" w:rsidRPr="001F6393" w:rsidRDefault="008D075F" w:rsidP="008D075F">
      <w:pPr>
        <w:spacing w:after="200"/>
        <w:jc w:val="both"/>
        <w:rPr>
          <w:rFonts w:ascii="Arial" w:hAnsi="Arial"/>
          <w:sz w:val="24"/>
        </w:rPr>
      </w:pPr>
      <w:r w:rsidRPr="00FC1318">
        <w:rPr>
          <w:rFonts w:ascii="Arial" w:hAnsi="Arial"/>
          <w:b/>
          <w:bCs/>
          <w:sz w:val="24"/>
        </w:rPr>
        <w:t>È lui che ci ha liberati dal potere delle tenebre e ci ha trasferiti nel regno del Figlio del suo amore.</w:t>
      </w:r>
      <w:r w:rsidRPr="001F6393">
        <w:rPr>
          <w:rFonts w:ascii="Arial" w:hAnsi="Arial"/>
          <w:sz w:val="24"/>
        </w:rPr>
        <w:t xml:space="preserv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2329CA0E" w14:textId="77777777" w:rsidR="008D075F" w:rsidRPr="001F6393" w:rsidRDefault="008D075F" w:rsidP="008D075F">
      <w:pPr>
        <w:spacing w:after="200"/>
        <w:jc w:val="both"/>
        <w:rPr>
          <w:rFonts w:ascii="Arial" w:eastAsia="Calibri" w:hAnsi="Arial"/>
          <w:bCs/>
          <w:color w:val="000000"/>
          <w:position w:val="4"/>
          <w:sz w:val="24"/>
          <w:lang w:eastAsia="en-US"/>
        </w:rPr>
      </w:pPr>
      <w:r w:rsidRPr="001F6393">
        <w:rPr>
          <w:rFonts w:ascii="Arial" w:eastAsia="Calibri" w:hAnsi="Arial"/>
          <w:bCs/>
          <w:color w:val="000000"/>
          <w:position w:val="4"/>
          <w:sz w:val="24"/>
          <w:lang w:eastAsia="en-US"/>
        </w:rPr>
        <w:t xml:space="preserve">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w:t>
      </w:r>
      <w:r w:rsidRPr="001F6393">
        <w:rPr>
          <w:rFonts w:ascii="Arial" w:eastAsia="Calibri" w:hAnsi="Arial"/>
          <w:bCs/>
          <w:color w:val="000000"/>
          <w:position w:val="4"/>
          <w:sz w:val="24"/>
          <w:lang w:eastAsia="en-US"/>
        </w:rPr>
        <w:lastRenderedPageBreak/>
        <w:t>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153951DB" w14:textId="77777777" w:rsidR="008D075F" w:rsidRPr="001F6393" w:rsidRDefault="008D075F" w:rsidP="008D075F">
      <w:pPr>
        <w:spacing w:after="200"/>
        <w:jc w:val="both"/>
        <w:rPr>
          <w:rFonts w:ascii="Arial" w:eastAsia="Calibri" w:hAnsi="Arial"/>
          <w:bCs/>
          <w:color w:val="000000"/>
          <w:position w:val="4"/>
          <w:sz w:val="24"/>
          <w:lang w:eastAsia="en-US"/>
        </w:rPr>
      </w:pPr>
      <w:r w:rsidRPr="001F6393">
        <w:rPr>
          <w:rFonts w:ascii="Arial" w:eastAsia="Calibri" w:hAnsi="Arial"/>
          <w:bCs/>
          <w:color w:val="000000"/>
          <w:position w:val="4"/>
          <w:sz w:val="24"/>
          <w:lang w:eastAsia="en-US"/>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305FF12" w14:textId="77777777" w:rsidR="008D075F" w:rsidRPr="001F6393" w:rsidRDefault="008D075F" w:rsidP="008D075F">
      <w:pPr>
        <w:spacing w:after="200"/>
        <w:jc w:val="both"/>
        <w:rPr>
          <w:rFonts w:ascii="Arial" w:eastAsia="Calibri" w:hAnsi="Arial"/>
          <w:bCs/>
          <w:color w:val="000000"/>
          <w:position w:val="4"/>
          <w:sz w:val="24"/>
          <w:lang w:eastAsia="en-US"/>
        </w:rPr>
      </w:pPr>
      <w:r w:rsidRPr="001F6393">
        <w:rPr>
          <w:rFonts w:ascii="Arial" w:eastAsia="Calibri" w:hAnsi="Arial"/>
          <w:bCs/>
          <w:color w:val="000000"/>
          <w:position w:val="4"/>
          <w:sz w:val="24"/>
          <w:lang w:eastAsia="en-US"/>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28173E71" w14:textId="77777777" w:rsidR="008D075F" w:rsidRPr="001F6393" w:rsidRDefault="008D075F" w:rsidP="008D075F">
      <w:pPr>
        <w:spacing w:after="200"/>
        <w:jc w:val="both"/>
        <w:rPr>
          <w:rFonts w:ascii="Arial" w:eastAsia="Calibri" w:hAnsi="Arial"/>
          <w:bCs/>
          <w:color w:val="000000"/>
          <w:position w:val="4"/>
          <w:sz w:val="24"/>
          <w:lang w:eastAsia="en-US"/>
        </w:rPr>
      </w:pPr>
      <w:r w:rsidRPr="001F6393">
        <w:rPr>
          <w:rFonts w:ascii="Arial" w:eastAsia="Calibri" w:hAnsi="Arial"/>
          <w:bCs/>
          <w:color w:val="000000"/>
          <w:position w:val="4"/>
          <w:sz w:val="24"/>
          <w:lang w:eastAsia="en-US"/>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1EC333EB" w14:textId="77777777" w:rsidR="008D075F" w:rsidRPr="00FC1318" w:rsidRDefault="008D075F" w:rsidP="008D075F">
      <w:pPr>
        <w:spacing w:after="200"/>
        <w:jc w:val="both"/>
        <w:rPr>
          <w:rFonts w:ascii="Arial" w:hAnsi="Arial"/>
          <w:sz w:val="24"/>
        </w:rPr>
      </w:pPr>
      <w:r w:rsidRPr="00FC1318">
        <w:rPr>
          <w:rFonts w:ascii="Arial" w:hAnsi="Arial"/>
          <w:b/>
          <w:bCs/>
          <w:sz w:val="24"/>
        </w:rPr>
        <w:lastRenderedPageBreak/>
        <w:t xml:space="preserve">Per mezzo del quale abbiamo la redenzione, il perdono dei peccati. </w:t>
      </w:r>
      <w:r w:rsidRPr="00FC1318">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41AB810F" w14:textId="77777777" w:rsidR="008D075F" w:rsidRPr="001F6393" w:rsidRDefault="008D075F" w:rsidP="008D075F">
      <w:pPr>
        <w:spacing w:after="200"/>
        <w:jc w:val="both"/>
        <w:rPr>
          <w:rFonts w:ascii="Arial" w:eastAsia="Calibri" w:hAnsi="Arial"/>
          <w:bCs/>
          <w:color w:val="000000"/>
          <w:position w:val="4"/>
          <w:sz w:val="24"/>
          <w:lang w:eastAsia="en-US"/>
        </w:rPr>
      </w:pPr>
      <w:r w:rsidRPr="001F6393">
        <w:rPr>
          <w:rFonts w:ascii="Arial" w:eastAsia="Calibri" w:hAnsi="Arial"/>
          <w:bCs/>
          <w:color w:val="000000"/>
          <w:spacing w:val="-2"/>
          <w:position w:val="4"/>
          <w:sz w:val="24"/>
          <w:lang w:eastAsia="en-US"/>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1F6393">
        <w:rPr>
          <w:rFonts w:ascii="Arial" w:eastAsia="Calibri" w:hAnsi="Arial"/>
          <w:bCs/>
          <w:color w:val="000000"/>
          <w:position w:val="4"/>
          <w:sz w:val="24"/>
          <w:lang w:eastAsia="en-US"/>
        </w:rPr>
        <w:t xml:space="preserve">. </w:t>
      </w:r>
    </w:p>
    <w:p w14:paraId="6B82E940" w14:textId="77777777" w:rsidR="008D075F" w:rsidRPr="00BE192B" w:rsidRDefault="008D075F" w:rsidP="008D075F">
      <w:pPr>
        <w:spacing w:after="120"/>
        <w:jc w:val="both"/>
        <w:rPr>
          <w:rFonts w:ascii="Arial" w:eastAsia="Calibri" w:hAnsi="Arial"/>
          <w:color w:val="000000"/>
          <w:sz w:val="24"/>
        </w:rPr>
      </w:pPr>
      <w:r w:rsidRPr="00FC1318">
        <w:rPr>
          <w:rFonts w:ascii="Arial" w:hAnsi="Arial"/>
          <w:b/>
          <w:bCs/>
          <w:sz w:val="24"/>
        </w:rPr>
        <w:t>Egli è immagine del Dio invisibile, primogenito di tutta la creazione.</w:t>
      </w:r>
      <w:r w:rsidRPr="00BE192B">
        <w:rPr>
          <w:rFonts w:ascii="Arial" w:hAnsi="Arial"/>
          <w:b/>
          <w:bCs/>
          <w:sz w:val="24"/>
        </w:rPr>
        <w:t xml:space="preserve"> </w:t>
      </w:r>
      <w:r w:rsidRPr="00BE192B">
        <w:rPr>
          <w:rFonts w:ascii="Arial" w:hAnsi="Arial"/>
          <w:color w:val="000000"/>
          <w:sz w:val="24"/>
        </w:rPr>
        <w:t>L’</w:t>
      </w:r>
      <w:r w:rsidRPr="00BE192B">
        <w:rPr>
          <w:rFonts w:ascii="Arial" w:eastAsia="Calibri" w:hAnsi="Arial"/>
          <w:color w:val="000000"/>
          <w:sz w:val="24"/>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183B1D0F" w14:textId="77777777" w:rsidR="008D075F" w:rsidRPr="00BE192B" w:rsidRDefault="008D075F" w:rsidP="008D075F">
      <w:pPr>
        <w:spacing w:after="200"/>
        <w:jc w:val="both"/>
        <w:rPr>
          <w:rFonts w:ascii="Arial" w:eastAsia="Calibri" w:hAnsi="Arial"/>
          <w:bCs/>
          <w:color w:val="000000"/>
          <w:position w:val="4"/>
          <w:sz w:val="24"/>
          <w:lang w:eastAsia="en-US"/>
        </w:rPr>
      </w:pPr>
      <w:r w:rsidRPr="00FC1318">
        <w:rPr>
          <w:rFonts w:ascii="Arial" w:eastAsia="Calibri" w:hAnsi="Arial"/>
          <w:b/>
          <w:color w:val="000000"/>
          <w:position w:val="4"/>
          <w:sz w:val="24"/>
          <w:lang w:eastAsia="en-US"/>
        </w:rPr>
        <w:t>Chi è Cristo Gesù? Egli è l’immagine del Dio invisibile. È immagine per generazione eterna.</w:t>
      </w:r>
      <w:r w:rsidRPr="00BE192B">
        <w:rPr>
          <w:rFonts w:ascii="Arial" w:eastAsia="Calibri" w:hAnsi="Arial"/>
          <w:bCs/>
          <w:color w:val="000000"/>
          <w:position w:val="4"/>
          <w:sz w:val="24"/>
          <w:lang w:eastAsia="en-US"/>
        </w:rPr>
        <w:t xml:space="preserve">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2ED69600" w14:textId="77777777" w:rsidR="008D075F" w:rsidRPr="00FC1318" w:rsidRDefault="008D075F" w:rsidP="008D075F">
      <w:pPr>
        <w:spacing w:after="200"/>
        <w:jc w:val="both"/>
        <w:rPr>
          <w:rFonts w:ascii="Arial" w:eastAsia="Calibri" w:hAnsi="Arial"/>
          <w:bCs/>
          <w:color w:val="000000"/>
          <w:position w:val="4"/>
          <w:sz w:val="24"/>
          <w:lang w:eastAsia="en-US"/>
        </w:rPr>
      </w:pPr>
      <w:r w:rsidRPr="00FC1318">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94557C3" w14:textId="77777777" w:rsidR="008D075F" w:rsidRPr="00BE192B" w:rsidRDefault="008D075F" w:rsidP="008D075F">
      <w:pPr>
        <w:spacing w:after="200"/>
        <w:jc w:val="both"/>
        <w:rPr>
          <w:rFonts w:ascii="Arial" w:eastAsia="Calibri" w:hAnsi="Arial"/>
          <w:bCs/>
          <w:color w:val="000000"/>
          <w:position w:val="4"/>
          <w:sz w:val="24"/>
          <w:lang w:eastAsia="en-US"/>
        </w:rPr>
      </w:pPr>
      <w:r w:rsidRPr="00BE192B">
        <w:rPr>
          <w:rFonts w:ascii="Arial" w:eastAsia="Calibri" w:hAnsi="Arial"/>
          <w:bCs/>
          <w:color w:val="000000"/>
          <w:position w:val="4"/>
          <w:sz w:val="24"/>
          <w:lang w:eastAsia="en-US"/>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w:t>
      </w:r>
      <w:r w:rsidRPr="00BE192B">
        <w:rPr>
          <w:rFonts w:ascii="Arial" w:eastAsia="Calibri" w:hAnsi="Arial"/>
          <w:bCs/>
          <w:color w:val="000000"/>
          <w:position w:val="4"/>
          <w:sz w:val="24"/>
          <w:lang w:eastAsia="en-US"/>
        </w:rPr>
        <w:lastRenderedPageBreak/>
        <w:t xml:space="preserve">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7444C4E7" w14:textId="77777777" w:rsidR="008D075F" w:rsidRPr="00BE192B" w:rsidRDefault="008D075F" w:rsidP="008D075F">
      <w:pPr>
        <w:spacing w:after="200"/>
        <w:jc w:val="both"/>
        <w:rPr>
          <w:rFonts w:ascii="Arial" w:eastAsia="Calibri" w:hAnsi="Arial"/>
          <w:bCs/>
          <w:color w:val="000000"/>
          <w:position w:val="4"/>
          <w:sz w:val="24"/>
          <w:lang w:eastAsia="en-US"/>
        </w:rPr>
      </w:pPr>
      <w:r w:rsidRPr="00BE192B">
        <w:rPr>
          <w:rFonts w:ascii="Arial" w:eastAsia="Calibri" w:hAnsi="Arial"/>
          <w:bCs/>
          <w:color w:val="000000"/>
          <w:position w:val="4"/>
          <w:sz w:val="24"/>
          <w:lang w:eastAsia="en-US"/>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0D42D5DF" w14:textId="77777777" w:rsidR="008D075F" w:rsidRPr="00BE192B" w:rsidRDefault="008D075F" w:rsidP="008D075F">
      <w:pPr>
        <w:spacing w:after="200"/>
        <w:jc w:val="both"/>
        <w:rPr>
          <w:rFonts w:ascii="Arial" w:eastAsia="Calibri" w:hAnsi="Arial"/>
          <w:bCs/>
          <w:color w:val="000000"/>
          <w:position w:val="4"/>
          <w:sz w:val="24"/>
          <w:lang w:eastAsia="en-US"/>
        </w:rPr>
      </w:pPr>
      <w:r w:rsidRPr="00BE192B">
        <w:rPr>
          <w:rFonts w:ascii="Arial" w:eastAsia="Calibri" w:hAnsi="Arial"/>
          <w:bCs/>
          <w:color w:val="000000"/>
          <w:position w:val="4"/>
          <w:sz w:val="24"/>
          <w:lang w:eastAsia="en-US"/>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58137A8B" w14:textId="77777777" w:rsidR="008D075F" w:rsidRPr="00BE192B" w:rsidRDefault="008D075F" w:rsidP="008D075F">
      <w:pPr>
        <w:spacing w:after="200"/>
        <w:jc w:val="both"/>
        <w:rPr>
          <w:rFonts w:ascii="Arial" w:eastAsia="Calibri" w:hAnsi="Arial" w:cs="Arial"/>
          <w:bCs/>
          <w:color w:val="000000"/>
          <w:position w:val="4"/>
          <w:sz w:val="24"/>
          <w:lang w:eastAsia="en-US"/>
        </w:rPr>
      </w:pPr>
      <w:r w:rsidRPr="00BE192B">
        <w:rPr>
          <w:rFonts w:ascii="Arial" w:hAnsi="Arial"/>
          <w:bCs/>
          <w:sz w:val="24"/>
        </w:rPr>
        <w:t xml:space="preserve">Perché in lui furono create tutte le cose nei cieli e sulla terra, quelle visibili e quelle invisibili: Troni, Dominazioni, Principati e Potenze. Tutte le cose sono state create per mezzo di lui e in vista di lui. </w:t>
      </w:r>
      <w:r w:rsidRPr="00BE192B">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7E50F89D" w14:textId="77777777" w:rsidR="008D075F" w:rsidRPr="00BE192B" w:rsidRDefault="008D075F" w:rsidP="008D075F">
      <w:pPr>
        <w:spacing w:after="200"/>
        <w:jc w:val="both"/>
        <w:rPr>
          <w:rFonts w:ascii="Arial" w:eastAsia="Calibri" w:hAnsi="Arial" w:cs="Arial"/>
          <w:bCs/>
          <w:color w:val="000000"/>
          <w:position w:val="4"/>
          <w:sz w:val="24"/>
        </w:rPr>
      </w:pPr>
      <w:r w:rsidRPr="00FC1318">
        <w:rPr>
          <w:rFonts w:ascii="Arial" w:eastAsia="Calibri" w:hAnsi="Arial" w:cs="Arial"/>
          <w:b/>
          <w:color w:val="000000"/>
          <w:position w:val="4"/>
          <w:sz w:val="24"/>
        </w:rPr>
        <w:t>Tutte le cose sono state fatte in Lui</w:t>
      </w:r>
      <w:r w:rsidRPr="00FC1318">
        <w:rPr>
          <w:rFonts w:ascii="Arial" w:eastAsia="Calibri" w:hAnsi="Arial" w:cs="Arial"/>
          <w:bCs/>
          <w:color w:val="000000"/>
          <w:position w:val="4"/>
          <w:sz w:val="24"/>
        </w:rPr>
        <w:t xml:space="preserve"> (</w:t>
      </w:r>
      <w:r w:rsidRPr="00FC1318">
        <w:rPr>
          <w:rFonts w:ascii="Greek" w:eastAsia="Calibri" w:hAnsi="Greek" w:cs="Greek"/>
          <w:b/>
          <w:bCs/>
          <w:color w:val="000000"/>
          <w:position w:val="4"/>
          <w:sz w:val="26"/>
          <w:szCs w:val="26"/>
          <w:lang w:eastAsia="en-US"/>
        </w:rPr>
        <w:t>™n aÙtù ™kt…sqh t¦ p£nta</w:t>
      </w:r>
      <w:r w:rsidRPr="00FC1318">
        <w:rPr>
          <w:rFonts w:ascii="Arial" w:eastAsia="Calibri" w:hAnsi="Arial" w:cs="Arial"/>
          <w:bCs/>
          <w:color w:val="000000"/>
          <w:position w:val="4"/>
          <w:sz w:val="24"/>
        </w:rPr>
        <w:t xml:space="preserve">). </w:t>
      </w:r>
      <w:r w:rsidRPr="00BE192B">
        <w:rPr>
          <w:rFonts w:ascii="Arial" w:eastAsia="Calibri" w:hAnsi="Arial" w:cs="Arial"/>
          <w:bCs/>
          <w:color w:val="000000"/>
          <w:position w:val="4"/>
          <w:sz w:val="24"/>
        </w:rPr>
        <w:t xml:space="preserve">Lui è il seno della vita. Nulla vive se si pone fuori da questo seno. Seconda verità: Tutte le cose sono state fatte per mezzo di Lui. Questa seconda verità è pienamente </w:t>
      </w:r>
      <w:r w:rsidRPr="00BE192B">
        <w:rPr>
          <w:rFonts w:ascii="Arial" w:eastAsia="Calibri" w:hAnsi="Arial" w:cs="Arial"/>
          <w:bCs/>
          <w:color w:val="000000"/>
          <w:position w:val="4"/>
          <w:sz w:val="24"/>
        </w:rPr>
        <w:lastRenderedPageBreak/>
        <w:t>conforme alla verità del Prologo del Vangelo secondo Giovanni. Terza verità: Tutte le cose sono state create in vista di Lui (</w:t>
      </w:r>
      <w:r w:rsidRPr="00BE192B">
        <w:rPr>
          <w:rFonts w:ascii="Greek" w:eastAsia="Calibri" w:hAnsi="Greek" w:cs="Greek"/>
          <w:bCs/>
          <w:color w:val="000000"/>
          <w:position w:val="4"/>
          <w:sz w:val="26"/>
          <w:szCs w:val="26"/>
          <w:lang w:eastAsia="en-US"/>
        </w:rPr>
        <w:t>t¦ p£nta di' aÙtoà kaˆ e„j aÙtÕn œktistai,</w:t>
      </w:r>
      <w:r w:rsidRPr="00BE192B">
        <w:rPr>
          <w:rFonts w:ascii="Arial" w:eastAsia="Calibri" w:hAnsi="Arial" w:cs="Arial"/>
          <w:bCs/>
          <w:color w:val="000000"/>
          <w:position w:val="4"/>
          <w:sz w:val="24"/>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035EA23D" w14:textId="77777777" w:rsidR="008D075F" w:rsidRPr="00BE192B" w:rsidRDefault="008D075F" w:rsidP="008D075F">
      <w:pPr>
        <w:spacing w:after="200"/>
        <w:jc w:val="both"/>
        <w:rPr>
          <w:rFonts w:ascii="Arial" w:eastAsia="Calibri" w:hAnsi="Arial" w:cs="Arial"/>
          <w:bCs/>
          <w:color w:val="000000"/>
          <w:position w:val="4"/>
          <w:sz w:val="24"/>
        </w:rPr>
      </w:pPr>
      <w:r w:rsidRPr="00BE192B">
        <w:rPr>
          <w:rFonts w:ascii="Arial" w:eastAsia="Calibri" w:hAnsi="Arial" w:cs="Arial"/>
          <w:bCs/>
          <w:color w:val="000000"/>
          <w:position w:val="4"/>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082B3BB" w14:textId="77777777" w:rsidR="008D075F" w:rsidRPr="00BE192B" w:rsidRDefault="008D075F" w:rsidP="008D075F">
      <w:pPr>
        <w:spacing w:after="200"/>
        <w:jc w:val="both"/>
        <w:rPr>
          <w:rFonts w:ascii="Arial" w:hAnsi="Arial"/>
          <w:sz w:val="24"/>
        </w:rPr>
      </w:pPr>
      <w:r w:rsidRPr="00FC1318">
        <w:rPr>
          <w:rFonts w:ascii="Arial" w:hAnsi="Arial"/>
          <w:b/>
          <w:bCs/>
          <w:sz w:val="24"/>
        </w:rPr>
        <w:t>Egli è prima di tutte le cose e tutte in lui sussistono.</w:t>
      </w:r>
      <w:r w:rsidRPr="00BE192B">
        <w:rPr>
          <w:rFonts w:ascii="Arial" w:hAnsi="Arial"/>
          <w:sz w:val="24"/>
        </w:rPr>
        <w:t xml:space="preserve"> Ecco un’altra verità che va messa nel cuore e che è purissima vera dogmatica.</w:t>
      </w:r>
      <w:r w:rsidRPr="00BE192B">
        <w:rPr>
          <w:rFonts w:ascii="Arial" w:hAnsi="Arial"/>
          <w:i/>
          <w:iCs/>
          <w:sz w:val="24"/>
        </w:rPr>
        <w:t xml:space="preserve"> Egli è prima di tutte le cose.</w:t>
      </w:r>
      <w:r w:rsidRPr="00BE192B">
        <w:rPr>
          <w:rFonts w:ascii="Arial" w:hAnsi="Arial"/>
          <w:sz w:val="24"/>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1360845" w14:textId="77777777" w:rsidR="008D075F" w:rsidRPr="00FC1318" w:rsidRDefault="008D075F" w:rsidP="008D075F">
      <w:pPr>
        <w:spacing w:after="200"/>
        <w:jc w:val="both"/>
        <w:rPr>
          <w:rFonts w:ascii="Arial" w:eastAsia="Calibri" w:hAnsi="Arial"/>
          <w:bCs/>
          <w:color w:val="000000"/>
          <w:position w:val="4"/>
          <w:sz w:val="24"/>
          <w:lang w:eastAsia="en-US"/>
        </w:rPr>
      </w:pPr>
      <w:r w:rsidRPr="00FC1318">
        <w:rPr>
          <w:rFonts w:ascii="Arial" w:eastAsia="Calibri" w:hAnsi="Arial"/>
          <w:bCs/>
          <w:color w:val="000000"/>
          <w:position w:val="4"/>
          <w:sz w:val="24"/>
          <w:lang w:eastAsia="en-US"/>
        </w:rPr>
        <w:lastRenderedPageBreak/>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60E7F1CB" w14:textId="77777777" w:rsidR="008D075F" w:rsidRPr="00BE192B" w:rsidRDefault="008D075F" w:rsidP="008D075F">
      <w:pPr>
        <w:spacing w:after="200"/>
        <w:jc w:val="both"/>
        <w:rPr>
          <w:rFonts w:ascii="Arial" w:eastAsia="Calibri" w:hAnsi="Arial"/>
          <w:bCs/>
          <w:color w:val="000000"/>
          <w:position w:val="4"/>
          <w:sz w:val="24"/>
          <w:lang w:eastAsia="en-US"/>
        </w:rPr>
      </w:pPr>
      <w:r w:rsidRPr="00BE192B">
        <w:rPr>
          <w:rFonts w:ascii="Arial" w:eastAsia="Calibri" w:hAnsi="Arial"/>
          <w:bCs/>
          <w:color w:val="000000"/>
          <w:position w:val="4"/>
          <w:sz w:val="24"/>
          <w:lang w:eastAsia="en-US"/>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3D33D176" w14:textId="77777777" w:rsidR="008D075F" w:rsidRPr="00BE192B" w:rsidRDefault="008D075F" w:rsidP="008D075F">
      <w:pPr>
        <w:spacing w:after="200"/>
        <w:jc w:val="both"/>
        <w:rPr>
          <w:rFonts w:ascii="Arial" w:hAnsi="Arial"/>
          <w:sz w:val="24"/>
        </w:rPr>
      </w:pPr>
      <w:r w:rsidRPr="00BE192B">
        <w:rPr>
          <w:rFonts w:ascii="Arial" w:hAnsi="Arial"/>
          <w:b/>
          <w:bCs/>
          <w:sz w:val="24"/>
        </w:rPr>
        <w:t xml:space="preserve">Egli è anche il capo del corpo, della Chiesa. Egli è principio, primogenito di quelli che risorgono dai morti, perché sia lui ad avere il primato su tutte le cose. </w:t>
      </w:r>
      <w:r w:rsidRPr="00BE192B">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7F7781C" w14:textId="77777777" w:rsidR="008D075F" w:rsidRPr="00BE192B" w:rsidRDefault="008D075F" w:rsidP="008D075F">
      <w:pPr>
        <w:spacing w:after="200"/>
        <w:jc w:val="both"/>
        <w:rPr>
          <w:rFonts w:ascii="Arial" w:eastAsia="Calibri" w:hAnsi="Arial"/>
          <w:color w:val="000000"/>
          <w:position w:val="4"/>
          <w:sz w:val="24"/>
          <w:lang w:eastAsia="en-US"/>
        </w:rPr>
      </w:pPr>
      <w:r w:rsidRPr="00BE192B">
        <w:rPr>
          <w:rFonts w:ascii="Arial" w:eastAsia="Calibri" w:hAnsi="Arial"/>
          <w:color w:val="000000"/>
          <w:position w:val="4"/>
          <w:sz w:val="24"/>
          <w:lang w:eastAsia="en-US"/>
        </w:rPr>
        <w:t xml:space="preserve">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w:t>
      </w:r>
      <w:r w:rsidRPr="00BE192B">
        <w:rPr>
          <w:rFonts w:ascii="Arial" w:eastAsia="Calibri" w:hAnsi="Arial"/>
          <w:color w:val="000000"/>
          <w:position w:val="4"/>
          <w:sz w:val="24"/>
          <w:lang w:eastAsia="en-US"/>
        </w:rPr>
        <w:lastRenderedPageBreak/>
        <w:t>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3BC76E4A" w14:textId="77777777" w:rsidR="008D075F" w:rsidRPr="00BE192B" w:rsidRDefault="008D075F" w:rsidP="008D075F">
      <w:pPr>
        <w:spacing w:after="200"/>
        <w:jc w:val="both"/>
        <w:rPr>
          <w:rFonts w:ascii="Arial" w:hAnsi="Arial"/>
          <w:sz w:val="24"/>
        </w:rPr>
      </w:pPr>
      <w:r w:rsidRPr="00FC1318">
        <w:rPr>
          <w:rFonts w:ascii="Arial" w:hAnsi="Arial"/>
          <w:b/>
          <w:bCs/>
          <w:sz w:val="24"/>
        </w:rPr>
        <w:t>È piaciuto infatti a Dio che abiti in lui tutta la pienezza.</w:t>
      </w:r>
      <w:r w:rsidRPr="00BE192B">
        <w:rPr>
          <w:rFonts w:ascii="Arial" w:hAnsi="Arial"/>
          <w:sz w:val="24"/>
        </w:rPr>
        <w:t xml:space="preserve"> 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6CDED57C"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FC1318">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3BB0F6A0" w14:textId="77777777" w:rsidR="008D075F" w:rsidRPr="00BE192B" w:rsidRDefault="008D075F" w:rsidP="008D075F">
      <w:pPr>
        <w:spacing w:after="200"/>
        <w:jc w:val="both"/>
        <w:rPr>
          <w:rFonts w:ascii="Arial" w:eastAsia="Calibri" w:hAnsi="Arial"/>
          <w:bCs/>
          <w:color w:val="000000"/>
          <w:position w:val="4"/>
          <w:sz w:val="24"/>
          <w:lang w:eastAsia="en-US"/>
        </w:rPr>
      </w:pPr>
      <w:r w:rsidRPr="00BE192B">
        <w:rPr>
          <w:rFonts w:ascii="Arial" w:eastAsia="Calibri" w:hAnsi="Arial"/>
          <w:bCs/>
          <w:color w:val="000000"/>
          <w:position w:val="4"/>
          <w:sz w:val="24"/>
          <w:lang w:eastAsia="en-US"/>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0EF22647" w14:textId="77777777" w:rsidR="008D075F" w:rsidRPr="00BE192B" w:rsidRDefault="008D075F" w:rsidP="008D075F">
      <w:pPr>
        <w:spacing w:after="200"/>
        <w:jc w:val="both"/>
        <w:rPr>
          <w:rFonts w:ascii="Arial" w:eastAsia="Calibri" w:hAnsi="Arial"/>
          <w:bCs/>
          <w:color w:val="000000"/>
          <w:position w:val="4"/>
          <w:sz w:val="24"/>
          <w:lang w:eastAsia="en-US"/>
        </w:rPr>
      </w:pPr>
      <w:r w:rsidRPr="00BE192B">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7AB33693" w14:textId="77777777" w:rsidR="008D075F" w:rsidRPr="00BE192B" w:rsidRDefault="008D075F" w:rsidP="008D075F">
      <w:pPr>
        <w:spacing w:after="200"/>
        <w:jc w:val="both"/>
        <w:rPr>
          <w:rFonts w:ascii="Arial" w:hAnsi="Arial"/>
          <w:sz w:val="24"/>
        </w:rPr>
      </w:pPr>
      <w:r w:rsidRPr="00FC1318">
        <w:rPr>
          <w:rFonts w:ascii="Arial" w:hAnsi="Arial"/>
          <w:b/>
          <w:bCs/>
          <w:sz w:val="24"/>
        </w:rPr>
        <w:lastRenderedPageBreak/>
        <w:t xml:space="preserve">Un tempo anche voi eravate stranieri e nemici, con la mente intenta alle opere cattive. </w:t>
      </w:r>
      <w:r w:rsidRPr="00BE192B">
        <w:rPr>
          <w:rFonts w:ascii="Arial" w:hAnsi="Arial"/>
          <w:sz w:val="24"/>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48419BDD" w14:textId="77777777" w:rsidR="008D075F" w:rsidRPr="00BE192B" w:rsidRDefault="008D075F" w:rsidP="008D075F">
      <w:pPr>
        <w:spacing w:after="200"/>
        <w:jc w:val="both"/>
        <w:rPr>
          <w:rFonts w:ascii="Arial" w:eastAsia="Calibri" w:hAnsi="Arial"/>
          <w:color w:val="000000"/>
          <w:position w:val="4"/>
          <w:sz w:val="24"/>
          <w:lang w:eastAsia="en-US"/>
        </w:rPr>
      </w:pPr>
      <w:r w:rsidRPr="00BE192B">
        <w:rPr>
          <w:rFonts w:ascii="Arial" w:eastAsia="Calibri" w:hAnsi="Arial"/>
          <w:color w:val="000000"/>
          <w:position w:val="4"/>
          <w:sz w:val="24"/>
          <w:lang w:eastAsia="en-US"/>
        </w:rPr>
        <w:t xml:space="preserve">Oggi ciò che lo Spirito rivela attraverso la bocca dell’Apostolo Paolo neanche deve essere ricordato come Parola di Dio detta per ieri. Neppure è più possibile dire: </w:t>
      </w:r>
      <w:r w:rsidRPr="00BE192B">
        <w:rPr>
          <w:rFonts w:ascii="Arial" w:eastAsia="Calibri" w:hAnsi="Arial"/>
          <w:i/>
          <w:color w:val="000000"/>
          <w:position w:val="4"/>
          <w:sz w:val="24"/>
          <w:lang w:eastAsia="en-US"/>
        </w:rPr>
        <w:t>“Ieri questo rivelava a noi lo Spirito Santo”.</w:t>
      </w:r>
      <w:r w:rsidRPr="00BE192B">
        <w:rPr>
          <w:rFonts w:ascii="Arial" w:eastAsia="Calibri" w:hAnsi="Arial"/>
          <w:color w:val="000000"/>
          <w:position w:val="4"/>
          <w:sz w:val="24"/>
          <w:lang w:eastAsia="en-US"/>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18054DDF" w14:textId="77777777" w:rsidR="008D075F" w:rsidRPr="00BE192B" w:rsidRDefault="008D075F" w:rsidP="008D075F">
      <w:pPr>
        <w:spacing w:after="200"/>
        <w:jc w:val="both"/>
        <w:rPr>
          <w:rFonts w:ascii="Arial" w:eastAsia="Calibri" w:hAnsi="Arial"/>
          <w:color w:val="000000"/>
          <w:position w:val="4"/>
          <w:sz w:val="24"/>
          <w:lang w:eastAsia="en-US"/>
        </w:rPr>
      </w:pPr>
      <w:r w:rsidRPr="00BE192B">
        <w:rPr>
          <w:rFonts w:ascii="Arial" w:eastAsia="Calibri" w:hAnsi="Arial"/>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1E891CA9" w14:textId="77777777" w:rsidR="008D075F" w:rsidRPr="00BE192B" w:rsidRDefault="008D075F" w:rsidP="008D075F">
      <w:pPr>
        <w:spacing w:after="200"/>
        <w:jc w:val="both"/>
        <w:rPr>
          <w:rFonts w:ascii="Arial" w:eastAsia="Calibri" w:hAnsi="Arial"/>
          <w:color w:val="000000"/>
          <w:position w:val="4"/>
          <w:sz w:val="24"/>
          <w:lang w:eastAsia="en-US"/>
        </w:rPr>
      </w:pPr>
      <w:r w:rsidRPr="00BE192B">
        <w:rPr>
          <w:rFonts w:ascii="Arial" w:eastAsia="Calibri" w:hAnsi="Arial"/>
          <w:color w:val="000000"/>
          <w:position w:val="4"/>
          <w:sz w:val="24"/>
          <w:lang w:eastAsia="en-US"/>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noi oggi.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0D1D3F29" w14:textId="77777777" w:rsidR="008D075F" w:rsidRPr="00BE192B" w:rsidRDefault="008D075F" w:rsidP="008D075F">
      <w:pPr>
        <w:spacing w:after="200"/>
        <w:jc w:val="both"/>
        <w:rPr>
          <w:rFonts w:ascii="Arial" w:hAnsi="Arial"/>
          <w:sz w:val="24"/>
        </w:rPr>
      </w:pPr>
      <w:r w:rsidRPr="00FC1318">
        <w:rPr>
          <w:rFonts w:ascii="Arial" w:hAnsi="Arial"/>
          <w:b/>
          <w:bCs/>
          <w:sz w:val="24"/>
        </w:rPr>
        <w:lastRenderedPageBreak/>
        <w:t xml:space="preserve">Ora egli vi ha riconciliati nel corpo della sua carne mediante la morte, per presentarvi santi, immacolati e irreprensibili dinanzi a lui. </w:t>
      </w:r>
      <w:r w:rsidRPr="00BE192B">
        <w:rPr>
          <w:rFonts w:ascii="Arial" w:hAnsi="Arial"/>
          <w:sz w:val="24"/>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360CD17A" w14:textId="77777777" w:rsidR="008D075F" w:rsidRPr="00BE192B" w:rsidRDefault="008D075F" w:rsidP="008D075F">
      <w:pPr>
        <w:spacing w:after="200"/>
        <w:jc w:val="both"/>
        <w:rPr>
          <w:rFonts w:ascii="Arial" w:eastAsia="Calibri" w:hAnsi="Arial"/>
          <w:bCs/>
          <w:color w:val="000000"/>
          <w:position w:val="4"/>
          <w:sz w:val="24"/>
          <w:lang w:eastAsia="en-US"/>
        </w:rPr>
      </w:pPr>
      <w:r w:rsidRPr="00BE192B">
        <w:rPr>
          <w:rFonts w:ascii="Arial" w:eastAsia="Calibri" w:hAnsi="Arial"/>
          <w:bCs/>
          <w:color w:val="000000"/>
          <w:position w:val="4"/>
          <w:sz w:val="24"/>
          <w:lang w:eastAsia="en-US"/>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24CCF709" w14:textId="77777777" w:rsidR="008D075F" w:rsidRPr="00BE192B" w:rsidRDefault="008D075F" w:rsidP="008D075F">
      <w:pPr>
        <w:spacing w:after="200"/>
        <w:jc w:val="both"/>
        <w:rPr>
          <w:rFonts w:ascii="Arial" w:hAnsi="Arial"/>
          <w:sz w:val="24"/>
        </w:rPr>
      </w:pPr>
      <w:r w:rsidRPr="00FC1318">
        <w:rPr>
          <w:rFonts w:ascii="Arial" w:hAnsi="Arial"/>
          <w:b/>
          <w:bCs/>
          <w:sz w:val="24"/>
        </w:rPr>
        <w:t xml:space="preserve">Purché restiate fondati e fermi nella fede, irremovibili nella speranza del Vangelo che avete ascoltato, il quale è stato annunciato in tutta la creazione che è sotto il cielo, e del quale io, Paolo, sono diventato ministro. </w:t>
      </w:r>
      <w:r w:rsidRPr="00BE192B">
        <w:rPr>
          <w:rFonts w:ascii="Arial" w:hAnsi="Arial"/>
          <w:sz w:val="24"/>
        </w:rPr>
        <w:t xml:space="preserve">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w:t>
      </w:r>
      <w:r w:rsidRPr="00BE192B">
        <w:rPr>
          <w:rFonts w:ascii="Arial" w:hAnsi="Arial"/>
          <w:sz w:val="24"/>
        </w:rPr>
        <w:lastRenderedPageBreak/>
        <w:t>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662DD335" w14:textId="77777777" w:rsidR="008D075F" w:rsidRPr="00BE192B" w:rsidRDefault="008D075F" w:rsidP="008D075F">
      <w:pPr>
        <w:spacing w:after="200"/>
        <w:jc w:val="both"/>
        <w:rPr>
          <w:rFonts w:ascii="Arial" w:eastAsia="Calibri" w:hAnsi="Arial"/>
          <w:bCs/>
          <w:color w:val="000000"/>
          <w:position w:val="4"/>
          <w:sz w:val="24"/>
          <w:lang w:eastAsia="en-US"/>
        </w:rPr>
      </w:pPr>
      <w:r w:rsidRPr="00BE192B">
        <w:rPr>
          <w:rFonts w:ascii="Arial" w:eastAsia="Calibri" w:hAnsi="Arial"/>
          <w:bCs/>
          <w:color w:val="000000"/>
          <w:position w:val="4"/>
          <w:sz w:val="24"/>
          <w:lang w:eastAsia="en-US"/>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w:t>
      </w:r>
      <w:r>
        <w:rPr>
          <w:rFonts w:ascii="Arial" w:eastAsia="Calibri" w:hAnsi="Arial"/>
          <w:bCs/>
          <w:color w:val="000000"/>
          <w:position w:val="4"/>
          <w:sz w:val="24"/>
          <w:lang w:eastAsia="en-US"/>
        </w:rPr>
        <w:t>a</w:t>
      </w:r>
      <w:r w:rsidRPr="00BE192B">
        <w:rPr>
          <w:rFonts w:ascii="Arial" w:eastAsia="Calibri" w:hAnsi="Arial"/>
          <w:bCs/>
          <w:color w:val="000000"/>
          <w:position w:val="4"/>
          <w:sz w:val="24"/>
          <w:lang w:eastAsia="en-US"/>
        </w:rPr>
        <w:t xml:space="preserve"> verità teologica. Separare la verità teologica dalla verità storica è obbligo per noi. Infatti Gesù ha mandato i suoi discepoli in tutto il mondo, ma al tempo di Paolo ancora moltissimi popoli non erano stati evangelizzati.</w:t>
      </w:r>
    </w:p>
    <w:p w14:paraId="070C8847" w14:textId="77777777" w:rsidR="008D075F" w:rsidRPr="00BE192B" w:rsidRDefault="008D075F" w:rsidP="008D075F">
      <w:pPr>
        <w:spacing w:after="200"/>
        <w:jc w:val="both"/>
        <w:rPr>
          <w:rFonts w:ascii="Arial" w:eastAsia="Calibri" w:hAnsi="Arial"/>
          <w:bCs/>
          <w:color w:val="000000"/>
          <w:position w:val="4"/>
          <w:sz w:val="24"/>
          <w:lang w:eastAsia="en-US"/>
        </w:rPr>
      </w:pPr>
      <w:r w:rsidRPr="00BE192B">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BE192B">
        <w:rPr>
          <w:rFonts w:ascii="Arial" w:eastAsia="Calibri" w:hAnsi="Arial"/>
          <w:bCs/>
          <w:color w:val="000000"/>
          <w:position w:val="4"/>
          <w:sz w:val="24"/>
          <w:lang w:val="la-Latn" w:eastAsia="en-US"/>
        </w:rPr>
        <w:t>Totus nobis Christus est.</w:t>
      </w:r>
      <w:r w:rsidRPr="00BE192B">
        <w:rPr>
          <w:rFonts w:ascii="Arial" w:eastAsia="Calibri" w:hAnsi="Arial"/>
          <w:bCs/>
          <w:color w:val="000000"/>
          <w:position w:val="4"/>
          <w:sz w:val="24"/>
          <w:lang w:eastAsia="en-US"/>
        </w:rPr>
        <w:t xml:space="preserve"> Questa verità va sempre unità all’altra verità che confessa: </w:t>
      </w:r>
      <w:r w:rsidRPr="00BE192B">
        <w:rPr>
          <w:rFonts w:ascii="Arial" w:eastAsia="Calibri" w:hAnsi="Arial"/>
          <w:bCs/>
          <w:color w:val="000000"/>
          <w:position w:val="4"/>
          <w:sz w:val="24"/>
          <w:lang w:val="la-Latn" w:eastAsia="en-US"/>
        </w:rPr>
        <w:t>“Deus meus et ommia”.</w:t>
      </w:r>
      <w:r w:rsidRPr="00BE192B">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 Ma ora riprendiamo dall’Apocalisse: </w:t>
      </w:r>
    </w:p>
    <w:p w14:paraId="06D4AE1D" w14:textId="77777777" w:rsidR="008D075F" w:rsidRPr="00BE192B" w:rsidRDefault="008D075F" w:rsidP="008D075F">
      <w:pPr>
        <w:spacing w:after="200"/>
        <w:jc w:val="both"/>
        <w:rPr>
          <w:rFonts w:ascii="Arial" w:hAnsi="Arial" w:cs="Arial"/>
          <w:sz w:val="26"/>
          <w:szCs w:val="26"/>
        </w:rPr>
      </w:pPr>
      <w:r w:rsidRPr="00FC1318">
        <w:rPr>
          <w:rFonts w:ascii="Arial" w:hAnsi="Arial" w:cs="Arial"/>
          <w:b/>
          <w:bCs/>
          <w:sz w:val="24"/>
          <w:szCs w:val="24"/>
        </w:rPr>
        <w:t>I suoi occhi erano come fiamma di fuoco.</w:t>
      </w:r>
      <w:r w:rsidRPr="00BE192B">
        <w:rPr>
          <w:rFonts w:ascii="Arial" w:hAnsi="Arial" w:cs="Arial"/>
          <w:sz w:val="24"/>
          <w:szCs w:val="24"/>
        </w:rPr>
        <w:t xml:space="preserve">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w:t>
      </w:r>
      <w:r w:rsidRPr="00BE192B">
        <w:rPr>
          <w:rFonts w:ascii="Arial" w:hAnsi="Arial" w:cs="Arial"/>
          <w:sz w:val="24"/>
          <w:szCs w:val="24"/>
        </w:rPr>
        <w:lastRenderedPageBreak/>
        <w:t xml:space="preserve">possedere la scienza di Dio, mentre in realtà siamo avvolti dalle tenebre di Satana. Solo nella fede ci si fida nella scienza di Cristo Gesù. Chi non ha fede, non solo non crede in essa, giunge anche a rinnegarla con la sua falsità. </w:t>
      </w:r>
    </w:p>
    <w:p w14:paraId="2828495B" w14:textId="77777777" w:rsidR="008D075F" w:rsidRPr="00FC1318" w:rsidRDefault="008D075F" w:rsidP="008D075F">
      <w:pPr>
        <w:spacing w:after="200"/>
        <w:jc w:val="both"/>
        <w:rPr>
          <w:rFonts w:ascii="Greek" w:hAnsi="Greek" w:cs="Greek"/>
          <w:sz w:val="26"/>
          <w:szCs w:val="26"/>
        </w:rPr>
      </w:pPr>
      <w:r w:rsidRPr="00FC1318">
        <w:rPr>
          <w:rFonts w:ascii="Arial" w:hAnsi="Arial" w:cs="Arial"/>
          <w:b/>
          <w:bCs/>
          <w:sz w:val="26"/>
          <w:szCs w:val="26"/>
        </w:rPr>
        <w:t xml:space="preserve">V 1,15: </w:t>
      </w:r>
      <w:bookmarkStart w:id="356" w:name="_Hlk135067303"/>
      <w:r w:rsidRPr="00FC1318">
        <w:rPr>
          <w:rFonts w:ascii="Arial" w:hAnsi="Arial" w:cs="Arial"/>
          <w:sz w:val="24"/>
          <w:szCs w:val="24"/>
        </w:rPr>
        <w:t xml:space="preserve">I piedi avevano l’aspetto del bronzo splendente, purificato nel crogiuolo. La sua voce era simile al fragore di grandi acque. </w:t>
      </w:r>
      <w:bookmarkEnd w:id="356"/>
      <w:r w:rsidRPr="00FC1318">
        <w:rPr>
          <w:rFonts w:ascii="Arial" w:hAnsi="Arial" w:cs="Arial"/>
          <w:sz w:val="24"/>
          <w:szCs w:val="24"/>
          <w:lang w:val="la-Latn"/>
        </w:rPr>
        <w:t>Et pedes eius similes orichalco sicut in camino ardenti et vox illius tamquam vox aquarum multarum</w:t>
      </w:r>
      <w:r w:rsidRPr="00FC1318">
        <w:rPr>
          <w:rFonts w:ascii="Arial" w:hAnsi="Arial" w:cs="Arial"/>
          <w:sz w:val="24"/>
          <w:szCs w:val="24"/>
        </w:rPr>
        <w:t xml:space="preserve">. </w:t>
      </w:r>
      <w:r w:rsidRPr="00FC1318">
        <w:rPr>
          <w:rFonts w:ascii="Greek" w:hAnsi="Greek" w:cs="Greek"/>
          <w:sz w:val="26"/>
          <w:szCs w:val="26"/>
        </w:rPr>
        <w:t>kaˆ oƒ pÒdej aÙtoà Ómoioi calkolib£nJ æj ™n kam…nJ pepurwmšnhj kaˆ ¹ fwn¾ aÙtoà æj fwn¾ Ød£twn pollîn,</w:t>
      </w:r>
    </w:p>
    <w:p w14:paraId="2C92F217" w14:textId="77777777" w:rsidR="008D075F" w:rsidRPr="00BE192B" w:rsidRDefault="008D075F" w:rsidP="008D075F">
      <w:pPr>
        <w:spacing w:after="200"/>
        <w:jc w:val="both"/>
        <w:rPr>
          <w:rFonts w:ascii="Arial" w:hAnsi="Arial" w:cs="Arial"/>
          <w:sz w:val="24"/>
          <w:szCs w:val="24"/>
        </w:rPr>
      </w:pPr>
      <w:r w:rsidRPr="00FC1318">
        <w:rPr>
          <w:rFonts w:ascii="Arial" w:hAnsi="Arial" w:cs="Arial"/>
          <w:b/>
          <w:bCs/>
          <w:sz w:val="24"/>
          <w:szCs w:val="24"/>
        </w:rPr>
        <w:t xml:space="preserve">I piedi avevano l’aspetto del bronzo splendente, purificato nel crogiuolo: </w:t>
      </w:r>
      <w:r w:rsidRPr="00BE192B">
        <w:rPr>
          <w:rFonts w:ascii="Arial" w:hAnsi="Arial" w:cs="Arial"/>
          <w:sz w:val="24"/>
          <w:szCs w:val="24"/>
        </w:rPr>
        <w:t>con questa visione viene rivelata la stabilità e la solidità della Persona di Cristo Gesù. 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r w:rsidRPr="00BE192B">
        <w:rPr>
          <w:rFonts w:ascii="Arial" w:hAnsi="Arial" w:cs="Arial"/>
          <w:i/>
          <w:iCs/>
          <w:sz w:val="24"/>
          <w:szCs w:val="24"/>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BE192B">
        <w:rPr>
          <w:rFonts w:ascii="Arial" w:hAnsi="Arial" w:cs="Arial"/>
          <w:sz w:val="24"/>
          <w:szCs w:val="24"/>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1C5E2184" w14:textId="77777777" w:rsidR="008D075F" w:rsidRPr="00BE192B" w:rsidRDefault="008D075F" w:rsidP="008D075F">
      <w:pPr>
        <w:spacing w:after="200"/>
        <w:jc w:val="both"/>
        <w:rPr>
          <w:rFonts w:ascii="Arial" w:hAnsi="Arial"/>
          <w:sz w:val="24"/>
        </w:rPr>
      </w:pPr>
      <w:r w:rsidRPr="00BE192B">
        <w:rPr>
          <w:rFonts w:ascii="Arial" w:hAnsi="Arial"/>
          <w:sz w:val="24"/>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w:t>
      </w:r>
      <w:r w:rsidRPr="00BE192B">
        <w:rPr>
          <w:rFonts w:ascii="Arial" w:hAnsi="Arial"/>
          <w:sz w:val="24"/>
        </w:rPr>
        <w:lastRenderedPageBreak/>
        <w:t xml:space="preserve">“Egli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62389187" w14:textId="77777777" w:rsidR="008D075F" w:rsidRPr="00FC1318" w:rsidRDefault="008D075F" w:rsidP="008D075F">
      <w:pPr>
        <w:spacing w:after="200"/>
        <w:jc w:val="both"/>
        <w:rPr>
          <w:rFonts w:ascii="Arial" w:hAnsi="Arial"/>
          <w:sz w:val="24"/>
        </w:rPr>
      </w:pPr>
      <w:r w:rsidRPr="00FC1318">
        <w:rPr>
          <w:rFonts w:ascii="Arial" w:hAnsi="Arial" w:cs="Arial"/>
          <w:b/>
          <w:bCs/>
          <w:sz w:val="24"/>
          <w:szCs w:val="24"/>
        </w:rPr>
        <w:t xml:space="preserve">La sua voce era simile al fragore di grandi acque… </w:t>
      </w:r>
      <w:r w:rsidRPr="00FC1318">
        <w:rPr>
          <w:rFonts w:ascii="Arial" w:hAnsi="Arial" w:cs="Arial"/>
          <w:sz w:val="24"/>
          <w:szCs w:val="24"/>
        </w:rPr>
        <w:t>Dicendo che la voce di Cristo Gesù era simile al fragore di grand</w:t>
      </w:r>
      <w:r>
        <w:rPr>
          <w:rFonts w:ascii="Arial" w:hAnsi="Arial" w:cs="Arial"/>
          <w:sz w:val="24"/>
          <w:szCs w:val="24"/>
        </w:rPr>
        <w:t xml:space="preserve">i </w:t>
      </w:r>
      <w:r w:rsidRPr="00FC1318">
        <w:rPr>
          <w:rFonts w:ascii="Arial" w:hAnsi="Arial" w:cs="Arial"/>
          <w:sz w:val="24"/>
          <w:szCs w:val="24"/>
        </w:rPr>
        <w:t xml:space="preserve">acque, si vuole significare che la voce di Cristo Gesù è voce di Dio. Voce potente, forte. Voce che supera ogni altra voce. </w:t>
      </w:r>
      <w:r w:rsidRPr="00FC1318">
        <w:rPr>
          <w:rFonts w:ascii="Arial" w:hAnsi="Arial"/>
          <w:sz w:val="24"/>
        </w:rPr>
        <w:t>Voce che fa tacere ogni altra voce. La voce di Cristo è l’unica che bisogna ascoltare. La voce di Cristo supera in verità, in santità, in dottrina, in insegnamento, in ammaestramento tutte le altre voci, dichiarandole inadeguate, ambigue,</w:t>
      </w:r>
      <w:r>
        <w:rPr>
          <w:rFonts w:ascii="Arial" w:hAnsi="Arial"/>
          <w:sz w:val="24"/>
        </w:rPr>
        <w:t xml:space="preserve"> </w:t>
      </w:r>
      <w:r w:rsidRPr="00FC1318">
        <w:rPr>
          <w:rFonts w:ascii="Arial" w:hAnsi="Arial"/>
          <w:sz w:val="24"/>
        </w:rPr>
        <w:t xml:space="preserve">false, erronee, voci che non danno salvezza piena, duratura, stabile, eterna. Ecco da alcuni riscontri come la Scrittura parla delle grandi acque: </w:t>
      </w:r>
    </w:p>
    <w:p w14:paraId="2F33DA4F" w14:textId="77777777" w:rsidR="008D075F" w:rsidRPr="00BE192B" w:rsidRDefault="008D075F" w:rsidP="008D075F">
      <w:pPr>
        <w:spacing w:after="200"/>
        <w:jc w:val="both"/>
        <w:rPr>
          <w:rFonts w:ascii="Arial" w:hAnsi="Arial"/>
          <w:bCs/>
          <w:sz w:val="24"/>
        </w:rPr>
      </w:pPr>
      <w:r w:rsidRPr="00BE192B">
        <w:rPr>
          <w:rFonts w:ascii="Arial" w:hAnsi="Arial"/>
          <w:bCs/>
          <w:sz w:val="24"/>
        </w:rPr>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734AE29C" w14:textId="77777777" w:rsidR="008D075F" w:rsidRPr="00BE192B" w:rsidRDefault="008D075F" w:rsidP="008D075F">
      <w:pPr>
        <w:spacing w:after="200"/>
        <w:jc w:val="both"/>
        <w:rPr>
          <w:rFonts w:ascii="Arial" w:hAnsi="Arial"/>
          <w:bCs/>
          <w:sz w:val="24"/>
        </w:rPr>
      </w:pPr>
      <w:r w:rsidRPr="00BE192B">
        <w:rPr>
          <w:rFonts w:ascii="Arial" w:hAnsi="Arial"/>
          <w:bCs/>
          <w:sz w:val="24"/>
        </w:rPr>
        <w:lastRenderedPageBreak/>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1AE479AE" w14:textId="77777777" w:rsidR="008D075F" w:rsidRPr="00FC1318" w:rsidRDefault="008D075F" w:rsidP="008D075F">
      <w:pPr>
        <w:spacing w:after="200"/>
        <w:jc w:val="both"/>
        <w:rPr>
          <w:rFonts w:ascii="Greek" w:hAnsi="Greek" w:cs="Greek"/>
          <w:sz w:val="26"/>
          <w:szCs w:val="26"/>
        </w:rPr>
      </w:pPr>
      <w:r w:rsidRPr="00FC1318">
        <w:rPr>
          <w:rFonts w:ascii="Arial" w:hAnsi="Arial" w:cs="Arial"/>
          <w:b/>
          <w:bCs/>
          <w:sz w:val="26"/>
          <w:szCs w:val="26"/>
        </w:rPr>
        <w:t xml:space="preserve">V 1,16: </w:t>
      </w:r>
      <w:bookmarkStart w:id="357" w:name="_Hlk135067350"/>
      <w:r w:rsidRPr="00FC1318">
        <w:rPr>
          <w:rFonts w:ascii="Arial" w:hAnsi="Arial" w:cs="Arial"/>
          <w:sz w:val="24"/>
          <w:szCs w:val="24"/>
        </w:rPr>
        <w:t>Teneva nella sua destra sette stelle e dalla bocca usciva una spada affilata, a doppio taglio, e il suo volto era come il sole quando splende in tutta la sua forza.</w:t>
      </w:r>
      <w:r>
        <w:rPr>
          <w:rFonts w:ascii="Arial" w:hAnsi="Arial" w:cs="Arial"/>
          <w:sz w:val="24"/>
          <w:szCs w:val="24"/>
        </w:rPr>
        <w:t xml:space="preserve"> </w:t>
      </w:r>
      <w:bookmarkEnd w:id="357"/>
      <w:r w:rsidRPr="00FC1318">
        <w:rPr>
          <w:rFonts w:ascii="Arial" w:hAnsi="Arial" w:cs="Arial"/>
          <w:sz w:val="24"/>
          <w:szCs w:val="24"/>
          <w:lang w:val="la-Latn"/>
        </w:rPr>
        <w:t>Et habebat in dextera sua stellas septem et de ore eius gladius utraque parte acutus exiebat et facies eius sicut sol lucet in virtute sua</w:t>
      </w:r>
      <w:r w:rsidRPr="00FC1318">
        <w:rPr>
          <w:rFonts w:ascii="Arial" w:hAnsi="Arial" w:cs="Arial"/>
          <w:sz w:val="24"/>
          <w:szCs w:val="24"/>
        </w:rPr>
        <w:t xml:space="preserve">. </w:t>
      </w:r>
      <w:r w:rsidRPr="00FC1318">
        <w:rPr>
          <w:rFonts w:ascii="Greek" w:hAnsi="Greek" w:cs="Greek"/>
          <w:sz w:val="26"/>
          <w:szCs w:val="26"/>
        </w:rPr>
        <w:t xml:space="preserve">kaˆ œcwn ™n tÍ dexi´ ceirˆ aÙtoà ¢stšraj ˜pt£ kaˆ ™k toà stÒmatoj aÙtoà </w:t>
      </w:r>
      <w:r w:rsidRPr="00FC1318">
        <w:rPr>
          <w:rFonts w:ascii="Cambria" w:hAnsi="Cambria" w:cs="Cambria"/>
          <w:sz w:val="26"/>
          <w:szCs w:val="26"/>
        </w:rPr>
        <w:t>·</w:t>
      </w:r>
      <w:r w:rsidRPr="00FC1318">
        <w:rPr>
          <w:rFonts w:ascii="Greek" w:hAnsi="Greek" w:cs="Greek"/>
          <w:sz w:val="26"/>
          <w:szCs w:val="26"/>
        </w:rPr>
        <w:t>omfa…a d…stomoj Ñxe‹a ™kporeuomšnh kaˆ ¹ Ôyij aÙtoà æj Ð ¼lioj fa…nei ™n tÍ dun£mei aÙtoà.</w:t>
      </w:r>
    </w:p>
    <w:p w14:paraId="4A1CB731" w14:textId="77777777" w:rsidR="008D075F" w:rsidRPr="00BE192B" w:rsidRDefault="008D075F" w:rsidP="008D075F">
      <w:pPr>
        <w:spacing w:after="200"/>
        <w:jc w:val="both"/>
        <w:rPr>
          <w:rFonts w:ascii="Arial" w:hAnsi="Arial" w:cs="Arial"/>
          <w:sz w:val="24"/>
          <w:szCs w:val="24"/>
        </w:rPr>
      </w:pPr>
      <w:r w:rsidRPr="00FC1318">
        <w:rPr>
          <w:rFonts w:ascii="Arial" w:hAnsi="Arial" w:cs="Arial"/>
          <w:b/>
          <w:bCs/>
          <w:sz w:val="24"/>
          <w:szCs w:val="24"/>
        </w:rPr>
        <w:t>Teneva nella sua destra sette stelle:</w:t>
      </w:r>
      <w:r w:rsidRPr="00FC1318">
        <w:rPr>
          <w:rFonts w:ascii="Arial" w:hAnsi="Arial" w:cs="Arial"/>
          <w:sz w:val="24"/>
          <w:szCs w:val="24"/>
        </w:rPr>
        <w:t xml:space="preserve"> </w:t>
      </w:r>
      <w:r w:rsidRPr="00BE192B">
        <w:rPr>
          <w:rFonts w:ascii="Arial" w:hAnsi="Arial" w:cs="Arial"/>
          <w:sz w:val="24"/>
          <w:szCs w:val="24"/>
        </w:rPr>
        <w:t xml:space="preserve">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4AACA85E" w14:textId="77777777" w:rsidR="008D075F" w:rsidRPr="00BE192B" w:rsidRDefault="008D075F" w:rsidP="008D075F">
      <w:pPr>
        <w:spacing w:after="200"/>
        <w:jc w:val="both"/>
        <w:rPr>
          <w:rFonts w:ascii="Arial" w:hAnsi="Arial" w:cs="Arial"/>
          <w:i/>
          <w:iCs/>
          <w:sz w:val="24"/>
          <w:szCs w:val="24"/>
        </w:rPr>
      </w:pPr>
      <w:r w:rsidRPr="00BE192B">
        <w:rPr>
          <w:rFonts w:ascii="Arial" w:hAnsi="Arial" w:cs="Arial"/>
          <w:sz w:val="24"/>
          <w:szCs w:val="24"/>
        </w:rPr>
        <w:t xml:space="preserve">Possiamo applicare agli angeli delle sette Chiese e agli angeli della Chiesa universale, della Chiesa una, santa, cattolica, apostolica, quanto lo Spirito Santo per bocca del profeta Isaia rivela su Gerusalemme: </w:t>
      </w:r>
      <w:r w:rsidRPr="00BE192B">
        <w:rPr>
          <w:rFonts w:ascii="Arial" w:hAnsi="Arial" w:cs="Arial"/>
          <w:i/>
          <w:iCs/>
          <w:sz w:val="24"/>
          <w:szCs w:val="24"/>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5CC4089F" w14:textId="77777777" w:rsidR="008D075F" w:rsidRPr="00BE192B" w:rsidRDefault="008D075F" w:rsidP="008D075F">
      <w:pPr>
        <w:spacing w:after="200"/>
        <w:jc w:val="both"/>
        <w:rPr>
          <w:rFonts w:ascii="Arial" w:hAnsi="Arial" w:cs="Arial"/>
          <w:sz w:val="24"/>
          <w:szCs w:val="24"/>
        </w:rPr>
      </w:pPr>
      <w:r w:rsidRPr="00BE192B">
        <w:rPr>
          <w:rFonts w:ascii="Arial" w:hAnsi="Arial" w:cs="Arial"/>
          <w:sz w:val="24"/>
          <w:szCs w:val="24"/>
        </w:rPr>
        <w:t xml:space="preserve">Non solo gli angeli della Chiesa sono nel cuore di Cristo Gesù, anche ogni pecora del suo gregge è nel suo cuore. Ecco cosa dice Gesù Signore delle sue pecore: </w:t>
      </w:r>
      <w:r w:rsidRPr="00BE192B">
        <w:rPr>
          <w:rFonts w:ascii="Arial" w:hAnsi="Arial" w:cs="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w:t>
      </w:r>
      <w:r w:rsidRPr="00BE192B">
        <w:rPr>
          <w:rFonts w:ascii="Arial" w:hAnsi="Arial" w:cs="Arial"/>
          <w:i/>
          <w:iCs/>
          <w:sz w:val="24"/>
          <w:szCs w:val="24"/>
        </w:rPr>
        <w:lastRenderedPageBreak/>
        <w:t xml:space="preserve">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678B99DF"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719ADF3E" w14:textId="77777777" w:rsidR="008D075F" w:rsidRPr="00BE192B" w:rsidRDefault="008D075F" w:rsidP="008D075F">
      <w:pPr>
        <w:spacing w:after="200"/>
        <w:jc w:val="both"/>
        <w:rPr>
          <w:rFonts w:ascii="Arial" w:hAnsi="Arial" w:cs="Arial"/>
          <w:sz w:val="24"/>
          <w:szCs w:val="24"/>
        </w:rPr>
      </w:pPr>
      <w:r w:rsidRPr="00FC1318">
        <w:rPr>
          <w:rFonts w:ascii="Arial" w:hAnsi="Arial" w:cs="Arial"/>
          <w:b/>
          <w:bCs/>
          <w:sz w:val="24"/>
          <w:szCs w:val="24"/>
        </w:rPr>
        <w:t xml:space="preserve">E dalla bocca usciva una spada affilata, a doppio taglio: </w:t>
      </w:r>
      <w:r w:rsidRPr="00FC1318">
        <w:rPr>
          <w:rFonts w:ascii="Arial" w:hAnsi="Arial" w:cs="Arial"/>
          <w:sz w:val="24"/>
          <w:szCs w:val="24"/>
        </w:rPr>
        <w:t xml:space="preserve">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w:t>
      </w:r>
      <w:r w:rsidRPr="00BE192B">
        <w:rPr>
          <w:rFonts w:ascii="Arial" w:hAnsi="Arial" w:cs="Arial"/>
          <w:sz w:val="24"/>
          <w:szCs w:val="24"/>
        </w:rPr>
        <w:t xml:space="preserve">secondo Matteo: </w:t>
      </w:r>
      <w:r w:rsidRPr="00BE192B">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E192B">
        <w:rPr>
          <w:rFonts w:ascii="Arial" w:hAnsi="Arial" w:cs="Arial"/>
          <w:sz w:val="24"/>
          <w:szCs w:val="24"/>
        </w:rPr>
        <w:t xml:space="preserve">. </w:t>
      </w:r>
    </w:p>
    <w:p w14:paraId="5D73488E" w14:textId="77777777" w:rsidR="008D075F" w:rsidRPr="00BE192B" w:rsidRDefault="008D075F" w:rsidP="008D075F">
      <w:pPr>
        <w:spacing w:after="200"/>
        <w:jc w:val="both"/>
        <w:rPr>
          <w:rFonts w:ascii="Arial" w:hAnsi="Arial" w:cs="Arial"/>
          <w:i/>
          <w:iCs/>
          <w:sz w:val="24"/>
          <w:szCs w:val="24"/>
        </w:rPr>
      </w:pPr>
      <w:r w:rsidRPr="00BE192B">
        <w:rPr>
          <w:rFonts w:ascii="Arial" w:hAnsi="Arial" w:cs="Arial"/>
          <w:sz w:val="24"/>
          <w:szCs w:val="24"/>
        </w:rPr>
        <w:t xml:space="preserve">Della nostra parola Gesù dice: </w:t>
      </w:r>
      <w:r w:rsidRPr="00BE192B">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2AB35351" w14:textId="77777777" w:rsidR="008D075F" w:rsidRPr="00BE192B" w:rsidRDefault="008D075F" w:rsidP="008D075F">
      <w:pPr>
        <w:spacing w:after="200"/>
        <w:jc w:val="both"/>
        <w:rPr>
          <w:rFonts w:ascii="Arial" w:hAnsi="Arial" w:cs="Arial"/>
          <w:sz w:val="24"/>
          <w:szCs w:val="24"/>
        </w:rPr>
      </w:pPr>
      <w:r w:rsidRPr="00BE192B">
        <w:rPr>
          <w:rFonts w:ascii="Arial" w:hAnsi="Arial" w:cs="Arial"/>
          <w:sz w:val="24"/>
          <w:szCs w:val="24"/>
        </w:rPr>
        <w:t xml:space="preserve">La Lettera agli Ebrei rivela: “La parola di Dio è viva, efficace e più tagliente di ogni spada a doppio taglio; essa penetra fino al punto di divisione dell’anima e dello spirito, fino alle giunture e alle midolla, e discerne i sentimenti e i pensieri del </w:t>
      </w:r>
      <w:r w:rsidRPr="00BE192B">
        <w:rPr>
          <w:rFonts w:ascii="Arial" w:hAnsi="Arial" w:cs="Arial"/>
          <w:sz w:val="24"/>
          <w:szCs w:val="24"/>
        </w:rPr>
        <w:lastRenderedPageBreak/>
        <w:t xml:space="preserve">cuore. Non vi è creatura che possa nascondersi davanti a Dio, ma tutto è nudo e scoperto agli occhi di colui al quale noi dobbiamo rendere conto (Eb 4,12-13). </w:t>
      </w:r>
    </w:p>
    <w:p w14:paraId="3C901B33" w14:textId="77777777" w:rsidR="008D075F" w:rsidRPr="00BE192B" w:rsidRDefault="008D075F" w:rsidP="008D075F">
      <w:pPr>
        <w:spacing w:after="200"/>
        <w:jc w:val="both"/>
        <w:rPr>
          <w:rFonts w:ascii="Arial" w:hAnsi="Arial" w:cs="Arial"/>
          <w:sz w:val="24"/>
          <w:szCs w:val="24"/>
        </w:rPr>
      </w:pPr>
      <w:r w:rsidRPr="00BE192B">
        <w:rPr>
          <w:rFonts w:ascii="Arial" w:hAnsi="Arial" w:cs="Arial"/>
          <w:sz w:val="24"/>
          <w:szCs w:val="24"/>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F704605"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113B2D7F"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Fede e purezza del Vangelo</w:t>
      </w:r>
      <w:r w:rsidRPr="00FC1318">
        <w:rPr>
          <w:rFonts w:ascii="Arial" w:hAnsi="Arial" w:cs="Arial"/>
          <w:sz w:val="24"/>
          <w:szCs w:val="24"/>
        </w:rPr>
        <w:t xml:space="preserve">: 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264D2865" w14:textId="77777777" w:rsidR="008D075F" w:rsidRPr="00FC1318" w:rsidRDefault="008D075F" w:rsidP="008D075F">
      <w:pPr>
        <w:spacing w:after="200"/>
        <w:jc w:val="both"/>
        <w:rPr>
          <w:rFonts w:ascii="Arial" w:hAnsi="Arial"/>
          <w:sz w:val="24"/>
        </w:rPr>
      </w:pPr>
      <w:r w:rsidRPr="00FC1318">
        <w:rPr>
          <w:rFonts w:ascii="Arial" w:hAnsi="Arial" w:cs="Arial"/>
          <w:b/>
          <w:bCs/>
          <w:sz w:val="24"/>
          <w:szCs w:val="24"/>
        </w:rPr>
        <w:t xml:space="preserve">Dire il Vangelo. </w:t>
      </w:r>
      <w:r w:rsidRPr="00FC1318">
        <w:rPr>
          <w:rFonts w:ascii="Arial" w:hAnsi="Arial"/>
          <w:sz w:val="24"/>
        </w:rPr>
        <w:t>Non c'è fede senza parola annunziata e la parola è quella di Cri</w:t>
      </w:r>
      <w:r w:rsidRPr="00FC1318">
        <w:rPr>
          <w:rFonts w:ascii="Arial" w:hAnsi="Arial"/>
          <w:sz w:val="24"/>
        </w:rPr>
        <w:softHyphen/>
        <w:t xml:space="preserve">sto; è il suo vangelo, come è scritto: </w:t>
      </w:r>
      <w:r w:rsidRPr="00FC1318">
        <w:rPr>
          <w:rFonts w:ascii="Arial" w:hAnsi="Arial"/>
          <w:i/>
          <w:iCs/>
          <w:sz w:val="24"/>
        </w:rPr>
        <w:t>"Il vangelo è po</w:t>
      </w:r>
      <w:r w:rsidRPr="00FC1318">
        <w:rPr>
          <w:rFonts w:ascii="Arial" w:hAnsi="Arial"/>
          <w:i/>
          <w:iCs/>
          <w:sz w:val="24"/>
        </w:rPr>
        <w:softHyphen/>
        <w:t>tenza di Dio per la salvezza di chiunque crede" (Rm 1,16);</w:t>
      </w:r>
      <w:r w:rsidRPr="00FC1318">
        <w:rPr>
          <w:rFonts w:ascii="Arial" w:hAnsi="Arial"/>
          <w:sz w:val="24"/>
        </w:rPr>
        <w:t xml:space="preserve"> e ancora: </w:t>
      </w:r>
      <w:r w:rsidRPr="00FC1318">
        <w:rPr>
          <w:rFonts w:ascii="Arial" w:hAnsi="Arial"/>
          <w:i/>
          <w:iCs/>
          <w:sz w:val="24"/>
        </w:rPr>
        <w:t>"La fede dipende dalla predicazione e la predicazio</w:t>
      </w:r>
      <w:r w:rsidRPr="00FC1318">
        <w:rPr>
          <w:rFonts w:ascii="Arial" w:hAnsi="Arial"/>
          <w:i/>
          <w:iCs/>
          <w:sz w:val="24"/>
        </w:rPr>
        <w:softHyphen/>
        <w:t>ne si attua</w:t>
      </w:r>
      <w:r>
        <w:rPr>
          <w:rFonts w:ascii="Arial" w:hAnsi="Arial"/>
          <w:i/>
          <w:iCs/>
          <w:sz w:val="24"/>
        </w:rPr>
        <w:t xml:space="preserve"> </w:t>
      </w:r>
      <w:r w:rsidRPr="00FC1318">
        <w:rPr>
          <w:rFonts w:ascii="Arial" w:hAnsi="Arial"/>
          <w:i/>
          <w:iCs/>
          <w:sz w:val="24"/>
        </w:rPr>
        <w:t>per la paro</w:t>
      </w:r>
      <w:r w:rsidRPr="00FC1318">
        <w:rPr>
          <w:rFonts w:ascii="Arial" w:hAnsi="Arial"/>
          <w:i/>
          <w:iCs/>
          <w:sz w:val="24"/>
        </w:rPr>
        <w:softHyphen/>
        <w:t>la di Cristo" (Rm 10,17).</w:t>
      </w:r>
      <w:r w:rsidRPr="00FC1318">
        <w:rPr>
          <w:rFonts w:ascii="Arial" w:hAnsi="Arial"/>
          <w:sz w:val="24"/>
        </w:rPr>
        <w:t xml:space="preserve"> Perché sia vangelo la predicazione deve provenire dallo Spi</w:t>
      </w:r>
      <w:r w:rsidRPr="00FC1318">
        <w:rPr>
          <w:rFonts w:ascii="Arial" w:hAnsi="Arial"/>
          <w:sz w:val="24"/>
        </w:rPr>
        <w:softHyphen/>
        <w:t xml:space="preserve">rito di Dio che abita nell'uomo e deve compiersi </w:t>
      </w:r>
      <w:r w:rsidRPr="00FC1318">
        <w:rPr>
          <w:rFonts w:ascii="Arial" w:hAnsi="Arial"/>
          <w:i/>
          <w:iCs/>
          <w:sz w:val="24"/>
        </w:rPr>
        <w:t>"in rivela</w:t>
      </w:r>
      <w:r w:rsidRPr="00FC1318">
        <w:rPr>
          <w:rFonts w:ascii="Arial" w:hAnsi="Arial"/>
          <w:i/>
          <w:iCs/>
          <w:sz w:val="24"/>
        </w:rPr>
        <w:softHyphen/>
        <w:t>zione o in scienza o in profezia o in dottrina?"</w:t>
      </w:r>
      <w:r w:rsidRPr="00FC1318">
        <w:rPr>
          <w:rFonts w:ascii="Arial" w:hAnsi="Arial"/>
          <w:sz w:val="24"/>
        </w:rPr>
        <w:t xml:space="preserve"> (Cfr. 1Cor 14,6). Parla in rivelazione chi possiede la conoscenza perfetta di quanto Dio ha rivelato. Perché sia conoscenza piena, totale, integra, è necessario quell'ascolto fatto di umiltà, devo</w:t>
      </w:r>
      <w:r w:rsidRPr="00FC1318">
        <w:rPr>
          <w:rFonts w:ascii="Arial" w:hAnsi="Arial"/>
          <w:sz w:val="24"/>
        </w:rPr>
        <w:softHyphen/>
        <w:t xml:space="preserve">zione, sincerità, con la volontà di superare ogni parzialità e soprattutto con l'anelito di libertà dinanzi a uomini e cose, che diviene </w:t>
      </w:r>
      <w:r w:rsidRPr="00FC1318">
        <w:rPr>
          <w:rFonts w:ascii="Arial" w:hAnsi="Arial"/>
          <w:sz w:val="24"/>
        </w:rPr>
        <w:lastRenderedPageBreak/>
        <w:t xml:space="preserve">assimilazione nelle proprie membra del mistero, contro ogni tentazione riduttiva del messaggio, contro ogni alterazione dello stesso. </w:t>
      </w:r>
    </w:p>
    <w:p w14:paraId="79137A90"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Gesù vinse sempre la tentazione che voleva porlo fuori della rivelazione, fuori del mistero. Non può manifestare agli altri il mistero chi dal mistero si è dissociato, allontana</w:t>
      </w:r>
      <w:r w:rsidRPr="00FC1318">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FC1318">
        <w:rPr>
          <w:rFonts w:ascii="Arial" w:hAnsi="Arial"/>
          <w:sz w:val="24"/>
        </w:rPr>
        <w:softHyphen/>
        <w:t>tà. Da essere animale, l'uomo deve trasformarsi in essere spiri</w:t>
      </w:r>
      <w:r w:rsidRPr="00FC1318">
        <w:rPr>
          <w:rFonts w:ascii="Arial" w:hAnsi="Arial"/>
          <w:sz w:val="24"/>
        </w:rPr>
        <w:softHyphen/>
        <w:t>tuale; deve cioè lasciarsi plasmare dallo Spirito in essere interamente compreso dalla verità di Dio. Tutto questo com</w:t>
      </w:r>
      <w:r w:rsidRPr="00FC1318">
        <w:rPr>
          <w:rFonts w:ascii="Arial" w:hAnsi="Arial"/>
          <w:sz w:val="24"/>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FC1318">
          <w:rPr>
            <w:rFonts w:ascii="Arial" w:hAnsi="Arial"/>
            <w:sz w:val="24"/>
          </w:rPr>
          <w:t>la Scrittura</w:t>
        </w:r>
      </w:smartTag>
      <w:r w:rsidRPr="00FC1318">
        <w:rPr>
          <w:rFonts w:ascii="Arial" w:hAnsi="Arial"/>
          <w:sz w:val="24"/>
        </w:rPr>
        <w:t xml:space="preserve"> una cosa è assai evidente: tutti coloro che parlano di Dio, Dio lo vedono, dimorano presso di Lui e Lui dimora presso di loro. Tutto l'uomo deve far trasparire Dio, manifestarlo, renderlo presente. È la presenza di Dio che salva, conver</w:t>
      </w:r>
      <w:r w:rsidRPr="00FC1318">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7B51D846"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Noi siamo chiamati all'eternità; è questa la nostra vocazio</w:t>
      </w:r>
      <w:r w:rsidRPr="00FC1318">
        <w:rPr>
          <w:rFonts w:ascii="Arial" w:hAnsi="Arial"/>
          <w:sz w:val="24"/>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FC1318">
        <w:rPr>
          <w:rFonts w:ascii="Arial" w:hAnsi="Arial"/>
          <w:sz w:val="24"/>
        </w:rPr>
        <w:softHyphen/>
        <w:t>verso cui questo mistero deve svolgersi e dipanarsi. Non a tutti è dato di indicare un ministero definito come via personalissima per il raggiungimento della patria eter</w:t>
      </w:r>
      <w:r w:rsidRPr="00FC1318">
        <w:rPr>
          <w:rFonts w:ascii="Arial" w:hAnsi="Arial"/>
          <w:sz w:val="24"/>
        </w:rPr>
        <w:softHyphen/>
        <w:t>na. E tuttavia questo non significa che il Signore non possa concedere alle anime giuste e sante quel carisma particolare di poter parlare anche in profezia in senso stretto, di po</w:t>
      </w:r>
      <w:r w:rsidRPr="00FC1318">
        <w:rPr>
          <w:rFonts w:ascii="Arial" w:hAnsi="Arial"/>
          <w:sz w:val="24"/>
        </w:rPr>
        <w:softHyphen/>
        <w:t xml:space="preserve">ter cioè indicare con certezza di Spirito Santo ciò che il Signore vuole da un'anima. </w:t>
      </w:r>
    </w:p>
    <w:p w14:paraId="0DE30046"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La storia lo attesta e noi lo crediamo. Escludere la possi</w:t>
      </w:r>
      <w:r w:rsidRPr="00FC1318">
        <w:rPr>
          <w:rFonts w:ascii="Arial" w:hAnsi="Arial"/>
          <w:sz w:val="24"/>
        </w:rPr>
        <w:softHyphen/>
        <w:t>bilità di poter parlare in profezia, significherebbe toglie</w:t>
      </w:r>
      <w:r w:rsidRPr="00FC1318">
        <w:rPr>
          <w:rFonts w:ascii="Arial" w:hAnsi="Arial"/>
          <w:sz w:val="24"/>
        </w:rPr>
        <w:softHyphen/>
        <w:t xml:space="preserve">re a Dio </w:t>
      </w:r>
      <w:smartTag w:uri="urn:schemas-microsoft-com:office:smarttags" w:element="PersonName">
        <w:smartTagPr>
          <w:attr w:name="ProductID" w:val="la Signoria"/>
        </w:smartTagPr>
        <w:r w:rsidRPr="00FC1318">
          <w:rPr>
            <w:rFonts w:ascii="Arial" w:hAnsi="Arial"/>
            <w:sz w:val="24"/>
          </w:rPr>
          <w:t>la Signoria</w:t>
        </w:r>
      </w:smartTag>
      <w:r w:rsidRPr="00FC1318">
        <w:rPr>
          <w:rFonts w:ascii="Arial" w:hAnsi="Arial"/>
          <w:sz w:val="24"/>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FC1318">
        <w:rPr>
          <w:rFonts w:ascii="Arial" w:hAnsi="Arial"/>
          <w:sz w:val="24"/>
        </w:rPr>
        <w:softHyphen/>
        <w:t>tate nella Scrittura e nella Tradizione, santamente comprese dalla mente illuminata dal Magistero vivo della Chiesa, san</w:t>
      </w:r>
      <w:r w:rsidRPr="00FC1318">
        <w:rPr>
          <w:rFonts w:ascii="Arial" w:hAnsi="Arial"/>
          <w:sz w:val="24"/>
        </w:rPr>
        <w:softHyphen/>
        <w:t>tamente esposte nella loro totalità, in quella mirabile uni</w:t>
      </w:r>
      <w:r w:rsidRPr="00FC1318">
        <w:rPr>
          <w:rFonts w:ascii="Arial" w:hAnsi="Arial"/>
          <w:sz w:val="24"/>
        </w:rPr>
        <w:softHyphen/>
        <w:t>tà che le lega l'una all'altra e che fa sì che una verità sia falsa senza l'altra; la verità della salvezza è una, ma essa si espande in una molteplicità di enunciati; nella cor</w:t>
      </w:r>
      <w:r w:rsidRPr="00FC1318">
        <w:rPr>
          <w:rFonts w:ascii="Arial" w:hAnsi="Arial"/>
          <w:sz w:val="24"/>
        </w:rPr>
        <w:softHyphen/>
        <w:t>relazione tra molteplicità e unità è data la verità che sal</w:t>
      </w:r>
      <w:r w:rsidRPr="00FC1318">
        <w:rPr>
          <w:rFonts w:ascii="Arial" w:hAnsi="Arial"/>
          <w:sz w:val="24"/>
        </w:rPr>
        <w:softHyphen/>
        <w:t xml:space="preserve">va; né l'unità senza la molteplicità; né la molteplicità senza l'unità. </w:t>
      </w:r>
    </w:p>
    <w:p w14:paraId="588E473C"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lastRenderedPageBreak/>
        <w:t>Parlare in dottrina significa pertanto retta esposizione, proprietà di linguaggio, capacità dialogica, semplicità e nello stesso tempo profondità nell'argomentazione e nella deduzione. La dottrina è la scienza del teologo, di chi studia e appro</w:t>
      </w:r>
      <w:r w:rsidRPr="00FC1318">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FC1318">
        <w:rPr>
          <w:rFonts w:ascii="Arial" w:hAnsi="Arial"/>
          <w:sz w:val="24"/>
        </w:rPr>
        <w:softHyphen/>
        <w:t>lazione, la volontà di Dio a noi manifestata per la nostra redenzione e salvezza.</w:t>
      </w:r>
      <w:r>
        <w:rPr>
          <w:rFonts w:ascii="Arial" w:hAnsi="Arial"/>
          <w:sz w:val="24"/>
        </w:rPr>
        <w:t xml:space="preserve"> </w:t>
      </w:r>
      <w:r w:rsidRPr="00FC1318">
        <w:rPr>
          <w:rFonts w:ascii="Arial" w:hAnsi="Arial"/>
          <w:sz w:val="24"/>
        </w:rPr>
        <w:t>Parlare in dottrina significa fare molta attenzione all'uomo e alla verità, perché non si dica la verità senza l'uomo, si parlerebbe invano; ed anche perché non si parli all'uomo senza la verità, si direbbero solo parole umane che non sal</w:t>
      </w:r>
      <w:r w:rsidRPr="00FC1318">
        <w:rPr>
          <w:rFonts w:ascii="Arial" w:hAnsi="Arial"/>
          <w:sz w:val="24"/>
        </w:rPr>
        <w:softHyphen/>
        <w:t xml:space="preserve">vano, non conducono alla salvezza, non portano l'uomo sulla via del cielo. </w:t>
      </w:r>
    </w:p>
    <w:p w14:paraId="654F9F69"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 xml:space="preserve">A Maria, </w:t>
      </w:r>
      <w:smartTag w:uri="urn:schemas-microsoft-com:office:smarttags" w:element="PersonName">
        <w:smartTagPr>
          <w:attr w:name="ProductID" w:val="la Donna"/>
        </w:smartTagPr>
        <w:r w:rsidRPr="00FC1318">
          <w:rPr>
            <w:rFonts w:ascii="Arial" w:hAnsi="Arial"/>
            <w:sz w:val="24"/>
          </w:rPr>
          <w:t>la Donna</w:t>
        </w:r>
      </w:smartTag>
      <w:r w:rsidRPr="00FC1318">
        <w:rPr>
          <w:rFonts w:ascii="Arial" w:hAnsi="Arial"/>
          <w:sz w:val="24"/>
        </w:rPr>
        <w:t xml:space="preserve"> che ha detto il mistero di Dio e dell'uo</w:t>
      </w:r>
      <w:r w:rsidRPr="00FC1318">
        <w:rPr>
          <w:rFonts w:ascii="Arial" w:hAnsi="Arial"/>
          <w:sz w:val="24"/>
        </w:rPr>
        <w:softHyphen/>
        <w:t>mo, facendo nel suo seno il mistero di Dio mistero dell'uo</w:t>
      </w:r>
      <w:r w:rsidRPr="00FC1318">
        <w:rPr>
          <w:rFonts w:ascii="Arial" w:hAnsi="Arial"/>
          <w:sz w:val="24"/>
        </w:rPr>
        <w:softHyphen/>
        <w:t>mo, domandiamo di impetrarci da Dio la perfezione nella pa</w:t>
      </w:r>
      <w:r w:rsidRPr="00FC1318">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FC1318">
        <w:rPr>
          <w:rFonts w:ascii="Arial" w:hAnsi="Arial"/>
          <w:sz w:val="24"/>
        </w:rPr>
        <w:softHyphen/>
        <w:t>nunzio, profondi nella manifestazione del disegno di salvez</w:t>
      </w:r>
      <w:r w:rsidRPr="00FC1318">
        <w:rPr>
          <w:rFonts w:ascii="Arial" w:hAnsi="Arial"/>
          <w:sz w:val="24"/>
        </w:rPr>
        <w:softHyphen/>
        <w:t>za, veritieri e veraci sempre in quello che diciamo, sapendo che la salvezza del mondo è in quella parola di tuo Figlio che noi dobbiamo solo ricordare.</w:t>
      </w:r>
      <w:r>
        <w:rPr>
          <w:rFonts w:ascii="Arial" w:hAnsi="Arial"/>
          <w:sz w:val="24"/>
        </w:rPr>
        <w:t xml:space="preserve"> </w:t>
      </w:r>
      <w:r w:rsidRPr="00FC1318">
        <w:rPr>
          <w:rFonts w:ascii="Arial" w:hAnsi="Arial"/>
          <w:sz w:val="24"/>
        </w:rPr>
        <w:t xml:space="preserve">Con Te nel cuore e sulle labbra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sarà certamente quella di Gesù. Chi l'ascolta, se vuole, può fare ritorno alla casa del Padre e gustare il banchetto della vita.</w:t>
      </w:r>
    </w:p>
    <w:p w14:paraId="3AA37E73"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bCs/>
          <w:sz w:val="24"/>
        </w:rPr>
        <w:t xml:space="preserve">La Chiesa è tutto il Vangelo. </w:t>
      </w:r>
      <w:r w:rsidRPr="00FC1318">
        <w:rPr>
          <w:rFonts w:ascii="Arial" w:hAnsi="Arial"/>
          <w:sz w:val="24"/>
        </w:rPr>
        <w:t xml:space="preserve">La verità cristiana è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che viene dal seno del Pa</w:t>
      </w:r>
      <w:r w:rsidRPr="00FC1318">
        <w:rPr>
          <w:rFonts w:ascii="Arial" w:hAnsi="Arial"/>
          <w:sz w:val="24"/>
        </w:rPr>
        <w:softHyphen/>
        <w:t>dre, detta al Figlio Suo Unigenito nell'eter</w:t>
      </w:r>
      <w:r w:rsidRPr="00FC1318">
        <w:rPr>
          <w:rFonts w:ascii="Arial" w:hAnsi="Arial"/>
          <w:sz w:val="24"/>
        </w:rPr>
        <w:softHyphen/>
        <w:t>nità e nel tempo e da Lui trasmessa a noi per la nostra redenzione. Gesù dice tutte le Parole che il Padre gli ha co</w:t>
      </w:r>
      <w:r w:rsidRPr="00FC1318">
        <w:rPr>
          <w:rFonts w:ascii="Arial" w:hAnsi="Arial"/>
          <w:sz w:val="24"/>
        </w:rPr>
        <w:softHyphen/>
        <w:t>mandato di proferire e le dice come il Padre le ha dette a lui. Nulla egli mise di suo nella Parola ricevuta. Il cristiano deve imitare il suo Maestro; deve pos</w:t>
      </w:r>
      <w:r w:rsidRPr="00FC1318">
        <w:rPr>
          <w:rFonts w:ascii="Arial" w:hAnsi="Arial"/>
          <w:sz w:val="24"/>
        </w:rPr>
        <w:softHyphen/>
        <w:t>sedere la perfetta conoscenza del Vangelo. Per que</w:t>
      </w:r>
      <w:r w:rsidRPr="00FC1318">
        <w:rPr>
          <w:rFonts w:ascii="Arial" w:hAnsi="Arial"/>
          <w:sz w:val="24"/>
        </w:rPr>
        <w:softHyphen/>
        <w:t>sto bisogna che su di esso si eserciti quotidiana</w:t>
      </w:r>
      <w:r w:rsidRPr="00FC1318">
        <w:rPr>
          <w:rFonts w:ascii="Arial" w:hAnsi="Arial"/>
          <w:sz w:val="24"/>
        </w:rPr>
        <w:softHyphen/>
        <w:t xml:space="preserve">mente, lo legga, lo mediti, in esso si immerga, da esso si lasci compenetrare con un lavoro perenne, quotidiano. </w:t>
      </w:r>
    </w:p>
    <w:p w14:paraId="2D36CC8F"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Mai si potrà dire di conoscere tutto il Vangelo, c'è sempre qualche verità che sfugge alla mente. Del Vangelo bisogna innamorarsi, se si vuole gusta</w:t>
      </w:r>
      <w:r w:rsidRPr="00FC1318">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2A524811"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La conoscenza perfetta di Gesù è data dallo Spirito di Dio, il quale deve essere invocato costantemente attraverso una preghiera fatta da un cuore ed un'a</w:t>
      </w:r>
      <w:r w:rsidRPr="00FC1318">
        <w:rPr>
          <w:rFonts w:ascii="Arial" w:hAnsi="Arial"/>
          <w:sz w:val="24"/>
        </w:rPr>
        <w:softHyphen/>
        <w:t>nima santi, da una co</w:t>
      </w:r>
      <w:r w:rsidRPr="00FC1318">
        <w:rPr>
          <w:rFonts w:ascii="Arial" w:hAnsi="Arial"/>
          <w:sz w:val="24"/>
        </w:rPr>
        <w:softHyphen/>
        <w:t>scienza libera dalla colpa. Quest'opera di conoscenza implica una volontà riso</w:t>
      </w:r>
      <w:r w:rsidRPr="00FC1318">
        <w:rPr>
          <w:rFonts w:ascii="Arial" w:hAnsi="Arial"/>
          <w:sz w:val="24"/>
        </w:rPr>
        <w:softHyphen/>
        <w:t>luta, un cuore desideroso di amare, una coscienza che aspira alla rettitudine totale; vuole un uomo libero da ogni sopraffa</w:t>
      </w:r>
      <w:r w:rsidRPr="00FC1318">
        <w:rPr>
          <w:rFonts w:ascii="Arial" w:hAnsi="Arial"/>
          <w:sz w:val="24"/>
        </w:rPr>
        <w:softHyphen/>
        <w:t>zione delle cose di questo mondo; libero soprattutto dalla propria carne che a volte scambia la superbia e la concupi</w:t>
      </w:r>
      <w:r w:rsidRPr="00FC1318">
        <w:rPr>
          <w:rFonts w:ascii="Arial" w:hAnsi="Arial"/>
          <w:sz w:val="24"/>
        </w:rPr>
        <w:softHyphen/>
        <w:t>scenza come vie e forme di apostolato e di relazionarsi agli altri nel nome del Signore. Senza la libertà da se stessi, dal proprio io, da ogni con</w:t>
      </w:r>
      <w:r w:rsidRPr="00FC1318">
        <w:rPr>
          <w:rFonts w:ascii="Arial" w:hAnsi="Arial"/>
          <w:sz w:val="24"/>
        </w:rPr>
        <w:softHyphen/>
        <w:t>cupiscenza, facilmente si cade nella confu</w:t>
      </w:r>
      <w:r w:rsidRPr="00FC1318">
        <w:rPr>
          <w:rFonts w:ascii="Arial" w:hAnsi="Arial"/>
          <w:sz w:val="24"/>
        </w:rPr>
        <w:softHyphen/>
        <w:t>sione, nell'erro</w:t>
      </w:r>
      <w:r w:rsidRPr="00FC1318">
        <w:rPr>
          <w:rFonts w:ascii="Arial" w:hAnsi="Arial"/>
          <w:sz w:val="24"/>
        </w:rPr>
        <w:softHyphen/>
        <w:t xml:space="preserve">re, si ritorna nella schiavitù di un tempo. La conoscenza da sola non basta; il Vangelo lo si </w:t>
      </w:r>
      <w:r w:rsidRPr="00FC1318">
        <w:rPr>
          <w:rFonts w:ascii="Arial" w:hAnsi="Arial"/>
          <w:sz w:val="24"/>
        </w:rPr>
        <w:lastRenderedPageBreak/>
        <w:t>comprende mentre lo si vive e più profondamente lo si vive e più pro</w:t>
      </w:r>
      <w:r w:rsidRPr="00FC1318">
        <w:rPr>
          <w:rFonts w:ascii="Arial" w:hAnsi="Arial"/>
          <w:sz w:val="24"/>
        </w:rPr>
        <w:softHyphen/>
        <w:t>fondamente lo si comprende. Più l'uomo cresce nella grazia, più il suo cuore si perfe</w:t>
      </w:r>
      <w:r w:rsidRPr="00FC1318">
        <w:rPr>
          <w:rFonts w:ascii="Arial" w:hAnsi="Arial"/>
          <w:sz w:val="24"/>
        </w:rPr>
        <w:softHyphen/>
        <w:t>ziona nella carità; più si dilata in lui la speranza sopran</w:t>
      </w:r>
      <w:r w:rsidRPr="00FC1318">
        <w:rPr>
          <w:rFonts w:ascii="Arial" w:hAnsi="Arial"/>
          <w:sz w:val="24"/>
        </w:rPr>
        <w:softHyphen/>
        <w:t>naturale, più il suo spirito si al</w:t>
      </w:r>
      <w:r w:rsidRPr="00FC1318">
        <w:rPr>
          <w:rFonts w:ascii="Arial" w:hAnsi="Arial"/>
          <w:sz w:val="24"/>
        </w:rPr>
        <w:softHyphen/>
        <w:t xml:space="preserve">larga nella comprensione dei divini misteri. </w:t>
      </w:r>
    </w:p>
    <w:p w14:paraId="31A37DE8"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Nella santità Dio penetra più in profondità e in ampiezza nel cuore, il cuore si espande in profon</w:t>
      </w:r>
      <w:r w:rsidRPr="00FC1318">
        <w:rPr>
          <w:rFonts w:ascii="Arial" w:hAnsi="Arial"/>
          <w:sz w:val="24"/>
        </w:rPr>
        <w:softHyphen/>
        <w:t>dità e in ampiezza nei misteri di Dio. Attraverso la forza che viene dallo Spi</w:t>
      </w:r>
      <w:r w:rsidRPr="00FC1318">
        <w:rPr>
          <w:rFonts w:ascii="Arial" w:hAnsi="Arial"/>
          <w:sz w:val="24"/>
        </w:rPr>
        <w:softHyphen/>
        <w:t>rito la volontà diviene capace di trascendersi, di elevarsi, la coscienza si affina e raggiunge la perfezione nella ret</w:t>
      </w:r>
      <w:r w:rsidRPr="00FC1318">
        <w:rPr>
          <w:rFonts w:ascii="Arial" w:hAnsi="Arial"/>
          <w:sz w:val="24"/>
        </w:rPr>
        <w:softHyphen/>
        <w:t>titu</w:t>
      </w:r>
      <w:r w:rsidRPr="00FC1318">
        <w:rPr>
          <w:rFonts w:ascii="Arial" w:hAnsi="Arial"/>
          <w:sz w:val="24"/>
        </w:rPr>
        <w:softHyphen/>
        <w:t>dine morale, il cuore si libera da tutti i residui di peccato e da quella polvere di male che lo lega alla terra; la luce iniziale e incipiente si tra</w:t>
      </w:r>
      <w:r w:rsidRPr="00FC1318">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FC1318">
        <w:rPr>
          <w:rFonts w:ascii="Arial" w:hAnsi="Arial"/>
          <w:sz w:val="24"/>
        </w:rPr>
        <w:softHyphen/>
        <w:t>lizzazione dell'uomo e della storia, che è la ga</w:t>
      </w:r>
      <w:r w:rsidRPr="00FC1318">
        <w:rPr>
          <w:rFonts w:ascii="Arial" w:hAnsi="Arial"/>
          <w:sz w:val="24"/>
        </w:rPr>
        <w:softHyphen/>
        <w:t>ranzia dell'espletamento del proprio com</w:t>
      </w:r>
      <w:r w:rsidRPr="00FC1318">
        <w:rPr>
          <w:rFonts w:ascii="Arial" w:hAnsi="Arial"/>
          <w:sz w:val="24"/>
        </w:rPr>
        <w:softHyphen/>
        <w:t>pito profe</w:t>
      </w:r>
      <w:r w:rsidRPr="00FC1318">
        <w:rPr>
          <w:rFonts w:ascii="Arial" w:hAnsi="Arial"/>
          <w:sz w:val="24"/>
        </w:rPr>
        <w:softHyphen/>
        <w:t xml:space="preserve">tico. </w:t>
      </w:r>
    </w:p>
    <w:p w14:paraId="6821FCEE"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Il fatto che si annunzi poco il Vangelo e poco Van</w:t>
      </w:r>
      <w:r w:rsidRPr="00FC1318">
        <w:rPr>
          <w:rFonts w:ascii="Arial" w:hAnsi="Arial"/>
          <w:sz w:val="24"/>
        </w:rPr>
        <w:softHyphen/>
        <w:t>gelo è segno che si è poco santi. Se il cuore è vuoto di Dio, par</w:t>
      </w:r>
      <w:r w:rsidRPr="00FC1318">
        <w:rPr>
          <w:rFonts w:ascii="Arial" w:hAnsi="Arial"/>
          <w:sz w:val="24"/>
        </w:rPr>
        <w:softHyphen/>
        <w:t>lerà poco di Dio. Il Vangelo è una persona, è Dio che si dona all'uo</w:t>
      </w:r>
      <w:r w:rsidRPr="00FC1318">
        <w:rPr>
          <w:rFonts w:ascii="Arial" w:hAnsi="Arial"/>
          <w:sz w:val="24"/>
        </w:rPr>
        <w:softHyphen/>
        <w:t>mo e vuole che l'uomo si doni totalmente a lui, attraverso la via che è Cristo nello Spirito Santo. La "verità" non sempre implica un rapporto di tra</w:t>
      </w:r>
      <w:r w:rsidRPr="00FC1318">
        <w:rPr>
          <w:rFonts w:ascii="Arial" w:hAnsi="Arial"/>
          <w:sz w:val="24"/>
        </w:rPr>
        <w:softHyphen/>
        <w:t>scendenza, la "verità" potrebbe lasciare l'uomo nella sua immanenza, nella sua natura, pur indican</w:t>
      </w:r>
      <w:r w:rsidRPr="00FC1318">
        <w:rPr>
          <w:rFonts w:ascii="Arial" w:hAnsi="Arial"/>
          <w:sz w:val="24"/>
        </w:rPr>
        <w:softHyphen/>
        <w:t>dogli alcuni principi di retti</w:t>
      </w:r>
      <w:r w:rsidRPr="00FC1318">
        <w:rPr>
          <w:rFonts w:ascii="Arial" w:hAnsi="Arial"/>
          <w:sz w:val="24"/>
        </w:rPr>
        <w:softHyphen/>
        <w:t>tudine morale. Ma la rettitudine morale da sola non fa il cristia</w:t>
      </w:r>
      <w:r w:rsidRPr="00FC1318">
        <w:rPr>
          <w:rFonts w:ascii="Arial" w:hAnsi="Arial"/>
          <w:sz w:val="24"/>
        </w:rPr>
        <w:softHyphen/>
        <w:t>no, il cristiano è fatto solo quando si lascia av</w:t>
      </w:r>
      <w:r w:rsidRPr="00FC1318">
        <w:rPr>
          <w:rFonts w:ascii="Arial" w:hAnsi="Arial"/>
          <w:sz w:val="24"/>
        </w:rPr>
        <w:softHyphen/>
        <w:t>volgere dallo Spi</w:t>
      </w:r>
      <w:r w:rsidRPr="00FC1318">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tutto il presente, ma anche tutto il futuro eterno nel gaudio o nella condanna; dona tutto l'uomo nel</w:t>
      </w:r>
      <w:r w:rsidRPr="00FC1318">
        <w:rPr>
          <w:rFonts w:ascii="Arial" w:hAnsi="Arial"/>
          <w:sz w:val="24"/>
        </w:rPr>
        <w:softHyphen/>
        <w:t xml:space="preserve">la sua totalità di anima, spirito e corpo. </w:t>
      </w:r>
    </w:p>
    <w:p w14:paraId="7AF11385"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È ob</w:t>
      </w:r>
      <w:r w:rsidRPr="00FC1318">
        <w:rPr>
          <w:rFonts w:ascii="Arial" w:hAnsi="Arial"/>
          <w:sz w:val="24"/>
        </w:rPr>
        <w:softHyphen/>
        <w:t>bligo del cristiano dare tutto il Vangelo, per que</w:t>
      </w:r>
      <w:r w:rsidRPr="00FC1318">
        <w:rPr>
          <w:rFonts w:ascii="Arial" w:hAnsi="Arial"/>
          <w:sz w:val="24"/>
        </w:rPr>
        <w:softHyphen/>
        <w:t>sto è suo dovere viverlo tutto, interamente, ma per viverlo biso</w:t>
      </w:r>
      <w:r w:rsidRPr="00FC1318">
        <w:rPr>
          <w:rFonts w:ascii="Arial" w:hAnsi="Arial"/>
          <w:sz w:val="24"/>
        </w:rPr>
        <w:softHyphen/>
        <w:t>gna conoscerlo, ma non lo si conosce che nella misura in cui cresce in noi la carità di Dio e il suo amore eterno ed in</w:t>
      </w:r>
      <w:r w:rsidRPr="00FC1318">
        <w:rPr>
          <w:rFonts w:ascii="Arial" w:hAnsi="Arial"/>
          <w:sz w:val="24"/>
        </w:rPr>
        <w:softHyphen/>
        <w:t>finito. L'amore è la via della conoscenza; la conoscenza è via per l'amore; conoscenza ed amore si identifica</w:t>
      </w:r>
      <w:r w:rsidRPr="00FC1318">
        <w:rPr>
          <w:rFonts w:ascii="Arial" w:hAnsi="Arial"/>
          <w:sz w:val="24"/>
        </w:rPr>
        <w:softHyphen/>
        <w:t>no nella santità, poiché la santità è l'Amore cono</w:t>
      </w:r>
      <w:r w:rsidRPr="00FC1318">
        <w:rPr>
          <w:rFonts w:ascii="Arial" w:hAnsi="Arial"/>
          <w:sz w:val="24"/>
        </w:rPr>
        <w:softHyphen/>
        <w:t>sciuto e amato, sempre più conosciuto e sempre più amato, sempre più fatto conoscere ed amare ad ogni uomo. L'amore vero è sempre nuovo, sempre creativo, sem</w:t>
      </w:r>
      <w:r w:rsidRPr="00FC1318">
        <w:rPr>
          <w:rFonts w:ascii="Arial" w:hAnsi="Arial"/>
          <w:sz w:val="24"/>
        </w:rPr>
        <w:softHyphen/>
        <w:t>pre fresco, nato oggi; nuovi saranno i nostri meto</w:t>
      </w:r>
      <w:r w:rsidRPr="00FC1318">
        <w:rPr>
          <w:rFonts w:ascii="Arial" w:hAnsi="Arial"/>
          <w:sz w:val="24"/>
        </w:rPr>
        <w:softHyphen/>
        <w:t>di, le nostre vie, le nostre opere, i nostri pen</w:t>
      </w:r>
      <w:r w:rsidRPr="00FC1318">
        <w:rPr>
          <w:rFonts w:ascii="Arial" w:hAnsi="Arial"/>
          <w:sz w:val="24"/>
        </w:rPr>
        <w:softHyphen/>
        <w:t xml:space="preserve">sieri; nuovo sarà soprattutto il cuore che porta novità al mondo intero. </w:t>
      </w:r>
    </w:p>
    <w:p w14:paraId="0D86C616"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La freschezza del Vangelo è nell'amore che esso spande nel mondo; ciò avviene se fresco e nuovo è il cuore che è chia</w:t>
      </w:r>
      <w:r w:rsidRPr="00FC1318">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FC1318">
        <w:rPr>
          <w:rFonts w:ascii="Arial" w:hAnsi="Arial"/>
          <w:sz w:val="24"/>
        </w:rPr>
        <w:softHyphen/>
        <w:t>mo. L'indurimento del cuore ed il peccato che abita in esso ren</w:t>
      </w:r>
      <w:r w:rsidRPr="00FC1318">
        <w:rPr>
          <w:rFonts w:ascii="Arial" w:hAnsi="Arial"/>
          <w:sz w:val="24"/>
        </w:rPr>
        <w:softHyphen/>
        <w:t>de vecchio ed antiquato anche il Vangelo, lo dichiara non credibile dinanzi al mondo. Il cuore mondo lo rende nuovo, per</w:t>
      </w:r>
      <w:r w:rsidRPr="00FC1318">
        <w:rPr>
          <w:rFonts w:ascii="Arial" w:hAnsi="Arial"/>
          <w:sz w:val="24"/>
        </w:rPr>
        <w:softHyphen/>
        <w:t>ché lo dice secondo quella verità che è perfettissima novità nello Spirito e in Cristo Gesù.</w:t>
      </w:r>
      <w:r>
        <w:rPr>
          <w:rFonts w:ascii="Arial" w:hAnsi="Arial"/>
          <w:sz w:val="24"/>
        </w:rPr>
        <w:t xml:space="preserve"> </w:t>
      </w:r>
      <w:r w:rsidRPr="00FC1318">
        <w:rPr>
          <w:rFonts w:ascii="Arial" w:hAnsi="Arial"/>
          <w:sz w:val="24"/>
        </w:rPr>
        <w:t>Madre di Dio, Donna sempre nuova, perennemente san</w:t>
      </w:r>
      <w:r w:rsidRPr="00FC1318">
        <w:rPr>
          <w:rFonts w:ascii="Arial" w:hAnsi="Arial"/>
          <w:sz w:val="24"/>
        </w:rPr>
        <w:softHyphen/>
        <w:t xml:space="preserve">tissima, ottienici la </w:t>
      </w:r>
      <w:r w:rsidRPr="00FC1318">
        <w:rPr>
          <w:rFonts w:ascii="Arial" w:hAnsi="Arial"/>
          <w:sz w:val="24"/>
        </w:rPr>
        <w:lastRenderedPageBreak/>
        <w:t>grazia di una più perfetta novità del nostro cuore; ne ha bisogno il Vangelo del tuo Figlio Gesù. Il Vangelo è purissima acqua di salvezza che il tuo Divin Figlio ha affidato al nostro cuore perché la faccia zampil</w:t>
      </w:r>
      <w:r w:rsidRPr="00FC1318">
        <w:rPr>
          <w:rFonts w:ascii="Arial" w:hAnsi="Arial"/>
          <w:sz w:val="24"/>
        </w:rPr>
        <w:softHyphen/>
        <w:t>lare fresca e casta per la salvezza del mondo; se noi non toglia</w:t>
      </w:r>
      <w:r w:rsidRPr="00FC1318">
        <w:rPr>
          <w:rFonts w:ascii="Arial" w:hAnsi="Arial"/>
          <w:sz w:val="24"/>
        </w:rPr>
        <w:softHyphen/>
        <w:t>mo da esso ogni sozzura di peccato, l'acqua del Vange</w:t>
      </w:r>
      <w:r w:rsidRPr="00FC1318">
        <w:rPr>
          <w:rFonts w:ascii="Arial" w:hAnsi="Arial"/>
          <w:sz w:val="24"/>
        </w:rPr>
        <w:softHyphen/>
        <w:t>lo uscirà torbida ed il mondo si confonderà crederà che sia torbido il Vangelo e lo rifiuterà.</w:t>
      </w:r>
      <w:r>
        <w:rPr>
          <w:rFonts w:ascii="Arial" w:hAnsi="Arial"/>
          <w:sz w:val="24"/>
        </w:rPr>
        <w:t xml:space="preserve"> </w:t>
      </w:r>
      <w:r w:rsidRPr="00FC1318">
        <w:rPr>
          <w:rFonts w:ascii="Arial" w:hAnsi="Arial"/>
          <w:sz w:val="24"/>
        </w:rPr>
        <w:t xml:space="preserve">Solo un cuore tutto puro racchiude tutto il Vangelo e santamente la bocca lo proferisce. Aiutaci, o Madre. Alto è il compito posto nelle nostre mani e nel nostro cuore per la redenzione del mondo. </w:t>
      </w:r>
    </w:p>
    <w:p w14:paraId="0669FBB5"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bCs/>
          <w:sz w:val="24"/>
        </w:rPr>
        <w:t xml:space="preserve">La Chiesa è proclamazione del Vangelo. </w:t>
      </w:r>
      <w:r w:rsidRPr="00FC1318">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w:t>
      </w:r>
      <w:r>
        <w:rPr>
          <w:rFonts w:ascii="Arial" w:hAnsi="Arial"/>
          <w:sz w:val="24"/>
        </w:rPr>
        <w:t xml:space="preserve"> </w:t>
      </w:r>
      <w:r w:rsidRPr="00FC1318">
        <w:rPr>
          <w:rFonts w:ascii="Arial" w:hAnsi="Arial"/>
          <w:sz w:val="24"/>
        </w:rPr>
        <w:t>rigenerandola; nella sua obbedienza l'amore del Padre si fa gra</w:t>
      </w:r>
      <w:r w:rsidRPr="00FC1318">
        <w:rPr>
          <w:rFonts w:ascii="Arial" w:hAnsi="Arial"/>
          <w:sz w:val="24"/>
        </w:rPr>
        <w:softHyphen/>
        <w:t>zia, dono che lo Spirito riversa perennemente sul</w:t>
      </w:r>
      <w:r w:rsidRPr="00FC1318">
        <w:rPr>
          <w:rFonts w:ascii="Arial" w:hAnsi="Arial"/>
          <w:sz w:val="24"/>
        </w:rPr>
        <w:softHyphen/>
        <w:t xml:space="preserve">l'umanità. </w:t>
      </w:r>
    </w:p>
    <w:p w14:paraId="2AEA0DB2"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FC1318">
        <w:rPr>
          <w:rFonts w:ascii="Arial" w:hAnsi="Arial"/>
          <w:sz w:val="24"/>
        </w:rPr>
        <w:softHyphen/>
        <w:t>sione e fermezza, tra pazienza e verità, tra com</w:t>
      </w:r>
      <w:r w:rsidRPr="00FC1318">
        <w:rPr>
          <w:rFonts w:ascii="Arial" w:hAnsi="Arial"/>
          <w:sz w:val="24"/>
        </w:rPr>
        <w:softHyphen/>
        <w:t>mi</w:t>
      </w:r>
      <w:r w:rsidRPr="00FC1318">
        <w:rPr>
          <w:rFonts w:ascii="Arial" w:hAnsi="Arial"/>
          <w:sz w:val="24"/>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701C2F51"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Cristo Gesù entrò santissimo nella nostra misera condizione di peccatori e tale vi rimase, divenendo perfetto nell'obbe</w:t>
      </w:r>
      <w:r w:rsidRPr="00FC1318">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FC1318">
        <w:rPr>
          <w:rFonts w:ascii="Arial" w:hAnsi="Arial"/>
          <w:sz w:val="24"/>
        </w:rPr>
        <w:softHyphen/>
        <w:t>ta</w:t>
      </w:r>
      <w:r w:rsidRPr="00FC1318">
        <w:rPr>
          <w:rFonts w:ascii="Arial" w:hAnsi="Arial"/>
          <w:sz w:val="24"/>
        </w:rPr>
        <w:softHyphen/>
        <w:t>zione. Il Figlio di Dio non aveva carne e la ha assunta, noi l'ab</w:t>
      </w:r>
      <w:r w:rsidRPr="00FC1318">
        <w:rPr>
          <w:rFonts w:ascii="Arial" w:hAnsi="Arial"/>
          <w:sz w:val="24"/>
        </w:rPr>
        <w:softHyphen/>
        <w:t>biamo e dobbiamo perderla, poiché dobbiamo rivestire la sua vita, divenire lui. Con</w:t>
      </w:r>
      <w:r w:rsidRPr="00FC1318">
        <w:rPr>
          <w:rFonts w:ascii="Arial" w:hAnsi="Arial"/>
          <w:sz w:val="24"/>
        </w:rPr>
        <w:softHyphen/>
        <w:t>vertendoci e santificandoci, divenen</w:t>
      </w:r>
      <w:r w:rsidRPr="00FC1318">
        <w:rPr>
          <w:rFonts w:ascii="Arial" w:hAnsi="Arial"/>
          <w:sz w:val="24"/>
        </w:rPr>
        <w:softHyphen/>
        <w:t>do sempre più profondamente partecipi della divina natura, pos</w:t>
      </w:r>
      <w:r w:rsidRPr="00FC1318">
        <w:rPr>
          <w:rFonts w:ascii="Arial" w:hAnsi="Arial"/>
          <w:sz w:val="24"/>
        </w:rPr>
        <w:softHyphen/>
        <w:t>siamo andare nel mondo a chiamare ogni altro a peniten</w:t>
      </w:r>
      <w:r w:rsidRPr="00FC1318">
        <w:rPr>
          <w:rFonts w:ascii="Arial" w:hAnsi="Arial"/>
          <w:sz w:val="24"/>
        </w:rPr>
        <w:softHyphen/>
        <w:t xml:space="preserve">za e a rigenerazione. </w:t>
      </w:r>
    </w:p>
    <w:p w14:paraId="04502579"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Non può operare cristianamente la missione chi si rifiuta di divenire Cristo, di abitare in lui pres</w:t>
      </w:r>
      <w:r w:rsidRPr="00FC1318">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FC1318">
        <w:rPr>
          <w:rFonts w:ascii="Arial" w:hAnsi="Arial"/>
          <w:sz w:val="24"/>
        </w:rPr>
        <w:softHyphen/>
        <w:t>nalzi nel cielo; se ci si immerge di meno è perché poco ci si è elevati; meno missionari ma anche meno cristiani; chi vuole vincere il peccato, deve per</w:t>
      </w:r>
      <w:r w:rsidRPr="00FC1318">
        <w:rPr>
          <w:rFonts w:ascii="Arial" w:hAnsi="Arial"/>
          <w:sz w:val="24"/>
        </w:rPr>
        <w:softHyphen/>
        <w:t>dere la sua vita su questa ter</w:t>
      </w:r>
      <w:r w:rsidRPr="00FC1318">
        <w:rPr>
          <w:rFonts w:ascii="Arial" w:hAnsi="Arial"/>
          <w:sz w:val="24"/>
        </w:rPr>
        <w:softHyphen/>
        <w:t>ra, al fine di conse</w:t>
      </w:r>
      <w:r w:rsidRPr="00FC1318">
        <w:rPr>
          <w:rFonts w:ascii="Arial" w:hAnsi="Arial"/>
          <w:sz w:val="24"/>
        </w:rPr>
        <w:softHyphen/>
        <w:t>gnarla pura e santa al Padre dei cieli; ciò è reso possibile in una morte quotidiana, in quel tra</w:t>
      </w:r>
      <w:r w:rsidRPr="00FC1318">
        <w:rPr>
          <w:rFonts w:ascii="Arial" w:hAnsi="Arial"/>
          <w:sz w:val="24"/>
        </w:rPr>
        <w:softHyphen/>
        <w:t>passo giornaliero dal vizio alla virtù, da una santità inci</w:t>
      </w:r>
      <w:r w:rsidRPr="00FC1318">
        <w:rPr>
          <w:rFonts w:ascii="Arial" w:hAnsi="Arial"/>
          <w:sz w:val="24"/>
        </w:rPr>
        <w:softHyphen/>
        <w:t xml:space="preserve">piente ad una più elevata. </w:t>
      </w:r>
    </w:p>
    <w:p w14:paraId="11BA4DEE"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lastRenderedPageBreak/>
        <w:t>Più ci si inabissa in Dio e più profonda ed universale di</w:t>
      </w:r>
      <w:r w:rsidRPr="00FC1318">
        <w:rPr>
          <w:rFonts w:ascii="Arial" w:hAnsi="Arial"/>
          <w:sz w:val="24"/>
        </w:rPr>
        <w:softHyphen/>
        <w:t>viene la no</w:t>
      </w:r>
      <w:r w:rsidRPr="00FC1318">
        <w:rPr>
          <w:rFonts w:ascii="Arial" w:hAnsi="Arial"/>
          <w:sz w:val="24"/>
        </w:rPr>
        <w:softHyphen/>
        <w:t>stra missione di salvezza. Non è possibile svolgere una qualche missione senza una vo</w:t>
      </w:r>
      <w:r w:rsidRPr="00FC1318">
        <w:rPr>
          <w:rFonts w:ascii="Arial" w:hAnsi="Arial"/>
          <w:sz w:val="24"/>
        </w:rPr>
        <w:softHyphen/>
        <w:t>cazione ben precisa. Dio solo è il Signore della nostra vita e solo Lui può disporre di essa; quando c'è una vocazione particolare, voluta e su</w:t>
      </w:r>
      <w:r w:rsidRPr="00FC1318">
        <w:rPr>
          <w:rFonts w:ascii="Arial" w:hAnsi="Arial"/>
          <w:sz w:val="24"/>
        </w:rPr>
        <w:softHyphen/>
        <w:t>scitata direttamente da Lui, non ci può essere mis</w:t>
      </w:r>
      <w:r w:rsidRPr="00FC1318">
        <w:rPr>
          <w:rFonts w:ascii="Arial" w:hAnsi="Arial"/>
          <w:sz w:val="24"/>
        </w:rPr>
        <w:softHyphen/>
        <w:t>sione di salvezza fuori di questa chiamata e secon</w:t>
      </w:r>
      <w:r w:rsidRPr="00FC1318">
        <w:rPr>
          <w:rFonts w:ascii="Arial" w:hAnsi="Arial"/>
          <w:sz w:val="24"/>
        </w:rPr>
        <w:softHyphen/>
        <w:t>do le modalità dettate dallo stesso Creatore del</w:t>
      </w:r>
      <w:r w:rsidRPr="00FC1318">
        <w:rPr>
          <w:rFonts w:ascii="Arial" w:hAnsi="Arial"/>
          <w:sz w:val="24"/>
        </w:rPr>
        <w:softHyphen/>
        <w:t>l'uomo. La vocazione personale da molti non è più conside</w:t>
      </w:r>
      <w:r w:rsidRPr="00FC1318">
        <w:rPr>
          <w:rFonts w:ascii="Arial" w:hAnsi="Arial"/>
          <w:sz w:val="24"/>
        </w:rPr>
        <w:softHyphen/>
        <w:t>rata; per esserlo, occorrerebbe una grande conver</w:t>
      </w:r>
      <w:r w:rsidRPr="00FC1318">
        <w:rPr>
          <w:rFonts w:ascii="Arial" w:hAnsi="Arial"/>
          <w:sz w:val="24"/>
        </w:rPr>
        <w:softHyphen/>
        <w:t>sione alla verità e alla fede che confessa Dio come Signore di ogni vita. Ognuno deve sapere ciò che il Cielo vuole da lui e deve saperlo con scienza sicu</w:t>
      </w:r>
      <w:r w:rsidRPr="00FC1318">
        <w:rPr>
          <w:rFonts w:ascii="Arial" w:hAnsi="Arial"/>
          <w:sz w:val="24"/>
        </w:rPr>
        <w:softHyphen/>
        <w:t>ra e certa; chi è nell'errore circa la propria vo</w:t>
      </w:r>
      <w:r w:rsidRPr="00FC1318">
        <w:rPr>
          <w:rFonts w:ascii="Arial" w:hAnsi="Arial"/>
          <w:sz w:val="24"/>
        </w:rPr>
        <w:softHyphen/>
        <w:t xml:space="preserve">cazione, compromette anche la propria missione, vive non secondo verità la propria vita; le dona un compimento non retto. </w:t>
      </w:r>
    </w:p>
    <w:p w14:paraId="334C5511"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La tentazione si accanisce, sa bene che un errore nella vo</w:t>
      </w:r>
      <w:r w:rsidRPr="00FC1318">
        <w:rPr>
          <w:rFonts w:ascii="Arial" w:hAnsi="Arial"/>
          <w:sz w:val="24"/>
        </w:rPr>
        <w:softHyphen/>
        <w:t>cazione è anche nella missione: si arresta la salvezza del mondo. Per comprendere la propria e l'altrui chiamata occorre tanta santità, tanto amo</w:t>
      </w:r>
      <w:r w:rsidRPr="00FC1318">
        <w:rPr>
          <w:rFonts w:ascii="Arial" w:hAnsi="Arial"/>
          <w:sz w:val="24"/>
        </w:rPr>
        <w:softHyphen/>
        <w:t>re di Dio, adorazione della sua santissima volontà, umiltà e fede. La missione è l'espletamento nella storia della volontà di Dio sulla persona; il li</w:t>
      </w:r>
      <w:r w:rsidRPr="00FC1318">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FC1318">
        <w:rPr>
          <w:rFonts w:ascii="Arial" w:hAnsi="Arial"/>
          <w:sz w:val="24"/>
        </w:rPr>
        <w:softHyphen/>
        <w:t>do; la via è stabilita dal Padre ed è specifica per ogni singolo; è proprio della Provvidenza divi</w:t>
      </w:r>
      <w:r w:rsidRPr="00FC1318">
        <w:rPr>
          <w:rFonts w:ascii="Arial" w:hAnsi="Arial"/>
          <w:sz w:val="24"/>
        </w:rPr>
        <w:softHyphen/>
        <w:t>na creare ogni cosa e ciascuno per un fine ben pre</w:t>
      </w:r>
      <w:r w:rsidRPr="00FC1318">
        <w:rPr>
          <w:rFonts w:ascii="Arial" w:hAnsi="Arial"/>
          <w:sz w:val="24"/>
        </w:rPr>
        <w:softHyphen/>
        <w:t>ci</w:t>
      </w:r>
      <w:r w:rsidRPr="00FC1318">
        <w:rPr>
          <w:rFonts w:ascii="Arial" w:hAnsi="Arial"/>
          <w:sz w:val="24"/>
        </w:rPr>
        <w:softHyphen/>
        <w:t xml:space="preserve">so. Scoprirlo per assumerlo, assumerlo per viverlo è compito della persona. </w:t>
      </w:r>
    </w:p>
    <w:p w14:paraId="12682A18"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Con grande umiltà è giusto che ognuno si inginocchi dinanzi al Signore e chieda; ma non può chiedere se non c'è volontà di ascolto, e sicuramente non ci sarà finché si rimane at</w:t>
      </w:r>
      <w:r w:rsidRPr="00FC1318">
        <w:rPr>
          <w:rFonts w:ascii="Arial" w:hAnsi="Arial"/>
          <w:sz w:val="24"/>
        </w:rPr>
        <w:softHyphen/>
        <w:t>taccati alla propria umani</w:t>
      </w:r>
      <w:r w:rsidRPr="00FC1318">
        <w:rPr>
          <w:rFonts w:ascii="Arial" w:hAnsi="Arial"/>
          <w:sz w:val="24"/>
        </w:rPr>
        <w:softHyphen/>
        <w:t>tà peccatrice, finché non si met</w:t>
      </w:r>
      <w:r w:rsidRPr="00FC1318">
        <w:rPr>
          <w:rFonts w:ascii="Arial" w:hAnsi="Arial"/>
          <w:sz w:val="24"/>
        </w:rPr>
        <w:softHyphen/>
        <w:t>terà ogni impegno per elevarsi alla condizione di cielo, compiere la propria trasformazione, assimilare Cristo, sor</w:t>
      </w:r>
      <w:r w:rsidRPr="00FC1318">
        <w:rPr>
          <w:rFonts w:ascii="Arial" w:hAnsi="Arial"/>
          <w:sz w:val="24"/>
        </w:rPr>
        <w:softHyphen/>
        <w:t>gente e fonte della vera ed autentica risposta a Dio. La vocazione è dall'amore del Padre, la missione è la consumazione nella propria vita dell'amore comuni</w:t>
      </w:r>
      <w:r w:rsidRPr="00FC1318">
        <w:rPr>
          <w:rFonts w:ascii="Arial" w:hAnsi="Arial"/>
          <w:sz w:val="24"/>
        </w:rPr>
        <w:softHyphen/>
        <w:t xml:space="preserve">cato e ricevuto; la sua finalità è riportare ogni uomo nell'amore dell'unico Dio e Signore. </w:t>
      </w:r>
    </w:p>
    <w:p w14:paraId="4123A80C"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sz w:val="24"/>
        </w:rPr>
        <w:t>Madre di Dio, tu che hai iniziato la tua personale missione, dichiarandoti la serva del Signore e su</w:t>
      </w:r>
      <w:r w:rsidRPr="00FC1318">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FC1318">
        <w:rPr>
          <w:rFonts w:ascii="Arial" w:hAnsi="Arial"/>
          <w:sz w:val="24"/>
        </w:rPr>
        <w:softHyphen/>
        <w:t>lo stesso amore che il Padre comunicò al Figlio per la no</w:t>
      </w:r>
      <w:r w:rsidRPr="00FC1318">
        <w:rPr>
          <w:rFonts w:ascii="Arial" w:hAnsi="Arial"/>
          <w:sz w:val="24"/>
        </w:rPr>
        <w:softHyphen/>
        <w:t xml:space="preserve">stra redenzione. </w:t>
      </w:r>
    </w:p>
    <w:p w14:paraId="0FF29939"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cs="Arial"/>
          <w:sz w:val="24"/>
          <w:szCs w:val="24"/>
        </w:rPr>
      </w:pPr>
      <w:r w:rsidRPr="00FC1318">
        <w:rPr>
          <w:rFonts w:ascii="Arial" w:hAnsi="Arial"/>
          <w:b/>
          <w:bCs/>
          <w:sz w:val="24"/>
        </w:rPr>
        <w:t xml:space="preserve">Il Vangelo di Dio. </w:t>
      </w:r>
      <w:r w:rsidRPr="00FC1318">
        <w:rPr>
          <w:rFonts w:ascii="Arial" w:hAnsi="Arial" w:cs="Arial"/>
          <w:sz w:val="24"/>
          <w:szCs w:val="24"/>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w:t>
      </w:r>
      <w:r w:rsidRPr="00FC1318">
        <w:rPr>
          <w:rFonts w:ascii="Arial" w:hAnsi="Arial" w:cs="Arial"/>
          <w:sz w:val="24"/>
          <w:szCs w:val="24"/>
        </w:rPr>
        <w:lastRenderedPageBreak/>
        <w:t>umana, manifesta però tutta la volontà di Dio. La dice nella sua purezza, santità, verità. La fedeltà di Gesù alla volontà del Padre è così alta da potersi dire che la Parola di Gesù è Parola del Padre e la Parola del Padre è Parola di Gesù.</w:t>
      </w:r>
      <w:r>
        <w:rPr>
          <w:rFonts w:ascii="Arial" w:hAnsi="Arial" w:cs="Arial"/>
          <w:sz w:val="24"/>
          <w:szCs w:val="24"/>
        </w:rPr>
        <w:t xml:space="preserve"> </w:t>
      </w:r>
      <w:r w:rsidRPr="00FC1318">
        <w:rPr>
          <w:rFonts w:ascii="Arial" w:hAnsi="Arial" w:cs="Arial"/>
          <w:sz w:val="24"/>
          <w:szCs w:val="24"/>
        </w:rPr>
        <w:t>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8ECD069"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60042888"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1A93C1D3"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317F7C04"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w:t>
      </w:r>
      <w:r w:rsidRPr="00FC1318">
        <w:rPr>
          <w:rFonts w:ascii="Arial" w:hAnsi="Arial" w:cs="Arial"/>
          <w:sz w:val="24"/>
          <w:szCs w:val="24"/>
        </w:rPr>
        <w:lastRenderedPageBreak/>
        <w:t>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02C5806C"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w:t>
      </w:r>
      <w:r>
        <w:rPr>
          <w:rFonts w:ascii="Arial" w:hAnsi="Arial" w:cs="Arial"/>
          <w:sz w:val="24"/>
          <w:szCs w:val="24"/>
        </w:rPr>
        <w:t xml:space="preserve"> </w:t>
      </w:r>
      <w:r w:rsidRPr="00FC1318">
        <w:rPr>
          <w:rFonts w:ascii="Arial" w:hAnsi="Arial" w:cs="Arial"/>
          <w:sz w:val="24"/>
          <w:szCs w:val="24"/>
        </w:rPr>
        <w:t>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w:t>
      </w:r>
      <w:r>
        <w:rPr>
          <w:rFonts w:ascii="Arial" w:hAnsi="Arial" w:cs="Arial"/>
          <w:sz w:val="24"/>
          <w:szCs w:val="24"/>
        </w:rPr>
        <w:t xml:space="preserve"> </w:t>
      </w:r>
      <w:r w:rsidRPr="00FC1318">
        <w:rPr>
          <w:rFonts w:ascii="Arial" w:hAnsi="Arial" w:cs="Arial"/>
          <w:sz w:val="24"/>
          <w:szCs w:val="24"/>
        </w:rPr>
        <w:t>rende vano tutto il Vangelo.</w:t>
      </w:r>
    </w:p>
    <w:p w14:paraId="6DDC4FFA"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37F51220" w14:textId="77777777" w:rsidR="008D075F" w:rsidRPr="00FC1318" w:rsidRDefault="008D075F" w:rsidP="008D075F">
      <w:pPr>
        <w:spacing w:after="200"/>
        <w:jc w:val="both"/>
        <w:rPr>
          <w:rFonts w:ascii="Arial" w:hAnsi="Arial"/>
          <w:sz w:val="24"/>
          <w:szCs w:val="24"/>
        </w:rPr>
      </w:pPr>
      <w:r w:rsidRPr="00FC1318">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FC1318">
        <w:rPr>
          <w:rFonts w:ascii="Arial" w:hAnsi="Arial" w:cs="Arial"/>
          <w:i/>
          <w:sz w:val="24"/>
          <w:szCs w:val="24"/>
        </w:rPr>
        <w:t>“</w:t>
      </w:r>
      <w:r w:rsidRPr="00FC1318">
        <w:rPr>
          <w:rFonts w:ascii="Arial" w:hAnsi="Arial"/>
          <w:i/>
          <w:sz w:val="24"/>
          <w:szCs w:val="24"/>
        </w:rPr>
        <w:t>Andate in tutto il mondo e proclamate il Vangelo a ogni creatura”</w:t>
      </w:r>
      <w:r w:rsidRPr="00FC1318">
        <w:rPr>
          <w:rFonts w:ascii="Arial" w:hAnsi="Arial"/>
          <w:sz w:val="24"/>
          <w:szCs w:val="24"/>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4FC51A2F" w14:textId="77777777" w:rsidR="008D075F" w:rsidRPr="00FC1318" w:rsidRDefault="008D075F" w:rsidP="008D075F">
      <w:pPr>
        <w:spacing w:after="200"/>
        <w:jc w:val="both"/>
        <w:rPr>
          <w:rFonts w:ascii="Arial" w:hAnsi="Arial"/>
          <w:sz w:val="24"/>
          <w:szCs w:val="24"/>
        </w:rPr>
      </w:pPr>
      <w:r w:rsidRPr="00FC1318">
        <w:rPr>
          <w:rFonts w:ascii="Arial" w:hAnsi="Arial"/>
          <w:sz w:val="24"/>
          <w:szCs w:val="24"/>
        </w:rPr>
        <w:t xml:space="preserve">In questa missione universale Gesù non dona ai suoi Dodici nessun altro incarico, come aveva fatto per la prima missione: </w:t>
      </w:r>
      <w:r w:rsidRPr="00FC1318">
        <w:rPr>
          <w:rFonts w:ascii="Arial" w:hAnsi="Arial"/>
          <w:i/>
          <w:sz w:val="24"/>
          <w:szCs w:val="24"/>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FC1318">
        <w:rPr>
          <w:rFonts w:ascii="Arial" w:hAnsi="Arial"/>
          <w:sz w:val="24"/>
          <w:szCs w:val="24"/>
        </w:rPr>
        <w:t xml:space="preserve"> (Cfr. Mc 6,7-12). </w:t>
      </w:r>
    </w:p>
    <w:p w14:paraId="578A5EA1" w14:textId="77777777" w:rsidR="008D075F" w:rsidRPr="00FC1318" w:rsidRDefault="008D075F" w:rsidP="008D075F">
      <w:pPr>
        <w:spacing w:after="200"/>
        <w:jc w:val="both"/>
        <w:rPr>
          <w:rFonts w:ascii="Arial" w:hAnsi="Arial"/>
          <w:sz w:val="24"/>
          <w:szCs w:val="24"/>
        </w:rPr>
      </w:pPr>
      <w:r w:rsidRPr="00FC1318">
        <w:rPr>
          <w:rFonts w:ascii="Arial" w:hAnsi="Arial"/>
          <w:sz w:val="24"/>
          <w:szCs w:val="24"/>
        </w:rPr>
        <w:t xml:space="preserve">Gesù vuole che si dedichino alla sola predicazione del Vangelo. Ma chi allora guarirà gli uomini dalle malattie, infermità, chi darà loro sollievo nelle molteplici </w:t>
      </w:r>
      <w:r w:rsidRPr="00FC1318">
        <w:rPr>
          <w:rFonts w:ascii="Arial" w:hAnsi="Arial"/>
          <w:sz w:val="24"/>
          <w:szCs w:val="24"/>
        </w:rPr>
        <w:lastRenderedPageBreak/>
        <w:t xml:space="preserve">loro urgenze e necessità, chi li liberà dal potere del diavolo? La risposta è data dallo stesso Gesù: </w:t>
      </w:r>
      <w:r w:rsidRPr="00FC1318">
        <w:rPr>
          <w:rFonts w:ascii="Arial" w:hAnsi="Arial"/>
          <w:i/>
          <w:sz w:val="24"/>
          <w:szCs w:val="24"/>
        </w:rPr>
        <w:t>“Questi saranno i segni che accompagneranno quelli che credono: nel mio nome scacceranno demòni, parleranno lingue nuove, prenderanno in mano serpenti e, se berranno qualche veleno, non recherà loro danno; imporranno le mani ai malati e questi guariranno”</w:t>
      </w:r>
      <w:r w:rsidRPr="00FC1318">
        <w:rPr>
          <w:rFonts w:ascii="Arial" w:hAnsi="Arial"/>
          <w:sz w:val="24"/>
          <w:szCs w:val="24"/>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725D335B" w14:textId="77777777" w:rsidR="008D075F" w:rsidRPr="00FC1318" w:rsidRDefault="008D075F" w:rsidP="008D075F">
      <w:pPr>
        <w:spacing w:after="200"/>
        <w:jc w:val="both"/>
        <w:rPr>
          <w:rFonts w:ascii="Arial" w:hAnsi="Arial"/>
          <w:sz w:val="24"/>
          <w:szCs w:val="24"/>
        </w:rPr>
      </w:pPr>
      <w:r w:rsidRPr="00FC1318">
        <w:rPr>
          <w:rFonts w:ascii="Arial" w:hAnsi="Arial"/>
          <w:sz w:val="24"/>
          <w:szCs w:val="24"/>
        </w:rPr>
        <w:t xml:space="preserve">Anche su questo versante le parole di Gesù sono inequivocabili: </w:t>
      </w:r>
      <w:r w:rsidRPr="00FC1318">
        <w:rPr>
          <w:rFonts w:ascii="Arial" w:hAnsi="Arial"/>
          <w:i/>
          <w:sz w:val="24"/>
          <w:szCs w:val="24"/>
        </w:rPr>
        <w:t>“Chi crederà e sarà battezzato sarà salvato, ma chi non crederà sarà condannato”</w:t>
      </w:r>
      <w:r w:rsidRPr="00FC1318">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7C882756" w14:textId="77777777" w:rsidR="008D075F" w:rsidRPr="00FC1318" w:rsidRDefault="008D075F" w:rsidP="008D075F">
      <w:pPr>
        <w:spacing w:after="200"/>
        <w:jc w:val="both"/>
        <w:rPr>
          <w:rFonts w:ascii="Arial" w:hAnsi="Arial"/>
          <w:sz w:val="24"/>
          <w:szCs w:val="24"/>
        </w:rPr>
      </w:pPr>
      <w:r w:rsidRPr="00FC1318">
        <w:rPr>
          <w:rFonts w:ascii="Arial" w:hAnsi="Arial"/>
          <w:sz w:val="24"/>
          <w:szCs w:val="24"/>
        </w:rPr>
        <w:t xml:space="preserve">La loro forza è </w:t>
      </w:r>
      <w:smartTag w:uri="urn:schemas-microsoft-com:office:smarttags" w:element="PersonName">
        <w:smartTagPr>
          <w:attr w:name="ProductID" w:val="la Parola. Con"/>
        </w:smartTagPr>
        <w:r w:rsidRPr="00FC1318">
          <w:rPr>
            <w:rFonts w:ascii="Arial" w:hAnsi="Arial"/>
            <w:sz w:val="24"/>
            <w:szCs w:val="24"/>
          </w:rPr>
          <w:t>la Parola. Con</w:t>
        </w:r>
      </w:smartTag>
      <w:r w:rsidRPr="00FC1318">
        <w:rPr>
          <w:rFonts w:ascii="Arial" w:hAnsi="Arial"/>
          <w:sz w:val="24"/>
          <w:szCs w:val="24"/>
        </w:rPr>
        <w:t xml:space="preserve"> </w:t>
      </w:r>
      <w:smartTag w:uri="urn:schemas-microsoft-com:office:smarttags" w:element="PersonName">
        <w:smartTagPr>
          <w:attr w:name="ProductID" w:val="la Parola"/>
        </w:smartTagPr>
        <w:r w:rsidRPr="00FC1318">
          <w:rPr>
            <w:rFonts w:ascii="Arial" w:hAnsi="Arial"/>
            <w:sz w:val="24"/>
            <w:szCs w:val="24"/>
          </w:rPr>
          <w:t>la Parola</w:t>
        </w:r>
      </w:smartTag>
      <w:r w:rsidRPr="00FC1318">
        <w:rPr>
          <w:rFonts w:ascii="Arial" w:hAnsi="Arial"/>
          <w:sz w:val="24"/>
          <w:szCs w:val="24"/>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FC1318">
          <w:rPr>
            <w:rFonts w:ascii="Arial" w:hAnsi="Arial"/>
            <w:sz w:val="24"/>
            <w:szCs w:val="24"/>
          </w:rPr>
          <w:t>La Parola</w:t>
        </w:r>
      </w:smartTag>
      <w:r w:rsidRPr="00FC1318">
        <w:rPr>
          <w:rFonts w:ascii="Arial" w:hAnsi="Arial"/>
          <w:sz w:val="24"/>
          <w:szCs w:val="24"/>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FC1318">
        <w:rPr>
          <w:rFonts w:ascii="Arial" w:hAnsi="Arial"/>
          <w:i/>
          <w:sz w:val="24"/>
          <w:szCs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FC1318">
          <w:rPr>
            <w:rFonts w:ascii="Arial" w:hAnsi="Arial"/>
            <w:i/>
            <w:sz w:val="24"/>
            <w:szCs w:val="24"/>
          </w:rPr>
          <w:t>la Parola</w:t>
        </w:r>
      </w:smartTag>
      <w:r w:rsidRPr="00FC1318">
        <w:rPr>
          <w:rFonts w:ascii="Arial" w:hAnsi="Arial"/>
          <w:i/>
          <w:sz w:val="24"/>
          <w:szCs w:val="24"/>
        </w:rPr>
        <w:t xml:space="preserve"> con i segni che la accompagnavano”</w:t>
      </w:r>
      <w:r w:rsidRPr="00FC1318">
        <w:rPr>
          <w:rFonts w:ascii="Arial" w:hAnsi="Arial"/>
          <w:sz w:val="24"/>
          <w:szCs w:val="24"/>
        </w:rPr>
        <w:t>.</w:t>
      </w:r>
    </w:p>
    <w:p w14:paraId="0E5A030F" w14:textId="77777777" w:rsidR="008D075F" w:rsidRPr="00FC1318" w:rsidRDefault="008D075F" w:rsidP="008D075F">
      <w:pPr>
        <w:spacing w:after="200"/>
        <w:jc w:val="both"/>
        <w:rPr>
          <w:rFonts w:ascii="Arial" w:hAnsi="Arial"/>
          <w:sz w:val="24"/>
          <w:szCs w:val="24"/>
        </w:rPr>
      </w:pPr>
      <w:r w:rsidRPr="00FC1318">
        <w:rPr>
          <w:rFonts w:ascii="Arial" w:hAnsi="Arial"/>
          <w:sz w:val="24"/>
          <w:szCs w:val="24"/>
        </w:rPr>
        <w:t>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w:t>
      </w:r>
      <w:r>
        <w:rPr>
          <w:rFonts w:ascii="Arial" w:hAnsi="Arial"/>
          <w:sz w:val="24"/>
          <w:szCs w:val="24"/>
        </w:rPr>
        <w:t xml:space="preserve"> </w:t>
      </w:r>
      <w:r w:rsidRPr="00FC1318">
        <w:rPr>
          <w:rFonts w:ascii="Arial" w:hAnsi="Arial"/>
          <w:sz w:val="24"/>
          <w:szCs w:val="24"/>
        </w:rPr>
        <w:t xml:space="preserve">Vergine Maria, Madre della Redenzione, Tu che vuoi che si ricordi e si annunzi il Vangelo vivendo il Vangelo, convinci i nostri cuori che tutto nasce dalla fede nel Vangelo e che senza la fede in esso, si lavora per il niente. È il Vangelo </w:t>
      </w:r>
      <w:r w:rsidRPr="00FC1318">
        <w:rPr>
          <w:rFonts w:ascii="Arial" w:hAnsi="Arial"/>
          <w:sz w:val="24"/>
          <w:szCs w:val="24"/>
        </w:rPr>
        <w:lastRenderedPageBreak/>
        <w:t xml:space="preserve">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2E3410D2" w14:textId="77777777" w:rsidR="008D075F" w:rsidRPr="00FC1318" w:rsidRDefault="008D075F" w:rsidP="008D075F">
      <w:pPr>
        <w:spacing w:after="200"/>
        <w:jc w:val="both"/>
        <w:rPr>
          <w:rFonts w:ascii="Arial" w:hAnsi="Arial"/>
          <w:sz w:val="24"/>
        </w:rPr>
      </w:pPr>
      <w:r w:rsidRPr="00FC1318">
        <w:rPr>
          <w:rFonts w:ascii="Arial" w:hAnsi="Arial"/>
          <w:b/>
          <w:bCs/>
          <w:sz w:val="24"/>
          <w:szCs w:val="24"/>
        </w:rPr>
        <w:t xml:space="preserve">Predicate il Vangelo. </w:t>
      </w:r>
      <w:r w:rsidRPr="00FC1318">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FC1318">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FC1318">
          <w:rPr>
            <w:rFonts w:ascii="Arial" w:hAnsi="Arial"/>
            <w:sz w:val="24"/>
          </w:rPr>
          <w:t>la Rivelazione</w:t>
        </w:r>
      </w:smartTag>
      <w:r w:rsidRPr="00FC1318">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1E760EE0" w14:textId="77777777" w:rsidR="008D075F" w:rsidRPr="00FC1318" w:rsidRDefault="008D075F" w:rsidP="008D075F">
      <w:pPr>
        <w:spacing w:after="200"/>
        <w:jc w:val="both"/>
        <w:rPr>
          <w:rFonts w:ascii="Arial" w:hAnsi="Arial"/>
          <w:sz w:val="24"/>
        </w:rPr>
      </w:pPr>
      <w:r w:rsidRPr="00FC1318">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32255EE6" w14:textId="77777777" w:rsidR="008D075F" w:rsidRPr="00FC1318" w:rsidRDefault="008D075F" w:rsidP="008D075F">
      <w:pPr>
        <w:spacing w:after="200"/>
        <w:jc w:val="both"/>
        <w:rPr>
          <w:rFonts w:ascii="Arial" w:hAnsi="Arial"/>
          <w:sz w:val="24"/>
        </w:rPr>
      </w:pPr>
      <w:r w:rsidRPr="00FC1318">
        <w:rPr>
          <w:rFonts w:ascii="Arial" w:hAnsi="Arial"/>
          <w:sz w:val="24"/>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5EB667E2" w14:textId="77777777" w:rsidR="008D075F" w:rsidRPr="00FC1318" w:rsidRDefault="008D075F" w:rsidP="008D075F">
      <w:pPr>
        <w:spacing w:after="200"/>
        <w:jc w:val="both"/>
        <w:rPr>
          <w:rFonts w:ascii="Arial" w:hAnsi="Arial"/>
          <w:sz w:val="24"/>
        </w:rPr>
      </w:pPr>
      <w:r w:rsidRPr="00FC1318">
        <w:rPr>
          <w:rFonts w:ascii="Arial" w:hAnsi="Arial"/>
          <w:sz w:val="24"/>
        </w:rPr>
        <w:lastRenderedPageBreak/>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non c’è Redenzione, non si generano figli a Dio e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è ciò che è il suo sacerdote e tutto essa dovrà operare perché i suoi consacrati siamo sempre più i predicatori della buona novella.</w:t>
      </w:r>
    </w:p>
    <w:p w14:paraId="16BC2A23" w14:textId="77777777" w:rsidR="008D075F" w:rsidRPr="00FC1318" w:rsidRDefault="008D075F" w:rsidP="008D075F">
      <w:pPr>
        <w:spacing w:after="200"/>
        <w:jc w:val="both"/>
        <w:rPr>
          <w:rFonts w:ascii="Arial" w:hAnsi="Arial"/>
          <w:sz w:val="24"/>
        </w:rPr>
      </w:pPr>
      <w:r w:rsidRPr="00FC1318">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4BA93CCF" w14:textId="77777777" w:rsidR="008D075F" w:rsidRPr="00FC1318" w:rsidRDefault="008D075F" w:rsidP="008D075F">
      <w:pPr>
        <w:spacing w:after="200"/>
        <w:jc w:val="both"/>
        <w:rPr>
          <w:rFonts w:ascii="Arial" w:hAnsi="Arial"/>
          <w:sz w:val="24"/>
        </w:rPr>
      </w:pPr>
      <w:r w:rsidRPr="00FC1318">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368E9E9A" w14:textId="77777777" w:rsidR="008D075F" w:rsidRPr="00FC1318" w:rsidRDefault="008D075F" w:rsidP="008D075F">
      <w:pPr>
        <w:spacing w:after="200"/>
        <w:jc w:val="both"/>
        <w:rPr>
          <w:rFonts w:ascii="Arial" w:hAnsi="Arial"/>
          <w:sz w:val="24"/>
        </w:rPr>
      </w:pPr>
      <w:r w:rsidRPr="00FC1318">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w:t>
      </w:r>
      <w:r w:rsidRPr="00FC1318">
        <w:rPr>
          <w:rFonts w:ascii="Arial" w:hAnsi="Arial"/>
          <w:sz w:val="24"/>
        </w:rPr>
        <w:lastRenderedPageBreak/>
        <w:t xml:space="preserve">minimizzandolo, scavalcandolo, costruiscono nel vuoto, perderanno solo il tempo. </w:t>
      </w:r>
      <w:smartTag w:uri="urn:schemas-microsoft-com:office:smarttags" w:element="PersonName">
        <w:smartTagPr>
          <w:attr w:name="ProductID" w:val="la Chiesa"/>
        </w:smartTagPr>
        <w:r w:rsidRPr="00FC1318">
          <w:rPr>
            <w:rFonts w:ascii="Arial" w:hAnsi="Arial"/>
            <w:sz w:val="24"/>
          </w:rPr>
          <w:t>La Chiesa</w:t>
        </w:r>
      </w:smartTag>
      <w:r w:rsidRPr="00FC1318">
        <w:rPr>
          <w:rFonts w:ascii="Arial" w:hAnsi="Arial"/>
          <w:sz w:val="24"/>
        </w:rPr>
        <w:t xml:space="preserve"> è nel suo sacerdote.</w:t>
      </w:r>
    </w:p>
    <w:p w14:paraId="186745C7" w14:textId="77777777" w:rsidR="008D075F" w:rsidRPr="00FC1318" w:rsidRDefault="008D075F" w:rsidP="008D075F">
      <w:pPr>
        <w:spacing w:after="200"/>
        <w:jc w:val="both"/>
        <w:rPr>
          <w:rFonts w:ascii="Arial" w:hAnsi="Arial"/>
          <w:sz w:val="24"/>
        </w:rPr>
      </w:pPr>
      <w:r w:rsidRPr="00FC1318">
        <w:rPr>
          <w:rFonts w:ascii="Arial" w:hAnsi="Arial"/>
          <w:sz w:val="24"/>
        </w:rPr>
        <w:t>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w:t>
      </w:r>
      <w:r>
        <w:rPr>
          <w:rFonts w:ascii="Arial" w:hAnsi="Arial"/>
          <w:sz w:val="24"/>
        </w:rPr>
        <w:t xml:space="preserve"> </w:t>
      </w:r>
      <w:r w:rsidRPr="00FC1318">
        <w:rPr>
          <w:rFonts w:ascii="Arial" w:hAnsi="Arial"/>
          <w:sz w:val="24"/>
        </w:rPr>
        <w:t xml:space="preserve">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FC1318">
          <w:rPr>
            <w:rFonts w:ascii="Arial" w:hAnsi="Arial"/>
            <w:sz w:val="24"/>
          </w:rPr>
          <w:t>La Parola</w:t>
        </w:r>
      </w:smartTag>
      <w:r w:rsidRPr="00FC1318">
        <w:rPr>
          <w:rFonts w:ascii="Arial" w:hAnsi="Arial"/>
          <w:sz w:val="24"/>
        </w:rPr>
        <w:t xml:space="preserve"> di Dio è tutto per lui, se la tralascia, la trascura, non l’apprende con dovizia, non la vive, non la insegna, la sua comunità perirà miseramente nel buio, nelle tenebre, nella confusione del cuore e dello Spirito, nella morte dell’anima.</w:t>
      </w:r>
    </w:p>
    <w:p w14:paraId="4CEC8FE0" w14:textId="77777777" w:rsidR="008D075F" w:rsidRPr="00FC1318" w:rsidRDefault="008D075F" w:rsidP="008D075F">
      <w:pPr>
        <w:spacing w:after="200"/>
        <w:jc w:val="both"/>
        <w:rPr>
          <w:rFonts w:ascii="Arial" w:hAnsi="Arial"/>
          <w:sz w:val="24"/>
        </w:rPr>
      </w:pPr>
      <w:r w:rsidRPr="00FC1318">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2A586123" w14:textId="77777777" w:rsidR="008D075F" w:rsidRPr="00FC1318" w:rsidRDefault="008D075F" w:rsidP="008D075F">
      <w:pPr>
        <w:spacing w:after="200"/>
        <w:jc w:val="both"/>
        <w:rPr>
          <w:rFonts w:ascii="Arial" w:hAnsi="Arial"/>
          <w:sz w:val="24"/>
        </w:rPr>
      </w:pPr>
      <w:r w:rsidRPr="00FC1318">
        <w:rPr>
          <w:rFonts w:ascii="Arial" w:hAnsi="Arial"/>
          <w:sz w:val="24"/>
        </w:rPr>
        <w:t xml:space="preserve">Sulla purezza e unicità del Vangelo ecco cosa rivela l’Apostolo Paolo: </w:t>
      </w:r>
    </w:p>
    <w:p w14:paraId="1B93509C" w14:textId="77777777" w:rsidR="008D075F" w:rsidRPr="00BE192B" w:rsidRDefault="008D075F" w:rsidP="008D075F">
      <w:pPr>
        <w:spacing w:after="200"/>
        <w:jc w:val="both"/>
        <w:rPr>
          <w:rFonts w:ascii="Arial" w:hAnsi="Arial" w:cs="Arial"/>
          <w:i/>
          <w:iCs/>
          <w:sz w:val="24"/>
          <w:szCs w:val="24"/>
        </w:rPr>
      </w:pPr>
      <w:r w:rsidRPr="00BE192B">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w:t>
      </w:r>
      <w:r w:rsidRPr="00BE192B">
        <w:rPr>
          <w:rFonts w:ascii="Arial" w:hAnsi="Arial" w:cs="Arial"/>
          <w:i/>
          <w:iCs/>
          <w:sz w:val="24"/>
          <w:szCs w:val="24"/>
        </w:rPr>
        <w:lastRenderedPageBreak/>
        <w:t>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7D8842CA" w14:textId="77777777" w:rsidR="008D075F" w:rsidRPr="00BE192B" w:rsidRDefault="008D075F" w:rsidP="008D075F">
      <w:pPr>
        <w:spacing w:after="200"/>
        <w:jc w:val="both"/>
        <w:rPr>
          <w:rFonts w:ascii="Arial" w:hAnsi="Arial" w:cs="Arial"/>
          <w:sz w:val="24"/>
          <w:szCs w:val="24"/>
        </w:rPr>
      </w:pPr>
      <w:r w:rsidRPr="00BE192B">
        <w:rPr>
          <w:rFonts w:ascii="Arial" w:hAnsi="Arial" w:cs="Arial"/>
          <w:sz w:val="24"/>
          <w:szCs w:val="24"/>
        </w:rPr>
        <w:t>Ora è cosa giusta soffermarsi su quanto lo Spirito Santo ci rivela sulla purezza e unicità del Vangelo, rivelazione a noi data per bocca dell’Apostolo Paolo:</w:t>
      </w:r>
    </w:p>
    <w:p w14:paraId="6F774294" w14:textId="77777777" w:rsidR="008D075F" w:rsidRPr="00BE192B" w:rsidRDefault="008D075F" w:rsidP="008D075F">
      <w:pPr>
        <w:spacing w:after="200"/>
        <w:jc w:val="both"/>
        <w:rPr>
          <w:rFonts w:ascii="Arial" w:hAnsi="Arial"/>
          <w:sz w:val="24"/>
        </w:rPr>
      </w:pPr>
      <w:r w:rsidRPr="00BE192B">
        <w:rPr>
          <w:rFonts w:ascii="Arial" w:hAnsi="Arial"/>
          <w:sz w:val="24"/>
        </w:rPr>
        <w:t>Mi meraviglio che, così in fretta, da colui che vi ha chiamati con la grazia di Cristo voi passiate a un altro vangelo. 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4D422A11" w14:textId="77777777" w:rsidR="008D075F" w:rsidRPr="00FC1318" w:rsidRDefault="008D075F" w:rsidP="008D075F">
      <w:pPr>
        <w:spacing w:after="200"/>
        <w:jc w:val="both"/>
        <w:rPr>
          <w:rFonts w:ascii="Arial" w:hAnsi="Arial"/>
          <w:bCs/>
          <w:sz w:val="24"/>
        </w:rPr>
      </w:pPr>
      <w:r w:rsidRPr="00FC1318">
        <w:rPr>
          <w:rFonts w:ascii="Arial" w:hAnsi="Arial"/>
          <w:bCs/>
          <w:sz w:val="24"/>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7E54A337" w14:textId="77777777" w:rsidR="008D075F" w:rsidRPr="00BE192B" w:rsidRDefault="008D075F" w:rsidP="008D075F">
      <w:pPr>
        <w:spacing w:after="200"/>
        <w:jc w:val="both"/>
        <w:rPr>
          <w:rFonts w:ascii="Arial" w:hAnsi="Arial"/>
          <w:sz w:val="24"/>
        </w:rPr>
      </w:pPr>
      <w:r w:rsidRPr="00BE192B">
        <w:rPr>
          <w:rFonts w:ascii="Arial" w:hAnsi="Arial"/>
          <w:sz w:val="24"/>
        </w:rPr>
        <w:t xml:space="preserve">Però non ce n’è un altro, se non che vi sono alcuni che vi turbano e vogliono sovvertire il vangelo di Cristo. Ecco l’affermazione che vale tutta la Lettera ai Galati, non solo, ma anche tutta le altre Lettere dell’Apostolo, non solo, ma tutto il Nuovo e l’Antico Testamento, tutta la Tradizione, tutto il Magistero, tutta la Teologia, tutta l’Ascesi. </w:t>
      </w:r>
      <w:r w:rsidRPr="00BE192B">
        <w:rPr>
          <w:rFonts w:ascii="Arial" w:hAnsi="Arial"/>
          <w:i/>
          <w:iCs/>
          <w:sz w:val="24"/>
        </w:rPr>
        <w:t>Però non ce n’è un altro</w:t>
      </w:r>
      <w:r w:rsidRPr="00BE192B">
        <w:rPr>
          <w:rFonts w:ascii="Arial" w:hAnsi="Arial"/>
          <w:sz w:val="24"/>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BE192B">
        <w:rPr>
          <w:rFonts w:ascii="Arial" w:hAnsi="Arial"/>
          <w:i/>
          <w:iCs/>
          <w:sz w:val="24"/>
        </w:rPr>
        <w:t xml:space="preserve">Se non che vi </w:t>
      </w:r>
      <w:r w:rsidRPr="00BE192B">
        <w:rPr>
          <w:rFonts w:ascii="Arial" w:hAnsi="Arial"/>
          <w:i/>
          <w:iCs/>
          <w:sz w:val="24"/>
        </w:rPr>
        <w:lastRenderedPageBreak/>
        <w:t>sono alcuni che vi turbano e vogliono sovvertire il Vangelo di Cristo</w:t>
      </w:r>
      <w:r w:rsidRPr="00BE192B">
        <w:rPr>
          <w:rFonts w:ascii="Arial" w:hAnsi="Arial"/>
          <w:sz w:val="24"/>
        </w:rPr>
        <w:t>. Ecco cosa c’è: una vera opera satanica e diabolica che mira a sovvertire il Vangelo di Cristo.</w:t>
      </w:r>
    </w:p>
    <w:p w14:paraId="10067B68" w14:textId="77777777" w:rsidR="008D075F" w:rsidRPr="00BE192B" w:rsidRDefault="008D075F" w:rsidP="008D075F">
      <w:pPr>
        <w:spacing w:after="200"/>
        <w:jc w:val="both"/>
        <w:rPr>
          <w:rFonts w:ascii="Arial" w:hAnsi="Arial"/>
          <w:sz w:val="24"/>
        </w:rPr>
      </w:pPr>
      <w:r w:rsidRPr="00BE192B">
        <w:rPr>
          <w:rFonts w:ascii="Arial" w:hAnsi="Arial"/>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63B8F329" w14:textId="77777777" w:rsidR="008D075F" w:rsidRPr="00FC1318" w:rsidRDefault="008D075F" w:rsidP="008D075F">
      <w:pPr>
        <w:spacing w:after="200"/>
        <w:jc w:val="both"/>
        <w:rPr>
          <w:rFonts w:ascii="Arial" w:hAnsi="Arial"/>
          <w:bCs/>
          <w:sz w:val="24"/>
        </w:rPr>
      </w:pPr>
      <w:r w:rsidRPr="00FC1318">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49555671" w14:textId="77777777" w:rsidR="008D075F" w:rsidRPr="00FC1318" w:rsidRDefault="008D075F" w:rsidP="008D075F">
      <w:pPr>
        <w:spacing w:after="200"/>
        <w:jc w:val="both"/>
        <w:rPr>
          <w:rFonts w:ascii="Arial" w:hAnsi="Arial"/>
          <w:sz w:val="24"/>
        </w:rPr>
      </w:pPr>
      <w:r w:rsidRPr="00FC1318">
        <w:rPr>
          <w:rFonts w:ascii="Arial" w:hAnsi="Arial"/>
          <w:b/>
          <w:sz w:val="24"/>
        </w:rPr>
        <w:t xml:space="preserve">Ma se anche noi stessi, oppure un angelo dal cielo vi annunciasse un vangelo diverso da quello che vi abbiamo annunciato, sia anàtema! </w:t>
      </w:r>
      <w:r w:rsidRPr="00FC1318">
        <w:rPr>
          <w:rFonts w:ascii="Arial" w:hAnsi="Arial"/>
          <w:sz w:val="24"/>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69E21220"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L’abbiamo già detto e ora lo ripeto: se qualcuno vi annuncia un vangelo diverso da quello che avete ricevuto, sia anàtema! </w:t>
      </w:r>
      <w:r w:rsidRPr="00FC1318">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20DE571A" w14:textId="77777777" w:rsidR="008D075F" w:rsidRPr="00FC1318" w:rsidRDefault="008D075F" w:rsidP="008D075F">
      <w:pPr>
        <w:spacing w:after="200"/>
        <w:jc w:val="both"/>
        <w:rPr>
          <w:rFonts w:ascii="Arial" w:hAnsi="Arial"/>
          <w:bCs/>
          <w:sz w:val="24"/>
        </w:rPr>
      </w:pPr>
      <w:r w:rsidRPr="00FC1318">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FC1318">
        <w:rPr>
          <w:rFonts w:ascii="Arial" w:hAnsi="Arial"/>
          <w:bCs/>
          <w:spacing w:val="-4"/>
          <w:sz w:val="24"/>
        </w:rPr>
        <w:t xml:space="preserve">realtà. Non è rimasta del Vangelo nella sua purezza </w:t>
      </w:r>
      <w:r w:rsidRPr="00FC1318">
        <w:rPr>
          <w:rFonts w:ascii="Arial" w:hAnsi="Arial"/>
          <w:bCs/>
          <w:sz w:val="24"/>
        </w:rPr>
        <w:t xml:space="preserve">nessuna verità, perché ognuna separata dalle altre e letta dal proprio cuore. </w:t>
      </w:r>
    </w:p>
    <w:p w14:paraId="0CC0557E" w14:textId="77777777" w:rsidR="008D075F" w:rsidRPr="00FC1318" w:rsidRDefault="008D075F" w:rsidP="008D075F">
      <w:pPr>
        <w:spacing w:after="200"/>
        <w:jc w:val="both"/>
        <w:rPr>
          <w:rFonts w:ascii="Arial" w:hAnsi="Arial"/>
          <w:bCs/>
          <w:sz w:val="24"/>
        </w:rPr>
      </w:pPr>
      <w:r w:rsidRPr="00FC1318">
        <w:rPr>
          <w:rFonts w:ascii="Arial" w:hAnsi="Arial"/>
          <w:bCs/>
          <w:sz w:val="24"/>
        </w:rPr>
        <w:lastRenderedPageBreak/>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499C7C78"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Infatti, è forse il consenso degli uomini che cerco, oppure quello di Dio? O cerco di piacere agli uomini? Se cercassi ancora di piacere agli uomini, non sarei servitore di Cristo! </w:t>
      </w:r>
      <w:r w:rsidRPr="00FC1318">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FC1318">
        <w:rPr>
          <w:rFonts w:ascii="Arial" w:hAnsi="Arial"/>
          <w:i/>
          <w:iCs/>
          <w:sz w:val="24"/>
        </w:rPr>
        <w:t>Infatti, è forse il consenso degli uomini che cerco, oppure quello di Dio?</w:t>
      </w:r>
      <w:r w:rsidRPr="00FC1318">
        <w:rPr>
          <w:rFonts w:ascii="Arial" w:hAnsi="Arial"/>
          <w:sz w:val="24"/>
        </w:rPr>
        <w:t xml:space="preserve"> Un apostolo mai deve cercare il consenso degli uomini. Lui è chiamato a cercare di piacere a Dio in ogni cosa, sia nella parole che nelle opere. </w:t>
      </w:r>
      <w:r w:rsidRPr="00FC1318">
        <w:rPr>
          <w:rFonts w:ascii="Arial" w:hAnsi="Arial"/>
          <w:i/>
          <w:iCs/>
          <w:sz w:val="24"/>
        </w:rPr>
        <w:t>O cerco di piacere agli uomini? Se cercassi ancora di piacere agli uomini, non sarei servitore di Cristo!</w:t>
      </w:r>
      <w:r w:rsidRPr="00FC1318">
        <w:rPr>
          <w:rFonts w:ascii="Arial" w:hAnsi="Arial"/>
          <w:sz w:val="24"/>
        </w:rPr>
        <w:t xml:space="preserve"> Il ragionamento dell’Apostolo è chiaro? Se lui è apostolo di Cristo Gesù non è apostolo degli uomini. È verità.</w:t>
      </w:r>
    </w:p>
    <w:p w14:paraId="135FDC31" w14:textId="77777777" w:rsidR="008D075F" w:rsidRPr="00FC1318" w:rsidRDefault="008D075F" w:rsidP="008D075F">
      <w:pPr>
        <w:spacing w:after="200"/>
        <w:jc w:val="both"/>
        <w:rPr>
          <w:rFonts w:ascii="Arial" w:hAnsi="Arial"/>
          <w:bCs/>
          <w:sz w:val="24"/>
        </w:rPr>
      </w:pPr>
      <w:r w:rsidRPr="00FC1318">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5F8EFA0C" w14:textId="77777777" w:rsidR="008D075F" w:rsidRPr="00FC1318" w:rsidRDefault="008D075F" w:rsidP="008D075F">
      <w:pPr>
        <w:spacing w:after="200"/>
        <w:jc w:val="both"/>
        <w:rPr>
          <w:rFonts w:ascii="Arial" w:hAnsi="Arial"/>
          <w:bCs/>
          <w:sz w:val="24"/>
        </w:rPr>
      </w:pPr>
      <w:r w:rsidRPr="00FC1318">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0B1B8BAF" w14:textId="77777777" w:rsidR="008D075F" w:rsidRPr="00FC1318" w:rsidRDefault="008D075F" w:rsidP="008D075F">
      <w:pPr>
        <w:spacing w:after="200"/>
        <w:jc w:val="both"/>
        <w:rPr>
          <w:rFonts w:ascii="Arial" w:hAnsi="Arial"/>
          <w:bCs/>
          <w:sz w:val="24"/>
        </w:rPr>
      </w:pPr>
      <w:r w:rsidRPr="00FC1318">
        <w:rPr>
          <w:rFonts w:ascii="Arial" w:hAnsi="Arial"/>
          <w:bCs/>
          <w:sz w:val="24"/>
        </w:rPr>
        <w:t>La gente pensa di trovarsi dinanzi ad un inviato celeste, mentre in realtà è di fronte ad un inviato di Satana o del principe del mondo. Questo inganno sta chiudendo le porte del Paradiso e aprendo quelle dell’inferno.</w:t>
      </w:r>
      <w:r>
        <w:rPr>
          <w:rFonts w:ascii="Arial" w:hAnsi="Arial"/>
          <w:bCs/>
          <w:sz w:val="24"/>
        </w:rPr>
        <w:t xml:space="preserve"> </w:t>
      </w:r>
      <w:r w:rsidRPr="00FC1318">
        <w:rPr>
          <w:rFonts w:ascii="Arial" w:hAnsi="Arial"/>
          <w:bCs/>
          <w:sz w:val="24"/>
        </w:rPr>
        <w:t>Satana è il più astuto. Lo si smaschera e lo si vince solo se si abita nello Spirito Santo. Si abita nello Spirito Santo se si abita in Cristo Gesù. Si abita in Cristo Gesù se si dimora nella Parola del Signore, se si vive di Vangelo nel Vangelo.</w:t>
      </w:r>
    </w:p>
    <w:p w14:paraId="3ACA6C93"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Vi dichiaro, fratelli, che il Vangelo da me annunciato non segue un modello umano. </w:t>
      </w:r>
      <w:r w:rsidRPr="00FC1318">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FC1318">
        <w:rPr>
          <w:rFonts w:ascii="Arial" w:hAnsi="Arial"/>
          <w:i/>
          <w:iCs/>
          <w:sz w:val="24"/>
        </w:rPr>
        <w:t>Vi dichiaro, fratelli, che il Vangelo da me annunciato non segue un modello umano</w:t>
      </w:r>
      <w:r w:rsidRPr="00FC1318">
        <w:rPr>
          <w:rFonts w:ascii="Arial" w:hAnsi="Arial"/>
          <w:sz w:val="24"/>
        </w:rPr>
        <w:t xml:space="preserve">. Significa che non viene né dal suo cuore e né dalla sua mente o intelligenza o sapienza. E neanche viene perché appreso da qualche uomo. </w:t>
      </w:r>
      <w:r w:rsidRPr="00FC1318">
        <w:rPr>
          <w:rFonts w:ascii="Arial" w:hAnsi="Arial"/>
          <w:sz w:val="24"/>
        </w:rPr>
        <w:lastRenderedPageBreak/>
        <w:t>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02B41F7E"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Infatti io non l’ho ricevuto né l’ho imparato da uomini, ma per rivelazione di Gesù Cristo. </w:t>
      </w:r>
      <w:r w:rsidRPr="00FC1318">
        <w:rPr>
          <w:rFonts w:ascii="Arial" w:hAnsi="Arial"/>
          <w:sz w:val="24"/>
        </w:rPr>
        <w:t xml:space="preserve">L’Apostolo ancora insiste nell’affermare che lui non ha nulla a che fare con gli uomini. Significa non solo alcuni uomini, ma tutti gli uomini. </w:t>
      </w:r>
      <w:r w:rsidRPr="00FC1318">
        <w:rPr>
          <w:rFonts w:ascii="Arial" w:hAnsi="Arial"/>
          <w:i/>
          <w:iCs/>
          <w:sz w:val="24"/>
        </w:rPr>
        <w:t>Infatti io non l’ho ricevuto né l’ho imperato da uomini</w:t>
      </w:r>
      <w:r w:rsidRPr="00FC1318">
        <w:rPr>
          <w:rFonts w:ascii="Arial" w:hAnsi="Arial"/>
          <w:sz w:val="24"/>
        </w:rPr>
        <w:t xml:space="preserve">. Sono compresi anche i Dodici. Se tutti gli uomini vanno esclusi, rimane solo il cielo, solo il Padre, solo il Figlio, </w:t>
      </w:r>
      <w:r w:rsidRPr="00FC1318">
        <w:rPr>
          <w:rFonts w:ascii="Arial" w:hAnsi="Arial"/>
          <w:spacing w:val="-2"/>
          <w:sz w:val="24"/>
        </w:rPr>
        <w:t xml:space="preserve">solo lo Spirito Santo. Nessun’altra creatura glielo ha manifestato. </w:t>
      </w:r>
      <w:r w:rsidRPr="00FC1318">
        <w:rPr>
          <w:rFonts w:ascii="Arial" w:hAnsi="Arial"/>
          <w:i/>
          <w:iCs/>
          <w:spacing w:val="-2"/>
          <w:sz w:val="24"/>
        </w:rPr>
        <w:t>Ma per rivelazione di Gesù Cristo</w:t>
      </w:r>
      <w:r w:rsidRPr="00FC1318">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5328E151"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Voi avete certamente sentito parlare della mia condotta di un tempo nel giudaismo: perseguitavo ferocemente la Chiesa di Dio e la devastavo. </w:t>
      </w:r>
      <w:r w:rsidRPr="00FC1318">
        <w:rPr>
          <w:rFonts w:ascii="Arial" w:hAnsi="Arial"/>
          <w:sz w:val="24"/>
        </w:rPr>
        <w:t xml:space="preserve">Ora l’Apostolo ricorda ai Galati la sua storia. </w:t>
      </w:r>
      <w:r w:rsidRPr="00FC1318">
        <w:rPr>
          <w:rFonts w:ascii="Arial" w:hAnsi="Arial"/>
          <w:i/>
          <w:iCs/>
          <w:spacing w:val="-2"/>
          <w:sz w:val="24"/>
        </w:rPr>
        <w:t>Voi avete certamente sentito parlare della mia condotta di un tempo nel giudaismo: perseguitavo ferocemente la Chiesa di Dio e la devastavo</w:t>
      </w:r>
      <w:r w:rsidRPr="00FC1318">
        <w:rPr>
          <w:rFonts w:ascii="Arial" w:hAnsi="Arial"/>
          <w:sz w:val="24"/>
        </w:rPr>
        <w:t>. Lui era contrario a questa Via.</w:t>
      </w:r>
    </w:p>
    <w:p w14:paraId="6258B146"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7F95BAE5"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All’udire queste cose, erano furibondi in cuor loro e digrignavano i denti contro Stefano.</w:t>
      </w:r>
    </w:p>
    <w:p w14:paraId="2E2FD5AF"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FC1318">
        <w:rPr>
          <w:rFonts w:ascii="Arial" w:hAnsi="Arial"/>
          <w:sz w:val="32"/>
          <w:szCs w:val="24"/>
        </w:rPr>
        <w:t xml:space="preserve"> </w:t>
      </w:r>
      <w:r w:rsidRPr="00FC1318">
        <w:rPr>
          <w:rFonts w:ascii="Arial" w:hAnsi="Arial"/>
          <w:i/>
          <w:iCs/>
          <w:sz w:val="24"/>
          <w:szCs w:val="24"/>
        </w:rPr>
        <w:t>(At 7,51-8,1).</w:t>
      </w:r>
    </w:p>
    <w:p w14:paraId="7C256307"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w:t>
      </w:r>
      <w:r w:rsidRPr="00FC1318">
        <w:rPr>
          <w:rFonts w:ascii="Arial" w:hAnsi="Arial"/>
          <w:i/>
          <w:iCs/>
          <w:sz w:val="24"/>
          <w:szCs w:val="24"/>
        </w:rPr>
        <w:lastRenderedPageBreak/>
        <w:t xml:space="preserve">perché mi perséguiti?». Rispose: «Chi sei, o Signore?». Ed egli: «Io sono Gesù, che tu perséguiti! Ma tu àlzati ed entra nella città e ti sarà detto ciò che devi fare». </w:t>
      </w:r>
    </w:p>
    <w:p w14:paraId="4154F62F"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73753F9D"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416625E"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9C8A590"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Saulo frattanto si rinfrancava sempre di più e gettava confusione tra i Giudei residenti a Damasco, dimostrando che Gesù è il Cristo (At 9,1-22). </w:t>
      </w:r>
    </w:p>
    <w:p w14:paraId="41845111"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C26C528"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w:t>
      </w:r>
      <w:r w:rsidRPr="00FC1318">
        <w:rPr>
          <w:rFonts w:ascii="Arial" w:hAnsi="Arial"/>
          <w:i/>
          <w:iCs/>
          <w:sz w:val="24"/>
          <w:szCs w:val="24"/>
        </w:rPr>
        <w:lastRenderedPageBreak/>
        <w:t>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46664A0D"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5D33A93E" w14:textId="77777777" w:rsidR="008D075F" w:rsidRPr="00FC1318" w:rsidRDefault="008D075F" w:rsidP="008D075F">
      <w:pPr>
        <w:spacing w:after="200"/>
        <w:jc w:val="both"/>
        <w:rPr>
          <w:rFonts w:ascii="Arial" w:hAnsi="Arial"/>
          <w:sz w:val="24"/>
        </w:rPr>
      </w:pPr>
      <w:r w:rsidRPr="00FC1318">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21F0852B"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23318DB4"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w:t>
      </w:r>
      <w:r w:rsidRPr="00FC1318">
        <w:rPr>
          <w:rFonts w:ascii="Arial" w:hAnsi="Arial"/>
          <w:i/>
          <w:iCs/>
          <w:sz w:val="24"/>
          <w:szCs w:val="24"/>
        </w:rPr>
        <w:lastRenderedPageBreak/>
        <w:t>condizione servile. Tutto Israele verrà a saperlo, ne avrà timore e non commetterà in mezzo a te una tale azione malvagia.</w:t>
      </w:r>
    </w:p>
    <w:p w14:paraId="3F15E604" w14:textId="77777777" w:rsidR="008D075F" w:rsidRPr="00FC1318" w:rsidRDefault="008D075F" w:rsidP="008D075F">
      <w:pPr>
        <w:spacing w:after="200"/>
        <w:jc w:val="both"/>
        <w:rPr>
          <w:rFonts w:ascii="Arial" w:hAnsi="Arial"/>
          <w:sz w:val="32"/>
          <w:szCs w:val="24"/>
        </w:rPr>
      </w:pPr>
      <w:r w:rsidRPr="00FC1318">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46260710" w14:textId="77777777" w:rsidR="008D075F" w:rsidRPr="00FC1318" w:rsidRDefault="008D075F" w:rsidP="008D075F">
      <w:pPr>
        <w:spacing w:after="200"/>
        <w:jc w:val="both"/>
        <w:rPr>
          <w:rFonts w:ascii="Arial" w:hAnsi="Arial"/>
          <w:sz w:val="24"/>
        </w:rPr>
      </w:pPr>
      <w:r w:rsidRPr="00FC1318">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FC1318">
        <w:rPr>
          <w:rFonts w:ascii="Arial" w:hAnsi="Arial"/>
          <w:spacing w:val="-2"/>
          <w:sz w:val="24"/>
        </w:rPr>
        <w:t>Se si legge con grande sapienza e scienza, dottrina e intelligenza di Spirito Santo, appare con ogni evidenza che circa il Messia si parla di un’origine eterna.</w:t>
      </w:r>
      <w:r w:rsidRPr="00FC1318">
        <w:rPr>
          <w:rFonts w:ascii="Arial" w:hAnsi="Arial"/>
          <w:sz w:val="24"/>
        </w:rPr>
        <w:t xml:space="preserve"> Vi è il Dio che genera e il Dio che è generato e questa verità è nei Salmi.</w:t>
      </w:r>
    </w:p>
    <w:p w14:paraId="3BE9C1F6"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Superando nel giudaismo la maggior parte dei miei coetanei e connazionali, accanito com’ero nel sostenere le tradizioni dei padri. </w:t>
      </w:r>
      <w:r w:rsidRPr="00FC1318">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FC1318">
        <w:rPr>
          <w:rFonts w:ascii="Arial" w:hAnsi="Arial"/>
          <w:i/>
          <w:iCs/>
          <w:sz w:val="24"/>
        </w:rPr>
        <w:t>Superando nel giudaismo la maggior parte dei miei coetanei e connazionali, accanito com’ero nel sostenere le tradizioni dei padri</w:t>
      </w:r>
      <w:r w:rsidRPr="00FC1318">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11C2C958"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8B2F9AD"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Mentre ero in viaggio e mi stavo avvicinando a Damasco, verso mezzogiorno, all’improvviso una grande luce dal cielo sfolgorò attorno a me; caddi a terra e </w:t>
      </w:r>
      <w:r w:rsidRPr="00FC1318">
        <w:rPr>
          <w:rFonts w:ascii="Arial" w:hAnsi="Arial"/>
          <w:i/>
          <w:iCs/>
          <w:sz w:val="24"/>
          <w:szCs w:val="24"/>
        </w:rPr>
        <w:lastRenderedPageBreak/>
        <w:t>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5215158"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A3A5B3B" w14:textId="77777777" w:rsidR="008D075F" w:rsidRPr="00FC1318" w:rsidRDefault="008D075F" w:rsidP="008D075F">
      <w:pPr>
        <w:spacing w:after="200"/>
        <w:jc w:val="both"/>
        <w:rPr>
          <w:rFonts w:ascii="Arial" w:hAnsi="Arial"/>
          <w:sz w:val="32"/>
          <w:szCs w:val="24"/>
        </w:rPr>
      </w:pPr>
      <w:r w:rsidRPr="00FC1318">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5BCAE476" w14:textId="77777777" w:rsidR="008D075F" w:rsidRPr="00FC1318" w:rsidRDefault="008D075F" w:rsidP="008D075F">
      <w:pPr>
        <w:spacing w:after="200"/>
        <w:jc w:val="both"/>
        <w:rPr>
          <w:rFonts w:ascii="Arial" w:hAnsi="Arial"/>
          <w:sz w:val="24"/>
        </w:rPr>
      </w:pPr>
      <w:r w:rsidRPr="00FC1318">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11AB70A4"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Ma quando Dio, che mi scelse fin dal seno di mia madre e mi chiamò con la sua grazia, si compiacque - </w:t>
      </w:r>
      <w:r w:rsidRPr="00FC1318">
        <w:rPr>
          <w:rFonts w:ascii="Arial" w:hAnsi="Arial"/>
          <w:sz w:val="24"/>
        </w:rPr>
        <w:t>Nell’Apostolo non c’è un prima che cammina verso un dopo, cammino dal quale è possibile intravedere una conversione anche se lontana negli anni. Nell’Apostolo c’ è taglio netto, immediato, repentino, neanche immaginabile.</w:t>
      </w:r>
      <w:r>
        <w:rPr>
          <w:rFonts w:ascii="Arial" w:hAnsi="Arial"/>
          <w:sz w:val="24"/>
        </w:rPr>
        <w:t xml:space="preserve"> </w:t>
      </w:r>
      <w:r w:rsidRPr="00FC1318">
        <w:rPr>
          <w:rFonts w:ascii="Arial" w:hAnsi="Arial"/>
          <w:sz w:val="24"/>
        </w:rPr>
        <w:t xml:space="preserve">È come se una spada a doppio taglio avesse reciso in due la sua vita. Un istante prima c’è il persecutore. Un istante dopo c’è il grande apostolo di Cristo Signore. Un istante prima c’è il nemico di Cristo. Un istante dopo un suo amico. </w:t>
      </w:r>
      <w:r w:rsidRPr="00FC1318">
        <w:rPr>
          <w:rFonts w:ascii="Arial" w:hAnsi="Arial"/>
          <w:i/>
          <w:iCs/>
          <w:sz w:val="24"/>
        </w:rPr>
        <w:t>Ma quando Dio, che mi scelse fin dal seno di mia madre e mi chiamò con la sua grazia, si compiacque</w:t>
      </w:r>
      <w:r w:rsidRPr="00FC1318">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790CFB06"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w:t>
      </w:r>
      <w:r w:rsidRPr="00FC1318">
        <w:rPr>
          <w:rFonts w:ascii="Arial" w:hAnsi="Arial"/>
          <w:i/>
          <w:iCs/>
          <w:sz w:val="24"/>
          <w:szCs w:val="24"/>
        </w:rPr>
        <w:lastRenderedPageBreak/>
        <w:t>nazioni e sopra i regni per sradicare e demolire, per distruggere e abbattere, per edificare e piantare».</w:t>
      </w:r>
    </w:p>
    <w:p w14:paraId="0206FEE8"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616DC925" w14:textId="77777777" w:rsidR="008D075F" w:rsidRPr="00FC1318" w:rsidRDefault="008D075F" w:rsidP="008D075F">
      <w:pPr>
        <w:spacing w:after="200"/>
        <w:jc w:val="both"/>
        <w:rPr>
          <w:rFonts w:ascii="Arial" w:hAnsi="Arial"/>
          <w:sz w:val="32"/>
          <w:szCs w:val="24"/>
        </w:rPr>
      </w:pPr>
      <w:r w:rsidRPr="00FC1318">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4BCA797E" w14:textId="77777777" w:rsidR="008D075F" w:rsidRPr="00FC1318" w:rsidRDefault="008D075F" w:rsidP="008D075F">
      <w:pPr>
        <w:spacing w:after="200"/>
        <w:jc w:val="both"/>
        <w:rPr>
          <w:rFonts w:ascii="Arial" w:hAnsi="Arial"/>
          <w:sz w:val="24"/>
        </w:rPr>
      </w:pPr>
      <w:r w:rsidRPr="00FC1318">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31A3BA94"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Di rivelare in me il Figlio suo perché lo annunciassi in mezzo alle genti, subito, senza chiedere consiglio a nessuno. </w:t>
      </w:r>
      <w:r w:rsidRPr="00FC1318">
        <w:rPr>
          <w:rFonts w:ascii="Arial" w:hAnsi="Arial"/>
          <w:sz w:val="24"/>
        </w:rPr>
        <w:t xml:space="preserve">Di cosa si compiacque Dio? </w:t>
      </w:r>
      <w:r w:rsidRPr="00FC1318">
        <w:rPr>
          <w:rFonts w:ascii="Arial" w:hAnsi="Arial"/>
          <w:i/>
          <w:iCs/>
          <w:sz w:val="24"/>
        </w:rPr>
        <w:t>Di rivelare in me il Figlio suo, perché lo annunciassi in mezzo alle genti, subito, senza chiedere consiglio a nessuno</w:t>
      </w:r>
      <w:r w:rsidRPr="00FC1318">
        <w:rPr>
          <w:rFonts w:ascii="Arial" w:hAnsi="Arial"/>
          <w:sz w:val="24"/>
        </w:rPr>
        <w:t xml:space="preserve">… Dio si compiacque di rivelare non a me, ma di rivelare in me. </w:t>
      </w:r>
      <w:r w:rsidRPr="00FC1318">
        <w:rPr>
          <w:rFonts w:ascii="Arial" w:hAnsi="Arial"/>
          <w:i/>
          <w:iCs/>
          <w:sz w:val="24"/>
          <w:lang w:val="la-Latn"/>
        </w:rPr>
        <w:t>Ut revelaret Filium suum in me ut evangelizarem illum in gentibus continuo non adquievi carni et sanguini</w:t>
      </w:r>
      <w:r w:rsidRPr="00FC1318">
        <w:rPr>
          <w:rFonts w:ascii="Arial" w:hAnsi="Arial"/>
          <w:sz w:val="24"/>
        </w:rPr>
        <w:t xml:space="preserve"> (Gal 1,16).</w:t>
      </w:r>
      <w:r>
        <w:rPr>
          <w:rFonts w:ascii="Arial" w:hAnsi="Arial"/>
          <w:sz w:val="24"/>
        </w:rPr>
        <w:t xml:space="preserve"> </w:t>
      </w:r>
      <w:r w:rsidRPr="00FC1318">
        <w:rPr>
          <w:rFonts w:ascii="Greek" w:hAnsi="Greek" w:cs="Greek"/>
          <w:sz w:val="26"/>
          <w:szCs w:val="26"/>
        </w:rPr>
        <w:t>¢pokalÚyai tÕn uƒÕn aÙtoà ™n ™moˆ †na eÙaggel…zwmai aÙtÕn ™n to‹j œqnesin, eÙqšwj oÙ prosaneqšmhn sarkˆ kaˆ a†mati</w:t>
      </w:r>
      <w:r w:rsidRPr="00FC1318">
        <w:rPr>
          <w:b/>
          <w:bCs/>
          <w:sz w:val="26"/>
          <w:szCs w:val="26"/>
        </w:rPr>
        <w:t xml:space="preserve"> </w:t>
      </w:r>
      <w:r w:rsidRPr="00FC1318">
        <w:rPr>
          <w:bCs/>
          <w:sz w:val="26"/>
          <w:szCs w:val="26"/>
        </w:rPr>
        <w:t xml:space="preserve">(Gal 1,16). </w:t>
      </w:r>
      <w:r w:rsidRPr="00FC1318">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71399781"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Senza andare a Gerusalemme da coloro che erano apostoli prima di me, mi recai in Arabia e poi ritornai a Damasco. </w:t>
      </w:r>
      <w:r w:rsidRPr="00FC1318">
        <w:rPr>
          <w:rFonts w:ascii="Arial" w:hAnsi="Arial"/>
          <w:sz w:val="24"/>
        </w:rPr>
        <w:t xml:space="preserve">Ecco cosa ha fatto l’Apostolo subito dopo aver ricevuto in lui la rivelazione del Figlio di Dio da parte del Padre. </w:t>
      </w:r>
      <w:r w:rsidRPr="00FC1318">
        <w:rPr>
          <w:rFonts w:ascii="Arial" w:hAnsi="Arial"/>
          <w:i/>
          <w:iCs/>
          <w:sz w:val="24"/>
        </w:rPr>
        <w:t>Senza andare a Gerusalemme da coloro che erano apostoli prima di me, mi recai in Arabia e poi ritornai a Damasco</w:t>
      </w:r>
      <w:r w:rsidRPr="00FC1318">
        <w:rPr>
          <w:rFonts w:ascii="Arial" w:hAnsi="Arial"/>
          <w:sz w:val="24"/>
        </w:rPr>
        <w:t xml:space="preserve">. Di questo soggiorno dell’Apostolo in Arabia non </w:t>
      </w:r>
      <w:r w:rsidRPr="00FC1318">
        <w:rPr>
          <w:rFonts w:ascii="Arial" w:hAnsi="Arial"/>
          <w:sz w:val="24"/>
        </w:rPr>
        <w:lastRenderedPageBreak/>
        <w:t>abbiamo alcuna traccia negli Atti degli Apostoli. Ma sappiamo che gli Atti degli Apostoli sono il cammino del Vangelo nel tempo, fra gli uomini. Le vicende personali scompaiono.</w:t>
      </w:r>
    </w:p>
    <w:p w14:paraId="4976249A"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46701C9"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0EBC4DB2" w14:textId="77777777" w:rsidR="008D075F" w:rsidRPr="00FC1318" w:rsidRDefault="008D075F" w:rsidP="008D075F">
      <w:pPr>
        <w:spacing w:after="200"/>
        <w:jc w:val="both"/>
        <w:rPr>
          <w:rFonts w:ascii="Arial" w:hAnsi="Arial"/>
          <w:sz w:val="32"/>
          <w:szCs w:val="24"/>
        </w:rPr>
      </w:pPr>
      <w:r w:rsidRPr="00FC1318">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68FD58B0" w14:textId="77777777" w:rsidR="008D075F" w:rsidRPr="00FC1318" w:rsidRDefault="008D075F" w:rsidP="008D075F">
      <w:pPr>
        <w:spacing w:after="200"/>
        <w:jc w:val="both"/>
        <w:rPr>
          <w:rFonts w:ascii="Arial" w:hAnsi="Arial"/>
          <w:sz w:val="24"/>
        </w:rPr>
      </w:pPr>
      <w:r w:rsidRPr="00FC1318">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5A404C86"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In seguito, tre anni dopo, salii a Gerusalemme per andare a conoscere Cefa e rimasi presso di lui quindici giorni. </w:t>
      </w:r>
      <w:r w:rsidRPr="00FC1318">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6FC4A2CB"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Degli apostoli non vidi nessun altro, se non Giacomo, il fratello del Signore. </w:t>
      </w:r>
      <w:r w:rsidRPr="00FC1318">
        <w:rPr>
          <w:rFonts w:ascii="Arial" w:hAnsi="Arial"/>
          <w:sz w:val="24"/>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w:t>
      </w:r>
      <w:r w:rsidRPr="00FC1318">
        <w:rPr>
          <w:rFonts w:ascii="Arial" w:hAnsi="Arial"/>
          <w:sz w:val="24"/>
        </w:rPr>
        <w:lastRenderedPageBreak/>
        <w:t xml:space="preserve">fine del suo ministero in Oriente, prima di lasciare Gerusalemme per Cesarea e poi per Roma. Lo attestano gli Atti. </w:t>
      </w:r>
    </w:p>
    <w:p w14:paraId="65A63816" w14:textId="77777777" w:rsidR="008D075F" w:rsidRPr="00FC1318" w:rsidRDefault="008D075F" w:rsidP="008D075F">
      <w:pPr>
        <w:spacing w:after="200"/>
        <w:jc w:val="both"/>
        <w:rPr>
          <w:rFonts w:ascii="Arial" w:hAnsi="Arial"/>
          <w:sz w:val="32"/>
          <w:szCs w:val="24"/>
        </w:rPr>
      </w:pPr>
      <w:r w:rsidRPr="00FC1318">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34C28506" w14:textId="77777777" w:rsidR="008D075F" w:rsidRPr="00FC1318" w:rsidRDefault="008D075F" w:rsidP="008D075F">
      <w:pPr>
        <w:spacing w:after="200"/>
        <w:jc w:val="both"/>
        <w:rPr>
          <w:rFonts w:ascii="Arial" w:hAnsi="Arial"/>
          <w:sz w:val="24"/>
        </w:rPr>
      </w:pPr>
      <w:r w:rsidRPr="00FC1318">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257619A3"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In ciò che vi scrivo – lo dico davanti a Dio – non mentisco. </w:t>
      </w:r>
      <w:r w:rsidRPr="00FC1318">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3EC24F9E"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i/>
          <w:iCs/>
          <w:sz w:val="24"/>
          <w:szCs w:val="24"/>
        </w:rPr>
      </w:pPr>
      <w:r w:rsidRPr="00FC1318">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3F752C3A" w14:textId="77777777" w:rsidR="008D075F" w:rsidRPr="00FC1318" w:rsidRDefault="008D075F" w:rsidP="008D075F">
      <w:pPr>
        <w:spacing w:after="200"/>
        <w:jc w:val="both"/>
        <w:rPr>
          <w:rFonts w:ascii="Arial" w:hAnsi="Arial"/>
          <w:sz w:val="24"/>
        </w:rPr>
      </w:pPr>
      <w:r w:rsidRPr="00FC1318">
        <w:rPr>
          <w:rFonts w:ascii="Arial" w:hAnsi="Arial"/>
          <w:sz w:val="24"/>
        </w:rPr>
        <w:t xml:space="preserve">Nelle sue Lettere ben quattro volte l’Apostolo usa questa Verbo – </w:t>
      </w:r>
      <w:r w:rsidRPr="00FC1318">
        <w:rPr>
          <w:rFonts w:ascii="Arial" w:hAnsi="Arial"/>
          <w:i/>
          <w:iCs/>
          <w:sz w:val="24"/>
        </w:rPr>
        <w:t>Non mentisco</w:t>
      </w:r>
      <w:r w:rsidRPr="00FC1318">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0D2E8005"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Poi andai nelle regioni della Siria e della Cilìcia. </w:t>
      </w:r>
      <w:r w:rsidRPr="00FC1318">
        <w:rPr>
          <w:rFonts w:ascii="Arial" w:hAnsi="Arial"/>
          <w:sz w:val="24"/>
        </w:rPr>
        <w:t>Dopo l’esperienza di Gerusalemme l’Apostolo si ritirò in Tarso di Cilìcia che era la sua città natale. Da questa città lo condusse ad Antiochia di Siria l’Apostolo Bàrnaba. Anche questo è testimoniato dagli Atti degli Apostoli.</w:t>
      </w:r>
    </w:p>
    <w:p w14:paraId="4BF1F637"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bCs/>
          <w:i/>
          <w:iCs/>
          <w:sz w:val="24"/>
          <w:szCs w:val="24"/>
        </w:rPr>
      </w:pPr>
      <w:r w:rsidRPr="00FC1318">
        <w:rPr>
          <w:rFonts w:ascii="Arial" w:hAnsi="Arial"/>
          <w:i/>
          <w:iCs/>
          <w:sz w:val="24"/>
          <w:szCs w:val="24"/>
        </w:rPr>
        <w:lastRenderedPageBreak/>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FC1318">
        <w:rPr>
          <w:rFonts w:ascii="Arial" w:hAnsi="Arial"/>
          <w:bCs/>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1C7F70E0"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i/>
          <w:iCs/>
          <w:sz w:val="24"/>
        </w:rPr>
        <w:t>Poi andai nelle regioni della Siria e della Cilìcia</w:t>
      </w:r>
      <w:r w:rsidRPr="00FC1318">
        <w:rPr>
          <w:rFonts w:ascii="Arial" w:hAnsi="Arial"/>
          <w:sz w:val="24"/>
        </w:rPr>
        <w:t xml:space="preserve">. Tutte queste notizie hanno un solo fine: attestare ai Galati che il Vangelo dell’Apostolo non si è mai incontrato con altri. Non ha subito nessun “inquinamento” umano. </w:t>
      </w:r>
    </w:p>
    <w:p w14:paraId="601A137F"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Ma non ero personalmente conosciuto dalle Chiese della Giudea che sono in Cristo. </w:t>
      </w:r>
      <w:r w:rsidRPr="00FC1318">
        <w:rPr>
          <w:rFonts w:ascii="Arial" w:hAnsi="Arial"/>
          <w:sz w:val="24"/>
        </w:rPr>
        <w:t xml:space="preserve">Quanto narrato attesta anche quanto viene affermato in questo versetto: </w:t>
      </w:r>
      <w:r w:rsidRPr="00FC1318">
        <w:rPr>
          <w:rFonts w:ascii="Arial" w:hAnsi="Arial"/>
          <w:i/>
          <w:iCs/>
          <w:sz w:val="24"/>
        </w:rPr>
        <w:t>Ma non ero personalmente conosciuto dalle Chiese della Giudea che sono in Cristo</w:t>
      </w:r>
      <w:r w:rsidRPr="00FC1318">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636ACBF9"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Avevano soltanto sentito dire: «Colui che una volta ci perseguitava, ora va annunciando la fede che un tempo voleva distruggere». </w:t>
      </w:r>
      <w:r w:rsidRPr="00FC1318">
        <w:rPr>
          <w:rFonts w:ascii="Arial" w:hAnsi="Arial"/>
          <w:sz w:val="24"/>
        </w:rPr>
        <w:t xml:space="preserve">Sull’Apostolo nelle Chiese della Giudea circolava solo un pensiero e per di più per sentito dire. </w:t>
      </w:r>
      <w:r w:rsidRPr="00FC1318">
        <w:rPr>
          <w:rFonts w:ascii="Arial" w:hAnsi="Arial"/>
          <w:i/>
          <w:iCs/>
          <w:spacing w:val="-2"/>
          <w:sz w:val="24"/>
        </w:rPr>
        <w:t>Avevano soltanto sentito dire: “Colui che una volta perseguitava, ora va annunciando la fede che un tempo voleva distruggere</w:t>
      </w:r>
      <w:r w:rsidRPr="00FC1318">
        <w:rPr>
          <w:rFonts w:ascii="Arial" w:hAnsi="Arial"/>
          <w:i/>
          <w:iCs/>
          <w:sz w:val="24"/>
        </w:rPr>
        <w:t>”</w:t>
      </w:r>
      <w:r w:rsidRPr="00FC1318">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131FEB52" w14:textId="77777777" w:rsidR="008D075F" w:rsidRPr="00FC1318" w:rsidRDefault="008D075F" w:rsidP="008D075F">
      <w:pPr>
        <w:tabs>
          <w:tab w:val="left" w:pos="144"/>
          <w:tab w:val="left" w:pos="864"/>
          <w:tab w:val="left" w:pos="1584"/>
          <w:tab w:val="left" w:pos="2304"/>
          <w:tab w:val="left" w:pos="3024"/>
          <w:tab w:val="left" w:pos="3744"/>
          <w:tab w:val="left" w:pos="4464"/>
          <w:tab w:val="left" w:pos="5184"/>
          <w:tab w:val="left" w:pos="5904"/>
          <w:tab w:val="left" w:pos="6624"/>
        </w:tabs>
        <w:spacing w:after="200"/>
        <w:jc w:val="both"/>
        <w:rPr>
          <w:rFonts w:ascii="Arial" w:hAnsi="Arial"/>
          <w:sz w:val="24"/>
        </w:rPr>
      </w:pPr>
      <w:r w:rsidRPr="00FC1318">
        <w:rPr>
          <w:rFonts w:ascii="Arial" w:hAnsi="Arial"/>
          <w:b/>
          <w:sz w:val="24"/>
        </w:rPr>
        <w:t xml:space="preserve">E glorificavano Dio per causa mia. </w:t>
      </w:r>
      <w:r w:rsidRPr="00FC1318">
        <w:rPr>
          <w:rFonts w:ascii="Arial" w:hAnsi="Arial"/>
          <w:sz w:val="24"/>
        </w:rPr>
        <w:t xml:space="preserve">La storia dell’Apostolo spinge le Chiese della Giudea a glorificare Dio per causa sua. </w:t>
      </w:r>
      <w:r w:rsidRPr="00FC1318">
        <w:rPr>
          <w:rFonts w:ascii="Arial" w:hAnsi="Arial"/>
          <w:i/>
          <w:iCs/>
          <w:sz w:val="24"/>
        </w:rPr>
        <w:t>Vedano le vostre opere buone e glorifichino il Padre vostre che è nei cieli</w:t>
      </w:r>
      <w:r w:rsidRPr="00FC1318">
        <w:rPr>
          <w:rFonts w:ascii="Arial" w:hAnsi="Arial"/>
          <w:sz w:val="24"/>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4A9376CA" w14:textId="77777777" w:rsidR="008D075F" w:rsidRPr="00FC1318" w:rsidRDefault="008D075F" w:rsidP="008D075F">
      <w:pPr>
        <w:spacing w:after="200"/>
        <w:jc w:val="both"/>
        <w:rPr>
          <w:rFonts w:ascii="Arial" w:hAnsi="Arial"/>
          <w:bCs/>
          <w:sz w:val="24"/>
        </w:rPr>
      </w:pPr>
      <w:r w:rsidRPr="00FC1318">
        <w:rPr>
          <w:rFonts w:ascii="Arial" w:hAnsi="Arial"/>
          <w:bCs/>
          <w:sz w:val="24"/>
        </w:rPr>
        <w:lastRenderedPageBreak/>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w:t>
      </w:r>
      <w:r>
        <w:rPr>
          <w:rFonts w:ascii="Arial" w:hAnsi="Arial"/>
          <w:bCs/>
          <w:sz w:val="24"/>
        </w:rPr>
        <w:t xml:space="preserve"> </w:t>
      </w:r>
      <w:r w:rsidRPr="00FC1318">
        <w:rPr>
          <w:rFonts w:ascii="Arial" w:hAnsi="Arial"/>
          <w:bCs/>
          <w:sz w:val="24"/>
        </w:rPr>
        <w:t>che procede dall’eternità dal Padre e dal Figlio.</w:t>
      </w:r>
      <w:r>
        <w:rPr>
          <w:rFonts w:ascii="Arial" w:hAnsi="Arial"/>
          <w:bCs/>
          <w:sz w:val="24"/>
        </w:rPr>
        <w:t xml:space="preserve"> </w:t>
      </w:r>
      <w:r w:rsidRPr="00FC1318">
        <w:rPr>
          <w:rFonts w:ascii="Arial" w:hAnsi="Arial"/>
          <w:bCs/>
          <w:sz w:val="24"/>
        </w:rPr>
        <w:t>Essendo uno lo Spirito Santo, una è anche la verità della redenzione e della salvezza.</w:t>
      </w:r>
      <w:r>
        <w:rPr>
          <w:rFonts w:ascii="Arial" w:hAnsi="Arial"/>
          <w:bCs/>
          <w:sz w:val="24"/>
        </w:rPr>
        <w:t xml:space="preserve"> </w:t>
      </w:r>
      <w:r w:rsidRPr="00FC1318">
        <w:rPr>
          <w:rFonts w:ascii="Arial" w:hAnsi="Arial"/>
          <w:bCs/>
          <w:sz w:val="24"/>
        </w:rPr>
        <w:t>Per tanto chi passa ad un altro Vangelo passa ad un altro Dio, passa ad un altro Figlio di Dio, passa</w:t>
      </w:r>
      <w:r>
        <w:rPr>
          <w:rFonts w:ascii="Arial" w:hAnsi="Arial"/>
          <w:bCs/>
          <w:sz w:val="24"/>
        </w:rPr>
        <w:t xml:space="preserve"> </w:t>
      </w:r>
      <w:r w:rsidRPr="00FC1318">
        <w:rPr>
          <w:rFonts w:ascii="Arial" w:hAnsi="Arial"/>
          <w:bCs/>
          <w:sz w:val="24"/>
        </w:rPr>
        <w:t xml:space="preserve">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16410099" w14:textId="77777777" w:rsidR="008D075F" w:rsidRPr="00FC1318" w:rsidRDefault="008D075F" w:rsidP="008D075F">
      <w:pPr>
        <w:spacing w:after="200"/>
        <w:jc w:val="both"/>
        <w:rPr>
          <w:rFonts w:ascii="Arial" w:hAnsi="Arial"/>
          <w:bCs/>
          <w:sz w:val="24"/>
        </w:rPr>
      </w:pPr>
      <w:r w:rsidRPr="00FC1318">
        <w:rPr>
          <w:rFonts w:ascii="Arial" w:hAnsi="Arial"/>
          <w:bCs/>
          <w:sz w:val="24"/>
        </w:rPr>
        <w:t xml:space="preserve">Riprendiamo la trattazione del Libro dell’Apocalisse: </w:t>
      </w:r>
    </w:p>
    <w:p w14:paraId="56C09F8F" w14:textId="77777777" w:rsidR="008D075F" w:rsidRPr="00BE192B" w:rsidRDefault="008D075F" w:rsidP="008D075F">
      <w:pPr>
        <w:spacing w:after="200"/>
        <w:jc w:val="both"/>
        <w:rPr>
          <w:rFonts w:ascii="Arial" w:hAnsi="Arial" w:cs="Arial"/>
          <w:sz w:val="24"/>
          <w:szCs w:val="24"/>
        </w:rPr>
      </w:pPr>
      <w:r w:rsidRPr="00FC1318">
        <w:rPr>
          <w:rFonts w:ascii="Arial" w:hAnsi="Arial" w:cs="Arial"/>
          <w:b/>
          <w:bCs/>
          <w:sz w:val="24"/>
          <w:szCs w:val="24"/>
        </w:rPr>
        <w:t>E il suo volto era come il sole quando splende in tutta la sua forza:</w:t>
      </w:r>
      <w:r>
        <w:rPr>
          <w:rFonts w:ascii="Arial" w:hAnsi="Arial" w:cs="Arial"/>
          <w:b/>
          <w:bCs/>
          <w:sz w:val="24"/>
          <w:szCs w:val="24"/>
        </w:rPr>
        <w:t xml:space="preserve"> </w:t>
      </w:r>
      <w:r w:rsidRPr="00FC1318">
        <w:rPr>
          <w:rFonts w:ascii="Arial" w:hAnsi="Arial" w:cs="Arial"/>
          <w:sz w:val="24"/>
          <w:szCs w:val="24"/>
        </w:rPr>
        <w:t>Lo</w:t>
      </w:r>
      <w:r w:rsidRPr="00FC1318">
        <w:rPr>
          <w:rFonts w:ascii="Arial" w:hAnsi="Arial" w:cs="Arial"/>
          <w:b/>
          <w:bCs/>
          <w:sz w:val="24"/>
          <w:szCs w:val="24"/>
        </w:rPr>
        <w:t xml:space="preserve"> </w:t>
      </w:r>
      <w:r w:rsidRPr="00FC1318">
        <w:rPr>
          <w:rFonts w:ascii="Arial" w:hAnsi="Arial" w:cs="Arial"/>
          <w:sz w:val="24"/>
          <w:szCs w:val="24"/>
        </w:rPr>
        <w:t>splendore</w:t>
      </w:r>
      <w:r w:rsidRPr="00FC1318">
        <w:rPr>
          <w:rFonts w:ascii="Arial" w:hAnsi="Arial" w:cs="Arial"/>
          <w:b/>
          <w:bCs/>
          <w:sz w:val="24"/>
          <w:szCs w:val="24"/>
        </w:rPr>
        <w:t xml:space="preserve"> </w:t>
      </w:r>
      <w:r w:rsidRPr="00FC1318">
        <w:rPr>
          <w:rFonts w:ascii="Arial" w:hAnsi="Arial" w:cs="Arial"/>
          <w:sz w:val="24"/>
          <w:szCs w:val="24"/>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w:t>
      </w:r>
      <w:r>
        <w:rPr>
          <w:rFonts w:ascii="Arial" w:hAnsi="Arial" w:cs="Arial"/>
          <w:sz w:val="24"/>
          <w:szCs w:val="24"/>
        </w:rPr>
        <w:t xml:space="preserve"> </w:t>
      </w:r>
      <w:r w:rsidRPr="00FC1318">
        <w:rPr>
          <w:rFonts w:ascii="Arial" w:hAnsi="Arial" w:cs="Arial"/>
          <w:sz w:val="24"/>
          <w:szCs w:val="24"/>
        </w:rPr>
        <w:t>perché la luce eterna è la sua stessa natura divina. Ecco cosa vedono Pietro, Giacomo e Giovanni sul monte</w:t>
      </w:r>
      <w:r w:rsidRPr="00FC1318">
        <w:rPr>
          <w:rFonts w:ascii="Arial" w:hAnsi="Arial" w:cs="Arial"/>
          <w:i/>
          <w:iCs/>
          <w:sz w:val="24"/>
          <w:szCs w:val="24"/>
        </w:rPr>
        <w:t>: “Sei giorni dopo, Gesù prese con sé Pietro, Giacomo e Giovanni e li co</w:t>
      </w:r>
      <w:r w:rsidRPr="00BE192B">
        <w:rPr>
          <w:rFonts w:ascii="Arial" w:hAnsi="Arial" w:cs="Arial"/>
          <w:i/>
          <w:iCs/>
          <w:sz w:val="24"/>
          <w:szCs w:val="24"/>
        </w:rPr>
        <w:t>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36B610B5"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w:t>
      </w:r>
      <w:r w:rsidRPr="00FC1318">
        <w:rPr>
          <w:rFonts w:ascii="Arial" w:hAnsi="Arial" w:cs="Arial"/>
          <w:sz w:val="24"/>
          <w:szCs w:val="24"/>
        </w:rPr>
        <w:lastRenderedPageBreak/>
        <w:t xml:space="preserve">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01ABCED8" w14:textId="77777777" w:rsidR="008D075F" w:rsidRPr="00FC1318" w:rsidRDefault="008D075F" w:rsidP="008D075F">
      <w:pPr>
        <w:spacing w:after="200"/>
        <w:jc w:val="both"/>
        <w:rPr>
          <w:rFonts w:ascii="Greek" w:hAnsi="Greek" w:cs="Greek"/>
          <w:sz w:val="26"/>
          <w:szCs w:val="26"/>
          <w:lang w:val="fr-FR"/>
        </w:rPr>
      </w:pPr>
      <w:r w:rsidRPr="00FC1318">
        <w:rPr>
          <w:rFonts w:ascii="Arial" w:hAnsi="Arial" w:cs="Arial"/>
          <w:b/>
          <w:bCs/>
          <w:sz w:val="26"/>
          <w:szCs w:val="26"/>
        </w:rPr>
        <w:t xml:space="preserve">VV 1,17-18: </w:t>
      </w:r>
      <w:bookmarkStart w:id="358" w:name="_Hlk135067453"/>
      <w:r w:rsidRPr="00FC1318">
        <w:rPr>
          <w:rFonts w:ascii="Arial" w:hAnsi="Arial" w:cs="Arial"/>
          <w:sz w:val="24"/>
          <w:szCs w:val="24"/>
        </w:rPr>
        <w:t xml:space="preserve">Appena lo vidi, caddi ai suoi piedi come morto. Ma egli, posando su di me la sua destra, disse: «Non temere! Io sono il Primo e l’Ultimo, e il Vivente. Ero morto, ma ora vivo per sempre e ho le chiavi della morte e degli inferi. </w:t>
      </w:r>
      <w:bookmarkEnd w:id="358"/>
      <w:r w:rsidRPr="00FC1318">
        <w:rPr>
          <w:rFonts w:ascii="Arial" w:hAnsi="Arial"/>
          <w:sz w:val="24"/>
          <w:szCs w:val="24"/>
          <w:lang w:val="la-Latn"/>
        </w:rPr>
        <w:t>Et cum vidissem eum cecidi ad pedes eius tamquam mortuus et posuit dexteram suam super me dicens noli timere ego sum primus et novissimus</w:t>
      </w:r>
      <w:r w:rsidRPr="00FC1318">
        <w:rPr>
          <w:rFonts w:ascii="Arial" w:hAnsi="Arial"/>
          <w:sz w:val="24"/>
          <w:szCs w:val="24"/>
          <w:lang w:val="fr-FR"/>
        </w:rPr>
        <w:t xml:space="preserve"> </w:t>
      </w:r>
      <w:r w:rsidRPr="00FC1318">
        <w:rPr>
          <w:rFonts w:ascii="Arial" w:hAnsi="Arial"/>
          <w:sz w:val="24"/>
          <w:szCs w:val="24"/>
          <w:lang w:val="la-Latn"/>
        </w:rPr>
        <w:t>et vivus et fui mortuus et ecce sum vivens in saecula saeculorum et habeo claves mortis et inferni</w:t>
      </w:r>
      <w:r w:rsidRPr="00FC1318">
        <w:rPr>
          <w:rFonts w:ascii="Arial" w:hAnsi="Arial"/>
          <w:sz w:val="24"/>
          <w:szCs w:val="24"/>
          <w:lang w:val="fr-FR"/>
        </w:rPr>
        <w:t xml:space="preserve">. </w:t>
      </w:r>
      <w:r w:rsidRPr="00FC1318">
        <w:rPr>
          <w:rFonts w:ascii="Greek" w:hAnsi="Greek" w:cs="Greek"/>
          <w:sz w:val="26"/>
          <w:szCs w:val="26"/>
          <w:lang w:val="fr-FR"/>
        </w:rPr>
        <w:t>Kaˆ Óte e</w:t>
      </w:r>
      <w:r w:rsidRPr="00FC1318">
        <w:rPr>
          <w:rFonts w:ascii="Greek" w:hAnsi="Greek" w:cs="Greek"/>
          <w:sz w:val="26"/>
          <w:szCs w:val="26"/>
        </w:rPr>
        <w:t></w:t>
      </w:r>
      <w:r w:rsidRPr="00FC1318">
        <w:rPr>
          <w:rFonts w:ascii="Greek" w:hAnsi="Greek" w:cs="Greek"/>
          <w:sz w:val="26"/>
          <w:szCs w:val="26"/>
          <w:lang w:val="fr-FR"/>
        </w:rPr>
        <w:t>don aÙtÒn, œpesa prÕj toÝj pÒdaj aÙtoà æj nekrÒj, kaˆ œqhken t¾n dexi¦n aÙtoà ™p' ™m</w:t>
      </w:r>
      <w:r w:rsidRPr="00FC1318">
        <w:rPr>
          <w:rFonts w:ascii="Greek" w:hAnsi="Greek" w:cs="Greek"/>
          <w:sz w:val="26"/>
          <w:szCs w:val="26"/>
        </w:rPr>
        <w:t></w:t>
      </w:r>
      <w:r w:rsidRPr="00FC1318">
        <w:rPr>
          <w:rFonts w:ascii="Greek" w:hAnsi="Greek" w:cs="Greek"/>
          <w:sz w:val="26"/>
          <w:szCs w:val="26"/>
          <w:lang w:val="fr-FR"/>
        </w:rPr>
        <w:t xml:space="preserve"> lšgwn, M¾ foboà: ™gè e„mi Ð prîtoj kaˆ Ð œscatoj kaˆ Ð zîn, kaˆ ™genÒmhn nekrÕj kaˆ „doÝ zîn e„mi e„j toÝj a„înaj tîn a„ènwn kaˆ œcw t¦j kle‹j toà qan£tou kaˆ toà ¯dou.</w:t>
      </w:r>
    </w:p>
    <w:p w14:paraId="372AD4D7" w14:textId="77777777" w:rsidR="008D075F" w:rsidRPr="00BE192B" w:rsidRDefault="008D075F" w:rsidP="008D075F">
      <w:pPr>
        <w:spacing w:after="200"/>
        <w:jc w:val="both"/>
        <w:rPr>
          <w:rFonts w:ascii="Arial" w:hAnsi="Arial" w:cs="Arial"/>
          <w:sz w:val="24"/>
          <w:szCs w:val="24"/>
        </w:rPr>
      </w:pPr>
      <w:r w:rsidRPr="00FC1318">
        <w:rPr>
          <w:rFonts w:ascii="Arial" w:hAnsi="Arial" w:cs="Arial"/>
          <w:b/>
          <w:bCs/>
          <w:sz w:val="24"/>
          <w:szCs w:val="24"/>
        </w:rPr>
        <w:t>Appena lo vidi, caddi ai suoi piedi come morto</w:t>
      </w:r>
      <w:r w:rsidRPr="00FC1318">
        <w:rPr>
          <w:rFonts w:ascii="Arial" w:hAnsi="Arial" w:cs="Arial"/>
          <w:sz w:val="24"/>
          <w:szCs w:val="24"/>
        </w:rPr>
        <w:t xml:space="preserve">. </w:t>
      </w:r>
      <w:r w:rsidRPr="00BE192B">
        <w:rPr>
          <w:rFonts w:ascii="Arial" w:hAnsi="Arial" w:cs="Arial"/>
          <w:sz w:val="24"/>
          <w:szCs w:val="24"/>
        </w:rPr>
        <w:t xml:space="preserve">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01340192"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432CF0C4"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lastRenderedPageBreak/>
        <w:t>Giovanni invece dinanzi a tanto divino splendore cade come morto.</w:t>
      </w:r>
    </w:p>
    <w:p w14:paraId="2E1D67EC"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Ma egli, posando su di me la sua destra</w:t>
      </w:r>
      <w:r w:rsidRPr="00FC1318">
        <w:rPr>
          <w:rFonts w:ascii="Arial" w:hAnsi="Arial" w:cs="Arial"/>
          <w:sz w:val="24"/>
          <w:szCs w:val="24"/>
        </w:rPr>
        <w:t xml:space="preserve">: Gesù pone la sua destra su Giovanni. È un gesto di grande rassicurazione. Lo attestano le parole che seguono. </w:t>
      </w:r>
    </w:p>
    <w:p w14:paraId="39288A13"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Disse: «Non temere! Io sono il Primo e l’Ultimo, e il Vivente: </w:t>
      </w:r>
      <w:r w:rsidRPr="00FC1318">
        <w:rPr>
          <w:rFonts w:ascii="Arial" w:hAnsi="Arial" w:cs="Arial"/>
          <w:sz w:val="24"/>
          <w:szCs w:val="24"/>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6345BD5D" w14:textId="77777777" w:rsidR="008D075F" w:rsidRPr="00FC1318" w:rsidRDefault="008D075F" w:rsidP="008D075F">
      <w:pPr>
        <w:spacing w:after="200"/>
        <w:jc w:val="both"/>
        <w:rPr>
          <w:rFonts w:ascii="Arial" w:hAnsi="Arial" w:cs="Arial"/>
          <w:sz w:val="24"/>
          <w:szCs w:val="24"/>
        </w:rPr>
      </w:pPr>
      <w:r w:rsidRPr="00FC1318">
        <w:rPr>
          <w:rFonts w:ascii="Arial" w:hAnsi="Arial" w:cs="Arial"/>
          <w:sz w:val="24"/>
          <w:szCs w:val="24"/>
        </w:rPr>
        <w:t>Ora Gesù rivela al suo apostolo la sua purissima verità:</w:t>
      </w:r>
      <w:r w:rsidRPr="00FC1318">
        <w:rPr>
          <w:rFonts w:ascii="Arial" w:hAnsi="Arial" w:cs="Arial"/>
          <w:b/>
          <w:bCs/>
          <w:sz w:val="24"/>
          <w:szCs w:val="24"/>
        </w:rPr>
        <w:t xml:space="preserve"> “Io sono il Primo e l’Ultimo, e il Vivente”.</w:t>
      </w:r>
      <w:r w:rsidRPr="00FC1318">
        <w:rPr>
          <w:rFonts w:ascii="Arial" w:hAnsi="Arial" w:cs="Arial"/>
          <w:sz w:val="24"/>
          <w:szCs w:val="24"/>
        </w:rPr>
        <w:t xml:space="preserv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057E770D" w14:textId="77777777" w:rsidR="008D075F" w:rsidRPr="00BE192B" w:rsidRDefault="008D075F" w:rsidP="008D075F">
      <w:pPr>
        <w:spacing w:after="200"/>
        <w:jc w:val="both"/>
        <w:rPr>
          <w:rFonts w:ascii="Arial" w:hAnsi="Arial" w:cs="Arial"/>
          <w:sz w:val="24"/>
          <w:szCs w:val="24"/>
        </w:rPr>
      </w:pPr>
      <w:r w:rsidRPr="00FC1318">
        <w:rPr>
          <w:rFonts w:ascii="Arial" w:hAnsi="Arial" w:cs="Arial"/>
          <w:b/>
          <w:bCs/>
          <w:sz w:val="24"/>
          <w:szCs w:val="24"/>
        </w:rPr>
        <w:t xml:space="preserve">Ero morto, ma ora vivo per sempre: </w:t>
      </w:r>
      <w:r w:rsidRPr="00FC1318">
        <w:rPr>
          <w:rFonts w:ascii="Arial" w:hAnsi="Arial" w:cs="Arial"/>
          <w:sz w:val="24"/>
          <w:szCs w:val="24"/>
        </w:rPr>
        <w:t>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w:t>
      </w:r>
      <w:r w:rsidRPr="00BE192B">
        <w:rPr>
          <w:rFonts w:ascii="Arial" w:hAnsi="Arial" w:cs="Arial"/>
          <w:sz w:val="24"/>
          <w:szCs w:val="24"/>
        </w:rPr>
        <w:t xml:space="preserve">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w:t>
      </w:r>
      <w:r w:rsidRPr="00BE192B">
        <w:rPr>
          <w:rFonts w:ascii="Arial" w:hAnsi="Arial" w:cs="Arial"/>
          <w:sz w:val="24"/>
          <w:szCs w:val="24"/>
        </w:rPr>
        <w:lastRenderedPageBreak/>
        <w:t>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5FA9CE2A"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E ho le chiavi della morte e degli inferi: </w:t>
      </w:r>
      <w:r w:rsidRPr="00FC1318">
        <w:rPr>
          <w:rFonts w:ascii="Arial" w:hAnsi="Arial" w:cs="Arial"/>
          <w:sz w:val="24"/>
          <w:szCs w:val="24"/>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1057140D" w14:textId="77777777" w:rsidR="008D075F" w:rsidRPr="00FC1318" w:rsidRDefault="008D075F" w:rsidP="008D075F">
      <w:pPr>
        <w:spacing w:after="200"/>
        <w:jc w:val="both"/>
        <w:rPr>
          <w:rFonts w:ascii="Greek" w:hAnsi="Greek" w:cs="Greek"/>
          <w:sz w:val="24"/>
          <w:szCs w:val="24"/>
        </w:rPr>
      </w:pPr>
      <w:r w:rsidRPr="00FC1318">
        <w:rPr>
          <w:rFonts w:ascii="Arial" w:hAnsi="Arial" w:cs="Arial"/>
          <w:b/>
          <w:bCs/>
          <w:sz w:val="24"/>
          <w:szCs w:val="24"/>
        </w:rPr>
        <w:t xml:space="preserve">V 1,19: </w:t>
      </w:r>
      <w:bookmarkStart w:id="359" w:name="_Hlk135067570"/>
      <w:r w:rsidRPr="00FC1318">
        <w:rPr>
          <w:rFonts w:ascii="Arial" w:hAnsi="Arial" w:cs="Arial"/>
          <w:sz w:val="24"/>
          <w:szCs w:val="24"/>
        </w:rPr>
        <w:t xml:space="preserve">Scrivi dunque le cose che hai visto, quelle presenti e quelle che devono accadere in seguito. </w:t>
      </w:r>
      <w:bookmarkEnd w:id="359"/>
      <w:r w:rsidRPr="00FC1318">
        <w:rPr>
          <w:rFonts w:ascii="Arial" w:hAnsi="Arial"/>
          <w:sz w:val="24"/>
          <w:szCs w:val="24"/>
          <w:lang w:val="la-Latn"/>
        </w:rPr>
        <w:t>Scribe ergo quae vidisti et quae sunt et quae oportet fieri post haec</w:t>
      </w:r>
      <w:r w:rsidRPr="00FC1318">
        <w:rPr>
          <w:rFonts w:ascii="Arial" w:hAnsi="Arial"/>
          <w:sz w:val="24"/>
          <w:szCs w:val="24"/>
        </w:rPr>
        <w:t xml:space="preserve">. </w:t>
      </w:r>
      <w:r w:rsidRPr="00FC1318">
        <w:rPr>
          <w:rFonts w:ascii="Greek" w:hAnsi="Greek" w:cs="Greek"/>
          <w:sz w:val="24"/>
          <w:szCs w:val="24"/>
        </w:rPr>
        <w:t>gr£yon oân § edej kaˆ § e„sˆn kaˆ § mšllei genšsqai met¦ taàta.</w:t>
      </w:r>
    </w:p>
    <w:p w14:paraId="77A8F4AF" w14:textId="77777777" w:rsidR="008D075F" w:rsidRPr="00BE192B" w:rsidRDefault="008D075F" w:rsidP="008D075F">
      <w:pPr>
        <w:spacing w:after="200"/>
        <w:jc w:val="both"/>
        <w:rPr>
          <w:rFonts w:ascii="Arial" w:hAnsi="Arial" w:cs="Arial"/>
          <w:i/>
          <w:iCs/>
          <w:sz w:val="24"/>
          <w:szCs w:val="24"/>
        </w:rPr>
      </w:pPr>
      <w:r w:rsidRPr="00FC1318">
        <w:rPr>
          <w:rFonts w:ascii="Arial" w:hAnsi="Arial" w:cs="Arial"/>
          <w:b/>
          <w:bCs/>
          <w:sz w:val="24"/>
          <w:szCs w:val="24"/>
        </w:rPr>
        <w:t xml:space="preserve">Scrivi dunque le cose che hai visto, quelle presenti e quelle che devono accadere in seguito: </w:t>
      </w:r>
      <w:r w:rsidRPr="00FC1318">
        <w:rPr>
          <w:rFonts w:ascii="Arial" w:hAnsi="Arial" w:cs="Arial"/>
          <w:sz w:val="24"/>
          <w:szCs w:val="24"/>
        </w:rPr>
        <w:t>Ora l’Apostolo Giovanni riceve un comando esplicito: Lui deve scrivere tutte le cose che ha visto, quelli presenti e quelle che devono accade in seguito. Quanto l’</w:t>
      </w:r>
      <w:r w:rsidRPr="00BE192B">
        <w:rPr>
          <w:rFonts w:ascii="Arial" w:hAnsi="Arial" w:cs="Arial"/>
          <w:sz w:val="24"/>
          <w:szCs w:val="24"/>
        </w:rPr>
        <w:t>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r w:rsidRPr="00BE192B">
        <w:rPr>
          <w:rFonts w:ascii="Arial" w:hAnsi="Arial" w:cs="Arial"/>
          <w:i/>
          <w:iCs/>
          <w:sz w:val="24"/>
          <w:szCs w:val="24"/>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w:t>
      </w:r>
      <w:r w:rsidRPr="00BE192B">
        <w:rPr>
          <w:rFonts w:ascii="Arial" w:hAnsi="Arial" w:cs="Arial"/>
          <w:i/>
          <w:iCs/>
          <w:sz w:val="24"/>
          <w:szCs w:val="24"/>
        </w:rPr>
        <w:lastRenderedPageBreak/>
        <w:t xml:space="preserve">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27BFE618" w14:textId="77777777" w:rsidR="008D075F" w:rsidRPr="00BE192B" w:rsidRDefault="008D075F" w:rsidP="008D075F">
      <w:pPr>
        <w:spacing w:after="200"/>
        <w:jc w:val="both"/>
        <w:rPr>
          <w:rFonts w:ascii="Arial" w:hAnsi="Arial" w:cs="Arial"/>
          <w:sz w:val="24"/>
          <w:szCs w:val="24"/>
        </w:rPr>
      </w:pPr>
      <w:r w:rsidRPr="00BE192B">
        <w:rPr>
          <w:rFonts w:ascii="Arial" w:hAnsi="Arial" w:cs="Arial"/>
          <w:sz w:val="24"/>
          <w:szCs w:val="24"/>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07EAFEC3" w14:textId="77777777" w:rsidR="008D075F" w:rsidRPr="00BE192B" w:rsidRDefault="008D075F" w:rsidP="008D075F">
      <w:pPr>
        <w:spacing w:after="200"/>
        <w:jc w:val="both"/>
        <w:rPr>
          <w:rFonts w:ascii="Arial" w:hAnsi="Arial" w:cs="Arial"/>
          <w:i/>
          <w:iCs/>
          <w:sz w:val="24"/>
          <w:szCs w:val="24"/>
        </w:rPr>
      </w:pPr>
      <w:r w:rsidRPr="00BE192B">
        <w:rPr>
          <w:rFonts w:ascii="Arial" w:hAnsi="Arial" w:cs="Arial"/>
          <w:sz w:val="24"/>
          <w:szCs w:val="24"/>
        </w:rPr>
        <w:t xml:space="preserve">A Geremia il Signore diede il comando di scrivere tutte le parole da Lui proferite al suo popolo: </w:t>
      </w:r>
      <w:r w:rsidRPr="00BE192B">
        <w:rPr>
          <w:rFonts w:ascii="Arial" w:hAnsi="Arial" w:cs="Arial"/>
          <w:i/>
          <w:iCs/>
          <w:sz w:val="24"/>
          <w:szCs w:val="24"/>
        </w:rPr>
        <w:t xml:space="preserve">“Nel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w:t>
      </w:r>
      <w:r w:rsidRPr="00BE192B">
        <w:rPr>
          <w:rFonts w:ascii="Arial" w:hAnsi="Arial" w:cs="Arial"/>
          <w:i/>
          <w:iCs/>
          <w:sz w:val="24"/>
          <w:szCs w:val="24"/>
        </w:rPr>
        <w:lastRenderedPageBreak/>
        <w:t>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5D3C42B9"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6BD8A2C6"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0E97186" w14:textId="77777777" w:rsidR="008D075F" w:rsidRPr="00FC1318" w:rsidRDefault="008D075F" w:rsidP="008D075F">
      <w:pPr>
        <w:spacing w:after="200"/>
        <w:jc w:val="both"/>
        <w:rPr>
          <w:rFonts w:ascii="Arial" w:hAnsi="Arial" w:cs="Arial"/>
          <w:i/>
          <w:iCs/>
          <w:sz w:val="24"/>
          <w:szCs w:val="24"/>
        </w:rPr>
      </w:pPr>
      <w:r w:rsidRPr="00FC1318">
        <w:rPr>
          <w:rFonts w:ascii="Arial" w:hAnsi="Arial" w:cs="Arial"/>
          <w:i/>
          <w:iCs/>
          <w:sz w:val="24"/>
          <w:szCs w:val="24"/>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w:t>
      </w:r>
      <w:r w:rsidRPr="00FC1318">
        <w:rPr>
          <w:rFonts w:ascii="Arial" w:hAnsi="Arial" w:cs="Arial"/>
          <w:i/>
          <w:iCs/>
          <w:sz w:val="24"/>
          <w:szCs w:val="24"/>
        </w:rPr>
        <w:lastRenderedPageBreak/>
        <w:t>Selemia, figlio di Abdeèl, di arrestare lo scriba Baruc e il profeta Geremia, ma il Signore li aveva nascosti.</w:t>
      </w:r>
    </w:p>
    <w:p w14:paraId="46B51B97" w14:textId="77777777" w:rsidR="008D075F" w:rsidRPr="00BE192B" w:rsidRDefault="008D075F" w:rsidP="008D075F">
      <w:pPr>
        <w:spacing w:after="200"/>
        <w:jc w:val="both"/>
        <w:rPr>
          <w:rFonts w:ascii="Arial" w:hAnsi="Arial" w:cs="Arial"/>
          <w:sz w:val="24"/>
          <w:szCs w:val="24"/>
        </w:rPr>
      </w:pPr>
      <w:r w:rsidRPr="00BE192B">
        <w:rPr>
          <w:rFonts w:ascii="Arial" w:hAnsi="Arial" w:cs="Arial"/>
          <w:i/>
          <w:iCs/>
          <w:sz w:val="24"/>
          <w:szCs w:val="24"/>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BE192B">
        <w:rPr>
          <w:rFonts w:ascii="Arial" w:hAnsi="Arial" w:cs="Arial"/>
          <w:sz w:val="24"/>
          <w:szCs w:val="24"/>
        </w:rPr>
        <w:t xml:space="preserve">. </w:t>
      </w:r>
    </w:p>
    <w:p w14:paraId="2CF037B7" w14:textId="77777777" w:rsidR="008D075F" w:rsidRPr="00BE192B" w:rsidRDefault="008D075F" w:rsidP="008D075F">
      <w:pPr>
        <w:spacing w:after="200"/>
        <w:jc w:val="both"/>
        <w:rPr>
          <w:rFonts w:ascii="Arial" w:hAnsi="Arial" w:cs="Arial"/>
          <w:i/>
          <w:iCs/>
          <w:sz w:val="24"/>
          <w:szCs w:val="24"/>
        </w:rPr>
      </w:pPr>
      <w:r w:rsidRPr="00BE192B">
        <w:rPr>
          <w:rFonts w:ascii="Arial" w:hAnsi="Arial" w:cs="Arial"/>
          <w:sz w:val="24"/>
          <w:szCs w:val="24"/>
        </w:rPr>
        <w:t xml:space="preserve">Gesù vince ogni tentazione senza ricordando a Satana la Parola del Padre suo Scritta nella Legge, nei Profeti, nei Salmi: </w:t>
      </w:r>
      <w:r w:rsidRPr="00BE192B">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16962261" w14:textId="77777777" w:rsidR="008D075F" w:rsidRPr="00BE192B" w:rsidRDefault="008D075F" w:rsidP="008D075F">
      <w:pPr>
        <w:spacing w:after="200"/>
        <w:jc w:val="both"/>
        <w:rPr>
          <w:rFonts w:ascii="Arial" w:hAnsi="Arial" w:cs="Arial"/>
          <w:i/>
          <w:iCs/>
          <w:sz w:val="24"/>
          <w:szCs w:val="24"/>
        </w:rPr>
      </w:pPr>
      <w:r w:rsidRPr="00BE192B">
        <w:rPr>
          <w:rFonts w:ascii="Arial" w:hAnsi="Arial" w:cs="Arial"/>
          <w:sz w:val="24"/>
          <w:szCs w:val="24"/>
        </w:rPr>
        <w:t>Gesù rivela nella sinagoga di Nazaret la sua missione leggendo quanto è scritto nel rotolo del Profeta Isaia:</w:t>
      </w:r>
      <w:r w:rsidRPr="00BE192B">
        <w:rPr>
          <w:rFonts w:ascii="Arial" w:hAnsi="Arial" w:cs="Arial"/>
          <w:i/>
          <w:iCs/>
          <w:sz w:val="24"/>
          <w:szCs w:val="24"/>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18B18DE0" w14:textId="77777777" w:rsidR="008D075F" w:rsidRPr="00BE192B" w:rsidRDefault="008D075F" w:rsidP="008D075F">
      <w:pPr>
        <w:spacing w:after="200"/>
        <w:jc w:val="both"/>
        <w:rPr>
          <w:rFonts w:ascii="Arial" w:hAnsi="Arial" w:cs="Arial"/>
          <w:i/>
          <w:iCs/>
          <w:sz w:val="24"/>
          <w:szCs w:val="24"/>
        </w:rPr>
      </w:pPr>
      <w:r w:rsidRPr="00BE192B">
        <w:rPr>
          <w:rFonts w:ascii="Arial" w:hAnsi="Arial" w:cs="Arial"/>
          <w:sz w:val="24"/>
          <w:szCs w:val="24"/>
        </w:rPr>
        <w:lastRenderedPageBreak/>
        <w:t>Lo scriba che chiede a Gesù cosa deve fare per avere la vita eterna, da Questi viene non solo rimandato alla Scrittura Santa, ma anche gli chiede di leggere quanto vi è scritto secondo verità:</w:t>
      </w:r>
      <w:r w:rsidRPr="00BE192B">
        <w:rPr>
          <w:rFonts w:ascii="Arial" w:hAnsi="Arial" w:cs="Arial"/>
          <w:i/>
          <w:iCs/>
          <w:sz w:val="24"/>
          <w:szCs w:val="24"/>
        </w:rPr>
        <w:t xml:space="preserve">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6E9C8B69" w14:textId="77777777" w:rsidR="008D075F" w:rsidRPr="00BE192B" w:rsidRDefault="008D075F" w:rsidP="008D075F">
      <w:pPr>
        <w:spacing w:after="200"/>
        <w:jc w:val="both"/>
        <w:rPr>
          <w:rFonts w:ascii="Arial" w:hAnsi="Arial" w:cs="Arial"/>
          <w:i/>
          <w:iCs/>
          <w:sz w:val="24"/>
          <w:szCs w:val="24"/>
        </w:rPr>
      </w:pPr>
      <w:r w:rsidRPr="00BE192B">
        <w:rPr>
          <w:rFonts w:ascii="Arial" w:hAnsi="Arial" w:cs="Arial"/>
          <w:sz w:val="24"/>
          <w:szCs w:val="24"/>
        </w:rPr>
        <w:t xml:space="preserve">Ai farisei che lo interrogano sul divorzio, Gesù risponde con la Scrittura: </w:t>
      </w:r>
      <w:r w:rsidRPr="00BE192B">
        <w:rPr>
          <w:rFonts w:ascii="Arial" w:hAnsi="Arial" w:cs="Arial"/>
          <w:i/>
          <w:iCs/>
          <w:sz w:val="24"/>
          <w:szCs w:val="24"/>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069D2E77" w14:textId="77777777" w:rsidR="008D075F" w:rsidRPr="00BE192B" w:rsidRDefault="008D075F" w:rsidP="008D075F">
      <w:pPr>
        <w:spacing w:after="200"/>
        <w:jc w:val="both"/>
        <w:rPr>
          <w:rFonts w:ascii="Arial" w:hAnsi="Arial" w:cs="Arial"/>
          <w:i/>
          <w:iCs/>
          <w:sz w:val="24"/>
          <w:szCs w:val="24"/>
        </w:rPr>
      </w:pPr>
      <w:r w:rsidRPr="00BE192B">
        <w:rPr>
          <w:rFonts w:ascii="Arial" w:hAnsi="Arial" w:cs="Arial"/>
          <w:sz w:val="24"/>
          <w:szCs w:val="24"/>
        </w:rPr>
        <w:t>Ai sadducei, che negano la risurrezione, sempre Gesù risponde con la Scrittura:</w:t>
      </w:r>
      <w:r w:rsidRPr="00BE192B">
        <w:rPr>
          <w:rFonts w:ascii="Arial" w:hAnsi="Arial" w:cs="Arial"/>
          <w:i/>
          <w:iCs/>
          <w:sz w:val="24"/>
          <w:szCs w:val="24"/>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570C2D52" w14:textId="77777777" w:rsidR="008D075F" w:rsidRPr="00BE192B" w:rsidRDefault="008D075F" w:rsidP="008D075F">
      <w:pPr>
        <w:spacing w:after="200"/>
        <w:jc w:val="both"/>
        <w:rPr>
          <w:rFonts w:ascii="Arial" w:hAnsi="Arial" w:cs="Arial"/>
          <w:sz w:val="24"/>
          <w:szCs w:val="24"/>
        </w:rPr>
      </w:pPr>
      <w:r w:rsidRPr="00BE192B">
        <w:rPr>
          <w:rFonts w:ascii="Arial" w:hAnsi="Arial" w:cs="Arial"/>
          <w:sz w:val="24"/>
          <w:szCs w:val="24"/>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BE192B">
        <w:rPr>
          <w:rFonts w:ascii="Arial" w:hAnsi="Arial" w:cs="Arial"/>
          <w:i/>
          <w:iCs/>
          <w:sz w:val="24"/>
          <w:szCs w:val="24"/>
        </w:rPr>
        <w:t xml:space="preserve"> “Queste cose, fratelli, le ho applicate a modo di esempio a me e ad Apollo per vostro profitto, perché impariate dalle nostre persone a stare a ciò che è scritto, e non vi gonfiate </w:t>
      </w:r>
      <w:r w:rsidRPr="00BE192B">
        <w:rPr>
          <w:rFonts w:ascii="Arial" w:hAnsi="Arial" w:cs="Arial"/>
          <w:i/>
          <w:iCs/>
          <w:sz w:val="24"/>
          <w:szCs w:val="24"/>
        </w:rPr>
        <w:lastRenderedPageBreak/>
        <w:t>d’orgoglio favorendo uno a scapito di un altro” (1Cor 4,6).</w:t>
      </w:r>
      <w:r w:rsidRPr="00BE192B">
        <w:rPr>
          <w:rFonts w:ascii="Arial" w:hAnsi="Arial" w:cs="Arial"/>
          <w:sz w:val="24"/>
          <w:szCs w:val="24"/>
        </w:rPr>
        <w:t xml:space="preserve"> </w:t>
      </w:r>
      <w:r w:rsidRPr="00BE192B">
        <w:rPr>
          <w:rFonts w:ascii="Arial" w:hAnsi="Arial" w:cs="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BE192B">
        <w:rPr>
          <w:rFonts w:ascii="Arial" w:hAnsi="Arial" w:cs="Arial"/>
          <w:sz w:val="24"/>
          <w:szCs w:val="24"/>
        </w:rPr>
        <w:t xml:space="preserve"> </w:t>
      </w:r>
    </w:p>
    <w:p w14:paraId="0933956F" w14:textId="77777777" w:rsidR="008D075F" w:rsidRPr="00BE192B" w:rsidRDefault="008D075F" w:rsidP="008D075F">
      <w:pPr>
        <w:spacing w:after="200"/>
        <w:jc w:val="both"/>
        <w:rPr>
          <w:rFonts w:ascii="Arial" w:hAnsi="Arial" w:cs="Arial"/>
          <w:sz w:val="24"/>
          <w:szCs w:val="24"/>
        </w:rPr>
      </w:pPr>
      <w:r w:rsidRPr="00BE192B">
        <w:rPr>
          <w:rFonts w:ascii="Arial" w:hAnsi="Arial" w:cs="Arial"/>
          <w:sz w:val="24"/>
          <w:szCs w:val="24"/>
        </w:rPr>
        <w:t xml:space="preserve">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1AF8735B" w14:textId="77777777" w:rsidR="008D075F" w:rsidRPr="00FC1318" w:rsidRDefault="008D075F" w:rsidP="008D075F">
      <w:pPr>
        <w:spacing w:after="200"/>
        <w:jc w:val="both"/>
        <w:rPr>
          <w:rFonts w:ascii="Greek" w:hAnsi="Greek" w:cs="Greek"/>
          <w:sz w:val="26"/>
          <w:szCs w:val="26"/>
        </w:rPr>
      </w:pPr>
      <w:r w:rsidRPr="00FC1318">
        <w:rPr>
          <w:rFonts w:ascii="Arial" w:hAnsi="Arial" w:cs="Arial"/>
          <w:b/>
          <w:bCs/>
          <w:sz w:val="26"/>
          <w:szCs w:val="26"/>
        </w:rPr>
        <w:t xml:space="preserve">V 1,20: </w:t>
      </w:r>
      <w:bookmarkStart w:id="360" w:name="_Hlk135067614"/>
      <w:r w:rsidRPr="00FC1318">
        <w:rPr>
          <w:rFonts w:ascii="Arial" w:hAnsi="Arial" w:cs="Arial"/>
          <w:sz w:val="24"/>
          <w:szCs w:val="24"/>
        </w:rPr>
        <w:t xml:space="preserve">Il senso nascosto delle sette stelle, che hai visto nella mia destra, e dei sette candelabri d’oro è questo: le sette stelle sono gli angeli delle sette Chiese, e i sette candelabri sono le sette Chiese. </w:t>
      </w:r>
      <w:bookmarkEnd w:id="360"/>
      <w:r w:rsidRPr="00FC1318">
        <w:rPr>
          <w:rFonts w:ascii="Arial" w:hAnsi="Arial" w:cs="Arial"/>
          <w:sz w:val="24"/>
          <w:szCs w:val="24"/>
          <w:lang w:val="la-Latn"/>
        </w:rPr>
        <w:t>Sacramentum septem stellarum quas vidisti in dextera mea et septem candelabra aurea septem stellae angeli sunt septem ecclesiarum et candelabra septem septem ecclesiae sunt</w:t>
      </w:r>
      <w:r w:rsidRPr="00FC1318">
        <w:rPr>
          <w:rFonts w:ascii="Arial" w:hAnsi="Arial" w:cs="Arial"/>
          <w:sz w:val="24"/>
          <w:szCs w:val="24"/>
        </w:rPr>
        <w:t xml:space="preserve">. </w:t>
      </w:r>
      <w:r w:rsidRPr="00FC1318">
        <w:rPr>
          <w:rFonts w:ascii="Greek" w:hAnsi="Greek" w:cs="Greek"/>
          <w:sz w:val="26"/>
          <w:szCs w:val="26"/>
        </w:rPr>
        <w:t>tÕ must»rion tîn ˜pt¦ ¢stšrwn oÞj edej ™pˆ tÁj dexi©j mou kaˆ t¦j ˜pt¦ lucn…aj t¦j crus©j: oƒ ˜pt¦ ¢stšrej ¥ggeloi tîn ˜pt¦ ™kklhsiîn e„sin kaˆ aƒ lucn…ai aƒ ˜pt¦ ˜pt¦ ™kklhs…ai e„s…n.</w:t>
      </w:r>
    </w:p>
    <w:p w14:paraId="486E2E18"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Il senso nascosto delle sette stelle, che hai visto nella mia destra, e dei sette candelabri d’oro è questo</w:t>
      </w:r>
      <w:r w:rsidRPr="00FC1318">
        <w:rPr>
          <w:rFonts w:ascii="Arial" w:hAnsi="Arial" w:cs="Arial"/>
          <w:sz w:val="24"/>
          <w:szCs w:val="24"/>
        </w:rPr>
        <w:t>: Ora Gesù rivela a Giovanni il senso nascosto</w:t>
      </w:r>
      <w:r>
        <w:rPr>
          <w:rFonts w:ascii="Arial" w:hAnsi="Arial" w:cs="Arial"/>
          <w:sz w:val="24"/>
          <w:szCs w:val="24"/>
        </w:rPr>
        <w:t xml:space="preserve"> </w:t>
      </w:r>
      <w:r w:rsidRPr="00FC1318">
        <w:rPr>
          <w:rFonts w:ascii="Arial" w:hAnsi="Arial" w:cs="Arial"/>
          <w:sz w:val="24"/>
          <w:szCs w:val="24"/>
        </w:rPr>
        <w:t xml:space="preserve">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45EB25DC"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Le sette stelle sono gli angeli delle sette Chiese: </w:t>
      </w:r>
      <w:r w:rsidRPr="00FC1318">
        <w:rPr>
          <w:rFonts w:ascii="Arial" w:hAnsi="Arial" w:cs="Arial"/>
          <w:sz w:val="24"/>
          <w:szCs w:val="24"/>
        </w:rPr>
        <w:t xml:space="preserve">Le sette stelle che sono nella mano di Gesù, sono gli angeli delle sette chiese. Gli angeli delle sette chiese sono figura degli angeli, cioè dei vescovi – e anche dei presbiteri – della Chiesa </w:t>
      </w:r>
      <w:r w:rsidRPr="00FC1318">
        <w:rPr>
          <w:rFonts w:ascii="Arial" w:hAnsi="Arial" w:cs="Arial"/>
          <w:sz w:val="24"/>
          <w:szCs w:val="24"/>
        </w:rPr>
        <w:lastRenderedPageBreak/>
        <w:t>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69184C46"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E i sette candelabri sono le sette Chiese: </w:t>
      </w:r>
      <w:r w:rsidRPr="00FC1318">
        <w:rPr>
          <w:rFonts w:ascii="Arial" w:hAnsi="Arial" w:cs="Arial"/>
          <w:sz w:val="24"/>
          <w:szCs w:val="24"/>
        </w:rPr>
        <w:t xml:space="preserve">I setti candelabri sono le sette chiese, sono la Chiesa universale, la Chiesa una, santa, cattolica, apostolica. Sempre Gesù sarà in mezzo alla sua Chiesa. </w:t>
      </w:r>
      <w:r w:rsidRPr="00FC1318">
        <w:rPr>
          <w:rFonts w:ascii="Arial" w:hAnsi="Arial" w:cs="Arial"/>
          <w:i/>
          <w:iCs/>
          <w:sz w:val="24"/>
          <w:szCs w:val="24"/>
        </w:rPr>
        <w:t>“Io sarò con voi tutti i giorni sino alla fine del mondo”</w:t>
      </w:r>
      <w:r w:rsidRPr="00FC1318">
        <w:rPr>
          <w:rFonts w:ascii="Arial" w:hAnsi="Arial" w:cs="Arial"/>
          <w:sz w:val="24"/>
          <w:szCs w:val="24"/>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64331416"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Il senso nascosto in latino è detto sacramento, in greco mistero.</w:t>
      </w:r>
      <w:r w:rsidRPr="00FC1318">
        <w:rPr>
          <w:rFonts w:ascii="Arial" w:hAnsi="Arial" w:cs="Arial"/>
          <w:sz w:val="24"/>
          <w:szCs w:val="24"/>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16967719" w14:textId="77777777" w:rsidR="008D075F" w:rsidRPr="00FC1318" w:rsidRDefault="008D075F" w:rsidP="008D075F">
      <w:pPr>
        <w:spacing w:after="200"/>
        <w:jc w:val="both"/>
        <w:rPr>
          <w:rFonts w:ascii="Arial" w:hAnsi="Arial" w:cs="Arial"/>
          <w:sz w:val="24"/>
          <w:szCs w:val="24"/>
        </w:rPr>
      </w:pPr>
    </w:p>
    <w:p w14:paraId="2563AB29" w14:textId="77777777" w:rsidR="008D075F" w:rsidRPr="002E5F86" w:rsidRDefault="008D075F" w:rsidP="008D075F">
      <w:pPr>
        <w:pStyle w:val="Corpotesto"/>
      </w:pPr>
      <w:bookmarkStart w:id="361" w:name="_Toc135303215"/>
      <w:bookmarkStart w:id="362" w:name="_Toc137153300"/>
      <w:bookmarkStart w:id="363" w:name="_Toc137285089"/>
      <w:r w:rsidRPr="002E5F86">
        <w:t>VERITÀ SULLA PERSONA DI CRISTO GESÙ IN SINTESI</w:t>
      </w:r>
      <w:bookmarkEnd w:id="361"/>
      <w:bookmarkEnd w:id="362"/>
      <w:bookmarkEnd w:id="363"/>
      <w:r w:rsidRPr="002E5F86">
        <w:t xml:space="preserve"> </w:t>
      </w:r>
    </w:p>
    <w:p w14:paraId="7BAA1CC2"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Rivelazione di Gesù Cristo, al quale Dio la consegnò per mostrare ai suoi servi le cose che dovranno accadere tra breve: </w:t>
      </w:r>
      <w:r w:rsidRPr="00FC1318">
        <w:rPr>
          <w:rFonts w:ascii="Arial" w:hAnsi="Arial" w:cs="Arial"/>
          <w:sz w:val="24"/>
          <w:szCs w:val="24"/>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481E28A6"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Ed egli la manifestò, inviandola per mezzo del suo angelo al suo servo Giovanni, il quale attesta la parola di Dio e la testimonianza di Gesù Cristo, riferendo ciò che ha visto. </w:t>
      </w:r>
      <w:r w:rsidRPr="00FC1318">
        <w:rPr>
          <w:rFonts w:ascii="Arial" w:hAnsi="Arial" w:cs="Arial"/>
          <w:sz w:val="24"/>
          <w:szCs w:val="24"/>
        </w:rPr>
        <w:t xml:space="preserve">Perché è detto che Gesù quanto ha ricevuto dal Padre lo manifesta al suo servo Giovanni per mezzo del suo angelo? È detto </w:t>
      </w:r>
      <w:r w:rsidRPr="00FC1318">
        <w:rPr>
          <w:rFonts w:ascii="Arial" w:hAnsi="Arial" w:cs="Arial"/>
          <w:sz w:val="24"/>
          <w:szCs w:val="24"/>
        </w:rPr>
        <w:lastRenderedPageBreak/>
        <w:t xml:space="preserve">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suoi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480A50FB"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Gesù Cristo, il testimone fedele, il primogenito dei morti e il sovrano dei re della terra. </w:t>
      </w:r>
      <w:r w:rsidRPr="00FC1318">
        <w:rPr>
          <w:rFonts w:ascii="Arial" w:hAnsi="Arial" w:cs="Arial"/>
          <w:sz w:val="24"/>
          <w:szCs w:val="24"/>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4ED17D82"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A Colui che ci ama e ci ha liberati dai nostri peccati con il suo sangue. </w:t>
      </w:r>
      <w:r w:rsidRPr="00FC1318">
        <w:rPr>
          <w:rFonts w:ascii="Arial" w:hAnsi="Arial" w:cs="Arial"/>
          <w:sz w:val="24"/>
          <w:szCs w:val="24"/>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w:t>
      </w:r>
      <w:r w:rsidRPr="00FC1318">
        <w:rPr>
          <w:rFonts w:ascii="Arial" w:hAnsi="Arial" w:cs="Arial"/>
          <w:sz w:val="24"/>
          <w:szCs w:val="24"/>
        </w:rPr>
        <w:lastRenderedPageBreak/>
        <w:t xml:space="preserve">versato invano per una moltitudine di persone. Questa è la gravissima responsabilità del cristiano e il suo peccato di omissione. </w:t>
      </w:r>
    </w:p>
    <w:p w14:paraId="55C8B346"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Gesù Cristo ha fatto di noi un regno, sacerdoti per il suo Dio e Padre, a lui la gloria e la potenza nei secoli dei secoli. Amen. </w:t>
      </w:r>
      <w:r w:rsidRPr="00FC1318">
        <w:rPr>
          <w:rFonts w:ascii="Arial" w:hAnsi="Arial" w:cs="Arial"/>
          <w:sz w:val="24"/>
          <w:szCs w:val="24"/>
        </w:rPr>
        <w:t>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0F927679"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Ecco, viene con le nubi e ogni occhio lo vedrà, anche quelli che lo trafissero, e per lui tutte le tribù della terra si batteranno il petto. Sì, Amen! </w:t>
      </w:r>
      <w:r w:rsidRPr="00FC1318">
        <w:rPr>
          <w:rFonts w:ascii="Arial" w:hAnsi="Arial" w:cs="Arial"/>
          <w:sz w:val="24"/>
          <w:szCs w:val="24"/>
        </w:rPr>
        <w:t xml:space="preserve">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00D7C4F8" w14:textId="77777777" w:rsidR="008D075F" w:rsidRPr="00FA4146" w:rsidRDefault="008D075F" w:rsidP="008D075F">
      <w:pPr>
        <w:spacing w:after="200"/>
        <w:jc w:val="both"/>
        <w:rPr>
          <w:rFonts w:ascii="Arial" w:hAnsi="Arial" w:cs="Arial"/>
          <w:sz w:val="24"/>
          <w:szCs w:val="24"/>
        </w:rPr>
      </w:pPr>
      <w:r w:rsidRPr="00FC1318">
        <w:rPr>
          <w:rFonts w:ascii="Arial" w:hAnsi="Arial" w:cs="Arial"/>
          <w:b/>
          <w:bCs/>
          <w:sz w:val="24"/>
          <w:szCs w:val="24"/>
        </w:rPr>
        <w:t xml:space="preserve">Dice il Signore Dio: Io sono l’Alfa e l’Omèga, Colui che è, che era e che viene, l’Onnipotente! </w:t>
      </w:r>
      <w:r w:rsidRPr="00FC1318">
        <w:rPr>
          <w:rFonts w:ascii="Arial" w:hAnsi="Arial" w:cs="Arial"/>
          <w:sz w:val="24"/>
          <w:szCs w:val="24"/>
        </w:rPr>
        <w:t>Il Signore Dio è il Padre del Signore nostro Gesù Cristo, ma è anche Gesù Cristo, il Figlio Unigenito del Padre.</w:t>
      </w:r>
      <w:r>
        <w:rPr>
          <w:rFonts w:ascii="Arial" w:hAnsi="Arial" w:cs="Arial"/>
          <w:sz w:val="24"/>
          <w:szCs w:val="24"/>
        </w:rPr>
        <w:t xml:space="preserve"> </w:t>
      </w:r>
      <w:r w:rsidRPr="00FC1318">
        <w:rPr>
          <w:rFonts w:ascii="Arial" w:hAnsi="Arial" w:cs="Arial"/>
          <w:sz w:val="24"/>
          <w:szCs w:val="24"/>
        </w:rPr>
        <w:t xml:space="preserve">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FC1318">
        <w:rPr>
          <w:rFonts w:ascii="Arial" w:hAnsi="Arial" w:cs="Arial"/>
          <w:sz w:val="24"/>
          <w:szCs w:val="24"/>
          <w:lang w:val="la-Latn"/>
        </w:rPr>
        <w:t xml:space="preserve">ego sum Alpha et </w:t>
      </w:r>
      <w:r w:rsidRPr="00FC1318">
        <w:rPr>
          <w:rFonts w:ascii="Arial" w:hAnsi="Arial" w:cs="Arial"/>
          <w:sz w:val="24"/>
          <w:szCs w:val="24"/>
          <w:lang w:val="la-Latn"/>
        </w:rPr>
        <w:lastRenderedPageBreak/>
        <w:t>Omega principium et fi</w:t>
      </w:r>
      <w:r w:rsidRPr="00FA4146">
        <w:rPr>
          <w:rFonts w:ascii="Arial" w:hAnsi="Arial" w:cs="Arial"/>
          <w:sz w:val="24"/>
          <w:szCs w:val="24"/>
          <w:lang w:val="la-Latn"/>
        </w:rPr>
        <w:t>nis dicit Dominus Deus qui est et qui erat et qui venturus est Omnipotens</w:t>
      </w:r>
      <w:r w:rsidRPr="00FA4146">
        <w:rPr>
          <w:rFonts w:ascii="Arial" w:hAnsi="Arial" w:cs="Arial"/>
          <w:sz w:val="24"/>
          <w:szCs w:val="24"/>
        </w:rPr>
        <w:t xml:space="preserve"> – </w:t>
      </w:r>
      <w:r w:rsidRPr="00FA4146">
        <w:rPr>
          <w:rFonts w:ascii="Greek" w:hAnsi="Greek" w:cs="Greek"/>
          <w:sz w:val="24"/>
          <w:szCs w:val="24"/>
        </w:rPr>
        <w:t xml:space="preserve">'Egè e„mi tÕ ”Alfa kaˆ tÕ ’W, lšgei kÚrioj Ð qeÒj, Ð ín kaˆ Ð Ãn kaˆ Ð ™rcÒmenoj, Ð pantokr£twr. </w:t>
      </w:r>
      <w:r w:rsidRPr="00FA4146">
        <w:rPr>
          <w:rFonts w:ascii="Arial" w:hAnsi="Arial" w:cs="Arial"/>
          <w:sz w:val="24"/>
          <w:szCs w:val="24"/>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70AC1CBB"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Mi voltai per vedere la voce che parlava con me, e appena voltato vidi sette candelabri d’oro. </w:t>
      </w:r>
      <w:r w:rsidRPr="00FC1318">
        <w:rPr>
          <w:rFonts w:ascii="Arial" w:hAnsi="Arial" w:cs="Arial"/>
          <w:sz w:val="24"/>
          <w:szCs w:val="24"/>
        </w:rPr>
        <w:t xml:space="preserve">I sette candelabri d’oro sono le sette Chiesa. Le sette Chiese sono figura e immagine della Chiesa universale., </w:t>
      </w:r>
    </w:p>
    <w:p w14:paraId="15D72C72"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In mezzo ai candelabri, uno simile a un Figlio d’uomo. </w:t>
      </w:r>
      <w:r w:rsidRPr="00FC1318">
        <w:rPr>
          <w:rFonts w:ascii="Arial" w:hAnsi="Arial" w:cs="Arial"/>
          <w:sz w:val="24"/>
          <w:szCs w:val="24"/>
        </w:rPr>
        <w:t>Gesù Cristo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7AD0CFD3"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Con un abito lungo fino ai piedi. </w:t>
      </w:r>
      <w:r w:rsidRPr="00FC1318">
        <w:rPr>
          <w:rFonts w:ascii="Arial" w:hAnsi="Arial" w:cs="Arial"/>
          <w:sz w:val="24"/>
          <w:szCs w:val="24"/>
        </w:rPr>
        <w:t xml:space="preserve">L’abito 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37C1DD9F"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Cinto al petto con una fascia d’oro. </w:t>
      </w:r>
      <w:r w:rsidRPr="00FC1318">
        <w:rPr>
          <w:rFonts w:ascii="Arial" w:hAnsi="Arial" w:cs="Arial"/>
          <w:sz w:val="24"/>
          <w:szCs w:val="24"/>
        </w:rPr>
        <w:t xml:space="preserve">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w:t>
      </w:r>
      <w:r w:rsidRPr="00FC1318">
        <w:rPr>
          <w:rFonts w:ascii="Arial" w:hAnsi="Arial" w:cs="Arial"/>
          <w:sz w:val="24"/>
          <w:szCs w:val="24"/>
        </w:rPr>
        <w:lastRenderedPageBreak/>
        <w:t>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235FDBEE" w14:textId="77777777" w:rsidR="008D075F" w:rsidRPr="00FC1318" w:rsidRDefault="008D075F" w:rsidP="008D075F">
      <w:pPr>
        <w:spacing w:after="200"/>
        <w:jc w:val="both"/>
        <w:rPr>
          <w:rFonts w:ascii="Arial" w:hAnsi="Arial" w:cs="Arial"/>
          <w:b/>
          <w:bCs/>
          <w:sz w:val="24"/>
          <w:szCs w:val="24"/>
        </w:rPr>
      </w:pPr>
      <w:r w:rsidRPr="00FC1318">
        <w:rPr>
          <w:rFonts w:ascii="Arial" w:hAnsi="Arial" w:cs="Arial"/>
          <w:b/>
          <w:bCs/>
          <w:sz w:val="24"/>
          <w:szCs w:val="24"/>
        </w:rPr>
        <w:t xml:space="preserve">I capelli del suo capo erano candidi, simili a lana candida come neve. </w:t>
      </w:r>
      <w:r w:rsidRPr="00FC1318">
        <w:rPr>
          <w:rFonts w:ascii="Arial" w:hAnsi="Arial" w:cs="Arial"/>
          <w:sz w:val="24"/>
          <w:szCs w:val="24"/>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2F84F1A9"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I suoi occhi erano come fiamma di fuoco. </w:t>
      </w:r>
      <w:r w:rsidRPr="00FC1318">
        <w:rPr>
          <w:rFonts w:ascii="Arial" w:hAnsi="Arial" w:cs="Arial"/>
          <w:sz w:val="24"/>
          <w:szCs w:val="24"/>
        </w:rPr>
        <w:t>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1A379CB7"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I piedi avevano l’aspetto del bronzo splendente, purificato nel crogiuolo. </w:t>
      </w:r>
      <w:r w:rsidRPr="00FC1318">
        <w:rPr>
          <w:rFonts w:ascii="Arial" w:hAnsi="Arial" w:cs="Arial"/>
          <w:sz w:val="24"/>
          <w:szCs w:val="24"/>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6283D46C"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La sua voce era simile al fragore di grandi acque. </w:t>
      </w:r>
      <w:r w:rsidRPr="00FC1318">
        <w:rPr>
          <w:rFonts w:ascii="Arial" w:hAnsi="Arial" w:cs="Arial"/>
          <w:sz w:val="24"/>
          <w:szCs w:val="24"/>
        </w:rPr>
        <w:t xml:space="preserve">Anche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w:t>
      </w:r>
      <w:r w:rsidRPr="00FC1318">
        <w:rPr>
          <w:rFonts w:ascii="Arial" w:hAnsi="Arial" w:cs="Arial"/>
          <w:sz w:val="24"/>
          <w:szCs w:val="24"/>
        </w:rPr>
        <w:lastRenderedPageBreak/>
        <w:t xml:space="preserve">Gesù Cristo è il suo Vangelo. Ogni altra voce che dica una sola parola contro questa voce di Cristo è voce di menzogna e di falsità, di inganno e di tenebre. </w:t>
      </w:r>
    </w:p>
    <w:p w14:paraId="7679190F"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Teneva nella sua destra sette stelle e dalla bocca usciva una spada affilata, a doppio taglio. </w:t>
      </w:r>
      <w:r w:rsidRPr="00FC1318">
        <w:rPr>
          <w:rFonts w:ascii="Arial" w:hAnsi="Arial" w:cs="Arial"/>
          <w:sz w:val="24"/>
          <w:szCs w:val="24"/>
        </w:rPr>
        <w:t>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1EC34EE2" w14:textId="77777777" w:rsidR="008D075F" w:rsidRDefault="008D075F" w:rsidP="008D075F">
      <w:pPr>
        <w:spacing w:after="200"/>
        <w:jc w:val="both"/>
        <w:rPr>
          <w:rFonts w:ascii="Arial" w:hAnsi="Arial" w:cs="Arial"/>
          <w:spacing w:val="-2"/>
          <w:sz w:val="24"/>
          <w:szCs w:val="24"/>
        </w:rPr>
      </w:pPr>
      <w:r w:rsidRPr="00FC1318">
        <w:rPr>
          <w:rFonts w:ascii="Arial" w:hAnsi="Arial" w:cs="Arial"/>
          <w:b/>
          <w:bCs/>
          <w:spacing w:val="-2"/>
          <w:sz w:val="24"/>
          <w:szCs w:val="24"/>
        </w:rPr>
        <w:t>Sui diritti del bambino</w:t>
      </w:r>
      <w:r>
        <w:rPr>
          <w:rFonts w:ascii="Arial" w:hAnsi="Arial" w:cs="Arial"/>
          <w:b/>
          <w:bCs/>
          <w:spacing w:val="-2"/>
          <w:sz w:val="24"/>
          <w:szCs w:val="24"/>
        </w:rPr>
        <w:t xml:space="preserve"> e di ogni uomo:</w:t>
      </w:r>
      <w:r w:rsidRPr="00FC1318">
        <w:rPr>
          <w:rFonts w:ascii="Arial" w:hAnsi="Arial" w:cs="Arial"/>
          <w:spacing w:val="-2"/>
          <w:sz w:val="24"/>
          <w:szCs w:val="24"/>
        </w:rPr>
        <w:t xml:space="preserve"> </w:t>
      </w:r>
    </w:p>
    <w:p w14:paraId="45B60673" w14:textId="77777777" w:rsidR="008D075F" w:rsidRPr="00FC1318" w:rsidRDefault="008D075F" w:rsidP="008D075F">
      <w:pPr>
        <w:spacing w:after="200"/>
        <w:jc w:val="both"/>
        <w:rPr>
          <w:rFonts w:ascii="Arial" w:hAnsi="Arial" w:cs="Arial"/>
          <w:spacing w:val="-2"/>
          <w:sz w:val="24"/>
          <w:szCs w:val="24"/>
        </w:rPr>
      </w:pPr>
      <w:r w:rsidRPr="00FC1318">
        <w:rPr>
          <w:rFonts w:ascii="Arial" w:hAnsi="Arial" w:cs="Arial"/>
          <w:spacing w:val="-2"/>
          <w:sz w:val="24"/>
          <w:szCs w:val="24"/>
        </w:rPr>
        <w:t xml:space="preserve">Quanto stiamo per dire o per annunciare o per dichiarare non appartiene al cristiano. Se appartenesse al cristiano ognuno potrebbe dire: </w:t>
      </w:r>
      <w:r w:rsidRPr="00FC1318">
        <w:rPr>
          <w:rFonts w:ascii="Arial" w:hAnsi="Arial" w:cs="Arial"/>
          <w:i/>
          <w:iCs/>
          <w:spacing w:val="-2"/>
          <w:sz w:val="24"/>
          <w:szCs w:val="24"/>
        </w:rPr>
        <w:t>“Io non sono cristiano e ciò che scrivi non mi interessa. Interessa a te che sei cristiano”</w:t>
      </w:r>
      <w:r w:rsidRPr="00FC1318">
        <w:rPr>
          <w:rFonts w:ascii="Arial" w:hAnsi="Arial" w:cs="Arial"/>
          <w:spacing w:val="-2"/>
          <w:sz w:val="24"/>
          <w:szCs w:val="24"/>
        </w:rPr>
        <w:t>. Quanto stiamo per scrivere appartiene alla più pura verità della natura umana. Se appartiene alla più pura verità della natura umana, appartiene ad ogni uomo. Ecco allora la Legge perenne della verità della natura umana:</w:t>
      </w:r>
      <w:r w:rsidRPr="00FC1318">
        <w:rPr>
          <w:rFonts w:ascii="Arial" w:hAnsi="Arial" w:cs="Arial"/>
          <w:i/>
          <w:iCs/>
          <w:spacing w:val="-2"/>
          <w:sz w:val="24"/>
          <w:szCs w:val="24"/>
        </w:rPr>
        <w:t xml:space="preserve"> “Chi uccide anche una sola verità della natura umana, dalla verità della natura umana sarà ucciso. Dalla vita precipiterà nella morte”</w:t>
      </w:r>
      <w:r w:rsidRPr="00FC1318">
        <w:rPr>
          <w:rFonts w:ascii="Arial" w:hAnsi="Arial" w:cs="Arial"/>
          <w:spacing w:val="-2"/>
          <w:sz w:val="24"/>
          <w:szCs w:val="24"/>
        </w:rPr>
        <w:t xml:space="preserve">. </w:t>
      </w:r>
    </w:p>
    <w:p w14:paraId="73223527" w14:textId="77777777" w:rsidR="008D075F" w:rsidRPr="00FC1318" w:rsidRDefault="008D075F" w:rsidP="008D075F">
      <w:pPr>
        <w:spacing w:after="200"/>
        <w:jc w:val="both"/>
        <w:rPr>
          <w:rFonts w:ascii="Arial" w:hAnsi="Arial" w:cs="Arial"/>
          <w:spacing w:val="-2"/>
          <w:sz w:val="24"/>
          <w:szCs w:val="24"/>
        </w:rPr>
      </w:pPr>
      <w:r w:rsidRPr="00FC1318">
        <w:rPr>
          <w:rFonts w:ascii="Arial" w:hAnsi="Arial" w:cs="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025E0F09"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w:t>
      </w:r>
      <w:r w:rsidRPr="00FA4146">
        <w:rPr>
          <w:rFonts w:ascii="Arial" w:hAnsi="Arial" w:cs="Arial"/>
          <w:spacing w:val="-2"/>
          <w:sz w:val="24"/>
          <w:szCs w:val="24"/>
        </w:rPr>
        <w:lastRenderedPageBreak/>
        <w:t xml:space="preserve">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FA4146">
        <w:rPr>
          <w:rFonts w:ascii="Arial" w:hAnsi="Arial" w:cs="Arial"/>
          <w:i/>
          <w:iCs/>
          <w:spacing w:val="-2"/>
          <w:sz w:val="24"/>
          <w:szCs w:val="24"/>
        </w:rPr>
        <w:t>Sono diritti di natura.</w:t>
      </w:r>
    </w:p>
    <w:p w14:paraId="6D73751A"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FA4146">
        <w:rPr>
          <w:rFonts w:ascii="Arial" w:hAnsi="Arial" w:cs="Arial"/>
          <w:color w:val="FF0000"/>
          <w:spacing w:val="-2"/>
          <w:sz w:val="24"/>
          <w:szCs w:val="24"/>
        </w:rPr>
        <w:t xml:space="preserve"> </w:t>
      </w:r>
      <w:r w:rsidRPr="00FA4146">
        <w:rPr>
          <w:rFonts w:ascii="Arial" w:hAnsi="Arial" w:cs="Arial"/>
          <w:spacing w:val="-2"/>
          <w:sz w:val="24"/>
          <w:szCs w:val="24"/>
        </w:rPr>
        <w:t xml:space="preserve">con patto pubblico, nel quale ci si impegna alla fedeltà e all’indissolubilità. Altre famiglie non sono, mai potranno essere secondo Dio. </w:t>
      </w:r>
    </w:p>
    <w:p w14:paraId="0160666E"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6A463771"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2C9CDB5"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Ecco perché è diritto dell’uomo, per disposizione eterna del suo Creatore, nascere da una vera famiglia ed è vera famiglia quella fatta secondo la sua volontà.</w:t>
      </w:r>
    </w:p>
    <w:p w14:paraId="32E56E06"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26BAAAC8" w14:textId="77777777" w:rsidR="008D075F" w:rsidRPr="00FA4146" w:rsidRDefault="008D075F" w:rsidP="008D075F">
      <w:pPr>
        <w:spacing w:after="200"/>
        <w:jc w:val="both"/>
        <w:rPr>
          <w:rFonts w:ascii="Arial" w:hAnsi="Arial" w:cs="Arial"/>
          <w:i/>
          <w:iCs/>
          <w:spacing w:val="-2"/>
          <w:sz w:val="24"/>
          <w:szCs w:val="24"/>
        </w:rPr>
      </w:pPr>
      <w:r w:rsidRPr="00FA4146">
        <w:rPr>
          <w:rFonts w:ascii="Arial" w:hAnsi="Arial" w:cs="Arial"/>
          <w:i/>
          <w:iCs/>
          <w:spacing w:val="-2"/>
          <w:sz w:val="24"/>
          <w:szCs w:val="24"/>
        </w:rPr>
        <w:lastRenderedPageBreak/>
        <w:t xml:space="preserve">Fu pure detto: “Chi ripudia la propria moglie, le dia l’atto del ripudio”. Ma io vi dico: chiunque ripudia la propria moglie, eccetto il caso di unione illegittima, la espone all’adulterio, e chiunque sposa una ripudiata, commette adulterio. (Mt 5,31-32). </w:t>
      </w:r>
    </w:p>
    <w:p w14:paraId="623682E3"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60481C33"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96EB348"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6E0BA6E"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65CEFAA"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6634791"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Il diritto del bambino di nascere da genitori che sanno fare buon uso del cibo.</w:t>
      </w:r>
      <w:r w:rsidRPr="00FA4146">
        <w:rPr>
          <w:rFonts w:ascii="Arial" w:hAnsi="Arial" w:cs="Arial"/>
          <w:color w:val="FF0000"/>
          <w:spacing w:val="-2"/>
          <w:sz w:val="24"/>
          <w:szCs w:val="24"/>
        </w:rPr>
        <w:t xml:space="preserve"> </w:t>
      </w:r>
      <w:r w:rsidRPr="00FA4146">
        <w:rPr>
          <w:rFonts w:ascii="Arial" w:hAnsi="Arial" w:cs="Arial"/>
          <w:spacing w:val="-2"/>
          <w:sz w:val="24"/>
          <w:szCs w:val="24"/>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9BD5459"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Il diritto del bambino di nascere da genitori non schiavi della lussuria.</w:t>
      </w:r>
      <w:r w:rsidRPr="00FA4146">
        <w:rPr>
          <w:rFonts w:ascii="Arial" w:hAnsi="Arial" w:cs="Arial"/>
          <w:color w:val="FF0000"/>
          <w:spacing w:val="-2"/>
          <w:sz w:val="24"/>
          <w:szCs w:val="24"/>
        </w:rPr>
        <w:t xml:space="preserve"> </w:t>
      </w:r>
      <w:r w:rsidRPr="00FA4146">
        <w:rPr>
          <w:rFonts w:ascii="Arial" w:hAnsi="Arial" w:cs="Arial"/>
          <w:spacing w:val="-2"/>
          <w:sz w:val="24"/>
          <w:szCs w:val="24"/>
        </w:rPr>
        <w:t xml:space="preserve">La lussuria è un tipo di peste particolare. Con essa si distrugge la sorgente della vita. Dal corpo dell’uomo deve sempre sgorgare la vita. Con la lussuria il corpo si trasforma in un oggetto, una cosa, uno strumento di concupiscenza smodata, disumana, perché </w:t>
      </w:r>
      <w:r w:rsidRPr="00FA4146">
        <w:rPr>
          <w:rFonts w:ascii="Arial" w:hAnsi="Arial" w:cs="Arial"/>
          <w:spacing w:val="-2"/>
          <w:sz w:val="24"/>
          <w:szCs w:val="24"/>
        </w:rPr>
        <w:lastRenderedPageBreak/>
        <w:t xml:space="preserve">non controllata dalla sana razionalità e dalla retta finalità che deve sempre orientare ogni nostro gesto, anche il più semplice e il meno complesso, anche quello più naturale. </w:t>
      </w:r>
    </w:p>
    <w:p w14:paraId="6F59CFE4"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Il diritto del bambino di nascere da genitori non schiavi dell’impudicizia.</w:t>
      </w:r>
      <w:r w:rsidRPr="00FA4146">
        <w:rPr>
          <w:rFonts w:ascii="Arial" w:hAnsi="Arial" w:cs="Arial"/>
          <w:color w:val="FF0000"/>
          <w:spacing w:val="-2"/>
          <w:sz w:val="24"/>
          <w:szCs w:val="24"/>
        </w:rPr>
        <w:t xml:space="preserve"> </w:t>
      </w:r>
      <w:r w:rsidRPr="00FA4146">
        <w:rPr>
          <w:rFonts w:ascii="Arial" w:hAnsi="Arial" w:cs="Arial"/>
          <w:spacing w:val="-2"/>
          <w:sz w:val="24"/>
          <w:szCs w:val="24"/>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63895DE1"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Il diritto del bambino di nascere da genitori dediti allo scandalo.</w:t>
      </w:r>
      <w:r w:rsidRPr="00FA4146">
        <w:rPr>
          <w:rFonts w:ascii="Arial" w:hAnsi="Arial" w:cs="Arial"/>
          <w:color w:val="FF0000"/>
          <w:spacing w:val="-2"/>
          <w:sz w:val="24"/>
          <w:szCs w:val="24"/>
        </w:rPr>
        <w:t xml:space="preserve"> </w:t>
      </w:r>
      <w:r w:rsidRPr="00FA4146">
        <w:rPr>
          <w:rFonts w:ascii="Arial" w:hAnsi="Arial" w:cs="Arial"/>
          <w:spacing w:val="-2"/>
          <w:sz w:val="24"/>
          <w:szCs w:val="24"/>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7E36AEA"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Il diritto del bambino di essere preservato da malattie genetiche.</w:t>
      </w:r>
      <w:r w:rsidRPr="00FA4146">
        <w:rPr>
          <w:rFonts w:ascii="Arial" w:hAnsi="Arial" w:cs="Arial"/>
          <w:color w:val="FF0000"/>
          <w:spacing w:val="-2"/>
          <w:sz w:val="24"/>
          <w:szCs w:val="24"/>
        </w:rPr>
        <w:t xml:space="preserve"> </w:t>
      </w:r>
      <w:r w:rsidRPr="00FA4146">
        <w:rPr>
          <w:rFonts w:ascii="Arial" w:hAnsi="Arial" w:cs="Arial"/>
          <w:spacing w:val="-2"/>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A89553E"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61981B3D"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2359ECB2"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Ecco un primo diritto prima del concepimento. Ogni bambino ha il diritto per natura, per creazione, perché questa è la volontà di Dio, del suo Creatore, di nascere da una famiglia. </w:t>
      </w:r>
    </w:p>
    <w:p w14:paraId="4BDA33F7"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w:t>
      </w:r>
      <w:r w:rsidRPr="00FA4146">
        <w:rPr>
          <w:rFonts w:ascii="Arial" w:hAnsi="Arial" w:cs="Arial"/>
          <w:spacing w:val="-2"/>
          <w:sz w:val="24"/>
          <w:szCs w:val="24"/>
        </w:rPr>
        <w:lastRenderedPageBreak/>
        <w:t xml:space="preserve">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0D0879A1"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192EC25F"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Se poi dovessimo aggiungere l’altro diritto del bambino, anche questo prima del suo stesso concepimento, allora qui siamo da internare. </w:t>
      </w:r>
    </w:p>
    <w:p w14:paraId="31E388C9"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01034B6F"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È un diritto dell’anima conoscere il suo Creatore secondo purissima verità. Se è suo diritto, a nessun bambino, a nessun uomo deve essere impedito di conoscere il suo vero Creatore, il suo vero Signore, il suo vero Dio. </w:t>
      </w:r>
    </w:p>
    <w:p w14:paraId="76718E94"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7D77B8E0"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4FC7184" w14:textId="77777777" w:rsidR="008D075F" w:rsidRPr="00FA4146" w:rsidRDefault="008D075F" w:rsidP="008D075F">
      <w:pPr>
        <w:spacing w:after="200"/>
        <w:jc w:val="both"/>
        <w:rPr>
          <w:rFonts w:ascii="Arial" w:hAnsi="Arial" w:cs="Arial"/>
          <w:spacing w:val="-4"/>
          <w:sz w:val="24"/>
          <w:szCs w:val="24"/>
        </w:rPr>
      </w:pPr>
      <w:r w:rsidRPr="00FA4146">
        <w:rPr>
          <w:rFonts w:ascii="Arial" w:hAnsi="Arial" w:cs="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FA4146">
        <w:rPr>
          <w:rFonts w:ascii="Arial" w:hAnsi="Arial" w:cs="Arial"/>
          <w:spacing w:val="-4"/>
          <w:sz w:val="24"/>
          <w:szCs w:val="24"/>
        </w:rPr>
        <w:t xml:space="preserve">la quale essa va vissuta, pena la nostra perdizione oggi e nell’eternità. Tutto necessariamente deve venire dal pensiero dell’uomo senza Dio. </w:t>
      </w:r>
    </w:p>
    <w:p w14:paraId="139BD6CF"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lastRenderedPageBreak/>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5C8C6E6E"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12756AC0"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3D8CF3BC"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636F3EAC"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3DC44259"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2D321F75"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76ED9E26"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lastRenderedPageBreak/>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14D8FF0F"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63BDA19D"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7CEDE297"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4D1AC3E6"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16DA30F0"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4B942D9F"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w:t>
      </w:r>
      <w:r w:rsidRPr="00FA4146">
        <w:rPr>
          <w:rFonts w:ascii="Arial" w:hAnsi="Arial" w:cs="Arial"/>
          <w:spacing w:val="-2"/>
          <w:sz w:val="24"/>
          <w:szCs w:val="24"/>
        </w:rPr>
        <w:lastRenderedPageBreak/>
        <w:t xml:space="preserve">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EA6FCB7"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3739A4B0" w14:textId="77777777" w:rsidR="008D075F" w:rsidRPr="00FC1318" w:rsidRDefault="008D075F" w:rsidP="008D075F">
      <w:pPr>
        <w:spacing w:after="200"/>
        <w:jc w:val="both"/>
        <w:rPr>
          <w:rFonts w:ascii="Arial" w:hAnsi="Arial" w:cs="Arial"/>
          <w:spacing w:val="-2"/>
          <w:sz w:val="24"/>
          <w:szCs w:val="24"/>
        </w:rPr>
      </w:pPr>
      <w:r w:rsidRPr="00FC1318">
        <w:rPr>
          <w:rFonts w:ascii="Arial" w:hAnsi="Arial" w:cs="Arial"/>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396FD439" w14:textId="77777777" w:rsidR="008D075F" w:rsidRPr="00FC1318" w:rsidRDefault="008D075F" w:rsidP="008D075F">
      <w:pPr>
        <w:spacing w:after="200"/>
        <w:jc w:val="both"/>
        <w:rPr>
          <w:rFonts w:ascii="Arial" w:hAnsi="Arial" w:cs="Arial"/>
          <w:spacing w:val="-2"/>
          <w:sz w:val="24"/>
          <w:szCs w:val="24"/>
        </w:rPr>
      </w:pPr>
      <w:r w:rsidRPr="00FC1318">
        <w:rPr>
          <w:rFonts w:ascii="Arial" w:hAnsi="Arial" w:cs="Arial"/>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122D51D9"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6FA99BB7"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58C7A9EC"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ECEB90B"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lastRenderedPageBreak/>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5B9DD3EE"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Ma è anche diritto inalienabile della persona umana che dal momento del suo concepimento viva nella sua famiglia, con il padre e con la madre che le hanno dato la vita. </w:t>
      </w:r>
    </w:p>
    <w:p w14:paraId="50D831E5"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Sono diritti artificiali, di peccato e quindi grandi abomini presso Dio sia il divorzio che l’aborto. Con l’aborto si toglie la vita alla vita. Con il divorzio si priva la vita di divenire vera vita. </w:t>
      </w:r>
    </w:p>
    <w:p w14:paraId="10FEEF44"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1F2DCBB6"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3AECCDF3"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9A5AC09"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53C5970E"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5E40E05B"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lastRenderedPageBreak/>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79EBEEF4"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6B3AF60F"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Divenire due donne madri di un bambino non da esse concepito, è contro il diritto del bambino, che per legge di natura deve crescere con un vero padre e una vera madre. </w:t>
      </w:r>
    </w:p>
    <w:p w14:paraId="4FFE7B2F" w14:textId="77777777" w:rsidR="008D075F" w:rsidRPr="00FA4146" w:rsidRDefault="008D075F" w:rsidP="008D075F">
      <w:pPr>
        <w:spacing w:after="200"/>
        <w:jc w:val="both"/>
        <w:rPr>
          <w:rFonts w:ascii="Arial" w:hAnsi="Arial" w:cs="Arial"/>
          <w:spacing w:val="-2"/>
          <w:sz w:val="24"/>
          <w:szCs w:val="24"/>
        </w:rPr>
      </w:pPr>
      <w:r w:rsidRPr="00FA4146">
        <w:rPr>
          <w:rFonts w:ascii="Arial" w:hAnsi="Arial" w:cs="Arial"/>
          <w:spacing w:val="-2"/>
          <w:sz w:val="24"/>
          <w:szCs w:val="24"/>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70C89CE7" w14:textId="77777777" w:rsidR="008D075F" w:rsidRPr="00FC1318" w:rsidRDefault="008D075F" w:rsidP="008D075F">
      <w:pPr>
        <w:spacing w:after="200"/>
        <w:jc w:val="both"/>
        <w:rPr>
          <w:rFonts w:ascii="Arial" w:hAnsi="Arial" w:cs="Arial"/>
          <w:spacing w:val="-2"/>
          <w:sz w:val="24"/>
          <w:szCs w:val="24"/>
        </w:rPr>
      </w:pPr>
      <w:r w:rsidRPr="00FC1318">
        <w:rPr>
          <w:rFonts w:ascii="Arial" w:hAnsi="Arial" w:cs="Arial"/>
          <w:spacing w:val="-2"/>
          <w:sz w:val="24"/>
          <w:szCs w:val="24"/>
        </w:rPr>
        <w:t xml:space="preserve">Ritorniamo ora sulla Persona di Cristo Gesù. </w:t>
      </w:r>
    </w:p>
    <w:p w14:paraId="5B383A29"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Il suo volto era come il sole quando splende in tutta la sua forza.</w:t>
      </w:r>
      <w:r w:rsidRPr="00FC1318">
        <w:rPr>
          <w:rFonts w:ascii="Arial" w:hAnsi="Arial" w:cs="Arial"/>
          <w:sz w:val="24"/>
          <w:szCs w:val="24"/>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171C14A2"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Io sono il Primo e l’Ultimo, e il Vivente. </w:t>
      </w:r>
      <w:r w:rsidRPr="00FC1318">
        <w:rPr>
          <w:rFonts w:ascii="Arial" w:hAnsi="Arial" w:cs="Arial"/>
          <w:sz w:val="24"/>
          <w:szCs w:val="24"/>
        </w:rPr>
        <w:t>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w:t>
      </w:r>
      <w:r>
        <w:rPr>
          <w:rFonts w:ascii="Arial" w:hAnsi="Arial" w:cs="Arial"/>
          <w:sz w:val="24"/>
          <w:szCs w:val="24"/>
        </w:rPr>
        <w:t xml:space="preserve"> </w:t>
      </w:r>
      <w:r w:rsidRPr="00FC1318">
        <w:rPr>
          <w:rFonts w:ascii="Arial" w:hAnsi="Arial" w:cs="Arial"/>
          <w:sz w:val="24"/>
          <w:szCs w:val="24"/>
        </w:rPr>
        <w:t>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w:t>
      </w:r>
      <w:r>
        <w:rPr>
          <w:rFonts w:ascii="Arial" w:hAnsi="Arial" w:cs="Arial"/>
          <w:sz w:val="24"/>
          <w:szCs w:val="24"/>
        </w:rPr>
        <w:t xml:space="preserve"> </w:t>
      </w:r>
      <w:r w:rsidRPr="00FC1318">
        <w:rPr>
          <w:rFonts w:ascii="Arial" w:hAnsi="Arial" w:cs="Arial"/>
          <w:sz w:val="24"/>
          <w:szCs w:val="24"/>
        </w:rPr>
        <w:t xml:space="preserve">negli inferi l’Ultima Parola è la sua. Gesù Cristo è il Vivente, perché Gesù Cristo Risorto non muore più. Era morto, ma ora è vivo ed è il Vivente eterno. Quanti lo hanno </w:t>
      </w:r>
      <w:r w:rsidRPr="00FC1318">
        <w:rPr>
          <w:rFonts w:ascii="Arial" w:hAnsi="Arial" w:cs="Arial"/>
          <w:sz w:val="24"/>
          <w:szCs w:val="24"/>
        </w:rPr>
        <w:lastRenderedPageBreak/>
        <w:t xml:space="preserve">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2B50473F"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Ero morto, ma ora vivo per sempre. </w:t>
      </w:r>
      <w:r w:rsidRPr="00FC1318">
        <w:rPr>
          <w:rFonts w:ascii="Arial" w:hAnsi="Arial" w:cs="Arial"/>
          <w:sz w:val="24"/>
          <w:szCs w:val="24"/>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41C9FECC"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Ho le chiavi della morte e degli inferi. </w:t>
      </w:r>
      <w:r w:rsidRPr="00FC1318">
        <w:rPr>
          <w:rFonts w:ascii="Arial" w:hAnsi="Arial" w:cs="Arial"/>
          <w:sz w:val="24"/>
          <w:szCs w:val="24"/>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7D40B9D0"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Il senso nascosto delle sette stelle, che hai visto nella mia destra, e dei sette candelabri d’oro è questo: </w:t>
      </w:r>
      <w:r w:rsidRPr="00FC1318">
        <w:rPr>
          <w:rFonts w:ascii="Arial" w:hAnsi="Arial" w:cs="Arial"/>
          <w:sz w:val="24"/>
          <w:szCs w:val="24"/>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37255B5F"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le sette stelle sono gli angeli delle sette Chiese. </w:t>
      </w:r>
      <w:r w:rsidRPr="00FC1318">
        <w:rPr>
          <w:rFonts w:ascii="Arial" w:hAnsi="Arial" w:cs="Arial"/>
          <w:sz w:val="24"/>
          <w:szCs w:val="24"/>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2F2F1A43" w14:textId="77777777" w:rsidR="008D075F" w:rsidRPr="00FC1318" w:rsidRDefault="008D075F" w:rsidP="008D075F">
      <w:pPr>
        <w:spacing w:after="200"/>
        <w:jc w:val="both"/>
        <w:rPr>
          <w:rFonts w:ascii="Arial" w:hAnsi="Arial"/>
          <w:sz w:val="24"/>
        </w:rPr>
      </w:pPr>
      <w:r w:rsidRPr="00FC1318">
        <w:rPr>
          <w:rFonts w:ascii="Arial" w:hAnsi="Arial"/>
          <w:b/>
          <w:bCs/>
          <w:sz w:val="24"/>
        </w:rPr>
        <w:t>Dieci servizi dell’Apostolo Paolo verso il Corpo di Cristo Gesù, che è la sua Chiesa una, santa, cattolica, apostolica.</w:t>
      </w:r>
      <w:r w:rsidRPr="00FC1318">
        <w:rPr>
          <w:rFonts w:ascii="Arial" w:hAnsi="Arial"/>
          <w:sz w:val="24"/>
        </w:rP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w:t>
      </w:r>
      <w:r w:rsidRPr="00FC1318">
        <w:rPr>
          <w:rFonts w:ascii="Arial" w:hAnsi="Arial"/>
          <w:sz w:val="24"/>
        </w:rPr>
        <w:lastRenderedPageBreak/>
        <w:t xml:space="preserve">Cristo. Senza la trasformazione della vera fede e della vera carità in servizio verso il Corpo di Cristo, la fede non è vera fede e neanche la carità è vera carità. </w:t>
      </w:r>
    </w:p>
    <w:p w14:paraId="3D0F5282" w14:textId="77777777" w:rsidR="008D075F" w:rsidRPr="00FC1318" w:rsidRDefault="008D075F" w:rsidP="008D075F">
      <w:pPr>
        <w:spacing w:after="200"/>
        <w:jc w:val="both"/>
        <w:rPr>
          <w:rFonts w:ascii="Arial" w:hAnsi="Arial"/>
          <w:sz w:val="24"/>
        </w:rPr>
      </w:pPr>
      <w:r w:rsidRPr="00FC1318">
        <w:rPr>
          <w:rFonts w:ascii="Arial" w:hAnsi="Arial"/>
          <w:sz w:val="24"/>
        </w:rPr>
        <w:t>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w:t>
      </w:r>
      <w:r>
        <w:rPr>
          <w:rFonts w:ascii="Arial" w:hAnsi="Arial"/>
          <w:sz w:val="24"/>
        </w:rPr>
        <w:t xml:space="preserve"> </w:t>
      </w:r>
      <w:r w:rsidRPr="00FC1318">
        <w:rPr>
          <w:rFonts w:ascii="Arial" w:hAnsi="Arial"/>
          <w:sz w:val="24"/>
        </w:rPr>
        <w:t xml:space="preserve">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FDD1AB9" w14:textId="77777777" w:rsidR="008D075F" w:rsidRPr="00FC1318" w:rsidRDefault="008D075F" w:rsidP="008D075F">
      <w:pPr>
        <w:spacing w:after="200"/>
        <w:jc w:val="both"/>
        <w:rPr>
          <w:rFonts w:ascii="Arial" w:hAnsi="Arial"/>
          <w:sz w:val="24"/>
        </w:rPr>
      </w:pPr>
      <w:r w:rsidRPr="00FC1318">
        <w:rPr>
          <w:rFonts w:ascii="Arial" w:hAnsi="Arial"/>
          <w:sz w:val="24"/>
        </w:rPr>
        <w:t>La vera carità, che potrà essere solo cristologica ed ecclesiologica, produce un frutto e questo frutto è il grande conforto tra i discepoli di Gesù.</w:t>
      </w:r>
      <w:r>
        <w:rPr>
          <w:rFonts w:ascii="Arial" w:hAnsi="Arial"/>
          <w:sz w:val="24"/>
        </w:rPr>
        <w:t xml:space="preserve"> </w:t>
      </w:r>
      <w:r w:rsidRPr="00FC1318">
        <w:rPr>
          <w:rFonts w:ascii="Arial" w:hAnsi="Arial"/>
          <w:sz w:val="24"/>
        </w:rPr>
        <w:t>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w:t>
      </w:r>
      <w:r>
        <w:rPr>
          <w:rFonts w:ascii="Arial" w:hAnsi="Arial"/>
          <w:sz w:val="24"/>
        </w:rPr>
        <w:t xml:space="preserve"> </w:t>
      </w:r>
    </w:p>
    <w:p w14:paraId="3056E85A" w14:textId="77777777" w:rsidR="008D075F" w:rsidRPr="00FC1318" w:rsidRDefault="008D075F" w:rsidP="008D075F">
      <w:pPr>
        <w:spacing w:after="200"/>
        <w:jc w:val="both"/>
        <w:rPr>
          <w:rFonts w:ascii="Arial" w:hAnsi="Arial"/>
          <w:sz w:val="24"/>
        </w:rPr>
      </w:pPr>
      <w:r w:rsidRPr="00FC1318">
        <w:rPr>
          <w:rFonts w:ascii="Arial" w:hAnsi="Arial"/>
          <w:sz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111C8091" w14:textId="77777777" w:rsidR="008D075F" w:rsidRPr="00FC1318" w:rsidRDefault="008D075F" w:rsidP="008D075F">
      <w:pPr>
        <w:spacing w:after="200"/>
        <w:jc w:val="both"/>
        <w:rPr>
          <w:rFonts w:ascii="Arial" w:hAnsi="Arial"/>
          <w:sz w:val="24"/>
        </w:rPr>
      </w:pPr>
      <w:r w:rsidRPr="00FC1318">
        <w:rPr>
          <w:rFonts w:ascii="Arial" w:hAnsi="Arial"/>
          <w:sz w:val="24"/>
        </w:rPr>
        <w:t>Conoscere come l’Apostolo Paolo ha speso tutta la sua vita per far trionfare e la verità cristologia ed ecclesiologica e la carità cristologica ed ecclesiologica, può aiutare ciascuno di noi a vivere tutto il mistero di Cristo Signore e della sua Chiesa</w:t>
      </w:r>
      <w:r>
        <w:rPr>
          <w:rFonts w:ascii="Arial" w:hAnsi="Arial"/>
          <w:sz w:val="24"/>
        </w:rPr>
        <w:t xml:space="preserve"> </w:t>
      </w:r>
      <w:r w:rsidRPr="00FC1318">
        <w:rPr>
          <w:rFonts w:ascii="Arial" w:hAnsi="Arial"/>
          <w:sz w:val="24"/>
        </w:rPr>
        <w:t>come lui lo ha vissuto, con la sua stessa fede e la medesima carità. Lui ha consumato la sua vita in favore del Corpo di Cristo che è la sua Chiesa.</w:t>
      </w:r>
      <w:r>
        <w:rPr>
          <w:rFonts w:ascii="Arial" w:hAnsi="Arial"/>
          <w:sz w:val="24"/>
        </w:rPr>
        <w:t xml:space="preserve"> </w:t>
      </w:r>
      <w:r w:rsidRPr="00FC1318">
        <w:rPr>
          <w:rFonts w:ascii="Arial" w:hAnsi="Arial"/>
          <w:sz w:val="24"/>
        </w:rPr>
        <w:t>Anche noi siamo chiamati a consumare la nostra vita in favore del Corpo di Cristo che è la sia Chiesa, una, santa, cattolica, apostolica.</w:t>
      </w:r>
    </w:p>
    <w:p w14:paraId="0D7CF32D" w14:textId="77777777" w:rsidR="008D075F" w:rsidRPr="00FC1318" w:rsidRDefault="008D075F" w:rsidP="008D075F">
      <w:pPr>
        <w:spacing w:after="200"/>
        <w:jc w:val="both"/>
        <w:rPr>
          <w:rFonts w:ascii="Arial" w:hAnsi="Arial"/>
          <w:sz w:val="24"/>
        </w:rPr>
      </w:pPr>
      <w:r w:rsidRPr="00FC1318">
        <w:rPr>
          <w:rFonts w:ascii="Arial" w:hAnsi="Arial"/>
          <w:sz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0D89B72E" w14:textId="77777777" w:rsidR="008D075F" w:rsidRPr="00FC1318" w:rsidRDefault="008D075F" w:rsidP="008D075F">
      <w:pPr>
        <w:spacing w:after="200"/>
        <w:jc w:val="both"/>
        <w:rPr>
          <w:rFonts w:ascii="Arial" w:hAnsi="Arial"/>
          <w:sz w:val="24"/>
        </w:rPr>
      </w:pPr>
      <w:r w:rsidRPr="00FC1318">
        <w:rPr>
          <w:rFonts w:ascii="Arial" w:hAnsi="Arial"/>
          <w:b/>
          <w:bCs/>
          <w:sz w:val="24"/>
        </w:rPr>
        <w:lastRenderedPageBreak/>
        <w:t xml:space="preserve">I dieci servizi dell’Apostolo Paolo. </w:t>
      </w:r>
      <w:r w:rsidRPr="00FC1318">
        <w:rPr>
          <w:rFonts w:ascii="Arial" w:hAnsi="Arial"/>
          <w:sz w:val="24"/>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Pr>
          <w:rFonts w:ascii="Arial" w:hAnsi="Arial"/>
          <w:sz w:val="24"/>
        </w:rPr>
        <w:t xml:space="preserve"> </w:t>
      </w:r>
      <w:r w:rsidRPr="00FC1318">
        <w:rPr>
          <w:rFonts w:ascii="Arial" w:hAnsi="Arial"/>
          <w:sz w:val="24"/>
        </w:rPr>
        <w:t xml:space="preserve">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77450B2B"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PRIMO SERVIZIO: creare il Corpo di Cristo. </w:t>
      </w:r>
      <w:r w:rsidRPr="00FC1318">
        <w:rPr>
          <w:rFonts w:ascii="Arial" w:hAnsi="Arial"/>
          <w:sz w:val="24"/>
        </w:rPr>
        <w:t xml:space="preserve">Possiamo illuminare questo primo servizio parafrasando i primi tre versetti dell’inno alla carità dello stesso Apostolo. Primo versetto: </w:t>
      </w:r>
      <w:r w:rsidRPr="00FC1318">
        <w:rPr>
          <w:rFonts w:ascii="Arial" w:hAnsi="Arial"/>
          <w:i/>
          <w:sz w:val="24"/>
        </w:rPr>
        <w:t>“Se parlassi le lingue degli uomini e degli angeli, ma non formassi il Corpo di Cristo, annunciando tutto il Vangelo al mondo intero, sarei come un bronzo che rimbomba o come un cembalo che strepita”</w:t>
      </w:r>
      <w:r w:rsidRPr="00FC1318">
        <w:rPr>
          <w:rFonts w:ascii="Arial" w:hAnsi="Arial"/>
          <w:sz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2ECA57F3" w14:textId="77777777" w:rsidR="008D075F" w:rsidRPr="00FC1318" w:rsidRDefault="008D075F" w:rsidP="008D075F">
      <w:pPr>
        <w:spacing w:after="200"/>
        <w:jc w:val="both"/>
        <w:rPr>
          <w:rFonts w:ascii="Arial" w:hAnsi="Arial"/>
          <w:bCs/>
          <w:sz w:val="24"/>
        </w:rPr>
      </w:pPr>
      <w:r w:rsidRPr="00FC1318">
        <w:rPr>
          <w:rFonts w:ascii="Arial" w:hAnsi="Arial"/>
          <w:bCs/>
          <w:sz w:val="24"/>
        </w:rPr>
        <w:t xml:space="preserve">Secondo versetto: </w:t>
      </w:r>
      <w:r w:rsidRPr="00FC1318">
        <w:rPr>
          <w:rFonts w:ascii="Arial" w:hAnsi="Arial"/>
          <w:bCs/>
          <w:i/>
          <w:sz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FC1318">
        <w:rPr>
          <w:rFonts w:ascii="Arial" w:hAnsi="Arial"/>
          <w:bCs/>
          <w:sz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w:t>
      </w:r>
      <w:r w:rsidRPr="00FC1318">
        <w:rPr>
          <w:rFonts w:ascii="Arial" w:hAnsi="Arial"/>
          <w:bCs/>
          <w:sz w:val="24"/>
        </w:rPr>
        <w:lastRenderedPageBreak/>
        <w:t>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39CCB56" w14:textId="77777777" w:rsidR="008D075F" w:rsidRPr="00FC1318" w:rsidRDefault="008D075F" w:rsidP="008D075F">
      <w:pPr>
        <w:spacing w:after="200"/>
        <w:jc w:val="both"/>
        <w:rPr>
          <w:rFonts w:ascii="Arial" w:hAnsi="Arial"/>
          <w:bCs/>
          <w:sz w:val="24"/>
        </w:rPr>
      </w:pPr>
      <w:r w:rsidRPr="00FC1318">
        <w:rPr>
          <w:rFonts w:ascii="Arial" w:hAnsi="Arial"/>
          <w:bCs/>
          <w:sz w:val="24"/>
        </w:rPr>
        <w:t xml:space="preserve">Terzo versetto: </w:t>
      </w:r>
      <w:r w:rsidRPr="00FC1318">
        <w:rPr>
          <w:rFonts w:ascii="Arial" w:hAnsi="Arial"/>
          <w:bCs/>
          <w:i/>
          <w:sz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FC1318">
        <w:rPr>
          <w:rFonts w:ascii="Arial" w:hAnsi="Arial"/>
          <w:bCs/>
          <w:sz w:val="24"/>
        </w:rPr>
        <w:t>.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513175B6"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17DAE4A"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w:t>
      </w:r>
      <w:r w:rsidRPr="00FC1318">
        <w:rPr>
          <w:rFonts w:ascii="Arial" w:hAnsi="Arial"/>
          <w:i/>
          <w:iCs/>
          <w:sz w:val="24"/>
          <w:szCs w:val="24"/>
        </w:rPr>
        <w:lastRenderedPageBreak/>
        <w:t>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D9451A7"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E0D6EC7" w14:textId="77777777" w:rsidR="008D075F" w:rsidRPr="00FC1318" w:rsidRDefault="008D075F" w:rsidP="008D075F">
      <w:pPr>
        <w:spacing w:after="200"/>
        <w:jc w:val="both"/>
        <w:rPr>
          <w:rFonts w:ascii="Arial" w:hAnsi="Arial"/>
          <w:sz w:val="24"/>
        </w:rPr>
      </w:pPr>
      <w:r w:rsidRPr="00FC1318">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245F8C8E"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w:t>
      </w:r>
      <w:r w:rsidRPr="00FC1318">
        <w:rPr>
          <w:rFonts w:ascii="Arial" w:hAnsi="Arial"/>
          <w:i/>
          <w:iCs/>
          <w:sz w:val="24"/>
          <w:szCs w:val="24"/>
        </w:rPr>
        <w:lastRenderedPageBreak/>
        <w:t xml:space="preserve">Scacciò l’uomo e pose a oriente del giardino di Eden i cherubini e la fiamma della spada guizzante, per custodire la via all’albero della vita (Gen 3.22-24). </w:t>
      </w:r>
    </w:p>
    <w:p w14:paraId="009FE946"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Pr>
          <w:rFonts w:ascii="Arial" w:hAnsi="Arial"/>
          <w:i/>
          <w:iCs/>
          <w:sz w:val="24"/>
          <w:szCs w:val="24"/>
        </w:rPr>
        <w:t xml:space="preserve"> </w:t>
      </w:r>
      <w:r w:rsidRPr="00FC1318">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11C4D310"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Pr>
          <w:rFonts w:ascii="Arial" w:hAnsi="Arial"/>
          <w:i/>
          <w:iCs/>
          <w:sz w:val="24"/>
          <w:szCs w:val="24"/>
        </w:rPr>
        <w:t xml:space="preserve"> </w:t>
      </w:r>
      <w:r w:rsidRPr="00FC1318">
        <w:rPr>
          <w:rFonts w:ascii="Arial" w:hAnsi="Arial"/>
          <w:i/>
          <w:iCs/>
          <w:sz w:val="24"/>
          <w:szCs w:val="24"/>
        </w:rPr>
        <w:t>Tutto infatti egli ha messo sotto i suoi piedi e lo ha dato alla Chiesa come capo su tutte le cose: essa è il Corpo di lui, la pienezza di colui che è il perfetto compimento di tutte le cose (Ef 1,20-23).</w:t>
      </w:r>
    </w:p>
    <w:p w14:paraId="46E1BBDE"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Pr>
          <w:rFonts w:ascii="Arial" w:hAnsi="Arial"/>
          <w:i/>
          <w:iCs/>
          <w:sz w:val="24"/>
          <w:szCs w:val="24"/>
        </w:rPr>
        <w:t xml:space="preserve"> </w:t>
      </w:r>
      <w:r w:rsidRPr="00FC1318">
        <w:rPr>
          <w:rFonts w:ascii="Arial" w:hAnsi="Arial"/>
          <w:i/>
          <w:iCs/>
          <w:sz w:val="24"/>
          <w:szCs w:val="24"/>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5CF11BAF"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w:t>
      </w:r>
      <w:r w:rsidRPr="00FC1318">
        <w:rPr>
          <w:rFonts w:ascii="Arial" w:hAnsi="Arial"/>
          <w:i/>
          <w:iCs/>
          <w:sz w:val="24"/>
          <w:szCs w:val="24"/>
        </w:rPr>
        <w:lastRenderedPageBreak/>
        <w:t>e Padre di tutti, che è al di sopra di tutti, opera per mezzo di tutti ed è presente in tutti.</w:t>
      </w:r>
      <w:r>
        <w:rPr>
          <w:rFonts w:ascii="Arial" w:hAnsi="Arial"/>
          <w:i/>
          <w:iCs/>
          <w:sz w:val="24"/>
          <w:szCs w:val="24"/>
        </w:rPr>
        <w:t xml:space="preserve"> </w:t>
      </w:r>
      <w:r w:rsidRPr="00FC1318">
        <w:rPr>
          <w:rFonts w:ascii="Arial" w:hAnsi="Arial"/>
          <w:i/>
          <w:iCs/>
          <w:sz w:val="24"/>
          <w:szCs w:val="24"/>
        </w:rPr>
        <w:t>A ciascuno di noi, tuttavia, è stata data la grazia secondo la misura del dono di Cristo. Per questo è detto: Asceso in alto, ha portato con sé prigionieri,</w:t>
      </w:r>
      <w:r>
        <w:rPr>
          <w:rFonts w:ascii="Arial" w:hAnsi="Arial"/>
          <w:i/>
          <w:iCs/>
          <w:sz w:val="24"/>
          <w:szCs w:val="24"/>
        </w:rPr>
        <w:t xml:space="preserve"> </w:t>
      </w:r>
      <w:r w:rsidRPr="00FC1318">
        <w:rPr>
          <w:rFonts w:ascii="Arial" w:hAnsi="Arial"/>
          <w:i/>
          <w:iCs/>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8BFFD9D" w14:textId="77777777" w:rsidR="008D075F" w:rsidRPr="00FC1318" w:rsidRDefault="008D075F" w:rsidP="008D075F">
      <w:pPr>
        <w:spacing w:after="200"/>
        <w:jc w:val="both"/>
        <w:rPr>
          <w:rFonts w:ascii="Arial" w:hAnsi="Arial"/>
          <w:sz w:val="24"/>
        </w:rPr>
      </w:pPr>
      <w:r w:rsidRPr="00FC1318">
        <w:rPr>
          <w:rFonts w:ascii="Arial" w:hAnsi="Arial"/>
          <w:sz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68713F3B"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B93BA69"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w:t>
      </w:r>
      <w:r w:rsidRPr="00FC1318">
        <w:rPr>
          <w:rFonts w:ascii="Arial" w:hAnsi="Arial"/>
          <w:i/>
          <w:iCs/>
          <w:sz w:val="24"/>
          <w:szCs w:val="24"/>
        </w:rPr>
        <w:lastRenderedPageBreak/>
        <w:t xml:space="preserve">pieni di ossa di morti e di ogni marciume. Così anche voi: all’esterno apparite giusti davanti alla gente, ma dentro siete pieni di ipocrisia e di iniquità (Mt 23,13-28). </w:t>
      </w:r>
    </w:p>
    <w:p w14:paraId="4D633146"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166302E"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853482C"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SECONDO SERVIZIO: far crescere il Corpo di Cristo. </w:t>
      </w:r>
      <w:r w:rsidRPr="00FC1318">
        <w:rPr>
          <w:rFonts w:ascii="Arial" w:hAnsi="Arial"/>
          <w:sz w:val="24"/>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2E04BCBE" w14:textId="77777777" w:rsidR="008D075F" w:rsidRPr="00FC1318" w:rsidRDefault="008D075F" w:rsidP="008D075F">
      <w:pPr>
        <w:spacing w:after="200"/>
        <w:jc w:val="both"/>
        <w:rPr>
          <w:rFonts w:ascii="Arial" w:hAnsi="Arial"/>
          <w:sz w:val="24"/>
        </w:rPr>
      </w:pPr>
      <w:r w:rsidRPr="00FC1318">
        <w:rPr>
          <w:rFonts w:ascii="Arial" w:hAnsi="Arial"/>
          <w:sz w:val="24"/>
        </w:rPr>
        <w:t xml:space="preserve">Qual è la conseguenza di questo nostro pensiero? La decrescita della Chiesa. Dal suo albero ora si tolgono alcune fogli, ora si tolgono dei rametti, poi si taglia </w:t>
      </w:r>
      <w:r w:rsidRPr="00FC1318">
        <w:rPr>
          <w:rFonts w:ascii="Arial" w:hAnsi="Arial"/>
          <w:sz w:val="24"/>
        </w:rPr>
        <w:lastRenderedPageBreak/>
        <w:t>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6C98923"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C9EBB75"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w:t>
      </w:r>
      <w:r w:rsidRPr="00FC1318">
        <w:rPr>
          <w:rFonts w:ascii="Arial" w:hAnsi="Arial"/>
          <w:i/>
          <w:iCs/>
          <w:sz w:val="24"/>
          <w:szCs w:val="24"/>
        </w:rPr>
        <w:lastRenderedPageBreak/>
        <w:t xml:space="preserve">amore e della legittimità del nostro vanto per voi davanti alle Chiese (2Cor 8,1-24), </w:t>
      </w:r>
    </w:p>
    <w:p w14:paraId="708A7D19"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BEE2331"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49C8D30F" w14:textId="77777777" w:rsidR="008D075F" w:rsidRPr="00FC1318" w:rsidRDefault="008D075F" w:rsidP="008D075F">
      <w:pPr>
        <w:spacing w:after="200"/>
        <w:jc w:val="both"/>
        <w:rPr>
          <w:rFonts w:ascii="Arial" w:hAnsi="Arial"/>
          <w:sz w:val="24"/>
        </w:rPr>
      </w:pPr>
      <w:r w:rsidRPr="00FC1318">
        <w:rPr>
          <w:rFonts w:ascii="Arial" w:hAnsi="Arial"/>
          <w:sz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855D27F" w14:textId="77777777" w:rsidR="008D075F" w:rsidRPr="00FC1318" w:rsidRDefault="008D075F" w:rsidP="008D075F">
      <w:pPr>
        <w:spacing w:after="200"/>
        <w:jc w:val="both"/>
        <w:rPr>
          <w:rFonts w:ascii="Arial" w:hAnsi="Arial"/>
          <w:sz w:val="32"/>
          <w:szCs w:val="24"/>
        </w:rPr>
      </w:pPr>
      <w:r w:rsidRPr="00FC1318">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w:t>
      </w:r>
      <w:r w:rsidRPr="00FC1318">
        <w:rPr>
          <w:rFonts w:ascii="Arial" w:hAnsi="Arial"/>
          <w:i/>
          <w:iCs/>
          <w:sz w:val="24"/>
          <w:szCs w:val="24"/>
        </w:rPr>
        <w:lastRenderedPageBreak/>
        <w:t xml:space="preserve">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4F792921" w14:textId="77777777" w:rsidR="008D075F" w:rsidRPr="00FC1318" w:rsidRDefault="008D075F" w:rsidP="008D075F">
      <w:pPr>
        <w:spacing w:after="200"/>
        <w:jc w:val="both"/>
        <w:rPr>
          <w:rFonts w:ascii="Arial" w:hAnsi="Arial"/>
          <w:sz w:val="24"/>
        </w:rPr>
      </w:pPr>
      <w:r w:rsidRPr="00FC1318">
        <w:rPr>
          <w:rFonts w:ascii="Arial" w:hAnsi="Arial"/>
          <w:sz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762BAC67" w14:textId="77777777" w:rsidR="008D075F" w:rsidRPr="00FC1318" w:rsidRDefault="008D075F" w:rsidP="008D075F">
      <w:pPr>
        <w:spacing w:after="200"/>
        <w:jc w:val="both"/>
        <w:rPr>
          <w:rFonts w:ascii="Arial" w:hAnsi="Arial"/>
          <w:sz w:val="24"/>
        </w:rPr>
      </w:pPr>
      <w:r w:rsidRPr="00FC1318">
        <w:rPr>
          <w:rFonts w:ascii="Arial" w:hAnsi="Arial"/>
          <w:b/>
          <w:bCs/>
          <w:sz w:val="24"/>
        </w:rPr>
        <w:t>TERZO SERVIZIO: custodire il Corpo di Cristo.</w:t>
      </w:r>
      <w:r>
        <w:rPr>
          <w:rFonts w:ascii="Arial" w:hAnsi="Arial"/>
          <w:b/>
          <w:bCs/>
          <w:sz w:val="24"/>
        </w:rPr>
        <w:t xml:space="preserve"> </w:t>
      </w:r>
      <w:r w:rsidRPr="00FC1318">
        <w:rPr>
          <w:rFonts w:ascii="Arial" w:hAnsi="Arial"/>
          <w:sz w:val="24"/>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0481EE52" w14:textId="77777777" w:rsidR="008D075F" w:rsidRPr="00FC1318" w:rsidRDefault="008D075F" w:rsidP="008D075F">
      <w:pPr>
        <w:spacing w:after="200"/>
        <w:jc w:val="both"/>
        <w:rPr>
          <w:rFonts w:ascii="Arial" w:hAnsi="Arial"/>
          <w:bCs/>
          <w:i/>
          <w:iCs/>
          <w:sz w:val="24"/>
          <w:szCs w:val="24"/>
        </w:rPr>
      </w:pPr>
      <w:r w:rsidRPr="00FC1318">
        <w:rPr>
          <w:rFonts w:ascii="Arial" w:hAnsi="Arial"/>
          <w:b/>
          <w:sz w:val="24"/>
          <w:szCs w:val="24"/>
        </w:rPr>
        <w:t xml:space="preserve">PRIMA LETTERA AI CORINZI. </w:t>
      </w:r>
      <w:r w:rsidRPr="00FC1318">
        <w:rPr>
          <w:rFonts w:ascii="Arial" w:hAnsi="Arial"/>
          <w:bCs/>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7A07FDB"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355B3A6"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9D9BEE5"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17D3DFF"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CC01B35"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0E0833D"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017A3D6"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 xml:space="preserve">Non voglio infatti che ignoriate, fratelli, che i nostri padri furono tutti sotto la nube, tutti attraversarono il mare, tutti furono battezzati in rapporto a Mosè nella nube </w:t>
      </w:r>
      <w:r w:rsidRPr="00FC1318">
        <w:rPr>
          <w:rFonts w:ascii="Arial" w:hAnsi="Arial"/>
          <w:bCs/>
          <w:i/>
          <w:iCs/>
          <w:sz w:val="24"/>
          <w:szCs w:val="24"/>
        </w:rPr>
        <w:lastRenderedPageBreak/>
        <w:t>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5F51911"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6CF7039"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F112CC0"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10EE86C3"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9B4A57B"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w:t>
      </w:r>
      <w:r w:rsidRPr="00FC1318">
        <w:rPr>
          <w:rFonts w:ascii="Arial" w:hAnsi="Arial"/>
          <w:bCs/>
          <w:i/>
          <w:iCs/>
          <w:sz w:val="24"/>
          <w:szCs w:val="24"/>
        </w:rPr>
        <w:lastRenderedPageBreak/>
        <w:t>cercare il mio interesse ma quello di molti, perché giungano alla salvezza (1Cor 10,1-33).</w:t>
      </w:r>
    </w:p>
    <w:p w14:paraId="123D33D5"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0FA252E"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7713565"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D1A3BCF"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w:t>
      </w:r>
      <w:r w:rsidRPr="00FC1318">
        <w:rPr>
          <w:rFonts w:ascii="Arial" w:hAnsi="Arial"/>
          <w:bCs/>
          <w:i/>
          <w:iCs/>
          <w:sz w:val="24"/>
          <w:szCs w:val="24"/>
        </w:rPr>
        <w:lastRenderedPageBreak/>
        <w:t xml:space="preserve">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2753F0E" w14:textId="77777777" w:rsidR="008D075F" w:rsidRPr="00FC1318" w:rsidRDefault="008D075F" w:rsidP="008D075F">
      <w:pPr>
        <w:spacing w:after="200"/>
        <w:jc w:val="both"/>
        <w:rPr>
          <w:rFonts w:ascii="Arial" w:hAnsi="Arial"/>
          <w:i/>
          <w:iCs/>
          <w:sz w:val="24"/>
          <w:szCs w:val="24"/>
        </w:rPr>
      </w:pPr>
      <w:r w:rsidRPr="00FC1318">
        <w:rPr>
          <w:rFonts w:ascii="Arial" w:hAnsi="Arial"/>
          <w:b/>
          <w:sz w:val="24"/>
          <w:szCs w:val="24"/>
        </w:rPr>
        <w:t>LETTERA AI GALATI</w:t>
      </w:r>
      <w:r w:rsidRPr="00FC1318">
        <w:rPr>
          <w:rFonts w:ascii="Arial" w:hAnsi="Arial"/>
          <w:sz w:val="24"/>
          <w:szCs w:val="24"/>
        </w:rPr>
        <w:t>.</w:t>
      </w:r>
      <w:r w:rsidRPr="00FC1318">
        <w:rPr>
          <w:rFonts w:ascii="Arial" w:hAnsi="Arial"/>
          <w:i/>
          <w:iCs/>
          <w:sz w:val="24"/>
          <w:szCs w:val="24"/>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700C12B"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2FF7A98"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E0EE93E"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0D16C911"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w:t>
      </w:r>
      <w:r w:rsidRPr="00FC1318">
        <w:rPr>
          <w:rFonts w:ascii="Arial" w:hAnsi="Arial"/>
          <w:i/>
          <w:iCs/>
          <w:sz w:val="24"/>
          <w:szCs w:val="24"/>
        </w:rPr>
        <w:lastRenderedPageBreak/>
        <w:t>non sottomettendoci neppure per un istante, perché la verità del Vangelo continuasse a rimanere salda tra voi.</w:t>
      </w:r>
    </w:p>
    <w:p w14:paraId="3E2C46FA"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3ABA855"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B65919B"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28FC125"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w:t>
      </w:r>
      <w:r w:rsidRPr="00FC1318">
        <w:rPr>
          <w:rFonts w:ascii="Arial" w:hAnsi="Arial"/>
          <w:i/>
          <w:iCs/>
          <w:sz w:val="24"/>
          <w:szCs w:val="24"/>
        </w:rPr>
        <w:lastRenderedPageBreak/>
        <w:t>egli sia. Quanto a me, fratelli, se predico ancora la circoncisione, perché sono tuttora perseguitato? Infatti, sarebbe annullato lo scandalo della croce. Farebbero meglio a farsi mutilare quelli che vi gettano nello scompiglio!</w:t>
      </w:r>
    </w:p>
    <w:p w14:paraId="0FF1A07B"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43A641DC"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5C397115"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2B41C81"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w:t>
      </w:r>
      <w:r w:rsidRPr="00FC1318">
        <w:rPr>
          <w:rFonts w:ascii="Arial" w:hAnsi="Arial"/>
          <w:i/>
          <w:iCs/>
          <w:sz w:val="24"/>
          <w:szCs w:val="24"/>
        </w:rPr>
        <w:lastRenderedPageBreak/>
        <w:t xml:space="preserve">del Signore nostro Gesù Cristo sia con il vostro spirito, fratelli. Amen (Gal 6,1-18). </w:t>
      </w:r>
    </w:p>
    <w:p w14:paraId="72B64D96" w14:textId="77777777" w:rsidR="008D075F" w:rsidRPr="00FC1318" w:rsidRDefault="008D075F" w:rsidP="008D075F">
      <w:pPr>
        <w:spacing w:after="200"/>
        <w:jc w:val="both"/>
        <w:rPr>
          <w:rFonts w:ascii="Arial" w:hAnsi="Arial"/>
          <w:bCs/>
          <w:sz w:val="24"/>
        </w:rPr>
      </w:pPr>
      <w:r w:rsidRPr="00FC1318">
        <w:rPr>
          <w:rFonts w:ascii="Arial" w:hAnsi="Arial"/>
          <w:bCs/>
          <w:sz w:val="24"/>
        </w:rPr>
        <w:t xml:space="preserve">Sarebbe sufficiente un po’ di fortezza nello Spirito Santo e potremmo abbattere oggi quel grande muro di confusione e di equivoci che sta riducendo in cenere ogni verità di Cristo e della Chiesa. </w:t>
      </w:r>
    </w:p>
    <w:p w14:paraId="56CB73B2" w14:textId="77777777" w:rsidR="008D075F" w:rsidRPr="00FC1318" w:rsidRDefault="008D075F" w:rsidP="008D075F">
      <w:pPr>
        <w:spacing w:after="200"/>
        <w:jc w:val="both"/>
        <w:rPr>
          <w:rFonts w:ascii="Arial" w:hAnsi="Arial"/>
          <w:bCs/>
          <w:sz w:val="24"/>
        </w:rPr>
      </w:pPr>
      <w:r w:rsidRPr="00FC1318">
        <w:rPr>
          <w:rFonts w:ascii="Arial" w:hAnsi="Arial"/>
          <w:bCs/>
          <w:sz w:val="24"/>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Pr>
          <w:rFonts w:ascii="Arial" w:hAnsi="Arial"/>
          <w:bCs/>
          <w:sz w:val="24"/>
        </w:rPr>
        <w:t xml:space="preserve"> </w:t>
      </w:r>
      <w:r w:rsidRPr="00FC1318">
        <w:rPr>
          <w:rFonts w:ascii="Arial" w:hAnsi="Arial"/>
          <w:bCs/>
          <w:sz w:val="24"/>
        </w:rPr>
        <w:t>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6224569" w14:textId="77777777" w:rsidR="008D075F" w:rsidRPr="00FC1318" w:rsidRDefault="008D075F" w:rsidP="008D075F">
      <w:pPr>
        <w:spacing w:after="200"/>
        <w:jc w:val="both"/>
        <w:rPr>
          <w:rFonts w:ascii="Arial" w:hAnsi="Arial"/>
          <w:sz w:val="24"/>
        </w:rPr>
      </w:pPr>
      <w:r w:rsidRPr="00FC1318">
        <w:rPr>
          <w:rFonts w:ascii="Arial" w:hAnsi="Arial"/>
          <w:sz w:val="24"/>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w:t>
      </w:r>
      <w:r>
        <w:rPr>
          <w:rFonts w:ascii="Arial" w:hAnsi="Arial"/>
          <w:sz w:val="24"/>
        </w:rPr>
        <w:t xml:space="preserve"> </w:t>
      </w:r>
      <w:r w:rsidRPr="00FC1318">
        <w:rPr>
          <w:rFonts w:ascii="Arial" w:hAnsi="Arial"/>
          <w:sz w:val="24"/>
        </w:rPr>
        <w:t>corretta</w:t>
      </w:r>
      <w:r>
        <w:rPr>
          <w:rFonts w:ascii="Arial" w:hAnsi="Arial"/>
          <w:sz w:val="24"/>
        </w:rPr>
        <w:t xml:space="preserve"> </w:t>
      </w:r>
      <w:r w:rsidRPr="00FC1318">
        <w:rPr>
          <w:rFonts w:ascii="Arial" w:hAnsi="Arial"/>
          <w:sz w:val="24"/>
        </w:rPr>
        <w:t xml:space="preserve">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w:t>
      </w:r>
      <w:r w:rsidRPr="00FC1318">
        <w:rPr>
          <w:rFonts w:ascii="Arial" w:hAnsi="Arial"/>
          <w:sz w:val="24"/>
        </w:rPr>
        <w:lastRenderedPageBreak/>
        <w:t xml:space="preserve">sofo di rivelazione personale. Ognuno ha il suo Dio che momento per momento gli rivela cosa è bene e cosa è male, cosa è giusto e cosa è ingiusto. Veramente i figli delle tenebre sono più astuti dei figli della luce. </w:t>
      </w:r>
    </w:p>
    <w:p w14:paraId="7BCDAD80" w14:textId="77777777" w:rsidR="008D075F" w:rsidRPr="00FC1318" w:rsidRDefault="008D075F" w:rsidP="008D075F">
      <w:pPr>
        <w:spacing w:after="200"/>
        <w:jc w:val="both"/>
        <w:rPr>
          <w:rFonts w:ascii="Arial" w:hAnsi="Arial"/>
          <w:sz w:val="24"/>
        </w:rPr>
      </w:pPr>
      <w:r w:rsidRPr="00FC1318">
        <w:rPr>
          <w:rFonts w:ascii="Arial" w:hAnsi="Arial"/>
          <w:sz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1C85F7F8" w14:textId="77777777" w:rsidR="008D075F" w:rsidRPr="00FC1318" w:rsidRDefault="008D075F" w:rsidP="008D075F">
      <w:pPr>
        <w:spacing w:after="200"/>
        <w:jc w:val="both"/>
        <w:rPr>
          <w:rFonts w:ascii="Arial" w:hAnsi="Arial"/>
          <w:sz w:val="24"/>
        </w:rPr>
      </w:pPr>
      <w:r w:rsidRPr="00FC1318">
        <w:rPr>
          <w:rFonts w:ascii="Arial" w:hAnsi="Arial"/>
          <w:sz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w:t>
      </w:r>
      <w:r w:rsidRPr="00FC1318">
        <w:rPr>
          <w:rFonts w:ascii="Arial" w:hAnsi="Arial"/>
          <w:sz w:val="24"/>
        </w:rPr>
        <w:lastRenderedPageBreak/>
        <w:t xml:space="preserve">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FC1318">
        <w:rPr>
          <w:rFonts w:ascii="Arial" w:hAnsi="Arial"/>
          <w:sz w:val="24"/>
          <w:lang w:val="la-Latn"/>
        </w:rPr>
        <w:t>(Nequit simul esse et non esse</w:t>
      </w:r>
      <w:r w:rsidRPr="00FC1318">
        <w:rPr>
          <w:rFonts w:ascii="Arial" w:hAnsi="Arial"/>
          <w:sz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5A86B14B" w14:textId="77777777" w:rsidR="008D075F" w:rsidRPr="00FC1318" w:rsidRDefault="008D075F" w:rsidP="008D075F">
      <w:pPr>
        <w:spacing w:after="200"/>
        <w:jc w:val="both"/>
        <w:rPr>
          <w:rFonts w:ascii="Arial" w:hAnsi="Arial"/>
          <w:sz w:val="24"/>
        </w:rPr>
      </w:pPr>
      <w:r w:rsidRPr="00FC1318">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C4C8008" w14:textId="77777777" w:rsidR="008D075F" w:rsidRPr="00FC1318" w:rsidRDefault="008D075F" w:rsidP="008D075F">
      <w:pPr>
        <w:spacing w:after="200"/>
        <w:jc w:val="both"/>
        <w:rPr>
          <w:rFonts w:ascii="Arial" w:hAnsi="Arial"/>
          <w:sz w:val="24"/>
        </w:rPr>
      </w:pPr>
      <w:r w:rsidRPr="00FC1318">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w:t>
      </w:r>
      <w:r w:rsidRPr="00FC1318">
        <w:rPr>
          <w:rFonts w:ascii="Arial" w:hAnsi="Arial"/>
          <w:sz w:val="24"/>
        </w:rPr>
        <w:lastRenderedPageBreak/>
        <w:t xml:space="preserve">rovina di noi tutti? Essa è semplice da svelare. Questa astuzia consiste in due modalità di agire. </w:t>
      </w:r>
    </w:p>
    <w:p w14:paraId="1DD8A16E" w14:textId="77777777" w:rsidR="008D075F" w:rsidRPr="00FC1318" w:rsidRDefault="008D075F" w:rsidP="008D075F">
      <w:pPr>
        <w:spacing w:after="200"/>
        <w:jc w:val="both"/>
        <w:rPr>
          <w:rFonts w:ascii="Arial" w:hAnsi="Arial"/>
          <w:sz w:val="24"/>
        </w:rPr>
      </w:pPr>
      <w:r w:rsidRPr="00FC1318">
        <w:rPr>
          <w:rFonts w:ascii="Arial" w:hAnsi="Arial"/>
          <w:bCs/>
          <w:sz w:val="24"/>
        </w:rPr>
        <w:t>Prima modalità</w:t>
      </w:r>
      <w:r w:rsidRPr="00FC1318">
        <w:rPr>
          <w:rFonts w:ascii="Arial" w:hAnsi="Arial"/>
          <w:sz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1AB5A971" w14:textId="77777777" w:rsidR="008D075F" w:rsidRPr="00FC1318" w:rsidRDefault="008D075F" w:rsidP="008D075F">
      <w:pPr>
        <w:spacing w:after="200"/>
        <w:jc w:val="both"/>
        <w:rPr>
          <w:rFonts w:ascii="Arial" w:hAnsi="Arial"/>
          <w:bCs/>
          <w:sz w:val="24"/>
        </w:rPr>
      </w:pPr>
      <w:r w:rsidRPr="00FC1318">
        <w:rPr>
          <w:rFonts w:ascii="Arial" w:hAnsi="Arial"/>
          <w:bCs/>
          <w:sz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FC1318">
        <w:rPr>
          <w:rFonts w:ascii="Arial" w:hAnsi="Arial"/>
          <w:bCs/>
          <w:i/>
          <w:sz w:val="24"/>
        </w:rPr>
        <w:t>“Questo misfatto è stato posto in essere per Korbàn e per diritto divino”</w:t>
      </w:r>
      <w:r w:rsidRPr="00FC1318">
        <w:rPr>
          <w:rFonts w:ascii="Arial" w:hAnsi="Arial"/>
          <w:bCs/>
          <w:sz w:val="24"/>
        </w:rPr>
        <w:t>.</w:t>
      </w:r>
      <w:r>
        <w:rPr>
          <w:rFonts w:ascii="Arial" w:hAnsi="Arial"/>
          <w:bCs/>
          <w:sz w:val="24"/>
        </w:rPr>
        <w:t xml:space="preserve"> </w:t>
      </w:r>
      <w:r w:rsidRPr="00FC1318">
        <w:rPr>
          <w:rFonts w:ascii="Arial" w:hAnsi="Arial"/>
          <w:bCs/>
          <w:sz w:val="24"/>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46321B88" w14:textId="77777777" w:rsidR="008D075F" w:rsidRPr="00FC1318" w:rsidRDefault="008D075F" w:rsidP="008D075F">
      <w:pPr>
        <w:spacing w:after="200"/>
        <w:jc w:val="both"/>
        <w:rPr>
          <w:rFonts w:ascii="Arial" w:hAnsi="Arial"/>
          <w:sz w:val="24"/>
        </w:rPr>
      </w:pPr>
      <w:r w:rsidRPr="00FC1318">
        <w:rPr>
          <w:rFonts w:ascii="Arial" w:hAnsi="Arial"/>
          <w:sz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FC1318">
        <w:rPr>
          <w:rFonts w:ascii="Arial" w:hAnsi="Arial"/>
          <w:i/>
          <w:sz w:val="24"/>
        </w:rPr>
        <w:t>«Badate che nessuno vi inganni! Molti infatti verranno nel mio nome, dicendo: “Io sono il Cristo”, e trarranno molti in inganno”»</w:t>
      </w:r>
      <w:r w:rsidRPr="00FC1318">
        <w:rPr>
          <w:rFonts w:ascii="Arial" w:hAnsi="Arial"/>
          <w:sz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0B571530" w14:textId="77777777" w:rsidR="008D075F" w:rsidRPr="00FC1318" w:rsidRDefault="008D075F" w:rsidP="008D075F">
      <w:pPr>
        <w:spacing w:after="200"/>
        <w:jc w:val="both"/>
        <w:rPr>
          <w:rFonts w:ascii="Arial" w:hAnsi="Arial"/>
          <w:sz w:val="24"/>
        </w:rPr>
      </w:pPr>
      <w:r w:rsidRPr="00FC1318">
        <w:rPr>
          <w:rFonts w:ascii="Arial" w:hAnsi="Arial"/>
          <w:sz w:val="24"/>
        </w:rPr>
        <w:t xml:space="preserve">Ognuno deve sapere qual è la sua responsabilità verso se stesso e anche verso i suoi fratelli: non cadere nell’inganno dei falsi cristi e dei falsi profeti, aiutare i </w:t>
      </w:r>
      <w:r w:rsidRPr="00FC1318">
        <w:rPr>
          <w:rFonts w:ascii="Arial" w:hAnsi="Arial"/>
          <w:sz w:val="24"/>
        </w:rPr>
        <w:lastRenderedPageBreak/>
        <w:t xml:space="preserve">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6D491AE"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QUARTO SERVIZIO: difendere il Corpo di Cristo. </w:t>
      </w:r>
      <w:r w:rsidRPr="00FC1318">
        <w:rPr>
          <w:rFonts w:ascii="Arial" w:hAnsi="Arial"/>
          <w:sz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43E57F60" w14:textId="77777777" w:rsidR="008D075F" w:rsidRPr="00FC1318" w:rsidRDefault="008D075F" w:rsidP="008D075F">
      <w:pPr>
        <w:spacing w:after="200"/>
        <w:jc w:val="both"/>
        <w:rPr>
          <w:rFonts w:ascii="Arial" w:hAnsi="Arial"/>
          <w:i/>
          <w:iCs/>
          <w:sz w:val="24"/>
          <w:szCs w:val="24"/>
        </w:rPr>
      </w:pPr>
      <w:r w:rsidRPr="00FC1318">
        <w:rPr>
          <w:rFonts w:ascii="Arial" w:hAnsi="Arial"/>
          <w:b/>
          <w:bCs/>
          <w:sz w:val="24"/>
          <w:szCs w:val="24"/>
        </w:rPr>
        <w:t>PRIMA LETTERA A TIMOTEO</w:t>
      </w:r>
      <w:r w:rsidRPr="00FC1318">
        <w:rPr>
          <w:rFonts w:ascii="Arial" w:hAnsi="Arial"/>
          <w:i/>
          <w:iCs/>
          <w:sz w:val="24"/>
          <w:szCs w:val="24"/>
        </w:rPr>
        <w:t>: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654646F"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E9DD900"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lastRenderedPageBreak/>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89ADDAC"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Pr>
          <w:rFonts w:ascii="Arial" w:hAnsi="Arial"/>
          <w:i/>
          <w:iCs/>
          <w:sz w:val="24"/>
          <w:szCs w:val="24"/>
        </w:rPr>
        <w:t xml:space="preserve"> </w:t>
      </w:r>
      <w:r w:rsidRPr="00FC1318">
        <w:rPr>
          <w:rFonts w:ascii="Arial" w:hAnsi="Arial"/>
          <w:i/>
          <w:iCs/>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836CEF3"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9AE1459"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64F6C88"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0035ADA"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BC10E93"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lastRenderedPageBreak/>
        <w:t>A quelli che sono ricchi in questo mondo ordina di non essere orgogliosi, di non porre la speranza nell’instabilità delle ricchezze, ma in Dio, che tutto ci dà con abbondanza perché</w:t>
      </w:r>
      <w:r>
        <w:rPr>
          <w:rFonts w:ascii="Arial" w:hAnsi="Arial"/>
          <w:i/>
          <w:iCs/>
          <w:sz w:val="24"/>
          <w:szCs w:val="24"/>
        </w:rPr>
        <w:t xml:space="preserve"> </w:t>
      </w:r>
      <w:r w:rsidRPr="00FC1318">
        <w:rPr>
          <w:rFonts w:ascii="Arial" w:hAnsi="Arial"/>
          <w:i/>
          <w:iCs/>
          <w:sz w:val="24"/>
          <w:szCs w:val="24"/>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5858EBC7" w14:textId="77777777" w:rsidR="008D075F" w:rsidRPr="00FC1318" w:rsidRDefault="008D075F" w:rsidP="008D075F">
      <w:pPr>
        <w:spacing w:after="200"/>
        <w:jc w:val="both"/>
        <w:rPr>
          <w:rFonts w:ascii="Arial" w:hAnsi="Arial"/>
          <w:i/>
          <w:iCs/>
          <w:sz w:val="24"/>
          <w:szCs w:val="24"/>
        </w:rPr>
      </w:pPr>
      <w:r w:rsidRPr="00FC1318">
        <w:rPr>
          <w:rFonts w:ascii="Arial" w:hAnsi="Arial"/>
          <w:b/>
          <w:bCs/>
          <w:sz w:val="24"/>
          <w:szCs w:val="24"/>
        </w:rPr>
        <w:t>SECONDA LETTERA A TIMOTEO.</w:t>
      </w:r>
      <w:r>
        <w:rPr>
          <w:rFonts w:ascii="Arial" w:hAnsi="Arial"/>
          <w:i/>
          <w:iCs/>
          <w:sz w:val="24"/>
          <w:szCs w:val="24"/>
        </w:rPr>
        <w:t xml:space="preserve"> </w:t>
      </w:r>
      <w:r w:rsidRPr="00FC1318">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65A18CE"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9768163"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24E71AE"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66BFB53" w14:textId="77777777" w:rsidR="008D075F" w:rsidRPr="00FC1318" w:rsidRDefault="008D075F" w:rsidP="008D075F">
      <w:pPr>
        <w:spacing w:after="200"/>
        <w:jc w:val="both"/>
        <w:rPr>
          <w:rFonts w:ascii="Arial" w:hAnsi="Arial"/>
          <w:sz w:val="24"/>
        </w:rPr>
      </w:pPr>
      <w:r w:rsidRPr="00FC1318">
        <w:rPr>
          <w:rFonts w:ascii="Arial" w:hAnsi="Arial"/>
          <w:sz w:val="24"/>
        </w:rPr>
        <w:t>Se vogliamo conoscere nella più pura e alta verità come si difende il Corpo di Cristo dobbiamo ricorrere al Vangelo secondo Giovanni. In questo Vangelo Cristo stesso ci rivela come Lui difende le sue pecore dinanzi al lupo:</w:t>
      </w:r>
    </w:p>
    <w:p w14:paraId="07957433" w14:textId="77777777" w:rsidR="008D075F" w:rsidRPr="00FC1318" w:rsidRDefault="008D075F" w:rsidP="008D075F">
      <w:pPr>
        <w:spacing w:after="200"/>
        <w:jc w:val="both"/>
        <w:rPr>
          <w:rFonts w:ascii="Arial" w:hAnsi="Arial"/>
          <w:bCs/>
          <w:i/>
          <w:iCs/>
          <w:sz w:val="24"/>
          <w:szCs w:val="24"/>
        </w:rPr>
      </w:pPr>
      <w:r w:rsidRPr="00FC1318">
        <w:rPr>
          <w:rFonts w:ascii="Arial" w:hAnsi="Arial"/>
          <w:b/>
          <w:sz w:val="24"/>
          <w:szCs w:val="24"/>
        </w:rPr>
        <w:lastRenderedPageBreak/>
        <w:t>VANGELO SECONDO GIOVANNI.</w:t>
      </w:r>
      <w:r w:rsidRPr="00FC1318">
        <w:rPr>
          <w:rFonts w:ascii="Arial" w:hAnsi="Arial"/>
          <w:bCs/>
          <w:i/>
          <w:iCs/>
          <w:sz w:val="24"/>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B97823A"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E6B994D"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0E4FB96"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B947073"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48AAC624" w14:textId="77777777" w:rsidR="008D075F" w:rsidRPr="00FC1318" w:rsidRDefault="008D075F" w:rsidP="008D075F">
      <w:pPr>
        <w:spacing w:after="200"/>
        <w:jc w:val="both"/>
        <w:rPr>
          <w:rFonts w:ascii="Arial" w:hAnsi="Arial"/>
          <w:bCs/>
          <w:i/>
          <w:iCs/>
          <w:sz w:val="24"/>
          <w:szCs w:val="24"/>
        </w:rPr>
      </w:pPr>
      <w:r w:rsidRPr="00FC1318">
        <w:rPr>
          <w:rFonts w:ascii="Arial" w:hAnsi="Arial"/>
          <w:bCs/>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5A802F2A" w14:textId="77777777" w:rsidR="008D075F" w:rsidRPr="00FC1318" w:rsidRDefault="008D075F" w:rsidP="008D075F">
      <w:pPr>
        <w:spacing w:after="200"/>
        <w:jc w:val="both"/>
        <w:rPr>
          <w:rFonts w:ascii="Arial" w:hAnsi="Arial"/>
          <w:sz w:val="24"/>
        </w:rPr>
      </w:pPr>
      <w:r w:rsidRPr="00FC1318">
        <w:rPr>
          <w:rFonts w:ascii="Arial" w:hAnsi="Arial"/>
          <w:sz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029E412B" w14:textId="77777777" w:rsidR="008D075F" w:rsidRPr="00FC1318" w:rsidRDefault="008D075F" w:rsidP="008D075F">
      <w:pPr>
        <w:spacing w:after="200"/>
        <w:jc w:val="both"/>
        <w:rPr>
          <w:rFonts w:ascii="Arial" w:hAnsi="Arial"/>
          <w:i/>
          <w:iCs/>
          <w:sz w:val="24"/>
          <w:szCs w:val="24"/>
        </w:rPr>
      </w:pPr>
      <w:r w:rsidRPr="00FC1318">
        <w:rPr>
          <w:rFonts w:ascii="Arial" w:hAnsi="Arial"/>
          <w:b/>
          <w:bCs/>
          <w:sz w:val="24"/>
          <w:szCs w:val="24"/>
        </w:rPr>
        <w:lastRenderedPageBreak/>
        <w:t>LIBRO DELL’ESODO.</w:t>
      </w:r>
      <w:r w:rsidRPr="00FC1318">
        <w:rPr>
          <w:rFonts w:ascii="Arial" w:hAnsi="Arial"/>
          <w:i/>
          <w:iCs/>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C36B91C"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A681A47"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6C4DB9D"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792A1213"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E046B0C"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A8B86D8"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Mosè disse ad Aronne: «Che cosa ti ha fatto questo popolo, perché tu l’abbia gravato di un peccato così grande?». Aronne rispose: «Non si accenda l’ira del </w:t>
      </w:r>
      <w:r w:rsidRPr="00FC1318">
        <w:rPr>
          <w:rFonts w:ascii="Arial" w:hAnsi="Arial"/>
          <w:i/>
          <w:iCs/>
          <w:sz w:val="24"/>
          <w:szCs w:val="24"/>
        </w:rPr>
        <w:lastRenderedPageBreak/>
        <w:t>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5C1045C"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8D0E283"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608E920E"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8861474"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ACB792A"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w:t>
      </w:r>
      <w:r w:rsidRPr="00FC1318">
        <w:rPr>
          <w:rFonts w:ascii="Arial" w:hAnsi="Arial"/>
          <w:i/>
          <w:iCs/>
          <w:sz w:val="24"/>
          <w:szCs w:val="24"/>
        </w:rPr>
        <w:lastRenderedPageBreak/>
        <w:t>della propria tenda. Il Signore parlava con Mosè faccia a faccia, come uno parla con il proprio amico. Poi questi tornava nell’accampamento, mentre il suo inserviente, il giovane Giosuè figlio di Nun, non si allontanava dall’interno della tenda.</w:t>
      </w:r>
    </w:p>
    <w:p w14:paraId="5AF3FD9F"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D55B3E5"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3BE3510D"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QUINTO SERVIZIO: con profondo convincimento. </w:t>
      </w:r>
      <w:r w:rsidRPr="00FC1318">
        <w:rPr>
          <w:rFonts w:ascii="Arial" w:hAnsi="Arial"/>
          <w:sz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1AA9390A" w14:textId="77777777" w:rsidR="008D075F" w:rsidRPr="00FC1318" w:rsidRDefault="008D075F" w:rsidP="008D075F">
      <w:pPr>
        <w:spacing w:after="200"/>
        <w:jc w:val="both"/>
        <w:rPr>
          <w:rFonts w:ascii="Arial" w:hAnsi="Arial"/>
          <w:i/>
          <w:iCs/>
          <w:sz w:val="24"/>
          <w:szCs w:val="24"/>
        </w:rPr>
      </w:pPr>
      <w:r w:rsidRPr="00FC1318">
        <w:rPr>
          <w:rFonts w:ascii="Arial" w:hAnsi="Arial"/>
          <w:b/>
          <w:sz w:val="24"/>
          <w:szCs w:val="24"/>
        </w:rPr>
        <w:t>LIBRO DEL PROFETA EZECHIELE</w:t>
      </w:r>
      <w:r w:rsidRPr="00FC1318">
        <w:rPr>
          <w:rFonts w:ascii="Arial" w:hAnsi="Arial"/>
          <w:i/>
          <w:iCs/>
          <w:sz w:val="24"/>
          <w:szCs w:val="24"/>
        </w:rPr>
        <w:t xml:space="preserve">: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w:t>
      </w:r>
      <w:r w:rsidRPr="00FC1318">
        <w:rPr>
          <w:rFonts w:ascii="Arial" w:hAnsi="Arial"/>
          <w:i/>
          <w:iCs/>
          <w:sz w:val="24"/>
          <w:szCs w:val="24"/>
        </w:rPr>
        <w:lastRenderedPageBreak/>
        <w:t>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8FDFBE3"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2B529B3"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B0DA9FF"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63F59C1"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7630AD9" w14:textId="77777777" w:rsidR="008D075F" w:rsidRPr="00FC1318" w:rsidRDefault="008D075F" w:rsidP="008D075F">
      <w:pPr>
        <w:spacing w:after="200"/>
        <w:jc w:val="both"/>
        <w:rPr>
          <w:rFonts w:ascii="Arial" w:hAnsi="Arial"/>
          <w:sz w:val="24"/>
        </w:rPr>
      </w:pPr>
      <w:r w:rsidRPr="00FC1318">
        <w:rPr>
          <w:rFonts w:ascii="Arial" w:hAnsi="Arial"/>
          <w:sz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w:t>
      </w:r>
      <w:r w:rsidRPr="00FC1318">
        <w:rPr>
          <w:rFonts w:ascii="Arial" w:hAnsi="Arial"/>
          <w:sz w:val="24"/>
        </w:rPr>
        <w:lastRenderedPageBreak/>
        <w:t xml:space="preserve">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7DA3D01D" w14:textId="77777777" w:rsidR="008D075F" w:rsidRPr="00FC1318" w:rsidRDefault="008D075F" w:rsidP="008D075F">
      <w:pPr>
        <w:spacing w:after="200"/>
        <w:jc w:val="both"/>
        <w:rPr>
          <w:rFonts w:ascii="Arial" w:hAnsi="Arial"/>
          <w:i/>
          <w:iCs/>
          <w:sz w:val="24"/>
          <w:szCs w:val="24"/>
        </w:rPr>
      </w:pPr>
      <w:r w:rsidRPr="00FC1318">
        <w:rPr>
          <w:rFonts w:ascii="Arial" w:hAnsi="Arial"/>
          <w:b/>
          <w:sz w:val="24"/>
          <w:szCs w:val="24"/>
        </w:rPr>
        <w:t>LETTERA ROMANI</w:t>
      </w:r>
      <w:r w:rsidRPr="00FC1318">
        <w:rPr>
          <w:rFonts w:ascii="Arial" w:hAnsi="Arial"/>
          <w:i/>
          <w:iCs/>
          <w:sz w:val="24"/>
          <w:szCs w:val="24"/>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073EBF6" w14:textId="77777777" w:rsidR="008D075F" w:rsidRPr="00FC1318" w:rsidRDefault="008D075F" w:rsidP="008D075F">
      <w:pPr>
        <w:spacing w:after="200"/>
        <w:jc w:val="both"/>
        <w:rPr>
          <w:rFonts w:ascii="Arial" w:hAnsi="Arial"/>
          <w:sz w:val="24"/>
        </w:rPr>
      </w:pPr>
      <w:r w:rsidRPr="00FC1318">
        <w:rPr>
          <w:rFonts w:ascii="Arial" w:hAnsi="Arial"/>
          <w:sz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4A3006EC"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SESTO SERVIZIO: con perfetta esemplarità. </w:t>
      </w:r>
      <w:r w:rsidRPr="00FC1318">
        <w:rPr>
          <w:rFonts w:ascii="Arial" w:hAnsi="Arial"/>
          <w:sz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2F865B4F" w14:textId="77777777" w:rsidR="008D075F" w:rsidRPr="00FC1318" w:rsidRDefault="008D075F" w:rsidP="008D075F">
      <w:pPr>
        <w:spacing w:after="200"/>
        <w:jc w:val="both"/>
        <w:rPr>
          <w:rFonts w:ascii="Arial" w:hAnsi="Arial"/>
          <w:i/>
          <w:iCs/>
          <w:sz w:val="24"/>
          <w:szCs w:val="24"/>
        </w:rPr>
      </w:pPr>
      <w:r w:rsidRPr="00FC1318">
        <w:rPr>
          <w:rFonts w:ascii="Arial" w:hAnsi="Arial"/>
          <w:b/>
          <w:bCs/>
          <w:sz w:val="24"/>
          <w:szCs w:val="24"/>
        </w:rPr>
        <w:t>SECONDA LETTERA AI CORINZI</w:t>
      </w:r>
      <w:r w:rsidRPr="00FC1318">
        <w:rPr>
          <w:rFonts w:ascii="Arial" w:hAnsi="Arial"/>
          <w:i/>
          <w:iCs/>
          <w:sz w:val="24"/>
          <w:szCs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w:t>
      </w:r>
      <w:r w:rsidRPr="00FC1318">
        <w:rPr>
          <w:rFonts w:ascii="Arial" w:hAnsi="Arial"/>
          <w:i/>
          <w:iCs/>
          <w:sz w:val="24"/>
          <w:szCs w:val="24"/>
        </w:rPr>
        <w:lastRenderedPageBreak/>
        <w:t>veritieri; come sconosciuti, eppure notissimi; come moribondi, e invece viviamo; come puniti, ma non uccisi; come afflitti, ma sempre lieti; come poveri, ma capaci di arricchire molti; come gente che non ha nulla e invece possediamo tutto! (1Cor 6,3-10).</w:t>
      </w:r>
    </w:p>
    <w:p w14:paraId="5069BBCB" w14:textId="77777777" w:rsidR="008D075F" w:rsidRPr="00FC1318" w:rsidRDefault="008D075F" w:rsidP="008D075F">
      <w:pPr>
        <w:spacing w:after="200"/>
        <w:jc w:val="both"/>
        <w:rPr>
          <w:rFonts w:ascii="Arial" w:hAnsi="Arial"/>
          <w:sz w:val="24"/>
        </w:rPr>
      </w:pPr>
      <w:r w:rsidRPr="00FC1318">
        <w:rPr>
          <w:rFonts w:ascii="Arial" w:hAnsi="Arial"/>
          <w:sz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3562946" w14:textId="77777777" w:rsidR="008D075F" w:rsidRPr="00FC1318" w:rsidRDefault="008D075F" w:rsidP="008D075F">
      <w:pPr>
        <w:spacing w:after="200"/>
        <w:jc w:val="both"/>
        <w:rPr>
          <w:rFonts w:ascii="Arial" w:hAnsi="Arial"/>
          <w:i/>
          <w:iCs/>
          <w:sz w:val="24"/>
          <w:szCs w:val="24"/>
        </w:rPr>
      </w:pPr>
      <w:r w:rsidRPr="00FC1318">
        <w:rPr>
          <w:rFonts w:ascii="Arial" w:hAnsi="Arial"/>
          <w:b/>
          <w:bCs/>
          <w:iCs/>
          <w:sz w:val="24"/>
          <w:szCs w:val="24"/>
        </w:rPr>
        <w:t>LETTERA AI FILIPPESI.</w:t>
      </w:r>
      <w:r w:rsidRPr="00FC1318">
        <w:rPr>
          <w:rFonts w:ascii="Arial" w:hAnsi="Arial"/>
          <w:i/>
          <w:iCs/>
          <w:sz w:val="24"/>
          <w:szCs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Pr>
          <w:rFonts w:ascii="Arial" w:hAnsi="Arial"/>
          <w:i/>
          <w:iCs/>
          <w:sz w:val="24"/>
          <w:szCs w:val="24"/>
        </w:rPr>
        <w:t xml:space="preserve"> </w:t>
      </w:r>
      <w:r w:rsidRPr="00FC1318">
        <w:rPr>
          <w:rFonts w:ascii="Arial" w:hAnsi="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B7A23B2" w14:textId="77777777" w:rsidR="008D075F" w:rsidRPr="00FC1318" w:rsidRDefault="008D075F" w:rsidP="008D075F">
      <w:pPr>
        <w:spacing w:after="200"/>
        <w:jc w:val="both"/>
        <w:rPr>
          <w:rFonts w:ascii="Arial" w:hAnsi="Arial"/>
          <w:sz w:val="24"/>
        </w:rPr>
      </w:pPr>
      <w:r w:rsidRPr="00FC1318">
        <w:rPr>
          <w:rFonts w:ascii="Arial" w:hAnsi="Arial"/>
          <w:sz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37B81F28"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SETTIMO SERVIZIO: sotto il governo dello Spirito Santo. </w:t>
      </w:r>
      <w:r w:rsidRPr="00FC1318">
        <w:rPr>
          <w:rFonts w:ascii="Arial" w:hAnsi="Arial"/>
          <w:sz w:val="24"/>
        </w:rPr>
        <w:t>Cosa è il governo dello Spirito Santo? Esso altro non è se non l’accoglienza dello Spirito Santo in noi perché conduca la nostra vita secondo la sua volontà, ci renda testimoni dell’amore di Cristo facendoci amare con il suo cuore e</w:t>
      </w:r>
      <w:r>
        <w:rPr>
          <w:rFonts w:ascii="Arial" w:hAnsi="Arial"/>
          <w:sz w:val="24"/>
        </w:rPr>
        <w:t xml:space="preserve"> </w:t>
      </w:r>
      <w:r w:rsidRPr="00FC1318">
        <w:rPr>
          <w:rFonts w:ascii="Arial" w:hAnsi="Arial"/>
          <w:sz w:val="24"/>
        </w:rPr>
        <w:t>conducendoci sulle vie del mondo dove Lui vuole che il Vangelo venga annunciato. Ecco come l’Apostolo Paolo rivela questa verità.</w:t>
      </w:r>
    </w:p>
    <w:p w14:paraId="2D9023EA" w14:textId="77777777" w:rsidR="008D075F" w:rsidRPr="00FC1318" w:rsidRDefault="008D075F" w:rsidP="008D075F">
      <w:pPr>
        <w:spacing w:after="200"/>
        <w:jc w:val="both"/>
        <w:rPr>
          <w:rFonts w:ascii="Arial" w:hAnsi="Arial"/>
          <w:i/>
          <w:iCs/>
          <w:sz w:val="24"/>
          <w:szCs w:val="24"/>
        </w:rPr>
      </w:pPr>
      <w:r w:rsidRPr="00FC1318">
        <w:rPr>
          <w:rFonts w:ascii="Arial" w:hAnsi="Arial"/>
          <w:b/>
          <w:bCs/>
          <w:sz w:val="24"/>
          <w:szCs w:val="24"/>
        </w:rPr>
        <w:t>ATTI DEGLI APOSTOLI</w:t>
      </w:r>
      <w:r w:rsidRPr="00FC1318">
        <w:rPr>
          <w:rFonts w:ascii="Arial" w:hAnsi="Arial"/>
          <w:i/>
          <w:iCs/>
          <w:sz w:val="24"/>
          <w:szCs w:val="24"/>
        </w:rPr>
        <w:t>.</w:t>
      </w:r>
      <w:r w:rsidRPr="00FC1318">
        <w:rPr>
          <w:rFonts w:ascii="Arial" w:hAnsi="Arial"/>
          <w:b/>
          <w:i/>
          <w:iCs/>
          <w:sz w:val="24"/>
          <w:szCs w:val="24"/>
        </w:rPr>
        <w:t xml:space="preserve"> </w:t>
      </w:r>
      <w:r w:rsidRPr="00FC1318">
        <w:rPr>
          <w:rFonts w:ascii="Arial" w:hAnsi="Arial"/>
          <w:i/>
          <w:iCs/>
          <w:sz w:val="24"/>
          <w:szCs w:val="24"/>
        </w:rPr>
        <w:t xml:space="preserve">Paolo si recò anche a Derbe e a Listra. Vi era qui un discepolo chiamato Timòteo, figlio di una donna giudea credente e di padre greco: era assai stimato dai fratelli di Listra e di Icònio. Paolo volle che partisse </w:t>
      </w:r>
      <w:r w:rsidRPr="00FC1318">
        <w:rPr>
          <w:rFonts w:ascii="Arial" w:hAnsi="Arial"/>
          <w:i/>
          <w:iCs/>
          <w:sz w:val="24"/>
          <w:szCs w:val="24"/>
        </w:rPr>
        <w:lastRenderedPageBreak/>
        <w:t>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DBE8E72"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26B54FF"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4AA8B392"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44FDC852"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6FADB49"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w:t>
      </w:r>
      <w:r w:rsidRPr="00FC1318">
        <w:rPr>
          <w:rFonts w:ascii="Arial" w:hAnsi="Arial"/>
          <w:i/>
          <w:iCs/>
          <w:sz w:val="24"/>
          <w:szCs w:val="24"/>
        </w:rPr>
        <w:lastRenderedPageBreak/>
        <w:t>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70BB7621" w14:textId="77777777" w:rsidR="008D075F" w:rsidRPr="00FC1318" w:rsidRDefault="008D075F" w:rsidP="008D075F">
      <w:pPr>
        <w:spacing w:after="200"/>
        <w:jc w:val="both"/>
        <w:rPr>
          <w:rFonts w:ascii="Arial" w:hAnsi="Arial"/>
          <w:sz w:val="32"/>
          <w:szCs w:val="24"/>
        </w:rPr>
      </w:pPr>
      <w:r w:rsidRPr="00FC1318">
        <w:rPr>
          <w:rFonts w:ascii="Arial" w:hAnsi="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62AFBE6E"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B297847"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w:t>
      </w:r>
      <w:r w:rsidRPr="00FC1318">
        <w:rPr>
          <w:rFonts w:ascii="Arial" w:hAnsi="Arial"/>
          <w:i/>
          <w:iCs/>
          <w:sz w:val="24"/>
          <w:szCs w:val="24"/>
        </w:rPr>
        <w:lastRenderedPageBreak/>
        <w:t>aveva detto che non avrebbero più rivisto il suo volto. E lo accompagnarono fino alla nave (At 20, 17-38).</w:t>
      </w:r>
    </w:p>
    <w:p w14:paraId="50F7E800" w14:textId="77777777" w:rsidR="008D075F" w:rsidRPr="00FC1318" w:rsidRDefault="008D075F" w:rsidP="008D075F">
      <w:pPr>
        <w:spacing w:after="200"/>
        <w:jc w:val="both"/>
        <w:rPr>
          <w:rFonts w:ascii="Arial" w:hAnsi="Arial"/>
          <w:sz w:val="24"/>
        </w:rPr>
      </w:pPr>
      <w:r w:rsidRPr="00FC1318">
        <w:rPr>
          <w:rFonts w:ascii="Arial" w:hAnsi="Arial"/>
          <w:sz w:val="24"/>
        </w:rPr>
        <w:t>Tutta la missione dell’Apostolo Paolo nasce dal cuore dello Spirito Santo e dal cuore dello Spirito santo è sempre illuminata, guidata, sorretta, spronata.</w:t>
      </w:r>
    </w:p>
    <w:p w14:paraId="518C2848" w14:textId="77777777" w:rsidR="008D075F" w:rsidRPr="00FC1318" w:rsidRDefault="008D075F" w:rsidP="008D075F">
      <w:pPr>
        <w:spacing w:after="200"/>
        <w:jc w:val="both"/>
        <w:rPr>
          <w:rFonts w:ascii="Arial" w:hAnsi="Arial"/>
          <w:i/>
          <w:iCs/>
          <w:sz w:val="24"/>
          <w:szCs w:val="24"/>
        </w:rPr>
      </w:pPr>
      <w:r w:rsidRPr="00FC1318">
        <w:rPr>
          <w:rFonts w:ascii="Arial" w:hAnsi="Arial"/>
          <w:b/>
          <w:bCs/>
          <w:sz w:val="24"/>
          <w:szCs w:val="24"/>
        </w:rPr>
        <w:t>ATTI DEGLI APOSTOLI</w:t>
      </w:r>
      <w:r w:rsidRPr="00FC1318">
        <w:rPr>
          <w:rFonts w:ascii="Arial" w:hAnsi="Arial"/>
          <w:b/>
          <w:i/>
          <w:iCs/>
          <w:sz w:val="24"/>
          <w:szCs w:val="24"/>
        </w:rPr>
        <w:t xml:space="preserve">. </w:t>
      </w:r>
      <w:r w:rsidRPr="00FC1318">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8F23BA9"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4FE76C47" w14:textId="77777777" w:rsidR="008D075F" w:rsidRPr="00FC1318" w:rsidRDefault="008D075F" w:rsidP="008D075F">
      <w:pPr>
        <w:spacing w:after="200"/>
        <w:jc w:val="both"/>
        <w:rPr>
          <w:rFonts w:ascii="Arial" w:hAnsi="Arial"/>
          <w:sz w:val="24"/>
        </w:rPr>
      </w:pPr>
      <w:r w:rsidRPr="00FC1318">
        <w:rPr>
          <w:rFonts w:ascii="Arial" w:hAnsi="Arial"/>
          <w:sz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7C31CE3C" w14:textId="77777777" w:rsidR="008D075F" w:rsidRPr="00FC1318" w:rsidRDefault="008D075F" w:rsidP="008D075F">
      <w:pPr>
        <w:spacing w:after="200"/>
        <w:jc w:val="both"/>
        <w:rPr>
          <w:rFonts w:ascii="Arial" w:hAnsi="Arial"/>
          <w:sz w:val="24"/>
        </w:rPr>
      </w:pPr>
      <w:r w:rsidRPr="00FC1318">
        <w:rPr>
          <w:rFonts w:ascii="Arial" w:hAnsi="Arial"/>
          <w:b/>
          <w:bCs/>
          <w:sz w:val="24"/>
        </w:rPr>
        <w:t>OTTAVO SERVIZIO: interessamento per ogni fedele in Cristo</w:t>
      </w:r>
      <w:r w:rsidRPr="00FC1318">
        <w:rPr>
          <w:rFonts w:ascii="Arial" w:hAnsi="Arial"/>
          <w:sz w:val="24"/>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1DC1C9F6" w14:textId="77777777" w:rsidR="008D075F" w:rsidRPr="00FC1318" w:rsidRDefault="008D075F" w:rsidP="008D075F">
      <w:pPr>
        <w:spacing w:after="200"/>
        <w:jc w:val="both"/>
        <w:rPr>
          <w:rFonts w:ascii="Arial" w:hAnsi="Arial"/>
          <w:i/>
          <w:iCs/>
          <w:sz w:val="24"/>
          <w:szCs w:val="24"/>
        </w:rPr>
      </w:pPr>
      <w:r w:rsidRPr="00FC1318">
        <w:rPr>
          <w:rFonts w:ascii="Arial" w:hAnsi="Arial"/>
          <w:b/>
          <w:sz w:val="24"/>
          <w:szCs w:val="24"/>
        </w:rPr>
        <w:t>ROMANI</w:t>
      </w:r>
      <w:r w:rsidRPr="00FC1318">
        <w:rPr>
          <w:rFonts w:ascii="Arial" w:hAnsi="Arial"/>
          <w:bCs/>
          <w:i/>
          <w:iCs/>
          <w:sz w:val="24"/>
          <w:szCs w:val="24"/>
        </w:rPr>
        <w:t>.</w:t>
      </w:r>
      <w:r w:rsidRPr="00FC1318">
        <w:rPr>
          <w:rFonts w:ascii="Arial" w:hAnsi="Arial"/>
          <w:i/>
          <w:iCs/>
          <w:sz w:val="24"/>
          <w:szCs w:val="24"/>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2E6DA714"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lastRenderedPageBreak/>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3FAF7365"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48EACE52" w14:textId="77777777" w:rsidR="008D075F" w:rsidRPr="00FC1318" w:rsidRDefault="008D075F" w:rsidP="008D075F">
      <w:pPr>
        <w:spacing w:after="200"/>
        <w:jc w:val="both"/>
        <w:rPr>
          <w:rFonts w:ascii="Arial" w:hAnsi="Arial"/>
          <w:sz w:val="24"/>
        </w:rPr>
      </w:pPr>
      <w:r w:rsidRPr="00FC1318">
        <w:rPr>
          <w:rFonts w:ascii="Arial" w:hAnsi="Arial"/>
          <w:sz w:val="24"/>
        </w:rPr>
        <w:t>L’Apostolo Paolo è come il sommo sacerdote dell’Antico Testamento. Il sommo sacerdote portava sul petto, quando indossava gli abita sacerdotali, tutte le tribù d’Israele. L’Apostolo Paolo porta nel cuore ogni membro del Corpo di Cristo.</w:t>
      </w:r>
    </w:p>
    <w:p w14:paraId="72F9F774" w14:textId="77777777" w:rsidR="008D075F" w:rsidRPr="00FC1318" w:rsidRDefault="008D075F" w:rsidP="008D075F">
      <w:pPr>
        <w:spacing w:after="200"/>
        <w:jc w:val="both"/>
        <w:rPr>
          <w:rFonts w:ascii="Arial" w:hAnsi="Arial"/>
          <w:i/>
          <w:iCs/>
          <w:sz w:val="24"/>
          <w:szCs w:val="24"/>
        </w:rPr>
      </w:pPr>
      <w:r w:rsidRPr="00FC1318">
        <w:rPr>
          <w:rFonts w:ascii="Arial" w:hAnsi="Arial"/>
          <w:b/>
          <w:sz w:val="24"/>
          <w:szCs w:val="24"/>
        </w:rPr>
        <w:t>LIBRO DELL’ESODO</w:t>
      </w:r>
      <w:r w:rsidRPr="00FC1318">
        <w:rPr>
          <w:rFonts w:ascii="Arial" w:hAnsi="Arial"/>
          <w:bCs/>
          <w:i/>
          <w:iCs/>
          <w:sz w:val="24"/>
          <w:szCs w:val="24"/>
        </w:rPr>
        <w:t>.</w:t>
      </w:r>
      <w:r w:rsidRPr="00FC1318">
        <w:rPr>
          <w:rFonts w:ascii="Arial" w:hAnsi="Arial"/>
          <w:b/>
          <w:i/>
          <w:iCs/>
          <w:sz w:val="24"/>
          <w:szCs w:val="24"/>
        </w:rPr>
        <w:t xml:space="preserve"> </w:t>
      </w:r>
      <w:r w:rsidRPr="00FC1318">
        <w:rPr>
          <w:rFonts w:ascii="Arial" w:hAnsi="Arial"/>
          <w:i/>
          <w:iCs/>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A970AE8" w14:textId="77777777" w:rsidR="008D075F" w:rsidRPr="00FA4146" w:rsidRDefault="008D075F" w:rsidP="008D075F">
      <w:pPr>
        <w:spacing w:after="200"/>
        <w:jc w:val="both"/>
        <w:rPr>
          <w:rFonts w:ascii="Arial" w:hAnsi="Arial"/>
          <w:i/>
          <w:iCs/>
          <w:sz w:val="24"/>
          <w:szCs w:val="24"/>
        </w:rPr>
      </w:pPr>
      <w:r w:rsidRPr="00FA4146">
        <w:rPr>
          <w:rFonts w:ascii="Arial" w:hAnsi="Arial"/>
          <w:i/>
          <w:iCs/>
          <w:sz w:val="24"/>
          <w:szCs w:val="24"/>
        </w:rPr>
        <w:lastRenderedPageBreak/>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F8A6A88" w14:textId="77777777" w:rsidR="008D075F" w:rsidRPr="00FC1318" w:rsidRDefault="008D075F" w:rsidP="008D075F">
      <w:pPr>
        <w:spacing w:after="200"/>
        <w:jc w:val="both"/>
        <w:rPr>
          <w:rFonts w:ascii="Arial" w:hAnsi="Arial"/>
          <w:sz w:val="32"/>
          <w:szCs w:val="24"/>
        </w:rPr>
      </w:pPr>
      <w:r w:rsidRPr="00FC1318">
        <w:rPr>
          <w:rFonts w:ascii="Arial" w:hAnsi="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4C25ADCF" w14:textId="77777777" w:rsidR="008D075F" w:rsidRPr="00FC1318" w:rsidRDefault="008D075F" w:rsidP="008D075F">
      <w:pPr>
        <w:spacing w:after="200"/>
        <w:jc w:val="both"/>
        <w:rPr>
          <w:rFonts w:ascii="Arial" w:hAnsi="Arial"/>
          <w:bCs/>
          <w:sz w:val="24"/>
        </w:rPr>
      </w:pPr>
      <w:r w:rsidRPr="00FC1318">
        <w:rPr>
          <w:rFonts w:ascii="Arial" w:hAnsi="Arial"/>
          <w:bCs/>
          <w:sz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5C89C633"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NONO SERVIZIO: la carità cristologica e cristica senza misura. </w:t>
      </w:r>
      <w:r w:rsidRPr="00FC1318">
        <w:rPr>
          <w:rFonts w:ascii="Arial" w:hAnsi="Arial"/>
          <w:sz w:val="24"/>
        </w:rPr>
        <w:t xml:space="preserve">Chiediamo: cosa è la carità cristologica? Possiamo rispondere con una sola parola: è far vivere Cristo nel nostro cuore e in tutto il nostro corpo, perché sia Lui ad amare ogni uomo con il suo vero amore di salvezza e di redenzione, di giustificazione e </w:t>
      </w:r>
      <w:r w:rsidRPr="00FC1318">
        <w:rPr>
          <w:rFonts w:ascii="Arial" w:hAnsi="Arial"/>
          <w:sz w:val="24"/>
        </w:rPr>
        <w:lastRenderedPageBreak/>
        <w:t>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2C8570DD" w14:textId="77777777" w:rsidR="008D075F" w:rsidRPr="00FC1318" w:rsidRDefault="008D075F" w:rsidP="008D075F">
      <w:pPr>
        <w:spacing w:after="200"/>
        <w:jc w:val="both"/>
        <w:rPr>
          <w:rFonts w:ascii="Arial" w:hAnsi="Arial"/>
          <w:sz w:val="32"/>
          <w:szCs w:val="24"/>
        </w:rPr>
      </w:pPr>
      <w:r w:rsidRPr="00FC1318">
        <w:rPr>
          <w:rFonts w:ascii="Arial" w:hAnsi="Arial"/>
          <w:b/>
          <w:bCs/>
          <w:sz w:val="24"/>
          <w:szCs w:val="24"/>
        </w:rPr>
        <w:t>LETTERA AI GALATI</w:t>
      </w:r>
      <w:r w:rsidRPr="00FC1318">
        <w:rPr>
          <w:rFonts w:ascii="Arial" w:hAnsi="Arial"/>
          <w:i/>
          <w:iCs/>
          <w:sz w:val="24"/>
          <w:szCs w:val="24"/>
        </w:rPr>
        <w:t xml:space="preserve">. Sono stato crocifisso con Cristo, e non vivo più io, ma Cristo vive in me. E questa vita, che io vivo nel corpo, la vivo nella fede del Figlio di Dio, che mi ha amato e ha consegnato se stesso per me (Gal 2,19-20). </w:t>
      </w:r>
    </w:p>
    <w:p w14:paraId="16479C10" w14:textId="77777777" w:rsidR="008D075F" w:rsidRPr="00FC1318" w:rsidRDefault="008D075F" w:rsidP="008D075F">
      <w:pPr>
        <w:spacing w:after="200"/>
        <w:jc w:val="both"/>
        <w:rPr>
          <w:rFonts w:ascii="Arial" w:hAnsi="Arial"/>
          <w:sz w:val="24"/>
        </w:rPr>
      </w:pPr>
      <w:r w:rsidRPr="00FC1318">
        <w:rPr>
          <w:rFonts w:ascii="Arial" w:hAnsi="Arial"/>
          <w:sz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543ADA1E" w14:textId="77777777" w:rsidR="008D075F" w:rsidRPr="00FC1318" w:rsidRDefault="008D075F" w:rsidP="008D075F">
      <w:pPr>
        <w:spacing w:after="200"/>
        <w:jc w:val="both"/>
        <w:rPr>
          <w:rFonts w:ascii="Arial" w:hAnsi="Arial"/>
          <w:i/>
          <w:iCs/>
          <w:sz w:val="24"/>
          <w:szCs w:val="24"/>
        </w:rPr>
      </w:pPr>
      <w:r w:rsidRPr="00FC1318">
        <w:rPr>
          <w:rFonts w:ascii="Arial" w:hAnsi="Arial"/>
          <w:b/>
          <w:sz w:val="24"/>
          <w:szCs w:val="24"/>
        </w:rPr>
        <w:t>PRIMA LETTERA AI CORINZI</w:t>
      </w:r>
      <w:r w:rsidRPr="00FC1318">
        <w:rPr>
          <w:rFonts w:ascii="Arial" w:hAnsi="Arial"/>
          <w:bCs/>
          <w:i/>
          <w:iCs/>
          <w:sz w:val="24"/>
          <w:szCs w:val="24"/>
        </w:rPr>
        <w:t>.</w:t>
      </w:r>
      <w:r w:rsidRPr="00FC1318">
        <w:rPr>
          <w:rFonts w:ascii="Arial" w:hAnsi="Arial"/>
          <w:b/>
          <w:i/>
          <w:iCs/>
          <w:sz w:val="24"/>
          <w:szCs w:val="24"/>
        </w:rPr>
        <w:t xml:space="preserve"> </w:t>
      </w:r>
      <w:r w:rsidRPr="00FC1318">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0CE9599" w14:textId="77777777" w:rsidR="008D075F" w:rsidRPr="00FC1318" w:rsidRDefault="008D075F" w:rsidP="008D075F">
      <w:pPr>
        <w:spacing w:after="200"/>
        <w:jc w:val="both"/>
        <w:rPr>
          <w:rFonts w:ascii="Arial" w:hAnsi="Arial"/>
          <w:i/>
          <w:iCs/>
          <w:sz w:val="24"/>
          <w:szCs w:val="24"/>
        </w:rPr>
      </w:pPr>
      <w:r w:rsidRPr="00FC1318">
        <w:rPr>
          <w:rFonts w:ascii="Arial" w:hAnsi="Arial"/>
          <w:b/>
          <w:sz w:val="24"/>
          <w:szCs w:val="24"/>
        </w:rPr>
        <w:t>LETTERA AI ROMANI</w:t>
      </w:r>
      <w:r w:rsidRPr="00FC1318">
        <w:rPr>
          <w:rFonts w:ascii="Arial" w:hAnsi="Arial"/>
          <w:bCs/>
          <w:i/>
          <w:iCs/>
          <w:sz w:val="24"/>
          <w:szCs w:val="24"/>
        </w:rPr>
        <w:t>.</w:t>
      </w:r>
      <w:r w:rsidRPr="00FC1318">
        <w:rPr>
          <w:rFonts w:ascii="Arial" w:hAnsi="Arial"/>
          <w:b/>
          <w:i/>
          <w:iCs/>
          <w:sz w:val="24"/>
          <w:szCs w:val="24"/>
        </w:rPr>
        <w:t xml:space="preserve"> </w:t>
      </w:r>
      <w:r w:rsidRPr="00FC1318">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404E1394" w14:textId="77777777" w:rsidR="008D075F" w:rsidRPr="00FC1318" w:rsidRDefault="008D075F" w:rsidP="008D075F">
      <w:pPr>
        <w:spacing w:after="200"/>
        <w:jc w:val="both"/>
        <w:rPr>
          <w:rFonts w:ascii="Arial" w:hAnsi="Arial"/>
          <w:sz w:val="24"/>
        </w:rPr>
      </w:pPr>
      <w:r w:rsidRPr="00FC1318">
        <w:rPr>
          <w:rFonts w:ascii="Arial" w:hAnsi="Arial"/>
          <w:sz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0E51FE7E" w14:textId="77777777" w:rsidR="008D075F" w:rsidRPr="00FC1318" w:rsidRDefault="008D075F" w:rsidP="008D075F">
      <w:pPr>
        <w:spacing w:after="200"/>
        <w:jc w:val="both"/>
        <w:rPr>
          <w:rFonts w:ascii="Arial" w:hAnsi="Arial"/>
          <w:i/>
          <w:iCs/>
          <w:sz w:val="24"/>
          <w:szCs w:val="24"/>
        </w:rPr>
      </w:pPr>
      <w:r w:rsidRPr="00FC1318">
        <w:rPr>
          <w:rFonts w:ascii="Arial" w:hAnsi="Arial"/>
          <w:b/>
          <w:bCs/>
          <w:sz w:val="24"/>
          <w:szCs w:val="24"/>
        </w:rPr>
        <w:lastRenderedPageBreak/>
        <w:t>LETTERA AI ROMANI</w:t>
      </w:r>
      <w:r w:rsidRPr="00FC1318">
        <w:rPr>
          <w:rFonts w:ascii="Arial" w:hAnsi="Arial"/>
          <w:i/>
          <w:iCs/>
          <w:sz w:val="24"/>
          <w:szCs w:val="24"/>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A9CE68F" w14:textId="77777777" w:rsidR="008D075F" w:rsidRPr="00FC1318" w:rsidRDefault="008D075F" w:rsidP="008D075F">
      <w:pPr>
        <w:spacing w:after="200"/>
        <w:jc w:val="both"/>
        <w:rPr>
          <w:rFonts w:ascii="Arial" w:hAnsi="Arial"/>
          <w:sz w:val="24"/>
        </w:rPr>
      </w:pPr>
      <w:r w:rsidRPr="00FC1318">
        <w:rPr>
          <w:rFonts w:ascii="Arial" w:hAnsi="Arial"/>
          <w:sz w:val="24"/>
        </w:rPr>
        <w:t>Possiamo affermare che attraverso l’Apostolo Paolo Cristo Gesù ha potuto amare senza trovare mai nessun ostacolo. Lui si è dato tutto a Cristo e Cristo si è dato interamente a Lui e questo dono vicendevole è avvenuto nello Spirito Santo.</w:t>
      </w:r>
    </w:p>
    <w:p w14:paraId="70460464" w14:textId="77777777" w:rsidR="008D075F" w:rsidRPr="00FC1318" w:rsidRDefault="008D075F" w:rsidP="008D075F">
      <w:pPr>
        <w:spacing w:after="200"/>
        <w:jc w:val="both"/>
        <w:rPr>
          <w:rFonts w:ascii="Arial" w:hAnsi="Arial"/>
          <w:sz w:val="24"/>
        </w:rPr>
      </w:pPr>
      <w:r w:rsidRPr="00FC1318">
        <w:rPr>
          <w:rFonts w:ascii="Arial" w:hAnsi="Arial"/>
          <w:b/>
          <w:bCs/>
          <w:sz w:val="24"/>
        </w:rPr>
        <w:t xml:space="preserve">DECIMO SERVIZIO: la preghiera per una vera fede cristologica. </w:t>
      </w:r>
      <w:r w:rsidRPr="00FC1318">
        <w:rPr>
          <w:rFonts w:ascii="Arial" w:hAnsi="Arial"/>
          <w:sz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Pr>
          <w:rFonts w:ascii="Arial" w:hAnsi="Arial"/>
          <w:sz w:val="24"/>
        </w:rPr>
        <w:t xml:space="preserve"> </w:t>
      </w:r>
      <w:r w:rsidRPr="00FC1318">
        <w:rPr>
          <w:rFonts w:ascii="Arial" w:hAnsi="Arial"/>
          <w:sz w:val="24"/>
        </w:rPr>
        <w:t>Nulla avviene senza lo Spirito di Dio.</w:t>
      </w:r>
    </w:p>
    <w:p w14:paraId="492367B0"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E4DB269" w14:textId="77777777" w:rsidR="008D075F" w:rsidRPr="00FC1318" w:rsidRDefault="008D075F" w:rsidP="008D075F">
      <w:pPr>
        <w:spacing w:after="200"/>
        <w:jc w:val="both"/>
        <w:rPr>
          <w:rFonts w:ascii="Arial" w:hAnsi="Arial"/>
          <w:sz w:val="24"/>
        </w:rPr>
      </w:pPr>
      <w:r w:rsidRPr="00FC1318">
        <w:rPr>
          <w:rFonts w:ascii="Arial" w:hAnsi="Arial"/>
          <w:sz w:val="24"/>
        </w:rPr>
        <w:lastRenderedPageBreak/>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35C2606E" w14:textId="77777777" w:rsidR="008D075F" w:rsidRPr="00FC1318" w:rsidRDefault="008D075F" w:rsidP="008D075F">
      <w:pPr>
        <w:spacing w:after="200"/>
        <w:jc w:val="both"/>
        <w:rPr>
          <w:rFonts w:ascii="Arial" w:hAnsi="Arial"/>
          <w:sz w:val="24"/>
        </w:rPr>
      </w:pPr>
      <w:r w:rsidRPr="00FC1318">
        <w:rPr>
          <w:rFonts w:ascii="Arial" w:hAnsi="Arial"/>
          <w:b/>
          <w:bCs/>
          <w:sz w:val="24"/>
        </w:rPr>
        <w:t>Quando si toglie Cristo dalla vera fede</w:t>
      </w:r>
      <w:r w:rsidRPr="00FC1318">
        <w:rPr>
          <w:rFonts w:ascii="Arial" w:hAnsi="Arial"/>
          <w:sz w:val="24"/>
        </w:rPr>
        <w:t>? Quando si annunciano, si propongono, si affermano, si insegnano, si indicano</w:t>
      </w:r>
      <w:r>
        <w:rPr>
          <w:rFonts w:ascii="Arial" w:hAnsi="Arial"/>
          <w:sz w:val="24"/>
        </w:rPr>
        <w:t xml:space="preserve"> </w:t>
      </w:r>
      <w:r w:rsidRPr="00FC1318">
        <w:rPr>
          <w:rFonts w:ascii="Arial" w:hAnsi="Arial"/>
          <w:sz w:val="24"/>
        </w:rPr>
        <w:t xml:space="preserve">vie alternative per la salvezza. Quando si spoglia Cristo Gesù della sua più pura e santa verità. Possiamo così parafrasare il primo comandamento: </w:t>
      </w:r>
      <w:r w:rsidRPr="00FC1318">
        <w:rPr>
          <w:rFonts w:ascii="Arial" w:hAnsi="Arial"/>
          <w:i/>
          <w:sz w:val="24"/>
        </w:rPr>
        <w:t>“Io, Gesù il Nazareno, sono Colui che ti ha liberato dalla morte eterna pagando per te il tuo debito contratto dinanzi al Padre mio, non avrai né altri Redentori e né altri Salvatori dinanzi a me”</w:t>
      </w:r>
      <w:r w:rsidRPr="00FC1318">
        <w:rPr>
          <w:rFonts w:ascii="Arial" w:hAnsi="Arial"/>
          <w:sz w:val="24"/>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7CFA2038" w14:textId="77777777" w:rsidR="008D075F" w:rsidRPr="00FA4146" w:rsidRDefault="008D075F" w:rsidP="008D075F">
      <w:pPr>
        <w:spacing w:after="200"/>
        <w:jc w:val="both"/>
        <w:rPr>
          <w:rFonts w:ascii="Arial" w:hAnsi="Arial"/>
          <w:sz w:val="32"/>
          <w:szCs w:val="24"/>
        </w:rPr>
      </w:pPr>
      <w:r w:rsidRPr="00FA4146">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22B2F064" w14:textId="77777777" w:rsidR="008D075F" w:rsidRPr="00FC1318" w:rsidRDefault="008D075F" w:rsidP="008D075F">
      <w:pPr>
        <w:spacing w:after="200"/>
        <w:jc w:val="both"/>
        <w:rPr>
          <w:rFonts w:ascii="Arial" w:hAnsi="Arial"/>
          <w:sz w:val="24"/>
        </w:rPr>
      </w:pPr>
      <w:r w:rsidRPr="00FC1318">
        <w:rPr>
          <w:rFonts w:ascii="Arial" w:hAnsi="Arial"/>
          <w:sz w:val="24"/>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45BD0378" w14:textId="77777777" w:rsidR="008D075F" w:rsidRPr="00FA4146" w:rsidRDefault="008D075F" w:rsidP="008D075F">
      <w:pPr>
        <w:spacing w:after="200"/>
        <w:jc w:val="both"/>
        <w:rPr>
          <w:rFonts w:ascii="Arial" w:hAnsi="Arial"/>
          <w:bCs/>
          <w:sz w:val="24"/>
        </w:rPr>
      </w:pPr>
      <w:r w:rsidRPr="00FC1318">
        <w:rPr>
          <w:rFonts w:ascii="Arial" w:hAnsi="Arial"/>
          <w:b/>
          <w:sz w:val="24"/>
        </w:rPr>
        <w:t>PRINCIPIO</w:t>
      </w:r>
      <w:r w:rsidRPr="00FC1318">
        <w:rPr>
          <w:rFonts w:ascii="Arial" w:hAnsi="Arial"/>
          <w:bCs/>
          <w:sz w:val="24"/>
        </w:rPr>
        <w:t xml:space="preserve">. </w:t>
      </w:r>
      <w:r w:rsidRPr="00FA4146">
        <w:rPr>
          <w:rFonts w:ascii="Arial" w:hAnsi="Arial"/>
          <w:bCs/>
          <w:sz w:val="24"/>
        </w:rPr>
        <w:t xml:space="preserve">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w:t>
      </w:r>
      <w:r w:rsidRPr="00FA4146">
        <w:rPr>
          <w:rFonts w:ascii="Arial" w:hAnsi="Arial"/>
          <w:bCs/>
          <w:sz w:val="24"/>
        </w:rPr>
        <w:lastRenderedPageBreak/>
        <w:t xml:space="preserve">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7F3AF5F2" w14:textId="77777777" w:rsidR="008D075F" w:rsidRPr="00FC1318" w:rsidRDefault="008D075F" w:rsidP="008D075F">
      <w:pPr>
        <w:spacing w:after="200"/>
        <w:jc w:val="both"/>
        <w:rPr>
          <w:rFonts w:ascii="Arial" w:hAnsi="Arial"/>
          <w:i/>
          <w:iCs/>
          <w:sz w:val="24"/>
          <w:szCs w:val="24"/>
        </w:rPr>
      </w:pPr>
      <w:r w:rsidRPr="00FC1318">
        <w:rPr>
          <w:rFonts w:ascii="Arial" w:hAnsi="Arial"/>
          <w:b/>
          <w:sz w:val="24"/>
          <w:szCs w:val="24"/>
        </w:rPr>
        <w:t>VANGELO SECONDO GIOVANNI.</w:t>
      </w:r>
      <w:r w:rsidRPr="00FC1318">
        <w:rPr>
          <w:rFonts w:ascii="Arial" w:hAnsi="Arial"/>
          <w:b/>
          <w:i/>
          <w:iCs/>
          <w:sz w:val="24"/>
          <w:szCs w:val="24"/>
        </w:rPr>
        <w:t xml:space="preserve"> </w:t>
      </w:r>
      <w:r w:rsidRPr="00FC1318">
        <w:rPr>
          <w:rFonts w:ascii="Arial" w:hAnsi="Arial"/>
          <w:i/>
          <w:iCs/>
          <w:sz w:val="24"/>
          <w:szCs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Pr>
          <w:rFonts w:ascii="Arial" w:hAnsi="Arial"/>
          <w:i/>
          <w:iCs/>
          <w:sz w:val="24"/>
          <w:szCs w:val="24"/>
        </w:rPr>
        <w:t xml:space="preserve"> </w:t>
      </w:r>
      <w:r w:rsidRPr="00FC1318">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13FA3F93" w14:textId="77777777" w:rsidR="008D075F" w:rsidRPr="00FC1318" w:rsidRDefault="008D075F" w:rsidP="008D075F">
      <w:pPr>
        <w:spacing w:after="200"/>
        <w:jc w:val="both"/>
        <w:rPr>
          <w:rFonts w:ascii="Arial" w:hAnsi="Arial"/>
          <w:i/>
          <w:iCs/>
          <w:sz w:val="24"/>
          <w:szCs w:val="24"/>
        </w:rPr>
      </w:pPr>
      <w:r w:rsidRPr="00FC1318">
        <w:rPr>
          <w:rFonts w:ascii="Arial" w:hAnsi="Arial"/>
          <w:b/>
          <w:sz w:val="24"/>
          <w:szCs w:val="24"/>
        </w:rPr>
        <w:t>LETTERA AI COLOSSESI</w:t>
      </w:r>
      <w:r w:rsidRPr="00FC1318">
        <w:rPr>
          <w:rFonts w:ascii="Arial" w:hAnsi="Arial"/>
          <w:b/>
          <w:i/>
          <w:iCs/>
          <w:sz w:val="24"/>
          <w:szCs w:val="24"/>
        </w:rPr>
        <w:t xml:space="preserve">. </w:t>
      </w:r>
      <w:r w:rsidRPr="00FC1318">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265AB38" w14:textId="77777777" w:rsidR="008D075F" w:rsidRPr="00FC1318" w:rsidRDefault="008D075F" w:rsidP="008D075F">
      <w:pPr>
        <w:spacing w:after="200"/>
        <w:jc w:val="both"/>
        <w:rPr>
          <w:rFonts w:ascii="Arial" w:hAnsi="Arial"/>
          <w:bCs/>
          <w:sz w:val="24"/>
        </w:rPr>
      </w:pPr>
      <w:r w:rsidRPr="00FC1318">
        <w:rPr>
          <w:rFonts w:ascii="Arial" w:hAnsi="Arial"/>
          <w:b/>
          <w:sz w:val="24"/>
        </w:rPr>
        <w:t>ARGOMENTAZIONE.</w:t>
      </w:r>
      <w:r w:rsidRPr="00FC1318">
        <w:rPr>
          <w:rFonts w:ascii="Arial" w:hAnsi="Arial"/>
          <w:bCs/>
          <w:sz w:val="24"/>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w:t>
      </w:r>
      <w:r w:rsidRPr="00FC1318">
        <w:rPr>
          <w:rFonts w:ascii="Arial" w:hAnsi="Arial"/>
          <w:bCs/>
          <w:sz w:val="24"/>
        </w:rPr>
        <w:lastRenderedPageBreak/>
        <w:t xml:space="preserve">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11663B65" w14:textId="77777777" w:rsidR="008D075F" w:rsidRPr="00FC1318" w:rsidRDefault="008D075F" w:rsidP="008D075F">
      <w:pPr>
        <w:spacing w:after="200"/>
        <w:jc w:val="both"/>
        <w:rPr>
          <w:rFonts w:ascii="Arial" w:hAnsi="Arial"/>
          <w:sz w:val="24"/>
        </w:rPr>
      </w:pPr>
      <w:r w:rsidRPr="00FC1318">
        <w:rPr>
          <w:rFonts w:ascii="Arial" w:hAnsi="Arial"/>
          <w:sz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1A014014" w14:textId="77777777" w:rsidR="008D075F" w:rsidRPr="00FC1318" w:rsidRDefault="008D075F" w:rsidP="008D075F">
      <w:pPr>
        <w:spacing w:after="200"/>
        <w:jc w:val="both"/>
        <w:rPr>
          <w:rFonts w:ascii="Arial" w:hAnsi="Arial"/>
          <w:bCs/>
          <w:i/>
          <w:iCs/>
          <w:sz w:val="24"/>
          <w:szCs w:val="24"/>
        </w:rPr>
      </w:pPr>
      <w:r w:rsidRPr="00FC1318">
        <w:rPr>
          <w:rFonts w:ascii="Arial" w:hAnsi="Arial"/>
          <w:b/>
          <w:sz w:val="24"/>
          <w:szCs w:val="24"/>
        </w:rPr>
        <w:t>L’APOSTOLO PAOLO:</w:t>
      </w:r>
      <w:r w:rsidRPr="00FC1318">
        <w:rPr>
          <w:rFonts w:ascii="Arial" w:hAnsi="Arial"/>
          <w:bCs/>
          <w:i/>
          <w:iCs/>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3D03F417" w14:textId="77777777" w:rsidR="008D075F" w:rsidRPr="00FC1318" w:rsidRDefault="008D075F" w:rsidP="008D075F">
      <w:pPr>
        <w:spacing w:after="200"/>
        <w:jc w:val="both"/>
        <w:rPr>
          <w:rFonts w:ascii="Arial" w:hAnsi="Arial"/>
          <w:bCs/>
          <w:sz w:val="24"/>
        </w:rPr>
      </w:pPr>
      <w:r w:rsidRPr="00FC1318">
        <w:rPr>
          <w:rFonts w:ascii="Arial" w:hAnsi="Arial"/>
          <w:b/>
          <w:sz w:val="24"/>
        </w:rPr>
        <w:t xml:space="preserve">IL </w:t>
      </w:r>
      <w:r>
        <w:rPr>
          <w:rFonts w:ascii="Arial" w:hAnsi="Arial"/>
          <w:b/>
          <w:sz w:val="24"/>
        </w:rPr>
        <w:t>Diritto</w:t>
      </w:r>
      <w:r w:rsidRPr="00FC1318">
        <w:rPr>
          <w:rFonts w:ascii="Arial" w:hAnsi="Arial"/>
          <w:b/>
          <w:sz w:val="24"/>
        </w:rPr>
        <w:t xml:space="preserve"> DI CRISTO GESÙ.</w:t>
      </w:r>
      <w:r w:rsidRPr="00FC1318">
        <w:rPr>
          <w:rFonts w:ascii="Arial" w:hAnsi="Arial"/>
          <w:bCs/>
          <w:sz w:val="24"/>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5BB7F25E" w14:textId="77777777" w:rsidR="008D075F" w:rsidRPr="00FC1318" w:rsidRDefault="008D075F" w:rsidP="008D075F">
      <w:pPr>
        <w:spacing w:after="200"/>
        <w:jc w:val="both"/>
        <w:rPr>
          <w:rFonts w:ascii="Arial" w:hAnsi="Arial"/>
          <w:sz w:val="24"/>
        </w:rPr>
      </w:pPr>
      <w:r w:rsidRPr="00FC1318">
        <w:rPr>
          <w:rFonts w:ascii="Arial" w:hAnsi="Arial"/>
          <w:sz w:val="24"/>
        </w:rPr>
        <w:t xml:space="preserve">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w:t>
      </w:r>
      <w:r w:rsidRPr="00FC1318">
        <w:rPr>
          <w:rFonts w:ascii="Arial" w:hAnsi="Arial"/>
          <w:sz w:val="24"/>
        </w:rPr>
        <w:lastRenderedPageBreak/>
        <w:t>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3AD9DC16" w14:textId="77777777" w:rsidR="008D075F" w:rsidRPr="00FC1318" w:rsidRDefault="008D075F" w:rsidP="008D075F">
      <w:pPr>
        <w:spacing w:after="200"/>
        <w:jc w:val="both"/>
        <w:rPr>
          <w:rFonts w:ascii="Arial" w:hAnsi="Arial"/>
          <w:sz w:val="24"/>
        </w:rPr>
      </w:pPr>
      <w:r w:rsidRPr="00FC1318">
        <w:rPr>
          <w:rFonts w:ascii="Arial" w:hAnsi="Arial"/>
          <w:b/>
          <w:bCs/>
          <w:sz w:val="24"/>
        </w:rPr>
        <w:t>Quando si toglie Cristo Gesù dalla vera carità?</w:t>
      </w:r>
      <w:r w:rsidRPr="00FC1318">
        <w:rPr>
          <w:rFonts w:ascii="Arial" w:hAnsi="Arial"/>
          <w:sz w:val="24"/>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52DD0CF6" w14:textId="77777777" w:rsidR="008D075F" w:rsidRPr="00FC1318" w:rsidRDefault="008D075F" w:rsidP="008D075F">
      <w:pPr>
        <w:spacing w:after="200"/>
        <w:jc w:val="both"/>
        <w:rPr>
          <w:rFonts w:ascii="Arial" w:hAnsi="Arial"/>
          <w:bCs/>
          <w:sz w:val="24"/>
        </w:rPr>
      </w:pPr>
      <w:r w:rsidRPr="00FC1318">
        <w:rPr>
          <w:rFonts w:ascii="Arial" w:hAnsi="Arial"/>
          <w:b/>
          <w:sz w:val="24"/>
        </w:rPr>
        <w:t>PRINCIPIO UNIVERSALE.</w:t>
      </w:r>
      <w:r w:rsidRPr="00FC1318">
        <w:rPr>
          <w:rFonts w:ascii="Arial" w:hAnsi="Arial"/>
          <w:bCs/>
          <w:sz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05471276" w14:textId="77777777" w:rsidR="008D075F" w:rsidRPr="00FC1318" w:rsidRDefault="008D075F" w:rsidP="008D075F">
      <w:pPr>
        <w:spacing w:after="200"/>
        <w:jc w:val="both"/>
        <w:rPr>
          <w:rFonts w:ascii="Arial" w:hAnsi="Arial"/>
          <w:bCs/>
          <w:sz w:val="24"/>
        </w:rPr>
      </w:pPr>
      <w:r w:rsidRPr="00FC1318">
        <w:rPr>
          <w:rFonts w:ascii="Arial" w:hAnsi="Arial"/>
          <w:b/>
          <w:sz w:val="24"/>
        </w:rPr>
        <w:t>ARGOMENTAZIONE</w:t>
      </w:r>
      <w:r w:rsidRPr="00FC1318">
        <w:rPr>
          <w:rFonts w:ascii="Arial" w:hAnsi="Arial"/>
          <w:bCs/>
          <w:sz w:val="24"/>
        </w:rPr>
        <w:t xml:space="preserve">. Se Cristo non è solo la verità della vera carità, ma è anche la sorgente eterna di essa nella sua umanità, come è possibile che oggi i discepoli di Gesù abbiano deciso di elevare ogni uomo a sorgente della “verità” della vera </w:t>
      </w:r>
      <w:r w:rsidRPr="00FC1318">
        <w:rPr>
          <w:rFonts w:ascii="Arial" w:hAnsi="Arial"/>
          <w:bCs/>
          <w:sz w:val="24"/>
        </w:rPr>
        <w:lastRenderedPageBreak/>
        <w:t>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129BEB39" w14:textId="77777777" w:rsidR="008D075F" w:rsidRPr="00FC1318" w:rsidRDefault="008D075F" w:rsidP="008D075F">
      <w:pPr>
        <w:spacing w:after="200"/>
        <w:jc w:val="both"/>
        <w:rPr>
          <w:rFonts w:ascii="Arial" w:hAnsi="Arial"/>
          <w:bCs/>
          <w:i/>
          <w:iCs/>
          <w:sz w:val="24"/>
          <w:szCs w:val="24"/>
        </w:rPr>
      </w:pPr>
      <w:r w:rsidRPr="00FC1318">
        <w:rPr>
          <w:rFonts w:ascii="Arial" w:hAnsi="Arial"/>
          <w:b/>
          <w:sz w:val="24"/>
          <w:szCs w:val="24"/>
        </w:rPr>
        <w:t>VANGELO SECONDO GIOVANNI:</w:t>
      </w:r>
      <w:r w:rsidRPr="00FC1318">
        <w:rPr>
          <w:rFonts w:ascii="Arial" w:hAnsi="Arial"/>
          <w:bCs/>
          <w:sz w:val="32"/>
          <w:szCs w:val="24"/>
        </w:rPr>
        <w:t xml:space="preserve"> </w:t>
      </w:r>
      <w:r w:rsidRPr="00FC1318">
        <w:rPr>
          <w:rFonts w:ascii="Arial" w:hAnsi="Arial"/>
          <w:bCs/>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Pr>
          <w:rFonts w:ascii="Arial" w:hAnsi="Arial"/>
          <w:bCs/>
          <w:i/>
          <w:iCs/>
          <w:sz w:val="24"/>
          <w:szCs w:val="24"/>
        </w:rPr>
        <w:t xml:space="preserve"> </w:t>
      </w:r>
      <w:r w:rsidRPr="00FC1318">
        <w:rPr>
          <w:rFonts w:ascii="Arial" w:hAnsi="Arial"/>
          <w:bCs/>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29B9F96" w14:textId="77777777" w:rsidR="008D075F" w:rsidRPr="00FC1318" w:rsidRDefault="008D075F" w:rsidP="008D075F">
      <w:pPr>
        <w:spacing w:after="200"/>
        <w:jc w:val="both"/>
        <w:rPr>
          <w:rFonts w:ascii="Arial" w:hAnsi="Arial"/>
          <w:sz w:val="24"/>
        </w:rPr>
      </w:pPr>
      <w:r w:rsidRPr="00FC1318">
        <w:rPr>
          <w:rFonts w:ascii="Arial" w:hAnsi="Arial"/>
          <w:sz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Pr>
          <w:rFonts w:ascii="Arial" w:hAnsi="Arial"/>
          <w:sz w:val="24"/>
        </w:rPr>
        <w:t xml:space="preserve"> </w:t>
      </w:r>
      <w:r w:rsidRPr="00FC1318">
        <w:rPr>
          <w:rFonts w:ascii="Arial" w:hAnsi="Arial"/>
          <w:sz w:val="24"/>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2745E19C"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EECE648"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214B2303"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5A8AEF2C"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F0656F5"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5142C507" w14:textId="77777777" w:rsidR="008D075F" w:rsidRPr="00FC1318" w:rsidRDefault="008D075F" w:rsidP="008D075F">
      <w:pPr>
        <w:spacing w:after="200"/>
        <w:jc w:val="both"/>
        <w:rPr>
          <w:rFonts w:ascii="Arial" w:hAnsi="Arial"/>
          <w:i/>
          <w:iCs/>
          <w:sz w:val="24"/>
          <w:szCs w:val="24"/>
        </w:rPr>
      </w:pPr>
      <w:r w:rsidRPr="00FC1318">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098D7716" w14:textId="77777777" w:rsidR="008D075F" w:rsidRPr="00FC1318" w:rsidRDefault="008D075F" w:rsidP="008D075F">
      <w:pPr>
        <w:spacing w:after="200"/>
        <w:jc w:val="both"/>
        <w:rPr>
          <w:rFonts w:ascii="Arial" w:hAnsi="Arial"/>
          <w:bCs/>
          <w:sz w:val="24"/>
        </w:rPr>
      </w:pPr>
      <w:r w:rsidRPr="00FC1318">
        <w:rPr>
          <w:rFonts w:ascii="Arial" w:hAnsi="Arial"/>
          <w:bCs/>
          <w:sz w:val="24"/>
        </w:rPr>
        <w:t>Questa Legge è l’inizio dell’amore di ogni uomo verso ogni uomo. E questo amore si può solo attingere nel cuore di Cristo Gesù.</w:t>
      </w:r>
    </w:p>
    <w:p w14:paraId="131E3CCB" w14:textId="77777777" w:rsidR="008D075F" w:rsidRPr="00FC1318" w:rsidRDefault="008D075F" w:rsidP="008D075F">
      <w:pPr>
        <w:spacing w:after="200"/>
        <w:jc w:val="both"/>
        <w:rPr>
          <w:rFonts w:ascii="Arial" w:hAnsi="Arial"/>
          <w:bCs/>
          <w:sz w:val="24"/>
        </w:rPr>
      </w:pPr>
      <w:r w:rsidRPr="00FC1318">
        <w:rPr>
          <w:rFonts w:ascii="Arial" w:hAnsi="Arial"/>
          <w:b/>
          <w:sz w:val="24"/>
        </w:rPr>
        <w:lastRenderedPageBreak/>
        <w:t>DEDUZIONE</w:t>
      </w:r>
      <w:r w:rsidRPr="00FC1318">
        <w:rPr>
          <w:rFonts w:ascii="Arial" w:hAnsi="Arial"/>
          <w:bCs/>
          <w:sz w:val="24"/>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0A0EFB43" w14:textId="77777777" w:rsidR="008D075F" w:rsidRPr="00FC1318" w:rsidRDefault="008D075F" w:rsidP="008D075F">
      <w:pPr>
        <w:spacing w:after="200"/>
        <w:jc w:val="both"/>
        <w:rPr>
          <w:rFonts w:ascii="Arial" w:hAnsi="Arial"/>
          <w:sz w:val="24"/>
        </w:rPr>
      </w:pPr>
      <w:r w:rsidRPr="00FC1318">
        <w:rPr>
          <w:rFonts w:ascii="Arial" w:hAnsi="Arial"/>
          <w:sz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w:t>
      </w:r>
      <w:r>
        <w:rPr>
          <w:rFonts w:ascii="Arial" w:hAnsi="Arial"/>
          <w:sz w:val="24"/>
        </w:rPr>
        <w:t xml:space="preserve"> </w:t>
      </w:r>
      <w:r w:rsidRPr="00FC1318">
        <w:rPr>
          <w:rFonts w:ascii="Arial" w:hAnsi="Arial"/>
          <w:sz w:val="24"/>
        </w:rPr>
        <w:t>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BC9DFB3" w14:textId="77777777" w:rsidR="008D075F" w:rsidRPr="00FC1318" w:rsidRDefault="008D075F" w:rsidP="008D075F">
      <w:pPr>
        <w:spacing w:after="200"/>
        <w:jc w:val="both"/>
        <w:rPr>
          <w:rFonts w:ascii="Arial" w:hAnsi="Arial"/>
          <w:bCs/>
          <w:sz w:val="24"/>
        </w:rPr>
      </w:pPr>
      <w:r w:rsidRPr="00FC1318">
        <w:rPr>
          <w:rFonts w:ascii="Arial" w:hAnsi="Arial"/>
          <w:b/>
          <w:bCs/>
          <w:sz w:val="24"/>
        </w:rPr>
        <w:t xml:space="preserve">Il Separatore della verità di Cristo Gesù dalla falsità del mondo. </w:t>
      </w:r>
      <w:r w:rsidRPr="00FC1318">
        <w:rPr>
          <w:rFonts w:ascii="Arial" w:hAnsi="Arial"/>
          <w:sz w:val="24"/>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0A97D63C" w14:textId="77777777" w:rsidR="008D075F" w:rsidRPr="00FC1318" w:rsidRDefault="008D075F" w:rsidP="008D075F">
      <w:pPr>
        <w:spacing w:after="200"/>
        <w:jc w:val="both"/>
        <w:rPr>
          <w:rFonts w:ascii="Arial" w:hAnsi="Arial" w:cs="Arial"/>
          <w:sz w:val="24"/>
          <w:szCs w:val="24"/>
        </w:rPr>
      </w:pPr>
      <w:r w:rsidRPr="00FC1318">
        <w:rPr>
          <w:rFonts w:ascii="Arial" w:hAnsi="Arial" w:cs="Arial"/>
          <w:b/>
          <w:bCs/>
          <w:sz w:val="24"/>
          <w:szCs w:val="24"/>
        </w:rPr>
        <w:t xml:space="preserve">I sette candelabri sono le sette Chiese. </w:t>
      </w:r>
      <w:r w:rsidRPr="00FC1318">
        <w:rPr>
          <w:rFonts w:ascii="Arial" w:hAnsi="Arial" w:cs="Arial"/>
          <w:sz w:val="24"/>
          <w:szCs w:val="24"/>
        </w:rPr>
        <w:t xml:space="preserve">Gesù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w:t>
      </w:r>
      <w:r w:rsidRPr="00FC1318">
        <w:rPr>
          <w:rFonts w:ascii="Arial" w:hAnsi="Arial" w:cs="Arial"/>
          <w:sz w:val="24"/>
          <w:szCs w:val="24"/>
        </w:rPr>
        <w:lastRenderedPageBreak/>
        <w:t xml:space="preserve">della Chiesa. La Chiesa sempre assume la forma del suo pastore, che è o forma di Cristo Gesù o forma di Satana o del mondo. </w:t>
      </w:r>
    </w:p>
    <w:p w14:paraId="7E02672D" w14:textId="77777777" w:rsidR="008D075F" w:rsidRDefault="008D075F" w:rsidP="008D075F"/>
    <w:p w14:paraId="3D3D3012" w14:textId="77777777" w:rsidR="008D075F" w:rsidRDefault="008D075F" w:rsidP="008D075F"/>
    <w:p w14:paraId="1C486EDB" w14:textId="23CEF5C1" w:rsidR="00FC1318" w:rsidRPr="003F2CCE" w:rsidRDefault="00FC1318" w:rsidP="00CC65D9">
      <w:pPr>
        <w:pStyle w:val="Titolo3"/>
        <w:rPr>
          <w:rFonts w:ascii="Greek" w:hAnsi="Greek" w:cs="Greek"/>
          <w:sz w:val="26"/>
          <w:szCs w:val="26"/>
          <w:lang w:val="la-Latn"/>
        </w:rPr>
      </w:pPr>
      <w:bookmarkStart w:id="364" w:name="_Toc193145300"/>
      <w:r>
        <w:t>APOCALISSE III</w:t>
      </w:r>
      <w:bookmarkEnd w:id="364"/>
    </w:p>
    <w:p w14:paraId="20B62F57" w14:textId="092CD8C6" w:rsidR="003F2CCE" w:rsidRPr="002E5F86" w:rsidRDefault="003F2CCE" w:rsidP="009A1707">
      <w:pPr>
        <w:pStyle w:val="Corpotesto"/>
        <w:ind w:left="0"/>
      </w:pPr>
      <w:bookmarkStart w:id="365" w:name="_Toc137153306"/>
      <w:bookmarkStart w:id="366" w:name="_Toc139723746"/>
      <w:r w:rsidRPr="002E5F86">
        <w:t>LETTURA DEL TESTO SACRO</w:t>
      </w:r>
      <w:bookmarkEnd w:id="365"/>
      <w:bookmarkEnd w:id="366"/>
      <w:r w:rsidRPr="002E5F86">
        <w:t xml:space="preserve"> </w:t>
      </w:r>
    </w:p>
    <w:p w14:paraId="07FE92BE" w14:textId="77777777" w:rsidR="003F2CCE" w:rsidRPr="003F2CCE" w:rsidRDefault="003F2CCE" w:rsidP="003F2CCE">
      <w:pPr>
        <w:spacing w:after="200"/>
        <w:jc w:val="both"/>
      </w:pPr>
      <w:bookmarkStart w:id="367" w:name="_Hlk135491479"/>
      <w:r w:rsidRPr="003F2CCE">
        <w:rPr>
          <w:rFonts w:ascii="Arial" w:hAnsi="Arial" w:cs="Arial"/>
          <w:b/>
          <w:bCs/>
          <w:sz w:val="24"/>
        </w:rPr>
        <w:t xml:space="preserve">CAPITOLO 3: </w:t>
      </w:r>
      <w:r w:rsidRPr="003F2CCE">
        <w:rPr>
          <w:rFonts w:ascii="Arial" w:hAnsi="Arial" w:cs="Arial"/>
          <w:sz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4C5032FA" w14:textId="77777777" w:rsidR="003F2CCE" w:rsidRPr="003F2CCE" w:rsidRDefault="003F2CCE" w:rsidP="003F2CCE">
      <w:pPr>
        <w:autoSpaceDE w:val="0"/>
        <w:autoSpaceDN w:val="0"/>
        <w:adjustRightInd w:val="0"/>
        <w:spacing w:after="200"/>
        <w:jc w:val="both"/>
        <w:rPr>
          <w:rFonts w:ascii="Arial" w:hAnsi="Arial" w:cs="Arial"/>
          <w:sz w:val="24"/>
          <w:szCs w:val="24"/>
          <w:lang w:val="la-Latn"/>
        </w:rPr>
      </w:pPr>
      <w:bookmarkStart w:id="368" w:name="_Hlk135069798"/>
      <w:bookmarkEnd w:id="367"/>
      <w:r w:rsidRPr="003F2CCE">
        <w:rPr>
          <w:rFonts w:ascii="Arial" w:hAnsi="Arial" w:cs="Arial"/>
          <w:sz w:val="24"/>
          <w:szCs w:val="24"/>
          <w:lang w:val="la-Latn"/>
        </w:rPr>
        <w:t>Et angelo ecclesiae Sardis scribe haec dicit qui habet septem spiritus Dei et septem stellas scio opera tua quia nomen habes quod vivas et mortuus es</w:t>
      </w:r>
      <w:r w:rsidRPr="003F2CCE">
        <w:rPr>
          <w:rFonts w:ascii="Arial" w:hAnsi="Arial" w:cs="Arial"/>
          <w:sz w:val="24"/>
          <w:szCs w:val="24"/>
        </w:rPr>
        <w:t xml:space="preserve">. </w:t>
      </w:r>
      <w:r w:rsidRPr="003F2CCE">
        <w:rPr>
          <w:rFonts w:ascii="Arial" w:hAnsi="Arial" w:cs="Arial"/>
          <w:sz w:val="24"/>
          <w:szCs w:val="24"/>
          <w:lang w:val="la-Latn"/>
        </w:rPr>
        <w:t xml:space="preserve">esto </w:t>
      </w:r>
      <w:r w:rsidRPr="003F2CCE">
        <w:rPr>
          <w:rFonts w:ascii="Arial" w:hAnsi="Arial" w:cs="Arial"/>
          <w:sz w:val="24"/>
          <w:szCs w:val="24"/>
          <w:lang w:val="la-Latn"/>
        </w:rPr>
        <w:lastRenderedPageBreak/>
        <w:t>vigilans et confirma cetera quae moritura erant non enim invenio opera tua plena coram Deo meo</w:t>
      </w:r>
      <w:r w:rsidRPr="003F2CCE">
        <w:rPr>
          <w:rFonts w:ascii="Arial" w:hAnsi="Arial" w:cs="Arial"/>
          <w:sz w:val="24"/>
          <w:szCs w:val="24"/>
        </w:rPr>
        <w:t xml:space="preserve">. </w:t>
      </w:r>
      <w:r w:rsidRPr="003F2CCE">
        <w:rPr>
          <w:rFonts w:ascii="Arial" w:hAnsi="Arial" w:cs="Arial"/>
          <w:sz w:val="24"/>
          <w:szCs w:val="24"/>
          <w:lang w:val="la-Latn"/>
        </w:rPr>
        <w:t>In mente ergo habe qualiter acceperis et audieris et serva et paenitentiam age si ergo non vigilaveris veniam tamquam fur et nescies qua hora veniam ad te</w:t>
      </w:r>
      <w:r w:rsidRPr="003F2CCE">
        <w:rPr>
          <w:rFonts w:ascii="Arial" w:hAnsi="Arial" w:cs="Arial"/>
          <w:sz w:val="24"/>
          <w:szCs w:val="24"/>
        </w:rPr>
        <w:t xml:space="preserve">. </w:t>
      </w:r>
      <w:r w:rsidRPr="003F2CCE">
        <w:rPr>
          <w:rFonts w:ascii="Arial" w:hAnsi="Arial" w:cs="Arial"/>
          <w:sz w:val="24"/>
          <w:szCs w:val="24"/>
          <w:lang w:val="la-Latn"/>
        </w:rPr>
        <w:t>sed habes pauca nomina in Sardis qui non inquinaverunt vestimenta sua et ambulabunt mecum in albis quia digni sunt</w:t>
      </w:r>
      <w:r w:rsidRPr="003F2CCE">
        <w:rPr>
          <w:rFonts w:ascii="Arial" w:hAnsi="Arial" w:cs="Arial"/>
          <w:sz w:val="24"/>
          <w:szCs w:val="24"/>
        </w:rPr>
        <w:t xml:space="preserve">. </w:t>
      </w:r>
      <w:r w:rsidRPr="003F2CCE">
        <w:rPr>
          <w:rFonts w:ascii="Arial" w:hAnsi="Arial" w:cs="Arial"/>
          <w:sz w:val="24"/>
          <w:szCs w:val="24"/>
          <w:lang w:val="la-Latn"/>
        </w:rPr>
        <w:t>Qui vicerit sic vestietur vestimentis albis et non delebo nomen eius de libro vitae et confitebor nomen eius coram Patre meo et coram angelis eius</w:t>
      </w:r>
      <w:r w:rsidRPr="00577F2D">
        <w:rPr>
          <w:rFonts w:ascii="Arial" w:hAnsi="Arial" w:cs="Arial"/>
          <w:sz w:val="24"/>
          <w:szCs w:val="24"/>
          <w:lang w:val="fr-FR"/>
        </w:rPr>
        <w:t xml:space="preserve">. </w:t>
      </w:r>
      <w:r w:rsidRPr="003F2CCE">
        <w:rPr>
          <w:rFonts w:ascii="Arial" w:hAnsi="Arial" w:cs="Arial"/>
          <w:sz w:val="24"/>
          <w:szCs w:val="24"/>
          <w:lang w:val="la-Latn"/>
        </w:rPr>
        <w:t>Qui habet aurem audiat quid Spiritus dicat ecclesiis</w:t>
      </w:r>
      <w:r w:rsidRPr="00577F2D">
        <w:rPr>
          <w:rFonts w:ascii="Arial" w:hAnsi="Arial" w:cs="Arial"/>
          <w:sz w:val="24"/>
          <w:szCs w:val="24"/>
          <w:lang w:val="fr-FR"/>
        </w:rPr>
        <w:t xml:space="preserve">. </w:t>
      </w:r>
      <w:r w:rsidRPr="003F2CCE">
        <w:rPr>
          <w:rFonts w:ascii="Arial" w:hAnsi="Arial" w:cs="Arial"/>
          <w:sz w:val="24"/>
          <w:szCs w:val="24"/>
          <w:lang w:val="la-Latn"/>
        </w:rPr>
        <w:t>Et angelo Philadelphiae ecclesiae scribe haec dicit sanctus et verus qui habet clavem David qui aperit et nemo cludit et cludit et nemo aperit</w:t>
      </w:r>
      <w:r w:rsidRPr="00577F2D">
        <w:rPr>
          <w:rFonts w:ascii="Arial" w:hAnsi="Arial" w:cs="Arial"/>
          <w:sz w:val="24"/>
          <w:szCs w:val="24"/>
          <w:lang w:val="fr-FR"/>
        </w:rPr>
        <w:t xml:space="preserve">. </w:t>
      </w:r>
      <w:r w:rsidRPr="003F2CCE">
        <w:rPr>
          <w:rFonts w:ascii="Arial" w:hAnsi="Arial" w:cs="Arial"/>
          <w:sz w:val="24"/>
          <w:szCs w:val="24"/>
          <w:lang w:val="la-Latn"/>
        </w:rPr>
        <w:t>scio opera tua ecce dedi coram te ostium apertum quod nemo potest cludere quia modicam habes virtutem et servasti verbum meum et non negasti nomen meum</w:t>
      </w:r>
      <w:r w:rsidRPr="00577F2D">
        <w:rPr>
          <w:rFonts w:ascii="Arial" w:hAnsi="Arial" w:cs="Arial"/>
          <w:sz w:val="24"/>
          <w:szCs w:val="24"/>
          <w:lang w:val="fr-FR"/>
        </w:rPr>
        <w:t xml:space="preserve">. </w:t>
      </w:r>
      <w:r w:rsidRPr="003F2CCE">
        <w:rPr>
          <w:rFonts w:ascii="Arial" w:hAnsi="Arial" w:cs="Arial"/>
          <w:sz w:val="24"/>
          <w:szCs w:val="24"/>
          <w:lang w:val="la-Latn"/>
        </w:rPr>
        <w:t>Ecce dabo de synagoga Satanae qui dicunt se Iudaeos esse et non sunt sed mentiuntur ecce faciam illos ut veniant et adorent ante pedes tuos et scient quia ego dilexi te</w:t>
      </w:r>
      <w:r w:rsidRPr="00577F2D">
        <w:rPr>
          <w:rFonts w:ascii="Arial" w:hAnsi="Arial" w:cs="Arial"/>
          <w:sz w:val="24"/>
          <w:szCs w:val="24"/>
          <w:lang w:val="fr-FR"/>
        </w:rPr>
        <w:t xml:space="preserve"> </w:t>
      </w:r>
      <w:r w:rsidRPr="003F2CCE">
        <w:rPr>
          <w:rFonts w:ascii="Arial" w:hAnsi="Arial" w:cs="Arial"/>
          <w:sz w:val="24"/>
          <w:szCs w:val="24"/>
          <w:lang w:val="la-Latn"/>
        </w:rPr>
        <w:t>quoniam servasti verbum patientiae meae et ego te servabo ab hora temptationis quae ventura est in orbem universum temptare habitantes in terra</w:t>
      </w:r>
      <w:r w:rsidRPr="00577F2D">
        <w:rPr>
          <w:rFonts w:ascii="Arial" w:hAnsi="Arial" w:cs="Arial"/>
          <w:sz w:val="24"/>
          <w:szCs w:val="24"/>
          <w:lang w:val="fr-FR"/>
        </w:rPr>
        <w:t xml:space="preserve">. </w:t>
      </w:r>
      <w:r w:rsidRPr="003F2CCE">
        <w:rPr>
          <w:rFonts w:ascii="Arial" w:hAnsi="Arial" w:cs="Arial"/>
          <w:sz w:val="24"/>
          <w:szCs w:val="24"/>
          <w:lang w:val="la-Latn"/>
        </w:rPr>
        <w:t>venio cito tene quod habes ut nemo accipiat coronam tuam</w:t>
      </w:r>
      <w:r w:rsidRPr="00577F2D">
        <w:rPr>
          <w:rFonts w:ascii="Arial" w:hAnsi="Arial" w:cs="Arial"/>
          <w:sz w:val="24"/>
          <w:szCs w:val="24"/>
          <w:lang w:val="fr-FR"/>
        </w:rPr>
        <w:t xml:space="preserve">. </w:t>
      </w:r>
      <w:r w:rsidRPr="003F2CCE">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sidRPr="00577F2D">
        <w:rPr>
          <w:rFonts w:ascii="Arial" w:hAnsi="Arial" w:cs="Arial"/>
          <w:sz w:val="24"/>
          <w:szCs w:val="24"/>
          <w:lang w:val="fr-FR"/>
        </w:rPr>
        <w:t xml:space="preserve">. </w:t>
      </w:r>
      <w:r w:rsidRPr="003F2CCE">
        <w:rPr>
          <w:rFonts w:ascii="Arial" w:hAnsi="Arial" w:cs="Arial"/>
          <w:sz w:val="24"/>
          <w:szCs w:val="24"/>
          <w:lang w:val="la-Latn"/>
        </w:rPr>
        <w:t>Qui habet aurem audiat quid Spiritus dicat ecclesiis</w:t>
      </w:r>
      <w:r w:rsidRPr="00577F2D">
        <w:rPr>
          <w:rFonts w:ascii="Arial" w:hAnsi="Arial" w:cs="Arial"/>
          <w:sz w:val="24"/>
          <w:szCs w:val="24"/>
          <w:lang w:val="fr-FR"/>
        </w:rPr>
        <w:t xml:space="preserve">. </w:t>
      </w:r>
      <w:r w:rsidRPr="003F2CCE">
        <w:rPr>
          <w:rFonts w:ascii="Arial" w:hAnsi="Arial" w:cs="Arial"/>
          <w:sz w:val="24"/>
          <w:szCs w:val="24"/>
          <w:lang w:val="la-Latn"/>
        </w:rPr>
        <w:t>Et angelo Laodiciae ecclesiae scribe haec dicit Amen testis fidelis et verus qui est principium creaturae Dei</w:t>
      </w:r>
      <w:r w:rsidRPr="00577F2D">
        <w:rPr>
          <w:rFonts w:ascii="Arial" w:hAnsi="Arial" w:cs="Arial"/>
          <w:sz w:val="24"/>
          <w:szCs w:val="24"/>
          <w:lang w:val="fr-FR"/>
        </w:rPr>
        <w:t xml:space="preserve">. </w:t>
      </w:r>
      <w:r w:rsidRPr="003F2CCE">
        <w:rPr>
          <w:rFonts w:ascii="Arial" w:hAnsi="Arial" w:cs="Arial"/>
          <w:sz w:val="24"/>
          <w:szCs w:val="24"/>
          <w:lang w:val="la-Latn"/>
        </w:rPr>
        <w:t>Scio opera tua quia neque frigidus es neque calidus utinam frigidus esses aut calidus</w:t>
      </w:r>
      <w:r w:rsidRPr="00577F2D">
        <w:rPr>
          <w:rFonts w:ascii="Arial" w:hAnsi="Arial" w:cs="Arial"/>
          <w:sz w:val="24"/>
          <w:szCs w:val="24"/>
          <w:lang w:val="fr-FR"/>
        </w:rPr>
        <w:t xml:space="preserve">. </w:t>
      </w:r>
      <w:r w:rsidRPr="003F2CCE">
        <w:rPr>
          <w:rFonts w:ascii="Arial" w:hAnsi="Arial" w:cs="Arial"/>
          <w:sz w:val="24"/>
          <w:szCs w:val="24"/>
          <w:lang w:val="la-Latn"/>
        </w:rPr>
        <w:t>Sed quia tepidus es et nec frigidus nec calidus incipiam te evomere ex ore meo</w:t>
      </w:r>
      <w:r w:rsidRPr="00577F2D">
        <w:rPr>
          <w:rFonts w:ascii="Arial" w:hAnsi="Arial" w:cs="Arial"/>
          <w:sz w:val="24"/>
          <w:szCs w:val="24"/>
          <w:lang w:val="fr-FR"/>
        </w:rPr>
        <w:t xml:space="preserve">. </w:t>
      </w:r>
      <w:r w:rsidRPr="003F2CCE">
        <w:rPr>
          <w:rFonts w:ascii="Arial" w:hAnsi="Arial" w:cs="Arial"/>
          <w:sz w:val="24"/>
          <w:szCs w:val="24"/>
          <w:lang w:val="la-Latn"/>
        </w:rPr>
        <w:t>Quia dicis quod dives sum et locupletatus et nullius egeo et nescis quia tu es miser et miserabilis et pauper et caecus et nudus</w:t>
      </w:r>
      <w:r w:rsidRPr="00577F2D">
        <w:rPr>
          <w:rFonts w:ascii="Arial" w:hAnsi="Arial" w:cs="Arial"/>
          <w:sz w:val="24"/>
          <w:szCs w:val="24"/>
          <w:lang w:val="fr-FR"/>
        </w:rPr>
        <w:t xml:space="preserve">. </w:t>
      </w:r>
      <w:r w:rsidRPr="003F2CCE">
        <w:rPr>
          <w:rFonts w:ascii="Arial" w:hAnsi="Arial" w:cs="Arial"/>
          <w:sz w:val="24"/>
          <w:szCs w:val="24"/>
          <w:lang w:val="la-Latn"/>
        </w:rPr>
        <w:t>Suadeo tibi emere a me aurum ignitum probatum ut locuples fias et vestimentis albis induaris et non appareat confusio nuditatis tuae et collyrio inungue oculos tuos ut videas</w:t>
      </w:r>
      <w:r w:rsidRPr="00577F2D">
        <w:rPr>
          <w:rFonts w:ascii="Arial" w:hAnsi="Arial" w:cs="Arial"/>
          <w:sz w:val="24"/>
          <w:szCs w:val="24"/>
          <w:lang w:val="fr-FR"/>
        </w:rPr>
        <w:t xml:space="preserve">. </w:t>
      </w:r>
      <w:r w:rsidRPr="003F2CCE">
        <w:rPr>
          <w:rFonts w:ascii="Arial" w:hAnsi="Arial" w:cs="Arial"/>
          <w:sz w:val="24"/>
          <w:szCs w:val="24"/>
          <w:lang w:val="la-Latn"/>
        </w:rPr>
        <w:t>Ego quos amo arguo et castigo aemulare ergo et paenitentiam age</w:t>
      </w:r>
      <w:r w:rsidRPr="00577F2D">
        <w:rPr>
          <w:rFonts w:ascii="Arial" w:hAnsi="Arial" w:cs="Arial"/>
          <w:sz w:val="24"/>
          <w:szCs w:val="24"/>
          <w:lang w:val="fr-FR"/>
        </w:rPr>
        <w:t xml:space="preserve">. </w:t>
      </w:r>
      <w:r w:rsidRPr="003F2CCE">
        <w:rPr>
          <w:rFonts w:ascii="Arial" w:hAnsi="Arial" w:cs="Arial"/>
          <w:sz w:val="24"/>
          <w:szCs w:val="24"/>
          <w:lang w:val="la-Latn"/>
        </w:rPr>
        <w:t>ecce sto ad ostium et pulso si quis audierit vocem meam et aperuerit ianuam introibo ad illum et cenabo cum illo et ipse mecum</w:t>
      </w:r>
      <w:r w:rsidRPr="00577F2D">
        <w:rPr>
          <w:rFonts w:ascii="Arial" w:hAnsi="Arial" w:cs="Arial"/>
          <w:sz w:val="24"/>
          <w:szCs w:val="24"/>
          <w:lang w:val="fr-FR"/>
        </w:rPr>
        <w:t xml:space="preserve">. </w:t>
      </w:r>
      <w:r w:rsidRPr="003F2CCE">
        <w:rPr>
          <w:rFonts w:ascii="Arial" w:hAnsi="Arial" w:cs="Arial"/>
          <w:sz w:val="24"/>
          <w:szCs w:val="24"/>
          <w:lang w:val="la-Latn"/>
        </w:rPr>
        <w:t>Qui vicerit dabo ei sedere mecum in throno meo sicut et ego vici et sedi cum Patre meo in throno eius</w:t>
      </w:r>
      <w:r w:rsidRPr="00577F2D">
        <w:rPr>
          <w:rFonts w:ascii="Arial" w:hAnsi="Arial" w:cs="Arial"/>
          <w:sz w:val="24"/>
          <w:szCs w:val="24"/>
          <w:lang w:val="fr-FR"/>
        </w:rPr>
        <w:t xml:space="preserve">. </w:t>
      </w:r>
      <w:r w:rsidRPr="003F2CCE">
        <w:rPr>
          <w:rFonts w:ascii="Arial" w:hAnsi="Arial" w:cs="Arial"/>
          <w:sz w:val="24"/>
          <w:szCs w:val="24"/>
          <w:lang w:val="la-Latn"/>
        </w:rPr>
        <w:t>qui habet aurem audiat quid Spiritus dicat ecclesiis</w:t>
      </w:r>
    </w:p>
    <w:p w14:paraId="3BC08440" w14:textId="0BB54045" w:rsidR="003F2CCE" w:rsidRDefault="003F2CCE" w:rsidP="003F2CCE">
      <w:pPr>
        <w:autoSpaceDE w:val="0"/>
        <w:autoSpaceDN w:val="0"/>
        <w:adjustRightInd w:val="0"/>
        <w:spacing w:after="200"/>
        <w:jc w:val="both"/>
        <w:rPr>
          <w:rFonts w:ascii="Greek" w:hAnsi="Greek" w:cs="Greek"/>
          <w:sz w:val="26"/>
          <w:szCs w:val="26"/>
          <w:lang w:val="la-Latn"/>
        </w:rPr>
      </w:pPr>
      <w:bookmarkStart w:id="369" w:name="_Hlk135079319"/>
      <w:bookmarkEnd w:id="368"/>
      <w:r w:rsidRPr="003F2CCE">
        <w:rPr>
          <w:rFonts w:ascii="Greek" w:hAnsi="Greek" w:cs="Greek"/>
          <w:sz w:val="26"/>
          <w:szCs w:val="26"/>
          <w:lang w:val="la-Latn"/>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w:t>
      </w:r>
      <w:r w:rsidRPr="003F2CCE">
        <w:rPr>
          <w:rFonts w:ascii="Greek" w:hAnsi="Greek" w:cs="Greek"/>
          <w:sz w:val="26"/>
          <w:szCs w:val="26"/>
          <w:lang w:val="la-Latn"/>
        </w:rPr>
        <w:lastRenderedPageBreak/>
        <w:t>Satan© tîn legÒntwn ˜autoÝj 'Iouda…ouj enai, kaˆ oÙk e„sˆn ¢ll¦ yeÚdontai. „doÝ poi»sw aÙtoÝj †na ¼xousin kaˆ</w:t>
      </w:r>
      <w:r w:rsidR="002E5F86">
        <w:rPr>
          <w:rFonts w:ascii="Greek" w:hAnsi="Greek" w:cs="Greek"/>
          <w:sz w:val="26"/>
          <w:szCs w:val="26"/>
          <w:lang w:val="la-Latn"/>
        </w:rPr>
        <w:t xml:space="preserve"> </w:t>
      </w:r>
      <w:r w:rsidRPr="003F2CCE">
        <w:rPr>
          <w:rFonts w:ascii="Greek" w:hAnsi="Greek" w:cs="Greek"/>
          <w:sz w:val="26"/>
          <w:szCs w:val="26"/>
          <w:lang w:val="la-Latn"/>
        </w:rPr>
        <w:t>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w:t>
      </w:r>
      <w:r w:rsidR="002E5F86">
        <w:rPr>
          <w:rFonts w:ascii="Greek" w:hAnsi="Greek" w:cs="Greek"/>
          <w:sz w:val="26"/>
          <w:szCs w:val="26"/>
          <w:lang w:val="la-Latn"/>
        </w:rPr>
        <w:t xml:space="preserve"> </w:t>
      </w:r>
      <w:r w:rsidRPr="003F2CCE">
        <w:rPr>
          <w:rFonts w:ascii="Greek" w:hAnsi="Greek" w:cs="Greek"/>
          <w:sz w:val="26"/>
          <w:szCs w:val="26"/>
          <w:lang w:val="la-Latn"/>
        </w:rPr>
        <w:t>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w:t>
      </w:r>
      <w:r w:rsidR="002E5F86">
        <w:rPr>
          <w:rFonts w:ascii="Greek" w:hAnsi="Greek" w:cs="Greek"/>
          <w:sz w:val="26"/>
          <w:szCs w:val="26"/>
          <w:lang w:val="la-Latn"/>
        </w:rPr>
        <w:t xml:space="preserve">] </w:t>
      </w:r>
      <w:r w:rsidRPr="003F2CCE">
        <w:rPr>
          <w:rFonts w:ascii="Greek" w:hAnsi="Greek" w:cs="Greek"/>
          <w:sz w:val="26"/>
          <w:szCs w:val="26"/>
          <w:lang w:val="la-Latn"/>
        </w:rPr>
        <w:t>Úrion ™gcr‹sai toÝj ÑfqalmoÚj sou †na blšpVj. ™gë Ósouj ™¦n filî ™lšgcw kaˆ paideÚw: z»leue oân kaˆ metanÒhson. „doÝ ›sthka ™pˆ t¾n qÚran kaˆ kroÚw: ™£n tij ¢koÚsV tÁj fwnÁj mou kaˆ ¢no…xV t¾n qÚran, [kaˆ</w:t>
      </w:r>
      <w:r w:rsidR="002E5F86">
        <w:rPr>
          <w:rFonts w:ascii="Greek" w:hAnsi="Greek" w:cs="Greek"/>
          <w:sz w:val="26"/>
          <w:szCs w:val="26"/>
          <w:lang w:val="la-Latn"/>
        </w:rPr>
        <w:t>]</w:t>
      </w:r>
      <w:r w:rsidR="00462CCA">
        <w:rPr>
          <w:rFonts w:ascii="Greek" w:hAnsi="Greek" w:cs="Greek"/>
          <w:sz w:val="26"/>
          <w:szCs w:val="26"/>
          <w:lang w:val="la-Latn"/>
        </w:rPr>
        <w:t xml:space="preserve"> </w:t>
      </w:r>
      <w:r w:rsidRPr="003F2CCE">
        <w:rPr>
          <w:rFonts w:ascii="Greek" w:hAnsi="Greek" w:cs="Greek"/>
          <w:sz w:val="26"/>
          <w:szCs w:val="26"/>
          <w:lang w:val="la-Latn"/>
        </w:rPr>
        <w:t xml:space="preserve">e„seleÚsomai prÕj aÙtÕn kaˆ deipn»sw met' aÙtoà kaˆ aÙtÕj met' ™moà. Ð nikîn dèsw aÙtù kaq…sai met' ™moà ™n tù qrÒnJ mou, æj k¢gë ™n…khsa kaˆ ™k£qisa met¦ toà patrÒj mou ™n tù qrÒnJ aÙtoà. </w:t>
      </w:r>
      <w:bookmarkStart w:id="370" w:name="_Hlk135490570"/>
      <w:r w:rsidRPr="003F2CCE">
        <w:rPr>
          <w:rFonts w:ascii="Greek" w:hAnsi="Greek" w:cs="Greek"/>
          <w:sz w:val="26"/>
          <w:szCs w:val="26"/>
          <w:lang w:val="la-Latn"/>
        </w:rPr>
        <w:t>Ð œcwn oâj ¢kous£tw t… tÕ pneàma lšgei ta‹j ™kklhs…aij.</w:t>
      </w:r>
    </w:p>
    <w:p w14:paraId="04195C31" w14:textId="77777777" w:rsidR="009D0856" w:rsidRPr="003F2CCE" w:rsidRDefault="009D0856" w:rsidP="003F2CCE">
      <w:pPr>
        <w:autoSpaceDE w:val="0"/>
        <w:autoSpaceDN w:val="0"/>
        <w:adjustRightInd w:val="0"/>
        <w:spacing w:after="200"/>
        <w:jc w:val="both"/>
        <w:rPr>
          <w:rFonts w:ascii="Greek" w:hAnsi="Greek" w:cs="Greek"/>
          <w:sz w:val="26"/>
          <w:szCs w:val="26"/>
          <w:lang w:val="la-Latn"/>
        </w:rPr>
      </w:pPr>
    </w:p>
    <w:p w14:paraId="0C36C2DC" w14:textId="77777777" w:rsidR="003F2CCE" w:rsidRPr="002E5F86" w:rsidRDefault="003F2CCE" w:rsidP="003B71AA">
      <w:pPr>
        <w:pStyle w:val="Corpotesto"/>
      </w:pPr>
      <w:bookmarkStart w:id="371" w:name="_Toc137153307"/>
      <w:bookmarkStart w:id="372" w:name="_Toc139723747"/>
      <w:bookmarkEnd w:id="369"/>
      <w:bookmarkEnd w:id="370"/>
      <w:r w:rsidRPr="002E5F86">
        <w:t>ANALISI DEL TESTO</w:t>
      </w:r>
      <w:bookmarkEnd w:id="371"/>
      <w:r w:rsidRPr="002E5F86">
        <w:t xml:space="preserve"> VERSETTO PER VERSETTO</w:t>
      </w:r>
      <w:bookmarkEnd w:id="372"/>
      <w:r w:rsidRPr="002E5F86">
        <w:t xml:space="preserve"> </w:t>
      </w:r>
    </w:p>
    <w:p w14:paraId="03A1137D" w14:textId="14BBC8D1" w:rsidR="003F2CCE" w:rsidRPr="00577F2D" w:rsidRDefault="003F2CCE" w:rsidP="003F2CCE">
      <w:pPr>
        <w:spacing w:after="200"/>
        <w:jc w:val="both"/>
        <w:rPr>
          <w:rFonts w:ascii="Greek" w:hAnsi="Greek" w:cs="Greek"/>
          <w:sz w:val="26"/>
          <w:szCs w:val="26"/>
          <w:lang w:val="fr-FR"/>
        </w:rPr>
      </w:pPr>
      <w:bookmarkStart w:id="373" w:name="_Hlk135155291"/>
      <w:r w:rsidRPr="003F2CCE">
        <w:rPr>
          <w:rFonts w:ascii="Arial" w:hAnsi="Arial" w:cs="Arial"/>
          <w:b/>
          <w:bCs/>
          <w:sz w:val="24"/>
          <w:szCs w:val="24"/>
        </w:rPr>
        <w:t>V 3,</w:t>
      </w:r>
      <w:bookmarkEnd w:id="373"/>
      <w:r w:rsidRPr="003F2CCE">
        <w:rPr>
          <w:rFonts w:ascii="Arial" w:hAnsi="Arial" w:cs="Arial"/>
          <w:b/>
          <w:bCs/>
          <w:sz w:val="24"/>
          <w:szCs w:val="24"/>
        </w:rPr>
        <w:t>1:</w:t>
      </w:r>
      <w:r w:rsidR="002E5F86">
        <w:rPr>
          <w:rFonts w:ascii="Arial" w:hAnsi="Arial" w:cs="Arial"/>
          <w:b/>
          <w:bCs/>
          <w:sz w:val="24"/>
          <w:szCs w:val="24"/>
        </w:rPr>
        <w:t xml:space="preserve"> </w:t>
      </w:r>
      <w:bookmarkStart w:id="374" w:name="_Hlk135429074"/>
      <w:r w:rsidRPr="003F2CCE">
        <w:rPr>
          <w:rFonts w:ascii="Arial" w:hAnsi="Arial" w:cs="Arial"/>
          <w:sz w:val="24"/>
          <w:szCs w:val="24"/>
        </w:rPr>
        <w:t>All’angelo della Chiesa che è a Sardi scrivi: “Così parla Colui che possiede i sette spiriti di Dio e le sette stelle. Conosco le tue opere; ti si crede vivo, e sei morto.</w:t>
      </w:r>
      <w:bookmarkEnd w:id="374"/>
      <w:r w:rsidRPr="003F2CCE">
        <w:rPr>
          <w:rFonts w:ascii="Arial" w:hAnsi="Arial" w:cs="Arial"/>
          <w:sz w:val="24"/>
          <w:szCs w:val="24"/>
        </w:rPr>
        <w:t xml:space="preserve"> </w:t>
      </w:r>
      <w:r w:rsidRPr="003F2CCE">
        <w:rPr>
          <w:rFonts w:ascii="Arial" w:hAnsi="Arial" w:cs="Arial"/>
          <w:sz w:val="24"/>
          <w:szCs w:val="24"/>
          <w:lang w:val="la-Latn"/>
        </w:rPr>
        <w:t>Et angelo ecclesiae Sardis scribe haec dicit qui habet septem spiritus Dei et septem stellas scio opera tua quia nomen habes quod vivas et mortuus es</w:t>
      </w:r>
      <w:r w:rsidRPr="00577F2D">
        <w:rPr>
          <w:rFonts w:ascii="Arial" w:hAnsi="Arial" w:cs="Arial"/>
          <w:sz w:val="24"/>
          <w:szCs w:val="24"/>
          <w:lang w:val="fr-FR"/>
        </w:rPr>
        <w:t xml:space="preserve">. </w:t>
      </w:r>
      <w:r w:rsidRPr="00577F2D">
        <w:rPr>
          <w:rFonts w:ascii="Greek" w:hAnsi="Greek" w:cs="Greek"/>
          <w:sz w:val="26"/>
          <w:szCs w:val="26"/>
          <w:lang w:val="fr-FR"/>
        </w:rPr>
        <w:t>Kaˆ tù ¢ggšlJ tÁj ™n S£rdesin ™kklhs…aj gr£yon: T£de lšgei Ð œcwn t¦ ˜pt¦ pneÚmata toà qeoà kaˆ toÝj ˜pt¦ ¢stšraj: O</w:t>
      </w:r>
      <w:r w:rsidRPr="003F2CCE">
        <w:rPr>
          <w:rFonts w:ascii="Greek" w:hAnsi="Greek" w:cs="Greek"/>
          <w:sz w:val="26"/>
          <w:szCs w:val="26"/>
        </w:rPr>
        <w:t></w:t>
      </w:r>
      <w:r w:rsidRPr="00577F2D">
        <w:rPr>
          <w:rFonts w:ascii="Greek" w:hAnsi="Greek" w:cs="Greek"/>
          <w:sz w:val="26"/>
          <w:szCs w:val="26"/>
          <w:lang w:val="fr-FR"/>
        </w:rPr>
        <w:t>d£ sou t¦ œrga, Óti Ônoma œceij Óti zÍj, kaˆ nekrÕj e</w:t>
      </w:r>
      <w:r w:rsidRPr="003F2CCE">
        <w:rPr>
          <w:rFonts w:ascii="Greek" w:hAnsi="Greek" w:cs="Greek"/>
          <w:sz w:val="26"/>
          <w:szCs w:val="26"/>
        </w:rPr>
        <w:t></w:t>
      </w:r>
      <w:r w:rsidRPr="00577F2D">
        <w:rPr>
          <w:rFonts w:ascii="Greek" w:hAnsi="Greek" w:cs="Greek"/>
          <w:sz w:val="26"/>
          <w:szCs w:val="26"/>
          <w:lang w:val="fr-FR"/>
        </w:rPr>
        <w:t>.</w:t>
      </w:r>
    </w:p>
    <w:p w14:paraId="55756685" w14:textId="77777777" w:rsidR="003F2CCE" w:rsidRPr="003F2CCE" w:rsidRDefault="003F2CCE" w:rsidP="003F2CCE">
      <w:pPr>
        <w:spacing w:after="200"/>
        <w:jc w:val="both"/>
        <w:rPr>
          <w:rFonts w:ascii="Arial" w:hAnsi="Arial" w:cs="Arial"/>
          <w:b/>
          <w:bCs/>
          <w:sz w:val="24"/>
          <w:szCs w:val="24"/>
        </w:rPr>
      </w:pPr>
      <w:r w:rsidRPr="003F2CCE">
        <w:rPr>
          <w:rFonts w:ascii="Arial" w:hAnsi="Arial" w:cs="Arial"/>
          <w:b/>
          <w:bCs/>
          <w:sz w:val="24"/>
          <w:szCs w:val="24"/>
        </w:rPr>
        <w:t xml:space="preserve">All’angelo della Chiesa che è a Sardi scrivi: </w:t>
      </w:r>
      <w:r w:rsidRPr="003F2CCE">
        <w:rPr>
          <w:rFonts w:ascii="Arial" w:hAnsi="Arial" w:cs="Arial"/>
          <w:sz w:val="24"/>
          <w:szCs w:val="24"/>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13EADA6E"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Così parla Colui che possiede i sette spiriti di Dio e le sette stelle. </w:t>
      </w:r>
      <w:r w:rsidRPr="003F2CCE">
        <w:rPr>
          <w:rFonts w:ascii="Arial" w:hAnsi="Arial" w:cs="Arial"/>
          <w:sz w:val="24"/>
          <w:szCs w:val="24"/>
        </w:rPr>
        <w:t>Chi parla all’angelo di questa Chiesa è Colui che possiede i sette spiriti di Dio</w:t>
      </w:r>
      <w:r w:rsidRPr="003F2CCE">
        <w:rPr>
          <w:rFonts w:ascii="Arial" w:hAnsi="Arial" w:cs="Arial"/>
          <w:b/>
          <w:bCs/>
          <w:sz w:val="24"/>
          <w:szCs w:val="24"/>
        </w:rPr>
        <w:t xml:space="preserve">. </w:t>
      </w:r>
      <w:r w:rsidRPr="003F2CCE">
        <w:rPr>
          <w:rFonts w:ascii="Arial" w:hAnsi="Arial" w:cs="Arial"/>
          <w:sz w:val="24"/>
          <w:szCs w:val="24"/>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w:t>
      </w:r>
      <w:r w:rsidRPr="003F2CCE">
        <w:rPr>
          <w:rFonts w:ascii="Arial" w:hAnsi="Arial" w:cs="Arial"/>
          <w:sz w:val="24"/>
          <w:szCs w:val="24"/>
        </w:rPr>
        <w:lastRenderedPageBreak/>
        <w:t xml:space="preserve">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33CA66D5"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Conosco le tue opere; ti si crede vivo, e sei morto. </w:t>
      </w:r>
      <w:r w:rsidRPr="003F2CCE">
        <w:rPr>
          <w:rFonts w:ascii="Arial" w:hAnsi="Arial" w:cs="Arial"/>
          <w:sz w:val="24"/>
          <w:szCs w:val="24"/>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76D7CE0B"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3,2: </w:t>
      </w:r>
      <w:bookmarkStart w:id="375" w:name="_Hlk135457436"/>
      <w:r w:rsidRPr="003F2CCE">
        <w:rPr>
          <w:rFonts w:ascii="Arial" w:hAnsi="Arial" w:cs="Arial"/>
          <w:sz w:val="24"/>
          <w:szCs w:val="24"/>
        </w:rPr>
        <w:t xml:space="preserve">Sii vigilante, rinvigorisci ciò che rimane e sta per morire, perché non ho trovato perfette le tue opere davanti al mio Dio. </w:t>
      </w:r>
      <w:bookmarkEnd w:id="375"/>
      <w:r w:rsidRPr="003F2CCE">
        <w:rPr>
          <w:rFonts w:ascii="Arial" w:hAnsi="Arial" w:cs="Arial"/>
          <w:sz w:val="24"/>
          <w:szCs w:val="24"/>
          <w:lang w:val="la-Latn"/>
        </w:rPr>
        <w:t>Esto vigilans et confirma cetera quae moritura erant non enim invenio opera tua plena coram Deo meo</w:t>
      </w:r>
      <w:r w:rsidRPr="003F2CCE">
        <w:rPr>
          <w:rFonts w:ascii="Arial" w:hAnsi="Arial" w:cs="Arial"/>
          <w:sz w:val="24"/>
          <w:szCs w:val="24"/>
        </w:rPr>
        <w:t xml:space="preserve">. </w:t>
      </w:r>
      <w:r w:rsidRPr="003F2CCE">
        <w:rPr>
          <w:rFonts w:ascii="Greek" w:hAnsi="Greek" w:cs="Greek"/>
          <w:sz w:val="26"/>
          <w:szCs w:val="26"/>
        </w:rPr>
        <w:t>g…nou grhgorîn, kaˆ st»rison t¦ loip¦ § œmellon ¢poqane‹n, oÙ g¦r eÛrhk£ sou t¦ œrga peplhrwmšna ™nèpion toà qeoà mou:</w:t>
      </w:r>
    </w:p>
    <w:p w14:paraId="500885F0"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Sii vigilante, rinvigorisci ciò che rimane e sta per morire, perché non ho trovato perfette le tue opere davanti al mio Dio. </w:t>
      </w:r>
      <w:r w:rsidRPr="003F2CCE">
        <w:rPr>
          <w:rFonts w:ascii="Arial" w:hAnsi="Arial" w:cs="Arial"/>
          <w:sz w:val="24"/>
          <w:szCs w:val="24"/>
        </w:rPr>
        <w:t>Gesù</w:t>
      </w:r>
      <w:r w:rsidRPr="003F2CCE">
        <w:rPr>
          <w:rFonts w:ascii="Arial" w:hAnsi="Arial" w:cs="Arial"/>
          <w:b/>
          <w:bCs/>
          <w:sz w:val="24"/>
          <w:szCs w:val="24"/>
        </w:rPr>
        <w:t xml:space="preserve"> </w:t>
      </w:r>
      <w:r w:rsidRPr="003F2CCE">
        <w:rPr>
          <w:rFonts w:ascii="Arial" w:hAnsi="Arial" w:cs="Arial"/>
          <w:sz w:val="24"/>
          <w:szCs w:val="24"/>
        </w:rPr>
        <w:t xml:space="preserve">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w:t>
      </w:r>
      <w:r w:rsidRPr="003F2CCE">
        <w:rPr>
          <w:rFonts w:ascii="Arial" w:hAnsi="Arial" w:cs="Arial"/>
          <w:sz w:val="24"/>
          <w:szCs w:val="24"/>
        </w:rPr>
        <w:lastRenderedPageBreak/>
        <w:t>propositi sono morti. Sono, queste cose, tutte un frutto del nostro cuore e non invece un frutto del cuore di Cristo Gesù nel quale vive il cuore del Padre suo.</w:t>
      </w:r>
    </w:p>
    <w:p w14:paraId="72073176"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3,3: </w:t>
      </w:r>
      <w:bookmarkStart w:id="376" w:name="_Hlk135459389"/>
      <w:r w:rsidRPr="003F2CCE">
        <w:rPr>
          <w:rFonts w:ascii="Arial" w:hAnsi="Arial" w:cs="Arial"/>
          <w:sz w:val="24"/>
          <w:szCs w:val="24"/>
        </w:rPr>
        <w:t>Ricorda dunque come hai ricevuto e ascoltato la Parola, custodiscila e convèrtiti perché, se non sarai vigilante, verrò come un ladro, senza che tu sappia a che ora io verrò da te.</w:t>
      </w:r>
      <w:bookmarkEnd w:id="376"/>
      <w:r w:rsidRPr="003F2CCE">
        <w:rPr>
          <w:rFonts w:ascii="Arial" w:hAnsi="Arial" w:cs="Arial"/>
          <w:sz w:val="24"/>
          <w:szCs w:val="24"/>
        </w:rPr>
        <w:t xml:space="preserve"> </w:t>
      </w:r>
      <w:r w:rsidRPr="003F2CCE">
        <w:rPr>
          <w:rFonts w:ascii="Arial" w:hAnsi="Arial" w:cs="Arial"/>
          <w:sz w:val="24"/>
          <w:szCs w:val="24"/>
          <w:lang w:val="la-Latn"/>
        </w:rPr>
        <w:t>In mente ergo habe qualiter acceperis et audieris et serva et paenitentiam age si ergo non vigilaveris veniam tamquam fur et nescies qua hora veniam ad te</w:t>
      </w:r>
      <w:r w:rsidRPr="003F2CCE">
        <w:rPr>
          <w:rFonts w:ascii="Arial" w:hAnsi="Arial" w:cs="Arial"/>
          <w:sz w:val="24"/>
          <w:szCs w:val="24"/>
        </w:rPr>
        <w:t xml:space="preserve">. </w:t>
      </w:r>
      <w:r w:rsidRPr="003F2CCE">
        <w:rPr>
          <w:rFonts w:ascii="Greek" w:hAnsi="Greek" w:cs="Greek"/>
          <w:sz w:val="26"/>
          <w:szCs w:val="26"/>
        </w:rPr>
        <w:t>mnhmÒneue oân pîj e‡lhfaj kaˆ ½kousaj kaˆ t»rei kaˆ metanÒhson. ™¦n oân m¾ grhgor»sVj, ¼xw æj klšpthj, kaˆ oÙ m¾ gnùj po…an éran ¼xw ™pˆ sš.</w:t>
      </w:r>
    </w:p>
    <w:p w14:paraId="19015D94" w14:textId="060264C5"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Ricorda dunque come hai ricevuto e ascoltato la Parola, custodiscila e convèrtiti perché, se non sarai vigilante, verrò come un ladro, senza che tu sappia a che ora io verrò da te. </w:t>
      </w:r>
      <w:r w:rsidRPr="003F2CCE">
        <w:rPr>
          <w:rFonts w:ascii="Arial" w:hAnsi="Arial" w:cs="Arial"/>
          <w:sz w:val="24"/>
          <w:szCs w:val="24"/>
        </w:rPr>
        <w:t>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w:t>
      </w:r>
      <w:r w:rsidR="002E5F86">
        <w:rPr>
          <w:rFonts w:ascii="Arial" w:hAnsi="Arial" w:cs="Arial"/>
          <w:sz w:val="24"/>
          <w:szCs w:val="24"/>
        </w:rPr>
        <w:t xml:space="preserve"> </w:t>
      </w:r>
      <w:r w:rsidRPr="003F2CCE">
        <w:rPr>
          <w:rFonts w:ascii="Arial" w:hAnsi="Arial" w:cs="Arial"/>
          <w:sz w:val="24"/>
          <w:szCs w:val="24"/>
        </w:rPr>
        <w:t>vera fede, di vera carità, di vera speranza. Sono solo parole di immanenza, parole di terra, parole del mondo, parole di Satana. Noi non correggiamo</w:t>
      </w:r>
      <w:r w:rsidR="002E5F86">
        <w:rPr>
          <w:rFonts w:ascii="Arial" w:hAnsi="Arial" w:cs="Arial"/>
          <w:sz w:val="24"/>
          <w:szCs w:val="24"/>
        </w:rPr>
        <w:t xml:space="preserve"> </w:t>
      </w:r>
      <w:r w:rsidRPr="003F2CCE">
        <w:rPr>
          <w:rFonts w:ascii="Arial" w:hAnsi="Arial" w:cs="Arial"/>
          <w:sz w:val="24"/>
          <w:szCs w:val="24"/>
        </w:rPr>
        <w:t xml:space="preserve">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646FA4D8"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3,4: </w:t>
      </w:r>
      <w:bookmarkStart w:id="377" w:name="_Hlk135460973"/>
      <w:r w:rsidRPr="003F2CCE">
        <w:rPr>
          <w:rFonts w:ascii="Arial" w:hAnsi="Arial" w:cs="Arial"/>
          <w:b/>
          <w:bCs/>
          <w:sz w:val="24"/>
          <w:szCs w:val="24"/>
        </w:rPr>
        <w:t>T</w:t>
      </w:r>
      <w:r w:rsidRPr="003F2CCE">
        <w:rPr>
          <w:rFonts w:ascii="Arial" w:hAnsi="Arial" w:cs="Arial"/>
          <w:sz w:val="24"/>
          <w:szCs w:val="24"/>
        </w:rPr>
        <w:t>uttavia a Sardi vi sono alcuni che non hanno macchiato le loro vesti; essi cammineranno con me in vesti bianche, perché ne sono degni.</w:t>
      </w:r>
      <w:bookmarkEnd w:id="377"/>
      <w:r w:rsidRPr="003F2CCE">
        <w:rPr>
          <w:rFonts w:ascii="Arial" w:hAnsi="Arial" w:cs="Arial"/>
          <w:sz w:val="24"/>
          <w:szCs w:val="24"/>
        </w:rPr>
        <w:t xml:space="preserve"> </w:t>
      </w:r>
      <w:r w:rsidRPr="003F2CCE">
        <w:rPr>
          <w:rFonts w:ascii="Arial" w:hAnsi="Arial" w:cs="Arial"/>
          <w:sz w:val="24"/>
          <w:szCs w:val="24"/>
          <w:lang w:val="la-Latn"/>
        </w:rPr>
        <w:t>Sed habes pauca nomina in Sardis qui non inquinaverunt vestimenta sua et ambulabunt mecum in albis quia digni sunt</w:t>
      </w:r>
      <w:r w:rsidRPr="003F2CCE">
        <w:rPr>
          <w:rFonts w:ascii="Arial" w:hAnsi="Arial" w:cs="Arial"/>
          <w:sz w:val="24"/>
          <w:szCs w:val="24"/>
        </w:rPr>
        <w:t xml:space="preserve">. </w:t>
      </w:r>
      <w:r w:rsidRPr="003F2CCE">
        <w:rPr>
          <w:rFonts w:ascii="Greek" w:hAnsi="Greek" w:cs="Greek"/>
          <w:sz w:val="26"/>
          <w:szCs w:val="26"/>
        </w:rPr>
        <w:t>¢ll¦ œceij Ñl…ga ÑnÒmata ™n S£rdesin § oÙk ™mÒlunan t¦ ƒm£tia aÙtîn, kaˆ peripat»sousin met' ™moà ™n leuko‹j, Óti ¥xio… e„sin.</w:t>
      </w:r>
    </w:p>
    <w:p w14:paraId="2A13E782" w14:textId="58053458" w:rsidR="003F2CCE" w:rsidRPr="003F2CCE" w:rsidRDefault="003F2CCE" w:rsidP="003F2CCE">
      <w:pPr>
        <w:autoSpaceDE w:val="0"/>
        <w:autoSpaceDN w:val="0"/>
        <w:adjustRightInd w:val="0"/>
        <w:spacing w:after="200"/>
        <w:jc w:val="both"/>
        <w:rPr>
          <w:b/>
          <w:bCs/>
        </w:rPr>
      </w:pPr>
      <w:r w:rsidRPr="003F2CCE">
        <w:rPr>
          <w:rFonts w:ascii="Arial" w:hAnsi="Arial" w:cs="Arial"/>
          <w:b/>
          <w:bCs/>
          <w:sz w:val="24"/>
          <w:szCs w:val="24"/>
        </w:rPr>
        <w:lastRenderedPageBreak/>
        <w:t xml:space="preserve">Tuttavia a Sardi vi sono alcuni che non hanno macchiato le loro vesti; essi cammineranno con me in vesti bianche, perché ne sono degni. </w:t>
      </w:r>
      <w:r w:rsidRPr="003F2CCE">
        <w:rPr>
          <w:rFonts w:ascii="Arial" w:hAnsi="Arial" w:cs="Arial"/>
          <w:sz w:val="24"/>
          <w:szCs w:val="24"/>
        </w:rPr>
        <w:t>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w:t>
      </w:r>
      <w:r w:rsidR="002E5F86">
        <w:rPr>
          <w:rFonts w:ascii="Arial" w:hAnsi="Arial" w:cs="Arial"/>
          <w:sz w:val="24"/>
          <w:szCs w:val="24"/>
        </w:rPr>
        <w:t xml:space="preserve"> </w:t>
      </w:r>
      <w:r w:rsidRPr="003F2CCE">
        <w:rPr>
          <w:rFonts w:ascii="Arial" w:hAnsi="Arial" w:cs="Arial"/>
          <w:sz w:val="24"/>
          <w:szCs w:val="24"/>
        </w:rPr>
        <w:t xml:space="preserve">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58A5356D" w14:textId="77777777"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V 3,5</w:t>
      </w:r>
      <w:bookmarkStart w:id="378" w:name="_Hlk135461345"/>
      <w:r w:rsidRPr="003F2CCE">
        <w:rPr>
          <w:rFonts w:ascii="Arial" w:hAnsi="Arial" w:cs="Arial"/>
          <w:b/>
          <w:bCs/>
          <w:sz w:val="24"/>
          <w:szCs w:val="24"/>
        </w:rPr>
        <w:t xml:space="preserve">: </w:t>
      </w:r>
      <w:r w:rsidRPr="003F2CCE">
        <w:rPr>
          <w:rFonts w:ascii="Arial" w:hAnsi="Arial" w:cs="Arial"/>
          <w:sz w:val="24"/>
          <w:szCs w:val="24"/>
        </w:rPr>
        <w:t>Il vincitore sarà vestito di bianche vesti; non cancellerò il suo nome dal libro della vita, ma lo riconoscerò davanti al Padre mio e davanti ai suoi angeli</w:t>
      </w:r>
      <w:bookmarkEnd w:id="378"/>
      <w:r w:rsidRPr="003F2CCE">
        <w:rPr>
          <w:rFonts w:ascii="Arial" w:hAnsi="Arial" w:cs="Arial"/>
          <w:sz w:val="24"/>
          <w:szCs w:val="24"/>
        </w:rPr>
        <w:t xml:space="preserve">. </w:t>
      </w:r>
      <w:r w:rsidRPr="003F2CCE">
        <w:rPr>
          <w:rFonts w:ascii="Arial" w:hAnsi="Arial" w:cs="Arial"/>
          <w:sz w:val="24"/>
          <w:szCs w:val="24"/>
          <w:lang w:val="la-Latn"/>
        </w:rPr>
        <w:t>Qui vicerit sic vestietur vestimentis albis et non delebo nomen eius de libro vitae et confitebor nomen eius coram Patre meo et coram angelis eius</w:t>
      </w:r>
      <w:r w:rsidRPr="00577F2D">
        <w:rPr>
          <w:rFonts w:ascii="Arial" w:hAnsi="Arial" w:cs="Arial"/>
          <w:sz w:val="24"/>
          <w:szCs w:val="24"/>
          <w:lang w:val="fr-FR"/>
        </w:rPr>
        <w:t xml:space="preserve">. </w:t>
      </w:r>
      <w:r w:rsidRPr="00577F2D">
        <w:rPr>
          <w:rFonts w:ascii="Greek" w:hAnsi="Greek" w:cs="Greek"/>
          <w:sz w:val="26"/>
          <w:szCs w:val="26"/>
          <w:lang w:val="fr-FR"/>
        </w:rPr>
        <w:t>Ð nikîn oÛtwj peribale‹tai ™n ƒmat…oij leuko‹j, kaˆ oÙ m¾ ™xale…yw tÕ Ônoma aÙtoà ™k tÁj b…blou tÁj zwÁj, kaˆ Ðmolog»sw tÕ Ônoma aÙtoà ™nèpion toà patrÒj mou kaˆ ™nèpion tîn ¢ggšlwn aÙtoà.</w:t>
      </w:r>
    </w:p>
    <w:p w14:paraId="54FF7036"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Il vincitore sarà vestito di bianche vesti; non cancellerò il suo nome dal libro della vita, ma lo riconoscerò davanti al Padre mio e davanti ai suoi angeli. </w:t>
      </w:r>
      <w:r w:rsidRPr="003F2CCE">
        <w:rPr>
          <w:rFonts w:ascii="Arial" w:hAnsi="Arial" w:cs="Arial"/>
          <w:sz w:val="24"/>
          <w:szCs w:val="24"/>
        </w:rPr>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3F2CCE">
        <w:rPr>
          <w:rFonts w:ascii="Arial" w:hAnsi="Arial" w:cs="Arial"/>
          <w:i/>
          <w:iCs/>
          <w:sz w:val="24"/>
          <w:szCs w:val="24"/>
        </w:rPr>
        <w:t>“Chi mi riconoscerà davanti agli uomini, anch’io lo riconoscerò davanti al Padre mio”.</w:t>
      </w:r>
      <w:r w:rsidRPr="003F2CCE">
        <w:rPr>
          <w:rFonts w:ascii="Arial" w:hAnsi="Arial" w:cs="Arial"/>
          <w:sz w:val="24"/>
          <w:szCs w:val="24"/>
        </w:rPr>
        <w:t xml:space="preserve"> Questa sua Parola è verità eterna. Sempre essa si compie. Avendo noi oggi edificato una religione cristiana senza la Parola di Gesù, possiamo affermare, insegnare, predicare ogni falsità e menzogna come purissima verità.</w:t>
      </w:r>
    </w:p>
    <w:p w14:paraId="6680AABF"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3,6: </w:t>
      </w:r>
      <w:bookmarkStart w:id="379" w:name="_Hlk135461915"/>
      <w:r w:rsidRPr="003F2CCE">
        <w:rPr>
          <w:rFonts w:ascii="Arial" w:hAnsi="Arial" w:cs="Arial"/>
          <w:sz w:val="24"/>
          <w:szCs w:val="24"/>
        </w:rPr>
        <w:t>Chi ha orecchi, ascolti ciò che lo Spirito dice alle Chiese”</w:t>
      </w:r>
      <w:bookmarkEnd w:id="379"/>
      <w:r w:rsidRPr="003F2CCE">
        <w:rPr>
          <w:rFonts w:ascii="Arial" w:hAnsi="Arial" w:cs="Arial"/>
          <w:sz w:val="24"/>
          <w:szCs w:val="24"/>
        </w:rPr>
        <w:t xml:space="preserve">. </w:t>
      </w:r>
      <w:r w:rsidRPr="003F2CCE">
        <w:rPr>
          <w:rFonts w:ascii="Arial" w:hAnsi="Arial" w:cs="Arial"/>
          <w:sz w:val="24"/>
          <w:szCs w:val="24"/>
          <w:lang w:val="la-Latn"/>
        </w:rPr>
        <w:t>Qui habet aurem audiat quid Spiritus dicat ecclesiis</w:t>
      </w:r>
      <w:r w:rsidRPr="003F2CCE">
        <w:rPr>
          <w:rFonts w:ascii="Arial" w:hAnsi="Arial" w:cs="Arial"/>
          <w:sz w:val="24"/>
          <w:szCs w:val="24"/>
        </w:rPr>
        <w:t xml:space="preserve">- </w:t>
      </w:r>
      <w:r w:rsidRPr="003F2CCE">
        <w:rPr>
          <w:rFonts w:ascii="Greek" w:hAnsi="Greek" w:cs="Greek"/>
          <w:sz w:val="26"/>
          <w:szCs w:val="26"/>
        </w:rPr>
        <w:t>Ð œcwn oâj ¢kous£tw t… tÕ pneàma lšgei ta‹j ™kklhs…aij.</w:t>
      </w:r>
    </w:p>
    <w:p w14:paraId="71234723"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Chi ha orecchi, ascolti ciò che lo Spirito dice alle Chiese. </w:t>
      </w:r>
      <w:r w:rsidRPr="003F2CCE">
        <w:rPr>
          <w:rFonts w:ascii="Arial" w:hAnsi="Arial" w:cs="Arial"/>
          <w:sz w:val="24"/>
          <w:szCs w:val="24"/>
        </w:rPr>
        <w:t xml:space="preserve">Quanto lo Spirito dice alle Chiese è affidato alla volontà di ciascuno. Sempre il Signore ha posto la vita e la morte nella volontà dell’uomo. Se le Chiese ascoltano la Parola di Gesù </w:t>
      </w:r>
      <w:r w:rsidRPr="003F2CCE">
        <w:rPr>
          <w:rFonts w:ascii="Arial" w:hAnsi="Arial" w:cs="Arial"/>
          <w:sz w:val="24"/>
          <w:szCs w:val="24"/>
        </w:rPr>
        <w:lastRenderedPageBreak/>
        <w:t xml:space="preserve">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716CFD2D" w14:textId="77777777"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V 3,7</w:t>
      </w:r>
      <w:bookmarkStart w:id="380" w:name="_Hlk135462131"/>
      <w:r w:rsidRPr="003F2CCE">
        <w:rPr>
          <w:rFonts w:ascii="Arial" w:hAnsi="Arial" w:cs="Arial"/>
          <w:b/>
          <w:bCs/>
          <w:sz w:val="24"/>
          <w:szCs w:val="24"/>
        </w:rPr>
        <w:t xml:space="preserve">: </w:t>
      </w:r>
      <w:r w:rsidRPr="003F2CCE">
        <w:rPr>
          <w:rFonts w:ascii="Arial" w:hAnsi="Arial" w:cs="Arial"/>
          <w:sz w:val="24"/>
          <w:szCs w:val="24"/>
        </w:rPr>
        <w:t xml:space="preserve">All’angelo della Chiesa che è a Filadèlfia scrivi: “Così parla il Santo, il Veritiero, Colui che ha la chiave di Davide: quando egli apre nessuno chiude e quando chiude nessuno apre. </w:t>
      </w:r>
      <w:bookmarkEnd w:id="380"/>
      <w:r w:rsidRPr="003F2CCE">
        <w:rPr>
          <w:rFonts w:ascii="Arial" w:hAnsi="Arial" w:cs="Arial"/>
          <w:sz w:val="24"/>
          <w:szCs w:val="24"/>
          <w:lang w:val="la-Latn"/>
        </w:rPr>
        <w:t>Et angelo Philadelphiae ecclesiae scribe haec dicit sanctus et verus qui habet clavem David qui aperit et nemo cludit et cludit et nemo aperit</w:t>
      </w:r>
      <w:r w:rsidRPr="00577F2D">
        <w:rPr>
          <w:rFonts w:ascii="Arial" w:hAnsi="Arial" w:cs="Arial"/>
          <w:sz w:val="24"/>
          <w:szCs w:val="24"/>
          <w:lang w:val="fr-FR"/>
        </w:rPr>
        <w:t xml:space="preserve">. </w:t>
      </w:r>
      <w:r w:rsidRPr="00577F2D">
        <w:rPr>
          <w:rFonts w:ascii="Greek" w:hAnsi="Greek" w:cs="Greek"/>
          <w:sz w:val="26"/>
          <w:szCs w:val="26"/>
          <w:lang w:val="fr-FR"/>
        </w:rPr>
        <w:t>Kaˆ tù ¢ggšlJ tÁj ™n Filadelfe…v ™kklhs…aj gr£yon: T£de lšgei Ð ¤gioj, Ð ¢lhqinÒj, Ð œcwn t¾n kle‹n Dau…d, Ð ¢no…gwn kaˆ oÙdeˆj kle…sei kaˆ kle…wn kaˆ oÙdeˆj ¢no…gei:</w:t>
      </w:r>
    </w:p>
    <w:p w14:paraId="7D39A41A" w14:textId="77777777" w:rsidR="003F2CCE" w:rsidRPr="003F2CCE" w:rsidRDefault="003F2CCE" w:rsidP="003F2CCE">
      <w:pPr>
        <w:autoSpaceDE w:val="0"/>
        <w:autoSpaceDN w:val="0"/>
        <w:adjustRightInd w:val="0"/>
        <w:spacing w:after="200"/>
        <w:jc w:val="both"/>
        <w:rPr>
          <w:rFonts w:ascii="Greek" w:hAnsi="Greek" w:cs="Greek"/>
          <w:sz w:val="26"/>
          <w:szCs w:val="26"/>
        </w:rPr>
      </w:pPr>
      <w:r w:rsidRPr="00577F2D">
        <w:rPr>
          <w:rFonts w:ascii="Arial" w:hAnsi="Arial" w:cs="Arial"/>
          <w:b/>
          <w:bCs/>
          <w:sz w:val="24"/>
          <w:szCs w:val="24"/>
          <w:lang w:val="fr-FR"/>
        </w:rPr>
        <w:t xml:space="preserve"> </w:t>
      </w:r>
      <w:r w:rsidRPr="003F2CCE">
        <w:rPr>
          <w:rFonts w:ascii="Arial" w:hAnsi="Arial" w:cs="Arial"/>
          <w:b/>
          <w:bCs/>
          <w:sz w:val="24"/>
          <w:szCs w:val="24"/>
        </w:rPr>
        <w:t xml:space="preserve">All’angelo della Chiesa che è a Filadèlfia scrivi: “Così parla il Santo, il Veritiero, Colui che ha la chiave di Davide: quando egli apre nessuno chiude e quando chiude nessuno apre. </w:t>
      </w:r>
      <w:r w:rsidRPr="003F2CCE">
        <w:rPr>
          <w:rFonts w:ascii="Arial" w:hAnsi="Arial" w:cs="Arial"/>
          <w:sz w:val="24"/>
          <w:szCs w:val="24"/>
        </w:rPr>
        <w:t>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275963EC"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3,8: </w:t>
      </w:r>
      <w:bookmarkStart w:id="381" w:name="_Hlk135462894"/>
      <w:r w:rsidRPr="003F2CCE">
        <w:rPr>
          <w:rFonts w:ascii="Arial" w:hAnsi="Arial" w:cs="Arial"/>
          <w:sz w:val="24"/>
          <w:szCs w:val="24"/>
        </w:rPr>
        <w:t xml:space="preserve">Conosco le tue opere. Ecco, ho aperto davanti a te una porta che nessuno può chiudere. Per quanto tu abbia poca forza, hai però custodito la mia parola e non hai rinnegato il mio nome. </w:t>
      </w:r>
      <w:bookmarkEnd w:id="381"/>
      <w:r w:rsidRPr="003F2CCE">
        <w:rPr>
          <w:rFonts w:ascii="Arial" w:hAnsi="Arial" w:cs="Arial"/>
          <w:sz w:val="24"/>
          <w:szCs w:val="24"/>
          <w:lang w:val="la-Latn"/>
        </w:rPr>
        <w:t>Scio opera tua ecce dedi coram te ostium apertum quod nemo potest cludere quia modicam habes virtutem et servasti verbum meum et non negasti nomen meum</w:t>
      </w:r>
      <w:r w:rsidRPr="003F2CCE">
        <w:rPr>
          <w:rFonts w:ascii="Arial" w:hAnsi="Arial" w:cs="Arial"/>
          <w:sz w:val="24"/>
          <w:szCs w:val="24"/>
        </w:rPr>
        <w:t xml:space="preserve">. </w:t>
      </w:r>
      <w:r w:rsidRPr="003F2CCE">
        <w:rPr>
          <w:rFonts w:ascii="Greek" w:hAnsi="Greek" w:cs="Greek"/>
          <w:sz w:val="26"/>
          <w:szCs w:val="26"/>
        </w:rPr>
        <w:t>Od£ sou t¦ œrga, „doÝ dšdwka ™nèpiÒn sou qÚran ºneJgmšnhn, ¿n oÙdeˆj dÚnatai kle‹sai aÙt»n, Óti mikr¦n œceij dÚnamin kaˆ ™t»rhs£j mou tÕn lÒgon kaˆ oÙk ºrn»sw tÕ Ônom£ mou.</w:t>
      </w:r>
    </w:p>
    <w:p w14:paraId="2B5B0C8F" w14:textId="131A3139"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lastRenderedPageBreak/>
        <w:t xml:space="preserve">Conosco le tue opere. Ecco, ho aperto davanti a te una porta che nessuno può chiudere. Per quanto tu abbia poca forza, hai però custodito la mia parola e non hai rinnegato il mio nome. </w:t>
      </w:r>
      <w:r w:rsidRPr="003F2CCE">
        <w:rPr>
          <w:rFonts w:ascii="Arial" w:hAnsi="Arial" w:cs="Arial"/>
          <w:sz w:val="24"/>
          <w:szCs w:val="24"/>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3F2CCE">
        <w:rPr>
          <w:rFonts w:ascii="Arial" w:hAnsi="Arial" w:cs="Arial"/>
          <w:i/>
          <w:iCs/>
          <w:sz w:val="24"/>
          <w:szCs w:val="24"/>
        </w:rPr>
        <w:t>“per quanto tu abbia poca forza, hai però custodito la mia parola e non ha rinnegato il mio nome”.</w:t>
      </w:r>
      <w:r w:rsidRPr="003F2CCE">
        <w:rPr>
          <w:rFonts w:ascii="Arial" w:hAnsi="Arial" w:cs="Arial"/>
          <w:sz w:val="24"/>
          <w:szCs w:val="24"/>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w:t>
      </w:r>
      <w:r w:rsidR="002E5F86">
        <w:rPr>
          <w:rFonts w:ascii="Arial" w:hAnsi="Arial" w:cs="Arial"/>
          <w:sz w:val="24"/>
          <w:szCs w:val="24"/>
        </w:rPr>
        <w:t xml:space="preserve"> </w:t>
      </w:r>
      <w:r w:rsidRPr="003F2CCE">
        <w:rPr>
          <w:rFonts w:ascii="Arial" w:hAnsi="Arial" w:cs="Arial"/>
          <w:sz w:val="24"/>
          <w:szCs w:val="24"/>
        </w:rPr>
        <w:t>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5EFD89C9" w14:textId="77777777"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V 3,</w:t>
      </w:r>
      <w:bookmarkStart w:id="382" w:name="_Hlk135463681"/>
      <w:r w:rsidRPr="003F2CCE">
        <w:rPr>
          <w:rFonts w:ascii="Arial" w:hAnsi="Arial" w:cs="Arial"/>
          <w:b/>
          <w:bCs/>
          <w:sz w:val="24"/>
          <w:szCs w:val="24"/>
        </w:rPr>
        <w:t xml:space="preserve">9: </w:t>
      </w:r>
      <w:r w:rsidRPr="003F2CCE">
        <w:rPr>
          <w:rFonts w:ascii="Arial" w:hAnsi="Arial" w:cs="Arial"/>
          <w:sz w:val="24"/>
          <w:szCs w:val="24"/>
        </w:rPr>
        <w:t>Ebbene, ti faccio dono di alcuni della sinagoga di Satana, che dicono di essere Giudei, ma mentiscono, perché non lo sono: li farò venire perché si prostrino ai tuoi piedi e sappiano che io ti ho amato</w:t>
      </w:r>
      <w:bookmarkEnd w:id="382"/>
      <w:r w:rsidRPr="003F2CCE">
        <w:rPr>
          <w:rFonts w:ascii="Arial" w:hAnsi="Arial" w:cs="Arial"/>
          <w:sz w:val="24"/>
          <w:szCs w:val="24"/>
        </w:rPr>
        <w:t xml:space="preserve">. </w:t>
      </w:r>
      <w:r w:rsidRPr="003F2CCE">
        <w:rPr>
          <w:rFonts w:ascii="Arial" w:hAnsi="Arial" w:cs="Arial"/>
          <w:sz w:val="24"/>
          <w:szCs w:val="24"/>
          <w:lang w:val="la-Latn"/>
        </w:rPr>
        <w:t>Ecce dabo de synagoga Satanae qui dicunt se Iudaeos esse et non sunt sed mentiuntur ecce faciam illos ut veniant et adorent ante pedes tuos et scient quia ego dilexi te</w:t>
      </w:r>
      <w:r w:rsidRPr="00577F2D">
        <w:rPr>
          <w:rFonts w:ascii="Arial" w:hAnsi="Arial" w:cs="Arial"/>
          <w:sz w:val="24"/>
          <w:szCs w:val="24"/>
          <w:lang w:val="fr-FR"/>
        </w:rPr>
        <w:t xml:space="preserve">. </w:t>
      </w:r>
      <w:r w:rsidRPr="00577F2D">
        <w:rPr>
          <w:rFonts w:ascii="Greek" w:hAnsi="Greek" w:cs="Greek"/>
          <w:sz w:val="26"/>
          <w:szCs w:val="26"/>
          <w:lang w:val="fr-FR"/>
        </w:rPr>
        <w:t>„doÝ didî ™k tÁj sunagwgÁj toà Satan© tîn legÒntwn ˜autoÝj 'Iouda…ouj e</w:t>
      </w:r>
      <w:r w:rsidRPr="003F2CCE">
        <w:rPr>
          <w:rFonts w:ascii="Greek" w:hAnsi="Greek" w:cs="Greek"/>
          <w:sz w:val="26"/>
          <w:szCs w:val="26"/>
        </w:rPr>
        <w:t></w:t>
      </w:r>
      <w:r w:rsidRPr="00577F2D">
        <w:rPr>
          <w:rFonts w:ascii="Greek" w:hAnsi="Greek" w:cs="Greek"/>
          <w:sz w:val="26"/>
          <w:szCs w:val="26"/>
          <w:lang w:val="fr-FR"/>
        </w:rPr>
        <w:t>nai, kaˆ oÙk e„sˆn ¢ll¦ yeÚdontai. „doÝ poi»sw aÙtoÝj †na ¼xousin kaˆ proskun»sousin ™nèpion tîn podîn sou kaˆ gnîsin Óti ™gë ºg£phs£ se.</w:t>
      </w:r>
    </w:p>
    <w:p w14:paraId="3F9BDAEE" w14:textId="00C7D8B4"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Ebbene, ti faccio dono di alcuni della sinagoga di Satana, che dicono di essere Giudei, ma mentiscono, perché non lo sono: li farò venire perché si prostrino ai tuoi piedi e sappiano che io ti ho amato. </w:t>
      </w:r>
      <w:r w:rsidRPr="003F2CCE">
        <w:rPr>
          <w:rFonts w:ascii="Arial" w:hAnsi="Arial" w:cs="Arial"/>
          <w:sz w:val="24"/>
          <w:szCs w:val="24"/>
        </w:rPr>
        <w:t>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w:t>
      </w:r>
      <w:r w:rsidR="002E5F86">
        <w:rPr>
          <w:rFonts w:ascii="Arial" w:hAnsi="Arial" w:cs="Arial"/>
          <w:sz w:val="24"/>
          <w:szCs w:val="24"/>
        </w:rPr>
        <w:t xml:space="preserve"> </w:t>
      </w:r>
      <w:r w:rsidRPr="003F2CCE">
        <w:rPr>
          <w:rFonts w:ascii="Arial" w:hAnsi="Arial" w:cs="Arial"/>
          <w:sz w:val="24"/>
          <w:szCs w:val="24"/>
        </w:rPr>
        <w:t xml:space="preserve">passati ad un altro vangelo. Il testo sacro non ne rivela il motivo e neanche noi lo possiamo rivelare. Possiamo però attestare una verità di ordine generale: il vero Giudeo osserva la Legge dell’Alleanza, tutta </w:t>
      </w:r>
      <w:r w:rsidRPr="003F2CCE">
        <w:rPr>
          <w:rFonts w:ascii="Arial" w:hAnsi="Arial" w:cs="Arial"/>
          <w:sz w:val="24"/>
          <w:szCs w:val="24"/>
        </w:rPr>
        <w:lastRenderedPageBreak/>
        <w:t xml:space="preserve">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592AC06A"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3,10: </w:t>
      </w:r>
      <w:bookmarkStart w:id="383" w:name="_Hlk135464458"/>
      <w:r w:rsidRPr="003F2CCE">
        <w:rPr>
          <w:rFonts w:ascii="Arial" w:hAnsi="Arial" w:cs="Arial"/>
          <w:sz w:val="24"/>
          <w:szCs w:val="24"/>
        </w:rPr>
        <w:t xml:space="preserve">Poiché hai custodito il mio invito alla perseveranza, anch’io ti custodirò nell’ora della tentazione che sta per venire sul mondo intero, per mettere alla prova gli abitanti della terra. </w:t>
      </w:r>
      <w:bookmarkEnd w:id="383"/>
      <w:r w:rsidRPr="003F2CCE">
        <w:rPr>
          <w:rFonts w:ascii="Arial" w:hAnsi="Arial" w:cs="Arial"/>
          <w:sz w:val="24"/>
          <w:szCs w:val="24"/>
          <w:lang w:val="la-Latn"/>
        </w:rPr>
        <w:t>Quoniam servasti verbum patientiae meae et ego te servabo ab hora temptationis quae ventura est in orbem universum temptare habitantes in terra</w:t>
      </w:r>
      <w:r w:rsidRPr="003F2CCE">
        <w:rPr>
          <w:rFonts w:ascii="Arial" w:hAnsi="Arial" w:cs="Arial"/>
          <w:sz w:val="24"/>
          <w:szCs w:val="24"/>
        </w:rPr>
        <w:t xml:space="preserve">. </w:t>
      </w:r>
      <w:r w:rsidRPr="003F2CCE">
        <w:rPr>
          <w:rFonts w:ascii="Greek" w:hAnsi="Greek" w:cs="Greek"/>
          <w:sz w:val="26"/>
          <w:szCs w:val="26"/>
        </w:rPr>
        <w:t>Óti ™t»rhsaj tÕn lÒgon tÁj ØpomonÁj mou, k¢gè se thr»sw ™k tÁj éraj toà peirasmoà tÁj melloÚshj œrcesqai ™pˆ tÁj o„koumšnhj Ólhj peir£sai toÝj katoikoàntaj ™pˆ tÁj gÁj.</w:t>
      </w:r>
    </w:p>
    <w:p w14:paraId="5824882F"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Poiché hai custodito il mio invito alla perseveranza, anch’io ti custodirò nell’ora della tentazione che sta per venire sul mondo intero, per mettere alla prova gli abitanti della terra. </w:t>
      </w:r>
      <w:r w:rsidRPr="003F2CCE">
        <w:rPr>
          <w:rFonts w:ascii="Arial" w:hAnsi="Arial" w:cs="Arial"/>
          <w:sz w:val="24"/>
          <w:szCs w:val="24"/>
        </w:rPr>
        <w:t xml:space="preserve">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w:t>
      </w:r>
      <w:r w:rsidRPr="003F2CCE">
        <w:rPr>
          <w:rFonts w:ascii="Arial" w:hAnsi="Arial" w:cs="Arial"/>
          <w:sz w:val="24"/>
          <w:szCs w:val="24"/>
        </w:rPr>
        <w:lastRenderedPageBreak/>
        <w:t>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0C895F93"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3,11: </w:t>
      </w:r>
      <w:bookmarkStart w:id="384" w:name="_Hlk135469668"/>
      <w:r w:rsidRPr="003F2CCE">
        <w:rPr>
          <w:rFonts w:ascii="Arial" w:hAnsi="Arial" w:cs="Arial"/>
          <w:sz w:val="24"/>
          <w:szCs w:val="24"/>
        </w:rPr>
        <w:t xml:space="preserve">Vengo presto. Tieni saldo quello che hai, perché nessuno ti tolga la corona. </w:t>
      </w:r>
      <w:bookmarkEnd w:id="384"/>
      <w:r w:rsidRPr="003F2CCE">
        <w:rPr>
          <w:rFonts w:ascii="Arial" w:hAnsi="Arial" w:cs="Arial"/>
          <w:sz w:val="24"/>
          <w:szCs w:val="24"/>
          <w:lang w:val="la-Latn"/>
        </w:rPr>
        <w:t>Venio cito tene quod habes ut nemo accipiat coronam tuam</w:t>
      </w:r>
      <w:r w:rsidRPr="003F2CCE">
        <w:rPr>
          <w:rFonts w:ascii="Arial" w:hAnsi="Arial" w:cs="Arial"/>
          <w:sz w:val="24"/>
          <w:szCs w:val="24"/>
        </w:rPr>
        <w:t xml:space="preserve">. </w:t>
      </w:r>
      <w:r w:rsidRPr="003F2CCE">
        <w:rPr>
          <w:rFonts w:ascii="Greek" w:hAnsi="Greek" w:cs="Greek"/>
          <w:sz w:val="26"/>
          <w:szCs w:val="26"/>
        </w:rPr>
        <w:t>œrcomai tacÚ: kr£tei Ö œceij, †na mhdeˆj l£bV tÕn stšfanÒn sou.</w:t>
      </w:r>
    </w:p>
    <w:p w14:paraId="0D243E7B"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Vengo presto. Tieni saldo quello che hai, perché nessuno ti tolga la corona. </w:t>
      </w:r>
      <w:r w:rsidRPr="003F2CCE">
        <w:rPr>
          <w:rFonts w:ascii="Arial" w:hAnsi="Arial" w:cs="Arial"/>
          <w:sz w:val="24"/>
          <w:szCs w:val="24"/>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427DB160"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3,12: </w:t>
      </w:r>
      <w:bookmarkStart w:id="385" w:name="_Hlk135470217"/>
      <w:r w:rsidRPr="003F2CCE">
        <w:rPr>
          <w:rFonts w:ascii="Arial" w:hAnsi="Arial" w:cs="Arial"/>
          <w:sz w:val="24"/>
          <w:szCs w:val="24"/>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385"/>
      <w:r w:rsidRPr="003F2CCE">
        <w:rPr>
          <w:rFonts w:ascii="Arial" w:hAnsi="Arial" w:cs="Arial"/>
          <w:sz w:val="24"/>
          <w:szCs w:val="24"/>
          <w:lang w:val="la-Latn"/>
        </w:rPr>
        <w:t>Qui vicerit faciam illum columnam in templo Dei mei et foras non egredietur amplius et scribam super eum nomen Dei mei et nomen civitatis Dei mei novae Hierusalem quae descendit de caelo a Deo meo et nomen meum novum</w:t>
      </w:r>
      <w:r w:rsidRPr="003F2CCE">
        <w:rPr>
          <w:rFonts w:ascii="Arial" w:hAnsi="Arial" w:cs="Arial"/>
          <w:sz w:val="24"/>
          <w:szCs w:val="24"/>
        </w:rPr>
        <w:t xml:space="preserve">. </w:t>
      </w:r>
      <w:r w:rsidRPr="003F2CCE">
        <w:rPr>
          <w:rFonts w:ascii="Greek" w:hAnsi="Greek" w:cs="Greek"/>
          <w:sz w:val="26"/>
          <w:szCs w:val="26"/>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6B0A8EA8"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Il vincitore lo porrò come una colonna nel tempio del mio Dio e non ne uscirà mai più. </w:t>
      </w:r>
      <w:r w:rsidRPr="003F2CCE">
        <w:rPr>
          <w:rFonts w:ascii="Arial" w:hAnsi="Arial" w:cs="Arial"/>
          <w:sz w:val="24"/>
          <w:szCs w:val="24"/>
        </w:rPr>
        <w:t xml:space="preserve">Ecco il premio che il Signore Gesù darà al vincitore: </w:t>
      </w:r>
      <w:r w:rsidRPr="003F2CCE">
        <w:rPr>
          <w:rFonts w:ascii="Arial" w:hAnsi="Arial" w:cs="Arial"/>
          <w:i/>
          <w:iCs/>
          <w:sz w:val="24"/>
          <w:szCs w:val="24"/>
        </w:rPr>
        <w:t>“lo porrò come una colonna nel tempio del mio Dio e non ne uscirà mai più”.</w:t>
      </w:r>
      <w:r w:rsidRPr="003F2CCE">
        <w:rPr>
          <w:rFonts w:ascii="Arial" w:hAnsi="Arial" w:cs="Arial"/>
          <w:sz w:val="24"/>
          <w:szCs w:val="24"/>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w:t>
      </w:r>
      <w:r w:rsidRPr="003F2CCE">
        <w:rPr>
          <w:rFonts w:ascii="Arial" w:hAnsi="Arial" w:cs="Arial"/>
          <w:sz w:val="24"/>
          <w:szCs w:val="24"/>
        </w:rPr>
        <w:lastRenderedPageBreak/>
        <w:t xml:space="preserve">missione. Senza perseveranza, nessuna corona di giustizia. L’altissima gloria che si riceve è eterna, indistruttibile, immarcescibile, sempre splendente. </w:t>
      </w:r>
    </w:p>
    <w:p w14:paraId="0F0FBA9F"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Inciderò su di lui il nome del mio Dio e il nome della città del mio Dio, della nuova Gerusalemme che discende dal cielo, dal mio Dio, insieme al mio nome nuovo. </w:t>
      </w:r>
      <w:r w:rsidRPr="003F2CCE">
        <w:rPr>
          <w:rFonts w:ascii="Arial" w:hAnsi="Arial" w:cs="Arial"/>
          <w:sz w:val="24"/>
          <w:szCs w:val="24"/>
        </w:rPr>
        <w:t>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69771557"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3,13: </w:t>
      </w:r>
      <w:bookmarkStart w:id="386" w:name="_Hlk135471863"/>
      <w:r w:rsidRPr="003F2CCE">
        <w:rPr>
          <w:rFonts w:ascii="Arial" w:hAnsi="Arial" w:cs="Arial"/>
          <w:sz w:val="24"/>
          <w:szCs w:val="24"/>
        </w:rPr>
        <w:t>Chi ha orecchi, ascolti ciò che lo Spirito dice alle Chiese</w:t>
      </w:r>
      <w:bookmarkEnd w:id="386"/>
      <w:r w:rsidRPr="003F2CCE">
        <w:rPr>
          <w:rFonts w:ascii="Arial" w:hAnsi="Arial" w:cs="Arial"/>
          <w:sz w:val="24"/>
          <w:szCs w:val="24"/>
        </w:rPr>
        <w:t xml:space="preserve">”. </w:t>
      </w:r>
      <w:r w:rsidRPr="003F2CCE">
        <w:rPr>
          <w:rFonts w:ascii="Arial" w:hAnsi="Arial" w:cs="Arial"/>
          <w:sz w:val="24"/>
          <w:szCs w:val="24"/>
          <w:lang w:val="la-Latn"/>
        </w:rPr>
        <w:t>Qui habet aurem audiat quid Spiritus dicat ecclesiis</w:t>
      </w:r>
      <w:r w:rsidRPr="003F2CCE">
        <w:rPr>
          <w:rFonts w:ascii="Arial" w:hAnsi="Arial" w:cs="Arial"/>
          <w:sz w:val="24"/>
          <w:szCs w:val="24"/>
        </w:rPr>
        <w:t xml:space="preserve">. </w:t>
      </w:r>
      <w:r w:rsidRPr="003F2CCE">
        <w:rPr>
          <w:rFonts w:ascii="Greek" w:hAnsi="Greek" w:cs="Greek"/>
          <w:sz w:val="26"/>
          <w:szCs w:val="26"/>
        </w:rPr>
        <w:t>Ð œcwn oâj ¢kous£tw t… tÕ pneàma lšgei ta‹j ™kklhs…aij.</w:t>
      </w:r>
    </w:p>
    <w:p w14:paraId="187A918F" w14:textId="77777777" w:rsidR="003F2CCE" w:rsidRPr="003F2CCE" w:rsidRDefault="003F2CCE" w:rsidP="003F2CCE">
      <w:pPr>
        <w:autoSpaceDE w:val="0"/>
        <w:autoSpaceDN w:val="0"/>
        <w:adjustRightInd w:val="0"/>
        <w:spacing w:after="200"/>
        <w:jc w:val="both"/>
        <w:rPr>
          <w:rFonts w:ascii="Greek" w:hAnsi="Greek" w:cs="Greek"/>
          <w:i/>
          <w:iCs/>
          <w:sz w:val="26"/>
          <w:szCs w:val="26"/>
        </w:rPr>
      </w:pPr>
      <w:r w:rsidRPr="003F2CCE">
        <w:rPr>
          <w:rFonts w:ascii="Arial" w:hAnsi="Arial" w:cs="Arial"/>
          <w:b/>
          <w:bCs/>
          <w:sz w:val="24"/>
          <w:szCs w:val="24"/>
        </w:rPr>
        <w:t xml:space="preserve">Chi ha orecchi, ascolti ciò che lo Spirito dice alle Chiese. </w:t>
      </w:r>
      <w:r w:rsidRPr="003F2CCE">
        <w:rPr>
          <w:rFonts w:ascii="Arial" w:hAnsi="Arial" w:cs="Arial"/>
          <w:sz w:val="24"/>
          <w:szCs w:val="24"/>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w:t>
      </w:r>
      <w:r w:rsidRPr="003F2CCE">
        <w:rPr>
          <w:rFonts w:ascii="Arial" w:hAnsi="Arial" w:cs="Arial"/>
          <w:sz w:val="24"/>
          <w:szCs w:val="24"/>
        </w:rPr>
        <w:lastRenderedPageBreak/>
        <w:t xml:space="preserve">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3F2CCE">
        <w:rPr>
          <w:rFonts w:ascii="Arial" w:hAnsi="Arial" w:cs="Arial"/>
          <w:i/>
          <w:iCs/>
          <w:sz w:val="24"/>
          <w:szCs w:val="24"/>
        </w:rPr>
        <w:t>Chi ha orecchi, ascolti ciò che lo Spirito dice alle Chiese.</w:t>
      </w:r>
    </w:p>
    <w:p w14:paraId="312EE475"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3,14: </w:t>
      </w:r>
      <w:bookmarkStart w:id="387" w:name="_Hlk135472296"/>
      <w:r w:rsidRPr="003F2CCE">
        <w:rPr>
          <w:rFonts w:ascii="Arial" w:hAnsi="Arial" w:cs="Arial"/>
          <w:sz w:val="24"/>
          <w:szCs w:val="24"/>
        </w:rPr>
        <w:t>All’angelo della Chiesa che è a Laodicèa scrivi: “Così parla l’Amen, il Testimone degno di fede e veritiero, il Principio della creazione di Dio.</w:t>
      </w:r>
      <w:bookmarkEnd w:id="387"/>
      <w:r w:rsidRPr="003F2CCE">
        <w:rPr>
          <w:rFonts w:ascii="Arial" w:hAnsi="Arial" w:cs="Arial"/>
          <w:sz w:val="24"/>
          <w:szCs w:val="24"/>
        </w:rPr>
        <w:t xml:space="preserve"> </w:t>
      </w:r>
      <w:r w:rsidRPr="003F2CCE">
        <w:rPr>
          <w:rFonts w:ascii="Arial" w:hAnsi="Arial" w:cs="Arial"/>
          <w:sz w:val="24"/>
          <w:szCs w:val="24"/>
          <w:lang w:val="la-Latn"/>
        </w:rPr>
        <w:t>Et angelo Laodiciae ecclesiae scribe haec dicit Amen testis fidelis et verus qui est principium creaturae Dei</w:t>
      </w:r>
      <w:r w:rsidRPr="003F2CCE">
        <w:rPr>
          <w:rFonts w:ascii="Arial" w:hAnsi="Arial" w:cs="Arial"/>
          <w:sz w:val="24"/>
          <w:szCs w:val="24"/>
        </w:rPr>
        <w:t xml:space="preserve">. </w:t>
      </w:r>
      <w:r w:rsidRPr="003F2CCE">
        <w:rPr>
          <w:rFonts w:ascii="Greek" w:hAnsi="Greek" w:cs="Greek"/>
          <w:sz w:val="26"/>
          <w:szCs w:val="26"/>
        </w:rPr>
        <w:t>Kaˆ tù ¢ggšlJ tÁj ™n Laodike…v ™kklhs…aj gr£yon: T£de lšgei Ð 'Am»n, Ð m£rtuj Ð pistÕj kaˆ ¢lhqinÒj, ¹ ¢rc¾ tÁj kt…sewj toà qeoà:</w:t>
      </w:r>
    </w:p>
    <w:p w14:paraId="6EFF173F"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All’angelo della Chiesa che è a Laodicèa scrivi: “Così parla l’Amen, il Testimone degno di fede e veritiero, il Principio della creazione di Dio. </w:t>
      </w:r>
      <w:r w:rsidRPr="003F2CCE">
        <w:rPr>
          <w:rFonts w:ascii="Arial" w:hAnsi="Arial" w:cs="Arial"/>
          <w:sz w:val="24"/>
          <w:szCs w:val="24"/>
        </w:rPr>
        <w:t>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4B2BB54F" w14:textId="77777777"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 xml:space="preserve">V 3,15-16: </w:t>
      </w:r>
      <w:bookmarkStart w:id="388" w:name="_Hlk135472860"/>
      <w:r w:rsidRPr="003F2CCE">
        <w:rPr>
          <w:rFonts w:ascii="Arial" w:hAnsi="Arial" w:cs="Arial"/>
          <w:sz w:val="24"/>
          <w:szCs w:val="24"/>
        </w:rPr>
        <w:t xml:space="preserve">Conosco le tue opere: tu non sei né freddo né caldo. Magari tu fossi freddo o caldo! Ma poiché sei tiepido, non sei cioè né freddo né caldo, sto per vomitarti dalla mia bocca. </w:t>
      </w:r>
      <w:bookmarkEnd w:id="388"/>
      <w:r w:rsidRPr="003F2CCE">
        <w:rPr>
          <w:rFonts w:ascii="Arial" w:hAnsi="Arial" w:cs="Arial"/>
          <w:sz w:val="24"/>
          <w:szCs w:val="24"/>
          <w:lang w:val="la-Latn"/>
        </w:rPr>
        <w:t>Scio opera tua quia neque frigidus es neque calidus utinam frigidus esses aut calidus, sed quia tepidus es et nec frigidus nec calidus incipiam te evomere ex ore meo</w:t>
      </w:r>
      <w:r w:rsidRPr="00577F2D">
        <w:rPr>
          <w:rFonts w:ascii="Arial" w:hAnsi="Arial" w:cs="Arial"/>
          <w:sz w:val="24"/>
          <w:szCs w:val="24"/>
          <w:lang w:val="fr-FR"/>
        </w:rPr>
        <w:t xml:space="preserve">. </w:t>
      </w:r>
      <w:r w:rsidRPr="00577F2D">
        <w:rPr>
          <w:rFonts w:ascii="Greek" w:hAnsi="Greek" w:cs="Greek"/>
          <w:sz w:val="26"/>
          <w:szCs w:val="26"/>
          <w:lang w:val="fr-FR"/>
        </w:rPr>
        <w:t>O</w:t>
      </w:r>
      <w:r w:rsidRPr="003F2CCE">
        <w:rPr>
          <w:rFonts w:ascii="Greek" w:hAnsi="Greek" w:cs="Greek"/>
          <w:sz w:val="26"/>
          <w:szCs w:val="26"/>
        </w:rPr>
        <w:t></w:t>
      </w:r>
      <w:r w:rsidRPr="00577F2D">
        <w:rPr>
          <w:rFonts w:ascii="Greek" w:hAnsi="Greek" w:cs="Greek"/>
          <w:sz w:val="26"/>
          <w:szCs w:val="26"/>
          <w:lang w:val="fr-FR"/>
        </w:rPr>
        <w:t>d£ sou t¦ œrga, Óti oÜte yucrÕj e</w:t>
      </w:r>
      <w:r w:rsidRPr="003F2CCE">
        <w:rPr>
          <w:rFonts w:ascii="Greek" w:hAnsi="Greek" w:cs="Greek"/>
          <w:sz w:val="26"/>
          <w:szCs w:val="26"/>
        </w:rPr>
        <w:t></w:t>
      </w:r>
      <w:r w:rsidRPr="00577F2D">
        <w:rPr>
          <w:rFonts w:ascii="Greek" w:hAnsi="Greek" w:cs="Greek"/>
          <w:sz w:val="26"/>
          <w:szCs w:val="26"/>
          <w:lang w:val="fr-FR"/>
        </w:rPr>
        <w:t xml:space="preserve"> oÜte zestÒj. Ôfelon yucrÕj Ãj À zestÒj. oÛtwj, Óti cliarÕj e</w:t>
      </w:r>
      <w:r w:rsidRPr="003F2CCE">
        <w:rPr>
          <w:rFonts w:ascii="Greek" w:hAnsi="Greek" w:cs="Greek"/>
          <w:sz w:val="26"/>
          <w:szCs w:val="26"/>
        </w:rPr>
        <w:t></w:t>
      </w:r>
      <w:r w:rsidRPr="00577F2D">
        <w:rPr>
          <w:rFonts w:ascii="Greek" w:hAnsi="Greek" w:cs="Greek"/>
          <w:sz w:val="26"/>
          <w:szCs w:val="26"/>
          <w:lang w:val="fr-FR"/>
        </w:rPr>
        <w:t xml:space="preserve"> kaˆ oÜte zestÕj oÜte yucrÒj, mšllw se ™mšsai ™k toà stÒmatÒj mou.</w:t>
      </w:r>
    </w:p>
    <w:p w14:paraId="66D7876A" w14:textId="2ACDF257" w:rsidR="003F2CCE" w:rsidRPr="003F2CCE" w:rsidRDefault="003F2CCE" w:rsidP="003F2CCE">
      <w:pPr>
        <w:autoSpaceDE w:val="0"/>
        <w:autoSpaceDN w:val="0"/>
        <w:adjustRightInd w:val="0"/>
        <w:spacing w:after="200"/>
        <w:jc w:val="both"/>
      </w:pPr>
      <w:r w:rsidRPr="003F2CCE">
        <w:rPr>
          <w:rFonts w:ascii="Arial" w:hAnsi="Arial" w:cs="Arial"/>
          <w:b/>
          <w:bCs/>
          <w:sz w:val="24"/>
          <w:szCs w:val="24"/>
        </w:rPr>
        <w:t xml:space="preserve">Conosco le tue opere: tu non sei né freddo né caldo. Magari tu fossi freddo o caldo! Ma poiché sei tiepido, non sei cioè né freddo né caldo, sto per vomitarti dalla mia bocca. </w:t>
      </w:r>
      <w:r w:rsidRPr="003F2CCE">
        <w:rPr>
          <w:rFonts w:ascii="Arial" w:hAnsi="Arial" w:cs="Arial"/>
          <w:sz w:val="24"/>
          <w:szCs w:val="24"/>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w:t>
      </w:r>
      <w:r w:rsidRPr="003F2CCE">
        <w:rPr>
          <w:rFonts w:ascii="Arial" w:hAnsi="Arial" w:cs="Arial"/>
          <w:sz w:val="24"/>
          <w:szCs w:val="24"/>
        </w:rPr>
        <w:lastRenderedPageBreak/>
        <w:t>senza alcun chiarore. È canna che si</w:t>
      </w:r>
      <w:r w:rsidR="002E5F86">
        <w:rPr>
          <w:rFonts w:ascii="Arial" w:hAnsi="Arial" w:cs="Arial"/>
          <w:sz w:val="24"/>
          <w:szCs w:val="24"/>
        </w:rPr>
        <w:t xml:space="preserve"> </w:t>
      </w:r>
      <w:r w:rsidRPr="003F2CCE">
        <w:rPr>
          <w:rFonts w:ascii="Arial" w:hAnsi="Arial" w:cs="Arial"/>
          <w:sz w:val="24"/>
          <w:szCs w:val="24"/>
        </w:rPr>
        <w:t xml:space="preserve">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7572E70A" w14:textId="77777777" w:rsidR="003F2CCE" w:rsidRPr="00577F2D" w:rsidRDefault="003F2CCE" w:rsidP="003F2CCE">
      <w:pPr>
        <w:spacing w:after="200"/>
        <w:jc w:val="both"/>
        <w:rPr>
          <w:rFonts w:ascii="Greek" w:hAnsi="Greek" w:cs="Greek"/>
          <w:sz w:val="26"/>
          <w:szCs w:val="26"/>
          <w:lang w:val="fr-FR"/>
        </w:rPr>
      </w:pPr>
      <w:r w:rsidRPr="003F2CCE">
        <w:rPr>
          <w:rFonts w:ascii="Arial" w:hAnsi="Arial" w:cs="Arial"/>
          <w:b/>
          <w:bCs/>
          <w:sz w:val="24"/>
          <w:szCs w:val="24"/>
        </w:rPr>
        <w:t xml:space="preserve">V 3,17: </w:t>
      </w:r>
      <w:bookmarkStart w:id="389" w:name="_Hlk135474177"/>
      <w:r w:rsidRPr="003F2CCE">
        <w:rPr>
          <w:rFonts w:ascii="Arial" w:hAnsi="Arial" w:cs="Arial"/>
          <w:sz w:val="24"/>
          <w:szCs w:val="24"/>
        </w:rPr>
        <w:t>Tu dici: Sono ricco, mi sono arricchito, non ho bisogno di nulla. Ma non sai di essere un infelice, un miserabile, un povero, cieco e nudo</w:t>
      </w:r>
      <w:bookmarkEnd w:id="389"/>
      <w:r w:rsidRPr="003F2CCE">
        <w:rPr>
          <w:rFonts w:ascii="Arial" w:hAnsi="Arial" w:cs="Arial"/>
          <w:sz w:val="24"/>
          <w:szCs w:val="24"/>
        </w:rPr>
        <w:t xml:space="preserve">. </w:t>
      </w:r>
      <w:r w:rsidRPr="003F2CCE">
        <w:rPr>
          <w:rFonts w:ascii="Arial" w:hAnsi="Arial" w:cs="Arial"/>
          <w:sz w:val="24"/>
          <w:szCs w:val="24"/>
          <w:lang w:val="la-Latn"/>
        </w:rPr>
        <w:t>Quia dicis quod dives sum et locupletatus et nullius egeo et nescis quia tu es miser et miserabilis et pauper et caecus et nudus</w:t>
      </w:r>
      <w:r w:rsidRPr="00577F2D">
        <w:rPr>
          <w:rFonts w:ascii="Arial" w:hAnsi="Arial" w:cs="Arial"/>
          <w:sz w:val="24"/>
          <w:szCs w:val="24"/>
          <w:lang w:val="fr-FR"/>
        </w:rPr>
        <w:t xml:space="preserve">. </w:t>
      </w:r>
      <w:r w:rsidRPr="00577F2D">
        <w:rPr>
          <w:rFonts w:ascii="Greek" w:hAnsi="Greek" w:cs="Greek"/>
          <w:sz w:val="26"/>
          <w:szCs w:val="26"/>
          <w:lang w:val="fr-FR"/>
        </w:rPr>
        <w:t>Óti lšgeij Óti PloÚsiÒj e„mi kaˆ peploÚthka kaˆ oÙd</w:t>
      </w:r>
      <w:r w:rsidRPr="003F2CCE">
        <w:rPr>
          <w:rFonts w:ascii="Greek" w:hAnsi="Greek" w:cs="Greek"/>
          <w:sz w:val="26"/>
          <w:szCs w:val="26"/>
        </w:rPr>
        <w:t></w:t>
      </w:r>
      <w:r w:rsidRPr="00577F2D">
        <w:rPr>
          <w:rFonts w:ascii="Greek" w:hAnsi="Greek" w:cs="Greek"/>
          <w:sz w:val="26"/>
          <w:szCs w:val="26"/>
          <w:lang w:val="fr-FR"/>
        </w:rPr>
        <w:t>n cre…an œcw, kaˆ oÙk o</w:t>
      </w:r>
      <w:r w:rsidRPr="003F2CCE">
        <w:rPr>
          <w:rFonts w:ascii="Greek" w:hAnsi="Greek" w:cs="Greek"/>
          <w:sz w:val="26"/>
          <w:szCs w:val="26"/>
        </w:rPr>
        <w:t></w:t>
      </w:r>
      <w:r w:rsidRPr="00577F2D">
        <w:rPr>
          <w:rFonts w:ascii="Greek" w:hAnsi="Greek" w:cs="Greek"/>
          <w:sz w:val="26"/>
          <w:szCs w:val="26"/>
          <w:lang w:val="fr-FR"/>
        </w:rPr>
        <w:t>daj Óti sÝ e</w:t>
      </w:r>
      <w:r w:rsidRPr="003F2CCE">
        <w:rPr>
          <w:rFonts w:ascii="Greek" w:hAnsi="Greek" w:cs="Greek"/>
          <w:sz w:val="26"/>
          <w:szCs w:val="26"/>
        </w:rPr>
        <w:t></w:t>
      </w:r>
      <w:r w:rsidRPr="00577F2D">
        <w:rPr>
          <w:rFonts w:ascii="Greek" w:hAnsi="Greek" w:cs="Greek"/>
          <w:sz w:val="26"/>
          <w:szCs w:val="26"/>
          <w:lang w:val="fr-FR"/>
        </w:rPr>
        <w:t xml:space="preserve"> Ð tala…pwroj kaˆ ™leeinÕj kaˆ ptwcÕj kaˆ tuflÕj kaˆ gumnÒj,</w:t>
      </w:r>
    </w:p>
    <w:p w14:paraId="54165C4C"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Tu dici: Sono ricco, mi sono arricchito, non ho bisogno di nulla. Ma non sai di essere un infelice, un miserabile, un povero, cieco e nudo. </w:t>
      </w:r>
      <w:r w:rsidRPr="003F2CCE">
        <w:rPr>
          <w:rFonts w:ascii="Arial" w:hAnsi="Arial" w:cs="Arial"/>
          <w:sz w:val="24"/>
          <w:szCs w:val="24"/>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78DFBE93"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Siamo infelici</w:t>
      </w:r>
      <w:r w:rsidRPr="003F2CCE">
        <w:rPr>
          <w:rFonts w:ascii="Arial" w:hAnsi="Arial" w:cs="Arial"/>
          <w:sz w:val="24"/>
          <w:szCs w:val="24"/>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3A9F0DFB"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Siamo miserabili</w:t>
      </w:r>
      <w:r w:rsidRPr="003F2CCE">
        <w:rPr>
          <w:rFonts w:ascii="Arial" w:hAnsi="Arial" w:cs="Arial"/>
          <w:sz w:val="24"/>
          <w:szCs w:val="24"/>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02E82456"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Siamo poveri,</w:t>
      </w:r>
      <w:r w:rsidRPr="003F2CCE">
        <w:rPr>
          <w:rFonts w:ascii="Arial" w:hAnsi="Arial" w:cs="Arial"/>
          <w:sz w:val="24"/>
          <w:szCs w:val="24"/>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1EC6BC07"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Siamo ciechi,</w:t>
      </w:r>
      <w:r w:rsidRPr="003F2CCE">
        <w:rPr>
          <w:rFonts w:ascii="Arial" w:hAnsi="Arial" w:cs="Arial"/>
          <w:sz w:val="24"/>
          <w:szCs w:val="24"/>
        </w:rPr>
        <w:t xml:space="preserve"> siamo ciechi perché non vediamo più la strada del ritorno. Il peccato sempre ci priva della vista spirituale e anziché prendere la strada del ritorno, si prendono strade che allontano sia dal Vangelo che dalla verità dello </w:t>
      </w:r>
      <w:r w:rsidRPr="003F2CCE">
        <w:rPr>
          <w:rFonts w:ascii="Arial" w:hAnsi="Arial" w:cs="Arial"/>
          <w:sz w:val="24"/>
          <w:szCs w:val="24"/>
        </w:rPr>
        <w:lastRenderedPageBreak/>
        <w:t>Spirito del Signore. Con la cecità del peccato si può giungere anche a peccare contro lo Spirito Santo, dal quale poi non c’è ritorno indietro.</w:t>
      </w:r>
    </w:p>
    <w:p w14:paraId="492828A5"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siamo nudi</w:t>
      </w:r>
      <w:r w:rsidRPr="003F2CCE">
        <w:rPr>
          <w:rFonts w:ascii="Arial" w:hAnsi="Arial" w:cs="Arial"/>
          <w:sz w:val="24"/>
          <w:szCs w:val="24"/>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24AC1317" w14:textId="77777777" w:rsidR="003F2CCE" w:rsidRPr="003F2CCE" w:rsidRDefault="003F2CCE" w:rsidP="003F2CCE">
      <w:pPr>
        <w:spacing w:after="200"/>
        <w:jc w:val="both"/>
        <w:rPr>
          <w:rFonts w:ascii="Arial" w:hAnsi="Arial" w:cs="Arial"/>
          <w:sz w:val="24"/>
          <w:szCs w:val="24"/>
        </w:rPr>
      </w:pPr>
      <w:r w:rsidRPr="003F2CCE">
        <w:rPr>
          <w:rFonts w:ascii="Arial" w:hAnsi="Arial" w:cs="Arial"/>
          <w:sz w:val="24"/>
          <w:szCs w:val="24"/>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78652854" w14:textId="44D77538" w:rsidR="003F2CCE" w:rsidRPr="003F2CCE" w:rsidRDefault="003F2CCE" w:rsidP="003F2CCE">
      <w:pPr>
        <w:autoSpaceDE w:val="0"/>
        <w:autoSpaceDN w:val="0"/>
        <w:adjustRightInd w:val="0"/>
        <w:spacing w:after="200"/>
        <w:jc w:val="both"/>
        <w:rPr>
          <w:rFonts w:ascii="Greek" w:hAnsi="Greek" w:cs="Greek"/>
          <w:sz w:val="26"/>
          <w:szCs w:val="26"/>
          <w:lang w:val="la-Latn"/>
        </w:rPr>
      </w:pPr>
      <w:r w:rsidRPr="003F2CCE">
        <w:rPr>
          <w:rFonts w:ascii="Arial" w:hAnsi="Arial" w:cs="Arial"/>
          <w:b/>
          <w:bCs/>
          <w:sz w:val="24"/>
          <w:szCs w:val="24"/>
        </w:rPr>
        <w:t xml:space="preserve">V 3,18: </w:t>
      </w:r>
      <w:r w:rsidRPr="003F2CCE">
        <w:rPr>
          <w:rFonts w:ascii="Arial" w:hAnsi="Arial" w:cs="Arial"/>
          <w:sz w:val="24"/>
          <w:szCs w:val="24"/>
        </w:rPr>
        <w:t>Ti consiglio di comperare da me oro purificato dal fuoco per diventare ricco, e abiti bianchi per vestirti e perché non app</w:t>
      </w:r>
      <w:r w:rsidRPr="003F2CCE">
        <w:rPr>
          <w:rFonts w:ascii="Arial" w:hAnsi="Arial" w:cs="Arial"/>
          <w:sz w:val="24"/>
          <w:szCs w:val="24"/>
          <w:lang w:val="la-Latn"/>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3F2CCE">
        <w:rPr>
          <w:b/>
          <w:bCs/>
          <w:lang w:val="la-Latn"/>
        </w:rPr>
        <w:t>Apocalisse 3:18</w:t>
      </w:r>
      <w:r w:rsidRPr="003F2CCE">
        <w:rPr>
          <w:rFonts w:ascii="Greek" w:hAnsi="Greek" w:cs="Greek"/>
          <w:sz w:val="26"/>
          <w:szCs w:val="26"/>
          <w:lang w:val="la-Latn"/>
        </w:rPr>
        <w:t xml:space="preserve"> sumbouleÚw soi ¢gor£sai par' ™moà crus…on pepurwmšnon ™k purÕj †na plout»sVj, kaˆ ƒm£tia leuk¦ †na perib£lV kaˆ m¾ fanerwqÍ ¹ a„scÚnh tÁj gumnÒthtÒj sou, kaˆ koll[o</w:t>
      </w:r>
      <w:r w:rsidR="002E5F86">
        <w:rPr>
          <w:rFonts w:ascii="Greek" w:hAnsi="Greek" w:cs="Greek"/>
          <w:sz w:val="26"/>
          <w:szCs w:val="26"/>
          <w:lang w:val="la-Latn"/>
        </w:rPr>
        <w:t xml:space="preserve">] </w:t>
      </w:r>
      <w:r w:rsidRPr="003F2CCE">
        <w:rPr>
          <w:rFonts w:ascii="Greek" w:hAnsi="Greek" w:cs="Greek"/>
          <w:sz w:val="26"/>
          <w:szCs w:val="26"/>
          <w:lang w:val="la-Latn"/>
        </w:rPr>
        <w:t>Úrion ™gcr‹sai toÝj ÑfqalmoÚj sou †na blšpVj.</w:t>
      </w:r>
    </w:p>
    <w:p w14:paraId="5BC90996"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b/>
          <w:bCs/>
          <w:sz w:val="24"/>
          <w:szCs w:val="24"/>
        </w:rPr>
        <w:t xml:space="preserve">Ti consiglio di comperare da me oro purificato dal fuoco per diventare ricco… </w:t>
      </w:r>
      <w:r w:rsidRPr="003F2CCE">
        <w:rPr>
          <w:rFonts w:ascii="Arial" w:hAnsi="Arial" w:cs="Arial"/>
          <w:sz w:val="24"/>
          <w:szCs w:val="24"/>
        </w:rPr>
        <w:t xml:space="preserve">Ecco cosa consiglia ora Gesù Cristo a questo angelo della sua Chiesa. Prima di ogni cosa questo angelo dovrà comprare, non da altri, ma da Gesù Cristo oro purificato per divenire ricco. Come si compra questo ora </w:t>
      </w:r>
      <w:r w:rsidRPr="003F2CCE">
        <w:rPr>
          <w:rFonts w:ascii="Arial" w:hAnsi="Arial" w:cs="Arial"/>
          <w:b/>
          <w:bCs/>
          <w:sz w:val="24"/>
          <w:szCs w:val="24"/>
        </w:rPr>
        <w:t>ce lo rivela il profeta Isaia</w:t>
      </w:r>
      <w:r w:rsidRPr="003F2CCE">
        <w:rPr>
          <w:rFonts w:ascii="Arial" w:hAnsi="Arial" w:cs="Arial"/>
          <w:sz w:val="24"/>
          <w:szCs w:val="24"/>
        </w:rPr>
        <w:t xml:space="preserve">: </w:t>
      </w:r>
      <w:r w:rsidRPr="003F2CCE">
        <w:rPr>
          <w:rFonts w:ascii="Arial" w:hAnsi="Arial" w:cs="Arial"/>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w:t>
      </w:r>
      <w:r w:rsidRPr="003F2CCE">
        <w:rPr>
          <w:rFonts w:ascii="Arial" w:hAnsi="Arial" w:cs="Arial"/>
          <w:i/>
          <w:iCs/>
          <w:sz w:val="24"/>
          <w:szCs w:val="24"/>
        </w:rPr>
        <w:lastRenderedPageBreak/>
        <w:t xml:space="preserve">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4A81AF0F"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b/>
          <w:bCs/>
          <w:sz w:val="24"/>
          <w:szCs w:val="24"/>
        </w:rPr>
        <w:t>Ce lo rivela il Libro dei Proverbi</w:t>
      </w:r>
      <w:r w:rsidRPr="003F2CCE">
        <w:rPr>
          <w:rFonts w:ascii="Arial" w:hAnsi="Arial" w:cs="Arial"/>
          <w:sz w:val="24"/>
          <w:szCs w:val="24"/>
        </w:rPr>
        <w:t xml:space="preserve">: </w:t>
      </w:r>
      <w:r w:rsidRPr="003F2CCE">
        <w:rPr>
          <w:rFonts w:ascii="Arial" w:hAnsi="Arial" w:cs="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C25BE0B"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 xml:space="preserve">Ce lo rivela Gesù nella parabola del figlio prodigo o del Padre misericordioso: </w:t>
      </w:r>
      <w:r w:rsidRPr="003F2CCE">
        <w:rPr>
          <w:rFonts w:ascii="Arial" w:hAnsi="Arial" w:cs="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3F2CCE">
        <w:rPr>
          <w:rFonts w:ascii="Arial" w:hAnsi="Arial" w:cs="Arial"/>
          <w:sz w:val="24"/>
          <w:szCs w:val="24"/>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7EF8A5E7"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E abiti bianchi per vestirti e perché non app</w:t>
      </w:r>
      <w:r w:rsidRPr="003F2CCE">
        <w:rPr>
          <w:rFonts w:ascii="Arial" w:hAnsi="Arial" w:cs="Arial"/>
          <w:b/>
          <w:bCs/>
          <w:sz w:val="24"/>
          <w:szCs w:val="24"/>
          <w:lang w:val="la-Latn"/>
        </w:rPr>
        <w:t>aia la tua vergognosa nudità</w:t>
      </w:r>
      <w:r w:rsidRPr="003F2CCE">
        <w:rPr>
          <w:rFonts w:ascii="Arial" w:hAnsi="Arial" w:cs="Arial"/>
          <w:b/>
          <w:bCs/>
          <w:sz w:val="24"/>
          <w:szCs w:val="24"/>
        </w:rPr>
        <w:t xml:space="preserve">… </w:t>
      </w:r>
      <w:r w:rsidRPr="003F2CCE">
        <w:rPr>
          <w:rFonts w:ascii="Arial" w:hAnsi="Arial" w:cs="Arial"/>
          <w:sz w:val="24"/>
          <w:szCs w:val="24"/>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w:t>
      </w:r>
      <w:r w:rsidRPr="003F2CCE">
        <w:rPr>
          <w:rFonts w:ascii="Arial" w:hAnsi="Arial" w:cs="Arial"/>
          <w:sz w:val="24"/>
          <w:szCs w:val="24"/>
        </w:rPr>
        <w:lastRenderedPageBreak/>
        <w:t xml:space="preserve">dobbiamo tenerla sempre candida, pura, splendente. Dobbiamo porre attenzione affinché non venga macchiata neanche con un piccolissimo peccato veniale. </w:t>
      </w:r>
    </w:p>
    <w:p w14:paraId="24017D24"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lang w:val="la-Latn"/>
        </w:rPr>
        <w:t>E collirio per ungerti gli occhi e recuperare la vista.</w:t>
      </w:r>
      <w:r w:rsidRPr="003F2CCE">
        <w:rPr>
          <w:rFonts w:ascii="Arial" w:hAnsi="Arial" w:cs="Arial"/>
          <w:b/>
          <w:bCs/>
          <w:sz w:val="24"/>
          <w:szCs w:val="24"/>
        </w:rPr>
        <w:t xml:space="preserve"> </w:t>
      </w:r>
      <w:r w:rsidRPr="003F2CCE">
        <w:rPr>
          <w:rFonts w:ascii="Arial" w:hAnsi="Arial" w:cs="Arial"/>
          <w:sz w:val="24"/>
          <w:szCs w:val="24"/>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682A890B"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3,19: </w:t>
      </w:r>
      <w:bookmarkStart w:id="390" w:name="_Hlk135488010"/>
      <w:r w:rsidRPr="003F2CCE">
        <w:rPr>
          <w:rFonts w:ascii="Arial" w:hAnsi="Arial" w:cs="Arial"/>
          <w:sz w:val="24"/>
          <w:szCs w:val="24"/>
        </w:rPr>
        <w:t xml:space="preserve">Io, tutti quelli che amo, li rimprovero e li educo. Sii dunque zelante e convèrtiti. </w:t>
      </w:r>
      <w:bookmarkEnd w:id="390"/>
      <w:r w:rsidRPr="003F2CCE">
        <w:rPr>
          <w:rFonts w:ascii="Arial" w:hAnsi="Arial" w:cs="Arial"/>
          <w:sz w:val="24"/>
          <w:szCs w:val="24"/>
          <w:lang w:val="la-Latn"/>
        </w:rPr>
        <w:t>Ego quos amo arguo et castigo aemulare ergo et paenitentiam age</w:t>
      </w:r>
      <w:r w:rsidRPr="003F2CCE">
        <w:rPr>
          <w:rFonts w:ascii="Arial" w:hAnsi="Arial" w:cs="Arial"/>
          <w:sz w:val="24"/>
          <w:szCs w:val="24"/>
        </w:rPr>
        <w:t xml:space="preserve">. </w:t>
      </w:r>
      <w:r w:rsidRPr="003F2CCE">
        <w:rPr>
          <w:rFonts w:ascii="Greek" w:hAnsi="Greek" w:cs="Greek"/>
          <w:sz w:val="26"/>
          <w:szCs w:val="26"/>
        </w:rPr>
        <w:t>™gë Ósouj ™¦n filî ™lšgcw kaˆ paideÚw: z»leue oân kaˆ metanÒhson.</w:t>
      </w:r>
    </w:p>
    <w:p w14:paraId="42D86953" w14:textId="77777777" w:rsidR="003F2CCE" w:rsidRPr="003F2CCE" w:rsidRDefault="003F2CCE" w:rsidP="003F2CCE">
      <w:pPr>
        <w:autoSpaceDE w:val="0"/>
        <w:autoSpaceDN w:val="0"/>
        <w:adjustRightInd w:val="0"/>
        <w:spacing w:after="200"/>
        <w:jc w:val="both"/>
        <w:rPr>
          <w:rFonts w:ascii="Arial" w:hAnsi="Arial" w:cs="Arial"/>
          <w:i/>
          <w:iCs/>
          <w:sz w:val="24"/>
          <w:szCs w:val="24"/>
        </w:rPr>
      </w:pPr>
      <w:r w:rsidRPr="003F2CCE">
        <w:rPr>
          <w:rFonts w:ascii="Arial" w:hAnsi="Arial" w:cs="Arial"/>
          <w:b/>
          <w:bCs/>
          <w:sz w:val="24"/>
          <w:szCs w:val="24"/>
        </w:rPr>
        <w:t xml:space="preserve">Io, tutti quelli che amo, li rimprovero e li educo. </w:t>
      </w:r>
      <w:r w:rsidRPr="003F2CCE">
        <w:rPr>
          <w:rFonts w:ascii="Arial" w:hAnsi="Arial" w:cs="Arial"/>
          <w:sz w:val="24"/>
          <w:szCs w:val="24"/>
        </w:rPr>
        <w:t>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3F2CCE">
        <w:rPr>
          <w:rFonts w:ascii="Arial" w:hAnsi="Arial" w:cs="Arial"/>
          <w:i/>
          <w:iCs/>
          <w:sz w:val="24"/>
          <w:szCs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3F2CCE">
        <w:rPr>
          <w:rFonts w:ascii="Arial" w:hAnsi="Arial" w:cs="Arial"/>
          <w:sz w:val="24"/>
          <w:szCs w:val="24"/>
        </w:rPr>
        <w:t>. Se un angelo non aiuta un altro angelo, di certo questo angelo non vive la carità di Cristo Gesù. Ecco cosa lo Spirito Santo promette per bocca dell’angelo Giacomo a chi aiuta i fratelli a tornare sulla retta via:</w:t>
      </w:r>
      <w:r w:rsidRPr="003F2CCE">
        <w:rPr>
          <w:rFonts w:ascii="Arial" w:hAnsi="Arial" w:cs="Arial"/>
          <w:i/>
          <w:iCs/>
          <w:sz w:val="24"/>
          <w:szCs w:val="24"/>
        </w:rPr>
        <w:t xml:space="preserve"> “Fratelli miei, se uno di voi si allontana dalla verità e un </w:t>
      </w:r>
      <w:r w:rsidRPr="003F2CCE">
        <w:rPr>
          <w:rFonts w:ascii="Arial" w:hAnsi="Arial" w:cs="Arial"/>
          <w:i/>
          <w:iCs/>
          <w:sz w:val="24"/>
          <w:szCs w:val="24"/>
        </w:rPr>
        <w:lastRenderedPageBreak/>
        <w:t xml:space="preserve">altro ve lo riconduce, costui sappia che chi riconduce un peccatore dalla sua via di errore lo salverà dalla morte e coprirà una moltitudine di peccati” (Gc 5,19-20). </w:t>
      </w:r>
    </w:p>
    <w:p w14:paraId="034D7870"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b/>
          <w:bCs/>
          <w:sz w:val="24"/>
          <w:szCs w:val="24"/>
        </w:rPr>
        <w:t>Sii dunque zelante e convèrtiti</w:t>
      </w:r>
      <w:r w:rsidRPr="003F2CCE">
        <w:rPr>
          <w:rFonts w:ascii="Arial" w:hAnsi="Arial" w:cs="Arial"/>
          <w:sz w:val="24"/>
          <w:szCs w:val="24"/>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4E1207A6" w14:textId="6B6D10A5"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3,20: </w:t>
      </w:r>
      <w:bookmarkStart w:id="391" w:name="_Hlk135489275"/>
      <w:r w:rsidRPr="003F2CCE">
        <w:rPr>
          <w:rFonts w:ascii="Arial" w:hAnsi="Arial" w:cs="Arial"/>
          <w:sz w:val="24"/>
          <w:szCs w:val="24"/>
        </w:rPr>
        <w:t xml:space="preserve">Ecco: sto alla porta e busso. Se qualcuno ascolta la mia voce e mi apre la porta, io verrò da lui, cenerò con lui ed egli con me. </w:t>
      </w:r>
      <w:bookmarkEnd w:id="391"/>
      <w:r w:rsidRPr="003F2CCE">
        <w:rPr>
          <w:rFonts w:ascii="Arial" w:hAnsi="Arial" w:cs="Arial"/>
          <w:sz w:val="24"/>
          <w:szCs w:val="24"/>
          <w:lang w:val="la-Latn"/>
        </w:rPr>
        <w:t>Ecce sto ad ostium et pulso si quis audierit vocem meam et aperuerit ianuam introibo ad illum et cenabo cum illo et ipse mecum</w:t>
      </w:r>
      <w:r w:rsidRPr="003F2CCE">
        <w:rPr>
          <w:rFonts w:ascii="Arial" w:hAnsi="Arial" w:cs="Arial"/>
          <w:sz w:val="24"/>
          <w:szCs w:val="24"/>
        </w:rPr>
        <w:t xml:space="preserve">. </w:t>
      </w:r>
      <w:r w:rsidRPr="003F2CCE">
        <w:rPr>
          <w:rFonts w:ascii="Greek" w:hAnsi="Greek" w:cs="Greek"/>
          <w:sz w:val="26"/>
          <w:szCs w:val="26"/>
        </w:rPr>
        <w:t>„doÝ ›sthka ™pˆ t¾n qÚran kaˆ kroÚw: ™£n tij ¢koÚsV tÁj fwnÁj mou kaˆ ¢no…xV t¾n qÚran, [kaˆ</w:t>
      </w:r>
      <w:r w:rsidR="002E5F86">
        <w:rPr>
          <w:rFonts w:ascii="Greek" w:hAnsi="Greek" w:cs="Greek"/>
          <w:sz w:val="26"/>
          <w:szCs w:val="26"/>
        </w:rPr>
        <w:t>]</w:t>
      </w:r>
      <w:r w:rsidR="00462CCA">
        <w:rPr>
          <w:rFonts w:ascii="Greek" w:hAnsi="Greek" w:cs="Greek"/>
          <w:sz w:val="26"/>
          <w:szCs w:val="26"/>
        </w:rPr>
        <w:t xml:space="preserve"> </w:t>
      </w:r>
      <w:r w:rsidRPr="003F2CCE">
        <w:rPr>
          <w:rFonts w:ascii="Greek" w:hAnsi="Greek" w:cs="Greek"/>
          <w:sz w:val="26"/>
          <w:szCs w:val="26"/>
        </w:rPr>
        <w:t>e„seleÚsomai prÕj aÙtÕn kaˆ deipn»sw met' aÙtoà kaˆ aÙtÕj met' ™moà.</w:t>
      </w:r>
    </w:p>
    <w:p w14:paraId="24BC5688" w14:textId="00483384"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Ecco: sto alla porta e busso. Se qualcuno ascolta la mia voce e mi apre la porta, io verrò da lui, cenerò con lui ed egli con me. </w:t>
      </w:r>
      <w:r w:rsidRPr="003F2CCE">
        <w:rPr>
          <w:rFonts w:ascii="Arial" w:hAnsi="Arial" w:cs="Arial"/>
          <w:sz w:val="24"/>
          <w:szCs w:val="24"/>
        </w:rPr>
        <w:t>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w:t>
      </w:r>
      <w:r w:rsidR="002E5F86">
        <w:rPr>
          <w:rFonts w:ascii="Arial" w:hAnsi="Arial" w:cs="Arial"/>
          <w:sz w:val="24"/>
          <w:szCs w:val="24"/>
        </w:rPr>
        <w:t xml:space="preserve"> </w:t>
      </w:r>
      <w:r w:rsidRPr="003F2CCE">
        <w:rPr>
          <w:rFonts w:ascii="Arial" w:hAnsi="Arial" w:cs="Arial"/>
          <w:sz w:val="24"/>
          <w:szCs w:val="24"/>
        </w:rPr>
        <w:t xml:space="preserve">ad amare coloro che hanno respinto il suo amore. Ecco la Legge che Gesù ha vissuto e che vuole che noi viviamo: </w:t>
      </w:r>
      <w:r w:rsidRPr="003F2CCE">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w:t>
      </w:r>
      <w:r w:rsidRPr="003F2CCE">
        <w:rPr>
          <w:rFonts w:ascii="Arial" w:hAnsi="Arial" w:cs="Arial"/>
          <w:i/>
          <w:iCs/>
          <w:sz w:val="24"/>
          <w:szCs w:val="24"/>
        </w:rPr>
        <w:lastRenderedPageBreak/>
        <w:t xml:space="preserve">che vi amano, quale ricompensa ne avete? Non fanno così anche i pubblicani? E se date il saluto soltanto ai vostri fratelli, che cosa fate di straordinario? Non fanno così anche i pagani? Voi, dunque, siate perfetti come è perfetto il Padre vostro celeste” (Mt 5,38-48). </w:t>
      </w:r>
      <w:r w:rsidRPr="003F2CCE">
        <w:rPr>
          <w:rFonts w:ascii="Arial" w:hAnsi="Arial" w:cs="Arial"/>
          <w:sz w:val="24"/>
          <w:szCs w:val="24"/>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6850671C" w14:textId="77777777" w:rsidR="003F2CCE" w:rsidRPr="003F2CCE" w:rsidRDefault="003F2CCE" w:rsidP="003F2CCE">
      <w:pPr>
        <w:spacing w:after="200"/>
        <w:jc w:val="both"/>
        <w:rPr>
          <w:rFonts w:ascii="Greek" w:hAnsi="Greek" w:cs="Greek"/>
          <w:sz w:val="26"/>
          <w:szCs w:val="26"/>
        </w:rPr>
      </w:pPr>
      <w:r w:rsidRPr="003F2CCE">
        <w:rPr>
          <w:rFonts w:ascii="Arial" w:hAnsi="Arial" w:cs="Arial"/>
          <w:b/>
          <w:bCs/>
          <w:sz w:val="24"/>
          <w:szCs w:val="24"/>
        </w:rPr>
        <w:t xml:space="preserve">V 3,21: </w:t>
      </w:r>
      <w:bookmarkStart w:id="392" w:name="_Hlk135489986"/>
      <w:r w:rsidRPr="003F2CCE">
        <w:rPr>
          <w:rFonts w:ascii="Arial" w:hAnsi="Arial" w:cs="Arial"/>
          <w:sz w:val="24"/>
          <w:szCs w:val="24"/>
        </w:rPr>
        <w:t xml:space="preserve">Il vincitore lo farò sedere con me, sul mio trono, come anche io ho vinto e siedo con il Padre mio sul suo trono. </w:t>
      </w:r>
      <w:bookmarkEnd w:id="392"/>
      <w:r w:rsidRPr="003F2CCE">
        <w:rPr>
          <w:rFonts w:ascii="Arial" w:hAnsi="Arial" w:cs="Arial"/>
          <w:sz w:val="24"/>
          <w:szCs w:val="24"/>
          <w:lang w:val="la-Latn"/>
        </w:rPr>
        <w:t>qui vicerit dabo ei sedere mecum in throno meo sicut et ego vici et sedi cum Patre meo in throno eius</w:t>
      </w:r>
      <w:r w:rsidRPr="003F2CCE">
        <w:rPr>
          <w:rFonts w:ascii="Arial" w:hAnsi="Arial" w:cs="Arial"/>
          <w:sz w:val="24"/>
          <w:szCs w:val="24"/>
        </w:rPr>
        <w:t xml:space="preserve">. </w:t>
      </w:r>
      <w:r w:rsidRPr="003F2CCE">
        <w:rPr>
          <w:rFonts w:ascii="Greek" w:hAnsi="Greek" w:cs="Greek"/>
          <w:sz w:val="26"/>
          <w:szCs w:val="26"/>
        </w:rPr>
        <w:t>Ð nikîn dèsw aÙtù kaq…sai met' ™moà ™n tù qrÒnJ mou, æj k¢gë ™n…khsa kaˆ ™k£qisa met¦ toà patrÒj mou ™n tù qrÒnJ aÙtoà.</w:t>
      </w:r>
    </w:p>
    <w:p w14:paraId="6F9096DA" w14:textId="5D6E9185"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 xml:space="preserve">Il vincitore lo farò sedere con me, sul mio trono, come anche io ho vinto e siedo con il Padre mio sul suo trono. </w:t>
      </w:r>
      <w:r w:rsidRPr="003F2CCE">
        <w:rPr>
          <w:rFonts w:ascii="Arial" w:hAnsi="Arial" w:cs="Arial"/>
          <w:sz w:val="24"/>
          <w:szCs w:val="24"/>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3F2CCE">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E5F86">
        <w:rPr>
          <w:rFonts w:ascii="Arial" w:hAnsi="Arial" w:cs="Arial"/>
          <w:i/>
          <w:iCs/>
          <w:sz w:val="24"/>
          <w:szCs w:val="24"/>
        </w:rPr>
        <w:t xml:space="preserve"> </w:t>
      </w:r>
      <w:r w:rsidRPr="003F2CCE">
        <w:rPr>
          <w:rFonts w:ascii="Arial" w:hAnsi="Arial" w:cs="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3F2CCE">
        <w:rPr>
          <w:rFonts w:ascii="Arial" w:hAnsi="Arial" w:cs="Arial"/>
          <w:sz w:val="24"/>
          <w:szCs w:val="24"/>
        </w:rPr>
        <w:t xml:space="preserve">La gloria eterna è nella misura della nostra obbedienza al Vangelo di Cristo Gesù, obbedienza che dovrà essere in tutto simile all’obbedienza di Gesù Cristo, seguendo però ogni mozione e ispirazione dello Spirito Santo. </w:t>
      </w:r>
    </w:p>
    <w:p w14:paraId="18F828CD" w14:textId="7F829175" w:rsidR="003F2CCE" w:rsidRPr="003F2CCE" w:rsidRDefault="003F2CCE" w:rsidP="003F2CCE">
      <w:pPr>
        <w:autoSpaceDE w:val="0"/>
        <w:autoSpaceDN w:val="0"/>
        <w:adjustRightInd w:val="0"/>
        <w:spacing w:after="200"/>
        <w:jc w:val="both"/>
        <w:rPr>
          <w:rFonts w:ascii="Greek" w:hAnsi="Greek" w:cs="Greek"/>
          <w:sz w:val="26"/>
          <w:szCs w:val="26"/>
          <w:lang w:val="la-Latn"/>
        </w:rPr>
      </w:pPr>
      <w:r w:rsidRPr="003F2CCE">
        <w:rPr>
          <w:rFonts w:ascii="Arial" w:hAnsi="Arial" w:cs="Arial"/>
          <w:b/>
          <w:bCs/>
          <w:sz w:val="24"/>
          <w:szCs w:val="24"/>
        </w:rPr>
        <w:t xml:space="preserve">V 3,22: </w:t>
      </w:r>
      <w:bookmarkStart w:id="393" w:name="_Hlk135490509"/>
      <w:r w:rsidRPr="003F2CCE">
        <w:rPr>
          <w:rFonts w:ascii="Arial" w:hAnsi="Arial" w:cs="Arial"/>
          <w:sz w:val="24"/>
          <w:szCs w:val="24"/>
        </w:rPr>
        <w:t>Chi ha orecchi, ascolti ciò che lo Spirito dice alle Chiese”».</w:t>
      </w:r>
      <w:r w:rsidR="002E5F86">
        <w:rPr>
          <w:rFonts w:ascii="Arial" w:hAnsi="Arial" w:cs="Arial"/>
          <w:b/>
          <w:bCs/>
          <w:sz w:val="24"/>
          <w:szCs w:val="24"/>
        </w:rPr>
        <w:t xml:space="preserve"> </w:t>
      </w:r>
      <w:bookmarkEnd w:id="393"/>
      <w:r w:rsidRPr="003F2CCE">
        <w:rPr>
          <w:rFonts w:ascii="Arial" w:hAnsi="Arial" w:cs="Arial"/>
          <w:sz w:val="24"/>
          <w:szCs w:val="24"/>
          <w:lang w:val="la-Latn"/>
        </w:rPr>
        <w:t>Qui habet aurem audiat quid Spiritus dicat ecclesiis</w:t>
      </w:r>
      <w:r w:rsidRPr="003F2CCE">
        <w:rPr>
          <w:rFonts w:ascii="Arial" w:hAnsi="Arial" w:cs="Arial"/>
          <w:sz w:val="24"/>
          <w:szCs w:val="24"/>
        </w:rPr>
        <w:t xml:space="preserve">. </w:t>
      </w:r>
      <w:r w:rsidRPr="003F2CCE">
        <w:rPr>
          <w:rFonts w:ascii="Greek" w:hAnsi="Greek" w:cs="Greek"/>
          <w:sz w:val="26"/>
          <w:szCs w:val="26"/>
          <w:lang w:val="la-Latn"/>
        </w:rPr>
        <w:t>Ð œcwn oâj ¢kous£tw t… tÕ pneàma lšgei ta‹j ™kklhs…aij.</w:t>
      </w:r>
    </w:p>
    <w:p w14:paraId="034200D7" w14:textId="13C7B63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Chi ha orecchi, ascolti ciò che lo Spirito dice alle Chiese”.</w:t>
      </w:r>
      <w:r w:rsidR="002E5F86">
        <w:rPr>
          <w:rFonts w:ascii="Arial" w:hAnsi="Arial" w:cs="Arial"/>
          <w:b/>
          <w:bCs/>
          <w:sz w:val="24"/>
          <w:szCs w:val="24"/>
        </w:rPr>
        <w:t xml:space="preserve"> </w:t>
      </w:r>
      <w:r w:rsidRPr="003F2CCE">
        <w:rPr>
          <w:rFonts w:ascii="Arial" w:hAnsi="Arial" w:cs="Arial"/>
          <w:sz w:val="24"/>
          <w:szCs w:val="24"/>
        </w:rPr>
        <w:t xml:space="preserve">Anche quest’ultimo angelo della sua Chiesa è lasciato da Gesù Cristo al suo buon volere. Anche questo angelo della sua Chiesa è amato da Cristo Signore con un amore che accoglie il disprezzo, il rifiuto, il vilipendio, la calunnia, la menzogna, ogni falsità </w:t>
      </w:r>
      <w:r w:rsidRPr="003F2CCE">
        <w:rPr>
          <w:rFonts w:ascii="Arial" w:hAnsi="Arial" w:cs="Arial"/>
          <w:sz w:val="24"/>
          <w:szCs w:val="24"/>
        </w:rPr>
        <w:lastRenderedPageBreak/>
        <w:t>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3F2CCE">
        <w:rPr>
          <w:rFonts w:ascii="Arial" w:hAnsi="Arial" w:cs="Arial"/>
          <w:i/>
          <w:iCs/>
          <w:sz w:val="24"/>
          <w:szCs w:val="24"/>
        </w:rPr>
        <w:t>:</w:t>
      </w:r>
      <w:r w:rsidRPr="003F2CCE">
        <w:rPr>
          <w:i/>
          <w:iCs/>
        </w:rPr>
        <w:t xml:space="preserve"> </w:t>
      </w:r>
      <w:r w:rsidRPr="003F2CCE">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3F2CCE">
        <w:rPr>
          <w:rFonts w:ascii="Arial" w:hAnsi="Arial" w:cs="Arial"/>
          <w:sz w:val="24"/>
          <w:szCs w:val="24"/>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3F2CCE">
        <w:rPr>
          <w:rFonts w:ascii="Arial" w:hAnsi="Arial" w:cs="Arial"/>
          <w:i/>
          <w:iCs/>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r w:rsidR="002E5F86">
        <w:rPr>
          <w:rFonts w:ascii="Arial" w:hAnsi="Arial" w:cs="Arial"/>
          <w:i/>
          <w:iCs/>
          <w:sz w:val="24"/>
          <w:szCs w:val="24"/>
        </w:rPr>
        <w:t xml:space="preserve"> </w:t>
      </w:r>
      <w:r w:rsidRPr="003F2CCE">
        <w:rPr>
          <w:rFonts w:ascii="Arial" w:hAnsi="Arial" w:cs="Arial"/>
          <w:sz w:val="24"/>
          <w:szCs w:val="24"/>
        </w:rPr>
        <w:t>Se vuoi la vita eterna, convertiti e credi nel Vangelo. Se non vuoi la vita eterna, rimane nelle tue tenebre e nella tua falsità che sono tenebre di idolatria e di immoralità.</w:t>
      </w:r>
      <w:r w:rsidR="002E5F86">
        <w:rPr>
          <w:rFonts w:ascii="Arial" w:hAnsi="Arial" w:cs="Arial"/>
          <w:sz w:val="24"/>
          <w:szCs w:val="24"/>
        </w:rPr>
        <w:t xml:space="preserve"> </w:t>
      </w:r>
    </w:p>
    <w:p w14:paraId="1626ECB5" w14:textId="77777777" w:rsidR="003F2CCE" w:rsidRPr="003F2CCE" w:rsidRDefault="003F2CCE" w:rsidP="003F2CCE">
      <w:pPr>
        <w:spacing w:after="200"/>
        <w:jc w:val="both"/>
        <w:rPr>
          <w:rFonts w:ascii="Arial" w:hAnsi="Arial" w:cs="Arial"/>
          <w:sz w:val="24"/>
          <w:szCs w:val="24"/>
        </w:rPr>
      </w:pPr>
    </w:p>
    <w:p w14:paraId="6E53A2DC" w14:textId="77777777" w:rsidR="003F2CCE" w:rsidRPr="002E5F86" w:rsidRDefault="003F2CCE" w:rsidP="003B71AA">
      <w:pPr>
        <w:pStyle w:val="Corpotesto"/>
      </w:pPr>
      <w:bookmarkStart w:id="394" w:name="_Toc137153308"/>
      <w:bookmarkStart w:id="395" w:name="_Toc139723748"/>
      <w:r w:rsidRPr="002E5F86">
        <w:t>VERITÀ IN SINTESI SULLA PERSONA DI CRISTO GESÙ</w:t>
      </w:r>
      <w:bookmarkEnd w:id="394"/>
      <w:bookmarkEnd w:id="395"/>
      <w:r w:rsidRPr="002E5F86">
        <w:t xml:space="preserve"> </w:t>
      </w:r>
    </w:p>
    <w:p w14:paraId="09B668ED" w14:textId="77777777" w:rsidR="003F2CCE" w:rsidRPr="003F2CCE" w:rsidRDefault="003F2CCE" w:rsidP="003F2CCE">
      <w:pPr>
        <w:spacing w:after="200"/>
        <w:jc w:val="both"/>
        <w:rPr>
          <w:rFonts w:ascii="Arial" w:hAnsi="Arial" w:cs="Arial"/>
          <w:sz w:val="24"/>
          <w:szCs w:val="24"/>
        </w:rPr>
      </w:pPr>
      <w:r w:rsidRPr="003F2CCE">
        <w:rPr>
          <w:rFonts w:ascii="Arial" w:hAnsi="Arial" w:cs="Arial"/>
          <w:sz w:val="24"/>
          <w:szCs w:val="24"/>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35E4112F"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b/>
          <w:bCs/>
          <w:sz w:val="24"/>
          <w:szCs w:val="24"/>
        </w:rPr>
        <w:t>Ecco il titolo dell’angelo Paolo</w:t>
      </w:r>
      <w:r w:rsidRPr="003F2CCE">
        <w:rPr>
          <w:rFonts w:ascii="Arial" w:hAnsi="Arial" w:cs="Arial"/>
          <w:sz w:val="24"/>
          <w:szCs w:val="24"/>
        </w:rPr>
        <w:t>:</w:t>
      </w:r>
      <w:r w:rsidRPr="003F2CCE">
        <w:rPr>
          <w:rFonts w:ascii="Arial" w:hAnsi="Arial" w:cs="Arial"/>
          <w:i/>
          <w:iCs/>
          <w:sz w:val="24"/>
          <w:szCs w:val="24"/>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w:t>
      </w:r>
      <w:r w:rsidRPr="003F2CCE">
        <w:rPr>
          <w:rFonts w:ascii="Arial" w:hAnsi="Arial" w:cs="Arial"/>
          <w:i/>
          <w:iCs/>
          <w:sz w:val="24"/>
          <w:szCs w:val="24"/>
        </w:rPr>
        <w:lastRenderedPageBreak/>
        <w:t>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0973FDB0"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b/>
          <w:bCs/>
          <w:sz w:val="24"/>
          <w:szCs w:val="24"/>
        </w:rPr>
        <w:t>Ecco il titolo dell’angelo Pietro</w:t>
      </w:r>
      <w:r w:rsidRPr="003F2CCE">
        <w:rPr>
          <w:rFonts w:ascii="Arial" w:hAnsi="Arial" w:cs="Arial"/>
          <w:sz w:val="24"/>
          <w:szCs w:val="24"/>
        </w:rPr>
        <w:t>:</w:t>
      </w:r>
      <w:r w:rsidRPr="003F2CCE">
        <w:rPr>
          <w:rFonts w:ascii="Arial" w:hAnsi="Arial" w:cs="Arial"/>
          <w:i/>
          <w:iCs/>
          <w:sz w:val="24"/>
          <w:szCs w:val="24"/>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41D7F299"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b/>
          <w:bCs/>
          <w:sz w:val="24"/>
          <w:szCs w:val="24"/>
        </w:rPr>
        <w:t>Ecco il titolo dell’angelo Giacomo</w:t>
      </w:r>
      <w:r w:rsidRPr="003F2CCE">
        <w:rPr>
          <w:rFonts w:ascii="Arial" w:hAnsi="Arial" w:cs="Arial"/>
          <w:sz w:val="24"/>
          <w:szCs w:val="24"/>
        </w:rPr>
        <w:t xml:space="preserve">: </w:t>
      </w:r>
      <w:r w:rsidRPr="003F2CCE">
        <w:rPr>
          <w:rFonts w:ascii="Arial" w:hAnsi="Arial" w:cs="Arial"/>
          <w:i/>
          <w:iCs/>
          <w:sz w:val="24"/>
          <w:szCs w:val="24"/>
        </w:rPr>
        <w:t xml:space="preserve">“Giacomo, servo di Dio e del Signore Gesù Cristo, alle dodici tribù che sono nella diaspora, salute. Considerate perfetta </w:t>
      </w:r>
      <w:r w:rsidRPr="003F2CCE">
        <w:rPr>
          <w:rFonts w:ascii="Arial" w:hAnsi="Arial" w:cs="Arial"/>
          <w:i/>
          <w:iCs/>
          <w:sz w:val="24"/>
          <w:szCs w:val="24"/>
        </w:rPr>
        <w:lastRenderedPageBreak/>
        <w:t>letizia, miei fratelli, quando subite ogni sorta di prove, sapendo che la vostra fede, messa alla prova, produce pazienza. E la pazienza completi l’opera sua in voi, perché siate perfetti e integri, senza mancare di nulla” (Gc 1,1-4).</w:t>
      </w:r>
    </w:p>
    <w:p w14:paraId="1482B120"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b/>
          <w:bCs/>
          <w:sz w:val="24"/>
          <w:szCs w:val="24"/>
        </w:rPr>
        <w:t>Ecco il titolo dell’angelo Giuda</w:t>
      </w:r>
      <w:r w:rsidRPr="003F2CCE">
        <w:rPr>
          <w:rFonts w:ascii="Arial" w:hAnsi="Arial" w:cs="Arial"/>
          <w:sz w:val="24"/>
          <w:szCs w:val="24"/>
        </w:rPr>
        <w:t xml:space="preserve">: </w:t>
      </w:r>
      <w:r w:rsidRPr="003F2CCE">
        <w:rPr>
          <w:rFonts w:ascii="Arial" w:hAnsi="Arial" w:cs="Arial"/>
          <w:i/>
          <w:iCs/>
          <w:sz w:val="24"/>
          <w:szCs w:val="24"/>
        </w:rPr>
        <w:t xml:space="preserve">“Giuda, servo di Gesù Cristo e fratello di Giacomo, a coloro che sono prediletti, amati in Dio Padre e custoditi da Gesù Cristo, a voi siano date in abbondanza misericordia, pace e carità” (Gd 1,1-2). </w:t>
      </w:r>
    </w:p>
    <w:p w14:paraId="74D1CE6C" w14:textId="77777777" w:rsidR="003F2CCE" w:rsidRPr="003F2CCE" w:rsidRDefault="003F2CCE" w:rsidP="003F2CCE">
      <w:pPr>
        <w:spacing w:after="200"/>
        <w:jc w:val="both"/>
        <w:rPr>
          <w:rFonts w:ascii="Arial" w:hAnsi="Arial" w:cs="Arial"/>
          <w:i/>
          <w:iCs/>
          <w:sz w:val="24"/>
          <w:szCs w:val="24"/>
        </w:rPr>
      </w:pPr>
      <w:r w:rsidRPr="003F2CCE">
        <w:rPr>
          <w:rFonts w:ascii="Arial" w:hAnsi="Arial" w:cs="Arial"/>
          <w:b/>
          <w:bCs/>
          <w:sz w:val="24"/>
          <w:szCs w:val="24"/>
        </w:rPr>
        <w:t>Ecco il titolo dell’angelo Giovanni</w:t>
      </w:r>
      <w:r w:rsidRPr="003F2CCE">
        <w:rPr>
          <w:rFonts w:ascii="Arial" w:hAnsi="Arial" w:cs="Arial"/>
          <w:sz w:val="24"/>
          <w:szCs w:val="24"/>
        </w:rPr>
        <w:t xml:space="preserve">: </w:t>
      </w:r>
      <w:r w:rsidRPr="003F2CCE">
        <w:rPr>
          <w:rFonts w:ascii="Arial"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2FE8EF1C" w14:textId="77777777" w:rsidR="003F2CCE" w:rsidRPr="009D0856" w:rsidRDefault="003F2CCE" w:rsidP="003F2CCE">
      <w:pPr>
        <w:spacing w:after="200"/>
        <w:jc w:val="both"/>
        <w:rPr>
          <w:rFonts w:ascii="Arial" w:hAnsi="Arial" w:cs="Arial"/>
          <w:i/>
          <w:iCs/>
          <w:sz w:val="24"/>
          <w:szCs w:val="24"/>
        </w:rPr>
      </w:pPr>
      <w:r w:rsidRPr="003F2CCE">
        <w:rPr>
          <w:rFonts w:ascii="Arial" w:hAnsi="Arial" w:cs="Arial"/>
          <w:b/>
          <w:bCs/>
          <w:sz w:val="24"/>
          <w:szCs w:val="24"/>
        </w:rPr>
        <w:t>Ecco i frutti che vengono prodotti nella Chiesa di Cristo Gesù quando si parla senza alcun titolo</w:t>
      </w:r>
      <w:r w:rsidRPr="003F2CCE">
        <w:rPr>
          <w:rFonts w:ascii="Arial" w:hAnsi="Arial" w:cs="Arial"/>
          <w:sz w:val="24"/>
          <w:szCs w:val="24"/>
        </w:rPr>
        <w:t xml:space="preserve">: </w:t>
      </w:r>
      <w:r w:rsidRPr="003F2CCE">
        <w:rPr>
          <w:rFonts w:ascii="Arial" w:hAnsi="Arial" w:cs="Arial"/>
          <w:i/>
          <w:iCs/>
          <w:sz w:val="24"/>
          <w:szCs w:val="24"/>
        </w:rPr>
        <w:t>“Agli apostoli e agli anziani, con tutta la Chiesa, parve bene allora di scegliere alcuni di loro e di inviarli ad Antiòchia insieme a Paolo e Bàrnaba: Giuda, chiamato Barsabba, e Sila, u</w:t>
      </w:r>
      <w:r w:rsidRPr="009D0856">
        <w:rPr>
          <w:rFonts w:ascii="Arial" w:hAnsi="Arial" w:cs="Arial"/>
          <w:i/>
          <w:iCs/>
          <w:sz w:val="24"/>
          <w:szCs w:val="24"/>
        </w:rPr>
        <w:t xml:space="preserve">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w:t>
      </w:r>
      <w:r w:rsidRPr="009D0856">
        <w:rPr>
          <w:rFonts w:ascii="Arial" w:hAnsi="Arial" w:cs="Arial"/>
          <w:i/>
          <w:iCs/>
          <w:sz w:val="24"/>
          <w:szCs w:val="24"/>
        </w:rPr>
        <w:lastRenderedPageBreak/>
        <w:t xml:space="preserve">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1629D1FA" w14:textId="77777777" w:rsidR="003F2CCE" w:rsidRPr="003F2CCE" w:rsidRDefault="003F2CCE" w:rsidP="003F2CCE">
      <w:pPr>
        <w:spacing w:after="200"/>
        <w:jc w:val="both"/>
        <w:rPr>
          <w:rFonts w:ascii="Arial" w:hAnsi="Arial" w:cs="Arial"/>
          <w:sz w:val="24"/>
          <w:szCs w:val="24"/>
        </w:rPr>
      </w:pPr>
      <w:r w:rsidRPr="003F2CCE">
        <w:rPr>
          <w:rFonts w:ascii="Arial" w:hAnsi="Arial" w:cs="Arial"/>
          <w:b/>
          <w:bCs/>
          <w:sz w:val="24"/>
          <w:szCs w:val="24"/>
        </w:rPr>
        <w:t>Il mandato apostolico: titolo che abilita a parlare nel rispetto del mandato ricevuto:</w:t>
      </w:r>
      <w:r w:rsidRPr="003F2CCE">
        <w:rPr>
          <w:rFonts w:ascii="Arial" w:hAnsi="Arial" w:cs="Arial"/>
          <w:sz w:val="24"/>
          <w:szCs w:val="24"/>
        </w:rPr>
        <w:t xml:space="preserve"> </w:t>
      </w:r>
      <w:r w:rsidRPr="003F2CCE">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3F2CCE">
        <w:rPr>
          <w:rFonts w:ascii="Arial" w:hAnsi="Arial" w:cs="Arial"/>
          <w:sz w:val="24"/>
          <w:szCs w:val="24"/>
        </w:rPr>
        <w:t>.</w:t>
      </w:r>
    </w:p>
    <w:p w14:paraId="5D691E43"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sz w:val="24"/>
          <w:szCs w:val="24"/>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24BAE442" w14:textId="537A6CD8"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sz w:val="24"/>
          <w:szCs w:val="24"/>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w:t>
      </w:r>
      <w:r w:rsidR="002E5F86">
        <w:rPr>
          <w:rFonts w:ascii="Arial" w:hAnsi="Arial" w:cs="Arial"/>
          <w:sz w:val="24"/>
          <w:szCs w:val="24"/>
        </w:rPr>
        <w:t xml:space="preserve"> </w:t>
      </w:r>
      <w:r w:rsidRPr="003F2CCE">
        <w:rPr>
          <w:rFonts w:ascii="Arial" w:hAnsi="Arial" w:cs="Arial"/>
          <w:sz w:val="24"/>
          <w:szCs w:val="24"/>
        </w:rPr>
        <w:t>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30D36B61" w14:textId="77777777" w:rsidR="003F2CCE" w:rsidRP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sz w:val="24"/>
          <w:szCs w:val="24"/>
        </w:rPr>
        <w:lastRenderedPageBreak/>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3F2CCE">
        <w:rPr>
          <w:rFonts w:ascii="Arial" w:hAnsi="Arial" w:cs="Arial"/>
          <w:i/>
          <w:iCs/>
          <w:sz w:val="24"/>
          <w:szCs w:val="24"/>
        </w:rPr>
        <w:t xml:space="preserve"> “La Carità non si gonfia. La Carità non manca di rispetto. La Carità si compiace della verità e la verità è anche il titolo e il mandato canonico che sono propri degli altri”.</w:t>
      </w:r>
    </w:p>
    <w:p w14:paraId="39CB32F1" w14:textId="77777777" w:rsidR="003F2CCE" w:rsidRPr="003F2CCE" w:rsidRDefault="003F2CCE" w:rsidP="003F2CCE">
      <w:pPr>
        <w:spacing w:after="200"/>
        <w:jc w:val="both"/>
        <w:rPr>
          <w:rFonts w:ascii="Arial" w:hAnsi="Arial" w:cs="Arial"/>
          <w:sz w:val="24"/>
          <w:szCs w:val="24"/>
        </w:rPr>
      </w:pPr>
      <w:r w:rsidRPr="003F2CCE">
        <w:rPr>
          <w:rFonts w:ascii="Arial" w:hAnsi="Arial" w:cs="Arial"/>
          <w:sz w:val="24"/>
          <w:szCs w:val="24"/>
        </w:rPr>
        <w:t>Nei primi versetti dell’Apocalisse viene manifestato questo mirabile rispetto di ogni titolo: il titolo del Padre, il titolo di Gesù Cristo, il titolo dello Spirito Santo, il titolo degli angeli, il titolo del discepolo di Gesù: “</w:t>
      </w:r>
      <w:r w:rsidRPr="003F2CCE">
        <w:rPr>
          <w:rFonts w:ascii="Arial" w:hAnsi="Arial" w:cs="Arial"/>
          <w:i/>
          <w:iCs/>
          <w:sz w:val="24"/>
          <w:szCs w:val="24"/>
        </w:rPr>
        <w:t xml:space="preserve">Rivelazione di Gesù Cristo </w:t>
      </w:r>
      <w:r w:rsidRPr="003F2CCE">
        <w:rPr>
          <w:rFonts w:ascii="Arial" w:hAnsi="Arial" w:cs="Arial"/>
          <w:b/>
          <w:bCs/>
          <w:sz w:val="24"/>
          <w:szCs w:val="24"/>
        </w:rPr>
        <w:t>(Titolo di Gesù Cristo)</w:t>
      </w:r>
      <w:r w:rsidRPr="003F2CCE">
        <w:rPr>
          <w:rFonts w:ascii="Arial" w:hAnsi="Arial" w:cs="Arial"/>
          <w:i/>
          <w:iCs/>
          <w:sz w:val="24"/>
          <w:szCs w:val="24"/>
        </w:rPr>
        <w:t xml:space="preserve">, al quale Dio </w:t>
      </w:r>
      <w:r w:rsidRPr="003F2CCE">
        <w:rPr>
          <w:rFonts w:ascii="Arial" w:hAnsi="Arial" w:cs="Arial"/>
          <w:b/>
          <w:bCs/>
          <w:sz w:val="24"/>
          <w:szCs w:val="24"/>
        </w:rPr>
        <w:t>(Titolo del Padre)</w:t>
      </w:r>
      <w:r w:rsidRPr="003F2CCE">
        <w:rPr>
          <w:rFonts w:ascii="Arial" w:hAnsi="Arial" w:cs="Arial"/>
          <w:i/>
          <w:iCs/>
          <w:sz w:val="24"/>
          <w:szCs w:val="24"/>
        </w:rPr>
        <w:t xml:space="preserve"> la consegnò per mostrare ai suoi servi le cose che dovranno accadere tra breve. Ed egli la manifestò, inviandola per mezzo del suo angelo </w:t>
      </w:r>
      <w:r w:rsidRPr="003F2CCE">
        <w:rPr>
          <w:rFonts w:ascii="Arial" w:hAnsi="Arial" w:cs="Arial"/>
          <w:b/>
          <w:bCs/>
          <w:sz w:val="24"/>
          <w:szCs w:val="24"/>
        </w:rPr>
        <w:t>(Titolo degli Angeli)</w:t>
      </w:r>
      <w:r w:rsidRPr="003F2CCE">
        <w:rPr>
          <w:rFonts w:ascii="Arial" w:hAnsi="Arial" w:cs="Arial"/>
          <w:i/>
          <w:iCs/>
          <w:sz w:val="24"/>
          <w:szCs w:val="24"/>
        </w:rPr>
        <w:t xml:space="preserve"> al suo servo Giovanni </w:t>
      </w:r>
      <w:r w:rsidRPr="003F2CCE">
        <w:rPr>
          <w:rFonts w:ascii="Arial" w:hAnsi="Arial" w:cs="Arial"/>
          <w:b/>
          <w:bCs/>
          <w:sz w:val="24"/>
          <w:szCs w:val="24"/>
        </w:rPr>
        <w:t>(Titolo degli Apostoli)</w:t>
      </w:r>
      <w:r w:rsidRPr="003F2CCE">
        <w:rPr>
          <w:rFonts w:ascii="Arial" w:hAnsi="Arial" w:cs="Arial"/>
          <w:i/>
          <w:iCs/>
          <w:sz w:val="24"/>
          <w:szCs w:val="24"/>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3F2CCE">
        <w:rPr>
          <w:rFonts w:ascii="Arial" w:hAnsi="Arial" w:cs="Arial"/>
          <w:sz w:val="24"/>
          <w:szCs w:val="24"/>
        </w:rPr>
        <w:t xml:space="preserve">. Quando non vi è rispetto, neanche c’è vera Parola del Signore- </w:t>
      </w:r>
    </w:p>
    <w:p w14:paraId="436E2510" w14:textId="77777777" w:rsidR="003F2CCE" w:rsidRPr="003F2CCE" w:rsidRDefault="003F2CCE" w:rsidP="003F2CCE">
      <w:pPr>
        <w:spacing w:after="200"/>
        <w:jc w:val="both"/>
        <w:rPr>
          <w:rFonts w:ascii="Arial" w:hAnsi="Arial" w:cs="Arial"/>
          <w:sz w:val="24"/>
          <w:szCs w:val="24"/>
        </w:rPr>
      </w:pPr>
      <w:r w:rsidRPr="003F2CCE">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7390A4A9" w14:textId="77777777" w:rsidR="003F2CCE" w:rsidRPr="00356DD8" w:rsidRDefault="003F2CCE" w:rsidP="003F2CCE">
      <w:pPr>
        <w:spacing w:after="200"/>
        <w:jc w:val="both"/>
        <w:rPr>
          <w:rStyle w:val="Enfasicorsivo"/>
          <w:i w:val="0"/>
          <w:iCs/>
        </w:rPr>
      </w:pPr>
      <w:r w:rsidRPr="003F2CCE">
        <w:rPr>
          <w:rFonts w:ascii="Arial" w:hAnsi="Arial" w:cs="Arial"/>
          <w:b/>
          <w:bCs/>
          <w:sz w:val="24"/>
          <w:szCs w:val="24"/>
        </w:rPr>
        <w:t>PRIMO TITOLO.</w:t>
      </w:r>
      <w:r w:rsidRPr="003F2CCE">
        <w:rPr>
          <w:rFonts w:ascii="Arial" w:hAnsi="Arial" w:cs="Arial"/>
          <w:sz w:val="24"/>
          <w:szCs w:val="24"/>
        </w:rPr>
        <w:t xml:space="preserve"> </w:t>
      </w:r>
      <w:r w:rsidRPr="00356DD8">
        <w:rPr>
          <w:rStyle w:val="Enfasicorsivo"/>
          <w:i w:val="0"/>
          <w:iCs/>
        </w:rPr>
        <w:t xml:space="preserve">Al primo angelo “parla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w:t>
      </w:r>
      <w:r w:rsidRPr="00356DD8">
        <w:rPr>
          <w:rStyle w:val="Enfasicorsivo"/>
          <w:i w:val="0"/>
          <w:iCs/>
        </w:rPr>
        <w:lastRenderedPageBreak/>
        <w:t xml:space="preserve">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0F09DD09" w14:textId="77777777" w:rsidR="003F2CCE" w:rsidRPr="00356DD8" w:rsidRDefault="003F2CCE" w:rsidP="003F2CCE">
      <w:pPr>
        <w:spacing w:after="200"/>
        <w:jc w:val="both"/>
        <w:rPr>
          <w:rStyle w:val="Enfasicorsivo"/>
          <w:i w:val="0"/>
          <w:iCs/>
        </w:rPr>
      </w:pPr>
      <w:r w:rsidRPr="003F2CCE">
        <w:rPr>
          <w:rFonts w:ascii="Arial" w:hAnsi="Arial" w:cs="Arial"/>
          <w:b/>
          <w:bCs/>
          <w:spacing w:val="10"/>
          <w:sz w:val="24"/>
        </w:rPr>
        <w:t xml:space="preserve">SECONDO TITOLO: </w:t>
      </w:r>
      <w:r w:rsidRPr="00356DD8">
        <w:rPr>
          <w:rStyle w:val="Enfasicorsivo"/>
          <w:i w:val="0"/>
          <w:iCs/>
        </w:rPr>
        <w:t>Al secondo angelo parla il Primo e l’Ultimo, che era morto ed è tornato alla vita.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08715CA4" w14:textId="25716909" w:rsidR="003F2CCE" w:rsidRPr="00356DD8" w:rsidRDefault="003F2CCE" w:rsidP="003F2CCE">
      <w:pPr>
        <w:spacing w:after="200"/>
        <w:jc w:val="both"/>
        <w:rPr>
          <w:rStyle w:val="Enfasicorsivo"/>
        </w:rPr>
      </w:pPr>
      <w:r w:rsidRPr="003F2CCE">
        <w:rPr>
          <w:rFonts w:ascii="Arial" w:hAnsi="Arial" w:cs="Arial"/>
          <w:b/>
          <w:bCs/>
          <w:spacing w:val="10"/>
          <w:sz w:val="24"/>
        </w:rPr>
        <w:t xml:space="preserve">TERZO TITOLO: </w:t>
      </w:r>
      <w:r w:rsidRPr="00356DD8">
        <w:rPr>
          <w:rStyle w:val="Enfasicorsivo"/>
        </w:rPr>
        <w:t xml:space="preserve">Al terzo angelo parla Colui che ha la spada affilata a due tagli. 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w:t>
      </w:r>
      <w:r w:rsidRPr="00356DD8">
        <w:rPr>
          <w:rStyle w:val="Enfasicorsivo"/>
        </w:rPr>
        <w:lastRenderedPageBreak/>
        <w:t>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2B2D5C" w:rsidRPr="00356DD8">
        <w:rPr>
          <w:rStyle w:val="Enfasicorsivo"/>
        </w:rPr>
        <w:t>aneto</w:t>
      </w:r>
      <w:r w:rsidRPr="00356DD8">
        <w:rPr>
          <w:rStyle w:val="Enfasicorsivo"/>
        </w:rPr>
        <w:t xml:space="preserve"> e sul </w:t>
      </w:r>
      <w:r w:rsidR="002B2D5C" w:rsidRPr="00356DD8">
        <w:rPr>
          <w:rStyle w:val="Enfasicorsivo"/>
        </w:rPr>
        <w:t>cumino</w:t>
      </w:r>
      <w:r w:rsidRPr="00356DD8">
        <w:rPr>
          <w:rStyle w:val="Enfasicorsivo"/>
        </w:rPr>
        <w:t>, e trasgredite le prescrizioni più gravi della Legge: la giustizia, la misericordia e la fedeltà. Queste invece erano le cose da fare, senza tralasciare quelle. Guide cieche, che filtrate il moscerino e ingoiate il cammello!</w:t>
      </w:r>
    </w:p>
    <w:p w14:paraId="7FFBC628" w14:textId="7CC19C60" w:rsidR="003F2CCE" w:rsidRPr="00356DD8" w:rsidRDefault="003F2CCE" w:rsidP="003F2CCE">
      <w:pPr>
        <w:spacing w:after="200"/>
        <w:jc w:val="both"/>
        <w:rPr>
          <w:rStyle w:val="Enfasicorsivo"/>
        </w:rPr>
      </w:pPr>
      <w:r w:rsidRPr="00356DD8">
        <w:rPr>
          <w:rStyle w:val="Enfasicorsivo"/>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2E5F86">
        <w:rPr>
          <w:rStyle w:val="Enfasicorsivo"/>
        </w:rPr>
        <w:t xml:space="preserve"> </w:t>
      </w:r>
      <w:r w:rsidRPr="00356DD8">
        <w:rPr>
          <w:rStyle w:val="Enfasicorsivo"/>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w:t>
      </w:r>
      <w:r w:rsidR="002B2D5C" w:rsidRPr="00356DD8">
        <w:rPr>
          <w:rStyle w:val="Enfasicorsivo"/>
        </w:rPr>
        <w:t>magia</w:t>
      </w:r>
      <w:r w:rsidRPr="00356DD8">
        <w:rPr>
          <w:rStyle w:val="Enfasicorsivo"/>
        </w:rPr>
        <w:t xml:space="preserve">.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w:t>
      </w:r>
      <w:r w:rsidRPr="00356DD8">
        <w:rPr>
          <w:rStyle w:val="Enfasicorsivo"/>
        </w:rPr>
        <w:lastRenderedPageBreak/>
        <w:t xml:space="preserve">giova, non dona salvezza, se non diviene conoscenza affettiva, del cuore, della coscienza, conoscenza di ogni fibra del nostro essere-. </w:t>
      </w:r>
    </w:p>
    <w:p w14:paraId="78EDF0C7" w14:textId="77777777" w:rsidR="003F2CCE" w:rsidRPr="00356DD8" w:rsidRDefault="003F2CCE" w:rsidP="003F2CCE">
      <w:pPr>
        <w:spacing w:after="200"/>
        <w:jc w:val="both"/>
        <w:rPr>
          <w:rStyle w:val="Enfasicorsivo"/>
        </w:rPr>
      </w:pPr>
      <w:r w:rsidRPr="00356DD8">
        <w:rPr>
          <w:rStyle w:val="Enfasicorsivo"/>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5B3AF30F" w14:textId="77777777" w:rsidR="003F2CCE" w:rsidRPr="00356DD8" w:rsidRDefault="003F2CCE" w:rsidP="003F2CCE">
      <w:pPr>
        <w:spacing w:after="200"/>
        <w:jc w:val="both"/>
        <w:rPr>
          <w:rStyle w:val="Enfasicorsivo"/>
        </w:rPr>
      </w:pPr>
      <w:r w:rsidRPr="00356DD8">
        <w:rPr>
          <w:rStyle w:val="Enfasicorsivo"/>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w:t>
      </w:r>
      <w:r w:rsidRPr="00356DD8">
        <w:rPr>
          <w:rStyle w:val="Enfasicorsivo"/>
        </w:rPr>
        <w:lastRenderedPageBreak/>
        <w:t>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7F8B6E85" w14:textId="77777777" w:rsidR="003F2CCE" w:rsidRPr="00356DD8" w:rsidRDefault="003F2CCE" w:rsidP="003F2CCE">
      <w:pPr>
        <w:spacing w:after="200"/>
        <w:jc w:val="both"/>
        <w:rPr>
          <w:rStyle w:val="Enfasicorsivo"/>
        </w:rPr>
      </w:pPr>
      <w:r w:rsidRPr="00356DD8">
        <w:rPr>
          <w:rStyle w:val="Enfasicorsivo"/>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231BEFFC" w14:textId="77777777" w:rsidR="003F2CCE" w:rsidRPr="00356DD8" w:rsidRDefault="003F2CCE" w:rsidP="003F2CCE">
      <w:pPr>
        <w:spacing w:after="200"/>
        <w:jc w:val="both"/>
        <w:rPr>
          <w:rStyle w:val="Enfasicorsivo"/>
        </w:rPr>
      </w:pPr>
      <w:r w:rsidRPr="00356DD8">
        <w:rPr>
          <w:rStyle w:val="Enfasicorsivo"/>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w:t>
      </w:r>
      <w:r w:rsidRPr="00356DD8">
        <w:rPr>
          <w:rStyle w:val="Enfasicorsivo"/>
        </w:rPr>
        <w:lastRenderedPageBreak/>
        <w:t xml:space="preserve">comprende, nello Spirito essa è capita dall’uomo cui viene annunziata. Fin qui quanto detto un tempo. </w:t>
      </w:r>
    </w:p>
    <w:p w14:paraId="01D26035" w14:textId="77777777" w:rsidR="003F2CCE" w:rsidRPr="00356DD8" w:rsidRDefault="003F2CCE" w:rsidP="003F2CCE">
      <w:pPr>
        <w:spacing w:after="200"/>
        <w:jc w:val="both"/>
        <w:rPr>
          <w:rStyle w:val="Enfasicorsivo"/>
        </w:rPr>
      </w:pPr>
      <w:r w:rsidRPr="00356DD8">
        <w:rPr>
          <w:rStyle w:val="Enfasicorsivo"/>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7EC17391" w14:textId="56F6D0FE" w:rsidR="003F2CCE" w:rsidRPr="00356DD8" w:rsidRDefault="003F2CCE" w:rsidP="003F2CCE">
      <w:pPr>
        <w:spacing w:after="200"/>
        <w:jc w:val="both"/>
        <w:rPr>
          <w:rStyle w:val="Enfasicorsivo"/>
        </w:rPr>
      </w:pPr>
      <w:r w:rsidRPr="003F2CCE">
        <w:rPr>
          <w:rFonts w:ascii="Arial" w:hAnsi="Arial" w:cs="Arial"/>
          <w:b/>
          <w:bCs/>
          <w:spacing w:val="10"/>
          <w:sz w:val="24"/>
        </w:rPr>
        <w:t>QUARTO TITOLO.</w:t>
      </w:r>
      <w:r w:rsidRPr="003F2CCE">
        <w:rPr>
          <w:rFonts w:ascii="Arial" w:hAnsi="Arial" w:cs="Arial"/>
          <w:spacing w:val="10"/>
          <w:sz w:val="24"/>
        </w:rPr>
        <w:t xml:space="preserve"> </w:t>
      </w:r>
      <w:r w:rsidRPr="00356DD8">
        <w:rPr>
          <w:rStyle w:val="Enfasicorsivo"/>
        </w:rPr>
        <w:t>Al quarto angelo parla il Figlio di Dio, Colui che ha gli occhi fiammeggianti come fuoco e i piedi simili a bronzo splendente. Questo titolo dona a Gesù il potere non solo di parlare con l’autorità di Dio – Lui è il Figlio di Dio e possiede la sua stessa autorità –</w:t>
      </w:r>
      <w:r w:rsidR="002E5F86">
        <w:rPr>
          <w:rStyle w:val="Enfasicorsivo"/>
        </w:rPr>
        <w:t xml:space="preserve"> </w:t>
      </w:r>
      <w:r w:rsidRPr="00356DD8">
        <w:rPr>
          <w:rStyle w:val="Enfasicorsivo"/>
        </w:rPr>
        <w:t xml:space="preserve">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5E7B8939" w14:textId="77777777" w:rsidR="003F2CCE" w:rsidRPr="00356DD8" w:rsidRDefault="003F2CCE" w:rsidP="003F2CCE">
      <w:pPr>
        <w:autoSpaceDE w:val="0"/>
        <w:autoSpaceDN w:val="0"/>
        <w:adjustRightInd w:val="0"/>
        <w:spacing w:after="200"/>
        <w:jc w:val="both"/>
        <w:rPr>
          <w:rStyle w:val="Enfasicorsivo"/>
        </w:rPr>
      </w:pPr>
      <w:r w:rsidRPr="003F2CCE">
        <w:rPr>
          <w:rFonts w:ascii="Arial" w:hAnsi="Arial" w:cs="Arial"/>
          <w:b/>
          <w:bCs/>
          <w:sz w:val="24"/>
          <w:szCs w:val="24"/>
        </w:rPr>
        <w:t xml:space="preserve">QUINTO TITOLO. </w:t>
      </w:r>
      <w:r w:rsidRPr="00356DD8">
        <w:rPr>
          <w:rStyle w:val="Enfasicorsivo"/>
        </w:rPr>
        <w:t xml:space="preserve">Al quinto angelo parla Colui che possiede i sette spiriti di Dio e le sette stelle. 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“Figlio dell’uomo, i figli del tuo popolo parlano di te lungo le mura e sulle porte delle case e si dicono l’un l’altro: “Andiamo a sentire qual è la parola che viene dal Signore”. In folla vengono da te, si mettono a sedere davanti a te e ascoltano le tue parole, </w:t>
      </w:r>
      <w:r w:rsidRPr="00356DD8">
        <w:rPr>
          <w:rStyle w:val="Enfasicorsivo"/>
        </w:rPr>
        <w:lastRenderedPageBreak/>
        <w:t xml:space="preserve">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444C30BD" w14:textId="77777777" w:rsidR="003F2CCE" w:rsidRPr="00356DD8" w:rsidRDefault="003F2CCE" w:rsidP="003F2CCE">
      <w:pPr>
        <w:autoSpaceDE w:val="0"/>
        <w:autoSpaceDN w:val="0"/>
        <w:adjustRightInd w:val="0"/>
        <w:spacing w:after="200"/>
        <w:jc w:val="both"/>
        <w:rPr>
          <w:rStyle w:val="Enfasicorsivo"/>
        </w:rPr>
      </w:pPr>
      <w:r w:rsidRPr="00356DD8">
        <w:rPr>
          <w:rStyle w:val="Enfasicorsivo"/>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39F6A51E" w14:textId="77777777" w:rsidR="003F2CCE" w:rsidRPr="00356DD8" w:rsidRDefault="003F2CCE" w:rsidP="003F2CCE">
      <w:pPr>
        <w:autoSpaceDE w:val="0"/>
        <w:autoSpaceDN w:val="0"/>
        <w:adjustRightInd w:val="0"/>
        <w:spacing w:after="200"/>
        <w:jc w:val="both"/>
        <w:rPr>
          <w:rStyle w:val="Enfasicorsivo"/>
        </w:rPr>
      </w:pPr>
      <w:r w:rsidRPr="00356DD8">
        <w:rPr>
          <w:rStyle w:val="Enfasicorsivo"/>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46293D4D" w14:textId="77777777" w:rsidR="003F2CCE" w:rsidRPr="00356DD8" w:rsidRDefault="003F2CCE" w:rsidP="003F2CCE">
      <w:pPr>
        <w:autoSpaceDE w:val="0"/>
        <w:autoSpaceDN w:val="0"/>
        <w:adjustRightInd w:val="0"/>
        <w:spacing w:after="200"/>
        <w:jc w:val="both"/>
        <w:rPr>
          <w:rStyle w:val="Enfasicorsivo"/>
        </w:rPr>
      </w:pPr>
      <w:r w:rsidRPr="00356DD8">
        <w:rPr>
          <w:rStyle w:val="Enfasicorsivo"/>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w:t>
      </w:r>
      <w:r w:rsidRPr="00356DD8">
        <w:rPr>
          <w:rStyle w:val="Enfasicorsivo"/>
        </w:rPr>
        <w:lastRenderedPageBreak/>
        <w:t>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37217ECD" w14:textId="77777777" w:rsidR="003F2CCE" w:rsidRPr="00356DD8" w:rsidRDefault="003F2CCE" w:rsidP="003F2CCE">
      <w:pPr>
        <w:autoSpaceDE w:val="0"/>
        <w:autoSpaceDN w:val="0"/>
        <w:adjustRightInd w:val="0"/>
        <w:spacing w:after="200"/>
        <w:jc w:val="both"/>
        <w:rPr>
          <w:rStyle w:val="Enfasicorsivo"/>
        </w:rPr>
      </w:pPr>
      <w:r w:rsidRPr="00356DD8">
        <w:rPr>
          <w:rStyle w:val="Enfasicorsivo"/>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1B0A516C" w14:textId="06236BC8" w:rsidR="003F2CCE" w:rsidRPr="00356DD8" w:rsidRDefault="003F2CCE" w:rsidP="003F2CCE">
      <w:pPr>
        <w:autoSpaceDE w:val="0"/>
        <w:autoSpaceDN w:val="0"/>
        <w:adjustRightInd w:val="0"/>
        <w:spacing w:after="200"/>
        <w:jc w:val="both"/>
        <w:rPr>
          <w:rStyle w:val="Enfasicorsivo"/>
        </w:rPr>
      </w:pPr>
      <w:r w:rsidRPr="00356DD8">
        <w:rPr>
          <w:rStyle w:val="Enfasicorsivo"/>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w:t>
      </w:r>
      <w:r w:rsidRPr="00356DD8">
        <w:rPr>
          <w:rStyle w:val="Enfasicorsivo"/>
        </w:rPr>
        <w:lastRenderedPageBreak/>
        <w:t>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2E5F86">
        <w:rPr>
          <w:rStyle w:val="Enfasicorsivo"/>
        </w:rPr>
        <w:t xml:space="preserve"> </w:t>
      </w:r>
      <w:r w:rsidRPr="00356DD8">
        <w:rPr>
          <w:rStyle w:val="Enfasicorsivo"/>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75E252A1" w14:textId="77777777" w:rsidR="003F2CCE" w:rsidRPr="00356DD8" w:rsidRDefault="003F2CCE" w:rsidP="003F2CCE">
      <w:pPr>
        <w:spacing w:after="200"/>
        <w:jc w:val="both"/>
        <w:rPr>
          <w:rStyle w:val="Enfasicorsivo"/>
        </w:rPr>
      </w:pPr>
      <w:r w:rsidRPr="003F2CCE">
        <w:rPr>
          <w:rFonts w:ascii="Arial" w:hAnsi="Arial" w:cs="Arial"/>
          <w:b/>
          <w:bCs/>
          <w:sz w:val="24"/>
        </w:rPr>
        <w:t xml:space="preserve">SESTO TITOLO. </w:t>
      </w:r>
      <w:r w:rsidRPr="00356DD8">
        <w:rPr>
          <w:rStyle w:val="Enfasicorsivo"/>
        </w:rPr>
        <w:t xml:space="preserve">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0688E5C0" w14:textId="28FBF7FC" w:rsidR="003F2CCE" w:rsidRPr="003F2CCE" w:rsidRDefault="003F2CCE" w:rsidP="003F2CCE">
      <w:pPr>
        <w:spacing w:after="200"/>
        <w:jc w:val="both"/>
        <w:rPr>
          <w:rFonts w:ascii="Arial" w:hAnsi="Arial" w:cs="Arial"/>
          <w:sz w:val="24"/>
        </w:rPr>
      </w:pPr>
      <w:r w:rsidRPr="003F2CCE">
        <w:rPr>
          <w:rFonts w:ascii="Arial" w:hAnsi="Arial" w:cs="Arial"/>
          <w:b/>
          <w:bCs/>
          <w:sz w:val="24"/>
        </w:rPr>
        <w:lastRenderedPageBreak/>
        <w:t>SETTIMO TITOLO:</w:t>
      </w:r>
      <w:r w:rsidRPr="003F2CCE">
        <w:rPr>
          <w:rFonts w:ascii="Arial" w:hAnsi="Arial" w:cs="Arial"/>
          <w:sz w:val="24"/>
        </w:rPr>
        <w:t xml:space="preserve"> Al settimo angelo</w:t>
      </w:r>
      <w:r w:rsidRPr="003F2CCE">
        <w:rPr>
          <w:rFonts w:ascii="Arial" w:hAnsi="Arial" w:cs="Arial"/>
          <w:b/>
          <w:bCs/>
          <w:sz w:val="24"/>
        </w:rPr>
        <w:t xml:space="preserve"> parla l’Amen, il Testimone degno di fede e veritiero, il Principio della creazione di Dio. </w:t>
      </w:r>
      <w:r w:rsidRPr="003F2CCE">
        <w:rPr>
          <w:rFonts w:ascii="Arial" w:hAnsi="Arial" w:cs="Arial"/>
          <w:sz w:val="24"/>
        </w:rPr>
        <w:t>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w:t>
      </w:r>
      <w:r w:rsidR="002E5F86">
        <w:rPr>
          <w:rFonts w:ascii="Arial" w:hAnsi="Arial" w:cs="Arial"/>
          <w:sz w:val="24"/>
        </w:rPr>
        <w:t xml:space="preserve"> </w:t>
      </w:r>
      <w:r w:rsidRPr="003F2CCE">
        <w:rPr>
          <w:rFonts w:ascii="Arial" w:hAnsi="Arial" w:cs="Arial"/>
          <w:sz w:val="24"/>
        </w:rPr>
        <w:t>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w:t>
      </w:r>
      <w:r w:rsidR="002E5F86">
        <w:rPr>
          <w:rFonts w:ascii="Arial" w:hAnsi="Arial" w:cs="Arial"/>
          <w:sz w:val="24"/>
        </w:rPr>
        <w:t xml:space="preserve"> </w:t>
      </w:r>
      <w:r w:rsidRPr="003F2CCE">
        <w:rPr>
          <w:rFonts w:ascii="Arial" w:hAnsi="Arial" w:cs="Arial"/>
          <w:sz w:val="24"/>
        </w:rPr>
        <w:t xml:space="preserve">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4CE2A295" w14:textId="7AA3AF27" w:rsidR="003F2CCE" w:rsidRDefault="003F2CCE" w:rsidP="003F2CCE">
      <w:pPr>
        <w:autoSpaceDE w:val="0"/>
        <w:autoSpaceDN w:val="0"/>
        <w:adjustRightInd w:val="0"/>
        <w:spacing w:after="200"/>
        <w:jc w:val="both"/>
        <w:rPr>
          <w:rFonts w:ascii="Arial" w:hAnsi="Arial" w:cs="Arial"/>
          <w:sz w:val="24"/>
          <w:szCs w:val="24"/>
        </w:rPr>
      </w:pPr>
      <w:r w:rsidRPr="003F2CCE">
        <w:rPr>
          <w:rFonts w:ascii="Arial" w:hAnsi="Arial" w:cs="Arial"/>
          <w:sz w:val="24"/>
          <w:szCs w:val="24"/>
        </w:rPr>
        <w:t>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w:t>
      </w:r>
      <w:r w:rsidR="002E5F86">
        <w:rPr>
          <w:rFonts w:ascii="Arial" w:hAnsi="Arial" w:cs="Arial"/>
          <w:sz w:val="24"/>
          <w:szCs w:val="24"/>
        </w:rPr>
        <w:t xml:space="preserve"> </w:t>
      </w:r>
      <w:r w:rsidRPr="003F2CCE">
        <w:rPr>
          <w:rFonts w:ascii="Arial" w:hAnsi="Arial" w:cs="Arial"/>
          <w:sz w:val="24"/>
          <w:szCs w:val="24"/>
        </w:rPr>
        <w:t xml:space="preserve">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w:t>
      </w:r>
      <w:r w:rsidRPr="003F2CCE">
        <w:rPr>
          <w:rFonts w:ascii="Arial" w:hAnsi="Arial" w:cs="Arial"/>
          <w:sz w:val="24"/>
          <w:szCs w:val="24"/>
        </w:rPr>
        <w:lastRenderedPageBreak/>
        <w:t xml:space="preserve">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2F8FC098" w14:textId="77777777" w:rsidR="00FC1318" w:rsidRDefault="00FC1318" w:rsidP="003F2CCE">
      <w:pPr>
        <w:autoSpaceDE w:val="0"/>
        <w:autoSpaceDN w:val="0"/>
        <w:adjustRightInd w:val="0"/>
        <w:spacing w:after="200"/>
        <w:jc w:val="both"/>
        <w:rPr>
          <w:rFonts w:ascii="Arial" w:hAnsi="Arial" w:cs="Arial"/>
          <w:sz w:val="24"/>
          <w:szCs w:val="24"/>
        </w:rPr>
      </w:pPr>
    </w:p>
    <w:p w14:paraId="725D3456" w14:textId="446A6E37" w:rsidR="00FC1318" w:rsidRPr="003F2CCE" w:rsidRDefault="005569A7" w:rsidP="00F630CB">
      <w:pPr>
        <w:pStyle w:val="Titolo1"/>
      </w:pPr>
      <w:bookmarkStart w:id="396" w:name="_Toc193145301"/>
      <w:r>
        <w:t xml:space="preserve">SECONDA </w:t>
      </w:r>
      <w:r w:rsidR="00FC1318">
        <w:t>GIOVANNI</w:t>
      </w:r>
      <w:bookmarkEnd w:id="396"/>
      <w:r w:rsidR="00FC1318">
        <w:t xml:space="preserve"> </w:t>
      </w:r>
    </w:p>
    <w:p w14:paraId="3ECF2523" w14:textId="379F572A" w:rsidR="008B6AFB" w:rsidRDefault="005569A7" w:rsidP="00CC65D9">
      <w:pPr>
        <w:pStyle w:val="Titolo3"/>
      </w:pPr>
      <w:bookmarkStart w:id="397" w:name="_Toc193145302"/>
      <w:r>
        <w:t>2 GIOVANNI</w:t>
      </w:r>
      <w:bookmarkEnd w:id="397"/>
      <w:r>
        <w:t xml:space="preserve"> </w:t>
      </w:r>
    </w:p>
    <w:p w14:paraId="7377D39D" w14:textId="0ACBD365" w:rsidR="005569A7" w:rsidRPr="002E5F86" w:rsidRDefault="00DE25C0" w:rsidP="00DE25C0">
      <w:pPr>
        <w:pStyle w:val="Corpotesto"/>
        <w:ind w:left="0"/>
      </w:pPr>
      <w:bookmarkStart w:id="398" w:name="_Toc62148380"/>
      <w:r>
        <w:t xml:space="preserve">Prima riflessione </w:t>
      </w:r>
      <w:bookmarkEnd w:id="398"/>
    </w:p>
    <w:p w14:paraId="7233C43B" w14:textId="5B5F2705" w:rsidR="005569A7" w:rsidRPr="005569A7" w:rsidRDefault="005569A7" w:rsidP="005569A7">
      <w:pPr>
        <w:spacing w:after="120"/>
        <w:jc w:val="both"/>
        <w:rPr>
          <w:rFonts w:ascii="Arial" w:hAnsi="Arial"/>
          <w:sz w:val="24"/>
        </w:rPr>
      </w:pPr>
      <w:r w:rsidRPr="005569A7">
        <w:rPr>
          <w:rFonts w:ascii="Arial" w:hAnsi="Arial"/>
          <w:sz w:val="24"/>
        </w:rPr>
        <w:t>Questa Seconda Lettera di San Giovanni Apostolo è testimone di uno stile di vita che governa la Chiesa delle origini, che non appartiene solo alla forma esterna, bensì alla sostanza, all’essenza, all’intima natura della Chiesa in sé.</w:t>
      </w:r>
      <w:r w:rsidR="009D0856">
        <w:rPr>
          <w:rFonts w:ascii="Arial" w:hAnsi="Arial"/>
          <w:sz w:val="24"/>
        </w:rPr>
        <w:t xml:space="preserve"> </w:t>
      </w:r>
      <w:r w:rsidRPr="005569A7">
        <w:rPr>
          <w:rFonts w:ascii="Arial" w:hAnsi="Arial"/>
          <w:sz w:val="24"/>
        </w:rPr>
        <w:t>Da un lato c’è la comunità cristiana che cammina nella storia e dall’altro c’è il Presbitero, l’Anziano, l’Apostolo che vigila sopra di essa, su ognuna di esse che sono numerose e sparse nei diversi luoghi della terra, perché regni nel loro seno la verità.</w:t>
      </w:r>
      <w:r w:rsidR="00462CCA">
        <w:rPr>
          <w:rFonts w:ascii="Arial" w:hAnsi="Arial"/>
          <w:sz w:val="24"/>
        </w:rPr>
        <w:t xml:space="preserve"> </w:t>
      </w:r>
      <w:r w:rsidRPr="005569A7">
        <w:rPr>
          <w:rFonts w:ascii="Arial" w:hAnsi="Arial"/>
          <w:sz w:val="24"/>
        </w:rPr>
        <w:t>È questo, nella sua più pura essenza, il ministero del Presbitero: porre ogni attenzione a che la comunità non smarrisca la verità, ma cammini in essa, senza deviare né a destra, né a sinistra.</w:t>
      </w:r>
      <w:r w:rsidR="009D0856">
        <w:rPr>
          <w:rFonts w:ascii="Arial" w:hAnsi="Arial"/>
          <w:sz w:val="24"/>
        </w:rPr>
        <w:t xml:space="preserve"> </w:t>
      </w:r>
      <w:r w:rsidRPr="005569A7">
        <w:rPr>
          <w:rFonts w:ascii="Arial" w:hAnsi="Arial"/>
          <w:sz w:val="24"/>
        </w:rPr>
        <w:t>La forza vitale di una comunità è la verità. Se la comunità cade nella falsità, nelle tenebre, nell’errore, nella menzogna, essa mai si potrà distinguere dal mondo, che è appunto nelle tenebre e nella falsità, nella menzogna della vita.</w:t>
      </w:r>
    </w:p>
    <w:p w14:paraId="58AED3DA" w14:textId="0277DBD3" w:rsidR="005569A7" w:rsidRPr="005569A7" w:rsidRDefault="005569A7" w:rsidP="005569A7">
      <w:pPr>
        <w:spacing w:after="120"/>
        <w:jc w:val="both"/>
        <w:rPr>
          <w:rFonts w:ascii="Arial" w:hAnsi="Arial"/>
          <w:sz w:val="24"/>
        </w:rPr>
      </w:pPr>
      <w:r w:rsidRPr="005569A7">
        <w:rPr>
          <w:rFonts w:ascii="Arial" w:hAnsi="Arial"/>
          <w:sz w:val="24"/>
        </w:rPr>
        <w:t>Se invece la comunità resta ancorata, cementata nella verità, essa è luce che illumina la terra, è sale che dona sapore al mondo intero. È la verità il distintivo di Cristo Gesù. È la verità il distintivo di ogni suo discepolo. È la verità il distintivo, il segno di riconoscimento di ogni comunità che segue Cristo Signore.</w:t>
      </w:r>
      <w:r w:rsidR="009D0856">
        <w:rPr>
          <w:rFonts w:ascii="Arial" w:hAnsi="Arial"/>
          <w:sz w:val="24"/>
        </w:rPr>
        <w:t xml:space="preserve"> </w:t>
      </w:r>
      <w:r w:rsidRPr="005569A7">
        <w:rPr>
          <w:rFonts w:ascii="Arial" w:hAnsi="Arial"/>
          <w:sz w:val="24"/>
        </w:rPr>
        <w:t>Il Presbitero deve intervenire nella vita di ogni comunità perché il suo ministero è proprio quello della vigilanza in ordine alla dimora e al cammino dei discepoli di Gesù nella verità.</w:t>
      </w:r>
      <w:r w:rsidR="009D0856">
        <w:rPr>
          <w:rFonts w:ascii="Arial" w:hAnsi="Arial"/>
          <w:sz w:val="24"/>
        </w:rPr>
        <w:t xml:space="preserve"> </w:t>
      </w:r>
      <w:r w:rsidRPr="005569A7">
        <w:rPr>
          <w:rFonts w:ascii="Arial" w:hAnsi="Arial"/>
          <w:sz w:val="24"/>
        </w:rPr>
        <w:t>Può intervenire con efficacia, con frutto, essendo Lui il Testimone verace e fedele, il perfetto, il sapiente conoscitore di Cristo, che è nella sua Persona e nel suo mistero di morte e di risurrezione la verità di ogni comunità cristiana.</w:t>
      </w:r>
      <w:r w:rsidR="009D0856">
        <w:rPr>
          <w:rFonts w:ascii="Arial" w:hAnsi="Arial"/>
          <w:sz w:val="24"/>
        </w:rPr>
        <w:t xml:space="preserve"> </w:t>
      </w:r>
      <w:r w:rsidRPr="005569A7">
        <w:rPr>
          <w:rFonts w:ascii="Arial" w:hAnsi="Arial"/>
          <w:sz w:val="24"/>
        </w:rPr>
        <w:t>L’Apostolo è la verità di Cristo Gesù sulla terra. È tutto questo non per le sue doti o qualità spirituali della sua natura. È tutto questo per grazia di Cristo Gesù, per dono dello Spirito Santo.</w:t>
      </w:r>
      <w:r w:rsidR="009D0856">
        <w:rPr>
          <w:rFonts w:ascii="Arial" w:hAnsi="Arial"/>
          <w:sz w:val="24"/>
        </w:rPr>
        <w:t xml:space="preserve"> </w:t>
      </w:r>
      <w:r w:rsidRPr="005569A7">
        <w:rPr>
          <w:rFonts w:ascii="Arial" w:hAnsi="Arial"/>
          <w:sz w:val="24"/>
        </w:rPr>
        <w:t>Lo Spirito del Signore si è posato su di lui in pienezza e lo ha costituito Testimone del Risorto, Testimone di Colui che è la grazia e la verità di tutto il genere umano.</w:t>
      </w:r>
      <w:r w:rsidR="009D0856">
        <w:rPr>
          <w:rFonts w:ascii="Arial" w:hAnsi="Arial"/>
          <w:sz w:val="24"/>
        </w:rPr>
        <w:t xml:space="preserve"> </w:t>
      </w:r>
      <w:r w:rsidRPr="005569A7">
        <w:rPr>
          <w:rFonts w:ascii="Arial" w:hAnsi="Arial"/>
          <w:sz w:val="24"/>
        </w:rPr>
        <w:t xml:space="preserve">Se l’Apostolo, il Presbitero, l’Anziano è la verità di Cristo Gesù, deve essere la verità di Cristo Gesù, Cristo Gesù è la </w:t>
      </w:r>
      <w:r w:rsidRPr="005569A7">
        <w:rPr>
          <w:rFonts w:ascii="Arial" w:hAnsi="Arial"/>
          <w:sz w:val="24"/>
        </w:rPr>
        <w:lastRenderedPageBreak/>
        <w:t>verità del Padre.</w:t>
      </w:r>
      <w:r w:rsidR="009D0856">
        <w:rPr>
          <w:rFonts w:ascii="Arial" w:hAnsi="Arial"/>
          <w:sz w:val="24"/>
        </w:rPr>
        <w:t xml:space="preserve"> </w:t>
      </w:r>
      <w:r w:rsidRPr="005569A7">
        <w:rPr>
          <w:rFonts w:ascii="Arial" w:hAnsi="Arial"/>
          <w:sz w:val="24"/>
        </w:rPr>
        <w:t>Non c’è verità di Dio fuori di Cristo Gesù e non c’è verità di Cristo Gesù fuori del Padre. Il Padre è la verità di Cristo. Cristo è la verità del Padre. Né il Padre senza Cristo Gesù, né Cristo Gesù senza il Padre.</w:t>
      </w:r>
    </w:p>
    <w:p w14:paraId="522EEB1D" w14:textId="0BC5C1C4" w:rsidR="005569A7" w:rsidRPr="005569A7" w:rsidRDefault="005569A7" w:rsidP="005569A7">
      <w:pPr>
        <w:spacing w:after="120"/>
        <w:jc w:val="both"/>
        <w:rPr>
          <w:rFonts w:ascii="Arial" w:hAnsi="Arial"/>
          <w:sz w:val="24"/>
        </w:rPr>
      </w:pPr>
      <w:r w:rsidRPr="005569A7">
        <w:rPr>
          <w:rFonts w:ascii="Arial" w:hAnsi="Arial"/>
          <w:sz w:val="24"/>
        </w:rPr>
        <w:t>C’è pertanto una mirabile comunione, o unità nella verità tra il Presbitero, il Padre, Cristo Gesù. Come Cristo è la verità del Padre, così il Presbitero è la verità di Cristo. Senza Cristo non c’è la verità del Padre, senza il Presbitero non c’è la verità di Cristo Gesù.</w:t>
      </w:r>
      <w:r w:rsidR="009D0856">
        <w:rPr>
          <w:rFonts w:ascii="Arial" w:hAnsi="Arial"/>
          <w:sz w:val="24"/>
        </w:rPr>
        <w:t xml:space="preserve"> </w:t>
      </w:r>
      <w:r w:rsidRPr="005569A7">
        <w:rPr>
          <w:rFonts w:ascii="Arial" w:hAnsi="Arial"/>
          <w:sz w:val="24"/>
        </w:rPr>
        <w:t>Questa unità, o comunione, consente di sapere chi cammina nella verità da chi invece procede su una via di errore e di falsità.</w:t>
      </w:r>
      <w:r w:rsidR="009D0856">
        <w:rPr>
          <w:rFonts w:ascii="Arial" w:hAnsi="Arial"/>
          <w:sz w:val="24"/>
        </w:rPr>
        <w:t xml:space="preserve"> </w:t>
      </w:r>
      <w:r w:rsidRPr="005569A7">
        <w:rPr>
          <w:rFonts w:ascii="Arial" w:hAnsi="Arial"/>
          <w:sz w:val="24"/>
        </w:rPr>
        <w:t>Chi è senza il Presbitero è senza verità. Chi è senza Cristo è senza verità. Chi separa Cristo da Dio è senza verità.</w:t>
      </w:r>
      <w:r w:rsidR="00462CCA">
        <w:rPr>
          <w:rFonts w:ascii="Arial" w:hAnsi="Arial"/>
          <w:sz w:val="24"/>
        </w:rPr>
        <w:t xml:space="preserve"> </w:t>
      </w:r>
      <w:r w:rsidRPr="005569A7">
        <w:rPr>
          <w:rFonts w:ascii="Arial" w:hAnsi="Arial"/>
          <w:sz w:val="24"/>
        </w:rPr>
        <w:t>È senza Cristo chi è senza il mistero dell’Incarnazione. Ogni negazione di questo mistero ci fa essere senza Cristo, senza verità, senza vera salvezza.</w:t>
      </w:r>
      <w:r w:rsidR="009D0856">
        <w:rPr>
          <w:rFonts w:ascii="Arial" w:hAnsi="Arial"/>
          <w:sz w:val="24"/>
        </w:rPr>
        <w:t xml:space="preserve"> </w:t>
      </w:r>
    </w:p>
    <w:p w14:paraId="43A061A6" w14:textId="74643D50" w:rsidR="005569A7" w:rsidRPr="005569A7" w:rsidRDefault="005569A7" w:rsidP="005569A7">
      <w:pPr>
        <w:spacing w:after="120"/>
        <w:jc w:val="both"/>
        <w:rPr>
          <w:rFonts w:ascii="Arial" w:hAnsi="Arial"/>
          <w:sz w:val="24"/>
        </w:rPr>
      </w:pPr>
      <w:r w:rsidRPr="005569A7">
        <w:rPr>
          <w:rFonts w:ascii="Arial" w:hAnsi="Arial"/>
          <w:sz w:val="24"/>
        </w:rPr>
        <w:t>Al tempo dell’Apostolo Giovanni imperava l’agnosticismo, dottrina perniciosa, letale per la nostra fede. Essa negava il mistero dell’Incarnazione. Veniva annientato di conseguenza tutto il mistero pasquale di Cristo Gesù: Passione, Morte, Risurrezione, Ascensione gloriosa al cielo.</w:t>
      </w:r>
      <w:r w:rsidR="009D0856">
        <w:rPr>
          <w:rFonts w:ascii="Arial" w:hAnsi="Arial"/>
          <w:sz w:val="24"/>
        </w:rPr>
        <w:t xml:space="preserve"> </w:t>
      </w:r>
      <w:r w:rsidRPr="005569A7">
        <w:rPr>
          <w:rFonts w:ascii="Arial" w:hAnsi="Arial"/>
          <w:sz w:val="24"/>
        </w:rPr>
        <w:t>Per l’Apostolo, o il Presbitero è facile sapere chi è nella verità da chi cammina nella falsità. La prova della verità è il mistero dell’Incarnazione. Chi nega l’Incarnazione del Verbo non è discepolo di Gesù, è anticristo.</w:t>
      </w:r>
      <w:r w:rsidR="00462CCA">
        <w:rPr>
          <w:rFonts w:ascii="Arial" w:hAnsi="Arial"/>
          <w:sz w:val="24"/>
        </w:rPr>
        <w:t xml:space="preserve"> </w:t>
      </w:r>
      <w:r w:rsidRPr="005569A7">
        <w:rPr>
          <w:rFonts w:ascii="Arial" w:hAnsi="Arial"/>
          <w:sz w:val="24"/>
        </w:rPr>
        <w:t>L’anticristo è un distruttore di Cristo, un distruttore della comunità, perché è uno che rinnega la verità, uno che la combatte.</w:t>
      </w:r>
    </w:p>
    <w:p w14:paraId="2C400B49" w14:textId="51E0757F" w:rsidR="005569A7" w:rsidRPr="005569A7" w:rsidRDefault="005569A7" w:rsidP="005569A7">
      <w:pPr>
        <w:spacing w:after="120"/>
        <w:jc w:val="both"/>
        <w:rPr>
          <w:rFonts w:ascii="Arial" w:hAnsi="Arial"/>
          <w:sz w:val="24"/>
        </w:rPr>
      </w:pPr>
      <w:r w:rsidRPr="005569A7">
        <w:rPr>
          <w:rFonts w:ascii="Arial" w:hAnsi="Arial"/>
          <w:sz w:val="24"/>
        </w:rPr>
        <w:t>Questa Lettera, anche se breve e semplice, è un documento preziosissimo della struttura della Chiesa.</w:t>
      </w:r>
      <w:r w:rsidR="009D0856">
        <w:rPr>
          <w:rFonts w:ascii="Arial" w:hAnsi="Arial"/>
          <w:sz w:val="24"/>
        </w:rPr>
        <w:t xml:space="preserve"> </w:t>
      </w:r>
      <w:r w:rsidRPr="005569A7">
        <w:rPr>
          <w:rFonts w:ascii="Arial" w:hAnsi="Arial"/>
          <w:sz w:val="24"/>
        </w:rPr>
        <w:t>In questa struttura il Presbitero ha un ruolo vitale. È per lui che la comunità viene ancorata alla verità di Cristo Gesù. È per lui che la comunità viene salvaguardata da ogni errore, falsità, inganno.</w:t>
      </w:r>
      <w:r w:rsidR="009D0856">
        <w:rPr>
          <w:rFonts w:ascii="Arial" w:hAnsi="Arial"/>
          <w:sz w:val="24"/>
        </w:rPr>
        <w:t xml:space="preserve"> </w:t>
      </w:r>
      <w:r w:rsidRPr="005569A7">
        <w:rPr>
          <w:rFonts w:ascii="Arial" w:hAnsi="Arial"/>
          <w:sz w:val="24"/>
        </w:rPr>
        <w:t>È per il suo discernimento che ognuno potrà sempre conoscere la verità di Cristo Gesù e ciò che appartiene all’inganno dell’anticristo.</w:t>
      </w:r>
      <w:r w:rsidR="009D0856">
        <w:rPr>
          <w:rFonts w:ascii="Arial" w:hAnsi="Arial"/>
          <w:sz w:val="24"/>
        </w:rPr>
        <w:t xml:space="preserve"> </w:t>
      </w:r>
      <w:r w:rsidRPr="005569A7">
        <w:rPr>
          <w:rFonts w:ascii="Arial" w:hAnsi="Arial"/>
          <w:sz w:val="24"/>
        </w:rPr>
        <w:t>Grande è la responsabilità del Presbitero. Se Lui cade dalla verità – per non cadere deve vivere di comunione gerarchica con Pietro oltre che in una grande santità – tutta la comunità con lui va in rovina, si perde. Dove non c’è verità, c’è perdizione, perché c’è falsità e inganno.</w:t>
      </w:r>
      <w:r w:rsidR="009D0856">
        <w:rPr>
          <w:rFonts w:ascii="Arial" w:hAnsi="Arial"/>
          <w:sz w:val="24"/>
        </w:rPr>
        <w:t xml:space="preserve"> </w:t>
      </w:r>
      <w:r w:rsidRPr="005569A7">
        <w:rPr>
          <w:rFonts w:ascii="Arial" w:hAnsi="Arial"/>
          <w:sz w:val="24"/>
        </w:rPr>
        <w:t>Alla Vergine Maria, Madre della Redenzione, affido queste brevi riflessioni. Sia Ella a trasformarle in purissima conoscenza di Cristo Gesù, il Testimone fedele e verace del Padre.</w:t>
      </w:r>
    </w:p>
    <w:p w14:paraId="2FFDA7A4" w14:textId="77777777" w:rsidR="005569A7" w:rsidRPr="005569A7" w:rsidRDefault="005569A7" w:rsidP="005569A7">
      <w:pPr>
        <w:spacing w:after="120"/>
        <w:jc w:val="both"/>
        <w:rPr>
          <w:rFonts w:ascii="Arial" w:hAnsi="Arial"/>
          <w:sz w:val="24"/>
        </w:rPr>
      </w:pPr>
    </w:p>
    <w:p w14:paraId="1FF55348" w14:textId="48451C32" w:rsidR="005569A7" w:rsidRPr="002E5F86" w:rsidRDefault="00DE25C0" w:rsidP="00DE25C0">
      <w:pPr>
        <w:pStyle w:val="Corpotesto"/>
        <w:ind w:left="0"/>
      </w:pPr>
      <w:r>
        <w:t xml:space="preserve">Seconda riflessione </w:t>
      </w:r>
    </w:p>
    <w:p w14:paraId="5C3AC0CE" w14:textId="58A93808" w:rsidR="005569A7" w:rsidRPr="005569A7" w:rsidRDefault="005569A7" w:rsidP="005569A7">
      <w:pPr>
        <w:spacing w:after="120"/>
        <w:jc w:val="both"/>
        <w:rPr>
          <w:rFonts w:ascii="Arial" w:hAnsi="Arial"/>
          <w:sz w:val="24"/>
        </w:rPr>
      </w:pPr>
      <w:r w:rsidRPr="005569A7">
        <w:rPr>
          <w:rFonts w:ascii="Arial" w:hAnsi="Arial"/>
          <w:sz w:val="24"/>
        </w:rPr>
        <w:t xml:space="preserve">Il Presbitero, o l’Apostolo del Signore, o semplicemente l’Anziano, vive nella Chiesa di Dio un grande ministero. Egli deve non solo annunziare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di Cristo Gesù, non solo deve ricordare il Vangelo della salvezza, deve anche vigilare affinché nella Parola, nel Vangelo non si introduca alcuna falsità.</w:t>
      </w:r>
      <w:r w:rsidR="00A96515">
        <w:rPr>
          <w:rFonts w:ascii="Arial" w:hAnsi="Arial"/>
          <w:sz w:val="24"/>
        </w:rPr>
        <w:t xml:space="preserve"> </w:t>
      </w:r>
      <w:r w:rsidRPr="005569A7">
        <w:rPr>
          <w:rFonts w:ascii="Arial" w:hAnsi="Arial"/>
          <w:sz w:val="24"/>
        </w:rPr>
        <w:t>Il ministero del ricordo deve essere da Lui esercitato senza interruzione, a causa della facilità dell’uomo alla dimenticanza della verità. L’altro ministero, quello della vigilanza, anche questo deve vivere attimo per attimo, a causa della tentazione che sempre vuole contaminare la purezza della Verità, della Parola, del Vangelo di Cristo Gesù con ogni sorta di falsità, di ambiguità, di menzogna.</w:t>
      </w:r>
    </w:p>
    <w:p w14:paraId="1F5D7322" w14:textId="678914CB" w:rsidR="005569A7" w:rsidRPr="005569A7" w:rsidRDefault="005569A7" w:rsidP="005569A7">
      <w:pPr>
        <w:spacing w:after="120"/>
        <w:jc w:val="both"/>
        <w:rPr>
          <w:rFonts w:ascii="Arial" w:hAnsi="Arial"/>
          <w:sz w:val="24"/>
        </w:rPr>
      </w:pPr>
      <w:r w:rsidRPr="005569A7">
        <w:rPr>
          <w:rFonts w:ascii="Arial" w:hAnsi="Arial"/>
          <w:sz w:val="24"/>
        </w:rPr>
        <w:t>Cosa ricorda il Presbitero in questa sua Seconda Lettera?</w:t>
      </w:r>
      <w:r w:rsidR="00A96515">
        <w:rPr>
          <w:rFonts w:ascii="Arial" w:hAnsi="Arial"/>
          <w:sz w:val="24"/>
        </w:rPr>
        <w:t xml:space="preserve"> </w:t>
      </w:r>
      <w:r w:rsidRPr="005569A7">
        <w:rPr>
          <w:rFonts w:ascii="Arial" w:hAnsi="Arial"/>
          <w:sz w:val="24"/>
        </w:rPr>
        <w:t xml:space="preserve">Egli ricorda alla Signora Eletta che la vita vera, quella che Gesù è venuto a portare sulla nostra </w:t>
      </w:r>
      <w:r w:rsidRPr="005569A7">
        <w:rPr>
          <w:rFonts w:ascii="Arial" w:hAnsi="Arial"/>
          <w:sz w:val="24"/>
        </w:rPr>
        <w:lastRenderedPageBreak/>
        <w:t>terra, a consegnare ad ogni uomo, affidando questo sacro ufficio agli Apostoli, è solo nel comandamento di Dio.</w:t>
      </w:r>
      <w:r w:rsidR="00A96515">
        <w:rPr>
          <w:rFonts w:ascii="Arial" w:hAnsi="Arial"/>
          <w:sz w:val="24"/>
        </w:rPr>
        <w:t xml:space="preserve"> </w:t>
      </w:r>
      <w:r w:rsidRPr="005569A7">
        <w:rPr>
          <w:rFonts w:ascii="Arial" w:hAnsi="Arial"/>
          <w:sz w:val="24"/>
        </w:rPr>
        <w:t>Qual è questo comandamento di Dio?</w:t>
      </w:r>
      <w:r w:rsidR="00A96515">
        <w:rPr>
          <w:rFonts w:ascii="Arial" w:hAnsi="Arial"/>
          <w:sz w:val="24"/>
        </w:rPr>
        <w:t xml:space="preserve"> </w:t>
      </w:r>
      <w:r w:rsidRPr="005569A7">
        <w:rPr>
          <w:rFonts w:ascii="Arial" w:hAnsi="Arial"/>
          <w:sz w:val="24"/>
        </w:rPr>
        <w:t>Esso è lo stesso sul quale ha camminato Cristo Gesù: la verità.</w:t>
      </w:r>
      <w:r w:rsidR="00A96515">
        <w:rPr>
          <w:rFonts w:ascii="Arial" w:hAnsi="Arial"/>
          <w:sz w:val="24"/>
        </w:rPr>
        <w:t xml:space="preserve"> </w:t>
      </w:r>
      <w:r w:rsidRPr="005569A7">
        <w:rPr>
          <w:rFonts w:ascii="Arial" w:hAnsi="Arial"/>
          <w:sz w:val="24"/>
        </w:rPr>
        <w:t>La verità è la volontà del Padre che si è fatta per noi Parola, Comandamento, Legge, Vangelo.</w:t>
      </w:r>
      <w:r w:rsidR="00A96515">
        <w:rPr>
          <w:rFonts w:ascii="Arial" w:hAnsi="Arial"/>
          <w:sz w:val="24"/>
        </w:rPr>
        <w:t xml:space="preserve"> </w:t>
      </w:r>
      <w:r w:rsidRPr="005569A7">
        <w:rPr>
          <w:rFonts w:ascii="Arial" w:hAnsi="Arial"/>
          <w:sz w:val="24"/>
        </w:rPr>
        <w:t>La verità è stata l’unica norma vissuta da Cristo Gesù, deve essere l’unica norma sulla quale cammina ogni suo discepolo.</w:t>
      </w:r>
      <w:r w:rsidR="00A96515">
        <w:rPr>
          <w:rFonts w:ascii="Arial" w:hAnsi="Arial"/>
          <w:sz w:val="24"/>
        </w:rPr>
        <w:t xml:space="preserve"> </w:t>
      </w:r>
      <w:r w:rsidRPr="005569A7">
        <w:rPr>
          <w:rFonts w:ascii="Arial" w:hAnsi="Arial"/>
          <w:sz w:val="24"/>
        </w:rPr>
        <w:t>Se la Chiesa si pone fuori della verità,</w:t>
      </w:r>
      <w:r w:rsidR="002E5F86">
        <w:rPr>
          <w:rFonts w:ascii="Arial" w:hAnsi="Arial"/>
          <w:sz w:val="24"/>
        </w:rPr>
        <w:t xml:space="preserve"> </w:t>
      </w:r>
      <w:r w:rsidRPr="005569A7">
        <w:rPr>
          <w:rFonts w:ascii="Arial" w:hAnsi="Arial"/>
          <w:sz w:val="24"/>
        </w:rPr>
        <w:t>essa non vive più secondo la volontà del Padre. Smette di essere strumento di salvezza, perché non è più luce del mondo e sale della terra.</w:t>
      </w:r>
    </w:p>
    <w:p w14:paraId="62C1EAC0" w14:textId="7193E61C" w:rsidR="005569A7" w:rsidRPr="005569A7" w:rsidRDefault="005569A7" w:rsidP="005569A7">
      <w:pPr>
        <w:spacing w:after="120"/>
        <w:jc w:val="both"/>
        <w:rPr>
          <w:rFonts w:ascii="Arial" w:hAnsi="Arial"/>
          <w:sz w:val="24"/>
        </w:rPr>
      </w:pPr>
      <w:r w:rsidRPr="005569A7">
        <w:rPr>
          <w:rFonts w:ascii="Arial" w:hAnsi="Arial"/>
          <w:sz w:val="24"/>
        </w:rPr>
        <w:t xml:space="preserve">Questa Seconda Lettera ci porta al vero problema che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avrà sempre da risolvere, che non sarà mai risolto definitivamente.</w:t>
      </w:r>
      <w:r w:rsidR="00A96515">
        <w:rPr>
          <w:rFonts w:ascii="Arial" w:hAnsi="Arial"/>
          <w:sz w:val="24"/>
        </w:rPr>
        <w:t xml:space="preserve"> </w:t>
      </w:r>
      <w:r w:rsidRPr="005569A7">
        <w:rPr>
          <w:rFonts w:ascii="Arial" w:hAnsi="Arial"/>
          <w:sz w:val="24"/>
        </w:rPr>
        <w:t>Questo problema dovrà essere sempre risolto, perché la Chiesa cammina, guidata dagli Apostoli, in comunione gerarchica con Pietro, verso la verità tutta intera.</w:t>
      </w:r>
      <w:r w:rsidR="00A96515">
        <w:rPr>
          <w:rFonts w:ascii="Arial" w:hAnsi="Arial"/>
          <w:sz w:val="24"/>
        </w:rPr>
        <w:t xml:space="preserve"> </w:t>
      </w:r>
      <w:r w:rsidRPr="005569A7">
        <w:rPr>
          <w:rFonts w:ascii="Arial" w:hAnsi="Arial"/>
          <w:sz w:val="24"/>
        </w:rPr>
        <w:t>La verità sta sempre dinanzi alla Chiesa, mai dietro di essa, alle sue spalle. Quando essa pensa di aver compreso il Vangelo è allora che dovrà iniziare a riformularlo nella sua verità più profonda, essenziale, divina.</w:t>
      </w:r>
    </w:p>
    <w:p w14:paraId="4457C10F" w14:textId="77777777" w:rsidR="005569A7" w:rsidRPr="005569A7" w:rsidRDefault="005569A7" w:rsidP="005569A7">
      <w:pPr>
        <w:spacing w:after="120"/>
        <w:jc w:val="both"/>
        <w:rPr>
          <w:rFonts w:ascii="Arial" w:hAnsi="Arial"/>
          <w:sz w:val="24"/>
        </w:rPr>
      </w:pPr>
      <w:r w:rsidRPr="005569A7">
        <w:rPr>
          <w:rFonts w:ascii="Arial" w:hAnsi="Arial"/>
          <w:sz w:val="24"/>
        </w:rPr>
        <w:t>Il problema della verità non sarà mai risolto, perché sempre, sino alla consumazione della storia, la falsità busserà alla porta di ogni discepolo del Signore, perché abbandoni la via della volontà di Dio e si incammini per una strada di errore, di eresia, di ambiguità, di trasformazione, confusione, modifica, alterazione della Parola della verità.</w:t>
      </w:r>
    </w:p>
    <w:p w14:paraId="2CC601B8" w14:textId="2F6DAD95" w:rsidR="005569A7" w:rsidRPr="005569A7" w:rsidRDefault="005569A7" w:rsidP="005569A7">
      <w:pPr>
        <w:spacing w:after="120"/>
        <w:jc w:val="both"/>
        <w:rPr>
          <w:rFonts w:ascii="Arial" w:hAnsi="Arial"/>
          <w:sz w:val="24"/>
        </w:rPr>
      </w:pPr>
      <w:r w:rsidRPr="005569A7">
        <w:rPr>
          <w:rFonts w:ascii="Arial" w:hAnsi="Arial"/>
          <w:sz w:val="24"/>
        </w:rPr>
        <w:t xml:space="preserve">Il Presbitero, esercitando il doppio ministero in ordine alla Verità – di perenne ricordo e costante vigilanza – fa sì che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di Dio possa camminare nella verità, in essa progredire, avanzare alla luce della verità tutta intera, cui conduce lo Spirito del Signore. Il comandamento di Dio è sì la Verità, però la nostra Verità ha una connotazione tutta speciale, particolarissima.</w:t>
      </w:r>
      <w:r w:rsidR="00A96515">
        <w:rPr>
          <w:rFonts w:ascii="Arial" w:hAnsi="Arial"/>
          <w:sz w:val="24"/>
        </w:rPr>
        <w:t xml:space="preserve"> </w:t>
      </w:r>
      <w:r w:rsidRPr="005569A7">
        <w:rPr>
          <w:rFonts w:ascii="Arial" w:hAnsi="Arial"/>
          <w:sz w:val="24"/>
        </w:rPr>
        <w:t>La nostra Verità è Cristo Gesù, il suo Mistero, la sua vita, la sua Parola, il suo Vangelo.</w:t>
      </w:r>
      <w:r w:rsidR="00A96515">
        <w:rPr>
          <w:rFonts w:ascii="Arial" w:hAnsi="Arial"/>
          <w:sz w:val="24"/>
        </w:rPr>
        <w:t xml:space="preserve"> </w:t>
      </w:r>
      <w:r w:rsidRPr="005569A7">
        <w:rPr>
          <w:rFonts w:ascii="Arial" w:hAnsi="Arial"/>
          <w:sz w:val="24"/>
        </w:rPr>
        <w:t>La nostra Verità è Cristo nel suo dono di grazia e di luce, di dono di vita e di volontà del Padre.</w:t>
      </w:r>
    </w:p>
    <w:p w14:paraId="3591AE87" w14:textId="3200CF9D" w:rsidR="005569A7" w:rsidRPr="005569A7" w:rsidRDefault="005569A7" w:rsidP="005569A7">
      <w:pPr>
        <w:spacing w:after="120"/>
        <w:jc w:val="both"/>
        <w:rPr>
          <w:rFonts w:ascii="Arial" w:hAnsi="Arial"/>
          <w:sz w:val="24"/>
        </w:rPr>
      </w:pPr>
      <w:r w:rsidRPr="005569A7">
        <w:rPr>
          <w:rFonts w:ascii="Arial" w:hAnsi="Arial"/>
          <w:sz w:val="24"/>
        </w:rPr>
        <w:t xml:space="preserve">Cristo Gesù è la vita eterna del Padre,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del Padre, il Comandamento del Padre, </w:t>
      </w:r>
      <w:smartTag w:uri="urn:schemas-microsoft-com:office:smarttags" w:element="PersonName">
        <w:smartTagPr>
          <w:attr w:name="ProductID" w:val="la Legge"/>
        </w:smartTagPr>
        <w:r w:rsidRPr="005569A7">
          <w:rPr>
            <w:rFonts w:ascii="Arial" w:hAnsi="Arial"/>
            <w:sz w:val="24"/>
          </w:rPr>
          <w:t>la Legge</w:t>
        </w:r>
      </w:smartTag>
      <w:r w:rsidRPr="005569A7">
        <w:rPr>
          <w:rFonts w:ascii="Arial" w:hAnsi="Arial"/>
          <w:sz w:val="24"/>
        </w:rPr>
        <w:t xml:space="preserve"> del Padre.</w:t>
      </w:r>
      <w:r w:rsidR="00A96515">
        <w:rPr>
          <w:rFonts w:ascii="Arial" w:hAnsi="Arial"/>
          <w:sz w:val="24"/>
        </w:rPr>
        <w:t xml:space="preserve"> </w:t>
      </w:r>
      <w:r w:rsidRPr="005569A7">
        <w:rPr>
          <w:rFonts w:ascii="Arial" w:hAnsi="Arial"/>
          <w:sz w:val="24"/>
        </w:rPr>
        <w:t>Non solo. Cristo Gesù è l’esemplarità perfetta, il modello unico, cui ogni cristiano deve conformarsi, se vuole essere e dimorare nella Verità del Padre.</w:t>
      </w:r>
      <w:r w:rsidR="00A96515">
        <w:rPr>
          <w:rFonts w:ascii="Arial" w:hAnsi="Arial"/>
          <w:sz w:val="24"/>
        </w:rPr>
        <w:t xml:space="preserve"> </w:t>
      </w:r>
      <w:r w:rsidRPr="005569A7">
        <w:rPr>
          <w:rFonts w:ascii="Arial" w:hAnsi="Arial"/>
          <w:sz w:val="24"/>
        </w:rPr>
        <w:t>In una parola: Cristo Gesù è il comandamento di Dio.</w:t>
      </w:r>
      <w:r w:rsidR="00A96515">
        <w:rPr>
          <w:rFonts w:ascii="Arial" w:hAnsi="Arial"/>
          <w:sz w:val="24"/>
        </w:rPr>
        <w:t xml:space="preserve"> </w:t>
      </w:r>
      <w:r w:rsidRPr="005569A7">
        <w:rPr>
          <w:rFonts w:ascii="Arial" w:hAnsi="Arial"/>
          <w:sz w:val="24"/>
        </w:rPr>
        <w:t>È la sua Persona che noi dobbiamo accogliere, è nel suo corpo che noi dobbiamo vivere, è del suo corpo che ci dobbiamo nutrire, è della sua Parola, del suo Vangelo che noi ci dobbiamo rivestire, dobbiamo rivestire il nostro spirito, la nostra mente.</w:t>
      </w:r>
    </w:p>
    <w:p w14:paraId="65F459F6" w14:textId="11392639" w:rsidR="005569A7" w:rsidRPr="005569A7" w:rsidRDefault="005569A7" w:rsidP="005569A7">
      <w:pPr>
        <w:spacing w:after="120"/>
        <w:jc w:val="both"/>
        <w:rPr>
          <w:rFonts w:ascii="Arial" w:hAnsi="Arial"/>
          <w:sz w:val="24"/>
        </w:rPr>
      </w:pPr>
      <w:r w:rsidRPr="005569A7">
        <w:rPr>
          <w:rFonts w:ascii="Arial" w:hAnsi="Arial"/>
          <w:sz w:val="24"/>
        </w:rPr>
        <w:t>Dio Padre ci ha donato Cristo Gesù. In Lui c’è ogni dono di sapienza, di rivelazione, di vita eterna, di bontà, di misericordia. Ogni grazia di salvezza è in Cristo Gesù.</w:t>
      </w:r>
      <w:r w:rsidR="00A96515">
        <w:rPr>
          <w:rFonts w:ascii="Arial" w:hAnsi="Arial"/>
          <w:sz w:val="24"/>
        </w:rPr>
        <w:t xml:space="preserve"> </w:t>
      </w:r>
      <w:r w:rsidRPr="005569A7">
        <w:rPr>
          <w:rFonts w:ascii="Arial" w:hAnsi="Arial"/>
          <w:sz w:val="24"/>
        </w:rPr>
        <w:t>Tutto il Padre è in Cristo Gesù e tutto il Padre si dona per mezzo di Cristo Signore.</w:t>
      </w:r>
      <w:r w:rsidR="00A96515">
        <w:rPr>
          <w:rFonts w:ascii="Arial" w:hAnsi="Arial"/>
          <w:sz w:val="24"/>
        </w:rPr>
        <w:t xml:space="preserve"> </w:t>
      </w:r>
      <w:r w:rsidRPr="005569A7">
        <w:rPr>
          <w:rFonts w:ascii="Arial" w:hAnsi="Arial"/>
          <w:sz w:val="24"/>
        </w:rPr>
        <w:t>Chi possiede Cristo, possiede la vita, perché possiede Dio; chi non possiede Cristo non possiede la vita, perché Dio è solo in Cristo Gesù.</w:t>
      </w:r>
    </w:p>
    <w:p w14:paraId="6A2C1FE9" w14:textId="77777777" w:rsidR="005569A7" w:rsidRPr="005569A7" w:rsidRDefault="005569A7" w:rsidP="005569A7">
      <w:pPr>
        <w:spacing w:after="120"/>
        <w:jc w:val="both"/>
        <w:rPr>
          <w:rFonts w:ascii="Arial" w:hAnsi="Arial"/>
          <w:sz w:val="24"/>
        </w:rPr>
      </w:pPr>
      <w:r w:rsidRPr="005569A7">
        <w:rPr>
          <w:rFonts w:ascii="Arial" w:hAnsi="Arial"/>
          <w:sz w:val="24"/>
        </w:rPr>
        <w:t>Sapendo che questa è la sola verità della salvezza, sapendo che Cristo Gesù è la salvezza, la vita eterna del Padre, cosa fa la tentazione?</w:t>
      </w:r>
    </w:p>
    <w:p w14:paraId="264F0CBC" w14:textId="2A67D330" w:rsidR="005569A7" w:rsidRPr="005569A7" w:rsidRDefault="005569A7" w:rsidP="005569A7">
      <w:pPr>
        <w:spacing w:after="120"/>
        <w:jc w:val="both"/>
        <w:rPr>
          <w:rFonts w:ascii="Arial" w:hAnsi="Arial"/>
          <w:sz w:val="24"/>
        </w:rPr>
      </w:pPr>
      <w:r w:rsidRPr="005569A7">
        <w:rPr>
          <w:rFonts w:ascii="Arial" w:hAnsi="Arial"/>
          <w:sz w:val="24"/>
        </w:rPr>
        <w:t xml:space="preserve">Con ogni mezzo, servendosi di tutti, satana vuole la distruzione di Cristo. Per questo si serve di un esercito di seduttori che con ogni malignità, astuzia, ambiguità, falsità, inganno, maldicenza, menzogna, impegnando ogni loro </w:t>
      </w:r>
      <w:r w:rsidRPr="005569A7">
        <w:rPr>
          <w:rFonts w:ascii="Arial" w:hAnsi="Arial"/>
          <w:sz w:val="24"/>
        </w:rPr>
        <w:lastRenderedPageBreak/>
        <w:t>energia, cercano di portare la rovina nella Chiesa di Dio, distruggendo con le loro arti malvagie Cristo Signore.</w:t>
      </w:r>
      <w:r w:rsidR="00A96515">
        <w:rPr>
          <w:rFonts w:ascii="Arial" w:hAnsi="Arial"/>
          <w:sz w:val="24"/>
        </w:rPr>
        <w:t xml:space="preserve"> </w:t>
      </w:r>
      <w:r w:rsidRPr="005569A7">
        <w:rPr>
          <w:rFonts w:ascii="Arial" w:hAnsi="Arial"/>
          <w:sz w:val="24"/>
        </w:rPr>
        <w:t>Perché Cristo venga distrutto basta una sola menzogna sulla sua più pura essenza. È sufficiente negare la sua Incarnazione. Negata l’Incarnazione tutto il mistero di Cristo è</w:t>
      </w:r>
      <w:r w:rsidR="002E5F86">
        <w:rPr>
          <w:rFonts w:ascii="Arial" w:hAnsi="Arial"/>
          <w:sz w:val="24"/>
        </w:rPr>
        <w:t xml:space="preserve"> </w:t>
      </w:r>
      <w:r w:rsidRPr="005569A7">
        <w:rPr>
          <w:rFonts w:ascii="Arial" w:hAnsi="Arial"/>
          <w:sz w:val="24"/>
        </w:rPr>
        <w:t>ridotto in polvere. Cristo è definitivamente distrutto.</w:t>
      </w:r>
    </w:p>
    <w:p w14:paraId="232EEA78" w14:textId="4147DD5D" w:rsidR="005569A7" w:rsidRPr="005569A7" w:rsidRDefault="005569A7" w:rsidP="005569A7">
      <w:pPr>
        <w:spacing w:after="120"/>
        <w:jc w:val="both"/>
        <w:rPr>
          <w:rFonts w:ascii="Arial" w:hAnsi="Arial"/>
          <w:sz w:val="24"/>
        </w:rPr>
      </w:pPr>
      <w:r w:rsidRPr="005569A7">
        <w:rPr>
          <w:rFonts w:ascii="Arial" w:hAnsi="Arial"/>
          <w:sz w:val="24"/>
        </w:rPr>
        <w:t>I seduttori questo vogliono. Questo scopo essi devono raggiungere: distruggere il mistero dell’eternità di Cristo, della sua divina figliolanza per generazione eterna dal Padre, dell’Incarnazione. Distrutto questo mistero tutto perde di consistenza. Nulla più esiste di tutta la ricchezza di grazia e di verità che vengono a noi dal mistero dell’Incarnazione dell’Unigenito Figlio del Padre.</w:t>
      </w:r>
      <w:r w:rsidR="00A96515">
        <w:rPr>
          <w:rFonts w:ascii="Arial" w:hAnsi="Arial"/>
          <w:sz w:val="24"/>
        </w:rPr>
        <w:t xml:space="preserve"> </w:t>
      </w:r>
      <w:r w:rsidRPr="005569A7">
        <w:rPr>
          <w:rFonts w:ascii="Arial" w:hAnsi="Arial"/>
          <w:sz w:val="24"/>
        </w:rPr>
        <w:t>Distrutto Cristo nei cuori, nelle menti, si distrugge anche nell’anima. L’uomo ritorna nel suo antico peccato.</w:t>
      </w:r>
      <w:r w:rsidR="00A96515">
        <w:rPr>
          <w:rFonts w:ascii="Arial" w:hAnsi="Arial"/>
          <w:sz w:val="24"/>
        </w:rPr>
        <w:t xml:space="preserve"> </w:t>
      </w:r>
      <w:r w:rsidRPr="005569A7">
        <w:rPr>
          <w:rFonts w:ascii="Arial" w:hAnsi="Arial"/>
          <w:sz w:val="24"/>
        </w:rPr>
        <w:t>Siamo redenti, giustificati, salvati per il mistero dell’Incarnazione del Verbo. Negato questo mistero, tutti gli altri misteri che professiamo su Cristo Gesù svaniscono all’istante, muoiono, si perdono nel nulla.</w:t>
      </w:r>
    </w:p>
    <w:p w14:paraId="7D2EA879" w14:textId="49E886A9" w:rsidR="005569A7" w:rsidRPr="005569A7" w:rsidRDefault="005569A7" w:rsidP="005569A7">
      <w:pPr>
        <w:spacing w:after="120"/>
        <w:jc w:val="both"/>
        <w:rPr>
          <w:rFonts w:ascii="Arial" w:hAnsi="Arial"/>
          <w:sz w:val="24"/>
        </w:rPr>
      </w:pPr>
      <w:r w:rsidRPr="005569A7">
        <w:rPr>
          <w:rFonts w:ascii="Arial" w:hAnsi="Arial"/>
          <w:sz w:val="24"/>
        </w:rPr>
        <w:t>Tutto è dall’Incarnazione. L’Incarnazione è dalla preesistenza. La preesistenza è dalla generazione eterna. La generazione eterna è dal Padre.</w:t>
      </w:r>
      <w:r w:rsidR="00A96515">
        <w:rPr>
          <w:rFonts w:ascii="Arial" w:hAnsi="Arial"/>
          <w:sz w:val="24"/>
        </w:rPr>
        <w:t xml:space="preserve"> </w:t>
      </w:r>
      <w:r w:rsidRPr="005569A7">
        <w:rPr>
          <w:rFonts w:ascii="Arial" w:hAnsi="Arial"/>
          <w:sz w:val="24"/>
        </w:rPr>
        <w:t>Dio è così. Dio è Padre, Figlio e Spirito Santo. Dio è mistero di unità e di trinità. Distrutto Cristo dai seduttori nella sua Incarnazione e di conseguenza nella sua generazione eterna, anche Dio viene distrutto nel suo mistero di unità e di trinità. Anche il suo dono di grazia e di verità in Cristo perde di consistenza, di valore. È come se tutto svanisse nel nulla, nel niente della falsità e dell’inganno.</w:t>
      </w:r>
    </w:p>
    <w:p w14:paraId="26E3831B" w14:textId="22C947A5" w:rsidR="005569A7" w:rsidRPr="005569A7" w:rsidRDefault="005569A7" w:rsidP="005569A7">
      <w:pPr>
        <w:spacing w:after="120"/>
        <w:jc w:val="both"/>
        <w:rPr>
          <w:rFonts w:ascii="Arial" w:hAnsi="Arial"/>
          <w:sz w:val="24"/>
        </w:rPr>
      </w:pPr>
      <w:r w:rsidRPr="005569A7">
        <w:rPr>
          <w:rFonts w:ascii="Arial" w:hAnsi="Arial"/>
          <w:sz w:val="24"/>
        </w:rPr>
        <w:t>I seduttori, distruggendo il mistero di Cristo Gesù, distruggono tutto il mistero di Dio, il mistero della Chiesa, il mistero dei sacramenti, lo stesso mistero della Vergine Maria.</w:t>
      </w:r>
      <w:r w:rsidR="00A96515">
        <w:rPr>
          <w:rFonts w:ascii="Arial" w:hAnsi="Arial"/>
          <w:sz w:val="24"/>
        </w:rPr>
        <w:t xml:space="preserve"> </w:t>
      </w:r>
      <w:r w:rsidRPr="005569A7">
        <w:rPr>
          <w:rFonts w:ascii="Arial" w:hAnsi="Arial"/>
          <w:sz w:val="24"/>
        </w:rPr>
        <w:t>I seduttori che distruggono Cristo Gesù producono più danni alle anime delle cavallette di cui parla l’Esodo. Queste tutto divoravano, tutto ingoiavano. Dopo il loro passaggio, non c’era più alcun segno di vita.</w:t>
      </w:r>
      <w:r w:rsidR="00A96515">
        <w:rPr>
          <w:rFonts w:ascii="Arial" w:hAnsi="Arial"/>
          <w:sz w:val="24"/>
        </w:rPr>
        <w:t xml:space="preserve"> </w:t>
      </w:r>
      <w:r w:rsidRPr="005569A7">
        <w:rPr>
          <w:rFonts w:ascii="Arial" w:hAnsi="Arial"/>
          <w:sz w:val="24"/>
        </w:rPr>
        <w:t xml:space="preserve">Per questo il Presbitero deve vigilare. Non appena percepisce che c’è solo l’odore di una qualche seduzione, o di un qualche seduttore, lui subito deve intervenire nel più breve spazio di tempo e mettere in guardia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di Dio. </w:t>
      </w:r>
    </w:p>
    <w:p w14:paraId="155CA7B3" w14:textId="0C95F190" w:rsidR="005569A7" w:rsidRPr="005569A7" w:rsidRDefault="005569A7" w:rsidP="005569A7">
      <w:pPr>
        <w:spacing w:after="120"/>
        <w:jc w:val="both"/>
        <w:rPr>
          <w:rFonts w:ascii="Arial" w:hAnsi="Arial"/>
          <w:sz w:val="24"/>
        </w:rPr>
      </w:pPr>
      <w:r w:rsidRPr="005569A7">
        <w:rPr>
          <w:rFonts w:ascii="Arial" w:hAnsi="Arial"/>
          <w:sz w:val="24"/>
        </w:rPr>
        <w:t>La verità di Dio è Cristo Gesù. Viene a noi da Cristo Gesù.</w:t>
      </w:r>
      <w:r w:rsidR="00462CCA">
        <w:rPr>
          <w:rFonts w:ascii="Arial" w:hAnsi="Arial"/>
          <w:sz w:val="24"/>
        </w:rPr>
        <w:t xml:space="preserve"> </w:t>
      </w:r>
      <w:r w:rsidRPr="005569A7">
        <w:rPr>
          <w:rFonts w:ascii="Arial" w:hAnsi="Arial"/>
          <w:sz w:val="24"/>
        </w:rPr>
        <w:t>Cristo Gesù, che è la verità di Dio, ha disposto che alla Chiesa e al mondo, lui fosse donato per mezzo degli Apostoli, sempre, per tutti i giorni della vita della storia.</w:t>
      </w:r>
      <w:r w:rsidR="00A96515">
        <w:rPr>
          <w:rFonts w:ascii="Arial" w:hAnsi="Arial"/>
          <w:sz w:val="24"/>
        </w:rPr>
        <w:t xml:space="preserve"> </w:t>
      </w:r>
      <w:r w:rsidRPr="005569A7">
        <w:rPr>
          <w:rFonts w:ascii="Arial" w:hAnsi="Arial"/>
          <w:sz w:val="24"/>
        </w:rPr>
        <w:t>Il Presbitero dovrà sempre avvertire la Chiesa, ammonendola, che Padre e Figlio sono una sola verità, una sola carità, una sola Legge. Non però in parallelo, come se una via fosse uguale all’altra. Per cui si può scegliere o Dio, o Cristo, indifferentemente, senza che questa scelta comporti una qualche perdita di verità o di carità, o di grazia o di qualsiasi altro dono.</w:t>
      </w:r>
      <w:r w:rsidR="00A96515">
        <w:rPr>
          <w:rFonts w:ascii="Arial" w:hAnsi="Arial"/>
          <w:sz w:val="24"/>
        </w:rPr>
        <w:t xml:space="preserve"> </w:t>
      </w:r>
      <w:r w:rsidRPr="005569A7">
        <w:rPr>
          <w:rFonts w:ascii="Arial" w:hAnsi="Arial"/>
          <w:sz w:val="24"/>
        </w:rPr>
        <w:t>Se così fosse, avremmo due fonti, due sorgenti sia della verità che della grazia. Se non si crede in Uno, si può credere nell’Altro, restando intatta la nostra salvezza.</w:t>
      </w:r>
      <w:r w:rsidR="00A96515">
        <w:rPr>
          <w:rFonts w:ascii="Arial" w:hAnsi="Arial"/>
          <w:sz w:val="24"/>
        </w:rPr>
        <w:t xml:space="preserve"> </w:t>
      </w:r>
      <w:r w:rsidRPr="005569A7">
        <w:rPr>
          <w:rFonts w:ascii="Arial" w:hAnsi="Arial"/>
          <w:sz w:val="24"/>
        </w:rPr>
        <w:t>Non c’è affermazione più falsa di questa.</w:t>
      </w:r>
    </w:p>
    <w:p w14:paraId="4EB3624B" w14:textId="5A60A12D" w:rsidR="005569A7" w:rsidRPr="005569A7" w:rsidRDefault="005569A7" w:rsidP="005569A7">
      <w:pPr>
        <w:spacing w:after="120"/>
        <w:jc w:val="both"/>
        <w:rPr>
          <w:rFonts w:ascii="Arial" w:hAnsi="Arial"/>
          <w:sz w:val="24"/>
        </w:rPr>
      </w:pPr>
      <w:r w:rsidRPr="005569A7">
        <w:rPr>
          <w:rFonts w:ascii="Arial" w:hAnsi="Arial"/>
          <w:sz w:val="24"/>
        </w:rPr>
        <w:t xml:space="preserve">Cristo Gesù è la verità del Padre, </w:t>
      </w:r>
      <w:smartTag w:uri="urn:schemas-microsoft-com:office:smarttags" w:element="PersonName">
        <w:smartTagPr>
          <w:attr w:name="ProductID" w:val="la Legge"/>
        </w:smartTagPr>
        <w:r w:rsidRPr="005569A7">
          <w:rPr>
            <w:rFonts w:ascii="Arial" w:hAnsi="Arial"/>
            <w:sz w:val="24"/>
          </w:rPr>
          <w:t>la Legge</w:t>
        </w:r>
      </w:smartTag>
      <w:r w:rsidRPr="005569A7">
        <w:rPr>
          <w:rFonts w:ascii="Arial" w:hAnsi="Arial"/>
          <w:sz w:val="24"/>
        </w:rPr>
        <w:t xml:space="preserve"> del Padre,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del Padre, il Vangelo del Padre. Ciò significa che il Padre non ha altra Parola, non ha altra Legge, non ha altro dono di grazia e di verità se non Cristo Gesù. Chi ha Cristo ha tutto il Padre. Chi non ha Cristo non ha niente del Padre, perché il dono di grazia e di verità del Padre è Cristo Gesù.</w:t>
      </w:r>
      <w:r w:rsidR="00A96515">
        <w:rPr>
          <w:rFonts w:ascii="Arial" w:hAnsi="Arial"/>
          <w:sz w:val="24"/>
        </w:rPr>
        <w:t xml:space="preserve"> </w:t>
      </w:r>
      <w:r w:rsidRPr="005569A7">
        <w:rPr>
          <w:rFonts w:ascii="Arial" w:hAnsi="Arial"/>
          <w:sz w:val="24"/>
        </w:rPr>
        <w:t xml:space="preserve">Non solo il Presbitero vigila sul retto insegnamento di questa divina unità, di questa trascendente e immanente </w:t>
      </w:r>
      <w:r w:rsidRPr="005569A7">
        <w:rPr>
          <w:rFonts w:ascii="Arial" w:hAnsi="Arial"/>
          <w:sz w:val="24"/>
        </w:rPr>
        <w:lastRenderedPageBreak/>
        <w:t>mediazione, avvisa anche i discepoli del Signore a stare bene in guardia.</w:t>
      </w:r>
      <w:r w:rsidR="00A96515">
        <w:rPr>
          <w:rFonts w:ascii="Arial" w:hAnsi="Arial"/>
          <w:sz w:val="24"/>
        </w:rPr>
        <w:t xml:space="preserve"> </w:t>
      </w:r>
      <w:r w:rsidRPr="005569A7">
        <w:rPr>
          <w:rFonts w:ascii="Arial" w:hAnsi="Arial"/>
          <w:sz w:val="24"/>
        </w:rPr>
        <w:t xml:space="preserve">Chi separa Cristo dal Padre non deve neanche essere salutato, né accolto in casa. </w:t>
      </w:r>
    </w:p>
    <w:p w14:paraId="6508CAB7" w14:textId="278FCD43" w:rsidR="005569A7" w:rsidRPr="005569A7" w:rsidRDefault="005569A7" w:rsidP="005569A7">
      <w:pPr>
        <w:spacing w:after="120"/>
        <w:jc w:val="both"/>
        <w:rPr>
          <w:rFonts w:ascii="Arial" w:hAnsi="Arial"/>
          <w:sz w:val="24"/>
        </w:rPr>
      </w:pPr>
      <w:r w:rsidRPr="005569A7">
        <w:rPr>
          <w:rFonts w:ascii="Arial" w:hAnsi="Arial"/>
          <w:sz w:val="24"/>
        </w:rPr>
        <w:t>Bisogna stare alla larga dai seduttori, perché loro vengono per rapinarci della nostra anima, poiché ci strappano dalla verità che ci redime e ci salva.</w:t>
      </w:r>
      <w:r w:rsidR="00A96515">
        <w:rPr>
          <w:rFonts w:ascii="Arial" w:hAnsi="Arial"/>
          <w:sz w:val="24"/>
        </w:rPr>
        <w:t xml:space="preserve"> </w:t>
      </w:r>
      <w:r w:rsidRPr="005569A7">
        <w:rPr>
          <w:rFonts w:ascii="Arial" w:hAnsi="Arial"/>
          <w:sz w:val="24"/>
        </w:rPr>
        <w:t>Il Presbitero conosce le astuzie dei seduttori. Sa che se questi entrano in contatto con i discepoli del Signore, molti di loro si lasceranno sedurre.</w:t>
      </w:r>
      <w:r w:rsidR="00A96515">
        <w:rPr>
          <w:rFonts w:ascii="Arial" w:hAnsi="Arial"/>
          <w:sz w:val="24"/>
        </w:rPr>
        <w:t xml:space="preserve"> </w:t>
      </w:r>
      <w:r w:rsidRPr="005569A7">
        <w:rPr>
          <w:rFonts w:ascii="Arial" w:hAnsi="Arial"/>
          <w:sz w:val="24"/>
        </w:rPr>
        <w:t>Altra ragione è questa: chi collabora in qualche modo con i seduttori – l’accoglienza è considerata una sorta di collaborazione – si macchia del peccato di costoro.</w:t>
      </w:r>
    </w:p>
    <w:p w14:paraId="6251E7FB" w14:textId="77777777" w:rsidR="00DE25C0" w:rsidRDefault="005569A7" w:rsidP="005569A7">
      <w:pPr>
        <w:spacing w:after="120"/>
        <w:jc w:val="both"/>
        <w:rPr>
          <w:rFonts w:ascii="Arial" w:hAnsi="Arial"/>
          <w:sz w:val="24"/>
        </w:rPr>
      </w:pPr>
      <w:r w:rsidRPr="005569A7">
        <w:rPr>
          <w:rFonts w:ascii="Arial" w:hAnsi="Arial"/>
          <w:sz w:val="24"/>
        </w:rPr>
        <w:t>È grande la responsabilità del Presbitero. Ma è anche grande la responsabilità di ogni discepolo del Signore.</w:t>
      </w:r>
      <w:r w:rsidR="00A96515">
        <w:rPr>
          <w:rFonts w:ascii="Arial" w:hAnsi="Arial"/>
          <w:sz w:val="24"/>
        </w:rPr>
        <w:t xml:space="preserve"> </w:t>
      </w:r>
      <w:r w:rsidRPr="005569A7">
        <w:rPr>
          <w:rFonts w:ascii="Arial" w:hAnsi="Arial"/>
          <w:sz w:val="24"/>
        </w:rPr>
        <w:t>Su ognuno incombe il grave compito di preservare se stesso dal cadere nella tentazione sulla falsità su Cristo Gesù, assieme all’altro di non rendersi partecipi dei peccati di quanti rinnegano Cristo Signore.</w:t>
      </w:r>
      <w:r w:rsidR="00A96515">
        <w:rPr>
          <w:rFonts w:ascii="Arial" w:hAnsi="Arial"/>
          <w:sz w:val="24"/>
        </w:rPr>
        <w:t xml:space="preserve"> </w:t>
      </w:r>
      <w:r w:rsidRPr="005569A7">
        <w:rPr>
          <w:rFonts w:ascii="Arial" w:hAnsi="Arial"/>
          <w:sz w:val="24"/>
        </w:rPr>
        <w:t>Ogni epoca ha i suoi seduttori, le sue seduzioni, le sue menzogne su Cristo.</w:t>
      </w:r>
    </w:p>
    <w:p w14:paraId="193E3387" w14:textId="0682C87C" w:rsidR="005569A7" w:rsidRPr="005569A7" w:rsidRDefault="00A96515" w:rsidP="005569A7">
      <w:pPr>
        <w:spacing w:after="120"/>
        <w:jc w:val="both"/>
        <w:rPr>
          <w:rFonts w:ascii="Arial" w:hAnsi="Arial"/>
          <w:sz w:val="24"/>
        </w:rPr>
      </w:pPr>
      <w:r>
        <w:rPr>
          <w:rFonts w:ascii="Arial" w:hAnsi="Arial"/>
          <w:sz w:val="24"/>
        </w:rPr>
        <w:t xml:space="preserve"> </w:t>
      </w:r>
      <w:r w:rsidR="005569A7" w:rsidRPr="005569A7">
        <w:rPr>
          <w:rFonts w:ascii="Arial" w:hAnsi="Arial"/>
          <w:sz w:val="24"/>
        </w:rPr>
        <w:t>Al Presbitero, all’Apostolo, il ministero della vigilanza, perché la dottrina su Cristo Gesù regni nella Chiesa di Dio in tutto il suo splendore di verità, di verità tutta intera.</w:t>
      </w:r>
      <w:r>
        <w:rPr>
          <w:rFonts w:ascii="Arial" w:hAnsi="Arial"/>
          <w:sz w:val="24"/>
        </w:rPr>
        <w:t xml:space="preserve"> </w:t>
      </w:r>
      <w:r w:rsidR="005569A7" w:rsidRPr="005569A7">
        <w:rPr>
          <w:rFonts w:ascii="Arial" w:hAnsi="Arial"/>
          <w:sz w:val="24"/>
        </w:rPr>
        <w:t>Alla Vergine Maria, Madre della Redenzione, il mio particolare grazie di avermi chiamato a vigilare sulla Parola di Cristo Gesù, perché nessuna falsità, nessun errore, nessuna menzogna si infiltrasse in essa nella fase della sua spiegazione e comprensione.</w:t>
      </w:r>
      <w:r>
        <w:rPr>
          <w:rFonts w:ascii="Arial" w:hAnsi="Arial"/>
          <w:sz w:val="24"/>
        </w:rPr>
        <w:t xml:space="preserve"> </w:t>
      </w:r>
      <w:r w:rsidR="005569A7" w:rsidRPr="005569A7">
        <w:rPr>
          <w:rFonts w:ascii="Arial" w:hAnsi="Arial"/>
          <w:sz w:val="24"/>
        </w:rPr>
        <w:t>A Cristo Signore, il Verbo Eterno del Padre, chiedo la grazia che mi faccia perseverare in questo ministero per tutti i giorni della mia vita.</w:t>
      </w:r>
      <w:r>
        <w:rPr>
          <w:rFonts w:ascii="Arial" w:hAnsi="Arial"/>
          <w:sz w:val="24"/>
        </w:rPr>
        <w:t xml:space="preserve"> </w:t>
      </w:r>
      <w:r w:rsidR="005569A7" w:rsidRPr="005569A7">
        <w:rPr>
          <w:rFonts w:ascii="Arial" w:hAnsi="Arial"/>
          <w:sz w:val="24"/>
        </w:rPr>
        <w:t>Conservare integro e puro, intatto e sempre più vero, il Mistero di Gesù Signore, è certezza di salvezza per il mondo intero.</w:t>
      </w:r>
    </w:p>
    <w:p w14:paraId="3A662E73" w14:textId="77777777" w:rsidR="005569A7" w:rsidRDefault="005569A7" w:rsidP="005569A7">
      <w:pPr>
        <w:spacing w:after="120"/>
        <w:jc w:val="both"/>
        <w:rPr>
          <w:rFonts w:ascii="Arial" w:hAnsi="Arial"/>
          <w:sz w:val="24"/>
        </w:rPr>
      </w:pPr>
    </w:p>
    <w:p w14:paraId="25A570F8" w14:textId="61334249" w:rsidR="005569A7" w:rsidRPr="002E5F86" w:rsidRDefault="00DE25C0" w:rsidP="00DE25C0">
      <w:pPr>
        <w:pStyle w:val="Corpotesto"/>
        <w:ind w:left="0"/>
      </w:pPr>
      <w:bookmarkStart w:id="399" w:name="_Toc62148382"/>
      <w:r>
        <w:t>2 GIOVANNI 1-1</w:t>
      </w:r>
      <w:bookmarkEnd w:id="399"/>
      <w:r>
        <w:t>3</w:t>
      </w:r>
    </w:p>
    <w:p w14:paraId="590FAE8F" w14:textId="3590EC42"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w:t>
      </w:r>
      <w:r w:rsidR="002E5F86">
        <w:rPr>
          <w:rFonts w:ascii="Arial" w:hAnsi="Arial"/>
          <w:b/>
          <w:sz w:val="24"/>
        </w:rPr>
        <w:t xml:space="preserve">] </w:t>
      </w:r>
      <w:r w:rsidRPr="005569A7">
        <w:rPr>
          <w:rFonts w:ascii="Arial" w:hAnsi="Arial"/>
          <w:b/>
          <w:sz w:val="24"/>
        </w:rPr>
        <w:t>Io, il presbitero, alla Signora eletta e ai suoi figli che amo nella</w:t>
      </w:r>
      <w:r w:rsidR="002E5F86">
        <w:rPr>
          <w:rFonts w:ascii="Arial" w:hAnsi="Arial"/>
          <w:b/>
          <w:sz w:val="24"/>
        </w:rPr>
        <w:t xml:space="preserve"> </w:t>
      </w:r>
      <w:r w:rsidRPr="005569A7">
        <w:rPr>
          <w:rFonts w:ascii="Arial" w:hAnsi="Arial"/>
          <w:b/>
          <w:sz w:val="24"/>
        </w:rPr>
        <w:t xml:space="preserve">verità, e non io soltanto, ma tutti quelli che hanno conosciuto la verità, </w:t>
      </w:r>
    </w:p>
    <w:p w14:paraId="6D6D0895" w14:textId="57503E53" w:rsidR="005569A7" w:rsidRPr="00A96515" w:rsidRDefault="005569A7" w:rsidP="005569A7">
      <w:pPr>
        <w:spacing w:after="120"/>
        <w:jc w:val="both"/>
        <w:rPr>
          <w:rFonts w:ascii="Arial" w:hAnsi="Arial"/>
          <w:sz w:val="24"/>
        </w:rPr>
      </w:pPr>
      <w:r w:rsidRPr="005569A7">
        <w:rPr>
          <w:rFonts w:ascii="Arial" w:hAnsi="Arial"/>
          <w:sz w:val="24"/>
        </w:rPr>
        <w:t xml:space="preserve">Chi scrive </w:t>
      </w:r>
      <w:smartTag w:uri="urn:schemas-microsoft-com:office:smarttags" w:element="PersonName">
        <w:smartTagPr>
          <w:attr w:name="ProductID" w:val="la Lettera"/>
        </w:smartTagPr>
        <w:r w:rsidRPr="005569A7">
          <w:rPr>
            <w:rFonts w:ascii="Arial" w:hAnsi="Arial"/>
            <w:sz w:val="24"/>
          </w:rPr>
          <w:t>la Lettera</w:t>
        </w:r>
      </w:smartTag>
      <w:r w:rsidRPr="005569A7">
        <w:rPr>
          <w:rFonts w:ascii="Arial" w:hAnsi="Arial"/>
          <w:sz w:val="24"/>
        </w:rPr>
        <w:t xml:space="preserve"> è il Presbitero. Il Presbitero è stato identificato nella tradizione come l’Apostolo Giovanni.</w:t>
      </w:r>
      <w:r w:rsidR="00A96515">
        <w:rPr>
          <w:rFonts w:ascii="Arial" w:hAnsi="Arial"/>
          <w:sz w:val="24"/>
        </w:rPr>
        <w:t xml:space="preserve"> </w:t>
      </w:r>
      <w:r w:rsidRPr="005569A7">
        <w:rPr>
          <w:rFonts w:ascii="Arial" w:hAnsi="Arial"/>
          <w:sz w:val="24"/>
        </w:rPr>
        <w:t>Chi è, in verità, il presbitero in seno alla comunità?</w:t>
      </w:r>
      <w:r w:rsidR="00A82E82">
        <w:rPr>
          <w:rFonts w:ascii="Arial" w:hAnsi="Arial"/>
          <w:sz w:val="24"/>
        </w:rPr>
        <w:t xml:space="preserve"> </w:t>
      </w:r>
      <w:r w:rsidRPr="00A96515">
        <w:rPr>
          <w:rFonts w:ascii="Arial" w:hAnsi="Arial"/>
          <w:sz w:val="24"/>
        </w:rPr>
        <w:t xml:space="preserve">Esaminando le due parole: </w:t>
      </w:r>
      <w:r w:rsidRPr="00A96515">
        <w:rPr>
          <w:rFonts w:ascii="Arial" w:hAnsi="Arial"/>
          <w:i/>
          <w:sz w:val="24"/>
        </w:rPr>
        <w:t xml:space="preserve">“presbitero” </w:t>
      </w:r>
      <w:r w:rsidRPr="00A96515">
        <w:rPr>
          <w:rFonts w:ascii="Arial" w:hAnsi="Arial"/>
          <w:sz w:val="24"/>
        </w:rPr>
        <w:t xml:space="preserve">e </w:t>
      </w:r>
      <w:r w:rsidRPr="00A96515">
        <w:rPr>
          <w:rFonts w:ascii="Arial" w:hAnsi="Arial"/>
          <w:i/>
          <w:sz w:val="24"/>
        </w:rPr>
        <w:t>“anziano”</w:t>
      </w:r>
      <w:r w:rsidRPr="00A96515">
        <w:rPr>
          <w:rFonts w:ascii="Arial" w:hAnsi="Arial"/>
          <w:sz w:val="24"/>
        </w:rPr>
        <w:t xml:space="preserve">, dal Nuovo Testamento attingiamo queste brevi e semplici notizie. </w:t>
      </w:r>
    </w:p>
    <w:p w14:paraId="0AEF3059"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“Non trascurare il dono spirituale che è in te e che ti è stato conferito, per indicazioni di profeti, con l'imposizione delle mani da parte del collegio dei presbiteri” (1Tm 4,14). </w:t>
      </w:r>
    </w:p>
    <w:p w14:paraId="151E6F52"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“I presbiteri che esercitano bene la presidenza siano trattati con doppio onore, soprattutto quelli che si affaticano nella predicazione e nell'insegnamento” (1Tm 5,17). </w:t>
      </w:r>
    </w:p>
    <w:p w14:paraId="4BA15DFA"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“Non accettare accuse contro un presbitero senza la deposizione di due o tre testimoni. (1Tm 5,19). </w:t>
      </w:r>
    </w:p>
    <w:p w14:paraId="089F1AB6" w14:textId="17F147BE"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“Per questo ti ho lasciato a Creta perché regolassi ciò che rimane</w:t>
      </w:r>
      <w:r w:rsidR="002E5F86" w:rsidRPr="00A96515">
        <w:rPr>
          <w:rFonts w:ascii="Arial" w:hAnsi="Arial"/>
          <w:i/>
          <w:iCs/>
          <w:sz w:val="24"/>
        </w:rPr>
        <w:t xml:space="preserve"> </w:t>
      </w:r>
      <w:r w:rsidRPr="00A96515">
        <w:rPr>
          <w:rFonts w:ascii="Arial" w:hAnsi="Arial"/>
          <w:i/>
          <w:iCs/>
          <w:sz w:val="24"/>
        </w:rPr>
        <w:t>da fare e perché stabilissi presbiteri in ogni città, secondo le istruzioni</w:t>
      </w:r>
      <w:r w:rsidR="002E5F86" w:rsidRPr="00A96515">
        <w:rPr>
          <w:rFonts w:ascii="Arial" w:hAnsi="Arial"/>
          <w:i/>
          <w:iCs/>
          <w:sz w:val="24"/>
        </w:rPr>
        <w:t xml:space="preserve"> </w:t>
      </w:r>
      <w:r w:rsidRPr="00A96515">
        <w:rPr>
          <w:rFonts w:ascii="Arial" w:hAnsi="Arial"/>
          <w:i/>
          <w:iCs/>
          <w:sz w:val="24"/>
        </w:rPr>
        <w:t xml:space="preserve">che ti ho dato” (Tt 1,5). </w:t>
      </w:r>
    </w:p>
    <w:p w14:paraId="5AD07841" w14:textId="1C44CF4A"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“Chi è</w:t>
      </w:r>
      <w:r w:rsidR="002E5F86" w:rsidRPr="00A96515">
        <w:rPr>
          <w:rFonts w:ascii="Arial" w:hAnsi="Arial"/>
          <w:i/>
          <w:iCs/>
          <w:sz w:val="24"/>
        </w:rPr>
        <w:t xml:space="preserve"> </w:t>
      </w:r>
      <w:r w:rsidRPr="00A96515">
        <w:rPr>
          <w:rFonts w:ascii="Arial" w:hAnsi="Arial"/>
          <w:i/>
          <w:iCs/>
          <w:sz w:val="24"/>
        </w:rPr>
        <w:t>malato, chiami a sé i presbiteri della Chiesa e preghino su di lui, dopo</w:t>
      </w:r>
      <w:r w:rsidR="002E5F86" w:rsidRPr="00A96515">
        <w:rPr>
          <w:rFonts w:ascii="Arial" w:hAnsi="Arial"/>
          <w:i/>
          <w:iCs/>
          <w:sz w:val="24"/>
        </w:rPr>
        <w:t xml:space="preserve"> </w:t>
      </w:r>
      <w:r w:rsidRPr="00A96515">
        <w:rPr>
          <w:rFonts w:ascii="Arial" w:hAnsi="Arial"/>
          <w:i/>
          <w:iCs/>
          <w:sz w:val="24"/>
        </w:rPr>
        <w:t xml:space="preserve">averlo unto con olio, nel nome del Signore” (Gc 5,14). </w:t>
      </w:r>
    </w:p>
    <w:p w14:paraId="0AA2420A" w14:textId="6C6ECEC1" w:rsidR="005569A7" w:rsidRPr="00A96515" w:rsidRDefault="005569A7" w:rsidP="00A96515">
      <w:pPr>
        <w:spacing w:after="120"/>
        <w:ind w:left="567" w:right="567"/>
        <w:jc w:val="both"/>
        <w:rPr>
          <w:rFonts w:ascii="Arial" w:hAnsi="Arial"/>
          <w:i/>
          <w:iCs/>
          <w:sz w:val="24"/>
        </w:rPr>
      </w:pPr>
      <w:r w:rsidRPr="00A96515">
        <w:rPr>
          <w:rFonts w:ascii="Arial" w:hAnsi="Arial"/>
          <w:i/>
          <w:iCs/>
          <w:sz w:val="24"/>
        </w:rPr>
        <w:lastRenderedPageBreak/>
        <w:t>“Io, il presbitero, alla Signora eletta e ai suoi figli che amo nella</w:t>
      </w:r>
      <w:r w:rsidR="002E5F86" w:rsidRPr="00A96515">
        <w:rPr>
          <w:rFonts w:ascii="Arial" w:hAnsi="Arial"/>
          <w:i/>
          <w:iCs/>
          <w:sz w:val="24"/>
        </w:rPr>
        <w:t xml:space="preserve"> </w:t>
      </w:r>
      <w:r w:rsidRPr="00A96515">
        <w:rPr>
          <w:rFonts w:ascii="Arial" w:hAnsi="Arial"/>
          <w:i/>
          <w:iCs/>
          <w:sz w:val="24"/>
        </w:rPr>
        <w:t xml:space="preserve">verità, e non io soltanto, ma tutti quelli che hanno conosciuto la verità” (2Gv 1,1). </w:t>
      </w:r>
    </w:p>
    <w:p w14:paraId="0DCC26BE" w14:textId="5135C001"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“Io, il presbitero, al carissimo Gaio, che amo nella verità.</w:t>
      </w:r>
      <w:r w:rsidR="002E5F86" w:rsidRPr="00A96515">
        <w:rPr>
          <w:rFonts w:ascii="Arial" w:hAnsi="Arial"/>
          <w:i/>
          <w:iCs/>
          <w:sz w:val="24"/>
        </w:rPr>
        <w:t xml:space="preserve"> </w:t>
      </w:r>
      <w:r w:rsidRPr="00A96515">
        <w:rPr>
          <w:rFonts w:ascii="Arial" w:hAnsi="Arial"/>
          <w:i/>
          <w:iCs/>
          <w:sz w:val="24"/>
        </w:rPr>
        <w:t xml:space="preserve">(3Gv 1,1). </w:t>
      </w:r>
    </w:p>
    <w:p w14:paraId="6BF707D6"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“Da allora Gesù cominciò a dire apertamente ai suoi discepoli che doveva andare a Gerusalemme e soffrire molto da parte degli anziani, dei sommi sacerdoti e degli scribi, e venire ucciso e risuscitare il terzo giorno” (Mt 16,21). </w:t>
      </w:r>
    </w:p>
    <w:p w14:paraId="7EF47B26"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“Entrato nel tempio, mentre insegnava gli si avvicinarono i sommi sacerdoti e gli anziani del popolo e gli dissero: Con quale autorità fai questo? Chi ti ha dato questa autorità?” (Mt 21,23). </w:t>
      </w:r>
    </w:p>
    <w:p w14:paraId="04255BEA"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“Allora i sommi sacerdoti e gli anziani del popolo si riunirono nel palazzo del sommo sacerdote, che si chiamava Caifa” (Mt 26,3). </w:t>
      </w:r>
    </w:p>
    <w:p w14:paraId="2843E445"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“Mentre parlava ancora, ecco arrivare Giuda, uno dei Dodici, e con lui una gran folla con spade e bastoni, mandata dai sommi sacerdoti e dagli anziani del popolo” (Mt 26,47). </w:t>
      </w:r>
    </w:p>
    <w:p w14:paraId="4F98F0C0"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“Or quelli che avevano arrestato Gesù, lo condussero dal sommo sacerdote Caifa, presso il quale già si erano riuniti gli scribi e gli anziani” (Mt 26,57). </w:t>
      </w:r>
    </w:p>
    <w:p w14:paraId="3958CCBE"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“Venuto il mattino, tutti i sommi sacerdoti e gli anziani del popolo tennero consiglio contro Gesù, per farlo morire” (Mt 27,1). </w:t>
      </w:r>
    </w:p>
    <w:p w14:paraId="1EB36A72"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“Allora Giuda, il traditore, vedendo che Gesù era stato condannato, si pentì e riportò le trenta monete d'argento ai sommi sacerdoti e agli anziani” (Mt 27,3). </w:t>
      </w:r>
    </w:p>
    <w:p w14:paraId="64074D96"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“E mentre lo accusavano i sommi sacerdoti e gli anziani, non rispondeva nulla” (Mt 27,12). </w:t>
      </w:r>
    </w:p>
    <w:p w14:paraId="073859D9"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“Ma i sommi sacerdoti e gli anziani persuasero la folla a richiedere Barabba e a far morire Gesù” (Mt 27, 20). </w:t>
      </w:r>
    </w:p>
    <w:p w14:paraId="17DB91F5"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“Anche i sommi sacerdoti con gli scribi e gli anziani lo schernivano” (Mt 27,41). </w:t>
      </w:r>
    </w:p>
    <w:p w14:paraId="5D7B195A"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“Questi si riunirono allora con gli anziani e deliberarono di dare una buona somma di denaro ai soldati” (Mt 28,12). </w:t>
      </w:r>
    </w:p>
    <w:p w14:paraId="5688781F"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“E cominciò a insegnar loro che il Figlio dell'uomo doveva molto soffrire, ed essere riprovato dagli anziani, dai sommi sacerdoti e dagli scribi, poi venire ucciso e, dopo tre giorni, risuscitare” (Mc 8,31). </w:t>
      </w:r>
    </w:p>
    <w:p w14:paraId="4C7522B7"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“Andarono di nuovo a Gerusalemme. E mentre egli si aggirava per il tempio, gli si avvicinarono i sommi sacerdoti, gli scribi e gli anziani” (Mc 11,27). </w:t>
      </w:r>
    </w:p>
    <w:p w14:paraId="44C19E12"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“E subito, mentre ancora parlava, arrivò Giuda, uno dei Dodici, e con lui una folla con spade e bastoni mandata dai sommi sacerdoti, dagli scribi e dagli anziani” (Mc 14,43). </w:t>
      </w:r>
    </w:p>
    <w:p w14:paraId="52D9FF57"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lastRenderedPageBreak/>
        <w:t>“Allora condussero Gesù dal sommo sacerdote, e là si riunirono tutti i capi dei sacerdoti, gli anziani e gli scribi” (Mc 14, 53).</w:t>
      </w:r>
    </w:p>
    <w:p w14:paraId="10258E8A"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“Al mattino i sommi sacerdoti, con gli anziani, gli scribi e tutto il sinedrio, dopo aver tenuto consiglio, misero in catene Gesù, lo condussero e lo consegnarono a Pilato” (Mc 15,1). </w:t>
      </w:r>
    </w:p>
    <w:p w14:paraId="0BDA071F"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“Perciò, avendo udito parlare di Gesù, gli mandò alcuni anziani dei Giudei a pregarlo di venire e di salvare il suo servo” (Lc 7,3). </w:t>
      </w:r>
    </w:p>
    <w:p w14:paraId="464FF293"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“Il Figlio dell'uomo, disse, deve soffrire molto, essere riprovato dagli anziani, dai sommi sacerdoti e dagli scribi, esser messo a morte e risorgere il terzo giorno” (Lc 9,22). </w:t>
      </w:r>
    </w:p>
    <w:p w14:paraId="0419C1BB"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“Un giorno, mentre istruiva il popolo nel tempio e annunziava la parola di Dio, si avvicinarono i sommi sacerdoti e gli scribi con gli anziani e si rivolsero a lui” (Lc “20,1). </w:t>
      </w:r>
    </w:p>
    <w:p w14:paraId="6B29CB9E"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“Poi Gesù disse a coloro che gli eran venuti contro, sommi sacerdoti, capi delle guardie del tempio e anziani: Siete usciti con spade e bastoni come contro un brigante?” (Lc 22,52). </w:t>
      </w:r>
    </w:p>
    <w:p w14:paraId="3D755E71"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“Appena fu giorno, si riunì il consiglio degli anziani del popolo, con i sommi sacerdoti e gli scribi; lo condussero davanti al sinedrio” (Lc 22,66). </w:t>
      </w:r>
    </w:p>
    <w:p w14:paraId="5AB4DA35"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“Il giorno dopo si radunarono in Gerusalemme i capi, gli anziani e gli scribi” (At 4,5). </w:t>
      </w:r>
    </w:p>
    <w:p w14:paraId="67241631"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“Allora Pietro, pieno di Spirito Santo, disse loro: Capi del popolo e anziani” (At 4,8).</w:t>
      </w:r>
    </w:p>
    <w:p w14:paraId="6E744810"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“Appena rimessi in libertà, andarono dai loro fratelli e riferirono quanto avevano detto i sommi sacerdoti e gli anziani” (At 4,23). </w:t>
      </w:r>
    </w:p>
    <w:p w14:paraId="7DFD8E16"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“Udito questo, entrarono nel tempio sul far del giorno e si misero a insegnare. Quando arrivò il sommo sacerdote con quelli della sua parte, convocarono il sinedrio e tutti gli anziani dei figli d'Israele; mandarono quindi a prelevare gli apostoli nella prigione” (At 5,21). </w:t>
      </w:r>
    </w:p>
    <w:p w14:paraId="0340E100"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“E così sollevarono il popolo, gli anziani e gli scribi, gli piombarono addosso, lo catturarono e lo trascinarono davanti al sinedrio” (At 6,12). </w:t>
      </w:r>
    </w:p>
    <w:p w14:paraId="6B046BFA"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“Questo fecero, indirizzandolo agli anziani, per mezzo di Barnaba e Saulo” (At 11,30). </w:t>
      </w:r>
    </w:p>
    <w:p w14:paraId="23AF51C2"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“Costituirono quindi per loro in ogni comunità alcuni anziani e dopo avere pregato e digiunato li affidarono al Signore, nel quale avevano creduto” (At 14,23). </w:t>
      </w:r>
    </w:p>
    <w:p w14:paraId="17E0344E"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“Poiché Paolo e Barnaba si opponevano risolutamente e discutevano animatamente contro costoro, fu stabilito che Paolo e Barnaba e alcuni altri di loro andassero a Gerusalemme dagli apostoli e dagli anziani per tale questione” (At 15,2). </w:t>
      </w:r>
    </w:p>
    <w:p w14:paraId="0F4349FD"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lastRenderedPageBreak/>
        <w:t xml:space="preserve">“Giunti poi a Gerusalemme, furono ricevuti dalla Chiesa, dagli apostoli e dagli anziani e riferirono tutto ciò che Dio aveva compiuto per mezzo loro” (At 15,4). </w:t>
      </w:r>
    </w:p>
    <w:p w14:paraId="237A247C"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“Allora si riunirono gli apostoli e gli anziani per esaminare questo problema” (At 15,6). </w:t>
      </w:r>
    </w:p>
    <w:p w14:paraId="1FD67E05"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“Allora gli apostoli, gli anziani e tutta la Chiesa decisero di eleggere alcuni di loro e di inviarli ad Antiochia insieme a Paolo e Barnaba: Giuda chiamato Barsabba e Sila, uomini tenuti in grande considerazione tra i fratelli” (At 15,22). </w:t>
      </w:r>
    </w:p>
    <w:p w14:paraId="02AD388C"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“E consegnarono loro la seguente lettera: Gli apostoli e gli anziani ai fratelli di Antiochia, di Siria e di Cilicia che provengono dai pagani, salute!” (At 15,23). </w:t>
      </w:r>
    </w:p>
    <w:p w14:paraId="4A5F0536"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“Percorrendo le città, trasmettevano loro le decisioni prese dagli apostoli e dagli anziani di Gerusalemme, perché le osservassero” (At 16,4). </w:t>
      </w:r>
    </w:p>
    <w:p w14:paraId="3A57C4DB"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“Da Milèto mandò a chiamare subito ad Efeso gli anziani della Chiesa” (At 20,17). </w:t>
      </w:r>
    </w:p>
    <w:p w14:paraId="5427E70A"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“L'indomani Paolo fece visita a Giacomo insieme con noi: c'erano anche tutti gli anziani” (At 21,18). </w:t>
      </w:r>
    </w:p>
    <w:p w14:paraId="19D7508A"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“Come può darmi testimonianza il sommo sacerdote e tutto il collegio degli anziani. Da loro ricevetti lettere per i nostri fratelli di Damasco e partii per condurre anche quelli di là come prigionieri a Gerusalemme, per essere puniti” (At 22,5). </w:t>
      </w:r>
    </w:p>
    <w:p w14:paraId="743972CE"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“Si presentarono ai sommi sacerdoti e agli anziani e dissero: Ci siamo obbligati con giuramento esecratorio di non assaggiare nulla sino a che non avremo ucciso Paolo” (At 23,14). </w:t>
      </w:r>
    </w:p>
    <w:p w14:paraId="5AF63D46"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“Cinque giorni dopo arrivò il sommo sacerdote Anania insieme con alcuni anziani e a un avvocato di nome Tertullo e si presentarono al governatore per accusare Paolo” (At 24,1). </w:t>
      </w:r>
    </w:p>
    <w:p w14:paraId="33998AC2" w14:textId="77777777"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 xml:space="preserve">“Durante la mia visita a Gerusalemme, si presentarono con accuse i sommi sacerdoti e gli anziani dei Giudei per reclamarne la condanna” (At 25,15). </w:t>
      </w:r>
    </w:p>
    <w:p w14:paraId="246D16A2" w14:textId="0DE6E665" w:rsidR="005569A7" w:rsidRPr="00A96515" w:rsidRDefault="005569A7" w:rsidP="00A96515">
      <w:pPr>
        <w:spacing w:after="120"/>
        <w:ind w:left="567" w:right="567"/>
        <w:jc w:val="both"/>
        <w:rPr>
          <w:rFonts w:ascii="Arial" w:hAnsi="Arial"/>
          <w:i/>
          <w:iCs/>
          <w:sz w:val="24"/>
        </w:rPr>
      </w:pPr>
      <w:r w:rsidRPr="00A96515">
        <w:rPr>
          <w:rFonts w:ascii="Arial" w:hAnsi="Arial"/>
          <w:i/>
          <w:iCs/>
          <w:sz w:val="24"/>
        </w:rPr>
        <w:t>“Esorto gli anziani che sono tra voi, quale anziano come loro, testimone delle sofferenze di Cristo e partecipe della gloria che deve manifestarsi” (1Pt 5,1) In</w:t>
      </w:r>
      <w:r w:rsidR="002E5F86" w:rsidRPr="00A96515">
        <w:rPr>
          <w:rFonts w:ascii="Arial" w:hAnsi="Arial"/>
          <w:i/>
          <w:iCs/>
          <w:sz w:val="24"/>
        </w:rPr>
        <w:t xml:space="preserve"> </w:t>
      </w:r>
      <w:r w:rsidRPr="00A96515">
        <w:rPr>
          <w:rFonts w:ascii="Arial" w:hAnsi="Arial"/>
          <w:i/>
          <w:iCs/>
          <w:sz w:val="24"/>
        </w:rPr>
        <w:t>greco è così espresso</w:t>
      </w:r>
      <w:r w:rsidRPr="008C201B">
        <w:rPr>
          <w:rFonts w:ascii="Greek" w:hAnsi="Greek"/>
          <w:i/>
          <w:iCs/>
          <w:sz w:val="24"/>
        </w:rPr>
        <w:t>: “Presbutšrouj oân ™n Øm‹n parakalî Ð sumpresbÚteroj kaˆ m£rtuj tîn toà Cristoà paqhm£twn, Ð kaˆ tÁj melloÚshj ¢pokalÚptesqai dÒxhj koinwnÒs: poim£nate tÕ ™n Øm‹n po…mnion toà qeoà, (™piskopoàntes) m¾ ¢nagkastîj ¢ll¦ ˜kous…wj kat¦ qeÒn, mhd</w:t>
      </w:r>
      <w:r w:rsidRPr="00A96515">
        <w:rPr>
          <w:rFonts w:ascii="Greek" w:hAnsi="Greek"/>
          <w:i/>
          <w:iCs/>
          <w:sz w:val="24"/>
          <w:lang w:val="el-GR"/>
        </w:rPr>
        <w:t></w:t>
      </w:r>
      <w:r w:rsidRPr="008C201B">
        <w:rPr>
          <w:rFonts w:ascii="Greek" w:hAnsi="Greek"/>
          <w:i/>
          <w:iCs/>
          <w:sz w:val="24"/>
        </w:rPr>
        <w:t xml:space="preserve"> a„scrokerdîj ¢ll¦ proqÚmwj, mhd' æj katakurieÚontej tîn kl»rwn ¢ll¦ tÚpoi ginÒmenoi toà poimn…ou: kaˆ fanerwqšntoj toà ¢rcipo…menoj komie‹sqe tÕn ¢mar£ntinon tÁj dÒxhj stšfanon”</w:t>
      </w:r>
      <w:r w:rsidRPr="00A96515">
        <w:rPr>
          <w:rFonts w:ascii="Greek" w:hAnsi="Greek"/>
          <w:i/>
          <w:iCs/>
          <w:sz w:val="24"/>
        </w:rPr>
        <w:t xml:space="preserve"> </w:t>
      </w:r>
      <w:r w:rsidRPr="00A96515">
        <w:rPr>
          <w:rFonts w:ascii="Arial" w:hAnsi="Arial"/>
          <w:i/>
          <w:iCs/>
          <w:sz w:val="24"/>
        </w:rPr>
        <w:t xml:space="preserve">(1Pt 5,1-4). </w:t>
      </w:r>
    </w:p>
    <w:p w14:paraId="080A1CBF" w14:textId="77777777" w:rsidR="005569A7" w:rsidRPr="005569A7" w:rsidRDefault="005569A7" w:rsidP="005569A7">
      <w:pPr>
        <w:spacing w:after="120"/>
        <w:jc w:val="both"/>
        <w:rPr>
          <w:rFonts w:ascii="Arial" w:hAnsi="Arial"/>
          <w:sz w:val="24"/>
        </w:rPr>
      </w:pPr>
      <w:r w:rsidRPr="005569A7">
        <w:rPr>
          <w:rFonts w:ascii="Arial" w:hAnsi="Arial"/>
          <w:sz w:val="24"/>
        </w:rPr>
        <w:t>Il presbitero – e l’anziano – è persona rivestita di autorità in seno alla comunità.</w:t>
      </w:r>
    </w:p>
    <w:p w14:paraId="27671300" w14:textId="513AE649" w:rsidR="005569A7" w:rsidRPr="005569A7" w:rsidRDefault="005569A7" w:rsidP="005569A7">
      <w:pPr>
        <w:spacing w:after="120"/>
        <w:jc w:val="both"/>
        <w:rPr>
          <w:rFonts w:ascii="Arial" w:hAnsi="Arial"/>
          <w:sz w:val="24"/>
        </w:rPr>
      </w:pPr>
      <w:r w:rsidRPr="005569A7">
        <w:rPr>
          <w:rFonts w:ascii="Arial" w:hAnsi="Arial"/>
          <w:sz w:val="24"/>
        </w:rPr>
        <w:lastRenderedPageBreak/>
        <w:t>Una cosa che appare con chiara evidenza è questa: il presbitero partecipa alle decisioni più gravi in seno alla comunità e queste decisioni sono tutte inerenti alla verità rivelata.</w:t>
      </w:r>
      <w:r w:rsidR="00A96515">
        <w:rPr>
          <w:rFonts w:ascii="Arial" w:hAnsi="Arial"/>
          <w:sz w:val="24"/>
        </w:rPr>
        <w:t xml:space="preserve"> </w:t>
      </w:r>
      <w:r w:rsidRPr="005569A7">
        <w:rPr>
          <w:rFonts w:ascii="Arial" w:hAnsi="Arial"/>
          <w:sz w:val="24"/>
        </w:rPr>
        <w:t>Il presbitero – e l’anziano – ha come suo particolare ministero quello di vigilare perché la comunità rimanga sempre nella Parola di Cristo Gesù.</w:t>
      </w:r>
      <w:r w:rsidR="00A96515">
        <w:rPr>
          <w:rFonts w:ascii="Arial" w:hAnsi="Arial"/>
          <w:sz w:val="24"/>
        </w:rPr>
        <w:t xml:space="preserve"> </w:t>
      </w:r>
      <w:r w:rsidRPr="005569A7">
        <w:rPr>
          <w:rFonts w:ascii="Arial" w:hAnsi="Arial"/>
          <w:sz w:val="24"/>
        </w:rPr>
        <w:t>È un ministero delicatissimo il suo, perché per suo mezzo la comunità deve rimanere sempre nella luce purissima che promana dalla Parola di Dio, dalla verità, dalla perfetta giustizia.</w:t>
      </w:r>
      <w:r w:rsidR="00A96515">
        <w:rPr>
          <w:rFonts w:ascii="Arial" w:hAnsi="Arial"/>
          <w:sz w:val="24"/>
        </w:rPr>
        <w:t xml:space="preserve"> </w:t>
      </w:r>
      <w:r w:rsidRPr="005569A7">
        <w:rPr>
          <w:rFonts w:ascii="Arial" w:hAnsi="Arial"/>
          <w:sz w:val="24"/>
        </w:rPr>
        <w:t>Poiché la comunità cristiana vive non solo di Parola, ma anche del Corpo e del Sangue di Cristo, il presbitero e l’anziano avevano anche il ministero di “fare il corpo e il sangue del Signore” nel sacramento della Cena.</w:t>
      </w:r>
      <w:r w:rsidR="00A96515">
        <w:rPr>
          <w:rFonts w:ascii="Arial" w:hAnsi="Arial"/>
          <w:sz w:val="24"/>
        </w:rPr>
        <w:t xml:space="preserve"> </w:t>
      </w:r>
      <w:r w:rsidRPr="005569A7">
        <w:rPr>
          <w:rFonts w:ascii="Arial" w:hAnsi="Arial"/>
          <w:sz w:val="24"/>
        </w:rPr>
        <w:t>Era questo un potere apostolico che veniva loro conferito per l’imposizione delle mani.</w:t>
      </w:r>
      <w:r w:rsidR="00A96515">
        <w:rPr>
          <w:rFonts w:ascii="Arial" w:hAnsi="Arial"/>
          <w:sz w:val="24"/>
        </w:rPr>
        <w:t xml:space="preserve"> </w:t>
      </w:r>
      <w:r w:rsidRPr="005569A7">
        <w:rPr>
          <w:rFonts w:ascii="Arial" w:hAnsi="Arial"/>
          <w:sz w:val="24"/>
        </w:rPr>
        <w:t>Il presbitero ha cura della comunità cristiana e per questo scrive a tutti i suoi figli, perché non solo rimangano nella verità, ma anche affinché nella verità crescano e producano frutti di ogni bene.</w:t>
      </w:r>
      <w:r w:rsidR="00A96515">
        <w:rPr>
          <w:rFonts w:ascii="Arial" w:hAnsi="Arial"/>
          <w:sz w:val="24"/>
        </w:rPr>
        <w:t xml:space="preserve"> </w:t>
      </w:r>
      <w:r w:rsidRPr="005569A7">
        <w:rPr>
          <w:rFonts w:ascii="Arial" w:hAnsi="Arial"/>
          <w:sz w:val="24"/>
        </w:rPr>
        <w:t xml:space="preserve">La comunità viene qui chiamata con un nome particolare: Signora eletta. Signora eletta è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particolare.</w:t>
      </w:r>
      <w:r w:rsidR="00A96515">
        <w:rPr>
          <w:rFonts w:ascii="Arial" w:hAnsi="Arial"/>
          <w:sz w:val="24"/>
        </w:rPr>
        <w:t xml:space="preserve"> </w:t>
      </w:r>
      <w:r w:rsidRPr="005569A7">
        <w:rPr>
          <w:rFonts w:ascii="Arial" w:hAnsi="Arial"/>
          <w:sz w:val="24"/>
        </w:rPr>
        <w:t>La Chiesa non vive senza uno stuolo di figli, che ella genera per mezzo della Parola e nutre mediante i sacramenti della salvezza.</w:t>
      </w:r>
    </w:p>
    <w:p w14:paraId="4A9C09E1" w14:textId="5F39F8A2" w:rsidR="005569A7" w:rsidRPr="005569A7" w:rsidRDefault="005569A7" w:rsidP="005569A7">
      <w:pPr>
        <w:spacing w:after="120"/>
        <w:jc w:val="both"/>
        <w:rPr>
          <w:rFonts w:ascii="Arial" w:hAnsi="Arial"/>
          <w:sz w:val="24"/>
        </w:rPr>
      </w:pPr>
      <w:r w:rsidRPr="005569A7">
        <w:rPr>
          <w:rFonts w:ascii="Arial" w:hAnsi="Arial"/>
          <w:b/>
          <w:i/>
          <w:sz w:val="24"/>
        </w:rPr>
        <w:t xml:space="preserve">“Signora” </w:t>
      </w:r>
      <w:r w:rsidRPr="005569A7">
        <w:rPr>
          <w:rFonts w:ascii="Arial" w:hAnsi="Arial"/>
          <w:sz w:val="24"/>
        </w:rPr>
        <w:t>è un titolo di riverenza, di rispetto, di onore, di fede. Questa Signora non si è fatta da sé. Essa è stata fatta da Dio. È Dio che l’ha eletta, l’ha costituita.</w:t>
      </w:r>
      <w:r w:rsidR="00462CCA">
        <w:rPr>
          <w:rFonts w:ascii="Arial" w:hAnsi="Arial"/>
          <w:sz w:val="24"/>
        </w:rPr>
        <w:t xml:space="preserve"> </w:t>
      </w:r>
      <w:r w:rsidRPr="005569A7">
        <w:rPr>
          <w:rFonts w:ascii="Arial" w:hAnsi="Arial"/>
          <w:sz w:val="24"/>
        </w:rPr>
        <w:t xml:space="preserve">Questa “Signora” non è sola. Vive assieme ad una moltitudine di figli. La “Signora” è anche Madre. La Chiesa è Madre perché genera tanti figli a Dio. È Madre perché custodisce, nutre, alleva i figli che ha generato al Signore mediante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della fede.</w:t>
      </w:r>
      <w:r w:rsidR="00A96515">
        <w:rPr>
          <w:rFonts w:ascii="Arial" w:hAnsi="Arial"/>
          <w:sz w:val="24"/>
        </w:rPr>
        <w:t xml:space="preserve"> </w:t>
      </w:r>
      <w:r w:rsidRPr="005569A7">
        <w:rPr>
          <w:rFonts w:ascii="Arial" w:hAnsi="Arial"/>
          <w:sz w:val="24"/>
        </w:rPr>
        <w:t>Questo titolo di Signora compare solo in questa Lettera e in nessun altro luogo nel Nuovo Testamento.</w:t>
      </w:r>
      <w:r w:rsidR="00A96515">
        <w:rPr>
          <w:rFonts w:ascii="Arial" w:hAnsi="Arial"/>
          <w:sz w:val="24"/>
        </w:rPr>
        <w:t xml:space="preserve"> </w:t>
      </w:r>
      <w:r w:rsidRPr="00A96515">
        <w:rPr>
          <w:rFonts w:ascii="Arial" w:hAnsi="Arial"/>
          <w:sz w:val="24"/>
        </w:rPr>
        <w:t xml:space="preserve">Sul concetto di Chiesa come Madre c’è una frase di San Paolo che merita ogni nostra attenzione: </w:t>
      </w:r>
      <w:r w:rsidRPr="00A96515">
        <w:rPr>
          <w:rFonts w:ascii="Arial" w:hAnsi="Arial"/>
          <w:i/>
          <w:sz w:val="24"/>
        </w:rPr>
        <w:t>“Invece siamo stati amorevoli in mezzo a voi come una madre nutre e ha cura</w:t>
      </w:r>
      <w:r w:rsidR="002E5F86" w:rsidRPr="00A96515">
        <w:rPr>
          <w:rFonts w:ascii="Arial" w:hAnsi="Arial"/>
          <w:i/>
          <w:sz w:val="24"/>
        </w:rPr>
        <w:t xml:space="preserve"> </w:t>
      </w:r>
      <w:r w:rsidRPr="00A96515">
        <w:rPr>
          <w:rFonts w:ascii="Arial" w:hAnsi="Arial"/>
          <w:i/>
          <w:sz w:val="24"/>
        </w:rPr>
        <w:t xml:space="preserve">delle proprie creature” </w:t>
      </w:r>
      <w:r w:rsidRPr="00A96515">
        <w:rPr>
          <w:rFonts w:ascii="Arial" w:hAnsi="Arial"/>
          <w:sz w:val="24"/>
        </w:rPr>
        <w:t>(1Ts 2,7).</w:t>
      </w:r>
      <w:r w:rsidR="00462CCA">
        <w:rPr>
          <w:rFonts w:ascii="Arial" w:hAnsi="Arial"/>
          <w:sz w:val="24"/>
        </w:rPr>
        <w:t xml:space="preserve"> </w:t>
      </w:r>
      <w:r w:rsidRPr="005569A7">
        <w:rPr>
          <w:rFonts w:ascii="Arial" w:hAnsi="Arial"/>
          <w:sz w:val="24"/>
        </w:rPr>
        <w:t>La Chiesa è Madre perché partorisce figli a Dio. È Madre perché ama i</w:t>
      </w:r>
      <w:r w:rsidR="002E5F86">
        <w:rPr>
          <w:rFonts w:ascii="Arial" w:hAnsi="Arial"/>
          <w:sz w:val="24"/>
        </w:rPr>
        <w:t xml:space="preserve"> </w:t>
      </w:r>
      <w:r w:rsidRPr="005569A7">
        <w:rPr>
          <w:rFonts w:ascii="Arial" w:hAnsi="Arial"/>
          <w:sz w:val="24"/>
        </w:rPr>
        <w:t>figli partoriti di un amore più grande di qualsiasi madre terrena.</w:t>
      </w:r>
      <w:r w:rsidR="00A96515">
        <w:rPr>
          <w:rFonts w:ascii="Arial" w:hAnsi="Arial"/>
          <w:sz w:val="24"/>
        </w:rPr>
        <w:t xml:space="preserve"> </w:t>
      </w:r>
      <w:r w:rsidRPr="005569A7">
        <w:rPr>
          <w:rFonts w:ascii="Arial" w:hAnsi="Arial"/>
          <w:sz w:val="24"/>
        </w:rPr>
        <w:t>È questa l’essenza della Chiesa: generare figli a Dio, amarli dello stesso amore con il quale Cristo ha amato lei.</w:t>
      </w:r>
      <w:r w:rsidR="00462CCA">
        <w:rPr>
          <w:rFonts w:ascii="Arial" w:hAnsi="Arial"/>
          <w:sz w:val="24"/>
        </w:rPr>
        <w:t xml:space="preserve"> </w:t>
      </w:r>
      <w:r w:rsidRPr="005569A7">
        <w:rPr>
          <w:rFonts w:ascii="Arial" w:hAnsi="Arial"/>
          <w:sz w:val="24"/>
        </w:rPr>
        <w:t xml:space="preserve">Quando la Chiesa compie questa missione, ella ha fatto tutto quanto doveva fare. </w:t>
      </w:r>
    </w:p>
    <w:p w14:paraId="36A917E2" w14:textId="13C6070D" w:rsidR="005569A7" w:rsidRPr="005569A7" w:rsidRDefault="005569A7" w:rsidP="005569A7">
      <w:pPr>
        <w:spacing w:after="120"/>
        <w:jc w:val="both"/>
        <w:rPr>
          <w:rFonts w:ascii="Arial" w:hAnsi="Arial"/>
          <w:sz w:val="24"/>
        </w:rPr>
      </w:pPr>
      <w:r w:rsidRPr="005569A7">
        <w:rPr>
          <w:rFonts w:ascii="Arial" w:hAnsi="Arial"/>
          <w:sz w:val="24"/>
        </w:rPr>
        <w:t xml:space="preserve">Il presbitero, che è custode della verità della Chiesa, che ha come suo particolare ministero quello di conservare la comunità nella verità e nella grazia di Cristo Gesù, può svolgere questo suo altissimo ministero, se lui per primo ama la verità; se lui per primo, poiché ama la verità, ama anche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e i suoi figli nella verità.</w:t>
      </w:r>
      <w:r w:rsidR="00A96515">
        <w:rPr>
          <w:rFonts w:ascii="Arial" w:hAnsi="Arial"/>
          <w:sz w:val="24"/>
        </w:rPr>
        <w:t xml:space="preserve"> </w:t>
      </w:r>
      <w:r w:rsidRPr="005569A7">
        <w:rPr>
          <w:rFonts w:ascii="Arial" w:hAnsi="Arial"/>
          <w:sz w:val="24"/>
        </w:rPr>
        <w:t>Ma che significa amare la Chiesa e i suoi figli nella verità?</w:t>
      </w:r>
      <w:r w:rsidR="00A96515">
        <w:rPr>
          <w:rFonts w:ascii="Arial" w:hAnsi="Arial"/>
          <w:sz w:val="24"/>
        </w:rPr>
        <w:t xml:space="preserve"> </w:t>
      </w:r>
      <w:r w:rsidRPr="005569A7">
        <w:rPr>
          <w:rFonts w:ascii="Arial" w:hAnsi="Arial"/>
          <w:sz w:val="24"/>
        </w:rPr>
        <w:t>Significa amarli secondo il comandamento di Cristo, la Sua Parola, il suo Vangelo.</w:t>
      </w:r>
      <w:r w:rsidR="00A96515">
        <w:rPr>
          <w:rFonts w:ascii="Arial" w:hAnsi="Arial"/>
          <w:sz w:val="24"/>
        </w:rPr>
        <w:t xml:space="preserve"> </w:t>
      </w:r>
      <w:r w:rsidRPr="005569A7">
        <w:rPr>
          <w:rFonts w:ascii="Arial" w:hAnsi="Arial"/>
          <w:sz w:val="24"/>
        </w:rPr>
        <w:t>Significa amarli come Cristo ha amato la Chiesa e i suoi figli.</w:t>
      </w:r>
      <w:r w:rsidR="00462CCA">
        <w:rPr>
          <w:rFonts w:ascii="Arial" w:hAnsi="Arial"/>
          <w:sz w:val="24"/>
        </w:rPr>
        <w:t xml:space="preserve"> </w:t>
      </w:r>
      <w:r w:rsidRPr="005569A7">
        <w:rPr>
          <w:rFonts w:ascii="Arial" w:hAnsi="Arial"/>
          <w:sz w:val="24"/>
        </w:rPr>
        <w:t>Ama nella verità chi per la verità si lascia crocifiggere, va incontro al martirio, consuma tutto se stesso, non si risparmia in niente nell’amore, si spende e si consuma per mostrare al mondo intero come si ama sul modello di Cristo Gesù.</w:t>
      </w:r>
      <w:r w:rsidR="00A96515">
        <w:rPr>
          <w:rFonts w:ascii="Arial" w:hAnsi="Arial"/>
          <w:sz w:val="24"/>
        </w:rPr>
        <w:t xml:space="preserve"> </w:t>
      </w:r>
      <w:r w:rsidRPr="005569A7">
        <w:rPr>
          <w:rFonts w:ascii="Arial" w:hAnsi="Arial"/>
          <w:sz w:val="24"/>
        </w:rPr>
        <w:t xml:space="preserve">Chi vuole sapere come si ama nella verità, lo può scoprire leggendo due brani tratti uno dagli Atti degli Apostoli e l’altro dalla Lettera ai Colossesi. L’uno e l’altro riguardano l’amore nella verità di Paolo per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e per tutti i suoi figli.</w:t>
      </w:r>
    </w:p>
    <w:p w14:paraId="1005F712"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Atti degli Apostoli - cap. 20,16-38: “Paolo aveva deciso di passare al largo di Efeso per evitare di subire ritardi nella provincia d'Asia: gli premeva di essere a Gerusalemme, se possibile, per il giorno della </w:t>
      </w:r>
      <w:r w:rsidRPr="00A96515">
        <w:rPr>
          <w:rFonts w:ascii="Arial" w:hAnsi="Arial"/>
          <w:bCs/>
          <w:i/>
          <w:iCs/>
          <w:sz w:val="24"/>
        </w:rPr>
        <w:lastRenderedPageBreak/>
        <w:t xml:space="preserve">Pentecoste. Da Milèto mandò a chiamare subito ad Efeso gli anziani della Chiesa. </w:t>
      </w:r>
    </w:p>
    <w:p w14:paraId="4FE42955"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w:t>
      </w:r>
    </w:p>
    <w:p w14:paraId="7F1279C4"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02D656E2"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w:t>
      </w:r>
    </w:p>
    <w:p w14:paraId="73CFC72F"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 Detto questo, si inginocchiò con tutti loro e pregò. Tutti scoppiarono in un gran pianto e gettandosi al collo di Paolo lo baciavano, addolorati soprattutto perché aveva detto che non avrebbero più rivisto il suo volto. E lo accompagnarono fino alla nave” </w:t>
      </w:r>
    </w:p>
    <w:p w14:paraId="051940EE"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Lettera agli Efesini - cap. 5,1-33: Fatevi dunque imitatori di Dio, quali figli carissimi, e camminate nella carità, nel modo che anche Cristo vi ha amato e ha dato se stesso per noi, offrendosi a Dio in sacrificio di soave odore. </w:t>
      </w:r>
    </w:p>
    <w:p w14:paraId="34DC8F67" w14:textId="4A8B7F1E"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w:t>
      </w:r>
      <w:r w:rsidRPr="00A96515">
        <w:rPr>
          <w:rFonts w:ascii="Arial" w:hAnsi="Arial"/>
          <w:bCs/>
          <w:i/>
          <w:iCs/>
          <w:sz w:val="24"/>
        </w:rPr>
        <w:lastRenderedPageBreak/>
        <w:t xml:space="preserve">fornicatore, o impuro, o avaro che è roba da </w:t>
      </w:r>
      <w:r w:rsidR="002B2D5C" w:rsidRPr="00A96515">
        <w:rPr>
          <w:rFonts w:ascii="Arial" w:hAnsi="Arial"/>
          <w:bCs/>
          <w:i/>
          <w:iCs/>
          <w:sz w:val="24"/>
        </w:rPr>
        <w:t>idolatri</w:t>
      </w:r>
      <w:r w:rsidRPr="00A96515">
        <w:rPr>
          <w:rFonts w:ascii="Arial" w:hAnsi="Arial"/>
          <w:bCs/>
          <w:i/>
          <w:iCs/>
          <w:sz w:val="24"/>
        </w:rPr>
        <w:t xml:space="preserve"> avrà parte al regno di Cristo e di Dio. Nessuno vi inganni con vani ragionamenti: per queste cose infatti piomba l'ira di Dio sopra coloro che gli resistono. Non abbiate quindi niente in comune con loro. Se un tempo eravate tenebra, ora siete luce nel Signore. Comportatevi perciò come i figli della luce; il frutto della luce consiste in ogni bontà, giustizia e verità. </w:t>
      </w:r>
    </w:p>
    <w:p w14:paraId="0C762AF4"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Cercate ciò che è gradito al Signore, e non partecipate alle opere infruttuose delle tenebre, ma piuttosto condannatele apertamente, poiché di quanto viene fatto da costoro in segreto è vergognoso perfino parlare. Tutte queste cose che vengono apertamente condannate sono rivelate dalla luce, perché tutto quello che si manifesta è luce. </w:t>
      </w:r>
    </w:p>
    <w:p w14:paraId="2C5A7F86" w14:textId="797EA9CF"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Per questo sta scritto: </w:t>
      </w:r>
      <w:r w:rsidR="002B2D5C" w:rsidRPr="00A96515">
        <w:rPr>
          <w:rFonts w:ascii="Arial" w:hAnsi="Arial"/>
          <w:bCs/>
          <w:i/>
          <w:iCs/>
          <w:sz w:val="24"/>
        </w:rPr>
        <w:t>Svégliati</w:t>
      </w:r>
      <w:r w:rsidRPr="00A96515">
        <w:rPr>
          <w:rFonts w:ascii="Arial" w:hAnsi="Arial"/>
          <w:bCs/>
          <w:i/>
          <w:iCs/>
          <w:sz w:val="24"/>
        </w:rPr>
        <w:t xml:space="preserve">, o tu che dormi, </w:t>
      </w:r>
      <w:r w:rsidR="002B2D5C" w:rsidRPr="00A96515">
        <w:rPr>
          <w:rFonts w:ascii="Arial" w:hAnsi="Arial"/>
          <w:bCs/>
          <w:i/>
          <w:iCs/>
          <w:sz w:val="24"/>
        </w:rPr>
        <w:t>déstati</w:t>
      </w:r>
      <w:r w:rsidRPr="00A96515">
        <w:rPr>
          <w:rFonts w:ascii="Arial" w:hAnsi="Arial"/>
          <w:bCs/>
          <w:i/>
          <w:iCs/>
          <w:sz w:val="24"/>
        </w:rPr>
        <w:t xml:space="preserve"> dai morti e Cristo ti illuminerà. Vigilate dunque attentamente sulla vostra condotta, comportandovi non da stolti, ma da uomini saggi; profittando del tempo presente, perché i giorni sono cattivi. Non siate perciò inconsiderati, ma sappiate comprendere la volontà di Dio. </w:t>
      </w:r>
    </w:p>
    <w:p w14:paraId="26DB09F4"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E non ubriacatevi di vino, il quale porta alla sfrenatezza, ma siate ricolmi dello Spirito, intrattenendovi a vicenda con salmi, inni, cantici spirituali, cantando e inneggiando al Signore con tutto il vostro cuore, rendendo continuamente grazie per ogni cosa a Dio Padre, nel nome del Signore nostro Gesù Cristo. Siate sottomessi gli uni agli altri nel timore di Cristo. </w:t>
      </w:r>
    </w:p>
    <w:p w14:paraId="3C199A0D"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Le mogli siano sottomesse ai mariti come al Signore; il marito infatti è capo della moglie, come anche Cristo è capo della Chiesa, lui che è il salvatore del suo corpo. E come la Chiesa sta sottomessa a Cristo, così anche le mogli siano soggette ai loro mariti in tutto. 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w:t>
      </w:r>
    </w:p>
    <w:p w14:paraId="3D37B858" w14:textId="77777777" w:rsidR="005569A7" w:rsidRPr="00A96515" w:rsidRDefault="005569A7" w:rsidP="00A96515">
      <w:pPr>
        <w:spacing w:after="120"/>
        <w:ind w:left="567" w:right="567"/>
        <w:jc w:val="both"/>
        <w:rPr>
          <w:rFonts w:ascii="Arial" w:hAnsi="Arial"/>
          <w:bCs/>
          <w:i/>
          <w:iCs/>
          <w:sz w:val="24"/>
        </w:rPr>
      </w:pPr>
      <w:r w:rsidRPr="00A96515">
        <w:rPr>
          <w:rFonts w:ascii="Arial" w:hAnsi="Arial"/>
          <w:bCs/>
          <w:i/>
          <w:iCs/>
          <w:sz w:val="24"/>
        </w:rPr>
        <w:t xml:space="preserve">Così anche i mariti hanno il dovere di amare le mogli come il proprio corpo, perché chi ama la propria moglie ama se stesso. Nessuno mai infatti ha preso in odio la propria carne; al contrario la nutre e la cura, come fa Cristo con la Chiesa, poiché siamo membra del suo corpo. Per questo l'uomo lascerà suo padre e sua madre e si unirà alla sua donna e i due formeranno una carne sola. Questo mistero è grande; lo dico in riferimento a Cristo e alla Chiesa! Quindi anche voi, ciascuno da parte sua, ami la propria moglie come se stesso, e la donna sia rispettosa verso il marito”. </w:t>
      </w:r>
    </w:p>
    <w:p w14:paraId="4A2F5790" w14:textId="0E526F6C" w:rsidR="005569A7" w:rsidRPr="005569A7" w:rsidRDefault="005569A7" w:rsidP="005569A7">
      <w:pPr>
        <w:spacing w:after="120"/>
        <w:jc w:val="both"/>
        <w:rPr>
          <w:rFonts w:ascii="Arial" w:hAnsi="Arial"/>
          <w:sz w:val="24"/>
        </w:rPr>
      </w:pPr>
      <w:r w:rsidRPr="005569A7">
        <w:rPr>
          <w:rFonts w:ascii="Arial" w:hAnsi="Arial"/>
          <w:sz w:val="24"/>
        </w:rPr>
        <w:t>Amare nella verità significa liberarsi da ogni sentimento, volontà, pensiero, proposito che scaturiscono dal nostro cuore, dal nostro essere, che vengono da noi.</w:t>
      </w:r>
      <w:r w:rsidR="00A96515">
        <w:rPr>
          <w:rFonts w:ascii="Arial" w:hAnsi="Arial"/>
          <w:sz w:val="24"/>
        </w:rPr>
        <w:t xml:space="preserve"> </w:t>
      </w:r>
      <w:r w:rsidRPr="005569A7">
        <w:rPr>
          <w:rFonts w:ascii="Arial" w:hAnsi="Arial"/>
          <w:sz w:val="24"/>
        </w:rPr>
        <w:t>Amare nella verità è decidere di amare sempre restando nella volontà più pura e più santa di Dio che è la Parola di Gesù</w:t>
      </w:r>
      <w:r w:rsidR="00A96515">
        <w:rPr>
          <w:rFonts w:ascii="Arial" w:hAnsi="Arial"/>
          <w:sz w:val="24"/>
        </w:rPr>
        <w:t xml:space="preserve"> </w:t>
      </w:r>
      <w:r w:rsidRPr="005569A7">
        <w:rPr>
          <w:rFonts w:ascii="Arial" w:hAnsi="Arial"/>
          <w:sz w:val="24"/>
        </w:rPr>
        <w:t>Ama nella verità chi ama secondo il Vangelo, vivendo però tutto il Vangelo.</w:t>
      </w:r>
      <w:r w:rsidR="00A96515">
        <w:rPr>
          <w:rFonts w:ascii="Arial" w:hAnsi="Arial"/>
          <w:sz w:val="24"/>
        </w:rPr>
        <w:t xml:space="preserve"> </w:t>
      </w:r>
      <w:r w:rsidRPr="005569A7">
        <w:rPr>
          <w:rFonts w:ascii="Arial" w:hAnsi="Arial"/>
          <w:sz w:val="24"/>
        </w:rPr>
        <w:t xml:space="preserve">Ama nella verità solo chi si libera da se </w:t>
      </w:r>
      <w:r w:rsidRPr="005569A7">
        <w:rPr>
          <w:rFonts w:ascii="Arial" w:hAnsi="Arial"/>
          <w:sz w:val="24"/>
        </w:rPr>
        <w:lastRenderedPageBreak/>
        <w:t>stesso per far vivere in lui solo e tutto Cristo Gesù secondo la pienezza della sua verità e del suo amore. Ama nella verità chi ama in Dio e secondo Dio, in Cristo e secondo Cristo, nello Spirito Santo e secondo lo Spirito Santo.</w:t>
      </w:r>
      <w:r w:rsidR="00A96515">
        <w:rPr>
          <w:rFonts w:ascii="Arial" w:hAnsi="Arial"/>
          <w:sz w:val="24"/>
        </w:rPr>
        <w:t xml:space="preserve"> </w:t>
      </w:r>
      <w:r w:rsidRPr="005569A7">
        <w:rPr>
          <w:rFonts w:ascii="Arial" w:hAnsi="Arial"/>
          <w:sz w:val="24"/>
        </w:rPr>
        <w:t xml:space="preserve">Nessuno può amare secondo verità, se non si trasforma lui stesso in verità. </w:t>
      </w:r>
    </w:p>
    <w:p w14:paraId="3AB4E5BC" w14:textId="3AF3FA9B" w:rsidR="005569A7" w:rsidRPr="005569A7" w:rsidRDefault="005569A7" w:rsidP="005569A7">
      <w:pPr>
        <w:spacing w:after="120"/>
        <w:jc w:val="both"/>
        <w:rPr>
          <w:rFonts w:ascii="Arial" w:hAnsi="Arial"/>
          <w:sz w:val="24"/>
        </w:rPr>
      </w:pPr>
      <w:r w:rsidRPr="005569A7">
        <w:rPr>
          <w:rFonts w:ascii="Arial" w:hAnsi="Arial"/>
          <w:sz w:val="24"/>
        </w:rPr>
        <w:t>La verità è fuori di noi, non in noi. Da fuori di noi dobbiamo sempre attingerla. È fuori di noi perché è tutta nel Vangelo della grazia.</w:t>
      </w:r>
      <w:r w:rsidR="00A96515">
        <w:rPr>
          <w:rFonts w:ascii="Arial" w:hAnsi="Arial"/>
          <w:sz w:val="24"/>
        </w:rPr>
        <w:t xml:space="preserve"> </w:t>
      </w:r>
      <w:r w:rsidRPr="005569A7">
        <w:rPr>
          <w:rFonts w:ascii="Arial" w:hAnsi="Arial"/>
          <w:sz w:val="24"/>
        </w:rPr>
        <w:t>Chi vuole amare nella verità quotidianamente deve trasformarsi in Parola di Vangelo, perché la Parola del Vangelo deve annunziare, ma vivendo tutto il Vangelo che annunzia.</w:t>
      </w:r>
      <w:r w:rsidR="00A96515">
        <w:rPr>
          <w:rFonts w:ascii="Arial" w:hAnsi="Arial"/>
          <w:sz w:val="24"/>
        </w:rPr>
        <w:t xml:space="preserve"> </w:t>
      </w:r>
      <w:r w:rsidRPr="005569A7">
        <w:rPr>
          <w:rFonts w:ascii="Arial" w:hAnsi="Arial"/>
          <w:sz w:val="24"/>
        </w:rPr>
        <w:t>Tutti i mali che sono sorti, sorgono e sorgeranno in seno alla comunità cristiana scaturiscono tutti dal non voler amare secondo verità, dalla sostituzione della verità che è fuori di noi con il sentimento che è in noi e che promana dal nostro cuore.</w:t>
      </w:r>
    </w:p>
    <w:p w14:paraId="06DA2A2A" w14:textId="2DC4756A" w:rsidR="005569A7" w:rsidRPr="005569A7" w:rsidRDefault="005569A7" w:rsidP="005569A7">
      <w:pPr>
        <w:spacing w:after="120"/>
        <w:jc w:val="both"/>
        <w:rPr>
          <w:rFonts w:ascii="Arial" w:hAnsi="Arial"/>
          <w:sz w:val="24"/>
        </w:rPr>
      </w:pPr>
      <w:r w:rsidRPr="005569A7">
        <w:rPr>
          <w:rFonts w:ascii="Arial" w:hAnsi="Arial"/>
          <w:sz w:val="24"/>
        </w:rPr>
        <w:t>Mai nessuno potrà amare secondo verità, se non avrà decisamente scelto di separare il suo pensiero, i suoi desideri, la sua volontà dal pensiero, dai desideri, dalla volontà di Dio.</w:t>
      </w:r>
      <w:r w:rsidR="00A96515">
        <w:rPr>
          <w:rFonts w:ascii="Arial" w:hAnsi="Arial"/>
          <w:sz w:val="24"/>
        </w:rPr>
        <w:t xml:space="preserve"> </w:t>
      </w:r>
      <w:r w:rsidRPr="005569A7">
        <w:rPr>
          <w:rFonts w:ascii="Arial" w:hAnsi="Arial"/>
          <w:sz w:val="24"/>
        </w:rPr>
        <w:t>In questa separazione sta l’amore nella verità. Mentre nell’identificazione ci sarà sempre un amore nella falsità, nell’ambiguità, nella confusione, nell’errore.</w:t>
      </w:r>
      <w:r w:rsidR="00A96515">
        <w:rPr>
          <w:rFonts w:ascii="Arial" w:hAnsi="Arial"/>
          <w:sz w:val="24"/>
        </w:rPr>
        <w:t xml:space="preserve"> </w:t>
      </w:r>
      <w:r w:rsidRPr="005569A7">
        <w:rPr>
          <w:rFonts w:ascii="Arial" w:hAnsi="Arial"/>
          <w:sz w:val="24"/>
        </w:rPr>
        <w:t>Quando un cristiano, chiunque esso sia, si fonde e si confonde con la verità che è fuori di lui, è la fine della verità e dell’amore.</w:t>
      </w:r>
      <w:r w:rsidR="00A96515">
        <w:rPr>
          <w:rFonts w:ascii="Arial" w:hAnsi="Arial"/>
          <w:sz w:val="24"/>
        </w:rPr>
        <w:t xml:space="preserve"> </w:t>
      </w:r>
      <w:r w:rsidRPr="005569A7">
        <w:rPr>
          <w:rFonts w:ascii="Arial" w:hAnsi="Arial"/>
          <w:sz w:val="24"/>
        </w:rPr>
        <w:t>È la fine perché il pensiero della terra fagocita ed ingoia il pensiero del Cielo e quanto si annunzia, si proclama come verità altro non è che misero sentimento e volontà dell’uomo.</w:t>
      </w:r>
      <w:r w:rsidR="00A96515">
        <w:rPr>
          <w:rFonts w:ascii="Arial" w:hAnsi="Arial"/>
          <w:sz w:val="24"/>
        </w:rPr>
        <w:t xml:space="preserve"> </w:t>
      </w:r>
      <w:r w:rsidRPr="005569A7">
        <w:rPr>
          <w:rFonts w:ascii="Arial" w:hAnsi="Arial"/>
          <w:sz w:val="24"/>
        </w:rPr>
        <w:t>Il presbitero si premura di dire alla Signora eletta che non solo lui ama nella verità, ma tutti quelli che hanno conosciuto la verità, amano di un amore di verità.</w:t>
      </w:r>
      <w:r w:rsidR="00462CCA">
        <w:rPr>
          <w:rFonts w:ascii="Arial" w:hAnsi="Arial"/>
          <w:sz w:val="24"/>
        </w:rPr>
        <w:t xml:space="preserve"> </w:t>
      </w:r>
      <w:r w:rsidRPr="005569A7">
        <w:rPr>
          <w:rFonts w:ascii="Arial" w:hAnsi="Arial"/>
          <w:sz w:val="24"/>
        </w:rPr>
        <w:t>Chi non ama nella verità attesta di non aver conosciuto la verità. Ora il cristiano ha conosciuto la verità.</w:t>
      </w:r>
      <w:r w:rsidR="00462CCA">
        <w:rPr>
          <w:rFonts w:ascii="Arial" w:hAnsi="Arial"/>
          <w:sz w:val="24"/>
        </w:rPr>
        <w:t xml:space="preserve"> </w:t>
      </w:r>
      <w:r w:rsidRPr="005569A7">
        <w:rPr>
          <w:rFonts w:ascii="Arial" w:hAnsi="Arial"/>
          <w:sz w:val="24"/>
        </w:rPr>
        <w:t xml:space="preserve">La verità del cristiano è Cristo Gesù. </w:t>
      </w:r>
      <w:r w:rsidRPr="005569A7">
        <w:rPr>
          <w:rFonts w:ascii="Arial" w:hAnsi="Arial"/>
          <w:i/>
          <w:sz w:val="24"/>
        </w:rPr>
        <w:t>“Io sono la via, la verità, la vita”.</w:t>
      </w:r>
      <w:r w:rsidR="00A96515">
        <w:rPr>
          <w:rFonts w:ascii="Arial" w:hAnsi="Arial"/>
          <w:i/>
          <w:sz w:val="24"/>
        </w:rPr>
        <w:t xml:space="preserve"> </w:t>
      </w:r>
      <w:r w:rsidRPr="005569A7">
        <w:rPr>
          <w:rFonts w:ascii="Arial" w:hAnsi="Arial"/>
          <w:sz w:val="24"/>
        </w:rPr>
        <w:t>Amare nella verità è amare in Cristo, per Cristo, con Cristo, cioè: amare nella Parola di Cristo, per la Parola di Cristo, con la Parola di Cristo.</w:t>
      </w:r>
    </w:p>
    <w:p w14:paraId="7A9038B7" w14:textId="71826F9D"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[2</w:t>
      </w:r>
      <w:r w:rsidR="002E5F86">
        <w:rPr>
          <w:rFonts w:ascii="Arial" w:hAnsi="Arial"/>
          <w:b/>
          <w:sz w:val="24"/>
        </w:rPr>
        <w:t xml:space="preserve">] </w:t>
      </w:r>
      <w:r w:rsidRPr="005569A7">
        <w:rPr>
          <w:rFonts w:ascii="Arial" w:hAnsi="Arial"/>
          <w:b/>
          <w:sz w:val="24"/>
        </w:rPr>
        <w:t xml:space="preserve">a causa della verità che dimora in noi e dimorerà con noi in eterno: </w:t>
      </w:r>
    </w:p>
    <w:p w14:paraId="3BAF7561" w14:textId="7A810E9E" w:rsidR="005569A7" w:rsidRPr="005569A7" w:rsidRDefault="005569A7" w:rsidP="005569A7">
      <w:pPr>
        <w:spacing w:after="120"/>
        <w:jc w:val="both"/>
        <w:rPr>
          <w:rFonts w:ascii="Arial" w:hAnsi="Arial"/>
          <w:sz w:val="24"/>
        </w:rPr>
      </w:pPr>
      <w:r w:rsidRPr="005569A7">
        <w:rPr>
          <w:rFonts w:ascii="Arial" w:hAnsi="Arial"/>
          <w:sz w:val="24"/>
        </w:rPr>
        <w:t>Quando il cristiano può amare secondo verità?</w:t>
      </w:r>
      <w:r w:rsidR="00A96515">
        <w:rPr>
          <w:rFonts w:ascii="Arial" w:hAnsi="Arial"/>
          <w:sz w:val="24"/>
        </w:rPr>
        <w:t xml:space="preserve"> </w:t>
      </w:r>
      <w:r w:rsidRPr="005569A7">
        <w:rPr>
          <w:rFonts w:ascii="Arial" w:hAnsi="Arial"/>
          <w:sz w:val="24"/>
        </w:rPr>
        <w:t>La risposta del Presbitero è inequivocabile, precisa, puntuale, chiara.</w:t>
      </w:r>
      <w:r w:rsidR="00A96515">
        <w:rPr>
          <w:rFonts w:ascii="Arial" w:hAnsi="Arial"/>
          <w:sz w:val="24"/>
        </w:rPr>
        <w:t xml:space="preserve"> </w:t>
      </w:r>
      <w:r w:rsidRPr="005569A7">
        <w:rPr>
          <w:rFonts w:ascii="Arial" w:hAnsi="Arial"/>
          <w:sz w:val="24"/>
        </w:rPr>
        <w:t>Chi vuole amare nella verità, deve essere lui tutto nella verità.</w:t>
      </w:r>
      <w:r w:rsidR="00A96515">
        <w:rPr>
          <w:rFonts w:ascii="Arial" w:hAnsi="Arial"/>
          <w:sz w:val="24"/>
        </w:rPr>
        <w:t xml:space="preserve"> </w:t>
      </w:r>
      <w:r w:rsidRPr="005569A7">
        <w:rPr>
          <w:rFonts w:ascii="Arial" w:hAnsi="Arial"/>
          <w:sz w:val="24"/>
        </w:rPr>
        <w:t>La verità deve dimorare in lui per sempre, in eterno.</w:t>
      </w:r>
      <w:r w:rsidR="00A96515">
        <w:rPr>
          <w:rFonts w:ascii="Arial" w:hAnsi="Arial"/>
          <w:sz w:val="24"/>
        </w:rPr>
        <w:t xml:space="preserve"> </w:t>
      </w:r>
      <w:r w:rsidRPr="005569A7">
        <w:rPr>
          <w:rFonts w:ascii="Arial" w:hAnsi="Arial"/>
          <w:sz w:val="24"/>
        </w:rPr>
        <w:t>Il momento in cui lui esce dalla verità, non può più amare secondo verità.</w:t>
      </w:r>
      <w:r w:rsidR="00462CCA">
        <w:rPr>
          <w:rFonts w:ascii="Arial" w:hAnsi="Arial"/>
          <w:sz w:val="24"/>
        </w:rPr>
        <w:t xml:space="preserve"> </w:t>
      </w:r>
      <w:r w:rsidRPr="005569A7">
        <w:rPr>
          <w:rFonts w:ascii="Arial" w:hAnsi="Arial"/>
          <w:sz w:val="24"/>
        </w:rPr>
        <w:t>Quando lui uscirà dalla verità, potrà amare, ma secondo il suo sentimento che non è la verità di Dio.</w:t>
      </w:r>
    </w:p>
    <w:p w14:paraId="5D1D7D38" w14:textId="4F7037E7" w:rsidR="005569A7" w:rsidRPr="005569A7" w:rsidRDefault="005569A7" w:rsidP="005569A7">
      <w:pPr>
        <w:spacing w:after="120"/>
        <w:jc w:val="both"/>
        <w:rPr>
          <w:rFonts w:ascii="Arial" w:hAnsi="Arial"/>
          <w:sz w:val="24"/>
        </w:rPr>
      </w:pPr>
      <w:r w:rsidRPr="005569A7">
        <w:rPr>
          <w:rFonts w:ascii="Arial" w:hAnsi="Arial"/>
          <w:sz w:val="24"/>
        </w:rPr>
        <w:t>Oggi è questo l’equivoco cristiano. Si ama, si dice di amare, si afferma di saper amare, di voler amare, si chiede anche agli altri di amare, ma non più nella verità, bensì secondo il sentimento umano.</w:t>
      </w:r>
      <w:r w:rsidR="00A96515">
        <w:rPr>
          <w:rFonts w:ascii="Arial" w:hAnsi="Arial"/>
          <w:sz w:val="24"/>
        </w:rPr>
        <w:t xml:space="preserve"> </w:t>
      </w:r>
      <w:r w:rsidRPr="005569A7">
        <w:rPr>
          <w:rFonts w:ascii="Arial" w:hAnsi="Arial"/>
          <w:sz w:val="24"/>
        </w:rPr>
        <w:t>Quando si cade nel sentimento umano?</w:t>
      </w:r>
      <w:r w:rsidR="00A96515">
        <w:rPr>
          <w:rFonts w:ascii="Arial" w:hAnsi="Arial"/>
          <w:sz w:val="24"/>
        </w:rPr>
        <w:t xml:space="preserve"> </w:t>
      </w:r>
      <w:r w:rsidRPr="005569A7">
        <w:rPr>
          <w:rFonts w:ascii="Arial" w:hAnsi="Arial"/>
          <w:sz w:val="24"/>
        </w:rPr>
        <w:t>Sempre, ogni qualvolta si esce dai Comandamenti, o non si vuole progredire nelle Beatitudini.</w:t>
      </w:r>
      <w:r w:rsidR="00A96515">
        <w:rPr>
          <w:rFonts w:ascii="Arial" w:hAnsi="Arial"/>
          <w:sz w:val="24"/>
        </w:rPr>
        <w:t xml:space="preserve"> </w:t>
      </w:r>
      <w:r w:rsidRPr="005569A7">
        <w:rPr>
          <w:rFonts w:ascii="Arial" w:hAnsi="Arial"/>
          <w:sz w:val="24"/>
        </w:rPr>
        <w:t>Non può amare secondo verità chi trasgredisce i Comandamenti della Legge.</w:t>
      </w:r>
      <w:r w:rsidR="00462CCA">
        <w:rPr>
          <w:rFonts w:ascii="Arial" w:hAnsi="Arial"/>
          <w:sz w:val="24"/>
        </w:rPr>
        <w:t xml:space="preserve"> </w:t>
      </w:r>
      <w:r w:rsidRPr="005569A7">
        <w:rPr>
          <w:rFonts w:ascii="Arial" w:hAnsi="Arial"/>
          <w:sz w:val="24"/>
        </w:rPr>
        <w:t>Oggi molti cristiani sono fuori dei Comandamenti, dal primo al decimo.</w:t>
      </w:r>
      <w:r w:rsidR="00A96515">
        <w:rPr>
          <w:rFonts w:ascii="Arial" w:hAnsi="Arial"/>
          <w:sz w:val="24"/>
        </w:rPr>
        <w:t xml:space="preserve"> </w:t>
      </w:r>
      <w:r w:rsidRPr="005569A7">
        <w:rPr>
          <w:rFonts w:ascii="Arial" w:hAnsi="Arial"/>
          <w:sz w:val="24"/>
        </w:rPr>
        <w:t xml:space="preserve">Non si può amare secondo verità, restando fuori delle Beatitudini. </w:t>
      </w:r>
    </w:p>
    <w:p w14:paraId="2A5A4A3B" w14:textId="4B8B42D3" w:rsidR="005569A7" w:rsidRPr="005569A7" w:rsidRDefault="005569A7" w:rsidP="005569A7">
      <w:pPr>
        <w:spacing w:after="120"/>
        <w:jc w:val="both"/>
        <w:rPr>
          <w:rFonts w:ascii="Arial" w:hAnsi="Arial"/>
          <w:sz w:val="24"/>
        </w:rPr>
      </w:pPr>
      <w:r w:rsidRPr="005569A7">
        <w:rPr>
          <w:rFonts w:ascii="Arial" w:hAnsi="Arial"/>
          <w:sz w:val="24"/>
        </w:rPr>
        <w:t>Oggi molti cristiani ignorano l’esistenza stessa non solo delle Beatitudini, ma di tutto il Vangelo.</w:t>
      </w:r>
      <w:r w:rsidR="00A96515">
        <w:rPr>
          <w:rFonts w:ascii="Arial" w:hAnsi="Arial"/>
          <w:sz w:val="24"/>
        </w:rPr>
        <w:t xml:space="preserve"> </w:t>
      </w:r>
      <w:r w:rsidRPr="005569A7">
        <w:rPr>
          <w:rFonts w:ascii="Arial" w:hAnsi="Arial"/>
          <w:sz w:val="24"/>
        </w:rPr>
        <w:t>Oggi stiamo assistendo alla formazione di un cristianesimo senza Vangelo. Questo ci fa concludere che stiamo assistendo ad un amore verso Dio e verso gli uomini che prescinde dall’osservanza della Volontà di Dio manifestata, rivelata, comunicata nella sua pienezza.</w:t>
      </w:r>
      <w:r w:rsidR="00A96515">
        <w:rPr>
          <w:rFonts w:ascii="Arial" w:hAnsi="Arial"/>
          <w:sz w:val="24"/>
        </w:rPr>
        <w:t xml:space="preserve"> </w:t>
      </w:r>
      <w:r w:rsidRPr="005569A7">
        <w:rPr>
          <w:rFonts w:ascii="Arial" w:hAnsi="Arial"/>
          <w:sz w:val="24"/>
        </w:rPr>
        <w:t>Molti cristiani non camminano nella verità tutta intera verso cui conduce lo Spirito del Signore.</w:t>
      </w:r>
      <w:r w:rsidR="00462CCA">
        <w:rPr>
          <w:rFonts w:ascii="Arial" w:hAnsi="Arial"/>
          <w:sz w:val="24"/>
        </w:rPr>
        <w:t xml:space="preserve"> </w:t>
      </w:r>
      <w:r w:rsidRPr="005569A7">
        <w:rPr>
          <w:rFonts w:ascii="Arial" w:hAnsi="Arial"/>
          <w:sz w:val="24"/>
        </w:rPr>
        <w:t xml:space="preserve">Questo deve essere </w:t>
      </w:r>
      <w:r w:rsidRPr="005569A7">
        <w:rPr>
          <w:rFonts w:ascii="Arial" w:hAnsi="Arial"/>
          <w:sz w:val="24"/>
        </w:rPr>
        <w:lastRenderedPageBreak/>
        <w:t>per noi un segnale che ci rivela come siamo divenuti incapaci di amare secondo Dio, in conformità alla sua divina volontà.</w:t>
      </w:r>
    </w:p>
    <w:p w14:paraId="40807EA7" w14:textId="3D6CAF52" w:rsidR="005569A7" w:rsidRPr="005569A7" w:rsidRDefault="005569A7" w:rsidP="005569A7">
      <w:pPr>
        <w:spacing w:after="120"/>
        <w:jc w:val="both"/>
        <w:rPr>
          <w:rFonts w:ascii="Arial" w:hAnsi="Arial"/>
          <w:sz w:val="24"/>
        </w:rPr>
      </w:pPr>
      <w:r w:rsidRPr="005569A7">
        <w:rPr>
          <w:rFonts w:ascii="Arial" w:hAnsi="Arial"/>
          <w:sz w:val="24"/>
        </w:rPr>
        <w:t xml:space="preserve">Chi vuole amare secondo verità si deve appropriare della Parola, di tutta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del Vangelo, di tutto il Vangelo.</w:t>
      </w:r>
      <w:r w:rsidR="00A96515">
        <w:rPr>
          <w:rFonts w:ascii="Arial" w:hAnsi="Arial"/>
          <w:sz w:val="24"/>
        </w:rPr>
        <w:t xml:space="preserve"> </w:t>
      </w:r>
      <w:r w:rsidRPr="005569A7">
        <w:rPr>
          <w:rFonts w:ascii="Arial" w:hAnsi="Arial"/>
          <w:sz w:val="24"/>
        </w:rPr>
        <w:t>Chi vuole amare secondo verità deve camminare nella verità tutta intera cui conduce lo Spirito Santo.</w:t>
      </w:r>
      <w:r w:rsidR="00A96515">
        <w:rPr>
          <w:rFonts w:ascii="Arial" w:hAnsi="Arial"/>
          <w:sz w:val="24"/>
        </w:rPr>
        <w:t xml:space="preserve"> </w:t>
      </w:r>
      <w:r w:rsidRPr="005569A7">
        <w:rPr>
          <w:rFonts w:ascii="Arial" w:hAnsi="Arial"/>
          <w:sz w:val="24"/>
        </w:rPr>
        <w:t>Lo ripetiamo: l’inizio dell’amore secondo verità sono i Comandamenti. La perfezione di questo amore sono le beatitudini. La verità tutta intera dell’amore è data dallo Spirito Santo, che dona all’amore la sua eterna sapienza soprannaturale.</w:t>
      </w:r>
    </w:p>
    <w:p w14:paraId="55D34B86" w14:textId="04617DC5" w:rsidR="005569A7" w:rsidRPr="005569A7" w:rsidRDefault="005569A7" w:rsidP="005569A7">
      <w:pPr>
        <w:spacing w:after="120"/>
        <w:jc w:val="both"/>
        <w:rPr>
          <w:rFonts w:ascii="Arial" w:hAnsi="Arial"/>
          <w:sz w:val="24"/>
        </w:rPr>
      </w:pPr>
      <w:r w:rsidRPr="005569A7">
        <w:rPr>
          <w:rFonts w:ascii="Arial" w:hAnsi="Arial"/>
          <w:sz w:val="24"/>
        </w:rPr>
        <w:t>La verità ci è stata data dal Padre, dal Figlio e dallo Spirito Santo.</w:t>
      </w:r>
      <w:r w:rsidR="00A96515">
        <w:rPr>
          <w:rFonts w:ascii="Arial" w:hAnsi="Arial"/>
          <w:sz w:val="24"/>
        </w:rPr>
        <w:t xml:space="preserve"> </w:t>
      </w:r>
      <w:r w:rsidRPr="005569A7">
        <w:rPr>
          <w:rFonts w:ascii="Arial" w:hAnsi="Arial"/>
          <w:sz w:val="24"/>
        </w:rPr>
        <w:t>La si riceve da Loro, la si dona al mondo intero. La si può donare in un solo modo: divenendo essa stessa nostra vita, nostra volontà, nostro pensiero, nostro sentimento.</w:t>
      </w:r>
      <w:r w:rsidR="00A96515">
        <w:rPr>
          <w:rFonts w:ascii="Arial" w:hAnsi="Arial"/>
          <w:sz w:val="24"/>
        </w:rPr>
        <w:t xml:space="preserve"> </w:t>
      </w:r>
      <w:r w:rsidRPr="005569A7">
        <w:rPr>
          <w:rFonts w:ascii="Arial" w:hAnsi="Arial"/>
          <w:sz w:val="24"/>
        </w:rPr>
        <w:t>La verità si accoglie e si dona. La si dona nella misura in cui la si accoglie. Chi non l’accoglie neanche la può donare.</w:t>
      </w:r>
      <w:r w:rsidR="00A96515">
        <w:rPr>
          <w:rFonts w:ascii="Arial" w:hAnsi="Arial"/>
          <w:sz w:val="24"/>
        </w:rPr>
        <w:t xml:space="preserve"> </w:t>
      </w:r>
      <w:r w:rsidRPr="005569A7">
        <w:rPr>
          <w:rFonts w:ascii="Arial" w:hAnsi="Arial"/>
          <w:sz w:val="24"/>
        </w:rPr>
        <w:t>Tutti i mali cristiani nascono da questo equivoco: pretendere di donare la verità senza prima averla accolta.</w:t>
      </w:r>
      <w:r w:rsidR="00A96515">
        <w:rPr>
          <w:rFonts w:ascii="Arial" w:hAnsi="Arial"/>
          <w:sz w:val="24"/>
        </w:rPr>
        <w:t xml:space="preserve"> </w:t>
      </w:r>
      <w:r w:rsidRPr="005569A7">
        <w:rPr>
          <w:rFonts w:ascii="Arial" w:hAnsi="Arial"/>
          <w:sz w:val="24"/>
        </w:rPr>
        <w:t>Noi siamo dalla verità, siamo nella verità, siamo per la verità, siamo con la verità. È questo il nostro statuto perenne.</w:t>
      </w:r>
    </w:p>
    <w:p w14:paraId="26053C48" w14:textId="206220AB"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[3</w:t>
      </w:r>
      <w:r w:rsidR="002E5F86">
        <w:rPr>
          <w:rFonts w:ascii="Arial" w:hAnsi="Arial"/>
          <w:b/>
          <w:sz w:val="24"/>
        </w:rPr>
        <w:t xml:space="preserve">] </w:t>
      </w:r>
      <w:r w:rsidRPr="005569A7">
        <w:rPr>
          <w:rFonts w:ascii="Arial" w:hAnsi="Arial"/>
          <w:b/>
          <w:sz w:val="24"/>
        </w:rPr>
        <w:t>grazia, misericordia e pace siano con noi da parte di Dio Padre e da parte di Gesù Cristo, Figlio del Padre, nella verità e nell'amore.</w:t>
      </w:r>
    </w:p>
    <w:p w14:paraId="49AF2193" w14:textId="722AFD50" w:rsidR="005569A7" w:rsidRPr="005569A7" w:rsidRDefault="005569A7" w:rsidP="005569A7">
      <w:pPr>
        <w:spacing w:after="120"/>
        <w:jc w:val="both"/>
        <w:rPr>
          <w:rFonts w:ascii="Arial" w:hAnsi="Arial"/>
          <w:sz w:val="24"/>
        </w:rPr>
      </w:pPr>
      <w:r w:rsidRPr="005569A7">
        <w:rPr>
          <w:rFonts w:ascii="Arial" w:hAnsi="Arial"/>
          <w:sz w:val="24"/>
        </w:rPr>
        <w:t xml:space="preserve">Il </w:t>
      </w:r>
      <w:r w:rsidRPr="005569A7">
        <w:rPr>
          <w:rFonts w:ascii="Arial" w:hAnsi="Arial"/>
          <w:i/>
          <w:sz w:val="24"/>
        </w:rPr>
        <w:t>“presbitero e tutti quelli che hanno conosciuto la verità”</w:t>
      </w:r>
      <w:r w:rsidRPr="005569A7">
        <w:rPr>
          <w:rFonts w:ascii="Arial" w:hAnsi="Arial"/>
          <w:sz w:val="24"/>
        </w:rPr>
        <w:t xml:space="preserve"> non vedono </w:t>
      </w:r>
      <w:r w:rsidRPr="005569A7">
        <w:rPr>
          <w:rFonts w:ascii="Arial" w:hAnsi="Arial"/>
          <w:i/>
          <w:sz w:val="24"/>
        </w:rPr>
        <w:t>“</w:t>
      </w:r>
      <w:smartTag w:uri="urn:schemas-microsoft-com:office:smarttags" w:element="PersonName">
        <w:smartTagPr>
          <w:attr w:name="ProductID" w:val="la Signora"/>
        </w:smartTagPr>
        <w:r w:rsidRPr="005569A7">
          <w:rPr>
            <w:rFonts w:ascii="Arial" w:hAnsi="Arial"/>
            <w:i/>
            <w:sz w:val="24"/>
          </w:rPr>
          <w:t>la Signora</w:t>
        </w:r>
      </w:smartTag>
      <w:r w:rsidRPr="005569A7">
        <w:rPr>
          <w:rFonts w:ascii="Arial" w:hAnsi="Arial"/>
          <w:i/>
          <w:sz w:val="24"/>
        </w:rPr>
        <w:t xml:space="preserve"> eletta e i suoi figli”</w:t>
      </w:r>
      <w:r w:rsidRPr="005569A7">
        <w:rPr>
          <w:rFonts w:ascii="Arial" w:hAnsi="Arial"/>
          <w:sz w:val="24"/>
        </w:rPr>
        <w:t xml:space="preserve"> come una </w:t>
      </w:r>
      <w:r w:rsidRPr="005569A7">
        <w:rPr>
          <w:rFonts w:ascii="Arial" w:hAnsi="Arial"/>
          <w:i/>
          <w:sz w:val="24"/>
        </w:rPr>
        <w:t xml:space="preserve">“cosa” </w:t>
      </w:r>
      <w:r w:rsidRPr="005569A7">
        <w:rPr>
          <w:rFonts w:ascii="Arial" w:hAnsi="Arial"/>
          <w:sz w:val="24"/>
        </w:rPr>
        <w:t>che è separata da loro. La vedono invece unita a loro, che forma con loro una sola cosa, una sola realtà.</w:t>
      </w:r>
      <w:r w:rsidR="00462CCA">
        <w:rPr>
          <w:rFonts w:ascii="Arial" w:hAnsi="Arial"/>
          <w:sz w:val="24"/>
        </w:rPr>
        <w:t xml:space="preserve"> </w:t>
      </w:r>
      <w:r w:rsidRPr="005569A7">
        <w:rPr>
          <w:rFonts w:ascii="Arial" w:hAnsi="Arial"/>
          <w:sz w:val="24"/>
        </w:rPr>
        <w:t>A differenza di ogni altra forma di saluto e di augurio che è rivolto da “uno” ad un “altro”, o una comunità, o più comunità, in questo caso l’augurio, il saluto è rivolto dalla comunità alla comunità, è rivolto al “noi”, che è l’essenza stessa della comunità cristiana.</w:t>
      </w:r>
      <w:r w:rsidR="00A96515">
        <w:rPr>
          <w:rFonts w:ascii="Arial" w:hAnsi="Arial"/>
          <w:sz w:val="24"/>
        </w:rPr>
        <w:t xml:space="preserve"> </w:t>
      </w:r>
      <w:r w:rsidRPr="005569A7">
        <w:rPr>
          <w:rFonts w:ascii="Arial" w:hAnsi="Arial"/>
          <w:sz w:val="24"/>
        </w:rPr>
        <w:t>Il “noi” della comunità saluta il “noi” della comunità e in questo “noi” c’è la comunità che invia e quella che riceve, ma non come due comunità distinte e separate, bensì come una sola comunità.</w:t>
      </w:r>
      <w:r w:rsidR="00A96515">
        <w:rPr>
          <w:rFonts w:ascii="Arial" w:hAnsi="Arial"/>
          <w:sz w:val="24"/>
        </w:rPr>
        <w:t xml:space="preserve"> </w:t>
      </w:r>
      <w:r w:rsidRPr="005569A7">
        <w:rPr>
          <w:rFonts w:ascii="Arial" w:hAnsi="Arial"/>
          <w:sz w:val="24"/>
        </w:rPr>
        <w:t>È questa l’espressione vera del corpo di Cristo. In esso tutto è in comune, tutto è da tutti, tutti sono nel tutto.</w:t>
      </w:r>
      <w:r w:rsidR="00A96515">
        <w:rPr>
          <w:rFonts w:ascii="Arial" w:hAnsi="Arial"/>
          <w:sz w:val="24"/>
        </w:rPr>
        <w:t xml:space="preserve"> </w:t>
      </w:r>
      <w:r w:rsidRPr="005569A7">
        <w:rPr>
          <w:rFonts w:ascii="Arial" w:hAnsi="Arial"/>
          <w:sz w:val="24"/>
        </w:rPr>
        <w:t xml:space="preserve">La comunità si augura grazia, misericordia, pace. </w:t>
      </w:r>
    </w:p>
    <w:p w14:paraId="73CD76FF" w14:textId="282F127B" w:rsidR="005569A7" w:rsidRPr="005569A7" w:rsidRDefault="005569A7" w:rsidP="005569A7">
      <w:pPr>
        <w:spacing w:after="120"/>
        <w:jc w:val="both"/>
        <w:rPr>
          <w:rFonts w:ascii="Arial" w:hAnsi="Arial"/>
          <w:sz w:val="24"/>
        </w:rPr>
      </w:pPr>
      <w:r w:rsidRPr="005569A7">
        <w:rPr>
          <w:rFonts w:ascii="Arial" w:hAnsi="Arial"/>
          <w:b/>
          <w:sz w:val="24"/>
        </w:rPr>
        <w:t xml:space="preserve">La grazia </w:t>
      </w:r>
      <w:r w:rsidRPr="005569A7">
        <w:rPr>
          <w:rFonts w:ascii="Arial" w:hAnsi="Arial"/>
          <w:sz w:val="24"/>
        </w:rPr>
        <w:t>è tutto per la comunità cristiana. Tutto è grazia e tutto è dalla grazia e per grazia.</w:t>
      </w:r>
      <w:r w:rsidR="00A96515">
        <w:rPr>
          <w:rFonts w:ascii="Arial" w:hAnsi="Arial"/>
          <w:sz w:val="24"/>
        </w:rPr>
        <w:t xml:space="preserve"> </w:t>
      </w:r>
      <w:r w:rsidRPr="005569A7">
        <w:rPr>
          <w:rFonts w:ascii="Arial" w:hAnsi="Arial"/>
          <w:sz w:val="24"/>
        </w:rPr>
        <w:t>La grazia è prima di tutto la vita soprannaturale che riveste l’anima, liberandola dal peccato, innalzandola fino a renderla partecipe della natura divina. Grazia è ogni altro aiuto soprannaturale perché ogni uomo possa raggiungere la perfetta santità.</w:t>
      </w:r>
      <w:r w:rsidR="00A96515">
        <w:rPr>
          <w:rFonts w:ascii="Arial" w:hAnsi="Arial"/>
          <w:sz w:val="24"/>
        </w:rPr>
        <w:t xml:space="preserve"> </w:t>
      </w:r>
      <w:r w:rsidRPr="005569A7">
        <w:rPr>
          <w:rFonts w:ascii="Arial" w:hAnsi="Arial"/>
          <w:sz w:val="24"/>
        </w:rPr>
        <w:t>La grazia è creata ed increata. Grazia Increata è Dio che si dona all’anima cristiana. Grazia creata è ogni altro dono che il Signore porta all’anima, portando se stesso.</w:t>
      </w:r>
      <w:r w:rsidR="00A96515">
        <w:rPr>
          <w:rFonts w:ascii="Arial" w:hAnsi="Arial"/>
          <w:sz w:val="24"/>
        </w:rPr>
        <w:t xml:space="preserve"> </w:t>
      </w:r>
      <w:r w:rsidRPr="005569A7">
        <w:rPr>
          <w:rFonts w:ascii="Arial" w:hAnsi="Arial"/>
          <w:sz w:val="24"/>
        </w:rPr>
        <w:t>È grazia il seme soprannaturale della nuova vita e ogni fruttificazione del seme. Grazia è la conversione, il perdono, la salvezza, la giustificazione.</w:t>
      </w:r>
      <w:r w:rsidR="00A96515">
        <w:rPr>
          <w:rFonts w:ascii="Arial" w:hAnsi="Arial"/>
          <w:sz w:val="24"/>
        </w:rPr>
        <w:t xml:space="preserve"> </w:t>
      </w:r>
      <w:r w:rsidRPr="005569A7">
        <w:rPr>
          <w:rFonts w:ascii="Arial" w:hAnsi="Arial"/>
          <w:sz w:val="24"/>
        </w:rPr>
        <w:t>Grazia è la perseveranza sino alla fine.</w:t>
      </w:r>
    </w:p>
    <w:p w14:paraId="2F8A78AD" w14:textId="4B93386A" w:rsidR="005569A7" w:rsidRPr="005569A7" w:rsidRDefault="005569A7" w:rsidP="005569A7">
      <w:pPr>
        <w:spacing w:after="120"/>
        <w:jc w:val="both"/>
        <w:rPr>
          <w:rFonts w:ascii="Arial" w:hAnsi="Arial"/>
          <w:sz w:val="24"/>
        </w:rPr>
      </w:pPr>
      <w:r w:rsidRPr="005569A7">
        <w:rPr>
          <w:rFonts w:ascii="Arial" w:hAnsi="Arial"/>
          <w:sz w:val="24"/>
        </w:rPr>
        <w:t>Grazia è la comunione e il cammino nella verità da parte dell’anima che ha accolto Cristo Gesù come suo Redentore, Salvatore, Messia e Dio.</w:t>
      </w:r>
      <w:r w:rsidR="00A96515">
        <w:rPr>
          <w:rFonts w:ascii="Arial" w:hAnsi="Arial"/>
          <w:sz w:val="24"/>
        </w:rPr>
        <w:t xml:space="preserve"> </w:t>
      </w:r>
      <w:r w:rsidRPr="005569A7">
        <w:rPr>
          <w:rFonts w:ascii="Arial" w:hAnsi="Arial"/>
          <w:sz w:val="24"/>
        </w:rPr>
        <w:t>La grazia si chiede, si accoglie, si sviluppa, si porta a perfetta maturazione. Ma tutto questo processo è anch’esso grazia di Dio e a Lui si chiede con preghiera costante, incessante, senza interruzione, con fede convinta.</w:t>
      </w:r>
      <w:r w:rsidR="00A96515">
        <w:rPr>
          <w:rFonts w:ascii="Arial" w:hAnsi="Arial"/>
          <w:sz w:val="24"/>
        </w:rPr>
        <w:t xml:space="preserve"> </w:t>
      </w:r>
      <w:r w:rsidRPr="005569A7">
        <w:rPr>
          <w:rFonts w:ascii="Arial" w:hAnsi="Arial"/>
          <w:sz w:val="24"/>
        </w:rPr>
        <w:t>Grazia è ogni virtù. Grazia sono i sette doni dello Spirito Santo. Grazia sono la fede, la speranza, la carità.</w:t>
      </w:r>
      <w:r w:rsidR="00462CCA">
        <w:rPr>
          <w:rFonts w:ascii="Arial" w:hAnsi="Arial"/>
          <w:sz w:val="24"/>
        </w:rPr>
        <w:t xml:space="preserve"> </w:t>
      </w:r>
      <w:r w:rsidRPr="005569A7">
        <w:rPr>
          <w:rFonts w:ascii="Arial" w:hAnsi="Arial"/>
          <w:sz w:val="24"/>
        </w:rPr>
        <w:t>Per grazia tutto da Dio discende. Per grazia tutto a lui ritorna, come frutto di santità maturato in noi.</w:t>
      </w:r>
    </w:p>
    <w:p w14:paraId="56D6E723" w14:textId="06D77237" w:rsidR="005569A7" w:rsidRPr="005569A7" w:rsidRDefault="005569A7" w:rsidP="005569A7">
      <w:pPr>
        <w:spacing w:after="120"/>
        <w:jc w:val="both"/>
        <w:rPr>
          <w:rFonts w:ascii="Arial" w:hAnsi="Arial"/>
          <w:sz w:val="24"/>
        </w:rPr>
      </w:pPr>
      <w:r w:rsidRPr="005569A7">
        <w:rPr>
          <w:rFonts w:ascii="Arial" w:hAnsi="Arial"/>
          <w:b/>
          <w:sz w:val="24"/>
        </w:rPr>
        <w:lastRenderedPageBreak/>
        <w:t xml:space="preserve">La misericordia </w:t>
      </w:r>
      <w:r w:rsidRPr="005569A7">
        <w:rPr>
          <w:rFonts w:ascii="Arial" w:hAnsi="Arial"/>
          <w:sz w:val="24"/>
        </w:rPr>
        <w:t>è il cuore grande di Dio rivolto sempre verso l’uomo per inondarlo del suo amore.</w:t>
      </w:r>
      <w:r w:rsidR="00A96515">
        <w:rPr>
          <w:rFonts w:ascii="Arial" w:hAnsi="Arial"/>
          <w:sz w:val="24"/>
        </w:rPr>
        <w:t xml:space="preserve"> </w:t>
      </w:r>
      <w:r w:rsidRPr="005569A7">
        <w:rPr>
          <w:rFonts w:ascii="Arial" w:hAnsi="Arial"/>
          <w:sz w:val="24"/>
        </w:rPr>
        <w:t>L’uomo inondato dall’amore di misericordia del suo Dio con questo stesso amore inonda il mondo intero.</w:t>
      </w:r>
      <w:r w:rsidR="00A96515">
        <w:rPr>
          <w:rFonts w:ascii="Arial" w:hAnsi="Arial"/>
          <w:sz w:val="24"/>
        </w:rPr>
        <w:t xml:space="preserve"> </w:t>
      </w:r>
      <w:r w:rsidRPr="005569A7">
        <w:rPr>
          <w:rFonts w:ascii="Arial" w:hAnsi="Arial"/>
          <w:sz w:val="24"/>
        </w:rPr>
        <w:t>Chi si è lasciato ricolmare della misericordia del Padre, che è perdono, riconciliazione, dono di ogni grazia, deve vivere secondo la pienezza del dono ricevuto.</w:t>
      </w:r>
      <w:r w:rsidR="00462CCA">
        <w:rPr>
          <w:rFonts w:ascii="Arial" w:hAnsi="Arial"/>
          <w:sz w:val="24"/>
        </w:rPr>
        <w:t xml:space="preserve"> </w:t>
      </w:r>
      <w:r w:rsidRPr="005569A7">
        <w:rPr>
          <w:rFonts w:ascii="Arial" w:hAnsi="Arial"/>
          <w:sz w:val="24"/>
        </w:rPr>
        <w:t>Chi non vive di misericordia, chi non avvolge il mondo della misericordia con la quale il Signore lo ha avvolto, attesta di essere dal cuore di pietra, mostra al mondo di essere ingrato e irriconoscente verso un così grande dono che il Signore gli ha dato.</w:t>
      </w:r>
    </w:p>
    <w:p w14:paraId="38CA86C4" w14:textId="36607193" w:rsidR="005569A7" w:rsidRPr="005569A7" w:rsidRDefault="005569A7" w:rsidP="005569A7">
      <w:pPr>
        <w:spacing w:after="120"/>
        <w:jc w:val="both"/>
        <w:rPr>
          <w:rFonts w:ascii="Arial" w:hAnsi="Arial"/>
          <w:sz w:val="24"/>
        </w:rPr>
      </w:pPr>
      <w:r w:rsidRPr="005569A7">
        <w:rPr>
          <w:rFonts w:ascii="Arial" w:hAnsi="Arial"/>
          <w:sz w:val="24"/>
        </w:rPr>
        <w:t>Una comunità senza misericordia non è comunità di Cristo Gesù. Cristo Crocifisso è la misericordia del Padre verso l’umanità intera.</w:t>
      </w:r>
      <w:r w:rsidR="00A96515">
        <w:rPr>
          <w:rFonts w:ascii="Arial" w:hAnsi="Arial"/>
          <w:sz w:val="24"/>
        </w:rPr>
        <w:t xml:space="preserve"> </w:t>
      </w:r>
      <w:r w:rsidRPr="005569A7">
        <w:rPr>
          <w:rFonts w:ascii="Arial" w:hAnsi="Arial"/>
          <w:sz w:val="24"/>
        </w:rPr>
        <w:t>Il cristiano che si lascia crocifiggere per amare i fratelli è l’immagine viva della misericordia di Dio nel mondo.</w:t>
      </w:r>
      <w:r w:rsidR="00A96515">
        <w:rPr>
          <w:rFonts w:ascii="Arial" w:hAnsi="Arial"/>
          <w:sz w:val="24"/>
        </w:rPr>
        <w:t xml:space="preserve"> </w:t>
      </w:r>
      <w:r w:rsidRPr="005569A7">
        <w:rPr>
          <w:rFonts w:ascii="Arial" w:hAnsi="Arial"/>
          <w:sz w:val="24"/>
        </w:rPr>
        <w:t>La misericordia è relazione di santità con ogni uomo. Chi non vive di misericordia non è cristiano, perché senza relazione di santità con il mondo intero, nessuno di noi potrà chiamarsi cristiano.</w:t>
      </w:r>
      <w:r w:rsidR="00A96515">
        <w:rPr>
          <w:rFonts w:ascii="Arial" w:hAnsi="Arial"/>
          <w:sz w:val="24"/>
        </w:rPr>
        <w:t xml:space="preserve"> </w:t>
      </w:r>
      <w:r w:rsidRPr="005569A7">
        <w:rPr>
          <w:rFonts w:ascii="Arial" w:hAnsi="Arial"/>
          <w:sz w:val="24"/>
        </w:rPr>
        <w:t>La grazia di Dio accolta che non si trasforma in noi in misericordia, è una grazia morta, persa, dilapidata, sciupata.</w:t>
      </w:r>
      <w:r w:rsidR="00A96515">
        <w:rPr>
          <w:rFonts w:ascii="Arial" w:hAnsi="Arial"/>
          <w:sz w:val="24"/>
        </w:rPr>
        <w:t xml:space="preserve"> </w:t>
      </w:r>
      <w:r w:rsidRPr="005569A7">
        <w:rPr>
          <w:rFonts w:ascii="Arial" w:hAnsi="Arial"/>
          <w:sz w:val="24"/>
        </w:rPr>
        <w:t>Di ogni grazia non trasformata in misericordia siamo responsabili dinanzi a Dio.</w:t>
      </w:r>
      <w:r w:rsidR="00A96515">
        <w:rPr>
          <w:rFonts w:ascii="Arial" w:hAnsi="Arial"/>
          <w:sz w:val="24"/>
        </w:rPr>
        <w:t xml:space="preserve"> </w:t>
      </w:r>
      <w:r w:rsidRPr="005569A7">
        <w:rPr>
          <w:rFonts w:ascii="Arial" w:hAnsi="Arial"/>
          <w:sz w:val="24"/>
        </w:rPr>
        <w:t xml:space="preserve">La misericordia è la giusta fruttificazione in noi della grazia di Dio. </w:t>
      </w:r>
    </w:p>
    <w:p w14:paraId="0BA5DCB6" w14:textId="799196BF" w:rsidR="005569A7" w:rsidRPr="005569A7" w:rsidRDefault="005569A7" w:rsidP="005569A7">
      <w:pPr>
        <w:spacing w:after="120"/>
        <w:jc w:val="both"/>
        <w:rPr>
          <w:rFonts w:ascii="Arial" w:hAnsi="Arial"/>
          <w:sz w:val="24"/>
        </w:rPr>
      </w:pPr>
      <w:r w:rsidRPr="005569A7">
        <w:rPr>
          <w:rFonts w:ascii="Arial" w:hAnsi="Arial"/>
          <w:b/>
          <w:sz w:val="24"/>
        </w:rPr>
        <w:t xml:space="preserve">La pace </w:t>
      </w:r>
      <w:r w:rsidRPr="005569A7">
        <w:rPr>
          <w:rFonts w:ascii="Arial" w:hAnsi="Arial"/>
          <w:sz w:val="24"/>
        </w:rPr>
        <w:t>è il ritorno dell’uomo nel suo ordine naturale e soprannaturale. Nella pace Dio è Dio, l’uomo è uomo, le cose sono cose, le creature sono creature, il Creatore è Creatore. Nella pace Dio è il Signore e la sua Volontà l’unica Legge della nostra vita.</w:t>
      </w:r>
      <w:r w:rsidR="00A96515">
        <w:rPr>
          <w:rFonts w:ascii="Arial" w:hAnsi="Arial"/>
          <w:sz w:val="24"/>
        </w:rPr>
        <w:t xml:space="preserve"> </w:t>
      </w:r>
      <w:r w:rsidRPr="005569A7">
        <w:rPr>
          <w:rFonts w:ascii="Arial" w:hAnsi="Arial"/>
          <w:sz w:val="24"/>
        </w:rPr>
        <w:t>Nella pace l’uomo è nostro fratello da amare, servire, perdonare, sostenere, aiutare, condurre nel regno di Dio anche attraverso l’offerta della nostra vita.</w:t>
      </w:r>
      <w:r w:rsidR="00A96515">
        <w:rPr>
          <w:rFonts w:ascii="Arial" w:hAnsi="Arial"/>
          <w:sz w:val="24"/>
        </w:rPr>
        <w:t xml:space="preserve"> </w:t>
      </w:r>
      <w:r w:rsidRPr="005569A7">
        <w:rPr>
          <w:rFonts w:ascii="Arial" w:hAnsi="Arial"/>
          <w:sz w:val="24"/>
        </w:rPr>
        <w:t>Nella pace le cose sono cose. Esse non sono il fine dell’uomo. Sono un mezzo, uno strumento per amare sempre e di più.</w:t>
      </w:r>
      <w:r w:rsidR="00A96515">
        <w:rPr>
          <w:rFonts w:ascii="Arial" w:hAnsi="Arial"/>
          <w:sz w:val="24"/>
        </w:rPr>
        <w:t xml:space="preserve"> </w:t>
      </w:r>
      <w:r w:rsidRPr="005569A7">
        <w:rPr>
          <w:rFonts w:ascii="Arial" w:hAnsi="Arial"/>
          <w:sz w:val="24"/>
        </w:rPr>
        <w:t>Nella pace neanche l’uomo è il fine dell’uomo. L’uomo è colui al quale devo donare tutto l’amore che Dio mi ha donato.</w:t>
      </w:r>
      <w:r w:rsidR="00A96515">
        <w:rPr>
          <w:rFonts w:ascii="Arial" w:hAnsi="Arial"/>
          <w:sz w:val="24"/>
        </w:rPr>
        <w:t xml:space="preserve"> </w:t>
      </w:r>
      <w:r w:rsidRPr="005569A7">
        <w:rPr>
          <w:rFonts w:ascii="Arial" w:hAnsi="Arial"/>
          <w:sz w:val="24"/>
        </w:rPr>
        <w:t>Nella pace solo Dio è il fine dell’uomo. Solo la sua Volontà è la nostra Legge. Solo la vita eterna è il bene prezioso per conquistare il quale vale la pena perdere il mondo intero.</w:t>
      </w:r>
    </w:p>
    <w:p w14:paraId="17C69CEA" w14:textId="6AE1C550" w:rsidR="005569A7" w:rsidRPr="005569A7" w:rsidRDefault="005569A7" w:rsidP="005569A7">
      <w:pPr>
        <w:spacing w:after="120"/>
        <w:jc w:val="both"/>
        <w:rPr>
          <w:rFonts w:ascii="Arial" w:hAnsi="Arial"/>
          <w:sz w:val="24"/>
        </w:rPr>
      </w:pPr>
      <w:r w:rsidRPr="00A96515">
        <w:rPr>
          <w:rFonts w:ascii="Arial" w:hAnsi="Arial"/>
          <w:sz w:val="24"/>
        </w:rPr>
        <w:t>La comunità è cristiana se cammina sempre nella verità e nell’amore.</w:t>
      </w:r>
      <w:r w:rsidR="00462CCA">
        <w:rPr>
          <w:rFonts w:ascii="Arial" w:hAnsi="Arial"/>
          <w:sz w:val="24"/>
        </w:rPr>
        <w:t xml:space="preserve"> </w:t>
      </w:r>
      <w:r w:rsidRPr="005569A7">
        <w:rPr>
          <w:rFonts w:ascii="Arial" w:hAnsi="Arial"/>
          <w:sz w:val="24"/>
        </w:rPr>
        <w:t>Cammina nella verità se osserva la Parola del Vangelo, lasciandosi illuminare quotidianamente dallo Spirito Santo.</w:t>
      </w:r>
      <w:r w:rsidR="00462CCA">
        <w:rPr>
          <w:rFonts w:ascii="Arial" w:hAnsi="Arial"/>
          <w:sz w:val="24"/>
        </w:rPr>
        <w:t xml:space="preserve"> </w:t>
      </w:r>
      <w:r w:rsidRPr="005569A7">
        <w:rPr>
          <w:rFonts w:ascii="Arial" w:hAnsi="Arial"/>
          <w:sz w:val="24"/>
        </w:rPr>
        <w:t>Cammina nell’amore se accoglie quotidianamente l’amore di Cristo Crocifisso nel suo seno e lo riversa nel mondo per la sua conversione e salvezza eterna.</w:t>
      </w:r>
      <w:r w:rsidR="00A96515">
        <w:rPr>
          <w:rFonts w:ascii="Arial" w:hAnsi="Arial"/>
          <w:sz w:val="24"/>
        </w:rPr>
        <w:t xml:space="preserve"> </w:t>
      </w:r>
      <w:r w:rsidRPr="005569A7">
        <w:rPr>
          <w:rFonts w:ascii="Arial" w:hAnsi="Arial"/>
          <w:sz w:val="24"/>
        </w:rPr>
        <w:t>Verità e amore o sussistono insieme, o non sussistono. O insieme crescono, o insieme muoiono.</w:t>
      </w:r>
      <w:r w:rsidR="00A96515">
        <w:rPr>
          <w:rFonts w:ascii="Arial" w:hAnsi="Arial"/>
          <w:sz w:val="24"/>
        </w:rPr>
        <w:t xml:space="preserve"> </w:t>
      </w:r>
      <w:r w:rsidRPr="005569A7">
        <w:rPr>
          <w:rFonts w:ascii="Arial" w:hAnsi="Arial"/>
          <w:sz w:val="24"/>
        </w:rPr>
        <w:t>Chi cresce nella verità cresce anche nell’amore; chi non cresce nella verità, deperisce anche nell’amore.</w:t>
      </w:r>
      <w:r w:rsidR="00462CCA">
        <w:rPr>
          <w:rFonts w:ascii="Arial" w:hAnsi="Arial"/>
          <w:sz w:val="24"/>
        </w:rPr>
        <w:t xml:space="preserve"> </w:t>
      </w:r>
      <w:r w:rsidRPr="005569A7">
        <w:rPr>
          <w:rFonts w:ascii="Arial" w:hAnsi="Arial"/>
          <w:sz w:val="24"/>
        </w:rPr>
        <w:t>Quando una comunità smarrisce la via della verità, subito in essa l’amore si eclissa, viene meno.</w:t>
      </w:r>
      <w:r w:rsidR="00462CCA">
        <w:rPr>
          <w:rFonts w:ascii="Arial" w:hAnsi="Arial"/>
          <w:sz w:val="24"/>
        </w:rPr>
        <w:t xml:space="preserve"> </w:t>
      </w:r>
      <w:r w:rsidRPr="005569A7">
        <w:rPr>
          <w:rFonts w:ascii="Arial" w:hAnsi="Arial"/>
          <w:sz w:val="24"/>
        </w:rPr>
        <w:t>Chi vuole riportare l’amore, quello vero, in seno alla comunità, deve portare in essa la verità di Cristo Gesù.</w:t>
      </w:r>
    </w:p>
    <w:p w14:paraId="45519854" w14:textId="3C0C0848" w:rsidR="005569A7" w:rsidRPr="005569A7" w:rsidRDefault="005569A7" w:rsidP="005569A7">
      <w:pPr>
        <w:spacing w:after="120"/>
        <w:jc w:val="both"/>
        <w:rPr>
          <w:rFonts w:ascii="Arial" w:hAnsi="Arial"/>
          <w:sz w:val="24"/>
        </w:rPr>
      </w:pPr>
      <w:r w:rsidRPr="005569A7">
        <w:rPr>
          <w:rFonts w:ascii="Arial" w:hAnsi="Arial"/>
          <w:b/>
          <w:sz w:val="24"/>
        </w:rPr>
        <w:t>Da parte di Dio Padre</w:t>
      </w:r>
      <w:r w:rsidRPr="005569A7">
        <w:rPr>
          <w:rFonts w:ascii="Arial" w:hAnsi="Arial"/>
          <w:sz w:val="24"/>
        </w:rPr>
        <w:t>: Dio è la fonte della santità, della grazia, della misericordia, del perdono, della pace, della verità e dell’amore.</w:t>
      </w:r>
      <w:r w:rsidR="00462CCA">
        <w:rPr>
          <w:rFonts w:ascii="Arial" w:hAnsi="Arial"/>
          <w:sz w:val="24"/>
        </w:rPr>
        <w:t xml:space="preserve"> </w:t>
      </w:r>
      <w:r w:rsidRPr="005569A7">
        <w:rPr>
          <w:rFonts w:ascii="Arial" w:hAnsi="Arial"/>
          <w:sz w:val="24"/>
        </w:rPr>
        <w:t>Non c’è dono soprannaturale e naturale che non sia da Dio Padre. Niente è dall’uomo, niente è dalla creazione. L’uomo e la creazione sono da Dio sempre.</w:t>
      </w:r>
    </w:p>
    <w:p w14:paraId="30217ECA" w14:textId="22E3B2CC" w:rsidR="005569A7" w:rsidRPr="005569A7" w:rsidRDefault="005569A7" w:rsidP="005569A7">
      <w:pPr>
        <w:spacing w:after="120"/>
        <w:jc w:val="both"/>
        <w:rPr>
          <w:rFonts w:ascii="Arial" w:hAnsi="Arial"/>
          <w:sz w:val="24"/>
        </w:rPr>
      </w:pPr>
      <w:r w:rsidRPr="005569A7">
        <w:rPr>
          <w:rFonts w:ascii="Arial" w:hAnsi="Arial"/>
          <w:b/>
          <w:sz w:val="24"/>
        </w:rPr>
        <w:t>Da parte di Gesù Cristo, figlio del Padre</w:t>
      </w:r>
      <w:r w:rsidRPr="005569A7">
        <w:rPr>
          <w:rFonts w:ascii="Arial" w:hAnsi="Arial"/>
          <w:sz w:val="24"/>
        </w:rPr>
        <w:t>: il dono di Dio all’uomo è Cristo Gesù. Ma anche Cristo Gesù si è fatto dono di Dio per l’uomo, per ogni uomo.</w:t>
      </w:r>
      <w:r w:rsidR="00A96515">
        <w:rPr>
          <w:rFonts w:ascii="Arial" w:hAnsi="Arial"/>
          <w:sz w:val="24"/>
        </w:rPr>
        <w:t xml:space="preserve"> </w:t>
      </w:r>
      <w:r w:rsidRPr="005569A7">
        <w:rPr>
          <w:rFonts w:ascii="Arial" w:hAnsi="Arial"/>
          <w:sz w:val="24"/>
        </w:rPr>
        <w:t xml:space="preserve">Il Padre lo ha donato e Lui si è lasciato donare. Il Padre è il </w:t>
      </w:r>
      <w:r w:rsidR="00462CCA">
        <w:rPr>
          <w:rFonts w:ascii="Arial" w:hAnsi="Arial"/>
          <w:sz w:val="24"/>
        </w:rPr>
        <w:t>Dono</w:t>
      </w:r>
      <w:r w:rsidRPr="005569A7">
        <w:rPr>
          <w:rFonts w:ascii="Arial" w:hAnsi="Arial"/>
          <w:sz w:val="24"/>
        </w:rPr>
        <w:t xml:space="preserve"> che dona, il </w:t>
      </w:r>
      <w:r w:rsidR="00462CCA">
        <w:rPr>
          <w:rFonts w:ascii="Arial" w:hAnsi="Arial"/>
          <w:sz w:val="24"/>
        </w:rPr>
        <w:t>Dono</w:t>
      </w:r>
      <w:r w:rsidRPr="005569A7">
        <w:rPr>
          <w:rFonts w:ascii="Arial" w:hAnsi="Arial"/>
          <w:sz w:val="24"/>
        </w:rPr>
        <w:t xml:space="preserve"> donante, il Figlio è il </w:t>
      </w:r>
      <w:r w:rsidR="00462CCA">
        <w:rPr>
          <w:rFonts w:ascii="Arial" w:hAnsi="Arial"/>
          <w:sz w:val="24"/>
        </w:rPr>
        <w:t>Dono</w:t>
      </w:r>
      <w:r w:rsidRPr="005569A7">
        <w:rPr>
          <w:rFonts w:ascii="Arial" w:hAnsi="Arial"/>
          <w:sz w:val="24"/>
        </w:rPr>
        <w:t xml:space="preserve"> che si lascia donare, il </w:t>
      </w:r>
      <w:r w:rsidR="00462CCA">
        <w:rPr>
          <w:rFonts w:ascii="Arial" w:hAnsi="Arial"/>
          <w:sz w:val="24"/>
        </w:rPr>
        <w:t>Dono</w:t>
      </w:r>
      <w:r w:rsidRPr="005569A7">
        <w:rPr>
          <w:rFonts w:ascii="Arial" w:hAnsi="Arial"/>
          <w:sz w:val="24"/>
        </w:rPr>
        <w:t xml:space="preserve"> donato.</w:t>
      </w:r>
      <w:r w:rsidR="00462CCA">
        <w:rPr>
          <w:rFonts w:ascii="Arial" w:hAnsi="Arial"/>
          <w:sz w:val="24"/>
        </w:rPr>
        <w:t xml:space="preserve"> </w:t>
      </w:r>
      <w:r w:rsidRPr="005569A7">
        <w:rPr>
          <w:rFonts w:ascii="Arial" w:hAnsi="Arial"/>
          <w:sz w:val="24"/>
        </w:rPr>
        <w:t xml:space="preserve">Cristo Gesù è il </w:t>
      </w:r>
      <w:r w:rsidRPr="005569A7">
        <w:rPr>
          <w:rFonts w:ascii="Arial" w:hAnsi="Arial"/>
          <w:sz w:val="24"/>
        </w:rPr>
        <w:lastRenderedPageBreak/>
        <w:t>dono di Dio nel quale è racchiuso ogni altro dono.</w:t>
      </w:r>
      <w:r w:rsidR="00A96515">
        <w:rPr>
          <w:rFonts w:ascii="Arial" w:hAnsi="Arial"/>
          <w:sz w:val="24"/>
        </w:rPr>
        <w:t xml:space="preserve"> </w:t>
      </w:r>
      <w:r w:rsidRPr="005569A7">
        <w:rPr>
          <w:rFonts w:ascii="Arial" w:hAnsi="Arial"/>
          <w:sz w:val="24"/>
        </w:rPr>
        <w:t>Chi vuole il dono di Dio deve riceverlo da Cristo Gesù, deve ricevere Cristo Gesù che è il dono di Dio.</w:t>
      </w:r>
      <w:r w:rsidR="00A96515">
        <w:rPr>
          <w:rFonts w:ascii="Arial" w:hAnsi="Arial"/>
          <w:sz w:val="24"/>
        </w:rPr>
        <w:t xml:space="preserve"> </w:t>
      </w:r>
      <w:r w:rsidRPr="005569A7">
        <w:rPr>
          <w:rFonts w:ascii="Arial" w:hAnsi="Arial"/>
          <w:sz w:val="24"/>
        </w:rPr>
        <w:t>Ma sempre secondo l’ordine soprannaturale. È Dio Padre che ci dona Cristo sempre. È Cristo Gesù che si lascia donare da Dio sempre. Padre e Figlio sono un unico dono, ma sono anche due Soggetti che donano e si donano.</w:t>
      </w:r>
      <w:r w:rsidR="00462CCA">
        <w:rPr>
          <w:rFonts w:ascii="Arial" w:hAnsi="Arial"/>
          <w:sz w:val="24"/>
        </w:rPr>
        <w:t xml:space="preserve"> </w:t>
      </w:r>
      <w:r w:rsidRPr="005569A7">
        <w:rPr>
          <w:rFonts w:ascii="Arial" w:hAnsi="Arial"/>
          <w:sz w:val="24"/>
        </w:rPr>
        <w:t>Il Padre dona il Figlio donandosi in Lui a noi, nello Spirito Santo.</w:t>
      </w:r>
      <w:r w:rsidR="00A96515">
        <w:rPr>
          <w:rFonts w:ascii="Arial" w:hAnsi="Arial"/>
          <w:sz w:val="24"/>
        </w:rPr>
        <w:t xml:space="preserve"> </w:t>
      </w:r>
      <w:r w:rsidRPr="005569A7">
        <w:rPr>
          <w:rFonts w:ascii="Arial" w:hAnsi="Arial"/>
          <w:sz w:val="24"/>
        </w:rPr>
        <w:t>Il Figlio si dona a noi, lasciandosi donare dal Padre e donandoci il Padre nello Spirito Santo.</w:t>
      </w:r>
    </w:p>
    <w:p w14:paraId="7821ED82" w14:textId="7FBFC292" w:rsidR="005569A7" w:rsidRPr="005569A7" w:rsidRDefault="005569A7" w:rsidP="005569A7">
      <w:pPr>
        <w:spacing w:after="120"/>
        <w:jc w:val="both"/>
        <w:rPr>
          <w:rFonts w:ascii="Arial" w:hAnsi="Arial"/>
          <w:sz w:val="24"/>
        </w:rPr>
      </w:pPr>
      <w:r w:rsidRPr="005569A7">
        <w:rPr>
          <w:rFonts w:ascii="Arial" w:hAnsi="Arial"/>
          <w:sz w:val="24"/>
        </w:rPr>
        <w:t>Chi rompe questa relazione non ha il dono. Non ha né il Padre, né il Figlio, poiché non c’è dono senza il Padre e non c’è dono senza il Figlio.</w:t>
      </w:r>
      <w:r w:rsidR="00A96515">
        <w:rPr>
          <w:rFonts w:ascii="Arial" w:hAnsi="Arial"/>
          <w:sz w:val="24"/>
        </w:rPr>
        <w:t xml:space="preserve"> </w:t>
      </w:r>
      <w:r w:rsidRPr="005569A7">
        <w:rPr>
          <w:rFonts w:ascii="Arial" w:hAnsi="Arial"/>
          <w:sz w:val="24"/>
        </w:rPr>
        <w:t>Il Figlio è il dono del Padre. Il Padre è il dono del Figlio. Nello Spirito Santo vengono a noi Padre e Figlio. Con il Padre e il Figlio, nello Spirito Santo, è data a noi ogni grazia, si riversa su di noi la divina misericordia. Il presbitero possiede una visione perfetta dell’unità che regna, che deve sempre regnare nel cuore credente tra il Padre e il Figlio.</w:t>
      </w:r>
      <w:r w:rsidR="00A96515">
        <w:rPr>
          <w:rFonts w:ascii="Arial" w:hAnsi="Arial"/>
          <w:sz w:val="24"/>
        </w:rPr>
        <w:t xml:space="preserve"> </w:t>
      </w:r>
      <w:r w:rsidRPr="005569A7">
        <w:rPr>
          <w:rFonts w:ascii="Arial" w:hAnsi="Arial"/>
          <w:sz w:val="24"/>
        </w:rPr>
        <w:t xml:space="preserve">Chi rompe questa unità non è più nella verità né del Padre, né del Figlio. Chi rompe questa unità è ritornato nelle tenebre e nell’idolatria di un tempo. </w:t>
      </w:r>
    </w:p>
    <w:p w14:paraId="48A189F0" w14:textId="67F01C09"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[4</w:t>
      </w:r>
      <w:r w:rsidR="002E5F86">
        <w:rPr>
          <w:rFonts w:ascii="Arial" w:hAnsi="Arial"/>
          <w:b/>
          <w:sz w:val="24"/>
        </w:rPr>
        <w:t xml:space="preserve">] </w:t>
      </w:r>
      <w:r w:rsidRPr="005569A7">
        <w:rPr>
          <w:rFonts w:ascii="Arial" w:hAnsi="Arial"/>
          <w:b/>
          <w:sz w:val="24"/>
        </w:rPr>
        <w:t>Mi sono molto rallegrato di aver trovato alcuni tuoi figli che</w:t>
      </w:r>
      <w:r w:rsidR="002E5F86">
        <w:rPr>
          <w:rFonts w:ascii="Arial" w:hAnsi="Arial"/>
          <w:b/>
          <w:sz w:val="24"/>
        </w:rPr>
        <w:t xml:space="preserve"> </w:t>
      </w:r>
      <w:r w:rsidRPr="005569A7">
        <w:rPr>
          <w:rFonts w:ascii="Arial" w:hAnsi="Arial"/>
          <w:b/>
          <w:sz w:val="24"/>
        </w:rPr>
        <w:t>camminano nella verità, secondo il comandamento che abbiamo</w:t>
      </w:r>
      <w:r w:rsidR="002E5F86">
        <w:rPr>
          <w:rFonts w:ascii="Arial" w:hAnsi="Arial"/>
          <w:b/>
          <w:sz w:val="24"/>
        </w:rPr>
        <w:t xml:space="preserve"> </w:t>
      </w:r>
      <w:r w:rsidRPr="005569A7">
        <w:rPr>
          <w:rFonts w:ascii="Arial" w:hAnsi="Arial"/>
          <w:b/>
          <w:sz w:val="24"/>
        </w:rPr>
        <w:t xml:space="preserve">ricevuto dal Padre. </w:t>
      </w:r>
    </w:p>
    <w:p w14:paraId="1C7F9F67" w14:textId="410AEFE1" w:rsidR="005569A7" w:rsidRPr="005569A7" w:rsidRDefault="005569A7" w:rsidP="005569A7">
      <w:pPr>
        <w:spacing w:after="120"/>
        <w:jc w:val="both"/>
        <w:rPr>
          <w:rFonts w:ascii="Arial" w:hAnsi="Arial"/>
          <w:sz w:val="24"/>
        </w:rPr>
      </w:pPr>
      <w:r w:rsidRPr="005569A7">
        <w:rPr>
          <w:rFonts w:ascii="Arial" w:hAnsi="Arial"/>
          <w:sz w:val="24"/>
        </w:rPr>
        <w:t>Il presbitero in seno alla comunità non ha solo il mandato da parte di Cristo di amministrare i misteri di Dio, che sono misteri di grazia e di verità.</w:t>
      </w:r>
      <w:r w:rsidR="00A96515">
        <w:rPr>
          <w:rFonts w:ascii="Arial" w:hAnsi="Arial"/>
          <w:sz w:val="24"/>
        </w:rPr>
        <w:t xml:space="preserve"> </w:t>
      </w:r>
      <w:r w:rsidRPr="005569A7">
        <w:rPr>
          <w:rFonts w:ascii="Arial" w:hAnsi="Arial"/>
          <w:sz w:val="24"/>
        </w:rPr>
        <w:t>Il presbitero non è solo un amministratore scrupoloso dei doni soprannaturali di cui il Signore lo ha reso dispensatore in mezzo agli uomini, per la loro conversione, giustificazione, salvezza eterna.</w:t>
      </w:r>
      <w:r w:rsidR="00A96515">
        <w:rPr>
          <w:rFonts w:ascii="Arial" w:hAnsi="Arial"/>
          <w:sz w:val="24"/>
        </w:rPr>
        <w:t xml:space="preserve"> </w:t>
      </w:r>
      <w:r w:rsidRPr="005569A7">
        <w:rPr>
          <w:rFonts w:ascii="Arial" w:hAnsi="Arial"/>
          <w:sz w:val="24"/>
        </w:rPr>
        <w:t>Il presbitero è anche uno che vigila, che osserva, che scruta, che discerne, che vaglia, che opera una separazione netta tra la verità e la falsità, tra la luce e le tenebre, tra il bene e il male, tra il pensiero di Dio e il pensiero del mondo, tra la Parola di Dio e la parola degli uomini.</w:t>
      </w:r>
    </w:p>
    <w:p w14:paraId="663274A4" w14:textId="075C098E" w:rsidR="005569A7" w:rsidRPr="005569A7" w:rsidRDefault="005569A7" w:rsidP="005569A7">
      <w:pPr>
        <w:spacing w:after="120"/>
        <w:jc w:val="both"/>
        <w:rPr>
          <w:rFonts w:ascii="Arial" w:hAnsi="Arial"/>
          <w:sz w:val="24"/>
        </w:rPr>
      </w:pPr>
      <w:r w:rsidRPr="005569A7">
        <w:rPr>
          <w:rFonts w:ascii="Arial" w:hAnsi="Arial"/>
          <w:sz w:val="24"/>
        </w:rPr>
        <w:t>Il presbitero è chiamato a snidare la falsità dei cuori, a metterla al bando, a dichiararla nemica della croce di Cristo.</w:t>
      </w:r>
      <w:r w:rsidR="00A96515">
        <w:rPr>
          <w:rFonts w:ascii="Arial" w:hAnsi="Arial"/>
          <w:sz w:val="24"/>
        </w:rPr>
        <w:t xml:space="preserve"> </w:t>
      </w:r>
      <w:r w:rsidRPr="005569A7">
        <w:rPr>
          <w:rFonts w:ascii="Arial" w:hAnsi="Arial"/>
          <w:sz w:val="24"/>
        </w:rPr>
        <w:t>Il presbitero è chiamato a incrementare la verità nei cuori, a rimetterla se è stata perduta, a coltivarla perché produca frutti di più grande giustizia.</w:t>
      </w:r>
      <w:r w:rsidR="00A96515">
        <w:rPr>
          <w:rFonts w:ascii="Arial" w:hAnsi="Arial"/>
          <w:sz w:val="24"/>
        </w:rPr>
        <w:t xml:space="preserve"> </w:t>
      </w:r>
      <w:r w:rsidRPr="005569A7">
        <w:rPr>
          <w:rFonts w:ascii="Arial" w:hAnsi="Arial"/>
          <w:sz w:val="24"/>
        </w:rPr>
        <w:t>Il presbitero è il vero portatore della luce di Cristo in seno alla comunità cristiana e per mezzo di essa nel mondo intero.</w:t>
      </w:r>
      <w:r w:rsidR="00A96515">
        <w:rPr>
          <w:rFonts w:ascii="Arial" w:hAnsi="Arial"/>
          <w:sz w:val="24"/>
        </w:rPr>
        <w:t xml:space="preserve"> </w:t>
      </w:r>
      <w:r w:rsidRPr="005569A7">
        <w:rPr>
          <w:rFonts w:ascii="Arial" w:hAnsi="Arial"/>
          <w:sz w:val="24"/>
        </w:rPr>
        <w:t>Il presbitero deve avere tanta sapienza, tanta saggezza, tanta intelligenza nello Spirito Santo, tanta luce di Cristo in lui da scorgere anche la più piccola ombra di tenebre che si annida in un cuore.</w:t>
      </w:r>
      <w:r w:rsidR="00A96515">
        <w:rPr>
          <w:rFonts w:ascii="Arial" w:hAnsi="Arial"/>
          <w:sz w:val="24"/>
        </w:rPr>
        <w:t xml:space="preserve"> </w:t>
      </w:r>
      <w:r w:rsidRPr="005569A7">
        <w:rPr>
          <w:rFonts w:ascii="Arial" w:hAnsi="Arial"/>
          <w:sz w:val="24"/>
        </w:rPr>
        <w:t>Il presbitero deve essere l’uomo della luce di Cristo che vede l’errore che si annida nei cuori, anche del più semplice pensiero del mondo, e lo rivela perché lo si abbandoni.</w:t>
      </w:r>
    </w:p>
    <w:p w14:paraId="0F9CE0F0" w14:textId="6D05F6FA" w:rsidR="005569A7" w:rsidRPr="005569A7" w:rsidRDefault="005569A7" w:rsidP="005569A7">
      <w:pPr>
        <w:spacing w:after="120"/>
        <w:jc w:val="both"/>
        <w:rPr>
          <w:rFonts w:ascii="Arial" w:hAnsi="Arial"/>
          <w:sz w:val="24"/>
        </w:rPr>
      </w:pPr>
      <w:r w:rsidRPr="005569A7">
        <w:rPr>
          <w:rFonts w:ascii="Arial" w:hAnsi="Arial"/>
          <w:sz w:val="24"/>
        </w:rPr>
        <w:t>Se il presbitero non distingue la luce dalla tenebra, l’errore dalla verità, la parola degli uomini dalla Parola di Dio, tutta la comunità affidata alle sue cure pastorali andrà miseramente in rovina. Non c’è speranza di salvezza per una comunità nella quale il presbitero non opera il sano e giusto, opportuno discernimento sulla verità di Cristo Gesù.</w:t>
      </w:r>
      <w:r w:rsidR="00A96515">
        <w:rPr>
          <w:rFonts w:ascii="Arial" w:hAnsi="Arial"/>
          <w:sz w:val="24"/>
        </w:rPr>
        <w:t xml:space="preserve"> </w:t>
      </w:r>
      <w:r w:rsidRPr="00A96515">
        <w:rPr>
          <w:rFonts w:ascii="Arial" w:hAnsi="Arial"/>
          <w:sz w:val="24"/>
        </w:rPr>
        <w:t xml:space="preserve">Il presbitero vede che alcuni figli della </w:t>
      </w:r>
      <w:r w:rsidRPr="00A96515">
        <w:rPr>
          <w:rFonts w:ascii="Arial" w:hAnsi="Arial"/>
          <w:i/>
          <w:sz w:val="24"/>
        </w:rPr>
        <w:t xml:space="preserve">Signora eletta </w:t>
      </w:r>
      <w:r w:rsidRPr="00A96515">
        <w:rPr>
          <w:rFonts w:ascii="Arial" w:hAnsi="Arial"/>
          <w:sz w:val="24"/>
        </w:rPr>
        <w:t>camminano nella verità, sono fedeli alla Parola, seguono lo Spirito Santo, lo Spirito di verità che sempre accompagna il cammino della Parola nella storia, lungo tutto il corso dei secoli.</w:t>
      </w:r>
      <w:r w:rsidR="00A96515">
        <w:rPr>
          <w:rFonts w:ascii="Arial" w:hAnsi="Arial"/>
          <w:sz w:val="24"/>
        </w:rPr>
        <w:t xml:space="preserve"> </w:t>
      </w:r>
      <w:r w:rsidRPr="005569A7">
        <w:rPr>
          <w:rFonts w:ascii="Arial" w:hAnsi="Arial"/>
          <w:sz w:val="24"/>
        </w:rPr>
        <w:t>Il presbitero specifica che c’è cammino nella verità quando si osserva il comandamento che abbiamo ricevuto dal Padre.</w:t>
      </w:r>
      <w:r w:rsidR="00A96515">
        <w:rPr>
          <w:rFonts w:ascii="Arial" w:hAnsi="Arial"/>
          <w:sz w:val="24"/>
        </w:rPr>
        <w:t xml:space="preserve"> </w:t>
      </w:r>
      <w:r w:rsidRPr="005569A7">
        <w:rPr>
          <w:rFonts w:ascii="Arial" w:hAnsi="Arial"/>
          <w:sz w:val="24"/>
        </w:rPr>
        <w:t>Ma qual è questo comandamento che il Padre ci ha donato e che noi abbiamo ricevuto?</w:t>
      </w:r>
      <w:r w:rsidR="00A96515">
        <w:rPr>
          <w:rFonts w:ascii="Arial" w:hAnsi="Arial"/>
          <w:sz w:val="24"/>
        </w:rPr>
        <w:t xml:space="preserve"> </w:t>
      </w:r>
      <w:r w:rsidRPr="005569A7">
        <w:rPr>
          <w:rFonts w:ascii="Arial" w:hAnsi="Arial"/>
          <w:sz w:val="24"/>
        </w:rPr>
        <w:lastRenderedPageBreak/>
        <w:t>Questo comandamento è Cristo Gesù, che è dal Padre, che è il dono del Padre, che è la Parola del Padre, che è la vita eterna del Padre.</w:t>
      </w:r>
    </w:p>
    <w:p w14:paraId="7B93A2A7" w14:textId="287E6C3E" w:rsidR="005569A7" w:rsidRPr="005569A7" w:rsidRDefault="005569A7" w:rsidP="005569A7">
      <w:pPr>
        <w:spacing w:after="120"/>
        <w:jc w:val="both"/>
        <w:rPr>
          <w:rFonts w:ascii="Arial" w:hAnsi="Arial"/>
          <w:sz w:val="24"/>
        </w:rPr>
      </w:pPr>
      <w:r w:rsidRPr="005569A7">
        <w:rPr>
          <w:rFonts w:ascii="Arial" w:hAnsi="Arial"/>
          <w:sz w:val="24"/>
        </w:rPr>
        <w:t xml:space="preserve">Alcuni figli della </w:t>
      </w:r>
      <w:r w:rsidRPr="005569A7">
        <w:rPr>
          <w:rFonts w:ascii="Arial" w:hAnsi="Arial"/>
          <w:b/>
          <w:i/>
          <w:sz w:val="24"/>
        </w:rPr>
        <w:t xml:space="preserve">Signora eletta </w:t>
      </w:r>
      <w:r w:rsidRPr="005569A7">
        <w:rPr>
          <w:rFonts w:ascii="Arial" w:hAnsi="Arial"/>
          <w:sz w:val="24"/>
        </w:rPr>
        <w:t>sono rimasti fedeli a Cristo Gesù. Vivono la retta fede in Lui.</w:t>
      </w:r>
      <w:r w:rsidR="00A96515">
        <w:rPr>
          <w:rFonts w:ascii="Arial" w:hAnsi="Arial"/>
          <w:sz w:val="24"/>
        </w:rPr>
        <w:t xml:space="preserve"> </w:t>
      </w:r>
      <w:r w:rsidRPr="005569A7">
        <w:rPr>
          <w:rFonts w:ascii="Arial" w:hAnsi="Arial"/>
          <w:sz w:val="24"/>
        </w:rPr>
        <w:t>Senza la retta fede in Cristo Gesù non c’è cammino nella verità. Semplicemente non c’è verità, perché Cristo Gesù è la verità del Padre.</w:t>
      </w:r>
      <w:r w:rsidR="00462CCA">
        <w:rPr>
          <w:rFonts w:ascii="Arial" w:hAnsi="Arial"/>
          <w:sz w:val="24"/>
        </w:rPr>
        <w:t xml:space="preserve"> </w:t>
      </w:r>
      <w:r w:rsidRPr="005569A7">
        <w:rPr>
          <w:rFonts w:ascii="Arial" w:hAnsi="Arial"/>
          <w:sz w:val="24"/>
        </w:rPr>
        <w:t xml:space="preserve">Del cammino nella verità lui si rallegra. Il suo cuore è nella gioia e sempre deve nascere la gioia in un cuore quando i cristiani camminano nella verità di Cristo, camminano in Cristo verità di Dio. </w:t>
      </w:r>
    </w:p>
    <w:p w14:paraId="69D3E091" w14:textId="51E3257A"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[5</w:t>
      </w:r>
      <w:r w:rsidR="002E5F86">
        <w:rPr>
          <w:rFonts w:ascii="Arial" w:hAnsi="Arial"/>
          <w:b/>
          <w:sz w:val="24"/>
        </w:rPr>
        <w:t xml:space="preserve">] </w:t>
      </w:r>
      <w:r w:rsidRPr="005569A7">
        <w:rPr>
          <w:rFonts w:ascii="Arial" w:hAnsi="Arial"/>
          <w:b/>
          <w:sz w:val="24"/>
        </w:rPr>
        <w:t xml:space="preserve">E ora prego te, Signora, non per darti un comandamento nuovo, ma quello che abbiamo avuto fin dal principio, che ci amiamo gli uni gli altri. </w:t>
      </w:r>
    </w:p>
    <w:p w14:paraId="4D689A5E" w14:textId="6C4C71B1" w:rsidR="005569A7" w:rsidRPr="005569A7" w:rsidRDefault="005569A7" w:rsidP="005569A7">
      <w:pPr>
        <w:spacing w:after="120"/>
        <w:jc w:val="both"/>
        <w:rPr>
          <w:rFonts w:ascii="Arial" w:hAnsi="Arial"/>
          <w:sz w:val="24"/>
        </w:rPr>
      </w:pPr>
      <w:r w:rsidRPr="005569A7">
        <w:rPr>
          <w:rFonts w:ascii="Arial" w:hAnsi="Arial"/>
          <w:sz w:val="24"/>
        </w:rPr>
        <w:t>È ministero del presbitero anche l’esortazione, che è una parola di sprone, di incoraggiamento, al fine di ravvivare la verità, l’amore, la giustizia, la pace.</w:t>
      </w:r>
      <w:r w:rsidR="00A96515">
        <w:rPr>
          <w:rFonts w:ascii="Arial" w:hAnsi="Arial"/>
          <w:sz w:val="24"/>
        </w:rPr>
        <w:t xml:space="preserve"> </w:t>
      </w:r>
      <w:r w:rsidRPr="005569A7">
        <w:rPr>
          <w:rFonts w:ascii="Arial" w:hAnsi="Arial"/>
          <w:sz w:val="24"/>
        </w:rPr>
        <w:t>L’esortazione è una parola che deve riaccendere nei cuori la verità ricevuta perché splenda e risplenda con fiamma sempre più viva e più grande.</w:t>
      </w:r>
      <w:r w:rsidR="00A96515">
        <w:rPr>
          <w:rFonts w:ascii="Arial" w:hAnsi="Arial"/>
          <w:sz w:val="24"/>
        </w:rPr>
        <w:t xml:space="preserve"> </w:t>
      </w:r>
      <w:r w:rsidRPr="005569A7">
        <w:rPr>
          <w:rFonts w:ascii="Arial" w:hAnsi="Arial"/>
          <w:sz w:val="24"/>
        </w:rPr>
        <w:t>Il presbitero esorta la Signora sotto forma di preghiera. È questa vera delicatezza di amore, di compassione, di misericordia, di pietà.</w:t>
      </w:r>
      <w:r w:rsidR="00A96515">
        <w:rPr>
          <w:rFonts w:ascii="Arial" w:hAnsi="Arial"/>
          <w:sz w:val="24"/>
        </w:rPr>
        <w:t xml:space="preserve"> </w:t>
      </w:r>
      <w:r w:rsidRPr="005569A7">
        <w:rPr>
          <w:rFonts w:ascii="Arial" w:hAnsi="Arial"/>
          <w:sz w:val="24"/>
        </w:rPr>
        <w:t>Si vuole il bene dell’altro e lo si prega perché lo voglia accogliere tutto nel suo cuore.</w:t>
      </w:r>
      <w:r w:rsidR="00462CCA">
        <w:rPr>
          <w:rFonts w:ascii="Arial" w:hAnsi="Arial"/>
          <w:sz w:val="24"/>
        </w:rPr>
        <w:t xml:space="preserve"> </w:t>
      </w:r>
      <w:r w:rsidRPr="005569A7">
        <w:rPr>
          <w:rFonts w:ascii="Arial" w:hAnsi="Arial"/>
          <w:sz w:val="24"/>
        </w:rPr>
        <w:t xml:space="preserve">La forma della preghiera è delicatezza perché non si vuole entrare con violenza, prepotenza, arroganza, superbia, orgoglio spirituale di chi già cammina nella verità. </w:t>
      </w:r>
    </w:p>
    <w:p w14:paraId="52CBF540" w14:textId="76D44AAA" w:rsidR="005569A7" w:rsidRPr="005569A7" w:rsidRDefault="005569A7" w:rsidP="005569A7">
      <w:pPr>
        <w:spacing w:after="120"/>
        <w:jc w:val="both"/>
        <w:rPr>
          <w:rFonts w:ascii="Arial" w:hAnsi="Arial"/>
          <w:sz w:val="24"/>
        </w:rPr>
      </w:pPr>
      <w:r w:rsidRPr="005569A7">
        <w:rPr>
          <w:rFonts w:ascii="Arial" w:hAnsi="Arial"/>
          <w:sz w:val="24"/>
        </w:rPr>
        <w:t>È delicatezza perché ci si presenta all’altro con tutta l’umiltà di Cristo Gesù e si dona la parola di esortazione non come imposizione, ma come vera preghiera, vera esortazione, vero incitamento, vero sprone.</w:t>
      </w:r>
      <w:r w:rsidR="00A96515">
        <w:rPr>
          <w:rFonts w:ascii="Arial" w:hAnsi="Arial"/>
          <w:sz w:val="24"/>
        </w:rPr>
        <w:t xml:space="preserve"> </w:t>
      </w:r>
      <w:r w:rsidRPr="005569A7">
        <w:rPr>
          <w:rFonts w:ascii="Arial" w:hAnsi="Arial"/>
          <w:sz w:val="24"/>
        </w:rPr>
        <w:t>Il presbitero non è colui che impone, è colui che dona, propone, consiglia, annunzia, predica, proclama, indica, testimonia.</w:t>
      </w:r>
      <w:r w:rsidR="00A96515">
        <w:rPr>
          <w:rFonts w:ascii="Arial" w:hAnsi="Arial"/>
          <w:sz w:val="24"/>
        </w:rPr>
        <w:t xml:space="preserve"> </w:t>
      </w:r>
      <w:r w:rsidRPr="005569A7">
        <w:rPr>
          <w:rFonts w:ascii="Arial" w:hAnsi="Arial"/>
          <w:sz w:val="24"/>
        </w:rPr>
        <w:t>Il presbitero è l’uomo ricco di amore per tutti e tutto opera lasciandosi governare dall’amore crocifisso di Cristo Gesù.</w:t>
      </w:r>
    </w:p>
    <w:p w14:paraId="2704B969" w14:textId="1D24E9CA" w:rsidR="005569A7" w:rsidRPr="005569A7" w:rsidRDefault="005569A7" w:rsidP="005569A7">
      <w:pPr>
        <w:spacing w:after="120"/>
        <w:jc w:val="both"/>
        <w:rPr>
          <w:rFonts w:ascii="Arial" w:hAnsi="Arial"/>
          <w:sz w:val="24"/>
        </w:rPr>
      </w:pPr>
      <w:r w:rsidRPr="005569A7">
        <w:rPr>
          <w:rFonts w:ascii="Arial" w:hAnsi="Arial"/>
          <w:sz w:val="24"/>
        </w:rPr>
        <w:t>La forma della preghiera è come se uno bussasse alla porta del cuore dell’altro chiedendogli di farlo entrare perché deve mettere in esso ogni dono di Dio, di cui è carente.</w:t>
      </w:r>
      <w:r w:rsidR="00462CCA">
        <w:rPr>
          <w:rFonts w:ascii="Arial" w:hAnsi="Arial"/>
          <w:sz w:val="24"/>
        </w:rPr>
        <w:t xml:space="preserve"> </w:t>
      </w:r>
      <w:r w:rsidRPr="005569A7">
        <w:rPr>
          <w:rFonts w:ascii="Arial" w:hAnsi="Arial"/>
          <w:sz w:val="24"/>
        </w:rPr>
        <w:t xml:space="preserve">Questa forma è la forma di Dio, che lascia libera la volontà dell’uomo, perché solo nella volontà libera vi può essere l’amore vero, puro, santo. Dove non c’è volontà libera, lì non c’è amore, perché l’imposizione non è amore e neanche la costrizione. </w:t>
      </w:r>
    </w:p>
    <w:p w14:paraId="77DC516A" w14:textId="52DEFB00" w:rsidR="005569A7" w:rsidRPr="005569A7" w:rsidRDefault="005569A7" w:rsidP="005569A7">
      <w:pPr>
        <w:spacing w:after="120"/>
        <w:jc w:val="both"/>
        <w:rPr>
          <w:rFonts w:ascii="Arial" w:hAnsi="Arial"/>
          <w:sz w:val="24"/>
        </w:rPr>
      </w:pPr>
      <w:r w:rsidRPr="005569A7">
        <w:rPr>
          <w:rFonts w:ascii="Arial" w:hAnsi="Arial"/>
          <w:sz w:val="24"/>
        </w:rPr>
        <w:t>Il presbitero non dona un comandamento nuovo. Perché non ci sono più comandamenti nuovi da donare. Il presbitero ricorda, ravviva, riaccende il comandamento ricevuto fin dal principio.</w:t>
      </w:r>
      <w:r w:rsidR="00A96515">
        <w:rPr>
          <w:rFonts w:ascii="Arial" w:hAnsi="Arial"/>
          <w:sz w:val="24"/>
        </w:rPr>
        <w:t xml:space="preserve"> </w:t>
      </w:r>
      <w:r w:rsidRPr="005569A7">
        <w:rPr>
          <w:rFonts w:ascii="Arial" w:hAnsi="Arial"/>
          <w:sz w:val="24"/>
        </w:rPr>
        <w:t xml:space="preserve">Questo comandamento è quello che Gesù ha donato ai suoi discepoli, e in loro e per mezzo di loro, ad ogni uomo: </w:t>
      </w:r>
      <w:r w:rsidRPr="005569A7">
        <w:rPr>
          <w:rFonts w:ascii="Arial" w:hAnsi="Arial"/>
          <w:i/>
          <w:sz w:val="24"/>
        </w:rPr>
        <w:t>amatevi gli uni gli altri come io ho amato voi</w:t>
      </w:r>
      <w:r w:rsidRPr="005569A7">
        <w:rPr>
          <w:rFonts w:ascii="Arial" w:hAnsi="Arial"/>
          <w:sz w:val="24"/>
        </w:rPr>
        <w:t>.</w:t>
      </w:r>
      <w:r w:rsidR="00462CCA">
        <w:rPr>
          <w:rFonts w:ascii="Arial" w:hAnsi="Arial"/>
          <w:sz w:val="24"/>
        </w:rPr>
        <w:t xml:space="preserve"> </w:t>
      </w:r>
      <w:r w:rsidRPr="005569A7">
        <w:rPr>
          <w:rFonts w:ascii="Arial" w:hAnsi="Arial"/>
          <w:sz w:val="24"/>
        </w:rPr>
        <w:t>L’amore è l’essenza stessa della nuova vita che Gesù è venuto a portare sulla nostra terra.</w:t>
      </w:r>
      <w:r w:rsidR="00A96515">
        <w:rPr>
          <w:rFonts w:ascii="Arial" w:hAnsi="Arial"/>
          <w:sz w:val="24"/>
        </w:rPr>
        <w:t xml:space="preserve"> </w:t>
      </w:r>
      <w:r w:rsidRPr="005569A7">
        <w:rPr>
          <w:rFonts w:ascii="Arial" w:hAnsi="Arial"/>
          <w:sz w:val="24"/>
        </w:rPr>
        <w:t>Dove non c’è amore, semplicemente non c’è la nuova vita.</w:t>
      </w:r>
      <w:r w:rsidR="00A96515">
        <w:rPr>
          <w:rFonts w:ascii="Arial" w:hAnsi="Arial"/>
          <w:sz w:val="24"/>
        </w:rPr>
        <w:t xml:space="preserve"> </w:t>
      </w:r>
      <w:r w:rsidRPr="005569A7">
        <w:rPr>
          <w:rFonts w:ascii="Arial" w:hAnsi="Arial"/>
          <w:sz w:val="24"/>
        </w:rPr>
        <w:t>Ma che cosa è l’amore con il quale ci dobbiamo amare? È quello stesso che Gesù ci ha lasciato in dono.</w:t>
      </w:r>
    </w:p>
    <w:p w14:paraId="179CC94F" w14:textId="45AF517E" w:rsidR="005569A7" w:rsidRPr="005569A7" w:rsidRDefault="005569A7" w:rsidP="005569A7">
      <w:pPr>
        <w:spacing w:after="120"/>
        <w:jc w:val="both"/>
        <w:rPr>
          <w:rFonts w:ascii="Arial" w:hAnsi="Arial"/>
          <w:sz w:val="24"/>
        </w:rPr>
      </w:pPr>
      <w:r w:rsidRPr="005569A7">
        <w:rPr>
          <w:rFonts w:ascii="Arial" w:hAnsi="Arial"/>
          <w:sz w:val="24"/>
        </w:rPr>
        <w:t>L’amore è Cristo stesso. È Cristo crocifisso. È Cristo che si è fatto dono d’amore per noi.</w:t>
      </w:r>
      <w:r w:rsidR="00A96515">
        <w:rPr>
          <w:rFonts w:ascii="Arial" w:hAnsi="Arial"/>
          <w:sz w:val="24"/>
        </w:rPr>
        <w:t xml:space="preserve"> </w:t>
      </w:r>
      <w:r w:rsidRPr="005569A7">
        <w:rPr>
          <w:rFonts w:ascii="Arial" w:hAnsi="Arial"/>
          <w:sz w:val="24"/>
        </w:rPr>
        <w:t>Noi accogliamo Cristo e accogliendo Lui ci facciamo in Lui dono d’amore per i fratelli, per tutti i fratelli, nessuno escluso.</w:t>
      </w:r>
      <w:r w:rsidR="00A96515">
        <w:rPr>
          <w:rFonts w:ascii="Arial" w:hAnsi="Arial"/>
          <w:sz w:val="24"/>
        </w:rPr>
        <w:t xml:space="preserve"> </w:t>
      </w:r>
      <w:r w:rsidRPr="005569A7">
        <w:rPr>
          <w:rFonts w:ascii="Arial" w:hAnsi="Arial"/>
          <w:sz w:val="24"/>
        </w:rPr>
        <w:t>Ama chi dona la vita in Cristo per la salvezza del mondo. Poiché la vita bisogna darla per ogni uomo, nel darla concretamente per gli altri, per tutti, la si dona anche per coloro che sono discepoli del Signore.</w:t>
      </w:r>
      <w:r w:rsidR="00A96515">
        <w:rPr>
          <w:rFonts w:ascii="Arial" w:hAnsi="Arial"/>
          <w:sz w:val="24"/>
        </w:rPr>
        <w:t xml:space="preserve"> </w:t>
      </w:r>
      <w:r w:rsidRPr="005569A7">
        <w:rPr>
          <w:rFonts w:ascii="Arial" w:hAnsi="Arial"/>
          <w:sz w:val="24"/>
        </w:rPr>
        <w:t xml:space="preserve">E così amandoci vicendevolmente, amandoci gli uni gli altri, </w:t>
      </w:r>
      <w:r w:rsidRPr="005569A7">
        <w:rPr>
          <w:rFonts w:ascii="Arial" w:hAnsi="Arial"/>
          <w:sz w:val="24"/>
        </w:rPr>
        <w:lastRenderedPageBreak/>
        <w:t>ognuno dona e riceve la vita dell’altro.</w:t>
      </w:r>
      <w:r w:rsidR="00A96515">
        <w:rPr>
          <w:rFonts w:ascii="Arial" w:hAnsi="Arial"/>
          <w:sz w:val="24"/>
        </w:rPr>
        <w:t xml:space="preserve"> </w:t>
      </w:r>
      <w:r w:rsidRPr="005569A7">
        <w:rPr>
          <w:rFonts w:ascii="Arial" w:hAnsi="Arial"/>
          <w:sz w:val="24"/>
        </w:rPr>
        <w:t>Questo processo di amore vicendevole non sarà mai possibile, se il cristiano non diviene una cosa sola con Cristo Gesù.</w:t>
      </w:r>
      <w:r w:rsidR="00A96515">
        <w:rPr>
          <w:rFonts w:ascii="Arial" w:hAnsi="Arial"/>
          <w:sz w:val="24"/>
        </w:rPr>
        <w:t xml:space="preserve"> </w:t>
      </w:r>
      <w:r w:rsidRPr="005569A7">
        <w:rPr>
          <w:rFonts w:ascii="Arial" w:hAnsi="Arial"/>
          <w:sz w:val="24"/>
        </w:rPr>
        <w:t>Divenendo ogni giorno una cosa sola con Cristo, lui in Cristo diviene un dono d’amore per i suoi fratelli.</w:t>
      </w:r>
      <w:r w:rsidR="00A96515">
        <w:rPr>
          <w:rFonts w:ascii="Arial" w:hAnsi="Arial"/>
          <w:sz w:val="24"/>
        </w:rPr>
        <w:t xml:space="preserve"> </w:t>
      </w:r>
      <w:r w:rsidRPr="005569A7">
        <w:rPr>
          <w:rFonts w:ascii="Arial" w:hAnsi="Arial"/>
          <w:sz w:val="24"/>
        </w:rPr>
        <w:t>La volontà di amare come Cristo deve essere sempre vivificata nel cristiano. Questa volontà è facile che si spenga, che si affievolisca, che muoia del tutto.</w:t>
      </w:r>
      <w:r w:rsidR="00A96515">
        <w:rPr>
          <w:rFonts w:ascii="Arial" w:hAnsi="Arial"/>
          <w:sz w:val="24"/>
        </w:rPr>
        <w:t xml:space="preserve"> </w:t>
      </w:r>
      <w:r w:rsidRPr="005569A7">
        <w:rPr>
          <w:rFonts w:ascii="Arial" w:hAnsi="Arial"/>
          <w:sz w:val="24"/>
        </w:rPr>
        <w:t>Quotidianamente la dobbiamo accendere in noi, dobbiamo accenderla anche nei fratelli.</w:t>
      </w:r>
    </w:p>
    <w:p w14:paraId="675DAE3F" w14:textId="05169BC2" w:rsidR="005569A7" w:rsidRPr="005569A7" w:rsidRDefault="005569A7" w:rsidP="005569A7">
      <w:pPr>
        <w:spacing w:after="120"/>
        <w:jc w:val="both"/>
        <w:rPr>
          <w:rFonts w:ascii="Arial" w:hAnsi="Arial"/>
          <w:i/>
          <w:sz w:val="24"/>
        </w:rPr>
      </w:pPr>
      <w:r w:rsidRPr="005569A7">
        <w:rPr>
          <w:rFonts w:ascii="Arial" w:hAnsi="Arial"/>
          <w:sz w:val="24"/>
        </w:rPr>
        <w:t>Il presbitero ha questa missione: riaccendere sempre e sempre questa volontà nel cuore di ogni discepolo del Signore.</w:t>
      </w:r>
      <w:r w:rsidR="00A96515">
        <w:rPr>
          <w:rFonts w:ascii="Arial" w:hAnsi="Arial"/>
          <w:sz w:val="24"/>
        </w:rPr>
        <w:t xml:space="preserve"> </w:t>
      </w:r>
      <w:r w:rsidRPr="005569A7">
        <w:rPr>
          <w:rFonts w:ascii="Arial" w:hAnsi="Arial"/>
          <w:sz w:val="24"/>
        </w:rPr>
        <w:t>Se lui svolge quest’opera con carità, semplicità, rispetto, delicatezza, esortazione, incoraggiamento, sprone, l’altro a poco a poco si lascerà conquistare dalla verità di Cristo e la farà divenire fiamma che incendia il suo cuore e lo consuma d’amore per i fratelli.</w:t>
      </w:r>
      <w:r w:rsidR="00A96515">
        <w:rPr>
          <w:rFonts w:ascii="Arial" w:hAnsi="Arial"/>
          <w:sz w:val="24"/>
        </w:rPr>
        <w:t xml:space="preserve"> </w:t>
      </w:r>
      <w:r w:rsidRPr="005569A7">
        <w:rPr>
          <w:rFonts w:ascii="Arial" w:hAnsi="Arial"/>
          <w:sz w:val="24"/>
        </w:rPr>
        <w:t xml:space="preserve">In questo il presbitero ha una grande responsabilità. Per lui la fiamma dell’amore si riaccende nei cuori, a morivo della sua saggezza e sapienza. Ma anche per lui si può affievolire, può anche morire del tutto, se svolge il suo ministero in modo non del tutto conforme alla via e alla sostanza che gli ha lasciato in dono Cristo Gesù: </w:t>
      </w:r>
      <w:r w:rsidRPr="005569A7">
        <w:rPr>
          <w:rFonts w:ascii="Arial" w:hAnsi="Arial"/>
          <w:i/>
          <w:sz w:val="24"/>
        </w:rPr>
        <w:t xml:space="preserve">“Vi ho lasciato l’esempio, perché come ho fatto io, facciate tutti voi”. </w:t>
      </w:r>
    </w:p>
    <w:p w14:paraId="604D3D7B" w14:textId="4A820785" w:rsidR="005569A7" w:rsidRPr="005569A7" w:rsidRDefault="005569A7" w:rsidP="005569A7">
      <w:pPr>
        <w:spacing w:after="120"/>
        <w:jc w:val="both"/>
        <w:rPr>
          <w:rFonts w:ascii="Arial" w:hAnsi="Arial"/>
          <w:sz w:val="24"/>
        </w:rPr>
      </w:pPr>
      <w:r w:rsidRPr="005569A7">
        <w:rPr>
          <w:rFonts w:ascii="Arial" w:hAnsi="Arial"/>
          <w:sz w:val="24"/>
        </w:rPr>
        <w:t>Il presbitero mai si deve distaccare dalla forma e dalla sostanza di Cristo Gesù: sostanza e forma che sono la sua morte in croce per amare l’uomo sino alla fine.</w:t>
      </w:r>
      <w:r w:rsidR="00A96515">
        <w:rPr>
          <w:rFonts w:ascii="Arial" w:hAnsi="Arial"/>
          <w:sz w:val="24"/>
        </w:rPr>
        <w:t xml:space="preserve"> </w:t>
      </w:r>
      <w:r w:rsidRPr="005569A7">
        <w:rPr>
          <w:rFonts w:ascii="Arial" w:hAnsi="Arial"/>
          <w:sz w:val="24"/>
        </w:rPr>
        <w:t>Sostanza e forma che sono l’istituzione dell’Eucaristia: Cristo Gesù si fa nostro cibo di vita eterna perché noi possiamo sempre amare come Lui ha amato noi.</w:t>
      </w:r>
      <w:r w:rsidR="00A96515">
        <w:rPr>
          <w:rFonts w:ascii="Arial" w:hAnsi="Arial"/>
          <w:sz w:val="24"/>
        </w:rPr>
        <w:t xml:space="preserve"> </w:t>
      </w:r>
      <w:r w:rsidRPr="005569A7">
        <w:rPr>
          <w:rFonts w:ascii="Arial" w:hAnsi="Arial"/>
          <w:sz w:val="24"/>
        </w:rPr>
        <w:t>Cristo Gesù ha fatto l’Eucaristia facendosi Eucaristia. Farsi Eucaristia vuol dire farsi sacrificio di vita eterna, farsi Croce e morte di Croce per il mondo intero.</w:t>
      </w:r>
      <w:r w:rsidR="00A96515">
        <w:rPr>
          <w:rFonts w:ascii="Arial" w:hAnsi="Arial"/>
          <w:sz w:val="24"/>
        </w:rPr>
        <w:t xml:space="preserve"> </w:t>
      </w:r>
      <w:r w:rsidRPr="005569A7">
        <w:rPr>
          <w:rFonts w:ascii="Arial" w:hAnsi="Arial"/>
          <w:sz w:val="24"/>
        </w:rPr>
        <w:t xml:space="preserve">L’Eucaristia è la forma e la sostanza dell’amore di Cristo che ognuno di noi deve fare sua, facendosi Eucaristia per il mondo intero. </w:t>
      </w:r>
    </w:p>
    <w:p w14:paraId="0E3C82D6" w14:textId="2EA9D6ED"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[6</w:t>
      </w:r>
      <w:r w:rsidR="002E5F86">
        <w:rPr>
          <w:rFonts w:ascii="Arial" w:hAnsi="Arial"/>
          <w:b/>
          <w:sz w:val="24"/>
        </w:rPr>
        <w:t xml:space="preserve">] </w:t>
      </w:r>
      <w:r w:rsidRPr="005569A7">
        <w:rPr>
          <w:rFonts w:ascii="Arial" w:hAnsi="Arial"/>
          <w:b/>
          <w:sz w:val="24"/>
        </w:rPr>
        <w:t>E in questo sta l'amore: nel camminare secondo i suoi comandamenti. Questo è il comandamento che avete appreso fin dal principio; camminate in esso.</w:t>
      </w:r>
    </w:p>
    <w:p w14:paraId="235F30EA" w14:textId="4C44D3B7" w:rsidR="005569A7" w:rsidRPr="005569A7" w:rsidRDefault="005569A7" w:rsidP="005569A7">
      <w:pPr>
        <w:spacing w:after="120"/>
        <w:jc w:val="both"/>
        <w:rPr>
          <w:rFonts w:ascii="Arial" w:hAnsi="Arial"/>
          <w:sz w:val="24"/>
        </w:rPr>
      </w:pPr>
      <w:r w:rsidRPr="005569A7">
        <w:rPr>
          <w:rFonts w:ascii="Arial" w:hAnsi="Arial"/>
          <w:sz w:val="24"/>
        </w:rPr>
        <w:t>Lo si è già detto. È giusto, opportuno che lo si ricordi.</w:t>
      </w:r>
      <w:r w:rsidR="00A96515">
        <w:rPr>
          <w:rFonts w:ascii="Arial" w:hAnsi="Arial"/>
          <w:sz w:val="24"/>
        </w:rPr>
        <w:t xml:space="preserve"> </w:t>
      </w:r>
      <w:r w:rsidRPr="005569A7">
        <w:rPr>
          <w:rFonts w:ascii="Arial" w:hAnsi="Arial"/>
          <w:sz w:val="24"/>
        </w:rPr>
        <w:t>Non si può separare Cristo dal Padre, né il Padre da Cristo.</w:t>
      </w:r>
      <w:r w:rsidR="00A96515">
        <w:rPr>
          <w:rFonts w:ascii="Arial" w:hAnsi="Arial"/>
          <w:sz w:val="24"/>
        </w:rPr>
        <w:t xml:space="preserve"> </w:t>
      </w:r>
      <w:r w:rsidRPr="005569A7">
        <w:rPr>
          <w:rFonts w:ascii="Arial" w:hAnsi="Arial"/>
          <w:sz w:val="24"/>
        </w:rPr>
        <w:t>Non si può separare la Parola del Padre dalla Parola di Cristo, né la Parola di Cristo dalla Parola del Padre.</w:t>
      </w:r>
      <w:r w:rsidR="00462CCA">
        <w:rPr>
          <w:rFonts w:ascii="Arial" w:hAnsi="Arial"/>
          <w:sz w:val="24"/>
        </w:rPr>
        <w:t xml:space="preserve"> </w:t>
      </w:r>
      <w:r w:rsidRPr="005569A7">
        <w:rPr>
          <w:rFonts w:ascii="Arial" w:hAnsi="Arial"/>
          <w:sz w:val="24"/>
        </w:rPr>
        <w:t>Padre e Figlio sono una sola salvezza. Parola del Padre e Parola del Figlio una sola Parola.</w:t>
      </w:r>
      <w:r w:rsidR="00A96515">
        <w:rPr>
          <w:rFonts w:ascii="Arial" w:hAnsi="Arial"/>
          <w:sz w:val="24"/>
        </w:rPr>
        <w:t xml:space="preserve"> </w:t>
      </w:r>
      <w:r w:rsidRPr="005569A7">
        <w:rPr>
          <w:rFonts w:ascii="Arial" w:hAnsi="Arial"/>
          <w:sz w:val="24"/>
        </w:rPr>
        <w:t>La salvezza del Padre è Cristo Gesù.</w:t>
      </w:r>
      <w:r w:rsidR="00A96515">
        <w:rPr>
          <w:rFonts w:ascii="Arial" w:hAnsi="Arial"/>
          <w:sz w:val="24"/>
        </w:rPr>
        <w:t xml:space="preserve"> </w:t>
      </w:r>
      <w:r w:rsidRPr="005569A7">
        <w:rPr>
          <w:rFonts w:ascii="Arial" w:hAnsi="Arial"/>
          <w:sz w:val="24"/>
        </w:rPr>
        <w:t>La Parola del Padre è la Parola di Cristo Gesù.</w:t>
      </w:r>
      <w:r w:rsidR="00A96515">
        <w:rPr>
          <w:rFonts w:ascii="Arial" w:hAnsi="Arial"/>
          <w:sz w:val="24"/>
        </w:rPr>
        <w:t xml:space="preserve"> </w:t>
      </w:r>
      <w:r w:rsidRPr="005569A7">
        <w:rPr>
          <w:rFonts w:ascii="Arial" w:hAnsi="Arial"/>
          <w:sz w:val="24"/>
        </w:rPr>
        <w:t>Il comandamento del Padre è il comandamento di Cristo Gesù.</w:t>
      </w:r>
    </w:p>
    <w:p w14:paraId="7A0F7324" w14:textId="1561ACC3" w:rsidR="005569A7" w:rsidRPr="005569A7" w:rsidRDefault="005569A7" w:rsidP="005569A7">
      <w:pPr>
        <w:spacing w:after="120"/>
        <w:jc w:val="both"/>
        <w:rPr>
          <w:rFonts w:ascii="Arial" w:hAnsi="Arial"/>
          <w:sz w:val="24"/>
        </w:rPr>
      </w:pPr>
      <w:r w:rsidRPr="005569A7">
        <w:rPr>
          <w:rFonts w:ascii="Arial" w:hAnsi="Arial"/>
          <w:sz w:val="24"/>
        </w:rPr>
        <w:t>Il Padre parla per mezzo del Figlio, ama per mezzo del Figlio, salva per mezzo del Figlio, ci fa suoi figli nel Figlio suo Gesù Cristo.</w:t>
      </w:r>
      <w:r w:rsidR="00A96515">
        <w:rPr>
          <w:rFonts w:ascii="Arial" w:hAnsi="Arial"/>
          <w:sz w:val="24"/>
        </w:rPr>
        <w:t xml:space="preserve"> </w:t>
      </w:r>
      <w:r w:rsidRPr="005569A7">
        <w:rPr>
          <w:rFonts w:ascii="Arial" w:hAnsi="Arial"/>
          <w:sz w:val="24"/>
        </w:rPr>
        <w:t>Il Figlio è il dono del Padre, dono perfetto, definitivo, totale, pieno.</w:t>
      </w:r>
      <w:r w:rsidR="00A96515">
        <w:rPr>
          <w:rFonts w:ascii="Arial" w:hAnsi="Arial"/>
          <w:sz w:val="24"/>
        </w:rPr>
        <w:t xml:space="preserve"> </w:t>
      </w:r>
      <w:r w:rsidRPr="005569A7">
        <w:rPr>
          <w:rFonts w:ascii="Arial" w:hAnsi="Arial"/>
          <w:sz w:val="24"/>
        </w:rPr>
        <w:t xml:space="preserve">Il Figlio è il comandamento del Padre, ma è anche la forma perfetta di questo comandamento, forma insostituibile, forma verso cui devono guardare tutti coloro che vogliono amare secondo pienezza di verità. Il presbitero dice con parole semplici che: </w:t>
      </w:r>
      <w:r w:rsidRPr="005569A7">
        <w:rPr>
          <w:rFonts w:ascii="Arial" w:hAnsi="Arial"/>
          <w:i/>
          <w:sz w:val="24"/>
        </w:rPr>
        <w:t>“l’amore sta nel camminare secondo i suoi comandamenti”</w:t>
      </w:r>
      <w:r w:rsidRPr="005569A7">
        <w:rPr>
          <w:rFonts w:ascii="Arial" w:hAnsi="Arial"/>
          <w:sz w:val="24"/>
        </w:rPr>
        <w:t>.</w:t>
      </w:r>
      <w:r w:rsidR="00462CCA">
        <w:rPr>
          <w:rFonts w:ascii="Arial" w:hAnsi="Arial"/>
          <w:sz w:val="24"/>
        </w:rPr>
        <w:t xml:space="preserve"> </w:t>
      </w:r>
      <w:r w:rsidRPr="005569A7">
        <w:rPr>
          <w:rFonts w:ascii="Arial" w:hAnsi="Arial"/>
          <w:sz w:val="24"/>
        </w:rPr>
        <w:t xml:space="preserve">I comandamenti del Padre sono le Parole di Cristo Gesù. Il Comandamento del Padre non è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del Padre, è invece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di Cristo Gesù, nella forma e nella sostanza di Cristo Gesù.</w:t>
      </w:r>
    </w:p>
    <w:p w14:paraId="6FF7445D" w14:textId="2DC92A2E" w:rsidR="005569A7" w:rsidRPr="005569A7" w:rsidRDefault="005569A7" w:rsidP="005569A7">
      <w:pPr>
        <w:spacing w:after="120"/>
        <w:jc w:val="both"/>
        <w:rPr>
          <w:rFonts w:ascii="Arial" w:hAnsi="Arial"/>
          <w:sz w:val="24"/>
        </w:rPr>
      </w:pPr>
      <w:r w:rsidRPr="005569A7">
        <w:rPr>
          <w:rFonts w:ascii="Arial" w:hAnsi="Arial"/>
          <w:sz w:val="24"/>
        </w:rPr>
        <w:t xml:space="preserve">Cristo è il comandamento del Padre, perché Cristo è la volontà del Padre, </w:t>
      </w:r>
      <w:smartTag w:uri="urn:schemas-microsoft-com:office:smarttags" w:element="PersonName">
        <w:smartTagPr>
          <w:attr w:name="ProductID" w:val="la Legge"/>
        </w:smartTagPr>
        <w:r w:rsidRPr="005569A7">
          <w:rPr>
            <w:rFonts w:ascii="Arial" w:hAnsi="Arial"/>
            <w:sz w:val="24"/>
          </w:rPr>
          <w:t>la Legge</w:t>
        </w:r>
      </w:smartTag>
      <w:r w:rsidRPr="005569A7">
        <w:rPr>
          <w:rFonts w:ascii="Arial" w:hAnsi="Arial"/>
          <w:sz w:val="24"/>
        </w:rPr>
        <w:t xml:space="preserve"> del Padre, la via che deve condurre al Padre, la luce che illumina il cammino verso il Padre.</w:t>
      </w:r>
      <w:r w:rsidR="00A96515">
        <w:rPr>
          <w:rFonts w:ascii="Arial" w:hAnsi="Arial"/>
          <w:sz w:val="24"/>
        </w:rPr>
        <w:t xml:space="preserve"> </w:t>
      </w:r>
      <w:r w:rsidRPr="005569A7">
        <w:rPr>
          <w:rFonts w:ascii="Arial" w:hAnsi="Arial"/>
          <w:sz w:val="24"/>
        </w:rPr>
        <w:t xml:space="preserve">Non c’è un altro Cristo. Cristo è uno solo. Cristo è dato </w:t>
      </w:r>
      <w:r w:rsidRPr="005569A7">
        <w:rPr>
          <w:rFonts w:ascii="Arial" w:hAnsi="Arial"/>
          <w:sz w:val="24"/>
        </w:rPr>
        <w:lastRenderedPageBreak/>
        <w:t>però dal presbitero. Ma anche il presbitero deve porre ogni attenzione affinché dia sempre l’unico e solo Cristo: quello che ci è stato dato fin dal principio.</w:t>
      </w:r>
      <w:r w:rsidR="00A96515">
        <w:rPr>
          <w:rFonts w:ascii="Arial" w:hAnsi="Arial"/>
          <w:sz w:val="24"/>
        </w:rPr>
        <w:t xml:space="preserve"> </w:t>
      </w:r>
      <w:r w:rsidRPr="005569A7">
        <w:rPr>
          <w:rFonts w:ascii="Arial" w:hAnsi="Arial"/>
          <w:sz w:val="24"/>
        </w:rPr>
        <w:t>Chi dona un Cristo diverso da quello donato fin dal principio, non dona il vero Cristo, ne dona uno falso. Il falso Cristo non dona salvezza, perché la salvezza viene solo dal vero ed unico Cristo: quello che è stato dato fin dal principio. Questa verità è semplice da annunziare, difficile da accogliere, a motivo della tentazione che vuole sempre separare la verità da Cristo e Cristo dalla verità.</w:t>
      </w:r>
    </w:p>
    <w:p w14:paraId="11D5521A" w14:textId="07D69BC0" w:rsidR="005569A7" w:rsidRPr="005569A7" w:rsidRDefault="005569A7" w:rsidP="005569A7">
      <w:pPr>
        <w:spacing w:after="120"/>
        <w:jc w:val="both"/>
        <w:rPr>
          <w:rFonts w:ascii="Arial" w:hAnsi="Arial"/>
          <w:sz w:val="24"/>
        </w:rPr>
      </w:pPr>
      <w:r w:rsidRPr="005569A7">
        <w:rPr>
          <w:rFonts w:ascii="Arial" w:hAnsi="Arial"/>
          <w:sz w:val="24"/>
        </w:rPr>
        <w:t xml:space="preserve">Cristo e Parola di Dio sono un solo comandamento. Chi vuole camminare in Cristo deve camminare nella Parola di Cristo,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che ci è stata data fin dal principio.</w:t>
      </w:r>
      <w:r w:rsidR="00A96515">
        <w:rPr>
          <w:rFonts w:ascii="Arial" w:hAnsi="Arial"/>
          <w:sz w:val="24"/>
        </w:rPr>
        <w:t xml:space="preserve"> </w:t>
      </w:r>
      <w:r w:rsidRPr="005569A7">
        <w:rPr>
          <w:rFonts w:ascii="Arial" w:hAnsi="Arial"/>
          <w:sz w:val="24"/>
        </w:rPr>
        <w:t>Il presbitero ha questa grande responsabilità: ancorare la comunità cristiana al principio di essa e il principio è uno solo: Cristo e la Parola dell’inizio, Cristo e la Parola che è risuonata nel mondo con Cristo stesso.</w:t>
      </w:r>
      <w:r w:rsidR="00A96515">
        <w:rPr>
          <w:rFonts w:ascii="Arial" w:hAnsi="Arial"/>
          <w:sz w:val="24"/>
        </w:rPr>
        <w:t xml:space="preserve"> </w:t>
      </w:r>
      <w:r w:rsidRPr="005569A7">
        <w:rPr>
          <w:rFonts w:ascii="Arial" w:hAnsi="Arial"/>
          <w:sz w:val="24"/>
        </w:rPr>
        <w:t>Tutti i problemi passati, presenti e futuri della Chiesa risiedono in quest’unica verità: ancorare la fede al principio di essa.</w:t>
      </w:r>
      <w:r w:rsidR="00A96515">
        <w:rPr>
          <w:rFonts w:ascii="Arial" w:hAnsi="Arial"/>
          <w:sz w:val="24"/>
        </w:rPr>
        <w:t xml:space="preserve"> </w:t>
      </w:r>
      <w:r w:rsidRPr="005569A7">
        <w:rPr>
          <w:rFonts w:ascii="Arial" w:hAnsi="Arial"/>
          <w:sz w:val="24"/>
        </w:rPr>
        <w:t>Scardinare la fede dal suo principio, significa scardinarla dalla sua verità, dalla verità che la fa rimanere sempre via di salvezza e di redenzione per il mondo intero.</w:t>
      </w:r>
      <w:r w:rsidR="00043636">
        <w:rPr>
          <w:rFonts w:ascii="Arial" w:hAnsi="Arial"/>
          <w:sz w:val="24"/>
        </w:rPr>
        <w:t xml:space="preserve"> </w:t>
      </w:r>
      <w:r w:rsidRPr="005569A7">
        <w:rPr>
          <w:rFonts w:ascii="Arial" w:hAnsi="Arial"/>
          <w:sz w:val="24"/>
        </w:rPr>
        <w:t>Questo principio lo troviamo quasi in ogni Lettera di San Paolo e in tutti gli Scritti del Nuovo testamento. Questi hanno una sola finalità: ancora la fede e la verità a Cristo Signore, il vero, unico principio della verità, della carità, della speranza.</w:t>
      </w:r>
      <w:r w:rsidR="00A96515">
        <w:rPr>
          <w:rFonts w:ascii="Arial" w:hAnsi="Arial"/>
          <w:sz w:val="24"/>
        </w:rPr>
        <w:t xml:space="preserve"> </w:t>
      </w:r>
      <w:r w:rsidRPr="005569A7">
        <w:rPr>
          <w:rFonts w:ascii="Arial" w:hAnsi="Arial"/>
          <w:sz w:val="24"/>
        </w:rPr>
        <w:t>Senza questo principio la fede è morta. A modo di esempio si può leggere il capitolo 15 della Prima Lettera ai Corinzi, nel quale questa verità è annunziata con sublime chiarezza:</w:t>
      </w:r>
    </w:p>
    <w:p w14:paraId="3FBB7A4D"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Prima lettera ai Corinzi - cap. 15,1-58: “Vi rendo noto, fratelli, il vangelo che vi ho annunziato e che voi avete ricevuto, nel quale restate saldi, e dal quale anche ricevete la salvezza, se lo mantenete in quella forma in cui ve l'ho annunziato. Altrimenti, avreste creduto invano! </w:t>
      </w:r>
    </w:p>
    <w:p w14:paraId="164FA10F"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Vi ho trasmesso dunque, anzitutto, quello che anch'io ho ricevuto: che cioè Cristo morì per i nostri peccati secondo le Scritture, fu sepolto ed è risuscitato il terzo giorno secondo le Scritture, e che apparve a Cefa e quindi ai Dodici. </w:t>
      </w:r>
    </w:p>
    <w:p w14:paraId="07E28210"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w:t>
      </w:r>
    </w:p>
    <w:p w14:paraId="17A4497A"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Per grazia di Dio però sono quello che sono, e la sua grazia in me non è stata vana; anzi ho faticato più di tutti loro, non io però, ma la grazia di Dio che è con me. Pertanto, sia io che loro, così predichiamo e così avete creduto. </w:t>
      </w:r>
    </w:p>
    <w:p w14:paraId="14A38080"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Se infatti i morti non </w:t>
      </w:r>
      <w:r w:rsidRPr="00043636">
        <w:rPr>
          <w:rFonts w:ascii="Arial" w:hAnsi="Arial"/>
          <w:bCs/>
          <w:i/>
          <w:iCs/>
          <w:sz w:val="24"/>
        </w:rPr>
        <w:lastRenderedPageBreak/>
        <w:t xml:space="preserve">risorgono, neanche Cristo è risorto; ma se Cristo non è risorto, è vana la vostra fede e voi siete ancora nei vostri peccati. E anche quelli che sono morti in Cristo sono perduti. Se poi noi abbiamo avuto speranza in Cristo soltanto in questa vita, siamo da compiangere più di tutti gli uomini. </w:t>
      </w:r>
    </w:p>
    <w:p w14:paraId="5F85644C"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w:t>
      </w:r>
    </w:p>
    <w:p w14:paraId="1B65A17C"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E perché noi ci esponiamo al pericolo continuamente? Ogni giorno io affronto la morte, come è vero che voi siete il mio vanto, fratelli, in Cristo Gesù nostro Signore! Se soltanto per ragioni umane io avessi combattuto a Efeso contro le belve, a che mi gioverebbe? Se i morti non risorgono, mangiamo e beviamo, perché domani moriremo. </w:t>
      </w:r>
    </w:p>
    <w:p w14:paraId="24F0DEC7"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Non lasciatevi ingannare: Le cattive compagnie corrompono i buoni costumi. Ritornate in voi, come conviene, e non peccate! Alcuni infatti dimostrano di non conoscere Dio; ve lo dico a vostra vergogna. </w:t>
      </w:r>
    </w:p>
    <w:p w14:paraId="479F2BC5" w14:textId="35F712C1"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Ma qualcuno dirà: Come risuscitano i morti? Con quale corpo verranno? Stolto! Ciò che tu semini non prende vita, se prima non muore; e quello che semini non è il corpo che nascerà, ma un semplice chicco, di grano per esempio o di altro genere. E Dio gli dà</w:t>
      </w:r>
      <w:r w:rsidR="002E5F86" w:rsidRPr="00043636">
        <w:rPr>
          <w:rFonts w:ascii="Arial" w:hAnsi="Arial"/>
          <w:bCs/>
          <w:i/>
          <w:iCs/>
          <w:sz w:val="24"/>
        </w:rPr>
        <w:t xml:space="preserve"> </w:t>
      </w:r>
      <w:r w:rsidRPr="00043636">
        <w:rPr>
          <w:rFonts w:ascii="Arial" w:hAnsi="Arial"/>
          <w:bCs/>
          <w:i/>
          <w:iCs/>
          <w:sz w:val="24"/>
        </w:rPr>
        <w:t xml:space="preserve">un corpo come ha stabilito, e a ciascun seme il proprio corpo. Non ogni carne è la medesima carne; altra è la carne di uomini e altra quella di animali; altra quella di uccelli e altra quella di pesci. Vi sono corpi celesti e corpi terrestri, ma altro è lo splendore dei corpi celesti, e altro quello dei corpi terrestri. Altro è lo splendore del sole, altro lo splendore della luna e altro lo splendore delle stelle: ogni stella infatti differisce da un'altra nello splendore. </w:t>
      </w:r>
    </w:p>
    <w:p w14:paraId="405EF63D"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w:t>
      </w:r>
      <w:r w:rsidRPr="00043636">
        <w:rPr>
          <w:rFonts w:ascii="Arial" w:hAnsi="Arial"/>
          <w:bCs/>
          <w:i/>
          <w:iCs/>
          <w:sz w:val="24"/>
        </w:rPr>
        <w:lastRenderedPageBreak/>
        <w:t xml:space="preserve">vivente, ma l'ultimo Adamo divenne spirito datore di vita. Non vi fu prima il corpo spirituale, ma quello animale, e poi lo spirituale. Il primo uomo tratto dalla terra è di terra, il secondo uomo viene dal cielo. Quale è l'uomo fatto di terra, così sono quelli di terra; ma quale il celeste, così anche i celesti. E come abbiamo portato l'immagine dell'uomo di terra, così porteremo l'immagine dell'uomo celeste. </w:t>
      </w:r>
    </w:p>
    <w:p w14:paraId="16195B8D"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E` necessario infatti che questo corpo corruttibile si vesta di incorruttibilità e questo corpo mortale si vesta di immortalità. 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w:t>
      </w:r>
    </w:p>
    <w:p w14:paraId="65D9FE72" w14:textId="61E31550"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Siano rese grazie a Dio che ci dà</w:t>
      </w:r>
      <w:r w:rsidR="002E5F86" w:rsidRPr="00043636">
        <w:rPr>
          <w:rFonts w:ascii="Arial" w:hAnsi="Arial"/>
          <w:bCs/>
          <w:i/>
          <w:iCs/>
          <w:sz w:val="24"/>
        </w:rPr>
        <w:t xml:space="preserve"> </w:t>
      </w:r>
      <w:r w:rsidRPr="00043636">
        <w:rPr>
          <w:rFonts w:ascii="Arial" w:hAnsi="Arial"/>
          <w:bCs/>
          <w:i/>
          <w:iCs/>
          <w:sz w:val="24"/>
        </w:rPr>
        <w:t xml:space="preserve">la vittoria per mezzo del Signore nostro Gesù Cristo! Perciò, fratelli miei carissimi, rimanete saldi e irremovibili, prodigandovi sempre nell'opera del Signore, sapendo che la vostra fatica non è vana nel Signore. </w:t>
      </w:r>
    </w:p>
    <w:p w14:paraId="54C22662" w14:textId="6C161C73" w:rsidR="005569A7" w:rsidRPr="005569A7" w:rsidRDefault="005569A7" w:rsidP="005569A7">
      <w:pPr>
        <w:spacing w:after="120"/>
        <w:jc w:val="both"/>
        <w:rPr>
          <w:rFonts w:ascii="Arial" w:hAnsi="Arial"/>
          <w:sz w:val="24"/>
        </w:rPr>
      </w:pPr>
      <w:r w:rsidRPr="005569A7">
        <w:rPr>
          <w:rFonts w:ascii="Arial" w:hAnsi="Arial"/>
          <w:sz w:val="24"/>
        </w:rPr>
        <w:t>Il principio è la fonte perenne della verità cristiana e questo principio è Cristo Gesù.</w:t>
      </w:r>
      <w:r w:rsidR="00462CCA">
        <w:rPr>
          <w:rFonts w:ascii="Arial" w:hAnsi="Arial"/>
          <w:sz w:val="24"/>
        </w:rPr>
        <w:t xml:space="preserve"> </w:t>
      </w:r>
      <w:r w:rsidRPr="005569A7">
        <w:rPr>
          <w:rFonts w:ascii="Arial" w:hAnsi="Arial"/>
          <w:sz w:val="24"/>
        </w:rPr>
        <w:t>La tentazione di ieri, di oggi, di domani sarà una e la stessa: separarci da Cristo Gesù.</w:t>
      </w:r>
    </w:p>
    <w:p w14:paraId="37475EA2" w14:textId="5869490F"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[7</w:t>
      </w:r>
      <w:r w:rsidR="002E5F86">
        <w:rPr>
          <w:rFonts w:ascii="Arial" w:hAnsi="Arial"/>
          <w:b/>
          <w:sz w:val="24"/>
        </w:rPr>
        <w:t xml:space="preserve">] </w:t>
      </w:r>
      <w:r w:rsidRPr="005569A7">
        <w:rPr>
          <w:rFonts w:ascii="Arial" w:hAnsi="Arial"/>
          <w:b/>
          <w:sz w:val="24"/>
        </w:rPr>
        <w:t>Poiché molti sono i seduttori che sono apparsi nel mondo, i quali</w:t>
      </w:r>
      <w:r w:rsidR="002E5F86">
        <w:rPr>
          <w:rFonts w:ascii="Arial" w:hAnsi="Arial"/>
          <w:b/>
          <w:sz w:val="24"/>
        </w:rPr>
        <w:t xml:space="preserve"> </w:t>
      </w:r>
      <w:r w:rsidRPr="005569A7">
        <w:rPr>
          <w:rFonts w:ascii="Arial" w:hAnsi="Arial"/>
          <w:b/>
          <w:sz w:val="24"/>
        </w:rPr>
        <w:t xml:space="preserve">non riconoscono Gesù venuto nella carne. Ecco il seduttore e l'anticristo! </w:t>
      </w:r>
    </w:p>
    <w:p w14:paraId="5E27114B" w14:textId="0FB0570E" w:rsidR="005569A7" w:rsidRPr="005569A7" w:rsidRDefault="005569A7" w:rsidP="005569A7">
      <w:pPr>
        <w:spacing w:after="120"/>
        <w:jc w:val="both"/>
        <w:rPr>
          <w:rFonts w:ascii="Arial" w:hAnsi="Arial"/>
          <w:sz w:val="24"/>
        </w:rPr>
      </w:pPr>
      <w:r w:rsidRPr="005569A7">
        <w:rPr>
          <w:rFonts w:ascii="Arial" w:hAnsi="Arial"/>
          <w:sz w:val="24"/>
        </w:rPr>
        <w:t>È questo il vero pericolo della fede cristiana: separare il cristiano da Cristo, allontanarlo dalla sua Parola, distaccarlo dal suo comandamento.</w:t>
      </w:r>
      <w:r w:rsidR="00043636">
        <w:rPr>
          <w:rFonts w:ascii="Arial" w:hAnsi="Arial"/>
          <w:sz w:val="24"/>
        </w:rPr>
        <w:t xml:space="preserve"> </w:t>
      </w:r>
      <w:r w:rsidRPr="005569A7">
        <w:rPr>
          <w:rFonts w:ascii="Arial" w:hAnsi="Arial"/>
          <w:sz w:val="24"/>
        </w:rPr>
        <w:t>Per separare il cristiano dalla Parola e dal Comandamento di Cristo si distrugge la Persona di Cristo nella sua verità di Incarnazione, Passione, Morte e Risurrezione.</w:t>
      </w:r>
      <w:r w:rsidR="00043636">
        <w:rPr>
          <w:rFonts w:ascii="Arial" w:hAnsi="Arial"/>
          <w:sz w:val="24"/>
        </w:rPr>
        <w:t xml:space="preserve"> </w:t>
      </w:r>
      <w:r w:rsidRPr="005569A7">
        <w:rPr>
          <w:rFonts w:ascii="Arial" w:hAnsi="Arial"/>
          <w:sz w:val="24"/>
        </w:rPr>
        <w:t>Chi distrugge Cristo nel suo mistero, distrugge anche il cristiano, distrugge il mondo perché lo fa rimanere nelle sue tenebre.</w:t>
      </w:r>
      <w:r w:rsidR="00043636">
        <w:rPr>
          <w:rFonts w:ascii="Arial" w:hAnsi="Arial"/>
          <w:sz w:val="24"/>
        </w:rPr>
        <w:t xml:space="preserve"> </w:t>
      </w:r>
      <w:r w:rsidRPr="005569A7">
        <w:rPr>
          <w:rFonts w:ascii="Arial" w:hAnsi="Arial"/>
          <w:sz w:val="24"/>
        </w:rPr>
        <w:t>Gesù lo si è voluto distruggere mentre era in vita e lo si è crocifisso.</w:t>
      </w:r>
      <w:r w:rsidR="00043636">
        <w:rPr>
          <w:rFonts w:ascii="Arial" w:hAnsi="Arial"/>
          <w:sz w:val="24"/>
        </w:rPr>
        <w:t xml:space="preserve"> </w:t>
      </w:r>
      <w:r w:rsidRPr="005569A7">
        <w:rPr>
          <w:rFonts w:ascii="Arial" w:hAnsi="Arial"/>
          <w:sz w:val="24"/>
        </w:rPr>
        <w:t>Lo si vuole distruggere mentre è in Cielo Risorto e assiso alla destra del Padre e si crocifiggono i cristiani.</w:t>
      </w:r>
      <w:r w:rsidR="00043636">
        <w:rPr>
          <w:rFonts w:ascii="Arial" w:hAnsi="Arial"/>
          <w:sz w:val="24"/>
        </w:rPr>
        <w:t xml:space="preserve"> </w:t>
      </w:r>
      <w:r w:rsidRPr="005569A7">
        <w:rPr>
          <w:rFonts w:ascii="Arial" w:hAnsi="Arial"/>
          <w:sz w:val="24"/>
        </w:rPr>
        <w:t>Ma prima di crocifiggere i cristiani, distruggono sempre Lui, gettando ogni falsità sulla sua verità, rinnegandolo nel suo mistero, annullandolo nella sua essenza di Verbo Incarnato.</w:t>
      </w:r>
      <w:r w:rsidR="00043636">
        <w:rPr>
          <w:rFonts w:ascii="Arial" w:hAnsi="Arial"/>
          <w:sz w:val="24"/>
        </w:rPr>
        <w:t xml:space="preserve"> </w:t>
      </w:r>
      <w:r w:rsidRPr="005569A7">
        <w:rPr>
          <w:rFonts w:ascii="Arial" w:hAnsi="Arial"/>
          <w:sz w:val="24"/>
        </w:rPr>
        <w:t xml:space="preserve">Su questi seduttori, o anticristi ecco quanto l’Apostolo Giovanni ci dice anche nella Prima Lettera: </w:t>
      </w:r>
    </w:p>
    <w:p w14:paraId="1BCF4716"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“Figlioli, questa è l'ultima ora. Come avete udito che deve venire l'anticristo, di fatto ora molti anticristi sono apparsi. Da questo conosciamo che è l'ultima ora” (1Gv 2,18). </w:t>
      </w:r>
    </w:p>
    <w:p w14:paraId="79E6CC7D"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“Chi è il menzognero se non colui che nega che Gesù è il Cristo? L'anticristo è colui che nega il Padre e il Figlio” (1Gv 2,22). </w:t>
      </w:r>
    </w:p>
    <w:p w14:paraId="263FCBC7"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lastRenderedPageBreak/>
        <w:t xml:space="preserve">“Ogni spirito che non riconosce Gesù, non è da Dio. Questo è lo spirito dell'anticristo che, come avete udito, viene, anzi è già nel mondo” (1Gv 4,3). </w:t>
      </w:r>
    </w:p>
    <w:p w14:paraId="78794836" w14:textId="0E0029E6"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“Poiché molti sono i seduttori che sono apparsi nel mondo, i quali</w:t>
      </w:r>
      <w:r w:rsidR="002E5F86" w:rsidRPr="00043636">
        <w:rPr>
          <w:rFonts w:ascii="Arial" w:hAnsi="Arial"/>
          <w:i/>
          <w:iCs/>
          <w:sz w:val="24"/>
        </w:rPr>
        <w:t xml:space="preserve"> </w:t>
      </w:r>
      <w:r w:rsidRPr="00043636">
        <w:rPr>
          <w:rFonts w:ascii="Arial" w:hAnsi="Arial"/>
          <w:i/>
          <w:iCs/>
          <w:sz w:val="24"/>
        </w:rPr>
        <w:t xml:space="preserve">non riconoscono Gesù venuto nella carne. Ecco il seduttore e l'anticristo!” (2Gv 1,7). </w:t>
      </w:r>
    </w:p>
    <w:p w14:paraId="64CE4991" w14:textId="02D01E5A" w:rsidR="005569A7" w:rsidRPr="005569A7" w:rsidRDefault="005569A7" w:rsidP="005569A7">
      <w:pPr>
        <w:spacing w:after="120"/>
        <w:jc w:val="both"/>
        <w:rPr>
          <w:rFonts w:ascii="Arial" w:hAnsi="Arial"/>
          <w:sz w:val="24"/>
        </w:rPr>
      </w:pPr>
      <w:r w:rsidRPr="005569A7">
        <w:rPr>
          <w:rFonts w:ascii="Arial" w:hAnsi="Arial"/>
          <w:sz w:val="24"/>
        </w:rPr>
        <w:t>L’Incarnazione del Verbo assieme alla sua preesistenza eterna è la verità delle verità. È la verità madre di tutte le verità della nostra salvezza.</w:t>
      </w:r>
      <w:r w:rsidR="00043636">
        <w:rPr>
          <w:rFonts w:ascii="Arial" w:hAnsi="Arial"/>
          <w:sz w:val="24"/>
        </w:rPr>
        <w:t xml:space="preserve"> </w:t>
      </w:r>
      <w:r w:rsidRPr="005569A7">
        <w:rPr>
          <w:rFonts w:ascii="Arial" w:hAnsi="Arial"/>
          <w:sz w:val="24"/>
        </w:rPr>
        <w:t>Chi distrugge questa verità, distrugge ogni altra verità.</w:t>
      </w:r>
      <w:r w:rsidR="00043636">
        <w:rPr>
          <w:rFonts w:ascii="Arial" w:hAnsi="Arial"/>
          <w:sz w:val="24"/>
        </w:rPr>
        <w:t xml:space="preserve"> </w:t>
      </w:r>
      <w:r w:rsidRPr="005569A7">
        <w:rPr>
          <w:rFonts w:ascii="Arial" w:hAnsi="Arial"/>
          <w:sz w:val="24"/>
        </w:rPr>
        <w:t>Chi conserva intatta questa verità, conserva intatte tutte le altre verità.</w:t>
      </w:r>
      <w:r w:rsidR="00043636">
        <w:rPr>
          <w:rFonts w:ascii="Arial" w:hAnsi="Arial"/>
          <w:sz w:val="24"/>
        </w:rPr>
        <w:t xml:space="preserve"> </w:t>
      </w:r>
      <w:r w:rsidRPr="005569A7">
        <w:rPr>
          <w:rFonts w:ascii="Arial" w:hAnsi="Arial"/>
          <w:sz w:val="24"/>
        </w:rPr>
        <w:t>È questo il motivo per cui il male si accanisce contro questa verità e vuole in ogni modo distruggerla, sradicandola da ogni mente, da ogni cuore.</w:t>
      </w:r>
      <w:r w:rsidR="00462CCA">
        <w:rPr>
          <w:rFonts w:ascii="Arial" w:hAnsi="Arial"/>
          <w:sz w:val="24"/>
        </w:rPr>
        <w:t xml:space="preserve"> </w:t>
      </w:r>
      <w:r w:rsidRPr="005569A7">
        <w:rPr>
          <w:rFonts w:ascii="Arial" w:hAnsi="Arial"/>
          <w:sz w:val="24"/>
        </w:rPr>
        <w:t>Senza l’Incarnazione tutto è falsità. Tutto è tenebra. Tutto è errore.</w:t>
      </w:r>
      <w:r w:rsidR="00043636">
        <w:rPr>
          <w:rFonts w:ascii="Arial" w:hAnsi="Arial"/>
          <w:sz w:val="24"/>
        </w:rPr>
        <w:t xml:space="preserve"> </w:t>
      </w:r>
      <w:r w:rsidRPr="005569A7">
        <w:rPr>
          <w:rFonts w:ascii="Arial" w:hAnsi="Arial"/>
          <w:sz w:val="24"/>
        </w:rPr>
        <w:t>Senza l’Incarnazione non c’è possibilità alcuna di salvezza, perché la morte e solo la morte è l’unica verità che regna e regnerà per sempre nel mondo e dopo la stessa morte.</w:t>
      </w:r>
      <w:r w:rsidR="00043636">
        <w:rPr>
          <w:rFonts w:ascii="Arial" w:hAnsi="Arial"/>
          <w:sz w:val="24"/>
        </w:rPr>
        <w:t xml:space="preserve"> </w:t>
      </w:r>
      <w:r w:rsidRPr="005569A7">
        <w:rPr>
          <w:rFonts w:ascii="Arial" w:hAnsi="Arial"/>
          <w:sz w:val="24"/>
        </w:rPr>
        <w:t>Cristo è il principio della fede, della verità, della salvezza. Chi distrugge Cristo in un cuore, distrugge la fede, la verità, la salvezza.</w:t>
      </w:r>
      <w:r w:rsidR="00043636">
        <w:rPr>
          <w:rFonts w:ascii="Arial" w:hAnsi="Arial"/>
          <w:sz w:val="24"/>
        </w:rPr>
        <w:t xml:space="preserve"> </w:t>
      </w:r>
      <w:r w:rsidRPr="005569A7">
        <w:rPr>
          <w:rFonts w:ascii="Arial" w:hAnsi="Arial"/>
          <w:sz w:val="24"/>
        </w:rPr>
        <w:t>Oggi c’è una sottile affermazione di questa volontà di distruzione di Cristo che si manifesta in mille forme, in apparenza di bene, mentre sono vera opera diabolica, che sa servirsi anche di cuori e di menti che dicono di essere cristiani e di amare la verità di Cristo.</w:t>
      </w:r>
      <w:r w:rsidR="00043636">
        <w:rPr>
          <w:rFonts w:ascii="Arial" w:hAnsi="Arial"/>
          <w:sz w:val="24"/>
        </w:rPr>
        <w:t xml:space="preserve"> </w:t>
      </w:r>
      <w:r w:rsidRPr="005569A7">
        <w:rPr>
          <w:rFonts w:ascii="Arial" w:hAnsi="Arial"/>
          <w:sz w:val="24"/>
        </w:rPr>
        <w:t xml:space="preserve">Salva la fede, la verità, la salvezza, chi riesce a </w:t>
      </w:r>
      <w:r w:rsidRPr="005569A7">
        <w:rPr>
          <w:rFonts w:ascii="Arial" w:hAnsi="Arial"/>
          <w:i/>
          <w:sz w:val="24"/>
        </w:rPr>
        <w:t xml:space="preserve">“fiutare” </w:t>
      </w:r>
      <w:r w:rsidRPr="005569A7">
        <w:rPr>
          <w:rFonts w:ascii="Arial" w:hAnsi="Arial"/>
          <w:sz w:val="24"/>
        </w:rPr>
        <w:t>queste perniciose eresie e a metterle in evidenza nella loro gravità.</w:t>
      </w:r>
      <w:r w:rsidR="00043636">
        <w:rPr>
          <w:rFonts w:ascii="Arial" w:hAnsi="Arial"/>
          <w:sz w:val="24"/>
        </w:rPr>
        <w:t xml:space="preserve"> </w:t>
      </w:r>
      <w:r w:rsidRPr="005569A7">
        <w:rPr>
          <w:rFonts w:ascii="Arial" w:hAnsi="Arial"/>
          <w:sz w:val="24"/>
        </w:rPr>
        <w:t>L’anticristo, il seduttore è sempre all’opera. Mai si stancherà di attaccare Cristo, servendosi anche dei cristiani.</w:t>
      </w:r>
      <w:r w:rsidR="00043636">
        <w:rPr>
          <w:rFonts w:ascii="Arial" w:hAnsi="Arial"/>
          <w:sz w:val="24"/>
        </w:rPr>
        <w:t xml:space="preserve"> </w:t>
      </w:r>
      <w:r w:rsidRPr="005569A7">
        <w:rPr>
          <w:rFonts w:ascii="Arial" w:hAnsi="Arial"/>
          <w:sz w:val="24"/>
        </w:rPr>
        <w:t>La storia ci dice che sono proprio i cristiani i più grandi distruttori della verità di Cristo Gesù.</w:t>
      </w:r>
    </w:p>
    <w:p w14:paraId="58E92B1F" w14:textId="4B6E9C52"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[8</w:t>
      </w:r>
      <w:r w:rsidR="002E5F86">
        <w:rPr>
          <w:rFonts w:ascii="Arial" w:hAnsi="Arial"/>
          <w:b/>
          <w:sz w:val="24"/>
        </w:rPr>
        <w:t xml:space="preserve">] </w:t>
      </w:r>
      <w:r w:rsidRPr="005569A7">
        <w:rPr>
          <w:rFonts w:ascii="Arial" w:hAnsi="Arial"/>
          <w:b/>
          <w:sz w:val="24"/>
        </w:rPr>
        <w:t>Fate attenzione a voi stessi, perché non abbiate a</w:t>
      </w:r>
      <w:r w:rsidR="002E5F86">
        <w:rPr>
          <w:rFonts w:ascii="Arial" w:hAnsi="Arial"/>
          <w:b/>
          <w:sz w:val="24"/>
        </w:rPr>
        <w:t xml:space="preserve"> </w:t>
      </w:r>
      <w:r w:rsidRPr="005569A7">
        <w:rPr>
          <w:rFonts w:ascii="Arial" w:hAnsi="Arial"/>
          <w:b/>
          <w:sz w:val="24"/>
        </w:rPr>
        <w:t>perdere quello che avete conseguito, ma possiate ricevere una</w:t>
      </w:r>
      <w:r w:rsidR="002E5F86">
        <w:rPr>
          <w:rFonts w:ascii="Arial" w:hAnsi="Arial"/>
          <w:b/>
          <w:sz w:val="24"/>
        </w:rPr>
        <w:t xml:space="preserve"> </w:t>
      </w:r>
      <w:r w:rsidRPr="005569A7">
        <w:rPr>
          <w:rFonts w:ascii="Arial" w:hAnsi="Arial"/>
          <w:b/>
          <w:sz w:val="24"/>
        </w:rPr>
        <w:t xml:space="preserve">ricompensa piena. </w:t>
      </w:r>
    </w:p>
    <w:p w14:paraId="14CF3DD3" w14:textId="674B0814" w:rsidR="005569A7" w:rsidRPr="005569A7" w:rsidRDefault="005569A7" w:rsidP="005569A7">
      <w:pPr>
        <w:spacing w:after="120"/>
        <w:jc w:val="both"/>
        <w:rPr>
          <w:rFonts w:ascii="Arial" w:hAnsi="Arial"/>
          <w:sz w:val="24"/>
        </w:rPr>
      </w:pPr>
      <w:r w:rsidRPr="005569A7">
        <w:rPr>
          <w:rFonts w:ascii="Arial" w:hAnsi="Arial"/>
          <w:sz w:val="24"/>
        </w:rPr>
        <w:t>Poiché la tentazione può raggiungere ogni cuore, i discepoli di Gesù devono vigilare, stare in guardia, non distrarsi, prestare ogni attenzione a che non cadano in essa e così perdere un bene così prezioso.</w:t>
      </w:r>
      <w:r w:rsidR="00043636">
        <w:rPr>
          <w:rFonts w:ascii="Arial" w:hAnsi="Arial"/>
          <w:sz w:val="24"/>
        </w:rPr>
        <w:t xml:space="preserve"> </w:t>
      </w:r>
      <w:r w:rsidRPr="005569A7">
        <w:rPr>
          <w:rFonts w:ascii="Arial" w:hAnsi="Arial"/>
          <w:sz w:val="24"/>
        </w:rPr>
        <w:t xml:space="preserve">Nel Nuovo Testamento questa raccomandazione ricorre molte volte. </w:t>
      </w:r>
    </w:p>
    <w:p w14:paraId="6D837AD3"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“Gesù disse loro: Fate bene attenzione e guardatevi dal lievito dei farisei e dei sadducei” (Mt 16,6). </w:t>
      </w:r>
    </w:p>
    <w:p w14:paraId="680BF32D"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“Diceva loro: Fate attenzione a quello che udite: Con la stessa misura con la quale misurate, sarete misurati anche voi; anzi vi sarà dato di più” (Mc 4,24). </w:t>
      </w:r>
    </w:p>
    <w:p w14:paraId="2D7CEF5F"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“Allora egli li ammoniva dicendo: Fate attenzione, guardatevi dal lievito dei farisei e dal lievito di Erode!” (Mc 8,15). </w:t>
      </w:r>
    </w:p>
    <w:p w14:paraId="2CF7EA2D"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“Voi però state attenti! Io vi ho predetto tutto” (Mc 13,23). </w:t>
      </w:r>
    </w:p>
    <w:p w14:paraId="3DDF91F2"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“State attenti, vegliate, perché non sapete quando sarà il momento preciso” (Mc 13,33). </w:t>
      </w:r>
    </w:p>
    <w:p w14:paraId="44EEC356"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“Fate attenzione dunque a come ascoltate; perché a chi ha sarà dato, ma a chi non ha sarà tolto anche ciò che crede di avere” (Lc 8,18). </w:t>
      </w:r>
    </w:p>
    <w:p w14:paraId="16C88C97"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lastRenderedPageBreak/>
        <w:t xml:space="preserve">“State attenti a voi stessi! Se un tuo fratello pecca, rimproveralo; ma se si pente, perdonagli” (Lc 17,3). </w:t>
      </w:r>
    </w:p>
    <w:p w14:paraId="26C6483C"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“State bene attenti che i vostri cuori non si appesantiscano in dissipazioni, ubriachezze e affanni della vita e che quel giorno non vi piombi addosso improvviso” (Lc 21,34). </w:t>
      </w:r>
    </w:p>
    <w:p w14:paraId="1FCDF54C"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“Allora Pietro, levatosi in piedi con gli altri Undici, parlò a voce alta così: Uomini di Giudea, e voi tutti che vi trovate a Gerusalemme, vi sia ben noto questo e fate attenzione alle mie parole” (At 2,14). </w:t>
      </w:r>
    </w:p>
    <w:p w14:paraId="3B4833BC"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“Secondo la grazia di Dio che mi è stata data, come un sapiente architetto io ho posto il fondamento; un altro poi vi costruisce sopra. Ma ciascuno stia attento come costruisce” (1Cor 3,10). </w:t>
      </w:r>
    </w:p>
    <w:p w14:paraId="5BF585F1"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“Vigilate dunque attentamente sulla vostra condotta, comportandovi non da stolti, ma da uomini saggi” (Ef 5,15). </w:t>
      </w:r>
    </w:p>
    <w:p w14:paraId="752055CD"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“Quindi, miei cari, obbedendo come sempre, non solo come quando ero presente, ma molto più ora che sono lontano, attendete alla vostra salvezza con timore e tremore” (Fil 2,12). </w:t>
      </w:r>
    </w:p>
    <w:p w14:paraId="74887ED9"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“Tu però vigila attentamente, sappi sopportare le sofferenze, compi la tua opera di annunziatore del vangelo, adempi il tuo ministero” (2Tm 4,5). </w:t>
      </w:r>
    </w:p>
    <w:p w14:paraId="337741E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“Pensate attentamente a colui che ha sopportato contro di sé una così grande ostilità dei peccatori, perché non vi stanchiate perdendovi d'animo” (Eb 12,3). </w:t>
      </w:r>
    </w:p>
    <w:p w14:paraId="0127B9CC"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“E così abbiamo conferma migliore della parola dei profeti, alla quale fate bene a volgere l'attenzione, come a lampada che brilla in un luogo oscuro, finché non spunti il giorno e la stella del mattino si levi nei vostri cuori” (2Pt 1,19). </w:t>
      </w:r>
    </w:p>
    <w:p w14:paraId="6C0F8526" w14:textId="3722153D"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“Fate attenzione a voi stessi, perché non abbiate a</w:t>
      </w:r>
      <w:r w:rsidR="002E5F86" w:rsidRPr="00043636">
        <w:rPr>
          <w:rFonts w:ascii="Arial" w:hAnsi="Arial"/>
          <w:i/>
          <w:iCs/>
          <w:sz w:val="24"/>
        </w:rPr>
        <w:t xml:space="preserve"> </w:t>
      </w:r>
      <w:r w:rsidRPr="00043636">
        <w:rPr>
          <w:rFonts w:ascii="Arial" w:hAnsi="Arial"/>
          <w:i/>
          <w:iCs/>
          <w:sz w:val="24"/>
        </w:rPr>
        <w:t>perdere quello che avete conseguito, ma possiate ricevere una</w:t>
      </w:r>
      <w:r w:rsidR="002E5F86" w:rsidRPr="00043636">
        <w:rPr>
          <w:rFonts w:ascii="Arial" w:hAnsi="Arial"/>
          <w:i/>
          <w:iCs/>
          <w:sz w:val="24"/>
        </w:rPr>
        <w:t xml:space="preserve"> </w:t>
      </w:r>
      <w:r w:rsidRPr="00043636">
        <w:rPr>
          <w:rFonts w:ascii="Arial" w:hAnsi="Arial"/>
          <w:i/>
          <w:iCs/>
          <w:sz w:val="24"/>
        </w:rPr>
        <w:t xml:space="preserve">ricompensa piena” (1Gv 1,8). </w:t>
      </w:r>
    </w:p>
    <w:p w14:paraId="0D320330" w14:textId="43EBADF9" w:rsidR="005569A7" w:rsidRPr="005569A7" w:rsidRDefault="005569A7" w:rsidP="005569A7">
      <w:pPr>
        <w:spacing w:after="120"/>
        <w:jc w:val="both"/>
        <w:rPr>
          <w:rFonts w:ascii="Arial" w:hAnsi="Arial"/>
          <w:sz w:val="24"/>
        </w:rPr>
      </w:pPr>
      <w:r w:rsidRPr="005569A7">
        <w:rPr>
          <w:rFonts w:ascii="Arial" w:hAnsi="Arial"/>
          <w:sz w:val="24"/>
        </w:rPr>
        <w:t>Il dono di Dio è il bene più prezioso che Lui ha posto nelle nostre mani, nel nostro cuore, nella nostra volontà, nei nostri desideri, nella nostra anima, nel nostro corpo.</w:t>
      </w:r>
      <w:r w:rsidR="00043636">
        <w:rPr>
          <w:rFonts w:ascii="Arial" w:hAnsi="Arial"/>
          <w:sz w:val="24"/>
        </w:rPr>
        <w:t xml:space="preserve"> </w:t>
      </w:r>
      <w:r w:rsidRPr="005569A7">
        <w:rPr>
          <w:rFonts w:ascii="Arial" w:hAnsi="Arial"/>
          <w:sz w:val="24"/>
        </w:rPr>
        <w:t>Il dono è suo, di Dio, ma è stato affidato alla nostra cura, perché cresca e produca frutti di vita eterna.</w:t>
      </w:r>
      <w:r w:rsidR="00043636">
        <w:rPr>
          <w:rFonts w:ascii="Arial" w:hAnsi="Arial"/>
          <w:sz w:val="24"/>
        </w:rPr>
        <w:t xml:space="preserve"> </w:t>
      </w:r>
      <w:r w:rsidRPr="005569A7">
        <w:rPr>
          <w:rFonts w:ascii="Arial" w:hAnsi="Arial"/>
          <w:sz w:val="24"/>
        </w:rPr>
        <w:t>Se noi non poniamo tutta l’attenzione possibile, se non centuplichiamo l’attenzione al fine di non perderlo, non smarrirlo, non farcelo rubare, il dono può andare perduto, va perduto e perdendo il dono di Dio, ci perdiamo, perdendo noi stessi e il mondo intero.</w:t>
      </w:r>
      <w:r w:rsidR="00043636">
        <w:rPr>
          <w:rFonts w:ascii="Arial" w:hAnsi="Arial"/>
          <w:sz w:val="24"/>
        </w:rPr>
        <w:t xml:space="preserve"> </w:t>
      </w:r>
      <w:r w:rsidRPr="005569A7">
        <w:rPr>
          <w:rFonts w:ascii="Arial" w:hAnsi="Arial"/>
          <w:sz w:val="24"/>
        </w:rPr>
        <w:t>Nel dono di Dio è la nostra vita, non solo quella sulla terra, ma soprattutto quella eterna. Il dono di Dio ci prepara per la vita eterna.</w:t>
      </w:r>
      <w:r w:rsidR="00043636">
        <w:rPr>
          <w:rFonts w:ascii="Arial" w:hAnsi="Arial"/>
          <w:sz w:val="24"/>
        </w:rPr>
        <w:t xml:space="preserve"> </w:t>
      </w:r>
      <w:r w:rsidRPr="005569A7">
        <w:rPr>
          <w:rFonts w:ascii="Arial" w:hAnsi="Arial"/>
          <w:sz w:val="24"/>
        </w:rPr>
        <w:t>Ora è sufficiente una tentazione, basta che un pensiero cattivo, di tenebra, di male, venga inoculato nel nostro cuore ed il dono di Dio è perso a causa del peccato, nell’idolatria, nell’errore nel quale siamo caduti.</w:t>
      </w:r>
    </w:p>
    <w:p w14:paraId="23A5E4C3" w14:textId="4F04FF5C" w:rsidR="005569A7" w:rsidRPr="005569A7" w:rsidRDefault="005569A7" w:rsidP="005569A7">
      <w:pPr>
        <w:spacing w:after="120"/>
        <w:jc w:val="both"/>
        <w:rPr>
          <w:rFonts w:ascii="Arial" w:hAnsi="Arial"/>
          <w:sz w:val="24"/>
        </w:rPr>
      </w:pPr>
      <w:r w:rsidRPr="005569A7">
        <w:rPr>
          <w:rFonts w:ascii="Arial" w:hAnsi="Arial"/>
          <w:sz w:val="24"/>
        </w:rPr>
        <w:t>Quando cadiamo nell’errore, nella falsità circa la fede, non solo perdiamo noi la fede, ma ci perdiamo, escludendoci dalla vita eterna, che è il frutto della fede.</w:t>
      </w:r>
      <w:r w:rsidR="00043636">
        <w:rPr>
          <w:rFonts w:ascii="Arial" w:hAnsi="Arial"/>
          <w:sz w:val="24"/>
        </w:rPr>
        <w:t xml:space="preserve"> </w:t>
      </w:r>
      <w:r w:rsidRPr="005569A7">
        <w:rPr>
          <w:rFonts w:ascii="Arial" w:hAnsi="Arial"/>
          <w:sz w:val="24"/>
        </w:rPr>
        <w:t xml:space="preserve">Grande è la responsabilità del cristiano. La tentazione andrà sempre alla sua </w:t>
      </w:r>
      <w:r w:rsidRPr="005569A7">
        <w:rPr>
          <w:rFonts w:ascii="Arial" w:hAnsi="Arial"/>
          <w:sz w:val="24"/>
        </w:rPr>
        <w:lastRenderedPageBreak/>
        <w:t>conquista per derubarlo del dono della vita eterna. A lui spetta il grave compito di vigilare perché questo non accada.</w:t>
      </w:r>
      <w:r w:rsidR="00043636">
        <w:rPr>
          <w:rFonts w:ascii="Arial" w:hAnsi="Arial"/>
          <w:sz w:val="24"/>
        </w:rPr>
        <w:t xml:space="preserve"> </w:t>
      </w:r>
      <w:r w:rsidRPr="005569A7">
        <w:rPr>
          <w:rFonts w:ascii="Arial" w:hAnsi="Arial"/>
          <w:sz w:val="24"/>
        </w:rPr>
        <w:t>Nessuno è immune dalla tentazione. Chi cade in essa è responsabile del suo peccato. Si è responsabili perché con la vigilanza, la preghiera, la grazia di Dio è possibile non cadere in nessun peccato.</w:t>
      </w:r>
      <w:r w:rsidR="00043636">
        <w:rPr>
          <w:rFonts w:ascii="Arial" w:hAnsi="Arial"/>
          <w:sz w:val="24"/>
        </w:rPr>
        <w:t xml:space="preserve"> </w:t>
      </w:r>
      <w:r w:rsidRPr="005569A7">
        <w:rPr>
          <w:rFonts w:ascii="Arial" w:hAnsi="Arial"/>
          <w:sz w:val="24"/>
        </w:rPr>
        <w:t>Chi cade in peccato, vi cade perché non è stato attento, non ha messo in atto la vigilanza necessaria perché questo non avvenisse.</w:t>
      </w:r>
      <w:r w:rsidR="00043636">
        <w:rPr>
          <w:rFonts w:ascii="Arial" w:hAnsi="Arial"/>
          <w:sz w:val="24"/>
        </w:rPr>
        <w:t xml:space="preserve"> </w:t>
      </w:r>
      <w:r w:rsidRPr="005569A7">
        <w:rPr>
          <w:rFonts w:ascii="Arial" w:hAnsi="Arial"/>
          <w:sz w:val="24"/>
        </w:rPr>
        <w:t xml:space="preserve">Anche sulla vigilanza tanti sono i richiami in tutto il Nuovo Testamento. </w:t>
      </w:r>
    </w:p>
    <w:p w14:paraId="2E45C38A"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“E` come uno che è partito per un viaggio dopo aver lasciato la propria casa e dato il potere ai servi, a ciascuno il suo compito, e ha ordinato al portiere di vigilare” (Mc 13,34). </w:t>
      </w:r>
    </w:p>
    <w:p w14:paraId="456B4F89"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“Vigilate dunque, poiché non sapete quando il padrone di casa ritornerà, se alla sera o a mezzanotte o al canto del gallo o al mattino” (Mc 13,35). </w:t>
      </w:r>
    </w:p>
    <w:p w14:paraId="40D722C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“Per questo vigilate, ricordando che per tre anni, notte e giorno, io non ho cessato di esortare fra le lacrime ciascuno di voi” (At 20,31). </w:t>
      </w:r>
    </w:p>
    <w:p w14:paraId="185DBDE7"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“Vigilate, state saldi nella fede, comportatevi da uomini, siate forti” (1Cor 16,13). </w:t>
      </w:r>
    </w:p>
    <w:p w14:paraId="5F4B14B1"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“Fratelli, qualora uno venga sorpreso in qualche colpa, voi che avete lo Spirito correggetelo con dolcezza. E vigila su te stesso, per non cadere anche tu in tentazione” (Gal 6,1). </w:t>
      </w:r>
    </w:p>
    <w:p w14:paraId="5E65B8F8"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“Vigilate dunque attentamente sulla vostra condotta, comportandovi non da stolti, ma da uomini saggi” (Ef 5,15). </w:t>
      </w:r>
    </w:p>
    <w:p w14:paraId="7F75E6CB"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“Pregate inoltre incessantemente con ogni sorta di preghiere e di suppliche nello Spirito, vigilando a questo scopo con ogni perseveranza e pregando per tutti i santi” (Ef 6,18). </w:t>
      </w:r>
    </w:p>
    <w:p w14:paraId="6923FEBE"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“Vigila su te stesso e sul tuo insegnamento e sii perseverante: così facendo salverai te stesso e coloro che ti ascoltano” (1Tm 4,16). </w:t>
      </w:r>
    </w:p>
    <w:p w14:paraId="24F0A8C0"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“Tu però vigila attentamente, sappi sopportare le sofferenze, compi la tua opera di annunziatore del vangelo, adempi il tuo ministero” (2Tm 4,5). </w:t>
      </w:r>
    </w:p>
    <w:p w14:paraId="3F868C8A"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“Vigilando che nessuno venga meno alla grazia di Dio. Non spunti né cresca alcuna radice velenosa in mezzo a voi e così molti ne siano infettati” (Eb 12,15). </w:t>
      </w:r>
    </w:p>
    <w:p w14:paraId="27CA6C37"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“Perciò, dopo aver preparato la vostra mente all'azione, siate vigilanti, fissate ogni speranza in quella grazia che vi sarà data quando Gesù Cristo si rivelerà” (1Pt 1,13). </w:t>
      </w:r>
    </w:p>
    <w:p w14:paraId="1BA64AE8"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“Siate temperanti, vigilate. Il vostro nemico, il diavolo, come leone ruggente va in giro, cercando chi divorare” (1Pt 5,8). </w:t>
      </w:r>
    </w:p>
    <w:p w14:paraId="5594605A"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“Ricorda dunque come hai accolto la parola, osservala e ravvediti, perché se non sarai vigilante, verrò come un ladro senza che tu sappia in quale ora io verrò da te” (Ap 3,3). </w:t>
      </w:r>
    </w:p>
    <w:p w14:paraId="38412DC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lastRenderedPageBreak/>
        <w:t xml:space="preserve">“Ecco, io vengo come un ladro. Beato chi è vigilante e conserva le sue vesti per non andar nudo e lasciar vedere le sue vergogne” (Ap 16,15). </w:t>
      </w:r>
    </w:p>
    <w:p w14:paraId="1D541E3C" w14:textId="6264DE2F" w:rsidR="005569A7" w:rsidRPr="005569A7" w:rsidRDefault="005569A7" w:rsidP="005569A7">
      <w:pPr>
        <w:spacing w:after="120"/>
        <w:jc w:val="both"/>
        <w:rPr>
          <w:rFonts w:ascii="Arial" w:hAnsi="Arial"/>
          <w:sz w:val="24"/>
        </w:rPr>
      </w:pPr>
      <w:r w:rsidRPr="005569A7">
        <w:rPr>
          <w:rFonts w:ascii="Arial" w:hAnsi="Arial"/>
          <w:sz w:val="24"/>
        </w:rPr>
        <w:t>La vigilanza è proprio della sentinella. Dalla sua attenzione dipende la vita propria e di tutta una città.</w:t>
      </w:r>
      <w:r w:rsidR="00043636">
        <w:rPr>
          <w:rFonts w:ascii="Arial" w:hAnsi="Arial"/>
          <w:sz w:val="24"/>
        </w:rPr>
        <w:t xml:space="preserve"> </w:t>
      </w:r>
      <w:r w:rsidRPr="005569A7">
        <w:rPr>
          <w:rFonts w:ascii="Arial" w:hAnsi="Arial"/>
          <w:sz w:val="24"/>
        </w:rPr>
        <w:t>Ecco le parole chiare pronunziate da Dio a proposito della vigilanza della sentinella.</w:t>
      </w:r>
    </w:p>
    <w:p w14:paraId="3F18AC8D"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Ezechiele - cap. 3,1-21: “Mi disse: Figlio dell'uomo, mangia ciò che hai davanti, mangia questo rotolo, poi va’ e parla alla casa d'Israele. Io aprii la bocca ed egli mi fece mangiare quel rotolo, dicendomi: Figlio dell'uomo, nutrisci il ventre e riempi le viscere con questo rotolo che ti porgo. Io lo mangiai e fu per la mia bocca dolce come il miele. </w:t>
      </w:r>
    </w:p>
    <w:p w14:paraId="30A08560"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Poi egli mi disse: Figlio dell'uomo, va’, recati dagli Israeliti e riferisci loro le mie parole, poiché io non ti mando a un popolo dal linguaggio astruso e di lingua barbara, ma agli Israeliti: non a grandi popoli dal linguaggio astruso e di lingua barbara, dei quali tu non comprendi le parole: se a loro ti avessi inviato, ti avrebbero ascoltato; ma gli Israeliti non vogliono ascoltar te, perché non vogliono ascoltar me: tutti gli Israeliti sono di dura cervice e di cuore ostinato. Ecco io ti do una faccia tosta quanto la loro e una fronte dura quanto la loro fronte. Come diamante, più dura della selce ho reso la tua fronte. Non li temere, non impaurirti davanti a loro; sono una genìa di ribelli. </w:t>
      </w:r>
    </w:p>
    <w:p w14:paraId="192979C9"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Mi disse ancora: Figlio dell'uomo, tutte le parole che ti dico accoglile nel cuore e ascoltale con gli orecchi: poi va’, recati dai deportati, dai figli del tuo popolo, e parla loro. Dirai: Così dice il Signore, ascoltino o non ascoltino. </w:t>
      </w:r>
    </w:p>
    <w:p w14:paraId="6731D98D"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Allora uno spirito mi sollevò e dietro a me udii un grande fragore: Benedetta la gloria del Signore dal luogo della sua dimora! Era il rumore delle ali degli esseri viventi che le battevano l'una contro l'altra e contemporaneamente il rumore delle ruote e il rumore di un grande frastuono. Uno spirito dunque mi sollevò e mi portò via; io ritornai triste e con l'animo eccitato, mentre la mano del Signore pesava su di me. Giunsi dai deportati di Tel-Avìv, che abitano lungo il canale Chebàr, dove hanno preso dimora, e rimasi in mezzo a loro sette giorni come stordito. </w:t>
      </w:r>
    </w:p>
    <w:p w14:paraId="7E73E5A3"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Al termine di questi sette giorni mi fu rivolta questa parola del Signore: Figlio dell'uomo, ti ho posto per sentinella alla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ammonisci il malvagio ed egli non si allontana dalla sua malvagità e dalla sua perversa condotta, egli morirà per il suo peccato, ma tu ti sarai salvato.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Se tu invece avrai avvertito il giusto di non </w:t>
      </w:r>
      <w:r w:rsidRPr="00043636">
        <w:rPr>
          <w:rFonts w:ascii="Arial" w:hAnsi="Arial"/>
          <w:bCs/>
          <w:i/>
          <w:iCs/>
          <w:sz w:val="24"/>
        </w:rPr>
        <w:lastRenderedPageBreak/>
        <w:t xml:space="preserve">peccare ed egli non peccherà, egli vivrà, perché è stato avvertito e tu ti sarai salvato. </w:t>
      </w:r>
    </w:p>
    <w:p w14:paraId="3F3DA23D" w14:textId="55888315"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Ezechiele - cap. 33,1-33: “Mi fu rivolta questa parola del Signore: Figlio dell'uomo, parla ai figli del tuo popolo e dì loro: Se mando la spada contro un paese e il popolo di quella terra prende un uomo del suo territorio e lo pone quale sentinella, e questa, vedendo sopraggiungere la spada sul paese, suona la tromba e dà</w:t>
      </w:r>
      <w:r w:rsidR="002E5F86" w:rsidRPr="00043636">
        <w:rPr>
          <w:rFonts w:ascii="Arial" w:hAnsi="Arial"/>
          <w:bCs/>
          <w:i/>
          <w:iCs/>
          <w:sz w:val="24"/>
        </w:rPr>
        <w:t xml:space="preserve"> </w:t>
      </w:r>
      <w:r w:rsidRPr="00043636">
        <w:rPr>
          <w:rFonts w:ascii="Arial" w:hAnsi="Arial"/>
          <w:bCs/>
          <w:i/>
          <w:iCs/>
          <w:sz w:val="24"/>
        </w:rPr>
        <w:t xml:space="preserve">l'allarme al popolo: se colui che ben sente il suono della tromba non ci bada e la spada giunge e lo sorprende, egli dovrà a se stesso la propria rovina. Aveva udito il suono della tromba, ma non ci ha badato: sarà responsabile della sua rovina; se ci avesse badato, si sarebbe salvato. Se invece la sentinella vede giunger la spada e non suona la tromba e il popolo non è avvertito e la spada giunge e sorprende qualcuno, questi sarà sorpreso per la sua iniquità: ma della sua morte domanderò conto alla sentinella. </w:t>
      </w:r>
    </w:p>
    <w:p w14:paraId="3A85DA19"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O figlio dell'uomo, io ti ho costituito sentinella per gli Israeliti; ascolterai una parola dalla mia bocca e tu li avvertirai da parte mia. Se io dico all'empio: Empio tu morirai, e tu non parli per distoglier l'empio dalla sua condotta, egli, l'empio, morirà per la sua iniquità; ma della sua morte chiederò conto a te. Ma se tu avrai ammonito l'empio della sua condotta perché si converta ed egli non si converte, egli morirà per la sua iniquità. Tu invece sarai salvo. Tu, figlio dell'uomo, annunzia agli Israeliti: Voi dite: I nostri delitti e i nostri peccati sono sopra di noi e in essi noi ci consumiamo! In che modo potremo vivere? </w:t>
      </w:r>
    </w:p>
    <w:p w14:paraId="3C0CC60D"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Dì loro: Com'è vero ch'io vivo oracolo del Signore Dio io non godo della morte dell'empio, ma che l'empio desista dalla sua condotta e viva. Convertitevi dalla vostra condotta perversa! Perché volete perire, o Israeliti? Figlio dell'uomo, dì ancora ai figli del tuo popolo: La giustizia del giusto non lo salva se pecca, e l'empio non cade per la sua iniquità se desiste dall'iniquità, come il giusto non potrà vivere per la sua giustizia se pecca. Se io dico al giusto: Vivrai, ed egli, confidando sulla sua giustizia commette l'iniquità, nessuna delle sue azioni buone sarà più ricordata e morirà nella malvagità che egli ha commesso. Se dico all'empio: Morirai, ed egli desiste dalla sua iniquità e compie ciò che è retto e giusto, rende il pegno, restituisce ciò che ha rubato, osserva le leggi della vita, senza commettere il male, egli vivrà e non morirà; nessuno dei peccati che ha commessi sarà più ricordato: egli ha praticato ciò che è retto e giusto e certamente vivrà. </w:t>
      </w:r>
    </w:p>
    <w:p w14:paraId="5116B9D0"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Eppure, i figli del tuo popolo vanno dicendo: Il modo di agire del Signore non è retto. E` invece il loro modo di agire che non è retto! Se il giusto desiste dalla giustizia e fa il male, per questo certo morirà. Se l'empio desiste dall'empietà e compie ciò che è retto e giusto, per questo vivrà. Voi andate dicendo: Non è retto il modo di agire del Signore. Giudicherò ciascuno di voi secondo il suo modo di agire, Israeliti. </w:t>
      </w:r>
    </w:p>
    <w:p w14:paraId="6FE33946"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lastRenderedPageBreak/>
        <w:t xml:space="preserve">Il cinque del decimo mese dell'anno decimosecondo della nostra deportazione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 paese d'Israele, vanno dicendo: Abramo era uno solo ed ebbe in possesso il paese e noi siamo molti: a noi dunque è stato dato in possesso il paese! Perciò dirai loro: Così dice il Signore Dio: Voi mangiate la carne con il sangue, sollevate gli occhi ai vostri idoli, versate il sangue, e vorreste avere in possesso il paese? Voi vi appoggiate sulle vostre spade, compite cose nefande, ognuno di voi disonora la donna del suo prossimo e vorreste avere in possesso il paese? Annunzierai loro: Dice il Signore Dio: Com'è vero ch'io vivo, quelli che stanno fra le rovine periranno di spada; darò in pasto alle belve quelli che sono per la campagna e quelli che sono nelle fortezze e dentro le caverne moriranno di peste. Ridurrò il paese ad una solitudine e a un deserto e l'orgoglio della sua forza cesserà. I monti d'Israele saranno devastati, non ci passerà più nessuno. Sapranno che io sono il Signore quando farò del loro paese una solitudine e un deserto, a causa di tutti gli abomini che hanno commessi. </w:t>
      </w:r>
    </w:p>
    <w:p w14:paraId="7B193507"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w:t>
      </w:r>
    </w:p>
    <w:p w14:paraId="451EC99A" w14:textId="555CE6BA" w:rsidR="005569A7" w:rsidRPr="005569A7" w:rsidRDefault="005569A7" w:rsidP="005569A7">
      <w:pPr>
        <w:spacing w:after="120"/>
        <w:jc w:val="both"/>
        <w:rPr>
          <w:rFonts w:ascii="Arial" w:hAnsi="Arial"/>
          <w:sz w:val="24"/>
        </w:rPr>
      </w:pPr>
      <w:r w:rsidRPr="005569A7">
        <w:rPr>
          <w:rFonts w:ascii="Arial" w:hAnsi="Arial"/>
          <w:sz w:val="24"/>
        </w:rPr>
        <w:t>Il discepolo del Signore deve essere sentinella per sé e per il mondo intero; deve vigilare su se stesso e su ogni altro suo fratello nella fede; deve porre ogni attenzione per sé e per gli altri. C’è sempre il nemico in agguato, pronto a rapire la nostra anima e a portarla lontana da Dio.</w:t>
      </w:r>
      <w:r w:rsidR="00043636">
        <w:rPr>
          <w:rFonts w:ascii="Arial" w:hAnsi="Arial"/>
          <w:sz w:val="24"/>
        </w:rPr>
        <w:t xml:space="preserve"> </w:t>
      </w:r>
      <w:r w:rsidRPr="005569A7">
        <w:rPr>
          <w:rFonts w:ascii="Arial" w:hAnsi="Arial"/>
          <w:sz w:val="24"/>
        </w:rPr>
        <w:t>Per questo bisogna stare attenti, vigilare, essere sommamente circospetti.</w:t>
      </w:r>
      <w:r w:rsidR="00462CCA">
        <w:rPr>
          <w:rFonts w:ascii="Arial" w:hAnsi="Arial"/>
          <w:sz w:val="24"/>
        </w:rPr>
        <w:t xml:space="preserve"> </w:t>
      </w:r>
      <w:r w:rsidRPr="005569A7">
        <w:rPr>
          <w:rFonts w:ascii="Arial" w:hAnsi="Arial"/>
          <w:sz w:val="24"/>
        </w:rPr>
        <w:t>Il cristiano deve conoscere la tentazione che si presenterà a lui sotto infinite forme.</w:t>
      </w:r>
      <w:r w:rsidR="00462CCA">
        <w:rPr>
          <w:rFonts w:ascii="Arial" w:hAnsi="Arial"/>
          <w:sz w:val="24"/>
        </w:rPr>
        <w:t xml:space="preserve"> </w:t>
      </w:r>
      <w:r w:rsidRPr="005569A7">
        <w:rPr>
          <w:rFonts w:ascii="Arial" w:hAnsi="Arial"/>
          <w:sz w:val="24"/>
        </w:rPr>
        <w:t>La ricompensa eterna è data a chi avrà vinto la tentazione. Quanti invece si lasciano sopraffare da essa, andranno nelle tenebre eterne.</w:t>
      </w:r>
      <w:r w:rsidR="00043636">
        <w:rPr>
          <w:rFonts w:ascii="Arial" w:hAnsi="Arial"/>
          <w:sz w:val="24"/>
        </w:rPr>
        <w:t xml:space="preserve"> </w:t>
      </w:r>
      <w:r w:rsidRPr="005569A7">
        <w:rPr>
          <w:rFonts w:ascii="Arial" w:hAnsi="Arial"/>
          <w:sz w:val="24"/>
        </w:rPr>
        <w:t>La tentazione di cui parla il presbitero in questa sua Lettera è la peggiore di tutte e la causa del male che c’è nel mondo.</w:t>
      </w:r>
      <w:r w:rsidR="00043636">
        <w:rPr>
          <w:rFonts w:ascii="Arial" w:hAnsi="Arial"/>
          <w:sz w:val="24"/>
        </w:rPr>
        <w:t xml:space="preserve"> </w:t>
      </w:r>
      <w:r w:rsidRPr="00043636">
        <w:rPr>
          <w:rFonts w:ascii="Arial" w:hAnsi="Arial"/>
          <w:sz w:val="24"/>
        </w:rPr>
        <w:t xml:space="preserve">Questa tentazione si chiama semplicemente: </w:t>
      </w:r>
      <w:r w:rsidRPr="00043636">
        <w:rPr>
          <w:rFonts w:ascii="Arial" w:hAnsi="Arial"/>
          <w:i/>
          <w:sz w:val="24"/>
        </w:rPr>
        <w:t xml:space="preserve">perdita della retta, vera, santa fede in Cristo Gesù. </w:t>
      </w:r>
      <w:r w:rsidRPr="00043636">
        <w:rPr>
          <w:rFonts w:ascii="Arial" w:hAnsi="Arial"/>
          <w:sz w:val="24"/>
        </w:rPr>
        <w:t>La nostra fede è vera, se vera, santa, giusta è la conoscenza di Cristo. Se la conoscenza di Cristo è falsa, falsa è anche la nostra fede.</w:t>
      </w:r>
      <w:r w:rsidR="00043636">
        <w:rPr>
          <w:rFonts w:ascii="Arial" w:hAnsi="Arial"/>
          <w:sz w:val="24"/>
        </w:rPr>
        <w:t xml:space="preserve"> </w:t>
      </w:r>
      <w:r w:rsidRPr="005569A7">
        <w:rPr>
          <w:rFonts w:ascii="Arial" w:hAnsi="Arial"/>
          <w:sz w:val="24"/>
        </w:rPr>
        <w:t>Con la fede falsa non si può costruire il regno di Dio sulla terra. Si costruisce solo il regno del principe di questo mondo.</w:t>
      </w:r>
      <w:r w:rsidR="00043636">
        <w:rPr>
          <w:rFonts w:ascii="Arial" w:hAnsi="Arial"/>
          <w:sz w:val="24"/>
        </w:rPr>
        <w:t xml:space="preserve"> </w:t>
      </w:r>
      <w:r w:rsidRPr="005569A7">
        <w:rPr>
          <w:rFonts w:ascii="Arial" w:hAnsi="Arial"/>
          <w:sz w:val="24"/>
        </w:rPr>
        <w:t>Sulla ricompensa ecco cosa attesta il Nuovo Testamento:</w:t>
      </w:r>
    </w:p>
    <w:p w14:paraId="4928F7F4"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“Rallegratevi ed esultate, perché grande è la vostra ricompensa nei cieli. Così infatti hanno perseguitato i profeti prima di voi” (Mt 5,12). </w:t>
      </w:r>
    </w:p>
    <w:p w14:paraId="43BD31C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lastRenderedPageBreak/>
        <w:t xml:space="preserve">“Guardatevi dal praticare le vostre buone opere davanti agli uomini per essere da loro ammirati, altrimenti non avrete ricompensa presso il Padre vostro che è nei cieli” (Mt 6,1). </w:t>
      </w:r>
    </w:p>
    <w:p w14:paraId="4C2B1C2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“Quando dunque fai l'elemosina, non suonare la tromba davanti a te, come fanno gli ipocriti nelle sinagoghe e nelle strade per essere lodati dagli uomini. In verità vi dico: hanno già ricevuto la loro ricompensa” (Mt 6,2). </w:t>
      </w:r>
    </w:p>
    <w:p w14:paraId="2CE39F8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“Perché la tua elemosina resti segreta; e il Padre tuo, che vede nel segreto, ti ricompenserà” (Mt 6,4). </w:t>
      </w:r>
    </w:p>
    <w:p w14:paraId="336B7042"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“Quando pregate, non siate simili agli ipocriti che amano pregare stando ritti nelle sinagoghe e negli angoli delle piazze, per essere visti dagli uomini. In verità vi dico: hanno già ricevuto la loro ricompensa” (Mt 6,5). </w:t>
      </w:r>
    </w:p>
    <w:p w14:paraId="3BBE5DA2"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“Tu invece, quando preghi, entra nella tua camera e, chiusa la porta, prega il Padre tuo nel segreto; e il Padre tuo, che vede nel segreto, ti ricompenserà” (Mt 6,6). </w:t>
      </w:r>
    </w:p>
    <w:p w14:paraId="111AD889"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“E quando digiunate, non assumete aria malinconica come gli ipocriti, che si sfigurano la faccia per far vedere agli uomini che digiunano. In verità vi dico: hanno già ricevuto la loro ricompensa” (Mt 6,16). </w:t>
      </w:r>
    </w:p>
    <w:p w14:paraId="4DF1BA96"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“Perché la gente non veda che tu digiuni, ma solo tuo Padre che è nel segreto; e il Padre tuo, che vede nel segreto, ti ricompenserà” (Mt 6,18). </w:t>
      </w:r>
    </w:p>
    <w:p w14:paraId="4D8FFCE2"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“Chi accoglie un profeta come profeta, avrà la ricompensa del profeta, e chi accoglie un giusto come giusto, avrà la ricompensa del giusto” (Mt 10,41). </w:t>
      </w:r>
    </w:p>
    <w:p w14:paraId="27E555A0"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“E chi avrà dato anche solo un bicchiere di acqua fresca a uno di questi piccoli, perché è mio discepolo, in verità io vi dico: non perderà la sua ricompensa”. (Mt 10,42). </w:t>
      </w:r>
    </w:p>
    <w:p w14:paraId="2412A7B4"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“Chiunque vi darà da bere un bicchiere d'acqua nel mio nome perché siete di Cristo, vi dico in verità che non perderà la sua ricompensa” (Mc 9,41). </w:t>
      </w:r>
    </w:p>
    <w:p w14:paraId="7AB8704A"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“Rallegratevi in quel giorno ed esultate, perché, ecco, la vostra ricompensa è grande nei cieli. Allo stesso modo infatti facevano i loro padri con i profeti” (Lc 6,23). </w:t>
      </w:r>
    </w:p>
    <w:p w14:paraId="10B8C72A"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“E sarai beato perché non hanno da ricambiarti. Riceverai infatti la tua ricompensa alla risurrezione dei giusti” (Lc 14,14). </w:t>
      </w:r>
    </w:p>
    <w:p w14:paraId="1BBD488A"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“Se l'opera che uno costruì sul fondamento resisterà, costui ne riceverà una ricompensa” (1Cor 3,14). </w:t>
      </w:r>
    </w:p>
    <w:p w14:paraId="4794850A"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“Se lo faccio di mia iniziativa, ho diritto alla ricompensa; ma se non lo faccio di mia iniziativa, è un incarico che mi è stato affidato” (1Cor 9,17). </w:t>
      </w:r>
    </w:p>
    <w:p w14:paraId="27C09F3C"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lastRenderedPageBreak/>
        <w:t xml:space="preserve">“Quale è dunque la mia ricompensa? Quella di predicare gratuitamente il vangelo senza usare del diritto conferitomi dal vangelo” (1Cor 9,18). </w:t>
      </w:r>
    </w:p>
    <w:p w14:paraId="23A98908"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“Tutti infatti dobbiamo comparire davanti al tribunale di Cristo, ciascuno per ricevere la ricompensa delle opere compiute finché era nel corpo, sia in bene che in male” (2Cor 5,10). </w:t>
      </w:r>
    </w:p>
    <w:p w14:paraId="39FAAF47"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“Sapendo che come ricompensa riceverete dal Signore l'eredità. Servite a Cristo Signore” (Col 3,14). </w:t>
      </w:r>
    </w:p>
    <w:p w14:paraId="6123198C"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“Non abbandonate dunque la vostra franchezza, alla quale è riservata una grande ricompensa” (Eb 10,35). </w:t>
      </w:r>
    </w:p>
    <w:p w14:paraId="1A97F923"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“Senza la fede però è impossibile essergli graditi; chi infatti s'accosta a Dio deve credere che egli esiste e che egli ricompensa coloro che lo cercano” (Eb 11,6). </w:t>
      </w:r>
    </w:p>
    <w:p w14:paraId="533D6F0F"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“Questo perché stimava l'obbrobrio di Cristo ricchezza maggiore dei tesori d'Egitto; guardava infatti alla ricompensa” (Eb 11,26). </w:t>
      </w:r>
    </w:p>
    <w:p w14:paraId="76DA66E4" w14:textId="2DF7B35B"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“Fate attenzione a voi stessi, perché non abbiate a</w:t>
      </w:r>
      <w:r w:rsidR="002E5F86" w:rsidRPr="00043636">
        <w:rPr>
          <w:rFonts w:ascii="Arial" w:hAnsi="Arial"/>
          <w:i/>
          <w:iCs/>
          <w:sz w:val="24"/>
        </w:rPr>
        <w:t xml:space="preserve"> </w:t>
      </w:r>
      <w:r w:rsidRPr="00043636">
        <w:rPr>
          <w:rFonts w:ascii="Arial" w:hAnsi="Arial"/>
          <w:i/>
          <w:iCs/>
          <w:sz w:val="24"/>
        </w:rPr>
        <w:t>perdere quello che avete conseguito, ma possiate ricevere una</w:t>
      </w:r>
      <w:r w:rsidR="002E5F86" w:rsidRPr="00043636">
        <w:rPr>
          <w:rFonts w:ascii="Arial" w:hAnsi="Arial"/>
          <w:i/>
          <w:iCs/>
          <w:sz w:val="24"/>
        </w:rPr>
        <w:t xml:space="preserve"> </w:t>
      </w:r>
      <w:r w:rsidRPr="00043636">
        <w:rPr>
          <w:rFonts w:ascii="Arial" w:hAnsi="Arial"/>
          <w:i/>
          <w:iCs/>
          <w:sz w:val="24"/>
        </w:rPr>
        <w:t xml:space="preserve">ricompensa piena” (2Gv 1,8). </w:t>
      </w:r>
    </w:p>
    <w:p w14:paraId="33AA2DDE"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“Le genti ne fremettero, ma è giunta l'ora della tua ira, il tempo di giudicare i morti, di dare la ricompensa ai tuoi servi, ai profeti e ai santi e a quanti temono il tuo nome, piccoli e grandi, e di annientare coloro che distruggono la terra” (Ap 11,18). </w:t>
      </w:r>
    </w:p>
    <w:p w14:paraId="5B3A5CA7" w14:textId="686F4179" w:rsidR="005569A7" w:rsidRPr="005569A7" w:rsidRDefault="005569A7" w:rsidP="005569A7">
      <w:pPr>
        <w:spacing w:after="120"/>
        <w:jc w:val="both"/>
        <w:rPr>
          <w:rFonts w:ascii="Arial" w:hAnsi="Arial"/>
          <w:sz w:val="24"/>
        </w:rPr>
      </w:pPr>
      <w:r w:rsidRPr="005569A7">
        <w:rPr>
          <w:rFonts w:ascii="Arial" w:hAnsi="Arial"/>
          <w:sz w:val="24"/>
        </w:rPr>
        <w:t>La verità è un bene prezioso. È la via sulla quale bisogna camminare per raggiungere la vita eterna.</w:t>
      </w:r>
      <w:r w:rsidR="00043636">
        <w:rPr>
          <w:rFonts w:ascii="Arial" w:hAnsi="Arial"/>
          <w:sz w:val="24"/>
        </w:rPr>
        <w:t xml:space="preserve"> </w:t>
      </w:r>
      <w:r w:rsidRPr="005569A7">
        <w:rPr>
          <w:rFonts w:ascii="Arial" w:hAnsi="Arial"/>
          <w:sz w:val="24"/>
        </w:rPr>
        <w:t>La verità si può perdere. Eva l’ha persa. Adamo l’ha persa. Molti uomini la perdono. Sono tentati e si lasciano tentare.</w:t>
      </w:r>
      <w:r w:rsidR="00043636">
        <w:rPr>
          <w:rFonts w:ascii="Arial" w:hAnsi="Arial"/>
          <w:sz w:val="24"/>
        </w:rPr>
        <w:t xml:space="preserve"> </w:t>
      </w:r>
      <w:r w:rsidRPr="005569A7">
        <w:rPr>
          <w:rFonts w:ascii="Arial" w:hAnsi="Arial"/>
          <w:sz w:val="24"/>
        </w:rPr>
        <w:t>Chi cade dalla verità, cade anche dal conseguimento della vita eterna. Non si raggiunge la vita eterna, perché ci si pone fuori della via che conduce ad essa.</w:t>
      </w:r>
      <w:r w:rsidR="00043636">
        <w:rPr>
          <w:rFonts w:ascii="Arial" w:hAnsi="Arial"/>
          <w:sz w:val="24"/>
        </w:rPr>
        <w:t xml:space="preserve"> </w:t>
      </w:r>
      <w:r w:rsidRPr="005569A7">
        <w:rPr>
          <w:rFonts w:ascii="Arial" w:hAnsi="Arial"/>
          <w:sz w:val="24"/>
        </w:rPr>
        <w:t>Altro pericolo è questo: si potrebbe percorrere la via della verità, ma non nella pienezza della sua luce, non nella verità tutta intera che giorno per giorno ci insegna lo Spirito Santo.</w:t>
      </w:r>
    </w:p>
    <w:p w14:paraId="4D3F9636" w14:textId="305D5690" w:rsidR="005569A7" w:rsidRPr="005569A7" w:rsidRDefault="005569A7" w:rsidP="005569A7">
      <w:pPr>
        <w:spacing w:after="120"/>
        <w:jc w:val="both"/>
        <w:rPr>
          <w:rFonts w:ascii="Arial" w:hAnsi="Arial"/>
          <w:sz w:val="24"/>
        </w:rPr>
      </w:pPr>
      <w:r w:rsidRPr="005569A7">
        <w:rPr>
          <w:rFonts w:ascii="Arial" w:hAnsi="Arial"/>
          <w:sz w:val="24"/>
        </w:rPr>
        <w:t>In questo caso non si perde la vita eterna, ma neanche si raggiunge la pienezza della ricompensa.</w:t>
      </w:r>
      <w:r w:rsidR="00043636">
        <w:rPr>
          <w:rFonts w:ascii="Arial" w:hAnsi="Arial"/>
          <w:sz w:val="24"/>
        </w:rPr>
        <w:t xml:space="preserve"> </w:t>
      </w:r>
      <w:r w:rsidRPr="005569A7">
        <w:rPr>
          <w:rFonts w:ascii="Arial" w:hAnsi="Arial"/>
          <w:sz w:val="24"/>
        </w:rPr>
        <w:t>Resta tutta la purificazione da fare nell’eternità ed è una purificazione sofferta e dolorosa. Tutte le pene del corpo non sono per nulla paragonabili alle pene dello spirito nel purgatorio.</w:t>
      </w:r>
      <w:r w:rsidR="00043636">
        <w:rPr>
          <w:rFonts w:ascii="Arial" w:hAnsi="Arial"/>
          <w:sz w:val="24"/>
        </w:rPr>
        <w:t xml:space="preserve"> </w:t>
      </w:r>
      <w:r w:rsidRPr="00043636">
        <w:rPr>
          <w:rFonts w:ascii="Arial" w:hAnsi="Arial"/>
          <w:sz w:val="24"/>
        </w:rPr>
        <w:t xml:space="preserve">È questo il motivo per cui </w:t>
      </w:r>
      <w:r w:rsidRPr="00043636">
        <w:rPr>
          <w:rFonts w:ascii="Arial" w:hAnsi="Arial"/>
          <w:i/>
          <w:sz w:val="24"/>
        </w:rPr>
        <w:t xml:space="preserve">il presbitero </w:t>
      </w:r>
      <w:r w:rsidRPr="00043636">
        <w:rPr>
          <w:rFonts w:ascii="Arial" w:hAnsi="Arial"/>
          <w:sz w:val="24"/>
        </w:rPr>
        <w:t>esorta la Signora eletta a mettere ogni attenzione perché non cada dalla verità, ma anche perché impegni tutta se stessa a percorrere la via della verità nella giustizia e nella sapienza che scendono su di Lei dallo Spirito Santo. Oggi è proprio sulla verità che la fede cristiana vive un momento di stanca. Molti sono fuori della verità. Vivono senza di essa. Quanti sono nella verità, vivono al minimo delle possibilità spirituali. Per loro la verità consiste nell’osservare solo alcuni comandamenti e neanche tutti.</w:t>
      </w:r>
      <w:r w:rsidR="00043636">
        <w:rPr>
          <w:rFonts w:ascii="Arial" w:hAnsi="Arial"/>
          <w:sz w:val="24"/>
        </w:rPr>
        <w:t xml:space="preserve"> </w:t>
      </w:r>
      <w:r w:rsidRPr="005569A7">
        <w:rPr>
          <w:rFonts w:ascii="Arial" w:hAnsi="Arial"/>
          <w:sz w:val="24"/>
        </w:rPr>
        <w:t>Questo minimalismo nel cammino nella verità fa sì che il nostro cristianesimo non brilli di quella luce di santità capace di attrarre ogni uomo a Cristo per mezzo della sua Parola.</w:t>
      </w:r>
      <w:r w:rsidR="00043636">
        <w:rPr>
          <w:rFonts w:ascii="Arial" w:hAnsi="Arial"/>
          <w:sz w:val="24"/>
        </w:rPr>
        <w:t xml:space="preserve"> </w:t>
      </w:r>
      <w:r w:rsidRPr="005569A7">
        <w:rPr>
          <w:rFonts w:ascii="Arial" w:hAnsi="Arial"/>
          <w:sz w:val="24"/>
        </w:rPr>
        <w:t xml:space="preserve">Il cristiano deve avere un solo desiderio del cuore: raggiungere la più grande santità, percorrendo la via </w:t>
      </w:r>
      <w:r w:rsidRPr="005569A7">
        <w:rPr>
          <w:rFonts w:ascii="Arial" w:hAnsi="Arial"/>
          <w:sz w:val="24"/>
        </w:rPr>
        <w:lastRenderedPageBreak/>
        <w:t xml:space="preserve">della verità tutta intera aggiornata al momento presente dallo Spirito di Dio che aleggia sulla Chiesa. </w:t>
      </w:r>
    </w:p>
    <w:p w14:paraId="1B727C0C" w14:textId="74944FA2"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[9</w:t>
      </w:r>
      <w:r w:rsidR="002E5F86">
        <w:rPr>
          <w:rFonts w:ascii="Arial" w:hAnsi="Arial"/>
          <w:b/>
          <w:sz w:val="24"/>
        </w:rPr>
        <w:t xml:space="preserve">] </w:t>
      </w:r>
      <w:r w:rsidRPr="005569A7">
        <w:rPr>
          <w:rFonts w:ascii="Arial" w:hAnsi="Arial"/>
          <w:b/>
          <w:sz w:val="24"/>
        </w:rPr>
        <w:t>Chi va oltre e non si attiene alla dottrina del</w:t>
      </w:r>
      <w:r w:rsidR="002E5F86">
        <w:rPr>
          <w:rFonts w:ascii="Arial" w:hAnsi="Arial"/>
          <w:b/>
          <w:sz w:val="24"/>
        </w:rPr>
        <w:t xml:space="preserve"> </w:t>
      </w:r>
      <w:r w:rsidRPr="005569A7">
        <w:rPr>
          <w:rFonts w:ascii="Arial" w:hAnsi="Arial"/>
          <w:b/>
          <w:sz w:val="24"/>
        </w:rPr>
        <w:t>Cristo, non possiede Dio. Chi si attiene alla dottrina, possiede il</w:t>
      </w:r>
      <w:r w:rsidR="002E5F86">
        <w:rPr>
          <w:rFonts w:ascii="Arial" w:hAnsi="Arial"/>
          <w:b/>
          <w:sz w:val="24"/>
        </w:rPr>
        <w:t xml:space="preserve"> </w:t>
      </w:r>
      <w:r w:rsidRPr="005569A7">
        <w:rPr>
          <w:rFonts w:ascii="Arial" w:hAnsi="Arial"/>
          <w:b/>
          <w:sz w:val="24"/>
        </w:rPr>
        <w:t xml:space="preserve">Padre e il Figlio. </w:t>
      </w:r>
    </w:p>
    <w:p w14:paraId="120D9774" w14:textId="77777777" w:rsidR="005569A7" w:rsidRPr="00043636" w:rsidRDefault="005569A7" w:rsidP="005569A7">
      <w:pPr>
        <w:spacing w:after="120"/>
        <w:jc w:val="both"/>
        <w:rPr>
          <w:rFonts w:ascii="Arial" w:hAnsi="Arial"/>
          <w:sz w:val="24"/>
        </w:rPr>
      </w:pPr>
      <w:r w:rsidRPr="00043636">
        <w:rPr>
          <w:rFonts w:ascii="Arial" w:hAnsi="Arial"/>
          <w:sz w:val="24"/>
        </w:rPr>
        <w:t xml:space="preserve">Sulla </w:t>
      </w:r>
      <w:r w:rsidRPr="00043636">
        <w:rPr>
          <w:rFonts w:ascii="Arial" w:hAnsi="Arial"/>
          <w:i/>
          <w:sz w:val="24"/>
        </w:rPr>
        <w:t xml:space="preserve">dottrina </w:t>
      </w:r>
      <w:r w:rsidRPr="00043636">
        <w:rPr>
          <w:rFonts w:ascii="Arial" w:hAnsi="Arial"/>
          <w:sz w:val="24"/>
        </w:rPr>
        <w:t>ecco cosa insegna il Nuovo Testamento:</w:t>
      </w:r>
    </w:p>
    <w:p w14:paraId="2E77EE5F"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“Invano essi mi rendono culto, insegnando dottrine che sono precetti di uomini”. (Mt 15,9). </w:t>
      </w:r>
    </w:p>
    <w:p w14:paraId="4A0072F3"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“Allora essi compresero che egli non aveva detto che si guardassero dal lievito del pane, ma dalla dottrina dei farisei e dei sadducei” (Mt 16,12). </w:t>
      </w:r>
    </w:p>
    <w:p w14:paraId="0E46B636"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“Udendo ciò, la folla era sbalordita per la sua dottrina”. (Mt 22,33). </w:t>
      </w:r>
    </w:p>
    <w:p w14:paraId="49C8F89A"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“Tutti furono presi da timore, tanto che si chiedevano a vicenda: Che è mai questo? Una dottrina nuova insegnata con autorità. Comanda persino agli spiriti immondi e gli obbediscono!” (Mc 1,27). </w:t>
      </w:r>
    </w:p>
    <w:p w14:paraId="3DF6149F"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“Invano essi mi rendono culto, insegnando dottrine che sono precetti di uomini. (Mc 7,7). </w:t>
      </w:r>
    </w:p>
    <w:p w14:paraId="2481E816"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“Gesù rispose: La mia dottrina non è mia, ma di colui che mi ha mandato” (Gv 7,16). </w:t>
      </w:r>
    </w:p>
    <w:p w14:paraId="26B1630B"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“Chi vuol fare la sua volontà, conoscerà se questa dottrina viene da Dio, o se io parlo da me stesso. (Gv 7,17). </w:t>
      </w:r>
    </w:p>
    <w:p w14:paraId="7E3168AC"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“Allora il sommo sacerdote interrogò Gesù riguardo ai suoi discepoli e alla sua dottrina” (Gv 18,19). </w:t>
      </w:r>
    </w:p>
    <w:p w14:paraId="488979DB"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“Vi avevamo espressamente ordinato di non insegnare più nel nome di costui, ed ecco voi avete riempito Gerusalemme della vostra dottrina e volete far ricadere su di noi il sangue di quell'uomo” (At 5,28). </w:t>
      </w:r>
    </w:p>
    <w:p w14:paraId="5D14ABA3"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“E gli chiese lettere per le sinagoghe di Damasco al fine di essere autorizzato a condurre in catene a Gerusalemme uomini e donne, seguaci della dottrina di Cristo, che avesse trovati” (At 9,2). </w:t>
      </w:r>
    </w:p>
    <w:p w14:paraId="7D096753"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“Quando vide l'accaduto, il proconsole credette, colpito dalla dottrina del Signore” (At 13,12). </w:t>
      </w:r>
    </w:p>
    <w:p w14:paraId="6CCDD68F"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“Ora alcuni, venuti dalla Giudea, insegnavano ai fratelli questa dottrina: Se non vi fate circoncidere secondo l'uso di Mosè, non potete esser salvi” (At 15,1). </w:t>
      </w:r>
    </w:p>
    <w:p w14:paraId="2FAD0C1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“Presolo con sé, lo condussero sull'Areòpago e dissero: Possiamo dunque sapere qual è questa nuova dottrina predicata da te?” (At 17,19). </w:t>
      </w:r>
    </w:p>
    <w:p w14:paraId="1CB55D4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“Ma poiché alcuni si ostinavano e si rifiutavano di credere dicendo male in pubblico di questa nuova dottrina, si staccò da loro separando i discepoli e continuò a discutere ogni giorno nella scuola di un certo Tiranno” (At 19,9). </w:t>
      </w:r>
    </w:p>
    <w:p w14:paraId="74C7D929"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lastRenderedPageBreak/>
        <w:t xml:space="preserve">“Verso quel tempo scoppiò un gran tumulto riguardo alla nuova dottrina” (At 19,23). </w:t>
      </w:r>
    </w:p>
    <w:p w14:paraId="31E2E378"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“Perfino di mezzo a voi sorgeranno alcuni a insegnare dottrine perverse per attirare discepoli dietro di sé” (At 20,30). </w:t>
      </w:r>
    </w:p>
    <w:p w14:paraId="683D49E2"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“Io perseguitai a morte questa nuova dottrina, arrestando e gettando in prigione uomini e donne” (At 22,4). </w:t>
      </w:r>
    </w:p>
    <w:p w14:paraId="1248546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“Ammetto invece che adoro il Dio dei miei padri, secondo quella dottrina che essi chiamano setta, credendo in tutto ciò che è conforme alla Legge e sta scritto nei Profeti” (At 24,14). </w:t>
      </w:r>
    </w:p>
    <w:p w14:paraId="7BDA72BE"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“Allora Felice, che era assai bene informato circa la nuova dottrina, li rimandò dicendo: Quando verrà il tribuno Lisia, esaminerò il vostro caso” (At 24,22). </w:t>
      </w:r>
    </w:p>
    <w:p w14:paraId="0670CAE1"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“Mi raccomando poi, fratelli, di ben guardarvi da coloro che provocano divisioni e ostacoli contro la dottrina che avete appreso: tenetevi lontani da loro” (Rm 16,17). </w:t>
      </w:r>
    </w:p>
    <w:p w14:paraId="3023C3ED"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“E ora, fratelli, supponiamo che io venga da voi parlando con il dono delle lingue; in che cosa potrei esservi utile, se non vi parlassi in rivelazione o in scienza o in profezia o in dottrina?” (1Cor 14,6). </w:t>
      </w:r>
    </w:p>
    <w:p w14:paraId="672018B0"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“E se anche sono un profano nell'arte del parlare, non lo sono però nella dottrina, come vi abbiamo dimostrato in tutto e per tutto davanti a tutti” (2Cor 11,6). </w:t>
      </w:r>
    </w:p>
    <w:p w14:paraId="555FFD9D"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“Chi viene istruito nella dottrina, faccia parte di quanto possiede a chi lo istruisce” (Gal 6,6). </w:t>
      </w:r>
    </w:p>
    <w:p w14:paraId="5E915C88" w14:textId="49C1C1A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“Questo affinché</w:t>
      </w:r>
      <w:r w:rsidR="002E5F86" w:rsidRPr="00043636">
        <w:rPr>
          <w:rFonts w:ascii="Arial" w:hAnsi="Arial"/>
          <w:i/>
          <w:iCs/>
          <w:sz w:val="24"/>
        </w:rPr>
        <w:t xml:space="preserve"> </w:t>
      </w:r>
      <w:r w:rsidRPr="00043636">
        <w:rPr>
          <w:rFonts w:ascii="Arial" w:hAnsi="Arial"/>
          <w:i/>
          <w:iCs/>
          <w:sz w:val="24"/>
        </w:rPr>
        <w:t xml:space="preserve">non siamo più come fanciulli sballottati dalle onde e portati qua e là da qualsiasi vento di dottrina, secondo l'inganno degli uomini, con quella loro astuzia che tende a trarre nell'errore. (Ef 4,14). </w:t>
      </w:r>
    </w:p>
    <w:p w14:paraId="0997A7D9"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“Partendo per la Macedonia, ti raccomandai di rimanere in Efeso, perché tu invitassi alcuni a non insegnare dottrine diverse” (1Tm 1,3). </w:t>
      </w:r>
    </w:p>
    <w:p w14:paraId="1A0EEC87"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“I fornicatori, i pervertiti, i trafficanti di uomini, i falsi, gli spergiuri e per ogni altra cosa che è contraria alla sana dottrina” (1Tm 1,10). </w:t>
      </w:r>
    </w:p>
    <w:p w14:paraId="4994AF77"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“Lo Spirito dichiara apertamente che negli ultimi tempi alcuni si allontaneranno dalla fede, dando retta a spiriti menzogneri e a dottrine diaboliche” (1Tm 4,1). </w:t>
      </w:r>
    </w:p>
    <w:p w14:paraId="681C3973"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“Proponendo queste cose ai fratelli sarai un buon ministro di Cristo Gesù, nutrito come sei dalle parole della fede e della buona dottrina che hai seguito” (1Tm 4,6). </w:t>
      </w:r>
    </w:p>
    <w:p w14:paraId="1DD4ED16"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“Quelli che si trovano sotto il giogo della schiavitù, trattino con ogni rispetto i loro padroni, perché non vengano bestemmiati il nome di Dio e la dottrina” (1Tm 6,1). </w:t>
      </w:r>
    </w:p>
    <w:p w14:paraId="0C98259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“Se qualcuno insegna diversamente e non segue le sane parole del Signore nostro Gesù Cristo e la dottrina secondo la pietà” (1Tm 6,3). </w:t>
      </w:r>
    </w:p>
    <w:p w14:paraId="43E68EA2"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lastRenderedPageBreak/>
        <w:t xml:space="preserve">“Annunzia la parola, insisti in ogni occasione opportuna e non opportuna, ammonisci, rimprovera, esorta con ogni magnanimità e dottrina” (2Tm 4,2). </w:t>
      </w:r>
    </w:p>
    <w:p w14:paraId="7EFABDF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“Verrà giorno, infatti, in cui non si sopporterà più la sana dottrina, ma, per il prurito di udire qualcosa, gli uomini si circonderanno di maestri secondo le proprie voglie” (2Tm 4,3). </w:t>
      </w:r>
    </w:p>
    <w:p w14:paraId="7456496D" w14:textId="11ACB169"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“Attaccato alla dottrina sicura, secondo l'insegnamento</w:t>
      </w:r>
      <w:r w:rsidR="002E5F86" w:rsidRPr="00043636">
        <w:rPr>
          <w:rFonts w:ascii="Arial" w:hAnsi="Arial"/>
          <w:i/>
          <w:iCs/>
          <w:sz w:val="24"/>
        </w:rPr>
        <w:t xml:space="preserve"> </w:t>
      </w:r>
      <w:r w:rsidRPr="00043636">
        <w:rPr>
          <w:rFonts w:ascii="Arial" w:hAnsi="Arial"/>
          <w:i/>
          <w:iCs/>
          <w:sz w:val="24"/>
        </w:rPr>
        <w:t>trasmesso, perché sia in grado di esortare con la sua sana dottrina e di</w:t>
      </w:r>
      <w:r w:rsidR="002E5F86" w:rsidRPr="00043636">
        <w:rPr>
          <w:rFonts w:ascii="Arial" w:hAnsi="Arial"/>
          <w:i/>
          <w:iCs/>
          <w:sz w:val="24"/>
        </w:rPr>
        <w:t xml:space="preserve"> </w:t>
      </w:r>
      <w:r w:rsidRPr="00043636">
        <w:rPr>
          <w:rFonts w:ascii="Arial" w:hAnsi="Arial"/>
          <w:i/>
          <w:iCs/>
          <w:sz w:val="24"/>
        </w:rPr>
        <w:t xml:space="preserve">confutare coloro che contraddicono.(Tt 1,9). </w:t>
      </w:r>
    </w:p>
    <w:p w14:paraId="2D4BCA51" w14:textId="5283E4C9"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“Questa testimonianza è vera. Perciò correggili con fermezza, perché rimangano nella sana dottrina” (Tt 1</w:t>
      </w:r>
      <w:r w:rsidR="00EB7622">
        <w:rPr>
          <w:rFonts w:ascii="Arial" w:hAnsi="Arial"/>
          <w:i/>
          <w:iCs/>
          <w:sz w:val="24"/>
        </w:rPr>
        <w:t>,</w:t>
      </w:r>
      <w:r w:rsidRPr="00043636">
        <w:rPr>
          <w:rFonts w:ascii="Arial" w:hAnsi="Arial"/>
          <w:i/>
          <w:iCs/>
          <w:sz w:val="24"/>
        </w:rPr>
        <w:t xml:space="preserve">13). </w:t>
      </w:r>
    </w:p>
    <w:p w14:paraId="4F9D58AC"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“Tu però insegna ciò che è secondo la sana dottrina” (Tt 2,1). </w:t>
      </w:r>
    </w:p>
    <w:p w14:paraId="625F90C1"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“Offrendo te stesso come esempio in tutto di buona condotta, con purezza di dottrina, dignità” (Tt 2,7). </w:t>
      </w:r>
    </w:p>
    <w:p w14:paraId="074126E4" w14:textId="5B5F3F13"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Non rubino, ma dimostrino</w:t>
      </w:r>
      <w:r w:rsidR="002E5F86" w:rsidRPr="00043636">
        <w:rPr>
          <w:rFonts w:ascii="Arial" w:hAnsi="Arial"/>
          <w:i/>
          <w:iCs/>
          <w:sz w:val="24"/>
        </w:rPr>
        <w:t xml:space="preserve"> </w:t>
      </w:r>
      <w:r w:rsidRPr="00043636">
        <w:rPr>
          <w:rFonts w:ascii="Arial" w:hAnsi="Arial"/>
          <w:i/>
          <w:iCs/>
          <w:sz w:val="24"/>
        </w:rPr>
        <w:t>fedeltà assoluta, per fare onore in tutto alla dottrina di Dio, nostro</w:t>
      </w:r>
      <w:r w:rsidR="002E5F86" w:rsidRPr="00043636">
        <w:rPr>
          <w:rFonts w:ascii="Arial" w:hAnsi="Arial"/>
          <w:i/>
          <w:iCs/>
          <w:sz w:val="24"/>
        </w:rPr>
        <w:t xml:space="preserve"> </w:t>
      </w:r>
      <w:r w:rsidRPr="00043636">
        <w:rPr>
          <w:rFonts w:ascii="Arial" w:hAnsi="Arial"/>
          <w:i/>
          <w:iCs/>
          <w:sz w:val="24"/>
        </w:rPr>
        <w:t xml:space="preserve">salvatore”(Tt 2,10). </w:t>
      </w:r>
    </w:p>
    <w:p w14:paraId="697DA615"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“Ora, chi si nutre ancora di latte è ignaro della dottrina della giustizia, perché è ancora un bambino” (Eb 5,13). </w:t>
      </w:r>
    </w:p>
    <w:p w14:paraId="145968BF"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“della dottrina dei battesimi, dell'imposizione delle mani, della risurrezione dei morti e del giudizio eterno” (Eb 6,2). </w:t>
      </w:r>
    </w:p>
    <w:p w14:paraId="45141731"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“Non lasciatevi sviare da dottrine diverse e peregrine, perché è bene che il cuore venga rinsaldato dalla grazia, non da cibi che non hanno mai recato giovamento a coloro che ne usarono” (Eb 13,9). </w:t>
      </w:r>
    </w:p>
    <w:p w14:paraId="2ECA884C" w14:textId="62333BF6"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“Chi va oltre e non si attiene alla dottrina del</w:t>
      </w:r>
      <w:r w:rsidR="002E5F86" w:rsidRPr="00043636">
        <w:rPr>
          <w:rFonts w:ascii="Arial" w:hAnsi="Arial"/>
          <w:i/>
          <w:iCs/>
          <w:sz w:val="24"/>
        </w:rPr>
        <w:t xml:space="preserve"> </w:t>
      </w:r>
      <w:r w:rsidRPr="00043636">
        <w:rPr>
          <w:rFonts w:ascii="Arial" w:hAnsi="Arial"/>
          <w:i/>
          <w:iCs/>
          <w:sz w:val="24"/>
        </w:rPr>
        <w:t>Cristo, non possiede Dio. Chi si attiene alla dottrina, possiede il</w:t>
      </w:r>
      <w:r w:rsidR="002E5F86" w:rsidRPr="00043636">
        <w:rPr>
          <w:rFonts w:ascii="Arial" w:hAnsi="Arial"/>
          <w:i/>
          <w:iCs/>
          <w:sz w:val="24"/>
        </w:rPr>
        <w:t xml:space="preserve"> </w:t>
      </w:r>
      <w:r w:rsidRPr="00043636">
        <w:rPr>
          <w:rFonts w:ascii="Arial" w:hAnsi="Arial"/>
          <w:i/>
          <w:iCs/>
          <w:sz w:val="24"/>
        </w:rPr>
        <w:t xml:space="preserve">Padre e il Figlio” (2Gv 1,9). </w:t>
      </w:r>
    </w:p>
    <w:p w14:paraId="2ADB88C1"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“Ma ho da rimproverarti alcune cose: hai presso di te seguaci della dottrina di Balaàm, il quale insegnava a Balak a provocare la caduta dei figli d'Israele, spingendoli a mangiare carni immolate agli idoli e ad abbandonarsi alla fornicazione” (Ap 2,14). </w:t>
      </w:r>
    </w:p>
    <w:p w14:paraId="431A0FFB"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“Così pure hai di quelli che seguono la dottrina dei Nicolaìti” (Ap 2,15). </w:t>
      </w:r>
    </w:p>
    <w:p w14:paraId="59E3EF0B" w14:textId="7777777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“A voi di Tiàtira invece che non seguite questa dottrina, che non avete conosciuto le profondità di satana come le chiamano non imporrò altri pesi” (Ap 2,24). </w:t>
      </w:r>
    </w:p>
    <w:p w14:paraId="2E607B4E" w14:textId="6C435EEA" w:rsidR="005569A7" w:rsidRPr="005569A7" w:rsidRDefault="005569A7" w:rsidP="005569A7">
      <w:pPr>
        <w:spacing w:after="120"/>
        <w:jc w:val="both"/>
        <w:rPr>
          <w:rFonts w:ascii="Arial" w:hAnsi="Arial"/>
          <w:sz w:val="24"/>
        </w:rPr>
      </w:pPr>
      <w:r w:rsidRPr="005569A7">
        <w:rPr>
          <w:rFonts w:ascii="Arial" w:hAnsi="Arial"/>
          <w:sz w:val="24"/>
        </w:rPr>
        <w:t>È questa la verità, madre di ogni altra verità. Non c’è conoscenza di Dio se non in Cristo Gesù, nella sua Parola, nella sua Verità, nella sua dottrina.</w:t>
      </w:r>
      <w:r w:rsidR="00043636">
        <w:rPr>
          <w:rFonts w:ascii="Arial" w:hAnsi="Arial"/>
          <w:sz w:val="24"/>
        </w:rPr>
        <w:t xml:space="preserve"> </w:t>
      </w:r>
      <w:r w:rsidRPr="005569A7">
        <w:rPr>
          <w:rFonts w:ascii="Arial" w:hAnsi="Arial"/>
          <w:sz w:val="24"/>
        </w:rPr>
        <w:t>Possiede Dio chi lo conosce. Poiché la conoscenza di Dio è tutta in Cristo Gesù. Chi non possiede la conoscenza di Cristo Gesù, non possiede Cristo Gesù, non possiede Dio. Cosa è in verità la dottrina e in che cosa si differenzia dalla Parola?</w:t>
      </w:r>
    </w:p>
    <w:p w14:paraId="34C60D2E" w14:textId="23AC7EF3" w:rsidR="005569A7" w:rsidRPr="005569A7" w:rsidRDefault="005569A7" w:rsidP="005569A7">
      <w:pPr>
        <w:spacing w:after="120"/>
        <w:jc w:val="both"/>
        <w:rPr>
          <w:rFonts w:ascii="Arial" w:hAnsi="Arial"/>
          <w:sz w:val="24"/>
        </w:rPr>
      </w:pPr>
      <w:r w:rsidRPr="005569A7">
        <w:rPr>
          <w:rFonts w:ascii="Arial" w:hAnsi="Arial"/>
          <w:sz w:val="24"/>
        </w:rPr>
        <w:t>La dottrina è il complesso di verità che tutte insieme ci danno la vera conoscenza di Cristo, nella quale è racchiusa la vera conoscenza di Dio, dello Spirito Santo, dell’uomo.</w:t>
      </w:r>
      <w:r w:rsidR="00043636">
        <w:rPr>
          <w:rFonts w:ascii="Arial" w:hAnsi="Arial"/>
          <w:sz w:val="24"/>
        </w:rPr>
        <w:t xml:space="preserve"> </w:t>
      </w:r>
      <w:r w:rsidRPr="005569A7">
        <w:rPr>
          <w:rFonts w:ascii="Arial" w:hAnsi="Arial"/>
          <w:sz w:val="24"/>
        </w:rPr>
        <w:t xml:space="preserve">Ogni Parola del Vangelo, che è Parola di Cristo Gesù, ci rivela una verità su Cristo. L’armonizzazione di tutte queste verità su Cristo fondano la </w:t>
      </w:r>
      <w:r w:rsidRPr="005569A7">
        <w:rPr>
          <w:rFonts w:ascii="Arial" w:hAnsi="Arial"/>
          <w:sz w:val="24"/>
        </w:rPr>
        <w:lastRenderedPageBreak/>
        <w:t xml:space="preserve">dottrina su Cristo, ma anche di Cristo, poiché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è su Cristo e di Cristo insieme.</w:t>
      </w:r>
      <w:r w:rsidR="00043636">
        <w:rPr>
          <w:rFonts w:ascii="Arial" w:hAnsi="Arial"/>
          <w:sz w:val="24"/>
        </w:rPr>
        <w:t xml:space="preserve"> </w:t>
      </w:r>
      <w:r w:rsidRPr="005569A7">
        <w:rPr>
          <w:rFonts w:ascii="Arial" w:hAnsi="Arial"/>
          <w:sz w:val="24"/>
        </w:rPr>
        <w:t>L’eresia è la scelta di una verità a discapito di un’altra, oppure contro un’altra. L’eresia priva di verità tutta la dottrina di Cristo Gesù su Cristo Gesù.</w:t>
      </w:r>
    </w:p>
    <w:p w14:paraId="30A3AD76" w14:textId="51CC1943" w:rsidR="005569A7" w:rsidRPr="005569A7" w:rsidRDefault="005569A7" w:rsidP="005569A7">
      <w:pPr>
        <w:spacing w:after="120"/>
        <w:jc w:val="both"/>
        <w:rPr>
          <w:rFonts w:ascii="Arial" w:hAnsi="Arial"/>
          <w:sz w:val="24"/>
        </w:rPr>
      </w:pPr>
      <w:r w:rsidRPr="005569A7">
        <w:rPr>
          <w:rFonts w:ascii="Arial" w:hAnsi="Arial"/>
          <w:sz w:val="24"/>
        </w:rPr>
        <w:t>Una sola verità negata di Cristo e su Cristo, rende vana la conoscenza di Lui e di conseguenza rende vana la conoscenza del Padre e dello Spirito Santo.</w:t>
      </w:r>
      <w:r w:rsidR="00043636">
        <w:rPr>
          <w:rFonts w:ascii="Arial" w:hAnsi="Arial"/>
          <w:sz w:val="24"/>
        </w:rPr>
        <w:t xml:space="preserve"> </w:t>
      </w:r>
      <w:r w:rsidRPr="005569A7">
        <w:rPr>
          <w:rFonts w:ascii="Arial" w:hAnsi="Arial"/>
          <w:sz w:val="24"/>
        </w:rPr>
        <w:t xml:space="preserve">È questo il motivo per cui il presbitero afferma che </w:t>
      </w:r>
      <w:r w:rsidRPr="005569A7">
        <w:rPr>
          <w:rFonts w:ascii="Arial" w:hAnsi="Arial"/>
          <w:i/>
          <w:sz w:val="24"/>
        </w:rPr>
        <w:t>“chi va oltre e non si attiene alla dottrina del Cristo, non possiede Dio”</w:t>
      </w:r>
      <w:r w:rsidRPr="005569A7">
        <w:rPr>
          <w:rFonts w:ascii="Arial" w:hAnsi="Arial"/>
          <w:sz w:val="24"/>
        </w:rPr>
        <w:t>. La verità di Dio è Cristo Gesù, la verità di Cristo Gesù è Dio. La verità di Dio è nella verità di Cristo Gesù e senza questa verità Dio non lo si conosce.</w:t>
      </w:r>
      <w:r w:rsidR="00043636">
        <w:rPr>
          <w:rFonts w:ascii="Arial" w:hAnsi="Arial"/>
          <w:sz w:val="24"/>
        </w:rPr>
        <w:t xml:space="preserve"> </w:t>
      </w:r>
      <w:r w:rsidRPr="005569A7">
        <w:rPr>
          <w:rFonts w:ascii="Arial" w:hAnsi="Arial"/>
          <w:sz w:val="24"/>
        </w:rPr>
        <w:t>Attenersi alla dottrina significa confessare in ogni sua parte la verità di Cristo Gesù. Una sola Parola del Vangelo negata nella sua fondamentale verità, nega la verità fondamentale di Cristo Gesù.</w:t>
      </w:r>
    </w:p>
    <w:p w14:paraId="15A04DAB" w14:textId="05AA9D3F" w:rsidR="005569A7" w:rsidRPr="005569A7" w:rsidRDefault="005569A7" w:rsidP="005569A7">
      <w:pPr>
        <w:spacing w:after="120"/>
        <w:jc w:val="both"/>
        <w:rPr>
          <w:rFonts w:ascii="Arial" w:hAnsi="Arial"/>
          <w:sz w:val="24"/>
        </w:rPr>
      </w:pPr>
      <w:r w:rsidRPr="005569A7">
        <w:rPr>
          <w:rFonts w:ascii="Arial" w:hAnsi="Arial"/>
          <w:sz w:val="24"/>
        </w:rPr>
        <w:t>Senza una sola verità, la dottrina di Cristo soffre di eresia e quindi anche la conoscenza di Cristo soffre di eresia.</w:t>
      </w:r>
      <w:r w:rsidR="00043636">
        <w:rPr>
          <w:rFonts w:ascii="Arial" w:hAnsi="Arial"/>
          <w:sz w:val="24"/>
        </w:rPr>
        <w:t xml:space="preserve"> </w:t>
      </w:r>
      <w:r w:rsidRPr="005569A7">
        <w:rPr>
          <w:rFonts w:ascii="Arial" w:hAnsi="Arial"/>
          <w:sz w:val="24"/>
        </w:rPr>
        <w:t>Il cristiano questo deve sapere: egli sarà perennemente tentato perché rinneghi la verità di Cristo Gesù. La tentazione inizia con il poco e finisce nel molto, nel tutto. Si comincia sempre con il mettere in dubbio una Parola del Vangelo e alla fine si rinnega tutto il Vangelo.</w:t>
      </w:r>
      <w:r w:rsidR="00043636">
        <w:rPr>
          <w:rFonts w:ascii="Arial" w:hAnsi="Arial"/>
          <w:sz w:val="24"/>
        </w:rPr>
        <w:t xml:space="preserve"> </w:t>
      </w:r>
      <w:r w:rsidRPr="005569A7">
        <w:rPr>
          <w:rFonts w:ascii="Arial" w:hAnsi="Arial"/>
          <w:sz w:val="24"/>
        </w:rPr>
        <w:t>Senza Parola non c’è conoscenza, senza conoscenza non si possiede Cristo, senza Cristo non c’è il Padre. Senza Parola si è nell’idolatria.</w:t>
      </w:r>
      <w:r w:rsidR="00043636">
        <w:rPr>
          <w:rFonts w:ascii="Arial" w:hAnsi="Arial"/>
          <w:sz w:val="24"/>
        </w:rPr>
        <w:t xml:space="preserve"> </w:t>
      </w:r>
      <w:r w:rsidRPr="005569A7">
        <w:rPr>
          <w:rFonts w:ascii="Arial" w:hAnsi="Arial"/>
          <w:sz w:val="24"/>
        </w:rPr>
        <w:t>Poiché la conoscenza nasce dalla Parola tutta intera ogni discepolo di Gesù è obbligato a conoscere tutto il Vangelo.</w:t>
      </w:r>
    </w:p>
    <w:p w14:paraId="700030C7" w14:textId="473C7BE1" w:rsidR="005569A7" w:rsidRPr="005569A7" w:rsidRDefault="005569A7" w:rsidP="005569A7">
      <w:pPr>
        <w:spacing w:after="120"/>
        <w:jc w:val="both"/>
        <w:rPr>
          <w:rFonts w:ascii="Arial" w:hAnsi="Arial"/>
          <w:sz w:val="24"/>
        </w:rPr>
      </w:pPr>
      <w:r w:rsidRPr="005569A7">
        <w:rPr>
          <w:rFonts w:ascii="Arial" w:hAnsi="Arial"/>
          <w:sz w:val="24"/>
        </w:rPr>
        <w:t xml:space="preserve">Non solo. Poiché ogni Parola del Vangelo contiene una parte di verità che riguarda Cristo Gesù e questa verità quotidianamente viene insegnata dallo Spirito Santo, il discepolo di Gesù non solo deve conoscere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deve anche lasciarsi guidare, illuminare, condurre dallo Spirito di Dio verso la verità tutta intera e questo deve avvenire ogni giorno.</w:t>
      </w:r>
      <w:r w:rsidR="00043636">
        <w:rPr>
          <w:rFonts w:ascii="Arial" w:hAnsi="Arial"/>
          <w:sz w:val="24"/>
        </w:rPr>
        <w:t xml:space="preserve"> </w:t>
      </w:r>
      <w:r w:rsidRPr="005569A7">
        <w:rPr>
          <w:rFonts w:ascii="Arial" w:hAnsi="Arial"/>
          <w:sz w:val="24"/>
        </w:rPr>
        <w:t>Chi nega una sola verità della dottrina di Cristo Gesù, nega tutta la verità. Chi non si lascia condurre dallo Spirito Santo verso la verità tutta intera, è già fuori della verità di Cristo Gesù.</w:t>
      </w:r>
    </w:p>
    <w:p w14:paraId="3456A32A" w14:textId="7DC5EB9A" w:rsidR="005569A7" w:rsidRPr="005569A7" w:rsidRDefault="005569A7" w:rsidP="005569A7">
      <w:pPr>
        <w:spacing w:after="120"/>
        <w:jc w:val="both"/>
        <w:rPr>
          <w:rFonts w:ascii="Arial" w:hAnsi="Arial"/>
          <w:sz w:val="24"/>
        </w:rPr>
      </w:pPr>
      <w:r w:rsidRPr="005569A7">
        <w:rPr>
          <w:rFonts w:ascii="Arial" w:hAnsi="Arial"/>
          <w:sz w:val="24"/>
        </w:rPr>
        <w:t xml:space="preserve">La distruzione del corpo di Cristo che è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si compie sul terreno della verità. La Chiesa ha pertanto un solo ministero da assolvere fino alla consumazione dei secoli: rimanere nella dottrina di Cristo Gesù per tutti i giorni della sua vita; far sì che tutti i suoi figli rimangano nella</w:t>
      </w:r>
      <w:r w:rsidR="002E5F86">
        <w:rPr>
          <w:rFonts w:ascii="Arial" w:hAnsi="Arial"/>
          <w:sz w:val="24"/>
        </w:rPr>
        <w:t xml:space="preserve"> </w:t>
      </w:r>
      <w:r w:rsidRPr="005569A7">
        <w:rPr>
          <w:rFonts w:ascii="Arial" w:hAnsi="Arial"/>
          <w:sz w:val="24"/>
        </w:rPr>
        <w:t>stessa sua dottrina; aiutare il mondo intero a che entri nella dottrina della salvezza per avere la vita eterna. Se assolve questo ministero, santifica se stessa, santifica il mondo. Può assolverlo ad una condizione: che essa stessa si lasci liberare dalla verità e si ponga fuori da ogni schiavitù: schiavitù dell’anima, dello spirito, del corpo. La verità genera la libertà. La libertà è madre che accoglie ogni verità di Cristo, su Cristo.</w:t>
      </w:r>
    </w:p>
    <w:p w14:paraId="74EB9B94" w14:textId="39CD4C56" w:rsidR="005569A7" w:rsidRPr="005569A7" w:rsidRDefault="005569A7" w:rsidP="005569A7">
      <w:pPr>
        <w:spacing w:after="120"/>
        <w:jc w:val="both"/>
        <w:rPr>
          <w:rFonts w:ascii="Arial" w:hAnsi="Arial"/>
          <w:sz w:val="24"/>
        </w:rPr>
      </w:pPr>
      <w:r w:rsidRPr="005569A7">
        <w:rPr>
          <w:rFonts w:ascii="Arial" w:hAnsi="Arial"/>
          <w:sz w:val="24"/>
        </w:rPr>
        <w:t xml:space="preserve">Non lo si dimentichi mai: per una sola verità negata nella dottrina di Cristo,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ha perso dal suo seno molti popoli, molte razze, molte lingue. Intere nazioni si sono sottratte alla dottrina di Cristo a causa di una falsità introdotta nella dottrina di Cristo Gesù.</w:t>
      </w:r>
      <w:r w:rsidR="00043636">
        <w:rPr>
          <w:rFonts w:ascii="Arial" w:hAnsi="Arial"/>
          <w:sz w:val="24"/>
        </w:rPr>
        <w:t xml:space="preserve"> </w:t>
      </w:r>
      <w:r w:rsidRPr="005569A7">
        <w:rPr>
          <w:rFonts w:ascii="Arial" w:hAnsi="Arial"/>
          <w:sz w:val="24"/>
        </w:rPr>
        <w:t>La prudenza, l’attenzione, la vigilanza, la circospezione da parte di ciascuno dei suoi figli non sarà mai abbastanza. Essa è sempre poca.</w:t>
      </w:r>
      <w:r w:rsidR="00462CCA">
        <w:rPr>
          <w:rFonts w:ascii="Arial" w:hAnsi="Arial"/>
          <w:sz w:val="24"/>
        </w:rPr>
        <w:t xml:space="preserve"> </w:t>
      </w:r>
      <w:r w:rsidRPr="005569A7">
        <w:rPr>
          <w:rFonts w:ascii="Arial" w:hAnsi="Arial"/>
          <w:sz w:val="24"/>
        </w:rPr>
        <w:t>La tentazione è sempre in agguato. Però il presbitero lo dice con fermezza: senza la retta conoscenza di Cristo Gesù non c’è alcun possesso di Dio. Dio non è in noi. Dio è nella conoscenza di Cristo ed è in chi possiede Cristo secondo pienezza di rettitudine di dottrina.</w:t>
      </w:r>
      <w:r w:rsidR="00043636">
        <w:rPr>
          <w:rFonts w:ascii="Arial" w:hAnsi="Arial"/>
          <w:sz w:val="24"/>
        </w:rPr>
        <w:t xml:space="preserve"> </w:t>
      </w:r>
      <w:r w:rsidRPr="005569A7">
        <w:rPr>
          <w:rFonts w:ascii="Arial" w:hAnsi="Arial"/>
          <w:sz w:val="24"/>
        </w:rPr>
        <w:t xml:space="preserve">Questa unità di conoscenza di Cristo </w:t>
      </w:r>
      <w:r w:rsidRPr="005569A7">
        <w:rPr>
          <w:rFonts w:ascii="Arial" w:hAnsi="Arial"/>
          <w:sz w:val="24"/>
        </w:rPr>
        <w:lastRenderedPageBreak/>
        <w:t>e di conoscenza di Dio è il dato fondamentale del Nuovo Testamento. Chi divide le due conoscenze, distrugge tutto il Nuovo Testamento.</w:t>
      </w:r>
      <w:r w:rsidR="00043636">
        <w:rPr>
          <w:rFonts w:ascii="Arial" w:hAnsi="Arial"/>
          <w:sz w:val="24"/>
        </w:rPr>
        <w:t xml:space="preserve"> </w:t>
      </w:r>
      <w:r w:rsidRPr="005569A7">
        <w:rPr>
          <w:rFonts w:ascii="Arial" w:hAnsi="Arial"/>
          <w:sz w:val="24"/>
        </w:rPr>
        <w:t>La verità di Cristo dice la verità di Dio. La falsità di Cristo dice la falsità di Dio che è nel nostro cuore.</w:t>
      </w:r>
      <w:r w:rsidR="00043636">
        <w:rPr>
          <w:rFonts w:ascii="Arial" w:hAnsi="Arial"/>
          <w:sz w:val="24"/>
        </w:rPr>
        <w:t xml:space="preserve"> </w:t>
      </w:r>
      <w:r w:rsidRPr="005569A7">
        <w:rPr>
          <w:rFonts w:ascii="Arial" w:hAnsi="Arial"/>
          <w:sz w:val="24"/>
        </w:rPr>
        <w:t>Dio e Cristo non si possono separare. Sono una sola verità, una sola santità, una sola via di salvezza e di redenzione per l’intera umanità.</w:t>
      </w:r>
      <w:r w:rsidR="00043636">
        <w:rPr>
          <w:rFonts w:ascii="Arial" w:hAnsi="Arial"/>
          <w:sz w:val="24"/>
        </w:rPr>
        <w:t xml:space="preserve"> </w:t>
      </w:r>
      <w:r w:rsidRPr="005569A7">
        <w:rPr>
          <w:rFonts w:ascii="Arial" w:hAnsi="Arial"/>
          <w:sz w:val="24"/>
        </w:rPr>
        <w:t xml:space="preserve">Separare Dio da Cristo e Cristo da Dio è rimanere senza Cristo e senza Dio. Siamo nell’idolatria dei pensieri umani. </w:t>
      </w:r>
    </w:p>
    <w:p w14:paraId="0DBC70E8" w14:textId="5401D7AC"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[10</w:t>
      </w:r>
      <w:r w:rsidR="002E5F86">
        <w:rPr>
          <w:rFonts w:ascii="Arial" w:hAnsi="Arial"/>
          <w:b/>
          <w:sz w:val="24"/>
        </w:rPr>
        <w:t xml:space="preserve">] </w:t>
      </w:r>
      <w:r w:rsidRPr="005569A7">
        <w:rPr>
          <w:rFonts w:ascii="Arial" w:hAnsi="Arial"/>
          <w:b/>
          <w:sz w:val="24"/>
        </w:rPr>
        <w:t>Se qualcuno viene a voi e non porta questo insegnamento, non ricevetelo in casa e non salutatelo; [11</w:t>
      </w:r>
      <w:r w:rsidR="002E5F86">
        <w:rPr>
          <w:rFonts w:ascii="Arial" w:hAnsi="Arial"/>
          <w:b/>
          <w:sz w:val="24"/>
        </w:rPr>
        <w:t xml:space="preserve">] </w:t>
      </w:r>
      <w:r w:rsidRPr="005569A7">
        <w:rPr>
          <w:rFonts w:ascii="Arial" w:hAnsi="Arial"/>
          <w:b/>
          <w:sz w:val="24"/>
        </w:rPr>
        <w:t>poiché chi lo</w:t>
      </w:r>
      <w:r w:rsidR="002E5F86">
        <w:rPr>
          <w:rFonts w:ascii="Arial" w:hAnsi="Arial"/>
          <w:b/>
          <w:sz w:val="24"/>
        </w:rPr>
        <w:t xml:space="preserve"> </w:t>
      </w:r>
      <w:r w:rsidRPr="005569A7">
        <w:rPr>
          <w:rFonts w:ascii="Arial" w:hAnsi="Arial"/>
          <w:b/>
          <w:sz w:val="24"/>
        </w:rPr>
        <w:t>saluta partecipa alle sue opere perverse.</w:t>
      </w:r>
    </w:p>
    <w:p w14:paraId="4D787EE9" w14:textId="62AEF5D6" w:rsidR="005569A7" w:rsidRPr="005569A7" w:rsidRDefault="005569A7" w:rsidP="005569A7">
      <w:pPr>
        <w:spacing w:after="120"/>
        <w:jc w:val="both"/>
        <w:rPr>
          <w:rFonts w:ascii="Arial" w:hAnsi="Arial"/>
          <w:sz w:val="24"/>
        </w:rPr>
      </w:pPr>
      <w:r w:rsidRPr="005569A7">
        <w:rPr>
          <w:rFonts w:ascii="Arial" w:hAnsi="Arial"/>
          <w:sz w:val="24"/>
        </w:rPr>
        <w:t>La tentazione viene dalla frequentazione, dall’incontro, dall’amicizia, dall’ascolto.</w:t>
      </w:r>
      <w:r w:rsidR="00043636">
        <w:rPr>
          <w:rFonts w:ascii="Arial" w:hAnsi="Arial"/>
          <w:sz w:val="24"/>
        </w:rPr>
        <w:t xml:space="preserve"> </w:t>
      </w:r>
      <w:r w:rsidRPr="005569A7">
        <w:rPr>
          <w:rFonts w:ascii="Arial" w:hAnsi="Arial"/>
          <w:sz w:val="24"/>
        </w:rPr>
        <w:t>La tentazione viene per via visibile, udibile, e non sempre per via nascosta, segreta, di pensiero, di suggestione, di suggerimento che nasce dall’intimo del nostro cuore.</w:t>
      </w:r>
      <w:r w:rsidR="00043636">
        <w:rPr>
          <w:rFonts w:ascii="Arial" w:hAnsi="Arial"/>
          <w:sz w:val="24"/>
        </w:rPr>
        <w:t xml:space="preserve"> </w:t>
      </w:r>
      <w:r w:rsidRPr="005569A7">
        <w:rPr>
          <w:rFonts w:ascii="Arial" w:hAnsi="Arial"/>
          <w:sz w:val="24"/>
        </w:rPr>
        <w:t>La tentazione si evita evitando le occasioni prossime di peccato; evitando quelli che con la loro parola possono farci precipitare nell’errore e nella falsità.</w:t>
      </w:r>
      <w:r w:rsidR="00043636">
        <w:rPr>
          <w:rFonts w:ascii="Arial" w:hAnsi="Arial"/>
          <w:sz w:val="24"/>
        </w:rPr>
        <w:t xml:space="preserve"> </w:t>
      </w:r>
      <w:r w:rsidRPr="005569A7">
        <w:rPr>
          <w:rFonts w:ascii="Arial" w:hAnsi="Arial"/>
          <w:sz w:val="24"/>
        </w:rPr>
        <w:t>La tentazione si evita prima di tutto attraverso la perfetta conoscenza di Cristo e della sua dottrina.</w:t>
      </w:r>
      <w:r w:rsidR="00043636">
        <w:rPr>
          <w:rFonts w:ascii="Arial" w:hAnsi="Arial"/>
          <w:sz w:val="24"/>
        </w:rPr>
        <w:t xml:space="preserve"> </w:t>
      </w:r>
      <w:r w:rsidRPr="005569A7">
        <w:rPr>
          <w:rFonts w:ascii="Arial" w:hAnsi="Arial"/>
          <w:sz w:val="24"/>
        </w:rPr>
        <w:t>Bisogna in questo essere radicati, fondati, ben consolidati. Senza una verità forte nel nostro cuore, è facile cadere nella tentazione anche perché le armi del male sono suadenti, assai suadenti.</w:t>
      </w:r>
      <w:r w:rsidR="00043636">
        <w:rPr>
          <w:rFonts w:ascii="Arial" w:hAnsi="Arial"/>
          <w:sz w:val="24"/>
        </w:rPr>
        <w:t xml:space="preserve"> </w:t>
      </w:r>
      <w:r w:rsidRPr="005569A7">
        <w:rPr>
          <w:rFonts w:ascii="Arial" w:hAnsi="Arial"/>
          <w:sz w:val="24"/>
        </w:rPr>
        <w:t>Se siamo noi incerti, confusi, lacerati, ignoranti, ambigui, indecisi, non liberi, non sufficientemente formati, distratti, è facile per la tentazione ottenere la vittoria su di noi.</w:t>
      </w:r>
      <w:r w:rsidR="00043636">
        <w:rPr>
          <w:rFonts w:ascii="Arial" w:hAnsi="Arial"/>
          <w:sz w:val="24"/>
        </w:rPr>
        <w:t xml:space="preserve"> </w:t>
      </w:r>
      <w:r w:rsidRPr="005569A7">
        <w:rPr>
          <w:rFonts w:ascii="Arial" w:hAnsi="Arial"/>
          <w:sz w:val="24"/>
        </w:rPr>
        <w:t>Chi vuole evitare la tentazione, deve conoscerla e per conoscerla deve iniziarsi ad una seria formazione dottrinale. Una coscienza ignorante, un popolo che non conosce è in preda del male con sconcertante facilità.</w:t>
      </w:r>
      <w:r w:rsidR="00043636">
        <w:rPr>
          <w:rFonts w:ascii="Arial" w:hAnsi="Arial"/>
          <w:sz w:val="24"/>
        </w:rPr>
        <w:t xml:space="preserve"> </w:t>
      </w:r>
      <w:r w:rsidRPr="005569A7">
        <w:rPr>
          <w:rFonts w:ascii="Arial" w:hAnsi="Arial"/>
          <w:sz w:val="24"/>
        </w:rPr>
        <w:t>È quanto insegna il profeta, che parla nel nome del Signore:</w:t>
      </w:r>
    </w:p>
    <w:p w14:paraId="22A97D00"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Osea - cap. 4,1-19: “Ascoltate la parola del Signore, o Israeliti, poiché il Signore ha un processo con gli abitanti del paese. Non c'è infatti sincerità né amore del prossimo, né conoscenza di Dio nel paese. </w:t>
      </w:r>
    </w:p>
    <w:p w14:paraId="5B2D1FFF"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Si giura, si mentisce, si uccide, si ruba, si commette adulterio, si fa strage e si versa sangue su sangue. Per questo è in lutto il paese e chiunque vi abita langue insieme con gli animali della terra e con gli uccelli del cielo; perfino i pesci del mare periranno. </w:t>
      </w:r>
    </w:p>
    <w:p w14:paraId="6D315FE9"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Tutti hanno peccato contro di me; cambierò la loro gloria in vituperio. </w:t>
      </w:r>
    </w:p>
    <w:p w14:paraId="1A396B87" w14:textId="11E5A303"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tolgono il senno. Il mio popolo consulta il suo pezzo di legno e il suo </w:t>
      </w:r>
      <w:r w:rsidRPr="00043636">
        <w:rPr>
          <w:rFonts w:ascii="Arial" w:hAnsi="Arial"/>
          <w:bCs/>
          <w:i/>
          <w:iCs/>
          <w:sz w:val="24"/>
        </w:rPr>
        <w:lastRenderedPageBreak/>
        <w:t>bastone gli dà</w:t>
      </w:r>
      <w:r w:rsidR="002E5F86" w:rsidRPr="00043636">
        <w:rPr>
          <w:rFonts w:ascii="Arial" w:hAnsi="Arial"/>
          <w:bCs/>
          <w:i/>
          <w:iCs/>
          <w:sz w:val="24"/>
        </w:rPr>
        <w:t xml:space="preserve"> </w:t>
      </w:r>
      <w:r w:rsidRPr="00043636">
        <w:rPr>
          <w:rFonts w:ascii="Arial" w:hAnsi="Arial"/>
          <w:bCs/>
          <w:i/>
          <w:iCs/>
          <w:sz w:val="24"/>
        </w:rPr>
        <w:t xml:space="preserve">il responso, poiché uno spirito di prostituzione li svia e si prostituiscono, allontanandosi dal loro Dio. </w:t>
      </w:r>
    </w:p>
    <w:p w14:paraId="27DED384" w14:textId="77777777" w:rsidR="005569A7" w:rsidRPr="00043636" w:rsidRDefault="005569A7" w:rsidP="00043636">
      <w:pPr>
        <w:spacing w:after="120"/>
        <w:ind w:left="567" w:right="567"/>
        <w:jc w:val="both"/>
        <w:rPr>
          <w:rFonts w:ascii="Arial" w:hAnsi="Arial"/>
          <w:bCs/>
          <w:i/>
          <w:iCs/>
          <w:sz w:val="24"/>
        </w:rPr>
      </w:pPr>
      <w:r w:rsidRPr="00043636">
        <w:rPr>
          <w:rFonts w:ascii="Arial" w:hAnsi="Arial"/>
          <w:bCs/>
          <w:i/>
          <w:iCs/>
          <w:sz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Bet-Avèn,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65091E3D" w14:textId="6BE9D621" w:rsidR="005569A7" w:rsidRPr="005569A7" w:rsidRDefault="005569A7" w:rsidP="005569A7">
      <w:pPr>
        <w:spacing w:after="120"/>
        <w:jc w:val="both"/>
        <w:rPr>
          <w:rFonts w:ascii="Arial" w:hAnsi="Arial"/>
          <w:sz w:val="24"/>
        </w:rPr>
      </w:pPr>
      <w:r w:rsidRPr="005569A7">
        <w:rPr>
          <w:rFonts w:ascii="Arial" w:hAnsi="Arial"/>
          <w:sz w:val="24"/>
        </w:rPr>
        <w:t>Grande responsabilità ricade su quanti hanno l’obbligo di formare, istruire, educare alla sana dottrina, alla verità della salvezza.</w:t>
      </w:r>
      <w:r w:rsidR="00043636">
        <w:rPr>
          <w:rFonts w:ascii="Arial" w:hAnsi="Arial"/>
          <w:sz w:val="24"/>
        </w:rPr>
        <w:t xml:space="preserve"> </w:t>
      </w:r>
      <w:r w:rsidRPr="005569A7">
        <w:rPr>
          <w:rFonts w:ascii="Arial" w:hAnsi="Arial"/>
          <w:sz w:val="24"/>
        </w:rPr>
        <w:t>È nella formazione la prima grazia che consentirà di discernere il vero dal falso, la retta conoscenza di Cristo Gesù da ogni errore che viene proferito sulla sua Persona e sulla sua opera.</w:t>
      </w:r>
      <w:r w:rsidR="00462CCA">
        <w:rPr>
          <w:rFonts w:ascii="Arial" w:hAnsi="Arial"/>
          <w:sz w:val="24"/>
        </w:rPr>
        <w:t xml:space="preserve"> </w:t>
      </w:r>
      <w:r w:rsidRPr="005569A7">
        <w:rPr>
          <w:rFonts w:ascii="Arial" w:hAnsi="Arial"/>
          <w:sz w:val="24"/>
        </w:rPr>
        <w:t>Inoltre la comunione con le persone è nella verità e nella carità, né carità senza verità, né verità senza carità.</w:t>
      </w:r>
      <w:r w:rsidR="00043636">
        <w:rPr>
          <w:rFonts w:ascii="Arial" w:hAnsi="Arial"/>
          <w:sz w:val="24"/>
        </w:rPr>
        <w:t xml:space="preserve"> </w:t>
      </w:r>
      <w:r w:rsidRPr="005569A7">
        <w:rPr>
          <w:rFonts w:ascii="Arial" w:hAnsi="Arial"/>
          <w:sz w:val="24"/>
        </w:rPr>
        <w:t>Carità e verità sono nella retta, sana, perfetta conoscenza di Cristo Gesù. Verità e carità sono dono di Cristo Gesù ad ogni uomo.</w:t>
      </w:r>
      <w:r w:rsidR="00043636">
        <w:rPr>
          <w:rFonts w:ascii="Arial" w:hAnsi="Arial"/>
          <w:sz w:val="24"/>
        </w:rPr>
        <w:t xml:space="preserve"> </w:t>
      </w:r>
      <w:r w:rsidRPr="005569A7">
        <w:rPr>
          <w:rFonts w:ascii="Arial" w:hAnsi="Arial"/>
          <w:sz w:val="24"/>
        </w:rPr>
        <w:t>Carità e verità o esistono insieme, o non esistono affatto. La carità di Cristo è la sua verità e la verità di Cristo è la sua carità.</w:t>
      </w:r>
      <w:r w:rsidR="00043636">
        <w:rPr>
          <w:rFonts w:ascii="Arial" w:hAnsi="Arial"/>
          <w:sz w:val="24"/>
        </w:rPr>
        <w:t xml:space="preserve"> </w:t>
      </w:r>
      <w:r w:rsidRPr="005569A7">
        <w:rPr>
          <w:rFonts w:ascii="Arial" w:hAnsi="Arial"/>
          <w:sz w:val="24"/>
        </w:rPr>
        <w:t>Quando uno si presenta al cristiano, ma senza la verità di Cristo Gesù si presenterà a lui anche senza la sua carità. Senza verità e carità uno non viene per il bene, viene per il male. Viene per tentarci, per farci passare nella loro falsità su Cristo Gesù o farci cadere nel loro peccato.</w:t>
      </w:r>
      <w:r w:rsidR="00043636">
        <w:rPr>
          <w:rFonts w:ascii="Arial" w:hAnsi="Arial"/>
          <w:sz w:val="24"/>
        </w:rPr>
        <w:t xml:space="preserve"> </w:t>
      </w:r>
      <w:r w:rsidRPr="005569A7">
        <w:rPr>
          <w:rFonts w:ascii="Arial" w:hAnsi="Arial"/>
          <w:sz w:val="24"/>
        </w:rPr>
        <w:t xml:space="preserve">Chi viene al cristiano ma non porta l’insegnamento vero di Cristo Gesù non deve essere salutato, non deve essere accolto in casa. </w:t>
      </w:r>
    </w:p>
    <w:p w14:paraId="1D914806" w14:textId="1D3C91AD" w:rsidR="00043636" w:rsidRDefault="005569A7" w:rsidP="005569A7">
      <w:pPr>
        <w:spacing w:after="120"/>
        <w:jc w:val="both"/>
        <w:rPr>
          <w:rFonts w:ascii="Arial" w:hAnsi="Arial"/>
          <w:sz w:val="24"/>
        </w:rPr>
      </w:pPr>
      <w:r w:rsidRPr="005569A7">
        <w:rPr>
          <w:rFonts w:ascii="Arial" w:hAnsi="Arial"/>
          <w:sz w:val="24"/>
        </w:rPr>
        <w:t>Da tutti costoro bisogna starsene lontani. Perché? Perché il bene supremo per il cristiano è conservarsi e conservare intatta la dottrina di Cristo Gesù nella quale è posta la sua salvezza eterna.</w:t>
      </w:r>
      <w:r w:rsidR="00462CCA">
        <w:rPr>
          <w:rFonts w:ascii="Arial" w:hAnsi="Arial"/>
          <w:sz w:val="24"/>
        </w:rPr>
        <w:t xml:space="preserve"> </w:t>
      </w:r>
      <w:r w:rsidRPr="005569A7">
        <w:rPr>
          <w:rFonts w:ascii="Arial" w:hAnsi="Arial"/>
          <w:sz w:val="24"/>
        </w:rPr>
        <w:t>Come per la salvezza dell’anima deve rinunziare al mondo intero, così deve rinunziare ad ogni amicizia terrena, ad ogni incontro terreno, ad ogni relazione.</w:t>
      </w:r>
      <w:r w:rsidR="00043636">
        <w:rPr>
          <w:rFonts w:ascii="Arial" w:hAnsi="Arial"/>
          <w:sz w:val="24"/>
        </w:rPr>
        <w:t xml:space="preserve"> </w:t>
      </w:r>
      <w:r w:rsidRPr="005569A7">
        <w:rPr>
          <w:rFonts w:ascii="Arial" w:hAnsi="Arial"/>
          <w:sz w:val="24"/>
        </w:rPr>
        <w:t>Dove c’è il pericolo della propria anima, bisogna che si consideri e si veda come un’occasione prossima di peccato, di tentazione e quindi bisogna fuggirla.</w:t>
      </w:r>
      <w:r w:rsidR="00043636">
        <w:rPr>
          <w:rFonts w:ascii="Arial" w:hAnsi="Arial"/>
          <w:sz w:val="24"/>
        </w:rPr>
        <w:t xml:space="preserve"> </w:t>
      </w:r>
      <w:r w:rsidRPr="005569A7">
        <w:rPr>
          <w:rFonts w:ascii="Arial" w:hAnsi="Arial"/>
          <w:sz w:val="24"/>
        </w:rPr>
        <w:t>Inoltre nessuno di noi deve rendersi complice del peccato altrui, o degli altrui rinnegamenti della fede. Se il semplice saluto può indurre un altro a pensare che si è sulla stessa falsità di colui che viene salutato, in questo caso, a motivo dello scandalo, è giusto che si eviti anche di salutare.</w:t>
      </w:r>
      <w:r w:rsidR="00043636">
        <w:rPr>
          <w:rFonts w:ascii="Arial" w:hAnsi="Arial"/>
          <w:sz w:val="24"/>
        </w:rPr>
        <w:t xml:space="preserve"> </w:t>
      </w:r>
      <w:r w:rsidRPr="005569A7">
        <w:rPr>
          <w:rFonts w:ascii="Arial" w:hAnsi="Arial"/>
          <w:sz w:val="24"/>
        </w:rPr>
        <w:t xml:space="preserve">Se uno deve rinnegare se stesso per poter entrare nel regno dei cieli, tanto più è giusto che rinneghi il mondo intero ed ogni amicizia che viene offerta da chi rinnega la dottrina di Cristo Gesù: </w:t>
      </w:r>
    </w:p>
    <w:p w14:paraId="2E409D0F" w14:textId="7794ABD7" w:rsidR="005569A7"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“Allora Gesù disse ai suoi discepoli: Se qualcuno vuol venire dietro a me rinneghi se stesso, prenda la sua croce e mi segua. Perché chi vorrà salvare la propria vita, la perderà; ma chi perderà la propria vita per causa mia, la troverà. Qual vantaggio infatti avrà l'uomo se </w:t>
      </w:r>
      <w:r w:rsidRPr="00043636">
        <w:rPr>
          <w:rFonts w:ascii="Arial" w:hAnsi="Arial"/>
          <w:i/>
          <w:iCs/>
          <w:sz w:val="24"/>
        </w:rPr>
        <w:lastRenderedPageBreak/>
        <w:t xml:space="preserve">guadagnerà il mondo intero, e poi perderà la propria anima? O che cosa l'uomo potrà dare in cambio della propria anima? Poiché il Figlio dell'uomo verrà nella gloria del Padre suo, con i suoi angeli, e renderà a ciascuno secondo le sue azioni” (Mt 16,24-27). </w:t>
      </w:r>
    </w:p>
    <w:p w14:paraId="293EEB14" w14:textId="77777777" w:rsidR="00043636" w:rsidRDefault="005569A7" w:rsidP="005569A7">
      <w:pPr>
        <w:spacing w:after="120"/>
        <w:jc w:val="both"/>
        <w:rPr>
          <w:rFonts w:ascii="Arial" w:hAnsi="Arial"/>
          <w:sz w:val="24"/>
        </w:rPr>
      </w:pPr>
      <w:r w:rsidRPr="005569A7">
        <w:rPr>
          <w:rFonts w:ascii="Arial" w:hAnsi="Arial"/>
          <w:sz w:val="24"/>
        </w:rPr>
        <w:t xml:space="preserve">Se uno deve “odiare il padre e la madre”, per essere discepolo di Gesù, molto di più deve distaccarsi da quanti rinnegano Cristo e insegnano dottrine false su di Lui: </w:t>
      </w:r>
    </w:p>
    <w:p w14:paraId="29DCE26F" w14:textId="77777777" w:rsidR="00043636" w:rsidRDefault="005569A7" w:rsidP="00043636">
      <w:pPr>
        <w:spacing w:after="120"/>
        <w:ind w:left="567" w:right="567"/>
        <w:jc w:val="both"/>
        <w:rPr>
          <w:rFonts w:ascii="Arial" w:hAnsi="Arial"/>
          <w:i/>
          <w:iCs/>
          <w:sz w:val="24"/>
        </w:rPr>
      </w:pPr>
      <w:r w:rsidRPr="00043636">
        <w:rPr>
          <w:rFonts w:ascii="Arial" w:hAnsi="Arial"/>
          <w:i/>
          <w:iCs/>
          <w:sz w:val="24"/>
        </w:rPr>
        <w:t xml:space="preserve">“Chi dunque mi riconoscerà davanti agli uomini, anch'io lo riconoscerò davanti al Padre mio che è nei cieli; chi invece mi rinnegherà davanti agli uomini, anch'io lo rinnegherò davanti al Padre mio che è nei cieli. Non crediate che io sia venuto a portare pace sulla terra; non sono venuto a portare pace, ma una spada. Sono venuto infatti a separare il figlio dal padre, la figlia dalla madre, la nuora dalla suocera: e i nemici dell'uomo saranno quelli della sua casa. 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(Mt 10,32-42). </w:t>
      </w:r>
    </w:p>
    <w:p w14:paraId="729E101E" w14:textId="34DD5399" w:rsidR="00043636" w:rsidRPr="00043636" w:rsidRDefault="005569A7" w:rsidP="00043636">
      <w:pPr>
        <w:spacing w:after="120"/>
        <w:ind w:left="567" w:right="567"/>
        <w:jc w:val="both"/>
        <w:rPr>
          <w:rFonts w:ascii="Arial" w:hAnsi="Arial"/>
          <w:i/>
          <w:iCs/>
          <w:sz w:val="24"/>
        </w:rPr>
      </w:pPr>
      <w:r w:rsidRPr="00043636">
        <w:rPr>
          <w:rFonts w:ascii="Arial" w:hAnsi="Arial"/>
          <w:i/>
          <w:iCs/>
          <w:sz w:val="24"/>
        </w:rPr>
        <w:t xml:space="preserve">“Siccome molta gente andava con lui, egli si voltò e disse: Se uno viene a me e non odia suo padre, sua madre, la moglie, i figli, i fratelli, le sorelle e perfino la propria vita, non può essere mio discepolo. Chi non porta la propria croce e non viene dietro di me, non può essere mio discepolo. Chi di voi, volendo costruire una torre, non si siede prima a calcolarne la spesa, se ha i mezzi per portarla a compimento? Per evitare che, se getta le fondamenta e non può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un'ambasceria per la pace. Così chiunque di voi non rinunzia a tutti i suoi averi, non può essere mio discepolo” (Lc 14,25-33). </w:t>
      </w:r>
    </w:p>
    <w:p w14:paraId="7FD61E63" w14:textId="6DCD28AB" w:rsidR="005569A7" w:rsidRPr="005569A7" w:rsidRDefault="005569A7" w:rsidP="005569A7">
      <w:pPr>
        <w:spacing w:after="120"/>
        <w:jc w:val="both"/>
        <w:rPr>
          <w:rFonts w:ascii="Arial" w:hAnsi="Arial"/>
          <w:sz w:val="24"/>
        </w:rPr>
      </w:pPr>
      <w:r w:rsidRPr="005569A7">
        <w:rPr>
          <w:rFonts w:ascii="Arial" w:hAnsi="Arial"/>
          <w:sz w:val="24"/>
        </w:rPr>
        <w:t xml:space="preserve">Il Regno di Dio è esigente. Esige la nostra morte, la morte a noi stessi e agli altri. </w:t>
      </w:r>
    </w:p>
    <w:p w14:paraId="6D2E98CF" w14:textId="62E34D2A" w:rsidR="005569A7" w:rsidRPr="005569A7" w:rsidRDefault="005569A7" w:rsidP="005569A7">
      <w:pPr>
        <w:spacing w:after="120"/>
        <w:jc w:val="both"/>
        <w:rPr>
          <w:rFonts w:ascii="Arial" w:hAnsi="Arial"/>
          <w:sz w:val="24"/>
        </w:rPr>
      </w:pPr>
      <w:r w:rsidRPr="00043636">
        <w:rPr>
          <w:rFonts w:ascii="Arial" w:hAnsi="Arial"/>
          <w:sz w:val="24"/>
        </w:rPr>
        <w:t xml:space="preserve">In altre parole: </w:t>
      </w:r>
      <w:r w:rsidRPr="00043636">
        <w:rPr>
          <w:rFonts w:ascii="Arial" w:hAnsi="Arial"/>
          <w:i/>
          <w:sz w:val="24"/>
        </w:rPr>
        <w:t xml:space="preserve">Il presbitero </w:t>
      </w:r>
      <w:r w:rsidRPr="00043636">
        <w:rPr>
          <w:rFonts w:ascii="Arial" w:hAnsi="Arial"/>
          <w:sz w:val="24"/>
        </w:rPr>
        <w:t xml:space="preserve">è preoccupato, assai preoccupato. È preoccupato che il cristiano, a contatto con i falsari della nostra dottrina, possa incorrere nello stesso peccato di falsità e di menzogna su Cristo Gesù. È assai preoccupato che si possa incorrere nello scandalo, cioè nella commistione di chi crede con chi non crede e di chi non crede con chi crede, facendo dei due una cosa sola. In questo caso non sarebbe colui che crede ad avere il vantaggio su chi non crede, ma chi non crede ad avere il più grande profitto. Molti potrebbero essere indotti </w:t>
      </w:r>
      <w:r w:rsidRPr="00043636">
        <w:rPr>
          <w:rFonts w:ascii="Arial" w:hAnsi="Arial"/>
          <w:sz w:val="24"/>
        </w:rPr>
        <w:lastRenderedPageBreak/>
        <w:t>nell’errore di pensare che la falsità sia verità a motivo della comunione che gli viene offerta da chi è nella verità di Cristo Gesù.</w:t>
      </w:r>
      <w:r w:rsidR="00043636">
        <w:rPr>
          <w:rFonts w:ascii="Arial" w:hAnsi="Arial"/>
          <w:sz w:val="24"/>
        </w:rPr>
        <w:t xml:space="preserve"> </w:t>
      </w:r>
      <w:r w:rsidRPr="005569A7">
        <w:rPr>
          <w:rFonts w:ascii="Arial" w:hAnsi="Arial"/>
          <w:sz w:val="24"/>
        </w:rPr>
        <w:t>Non partecipa alle opere perverse perché le compie, ma perché corre il rischio di giustificarle.</w:t>
      </w:r>
    </w:p>
    <w:p w14:paraId="61ECD486" w14:textId="4541F814" w:rsidR="005569A7" w:rsidRPr="005569A7" w:rsidRDefault="005569A7" w:rsidP="005569A7">
      <w:pPr>
        <w:spacing w:after="120"/>
        <w:jc w:val="both"/>
        <w:rPr>
          <w:rFonts w:ascii="Arial" w:hAnsi="Arial"/>
          <w:sz w:val="24"/>
        </w:rPr>
      </w:pPr>
      <w:r w:rsidRPr="005569A7">
        <w:rPr>
          <w:rFonts w:ascii="Arial" w:hAnsi="Arial"/>
          <w:sz w:val="24"/>
        </w:rPr>
        <w:t>Chi giustifica la falsità, anche per semplice comunione con chi è fuori della verità, costui si grava del peccato di scandalo.</w:t>
      </w:r>
      <w:r w:rsidR="00043636">
        <w:rPr>
          <w:rFonts w:ascii="Arial" w:hAnsi="Arial"/>
          <w:sz w:val="24"/>
        </w:rPr>
        <w:t xml:space="preserve"> </w:t>
      </w:r>
      <w:r w:rsidRPr="005569A7">
        <w:rPr>
          <w:rFonts w:ascii="Arial" w:hAnsi="Arial"/>
          <w:sz w:val="24"/>
        </w:rPr>
        <w:t>Questo non significa che viene annullata la legge generale della carità: che è aiuto, sostegno. Quella vige sempre. Ma va osservata con la prudenza più grande. Va osservata con la prudenza di non cadere nella tentazione del rinnegamento di Cristo.</w:t>
      </w:r>
      <w:r w:rsidR="00043636">
        <w:rPr>
          <w:rFonts w:ascii="Arial" w:hAnsi="Arial"/>
          <w:sz w:val="24"/>
        </w:rPr>
        <w:t xml:space="preserve"> </w:t>
      </w:r>
      <w:r w:rsidRPr="005569A7">
        <w:rPr>
          <w:rFonts w:ascii="Arial" w:hAnsi="Arial"/>
          <w:sz w:val="24"/>
        </w:rPr>
        <w:t>La legge della misericordia ha valore universale: sempre e verso tutti. È giusto però che ognuno sappia che la legge della carità va vissuta secondo la legge della prudenza.</w:t>
      </w:r>
    </w:p>
    <w:p w14:paraId="68A436B1" w14:textId="77777777" w:rsidR="00043636" w:rsidRDefault="005569A7" w:rsidP="005569A7">
      <w:pPr>
        <w:spacing w:after="120"/>
        <w:jc w:val="both"/>
        <w:rPr>
          <w:rFonts w:ascii="Arial" w:hAnsi="Arial"/>
          <w:sz w:val="24"/>
        </w:rPr>
      </w:pPr>
      <w:r w:rsidRPr="005569A7">
        <w:rPr>
          <w:rFonts w:ascii="Arial" w:hAnsi="Arial"/>
          <w:sz w:val="24"/>
        </w:rPr>
        <w:t xml:space="preserve">È questo l’insegnamento di Cristo Gesù: </w:t>
      </w:r>
    </w:p>
    <w:p w14:paraId="0299F828" w14:textId="77777777" w:rsidR="00043636" w:rsidRPr="00043636" w:rsidRDefault="005569A7" w:rsidP="00043636">
      <w:pPr>
        <w:spacing w:after="120"/>
        <w:ind w:left="567" w:right="567"/>
        <w:jc w:val="both"/>
        <w:rPr>
          <w:rFonts w:ascii="Arial" w:hAnsi="Arial"/>
          <w:i/>
          <w:iCs/>
          <w:sz w:val="24"/>
        </w:rPr>
      </w:pPr>
      <w:r w:rsidRPr="00043636">
        <w:rPr>
          <w:rFonts w:ascii="Arial" w:hAnsi="Arial"/>
          <w:b/>
          <w:i/>
          <w:iCs/>
          <w:sz w:val="24"/>
        </w:rPr>
        <w:t xml:space="preserve">“Ecco: io vi mando come pecore in mezzo ai lupi; siate dunque prudenti come i serpenti e semplici come le colombe. </w:t>
      </w:r>
      <w:r w:rsidRPr="00043636">
        <w:rPr>
          <w:rFonts w:ascii="Arial" w:hAnsi="Arial"/>
          <w:i/>
          <w:iCs/>
          <w:sz w:val="24"/>
        </w:rPr>
        <w:t xml:space="preserve">Guardatevi dagli uomini, perché vi consegneranno ai loro tribunali e vi flagelleranno nelle loro sinagoghe; e sarete condotti davanti ai governatori e ai re per causa mia, per dare testimonianza a loro e ai pagani. E quando vi consegneranno nelle loro mani, non preoccupatevi di come o di che cosa dovrete dire, perché vi sarà suggerito in quel momento ciò che dovrete dire: non siete infatti voi a parlare, ma è lo Spirito del Padre vostro che parla in voi. Il fratello darà a morte il fratello e il padre il figlio, e i figli insorgeranno contro i genitori e li faranno morire. E sarete odiati da tutti a causa del mio nome; ma chi persevererà sino alla fine sarà salvato. Quando vi perseguiteranno in una città, fuggite in un'altra; in verità vi dico: non avrete finito di percorrere le città di Israele, prima che venga il Figlio dell'uomo. Un discepolo non è da più del maestro, né un servo da più del suo padrone; è sufficiente per il discepolo essere come il suo maestro e per il servo come il suo padrone. Se hanno chiamato Beelzebùl il padrone di casa, quanto più i suoi familiari! Non li temete dunque, poiché non v'è nulla di nascosto che non debba essere svelato, e di segreto che non debba essere manifestato. Quello che vi dico nelle tenebre ditelo nella luce, e quello che ascoltate all'orecchio predicatelo sui tetti. E non abbiate paura di quelli che uccidono il corpo, ma non hanno potere di uccidere l'anima; temete piuttosto colui che ha il potere di far perire e l'anima e il corpo nella Geenna. Due passeri non si vendono forse per un soldo? Eppure neanche uno di essi cadrà a terra senza che il Padre vostro lo voglia. Quanto a voi, perfino i capelli del vostro capo sono tutti contati; non abbiate dunque timore: voi valete più di molti passeri!” (Mt 10, 16-31). </w:t>
      </w:r>
    </w:p>
    <w:p w14:paraId="46FD59BF" w14:textId="13086673" w:rsidR="005569A7" w:rsidRPr="005569A7" w:rsidRDefault="005569A7" w:rsidP="005569A7">
      <w:pPr>
        <w:spacing w:after="120"/>
        <w:jc w:val="both"/>
        <w:rPr>
          <w:rFonts w:ascii="Arial" w:hAnsi="Arial"/>
          <w:sz w:val="24"/>
        </w:rPr>
      </w:pPr>
      <w:r w:rsidRPr="005569A7">
        <w:rPr>
          <w:rFonts w:ascii="Arial" w:hAnsi="Arial"/>
          <w:sz w:val="24"/>
        </w:rPr>
        <w:t>La prudenza, e solo la prudenza, è la legge del retto agire del discepolo di Gesù.</w:t>
      </w:r>
      <w:r w:rsidR="00043636">
        <w:rPr>
          <w:rFonts w:ascii="Arial" w:hAnsi="Arial"/>
          <w:sz w:val="24"/>
        </w:rPr>
        <w:t xml:space="preserve"> </w:t>
      </w:r>
      <w:r w:rsidRPr="005569A7">
        <w:rPr>
          <w:rFonts w:ascii="Arial" w:hAnsi="Arial"/>
          <w:sz w:val="24"/>
        </w:rPr>
        <w:t>La salvezza della nostra anima è costata la morte in croce a Cristo Gesù. Tanto essa vale: la morte del Figlio di Dio.</w:t>
      </w:r>
      <w:r w:rsidR="00043636">
        <w:rPr>
          <w:rFonts w:ascii="Arial" w:hAnsi="Arial"/>
          <w:sz w:val="24"/>
        </w:rPr>
        <w:t xml:space="preserve"> </w:t>
      </w:r>
      <w:r w:rsidRPr="005569A7">
        <w:rPr>
          <w:rFonts w:ascii="Arial" w:hAnsi="Arial"/>
          <w:sz w:val="24"/>
        </w:rPr>
        <w:t>Niente e nessuno dovrà privare l’anima della sua salvezza eterna. La salvezza della propria anima vale ogni rinunzia, vale anche la rinunzia alla nostra vita.</w:t>
      </w:r>
      <w:r w:rsidR="00462CCA">
        <w:rPr>
          <w:rFonts w:ascii="Arial" w:hAnsi="Arial"/>
          <w:sz w:val="24"/>
        </w:rPr>
        <w:t xml:space="preserve"> </w:t>
      </w:r>
      <w:r w:rsidRPr="005569A7">
        <w:rPr>
          <w:rFonts w:ascii="Arial" w:hAnsi="Arial"/>
          <w:sz w:val="24"/>
        </w:rPr>
        <w:t xml:space="preserve">Con questa verità bisogna leggere quanto </w:t>
      </w:r>
      <w:r w:rsidRPr="005569A7">
        <w:rPr>
          <w:rFonts w:ascii="Arial" w:hAnsi="Arial"/>
          <w:b/>
          <w:i/>
          <w:sz w:val="24"/>
        </w:rPr>
        <w:t xml:space="preserve">il presbitero </w:t>
      </w:r>
      <w:r w:rsidRPr="005569A7">
        <w:rPr>
          <w:rFonts w:ascii="Arial" w:hAnsi="Arial"/>
          <w:sz w:val="24"/>
        </w:rPr>
        <w:t xml:space="preserve">insegna in questi due versetti. </w:t>
      </w:r>
    </w:p>
    <w:p w14:paraId="0068D0ED" w14:textId="6F530235"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lastRenderedPageBreak/>
        <w:t>[12</w:t>
      </w:r>
      <w:r w:rsidR="002E5F86">
        <w:rPr>
          <w:rFonts w:ascii="Arial" w:hAnsi="Arial"/>
          <w:b/>
          <w:sz w:val="24"/>
        </w:rPr>
        <w:t xml:space="preserve">] </w:t>
      </w:r>
      <w:r w:rsidRPr="005569A7">
        <w:rPr>
          <w:rFonts w:ascii="Arial" w:hAnsi="Arial"/>
          <w:b/>
          <w:sz w:val="24"/>
        </w:rPr>
        <w:t>Molte cose avrei da scrivervi, ma non ho voluto farlo per mezzo</w:t>
      </w:r>
      <w:r w:rsidR="002E5F86">
        <w:rPr>
          <w:rFonts w:ascii="Arial" w:hAnsi="Arial"/>
          <w:b/>
          <w:sz w:val="24"/>
        </w:rPr>
        <w:t xml:space="preserve"> </w:t>
      </w:r>
      <w:r w:rsidRPr="005569A7">
        <w:rPr>
          <w:rFonts w:ascii="Arial" w:hAnsi="Arial"/>
          <w:b/>
          <w:sz w:val="24"/>
        </w:rPr>
        <w:t>di carta e di inchiostro; ho speranza di venire da voi e di poter parlare</w:t>
      </w:r>
      <w:r w:rsidR="002E5F86">
        <w:rPr>
          <w:rFonts w:ascii="Arial" w:hAnsi="Arial"/>
          <w:b/>
          <w:sz w:val="24"/>
        </w:rPr>
        <w:t xml:space="preserve"> </w:t>
      </w:r>
      <w:r w:rsidRPr="005569A7">
        <w:rPr>
          <w:rFonts w:ascii="Arial" w:hAnsi="Arial"/>
          <w:b/>
          <w:sz w:val="24"/>
        </w:rPr>
        <w:t>a viva voce, perché la nostra gioia sia piena.</w:t>
      </w:r>
    </w:p>
    <w:p w14:paraId="65E43280" w14:textId="3B1DD890" w:rsidR="005569A7" w:rsidRPr="005569A7" w:rsidRDefault="005569A7" w:rsidP="005569A7">
      <w:pPr>
        <w:spacing w:after="120"/>
        <w:jc w:val="both"/>
        <w:rPr>
          <w:rFonts w:ascii="Arial" w:hAnsi="Arial"/>
          <w:sz w:val="24"/>
        </w:rPr>
      </w:pPr>
      <w:r w:rsidRPr="00043636">
        <w:rPr>
          <w:rFonts w:ascii="Arial" w:hAnsi="Arial"/>
          <w:sz w:val="24"/>
        </w:rPr>
        <w:t xml:space="preserve">Le molte cose che il presbitero </w:t>
      </w:r>
      <w:r w:rsidRPr="00043636">
        <w:rPr>
          <w:rFonts w:ascii="Arial" w:hAnsi="Arial"/>
          <w:i/>
          <w:sz w:val="24"/>
        </w:rPr>
        <w:t>“avrebbe da scrivere loro”</w:t>
      </w:r>
      <w:r w:rsidRPr="00043636">
        <w:rPr>
          <w:rFonts w:ascii="Arial" w:hAnsi="Arial"/>
          <w:sz w:val="24"/>
        </w:rPr>
        <w:t>, non sono certamente cose di convenienza, di opportunità, di relazioni amicali.</w:t>
      </w:r>
      <w:r w:rsidR="00043636">
        <w:rPr>
          <w:rFonts w:ascii="Arial" w:hAnsi="Arial"/>
          <w:sz w:val="24"/>
        </w:rPr>
        <w:t xml:space="preserve"> </w:t>
      </w:r>
      <w:r w:rsidRPr="005569A7">
        <w:rPr>
          <w:rFonts w:ascii="Arial" w:hAnsi="Arial"/>
          <w:sz w:val="24"/>
        </w:rPr>
        <w:t>Il presbitero scrive per dare alla verità di Cristo la sua purezza, integrità, bellezza, splendore, santità.</w:t>
      </w:r>
      <w:r w:rsidR="00043636">
        <w:rPr>
          <w:rFonts w:ascii="Arial" w:hAnsi="Arial"/>
          <w:sz w:val="24"/>
        </w:rPr>
        <w:t xml:space="preserve"> </w:t>
      </w:r>
      <w:r w:rsidRPr="005569A7">
        <w:rPr>
          <w:rFonts w:ascii="Arial" w:hAnsi="Arial"/>
          <w:sz w:val="24"/>
        </w:rPr>
        <w:t>Il presbitero scrive perché quanto si è introdotto di non buono, di non santo, di non vero, frutto del pensiero umano, nella verità di Cristo venga da essa tolto, allontanato, cacciato fuori.</w:t>
      </w:r>
      <w:r w:rsidR="00043636">
        <w:rPr>
          <w:rFonts w:ascii="Arial" w:hAnsi="Arial"/>
          <w:sz w:val="24"/>
        </w:rPr>
        <w:t xml:space="preserve"> </w:t>
      </w:r>
      <w:r w:rsidRPr="005569A7">
        <w:rPr>
          <w:rFonts w:ascii="Arial" w:hAnsi="Arial"/>
          <w:sz w:val="24"/>
        </w:rPr>
        <w:t>Il presbitero è il custode della verità di Cristo Gesù. La sua vigilanza deve essere sempre al sommo dell’attenzione. Una sola falsità che si introduce nella verità di Cristo Gesù la rende tutta falsa.</w:t>
      </w:r>
    </w:p>
    <w:p w14:paraId="2802D652" w14:textId="3B534598" w:rsidR="005569A7" w:rsidRPr="00043636" w:rsidRDefault="005569A7" w:rsidP="005569A7">
      <w:pPr>
        <w:spacing w:after="120"/>
        <w:jc w:val="both"/>
        <w:rPr>
          <w:rFonts w:ascii="Arial" w:hAnsi="Arial"/>
          <w:sz w:val="24"/>
        </w:rPr>
      </w:pPr>
      <w:r w:rsidRPr="00043636">
        <w:rPr>
          <w:rFonts w:ascii="Arial" w:hAnsi="Arial"/>
          <w:sz w:val="24"/>
        </w:rPr>
        <w:t xml:space="preserve">Per la verità di Cristo vale quanto il Qoelet dice a proposito dell’unguento del profumiere: </w:t>
      </w:r>
      <w:r w:rsidRPr="00043636">
        <w:rPr>
          <w:rFonts w:ascii="Arial" w:hAnsi="Arial"/>
          <w:i/>
          <w:sz w:val="24"/>
        </w:rPr>
        <w:t xml:space="preserve">“Una mosca morta guasta l'unguento del profumiere: un po’ di follia può contare più della sapienza e dell'onore” </w:t>
      </w:r>
      <w:r w:rsidRPr="00043636">
        <w:rPr>
          <w:rFonts w:ascii="Arial" w:hAnsi="Arial"/>
          <w:sz w:val="24"/>
        </w:rPr>
        <w:t>(Qo 10,1). Un solo errore può contaminare tutta la bellezza della verità del Vangelo e rovinarla, ridurla in falsità.</w:t>
      </w:r>
      <w:r w:rsidR="00043636" w:rsidRPr="00043636">
        <w:rPr>
          <w:rFonts w:ascii="Arial" w:hAnsi="Arial"/>
          <w:sz w:val="24"/>
        </w:rPr>
        <w:t xml:space="preserve"> </w:t>
      </w:r>
      <w:r w:rsidRPr="00043636">
        <w:rPr>
          <w:rFonts w:ascii="Arial" w:hAnsi="Arial"/>
          <w:sz w:val="24"/>
        </w:rPr>
        <w:t xml:space="preserve">Oggi, proprio a motivo di questa non attenzione, disattenzione, incapacità di discernimento, molte </w:t>
      </w:r>
      <w:r w:rsidRPr="00043636">
        <w:rPr>
          <w:rFonts w:ascii="Arial" w:hAnsi="Arial"/>
          <w:i/>
          <w:sz w:val="24"/>
        </w:rPr>
        <w:t>“mosche morte”</w:t>
      </w:r>
      <w:r w:rsidRPr="00043636">
        <w:rPr>
          <w:rFonts w:ascii="Arial" w:hAnsi="Arial"/>
          <w:sz w:val="24"/>
        </w:rPr>
        <w:t>, molti pensieri umani, introdotti anche per ignoranza colpevole nella verità di Cristo, l’hanno resa quasi tutta falsità.</w:t>
      </w:r>
    </w:p>
    <w:p w14:paraId="4189EC95" w14:textId="16FF138C" w:rsidR="005569A7" w:rsidRPr="005569A7" w:rsidRDefault="005569A7" w:rsidP="005569A7">
      <w:pPr>
        <w:spacing w:after="120"/>
        <w:jc w:val="both"/>
        <w:rPr>
          <w:rFonts w:ascii="Arial" w:hAnsi="Arial"/>
          <w:sz w:val="24"/>
        </w:rPr>
      </w:pPr>
      <w:r w:rsidRPr="005569A7">
        <w:rPr>
          <w:rFonts w:ascii="Arial" w:hAnsi="Arial"/>
          <w:sz w:val="24"/>
        </w:rPr>
        <w:t>Oggi è difficile separare nella verità di Cristo Gesù il pensiero di Dio dal pensiero dell’uomo, la volontà di Dio dalla volontà dell’uomo.</w:t>
      </w:r>
      <w:r w:rsidR="00F36686">
        <w:rPr>
          <w:rFonts w:ascii="Arial" w:hAnsi="Arial"/>
          <w:sz w:val="24"/>
        </w:rPr>
        <w:t xml:space="preserve"> </w:t>
      </w:r>
      <w:r w:rsidRPr="005569A7">
        <w:rPr>
          <w:rFonts w:ascii="Arial" w:hAnsi="Arial"/>
          <w:sz w:val="24"/>
        </w:rPr>
        <w:t>Questa quasi impossibilità di operare il sano e santo discernimento, questa tendenza a confondere pensiero di Dio con pensiero dell’uomo fa sì che tutto il Vangelo venga ridotto a falsità, secondo quanto il Signore rimproverava agli scribi del tempo di Geremia.</w:t>
      </w:r>
      <w:r w:rsidR="00F36686">
        <w:rPr>
          <w:rFonts w:ascii="Arial" w:hAnsi="Arial"/>
          <w:sz w:val="24"/>
        </w:rPr>
        <w:t xml:space="preserve"> </w:t>
      </w:r>
      <w:r w:rsidRPr="005569A7">
        <w:rPr>
          <w:rFonts w:ascii="Arial" w:hAnsi="Arial"/>
          <w:sz w:val="24"/>
        </w:rPr>
        <w:t>Ecco cosa accade quando la falsità viene introdotta nella Parola del Signore.</w:t>
      </w:r>
    </w:p>
    <w:p w14:paraId="6345EC24"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Geremia - cap. 8,1- 23: “In quel tempo oracolo del Signore si estrarranno dai loro sepolcri le ossa dei re di Giuda, le ossa dei suoi capi, dei sacerdoti, dei profeti e degli abitanti di Gerusalemme. Esse saranno sparse in onore del sole, della luna e di tutta la milizia del cielo che essi amarono, servirono, seguirono, consultarono e adorarono. Non saranno più raccolte né sepolte, ma rimarranno come letame sulla terra. Allora la morte sarà preferibile alla vita per tutti quelli che resteranno di questa razza malvagia in ogni luogo, dove li avrò dispersi. Oracolo del Signore degli eserciti. </w:t>
      </w:r>
    </w:p>
    <w:p w14:paraId="0C80FD05"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Tu dirai loro: Così dice il Signore: Forse chi cade non si rialza e chi perde la strada non torna indietro? Perché allora questo popolo si ribella con continua ribellione? Persistono nella malafede, rifiutano di convertirsi. </w:t>
      </w:r>
    </w:p>
    <w:p w14:paraId="4B77576C"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Ho fatto attenzione e ho ascoltato; essi non parlano come dovrebbero. Nessuno si pente della sua malizia, dicendo: Che ho fatto? Ognuno segue senza voltarsi la sua corsa come un cavallo che si lanci nella battaglia. </w:t>
      </w:r>
    </w:p>
    <w:p w14:paraId="3C61A353"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Anche la cicogna nel cielo conosce i suoi tempi; la tortora, la rondinella e la gru osservano la data del loro ritorno; il mio popolo, invece, non conosce il comando del Signore. Come potete dire: Noi siamo saggi, la legge del Signore è con noi? A menzogna l'ha ridotta la penna </w:t>
      </w:r>
      <w:r w:rsidRPr="00F36686">
        <w:rPr>
          <w:rFonts w:ascii="Arial" w:hAnsi="Arial"/>
          <w:bCs/>
          <w:i/>
          <w:iCs/>
          <w:sz w:val="24"/>
        </w:rPr>
        <w:lastRenderedPageBreak/>
        <w:t xml:space="preserve">menzognera degli scribi! I saggi saranno confusi, sconcertati e presi come in un laccio. Essi hanno rigettato la parola del Signore, quale sapienza possono avere? </w:t>
      </w:r>
    </w:p>
    <w:p w14:paraId="08C37FDF"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Per questo darò le loro donne ad altri, i loro campi ai conquistatori, perché, dal piccolo al grande, tutti commettono frode; dal profeta al sacerdote, tutti praticano la menzogna. Essi curano la ferita del mio popolo ma solo alla leggera, dicendo: Bene, bene! ma bene non va. </w:t>
      </w:r>
    </w:p>
    <w:p w14:paraId="4F0D43E2"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Dovrebbero vergognarsi dei loro atti abominevoli, ma non si vergognano affatto, non sanno neppure arrossire. Per questo cadranno con le altre vittime, nell'ora del castigo saranno prostrati dice il Signore. </w:t>
      </w:r>
    </w:p>
    <w:p w14:paraId="4AF225F1"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Li mieto e li anniento, dice il Signore, non c'è più uva nella vigna né frutti sui fichi; anche le foglie son avvizzite. Ho procurato per loro degli invasori. </w:t>
      </w:r>
    </w:p>
    <w:p w14:paraId="46A67D85"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Perché ce ne stiamo seduti? Riunitevi, entriamo nelle fortezze e moriamo in esse, poiché il Signore nostro Dio ci fa perire. Egli ci fa bere acque avvelenate, perché abbiamo peccato contro di lui. Aspettavamo la pace, ma non c'è alcun bene; l'ora della salvezza, ed ecco il terrore. </w:t>
      </w:r>
    </w:p>
    <w:p w14:paraId="7C2A3187"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Da Dan si sente lo sbuffare dei suoi cavalli; al rumore dei nitriti dei suoi destrieri trema tutta la terra. Vengono e divorano il paese e quanto in esso si trova, la città e i suoi abitanti. </w:t>
      </w:r>
    </w:p>
    <w:p w14:paraId="79BAFC8E" w14:textId="7CF54AD6"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Ecco, io sto per mandarvi serpenti velenosi contro i quali non esiste incantesimo, ed essi vi morderanno,</w:t>
      </w:r>
      <w:r w:rsidR="002E5F86" w:rsidRPr="00F36686">
        <w:rPr>
          <w:rFonts w:ascii="Arial" w:hAnsi="Arial"/>
          <w:bCs/>
          <w:i/>
          <w:iCs/>
          <w:sz w:val="24"/>
        </w:rPr>
        <w:t xml:space="preserve"> </w:t>
      </w:r>
      <w:r w:rsidRPr="00F36686">
        <w:rPr>
          <w:rFonts w:ascii="Arial" w:hAnsi="Arial"/>
          <w:bCs/>
          <w:i/>
          <w:iCs/>
          <w:sz w:val="24"/>
        </w:rPr>
        <w:t xml:space="preserve">dice il Signore. </w:t>
      </w:r>
    </w:p>
    <w:p w14:paraId="1577BED0" w14:textId="77777777"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 xml:space="preserve">Cercai di rasserenarmi, superando il mio dolore, ma il mio cuore vien meno. Ecco odo le grida della figlia del mio popolo da una terra lunga e larga: Forse il Signore non si trova in Sion, il suo re non vi abita più? Perché mi hanno provocato all'ira con i loro idoli e con queste nullità straniere? E` passata la stagione della messe, è finita l'estate e noi non siamo stati soccorsi. Per la ferita della figlia del mio popolo sono affranto, sono costernato, l'orrore mi ha preso. Non v'è forse balsamo in Gàlaad? Non c'è più nessun medico? Perché non si cicatrizza la ferita della figlia del mio popolo? Chi farà del mio capo una fonte di acqua, dei miei occhi una sorgente di lacrime, perché pianga giorno e notte gli uccisi della figlia del mio popolo?”. </w:t>
      </w:r>
    </w:p>
    <w:p w14:paraId="2024C9EF" w14:textId="34EBEC04" w:rsidR="005569A7" w:rsidRPr="005569A7" w:rsidRDefault="005569A7" w:rsidP="005569A7">
      <w:pPr>
        <w:spacing w:after="120"/>
        <w:jc w:val="both"/>
        <w:rPr>
          <w:rFonts w:ascii="Arial" w:hAnsi="Arial"/>
          <w:sz w:val="24"/>
        </w:rPr>
      </w:pPr>
      <w:r w:rsidRPr="005569A7">
        <w:rPr>
          <w:rFonts w:ascii="Arial" w:hAnsi="Arial"/>
          <w:sz w:val="24"/>
        </w:rPr>
        <w:t>La falsità provoca morte, dolore, sofferenza, tristezza, lutto, guai infiniti. La falsità è il nemico distruttore della fede e della vita.</w:t>
      </w:r>
      <w:r w:rsidR="00F36686">
        <w:rPr>
          <w:rFonts w:ascii="Arial" w:hAnsi="Arial"/>
          <w:sz w:val="24"/>
        </w:rPr>
        <w:t xml:space="preserve"> </w:t>
      </w:r>
      <w:r w:rsidRPr="005569A7">
        <w:rPr>
          <w:rFonts w:ascii="Arial" w:hAnsi="Arial"/>
          <w:sz w:val="24"/>
        </w:rPr>
        <w:t>Per questo il presbitero deve porre ogni attenzione a che nessuna falsità si introduca nella Parola del Signore Gesù.</w:t>
      </w:r>
      <w:r w:rsidR="00F36686">
        <w:rPr>
          <w:rFonts w:ascii="Arial" w:hAnsi="Arial"/>
          <w:sz w:val="24"/>
        </w:rPr>
        <w:t xml:space="preserve"> </w:t>
      </w:r>
      <w:r w:rsidRPr="005569A7">
        <w:rPr>
          <w:rFonts w:ascii="Arial" w:hAnsi="Arial"/>
          <w:sz w:val="24"/>
        </w:rPr>
        <w:t>Per il momento Egli si è occupato del comandamento principale. Non ha voluto entrare in altri punti. Ha ritenuto non fosse opportuno farlo per mezzo di carta e di inchiostro. Ci sono delle cose che è giusto che si dicano a viva voce.</w:t>
      </w:r>
      <w:r w:rsidR="00F36686">
        <w:rPr>
          <w:rFonts w:ascii="Arial" w:hAnsi="Arial"/>
          <w:sz w:val="24"/>
        </w:rPr>
        <w:t xml:space="preserve"> </w:t>
      </w:r>
      <w:r w:rsidRPr="005569A7">
        <w:rPr>
          <w:rFonts w:ascii="Arial" w:hAnsi="Arial"/>
          <w:sz w:val="24"/>
        </w:rPr>
        <w:t>Lui ha speranza di potersi un giorno recare da loro e parlare da cuore a cuore. Ha il desiderio di manifestare loro tutta la sua preoccupazione circa la verità della Parola del Signore.</w:t>
      </w:r>
      <w:r w:rsidR="00F36686">
        <w:rPr>
          <w:rFonts w:ascii="Arial" w:hAnsi="Arial"/>
          <w:sz w:val="24"/>
        </w:rPr>
        <w:t xml:space="preserve"> </w:t>
      </w:r>
      <w:r w:rsidRPr="005569A7">
        <w:rPr>
          <w:rFonts w:ascii="Arial" w:hAnsi="Arial"/>
          <w:sz w:val="24"/>
        </w:rPr>
        <w:t xml:space="preserve">Di sicuro il Signore esaudirà questa sua speranza e allora la </w:t>
      </w:r>
      <w:r w:rsidRPr="005569A7">
        <w:rPr>
          <w:rFonts w:ascii="Arial" w:hAnsi="Arial"/>
          <w:sz w:val="24"/>
        </w:rPr>
        <w:lastRenderedPageBreak/>
        <w:t>gioia del presbitero sarà piena.</w:t>
      </w:r>
      <w:r w:rsidR="00F36686">
        <w:rPr>
          <w:rFonts w:ascii="Arial" w:hAnsi="Arial"/>
          <w:sz w:val="24"/>
        </w:rPr>
        <w:t xml:space="preserve"> </w:t>
      </w:r>
      <w:r w:rsidRPr="005569A7">
        <w:rPr>
          <w:rFonts w:ascii="Arial" w:hAnsi="Arial"/>
          <w:sz w:val="24"/>
        </w:rPr>
        <w:t>Quando la gioia di un presbitero è piena? Solo quando ogni discepolo di Gesù cammina nella pienezza della verità.</w:t>
      </w:r>
    </w:p>
    <w:p w14:paraId="5B6E3930" w14:textId="340CC922" w:rsidR="005569A7" w:rsidRPr="005569A7" w:rsidRDefault="005569A7" w:rsidP="005569A7">
      <w:pPr>
        <w:spacing w:after="120"/>
        <w:jc w:val="both"/>
        <w:rPr>
          <w:rFonts w:ascii="Arial" w:hAnsi="Arial"/>
          <w:sz w:val="24"/>
        </w:rPr>
      </w:pPr>
      <w:r w:rsidRPr="005569A7">
        <w:rPr>
          <w:rFonts w:ascii="Arial" w:hAnsi="Arial"/>
          <w:sz w:val="24"/>
        </w:rPr>
        <w:t>Poiché il dono della pienezza della verità è stato posto da Cristo Gesù nel cuore e sulla bocca del presbitero, lo stesso presbitero è nella pienezza della gioia perché svolge la stessa missione di Cristo Gesù.</w:t>
      </w:r>
      <w:r w:rsidR="00F36686">
        <w:rPr>
          <w:rFonts w:ascii="Arial" w:hAnsi="Arial"/>
          <w:sz w:val="24"/>
        </w:rPr>
        <w:t xml:space="preserve"> </w:t>
      </w:r>
      <w:r w:rsidRPr="005569A7">
        <w:rPr>
          <w:rFonts w:ascii="Arial" w:hAnsi="Arial"/>
          <w:sz w:val="24"/>
        </w:rPr>
        <w:t>Lui dona la verità di Cristo ai discepoli del Signore e la sua gioia è piena.</w:t>
      </w:r>
      <w:r w:rsidR="00F36686">
        <w:rPr>
          <w:rFonts w:ascii="Arial" w:hAnsi="Arial"/>
          <w:sz w:val="24"/>
        </w:rPr>
        <w:t xml:space="preserve"> </w:t>
      </w:r>
      <w:r w:rsidRPr="005569A7">
        <w:rPr>
          <w:rFonts w:ascii="Arial" w:hAnsi="Arial"/>
          <w:sz w:val="24"/>
        </w:rPr>
        <w:t>La sua gioia è piena perché la salvezza si compie.</w:t>
      </w:r>
      <w:r w:rsidR="00F36686">
        <w:rPr>
          <w:rFonts w:ascii="Arial" w:hAnsi="Arial"/>
          <w:sz w:val="24"/>
        </w:rPr>
        <w:t xml:space="preserve"> </w:t>
      </w:r>
      <w:r w:rsidRPr="005569A7">
        <w:rPr>
          <w:rFonts w:ascii="Arial" w:hAnsi="Arial"/>
          <w:sz w:val="24"/>
        </w:rPr>
        <w:t>Senza dono della verità non c’è salvezza; mai ce ne potrà essere, perché la salvezza è nella verità vissuta, nel comandamento attuato.</w:t>
      </w:r>
      <w:r w:rsidR="00F36686">
        <w:rPr>
          <w:rFonts w:ascii="Arial" w:hAnsi="Arial"/>
          <w:sz w:val="24"/>
        </w:rPr>
        <w:t xml:space="preserve"> </w:t>
      </w:r>
      <w:r w:rsidRPr="005569A7">
        <w:rPr>
          <w:rFonts w:ascii="Arial" w:hAnsi="Arial"/>
          <w:sz w:val="24"/>
        </w:rPr>
        <w:t>La salvezza è il nostro cammino nella luce della Parola, del Vangelo di nostro Signore Gesù Cristo. Se è gioia del presbitero, è anche gioia di chi riceve la verità. È gioia perché anche loro possono percorrere la via sicura che li conduce al Cielo.</w:t>
      </w:r>
    </w:p>
    <w:p w14:paraId="2E94C646" w14:textId="3B492349"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[13</w:t>
      </w:r>
      <w:r w:rsidR="002E5F86">
        <w:rPr>
          <w:rFonts w:ascii="Arial" w:hAnsi="Arial"/>
          <w:b/>
          <w:sz w:val="24"/>
        </w:rPr>
        <w:t xml:space="preserve">] </w:t>
      </w:r>
      <w:r w:rsidRPr="005569A7">
        <w:rPr>
          <w:rFonts w:ascii="Arial" w:hAnsi="Arial"/>
          <w:b/>
          <w:sz w:val="24"/>
        </w:rPr>
        <w:t>Ti salutano i figli della eletta tua sorella.</w:t>
      </w:r>
    </w:p>
    <w:p w14:paraId="03F28B8A" w14:textId="281C7858" w:rsidR="005569A7" w:rsidRPr="00F36686" w:rsidRDefault="005569A7" w:rsidP="005569A7">
      <w:pPr>
        <w:spacing w:after="120"/>
        <w:jc w:val="both"/>
        <w:rPr>
          <w:rFonts w:ascii="Arial" w:hAnsi="Arial"/>
          <w:sz w:val="24"/>
        </w:rPr>
      </w:pP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di Dio è considerata come una Madre dalle molte figlie. La Chiesa è una, perché uno è il corpo di Cristo. Essa però vive incarnata in un territorio, in una comunità, in una regione.</w:t>
      </w:r>
      <w:r w:rsidR="00F36686">
        <w:rPr>
          <w:rFonts w:ascii="Arial" w:hAnsi="Arial"/>
          <w:sz w:val="24"/>
        </w:rPr>
        <w:t xml:space="preserve"> </w:t>
      </w:r>
      <w:r w:rsidRPr="005569A7">
        <w:rPr>
          <w:rFonts w:ascii="Arial" w:hAnsi="Arial"/>
          <w:sz w:val="24"/>
        </w:rPr>
        <w:t>Ogni comunità formata – ed è comunità formata solo quella a capo della quale c’è un presbitero che la presiede – è Chiesa, nella quale vive tutta intera la Chiesa di Dio.</w:t>
      </w:r>
      <w:r w:rsidR="00F36686">
        <w:rPr>
          <w:rFonts w:ascii="Arial" w:hAnsi="Arial"/>
          <w:sz w:val="24"/>
        </w:rPr>
        <w:t xml:space="preserve"> </w:t>
      </w:r>
      <w:r w:rsidRPr="00F36686">
        <w:rPr>
          <w:rFonts w:ascii="Arial" w:hAnsi="Arial"/>
          <w:sz w:val="24"/>
        </w:rPr>
        <w:t xml:space="preserve">Non è un’altra Chiesa, non è una Chiesa differente. È l’unica Chiesa. Essendo molte le comunità, il legame che le unisce le une alle altre è quello di </w:t>
      </w:r>
      <w:r w:rsidRPr="00F36686">
        <w:rPr>
          <w:rFonts w:ascii="Arial" w:hAnsi="Arial"/>
          <w:i/>
          <w:sz w:val="24"/>
        </w:rPr>
        <w:t>“sorelle”</w:t>
      </w:r>
      <w:r w:rsidRPr="00F36686">
        <w:rPr>
          <w:rFonts w:ascii="Arial" w:hAnsi="Arial"/>
          <w:sz w:val="24"/>
        </w:rPr>
        <w:t>.</w:t>
      </w:r>
      <w:r w:rsidR="00F36686">
        <w:rPr>
          <w:rFonts w:ascii="Arial" w:hAnsi="Arial"/>
          <w:sz w:val="24"/>
        </w:rPr>
        <w:t xml:space="preserve"> </w:t>
      </w:r>
      <w:r w:rsidRPr="00F36686">
        <w:rPr>
          <w:rFonts w:ascii="Arial" w:hAnsi="Arial"/>
          <w:sz w:val="24"/>
        </w:rPr>
        <w:t>Sono chiese sorelle. Sono sorelle perché figlie dell’unica Madre.</w:t>
      </w:r>
      <w:r w:rsidR="00462CCA">
        <w:rPr>
          <w:rFonts w:ascii="Arial" w:hAnsi="Arial"/>
          <w:sz w:val="24"/>
        </w:rPr>
        <w:t xml:space="preserve"> </w:t>
      </w:r>
      <w:r w:rsidRPr="00F36686">
        <w:rPr>
          <w:rFonts w:ascii="Arial" w:hAnsi="Arial"/>
          <w:sz w:val="24"/>
        </w:rPr>
        <w:t xml:space="preserve">Ecco come il Nuovo Testamento parla di </w:t>
      </w:r>
      <w:r w:rsidRPr="00F36686">
        <w:rPr>
          <w:rFonts w:ascii="Arial" w:hAnsi="Arial"/>
          <w:i/>
          <w:sz w:val="24"/>
        </w:rPr>
        <w:t>“Chiesa”</w:t>
      </w:r>
      <w:r w:rsidRPr="00F36686">
        <w:rPr>
          <w:rFonts w:ascii="Arial" w:hAnsi="Arial"/>
          <w:sz w:val="24"/>
        </w:rPr>
        <w:t xml:space="preserve"> e anche di </w:t>
      </w:r>
      <w:r w:rsidRPr="00F36686">
        <w:rPr>
          <w:rFonts w:ascii="Arial" w:hAnsi="Arial"/>
          <w:i/>
          <w:sz w:val="24"/>
        </w:rPr>
        <w:t>“Sorella”</w:t>
      </w:r>
      <w:r w:rsidRPr="00F36686">
        <w:rPr>
          <w:rFonts w:ascii="Arial" w:hAnsi="Arial"/>
          <w:sz w:val="24"/>
        </w:rPr>
        <w:t>:</w:t>
      </w:r>
    </w:p>
    <w:p w14:paraId="0ADFE615"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“E io ti dico: Tu sei Pietro e su questa pietra edificherò la mia chiesa e le porte degli inferi non prevarranno contro di essa” (Mt 16,18). </w:t>
      </w:r>
    </w:p>
    <w:p w14:paraId="4A8A68E7"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“E un grande timore si diffuse in tutta la Chiesa e in quanti venivano a sapere queste cose” (At 5,11). </w:t>
      </w:r>
    </w:p>
    <w:p w14:paraId="3AE74561"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“Saulo era fra coloro che approvarono la sua uccisione. In quel giorno scoppiò una violenta persecuzione contro la Chiesa di Gerusalemme e tutti, ad eccezione degli apostoli, furono dispersi nelle regioni della Giudea e della Samaria” (At 8,1). </w:t>
      </w:r>
    </w:p>
    <w:p w14:paraId="555D5D73"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“Saulo intanto infuriava contro la Chiesa ed entrando nelle case prendeva uomini e donne e li faceva mettere in prigione” (At 8,3). </w:t>
      </w:r>
    </w:p>
    <w:p w14:paraId="79D6DBFE"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“La Chiesa era dunque in pace per tutta la Giudea, la Galilea e la Samaria; essa cresceva e camminava nel timore del Signore, colma del conforto dello Spirito Santo” (At 9,31). </w:t>
      </w:r>
    </w:p>
    <w:p w14:paraId="42C28999"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“La notizia giunse agli orecchi della Chiesa di Gerusalemme, la quale mandò Barnaba ad Antiochia” (At 11,22). </w:t>
      </w:r>
    </w:p>
    <w:p w14:paraId="3C2582D5"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“In quel tempo il re Erode cominciò a perseguitare alcuni membri della Chiesa” (At 12,1). </w:t>
      </w:r>
    </w:p>
    <w:p w14:paraId="0618ED77"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“Pietro dunque era tenuto in prigione, mentre una preghiera saliva incessantemente a Dio dalla Chiesa per lui”. (At 12,5). </w:t>
      </w:r>
    </w:p>
    <w:p w14:paraId="055A97AB"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“Giunti poi a Gerusalemme, furono ricevuti dalla Chiesa, dagli apostoli e dagli anziani e riferirono tutto ciò che Dio aveva compiuto per mezzo loro” (At 15,4). </w:t>
      </w:r>
    </w:p>
    <w:p w14:paraId="7F793FC0"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lastRenderedPageBreak/>
        <w:t xml:space="preserve">“Allora gli apostoli, gli anziani e tutta la Chiesa decisero di eleggere alcuni di loro e di inviarli ad Antiochia insieme a Paolo e Barnaba: Giuda chiamato Barsabba e Sila, uomini tenuti in grande considerazione tra i fratelli” (At 15,22). </w:t>
      </w:r>
    </w:p>
    <w:p w14:paraId="698FB7A3"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“Giunto a Cesarèa, si recò a salutare la Chiesa di Gerusalemme e poi scese ad Antiochia” (At 18,22). </w:t>
      </w:r>
    </w:p>
    <w:p w14:paraId="4984D10A"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“Da Milèto mandò a chiamare subito ad Efeso gli anziani della Chiesa” (At 20,17). </w:t>
      </w:r>
    </w:p>
    <w:p w14:paraId="07544AE5"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“Vegliate su voi stessi e su tutto il gregge, in mezzo al quale lo Spirito Santo vi ha posti come vescovi a pascere la Chiesa di Dio, che egli si è acquistata con il suo sangue” (At 20,28). </w:t>
      </w:r>
    </w:p>
    <w:p w14:paraId="47C9FA00"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“Vi raccomando Febe, nostra sorella, diaconessa della Chiesa di Cencre” (At 16,1). </w:t>
      </w:r>
    </w:p>
    <w:p w14:paraId="2A889E6E"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“Alla Chiesa di Dio che è in Corinto, a coloro che sono stati santificati in Cristo Gesù, chiamati ad essere santi insieme a tutti quelli che in ogni luogo invocano il nome del Signore nostro Gesù Cristo, Signore nostro e loro” (1Cor 1,2). </w:t>
      </w:r>
    </w:p>
    <w:p w14:paraId="56329FED"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“Per questo appunto vi ho mandato Timòteo, mio figlio diletto e fedele nel Signore: egli vi richiamerà alla memoria le vie che vi ho indicato in Cristo, come insegno dappertutto in ogni Chiesa” (1Cor 4,17). </w:t>
      </w:r>
    </w:p>
    <w:p w14:paraId="6F2E2940"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“Se dunque avete liti per cose di questo mondo, voi prendete a giudici gente senza autorità nella Chiesa?” (1Cor 6,4). </w:t>
      </w:r>
    </w:p>
    <w:p w14:paraId="58F17A81"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“Non date motivo di scandalo né ai Giudei, né ai Greci, né alla Chiesa di Dio” (1Cor 10,32). </w:t>
      </w:r>
    </w:p>
    <w:p w14:paraId="42F58340"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“Non avete forse le vostre case per mangiare e per bere? O volete gettare il disprezzo sulla chiesa di Dio e far vergognare chi non ha niente? Che devo dirvi? Lodarvi? In questo non vi lodo!” (1Cor 11,22). </w:t>
      </w:r>
    </w:p>
    <w:p w14:paraId="5FB906AA"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“Alcuni perciò Dio li ha posti nella Chiesa in primo luogo come apostoli, in secondo luogo come profeti, in terzo luogo come maestri; poi vengono i miracoli, poi i doni di far guarigioni, i doni di assistenza, di governare, delle lingue” (1Cor 12,28). </w:t>
      </w:r>
    </w:p>
    <w:p w14:paraId="58418E7C"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“Io infatti sono l'infimo degli apostoli, e non sono degno neppure di essere chiamato apostolo, perché ho perseguitato la Chiesa di Dio” (1Cor 15,9). </w:t>
      </w:r>
    </w:p>
    <w:p w14:paraId="66040602"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“Paolo, apostolo di Gesù Cristo per volontà di Dio, e il fratello Timòteo, alla chiesa di Dio che è in Corinto e a tutti i santi dell'intera Acaia” (2Cor 1,1). </w:t>
      </w:r>
    </w:p>
    <w:p w14:paraId="43676832"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“Voi avete certamente sentito parlare della mia condotta di un tempo nel giudaismo, come io perseguitassi fieramente la Chiesa di Dio e la devastassi” (Gal 1,13). </w:t>
      </w:r>
    </w:p>
    <w:p w14:paraId="71152E76"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“Tutto infatti ha sottomesso ai suoi piedi e lo ha costituito su tutte le cose a capo della Chiesa” (Ef 1,22). </w:t>
      </w:r>
    </w:p>
    <w:p w14:paraId="54A45F13"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lastRenderedPageBreak/>
        <w:t xml:space="preserve">“Perché sia manifestata ora nel cielo, per mezzo della Chiesa, ai Principati e alle Potestà la multiforme sapienza di Dio” (Ef 3,10). </w:t>
      </w:r>
    </w:p>
    <w:p w14:paraId="40E03FA2"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 lui la gloria nella Chiesa e in Cristo Gesù per tutte le generazioni, nei secoli dei secoli! Amen” (Ef 3,21). </w:t>
      </w:r>
    </w:p>
    <w:p w14:paraId="75F5FA9F"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“Il marito infatti è capo della moglie, come anche Cristo è capo della Chiesa, lui che è il salvatore del suo corpo” (Ef 5,23). </w:t>
      </w:r>
    </w:p>
    <w:p w14:paraId="789C9E9E"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“E come la Chiesa sta sottomessa a Cristo, così anche le mogli siano soggette ai loro mariti in tutto” (Ef 5,24). </w:t>
      </w:r>
    </w:p>
    <w:p w14:paraId="2B7E1327"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“E voi, mariti, amate le vostre mogli, come Cristo ha amato la Chiesa e ha dato se stesso per lei” (Ef 5,25). </w:t>
      </w:r>
    </w:p>
    <w:p w14:paraId="1EB18D78"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 fine di farsi comparire davanti la sua Chiesa tutta gloriosa, senza macchia né ruga o alcunché di simile, ma santa e immacolata” (Ef 5,27). </w:t>
      </w:r>
    </w:p>
    <w:p w14:paraId="1C8D0751"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“Nessuno mai infatti ha preso in odio la propria carne; al contrario la nutre e la cura, come fa Cristo con la Chiesa” (Ef 5,29). </w:t>
      </w:r>
    </w:p>
    <w:p w14:paraId="695E7648"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“Questo mistero è grande; lo dico in riferimento a Cristo e alla Chiesa!”(Ef 5,32). </w:t>
      </w:r>
    </w:p>
    <w:p w14:paraId="67EC8969"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“Quanto a zelo, persecutore della Chiesa; irreprensibile quanto alla giustizia che deriva dall'osservanza della legge” (Fil 3,6). </w:t>
      </w:r>
    </w:p>
    <w:p w14:paraId="78607881"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“Ben sapete proprio voi, Filippesi, che all'inizio della predicazione del vangelo, quando partii dalla Macedonia, nessuna Chiesa aprì con me un conto di dare o di avere, se non voi soli” (Fil 4,15). </w:t>
      </w:r>
    </w:p>
    <w:p w14:paraId="27FBD444"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“Egli è anche il capo del corpo, cioè della Chiesa; il principio, il primogenito di coloro che risuscitano dai morti, per ottenere il primato su tutte le cose” (Col 1,18). </w:t>
      </w:r>
    </w:p>
    <w:p w14:paraId="030B01A9"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“Perciò sono lieto delle sofferenze che sopporto per voi e completo nella mia carne quello che manca ai patimenti di Cristo, a favore del suo corpo che è la Chiesa” (Col 1,24). </w:t>
      </w:r>
    </w:p>
    <w:p w14:paraId="584B5269"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“E quando questa lettera sarà stata letta da voi, fate che venga letta anche nella Chiesa dei Laodicesi e anche voi leggete quella inviata ai Laodicesi” (Col 4,16). </w:t>
      </w:r>
    </w:p>
    <w:p w14:paraId="5CA571D1" w14:textId="3DA9EC34"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“Paolo, Silvano e Timòteo alla Chiesa dei Tessalonicesi che è in</w:t>
      </w:r>
      <w:r w:rsidR="002E5F86" w:rsidRPr="00F36686">
        <w:rPr>
          <w:rFonts w:ascii="Arial" w:hAnsi="Arial"/>
          <w:i/>
          <w:iCs/>
          <w:sz w:val="24"/>
        </w:rPr>
        <w:t xml:space="preserve"> </w:t>
      </w:r>
      <w:r w:rsidRPr="00F36686">
        <w:rPr>
          <w:rFonts w:ascii="Arial" w:hAnsi="Arial"/>
          <w:i/>
          <w:iCs/>
          <w:sz w:val="24"/>
        </w:rPr>
        <w:t>Dio Padre e nel Signore Gesù Cristo: grazia a voi e pace!”</w:t>
      </w:r>
      <w:r w:rsidR="002E5F86" w:rsidRPr="00F36686">
        <w:rPr>
          <w:rFonts w:ascii="Arial" w:hAnsi="Arial"/>
          <w:i/>
          <w:iCs/>
          <w:sz w:val="24"/>
        </w:rPr>
        <w:t xml:space="preserve"> </w:t>
      </w:r>
      <w:r w:rsidRPr="00F36686">
        <w:rPr>
          <w:rFonts w:ascii="Arial" w:hAnsi="Arial"/>
          <w:i/>
          <w:iCs/>
          <w:sz w:val="24"/>
        </w:rPr>
        <w:t xml:space="preserve">(2Ts 1,1). </w:t>
      </w:r>
    </w:p>
    <w:p w14:paraId="520C5071" w14:textId="73C9360D"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“Paolo, Silvano e Timòteo alla Chiesa dei Tessalonicesi che è in</w:t>
      </w:r>
      <w:r w:rsidR="002E5F86" w:rsidRPr="00F36686">
        <w:rPr>
          <w:rFonts w:ascii="Arial" w:hAnsi="Arial"/>
          <w:i/>
          <w:iCs/>
          <w:sz w:val="24"/>
        </w:rPr>
        <w:t xml:space="preserve"> </w:t>
      </w:r>
      <w:r w:rsidRPr="00F36686">
        <w:rPr>
          <w:rFonts w:ascii="Arial" w:hAnsi="Arial"/>
          <w:i/>
          <w:iCs/>
          <w:sz w:val="24"/>
        </w:rPr>
        <w:t xml:space="preserve">Dio Padre nostro e nel Signore Gesù Cristo” (2Ts 1,1). </w:t>
      </w:r>
    </w:p>
    <w:p w14:paraId="3D76E002"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“Perché se uno non sa dirigere la propria famiglia, come potrà aver cura della Chiesa di Dio?” (1Tm 3,5). </w:t>
      </w:r>
    </w:p>
    <w:p w14:paraId="147C8838"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“Ma se dovessi tardare, voglio che tu sappia come comportarti nella casa di Dio, che è la Chiesa del Dio vivente, colonna e sostegno della verità” (1Tm 3,15). </w:t>
      </w:r>
    </w:p>
    <w:p w14:paraId="08827782"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lastRenderedPageBreak/>
        <w:t xml:space="preserve">“Se qualche donna credente ha con sé delle vedove, provveda lei a loro e non ricada il peso sulla Chiesa, perché questa possa così venire incontro a quelle che sono veramente vedove” (1Tm 5,16). </w:t>
      </w:r>
    </w:p>
    <w:p w14:paraId="102F5B52" w14:textId="0EF562E6"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“Chi è</w:t>
      </w:r>
      <w:r w:rsidR="002E5F86" w:rsidRPr="00F36686">
        <w:rPr>
          <w:rFonts w:ascii="Arial" w:hAnsi="Arial"/>
          <w:i/>
          <w:iCs/>
          <w:sz w:val="24"/>
        </w:rPr>
        <w:t xml:space="preserve"> </w:t>
      </w:r>
      <w:r w:rsidRPr="00F36686">
        <w:rPr>
          <w:rFonts w:ascii="Arial" w:hAnsi="Arial"/>
          <w:i/>
          <w:iCs/>
          <w:sz w:val="24"/>
        </w:rPr>
        <w:t>malato, chiami a sé i presbiteri della Chiesa e preghino su di lui, dopo</w:t>
      </w:r>
      <w:r w:rsidR="002E5F86" w:rsidRPr="00F36686">
        <w:rPr>
          <w:rFonts w:ascii="Arial" w:hAnsi="Arial"/>
          <w:i/>
          <w:iCs/>
          <w:sz w:val="24"/>
        </w:rPr>
        <w:t xml:space="preserve"> </w:t>
      </w:r>
      <w:r w:rsidRPr="00F36686">
        <w:rPr>
          <w:rFonts w:ascii="Arial" w:hAnsi="Arial"/>
          <w:i/>
          <w:iCs/>
          <w:sz w:val="24"/>
        </w:rPr>
        <w:t xml:space="preserve">averlo unto con olio, nel nome del Signore” (Gc 5,14). </w:t>
      </w:r>
    </w:p>
    <w:p w14:paraId="03CF08E6" w14:textId="4B65CDB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“Essi hanno reso testimonianza della</w:t>
      </w:r>
      <w:r w:rsidR="002E5F86" w:rsidRPr="00F36686">
        <w:rPr>
          <w:rFonts w:ascii="Arial" w:hAnsi="Arial"/>
          <w:i/>
          <w:iCs/>
          <w:sz w:val="24"/>
        </w:rPr>
        <w:t xml:space="preserve"> </w:t>
      </w:r>
      <w:r w:rsidRPr="00F36686">
        <w:rPr>
          <w:rFonts w:ascii="Arial" w:hAnsi="Arial"/>
          <w:i/>
          <w:iCs/>
          <w:sz w:val="24"/>
        </w:rPr>
        <w:t>tua carità davanti alla Chiesa, e farai bene a provvederli nel viaggio</w:t>
      </w:r>
      <w:r w:rsidR="002E5F86" w:rsidRPr="00F36686">
        <w:rPr>
          <w:rFonts w:ascii="Arial" w:hAnsi="Arial"/>
          <w:i/>
          <w:iCs/>
          <w:sz w:val="24"/>
        </w:rPr>
        <w:t xml:space="preserve"> </w:t>
      </w:r>
      <w:r w:rsidRPr="00F36686">
        <w:rPr>
          <w:rFonts w:ascii="Arial" w:hAnsi="Arial"/>
          <w:i/>
          <w:iCs/>
          <w:sz w:val="24"/>
        </w:rPr>
        <w:t>in modo degno di Dio” (3Gv 1,6).</w:t>
      </w:r>
    </w:p>
    <w:p w14:paraId="38950432" w14:textId="42F7EC5B"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“Ho scritto qualche parola alla Chiesa ma Diòtrefe, che ambisce il</w:t>
      </w:r>
      <w:r w:rsidR="002E5F86" w:rsidRPr="00F36686">
        <w:rPr>
          <w:rFonts w:ascii="Arial" w:hAnsi="Arial"/>
          <w:i/>
          <w:iCs/>
          <w:sz w:val="24"/>
        </w:rPr>
        <w:t xml:space="preserve"> </w:t>
      </w:r>
      <w:r w:rsidRPr="00F36686">
        <w:rPr>
          <w:rFonts w:ascii="Arial" w:hAnsi="Arial"/>
          <w:i/>
          <w:iCs/>
          <w:sz w:val="24"/>
        </w:rPr>
        <w:t xml:space="preserve">primo posto tra loro, non ci vuole accogliere” (3Gv 1,9). </w:t>
      </w:r>
    </w:p>
    <w:p w14:paraId="47CEC52F" w14:textId="421B4259"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“Per questo, se verrò,</w:t>
      </w:r>
      <w:r w:rsidR="002E5F86" w:rsidRPr="00F36686">
        <w:rPr>
          <w:rFonts w:ascii="Arial" w:hAnsi="Arial"/>
          <w:i/>
          <w:iCs/>
          <w:sz w:val="24"/>
        </w:rPr>
        <w:t xml:space="preserve"> </w:t>
      </w:r>
      <w:r w:rsidRPr="00F36686">
        <w:rPr>
          <w:rFonts w:ascii="Arial" w:hAnsi="Arial"/>
          <w:i/>
          <w:iCs/>
          <w:sz w:val="24"/>
        </w:rPr>
        <w:t>gli rinfaccerò le cose che va facendo, sparlando contro di noi con voci</w:t>
      </w:r>
      <w:r w:rsidR="002E5F86" w:rsidRPr="00F36686">
        <w:rPr>
          <w:rFonts w:ascii="Arial" w:hAnsi="Arial"/>
          <w:i/>
          <w:iCs/>
          <w:sz w:val="24"/>
        </w:rPr>
        <w:t xml:space="preserve"> </w:t>
      </w:r>
      <w:r w:rsidRPr="00F36686">
        <w:rPr>
          <w:rFonts w:ascii="Arial" w:hAnsi="Arial"/>
          <w:i/>
          <w:iCs/>
          <w:sz w:val="24"/>
        </w:rPr>
        <w:t>maligne. Non contento di questo, non riceve personalmente i fratelli</w:t>
      </w:r>
      <w:r w:rsidR="002E5F86" w:rsidRPr="00F36686">
        <w:rPr>
          <w:rFonts w:ascii="Arial" w:hAnsi="Arial"/>
          <w:i/>
          <w:iCs/>
          <w:sz w:val="24"/>
        </w:rPr>
        <w:t xml:space="preserve"> </w:t>
      </w:r>
      <w:r w:rsidRPr="00F36686">
        <w:rPr>
          <w:rFonts w:ascii="Arial" w:hAnsi="Arial"/>
          <w:i/>
          <w:iCs/>
          <w:sz w:val="24"/>
        </w:rPr>
        <w:t>e impedisce di farlo a quelli che lo vorrebbero e li scaccia dalla</w:t>
      </w:r>
      <w:r w:rsidR="002E5F86" w:rsidRPr="00F36686">
        <w:rPr>
          <w:rFonts w:ascii="Arial" w:hAnsi="Arial"/>
          <w:i/>
          <w:iCs/>
          <w:sz w:val="24"/>
        </w:rPr>
        <w:t xml:space="preserve"> </w:t>
      </w:r>
      <w:r w:rsidRPr="00F36686">
        <w:rPr>
          <w:rFonts w:ascii="Arial" w:hAnsi="Arial"/>
          <w:i/>
          <w:iCs/>
          <w:sz w:val="24"/>
        </w:rPr>
        <w:t>Chiesa” (3Gv 1.10).</w:t>
      </w:r>
    </w:p>
    <w:p w14:paraId="626F7FCD"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“All'angelo della Chiesa di Efeso scrivi: Così parla Colui che tiene le sette stelle nella sua destra e cammina in mezzo ai sette candelabri d'oro” (Ap 2,1). </w:t>
      </w:r>
    </w:p>
    <w:p w14:paraId="6A86D29B"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“All'angelo della Chiesa di Smirne scrivi: Così parla il Primo e l'Ultimo, che era morto ed è tornato alla vita” (Ap 2,8). </w:t>
      </w:r>
    </w:p>
    <w:p w14:paraId="514A7D2B"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“All'angelo della Chiesa di Pèrgamo scrivi: Così parla Colui che ha la spada affilata a due tagli” (Ap 2,12). </w:t>
      </w:r>
    </w:p>
    <w:p w14:paraId="31B0B3F0"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“All'angelo della Chiesa di Tiàtira scrivi: Così parla il Figlio di Dio, Colui che ha gli occhi fiammeggianti come fuoco e i piedi simili a bronzo splendente” (Ap 2,18). </w:t>
      </w:r>
    </w:p>
    <w:p w14:paraId="62F3C571"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“All'angelo della Chiesa di Sardi scrivi: Così parla Colui che possiede i sette spiriti di Dio e le sette stelle: Conosco le tue opere; ti si crede vivo e invece sei morto” (ap 3,1). </w:t>
      </w:r>
    </w:p>
    <w:p w14:paraId="3CEA764A"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“All'angelo della Chiesa di Filadelfia scrivi: Così parla il Santo, il Verace, Colui che ha la chiave di Davide: quando egli apre nessuno chiude, e quando chiude nessuno apre” (Ap 3,7). </w:t>
      </w:r>
    </w:p>
    <w:p w14:paraId="09C8C07D"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“All'angelo della Chiesa di Laodicèa scrivi: Così parla l'Amen, il Testimone fedele e verace, il Principio della creazione di Dio” (Ap 3,14). </w:t>
      </w:r>
    </w:p>
    <w:p w14:paraId="758D3973" w14:textId="77777777" w:rsidR="005569A7" w:rsidRPr="00F36686" w:rsidRDefault="005569A7" w:rsidP="00F36686">
      <w:pPr>
        <w:spacing w:after="120"/>
        <w:ind w:left="567" w:right="567"/>
        <w:jc w:val="both"/>
        <w:rPr>
          <w:rFonts w:ascii="Arial" w:hAnsi="Arial"/>
          <w:i/>
          <w:iCs/>
          <w:sz w:val="24"/>
        </w:rPr>
      </w:pPr>
      <w:r w:rsidRPr="00F36686">
        <w:rPr>
          <w:rFonts w:ascii="Arial" w:hAnsi="Arial"/>
          <w:i/>
          <w:iCs/>
          <w:sz w:val="24"/>
        </w:rPr>
        <w:t xml:space="preserve">“Ti salutano i figli della eletta tua sorella”(2Gv 1,13). </w:t>
      </w:r>
    </w:p>
    <w:p w14:paraId="2E704F28" w14:textId="0CEC5F8D" w:rsidR="00F36686" w:rsidRDefault="005569A7" w:rsidP="005569A7">
      <w:pPr>
        <w:spacing w:after="120"/>
        <w:jc w:val="both"/>
        <w:rPr>
          <w:rFonts w:ascii="Arial" w:hAnsi="Arial"/>
          <w:sz w:val="24"/>
        </w:rPr>
      </w:pPr>
      <w:r w:rsidRPr="005569A7">
        <w:rPr>
          <w:rFonts w:ascii="Arial" w:hAnsi="Arial"/>
          <w:sz w:val="24"/>
        </w:rPr>
        <w:t xml:space="preserve">Come si può facilmente constatare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è una. Essa è una e indivisibile. Il “Credo” la dichiara: una, santa, cattolica, apostolica.</w:t>
      </w:r>
      <w:r w:rsidR="00F36686">
        <w:rPr>
          <w:rFonts w:ascii="Arial" w:hAnsi="Arial"/>
          <w:sz w:val="24"/>
        </w:rPr>
        <w:t xml:space="preserve"> </w:t>
      </w:r>
      <w:r w:rsidRPr="005569A7">
        <w:rPr>
          <w:rFonts w:ascii="Arial" w:hAnsi="Arial"/>
          <w:sz w:val="24"/>
        </w:rPr>
        <w:t>Essa però si incarna in un luogo e in un tempo, in molti luoghi e in molti tempi, fino alla consumazione dei secoli.</w:t>
      </w:r>
      <w:r w:rsidR="00F36686">
        <w:rPr>
          <w:rFonts w:ascii="Arial" w:hAnsi="Arial"/>
          <w:sz w:val="24"/>
        </w:rPr>
        <w:t xml:space="preserve"> </w:t>
      </w:r>
      <w:r w:rsidRPr="005569A7">
        <w:rPr>
          <w:rFonts w:ascii="Arial" w:hAnsi="Arial"/>
          <w:sz w:val="24"/>
        </w:rPr>
        <w:t>Queste molteplici incarnazioni in mezzo agli uomini fanno sì che la Chiesa una sia considerata come una madre che genera molte figlie. Essendo le Chiese incarnate in un luogo e in un tempo tutte figlie dell’unica madre, esse sono tra di loro sorelle a pari titolo.</w:t>
      </w:r>
      <w:r w:rsidR="00F36686">
        <w:rPr>
          <w:rFonts w:ascii="Arial" w:hAnsi="Arial"/>
          <w:sz w:val="24"/>
        </w:rPr>
        <w:t xml:space="preserve"> </w:t>
      </w:r>
      <w:r w:rsidRPr="005569A7">
        <w:rPr>
          <w:rFonts w:ascii="Arial" w:hAnsi="Arial"/>
          <w:sz w:val="24"/>
        </w:rPr>
        <w:t>Sono sorelle in un modo però assai singolare. Esse non esistono separate le une dalle altre. Esse esistono nell’unica Madre. Esistono per l’unica Madre. Esistono con l’unica Madre. Esistono dall’unica Madre.</w:t>
      </w:r>
      <w:r w:rsidR="00F36686">
        <w:rPr>
          <w:rFonts w:ascii="Arial" w:hAnsi="Arial"/>
          <w:sz w:val="24"/>
        </w:rPr>
        <w:t xml:space="preserve"> </w:t>
      </w:r>
      <w:r w:rsidRPr="005569A7">
        <w:rPr>
          <w:rFonts w:ascii="Arial" w:hAnsi="Arial"/>
          <w:sz w:val="24"/>
        </w:rPr>
        <w:t xml:space="preserve">È nell’unica Madre che esse sono sorelle e lo sono se rimangono nell’unica Madre. Se si </w:t>
      </w:r>
      <w:r w:rsidRPr="005569A7">
        <w:rPr>
          <w:rFonts w:ascii="Arial" w:hAnsi="Arial"/>
          <w:sz w:val="24"/>
        </w:rPr>
        <w:lastRenderedPageBreak/>
        <w:t>separano dall’unica Madre non sono più sorelle. Non sono più Chiese di Dio, perché della Chiesa di Dio rompono l’unità, rompono la generazione perenne.</w:t>
      </w:r>
      <w:r w:rsidR="00F36686">
        <w:rPr>
          <w:rFonts w:ascii="Arial" w:hAnsi="Arial"/>
          <w:sz w:val="24"/>
        </w:rPr>
        <w:t xml:space="preserve"> </w:t>
      </w:r>
    </w:p>
    <w:p w14:paraId="2B8F1AFC" w14:textId="1FB4A33E" w:rsidR="005569A7" w:rsidRPr="005569A7" w:rsidRDefault="005569A7" w:rsidP="005569A7">
      <w:pPr>
        <w:spacing w:after="120"/>
        <w:jc w:val="both"/>
        <w:rPr>
          <w:rFonts w:ascii="Arial" w:hAnsi="Arial"/>
          <w:sz w:val="24"/>
        </w:rPr>
      </w:pPr>
      <w:r w:rsidRPr="005569A7">
        <w:rPr>
          <w:rFonts w:ascii="Arial" w:hAnsi="Arial"/>
          <w:sz w:val="24"/>
        </w:rPr>
        <w:t>Il saluto è segno di comunione. La comunione è nell’unica verità, nella sola carità di Cristo, nella speranza che nasce dalla sua risurrezione.</w:t>
      </w:r>
      <w:r w:rsidR="00F36686">
        <w:rPr>
          <w:rFonts w:ascii="Arial" w:hAnsi="Arial"/>
          <w:sz w:val="24"/>
        </w:rPr>
        <w:t xml:space="preserve"> </w:t>
      </w:r>
      <w:r w:rsidRPr="005569A7">
        <w:rPr>
          <w:rFonts w:ascii="Arial" w:hAnsi="Arial"/>
          <w:sz w:val="24"/>
        </w:rPr>
        <w:t>Una Chiesa che toglie la comunione ad un’altra Chiesa rompe l’unità non con la Chiesa alla quale ha tolto il saluto, bensì con la Chiesa Madre.</w:t>
      </w:r>
      <w:r w:rsidR="00F36686">
        <w:rPr>
          <w:rFonts w:ascii="Arial" w:hAnsi="Arial"/>
          <w:sz w:val="24"/>
        </w:rPr>
        <w:t xml:space="preserve"> </w:t>
      </w:r>
      <w:r w:rsidRPr="005569A7">
        <w:rPr>
          <w:rFonts w:ascii="Arial" w:hAnsi="Arial"/>
          <w:sz w:val="24"/>
        </w:rPr>
        <w:t>Quello della Chiesa è un grande mistero. È il mistero dell’unico corpo di Cristo. Chi si separa dalla Chiesa, si separa dal Corpo di Cristo e non essendo più corpo di Cristo, non è più neanche Chiesa di Dio nella verità e nell’amore che vengono dal Signore Gesù.</w:t>
      </w:r>
    </w:p>
    <w:p w14:paraId="4CAA1ADB" w14:textId="58C757F4" w:rsidR="005569A7" w:rsidRPr="005569A7" w:rsidRDefault="005569A7" w:rsidP="005569A7">
      <w:pPr>
        <w:spacing w:after="120"/>
        <w:jc w:val="both"/>
        <w:rPr>
          <w:rFonts w:ascii="Arial" w:hAnsi="Arial"/>
          <w:sz w:val="24"/>
        </w:rPr>
      </w:pPr>
      <w:r w:rsidRPr="005569A7">
        <w:rPr>
          <w:rFonts w:ascii="Arial" w:hAnsi="Arial"/>
          <w:sz w:val="24"/>
        </w:rPr>
        <w:t>È grande il mistero della Chiesa. Esso è mistero prima di tutto di unità. Se c’è l’unità tutto si può condurre nella verità; se manca l’unità, nulla potrà essere più condotto nella verità, perché la prima verità della Chiesa è la sua unità, è il suo essere un corpo solo, il solo ed unico corpo del Signore Gesù.</w:t>
      </w:r>
      <w:r w:rsidR="00462CCA">
        <w:rPr>
          <w:rFonts w:ascii="Arial" w:hAnsi="Arial"/>
          <w:sz w:val="24"/>
        </w:rPr>
        <w:t xml:space="preserve"> </w:t>
      </w:r>
      <w:r w:rsidRPr="005569A7">
        <w:rPr>
          <w:rFonts w:ascii="Arial" w:hAnsi="Arial"/>
          <w:sz w:val="24"/>
        </w:rPr>
        <w:t>Salutare le Chiese sorelle è esprimere loro la nostra volontà di formare con loro una sola unità, il solo Corpo del Signore Gesù.</w:t>
      </w:r>
      <w:r w:rsidR="00F36686">
        <w:rPr>
          <w:rFonts w:ascii="Arial" w:hAnsi="Arial"/>
          <w:sz w:val="24"/>
        </w:rPr>
        <w:t xml:space="preserve"> </w:t>
      </w:r>
      <w:r w:rsidRPr="005569A7">
        <w:rPr>
          <w:rFonts w:ascii="Arial" w:hAnsi="Arial"/>
          <w:sz w:val="24"/>
        </w:rPr>
        <w:t>O la Chiesa è una, o noi non siamo Chiesa. Questa verità deve sempre essere impressa nel nostro cuore, fissa dinanzi ai nostri occhi, incisa a carattere di fuoco indelebile nel nostro spirito.</w:t>
      </w:r>
      <w:r w:rsidR="00F36686">
        <w:rPr>
          <w:rFonts w:ascii="Arial" w:hAnsi="Arial"/>
          <w:sz w:val="24"/>
        </w:rPr>
        <w:t xml:space="preserve"> </w:t>
      </w:r>
      <w:r w:rsidRPr="005569A7">
        <w:rPr>
          <w:rFonts w:ascii="Arial" w:hAnsi="Arial"/>
          <w:sz w:val="24"/>
        </w:rPr>
        <w:t xml:space="preserve">Ama la Chiesa chi lavora per la sua unità. Per conservare l’unità della Chiesa ogni suo figlio deve essere disposto a rinnegarsi, a morire per essa, a lasciarsi uccidere anche da essa, cioè dai suoi figli che hanno rinnegato la verità e la carità che sono in Cristo Gesù. </w:t>
      </w:r>
    </w:p>
    <w:p w14:paraId="34D52531" w14:textId="77777777" w:rsidR="005569A7" w:rsidRPr="005569A7" w:rsidRDefault="005569A7" w:rsidP="005569A7">
      <w:pPr>
        <w:spacing w:after="120"/>
        <w:jc w:val="both"/>
        <w:rPr>
          <w:rFonts w:ascii="Arial" w:hAnsi="Arial"/>
          <w:sz w:val="24"/>
        </w:rPr>
      </w:pPr>
    </w:p>
    <w:p w14:paraId="70009646" w14:textId="77777777" w:rsidR="005569A7" w:rsidRPr="002E5F86" w:rsidRDefault="005569A7" w:rsidP="003B71AA">
      <w:pPr>
        <w:pStyle w:val="Corpotesto"/>
      </w:pPr>
      <w:bookmarkStart w:id="400" w:name="_Toc62148383"/>
      <w:r w:rsidRPr="002E5F86">
        <w:t>Camminare secondo i suoi comandamenti</w:t>
      </w:r>
      <w:bookmarkEnd w:id="400"/>
    </w:p>
    <w:p w14:paraId="223FB738"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Il presbitero. Chi è? Cosa fa? </w:t>
      </w:r>
      <w:r w:rsidRPr="005569A7">
        <w:rPr>
          <w:rFonts w:ascii="Arial" w:hAnsi="Arial"/>
          <w:sz w:val="24"/>
        </w:rPr>
        <w:t xml:space="preserve">Il presbitero nella Chiesa è prima di tutto l’Apostolo del Signore. A lui è stato affidato il mandato di: predicare il Vangelo, battezzare nel nome del Padre, del Figlio, dello Spirito Santo, rimettere i peccati, fare l’Eucaristia, pascere il Gregge del Signore, custodire nella verità e nella carità di Cristo Gesù ogni suo seguace. Il presbitero è custode vigile, solerte, pieno di zelo del popolo di Dio. Il presbitero pasce il gregge di Cristo con la verità e la grazia che sono in Cristo Gesù. Il presbitero annunzia, spiega, insegna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di Dio. Il presbitero, l’Apostolo, dona anche lo Spirito Santo con l’imposizione delle mani nel sacramento della Cresima e dell’Ordine Sacro. Il presbitero è continuazione della missione e dell’opera di Cristo Gesù, nel suo nome e con la sua autorità, tra i suoi fratelli, in mezzo al mondo. Il presbitero è colui che difende e protegge la comunità dei discepoli del Signore da ogni errore, falsità, eresia, ambiguità circa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w:t>
      </w:r>
      <w:smartTag w:uri="urn:schemas-microsoft-com:office:smarttags" w:element="PersonName">
        <w:smartTagPr>
          <w:attr w:name="ProductID" w:val="la Fede"/>
        </w:smartTagPr>
        <w:r w:rsidRPr="005569A7">
          <w:rPr>
            <w:rFonts w:ascii="Arial" w:hAnsi="Arial"/>
            <w:sz w:val="24"/>
          </w:rPr>
          <w:t>la Fede</w:t>
        </w:r>
      </w:smartTag>
      <w:r w:rsidRPr="005569A7">
        <w:rPr>
          <w:rFonts w:ascii="Arial" w:hAnsi="Arial"/>
          <w:sz w:val="24"/>
        </w:rPr>
        <w:t xml:space="preserve">, </w:t>
      </w:r>
      <w:smartTag w:uri="urn:schemas-microsoft-com:office:smarttags" w:element="PersonName">
        <w:smartTagPr>
          <w:attr w:name="ProductID" w:val="la Dottrina"/>
        </w:smartTagPr>
        <w:r w:rsidRPr="005569A7">
          <w:rPr>
            <w:rFonts w:ascii="Arial" w:hAnsi="Arial"/>
            <w:sz w:val="24"/>
          </w:rPr>
          <w:t>la Dottrina</w:t>
        </w:r>
      </w:smartTag>
      <w:r w:rsidRPr="005569A7">
        <w:rPr>
          <w:rFonts w:ascii="Arial" w:hAnsi="Arial"/>
          <w:sz w:val="24"/>
        </w:rPr>
        <w:t xml:space="preserve"> di Cristo Gesù. </w:t>
      </w:r>
    </w:p>
    <w:p w14:paraId="0164AC99" w14:textId="77777777" w:rsidR="005569A7" w:rsidRPr="005569A7" w:rsidRDefault="005569A7" w:rsidP="005569A7">
      <w:pPr>
        <w:spacing w:after="120"/>
        <w:jc w:val="both"/>
        <w:rPr>
          <w:rFonts w:ascii="Arial" w:hAnsi="Arial"/>
          <w:sz w:val="24"/>
        </w:rPr>
      </w:pPr>
      <w:smartTag w:uri="urn:schemas-microsoft-com:office:smarttags" w:element="PersonName">
        <w:smartTagPr>
          <w:attr w:name="ProductID" w:val="la Chiesa"/>
        </w:smartTagPr>
        <w:r w:rsidRPr="005569A7">
          <w:rPr>
            <w:rFonts w:ascii="Arial" w:hAnsi="Arial"/>
            <w:b/>
            <w:sz w:val="24"/>
          </w:rPr>
          <w:t>La Chiesa</w:t>
        </w:r>
      </w:smartTag>
      <w:r w:rsidRPr="005569A7">
        <w:rPr>
          <w:rFonts w:ascii="Arial" w:hAnsi="Arial"/>
          <w:b/>
          <w:sz w:val="24"/>
        </w:rPr>
        <w:t xml:space="preserve">: Signora, Eletta, Madre. </w:t>
      </w:r>
      <w:r w:rsidRPr="005569A7">
        <w:rPr>
          <w:rFonts w:ascii="Arial" w:hAnsi="Arial"/>
          <w:sz w:val="24"/>
        </w:rPr>
        <w:t xml:space="preserve">Il presbitero chiama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Signora eletta. È Signora perché è madre di una moltitudine di figli. È eletta perché Signora, che genera figli alla verità e alla grazia, è stata fatta da Dio. Dio l’ha chiamata, l’ha scelta per il ministero della salvezza nel mondo. Senza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non c’è generazione alla verità e alla grazia. Senza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l’uomo rimane nella sua vecchia natura. Questa è l’alta missione della Chiesa fino alla consumazione dei secoli. Sbagliano tutti coloro che vogliono fare della Chiesa un’istituzione sociale, antropologica, umanitaria.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è oltre tutto questo, perché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è chiamata a cambiare l’uomo che poi cambia la società, l’intera vita del mondo. </w:t>
      </w:r>
    </w:p>
    <w:p w14:paraId="0E3E277A" w14:textId="77777777" w:rsidR="005569A7" w:rsidRPr="005569A7" w:rsidRDefault="005569A7" w:rsidP="005569A7">
      <w:pPr>
        <w:spacing w:after="120"/>
        <w:jc w:val="both"/>
        <w:rPr>
          <w:rFonts w:ascii="Arial" w:hAnsi="Arial"/>
          <w:sz w:val="24"/>
        </w:rPr>
      </w:pPr>
      <w:r w:rsidRPr="005569A7">
        <w:rPr>
          <w:rFonts w:ascii="Arial" w:hAnsi="Arial"/>
          <w:b/>
          <w:sz w:val="24"/>
        </w:rPr>
        <w:lastRenderedPageBreak/>
        <w:t xml:space="preserve">Amare secondo verità. Verità fuori di noi. La sostituzione della verità con i nostri sentimenti. </w:t>
      </w:r>
      <w:r w:rsidRPr="005569A7">
        <w:rPr>
          <w:rFonts w:ascii="Arial" w:hAnsi="Arial"/>
          <w:sz w:val="24"/>
        </w:rPr>
        <w:t xml:space="preserve">Amare secondo verità è compiere ogni cosa in piena conformità alla volontà di Dio. La volontà di Dio è la verità del nostro amore, di ogni relazione con i nostri fratelli. La volontà di Dio è tutta contenuta nella sua Parola, nel Vangelo della grazia. La volontà di Dio e di conseguenza la verità è fuori di noi. Discende dal Cielo in noi, ma rimane sempre fuori di noi. È in tutti noi, ma anche fuori di tutti noi. Rimane fuori di tutti noi, come norma, regola, discernimento dei nostri pensieri. Ogni pensiero, sentimento, parola che è contraria alla verità di Dio che è fuori di noi, non è verità di Dio. È solamente un parto della nostra mente, un pensiero del nostro cuore. Di certo non è verità secondo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e la dottrina di Gesù Cristo nostro Signore. </w:t>
      </w:r>
    </w:p>
    <w:p w14:paraId="017D2826"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Separazione e discernimento. Mai confondersi, mai identificarsi con la verità. </w:t>
      </w:r>
      <w:r w:rsidRPr="005569A7">
        <w:rPr>
          <w:rFonts w:ascii="Arial" w:hAnsi="Arial"/>
          <w:sz w:val="24"/>
        </w:rPr>
        <w:t xml:space="preserve">Noi siamo separati dalla verità. Noi non ci identifichiamo con la verità. Neanche ci identifichiamo con la volontà di Dio. Verità e volontà di Dio sono in noi, ma anche fuori di noi. La separazione deve essere affermata con fermezza e fortezza di Spirito Santo. Solo chi afferma che la verità è fuori di lui, ha il punto di verifica, di discernimento che gli consentirà sempre di sapere se i suoi pensieri sono secondo Dio, secondo gli uomini, o secondo se stesso. La separazione, la non confusione, la non identificazione fanno sì che l’uomo possa sempre rimanere nella verità. Mentre l’identificazione è falsità, perché è proprio della verità essere in noi e fuori di noi, in noi e sopra di noi, con noi, ma anche prima e dopo di noi. </w:t>
      </w:r>
    </w:p>
    <w:p w14:paraId="3979FAF5" w14:textId="77777777" w:rsidR="005569A7" w:rsidRPr="005569A7" w:rsidRDefault="005569A7" w:rsidP="005569A7">
      <w:pPr>
        <w:spacing w:after="120"/>
        <w:jc w:val="both"/>
        <w:rPr>
          <w:rFonts w:ascii="Arial" w:hAnsi="Arial"/>
          <w:sz w:val="24"/>
        </w:rPr>
      </w:pPr>
      <w:r w:rsidRPr="005569A7">
        <w:rPr>
          <w:rFonts w:ascii="Arial" w:hAnsi="Arial"/>
          <w:b/>
          <w:sz w:val="24"/>
        </w:rPr>
        <w:t xml:space="preserve">Amore senza Vangelo amore senza volontà di Dio. Amare nella Parola, per </w:t>
      </w:r>
      <w:smartTag w:uri="urn:schemas-microsoft-com:office:smarttags" w:element="PersonName">
        <w:smartTagPr>
          <w:attr w:name="ProductID" w:val="la Parola"/>
        </w:smartTagPr>
        <w:r w:rsidRPr="005569A7">
          <w:rPr>
            <w:rFonts w:ascii="Arial" w:hAnsi="Arial"/>
            <w:b/>
            <w:sz w:val="24"/>
          </w:rPr>
          <w:t>la Parola</w:t>
        </w:r>
      </w:smartTag>
      <w:r w:rsidRPr="005569A7">
        <w:rPr>
          <w:rFonts w:ascii="Arial" w:hAnsi="Arial"/>
          <w:b/>
          <w:sz w:val="24"/>
        </w:rPr>
        <w:t xml:space="preserve">, con </w:t>
      </w:r>
      <w:smartTag w:uri="urn:schemas-microsoft-com:office:smarttags" w:element="PersonName">
        <w:smartTagPr>
          <w:attr w:name="ProductID" w:val="la Parola. Essere"/>
        </w:smartTagPr>
        <w:r w:rsidRPr="005569A7">
          <w:rPr>
            <w:rFonts w:ascii="Arial" w:hAnsi="Arial"/>
            <w:b/>
            <w:sz w:val="24"/>
          </w:rPr>
          <w:t>la Parola. Essere</w:t>
        </w:r>
      </w:smartTag>
      <w:r w:rsidRPr="005569A7">
        <w:rPr>
          <w:rFonts w:ascii="Arial" w:hAnsi="Arial"/>
          <w:b/>
          <w:sz w:val="24"/>
        </w:rPr>
        <w:t xml:space="preserve"> nella verità per amare secondo verità. Pretendere di donare la verità senza prima averla accolta. </w:t>
      </w:r>
      <w:r w:rsidRPr="005569A7">
        <w:rPr>
          <w:rFonts w:ascii="Arial" w:hAnsi="Arial"/>
          <w:sz w:val="24"/>
        </w:rPr>
        <w:t xml:space="preserve">Chi ama senza Vangelo, ama senza volontà di Dio. Chi ama senza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ama di un amore umano, fatto spesso di male, di peccato, di vizio. È sovente un amore che ignora totalmente le esigenze della Parola di Cristo Gesù. Invece chi vuole amare secondo verità, deve amare nella Parola, per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con </w:t>
      </w:r>
      <w:smartTag w:uri="urn:schemas-microsoft-com:office:smarttags" w:element="PersonName">
        <w:smartTagPr>
          <w:attr w:name="ProductID" w:val="la Parola. Chi"/>
        </w:smartTagPr>
        <w:r w:rsidRPr="005569A7">
          <w:rPr>
            <w:rFonts w:ascii="Arial" w:hAnsi="Arial"/>
            <w:sz w:val="24"/>
          </w:rPr>
          <w:t>la Parola. Chi</w:t>
        </w:r>
      </w:smartTag>
      <w:r w:rsidRPr="005569A7">
        <w:rPr>
          <w:rFonts w:ascii="Arial" w:hAnsi="Arial"/>
          <w:sz w:val="24"/>
        </w:rPr>
        <w:t xml:space="preserve"> vuole amare secondo verità deve essere sempre nella verità, nella verità abitare, per la verità vivere, con la verità camminare. Poiché la verità è fuori di noi prima che essere in noi, viene in noi attraverso l’ascolto. Si annunzia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si proclama il Vangelo e la verità entra nei cuori. Nessuno potrà mai pretendere di donare la verità senza ascoltare la verità, senza formarsi nella verità. L’ascolto e la formazione nella verità è regola primaria per chi intende donare la verità. Questa regola vale per tutti, sempre, in ogni luogo. </w:t>
      </w:r>
    </w:p>
    <w:p w14:paraId="179D4D3B"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Da noi a noi. Da noi per noi. Da noi in noi: la comunità parla alla comunità, parla a se stessa. </w:t>
      </w:r>
      <w:r w:rsidRPr="005569A7">
        <w:rPr>
          <w:rFonts w:ascii="Arial" w:hAnsi="Arial"/>
          <w:sz w:val="24"/>
        </w:rPr>
        <w:t xml:space="preserve">Il Vangelo non deve essere detto agli altri. Esso deve essere detto, predicato, proclamato prima di tutto a noi. Dobbiamo dirlo a noi stessi. Dobbiamo predicarlo per noi stessi. Dobbiamo interiorizzarlo, dobbiamo metterlo in noi stessi. La comunità prima di ogni altra cosa deve dirsi il Vangelo, lo deve dire a se stessa, a se stessa lo deve predicare per crescere essa stessa nella Parola della salvezza. Uno dei più grandi errori che si commette in seno alla comunità è questo: pensare che essa, che noi non abbiamo bisogno di Vangelo perché il Vangelo è per coloro che sono fuori della comunità. La comunità spesso pensa questo e non si accorge che è proprio essa ad essere fuori del Vangelo, fuori della verità, fuori della Parola. Quando ci convinceremo che è dalla nostra </w:t>
      </w:r>
      <w:r w:rsidRPr="005569A7">
        <w:rPr>
          <w:rFonts w:ascii="Arial" w:hAnsi="Arial"/>
          <w:sz w:val="24"/>
        </w:rPr>
        <w:lastRenderedPageBreak/>
        <w:t xml:space="preserve">crescita nel Vangelo che tutto dipende, allora capiremo che il Vangelo non va annunziato agli altri, va annunziato prima di tutto alla comunità, perché conformi la sua vita ad ogni Parola che è uscita dalla bocca di Dio. </w:t>
      </w:r>
    </w:p>
    <w:p w14:paraId="08A88AF5" w14:textId="77777777" w:rsidR="005569A7" w:rsidRPr="005569A7" w:rsidRDefault="005569A7" w:rsidP="005569A7">
      <w:pPr>
        <w:spacing w:after="120"/>
        <w:jc w:val="both"/>
        <w:rPr>
          <w:rFonts w:ascii="Arial" w:hAnsi="Arial"/>
          <w:sz w:val="24"/>
        </w:rPr>
      </w:pPr>
      <w:r w:rsidRPr="005569A7">
        <w:rPr>
          <w:rFonts w:ascii="Arial" w:hAnsi="Arial"/>
          <w:b/>
          <w:sz w:val="24"/>
        </w:rPr>
        <w:t xml:space="preserve">Grazia. Misericordia. Pace. Da parte di Dio Padre. Da parte di Gesù Cristo, Figlio del Padre. </w:t>
      </w:r>
      <w:r w:rsidRPr="005569A7">
        <w:rPr>
          <w:rFonts w:ascii="Arial" w:hAnsi="Arial"/>
          <w:sz w:val="24"/>
        </w:rPr>
        <w:t xml:space="preserve">Tutto è grazia di Dio. La grazia ha la sua sorgente ultima nella misericordia del Padre, nella sua carità, o benignità per ogni uomo. La prima grazia della misericordia di Dio è la pace che è il ristabilimento dell’uomo nell’ordine della creazione: con Dio, con se stesso, con i fratelli, con l’intero creato. Questo ristabilimento è possibile perché l’uomo è passato dalla disobbedienza all’obbedienza. È solo nell’obbedienza che il dono della pace scende e riposa nei nostri cuori. Grazia, misericordia e pace non sono solo dono di Dio, sono dono di Dio e di Cristo Gesù; sono dono di Dio Padre e del Figlio suo Gesù. Sono il dono che Dio ci fa per mezzo di Gesù Cristo nostro Signore. Non c’è alcun dono né di grazia e né di verità che possa venire all’uomo senza Cristo, fuori di Lui. </w:t>
      </w:r>
    </w:p>
    <w:p w14:paraId="44E78729"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Dire la verità nella forma della preghiera. Perché? </w:t>
      </w:r>
      <w:r w:rsidRPr="005569A7">
        <w:rPr>
          <w:rFonts w:ascii="Arial" w:hAnsi="Arial"/>
          <w:sz w:val="24"/>
        </w:rPr>
        <w:t xml:space="preserve">A volte non si può annunziare la verità. L’altro non è capace di portarne il peso. Cosa fare allora perché l’altro entri nella verità? La si annunzia, la si ricorda, la si predica, dicendola sotto forma di preghiera, di richiesta benevola, di domanda ricca di carità e di ogni bontà. Dinanzi a tanta umiltà il cuore si piega e la verità potrà finalmente entrare in noi e produrre frutti di vera salvezza. </w:t>
      </w:r>
    </w:p>
    <w:p w14:paraId="0139058B"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Cosa è l’amore cristiano? </w:t>
      </w:r>
      <w:r w:rsidRPr="005569A7">
        <w:rPr>
          <w:rFonts w:ascii="Arial" w:hAnsi="Arial"/>
          <w:sz w:val="24"/>
        </w:rPr>
        <w:t xml:space="preserve">L’amore cristiano è essenzialmente dono, offerta di sé per la salvezza del mondo intero. Nessun amore potrà mai dirsi cristiano, se non diviene dono, offerta, sacrificio, olocausto, abnegazione, rinunzia, privazione. Ci si priva della nostra stessa vita, perché l’altro abbia la vita, entri nella vita, gusti la vita. Noi la perdiamo perché gli altri la ritrovino. L’amore cristiano è perfetta imitazione di Cristo Gesù. Lui ci ha amato, immolandosi per tutti noi, portando sulle sue spalle il peccato del mondo intero. </w:t>
      </w:r>
    </w:p>
    <w:p w14:paraId="03964A37"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Fare l’Eucaristia, facendosi Eucaristia. </w:t>
      </w:r>
      <w:r w:rsidRPr="005569A7">
        <w:rPr>
          <w:rFonts w:ascii="Arial" w:hAnsi="Arial"/>
          <w:sz w:val="24"/>
        </w:rPr>
        <w:t xml:space="preserve">Gesù ha fatto l’Eucaristia facendo se stesso Eucaristia, pane di vita per il mondo intero. Anche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deve fare l’Eucaristia in un solo modo: facendosi essa stessa, in Cristo, Eucaristia per la salvezza del mondo. Fare l’Eucaristia, facendosi Eucaristia vuol dire per ciascuno di noi farsi vittima di espiazione per il mondo intero. Questo significa perdere la vita per causa di Cristo Gesù e del suo Vangelo. </w:t>
      </w:r>
    </w:p>
    <w:p w14:paraId="37A9D39C"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Ancorare la fede al principio di essa. </w:t>
      </w:r>
      <w:r w:rsidRPr="005569A7">
        <w:rPr>
          <w:rFonts w:ascii="Arial" w:hAnsi="Arial"/>
          <w:sz w:val="24"/>
        </w:rPr>
        <w:t xml:space="preserve">La fede per essere e rimanere sempre vera in noi deve essere perennemente ancorata al suo principio. Qual è il principio eterno della fede?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di Cristo Gesù annunziata a noi dagli Apostoli del Signore, da loro anche spiegata nella sua interiore verità, compresa però con l’aiuto dello Spirito Santo che ci illumina con la sua eterna saggezza e sapienza. Ogni qualvolta si separa la fede dalla Parola, la fede non è più legata al suo principio e di conseguenza non è più fede. È puro e semplice sentimento umano. Mai potrà dirsi vera fede quella che prescinde dalla Parola e dalla verità contenuta nella Parola. </w:t>
      </w:r>
    </w:p>
    <w:p w14:paraId="0927CC6B" w14:textId="77777777" w:rsidR="005569A7" w:rsidRPr="005569A7" w:rsidRDefault="005569A7" w:rsidP="005569A7">
      <w:pPr>
        <w:spacing w:after="120"/>
        <w:jc w:val="both"/>
        <w:rPr>
          <w:rFonts w:ascii="Arial" w:hAnsi="Arial"/>
          <w:sz w:val="24"/>
        </w:rPr>
      </w:pPr>
      <w:r w:rsidRPr="005569A7">
        <w:rPr>
          <w:rFonts w:ascii="Arial" w:hAnsi="Arial"/>
          <w:b/>
          <w:sz w:val="24"/>
        </w:rPr>
        <w:t xml:space="preserve">Una è l’eresia: ogni errore su Cristo Gesù. I cristiani sono i più grandi distruttori della verità di Cristo Gesù. La tentazione madre di ogni tentazione: la perdita della vera, retta, santa fede in Cristo Gesù.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w:t>
      </w:r>
      <w:r w:rsidRPr="005569A7">
        <w:rPr>
          <w:rFonts w:ascii="Arial" w:hAnsi="Arial"/>
          <w:sz w:val="24"/>
        </w:rPr>
        <w:lastRenderedPageBreak/>
        <w:t xml:space="preserve">della Predicazione ci dona Cristo nella sua grazia e verità, se viene da noi trasformata in fede. Ogni eresia opera una scelta all’interno della totalità di Cristo Gesù e di conseguenza fa divenire non fede la fede, non verità la verità, non sapienza la sapienza eterna. Chi distrugge la verità di Cristo non sono i pagani, sono proprio i cristiani. Sono loro i più grandi distruttori della verità di Cristo Gesù. Sono loro che frantumano la verità e frantumandola, frantumano anche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del Signore Gesù. Quando si perde anche una sola virgola, o come dice Gesù, un solo segno della Parola la falsità è già entrata nel cuore. Con la falsità non si costruisce il regno di Dio. Con la falsità si incrementa solo il regno del principe di questo mondo. Sapendo che tutto è dalla verità di Cristo, perché è nella verità di Cristo che si compie per noi la salvezza, la tentazione altro non fa che distruggere Cristo nella sua verità. In poco, o in molto c’è poca differenza. O in molto, o in poco Cristo Gesù è sempre distrutto nella sua verità. Basta spostare una sola virgola dal Vangelo, perché il Vangelo non sia più Vangelo e la verità non sia più verità e Cristo non sia più il vero Cristo. </w:t>
      </w:r>
    </w:p>
    <w:p w14:paraId="56D9D6B3" w14:textId="77777777" w:rsidR="005569A7" w:rsidRPr="005569A7" w:rsidRDefault="005569A7" w:rsidP="005569A7">
      <w:pPr>
        <w:spacing w:after="120"/>
        <w:jc w:val="both"/>
        <w:rPr>
          <w:rFonts w:ascii="Arial" w:hAnsi="Arial"/>
          <w:sz w:val="24"/>
        </w:rPr>
      </w:pPr>
      <w:r w:rsidRPr="005569A7">
        <w:rPr>
          <w:rFonts w:ascii="Arial" w:hAnsi="Arial"/>
          <w:b/>
          <w:sz w:val="24"/>
        </w:rPr>
        <w:t xml:space="preserve">La verità via della vita eterna. </w:t>
      </w:r>
      <w:r w:rsidRPr="005569A7">
        <w:rPr>
          <w:rFonts w:ascii="Arial" w:hAnsi="Arial"/>
          <w:sz w:val="24"/>
        </w:rPr>
        <w:t xml:space="preserve">Nessuno potrà mai entrare nella vita eterna se non percorre perennemente la via della verità. La verità di Cristo Gesù è via e porta per entrare in possesso della vita eterna su questa terra e nell’aldilà. Si rimane nella vita eterna finché si rimane nella verità. Chi esce dalla verità, esce anche dalla vita eterna. La carità di Cristo Gesù non abita in un cuore dal quale è sparita la sua verità. </w:t>
      </w:r>
    </w:p>
    <w:p w14:paraId="7E0E62D8"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La dottrina di Cristo Gesù, </w:t>
      </w:r>
      <w:smartTag w:uri="urn:schemas-microsoft-com:office:smarttags" w:element="PersonName">
        <w:smartTagPr>
          <w:attr w:name="ProductID" w:val="la Parola"/>
        </w:smartTagPr>
        <w:r w:rsidRPr="005569A7">
          <w:rPr>
            <w:rFonts w:ascii="Arial" w:hAnsi="Arial"/>
            <w:b/>
            <w:sz w:val="24"/>
          </w:rPr>
          <w:t>la Parola</w:t>
        </w:r>
      </w:smartTag>
      <w:r w:rsidRPr="005569A7">
        <w:rPr>
          <w:rFonts w:ascii="Arial" w:hAnsi="Arial"/>
          <w:b/>
          <w:sz w:val="24"/>
        </w:rPr>
        <w:t xml:space="preserve"> di Cristo Gesù: identità, o differenza?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di Cristo Gesù contiene (nella complessità di tutta </w:t>
      </w:r>
      <w:smartTag w:uri="urn:schemas-microsoft-com:office:smarttags" w:element="PersonName">
        <w:smartTagPr>
          <w:attr w:name="ProductID" w:val="la Scrittura"/>
        </w:smartTagPr>
        <w:r w:rsidRPr="005569A7">
          <w:rPr>
            <w:rFonts w:ascii="Arial" w:hAnsi="Arial"/>
            <w:sz w:val="24"/>
          </w:rPr>
          <w:t>la Scrittura</w:t>
        </w:r>
      </w:smartTag>
      <w:r w:rsidRPr="005569A7">
        <w:rPr>
          <w:rFonts w:ascii="Arial" w:hAnsi="Arial"/>
          <w:sz w:val="24"/>
        </w:rPr>
        <w:t xml:space="preserve">) </w:t>
      </w:r>
      <w:smartTag w:uri="urn:schemas-microsoft-com:office:smarttags" w:element="PersonName">
        <w:smartTagPr>
          <w:attr w:name="ProductID" w:val="la Rivelazione"/>
        </w:smartTagPr>
        <w:r w:rsidRPr="005569A7">
          <w:rPr>
            <w:rFonts w:ascii="Arial" w:hAnsi="Arial"/>
            <w:sz w:val="24"/>
          </w:rPr>
          <w:t>la Rivelazione</w:t>
        </w:r>
      </w:smartTag>
      <w:r w:rsidRPr="005569A7">
        <w:rPr>
          <w:rFonts w:ascii="Arial" w:hAnsi="Arial"/>
          <w:sz w:val="24"/>
        </w:rPr>
        <w:t xml:space="preserve">, </w:t>
      </w:r>
      <w:smartTag w:uri="urn:schemas-microsoft-com:office:smarttags" w:element="PersonName">
        <w:smartTagPr>
          <w:attr w:name="ProductID" w:val="la Verità"/>
        </w:smartTagPr>
        <w:r w:rsidRPr="005569A7">
          <w:rPr>
            <w:rFonts w:ascii="Arial" w:hAnsi="Arial"/>
            <w:sz w:val="24"/>
          </w:rPr>
          <w:t>la Verità</w:t>
        </w:r>
      </w:smartTag>
      <w:r w:rsidRPr="005569A7">
        <w:rPr>
          <w:rFonts w:ascii="Arial" w:hAnsi="Arial"/>
          <w:sz w:val="24"/>
        </w:rPr>
        <w:t xml:space="preserve"> su Cristo Gesù. </w:t>
      </w:r>
      <w:smartTag w:uri="urn:schemas-microsoft-com:office:smarttags" w:element="PersonName">
        <w:smartTagPr>
          <w:attr w:name="ProductID" w:val="la Verità"/>
        </w:smartTagPr>
        <w:r w:rsidRPr="005569A7">
          <w:rPr>
            <w:rFonts w:ascii="Arial" w:hAnsi="Arial"/>
            <w:sz w:val="24"/>
          </w:rPr>
          <w:t>La Verità</w:t>
        </w:r>
      </w:smartTag>
      <w:r w:rsidRPr="005569A7">
        <w:rPr>
          <w:rFonts w:ascii="Arial" w:hAnsi="Arial"/>
          <w:sz w:val="24"/>
        </w:rPr>
        <w:t xml:space="preserve"> su Cristo Gesù è offerta però per affermazioni separate le une dalle altre. </w:t>
      </w:r>
      <w:smartTag w:uri="urn:schemas-microsoft-com:office:smarttags" w:element="PersonName">
        <w:smartTagPr>
          <w:attr w:name="ProductID" w:val="la Scrittura"/>
        </w:smartTagPr>
        <w:r w:rsidRPr="005569A7">
          <w:rPr>
            <w:rFonts w:ascii="Arial" w:hAnsi="Arial"/>
            <w:sz w:val="24"/>
          </w:rPr>
          <w:t>La Scrittura</w:t>
        </w:r>
      </w:smartTag>
      <w:r w:rsidRPr="005569A7">
        <w:rPr>
          <w:rFonts w:ascii="Arial" w:hAnsi="Arial"/>
          <w:sz w:val="24"/>
        </w:rPr>
        <w:t xml:space="preserve"> manifesta una molteplicità di Verità su Cristo. La dottrina unisce, armonizza, chiarifica, spiega, illumina </w:t>
      </w:r>
      <w:smartTag w:uri="urn:schemas-microsoft-com:office:smarttags" w:element="PersonName">
        <w:smartTagPr>
          <w:attr w:name="ProductID" w:val="la Verità"/>
        </w:smartTagPr>
        <w:r w:rsidRPr="005569A7">
          <w:rPr>
            <w:rFonts w:ascii="Arial" w:hAnsi="Arial"/>
            <w:sz w:val="24"/>
          </w:rPr>
          <w:t>la Verità</w:t>
        </w:r>
      </w:smartTag>
      <w:r w:rsidRPr="005569A7">
        <w:rPr>
          <w:rFonts w:ascii="Arial" w:hAnsi="Arial"/>
          <w:sz w:val="24"/>
        </w:rPr>
        <w:t xml:space="preserve"> totale su Cristo Gesù. La dottrina assume tutte le Verità della Parola e le costituisce in un corpo di Verità, in un complesso ben strutturato, compaginato, connesso. Non può esserci dottrina su Cristo Gesù senza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di Cristo Gesù.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di Cristo Gesù deve confluire nella dottrina di Cristo Gesù per essere Verità di salvezza, di redenzione, di giustificazione, Verità che dona Dio all’uomo e l’uomo a Dio. </w:t>
      </w:r>
    </w:p>
    <w:p w14:paraId="08F30629" w14:textId="77777777" w:rsidR="005569A7" w:rsidRPr="005569A7" w:rsidRDefault="005569A7" w:rsidP="005569A7">
      <w:pPr>
        <w:spacing w:after="120"/>
        <w:jc w:val="both"/>
        <w:rPr>
          <w:rFonts w:ascii="Arial" w:hAnsi="Arial"/>
          <w:sz w:val="24"/>
        </w:rPr>
      </w:pPr>
      <w:smartTag w:uri="urn:schemas-microsoft-com:office:smarttags" w:element="PersonName">
        <w:smartTagPr>
          <w:attr w:name="ProductID" w:val="la Chiesa"/>
        </w:smartTagPr>
        <w:r w:rsidRPr="005569A7">
          <w:rPr>
            <w:rFonts w:ascii="Arial" w:hAnsi="Arial"/>
            <w:b/>
            <w:sz w:val="24"/>
          </w:rPr>
          <w:t>La Chiesa</w:t>
        </w:r>
      </w:smartTag>
      <w:r w:rsidRPr="005569A7">
        <w:rPr>
          <w:rFonts w:ascii="Arial" w:hAnsi="Arial"/>
          <w:b/>
          <w:sz w:val="24"/>
        </w:rPr>
        <w:t xml:space="preserve">: missionaria di Parola e di sana dottrina.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ha il mandato da parte del suo Maestro e Signore di annunziare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del Vangelo ad ogni creatura. Essa è missionaria della Parola di Cristo Gesù, ma anche della sana dottrina di Cristo Gesù. Essa deve dire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ma anche spiegarla, armonizzandola con ogni altra verità contenuta nella Parola. Quando svolge questa opera di insegnamento essa fa dottrina di Cristo Gesù. Essa dovrà mettere ogni attenzione a far sì che mai sia data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senza la dottrina, ma anche mai la dottrina che non è riconducibile alla Parola. Parola e dottrina devono essere un solo dono. La priorità è sempre della Parola. Sempre dalla Parola seminata nei cuori essa dovrà partire per fare la dottrina di Cristo Gesù. </w:t>
      </w:r>
    </w:p>
    <w:p w14:paraId="6E4018F3" w14:textId="232E83C3" w:rsidR="005569A7" w:rsidRPr="005569A7" w:rsidRDefault="005569A7" w:rsidP="005569A7">
      <w:pPr>
        <w:spacing w:after="120"/>
        <w:jc w:val="both"/>
        <w:rPr>
          <w:rFonts w:ascii="Arial" w:hAnsi="Arial"/>
          <w:sz w:val="24"/>
        </w:rPr>
      </w:pPr>
      <w:r w:rsidRPr="005569A7">
        <w:rPr>
          <w:rFonts w:ascii="Arial" w:hAnsi="Arial"/>
          <w:b/>
          <w:sz w:val="24"/>
        </w:rPr>
        <w:t xml:space="preserve">Dio e Cristo: una sola verità. </w:t>
      </w:r>
      <w:r w:rsidRPr="005569A7">
        <w:rPr>
          <w:rFonts w:ascii="Arial" w:hAnsi="Arial"/>
          <w:sz w:val="24"/>
        </w:rPr>
        <w:t xml:space="preserve">Quando si parla di Cristo Gesù necessariamente si deve parlare del Padre e quando si parla del Padre necessariamente si deve parlare di Cristo Gesù. Cristo Gesù e il Padre sono una sola Parola, una sola dottrina, una sola verità, un solo </w:t>
      </w:r>
      <w:r w:rsidR="00462CCA">
        <w:rPr>
          <w:rFonts w:ascii="Arial" w:hAnsi="Arial"/>
          <w:sz w:val="24"/>
        </w:rPr>
        <w:t>Dono</w:t>
      </w:r>
      <w:r w:rsidRPr="005569A7">
        <w:rPr>
          <w:rFonts w:ascii="Arial" w:hAnsi="Arial"/>
          <w:sz w:val="24"/>
        </w:rPr>
        <w:t xml:space="preserve">. Il Padre ci dona Cristo Gesù. Cristo Gesù </w:t>
      </w:r>
      <w:r w:rsidRPr="005569A7">
        <w:rPr>
          <w:rFonts w:ascii="Arial" w:hAnsi="Arial"/>
          <w:sz w:val="24"/>
        </w:rPr>
        <w:lastRenderedPageBreak/>
        <w:t xml:space="preserve">ci dona il Padre. Il Padre non è dato se non dal Figlio. Il Figlio non è dato se non dal Padre. In questo unico </w:t>
      </w:r>
      <w:r w:rsidR="00462CCA">
        <w:rPr>
          <w:rFonts w:ascii="Arial" w:hAnsi="Arial"/>
          <w:sz w:val="24"/>
        </w:rPr>
        <w:t>Dono</w:t>
      </w:r>
      <w:r w:rsidRPr="005569A7">
        <w:rPr>
          <w:rFonts w:ascii="Arial" w:hAnsi="Arial"/>
          <w:sz w:val="24"/>
        </w:rPr>
        <w:t xml:space="preserve">, nello Spirito Santo, è la nostra redenzione e salvezza. Chi separa il Padre dal Figlio non ha il Padre perché non ha il Figlio, ma neanche ha il Figlio perché non ha il Padre. Ha il Padre chi possiede il Figlio. Possiede il Figlio chi possiede il Padre. Chi dice di possedere il Padre, ma non possiede il Figlio, il Padre che dice di possedere è un idolo, un frutto della sua mente, un parto dei suoi pensieri. Senza Cristo Gesù non c’è vero Dio, non c’è vera rivelazione, vera adorazione, non c’è vera redenzione, non c’è vero culto. </w:t>
      </w:r>
    </w:p>
    <w:p w14:paraId="2C0A1C1D" w14:textId="77777777" w:rsidR="005569A7" w:rsidRPr="005569A7" w:rsidRDefault="005569A7" w:rsidP="005569A7">
      <w:pPr>
        <w:spacing w:after="120"/>
        <w:jc w:val="both"/>
        <w:rPr>
          <w:rFonts w:ascii="Arial" w:hAnsi="Arial"/>
          <w:sz w:val="24"/>
        </w:rPr>
      </w:pPr>
      <w:r w:rsidRPr="005569A7">
        <w:rPr>
          <w:rFonts w:ascii="Arial" w:hAnsi="Arial"/>
          <w:b/>
          <w:sz w:val="24"/>
        </w:rPr>
        <w:t xml:space="preserve">Dalla tentazione nella fede alla tentazione nella morale. Tutto inizia dalla formazione. </w:t>
      </w:r>
      <w:r w:rsidRPr="005569A7">
        <w:rPr>
          <w:rFonts w:ascii="Arial" w:hAnsi="Arial"/>
          <w:sz w:val="24"/>
        </w:rPr>
        <w:t xml:space="preserve">La tentazione che apre le porte ad ogni idolatria è quella sulla fede, sulla verità, sulla dottrina di Cristo Gesù. Chi cade dalla fede entra nell’idolatria. L’idolatria è la madre di ogni immoralità in seno al popolo di Dio e nel mondo. Chi vuole preservarsi dal cadere nell’immoralità deve preservarsi, custodirsi sempre nella Parola e nella sana dottrina di Cristo Gesù. Chi vuole che il popolo di Dio sia custodito nella Verità di Cristo Gesù e quindi nella sana moralità dovrà iniziare un serio cammino di formazione. Senza formazione non c’è alcuna possibilità di resistere alla tentazione contro la fede. È facile, assai facile, cadere dalla fede per tentazione. La caduta dalla fede apre immediatamente la porta all’idolatria e di conseguenza all’immoralità. </w:t>
      </w:r>
    </w:p>
    <w:p w14:paraId="1AE54580" w14:textId="77777777" w:rsidR="005569A7" w:rsidRPr="005569A7" w:rsidRDefault="005569A7" w:rsidP="005569A7">
      <w:pPr>
        <w:spacing w:after="120"/>
        <w:jc w:val="both"/>
        <w:rPr>
          <w:rFonts w:ascii="Arial" w:hAnsi="Arial"/>
          <w:b/>
          <w:sz w:val="24"/>
        </w:rPr>
      </w:pPr>
      <w:r w:rsidRPr="005569A7">
        <w:rPr>
          <w:rFonts w:ascii="Arial" w:hAnsi="Arial"/>
          <w:sz w:val="24"/>
        </w:rPr>
        <w:t>I</w:t>
      </w:r>
      <w:r w:rsidRPr="005569A7">
        <w:rPr>
          <w:rFonts w:ascii="Arial" w:hAnsi="Arial"/>
          <w:b/>
          <w:sz w:val="24"/>
        </w:rPr>
        <w:t xml:space="preserve"> formatori deformatori</w:t>
      </w:r>
      <w:r w:rsidRPr="005569A7">
        <w:rPr>
          <w:rFonts w:ascii="Arial" w:hAnsi="Arial"/>
          <w:sz w:val="24"/>
        </w:rPr>
        <w:t xml:space="preserve">. Satana, sapendo che tutto è dalla formazione, opera in modo che i formatori si trasformino in deformatori, in persone che distruggono con il loro insegnamento la fede e la sana dottrina su Cristo Gesù. Attraverso questa tentazione lui ha anni e anni di persone capaci di distruggere la fede in seno al popolo di Dio. Intere comunità resteranno nell’errore e nell’idolatria. Intere popolazioni si potranno con facilità consegnare all’immoralità, alla falsità, all’inganno, ad ogni sorta di ambiguità sia dottrinale che morale. Chi vuole salvare il popolo di Dio deve vigilare sui formatori nella fede e nella dottrina di Cristo Gesù. </w:t>
      </w:r>
    </w:p>
    <w:p w14:paraId="68A8057B" w14:textId="77777777" w:rsidR="005569A7" w:rsidRPr="005569A7" w:rsidRDefault="005569A7" w:rsidP="005569A7">
      <w:pPr>
        <w:spacing w:after="120"/>
        <w:jc w:val="both"/>
        <w:rPr>
          <w:rFonts w:ascii="Arial" w:hAnsi="Arial"/>
          <w:sz w:val="24"/>
        </w:rPr>
      </w:pPr>
      <w:r w:rsidRPr="005569A7">
        <w:rPr>
          <w:rFonts w:ascii="Arial" w:hAnsi="Arial"/>
          <w:b/>
          <w:sz w:val="24"/>
        </w:rPr>
        <w:t xml:space="preserve">Non salutarli neanche, perché? </w:t>
      </w:r>
      <w:r w:rsidRPr="005569A7">
        <w:rPr>
          <w:rFonts w:ascii="Arial" w:hAnsi="Arial"/>
          <w:sz w:val="24"/>
        </w:rPr>
        <w:t xml:space="preserve">Perché coloro che distruggono Cristo non devono essere neanche salutati? La ragione è questa: la salvezza della propria anima è il bene più prezioso per il cristiano. Sapendo che l’altro è pronto a rapirci la nostra anima, attraverso l’insegnamento dell’eresia e della falsità su Cristo Gesù, bisogna sempre vedere costoro come tentazione prossima di peccato e quindi sono da evitare. Si evitano, non perché si abbia qualcosa contro di loro, ma perché è cosa necessaria salvare la propria anima, anima che loro possono distruggere, distruggendoci per tutta l’eternità. </w:t>
      </w:r>
    </w:p>
    <w:p w14:paraId="10E7328D" w14:textId="77777777" w:rsidR="005569A7" w:rsidRDefault="005569A7" w:rsidP="005569A7">
      <w:pPr>
        <w:spacing w:after="120"/>
        <w:jc w:val="both"/>
        <w:rPr>
          <w:rFonts w:ascii="Arial" w:hAnsi="Arial"/>
          <w:sz w:val="24"/>
        </w:rPr>
      </w:pPr>
      <w:smartTag w:uri="urn:schemas-microsoft-com:office:smarttags" w:element="PersonName">
        <w:smartTagPr>
          <w:attr w:name="ProductID" w:val="la Chiesa"/>
        </w:smartTagPr>
        <w:r w:rsidRPr="005569A7">
          <w:rPr>
            <w:rFonts w:ascii="Arial" w:hAnsi="Arial"/>
            <w:b/>
            <w:sz w:val="24"/>
          </w:rPr>
          <w:t>La Chiesa</w:t>
        </w:r>
      </w:smartTag>
      <w:r w:rsidRPr="005569A7">
        <w:rPr>
          <w:rFonts w:ascii="Arial" w:hAnsi="Arial"/>
          <w:b/>
          <w:sz w:val="24"/>
        </w:rPr>
        <w:t xml:space="preserve"> una dalle molte figlie, sorelle tra di loro</w:t>
      </w:r>
      <w:r w:rsidRPr="005569A7">
        <w:rPr>
          <w:rFonts w:ascii="Arial" w:hAnsi="Arial"/>
          <w:sz w:val="24"/>
        </w:rPr>
        <w:t xml:space="preserv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è una e indivisibile. Questa Chiesa una ha però molte figlie. Tutte costoro pur portando il nome di Chiesa, non sono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sono tra di loro sorelle, ma tutte figlie dell’unica Chiesa.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intera vive in loro facendo sì che tutte siano pari tra di loro. Anche questo è il mistero della Chiesa una che interamente vive in ogni sua figlia, o Chiesa locale, senza però che alcuna la possa esaurire totalmente in sé. È tutta in loro, ma anche tutta fuori di loro, senza potersi identificare con nessuna di loro. Essa le trascende tutte, ma in tutte si incarna e vive.</w:t>
      </w:r>
    </w:p>
    <w:p w14:paraId="1B9022F0" w14:textId="77777777" w:rsidR="00F36686" w:rsidRDefault="00F36686" w:rsidP="003B71AA">
      <w:pPr>
        <w:pStyle w:val="Corpotesto"/>
      </w:pPr>
      <w:bookmarkStart w:id="401" w:name="_Toc62148384"/>
    </w:p>
    <w:p w14:paraId="6FB4B22B" w14:textId="11E1B958" w:rsidR="005569A7" w:rsidRPr="002E5F86" w:rsidRDefault="005569A7" w:rsidP="003B71AA">
      <w:pPr>
        <w:pStyle w:val="Corpotesto"/>
      </w:pPr>
      <w:r w:rsidRPr="002E5F86">
        <w:t>CONCLUSIONE</w:t>
      </w:r>
      <w:bookmarkEnd w:id="401"/>
    </w:p>
    <w:p w14:paraId="006ED347" w14:textId="3EC8A237" w:rsidR="005569A7" w:rsidRPr="005569A7" w:rsidRDefault="005569A7" w:rsidP="005569A7">
      <w:pPr>
        <w:spacing w:after="120"/>
        <w:jc w:val="both"/>
        <w:rPr>
          <w:rFonts w:ascii="Arial" w:hAnsi="Arial"/>
          <w:sz w:val="24"/>
        </w:rPr>
      </w:pPr>
      <w:r w:rsidRPr="005569A7">
        <w:rPr>
          <w:rFonts w:ascii="Arial" w:hAnsi="Arial"/>
          <w:sz w:val="24"/>
        </w:rPr>
        <w:lastRenderedPageBreak/>
        <w:t>Dalla lettura di questa Seconda Lettera dell’Apostolo Giovanni è manifestata in tutta evidenza la via che deve percorrere ogni comunità, se vuole essere e rimanere fedele a Cristo Gesù. La fedeltà a Cristo è necessaria alla comunità affinché essa sia fedele all’uomo, cui deve sempre annunziare e manifestare la via della salvezza.</w:t>
      </w:r>
      <w:r w:rsidR="00F36686">
        <w:rPr>
          <w:rFonts w:ascii="Arial" w:hAnsi="Arial"/>
          <w:sz w:val="24"/>
        </w:rPr>
        <w:t xml:space="preserve"> </w:t>
      </w:r>
      <w:r w:rsidRPr="005569A7">
        <w:rPr>
          <w:rFonts w:ascii="Arial" w:hAnsi="Arial"/>
          <w:sz w:val="24"/>
        </w:rPr>
        <w:t>Questa via di fedeltà, di testimonianza, di vera sequela può essere sintetizzata in alcuni principi essenziali. Eccoli:</w:t>
      </w:r>
    </w:p>
    <w:p w14:paraId="305CF837" w14:textId="1297C6E7" w:rsidR="005569A7" w:rsidRPr="005569A7" w:rsidRDefault="005569A7" w:rsidP="005569A7">
      <w:pPr>
        <w:spacing w:after="120"/>
        <w:jc w:val="both"/>
        <w:rPr>
          <w:rFonts w:ascii="Arial" w:hAnsi="Arial"/>
          <w:sz w:val="24"/>
        </w:rPr>
      </w:pPr>
      <w:r w:rsidRPr="005569A7">
        <w:rPr>
          <w:rFonts w:ascii="Arial" w:hAnsi="Arial"/>
          <w:b/>
          <w:sz w:val="24"/>
        </w:rPr>
        <w:t>L’amore è la vita di ogni comunità cristiana</w:t>
      </w:r>
      <w:r w:rsidRPr="005569A7">
        <w:rPr>
          <w:rFonts w:ascii="Arial" w:hAnsi="Arial"/>
          <w:sz w:val="24"/>
        </w:rPr>
        <w:t>. Cristo Gesù è venuto sulla nostra terra per manifestare ad ogni uomo come concretamente si ama, come realmente si deve relazionare con Dio e con i fratelli.</w:t>
      </w:r>
      <w:r w:rsidR="00F36686">
        <w:rPr>
          <w:rFonts w:ascii="Arial" w:hAnsi="Arial"/>
          <w:sz w:val="24"/>
        </w:rPr>
        <w:t xml:space="preserve"> </w:t>
      </w:r>
      <w:r w:rsidRPr="005569A7">
        <w:rPr>
          <w:rFonts w:ascii="Arial" w:hAnsi="Arial"/>
          <w:sz w:val="24"/>
        </w:rPr>
        <w:t>L’amore che ognuno è chiamato a vivere non è mai qualcosa fuori della persona. L’amore è la stessa persona. L’amore è la persona che si fa dono a Dio, perché Dio ne faccia dono, secondo la sua volontà, agli uomini.</w:t>
      </w:r>
      <w:r w:rsidR="00F36686">
        <w:rPr>
          <w:rFonts w:ascii="Arial" w:hAnsi="Arial"/>
          <w:sz w:val="24"/>
        </w:rPr>
        <w:t xml:space="preserve"> </w:t>
      </w:r>
      <w:r w:rsidRPr="005569A7">
        <w:rPr>
          <w:rFonts w:ascii="Arial" w:hAnsi="Arial"/>
          <w:sz w:val="24"/>
        </w:rPr>
        <w:t>L’amore, attraverso il quale ogni discepolo di Gesù si fa dono a Dio e da Dio viene fatto dono per il mondo intero, è la vita di ogni comunità cristiana.</w:t>
      </w:r>
      <w:r w:rsidR="00F36686">
        <w:rPr>
          <w:rFonts w:ascii="Arial" w:hAnsi="Arial"/>
          <w:sz w:val="24"/>
        </w:rPr>
        <w:t xml:space="preserve"> </w:t>
      </w:r>
      <w:r w:rsidRPr="005569A7">
        <w:rPr>
          <w:rFonts w:ascii="Arial" w:hAnsi="Arial"/>
          <w:sz w:val="24"/>
        </w:rPr>
        <w:t xml:space="preserve">Vive quella comunità nella quale ogni suo figlio sa e vuole lasciarsi fare un dono di amore. Non vive quella comunità nella quale i suoi figli rifiutano, ritardano, si pongono fuori di questo dono di amore. </w:t>
      </w:r>
    </w:p>
    <w:p w14:paraId="24F1D5B7" w14:textId="2BEE32DE" w:rsidR="005569A7" w:rsidRPr="005569A7" w:rsidRDefault="005569A7" w:rsidP="005569A7">
      <w:pPr>
        <w:spacing w:after="120"/>
        <w:jc w:val="both"/>
        <w:rPr>
          <w:rFonts w:ascii="Arial" w:hAnsi="Arial"/>
          <w:sz w:val="24"/>
        </w:rPr>
      </w:pPr>
      <w:r w:rsidRPr="005569A7">
        <w:rPr>
          <w:rFonts w:ascii="Arial" w:hAnsi="Arial"/>
          <w:b/>
          <w:sz w:val="24"/>
        </w:rPr>
        <w:t>Il Presbitero è il custode attento e solerte di questo amore.</w:t>
      </w:r>
      <w:r w:rsidRPr="005569A7">
        <w:rPr>
          <w:rFonts w:ascii="Arial" w:hAnsi="Arial"/>
          <w:sz w:val="24"/>
        </w:rPr>
        <w:t xml:space="preserve"> Chi deve vigilare affinché nella comunità si viva questo amore è il Presbitero, o l’Apostolo del Signore. Il Presbitero, o l’Apostolo del Signore, deve agire con una doppia azione. Deve vigilare con somma attenzione, con cura solerte, saggia, intelligente, ininterrotta, circospetta, puntuale, affinché nessuna impurità venga ad introdursi nell’amore di Cristo in seno a tutta </w:t>
      </w:r>
      <w:smartTag w:uri="urn:schemas-microsoft-com:office:smarttags" w:element="PersonName">
        <w:smartTagPr>
          <w:attr w:name="ProductID" w:val="la Comunità"/>
        </w:smartTagPr>
        <w:r w:rsidRPr="005569A7">
          <w:rPr>
            <w:rFonts w:ascii="Arial" w:hAnsi="Arial"/>
            <w:sz w:val="24"/>
          </w:rPr>
          <w:t>la Comunità</w:t>
        </w:r>
      </w:smartTag>
      <w:r w:rsidRPr="005569A7">
        <w:rPr>
          <w:rFonts w:ascii="Arial" w:hAnsi="Arial"/>
          <w:sz w:val="24"/>
        </w:rPr>
        <w:t xml:space="preserve"> cristiana.</w:t>
      </w:r>
      <w:r w:rsidR="00F36686">
        <w:rPr>
          <w:rFonts w:ascii="Arial" w:hAnsi="Arial"/>
          <w:sz w:val="24"/>
        </w:rPr>
        <w:t xml:space="preserve"> </w:t>
      </w:r>
      <w:r w:rsidRPr="005569A7">
        <w:rPr>
          <w:rFonts w:ascii="Arial" w:hAnsi="Arial"/>
          <w:sz w:val="24"/>
        </w:rPr>
        <w:t>Inoltre egli è stato anche rivestito del mandato si lasciarsi guidare dallo Spirito Santo verso la verità tutta intera. Man mano che lo Spirito Santo guida lui verso la verità tutta intera dell’amore di Cristo Gesù, in questa verità piena deve anche introdurre la comunità.</w:t>
      </w:r>
      <w:r w:rsidR="00F36686">
        <w:rPr>
          <w:rFonts w:ascii="Arial" w:hAnsi="Arial"/>
          <w:sz w:val="24"/>
        </w:rPr>
        <w:t xml:space="preserve"> </w:t>
      </w:r>
      <w:r w:rsidRPr="005569A7">
        <w:rPr>
          <w:rFonts w:ascii="Arial" w:hAnsi="Arial"/>
          <w:sz w:val="24"/>
        </w:rPr>
        <w:t xml:space="preserve">Dal ministero del Presbitero, o dell’Apostolo, è la vita della Comunità. Chi si pone fuori del ministero del Presbitero, chi rifiuta questo ministero, o se il Presbitero stesso si lascia fuorviare dalla tentazione e cade lui stesso nella falsità, </w:t>
      </w:r>
      <w:smartTag w:uri="urn:schemas-microsoft-com:office:smarttags" w:element="PersonName">
        <w:smartTagPr>
          <w:attr w:name="ProductID" w:val="la Comunità"/>
        </w:smartTagPr>
        <w:r w:rsidRPr="005569A7">
          <w:rPr>
            <w:rFonts w:ascii="Arial" w:hAnsi="Arial"/>
            <w:sz w:val="24"/>
          </w:rPr>
          <w:t>la Comunità</w:t>
        </w:r>
      </w:smartTag>
      <w:r w:rsidRPr="005569A7">
        <w:rPr>
          <w:rFonts w:ascii="Arial" w:hAnsi="Arial"/>
          <w:sz w:val="24"/>
        </w:rPr>
        <w:t xml:space="preserve"> ne subirà un grave danno, un danno irreparabile. </w:t>
      </w:r>
    </w:p>
    <w:p w14:paraId="60F955D7" w14:textId="7A524492" w:rsidR="005569A7" w:rsidRPr="005569A7" w:rsidRDefault="005569A7" w:rsidP="005569A7">
      <w:pPr>
        <w:spacing w:after="120"/>
        <w:jc w:val="both"/>
        <w:rPr>
          <w:rFonts w:ascii="Arial" w:hAnsi="Arial"/>
          <w:sz w:val="24"/>
        </w:rPr>
      </w:pPr>
      <w:r w:rsidRPr="005569A7">
        <w:rPr>
          <w:rFonts w:ascii="Arial" w:hAnsi="Arial"/>
          <w:b/>
          <w:sz w:val="24"/>
        </w:rPr>
        <w:t xml:space="preserve">L’amore è dal comandamento nuovo. </w:t>
      </w:r>
      <w:r w:rsidRPr="005569A7">
        <w:rPr>
          <w:rFonts w:ascii="Arial" w:hAnsi="Arial"/>
          <w:sz w:val="24"/>
        </w:rPr>
        <w:t>L’amore che deve essere la vita della comunità e nel quale deve eccellere il Presbitero, o l’Apostolo, non è un amore qualsiasi, voluto e pensato dall’uomo, stabilito e deciso da lui. L’amore che deve guidare la comunità non viene da decisione umana, terrena. Né il Presbitero, né altra persona nella Comunità possiedono un tale potere: di decidere l’amore che li deve animare, che deve animare loro stessi e gli altri.</w:t>
      </w:r>
      <w:r w:rsidR="00F36686">
        <w:rPr>
          <w:rFonts w:ascii="Arial" w:hAnsi="Arial"/>
          <w:sz w:val="24"/>
        </w:rPr>
        <w:t xml:space="preserve"> </w:t>
      </w:r>
      <w:r w:rsidRPr="005569A7">
        <w:rPr>
          <w:rFonts w:ascii="Arial" w:hAnsi="Arial"/>
          <w:sz w:val="24"/>
        </w:rPr>
        <w:t>Questo amore è stabilito fin dall’eternità nel Cielo, è da Dio. Dio lo ha manifestato interamente in Cristo Gesù, attraverso il comandamento nuovo che Lui stesso ci ha donato.</w:t>
      </w:r>
      <w:r w:rsidR="00F36686">
        <w:rPr>
          <w:rFonts w:ascii="Arial" w:hAnsi="Arial"/>
          <w:sz w:val="24"/>
        </w:rPr>
        <w:t xml:space="preserve"> </w:t>
      </w:r>
      <w:r w:rsidRPr="005569A7">
        <w:rPr>
          <w:rFonts w:ascii="Arial" w:hAnsi="Arial"/>
          <w:sz w:val="24"/>
        </w:rPr>
        <w:t>È il comandamento nuovo la Legge dell’amore cristiano. È il comandamento nuovo la via sulla quale la Comunità di Cristo Gesù deve sempre incamminarsi, progredire, avan</w:t>
      </w:r>
      <w:r w:rsidR="00F36686">
        <w:rPr>
          <w:rFonts w:ascii="Arial" w:hAnsi="Arial"/>
          <w:sz w:val="24"/>
        </w:rPr>
        <w:t>za</w:t>
      </w:r>
      <w:r w:rsidRPr="005569A7">
        <w:rPr>
          <w:rFonts w:ascii="Arial" w:hAnsi="Arial"/>
          <w:sz w:val="24"/>
        </w:rPr>
        <w:t xml:space="preserve">re </w:t>
      </w:r>
      <w:r w:rsidR="00F36686">
        <w:rPr>
          <w:rFonts w:ascii="Arial" w:hAnsi="Arial"/>
          <w:sz w:val="24"/>
        </w:rPr>
        <w:t xml:space="preserve">verso </w:t>
      </w:r>
      <w:r w:rsidRPr="005569A7">
        <w:rPr>
          <w:rFonts w:ascii="Arial" w:hAnsi="Arial"/>
          <w:sz w:val="24"/>
        </w:rPr>
        <w:t>la piene</w:t>
      </w:r>
      <w:r w:rsidR="00F36686">
        <w:rPr>
          <w:rFonts w:ascii="Arial" w:hAnsi="Arial"/>
          <w:sz w:val="24"/>
        </w:rPr>
        <w:t>zza</w:t>
      </w:r>
      <w:r w:rsidRPr="005569A7">
        <w:rPr>
          <w:rFonts w:ascii="Arial" w:hAnsi="Arial"/>
          <w:sz w:val="24"/>
        </w:rPr>
        <w:t>, la totalità, la perfezione.</w:t>
      </w:r>
    </w:p>
    <w:p w14:paraId="70CEA37C" w14:textId="1A50B413" w:rsidR="005569A7" w:rsidRPr="005569A7" w:rsidRDefault="00F36686" w:rsidP="005569A7">
      <w:pPr>
        <w:spacing w:after="120"/>
        <w:jc w:val="both"/>
        <w:rPr>
          <w:rFonts w:ascii="Arial" w:hAnsi="Arial"/>
          <w:sz w:val="24"/>
        </w:rPr>
      </w:pPr>
      <w:r>
        <w:rPr>
          <w:rFonts w:ascii="Arial" w:hAnsi="Arial"/>
          <w:b/>
          <w:sz w:val="24"/>
        </w:rPr>
        <w:t xml:space="preserve">Il comandamento </w:t>
      </w:r>
      <w:r w:rsidR="005569A7" w:rsidRPr="005569A7">
        <w:rPr>
          <w:rFonts w:ascii="Arial" w:hAnsi="Arial"/>
          <w:b/>
          <w:sz w:val="24"/>
        </w:rPr>
        <w:t xml:space="preserve">nuovo è quello di Cristo Gesù. </w:t>
      </w:r>
      <w:r w:rsidR="005569A7" w:rsidRPr="005569A7">
        <w:rPr>
          <w:rFonts w:ascii="Arial" w:hAnsi="Arial"/>
          <w:sz w:val="24"/>
        </w:rPr>
        <w:t>Il comandamento nuovo è solo quello di Cristo Gesù nella forma e nell’essenza secondo le quali lo ha insegnato e vissuto Gesù Signore.</w:t>
      </w:r>
      <w:r>
        <w:rPr>
          <w:rFonts w:ascii="Arial" w:hAnsi="Arial"/>
          <w:sz w:val="24"/>
        </w:rPr>
        <w:t xml:space="preserve"> </w:t>
      </w:r>
      <w:r w:rsidR="005569A7" w:rsidRPr="005569A7">
        <w:rPr>
          <w:rFonts w:ascii="Arial" w:hAnsi="Arial"/>
          <w:sz w:val="24"/>
        </w:rPr>
        <w:t>Cristo Gesù è il modello perenne, eterno di questo amore. Nessuno, se vuole amare secondo verità, giustizia, santità, si deve distaccare da questo unico e solo modello. È la Croce la sintesi perfetta di esso. È il Crocifisso il modello insuperabile di come realmente, effettivamente si ama.</w:t>
      </w:r>
      <w:r w:rsidR="00462CCA">
        <w:rPr>
          <w:rFonts w:ascii="Arial" w:hAnsi="Arial"/>
          <w:sz w:val="24"/>
        </w:rPr>
        <w:t xml:space="preserve"> </w:t>
      </w:r>
      <w:r w:rsidR="005569A7" w:rsidRPr="005569A7">
        <w:rPr>
          <w:rFonts w:ascii="Arial" w:hAnsi="Arial"/>
          <w:sz w:val="24"/>
        </w:rPr>
        <w:lastRenderedPageBreak/>
        <w:t>Chi vuole imparare come si ama secondo pienezza di verità, di santità, o semplicemente come si ama secondo Dio, deve iniziare a studiare Cristo Gesù. Il libro eterno per lo studio di Gesù Signore è quello della Croce.</w:t>
      </w:r>
    </w:p>
    <w:p w14:paraId="392D7816" w14:textId="4AFAB89A" w:rsidR="005569A7" w:rsidRPr="005569A7" w:rsidRDefault="005569A7" w:rsidP="005569A7">
      <w:pPr>
        <w:spacing w:after="120"/>
        <w:jc w:val="both"/>
        <w:rPr>
          <w:rFonts w:ascii="Arial" w:hAnsi="Arial"/>
          <w:sz w:val="24"/>
        </w:rPr>
      </w:pPr>
      <w:r w:rsidRPr="005569A7">
        <w:rPr>
          <w:rFonts w:ascii="Arial" w:hAnsi="Arial"/>
          <w:b/>
          <w:sz w:val="24"/>
        </w:rPr>
        <w:t xml:space="preserve">Il comandamento nuovo è </w:t>
      </w:r>
      <w:smartTag w:uri="urn:schemas-microsoft-com:office:smarttags" w:element="PersonName">
        <w:smartTagPr>
          <w:attr w:name="ProductID" w:val="la Parola"/>
        </w:smartTagPr>
        <w:r w:rsidRPr="005569A7">
          <w:rPr>
            <w:rFonts w:ascii="Arial" w:hAnsi="Arial"/>
            <w:b/>
            <w:sz w:val="24"/>
          </w:rPr>
          <w:t>la Parola</w:t>
        </w:r>
      </w:smartTag>
      <w:r w:rsidRPr="005569A7">
        <w:rPr>
          <w:rFonts w:ascii="Arial" w:hAnsi="Arial"/>
          <w:b/>
          <w:sz w:val="24"/>
        </w:rPr>
        <w:t xml:space="preserve"> di Cristo Gesù. </w:t>
      </w:r>
      <w:r w:rsidRPr="005569A7">
        <w:rPr>
          <w:rFonts w:ascii="Arial" w:hAnsi="Arial"/>
          <w:sz w:val="24"/>
        </w:rPr>
        <w:t>Questo libro che è la croce lo si legge lasciandosi aiutare dalla Parola dello stesso Cristo Gesù. Così, allo stesso tempo, Gesù è il Libro da studiare e il Maestro che ci guida nello studio, nella comprensione, nell’intelligenza del suo mistero di amore.</w:t>
      </w:r>
      <w:r w:rsidR="00F36686">
        <w:rPr>
          <w:rFonts w:ascii="Arial" w:hAnsi="Arial"/>
          <w:sz w:val="24"/>
        </w:rPr>
        <w:t xml:space="preserve"> </w:t>
      </w:r>
      <w:r w:rsidRPr="005569A7">
        <w:rPr>
          <w:rFonts w:ascii="Arial" w:hAnsi="Arial"/>
          <w:sz w:val="24"/>
        </w:rPr>
        <w:t>Il Vangelo, la Parola di Gesù è l’interpretazione eterna, stabile, immortale, per i secoli dei secoli, del comandamento nuovo dell’amore.</w:t>
      </w:r>
      <w:r w:rsidR="00F36686">
        <w:rPr>
          <w:rFonts w:ascii="Arial" w:hAnsi="Arial"/>
          <w:sz w:val="24"/>
        </w:rPr>
        <w:t xml:space="preserve"> </w:t>
      </w:r>
      <w:r w:rsidRPr="005569A7">
        <w:rPr>
          <w:rFonts w:ascii="Arial" w:hAnsi="Arial"/>
          <w:sz w:val="24"/>
        </w:rPr>
        <w:t>Nessuno, se vuole amare secondo la forma e l’essenza di Cristo, può prescindere dalla Parola del Vangelo.</w:t>
      </w:r>
      <w:r w:rsidR="00F36686">
        <w:rPr>
          <w:rFonts w:ascii="Arial" w:hAnsi="Arial"/>
          <w:sz w:val="24"/>
        </w:rPr>
        <w:t xml:space="preserve"> </w:t>
      </w:r>
      <w:r w:rsidRPr="005569A7">
        <w:rPr>
          <w:rFonts w:ascii="Arial" w:hAnsi="Arial"/>
          <w:sz w:val="24"/>
        </w:rPr>
        <w:t>La Parola del Vangelo deve essere il punto di riferimento perenne, mai modificabile, mai da cambiare, mai da abbandonare. Chi abbandona il Vangelo, perde immediatamente la chiave di interpretazione e di comprensione del mistero di Cristo Gesù.</w:t>
      </w:r>
      <w:r w:rsidR="00F36686">
        <w:rPr>
          <w:rFonts w:ascii="Arial" w:hAnsi="Arial"/>
          <w:sz w:val="24"/>
        </w:rPr>
        <w:t xml:space="preserve"> </w:t>
      </w:r>
      <w:r w:rsidRPr="005569A7">
        <w:rPr>
          <w:rFonts w:ascii="Arial" w:hAnsi="Arial"/>
          <w:sz w:val="24"/>
        </w:rPr>
        <w:t xml:space="preserve">Una Comunità cristiana che desidera, brama amare secondo la forma e l’essenza di Gesù Signore, deve fare del Vangelo l’unico libro dal quale sempre partire, l’unico libro al quale sempre ritornare per la verifica della verità del comandamento nuovo che essa è chiamata a vivere e a mostrare come si vive al mondo intero. </w:t>
      </w:r>
    </w:p>
    <w:p w14:paraId="3630394C" w14:textId="3E3823E5" w:rsidR="005569A7" w:rsidRPr="005569A7" w:rsidRDefault="005569A7" w:rsidP="005569A7">
      <w:pPr>
        <w:spacing w:after="120"/>
        <w:jc w:val="both"/>
        <w:rPr>
          <w:rFonts w:ascii="Arial" w:hAnsi="Arial"/>
          <w:sz w:val="24"/>
        </w:rPr>
      </w:pPr>
      <w:r w:rsidRPr="005569A7">
        <w:rPr>
          <w:rFonts w:ascii="Arial" w:hAnsi="Arial"/>
          <w:b/>
          <w:sz w:val="24"/>
        </w:rPr>
        <w:t xml:space="preserve">La tentazione di ogni comunità: separarsi da Cristo Gesù. </w:t>
      </w:r>
      <w:r w:rsidRPr="005569A7">
        <w:rPr>
          <w:rFonts w:ascii="Arial" w:hAnsi="Arial"/>
          <w:sz w:val="24"/>
        </w:rPr>
        <w:t>C’è però una tentazione sempre presente, pronta, in posizione di attacco, mai in stato di sonno, dalle diverse forme: nascosta, invadente, palese, subdola, silenziosa, eclatante, di protesta, di lamento, di scontento, di critica, di mormorazione, di falsità, di inganno, di minaccia, il cui scopo è uno solo: separare il cristiano da Cristo, separare la comunità da Cristo.</w:t>
      </w:r>
      <w:r w:rsidR="00F36686">
        <w:rPr>
          <w:rFonts w:ascii="Arial" w:hAnsi="Arial"/>
          <w:sz w:val="24"/>
        </w:rPr>
        <w:t xml:space="preserve"> </w:t>
      </w:r>
      <w:r w:rsidRPr="005569A7">
        <w:rPr>
          <w:rFonts w:ascii="Arial" w:hAnsi="Arial"/>
          <w:sz w:val="24"/>
        </w:rPr>
        <w:t>Quando si compie questa separazione è la fine della Comunità cristiana. Essa non è più nel mondo segno e presenza di Cristo Gesù.</w:t>
      </w:r>
      <w:r w:rsidR="00F36686">
        <w:rPr>
          <w:rFonts w:ascii="Arial" w:hAnsi="Arial"/>
          <w:sz w:val="24"/>
        </w:rPr>
        <w:t xml:space="preserve"> </w:t>
      </w:r>
      <w:r w:rsidRPr="005569A7">
        <w:rPr>
          <w:rFonts w:ascii="Arial" w:hAnsi="Arial"/>
          <w:sz w:val="24"/>
        </w:rPr>
        <w:t>Essa non è più strumento, o sacramento della salvezza operata da Gesù Signore.</w:t>
      </w:r>
      <w:r w:rsidR="00F36686">
        <w:rPr>
          <w:rFonts w:ascii="Arial" w:hAnsi="Arial"/>
          <w:sz w:val="24"/>
        </w:rPr>
        <w:t xml:space="preserve"> </w:t>
      </w:r>
      <w:r w:rsidRPr="005569A7">
        <w:rPr>
          <w:rFonts w:ascii="Arial" w:hAnsi="Arial"/>
          <w:sz w:val="24"/>
        </w:rPr>
        <w:t>Questa separazione si compie in un modo semplice. È sufficiente che essa si separi dal Presbitero per non essere comunità di Cristo Gesù.</w:t>
      </w:r>
      <w:r w:rsidR="00F36686">
        <w:rPr>
          <w:rFonts w:ascii="Arial" w:hAnsi="Arial"/>
          <w:sz w:val="24"/>
        </w:rPr>
        <w:t xml:space="preserve"> </w:t>
      </w:r>
      <w:r w:rsidRPr="005569A7">
        <w:rPr>
          <w:rFonts w:ascii="Arial" w:hAnsi="Arial"/>
          <w:sz w:val="24"/>
        </w:rPr>
        <w:t>È sufficiente che si affermi di seguire Dio, e non più Cristo Gesù, perché non si è più comunità del Signore Gesù.</w:t>
      </w:r>
      <w:r w:rsidR="00F36686">
        <w:rPr>
          <w:rFonts w:ascii="Arial" w:hAnsi="Arial"/>
          <w:sz w:val="24"/>
        </w:rPr>
        <w:t xml:space="preserve"> </w:t>
      </w:r>
      <w:r w:rsidRPr="005569A7">
        <w:rPr>
          <w:rFonts w:ascii="Arial" w:hAnsi="Arial"/>
          <w:sz w:val="24"/>
        </w:rPr>
        <w:t>Cristo Gesù, il Presbitero, Dio sono una sola verità in ordine alla Comunità. La separazione di questa unità, la scelta di uno a discapito degli altri, è porsi fuori della comunità di Gesù Signore.</w:t>
      </w:r>
    </w:p>
    <w:p w14:paraId="7A7EAB2C" w14:textId="4214CC01" w:rsidR="005569A7" w:rsidRPr="005569A7" w:rsidRDefault="005569A7" w:rsidP="005569A7">
      <w:pPr>
        <w:spacing w:after="120"/>
        <w:jc w:val="both"/>
        <w:rPr>
          <w:rFonts w:ascii="Arial" w:hAnsi="Arial"/>
          <w:sz w:val="24"/>
        </w:rPr>
      </w:pPr>
      <w:r w:rsidRPr="005569A7">
        <w:rPr>
          <w:rFonts w:ascii="Arial" w:hAnsi="Arial"/>
          <w:b/>
          <w:sz w:val="24"/>
        </w:rPr>
        <w:t xml:space="preserve">Dio è nella dottrina di Cristo. </w:t>
      </w:r>
      <w:r w:rsidRPr="005569A7">
        <w:rPr>
          <w:rFonts w:ascii="Arial" w:hAnsi="Arial"/>
          <w:sz w:val="24"/>
        </w:rPr>
        <w:t>Dio si è posto tutto in Cristo Gesù. Chi non ha Cristo, non ha Dio, perché la dottrina di Dio è quella di Cristo Gesù.</w:t>
      </w:r>
      <w:r w:rsidR="00F36686">
        <w:rPr>
          <w:rFonts w:ascii="Arial" w:hAnsi="Arial"/>
          <w:sz w:val="24"/>
        </w:rPr>
        <w:t xml:space="preserve"> </w:t>
      </w:r>
      <w:r w:rsidRPr="005569A7">
        <w:rPr>
          <w:rFonts w:ascii="Arial" w:hAnsi="Arial"/>
          <w:sz w:val="24"/>
        </w:rPr>
        <w:t>Non ci sono due dottrine di salvezza, autonome, in parallelo, che l’uomo può scegliere indifferentemente.</w:t>
      </w:r>
      <w:r w:rsidR="00F36686">
        <w:rPr>
          <w:rFonts w:ascii="Arial" w:hAnsi="Arial"/>
          <w:sz w:val="24"/>
        </w:rPr>
        <w:t xml:space="preserve"> </w:t>
      </w:r>
      <w:r w:rsidRPr="005569A7">
        <w:rPr>
          <w:rFonts w:ascii="Arial" w:hAnsi="Arial"/>
          <w:sz w:val="24"/>
        </w:rPr>
        <w:t>C’è una sola dottrina di Dio, una sola salvezza di Dio, una sola Parola di Dio, una sola Rivelazione di Dio.</w:t>
      </w:r>
      <w:r w:rsidR="00F36686">
        <w:rPr>
          <w:rFonts w:ascii="Arial" w:hAnsi="Arial"/>
          <w:sz w:val="24"/>
        </w:rPr>
        <w:t xml:space="preserve"> </w:t>
      </w:r>
      <w:r w:rsidRPr="005569A7">
        <w:rPr>
          <w:rFonts w:ascii="Arial" w:hAnsi="Arial"/>
          <w:sz w:val="24"/>
        </w:rPr>
        <w:t>Dottrina, salvezza, Parola, Rivelazione di Dio sono quelle di Cristo Gesù. Cristo Gesù e Dio sono una unità perfettissima, inseparabile, indivisibile in eterno. Chi divide e separa, non possiede né Cristo e né Dio. È senza Dio chi decide di essere senza Cristo.</w:t>
      </w:r>
      <w:r w:rsidR="00F36686">
        <w:rPr>
          <w:rFonts w:ascii="Arial" w:hAnsi="Arial"/>
          <w:sz w:val="24"/>
        </w:rPr>
        <w:t xml:space="preserve"> </w:t>
      </w:r>
      <w:r w:rsidRPr="005569A7">
        <w:rPr>
          <w:rFonts w:ascii="Arial" w:hAnsi="Arial"/>
          <w:sz w:val="24"/>
        </w:rPr>
        <w:t>È senza la salvezza di Dio chi rifiuta la dottrina di Dio che è tutta in Cristo Gesù.</w:t>
      </w:r>
    </w:p>
    <w:p w14:paraId="7DC547F3" w14:textId="4C7CA13B" w:rsidR="005569A7" w:rsidRPr="005569A7" w:rsidRDefault="005569A7" w:rsidP="005569A7">
      <w:pPr>
        <w:spacing w:after="120"/>
        <w:jc w:val="both"/>
        <w:rPr>
          <w:rFonts w:ascii="Arial" w:hAnsi="Arial"/>
          <w:b/>
          <w:sz w:val="24"/>
        </w:rPr>
      </w:pPr>
      <w:r w:rsidRPr="005569A7">
        <w:rPr>
          <w:rFonts w:ascii="Arial" w:hAnsi="Arial"/>
          <w:b/>
          <w:sz w:val="24"/>
        </w:rPr>
        <w:t xml:space="preserve">Dio è nella verità di Cristo. </w:t>
      </w:r>
      <w:r w:rsidRPr="005569A7">
        <w:rPr>
          <w:rFonts w:ascii="Arial" w:hAnsi="Arial"/>
          <w:sz w:val="24"/>
        </w:rPr>
        <w:t>La dottrina di Dio che è dottrina di Cristo Gesù ha un contenuto di verità eterna.</w:t>
      </w:r>
      <w:r w:rsidR="00F36686">
        <w:rPr>
          <w:rFonts w:ascii="Arial" w:hAnsi="Arial"/>
          <w:sz w:val="24"/>
        </w:rPr>
        <w:t xml:space="preserve"> </w:t>
      </w:r>
      <w:r w:rsidRPr="005569A7">
        <w:rPr>
          <w:rFonts w:ascii="Arial" w:hAnsi="Arial"/>
          <w:sz w:val="24"/>
        </w:rPr>
        <w:t>È Cristo la verità della dottrina di Dio. È Cristo non solo la rivelazione della verità di Dio, ma è Lui stesso la verità di Dio, del Padre.</w:t>
      </w:r>
      <w:r w:rsidR="00F36686">
        <w:rPr>
          <w:rFonts w:ascii="Arial" w:hAnsi="Arial"/>
          <w:sz w:val="24"/>
        </w:rPr>
        <w:t xml:space="preserve"> </w:t>
      </w:r>
      <w:r w:rsidRPr="005569A7">
        <w:rPr>
          <w:rFonts w:ascii="Arial" w:hAnsi="Arial"/>
          <w:sz w:val="24"/>
        </w:rPr>
        <w:t xml:space="preserve">Rifiutare la verità di Cristo, abbandonare Cristo verità di Dio, è non possedere Dio. Il Dio nel quale si dice di credere è un parto della nostra mente, un frutto di </w:t>
      </w:r>
      <w:r w:rsidRPr="005569A7">
        <w:rPr>
          <w:rFonts w:ascii="Arial" w:hAnsi="Arial"/>
          <w:sz w:val="24"/>
        </w:rPr>
        <w:lastRenderedPageBreak/>
        <w:t>pensieri umani, anche se rivestiti di parole di Vangelo.</w:t>
      </w:r>
      <w:r w:rsidR="00F36686">
        <w:rPr>
          <w:rFonts w:ascii="Arial" w:hAnsi="Arial"/>
          <w:sz w:val="24"/>
        </w:rPr>
        <w:t xml:space="preserve"> </w:t>
      </w:r>
      <w:r w:rsidRPr="005569A7">
        <w:rPr>
          <w:rFonts w:ascii="Arial" w:hAnsi="Arial"/>
          <w:sz w:val="24"/>
        </w:rPr>
        <w:t xml:space="preserve">Chi vuole conoscere chi è Dio nella sua divina essenza, nella sua eterna verità, nella sua natura divina, nel suo amore per gli uomini deve conoscere Cristo, perché è Cristo l’eterna verità del Padre. Cristo è la visibilità della verità del Padre, oltre che il dono della verità di Dio. Questa unità, o unicità di verità, è il fondamento della verità cristiana. Senza questo fondamento, non c’è cristianesimo. </w:t>
      </w:r>
    </w:p>
    <w:p w14:paraId="291C0927" w14:textId="4A34BA9D" w:rsidR="005569A7" w:rsidRPr="005569A7" w:rsidRDefault="005569A7" w:rsidP="005569A7">
      <w:pPr>
        <w:spacing w:after="120"/>
        <w:jc w:val="both"/>
        <w:rPr>
          <w:rFonts w:ascii="Arial" w:hAnsi="Arial"/>
          <w:sz w:val="24"/>
        </w:rPr>
      </w:pPr>
      <w:r w:rsidRPr="005569A7">
        <w:rPr>
          <w:rFonts w:ascii="Arial" w:hAnsi="Arial"/>
          <w:b/>
          <w:sz w:val="24"/>
        </w:rPr>
        <w:t xml:space="preserve">Dio è nella vita di Cristo. </w:t>
      </w:r>
      <w:r w:rsidRPr="005569A7">
        <w:rPr>
          <w:rFonts w:ascii="Arial" w:hAnsi="Arial"/>
          <w:sz w:val="24"/>
        </w:rPr>
        <w:t>Cristo Gesù è anche la vita del Padre. Chi vuole avere la vita del Padre non solo deve attingerla in Cristo Gesù, deve attingere Cristo, deve divenire con lui una cosa sola, perché in Cristo è la vita del Padre, ma anche Cristo è la vita del Padre.</w:t>
      </w:r>
      <w:r w:rsidR="00F36686">
        <w:rPr>
          <w:rFonts w:ascii="Arial" w:hAnsi="Arial"/>
          <w:sz w:val="24"/>
        </w:rPr>
        <w:t xml:space="preserve"> </w:t>
      </w:r>
      <w:r w:rsidRPr="005569A7">
        <w:rPr>
          <w:rFonts w:ascii="Arial" w:hAnsi="Arial"/>
          <w:sz w:val="24"/>
        </w:rPr>
        <w:t>È la vita nell’eternità e nel tempo. È la vita della conversione, della rigenerazione, della santificazione. È la vita dell’inizio e della fine. È anche la vita che inizia in noi ma che mai finirà.</w:t>
      </w:r>
      <w:r w:rsidR="00462CCA">
        <w:rPr>
          <w:rFonts w:ascii="Arial" w:hAnsi="Arial"/>
          <w:sz w:val="24"/>
        </w:rPr>
        <w:t xml:space="preserve"> </w:t>
      </w:r>
      <w:r w:rsidRPr="005569A7">
        <w:rPr>
          <w:rFonts w:ascii="Arial" w:hAnsi="Arial"/>
          <w:sz w:val="24"/>
        </w:rPr>
        <w:t xml:space="preserve">Anche questa è verità che deve fissarsi nel nostro cuore, scrivendola con caratteri indelebili. Da questa unità è la nostra salvezza, la nostra eternità. </w:t>
      </w:r>
    </w:p>
    <w:p w14:paraId="543F48E9" w14:textId="2B3CA905" w:rsidR="005569A7" w:rsidRPr="005569A7" w:rsidRDefault="005569A7" w:rsidP="005569A7">
      <w:pPr>
        <w:spacing w:after="120"/>
        <w:jc w:val="both"/>
        <w:rPr>
          <w:rFonts w:ascii="Arial" w:hAnsi="Arial"/>
          <w:sz w:val="24"/>
        </w:rPr>
      </w:pPr>
      <w:r w:rsidRPr="005569A7">
        <w:rPr>
          <w:rFonts w:ascii="Arial" w:hAnsi="Arial"/>
          <w:b/>
          <w:sz w:val="24"/>
        </w:rPr>
        <w:t xml:space="preserve">Cristo è regola unica di discernimento. </w:t>
      </w:r>
      <w:r w:rsidRPr="005569A7">
        <w:rPr>
          <w:rFonts w:ascii="Arial" w:hAnsi="Arial"/>
          <w:sz w:val="24"/>
        </w:rPr>
        <w:t>Così Cristo Gesù è l’unica regola di discernimento della verità, o della falsità che si professa sul Padre, su Dio. Chi non ha la verità di Cristo non possiede Dio. Ma anche chi non possiede la vita di Cristo, non ha in sé la vita di Dio. Senza Cristo si è nella morte.</w:t>
      </w:r>
      <w:r w:rsidR="00462CCA">
        <w:rPr>
          <w:rFonts w:ascii="Arial" w:hAnsi="Arial"/>
          <w:sz w:val="24"/>
        </w:rPr>
        <w:t xml:space="preserve"> </w:t>
      </w:r>
      <w:r w:rsidRPr="005569A7">
        <w:rPr>
          <w:rFonts w:ascii="Arial" w:hAnsi="Arial"/>
          <w:sz w:val="24"/>
        </w:rPr>
        <w:t>È questo il grande mistero che deve essere conservato intatto in ogni cuore, in ogni comunità, fino alla consumazione dei secoli.</w:t>
      </w:r>
      <w:r w:rsidR="00462CCA">
        <w:rPr>
          <w:rFonts w:ascii="Arial" w:hAnsi="Arial"/>
          <w:sz w:val="24"/>
        </w:rPr>
        <w:t xml:space="preserve"> </w:t>
      </w:r>
      <w:r w:rsidRPr="005569A7">
        <w:rPr>
          <w:rFonts w:ascii="Arial" w:hAnsi="Arial"/>
          <w:sz w:val="24"/>
        </w:rPr>
        <w:t>Ma può questo mistero essere conservato intatto? È conservato intatto se:</w:t>
      </w:r>
    </w:p>
    <w:p w14:paraId="10583FB9" w14:textId="2125F7A2" w:rsidR="005569A7" w:rsidRPr="005569A7" w:rsidRDefault="005569A7" w:rsidP="005569A7">
      <w:pPr>
        <w:spacing w:after="120"/>
        <w:jc w:val="both"/>
        <w:rPr>
          <w:rFonts w:ascii="Arial" w:hAnsi="Arial"/>
          <w:sz w:val="24"/>
        </w:rPr>
      </w:pPr>
      <w:r w:rsidRPr="005569A7">
        <w:rPr>
          <w:rFonts w:ascii="Arial" w:hAnsi="Arial"/>
          <w:b/>
          <w:sz w:val="24"/>
        </w:rPr>
        <w:t>Il Presbitero esercita secondo pienezza di verità e di santità il ministero della mediazione di grazia e di verità di Dio e di Cristo</w:t>
      </w:r>
      <w:r w:rsidRPr="005569A7">
        <w:rPr>
          <w:rFonts w:ascii="Arial" w:hAnsi="Arial"/>
          <w:sz w:val="24"/>
        </w:rPr>
        <w:t>. Tutto è dal ministero del Presbitero. Se Lui esercita bene, secondo la volontà di Cristo, nella forma di Cristo, il suo ministero di mediazione nella verità e nella grazia, la comunità si conserva nella verità, nella dottrina, nella vita di Dio che è in Cristo Gesù. Se invece il Presbitero si abbandona lui stesso alla falsità, oppure la comunità cristiana si distacca dalla sua mediazione, la comunità è simile ad un ramo reciso dal suo tronco. È un ramo senza vita. Questa sarà la sorte inesorabile di chiunque o per sua colpa, o per colpa altrui, viene a trovarsi senza la mediazione di verità e di grazia del Presbitero. La Vergine Maria, Madre della Redenzione, vigili con la sua solerte attenzione e cura affinché mai la comunità si separi dal Presbitero, mai il Presbitero si separi da Cristo e dalla pienezza della sua grazia e verità.</w:t>
      </w:r>
      <w:r w:rsidR="00F36686">
        <w:rPr>
          <w:rFonts w:ascii="Arial" w:hAnsi="Arial"/>
          <w:sz w:val="24"/>
        </w:rPr>
        <w:t xml:space="preserve"> </w:t>
      </w:r>
      <w:r w:rsidRPr="005569A7">
        <w:rPr>
          <w:rFonts w:ascii="Arial" w:hAnsi="Arial"/>
          <w:sz w:val="24"/>
        </w:rPr>
        <w:t>Cristo Gesù, Pastore supremo del gregge del Padre, susciti nella Chiesa Presbiteri fedeli alla sua verità, dottrina e Parola, perché le Comunità che portano il suo nome, rimangano sempre unite vitalmente al ramo, dal quale ricevere ogni vita di grazia e di verità.</w:t>
      </w:r>
    </w:p>
    <w:p w14:paraId="7496CAA9" w14:textId="77777777" w:rsidR="005569A7" w:rsidRPr="005569A7" w:rsidRDefault="005569A7" w:rsidP="005569A7"/>
    <w:p w14:paraId="2CB59832" w14:textId="68AB38FA" w:rsidR="005569A7" w:rsidRDefault="005569A7" w:rsidP="00CC65D9">
      <w:pPr>
        <w:pStyle w:val="Titolo3"/>
      </w:pPr>
      <w:bookmarkStart w:id="402" w:name="_Toc193145303"/>
      <w:r>
        <w:t>2 GIOVANNI</w:t>
      </w:r>
      <w:bookmarkEnd w:id="402"/>
      <w:r>
        <w:t xml:space="preserve"> </w:t>
      </w:r>
    </w:p>
    <w:p w14:paraId="20879FBE" w14:textId="77777777" w:rsidR="005569A7" w:rsidRPr="002E5F86" w:rsidRDefault="005569A7" w:rsidP="00DE25C0">
      <w:pPr>
        <w:pStyle w:val="Corpotesto"/>
        <w:ind w:left="0"/>
      </w:pPr>
      <w:bookmarkStart w:id="403" w:name="_Toc116462967"/>
      <w:r w:rsidRPr="002E5F86">
        <w:t>PENSIERO INTRODUTTIVO</w:t>
      </w:r>
      <w:bookmarkEnd w:id="403"/>
    </w:p>
    <w:p w14:paraId="695A72DC" w14:textId="2A2F970F" w:rsidR="005569A7" w:rsidRPr="00F36686" w:rsidRDefault="005569A7" w:rsidP="003B71AA">
      <w:pPr>
        <w:pStyle w:val="Corpotesto"/>
        <w:rPr>
          <w:lang w:val="la-Latn"/>
        </w:rPr>
      </w:pPr>
      <w:bookmarkStart w:id="404" w:name="_Toc116462968"/>
      <w:r w:rsidRPr="00F36686">
        <w:rPr>
          <w:lang w:val="la-Latn"/>
        </w:rPr>
        <w:t>E</w:t>
      </w:r>
      <w:r w:rsidR="00F36686" w:rsidRPr="00F36686">
        <w:rPr>
          <w:lang w:val="la-Latn"/>
        </w:rPr>
        <w:t>t nunc rogo te Domina non tamquam mandatum novum scribens tibi</w:t>
      </w:r>
      <w:bookmarkEnd w:id="404"/>
    </w:p>
    <w:p w14:paraId="0D33907E" w14:textId="77777777" w:rsidR="005569A7" w:rsidRPr="00F36686" w:rsidRDefault="005569A7" w:rsidP="00F36686">
      <w:pPr>
        <w:spacing w:after="120"/>
        <w:ind w:left="567" w:right="567"/>
        <w:jc w:val="both"/>
        <w:rPr>
          <w:rFonts w:ascii="Arial" w:hAnsi="Arial"/>
          <w:bCs/>
          <w:sz w:val="24"/>
          <w:szCs w:val="24"/>
        </w:rPr>
      </w:pPr>
      <w:r w:rsidRPr="00F36686">
        <w:rPr>
          <w:rFonts w:ascii="Arial" w:hAnsi="Arial"/>
          <w:bCs/>
          <w:sz w:val="24"/>
          <w:szCs w:val="24"/>
        </w:rPr>
        <w:t>E ora prego te, o Signora, non per darti un comandamento nuovo.</w:t>
      </w:r>
    </w:p>
    <w:p w14:paraId="0E3AF8CF" w14:textId="77777777" w:rsidR="005569A7" w:rsidRPr="00F36686" w:rsidRDefault="005569A7" w:rsidP="00F36686">
      <w:pPr>
        <w:spacing w:after="120"/>
        <w:ind w:left="567" w:right="567"/>
        <w:jc w:val="both"/>
        <w:rPr>
          <w:rFonts w:ascii="Arial" w:hAnsi="Arial"/>
          <w:bCs/>
          <w:sz w:val="24"/>
          <w:szCs w:val="24"/>
          <w:lang w:val="la-Latn"/>
        </w:rPr>
      </w:pPr>
      <w:r w:rsidRPr="00F36686">
        <w:rPr>
          <w:rFonts w:ascii="Arial" w:hAnsi="Arial"/>
          <w:bCs/>
          <w:sz w:val="24"/>
          <w:szCs w:val="24"/>
          <w:lang w:val="la-Latn"/>
        </w:rPr>
        <w:t>Et nunc rogo te domina non tamquam mandatum novum scribens tibi</w:t>
      </w:r>
    </w:p>
    <w:p w14:paraId="6BA92589" w14:textId="77777777" w:rsidR="00F36686" w:rsidRPr="00F36686" w:rsidRDefault="005569A7" w:rsidP="00F36686">
      <w:pPr>
        <w:spacing w:after="120"/>
        <w:ind w:left="567" w:right="567"/>
        <w:jc w:val="both"/>
        <w:rPr>
          <w:rFonts w:ascii="Greek" w:hAnsi="Greek" w:cs="Greek"/>
          <w:bCs/>
          <w:sz w:val="24"/>
          <w:szCs w:val="24"/>
          <w:lang w:val="la-Latn"/>
        </w:rPr>
      </w:pPr>
      <w:r w:rsidRPr="00F36686">
        <w:rPr>
          <w:rFonts w:ascii="Greek" w:hAnsi="Greek" w:cs="Greek"/>
          <w:bCs/>
          <w:sz w:val="24"/>
          <w:szCs w:val="24"/>
          <w:lang w:val="la-Latn"/>
        </w:rPr>
        <w:t>kaˆ nàn ™rwtî se, kur…a, oÙc æj ™ntol¾n kain¾n gr£fwn soi</w:t>
      </w:r>
    </w:p>
    <w:p w14:paraId="74438DC0" w14:textId="77777777" w:rsidR="00F36686" w:rsidRDefault="005569A7" w:rsidP="00F36686">
      <w:pPr>
        <w:spacing w:after="120"/>
        <w:ind w:left="567" w:right="567"/>
        <w:jc w:val="both"/>
        <w:rPr>
          <w:rFonts w:ascii="Arial" w:hAnsi="Arial" w:cs="Arial"/>
          <w:sz w:val="24"/>
          <w:lang w:val="la-Latn"/>
        </w:rPr>
      </w:pPr>
      <w:r w:rsidRPr="005569A7">
        <w:rPr>
          <w:rFonts w:ascii="Arial" w:hAnsi="Arial" w:cs="Arial"/>
          <w:sz w:val="24"/>
          <w:lang w:val="la-Latn"/>
        </w:rPr>
        <w:lastRenderedPageBreak/>
        <w:t xml:space="preserve">Gavisus sum valde quoniam inveni de filiis tuis ambulantes in veritate sicut mandatum accepimus a Patre et nunc rogo te domina non tamquam mandatum novum scribens tibi sed quod habuimus ab initio ut diligamus alterutrum. et haec est caritas ut ambulemus secundum mandata eius hoc mandatum est ut quemadmodum audistis ab initio in eo ambuletis (2Gv 1,4-6). </w:t>
      </w:r>
    </w:p>
    <w:p w14:paraId="003F53E3" w14:textId="625F1207" w:rsidR="005569A7" w:rsidRPr="00F36686" w:rsidRDefault="005569A7" w:rsidP="00F36686">
      <w:pPr>
        <w:spacing w:after="120"/>
        <w:ind w:left="567" w:right="567"/>
        <w:jc w:val="both"/>
        <w:rPr>
          <w:rFonts w:ascii="Arial" w:hAnsi="Arial" w:cs="Arial"/>
          <w:bCs/>
          <w:sz w:val="24"/>
          <w:szCs w:val="24"/>
        </w:rPr>
      </w:pPr>
      <w:r w:rsidRPr="00F36686">
        <w:rPr>
          <w:rFonts w:ascii="Greek" w:hAnsi="Greek" w:cs="Greek"/>
          <w:bCs/>
          <w:sz w:val="24"/>
          <w:szCs w:val="24"/>
          <w:lang w:val="la-Latn"/>
        </w:rPr>
        <w:t>'Ec£rhn l…an Óti eÛrhka ™k tîn tšknwn sou peripatoàntaj ™n ¢lhqe…v, kaqëj ™ntol¾n ™l£bomen par¦ toà patrÒj. kaˆ nàn ™rwtî se, kur…a, oÙc æj ™ntol¾n kain¾n gr£fwn soi ¢ll¦ ¿n e‡comen ¢p' ¢rcÁj, †na ¢gapîmen ¢ll»louj kaˆ aÛth ™stˆn ¹ ¢g£ph, †na peripatîmen kat¦ t¦j ™ntol¦j aÙtoà: aÛth ¹ ™ntol» ™stin, kaqëj ºkoÚsate ¢p' ¢rcÁj, †na ™n aÙtÍ peripatÁte.</w:t>
      </w:r>
      <w:r w:rsidR="002E5F86" w:rsidRPr="00F36686">
        <w:rPr>
          <w:rFonts w:ascii="Greek" w:hAnsi="Greek" w:cs="Greek"/>
          <w:bCs/>
          <w:sz w:val="24"/>
          <w:szCs w:val="24"/>
          <w:lang w:val="la-Latn"/>
        </w:rPr>
        <w:t xml:space="preserve"> </w:t>
      </w:r>
      <w:r w:rsidRPr="00F36686">
        <w:rPr>
          <w:rFonts w:ascii="Arial" w:hAnsi="Arial" w:cs="Arial"/>
          <w:bCs/>
          <w:sz w:val="24"/>
          <w:szCs w:val="24"/>
        </w:rPr>
        <w:t xml:space="preserve">(2Gv 1,4-6). </w:t>
      </w:r>
    </w:p>
    <w:p w14:paraId="35221B94" w14:textId="5709D025" w:rsidR="005569A7" w:rsidRPr="00F36686" w:rsidRDefault="005569A7" w:rsidP="00F36686">
      <w:pPr>
        <w:spacing w:after="120"/>
        <w:ind w:left="567" w:right="567"/>
        <w:jc w:val="both"/>
        <w:rPr>
          <w:rFonts w:ascii="Arial" w:hAnsi="Arial"/>
          <w:bCs/>
          <w:i/>
          <w:iCs/>
          <w:sz w:val="24"/>
        </w:rPr>
      </w:pPr>
      <w:r w:rsidRPr="00F36686">
        <w:rPr>
          <w:rFonts w:ascii="Arial" w:hAnsi="Arial"/>
          <w:bCs/>
          <w:i/>
          <w:iCs/>
          <w:sz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w:t>
      </w:r>
      <w:r w:rsidR="002E5F86" w:rsidRPr="00F36686">
        <w:rPr>
          <w:rFonts w:ascii="Arial" w:hAnsi="Arial"/>
          <w:bCs/>
          <w:i/>
          <w:iCs/>
          <w:sz w:val="24"/>
        </w:rPr>
        <w:t xml:space="preserve"> </w:t>
      </w:r>
      <w:r w:rsidRPr="00F36686">
        <w:rPr>
          <w:rFonts w:ascii="Arial" w:hAnsi="Arial"/>
          <w:bCs/>
          <w:i/>
          <w:iCs/>
          <w:sz w:val="24"/>
        </w:rPr>
        <w:t>Questo è l’amore: camminare secondo i suoi comandamenti. Il comandamento che avete appreso da principio è questo: camminate nell’amore.</w:t>
      </w:r>
    </w:p>
    <w:p w14:paraId="7888D747" w14:textId="77777777"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4D434AB" w14:textId="77777777" w:rsidR="005569A7" w:rsidRPr="002E5F86" w:rsidRDefault="005569A7" w:rsidP="00DE25C0">
      <w:pPr>
        <w:pStyle w:val="Corpotesto"/>
        <w:ind w:left="0"/>
      </w:pPr>
      <w:bookmarkStart w:id="405" w:name="_Toc116462969"/>
      <w:r w:rsidRPr="002E5F86">
        <w:t>Premessa</w:t>
      </w:r>
      <w:bookmarkEnd w:id="405"/>
    </w:p>
    <w:p w14:paraId="6931DC73" w14:textId="73E2BBFA" w:rsidR="005569A7" w:rsidRPr="00F36686" w:rsidRDefault="005569A7" w:rsidP="005569A7">
      <w:pPr>
        <w:spacing w:after="120"/>
        <w:jc w:val="both"/>
        <w:rPr>
          <w:rFonts w:ascii="Arial" w:hAnsi="Arial"/>
          <w:sz w:val="24"/>
          <w:szCs w:val="24"/>
        </w:rPr>
      </w:pPr>
      <w:r w:rsidRPr="00F36686">
        <w:rPr>
          <w:rFonts w:ascii="Arial" w:hAnsi="Arial"/>
          <w:sz w:val="24"/>
          <w:szCs w:val="24"/>
        </w:rPr>
        <w:t>L’Apostolo Giovanni è governato da un pensiero nobilissimo. Lui vuole rassicurare il gregge di Cristo Gesù che quanto lui scrive non è un frutto del suo cuore, della sua mente, dei suoi desideri. Nulla viene da lui.</w:t>
      </w:r>
      <w:r w:rsidR="002E5F86" w:rsidRPr="00F36686">
        <w:rPr>
          <w:rFonts w:ascii="Arial" w:hAnsi="Arial"/>
          <w:sz w:val="24"/>
          <w:szCs w:val="24"/>
        </w:rPr>
        <w:t xml:space="preserve"> </w:t>
      </w:r>
      <w:r w:rsidRPr="00F36686">
        <w:rPr>
          <w:rFonts w:ascii="Arial" w:hAnsi="Arial"/>
          <w:sz w:val="24"/>
          <w:szCs w:val="24"/>
        </w:rPr>
        <w:t>Questa certezza così è rivelata nella sua Prima Lettera:</w:t>
      </w:r>
    </w:p>
    <w:p w14:paraId="38E320DD" w14:textId="77777777" w:rsidR="005569A7" w:rsidRPr="00F36686" w:rsidRDefault="005569A7" w:rsidP="00F36686">
      <w:pPr>
        <w:spacing w:after="120"/>
        <w:ind w:left="567" w:right="567"/>
        <w:jc w:val="both"/>
        <w:rPr>
          <w:rFonts w:ascii="Arial" w:hAnsi="Arial"/>
          <w:bCs/>
          <w:i/>
          <w:iCs/>
          <w:sz w:val="24"/>
          <w:szCs w:val="24"/>
        </w:rPr>
      </w:pPr>
      <w:r w:rsidRPr="00F36686">
        <w:rPr>
          <w:rFonts w:ascii="Arial" w:hAnsi="Arial"/>
          <w:bCs/>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7C708623" w14:textId="77777777" w:rsidR="005569A7" w:rsidRPr="00F36686" w:rsidRDefault="005569A7" w:rsidP="005569A7">
      <w:pPr>
        <w:spacing w:after="120"/>
        <w:jc w:val="both"/>
        <w:rPr>
          <w:rFonts w:ascii="Arial" w:hAnsi="Arial"/>
          <w:sz w:val="24"/>
          <w:szCs w:val="24"/>
        </w:rPr>
      </w:pPr>
      <w:r w:rsidRPr="00F36686">
        <w:rPr>
          <w:rFonts w:ascii="Arial" w:hAnsi="Arial"/>
          <w:sz w:val="24"/>
          <w:szCs w:val="24"/>
        </w:rPr>
        <w:t xml:space="preserve">Questa confessione dell’Apostolo Giovanni è in tutto simile alla confessione fatta da Cristo Gesù nel giorno della chiusura della sua vita pubblica in Gerusalemme </w:t>
      </w:r>
      <w:r w:rsidRPr="00F36686">
        <w:rPr>
          <w:rFonts w:ascii="Arial" w:hAnsi="Arial"/>
          <w:sz w:val="24"/>
          <w:szCs w:val="24"/>
        </w:rPr>
        <w:lastRenderedPageBreak/>
        <w:t>e lasciata a noi come testamento. Dopo questa confessione non parla più a Giudei. Si ritira nel Cenacolo e dopo il Cenacolo, è il grande giorno della sua passione per crocifissione, inflitta con iniqua sentenza.</w:t>
      </w:r>
    </w:p>
    <w:p w14:paraId="03D6F457"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12,43-50). </w:t>
      </w:r>
    </w:p>
    <w:p w14:paraId="68685863" w14:textId="77777777" w:rsidR="005569A7" w:rsidRPr="00F36686" w:rsidRDefault="005569A7" w:rsidP="005569A7">
      <w:pPr>
        <w:spacing w:after="120"/>
        <w:jc w:val="both"/>
        <w:rPr>
          <w:rFonts w:ascii="Arial" w:hAnsi="Arial"/>
          <w:sz w:val="24"/>
          <w:szCs w:val="24"/>
        </w:rPr>
      </w:pPr>
      <w:r w:rsidRPr="00F36686">
        <w:rPr>
          <w:rFonts w:ascii="Arial" w:hAnsi="Arial"/>
          <w:sz w:val="24"/>
          <w:szCs w:val="24"/>
        </w:rPr>
        <w:t xml:space="preserve">Possiamo leggere queste parole alla luce della profezia del Deuteronomio sul Profeta promesso dal Signore. Poiché le Parole proferite da Gesù tutte si sono compiute e tutte si compiranno, veramente Lui ha parlato nel nome del Padre suo dicendo solo quelle parole che il padre gli ha comandato di dire. Nulla ha aggiunto e nulla ha tolto. </w:t>
      </w:r>
    </w:p>
    <w:p w14:paraId="0613C34E" w14:textId="77777777" w:rsidR="005569A7" w:rsidRPr="00F36686" w:rsidRDefault="005569A7" w:rsidP="00F36686">
      <w:pPr>
        <w:spacing w:after="120"/>
        <w:ind w:left="567" w:right="567"/>
        <w:jc w:val="both"/>
        <w:rPr>
          <w:rFonts w:ascii="Arial" w:hAnsi="Arial"/>
          <w:bCs/>
          <w:i/>
          <w:iCs/>
          <w:sz w:val="24"/>
          <w:szCs w:val="24"/>
        </w:rPr>
      </w:pPr>
      <w:r w:rsidRPr="00F36686">
        <w:rPr>
          <w:rFonts w:ascii="Arial" w:hAnsi="Arial"/>
          <w:bCs/>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3F384C0C" w14:textId="77777777" w:rsidR="005569A7" w:rsidRPr="00F36686" w:rsidRDefault="005569A7" w:rsidP="005569A7">
      <w:pPr>
        <w:spacing w:after="120"/>
        <w:jc w:val="both"/>
        <w:rPr>
          <w:rFonts w:ascii="Arial" w:hAnsi="Arial"/>
          <w:sz w:val="24"/>
          <w:szCs w:val="24"/>
        </w:rPr>
      </w:pPr>
      <w:r w:rsidRPr="00F36686">
        <w:rPr>
          <w:rFonts w:ascii="Arial" w:hAnsi="Arial"/>
          <w:sz w:val="24"/>
          <w:szCs w:val="24"/>
        </w:rPr>
        <w:t>Questa stessa certezza guida e muove l’Apostolo Paolo nella Lettera ai Galati. Il Vangelo da lui annunciato non viene dal suo cuore. La sua origine è il cuore di Cristo Gesù, il cuore del Padre, il cuore dello Spirito Santo. Quanto lui annuncia, predica, insegna è vera Parola del Signore.</w:t>
      </w:r>
    </w:p>
    <w:p w14:paraId="6DCA317D"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w:t>
      </w:r>
      <w:r w:rsidRPr="00F36686">
        <w:rPr>
          <w:rFonts w:ascii="Arial" w:hAnsi="Arial"/>
          <w:i/>
          <w:iCs/>
          <w:sz w:val="24"/>
          <w:szCs w:val="24"/>
        </w:rPr>
        <w:lastRenderedPageBreak/>
        <w:t>malvagio, secondo la volontà di Dio e Padre nostro, al quale sia gloria nei secoli dei secoli. Amen.</w:t>
      </w:r>
    </w:p>
    <w:p w14:paraId="00D96D0B"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038F060"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136A6141"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7321B970"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FD3F66F"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w:t>
      </w:r>
      <w:r w:rsidRPr="00F36686">
        <w:rPr>
          <w:rFonts w:ascii="Arial" w:hAnsi="Arial"/>
          <w:i/>
          <w:iCs/>
          <w:sz w:val="24"/>
          <w:szCs w:val="24"/>
        </w:rPr>
        <w:lastRenderedPageBreak/>
        <w:t xml:space="preserve">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31A1E268" w14:textId="77777777" w:rsidR="005569A7" w:rsidRPr="00F36686" w:rsidRDefault="005569A7" w:rsidP="005569A7">
      <w:pPr>
        <w:spacing w:after="120"/>
        <w:jc w:val="both"/>
        <w:rPr>
          <w:rFonts w:ascii="Arial" w:hAnsi="Arial"/>
          <w:sz w:val="24"/>
          <w:szCs w:val="24"/>
        </w:rPr>
      </w:pPr>
      <w:r w:rsidRPr="00F36686">
        <w:rPr>
          <w:rFonts w:ascii="Arial" w:hAnsi="Arial"/>
          <w:sz w:val="24"/>
          <w:szCs w:val="24"/>
        </w:rPr>
        <w:t>Anche l’Apostolo Pietro entra nella casa di Cornelio, un pagano, e battezza lui e la sua famiglia per duplice rivelazione dall’alto. La prima è in Giaffa. Il Signore gli rivela che i pagani non sono gente impura dal momento che lui anche loro ha già purificato con il suo sangue. La seconda nella casa di Cornelio è fatta dallo Spirito Santo. Questi si posa in modo visibile su quanti ascoltavano Pietro prima ancora che lui decidesse di battezzare nell’acqua Cornelio e la sua famiglia. Poiché l’Apostolo Pietro non era solo, ma vi erano alcuni fratelli con lui, nessuno potrà mai dubitare che quanto è avvenuto non fosse purissima volontà del Signore.</w:t>
      </w:r>
    </w:p>
    <w:p w14:paraId="2A7780C8"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59439B2"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w:t>
      </w:r>
      <w:r w:rsidRPr="00F36686">
        <w:rPr>
          <w:rFonts w:ascii="Arial" w:hAnsi="Arial"/>
          <w:i/>
          <w:iCs/>
          <w:sz w:val="24"/>
          <w:szCs w:val="24"/>
        </w:rPr>
        <w:lastRenderedPageBreak/>
        <w:t>e timorato di Dio, stimato da tutta la nazione dei Giudei, ha ricevuto da un angelo santo l’ordine di farti venire in casa sua per ascoltare ciò che hai da dirgli”. Pietro allora li fece entrare e li ospitò.</w:t>
      </w:r>
    </w:p>
    <w:p w14:paraId="62762E9D"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AE72BC7"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1875CF7"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w:t>
      </w:r>
      <w:r w:rsidRPr="00F36686">
        <w:rPr>
          <w:rFonts w:ascii="Arial" w:hAnsi="Arial"/>
          <w:i/>
          <w:iCs/>
          <w:sz w:val="24"/>
          <w:szCs w:val="24"/>
        </w:rPr>
        <w:lastRenderedPageBreak/>
        <w:t xml:space="preserve">impedire che siano battezzati nell’acqua questi che hanno ricevuto, come noi, lo Spirito Santo?». E ordinò che fossero battezzati nel nome di Gesù Cristo. Quindi lo pregarono di fermarsi alcuni giorni (At 10,1-48). </w:t>
      </w:r>
    </w:p>
    <w:p w14:paraId="01064A53" w14:textId="77777777" w:rsidR="005569A7" w:rsidRPr="00F36686" w:rsidRDefault="005569A7" w:rsidP="00F36686">
      <w:pPr>
        <w:spacing w:after="120"/>
        <w:ind w:left="567" w:right="567"/>
        <w:jc w:val="both"/>
        <w:rPr>
          <w:rFonts w:ascii="Arial" w:hAnsi="Arial"/>
          <w:i/>
          <w:iCs/>
          <w:sz w:val="24"/>
          <w:szCs w:val="24"/>
        </w:rPr>
      </w:pPr>
      <w:r w:rsidRPr="00F36686">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695DF66A" w14:textId="77777777" w:rsidR="005569A7" w:rsidRPr="00F36686" w:rsidRDefault="005569A7" w:rsidP="005569A7">
      <w:pPr>
        <w:spacing w:after="120"/>
        <w:jc w:val="both"/>
        <w:rPr>
          <w:rFonts w:ascii="Arial" w:hAnsi="Arial"/>
          <w:bCs/>
          <w:sz w:val="24"/>
          <w:szCs w:val="24"/>
        </w:rPr>
      </w:pPr>
      <w:r w:rsidRPr="00F36686">
        <w:rPr>
          <w:rFonts w:ascii="Arial" w:hAnsi="Arial"/>
          <w:bCs/>
          <w:sz w:val="24"/>
          <w:szCs w:val="24"/>
        </w:rPr>
        <w:t>Questa garanzia davano anche i Profeti dell’Antico Testamento. Il compimento di ogni loro parola attestava che la loro era vera Parola di Dio. Ecco due testimonianze. La prima è del profeta Michea, tratta dal Primo Libero dei Re, la seconda è del profeta Geremia, tratta dal Libro delle sue Profezie:</w:t>
      </w:r>
    </w:p>
    <w:p w14:paraId="54C33D6A"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6117E8F1"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Giòsafat disse al re d’Israele: «Consulta, per favore, oggi stesso la parola del Signore». Il re d’Israele radunò i profeti, quattrocento </w:t>
      </w:r>
      <w:r w:rsidRPr="008342AC">
        <w:rPr>
          <w:rFonts w:ascii="Arial" w:hAnsi="Arial"/>
          <w:i/>
          <w:iCs/>
          <w:sz w:val="24"/>
          <w:szCs w:val="24"/>
        </w:rPr>
        <w:lastRenderedPageBreak/>
        <w:t>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D5052CB"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D852F81" w14:textId="5E6BD995"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w:t>
      </w:r>
      <w:r w:rsidR="002E5F86" w:rsidRPr="008342AC">
        <w:rPr>
          <w:rFonts w:ascii="Arial" w:hAnsi="Arial"/>
          <w:i/>
          <w:iCs/>
          <w:sz w:val="24"/>
          <w:szCs w:val="24"/>
        </w:rPr>
        <w:t xml:space="preserve"> </w:t>
      </w:r>
      <w:r w:rsidRPr="008342AC">
        <w:rPr>
          <w:rFonts w:ascii="Arial" w:hAnsi="Arial"/>
          <w:i/>
          <w:iCs/>
          <w:sz w:val="24"/>
          <w:szCs w:val="24"/>
        </w:rPr>
        <w:t xml:space="preserve">ognuno torni a casa sua in pace!”». </w:t>
      </w:r>
    </w:p>
    <w:p w14:paraId="397C4826"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6FE89CF0"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w:t>
      </w:r>
      <w:r w:rsidRPr="008342AC">
        <w:rPr>
          <w:rFonts w:ascii="Arial" w:hAnsi="Arial"/>
          <w:i/>
          <w:iCs/>
          <w:sz w:val="24"/>
          <w:szCs w:val="24"/>
        </w:rPr>
        <w:lastRenderedPageBreak/>
        <w:t>Michea disse: «Se davvero tornerai in pace, il Signore non ha parlato per mezzo mio». E aggiunse: «Popoli tutti, ascoltate!».</w:t>
      </w:r>
    </w:p>
    <w:p w14:paraId="49D999CC"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BEE15A1"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p>
    <w:p w14:paraId="37C09842"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729DDC7D"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2D209050"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lastRenderedPageBreak/>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554D0BED"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07CF6C27"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3B74BA9B" w14:textId="77777777" w:rsidR="005569A7" w:rsidRPr="008342AC" w:rsidRDefault="005569A7" w:rsidP="005569A7">
      <w:pPr>
        <w:spacing w:after="120"/>
        <w:jc w:val="both"/>
        <w:rPr>
          <w:rFonts w:ascii="Arial" w:hAnsi="Arial"/>
          <w:bCs/>
          <w:sz w:val="24"/>
          <w:szCs w:val="24"/>
        </w:rPr>
      </w:pPr>
      <w:r w:rsidRPr="008342AC">
        <w:rPr>
          <w:rFonts w:ascii="Arial" w:hAnsi="Arial"/>
          <w:bCs/>
          <w:sz w:val="24"/>
          <w:szCs w:val="24"/>
        </w:rPr>
        <w:t>Chi parla in nome di Dio, in nome di Cristo Gesù, in nome dello Spirito Santo, in nome della Chiesa, è obbligato a spogliarsi di ogni suo pensiero, desiderio, immaginazione, fantasia, elucubrazione della sua mente. Tutto ciò che viene dalla terra deve essere da lui ignorato. Lui deve solo riferire all’uomo la Parola del suo Signore e la Parola non è quella immaginata, ma quella scritta nel rotolo dell’Antico e del Nuovo Testamento. Ecco due comandi sulla Parola. Il primo è dato al Profeta Geremia, il secondo è dato all’Apostolo Giovanni:</w:t>
      </w:r>
    </w:p>
    <w:p w14:paraId="0827AD1F"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75292572"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468E868B"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Baruc, figlio di Neria, fece quanto gli aveva comandato il profeta Geremia, e lesse dal rotolo le parole del Signore nel tempio del Signore.</w:t>
      </w:r>
    </w:p>
    <w:p w14:paraId="64CC4D59"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lastRenderedPageBreak/>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0CC03AC8"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459BD044"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059190BB"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 xml:space="preserve">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w:t>
      </w:r>
      <w:r w:rsidRPr="008342AC">
        <w:rPr>
          <w:rFonts w:ascii="Arial" w:hAnsi="Arial"/>
          <w:bCs/>
          <w:i/>
          <w:iCs/>
          <w:sz w:val="24"/>
          <w:szCs w:val="24"/>
        </w:rPr>
        <w:lastRenderedPageBreak/>
        <w:t>punirò lui, la sua discendenza e i suoi ministri per le loro iniquità e manderò su di loro, sugli abitanti di Gerusalemme e sugli uomini di Giuda, tutto il male che ho minacciato, senza che mi abbiano dato ascolto».</w:t>
      </w:r>
    </w:p>
    <w:p w14:paraId="3C6A091C"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4AEC5355"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745CDC0"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p>
    <w:p w14:paraId="7BF331D6"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BCBDEF2"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734BBAA"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D1022C0"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F121037"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Io, Gesù, ho mandato il mio angelo per testimoniare a voi queste cose riguardo alle Chiese. Io sono la radice e la stirpe di Davide, la stella radiosa del mattino».</w:t>
      </w:r>
    </w:p>
    <w:p w14:paraId="0305007A"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Lo Spirito e la sposa dicono: «Vieni!». E chi ascolta, ripeta: «Vieni!». Chi ha sete, venga; chi vuole, prenda gratuitamente l’acqua della vita.</w:t>
      </w:r>
    </w:p>
    <w:p w14:paraId="71EFEA69"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 xml:space="preserve">A chiunque ascolta le parole della profezia di questo libro io dichiaro: se qualcuno vi aggiunge qualcosa, Dio gli farà cadere addosso i flagelli </w:t>
      </w:r>
      <w:r w:rsidRPr="008342AC">
        <w:rPr>
          <w:rFonts w:ascii="Arial" w:hAnsi="Arial"/>
          <w:bCs/>
          <w:i/>
          <w:iCs/>
          <w:sz w:val="24"/>
          <w:szCs w:val="24"/>
        </w:rPr>
        <w:lastRenderedPageBreak/>
        <w:t>descritti in questo libro; e se qualcuno toglierà qualcosa dalle parole di questo libro profetico, Dio lo priverà dell’albero della vita e della città santa, descritti in questo libro.</w:t>
      </w:r>
    </w:p>
    <w:p w14:paraId="1C00B0CA"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 xml:space="preserve">Colui che attesta queste cose dice: «Sì, vengo presto!». Amen. Vieni, Signore Gesù. La grazia del Signore Gesù sia con tutti (Ap 22,1-21). </w:t>
      </w:r>
    </w:p>
    <w:p w14:paraId="618AFC7D"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 xml:space="preserve">Sappiamo che sia il profeta Ezechiele e sia l’Apostolo Giovanni furono invitati dal Signore a mangiare il rotolo o il libro nel quale era contenuta la Parola del Signore. La Parola del Signore diviene nostro sangue e nostra carne. Dal nostro sangue e dalla nostra carne diciamo la Parola del Signore. </w:t>
      </w:r>
    </w:p>
    <w:p w14:paraId="2C052FB6"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(Ez 3,1-9).</w:t>
      </w:r>
    </w:p>
    <w:p w14:paraId="5E042CF6"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w:t>
      </w:r>
      <w:r w:rsidRPr="008342AC">
        <w:rPr>
          <w:rFonts w:ascii="Arial" w:hAnsi="Arial"/>
          <w:i/>
          <w:iCs/>
          <w:sz w:val="24"/>
          <w:szCs w:val="24"/>
        </w:rPr>
        <w:lastRenderedPageBreak/>
        <w:t xml:space="preserve">detto: «Devi profetizzare ancora su molti popoli, nazioni, lingue e re». (Ap 10,1-11). </w:t>
      </w:r>
    </w:p>
    <w:p w14:paraId="613DBD05" w14:textId="5B66B4C9" w:rsidR="005569A7" w:rsidRPr="008342AC" w:rsidRDefault="005569A7" w:rsidP="005569A7">
      <w:pPr>
        <w:spacing w:after="120"/>
        <w:jc w:val="both"/>
        <w:rPr>
          <w:rFonts w:ascii="Arial" w:hAnsi="Arial"/>
          <w:sz w:val="24"/>
          <w:szCs w:val="24"/>
        </w:rPr>
      </w:pPr>
      <w:r w:rsidRPr="008342AC">
        <w:rPr>
          <w:rFonts w:ascii="Arial" w:hAnsi="Arial"/>
          <w:sz w:val="24"/>
          <w:szCs w:val="24"/>
        </w:rPr>
        <w:t>Il Libro dei</w:t>
      </w:r>
      <w:r w:rsidR="002E5F86" w:rsidRPr="008342AC">
        <w:rPr>
          <w:rFonts w:ascii="Arial" w:hAnsi="Arial"/>
          <w:sz w:val="24"/>
          <w:szCs w:val="24"/>
        </w:rPr>
        <w:t xml:space="preserve"> </w:t>
      </w:r>
      <w:r w:rsidRPr="008342AC">
        <w:rPr>
          <w:rFonts w:ascii="Arial" w:hAnsi="Arial"/>
          <w:sz w:val="24"/>
          <w:szCs w:val="24"/>
        </w:rPr>
        <w:t>Proverbi rivela che la Parola di Dio è purificata con il fuoco. Essa esce purissima dalla bocca di Dio e purissima va data ad ogni uomo.</w:t>
      </w:r>
    </w:p>
    <w:p w14:paraId="188958FD"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 xml:space="preserve">Ogni parola di Dio è purificata nel fuoco; egli è scudo per chi in lui si rifugia. Non aggiungere nulla alle sue parole, perché non ti riprenda e tu sia trovato bugiardo (Pr 30,5-6). </w:t>
      </w:r>
    </w:p>
    <w:p w14:paraId="68279229"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 xml:space="preserve">Il discepolo di Gesù deve sapere invece che la Parola di Cristo Gesù è stata lavata nel suo sangue. Poiché lavata nel suo sangue, essa è candida come la neve, anzi ancora più candida. È candida come le vesti di Gesù sul monte della Trasfigurazione. Il discepolo di Gesù l’ha ricevuta candida e candida deve annunciarla ad ogni uomo. Come l’annuncerà sempre candida? Lavandola nel sangue della sua obbedienza alla Parola, unendolo al sangue dell’obbedienza di Cristo Gesù. Più la Parola di Gesù è trasformata in nostra vita e più essa uscirà candida dalla nostra bocca. </w:t>
      </w:r>
    </w:p>
    <w:p w14:paraId="511F2E32"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Altra verità da mettere in luce è quanto avviene nel Concilio di Gerusalemme. Quando gli Apostoli scrivono la Lettera alle comunità, affermano che le decisioni prese non sono solo frutto del loro cuore, della loro saggezza, della loro intelligenza nella comprensione delle Scritture e delle Parole di Gesù. Le decisioni sono il frutto della loro autorità apostolica e dello Spirito Santo. Chi ha preso le decisioni siamo stati “lo Spirito Santo e noi”. Prima riportiamo l’evento così come è narrato negli Atti degli Apostoli e poi rifletteremo su questa essenziale puntualizzazione.</w:t>
      </w:r>
    </w:p>
    <w:p w14:paraId="343C254F"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Ora alcuni, venuti dalla Giudea, insegnavano ai fratelli: «Se non vi fate circoncidere secondo l’usanza di Mosè, non potete essere salvati».</w:t>
      </w:r>
    </w:p>
    <w:p w14:paraId="027005D2"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E9BECA8"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w:t>
      </w:r>
      <w:r w:rsidRPr="008342AC">
        <w:rPr>
          <w:rFonts w:ascii="Arial" w:hAnsi="Arial"/>
          <w:i/>
          <w:iCs/>
          <w:sz w:val="24"/>
          <w:szCs w:val="24"/>
        </w:rPr>
        <w:lastRenderedPageBreak/>
        <w:t>portare? Noi invece crediamo che per la grazia del Signore Gesù siamo salvati, così come loro».</w:t>
      </w:r>
    </w:p>
    <w:p w14:paraId="5ED2B8AE"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Tutta l’assemblea tacque e stettero ad ascoltare Bàrnaba e Paolo che riferivano quali grandi segni e prodigi Dio aveva compiuto tra le nazioni per mezzo loro.</w:t>
      </w:r>
    </w:p>
    <w:p w14:paraId="5503DF46"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83CA2D0"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793EE3D2"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CB6DC75"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0E34675F" w14:textId="77777777" w:rsidR="005569A7" w:rsidRPr="008342AC" w:rsidRDefault="005569A7" w:rsidP="005569A7">
      <w:pPr>
        <w:spacing w:after="120"/>
        <w:jc w:val="both"/>
        <w:rPr>
          <w:rFonts w:ascii="Arial" w:eastAsia="Calibri" w:hAnsi="Arial" w:cs="Arial"/>
          <w:sz w:val="24"/>
          <w:szCs w:val="24"/>
          <w:lang w:eastAsia="en-US"/>
        </w:rPr>
      </w:pPr>
      <w:r w:rsidRPr="008342AC">
        <w:rPr>
          <w:rFonts w:ascii="Arial" w:hAnsi="Arial"/>
          <w:sz w:val="24"/>
          <w:szCs w:val="24"/>
        </w:rPr>
        <w:t xml:space="preserve">Chi è l’autore delle decisioni: solo Apostoli e anziani? Nient’affatto. Autori sono lo Spirito Santo e Apostoli e anziani. È parso bene, infatti allo Spirito Santo e a noi, di non imporvi altro obbligo al di fuori di queste quattro cose necessarie. Perché </w:t>
      </w:r>
      <w:r w:rsidRPr="008342AC">
        <w:rPr>
          <w:rFonts w:ascii="Arial" w:hAnsi="Arial"/>
          <w:sz w:val="24"/>
          <w:szCs w:val="24"/>
        </w:rPr>
        <w:lastRenderedPageBreak/>
        <w:t xml:space="preserve">i soggetti sono due e non uno solo? Perché non dicono: sorretti dalla verità dello Spirito Santo, o mossi dallo Spirito Santo, abbiamo deciso? La questione è altamente delicata, anzi sensibilissima. Se avessero detto: siamo stati mossi dallo Spirito Santo, qualcuno avrebbe potuto dubitare. Tutti possono dire di agire mossi dallo Spirito Santo. Tutti possono confondere lo spirito della carne con lo Spirito di Cristo Gesù. La stessa cosa vale se avessero detto: Lo Spirito Santo ci ha indicato questa via e noi l’abbiamo adottata. Tutti avrebbero potuto pensare ad una affermazione di comodo. Manca il dato oggettivo su cui non esisteranno dubbi. Il dato oggettivo è la storia. È lo Spirito Santo che ha dichiarato puro il mondo dei pagani. È lo Spirito Santo che è disceso su di loro non appena hanno ascoltato il mistero di Cristo Gesù. È lo Spirito Santo da solo che ha fatto ciò. Noi siamo testimoni della sua azione e confermiamo che è in tutto corrispondente ad ogni insegnamento che ci ha dato Gesù Signore. Lo Spirito Santo e Cristo Gesù sono una sola verità di salvezza e di redenzione. Se manca il dato oggettivo, che sempre deve essere attinto da noi nella Scrittura, nella Tradizione, nella Storia della Chiesa, nella vita dei discepoli di Gesù, sempre si può pensare che tutto provenga dalla volontà dell’uomo. Nella Chiesa questi dubbi e questi pensieri mai dovranno esistere. La nostra obbedienza è alla verità di Cristo, alla sua Parola, alla sua dottrina, al suo Vangelo. Solo questa obbedienza conduce alla vita eterna. </w:t>
      </w:r>
      <w:r w:rsidRPr="008342AC">
        <w:rPr>
          <w:rFonts w:ascii="Arial" w:eastAsia="Calibri" w:hAnsi="Arial" w:cs="Arial"/>
          <w:sz w:val="24"/>
          <w:szCs w:val="24"/>
          <w:lang w:eastAsia="en-US"/>
        </w:rPr>
        <w:t xml:space="preserve">Testimoni del Padre sono Cristo e lo Spirito Santo. Testimoni di Cristo sono lo Spirito Santo e gli Apostoli. Nella comunione gerarchica con gli Apostoli, sono lo Spirito Santo e ogni discepolo di Gesù. Lo Spirito Santo non è nel cielo e non rende testimonianza dal cielo. Lo Spirito Santo è in Cristo e rende testimonianza a Cristo, che rende testimonianza al Padre, attestando che la testimonianza di Cristo al Padre è purissima verità. Cristo e lo Spirito in Cristo. Così deve essere per gli Apostoli. Devono essere pieni di Spirito Santo se vogliono che lo Spirito Santo renda loro testimonianza, affermando che la loro testimonianza su Cristo è vera. Se l’Apostolo si separa dallo Spirito Santo, perché si è separato dall’obbedienza alla Parola di Gesù e anche all’obbedienza al carisma, alla missione, alla vocazione, al ministero che gli sono stati affidati, mai potrà essere accreditato dallo Spirito Santo. L’apostolo agirà per suo conto, dalla sua volontà, dal suo cuore, dai suoi desideri. Mai lo Spirito del Signore potrà accreditare come vera la volontà dell’uomo. Lui è dato per accreditare solo la conformazione della nostra volontà alla volontà di Cristo Signore, che è conforme in tutto alla volontà del Padre. La confusione che oggi regna nella Chiesa, confusione nella verità, nella sana dottrina, nella santa moralità, è generata proprio dalla separazione dell’Apostolo dall’obbedienza alla Parola e allo Spirito Santo. Un Apostolo di Gesù non confermato dallo Spirito Santo diviene non credibile davanti agli uomini, presso cui è mandato per vivere il suo ministero di ministro di Cristo e di amministratore dei suoi misteri. Senza lo Spirito Santo che lega l’Apostolo alla volontà di Cristo e i discepoli di Gesù agli insegnamenti dell’Apostolo e che attrae chi è lontano perché aderisca alla Parola dell’Apostolo, il mistero della salvezza e della redenzione non si compie. L’umanità rimane nel suo peccato. Tutto è dalla comunione di obbedienza dell’Apostolo allo Spirito Santo di Cristo Gesù in loro. </w:t>
      </w:r>
    </w:p>
    <w:p w14:paraId="0B6E6C86" w14:textId="77777777" w:rsidR="005569A7" w:rsidRPr="008342AC" w:rsidRDefault="005569A7" w:rsidP="005569A7">
      <w:pPr>
        <w:spacing w:after="120"/>
        <w:jc w:val="both"/>
        <w:rPr>
          <w:rFonts w:ascii="Arial" w:eastAsia="Calibri" w:hAnsi="Arial" w:cs="Arial"/>
          <w:sz w:val="24"/>
          <w:szCs w:val="24"/>
          <w:lang w:eastAsia="en-US"/>
        </w:rPr>
      </w:pPr>
      <w:r w:rsidRPr="008342AC">
        <w:rPr>
          <w:rFonts w:ascii="Arial" w:eastAsia="Calibri" w:hAnsi="Arial" w:cs="Arial"/>
          <w:sz w:val="24"/>
          <w:szCs w:val="24"/>
          <w:lang w:eastAsia="en-US"/>
        </w:rPr>
        <w:t xml:space="preserve">Gli Apostoli scrivono: “È parso bene, infatti allo Spirito Santo e a noi”? Lo Spirito Santo ha rivelato all’Apostolo Paolo che la salvezza, la redenzione, la giustificazione avviene per la sola fede in Cristo Gesù. Non vi sono altri obblighi </w:t>
      </w:r>
      <w:r w:rsidRPr="008342AC">
        <w:rPr>
          <w:rFonts w:ascii="Arial" w:eastAsia="Calibri" w:hAnsi="Arial" w:cs="Arial"/>
          <w:sz w:val="24"/>
          <w:szCs w:val="24"/>
          <w:lang w:eastAsia="en-US"/>
        </w:rPr>
        <w:lastRenderedPageBreak/>
        <w:t xml:space="preserve">cui sottoporre i pagani. Ma Paolo fa parte del collegio Apostolico, il quale, con a Capo Pietro, ha il mandato di discernere nel tempo, lungo tutto il corso della storia, ciò che viene dallo Spirito Santo e ciò che invece viene dal cuore dell’uomo. Nella Chiesa di Cristo Gesù non è uno solo che discerne. Pietro discerne, ma dopo aver ascoltato tutti gli Apostoli e gli Anziani. L’ultima responsabilità è sua, ma prima è per lui obbligo sentire i suoi fratelli apostoli e gli anziani, ai quali Gesù ha affidato il mandato di pascere il suo gregge. Ogni decisione di Pietro deve avvenire nella comunione apostolica. Infatti gli Apostoli si riuniscono con gli anziani. Discutono. Parlano, Dialogano. Ognuno manifesta ciò che a lui dice lo Spirito Santo o il suo cuore. Anche Giacomo rivela ciò che lo Spirito di Sapienza e di Prudenza ha messo nel suo cuore ed è la rivelazione fatta dallo Spirito Santo a Giacomo che viene accolta. </w:t>
      </w:r>
    </w:p>
    <w:p w14:paraId="26460F52" w14:textId="77777777" w:rsidR="005569A7" w:rsidRPr="008342AC" w:rsidRDefault="005569A7" w:rsidP="005569A7">
      <w:pPr>
        <w:spacing w:after="120"/>
        <w:jc w:val="both"/>
        <w:rPr>
          <w:rFonts w:ascii="Arial" w:eastAsia="Calibri" w:hAnsi="Arial" w:cs="Arial"/>
          <w:sz w:val="24"/>
          <w:szCs w:val="24"/>
          <w:lang w:eastAsia="en-US"/>
        </w:rPr>
      </w:pPr>
      <w:r w:rsidRPr="008342AC">
        <w:rPr>
          <w:rFonts w:ascii="Arial" w:eastAsia="Calibri" w:hAnsi="Arial" w:cs="Arial"/>
          <w:sz w:val="24"/>
          <w:szCs w:val="24"/>
          <w:lang w:eastAsia="en-US"/>
        </w:rPr>
        <w:t xml:space="preserve">Resta ferma la verità rivelata dallo Spirito di Dio all’Apostolo Paolo: La salvezza si compie per la fede in Cristo senza altri obblighi. Tuttavia, vivendo la comunità cristiana un particolare momento storico, è cosa saggia lasciarsi condurre dalla somma prudenza. Lo Spirito Santo suggerisce la verità da vivere, ma anche le modalità storiche attraverso le quali la verità va vissuta. Fede, speranza, carità vanno sempre vissute secondo prudenza, giustizia, fortezza, temperanza nello Spirito. </w:t>
      </w:r>
    </w:p>
    <w:p w14:paraId="68C690EE" w14:textId="408DEE26" w:rsidR="005569A7" w:rsidRPr="008342AC" w:rsidRDefault="005569A7" w:rsidP="005569A7">
      <w:pPr>
        <w:spacing w:after="120"/>
        <w:jc w:val="both"/>
        <w:rPr>
          <w:rFonts w:ascii="Arial" w:eastAsia="Calibri" w:hAnsi="Arial" w:cs="Arial"/>
          <w:sz w:val="24"/>
          <w:szCs w:val="24"/>
          <w:lang w:eastAsia="en-US"/>
        </w:rPr>
      </w:pPr>
      <w:r w:rsidRPr="008342AC">
        <w:rPr>
          <w:rFonts w:ascii="Arial" w:eastAsia="Calibri" w:hAnsi="Arial" w:cs="Arial"/>
          <w:sz w:val="24"/>
          <w:szCs w:val="24"/>
          <w:lang w:eastAsia="en-US"/>
        </w:rPr>
        <w:t>Alla luce di quanto finora detto si comprenderà perché l’Apostolo Giovanni</w:t>
      </w:r>
      <w:r w:rsidR="002E5F86" w:rsidRPr="008342AC">
        <w:rPr>
          <w:rFonts w:ascii="Arial" w:eastAsia="Calibri" w:hAnsi="Arial" w:cs="Arial"/>
          <w:sz w:val="24"/>
          <w:szCs w:val="24"/>
          <w:lang w:eastAsia="en-US"/>
        </w:rPr>
        <w:t xml:space="preserve"> </w:t>
      </w:r>
      <w:r w:rsidRPr="008342AC">
        <w:rPr>
          <w:rFonts w:ascii="Arial" w:eastAsia="Calibri" w:hAnsi="Arial" w:cs="Arial"/>
          <w:sz w:val="24"/>
          <w:szCs w:val="24"/>
          <w:lang w:eastAsia="en-US"/>
        </w:rPr>
        <w:t>si preoccupa si affermare che il suo non è un nuovo comandamento. Il suo è comandamento antico, perché è il comandamento che Lui ha ricevuto da Cristo Gesù. Cristo Gesù a sua volta lo ha ricevuto dal Padre. Nessun Apostolo ha il potere di modificare la verità. Anche questa verità rivela lo Spirito Santo per bocca dell’Apostolo Paolo.</w:t>
      </w:r>
    </w:p>
    <w:p w14:paraId="24B2F9FE" w14:textId="77777777" w:rsidR="005569A7" w:rsidRPr="008342AC" w:rsidRDefault="005569A7" w:rsidP="008342AC">
      <w:pPr>
        <w:spacing w:after="120"/>
        <w:ind w:left="567" w:right="567"/>
        <w:jc w:val="both"/>
        <w:rPr>
          <w:rFonts w:ascii="Arial" w:hAnsi="Arial"/>
          <w:i/>
          <w:iCs/>
          <w:sz w:val="24"/>
          <w:szCs w:val="24"/>
        </w:rPr>
      </w:pPr>
      <w:r w:rsidRPr="008342AC">
        <w:rPr>
          <w:rFonts w:ascii="Arial" w:eastAsia="Calibri" w:hAnsi="Arial"/>
          <w:i/>
          <w:iCs/>
          <w:sz w:val="24"/>
          <w:szCs w:val="24"/>
          <w:lang w:eastAsia="en-US"/>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012D3E99"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 xml:space="preserve">Nessuno ha potere contro il Vangelo. Neanche Cristo Gesù ha potere contro il Vangelo. Esso è la sua verità eterna fattasi carne per la nostra redenzione. Per questo oggi moltissimi cristiani sono schiavi di Satana e suoi servi fedelissimi: hanno deciso di ridurre il Vangelo in loro potere, privandolo della sua divina, eterna, umana, storica verità. Hanno deciso di sostituire tutto il Vangelo, tutta la Divina Rivelazione, tutta la verità dello Spirito Santo con il loro pensiero. Se non è opera diabolica questa, ci sarà nel mondo qualcosa che possiamo dichiarare diabolico e satanico? </w:t>
      </w:r>
    </w:p>
    <w:p w14:paraId="3FC72556"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 xml:space="preserve">Ora che sappiamo le dinamiche scritturistiche per entrare nella comprensione e nell’intelligenza delle Scritture Sante, possiamo dedicarci a scoprire ogni verità contenuta nelle Parole dell’Apostolo Giovanni di questa sua Seconda Lettera. Un’ultima verità però va aggiunta. Anche la comprensione è frutto della Lettera e dello Spirito Santo. Né lo Spirito Santo senza la Lettera e né la Lettera senza lo </w:t>
      </w:r>
      <w:r w:rsidRPr="008342AC">
        <w:rPr>
          <w:rFonts w:ascii="Arial" w:hAnsi="Arial"/>
          <w:sz w:val="24"/>
          <w:szCs w:val="24"/>
        </w:rPr>
        <w:lastRenderedPageBreak/>
        <w:t>Spirito Santo. Lo Spirito Santo poi va invocato momento per momento, perché solo con la sua sapienza e la sua rivelazione possiamo entrare nella verità da Lui posta in ogni Parola delle Sacre Scritture. Così l’Apostolo Paolo:</w:t>
      </w:r>
    </w:p>
    <w:p w14:paraId="55F01F19"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77E5D2A0"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Ora che sappiamo come operano i Santi Apostoli del Signore, anche noi e lo Spirito Santo possiamo procedere per trarre ogni verità dalle Parole dell’Apostolo Giovanni. Perché questo sia possibile è necessario che senza alcuna interruzione si invochi lo Spirito che è nella Parola affinché sia nella nostra mente e la renda sapiente e intelligente per quest’opera santa. Questa invocazione senza interruzione è necessaria se si vuole evitare il rischio che si leggano le Parole dello Spirito Santo con i nostri pensieri, le nostre idee, i nostri desideri. Se si vuole evitare anche che si ricorra alla Scrittura per trovare conferma su quanto noi pensiamo. Presso la Scrittura non ci si reca per trovare conferme. Ci si reca invece per ascoltare ciò che lo Spirito vuole oggi dire al nostro cuore e alla nostra mente. Anche l’ascolto umile e confidente è dono dello Spirito Santo che va chiesto anch’esso senza alcuna interruzione. Se ascolteremo lo Spirito Santo, di certo Lui ci fa entrare nel cuore della verità e sarà allora possibile estrarla dalla Sacra Pagina e collocarla sul candelabro della Chiesa e del mondo perché faccia luce, rischiari e riscaldi i cuori di tutti. Interceda per noi la Vergine Maria. Sia Lei a renderci ricchi di ogni dono dello Spirito del Signore.</w:t>
      </w:r>
    </w:p>
    <w:p w14:paraId="73A42AE0" w14:textId="77777777" w:rsidR="005569A7" w:rsidRPr="008D075F" w:rsidRDefault="005569A7" w:rsidP="003B71AA">
      <w:pPr>
        <w:pStyle w:val="Corpotesto"/>
        <w:rPr>
          <w:b w:val="0"/>
          <w:bCs/>
          <w:lang w:val="la-Latn"/>
        </w:rPr>
      </w:pPr>
      <w:bookmarkStart w:id="406" w:name="_Toc116462970"/>
      <w:r w:rsidRPr="008D075F">
        <w:rPr>
          <w:b w:val="0"/>
          <w:bCs/>
          <w:lang w:val="la-Latn"/>
        </w:rPr>
        <w:t>Sicut mandatum accepimus a Patre</w:t>
      </w:r>
      <w:bookmarkEnd w:id="406"/>
    </w:p>
    <w:p w14:paraId="7C0DCDCE" w14:textId="77777777" w:rsidR="005569A7" w:rsidRPr="00C27990" w:rsidRDefault="005569A7" w:rsidP="003B71AA">
      <w:pPr>
        <w:pStyle w:val="Corpotesto"/>
        <w:rPr>
          <w:rFonts w:ascii="Greek" w:hAnsi="Greek"/>
          <w:b w:val="0"/>
          <w:bCs/>
          <w:sz w:val="26"/>
        </w:rPr>
      </w:pPr>
      <w:bookmarkStart w:id="407" w:name="_Toc116462971"/>
      <w:r w:rsidRPr="00C27990">
        <w:rPr>
          <w:rFonts w:ascii="Greek" w:hAnsi="Greek"/>
          <w:b w:val="0"/>
          <w:bCs/>
          <w:sz w:val="26"/>
        </w:rPr>
        <w:t>kaqëj ™ntol¾n ™l£bomen par¦ toà patrÒj</w:t>
      </w:r>
      <w:bookmarkEnd w:id="407"/>
      <w:r w:rsidRPr="00C27990">
        <w:rPr>
          <w:rFonts w:ascii="Greek" w:hAnsi="Greek"/>
          <w:b w:val="0"/>
          <w:bCs/>
          <w:sz w:val="26"/>
        </w:rPr>
        <w:t xml:space="preserve"> </w:t>
      </w:r>
    </w:p>
    <w:p w14:paraId="43DE0976" w14:textId="77777777" w:rsidR="008342AC" w:rsidRPr="00C27990" w:rsidRDefault="005569A7" w:rsidP="008342AC">
      <w:pPr>
        <w:spacing w:after="120"/>
        <w:ind w:left="567" w:right="567"/>
        <w:jc w:val="both"/>
        <w:rPr>
          <w:rFonts w:ascii="Arial" w:hAnsi="Arial"/>
          <w:bCs/>
          <w:i/>
          <w:iCs/>
          <w:sz w:val="24"/>
          <w:szCs w:val="24"/>
        </w:rPr>
      </w:pPr>
      <w:r w:rsidRPr="00C27990">
        <w:rPr>
          <w:rFonts w:ascii="Arial" w:hAnsi="Arial"/>
          <w:bCs/>
          <w:i/>
          <w:iCs/>
          <w:sz w:val="24"/>
          <w:szCs w:val="24"/>
        </w:rPr>
        <w:t>Secondo il comandamento che abbiamo ricevuto dal Padre</w:t>
      </w:r>
    </w:p>
    <w:p w14:paraId="7D0D8CC7" w14:textId="77777777" w:rsidR="008342AC" w:rsidRDefault="005569A7" w:rsidP="008342AC">
      <w:pPr>
        <w:spacing w:after="120"/>
        <w:ind w:left="567" w:right="567"/>
        <w:jc w:val="both"/>
        <w:rPr>
          <w:rFonts w:ascii="Arial" w:hAnsi="Arial"/>
          <w:bCs/>
          <w:sz w:val="24"/>
          <w:szCs w:val="24"/>
        </w:rPr>
      </w:pPr>
      <w:r w:rsidRPr="008342AC">
        <w:rPr>
          <w:rFonts w:ascii="Arial" w:hAnsi="Arial"/>
          <w:bCs/>
          <w:sz w:val="24"/>
          <w:szCs w:val="24"/>
        </w:rPr>
        <w:t xml:space="preserve">Mi sono molto rallegrato di aver trovato alcuni tuoi figli che camminano nella verità, secondo il comandamento che abbiamo ricevuto dal Padre. </w:t>
      </w:r>
    </w:p>
    <w:p w14:paraId="79350BBE" w14:textId="77777777" w:rsidR="008342AC" w:rsidRDefault="005569A7" w:rsidP="008342AC">
      <w:pPr>
        <w:spacing w:after="120"/>
        <w:ind w:left="567" w:right="567"/>
        <w:jc w:val="both"/>
        <w:rPr>
          <w:rFonts w:ascii="Arial" w:hAnsi="Arial" w:cs="Arial"/>
          <w:bCs/>
          <w:sz w:val="24"/>
          <w:szCs w:val="24"/>
          <w:lang w:val="fr-FR"/>
        </w:rPr>
      </w:pPr>
      <w:r w:rsidRPr="008342AC">
        <w:rPr>
          <w:rFonts w:ascii="Arial" w:hAnsi="Arial" w:cs="Arial"/>
          <w:bCs/>
          <w:sz w:val="24"/>
          <w:szCs w:val="24"/>
          <w:lang w:val="la-Latn"/>
        </w:rPr>
        <w:t>Gavisus sum valde quoniam inveni de filiis tuis ambulantes in veritate sicut mandatum accepimus a Patre</w:t>
      </w:r>
      <w:r w:rsidRPr="008342AC">
        <w:rPr>
          <w:rFonts w:ascii="Arial" w:hAnsi="Arial" w:cs="Arial"/>
          <w:bCs/>
          <w:sz w:val="24"/>
          <w:szCs w:val="24"/>
          <w:lang w:val="fr-FR"/>
        </w:rPr>
        <w:t>.</w:t>
      </w:r>
    </w:p>
    <w:p w14:paraId="41559188" w14:textId="0BDEB0E6" w:rsidR="005569A7" w:rsidRPr="008342AC" w:rsidRDefault="005569A7" w:rsidP="008342AC">
      <w:pPr>
        <w:spacing w:after="120"/>
        <w:ind w:left="567" w:right="567"/>
        <w:jc w:val="both"/>
        <w:rPr>
          <w:rFonts w:ascii="Arial" w:hAnsi="Arial" w:cs="Arial"/>
          <w:bCs/>
          <w:sz w:val="24"/>
          <w:szCs w:val="24"/>
          <w:lang w:val="la-Latn"/>
        </w:rPr>
      </w:pPr>
      <w:r w:rsidRPr="008342AC">
        <w:rPr>
          <w:rFonts w:ascii="Arial" w:hAnsi="Arial" w:cs="Arial"/>
          <w:bCs/>
          <w:sz w:val="24"/>
          <w:szCs w:val="24"/>
          <w:lang w:val="fr-FR"/>
        </w:rPr>
        <w:t xml:space="preserve"> </w:t>
      </w:r>
      <w:r w:rsidRPr="008342AC">
        <w:rPr>
          <w:rFonts w:ascii="Greek" w:hAnsi="Greek" w:cs="Greek"/>
          <w:bCs/>
          <w:sz w:val="24"/>
          <w:szCs w:val="24"/>
          <w:lang w:val="fr-FR"/>
        </w:rPr>
        <w:t>'Ec£rhn l…an Óti eÛrhka ™k tîn tšknwn sou peripatoàntaj ™n ¢lhqe…v, kaqëj ™ntol¾n ™l£bomen par¦ toà patrÒj.</w:t>
      </w:r>
      <w:r w:rsidRPr="008342AC">
        <w:rPr>
          <w:rFonts w:ascii="Arial" w:hAnsi="Arial" w:cs="Arial"/>
          <w:bCs/>
          <w:sz w:val="24"/>
          <w:szCs w:val="24"/>
          <w:lang w:val="la-Latn"/>
        </w:rPr>
        <w:t xml:space="preserve"> </w:t>
      </w:r>
    </w:p>
    <w:p w14:paraId="0ABCD96A"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fr-FR"/>
        </w:rPr>
      </w:pPr>
    </w:p>
    <w:p w14:paraId="09ED642B"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sz w:val="24"/>
          <w:szCs w:val="24"/>
        </w:rPr>
        <w:t>Mi sono molto rallegrato di aver trovato alcuni tuoi figli che camminano nella verità,</w:t>
      </w:r>
    </w:p>
    <w:p w14:paraId="732882FC" w14:textId="398B3324" w:rsidR="005569A7" w:rsidRPr="008342AC" w:rsidRDefault="005569A7" w:rsidP="005569A7">
      <w:pPr>
        <w:spacing w:after="120"/>
        <w:jc w:val="both"/>
        <w:rPr>
          <w:rFonts w:ascii="Arial" w:hAnsi="Arial"/>
          <w:sz w:val="24"/>
          <w:szCs w:val="24"/>
        </w:rPr>
      </w:pPr>
      <w:r w:rsidRPr="008342AC">
        <w:rPr>
          <w:rFonts w:ascii="Arial" w:hAnsi="Arial"/>
          <w:sz w:val="24"/>
          <w:szCs w:val="24"/>
        </w:rPr>
        <w:t xml:space="preserve">La gioia di Gesù Signore è nel vedere che il suo sacrificio non è stato vano. Per il suo sangue versato dalla croce molte anime adorano oggi il Padre in spirito e </w:t>
      </w:r>
      <w:r w:rsidRPr="008342AC">
        <w:rPr>
          <w:rFonts w:ascii="Arial" w:hAnsi="Arial"/>
          <w:sz w:val="24"/>
          <w:szCs w:val="24"/>
        </w:rPr>
        <w:lastRenderedPageBreak/>
        <w:t>verità. La gioia di un Apostolo del Signore è nel sapere che la sua fatica non è stata vana. Per l’annuncio da lui fatto del Vangelo, per le sue sofferenze subite per portare a compimento la missione ricevuta,</w:t>
      </w:r>
      <w:r w:rsidR="002E5F86" w:rsidRPr="008342AC">
        <w:rPr>
          <w:rFonts w:ascii="Arial" w:hAnsi="Arial"/>
          <w:sz w:val="24"/>
          <w:szCs w:val="24"/>
        </w:rPr>
        <w:t xml:space="preserve"> </w:t>
      </w:r>
      <w:r w:rsidRPr="008342AC">
        <w:rPr>
          <w:rFonts w:ascii="Arial" w:hAnsi="Arial"/>
          <w:sz w:val="24"/>
          <w:szCs w:val="24"/>
        </w:rPr>
        <w:t>per i suoi molteplici sacrifici, vissuti tutti con la grazia di Cristo e per essa, qualche anima oggi cammina nella verità. Vedendo che per la Parola annunciata, testimoniata, insegnata, trasmessa, qualche anima, sempre per la grazia di Cristo Gesù e per la mozione dello Spirito Santo, si converte a Cristo Signore, dona all’Apostolo</w:t>
      </w:r>
      <w:r w:rsidR="002E5F86" w:rsidRPr="008342AC">
        <w:rPr>
          <w:rFonts w:ascii="Arial" w:hAnsi="Arial"/>
          <w:sz w:val="24"/>
          <w:szCs w:val="24"/>
        </w:rPr>
        <w:t xml:space="preserve"> </w:t>
      </w:r>
      <w:r w:rsidRPr="008342AC">
        <w:rPr>
          <w:rFonts w:ascii="Arial" w:hAnsi="Arial"/>
          <w:sz w:val="24"/>
          <w:szCs w:val="24"/>
        </w:rPr>
        <w:t>più grande forza e maggiore slancio per perseverare sino alla fine nel compimento del mandato che gli è stato affidato. Così l’Apostolo dona vita all’anima per mezzo della Parola, dello Spirito Santo, della grazia. L’anima che riceve vita, dona vita all’Apostolo spronandolo a perseverare sino alla fine. Ecco due verità a noi trasmesse la prima dall’Apostolo Paolo e la seconda dall’Agiografo della Lettera agli Ebrei:</w:t>
      </w:r>
    </w:p>
    <w:p w14:paraId="7435F4AE"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4F8B038"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638D3BAB"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w:t>
      </w:r>
      <w:r w:rsidRPr="008342AC">
        <w:rPr>
          <w:rFonts w:ascii="Arial" w:hAnsi="Arial"/>
          <w:bCs/>
          <w:i/>
          <w:iCs/>
          <w:sz w:val="24"/>
          <w:szCs w:val="24"/>
        </w:rPr>
        <w:lastRenderedPageBreak/>
        <w:t xml:space="preserve">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 </w:t>
      </w:r>
    </w:p>
    <w:p w14:paraId="3C36FB78" w14:textId="77777777" w:rsidR="005569A7" w:rsidRPr="008342AC" w:rsidRDefault="005569A7" w:rsidP="008342AC">
      <w:pPr>
        <w:spacing w:after="120"/>
        <w:ind w:left="567" w:right="567"/>
        <w:jc w:val="both"/>
        <w:rPr>
          <w:rFonts w:ascii="Arial" w:hAnsi="Arial"/>
          <w:bCs/>
          <w:i/>
          <w:iCs/>
          <w:sz w:val="24"/>
          <w:szCs w:val="24"/>
        </w:rPr>
      </w:pPr>
      <w:r w:rsidRPr="008342AC">
        <w:rPr>
          <w:rFonts w:ascii="Arial" w:hAnsi="Arial"/>
          <w:bCs/>
          <w:i/>
          <w:iCs/>
          <w:sz w:val="24"/>
          <w:szCs w:val="24"/>
        </w:rPr>
        <w:t xml:space="preserve">Obbedite ai vostri capi e state loro sottomessi, perché essi vegliano su di voi e devono renderne conto, affinché lo facciano con gioia e non lamentandosi. Ciò non sarebbe di vantaggio per voi (Eb 13,17). </w:t>
      </w:r>
    </w:p>
    <w:p w14:paraId="2459F719" w14:textId="77777777" w:rsidR="005569A7" w:rsidRPr="008342AC" w:rsidRDefault="005569A7" w:rsidP="005569A7">
      <w:pPr>
        <w:spacing w:after="120"/>
        <w:jc w:val="both"/>
        <w:rPr>
          <w:rFonts w:ascii="Arial" w:hAnsi="Arial"/>
          <w:bCs/>
          <w:sz w:val="24"/>
          <w:szCs w:val="24"/>
        </w:rPr>
      </w:pPr>
      <w:r w:rsidRPr="008342AC">
        <w:rPr>
          <w:rFonts w:ascii="Arial" w:hAnsi="Arial"/>
          <w:bCs/>
          <w:sz w:val="24"/>
          <w:szCs w:val="24"/>
        </w:rPr>
        <w:t>La gioia di un Apostolo del Signore, di un missionario, di un testimone del Vangelo della grazia è nel vedere le messi che già biondeggiano e che sono pronte per la mietitura. Così nel Vangelo secondo Giovanni:</w:t>
      </w:r>
    </w:p>
    <w:p w14:paraId="2A693F05"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Intanto i discepoli lo pregavano: «Rabbì, mangia». 32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22A35A7E"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È la gioia di chi ha ricevuto cinque talenti e di averne guadato altre cinque. Così anche per colui che ne ricevuto due e ne ha guadagnato altre due.</w:t>
      </w:r>
    </w:p>
    <w:p w14:paraId="6FD345AC"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w:t>
      </w:r>
      <w:r w:rsidRPr="008342AC">
        <w:rPr>
          <w:rFonts w:ascii="Arial" w:hAnsi="Arial"/>
          <w:i/>
          <w:iCs/>
          <w:sz w:val="24"/>
          <w:szCs w:val="24"/>
        </w:rPr>
        <w:lastRenderedPageBreak/>
        <w:t xml:space="preserve">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724D6A4"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La vera gioia però deve essere un frutto dello Spirito Santo, mai un frutto della superbia dell’uomo ed è sempre superbia quando l’uomo si attribuisce un qualche merito per ciò che fa. Il missionario del Vangelo sempre deve considerarsi uno strumento inutile nelle mani del suo Signore.</w:t>
      </w:r>
    </w:p>
    <w:p w14:paraId="7B4B0E7E"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0977EB77" w14:textId="2666B500" w:rsidR="005569A7" w:rsidRPr="008342AC" w:rsidRDefault="005569A7" w:rsidP="005569A7">
      <w:pPr>
        <w:spacing w:after="120"/>
        <w:jc w:val="both"/>
        <w:rPr>
          <w:rFonts w:ascii="Arial" w:hAnsi="Arial"/>
          <w:sz w:val="24"/>
          <w:szCs w:val="24"/>
        </w:rPr>
      </w:pPr>
      <w:r w:rsidRPr="008342AC">
        <w:rPr>
          <w:rFonts w:ascii="Arial" w:hAnsi="Arial"/>
          <w:sz w:val="24"/>
          <w:szCs w:val="24"/>
        </w:rPr>
        <w:t>È la gioia della Vergine Maria che dona al Signore</w:t>
      </w:r>
      <w:r w:rsidR="002E5F86" w:rsidRPr="008342AC">
        <w:rPr>
          <w:rFonts w:ascii="Arial" w:hAnsi="Arial"/>
          <w:sz w:val="24"/>
          <w:szCs w:val="24"/>
        </w:rPr>
        <w:t xml:space="preserve"> </w:t>
      </w:r>
      <w:r w:rsidRPr="008342AC">
        <w:rPr>
          <w:rFonts w:ascii="Arial" w:hAnsi="Arial"/>
          <w:sz w:val="24"/>
          <w:szCs w:val="24"/>
        </w:rPr>
        <w:t xml:space="preserve">ogni gloria. Lei è tutta e solo opera del Signore. Nulla in Lei è da Lei. Tutto invece è dal Signore. </w:t>
      </w:r>
    </w:p>
    <w:p w14:paraId="5890F917" w14:textId="5B2AE919"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Allora Maria disse:</w:t>
      </w:r>
      <w:r w:rsidR="002E5F86" w:rsidRPr="008342AC">
        <w:rPr>
          <w:rFonts w:ascii="Arial" w:hAnsi="Arial"/>
          <w:i/>
          <w:iCs/>
          <w:sz w:val="24"/>
          <w:szCs w:val="24"/>
        </w:rPr>
        <w:t xml:space="preserve"> </w:t>
      </w:r>
      <w:r w:rsidRPr="008342AC">
        <w:rPr>
          <w:rFonts w:ascii="Arial" w:hAnsi="Arial"/>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4CB0BE6C"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 xml:space="preserve">È la gioia di Anna che si vede madre per opera del suo Onnipotente Signore. Nulla è stato per lei, da lei. Tutto in lei è per opera del suo Dio. </w:t>
      </w:r>
    </w:p>
    <w:p w14:paraId="3386119F" w14:textId="00CAF4EB"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2E5F86" w:rsidRPr="008342AC">
        <w:rPr>
          <w:rFonts w:ascii="Arial" w:hAnsi="Arial"/>
          <w:i/>
          <w:iCs/>
          <w:sz w:val="24"/>
          <w:szCs w:val="24"/>
        </w:rPr>
        <w:t xml:space="preserve"> </w:t>
      </w:r>
      <w:r w:rsidRPr="008342AC">
        <w:rPr>
          <w:rFonts w:ascii="Arial" w:hAnsi="Arial"/>
          <w:i/>
          <w:iCs/>
          <w:sz w:val="24"/>
          <w:szCs w:val="24"/>
        </w:rPr>
        <w:t xml:space="preserve">dall’immondizia rialza il povero, per farli sedere con </w:t>
      </w:r>
      <w:r w:rsidRPr="008342AC">
        <w:rPr>
          <w:rFonts w:ascii="Arial" w:hAnsi="Arial"/>
          <w:i/>
          <w:iCs/>
          <w:sz w:val="24"/>
          <w:szCs w:val="24"/>
        </w:rPr>
        <w:lastRenderedPageBreak/>
        <w:t>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p>
    <w:p w14:paraId="395ED92E"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 xml:space="preserve">È la gioi a di Cristo Signore. Lui è dal Padre per generazione eterna. È dallo Spirito per generazione nel tempo. È sempre dal Padre e dallo Spirito Santo in tutto ciò che fa e opera nello svolgimento della sua missione. Nulla in Lui è da Lui. Tutto è dal Padre e per il Padre. Tutto è dallo Spirito Santo per lo Spirito Santo. Tutto in Lui è dono. Questa la sua gioia. Lui è dono del Padre e dello Spirito Santo in cui il Padre e lo Spirito Santo si donano. </w:t>
      </w:r>
    </w:p>
    <w:p w14:paraId="06BE7A14"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545E05DD"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La gioia è un frutto che lo Spirito Santo sempre produce nel cuore di chi da Lui si lascia governare, muovere, ispirare, condurre nella sua vita di discepolo di Cristo Gesù, come vero corpo di Cristo Gesù.</w:t>
      </w:r>
    </w:p>
    <w:p w14:paraId="3613DCC2"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5,18-26).</w:t>
      </w:r>
    </w:p>
    <w:p w14:paraId="3308C06A"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 xml:space="preserve">L’Apostolo Giovanni si è molto rallegrato di aver trovato alcuni figli della Chiesa che camminano nella verità - </w:t>
      </w:r>
      <w:r w:rsidRPr="008342AC">
        <w:rPr>
          <w:rFonts w:ascii="Arial" w:hAnsi="Arial" w:cs="Arial"/>
          <w:sz w:val="24"/>
          <w:szCs w:val="24"/>
          <w:lang w:val="la-Latn"/>
        </w:rPr>
        <w:t>ambulantes in veritate</w:t>
      </w:r>
      <w:r w:rsidRPr="008342AC">
        <w:rPr>
          <w:rFonts w:ascii="Arial" w:hAnsi="Arial" w:cs="Arial"/>
          <w:sz w:val="24"/>
          <w:szCs w:val="24"/>
        </w:rPr>
        <w:t xml:space="preserve"> - </w:t>
      </w:r>
      <w:r w:rsidRPr="008342AC">
        <w:rPr>
          <w:rFonts w:ascii="Greek" w:hAnsi="Greek" w:cs="Greek"/>
          <w:sz w:val="24"/>
          <w:szCs w:val="24"/>
        </w:rPr>
        <w:t xml:space="preserve">peripatoàntaj ™n ¢lhqe…v </w:t>
      </w:r>
      <w:r w:rsidRPr="008342AC">
        <w:rPr>
          <w:rFonts w:ascii="Arial" w:hAnsi="Arial"/>
          <w:sz w:val="24"/>
          <w:szCs w:val="24"/>
        </w:rPr>
        <w:t xml:space="preserve">–. Questi figli sono “ambulanti o camminanti” nella verità. Significa che si tratta di un cammino permanente. È uno stato di vita. È come se la loro natura fosse cammino. Dove camminano questi suoi figli? Nella verità. Dobbiamo subito mettere in luce che la verità nella quale camminano non è una nozione, un concetto, una idea, un pensiero. La verità nella quale camminano è una Persona: Cristo Gesù. Camminando in Cristo, si cammina nel Padre e nello Spirito Santo. </w:t>
      </w:r>
      <w:r w:rsidRPr="008342AC">
        <w:rPr>
          <w:rFonts w:ascii="Arial" w:hAnsi="Arial"/>
          <w:sz w:val="24"/>
          <w:szCs w:val="24"/>
        </w:rPr>
        <w:lastRenderedPageBreak/>
        <w:t>Si cammina in Cristo, nello Spirito Santo, nel Padre progredendo verso il Padre al fine di raggiungerlo in Cristo, con Cristo, per Cristo, sempre sotto mozione e ispirazione dello Spirito Santo, nel suo regno eterno. Poiché Cristo e Parola di Cristo, il Padre e la Parola del Padre, lo Spirito Santo e la mozione dello Spirito Santo sono una cosa sola, mai separabili, sempre da viversi in unità, camminare nella verità significa camminare nella Parola di Cristo Signore, nella Parola del Padre, nella perenne conduzione e mozione dello Spirito Santo.</w:t>
      </w:r>
    </w:p>
    <w:p w14:paraId="71CA765A" w14:textId="77777777" w:rsidR="005569A7" w:rsidRPr="008342AC" w:rsidRDefault="005569A7" w:rsidP="005569A7">
      <w:pPr>
        <w:spacing w:after="120"/>
        <w:jc w:val="both"/>
        <w:rPr>
          <w:rFonts w:ascii="Arial" w:hAnsi="Arial"/>
          <w:bCs/>
          <w:sz w:val="24"/>
          <w:szCs w:val="24"/>
        </w:rPr>
      </w:pPr>
      <w:r w:rsidRPr="008342AC">
        <w:rPr>
          <w:rFonts w:ascii="Arial" w:hAnsi="Arial"/>
          <w:bCs/>
          <w:sz w:val="24"/>
          <w:szCs w:val="24"/>
        </w:rPr>
        <w:t xml:space="preserve">Cristo, purissima verità eterna e incarnata del Padre, Il Padre, purissima verità eterna, lo Spirito della verità che conduce a tutta la verità, sono il cuore del Nuovo Testamento. Nei Sacri Testi del Vangelo dobbiamo sempre separare la formula di giuramento usata da Cristo Gesù tradotta in italiano con verità - </w:t>
      </w:r>
      <w:r w:rsidRPr="008342AC">
        <w:rPr>
          <w:rFonts w:ascii="Greek" w:hAnsi="Greek" w:cs="Greek"/>
          <w:bCs/>
          <w:sz w:val="24"/>
          <w:szCs w:val="24"/>
        </w:rPr>
        <w:t xml:space="preserve">¢m¾n lšgw soi - </w:t>
      </w:r>
      <w:r w:rsidRPr="008342AC">
        <w:rPr>
          <w:rFonts w:ascii="Arial" w:hAnsi="Arial"/>
          <w:bCs/>
          <w:sz w:val="24"/>
          <w:szCs w:val="24"/>
          <w:lang w:val="la-Latn"/>
        </w:rPr>
        <w:t>amen dico tibi</w:t>
      </w:r>
      <w:r w:rsidRPr="008342AC">
        <w:rPr>
          <w:rFonts w:ascii="Arial" w:hAnsi="Arial"/>
          <w:bCs/>
          <w:sz w:val="24"/>
          <w:szCs w:val="24"/>
        </w:rPr>
        <w:t xml:space="preserve"> – </w:t>
      </w:r>
      <w:r w:rsidRPr="008342AC">
        <w:rPr>
          <w:rFonts w:ascii="Arial" w:hAnsi="Arial"/>
          <w:bCs/>
          <w:sz w:val="24"/>
          <w:szCs w:val="24"/>
          <w:lang w:val="la-Latn"/>
        </w:rPr>
        <w:t>amen amen dico vobis</w:t>
      </w:r>
      <w:r w:rsidRPr="008342AC">
        <w:rPr>
          <w:rFonts w:ascii="Arial" w:hAnsi="Arial"/>
          <w:bCs/>
          <w:sz w:val="24"/>
          <w:szCs w:val="24"/>
        </w:rPr>
        <w:t xml:space="preserve"> - </w:t>
      </w:r>
      <w:r w:rsidRPr="008342AC">
        <w:rPr>
          <w:rFonts w:ascii="Greek" w:hAnsi="Greek" w:cs="Greek"/>
          <w:bCs/>
          <w:sz w:val="24"/>
          <w:szCs w:val="24"/>
        </w:rPr>
        <w:t xml:space="preserve">Am¾n ¢m¾n lšgw Øm‹n - </w:t>
      </w:r>
      <w:r w:rsidRPr="008342AC">
        <w:rPr>
          <w:rFonts w:ascii="Arial" w:hAnsi="Arial"/>
          <w:bCs/>
          <w:sz w:val="24"/>
          <w:szCs w:val="24"/>
        </w:rPr>
        <w:t xml:space="preserve">dalla parola verità – </w:t>
      </w:r>
      <w:r w:rsidRPr="008342AC">
        <w:rPr>
          <w:rFonts w:ascii="Greek" w:hAnsi="Greek" w:cs="Greek"/>
          <w:bCs/>
          <w:sz w:val="24"/>
          <w:szCs w:val="24"/>
        </w:rPr>
        <w:t>¹ ¢l»qeia</w:t>
      </w:r>
      <w:r w:rsidRPr="008342AC">
        <w:rPr>
          <w:rFonts w:ascii="Arial" w:hAnsi="Arial"/>
          <w:bCs/>
          <w:sz w:val="24"/>
          <w:szCs w:val="24"/>
        </w:rPr>
        <w:t xml:space="preserve"> in greco. Pochi esempi sono sufficienti: </w:t>
      </w:r>
    </w:p>
    <w:p w14:paraId="7F2B3E59" w14:textId="6E71B51F" w:rsidR="005569A7" w:rsidRPr="008342AC" w:rsidRDefault="005569A7" w:rsidP="005569A7">
      <w:pPr>
        <w:autoSpaceDE w:val="0"/>
        <w:autoSpaceDN w:val="0"/>
        <w:adjustRightInd w:val="0"/>
        <w:spacing w:after="120"/>
        <w:jc w:val="both"/>
        <w:rPr>
          <w:rFonts w:ascii="Arial" w:hAnsi="Arial"/>
          <w:bCs/>
          <w:sz w:val="24"/>
          <w:szCs w:val="24"/>
        </w:rPr>
      </w:pPr>
      <w:r w:rsidRPr="008342AC">
        <w:rPr>
          <w:rFonts w:ascii="Greek" w:hAnsi="Greek" w:cs="Greek"/>
          <w:bCs/>
          <w:sz w:val="24"/>
          <w:szCs w:val="24"/>
        </w:rPr>
        <w:t>¢m¾n lšgw soi, oÙ m¾ ™xšlqVj ™ke‹qen ›wj ¨n ¢podùj tÕn œscaton kodr£nthn (</w:t>
      </w:r>
      <w:r w:rsidRPr="008342AC">
        <w:rPr>
          <w:bCs/>
          <w:sz w:val="24"/>
          <w:szCs w:val="24"/>
        </w:rPr>
        <w:t xml:space="preserve">Mt 5,26). </w:t>
      </w:r>
      <w:r w:rsidRPr="008342AC">
        <w:rPr>
          <w:rFonts w:ascii="Greek" w:hAnsi="Greek" w:cs="Greek"/>
          <w:bCs/>
          <w:sz w:val="24"/>
          <w:szCs w:val="24"/>
        </w:rPr>
        <w:t>kaˆ lšgei aÙtù, 'Am¾n ¢m¾n lšgw Øm‹n, Ôyesqe tÕn oÙranÕn ¢neJgÒta kaˆ toÝj ¢ggšlouj toà qeoà ¢naba…nontaj kaˆ kataba…nontaj ™pˆ tÕn uƒÕn toà ¢nqrèpou. (</w:t>
      </w:r>
      <w:r w:rsidRPr="008342AC">
        <w:rPr>
          <w:bCs/>
          <w:sz w:val="24"/>
          <w:szCs w:val="24"/>
        </w:rPr>
        <w:t>Gv 1,51).</w:t>
      </w:r>
      <w:r w:rsidR="002E5F86" w:rsidRPr="008342AC">
        <w:rPr>
          <w:bCs/>
          <w:sz w:val="24"/>
          <w:szCs w:val="24"/>
        </w:rPr>
        <w:t xml:space="preserve"> </w:t>
      </w:r>
      <w:r w:rsidRPr="008342AC">
        <w:rPr>
          <w:rFonts w:ascii="Arial" w:hAnsi="Arial"/>
          <w:bCs/>
          <w:sz w:val="24"/>
          <w:szCs w:val="24"/>
          <w:lang w:val="la-Latn"/>
        </w:rPr>
        <w:t>amen dico tibi non exies inde donec reddas novissimum quadrantem</w:t>
      </w:r>
      <w:r w:rsidRPr="008342AC">
        <w:rPr>
          <w:rFonts w:ascii="Arial" w:hAnsi="Arial"/>
          <w:bCs/>
          <w:sz w:val="24"/>
          <w:szCs w:val="24"/>
        </w:rPr>
        <w:t xml:space="preserve"> (Mt 5,26)</w:t>
      </w:r>
      <w:r w:rsidR="002E5F86" w:rsidRPr="008342AC">
        <w:rPr>
          <w:rFonts w:ascii="Arial" w:hAnsi="Arial"/>
          <w:bCs/>
          <w:sz w:val="24"/>
          <w:szCs w:val="24"/>
        </w:rPr>
        <w:t xml:space="preserve"> </w:t>
      </w:r>
      <w:r w:rsidRPr="008342AC">
        <w:rPr>
          <w:rFonts w:ascii="Arial" w:hAnsi="Arial"/>
          <w:bCs/>
          <w:sz w:val="24"/>
          <w:szCs w:val="24"/>
          <w:lang w:val="la-Latn"/>
        </w:rPr>
        <w:t>et dicit ei amen amen dico vobis videbitis caelum apertum et angelos Dei ascendentes et descendentes supra Filium hominis</w:t>
      </w:r>
      <w:r w:rsidRPr="008342AC">
        <w:rPr>
          <w:rFonts w:ascii="Arial" w:hAnsi="Arial"/>
          <w:bCs/>
          <w:sz w:val="24"/>
          <w:szCs w:val="24"/>
        </w:rPr>
        <w:t xml:space="preserve"> (Gv 1,51). </w:t>
      </w:r>
    </w:p>
    <w:p w14:paraId="3903CCA6" w14:textId="3CE46258" w:rsidR="005569A7" w:rsidRPr="008342AC" w:rsidRDefault="005569A7" w:rsidP="005569A7">
      <w:pPr>
        <w:autoSpaceDE w:val="0"/>
        <w:autoSpaceDN w:val="0"/>
        <w:adjustRightInd w:val="0"/>
        <w:spacing w:after="120"/>
        <w:jc w:val="both"/>
        <w:rPr>
          <w:rFonts w:ascii="Greek" w:hAnsi="Greek" w:cs="Greek"/>
          <w:bCs/>
          <w:sz w:val="24"/>
          <w:szCs w:val="24"/>
        </w:rPr>
      </w:pPr>
      <w:r w:rsidRPr="008342AC">
        <w:rPr>
          <w:rFonts w:ascii="Greek" w:hAnsi="Greek" w:cs="Greek"/>
          <w:bCs/>
          <w:sz w:val="24"/>
          <w:szCs w:val="24"/>
        </w:rPr>
        <w:t>Kaˆ Ð lÒgoj s¦rx ™gšneto kaˆ ™sk»nwsen ™n ¹m‹n, kaˆ ™qeas£meqa t¾n dÒxan aÙtoà, dÒxan æj monogenoàj par¦ patrÒj, pl»rhj c£ritoj kaˆ ¢lhqe…aj (</w:t>
      </w:r>
      <w:r w:rsidRPr="008342AC">
        <w:rPr>
          <w:bCs/>
          <w:sz w:val="24"/>
          <w:szCs w:val="24"/>
        </w:rPr>
        <w:t>Gv 1,14).</w:t>
      </w:r>
      <w:r w:rsidR="002E5F86" w:rsidRPr="008342AC">
        <w:rPr>
          <w:bCs/>
          <w:sz w:val="24"/>
          <w:szCs w:val="24"/>
        </w:rPr>
        <w:t xml:space="preserve"> </w:t>
      </w:r>
      <w:r w:rsidRPr="008342AC">
        <w:rPr>
          <w:rFonts w:ascii="Greek" w:hAnsi="Greek" w:cs="Greek"/>
          <w:bCs/>
          <w:sz w:val="24"/>
          <w:szCs w:val="24"/>
        </w:rPr>
        <w:t xml:space="preserve">Óti Ð nÒmoj di¦ Mwãsšwj ™dÒqh, ¹ c£rij kaˆ ¹ ¢l»qeia di¦ 'Ihsoà Cristoà ™gšneto. </w:t>
      </w:r>
      <w:r w:rsidRPr="008342AC">
        <w:rPr>
          <w:bCs/>
          <w:sz w:val="24"/>
          <w:szCs w:val="24"/>
        </w:rPr>
        <w:t>(Gv 1,17)</w:t>
      </w:r>
    </w:p>
    <w:p w14:paraId="61CEE0EF"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Mandarono dunque a lui i propri discepoli, con gli erodiani, a dirgli: "Maestro, sappiamo che sei veritiero e insegni la via di Dio secondo verità e non hai soggezione di nessuno perché non guardi in faccia ad alcuno (Mt 22, 16). E la donna impaurita e tremante, sapendo ciò che le era accaduto, venne, gli si gettò davanti e gli disse tutta la verità (Mc 5, 33). E venuti, quelli gli dissero: "Maestro, sappiamo che sei veritiero e non ti curi di nessuno; infatti non guardi in faccia agli uomini, ma secondo verità insegni la via di Dio. E' lecito o no dare il tributo a Cesare? Lo dobbiamo dare o no?" (Mc 12, 14). Costoro lo interrogarono: "Maestro, sappiamo che parli e insegni con rettitudine e non guardi in faccia a nessuno, ma insegni secondo verità la via di Dio (Lc 20, 21). E il Verbo si fece carne e venne ad abitare in mezzo a noi; e noi vedemmo la sua gloria, gloria come di unigenito dal Padre, pieno di grazia e di verità (Gv 1, 14). Perché la legge fu data per mezzo di Mosè, la grazia e la verità vennero per mezzo di Gesù Cristo (Gv 1, 17). Ma chi opera la verità viene alla luce, perché appaia chiaramente che le sue opere sono state fatte in Dio (Gv 3, 21). Ma è giunto il momento, ed è questo, in cui i veri adoratori adoreranno il Padre in spirito e verità; perché il Padre cerca tali adoratori (Gv 4, 23). Dio è spirito, e quelli che lo adorano devono adorarlo in spirito e verità" (Gv 4, 24). Voi avete inviato messaggeri da Giovanni ed egli ha reso testimonianza alla verità (Gv 5, 33). Ora invece cercate di uccidere me, che vi ho detto la verità udita da Dio; questo, Abramo non l'ha fatto (Gv 8, 40). </w:t>
      </w:r>
    </w:p>
    <w:p w14:paraId="5898087D"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lastRenderedPageBreak/>
        <w:t xml:space="preserve">voi che avete per padre il diavolo, e volete compiere i desideri del padre vostro. Egli è stato omicida fin da principio e non ha perseverato nella verità, perché non vi è verità in lui. Quando dice il falso, parla del suo, perché è menzognero e padre della menzogna (Gv 8, 44). A me, invece, voi non credete, perché dico la verità (Gv 8, 45). Chi di voi può convincermi di peccato? Se dico la verità, perché non mi credete? (Gv 8, 46). Gli disse Gesù: "Io sono la via, la verità e la vita. Nessuno viene al Padre se non per mezzo di me (Gv 14, 6).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w:t>
      </w:r>
    </w:p>
    <w:p w14:paraId="5B8A912E"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w:t>
      </w:r>
    </w:p>
    <w:p w14:paraId="6DF06F85" w14:textId="22B4E07B"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Ma se per la mia menzogna la verità di Dio risplende per sua gloria, perché dunque sono ancora giudicato come peccatore? (Rm 3, 7). Dico la verità in Cristo, non mentisco, e la mia coscienza me ne </w:t>
      </w:r>
      <w:r w:rsidR="00EB7622" w:rsidRPr="008342AC">
        <w:rPr>
          <w:rFonts w:ascii="Arial" w:hAnsi="Arial"/>
          <w:i/>
          <w:iCs/>
          <w:sz w:val="24"/>
          <w:szCs w:val="24"/>
        </w:rPr>
        <w:t>dà</w:t>
      </w:r>
      <w:r w:rsidRPr="008342AC">
        <w:rPr>
          <w:rFonts w:ascii="Arial" w:hAnsi="Arial"/>
          <w:i/>
          <w:iCs/>
          <w:sz w:val="24"/>
          <w:szCs w:val="24"/>
        </w:rPr>
        <w:t xml:space="preserve"> testimonianza nello Spirito Santo (Rm 9, 1). 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w:t>
      </w:r>
      <w:r w:rsidRPr="008342AC">
        <w:rPr>
          <w:rFonts w:ascii="Arial" w:hAnsi="Arial"/>
          <w:i/>
          <w:iCs/>
          <w:sz w:val="24"/>
          <w:szCs w:val="24"/>
        </w:rPr>
        <w:lastRenderedPageBreak/>
        <w:t xml:space="preserve">(2Cor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w:t>
      </w:r>
    </w:p>
    <w:p w14:paraId="3BF32B0A"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w:t>
      </w:r>
    </w:p>
    <w:p w14:paraId="7AC703DC" w14:textId="081394C5"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E con ogni sorta di empio inganno per quelli che vanno in rovina perché non hanno accolto l'amore della verità per essere salvi. (2Ts 2, 10). E siano condannati tutti quelli che non hanno creduto alla verità, ma hanno acconsentito all'iniquità (2Ts 2, 12).</w:t>
      </w:r>
      <w:r w:rsidR="002E5F86" w:rsidRPr="008342AC">
        <w:rPr>
          <w:rFonts w:ascii="Arial" w:hAnsi="Arial"/>
          <w:i/>
          <w:iCs/>
          <w:sz w:val="24"/>
          <w:szCs w:val="24"/>
        </w:rPr>
        <w:t xml:space="preserve"> </w:t>
      </w:r>
      <w:r w:rsidRPr="008342AC">
        <w:rPr>
          <w:rFonts w:ascii="Arial" w:hAnsi="Arial"/>
          <w:i/>
          <w:iCs/>
          <w:sz w:val="24"/>
          <w:szCs w:val="24"/>
        </w:rPr>
        <w:t xml:space="preserve">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w:t>
      </w:r>
      <w:r w:rsidRPr="008342AC">
        <w:rPr>
          <w:rFonts w:ascii="Arial" w:hAnsi="Arial"/>
          <w:i/>
          <w:iCs/>
          <w:sz w:val="24"/>
          <w:szCs w:val="24"/>
        </w:rPr>
        <w:lastRenderedPageBreak/>
        <w:t xml:space="preserve">imporranno di astenersi da alcuni cibi che Dio ha creato per essere mangiati con rendimento di grazie dai fedeli e da quanti conoscono la verità (1Tm 4, 3). 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w:t>
      </w:r>
    </w:p>
    <w:p w14:paraId="3FEBF7F9"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w:t>
      </w:r>
    </w:p>
    <w:p w14:paraId="5A94D868"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Di sua volontà egli ci ha generati con una parola di verità, perché noi fossimo come una primizia delle sue creature (Gc 1, 18). 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 Non vi ho scritto perché non conoscete la verità, ma perché la conoscete e perché nessuna menzogna viene dalla verità (1Gv 2, 21). Figlioli, non amiamo a parole né con la lingua, ma coi fatti e nella verità (1Gv 3, 18). </w:t>
      </w:r>
    </w:p>
    <w:p w14:paraId="1B3EFC87"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lastRenderedPageBreak/>
        <w:t xml:space="preserve">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A causa della verità che dimora in noi e dimorerà con noi in eterno (2Gv 1, 2). Grazia, 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 Quanto a Demetrio, tutti gli rendono testimonianza, anche la stessa verità; anche noi ne diamo testimonianza e tu sai che la nostra testimonianza è veritiera (3Gv 1, 12). </w:t>
      </w:r>
    </w:p>
    <w:p w14:paraId="5A6A8C5A"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Ora riportiamo alcune pagine tratte dal Vangelo e del Nuovo Testamento. Così sarà più facile sapere o conoscere se noi camminiamo nella verità e siamo caduti da essa. Prima offriamo alcune pagine che ci rivelano che se noi siamo ben piantati in esse, camminiamo nella verità. Altrimenti siamo nella non verità. Poi offriremo delle altre pagine e anche queste ci riveleranno, se noi siamo piantati in esse, che non camminiamo nella verità. Siamo nella falsità e nella menzogna. Ecco le pagine nelle quali sempre dobbiamo essere piantati:</w:t>
      </w:r>
    </w:p>
    <w:p w14:paraId="44973335"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Vedendo le folle, Gesù salì sul monte: si pose a sedere e si avvicinarono a lui i suoi discepoli. Si mise a parlare e insegnava loro dicendo:</w:t>
      </w:r>
    </w:p>
    <w:p w14:paraId="77946246"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28B1876"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D36123F"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lastRenderedPageBreak/>
        <w:t>Voi siete il sale della terra; ma se il sale perde il sapore, con che cosa lo si renderà salato? A null’altro serve che ad essere gettato via e calpestato dalla gente.</w:t>
      </w:r>
    </w:p>
    <w:p w14:paraId="1E67019C"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0B587EC"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F2C6928"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Io vi dico infatti: se la vostra giustizia non supererà quella degli scribi e dei farisei, non entrerete nel regno dei cieli.</w:t>
      </w:r>
    </w:p>
    <w:p w14:paraId="65CB309F"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F151ECD"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284B6C8D"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0901B09"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Avete inteso che fu detto: Non commetterai adulterio. Ma io vi dico: chiunque guarda una donna per desiderarla, ha già commesso adulterio con lei nel proprio cuore.</w:t>
      </w:r>
    </w:p>
    <w:p w14:paraId="636A22DA"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9C7E553"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4B5A315"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73E0EE8"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2CEAF8D"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3E3182D3"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C74A0E3"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714CDBD6"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Siate misericordiosi, come il Padre vostro è misericordioso.</w:t>
      </w:r>
    </w:p>
    <w:p w14:paraId="2C9A8380"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EB38890"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Disse loro anche una parabola: «Può forse un cieco guidare un altro cieco? Non cadranno tutti e due in un fosso? Un discepolo non è più </w:t>
      </w:r>
      <w:r w:rsidRPr="008342AC">
        <w:rPr>
          <w:rFonts w:ascii="Arial" w:hAnsi="Arial"/>
          <w:i/>
          <w:iCs/>
          <w:sz w:val="24"/>
          <w:szCs w:val="24"/>
        </w:rPr>
        <w:lastRenderedPageBreak/>
        <w:t xml:space="preserve">del maestro; ma ognuno, che sia ben preparato, sarà come il suo maestro. </w:t>
      </w:r>
    </w:p>
    <w:p w14:paraId="088AC599"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4ECB246C"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624112A8"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w:t>
      </w:r>
    </w:p>
    <w:p w14:paraId="7575A58C"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w:t>
      </w:r>
    </w:p>
    <w:p w14:paraId="3D5CE8FD" w14:textId="7752EB96"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sidRPr="008342AC">
        <w:rPr>
          <w:rFonts w:ascii="Arial" w:hAnsi="Arial"/>
          <w:i/>
          <w:iCs/>
          <w:sz w:val="24"/>
          <w:szCs w:val="24"/>
        </w:rPr>
        <w:t xml:space="preserve"> </w:t>
      </w:r>
      <w:r w:rsidRPr="008342AC">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306318F0"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4C07FA9"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47EE5361"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Paolo, apostolo di Cristo Gesù per volontà di Dio, e il fratello Timòteo, ai santi e credenti fratelli in Cristo che sono a Colosse: grazia a voi e pace da Dio, Padre nostro.</w:t>
      </w:r>
    </w:p>
    <w:p w14:paraId="1D019A0A"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617F3764"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87CD549"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w:t>
      </w:r>
      <w:r w:rsidRPr="008342AC">
        <w:rPr>
          <w:rFonts w:ascii="Arial" w:hAnsi="Arial"/>
          <w:i/>
          <w:iCs/>
          <w:sz w:val="24"/>
          <w:szCs w:val="24"/>
        </w:rPr>
        <w:lastRenderedPageBreak/>
        <w:t>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80F492F"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D7746A0"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03DD2499"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5D1A519"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6B78DAA"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E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w:t>
      </w:r>
      <w:r w:rsidRPr="008342AC">
        <w:rPr>
          <w:rFonts w:ascii="Arial" w:hAnsi="Arial"/>
          <w:i/>
          <w:iCs/>
          <w:sz w:val="24"/>
          <w:szCs w:val="24"/>
        </w:rPr>
        <w:lastRenderedPageBreak/>
        <w:t>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AC2ADF1"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997C1B5"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DEEF75A"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393ECD1"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Io sono il buon pastore. Il buon pastore dà la propria vita per le pecore. Il mercenario – che non è pastore e al quale le pecore non </w:t>
      </w:r>
      <w:r w:rsidRPr="008342AC">
        <w:rPr>
          <w:rFonts w:ascii="Arial" w:hAnsi="Arial"/>
          <w:i/>
          <w:iCs/>
          <w:sz w:val="24"/>
          <w:szCs w:val="24"/>
        </w:rPr>
        <w:lastRenderedPageBreak/>
        <w:t xml:space="preserve">appartengono – vede venire il lupo, abbandona le pecore e fugge, e il lupo le rapisce e le disperde; perché è un mercenario e non gli importa delle pecore. </w:t>
      </w:r>
    </w:p>
    <w:p w14:paraId="0CF105D1"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578C805"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59E17EB"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D0883BD" w14:textId="77777777" w:rsidR="005569A7" w:rsidRPr="008342AC" w:rsidRDefault="005569A7" w:rsidP="005569A7">
      <w:pPr>
        <w:spacing w:after="120"/>
        <w:jc w:val="both"/>
        <w:rPr>
          <w:rFonts w:ascii="Arial" w:hAnsi="Arial"/>
          <w:bCs/>
          <w:sz w:val="24"/>
          <w:szCs w:val="24"/>
        </w:rPr>
      </w:pPr>
      <w:r w:rsidRPr="008342AC">
        <w:rPr>
          <w:rFonts w:ascii="Arial" w:hAnsi="Arial"/>
          <w:bCs/>
          <w:sz w:val="24"/>
          <w:szCs w:val="24"/>
        </w:rPr>
        <w:t>Ecco ora delle pagine che ci dicono che siamo piantati in esse non siamo nella verità. Camminiamo invece nella falsità e nella menzogna:</w:t>
      </w:r>
    </w:p>
    <w:p w14:paraId="3AB2BCAE"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5FD42F0"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FFDE854"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lastRenderedPageBreak/>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AC68ACD"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DC79B5C"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D9FFDCC"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DD87218"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39DEDA3"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CB28E37"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9067B2B"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8AFFA63"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222572AC"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lastRenderedPageBreak/>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1ACE7A2"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13EFFB4"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58E46BAA"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w:t>
      </w:r>
      <w:r w:rsidRPr="008342AC">
        <w:rPr>
          <w:rFonts w:ascii="Arial" w:hAnsi="Arial"/>
          <w:i/>
          <w:iCs/>
          <w:sz w:val="24"/>
          <w:szCs w:val="24"/>
        </w:rPr>
        <w:lastRenderedPageBreak/>
        <w:t>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4E033957"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3,1-18). </w:t>
      </w:r>
    </w:p>
    <w:p w14:paraId="6CBB9D9D"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749A7629" w14:textId="77777777" w:rsidR="005569A7" w:rsidRPr="008342AC" w:rsidRDefault="005569A7" w:rsidP="005569A7">
      <w:pPr>
        <w:spacing w:after="120"/>
        <w:jc w:val="both"/>
        <w:rPr>
          <w:rFonts w:ascii="Arial" w:hAnsi="Arial"/>
          <w:bCs/>
          <w:sz w:val="24"/>
          <w:szCs w:val="24"/>
        </w:rPr>
      </w:pPr>
      <w:r w:rsidRPr="008342AC">
        <w:rPr>
          <w:rFonts w:ascii="Arial" w:hAnsi="Arial"/>
          <w:bCs/>
          <w:sz w:val="24"/>
          <w:szCs w:val="24"/>
        </w:rPr>
        <w:t>Se siamo piantati in queste seconde pagine di certo non camminiamo nella verità. Non siamo né in Cristo, né nel Padre e né nello Spirito Santo, perché non siamo né nella Parola di Cristo, né nella Parola del Padre, né nella luce e nella mozione dello Spirito Santo. Non siamo sotto il regime dello Spirito, ma della carne. Secondo la regola offerta dall’Apostolo Paolo ai Galati chi compie le opere della carne cammina nella menzogna e non nella verità. Chi invece produce i frutti dello Spirito Santo cammina nella verità. Non è nella menzogna. È regola universale ed eterna. Dai frutti che produciamo possiamo sempre sapere se siamo nella verità o nella menzogna.</w:t>
      </w:r>
    </w:p>
    <w:p w14:paraId="64B3F2E9"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Cristo ci ha liberati per la libertà! State dunque saldi e non lasciatevi imporre di nuovo il giogo della schiavitù. Ecco, io, Paolo, vi dico: se vi </w:t>
      </w:r>
      <w:r w:rsidRPr="008342AC">
        <w:rPr>
          <w:rFonts w:ascii="Arial" w:hAnsi="Arial"/>
          <w:i/>
          <w:iCs/>
          <w:sz w:val="24"/>
          <w:szCs w:val="24"/>
        </w:rPr>
        <w:lastRenderedPageBreak/>
        <w:t>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67AC3C3"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EB4F7FE"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F9A912E"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7C07D9B"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E9F92BA"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3ACCC74E" w14:textId="0F27F7E4" w:rsidR="005569A7" w:rsidRPr="008342AC" w:rsidRDefault="005569A7" w:rsidP="005569A7">
      <w:pPr>
        <w:spacing w:after="120"/>
        <w:jc w:val="both"/>
        <w:rPr>
          <w:rFonts w:ascii="Arial" w:hAnsi="Arial"/>
          <w:sz w:val="24"/>
          <w:szCs w:val="24"/>
        </w:rPr>
      </w:pPr>
      <w:r w:rsidRPr="008342AC">
        <w:rPr>
          <w:rFonts w:ascii="Arial" w:hAnsi="Arial"/>
          <w:sz w:val="24"/>
          <w:szCs w:val="24"/>
        </w:rPr>
        <w:t>L’Apostolo Giovanni ha trovato alcuni figli della Chiesa che camminano nella verità. Perché Lui può attestare questo? Perché questi figli camminano “secondo il comandamento che abbiamo ricevuto dal Padre”. Qual è il comandamento ricevuto dal Padre? Esso è uno solo. Il comandamento del Padre è Cristo Gesù, perché Cristo Gesù è il solo nome nel quale è stabilito che possiamo essere salvati. Si cammina in Crist</w:t>
      </w:r>
      <w:r w:rsidR="008342AC">
        <w:rPr>
          <w:rFonts w:ascii="Arial" w:hAnsi="Arial"/>
          <w:sz w:val="24"/>
          <w:szCs w:val="24"/>
        </w:rPr>
        <w:t>o</w:t>
      </w:r>
      <w:r w:rsidRPr="008342AC">
        <w:rPr>
          <w:rFonts w:ascii="Arial" w:hAnsi="Arial"/>
          <w:sz w:val="24"/>
          <w:szCs w:val="24"/>
        </w:rPr>
        <w:t xml:space="preserve">, si cammina cioè sia nella fede nella verità della sua Persona che è vero Dio e vero uomo, e sia anche nella fede nella sua Parola che è Parola di vita eterna per noi? Noi obbediamo al comandamento che abbiamo </w:t>
      </w:r>
      <w:r w:rsidRPr="008342AC">
        <w:rPr>
          <w:rFonts w:ascii="Arial" w:hAnsi="Arial"/>
          <w:sz w:val="24"/>
          <w:szCs w:val="24"/>
        </w:rPr>
        <w:lastRenderedPageBreak/>
        <w:t>ricevuto dal Padre. Non obbediamo al comandamento ricevuto dal Padre? Noi non camminiamo nella verità. Oggi è proprio il nome di Gesù che è messo in questione. Ecco cosa rivela l’Apostolo Paolo sul nome di Gesù il Nazareno e sulla predicazione della sua Parola, non di un’altra Parola, ma della Parola di Cristo Gesù:</w:t>
      </w:r>
    </w:p>
    <w:p w14:paraId="5D06DE17"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B8301A1" w14:textId="77777777" w:rsidR="005569A7" w:rsidRPr="008342AC" w:rsidRDefault="005569A7" w:rsidP="008342AC">
      <w:pPr>
        <w:spacing w:after="120"/>
        <w:ind w:left="567" w:right="567"/>
        <w:jc w:val="both"/>
        <w:rPr>
          <w:rFonts w:ascii="Arial" w:hAnsi="Arial"/>
          <w:i/>
          <w:iCs/>
          <w:sz w:val="24"/>
          <w:szCs w:val="24"/>
        </w:rPr>
      </w:pPr>
      <w:r w:rsidRPr="008342AC">
        <w:rPr>
          <w:rFonts w:ascii="Arial" w:hAnsi="Arial"/>
          <w:i/>
          <w:iCs/>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1BE25F33" w14:textId="77777777" w:rsidR="005569A7" w:rsidRPr="008342AC" w:rsidRDefault="005569A7" w:rsidP="005569A7">
      <w:pPr>
        <w:spacing w:after="120"/>
        <w:jc w:val="both"/>
        <w:rPr>
          <w:rFonts w:ascii="Arial" w:hAnsi="Arial"/>
          <w:sz w:val="24"/>
          <w:szCs w:val="24"/>
        </w:rPr>
      </w:pPr>
      <w:r w:rsidRPr="008342AC">
        <w:rPr>
          <w:rFonts w:ascii="Arial" w:hAnsi="Arial"/>
          <w:sz w:val="24"/>
          <w:szCs w:val="24"/>
        </w:rPr>
        <w:t xml:space="preserve">Non c’è cammino nella verità né mai potrà esserci, se il cristiano non abita nel cuore di Cristo, non ama con il cuore di Cristo, non pensa con il pensiero di Cristo, non si lascia perennemente muovere dallo Spirito di Cristo che è lo Spirito Santo per una obbedienza sempre piena e perfetta ad ogni Parola scritta per noi nella Divina Rivelazione secondo la sana dottrina contenuta nel Sacro Deposito della fede. Togliamoci noi dal cuore di Cristo e togliamo Cristo dal nostro cuore, e mai </w:t>
      </w:r>
      <w:r w:rsidRPr="008342AC">
        <w:rPr>
          <w:rFonts w:ascii="Arial" w:hAnsi="Arial"/>
          <w:sz w:val="24"/>
          <w:szCs w:val="24"/>
        </w:rPr>
        <w:lastRenderedPageBreak/>
        <w:t xml:space="preserve">cammineremo nella verità. La verità per noi è la vita di Cristo che diventa la nostra vita. È l’obbedienza di Cristo che diviene la nostra obbedienza. È la croce di Cristo che diventa la nostra croce. È la Parola di Cristo che diventa la nostra Parola. Cristo Gesù è la sola via per chi vuole camminare nella verità. Cristo Gesù è il solo comandamento a noi dato dal Padre. </w:t>
      </w:r>
    </w:p>
    <w:p w14:paraId="566AD59B"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5B919058" w14:textId="77777777" w:rsidR="005569A7" w:rsidRPr="008D075F" w:rsidRDefault="005569A7" w:rsidP="003B71AA">
      <w:pPr>
        <w:pStyle w:val="Corpotesto"/>
        <w:rPr>
          <w:lang w:val="la-Latn"/>
        </w:rPr>
      </w:pPr>
      <w:bookmarkStart w:id="408" w:name="_Toc116462972"/>
      <w:r w:rsidRPr="008D075F">
        <w:rPr>
          <w:lang w:val="la-Latn"/>
        </w:rPr>
        <w:t>Sed quod habuimus ab initio</w:t>
      </w:r>
      <w:bookmarkEnd w:id="408"/>
    </w:p>
    <w:p w14:paraId="7A5B7587" w14:textId="77777777" w:rsidR="005569A7" w:rsidRPr="00C27990" w:rsidRDefault="005569A7" w:rsidP="003B71AA">
      <w:pPr>
        <w:pStyle w:val="Corpotesto"/>
        <w:rPr>
          <w:rFonts w:ascii="Greek" w:hAnsi="Greek"/>
          <w:b w:val="0"/>
          <w:sz w:val="26"/>
        </w:rPr>
      </w:pPr>
      <w:bookmarkStart w:id="409" w:name="_Toc116462973"/>
      <w:r w:rsidRPr="00C27990">
        <w:rPr>
          <w:rFonts w:ascii="Greek" w:hAnsi="Greek"/>
          <w:b w:val="0"/>
          <w:sz w:val="26"/>
        </w:rPr>
        <w:t>¢ll¦ ¿n e‡comen ¢p' ¢rcÁj</w:t>
      </w:r>
      <w:bookmarkEnd w:id="409"/>
    </w:p>
    <w:p w14:paraId="769B080E" w14:textId="77777777" w:rsidR="008342AC" w:rsidRPr="008D075F" w:rsidRDefault="005569A7" w:rsidP="008342AC">
      <w:pPr>
        <w:spacing w:after="120"/>
        <w:ind w:left="567" w:right="567"/>
        <w:jc w:val="both"/>
        <w:rPr>
          <w:rFonts w:ascii="Arial" w:hAnsi="Arial"/>
          <w:bCs/>
          <w:i/>
          <w:iCs/>
          <w:sz w:val="24"/>
          <w:szCs w:val="24"/>
        </w:rPr>
      </w:pPr>
      <w:r w:rsidRPr="008D075F">
        <w:rPr>
          <w:rFonts w:ascii="Arial" w:hAnsi="Arial"/>
          <w:bCs/>
          <w:i/>
          <w:iCs/>
          <w:sz w:val="24"/>
          <w:szCs w:val="24"/>
        </w:rPr>
        <w:t>Ma quello che abbiamo avuto da principio</w:t>
      </w:r>
    </w:p>
    <w:p w14:paraId="3B3016F1" w14:textId="77777777" w:rsidR="008342AC" w:rsidRPr="008D075F" w:rsidRDefault="005569A7" w:rsidP="008342AC">
      <w:pPr>
        <w:spacing w:after="120"/>
        <w:ind w:left="567" w:right="567"/>
        <w:jc w:val="both"/>
        <w:rPr>
          <w:rFonts w:ascii="Arial" w:hAnsi="Arial"/>
          <w:bCs/>
          <w:sz w:val="24"/>
          <w:szCs w:val="24"/>
        </w:rPr>
      </w:pPr>
      <w:r w:rsidRPr="008D075F">
        <w:rPr>
          <w:rFonts w:ascii="Arial" w:hAnsi="Arial"/>
          <w:bCs/>
          <w:sz w:val="24"/>
          <w:szCs w:val="24"/>
        </w:rPr>
        <w:t>E ora prego te, o Signora, non per darti un comandamento nuovo, ma quello che abbiamo avuto da principio: che ci amiamo gli uni gli altri.</w:t>
      </w:r>
      <w:r w:rsidR="002E5F86" w:rsidRPr="008D075F">
        <w:rPr>
          <w:rFonts w:ascii="Arial" w:hAnsi="Arial"/>
          <w:bCs/>
          <w:sz w:val="24"/>
          <w:szCs w:val="24"/>
        </w:rPr>
        <w:t xml:space="preserve"> </w:t>
      </w:r>
    </w:p>
    <w:p w14:paraId="36B1563A" w14:textId="77777777" w:rsidR="00B47FBA" w:rsidRPr="008D075F" w:rsidRDefault="005569A7" w:rsidP="008342AC">
      <w:pPr>
        <w:spacing w:after="120"/>
        <w:ind w:left="567" w:right="567"/>
        <w:jc w:val="both"/>
        <w:rPr>
          <w:rFonts w:ascii="Arial" w:hAnsi="Arial" w:cs="Arial"/>
          <w:bCs/>
          <w:sz w:val="24"/>
          <w:szCs w:val="24"/>
          <w:lang w:val="la-Latn"/>
        </w:rPr>
      </w:pPr>
      <w:r w:rsidRPr="008D075F">
        <w:rPr>
          <w:rFonts w:ascii="Arial" w:hAnsi="Arial" w:cs="Arial"/>
          <w:bCs/>
          <w:sz w:val="24"/>
          <w:szCs w:val="24"/>
          <w:lang w:val="la-Latn"/>
        </w:rPr>
        <w:t>Et nunc rogo te domina non tamquam mandatum novum scribens tibi sed quod habuimus ab initio ut diligamus alterutrum.</w:t>
      </w:r>
    </w:p>
    <w:p w14:paraId="4711EEF2" w14:textId="4C45BECB" w:rsidR="005569A7" w:rsidRPr="008D075F" w:rsidRDefault="005569A7" w:rsidP="008342AC">
      <w:pPr>
        <w:spacing w:after="120"/>
        <w:ind w:left="567" w:right="567"/>
        <w:jc w:val="both"/>
        <w:rPr>
          <w:rFonts w:ascii="Arial" w:hAnsi="Arial"/>
          <w:bCs/>
          <w:sz w:val="24"/>
          <w:szCs w:val="24"/>
          <w:lang w:val="la-Latn"/>
        </w:rPr>
      </w:pPr>
      <w:r w:rsidRPr="008D075F">
        <w:rPr>
          <w:rFonts w:ascii="Greek" w:hAnsi="Greek" w:cs="Greek"/>
          <w:bCs/>
          <w:sz w:val="24"/>
          <w:szCs w:val="24"/>
          <w:lang w:val="la-Latn"/>
        </w:rPr>
        <w:t xml:space="preserve">kaˆ nàn ™rwtî se, kur…a, oÙc æj ™ntol¾n kain¾n gr£fwn soi ¢ll¦ ¿n e‡comen ¢p' ¢rcÁj, †na ¢gapîmen ¢ll»louj </w:t>
      </w:r>
    </w:p>
    <w:p w14:paraId="09A87994" w14:textId="77777777" w:rsidR="00B47FBA"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Greek" w:hAnsi="Greek"/>
          <w:b/>
          <w:sz w:val="24"/>
          <w:szCs w:val="24"/>
        </w:rPr>
      </w:pPr>
      <w:r w:rsidRPr="00C95CE8">
        <w:rPr>
          <w:rFonts w:ascii="Arial" w:hAnsi="Arial"/>
          <w:b/>
          <w:sz w:val="24"/>
          <w:szCs w:val="24"/>
        </w:rPr>
        <w:t>E ora prego te, o Signora, non per darti un comandamento nuovo -</w:t>
      </w:r>
      <w:r w:rsidRPr="00C95CE8">
        <w:rPr>
          <w:rFonts w:ascii="Arial" w:hAnsi="Arial"/>
          <w:b/>
          <w:sz w:val="24"/>
          <w:szCs w:val="24"/>
          <w:lang w:val="la-Latn"/>
        </w:rPr>
        <w:t xml:space="preserve"> Et nunc rogo te domina non tamquam mandatum novum scribens tibi</w:t>
      </w:r>
      <w:r w:rsidRPr="00C95CE8">
        <w:rPr>
          <w:rFonts w:ascii="Arial" w:hAnsi="Arial"/>
          <w:b/>
          <w:sz w:val="24"/>
          <w:szCs w:val="24"/>
        </w:rPr>
        <w:t xml:space="preserve"> -</w:t>
      </w:r>
      <w:r w:rsidR="002E5F86">
        <w:rPr>
          <w:rFonts w:ascii="Arial" w:hAnsi="Arial"/>
          <w:b/>
          <w:sz w:val="24"/>
          <w:szCs w:val="24"/>
        </w:rPr>
        <w:t xml:space="preserve"> </w:t>
      </w:r>
      <w:r w:rsidRPr="00C95CE8">
        <w:rPr>
          <w:rFonts w:ascii="Greek" w:hAnsi="Greek"/>
          <w:b/>
          <w:sz w:val="24"/>
          <w:szCs w:val="24"/>
        </w:rPr>
        <w:t xml:space="preserve">kaˆ nàn ™rwtî se, kur…a, oÙc æj ™ntol¾n kain¾n gr£fwn soi. </w:t>
      </w:r>
    </w:p>
    <w:p w14:paraId="16089FAB" w14:textId="2AB555C7" w:rsidR="005569A7" w:rsidRPr="00B47FBA"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Chiediamoci: perché l’Apostolo Giovanni si preoccupa di affermare e di rassicurare la Chiesa che non si tratta di un comandamento nuovo? Vuole rassicurare la Chiesa perché ai suoi tempi gli annunciatori di comandamenti nuovi erano divenuti numerosissimi. Tutti annunciavano comandamenti nuovi, ma con un solo fine: privare Cristo Gesù di ogni sua verità, sia divina ed eterna, sia di incarnazione e di redenzione, sia di salvezza e di vita eterna. In fondo tutti gli eretici sono annunciatori di comandamenti nuovi. Solo però che questi comandamenti nuovi non vengono dal cuore del Padre. Vengono invece dal cuore degli uomini, con un solo fine: distruggere, annientare la nostra unica e sola sorgente di redenzione, di salvezza, di vita eterna.</w:t>
      </w:r>
    </w:p>
    <w:p w14:paraId="63E23038" w14:textId="77777777" w:rsidR="005569A7" w:rsidRPr="00B47FBA"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 xml:space="preserve">Nell’Antico Testamento quanto annunciavano nuovi dèi erano portatori di un comandamento nuovo. Non era però un comandamento nuovo che veniva dal Dio dell’Alleanza, ma dal cuore degli uomini. Non esiste un altro Signore Onnipotente, Creatore, Liberatore, Dio. Solo il Dio di Abramo, il Dio di Isacco, il Dio di Giacobbe è Dio. Nessun altro è Dio. Solo la Parola del Dio di Abramo è Parola di vita eterna. Tutte le altre sono parole di morte. Custodire nella sua purissima verità il solo ed unico vero Dio e Signore, Creatore, Redentore, Liberatore, Benedizione, era obbligo di tutto il popolo. Ecco quanto leggiamo nel Deuteronomio: </w:t>
      </w:r>
    </w:p>
    <w:p w14:paraId="7760D10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w:t>
      </w:r>
      <w:r w:rsidRPr="00B47FBA">
        <w:rPr>
          <w:rFonts w:ascii="Arial" w:hAnsi="Arial"/>
          <w:i/>
          <w:iCs/>
          <w:sz w:val="24"/>
          <w:szCs w:val="24"/>
        </w:rPr>
        <w:lastRenderedPageBreak/>
        <w:t>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83FB69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F4D5A0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7582E8A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w:t>
      </w:r>
      <w:r w:rsidRPr="00B47FBA">
        <w:rPr>
          <w:rFonts w:ascii="Arial" w:hAnsi="Arial"/>
          <w:i/>
          <w:iCs/>
          <w:sz w:val="24"/>
          <w:szCs w:val="24"/>
        </w:rPr>
        <w:lastRenderedPageBreak/>
        <w:t>ascoltano gli indovini e gli incantatori, ma quanto a te, non così ti ha permesso il Signore, tuo Dio (Dt 18,9-14).</w:t>
      </w:r>
    </w:p>
    <w:p w14:paraId="3A25088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39C5924A"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6B89F9E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2744BE4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“Maledetto l’uomo che fa un’immagine scolpita o di metallo fuso, abominio per il Signore, lavoro di mano d’artefice, e la pone in luogo occulto!”. Tutto il popolo risponderà e dirà: “Amen”. “Maledetto chi maltratta il padre e la madre!”. Tutto il popolo dirà: “Amen”. “Maledetto chi sposta i confini del suo prossimo!”. Tutto il popolo dirà: “Amen”. “Maledetto chi fa smarrire il cammino al cieco!”. Tutto il popolo dirà: “Amen”. “Maledetto chi lede il diritto del forestiero, dell’orfano e della vedova!”. Tutto il popolo dirà: “Amen”. “Maledetto chi si unisce con la moglie del padre, perché solleva il lembo del mantello del padre!”. Tutto il popolo dirà: “Amen”. “Maledetto chi giace con qualsiasi bestia!”. Tutto il popolo dirà: “Amen”. “Maledetto chi giace con la propria sorella, figlia di suo padre o figlia di sua madre!”. Tutto il popolo dirà: “Amen”. “Maledetto chi giace con la suocera!”. Tutto il popolo dirà: “Amen”. “Maledetto chi colpisce il suo prossimo in segreto!”. Tutto il popolo dirà: “Amen”. “Maledetto chi accetta un regalo per condannare a morte un innocente!”. Tutto il popolo dirà: “Amen”. “Maledetto chi non mantiene in vigore le parole di questa legge, per metterle in pratica!”. Tutto il popolo dirà: “Amen” (Dt 27,1-26).</w:t>
      </w:r>
    </w:p>
    <w:p w14:paraId="1345706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lastRenderedPageBreak/>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9F616DA"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0D7979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9DE5E8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2DC69FC"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lastRenderedPageBreak/>
        <w:t xml:space="preserve">La purissima fede sempre è esposta all’assalto di numerosissimi annunciatori di un comandamento nuovo. Ogni comandamento nuovo, annunciato sempre con grande astuzia e sapienza carnale e diabolica, ha un solo fine: distruggere la sorgente eterna e divina, incarnata e crocifissa, risorta e ascesa al cielo che è Cristo Signore. Gesù così mette in guardia i suoi discepoli. Essi devono sapere che nella storia sempre sorgeranno falsi cristi e falsi profeti che vogliono distruggere e abbattere Cristo Signore. </w:t>
      </w:r>
    </w:p>
    <w:p w14:paraId="4CDAAA55" w14:textId="12EF099F"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2E5F86" w:rsidRPr="00B47FBA">
        <w:rPr>
          <w:rFonts w:ascii="Arial" w:hAnsi="Arial"/>
          <w:i/>
          <w:iCs/>
          <w:sz w:val="24"/>
          <w:szCs w:val="24"/>
        </w:rPr>
        <w:t xml:space="preserve"> </w:t>
      </w:r>
      <w:r w:rsidRPr="00B47FBA">
        <w:rPr>
          <w:rFonts w:ascii="Arial" w:hAnsi="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BC56B26" w14:textId="345688CA"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2E5F86" w:rsidRPr="00B47FBA">
        <w:rPr>
          <w:rFonts w:ascii="Arial" w:hAnsi="Arial"/>
          <w:i/>
          <w:iCs/>
          <w:sz w:val="24"/>
          <w:szCs w:val="24"/>
        </w:rPr>
        <w:t xml:space="preserve"> </w:t>
      </w:r>
      <w:r w:rsidRPr="00B47FBA">
        <w:rPr>
          <w:rFonts w:ascii="Arial" w:hAnsi="Arial"/>
          <w:i/>
          <w:iCs/>
          <w:sz w:val="24"/>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2E5F86" w:rsidRPr="00B47FBA">
        <w:rPr>
          <w:rFonts w:ascii="Arial" w:hAnsi="Arial"/>
          <w:i/>
          <w:iCs/>
          <w:sz w:val="24"/>
          <w:szCs w:val="24"/>
        </w:rPr>
        <w:t xml:space="preserve"> </w:t>
      </w:r>
      <w:r w:rsidRPr="00B47FBA">
        <w:rPr>
          <w:rFonts w:ascii="Arial" w:hAnsi="Arial"/>
          <w:i/>
          <w:iCs/>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5FAC7CB3" w14:textId="63F1811B" w:rsidR="005569A7" w:rsidRPr="00B47FBA" w:rsidRDefault="005569A7" w:rsidP="005569A7">
      <w:pPr>
        <w:spacing w:after="120"/>
        <w:jc w:val="both"/>
        <w:rPr>
          <w:rFonts w:ascii="Arial" w:hAnsi="Arial"/>
          <w:sz w:val="24"/>
          <w:szCs w:val="24"/>
        </w:rPr>
      </w:pPr>
      <w:r w:rsidRPr="00B47FBA">
        <w:rPr>
          <w:rFonts w:ascii="Arial" w:hAnsi="Arial"/>
          <w:sz w:val="24"/>
          <w:szCs w:val="24"/>
        </w:rPr>
        <w:t>L’Apostolo Paolo dai falsi annunciator</w:t>
      </w:r>
      <w:r w:rsidR="00B47FBA">
        <w:rPr>
          <w:rFonts w:ascii="Arial" w:hAnsi="Arial"/>
          <w:sz w:val="24"/>
          <w:szCs w:val="24"/>
        </w:rPr>
        <w:t>i</w:t>
      </w:r>
      <w:r w:rsidRPr="00B47FBA">
        <w:rPr>
          <w:rFonts w:ascii="Arial" w:hAnsi="Arial"/>
          <w:sz w:val="24"/>
          <w:szCs w:val="24"/>
        </w:rPr>
        <w:t xml:space="preserve"> di un vangelo diverso vedeva cadere nell’errore le comunità fondate sul sangue di Cristo Gesù arricchito anche dal suo sangue. Sa anche che se lui cadesse in tentazione anche lui domani predicherebbe un Vangelo diverso. Per questo ammonisce i Galati perché non ascoltino neanche lui se domani dovesse annunciare una parola diversa da quella annunciata fino al presente. Tutti si possono trasformare in annunciatori di un vangelo diverso. Forme, vie, modalità, astuzie cambiamo di giorno in giorno, il fine è sempre lo stesso: abbattere Cristo Gesù.</w:t>
      </w:r>
    </w:p>
    <w:p w14:paraId="7738CE7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5954C913"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Come Gesù anche l’Apostolo Paolo mette in guardia Timoteo e Tito, Vescovi della Chiesa di Dio. Essi devono vigilare affinché sempre regni nelle loro comunità la purissima fede in Cristo Gesù. Se Cristo Gesù viene abbattuto, tutto si perde. Si perde il cielo e si perde la terra, si perde il temo e l’eternità. </w:t>
      </w:r>
    </w:p>
    <w:p w14:paraId="24B2B9D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w:t>
      </w:r>
    </w:p>
    <w:p w14:paraId="7790421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w:t>
      </w:r>
      <w:r w:rsidRPr="00B47FBA">
        <w:rPr>
          <w:rFonts w:ascii="Arial" w:hAnsi="Arial"/>
          <w:i/>
          <w:iCs/>
          <w:sz w:val="24"/>
          <w:szCs w:val="24"/>
        </w:rPr>
        <w:lastRenderedPageBreak/>
        <w:t>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1,10-16).</w:t>
      </w:r>
    </w:p>
    <w:p w14:paraId="7443ABFD"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Oggi qual è il comandamento nuovo che vuole imporsi con ogni sotterfugio, ogni astuzia, ogni inganno, ogni menzogna nella Chiesa del Dio vivente? Ecco quanto abbiamo scritto qualche tempo addietro. Rileggerlo è assai utile. </w:t>
      </w:r>
    </w:p>
    <w:p w14:paraId="632A0810"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5E843117"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w:t>
      </w:r>
    </w:p>
    <w:p w14:paraId="105C330C"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C1F1838"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0FF0F36A"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lastRenderedPageBreak/>
        <w:t>Proviamo a caratterizzarla nei suoi elementi essenziali, fondamentali che vengono estirpati, bruciati, ridotti in cenere e poi dispersi sulle ali del vento e negli abissi degli oceani:</w:t>
      </w:r>
    </w:p>
    <w:p w14:paraId="29B6DF88"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 xml:space="preserve">La totale abrogazione sia dell’Antica che della Nuova Alleanza. </w:t>
      </w:r>
    </w:p>
    <w:p w14:paraId="67AA3CD2" w14:textId="50BB5E03" w:rsidR="005569A7" w:rsidRPr="00B47FBA" w:rsidRDefault="005569A7" w:rsidP="00B47FBA">
      <w:pPr>
        <w:spacing w:after="120"/>
        <w:jc w:val="both"/>
        <w:rPr>
          <w:rFonts w:ascii="Arial" w:hAnsi="Arial"/>
          <w:bCs/>
          <w:sz w:val="24"/>
          <w:szCs w:val="24"/>
        </w:rPr>
      </w:pPr>
      <w:r w:rsidRPr="00B47FBA">
        <w:rPr>
          <w:rFonts w:ascii="Arial" w:hAnsi="Arial"/>
          <w:bCs/>
          <w:sz w:val="24"/>
          <w:szCs w:val="24"/>
        </w:rPr>
        <w:t>La totale mancanza del Soggetto divino rivelato e operante nella storia, Soggetto divino che ha posto in essere le due Alleanza, quella del Sinai e quella del Golgota.</w:t>
      </w:r>
      <w:r w:rsidR="002E5F86" w:rsidRPr="00B47FBA">
        <w:rPr>
          <w:rFonts w:ascii="Arial" w:hAnsi="Arial"/>
          <w:bCs/>
          <w:sz w:val="24"/>
          <w:szCs w:val="24"/>
        </w:rPr>
        <w:t xml:space="preserve"> </w:t>
      </w:r>
      <w:r w:rsidRPr="00B47FBA">
        <w:rPr>
          <w:rFonts w:ascii="Arial" w:hAnsi="Arial"/>
          <w:bCs/>
          <w:sz w:val="24"/>
          <w:szCs w:val="24"/>
        </w:rPr>
        <w:t>Il Soggetto divino che manca:</w:t>
      </w:r>
    </w:p>
    <w:p w14:paraId="08EC2B05"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 xml:space="preserve">È il Creatore e il Signore dell’uomo, che è uno solo: il Padre del Signore nostro Gesù Cristo. </w:t>
      </w:r>
    </w:p>
    <w:p w14:paraId="673B136A"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 xml:space="preserve">È il Figlio Unigenito del Padre fattosi cerne per la nostra redenzione e salvezza, liberazione e giustificazione. </w:t>
      </w:r>
    </w:p>
    <w:p w14:paraId="6064B6FA"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 xml:space="preserve">È lo Spirito Santo, frutto di Cristo e dono del Padre per operare la rigenerazione e la conformazione a Cristo dell’intera nostra vita. </w:t>
      </w:r>
    </w:p>
    <w:p w14:paraId="12CC7D20"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 xml:space="preserve">È la Parola o il Vangelo sul cui fondamento ogni alleanza dovrà essere stipulata. </w:t>
      </w:r>
    </w:p>
    <w:p w14:paraId="49E8E21B"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 xml:space="preserve">È la Madre di Gesù che sempre deve portare ogni uomo a Cristo, perché Cristo, nello Spirito Santo, lo porti al Padre. </w:t>
      </w:r>
    </w:p>
    <w:p w14:paraId="06370978"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 xml:space="preserve">È il popolo con il quale l’alleanza viene stretta. </w:t>
      </w:r>
    </w:p>
    <w:p w14:paraId="0872E40A"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Un solo Dio e Padre, un solo Cristo Signore e Salvatore, un solo Spirito Santo Datore di ogni vita, una sola Chiesa o un solo corpo di Cristo. Un solo Vangelo. Una sola fede. </w:t>
      </w:r>
    </w:p>
    <w:p w14:paraId="3AA303E3"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1AD8F468"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Il desiderio della fratellanza universale.</w:t>
      </w:r>
    </w:p>
    <w:p w14:paraId="10250490"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Il desiderio della pace che deve regnare tra i popoli e le nazioni.</w:t>
      </w:r>
    </w:p>
    <w:p w14:paraId="772CC66D"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Il desiderio di una giustizia sociale perfetta.</w:t>
      </w:r>
    </w:p>
    <w:p w14:paraId="0BC533B2"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Il desiderio che tutto venga dal basso e niente più dall’alto.</w:t>
      </w:r>
    </w:p>
    <w:p w14:paraId="275CDCF4"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Il desiderio che sia l’uomo a crearsi la sua religione.</w:t>
      </w:r>
    </w:p>
    <w:p w14:paraId="30953357"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Il desiderio dell’abrogazione di ogni trascendenza, ogni riferimento al divino, ogni soprannaturalità.</w:t>
      </w:r>
    </w:p>
    <w:p w14:paraId="66DF5B02" w14:textId="77777777" w:rsidR="005569A7" w:rsidRPr="00B47FBA" w:rsidRDefault="005569A7" w:rsidP="00B47FBA">
      <w:pPr>
        <w:spacing w:after="120"/>
        <w:jc w:val="both"/>
        <w:rPr>
          <w:rFonts w:ascii="Arial" w:hAnsi="Arial"/>
          <w:bCs/>
          <w:sz w:val="24"/>
          <w:szCs w:val="24"/>
        </w:rPr>
      </w:pPr>
      <w:r w:rsidRPr="00B47FBA">
        <w:rPr>
          <w:rFonts w:ascii="Arial" w:hAnsi="Arial"/>
          <w:bCs/>
          <w:sz w:val="24"/>
          <w:szCs w:val="24"/>
        </w:rPr>
        <w:t xml:space="preserve">Il desiderio di cancellare dalla nostra vita ogni relazione con il passato sia fede che di morale. </w:t>
      </w:r>
    </w:p>
    <w:p w14:paraId="21B343BB"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w:t>
      </w:r>
      <w:r w:rsidRPr="00B47FBA">
        <w:rPr>
          <w:rFonts w:ascii="Arial" w:hAnsi="Arial"/>
          <w:bCs/>
          <w:sz w:val="24"/>
          <w:szCs w:val="24"/>
        </w:rPr>
        <w:lastRenderedPageBreak/>
        <w:t xml:space="preserve">l’una accanto all’altro. Solo alla fine vi sarà la separazione eterna. Nel tempo mai, nessuna separazione sarà possibile. La parabola raccontata da Gesù Signore sul buon seme e sul seme cattivo è per noi verità eterna. La Parola di Cristo Gesù mai passerà. </w:t>
      </w:r>
    </w:p>
    <w:p w14:paraId="471CF651" w14:textId="222C46FA" w:rsidR="005569A7" w:rsidRPr="00B47FBA" w:rsidRDefault="005569A7" w:rsidP="00B47FBA">
      <w:pPr>
        <w:spacing w:after="120"/>
        <w:jc w:val="both"/>
        <w:rPr>
          <w:rFonts w:ascii="Arial" w:hAnsi="Arial"/>
          <w:sz w:val="24"/>
          <w:szCs w:val="24"/>
        </w:rPr>
      </w:pPr>
      <w:r w:rsidRPr="00B47FBA">
        <w:rPr>
          <w:rFonts w:ascii="Arial" w:hAnsi="Arial"/>
          <w:sz w:val="24"/>
          <w:szCs w:val="24"/>
        </w:rPr>
        <w:t>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w:t>
      </w:r>
      <w:r w:rsidR="00B47FBA" w:rsidRPr="00B47FBA">
        <w:rPr>
          <w:rFonts w:ascii="Arial" w:hAnsi="Arial"/>
          <w:sz w:val="24"/>
          <w:szCs w:val="24"/>
        </w:rPr>
        <w:t xml:space="preserve"> </w:t>
      </w:r>
      <w:r w:rsidRPr="00B47FBA">
        <w:rPr>
          <w:rFonts w:ascii="Arial" w:hAnsi="Arial"/>
          <w:sz w:val="24"/>
          <w:szCs w:val="24"/>
        </w:rPr>
        <w:t>Il Padre del Signore nostro Gesù Cristo.</w:t>
      </w:r>
      <w:r w:rsidR="00B47FBA" w:rsidRPr="00B47FBA">
        <w:rPr>
          <w:rFonts w:ascii="Arial" w:hAnsi="Arial"/>
          <w:sz w:val="24"/>
          <w:szCs w:val="24"/>
        </w:rPr>
        <w:t xml:space="preserve"> </w:t>
      </w:r>
      <w:r w:rsidRPr="00B47FBA">
        <w:rPr>
          <w:rFonts w:ascii="Arial" w:hAnsi="Arial"/>
          <w:sz w:val="24"/>
          <w:szCs w:val="24"/>
        </w:rPr>
        <w:t>Il Cristo Signore figlio Unigenito del Padre fattosi carne per la nostra redenzione.</w:t>
      </w:r>
      <w:r w:rsidR="00B47FBA" w:rsidRPr="00B47FBA">
        <w:rPr>
          <w:rFonts w:ascii="Arial" w:hAnsi="Arial"/>
          <w:sz w:val="24"/>
          <w:szCs w:val="24"/>
        </w:rPr>
        <w:t xml:space="preserve"> </w:t>
      </w:r>
      <w:r w:rsidRPr="00B47FBA">
        <w:rPr>
          <w:rFonts w:ascii="Arial" w:hAnsi="Arial"/>
          <w:sz w:val="24"/>
          <w:szCs w:val="24"/>
        </w:rPr>
        <w:t>Lo Spirito Santo</w:t>
      </w:r>
      <w:r w:rsidR="00B47FBA" w:rsidRPr="00B47FBA">
        <w:rPr>
          <w:rFonts w:ascii="Arial" w:hAnsi="Arial"/>
          <w:sz w:val="24"/>
          <w:szCs w:val="24"/>
        </w:rPr>
        <w:t xml:space="preserve">. </w:t>
      </w:r>
      <w:r w:rsidRPr="00B47FBA">
        <w:rPr>
          <w:rFonts w:ascii="Arial" w:hAnsi="Arial"/>
          <w:sz w:val="24"/>
          <w:szCs w:val="24"/>
        </w:rPr>
        <w:t>La Scrittura.</w:t>
      </w:r>
      <w:r w:rsidR="00B47FBA" w:rsidRPr="00B47FBA">
        <w:rPr>
          <w:rFonts w:ascii="Arial" w:hAnsi="Arial"/>
          <w:sz w:val="24"/>
          <w:szCs w:val="24"/>
        </w:rPr>
        <w:t xml:space="preserve"> </w:t>
      </w:r>
      <w:r w:rsidRPr="00B47FBA">
        <w:rPr>
          <w:rFonts w:ascii="Arial" w:hAnsi="Arial"/>
          <w:sz w:val="24"/>
          <w:szCs w:val="24"/>
        </w:rPr>
        <w:t>La Tradizione.</w:t>
      </w:r>
      <w:r w:rsidR="00B47FBA" w:rsidRPr="00B47FBA">
        <w:rPr>
          <w:rFonts w:ascii="Arial" w:hAnsi="Arial"/>
          <w:sz w:val="24"/>
          <w:szCs w:val="24"/>
        </w:rPr>
        <w:t xml:space="preserve"> </w:t>
      </w:r>
      <w:r w:rsidRPr="00B47FBA">
        <w:rPr>
          <w:rFonts w:ascii="Arial" w:hAnsi="Arial"/>
          <w:sz w:val="24"/>
          <w:szCs w:val="24"/>
        </w:rPr>
        <w:t>La fede che nasce dalla Scrittura e dalla Tradizione sotto lo sguardo vigile del Magistero</w:t>
      </w:r>
      <w:r w:rsidR="00B47FBA" w:rsidRPr="00B47FBA">
        <w:rPr>
          <w:rFonts w:ascii="Arial" w:hAnsi="Arial"/>
          <w:sz w:val="24"/>
          <w:szCs w:val="24"/>
        </w:rPr>
        <w:t xml:space="preserve">. </w:t>
      </w:r>
      <w:r w:rsidRPr="00B47FBA">
        <w:rPr>
          <w:rFonts w:ascii="Arial" w:hAnsi="Arial"/>
          <w:sz w:val="24"/>
          <w:szCs w:val="24"/>
        </w:rPr>
        <w:t>La Madre di Gesù.</w:t>
      </w:r>
      <w:r w:rsidR="00B47FBA" w:rsidRPr="00B47FBA">
        <w:rPr>
          <w:rFonts w:ascii="Arial" w:hAnsi="Arial"/>
          <w:sz w:val="24"/>
          <w:szCs w:val="24"/>
        </w:rPr>
        <w:t xml:space="preserve"> </w:t>
      </w:r>
      <w:r w:rsidRPr="00B47FBA">
        <w:rPr>
          <w:rFonts w:ascii="Arial" w:hAnsi="Arial"/>
          <w:sz w:val="24"/>
          <w:szCs w:val="24"/>
        </w:rPr>
        <w:t>I sacramenti.</w:t>
      </w:r>
      <w:r w:rsidR="00B47FBA" w:rsidRPr="00B47FBA">
        <w:rPr>
          <w:rFonts w:ascii="Arial" w:hAnsi="Arial"/>
          <w:sz w:val="24"/>
          <w:szCs w:val="24"/>
        </w:rPr>
        <w:t xml:space="preserve"> </w:t>
      </w:r>
      <w:r w:rsidRPr="00B47FBA">
        <w:rPr>
          <w:rFonts w:ascii="Arial" w:hAnsi="Arial"/>
          <w:sz w:val="24"/>
          <w:szCs w:val="24"/>
        </w:rPr>
        <w:t>I ministri sacri.</w:t>
      </w:r>
    </w:p>
    <w:p w14:paraId="3D2258DE"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69B81583"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561E2CC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EA81D70"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lastRenderedPageBreak/>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Rimarrà solo un piccolo gregge. </w:t>
      </w:r>
    </w:p>
    <w:p w14:paraId="727E4167" w14:textId="77777777" w:rsidR="005569A7" w:rsidRPr="00B47FBA"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 xml:space="preserve">Ecco oggi il comandamento nuovo: </w:t>
      </w:r>
    </w:p>
    <w:p w14:paraId="70A005F3" w14:textId="77777777" w:rsidR="005569A7" w:rsidRPr="00B47FBA" w:rsidRDefault="005569A7" w:rsidP="00B47FB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L’esclusione della vera Chiesa di Cristo Gesù operata dalla nuova Chiesa inclusiva.</w:t>
      </w:r>
    </w:p>
    <w:p w14:paraId="46112D18" w14:textId="77777777" w:rsidR="005569A7" w:rsidRPr="00B47FBA" w:rsidRDefault="005569A7" w:rsidP="00B47FB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 xml:space="preserve">L’esclusione di Cristo Gesù fatta da una Chiesa nel cui cuore non c’è più Cristo Gesù, ma l’uomo e il mondo. </w:t>
      </w:r>
    </w:p>
    <w:p w14:paraId="1BFBC843" w14:textId="77777777" w:rsidR="005569A7" w:rsidRPr="00B47FBA" w:rsidRDefault="005569A7" w:rsidP="00B47FB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 xml:space="preserve">L’esclusione del Padre in favore di un Dio senza Parola, di un Dio che non è né il Signore, né il Redentore, né il Salvatore, né il Giudice. In favore di un Dio senza l’uomo e senza il mondo. </w:t>
      </w:r>
    </w:p>
    <w:p w14:paraId="253E8450" w14:textId="77777777" w:rsidR="005569A7" w:rsidRPr="00B47FBA" w:rsidRDefault="005569A7" w:rsidP="00B47FB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L’Esclusione dello Spirito Santo e di ogni sua mozione e ispirazione, ogni sua sapienza e intelligenza. Ormai abbiamo l’intelligenza artificiale che domani governerà il mondo. A questa intelligenza lo Spirito Santo non serve. Sarà essa domani il nuovo spirito dell’uomo. Ma sarà il nuovo spirito che renderà tutti schiavi di essa.</w:t>
      </w:r>
    </w:p>
    <w:p w14:paraId="6A66BFF6" w14:textId="77777777" w:rsidR="005569A7" w:rsidRPr="00B47FBA" w:rsidRDefault="005569A7" w:rsidP="00B47FB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 xml:space="preserve">L’esclusione del Vangelo. Il Vangelo serve se si adora il Dio che il Vangelo ha dato. A che serve il Vangelo all’adoratore di un Dio senza Vangelo, perché senza Parola? È la Parola che fa la differenza tra un Dio e un altro Dio. Un Dio senza Parola è anche un Dio senza obbedienza e poiché senza obbedienza è anche un Dio senza morale. Senza il Vangelo al quale obbedire, scompare la sana moralità, ci si inabissa in ogni immoralità. Già siamo nella grande immoralità. </w:t>
      </w:r>
    </w:p>
    <w:p w14:paraId="02DF247A" w14:textId="77777777" w:rsidR="005569A7" w:rsidRPr="00B47FBA" w:rsidRDefault="005569A7" w:rsidP="00B47FB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L’esclusione della sana dottrina. Senza il Vangelo anche la sana dottrina scompare. Prende il posto il pensiero assoluto del più potente e del più prepotente e arrogante. Saremo obbedienti alla falsità e alla menzogna.</w:t>
      </w:r>
    </w:p>
    <w:p w14:paraId="45870335" w14:textId="77777777" w:rsidR="005569A7" w:rsidRPr="00B47FBA" w:rsidRDefault="005569A7" w:rsidP="00B47FB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La distruzione del Sacro Deposito della fede. Senza Vangelo e senza sana dottrina scompare anche il Sacro Deposito della fede. A che serve un Sacro Deposito della fede, se è venuta meno la stessa fede nel Padre e nel Figlio e nello Spirito Santo ormai esclusi dalla vita degli uomini?</w:t>
      </w:r>
    </w:p>
    <w:p w14:paraId="6792EC82" w14:textId="77777777" w:rsidR="005569A7" w:rsidRPr="00B47FBA" w:rsidRDefault="005569A7" w:rsidP="00B47FB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 xml:space="preserve">L’abbandono della Divina Rivelazione. Al suo posto viene innalzato il pensiero dell’uomo e la sua stolta e cieca scienza. </w:t>
      </w:r>
    </w:p>
    <w:p w14:paraId="0A88296C" w14:textId="77777777" w:rsidR="005569A7" w:rsidRPr="00B47FBA" w:rsidRDefault="005569A7" w:rsidP="00B47FB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 xml:space="preserve">La non esistenza del gregge del Signore o del popolo di Dio. Ormai è da molti anni che il popolo del Signore o il gregge di Cristo Gesù non esiste più nella realtà. Esistono battezzati. Esistono pochi cristiani. Ma questi cristiani non riescono più a vivere come uno e solo gregge di Cristo, unico e solo popolo di Dio, sotto la guida di un solo Pastore. Ci sono i Pastori ma sono senza il gregge, senza il popolo. D’altronde non potrebbe essere differentemente. Non essendoci più il vero Dio neanche il suo popolo potrà esistere. </w:t>
      </w:r>
    </w:p>
    <w:p w14:paraId="24A9C0D2" w14:textId="665C85B2" w:rsidR="005569A7" w:rsidRPr="00B47FBA"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lastRenderedPageBreak/>
        <w:t>Ecco la differenza tra l’Apostolo Giovanni e i falsi maestri, falsi dottori, falsi profeti, falsi evangelizzatori, falsi apostoli dei nostri giorni. L’Apostolo Giovanni vuole rassicurare la Chiesa che il suo non è un comandamento nuovo. È sempre lo stesso comandamento. È sempre lo stesso Cristo Signore. Mentre i falsi maestri, i falsi dottori, i falsi profeti, i falsi evangelizzatori, annunciano un nuovo comandamento che è interamente orientato e finalizzato alla distruzione e alla eliminazione del comandamento antico. Oggi il nuovo comandamento non sta demolendo tutto il santissimo edificio della nostra purissima fede?</w:t>
      </w:r>
    </w:p>
    <w:p w14:paraId="1F56EEB0" w14:textId="4099741A" w:rsidR="005569A7" w:rsidRPr="00B47FBA"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B47FBA">
        <w:rPr>
          <w:rFonts w:ascii="Arial" w:hAnsi="Arial"/>
          <w:sz w:val="24"/>
          <w:szCs w:val="24"/>
        </w:rPr>
        <w:t>Il nostro oggi è un tempo epocale. Nei decenni passati si predicava la morte di Dio. Oggi siamo obbligati a predicare la morte dell’uomo così come è stato creato, redento, santificato, elevato e innalzato da Dio fino a renderlo partecipe in Cristo, con Cristo, per Cristo della sua divina natura. Tanto alta è la dignità dell’uomo. Oggi l’uomo si è fatto Dio di se stesso. Si è fatto però un Dio di morte e non di vita, di tenebre e non di luce, di superbia e non di umiltà, di terra e non di cielo, di egoismo e non di carità, di ingiustizia e non di giustizia, di solitudine e non di fratellanza.</w:t>
      </w:r>
      <w:r w:rsidR="002E5F86" w:rsidRPr="00B47FBA">
        <w:rPr>
          <w:rFonts w:ascii="Arial" w:hAnsi="Arial"/>
          <w:sz w:val="24"/>
          <w:szCs w:val="24"/>
        </w:rPr>
        <w:t xml:space="preserve"> </w:t>
      </w:r>
      <w:r w:rsidRPr="00B47FBA">
        <w:rPr>
          <w:rFonts w:ascii="Arial" w:hAnsi="Arial"/>
          <w:sz w:val="24"/>
          <w:szCs w:val="24"/>
        </w:rPr>
        <w:t>Si è fatto un Dio tanto incapace da non avere il governo neanche di un solo secondo della sua vita e della sua storia. È l’inganno e l’illusione più triste e amara. Quest’uomo che si crede Dio, ogni giorno fa l’amare esperienza di essere un Dio senza onnipotenza. Basta un solo invisibile virus ed è il caos delle menti e dei cuori. In un solo attimo tutta la sua gloria di onnipotenza va in fumo. Un solo virus ed è la fine della sua divinità. Tanto grande è la decantata e osannata divinità dell’uomo. Il Signore per sua grande misericordia ogni giorno ci attesta che siamo polvere e cenere. Senza di Lui siamo veramente nullità. Solo fango. Ma anche nei fallimenti più cosmici e universali, l’uomo rimane sordo alla voce del suo Dio che gli parla attraverso la storia. Perché è così sordo? Perché mancano oggi i veri profeti. Oggi regna nella Chiesa e nel mondo un esercito di falsi profeti che con grande sofistica astuzia sostituiscono il comandamento antico con una miriade di comandamenti nuovi. Ogni falso profeta e falso maestro, falso professore e falso dottore, falso missionario e falso evangelista, ogni operaio fraudolento, ha il suo comandamento nuovo da annunciare al mondo. In questo mondo di falsità e di menzogna non c’è posto per i veri profeti. Essi vengono lapidati o spiritualmente o anche fisicamente perché la loro voce non deve turbare il grido della falsità e della menzogna. Siamo oltre gli stessi tempi in cui è vissuto il profeta Ezechiele.</w:t>
      </w:r>
    </w:p>
    <w:p w14:paraId="650FAAD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w:t>
      </w:r>
      <w:r w:rsidRPr="00B47FBA">
        <w:rPr>
          <w:rFonts w:ascii="Arial" w:hAnsi="Arial"/>
          <w:i/>
          <w:iCs/>
          <w:sz w:val="24"/>
          <w:szCs w:val="24"/>
        </w:rPr>
        <w:lastRenderedPageBreak/>
        <w:t xml:space="preserve">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5197F8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E3D2E5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6C27751A"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Oggi non c’è più bisogno che il Signore ci faccia vedere le colpe nascoste che si commettono tra quanti si dicono suo popolo. Tutto oggi si vuole fare e si fa alla </w:t>
      </w:r>
      <w:r w:rsidRPr="00B47FBA">
        <w:rPr>
          <w:rFonts w:ascii="Arial" w:hAnsi="Arial"/>
          <w:sz w:val="24"/>
          <w:szCs w:val="24"/>
        </w:rPr>
        <w:lastRenderedPageBreak/>
        <w:t>luce del sole. Tutto si vuole regolarizzare come norma di vita. Quanto un tempo si faceva di nascosto, oggi si fa in piena vista. Ma perché l’altro non pensi e non giudichi, non condanni e non faccia alcun discernimento tra bene e male, si vuole rendere tutto normale, tutto giusto, tutto si vuole che venga dichiarato diritto dell’uomo con dichiarazione formale. Deve dichiararlo lo Stato che tutto è normale e che l’immoralità è vera moralità e deve dichiararlo la Chiesa che non esiste più l’immoralità perché non esiste l’uomo secondo il Dio Antico, il Cristo Antico, lo Spirito Santo Antico, il Vangelo Antico, la Rivelazione Antica, la Chiesa Antica. Oggi esiste il Dio nuovo e l’umanità nuova. Tutto ciò che è stato ieri dovrà essere dichiarato ormai di ieri e non più di oggi. È questo il grande parto dei nostri giorni. L’umanità è nelle grandi doglie. Con fatica sta per dare alla luce questo Dio nuovo e questo uomo nuovo. Il Dio nuovo divora ogni Dio Antico. L’uomo nuovo distruggere ogni uomo antico. Sembra che stiamo vivendo oggi il Salmo Secondo. Stiamo assistendo ad una congiura universale contro Cristo Gesù e contro il Padre di Cristo Gesù.</w:t>
      </w:r>
    </w:p>
    <w:p w14:paraId="40C45ACF" w14:textId="794B9459"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2E5F86" w:rsidRPr="00B47FBA">
        <w:rPr>
          <w:rFonts w:ascii="Arial" w:hAnsi="Arial"/>
          <w:i/>
          <w:iCs/>
          <w:sz w:val="24"/>
          <w:szCs w:val="24"/>
        </w:rPr>
        <w:t xml:space="preserve"> </w:t>
      </w:r>
      <w:r w:rsidRPr="00B47FBA">
        <w:rPr>
          <w:rFonts w:ascii="Arial" w:hAnsi="Arial"/>
          <w:i/>
          <w:iCs/>
          <w:sz w:val="24"/>
          <w:szCs w:val="24"/>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47DC947C"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Ma oggi è oltremodo grande il mistero dell’iniquità. L’uomo che pensa di aver ingoiato Dio, è miseramente ingoiato dal mistero dell’iniquità e da esso ridotto a schiavitù perenne. Da questa schiavitù solo Cristo lo può liberare. Lui lo libera per il sacramento di salvezza che è la Chiesa. Se la Chiesa oggi pensa di poter ingoiare il suo Dio e al suo posto innalzare un nuovo Dio, sappia che innalzerà a Dio del mondo il mistero dell’iniquità e da questo mistero molti suoi figli saranno ingoiati e resi schiavi per l’eternità. Nessuno potrà mai togliere Cristo Gesù dalla Chiesa e dal mondo. Chi lo toglie, sarà divorato dal mistero dell’iniquità oggi e per sempre. </w:t>
      </w:r>
    </w:p>
    <w:p w14:paraId="5233D6B2" w14:textId="10948321"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sz w:val="24"/>
          <w:szCs w:val="24"/>
        </w:rPr>
        <w:t>ma quello che abbiamo avuto da principio: che ci amiamo gli uni gli altri -</w:t>
      </w:r>
      <w:r w:rsidR="002E5F86">
        <w:rPr>
          <w:rFonts w:ascii="Arial" w:hAnsi="Arial"/>
          <w:b/>
          <w:sz w:val="24"/>
          <w:szCs w:val="24"/>
        </w:rPr>
        <w:t xml:space="preserve"> </w:t>
      </w:r>
      <w:r w:rsidRPr="008D075F">
        <w:rPr>
          <w:rFonts w:ascii="Arial" w:hAnsi="Arial"/>
          <w:b/>
          <w:sz w:val="24"/>
          <w:szCs w:val="24"/>
          <w:lang w:val="la-Latn"/>
        </w:rPr>
        <w:t>sed quod habuimus ab initio ut diligamus alterutrum</w:t>
      </w:r>
      <w:r w:rsidRPr="00C95CE8">
        <w:rPr>
          <w:rFonts w:ascii="Arial" w:hAnsi="Arial"/>
          <w:b/>
          <w:sz w:val="24"/>
          <w:szCs w:val="24"/>
        </w:rPr>
        <w:t xml:space="preserve"> –</w:t>
      </w:r>
      <w:r w:rsidR="002E5F86">
        <w:rPr>
          <w:rFonts w:ascii="Arial" w:hAnsi="Arial"/>
          <w:b/>
          <w:sz w:val="24"/>
          <w:szCs w:val="24"/>
        </w:rPr>
        <w:t xml:space="preserve"> </w:t>
      </w:r>
      <w:r w:rsidRPr="00C95CE8">
        <w:rPr>
          <w:rFonts w:ascii="Greek" w:hAnsi="Greek" w:cs="Greek"/>
          <w:b/>
          <w:sz w:val="24"/>
          <w:szCs w:val="24"/>
        </w:rPr>
        <w:t>¢ll¦ ¿n e‡comen ¢p' ¢rcÁj, †na ¢gapîmen ¢ll»louj</w:t>
      </w:r>
    </w:p>
    <w:p w14:paraId="29C04A33"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Ecco il comandamento che abbiamo ricevuto da principio: che ci amiamo gli uni gli altri. Noi sappiamo che l’amore con il quale dobbiamo amarci non è un sentimento che nasce dal cuore dell’uomo. L’amore è obbedienza. L’obbedienza è ad una Parola che il Signore ha dato a noi perché la mettiamo in pratica. Senza obbedienza alla Parola non c’è amore. Poiché la Parola dell’Antico Testamento è stata portata a compimento da Cristo Gesù, oggi il cristiano deve amare </w:t>
      </w:r>
      <w:r w:rsidRPr="00B47FBA">
        <w:rPr>
          <w:rFonts w:ascii="Arial" w:hAnsi="Arial"/>
          <w:sz w:val="24"/>
          <w:szCs w:val="24"/>
        </w:rPr>
        <w:lastRenderedPageBreak/>
        <w:t>obbedendo alla Parola del suo Redentore e Salvatore. Ecco la differenza tra Antico e Nuovo Testamento.</w:t>
      </w:r>
    </w:p>
    <w:p w14:paraId="50EB50B5"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Ecco l’amore secondo l’Antico Testamento:</w:t>
      </w:r>
    </w:p>
    <w:p w14:paraId="6E8402D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96E298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23C130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w:t>
      </w:r>
      <w:r w:rsidRPr="00B47FBA">
        <w:rPr>
          <w:rFonts w:ascii="Arial" w:hAnsi="Arial"/>
          <w:i/>
          <w:iCs/>
          <w:sz w:val="24"/>
          <w:szCs w:val="24"/>
        </w:rPr>
        <w:lastRenderedPageBreak/>
        <w:t>vi ha presi, vi ha fatti uscire dal crogiuolo di ferro, dall’Egitto, perché foste per lui come popolo di sua proprietà, quale oggi siete.</w:t>
      </w:r>
    </w:p>
    <w:p w14:paraId="05B3F95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47094B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4E06B0E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w:t>
      </w:r>
      <w:r w:rsidRPr="00B47FBA">
        <w:rPr>
          <w:rFonts w:ascii="Arial" w:hAnsi="Arial"/>
          <w:i/>
          <w:iCs/>
          <w:sz w:val="24"/>
          <w:szCs w:val="24"/>
        </w:rPr>
        <w:lastRenderedPageBreak/>
        <w:t>perché tu resti a lungo nel paese che il Signore, tuo Dio, ti dà per sempre».</w:t>
      </w:r>
    </w:p>
    <w:p w14:paraId="71BCBDF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70D0B43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119DF1F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357E6F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“Io sono il Signore, tuo Dio, che ti ho fatto uscire dalla terra d'Egitto, dalla condizione servile. </w:t>
      </w:r>
    </w:p>
    <w:p w14:paraId="0E4597CF"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Non avrai altri dèi di fronte a me. </w:t>
      </w:r>
    </w:p>
    <w:p w14:paraId="1EDDABA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90EFC2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pronuncerai invano il nome del Signore, tuo Dio, perché il Signore non lascia impunito chi pronuncia il suo nome invano.</w:t>
      </w:r>
    </w:p>
    <w:p w14:paraId="0EEB95B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w:t>
      </w:r>
      <w:r w:rsidRPr="00B47FBA">
        <w:rPr>
          <w:rFonts w:ascii="Arial" w:hAnsi="Arial"/>
          <w:i/>
          <w:iCs/>
          <w:sz w:val="24"/>
          <w:szCs w:val="24"/>
        </w:rPr>
        <w:lastRenderedPageBreak/>
        <w:t>che il Signore, tuo Dio, ti ha fatto uscire di là con mano potente e braccio teso; perciò il Signore, tuo Dio, ti ordina di osservare il giorno del sabato.</w:t>
      </w:r>
    </w:p>
    <w:p w14:paraId="7EDB86D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Onora tuo padre e tua madre, come il Signore, tuo Dio, ti ha comandato, perché si prolunghino i tuoi giorni e tu sia felice nel paese che il Signore, tuo Dio, ti dà.</w:t>
      </w:r>
    </w:p>
    <w:p w14:paraId="46D1B00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ucciderai.</w:t>
      </w:r>
    </w:p>
    <w:p w14:paraId="755A5A4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commetterai adulterio.</w:t>
      </w:r>
    </w:p>
    <w:p w14:paraId="2647157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ruberai.</w:t>
      </w:r>
    </w:p>
    <w:p w14:paraId="100E3F0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pronuncerai testimonianza menzognera contro il tuo prossimo.</w:t>
      </w:r>
    </w:p>
    <w:p w14:paraId="0D94EB7A"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251A6B6F"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0198391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47D246C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w:t>
      </w:r>
    </w:p>
    <w:p w14:paraId="68F1EE9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w:t>
      </w:r>
      <w:r w:rsidRPr="00B47FBA">
        <w:rPr>
          <w:rFonts w:ascii="Arial" w:hAnsi="Arial"/>
          <w:i/>
          <w:iCs/>
          <w:sz w:val="24"/>
          <w:szCs w:val="24"/>
        </w:rPr>
        <w:lastRenderedPageBreak/>
        <w:t>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245B52A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E7DA54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153B91B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952781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BD5FD4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Il Signore parlò a Mosè e disse: «Parla agli Israeliti dicendo loro: “Io sono il Signore, vostro Dio. Non farete come si fa nella terra d’Egitto dove avete abitato, né farete come si fa nella terra di Canaan dove io </w:t>
      </w:r>
      <w:r w:rsidRPr="00B47FBA">
        <w:rPr>
          <w:rFonts w:ascii="Arial" w:hAnsi="Arial"/>
          <w:i/>
          <w:iCs/>
          <w:sz w:val="24"/>
          <w:szCs w:val="24"/>
        </w:rPr>
        <w:lastRenderedPageBreak/>
        <w:t>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B63188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Nessuno si accosterà a una sua consanguinea, per scoprire la sua nudità. Io sono il Signore.</w:t>
      </w:r>
    </w:p>
    <w:p w14:paraId="63B0338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9B4B48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47D8E2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FC27D1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ti accosterai a donna per scoprire la sua nudità durante l’impurità mestruale.</w:t>
      </w:r>
    </w:p>
    <w:p w14:paraId="6346249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darai il tuo giaciglio alla moglie del tuo prossimo, rendendoti impuro con lei.</w:t>
      </w:r>
    </w:p>
    <w:p w14:paraId="14F770A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consegnerai alcuno dei tuoi figli per farlo passare a Moloc e non profanerai il nome del tuo Dio. Io sono il Signore.</w:t>
      </w:r>
    </w:p>
    <w:p w14:paraId="73AA8E4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Non ti coricherai con un uomo come si fa con una donna: è cosa abominevole. </w:t>
      </w:r>
    </w:p>
    <w:p w14:paraId="712186D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darai il tuo giaciglio a una bestia per contaminarti con essa; così nessuna donna si metterà con un animale per accoppiarsi: è una perversione.</w:t>
      </w:r>
    </w:p>
    <w:p w14:paraId="2E3FF8B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w:t>
      </w:r>
      <w:r w:rsidRPr="00B47FBA">
        <w:rPr>
          <w:rFonts w:ascii="Arial" w:hAnsi="Arial"/>
          <w:i/>
          <w:iCs/>
          <w:sz w:val="24"/>
          <w:szCs w:val="24"/>
        </w:rPr>
        <w:lastRenderedPageBreak/>
        <w:t>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67349CDA"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Il Signore parlò a Mosè e disse: «Parla a tutta la comunità degli Israeliti dicendo loro: “Siate santi, perché io, il Signore, vostro Dio, sono santo.</w:t>
      </w:r>
    </w:p>
    <w:p w14:paraId="68724F6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Ognuno di voi rispetti sua madre e suo padre; osservate i miei sabati. Io sono il Signore, vostro Dio.</w:t>
      </w:r>
    </w:p>
    <w:p w14:paraId="045C239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rivolgetevi agli idoli, e non fatevi divinità di metallo fuso. Io sono il Signore, vostro Dio.</w:t>
      </w:r>
    </w:p>
    <w:p w14:paraId="5DCD37A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4DD1AE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15DAE7D"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ruberete né userete inganno o menzogna a danno del prossimo.</w:t>
      </w:r>
    </w:p>
    <w:p w14:paraId="11FBCF7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giurerete il falso servendovi del mio nome: profaneresti il nome del tuo Dio. Io sono il Signore.</w:t>
      </w:r>
    </w:p>
    <w:p w14:paraId="045220AF"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opprimerai il tuo prossimo, né lo spoglierai di ciò che è suo; non tratterrai il salario del bracciante al tuo servizio fino al mattino dopo.</w:t>
      </w:r>
    </w:p>
    <w:p w14:paraId="5DBC8C0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maledirai il sordo, né metterai inciampo davanti al cieco, ma temerai il tuo Dio. Io sono il Signore.</w:t>
      </w:r>
    </w:p>
    <w:p w14:paraId="2553BF3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8DB1A9D"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898C20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Osserverete le mie leggi. </w:t>
      </w:r>
    </w:p>
    <w:p w14:paraId="0757EA2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lastRenderedPageBreak/>
        <w:t>Non accoppierai bestie di specie differenti; non seminerai il tuo campo con due specie di seme né porterai veste tessuta di due specie diverse.</w:t>
      </w:r>
    </w:p>
    <w:p w14:paraId="52BE6D5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E75DC5A"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A934D8D"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mangerete carne con il sangue.</w:t>
      </w:r>
    </w:p>
    <w:p w14:paraId="4012E09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praticherete alcuna sorta di divinazione o di magia.</w:t>
      </w:r>
    </w:p>
    <w:p w14:paraId="2F3E7D1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0B5271D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profanare tua figlia prostituendola, perché il paese non si dia alla prostituzione e non si riempia di infamie.</w:t>
      </w:r>
    </w:p>
    <w:p w14:paraId="74E70B3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Osserverete i miei sabati e porterete rispetto al mio santuario. Io sono il Signore.</w:t>
      </w:r>
    </w:p>
    <w:p w14:paraId="5EA543D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vi rivolgete ai negromanti né agli indovini; non li consultate, per non rendervi impuri per mezzo loro. Io sono il Signore, vostro Dio.</w:t>
      </w:r>
    </w:p>
    <w:p w14:paraId="0527B43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Àlzati davanti a chi ha i capelli bianchi, onora la persona del vecchio e temi il tuo Dio. Io sono il Signore.</w:t>
      </w:r>
    </w:p>
    <w:p w14:paraId="5F39958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F29EC9A"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4666AF4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Osserverete dunque tutte le mie leggi e tutte le mie prescrizioni e le metterete in pratica. Io sono il Signore”» (Lev 19,1-37). </w:t>
      </w:r>
    </w:p>
    <w:p w14:paraId="6C5E2C4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Il Signore parlò a Mosè e disse: «Dirai agli Israeliti: “Chiunque tra gli Israeliti o tra i forestieri che dimorano in Israele darà qualcuno dei suoi figli a Moloc, dovrà essere messo a morte; il popolo della terra lo </w:t>
      </w:r>
      <w:r w:rsidRPr="00B47FBA">
        <w:rPr>
          <w:rFonts w:ascii="Arial" w:hAnsi="Arial"/>
          <w:i/>
          <w:iCs/>
          <w:sz w:val="24"/>
          <w:szCs w:val="24"/>
        </w:rPr>
        <w:lastRenderedPageBreak/>
        <w:t>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3D472B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3841737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Santificatevi dunque e siate santi, perché io sono il Signore, vostro Dio. Osservate le mie leggi e mettetele in pratica. Io sono il Signore che vi santifica.</w:t>
      </w:r>
    </w:p>
    <w:p w14:paraId="41F7F48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Chiunque maledice suo padre o sua madre dovrà essere messo a morte; ha maledetto suo padre o sua madre: il suo sangue ricadrà su di lui.</w:t>
      </w:r>
    </w:p>
    <w:p w14:paraId="606D87E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uno commette adulterio con la moglie del suo prossimo, l’adultero e l’adultera dovranno esser messi a morte.</w:t>
      </w:r>
    </w:p>
    <w:p w14:paraId="6503C27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uno ha rapporti con una moglie di suo padre, egli scopre la nudità del padre; tutti e due dovranno essere messi a morte: il loro sangue ricadrà su di loro.</w:t>
      </w:r>
    </w:p>
    <w:p w14:paraId="5C47703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uno ha rapporti con la nuora, tutti e due dovranno essere messi a morte; hanno commesso una perversione: il loro sangue ricadrà su di loro.</w:t>
      </w:r>
    </w:p>
    <w:p w14:paraId="3BA9084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uno ha rapporti con un uomo come con una donna, tutti e due hanno commesso un abominio; dovranno essere messi a morte: il loro sangue ricadrà su di loro.</w:t>
      </w:r>
    </w:p>
    <w:p w14:paraId="5EAEA5BD"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uno prende in moglie la figlia e la madre, è un’infamia; si bruceranno con il fuoco lui e loro, perché non ci sia fra voi tale delitto.</w:t>
      </w:r>
    </w:p>
    <w:p w14:paraId="6D1934B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B08A11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518707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659FEE0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lastRenderedPageBreak/>
        <w:t>Non scoprirai la nudità della sorella di tua madre o della sorella di tuo padre; chi lo fa scopre la sua stessa carne: tutti e due porteranno la pena della loro colpa.</w:t>
      </w:r>
    </w:p>
    <w:p w14:paraId="437B907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uno ha rapporti con la moglie di suo zio, scopre la nudità di suo zio; tutti e due porteranno la pena del loro peccato: dovranno morire senza figli.</w:t>
      </w:r>
    </w:p>
    <w:p w14:paraId="7661B36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uno prende la moglie del fratello, è un’impurità; egli ha scoperto la nudità del fratello: non avranno figli.</w:t>
      </w:r>
    </w:p>
    <w:p w14:paraId="1D2BE9D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8B6567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61EDA2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uomo o donna, in mezzo a voi, eserciteranno la negromanzia o la divinazione, dovranno essere messi a morte: saranno lapidati e il loro sangue ricadrà su di loro”» (Lev 20,1-27).</w:t>
      </w:r>
    </w:p>
    <w:p w14:paraId="28A417B6"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Ecco ora l’amore secondo il Nuovo Testamento:</w:t>
      </w:r>
    </w:p>
    <w:p w14:paraId="3A2E592A"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Vedendo le folle, Gesù salì sul monte: si pose a sedere e si avvicinarono a lui i suoi discepoli. Si mise a parlare e insegnava loro dicendo:</w:t>
      </w:r>
    </w:p>
    <w:p w14:paraId="1F1F750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4D86B8D"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DA2BEF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Voi siete il sale della terra; ma se il sale perde il sapore, con che cosa lo si renderà salato? A null’altro serve che ad essere gettato via e calpestato dalla gente.</w:t>
      </w:r>
    </w:p>
    <w:p w14:paraId="7783D84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Voi siete la luce del mondo; non può restare nascosta una città che sta sopra un monte, né si accende una lampada per metterla sotto il </w:t>
      </w:r>
      <w:r w:rsidRPr="00B47FBA">
        <w:rPr>
          <w:rFonts w:ascii="Arial" w:hAnsi="Arial"/>
          <w:i/>
          <w:iCs/>
          <w:sz w:val="24"/>
          <w:szCs w:val="24"/>
        </w:rPr>
        <w:lastRenderedPageBreak/>
        <w:t>moggio, ma sul candelabro, e così fa luce a tutti quelli che sono nella casa. Così risplenda la vostra luce davanti agli uomini, perché vedano le vostre opere buone e rendano gloria al Padre vostro che è nei cieli.</w:t>
      </w:r>
    </w:p>
    <w:p w14:paraId="180DD70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5FE949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Io vi dico infatti: se la vostra giustizia non supererà quella degli scribi e dei farisei, non entrerete nel regno dei cieli.</w:t>
      </w:r>
    </w:p>
    <w:p w14:paraId="72971A0D"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9CF639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42BEC2D"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41031C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Avete inteso che fu detto: Non commetterai adulterio. Ma io vi dico: chiunque guarda una donna per desiderarla, ha già commesso adulterio con lei nel proprio cuore.</w:t>
      </w:r>
    </w:p>
    <w:p w14:paraId="2C53227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C5E3AD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603735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B47FBA">
        <w:rPr>
          <w:rFonts w:ascii="Arial" w:hAnsi="Arial"/>
          <w:i/>
          <w:iCs/>
          <w:sz w:val="24"/>
          <w:szCs w:val="24"/>
        </w:rPr>
        <w:lastRenderedPageBreak/>
        <w:t>potere di rendere bianco o nero un solo capello. Sia invece il vostro parlare: “Sì, sì”, “No, no”; il di più viene dal Maligno.</w:t>
      </w:r>
    </w:p>
    <w:p w14:paraId="1D6C9D6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ADF7F9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B2E916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48D1C9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48FD17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6C6268B6" w14:textId="5F95ABC9"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Voi dunque pregate così: Padre nostro che sei nei cieli, sia santificato il tuo nome,</w:t>
      </w:r>
      <w:r w:rsidR="002E5F86" w:rsidRPr="00B47FBA">
        <w:rPr>
          <w:rFonts w:ascii="Arial" w:hAnsi="Arial"/>
          <w:i/>
          <w:iCs/>
          <w:sz w:val="24"/>
          <w:szCs w:val="24"/>
        </w:rPr>
        <w:t xml:space="preserve"> </w:t>
      </w:r>
      <w:r w:rsidRPr="00B47FBA">
        <w:rPr>
          <w:rFonts w:ascii="Arial" w:hAnsi="Arial"/>
          <w:i/>
          <w:iCs/>
          <w:sz w:val="24"/>
          <w:szCs w:val="24"/>
        </w:rPr>
        <w:t>venga il tuo regno, sia fatta la tua volontà, come in cielo così in terra. Dacci oggi il nostro pane quotidiano, e rimetti a noi i nostri debiti</w:t>
      </w:r>
      <w:r w:rsidR="002E5F86" w:rsidRPr="00B47FBA">
        <w:rPr>
          <w:rFonts w:ascii="Arial" w:hAnsi="Arial"/>
          <w:i/>
          <w:iCs/>
          <w:sz w:val="24"/>
          <w:szCs w:val="24"/>
        </w:rPr>
        <w:t xml:space="preserve"> </w:t>
      </w:r>
      <w:r w:rsidRPr="00B47FBA">
        <w:rPr>
          <w:rFonts w:ascii="Arial" w:hAnsi="Arial"/>
          <w:i/>
          <w:iCs/>
          <w:sz w:val="24"/>
          <w:szCs w:val="24"/>
        </w:rPr>
        <w:t>come anche noi li rimettiamo ai nostri debitori, e non abbandonarci alla tentazione, ma liberaci dal male.</w:t>
      </w:r>
    </w:p>
    <w:p w14:paraId="165802B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496CA58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E quando digiunate, non diventate malinconici come gli ipocriti, che assumono un’aria disfatta per far vedere agli altri che digiunano. In </w:t>
      </w:r>
      <w:r w:rsidRPr="00B47FBA">
        <w:rPr>
          <w:rFonts w:ascii="Arial" w:hAnsi="Arial"/>
          <w:i/>
          <w:iCs/>
          <w:sz w:val="24"/>
          <w:szCs w:val="24"/>
        </w:rPr>
        <w:lastRenderedPageBreak/>
        <w:t>verità io vi dico: hanno già ricevuto la loro ricompensa. Invece, quando tu digiuni, profùmati la testa e làvati il volto, perché la gente non veda che tu digiuni, ma solo il Padre tuo, che è nel segreto; e il Padre tuo, che vede nel segreto, ti ricompenserà.</w:t>
      </w:r>
    </w:p>
    <w:p w14:paraId="6816383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77703C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6BD8977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Nessuno può servire due padroni, perché o odierà l’uno e amerà l’altro, oppure si affezionerà all’uno e disprezzerà l’altro. Non potete servire Dio e la ricchezza.</w:t>
      </w:r>
    </w:p>
    <w:p w14:paraId="6F36EC6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6,1-33).</w:t>
      </w:r>
    </w:p>
    <w:p w14:paraId="2918B66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419D4FF"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date le cose sante ai cani e non gettate le vostre perle davanti ai porci, perché non le calpestino con le loro zampe e poi si voltino per sbranarvi.</w:t>
      </w:r>
    </w:p>
    <w:p w14:paraId="5E0D1D1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lastRenderedPageBreak/>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821EF1F"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Tutto quanto volete che gli uomini facciano a voi, anche voi fatelo a loro: questa infatti è la Legge e i Profeti.</w:t>
      </w:r>
    </w:p>
    <w:p w14:paraId="08DF441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7843F94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2BFDBB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55D905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17739AA"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Gesù ebbe terminato questi discorsi, le folle erano stupite del suo insegnamento: egli infatti insegnava loro come uno che ha autorità, e non come i loro scribi (Mt 7,1-29).</w:t>
      </w:r>
    </w:p>
    <w:p w14:paraId="75EC038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A4F300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Per la grazia che mi è stata data, io dico a ciascuno di voi: non valutatevi più di quanto conviene, ma valutatevi in modo saggio e giusto, ciascuno secondo la misura di fede che Dio gli ha dato. Poiché, </w:t>
      </w:r>
      <w:r w:rsidRPr="00B47FBA">
        <w:rPr>
          <w:rFonts w:ascii="Arial" w:hAnsi="Arial"/>
          <w:i/>
          <w:iCs/>
          <w:sz w:val="24"/>
          <w:szCs w:val="24"/>
        </w:rPr>
        <w:lastRenderedPageBreak/>
        <w:t>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AF3219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C5C609D"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EF3612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9E38B7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969E35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w:t>
      </w:r>
      <w:r w:rsidRPr="00B47FBA">
        <w:rPr>
          <w:rFonts w:ascii="Arial" w:hAnsi="Arial"/>
          <w:i/>
          <w:iCs/>
          <w:sz w:val="24"/>
          <w:szCs w:val="24"/>
        </w:rPr>
        <w:lastRenderedPageBreak/>
        <w:t>come te stesso. La carità non fa alcun male al prossimo: pienezza della Legge infatti è la carità.</w:t>
      </w:r>
    </w:p>
    <w:p w14:paraId="2E445B2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F699E05"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1DFD7C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366668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Ma tu, perché giudichi il tuo fratello? E tu, perché disprezzi il tuo fratello? Tutti infatti ci presenteremo al tribunale di Dio, perché sta scritto: Io vivo, dice il Signore: ogni ginocchio si piegherà davanti a me e ogni lingua renderà gloria a Dio.</w:t>
      </w:r>
    </w:p>
    <w:p w14:paraId="6A7741F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Quindi ciascuno di noi renderà conto di se stesso a Dio.</w:t>
      </w:r>
    </w:p>
    <w:p w14:paraId="7C29CE0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D’ora in poi non giudichiamoci più gli uni gli altri; piuttosto fate in modo di non essere causa di inciampo o di scandalo per il fratello.</w:t>
      </w:r>
    </w:p>
    <w:p w14:paraId="6AD10E8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7127F96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w:t>
      </w:r>
      <w:r w:rsidRPr="00B47FBA">
        <w:rPr>
          <w:rFonts w:ascii="Arial" w:hAnsi="Arial"/>
          <w:i/>
          <w:iCs/>
          <w:sz w:val="24"/>
          <w:szCs w:val="24"/>
        </w:rPr>
        <w:lastRenderedPageBreak/>
        <w:t>scandalo. Perciò è bene non mangiare carne né bere vino né altra cosa per la quale il tuo fratello possa scandalizzarsi.</w:t>
      </w:r>
    </w:p>
    <w:p w14:paraId="25970D6E"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EEAECEF"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5,30-32). </w:t>
      </w:r>
    </w:p>
    <w:p w14:paraId="05905A9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0DF08E4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08E11F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45539C4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Fate dunque molta attenzione al vostro modo di vivere, comportandovi non da stolti ma da saggi, facendo buon uso del tempo, perché i giorni </w:t>
      </w:r>
      <w:r w:rsidRPr="00B47FBA">
        <w:rPr>
          <w:rFonts w:ascii="Arial" w:hAnsi="Arial"/>
          <w:i/>
          <w:iCs/>
          <w:sz w:val="24"/>
          <w:szCs w:val="24"/>
        </w:rPr>
        <w:lastRenderedPageBreak/>
        <w:t>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39F131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8ABC47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709C55FA"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389B4EB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9283FF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Anche voi, padroni, comportatevi allo stesso modo verso di loro, mettendo da parte le minacce, sapendo che il Signore, loro e vostro, è nei cieli e in lui non vi è preferenza di persone.</w:t>
      </w:r>
    </w:p>
    <w:p w14:paraId="582AAD0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83C3476" w14:textId="00330CDC"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lastRenderedPageBreak/>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w:t>
      </w:r>
      <w:r w:rsidR="002E5F86" w:rsidRPr="00B47FBA">
        <w:rPr>
          <w:rFonts w:ascii="Arial" w:hAnsi="Arial"/>
          <w:i/>
          <w:iCs/>
          <w:sz w:val="24"/>
          <w:szCs w:val="24"/>
        </w:rPr>
        <w:t xml:space="preserve"> </w:t>
      </w:r>
      <w:r w:rsidRPr="00B47FBA">
        <w:rPr>
          <w:rFonts w:ascii="Arial" w:hAnsi="Arial"/>
          <w:i/>
          <w:iCs/>
          <w:sz w:val="24"/>
          <w:szCs w:val="24"/>
        </w:rPr>
        <w:t>6,1-20).</w:t>
      </w:r>
    </w:p>
    <w:p w14:paraId="38B5940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8FD498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7FAB09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Dette queste cose, Gesù fu profondamente turbato e dichiarò: «In verità, in verità io vi dico: uno di voi mi tradirà». I discepoli si </w:t>
      </w:r>
      <w:r w:rsidRPr="00B47FBA">
        <w:rPr>
          <w:rFonts w:ascii="Arial" w:hAnsi="Arial"/>
          <w:i/>
          <w:iCs/>
          <w:sz w:val="24"/>
          <w:szCs w:val="24"/>
        </w:rPr>
        <w:lastRenderedPageBreak/>
        <w:t>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7553D9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C288E3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6AE3BA7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D74C71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440673D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lastRenderedPageBreak/>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469667E1"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Chi vuole amare i fratelli devi amarli prestando ogni obbedienza a questa Parola scritta per lui. Basta una sola Parola non messa in pratica, non obbedita e il nostro amore sarà imperfetto. Se poi non c’è obbedienza alla Parola neanche mai potrà esserci amore. Ama chi obbedisce. Chi non obbedisce non ama. In più va detto che l’amore va attinto nel cuore del Padre che è tutto nel cuore del Figlio e chi deve attingerlo e riversarlo nei nostri cuori è lo Spirito Santo. Ora se tutto avviene in Cristo, per Cristo, con Cristo, avendo oggi il cristiano eliminato Cristo, anche l’amore ha eliminato. Eliminando Cristo si è condannato al non amore. Non può amare chi non ha Cristo come suo cuore, allo stesso modo che il Padre non può amare se non dal cuore di Cristo Gesù. Poiché tutti i nuovi comandamenti dei falsi cristi e dei falsi profeti, falsi dottori e falsi maestri, hanno tutti come unico fine e scopo l’eliminazione del vero Cristo Gesù e della vera sua Parola, altro essi non fanno che condannare ogni uomo al non amore. I fratelli possono essere amati solo dal cuore di Cristo, nel cuore di Cristo, per il cuore di Cristo, nella purissima obbedienza ad ogni sua Parola.</w:t>
      </w:r>
    </w:p>
    <w:p w14:paraId="41C4B518" w14:textId="77777777" w:rsidR="008D075F" w:rsidRDefault="008D075F" w:rsidP="003B71AA">
      <w:pPr>
        <w:pStyle w:val="Corpotesto"/>
        <w:rPr>
          <w:lang w:val="la-Latn"/>
        </w:rPr>
      </w:pPr>
      <w:bookmarkStart w:id="410" w:name="_Toc116462974"/>
    </w:p>
    <w:p w14:paraId="31EF5FDF" w14:textId="415700C1" w:rsidR="005569A7" w:rsidRPr="008D075F" w:rsidRDefault="005569A7" w:rsidP="003B71AA">
      <w:pPr>
        <w:pStyle w:val="Corpotesto"/>
        <w:rPr>
          <w:lang w:val="la-Latn"/>
        </w:rPr>
      </w:pPr>
      <w:r w:rsidRPr="008D075F">
        <w:rPr>
          <w:lang w:val="la-Latn"/>
        </w:rPr>
        <w:t>quemadmodum audistis ab initio in eo ambuletis.</w:t>
      </w:r>
      <w:bookmarkEnd w:id="410"/>
      <w:r w:rsidR="002E5F86" w:rsidRPr="008D075F">
        <w:rPr>
          <w:lang w:val="la-Latn"/>
        </w:rPr>
        <w:t xml:space="preserve"> </w:t>
      </w:r>
    </w:p>
    <w:p w14:paraId="473DC65A" w14:textId="77777777" w:rsidR="005569A7" w:rsidRPr="00C6230E" w:rsidRDefault="005569A7" w:rsidP="003B71AA">
      <w:pPr>
        <w:pStyle w:val="Corpotesto"/>
        <w:rPr>
          <w:rFonts w:ascii="Greek" w:hAnsi="Greek"/>
          <w:b w:val="0"/>
          <w:sz w:val="26"/>
          <w:lang w:val="la-Latn"/>
        </w:rPr>
      </w:pPr>
      <w:bookmarkStart w:id="411" w:name="_Toc116462975"/>
      <w:r w:rsidRPr="00C6230E">
        <w:rPr>
          <w:rFonts w:ascii="Greek" w:hAnsi="Greek"/>
          <w:b w:val="0"/>
          <w:sz w:val="26"/>
          <w:lang w:val="la-Latn"/>
        </w:rPr>
        <w:t>kaqëj ºkoÚsate ¢p' ¢rcÁj, †na ™n aÙtÍ peripatÁte.</w:t>
      </w:r>
      <w:bookmarkEnd w:id="411"/>
      <w:r w:rsidRPr="00C6230E">
        <w:rPr>
          <w:rFonts w:ascii="Greek" w:hAnsi="Greek"/>
          <w:b w:val="0"/>
          <w:sz w:val="26"/>
          <w:lang w:val="la-Latn"/>
        </w:rPr>
        <w:t xml:space="preserve"> </w:t>
      </w:r>
    </w:p>
    <w:p w14:paraId="27EF4A75" w14:textId="749B91C7" w:rsidR="005569A7" w:rsidRPr="00B47FBA" w:rsidRDefault="005569A7" w:rsidP="00B47FBA">
      <w:pPr>
        <w:spacing w:after="120"/>
        <w:ind w:left="567" w:right="567"/>
        <w:jc w:val="both"/>
        <w:rPr>
          <w:rFonts w:ascii="Arial" w:hAnsi="Arial"/>
          <w:b/>
          <w:i/>
          <w:iCs/>
          <w:color w:val="000000"/>
          <w:sz w:val="24"/>
          <w:szCs w:val="24"/>
        </w:rPr>
      </w:pPr>
      <w:r w:rsidRPr="00B47FBA">
        <w:rPr>
          <w:rFonts w:ascii="Arial" w:hAnsi="Arial"/>
          <w:b/>
          <w:i/>
          <w:iCs/>
          <w:color w:val="000000"/>
          <w:sz w:val="24"/>
          <w:szCs w:val="24"/>
        </w:rPr>
        <w:t>Il comandamento che avete appreso da principio</w:t>
      </w:r>
    </w:p>
    <w:p w14:paraId="712712CE" w14:textId="77777777" w:rsidR="00B47FBA" w:rsidRPr="008C201B" w:rsidRDefault="005569A7" w:rsidP="00B47FBA">
      <w:pPr>
        <w:spacing w:after="120"/>
        <w:ind w:left="567" w:right="567"/>
        <w:jc w:val="both"/>
        <w:rPr>
          <w:rFonts w:ascii="Arial" w:hAnsi="Arial" w:cs="Arial"/>
          <w:bCs/>
          <w:sz w:val="24"/>
          <w:szCs w:val="24"/>
          <w:lang w:val="fr-FR"/>
        </w:rPr>
      </w:pPr>
      <w:r w:rsidRPr="00B47FBA">
        <w:rPr>
          <w:rFonts w:ascii="Arial" w:hAnsi="Arial"/>
          <w:bCs/>
          <w:i/>
          <w:iCs/>
          <w:sz w:val="24"/>
          <w:szCs w:val="24"/>
        </w:rPr>
        <w:t xml:space="preserve">Questo è l’amore: camminare secondo i suoi comandamenti. Il comandamento che avete appreso da principio è questo: camminate nell’amore. </w:t>
      </w:r>
      <w:r w:rsidRPr="00B47FBA">
        <w:rPr>
          <w:rFonts w:ascii="Arial" w:hAnsi="Arial" w:cs="Arial"/>
          <w:bCs/>
          <w:sz w:val="24"/>
          <w:szCs w:val="24"/>
          <w:lang w:val="la-Latn"/>
        </w:rPr>
        <w:t>Et haec est caritas ut ambulemus secundum mandata eius</w:t>
      </w:r>
      <w:r w:rsidRPr="00B47FBA">
        <w:rPr>
          <w:rFonts w:ascii="Arial" w:hAnsi="Arial" w:cs="Arial"/>
          <w:bCs/>
          <w:sz w:val="24"/>
          <w:szCs w:val="24"/>
          <w:lang w:val="fr-FR"/>
        </w:rPr>
        <w:t>.</w:t>
      </w:r>
      <w:r w:rsidRPr="00B47FBA">
        <w:rPr>
          <w:rFonts w:ascii="Arial" w:hAnsi="Arial" w:cs="Arial"/>
          <w:bCs/>
          <w:sz w:val="24"/>
          <w:szCs w:val="24"/>
          <w:lang w:val="la-Latn"/>
        </w:rPr>
        <w:t xml:space="preserve"> Hoc mandatum est ut quemadmodum audistis ab initio in eo ambuletis</w:t>
      </w:r>
      <w:r w:rsidRPr="008C201B">
        <w:rPr>
          <w:rFonts w:ascii="Arial" w:hAnsi="Arial" w:cs="Arial"/>
          <w:bCs/>
          <w:sz w:val="24"/>
          <w:szCs w:val="24"/>
          <w:lang w:val="fr-FR"/>
        </w:rPr>
        <w:t>.</w:t>
      </w:r>
      <w:r w:rsidR="002E5F86" w:rsidRPr="008C201B">
        <w:rPr>
          <w:rFonts w:ascii="Arial" w:hAnsi="Arial" w:cs="Arial"/>
          <w:bCs/>
          <w:sz w:val="24"/>
          <w:szCs w:val="24"/>
          <w:lang w:val="fr-FR"/>
        </w:rPr>
        <w:t xml:space="preserve"> </w:t>
      </w:r>
    </w:p>
    <w:p w14:paraId="2D3C2ECE" w14:textId="4D487E6E" w:rsidR="005569A7" w:rsidRPr="008C201B" w:rsidRDefault="005569A7" w:rsidP="00B47FBA">
      <w:pPr>
        <w:spacing w:after="120"/>
        <w:ind w:left="567" w:right="567"/>
        <w:jc w:val="both"/>
        <w:rPr>
          <w:rFonts w:ascii="Arial" w:hAnsi="Arial"/>
          <w:bCs/>
          <w:sz w:val="24"/>
          <w:szCs w:val="24"/>
          <w:lang w:val="fr-FR"/>
        </w:rPr>
      </w:pPr>
      <w:r w:rsidRPr="00B47FBA">
        <w:rPr>
          <w:rFonts w:ascii="Greek" w:hAnsi="Greek" w:cs="Greek"/>
          <w:bCs/>
          <w:sz w:val="24"/>
          <w:szCs w:val="24"/>
          <w:lang w:val="la-Latn"/>
        </w:rPr>
        <w:t xml:space="preserve">kaˆ aÛth ™stˆn ¹ ¢g£ph, †na peripatîmen kat¦ t¦j ™ntol¦j aÙtoà: aÛth ¹ ™ntol» ™stin, kaqëj ºkoÚsate ¢p' ¢rcÁj, †na ™n aÙtÍ peripatÁte. </w:t>
      </w:r>
    </w:p>
    <w:p w14:paraId="3880D7B2" w14:textId="77777777" w:rsidR="005569A7" w:rsidRPr="008C201B"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fr-FR"/>
        </w:rPr>
      </w:pPr>
    </w:p>
    <w:p w14:paraId="41DFA998" w14:textId="77777777" w:rsidR="005569A7" w:rsidRPr="008C201B" w:rsidRDefault="005569A7" w:rsidP="005569A7">
      <w:pPr>
        <w:spacing w:after="120"/>
        <w:jc w:val="both"/>
        <w:rPr>
          <w:rFonts w:ascii="Arial" w:hAnsi="Arial"/>
          <w:b/>
          <w:sz w:val="24"/>
          <w:szCs w:val="24"/>
          <w:lang w:val="fr-FR"/>
        </w:rPr>
      </w:pPr>
      <w:r w:rsidRPr="008D075F">
        <w:rPr>
          <w:rFonts w:ascii="Arial" w:hAnsi="Arial"/>
          <w:b/>
          <w:sz w:val="24"/>
          <w:szCs w:val="24"/>
          <w:lang w:val="la-Latn"/>
        </w:rPr>
        <w:t xml:space="preserve">Questo è l’amore: camminare secondo i suoi comandamenti </w:t>
      </w:r>
      <w:r w:rsidRPr="008C201B">
        <w:rPr>
          <w:rFonts w:ascii="Arial" w:hAnsi="Arial"/>
          <w:b/>
          <w:sz w:val="24"/>
          <w:szCs w:val="24"/>
          <w:lang w:val="fr-FR"/>
        </w:rPr>
        <w:t xml:space="preserve">- </w:t>
      </w:r>
      <w:r w:rsidRPr="00B47FBA">
        <w:rPr>
          <w:rFonts w:ascii="Arial" w:hAnsi="Arial"/>
          <w:b/>
          <w:sz w:val="24"/>
          <w:szCs w:val="24"/>
          <w:lang w:val="la-Latn"/>
        </w:rPr>
        <w:t>Et haec est caritas ut ambulemus secundum mandata eius</w:t>
      </w:r>
      <w:r w:rsidRPr="008C201B">
        <w:rPr>
          <w:rFonts w:ascii="Arial" w:hAnsi="Arial"/>
          <w:b/>
          <w:sz w:val="24"/>
          <w:szCs w:val="24"/>
          <w:lang w:val="fr-FR"/>
        </w:rPr>
        <w:t xml:space="preserve"> – </w:t>
      </w:r>
      <w:r w:rsidRPr="008C201B">
        <w:rPr>
          <w:rFonts w:ascii="Greek" w:hAnsi="Greek" w:cs="Greek"/>
          <w:b/>
          <w:sz w:val="24"/>
          <w:szCs w:val="24"/>
          <w:lang w:val="fr-FR"/>
        </w:rPr>
        <w:t>kaˆ aÛth ™stˆn ¹ ¢g£ph, †na peripatîmen kat¦ t¦j ™ntol¦j aÙtoà</w:t>
      </w:r>
      <w:r w:rsidRPr="00B47FBA">
        <w:rPr>
          <w:rFonts w:ascii="Greek" w:hAnsi="Greek" w:cs="Greek"/>
          <w:b/>
          <w:sz w:val="24"/>
          <w:szCs w:val="24"/>
          <w:lang w:val="la-Latn"/>
        </w:rPr>
        <w:t>:</w:t>
      </w:r>
    </w:p>
    <w:p w14:paraId="3C7A1592" w14:textId="41C40A09" w:rsidR="005569A7" w:rsidRPr="00B47FBA" w:rsidRDefault="005569A7" w:rsidP="005569A7">
      <w:pPr>
        <w:spacing w:after="120"/>
        <w:jc w:val="both"/>
        <w:rPr>
          <w:rFonts w:ascii="Arial" w:hAnsi="Arial"/>
          <w:bCs/>
          <w:sz w:val="24"/>
          <w:szCs w:val="24"/>
        </w:rPr>
      </w:pPr>
      <w:r w:rsidRPr="00B47FBA">
        <w:rPr>
          <w:rFonts w:ascii="Arial" w:hAnsi="Arial"/>
          <w:bCs/>
          <w:sz w:val="24"/>
          <w:szCs w:val="24"/>
        </w:rPr>
        <w:t>Ora l’Apostolo Giovanni lega in modo indissolubile e per tutta la durata del tempo la carità, l’amore evangelico ai comandamenti. Questo è l’amore, questa è la carità, questa è l’agape: camminare secondo i suoi comandamenti. Quali sono i suoi comandamenti? Tutta la Parola del Padre. Tutta la Parola di Cristo Gesù. Tutta la verità dello Spirito Santo. Tutta la sana dottrina, dalla quale nasce e cresce nel corpo della Chiesa la sana moralità. Cosa è la sana moralità? È vivere tutta la nostra vita nella carità. Se siamo nella carità, la nostra vita è nella sana moralità. Se non siamo nella carità neanche la nostra vita è nella sana moralità. Ma quando siamo nella carità, nell’amore, nell’agape? Quando dimoriamo, anzi quando camminiamo nei suoi comandamenti. Carità, amore, agape e cammino nei comandamenti sono una cosa sola. I comandamenti però non sono quelli che ci doniamo noi. Quelli che noi ci scriviamo. I comandamenti sono quelli contenuti nel sacro testo. I comandamenti nessun cuore di pietra li potrà</w:t>
      </w:r>
      <w:r w:rsidR="002E5F86" w:rsidRPr="00B47FBA">
        <w:rPr>
          <w:rFonts w:ascii="Arial" w:hAnsi="Arial"/>
          <w:bCs/>
          <w:sz w:val="24"/>
          <w:szCs w:val="24"/>
        </w:rPr>
        <w:t xml:space="preserve"> </w:t>
      </w:r>
      <w:r w:rsidRPr="00B47FBA">
        <w:rPr>
          <w:rFonts w:ascii="Arial" w:hAnsi="Arial"/>
          <w:bCs/>
          <w:sz w:val="24"/>
          <w:szCs w:val="24"/>
        </w:rPr>
        <w:t>mai osserva. Per questo è necessario che il cristiano sia sempre unito in modo indissolubile alla sorgente eterna dell’amore.</w:t>
      </w:r>
      <w:r w:rsidR="002E5F86" w:rsidRPr="00B47FBA">
        <w:rPr>
          <w:rFonts w:ascii="Arial" w:hAnsi="Arial"/>
          <w:bCs/>
          <w:sz w:val="24"/>
          <w:szCs w:val="24"/>
        </w:rPr>
        <w:t xml:space="preserve"> </w:t>
      </w:r>
    </w:p>
    <w:p w14:paraId="329A445A"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La sorgente eterna dell’amore è Dio, il Padre del Signore nostro Gesù Cristo. Solo Lui ama di amore eterno, ama con il suo Amore Eterno e il suo Amore Eterno è Cristo Gesù. Cristo Gesù viene riversato nei nostri cuori per mezzo dello Spirito che viene a noi donato. Sono sufficienti queste semplici verità per mettere in luce quanto falsa, bugiarda e menzognera è la teoria del Dio unico. Il nostro Dio, il Dio vivo e vero, il Dio che ha creato il cielo e la terra ed ha fatto l’uomo a sua immagine e somiglianza, è mistero eterno di unità e di comunione. All’esterno di sé, cioè nei mistero della creazione, della redenzione, della salvezza dell’uomo, tutto il Padre opera per mezzo di Cristo Gesù, nello Spirito Santo. Il Figlio, nello Spirito Santo, è il solo Mediatore tra il Padre e l’intero universo. Nulla viene dal Padre se non per mezzo di Cristo nello Spirito Santo. Nulla sale al Padre se non per mezzo di Cristo nello Spirito Santo. Questa verità oggettiva purissima è la nostra fede. Non è la fede che è la nostra verità. È invece la verità oggettiva, naturale e soprannaturale, divina e umana, eterna e storica che è la nostra fede. Se la verità oggettiva, divina, eterna, storica non fosse la nostra fede, la fede sarebbe solo ideologia, pensiero, frutto del nostro cuore. Lo Spirito Santo compie nel nostro cuore, anche se in maniera e con modalità differenti, ciò che ha compiuto nel seno della Vergine Maria: “Lo Spirito Santo scenderà su di te e la potenza dell’Altissimo ti coprirà con la sua ombra. Perciò colui che nascerà sarà santo e sarà chiamato Figlio di Dio” (Lc 1,35).</w:t>
      </w:r>
    </w:p>
    <w:p w14:paraId="633D0104" w14:textId="60A33320" w:rsidR="005569A7" w:rsidRPr="00B47FBA" w:rsidRDefault="005569A7" w:rsidP="005569A7">
      <w:pPr>
        <w:spacing w:after="120"/>
        <w:jc w:val="both"/>
        <w:rPr>
          <w:rFonts w:ascii="Arial" w:hAnsi="Arial"/>
          <w:bCs/>
          <w:sz w:val="24"/>
          <w:szCs w:val="24"/>
        </w:rPr>
      </w:pPr>
      <w:r w:rsidRPr="00B47FBA">
        <w:rPr>
          <w:rFonts w:ascii="Arial" w:hAnsi="Arial"/>
          <w:bCs/>
          <w:sz w:val="24"/>
          <w:szCs w:val="24"/>
        </w:rPr>
        <w:t>Ecco l’opera dello Spirito Santo: Lui, portato nella ricchezza di tutta la sua verità dagli Apostoli del Signore e da ogni altro discepolo di Gesù, che vive in comunione con gli Apostoli, che vive cioè da vero corpo di Cristo, non solo dovrà operare il concepimento mistico di Cristo nei cuori.</w:t>
      </w:r>
      <w:r w:rsidR="002E5F86" w:rsidRPr="00B47FBA">
        <w:rPr>
          <w:rFonts w:ascii="Arial" w:hAnsi="Arial"/>
          <w:bCs/>
          <w:sz w:val="24"/>
          <w:szCs w:val="24"/>
        </w:rPr>
        <w:t xml:space="preserve"> </w:t>
      </w:r>
      <w:r w:rsidRPr="00B47FBA">
        <w:rPr>
          <w:rFonts w:ascii="Arial" w:hAnsi="Arial"/>
          <w:bCs/>
          <w:sz w:val="24"/>
          <w:szCs w:val="24"/>
        </w:rPr>
        <w:t xml:space="preserve">Una volta concepito misticamente Cristo, dovrà portarlo al sommo del suo sviluppo e della sua crescita, sempre attraverso l’opera del corpo di Cristo che è la sua Chiesa. Non lo Spirito Santo da solo. Non la Chiesa da sola. Ma il corpo di Cristo nello Spirito Santo e lo Spirito Santo nel corpo di Cristo. Dove questa mirabile comunione non </w:t>
      </w:r>
      <w:r w:rsidRPr="00B47FBA">
        <w:rPr>
          <w:rFonts w:ascii="Arial" w:hAnsi="Arial"/>
          <w:bCs/>
          <w:sz w:val="24"/>
          <w:szCs w:val="24"/>
        </w:rPr>
        <w:lastRenderedPageBreak/>
        <w:t xml:space="preserve">viene creata, la Chiesa non genera Cristo nei cuori e neanche lo Spirito lo genera. Come l’Apostolo partorisce e forma Cristo nei cuori? Sempre per opera dello Spirito Santo. Come il Padre celeste nulla compie se non per Cristo nello Spirito Santo, così anche l’Apostolo del Signore, il corpo di Cristo, nulla potrà compiere se non per mezzo dello Spirito Santo. </w:t>
      </w:r>
    </w:p>
    <w:p w14:paraId="365CEBDE"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È questo oggi il veleno letale che sta conducendo alla morte, lentamente e inesorabilmente la nostra fede: la separazione del Padre dal Figlio, del Figlio dallo Spirito Santo, dello Spirito Santo dagli Apostoli del Signore, gli Apostoli del Signore dal corpo di Cristo che è la Chiesa, la Chiesa da Cristo Gesù, dal Padre e dallo Spirito Santo. Questo veleno letale è il frutto della separazione della fede dalla verità oggettiva soprannaturale, divina, eterna, storica. Oggi viviamo in un mondo in cui si urla, non si parla. Si afferma, non si ragione. La verità è solo la propria ideologia. La stessa storia viene trasformata, modificata, alterata, a seconda dell’ideologia che governa il cuore di una persona. Altra metodologia oggi molto in voga: si usa il potere per imporre le proprie ideologie anche quelle le più immorali. Stile oggi è anche costruire ad arte tutto sul sentimento, sulla frase ad effetto, spesso servendosi di messaggi subliminali che entrano nel cuore senza che neanche ce ne accorgiamo. Si pensi a tutte quelle serie televisive di intrattenimento, da noi reputate innocenti. Sono proprie esse a inoculare nei cuori il più letale dei veleni contro la fede, la verità, la sana morale. Tutte le scienze vengono bene impiegate al fine di raggiungere lo scopo, che è solo uno: la creazione di una società senza né vincoli storici, né vincoli di fede, né incoli di moralità con la Realtà divina e trascendente. Oggi si vuole un uomo che si faccia e si disfaccia a suo piacimento. Si vuole uccidere, distrugge, annientare l’uomo secondo Dio, il suo Creatore e Signore, e si vuole un uomo che sia lui a farsi secondo i propri gusti. Tutto questo sta avvenendo con la complicità del cristiano, il cui silenzio nel non proferire la sua verità che è dalla verità del Padre, per Cristo, nello Spirito Santo, è ormai stile universale. Dove si rompe il silenzio, subentra l’ambiguità delle nostre parole e quella equivocità che è più dannosa e letale del silenzio. Se il cristiano vuole parlare al mondo deve o partire dalla purezza della sua verità o arrivare ad essa, altrimenti il suo parlare serve solo a dare forza ad ogni falsità, menzogna, inganno. Mai noi dobbiamo dimenticarci che la nostra fede è purissima verità. Essa è verità eterna, divina, soprannaturale. Da questa verità divina, eterna, soprannaturale nasce la verità storica. Per la verità storica si giunge alla verità eterna, divina, soprannaturale. </w:t>
      </w:r>
    </w:p>
    <w:p w14:paraId="25D16F54"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Lasciamoci aiutare dal Credo che professiamo e tutto sarà reso comprensibile: </w:t>
      </w:r>
    </w:p>
    <w:p w14:paraId="6EA8AE86" w14:textId="77777777" w:rsidR="005569A7" w:rsidRPr="00B47FBA" w:rsidRDefault="005569A7" w:rsidP="005569A7">
      <w:pPr>
        <w:spacing w:after="120"/>
        <w:jc w:val="both"/>
        <w:rPr>
          <w:rFonts w:ascii="Arial" w:hAnsi="Arial"/>
          <w:iCs/>
          <w:sz w:val="24"/>
          <w:szCs w:val="24"/>
        </w:rPr>
      </w:pPr>
      <w:r w:rsidRPr="00B47FBA">
        <w:rPr>
          <w:rFonts w:ascii="Arial" w:hAnsi="Arial"/>
          <w:iCs/>
          <w:sz w:val="24"/>
          <w:szCs w:val="24"/>
        </w:rPr>
        <w:t xml:space="preserve">Credo in un solo Dio, Padre onnipotente. </w:t>
      </w:r>
    </w:p>
    <w:p w14:paraId="583C2FAF" w14:textId="77777777" w:rsidR="005569A7" w:rsidRPr="00B47FBA" w:rsidRDefault="005569A7" w:rsidP="005569A7">
      <w:pPr>
        <w:numPr>
          <w:ilvl w:val="0"/>
          <w:numId w:val="302"/>
        </w:numPr>
        <w:spacing w:after="120"/>
        <w:contextualSpacing/>
        <w:jc w:val="both"/>
        <w:rPr>
          <w:rFonts w:ascii="Arial" w:hAnsi="Arial"/>
          <w:bCs/>
          <w:sz w:val="24"/>
          <w:szCs w:val="24"/>
        </w:rPr>
      </w:pPr>
      <w:r w:rsidRPr="00B47FBA">
        <w:rPr>
          <w:rFonts w:ascii="Arial" w:hAnsi="Arial"/>
          <w:bCs/>
          <w:sz w:val="24"/>
          <w:szCs w:val="24"/>
        </w:rPr>
        <w:t xml:space="preserve">Verità eterna, divina, soprannaturale. </w:t>
      </w:r>
      <w:r w:rsidRPr="00B47FBA">
        <w:rPr>
          <w:rFonts w:ascii="Arial" w:hAnsi="Arial"/>
          <w:bCs/>
          <w:i/>
          <w:sz w:val="24"/>
          <w:szCs w:val="24"/>
        </w:rPr>
        <w:t>Creatore del cielo e della terra, di tutte le cose visibili e invisibili</w:t>
      </w:r>
      <w:r w:rsidRPr="00B47FBA">
        <w:rPr>
          <w:rFonts w:ascii="Arial" w:hAnsi="Arial"/>
          <w:bCs/>
          <w:sz w:val="24"/>
          <w:szCs w:val="24"/>
        </w:rPr>
        <w:t xml:space="preserve">. Verità storica per creazione. Prima nulla esisteva se non Dio solo. Il mondo è il frutto della sua onnipotenza creatrice. Oggi questa verità storica viene negata. Se si nega questa verità stoica, non vi è più relazione tra Dio e l’universo. </w:t>
      </w:r>
    </w:p>
    <w:p w14:paraId="17FE20B9" w14:textId="77777777" w:rsidR="005569A7" w:rsidRPr="00B47FBA" w:rsidRDefault="005569A7" w:rsidP="005569A7">
      <w:pPr>
        <w:spacing w:after="120"/>
        <w:jc w:val="both"/>
        <w:rPr>
          <w:rFonts w:ascii="Arial" w:hAnsi="Arial"/>
          <w:iCs/>
          <w:sz w:val="24"/>
          <w:szCs w:val="24"/>
        </w:rPr>
      </w:pPr>
      <w:r w:rsidRPr="00B47FBA">
        <w:rPr>
          <w:rFonts w:ascii="Arial" w:hAnsi="Arial"/>
          <w:iCs/>
          <w:sz w:val="24"/>
          <w:szCs w:val="24"/>
        </w:rPr>
        <w:t xml:space="preserve">Credo in un solo Signore, Gesù Cristo, unigenito Figlio di Dio, nato dal Padre prima di tutti i secoli: Dio da Dio, Luce da Luce, Dio vero da Dio vero, generato, non creato, della stessa sostanza del Padre. </w:t>
      </w:r>
    </w:p>
    <w:p w14:paraId="0B3A0C03" w14:textId="77777777" w:rsidR="005569A7" w:rsidRPr="00B47FBA" w:rsidRDefault="005569A7" w:rsidP="005569A7">
      <w:pPr>
        <w:numPr>
          <w:ilvl w:val="0"/>
          <w:numId w:val="302"/>
        </w:numPr>
        <w:spacing w:after="120"/>
        <w:contextualSpacing/>
        <w:jc w:val="both"/>
        <w:rPr>
          <w:rFonts w:ascii="Arial" w:hAnsi="Arial"/>
          <w:bCs/>
          <w:sz w:val="24"/>
          <w:szCs w:val="24"/>
        </w:rPr>
      </w:pPr>
      <w:r w:rsidRPr="00B47FBA">
        <w:rPr>
          <w:rFonts w:ascii="Arial" w:hAnsi="Arial"/>
          <w:bCs/>
          <w:sz w:val="24"/>
          <w:szCs w:val="24"/>
        </w:rPr>
        <w:lastRenderedPageBreak/>
        <w:t xml:space="preserve">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p>
    <w:p w14:paraId="4CEB8869" w14:textId="77777777" w:rsidR="005569A7" w:rsidRPr="00B47FBA" w:rsidRDefault="005569A7" w:rsidP="005569A7">
      <w:pPr>
        <w:spacing w:after="120"/>
        <w:jc w:val="both"/>
        <w:rPr>
          <w:rFonts w:ascii="Arial" w:hAnsi="Arial"/>
          <w:iCs/>
          <w:sz w:val="24"/>
          <w:szCs w:val="24"/>
        </w:rPr>
      </w:pPr>
      <w:r w:rsidRPr="00B47FBA">
        <w:rPr>
          <w:rFonts w:ascii="Arial" w:hAnsi="Arial"/>
          <w:iCs/>
          <w:sz w:val="24"/>
          <w:szCs w:val="24"/>
        </w:rPr>
        <w:t xml:space="preserve">Per mezzo di lui tutte le cose sono state create. </w:t>
      </w:r>
    </w:p>
    <w:p w14:paraId="02DCFC44" w14:textId="77777777" w:rsidR="005569A7" w:rsidRPr="00B47FBA" w:rsidRDefault="005569A7" w:rsidP="005569A7">
      <w:pPr>
        <w:numPr>
          <w:ilvl w:val="0"/>
          <w:numId w:val="302"/>
        </w:numPr>
        <w:spacing w:after="120"/>
        <w:contextualSpacing/>
        <w:jc w:val="both"/>
        <w:rPr>
          <w:rFonts w:ascii="Arial" w:hAnsi="Arial"/>
          <w:bCs/>
          <w:sz w:val="24"/>
          <w:szCs w:val="24"/>
        </w:rPr>
      </w:pPr>
      <w:r w:rsidRPr="00B47FBA">
        <w:rPr>
          <w:rFonts w:ascii="Arial" w:hAnsi="Arial"/>
          <w:bCs/>
          <w:sz w:val="24"/>
          <w:szCs w:val="24"/>
        </w:rPr>
        <w:t xml:space="preserve">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72C66131" w14:textId="77777777" w:rsidR="005569A7" w:rsidRPr="00B47FBA" w:rsidRDefault="005569A7" w:rsidP="005569A7">
      <w:pPr>
        <w:spacing w:after="120"/>
        <w:jc w:val="both"/>
        <w:rPr>
          <w:rFonts w:ascii="Arial" w:hAnsi="Arial"/>
          <w:iCs/>
          <w:sz w:val="24"/>
          <w:szCs w:val="24"/>
        </w:rPr>
      </w:pPr>
      <w:r w:rsidRPr="00B47FBA">
        <w:rPr>
          <w:rFonts w:ascii="Arial" w:hAnsi="Arial"/>
          <w:iCs/>
          <w:sz w:val="24"/>
          <w:szCs w:val="24"/>
        </w:rPr>
        <w:t xml:space="preserve">Per noi uomini e per la nostra salvezza discese dal cielo, e per opera dello Spirito Santo si è incarnato nel seno della Vergine Maria e si è fatto uomo. </w:t>
      </w:r>
    </w:p>
    <w:p w14:paraId="3F8B8040" w14:textId="77777777" w:rsidR="005569A7" w:rsidRPr="00B47FBA" w:rsidRDefault="005569A7" w:rsidP="005569A7">
      <w:pPr>
        <w:numPr>
          <w:ilvl w:val="0"/>
          <w:numId w:val="302"/>
        </w:numPr>
        <w:spacing w:after="120"/>
        <w:contextualSpacing/>
        <w:jc w:val="both"/>
        <w:rPr>
          <w:rFonts w:ascii="Arial" w:hAnsi="Arial"/>
          <w:bCs/>
          <w:sz w:val="24"/>
          <w:szCs w:val="24"/>
        </w:rPr>
      </w:pPr>
      <w:r w:rsidRPr="00B47FBA">
        <w:rPr>
          <w:rFonts w:ascii="Arial" w:hAnsi="Arial"/>
          <w:bCs/>
          <w:sz w:val="24"/>
          <w:szCs w:val="24"/>
        </w:rPr>
        <w:t xml:space="preserve">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5C3F3EF" w14:textId="77777777" w:rsidR="005569A7" w:rsidRPr="00B47FBA" w:rsidRDefault="005569A7" w:rsidP="005569A7">
      <w:pPr>
        <w:spacing w:after="120"/>
        <w:jc w:val="both"/>
        <w:rPr>
          <w:rFonts w:ascii="Arial" w:hAnsi="Arial"/>
          <w:iCs/>
          <w:sz w:val="24"/>
          <w:szCs w:val="24"/>
        </w:rPr>
      </w:pPr>
      <w:r w:rsidRPr="00B47FBA">
        <w:rPr>
          <w:rFonts w:ascii="Arial" w:hAnsi="Arial"/>
          <w:iCs/>
          <w:sz w:val="24"/>
          <w:szCs w:val="24"/>
        </w:rPr>
        <w:t xml:space="preserve">Fu crocifisso per noi sotto Ponzio Pilato, mori e fu sepolto. Il terzo giorno è risuscitato, secondo le Scritture, è salito al cielo, siede alla destra del Padre. </w:t>
      </w:r>
    </w:p>
    <w:p w14:paraId="29720C1D" w14:textId="77777777" w:rsidR="005569A7" w:rsidRPr="00B47FBA" w:rsidRDefault="005569A7" w:rsidP="005569A7">
      <w:pPr>
        <w:numPr>
          <w:ilvl w:val="0"/>
          <w:numId w:val="302"/>
        </w:numPr>
        <w:spacing w:after="120"/>
        <w:contextualSpacing/>
        <w:jc w:val="both"/>
        <w:rPr>
          <w:rFonts w:ascii="Arial" w:hAnsi="Arial"/>
          <w:bCs/>
          <w:sz w:val="24"/>
          <w:szCs w:val="24"/>
        </w:rPr>
      </w:pPr>
      <w:r w:rsidRPr="00B47FBA">
        <w:rPr>
          <w:rFonts w:ascii="Arial" w:hAnsi="Arial"/>
          <w:bCs/>
          <w:sz w:val="24"/>
          <w:szCs w:val="24"/>
        </w:rPr>
        <w:t xml:space="preserve">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p>
    <w:p w14:paraId="17478AC8" w14:textId="77777777" w:rsidR="005569A7" w:rsidRPr="00B47FBA" w:rsidRDefault="005569A7" w:rsidP="005569A7">
      <w:pPr>
        <w:spacing w:after="120"/>
        <w:jc w:val="both"/>
        <w:rPr>
          <w:rFonts w:ascii="Arial" w:hAnsi="Arial"/>
          <w:iCs/>
          <w:sz w:val="24"/>
          <w:szCs w:val="24"/>
        </w:rPr>
      </w:pPr>
      <w:r w:rsidRPr="00B47FBA">
        <w:rPr>
          <w:rFonts w:ascii="Arial" w:hAnsi="Arial"/>
          <w:iCs/>
          <w:sz w:val="24"/>
          <w:szCs w:val="24"/>
        </w:rPr>
        <w:t xml:space="preserve">E di nuovo verrà, nella gloria, per giudicare i vivi e i morti, e il suo regno non avrà fine. </w:t>
      </w:r>
    </w:p>
    <w:p w14:paraId="2EA3D0C2" w14:textId="77777777" w:rsidR="005569A7" w:rsidRPr="00C95CE8" w:rsidRDefault="005569A7" w:rsidP="005569A7">
      <w:pPr>
        <w:numPr>
          <w:ilvl w:val="0"/>
          <w:numId w:val="302"/>
        </w:numPr>
        <w:spacing w:after="120"/>
        <w:contextualSpacing/>
        <w:jc w:val="both"/>
        <w:rPr>
          <w:rFonts w:ascii="Arial" w:hAnsi="Arial"/>
          <w:sz w:val="24"/>
          <w:szCs w:val="24"/>
        </w:rPr>
      </w:pPr>
      <w:r w:rsidRPr="00C95CE8">
        <w:rPr>
          <w:rFonts w:ascii="Arial" w:hAnsi="Arial"/>
          <w:b/>
          <w:sz w:val="24"/>
          <w:szCs w:val="24"/>
        </w:rPr>
        <w:t>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w:t>
      </w:r>
      <w:r w:rsidRPr="00C95CE8">
        <w:rPr>
          <w:rFonts w:ascii="Arial" w:hAnsi="Arial"/>
          <w:sz w:val="24"/>
          <w:szCs w:val="24"/>
        </w:rPr>
        <w:t xml:space="preserve">. Non credendo più in questo mistero, neanche nel mistero dell’incarnazione si crede. Se non si crede nel mistero dell’incarnazione, tutto il mistero divino, soprannaturale, eterno, di generazione, incarnazione, risurrezione, innalzamento a Signore e Giudice dei vivi e di morti, è negato. Una fede senza verità è fede nulla. </w:t>
      </w:r>
    </w:p>
    <w:p w14:paraId="5D8C5B7F" w14:textId="77777777" w:rsidR="005569A7" w:rsidRPr="00B47FBA" w:rsidRDefault="005569A7" w:rsidP="005569A7">
      <w:pPr>
        <w:spacing w:after="120"/>
        <w:jc w:val="both"/>
        <w:rPr>
          <w:rFonts w:ascii="Arial" w:hAnsi="Arial"/>
          <w:i/>
          <w:sz w:val="24"/>
          <w:szCs w:val="24"/>
        </w:rPr>
      </w:pPr>
      <w:r w:rsidRPr="00B47FBA">
        <w:rPr>
          <w:rFonts w:ascii="Arial" w:hAnsi="Arial"/>
          <w:i/>
          <w:sz w:val="24"/>
          <w:szCs w:val="24"/>
        </w:rPr>
        <w:t xml:space="preserve">Credo nello Spirito Santo, che è Signore e dà la vita, e procede dal Padre e dal Figlio. </w:t>
      </w:r>
    </w:p>
    <w:p w14:paraId="6C9EF9BD" w14:textId="77777777" w:rsidR="005569A7" w:rsidRPr="00B47FBA" w:rsidRDefault="005569A7" w:rsidP="005569A7">
      <w:pPr>
        <w:numPr>
          <w:ilvl w:val="0"/>
          <w:numId w:val="302"/>
        </w:numPr>
        <w:spacing w:after="120"/>
        <w:contextualSpacing/>
        <w:jc w:val="both"/>
        <w:rPr>
          <w:rFonts w:ascii="Arial" w:hAnsi="Arial"/>
          <w:bCs/>
          <w:sz w:val="24"/>
          <w:szCs w:val="24"/>
        </w:rPr>
      </w:pPr>
      <w:r w:rsidRPr="00B47FBA">
        <w:rPr>
          <w:rFonts w:ascii="Arial" w:hAnsi="Arial"/>
          <w:bCs/>
          <w:sz w:val="24"/>
          <w:szCs w:val="24"/>
        </w:rPr>
        <w:lastRenderedPageBreak/>
        <w:t xml:space="preserve">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29DFC95D" w14:textId="77777777" w:rsidR="005569A7" w:rsidRPr="00B47FBA" w:rsidRDefault="005569A7" w:rsidP="005569A7">
      <w:pPr>
        <w:spacing w:after="120"/>
        <w:jc w:val="both"/>
        <w:rPr>
          <w:rFonts w:ascii="Arial" w:hAnsi="Arial"/>
          <w:iCs/>
          <w:sz w:val="24"/>
          <w:szCs w:val="24"/>
        </w:rPr>
      </w:pPr>
      <w:r w:rsidRPr="00B47FBA">
        <w:rPr>
          <w:rFonts w:ascii="Arial" w:hAnsi="Arial"/>
          <w:iCs/>
          <w:sz w:val="24"/>
          <w:szCs w:val="24"/>
        </w:rPr>
        <w:t xml:space="preserve">Con il Padre e il Figlio è adorato e glorificato, e ha parlato per mezzo dei profeti. </w:t>
      </w:r>
    </w:p>
    <w:p w14:paraId="093CB873" w14:textId="77777777" w:rsidR="005569A7" w:rsidRPr="00B47FBA" w:rsidRDefault="005569A7" w:rsidP="005569A7">
      <w:pPr>
        <w:numPr>
          <w:ilvl w:val="0"/>
          <w:numId w:val="302"/>
        </w:numPr>
        <w:spacing w:after="120"/>
        <w:contextualSpacing/>
        <w:jc w:val="both"/>
        <w:rPr>
          <w:rFonts w:ascii="Arial" w:hAnsi="Arial"/>
          <w:bCs/>
          <w:sz w:val="24"/>
          <w:szCs w:val="24"/>
        </w:rPr>
      </w:pPr>
      <w:r w:rsidRPr="00B47FBA">
        <w:rPr>
          <w:rFonts w:ascii="Arial" w:hAnsi="Arial"/>
          <w:bCs/>
          <w:sz w:val="24"/>
          <w:szCs w:val="24"/>
        </w:rPr>
        <w:t xml:space="preserve">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p>
    <w:p w14:paraId="797CC813" w14:textId="77777777" w:rsidR="005569A7" w:rsidRPr="00C95CE8" w:rsidRDefault="005569A7" w:rsidP="005569A7">
      <w:pPr>
        <w:spacing w:after="120"/>
        <w:jc w:val="both"/>
        <w:rPr>
          <w:rFonts w:ascii="Arial" w:hAnsi="Arial"/>
          <w:i/>
          <w:sz w:val="24"/>
          <w:szCs w:val="24"/>
        </w:rPr>
      </w:pPr>
      <w:r w:rsidRPr="00C95CE8">
        <w:rPr>
          <w:rFonts w:ascii="Arial" w:hAnsi="Arial"/>
          <w:i/>
          <w:sz w:val="24"/>
          <w:szCs w:val="24"/>
        </w:rPr>
        <w:t xml:space="preserve">Credo la Chiesa, una santa cattolica e apostolica. Professo un solo Battesimo per il perdono dei peccati. Aspetto la risurrezione dei morti e la vita del mondo che verrà. </w:t>
      </w:r>
    </w:p>
    <w:p w14:paraId="431478DD" w14:textId="77777777" w:rsidR="005569A7" w:rsidRPr="00B47FBA" w:rsidRDefault="005569A7" w:rsidP="005569A7">
      <w:pPr>
        <w:numPr>
          <w:ilvl w:val="0"/>
          <w:numId w:val="302"/>
        </w:numPr>
        <w:spacing w:after="120"/>
        <w:contextualSpacing/>
        <w:jc w:val="both"/>
        <w:rPr>
          <w:rFonts w:ascii="Arial" w:hAnsi="Arial"/>
          <w:bCs/>
          <w:sz w:val="24"/>
          <w:szCs w:val="24"/>
        </w:rPr>
      </w:pPr>
      <w:r w:rsidRPr="00B47FBA">
        <w:rPr>
          <w:rFonts w:ascii="Arial" w:hAnsi="Arial"/>
          <w:bCs/>
          <w:sz w:val="24"/>
          <w:szCs w:val="24"/>
        </w:rPr>
        <w:t xml:space="preserve">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036D88C9" w14:textId="7A5F30EC"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La fede non è solo purissima verità. Essa è anche frutto di due comunioni: della comunione con ogni Parola con tutte le altre Parola a noi consegnate nelle Scrittura Profetiche e della comunione che si vive nel corpo di Cristo Gesù. La fede non è fatta di una sola verità. Essa è fatta da molteplici verità. Queste verità sono l’una nell’altra mirabilmente incastonate e armonizzate. Se una sola verità viene tolta alla fede, tutta la fede perde la sua consistenza, la sua verità. La comunione delle verità è creazione di una sola verità. La sola verità è nelle molteplici verità. Le molteplici verità formano una sola verità. Chi toglie una sola verità rende la fede non vera fede e così colui che immette “altre verità che non vengono da Dio e quindi sono falsità, inganno, menzogna”, anche questa </w:t>
      </w:r>
      <w:r w:rsidRPr="00B47FBA">
        <w:rPr>
          <w:rFonts w:ascii="Arial" w:hAnsi="Arial"/>
          <w:sz w:val="24"/>
          <w:szCs w:val="24"/>
        </w:rPr>
        <w:lastRenderedPageBreak/>
        <w:t>immissione deturpa così tanto tutta la fede da non renderla più vera fede. Chi aggiunge e chi toglie si rende reo di aver falsificato tutta la fede.</w:t>
      </w:r>
      <w:r w:rsidR="002E5F86" w:rsidRPr="00B47FBA">
        <w:rPr>
          <w:rFonts w:ascii="Arial" w:hAnsi="Arial"/>
          <w:sz w:val="24"/>
          <w:szCs w:val="24"/>
        </w:rPr>
        <w:t xml:space="preserve"> </w:t>
      </w:r>
    </w:p>
    <w:p w14:paraId="1C2539F9"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Anche una seconda verità deve essere aggiunta: la fede va vissuta come vero corpo di Cristo Signore. Significa che ogni discepolo di Gesù deve portare al sommo della bellezza la sua fede per essere vita della fede di ogni altro discepolo. Come la fede dell’uno nasce dalla fede dell’altro, così la fede dell’uno vive e cresce per la fede dell’altro. Se la fede di un solo discepolo di Gesù viene meno, tutta la fede nel corpo di Cristo viene indebolita. Ora sappiamo perché oggi la fede è assai debole. Non siamo più gli uni forza e vita per la fede dei fratelli. </w:t>
      </w:r>
      <w:bookmarkStart w:id="412" w:name="_Toc84220213"/>
    </w:p>
    <w:p w14:paraId="5B2DCCB6" w14:textId="55137E0E"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Poiché la fede nasce dalla Parola annunciata, è obbligo del corpo di Cristo portare nel mondo la Parola di Gesù Signore. </w:t>
      </w:r>
      <w:bookmarkEnd w:id="412"/>
      <w:r w:rsidRPr="00B47FBA">
        <w:rPr>
          <w:rFonts w:ascii="Arial" w:hAnsi="Arial"/>
          <w:sz w:val="24"/>
          <w:szCs w:val="24"/>
        </w:rPr>
        <w:t>Ma chi porta nel mondo la parola di Gesù Signore? La porta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w:t>
      </w:r>
      <w:r w:rsidR="002E5F86" w:rsidRPr="00B47FBA">
        <w:rPr>
          <w:rFonts w:ascii="Arial" w:hAnsi="Arial"/>
          <w:sz w:val="24"/>
          <w:szCs w:val="24"/>
        </w:rPr>
        <w:t xml:space="preserve"> </w:t>
      </w:r>
      <w:r w:rsidRPr="00B47FBA">
        <w:rPr>
          <w:rFonts w:ascii="Arial" w:hAnsi="Arial"/>
          <w:sz w:val="24"/>
          <w:szCs w:val="24"/>
        </w:rPr>
        <w:t>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14:paraId="0713585C"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14:paraId="0C3166AA"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Gesù si consegna volontariamente alla passione perché crede in ogni Parola del Padre suo. In ogni Parola del Padre suo è contemplata la grande sofferenza, ma </w:t>
      </w:r>
      <w:r w:rsidRPr="00B47FBA">
        <w:rPr>
          <w:rFonts w:ascii="Arial" w:hAnsi="Arial"/>
          <w:sz w:val="24"/>
          <w:szCs w:val="24"/>
        </w:rPr>
        <w:lastRenderedPageBreak/>
        <w:t>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battesimo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vadano ricevuti e soprattutto deve porre attenzione perché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14:paraId="5E3C45CC" w14:textId="14278AC2" w:rsidR="005569A7" w:rsidRPr="00B47FBA" w:rsidRDefault="005569A7" w:rsidP="005569A7">
      <w:pPr>
        <w:spacing w:after="120"/>
        <w:jc w:val="both"/>
        <w:rPr>
          <w:rFonts w:ascii="Arial" w:hAnsi="Arial"/>
          <w:sz w:val="24"/>
          <w:szCs w:val="24"/>
        </w:rPr>
      </w:pPr>
      <w:r w:rsidRPr="00B47FBA">
        <w:rPr>
          <w:rFonts w:ascii="Arial" w:hAnsi="Arial"/>
          <w:sz w:val="24"/>
          <w:szCs w:val="24"/>
        </w:rPr>
        <w:t>Ecco allora quale è la missione del discepolo di Cristo Signore: portare il mondo nella Parola di Gesù. Nessuno però potrà portare il mondo nella Parola di Gesù se non porta la sua vita in tutta la Parola di Gesù. Da quale Parola</w:t>
      </w:r>
      <w:r w:rsidR="002E5F86" w:rsidRPr="00B47FBA">
        <w:rPr>
          <w:rFonts w:ascii="Arial" w:hAnsi="Arial"/>
          <w:sz w:val="24"/>
          <w:szCs w:val="24"/>
        </w:rPr>
        <w:t xml:space="preserve"> </w:t>
      </w:r>
      <w:r w:rsidRPr="00B47FBA">
        <w:rPr>
          <w:rFonts w:ascii="Arial" w:hAnsi="Arial"/>
          <w:sz w:val="24"/>
          <w:szCs w:val="24"/>
        </w:rPr>
        <w:t xml:space="preserve">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B47FBA">
        <w:rPr>
          <w:rFonts w:ascii="Arial" w:hAnsi="Arial"/>
          <w:i/>
          <w:sz w:val="24"/>
          <w:szCs w:val="24"/>
        </w:rPr>
        <w:t>“Io sono il Signore, tuo Dio, che ti ho fatto uscire dalla terra d’Egitto, dalla condizione servile:</w:t>
      </w:r>
      <w:r w:rsidR="002E5F86" w:rsidRPr="00B47FBA">
        <w:rPr>
          <w:rFonts w:ascii="Arial" w:hAnsi="Arial"/>
          <w:i/>
          <w:sz w:val="24"/>
          <w:szCs w:val="24"/>
        </w:rPr>
        <w:t xml:space="preserve"> </w:t>
      </w:r>
      <w:r w:rsidRPr="00B47FBA">
        <w:rPr>
          <w:rFonts w:ascii="Arial" w:hAnsi="Arial"/>
          <w:i/>
          <w:sz w:val="24"/>
          <w:szCs w:val="24"/>
        </w:rPr>
        <w:t>Non avrai altri dèi di fronte a me” (Es 20,2-3).</w:t>
      </w:r>
      <w:r w:rsidRPr="00B47FBA">
        <w:rPr>
          <w:rFonts w:ascii="Arial" w:hAnsi="Arial"/>
          <w:sz w:val="24"/>
          <w:szCs w:val="24"/>
        </w:rPr>
        <w:t xml:space="preserve"> Possiamo oggi così tradurlo: </w:t>
      </w:r>
      <w:r w:rsidRPr="00B47FBA">
        <w:rPr>
          <w:rFonts w:ascii="Arial" w:hAnsi="Arial"/>
          <w:i/>
          <w:sz w:val="24"/>
          <w:szCs w:val="24"/>
        </w:rPr>
        <w:t>“Io sono il Signore, tuo Dio, il Dio che ti ha creato, il Dio che ti ha liberato dalla schiavitù del peccato e della morte per mezzo del Figlio mio, il Signore che ti ha amato e ti ama di amore eterno: non avrai altro Dio di fronte me”.</w:t>
      </w:r>
      <w:r w:rsidRPr="00B47FBA">
        <w:rPr>
          <w:rFonts w:ascii="Arial" w:hAnsi="Arial"/>
          <w:sz w:val="24"/>
          <w:szCs w:val="24"/>
        </w:rPr>
        <w:t xml:space="preserve"> Tornare in questa prima Parola è più che necessario, è urgentissimo. Oggi il cristiano non crede più in Dio Padre Onnipotente, suo creatore, suo redentore, suo salvatore, sua verità, sua vita, sua </w:t>
      </w:r>
      <w:r w:rsidRPr="00B47FBA">
        <w:rPr>
          <w:rFonts w:ascii="Arial" w:hAnsi="Arial"/>
          <w:sz w:val="24"/>
          <w:szCs w:val="24"/>
        </w:rPr>
        <w:lastRenderedPageBreak/>
        <w:t>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e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14:paraId="494E8C3C"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B47FBA">
        <w:rPr>
          <w:rFonts w:ascii="Arial" w:hAnsi="Arial"/>
          <w:i/>
          <w:sz w:val="24"/>
          <w:szCs w:val="24"/>
        </w:rPr>
        <w:t>“Non pronuncerai falsa testimonianza contro il tuo prossimo” (Es 20,16).</w:t>
      </w:r>
      <w:r w:rsidRPr="00B47FBA">
        <w:rPr>
          <w:rFonts w:ascii="Arial" w:hAnsi="Arial"/>
          <w:sz w:val="24"/>
          <w:szCs w:val="24"/>
        </w:rPr>
        <w:t xml:space="preserve"> Questa Ottava Parola va però così modificata:</w:t>
      </w:r>
      <w:r w:rsidRPr="00B47FBA">
        <w:rPr>
          <w:rFonts w:ascii="Arial" w:hAnsi="Arial"/>
          <w:i/>
          <w:sz w:val="24"/>
          <w:szCs w:val="24"/>
        </w:rPr>
        <w:t xml:space="preserve"> “Non pronuncerai falsa testimonianza contro il tuo Dio”. </w:t>
      </w:r>
      <w:r w:rsidRPr="00B47FBA">
        <w:rPr>
          <w:rFonts w:ascii="Arial" w:hAnsi="Arial"/>
          <w:sz w:val="24"/>
          <w:szCs w:val="24"/>
        </w:rPr>
        <w:t xml:space="preserve">Due parole, una dell’Apostolo Paolo e l’altra dell’Apostolo Giovanni, ci aiuteranno a comprendere come si può peccare contro Dio rendendo a Lui falsa testimonianza: </w:t>
      </w:r>
    </w:p>
    <w:p w14:paraId="6566AD9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2F1D705D"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176C6DB7" w14:textId="272D25F1" w:rsidR="005569A7" w:rsidRPr="00B47FBA" w:rsidRDefault="005569A7" w:rsidP="005569A7">
      <w:pPr>
        <w:spacing w:after="120"/>
        <w:jc w:val="both"/>
        <w:rPr>
          <w:rFonts w:ascii="Arial" w:hAnsi="Arial"/>
          <w:bCs/>
          <w:sz w:val="24"/>
          <w:szCs w:val="24"/>
        </w:rPr>
      </w:pPr>
      <w:r w:rsidRPr="00B47FBA">
        <w:rPr>
          <w:rFonts w:ascii="Arial" w:hAnsi="Arial"/>
          <w:bCs/>
          <w:sz w:val="24"/>
          <w:szCs w:val="24"/>
        </w:rPr>
        <w:lastRenderedPageBreak/>
        <w:t>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w:t>
      </w:r>
      <w:r w:rsidR="002E5F86" w:rsidRPr="00B47FBA">
        <w:rPr>
          <w:rFonts w:ascii="Arial" w:hAnsi="Arial"/>
          <w:bCs/>
          <w:sz w:val="24"/>
          <w:szCs w:val="24"/>
        </w:rPr>
        <w:t xml:space="preserve"> </w:t>
      </w:r>
      <w:r w:rsidRPr="00B47FBA">
        <w:rPr>
          <w:rFonts w:ascii="Arial" w:hAnsi="Arial"/>
          <w:bCs/>
          <w:sz w:val="24"/>
          <w:szCs w:val="24"/>
        </w:rPr>
        <w:t>più grande. Oggi i peccati contro la Parola di Dio e di Gesù sono moltissimi. Il cristiano però neanche li conosce. Eppure potrebbe conoscerli tutti.</w:t>
      </w:r>
    </w:p>
    <w:p w14:paraId="35B9B55C"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Infatti per conoscere quali sono i peccati contro la Parola di Dio e di Cristo Gesù è sufficiente che noi ricordiamo alla nostra mente e fissiamo nel nostro cuore quando il Signore disse al suo popolo per bocca di Mosè:</w:t>
      </w:r>
    </w:p>
    <w:p w14:paraId="306F66E2"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3CCACB7C"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Anche a noi cristiani, discepoli di Gesù, dallo Spirito Santo è stato dato un uguale comando: </w:t>
      </w:r>
    </w:p>
    <w:p w14:paraId="4AED36A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6029FC7C" w14:textId="75310895" w:rsidR="005569A7" w:rsidRPr="00B47FBA" w:rsidRDefault="005569A7" w:rsidP="00B47FBA">
      <w:pPr>
        <w:spacing w:after="120"/>
        <w:jc w:val="both"/>
        <w:rPr>
          <w:rFonts w:ascii="Arial" w:hAnsi="Arial"/>
          <w:bCs/>
          <w:sz w:val="24"/>
          <w:szCs w:val="24"/>
        </w:rPr>
      </w:pPr>
      <w:r w:rsidRPr="00B47FBA">
        <w:rPr>
          <w:rFonts w:ascii="Arial" w:hAnsi="Arial"/>
          <w:bCs/>
          <w:sz w:val="24"/>
          <w:szCs w:val="24"/>
        </w:rPr>
        <w:t>La Parola, purissima è uscita dalla bocca di Dio e di Cristo Gesù, purissima dovrà essere annunciata, insegnata, predicata. Ad essa nulla va aggiunto e nulla tolto. È peccato contro la Parola del Vangelo:</w:t>
      </w:r>
      <w:r w:rsidR="00B47FBA" w:rsidRPr="00B47FBA">
        <w:rPr>
          <w:rFonts w:ascii="Arial" w:hAnsi="Arial"/>
          <w:bCs/>
          <w:sz w:val="24"/>
          <w:szCs w:val="24"/>
        </w:rPr>
        <w:t xml:space="preserve"> </w:t>
      </w:r>
      <w:r w:rsidRPr="00B47FBA">
        <w:rPr>
          <w:rFonts w:ascii="Arial" w:hAnsi="Arial"/>
          <w:bCs/>
          <w:sz w:val="24"/>
          <w:szCs w:val="24"/>
        </w:rPr>
        <w:t xml:space="preserve">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w:t>
      </w:r>
      <w:r w:rsidRPr="00B47FBA">
        <w:rPr>
          <w:rFonts w:ascii="Arial" w:hAnsi="Arial"/>
          <w:bCs/>
          <w:sz w:val="24"/>
          <w:szCs w:val="24"/>
        </w:rPr>
        <w:lastRenderedPageBreak/>
        <w:t>Parola. Oggi peccato gravissimo contro la Parola del Vangelo è la sua piena, totale, completa sostituzione con il pensiero secondo il mondo. Oggi il pensiero del mondo è stato elevato a Vangelo. Non credo esista peccato più grande di questo ai danni della Parola del Signore.</w:t>
      </w:r>
    </w:p>
    <w:p w14:paraId="45C80214"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bookmarkStart w:id="413" w:name="_Toc84220233"/>
      <w:r w:rsidRPr="00B47FBA">
        <w:rPr>
          <w:rFonts w:ascii="Arial" w:hAnsi="Arial"/>
          <w:sz w:val="24"/>
          <w:szCs w:val="24"/>
        </w:rPr>
        <w:t>Chi non vuole cadere vittima del principe del mondo deve vivere di purissima rettitudine nella verità.</w:t>
      </w:r>
    </w:p>
    <w:bookmarkEnd w:id="413"/>
    <w:p w14:paraId="25049BB9"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w:t>
      </w:r>
    </w:p>
    <w:p w14:paraId="3CD6D59C"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Ecco cosa raccomanda l’Apostolo Paolo a Timoteo:</w:t>
      </w:r>
    </w:p>
    <w:p w14:paraId="18CD8D8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20BA3A73"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E ancora:</w:t>
      </w:r>
    </w:p>
    <w:p w14:paraId="2361042D" w14:textId="718C3EEC"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lastRenderedPageBreak/>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2E5F86" w:rsidRPr="00B47FBA">
        <w:rPr>
          <w:rFonts w:ascii="Arial" w:hAnsi="Arial"/>
          <w:i/>
          <w:iCs/>
          <w:sz w:val="24"/>
          <w:szCs w:val="24"/>
        </w:rPr>
        <w:t xml:space="preserve"> </w:t>
      </w:r>
      <w:r w:rsidRPr="00B47FBA">
        <w:rPr>
          <w:rFonts w:ascii="Arial" w:hAnsi="Arial"/>
          <w:i/>
          <w:iCs/>
          <w:sz w:val="24"/>
          <w:szCs w:val="24"/>
        </w:rPr>
        <w:t xml:space="preserve">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BEA073D"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Sublime programma di vita perché Timoteo rimanga sempre nella rettitudine della verità. Sublime programma per ogni discepolo di Gesù. Ma la rettitudine nella verità da sola non basta. Occorre anche la rettitudine nell’amore. Quando un discepolo di Gesù vive la rettitudine nell’amore? </w:t>
      </w:r>
    </w:p>
    <w:p w14:paraId="3C24A7A5"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lastRenderedPageBreak/>
        <w:t xml:space="preserve">La vive quando mette a frutto, sull’esempio di Cristo Gesù, guidato e mosso dallo Spirito Santo, tutto l’amore che il Padre ha versato nel suo cuore per mezzo del suo Santo: </w:t>
      </w:r>
    </w:p>
    <w:p w14:paraId="654041C7"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D284B27"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bookmarkStart w:id="414" w:name="_Toc84220297"/>
      <w:r w:rsidRPr="00B47FBA">
        <w:rPr>
          <w:rFonts w:ascii="Arial" w:hAnsi="Arial"/>
          <w:sz w:val="24"/>
          <w:szCs w:val="24"/>
        </w:rPr>
        <w:t>Se viviamo nella rettitudine dell’amore, sempre cammineremo nella verità evangelica.</w:t>
      </w:r>
    </w:p>
    <w:bookmarkEnd w:id="414"/>
    <w:p w14:paraId="3DD80B88"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w:t>
      </w:r>
    </w:p>
    <w:p w14:paraId="243F3DB2"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w:t>
      </w:r>
      <w:r w:rsidRPr="00B47FBA">
        <w:rPr>
          <w:rFonts w:ascii="Arial" w:hAnsi="Arial"/>
          <w:sz w:val="24"/>
          <w:szCs w:val="24"/>
        </w:rPr>
        <w:lastRenderedPageBreak/>
        <w:t xml:space="preserve">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292E8E9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7A21D24E"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andrebbe apportata una piccola aggiunta:</w:t>
      </w:r>
    </w:p>
    <w:p w14:paraId="7E8E0028"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“In questo si manifesta l’amore di Dio nel mondo: Dio ha mandato me, discepolo di Gesù, nel mondo, perché ogni uomo abbia la vita per mezzo di me, che sono corpo di Cristo Signore, per la mia vita, offerta in olocausto in Cristo, al Padre”. </w:t>
      </w:r>
    </w:p>
    <w:p w14:paraId="28A8E842"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72E2EAD7"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w:t>
      </w:r>
      <w:r w:rsidRPr="00B47FBA">
        <w:rPr>
          <w:rFonts w:ascii="Arial" w:hAnsi="Arial"/>
          <w:bCs/>
          <w:sz w:val="24"/>
          <w:szCs w:val="24"/>
        </w:rPr>
        <w:lastRenderedPageBreak/>
        <w:t>trasformare la nostra vita rendendola perfetta immagine nel mondo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3EEDB492" w14:textId="4260F0AD" w:rsidR="005569A7" w:rsidRPr="00B47FBA" w:rsidRDefault="005569A7" w:rsidP="00B47FBA">
      <w:pPr>
        <w:spacing w:after="120"/>
        <w:jc w:val="both"/>
        <w:rPr>
          <w:rFonts w:ascii="Arial" w:hAnsi="Arial"/>
          <w:bCs/>
          <w:sz w:val="24"/>
          <w:szCs w:val="24"/>
        </w:rPr>
      </w:pPr>
      <w:r w:rsidRPr="00B47FBA">
        <w:rPr>
          <w:rFonts w:ascii="Arial" w:hAnsi="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w:t>
      </w:r>
      <w:r w:rsidR="00B47FBA" w:rsidRPr="00B47FBA">
        <w:rPr>
          <w:rFonts w:ascii="Arial" w:hAnsi="Arial"/>
          <w:bCs/>
          <w:sz w:val="24"/>
          <w:szCs w:val="24"/>
        </w:rPr>
        <w:t xml:space="preserve"> </w:t>
      </w:r>
      <w:r w:rsidRPr="00B47FBA">
        <w:rPr>
          <w:rFonts w:ascii="Arial" w:hAnsi="Arial"/>
          <w:bCs/>
          <w:sz w:val="24"/>
          <w:szCs w:val="24"/>
        </w:rPr>
        <w:t>Si è fuori della via della verità evangelica. Si è fuori se si abita nella trasgressione dei Comandamenti. Si è fuori se anche un solo vizio abita nel nostro corpo e lo governa.</w:t>
      </w:r>
      <w:r w:rsidR="00462CCA">
        <w:rPr>
          <w:rFonts w:ascii="Arial" w:hAnsi="Arial"/>
          <w:bCs/>
          <w:sz w:val="24"/>
          <w:szCs w:val="24"/>
        </w:rPr>
        <w:t xml:space="preserve"> </w:t>
      </w:r>
      <w:r w:rsidRPr="00B47FBA">
        <w:rPr>
          <w:rFonts w:ascii="Arial" w:hAnsi="Arial"/>
          <w:bCs/>
          <w:sz w:val="24"/>
          <w:szCs w:val="24"/>
        </w:rPr>
        <w:t xml:space="preserve">Si è fuori se manca ogni impegno perché si faccia della Parola del Vangelo il nostro pane quotidiana. Si è fuori della via della verità evangelica perché non si produce il frutto che necessariamente dovrà essere prodotto e questo frutto è la crescita del corpo di Cristo sia nella più alta santità e sia nell’aggiunta di sempre nuovi membri. </w:t>
      </w:r>
    </w:p>
    <w:p w14:paraId="5AF0B636" w14:textId="3A71B358" w:rsidR="005569A7" w:rsidRPr="00B47FBA" w:rsidRDefault="005569A7" w:rsidP="00B47FBA">
      <w:pPr>
        <w:spacing w:after="120"/>
        <w:jc w:val="both"/>
        <w:rPr>
          <w:rFonts w:ascii="Arial" w:hAnsi="Arial"/>
          <w:bCs/>
          <w:sz w:val="24"/>
          <w:szCs w:val="24"/>
        </w:rPr>
      </w:pPr>
      <w:r w:rsidRPr="00B47FBA">
        <w:rPr>
          <w:rFonts w:ascii="Arial" w:hAnsi="Arial"/>
          <w:bCs/>
          <w:sz w:val="24"/>
          <w:szCs w:val="24"/>
        </w:rPr>
        <w:t>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w:t>
      </w:r>
      <w:r w:rsidR="00B47FBA" w:rsidRPr="00B47FBA">
        <w:rPr>
          <w:rFonts w:ascii="Arial" w:hAnsi="Arial"/>
          <w:bCs/>
          <w:sz w:val="24"/>
          <w:szCs w:val="24"/>
        </w:rPr>
        <w:t xml:space="preserve"> </w:t>
      </w:r>
      <w:r w:rsidRPr="00B47FBA">
        <w:rPr>
          <w:rFonts w:ascii="Arial" w:hAnsi="Arial"/>
          <w:bCs/>
          <w:sz w:val="24"/>
          <w:szCs w:val="24"/>
        </w:rPr>
        <w:t>Chi non confessa che il solo Dio vivo e vero è il Padre del Signore nostro Gesù Cristo, il Creatore del cielo e della terra.</w:t>
      </w:r>
      <w:r w:rsidR="00B47FBA" w:rsidRPr="00B47FBA">
        <w:rPr>
          <w:rFonts w:ascii="Arial" w:hAnsi="Arial"/>
          <w:bCs/>
          <w:sz w:val="24"/>
          <w:szCs w:val="24"/>
        </w:rPr>
        <w:t xml:space="preserve"> </w:t>
      </w:r>
      <w:r w:rsidRPr="00B47FBA">
        <w:rPr>
          <w:rFonts w:ascii="Arial" w:hAnsi="Arial"/>
          <w:bCs/>
          <w:sz w:val="24"/>
          <w:szCs w:val="24"/>
        </w:rPr>
        <w:t>Chi non crede e non confessa che il Figlio Unigenito del Padre si è fatto carne ed Lui nella carne la nostra verità, via, luce, grazia, vita eterna, giustificazione, redenzione, salvezza, santificazione.</w:t>
      </w:r>
      <w:r w:rsidR="00B47FBA" w:rsidRPr="00B47FBA">
        <w:rPr>
          <w:rFonts w:ascii="Arial" w:hAnsi="Arial"/>
          <w:bCs/>
          <w:sz w:val="24"/>
          <w:szCs w:val="24"/>
        </w:rPr>
        <w:t xml:space="preserve"> </w:t>
      </w:r>
      <w:r w:rsidRPr="00B47FBA">
        <w:rPr>
          <w:rFonts w:ascii="Arial" w:hAnsi="Arial"/>
          <w:bCs/>
          <w:sz w:val="24"/>
          <w:szCs w:val="24"/>
        </w:rPr>
        <w:t>Chi no vive da vero corpo di Cristo e vive da vero corpo di Cristo chi consegna la sua vita al Padre, in Cristo, per lo Spirito Santo affinché il Padre ne faccia un “sacramento” perché il corpo di Cristo cresca in santità e ad esso vengano aggiunti sempre più nuovi membri.</w:t>
      </w:r>
      <w:r w:rsidR="00B47FBA" w:rsidRPr="00B47FBA">
        <w:rPr>
          <w:rFonts w:ascii="Arial" w:hAnsi="Arial"/>
          <w:bCs/>
          <w:sz w:val="24"/>
          <w:szCs w:val="24"/>
        </w:rPr>
        <w:t xml:space="preserve"> </w:t>
      </w:r>
      <w:r w:rsidRPr="00B47FBA">
        <w:rPr>
          <w:rFonts w:ascii="Arial" w:hAnsi="Arial"/>
          <w:bCs/>
          <w:sz w:val="24"/>
          <w:szCs w:val="24"/>
        </w:rPr>
        <w:t xml:space="preserve">Chi non cammina nello Spirito Santo che guida non solo per via immediata, ma anche per via mediate attraverso i sacri pastori. </w:t>
      </w:r>
    </w:p>
    <w:p w14:paraId="5F8B2436"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Basta un solo mistero rivelato da noi negato o non vissuto perché ci si ponga fuori della retta via della verità evangelica. Il Vangelo è tutto per noi, se tutto il </w:t>
      </w:r>
      <w:r w:rsidRPr="00B47FBA">
        <w:rPr>
          <w:rFonts w:ascii="Arial" w:hAnsi="Arial"/>
          <w:sz w:val="24"/>
          <w:szCs w:val="24"/>
        </w:rPr>
        <w:lastRenderedPageBreak/>
        <w:t xml:space="preserve">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w:t>
      </w:r>
      <w:bookmarkStart w:id="415" w:name="_Toc84220314"/>
    </w:p>
    <w:p w14:paraId="77F90959"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Se il cristiano vuole camminare con animo retto e puro nella verità evangelica, deve superare e vincere non solo le tentazioni visibili, ma anche soprattutto quelle invisibili che sono molte, anzi moltissime. In realtà </w:t>
      </w:r>
      <w:bookmarkEnd w:id="415"/>
      <w:r w:rsidRPr="00B47FBA">
        <w:rPr>
          <w:rFonts w:ascii="Arial" w:hAnsi="Arial"/>
          <w:sz w:val="24"/>
          <w:szCs w:val="24"/>
        </w:rPr>
        <w:t>le tentazioni sono visibile e invisibili. Le tentazioni visibili sono tutte quelle che chiedono di trasgredire la Parola del Signore, quella scritta dagli Agiografi per opera dello Spirito Santo, sotto sua mozione e ispirazione. È sufficiente conoscere il Discorso della Montagna e sempre sapremo quali sono per noi le tentazioni: non vivere quella Parola. Viverla male. Uscire da essa. Camminare dalla nostra volontà, dai nostri pensieri, dai nostri desideri, dagli istinti del peccato. Oggi per moltissimi cristiani trasgredire la Legge del Signore, non osservare i suoi Comandamenti, disobbedire ai suoi Statuti e alle sue Leggi non è peccato e di conseguenza neanche è tentazione. Si è passati dalla Parola scritta e codificata, consegnata alla pietra, al papiro, alla pergamena, al libro ad una parola di Dio immaginata, parola che non solo dichiara tutto bene, dice molto di più: sostiene che Dio neanche vuole che l’uomo osservi quella Legge. Quella era per ieri. Oggi quella Legge non serve più. Se non serve più, niente è più tentazione e niente è più peccato per noi. Dove non c’è Legge, non c’è trasgressione, non c’è peccato. Siamo giunti a vivere una religione senza Legge oggettiva e universale. Ma se manca la Legge oggettiva e universale, manca anche il Dio oggettivo e universale. Come ognuno può farsi la sua personale volontà di Dio, così ognuno può farsi il suo personale Dio. Siamo oggi nell’era del Dio multiforme. In verità è questo il Dio unico: un Dio multiforme, un Dio multi-facce, un Dio al quale ognuno dona la sua particolare colorazione a seconda degli istinti del momento. La nostra non è più la religione del Dio oggettivo e universale, è invece del Dio soggettivo e personale. Non è più della Legge oggettiva e universale. È invece della Legge soggettiva e particolare. Questa trasformazione della religione è vero arbitrio e dispotismo, può anche raggiungere la tirannia. Infatti chi è posto in alto può imporre il suo Dio, la sua Legge, la sua religione come strumento di oppressione, di schiavitù, si sottomissione. Non essendovi più Legge oggettiva e universale, chi sta sotto deve subire ogni angheria in nome del Dio e della Legge di colui che sta in alto. Questa è però la morte della vera religione. Infatti oggi difficilmente si può parlare di religione. Si deve invece parlare di una nuova antropologia, totalmente differente dall’antropologia che nasce dalla purissima rivelazione oggettiva e universale. Ognuno è obbligato a rientrare nella religione oggettiva e universale, frutto del vero Dio oggettivo e universale, regolata dalla Legge oggettiva e universale. Altrimenti è la morte della religione.</w:t>
      </w:r>
    </w:p>
    <w:p w14:paraId="27E8A474"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lastRenderedPageBreak/>
        <w:t>Le tentazioni invisibili sono quelle legate alla disobbedienza al nostro carisma, al nostro ministero, alla nostra missione e vocazione. Carisma, ministero, missione, vocazioni sono dati dallo Spirito Santo e sempre dalla volontà dello Spirito Santo vanno vissuti. Questo significa che il discepolo di Gesù deve vivere di profonda perenne comunione nello Spirito Santo e si vive di questa comunione quando lo Spirito Santo prende dimora nella nostra anima, nel nostro spirito, nel nostro corpo e in esso giorno per giorno viene ravvivato affinché la sua potenza di luce e di verità cresca in noi fino ad occupare ogni atomo della nostra anima, del nostro spirito, del nostro corpo. Senza questa perfetta comunione è sempre possibile vivere dalla nostra volontà ciò che invece deve essere sempre vissuto dalla volontà dello Spirito Santo. Due esempi sono sufficienti perché comprendiamo cosa è in verità una tentazione invisibile. Gesù è nel deserto. Il Padre gli ha conferito ogni potere. Lui può compiere qualsiasi prodigio e miracolo. Può compiere tutto ma sempre in obbedienza alla volontà del Padre, volontà che Lui sempre conosce nello Spirito Santo. Viene Satana e gli propone di trasformare dei sassi in pane. Gesù si rifiuta. Lui può operare i miracoli solo in obbedienza al Padre, mai per comando degli uomini e neanche su richiesta di Satana. Se Lui avesse compiuto il miracolo sarebbe caduto in tentazione. Sarebbe stato dalla volontà di Satana e non dalla volontà del Padre. Gli Apostoli vengono sollecitati dalle vedove perché si occupino della distribuzione del cibo. Loro si sentono trascurate. Essi rispondono che non è volontà dello Spirito Santo occuparsi delle cose della materia. Lo Spirito vuole invece che si dedichino unicamente al ministero della Parola e della preghiera. Affidano, sempre nello Spirito Santo, questo ministero ad altri. Se essi avessero ascoltato le vedove, sarebbero stati dalla volontà della creatura e non più dalla volontà dello Spirito Santo. Oggi le tentazioni invisibili stanno mandando in malora tutto il corpo ecclesiale. Stiamo tutti divenendo dalla volontà degli uomini e dai loro bisogni materiali, anziché essere solo ed esclusivamente dalla volontà dello Spirito Santo in modo che carismi, ministeri, vocazioni, missioni siano vissuti sempre dalla sua volontà e mai dalla nostra o da quella dei nostri fratelli. Ognuno è obbligato a vigilare perché mai cada neanche in una di queste tentazioni invisibili. Esce dal mistero della salvezza. Compie opere della terra. Per questo il cristiano, se vuole evitare le tentazioni invisibili, sempre si deve ricordare che la fedeltà è molteplice.</w:t>
      </w:r>
    </w:p>
    <w:p w14:paraId="22F9B934"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Perché la fedeltà è molteplice?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w:t>
      </w:r>
      <w:r w:rsidRPr="00B47FBA">
        <w:rPr>
          <w:rFonts w:ascii="Arial" w:hAnsi="Arial"/>
          <w:sz w:val="24"/>
          <w:szCs w:val="24"/>
        </w:rPr>
        <w:lastRenderedPageBreak/>
        <w:t xml:space="preserve">necessaria la morte del Figlio Unigenito del Padre, fattosi carne per la nostra vita eterna. </w:t>
      </w:r>
    </w:p>
    <w:p w14:paraId="6142C92B"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l’edificare del regno di Dio in noi e negli altri. </w:t>
      </w:r>
    </w:p>
    <w:p w14:paraId="5A2C692F"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Ecco ora una ulteriore verità del comandamento antico. Questa verità riguarda lo Spirito Santo, il corpo di Cristo, il discepolo di Gesù, il mondo. Diciamo subito che la vera ricchezza del corpo di Cristo o della Chiesa è lo Spirito Santo. Perché la vera ricchezza del corpo di Cristo o della Chiesa è lo Spirito Santo? Perché ciò che l’anima è per il corpo, lo Spirito Santo è per la Chiesa. Lo Spirito Santo illumina la Chiesa con la sua sapienza, le fa comprendere il suo mistero con la sua intelligenza, la rende capace di testimonianza con la sua fortezza. Essa può rispondere ad ogni quesito che gli uomini le pongono con il suo consiglio. Può illuminare ogni mente con la sua scienza e conoscenza. Può amare Dio e il prossimo, può consumare se stessa come Cristo si è consumato con la sua pietà. Può credere nella verità della divina Parola della rivelazione con il suo timore del Signore. Se la Chiesa vuole vivere in pienezza di verità, grazia, luce, vita eterna, santità, amore, misericordia, giustizia, la sua missione verso se stessa e verso il mondo, sempre deve essere colma di Spirito Santo. Se lo Spirito Santo è forte in essa, la Chiesa è forte. Se lo Spirito Santo è debole, anche la Chiesa è debole. Quando in essa diminuisce lo Spirito del Signore, subito in essa diminuisce la sua forza di conversione e di attrazione a Cristo. La misura della forza della missione della Chiesa è lo Spirito Santo. Cristo Gesù era portatore di una ricchezza incomparabile perché in Lui lo Spirito Santo agiva senza alcun limite. Essendo Lui tutto del Padre, lo Spirito del Signore poteva condurlo secondo pienezza di verità, giustizia, santità, luce. </w:t>
      </w:r>
    </w:p>
    <w:p w14:paraId="74CC25DC"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Da Gesù dobbiamo imparare che è il peccato mortale la debolezza e la povertà del suo corpo che è la Chiesa. Quando nel cuore di un membro della Chiesa entra il peccato mortale, lo Spirito muore in questo cuore e per esso nessuna opera potrà dirsi di Dio. Non è di Dio perché lo Spirito del Signore non è presente nel cuore e se non è presente neanche lo può muovere secondo la volontà del Padre. Perché lo Spirito possa operare occorre che il discepolo di Gesù viva la sua vita interamente piantata nel Vangelo. Perché sia piantato nel Vangelo deve </w:t>
      </w:r>
      <w:r w:rsidRPr="00B47FBA">
        <w:rPr>
          <w:rFonts w:ascii="Arial" w:hAnsi="Arial"/>
          <w:sz w:val="24"/>
          <w:szCs w:val="24"/>
        </w:rPr>
        <w:lastRenderedPageBreak/>
        <w:t xml:space="preserve">stare lontano da ogni vizio capitale: superbia, avarizia, lussuria, ira, gola, invidia accidia. Chi cade in uno di questi vizi è privo dello Spirito Santo e le sue opere saranno sempre secondo la carne. Non meno distruttivo dello Spirito Santo è il peccato veniale. Esso indebolisce lo Spirito Santo e lo rende inefficace nella sua mozione. Come può lo Spirito Santo muovere un corpo appesantito da mille piccole trasgressioni veniali? Una persona che non sa governare la lingua, gli occhi, tutti i suoi cinque sensi mai potrà essere governato dallo Spirito del Signore. Non può perché non ha il pieno governo dei cinque sensi. Se gli occhi guardano verso il mondo di certo non possono guardare verso il cielo; se le mani afferrano le cose della terra mai potranno afferrare le cose di Dio; se gli orecchi sono intenti ad ascoltare le favole frivole di questa terra mai potranno essere attenti per ascoltare il Signore. Una lingua che dice falsità, menzogne, calunnie, vituperazioni, ogni altra parola di inganno e di falsità potrà mai proferire la Parola del Signore? Tutte queste cose attestano che lo Spirito Santo o è spento in noi oppure è senza alcuna forza. I peccati veniali sono per l’anima più che la febbre per il corpo. Di certo con la febbre non si muore. Se però si lascia che essa cresca si può giungere anche alla morte. È questo che spesso accade: dal peccato veniale si passa al peccato mortale. In questo istante siamo sotto il dominio e il governo della carne. Se la Chiesa vuole conservare intatta la sua ricchezza, deve educare i suoi figli a stare lontano da ogni peccato, sia mortale che veniale. Nessuno deve prendere alla leggera i peccati veniali. Sono essi la porta per il peccato mortale. Più cresce in noi il peccato e più diminuisce l’azione dello Spirito Santo. Eppure c’è chi vive nel peccato e crede di essere mosso e condotto dallo Spirito Santo. Nulla è più ingannevole e più falso. Ecco come l’Apostolo Paolo annuncia ai Galati la verità sulla schiavitù della carne e sulla mozione dello Spirito Santo: </w:t>
      </w:r>
    </w:p>
    <w:p w14:paraId="56D55771"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518860E4"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lastRenderedPageBreak/>
        <w:t xml:space="preserve">A questa prima ricchezza ne dobbiamo aggiungere una seconda: la ricchezza di Cristo Gesù. La vera ricchezza di Cristo Gesù è il suo corpo pellegrino sulla terra verso i beni eterni che vive con pienezza di obbedienza tutto il Discorso della Montagna. Perché il cristiano che vive in pienezza di obbedienza il Discorso della Montagna è la vera ricchezza di Cristo? Perché da ogni membro del corpo di Cristo che vive l’obbedienza alla Parola di Cristo Gesù sgorga un fiume d’acqua viva, il fiume dello Spirito Santo, che porta ogni vita sull’umanità arida, spenta, bruciata dal vento d’oriente più che le spighe del sogno del Faraone al tempo di Giuseppe. Da Cristo Gesù obbediente al Padre è sgorgato il fiume della vita. Dal corpo di Cristo, attraverso il cristiano che vive la Parola in Gesù con obbedienza immediata e duratura, perenne e non momentanea, sempre sgorgherà un fiume di Spirito Santo che rinnova la faccia della terra. Senza il cristiano che vive in pienezza di santità la Parola, Gesù è persona poverissima. Non può versare sul mondo lo Spirito della conversione e della santificazione e il mondo rimane nella sua schiavitù e legato con pesanti catene al peccato e alla morte. Questo disastro spirituale oggi è tutto sotto i nostri occhi. Ci siamo allontanati dall’obbedienza alla Parola. Lo Spirito del Signore si è ritirato da noi, è assente dal nostro cuore e dalla nostra mente, e noi siamo divenuti esseri inutili in relazione alla vivificazione della terra. Da fiumi carichi dell’acqua dello Spirito di Dio, siamo divenuto noi stessi ossa aride. Stiamo divenendo noi cristiani una pianura disseminata di ossa senza alcuna vita. Neanche vi è lo scheletro del cristiano. Ossa. Solo ossa. Speriamo che il Signore mandi un suo profeta e chiami lo Spirito Santo perché venga Lui a farci ritornare in vita. Ecco come il profeta Ezechiele narra come lui su comando del Signore chiama lo Spirito dai quattro venti e la visione dell’acqua che sgorga dal nuovo Tempio. Nuovo Tempio che è Cristo, ma anche nuovo Tempio di Dio che è il cristiano in Cristo Gesù: </w:t>
      </w:r>
    </w:p>
    <w:p w14:paraId="77F9F8AB"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w:t>
      </w:r>
      <w:r w:rsidRPr="00B47FBA">
        <w:rPr>
          <w:rFonts w:ascii="Arial" w:hAnsi="Arial"/>
          <w:i/>
          <w:iCs/>
          <w:sz w:val="24"/>
          <w:szCs w:val="24"/>
        </w:rPr>
        <w:lastRenderedPageBreak/>
        <w:t xml:space="preserve">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4BC5C34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CE0C704" w14:textId="403F010A"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Così il corpo di Cristo o la Chiesa è la vera ricchezza del mondo. È vera ricchezza perché Cristo Gesù ha costituito il suo corpo, che è la Chiesa, sacramento di verità, luce, grazia, vita eterna, risurrezione, giustizia, misericordia, perdono, riconciliazione, speranza, fede, carità. Immaginiamo un deserto nel quale vi è solo una sorgente di acqua. Immaginiamo ora che nel deserto vivano milioni e milioni di persone. Se la sorgente è una, una sola, solo a questa sorgente ci si può dissetare. Vi è però una altissima differenza tra la sorgente del deserto e la Chiesa. Non è il mondo che deve andare alla Chiesa in cerca di acqua. È invece il corpo di Cristo, in ogni suo membro, che deve recarsi presso ogni uomo che vive in questo mondo e portare loro la lieta notizia che l’acqua è in lui e che lui la potrà donare se ci si converte, si accoglie la Parola della fede e ci si lascia </w:t>
      </w:r>
      <w:r w:rsidRPr="00B47FBA">
        <w:rPr>
          <w:rFonts w:ascii="Arial" w:hAnsi="Arial"/>
          <w:sz w:val="24"/>
          <w:szCs w:val="24"/>
        </w:rPr>
        <w:lastRenderedPageBreak/>
        <w:t>battezzare per nascere da acqua e da Spirito Santo. Oggi la Chiesa, in molti suoi figli, sta rinunciando ad essere il sacramento della vita presso ogni uomo. Oggi molti suoi figli predicano, annullando il decreto eterno del Dio nel quale dicono di credere, che Cristo Gesù non è più necessario per essere salvati. Oggi ogni religione è via di salvezza e ogni pensiero, filosofia, ideologia, scienza, antropologia, ogni cosa proveniente dall’uomo conduce alla vera salvezza. Così predicando, insegnando, annunciando, credendo, altro non si fa che abbandonare ogni uomo alla sua morte spirituale, fisica ed anche morte eterna. Dio ha rivelato che non vi sono altre sorgenti di vita eterna. L’unica sorgete fino al giorno della Parusia è il corpo di Cristo e nel corpo di Cristo ogni suo discepolo, ogni cellula del suo corpo. Questo è il comandamento antico. Se oggi il mondo rimane nelle tenebre, nella schiavitù del peccato e della morte, la responsabilità non è del mondo, è del cristiano che ha dichiarato la Chiesa non più unica e sola vera ricchezza del mondo. Ha anche tolto alla Cristo la sua personale verità, verità che gli è stata donata dal Padre sia per generazione eterna e sia per il mistero della sua incarnazione. In una parola: ha annullato, cancellato, abrogato il comandamento antico.</w:t>
      </w:r>
      <w:r w:rsidR="002E5F86" w:rsidRPr="00B47FBA">
        <w:rPr>
          <w:rFonts w:ascii="Arial" w:hAnsi="Arial"/>
          <w:sz w:val="24"/>
          <w:szCs w:val="24"/>
        </w:rPr>
        <w:t xml:space="preserve"> </w:t>
      </w:r>
      <w:r w:rsidRPr="00B47FBA">
        <w:rPr>
          <w:rFonts w:ascii="Arial" w:hAnsi="Arial"/>
          <w:sz w:val="24"/>
          <w:szCs w:val="24"/>
        </w:rPr>
        <w:t>Per vivere la sua verità che è dal Padre, Gesù si lasciò inchiodare sulla croce. Ora se Gesù si lascia inchiodare, perché noi lo stiamo ogni giorno schiodando dalla sua verità divina, eterna, di generazione, di incarnazione, di morte espiatrice per tutto il genere umano? Gesù non si è schiodato dalla croce della sua verità. Perché noi oggi lo stiamo schiodando? Ma se schiodiamo Cristo dalla sua verità condanniamo il mondo ad essere inchiodato sulla falsità oggi e nei secoli eterni. Se inchiodiamo ogni giorno Cristo Gesù sulla sua verità, libereremo il mondo dalla sua crocifissione sul legno del peccato e della morte. Se invece lo scodiamo dalla sua verità – e oggi tutti lo stiamo schiodando –</w:t>
      </w:r>
      <w:r w:rsidR="002E5F86" w:rsidRPr="00B47FBA">
        <w:rPr>
          <w:rFonts w:ascii="Arial" w:hAnsi="Arial"/>
          <w:sz w:val="24"/>
          <w:szCs w:val="24"/>
        </w:rPr>
        <w:t xml:space="preserve"> </w:t>
      </w:r>
      <w:r w:rsidRPr="00B47FBA">
        <w:rPr>
          <w:rFonts w:ascii="Arial" w:hAnsi="Arial"/>
          <w:sz w:val="24"/>
          <w:szCs w:val="24"/>
        </w:rPr>
        <w:t xml:space="preserve">inchiodiamo il mondo sul legno del peccato e della morte. Ecco come Gesù manda gli Apostoli nel mondo per essere ricchezza per ogni uomo di ogni popolo: </w:t>
      </w:r>
    </w:p>
    <w:p w14:paraId="563FD0F3"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693FD4B7"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La parola che si deve annunciare al mondo è la Parola di Dio. Non sono le nostre parole. Questo è il comandamento antico. La Parola è dello Spirito Santo. Non è degli Apostoli. La Parola è di Cristo Gesù. Non è della Chiesa. Se non è mia, non è della Chiesa, non è degli Apostoli, allora nessuno ha potere su di essa. Di essa </w:t>
      </w:r>
      <w:r w:rsidRPr="00B47FBA">
        <w:rPr>
          <w:rFonts w:ascii="Arial" w:hAnsi="Arial"/>
          <w:sz w:val="24"/>
          <w:szCs w:val="24"/>
        </w:rPr>
        <w:lastRenderedPageBreak/>
        <w:t xml:space="preserve">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50D05389"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B47FBA">
        <w:rPr>
          <w:rFonts w:ascii="Arial" w:hAnsi="Arial"/>
          <w:i/>
          <w:sz w:val="24"/>
          <w:szCs w:val="24"/>
        </w:rPr>
        <w:t>“Impurità, furti, omicidi, adultèri, avidità, malvagità, inganno, dissolutezza, invidia, calunnia, superbia, stoltezza” (Mc 7,21-22).</w:t>
      </w:r>
      <w:r w:rsidRPr="00B47FBA">
        <w:rPr>
          <w:rFonts w:ascii="Arial" w:hAnsi="Arial"/>
          <w:sz w:val="24"/>
          <w:szCs w:val="24"/>
        </w:rPr>
        <w:t xml:space="preserve"> Oggi noi, privi dello Spirito Santo nel cuore, non stiamo dichiarando bene per l’uomo tutti questi mali che sono nel nostro cuore? Senza lo Spirito Santo la Parola è in noi tutti simile ad un otre vuoto. Possiamo mettere nell’otre ogni acqua putrida e offrirla alla gente perché la beva, celebrandola ed esaltandola come purissima acqua attinta dalla Scrittura. La confusione che oggi regna tra i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63218D8D"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w:t>
      </w:r>
      <w:r w:rsidRPr="00B47FBA">
        <w:rPr>
          <w:rFonts w:ascii="Arial" w:hAnsi="Arial"/>
          <w:sz w:val="24"/>
          <w:szCs w:val="24"/>
        </w:rPr>
        <w:lastRenderedPageBreak/>
        <w:t xml:space="preserve">eterna. La salvezza e il giudizio sono per ogni singola persona. Ecco un frutto nobilissimo perché rimane fedele alla Parola: </w:t>
      </w:r>
    </w:p>
    <w:p w14:paraId="194051D0"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538F4824"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liberi dal mondo e dalle sue concupiscenze. </w:t>
      </w:r>
    </w:p>
    <w:p w14:paraId="3ACF7408"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Ma basta essere nella Chiesa una, santa, cattolica, apostolica per produrre frutti di vita eterna per il mondo? Non basta. </w:t>
      </w:r>
    </w:p>
    <w:p w14:paraId="43A32069"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Per produrre frutti di vita eterna per il mondo si deve rimanere fedeli alla Parola, ci si deve perennemente alimentare di Cristo verità e di Cristo grazia, dobbiamo porre le nostra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Questo è il comandamento antico.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641F3D40"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Ora immaginiamo un funambolo che deve attraversale su una esile fune un mare di fuoco. Perché lui rimanga sulla sua esile fune, deve sempre mantenere un equilibro perfetto. Perché questo avvenga si attrezzata di una lunga pertica, che gli serve per equilibrare il suo corpo così che esso rimanga con il baricentro sempre sulla fune. La fune è la Parola di Cristo Gesù nella quale dovrà sempre rimanere, la lunga pertica è la sua fedeltà alla Parola. La fune per lui dovrà essere </w:t>
      </w:r>
      <w:r w:rsidRPr="00B47FBA">
        <w:rPr>
          <w:rFonts w:ascii="Arial" w:hAnsi="Arial"/>
          <w:sz w:val="24"/>
          <w:szCs w:val="24"/>
        </w:rPr>
        <w:lastRenderedPageBreak/>
        <w:t>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1D7DA9AD"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mandata canonico a lui conferito dall’autorità apostolica. </w:t>
      </w:r>
    </w:p>
    <w:p w14:paraId="78E31B20"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Oggi siamo senza il comandamento antico. I nuovi comandamenti vengono dal pensiero del mondo e dal suo cuore, non certo dal cuore del Padre. </w:t>
      </w:r>
    </w:p>
    <w:p w14:paraId="3B948D31" w14:textId="77777777" w:rsidR="005569A7" w:rsidRPr="00C95CE8" w:rsidRDefault="005569A7" w:rsidP="005569A7">
      <w:pPr>
        <w:spacing w:after="120"/>
        <w:jc w:val="both"/>
        <w:rPr>
          <w:rFonts w:ascii="Arial" w:hAnsi="Arial"/>
          <w:sz w:val="24"/>
          <w:szCs w:val="24"/>
        </w:rPr>
      </w:pPr>
    </w:p>
    <w:p w14:paraId="5427C250" w14:textId="77777777" w:rsidR="00B47FBA"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95CE8">
        <w:rPr>
          <w:rFonts w:ascii="Arial" w:hAnsi="Arial"/>
          <w:sz w:val="24"/>
          <w:szCs w:val="24"/>
        </w:rPr>
        <w:t xml:space="preserve">Il comandamento che avete appreso da principio è questo: camminate nell’amore </w:t>
      </w:r>
    </w:p>
    <w:p w14:paraId="503C2AA3" w14:textId="77777777" w:rsidR="00B47FBA"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lang w:val="la-Latn"/>
        </w:rPr>
      </w:pPr>
      <w:r w:rsidRPr="008C201B">
        <w:rPr>
          <w:rFonts w:ascii="Arial" w:hAnsi="Arial"/>
          <w:sz w:val="24"/>
          <w:szCs w:val="24"/>
          <w:lang w:val="fr-FR"/>
        </w:rPr>
        <w:t xml:space="preserve">- </w:t>
      </w:r>
      <w:r w:rsidRPr="00C95CE8">
        <w:rPr>
          <w:rFonts w:ascii="Arial" w:hAnsi="Arial"/>
          <w:b/>
          <w:sz w:val="24"/>
          <w:szCs w:val="24"/>
          <w:lang w:val="la-Latn"/>
        </w:rPr>
        <w:t>Hoc mandatum est ut quemadmodum audistis ab initio in eo ambuletis</w:t>
      </w:r>
    </w:p>
    <w:p w14:paraId="15F0391A" w14:textId="14565D0B" w:rsidR="005569A7" w:rsidRPr="00B47FBA"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Greek" w:hAnsi="Greek" w:cs="Greek"/>
          <w:b/>
          <w:sz w:val="24"/>
          <w:szCs w:val="24"/>
          <w:lang w:val="la-Latn"/>
        </w:rPr>
      </w:pPr>
      <w:r w:rsidRPr="00B47FBA">
        <w:rPr>
          <w:rFonts w:ascii="Arial" w:hAnsi="Arial"/>
          <w:sz w:val="24"/>
          <w:szCs w:val="24"/>
          <w:lang w:val="la-Latn"/>
        </w:rPr>
        <w:t xml:space="preserve"> - </w:t>
      </w:r>
      <w:r w:rsidRPr="00B47FBA">
        <w:rPr>
          <w:rFonts w:ascii="Greek" w:hAnsi="Greek" w:cs="Greek"/>
          <w:b/>
          <w:sz w:val="24"/>
          <w:szCs w:val="24"/>
          <w:lang w:val="la-Latn"/>
        </w:rPr>
        <w:t xml:space="preserve">kaqëj ºkoÚsate ¢p' ¢rcÁj, †na ™n aÙtÍ peripatÁte. </w:t>
      </w:r>
    </w:p>
    <w:p w14:paraId="43C108F6" w14:textId="77777777" w:rsidR="00B47FBA" w:rsidRPr="008C201B" w:rsidRDefault="00B47FBA" w:rsidP="005569A7">
      <w:pPr>
        <w:spacing w:after="120"/>
        <w:jc w:val="both"/>
        <w:rPr>
          <w:rFonts w:ascii="Arial" w:hAnsi="Arial"/>
          <w:b/>
          <w:sz w:val="24"/>
          <w:szCs w:val="24"/>
          <w:lang w:val="la-Latn"/>
        </w:rPr>
      </w:pPr>
    </w:p>
    <w:p w14:paraId="3BCB46BB" w14:textId="2F3C9F89" w:rsidR="005569A7" w:rsidRPr="00C95CE8" w:rsidRDefault="005569A7" w:rsidP="005569A7">
      <w:pPr>
        <w:spacing w:after="120"/>
        <w:jc w:val="both"/>
        <w:rPr>
          <w:rFonts w:ascii="Arial" w:hAnsi="Arial"/>
          <w:b/>
          <w:sz w:val="24"/>
          <w:szCs w:val="24"/>
        </w:rPr>
      </w:pPr>
      <w:r w:rsidRPr="00C95CE8">
        <w:rPr>
          <w:rFonts w:ascii="Arial" w:hAnsi="Arial"/>
          <w:b/>
          <w:sz w:val="24"/>
          <w:szCs w:val="24"/>
        </w:rPr>
        <w:t>PRIMA REGOLA</w:t>
      </w:r>
    </w:p>
    <w:p w14:paraId="006534D3" w14:textId="77777777" w:rsidR="005569A7" w:rsidRPr="00B47FBA" w:rsidRDefault="005569A7" w:rsidP="005569A7">
      <w:pPr>
        <w:spacing w:after="120"/>
        <w:jc w:val="both"/>
        <w:rPr>
          <w:rFonts w:ascii="Arial" w:hAnsi="Arial"/>
          <w:sz w:val="24"/>
          <w:szCs w:val="24"/>
        </w:rPr>
      </w:pPr>
      <w:r w:rsidRPr="00F44F09">
        <w:rPr>
          <w:rFonts w:ascii="Arial" w:hAnsi="Arial"/>
          <w:b/>
          <w:bCs/>
          <w:sz w:val="24"/>
          <w:szCs w:val="24"/>
        </w:rPr>
        <w:t>Abbiamo ascoltato qual è il comandamento antico</w:t>
      </w:r>
      <w:r w:rsidRPr="00B47FBA">
        <w:rPr>
          <w:rFonts w:ascii="Arial" w:hAnsi="Arial"/>
          <w:sz w:val="24"/>
          <w:szCs w:val="24"/>
        </w:rPr>
        <w:t xml:space="preserve">. Lo abbiamo udito. È giunto ai nostri orecchi. Ora è in esso che dobbiamo camminare. Diamo ora alcune regole perché sempre si rimanga fedeli al comandamento antico. La prima regola chiede che si difenda la Parola. 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w:t>
      </w:r>
      <w:r w:rsidRPr="00B47FBA">
        <w:rPr>
          <w:rFonts w:ascii="Arial" w:hAnsi="Arial"/>
          <w:sz w:val="24"/>
          <w:szCs w:val="24"/>
        </w:rPr>
        <w:lastRenderedPageBreak/>
        <w:t>Cristo, la verità dell’unità e della comunione che sempre si deve vivere nel corpo di Cristo. Una sola verità non difesa attesta che non difendiamo la Parola.</w:t>
      </w:r>
    </w:p>
    <w:p w14:paraId="45A841AB"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w:t>
      </w:r>
    </w:p>
    <w:p w14:paraId="62EC0DBE"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14D82B56"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parte di verità mancante non è sotto la mozione dello Spirito Santo. È grande il mistero della Parola. </w:t>
      </w:r>
    </w:p>
    <w:p w14:paraId="440338A4" w14:textId="77777777" w:rsidR="005569A7" w:rsidRPr="00C95CE8" w:rsidRDefault="005569A7" w:rsidP="005569A7">
      <w:pPr>
        <w:spacing w:after="120"/>
        <w:jc w:val="both"/>
        <w:rPr>
          <w:rFonts w:ascii="Arial" w:hAnsi="Arial"/>
          <w:sz w:val="24"/>
          <w:szCs w:val="24"/>
        </w:rPr>
      </w:pPr>
    </w:p>
    <w:p w14:paraId="4AA0C079"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SECONDA REGOLA</w:t>
      </w:r>
    </w:p>
    <w:p w14:paraId="1404B415" w14:textId="77777777" w:rsidR="005569A7" w:rsidRPr="00B47FBA" w:rsidRDefault="005569A7" w:rsidP="005569A7">
      <w:pPr>
        <w:spacing w:after="120"/>
        <w:jc w:val="both"/>
        <w:rPr>
          <w:rFonts w:ascii="Arial" w:hAnsi="Arial"/>
          <w:bCs/>
          <w:sz w:val="24"/>
          <w:szCs w:val="24"/>
        </w:rPr>
      </w:pPr>
      <w:r w:rsidRPr="00F44F09">
        <w:rPr>
          <w:rFonts w:ascii="Arial" w:hAnsi="Arial" w:cs="Arial"/>
          <w:b/>
          <w:sz w:val="24"/>
          <w:szCs w:val="24"/>
        </w:rPr>
        <w:t>La seconda regola vuole che la Parola non vada modificata</w:t>
      </w:r>
      <w:r w:rsidRPr="00B47FBA">
        <w:rPr>
          <w:rFonts w:ascii="Arial" w:hAnsi="Arial" w:cs="Arial"/>
          <w:bCs/>
          <w:sz w:val="24"/>
          <w:szCs w:val="24"/>
        </w:rPr>
        <w:t xml:space="preserve"> </w:t>
      </w:r>
      <w:r w:rsidRPr="00B47FBA">
        <w:rPr>
          <w:rFonts w:ascii="Arial" w:hAnsi="Arial"/>
          <w:bCs/>
          <w:sz w:val="24"/>
          <w:szCs w:val="24"/>
        </w:rPr>
        <w:t xml:space="preserve">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w:t>
      </w:r>
      <w:r w:rsidRPr="00B47FBA">
        <w:rPr>
          <w:rFonts w:ascii="Arial" w:hAnsi="Arial"/>
          <w:bCs/>
          <w:sz w:val="24"/>
          <w:szCs w:val="24"/>
        </w:rPr>
        <w:lastRenderedPageBreak/>
        <w:t>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137D401B"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w:t>
      </w:r>
    </w:p>
    <w:p w14:paraId="4711014F"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w:t>
      </w:r>
    </w:p>
    <w:p w14:paraId="726C01B2" w14:textId="77777777" w:rsidR="005569A7" w:rsidRDefault="005569A7" w:rsidP="005569A7">
      <w:pPr>
        <w:spacing w:after="120"/>
        <w:jc w:val="both"/>
        <w:rPr>
          <w:rFonts w:ascii="Arial" w:hAnsi="Arial"/>
          <w:bCs/>
          <w:sz w:val="24"/>
          <w:szCs w:val="24"/>
        </w:rPr>
      </w:pPr>
      <w:r w:rsidRPr="00B47FBA">
        <w:rPr>
          <w:rFonts w:ascii="Arial" w:hAnsi="Arial"/>
          <w:bCs/>
          <w:sz w:val="24"/>
          <w:szCs w:val="24"/>
        </w:rPr>
        <w:t>Se il Papa è il fondamento sul quale Cristo Signore ha edificato la sua Chiesa, mai potrà esistere la vera Chiesa di Cristo se non c’è fede nella Parola di Cristo. È stato Lui a fondare la Chiesa su Pietro. Non è stato Simone a fondarla su di Lui. Potremmo allungare gli esempi all’infinito, chiamando in causa ogni verità. Quanto detto è sufficiente perché si comprenda il grave danno che si arreca alla verità quando viene modificata o in molto, o in parte, o in toto la Parola che la verità porta.</w:t>
      </w:r>
    </w:p>
    <w:p w14:paraId="0966D5B5" w14:textId="77777777" w:rsidR="00B47FBA" w:rsidRPr="00B47FBA" w:rsidRDefault="00B47FBA" w:rsidP="005569A7">
      <w:pPr>
        <w:spacing w:after="120"/>
        <w:jc w:val="both"/>
        <w:rPr>
          <w:rFonts w:ascii="Arial" w:hAnsi="Arial"/>
          <w:bCs/>
          <w:sz w:val="24"/>
          <w:szCs w:val="24"/>
        </w:rPr>
      </w:pPr>
    </w:p>
    <w:p w14:paraId="348A0D3D"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TERZA REGOLA</w:t>
      </w:r>
    </w:p>
    <w:p w14:paraId="2F2AB581" w14:textId="77777777" w:rsidR="005569A7" w:rsidRPr="00B47FBA" w:rsidRDefault="005569A7" w:rsidP="005569A7">
      <w:pPr>
        <w:spacing w:after="120"/>
        <w:jc w:val="both"/>
        <w:rPr>
          <w:rFonts w:ascii="Arial" w:hAnsi="Arial"/>
          <w:sz w:val="24"/>
          <w:szCs w:val="24"/>
        </w:rPr>
      </w:pPr>
      <w:r w:rsidRPr="00F44F09">
        <w:rPr>
          <w:rFonts w:ascii="Arial" w:hAnsi="Arial"/>
          <w:b/>
          <w:bCs/>
          <w:sz w:val="24"/>
          <w:szCs w:val="24"/>
        </w:rPr>
        <w:t>La terza regola dice che è obbligo per ogni discepolo di Gesù annunciare la vera Parola</w:t>
      </w:r>
      <w:r w:rsidRPr="00B47FBA">
        <w:rPr>
          <w:rFonts w:ascii="Arial" w:hAnsi="Arial"/>
          <w:sz w:val="24"/>
          <w:szCs w:val="24"/>
        </w:rPr>
        <w:t xml:space="preserve">,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aperto loro la mente alla comprensione della Legge, dei Profeti e dei Salmi, nei loro cuori è iniziata a spuntare la vera luce. </w:t>
      </w:r>
    </w:p>
    <w:p w14:paraId="1481CF43"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w:t>
      </w:r>
      <w:r w:rsidRPr="00B47FBA">
        <w:rPr>
          <w:rFonts w:ascii="Arial" w:hAnsi="Arial"/>
          <w:sz w:val="24"/>
          <w:szCs w:val="24"/>
        </w:rPr>
        <w:lastRenderedPageBreak/>
        <w:t>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52F8F60F"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w:t>
      </w:r>
    </w:p>
    <w:p w14:paraId="34048A8C"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Perché diciamo oggi tutte questa cose? Perché lo Spirito di Cristo non abita nei nostri cuori. 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w:t>
      </w:r>
    </w:p>
    <w:p w14:paraId="2D43E252" w14:textId="77777777" w:rsidR="005569A7" w:rsidRPr="00C95CE8" w:rsidRDefault="005569A7" w:rsidP="005569A7">
      <w:pPr>
        <w:spacing w:after="120"/>
        <w:jc w:val="both"/>
        <w:rPr>
          <w:rFonts w:ascii="Arial" w:hAnsi="Arial"/>
          <w:sz w:val="24"/>
          <w:szCs w:val="24"/>
        </w:rPr>
      </w:pPr>
    </w:p>
    <w:p w14:paraId="204E25E1"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QUARTA REGOLA</w:t>
      </w:r>
    </w:p>
    <w:p w14:paraId="710FE427" w14:textId="77777777" w:rsidR="005569A7" w:rsidRPr="00B47FBA" w:rsidRDefault="005569A7" w:rsidP="005569A7">
      <w:pPr>
        <w:spacing w:after="120"/>
        <w:jc w:val="both"/>
        <w:rPr>
          <w:rFonts w:ascii="Arial" w:hAnsi="Arial"/>
          <w:bCs/>
          <w:sz w:val="24"/>
          <w:szCs w:val="24"/>
        </w:rPr>
      </w:pPr>
      <w:r w:rsidRPr="00F44F09">
        <w:rPr>
          <w:rFonts w:ascii="Arial" w:hAnsi="Arial"/>
          <w:b/>
          <w:sz w:val="24"/>
          <w:szCs w:val="24"/>
        </w:rPr>
        <w:t>La quarta regola ci rivela che tutti siamo chiamati a convertirci a Cristo Signore</w:t>
      </w:r>
      <w:r w:rsidRPr="00B47FBA">
        <w:rPr>
          <w:rFonts w:ascii="Arial" w:hAnsi="Arial"/>
          <w:bCs/>
          <w:sz w:val="24"/>
          <w:szCs w:val="24"/>
        </w:rPr>
        <w:t>.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09B0ADF3"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lastRenderedPageBreak/>
        <w:t>Per sua volontà ogni uomo può scegliere di non convertirsi a Cristo e rimanere nella sua morte spirituale che poi diverrà anche morte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5A0DE777"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6275B62A" w14:textId="77777777" w:rsidR="005569A7" w:rsidRPr="00C95CE8" w:rsidRDefault="005569A7" w:rsidP="005569A7">
      <w:pPr>
        <w:spacing w:after="120"/>
        <w:jc w:val="both"/>
        <w:rPr>
          <w:rFonts w:ascii="Arial" w:hAnsi="Arial"/>
          <w:sz w:val="24"/>
          <w:szCs w:val="24"/>
        </w:rPr>
      </w:pPr>
    </w:p>
    <w:p w14:paraId="58DA65B6"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QUINTA REGOLA</w:t>
      </w:r>
    </w:p>
    <w:p w14:paraId="4D7CEC01" w14:textId="77777777" w:rsidR="005569A7" w:rsidRPr="00B47FBA" w:rsidRDefault="005569A7" w:rsidP="005569A7">
      <w:pPr>
        <w:spacing w:after="120"/>
        <w:jc w:val="both"/>
        <w:rPr>
          <w:rFonts w:ascii="Arial" w:hAnsi="Arial"/>
          <w:bCs/>
          <w:sz w:val="24"/>
          <w:szCs w:val="24"/>
        </w:rPr>
      </w:pPr>
      <w:r w:rsidRPr="00F44F09">
        <w:rPr>
          <w:rFonts w:ascii="Arial" w:hAnsi="Arial"/>
          <w:b/>
          <w:sz w:val="24"/>
          <w:szCs w:val="24"/>
        </w:rPr>
        <w:t>La quinta regola vuole una vera reale conversione alla Chiesa</w:t>
      </w:r>
      <w:r w:rsidRPr="00B47FBA">
        <w:rPr>
          <w:rFonts w:ascii="Arial" w:hAnsi="Arial"/>
          <w:bCs/>
          <w:sz w:val="24"/>
          <w:szCs w:val="24"/>
        </w:rPr>
        <w:t xml:space="preserve">.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w:t>
      </w:r>
      <w:r w:rsidRPr="00B47FBA">
        <w:rPr>
          <w:rFonts w:ascii="Arial" w:hAnsi="Arial"/>
          <w:bCs/>
          <w:sz w:val="24"/>
          <w:szCs w:val="24"/>
        </w:rPr>
        <w:lastRenderedPageBreak/>
        <w:t>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Ora il Padre, Cristo Gesù, la Chiesa non possono essere separati.</w:t>
      </w:r>
    </w:p>
    <w:p w14:paraId="4C76C9FD"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molti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042FD0C5" w14:textId="43AEFDEA" w:rsidR="005569A7" w:rsidRPr="00B47FBA" w:rsidRDefault="005569A7" w:rsidP="005569A7">
      <w:pPr>
        <w:spacing w:after="120"/>
        <w:jc w:val="both"/>
        <w:rPr>
          <w:rFonts w:ascii="Arial" w:hAnsi="Arial"/>
          <w:bCs/>
          <w:sz w:val="24"/>
          <w:szCs w:val="24"/>
        </w:rPr>
      </w:pPr>
      <w:r w:rsidRPr="00B47FBA">
        <w:rPr>
          <w:rFonts w:ascii="Arial" w:hAnsi="Arial"/>
          <w:bCs/>
          <w:sz w:val="24"/>
          <w:szCs w:val="24"/>
        </w:rPr>
        <w:t>Quando noi veramente attestiamo di essere convertiti alla Chiesa? Quando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w:t>
      </w:r>
      <w:r w:rsidR="002E5F86" w:rsidRPr="00B47FBA">
        <w:rPr>
          <w:rFonts w:ascii="Arial" w:hAnsi="Arial"/>
          <w:bCs/>
          <w:sz w:val="24"/>
          <w:szCs w:val="24"/>
        </w:rPr>
        <w:t xml:space="preserve"> </w:t>
      </w:r>
    </w:p>
    <w:p w14:paraId="3968D196" w14:textId="77777777" w:rsidR="005569A7" w:rsidRPr="00C95CE8" w:rsidRDefault="005569A7" w:rsidP="005569A7">
      <w:pPr>
        <w:spacing w:after="120"/>
        <w:jc w:val="both"/>
        <w:rPr>
          <w:rFonts w:ascii="Arial" w:hAnsi="Arial"/>
          <w:sz w:val="24"/>
          <w:szCs w:val="24"/>
        </w:rPr>
      </w:pPr>
    </w:p>
    <w:p w14:paraId="053D2DEE"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SESTA REGOLA</w:t>
      </w:r>
    </w:p>
    <w:p w14:paraId="1717AD0D" w14:textId="77777777" w:rsidR="005569A7" w:rsidRPr="00B47FBA" w:rsidRDefault="005569A7" w:rsidP="005569A7">
      <w:pPr>
        <w:spacing w:after="120"/>
        <w:jc w:val="both"/>
        <w:rPr>
          <w:rFonts w:ascii="Arial" w:hAnsi="Arial"/>
          <w:bCs/>
          <w:sz w:val="24"/>
          <w:szCs w:val="24"/>
        </w:rPr>
      </w:pPr>
      <w:r w:rsidRPr="00F44F09">
        <w:rPr>
          <w:rFonts w:ascii="Arial" w:hAnsi="Arial"/>
          <w:b/>
          <w:sz w:val="24"/>
          <w:szCs w:val="24"/>
        </w:rPr>
        <w:t>La sesta regola ci chiede una vera, reale, permanente, ininterrotta conversione allo Spirito Santo.</w:t>
      </w:r>
      <w:r w:rsidRPr="00B47FBA">
        <w:rPr>
          <w:rFonts w:ascii="Arial" w:hAnsi="Arial"/>
          <w:bCs/>
          <w:sz w:val="24"/>
          <w:szCs w:val="24"/>
        </w:rPr>
        <w:t xml:space="preserve">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025677EF"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lastRenderedPageBreak/>
        <w:t>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w:t>
      </w:r>
    </w:p>
    <w:p w14:paraId="2505F387" w14:textId="77777777" w:rsidR="005569A7" w:rsidRPr="00C95CE8" w:rsidRDefault="005569A7" w:rsidP="005569A7">
      <w:pPr>
        <w:spacing w:after="120"/>
        <w:jc w:val="both"/>
        <w:rPr>
          <w:rFonts w:ascii="Arial" w:hAnsi="Arial"/>
          <w:sz w:val="24"/>
          <w:szCs w:val="24"/>
        </w:rPr>
      </w:pPr>
    </w:p>
    <w:p w14:paraId="705C42EE"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LA SETTIMA REGOLA</w:t>
      </w:r>
      <w:bookmarkStart w:id="416" w:name="_Toc109313834"/>
    </w:p>
    <w:p w14:paraId="1E8089D7" w14:textId="77777777" w:rsidR="005569A7" w:rsidRPr="00B47FBA" w:rsidRDefault="005569A7" w:rsidP="005569A7">
      <w:pPr>
        <w:spacing w:after="120"/>
        <w:jc w:val="both"/>
        <w:rPr>
          <w:rFonts w:ascii="Arial" w:hAnsi="Arial"/>
          <w:bCs/>
          <w:sz w:val="24"/>
          <w:szCs w:val="24"/>
        </w:rPr>
      </w:pPr>
      <w:r w:rsidRPr="00F44F09">
        <w:rPr>
          <w:rFonts w:ascii="Arial" w:hAnsi="Arial"/>
          <w:b/>
          <w:sz w:val="24"/>
          <w:szCs w:val="24"/>
        </w:rPr>
        <w:t>La settima regola così suona: Vangelo accomodato, Cristo Gesù accomodato</w:t>
      </w:r>
      <w:bookmarkEnd w:id="416"/>
      <w:r w:rsidRPr="00F44F09">
        <w:rPr>
          <w:rFonts w:ascii="Arial" w:hAnsi="Arial"/>
          <w:b/>
          <w:sz w:val="24"/>
          <w:szCs w:val="24"/>
        </w:rPr>
        <w:t xml:space="preserve">. </w:t>
      </w:r>
      <w:r w:rsidRPr="00B47FBA">
        <w:rPr>
          <w:rFonts w:ascii="Arial" w:hAnsi="Arial"/>
          <w:bCs/>
          <w:sz w:val="24"/>
          <w:szCs w:val="24"/>
        </w:rPr>
        <w:t>Accomodare il Vangelo significa una cosa sola: accomodare Dio nostro Padre nel suo mistero eterno. Accomodare Cristo Gesù nel suo mistero di Incarnazione, Redenzione, Salvezza, Luce, Verità, Vita Eterna, Pace, Risurrezione, Elevazione dell’uomo. Accomodare lo Spirito Santo nel suo mistero di comunione, rigenerazione, santificazione, Datore di ogni dono, Creatore di ogni mozione, ispirazione, vocazione, ministero, missione. Accomodare il mistero sia del peccato dell’uomo e sia della sua vocazione alla gioia eterna nella Tenda eterna del Signore nostro Dio. Accomodare anche il mistero di tutta la vita dell’uomo sulla nostra terra. Ecco perché a nessuno è lecito accomodare il Vangelo. Ogni accomodamento porta alla distruzione del mistero. Poiché l’uomo è mistero dal mistero di Dio chiamato ad essere mistero nel mistero di Cristo Gesù, accomodare il Vangelo è distruggere l’uomo nella sua verità di origine e anche verità di fine. Qualcuno potrebbe obiettare: Nessuno accomoda il Vangelo. A questa obiezione si risponde che nessuno accomoda la lettera del Vangelo – anche se addirittura molti cristiani cattolici oggi lo fanno con grande disinvoltura –, tutti però si è intenti ad accomodare lo spirito o la verità del Vangelo. Gli accomodamenti non appaiono a prima vista perché essi non sono uno stravolgimento totale e immediato di tutto il Vangelo. L’astuzia, la scienza, l’arte di Satana proprio in questo consiste: nel tagliare all’albero del Vangelo un piccolo ramo ogni giorno. Se uno toglie un piccolissimo ramo, nessuno se ne accorge. Ma taglia oggi e taglia domani, alla fine rimane dell’albero del Vangelo solo un tronco con le radici al sole. Neanche è come il tronco dell’albero di Iesse dalle cui radici spunta un nuovo virgulto. Neanche questo può accadere. Oggi veramente il Vangelo è un albero denudato. Di esso rimane solo un tronco anch’esso gravemente danneggiato. Occorrono anni che si possa riprendere, anche se noi con buona volontà lo piantiamo nuovamente infossando le sue radici nel terreno della verità soprannaturale posta in esso dallo Spirito Santo. Ma ormai neanche più proviamo a farlo. Altri pensieri governano cuore e mente dei discepoli di Gesù. Ormai il mondo è entrato a pieno titolo nella nostra religione e la sta trasformando a sua immagine e somiglianza, a immagine e a servizio del suo peccato e della sua iniquità.</w:t>
      </w:r>
    </w:p>
    <w:p w14:paraId="4434CDCE" w14:textId="319B90B4"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Ma c’è una verità ancora più pesante, più grave ed essa necessariamente va messa in piena luce. Ormai, anche se esistesse sulla terra un uomo di buona volontà e volesse rimettere lo Spirito Santo e la sua divina, soprannaturale, </w:t>
      </w:r>
      <w:r w:rsidRPr="00B47FBA">
        <w:rPr>
          <w:rFonts w:ascii="Arial" w:hAnsi="Arial"/>
          <w:bCs/>
          <w:sz w:val="24"/>
          <w:szCs w:val="24"/>
        </w:rPr>
        <w:lastRenderedPageBreak/>
        <w:t>eterna verità neanche più potrebbe. Noi siamo nella stessa condizione nella quale venne a trovarsi Pilato. Nonostante abbia riconosciuto l’innocenza di Gesù, nonostante abbia più volte proposta la sua liberazione, alla fine si arrende alle grida della folla che divenivano</w:t>
      </w:r>
      <w:r w:rsidR="002E5F86" w:rsidRPr="00B47FBA">
        <w:rPr>
          <w:rFonts w:ascii="Arial" w:hAnsi="Arial"/>
          <w:bCs/>
          <w:sz w:val="24"/>
          <w:szCs w:val="24"/>
        </w:rPr>
        <w:t xml:space="preserve"> </w:t>
      </w:r>
      <w:r w:rsidRPr="00B47FBA">
        <w:rPr>
          <w:rFonts w:ascii="Arial" w:hAnsi="Arial"/>
          <w:bCs/>
          <w:sz w:val="24"/>
          <w:szCs w:val="24"/>
        </w:rPr>
        <w:t xml:space="preserve">sempre più alte e persistenti. Oggi, anche il cristiano più carico di buona volontà, è condannato ad abbandonare il Vangelo perché venga crocifisso, e ad assumere la volontà e i pensieri del mondo come sua propria volontà e suoi propri pensieri. È assai triste la condizione di questi “eroi” del Vangelo, ma la resa al mondo è inevitabile. Alla fine ci si stanca e ci si arrende. Il mondo ha vinto. Il mondo vince a causa di questa sua tecnica diabolica e Satanica. La tecnica satanica oggi è ben nota: inizia con la derisione e gli oltraggi, poi continua con le minacce, le malvage insinuazioni, le calunniose accuse, poi con le denunce, infine con la deportazione spirituale. Oggi Satana sta insegnando modalità sempre nuove per epurare la Chiesa da quanti ancora hanno a cuore qualche scintilla di amore per la difesa del Vangelo e della sua purissima verità. Oggi non solo a causa del mondo ma anche degli stessi cristiani ci si deve preparare ad essere martiri per il Vangelo. Se pensi con il Vangelo non c’è posto sui palchi della storia. Oggi si dice che il Vangelo va conservato chiuso e sigillato nel ripostiglio più invisibile della coscienza di ogni singola persona. Chi vuole salire sui palchi, necessariamente dovrà salire con un Vangelo accomodato. Triste realtà, ma vera. </w:t>
      </w:r>
    </w:p>
    <w:p w14:paraId="38C8235D"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A causa di questa triste e inquietante realtà, chi vuole vivere il Vangelo sappia che è in tutto simile ad una persona che è condannata a camminare sul filo di una spada a doppio taglio, affilatissima. Uno potrebbe dire: quando vedo che non riesco ad andare avanti posso gettarmi a terra e salvarmi in qualche modo. Neanche questo è possibile. Dall’una e dall’altra parte del filo della spada vi sono le fiamme del rinnegamento del Vangelo e del suo accomodamento. Ecco perché oggi molti abbandonano la lotta e neanche provano a camminare su quel filo sottilissimo. Ognuno si vive la sua vita, si coltiva il proprio orticello religioso, ognuno pianta nella Chiesa la pianta che più si adatta al proprio gusto. Non potrebbe essere se non così. Quando si perde la verità oggettiva, necessariamente si cade nel pensiero del singolo. Ognuno si dedica alla coltivazione dei suoi pensieri, anche perché si può correggere solo dalla verità oggettiva di Dio Padre, di Cristo Gesù, dello Spirito Santo, della Parola, della Rivelazione, della Sana Dottrina. Mancando la verità oggettiva nessuna verità soggettiva è capace di imporsi sulle altre verità soggettive. Si può anche imporre con la cattiveria e la malvagità. Ma questa imposizione crea ancora più distacco e separazione, più ambiguità e incomprensioni. Crea una comunità lacerata, frantumata, distrutta. È la verità oggettiva rivelata e creduta la salvezza della Chiesa e del mondo. </w:t>
      </w:r>
    </w:p>
    <w:p w14:paraId="71018438" w14:textId="77777777" w:rsidR="005569A7" w:rsidRPr="00C95CE8" w:rsidRDefault="005569A7" w:rsidP="005569A7">
      <w:pPr>
        <w:spacing w:after="120"/>
        <w:jc w:val="both"/>
        <w:rPr>
          <w:rFonts w:ascii="Arial" w:hAnsi="Arial"/>
          <w:sz w:val="24"/>
          <w:szCs w:val="24"/>
        </w:rPr>
      </w:pPr>
    </w:p>
    <w:p w14:paraId="623A4596"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OTTAVA REGOLA</w:t>
      </w:r>
    </w:p>
    <w:p w14:paraId="708C8566" w14:textId="77777777" w:rsidR="005569A7" w:rsidRPr="00B47FBA" w:rsidRDefault="005569A7" w:rsidP="005569A7">
      <w:pPr>
        <w:spacing w:after="120"/>
        <w:jc w:val="both"/>
        <w:rPr>
          <w:rFonts w:ascii="Arial" w:hAnsi="Arial"/>
          <w:bCs/>
          <w:sz w:val="24"/>
          <w:szCs w:val="24"/>
        </w:rPr>
      </w:pPr>
      <w:r w:rsidRPr="00F44F09">
        <w:rPr>
          <w:rFonts w:ascii="Arial" w:hAnsi="Arial"/>
          <w:b/>
          <w:sz w:val="24"/>
          <w:szCs w:val="24"/>
        </w:rPr>
        <w:t>L’ottava regola recita: Cristo Gesù amato, Cristo Gesù creduto</w:t>
      </w:r>
      <w:r w:rsidRPr="00B47FBA">
        <w:rPr>
          <w:rFonts w:ascii="Arial" w:hAnsi="Arial"/>
          <w:bCs/>
          <w:sz w:val="24"/>
          <w:szCs w:val="24"/>
        </w:rPr>
        <w:t xml:space="preserve">. La missione evangelizzatrice proprio in questo consiste: Il Vangelo che l’evangelizzatore annuncia non è una Parola. Il suo Vangelo è una Persona. Il Suo Vangelo è Cristo Gesù e questi Crocifisso, oggi scandalo per gli stessi cristiani e stoltezza per il mondo attuale. L’evangelizzatore dovrà amare così fortemente Gesù da essere </w:t>
      </w:r>
      <w:r w:rsidRPr="00B47FBA">
        <w:rPr>
          <w:rFonts w:ascii="Arial" w:hAnsi="Arial"/>
          <w:bCs/>
          <w:sz w:val="24"/>
          <w:szCs w:val="24"/>
        </w:rPr>
        <w:lastRenderedPageBreak/>
        <w:t xml:space="preserve">capace di trasmettere questo suo amore ad ogni cuore affinché ogni cuore si innamori di Cristo Gesù. La via dell’amore è la sola capace oggi di smuovere molti cuori al fine di attrarli a Gesù Signore. Gesù ama così tanto il Padre da dare la vita per Lui dall’alto della croce. Questo suo amore per il Padre ha attratto nella storia milioni di persone ed ha anche fatto milioni di martiri, cioè milioni di persone che si sono lasciate anche loro crocifiggere per Cristo Signore. </w:t>
      </w:r>
    </w:p>
    <w:p w14:paraId="59E68833"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La via dell’amore è quella tracciata dal Salmo: </w:t>
      </w:r>
    </w:p>
    <w:p w14:paraId="7C03E6F6"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CC074C9"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Questa via viene cantata nel Cantico dei Cantaci. Lo sposo è attratto dalla bellezza della sposa. La sposa è conquistata dalla bellezza dello sposo:</w:t>
      </w:r>
    </w:p>
    <w:p w14:paraId="3E4D21F4"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w:t>
      </w:r>
      <w:r w:rsidRPr="00B47FBA">
        <w:rPr>
          <w:rFonts w:ascii="Arial" w:hAnsi="Arial"/>
          <w:i/>
          <w:iCs/>
          <w:sz w:val="24"/>
          <w:szCs w:val="24"/>
        </w:rPr>
        <w:lastRenderedPageBreak/>
        <w:t xml:space="preserve">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301C6CCD"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Lo sposo e la sposa si cercano con ricerca inesauribile: </w:t>
      </w:r>
    </w:p>
    <w:p w14:paraId="4D86C22C"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5D3F9AF" w14:textId="1A9BEAEA" w:rsidR="005569A7" w:rsidRPr="00B47FBA" w:rsidRDefault="005569A7" w:rsidP="005569A7">
      <w:pPr>
        <w:spacing w:after="120"/>
        <w:jc w:val="both"/>
        <w:rPr>
          <w:rFonts w:ascii="Arial" w:hAnsi="Arial"/>
          <w:sz w:val="24"/>
          <w:szCs w:val="24"/>
        </w:rPr>
      </w:pPr>
      <w:r w:rsidRPr="00B47FBA">
        <w:rPr>
          <w:rFonts w:ascii="Arial" w:hAnsi="Arial"/>
          <w:sz w:val="24"/>
          <w:szCs w:val="24"/>
        </w:rPr>
        <w:t>Quando finisce la ricerca, in quell’istante finisce anche l’amore.</w:t>
      </w:r>
      <w:r w:rsidR="002E5F86" w:rsidRPr="00B47FBA">
        <w:rPr>
          <w:rFonts w:ascii="Arial" w:hAnsi="Arial"/>
          <w:sz w:val="24"/>
          <w:szCs w:val="24"/>
        </w:rPr>
        <w:t xml:space="preserve"> </w:t>
      </w:r>
      <w:r w:rsidRPr="00B47FBA">
        <w:rPr>
          <w:rFonts w:ascii="Arial" w:hAnsi="Arial"/>
          <w:sz w:val="24"/>
          <w:szCs w:val="24"/>
        </w:rPr>
        <w:t xml:space="preserve">Cristo Gesù va cercato sempre, giorno dopo giorno, mese dopo mese, anno dopo anno, vita dopo vita: </w:t>
      </w:r>
    </w:p>
    <w:p w14:paraId="701E9765" w14:textId="7EBB0616"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w:t>
      </w:r>
      <w:r w:rsidRPr="00B47FBA">
        <w:rPr>
          <w:rFonts w:ascii="Arial" w:hAnsi="Arial"/>
          <w:i/>
          <w:iCs/>
          <w:sz w:val="24"/>
          <w:szCs w:val="24"/>
        </w:rPr>
        <w:lastRenderedPageBreak/>
        <w:t xml:space="preserve">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w:t>
      </w:r>
      <w:r w:rsidR="00EB7622" w:rsidRPr="00B47FBA">
        <w:rPr>
          <w:rFonts w:ascii="Arial" w:hAnsi="Arial"/>
          <w:i/>
          <w:iCs/>
          <w:sz w:val="24"/>
          <w:szCs w:val="24"/>
        </w:rPr>
        <w:t>cinnamomo</w:t>
      </w:r>
      <w:r w:rsidRPr="00B47FBA">
        <w:rPr>
          <w:rFonts w:ascii="Arial" w:hAnsi="Arial"/>
          <w:i/>
          <w:iCs/>
          <w:sz w:val="24"/>
          <w:szCs w:val="24"/>
        </w:rPr>
        <w:t>, con ogni specie di alberi d’incenso, mirra e àloe, con tutti gli aromi migliori. Fontana che irrora i giardini, pozzo d’acque vive che sgorgano dal Libano. Àlzati, vento del settentrione, vieni, vieni vento del meridione,</w:t>
      </w:r>
      <w:r w:rsidR="002E5F86" w:rsidRPr="00B47FBA">
        <w:rPr>
          <w:rFonts w:ascii="Arial" w:hAnsi="Arial"/>
          <w:i/>
          <w:iCs/>
          <w:sz w:val="24"/>
          <w:szCs w:val="24"/>
        </w:rPr>
        <w:t xml:space="preserve"> </w:t>
      </w:r>
      <w:r w:rsidRPr="00B47FBA">
        <w:rPr>
          <w:rFonts w:ascii="Arial" w:hAnsi="Arial"/>
          <w:i/>
          <w:iCs/>
          <w:sz w:val="24"/>
          <w:szCs w:val="24"/>
        </w:rPr>
        <w:t xml:space="preserve">soffia nel mio giardino, si effondano i suoi aromi. Venga l’amato mio nel suo giardino e ne mangi i frutti squisiti (Ct 4,1-16). </w:t>
      </w:r>
    </w:p>
    <w:p w14:paraId="60A30250" w14:textId="3E6C6498" w:rsidR="005569A7" w:rsidRPr="00B47FBA" w:rsidRDefault="005569A7" w:rsidP="005569A7">
      <w:pPr>
        <w:spacing w:after="120"/>
        <w:jc w:val="both"/>
        <w:rPr>
          <w:rFonts w:ascii="Arial" w:hAnsi="Arial"/>
          <w:sz w:val="24"/>
          <w:szCs w:val="24"/>
        </w:rPr>
      </w:pPr>
      <w:r w:rsidRPr="00B47FBA">
        <w:rPr>
          <w:rFonts w:ascii="Arial" w:hAnsi="Arial"/>
          <w:sz w:val="24"/>
          <w:szCs w:val="24"/>
        </w:rPr>
        <w:t>Se Cristo Gesù non si cerca, il Cristo che abbiamo trovato ieri era bellezza di ieri, mentre noi sappiamo che Gesù è bellezza sempre più nuova, sempre più luminosa, sempre più splendente. Essendo Lui bellezza divina, eterna, soprannaturale e umana, mai si deve smettere di cercarlo. Ciò che è stato fissato di Lui nel cuore o sulla carta ha bisogno di un perenne aggiornamento.</w:t>
      </w:r>
      <w:r w:rsidR="002E5F86" w:rsidRPr="00B47FBA">
        <w:rPr>
          <w:rFonts w:ascii="Arial" w:hAnsi="Arial"/>
          <w:sz w:val="24"/>
          <w:szCs w:val="24"/>
        </w:rPr>
        <w:t xml:space="preserve"> </w:t>
      </w:r>
      <w:r w:rsidRPr="00B47FBA">
        <w:rPr>
          <w:rFonts w:ascii="Arial" w:hAnsi="Arial"/>
          <w:sz w:val="24"/>
          <w:szCs w:val="24"/>
        </w:rPr>
        <w:t xml:space="preserve">Neppure possiamo pensare che Gesù si possa cercare con il cuore di ieri, gli occhi di ieri, l’anima di ieri, i sentimenti di ieri. </w:t>
      </w:r>
    </w:p>
    <w:p w14:paraId="689CA461" w14:textId="77777777" w:rsidR="005569A7" w:rsidRPr="00B47FBA" w:rsidRDefault="005569A7" w:rsidP="005569A7">
      <w:pPr>
        <w:spacing w:after="120"/>
        <w:jc w:val="both"/>
        <w:rPr>
          <w:rFonts w:ascii="Arial" w:hAnsi="Arial"/>
          <w:sz w:val="24"/>
          <w:szCs w:val="24"/>
        </w:rPr>
      </w:pPr>
      <w:r w:rsidRPr="00B47FBA">
        <w:rPr>
          <w:rFonts w:ascii="Arial" w:hAnsi="Arial"/>
          <w:sz w:val="24"/>
          <w:szCs w:val="24"/>
        </w:rPr>
        <w:t xml:space="preserve">Oggi è necessario che noi abbiamo cuore nuovo, occhi nuovi, volontà nuova, desideri nuovi, aspirazioni nuove, mozioni dello Spirito Santo nuovi. Ecco cosa abbiamo scritto qualche anno addietro sull’aggiornamento del cuore. È meditazione che giova riportare perché tutti noi ci convinciamo che se con la mente e con il cuore tutto l’uomo non si aggiorna nello Spirito Santo a questo momento della storia, si camminerà nel mondo con il Cristo di ieri e non più con il Cristo di oggi. </w:t>
      </w:r>
    </w:p>
    <w:p w14:paraId="5C5B1DF7" w14:textId="6B342EF9"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 “Aggiornarsi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w:t>
      </w:r>
      <w:r w:rsidRPr="00B47FBA">
        <w:rPr>
          <w:rFonts w:ascii="Arial" w:hAnsi="Arial"/>
          <w:i/>
          <w:iCs/>
          <w:sz w:val="24"/>
          <w:szCs w:val="24"/>
        </w:rPr>
        <w:lastRenderedPageBreak/>
        <w:t xml:space="preserve">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EB7622" w:rsidRPr="00B47FBA">
        <w:rPr>
          <w:rFonts w:ascii="Arial" w:hAnsi="Arial"/>
          <w:i/>
          <w:iCs/>
          <w:sz w:val="24"/>
          <w:szCs w:val="24"/>
        </w:rPr>
        <w:t>un’azione</w:t>
      </w:r>
      <w:r w:rsidRPr="00B47FBA">
        <w:rPr>
          <w:rFonts w:ascii="Arial" w:hAnsi="Arial"/>
          <w:i/>
          <w:iCs/>
          <w:sz w:val="24"/>
          <w:szCs w:val="24"/>
        </w:rPr>
        <w:t xml:space="preserve"> di seminagione in esso di falsità, di errori, di pregiudizi, di ogni parola che non è frutto della verità di Dio, ma solo della nostra malvagità, cupidigia, superbia, vizio, vanagloria, ricerca morbosa e peccaminosa di sè. 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w:t>
      </w:r>
      <w:r w:rsidR="002E5F86" w:rsidRPr="00B47FBA">
        <w:rPr>
          <w:rFonts w:ascii="Arial" w:hAnsi="Arial"/>
          <w:i/>
          <w:iCs/>
          <w:sz w:val="24"/>
          <w:szCs w:val="24"/>
        </w:rPr>
        <w:t xml:space="preserve"> </w:t>
      </w:r>
      <w:r w:rsidRPr="00B47FBA">
        <w:rPr>
          <w:rFonts w:ascii="Arial" w:hAnsi="Arial"/>
          <w:i/>
          <w:iCs/>
          <w:sz w:val="24"/>
          <w:szCs w:val="24"/>
        </w:rPr>
        <w:t xml:space="preserve">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w:t>
      </w:r>
      <w:r w:rsidRPr="00B47FBA">
        <w:rPr>
          <w:rFonts w:ascii="Arial" w:hAnsi="Arial"/>
          <w:i/>
          <w:iCs/>
          <w:sz w:val="24"/>
          <w:szCs w:val="24"/>
        </w:rPr>
        <w:lastRenderedPageBreak/>
        <w:t xml:space="preserve">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 </w:t>
      </w:r>
    </w:p>
    <w:p w14:paraId="2E9968D2"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 xml:space="preserve">Una piccola venialità è di forte ostacolo nel nostro incontro con Cristo Gesù che anche Lui sempre ci cerca. Non parliamo di peccati gravi. I peccati gravi tolgono Cristo dal cuore. Invece anche una piccola venialità gli impedisce di entrare in noi con tutta la sua bellezza di oggi. Ecco come questa verità è rivelata dal Cantico dei Cantici. La sposa ha un momento di esitazione. Ritardi a causa dei suoi pensieri ad aprire la porta. </w:t>
      </w:r>
    </w:p>
    <w:p w14:paraId="4E56FCD5" w14:textId="77777777" w:rsidR="005569A7" w:rsidRPr="00C95CE8" w:rsidRDefault="005569A7" w:rsidP="005569A7">
      <w:pPr>
        <w:spacing w:after="120"/>
        <w:jc w:val="both"/>
        <w:rPr>
          <w:rFonts w:ascii="Arial" w:hAnsi="Arial"/>
          <w:i/>
          <w:sz w:val="24"/>
          <w:szCs w:val="24"/>
        </w:rPr>
      </w:pPr>
      <w:r w:rsidRPr="00C95CE8">
        <w:rPr>
          <w:rFonts w:ascii="Arial" w:hAnsi="Arial"/>
          <w:sz w:val="24"/>
          <w:szCs w:val="24"/>
        </w:rPr>
        <w:t>Lo sposo scompare:</w:t>
      </w:r>
      <w:r w:rsidRPr="00C95CE8">
        <w:rPr>
          <w:rFonts w:ascii="Arial" w:hAnsi="Arial"/>
          <w:i/>
          <w:sz w:val="24"/>
          <w:szCs w:val="24"/>
        </w:rPr>
        <w:t xml:space="preserve"> </w:t>
      </w:r>
    </w:p>
    <w:p w14:paraId="7A2E4839" w14:textId="77777777" w:rsidR="005569A7" w:rsidRPr="00B47FBA" w:rsidRDefault="005569A7" w:rsidP="00B47FBA">
      <w:pPr>
        <w:spacing w:after="120"/>
        <w:ind w:left="567" w:right="567"/>
        <w:jc w:val="both"/>
        <w:rPr>
          <w:rFonts w:ascii="Arial" w:hAnsi="Arial"/>
          <w:i/>
          <w:iCs/>
          <w:sz w:val="24"/>
          <w:szCs w:val="24"/>
        </w:rPr>
      </w:pPr>
      <w:r w:rsidRPr="00B47FBA">
        <w:rPr>
          <w:rFonts w:ascii="Arial" w:hAnsi="Arial"/>
          <w:i/>
          <w:iCs/>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w:t>
      </w:r>
      <w:r w:rsidRPr="00B47FBA">
        <w:rPr>
          <w:rFonts w:ascii="Arial" w:hAnsi="Arial"/>
          <w:i/>
          <w:iCs/>
          <w:sz w:val="24"/>
          <w:szCs w:val="24"/>
        </w:rPr>
        <w:lastRenderedPageBreak/>
        <w:t xml:space="preserve">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5C95B289" w14:textId="77777777" w:rsidR="005569A7" w:rsidRPr="00B47FBA" w:rsidRDefault="005569A7" w:rsidP="005569A7">
      <w:pPr>
        <w:spacing w:after="120"/>
        <w:jc w:val="both"/>
        <w:rPr>
          <w:rFonts w:ascii="Arial" w:hAnsi="Arial"/>
          <w:bCs/>
          <w:sz w:val="24"/>
          <w:szCs w:val="24"/>
        </w:rPr>
      </w:pPr>
      <w:r w:rsidRPr="00B47FBA">
        <w:rPr>
          <w:rFonts w:ascii="Arial" w:hAnsi="Arial"/>
          <w:bCs/>
          <w:sz w:val="24"/>
          <w:szCs w:val="24"/>
        </w:rPr>
        <w:t>Solo il Cristo cercato si può dare ai cuori perché lo amino e trovino in questo amore la loro essenza. L’uomo è stato fatto di amore. Cristo Gesù è l’amore con il quale il Padre vuole impastare nello Spirito Santo ogni uomo. Se Cristo non viene impastato nell’uomo, questi manca della sua essenza naturale e soprannaturale e mai potrà amare. Cristo Gesù rende la nostra natura purissimo amore. Qual è il Cristo che noi dobbiamo cercare e dare al mondo: Il Cristo Crocifisso, il Cristo Amore Crocifisso. Donando il Cristo Crocifisso, con Lui, in Lui, per Lui, ci si avvia verso la gloriosa risurrezione.</w:t>
      </w:r>
    </w:p>
    <w:p w14:paraId="75EF071C" w14:textId="77777777" w:rsidR="005569A7" w:rsidRPr="00C95CE8" w:rsidRDefault="005569A7" w:rsidP="005569A7">
      <w:pPr>
        <w:spacing w:after="120"/>
        <w:jc w:val="both"/>
        <w:rPr>
          <w:rFonts w:ascii="Arial" w:hAnsi="Arial"/>
          <w:sz w:val="24"/>
          <w:szCs w:val="24"/>
        </w:rPr>
      </w:pPr>
    </w:p>
    <w:p w14:paraId="6DF0B91A"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NONA REGOLA</w:t>
      </w:r>
    </w:p>
    <w:p w14:paraId="46FA0511" w14:textId="5E112F1F" w:rsidR="005569A7" w:rsidRPr="00C81A25" w:rsidRDefault="005569A7" w:rsidP="005569A7">
      <w:pPr>
        <w:spacing w:after="120"/>
        <w:jc w:val="both"/>
        <w:rPr>
          <w:rFonts w:ascii="Arial" w:hAnsi="Arial"/>
          <w:sz w:val="24"/>
          <w:szCs w:val="24"/>
        </w:rPr>
      </w:pPr>
      <w:r w:rsidRPr="00F44F09">
        <w:rPr>
          <w:rFonts w:ascii="Arial" w:hAnsi="Arial"/>
          <w:b/>
          <w:bCs/>
          <w:sz w:val="24"/>
          <w:szCs w:val="24"/>
        </w:rPr>
        <w:t>La nona regola così va annunciata: Cristo Gesù vissuto, Cristo Gesù donato.</w:t>
      </w:r>
      <w:r w:rsidR="002E5F86" w:rsidRPr="00F44F09">
        <w:rPr>
          <w:rFonts w:ascii="Arial" w:hAnsi="Arial"/>
          <w:b/>
          <w:bCs/>
          <w:sz w:val="24"/>
          <w:szCs w:val="24"/>
        </w:rPr>
        <w:t xml:space="preserve"> </w:t>
      </w:r>
      <w:r w:rsidRPr="00C81A25">
        <w:rPr>
          <w:rFonts w:ascii="Arial" w:hAnsi="Arial"/>
          <w:sz w:val="24"/>
          <w:szCs w:val="24"/>
        </w:rPr>
        <w:t xml:space="preserve">Questa verità è a noi insegnata in modo divinamente mirabile dall’Apostolo Paolo. Lui vive e muore per Cristo. Lui vive correndo dietro Cristo al fine di raggiungerlo: </w:t>
      </w:r>
    </w:p>
    <w:p w14:paraId="00A1494D" w14:textId="77777777" w:rsidR="005569A7" w:rsidRPr="00C81A25" w:rsidRDefault="005569A7" w:rsidP="00C81A25">
      <w:pPr>
        <w:spacing w:after="120"/>
        <w:ind w:left="567" w:right="567"/>
        <w:jc w:val="both"/>
        <w:rPr>
          <w:rFonts w:ascii="Arial" w:hAnsi="Arial"/>
          <w:i/>
          <w:iCs/>
          <w:sz w:val="24"/>
          <w:szCs w:val="24"/>
        </w:rPr>
      </w:pPr>
      <w:r w:rsidRPr="00C81A25">
        <w:rPr>
          <w:rFonts w:ascii="Arial" w:hAnsi="Arial"/>
          <w:i/>
          <w:iCs/>
          <w:sz w:val="24"/>
          <w:szCs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4685C692" w14:textId="77777777" w:rsidR="005569A7" w:rsidRPr="00C81A25" w:rsidRDefault="005569A7" w:rsidP="005569A7">
      <w:pPr>
        <w:spacing w:after="120"/>
        <w:jc w:val="both"/>
        <w:rPr>
          <w:rFonts w:ascii="Arial" w:hAnsi="Arial"/>
          <w:sz w:val="24"/>
          <w:szCs w:val="24"/>
        </w:rPr>
      </w:pPr>
      <w:r w:rsidRPr="00C81A25">
        <w:rPr>
          <w:rFonts w:ascii="Arial" w:hAnsi="Arial"/>
          <w:sz w:val="24"/>
          <w:szCs w:val="24"/>
        </w:rPr>
        <w:t xml:space="preserve">È evidente che né Cristo può vivere in noi, né morire in noi una morte di crocifissione del nostro corpo, se non corriamo dietro di Lui. Lui avanti e noi dietro. Lui sempre avanti a noi e noi sempre dietro a Lui. Quando Cristo Gesù </w:t>
      </w:r>
      <w:r w:rsidRPr="00C81A25">
        <w:rPr>
          <w:rFonts w:ascii="Arial" w:hAnsi="Arial"/>
          <w:sz w:val="24"/>
          <w:szCs w:val="24"/>
        </w:rPr>
        <w:lastRenderedPageBreak/>
        <w:t xml:space="preserve">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 Ecco di cosa è capace l’Apostolo Paolo al fine di correre dietro a Cristo Gesù: </w:t>
      </w:r>
    </w:p>
    <w:p w14:paraId="151FA057" w14:textId="77777777" w:rsidR="005569A7" w:rsidRPr="00C81A25" w:rsidRDefault="005569A7" w:rsidP="00C81A25">
      <w:pPr>
        <w:spacing w:after="120"/>
        <w:ind w:left="567" w:right="567"/>
        <w:jc w:val="both"/>
        <w:rPr>
          <w:rFonts w:ascii="Arial" w:hAnsi="Arial"/>
          <w:i/>
          <w:iCs/>
          <w:sz w:val="24"/>
          <w:szCs w:val="24"/>
        </w:rPr>
      </w:pPr>
      <w:r w:rsidRPr="00C81A25">
        <w:rPr>
          <w:rFonts w:ascii="Arial" w:hAnsi="Arial"/>
          <w:i/>
          <w:iCs/>
          <w:sz w:val="24"/>
          <w:szCs w:val="24"/>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7956EB9D" w14:textId="77777777" w:rsidR="005569A7" w:rsidRPr="00C81A25" w:rsidRDefault="005569A7" w:rsidP="005569A7">
      <w:pPr>
        <w:spacing w:after="120"/>
        <w:jc w:val="both"/>
        <w:rPr>
          <w:rFonts w:ascii="Arial" w:hAnsi="Arial"/>
          <w:bCs/>
          <w:sz w:val="24"/>
          <w:szCs w:val="24"/>
        </w:rPr>
      </w:pPr>
      <w:r w:rsidRPr="00C81A25">
        <w:rPr>
          <w:rFonts w:ascii="Arial" w:hAnsi="Arial"/>
          <w:bCs/>
          <w:sz w:val="24"/>
          <w:szCs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w:t>
      </w:r>
    </w:p>
    <w:p w14:paraId="1699E737" w14:textId="77777777" w:rsidR="005569A7" w:rsidRPr="00C81A25" w:rsidRDefault="005569A7" w:rsidP="005569A7">
      <w:pPr>
        <w:spacing w:after="120"/>
        <w:jc w:val="both"/>
        <w:rPr>
          <w:rFonts w:ascii="Arial" w:hAnsi="Arial"/>
          <w:bCs/>
          <w:sz w:val="24"/>
          <w:szCs w:val="24"/>
        </w:rPr>
      </w:pPr>
      <w:r w:rsidRPr="00C81A25">
        <w:rPr>
          <w:rFonts w:ascii="Arial" w:hAnsi="Arial"/>
          <w:bCs/>
          <w:sz w:val="24"/>
          <w:szCs w:val="24"/>
        </w:rPr>
        <w:t>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Mai dobbiamo dimenticarci che il comandamento antico è dare Cristo nella pienezza della sua verità, della sua grazia, della sua luce, del suo amore, della sua Parola, del suo Vangelo, della sua perfetta esemplarità.</w:t>
      </w:r>
    </w:p>
    <w:p w14:paraId="2947E227" w14:textId="77777777" w:rsidR="005569A7" w:rsidRPr="00C95CE8" w:rsidRDefault="005569A7" w:rsidP="005569A7">
      <w:pPr>
        <w:spacing w:after="120"/>
        <w:jc w:val="both"/>
        <w:rPr>
          <w:rFonts w:ascii="Arial" w:hAnsi="Arial"/>
          <w:sz w:val="24"/>
          <w:szCs w:val="24"/>
        </w:rPr>
      </w:pPr>
    </w:p>
    <w:p w14:paraId="45BBBC59"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DECIMA REGOLA</w:t>
      </w:r>
    </w:p>
    <w:p w14:paraId="4E35756D" w14:textId="290E97BC" w:rsidR="005569A7" w:rsidRPr="008C201B" w:rsidRDefault="005569A7" w:rsidP="005569A7">
      <w:pPr>
        <w:spacing w:after="120"/>
        <w:jc w:val="both"/>
        <w:rPr>
          <w:rFonts w:ascii="Arial" w:hAnsi="Arial"/>
          <w:bCs/>
          <w:sz w:val="24"/>
          <w:szCs w:val="24"/>
        </w:rPr>
      </w:pPr>
      <w:r w:rsidRPr="00F44F09">
        <w:rPr>
          <w:rFonts w:ascii="Arial" w:hAnsi="Arial"/>
          <w:b/>
          <w:sz w:val="24"/>
          <w:szCs w:val="24"/>
        </w:rPr>
        <w:t>La decima regola chiede la nostra conversione al Verbo Incarnato.</w:t>
      </w:r>
      <w:r w:rsidR="002E5F86" w:rsidRPr="008C201B">
        <w:rPr>
          <w:rFonts w:ascii="Arial" w:hAnsi="Arial"/>
          <w:bCs/>
          <w:sz w:val="24"/>
          <w:szCs w:val="24"/>
        </w:rPr>
        <w:t xml:space="preserve"> </w:t>
      </w:r>
      <w:r w:rsidRPr="008C201B">
        <w:rPr>
          <w:rFonts w:ascii="Arial" w:hAnsi="Arial"/>
          <w:bCs/>
          <w:sz w:val="24"/>
          <w:szCs w:val="24"/>
        </w:rPr>
        <w:t>Siamo oggi chiamati a convertirci al Verbo Incarnato, al Figlio Unigenito Eterno del Padre che si è fatto carne nel seno della Vergine Maria.</w:t>
      </w:r>
    </w:p>
    <w:p w14:paraId="73E6C14B" w14:textId="77777777" w:rsidR="005569A7" w:rsidRPr="008C201B" w:rsidRDefault="005569A7" w:rsidP="008C201B">
      <w:pPr>
        <w:spacing w:after="120"/>
        <w:jc w:val="both"/>
        <w:rPr>
          <w:rFonts w:ascii="Arial" w:hAnsi="Arial"/>
          <w:bCs/>
          <w:sz w:val="24"/>
          <w:szCs w:val="24"/>
        </w:rPr>
      </w:pPr>
      <w:r w:rsidRPr="008C201B">
        <w:rPr>
          <w:rFonts w:ascii="Arial" w:hAnsi="Arial"/>
          <w:bCs/>
          <w:sz w:val="24"/>
          <w:szCs w:val="24"/>
        </w:rPr>
        <w:lastRenderedPageBreak/>
        <w:t xml:space="preserve">Senza la conversione a Lui nessun’altra conversione sarà mai possibile. Tutto e sempre avviene si copie in Cristo, con Cristo, per Cristo. </w:t>
      </w:r>
    </w:p>
    <w:p w14:paraId="76924D42" w14:textId="77777777" w:rsidR="005569A7" w:rsidRPr="008C201B" w:rsidRDefault="005569A7" w:rsidP="008C201B">
      <w:pPr>
        <w:spacing w:after="120"/>
        <w:jc w:val="both"/>
        <w:rPr>
          <w:rFonts w:ascii="Arial" w:hAnsi="Arial"/>
          <w:bCs/>
          <w:sz w:val="24"/>
          <w:szCs w:val="24"/>
        </w:rPr>
      </w:pPr>
      <w:r w:rsidRPr="008C201B">
        <w:rPr>
          <w:rFonts w:ascii="Arial" w:hAnsi="Arial"/>
          <w:bCs/>
          <w:sz w:val="24"/>
          <w:szCs w:val="24"/>
        </w:rPr>
        <w:t xml:space="preserve">Non sarà possibile convertirci a Dio. Gesù, il Verbo Incarnato, è la sola via che ci apre le porte del cuore del Padre. </w:t>
      </w:r>
    </w:p>
    <w:p w14:paraId="65AAD649" w14:textId="77777777" w:rsidR="005569A7" w:rsidRPr="008C201B" w:rsidRDefault="005569A7" w:rsidP="008C201B">
      <w:pPr>
        <w:spacing w:after="120"/>
        <w:jc w:val="both"/>
        <w:rPr>
          <w:rFonts w:ascii="Arial" w:hAnsi="Arial"/>
          <w:bCs/>
          <w:sz w:val="24"/>
          <w:szCs w:val="24"/>
        </w:rPr>
      </w:pPr>
      <w:r w:rsidRPr="008C201B">
        <w:rPr>
          <w:rFonts w:ascii="Arial" w:hAnsi="Arial"/>
          <w:bCs/>
          <w:sz w:val="24"/>
          <w:szCs w:val="24"/>
        </w:rPr>
        <w:t xml:space="preserve">Non possiamo convertici allo Spirito Santo. Lo Spirito Santo lo si attinge solo nel cuore di Cristo ed è divenendo noi corpo di Cristo che possiamo essere condotti e guidati dallo Spirito Santo. </w:t>
      </w:r>
    </w:p>
    <w:p w14:paraId="65EB8B5B" w14:textId="77777777" w:rsidR="005569A7" w:rsidRPr="008C201B" w:rsidRDefault="005569A7" w:rsidP="008C201B">
      <w:pPr>
        <w:spacing w:after="120"/>
        <w:jc w:val="both"/>
        <w:rPr>
          <w:rFonts w:ascii="Arial" w:hAnsi="Arial"/>
          <w:bCs/>
          <w:sz w:val="24"/>
          <w:szCs w:val="24"/>
        </w:rPr>
      </w:pPr>
      <w:r w:rsidRPr="008C201B">
        <w:rPr>
          <w:rFonts w:ascii="Arial" w:hAnsi="Arial"/>
          <w:bCs/>
          <w:sz w:val="24"/>
          <w:szCs w:val="24"/>
        </w:rPr>
        <w:t xml:space="preserve">Non possiamo convertici al Vangelo, perché il Vangelo è Cristo ed il suo Mistero di Incarnazione, Passione, Morte, Risurrezione, Ascensione gloriosa al cielo. </w:t>
      </w:r>
    </w:p>
    <w:p w14:paraId="184DFDEC" w14:textId="77777777" w:rsidR="005569A7" w:rsidRPr="008C201B" w:rsidRDefault="005569A7" w:rsidP="008C201B">
      <w:pPr>
        <w:spacing w:after="120"/>
        <w:jc w:val="both"/>
        <w:rPr>
          <w:rFonts w:ascii="Arial" w:hAnsi="Arial"/>
          <w:bCs/>
          <w:sz w:val="24"/>
          <w:szCs w:val="24"/>
        </w:rPr>
      </w:pPr>
      <w:r w:rsidRPr="008C201B">
        <w:rPr>
          <w:rFonts w:ascii="Arial" w:hAnsi="Arial"/>
          <w:bCs/>
          <w:sz w:val="24"/>
          <w:szCs w:val="24"/>
        </w:rPr>
        <w:t xml:space="preserve">Neanche all’uomo possiamo convertirci, perché senza la conversione a Cristo rimaniamo nella nostra vecchia natura, che è natura di peccato, consumata dal vizio e da ogni idolatria e immoralità. </w:t>
      </w:r>
    </w:p>
    <w:p w14:paraId="031314BD" w14:textId="77777777" w:rsidR="005569A7" w:rsidRPr="008C201B" w:rsidRDefault="005569A7" w:rsidP="008C201B">
      <w:pPr>
        <w:spacing w:after="120"/>
        <w:jc w:val="both"/>
        <w:rPr>
          <w:rFonts w:ascii="Arial" w:hAnsi="Arial"/>
          <w:bCs/>
          <w:sz w:val="24"/>
          <w:szCs w:val="24"/>
        </w:rPr>
      </w:pPr>
      <w:r w:rsidRPr="008C201B">
        <w:rPr>
          <w:rFonts w:ascii="Arial" w:hAnsi="Arial"/>
          <w:bCs/>
          <w:sz w:val="24"/>
          <w:szCs w:val="24"/>
        </w:rPr>
        <w:t xml:space="preserve">Neanche possiamo convertirci alla nostra razionalità e intelligenza, perché anche questa conversione è opera della nostra conversione a Cristo Signore. </w:t>
      </w:r>
    </w:p>
    <w:p w14:paraId="0E0F4D83" w14:textId="77777777" w:rsidR="005569A7" w:rsidRPr="008C201B" w:rsidRDefault="005569A7" w:rsidP="005569A7">
      <w:pPr>
        <w:spacing w:after="120"/>
        <w:jc w:val="both"/>
        <w:rPr>
          <w:rFonts w:ascii="Arial" w:hAnsi="Arial"/>
          <w:bCs/>
          <w:sz w:val="24"/>
          <w:szCs w:val="24"/>
        </w:rPr>
      </w:pPr>
      <w:r w:rsidRPr="008C201B">
        <w:rPr>
          <w:rFonts w:ascii="Arial" w:hAnsi="Arial"/>
          <w:bCs/>
          <w:sz w:val="24"/>
          <w:szCs w:val="24"/>
        </w:rPr>
        <w:t xml:space="preserve">Ecco perché oggi urge più che mai questa conversione al Verbo Incarnato, perché altrimenti diviene impossibile dare all’uomo la sua verità e se l’uomo è privo della sua verità, tutto ciò che pensa, vuole, desidera sarà privo della sua verità sia di creazione e anche verità di redenzione. Un uomo senza verità, tutto farà senza verità. Nessuno potrà mai dare verità alle cose se lui è privo della sua verità e verità è prima di tutto la sua verità di creazione, poi, in Cristo, con Cristo, per Cristo, potrà ricevere la verità di redenzione e di salvezza che è in lui vera nuova creazione per opera dello Spirito Santo. Tutto per l’uomo si compie nel mistero di Cristo Gesù, mistero che non è estraneo all’uomo, mistero invece che è il fine per cui l’uomo è stato creato dal suo Signore e Dio. L’uomo è stato creato per Cristo in vista di Cristo. Non questo o quell’altro uomo, ma l’uomo, ogni uomo, Adamo e ogni suo figlio. </w:t>
      </w:r>
    </w:p>
    <w:p w14:paraId="7C1D4C91" w14:textId="77777777" w:rsidR="005569A7" w:rsidRPr="008C201B" w:rsidRDefault="005569A7" w:rsidP="005569A7">
      <w:pPr>
        <w:spacing w:after="120"/>
        <w:jc w:val="both"/>
        <w:rPr>
          <w:rFonts w:ascii="Arial" w:hAnsi="Arial"/>
          <w:bCs/>
          <w:sz w:val="24"/>
          <w:szCs w:val="24"/>
        </w:rPr>
      </w:pPr>
      <w:r w:rsidRPr="008C201B">
        <w:rPr>
          <w:rFonts w:ascii="Arial" w:hAnsi="Arial"/>
          <w:bCs/>
          <w:sz w:val="24"/>
          <w:szCs w:val="24"/>
        </w:rPr>
        <w:t xml:space="preserve">Ecco cosa accade senza conversione al Verbo Incarnato: Tutti i mali che oggi generano nel mondo i cristiani sono tutti il frutto della loro non conoscenza di Dio. La non conoscenza di Dio è il frutto della non conoscenza di Cristo. Non conoscendo Cristo, non solo Dio non conoscono, non conoscono neanche il diavolo e le sue insidie, non conoscono le falsità e la menzogna che si nasconde nel cuore dell’uomo. Non conoscono neanche chi è l’uomo e perché l’uomo ha bisogno di Cristo per la sua salvezza. Perché non conoscono Cristo Gesù? Perché la conoscenza di Cristo non avviene attraverso la via dell’intelligenza, ma attraverso la via della nostra natura che dovrà essere trasformata per opera dello Spirito Santo in natura di Cristo, allo stesso modo che il ferro conosce il fuoco per trasformazione della sua natura in natura di fuoco. Divenendo il ferro nel fuoco incandescente come il fuoco, solo allora potrà dire di conoscere cosa è il fuoco. Divenendo noi natura di Cristo nel fuoco dello Spirito Santo possiamo dire di conoscere Cristo Signore. </w:t>
      </w:r>
    </w:p>
    <w:p w14:paraId="0B0F4D71" w14:textId="77777777" w:rsidR="005569A7" w:rsidRPr="008C201B" w:rsidRDefault="005569A7" w:rsidP="005569A7">
      <w:pPr>
        <w:spacing w:after="120"/>
        <w:jc w:val="both"/>
        <w:rPr>
          <w:rFonts w:ascii="Arial" w:hAnsi="Arial"/>
          <w:bCs/>
          <w:sz w:val="24"/>
          <w:szCs w:val="24"/>
        </w:rPr>
      </w:pPr>
      <w:r w:rsidRPr="008C201B">
        <w:rPr>
          <w:rFonts w:ascii="Arial" w:hAnsi="Arial"/>
          <w:bCs/>
          <w:sz w:val="24"/>
          <w:szCs w:val="24"/>
        </w:rPr>
        <w:t xml:space="preserve">Come ci si immerge nel fuoco dello Spirito al fine di divenire natura di Cristo e così conoscere Cristo? Attraverso la nostra immersione nel Vangelo. Più noi ci immergiamo nel Vangelo, più noi lo trasformiamo in nostra vita e più ci immergiamo nel cuore dello Spirito Santo, siamo trasformati in natura di Cristo, conosceremo Cristo, parleremo di Cristo secondo purezza di verità. Un cristiano </w:t>
      </w:r>
      <w:r w:rsidRPr="008C201B">
        <w:rPr>
          <w:rFonts w:ascii="Arial" w:hAnsi="Arial"/>
          <w:bCs/>
          <w:sz w:val="24"/>
          <w:szCs w:val="24"/>
        </w:rPr>
        <w:lastRenderedPageBreak/>
        <w:t>che non conosce Cristo, sempre si trasformerà in un narratore di favole di salvezza e di redenzione, in un narratore di favole di pace e di giustizia.</w:t>
      </w:r>
    </w:p>
    <w:p w14:paraId="651A97C7" w14:textId="77777777" w:rsidR="005569A7" w:rsidRPr="008C201B" w:rsidRDefault="005569A7" w:rsidP="005569A7">
      <w:pPr>
        <w:spacing w:after="120"/>
        <w:jc w:val="both"/>
        <w:rPr>
          <w:rFonts w:ascii="Arial" w:hAnsi="Arial"/>
          <w:bCs/>
          <w:sz w:val="24"/>
          <w:szCs w:val="24"/>
        </w:rPr>
      </w:pPr>
      <w:r w:rsidRPr="008C201B">
        <w:rPr>
          <w:rFonts w:ascii="Arial" w:hAnsi="Arial"/>
          <w:bCs/>
          <w:sz w:val="24"/>
          <w:szCs w:val="24"/>
        </w:rPr>
        <w:t xml:space="preserve">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uomo. </w:t>
      </w:r>
    </w:p>
    <w:p w14:paraId="483DA22E" w14:textId="77777777" w:rsidR="005569A7" w:rsidRPr="008C201B" w:rsidRDefault="005569A7" w:rsidP="005569A7">
      <w:pPr>
        <w:spacing w:after="120"/>
        <w:jc w:val="both"/>
        <w:rPr>
          <w:rFonts w:ascii="Arial" w:hAnsi="Arial"/>
          <w:bCs/>
          <w:sz w:val="24"/>
          <w:szCs w:val="24"/>
        </w:rPr>
      </w:pPr>
      <w:r w:rsidRPr="008C201B">
        <w:rPr>
          <w:rFonts w:ascii="Arial" w:hAnsi="Arial"/>
          <w:bCs/>
          <w:sz w:val="24"/>
          <w:szCs w:val="24"/>
        </w:rPr>
        <w:t xml:space="preserve">Necessariamente si dovrà privare il Vangelo e tutta la Rivelazione della sua purissima verità di essere la sola Parola che ci rivela chi è Dio e chi è l’uomo, cosa è il creato e perché 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w:t>
      </w:r>
    </w:p>
    <w:p w14:paraId="7F83A655" w14:textId="38355973" w:rsidR="005569A7" w:rsidRPr="008C201B" w:rsidRDefault="005569A7" w:rsidP="005569A7">
      <w:pPr>
        <w:spacing w:after="120"/>
        <w:jc w:val="both"/>
        <w:rPr>
          <w:rFonts w:ascii="Arial" w:hAnsi="Arial"/>
          <w:bCs/>
          <w:sz w:val="24"/>
          <w:szCs w:val="24"/>
        </w:rPr>
      </w:pPr>
      <w:r w:rsidRPr="008C201B">
        <w:rPr>
          <w:rFonts w:ascii="Arial" w:hAnsi="Arial"/>
          <w:bCs/>
          <w:sz w:val="24"/>
          <w:szCs w:val="24"/>
        </w:rPr>
        <w:t>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Poiché è il cristiano la luce del mondo e il sale della terra, ma è sale e luce solo se vive in Cristo, con Cristo per Cristo, separandosi lui da Cristo Gesù si separa dalla luce, si separa dal sale, diviene luce spenta, sale insipido. Condanna la terra alle tenebre e l’umanità all</w:t>
      </w:r>
      <w:r w:rsidR="008C201B">
        <w:rPr>
          <w:rFonts w:ascii="Arial" w:hAnsi="Arial"/>
          <w:bCs/>
          <w:sz w:val="24"/>
          <w:szCs w:val="24"/>
        </w:rPr>
        <w:t>a</w:t>
      </w:r>
      <w:r w:rsidRPr="008C201B">
        <w:rPr>
          <w:rFonts w:ascii="Arial" w:hAnsi="Arial"/>
          <w:bCs/>
          <w:sz w:val="24"/>
          <w:szCs w:val="24"/>
        </w:rPr>
        <w:t xml:space="preserve"> stoltezza e all’insipienza. Tristissim</w:t>
      </w:r>
      <w:r w:rsidR="008C201B">
        <w:rPr>
          <w:rFonts w:ascii="Arial" w:hAnsi="Arial"/>
          <w:bCs/>
          <w:sz w:val="24"/>
          <w:szCs w:val="24"/>
        </w:rPr>
        <w:t>o</w:t>
      </w:r>
      <w:r w:rsidRPr="008C201B">
        <w:rPr>
          <w:rFonts w:ascii="Arial" w:hAnsi="Arial"/>
          <w:bCs/>
          <w:sz w:val="24"/>
          <w:szCs w:val="24"/>
        </w:rPr>
        <w:t xml:space="preserve"> peccato quello del cristiano.</w:t>
      </w:r>
    </w:p>
    <w:p w14:paraId="78911318" w14:textId="77777777" w:rsidR="005569A7" w:rsidRPr="00C95CE8" w:rsidRDefault="005569A7" w:rsidP="005569A7">
      <w:pPr>
        <w:spacing w:after="120"/>
        <w:jc w:val="both"/>
        <w:rPr>
          <w:rFonts w:ascii="Arial" w:hAnsi="Arial"/>
          <w:b/>
          <w:sz w:val="24"/>
          <w:szCs w:val="24"/>
        </w:rPr>
      </w:pPr>
    </w:p>
    <w:p w14:paraId="7096889C"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UNDICESIMA REGOLA</w:t>
      </w:r>
    </w:p>
    <w:p w14:paraId="5A03C37A" w14:textId="3893A6FE" w:rsidR="005569A7" w:rsidRPr="008C201B" w:rsidRDefault="005569A7" w:rsidP="005569A7">
      <w:pPr>
        <w:spacing w:after="120"/>
        <w:jc w:val="both"/>
        <w:rPr>
          <w:rFonts w:ascii="Arial" w:hAnsi="Arial"/>
          <w:bCs/>
          <w:sz w:val="24"/>
          <w:szCs w:val="24"/>
        </w:rPr>
      </w:pPr>
      <w:r w:rsidRPr="00F44F09">
        <w:rPr>
          <w:rFonts w:ascii="Arial" w:hAnsi="Arial"/>
          <w:b/>
          <w:sz w:val="24"/>
          <w:szCs w:val="24"/>
        </w:rPr>
        <w:t>L’undicesima regola domanda una urgente conversione alla Chiesa</w:t>
      </w:r>
      <w:r w:rsidRPr="008C201B">
        <w:rPr>
          <w:rFonts w:ascii="Arial" w:hAnsi="Arial"/>
          <w:bCs/>
          <w:sz w:val="24"/>
          <w:szCs w:val="24"/>
        </w:rPr>
        <w:t>.</w:t>
      </w:r>
      <w:r w:rsidR="002E5F86" w:rsidRPr="008C201B">
        <w:rPr>
          <w:rFonts w:ascii="Arial" w:hAnsi="Arial"/>
          <w:bCs/>
          <w:sz w:val="24"/>
          <w:szCs w:val="24"/>
        </w:rPr>
        <w:t xml:space="preserve"> </w:t>
      </w:r>
      <w:r w:rsidRPr="008C201B">
        <w:rPr>
          <w:rFonts w:ascii="Arial" w:hAnsi="Arial"/>
          <w:bCs/>
          <w:sz w:val="24"/>
          <w:szCs w:val="24"/>
        </w:rPr>
        <w:t xml:space="preserve">Perché la nostra conversione è alla Chiesa? Perché la Chiesa è il corpo di Cristo. Perché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 è tralci secchi. Non solo dobbiamo convertirci alla Chiesa. Dobbiamo lavorare con ogni sapienza e saggezza di Spirito Santo al fine di edificare il corpo di Cristo. Se un cristiano non lavora per </w:t>
      </w:r>
      <w:r w:rsidRPr="008C201B">
        <w:rPr>
          <w:rFonts w:ascii="Arial" w:hAnsi="Arial"/>
          <w:bCs/>
          <w:sz w:val="24"/>
          <w:szCs w:val="24"/>
        </w:rPr>
        <w:lastRenderedPageBreak/>
        <w:t xml:space="preserve">edificare il corpo di Cristo, il suo lavoro è vano. Ma se il suo lavoro è vano, lui attesta di essere un tralcio secco, un tralcio infruttuoso, un tralcio che ben presto sarà tagliato dal Padre celeste per poi essere bruciato. </w:t>
      </w:r>
    </w:p>
    <w:p w14:paraId="5D6F146F" w14:textId="77777777" w:rsidR="005569A7" w:rsidRPr="008C201B" w:rsidRDefault="005569A7" w:rsidP="008C201B">
      <w:pPr>
        <w:spacing w:after="120"/>
        <w:ind w:left="567" w:right="567"/>
        <w:jc w:val="both"/>
        <w:rPr>
          <w:rFonts w:ascii="Arial" w:hAnsi="Arial"/>
          <w:i/>
          <w:iCs/>
          <w:sz w:val="24"/>
          <w:szCs w:val="24"/>
        </w:rPr>
      </w:pPr>
      <w:r w:rsidRPr="008C201B">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096FBC7F" w14:textId="77777777" w:rsidR="005569A7" w:rsidRPr="008C201B" w:rsidRDefault="005569A7" w:rsidP="008C201B">
      <w:pPr>
        <w:spacing w:after="120"/>
        <w:ind w:left="567" w:right="567"/>
        <w:jc w:val="both"/>
        <w:rPr>
          <w:rFonts w:ascii="Arial" w:hAnsi="Arial"/>
          <w:i/>
          <w:iCs/>
          <w:sz w:val="24"/>
          <w:szCs w:val="24"/>
        </w:rPr>
      </w:pPr>
      <w:r w:rsidRPr="008C201B">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E9F0345" w14:textId="77777777" w:rsidR="005569A7" w:rsidRPr="008C201B" w:rsidRDefault="005569A7" w:rsidP="005569A7">
      <w:pPr>
        <w:spacing w:after="120"/>
        <w:jc w:val="both"/>
        <w:rPr>
          <w:rFonts w:ascii="Arial" w:hAnsi="Arial"/>
          <w:bCs/>
          <w:sz w:val="24"/>
          <w:szCs w:val="24"/>
        </w:rPr>
      </w:pPr>
      <w:r w:rsidRPr="008C201B">
        <w:rPr>
          <w:rFonts w:ascii="Arial" w:hAnsi="Arial"/>
          <w:bCs/>
          <w:sz w:val="24"/>
          <w:szCs w:val="24"/>
        </w:rPr>
        <w:t xml:space="preserve">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w:t>
      </w:r>
    </w:p>
    <w:p w14:paraId="554D2B35" w14:textId="77777777" w:rsidR="005569A7" w:rsidRPr="008C201B" w:rsidRDefault="005569A7" w:rsidP="005569A7">
      <w:pPr>
        <w:spacing w:after="120"/>
        <w:jc w:val="both"/>
        <w:rPr>
          <w:rFonts w:ascii="Arial" w:hAnsi="Arial"/>
          <w:bCs/>
          <w:sz w:val="24"/>
          <w:szCs w:val="24"/>
        </w:rPr>
      </w:pPr>
      <w:r w:rsidRPr="008C201B">
        <w:rPr>
          <w:rFonts w:ascii="Arial" w:hAnsi="Arial"/>
          <w:bCs/>
          <w:sz w:val="24"/>
          <w:szCs w:val="24"/>
        </w:rPr>
        <w:t xml:space="preserve">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w:t>
      </w:r>
      <w:r w:rsidRPr="008C201B">
        <w:rPr>
          <w:rFonts w:ascii="Arial" w:hAnsi="Arial"/>
          <w:bCs/>
          <w:sz w:val="24"/>
          <w:szCs w:val="24"/>
        </w:rPr>
        <w:lastRenderedPageBreak/>
        <w:t xml:space="preserve">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sui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Ecco cosa rivela il Salmo: </w:t>
      </w:r>
    </w:p>
    <w:p w14:paraId="0C7F727D" w14:textId="77777777" w:rsidR="005569A7" w:rsidRPr="008C201B" w:rsidRDefault="005569A7" w:rsidP="008C201B">
      <w:pPr>
        <w:spacing w:after="120"/>
        <w:ind w:left="567" w:right="567"/>
        <w:jc w:val="both"/>
        <w:rPr>
          <w:rFonts w:ascii="Arial" w:hAnsi="Arial"/>
          <w:i/>
          <w:iCs/>
          <w:sz w:val="24"/>
          <w:szCs w:val="24"/>
        </w:rPr>
      </w:pPr>
      <w:r w:rsidRPr="008C201B">
        <w:rPr>
          <w:rFonts w:ascii="Arial" w:hAnsi="Arial"/>
          <w:i/>
          <w:iCs/>
          <w:sz w:val="24"/>
          <w:szCs w:val="24"/>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1057DDE9"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Ecco invece cosa rivela il profeta Isaia:</w:t>
      </w:r>
    </w:p>
    <w:p w14:paraId="15E8E57A" w14:textId="52829D39" w:rsidR="005569A7" w:rsidRPr="008C201B" w:rsidRDefault="005569A7" w:rsidP="008C201B">
      <w:pPr>
        <w:spacing w:after="120"/>
        <w:ind w:left="567" w:right="567"/>
        <w:jc w:val="both"/>
        <w:rPr>
          <w:rFonts w:ascii="Arial" w:hAnsi="Arial"/>
          <w:i/>
          <w:iCs/>
          <w:sz w:val="24"/>
          <w:szCs w:val="24"/>
        </w:rPr>
      </w:pPr>
      <w:r w:rsidRPr="008C201B">
        <w:rPr>
          <w:rFonts w:ascii="Arial" w:hAnsi="Arial"/>
          <w:i/>
          <w:iCs/>
          <w:sz w:val="24"/>
          <w:szCs w:val="24"/>
        </w:rPr>
        <w:t>“Eppure il Signore aspetta con fiducia per farvi grazia, per questo sorge per avere pietà di voi,</w:t>
      </w:r>
      <w:r w:rsidR="002E5F86" w:rsidRPr="008C201B">
        <w:rPr>
          <w:rFonts w:ascii="Arial" w:hAnsi="Arial"/>
          <w:i/>
          <w:iCs/>
          <w:sz w:val="24"/>
          <w:szCs w:val="24"/>
        </w:rPr>
        <w:t xml:space="preserve"> </w:t>
      </w:r>
      <w:r w:rsidRPr="008C201B">
        <w:rPr>
          <w:rFonts w:ascii="Arial" w:hAnsi="Arial"/>
          <w:i/>
          <w:iCs/>
          <w:sz w:val="24"/>
          <w:szCs w:val="24"/>
        </w:rPr>
        <w:t xml:space="preserve">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w:t>
      </w:r>
      <w:r w:rsidRPr="008C201B">
        <w:rPr>
          <w:rFonts w:ascii="Arial" w:hAnsi="Arial"/>
          <w:i/>
          <w:iCs/>
          <w:sz w:val="24"/>
          <w:szCs w:val="24"/>
        </w:rPr>
        <w:lastRenderedPageBreak/>
        <w:t>sostanzioso; in quel giorno il tuo bestiame pascolerà su un vasto prato. I buoi e gli asini che lavorano la terra</w:t>
      </w:r>
      <w:r w:rsidR="002E5F86" w:rsidRPr="008C201B">
        <w:rPr>
          <w:rFonts w:ascii="Arial" w:hAnsi="Arial"/>
          <w:i/>
          <w:iCs/>
          <w:sz w:val="24"/>
          <w:szCs w:val="24"/>
        </w:rPr>
        <w:t xml:space="preserve"> </w:t>
      </w:r>
      <w:r w:rsidRPr="008C201B">
        <w:rPr>
          <w:rFonts w:ascii="Arial" w:hAnsi="Arial"/>
          <w:i/>
          <w:iCs/>
          <w:sz w:val="24"/>
          <w:szCs w:val="24"/>
        </w:rPr>
        <w:t xml:space="preserve">mangeranno biada saporita, ventilata con la pala e con il vaglio (Is 30,18-24). </w:t>
      </w:r>
    </w:p>
    <w:p w14:paraId="22B824C8" w14:textId="77777777" w:rsidR="005569A7" w:rsidRPr="008C201B" w:rsidRDefault="005569A7" w:rsidP="005569A7">
      <w:pPr>
        <w:spacing w:after="120"/>
        <w:jc w:val="both"/>
        <w:rPr>
          <w:rFonts w:ascii="Arial" w:hAnsi="Arial"/>
          <w:sz w:val="24"/>
          <w:szCs w:val="24"/>
        </w:rPr>
      </w:pPr>
      <w:r w:rsidRPr="008C201B">
        <w:rPr>
          <w:rFonts w:ascii="Arial" w:hAnsi="Arial"/>
          <w:sz w:val="24"/>
          <w:szCs w:val="24"/>
        </w:rPr>
        <w:t xml:space="preserve">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La Parola di Gesù lo ha insegnato alla Chiesa: </w:t>
      </w:r>
    </w:p>
    <w:p w14:paraId="0D67CD9F" w14:textId="77777777" w:rsidR="005569A7" w:rsidRPr="008C201B" w:rsidRDefault="005569A7" w:rsidP="008C201B">
      <w:pPr>
        <w:spacing w:after="120"/>
        <w:ind w:left="567" w:right="567"/>
        <w:jc w:val="both"/>
        <w:rPr>
          <w:rFonts w:ascii="Arial" w:hAnsi="Arial"/>
          <w:i/>
          <w:iCs/>
          <w:sz w:val="24"/>
          <w:szCs w:val="24"/>
        </w:rPr>
      </w:pPr>
      <w:r w:rsidRPr="008C201B">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624812BE" w14:textId="7F23194C" w:rsidR="005569A7" w:rsidRPr="008C201B" w:rsidRDefault="005569A7" w:rsidP="005569A7">
      <w:pPr>
        <w:spacing w:after="120"/>
        <w:jc w:val="both"/>
        <w:rPr>
          <w:rFonts w:ascii="Arial" w:hAnsi="Arial"/>
          <w:bCs/>
          <w:sz w:val="24"/>
          <w:szCs w:val="24"/>
        </w:rPr>
      </w:pPr>
      <w:r w:rsidRPr="008C201B">
        <w:rPr>
          <w:rFonts w:ascii="Arial" w:hAnsi="Arial"/>
          <w:bCs/>
          <w:sz w:val="24"/>
          <w:szCs w:val="24"/>
        </w:rPr>
        <w:t>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w:t>
      </w:r>
      <w:r w:rsidR="00F44F09">
        <w:rPr>
          <w:rFonts w:ascii="Arial" w:hAnsi="Arial"/>
          <w:bCs/>
          <w:sz w:val="24"/>
          <w:szCs w:val="24"/>
        </w:rPr>
        <w:t>la</w:t>
      </w:r>
      <w:r w:rsidRPr="008C201B">
        <w:rPr>
          <w:rFonts w:ascii="Arial" w:hAnsi="Arial"/>
          <w:bCs/>
          <w:sz w:val="24"/>
          <w:szCs w:val="24"/>
        </w:rPr>
        <w:t xml:space="preserve">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w:t>
      </w:r>
    </w:p>
    <w:p w14:paraId="0203F5E5" w14:textId="77777777" w:rsidR="005569A7" w:rsidRPr="00C95CE8" w:rsidRDefault="005569A7" w:rsidP="005569A7">
      <w:pPr>
        <w:spacing w:after="120"/>
        <w:jc w:val="both"/>
        <w:rPr>
          <w:rFonts w:ascii="Arial" w:hAnsi="Arial"/>
          <w:sz w:val="24"/>
          <w:szCs w:val="24"/>
        </w:rPr>
      </w:pPr>
    </w:p>
    <w:p w14:paraId="6CFCF0C2"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DODICESIMA REGOLA</w:t>
      </w:r>
    </w:p>
    <w:p w14:paraId="3EAD46E1" w14:textId="77777777" w:rsidR="005569A7" w:rsidRPr="00F44F09" w:rsidRDefault="005569A7" w:rsidP="005569A7">
      <w:pPr>
        <w:spacing w:after="120"/>
        <w:jc w:val="both"/>
        <w:rPr>
          <w:rFonts w:ascii="Arial" w:hAnsi="Arial"/>
          <w:bCs/>
          <w:sz w:val="24"/>
          <w:szCs w:val="24"/>
        </w:rPr>
      </w:pPr>
      <w:r w:rsidRPr="00C95CE8">
        <w:rPr>
          <w:rFonts w:ascii="Arial" w:hAnsi="Arial"/>
          <w:b/>
          <w:sz w:val="24"/>
          <w:szCs w:val="24"/>
        </w:rPr>
        <w:t>La dodicesima regola vuole il cristiano: voce del Vangelo.</w:t>
      </w:r>
      <w:r w:rsidRPr="00F44F09">
        <w:rPr>
          <w:rFonts w:ascii="Arial" w:hAnsi="Arial"/>
          <w:bCs/>
          <w:sz w:val="24"/>
          <w:szCs w:val="24"/>
        </w:rPr>
        <w:t xml:space="preserve"> Dicendo che il cristiano è voce del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w:t>
      </w:r>
      <w:r w:rsidRPr="00F44F09">
        <w:rPr>
          <w:rFonts w:ascii="Arial" w:hAnsi="Arial"/>
          <w:bCs/>
          <w:sz w:val="24"/>
          <w:szCs w:val="24"/>
        </w:rPr>
        <w:lastRenderedPageBreak/>
        <w:t xml:space="preserve">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w:t>
      </w:r>
    </w:p>
    <w:p w14:paraId="1884EEA5" w14:textId="57C7EEB8" w:rsidR="005569A7" w:rsidRPr="00F44F09" w:rsidRDefault="005569A7" w:rsidP="005569A7">
      <w:pPr>
        <w:spacing w:after="120"/>
        <w:jc w:val="both"/>
        <w:rPr>
          <w:rFonts w:ascii="Arial" w:hAnsi="Arial"/>
          <w:bCs/>
          <w:sz w:val="24"/>
          <w:szCs w:val="24"/>
        </w:rPr>
      </w:pPr>
      <w:r w:rsidRPr="00F44F09">
        <w:rPr>
          <w:rFonts w:ascii="Arial" w:hAnsi="Arial"/>
          <w:bCs/>
          <w:sz w:val="24"/>
          <w:szCs w:val="24"/>
        </w:rPr>
        <w:t>Quando il cristiano da bocca di Cristo si trasforma in bocca contro Cristo, perché si fa bocca del mondo e delle sue falsità e menzogne contro Cristo, per natura le sue menzogne sono sempre contro l’uomo. Tutti lo devono sapere: ogni menzogna contro Cristo è menzogna contro l’uomo.</w:t>
      </w:r>
      <w:r w:rsidR="002E5F86" w:rsidRPr="00F44F09">
        <w:rPr>
          <w:rFonts w:ascii="Arial" w:hAnsi="Arial"/>
          <w:bCs/>
          <w:sz w:val="24"/>
          <w:szCs w:val="24"/>
        </w:rPr>
        <w:t xml:space="preserve"> </w:t>
      </w:r>
      <w:r w:rsidRPr="00F44F09">
        <w:rPr>
          <w:rFonts w:ascii="Arial" w:hAnsi="Arial"/>
          <w:bCs/>
          <w:sz w:val="24"/>
          <w:szCs w:val="24"/>
        </w:rPr>
        <w:t>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Quando questa accade, sempre l’uomo viene servito dalle tenebre e non dalla luce, dalla falsità e non dalla verità, secondo l’uomo e non secondo Dio, con un cuore di pietra e mai con il cuore di carne, il solo che è capace di amare secondo verità e giustizia.</w:t>
      </w:r>
    </w:p>
    <w:p w14:paraId="3EC3FFAA"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Altri potranno anche dire che Cristo non è più necessario.</w:t>
      </w:r>
    </w:p>
    <w:p w14:paraId="003400CB"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Il cristiano avendo lui sperimentato nella sua carne, nel suo spirito, nella sua anima che senza Cristo 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 fiammella di Cristo Gesù che ancora arde, sempre testimonierà che senza la luce di Cristo la vita è un totale fallimento. </w:t>
      </w:r>
    </w:p>
    <w:p w14:paraId="660F0BAA"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6A3F6122" w14:textId="77777777" w:rsidR="005569A7" w:rsidRPr="00C95CE8" w:rsidRDefault="005569A7" w:rsidP="005569A7">
      <w:pPr>
        <w:spacing w:after="120"/>
        <w:jc w:val="both"/>
        <w:rPr>
          <w:rFonts w:ascii="Arial" w:hAnsi="Arial"/>
          <w:b/>
          <w:sz w:val="24"/>
          <w:szCs w:val="24"/>
        </w:rPr>
      </w:pPr>
    </w:p>
    <w:p w14:paraId="1C7E3E8E"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TREDICESIMA REGOLA</w:t>
      </w:r>
    </w:p>
    <w:p w14:paraId="323281F6" w14:textId="77777777" w:rsidR="005569A7" w:rsidRPr="00F44F09" w:rsidRDefault="005569A7" w:rsidP="005569A7">
      <w:pPr>
        <w:spacing w:after="120"/>
        <w:jc w:val="both"/>
        <w:rPr>
          <w:rFonts w:ascii="Arial" w:hAnsi="Arial"/>
          <w:sz w:val="24"/>
          <w:szCs w:val="24"/>
        </w:rPr>
      </w:pPr>
      <w:r w:rsidRPr="00C95CE8">
        <w:rPr>
          <w:rFonts w:ascii="Arial" w:hAnsi="Arial"/>
          <w:b/>
          <w:sz w:val="24"/>
          <w:szCs w:val="24"/>
        </w:rPr>
        <w:lastRenderedPageBreak/>
        <w:t xml:space="preserve">La tredicesima regola annuncia che il cristiano è il cuore di Cristo Gesù. </w:t>
      </w:r>
      <w:r w:rsidRPr="00F44F09">
        <w:rPr>
          <w:rFonts w:ascii="Arial" w:hAnsi="Arial"/>
          <w:sz w:val="24"/>
          <w:szCs w:val="24"/>
        </w:rPr>
        <w:t xml:space="preserve">Come Cristo Gesù è cuore del Padre - il cuore del Padre vive tutto nel cuore di Cristo e il cuore di Cristo tutto nel cuore del Padre – così deve anche dirsi del cristiano: il cuore di Cristo deve vivere tutto nel cuore del cristiano e il cuore del cristiano tutto nel cuore di Cristo. Come il cuore del Padre vive nel cuore del Figlio e il cuore del Figlio nel cuore del Padre nella comunione dello Spirito Santo, così anche il cuore di Cristo vive nel cuore del cristiano e il cristiano nel cuore di Cristo solo per la comunione dello Spirito Santo. Ma se il cuore di Cristo vive nel cuore del cristiano, anche il cuore del Padre vive nel cristiano. Qual è il desiderio del Padre al quale il cristiano deve dare vita? È lo stesso desiderio al quale ha dato vita Cristo Gesù: lasciarsi fare olocausto di amore con obbedienza purissima alla volontà del Padre per cooperare con Cristo, in Cristo, con Cristo alla redenzione di tutti i suoi figli dispersi che sono lontani dalla sua casa. Come ci si fa olocausto di amore? Facendosi obbedienti al Padre fino al dono totale, dono pieno della nostra vita. Come Cristo Gesù ha dato vita al cuore del Padre, il cristiano deve dare vita al cuore di Cristo. Cristo Gesù è morto per dare la vita al mondo. Il cristiano muore in Cristo, per Cristo, con Cristo, per dare anche Lui la vita al mondo. </w:t>
      </w:r>
    </w:p>
    <w:p w14:paraId="56B092EE"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Oggi la vita del mondo è posta tutta nel cuore del cristiano. Oggi però non solo il cristiano non opera in favore di Cristo Gesù, opera contro di Lui. Vale per il cristiano di oggi quanto Giobbe diceva ai suoi tre amici: Se voi taceste sarebbe per me il più grande sollievo. Ma leggiamo cosa Giobbe diceva ai tre amici: </w:t>
      </w:r>
    </w:p>
    <w:p w14:paraId="4F01A920" w14:textId="154F5CEF" w:rsidR="005569A7" w:rsidRPr="00F44F09" w:rsidRDefault="005569A7" w:rsidP="00F44F09">
      <w:pPr>
        <w:spacing w:after="120"/>
        <w:ind w:left="567" w:right="567"/>
        <w:jc w:val="both"/>
        <w:rPr>
          <w:rFonts w:ascii="Arial" w:hAnsi="Arial"/>
          <w:i/>
          <w:iCs/>
          <w:sz w:val="24"/>
          <w:szCs w:val="24"/>
        </w:rPr>
      </w:pPr>
      <w:r w:rsidRPr="00F44F09">
        <w:rPr>
          <w:rFonts w:ascii="Arial" w:hAnsi="Arial"/>
          <w:i/>
          <w:iCs/>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2E5F86" w:rsidRPr="00F44F09">
        <w:rPr>
          <w:rFonts w:ascii="Arial" w:hAnsi="Arial"/>
          <w:i/>
          <w:iCs/>
          <w:sz w:val="24"/>
          <w:szCs w:val="24"/>
        </w:rPr>
        <w:t xml:space="preserve"> </w:t>
      </w:r>
      <w:r w:rsidRPr="00F44F09">
        <w:rPr>
          <w:rFonts w:ascii="Arial" w:hAnsi="Arial"/>
          <w:i/>
          <w:iCs/>
          <w:sz w:val="24"/>
          <w:szCs w:val="24"/>
        </w:rPr>
        <w:t xml:space="preserve">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(Gb 13,1-16). </w:t>
      </w:r>
    </w:p>
    <w:p w14:paraId="0DC20359"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Se tacere è vero atto di sapienza per il cristiano, perché lui non compie questo atto che sarebbe di grande conforto a Cristo mentre invece altro non fa che parlare e testimoniare contro Cristo Gesù? La ragione è semplice: l’uomo agisce in conformità alla propria natura. Se la sua natura è cristiforme parlerà di Cristo, annuncerà Cristo, testimonierà Cristo, la sua vita sarà un canto per Cristo allo stesso modo che la Madre di Dio con il suo cuore divinizzato fa della sua vita un cantico di amore e di lode per il suo Dio, per il suo Onnipotente Signore: </w:t>
      </w:r>
    </w:p>
    <w:p w14:paraId="67073530" w14:textId="77777777" w:rsidR="005569A7" w:rsidRPr="00F44F09" w:rsidRDefault="005569A7" w:rsidP="00F44F09">
      <w:pPr>
        <w:spacing w:after="120"/>
        <w:ind w:left="567" w:right="567"/>
        <w:jc w:val="both"/>
        <w:rPr>
          <w:rFonts w:ascii="Arial" w:hAnsi="Arial"/>
          <w:i/>
          <w:iCs/>
          <w:sz w:val="24"/>
          <w:szCs w:val="24"/>
        </w:rPr>
      </w:pPr>
      <w:r w:rsidRPr="00F44F09">
        <w:rPr>
          <w:rFonts w:ascii="Arial" w:hAnsi="Arial"/>
          <w:i/>
          <w:iCs/>
          <w:sz w:val="24"/>
          <w:szCs w:val="24"/>
        </w:rPr>
        <w:lastRenderedPageBreak/>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1A9053B2"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Se il cristiano non fa della sua vita un cantico di amore e di verità per Cristo Gesù attesta che il suo cuore non è il cuore di Cristo e che Cristo non vive in lui e lui non vive in Cristo Gesù. Se poi il suo cuore è consegnato al mondo, allora la sua stessa natura si rivolta contro Cristo con le parole e con le opere che lui compie. Oggi la rivolta contro Cristo sta raggiungendo picchi altissimi, rivolta però fatta con la scaltrezza e l’astuzia di chi tutto fa passare per amore verso l’uomo, ma è un amore secondo il mondo e non secondo Gesù Signore. </w:t>
      </w:r>
    </w:p>
    <w:p w14:paraId="2DE7A4AA"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Lo ripetiamo: ogni falsità contro Cristo è falsità contro l’uomo e ogni morte inflitta a Cristo è morte inflitta all’uomo.</w:t>
      </w:r>
    </w:p>
    <w:p w14:paraId="2AA4CECC" w14:textId="77777777" w:rsidR="005569A7" w:rsidRPr="00C95CE8" w:rsidRDefault="005569A7" w:rsidP="005569A7">
      <w:pPr>
        <w:spacing w:after="120"/>
        <w:jc w:val="both"/>
        <w:rPr>
          <w:rFonts w:ascii="Arial" w:hAnsi="Arial"/>
          <w:b/>
          <w:sz w:val="24"/>
          <w:szCs w:val="24"/>
        </w:rPr>
      </w:pPr>
    </w:p>
    <w:p w14:paraId="0F9E3510"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QUATTORDICESIMA REGOLA</w:t>
      </w:r>
    </w:p>
    <w:p w14:paraId="43666F31" w14:textId="77777777" w:rsidR="005569A7" w:rsidRPr="00F44F09" w:rsidRDefault="005569A7" w:rsidP="005569A7">
      <w:pPr>
        <w:spacing w:after="120"/>
        <w:jc w:val="both"/>
        <w:rPr>
          <w:rFonts w:ascii="Arial" w:hAnsi="Arial"/>
          <w:sz w:val="24"/>
          <w:szCs w:val="24"/>
        </w:rPr>
      </w:pPr>
      <w:r w:rsidRPr="00C95CE8">
        <w:rPr>
          <w:rFonts w:ascii="Arial" w:hAnsi="Arial"/>
          <w:b/>
          <w:sz w:val="24"/>
          <w:szCs w:val="24"/>
        </w:rPr>
        <w:t xml:space="preserve">La quattordicesima regola vuole che il cristiano sia volontà della Madre di Dio. </w:t>
      </w:r>
      <w:r w:rsidRPr="00F44F09">
        <w:rPr>
          <w:rFonts w:ascii="Arial" w:hAnsi="Arial"/>
          <w:sz w:val="24"/>
          <w:szCs w:val="24"/>
        </w:rPr>
        <w:t xml:space="preserve">Che significa che il cristiano è volontà della Madre di Dio? Significa che se lui ama la Madre di Dio – e poiché suo vero figlio a Lei deve dare l’amore che è dovuto ad una vera Madre – mai deve astenersi o rifiutarsi di fare la sua volontà. Qual è la volontà della Madre di Dio? Essa è una sola: che si faccia tutto ciò che Cristo ci chiede: </w:t>
      </w:r>
      <w:r w:rsidRPr="00F44F09">
        <w:rPr>
          <w:rFonts w:ascii="Arial" w:hAnsi="Arial"/>
          <w:i/>
          <w:sz w:val="24"/>
          <w:szCs w:val="24"/>
        </w:rPr>
        <w:t>“Qualsiasi cosa vi chiede, fatela”. “Fate tutto ciò che Lui vi chiederà”</w:t>
      </w:r>
      <w:r w:rsidRPr="00F44F09">
        <w:rPr>
          <w:rFonts w:ascii="Arial" w:hAnsi="Arial"/>
          <w:sz w:val="24"/>
          <w:szCs w:val="24"/>
        </w:rPr>
        <w:t>. Cosa ci chiede Cristo Gesù? Che ci facciamo suoi strumenti per la diffusione della sua Parola, che invitiamo ogni uomo ad accogliere il Vangelo, che aiutiamo ogni uomo a credere in Lui, il solo nome dato sotto il cielo nel quale è stato stabilito che noi possiamo essere salvati. A ricordare al mondo tutti gli insegnamenti del Vangelo. Come possiamo fare questo? Lasciando colmare di Spirito Santo e ravvivandolo ogni giorno. Se ci separiamo dallo Spirito di Dio sempre ci separeremo dal fare la volontà della nostra Madre celeste. Ma se non facciamo la sua volontà, non siamo suoi veri figli. Vero figlio è colui che ascolta l’insegnamento della Madre e le dona obbedienza per tutti i giorni della sua vita. Ecco insegna lo Spirito Santo sull’ascolto da parte del Figlio degli insegnamenti del padre e della madre:</w:t>
      </w:r>
    </w:p>
    <w:p w14:paraId="4BC49679" w14:textId="05D870B4" w:rsidR="005569A7" w:rsidRPr="00F44F09" w:rsidRDefault="005569A7" w:rsidP="00F44F09">
      <w:pPr>
        <w:spacing w:after="120"/>
        <w:ind w:left="567" w:right="567"/>
        <w:jc w:val="both"/>
        <w:rPr>
          <w:rFonts w:ascii="Arial" w:hAnsi="Arial"/>
          <w:i/>
          <w:iCs/>
          <w:sz w:val="24"/>
          <w:szCs w:val="24"/>
        </w:rPr>
      </w:pPr>
      <w:r w:rsidRPr="00F44F09">
        <w:rPr>
          <w:rFonts w:ascii="Arial" w:hAnsi="Arial"/>
          <w:i/>
          <w:iCs/>
          <w:sz w:val="24"/>
          <w:szCs w:val="24"/>
        </w:rPr>
        <w:t xml:space="preserve"> “Figli, ascoltate me, vostro padre, e agite in modo da essere salvati. Il Signore infatti ha glorificato il padre al di sopra dei figli e ha stabilito il diritto della madre sulla prole. Chi onora il padre espia i peccati,</w:t>
      </w:r>
      <w:r w:rsidR="002E5F86" w:rsidRPr="00F44F09">
        <w:rPr>
          <w:rFonts w:ascii="Arial" w:hAnsi="Arial"/>
          <w:i/>
          <w:iCs/>
          <w:sz w:val="24"/>
          <w:szCs w:val="24"/>
        </w:rPr>
        <w:t xml:space="preserve"> </w:t>
      </w:r>
      <w:r w:rsidRPr="00F44F09">
        <w:rPr>
          <w:rFonts w:ascii="Arial" w:hAnsi="Arial"/>
          <w:i/>
          <w:iCs/>
          <w:sz w:val="24"/>
          <w:szCs w:val="24"/>
        </w:rPr>
        <w:t xml:space="preserve">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w:t>
      </w:r>
      <w:r w:rsidRPr="00F44F09">
        <w:rPr>
          <w:rFonts w:ascii="Arial" w:hAnsi="Arial"/>
          <w:i/>
          <w:iCs/>
          <w:sz w:val="24"/>
          <w:szCs w:val="24"/>
        </w:rPr>
        <w:lastRenderedPageBreak/>
        <w:t>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w:t>
      </w:r>
      <w:r w:rsidR="002E5F86" w:rsidRPr="00F44F09">
        <w:rPr>
          <w:rFonts w:ascii="Arial" w:hAnsi="Arial"/>
          <w:i/>
          <w:iCs/>
          <w:sz w:val="24"/>
          <w:szCs w:val="24"/>
        </w:rPr>
        <w:t xml:space="preserve"> </w:t>
      </w:r>
      <w:r w:rsidRPr="00F44F09">
        <w:rPr>
          <w:rFonts w:ascii="Arial" w:hAnsi="Arial"/>
          <w:i/>
          <w:iCs/>
          <w:sz w:val="24"/>
          <w:szCs w:val="24"/>
        </w:rPr>
        <w:t xml:space="preserve">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 </w:t>
      </w:r>
    </w:p>
    <w:p w14:paraId="4FCD7A78"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La Madre nostra celeste una cosa sola chiede: che mai omettiamo, mai trascuriamo, mai ci dimentichiamo di ricordare la Parola del Figlio suo. A chi questa Parola va ricordata? Ad ogni uomo, sia esso credente in Cristo e sia anche non credente. Perché a tutti va ricordata la Parola? Perché essa è la sola via della salvezza di ogni uomo. Se la Parola non viene annunciata l’uomo è privato della via della fede in Cristo e di conseguenza della sua salvezza. Oggi vi è tra i cristiani una errata convinzione: che la Parola non debba più essere annunciata a quanti sono di altre religioni o anche di altre confessioni cristiane. Questo significa semplicemente consegna del mondo a Satana perché faccia di esso ciò che vuole. </w:t>
      </w:r>
    </w:p>
    <w:p w14:paraId="18E0379F"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Se Cristo ha versato il suo sangue dalla croce per strappare qualche anima a Satana, possiamo noi affermare che la Parola non deve essere più annunciata, consegnando in questo modo il mondo nelle mani di Satana? Questo attesta che il pensiero di Cristo non è il nostro pensiero. Il nostro pensiero è quello di Satana. Ma un figlio che vive con il pensiero di Satana può dire di amare la Vergine Maria? Se dice di amarla, la sua parola è altissima ipocrisia. Il culto verso la Madre di Dio è una maschera dietro la quale nascondere il nostro cuore nel quale abita il pensiero del mondo. </w:t>
      </w:r>
    </w:p>
    <w:p w14:paraId="6CC2830F" w14:textId="77777777" w:rsidR="005569A7" w:rsidRPr="00C95CE8" w:rsidRDefault="005569A7" w:rsidP="005569A7">
      <w:pPr>
        <w:rPr>
          <w:sz w:val="24"/>
          <w:szCs w:val="24"/>
        </w:rPr>
      </w:pPr>
    </w:p>
    <w:p w14:paraId="7D2ACE68" w14:textId="77777777" w:rsidR="005569A7" w:rsidRPr="00C95CE8" w:rsidRDefault="005569A7" w:rsidP="005569A7">
      <w:pPr>
        <w:rPr>
          <w:sz w:val="24"/>
          <w:szCs w:val="24"/>
        </w:rPr>
      </w:pPr>
    </w:p>
    <w:p w14:paraId="6E3D64A3"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QUINDICESIMA REGOLA</w:t>
      </w:r>
    </w:p>
    <w:p w14:paraId="444AC0F8" w14:textId="77777777" w:rsidR="005569A7" w:rsidRPr="00F44F09" w:rsidRDefault="005569A7" w:rsidP="005569A7">
      <w:pPr>
        <w:spacing w:after="120"/>
        <w:jc w:val="both"/>
        <w:rPr>
          <w:rFonts w:ascii="Arial" w:hAnsi="Arial"/>
          <w:b/>
          <w:sz w:val="24"/>
          <w:szCs w:val="24"/>
        </w:rPr>
      </w:pPr>
      <w:r w:rsidRPr="00F44F09">
        <w:rPr>
          <w:rFonts w:ascii="Arial" w:hAnsi="Arial"/>
          <w:b/>
          <w:sz w:val="24"/>
          <w:szCs w:val="24"/>
        </w:rPr>
        <w:t>La quindicesima regola ci insegna che Cristo Gesù è la verità dell’uomo.</w:t>
      </w:r>
    </w:p>
    <w:p w14:paraId="7603574A" w14:textId="5EABA939" w:rsidR="005569A7" w:rsidRPr="00F44F09" w:rsidRDefault="005569A7" w:rsidP="00F44F09">
      <w:pPr>
        <w:spacing w:after="120"/>
        <w:jc w:val="both"/>
        <w:rPr>
          <w:rFonts w:ascii="Arial" w:hAnsi="Arial"/>
          <w:bCs/>
          <w:sz w:val="24"/>
          <w:szCs w:val="24"/>
        </w:rPr>
      </w:pPr>
      <w:r w:rsidRPr="00F44F09">
        <w:rPr>
          <w:rFonts w:ascii="Arial" w:hAnsi="Arial"/>
          <w:bCs/>
          <w:sz w:val="24"/>
          <w:szCs w:val="24"/>
        </w:rPr>
        <w:t>Cristo Gesù è la verità dell’uomo, perché Lui è la verità del Padre e dello Spirito Santo.</w:t>
      </w:r>
      <w:r w:rsidR="00462CCA">
        <w:rPr>
          <w:rFonts w:ascii="Arial" w:hAnsi="Arial"/>
          <w:bCs/>
          <w:sz w:val="24"/>
          <w:szCs w:val="24"/>
        </w:rPr>
        <w:t xml:space="preserve"> </w:t>
      </w:r>
      <w:r w:rsidRPr="00F44F09">
        <w:rPr>
          <w:rFonts w:ascii="Arial" w:hAnsi="Arial"/>
          <w:bCs/>
          <w:sz w:val="24"/>
          <w:szCs w:val="24"/>
        </w:rPr>
        <w:t>La verità della creazione e della redenzione.</w:t>
      </w:r>
      <w:r w:rsidR="00462CCA">
        <w:rPr>
          <w:rFonts w:ascii="Arial" w:hAnsi="Arial"/>
          <w:bCs/>
          <w:sz w:val="24"/>
          <w:szCs w:val="24"/>
        </w:rPr>
        <w:t xml:space="preserve"> </w:t>
      </w:r>
      <w:r w:rsidRPr="00F44F09">
        <w:rPr>
          <w:rFonts w:ascii="Arial" w:hAnsi="Arial"/>
          <w:bCs/>
          <w:sz w:val="24"/>
          <w:szCs w:val="24"/>
        </w:rPr>
        <w:t>La verità della vita e della morte.</w:t>
      </w:r>
      <w:r w:rsidR="00462CCA">
        <w:rPr>
          <w:rFonts w:ascii="Arial" w:hAnsi="Arial"/>
          <w:bCs/>
          <w:sz w:val="24"/>
          <w:szCs w:val="24"/>
        </w:rPr>
        <w:t xml:space="preserve"> </w:t>
      </w:r>
      <w:r w:rsidRPr="00F44F09">
        <w:rPr>
          <w:rFonts w:ascii="Arial" w:hAnsi="Arial"/>
          <w:bCs/>
          <w:sz w:val="24"/>
          <w:szCs w:val="24"/>
        </w:rPr>
        <w:t>La verità del tempo e dell’eternità.</w:t>
      </w:r>
      <w:r w:rsidR="00F44F09" w:rsidRPr="00F44F09">
        <w:rPr>
          <w:rFonts w:ascii="Arial" w:hAnsi="Arial"/>
          <w:bCs/>
          <w:sz w:val="24"/>
          <w:szCs w:val="24"/>
        </w:rPr>
        <w:t xml:space="preserve"> </w:t>
      </w:r>
      <w:r w:rsidRPr="00F44F09">
        <w:rPr>
          <w:rFonts w:ascii="Arial" w:hAnsi="Arial"/>
          <w:bCs/>
          <w:sz w:val="24"/>
          <w:szCs w:val="24"/>
        </w:rPr>
        <w:t xml:space="preserve">La verità della scienza e del pensiero di ogni uomo. </w:t>
      </w:r>
    </w:p>
    <w:p w14:paraId="64AE80E1" w14:textId="679A39C9" w:rsidR="005569A7" w:rsidRPr="00F44F09" w:rsidRDefault="005569A7" w:rsidP="00F44F09">
      <w:pPr>
        <w:spacing w:after="120"/>
        <w:jc w:val="both"/>
        <w:rPr>
          <w:rFonts w:ascii="Arial" w:hAnsi="Arial"/>
          <w:bCs/>
          <w:sz w:val="24"/>
          <w:szCs w:val="24"/>
        </w:rPr>
      </w:pPr>
      <w:r w:rsidRPr="00F44F09">
        <w:rPr>
          <w:rFonts w:ascii="Arial" w:hAnsi="Arial"/>
          <w:bCs/>
          <w:sz w:val="24"/>
          <w:szCs w:val="24"/>
        </w:rPr>
        <w:t>Non solo Lui è la verità. È anche la vita.</w:t>
      </w:r>
      <w:r w:rsidR="00F44F09" w:rsidRPr="00F44F09">
        <w:rPr>
          <w:rFonts w:ascii="Arial" w:hAnsi="Arial"/>
          <w:bCs/>
          <w:sz w:val="24"/>
          <w:szCs w:val="24"/>
        </w:rPr>
        <w:t xml:space="preserve"> </w:t>
      </w:r>
      <w:r w:rsidRPr="00F44F09">
        <w:rPr>
          <w:rFonts w:ascii="Arial" w:hAnsi="Arial"/>
          <w:bCs/>
          <w:sz w:val="24"/>
          <w:szCs w:val="24"/>
        </w:rPr>
        <w:t>Lui è la vita del Padre e dello Spirito Santo.</w:t>
      </w:r>
      <w:r w:rsidR="00462CCA">
        <w:rPr>
          <w:rFonts w:ascii="Arial" w:hAnsi="Arial"/>
          <w:bCs/>
          <w:sz w:val="24"/>
          <w:szCs w:val="24"/>
        </w:rPr>
        <w:t xml:space="preserve"> </w:t>
      </w:r>
      <w:r w:rsidRPr="00F44F09">
        <w:rPr>
          <w:rFonts w:ascii="Arial" w:hAnsi="Arial"/>
          <w:bCs/>
          <w:sz w:val="24"/>
          <w:szCs w:val="24"/>
        </w:rPr>
        <w:t>La vita della creazione e della redenzione.</w:t>
      </w:r>
      <w:r w:rsidR="00F44F09" w:rsidRPr="00F44F09">
        <w:rPr>
          <w:rFonts w:ascii="Arial" w:hAnsi="Arial"/>
          <w:bCs/>
          <w:sz w:val="24"/>
          <w:szCs w:val="24"/>
        </w:rPr>
        <w:t xml:space="preserve"> </w:t>
      </w:r>
      <w:r w:rsidRPr="00F44F09">
        <w:rPr>
          <w:rFonts w:ascii="Arial" w:hAnsi="Arial"/>
          <w:bCs/>
          <w:sz w:val="24"/>
          <w:szCs w:val="24"/>
        </w:rPr>
        <w:t>La vita che vince ogni morte e che dona vera vita ad ogni vita.</w:t>
      </w:r>
      <w:r w:rsidR="00462CCA">
        <w:rPr>
          <w:rFonts w:ascii="Arial" w:hAnsi="Arial"/>
          <w:bCs/>
          <w:sz w:val="24"/>
          <w:szCs w:val="24"/>
        </w:rPr>
        <w:t xml:space="preserve"> </w:t>
      </w:r>
      <w:r w:rsidRPr="00F44F09">
        <w:rPr>
          <w:rFonts w:ascii="Arial" w:hAnsi="Arial"/>
          <w:bCs/>
          <w:sz w:val="24"/>
          <w:szCs w:val="24"/>
        </w:rPr>
        <w:t>Lui è la vita del tempo e dell’eternità.</w:t>
      </w:r>
      <w:r w:rsidR="00F44F09" w:rsidRPr="00F44F09">
        <w:rPr>
          <w:rFonts w:ascii="Arial" w:hAnsi="Arial"/>
          <w:bCs/>
          <w:sz w:val="24"/>
          <w:szCs w:val="24"/>
        </w:rPr>
        <w:t xml:space="preserve"> </w:t>
      </w:r>
      <w:r w:rsidRPr="00F44F09">
        <w:rPr>
          <w:rFonts w:ascii="Arial" w:hAnsi="Arial"/>
          <w:bCs/>
          <w:sz w:val="24"/>
          <w:szCs w:val="24"/>
        </w:rPr>
        <w:t>La vita vera di ogni scienza e di ogni pensiero dell’uomo.</w:t>
      </w:r>
    </w:p>
    <w:p w14:paraId="1593353F"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lastRenderedPageBreak/>
        <w:t xml:space="preserve">Non solo Lui è la verità e la vita. È anche la via perché si possa raggiungere il Padre e lo Spirito Santo e anche ogni uomo. Poiché la via è Lui, solo divenendo una cosa sola con Lui, in Lui possiamo anche noi essere via, verità e vita di redenzione e di salvezza per ogni uomo e anche per l’intera creazione. </w:t>
      </w:r>
    </w:p>
    <w:p w14:paraId="4B6E6EE1"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Dicendo che Cristo è la verità dell’uomo, dobbiamo aggiungere altre due verità che sono necessarie anzi indispensabili per poter far sì che Cristo Gesù diventi nostra verità. Cristo è la verità dell’uomo solo per l’uomo che in Cristo diventa un solo corpo con Lui. Se l’uomo non diventa un solo corpo con Lui, Cristo mai potrà essere verità per l’uomo e questi rimane nella sua falsità, nella sua tenebra, nella sua menzogna, nella sua morte, nella sua schiavitù spirituale e anche fisica. Questo significa che assieme alla proclamazione del Vangelo, sempre dobbiamo chiedere la conversione alla Parola, invitare a lasciarsi battezzare, perché solo con il battesimo si diviene verità di Cristo in Cristo, perché si diviene con Cristo una sola verità. Chi non diviene vero corpo di Cristo e non vive come vero corpo di Cristo, non solo non conosce la verità, parla di cose che non conosce e l’uomo non conosce tutto ciò che non diviene sua natura. </w:t>
      </w:r>
    </w:p>
    <w:p w14:paraId="66A08208"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Come per natura corrotta conosce la morte, così per natura vivificata in Cristo conosce la vera vita. Divenendo partecipe in Cristo della natura divina, conosce sia la vita di Cristo che è vita di Dio e sia la verità che è verità divina ed eterna, oltre che purissima verità umana. Si diviene una cosa sola con Cristo, si conosce Cristo, si entra nella sua verità e nella sua vita.</w:t>
      </w:r>
    </w:p>
    <w:p w14:paraId="36A95402"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Se noi diciamo che Cristo è la verità dell’uomo – si badi bene: non verità del cristiano – e Cristo Gesù dal Padre è stato donato per ogni uomo – non è stato donato ai soli cristiani, i cristiani sono coloro che lo hanno accolto e in Lui divengono sua verità, sua vita, sua via – allora nessun discepolo di Gesù potrà mai affermare che l’uomo può essere o che è verità senza divenire con Cristo una cosa sola. Si diviene con Cristo una cosa sola, divenendo suo corpo e si diviene suo corpo nascendo da acqua e da Spirito Santo nel sacramento del Battesimo. </w:t>
      </w:r>
    </w:p>
    <w:p w14:paraId="1908A82C"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Se si afferma che senza Cristo l’uomo è verità, allora si nega Cristo come unico dono nel quale è stabilito che un uomo possa divenire verità e vita. Se Cristo non è necessario agli altri per divenire verità e vita, neanche al cristiano serve, essendo il cristiano anche lui figlio di Adamo come ogni altro uomo. Se però non crediamo che Cristo è la verità di ogni uomo e che il Padre lo ha dato per ogni uomo e che Cristo vuole essere donato ad ogni uomo, affinché ogni uomo in Lui divenga verità e vita e anche via, allora dicendo noi che Cristo non serve all’uomo, altro non facciamo che dichiarare bugiardi sia il Padre e sia il Figlio e anche lo Spirito Santo. </w:t>
      </w:r>
    </w:p>
    <w:p w14:paraId="7C28527C"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Li dichiariamo bugiardi e colmi di menzogna perché loro hanno mandato gli Apostoli in tutto il mondo per fare discepoli, per battezzare, per insegnare a tutti le cose che Gesù ha comandato e noi diciamo che quanto il Padre e Cristo Gesù hanno comandato è un comando vano, inutile, dal momento che tutte le vie sono viene di salvezza e che l’uomo è salvato senza passare per Cristo Gesù, senza divenire in Lui verità e vita. </w:t>
      </w:r>
    </w:p>
    <w:p w14:paraId="31F14939"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Dobbiamo essere coerenti, anzi colmi anche di umana logica e razionalità: se è vero quanto diciamo oggi noi, è falso quanto ha detto Cristo Gesù ed ha detto il </w:t>
      </w:r>
      <w:r w:rsidRPr="00F44F09">
        <w:rPr>
          <w:rFonts w:ascii="Arial" w:hAnsi="Arial"/>
          <w:bCs/>
          <w:sz w:val="24"/>
          <w:szCs w:val="24"/>
        </w:rPr>
        <w:lastRenderedPageBreak/>
        <w:t xml:space="preserve">Padre. Se è vero quanto ha detto Cristo Gesù ed ha detto il Padre, è falso quanto diciamo noi. Se quanto diciamo noi è vero, dobbiamo avere il coraggio di dire che quanto ha detto Cristo Gesù ed ha detto il Padre è falso. Questo non per fede, ma solo per umana, logica razionalità. </w:t>
      </w:r>
    </w:p>
    <w:p w14:paraId="1092D206" w14:textId="77777777" w:rsidR="005569A7" w:rsidRPr="00C95CE8" w:rsidRDefault="005569A7" w:rsidP="005569A7">
      <w:pPr>
        <w:spacing w:after="120"/>
        <w:jc w:val="both"/>
        <w:rPr>
          <w:rFonts w:ascii="Arial" w:hAnsi="Arial"/>
          <w:i/>
          <w:sz w:val="24"/>
          <w:szCs w:val="24"/>
        </w:rPr>
      </w:pPr>
    </w:p>
    <w:p w14:paraId="6B8FDA23"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SEDICESIMA REGOLA</w:t>
      </w:r>
    </w:p>
    <w:p w14:paraId="08B06622" w14:textId="4D27292D" w:rsidR="005569A7" w:rsidRPr="00F44F09" w:rsidRDefault="005569A7" w:rsidP="005569A7">
      <w:pPr>
        <w:spacing w:after="120"/>
        <w:jc w:val="both"/>
        <w:rPr>
          <w:rFonts w:ascii="Arial" w:hAnsi="Arial"/>
          <w:bCs/>
          <w:sz w:val="24"/>
          <w:szCs w:val="24"/>
        </w:rPr>
      </w:pPr>
      <w:r w:rsidRPr="00C95CE8">
        <w:rPr>
          <w:rFonts w:ascii="Arial" w:hAnsi="Arial"/>
          <w:b/>
          <w:sz w:val="24"/>
          <w:szCs w:val="24"/>
        </w:rPr>
        <w:t>La sedicesima regola afferma che è il Vangelo la verità del cristiano.</w:t>
      </w:r>
      <w:r w:rsidR="002E5F86">
        <w:rPr>
          <w:rFonts w:ascii="Arial" w:hAnsi="Arial"/>
          <w:b/>
          <w:sz w:val="24"/>
          <w:szCs w:val="24"/>
        </w:rPr>
        <w:t xml:space="preserve"> </w:t>
      </w:r>
      <w:r w:rsidRPr="00F44F09">
        <w:rPr>
          <w:rFonts w:ascii="Arial" w:hAnsi="Arial"/>
          <w:bCs/>
          <w:sz w:val="24"/>
          <w:szCs w:val="24"/>
        </w:rPr>
        <w:t xml:space="preserve">Cristiano è colui che dopo aver creduto nel Vangelo, si è lasciato battezzare, nascendo da acqua e da Spirito Santo. Nato in Cristo Gesù come nuova creatura, si impegna a vivere come nuova creatura. Come vive da nuova creatura? Facendo del Vangelo la sua verità e trasformando la verità del Vangelo in sua vita, sempre per opera dello Spirito Santo. </w:t>
      </w:r>
    </w:p>
    <w:p w14:paraId="724ACBBD"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Un’analogia con la Vergine Maria potrà aiutarci. La Vergine Maria riceve la Parola di Dio a Lei comunicata, manifesta attraverso l’Angelo Gabriele. Questa volontà di Dio le chiedeva di dare vita al suo Verbo eterno nel suo seno verginale per opera dello Spirito Santo. La Vergine Maria ha accolto la Parola di Dio, si è dichiarata sua serva, ha permesso che quanto l’Angelo le aveva annunciato divenisse vita nella sua vita, dalla sua vita per la sua vita: “Avvenga per me secondo la tua Parola”. Per Lei, in Lei, il Verbo Eterno, il Figlio Unigenito del Padre, si fa uomo, diviene vero uomo. </w:t>
      </w:r>
    </w:p>
    <w:p w14:paraId="3A770400"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Come il Vangelo diviene la verità dell’uomo? Allo stesso modo che il Verbo per opera dello Spirito Santo si è fatto carne nel seno della Vergine Maria. Si predica il Vangelo – l’Angelo Gabriele che deve annunciarlo è ogni Apostolo di Cristo e ogni suo successore nella successione apostolica, in comunione gerarchica con il Vescovo ogni presbitero e ogni altro fedele in Cristo – l’uomo dona il suo assenso, lo accoglie nel suo cuore e per opera dello Spirito Santo lo concepisce e lo dona ad ogni altro uomo perché anche Lui diventi verità del Vangelo in mezzo ai suoi fratelli.</w:t>
      </w:r>
    </w:p>
    <w:p w14:paraId="02E15509"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Se la Parola del Vangelo non viene in noi generata e partorita come nostra purissima vita, noi non siamo verità del Vangelo, allo stesso modo che senza il concepimento verginale per opera dello Spirito Santo mai la Vergine Maria avrebbe potuto divenire la Madre del Figlio dell’Altissimo. Invece Lei ha accolto la Parola, si è proclamata Serva del Signore, ha concepito per opera dello Spirito Santo, ha dato al mondo Cristo Gesù. Così dicasi per ogni cristiano. Se lui non diviene verità del Vangelo e lo diviene solo quanto il Vangelo viene concepito nella sua anima e nel suo spirito, nel suo cuore e nel suo corpo dallo Spirito Santo, se il cristiano non concepisce e non partorisce il Vangelo come sua vera vita nuova, lui non è verità del Vangelo e se non è verità del Vangelo, per Lui nessun uomo potrà ricevere il Vangelo come sua sorgente di verità, come sua purissima verità. Per opera dello Spirito Santo deve avvenire nell’uomo al quale il Vangelo viene annunciato, un purissimo concepimento e anche un parto verginale. </w:t>
      </w:r>
    </w:p>
    <w:p w14:paraId="1987F65D"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Solo quando il Vangelo viene partorito come nostra purissima vita di verità e di luce, di giustizia e di pace, solo allora il Vangelo diventerà nostra verità e noi possiamo darlo ad ogni altro uomo perché anche in lui divenga sua verità e sua </w:t>
      </w:r>
      <w:r w:rsidRPr="00F44F09">
        <w:rPr>
          <w:rFonts w:ascii="Arial" w:hAnsi="Arial"/>
          <w:sz w:val="24"/>
          <w:szCs w:val="24"/>
        </w:rPr>
        <w:lastRenderedPageBreak/>
        <w:t xml:space="preserve">vita. È questa la vocazione di ogni uomo: fare del Vangelo la sua sola ed unica verità. Operare con opera incessante perché esso diventi anche verità di ogni altro uomo. </w:t>
      </w:r>
    </w:p>
    <w:p w14:paraId="10031B31"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Ma chi può cooperare perché il Vangelo diventi verità di ogni altro uomo? Solo colui che giorno per giorno è impegnato nello Spirito Santo a trasformare tutto il Vangelo in sua verità, in sua vita. Nessuno pensi di poter dare il Vangelo ad un altro uomo, se il Vangelo non è la verità della sua vita, non di parte della sua vita, ma di tutta la sua vita. </w:t>
      </w:r>
    </w:p>
    <w:p w14:paraId="6236E344" w14:textId="77777777" w:rsidR="005569A7" w:rsidRPr="00C95CE8" w:rsidRDefault="005569A7" w:rsidP="005569A7">
      <w:pPr>
        <w:spacing w:after="120"/>
        <w:jc w:val="both"/>
        <w:rPr>
          <w:rFonts w:ascii="Arial" w:hAnsi="Arial"/>
          <w:i/>
          <w:sz w:val="24"/>
          <w:szCs w:val="24"/>
        </w:rPr>
      </w:pPr>
    </w:p>
    <w:p w14:paraId="6EB997F1"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DICIASSETTESIMA REGOLA</w:t>
      </w:r>
    </w:p>
    <w:p w14:paraId="6106FC7F" w14:textId="77777777" w:rsidR="005569A7" w:rsidRPr="00F44F09" w:rsidRDefault="005569A7" w:rsidP="005569A7">
      <w:pPr>
        <w:spacing w:after="120"/>
        <w:jc w:val="both"/>
        <w:rPr>
          <w:rFonts w:ascii="Arial" w:hAnsi="Arial"/>
          <w:sz w:val="24"/>
          <w:szCs w:val="24"/>
        </w:rPr>
      </w:pPr>
      <w:r w:rsidRPr="00C95CE8">
        <w:rPr>
          <w:rFonts w:ascii="Arial" w:hAnsi="Arial"/>
          <w:b/>
          <w:sz w:val="24"/>
          <w:szCs w:val="24"/>
        </w:rPr>
        <w:t xml:space="preserve">La diciassettesima regola ci annuncia che le tribolazioni sono la prova del cristiano. </w:t>
      </w:r>
      <w:r w:rsidRPr="00F44F09">
        <w:rPr>
          <w:rFonts w:ascii="Arial" w:hAnsi="Arial"/>
          <w:sz w:val="24"/>
          <w:szCs w:val="24"/>
        </w:rPr>
        <w:t xml:space="preserve">Veramente la tribolazione è la prova di fedeltà del cristiano. Quanto il cristiano è fedele al Vangelo, a Cristo Gesù, allo Spirito Santo, alla Madre di Dio, alla Chiesa, all’uomo, presso il quale è stato inviato per annunciare il Vangelo della salvezza e della redenzione? La fedeltà si mostra nel dono della nostra vita ad ogni sofferenza, ad ogni persecuzione, ad ogni martirio perché attraverso la nostra vita sempre sia glorificato Cristo Gesù e glorificando Lui venga glorificato il Padre e lo Spirito Santo, la Madre di Dio e la sua Santa Chiesa. Se non diamo la nostra vita al martirio perché Cristo Gesù riceva la gloria più grande, sempre la nostra vita si ritirerà dinanzi ad ogni sofferenza e alla fine si abbandonerà la via del Vangelo per consegnarci alle vie umane e al pensiero del mondo. </w:t>
      </w:r>
    </w:p>
    <w:p w14:paraId="64118F64"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La persecuzione, la sofferenza, il martirio non vengono solo dal mondo, da quanti non credono in Dio, persecuzione, sofferenza, martirio vengono anche dagli stessi credenti in Cristo Gesù. Come Cristo Gesù è martire della religione pagana e della religione nata dalla purissima rivelazione, così ogni suo discepolo dovrà essere martire sia delle religioni che non credono in Cristo e sia della religione che crede in Cristo Gesù. Chiediamoci: come è possibile che un figlio della vera religione perseguiti della sua stessa vera religione? </w:t>
      </w:r>
    </w:p>
    <w:p w14:paraId="10B6E7D1"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La risposta è immediata: perché la fede nella vera religione è falsa, non autentica, non fondata sul Vangelo, non edificata sulla sana dottrina, non suffragata dalla purissima morale che nasce dalla Parola. Quando si vive una vita immorale, sempre si diviene persecutori di quanti annunciano la vera Parola del Signore e secondo la vera Parola di Cristo Gesù vivono e ogni giorno lottano perché diventi Parola di ogni altro uomo. </w:t>
      </w:r>
    </w:p>
    <w:p w14:paraId="53E7F366"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Ecco cosa il Diacono Stefano dice ai discepoli di Mosè, a coloro che facevano della Parola di Mosè il loro vanto e la loro gloria: </w:t>
      </w:r>
    </w:p>
    <w:p w14:paraId="04716BEC" w14:textId="77777777" w:rsidR="005569A7" w:rsidRPr="00F44F09" w:rsidRDefault="005569A7" w:rsidP="00F44F09">
      <w:pPr>
        <w:spacing w:after="120"/>
        <w:ind w:left="567" w:right="567"/>
        <w:jc w:val="both"/>
        <w:rPr>
          <w:rFonts w:ascii="Arial" w:hAnsi="Arial"/>
          <w:i/>
          <w:iCs/>
          <w:sz w:val="24"/>
          <w:szCs w:val="24"/>
        </w:rPr>
      </w:pPr>
      <w:r w:rsidRPr="00F44F09">
        <w:rPr>
          <w:rFonts w:ascii="Arial" w:hAnsi="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w:t>
      </w:r>
      <w:r w:rsidRPr="00F44F09">
        <w:rPr>
          <w:rFonts w:ascii="Arial" w:hAnsi="Arial"/>
          <w:i/>
          <w:iCs/>
          <w:sz w:val="24"/>
          <w:szCs w:val="24"/>
        </w:rPr>
        <w:lastRenderedPageBreak/>
        <w:t>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w:t>
      </w:r>
    </w:p>
    <w:p w14:paraId="0E45E460"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Questo martirio è il frutto della religione di Mosè, religione vissuta dal peccato dell’uomo e dall’incirconcisione del cuore. Ecco ora cosa l’Apostolo Pietro rivela delle prove che vengono a noi anche dalla religione che non crede in Cristo Gesù: </w:t>
      </w:r>
    </w:p>
    <w:p w14:paraId="2A56EDB9" w14:textId="77777777" w:rsidR="005569A7" w:rsidRPr="00F44F09" w:rsidRDefault="005569A7" w:rsidP="00F44F09">
      <w:pPr>
        <w:spacing w:after="120"/>
        <w:ind w:left="567" w:right="567"/>
        <w:jc w:val="both"/>
        <w:rPr>
          <w:rFonts w:ascii="Arial" w:hAnsi="Arial"/>
          <w:i/>
          <w:iCs/>
          <w:sz w:val="24"/>
          <w:szCs w:val="24"/>
        </w:rPr>
      </w:pPr>
      <w:r w:rsidRPr="00F44F09">
        <w:rPr>
          <w:rFonts w:ascii="Arial" w:hAnsi="Arial"/>
          <w:i/>
          <w:iCs/>
          <w:sz w:val="24"/>
          <w:szCs w:val="24"/>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3,19-25). </w:t>
      </w:r>
    </w:p>
    <w:p w14:paraId="63EAAA8C"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Ecco il grande mistero della sofferenza inflitta al discepolo di Gesù sia dalla sua religione che da ogni altra. Lui è chiamato a divenire perfetta immagine del suo Maestro e Signore, il Crocifisso per amore. È la sofferenza la prova della nostra fede, della nostra carità, della nostra speranza. Se dinanzi ad una sofferenza cadiamo dalla vera fede, è segno che il nostro amore per Cristo è assai debole. L’amore per la nostra vita è più forte. Ma Gesù lo dice: “Chi non odia la propria vita e non viene dietro di me, non può essere mio discepolo”. La persecuzione a questo serve: a verificare l’odio per la nostra vita e quanto è grande il nostro amore per Cristo Gesù. Cristo Gesù ha amato il Padre fino alla morte e ad una morte di croce. </w:t>
      </w:r>
    </w:p>
    <w:p w14:paraId="3C9D9C9E" w14:textId="77777777" w:rsidR="005569A7" w:rsidRPr="00C95CE8" w:rsidRDefault="005569A7" w:rsidP="005569A7">
      <w:pPr>
        <w:spacing w:after="120"/>
        <w:jc w:val="both"/>
        <w:rPr>
          <w:b/>
          <w:sz w:val="24"/>
          <w:szCs w:val="24"/>
        </w:rPr>
      </w:pPr>
    </w:p>
    <w:p w14:paraId="058E387D"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DICIOTTESIMA REGOLA</w:t>
      </w:r>
    </w:p>
    <w:p w14:paraId="3C19B3C8" w14:textId="77777777" w:rsidR="005569A7" w:rsidRPr="00F44F09" w:rsidRDefault="005569A7" w:rsidP="005569A7">
      <w:pPr>
        <w:spacing w:after="120"/>
        <w:jc w:val="both"/>
        <w:rPr>
          <w:rFonts w:ascii="Arial" w:hAnsi="Arial"/>
          <w:bCs/>
          <w:sz w:val="24"/>
          <w:szCs w:val="24"/>
        </w:rPr>
      </w:pPr>
      <w:r w:rsidRPr="00C95CE8">
        <w:rPr>
          <w:rFonts w:ascii="Arial" w:hAnsi="Arial"/>
          <w:b/>
          <w:sz w:val="24"/>
          <w:szCs w:val="24"/>
        </w:rPr>
        <w:t>La diciottesima regola ci obbliga alla retta conoscenza di Cristo Gesù.</w:t>
      </w:r>
      <w:r w:rsidRPr="00F44F09">
        <w:rPr>
          <w:rFonts w:ascii="Arial" w:hAnsi="Arial"/>
          <w:bCs/>
          <w:sz w:val="24"/>
          <w:szCs w:val="24"/>
        </w:rPr>
        <w:t xml:space="preserve"> 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w:t>
      </w:r>
    </w:p>
    <w:p w14:paraId="4112C51D"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lastRenderedPageBreak/>
        <w:t>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w:t>
      </w:r>
    </w:p>
    <w:p w14:paraId="0820D1FD"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6E249253"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0C0E7BEE"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Se noi abroghiamo i comandi di Cristo, di certo non possiamo dire di credere in Cristo. Non crediamo in Cristo perché non conosciamo Cristo. </w:t>
      </w:r>
    </w:p>
    <w:p w14:paraId="22B52404"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1A337D08"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w:t>
      </w:r>
    </w:p>
    <w:p w14:paraId="44504BA3"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Ora ci resta un culto nel quale la nostra fede viene celebrata secondo le antiche verità, ma il cuore di chi celebra il suo culto non è nella verità che celebra. Celebrare il culto al vero Dio con un cuore non solamente falso, ma addirittura </w:t>
      </w:r>
      <w:r w:rsidRPr="00F44F09">
        <w:rPr>
          <w:rFonts w:ascii="Arial" w:hAnsi="Arial"/>
          <w:sz w:val="24"/>
          <w:szCs w:val="24"/>
        </w:rPr>
        <w:lastRenderedPageBreak/>
        <w:t>immorale e idolatra non è di oggi. Ecco come il profeta Isaia denuncia questo culto:</w:t>
      </w:r>
    </w:p>
    <w:p w14:paraId="57727ABD" w14:textId="6BF1E130" w:rsidR="005569A7" w:rsidRPr="00F44F09" w:rsidRDefault="005569A7" w:rsidP="00F44F09">
      <w:pPr>
        <w:spacing w:after="120"/>
        <w:ind w:left="567" w:right="567"/>
        <w:jc w:val="both"/>
        <w:rPr>
          <w:rFonts w:ascii="Arial" w:hAnsi="Arial"/>
          <w:i/>
          <w:iCs/>
          <w:sz w:val="24"/>
          <w:szCs w:val="24"/>
        </w:rPr>
      </w:pPr>
      <w:r w:rsidRPr="00F44F09">
        <w:rPr>
          <w:rFonts w:ascii="Arial" w:hAnsi="Arial"/>
          <w:i/>
          <w:iCs/>
          <w:sz w:val="24"/>
          <w:szCs w:val="24"/>
        </w:rPr>
        <w:t xml:space="preserve"> “Visione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2E5F86" w:rsidRPr="00F44F09">
        <w:rPr>
          <w:rFonts w:ascii="Arial" w:hAnsi="Arial"/>
          <w:i/>
          <w:iCs/>
          <w:sz w:val="24"/>
          <w:szCs w:val="24"/>
        </w:rPr>
        <w:t xml:space="preserve"> </w:t>
      </w:r>
      <w:r w:rsidRPr="00F44F09">
        <w:rPr>
          <w:rFonts w:ascii="Arial" w:hAnsi="Arial"/>
          <w:i/>
          <w:iCs/>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5DDB8C49"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w:t>
      </w:r>
      <w:r w:rsidRPr="00F44F09">
        <w:rPr>
          <w:rFonts w:ascii="Arial" w:hAnsi="Arial"/>
          <w:sz w:val="24"/>
          <w:szCs w:val="24"/>
        </w:rPr>
        <w:lastRenderedPageBreak/>
        <w:t xml:space="preserve">verità di Cristo Gesù. Dove un cristiano manca deve l’altro cristiano alzarsi e gridare la verità di Cristo secondo la purissima rivelazione. Dovremmo tutti avere quella forza di Spirito Santo avuta dall’Apostolo Paolo dinanzi all’Apostolo Pietro: </w:t>
      </w:r>
    </w:p>
    <w:p w14:paraId="4AA1AE60" w14:textId="77777777" w:rsidR="005569A7" w:rsidRPr="00F44F09" w:rsidRDefault="005569A7" w:rsidP="00F44F09">
      <w:pPr>
        <w:spacing w:after="120"/>
        <w:ind w:left="567" w:right="567"/>
        <w:jc w:val="both"/>
        <w:rPr>
          <w:rFonts w:ascii="Arial" w:hAnsi="Arial"/>
          <w:i/>
          <w:iCs/>
          <w:sz w:val="24"/>
          <w:szCs w:val="24"/>
        </w:rPr>
      </w:pPr>
      <w:r w:rsidRPr="00F44F09">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37AB7B42"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48A45969" w14:textId="77777777" w:rsidR="005569A7" w:rsidRPr="00F44F09" w:rsidRDefault="005569A7" w:rsidP="00F44F09">
      <w:pPr>
        <w:spacing w:after="120"/>
        <w:ind w:left="567" w:right="567"/>
        <w:jc w:val="both"/>
        <w:rPr>
          <w:rFonts w:ascii="Arial" w:hAnsi="Arial"/>
          <w:i/>
          <w:iCs/>
          <w:sz w:val="24"/>
          <w:szCs w:val="24"/>
        </w:rPr>
      </w:pPr>
      <w:r w:rsidRPr="00F44F09">
        <w:rPr>
          <w:rFonts w:ascii="Arial" w:hAnsi="Arial"/>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6406E117" w14:textId="77777777" w:rsidR="005569A7" w:rsidRPr="00F44F09" w:rsidRDefault="005569A7" w:rsidP="005569A7">
      <w:pPr>
        <w:spacing w:after="120"/>
        <w:jc w:val="both"/>
        <w:rPr>
          <w:rFonts w:ascii="Arial" w:hAnsi="Arial"/>
          <w:bCs/>
          <w:sz w:val="24"/>
          <w:szCs w:val="24"/>
        </w:rPr>
      </w:pPr>
      <w:r w:rsidRPr="00F44F09">
        <w:rPr>
          <w:rFonts w:ascii="Arial" w:hAnsi="Arial"/>
          <w:bCs/>
          <w:sz w:val="24"/>
          <w:szCs w:val="24"/>
        </w:rPr>
        <w:t>La nostra gloria e il nostro nome vale per noi infinitamente più della gloria e del nome di Cristo Gesù.</w:t>
      </w:r>
    </w:p>
    <w:p w14:paraId="76F62849" w14:textId="77777777" w:rsidR="005569A7" w:rsidRPr="00C95CE8" w:rsidRDefault="005569A7" w:rsidP="005569A7">
      <w:pPr>
        <w:spacing w:after="120"/>
        <w:jc w:val="both"/>
        <w:rPr>
          <w:rFonts w:ascii="Arial" w:hAnsi="Arial"/>
          <w:b/>
          <w:sz w:val="24"/>
          <w:szCs w:val="24"/>
        </w:rPr>
      </w:pPr>
    </w:p>
    <w:p w14:paraId="5C747F2A" w14:textId="77777777" w:rsidR="005569A7" w:rsidRPr="00C95CE8" w:rsidRDefault="005569A7" w:rsidP="005569A7">
      <w:pPr>
        <w:spacing w:after="120"/>
        <w:jc w:val="both"/>
        <w:rPr>
          <w:rFonts w:ascii="Arial" w:hAnsi="Arial" w:cs="Arial"/>
          <w:b/>
          <w:sz w:val="24"/>
          <w:szCs w:val="24"/>
        </w:rPr>
      </w:pPr>
      <w:r w:rsidRPr="00C95CE8">
        <w:rPr>
          <w:rFonts w:ascii="Arial" w:hAnsi="Arial" w:cs="Arial"/>
          <w:b/>
          <w:sz w:val="24"/>
          <w:szCs w:val="24"/>
        </w:rPr>
        <w:t>DICIANNOVESIMA REGOLA</w:t>
      </w:r>
    </w:p>
    <w:p w14:paraId="7C3F57D4" w14:textId="77777777" w:rsidR="005569A7" w:rsidRPr="00F44F09" w:rsidRDefault="005569A7" w:rsidP="005569A7">
      <w:pPr>
        <w:spacing w:after="120"/>
        <w:jc w:val="both"/>
        <w:rPr>
          <w:rFonts w:ascii="Arial" w:hAnsi="Arial"/>
          <w:sz w:val="24"/>
          <w:szCs w:val="24"/>
        </w:rPr>
      </w:pPr>
      <w:r w:rsidRPr="00C95CE8">
        <w:rPr>
          <w:rFonts w:ascii="Arial" w:hAnsi="Arial" w:cs="Arial"/>
          <w:b/>
          <w:sz w:val="24"/>
          <w:szCs w:val="24"/>
        </w:rPr>
        <w:t xml:space="preserve">La diciannovesima regola chiede ad ogni discepolo di Gesù la retta conoscenza del Vangelo. </w:t>
      </w:r>
      <w:r w:rsidRPr="00F44F09">
        <w:rPr>
          <w:rFonts w:ascii="Arial" w:hAnsi="Arial"/>
          <w:sz w:val="24"/>
          <w:szCs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w:t>
      </w:r>
    </w:p>
    <w:p w14:paraId="25195D99"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e scrive nel Libro dell’Apocalisse tutte le visioni che il Signore ha manifestato ai suoi occhi. Il Salmo proclama beato chi medita la Legge del Signore notte e giorno (Sal 1,1-2). Possiamo noi dire di </w:t>
      </w:r>
      <w:r w:rsidRPr="00F44F09">
        <w:rPr>
          <w:rFonts w:ascii="Arial" w:hAnsi="Arial"/>
          <w:sz w:val="24"/>
          <w:szCs w:val="24"/>
        </w:rPr>
        <w:lastRenderedPageBreak/>
        <w:t xml:space="preserve">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w:t>
      </w:r>
    </w:p>
    <w:p w14:paraId="59287A8A"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00F1F6AC"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w:t>
      </w:r>
    </w:p>
    <w:p w14:paraId="5D90E598"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Gesù è venuto per trasformare ogni uomo in ogni atomo del corpo, dell’anima, dello spirito.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w:t>
      </w:r>
    </w:p>
    <w:p w14:paraId="1AC4F281"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Vale per il cristiano quanto il Signore disse al profeta Ezechiele:</w:t>
      </w:r>
    </w:p>
    <w:p w14:paraId="10980E97" w14:textId="77777777" w:rsidR="005569A7" w:rsidRPr="00F44F09" w:rsidRDefault="005569A7" w:rsidP="00F44F09">
      <w:pPr>
        <w:spacing w:after="120"/>
        <w:ind w:left="567" w:right="567"/>
        <w:jc w:val="both"/>
        <w:rPr>
          <w:rFonts w:ascii="Arial" w:hAnsi="Arial"/>
          <w:i/>
          <w:iCs/>
          <w:sz w:val="24"/>
          <w:szCs w:val="24"/>
        </w:rPr>
      </w:pPr>
      <w:r w:rsidRPr="00F44F09">
        <w:rPr>
          <w:rFonts w:ascii="Arial" w:hAnsi="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w:t>
      </w:r>
      <w:r w:rsidRPr="00F44F09">
        <w:rPr>
          <w:rFonts w:ascii="Arial" w:hAnsi="Arial"/>
          <w:i/>
          <w:iCs/>
          <w:sz w:val="24"/>
          <w:szCs w:val="24"/>
        </w:rPr>
        <w:lastRenderedPageBreak/>
        <w:t xml:space="preserve">di non peccare ed egli non peccherà, egli vivrà, perché è stato avvertito e tu ti sarai salvato» (Ez 3,16-21). </w:t>
      </w:r>
    </w:p>
    <w:p w14:paraId="34747486" w14:textId="77777777" w:rsidR="005569A7" w:rsidRPr="00C95CE8" w:rsidRDefault="005569A7" w:rsidP="005569A7">
      <w:pPr>
        <w:spacing w:after="120"/>
        <w:jc w:val="both"/>
        <w:rPr>
          <w:rFonts w:ascii="Arial" w:hAnsi="Arial"/>
          <w:b/>
          <w:sz w:val="24"/>
          <w:szCs w:val="24"/>
        </w:rPr>
      </w:pPr>
    </w:p>
    <w:p w14:paraId="72A6FEF6"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VENTESIMA REGOLA</w:t>
      </w:r>
    </w:p>
    <w:p w14:paraId="0B900BBF" w14:textId="20E7FC6F" w:rsidR="005569A7" w:rsidRPr="00F44F09" w:rsidRDefault="005569A7" w:rsidP="005569A7">
      <w:pPr>
        <w:spacing w:after="120"/>
        <w:jc w:val="both"/>
        <w:rPr>
          <w:rFonts w:ascii="Arial" w:hAnsi="Arial"/>
          <w:sz w:val="24"/>
          <w:szCs w:val="24"/>
        </w:rPr>
      </w:pPr>
      <w:r w:rsidRPr="00C95CE8">
        <w:rPr>
          <w:rFonts w:ascii="Arial" w:hAnsi="Arial"/>
          <w:b/>
          <w:sz w:val="24"/>
          <w:szCs w:val="24"/>
        </w:rPr>
        <w:t>La ventesima regola esige che si annunci il Vangelo mostrando il Vangelo vissuto.</w:t>
      </w:r>
      <w:r w:rsidR="002E5F86">
        <w:rPr>
          <w:rFonts w:ascii="Arial" w:hAnsi="Arial"/>
          <w:b/>
          <w:sz w:val="24"/>
          <w:szCs w:val="24"/>
        </w:rPr>
        <w:t xml:space="preserve"> </w:t>
      </w:r>
      <w:r w:rsidRPr="00F44F09">
        <w:rPr>
          <w:rFonts w:ascii="Arial" w:hAnsi="Arial"/>
          <w:sz w:val="24"/>
          <w:szCs w:val="24"/>
        </w:rPr>
        <w:t xml:space="preserve">È cosa giusta chiedersi: “Come si annuncia il Vangelo?”. Una sola è la risposta vera, giusta, perfetta: “Il Vangelo si annuncia divenendo Vangelo vivente il suo annunciatore”. Se tra il Vangelo e l’annunciatore o il missionario del Vangelo non 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w:t>
      </w:r>
    </w:p>
    <w:p w14:paraId="301F52EA"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3CBC9B26"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w:t>
      </w:r>
    </w:p>
    <w:p w14:paraId="2A98C6DD"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colmata di Spirito Santo mai potrà portare il germe di Cristo, perché </w:t>
      </w:r>
      <w:r w:rsidRPr="00F44F09">
        <w:rPr>
          <w:rFonts w:ascii="Arial" w:hAnsi="Arial"/>
          <w:sz w:val="24"/>
          <w:szCs w:val="24"/>
        </w:rPr>
        <w:lastRenderedPageBreak/>
        <w:t xml:space="preserve">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w:t>
      </w:r>
    </w:p>
    <w:p w14:paraId="4211DFC1"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w:t>
      </w:r>
    </w:p>
    <w:p w14:paraId="42C1D64A" w14:textId="727C3AC8" w:rsidR="005569A7" w:rsidRPr="00F44F09" w:rsidRDefault="005569A7" w:rsidP="005569A7">
      <w:pPr>
        <w:spacing w:after="120"/>
        <w:jc w:val="both"/>
        <w:rPr>
          <w:rFonts w:ascii="Arial" w:hAnsi="Arial"/>
          <w:sz w:val="24"/>
          <w:szCs w:val="24"/>
        </w:rPr>
      </w:pPr>
      <w:r w:rsidRPr="00F44F09">
        <w:rPr>
          <w:rFonts w:ascii="Arial" w:hAnsi="Arial"/>
          <w:sz w:val="24"/>
          <w:szCs w:val="24"/>
        </w:rPr>
        <w:t>Ecco perché chi non diventa 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w:t>
      </w:r>
      <w:r w:rsidR="002E5F86" w:rsidRPr="00F44F09">
        <w:rPr>
          <w:rFonts w:ascii="Arial" w:hAnsi="Arial"/>
          <w:sz w:val="24"/>
          <w:szCs w:val="24"/>
        </w:rPr>
        <w:t xml:space="preserve"> </w:t>
      </w:r>
      <w:r w:rsidRPr="00F44F09">
        <w:rPr>
          <w:rFonts w:ascii="Arial" w:hAnsi="Arial"/>
          <w:sz w:val="24"/>
          <w:szCs w:val="24"/>
        </w:rPr>
        <w:t xml:space="preserve">Ecco perché il missionario del Vangelo, lo Spirito Santo e Cristo Signore devono essere una cosa sola. Non tre cose separate, ma una cosa sola. </w:t>
      </w:r>
    </w:p>
    <w:p w14:paraId="2146B34B"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Queste venti regole ci rivelano che è Cristo il comandamento sempre antico e sempre nuovo. È Lui la verità nella quale dobbiamo sempre camminare. È in Lui che possiamo amarci gli uni gli altri, perché è solo in Lui, con Lui, per Lui, che possiamo vivere la sua Parola, che è la sola Legge che, se osservata, si trasformare in amore gli uni per gli altri. Il cristiano deve lui sempre amare. Mai potrà chiedere di essere amato. Cristo Gesù ha amato noi fino alla morte di croce. Ci ha amato prima di salire sulla croce e ci ha amato da Crocifisso. </w:t>
      </w:r>
    </w:p>
    <w:p w14:paraId="305918FE"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Ecco allora la missione del cristiano: crescere nella conoscenza del mistero di Cristo per amare da una conoscenza sempre più vera e più perfetta. Conoscenza che non è dell’intelletto solamente. È invece della natura. Per natura noi dobbiamo conoscere Cristo, trasformandoci in Cristo e chiedendo a Cristo che si trasformi in noi. Questa opera solo lo Spirito Santo la potrà compiere nella nostra natura, ma per compierla, è necessario che noi lo vogliamo e lo vogliamo se diamo obbedienza ad ogni Parola di Cristo Gesù. Così mentre noi per grazia dello Spirito Santo viviamo la Parola di Cristo Gesù, lo Spirito Santo che abita in noi, è quel fuoco divino ed eterno, nel quale Lui pone la nostra natura per trasformarla in natura cristica. È quello dello Spirito Santo un lavoro senza alcuna interruzione. </w:t>
      </w:r>
    </w:p>
    <w:p w14:paraId="65208C75"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 xml:space="preserve">Come però per il fuoco, perché sia ravvivato, occorre che sia inondato di molto ossigeno, così è anche per il fuoco dello Spirito Santo. L’ossigeno che ravviva il fuoco dello Spirito Santo in noi è la nostra obbedienza alla Parola di Cristo Gesù. Noi obbediamo alla Parola, diamo ossigeno allo Spirito Santo, lo Spirito Santo si ravviva, il suo fuoco diviene sempre più vivo e più forte e la nostra natura a poco a poco avvolta dal suo fuoco che è fuoco di Cristo Gesù si trasforma in natura di Cristo Signore. Conosciamo Cristo, il comandamento antico, fatto comandamento nuovo in noi dallo Spirito Santo. Poiché noi oggi vogliamo eliminare dal mistero dell’uomo Cristo Gesù, anche il Padre e lo Spirito Santo </w:t>
      </w:r>
      <w:r w:rsidRPr="00F44F09">
        <w:rPr>
          <w:rFonts w:ascii="Arial" w:hAnsi="Arial"/>
          <w:sz w:val="24"/>
          <w:szCs w:val="24"/>
        </w:rPr>
        <w:lastRenderedPageBreak/>
        <w:t xml:space="preserve">eliminiamo. Eliminando il mistero di Cristo necessariamente eliminiamo anche il nostro mistero. Chi vuole conoscere il suo mistero deve immergersi nell’obbedienza al Vangelo. È in essa, nell’obbedienza che si conosce tutto il mistero dell’uomo, mistero della vita e mistero della morte, mistero della benedizione e mistero della maledizione, mistero del paradiso e mistero dell’inferno, mistero del passato, del presente, del futuro, mistero dell’uomo e anche mistero del creato. </w:t>
      </w:r>
    </w:p>
    <w:p w14:paraId="2CB94995"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Nell’obbedienza si conosce tutto il mistero del Dio Creatore e Signore dell’uomo. Si conosce il mistero della sua creazione, della sua redenzione e salvezza per giustificazione. Oggi essendo l’uomo demisterizzato, privato cioè del suo mistero che è eternamente dal mistero del suo Dio e Creatore, anche l’obbedienza alla Parola è stata demisterizzata. Privata la Parola del suo mistero, obbedire o non obbedire, ascoltare o non ascoltare, seguire e non seguire la Parola del nostro Creatore e Dio, non ha alcun valore.</w:t>
      </w:r>
    </w:p>
    <w:p w14:paraId="0255FCD8" w14:textId="75B49050" w:rsidR="00F630CB" w:rsidRPr="00F44F09" w:rsidRDefault="005569A7" w:rsidP="00F630CB">
      <w:pPr>
        <w:spacing w:after="120"/>
        <w:jc w:val="both"/>
        <w:rPr>
          <w:rFonts w:ascii="Arial" w:hAnsi="Arial"/>
          <w:sz w:val="24"/>
          <w:szCs w:val="24"/>
        </w:rPr>
      </w:pPr>
      <w:r w:rsidRPr="00F44F09">
        <w:rPr>
          <w:rFonts w:ascii="Arial" w:hAnsi="Arial"/>
          <w:sz w:val="24"/>
          <w:szCs w:val="24"/>
        </w:rPr>
        <w:t>Fin dove giunge questa demisterizzazione operata dall’uomo? Giunge fino a privare Cristo Gesù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2E5F86" w:rsidRPr="00F44F09">
        <w:rPr>
          <w:rFonts w:ascii="Arial" w:hAnsi="Arial"/>
          <w:sz w:val="24"/>
          <w:szCs w:val="24"/>
        </w:rPr>
        <w:t xml:space="preserve"> </w:t>
      </w:r>
      <w:r w:rsidRPr="00F44F09">
        <w:rPr>
          <w:rFonts w:ascii="Arial" w:hAnsi="Arial"/>
          <w:sz w:val="24"/>
          <w:szCs w:val="24"/>
        </w:rPr>
        <w:t xml:space="preserve">Ogni uomo è creato per mezzo di Lui. Ogni uomo è da redimere per mezzo di Lui.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EB7622" w:rsidRPr="00F44F09">
        <w:rPr>
          <w:rFonts w:ascii="Arial" w:hAnsi="Arial"/>
          <w:sz w:val="24"/>
          <w:szCs w:val="24"/>
        </w:rPr>
        <w:t>Finché</w:t>
      </w:r>
      <w:r w:rsidRPr="00F44F09">
        <w:rPr>
          <w:rFonts w:ascii="Arial" w:hAnsi="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 sempre chi può dare all’uomo la sua verità è solo l’Apostolo di Gesù e in comunione gerarchica con Lui ogni presbitero e ogni altro membro del corpo di Cristo. Come gliela dona? Donandogli Cristo Gesù. Solo Cristo è la verità dell’uomo, perché solo Cristo è la verità del Padre e dello Spirito Santo e di tutto l’universo visibile e invisibile. Ci aiuti la Madre di Gesù a rimanere fedeli a Cristo Signore, il comandamento sempre antico e sempre nuovo dato a noi dal Padre per la nastra salvezza.</w:t>
      </w:r>
      <w:bookmarkStart w:id="417" w:name="_Toc325446272"/>
      <w:bookmarkStart w:id="418" w:name="_Toc116462976"/>
      <w:bookmarkStart w:id="419" w:name="_Toc291783220"/>
      <w:bookmarkStart w:id="420" w:name="_Toc298427462"/>
    </w:p>
    <w:p w14:paraId="021AA245" w14:textId="77777777" w:rsidR="00F630CB" w:rsidRPr="00C95CE8" w:rsidRDefault="00F630CB" w:rsidP="00F630CB">
      <w:pPr>
        <w:spacing w:after="120"/>
        <w:jc w:val="both"/>
        <w:rPr>
          <w:rFonts w:ascii="Arial" w:hAnsi="Arial"/>
          <w:sz w:val="24"/>
          <w:szCs w:val="24"/>
        </w:rPr>
      </w:pPr>
    </w:p>
    <w:p w14:paraId="725E8070" w14:textId="2A5C1891" w:rsidR="005569A7" w:rsidRPr="00354794" w:rsidRDefault="00F630CB" w:rsidP="003B71AA">
      <w:pPr>
        <w:pStyle w:val="Corpotesto"/>
      </w:pPr>
      <w:r w:rsidRPr="00354794">
        <w:t xml:space="preserve">CAPITOLO </w:t>
      </w:r>
      <w:bookmarkEnd w:id="417"/>
      <w:bookmarkEnd w:id="418"/>
      <w:r w:rsidRPr="00354794">
        <w:t>UNICO</w:t>
      </w:r>
    </w:p>
    <w:p w14:paraId="762EBF4F" w14:textId="77777777" w:rsidR="005569A7" w:rsidRDefault="005569A7" w:rsidP="003B71AA">
      <w:pPr>
        <w:pStyle w:val="Corpotesto"/>
      </w:pPr>
      <w:bookmarkStart w:id="421" w:name="_Toc116462977"/>
      <w:r w:rsidRPr="00354794">
        <w:t>LETTURA DEL TESTO</w:t>
      </w:r>
      <w:bookmarkEnd w:id="421"/>
    </w:p>
    <w:p w14:paraId="00FF1B24" w14:textId="0E12A8F2" w:rsidR="00F44F09" w:rsidRPr="00F44F09" w:rsidRDefault="00F44F09" w:rsidP="00F44F09">
      <w:pPr>
        <w:spacing w:after="120"/>
        <w:ind w:left="567" w:right="567"/>
        <w:jc w:val="both"/>
        <w:rPr>
          <w:rFonts w:ascii="Arial" w:hAnsi="Arial"/>
          <w:i/>
          <w:iCs/>
          <w:sz w:val="24"/>
        </w:rPr>
      </w:pPr>
      <w:r w:rsidRPr="00F44F09">
        <w:rPr>
          <w:rFonts w:ascii="Arial" w:hAnsi="Arial"/>
          <w:i/>
          <w:iCs/>
          <w:sz w:val="24"/>
        </w:rPr>
        <w:t xml:space="preserve">Io, il Presbìtero, alla Signora eletta da Dio e ai suoi figli, che amo nella verità, e non io soltanto, ma tutti quelli che hanno conosciuto la verità, </w:t>
      </w:r>
      <w:r w:rsidRPr="00F44F09">
        <w:rPr>
          <w:rFonts w:ascii="Arial" w:hAnsi="Arial"/>
          <w:i/>
          <w:iCs/>
          <w:sz w:val="24"/>
        </w:rPr>
        <w:lastRenderedPageBreak/>
        <w:t>a causa della verità che rimane in noi e sarà con noi in eterno: grazia, misericordia e pace saranno con noi da parte di Dio Padre e da parte di Gesù Cristo, Figlio del Padre, nella verità e nell’amore.</w:t>
      </w:r>
    </w:p>
    <w:p w14:paraId="55C0DC63" w14:textId="6C2B7342" w:rsidR="00F44F09" w:rsidRPr="00F44F09" w:rsidRDefault="00F44F09" w:rsidP="00F44F09">
      <w:pPr>
        <w:spacing w:after="120"/>
        <w:ind w:left="567" w:right="567"/>
        <w:jc w:val="both"/>
        <w:rPr>
          <w:rFonts w:ascii="Arial" w:hAnsi="Arial"/>
          <w:i/>
          <w:iCs/>
          <w:sz w:val="24"/>
        </w:rPr>
      </w:pPr>
      <w:r w:rsidRPr="00F44F09">
        <w:rPr>
          <w:rFonts w:ascii="Arial" w:hAnsi="Arial"/>
          <w:i/>
          <w:iCs/>
          <w:sz w:val="24"/>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p>
    <w:p w14:paraId="62D3B787" w14:textId="4C57A189" w:rsidR="00F44F09" w:rsidRPr="00F44F09" w:rsidRDefault="00F44F09" w:rsidP="00F44F09">
      <w:pPr>
        <w:spacing w:after="120"/>
        <w:ind w:left="567" w:right="567"/>
        <w:jc w:val="both"/>
        <w:rPr>
          <w:rFonts w:ascii="Arial" w:hAnsi="Arial"/>
          <w:i/>
          <w:iCs/>
          <w:sz w:val="24"/>
        </w:rPr>
      </w:pPr>
      <w:r w:rsidRPr="00F44F09">
        <w:rPr>
          <w:rFonts w:ascii="Arial" w:hAnsi="Arial"/>
          <w:i/>
          <w:iCs/>
          <w:sz w:val="24"/>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p>
    <w:p w14:paraId="6F349B1E" w14:textId="2A3870A9" w:rsidR="00F44F09" w:rsidRPr="00F44F09" w:rsidRDefault="00F44F09" w:rsidP="00F44F09">
      <w:pPr>
        <w:spacing w:after="120"/>
        <w:ind w:left="567" w:right="567"/>
        <w:jc w:val="both"/>
        <w:rPr>
          <w:rFonts w:ascii="Arial" w:hAnsi="Arial"/>
          <w:i/>
          <w:iCs/>
          <w:sz w:val="24"/>
        </w:rPr>
      </w:pPr>
      <w:r w:rsidRPr="00F44F09">
        <w:rPr>
          <w:rFonts w:ascii="Arial" w:hAnsi="Arial"/>
          <w:i/>
          <w:iCs/>
          <w:sz w:val="24"/>
        </w:rPr>
        <w:t>Molte cose avrei da scrivervi, ma non ho voluto farlo con carta e inchiostro; spero tuttavia di venire da voi e di poter parlare a viva voce, perché la nostra gioia sia piena.</w:t>
      </w:r>
    </w:p>
    <w:p w14:paraId="2C56455F" w14:textId="7EF08E86" w:rsidR="00F44F09" w:rsidRDefault="00F44F09" w:rsidP="00F44F09">
      <w:pPr>
        <w:spacing w:after="120"/>
        <w:ind w:left="567" w:right="567"/>
        <w:jc w:val="both"/>
        <w:rPr>
          <w:rFonts w:ascii="Arial" w:hAnsi="Arial"/>
          <w:i/>
          <w:iCs/>
          <w:sz w:val="24"/>
        </w:rPr>
      </w:pPr>
      <w:r w:rsidRPr="00F44F09">
        <w:rPr>
          <w:rFonts w:ascii="Arial" w:hAnsi="Arial"/>
          <w:i/>
          <w:iCs/>
          <w:sz w:val="24"/>
        </w:rPr>
        <w:t>Ti salutano i figli della tua sorella, l’eletta.</w:t>
      </w:r>
    </w:p>
    <w:p w14:paraId="143F7918" w14:textId="77777777" w:rsidR="00F44F09" w:rsidRPr="00F44F09" w:rsidRDefault="00F44F09" w:rsidP="00F44F09">
      <w:pPr>
        <w:spacing w:after="120"/>
        <w:ind w:left="567" w:right="567"/>
        <w:jc w:val="both"/>
        <w:rPr>
          <w:rFonts w:ascii="Arial" w:hAnsi="Arial"/>
          <w:i/>
          <w:iCs/>
          <w:sz w:val="24"/>
        </w:rPr>
      </w:pPr>
    </w:p>
    <w:p w14:paraId="29AEB5E0" w14:textId="77777777" w:rsidR="005569A7" w:rsidRPr="00354794" w:rsidRDefault="005569A7" w:rsidP="003B71AA">
      <w:pPr>
        <w:pStyle w:val="Corpotesto"/>
      </w:pPr>
      <w:bookmarkStart w:id="422" w:name="_Toc116462979"/>
      <w:r w:rsidRPr="00354794">
        <w:t>Saluto</w:t>
      </w:r>
      <w:bookmarkEnd w:id="422"/>
      <w:r w:rsidRPr="00354794">
        <w:t xml:space="preserve"> </w:t>
      </w:r>
    </w:p>
    <w:p w14:paraId="2E842AB8"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1</w:t>
      </w:r>
      <w:r w:rsidRPr="00C95CE8">
        <w:rPr>
          <w:rFonts w:ascii="Arial" w:hAnsi="Arial"/>
          <w:b/>
          <w:sz w:val="24"/>
          <w:szCs w:val="24"/>
        </w:rPr>
        <w:t>Io, il Presbìtero, alla Signora eletta da Dio e ai suoi figli, che amo nella verità, e non io soltanto, ma tutti quelli che hanno conosciuto la verità,</w:t>
      </w:r>
    </w:p>
    <w:p w14:paraId="1F678E3E" w14:textId="77777777" w:rsidR="005569A7" w:rsidRPr="00F44F09" w:rsidRDefault="005569A7" w:rsidP="005569A7">
      <w:pPr>
        <w:spacing w:after="120"/>
        <w:jc w:val="both"/>
        <w:rPr>
          <w:rFonts w:ascii="Arial" w:hAnsi="Arial"/>
          <w:sz w:val="24"/>
          <w:szCs w:val="24"/>
        </w:rPr>
      </w:pPr>
      <w:r w:rsidRPr="00F44F09">
        <w:rPr>
          <w:rFonts w:ascii="Arial" w:hAnsi="Arial"/>
          <w:sz w:val="24"/>
          <w:szCs w:val="24"/>
        </w:rPr>
        <w:t>Chi scrive è l’Apostolo Giovanni. Non si presenta come Apostolo, ma come il Presbitero. Anche l’Apostolo Pietro si presenta ai presbiteri come presbitero, anzi come con-presbitero. Anziano è di sapore di Antico Testamento. Gli anziani sono i capi tribù o capi casati ed hanno un ruolo di governo nel popolo dei Figli d’Israele. Leggiamo prima un brano della Prima Lettera dell’Apostolo Pietro e dopo un brano del Libro dei Numeri. In questo brano appare con chiarezza qual è il ruolo degli anziani nella vita del popolo di Dio.</w:t>
      </w:r>
    </w:p>
    <w:p w14:paraId="62C8993E" w14:textId="77777777" w:rsidR="005569A7" w:rsidRPr="00B11C8C" w:rsidRDefault="005569A7" w:rsidP="00F44F09">
      <w:pPr>
        <w:spacing w:after="120"/>
        <w:ind w:left="567" w:right="567"/>
        <w:jc w:val="both"/>
        <w:rPr>
          <w:rFonts w:ascii="Arial" w:hAnsi="Arial"/>
          <w:bCs/>
          <w:i/>
          <w:iCs/>
          <w:sz w:val="24"/>
          <w:szCs w:val="24"/>
        </w:rPr>
      </w:pPr>
      <w:r w:rsidRPr="00B11C8C">
        <w:rPr>
          <w:rFonts w:ascii="Arial" w:hAnsi="Arial"/>
          <w:bCs/>
          <w:i/>
          <w:iCs/>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4ABCC9E" w14:textId="16BCD779" w:rsidR="005569A7" w:rsidRPr="00B11C8C" w:rsidRDefault="005569A7" w:rsidP="00F44F09">
      <w:pPr>
        <w:spacing w:after="120"/>
        <w:ind w:left="567" w:right="567"/>
        <w:jc w:val="both"/>
        <w:rPr>
          <w:rFonts w:ascii="Greek" w:hAnsi="Greek" w:cs="Greek"/>
          <w:bCs/>
          <w:i/>
          <w:iCs/>
          <w:sz w:val="24"/>
          <w:szCs w:val="24"/>
        </w:rPr>
      </w:pPr>
      <w:r w:rsidRPr="00B11C8C">
        <w:rPr>
          <w:rFonts w:ascii="Greek" w:hAnsi="Greek" w:cs="Greek"/>
          <w:bCs/>
          <w:i/>
          <w:iCs/>
          <w:sz w:val="24"/>
          <w:szCs w:val="24"/>
        </w:rPr>
        <w:t xml:space="preserve">Presbutšrouj oân ™n Øm‹n parakalî Ð sumpresbÚteroj kaˆ m£rtuj tîn toà Cristoà paqhm£twn, Ð kaˆ tÁj melloÚshj ¢pokalÚptesqai dÒxhj koinwnÒj: poim£nate tÕ ™n Øm‹n po…mnion toà qeoà </w:t>
      </w:r>
      <w:r w:rsidRPr="00B11C8C">
        <w:rPr>
          <w:rFonts w:ascii="Greek" w:hAnsi="Greek" w:cs="Greek"/>
          <w:bCs/>
          <w:i/>
          <w:iCs/>
          <w:sz w:val="24"/>
          <w:szCs w:val="24"/>
        </w:rPr>
        <w:lastRenderedPageBreak/>
        <w:t>[,™piskopoàntej</w:t>
      </w:r>
      <w:r w:rsidR="002E5F86" w:rsidRPr="00B11C8C">
        <w:rPr>
          <w:rFonts w:ascii="Greek" w:hAnsi="Greek" w:cs="Greek"/>
          <w:bCs/>
          <w:i/>
          <w:iCs/>
          <w:sz w:val="24"/>
          <w:szCs w:val="24"/>
        </w:rPr>
        <w:t>]</w:t>
      </w:r>
      <w:r w:rsidR="00462CCA">
        <w:rPr>
          <w:rFonts w:ascii="Greek" w:hAnsi="Greek" w:cs="Greek"/>
          <w:bCs/>
          <w:i/>
          <w:iCs/>
          <w:sz w:val="24"/>
          <w:szCs w:val="24"/>
        </w:rPr>
        <w:t xml:space="preserve"> </w:t>
      </w:r>
      <w:r w:rsidRPr="00B11C8C">
        <w:rPr>
          <w:rFonts w:ascii="Greek" w:hAnsi="Greek" w:cs="Greek"/>
          <w:bCs/>
          <w:i/>
          <w:iCs/>
          <w:sz w:val="24"/>
          <w:szCs w:val="24"/>
        </w:rPr>
        <w:t>m¾ ¢nagkastîj ¢ll¦ ˜kous…wj kat¦ qeÒn, mhd</w:t>
      </w:r>
      <w:r w:rsidRPr="00B11C8C">
        <w:rPr>
          <w:rFonts w:ascii="Greek" w:hAnsi="Greek" w:cs="Greek"/>
          <w:bCs/>
          <w:i/>
          <w:iCs/>
          <w:sz w:val="24"/>
          <w:szCs w:val="24"/>
          <w:lang w:val="el-GR"/>
        </w:rPr>
        <w:t></w:t>
      </w:r>
      <w:r w:rsidRPr="00B11C8C">
        <w:rPr>
          <w:rFonts w:ascii="Greek" w:hAnsi="Greek" w:cs="Greek"/>
          <w:bCs/>
          <w:i/>
          <w:iCs/>
          <w:sz w:val="24"/>
          <w:szCs w:val="24"/>
        </w:rPr>
        <w:t xml:space="preserve"> a„scrokerdîj ¢ll¦ proqÚmwj, mhd' æj katakurieÚontej tîn kl»rwn ¢ll¦ tÚpoi ginÒmenoi toà poimn…ou:</w:t>
      </w:r>
      <w:r w:rsidR="002E5F86" w:rsidRPr="00B11C8C">
        <w:rPr>
          <w:rFonts w:ascii="Greek" w:hAnsi="Greek" w:cs="Greek"/>
          <w:bCs/>
          <w:i/>
          <w:iCs/>
          <w:sz w:val="24"/>
          <w:szCs w:val="24"/>
        </w:rPr>
        <w:t xml:space="preserve"> </w:t>
      </w:r>
      <w:r w:rsidRPr="00B11C8C">
        <w:rPr>
          <w:rFonts w:ascii="Greek" w:hAnsi="Greek" w:cs="Greek"/>
          <w:bCs/>
          <w:i/>
          <w:iCs/>
          <w:sz w:val="24"/>
          <w:szCs w:val="24"/>
        </w:rPr>
        <w:t>kaˆ fanerwqšntoj toà ¢rcipo…menoj komie‹sqe tÕn ¢mar£ntinon tÁj dÒxhj stšfanon.</w:t>
      </w:r>
      <w:r w:rsidRPr="00B11C8C">
        <w:rPr>
          <w:rFonts w:ascii="Greek" w:hAnsi="Greek"/>
          <w:bCs/>
          <w:i/>
          <w:iCs/>
          <w:sz w:val="24"/>
          <w:szCs w:val="24"/>
        </w:rPr>
        <w:t xml:space="preserve"> (1Pt 5,1-4). </w:t>
      </w:r>
    </w:p>
    <w:p w14:paraId="0DD5B539" w14:textId="77777777" w:rsidR="005569A7" w:rsidRPr="00B11C8C" w:rsidRDefault="005569A7" w:rsidP="00F44F09">
      <w:pPr>
        <w:spacing w:after="120"/>
        <w:ind w:left="567" w:right="567"/>
        <w:jc w:val="both"/>
        <w:rPr>
          <w:rFonts w:ascii="Arial" w:hAnsi="Arial"/>
          <w:bCs/>
          <w:i/>
          <w:iCs/>
          <w:sz w:val="24"/>
          <w:szCs w:val="24"/>
          <w:lang w:val="la-Latn"/>
        </w:rPr>
      </w:pPr>
      <w:r w:rsidRPr="00B11C8C">
        <w:rPr>
          <w:rFonts w:ascii="Arial" w:hAnsi="Arial"/>
          <w:bCs/>
          <w:i/>
          <w:iCs/>
          <w:sz w:val="24"/>
          <w:szCs w:val="24"/>
          <w:lang w:val="la-Latn"/>
        </w:rPr>
        <w:t xml:space="preserve">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 </w:t>
      </w:r>
    </w:p>
    <w:p w14:paraId="5A960DCB"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499C0687"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01B34476"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5556070E"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60599A06"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Il Signore disse a Mosè: «Radunami settanta uomini tra gli anziani d’Israele, conosciuti da te come anziani del popolo e come loro scribi, conducili alla tenda del convegno; vi si presentino con te. Io scenderò </w:t>
      </w:r>
      <w:r w:rsidRPr="00B11C8C">
        <w:rPr>
          <w:rFonts w:ascii="Arial" w:hAnsi="Arial"/>
          <w:i/>
          <w:iCs/>
          <w:sz w:val="24"/>
          <w:szCs w:val="24"/>
        </w:rPr>
        <w:lastRenderedPageBreak/>
        <w:t>e lì parlerò con te; toglierò dello spirito che è su di te e lo porrò su di loro, e porteranno insieme a te il carico del popolo e tu non lo porterai più da solo.</w:t>
      </w:r>
    </w:p>
    <w:p w14:paraId="6876C546"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2F7AFA41"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1BDF51B4"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614E21C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w:t>
      </w:r>
      <w:r w:rsidRPr="00B11C8C">
        <w:rPr>
          <w:rFonts w:ascii="Arial" w:hAnsi="Arial"/>
          <w:i/>
          <w:iCs/>
          <w:sz w:val="24"/>
          <w:szCs w:val="24"/>
        </w:rPr>
        <w:lastRenderedPageBreak/>
        <w:t xml:space="preserve">Taavà il popolo partì per Caseròt e a Caseròt fece sosta (Num 11,1-35). </w:t>
      </w:r>
    </w:p>
    <w:p w14:paraId="0D73DD9D"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Negli ultimi giorni, dice il Signore, Io effonderò il mio Spirito sopra ogni persona; i vostri figli e le vostre figlie profeteranno, i vostri giovani avranno visioni e i vostri anziani faranno dei sogni (At 2, 17). Il giorno dopo si radunarono in Gerusalemme i capi, gli anziani e gli scribi (At 4, 5). Allora Pietro, pieno di Spirito Santo, disse loro: "Capi del popolo e anziani (At 4, 8). Appena rimessi in libertà, andarono dai loro fratelli e riferirono quanto avevano detto i sommi sacerdoti e gli anziani (At 4, 23). Udito questo, entrarono nel tempio sul far del giorno e si misero a insegnare. Quando arrivò il sommo sacerdote con quelli della sua parte, convocarono il sinedrio e tutti gli anziani dei figli d'Israele; mandarono quindi a prelevare gli apostoli nella prigione (At 5, 21). E così sollevarono il popolo, gli anziani e gli scribi; gli piombarono addosso, lo catturarono e lo trascinarono davanti al sinedrio (At 6, 12). Questo fecero, indirizzandolo agli anziani, per mezzo di Barnaba e Saulo (At 11, 30). Costituirono quindi per loro in ogni comunità alcuni anziani e dopo avere pregato e digiunato li affidarono al Signore, nel quale avevano creduto (At 14, 23). </w:t>
      </w:r>
    </w:p>
    <w:p w14:paraId="31099A97"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Poiché Paolo e Barnaba si opponevano risolutamente e discutevano animatamente contro costoro, fu stabilito che Paolo e Barnaba e alcuni altri di loro andassero a Gerusalemme dagli apostoli e dagli anziani per tale questione (At 15, 2). Giunti poi a Gerusalemme, furono ricevuti dalla Chiesa, dagli apostoli e dagli anziani e riferirono tutto ciò che Dio aveva compiuto per mezzo loro (At 15, 4). Allora si riunirono gli apostoli e gli anziani per esaminare questo problema (At 15, 6). Allora gli apostoli, gli anziani e tutta la Chiesa 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Percorrendo le città, trasmettevano loro le decisioni prese dagli apostoli e dagli anziani di Gerusalemme, perché le osservassero (At 16, 4). </w:t>
      </w:r>
    </w:p>
    <w:p w14:paraId="587C626E" w14:textId="4570F008"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Da Milèto mandò a chiamare subito ad Efeso gli anziani della Chiesa (At 20, 17). L'indomani Paolo fece visita a Giacomo insieme con noi: c'erano anche tutti gli anziani (At 21, 18). Come può darmi testimonianza il sommo sacerdote e tutto il collegio degli anziani. Da loro ricevetti lettere per i nostri fratelli di Damasco e partii allo scopo di condurre anche quelli di là come prigionieri a Gerusalemme, per essere puniti (At 22, 5). Si presentarono ai sommi sacerdoti e agli anziani e dissero: "Ci siamo obbligati con giuramento esecratorio di non assaggiare nulla sino a che non avremo ucciso Paolo (At 23, 14). Cinque giorni dopo arrivò il sommo sacerdote Anania insieme con alcuni anziani e a un avvocato di nome Tertullo e si presentarono al governatore per accusare Paolo (At 24, 1). Durante la mia visita a Gerusalemme, si presentarono con accuse i sommi sacerdoti e gli </w:t>
      </w:r>
      <w:r w:rsidRPr="00B11C8C">
        <w:rPr>
          <w:rFonts w:ascii="Arial" w:hAnsi="Arial"/>
          <w:i/>
          <w:iCs/>
          <w:sz w:val="24"/>
          <w:szCs w:val="24"/>
        </w:rPr>
        <w:lastRenderedPageBreak/>
        <w:t xml:space="preserve">anziani dei Giudei per reclamarne la condanna (At 25, 15). Non essere aspro nel riprendere un anziano, ma esortalo come fosse tuo padre; i più giovani come fratelli (1Tm 5, 1). Esorto gli anziani che sono tra voi, quale anziano come loro, testimone delle sofferenze di Cristo e partecipe della gloria che deve manifestarsi (1Pt 5, 1). Ugualmente, voi, giovani, siate sottomessi agli anziani. Rivestitevi tutti di umiltà gli uni verso gli altri, </w:t>
      </w:r>
      <w:r w:rsidR="00EB7622" w:rsidRPr="00B11C8C">
        <w:rPr>
          <w:rFonts w:ascii="Arial" w:hAnsi="Arial"/>
          <w:i/>
          <w:iCs/>
          <w:sz w:val="24"/>
          <w:szCs w:val="24"/>
        </w:rPr>
        <w:t>perché</w:t>
      </w:r>
      <w:r w:rsidRPr="00B11C8C">
        <w:rPr>
          <w:rFonts w:ascii="Arial" w:hAnsi="Arial"/>
          <w:i/>
          <w:iCs/>
          <w:sz w:val="24"/>
          <w:szCs w:val="24"/>
        </w:rPr>
        <w:t xml:space="preserve"> Dio resiste ai superbi, ma </w:t>
      </w:r>
      <w:r w:rsidR="00EB7622" w:rsidRPr="00B11C8C">
        <w:rPr>
          <w:rFonts w:ascii="Arial" w:hAnsi="Arial"/>
          <w:i/>
          <w:iCs/>
          <w:sz w:val="24"/>
          <w:szCs w:val="24"/>
        </w:rPr>
        <w:t>da</w:t>
      </w:r>
      <w:r w:rsidRPr="00B11C8C">
        <w:rPr>
          <w:rFonts w:ascii="Arial" w:hAnsi="Arial"/>
          <w:i/>
          <w:iCs/>
          <w:sz w:val="24"/>
          <w:szCs w:val="24"/>
        </w:rPr>
        <w:t xml:space="preserve"> grazia agli umili (1Pt 5, 5). </w:t>
      </w:r>
    </w:p>
    <w:p w14:paraId="36D8EC0E" w14:textId="47DFC146" w:rsidR="005569A7" w:rsidRPr="00B11C8C" w:rsidRDefault="005569A7" w:rsidP="005569A7">
      <w:pPr>
        <w:spacing w:after="120"/>
        <w:jc w:val="both"/>
        <w:rPr>
          <w:rFonts w:ascii="Arial" w:hAnsi="Arial"/>
          <w:sz w:val="24"/>
          <w:szCs w:val="24"/>
        </w:rPr>
      </w:pPr>
      <w:r w:rsidRPr="00B11C8C">
        <w:rPr>
          <w:rFonts w:ascii="Arial" w:hAnsi="Arial"/>
          <w:sz w:val="24"/>
          <w:szCs w:val="24"/>
        </w:rPr>
        <w:t>L’Apostolo Giovanni non è un presbitero. È invece il Presbitero. Presentandosi come il Presbitero, è giusto che si pensi che così veniva chiamato dai discepoli di Gesù del suo tempo. Sapendo noi che è stato l’ultimo degli Apostoli a lasciare la nostra terra, lui allora era il solo Apostolo vivente. Da qui forse l’appellativo di: “Il Presbitero”, l’Anziano. A chi scrive il Presbitero: alla Chiesa di Dio. La Chiesa è chiamata con un nome particolare: “Signore Eletta. Electa Domina -</w:t>
      </w:r>
      <w:r w:rsidRPr="00B11C8C">
        <w:rPr>
          <w:rFonts w:ascii="Greek" w:hAnsi="Greek" w:cs="Greek"/>
          <w:sz w:val="24"/>
          <w:szCs w:val="24"/>
        </w:rPr>
        <w:t xml:space="preserve"> klektÍ kur…v</w:t>
      </w:r>
      <w:r w:rsidRPr="00B11C8C">
        <w:rPr>
          <w:rFonts w:ascii="Arial" w:hAnsi="Arial"/>
          <w:sz w:val="24"/>
          <w:szCs w:val="24"/>
        </w:rPr>
        <w:t xml:space="preserve"> ”.</w:t>
      </w:r>
      <w:r w:rsidR="002E5F86" w:rsidRPr="00B11C8C">
        <w:rPr>
          <w:rFonts w:ascii="Arial" w:hAnsi="Arial"/>
          <w:sz w:val="24"/>
          <w:szCs w:val="24"/>
        </w:rPr>
        <w:t xml:space="preserve"> </w:t>
      </w:r>
      <w:r w:rsidRPr="00B11C8C">
        <w:rPr>
          <w:rFonts w:ascii="Arial" w:hAnsi="Arial"/>
          <w:sz w:val="24"/>
          <w:szCs w:val="24"/>
        </w:rPr>
        <w:t>Scrive alla Signore Eletta e ai suoi figli. Lui la Signore Eletta e i suoi figli li ama nella verità. Non soltanto Lui li ama, ma tutti quelli che hanno conosciuto la verità.</w:t>
      </w:r>
    </w:p>
    <w:p w14:paraId="39B2A014" w14:textId="54A5324B" w:rsidR="00B11C8C" w:rsidRPr="00B11C8C" w:rsidRDefault="005569A7" w:rsidP="00B11C8C">
      <w:pPr>
        <w:spacing w:after="120"/>
        <w:ind w:left="567" w:right="567"/>
        <w:jc w:val="both"/>
        <w:rPr>
          <w:rFonts w:ascii="Arial" w:hAnsi="Arial"/>
          <w:bCs/>
          <w:i/>
          <w:iCs/>
          <w:sz w:val="24"/>
          <w:szCs w:val="24"/>
        </w:rPr>
      </w:pPr>
      <w:r w:rsidRPr="00B11C8C">
        <w:rPr>
          <w:rFonts w:ascii="Arial" w:hAnsi="Arial"/>
          <w:bCs/>
          <w:i/>
          <w:iCs/>
          <w:sz w:val="24"/>
          <w:szCs w:val="24"/>
        </w:rPr>
        <w:t>Io, il Presbìtero, alla Signora eletta da Dio e ai suoi figli, che amo nella verità, e non io soltanto, ma tutti quelli che hanno conosciuto la verità</w:t>
      </w:r>
      <w:r w:rsidR="00B11C8C" w:rsidRPr="00B11C8C">
        <w:rPr>
          <w:rFonts w:ascii="Arial" w:hAnsi="Arial"/>
          <w:bCs/>
          <w:i/>
          <w:iCs/>
          <w:sz w:val="24"/>
          <w:szCs w:val="24"/>
        </w:rPr>
        <w:t>.</w:t>
      </w:r>
      <w:r w:rsidRPr="00B11C8C">
        <w:rPr>
          <w:rFonts w:ascii="Arial" w:hAnsi="Arial"/>
          <w:bCs/>
          <w:i/>
          <w:iCs/>
          <w:sz w:val="24"/>
          <w:szCs w:val="24"/>
        </w:rPr>
        <w:t xml:space="preserve"> </w:t>
      </w:r>
    </w:p>
    <w:p w14:paraId="423A1F3F" w14:textId="77777777" w:rsidR="00B11C8C" w:rsidRPr="008D075F" w:rsidRDefault="005569A7" w:rsidP="00B11C8C">
      <w:pPr>
        <w:spacing w:after="120"/>
        <w:ind w:left="567" w:right="567"/>
        <w:jc w:val="both"/>
        <w:rPr>
          <w:rFonts w:ascii="Arial" w:hAnsi="Arial"/>
          <w:bCs/>
          <w:i/>
          <w:iCs/>
          <w:sz w:val="24"/>
          <w:szCs w:val="24"/>
          <w:lang w:val="la-Latn"/>
        </w:rPr>
      </w:pPr>
      <w:r w:rsidRPr="008D075F">
        <w:rPr>
          <w:rFonts w:ascii="Arial" w:hAnsi="Arial"/>
          <w:bCs/>
          <w:i/>
          <w:iCs/>
          <w:sz w:val="24"/>
          <w:szCs w:val="24"/>
          <w:lang w:val="la-Latn"/>
        </w:rPr>
        <w:t>Senior electae dominae et natis eius quos ego diligo in veritate et non ego solus sed et omnes qui cognoverunt veritatem (2Gv 1,1).</w:t>
      </w:r>
      <w:r w:rsidR="002E5F86" w:rsidRPr="008D075F">
        <w:rPr>
          <w:rFonts w:ascii="Arial" w:hAnsi="Arial"/>
          <w:bCs/>
          <w:i/>
          <w:iCs/>
          <w:sz w:val="24"/>
          <w:szCs w:val="24"/>
          <w:lang w:val="la-Latn"/>
        </w:rPr>
        <w:t xml:space="preserve"> </w:t>
      </w:r>
    </w:p>
    <w:p w14:paraId="3AE4A39D" w14:textId="608750F8" w:rsidR="005569A7" w:rsidRPr="00C6230E" w:rsidRDefault="005569A7" w:rsidP="00B11C8C">
      <w:pPr>
        <w:spacing w:after="120"/>
        <w:ind w:left="567" w:right="567"/>
        <w:jc w:val="both"/>
        <w:rPr>
          <w:rFonts w:ascii="Greek" w:hAnsi="Greek"/>
          <w:bCs/>
          <w:i/>
          <w:iCs/>
          <w:sz w:val="24"/>
          <w:szCs w:val="24"/>
          <w:lang w:val="la-Latn"/>
        </w:rPr>
      </w:pPr>
      <w:r w:rsidRPr="00C6230E">
        <w:rPr>
          <w:rFonts w:ascii="Greek" w:hAnsi="Greek" w:cs="Greek"/>
          <w:bCs/>
          <w:i/>
          <w:iCs/>
          <w:sz w:val="24"/>
          <w:szCs w:val="24"/>
          <w:lang w:val="la-Latn"/>
        </w:rPr>
        <w:t>`O presbÚteroj ™klektÍ kur…v kaˆ to‹j tšknoij aÙtÁj, oÞj ™gë ¢gapî ™n ¢lhqe…v, kaˆ oÙk ™gë mÒnoj ¢ll¦ kaˆ p£ntej oƒ ™gnwkÒtej t¾n ¢l»qeian,</w:t>
      </w:r>
      <w:r w:rsidR="002E5F86" w:rsidRPr="00C6230E">
        <w:rPr>
          <w:rFonts w:ascii="Greek" w:hAnsi="Greek"/>
          <w:bCs/>
          <w:i/>
          <w:iCs/>
          <w:sz w:val="24"/>
          <w:szCs w:val="24"/>
          <w:lang w:val="la-Latn"/>
        </w:rPr>
        <w:t xml:space="preserve"> </w:t>
      </w:r>
      <w:r w:rsidRPr="00C6230E">
        <w:rPr>
          <w:rFonts w:ascii="Greek" w:hAnsi="Greek"/>
          <w:bCs/>
          <w:i/>
          <w:iCs/>
          <w:sz w:val="24"/>
          <w:szCs w:val="24"/>
          <w:lang w:val="la-Latn"/>
        </w:rPr>
        <w:t xml:space="preserve">(2Gv 1,1). </w:t>
      </w:r>
    </w:p>
    <w:p w14:paraId="70657F4C" w14:textId="77777777" w:rsidR="005569A7" w:rsidRPr="00B11C8C" w:rsidRDefault="005569A7" w:rsidP="005569A7">
      <w:pPr>
        <w:spacing w:after="120"/>
        <w:jc w:val="both"/>
        <w:rPr>
          <w:rFonts w:ascii="Arial" w:hAnsi="Arial"/>
          <w:bCs/>
          <w:sz w:val="24"/>
          <w:szCs w:val="24"/>
        </w:rPr>
      </w:pPr>
      <w:r w:rsidRPr="00B11C8C">
        <w:rPr>
          <w:rFonts w:ascii="Arial" w:hAnsi="Arial"/>
          <w:bCs/>
          <w:sz w:val="24"/>
          <w:szCs w:val="24"/>
        </w:rPr>
        <w:t xml:space="preserve">Si può amare solo nella verità. Ama chi è nella verità. La nostra verità è Cristo Gesù. In Cristo Gesù la nostra verità è il Padre e lo Spirito Santo. In Cristo Gesù la nostra verità è la sua Parola. In Cristo Gesù e per Cristo Gesù e con Cristo Gesù si ama la Chiesa, si amano i fratelli. Chi si separa da Cristo Gesù non può amare, perché non è nella verità. La verità non ha conosciuto. Come fa ad amare uno che non conosce la verità secondo le purissime regole per la conoscenza della verità? La verità si può conoscere in un solo modo: divenendo noi verità nella verità di Cristo, vita nella vita di Cristo, obbedienza nell’obbedienza di Cristo, sacrificio nel sacrificio di Cristo. Si conosce la verità per partecipazione della natura divina che può realizzarsi in noi solo in Cristo, con Cristo, per Cristo, nel suo corpo. Chi non vive come vero corpo di Cristo, non può amare nella verità, perché la verità non conosce. Chi vuole amare nella verità deve divenire verità in Cristo Verità. Come Cristo Gesù nel seno della Vergine Maria per opera dello Spirito Santo è divenuto vero uomo, vera nostra carne e vero nostro sangue, così ogni uomo, se vuole divenire verità in Cristo, deve entrare nel seno del Battesimo e per opera dello Spirito Santo essere fatto vero corpo di Cristo Gesù. Divenendo vero corpo di Cristo e vivendo come vero corpo di Cristo si diviene verità, ma sempre rimanendo in Cristo, e vivendo con Cisto, in Cristo, per Cristo. Se si esce da Cristo Gesù, si esce dalla verità, si ritorna ad essere falsità. Si ama con amore di falsità e non con amore di verità. Avendo noi oggi deciso di non dare più Cristo agli uomini e noi stessi vivere non più in Cristo, con Cristo, per Cristo, altro non possiamo fare, se non amare con un amore di falsità e di menzogna. Il cristiano </w:t>
      </w:r>
      <w:r w:rsidRPr="00B11C8C">
        <w:rPr>
          <w:rFonts w:ascii="Arial" w:hAnsi="Arial"/>
          <w:bCs/>
          <w:sz w:val="24"/>
          <w:szCs w:val="24"/>
        </w:rPr>
        <w:lastRenderedPageBreak/>
        <w:t xml:space="preserve">mai potrà amare con amore di falsità. Lui è chiamato ad amare sempre con l’amore di Cristo Gesù, nell’amore di Cristo Gesù. L’amore di verità si può vivere solo in Cristo Signore. È grande la missione del cristiano sulla nostra terra. </w:t>
      </w:r>
    </w:p>
    <w:p w14:paraId="00D16878" w14:textId="70D22424" w:rsidR="005569A7" w:rsidRPr="00B11C8C" w:rsidRDefault="005569A7" w:rsidP="005569A7">
      <w:pPr>
        <w:spacing w:after="120"/>
        <w:jc w:val="both"/>
        <w:rPr>
          <w:rFonts w:ascii="Arial" w:hAnsi="Arial"/>
          <w:bCs/>
          <w:sz w:val="24"/>
          <w:szCs w:val="24"/>
        </w:rPr>
      </w:pPr>
      <w:r w:rsidRPr="00B11C8C">
        <w:rPr>
          <w:rFonts w:ascii="Arial" w:hAnsi="Arial"/>
          <w:bCs/>
          <w:sz w:val="24"/>
          <w:szCs w:val="24"/>
        </w:rPr>
        <w:t>È la Chiesa che va amata nella verità. Sono i figli della Chiesa, o della Signora eletta, che vanno amati bella verità. Ora come si fa ad amare la Chiesa nella verità, se neanche più si generano figli ad essa nelle acque del battesimo per la purissima fede in Cristo Gesù? Come si fa ad amare la Chiesa nella verità se la si distrugge nella sua verità di essere Lei, la Signore Eletta, la Luce del mondo e il Sale della terra per la salvezza di ogni uomo? Come si fa ad amare la Chiesa nella verità se oggi neanche più si crede in essa? Chi non crede non sono i Barbari o gli Sciti. Chi non crede nella verità della Chiesa sono oggi proprio i figli della Signore Eletta. Non può amare nella verità chi distrugge la Chiesa nella sua verità. Chi non ama la Chiesa nella sua verità dalla sua verità, non può amare Dio Padre secondo purissima verità e neanche Cristo Gesù e lo Spirito Santo. Non può amare né l’uomo e neanche le opere del Signore. Come fa un cristiano ad amare la terra secondo verità, se lui è nella falsità e nella menzogna, dal momento che non ama la Chiesa secondo purissima verità?</w:t>
      </w:r>
      <w:r w:rsidR="002E5F86" w:rsidRPr="00B11C8C">
        <w:rPr>
          <w:rFonts w:ascii="Arial" w:hAnsi="Arial"/>
          <w:bCs/>
          <w:sz w:val="24"/>
          <w:szCs w:val="24"/>
        </w:rPr>
        <w:t xml:space="preserve"> </w:t>
      </w:r>
      <w:r w:rsidRPr="00B11C8C">
        <w:rPr>
          <w:rFonts w:ascii="Arial" w:hAnsi="Arial"/>
          <w:bCs/>
          <w:sz w:val="24"/>
          <w:szCs w:val="24"/>
        </w:rPr>
        <w:t>Si diviene verità di Cristo divenendo verità della Chiesa. Dalla verità della Chiesa si ama Cristo Gesù secondo verità, il Padre e lo Spirito Santo secondo verità, ogni uomo e l’intero universo secondo verità. Tutto è dalla verità della Chiesa, dimorando nella verità e amando la Chiesa dalla verità.</w:t>
      </w:r>
    </w:p>
    <w:p w14:paraId="7CA17FC2"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2</w:t>
      </w:r>
      <w:r w:rsidRPr="00C95CE8">
        <w:rPr>
          <w:rFonts w:ascii="Arial" w:hAnsi="Arial"/>
          <w:b/>
          <w:sz w:val="24"/>
          <w:szCs w:val="24"/>
        </w:rPr>
        <w:t>a causa della verità che rimane in noi e sarà con noi in eterno:</w:t>
      </w:r>
    </w:p>
    <w:p w14:paraId="5AAF3035" w14:textId="3F6DE6E4" w:rsidR="005569A7" w:rsidRPr="00B11C8C" w:rsidRDefault="005569A7" w:rsidP="005569A7">
      <w:pPr>
        <w:spacing w:after="120"/>
        <w:jc w:val="both"/>
        <w:rPr>
          <w:rFonts w:ascii="Arial" w:hAnsi="Arial"/>
          <w:sz w:val="24"/>
          <w:szCs w:val="24"/>
        </w:rPr>
      </w:pPr>
      <w:r w:rsidRPr="00B11C8C">
        <w:rPr>
          <w:rFonts w:ascii="Arial" w:hAnsi="Arial"/>
          <w:sz w:val="24"/>
          <w:szCs w:val="24"/>
        </w:rPr>
        <w:t>Il Presbitero può amare la Signore Eletta nella verità a causa della verità che rimane in Lui e in quanti amano nella verità. La verità sarà con noi in eterno. Si ama nella verità. Si può amare nella verità a causa della verità. Nella verità a causa della verità non si ama per un solo giorno perché poi dopo la verità finisce e finendo la verità finisce anche la carità. La verità sarà con noi in eterno e in eterno possiamo amare dalla verità. Perché la verità sarà per noi in eterno? Perché Il Padre ci ha dato la verità nel Figlio suo facendoci verità della sua verità, verità nella sua verità. Essendo stati fatti noi verità della verità di Cristo Gesù, essendo Cristo Gesù verità eterna, anche noi in lui partecipiamo dell’eternità della sua verità. Per questo la verità mai verrà meno ed essa sarà sempre con noi. Ad una condizione però: che noi rimaniamo sempre in Cristo</w:t>
      </w:r>
      <w:r w:rsidR="002E5F86" w:rsidRPr="00B11C8C">
        <w:rPr>
          <w:rFonts w:ascii="Arial" w:hAnsi="Arial"/>
          <w:sz w:val="24"/>
          <w:szCs w:val="24"/>
        </w:rPr>
        <w:t xml:space="preserve"> </w:t>
      </w:r>
      <w:r w:rsidRPr="00B11C8C">
        <w:rPr>
          <w:rFonts w:ascii="Arial" w:hAnsi="Arial"/>
          <w:sz w:val="24"/>
          <w:szCs w:val="24"/>
        </w:rPr>
        <w:t>e viviamo con Cristo e per Cristo. Ecco cosa è stato a noi rivelato dalla Spirito Santo sia per mezzo dell’apostolo Giovanni e sia anche per mezzo dell’Apostolo Paolo:</w:t>
      </w:r>
    </w:p>
    <w:p w14:paraId="0DD95ADE" w14:textId="7CA6016C"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w:t>
      </w:r>
      <w:r w:rsidR="002E5F86" w:rsidRPr="00B11C8C">
        <w:rPr>
          <w:rFonts w:ascii="Arial" w:hAnsi="Arial"/>
          <w:i/>
          <w:iCs/>
          <w:sz w:val="24"/>
          <w:szCs w:val="24"/>
        </w:rPr>
        <w:t xml:space="preserve"> </w:t>
      </w:r>
      <w:r w:rsidRPr="00B11C8C">
        <w:rPr>
          <w:rFonts w:ascii="Arial" w:hAnsi="Arial"/>
          <w:i/>
          <w:iCs/>
          <w:sz w:val="24"/>
          <w:szCs w:val="24"/>
        </w:rPr>
        <w:t xml:space="preserve">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667FA28E"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A queste sue parole, molti credettero in lui. Gesù allora disse a quei Giudei che gli avevano creduto: «Se rimanete nella mia parola, siete </w:t>
      </w:r>
      <w:r w:rsidRPr="00B11C8C">
        <w:rPr>
          <w:rFonts w:ascii="Arial" w:hAnsi="Arial"/>
          <w:i/>
          <w:iCs/>
          <w:sz w:val="24"/>
          <w:szCs w:val="24"/>
        </w:rPr>
        <w:lastRenderedPageBreak/>
        <w:t xml:space="preserve">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498C0C5C"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p>
    <w:p w14:paraId="1CC2F90B" w14:textId="773565E1"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w:t>
      </w:r>
      <w:r w:rsidRPr="00B11C8C">
        <w:rPr>
          <w:rFonts w:ascii="Arial" w:hAnsi="Arial"/>
          <w:i/>
          <w:iCs/>
          <w:sz w:val="24"/>
          <w:szCs w:val="24"/>
        </w:rPr>
        <w:lastRenderedPageBreak/>
        <w:t>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2E5F86" w:rsidRPr="00B11C8C">
        <w:rPr>
          <w:rFonts w:ascii="Arial" w:hAnsi="Arial"/>
          <w:i/>
          <w:iCs/>
          <w:sz w:val="24"/>
          <w:szCs w:val="24"/>
        </w:rPr>
        <w:t xml:space="preserve"> </w:t>
      </w:r>
      <w:r w:rsidRPr="00B11C8C">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ED8E9BE"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28C1A8D"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w:t>
      </w:r>
      <w:r w:rsidRPr="00B11C8C">
        <w:rPr>
          <w:rFonts w:ascii="Arial" w:hAnsi="Arial"/>
          <w:i/>
          <w:iCs/>
          <w:sz w:val="24"/>
          <w:szCs w:val="24"/>
        </w:rPr>
        <w:lastRenderedPageBreak/>
        <w:t xml:space="preserve">«Tu lo dici: io sono re. Per questo io sono nato e per questo sono venuto nel mondo: per dare testimonianza alla verità. Chiunque è dalla verità, ascolta la mia voce». Gli dice Pilato: «Che cos’è la verità?» (Gv 18,33-38). </w:t>
      </w:r>
    </w:p>
    <w:p w14:paraId="33E38F3B" w14:textId="1B670784"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Benedetto Dio, Padre del Signore nostro Gesù Cristo, che ci ha benedetti con ogni benedizione spirituale nei cieli in Cristo. In lui ci ha scelti prima della creazione del mondo per</w:t>
      </w:r>
      <w:r w:rsidR="002E5F86" w:rsidRPr="00B11C8C">
        <w:rPr>
          <w:rFonts w:ascii="Arial" w:hAnsi="Arial"/>
          <w:i/>
          <w:iCs/>
          <w:sz w:val="24"/>
          <w:szCs w:val="24"/>
        </w:rPr>
        <w:t xml:space="preserve"> </w:t>
      </w:r>
      <w:r w:rsidRPr="00B11C8C">
        <w:rPr>
          <w:rFonts w:ascii="Arial" w:hAnsi="Arial"/>
          <w:i/>
          <w:iCs/>
          <w:sz w:val="24"/>
          <w:szCs w:val="24"/>
        </w:rPr>
        <w:t>essere santi e immacolati di fronte a lui nella carità, predestinandoci a essere per lui figli adottivi mediante Gesù Cristo, secondo il disegno d’amore della sua volontà, a lode dello splendore della sua grazia, di cui ci ha gratificati nel Figlio amato. In lui, mediante il suo</w:t>
      </w:r>
      <w:r w:rsidR="002E5F86" w:rsidRPr="00B11C8C">
        <w:rPr>
          <w:rFonts w:ascii="Arial" w:hAnsi="Arial"/>
          <w:i/>
          <w:iCs/>
          <w:sz w:val="24"/>
          <w:szCs w:val="24"/>
        </w:rPr>
        <w:t xml:space="preserve"> </w:t>
      </w:r>
      <w:r w:rsidRPr="00B11C8C">
        <w:rPr>
          <w:rFonts w:ascii="Arial" w:hAnsi="Arial"/>
          <w:i/>
          <w:iCs/>
          <w:sz w:val="24"/>
          <w:szCs w:val="24"/>
        </w:rPr>
        <w:t>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sidRPr="00B11C8C">
        <w:rPr>
          <w:rFonts w:ascii="Arial" w:hAnsi="Arial"/>
          <w:i/>
          <w:iCs/>
          <w:sz w:val="24"/>
          <w:szCs w:val="24"/>
        </w:rPr>
        <w:t xml:space="preserve"> </w:t>
      </w:r>
      <w:r w:rsidRPr="00B11C8C">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3BFA9583"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7469C95"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1,3-21)</w:t>
      </w:r>
    </w:p>
    <w:p w14:paraId="0AF1B961"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w:t>
      </w:r>
      <w:r w:rsidRPr="00B11C8C">
        <w:rPr>
          <w:rFonts w:ascii="Arial" w:hAnsi="Arial"/>
          <w:i/>
          <w:iCs/>
          <w:sz w:val="24"/>
          <w:szCs w:val="24"/>
        </w:rPr>
        <w:lastRenderedPageBreak/>
        <w:t>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76616905"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206DA28" w14:textId="77777777" w:rsidR="005569A7" w:rsidRPr="00B11C8C" w:rsidRDefault="005569A7" w:rsidP="005569A7">
      <w:pPr>
        <w:spacing w:after="120"/>
        <w:jc w:val="both"/>
        <w:rPr>
          <w:rFonts w:ascii="Arial" w:hAnsi="Arial"/>
          <w:bCs/>
          <w:sz w:val="24"/>
          <w:szCs w:val="24"/>
        </w:rPr>
      </w:pPr>
      <w:r w:rsidRPr="00B11C8C">
        <w:rPr>
          <w:rFonts w:ascii="Arial" w:hAnsi="Arial"/>
          <w:bCs/>
          <w:sz w:val="24"/>
          <w:szCs w:val="24"/>
        </w:rPr>
        <w:t xml:space="preserve">Chi vuole essere verità eterna deve rimanere in Cristo verità eterna. Chi si separa da Cristo Gesù, chi non diviene corpo di Cristo Gesù, chi non vive come vero corpo di Cristo Gesù, non conosce la verità, perché non è divenuto verità di Cristo in Cristo. O se un tempo lo è divenuto, ora non lo è più perché si è separato da Cristo Gesù. Nella misura in cui ci separiamo da Cristo Gesù, nella stessa misura diveniamo falsità e menzogna. Quando una persona si avvicina al sole, il solo lo avvolge con la sua luce. Se giunge fino ad immergersi nel solo, il solo lo trasforma nella sua natura fino a inglobarlo nella sua massa di luce. se invece una persona si allontana dal sole, si raffredda nella misura del suo allontanamento fino a divenire un masso di ghiaccio. Mentre immersi nel sole perdiamo la nostra verità e identità di natura umana, siamo trasformati in altro. Immersi in Cristo non perdiamo la nostra natura umana e neanche la nostra identità. Raggiungiamo invece la nostra più alta e più eccelsa natura umana e la più alta ed eccelsa identità. Satana invece ci tenta e ci fa credere che noi siamo veri uomini se ci separiamo da Cristo. Chi cade in questa tentazione diventa un blocco massiccio di falsità e di menzogna, di errore e di tenebre. Cristo Gesù è la nostra verità eterna. Immersi in lui per opera dello Spirito Santo e in Lui conservati, sempre per opera dello Spirito Santo e della nostra volontà, diveniamo verità eterna come Cristo è verità eterna. Possiamo amare di un amore eterno perché siamo divenuti nella verità eterna, sempre per opera dello Spirito Santo e della nostra volontà, amore eterno. Cristo è il solo Sole della verità e dell’amore eterno venuto nella carne. Diveniamo suo corpo e suo sangue, rimaniamo suo corpo e suo sangue? Anche noi ci trasforma in soli di verità e di amore eterno per il Signore nostro Dio e per i fratelli da amare sempre nella verità di Cristo e nel suo amore eterno. Altre vie per amare a noi non sono state donate. </w:t>
      </w:r>
    </w:p>
    <w:p w14:paraId="2BEBF564"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lastRenderedPageBreak/>
        <w:t>3</w:t>
      </w:r>
      <w:r w:rsidRPr="00C95CE8">
        <w:rPr>
          <w:rFonts w:ascii="Arial" w:hAnsi="Arial"/>
          <w:b/>
          <w:sz w:val="24"/>
          <w:szCs w:val="24"/>
        </w:rPr>
        <w:t>grazia, misericordia e pace saranno con noi da parte di Dio Padre e da parte di Gesù Cristo, Figlio del Padre, nella verità e nell’amore.</w:t>
      </w:r>
    </w:p>
    <w:p w14:paraId="1631D466" w14:textId="77777777" w:rsidR="005569A7" w:rsidRPr="00B11C8C" w:rsidRDefault="005569A7" w:rsidP="005569A7">
      <w:pPr>
        <w:spacing w:after="120"/>
        <w:jc w:val="both"/>
        <w:rPr>
          <w:rFonts w:ascii="Arial" w:hAnsi="Arial"/>
          <w:sz w:val="24"/>
          <w:szCs w:val="24"/>
        </w:rPr>
      </w:pPr>
      <w:r w:rsidRPr="00B11C8C">
        <w:rPr>
          <w:rFonts w:ascii="Arial" w:hAnsi="Arial"/>
          <w:sz w:val="24"/>
          <w:szCs w:val="24"/>
        </w:rPr>
        <w:t>Ecco ora quali doni sono stati dati ai discepoli di Gesù: grazia, misericordia e pace. Questi doni sono stati dati da parte del Padre e da parte di Cristo Gesù, Figlio del Padre. Quando questi soni sono con noi? Quando noi siamo nella verità e nell’amore di Cristo Gesù, che è verità e amore del Padre suo. Se ci separiamo da Cristo Gesù, il Figlio Unigenito del Padre, noi rimaniamo senza grazia, senza misericordia, senza pace. Perché rimaniamo senza grazia senza misericordia, senza pace? Perché la grazia del Padre è Cristo Gesù. La misericordia del Padre è Cristo Gesù. La pace di Cristo è Cristo Gesù. Inoltre grazia, misericordia e pace si possono vivere solo in Cristo, con Cristo, per Cristo. Per questo noi dobbiamo sempre rimanere nella verità e nell’amore di Cristo Gesù. Tutto è Cristo per noi e tutto è per noi in Cristo, con Cristo, per Cristo. Ci separiamo da Cristo ed è per noi il nulla.</w:t>
      </w:r>
    </w:p>
    <w:p w14:paraId="10AE0315" w14:textId="7CBA139D" w:rsidR="005569A7" w:rsidRPr="00B11C8C" w:rsidRDefault="005569A7" w:rsidP="005569A7">
      <w:pPr>
        <w:spacing w:after="120"/>
        <w:jc w:val="both"/>
        <w:rPr>
          <w:rFonts w:ascii="Arial" w:hAnsi="Arial"/>
          <w:sz w:val="24"/>
          <w:szCs w:val="24"/>
        </w:rPr>
      </w:pPr>
      <w:r w:rsidRPr="00B11C8C">
        <w:rPr>
          <w:rFonts w:ascii="Arial" w:hAnsi="Arial"/>
          <w:sz w:val="24"/>
          <w:szCs w:val="24"/>
        </w:rPr>
        <w:t>Quando ci si separa da Cristo? Quando ci si separa dalla sua Parola, dal suo Vangelo, dalla sua volontà, dai suoi comandamenti, dai suoi desideri. Poiché oggi ci siamo separati dai suoi comandamenti, non siamo più in Cristo e se non siamo in Cristo grazia, misericordia e pace mai potranno essere con noi, perché noi non siamo in Cristo Gesù. Chi vuole i doni di Cristo, deve essere in Cristo. Possiamo leggere secondo questo principio la parola del figlio minore che abbandona la casa del Padre.</w:t>
      </w:r>
      <w:r w:rsidR="002E5F86" w:rsidRPr="00B11C8C">
        <w:rPr>
          <w:rFonts w:ascii="Arial" w:hAnsi="Arial"/>
          <w:sz w:val="24"/>
          <w:szCs w:val="24"/>
        </w:rPr>
        <w:t xml:space="preserve"> </w:t>
      </w:r>
      <w:r w:rsidRPr="00B11C8C">
        <w:rPr>
          <w:rFonts w:ascii="Arial" w:hAnsi="Arial"/>
          <w:sz w:val="24"/>
          <w:szCs w:val="24"/>
        </w:rPr>
        <w:t xml:space="preserve">Lontano dalla casa del Padre si trova nella più grande delle impurità e nella fame. Ritorna nella casa del Padre e gode di tutti i beni del Padre. </w:t>
      </w:r>
      <w:r w:rsidR="00EB7622" w:rsidRPr="00B11C8C">
        <w:rPr>
          <w:rFonts w:ascii="Arial" w:hAnsi="Arial"/>
          <w:sz w:val="24"/>
          <w:szCs w:val="24"/>
        </w:rPr>
        <w:t>Così</w:t>
      </w:r>
      <w:r w:rsidRPr="00B11C8C">
        <w:rPr>
          <w:rFonts w:ascii="Arial" w:hAnsi="Arial"/>
          <w:sz w:val="24"/>
          <w:szCs w:val="24"/>
        </w:rPr>
        <w:t xml:space="preserve"> è per noi ogni. L’uomo è uscito dalla casa del Padre? È entrato nella casa della morte. In Cristo ritorna nella casa del Padre? Ritorna nell’abbondanza dei beni divini e nella vita. Nulla più gli manca. È nella casa dell’abbondanza.</w:t>
      </w:r>
    </w:p>
    <w:p w14:paraId="7EB8EEAD"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w:t>
      </w:r>
      <w:r w:rsidRPr="00B11C8C">
        <w:rPr>
          <w:rFonts w:ascii="Arial" w:hAnsi="Arial"/>
          <w:i/>
          <w:iCs/>
          <w:sz w:val="24"/>
          <w:szCs w:val="24"/>
        </w:rPr>
        <w:lastRenderedPageBreak/>
        <w:t xml:space="preserve">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7A96FF1" w14:textId="77777777" w:rsidR="005569A7" w:rsidRPr="00B11C8C" w:rsidRDefault="005569A7" w:rsidP="005569A7">
      <w:pPr>
        <w:spacing w:after="120"/>
        <w:jc w:val="both"/>
        <w:rPr>
          <w:rFonts w:ascii="Arial" w:hAnsi="Arial"/>
          <w:bCs/>
          <w:sz w:val="24"/>
          <w:szCs w:val="24"/>
        </w:rPr>
      </w:pPr>
      <w:r w:rsidRPr="00B11C8C">
        <w:rPr>
          <w:rFonts w:ascii="Arial" w:hAnsi="Arial"/>
          <w:bCs/>
          <w:sz w:val="24"/>
          <w:szCs w:val="24"/>
        </w:rPr>
        <w:t>Possiamo leggere secondo questo principio alcune pagine dell’Antico Testamento, traducendo così il linguaggio di Mosè in linguaggio di Cristo Gesù. Questa traduzione è necessario se vogliamo conoscer la verità che lo Spirito santo ha posto in ogni Parola della Scrittura Santa. Tutto l’Antico Testamento va tradotto nel linguaggio di Cristo Gesù:</w:t>
      </w:r>
    </w:p>
    <w:p w14:paraId="5A382539"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6F8F025"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7219FA0"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2FF56AFC"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515FF50"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w:t>
      </w:r>
      <w:r w:rsidRPr="00B11C8C">
        <w:rPr>
          <w:rFonts w:ascii="Arial" w:hAnsi="Arial"/>
          <w:i/>
          <w:iCs/>
          <w:sz w:val="24"/>
          <w:szCs w:val="24"/>
        </w:rPr>
        <w:lastRenderedPageBreak/>
        <w:t>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7F0A1FC"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5833F8E"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729D97D"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B89855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5CE7C1A"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D7BF58C"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787B853"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lastRenderedPageBreak/>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CB73865" w14:textId="21257FA9"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w:t>
      </w:r>
      <w:r w:rsidR="002E5F86" w:rsidRPr="00B11C8C">
        <w:rPr>
          <w:rFonts w:ascii="Arial" w:hAnsi="Arial"/>
          <w:i/>
          <w:iCs/>
          <w:sz w:val="24"/>
          <w:szCs w:val="24"/>
        </w:rPr>
        <w:t xml:space="preserve"> </w:t>
      </w:r>
      <w:r w:rsidRPr="00B11C8C">
        <w:rPr>
          <w:rFonts w:ascii="Arial" w:hAnsi="Arial"/>
          <w:i/>
          <w:iCs/>
          <w:sz w:val="24"/>
          <w:szCs w:val="24"/>
        </w:rPr>
        <w:t>Questi sono gli statuti, le prescrizioni e le leggi che il Signore stabilì fra sé e gli Israeliti, sul monte Sinai, per mezzo di Mosè (Lev 26,1-46).</w:t>
      </w:r>
    </w:p>
    <w:p w14:paraId="7BFB5846"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476709C"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w:t>
      </w:r>
      <w:r w:rsidRPr="00B11C8C">
        <w:rPr>
          <w:rFonts w:ascii="Arial" w:hAnsi="Arial"/>
          <w:i/>
          <w:iCs/>
          <w:sz w:val="24"/>
          <w:szCs w:val="24"/>
        </w:rPr>
        <w:lastRenderedPageBreak/>
        <w:t>e se non devierai né a destra né a sinistra da alcuna delle cose che oggi vi comando, per seguire altri dèi e servirli.</w:t>
      </w:r>
    </w:p>
    <w:p w14:paraId="7ECB022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D1FCC78"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7F3FA20"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lastRenderedPageBreak/>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5CF71F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2550B58"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3A1024A"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2E1AA1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Se non cercherai di eseguire tutte le parole di questa legge, scritte in questo libro, avendo timore di questo nome glorioso e terribile del Signore, tuo Dio, allora il Signore colpirà te e i tuoi discendenti con </w:t>
      </w:r>
      <w:r w:rsidRPr="00B11C8C">
        <w:rPr>
          <w:rFonts w:ascii="Arial" w:hAnsi="Arial"/>
          <w:i/>
          <w:iCs/>
          <w:sz w:val="24"/>
          <w:szCs w:val="24"/>
        </w:rPr>
        <w:lastRenderedPageBreak/>
        <w:t>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6484DEB"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Queste sono le parole dell’alleanza che il Signore ordinò a Mosè di stabilire con gli Israeliti nella terra di Moab, oltre l’alleanza che aveva stabilito con loro sull’Oreb (Dt 28,1-69).</w:t>
      </w:r>
    </w:p>
    <w:p w14:paraId="1EE1DE01" w14:textId="13D998E4" w:rsidR="005569A7" w:rsidRPr="00B11C8C" w:rsidRDefault="005569A7" w:rsidP="005569A7">
      <w:pPr>
        <w:spacing w:after="120"/>
        <w:jc w:val="both"/>
        <w:rPr>
          <w:rFonts w:ascii="Arial" w:hAnsi="Arial"/>
          <w:sz w:val="24"/>
          <w:szCs w:val="24"/>
        </w:rPr>
      </w:pPr>
      <w:r w:rsidRPr="00B11C8C">
        <w:rPr>
          <w:rFonts w:ascii="Arial" w:hAnsi="Arial"/>
          <w:sz w:val="24"/>
          <w:szCs w:val="24"/>
        </w:rPr>
        <w:t>Tradotto questo linguaggio antico nel linguaggio nuovo di Cristo Gesù, ecco la verità che viene fuori: più un uomo si allontana dalla casa del Padre e più la sua schiavitù diviene pesante. Più la sua idolatria cresce e più la sua vita diviene impura. La pesantezza della nostra schiavitù oggi dovrebbe muoverci per ritornare al Signore. Ma noi perseveriamo nello stare lontano da Lui con continua e persistente ostinazione. Siamo come il Faraone. Questi nonostante dieci grande piaghe che avevano come fine la sua conversione, alla fine a causa della sua ostinazione finì i suoi giorni inghiottito dai flutti del Mar Rosso.</w:t>
      </w:r>
      <w:r w:rsidR="002E5F86" w:rsidRPr="00B11C8C">
        <w:rPr>
          <w:rFonts w:ascii="Arial" w:hAnsi="Arial"/>
          <w:sz w:val="24"/>
          <w:szCs w:val="24"/>
        </w:rPr>
        <w:t xml:space="preserve"> </w:t>
      </w:r>
    </w:p>
    <w:p w14:paraId="5A0E9797"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CDA63C7"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w:t>
      </w:r>
      <w:r w:rsidRPr="00B11C8C">
        <w:rPr>
          <w:rFonts w:ascii="Arial" w:hAnsi="Arial"/>
          <w:i/>
          <w:iCs/>
          <w:sz w:val="24"/>
          <w:szCs w:val="24"/>
        </w:rPr>
        <w:lastRenderedPageBreak/>
        <w:t>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6132C705"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40A0339"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F2A9DF0"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0F9E052"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D1F8559"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D4BA62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w:t>
      </w:r>
      <w:r w:rsidRPr="00B11C8C">
        <w:rPr>
          <w:rFonts w:ascii="Arial" w:hAnsi="Arial"/>
          <w:i/>
          <w:iCs/>
          <w:sz w:val="24"/>
          <w:szCs w:val="24"/>
        </w:rPr>
        <w:lastRenderedPageBreak/>
        <w:t>entrati nel mare dietro a Israele: non ne scampò neppure uno. Invece gli Israeliti avevano camminato sull’asciutto in mezzo al mare, mentre le acque erano per loro un muro a destra e a sinistra.</w:t>
      </w:r>
    </w:p>
    <w:p w14:paraId="0A3346D9"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C31AA5A" w14:textId="77777777" w:rsidR="005569A7" w:rsidRPr="00B11C8C" w:rsidRDefault="005569A7" w:rsidP="005569A7">
      <w:pPr>
        <w:spacing w:after="120"/>
        <w:jc w:val="both"/>
        <w:rPr>
          <w:rFonts w:ascii="Arial" w:hAnsi="Arial"/>
          <w:bCs/>
          <w:sz w:val="24"/>
          <w:szCs w:val="24"/>
        </w:rPr>
      </w:pPr>
      <w:r w:rsidRPr="00B11C8C">
        <w:rPr>
          <w:rFonts w:ascii="Arial" w:hAnsi="Arial"/>
          <w:bCs/>
          <w:sz w:val="24"/>
          <w:szCs w:val="24"/>
        </w:rPr>
        <w:t>Noi stiamo per essere tutti ingoiati dal Mare dell’idolatria, dell’Immoralità, della Violenza, di ogni Schiavitù sia fisica che spirituale e perseveriamo nella nostra ostinazione. Tanto grande è la potenza del peccato che tiene prigioniero il nostro cuore, la nostra mente, il nostro spirito, la nostra anima.</w:t>
      </w:r>
    </w:p>
    <w:p w14:paraId="48612F63"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5363C9FF" w14:textId="77777777" w:rsidR="005569A7" w:rsidRPr="00354794" w:rsidRDefault="005569A7" w:rsidP="003B71AA">
      <w:pPr>
        <w:pStyle w:val="Corpotesto"/>
      </w:pPr>
      <w:bookmarkStart w:id="423" w:name="_Toc116462980"/>
      <w:r w:rsidRPr="00354794">
        <w:t>Il comandamento della carità</w:t>
      </w:r>
      <w:bookmarkEnd w:id="423"/>
    </w:p>
    <w:p w14:paraId="2E144C1F"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4</w:t>
      </w:r>
      <w:r w:rsidRPr="00C95CE8">
        <w:rPr>
          <w:rFonts w:ascii="Arial" w:hAnsi="Arial"/>
          <w:b/>
          <w:sz w:val="24"/>
          <w:szCs w:val="24"/>
        </w:rPr>
        <w:t>Mi sono molto rallegrato di aver trovato alcuni tuoi figli che camminano nella verità, secondo il comandamento che abbiamo ricevuto dal Padre.</w:t>
      </w:r>
    </w:p>
    <w:p w14:paraId="5BB90D16" w14:textId="214DE750" w:rsidR="005569A7" w:rsidRPr="00B11C8C" w:rsidRDefault="005569A7" w:rsidP="005569A7">
      <w:pPr>
        <w:spacing w:after="120"/>
        <w:jc w:val="both"/>
        <w:rPr>
          <w:rFonts w:ascii="Arial" w:hAnsi="Arial"/>
          <w:sz w:val="24"/>
          <w:szCs w:val="24"/>
        </w:rPr>
      </w:pPr>
      <w:r w:rsidRPr="00B11C8C">
        <w:rPr>
          <w:rFonts w:ascii="Arial" w:hAnsi="Arial"/>
          <w:sz w:val="24"/>
          <w:szCs w:val="24"/>
        </w:rPr>
        <w:t>L’Apostolo Giovanni ama nella verità la Chiesa di Cristo Gesù. Tutti</w:t>
      </w:r>
      <w:r w:rsidR="002E5F86" w:rsidRPr="00B11C8C">
        <w:rPr>
          <w:rFonts w:ascii="Arial" w:hAnsi="Arial"/>
          <w:sz w:val="24"/>
          <w:szCs w:val="24"/>
        </w:rPr>
        <w:t xml:space="preserve"> </w:t>
      </w:r>
      <w:r w:rsidRPr="00B11C8C">
        <w:rPr>
          <w:rFonts w:ascii="Arial" w:hAnsi="Arial"/>
          <w:sz w:val="24"/>
          <w:szCs w:val="24"/>
        </w:rPr>
        <w:t>coloro che vogliono amare la Chiesa, dovranno amarla anche loro nella verità. Di cosa ora Lui dice di essersi rallegrato? Di aver trovato alcun</w:t>
      </w:r>
      <w:r w:rsidR="00B11C8C">
        <w:rPr>
          <w:rFonts w:ascii="Arial" w:hAnsi="Arial"/>
          <w:sz w:val="24"/>
          <w:szCs w:val="24"/>
        </w:rPr>
        <w:t>i</w:t>
      </w:r>
      <w:r w:rsidRPr="00B11C8C">
        <w:rPr>
          <w:rFonts w:ascii="Arial" w:hAnsi="Arial"/>
          <w:sz w:val="24"/>
          <w:szCs w:val="24"/>
        </w:rPr>
        <w:t xml:space="preserve"> suoi figli che camminano nella verità. Se camminano nella verità, anche amano nella verità. Non c’è amore senza verità, ma anche non c’è verità senza amore. Chi cammina nella verità cammina nell’amore. Chi cammina nell’amore sempre dovrà camminare nella verità. Verità e amore sono inseparabili in eterno. Dio è verità e amore. Il Figlio suo Unigenito è verità e amore. Lo Spirito Santo è verità e amore. La Chiesa è verità e amore. In Cristo e nella Chiesa ogni figlio della Chiesa è verità e amore. Chi non è insieme verità e amore non è da Dio, non è da Cristo Gesù, non è dallo Spirito Santo, non è dalla Chiesa, mai potrà dirsi discepolo di Gesù e neanche figlio di Dio. Satana nel Vangelo dice la verità di Cristo, ma senza l’amore di Cristo e senza l’amore per Cristo. La sua è verità non di amore, ma di distruzione e per l’annientamento di Cristo Gesù. </w:t>
      </w:r>
    </w:p>
    <w:p w14:paraId="6537FE4D"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 </w:t>
      </w:r>
    </w:p>
    <w:p w14:paraId="3023ACBC" w14:textId="77777777" w:rsidR="005569A7" w:rsidRPr="00B11C8C" w:rsidRDefault="005569A7" w:rsidP="005569A7">
      <w:pPr>
        <w:spacing w:after="120"/>
        <w:jc w:val="both"/>
        <w:rPr>
          <w:rFonts w:ascii="Arial" w:hAnsi="Arial"/>
          <w:sz w:val="24"/>
          <w:szCs w:val="24"/>
        </w:rPr>
      </w:pPr>
      <w:r w:rsidRPr="00B11C8C">
        <w:rPr>
          <w:rFonts w:ascii="Arial" w:hAnsi="Arial"/>
          <w:sz w:val="24"/>
          <w:szCs w:val="24"/>
        </w:rPr>
        <w:t xml:space="preserve">Ma come si cammina nella verità? Si cammina secondo il comandamento che abbiamo ricevuto dal Padre. Quale comandamento il Padre ci ha donato? Il comandamento del Padre è uno solo. Cristo Gesù. Il comandamento del Padre è la fede in Cristo Gesù. È la fede in Cristo Gesù nella sua Persona, nella sua </w:t>
      </w:r>
      <w:r w:rsidRPr="00B11C8C">
        <w:rPr>
          <w:rFonts w:ascii="Arial" w:hAnsi="Arial"/>
          <w:sz w:val="24"/>
          <w:szCs w:val="24"/>
        </w:rPr>
        <w:lastRenderedPageBreak/>
        <w:t>missione, nella sua Parola. Cristo Gesù verità eterna, Cristo Gesù verità incarnata, Cristo Gesù verità Crocifissa e risorta, Cristo Gesù verità ascesa in cielo, Cristo Gesù Parola e Vangelo del Padre, Cristo Mediatore Unico e Universale del Padre sono una cosa sola, inseparabile in eterno. La fede in Cristo Gesù è nella sua Persona e nella sua Parola. È in tutto il mistero che Lui porta in Sé e porta per noi. Ecco come questa verità è annunciata nel Vangelo secondo Giovanni. Diamo solo due passaggi:</w:t>
      </w:r>
    </w:p>
    <w:p w14:paraId="63A67D30" w14:textId="3B3E7256"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w:t>
      </w:r>
      <w:r w:rsidR="002E5F86" w:rsidRPr="00B11C8C">
        <w:rPr>
          <w:rFonts w:ascii="Arial" w:hAnsi="Arial"/>
          <w:i/>
          <w:iCs/>
          <w:sz w:val="24"/>
          <w:szCs w:val="24"/>
        </w:rPr>
        <w:t>]</w:t>
      </w:r>
      <w:r w:rsidR="00462CCA">
        <w:rPr>
          <w:rFonts w:ascii="Arial" w:hAnsi="Arial"/>
          <w:i/>
          <w:iCs/>
          <w:sz w:val="24"/>
          <w:szCs w:val="24"/>
        </w:rPr>
        <w:t xml:space="preserve"> </w:t>
      </w:r>
      <w:r w:rsidRPr="00B11C8C">
        <w:rPr>
          <w:rFonts w:ascii="Arial" w:hAnsi="Arial"/>
          <w:i/>
          <w:iCs/>
          <w:sz w:val="24"/>
          <w:szCs w:val="24"/>
        </w:rPr>
        <w:t>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51D92ED"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5A9A4492"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B4570E6"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w:t>
      </w:r>
      <w:r w:rsidRPr="00B11C8C">
        <w:rPr>
          <w:rFonts w:ascii="Arial" w:hAnsi="Arial"/>
          <w:i/>
          <w:iCs/>
          <w:sz w:val="24"/>
          <w:szCs w:val="24"/>
        </w:rPr>
        <w:lastRenderedPageBreak/>
        <w:t>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2091BEB"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280E3A9"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5AA8356" w14:textId="21314218"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2E5F86" w:rsidRPr="00B11C8C">
        <w:rPr>
          <w:rFonts w:ascii="Arial" w:hAnsi="Arial"/>
          <w:i/>
          <w:iCs/>
          <w:sz w:val="24"/>
          <w:szCs w:val="24"/>
        </w:rPr>
        <w:t xml:space="preserve"> </w:t>
      </w:r>
      <w:r w:rsidRPr="00B11C8C">
        <w:rPr>
          <w:rFonts w:ascii="Arial" w:hAnsi="Arial"/>
          <w:i/>
          <w:iCs/>
          <w:sz w:val="24"/>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297D7C3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E14360E"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w:t>
      </w:r>
      <w:r w:rsidRPr="00B11C8C">
        <w:rPr>
          <w:rFonts w:ascii="Arial" w:hAnsi="Arial"/>
          <w:i/>
          <w:iCs/>
          <w:sz w:val="24"/>
          <w:szCs w:val="24"/>
        </w:rPr>
        <w:lastRenderedPageBreak/>
        <w:t>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86AA7A0"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2EAD9E96"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5A9A4E7"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8280589"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2694DE1"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w:t>
      </w:r>
      <w:r w:rsidRPr="00B11C8C">
        <w:rPr>
          <w:rFonts w:ascii="Arial" w:hAnsi="Arial"/>
          <w:i/>
          <w:iCs/>
          <w:sz w:val="24"/>
          <w:szCs w:val="24"/>
        </w:rPr>
        <w:lastRenderedPageBreak/>
        <w:t>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CDDAD44"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F4D058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8DB2288"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9C87E3D"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B9FEB44"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w:t>
      </w:r>
      <w:r w:rsidRPr="00B11C8C">
        <w:rPr>
          <w:rFonts w:ascii="Arial" w:hAnsi="Arial"/>
          <w:i/>
          <w:iCs/>
          <w:sz w:val="24"/>
          <w:szCs w:val="24"/>
        </w:rPr>
        <w:lastRenderedPageBreak/>
        <w:t xml:space="preserve">io che ho scelto voi, i Dodici? Eppure uno di voi è un diavolo!». Parlava di Giuda, figlio di Simone Iscariota: costui infatti stava per tradirlo, ed era uno dei Dodici (Gv 6,1-71). </w:t>
      </w:r>
    </w:p>
    <w:p w14:paraId="611141FA" w14:textId="09945C79" w:rsidR="005569A7" w:rsidRPr="00B11C8C" w:rsidRDefault="005569A7" w:rsidP="005569A7">
      <w:pPr>
        <w:spacing w:after="120"/>
        <w:jc w:val="both"/>
        <w:rPr>
          <w:rFonts w:ascii="Arial" w:hAnsi="Arial"/>
          <w:sz w:val="24"/>
          <w:szCs w:val="24"/>
        </w:rPr>
      </w:pPr>
      <w:r w:rsidRPr="00B11C8C">
        <w:rPr>
          <w:rFonts w:ascii="Arial" w:hAnsi="Arial"/>
          <w:sz w:val="24"/>
          <w:szCs w:val="24"/>
        </w:rPr>
        <w:t>Se escludiamo Cristo Gesù dal comandamento del Padre, mai potremo amare, perché la verità dell’amore non solo è Cristo Gesù. È in Cristo Gesù. È con Cristo Gesù. ed</w:t>
      </w:r>
      <w:r w:rsidR="002E5F86" w:rsidRPr="00B11C8C">
        <w:rPr>
          <w:rFonts w:ascii="Arial" w:hAnsi="Arial"/>
          <w:sz w:val="24"/>
          <w:szCs w:val="24"/>
        </w:rPr>
        <w:t xml:space="preserve"> </w:t>
      </w:r>
      <w:r w:rsidRPr="00B11C8C">
        <w:rPr>
          <w:rFonts w:ascii="Arial" w:hAnsi="Arial"/>
          <w:sz w:val="24"/>
          <w:szCs w:val="24"/>
        </w:rPr>
        <w:t>è per Cristo Gesù. È verità eterna. Cristo Gesù è sempre con noi e per noi Ma quando potrà essere con noi e per noi? Quando Lui è in noi. Quando Gesù è in noi? Quando noi siamo in Lui. Quando noi siamo in Lui? Quando siamo nella sua Parola, nel suo mistero, nella sua verità, nella sua carità. Se noi usciamo dalla sua Parola, dal suo Vangelo, non siamo più in Lui. Se non siamo più in Lui, Lui non potrà essere nostra verità e nostro amore. Potrà essere per noi solo grazia di conversione. Ma quando Gesù è grazia di conversione per noi? Quando il corpo di Cristo annuncia il Vangelo e versa dal suo cuore lo Spirito Santo della nostra conversione e della nostra adesione a Dio attraverso la fede nella sua Parola. Il corpo di Cristo, e in esso ogni suo discepolo, a iniziare dai suoi Vicari che sono i vescovi, vivono quotidianamente il giorno della Pentecoste. Si lasciamo colmare di Spirito Santo, ravvivandolo nel loro cuore, e poi come fuoco di conversione e di fede lo riversano in molti altri cuori.</w:t>
      </w:r>
    </w:p>
    <w:p w14:paraId="6E1D0F73"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BE6A3BD"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A247855" w14:textId="63E2172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w:t>
      </w:r>
      <w:r w:rsidR="002E5F86" w:rsidRPr="00B11C8C">
        <w:rPr>
          <w:rFonts w:ascii="Arial" w:hAnsi="Arial"/>
          <w:i/>
          <w:iCs/>
          <w:sz w:val="24"/>
          <w:szCs w:val="24"/>
        </w:rPr>
        <w:t xml:space="preserve"> </w:t>
      </w:r>
      <w:r w:rsidRPr="00B11C8C">
        <w:rPr>
          <w:rFonts w:ascii="Arial" w:hAnsi="Arial"/>
          <w:i/>
          <w:iCs/>
          <w:sz w:val="24"/>
          <w:szCs w:val="24"/>
        </w:rPr>
        <w:t>su tutti effonderò il mio Spirito; i vostri figli e le vostre figlie profeteranno, i vostri giovani avranno visioni e i vostri anziani faranno sogni. E anche sui miei servi e sulle mie serve in</w:t>
      </w:r>
      <w:r w:rsidR="002E5F86" w:rsidRPr="00B11C8C">
        <w:rPr>
          <w:rFonts w:ascii="Arial" w:hAnsi="Arial"/>
          <w:i/>
          <w:iCs/>
          <w:sz w:val="24"/>
          <w:szCs w:val="24"/>
        </w:rPr>
        <w:t xml:space="preserve"> </w:t>
      </w:r>
      <w:r w:rsidRPr="00B11C8C">
        <w:rPr>
          <w:rFonts w:ascii="Arial" w:hAnsi="Arial"/>
          <w:i/>
          <w:iCs/>
          <w:sz w:val="24"/>
          <w:szCs w:val="24"/>
        </w:rPr>
        <w:t xml:space="preserve">quei </w:t>
      </w:r>
      <w:r w:rsidRPr="00B11C8C">
        <w:rPr>
          <w:rFonts w:ascii="Arial" w:hAnsi="Arial"/>
          <w:i/>
          <w:iCs/>
          <w:sz w:val="24"/>
          <w:szCs w:val="24"/>
        </w:rPr>
        <w:lastRenderedPageBreak/>
        <w:t>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429134C"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6D609DA"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C44AF5B"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72083AFB"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Sappia dunque con certezza tutta la casa d’Israele che Dio ha costituito Signore e Cristo quel Gesù che voi avete crocifisso».</w:t>
      </w:r>
    </w:p>
    <w:p w14:paraId="40CB9204"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5CAD6D68"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w:t>
      </w:r>
      <w:r w:rsidRPr="00B11C8C">
        <w:rPr>
          <w:rFonts w:ascii="Arial" w:hAnsi="Arial"/>
          <w:i/>
          <w:iCs/>
          <w:sz w:val="24"/>
          <w:szCs w:val="24"/>
        </w:rPr>
        <w:lastRenderedPageBreak/>
        <w:t xml:space="preserve">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44B1357" w14:textId="77777777" w:rsidR="005569A7" w:rsidRPr="00B11C8C" w:rsidRDefault="005569A7" w:rsidP="005569A7">
      <w:pPr>
        <w:spacing w:after="120"/>
        <w:jc w:val="both"/>
        <w:rPr>
          <w:rFonts w:ascii="Arial" w:hAnsi="Arial"/>
          <w:sz w:val="24"/>
          <w:szCs w:val="24"/>
        </w:rPr>
      </w:pPr>
      <w:r w:rsidRPr="00B11C8C">
        <w:rPr>
          <w:rFonts w:ascii="Arial" w:hAnsi="Arial"/>
          <w:sz w:val="24"/>
          <w:szCs w:val="24"/>
        </w:rPr>
        <w:t>Ogni discepolo di Gesù deve vivere tutti i giorni della sua vita vivendoli tutti come un solo giorno: il giorno della Pentecoste. È il discepolo di Gesù che deve annunciare la Parola e versare nei cuori lo Spirito della conversione. Una volta che la Parola e lo Spirito della conversione sono stati versati nei cuori, quanti credono in Cristo e nella sua Parola vengono immersi nella grazia dei sacramenti. È in questa grazia e per questa grazia che si diviene una cosa sola con Cristo e si vive in Cristo e per Cristo. Si osserva il comandamento del Padre. Il Padre non è altro comandamento da dare agli uomini, all’infuori di Cristo Gesù e della sua Parola, della sua grazia e dello Spirito Santo. Ecco cosa dice Gesù riguardo a questo comandamento:</w:t>
      </w:r>
    </w:p>
    <w:p w14:paraId="4F319AF0"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D11DB14"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8,12-29). </w:t>
      </w:r>
    </w:p>
    <w:p w14:paraId="710E6BB3" w14:textId="77777777" w:rsidR="005569A7" w:rsidRPr="00B11C8C" w:rsidRDefault="005569A7" w:rsidP="005569A7">
      <w:pPr>
        <w:spacing w:after="120"/>
        <w:jc w:val="both"/>
        <w:rPr>
          <w:rFonts w:ascii="Arial" w:hAnsi="Arial"/>
          <w:bCs/>
          <w:sz w:val="24"/>
          <w:szCs w:val="24"/>
        </w:rPr>
      </w:pPr>
      <w:r w:rsidRPr="00B11C8C">
        <w:rPr>
          <w:rFonts w:ascii="Arial" w:hAnsi="Arial"/>
          <w:bCs/>
          <w:sz w:val="24"/>
          <w:szCs w:val="24"/>
        </w:rPr>
        <w:lastRenderedPageBreak/>
        <w:t>Nessuno pensi differentemente e nessuno si illuda e nessuno si lasci ingannare. Solo Cristo Gesù è il comandamento del Padre. Solo in Cristo Gesù possiamo amare, perché solo Cristo Gesù è la verità del nostro amore. Anzi più che la verità del nostro amore, dobbiamo dire che Cristo Gesù è la nostra verità e Cristo Gesù è il nostro amore, allo stesso modo che Gesù è la verità del Padre ed è l’amore del Padre. Lui è verità e amore per generazione eterna dal Padre. Non siamo verità e amore per partecipazione della divina natura, partecipazione che avviene e si può vivere solo in Cristo, Con Cristo, per Cristo. Partecipazione che è purissima grazia che sempre deve creare la Chiesa e nella Chiesa i Vicari di Cristo Gesù nella sua pienezza, ogni altro nella misura in cui partecipa la sua conformazione a Cristo Gesù. Il Vescovo come Vescovo. Il Presbitero come Presbitero. Il Diacono come Diacono. Il Cresimato come Cresimato. Il Battezzato come Battezzato. La conformazione è differente e differente è il dono della grazia. Ecco le specifiche azioni per ogni sacramento:</w:t>
      </w:r>
    </w:p>
    <w:p w14:paraId="51469F46" w14:textId="77777777" w:rsidR="005569A7" w:rsidRPr="00B11C8C" w:rsidRDefault="005569A7" w:rsidP="005569A7">
      <w:pPr>
        <w:spacing w:after="120"/>
        <w:jc w:val="both"/>
        <w:rPr>
          <w:rFonts w:ascii="Arial" w:hAnsi="Arial"/>
          <w:bCs/>
          <w:sz w:val="24"/>
          <w:szCs w:val="24"/>
        </w:rPr>
      </w:pPr>
      <w:r w:rsidRPr="00B11C8C">
        <w:rPr>
          <w:rFonts w:ascii="Arial" w:hAnsi="Arial"/>
          <w:bCs/>
          <w:sz w:val="24"/>
          <w:szCs w:val="24"/>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7D602599" w14:textId="3C40A3AB" w:rsidR="005569A7" w:rsidRPr="00B11C8C" w:rsidRDefault="005569A7" w:rsidP="005569A7">
      <w:pPr>
        <w:spacing w:after="120"/>
        <w:jc w:val="both"/>
        <w:rPr>
          <w:rFonts w:ascii="Arial" w:hAnsi="Arial"/>
          <w:bCs/>
          <w:sz w:val="24"/>
          <w:szCs w:val="24"/>
        </w:rPr>
      </w:pPr>
      <w:r w:rsidRPr="00B11C8C">
        <w:rPr>
          <w:rFonts w:ascii="Arial" w:hAnsi="Arial"/>
          <w:b/>
          <w:bCs/>
          <w:sz w:val="24"/>
          <w:szCs w:val="24"/>
        </w:rPr>
        <w:t>BATTESIMO</w:t>
      </w:r>
      <w:r w:rsidRPr="00C95CE8">
        <w:rPr>
          <w:rFonts w:ascii="Arial" w:hAnsi="Arial"/>
          <w:sz w:val="24"/>
          <w:szCs w:val="24"/>
        </w:rPr>
        <w:t xml:space="preserve">. </w:t>
      </w:r>
      <w:r w:rsidRPr="00B11C8C">
        <w:rPr>
          <w:rFonts w:ascii="Arial" w:hAnsi="Arial"/>
          <w:bCs/>
          <w:sz w:val="24"/>
          <w:szCs w:val="24"/>
        </w:rPr>
        <w:t>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w:t>
      </w:r>
      <w:r w:rsidR="002E5F86" w:rsidRPr="00B11C8C">
        <w:rPr>
          <w:rFonts w:ascii="Arial" w:hAnsi="Arial"/>
          <w:bCs/>
          <w:sz w:val="24"/>
          <w:szCs w:val="24"/>
        </w:rPr>
        <w:t xml:space="preserve"> </w:t>
      </w:r>
      <w:r w:rsidRPr="00B11C8C">
        <w:rPr>
          <w:rFonts w:ascii="Arial" w:hAnsi="Arial"/>
          <w:bCs/>
          <w:sz w:val="24"/>
          <w:szCs w:val="24"/>
        </w:rPr>
        <w:t xml:space="preserve">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w:t>
      </w:r>
      <w:r w:rsidRPr="00B11C8C">
        <w:rPr>
          <w:rFonts w:ascii="Arial" w:hAnsi="Arial"/>
          <w:bCs/>
          <w:sz w:val="24"/>
          <w:szCs w:val="24"/>
        </w:rPr>
        <w:lastRenderedPageBreak/>
        <w:t>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534555FD" w14:textId="174A93A0" w:rsidR="005569A7" w:rsidRPr="00B11C8C" w:rsidRDefault="005569A7" w:rsidP="005569A7">
      <w:pPr>
        <w:spacing w:after="120"/>
        <w:jc w:val="both"/>
        <w:rPr>
          <w:rFonts w:ascii="Arial" w:hAnsi="Arial"/>
          <w:sz w:val="24"/>
          <w:szCs w:val="24"/>
        </w:rPr>
      </w:pPr>
      <w:r w:rsidRPr="00B11C8C">
        <w:rPr>
          <w:rFonts w:ascii="Arial" w:hAnsi="Arial"/>
          <w:b/>
          <w:bCs/>
          <w:sz w:val="24"/>
          <w:szCs w:val="24"/>
        </w:rPr>
        <w:t>CRESIMA</w:t>
      </w:r>
      <w:r w:rsidRPr="00C95CE8">
        <w:rPr>
          <w:rFonts w:ascii="Arial" w:hAnsi="Arial"/>
          <w:sz w:val="24"/>
          <w:szCs w:val="24"/>
        </w:rPr>
        <w:t>.</w:t>
      </w:r>
      <w:r w:rsidRPr="00B11C8C">
        <w:rPr>
          <w:rFonts w:ascii="Arial" w:hAnsi="Arial"/>
          <w:sz w:val="24"/>
          <w:szCs w:val="24"/>
        </w:rPr>
        <w:t xml:space="preserve">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w:t>
      </w:r>
      <w:r w:rsidR="002E5F86" w:rsidRPr="00B11C8C">
        <w:rPr>
          <w:rFonts w:ascii="Arial" w:hAnsi="Arial"/>
          <w:sz w:val="24"/>
          <w:szCs w:val="24"/>
        </w:rPr>
        <w:t xml:space="preserve"> </w:t>
      </w:r>
      <w:r w:rsidRPr="00B11C8C">
        <w:rPr>
          <w:rFonts w:ascii="Arial" w:hAnsi="Arial"/>
          <w:sz w:val="24"/>
          <w:szCs w:val="24"/>
        </w:rPr>
        <w:t>Per lo Spirito Santo, nel mondo essi saranno cuore di Cristo, anima di Cristo, pensiero di Cristo, parola di Cristo, vita di Cristo, santità di Cristo, verità e luce di Cristo, vita eterna di Cristo. Chi vede i cristiani deve vedere Cristo, il Cristo del Vangelo.</w:t>
      </w:r>
      <w:r w:rsidR="002E5F86" w:rsidRPr="00B11C8C">
        <w:rPr>
          <w:rFonts w:ascii="Arial" w:hAnsi="Arial"/>
          <w:sz w:val="24"/>
          <w:szCs w:val="24"/>
        </w:rPr>
        <w:t xml:space="preserve"> </w:t>
      </w:r>
      <w:r w:rsidRPr="00B11C8C">
        <w:rPr>
          <w:rFonts w:ascii="Arial" w:hAnsi="Arial"/>
          <w:sz w:val="24"/>
          <w:szCs w:val="24"/>
        </w:rPr>
        <w:t>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w:t>
      </w:r>
      <w:r w:rsidR="002E5F86" w:rsidRPr="00B11C8C">
        <w:rPr>
          <w:rFonts w:ascii="Arial" w:hAnsi="Arial"/>
          <w:sz w:val="24"/>
          <w:szCs w:val="24"/>
        </w:rPr>
        <w:t xml:space="preserve"> </w:t>
      </w:r>
      <w:r w:rsidRPr="00B11C8C">
        <w:rPr>
          <w:rFonts w:ascii="Arial" w:hAnsi="Arial"/>
          <w:sz w:val="24"/>
          <w:szCs w:val="24"/>
        </w:rPr>
        <w:t xml:space="preserve">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spirituale, per </w:t>
      </w:r>
      <w:r w:rsidRPr="00B11C8C">
        <w:rPr>
          <w:rFonts w:ascii="Arial" w:hAnsi="Arial"/>
          <w:sz w:val="24"/>
          <w:szCs w:val="24"/>
        </w:rPr>
        <w:lastRenderedPageBreak/>
        <w:t xml:space="preserve">partecipazione della divina natura.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04C54882" w14:textId="7AFEE94E" w:rsidR="005569A7" w:rsidRPr="00B11C8C" w:rsidRDefault="005569A7" w:rsidP="005569A7">
      <w:pPr>
        <w:spacing w:after="120"/>
        <w:jc w:val="both"/>
        <w:rPr>
          <w:rFonts w:ascii="Arial" w:hAnsi="Arial"/>
          <w:bCs/>
          <w:sz w:val="24"/>
          <w:szCs w:val="24"/>
        </w:rPr>
      </w:pPr>
      <w:r w:rsidRPr="00B11C8C">
        <w:rPr>
          <w:rFonts w:ascii="Arial" w:hAnsi="Arial"/>
          <w:b/>
          <w:bCs/>
          <w:sz w:val="24"/>
          <w:szCs w:val="24"/>
        </w:rPr>
        <w:t>EUCARISTIA.</w:t>
      </w:r>
      <w:r w:rsidRPr="00C95CE8">
        <w:rPr>
          <w:rFonts w:ascii="Arial" w:hAnsi="Arial"/>
          <w:sz w:val="24"/>
          <w:szCs w:val="24"/>
        </w:rPr>
        <w:t xml:space="preserve"> </w:t>
      </w:r>
      <w:r w:rsidRPr="00B11C8C">
        <w:rPr>
          <w:rFonts w:ascii="Arial" w:hAnsi="Arial"/>
          <w:bCs/>
          <w:sz w:val="24"/>
          <w:szCs w:val="24"/>
        </w:rPr>
        <w:t xml:space="preserve">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 NEL BATTESIMO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 NELLA CRESIMA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w:t>
      </w:r>
      <w:r w:rsidRPr="00B11C8C">
        <w:rPr>
          <w:rFonts w:ascii="Arial" w:hAnsi="Arial"/>
          <w:bCs/>
          <w:sz w:val="24"/>
          <w:szCs w:val="24"/>
        </w:rPr>
        <w:lastRenderedPageBreak/>
        <w:t>Padre, nella comunione dello Spirito Santo, così nel cresimato diviene vita dal Padre per il Padre nella comunione dello Spirito Santo, divenendo vita dello Spirito Santo.</w:t>
      </w:r>
      <w:r w:rsidR="002E5F86" w:rsidRPr="00B11C8C">
        <w:rPr>
          <w:rFonts w:ascii="Arial" w:hAnsi="Arial"/>
          <w:bCs/>
          <w:sz w:val="24"/>
          <w:szCs w:val="24"/>
        </w:rPr>
        <w:t xml:space="preserve"> </w:t>
      </w:r>
      <w:r w:rsidRPr="00B11C8C">
        <w:rPr>
          <w:rFonts w:ascii="Arial" w:hAnsi="Arial"/>
          <w:bCs/>
          <w:sz w:val="24"/>
          <w:szCs w:val="24"/>
        </w:rPr>
        <w:t xml:space="preserve">NELLA PENITENZA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w:t>
      </w:r>
      <w:r w:rsidR="00EB7622" w:rsidRPr="00B11C8C">
        <w:rPr>
          <w:rFonts w:ascii="Arial" w:hAnsi="Arial"/>
          <w:bCs/>
          <w:sz w:val="24"/>
          <w:szCs w:val="24"/>
        </w:rPr>
        <w:t>amartiologica</w:t>
      </w:r>
      <w:r w:rsidRPr="00B11C8C">
        <w:rPr>
          <w:rFonts w:ascii="Arial" w:hAnsi="Arial"/>
          <w:bCs/>
          <w:sz w:val="24"/>
          <w:szCs w:val="24"/>
        </w:rPr>
        <w:t>,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w:t>
      </w:r>
      <w:r w:rsidR="002E5F86" w:rsidRPr="00B11C8C">
        <w:rPr>
          <w:rFonts w:ascii="Arial" w:hAnsi="Arial"/>
          <w:bCs/>
          <w:sz w:val="24"/>
          <w:szCs w:val="24"/>
        </w:rPr>
        <w:t xml:space="preserve"> </w:t>
      </w:r>
      <w:r w:rsidRPr="00B11C8C">
        <w:rPr>
          <w:rFonts w:ascii="Arial" w:hAnsi="Arial"/>
          <w:bCs/>
          <w:sz w:val="24"/>
          <w:szCs w:val="24"/>
        </w:rPr>
        <w:t>Neanche la morte eterna esiste. L’Eucaristia diviene così il sacramento dell’inutilità. Allora perché lo si vuole ricevere ad ogni costo? Perché così si addormenta la coscienza. Si può vivere nel peccato senza che niente più ce lo ricordi.</w:t>
      </w:r>
      <w:r w:rsidR="002E5F86" w:rsidRPr="00B11C8C">
        <w:rPr>
          <w:rFonts w:ascii="Arial" w:hAnsi="Arial"/>
          <w:bCs/>
          <w:sz w:val="24"/>
          <w:szCs w:val="24"/>
        </w:rPr>
        <w:t xml:space="preserve"> </w:t>
      </w:r>
      <w:r w:rsidRPr="00B11C8C">
        <w:rPr>
          <w:rFonts w:ascii="Arial" w:hAnsi="Arial"/>
          <w:bCs/>
          <w:sz w:val="24"/>
          <w:szCs w:val="24"/>
        </w:rPr>
        <w:t>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 Oggi le falsità contro l’Eucaristia neanche si possono contare.</w:t>
      </w:r>
      <w:r w:rsidR="002E5F86" w:rsidRPr="00B11C8C">
        <w:rPr>
          <w:rFonts w:ascii="Arial" w:hAnsi="Arial"/>
          <w:bCs/>
          <w:sz w:val="24"/>
          <w:szCs w:val="24"/>
        </w:rPr>
        <w:t xml:space="preserve"> </w:t>
      </w:r>
      <w:r w:rsidRPr="00B11C8C">
        <w:rPr>
          <w:rFonts w:ascii="Arial" w:hAnsi="Arial"/>
          <w:bCs/>
          <w:sz w:val="24"/>
          <w:szCs w:val="24"/>
        </w:rPr>
        <w:t>NELL’UNZIONE DEGLI INFERMI, l’Eucaristia è vita della sofferenza, e la trasforma da sofferenza umana in sofferenza soprannaturale, sofferenza da aggiungere alla sofferenza di Cristo Gesù, facendone una sola sofferenza di salvezza e redenzione.</w:t>
      </w:r>
      <w:r w:rsidR="002E5F86" w:rsidRPr="00B11C8C">
        <w:rPr>
          <w:rFonts w:ascii="Arial" w:hAnsi="Arial"/>
          <w:bCs/>
          <w:sz w:val="24"/>
          <w:szCs w:val="24"/>
        </w:rPr>
        <w:t xml:space="preserve"> </w:t>
      </w:r>
      <w:r w:rsidRPr="00B11C8C">
        <w:rPr>
          <w:rFonts w:ascii="Arial" w:hAnsi="Arial"/>
          <w:bCs/>
          <w:sz w:val="24"/>
          <w:szCs w:val="24"/>
        </w:rPr>
        <w:t>Perché la sofferenza possa essere assunta da Cristo Gesù e trasformata in sua sofferenza, in sofferenza del suo corpo, è necessario che il cristiano viva da vero corpo di Cristo. Prima è necessario che entri nella vita di Cristo e poi si dona l’Eucaristia.</w:t>
      </w:r>
      <w:r w:rsidR="002E5F86" w:rsidRPr="00B11C8C">
        <w:rPr>
          <w:rFonts w:ascii="Arial" w:hAnsi="Arial"/>
          <w:bCs/>
          <w:sz w:val="24"/>
          <w:szCs w:val="24"/>
        </w:rPr>
        <w:t xml:space="preserve"> </w:t>
      </w:r>
      <w:r w:rsidRPr="00B11C8C">
        <w:rPr>
          <w:rFonts w:ascii="Arial" w:hAnsi="Arial"/>
          <w:bCs/>
          <w:sz w:val="24"/>
          <w:szCs w:val="24"/>
        </w:rPr>
        <w:t xml:space="preserve">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w:t>
      </w:r>
      <w:r w:rsidRPr="00B11C8C">
        <w:rPr>
          <w:rFonts w:ascii="Arial" w:hAnsi="Arial"/>
          <w:bCs/>
          <w:sz w:val="24"/>
          <w:szCs w:val="24"/>
        </w:rPr>
        <w:lastRenderedPageBreak/>
        <w:t>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r w:rsidR="002E5F86" w:rsidRPr="00B11C8C">
        <w:rPr>
          <w:rFonts w:ascii="Arial" w:hAnsi="Arial"/>
          <w:bCs/>
          <w:sz w:val="24"/>
          <w:szCs w:val="24"/>
        </w:rPr>
        <w:t xml:space="preserve"> </w:t>
      </w:r>
      <w:r w:rsidRPr="00B11C8C">
        <w:rPr>
          <w:rFonts w:ascii="Arial" w:hAnsi="Arial"/>
          <w:bCs/>
          <w:sz w:val="24"/>
          <w:szCs w:val="24"/>
        </w:rPr>
        <w:t>NELL’ORDINE SACRO,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w:t>
      </w:r>
      <w:r w:rsidR="002E5F86" w:rsidRPr="00B11C8C">
        <w:rPr>
          <w:rFonts w:ascii="Arial" w:hAnsi="Arial"/>
          <w:bCs/>
          <w:sz w:val="24"/>
          <w:szCs w:val="24"/>
        </w:rPr>
        <w:t xml:space="preserve"> </w:t>
      </w:r>
      <w:r w:rsidRPr="00B11C8C">
        <w:rPr>
          <w:rFonts w:ascii="Arial" w:hAnsi="Arial"/>
          <w:bCs/>
          <w:sz w:val="24"/>
          <w:szCs w:val="24"/>
        </w:rPr>
        <w:t xml:space="preserve">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altri diaconi, dare lo Spirito Santo nel sacramento della Cresima. Questo potere è solo del Vescovo. Il Vescovo riceve un altro altissimo ministero: quello di essere principio e fondamento visibile dell’unità del presbitero e di tutto il gregge affidato alle sue cure. Se non si è sul </w:t>
      </w:r>
      <w:r w:rsidRPr="00B11C8C">
        <w:rPr>
          <w:rFonts w:ascii="Arial" w:hAnsi="Arial"/>
          <w:bCs/>
          <w:sz w:val="24"/>
          <w:szCs w:val="24"/>
        </w:rPr>
        <w:lastRenderedPageBreak/>
        <w:t>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NEL MATRIMONIO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59A30A19" w14:textId="119B92DD" w:rsidR="005569A7" w:rsidRPr="00B11C8C" w:rsidRDefault="005569A7" w:rsidP="005569A7">
      <w:pPr>
        <w:spacing w:after="120"/>
        <w:jc w:val="both"/>
        <w:rPr>
          <w:rFonts w:ascii="Arial" w:hAnsi="Arial"/>
          <w:bCs/>
          <w:sz w:val="24"/>
          <w:szCs w:val="24"/>
        </w:rPr>
      </w:pPr>
      <w:r w:rsidRPr="00B11C8C">
        <w:rPr>
          <w:rFonts w:ascii="Arial" w:hAnsi="Arial"/>
          <w:b/>
          <w:bCs/>
          <w:sz w:val="24"/>
          <w:szCs w:val="24"/>
        </w:rPr>
        <w:t>PENITENZA</w:t>
      </w:r>
      <w:r w:rsidRPr="00C95CE8">
        <w:rPr>
          <w:rFonts w:ascii="Arial" w:hAnsi="Arial"/>
          <w:sz w:val="24"/>
          <w:szCs w:val="24"/>
        </w:rPr>
        <w:t xml:space="preserve">. </w:t>
      </w:r>
      <w:r w:rsidRPr="00B11C8C">
        <w:rPr>
          <w:rFonts w:ascii="Arial" w:hAnsi="Arial"/>
          <w:bCs/>
          <w:sz w:val="24"/>
          <w:szCs w:val="24"/>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w:t>
      </w:r>
      <w:r w:rsidRPr="00B11C8C">
        <w:rPr>
          <w:rFonts w:ascii="Arial" w:hAnsi="Arial"/>
          <w:bCs/>
          <w:sz w:val="24"/>
          <w:szCs w:val="24"/>
        </w:rPr>
        <w:lastRenderedPageBreak/>
        <w:t>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w:t>
      </w:r>
      <w:r w:rsidR="002E5F86" w:rsidRPr="00B11C8C">
        <w:rPr>
          <w:rFonts w:ascii="Arial" w:hAnsi="Arial"/>
          <w:bCs/>
          <w:sz w:val="24"/>
          <w:szCs w:val="24"/>
        </w:rPr>
        <w:t xml:space="preserve"> </w:t>
      </w:r>
      <w:r w:rsidRPr="00B11C8C">
        <w:rPr>
          <w:rFonts w:ascii="Arial" w:hAnsi="Arial"/>
          <w:bCs/>
          <w:sz w:val="24"/>
          <w:szCs w:val="24"/>
        </w:rPr>
        <w:t>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1B4C0B7F" w14:textId="77777777" w:rsidR="005569A7" w:rsidRPr="00B11C8C" w:rsidRDefault="005569A7" w:rsidP="005569A7">
      <w:pPr>
        <w:spacing w:after="120"/>
        <w:jc w:val="both"/>
        <w:rPr>
          <w:rFonts w:ascii="Arial" w:hAnsi="Arial"/>
          <w:bCs/>
          <w:sz w:val="24"/>
          <w:szCs w:val="24"/>
        </w:rPr>
      </w:pPr>
      <w:r w:rsidRPr="00B11C8C">
        <w:rPr>
          <w:rFonts w:ascii="Arial" w:hAnsi="Arial"/>
          <w:b/>
          <w:bCs/>
          <w:sz w:val="24"/>
          <w:szCs w:val="24"/>
        </w:rPr>
        <w:t>UNZIONE DEGLI INFERMI</w:t>
      </w:r>
      <w:r w:rsidRPr="00C95CE8">
        <w:rPr>
          <w:rFonts w:ascii="Arial" w:hAnsi="Arial"/>
          <w:sz w:val="24"/>
          <w:szCs w:val="24"/>
        </w:rPr>
        <w:t xml:space="preserve">. </w:t>
      </w:r>
      <w:r w:rsidRPr="00B11C8C">
        <w:rPr>
          <w:rFonts w:ascii="Arial" w:hAnsi="Arial"/>
          <w:bCs/>
          <w:sz w:val="24"/>
          <w:szCs w:val="24"/>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devono divenire salvezza. Questo sacramento è particolare. L’ammalato viene unto con l’olio. L’olio lenisce, dona forza. L’olio </w:t>
      </w:r>
      <w:r w:rsidRPr="00B11C8C">
        <w:rPr>
          <w:rFonts w:ascii="Arial" w:hAnsi="Arial"/>
          <w:bCs/>
          <w:sz w:val="24"/>
          <w:szCs w:val="24"/>
        </w:rPr>
        <w:lastRenderedPageBreak/>
        <w:t>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755D5264" w14:textId="406C737F" w:rsidR="005569A7" w:rsidRPr="00B11C8C" w:rsidRDefault="005569A7" w:rsidP="005569A7">
      <w:pPr>
        <w:spacing w:after="120"/>
        <w:jc w:val="both"/>
        <w:rPr>
          <w:rFonts w:ascii="Arial" w:hAnsi="Arial"/>
          <w:bCs/>
          <w:sz w:val="24"/>
          <w:szCs w:val="24"/>
        </w:rPr>
      </w:pPr>
      <w:r w:rsidRPr="00B11C8C">
        <w:rPr>
          <w:rFonts w:ascii="Arial" w:hAnsi="Arial"/>
          <w:b/>
          <w:bCs/>
          <w:sz w:val="24"/>
          <w:szCs w:val="24"/>
        </w:rPr>
        <w:t>ORDINE SACRO</w:t>
      </w:r>
      <w:r w:rsidRPr="00C95CE8">
        <w:rPr>
          <w:rFonts w:ascii="Arial" w:hAnsi="Arial"/>
          <w:sz w:val="24"/>
          <w:szCs w:val="24"/>
        </w:rPr>
        <w:t xml:space="preserve">. </w:t>
      </w:r>
      <w:r w:rsidRPr="00B11C8C">
        <w:rPr>
          <w:rFonts w:ascii="Arial" w:hAnsi="Arial"/>
          <w:bCs/>
          <w:sz w:val="24"/>
          <w:szCs w:val="24"/>
        </w:rPr>
        <w:t>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altri diaconi. Non solo lui genera i nuovi presbiteri con la consacrazione presbiterale, è anche Lui che dona il mandato canonico nella cura di una porzione del suo gregge, da esercitarsi sempre in comunione gerarchica con lui. Senza comunione non c’è governo.</w:t>
      </w:r>
      <w:r w:rsidR="002E5F86" w:rsidRPr="00B11C8C">
        <w:rPr>
          <w:rFonts w:ascii="Arial" w:hAnsi="Arial"/>
          <w:bCs/>
          <w:sz w:val="24"/>
          <w:szCs w:val="24"/>
        </w:rPr>
        <w:t xml:space="preserve"> </w:t>
      </w:r>
      <w:r w:rsidRPr="00B11C8C">
        <w:rPr>
          <w:rFonts w:ascii="Arial" w:hAnsi="Arial"/>
          <w:bCs/>
          <w:sz w:val="24"/>
          <w:szCs w:val="24"/>
        </w:rPr>
        <w:t>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w:t>
      </w:r>
      <w:r w:rsidR="002E5F86" w:rsidRPr="00B11C8C">
        <w:rPr>
          <w:rFonts w:ascii="Arial" w:hAnsi="Arial"/>
          <w:bCs/>
          <w:sz w:val="24"/>
          <w:szCs w:val="24"/>
        </w:rPr>
        <w:t xml:space="preserve"> </w:t>
      </w:r>
      <w:r w:rsidRPr="00B11C8C">
        <w:rPr>
          <w:rFonts w:ascii="Arial" w:hAnsi="Arial"/>
          <w:bCs/>
          <w:sz w:val="24"/>
          <w:szCs w:val="24"/>
        </w:rPr>
        <w:t xml:space="preserve">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w:t>
      </w:r>
      <w:r w:rsidRPr="00B11C8C">
        <w:rPr>
          <w:rFonts w:ascii="Arial" w:hAnsi="Arial"/>
          <w:bCs/>
          <w:sz w:val="24"/>
          <w:szCs w:val="24"/>
        </w:rPr>
        <w:lastRenderedPageBreak/>
        <w:t xml:space="preserve">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54526EDC" w14:textId="6B52A167" w:rsidR="005569A7" w:rsidRPr="00B11C8C" w:rsidRDefault="005569A7" w:rsidP="005569A7">
      <w:pPr>
        <w:spacing w:after="120"/>
        <w:jc w:val="both"/>
        <w:rPr>
          <w:rFonts w:ascii="Arial" w:hAnsi="Arial"/>
          <w:bCs/>
          <w:sz w:val="24"/>
          <w:szCs w:val="24"/>
        </w:rPr>
      </w:pPr>
      <w:r w:rsidRPr="00B11C8C">
        <w:rPr>
          <w:rFonts w:ascii="Arial" w:hAnsi="Arial"/>
          <w:b/>
          <w:bCs/>
          <w:sz w:val="24"/>
          <w:szCs w:val="24"/>
        </w:rPr>
        <w:t>MATRIMONIO.</w:t>
      </w:r>
      <w:r w:rsidRPr="00C95CE8">
        <w:rPr>
          <w:rFonts w:ascii="Arial" w:hAnsi="Arial"/>
          <w:sz w:val="24"/>
          <w:szCs w:val="24"/>
        </w:rPr>
        <w:t xml:space="preserve"> </w:t>
      </w:r>
      <w:r w:rsidRPr="00B11C8C">
        <w:rPr>
          <w:rFonts w:ascii="Arial" w:hAnsi="Arial"/>
          <w:bCs/>
          <w:sz w:val="24"/>
          <w:szCs w:val="24"/>
        </w:rPr>
        <w:t>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w:t>
      </w:r>
      <w:r w:rsidR="002E5F86" w:rsidRPr="00B11C8C">
        <w:rPr>
          <w:rFonts w:ascii="Arial" w:hAnsi="Arial"/>
          <w:bCs/>
          <w:sz w:val="24"/>
          <w:szCs w:val="24"/>
        </w:rPr>
        <w:t xml:space="preserve"> </w:t>
      </w:r>
      <w:r w:rsidRPr="00B11C8C">
        <w:rPr>
          <w:rFonts w:ascii="Arial" w:hAnsi="Arial"/>
          <w:bCs/>
          <w:sz w:val="24"/>
          <w:szCs w:val="24"/>
        </w:rPr>
        <w:t xml:space="preserve">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Una verità va oggi messa in grande luce su MATRIMONIO. Oggi non siamo più ai tempi di Gesù. Siamo infinitamente oltre. Abbiamo oltrepassato ogni limite del male. Non solo. Neanche più si può annunciare la verità rivelata dal Creatore e Signore dell’uomo. Neanche più si crede in un Dio Creatore e Signore. Tutto è frutto di un </w:t>
      </w:r>
      <w:r w:rsidRPr="00B11C8C">
        <w:rPr>
          <w:rFonts w:ascii="Arial" w:hAnsi="Arial"/>
          <w:bCs/>
          <w:sz w:val="24"/>
          <w:szCs w:val="24"/>
        </w:rPr>
        <w:lastRenderedPageBreak/>
        <w:t xml:space="preserve">evoluzionismo cieco. Riteniamo però cosa giusta che almeno qualche parola si debba dire sulla verità dell’uomo. Qualche verità dovrà pure essere messa in luce. Va subito detto che l’unità indissolubile è per natura creata. Lo Spirito Santo rivela la verità che è scritta nella natura dall’istante della sua creazione. Dio non crea prima un maschio, poi una femmina e poi li costituisce in unità. Li crea già costituiti in unità, li crea già un solo corpo, anche se sono creati uno come maschio e una come femmina.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w:t>
      </w:r>
      <w:r w:rsidRPr="00B11C8C">
        <w:rPr>
          <w:rFonts w:ascii="Arial" w:hAnsi="Arial"/>
          <w:bCs/>
          <w:sz w:val="24"/>
          <w:szCs w:val="24"/>
        </w:rPr>
        <w:lastRenderedPageBreak/>
        <w:t>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A nulla servono i sacramenti se non sono finalizzati a dare all’uomo ogni capacità, ogni forza, ogni luce, ogni grazia per vivere di Parola per la Parola. Tutto è finalizzato alla Parola. Fare dei sacramenti fine a se stessi è vanità e morte.</w:t>
      </w:r>
      <w:r w:rsidR="002E5F86" w:rsidRPr="00B11C8C">
        <w:rPr>
          <w:rFonts w:ascii="Arial" w:hAnsi="Arial"/>
          <w:bCs/>
          <w:sz w:val="24"/>
          <w:szCs w:val="24"/>
        </w:rPr>
        <w:t xml:space="preserve"> </w:t>
      </w:r>
      <w:r w:rsidRPr="00B11C8C">
        <w:rPr>
          <w:rFonts w:ascii="Arial" w:hAnsi="Arial"/>
          <w:bCs/>
          <w:sz w:val="24"/>
          <w:szCs w:val="24"/>
        </w:rPr>
        <w:t>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7973DD1D" w14:textId="467E526C" w:rsidR="005569A7" w:rsidRPr="00B11C8C" w:rsidRDefault="005569A7" w:rsidP="005569A7">
      <w:pPr>
        <w:spacing w:after="120"/>
        <w:jc w:val="both"/>
        <w:rPr>
          <w:rFonts w:ascii="Arial" w:hAnsi="Arial"/>
          <w:sz w:val="24"/>
          <w:szCs w:val="24"/>
        </w:rPr>
      </w:pPr>
      <w:r w:rsidRPr="00B11C8C">
        <w:rPr>
          <w:rFonts w:ascii="Arial" w:hAnsi="Arial"/>
          <w:sz w:val="24"/>
          <w:szCs w:val="24"/>
        </w:rPr>
        <w:t>Lo ripetiamo ancora una volta: il comandamento ricevuto dal Padre è solo Cristo Gesù nella pienezza del suo mistero e della sua Parola.</w:t>
      </w:r>
      <w:r w:rsidR="002E5F86" w:rsidRPr="00B11C8C">
        <w:rPr>
          <w:rFonts w:ascii="Arial" w:hAnsi="Arial"/>
          <w:sz w:val="24"/>
          <w:szCs w:val="24"/>
        </w:rPr>
        <w:t xml:space="preserve"> </w:t>
      </w:r>
      <w:r w:rsidRPr="00B11C8C">
        <w:rPr>
          <w:rFonts w:ascii="Arial" w:hAnsi="Arial"/>
          <w:sz w:val="24"/>
          <w:szCs w:val="24"/>
        </w:rPr>
        <w:t>Chi vuole camminare nella verità deve camminare in Cristo Signore. Deve vivere in Lui, con Lui, per Lui, nel suo corpo che è la Chiesa, visibilmente e non invisibilmente. È l’appartenenza visibile alla Chiesa essenza del comandamento del Padre.</w:t>
      </w:r>
      <w:r w:rsidR="002E5F86" w:rsidRPr="00B11C8C">
        <w:rPr>
          <w:rFonts w:ascii="Arial" w:hAnsi="Arial"/>
          <w:sz w:val="24"/>
          <w:szCs w:val="24"/>
        </w:rPr>
        <w:t xml:space="preserve"> </w:t>
      </w:r>
      <w:r w:rsidRPr="00B11C8C">
        <w:rPr>
          <w:rFonts w:ascii="Arial" w:hAnsi="Arial"/>
          <w:sz w:val="24"/>
          <w:szCs w:val="24"/>
        </w:rPr>
        <w:t>Dove non c’è la Chiesa lì non c’è Cristo. Lì non c’è il Padre. Il Padre è in Cristo e nella sua Chiesa.</w:t>
      </w:r>
    </w:p>
    <w:p w14:paraId="6CF690A7"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5</w:t>
      </w:r>
      <w:r w:rsidRPr="00C95CE8">
        <w:rPr>
          <w:rFonts w:ascii="Arial" w:hAnsi="Arial"/>
          <w:b/>
          <w:sz w:val="24"/>
          <w:szCs w:val="24"/>
        </w:rPr>
        <w:t xml:space="preserve">E ora prego te, o Signora, non per darti un comandamento nuovo, ma quello che abbiamo avuto da principio: che ci amiamo gli uni gli altri. </w:t>
      </w:r>
    </w:p>
    <w:p w14:paraId="4A183EE5"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Ora il Presbitero prega la Signora, non per darle un comandamento nuovo, ma quello che abbiamo </w:t>
      </w:r>
      <w:r w:rsidRPr="00C95CE8">
        <w:rPr>
          <w:rFonts w:ascii="Arial" w:hAnsi="Arial"/>
          <w:b/>
          <w:sz w:val="24"/>
          <w:szCs w:val="24"/>
        </w:rPr>
        <w:t>ricevuto da principio</w:t>
      </w:r>
      <w:r w:rsidRPr="00C95CE8">
        <w:rPr>
          <w:rFonts w:ascii="Arial" w:hAnsi="Arial"/>
          <w:sz w:val="24"/>
          <w:szCs w:val="24"/>
        </w:rPr>
        <w:t>: che ci amiamo gli uni gli altri.</w:t>
      </w:r>
    </w:p>
    <w:p w14:paraId="5492E293" w14:textId="77777777" w:rsidR="00B11C8C" w:rsidRPr="00B11C8C" w:rsidRDefault="005569A7" w:rsidP="00B11C8C">
      <w:pPr>
        <w:spacing w:after="120"/>
        <w:ind w:left="567" w:right="567"/>
        <w:jc w:val="both"/>
        <w:rPr>
          <w:rFonts w:ascii="Arial" w:hAnsi="Arial"/>
          <w:i/>
          <w:iCs/>
          <w:sz w:val="24"/>
          <w:szCs w:val="24"/>
        </w:rPr>
      </w:pPr>
      <w:r w:rsidRPr="00B11C8C">
        <w:rPr>
          <w:rFonts w:ascii="Greek" w:hAnsi="Greek" w:cs="Greek"/>
          <w:i/>
          <w:iCs/>
          <w:sz w:val="24"/>
          <w:szCs w:val="24"/>
        </w:rPr>
        <w:t>kaˆ nàn ™rwtî se, kur…a, oÙc æj ™ntol¾n kain¾n gr£fwn soi ¢ll¦ ¿n e‡comen ¢p' ¢rcÁj, †na ¢gapîmen ¢ll»louj.</w:t>
      </w:r>
      <w:r w:rsidR="002E5F86" w:rsidRPr="00B11C8C">
        <w:rPr>
          <w:rFonts w:ascii="Arial" w:hAnsi="Arial"/>
          <w:i/>
          <w:iCs/>
          <w:sz w:val="24"/>
          <w:szCs w:val="24"/>
        </w:rPr>
        <w:t xml:space="preserve"> </w:t>
      </w:r>
      <w:r w:rsidRPr="00B11C8C">
        <w:rPr>
          <w:rFonts w:ascii="Arial" w:hAnsi="Arial"/>
          <w:i/>
          <w:iCs/>
          <w:sz w:val="24"/>
          <w:szCs w:val="24"/>
        </w:rPr>
        <w:t>(2Gv 1,5).</w:t>
      </w:r>
    </w:p>
    <w:p w14:paraId="1F31A425" w14:textId="271E6845" w:rsidR="005569A7" w:rsidRPr="00B11C8C" w:rsidRDefault="002E5F86" w:rsidP="00B11C8C">
      <w:pPr>
        <w:spacing w:after="120"/>
        <w:ind w:left="567" w:right="567"/>
        <w:jc w:val="both"/>
        <w:rPr>
          <w:rFonts w:ascii="Arial" w:hAnsi="Arial"/>
          <w:i/>
          <w:iCs/>
          <w:sz w:val="24"/>
          <w:szCs w:val="24"/>
        </w:rPr>
      </w:pPr>
      <w:r w:rsidRPr="008D075F">
        <w:rPr>
          <w:rFonts w:ascii="Arial" w:hAnsi="Arial"/>
          <w:i/>
          <w:iCs/>
          <w:sz w:val="24"/>
          <w:szCs w:val="24"/>
          <w:lang w:val="la-Latn"/>
        </w:rPr>
        <w:lastRenderedPageBreak/>
        <w:t xml:space="preserve"> </w:t>
      </w:r>
      <w:r w:rsidR="005569A7" w:rsidRPr="008D075F">
        <w:rPr>
          <w:rFonts w:ascii="Arial" w:hAnsi="Arial"/>
          <w:i/>
          <w:iCs/>
          <w:sz w:val="24"/>
          <w:szCs w:val="24"/>
          <w:lang w:val="la-Latn"/>
        </w:rPr>
        <w:t>et nunc rogo te domina non tamquam mandatum novum scribens tibi sed quod habuimus ab initio: ut diligamus alterutrum</w:t>
      </w:r>
      <w:r w:rsidR="005569A7" w:rsidRPr="00B11C8C">
        <w:rPr>
          <w:rFonts w:ascii="Arial" w:hAnsi="Arial"/>
          <w:i/>
          <w:iCs/>
          <w:sz w:val="24"/>
          <w:szCs w:val="24"/>
        </w:rPr>
        <w:t xml:space="preserve"> (2Gv 1,5). </w:t>
      </w:r>
    </w:p>
    <w:p w14:paraId="7319C580" w14:textId="4F3C1AA6" w:rsidR="005569A7" w:rsidRPr="00B11C8C" w:rsidRDefault="005569A7" w:rsidP="00B11C8C">
      <w:pPr>
        <w:spacing w:after="120"/>
        <w:jc w:val="both"/>
        <w:rPr>
          <w:rFonts w:ascii="Arial" w:hAnsi="Arial"/>
          <w:sz w:val="24"/>
          <w:szCs w:val="24"/>
        </w:rPr>
      </w:pPr>
      <w:r w:rsidRPr="00B11C8C">
        <w:rPr>
          <w:rFonts w:ascii="Arial" w:hAnsi="Arial"/>
          <w:sz w:val="24"/>
          <w:szCs w:val="24"/>
        </w:rPr>
        <w:t>L’Apostolo, il Presbitero ha lo stesso mandato o la stessa missione dello Spirito Santo. Perché è dato lo Spirito Santo? Non per darci un nuovo Cristo, un Nuovo Vangelo, un Nuovo Comandamento. È dato invece per ricordarci tutto ciò che Gesù ci ha insegnato. Ecco la vera processione missionaria che sempre dobbiamo vivere nella nostra santissima fede: Il Figlio è mandato dal Padre, nello Spirito Santo, per rivelarci tutta la purissima verità del Padre e ogni suo comandamento o Parola. Lo Spirito Santo è mandato dal Padre, per Cristo, perché ci conduca a tutta la verità che è della Persona e della missione di Cristo Gesù e ci insegni ogni sua Parola secondo purezza divina di verità. Manifestando nella purezza della divina verità il mistero di Cristo, ci manifesta anche la purissima verità divina del mistero del Padre, del suo Mistero, del mistero dell’uomo, del mistero del tempo e dell’eternità, de mistero dell’intero universo. Gli Apostoli sono mandati da Cristo Gesù, per volontà del Padre, nello Spirito Santo, perché lasciandosi sempre guidare e illuminare dallo Spirito Santo, secondo la volontà del Padre e la purissima verità di Cristo, formino nella storia il corpo di Cristo,</w:t>
      </w:r>
      <w:r w:rsidR="002E5F86" w:rsidRPr="00B11C8C">
        <w:rPr>
          <w:rFonts w:ascii="Arial" w:hAnsi="Arial"/>
          <w:sz w:val="24"/>
          <w:szCs w:val="24"/>
        </w:rPr>
        <w:t xml:space="preserve"> </w:t>
      </w:r>
      <w:r w:rsidRPr="00B11C8C">
        <w:rPr>
          <w:rFonts w:ascii="Arial" w:hAnsi="Arial"/>
          <w:sz w:val="24"/>
          <w:szCs w:val="24"/>
        </w:rPr>
        <w:t>nella fede che solo divenendo corpo di Cristo e vivendo in Cristo, con Cristo, per Cristo, ogni obbedienza alla Spirito Santo, l’uomo entra nella salvezza.</w:t>
      </w:r>
      <w:r w:rsidR="00B11C8C" w:rsidRPr="00B11C8C">
        <w:rPr>
          <w:rFonts w:ascii="Arial" w:hAnsi="Arial"/>
          <w:sz w:val="24"/>
          <w:szCs w:val="24"/>
        </w:rPr>
        <w:t xml:space="preserve"> </w:t>
      </w:r>
      <w:r w:rsidRPr="00B11C8C">
        <w:rPr>
          <w:rFonts w:ascii="Arial" w:hAnsi="Arial"/>
          <w:sz w:val="24"/>
          <w:szCs w:val="24"/>
        </w:rPr>
        <w:t>Il corpo di Cristo sotto il governo dello Spirito Santo e degli Apostoli del Signore vive edificando se stesso nella perfetta comunione dei doni di grazia e di verità elargiti dello Spirito Santo. Nulla nel corpo di Cristo deve avvenire senza lo Spirito Santo e nulla senza gli Apostoli del Signore. Sempre gli Apostoli del Signore devono essere sotto il governo dello Spirito Santo, se vogliono governare il corpo di Cristo nello Spirito Santo.</w:t>
      </w:r>
    </w:p>
    <w:p w14:paraId="3EBAB776"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Ecco cosa Gesù sullo Spirito Santo e sempre sullo Spirito Santo e sul corpo di Cristo cosa insegna l’Apostolo Paolo.</w:t>
      </w:r>
    </w:p>
    <w:p w14:paraId="1C1CFC5E"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w:t>
      </w:r>
      <w:r w:rsidRPr="00B11C8C">
        <w:rPr>
          <w:rFonts w:ascii="Arial" w:hAnsi="Arial"/>
          <w:i/>
          <w:iCs/>
          <w:sz w:val="24"/>
          <w:szCs w:val="24"/>
        </w:rPr>
        <w:lastRenderedPageBreak/>
        <w:t>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4,15-26).</w:t>
      </w:r>
    </w:p>
    <w:p w14:paraId="1F0A551A"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6A6F8DB3"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549C0243"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w:t>
      </w:r>
    </w:p>
    <w:p w14:paraId="000FB64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Quando verrà il Paràclito, che io vi manderò dal Padre, lo Spirito della verità che procede dal Padre, egli darà testimonianza di me; e anche voi date testimonianza, perché siete con me fin dal principio (Gv 15,26-27).</w:t>
      </w:r>
    </w:p>
    <w:p w14:paraId="75D1B2BD"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Non ve l’ho detto dal principio, perché ero con voi. Ora però vado da colui che mi ha mandato e nessuno di voi mi domanda: “Dove vai?”. </w:t>
      </w:r>
      <w:r w:rsidRPr="00B11C8C">
        <w:rPr>
          <w:rFonts w:ascii="Arial" w:hAnsi="Arial"/>
          <w:i/>
          <w:iCs/>
          <w:sz w:val="24"/>
          <w:szCs w:val="24"/>
        </w:rPr>
        <w:lastRenderedPageBreak/>
        <w:t>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08C2E5CA"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37F63181"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w:t>
      </w:r>
    </w:p>
    <w:p w14:paraId="7AD5E166"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A350774"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w:t>
      </w:r>
      <w:r w:rsidRPr="00B11C8C">
        <w:rPr>
          <w:rFonts w:ascii="Arial" w:hAnsi="Arial"/>
          <w:i/>
          <w:iCs/>
          <w:sz w:val="24"/>
          <w:szCs w:val="24"/>
        </w:rPr>
        <w:lastRenderedPageBreak/>
        <w:t>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25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F6BE1A7" w14:textId="3D626D41"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2E5F86" w:rsidRPr="00B11C8C">
        <w:rPr>
          <w:rFonts w:ascii="Arial" w:hAnsi="Arial"/>
          <w:i/>
          <w:iCs/>
          <w:sz w:val="24"/>
          <w:szCs w:val="24"/>
        </w:rPr>
        <w:t xml:space="preserve"> </w:t>
      </w:r>
      <w:r w:rsidRPr="00B11C8C">
        <w:rPr>
          <w:rFonts w:ascii="Arial" w:hAnsi="Arial"/>
          <w:i/>
          <w:iCs/>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w:t>
      </w:r>
      <w:r w:rsidRPr="00B11C8C">
        <w:rPr>
          <w:rFonts w:ascii="Arial" w:hAnsi="Arial"/>
          <w:i/>
          <w:iCs/>
          <w:sz w:val="24"/>
          <w:szCs w:val="24"/>
        </w:rPr>
        <w:lastRenderedPageBreak/>
        <w:t xml:space="preserve">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4,1.6). </w:t>
      </w:r>
    </w:p>
    <w:p w14:paraId="48BCAEE4" w14:textId="798C85B1" w:rsidR="005569A7" w:rsidRPr="00B11C8C" w:rsidRDefault="005569A7" w:rsidP="005569A7">
      <w:pPr>
        <w:spacing w:after="120"/>
        <w:jc w:val="both"/>
        <w:rPr>
          <w:rFonts w:ascii="Arial" w:hAnsi="Arial"/>
          <w:bCs/>
          <w:sz w:val="24"/>
          <w:szCs w:val="24"/>
        </w:rPr>
      </w:pPr>
      <w:r w:rsidRPr="00B11C8C">
        <w:rPr>
          <w:rFonts w:ascii="Arial" w:hAnsi="Arial"/>
          <w:bCs/>
          <w:sz w:val="24"/>
          <w:szCs w:val="24"/>
        </w:rPr>
        <w:t>Il Comandamento Antico per l’Apostolo Giovanni, o il Presbitero, era la Parola di Cristo Gesù. Alla Parola di Cristo Gesù va necessariamente aggiunta la Rivelazione a Lui fatta dal Signore e che Lui ha anche scritto per ordine del Signore. Dopo gli Apostoli, per noi il Comandamento Antico è tutto il Nuovo Testamento, sempre da leggere e da comprendere e anche da vivere nello Spirito Santo. Sempre per noi il Comandamento Antico è ogni insegnamento che nella storia lo Spirito Santo ci ha dato e che è contenuto nella Sacra Tradizione della Chiesa. Per noi ancora il Comandamento Antico è anche la Sana Dottrina dei Padri e dei Dottori della Chiesa. Per noi infine è ogni definizione di fede del Magistero della Chiesa. Se anche una sola parola da noi proferita dovesse essere non conforme a questo Comandamento Antico che è molteplice, essa va respinta, non accolta nel cuore, perché non viene dallo Spirito Santo. L’Apostolo Giovanni, o il Presbitero, si premura nel dire che il suo non è un comandamento nuovo, perché già ai suoi tempi vi erano numerosi eretici e numerosi anticristi che insegnavano dottrine perverse. Eretici e anticristi avevano tutti come unico e solo scopo: distruggere Cristo Gesù sia nel suo mistero eterno e sia nel suo mistero di incarnazione, passione per crocifissione, morte, risurrezione, gloriosa ascensione al cielo, elevazione a Signore dell’universo e a Giudice dei vivi e dei morti.</w:t>
      </w:r>
      <w:r w:rsidR="002E5F86" w:rsidRPr="00B11C8C">
        <w:rPr>
          <w:rFonts w:ascii="Arial" w:hAnsi="Arial"/>
          <w:bCs/>
          <w:sz w:val="24"/>
          <w:szCs w:val="24"/>
        </w:rPr>
        <w:t xml:space="preserve"> </w:t>
      </w:r>
      <w:r w:rsidRPr="00B11C8C">
        <w:rPr>
          <w:rFonts w:ascii="Arial" w:hAnsi="Arial"/>
          <w:bCs/>
          <w:sz w:val="24"/>
          <w:szCs w:val="24"/>
        </w:rPr>
        <w:t xml:space="preserve">Distrutto Gesù in tutto il suo mistero, lui stesso diveniva il personaggio di una favola e anche la sua parola veniva trasformata in una favola. </w:t>
      </w:r>
    </w:p>
    <w:p w14:paraId="098E37E6" w14:textId="77777777" w:rsidR="005569A7" w:rsidRPr="00B11C8C" w:rsidRDefault="005569A7" w:rsidP="005569A7">
      <w:pPr>
        <w:spacing w:after="120"/>
        <w:jc w:val="both"/>
        <w:rPr>
          <w:rFonts w:ascii="Arial" w:hAnsi="Arial"/>
          <w:bCs/>
          <w:sz w:val="24"/>
          <w:szCs w:val="24"/>
        </w:rPr>
      </w:pPr>
      <w:r w:rsidRPr="00B11C8C">
        <w:rPr>
          <w:rFonts w:ascii="Arial" w:hAnsi="Arial"/>
          <w:bCs/>
          <w:sz w:val="24"/>
          <w:szCs w:val="24"/>
        </w:rPr>
        <w:t xml:space="preserve">Sempre Gesù ha messo in guardia i suoi Apostoli, annunciando loro che sarebbero sorti molti falsi cristi e molti falsi profeti. La storia della nostra fede è anche scritta non solo da falsi cristi e da falsi profeti, ma anche da falsi apostoli, operai fraudolenti che vogliono distruggere Cristo Gesù nella sua Persona e anche nel suo corpo che è la Chiesa. Come i nemici dell’uomo sono quelli della sua casa, così i nemici di Cristo Signore e della sua Chiesa sono gli stessi membri del suo corpo. </w:t>
      </w:r>
    </w:p>
    <w:p w14:paraId="30032894"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Leggiamo la profezia di Michea e anche quanto scrive l’Apostolo Paolo nella Seconda Lettera ai Corinzi e anche ai Galati:</w:t>
      </w:r>
    </w:p>
    <w:p w14:paraId="04388E2F" w14:textId="13209325"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w:t>
      </w:r>
      <w:r w:rsidRPr="00B11C8C">
        <w:rPr>
          <w:rFonts w:ascii="Arial" w:hAnsi="Arial"/>
          <w:i/>
          <w:iCs/>
          <w:sz w:val="24"/>
          <w:szCs w:val="24"/>
        </w:rPr>
        <w:lastRenderedPageBreak/>
        <w:t>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w:t>
      </w:r>
      <w:r w:rsidR="002E5F86" w:rsidRPr="00B11C8C">
        <w:rPr>
          <w:rFonts w:ascii="Arial" w:hAnsi="Arial"/>
          <w:i/>
          <w:iCs/>
          <w:sz w:val="24"/>
          <w:szCs w:val="24"/>
        </w:rPr>
        <w:t xml:space="preserve"> </w:t>
      </w:r>
      <w:r w:rsidRPr="00B11C8C">
        <w:rPr>
          <w:rFonts w:ascii="Arial" w:hAnsi="Arial"/>
          <w:i/>
          <w:iCs/>
          <w:sz w:val="24"/>
          <w:szCs w:val="24"/>
        </w:rPr>
        <w:t xml:space="preserve">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8B36171"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4ADE0A6"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w:t>
      </w:r>
      <w:r w:rsidRPr="00B11C8C">
        <w:rPr>
          <w:rFonts w:ascii="Arial" w:hAnsi="Arial"/>
          <w:i/>
          <w:iCs/>
          <w:sz w:val="24"/>
          <w:szCs w:val="24"/>
        </w:rPr>
        <w:lastRenderedPageBreak/>
        <w:t>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D902DC6"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1F38ED3B"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5F1C447"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703BB74"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w:t>
      </w:r>
      <w:r w:rsidRPr="00B11C8C">
        <w:rPr>
          <w:rFonts w:ascii="Arial" w:hAnsi="Arial"/>
          <w:i/>
          <w:iCs/>
          <w:sz w:val="24"/>
          <w:szCs w:val="24"/>
        </w:rPr>
        <w:lastRenderedPageBreak/>
        <w:t>ministri si mascherano da ministri di giustizia; ma la loro fine sarà secondo le loro opere.</w:t>
      </w:r>
    </w:p>
    <w:p w14:paraId="353AF495"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31C5CEBF"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C994E54"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05EB74B"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CAA9CB9"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w:t>
      </w:r>
      <w:r w:rsidRPr="00B11C8C">
        <w:rPr>
          <w:rFonts w:ascii="Arial" w:hAnsi="Arial"/>
          <w:i/>
          <w:iCs/>
          <w:sz w:val="24"/>
          <w:szCs w:val="24"/>
        </w:rPr>
        <w:lastRenderedPageBreak/>
        <w:t>potenza di Cristo. Perciò mi compiaccio nelle mie debolezze, negli oltraggi, nelle difficoltà, nelle persecuzioni, nelle angosce sofferte per Cristo: infatti quando sono debole, è allora che sono forte.</w:t>
      </w:r>
    </w:p>
    <w:p w14:paraId="384B5560"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3D171A91" w14:textId="77777777"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A630C96" w14:textId="5B21F0CC" w:rsidR="005569A7" w:rsidRPr="00B11C8C" w:rsidRDefault="005569A7" w:rsidP="00B11C8C">
      <w:pPr>
        <w:spacing w:after="120"/>
        <w:ind w:left="567" w:right="567"/>
        <w:jc w:val="both"/>
        <w:rPr>
          <w:rFonts w:ascii="Arial" w:hAnsi="Arial"/>
          <w:i/>
          <w:iCs/>
          <w:sz w:val="24"/>
          <w:szCs w:val="24"/>
        </w:rPr>
      </w:pPr>
      <w:r w:rsidRPr="00B11C8C">
        <w:rPr>
          <w:rFonts w:ascii="Arial" w:hAnsi="Arial"/>
          <w:i/>
          <w:iCs/>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w:t>
      </w:r>
      <w:r w:rsidRPr="00B11C8C">
        <w:rPr>
          <w:rFonts w:ascii="Arial" w:hAnsi="Arial"/>
          <w:i/>
          <w:iCs/>
          <w:sz w:val="24"/>
          <w:szCs w:val="24"/>
        </w:rPr>
        <w:lastRenderedPageBreak/>
        <w:t>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r w:rsidR="002E5F86" w:rsidRPr="00B11C8C">
        <w:rPr>
          <w:rFonts w:ascii="Arial" w:hAnsi="Arial"/>
          <w:i/>
          <w:iCs/>
          <w:sz w:val="24"/>
          <w:szCs w:val="24"/>
        </w:rPr>
        <w:t xml:space="preserve"> </w:t>
      </w:r>
      <w:r w:rsidRPr="00B11C8C">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4E69D27" w14:textId="16E9B012" w:rsidR="005569A7" w:rsidRPr="00B11C8C" w:rsidRDefault="005569A7" w:rsidP="005569A7">
      <w:pPr>
        <w:spacing w:after="120"/>
        <w:jc w:val="both"/>
        <w:rPr>
          <w:rFonts w:ascii="Arial" w:hAnsi="Arial"/>
          <w:bCs/>
          <w:sz w:val="24"/>
          <w:szCs w:val="24"/>
        </w:rPr>
      </w:pPr>
      <w:r w:rsidRPr="00B11C8C">
        <w:rPr>
          <w:rFonts w:ascii="Arial" w:hAnsi="Arial"/>
          <w:bCs/>
          <w:sz w:val="24"/>
          <w:szCs w:val="24"/>
        </w:rPr>
        <w:t>Ieri Gesù Signore e i suoi Santi Apostoli sempre nello Spirito Santo hanno separato verità di Cristo Gesù e falsità finalizzata a distruggere la verità di Cristo Gesù, verità nella quale è ogni altra verità di Dio, della creazione, dell’uomo, del tempo, dell’eternità, della salvezza, della perdizione. Ieri i Santi Padre della Chiesa anche a prezzo del</w:t>
      </w:r>
      <w:r w:rsidR="00814811">
        <w:rPr>
          <w:rFonts w:ascii="Arial" w:hAnsi="Arial"/>
          <w:bCs/>
          <w:sz w:val="24"/>
          <w:szCs w:val="24"/>
        </w:rPr>
        <w:t>la</w:t>
      </w:r>
      <w:r w:rsidRPr="00B11C8C">
        <w:rPr>
          <w:rFonts w:ascii="Arial" w:hAnsi="Arial"/>
          <w:bCs/>
          <w:sz w:val="24"/>
          <w:szCs w:val="24"/>
        </w:rPr>
        <w:t xml:space="preserve"> loro vita hanno sempre lottato per separare la verità di Cristo Gesù da ogni falsità ed eresia. Ieri i grandi Dottori della Chiesa hanno consumato la loro vita a fondare su solide fondamenta con divina razionalità e intelligenza la Sana Dottrina, affinché la purissima fede fosse liberata da ogni scoria di impurità, anche della più piccola e invisibile.</w:t>
      </w:r>
    </w:p>
    <w:p w14:paraId="1E279FA9" w14:textId="5A0658E9" w:rsidR="005569A7" w:rsidRPr="00B11C8C" w:rsidRDefault="005569A7" w:rsidP="005569A7">
      <w:pPr>
        <w:spacing w:after="120"/>
        <w:jc w:val="both"/>
        <w:rPr>
          <w:rFonts w:ascii="Arial" w:hAnsi="Arial"/>
          <w:bCs/>
          <w:sz w:val="24"/>
          <w:szCs w:val="24"/>
        </w:rPr>
      </w:pPr>
      <w:r w:rsidRPr="00B11C8C">
        <w:rPr>
          <w:rFonts w:ascii="Arial" w:hAnsi="Arial"/>
          <w:bCs/>
          <w:sz w:val="24"/>
          <w:szCs w:val="24"/>
        </w:rPr>
        <w:t>Oggi invece si fa a gara a chi per primo introduce nella purissima verità di Cristo, nella quale è la purissima verità di Dio e dell’uomo, una falsità, una menzogna, una diceria, un pensiero della terra. Chi fa questo non sono i pagani, quelli cioè che non credono in Cristo Gesù. Sono invece i Maestri e i Dottori, i Professori della Sacra Scienza che stanno riducendo a menzogna tutta la Sacra Dottrina che è la vita stessa della Chiesa. La Chiesa esiste per annunciare la Parola secondo la Sana Dottrina. Si annunciala Parola e si chiede la conversione ad essa per essere salvati.</w:t>
      </w:r>
      <w:r w:rsidR="002E5F86" w:rsidRPr="00B11C8C">
        <w:rPr>
          <w:rFonts w:ascii="Arial" w:hAnsi="Arial"/>
          <w:bCs/>
          <w:sz w:val="24"/>
          <w:szCs w:val="24"/>
        </w:rPr>
        <w:t xml:space="preserve"> </w:t>
      </w:r>
      <w:r w:rsidRPr="00B11C8C">
        <w:rPr>
          <w:rFonts w:ascii="Arial" w:hAnsi="Arial"/>
          <w:bCs/>
          <w:sz w:val="24"/>
          <w:szCs w:val="24"/>
        </w:rPr>
        <w:t>Se la Parola non deve essere più annunciata secondo la Sana Dottrina, la Chiesa è venuta meno nel fine stesso per cui essa è stata costituita dal suo Signore Cristo Gesù. A che serve annunciare una parola non vera, una dottrina non vera e chiedere ad essa la conversione? Né la falsità e né la menzogna potranno mai salvare un uomo. Nella menzogna e nella falsità, anzi nella morte l’uomo si trova già per eredità. Lui è figlio di un uomo che è nella morte perché ha scelto di ascoltare la falsa parola di Satana anziché quella di verità del suo Creatore, Signore, Dio. Questa è la condizione di ogni uomo: lui nasce nella morte. Passa nella vita solo per la fede in Cristo, non però in un falso Cristo. Un falso Cristo non dona vita. Dona vita il vero, il solo vero Cristo, annunciato secondo la sua era Parola. La vera Parola è il Comandamento Antico. Nessun nuovo comandamento potrà dare la vita all’uomo.</w:t>
      </w:r>
      <w:r w:rsidR="002E5F86" w:rsidRPr="00B11C8C">
        <w:rPr>
          <w:rFonts w:ascii="Arial" w:hAnsi="Arial"/>
          <w:bCs/>
          <w:sz w:val="24"/>
          <w:szCs w:val="24"/>
        </w:rPr>
        <w:t xml:space="preserve"> </w:t>
      </w:r>
    </w:p>
    <w:p w14:paraId="7124DC9A" w14:textId="1E14690D" w:rsidR="005569A7" w:rsidRPr="00B11C8C" w:rsidRDefault="005569A7" w:rsidP="005569A7">
      <w:pPr>
        <w:spacing w:after="120"/>
        <w:jc w:val="both"/>
        <w:rPr>
          <w:rFonts w:ascii="Arial" w:hAnsi="Arial"/>
          <w:bCs/>
          <w:sz w:val="24"/>
          <w:szCs w:val="24"/>
        </w:rPr>
      </w:pPr>
      <w:r w:rsidRPr="00B11C8C">
        <w:rPr>
          <w:rFonts w:ascii="Arial" w:hAnsi="Arial"/>
          <w:bCs/>
          <w:sz w:val="24"/>
          <w:szCs w:val="24"/>
        </w:rPr>
        <w:lastRenderedPageBreak/>
        <w:t>Oggi invece sono proprio coloro che sono stati posti a custodia della Parola e della Sana Dottrina che aprono le porte a ladri e briganti e sono</w:t>
      </w:r>
      <w:r w:rsidR="002E5F86" w:rsidRPr="00B11C8C">
        <w:rPr>
          <w:rFonts w:ascii="Arial" w:hAnsi="Arial"/>
          <w:bCs/>
          <w:sz w:val="24"/>
          <w:szCs w:val="24"/>
        </w:rPr>
        <w:t xml:space="preserve"> </w:t>
      </w:r>
      <w:r w:rsidRPr="00B11C8C">
        <w:rPr>
          <w:rFonts w:ascii="Arial" w:hAnsi="Arial"/>
          <w:bCs/>
          <w:sz w:val="24"/>
          <w:szCs w:val="24"/>
        </w:rPr>
        <w:t>essi stessi ladri e briganti che lavorano per distruggere Cristo Gesù nella sua purissima verità. Distrutto Cristo, tutto si distrugge. Come le porte della Parola e della Sana Dottrina vengono aperte? Non negando direttamente la Parola e la Sana Dottrina. La Parola e la Sana Dottrina non vengono toccate. Ci mancherebbe! Apparerebbe subito che si è ladri e briganti.</w:t>
      </w:r>
      <w:r w:rsidR="002E5F86" w:rsidRPr="00B11C8C">
        <w:rPr>
          <w:rFonts w:ascii="Arial" w:hAnsi="Arial"/>
          <w:bCs/>
          <w:sz w:val="24"/>
          <w:szCs w:val="24"/>
        </w:rPr>
        <w:t xml:space="preserve"> </w:t>
      </w:r>
      <w:r w:rsidRPr="00B11C8C">
        <w:rPr>
          <w:rFonts w:ascii="Arial" w:hAnsi="Arial"/>
          <w:bCs/>
          <w:sz w:val="24"/>
          <w:szCs w:val="24"/>
        </w:rPr>
        <w:t xml:space="preserve">Ecco l’astuzia di Satana, utilizzata da questi ladri e briganti o operai fraudolenti: si prende un bicchiere di purissima verità e si versa in essa un veleno letale incolore e inodore. Chi bene, penserà di bere della purissima acqua. Non sa invece che sta bevendo acqua avvelenata. Acqua che lo conduce alla morte perché lo trasforma in un distruttore della purissima verità di Cristo Gesù. alcuni esempi bastano per smascherare questi ladri, briganti e operai fraudolenti. Metterli in luce è obbligo di ogni discepolo di Gesù. </w:t>
      </w:r>
    </w:p>
    <w:p w14:paraId="2E2FE15A" w14:textId="22261A3F" w:rsidR="005569A7" w:rsidRPr="00814811" w:rsidRDefault="005569A7" w:rsidP="005569A7">
      <w:pPr>
        <w:spacing w:after="120"/>
        <w:jc w:val="both"/>
        <w:rPr>
          <w:rFonts w:ascii="Arial" w:hAnsi="Arial"/>
          <w:bCs/>
          <w:sz w:val="24"/>
          <w:szCs w:val="24"/>
        </w:rPr>
      </w:pPr>
      <w:r w:rsidRPr="00814811">
        <w:rPr>
          <w:rFonts w:ascii="Arial" w:hAnsi="Arial"/>
          <w:b/>
          <w:bCs/>
          <w:sz w:val="24"/>
          <w:szCs w:val="24"/>
        </w:rPr>
        <w:t>PRIMO ESEMPIO</w:t>
      </w:r>
      <w:r w:rsidRPr="00C95CE8">
        <w:rPr>
          <w:rFonts w:ascii="Arial" w:hAnsi="Arial"/>
          <w:sz w:val="24"/>
          <w:szCs w:val="24"/>
        </w:rPr>
        <w:t xml:space="preserve">: </w:t>
      </w:r>
      <w:r w:rsidR="00814811" w:rsidRPr="00814811">
        <w:rPr>
          <w:rFonts w:ascii="Arial" w:hAnsi="Arial"/>
          <w:bCs/>
          <w:sz w:val="24"/>
          <w:szCs w:val="24"/>
        </w:rPr>
        <w:t xml:space="preserve">Prendiamo </w:t>
      </w:r>
      <w:r w:rsidRPr="00814811">
        <w:rPr>
          <w:rFonts w:ascii="Arial" w:hAnsi="Arial"/>
          <w:bCs/>
          <w:sz w:val="24"/>
          <w:szCs w:val="24"/>
        </w:rPr>
        <w:t>la misericordia di Dio. C’è qualche cristiano che non crede nella misericordia di Dio? Tutti credono nella misericordia di Dio. Se noi aggiungiamo – ed ecco il veleno letale inodore e incolore – che alla fine il Paradiso è per tutti, per quanti fanno il bene e per quanti operano il male, per obbedienti al Vangelo e per operatori di iniquità, noi altro non facciamo che dichiarare la morte di tuttala Divina Rivelazione. Altro noi non facciamo che dipingere come un mostro il Dio che è il Padre del Signore nostro Gesù Cristo. Perché lo dipingiamo come un mostro? Perché per un solo peccato, quello commesso da Adamo agli inizi della nostra storia, ha lasciato che la morte avvolgesse tra le sue spire ogni uomo. Non solo. In più per la redenzione dell’uomo ha chiesto al figlio di passare per la via della morte per crocifissione. Lo dipingiamo come un mostro, perché ne facciamo di Lui un Padre senza pietà. Condanna i suoi figli alla morte eterna. Ma anche di Gesù ne facciamo un mostro. Anche Lui insegna che se non ci convertiamo alla sua Parola, periremo nel fuoco eterno. Ecco il veleno inodore e incolore introdotto nella verità: annunciamo una misericordia senza la verità della misericordia. La misericordia, privata della verità della misericordia, è un potentissimo veleno che uccide tutta la verità della divina Rivelazione. Oggi tutti si appellano a questa letale misericordia.</w:t>
      </w:r>
    </w:p>
    <w:p w14:paraId="7DE518A0" w14:textId="063FC2B3" w:rsidR="005569A7" w:rsidRPr="00814811" w:rsidRDefault="005569A7" w:rsidP="005569A7">
      <w:pPr>
        <w:spacing w:after="120"/>
        <w:jc w:val="both"/>
        <w:rPr>
          <w:rFonts w:ascii="Arial" w:eastAsia="Calibri" w:hAnsi="Arial" w:cs="Arial"/>
          <w:sz w:val="24"/>
          <w:szCs w:val="24"/>
          <w:lang w:eastAsia="en-US"/>
        </w:rPr>
      </w:pPr>
      <w:r w:rsidRPr="00814811">
        <w:rPr>
          <w:rFonts w:ascii="Arial" w:eastAsia="Calibri" w:hAnsi="Arial" w:cs="Arial"/>
          <w:sz w:val="24"/>
          <w:szCs w:val="24"/>
          <w:lang w:eastAsia="en-US"/>
        </w:rPr>
        <w:t>Oggi purtroppo si sta costruendo la religione senza più riferimento alla Parola del Signore. Di certo è cosa stupenda, meravigliosa, divina servirsi della parola “Misericordia” per leggere tutta l’opera di Dio, a condizione però che questa parola – Misericordia – sia quella che è contenuta nel suo cuore e non l’altra contenuta nel nostro. Qual è allora la parola “Misericordia” che è contenuta nel cuore di Dio? La misericordia di Dio è il suo amore eterno per l’uomo che mai viene meno, mai si esaurisce, mai si impoverisce, mai si arrende, mai smette di amare l’uomo. Dire che la giustizia di Dio è la sua misericordia è teologicamente perfetto, a condizione che si aggiunga che la giustizia di Dio esige, per donare tutta la misericordia all’uomo, la sua conversione, il suo pentimento, il suo ritorno nella Parola. La Misericordia di Dio è il frutto della giustizia di Dio, ma anche l’inferno è il frutto della giustizia di Dio.</w:t>
      </w:r>
      <w:r w:rsidR="002E5F86" w:rsidRPr="00814811">
        <w:rPr>
          <w:rFonts w:ascii="Arial" w:eastAsia="Calibri" w:hAnsi="Arial" w:cs="Arial"/>
          <w:sz w:val="24"/>
          <w:szCs w:val="24"/>
          <w:lang w:eastAsia="en-US"/>
        </w:rPr>
        <w:t xml:space="preserve"> </w:t>
      </w:r>
      <w:r w:rsidRPr="00814811">
        <w:rPr>
          <w:rFonts w:ascii="Arial" w:eastAsia="Calibri" w:hAnsi="Arial" w:cs="Arial"/>
          <w:sz w:val="24"/>
          <w:szCs w:val="24"/>
          <w:lang w:eastAsia="en-US"/>
        </w:rPr>
        <w:t xml:space="preserve">Cosa è allora la misericordia del Signore? È la ricchezza di tutto il suo amore che abbraccia il figlio che torna tra le sue braccia, nella sua casa. È quella festa che si fa nel cielo per ogni peccatore che si converte. È quel perdono che sempre il Padre dona a chi umilmente chiede </w:t>
      </w:r>
      <w:r w:rsidRPr="00814811">
        <w:rPr>
          <w:rFonts w:ascii="Arial" w:eastAsia="Calibri" w:hAnsi="Arial" w:cs="Arial"/>
          <w:sz w:val="24"/>
          <w:szCs w:val="24"/>
          <w:lang w:eastAsia="en-US"/>
        </w:rPr>
        <w:lastRenderedPageBreak/>
        <w:t>scusa per i suoi molti peccati. Gesù dice che tutti i peccati contro il Figlio dell’uomo sono perdonati dal Padre celeste. Sono quei peccati per i quali si può chiedere scusa a Dio. Non sono perdonati i peccati contro lo Spirito Santo, cioè tutti quei peccati che attestano la superbia dell’uomo di non volersi pentire, umiliare, chiedere perdono, assieme agli altri peccati che sono la distruzione della grazia e della fonte o sorgente di essa: impugnare la verità conosciuta, invidia della grazia altrui, ostinazione nei peccati, presunzione di salvarsi senza merito, impenitenza finale, disperazione della salute. Questi peccati escludono dalla misericordia. Ogni esclusione non avviene perché Dio esclude. Ma perché l’uomo si esclude. Del rifiuto della grazia domani si deve rendere conto a Dio. Non solo del rifiuto, ma anche dello sciupio di essa, della non perfetta fruttificazione, dei ritardi nella sua maturazione e sviluppo. Questo perché è la grazia di Dio in noi la sorgente sulla terra della misericordia del Signore. Un presbitero che non sviluppa tutta la potenza della grazia, della verità, di ogni altro dono dello Spirito, mai potrà essere vero strumento della misericordia di Dio, non converte nessun cuore al Signore, lo priva della sua vera salvezza. Dio non può essere misericordioso, perché il suo presbitero non è stato suo vero strumento. Anche di questo domani si dovrà rendere conto a Dio. Se invece noi pensiamo che la misericordia discenda su ognuno direttamente dal Cielo, allora possiamo fare ciò che vogliamo. Come noi nulla possiamo fare senza Do, così anche Dio nulla fa senza di noi. È il corpo di Cristo che è la Chiesa il sacramento della sua salvezza. La misericordia di Dio è la pienezza della salvezza che Lui vuole dare ad ogni uomo. Ha però bisogno della Chiesa. Ecco come il Salmo canta le Misericordie del Signore. Riflettiamo:</w:t>
      </w:r>
    </w:p>
    <w:p w14:paraId="58EEB7A5" w14:textId="76363059" w:rsidR="005569A7" w:rsidRPr="00814811" w:rsidRDefault="005569A7" w:rsidP="00814811">
      <w:pPr>
        <w:spacing w:after="120"/>
        <w:ind w:left="567" w:right="567"/>
        <w:jc w:val="both"/>
        <w:rPr>
          <w:rFonts w:ascii="Arial" w:eastAsia="Calibri" w:hAnsi="Arial"/>
          <w:i/>
          <w:iCs/>
          <w:sz w:val="24"/>
          <w:szCs w:val="24"/>
          <w:lang w:eastAsia="en-US"/>
        </w:rPr>
      </w:pPr>
      <w:r w:rsidRPr="00814811">
        <w:rPr>
          <w:rFonts w:ascii="Arial" w:eastAsia="Calibri" w:hAnsi="Arial"/>
          <w:i/>
          <w:iCs/>
          <w:sz w:val="24"/>
          <w:szCs w:val="24"/>
          <w:lang w:val="la-Latn" w:eastAsia="en-US"/>
        </w:rPr>
        <w:t>Misericordias Domini in aeternum cantabo, in generationem et generationem adnuntiabo veritatem tuam in ore meo,</w:t>
      </w:r>
      <w:r w:rsidR="002E5F86" w:rsidRPr="00814811">
        <w:rPr>
          <w:rFonts w:ascii="Arial" w:eastAsia="Calibri" w:hAnsi="Arial"/>
          <w:i/>
          <w:iCs/>
          <w:sz w:val="24"/>
          <w:szCs w:val="24"/>
          <w:lang w:val="la-Latn" w:eastAsia="en-US"/>
        </w:rPr>
        <w:t xml:space="preserve"> </w:t>
      </w:r>
      <w:r w:rsidRPr="00814811">
        <w:rPr>
          <w:rFonts w:ascii="Arial" w:eastAsia="Calibri" w:hAnsi="Arial"/>
          <w:i/>
          <w:iCs/>
          <w:sz w:val="24"/>
          <w:szCs w:val="24"/>
          <w:lang w:val="la-Latn" w:eastAsia="en-US"/>
        </w:rPr>
        <w:t>quoniam dixisti:</w:t>
      </w:r>
      <w:r w:rsidR="002E5F86" w:rsidRPr="00814811">
        <w:rPr>
          <w:rFonts w:ascii="Arial" w:eastAsia="Calibri" w:hAnsi="Arial"/>
          <w:i/>
          <w:iCs/>
          <w:sz w:val="24"/>
          <w:szCs w:val="24"/>
          <w:lang w:val="la-Latn" w:eastAsia="en-US"/>
        </w:rPr>
        <w:t xml:space="preserve"> </w:t>
      </w:r>
      <w:r w:rsidRPr="00814811">
        <w:rPr>
          <w:rFonts w:ascii="Arial" w:eastAsia="Calibri" w:hAnsi="Arial"/>
          <w:i/>
          <w:iCs/>
          <w:sz w:val="24"/>
          <w:szCs w:val="24"/>
          <w:lang w:val="la-Latn" w:eastAsia="en-US"/>
        </w:rPr>
        <w:t>“in aeternum misericordia aedificabitur, in caelis praeparabitur veritas tua”.</w:t>
      </w:r>
      <w:r w:rsidR="002E5F86" w:rsidRPr="00814811">
        <w:rPr>
          <w:rFonts w:ascii="Arial" w:eastAsia="Calibri" w:hAnsi="Arial"/>
          <w:i/>
          <w:iCs/>
          <w:sz w:val="24"/>
          <w:szCs w:val="24"/>
          <w:lang w:val="la-Latn" w:eastAsia="en-US"/>
        </w:rPr>
        <w:t xml:space="preserve"> </w:t>
      </w:r>
      <w:r w:rsidRPr="00814811">
        <w:rPr>
          <w:rFonts w:ascii="Arial" w:eastAsia="Calibri" w:hAnsi="Arial"/>
          <w:i/>
          <w:iCs/>
          <w:sz w:val="24"/>
          <w:szCs w:val="24"/>
          <w:lang w:val="la-Latn" w:eastAsia="en-US"/>
        </w:rPr>
        <w:t>“Disposui testamentum electis meis,</w:t>
      </w:r>
      <w:r w:rsidR="002E5F86" w:rsidRPr="00814811">
        <w:rPr>
          <w:rFonts w:ascii="Arial" w:eastAsia="Calibri" w:hAnsi="Arial"/>
          <w:i/>
          <w:iCs/>
          <w:sz w:val="24"/>
          <w:szCs w:val="24"/>
          <w:lang w:val="la-Latn" w:eastAsia="en-US"/>
        </w:rPr>
        <w:t xml:space="preserve"> </w:t>
      </w:r>
      <w:r w:rsidRPr="00814811">
        <w:rPr>
          <w:rFonts w:ascii="Arial" w:eastAsia="Calibri" w:hAnsi="Arial"/>
          <w:i/>
          <w:iCs/>
          <w:sz w:val="24"/>
          <w:szCs w:val="24"/>
          <w:lang w:val="la-Latn" w:eastAsia="en-US"/>
        </w:rPr>
        <w:t>iuravi David servo meo. Usque in aeternum praeparabo semen tuum,</w:t>
      </w:r>
      <w:r w:rsidR="002E5F86" w:rsidRPr="00814811">
        <w:rPr>
          <w:rFonts w:ascii="Arial" w:eastAsia="Calibri" w:hAnsi="Arial"/>
          <w:i/>
          <w:iCs/>
          <w:sz w:val="24"/>
          <w:szCs w:val="24"/>
          <w:lang w:val="la-Latn" w:eastAsia="en-US"/>
        </w:rPr>
        <w:t xml:space="preserve"> </w:t>
      </w:r>
      <w:r w:rsidRPr="00814811">
        <w:rPr>
          <w:rFonts w:ascii="Arial" w:eastAsia="Calibri" w:hAnsi="Arial"/>
          <w:i/>
          <w:iCs/>
          <w:sz w:val="24"/>
          <w:szCs w:val="24"/>
          <w:lang w:val="la-Latn" w:eastAsia="en-US"/>
        </w:rPr>
        <w:t xml:space="preserve">et aedificabo in generationem et generationem sedem tuam”. </w:t>
      </w:r>
      <w:r w:rsidRPr="00814811">
        <w:rPr>
          <w:rFonts w:ascii="Arial" w:eastAsia="Calibri" w:hAnsi="Arial"/>
          <w:i/>
          <w:iCs/>
          <w:sz w:val="24"/>
          <w:szCs w:val="24"/>
          <w:lang w:eastAsia="en-US"/>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59082927" w14:textId="7CD45A23" w:rsidR="005569A7" w:rsidRPr="00814811" w:rsidRDefault="005569A7" w:rsidP="005569A7">
      <w:pPr>
        <w:spacing w:after="120"/>
        <w:jc w:val="both"/>
        <w:rPr>
          <w:rFonts w:ascii="Arial" w:eastAsia="Calibri" w:hAnsi="Arial" w:cs="Arial"/>
          <w:i/>
          <w:color w:val="000000"/>
          <w:sz w:val="24"/>
          <w:szCs w:val="24"/>
          <w:lang w:eastAsia="en-US"/>
        </w:rPr>
      </w:pPr>
      <w:r w:rsidRPr="00814811">
        <w:rPr>
          <w:rFonts w:ascii="Arial" w:eastAsia="Calibri" w:hAnsi="Arial" w:cs="Arial"/>
          <w:sz w:val="24"/>
          <w:szCs w:val="24"/>
          <w:lang w:eastAsia="en-US"/>
        </w:rPr>
        <w:t>Dalle parole del Salmo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w:t>
      </w:r>
      <w:r w:rsidR="002E5F86" w:rsidRPr="00814811">
        <w:rPr>
          <w:rFonts w:ascii="Arial" w:eastAsia="Calibri" w:hAnsi="Arial" w:cs="Arial"/>
          <w:sz w:val="24"/>
          <w:szCs w:val="24"/>
          <w:lang w:eastAsia="en-US"/>
        </w:rPr>
        <w:t xml:space="preserve"> </w:t>
      </w:r>
      <w:r w:rsidRPr="00814811">
        <w:rPr>
          <w:rFonts w:ascii="Arial" w:eastAsia="Calibri" w:hAnsi="Arial" w:cs="Arial"/>
          <w:sz w:val="24"/>
          <w:szCs w:val="24"/>
          <w:lang w:eastAsia="en-US"/>
        </w:rPr>
        <w:t xml:space="preserve">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w:t>
      </w:r>
    </w:p>
    <w:p w14:paraId="291FB2CF" w14:textId="131D711F" w:rsidR="005569A7" w:rsidRPr="00814811" w:rsidRDefault="005569A7" w:rsidP="005569A7">
      <w:pPr>
        <w:spacing w:after="120"/>
        <w:jc w:val="both"/>
        <w:rPr>
          <w:rFonts w:ascii="Arial" w:eastAsia="Calibri" w:hAnsi="Arial" w:cs="Arial"/>
          <w:sz w:val="24"/>
          <w:szCs w:val="24"/>
          <w:lang w:eastAsia="en-US"/>
        </w:rPr>
      </w:pPr>
      <w:r w:rsidRPr="00814811">
        <w:rPr>
          <w:rFonts w:ascii="Arial" w:eastAsia="Calibri" w:hAnsi="Arial" w:cs="Arial"/>
          <w:sz w:val="24"/>
          <w:szCs w:val="24"/>
          <w:lang w:eastAsia="en-US"/>
        </w:rPr>
        <w:lastRenderedPageBreak/>
        <w:t>Su cosa si fonda la misericordia del Signore verso l’uomo i Salmo riportato?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w:t>
      </w:r>
      <w:r w:rsidR="002E5F86" w:rsidRPr="00814811">
        <w:rPr>
          <w:rFonts w:ascii="Arial" w:eastAsia="Calibri" w:hAnsi="Arial" w:cs="Arial"/>
          <w:sz w:val="24"/>
          <w:szCs w:val="24"/>
          <w:lang w:eastAsia="en-US"/>
        </w:rPr>
        <w:t xml:space="preserve"> </w:t>
      </w:r>
      <w:r w:rsidRPr="00814811">
        <w:rPr>
          <w:rFonts w:ascii="Arial" w:eastAsia="Calibri" w:hAnsi="Arial" w:cs="Arial"/>
          <w:sz w:val="24"/>
          <w:szCs w:val="24"/>
          <w:lang w:eastAsia="en-US"/>
        </w:rPr>
        <w:t>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401B696B" w14:textId="77777777" w:rsidR="005569A7" w:rsidRPr="00814811" w:rsidRDefault="005569A7" w:rsidP="005569A7">
      <w:pPr>
        <w:spacing w:after="120"/>
        <w:jc w:val="both"/>
        <w:rPr>
          <w:rFonts w:ascii="Arial" w:eastAsia="Calibri" w:hAnsi="Arial" w:cs="Arial"/>
          <w:sz w:val="24"/>
          <w:szCs w:val="24"/>
          <w:lang w:eastAsia="en-US"/>
        </w:rPr>
      </w:pPr>
      <w:r w:rsidRPr="00814811">
        <w:rPr>
          <w:rFonts w:ascii="Arial" w:eastAsia="Calibri" w:hAnsi="Arial" w:cs="Arial"/>
          <w:sz w:val="24"/>
          <w:szCs w:val="24"/>
          <w:lang w:eastAsia="en-US"/>
        </w:rPr>
        <w:t xml:space="preserve">Solo dalla perfetta scienza biblica e teologica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aggiornare la nostra mente alla più pura verità del Signore nostro Dio. Si richiede da parte di tutti impegno e desiderio di entrare in possesso della divina scienza e della sana dottrina. </w:t>
      </w:r>
    </w:p>
    <w:p w14:paraId="76A80CE1"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ALLEANZA: </w:t>
      </w:r>
      <w:r w:rsidRPr="00814811">
        <w:rPr>
          <w:rFonts w:ascii="Arial" w:eastAsia="Calibri" w:hAnsi="Arial" w:cs="Arial"/>
          <w:bCs/>
          <w:sz w:val="24"/>
          <w:szCs w:val="24"/>
          <w:lang w:eastAsia="en-US"/>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la via per dare alla nostra alleanza pienezza di vita. L’alleanza bilaterale, condizionata, fondata sui Comandamenti, sulle Beatitudini, </w:t>
      </w:r>
      <w:r w:rsidRPr="00814811">
        <w:rPr>
          <w:rFonts w:ascii="Arial" w:eastAsia="Calibri" w:hAnsi="Arial" w:cs="Arial"/>
          <w:bCs/>
          <w:sz w:val="24"/>
          <w:szCs w:val="24"/>
          <w:lang w:eastAsia="en-US"/>
        </w:rPr>
        <w:lastRenderedPageBreak/>
        <w:t xml:space="preserve">sui Sacramenti, è la porta per accedere a tutte le misericordie del Signore sulla terra e nei cieli. </w:t>
      </w:r>
    </w:p>
    <w:p w14:paraId="2802F9DE"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AMORE:</w:t>
      </w:r>
      <w:r w:rsidRPr="00C95CE8">
        <w:rPr>
          <w:rFonts w:ascii="Arial" w:eastAsia="Calibri" w:hAnsi="Arial" w:cs="Arial"/>
          <w:sz w:val="24"/>
          <w:szCs w:val="24"/>
          <w:lang w:eastAsia="en-US"/>
        </w:rPr>
        <w:t xml:space="preserve"> </w:t>
      </w:r>
      <w:r w:rsidRPr="00814811">
        <w:rPr>
          <w:rFonts w:ascii="Arial" w:eastAsia="Calibri" w:hAnsi="Arial" w:cs="Arial"/>
          <w:bCs/>
          <w:sz w:val="24"/>
          <w:szCs w:val="24"/>
          <w:lang w:eastAsia="en-US"/>
        </w:rPr>
        <w:t xml:space="preserve">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1538834E"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ASCOLTO: </w:t>
      </w:r>
      <w:r w:rsidRPr="00814811">
        <w:rPr>
          <w:rFonts w:ascii="Arial" w:eastAsia="Calibri" w:hAnsi="Arial" w:cs="Arial"/>
          <w:bCs/>
          <w:sz w:val="24"/>
          <w:szCs w:val="24"/>
          <w:lang w:eastAsia="en-US"/>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34121004"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BEATITUDINE: </w:t>
      </w:r>
      <w:r w:rsidRPr="00814811">
        <w:rPr>
          <w:rFonts w:ascii="Arial" w:eastAsia="Calibri" w:hAnsi="Arial" w:cs="Arial"/>
          <w:bCs/>
          <w:sz w:val="24"/>
          <w:szCs w:val="24"/>
          <w:lang w:eastAsia="en-US"/>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33FD4AA3"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BENEDIZIONE: </w:t>
      </w:r>
      <w:r w:rsidRPr="00814811">
        <w:rPr>
          <w:rFonts w:ascii="Arial" w:eastAsia="Calibri" w:hAnsi="Arial" w:cs="Arial"/>
          <w:bCs/>
          <w:sz w:val="24"/>
          <w:szCs w:val="24"/>
          <w:lang w:eastAsia="en-US"/>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1725193F" w14:textId="77777777" w:rsidR="005569A7" w:rsidRPr="00814811" w:rsidRDefault="005569A7" w:rsidP="005569A7">
      <w:pPr>
        <w:spacing w:after="120"/>
        <w:jc w:val="both"/>
        <w:rPr>
          <w:rFonts w:ascii="Arial" w:eastAsia="Calibri" w:hAnsi="Arial" w:cs="Arial"/>
          <w:sz w:val="24"/>
          <w:szCs w:val="24"/>
          <w:lang w:eastAsia="en-US"/>
        </w:rPr>
      </w:pPr>
      <w:r w:rsidRPr="00C95CE8">
        <w:rPr>
          <w:rFonts w:ascii="Arial" w:eastAsia="Calibri" w:hAnsi="Arial" w:cs="Arial"/>
          <w:b/>
          <w:sz w:val="24"/>
          <w:szCs w:val="24"/>
          <w:lang w:eastAsia="en-US"/>
        </w:rPr>
        <w:t xml:space="preserve">CASTIGO: </w:t>
      </w:r>
      <w:r w:rsidRPr="00814811">
        <w:rPr>
          <w:rFonts w:ascii="Arial" w:eastAsia="Calibri" w:hAnsi="Arial" w:cs="Arial"/>
          <w:sz w:val="24"/>
          <w:szCs w:val="24"/>
          <w:lang w:eastAsia="en-US"/>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814811">
        <w:rPr>
          <w:rFonts w:ascii="Arial" w:eastAsia="Calibri" w:hAnsi="Arial" w:cs="Arial"/>
          <w:i/>
          <w:sz w:val="24"/>
          <w:szCs w:val="24"/>
          <w:lang w:eastAsia="en-US"/>
        </w:rPr>
        <w:t>“Se ne mangi, muori”</w:t>
      </w:r>
      <w:r w:rsidRPr="00814811">
        <w:rPr>
          <w:rFonts w:ascii="Arial" w:eastAsia="Calibri" w:hAnsi="Arial" w:cs="Arial"/>
          <w:sz w:val="24"/>
          <w:szCs w:val="24"/>
          <w:lang w:eastAsia="en-US"/>
        </w:rPr>
        <w:t xml:space="preserve">. </w:t>
      </w:r>
      <w:r w:rsidRPr="00814811">
        <w:rPr>
          <w:rFonts w:ascii="Arial" w:eastAsia="Calibri" w:hAnsi="Arial" w:cs="Arial"/>
          <w:i/>
          <w:sz w:val="24"/>
          <w:szCs w:val="24"/>
          <w:lang w:eastAsia="en-US"/>
        </w:rPr>
        <w:t>“Appena ne mangi, muori”</w:t>
      </w:r>
      <w:r w:rsidRPr="00814811">
        <w:rPr>
          <w:rFonts w:ascii="Arial" w:eastAsia="Calibri" w:hAnsi="Arial" w:cs="Arial"/>
          <w:sz w:val="24"/>
          <w:szCs w:val="24"/>
          <w:lang w:eastAsia="en-US"/>
        </w:rPr>
        <w:t xml:space="preserve">.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w:t>
      </w:r>
      <w:r w:rsidRPr="00814811">
        <w:rPr>
          <w:rFonts w:ascii="Arial" w:eastAsia="Calibri" w:hAnsi="Arial" w:cs="Arial"/>
          <w:sz w:val="24"/>
          <w:szCs w:val="24"/>
          <w:lang w:eastAsia="en-US"/>
        </w:rPr>
        <w:lastRenderedPageBreak/>
        <w:t>fermano su chi il peccato ha commesso, esse si ripercuotono su tutta l’umanità. Un solo peccato, nascosto e segreto, può rovinare il mondo intero. Questa verità va seriamente considerata, ponderata, pesata.</w:t>
      </w:r>
    </w:p>
    <w:p w14:paraId="05464B0D" w14:textId="77777777" w:rsidR="005569A7" w:rsidRPr="00814811" w:rsidRDefault="005569A7" w:rsidP="005569A7">
      <w:pPr>
        <w:spacing w:after="120"/>
        <w:jc w:val="both"/>
        <w:rPr>
          <w:rFonts w:ascii="Arial" w:eastAsia="Calibri" w:hAnsi="Arial" w:cs="Arial"/>
          <w:sz w:val="24"/>
          <w:szCs w:val="24"/>
          <w:lang w:eastAsia="en-US"/>
        </w:rPr>
      </w:pPr>
      <w:r w:rsidRPr="00C95CE8">
        <w:rPr>
          <w:rFonts w:ascii="Arial" w:eastAsia="Calibri" w:hAnsi="Arial" w:cs="Arial"/>
          <w:b/>
          <w:sz w:val="24"/>
          <w:szCs w:val="24"/>
          <w:lang w:eastAsia="en-US"/>
        </w:rPr>
        <w:t xml:space="preserve">COMANDAMENTO: </w:t>
      </w:r>
      <w:r w:rsidRPr="00814811">
        <w:rPr>
          <w:rFonts w:ascii="Arial" w:eastAsia="Calibri" w:hAnsi="Arial" w:cs="Arial"/>
          <w:sz w:val="24"/>
          <w:szCs w:val="24"/>
          <w:lang w:eastAsia="en-US"/>
        </w:rPr>
        <w:t xml:space="preserve">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Ora poniamoci una domando: Vi potrà mai essere misericordia del Signore per l’uomo se l’uomo rifiuta la legge della misericordia che sono i comandamenti? Può l’uomo pensare di godere tutta la misericordia del Signore, ponendosi fuori, ribellandosi, negando che il vero bene dell’uomo è nelle Dieci Parole? Ecco il primo punto fermo da mettere nel cuore: Sono i Dieci Comandamenti la via per entrare nella vera Misericordia del nostro Dio. . </w:t>
      </w:r>
    </w:p>
    <w:p w14:paraId="74B9D7EF" w14:textId="125E4655" w:rsidR="005569A7" w:rsidRPr="00814811" w:rsidRDefault="005569A7" w:rsidP="005569A7">
      <w:pPr>
        <w:spacing w:after="120"/>
        <w:jc w:val="both"/>
        <w:rPr>
          <w:rFonts w:ascii="Arial" w:eastAsia="Calibri" w:hAnsi="Arial" w:cs="Arial"/>
          <w:sz w:val="24"/>
          <w:szCs w:val="24"/>
          <w:lang w:eastAsia="en-US"/>
        </w:rPr>
      </w:pPr>
      <w:r w:rsidRPr="00C95CE8">
        <w:rPr>
          <w:rFonts w:ascii="Arial" w:eastAsia="Calibri" w:hAnsi="Arial" w:cs="Arial"/>
          <w:b/>
          <w:sz w:val="24"/>
          <w:szCs w:val="24"/>
          <w:lang w:eastAsia="en-US"/>
        </w:rPr>
        <w:t>CONVERSIONE:</w:t>
      </w:r>
      <w:r w:rsidRPr="00C95CE8">
        <w:rPr>
          <w:rFonts w:ascii="Arial" w:eastAsia="Calibri" w:hAnsi="Arial" w:cs="Arial"/>
          <w:sz w:val="24"/>
          <w:szCs w:val="24"/>
          <w:lang w:eastAsia="en-US"/>
        </w:rPr>
        <w:t xml:space="preserve"> </w:t>
      </w:r>
      <w:r w:rsidRPr="00814811">
        <w:rPr>
          <w:rFonts w:ascii="Arial" w:eastAsia="Calibri" w:hAnsi="Arial" w:cs="Arial"/>
          <w:sz w:val="24"/>
          <w:szCs w:val="24"/>
          <w:lang w:eastAsia="en-US"/>
        </w:rPr>
        <w:t xml:space="preserve">Tutta la Scrittura, Antico e Nuovo Testamento, è un invito incessante, un grido all’uomo da parte del Signore perché si converta, se vuole ritornare nella vita. Dice il Signore per mezzo del suo profeta Ezechiele: </w:t>
      </w:r>
      <w:r w:rsidRPr="00814811">
        <w:rPr>
          <w:rFonts w:ascii="Arial" w:eastAsia="Calibri" w:hAnsi="Arial" w:cs="Arial"/>
          <w:i/>
          <w:sz w:val="24"/>
          <w:szCs w:val="24"/>
          <w:lang w:eastAsia="en-US"/>
        </w:rPr>
        <w:t>“Io non godo della morte di chi muore. Godo invece di chi si converte e ritorna nella vita”.</w:t>
      </w:r>
      <w:r w:rsidR="002E5F86" w:rsidRPr="00814811">
        <w:rPr>
          <w:rFonts w:ascii="Arial" w:eastAsia="Calibri" w:hAnsi="Arial" w:cs="Arial"/>
          <w:i/>
          <w:sz w:val="24"/>
          <w:szCs w:val="24"/>
          <w:lang w:eastAsia="en-US"/>
        </w:rPr>
        <w:t xml:space="preserve"> </w:t>
      </w:r>
      <w:r w:rsidRPr="00814811">
        <w:rPr>
          <w:rFonts w:ascii="Arial" w:eastAsia="Calibri" w:hAnsi="Arial" w:cs="Arial"/>
          <w:sz w:val="24"/>
          <w:szCs w:val="24"/>
          <w:lang w:eastAsia="en-US"/>
        </w:rPr>
        <w:t>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189DDE18" w14:textId="4298DEE3" w:rsidR="005569A7" w:rsidRPr="00814811" w:rsidRDefault="00FA4146" w:rsidP="005569A7">
      <w:pPr>
        <w:spacing w:after="120"/>
        <w:jc w:val="both"/>
        <w:rPr>
          <w:rFonts w:ascii="Arial" w:eastAsia="Calibri" w:hAnsi="Arial" w:cs="Arial"/>
          <w:sz w:val="24"/>
          <w:szCs w:val="24"/>
          <w:lang w:eastAsia="en-US"/>
        </w:rPr>
      </w:pPr>
      <w:r>
        <w:rPr>
          <w:rFonts w:ascii="Arial" w:eastAsia="Calibri" w:hAnsi="Arial" w:cs="Arial"/>
          <w:b/>
          <w:sz w:val="24"/>
          <w:szCs w:val="24"/>
          <w:lang w:eastAsia="en-US"/>
        </w:rPr>
        <w:t>Diritto</w:t>
      </w:r>
      <w:r w:rsidR="005569A7" w:rsidRPr="00C95CE8">
        <w:rPr>
          <w:rFonts w:ascii="Arial" w:eastAsia="Calibri" w:hAnsi="Arial" w:cs="Arial"/>
          <w:b/>
          <w:sz w:val="24"/>
          <w:szCs w:val="24"/>
          <w:lang w:eastAsia="en-US"/>
        </w:rPr>
        <w:t>:</w:t>
      </w:r>
      <w:r w:rsidR="005569A7" w:rsidRPr="00C95CE8">
        <w:rPr>
          <w:rFonts w:ascii="Arial" w:eastAsia="Calibri" w:hAnsi="Arial" w:cs="Arial"/>
          <w:sz w:val="24"/>
          <w:szCs w:val="24"/>
          <w:lang w:eastAsia="en-US"/>
        </w:rPr>
        <w:t xml:space="preserve"> </w:t>
      </w:r>
      <w:r w:rsidR="005569A7" w:rsidRPr="00814811">
        <w:rPr>
          <w:rFonts w:ascii="Arial" w:eastAsia="Calibri" w:hAnsi="Arial" w:cs="Arial"/>
          <w:sz w:val="24"/>
          <w:szCs w:val="24"/>
          <w:lang w:eastAsia="en-US"/>
        </w:rPr>
        <w:t>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w:t>
      </w:r>
      <w:r w:rsidR="002E5F86" w:rsidRPr="00814811">
        <w:rPr>
          <w:rFonts w:ascii="Arial" w:eastAsia="Calibri" w:hAnsi="Arial" w:cs="Arial"/>
          <w:sz w:val="24"/>
          <w:szCs w:val="24"/>
          <w:lang w:eastAsia="en-US"/>
        </w:rPr>
        <w:t xml:space="preserve"> </w:t>
      </w:r>
      <w:r w:rsidR="005569A7" w:rsidRPr="00814811">
        <w:rPr>
          <w:rFonts w:ascii="Arial" w:eastAsia="Calibri" w:hAnsi="Arial" w:cs="Arial"/>
          <w:sz w:val="24"/>
          <w:szCs w:val="24"/>
          <w:lang w:eastAsia="en-US"/>
        </w:rPr>
        <w:t xml:space="preserve">L’uomo non può fare </w:t>
      </w:r>
      <w:r w:rsidR="005569A7" w:rsidRPr="00814811">
        <w:rPr>
          <w:rFonts w:ascii="Arial" w:eastAsia="Calibri" w:hAnsi="Arial" w:cs="Arial"/>
          <w:sz w:val="24"/>
          <w:szCs w:val="24"/>
          <w:lang w:eastAsia="en-US"/>
        </w:rPr>
        <w:lastRenderedPageBreak/>
        <w:t>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7B5DF257"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DISOBBEDIENZA: </w:t>
      </w:r>
      <w:r w:rsidRPr="00814811">
        <w:rPr>
          <w:rFonts w:ascii="Arial" w:eastAsia="Calibri" w:hAnsi="Arial" w:cs="Arial"/>
          <w:bCs/>
          <w:sz w:val="24"/>
          <w:szCs w:val="24"/>
          <w:lang w:eastAsia="en-US"/>
        </w:rPr>
        <w:t>La disobbedienza è il collocamento dell’uomo fuori delle regole d’uso che il Signore gli ha dato per l’osservanza di ogni suo diritto. Nella disobbedienza l’uomo non percorre una vita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5E26F993" w14:textId="4AAAE29B"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DOVERE: </w:t>
      </w:r>
      <w:r w:rsidRPr="00814811">
        <w:rPr>
          <w:rFonts w:ascii="Arial" w:eastAsia="Calibri" w:hAnsi="Arial" w:cs="Arial"/>
          <w:bCs/>
          <w:sz w:val="24"/>
          <w:szCs w:val="24"/>
          <w:lang w:eastAsia="en-US"/>
        </w:rPr>
        <w:t>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w:t>
      </w:r>
      <w:r w:rsidRPr="00814811">
        <w:rPr>
          <w:rFonts w:ascii="Arial" w:eastAsia="Calibri" w:hAnsi="Arial" w:cs="Arial"/>
          <w:bCs/>
          <w:sz w:val="24"/>
          <w:szCs w:val="24"/>
          <w:lang w:eastAsia="en-US"/>
        </w:rPr>
        <w:lastRenderedPageBreak/>
        <w:t>ingiustizia, diritto ad ogni falsità. È evidente che in questo caos di immoralità non vi è alcuno spazio per la misericordia, il bene, l’amore.</w:t>
      </w:r>
    </w:p>
    <w:p w14:paraId="184173EA" w14:textId="384823B2"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ESPIAZIONE: </w:t>
      </w:r>
      <w:r w:rsidRPr="00814811">
        <w:rPr>
          <w:rFonts w:ascii="Arial" w:eastAsia="Calibri" w:hAnsi="Arial" w:cs="Arial"/>
          <w:bCs/>
          <w:sz w:val="24"/>
          <w:szCs w:val="24"/>
          <w:lang w:eastAsia="en-US"/>
        </w:rPr>
        <w:t>La più grande misericordia dell’uomo verso l’uomo è nell’assunzione di ogni peccato dei fratelli per espiarli al posto loro in vece loro. Assieme al peccato si deve prendere ogni altra sofferenza, dolore, malattia, povertà, solitudine al fine di recare un qualche sollievo.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2208A6FC"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FALSITÀ: </w:t>
      </w:r>
      <w:r w:rsidRPr="00814811">
        <w:rPr>
          <w:rFonts w:ascii="Arial" w:eastAsia="Calibri" w:hAnsi="Arial" w:cs="Arial"/>
          <w:bCs/>
          <w:sz w:val="24"/>
          <w:szCs w:val="24"/>
          <w:lang w:eastAsia="en-US"/>
        </w:rPr>
        <w:t xml:space="preserve">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40FAD642" w14:textId="0923F094"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FEDE: </w:t>
      </w:r>
      <w:r w:rsidRPr="00814811">
        <w:rPr>
          <w:rFonts w:ascii="Arial" w:eastAsia="Calibri" w:hAnsi="Arial" w:cs="Arial"/>
          <w:bCs/>
          <w:sz w:val="24"/>
          <w:szCs w:val="24"/>
          <w:lang w:eastAsia="en-US"/>
        </w:rPr>
        <w:t xml:space="preserve">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w:t>
      </w:r>
      <w:r w:rsidRPr="00814811">
        <w:rPr>
          <w:rFonts w:ascii="Arial" w:eastAsia="Calibri" w:hAnsi="Arial" w:cs="Arial"/>
          <w:bCs/>
          <w:sz w:val="24"/>
          <w:szCs w:val="24"/>
          <w:lang w:eastAsia="en-US"/>
        </w:rPr>
        <w:lastRenderedPageBreak/>
        <w:t>crede in Cristo, ma non nel Vangelo di Cristo. Si crede nella Chiesa ma non come Ministra e Maestra della Parola. Si vuole una Chiesa amica dell’uomo, attenta alla soluzione dei problemi dell’uomo, ma non ad una</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soluzione secondo la Parola. Si vuole una Chiesa senza fede. Se vuoi conoscere qual è il grado di perfezione della tua misericordia, puoi semplicemente chiederti: in che relazione si trova la mia fede con la Parola, lo Spirito Santo, la Chiesa?</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La mia fede è puro sentimento, o ha radici profonde nella Parola? Conosco il Vangelo, lo medito, lo faccio quotidianamente mia vita? Vivi tanta misericordia per quanto Vangelo vivi.</w:t>
      </w:r>
    </w:p>
    <w:p w14:paraId="71FA6B1B" w14:textId="3E9D53AC"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FEDELTÀ: </w:t>
      </w:r>
      <w:r w:rsidRPr="00814811">
        <w:rPr>
          <w:rFonts w:ascii="Arial" w:eastAsia="Calibri" w:hAnsi="Arial" w:cs="Arial"/>
          <w:bCs/>
          <w:sz w:val="24"/>
          <w:szCs w:val="24"/>
          <w:lang w:eastAsia="en-US"/>
        </w:rPr>
        <w:t>Dio è Fedeltà. La Fedeltà in Dio è la sua obbedienza eterna alla sua Natura, al suo Essere, al suo Amore, alla sua Verità. Dio non potrà essere se non Amore, Verità, Bene, Sorgente di Amore, Verità, Bene sempre.</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2EEBCF70" w14:textId="726C18C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GIURAMENTO:</w:t>
      </w:r>
      <w:r w:rsidRPr="00C95CE8">
        <w:rPr>
          <w:rFonts w:ascii="Arial" w:eastAsia="Calibri" w:hAnsi="Arial" w:cs="Arial"/>
          <w:sz w:val="24"/>
          <w:szCs w:val="24"/>
          <w:lang w:eastAsia="en-US"/>
        </w:rPr>
        <w:t xml:space="preserve"> </w:t>
      </w:r>
      <w:r w:rsidRPr="00814811">
        <w:rPr>
          <w:rFonts w:ascii="Arial" w:eastAsia="Calibri" w:hAnsi="Arial" w:cs="Arial"/>
          <w:bCs/>
          <w:sz w:val="24"/>
          <w:szCs w:val="24"/>
          <w:lang w:eastAsia="en-US"/>
        </w:rPr>
        <w:t>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2781D36E" w14:textId="608BD74B"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GIUSTIZIA: </w:t>
      </w:r>
      <w:r w:rsidRPr="00814811">
        <w:rPr>
          <w:rFonts w:ascii="Arial" w:eastAsia="Calibri" w:hAnsi="Arial" w:cs="Arial"/>
          <w:bCs/>
          <w:sz w:val="24"/>
          <w:szCs w:val="24"/>
          <w:lang w:eastAsia="en-US"/>
        </w:rPr>
        <w:t>La giustizia è la Parola del Signore che dice all’uomo la verità del suo essere assieme alla verità dell’essere divino ed eterno di Dio, e di ogni altro essere da lui creato.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La giustizia è il rispetto della verità di ogni essere, divino e umano, del Creatore e della creatura, delle cose, delle piante, degli animali. Non </w:t>
      </w:r>
      <w:r w:rsidRPr="00814811">
        <w:rPr>
          <w:rFonts w:ascii="Arial" w:eastAsia="Calibri" w:hAnsi="Arial" w:cs="Arial"/>
          <w:bCs/>
          <w:sz w:val="24"/>
          <w:szCs w:val="24"/>
          <w:lang w:eastAsia="en-US"/>
        </w:rPr>
        <w:lastRenderedPageBreak/>
        <w:t>solo è rispetto, è anche aiuto perché ogni essere possa vivere la sua verità, nel caso l’avesse perdita, a ritornare in essa.</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3A98F156"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GIUSTO GIUDIZIO: </w:t>
      </w:r>
      <w:r w:rsidRPr="00814811">
        <w:rPr>
          <w:rFonts w:ascii="Arial" w:eastAsia="Calibri" w:hAnsi="Arial" w:cs="Arial"/>
          <w:bCs/>
          <w:sz w:val="24"/>
          <w:szCs w:val="24"/>
          <w:lang w:eastAsia="en-US"/>
        </w:rPr>
        <w:t xml:space="preserve">Definire il giusto giudizio di Dio è semplice: è dare a ciascuno il suo frutto, il frutto da lui maturato. Una verità che quasi tutti noi abbiamo dimenticato vuole che il giusto giudizio di Dio non sia di </w:t>
      </w:r>
      <w:r w:rsidRPr="00814811">
        <w:rPr>
          <w:rFonts w:ascii="Arial" w:eastAsia="Calibri" w:hAnsi="Arial" w:cs="Arial"/>
          <w:bCs/>
          <w:sz w:val="24"/>
          <w:szCs w:val="24"/>
          <w:lang w:val="la-Latn" w:eastAsia="en-US"/>
        </w:rPr>
        <w:t>ferendae sententiae</w:t>
      </w:r>
      <w:r w:rsidRPr="00814811">
        <w:rPr>
          <w:rFonts w:ascii="Arial" w:eastAsia="Calibri" w:hAnsi="Arial" w:cs="Arial"/>
          <w:bCs/>
          <w:sz w:val="24"/>
          <w:szCs w:val="24"/>
          <w:lang w:eastAsia="en-US"/>
        </w:rPr>
        <w:t xml:space="preserve">, ma sia invece di </w:t>
      </w:r>
      <w:r w:rsidRPr="00814811">
        <w:rPr>
          <w:rFonts w:ascii="Arial" w:eastAsia="Calibri" w:hAnsi="Arial" w:cs="Arial"/>
          <w:bCs/>
          <w:sz w:val="24"/>
          <w:szCs w:val="24"/>
          <w:lang w:val="la-Latn" w:eastAsia="en-US"/>
        </w:rPr>
        <w:t>latae sententiae.</w:t>
      </w:r>
      <w:r w:rsidRPr="00814811">
        <w:rPr>
          <w:rFonts w:ascii="Arial" w:eastAsia="Calibri" w:hAnsi="Arial" w:cs="Arial"/>
          <w:bCs/>
          <w:sz w:val="24"/>
          <w:szCs w:val="24"/>
          <w:lang w:eastAsia="en-US"/>
        </w:rPr>
        <w:t xml:space="preserve"> </w:t>
      </w:r>
      <w:r w:rsidRPr="00814811">
        <w:rPr>
          <w:rFonts w:ascii="Arial" w:eastAsia="Calibri" w:hAnsi="Arial" w:cs="Arial"/>
          <w:bCs/>
          <w:i/>
          <w:sz w:val="24"/>
          <w:szCs w:val="24"/>
          <w:lang w:eastAsia="en-US"/>
        </w:rPr>
        <w:t>“Se ne mangi, muori”</w:t>
      </w:r>
      <w:r w:rsidRPr="00814811">
        <w:rPr>
          <w:rFonts w:ascii="Arial" w:eastAsia="Calibri" w:hAnsi="Arial" w:cs="Arial"/>
          <w:bCs/>
          <w:sz w:val="24"/>
          <w:szCs w:val="24"/>
          <w:lang w:eastAsia="en-US"/>
        </w:rPr>
        <w:t xml:space="preserve">.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w:t>
      </w:r>
      <w:r w:rsidRPr="00814811">
        <w:rPr>
          <w:rFonts w:ascii="Arial" w:eastAsia="Calibri" w:hAnsi="Arial" w:cs="Arial"/>
          <w:bCs/>
          <w:i/>
          <w:sz w:val="24"/>
          <w:szCs w:val="24"/>
          <w:lang w:eastAsia="en-US"/>
        </w:rPr>
        <w:t>“Se ne mangi, muori”</w:t>
      </w:r>
      <w:r w:rsidRPr="00814811">
        <w:rPr>
          <w:rFonts w:ascii="Arial" w:eastAsia="Calibri" w:hAnsi="Arial" w:cs="Arial"/>
          <w:bCs/>
          <w:sz w:val="24"/>
          <w:szCs w:val="24"/>
          <w:lang w:eastAsia="en-US"/>
        </w:rPr>
        <w:t xml:space="preserve">. Ti avverte prima. Tutta la Parola del Signore è un avvertimento all’uomo: </w:t>
      </w:r>
      <w:r w:rsidRPr="00814811">
        <w:rPr>
          <w:rFonts w:ascii="Arial" w:eastAsia="Calibri" w:hAnsi="Arial" w:cs="Arial"/>
          <w:bCs/>
          <w:i/>
          <w:sz w:val="24"/>
          <w:szCs w:val="24"/>
          <w:lang w:eastAsia="en-US"/>
        </w:rPr>
        <w:t>“Ti poni fuori della Parola, non avrai nessuna vita”.</w:t>
      </w:r>
      <w:r w:rsidRPr="00814811">
        <w:rPr>
          <w:rFonts w:ascii="Arial" w:eastAsia="Calibri" w:hAnsi="Arial" w:cs="Arial"/>
          <w:bCs/>
          <w:sz w:val="24"/>
          <w:szCs w:val="24"/>
          <w:lang w:eastAsia="en-US"/>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4725815D" w14:textId="519C6BEA" w:rsidR="005569A7" w:rsidRPr="00814811" w:rsidRDefault="005569A7" w:rsidP="00814811">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GRAZIA: </w:t>
      </w:r>
      <w:r w:rsidRPr="00814811">
        <w:rPr>
          <w:rFonts w:ascii="Arial" w:eastAsia="Calibri" w:hAnsi="Arial" w:cs="Arial"/>
          <w:bCs/>
          <w:sz w:val="24"/>
          <w:szCs w:val="24"/>
          <w:lang w:eastAsia="en-US"/>
        </w:rPr>
        <w:t>Grazia è ogni aiuto soprannaturale e celeste dato all’uomo in Cristo, dal Padre, per opera dello Spirito Santo, mediante la mediazione della Chiesa, perché ritorni nella sua verità e in essa viva e cresca per tutti i giorni della sua vita. Tutto è grazia, tutto è dalla grazia, tutto è per grazia.</w:t>
      </w:r>
      <w:r w:rsidR="00462CCA">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Grazia è la creazione. Dio ha voluto comunicare la sua vita. Grazia è anche avere fatto l’uomo a sua immagine e somiglianza.</w:t>
      </w:r>
      <w:r w:rsidR="00462CCA">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sacramenti che essa amministra. Grazia è ogni ministero e carisma. Grazia è anche ogni opera buona che il cristiano produce. Ogni bene che l’uomo è o fa è solo per grazia. </w:t>
      </w:r>
    </w:p>
    <w:p w14:paraId="04E09D7D" w14:textId="77777777" w:rsidR="005569A7" w:rsidRPr="00814811" w:rsidRDefault="005569A7" w:rsidP="005569A7">
      <w:pPr>
        <w:spacing w:after="120"/>
        <w:jc w:val="both"/>
        <w:rPr>
          <w:rFonts w:ascii="Arial" w:eastAsia="Calibri" w:hAnsi="Arial" w:cs="Arial"/>
          <w:bCs/>
          <w:sz w:val="24"/>
          <w:szCs w:val="24"/>
          <w:lang w:eastAsia="en-US"/>
        </w:rPr>
      </w:pPr>
      <w:r w:rsidRPr="00814811">
        <w:rPr>
          <w:rFonts w:ascii="Arial" w:eastAsia="Calibri" w:hAnsi="Arial" w:cs="Arial"/>
          <w:bCs/>
          <w:sz w:val="24"/>
          <w:szCs w:val="24"/>
          <w:lang w:eastAsia="en-US"/>
        </w:rPr>
        <w:lastRenderedPageBreak/>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38066993"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INDULGENZA: </w:t>
      </w:r>
      <w:r w:rsidRPr="00814811">
        <w:rPr>
          <w:rFonts w:ascii="Arial" w:eastAsia="Calibri" w:hAnsi="Arial" w:cs="Arial"/>
          <w:bCs/>
          <w:sz w:val="24"/>
          <w:szCs w:val="24"/>
          <w:lang w:eastAsia="en-US"/>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690D09D6"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INFERNO:</w:t>
      </w:r>
      <w:r w:rsidRPr="00814811">
        <w:rPr>
          <w:rFonts w:ascii="Arial" w:eastAsia="Calibri" w:hAnsi="Arial" w:cs="Arial"/>
          <w:bCs/>
          <w:sz w:val="24"/>
          <w:szCs w:val="24"/>
          <w:lang w:eastAsia="en-US"/>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343F43FD" w14:textId="5DC87778" w:rsidR="005569A7" w:rsidRPr="00814811" w:rsidRDefault="005569A7" w:rsidP="005569A7">
      <w:pPr>
        <w:spacing w:after="120"/>
        <w:jc w:val="both"/>
        <w:rPr>
          <w:rFonts w:ascii="Arial" w:eastAsia="Calibri" w:hAnsi="Arial" w:cs="Arial"/>
          <w:sz w:val="24"/>
          <w:szCs w:val="24"/>
          <w:lang w:eastAsia="en-US"/>
        </w:rPr>
      </w:pPr>
      <w:r w:rsidRPr="00814811">
        <w:rPr>
          <w:rFonts w:ascii="Arial" w:eastAsia="Calibri" w:hAnsi="Arial" w:cs="Arial"/>
          <w:sz w:val="24"/>
          <w:szCs w:val="24"/>
          <w:lang w:eastAsia="en-US"/>
        </w:rPr>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w:t>
      </w:r>
      <w:r w:rsidR="002E5F86" w:rsidRPr="00814811">
        <w:rPr>
          <w:rFonts w:ascii="Arial" w:eastAsia="Calibri" w:hAnsi="Arial" w:cs="Arial"/>
          <w:sz w:val="24"/>
          <w:szCs w:val="24"/>
          <w:lang w:eastAsia="en-US"/>
        </w:rPr>
        <w:t xml:space="preserve"> </w:t>
      </w:r>
      <w:r w:rsidRPr="00814811">
        <w:rPr>
          <w:rFonts w:ascii="Arial" w:eastAsia="Calibri" w:hAnsi="Arial" w:cs="Arial"/>
          <w:sz w:val="24"/>
          <w:szCs w:val="24"/>
          <w:lang w:eastAsia="en-US"/>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7A20144D"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MALEDIZIONE: </w:t>
      </w:r>
      <w:r w:rsidRPr="00814811">
        <w:rPr>
          <w:rFonts w:ascii="Arial" w:eastAsia="Calibri" w:hAnsi="Arial" w:cs="Arial"/>
          <w:bCs/>
          <w:sz w:val="24"/>
          <w:szCs w:val="24"/>
          <w:lang w:eastAsia="en-US"/>
        </w:rPr>
        <w:t xml:space="preserve">Con il peccato, l’uomo si dice male, si fa male nel suo essere e di conseguenza nel suo operare. Non è Dio che fa male l’uomo, che lo dice male. Dio è somma bontà e mai potrà dire un solo uomo male e mai lo potrà fare. Dio </w:t>
      </w:r>
      <w:r w:rsidRPr="00814811">
        <w:rPr>
          <w:rFonts w:ascii="Arial" w:eastAsia="Calibri" w:hAnsi="Arial" w:cs="Arial"/>
          <w:bCs/>
          <w:sz w:val="24"/>
          <w:szCs w:val="24"/>
          <w:lang w:eastAsia="en-US"/>
        </w:rPr>
        <w:lastRenderedPageBreak/>
        <w:t>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3BB7D48B"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MORTE:</w:t>
      </w:r>
      <w:r w:rsidRPr="00C95CE8">
        <w:rPr>
          <w:rFonts w:ascii="Arial" w:eastAsia="Calibri" w:hAnsi="Arial" w:cs="Arial"/>
          <w:sz w:val="24"/>
          <w:szCs w:val="24"/>
          <w:lang w:eastAsia="en-US"/>
        </w:rPr>
        <w:t xml:space="preserve"> </w:t>
      </w:r>
      <w:r w:rsidRPr="00814811">
        <w:rPr>
          <w:rFonts w:ascii="Arial" w:eastAsia="Calibri" w:hAnsi="Arial" w:cs="Arial"/>
          <w:bCs/>
          <w:sz w:val="24"/>
          <w:szCs w:val="24"/>
          <w:lang w:eastAsia="en-US"/>
        </w:rPr>
        <w:t xml:space="preserve">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1661BB08" w14:textId="7482A03E"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NON ASCOLTO:</w:t>
      </w:r>
      <w:r w:rsidRPr="00C95CE8">
        <w:rPr>
          <w:rFonts w:ascii="Arial" w:eastAsia="Calibri" w:hAnsi="Arial" w:cs="Arial"/>
          <w:sz w:val="24"/>
          <w:szCs w:val="24"/>
          <w:lang w:eastAsia="en-US"/>
        </w:rPr>
        <w:t xml:space="preserve"> </w:t>
      </w:r>
      <w:r w:rsidRPr="00814811">
        <w:rPr>
          <w:rFonts w:ascii="Arial" w:eastAsia="Calibri" w:hAnsi="Arial" w:cs="Arial"/>
          <w:bCs/>
          <w:sz w:val="24"/>
          <w:szCs w:val="24"/>
          <w:lang w:eastAsia="en-US"/>
        </w:rPr>
        <w:t>Il Signore dice all’uomo la via della vita e la via della morte, quella della benedizione e l’altra della maledizione, quella che conduce in Paradiso e l’altra che porta all’inferno. Ma l’uomo pensa che Dio parli vanamente e non ascolta. Il non ascolto non è però un semplice non ascolto. Il non ascolto è il frutto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 Al Signore non interessano le diavolerie nostre. A Lui interessa una cosa sola: che tu rimanga nella sua Parola. I motivi per non ascoltare possono essere anche diecimila. La verità rimane sempre una: </w:t>
      </w:r>
      <w:r w:rsidRPr="00814811">
        <w:rPr>
          <w:rFonts w:ascii="Arial" w:eastAsia="Calibri" w:hAnsi="Arial" w:cs="Arial"/>
          <w:bCs/>
          <w:i/>
          <w:sz w:val="24"/>
          <w:szCs w:val="24"/>
          <w:lang w:eastAsia="en-US"/>
        </w:rPr>
        <w:t>“Se ne mangi, muori”</w:t>
      </w:r>
      <w:r w:rsidRPr="00814811">
        <w:rPr>
          <w:rFonts w:ascii="Arial" w:eastAsia="Calibri" w:hAnsi="Arial" w:cs="Arial"/>
          <w:bCs/>
          <w:sz w:val="24"/>
          <w:szCs w:val="24"/>
          <w:lang w:eastAsia="en-US"/>
        </w:rPr>
        <w:t>.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3E50CFEA"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lastRenderedPageBreak/>
        <w:t xml:space="preserve">OBBEDIENZA: </w:t>
      </w:r>
      <w:r w:rsidRPr="00814811">
        <w:rPr>
          <w:rFonts w:ascii="Arial" w:eastAsia="Calibri" w:hAnsi="Arial" w:cs="Arial"/>
          <w:bCs/>
          <w:sz w:val="24"/>
          <w:szCs w:val="24"/>
          <w:lang w:eastAsia="en-US"/>
        </w:rPr>
        <w:t xml:space="preserve">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w:t>
      </w:r>
      <w:r w:rsidRPr="00814811">
        <w:rPr>
          <w:rFonts w:ascii="Arial" w:eastAsia="Calibri" w:hAnsi="Arial" w:cs="Arial"/>
          <w:bCs/>
          <w:i/>
          <w:sz w:val="24"/>
          <w:szCs w:val="24"/>
          <w:lang w:eastAsia="en-US"/>
        </w:rPr>
        <w:t>“Ascolta, uomo. Tu sei da Dio. Non sei da te. Non sei dalla creature. Non sei dagli Angeli. Non sei dai demòni, non sei dagli altri uomini. Sei da me”</w:t>
      </w:r>
      <w:r w:rsidRPr="00814811">
        <w:rPr>
          <w:rFonts w:ascii="Arial" w:eastAsia="Calibri" w:hAnsi="Arial" w:cs="Arial"/>
          <w:bCs/>
          <w:sz w:val="24"/>
          <w:szCs w:val="24"/>
          <w:lang w:eastAsia="en-US"/>
        </w:rPr>
        <w:t>. La più grande testimonianza che Gesù ha lasciato agli uomini è il suo essere stato sempre dal Padre, per il Padre. Questa è la vera obbedienza: Essere da Dio, per Lui, sempre. Oggi la tentazione vuole che siamo dagli uomini per gli uomini. A noi è chiesto di essere da Dio per Lui. Poi è il Signore che ci fa per gli altri, mai però dagli altri. Cristo è stato sempre dal Padre.</w:t>
      </w:r>
    </w:p>
    <w:p w14:paraId="3D450BB7" w14:textId="0B353B99"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ORACOLO: </w:t>
      </w:r>
      <w:r w:rsidRPr="00814811">
        <w:rPr>
          <w:rFonts w:ascii="Arial" w:eastAsia="Calibri" w:hAnsi="Arial" w:cs="Arial"/>
          <w:bCs/>
          <w:sz w:val="24"/>
          <w:szCs w:val="24"/>
          <w:lang w:eastAsia="en-US"/>
        </w:rPr>
        <w:t>L’oracolo è una parola solenne del Signore, una parola nella quale Lui impegna tutto se stesso. È una forma d giuramento.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Una volta proferito, mai più da Lui sarà ritrattato.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1CDF3ECE"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PARADISO: </w:t>
      </w:r>
      <w:r w:rsidRPr="00814811">
        <w:rPr>
          <w:rFonts w:ascii="Arial" w:eastAsia="Calibri" w:hAnsi="Arial" w:cs="Arial"/>
          <w:bCs/>
          <w:sz w:val="24"/>
          <w:szCs w:val="24"/>
          <w:lang w:eastAsia="en-US"/>
        </w:rPr>
        <w:t xml:space="preserve">Il paradiso è intima comunione eterna con il nostro Dio e Signore. Questa comunione eterna è un dono. Non è però un dono assoluto. È un dono condizionato. La condizione richiede che l’uomo vive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w:t>
      </w:r>
      <w:r w:rsidRPr="00814811">
        <w:rPr>
          <w:rFonts w:ascii="Arial" w:eastAsia="Calibri" w:hAnsi="Arial" w:cs="Arial"/>
          <w:bCs/>
          <w:sz w:val="24"/>
          <w:szCs w:val="24"/>
          <w:lang w:eastAsia="en-US"/>
        </w:rPr>
        <w:lastRenderedPageBreak/>
        <w:t>Spirito Santo, che è finalizzata solo alla creazione dell’uomo nuovo sulla terra, oggi, nella nostra storia.</w:t>
      </w:r>
    </w:p>
    <w:p w14:paraId="3B7917B6" w14:textId="6F23D9BD"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PAROLA: </w:t>
      </w:r>
      <w:r w:rsidRPr="00814811">
        <w:rPr>
          <w:rFonts w:ascii="Arial" w:eastAsia="Calibri" w:hAnsi="Arial" w:cs="Arial"/>
          <w:bCs/>
          <w:sz w:val="24"/>
          <w:szCs w:val="24"/>
          <w:lang w:eastAsia="en-US"/>
        </w:rPr>
        <w:t>È quanto Dio dice, rivela, giura, promette, profetizza, attesta, testimonia. Essa dice il bene e il male, la vita e la morte, la verità e la falsità, la luce e le tenebre. Essa indica qual è la via della gioia e quale la via della tristezza, come si giunge in Paradiso e come si finisce 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Ora è il momento del cristiano. A lui è stato affidato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2F8F87C5" w14:textId="049F72F0"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PENA:</w:t>
      </w:r>
      <w:r w:rsidR="002E5F86">
        <w:rPr>
          <w:rFonts w:ascii="Arial" w:eastAsia="Calibri" w:hAnsi="Arial" w:cs="Arial"/>
          <w:b/>
          <w:sz w:val="24"/>
          <w:szCs w:val="24"/>
          <w:lang w:eastAsia="en-US"/>
        </w:rPr>
        <w:t xml:space="preserve"> </w:t>
      </w:r>
      <w:r w:rsidRPr="00814811">
        <w:rPr>
          <w:rFonts w:ascii="Arial" w:eastAsia="Calibri" w:hAnsi="Arial" w:cs="Arial"/>
          <w:bCs/>
          <w:sz w:val="24"/>
          <w:szCs w:val="24"/>
          <w:lang w:eastAsia="en-US"/>
        </w:rPr>
        <w:t>Ogni uscita dalla nostra fondamentale, creaturale verità, oltre che colpa contro Dio che solo lui può perdonare, produce anche un danno.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 dobbiamo fare della nostra vita una sola, ininterrotta opera di misericordia. Se moriamo da nemici di Dio, allora la pena sarà eterna. Per essa non c’è espiazione. </w:t>
      </w:r>
    </w:p>
    <w:p w14:paraId="30586490"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PENITENZA: </w:t>
      </w:r>
      <w:r w:rsidRPr="00814811">
        <w:rPr>
          <w:rFonts w:ascii="Arial" w:eastAsia="Calibri" w:hAnsi="Arial" w:cs="Arial"/>
          <w:bCs/>
          <w:sz w:val="24"/>
          <w:szCs w:val="24"/>
          <w:lang w:eastAsia="en-US"/>
        </w:rPr>
        <w:t xml:space="preserve">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w:t>
      </w:r>
      <w:r w:rsidRPr="00814811">
        <w:rPr>
          <w:rFonts w:ascii="Arial" w:eastAsia="Calibri" w:hAnsi="Arial" w:cs="Arial"/>
          <w:bCs/>
          <w:sz w:val="24"/>
          <w:szCs w:val="24"/>
          <w:lang w:eastAsia="en-US"/>
        </w:rPr>
        <w:lastRenderedPageBreak/>
        <w:t>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4A16B38A" w14:textId="77777777" w:rsidR="005569A7" w:rsidRPr="00814811" w:rsidRDefault="005569A7" w:rsidP="005569A7">
      <w:pPr>
        <w:spacing w:after="120"/>
        <w:jc w:val="both"/>
        <w:rPr>
          <w:rFonts w:ascii="Arial" w:eastAsia="Calibri" w:hAnsi="Arial" w:cs="Arial"/>
          <w:bCs/>
          <w:color w:val="000000"/>
          <w:sz w:val="24"/>
          <w:szCs w:val="24"/>
          <w:lang w:eastAsia="en-US"/>
        </w:rPr>
      </w:pPr>
      <w:r w:rsidRPr="00C95CE8">
        <w:rPr>
          <w:rFonts w:ascii="Arial" w:eastAsia="Calibri" w:hAnsi="Arial" w:cs="Arial"/>
          <w:b/>
          <w:sz w:val="24"/>
          <w:szCs w:val="24"/>
          <w:lang w:eastAsia="en-US"/>
        </w:rPr>
        <w:t>PENTIMENTO:</w:t>
      </w:r>
      <w:r w:rsidRPr="00C95CE8">
        <w:rPr>
          <w:rFonts w:ascii="Arial" w:eastAsia="Calibri" w:hAnsi="Arial" w:cs="Arial"/>
          <w:sz w:val="24"/>
          <w:szCs w:val="24"/>
          <w:lang w:eastAsia="en-US"/>
        </w:rPr>
        <w:t xml:space="preserve"> </w:t>
      </w:r>
      <w:r w:rsidRPr="00814811">
        <w:rPr>
          <w:rFonts w:ascii="Arial" w:eastAsia="Calibri" w:hAnsi="Arial" w:cs="Arial"/>
          <w:bCs/>
          <w:sz w:val="24"/>
          <w:szCs w:val="24"/>
          <w:lang w:eastAsia="en-US"/>
        </w:rPr>
        <w:t xml:space="preserve">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w:t>
      </w:r>
      <w:r w:rsidRPr="00814811">
        <w:rPr>
          <w:rFonts w:ascii="Arial" w:eastAsia="Calibri" w:hAnsi="Arial" w:cs="Arial"/>
          <w:bCs/>
          <w:i/>
          <w:sz w:val="24"/>
          <w:szCs w:val="24"/>
          <w:lang w:eastAsia="en-US"/>
        </w:rPr>
        <w:t>“</w:t>
      </w:r>
      <w:r w:rsidRPr="00814811">
        <w:rPr>
          <w:rFonts w:ascii="Arial" w:eastAsia="Calibri" w:hAnsi="Arial" w:cs="Arial"/>
          <w:bCs/>
          <w:i/>
          <w:color w:val="000000"/>
          <w:sz w:val="24"/>
          <w:szCs w:val="24"/>
          <w:lang w:eastAsia="en-US"/>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814811">
        <w:rPr>
          <w:rFonts w:ascii="Arial" w:eastAsia="Calibri" w:hAnsi="Arial" w:cs="Arial"/>
          <w:bCs/>
          <w:color w:val="000000"/>
          <w:sz w:val="24"/>
          <w:szCs w:val="24"/>
          <w:lang w:eastAsia="en-US"/>
        </w:rPr>
        <w:t xml:space="preserve"> (Cfr. Sal 51 (50), 1-21). Si aprono le porte della misericordia. </w:t>
      </w:r>
    </w:p>
    <w:p w14:paraId="63F29D0E" w14:textId="247B2CF4" w:rsidR="005569A7" w:rsidRPr="00814811" w:rsidRDefault="00814811"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PER</w:t>
      </w:r>
      <w:r>
        <w:rPr>
          <w:rFonts w:ascii="Arial" w:eastAsia="Calibri" w:hAnsi="Arial" w:cs="Arial"/>
          <w:b/>
          <w:sz w:val="24"/>
          <w:szCs w:val="24"/>
          <w:lang w:eastAsia="en-US"/>
        </w:rPr>
        <w:t>DONO</w:t>
      </w:r>
      <w:r w:rsidR="005569A7" w:rsidRPr="00C95CE8">
        <w:rPr>
          <w:rFonts w:ascii="Arial" w:eastAsia="Calibri" w:hAnsi="Arial" w:cs="Arial"/>
          <w:b/>
          <w:sz w:val="24"/>
          <w:szCs w:val="24"/>
          <w:lang w:eastAsia="en-US"/>
        </w:rPr>
        <w:t xml:space="preserve">: </w:t>
      </w:r>
      <w:r w:rsidR="005569A7" w:rsidRPr="00814811">
        <w:rPr>
          <w:rFonts w:ascii="Arial" w:eastAsia="Calibri" w:hAnsi="Arial" w:cs="Arial"/>
          <w:bCs/>
          <w:sz w:val="24"/>
          <w:szCs w:val="24"/>
          <w:lang w:eastAsia="en-US"/>
        </w:rPr>
        <w:t>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w:t>
      </w:r>
      <w:r w:rsidR="002E5F86" w:rsidRPr="00814811">
        <w:rPr>
          <w:rFonts w:ascii="Arial" w:eastAsia="Calibri" w:hAnsi="Arial" w:cs="Arial"/>
          <w:bCs/>
          <w:sz w:val="24"/>
          <w:szCs w:val="24"/>
          <w:lang w:eastAsia="en-US"/>
        </w:rPr>
        <w:t xml:space="preserve"> </w:t>
      </w:r>
      <w:r w:rsidR="005569A7" w:rsidRPr="00814811">
        <w:rPr>
          <w:rFonts w:ascii="Arial" w:eastAsia="Calibri" w:hAnsi="Arial" w:cs="Arial"/>
          <w:bCs/>
          <w:sz w:val="24"/>
          <w:szCs w:val="24"/>
          <w:lang w:eastAsia="en-US"/>
        </w:rPr>
        <w:t xml:space="preserve">Il figlio minore, nella terra della sua miseria spirituale e fisica, si pente: </w:t>
      </w:r>
      <w:r w:rsidR="005569A7" w:rsidRPr="00814811">
        <w:rPr>
          <w:rFonts w:ascii="Arial" w:eastAsia="Calibri" w:hAnsi="Arial" w:cs="Arial"/>
          <w:bCs/>
          <w:i/>
          <w:sz w:val="24"/>
          <w:szCs w:val="24"/>
          <w:lang w:eastAsia="en-US"/>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005569A7" w:rsidRPr="00814811">
        <w:rPr>
          <w:rFonts w:ascii="Arial" w:eastAsia="Calibri" w:hAnsi="Arial" w:cs="Arial"/>
          <w:bCs/>
          <w:sz w:val="24"/>
          <w:szCs w:val="24"/>
          <w:lang w:eastAsia="en-US"/>
        </w:rPr>
        <w:t xml:space="preserve">. Se il figlio si era dimenticato del Padre e lo rinnegato come Padre, il Padre mai gli ha tolto la dignità di figlio: </w:t>
      </w:r>
      <w:r w:rsidR="005569A7" w:rsidRPr="00814811">
        <w:rPr>
          <w:rFonts w:ascii="Arial" w:eastAsia="Calibri" w:hAnsi="Arial" w:cs="Arial"/>
          <w:bCs/>
          <w:i/>
          <w:sz w:val="24"/>
          <w:szCs w:val="24"/>
          <w:lang w:eastAsia="en-US"/>
        </w:rPr>
        <w:t xml:space="preserve">“Quando era ancora lontano, suo padre lo vide, ebbe compassione, gli corse incontro, gli si </w:t>
      </w:r>
      <w:r w:rsidR="005569A7" w:rsidRPr="00814811">
        <w:rPr>
          <w:rFonts w:ascii="Arial" w:eastAsia="Calibri" w:hAnsi="Arial" w:cs="Arial"/>
          <w:bCs/>
          <w:i/>
          <w:sz w:val="24"/>
          <w:szCs w:val="24"/>
          <w:lang w:eastAsia="en-US"/>
        </w:rPr>
        <w:lastRenderedPageBreak/>
        <w:t>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005569A7" w:rsidRPr="00814811">
        <w:rPr>
          <w:rFonts w:ascii="Arial" w:eastAsia="Calibri" w:hAnsi="Arial" w:cs="Arial"/>
          <w:bCs/>
          <w:sz w:val="24"/>
          <w:szCs w:val="24"/>
          <w:lang w:eastAsia="en-US"/>
        </w:rPr>
        <w:t xml:space="preserve">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6D801FD0" w14:textId="2A992A0A"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PREMIO: </w:t>
      </w:r>
      <w:r w:rsidRPr="00814811">
        <w:rPr>
          <w:rFonts w:ascii="Arial" w:eastAsia="Calibri" w:hAnsi="Arial" w:cs="Arial"/>
          <w:bCs/>
          <w:sz w:val="24"/>
          <w:szCs w:val="24"/>
          <w:lang w:eastAsia="en-US"/>
        </w:rPr>
        <w:t>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w:t>
      </w:r>
      <w:r w:rsidRPr="00814811">
        <w:rPr>
          <w:rFonts w:ascii="Arial" w:eastAsia="Calibri" w:hAnsi="Arial" w:cs="Arial"/>
          <w:bCs/>
          <w:i/>
          <w:sz w:val="24"/>
          <w:szCs w:val="24"/>
          <w:lang w:eastAsia="en-US"/>
        </w:rPr>
        <w:t>“Ti darò in premio le moltitudini”.</w:t>
      </w:r>
      <w:r w:rsidRPr="00814811">
        <w:rPr>
          <w:rFonts w:ascii="Arial" w:eastAsia="Calibri" w:hAnsi="Arial" w:cs="Arial"/>
          <w:bCs/>
          <w:sz w:val="24"/>
          <w:szCs w:val="24"/>
          <w:lang w:eastAsia="en-US"/>
        </w:rPr>
        <w:t xml:space="preserve"> Questa la promessa fatta da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675166D2" w14:textId="680C7976"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PROFEZIA: </w:t>
      </w:r>
      <w:r w:rsidRPr="00814811">
        <w:rPr>
          <w:rFonts w:ascii="Arial" w:eastAsia="Calibri" w:hAnsi="Arial" w:cs="Arial"/>
          <w:bCs/>
          <w:sz w:val="24"/>
          <w:szCs w:val="24"/>
          <w:lang w:eastAsia="en-US"/>
        </w:rPr>
        <w:t>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 xml:space="preserve">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38E274A9" w14:textId="35406510"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PROMESSA: </w:t>
      </w:r>
      <w:r w:rsidRPr="00814811">
        <w:rPr>
          <w:rFonts w:ascii="Arial" w:eastAsia="Calibri" w:hAnsi="Arial" w:cs="Arial"/>
          <w:bCs/>
          <w:sz w:val="24"/>
          <w:szCs w:val="24"/>
          <w:lang w:eastAsia="en-US"/>
        </w:rPr>
        <w:t>La promessa in Dio a volte è assoluta, altre volte è condizionata. È assoluta nella promessa unilaterale. Dio promette di non mandare più il diluvio sulla terra. Dio promette di dare ad Abramo l</w:t>
      </w:r>
      <w:r w:rsidR="00814811">
        <w:rPr>
          <w:rFonts w:ascii="Arial" w:eastAsia="Calibri" w:hAnsi="Arial" w:cs="Arial"/>
          <w:bCs/>
          <w:sz w:val="24"/>
          <w:szCs w:val="24"/>
          <w:lang w:eastAsia="en-US"/>
        </w:rPr>
        <w:t>a</w:t>
      </w:r>
      <w:r w:rsidRPr="00814811">
        <w:rPr>
          <w:rFonts w:ascii="Arial" w:eastAsia="Calibri" w:hAnsi="Arial" w:cs="Arial"/>
          <w:bCs/>
          <w:sz w:val="24"/>
          <w:szCs w:val="24"/>
          <w:lang w:eastAsia="en-US"/>
        </w:rPr>
        <w:t xml:space="preserve"> terra di Canaan. Dio promette di Salvare l’uomo per mezzo del suo Messia. Dio promette – fu questa la prima promessa – che la donna e la sua stirpe avrebbero schiacciato la testa al </w:t>
      </w:r>
      <w:r w:rsidRPr="00814811">
        <w:rPr>
          <w:rFonts w:ascii="Arial" w:eastAsia="Calibri" w:hAnsi="Arial" w:cs="Arial"/>
          <w:bCs/>
          <w:sz w:val="24"/>
          <w:szCs w:val="24"/>
          <w:lang w:eastAsia="en-US"/>
        </w:rPr>
        <w:lastRenderedPageBreak/>
        <w:t>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62A24039"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SODDISFAZIONE: </w:t>
      </w:r>
      <w:r w:rsidRPr="00814811">
        <w:rPr>
          <w:rFonts w:ascii="Arial" w:eastAsia="Calibri" w:hAnsi="Arial" w:cs="Arial"/>
          <w:bCs/>
          <w:sz w:val="24"/>
          <w:szCs w:val="24"/>
          <w:lang w:eastAsia="en-US"/>
        </w:rPr>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0586B9D4" w14:textId="77777777"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TESTAMENTO: </w:t>
      </w:r>
      <w:r w:rsidRPr="00814811">
        <w:rPr>
          <w:rFonts w:ascii="Arial" w:eastAsia="Calibri" w:hAnsi="Arial" w:cs="Arial"/>
          <w:bCs/>
          <w:sz w:val="24"/>
          <w:szCs w:val="24"/>
          <w:lang w:eastAsia="en-US"/>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w:t>
      </w:r>
      <w:r w:rsidRPr="00814811">
        <w:rPr>
          <w:rFonts w:ascii="Arial" w:eastAsia="Calibri" w:hAnsi="Arial" w:cs="Arial"/>
          <w:bCs/>
          <w:sz w:val="24"/>
          <w:szCs w:val="24"/>
          <w:lang w:eastAsia="en-US"/>
        </w:rPr>
        <w:lastRenderedPageBreak/>
        <w:t xml:space="preserve">l’espiazione di tutti i peccati della terra. È nel Nuovo Patto che si diviene persone dalla vera misericordia. </w:t>
      </w:r>
    </w:p>
    <w:p w14:paraId="1C93BBCE" w14:textId="2EA2F6FE"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VERITÀ: </w:t>
      </w:r>
      <w:r w:rsidRPr="00814811">
        <w:rPr>
          <w:rFonts w:ascii="Arial" w:eastAsia="Calibri" w:hAnsi="Arial" w:cs="Arial"/>
          <w:bCs/>
          <w:sz w:val="24"/>
          <w:szCs w:val="24"/>
          <w:lang w:eastAsia="en-US"/>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6A9893BE" w14:textId="004DEFB3"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VITA:</w:t>
      </w:r>
      <w:r w:rsidRPr="00C95CE8">
        <w:rPr>
          <w:rFonts w:ascii="Arial" w:eastAsia="Calibri" w:hAnsi="Arial" w:cs="Arial"/>
          <w:sz w:val="24"/>
          <w:szCs w:val="24"/>
          <w:lang w:eastAsia="en-US"/>
        </w:rPr>
        <w:t xml:space="preserve"> </w:t>
      </w:r>
      <w:r w:rsidRPr="00814811">
        <w:rPr>
          <w:rFonts w:ascii="Arial" w:eastAsia="Calibri" w:hAnsi="Arial" w:cs="Arial"/>
          <w:bCs/>
          <w:sz w:val="24"/>
          <w:szCs w:val="24"/>
          <w:lang w:eastAsia="en-US"/>
        </w:rPr>
        <w:t>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7A68CBEB" w14:textId="77777777" w:rsidR="005569A7" w:rsidRPr="00814811" w:rsidRDefault="005569A7" w:rsidP="005569A7">
      <w:pPr>
        <w:spacing w:after="120"/>
        <w:jc w:val="both"/>
        <w:rPr>
          <w:rFonts w:ascii="Arial" w:eastAsia="Calibri" w:hAnsi="Arial" w:cs="Arial"/>
          <w:sz w:val="24"/>
          <w:szCs w:val="24"/>
          <w:lang w:eastAsia="en-US"/>
        </w:rPr>
      </w:pPr>
      <w:r w:rsidRPr="00C95CE8">
        <w:rPr>
          <w:rFonts w:ascii="Arial" w:eastAsia="Calibri" w:hAnsi="Arial" w:cs="Arial"/>
          <w:b/>
          <w:sz w:val="24"/>
          <w:szCs w:val="24"/>
          <w:lang w:eastAsia="en-US"/>
        </w:rPr>
        <w:t xml:space="preserve">VOLONTÀ: </w:t>
      </w:r>
      <w:r w:rsidRPr="00814811">
        <w:rPr>
          <w:rFonts w:ascii="Arial" w:eastAsia="Calibri" w:hAnsi="Arial" w:cs="Arial"/>
          <w:sz w:val="24"/>
          <w:szCs w:val="24"/>
          <w:lang w:eastAsia="en-US"/>
        </w:rPr>
        <w:t xml:space="preserve">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w:t>
      </w:r>
      <w:r w:rsidRPr="00814811">
        <w:rPr>
          <w:rFonts w:ascii="Arial" w:eastAsia="Calibri" w:hAnsi="Arial" w:cs="Arial"/>
          <w:sz w:val="24"/>
          <w:szCs w:val="24"/>
          <w:lang w:eastAsia="en-US"/>
        </w:rPr>
        <w:lastRenderedPageBreak/>
        <w:t>volere Dio, volere il suo Creatore, volere il suo Datore di vita. Dio si dona come vera vita. Se l’uomo non vuole accogliere Dio come sua vita, come sua sorgente perenne della sua vita, precipita nella morte. Come accoglie l’uomo Dio e la sua vita, Dio e la vita che sorga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2163E5CB" w14:textId="77777777" w:rsidR="005569A7" w:rsidRPr="00814811" w:rsidRDefault="005569A7" w:rsidP="005569A7">
      <w:pPr>
        <w:spacing w:after="120"/>
        <w:jc w:val="both"/>
        <w:rPr>
          <w:rFonts w:ascii="Arial" w:eastAsia="Calibri" w:hAnsi="Arial" w:cs="Arial"/>
          <w:sz w:val="24"/>
          <w:szCs w:val="24"/>
          <w:lang w:eastAsia="en-US"/>
        </w:rPr>
      </w:pPr>
      <w:r w:rsidRPr="00C95CE8">
        <w:rPr>
          <w:rFonts w:ascii="Arial" w:eastAsia="Calibri" w:hAnsi="Arial" w:cs="Arial"/>
          <w:b/>
          <w:sz w:val="24"/>
          <w:szCs w:val="24"/>
          <w:lang w:eastAsia="en-US"/>
        </w:rPr>
        <w:t xml:space="preserve">MISERICORDIA: </w:t>
      </w:r>
      <w:r w:rsidRPr="00814811">
        <w:rPr>
          <w:rFonts w:ascii="Arial" w:eastAsia="Calibri" w:hAnsi="Arial" w:cs="Arial"/>
          <w:sz w:val="24"/>
          <w:szCs w:val="24"/>
          <w:lang w:eastAsia="en-US"/>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1073541F" w14:textId="3700546E" w:rsidR="005569A7" w:rsidRPr="00814811" w:rsidRDefault="005569A7" w:rsidP="005569A7">
      <w:pPr>
        <w:spacing w:after="120"/>
        <w:jc w:val="both"/>
        <w:rPr>
          <w:rFonts w:ascii="Arial" w:eastAsia="Calibri" w:hAnsi="Arial" w:cs="Arial"/>
          <w:bCs/>
          <w:sz w:val="24"/>
          <w:szCs w:val="24"/>
          <w:lang w:eastAsia="en-US"/>
        </w:rPr>
      </w:pPr>
      <w:r w:rsidRPr="00C95CE8">
        <w:rPr>
          <w:rFonts w:ascii="Arial" w:eastAsia="Calibri" w:hAnsi="Arial" w:cs="Arial"/>
          <w:b/>
          <w:sz w:val="24"/>
          <w:szCs w:val="24"/>
          <w:lang w:eastAsia="en-US"/>
        </w:rPr>
        <w:t xml:space="preserve">MISERICORDIE: </w:t>
      </w:r>
      <w:r w:rsidRPr="00814811">
        <w:rPr>
          <w:rFonts w:ascii="Arial" w:eastAsia="Calibri" w:hAnsi="Arial" w:cs="Arial"/>
          <w:bCs/>
          <w:sz w:val="24"/>
          <w:szCs w:val="24"/>
          <w:lang w:eastAsia="en-US"/>
        </w:rPr>
        <w:t>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w:t>
      </w:r>
      <w:r w:rsidR="002E5F86" w:rsidRPr="00814811">
        <w:rPr>
          <w:rFonts w:ascii="Arial" w:eastAsia="Calibri" w:hAnsi="Arial" w:cs="Arial"/>
          <w:bCs/>
          <w:sz w:val="24"/>
          <w:szCs w:val="24"/>
          <w:lang w:eastAsia="en-US"/>
        </w:rPr>
        <w:t xml:space="preserve"> </w:t>
      </w:r>
      <w:r w:rsidRPr="00814811">
        <w:rPr>
          <w:rFonts w:ascii="Arial" w:eastAsia="Calibri" w:hAnsi="Arial" w:cs="Arial"/>
          <w:bCs/>
          <w:sz w:val="24"/>
          <w:szCs w:val="24"/>
          <w:lang w:eastAsia="en-US"/>
        </w:rPr>
        <w:t>Quanto non manifesta, non dice, non rivela, non forma Cristo nei cuori mai dovrà appartenere al cristiano perché mai è appartenuto, appartiene, apparterrà al Padre. Verità che mai dovrà essere dimenticata.</w:t>
      </w:r>
    </w:p>
    <w:p w14:paraId="406D20F1" w14:textId="6675A49A" w:rsidR="005569A7" w:rsidRPr="00814811" w:rsidRDefault="005569A7" w:rsidP="005569A7">
      <w:pPr>
        <w:spacing w:after="120"/>
        <w:jc w:val="both"/>
        <w:rPr>
          <w:rFonts w:ascii="Arial" w:hAnsi="Arial"/>
          <w:bCs/>
          <w:sz w:val="24"/>
          <w:szCs w:val="24"/>
        </w:rPr>
      </w:pPr>
      <w:r w:rsidRPr="00814811">
        <w:rPr>
          <w:rFonts w:ascii="Arial" w:hAnsi="Arial"/>
          <w:b/>
          <w:bCs/>
          <w:sz w:val="24"/>
          <w:szCs w:val="24"/>
        </w:rPr>
        <w:t>SECONDO ESEMPIO</w:t>
      </w:r>
      <w:r w:rsidRPr="00C95CE8">
        <w:rPr>
          <w:rFonts w:ascii="Arial" w:hAnsi="Arial"/>
          <w:sz w:val="24"/>
          <w:szCs w:val="24"/>
        </w:rPr>
        <w:t xml:space="preserve">: </w:t>
      </w:r>
      <w:r w:rsidRPr="00814811">
        <w:rPr>
          <w:rFonts w:ascii="Arial" w:hAnsi="Arial"/>
          <w:bCs/>
          <w:sz w:val="24"/>
          <w:szCs w:val="24"/>
        </w:rPr>
        <w:t xml:space="preserve">Uguaglianza delle religioni, costituite vie di salvezza per ogni uomo. Se noi diciamo che tutte le religione sono vie di salvezza per ogni uomo, di certo siamo privi dello Spirito Santo. Se siamo privi dello Spirito Santo, manchiamo di ogni sapienza e di ogni intelligenza argomentativa e deduttiva. Che significa che manchiamo di ogni sapienza e intelligenza argomentativa e deduttiva? Significa semplicemente che siamo incapaci di vedere i danni cristologici, teologici, escatologici, ecclesiologiche, antropologici che questa nostra affermazione genera e produce. Con questa nostra affermazione noi dichiariamo inutili per la nostra vita e per la vita del mondo intero: Cristo Gesù, il Padre Celeste, lo Spirito Santo, la Chiesa, tutto il mistero dell’Incarnazione, tutto </w:t>
      </w:r>
      <w:r w:rsidRPr="00814811">
        <w:rPr>
          <w:rFonts w:ascii="Arial" w:hAnsi="Arial"/>
          <w:bCs/>
          <w:sz w:val="24"/>
          <w:szCs w:val="24"/>
        </w:rPr>
        <w:lastRenderedPageBreak/>
        <w:t>il mistero della Croce, tutto il mistero della vita eterna, tutto il mistero dell’uomo. Anche la Divina Rivelazione viene portata al macero. Ogni Parola di Cristo Gesù e dei suoi Santi Apostoli viene dichiarata falsità e menzogna. Viene anche disprezzato il sangue dei Martiri e dei Confessori della fede. Viene reso lavoro inutili sia quello dei Padri e sia quello dei Dottori della Chiesa che hanno consumato la loro vita, lasciandosi guida e muovere dallo Spirito Santo, per elaborare una retta e perfetta scienza del mistero di Cristo Signore. Da quando noi abbiamo iniziato a studiare teologia, e molto prima ancora da quando venivamo formati nella Filosofia, sempre abbiamo visto un uomo che afferma, senza riflettere sui danni teologici, antropologici, cristologici, cosmologici, eterni che la sua affermazione</w:t>
      </w:r>
      <w:r w:rsidR="002E5F86" w:rsidRPr="00814811">
        <w:rPr>
          <w:rFonts w:ascii="Arial" w:hAnsi="Arial"/>
          <w:bCs/>
          <w:sz w:val="24"/>
          <w:szCs w:val="24"/>
        </w:rPr>
        <w:t xml:space="preserve"> </w:t>
      </w:r>
      <w:r w:rsidRPr="00814811">
        <w:rPr>
          <w:rFonts w:ascii="Arial" w:hAnsi="Arial"/>
          <w:bCs/>
          <w:sz w:val="24"/>
          <w:szCs w:val="24"/>
        </w:rPr>
        <w:t>produce. Poiché privo dello Spirito Santo oggi il cristiano neanche immagina i danni che questa sua affermazione genera nella storia e nell’eternità, nella Chiesa e nel mondo. Con questa affermazione Cristo è divenuto inutile all’uomo. Ma inutile è divenuta anche la Chiesa. Inutile è divenuto lo Spirito Santo. Inutile tutto ciò che è legato intrinsecamente a Cristo Gesù. La Chiesa all’istante è trasformata in una struttura umana con fini terreni. Perde la sua essenza di essere struttura divina con fini soprannaturali ed eterni.</w:t>
      </w:r>
    </w:p>
    <w:p w14:paraId="480B7B6C" w14:textId="7CC8AA11" w:rsidR="005569A7" w:rsidRPr="00814811" w:rsidRDefault="005569A7" w:rsidP="005569A7">
      <w:pPr>
        <w:spacing w:after="120"/>
        <w:jc w:val="both"/>
        <w:rPr>
          <w:rFonts w:ascii="Arial" w:hAnsi="Arial"/>
          <w:bCs/>
          <w:sz w:val="24"/>
          <w:szCs w:val="24"/>
        </w:rPr>
      </w:pPr>
      <w:r w:rsidRPr="00814811">
        <w:rPr>
          <w:rFonts w:ascii="Arial" w:hAnsi="Arial"/>
          <w:b/>
          <w:bCs/>
          <w:sz w:val="24"/>
          <w:szCs w:val="24"/>
        </w:rPr>
        <w:t>TERZO ESEMPIO</w:t>
      </w:r>
      <w:r w:rsidRPr="00C95CE8">
        <w:rPr>
          <w:rFonts w:ascii="Arial" w:hAnsi="Arial"/>
          <w:sz w:val="24"/>
          <w:szCs w:val="24"/>
        </w:rPr>
        <w:t xml:space="preserve">: </w:t>
      </w:r>
      <w:r w:rsidRPr="00814811">
        <w:rPr>
          <w:rFonts w:ascii="Arial" w:hAnsi="Arial"/>
          <w:bCs/>
          <w:sz w:val="24"/>
          <w:szCs w:val="24"/>
        </w:rPr>
        <w:t>Uguaglianza di ogni membro del corpo di Cristo. Il corpo di Cristo è fatto di molte membra. Ogni membro è unico, singolare, speciale per la vita del corpo di Cristo, dal momento che il corpo di Cristo vive attingendo ognuno vita da ogni altro membro e donando ogni membro la vita a tutti gli altri membri. L’Apostolo è l’Apostolo, non è il Profeta. Il Profeta è il Profeta, non è l’Apostolo. Il Maestro è il Maestro,</w:t>
      </w:r>
      <w:r w:rsidR="002E5F86" w:rsidRPr="00814811">
        <w:rPr>
          <w:rFonts w:ascii="Arial" w:hAnsi="Arial"/>
          <w:bCs/>
          <w:sz w:val="24"/>
          <w:szCs w:val="24"/>
        </w:rPr>
        <w:t xml:space="preserve"> </w:t>
      </w:r>
      <w:r w:rsidRPr="00814811">
        <w:rPr>
          <w:rFonts w:ascii="Arial" w:hAnsi="Arial"/>
          <w:bCs/>
          <w:sz w:val="24"/>
          <w:szCs w:val="24"/>
        </w:rPr>
        <w:t>non è l’Apostolo. Il Dottore è il Dottore non è il Profeta. L’Evangelizzatore è l’Evangelizzatore, non è il Maestro. Ogni membro poi è arricchito dallo Spirito Santo con doni particolari. Quanti sono i doni dello Spirito Santo? Quanti sono i membri del corpo di Cristo – Parliamo qui solo del corpo di Cristo, non parliamo di quanti non sono corpo di Cristo. Essi meritano un discorso a parte – anzi molto di più, essendo alcuni membri dotati di più doni.</w:t>
      </w:r>
      <w:r w:rsidR="002E5F86" w:rsidRPr="00814811">
        <w:rPr>
          <w:rFonts w:ascii="Arial" w:hAnsi="Arial"/>
          <w:bCs/>
          <w:sz w:val="24"/>
          <w:szCs w:val="24"/>
        </w:rPr>
        <w:t xml:space="preserve"> </w:t>
      </w:r>
      <w:r w:rsidRPr="00814811">
        <w:rPr>
          <w:rFonts w:ascii="Arial" w:hAnsi="Arial"/>
          <w:bCs/>
          <w:sz w:val="24"/>
          <w:szCs w:val="24"/>
        </w:rPr>
        <w:t>La parabola del talenti ci rivela che il Signore dona i suoi doni secondo le capacità di ciascuno. Se noi affermiamo la perfetta uguaglianza è come se facessimo del corpo di Cristo un sacco di granelli di sabbia. Ma questo non è tutto. Questa affermazione ponendo tutti sullo stesso piano annulla ogni responsabilità di sacramento, di ministero, di mandato, di missione, di vocazione, di carisma. Vengono così chiarate nulla nella Chiesa una, santa, cattolica, apostolica tutte le specifiche, personali, singolari responsabilità. La responsabilità dell’Apostolo non è la responsabilità del presbitero. La responsabilità del presbitero non è la responsabilità del diacono. La responsabilità del diacono non è la responsabilità del Cresimato. La responsabilità del Cresimato non è la responsabilità del Battezzato.</w:t>
      </w:r>
      <w:r w:rsidR="002E5F86" w:rsidRPr="00814811">
        <w:rPr>
          <w:rFonts w:ascii="Arial" w:hAnsi="Arial"/>
          <w:bCs/>
          <w:sz w:val="24"/>
          <w:szCs w:val="24"/>
        </w:rPr>
        <w:t xml:space="preserve"> </w:t>
      </w:r>
      <w:r w:rsidRPr="00814811">
        <w:rPr>
          <w:rFonts w:ascii="Arial" w:hAnsi="Arial"/>
          <w:bCs/>
          <w:sz w:val="24"/>
          <w:szCs w:val="24"/>
        </w:rPr>
        <w:t xml:space="preserve">Così dicendo si distrugge la vita del corpo di Cristo. Quando nella Chiesa non si rispetta la particolare, personale, specifica responsabilità tutto il corpo di Cristo è nella grande sofferenza. Non scorre più la vera vita nel suo senso. Se non scorre la vera vita nel suo seno, mai potrà dare vera vita al mondo. Esso rimane nelle tenebre e mai potrà passare nella luce. </w:t>
      </w:r>
    </w:p>
    <w:p w14:paraId="121835D9" w14:textId="1350B8B3" w:rsidR="005569A7" w:rsidRPr="00814811" w:rsidRDefault="005569A7" w:rsidP="005569A7">
      <w:pPr>
        <w:spacing w:after="120"/>
        <w:jc w:val="both"/>
        <w:rPr>
          <w:rFonts w:ascii="Arial" w:hAnsi="Arial"/>
          <w:bCs/>
          <w:sz w:val="24"/>
          <w:szCs w:val="24"/>
        </w:rPr>
      </w:pPr>
      <w:r w:rsidRPr="00814811">
        <w:rPr>
          <w:rFonts w:ascii="Arial" w:hAnsi="Arial"/>
          <w:b/>
          <w:bCs/>
          <w:sz w:val="24"/>
          <w:szCs w:val="24"/>
        </w:rPr>
        <w:t>QUARTO ESEMPIO</w:t>
      </w:r>
      <w:r w:rsidRPr="00C95CE8">
        <w:rPr>
          <w:rFonts w:ascii="Arial" w:hAnsi="Arial"/>
          <w:sz w:val="24"/>
          <w:szCs w:val="24"/>
        </w:rPr>
        <w:t xml:space="preserve">: </w:t>
      </w:r>
      <w:r w:rsidRPr="00814811">
        <w:rPr>
          <w:rFonts w:ascii="Arial" w:hAnsi="Arial"/>
          <w:bCs/>
          <w:sz w:val="24"/>
          <w:szCs w:val="24"/>
        </w:rPr>
        <w:t xml:space="preserve">Tutto è amore. Oggi questa affermazione, anche tra cristiani, sta divenendo principio finalizzato a dichiarare vero amore ogni disordine sessuale. Commetti adulterio? È amore. Divorzi dalla propria moglie per sposare un’altra donna? È amore. Vivi una relazione sessuale con una </w:t>
      </w:r>
      <w:r w:rsidRPr="00814811">
        <w:rPr>
          <w:rFonts w:ascii="Arial" w:hAnsi="Arial"/>
          <w:bCs/>
          <w:sz w:val="24"/>
          <w:szCs w:val="24"/>
        </w:rPr>
        <w:lastRenderedPageBreak/>
        <w:t>persona del tuo stesso sesso? È amore. Nel campo del sesso ormai tutto si dichiara amare. Si giunge anche a dire che ogni tendenza sessuale appartiene alla natura umana. Si dice anche che Dio non vuole che vengano repressi gli istinti sessuali sia naturali che contro natura. Così dicendo si attesta che né Dio Padre, né Cristo Gesù, né lo Spirito Santo – Parlo dell’Antico Dio Padre, dell’Antico Cristo Gesù, dell’Antico Spirito Santo. Oggi esiste solo il Dio unico</w:t>
      </w:r>
      <w:r w:rsidR="002E5F86" w:rsidRPr="00814811">
        <w:rPr>
          <w:rFonts w:ascii="Arial" w:hAnsi="Arial"/>
          <w:bCs/>
          <w:sz w:val="24"/>
          <w:szCs w:val="24"/>
        </w:rPr>
        <w:t xml:space="preserve"> </w:t>
      </w:r>
      <w:r w:rsidRPr="00814811">
        <w:rPr>
          <w:rFonts w:ascii="Arial" w:hAnsi="Arial"/>
          <w:bCs/>
          <w:sz w:val="24"/>
          <w:szCs w:val="24"/>
        </w:rPr>
        <w:t>– sanno chi è l’uomo, dal momento che sia il Padre nello Spirito Santo e sia Cristo Gesù, sempre nello Spirito Santo, gli hanno dato una Legge che pone un limiti circa l’uso del suo corpo. Dio Padre gli ha dato due Comandamenti: Non commettere adulterio e non desiderare la donna d’altri né l’uomo d’altri. Dio Padre inoltre ha proibito ogni relazione sia della donna con la donna e sia dell’uomo con l’uomo e anche della donna e dell’uomo con le bestie. Cristo Gesù ha anche dato la Legge dell’adulterio del cuore e ha riportato il matrimonio nella sua indissolubilità di origine. In più sempre i suoi Apostoli, nello Spirito Santo, hanno dichiarato che nessun fornicatore e nessun sodomita entrerà nel regno dei cieli. Proviamo a riflettere: 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w:t>
      </w:r>
      <w:r w:rsidR="002E5F86" w:rsidRPr="00814811">
        <w:rPr>
          <w:rFonts w:ascii="Arial" w:hAnsi="Arial"/>
          <w:bCs/>
          <w:sz w:val="24"/>
          <w:szCs w:val="24"/>
        </w:rPr>
        <w:t xml:space="preserve"> </w:t>
      </w:r>
      <w:r w:rsidRPr="00814811">
        <w:rPr>
          <w:rFonts w:ascii="Arial" w:hAnsi="Arial"/>
          <w:bCs/>
          <w:sz w:val="24"/>
          <w:szCs w:val="24"/>
        </w:rPr>
        <w:t xml:space="preserve">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w:t>
      </w:r>
      <w:r w:rsidRPr="00814811">
        <w:rPr>
          <w:rFonts w:ascii="Arial" w:hAnsi="Arial"/>
          <w:bCs/>
          <w:sz w:val="24"/>
          <w:szCs w:val="24"/>
        </w:rPr>
        <w:lastRenderedPageBreak/>
        <w:t>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w:t>
      </w:r>
      <w:r w:rsidR="002E5F86" w:rsidRPr="00814811">
        <w:rPr>
          <w:rFonts w:ascii="Arial" w:hAnsi="Arial"/>
          <w:bCs/>
          <w:sz w:val="24"/>
          <w:szCs w:val="24"/>
        </w:rPr>
        <w:t xml:space="preserve"> </w:t>
      </w:r>
      <w:r w:rsidRPr="00814811">
        <w:rPr>
          <w:rFonts w:ascii="Arial" w:hAnsi="Arial"/>
          <w:bCs/>
          <w:sz w:val="24"/>
          <w:szCs w:val="24"/>
        </w:rPr>
        <w:t>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w:t>
      </w:r>
      <w:r w:rsidR="002E5F86" w:rsidRPr="00814811">
        <w:rPr>
          <w:rFonts w:ascii="Arial" w:hAnsi="Arial"/>
          <w:bCs/>
          <w:sz w:val="24"/>
          <w:szCs w:val="24"/>
        </w:rPr>
        <w:t xml:space="preserve"> </w:t>
      </w:r>
      <w:r w:rsidRPr="00814811">
        <w:rPr>
          <w:rFonts w:ascii="Arial" w:hAnsi="Arial"/>
          <w:bCs/>
          <w:sz w:val="24"/>
          <w:szCs w:val="24"/>
        </w:rPr>
        <w:t>Una società che vuole brillare per giustizia e carità sociale deve iniziare dalla famiglia. Una famiglia sana fa la società sana. Una famiglia morta genera una società morta.</w:t>
      </w:r>
      <w:r w:rsidR="002E5F86" w:rsidRPr="00814811">
        <w:rPr>
          <w:rFonts w:ascii="Arial" w:hAnsi="Arial"/>
          <w:bCs/>
          <w:sz w:val="24"/>
          <w:szCs w:val="24"/>
        </w:rPr>
        <w:t xml:space="preserve"> </w:t>
      </w:r>
      <w:r w:rsidRPr="00814811">
        <w:rPr>
          <w:rFonts w:ascii="Arial" w:hAnsi="Arial"/>
          <w:bCs/>
          <w:sz w:val="24"/>
          <w:szCs w:val="24"/>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w:t>
      </w:r>
      <w:r w:rsidR="002E5F86" w:rsidRPr="00814811">
        <w:rPr>
          <w:rFonts w:ascii="Arial" w:hAnsi="Arial"/>
          <w:bCs/>
          <w:sz w:val="24"/>
          <w:szCs w:val="24"/>
        </w:rPr>
        <w:t xml:space="preserve"> </w:t>
      </w:r>
      <w:r w:rsidRPr="00814811">
        <w:rPr>
          <w:rFonts w:ascii="Arial" w:hAnsi="Arial" w:cs="Arial"/>
          <w:bCs/>
          <w:sz w:val="24"/>
          <w:szCs w:val="24"/>
        </w:rPr>
        <w:t xml:space="preserve">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w:t>
      </w:r>
      <w:r w:rsidRPr="00814811">
        <w:rPr>
          <w:rFonts w:ascii="Arial" w:hAnsi="Arial" w:cs="Arial"/>
          <w:bCs/>
          <w:sz w:val="24"/>
          <w:szCs w:val="24"/>
        </w:rPr>
        <w:lastRenderedPageBreak/>
        <w:t xml:space="preserve">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814811">
        <w:rPr>
          <w:rFonts w:ascii="Arial" w:hAnsi="Arial"/>
          <w:bCs/>
          <w:sz w:val="24"/>
          <w:szCs w:val="24"/>
        </w:rPr>
        <w:t>I comandamenti sono la via della giustizia fondamentale da osservare, vivere verso Dio e verso l’uomo.</w:t>
      </w:r>
    </w:p>
    <w:p w14:paraId="4FF2DDA1" w14:textId="39C9F812" w:rsidR="005569A7" w:rsidRPr="00814811" w:rsidRDefault="005569A7" w:rsidP="005569A7">
      <w:pPr>
        <w:spacing w:after="120"/>
        <w:jc w:val="both"/>
        <w:rPr>
          <w:rFonts w:ascii="Arial" w:hAnsi="Arial"/>
          <w:bCs/>
          <w:sz w:val="24"/>
          <w:szCs w:val="24"/>
        </w:rPr>
      </w:pPr>
      <w:r w:rsidRPr="00814811">
        <w:rPr>
          <w:rFonts w:ascii="Arial" w:hAnsi="Arial"/>
          <w:b/>
          <w:bCs/>
          <w:sz w:val="24"/>
          <w:szCs w:val="24"/>
        </w:rPr>
        <w:t>QUINTO ESEMPIO</w:t>
      </w:r>
      <w:r w:rsidRPr="00C95CE8">
        <w:rPr>
          <w:rFonts w:ascii="Arial" w:hAnsi="Arial"/>
          <w:sz w:val="24"/>
          <w:szCs w:val="24"/>
        </w:rPr>
        <w:t xml:space="preserve">: </w:t>
      </w:r>
      <w:r w:rsidRPr="00814811">
        <w:rPr>
          <w:rFonts w:ascii="Arial" w:hAnsi="Arial"/>
          <w:bCs/>
          <w:sz w:val="24"/>
          <w:szCs w:val="24"/>
        </w:rPr>
        <w:t>Niente è più peccato. Niente più male oggettivo e niente è più bene oggettivo.</w:t>
      </w:r>
      <w:r w:rsidR="002E5F86" w:rsidRPr="00814811">
        <w:rPr>
          <w:rFonts w:ascii="Arial" w:hAnsi="Arial"/>
          <w:bCs/>
          <w:sz w:val="24"/>
          <w:szCs w:val="24"/>
        </w:rPr>
        <w:t xml:space="preserve"> </w:t>
      </w:r>
      <w:r w:rsidRPr="00814811">
        <w:rPr>
          <w:rFonts w:ascii="Arial" w:hAnsi="Arial"/>
          <w:bCs/>
          <w:sz w:val="24"/>
          <w:szCs w:val="24"/>
        </w:rPr>
        <w:t xml:space="preserve">Qualche decennio addietro di denunciava che l’uomo, cioè il cristiano, aveva perso il senso del peccato. Avendo perso il senso del peccato significava separazione netta della sua vita dalla Legge del Signore e dal Signore che è il Datore della Legge. Oggi invece dobbiamo denunciare che il cristiano ha </w:t>
      </w:r>
      <w:r w:rsidRPr="00814811">
        <w:rPr>
          <w:rFonts w:ascii="Arial" w:hAnsi="Arial"/>
          <w:bCs/>
          <w:sz w:val="24"/>
          <w:szCs w:val="24"/>
        </w:rPr>
        <w:lastRenderedPageBreak/>
        <w:t>perso il senso del bene e del male.</w:t>
      </w:r>
      <w:r w:rsidR="002E5F86" w:rsidRPr="00814811">
        <w:rPr>
          <w:rFonts w:ascii="Arial" w:hAnsi="Arial"/>
          <w:bCs/>
          <w:sz w:val="24"/>
          <w:szCs w:val="24"/>
        </w:rPr>
        <w:t xml:space="preserve"> </w:t>
      </w:r>
      <w:r w:rsidRPr="00814811">
        <w:rPr>
          <w:rFonts w:ascii="Arial" w:hAnsi="Arial"/>
          <w:bCs/>
          <w:sz w:val="24"/>
          <w:szCs w:val="24"/>
        </w:rPr>
        <w:t>Non esiste più il male oggettivo e non esiste il bene oggettivo. Cosa esiste? Solo la volontà dell’uomo. Tutto ciò che l’uomo vuole è un bene. Tutto ciò che l’uomo non vuole, non lo vuole e basta. Non lo vuole non perché sia un male. Non lo vuole perché non lo vuole. Domani lo vorrà e viene dichiarato un bene per lui. Questo porta ad una deriva antropologia che è di ab rogazione di ogni principio di verità oggettiva. Questa deriva antropologia</w:t>
      </w:r>
      <w:r w:rsidR="002E5F86" w:rsidRPr="00814811">
        <w:rPr>
          <w:rFonts w:ascii="Arial" w:hAnsi="Arial"/>
          <w:bCs/>
          <w:sz w:val="24"/>
          <w:szCs w:val="24"/>
        </w:rPr>
        <w:t xml:space="preserve"> </w:t>
      </w:r>
      <w:r w:rsidRPr="00814811">
        <w:rPr>
          <w:rFonts w:ascii="Arial" w:hAnsi="Arial"/>
          <w:bCs/>
          <w:sz w:val="24"/>
          <w:szCs w:val="24"/>
        </w:rPr>
        <w:t xml:space="preserve">giunge oggi fino ad elevare l’uomo a creatore nella storia del bene e del male. Ogni singola persona si crea il suo bene personale e il suo male personale. Pronta sempre però a crearsi come bene ciò che ieri per essa era male e a dichiarare male ciò che da essa era stato dichiarato un bene. Chi poi ha il potere che rende assoluto nelle sue mani, potere sia religioso e sia di ogni altra natura – politico, sindacale, economico, finanziario, scientifico, psicologico, giudiziario – può sempre decidere di dichiarare il bene male ed estirparlo dal suo regno e il male lo può innalzare a bene e farlo crescere nella sua terra di suo dominio. Oggi si giunge anche a scrivere una Legge non prima del fatto storico, ma dopo che il fatto storico è avvenuto, al fine di dichiararlo non bene e così poter emettere una sentenza di condanna. Così agendo si eleva la propria volontà ad unica norma di diritto e di legalità. E così il tanto decantato diritto alla difesa scompare. Viene eliminato dai testi giuridici. La volontà sovrana e assoluta </w:t>
      </w:r>
      <w:r w:rsidR="00EB7622" w:rsidRPr="00814811">
        <w:rPr>
          <w:rFonts w:ascii="Arial" w:hAnsi="Arial"/>
          <w:bCs/>
          <w:sz w:val="24"/>
          <w:szCs w:val="24"/>
        </w:rPr>
        <w:t>ha</w:t>
      </w:r>
      <w:r w:rsidRPr="00814811">
        <w:rPr>
          <w:rFonts w:ascii="Arial" w:hAnsi="Arial"/>
          <w:bCs/>
          <w:sz w:val="24"/>
          <w:szCs w:val="24"/>
        </w:rPr>
        <w:t xml:space="preserve"> deciso e così dovrà essere. Si comprenderà che senza il bene oggettivo e senza il male oggettivo, ognuno può divenire carnefice del proprio fratello. Ora va detto che il Signore a nessuno ha dato questo potere. Ogni potere dato da Dio è di esclusivo servizio alla sua verità, alla sua giustizia, alla sua luce. Una riflessione potrà aiutarci ad entrare comprensione di quanto stiamo dicendo: </w:t>
      </w:r>
    </w:p>
    <w:p w14:paraId="332D4B1F" w14:textId="77777777" w:rsidR="005569A7" w:rsidRPr="00814811" w:rsidRDefault="005569A7" w:rsidP="005569A7">
      <w:pPr>
        <w:spacing w:after="120"/>
        <w:jc w:val="both"/>
        <w:rPr>
          <w:rFonts w:ascii="Arial" w:hAnsi="Arial" w:cs="Arial"/>
          <w:bCs/>
          <w:sz w:val="24"/>
          <w:szCs w:val="24"/>
        </w:rPr>
      </w:pPr>
      <w:r w:rsidRPr="00814811">
        <w:rPr>
          <w:rFonts w:ascii="Arial" w:hAnsi="Arial" w:cs="Arial"/>
          <w:bCs/>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Ecco alcune verità che sempre devono essere a fondamento di ogni giusto e retto giudizio. Queste verità sono principi universali che mai potranno essere né ignorati, né alterati, né manomessi, né aggiustati secondo il proprio cuore o la propria volontà. Chi ignora anche uno solo di questi principi mai potrà giudicare e discernere secondo purezza di verità, ma neanche potrà mai emettere una sentenza rispettosa della verità storica che potrà essere verità di bene e anche verità di male. Valgono anche per chi svolge il ministero di giudice se vuole essere giudice dai giusti giudizi. Se vuole essere giudice a servizio della verità contro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6BA7B1BC" w14:textId="6A1B181B" w:rsidR="005569A7" w:rsidRPr="00814811" w:rsidRDefault="005569A7" w:rsidP="005569A7">
      <w:pPr>
        <w:spacing w:after="120"/>
        <w:jc w:val="both"/>
        <w:rPr>
          <w:rFonts w:ascii="Arial" w:hAnsi="Arial" w:cs="Arial"/>
          <w:sz w:val="24"/>
          <w:szCs w:val="24"/>
        </w:rPr>
      </w:pPr>
      <w:r w:rsidRPr="00C95CE8">
        <w:rPr>
          <w:rFonts w:ascii="Arial" w:hAnsi="Arial" w:cs="Arial"/>
          <w:b/>
          <w:sz w:val="24"/>
          <w:szCs w:val="24"/>
        </w:rPr>
        <w:t>PRIMO PRINCIPIO: Tutto va esercitato nel rispetto pieno della volontà dello Spirito Santo</w:t>
      </w:r>
      <w:r w:rsidRPr="00C95CE8">
        <w:rPr>
          <w:rFonts w:ascii="Arial" w:hAnsi="Arial" w:cs="Arial"/>
          <w:sz w:val="24"/>
          <w:szCs w:val="24"/>
        </w:rPr>
        <w:t>.</w:t>
      </w:r>
      <w:r w:rsidRPr="00814811">
        <w:rPr>
          <w:rFonts w:ascii="Arial" w:hAnsi="Arial" w:cs="Arial"/>
          <w:sz w:val="24"/>
          <w:szCs w:val="24"/>
        </w:rPr>
        <w:t xml:space="preserve"> Ogni uomo investito di in ministero da parte del Signore deve sapere che ogni potere ricevuto legato al ministero va sempre vissuto dalla volontà di colui che glielo ha conferito. È questa oggi la vera crisi dei ministeri: </w:t>
      </w:r>
      <w:r w:rsidRPr="00814811">
        <w:rPr>
          <w:rFonts w:ascii="Arial" w:hAnsi="Arial" w:cs="Arial"/>
          <w:sz w:val="24"/>
          <w:szCs w:val="24"/>
        </w:rPr>
        <w:lastRenderedPageBreak/>
        <w:t xml:space="preserve">l’uso del potere legato al proprio ministero vissuto dalla volontà dell’uomo e non dalla volontà di colui che il potere ha conferito. Tutto ciò che si riceve: Parola, Grazia, Spirito Santo, Missione, Vocazione, Carisma, ogni altro </w:t>
      </w:r>
      <w:r w:rsidR="00462CCA">
        <w:rPr>
          <w:rFonts w:ascii="Arial" w:hAnsi="Arial" w:cs="Arial"/>
          <w:sz w:val="24"/>
          <w:szCs w:val="24"/>
        </w:rPr>
        <w:t>Dono</w:t>
      </w:r>
      <w:r w:rsidRPr="00814811">
        <w:rPr>
          <w:rFonts w:ascii="Arial" w:hAnsi="Arial" w:cs="Arial"/>
          <w:sz w:val="24"/>
          <w:szCs w:val="24"/>
        </w:rPr>
        <w:t>, va sempre usato dalla volontà di Colui che tutte queste cose ha dato. Lo Spirito Santo dona e secondo la volontà dello Spirito Santo tutto deve essere sempre usato. È regola universale che obbliga tutti.</w:t>
      </w:r>
    </w:p>
    <w:p w14:paraId="1B5A7275"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SECONDO PRINCIPIO: </w:t>
      </w:r>
      <w:r w:rsidRPr="00814811">
        <w:rPr>
          <w:rFonts w:ascii="Arial" w:hAnsi="Arial" w:cs="Arial"/>
          <w:bCs/>
          <w:sz w:val="24"/>
          <w:szCs w:val="24"/>
        </w:rPr>
        <w:t xml:space="preserve">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77E5C166"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TERZO PRINCIPIO: </w:t>
      </w:r>
      <w:r w:rsidRPr="00814811">
        <w:rPr>
          <w:rFonts w:ascii="Arial" w:hAnsi="Arial" w:cs="Arial"/>
          <w:bCs/>
          <w:sz w:val="24"/>
          <w:szCs w:val="24"/>
        </w:rPr>
        <w:t xml:space="preserve">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4397086"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QUARTO PRINCIPIO: </w:t>
      </w:r>
      <w:r w:rsidRPr="00814811">
        <w:rPr>
          <w:rFonts w:ascii="Arial" w:hAnsi="Arial" w:cs="Arial"/>
          <w:bCs/>
          <w:sz w:val="24"/>
          <w:szCs w:val="24"/>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nascoste su loro sentiero per </w:t>
      </w:r>
      <w:r w:rsidRPr="00814811">
        <w:rPr>
          <w:rFonts w:ascii="Arial" w:hAnsi="Arial" w:cs="Arial"/>
          <w:bCs/>
          <w:sz w:val="24"/>
          <w:szCs w:val="24"/>
        </w:rPr>
        <w:lastRenderedPageBreak/>
        <w:t xml:space="preserve">intralciare il loro lavoro. Essi devono prestare attenzione a non cadere in esse. Eccole alcune di questa fosse: </w:t>
      </w:r>
    </w:p>
    <w:p w14:paraId="6A9E91EE" w14:textId="4D733471"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PRIMA FOSSA: </w:t>
      </w:r>
      <w:r w:rsidRPr="00814811">
        <w:rPr>
          <w:rFonts w:ascii="Arial" w:hAnsi="Arial" w:cs="Arial"/>
          <w:bCs/>
          <w:sz w:val="24"/>
          <w:szCs w:val="24"/>
        </w:rPr>
        <w:t>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2E5F86" w:rsidRPr="00814811">
        <w:rPr>
          <w:rFonts w:ascii="Arial" w:hAnsi="Arial" w:cs="Arial"/>
          <w:bCs/>
          <w:sz w:val="24"/>
          <w:szCs w:val="24"/>
        </w:rPr>
        <w:t xml:space="preserve"> </w:t>
      </w:r>
      <w:r w:rsidRPr="00814811">
        <w:rPr>
          <w:rFonts w:ascii="Arial" w:hAnsi="Arial" w:cs="Arial"/>
          <w:bCs/>
          <w:sz w:val="24"/>
          <w:szCs w:val="24"/>
        </w:rPr>
        <w:t>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w:t>
      </w:r>
      <w:r w:rsidR="00814811">
        <w:rPr>
          <w:rFonts w:ascii="Arial" w:hAnsi="Arial" w:cs="Arial"/>
          <w:bCs/>
          <w:sz w:val="24"/>
          <w:szCs w:val="24"/>
        </w:rPr>
        <w:t>e</w:t>
      </w:r>
      <w:r w:rsidRPr="00814811">
        <w:rPr>
          <w:rFonts w:ascii="Arial" w:hAnsi="Arial" w:cs="Arial"/>
          <w:bCs/>
          <w:sz w:val="24"/>
          <w:szCs w:val="24"/>
        </w:rPr>
        <w:t xml:space="preserve">, rendendo giustizia al giusto da lui calunniato e infangato. Senza il vero pentimento mai l’iniquo potrà essere assolto. Il pentimento esige la riparazione. Sono molti coloro che cadono in questa fossa. Vi cadono per i loro giudizi sommari e senza verità. </w:t>
      </w:r>
    </w:p>
    <w:p w14:paraId="60513BB7"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SECONDA FOSSA: </w:t>
      </w:r>
      <w:r w:rsidRPr="00814811">
        <w:rPr>
          <w:rFonts w:ascii="Arial" w:hAnsi="Arial" w:cs="Arial"/>
          <w:bCs/>
          <w:sz w:val="24"/>
          <w:szCs w:val="24"/>
        </w:rPr>
        <w:t xml:space="preserve">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276CB6AC"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TERZA FOSSA: </w:t>
      </w:r>
      <w:r w:rsidRPr="00814811">
        <w:rPr>
          <w:rFonts w:ascii="Arial" w:hAnsi="Arial" w:cs="Arial"/>
          <w:bCs/>
          <w:sz w:val="24"/>
          <w:szCs w:val="24"/>
        </w:rPr>
        <w:t xml:space="preserve">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w:t>
      </w:r>
      <w:r w:rsidRPr="00814811">
        <w:rPr>
          <w:rFonts w:ascii="Arial" w:hAnsi="Arial" w:cs="Arial"/>
          <w:bCs/>
          <w:sz w:val="24"/>
          <w:szCs w:val="24"/>
        </w:rPr>
        <w:lastRenderedPageBreak/>
        <w:t>santa va rinnegata e dichiarata non esistente. Questa può orientare il giudizio verso la falsità, distraendolo dalla verità. Se questo accade, lui diviene giudice iniquo.</w:t>
      </w:r>
    </w:p>
    <w:p w14:paraId="10A89A23" w14:textId="08FB9ED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QUARTA FOSSA: </w:t>
      </w:r>
      <w:r w:rsidRPr="00814811">
        <w:rPr>
          <w:rFonts w:ascii="Arial" w:hAnsi="Arial" w:cs="Arial"/>
          <w:bCs/>
          <w:sz w:val="24"/>
          <w:szCs w:val="24"/>
        </w:rPr>
        <w:t>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w:t>
      </w:r>
      <w:r w:rsidR="00814811">
        <w:rPr>
          <w:rFonts w:ascii="Arial" w:hAnsi="Arial" w:cs="Arial"/>
          <w:bCs/>
          <w:sz w:val="24"/>
          <w:szCs w:val="24"/>
        </w:rPr>
        <w:t>a</w:t>
      </w:r>
      <w:r w:rsidRPr="00814811">
        <w:rPr>
          <w:rFonts w:ascii="Arial" w:hAnsi="Arial" w:cs="Arial"/>
          <w:bCs/>
          <w:sz w:val="24"/>
          <w:szCs w:val="24"/>
        </w:rPr>
        <w:t xml:space="preserve"> possibilità di rientrare nella giustizia secondo Dio. </w:t>
      </w:r>
    </w:p>
    <w:p w14:paraId="2F2DE64A"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QUINTA FOSSA: </w:t>
      </w:r>
      <w:r w:rsidRPr="00814811">
        <w:rPr>
          <w:rFonts w:ascii="Arial" w:hAnsi="Arial" w:cs="Arial"/>
          <w:bCs/>
          <w:sz w:val="24"/>
          <w:szCs w:val="24"/>
        </w:rPr>
        <w:t>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EE879DB"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SESTA FOSSA: </w:t>
      </w:r>
      <w:r w:rsidRPr="00814811">
        <w:rPr>
          <w:rFonts w:ascii="Arial" w:hAnsi="Arial" w:cs="Arial"/>
          <w:bCs/>
          <w:sz w:val="24"/>
          <w:szCs w:val="24"/>
        </w:rPr>
        <w:t xml:space="preserve">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w:t>
      </w:r>
      <w:r w:rsidRPr="00814811">
        <w:rPr>
          <w:rFonts w:ascii="Arial" w:hAnsi="Arial" w:cs="Arial"/>
          <w:bCs/>
          <w:sz w:val="24"/>
          <w:szCs w:val="24"/>
        </w:rPr>
        <w:lastRenderedPageBreak/>
        <w:t>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0797794A"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SETTIMA FOSSA: </w:t>
      </w:r>
      <w:r w:rsidRPr="00814811">
        <w:rPr>
          <w:rFonts w:ascii="Arial" w:hAnsi="Arial" w:cs="Arial"/>
          <w:bCs/>
          <w:sz w:val="24"/>
          <w:szCs w:val="24"/>
        </w:rPr>
        <w:t xml:space="preserve">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5914BE3C"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OTTAVA FOSSA: </w:t>
      </w:r>
      <w:r w:rsidRPr="00814811">
        <w:rPr>
          <w:rFonts w:ascii="Arial" w:hAnsi="Arial" w:cs="Arial"/>
          <w:bCs/>
          <w:sz w:val="24"/>
          <w:szCs w:val="24"/>
        </w:rPr>
        <w:t xml:space="preserve">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w:t>
      </w:r>
      <w:r w:rsidRPr="00814811">
        <w:rPr>
          <w:rFonts w:ascii="Arial" w:hAnsi="Arial" w:cs="Arial"/>
          <w:bCs/>
          <w:sz w:val="24"/>
          <w:szCs w:val="24"/>
          <w:lang w:val="la-Latn"/>
        </w:rPr>
        <w:t>sine fundamento in re</w:t>
      </w:r>
      <w:r w:rsidRPr="00814811">
        <w:rPr>
          <w:rFonts w:ascii="Arial" w:hAnsi="Arial" w:cs="Arial"/>
          <w:bCs/>
          <w:sz w:val="24"/>
          <w:szCs w:val="24"/>
        </w:rPr>
        <w:t xml:space="preserv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w:t>
      </w:r>
      <w:r w:rsidRPr="00814811">
        <w:rPr>
          <w:rFonts w:ascii="Arial" w:hAnsi="Arial" w:cs="Arial"/>
          <w:bCs/>
          <w:sz w:val="24"/>
          <w:szCs w:val="24"/>
          <w:lang w:val="la-Latn"/>
        </w:rPr>
        <w:t>Cecitas vere magna!</w:t>
      </w:r>
      <w:r w:rsidRPr="00814811">
        <w:rPr>
          <w:rFonts w:ascii="Arial" w:hAnsi="Arial" w:cs="Arial"/>
          <w:bCs/>
          <w:sz w:val="24"/>
          <w:szCs w:val="24"/>
        </w:rPr>
        <w:t xml:space="preserve"> Di tutto questo sempre e in eterno si è responsabili dinanzi a Dio, al mondo, alla Chiesa, agli Angeli e ai demòni. </w:t>
      </w:r>
    </w:p>
    <w:p w14:paraId="0BD2E00A" w14:textId="68FD125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NONA FOSSA: </w:t>
      </w:r>
      <w:r w:rsidRPr="00814811">
        <w:rPr>
          <w:rFonts w:ascii="Arial" w:hAnsi="Arial" w:cs="Arial"/>
          <w:bCs/>
          <w:sz w:val="24"/>
          <w:szCs w:val="24"/>
        </w:rPr>
        <w:t>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2E5F86" w:rsidRPr="00814811">
        <w:rPr>
          <w:rFonts w:ascii="Arial" w:hAnsi="Arial" w:cs="Arial"/>
          <w:bCs/>
          <w:sz w:val="24"/>
          <w:szCs w:val="24"/>
        </w:rPr>
        <w:t xml:space="preserve"> </w:t>
      </w:r>
      <w:r w:rsidRPr="00814811">
        <w:rPr>
          <w:rFonts w:ascii="Arial" w:hAnsi="Arial" w:cs="Arial"/>
          <w:bCs/>
          <w:sz w:val="24"/>
          <w:szCs w:val="24"/>
        </w:rPr>
        <w:t xml:space="preserve">lo dichiara vero, il falso lo dice falso. Il male lo proclama male e il bene lo attesta nella sua bontà. Modalità santissima del Giudice di tutta la terra. Modalità che deve essere di ogni giudice sulla nostra terra. Se Dio </w:t>
      </w:r>
      <w:r w:rsidRPr="00814811">
        <w:rPr>
          <w:rFonts w:ascii="Arial" w:hAnsi="Arial" w:cs="Arial"/>
          <w:bCs/>
          <w:sz w:val="24"/>
          <w:szCs w:val="24"/>
        </w:rPr>
        <w:lastRenderedPageBreak/>
        <w:t xml:space="preserve">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33E983C0"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DECIMA FOSSA: </w:t>
      </w:r>
      <w:r w:rsidRPr="00814811">
        <w:rPr>
          <w:rFonts w:ascii="Arial" w:hAnsi="Arial" w:cs="Arial"/>
          <w:bCs/>
          <w:sz w:val="24"/>
          <w:szCs w:val="24"/>
        </w:rPr>
        <w:t>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2070255C"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UNDICESIMA FOSSA: </w:t>
      </w:r>
      <w:r w:rsidRPr="00814811">
        <w:rPr>
          <w:rFonts w:ascii="Arial" w:hAnsi="Arial" w:cs="Arial"/>
          <w:bCs/>
          <w:sz w:val="24"/>
          <w:szCs w:val="24"/>
        </w:rPr>
        <w:t>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955EE47" w14:textId="0DBCE868"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DODICESIMA FOSSA: </w:t>
      </w:r>
      <w:r w:rsidRPr="00814811">
        <w:rPr>
          <w:rFonts w:ascii="Arial" w:hAnsi="Arial" w:cs="Arial"/>
          <w:bCs/>
          <w:sz w:val="24"/>
          <w:szCs w:val="24"/>
        </w:rPr>
        <w:t>Dichiarazione di inesistenza di queste fosse. Dobbiamo confessare che per molti cuori, queste fosse nelle quali sempre può precipitare un giudice, sono roba da fant</w:t>
      </w:r>
      <w:r w:rsidR="00EB7622">
        <w:rPr>
          <w:rFonts w:ascii="Arial" w:hAnsi="Arial" w:cs="Arial"/>
          <w:bCs/>
          <w:sz w:val="24"/>
          <w:szCs w:val="24"/>
        </w:rPr>
        <w:t>amo</w:t>
      </w:r>
      <w:r w:rsidRPr="00814811">
        <w:rPr>
          <w:rFonts w:ascii="Arial" w:hAnsi="Arial" w:cs="Arial"/>
          <w:bCs/>
          <w:sz w:val="24"/>
          <w:szCs w:val="24"/>
        </w:rPr>
        <w:t xml:space="preserve">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w:t>
      </w:r>
      <w:r w:rsidRPr="00814811">
        <w:rPr>
          <w:rFonts w:ascii="Arial" w:hAnsi="Arial" w:cs="Arial"/>
          <w:bCs/>
          <w:sz w:val="24"/>
          <w:szCs w:val="24"/>
        </w:rPr>
        <w:lastRenderedPageBreak/>
        <w:t xml:space="preserve">svelata e separata da ogni voce di verità. I falsi giudizi oggi stanno rovinando il mondo. Non c’è Parola di Dio che non venga giudicata con giudizi falsi. </w:t>
      </w:r>
    </w:p>
    <w:p w14:paraId="40A2C195"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QUINTO PRINCIPIO: </w:t>
      </w:r>
      <w:r w:rsidRPr="00814811">
        <w:rPr>
          <w:rFonts w:ascii="Arial" w:hAnsi="Arial" w:cs="Arial"/>
          <w:bCs/>
          <w:sz w:val="24"/>
          <w:szCs w:val="24"/>
        </w:rPr>
        <w:t xml:space="preserve">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EE935EA" w14:textId="77777777" w:rsidR="005569A7" w:rsidRPr="00814811" w:rsidRDefault="005569A7" w:rsidP="005569A7">
      <w:pPr>
        <w:spacing w:after="120"/>
        <w:jc w:val="both"/>
        <w:rPr>
          <w:rFonts w:ascii="Arial" w:hAnsi="Arial" w:cs="Arial"/>
          <w:bCs/>
          <w:sz w:val="24"/>
          <w:szCs w:val="24"/>
        </w:rPr>
      </w:pPr>
      <w:r w:rsidRPr="00C95CE8">
        <w:rPr>
          <w:rFonts w:ascii="Arial" w:hAnsi="Arial" w:cs="Arial"/>
          <w:b/>
          <w:sz w:val="24"/>
          <w:szCs w:val="24"/>
        </w:rPr>
        <w:t xml:space="preserve">SESTO PRINCIPIO: </w:t>
      </w:r>
      <w:r w:rsidRPr="00814811">
        <w:rPr>
          <w:rFonts w:ascii="Arial" w:hAnsi="Arial" w:cs="Arial"/>
          <w:bCs/>
          <w:sz w:val="24"/>
          <w:szCs w:val="24"/>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w:t>
      </w:r>
      <w:r w:rsidRPr="00814811">
        <w:rPr>
          <w:rFonts w:ascii="Arial" w:hAnsi="Arial" w:cs="Arial"/>
          <w:bCs/>
          <w:sz w:val="24"/>
          <w:szCs w:val="24"/>
        </w:rPr>
        <w:lastRenderedPageBreak/>
        <w:t xml:space="preserve">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Tutto questo accade perché oggi è l’uomo il creatore del bene e del male. Ciò che io voglio che non esista è una male. Ciò che io voglio che esista è un bene. Io non voglio che tu esista, ti elimino, anche se sei il mio Dio, il mio Signore, il mio Creatore. </w:t>
      </w:r>
    </w:p>
    <w:p w14:paraId="33174651" w14:textId="63D43D67" w:rsidR="005569A7" w:rsidRPr="00814811" w:rsidRDefault="005569A7" w:rsidP="005569A7">
      <w:pPr>
        <w:spacing w:after="120"/>
        <w:jc w:val="both"/>
        <w:rPr>
          <w:rFonts w:ascii="Arial" w:hAnsi="Arial"/>
          <w:bCs/>
          <w:sz w:val="24"/>
          <w:szCs w:val="24"/>
        </w:rPr>
      </w:pPr>
      <w:r w:rsidRPr="00814811">
        <w:rPr>
          <w:rFonts w:ascii="Arial" w:hAnsi="Arial"/>
          <w:b/>
          <w:bCs/>
          <w:sz w:val="24"/>
          <w:szCs w:val="24"/>
        </w:rPr>
        <w:t>SESTO ESEMPIO</w:t>
      </w:r>
      <w:r w:rsidRPr="00C95CE8">
        <w:rPr>
          <w:rFonts w:ascii="Arial" w:hAnsi="Arial"/>
          <w:sz w:val="24"/>
          <w:szCs w:val="24"/>
        </w:rPr>
        <w:t xml:space="preserve">: </w:t>
      </w:r>
      <w:r w:rsidRPr="00814811">
        <w:rPr>
          <w:rFonts w:ascii="Arial" w:hAnsi="Arial"/>
          <w:bCs/>
          <w:sz w:val="24"/>
          <w:szCs w:val="24"/>
        </w:rPr>
        <w:t xml:space="preserve">La lettura ereticale della Scrittura Santa. Questo avviene in due modalità. La prima modalità è l’eliminazione dai testi liturgici di tutte quelle parti che attestano il contrario del pensiero che oggi governa tutta la nostra pseudo-teologia, pseudo-ermeneutica, pseudo-esegesi. La seconda modalità ancora più perniciosa avviene con la traduzione di una parola con un’altra parola, dal significato totalmente diverso. Tradurre fede con coscienza non è operazione onesta. </w:t>
      </w:r>
      <w:r w:rsidRPr="00814811">
        <w:rPr>
          <w:rFonts w:ascii="Arial" w:hAnsi="Arial" w:cs="Arial"/>
          <w:bCs/>
          <w:sz w:val="24"/>
          <w:szCs w:val="24"/>
        </w:rPr>
        <w:t>Un tempo di diceva che ogni traduttore è un traditore. Così Dante nel Convivio: “</w:t>
      </w:r>
      <w:r w:rsidRPr="00814811">
        <w:rPr>
          <w:rFonts w:ascii="Arial" w:hAnsi="Arial" w:cs="Arial"/>
          <w:bCs/>
          <w:i/>
          <w:sz w:val="24"/>
          <w:szCs w:val="24"/>
        </w:rPr>
        <w:t xml:space="preserve">Sappia ciascuno che nulla cosa per legame musaico armonizzata si può de la sua loquela in altra trasmutare, senza rompere tutta sua dolcezza e armonia (Convivio, Libro I, Capitolo VII). </w:t>
      </w:r>
      <w:r w:rsidRPr="00814811">
        <w:rPr>
          <w:rFonts w:ascii="Arial" w:hAnsi="Arial" w:cs="Arial"/>
          <w:bCs/>
          <w:sz w:val="24"/>
          <w:szCs w:val="24"/>
        </w:rPr>
        <w:t xml:space="preserve">Se poi alla difficoltà della traduzione in sé, si aggiunge la volontà di tradurre modificando alcune parole, allora non di tratta più di un tradimento quasi necessario, tradimento dovuto alle difficoltà di </w:t>
      </w:r>
      <w:r w:rsidRPr="00814811">
        <w:rPr>
          <w:rFonts w:ascii="Arial" w:hAnsi="Arial" w:cs="Arial"/>
          <w:bCs/>
          <w:i/>
          <w:sz w:val="24"/>
          <w:szCs w:val="24"/>
        </w:rPr>
        <w:t>“trasmutare”</w:t>
      </w:r>
      <w:r w:rsidRPr="00814811">
        <w:rPr>
          <w:rFonts w:ascii="Arial" w:hAnsi="Arial" w:cs="Arial"/>
          <w:bCs/>
          <w:sz w:val="24"/>
          <w:szCs w:val="24"/>
        </w:rPr>
        <w:t xml:space="preserve"> una parola in un’altra lingua, ma di un tradimento finalizzato a che si pensi secondo il cuore e la mente di chi traduce, o di chi la traduzione a commissionato. Un esempio basta. Tradurre fede con coscienza è purissimo inganno, vero tradimento della Parola dello Spirito Santo. Se noi traduciamo fede con coscienza, nulla possiamo conoscere della verità che ci vuole rivelare l’apostolo Paolo. Ecco un esempio: Tutto ciò che non viene dalla coscienza è peccato (così recita la Nuova Traduzione). Va subito detto che sia nel testo della Vulgata e sia nel testo Greco, non di parla di coscienza, bensì di fede. Ecco cosa insegna l’Apostolo Paolo: Tutto ciò che non viene dalla fede è peccato. Leggiamo il testo originale sia della Vulgata che del Greco: </w:t>
      </w:r>
      <w:r w:rsidRPr="00814811">
        <w:rPr>
          <w:rFonts w:ascii="Arial" w:hAnsi="Arial" w:cs="Arial"/>
          <w:bCs/>
          <w:sz w:val="24"/>
          <w:szCs w:val="24"/>
          <w:lang w:val="la-Latn"/>
        </w:rPr>
        <w:t>“Qui autem discernit si manducaverit damnatus est, quia non ex fide ; omne autem quod non ex fide peccatum est</w:t>
      </w:r>
      <w:r w:rsidRPr="00814811">
        <w:rPr>
          <w:rFonts w:ascii="Arial" w:hAnsi="Arial" w:cs="Arial"/>
          <w:bCs/>
          <w:sz w:val="24"/>
          <w:szCs w:val="24"/>
        </w:rPr>
        <w:t xml:space="preserve"> (Rm 14,23). </w:t>
      </w:r>
      <w:r w:rsidRPr="00814811">
        <w:rPr>
          <w:rFonts w:ascii="Greek" w:hAnsi="Greek" w:cs="Greek"/>
          <w:bCs/>
          <w:sz w:val="24"/>
          <w:szCs w:val="24"/>
          <w:lang w:val="la-Latn"/>
        </w:rPr>
        <w:t>Ð d diakrinÒmenoj ™¦n f£gV katakškritai, Óti oÙk ™k p…stewj: p©n d Ö oÙk ™k p…stewj ¡mart…a ™st…n.</w:t>
      </w:r>
      <w:r w:rsidRPr="00814811">
        <w:rPr>
          <w:rFonts w:ascii="Arial" w:hAnsi="Arial"/>
          <w:bCs/>
          <w:sz w:val="24"/>
          <w:szCs w:val="24"/>
        </w:rPr>
        <w:t xml:space="preserve"> (Rm 14,23). </w:t>
      </w:r>
      <w:r w:rsidRPr="00814811">
        <w:rPr>
          <w:rFonts w:ascii="Arial" w:hAnsi="Arial" w:cs="Arial"/>
          <w:bCs/>
          <w:sz w:val="24"/>
          <w:szCs w:val="24"/>
        </w:rPr>
        <w:t>La buona coscienza nell’Apostolo Paolo è sempre legata alla fede. Un esempio possiamo trarlo dalla Prima Lettera a Timoteo</w:t>
      </w:r>
      <w:r w:rsidRPr="00814811">
        <w:rPr>
          <w:rFonts w:ascii="Arial" w:hAnsi="Arial" w:cs="Arial"/>
          <w:bCs/>
          <w:sz w:val="24"/>
          <w:szCs w:val="24"/>
          <w:lang w:val="la-Latn"/>
        </w:rPr>
        <w:t>: “Finis autem praecepti est caritas de corde puro et conscientia bona et fide non ficta</w:t>
      </w:r>
      <w:r w:rsidRPr="00814811">
        <w:rPr>
          <w:rFonts w:ascii="Arial" w:hAnsi="Arial" w:cs="Arial"/>
          <w:bCs/>
          <w:sz w:val="24"/>
          <w:szCs w:val="24"/>
        </w:rPr>
        <w:t xml:space="preserve"> (1Tm 1,5). </w:t>
      </w:r>
      <w:r w:rsidRPr="00814811">
        <w:rPr>
          <w:rFonts w:ascii="Greek" w:hAnsi="Greek" w:cs="Greek"/>
          <w:bCs/>
          <w:sz w:val="24"/>
          <w:szCs w:val="24"/>
        </w:rPr>
        <w:t>tÕ d</w:t>
      </w:r>
      <w:r w:rsidRPr="00814811">
        <w:rPr>
          <w:rFonts w:ascii="Greek" w:hAnsi="Greek" w:cs="Greek"/>
          <w:bCs/>
          <w:sz w:val="24"/>
          <w:szCs w:val="24"/>
          <w:lang w:val="el-GR"/>
        </w:rPr>
        <w:t></w:t>
      </w:r>
      <w:r w:rsidRPr="00814811">
        <w:rPr>
          <w:rFonts w:ascii="Greek" w:hAnsi="Greek" w:cs="Greek"/>
          <w:bCs/>
          <w:sz w:val="24"/>
          <w:szCs w:val="24"/>
        </w:rPr>
        <w:t xml:space="preserve"> tšloj tÁj paraggel…aj ™stˆn ¢g£ph ™k kaqar©j kard…aj kaˆ suneid»sewj ¢gaqÁj kaˆ p…stewj ¢nupokr…tou </w:t>
      </w:r>
      <w:r w:rsidRPr="00814811">
        <w:rPr>
          <w:rFonts w:ascii="Arial" w:hAnsi="Arial" w:cs="Arial"/>
          <w:bCs/>
          <w:sz w:val="24"/>
          <w:szCs w:val="24"/>
        </w:rPr>
        <w:t>(1Tm 1,5).</w:t>
      </w:r>
      <w:r w:rsidR="002E5F86" w:rsidRPr="00814811">
        <w:rPr>
          <w:rFonts w:ascii="Arial" w:hAnsi="Arial" w:cs="Arial"/>
          <w:bCs/>
          <w:sz w:val="24"/>
          <w:szCs w:val="24"/>
        </w:rPr>
        <w:t xml:space="preserve"> </w:t>
      </w:r>
      <w:r w:rsidRPr="00814811">
        <w:rPr>
          <w:rFonts w:ascii="Arial" w:hAnsi="Arial" w:cs="Arial"/>
          <w:bCs/>
          <w:sz w:val="24"/>
          <w:szCs w:val="24"/>
          <w:lang w:val="la-Latn"/>
        </w:rPr>
        <w:t>Habens fidem et bonam conscientiam quam quidam repellentes circa fidem naufragaverunt (</w:t>
      </w:r>
      <w:r w:rsidRPr="00814811">
        <w:rPr>
          <w:rFonts w:ascii="Arial" w:hAnsi="Arial" w:cs="Arial"/>
          <w:bCs/>
          <w:sz w:val="24"/>
          <w:szCs w:val="24"/>
        </w:rPr>
        <w:t xml:space="preserve">1Tm 1,19). </w:t>
      </w:r>
      <w:r w:rsidRPr="00814811">
        <w:rPr>
          <w:rFonts w:ascii="Greek" w:hAnsi="Greek" w:cs="Greek"/>
          <w:bCs/>
          <w:sz w:val="24"/>
          <w:szCs w:val="24"/>
        </w:rPr>
        <w:t>œcwn p…stin kaˆ ¢gaq¾n sune…dhsin, ¼n tinej ¢pws£menoi perˆ t¾n p…stin ™nau£ghsan:</w:t>
      </w:r>
      <w:r w:rsidR="002E5F86" w:rsidRPr="00814811">
        <w:rPr>
          <w:rFonts w:ascii="Greek" w:hAnsi="Greek" w:cs="Greek"/>
          <w:bCs/>
          <w:sz w:val="24"/>
          <w:szCs w:val="24"/>
        </w:rPr>
        <w:t xml:space="preserve"> </w:t>
      </w:r>
      <w:r w:rsidRPr="00814811">
        <w:rPr>
          <w:rFonts w:ascii="Arial" w:eastAsia="Calibri" w:hAnsi="Arial" w:cs="Arial"/>
          <w:bCs/>
          <w:sz w:val="24"/>
          <w:szCs w:val="24"/>
        </w:rPr>
        <w:t xml:space="preserve">(1Tm 1,19). E giusto che si affermi che tra coscienza e fede vi è un abisso infinito di differenza. Questo abisso è creato </w:t>
      </w:r>
      <w:r w:rsidRPr="00814811">
        <w:rPr>
          <w:rFonts w:ascii="Arial" w:eastAsia="Calibri" w:hAnsi="Arial" w:cs="Arial"/>
          <w:bCs/>
          <w:sz w:val="24"/>
          <w:szCs w:val="24"/>
        </w:rPr>
        <w:lastRenderedPageBreak/>
        <w:t>dal principio che deve muovere, condurre, spingere e governare il nostro cuore, la nostra mente, la nostra anima, tutto il nostro essere. Nella fede l’agire, il pensare, il volere, il principio e il fine di tutto, così come anche le modalità, vengono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w:t>
      </w:r>
      <w:r w:rsidR="002E5F86" w:rsidRPr="00814811">
        <w:rPr>
          <w:rFonts w:ascii="Arial" w:eastAsia="Calibri" w:hAnsi="Arial" w:cs="Arial"/>
          <w:bCs/>
          <w:sz w:val="24"/>
          <w:szCs w:val="24"/>
        </w:rPr>
        <w:t xml:space="preserve"> </w:t>
      </w:r>
      <w:r w:rsidRPr="00814811">
        <w:rPr>
          <w:rFonts w:ascii="Arial" w:eastAsia="Calibri" w:hAnsi="Arial" w:cs="Arial"/>
          <w:bCs/>
          <w:sz w:val="24"/>
          <w:szCs w:val="24"/>
        </w:rPr>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oltre. In lui fede e coscienza si identificano. Nel cristiano invece spesso in nome della coscienza tutto si nega e tutto si rinnega della Rivelazione e della verità oggettiva alla quale va data ogni obbedienza.</w:t>
      </w:r>
      <w:r w:rsidR="002E5F86" w:rsidRPr="00814811">
        <w:rPr>
          <w:rFonts w:ascii="Arial" w:eastAsia="Calibri" w:hAnsi="Arial" w:cs="Arial"/>
          <w:bCs/>
          <w:sz w:val="24"/>
          <w:szCs w:val="24"/>
        </w:rPr>
        <w:t xml:space="preserve"> </w:t>
      </w:r>
      <w:r w:rsidRPr="00814811">
        <w:rPr>
          <w:rFonts w:ascii="Arial" w:hAnsi="Arial"/>
          <w:bCs/>
          <w:sz w:val="24"/>
          <w:szCs w:val="24"/>
        </w:rPr>
        <w:t xml:space="preserve">Altro altissimo tradimento che oggi commette il cristiano è quello di alterare e trasformare nella sua essenziale verità, quanto non può essere tradotto con arbitrarie modificazioni e falsificazioni. La Parola non va modificata perché in essa è contenuta la verità del mistero di Cristo, dal quale è rivelata la purissima verità di ogni altro mistero. Se si modifica la Parola è la verità che viene modificata. Quando si modifica la Parola, per ogni modifica che viene apportata si trasforma la Parola in altro. Tutte le eresie, gli scismi, le confusioni, gli errori che sono nati, nascono, nasceranno dalla Parola sono il frutto della trasformazione della Parola in altro, sostanzialmente differente da quanto è contenuto, rivelato, annunciato, profetizzato dalla Parola. I principi della fede sono universali e immodificabili. La Parola del Signore è universale e immodificabile. La morale che nasce dalla retta fede nella Parola e dalla sana dottrina è universale e immodificabile. La missione della Chiesa è universale e immodificabile. L’immodificabile mai potrà essere modificato. Se viene modificato, si trasforma la verità in falsità e noi sappiamo che dalla falsità mai verrà la salvezza. La falsità è lo strumento di Satana, la sua rete con la quale pescare anime per condurle nella perdizione. Chi trasforma la verità in falsità è vero strumento di Satana. È questa oggi la duplice astuzia di Satana: da un lato lui conduce ad una traduzione che elimina il dato oggettivo e al suo posto introduce il dato soggettivo, che è il pensiero di ogni discepolo di Gesù, ormai governato e asservito al pensiero del mondo. Dall’altro lato lui conduce ad </w:t>
      </w:r>
      <w:r w:rsidRPr="00814811">
        <w:rPr>
          <w:rFonts w:ascii="Arial" w:hAnsi="Arial"/>
          <w:bCs/>
          <w:sz w:val="24"/>
          <w:szCs w:val="24"/>
        </w:rPr>
        <w:lastRenderedPageBreak/>
        <w:t>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w:t>
      </w:r>
      <w:r w:rsidR="002E5F86" w:rsidRPr="00814811">
        <w:rPr>
          <w:rFonts w:ascii="Arial" w:hAnsi="Arial"/>
          <w:bCs/>
          <w:sz w:val="24"/>
          <w:szCs w:val="24"/>
        </w:rPr>
        <w:t xml:space="preserve"> </w:t>
      </w:r>
      <w:r w:rsidRPr="00814811">
        <w:rPr>
          <w:rFonts w:ascii="Arial" w:hAnsi="Arial"/>
          <w:bCs/>
          <w:sz w:val="24"/>
          <w:szCs w:val="24"/>
        </w:rPr>
        <w:t xml:space="preserve">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 </w:t>
      </w:r>
    </w:p>
    <w:p w14:paraId="2E67E47B" w14:textId="6CB7478E" w:rsidR="005569A7" w:rsidRPr="00814811" w:rsidRDefault="005569A7" w:rsidP="005569A7">
      <w:pPr>
        <w:spacing w:after="120"/>
        <w:jc w:val="both"/>
        <w:rPr>
          <w:rFonts w:ascii="Arial" w:hAnsi="Arial"/>
          <w:bCs/>
          <w:sz w:val="24"/>
          <w:szCs w:val="24"/>
        </w:rPr>
      </w:pPr>
      <w:r w:rsidRPr="00814811">
        <w:rPr>
          <w:rFonts w:ascii="Arial" w:hAnsi="Arial"/>
          <w:b/>
          <w:bCs/>
          <w:sz w:val="24"/>
          <w:szCs w:val="24"/>
        </w:rPr>
        <w:t>SETTIMO ESEMPIO:</w:t>
      </w:r>
      <w:r w:rsidRPr="00C95CE8">
        <w:rPr>
          <w:rFonts w:ascii="Arial" w:hAnsi="Arial"/>
          <w:sz w:val="24"/>
          <w:szCs w:val="24"/>
        </w:rPr>
        <w:t xml:space="preserve"> </w:t>
      </w:r>
      <w:r w:rsidRPr="00814811">
        <w:rPr>
          <w:rFonts w:ascii="Arial" w:hAnsi="Arial"/>
          <w:bCs/>
          <w:sz w:val="24"/>
          <w:szCs w:val="24"/>
        </w:rPr>
        <w:t xml:space="preserve">Oggi creatore di un comandamento nuovo è la moderna interpretazione della Scrittura. Con il principio della </w:t>
      </w:r>
      <w:r w:rsidRPr="00814811">
        <w:rPr>
          <w:rFonts w:ascii="Arial" w:hAnsi="Arial"/>
          <w:bCs/>
          <w:i/>
          <w:sz w:val="24"/>
          <w:szCs w:val="24"/>
        </w:rPr>
        <w:t>“Sola Scriptura”</w:t>
      </w:r>
      <w:r w:rsidRPr="00814811">
        <w:rPr>
          <w:rFonts w:ascii="Arial" w:hAnsi="Arial"/>
          <w:bCs/>
          <w:sz w:val="24"/>
          <w:szCs w:val="24"/>
        </w:rPr>
        <w:t xml:space="preserve"> – per </w:t>
      </w:r>
      <w:r w:rsidRPr="00814811">
        <w:rPr>
          <w:rFonts w:ascii="Arial" w:hAnsi="Arial"/>
          <w:bCs/>
          <w:i/>
          <w:sz w:val="24"/>
          <w:szCs w:val="24"/>
        </w:rPr>
        <w:t xml:space="preserve">“Sola Scriptura” </w:t>
      </w:r>
      <w:r w:rsidRPr="00814811">
        <w:rPr>
          <w:rFonts w:ascii="Arial" w:hAnsi="Arial"/>
          <w:bCs/>
          <w:sz w:val="24"/>
          <w:szCs w:val="24"/>
        </w:rPr>
        <w:t xml:space="preserve">si intende la Scrittura separata dalla Comprensione nello Spirito Santo che ci hanno lasciato i Padri della Chiesa e sia dalla grande riflessione dottrina dei Dottori della Chiesa – la Scrittura è stata posta alla libera interpretazione di ogni singolo lettore di essa. La </w:t>
      </w:r>
      <w:r w:rsidRPr="00814811">
        <w:rPr>
          <w:rFonts w:ascii="Arial" w:hAnsi="Arial"/>
          <w:bCs/>
          <w:i/>
          <w:sz w:val="24"/>
          <w:szCs w:val="24"/>
        </w:rPr>
        <w:t>“Sola Scriptura”</w:t>
      </w:r>
      <w:r w:rsidRPr="00814811">
        <w:rPr>
          <w:rFonts w:ascii="Arial" w:hAnsi="Arial"/>
          <w:bCs/>
          <w:sz w:val="24"/>
          <w:szCs w:val="24"/>
        </w:rPr>
        <w:t>, portò alla moltiplicazione all’infinito delle confessione cristiane. Ciò che prima avveniva fuori dalla Chiesa una, santa, cattolica, apostolica, oggi avviene anche e soprattutto nella Chiesa una, santa, cattolica, apostolica. Questo comporta che ogni singolo credente in Cristo legge il misero di Cristo dal suo cuore e non più dal cuore della Chiesa e soprattutto non più dal cuore dello Spirito Santo. È la frantumazione di Cristo ed anche la frantumazione del suo corpo che è la Chiesa. Ogni interpretazione della Scrittura che contraddice anche una sola verità di fede del Deposito della Chiesa, è interpretazione che nasce dal cuore dell’uomo e non dal cuore dello Spirito Santo. Oggi è il cuore dell’uomo la sola sorgente e la sola fonte dell’interpretazione della Scrittura. Oggi non è più la Scrittura che versa la sua verità nel cuore dell’uomo, è invece il cuore dell’uomo che versala sua falsità nella Scrittura. Quello che più sorprende che prima si riversa il proprio cuore nella purissima verità della Scrittura e poi si chiede alle autorità costituite di approvare e dichiarare ecclesiali queste sataniche e diaboliche nostre interpretazioni. Come se questo non bastasse, vi è poi un esercito di maestri che prestano la loro voce ad insegnare queste dottrine perverse. Quando la falsità passa dinanzi ai nostri occhi, sempre dobbiamo fermarla. Ognuno si deve rifiutare di trasmetterla, insegnarla, predicarla. Se lo fa, si rende colpevole e responsabile di tutto il male che la sua parola, il suo insegnamento, la sua falsa dottrina ha prodotto</w:t>
      </w:r>
      <w:r w:rsidR="002E5F86" w:rsidRPr="00814811">
        <w:rPr>
          <w:rFonts w:ascii="Arial" w:hAnsi="Arial"/>
          <w:bCs/>
          <w:sz w:val="24"/>
          <w:szCs w:val="24"/>
        </w:rPr>
        <w:t xml:space="preserve"> </w:t>
      </w:r>
      <w:r w:rsidRPr="00814811">
        <w:rPr>
          <w:rFonts w:ascii="Arial" w:hAnsi="Arial"/>
          <w:bCs/>
          <w:sz w:val="24"/>
          <w:szCs w:val="24"/>
        </w:rPr>
        <w:t xml:space="preserve">nei cuoi. Ogni Maestro di teologia è come una potentissima diga costruita dallo Spirito Santo per bloccare ogni acqua di falsità e si menzogna. Se lui apre la diga e la grande massa di acqua allaga il mondo, lui è responsabile di ogni falsità e </w:t>
      </w:r>
      <w:r w:rsidRPr="00814811">
        <w:rPr>
          <w:rFonts w:ascii="Arial" w:hAnsi="Arial"/>
          <w:bCs/>
          <w:sz w:val="24"/>
          <w:szCs w:val="24"/>
        </w:rPr>
        <w:lastRenderedPageBreak/>
        <w:t xml:space="preserve">menzogna che entra nei cuori. Ogni Maestro di teologia dovrebbe trarre esempio da Eleazaro, il Martire della verità e della morale. </w:t>
      </w:r>
    </w:p>
    <w:p w14:paraId="62B50BE3" w14:textId="77777777" w:rsidR="005569A7" w:rsidRPr="00814811" w:rsidRDefault="005569A7" w:rsidP="00814811">
      <w:pPr>
        <w:spacing w:after="120"/>
        <w:ind w:left="567" w:right="567"/>
        <w:jc w:val="both"/>
        <w:rPr>
          <w:rFonts w:ascii="Arial" w:hAnsi="Arial"/>
          <w:i/>
          <w:iCs/>
          <w:sz w:val="24"/>
          <w:szCs w:val="24"/>
        </w:rPr>
      </w:pPr>
      <w:r w:rsidRPr="00814811">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5695EF10" w14:textId="30C86926" w:rsidR="005569A7" w:rsidRPr="00814811" w:rsidRDefault="005569A7" w:rsidP="005569A7">
      <w:pPr>
        <w:spacing w:after="120"/>
        <w:jc w:val="both"/>
        <w:rPr>
          <w:rFonts w:ascii="Arial" w:hAnsi="Arial"/>
          <w:sz w:val="24"/>
          <w:szCs w:val="24"/>
        </w:rPr>
      </w:pPr>
      <w:r w:rsidRPr="00814811">
        <w:rPr>
          <w:rFonts w:ascii="Arial" w:hAnsi="Arial"/>
          <w:sz w:val="24"/>
          <w:szCs w:val="24"/>
        </w:rPr>
        <w:t xml:space="preserve">Chi in qualsiasi modo partecipa alla diffusione della falsità, è responsabile di tutti i danni morali, spirituali, fisici, economici, sociali, politici, famigliari che vengono generati nel mondo dalla sua parola. Ogni discepolo di Gesù è obbligato ad arrestare il fiume di falsità che attraverso di Lui si diffonde nel mondo. Se non lo arresta, è lui responsabile in eterno dinanzi al Signore. A causa della falsa interpretazione della Scrittura oggi si afferma anche la non possibilità di discernere e separare il bene dal male. Dobbiamo dire che oggi non si vuole separare il bene dal male. Anzi, si vuole che il male venga dichiarato un vero </w:t>
      </w:r>
      <w:r w:rsidRPr="00814811">
        <w:rPr>
          <w:rFonts w:ascii="Arial" w:hAnsi="Arial"/>
          <w:sz w:val="24"/>
          <w:szCs w:val="24"/>
        </w:rPr>
        <w:lastRenderedPageBreak/>
        <w:t>bene. Oggi verità per il cristiano è tutto ciò che nega la verità della Scrittura. La moderna interpretazione della Scrittura a questo mira:</w:t>
      </w:r>
      <w:r w:rsidR="002E5F86" w:rsidRPr="00814811">
        <w:rPr>
          <w:rFonts w:ascii="Arial" w:hAnsi="Arial"/>
          <w:sz w:val="24"/>
          <w:szCs w:val="24"/>
        </w:rPr>
        <w:t xml:space="preserve"> </w:t>
      </w:r>
      <w:r w:rsidRPr="00814811">
        <w:rPr>
          <w:rFonts w:ascii="Arial" w:hAnsi="Arial"/>
          <w:sz w:val="24"/>
          <w:szCs w:val="24"/>
        </w:rPr>
        <w:t>adattare la Parola di Dio perché trasmetta non più il pensiero di Dio, ma quello dell’uomo, così ogni male può essere dichiarato bene e ogni falsità detta verità.</w:t>
      </w:r>
    </w:p>
    <w:p w14:paraId="3043ED34" w14:textId="4A6966DD" w:rsidR="005569A7" w:rsidRPr="00814811" w:rsidRDefault="005569A7" w:rsidP="005569A7">
      <w:pPr>
        <w:spacing w:after="120"/>
        <w:jc w:val="both"/>
        <w:rPr>
          <w:rFonts w:ascii="Arial" w:hAnsi="Arial"/>
          <w:bCs/>
          <w:sz w:val="24"/>
          <w:szCs w:val="24"/>
        </w:rPr>
      </w:pPr>
      <w:r w:rsidRPr="00814811">
        <w:rPr>
          <w:rFonts w:ascii="Arial" w:hAnsi="Arial"/>
          <w:b/>
          <w:bCs/>
          <w:sz w:val="24"/>
          <w:szCs w:val="24"/>
        </w:rPr>
        <w:t>OTTAVO ESEMPIO:</w:t>
      </w:r>
      <w:r w:rsidRPr="00C95CE8">
        <w:rPr>
          <w:rFonts w:ascii="Arial" w:hAnsi="Arial"/>
          <w:sz w:val="24"/>
          <w:szCs w:val="24"/>
        </w:rPr>
        <w:t xml:space="preserve"> </w:t>
      </w:r>
      <w:r w:rsidRPr="00814811">
        <w:rPr>
          <w:rFonts w:ascii="Arial" w:hAnsi="Arial"/>
          <w:bCs/>
          <w:sz w:val="24"/>
          <w:szCs w:val="24"/>
        </w:rPr>
        <w:t>Ciesa dall’alto. Chiesa dl basso. Ecco un nuovo comandamento: oggi si vuole una Chiesa dal basso e non dall’alto. Quando si innalzano nella storia questi nuovi comandamenti, ci si guarda bene dall’offrire principi di verità attinti dalla Divina Rivelazione e dal Sacro Deposito della fede. Così ognuno si fala sua verità e si costruisce la sua Chiesa.</w:t>
      </w:r>
      <w:r w:rsidR="002E5F86" w:rsidRPr="00814811">
        <w:rPr>
          <w:rFonts w:ascii="Arial" w:hAnsi="Arial"/>
          <w:bCs/>
          <w:sz w:val="24"/>
          <w:szCs w:val="24"/>
        </w:rPr>
        <w:t xml:space="preserve"> </w:t>
      </w:r>
      <w:r w:rsidRPr="00814811">
        <w:rPr>
          <w:rFonts w:ascii="Arial" w:hAnsi="Arial"/>
          <w:bCs/>
          <w:sz w:val="24"/>
          <w:szCs w:val="24"/>
        </w:rPr>
        <w:t>La Chiesa, secondo la Divina Rivelazione, è edificata sul fondamento degli Apostoli e dei Profeti, avendo come pietra d’angolo lo stesso Cristo Gesù:</w:t>
      </w:r>
    </w:p>
    <w:p w14:paraId="38EFBE2E" w14:textId="268F552F" w:rsidR="005569A7" w:rsidRPr="00814811" w:rsidRDefault="005569A7" w:rsidP="00814811">
      <w:pPr>
        <w:spacing w:after="120"/>
        <w:ind w:left="567" w:right="567"/>
        <w:jc w:val="both"/>
        <w:rPr>
          <w:rFonts w:ascii="Arial" w:hAnsi="Arial"/>
          <w:i/>
          <w:iCs/>
          <w:sz w:val="24"/>
          <w:szCs w:val="24"/>
        </w:rPr>
      </w:pPr>
      <w:r w:rsidRPr="00814811">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r w:rsidR="002E5F86" w:rsidRPr="00814811">
        <w:rPr>
          <w:rFonts w:ascii="Arial" w:hAnsi="Arial"/>
          <w:i/>
          <w:iCs/>
          <w:sz w:val="24"/>
          <w:szCs w:val="24"/>
        </w:rPr>
        <w:t xml:space="preserve"> </w:t>
      </w:r>
      <w:r w:rsidRPr="00814811">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05FBFD4"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A questa verità si deve aggiungere quanto l’Apostolo Paolo ha insegnato ai Corinzi nella sua Prima Lettera: la Chiesa è corpo e vive come vero corpo:</w:t>
      </w:r>
    </w:p>
    <w:p w14:paraId="544F0F0B" w14:textId="77777777" w:rsidR="005569A7" w:rsidRPr="00814811" w:rsidRDefault="005569A7" w:rsidP="00814811">
      <w:pPr>
        <w:spacing w:after="120"/>
        <w:ind w:left="567" w:right="567"/>
        <w:jc w:val="both"/>
        <w:rPr>
          <w:rFonts w:ascii="Arial" w:hAnsi="Arial"/>
          <w:bCs/>
          <w:i/>
          <w:iCs/>
          <w:sz w:val="24"/>
          <w:szCs w:val="24"/>
        </w:rPr>
      </w:pPr>
      <w:r w:rsidRPr="00814811">
        <w:rPr>
          <w:rFonts w:ascii="Arial" w:hAnsi="Arial"/>
          <w:bCs/>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w:t>
      </w:r>
      <w:r w:rsidRPr="00814811">
        <w:rPr>
          <w:rFonts w:ascii="Arial" w:hAnsi="Arial"/>
          <w:bCs/>
          <w:i/>
          <w:iCs/>
          <w:sz w:val="24"/>
          <w:szCs w:val="24"/>
        </w:rPr>
        <w:lastRenderedPageBreak/>
        <w:t xml:space="preserve">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7800E977" w14:textId="505BD1A1" w:rsidR="005569A7" w:rsidRPr="00814811" w:rsidRDefault="005569A7" w:rsidP="005569A7">
      <w:pPr>
        <w:spacing w:after="120"/>
        <w:jc w:val="both"/>
        <w:rPr>
          <w:rFonts w:ascii="Arial" w:hAnsi="Arial"/>
          <w:sz w:val="24"/>
          <w:szCs w:val="24"/>
        </w:rPr>
      </w:pPr>
      <w:r w:rsidRPr="00814811">
        <w:rPr>
          <w:rFonts w:ascii="Arial" w:hAnsi="Arial"/>
          <w:sz w:val="24"/>
          <w:szCs w:val="24"/>
        </w:rPr>
        <w:t>Da queste due Lettere si evince una sola verità: Ogni carisma, ogni ministero, ogni dono che va vivere la Chiesa viene dall’alto. Discende dal Padre dei cieli, viene elargito dallo Spirito Santo, si può vivere solo in Cristo, con Cristo, per Cristo. Se nessun uomo dona un solo dono ad un altro uomo, mai la Chiesa può essere dal basso. Tutti i doni, i carismi, i ministeri discendono dall’alto. Ogni dono, ogni carisma, ogni ministero va esercitato dalla volontà del Padre, nei doni di grazia e di verità dello Spirito Santo, in Cristo, con Cristo, per Cristo.</w:t>
      </w:r>
      <w:r w:rsidR="002E5F86" w:rsidRPr="00814811">
        <w:rPr>
          <w:rFonts w:ascii="Arial" w:hAnsi="Arial"/>
          <w:sz w:val="24"/>
          <w:szCs w:val="24"/>
        </w:rPr>
        <w:t xml:space="preserve"> </w:t>
      </w:r>
      <w:r w:rsidRPr="00814811">
        <w:rPr>
          <w:rFonts w:ascii="Arial" w:hAnsi="Arial"/>
          <w:sz w:val="24"/>
          <w:szCs w:val="24"/>
        </w:rPr>
        <w:t>Se poi si vuole dire che nessun carisma, nessun dono, nessun ministero, va esercitato dalla persona senza le altre persone, allora è tutt’altra cosa. Come non esiste il Padre senza il Figlio e lo Spirito Santo, come non esiste il Figlio senza il Padre e senza lo Spirito Santo, come non esiste lo Spirito Santo senza il Padre e lo Spirito Santo e Padre e Figlio e Spirito Santo vivono una comunione eterna di vita, così deve predicarsi per ogni membro del corpo di Cristo. Non può esistere il papa senza vescovi, senza presbiteri, senza diaconi, senza ogni altro membro del corpo di Cristo. Così anche ogni altro membro del corpo di Cristo e tutti i membri possono vivere solo in una comunione senza alcuna interruzione di ministeri, doni, carismi,</w:t>
      </w:r>
      <w:r w:rsidR="002E5F86" w:rsidRPr="00814811">
        <w:rPr>
          <w:rFonts w:ascii="Arial" w:hAnsi="Arial"/>
          <w:sz w:val="24"/>
          <w:szCs w:val="24"/>
        </w:rPr>
        <w:t xml:space="preserve"> </w:t>
      </w:r>
      <w:r w:rsidRPr="00814811">
        <w:rPr>
          <w:rFonts w:ascii="Arial" w:hAnsi="Arial"/>
          <w:sz w:val="24"/>
          <w:szCs w:val="24"/>
        </w:rPr>
        <w:t xml:space="preserve">per essere gli uni vita degli altri. Altro è dire nella Chiesa ogni membro è vita per ogni altro membro e quindi a lui va data la mia vita perché lui possa svolgere secondo la volontà dello Spirito Santo la sua missione e vocazione, mettendo a servizio di tutto il corpo doni, ministeri, carismi, altro è dire che la Chiesa è dal basso. Un’immagine biblica potrà aiutarci perché comprendiamo bene cosa oggi si intende Chiesa dal basso: </w:t>
      </w:r>
    </w:p>
    <w:p w14:paraId="56097D94" w14:textId="77777777" w:rsidR="005569A7" w:rsidRPr="00814811" w:rsidRDefault="005569A7" w:rsidP="00814811">
      <w:pPr>
        <w:spacing w:after="120"/>
        <w:ind w:left="567" w:right="567"/>
        <w:jc w:val="both"/>
        <w:rPr>
          <w:rFonts w:ascii="Arial" w:hAnsi="Arial"/>
          <w:bCs/>
          <w:i/>
          <w:iCs/>
          <w:sz w:val="24"/>
          <w:szCs w:val="24"/>
        </w:rPr>
      </w:pPr>
      <w:r w:rsidRPr="00814811">
        <w:rPr>
          <w:rFonts w:ascii="Arial" w:hAnsi="Arial"/>
          <w:bCs/>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32,1-5). </w:t>
      </w:r>
    </w:p>
    <w:p w14:paraId="452380A4" w14:textId="77777777" w:rsidR="005569A7" w:rsidRPr="00814811" w:rsidRDefault="005569A7" w:rsidP="005569A7">
      <w:pPr>
        <w:spacing w:after="120"/>
        <w:jc w:val="both"/>
        <w:rPr>
          <w:rFonts w:ascii="Arial" w:hAnsi="Arial"/>
          <w:sz w:val="24"/>
          <w:szCs w:val="24"/>
        </w:rPr>
      </w:pPr>
      <w:r w:rsidRPr="00814811">
        <w:rPr>
          <w:rFonts w:ascii="Arial" w:hAnsi="Arial"/>
          <w:sz w:val="24"/>
          <w:szCs w:val="24"/>
        </w:rPr>
        <w:lastRenderedPageBreak/>
        <w:t xml:space="preserve">Ecco la Chiesa fatta dal basso. È in tutto simile al Dio che Aronne permise che il suo popolo si costruisse. Al Dio dall’alto è subentrato il Dio dal basso. Ma questo Dio dal basso è fatto di metallo fuso e in più recante l‘immagine di un vitello che mangia fieno. La Chiesa che noi vogliamo dal basso è un insieme di pensieri umani fusi e confusi che condurranno tutta la cristianità alla più grande idolatria, immoralità, distruzione di ogni verità rivelata. La Chiesa invece che discende dal cielo è la Chiesa della vera comunione ed è vera comunione solo quella nella quale la vita degli uni diviene vita degli altri e questo può avvenire solo nella santità e nella perfetta conformazione della nostra vita alla vita di Cristo Gesù. D’altronde avendo noi tolto dalla Chiesa e il Padre e il Figlio e lo Spirito Santo, altro non possiamo costruire che una Chiesa dal basso, una Chiesa cioè nella quale tutto è dalla volontà degli uomini e nulla è più dalla volontà di Dio. </w:t>
      </w:r>
    </w:p>
    <w:p w14:paraId="7E0AE04D"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 xml:space="preserve">Se domani l’uomo vuole che sia legalizzata l’omosessualità, questa Chiesa dal basso legalizzerà l’omosessualità. </w:t>
      </w:r>
    </w:p>
    <w:p w14:paraId="024BEA2E"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 xml:space="preserve">Se domani questa Chiesa dal basso vorrà che sia legalizzata la pedofilia, la pedofilia sarà legalizzata. </w:t>
      </w:r>
    </w:p>
    <w:p w14:paraId="35639218"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 xml:space="preserve">Se domani questa Chiesa dal basso vorrà che la donna venga elevata a presbitero, a vescovo, a papa, avremo domani una donna papa, una donna vescovo, una donna presbitero. </w:t>
      </w:r>
    </w:p>
    <w:p w14:paraId="47E88314"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 xml:space="preserve">Se domani questa Chiesa vorrà che vescovi e papa siano la fusione del pensiero dal basso, essi dovranno essere dal pensiero dal basso. </w:t>
      </w:r>
    </w:p>
    <w:p w14:paraId="3DF97760"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Se domani la Chiesa dal basso deciderà che vanno eliminati dal suo seno i sacramenti, i sacramenti verranno eliminati.</w:t>
      </w:r>
    </w:p>
    <w:p w14:paraId="266560F0"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 xml:space="preserve">Se domani la Chiesa dal basso vuole che non esistano più i ministri sacri, i ministri sacri non esisteranno. </w:t>
      </w:r>
    </w:p>
    <w:p w14:paraId="1A44A078"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Se domani la Chiesa dal basso deciderà che la Chiesa non sia più sacramento di salvezza per il mondo, essa non sarà più sacramento di salvezza.</w:t>
      </w:r>
    </w:p>
    <w:p w14:paraId="55CCE7CB"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 xml:space="preserve">Se domani dal basso si vorrà che non esista più la Divina Rivelazione, avremo una Chiesa senza più la Parola del Signore. </w:t>
      </w:r>
    </w:p>
    <w:p w14:paraId="30E54C89"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 xml:space="preserve">Ma già dal basso non si vuole che tutta la morale scompaia dalla predicazione della Chiesa? </w:t>
      </w:r>
    </w:p>
    <w:p w14:paraId="67B5EBEC" w14:textId="481BEFC1" w:rsidR="005569A7" w:rsidRPr="00814811" w:rsidRDefault="005569A7" w:rsidP="00814811">
      <w:pPr>
        <w:spacing w:after="120"/>
        <w:jc w:val="both"/>
        <w:rPr>
          <w:rFonts w:ascii="Arial" w:hAnsi="Arial"/>
          <w:bCs/>
          <w:sz w:val="24"/>
          <w:szCs w:val="24"/>
        </w:rPr>
      </w:pPr>
      <w:r w:rsidRPr="00814811">
        <w:rPr>
          <w:rFonts w:ascii="Arial" w:hAnsi="Arial"/>
          <w:bCs/>
          <w:sz w:val="24"/>
          <w:szCs w:val="24"/>
        </w:rPr>
        <w:t>I Predicatori costituiti per annunciare la morale non si stanno forse piegando a questa richiesta dalla proveniente dal basso.</w:t>
      </w:r>
      <w:r w:rsidR="002E5F86" w:rsidRPr="00814811">
        <w:rPr>
          <w:rFonts w:ascii="Arial" w:hAnsi="Arial"/>
          <w:bCs/>
          <w:sz w:val="24"/>
          <w:szCs w:val="24"/>
        </w:rPr>
        <w:t xml:space="preserve"> </w:t>
      </w:r>
    </w:p>
    <w:p w14:paraId="4928B9DD" w14:textId="77777777" w:rsidR="005569A7" w:rsidRPr="00814811" w:rsidRDefault="005569A7" w:rsidP="00814811">
      <w:pPr>
        <w:spacing w:after="120"/>
        <w:jc w:val="both"/>
        <w:rPr>
          <w:rFonts w:ascii="Arial" w:hAnsi="Arial"/>
          <w:bCs/>
          <w:sz w:val="24"/>
          <w:szCs w:val="24"/>
        </w:rPr>
      </w:pPr>
      <w:r w:rsidRPr="00814811">
        <w:rPr>
          <w:rFonts w:ascii="Arial" w:hAnsi="Arial"/>
          <w:bCs/>
          <w:sz w:val="24"/>
          <w:szCs w:val="24"/>
        </w:rPr>
        <w:t>Quando si è dal basso si è sempre da Satana e non da Dio. Si è dalle tenebre e non dalla luce. Si è per la morte e non per la vita. Si è dal peccato e non dalla grazia. Si è dalla creatura e non più dal Creatore e Signore.</w:t>
      </w:r>
    </w:p>
    <w:p w14:paraId="3A6F3A2A" w14:textId="386E37CD" w:rsidR="005569A7" w:rsidRPr="00814811" w:rsidRDefault="005569A7" w:rsidP="005569A7">
      <w:pPr>
        <w:spacing w:after="120"/>
        <w:jc w:val="both"/>
        <w:rPr>
          <w:rFonts w:ascii="Arial" w:hAnsi="Arial"/>
          <w:bCs/>
          <w:sz w:val="24"/>
          <w:szCs w:val="24"/>
        </w:rPr>
      </w:pPr>
      <w:r w:rsidRPr="00814811">
        <w:rPr>
          <w:rFonts w:ascii="Arial" w:hAnsi="Arial"/>
          <w:bCs/>
          <w:sz w:val="24"/>
          <w:szCs w:val="24"/>
        </w:rPr>
        <w:t>Non c’è bisogno di attendere il domani. Alcune di queste cose già sono state fatte e altre saranno fatte a breve tempo. Ormai Satana ha preso pieno potere nella Chiesa e la sta conducendo al suo pieno dissolvimento. Questo lui lo ha potuto fare convincendo tutti i rematori della Chiesa di Dio ad invertire la rotta. Anziché remare nella verità verso tutta la verità, lo ha sedotti a remare nella falsità per la conquista di ogni falsità. Ormai dal mare della verità i rematori stanno conducendo tutta la Chiesa nel grande mare della falsità.</w:t>
      </w:r>
      <w:r w:rsidR="002E5F86" w:rsidRPr="00814811">
        <w:rPr>
          <w:rFonts w:ascii="Arial" w:hAnsi="Arial"/>
          <w:bCs/>
          <w:sz w:val="24"/>
          <w:szCs w:val="24"/>
        </w:rPr>
        <w:t xml:space="preserve"> </w:t>
      </w:r>
      <w:r w:rsidRPr="00814811">
        <w:rPr>
          <w:rFonts w:ascii="Arial" w:hAnsi="Arial"/>
          <w:bCs/>
          <w:sz w:val="24"/>
          <w:szCs w:val="24"/>
        </w:rPr>
        <w:t xml:space="preserve">Potranno questi </w:t>
      </w:r>
      <w:r w:rsidRPr="00814811">
        <w:rPr>
          <w:rFonts w:ascii="Arial" w:hAnsi="Arial"/>
          <w:bCs/>
          <w:sz w:val="24"/>
          <w:szCs w:val="24"/>
        </w:rPr>
        <w:lastRenderedPageBreak/>
        <w:t xml:space="preserve">rematori invertire la rotta e ritornare nel mare della verità? Questo sarà possibile solo se il Signore scatenerà una tempesta così forte in tutto simile a quella scatenata quando Giona decise di partire per essere lontano dal Signore per non obbedire al suo comando. </w:t>
      </w:r>
    </w:p>
    <w:p w14:paraId="58171FCB" w14:textId="461C292C" w:rsidR="005569A7" w:rsidRPr="00814811" w:rsidRDefault="005569A7" w:rsidP="00814811">
      <w:pPr>
        <w:spacing w:after="120"/>
        <w:ind w:left="567" w:right="567"/>
        <w:jc w:val="both"/>
        <w:rPr>
          <w:rFonts w:ascii="Arial" w:hAnsi="Arial"/>
          <w:i/>
          <w:iCs/>
          <w:sz w:val="24"/>
          <w:szCs w:val="24"/>
        </w:rPr>
      </w:pPr>
      <w:r w:rsidRPr="00814811">
        <w:rPr>
          <w:rFonts w:ascii="Arial" w:hAnsi="Arial"/>
          <w:i/>
          <w:iCs/>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r w:rsidR="002E5F86" w:rsidRPr="00814811">
        <w:rPr>
          <w:rFonts w:ascii="Arial" w:hAnsi="Arial"/>
          <w:i/>
          <w:iCs/>
          <w:sz w:val="24"/>
          <w:szCs w:val="24"/>
        </w:rPr>
        <w:t xml:space="preserve"> </w:t>
      </w:r>
      <w:r w:rsidRPr="00814811">
        <w:rPr>
          <w:rFonts w:ascii="Arial" w:hAnsi="Arial"/>
          <w:i/>
          <w:iCs/>
          <w:sz w:val="24"/>
          <w:szCs w:val="24"/>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w:t>
      </w:r>
      <w:r w:rsidR="002E5F86" w:rsidRPr="00814811">
        <w:rPr>
          <w:rFonts w:ascii="Arial" w:hAnsi="Arial"/>
          <w:i/>
          <w:iCs/>
          <w:sz w:val="24"/>
          <w:szCs w:val="24"/>
        </w:rPr>
        <w:t xml:space="preserve"> </w:t>
      </w:r>
      <w:r w:rsidRPr="00814811">
        <w:rPr>
          <w:rFonts w:ascii="Arial" w:hAnsi="Arial"/>
          <w:i/>
          <w:iCs/>
          <w:sz w:val="24"/>
          <w:szCs w:val="24"/>
        </w:rPr>
        <w:t>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r w:rsidR="002E5F86" w:rsidRPr="00814811">
        <w:rPr>
          <w:rFonts w:ascii="Arial" w:hAnsi="Arial"/>
          <w:i/>
          <w:iCs/>
          <w:sz w:val="24"/>
          <w:szCs w:val="24"/>
        </w:rPr>
        <w:t xml:space="preserve"> </w:t>
      </w:r>
      <w:r w:rsidRPr="00814811">
        <w:rPr>
          <w:rFonts w:ascii="Arial" w:hAnsi="Arial"/>
          <w:i/>
          <w:iCs/>
          <w:sz w:val="24"/>
          <w:szCs w:val="24"/>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0A2B93FA" w14:textId="2D925114" w:rsidR="005569A7" w:rsidRPr="00814811" w:rsidRDefault="005569A7" w:rsidP="00814811">
      <w:pPr>
        <w:spacing w:after="120"/>
        <w:ind w:left="567" w:right="567"/>
        <w:jc w:val="both"/>
        <w:rPr>
          <w:rFonts w:ascii="Arial" w:hAnsi="Arial"/>
          <w:i/>
          <w:iCs/>
          <w:sz w:val="24"/>
          <w:szCs w:val="24"/>
        </w:rPr>
      </w:pPr>
      <w:r w:rsidRPr="00814811">
        <w:rPr>
          <w:rFonts w:ascii="Arial" w:hAnsi="Arial"/>
          <w:i/>
          <w:iCs/>
          <w:sz w:val="24"/>
          <w:szCs w:val="24"/>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w:t>
      </w:r>
      <w:r w:rsidR="002E5F86" w:rsidRPr="00814811">
        <w:rPr>
          <w:rFonts w:ascii="Arial" w:hAnsi="Arial"/>
          <w:i/>
          <w:iCs/>
          <w:sz w:val="24"/>
          <w:szCs w:val="24"/>
        </w:rPr>
        <w:t xml:space="preserve"> </w:t>
      </w:r>
      <w:r w:rsidRPr="00814811">
        <w:rPr>
          <w:rFonts w:ascii="Arial" w:hAnsi="Arial"/>
          <w:i/>
          <w:iCs/>
          <w:sz w:val="24"/>
          <w:szCs w:val="24"/>
        </w:rPr>
        <w:t xml:space="preserve">l’alga si è </w:t>
      </w:r>
      <w:r w:rsidRPr="00814811">
        <w:rPr>
          <w:rFonts w:ascii="Arial" w:hAnsi="Arial"/>
          <w:i/>
          <w:iCs/>
          <w:sz w:val="24"/>
          <w:szCs w:val="24"/>
        </w:rPr>
        <w:lastRenderedPageBreak/>
        <w:t>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w:t>
      </w:r>
      <w:r w:rsidR="002E5F86" w:rsidRPr="00814811">
        <w:rPr>
          <w:rFonts w:ascii="Arial" w:hAnsi="Arial"/>
          <w:i/>
          <w:iCs/>
          <w:sz w:val="24"/>
          <w:szCs w:val="24"/>
        </w:rPr>
        <w:t xml:space="preserve"> </w:t>
      </w:r>
      <w:r w:rsidRPr="00814811">
        <w:rPr>
          <w:rFonts w:ascii="Arial" w:hAnsi="Arial"/>
          <w:i/>
          <w:iCs/>
          <w:sz w:val="24"/>
          <w:szCs w:val="24"/>
        </w:rPr>
        <w:t xml:space="preserve">e adempirò il voto che ho fatto; la salvezza viene dal Signore». E il Signore parlò al pesce ed esso rigettò Giona sulla spiaggia (Gio 2,1-11). </w:t>
      </w:r>
    </w:p>
    <w:p w14:paraId="44D8A082" w14:textId="77777777" w:rsidR="005569A7" w:rsidRPr="00814811" w:rsidRDefault="005569A7" w:rsidP="005569A7">
      <w:pPr>
        <w:spacing w:after="120"/>
        <w:jc w:val="both"/>
        <w:rPr>
          <w:rFonts w:ascii="Arial" w:hAnsi="Arial"/>
          <w:sz w:val="24"/>
          <w:szCs w:val="24"/>
        </w:rPr>
      </w:pPr>
      <w:r w:rsidRPr="00814811">
        <w:rPr>
          <w:rFonts w:ascii="Arial" w:hAnsi="Arial"/>
          <w:sz w:val="24"/>
          <w:szCs w:val="24"/>
        </w:rPr>
        <w:t>Se il Signore non scende e non scateni nella sua Chiesa una potentissima tempesta con il vento del Suo Santo Spirito, sempre i suoi rematori remeranno nel mare della falsità fino a raggiungere la falsità assoluta che è la falsità di Satana. Che il Signore scenda presto e provochi questa tempesta di salvezza per la sua Chiesa una, santa, cattolica, apostolica.</w:t>
      </w:r>
    </w:p>
    <w:p w14:paraId="45926807" w14:textId="77777777" w:rsidR="005569A7" w:rsidRPr="00C95CE8" w:rsidRDefault="005569A7" w:rsidP="005569A7">
      <w:pPr>
        <w:spacing w:after="120"/>
        <w:jc w:val="both"/>
        <w:rPr>
          <w:rFonts w:ascii="Arial" w:hAnsi="Arial"/>
          <w:sz w:val="24"/>
          <w:szCs w:val="24"/>
        </w:rPr>
      </w:pPr>
    </w:p>
    <w:p w14:paraId="1CADB55A"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6</w:t>
      </w:r>
      <w:r w:rsidRPr="00C95CE8">
        <w:rPr>
          <w:rFonts w:ascii="Arial" w:hAnsi="Arial"/>
          <w:b/>
          <w:sz w:val="24"/>
          <w:szCs w:val="24"/>
        </w:rPr>
        <w:t>Questo è l’amore: camminare secondo i suoi comandamenti. Il comandamento che avete appreso da principio è questo: camminate nell’amore.</w:t>
      </w:r>
    </w:p>
    <w:p w14:paraId="17A34D13" w14:textId="77777777" w:rsidR="00506BDE" w:rsidRPr="00506BDE" w:rsidRDefault="005569A7" w:rsidP="005569A7">
      <w:pPr>
        <w:spacing w:after="120"/>
        <w:jc w:val="both"/>
        <w:rPr>
          <w:rFonts w:ascii="Arial" w:hAnsi="Arial"/>
          <w:sz w:val="24"/>
          <w:szCs w:val="24"/>
        </w:rPr>
      </w:pPr>
      <w:r w:rsidRPr="00506BDE">
        <w:rPr>
          <w:rFonts w:ascii="Arial" w:hAnsi="Arial"/>
          <w:sz w:val="24"/>
          <w:szCs w:val="24"/>
        </w:rPr>
        <w:t xml:space="preserve">L’Apostolo Giovanni, o il Presbitero, lega in modo indissolubile l’amore ai comandamenti e i comandamenti non sono degli uomini, ma sono di Dio. </w:t>
      </w:r>
      <w:r w:rsidRPr="00506BDE">
        <w:rPr>
          <w:rFonts w:ascii="Arial" w:hAnsi="Arial"/>
          <w:i/>
          <w:sz w:val="24"/>
          <w:szCs w:val="24"/>
        </w:rPr>
        <w:t>Questo è l’amore: camminare secondo i suoi comandamenti</w:t>
      </w:r>
      <w:r w:rsidRPr="00506BDE">
        <w:rPr>
          <w:rFonts w:ascii="Arial" w:hAnsi="Arial"/>
          <w:sz w:val="24"/>
          <w:szCs w:val="24"/>
        </w:rPr>
        <w:t xml:space="preserve">. Il comandamento che avete appresso da principio è questo: camminate nell’amore </w:t>
      </w:r>
    </w:p>
    <w:p w14:paraId="3050FB2E" w14:textId="77777777" w:rsidR="00506BDE" w:rsidRPr="008D075F" w:rsidRDefault="005569A7" w:rsidP="00506BDE">
      <w:pPr>
        <w:spacing w:after="120"/>
        <w:ind w:left="567" w:right="567"/>
        <w:jc w:val="both"/>
        <w:rPr>
          <w:rFonts w:ascii="Arial" w:hAnsi="Arial"/>
          <w:i/>
          <w:iCs/>
          <w:sz w:val="24"/>
          <w:szCs w:val="24"/>
          <w:lang w:val="la-Latn"/>
        </w:rPr>
      </w:pPr>
      <w:r w:rsidRPr="008D075F">
        <w:rPr>
          <w:rFonts w:ascii="Arial" w:hAnsi="Arial"/>
          <w:i/>
          <w:iCs/>
          <w:sz w:val="24"/>
          <w:szCs w:val="24"/>
          <w:lang w:val="la-Latn"/>
        </w:rPr>
        <w:t>–</w:t>
      </w:r>
      <w:r w:rsidR="002E5F86" w:rsidRPr="008D075F">
        <w:rPr>
          <w:rFonts w:ascii="Arial" w:hAnsi="Arial"/>
          <w:i/>
          <w:iCs/>
          <w:sz w:val="24"/>
          <w:szCs w:val="24"/>
          <w:lang w:val="la-Latn"/>
        </w:rPr>
        <w:t xml:space="preserve"> </w:t>
      </w:r>
      <w:r w:rsidRPr="008D075F">
        <w:rPr>
          <w:rFonts w:ascii="Arial" w:hAnsi="Arial"/>
          <w:i/>
          <w:iCs/>
          <w:sz w:val="24"/>
          <w:szCs w:val="24"/>
          <w:lang w:val="la-Latn"/>
        </w:rPr>
        <w:t xml:space="preserve">Et haec est caritas ut ambulemus secundum mandata eius hoc mandatum est ut quemadmodum audistis ab initio in eo ambuletis </w:t>
      </w:r>
      <w:r w:rsidR="00506BDE" w:rsidRPr="008D075F">
        <w:rPr>
          <w:rFonts w:ascii="Arial" w:hAnsi="Arial"/>
          <w:i/>
          <w:iCs/>
          <w:sz w:val="24"/>
          <w:szCs w:val="24"/>
          <w:lang w:val="la-Latn"/>
        </w:rPr>
        <w:t>–</w:t>
      </w:r>
      <w:r w:rsidRPr="008D075F">
        <w:rPr>
          <w:rFonts w:ascii="Arial" w:hAnsi="Arial"/>
          <w:i/>
          <w:iCs/>
          <w:sz w:val="24"/>
          <w:szCs w:val="24"/>
          <w:lang w:val="la-Latn"/>
        </w:rPr>
        <w:t xml:space="preserve"> </w:t>
      </w:r>
    </w:p>
    <w:p w14:paraId="4F130B3F" w14:textId="1B47E60B" w:rsidR="005569A7" w:rsidRPr="00C6230E" w:rsidRDefault="005569A7" w:rsidP="00506BDE">
      <w:pPr>
        <w:spacing w:after="120"/>
        <w:ind w:left="567" w:right="567"/>
        <w:jc w:val="both"/>
        <w:rPr>
          <w:rFonts w:ascii="Arial" w:hAnsi="Arial"/>
          <w:sz w:val="24"/>
          <w:szCs w:val="24"/>
          <w:lang w:val="la-Latn"/>
        </w:rPr>
      </w:pPr>
      <w:r w:rsidRPr="00C6230E">
        <w:rPr>
          <w:rFonts w:ascii="Greek" w:hAnsi="Greek" w:cs="Greek"/>
          <w:sz w:val="24"/>
          <w:szCs w:val="24"/>
          <w:lang w:val="la-Latn"/>
        </w:rPr>
        <w:t xml:space="preserve">kaˆ aÛth ™stˆn ¹ ¢g£ph, †na peripatîmen kat¦ t¦j ™ntol¦j aÙtoà: aÛth ¹ ™ntol» ™stin, kaqëj ºkoÚsate ¢p' ¢rcÁj, †na ™n aÙtÍ peripatÁte. </w:t>
      </w:r>
      <w:r w:rsidRPr="00C6230E">
        <w:rPr>
          <w:rFonts w:ascii="Arial" w:hAnsi="Arial"/>
          <w:sz w:val="24"/>
          <w:szCs w:val="24"/>
          <w:lang w:val="la-Latn"/>
        </w:rPr>
        <w:t xml:space="preserve">– </w:t>
      </w:r>
    </w:p>
    <w:p w14:paraId="28A349A7" w14:textId="07CA6DA0" w:rsidR="005569A7" w:rsidRPr="00506BDE" w:rsidRDefault="005569A7" w:rsidP="005569A7">
      <w:pPr>
        <w:spacing w:after="120"/>
        <w:jc w:val="both"/>
        <w:rPr>
          <w:rFonts w:ascii="Arial" w:hAnsi="Arial" w:cs="Arial"/>
          <w:sz w:val="24"/>
          <w:szCs w:val="24"/>
        </w:rPr>
      </w:pPr>
      <w:r w:rsidRPr="00506BDE">
        <w:rPr>
          <w:rFonts w:ascii="Arial" w:hAnsi="Arial"/>
          <w:sz w:val="24"/>
          <w:szCs w:val="24"/>
        </w:rPr>
        <w:t xml:space="preserve">Il comandamento è uno solo: quello che abbiamo udito da principio. Il nostro comandamento è Cristo Gesù ed è la sua Parola. Il nostro comandamento è la fede nella Preesistenza Eterna, nella sua Incarnazione, nella sua Crocifissione, Morte, Risurrezione, gloriosa Ascensione al cielo, Innalzamento a Signore del cielo e della terra, a Giudice dei vivi e dei morti, a Mediatore unico ed universale tra il Padre e ogni uomo e l’intera creazione, visibile e invisibile. Il nostro comandamento è questo: noi possiamo vivere per Lui, vivendo in Lui e con Lui, divenendo con Lui un solo corpo per opera dello Spirito Santo. Il nostro comandamento antico è il suo Vangelo, la sua Parola, che è di vita eterna per noi. Il comandamento antico dice che Gesù il Nazareno è il solo nome dato agli uomini nel quale è stabilito che possiamo essere salvati. Il comandamento nuovo o i comandamenti nuovi di ieri, di oggi, di sempre vogliono una cosa sola: togliere Cristo dal mistero della vera fede, togliere il Padre e lo Spirito Santo, togliere la Chiesa sacramento di salvezza per il mondo intero. Ai nostri giorni di comandamenti nuovi ne spuntano così tanti da non poterli più né contare e né manifestare nella loro falsità e menzogna. Sono comandamenti nuovi viscidi, scivolosi, inafferrabili, sono come serpenti invisibili che però mordono e iniettano nella vera fede un veleno di morte. Sono comandamenti a volte composti anche di una sola frase. Gettata nella storia, questa sola frase produce una rivoluzione </w:t>
      </w:r>
      <w:r w:rsidRPr="00506BDE">
        <w:rPr>
          <w:rFonts w:ascii="Arial" w:hAnsi="Arial"/>
          <w:sz w:val="24"/>
          <w:szCs w:val="24"/>
        </w:rPr>
        <w:lastRenderedPageBreak/>
        <w:t>finalizzata a far saltare in aria tutta la purissima verità della fede.</w:t>
      </w:r>
      <w:r w:rsidR="002E5F86" w:rsidRPr="00506BDE">
        <w:rPr>
          <w:rFonts w:ascii="Arial" w:hAnsi="Arial"/>
          <w:sz w:val="24"/>
          <w:szCs w:val="24"/>
        </w:rPr>
        <w:t xml:space="preserve"> </w:t>
      </w:r>
      <w:r w:rsidRPr="00506BDE">
        <w:rPr>
          <w:rFonts w:ascii="Arial" w:hAnsi="Arial"/>
          <w:sz w:val="24"/>
          <w:szCs w:val="24"/>
        </w:rPr>
        <w:t xml:space="preserve">Ecco uno dei tanti veleni di morte che Satana è riuscito a inoculare nelle vene del pensiero, del cuore, dell’anima del discepolo di Gesù. </w:t>
      </w:r>
      <w:r w:rsidRPr="00506BDE">
        <w:rPr>
          <w:rFonts w:ascii="Arial" w:hAnsi="Arial" w:cs="Arial"/>
          <w:sz w:val="24"/>
          <w:szCs w:val="24"/>
        </w:rPr>
        <w:t>In cosa consiste quest</w:t>
      </w:r>
      <w:r w:rsidR="00307EBE">
        <w:rPr>
          <w:rFonts w:ascii="Arial" w:hAnsi="Arial" w:cs="Arial"/>
          <w:sz w:val="24"/>
          <w:szCs w:val="24"/>
        </w:rPr>
        <w:t>o</w:t>
      </w:r>
      <w:r w:rsidRPr="00506BDE">
        <w:rPr>
          <w:rFonts w:ascii="Arial" w:hAnsi="Arial" w:cs="Arial"/>
          <w:sz w:val="24"/>
          <w:szCs w:val="24"/>
        </w:rPr>
        <w:t xml:space="preserve"> veleno di morte? Nella piena e totale separazione della fede dalla Parola scritta e della Parola scritta dalla verità posta in essa dallo Spirito Santo. La fede del cristiano oggi non è nella Parola della Scrittura, Parola che obbliga tutti e sempre all’obbedienza. La sua fede invece è nel suo pensiero, nei suoi desideri, dei suoi istinti di peccato, alimentati da ogni vizio. Avendo messo da parte la Parola del Signore, non abbiamo più una verità oggettiva alla quale dare il nostro assenso e la nostra obbedienza. Abbiamo dei pensieri soggettivi e ognuno obbedisce a se stesso. Il pensiero soggettivo non riguarda solo la vita dell’uomo, avvolge tutto il mistero rivelato. È ridotto a pensiero umano il mistero del Padre, del Figlio, dello Spirito Santo, della Chiesa.</w:t>
      </w:r>
      <w:r w:rsidR="002E5F86" w:rsidRPr="00506BDE">
        <w:rPr>
          <w:rFonts w:ascii="Arial" w:hAnsi="Arial" w:cs="Arial"/>
          <w:sz w:val="24"/>
          <w:szCs w:val="24"/>
        </w:rPr>
        <w:t xml:space="preserve"> </w:t>
      </w:r>
      <w:r w:rsidRPr="00506BDE">
        <w:rPr>
          <w:rFonts w:ascii="Arial" w:hAnsi="Arial" w:cs="Arial"/>
          <w:sz w:val="24"/>
          <w:szCs w:val="24"/>
        </w:rPr>
        <w:t>Ogni mistero è stato ridotto a pensiero umano. Questo</w:t>
      </w:r>
      <w:r w:rsidR="002E5F86" w:rsidRPr="00506BDE">
        <w:rPr>
          <w:rFonts w:ascii="Arial" w:hAnsi="Arial" w:cs="Arial"/>
          <w:sz w:val="24"/>
          <w:szCs w:val="24"/>
        </w:rPr>
        <w:t xml:space="preserve"> </w:t>
      </w:r>
      <w:r w:rsidRPr="00506BDE">
        <w:rPr>
          <w:rFonts w:ascii="Arial" w:hAnsi="Arial" w:cs="Arial"/>
          <w:sz w:val="24"/>
          <w:szCs w:val="24"/>
        </w:rPr>
        <w:t>ci fa dire che non esiste più la teologia e neanche la cristologia, la pneumatologia, l’ecclesiologia, la soteriologia, l’escatologia, la protologia, l’antropologia. Esistono i pensieri di ogni singolo membro del corpo di Cristo che si dipinge tutti questi misteri con i suoi particolari colori. Questi dipinti mancano di ogni verità rivelata. Noi adoriamo oggi un Dio senza verità. Nessuno se ne sta accorgendo. Non si parla più di Cristo Gesù. Si parla di Dio. Non si parla del Dio che è Padre del Signore Gesù Cristo. Si parla di questo Dio unico che è il moderno idolo, idolo fabbricato con la fusione dei pensieri dell’uomo. Ma anche di questo Dio unico ogni discepolo di Gesù si è fatto il suo simulacro. Noi sappiamo che ogni mutamento nella verità di Dio produce un mutamento nella verità dell’uomo. Anche l’uomo oggi è senza la sua verità. Verità dell’uomo è il suo pensiero. Poiché il pensiero è di ogni singola persona, chi è l’altra persona che possa vietare alle altre persone di pensare come i propri pensieri? Essendo Dio senza verità, anche i suoi misteri sono senza verità. Se tutto è senza verità, si può impedire ad un uomo senza verità di ricevere l’Eucaristia anch’essa privata dalla sua verità? Ecco lo scandalo che il veleno di Satana ha introdotto nel corpo di Cristo. Quanti sono senza verità, vivono con un Dio senza verità, celebrano i divini misteri senza verità, permettono che i divini misteri vengano ricevuti da chi è senza verità. Ecco allora il comandamento antico nel quale sempre camminare: Cristo Gesù e la sua Parola, Cristo Gesù e il suo Vangelo, Cristo Gesù e l sua purissima verità. Camminando in Cristo, con Cristo, per Cristo, si diviene mistero di Cristo e suo sacramento di salvezza nel mondo, tra gli uomini. Quanti escludono Cristo, nella sua Persona, nel suo mistero, nel suo corpo che è la Chiesa, camminano con i loro nuovi comandamenti che vengono dal loro cuore e sono tutti comandamenti con Cristo Gesù e il suo mistero di salvezza. Chi accoglie un comandamento nuovo nel suo cuore, sappia che è lui il responsabile della sua morte e del suo ritorno nelle tenebre.</w:t>
      </w:r>
    </w:p>
    <w:p w14:paraId="5ADC691F" w14:textId="77777777" w:rsidR="00506BDE" w:rsidRDefault="00506BDE" w:rsidP="003B71AA">
      <w:pPr>
        <w:pStyle w:val="Corpotesto"/>
      </w:pPr>
      <w:bookmarkStart w:id="424" w:name="_Toc116462981"/>
    </w:p>
    <w:p w14:paraId="00F75807" w14:textId="2DC0DC9E" w:rsidR="005569A7" w:rsidRPr="00354794" w:rsidRDefault="005569A7" w:rsidP="003B71AA">
      <w:pPr>
        <w:pStyle w:val="Corpotesto"/>
      </w:pPr>
      <w:r w:rsidRPr="00354794">
        <w:t>Gli anticristi</w:t>
      </w:r>
      <w:bookmarkEnd w:id="424"/>
    </w:p>
    <w:p w14:paraId="2BF8AC08"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7</w:t>
      </w:r>
      <w:r w:rsidRPr="00C95CE8">
        <w:rPr>
          <w:rFonts w:ascii="Arial" w:hAnsi="Arial"/>
          <w:b/>
          <w:sz w:val="24"/>
          <w:szCs w:val="24"/>
        </w:rPr>
        <w:t>Sono apparsi infatti nel mondo molti seduttori, che non riconoscono Gesù venuto nella carne. Ecco il seduttore e l’anticristo!</w:t>
      </w:r>
    </w:p>
    <w:p w14:paraId="7DEC7E2E" w14:textId="39D6EC41" w:rsidR="005569A7" w:rsidRPr="00506BDE" w:rsidRDefault="005569A7" w:rsidP="005569A7">
      <w:pPr>
        <w:spacing w:after="120"/>
        <w:jc w:val="both"/>
        <w:rPr>
          <w:rFonts w:ascii="Arial" w:hAnsi="Arial"/>
          <w:sz w:val="24"/>
          <w:szCs w:val="24"/>
        </w:rPr>
      </w:pPr>
      <w:r w:rsidRPr="00506BDE">
        <w:rPr>
          <w:rFonts w:ascii="Arial" w:hAnsi="Arial"/>
          <w:sz w:val="24"/>
          <w:szCs w:val="24"/>
        </w:rPr>
        <w:t xml:space="preserve">Ecco il più antico dei comandamenti nuovi che sono usciti dal cuore degli uomini: la negazione della divinità di Cristo Gesù e del suo mistero di Incarnazione. Chi </w:t>
      </w:r>
      <w:r w:rsidRPr="00506BDE">
        <w:rPr>
          <w:rFonts w:ascii="Arial" w:hAnsi="Arial"/>
          <w:sz w:val="24"/>
          <w:szCs w:val="24"/>
        </w:rPr>
        <w:lastRenderedPageBreak/>
        <w:t>è il seduttore? Colui che non riconosce Cristo Gesù venuto nella carne. Chi è l’anticristo? Il seduttore che non riconosce Gesù venuto nella carne. Non riconoscere Gesù venuto nella carne equivale a rinnegare tutto l’Antico Testamento e anche tutto il Nuovo. Equivale a fare di Dio un bugiardo e un mentitore. Negando l’Incarnazione del Figlio Unigenito del Padre si fa sia dell’Antico che del Nuovo Testamento solo una favola. Niente di più che una favola.</w:t>
      </w:r>
      <w:r w:rsidR="002E5F86" w:rsidRPr="00506BDE">
        <w:rPr>
          <w:rFonts w:ascii="Arial" w:hAnsi="Arial"/>
          <w:sz w:val="24"/>
          <w:szCs w:val="24"/>
        </w:rPr>
        <w:t xml:space="preserve"> </w:t>
      </w:r>
      <w:r w:rsidRPr="00506BDE">
        <w:rPr>
          <w:rFonts w:ascii="Arial" w:hAnsi="Arial"/>
          <w:sz w:val="24"/>
          <w:szCs w:val="24"/>
        </w:rPr>
        <w:t>Pensiamo anche per un attimo alla Vergine Maria e a tutta la Pietà Mariana. Anche Lei sarebbe per noi una favola, solo una favola. Infatti 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«Io stesso ho stabilito il mio sovrano sul Sion, mia santa montagna». Voglio annunciare il decreto del Signore. Egli mi ha detto:</w:t>
      </w:r>
    </w:p>
    <w:p w14:paraId="74B196CB" w14:textId="74E6AFC3"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w:t>
      </w:r>
      <w:r w:rsidR="002E5F86" w:rsidRPr="00506BDE">
        <w:rPr>
          <w:rFonts w:ascii="Arial" w:hAnsi="Arial"/>
          <w:i/>
          <w:iCs/>
          <w:sz w:val="24"/>
          <w:szCs w:val="24"/>
        </w:rPr>
        <w:t xml:space="preserve"> </w:t>
      </w:r>
      <w:r w:rsidRPr="00506BDE">
        <w:rPr>
          <w:rFonts w:ascii="Arial" w:hAnsi="Arial"/>
          <w:i/>
          <w:iCs/>
          <w:sz w:val="24"/>
          <w:szCs w:val="24"/>
        </w:rPr>
        <w:t xml:space="preserve">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w:t>
      </w:r>
      <w:r w:rsidRPr="00506BDE">
        <w:rPr>
          <w:rFonts w:ascii="Arial" w:hAnsi="Arial"/>
          <w:i/>
          <w:iCs/>
          <w:sz w:val="24"/>
          <w:szCs w:val="24"/>
        </w:rPr>
        <w:lastRenderedPageBreak/>
        <w:t xml:space="preserve">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BF2D784" w14:textId="02DB3F7A" w:rsidR="005569A7" w:rsidRPr="00506BDE" w:rsidRDefault="005569A7" w:rsidP="005569A7">
      <w:pPr>
        <w:spacing w:after="120"/>
        <w:jc w:val="both"/>
        <w:rPr>
          <w:rFonts w:ascii="Arial" w:hAnsi="Arial"/>
          <w:bCs/>
          <w:sz w:val="24"/>
          <w:szCs w:val="24"/>
        </w:rPr>
      </w:pPr>
      <w:r w:rsidRPr="00506BDE">
        <w:rPr>
          <w:rFonts w:ascii="Arial" w:hAnsi="Arial"/>
          <w:bCs/>
          <w:sz w:val="24"/>
          <w:szCs w:val="24"/>
        </w:rPr>
        <w:t xml:space="preserve">Se priviamo Cristo di questa divina ed eterna verità ed essenza, la Vergine Maria viene all’istante privata della sua verità unica </w:t>
      </w:r>
      <w:r w:rsidR="00EB7622" w:rsidRPr="00506BDE">
        <w:rPr>
          <w:rFonts w:ascii="Arial" w:hAnsi="Arial"/>
          <w:bCs/>
          <w:sz w:val="24"/>
          <w:szCs w:val="24"/>
        </w:rPr>
        <w:t>e</w:t>
      </w:r>
      <w:r w:rsidRPr="00506BDE">
        <w:rPr>
          <w:rFonts w:ascii="Arial" w:hAnsi="Arial"/>
          <w:bCs/>
          <w:sz w:val="24"/>
          <w:szCs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0E42C0D7" w14:textId="77777777" w:rsidR="005569A7" w:rsidRPr="00506BDE" w:rsidRDefault="005569A7" w:rsidP="005569A7">
      <w:pPr>
        <w:spacing w:after="120"/>
        <w:jc w:val="both"/>
        <w:rPr>
          <w:rFonts w:ascii="Arial" w:hAnsi="Arial"/>
          <w:bCs/>
          <w:sz w:val="24"/>
          <w:szCs w:val="24"/>
        </w:rPr>
      </w:pPr>
      <w:r w:rsidRPr="00506BDE">
        <w:rPr>
          <w:rFonts w:ascii="Arial" w:hAnsi="Arial"/>
          <w:bCs/>
          <w:sz w:val="24"/>
          <w:szCs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w:t>
      </w:r>
      <w:r w:rsidRPr="00506BDE">
        <w:rPr>
          <w:rFonts w:ascii="Arial" w:hAnsi="Arial"/>
          <w:bCs/>
          <w:sz w:val="24"/>
          <w:szCs w:val="24"/>
        </w:rPr>
        <w:lastRenderedPageBreak/>
        <w:t>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31ECC26F" w14:textId="154075F5" w:rsidR="005569A7" w:rsidRPr="00506BDE" w:rsidRDefault="005569A7" w:rsidP="005569A7">
      <w:pPr>
        <w:spacing w:after="120"/>
        <w:jc w:val="both"/>
        <w:rPr>
          <w:rFonts w:ascii="Arial" w:hAnsi="Arial"/>
          <w:bCs/>
          <w:sz w:val="24"/>
          <w:szCs w:val="24"/>
        </w:rPr>
      </w:pPr>
      <w:r w:rsidRPr="00506BDE">
        <w:rPr>
          <w:rFonts w:ascii="Arial" w:hAnsi="Arial"/>
          <w:bCs/>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w:t>
      </w:r>
      <w:r w:rsidRPr="00506BDE">
        <w:rPr>
          <w:rFonts w:ascii="Arial" w:hAnsi="Arial"/>
          <w:bCs/>
          <w:sz w:val="24"/>
          <w:szCs w:val="24"/>
        </w:rPr>
        <w:lastRenderedPageBreak/>
        <w:t xml:space="preserve">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w:t>
      </w:r>
      <w:r w:rsidR="00EB7622">
        <w:rPr>
          <w:rFonts w:ascii="Arial" w:hAnsi="Arial"/>
          <w:bCs/>
          <w:sz w:val="24"/>
          <w:szCs w:val="24"/>
        </w:rPr>
        <w:t>del</w:t>
      </w:r>
      <w:r w:rsidR="00EB7622" w:rsidRPr="00506BDE">
        <w:rPr>
          <w:rFonts w:ascii="Arial" w:hAnsi="Arial"/>
          <w:bCs/>
          <w:sz w:val="24"/>
          <w:szCs w:val="24"/>
        </w:rPr>
        <w:t xml:space="preserve"> cielo</w:t>
      </w:r>
      <w:r w:rsidRPr="00506BDE">
        <w:rPr>
          <w:rFonts w:ascii="Arial" w:hAnsi="Arial"/>
          <w:bCs/>
          <w:sz w:val="24"/>
          <w:szCs w:val="24"/>
        </w:rPr>
        <w:t>, ecco l’odio di questi oscuratori che sempre si abbatte contro di Lei con inaudita violenza.</w:t>
      </w:r>
      <w:r w:rsidR="002E5F86" w:rsidRPr="00506BDE">
        <w:rPr>
          <w:rFonts w:ascii="Arial" w:hAnsi="Arial"/>
          <w:bCs/>
          <w:sz w:val="24"/>
          <w:szCs w:val="24"/>
        </w:rPr>
        <w:t xml:space="preserve"> </w:t>
      </w:r>
      <w:r w:rsidRPr="00506BDE">
        <w:rPr>
          <w:rFonts w:ascii="Arial" w:hAnsi="Arial"/>
          <w:bCs/>
          <w:sz w:val="24"/>
          <w:szCs w:val="24"/>
        </w:rPr>
        <w:t xml:space="preserve">Distrutta Lei, Satana non ha chi gli schiaccia la testa e può governare il mondo a suo piacimento. Man mano che una insidia di Satana viene smascherata, lui ne ha già pronte altre mille. Questi oscuratori,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62EBFD5B" w14:textId="40F39492" w:rsidR="005569A7" w:rsidRPr="00506BDE" w:rsidRDefault="005569A7" w:rsidP="005569A7">
      <w:pPr>
        <w:spacing w:after="120"/>
        <w:jc w:val="both"/>
        <w:rPr>
          <w:rFonts w:ascii="Arial" w:hAnsi="Arial" w:cs="Arial"/>
          <w:bCs/>
          <w:sz w:val="24"/>
          <w:szCs w:val="24"/>
        </w:rPr>
      </w:pPr>
      <w:r w:rsidRPr="00506BDE">
        <w:rPr>
          <w:rFonts w:ascii="Arial" w:hAnsi="Arial" w:cs="Arial"/>
          <w:bCs/>
          <w:sz w:val="24"/>
          <w:szCs w:val="24"/>
        </w:rPr>
        <w:t xml:space="preserve">Oggi, separandosi da Cristo – da Cristo si può separare ogni cristiano, nessuno escluso – il cristiano si è trasformato in un vero narratore di favole. Quali sono le favole più pericolose che lui oggi sta narrando? Queste favole riguardano tutte la salvezza dell’uomo. In queste favole l’uomo viene elevato a salvatore e a redentore di se stesso. Ma elevando ogni uomo a salvatore e a redentore di se stesso, necessariamente si dovrà dichiarare Cristo Gesù non più Salvatore e non più Redentore universale. Necessariamente si dovrà dichiarare la Chiesa non più sacramento di Cristo Gesù per portare la sua luce di grazia e di verità ad ogni </w:t>
      </w:r>
      <w:r w:rsidRPr="00506BDE">
        <w:rPr>
          <w:rFonts w:ascii="Arial" w:hAnsi="Arial" w:cs="Arial"/>
          <w:bCs/>
          <w:sz w:val="24"/>
          <w:szCs w:val="24"/>
        </w:rPr>
        <w:lastRenderedPageBreak/>
        <w:t>uomo. Necessariamente si dovrà privare il Vangelo e tutta la Rivelazione della sua purissima verità di essere la sola Parola che ci rivela chi è Dio e chi è l’uomo, cosa è il creato e perché</w:t>
      </w:r>
      <w:r w:rsidR="002E5F86" w:rsidRPr="00506BDE">
        <w:rPr>
          <w:rFonts w:ascii="Arial" w:hAnsi="Arial" w:cs="Arial"/>
          <w:bCs/>
          <w:sz w:val="24"/>
          <w:szCs w:val="24"/>
        </w:rPr>
        <w:t xml:space="preserve"> </w:t>
      </w:r>
      <w:r w:rsidRPr="00506BDE">
        <w:rPr>
          <w:rFonts w:ascii="Arial" w:hAnsi="Arial" w:cs="Arial"/>
          <w:bCs/>
          <w:sz w:val="24"/>
          <w:szCs w:val="24"/>
        </w:rPr>
        <w:t xml:space="preserve">è stato affidato all’uomo. Anche l’eternità viene privata della sua verità. 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w:t>
      </w:r>
    </w:p>
    <w:p w14:paraId="5B7AC8E8" w14:textId="7CC9F3DF" w:rsidR="005569A7" w:rsidRPr="00506BDE" w:rsidRDefault="005569A7" w:rsidP="00506BDE">
      <w:pPr>
        <w:spacing w:after="120"/>
        <w:jc w:val="both"/>
        <w:rPr>
          <w:rFonts w:ascii="Arial" w:eastAsia="Calibri" w:hAnsi="Arial" w:cs="Arial"/>
          <w:bCs/>
          <w:sz w:val="24"/>
          <w:szCs w:val="24"/>
          <w:lang w:eastAsia="en-US"/>
        </w:rPr>
      </w:pPr>
      <w:r w:rsidRPr="00506BDE">
        <w:rPr>
          <w:rFonts w:ascii="Arial" w:hAnsi="Arial" w:cs="Arial"/>
          <w:bCs/>
          <w:sz w:val="24"/>
          <w:szCs w:val="24"/>
        </w:rPr>
        <w:t xml:space="preserve">Per questo oggi </w:t>
      </w:r>
      <w:r w:rsidRPr="00506BDE">
        <w:rPr>
          <w:rFonts w:ascii="Arial" w:eastAsia="Calibri" w:hAnsi="Arial" w:cs="Arial"/>
          <w:bCs/>
          <w:sz w:val="24"/>
          <w:szCs w:val="24"/>
          <w:lang w:eastAsia="en-US"/>
        </w:rPr>
        <w:t>dobbiamo confessare che si sta creando una fede senza più alcun riferimento con la Parola della Scrittura, che è per noi Parola eterna e immodificabile. Cristo Gesù visse per dare pieno compimento alla Parola del Padre. Visse per glorificare il Padre. Noi oggi non viviamo più, pur professandoci cristiani, per glorificare Gesù Signore. Anzi stiamo vivendo per privarlo della sua gloria di essere Lui il solo Redentore, il solo Salvatore, il solo Mediatore tra il Padre e l’universo, il solo Signore del cielo e della terra, il solo Giudice dei vivi e dei morti, la sola Verità della nostra vita, la sola Grazia che ci rinnova, la sola Via che conduce al regno eterno. Noi oggi stiamo creando una nova religione i cui tratti essenziali sono:</w:t>
      </w:r>
      <w:r w:rsidR="00506BDE" w:rsidRPr="00506BDE">
        <w:rPr>
          <w:rFonts w:ascii="Arial" w:eastAsia="Calibri" w:hAnsi="Arial" w:cs="Arial"/>
          <w:bCs/>
          <w:sz w:val="24"/>
          <w:szCs w:val="24"/>
          <w:lang w:eastAsia="en-US"/>
        </w:rPr>
        <w:t xml:space="preserve"> </w:t>
      </w:r>
      <w:r w:rsidRPr="00506BDE">
        <w:rPr>
          <w:rFonts w:ascii="Arial" w:eastAsia="Calibri" w:hAnsi="Arial" w:cs="Arial"/>
          <w:bCs/>
          <w:sz w:val="24"/>
          <w:szCs w:val="24"/>
          <w:lang w:eastAsia="en-US"/>
        </w:rPr>
        <w:t>L’eliminazione del mistero della Santissima Trinità.</w:t>
      </w:r>
      <w:r w:rsidR="00462CCA">
        <w:rPr>
          <w:rFonts w:ascii="Arial" w:eastAsia="Calibri" w:hAnsi="Arial" w:cs="Arial"/>
          <w:bCs/>
          <w:sz w:val="24"/>
          <w:szCs w:val="24"/>
          <w:lang w:eastAsia="en-US"/>
        </w:rPr>
        <w:t xml:space="preserve"> </w:t>
      </w:r>
      <w:r w:rsidRPr="00506BDE">
        <w:rPr>
          <w:rFonts w:ascii="Arial" w:eastAsia="Calibri" w:hAnsi="Arial" w:cs="Arial"/>
          <w:bCs/>
          <w:sz w:val="24"/>
          <w:szCs w:val="24"/>
          <w:lang w:eastAsia="en-US"/>
        </w:rPr>
        <w:t>L’eliminazione del mistero di Cristo Redentore e Salvatore.</w:t>
      </w:r>
      <w:r w:rsidR="00506BDE" w:rsidRPr="00506BDE">
        <w:rPr>
          <w:rFonts w:ascii="Arial" w:eastAsia="Calibri" w:hAnsi="Arial" w:cs="Arial"/>
          <w:bCs/>
          <w:sz w:val="24"/>
          <w:szCs w:val="24"/>
          <w:lang w:eastAsia="en-US"/>
        </w:rPr>
        <w:t xml:space="preserve"> </w:t>
      </w:r>
      <w:r w:rsidRPr="00506BDE">
        <w:rPr>
          <w:rFonts w:ascii="Arial" w:eastAsia="Calibri" w:hAnsi="Arial" w:cs="Arial"/>
          <w:bCs/>
          <w:sz w:val="24"/>
          <w:szCs w:val="24"/>
          <w:lang w:eastAsia="en-US"/>
        </w:rPr>
        <w:t>L’eliminazione del mistero dello Spirito Santo e della sua opera di santificazione e di rigenerazione.</w:t>
      </w:r>
      <w:r w:rsidR="00506BDE" w:rsidRPr="00506BDE">
        <w:rPr>
          <w:rFonts w:ascii="Arial" w:eastAsia="Calibri" w:hAnsi="Arial" w:cs="Arial"/>
          <w:bCs/>
          <w:sz w:val="24"/>
          <w:szCs w:val="24"/>
          <w:lang w:eastAsia="en-US"/>
        </w:rPr>
        <w:t xml:space="preserve"> </w:t>
      </w:r>
      <w:r w:rsidRPr="00506BDE">
        <w:rPr>
          <w:rFonts w:ascii="Arial" w:eastAsia="Calibri" w:hAnsi="Arial" w:cs="Arial"/>
          <w:bCs/>
          <w:sz w:val="24"/>
          <w:szCs w:val="24"/>
          <w:lang w:eastAsia="en-US"/>
        </w:rPr>
        <w:t xml:space="preserve">L’eliminazione del mistero della Chiesa costituita da Cristo Gesù Sacramento universale di salvezza. </w:t>
      </w:r>
    </w:p>
    <w:p w14:paraId="4C4680A7" w14:textId="39085479" w:rsidR="005569A7" w:rsidRPr="00506BDE" w:rsidRDefault="005569A7" w:rsidP="00506BDE">
      <w:pPr>
        <w:spacing w:after="120"/>
        <w:jc w:val="both"/>
        <w:rPr>
          <w:rFonts w:ascii="Arial" w:eastAsia="Calibri" w:hAnsi="Arial" w:cs="Arial"/>
          <w:bCs/>
          <w:sz w:val="24"/>
          <w:szCs w:val="24"/>
          <w:lang w:eastAsia="en-US"/>
        </w:rPr>
      </w:pPr>
      <w:r w:rsidRPr="00506BDE">
        <w:rPr>
          <w:rFonts w:ascii="Arial" w:eastAsia="Calibri" w:hAnsi="Arial" w:cs="Arial"/>
          <w:bCs/>
          <w:sz w:val="24"/>
          <w:szCs w:val="24"/>
          <w:lang w:eastAsia="en-US"/>
        </w:rPr>
        <w:t>A questa parte distruttiva va ricordata la parte costruttiva:</w:t>
      </w:r>
      <w:r w:rsidR="00506BDE" w:rsidRPr="00506BDE">
        <w:rPr>
          <w:rFonts w:ascii="Arial" w:eastAsia="Calibri" w:hAnsi="Arial" w:cs="Arial"/>
          <w:bCs/>
          <w:sz w:val="24"/>
          <w:szCs w:val="24"/>
          <w:lang w:eastAsia="en-US"/>
        </w:rPr>
        <w:t xml:space="preserve"> </w:t>
      </w:r>
      <w:r w:rsidRPr="00506BDE">
        <w:rPr>
          <w:rFonts w:ascii="Arial" w:eastAsia="Calibri" w:hAnsi="Arial" w:cs="Arial"/>
          <w:bCs/>
          <w:sz w:val="24"/>
          <w:szCs w:val="24"/>
          <w:lang w:eastAsia="en-US"/>
        </w:rPr>
        <w:t>La dichiarazione di uguaglianza non solo di tutte le religioni.</w:t>
      </w:r>
      <w:r w:rsidR="00506BDE" w:rsidRPr="00506BDE">
        <w:rPr>
          <w:rFonts w:ascii="Arial" w:eastAsia="Calibri" w:hAnsi="Arial" w:cs="Arial"/>
          <w:bCs/>
          <w:sz w:val="24"/>
          <w:szCs w:val="24"/>
          <w:lang w:eastAsia="en-US"/>
        </w:rPr>
        <w:t xml:space="preserve"> </w:t>
      </w:r>
      <w:r w:rsidRPr="00506BDE">
        <w:rPr>
          <w:rFonts w:ascii="Arial" w:eastAsia="Calibri" w:hAnsi="Arial" w:cs="Arial"/>
          <w:bCs/>
          <w:sz w:val="24"/>
          <w:szCs w:val="24"/>
          <w:lang w:eastAsia="en-US"/>
        </w:rPr>
        <w:t>La dichiarazione di uguaglianza di tutte le confessioni cristiane.</w:t>
      </w:r>
      <w:r w:rsidR="00462CCA">
        <w:rPr>
          <w:rFonts w:ascii="Arial" w:eastAsia="Calibri" w:hAnsi="Arial" w:cs="Arial"/>
          <w:bCs/>
          <w:sz w:val="24"/>
          <w:szCs w:val="24"/>
          <w:lang w:eastAsia="en-US"/>
        </w:rPr>
        <w:t xml:space="preserve"> </w:t>
      </w:r>
      <w:r w:rsidRPr="00506BDE">
        <w:rPr>
          <w:rFonts w:ascii="Arial" w:eastAsia="Calibri" w:hAnsi="Arial" w:cs="Arial"/>
          <w:bCs/>
          <w:sz w:val="24"/>
          <w:szCs w:val="24"/>
          <w:lang w:eastAsia="en-US"/>
        </w:rPr>
        <w:t>La privazione della Chiesa una, santa, cattolica, apostolica di ogni pienezza di verità e di grazia, di luce e di vita. Abolita ogni differenza si deve proclamare la perfetta uguaglianza.</w:t>
      </w:r>
      <w:r w:rsidR="00462CCA">
        <w:rPr>
          <w:rFonts w:ascii="Arial" w:eastAsia="Calibri" w:hAnsi="Arial" w:cs="Arial"/>
          <w:bCs/>
          <w:sz w:val="24"/>
          <w:szCs w:val="24"/>
          <w:lang w:eastAsia="en-US"/>
        </w:rPr>
        <w:t xml:space="preserve"> </w:t>
      </w:r>
      <w:r w:rsidRPr="00506BDE">
        <w:rPr>
          <w:rFonts w:ascii="Arial" w:eastAsia="Calibri" w:hAnsi="Arial" w:cs="Arial"/>
          <w:bCs/>
          <w:sz w:val="24"/>
          <w:szCs w:val="24"/>
          <w:lang w:eastAsia="en-US"/>
        </w:rPr>
        <w:t xml:space="preserve">Essendo tutti perfettamente uguali, dobbiamo tutti presentarci gli uni agli altri solo come fratelli e non più come portatori di un mistero da offrire all’altro per la sua salvezza. </w:t>
      </w:r>
    </w:p>
    <w:p w14:paraId="47C263E1" w14:textId="77777777" w:rsidR="005569A7" w:rsidRPr="00506BDE" w:rsidRDefault="005569A7" w:rsidP="005569A7">
      <w:pPr>
        <w:spacing w:after="120"/>
        <w:jc w:val="both"/>
        <w:rPr>
          <w:rFonts w:ascii="Arial" w:hAnsi="Arial"/>
          <w:bCs/>
          <w:sz w:val="24"/>
          <w:szCs w:val="24"/>
        </w:rPr>
      </w:pPr>
      <w:r w:rsidRPr="00506BDE">
        <w:rPr>
          <w:rFonts w:ascii="Arial" w:eastAsia="Calibri" w:hAnsi="Arial" w:cs="Arial"/>
          <w:bCs/>
          <w:sz w:val="24"/>
          <w:szCs w:val="24"/>
          <w:lang w:eastAsia="en-US"/>
        </w:rPr>
        <w:t xml:space="preserve">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 Una cosa però per il singolo cristiano deve essere ben chiara: se lui scioglie il patto con Cristo Gesù, poi non potrà pretendere che Gesù lo mantenga. Il patto è condizionato: se tu mi riconosci, io ti riconosco. Se tu mi glorifichi, io ti glorifico. Se tu mi innalzi, io ti innalzo. Se tu mi rinneghi io non possono confessare che sei mio dinanzi al Padre celeste e Lui non potrà accoglierti nel suo regno eterno. Il cristiano può anche scegliere di farsi una nuova religione. Una cosa però non può pretendere: usufruite poi dei frutti che </w:t>
      </w:r>
      <w:r w:rsidRPr="00506BDE">
        <w:rPr>
          <w:rFonts w:ascii="Arial" w:eastAsia="Calibri" w:hAnsi="Arial" w:cs="Arial"/>
          <w:bCs/>
          <w:sz w:val="24"/>
          <w:szCs w:val="24"/>
          <w:lang w:eastAsia="en-US"/>
        </w:rPr>
        <w:lastRenderedPageBreak/>
        <w:t xml:space="preserve">Cristo Gesù ha promesso a coloro che crederanno nel suo nome ed obbediranno alla sua Parola. Oggi il cristiano invece cosa fa? Rinnega Cristo Gesù e poi pretende di raccogliere i frutti che sono prodotti dall’obbedienza al suo Vangelo. La storia ogni giorno ci sta attestando che nessun frutto evangelico verrà mai raccolto da chi il Vangelo ha rinnegato ed è passato ad un vangelo diverso ed è diverso ogni vangelo che abroga quello di Cristo Gesù. Uno è il Vangelo: il suo. </w:t>
      </w:r>
      <w:r w:rsidRPr="00506BDE">
        <w:rPr>
          <w:rFonts w:ascii="Arial" w:hAnsi="Arial"/>
          <w:bCs/>
          <w:sz w:val="24"/>
          <w:szCs w:val="24"/>
        </w:rPr>
        <w:t xml:space="preserve">Senza Cristo Gesù, tutto l’Antico Testamento è una </w:t>
      </w:r>
      <w:r w:rsidRPr="00506BDE">
        <w:rPr>
          <w:rFonts w:ascii="Arial" w:hAnsi="Arial"/>
          <w:bCs/>
          <w:i/>
          <w:sz w:val="24"/>
          <w:szCs w:val="24"/>
        </w:rPr>
        <w:t>“favola”</w:t>
      </w:r>
      <w:r w:rsidRPr="00506BDE">
        <w:rPr>
          <w:rFonts w:ascii="Arial" w:hAnsi="Arial"/>
          <w:bCs/>
          <w:sz w:val="24"/>
          <w:szCs w:val="24"/>
        </w:rPr>
        <w:t xml:space="preserve"> dalla quale emerge che l’uomo non ha alcun potere di liberarsi né dal male, né dalla morte, né dalla falsità, né dall’idolatria, né dall’immoralità. È una </w:t>
      </w:r>
      <w:r w:rsidRPr="00506BDE">
        <w:rPr>
          <w:rFonts w:ascii="Arial" w:hAnsi="Arial"/>
          <w:bCs/>
          <w:i/>
          <w:sz w:val="24"/>
          <w:szCs w:val="24"/>
        </w:rPr>
        <w:t>“favola”</w:t>
      </w:r>
      <w:r w:rsidRPr="00506BDE">
        <w:rPr>
          <w:rFonts w:ascii="Arial" w:hAnsi="Arial"/>
          <w:bCs/>
          <w:sz w:val="24"/>
          <w:szCs w:val="24"/>
        </w:rPr>
        <w:t xml:space="preserve"> attraverso la quale si evince che neanche Dio è in grado di liberare l’uomo da questi orrendi mali. Senza Cristo Gesù abbiamo una rivelazione che manca del fine per cui essa è stata donata: </w:t>
      </w:r>
      <w:r w:rsidRPr="00506BDE">
        <w:rPr>
          <w:rFonts w:ascii="Arial" w:hAnsi="Arial"/>
          <w:bCs/>
          <w:i/>
          <w:sz w:val="24"/>
          <w:szCs w:val="24"/>
        </w:rPr>
        <w:t>“la vera salvezza, la vera redenzione dell’umanità</w:t>
      </w:r>
      <w:r w:rsidRPr="00506BDE">
        <w:rPr>
          <w:rFonts w:ascii="Arial" w:hAnsi="Arial"/>
          <w:bCs/>
          <w:sz w:val="24"/>
          <w:szCs w:val="24"/>
        </w:rPr>
        <w:t xml:space="preserve">”. Anche la storia in esso raccontata è una storia che non produce il frutto che essa promette: </w:t>
      </w:r>
    </w:p>
    <w:p w14:paraId="077E8715"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“La benedizione nella discendenza di Abramo di tutte le nazioni e i popoli della terra: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1C10EA07" w14:textId="77777777" w:rsidR="005569A7" w:rsidRPr="00506BDE" w:rsidRDefault="005569A7" w:rsidP="005569A7">
      <w:pPr>
        <w:spacing w:after="120"/>
        <w:jc w:val="both"/>
        <w:rPr>
          <w:rFonts w:ascii="Arial" w:hAnsi="Arial"/>
          <w:sz w:val="24"/>
          <w:szCs w:val="24"/>
        </w:rPr>
      </w:pPr>
      <w:r w:rsidRPr="00506BDE">
        <w:rPr>
          <w:rFonts w:ascii="Arial" w:hAnsi="Arial"/>
          <w:sz w:val="24"/>
          <w:szCs w:val="24"/>
        </w:rPr>
        <w:t xml:space="preserve">Ma anche il Nuovo Testamento senza Cristo Gesù è una </w:t>
      </w:r>
      <w:r w:rsidRPr="00506BDE">
        <w:rPr>
          <w:rFonts w:ascii="Arial" w:hAnsi="Arial"/>
          <w:i/>
          <w:sz w:val="24"/>
          <w:szCs w:val="24"/>
        </w:rPr>
        <w:t>“bella favola di miracoli e di segni portentosi”</w:t>
      </w:r>
      <w:r w:rsidRPr="00506BDE">
        <w:rPr>
          <w:rFonts w:ascii="Arial" w:hAnsi="Arial"/>
          <w:sz w:val="24"/>
          <w:szCs w:val="24"/>
        </w:rPr>
        <w:t xml:space="preserve">. Essi però sono segni solo per alcuni, mentre tutto il resto dell’umanità rimane condannato alla morte e alla legge del peccato e della schiavitù di esso per tutti i giorni della sua vita. Ma anche questa </w:t>
      </w:r>
      <w:r w:rsidRPr="00506BDE">
        <w:rPr>
          <w:rFonts w:ascii="Arial" w:hAnsi="Arial"/>
          <w:i/>
          <w:sz w:val="24"/>
          <w:szCs w:val="24"/>
        </w:rPr>
        <w:t>“favola stupenda”</w:t>
      </w:r>
      <w:r w:rsidRPr="00506BDE">
        <w:rPr>
          <w:rFonts w:ascii="Arial" w:hAnsi="Arial"/>
          <w:sz w:val="24"/>
          <w:szCs w:val="24"/>
        </w:rPr>
        <w:t xml:space="preserve"> ha il suo finale assai tragico: Cristo Gesù, il Benefattore dell’umanità muore da crocifisso, rinnegato dal suo popolo come un malfattore e un bestemmiatore. Anche la Chiesa senza Cristo Gesù è una </w:t>
      </w:r>
      <w:r w:rsidRPr="00506BDE">
        <w:rPr>
          <w:rFonts w:ascii="Arial" w:hAnsi="Arial"/>
          <w:i/>
          <w:sz w:val="24"/>
          <w:szCs w:val="24"/>
        </w:rPr>
        <w:t>“bella favola umanitaria”</w:t>
      </w:r>
      <w:r w:rsidRPr="00506BDE">
        <w:rPr>
          <w:rFonts w:ascii="Arial" w:hAnsi="Arial"/>
          <w:sz w:val="24"/>
          <w:szCs w:val="24"/>
        </w:rPr>
        <w:t xml:space="preserve">. Senza Cristo può dare qualche tozzo di pace a qualche uomo, ma essendo l’umanità molto più numerosa dei figli della Chiesa, anche questa favola si manifesta nella sua grande fragilità. Si può dare ad uno il conforto di una assistenza effimera, ma non a tutti. Anche il cristiano senza Cristo Gesù è </w:t>
      </w:r>
      <w:r w:rsidRPr="00506BDE">
        <w:rPr>
          <w:rFonts w:ascii="Arial" w:hAnsi="Arial"/>
          <w:i/>
          <w:sz w:val="24"/>
          <w:szCs w:val="24"/>
        </w:rPr>
        <w:t>“una favola effimera”</w:t>
      </w:r>
      <w:r w:rsidRPr="00506BDE">
        <w:rPr>
          <w:rFonts w:ascii="Arial" w:hAnsi="Arial"/>
          <w:sz w:val="24"/>
          <w:szCs w:val="24"/>
        </w:rPr>
        <w:t xml:space="preserve">. Puoi aiutare l’uomo dalla carne per la carne, nulla può fare per l’uomo per il suo spirito e per la sua eternità. Ma anche l’aiuto è in se stesso effimero. Può aiutare uno, non possono aiutare tutti. È questo il limite di tutte queste favole che </w:t>
      </w:r>
      <w:r w:rsidRPr="00506BDE">
        <w:rPr>
          <w:rFonts w:ascii="Arial" w:hAnsi="Arial"/>
          <w:i/>
          <w:sz w:val="24"/>
          <w:szCs w:val="24"/>
        </w:rPr>
        <w:t>“sono stupende e meravigliose in se”</w:t>
      </w:r>
      <w:r w:rsidRPr="00506BDE">
        <w:rPr>
          <w:rFonts w:ascii="Arial" w:hAnsi="Arial"/>
          <w:sz w:val="24"/>
          <w:szCs w:val="24"/>
        </w:rPr>
        <w:t>, ma sono prive di ogni vera salvezza, vera speranza, vera redenzione, vera redenzione, vera umanità, vera misericordia, vero amore.</w:t>
      </w:r>
    </w:p>
    <w:p w14:paraId="4FEEC743"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w:t>
      </w:r>
      <w:r w:rsidRPr="00506BDE">
        <w:rPr>
          <w:rFonts w:ascii="Arial" w:hAnsi="Arial"/>
          <w:i/>
          <w:iCs/>
          <w:sz w:val="24"/>
          <w:szCs w:val="24"/>
        </w:rPr>
        <w:lastRenderedPageBreak/>
        <w:t xml:space="preserve">c’è libertà. E noi tutti, a viso scoperto, riflettendo come in uno specchio la gloria del Signore, veniamo trasformati in quella medesima immagine, di gloria in gloria, secondo l’azione dello Spirito del Signore (2Cor 3,12-18). </w:t>
      </w:r>
    </w:p>
    <w:p w14:paraId="165F4270" w14:textId="77777777" w:rsidR="005569A7" w:rsidRPr="00506BDE" w:rsidRDefault="005569A7" w:rsidP="00506BDE">
      <w:pPr>
        <w:spacing w:after="120"/>
        <w:jc w:val="both"/>
        <w:rPr>
          <w:rFonts w:ascii="Arial" w:hAnsi="Arial"/>
          <w:bCs/>
          <w:sz w:val="24"/>
          <w:szCs w:val="24"/>
        </w:rPr>
      </w:pPr>
      <w:r w:rsidRPr="00506BDE">
        <w:rPr>
          <w:rFonts w:ascii="Arial" w:hAnsi="Arial"/>
          <w:bCs/>
          <w:sz w:val="24"/>
          <w:szCs w:val="24"/>
        </w:rPr>
        <w:t xml:space="preserve">Si pone invece Cristo Gesù nel cuore dell’Antico Testamento e ogni sua Parola si colma di vera vita. </w:t>
      </w:r>
    </w:p>
    <w:p w14:paraId="5F848825" w14:textId="238A1BB2" w:rsidR="005569A7" w:rsidRPr="00506BDE" w:rsidRDefault="005569A7" w:rsidP="00506BDE">
      <w:pPr>
        <w:spacing w:after="120"/>
        <w:jc w:val="both"/>
        <w:rPr>
          <w:rFonts w:ascii="Arial" w:hAnsi="Arial"/>
          <w:bCs/>
          <w:sz w:val="24"/>
          <w:szCs w:val="24"/>
        </w:rPr>
      </w:pPr>
      <w:r w:rsidRPr="00506BDE">
        <w:rPr>
          <w:rFonts w:ascii="Arial" w:hAnsi="Arial"/>
          <w:bCs/>
          <w:sz w:val="24"/>
          <w:szCs w:val="24"/>
        </w:rPr>
        <w:t>Si mette Cristo Gesù nel cuore del Nuovo Testamento</w:t>
      </w:r>
      <w:r w:rsidR="002E5F86" w:rsidRPr="00506BDE">
        <w:rPr>
          <w:rFonts w:ascii="Arial" w:hAnsi="Arial"/>
          <w:bCs/>
          <w:sz w:val="24"/>
          <w:szCs w:val="24"/>
        </w:rPr>
        <w:t xml:space="preserve"> </w:t>
      </w:r>
      <w:r w:rsidRPr="00506BDE">
        <w:rPr>
          <w:rFonts w:ascii="Arial" w:hAnsi="Arial"/>
          <w:bCs/>
          <w:sz w:val="24"/>
          <w:szCs w:val="24"/>
        </w:rPr>
        <w:t xml:space="preserve">e nasce la vera speranza. </w:t>
      </w:r>
    </w:p>
    <w:p w14:paraId="7A67DBE3" w14:textId="77777777" w:rsidR="005569A7" w:rsidRPr="00506BDE" w:rsidRDefault="005569A7" w:rsidP="00506BDE">
      <w:pPr>
        <w:spacing w:after="120"/>
        <w:jc w:val="both"/>
        <w:rPr>
          <w:rFonts w:ascii="Arial" w:hAnsi="Arial"/>
          <w:bCs/>
          <w:sz w:val="24"/>
          <w:szCs w:val="24"/>
        </w:rPr>
      </w:pPr>
      <w:r w:rsidRPr="00506BDE">
        <w:rPr>
          <w:rFonts w:ascii="Arial" w:hAnsi="Arial"/>
          <w:bCs/>
          <w:sz w:val="24"/>
          <w:szCs w:val="24"/>
        </w:rPr>
        <w:t xml:space="preserve">Si mette Cristo Gesù nel cuore della Chiesa e il suo amore si riveste di universalità e di purissima verità. </w:t>
      </w:r>
    </w:p>
    <w:p w14:paraId="7D6B9B9B" w14:textId="77777777" w:rsidR="005569A7" w:rsidRPr="00506BDE" w:rsidRDefault="005569A7" w:rsidP="00506BDE">
      <w:pPr>
        <w:spacing w:after="120"/>
        <w:jc w:val="both"/>
        <w:rPr>
          <w:rFonts w:ascii="Arial" w:hAnsi="Arial"/>
          <w:bCs/>
          <w:sz w:val="24"/>
          <w:szCs w:val="24"/>
        </w:rPr>
      </w:pPr>
      <w:r w:rsidRPr="00506BDE">
        <w:rPr>
          <w:rFonts w:ascii="Arial" w:hAnsi="Arial"/>
          <w:bCs/>
          <w:sz w:val="24"/>
          <w:szCs w:val="24"/>
        </w:rPr>
        <w:t xml:space="preserve">Si mette Cristo Gesù nel cuore del cristiano e lui all’istante diviene portatore di una speranza nuova. </w:t>
      </w:r>
    </w:p>
    <w:p w14:paraId="4CF1BA0C" w14:textId="2822A7F2" w:rsidR="005569A7" w:rsidRPr="00506BDE" w:rsidRDefault="005569A7" w:rsidP="00506BDE">
      <w:pPr>
        <w:spacing w:after="120"/>
        <w:jc w:val="both"/>
        <w:rPr>
          <w:rFonts w:ascii="Arial" w:hAnsi="Arial"/>
          <w:bCs/>
          <w:sz w:val="24"/>
          <w:szCs w:val="24"/>
        </w:rPr>
      </w:pPr>
      <w:r w:rsidRPr="00506BDE">
        <w:rPr>
          <w:rFonts w:ascii="Arial" w:hAnsi="Arial"/>
          <w:bCs/>
          <w:sz w:val="24"/>
          <w:szCs w:val="24"/>
        </w:rPr>
        <w:t>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giustificato, perdonato, ricreato, rigenerato, elevato alla dignità di essere figlio di Dio nel Figlio suo Gesù Cristo ed erede della vita eterna. Senza Cristo Gesù:</w:t>
      </w:r>
      <w:r w:rsidR="00506BDE" w:rsidRPr="00506BDE">
        <w:rPr>
          <w:rFonts w:ascii="Arial" w:hAnsi="Arial"/>
          <w:bCs/>
          <w:sz w:val="24"/>
          <w:szCs w:val="24"/>
        </w:rPr>
        <w:t xml:space="preserve"> </w:t>
      </w:r>
      <w:r w:rsidRPr="00506BDE">
        <w:rPr>
          <w:rFonts w:ascii="Arial" w:hAnsi="Arial"/>
          <w:bCs/>
          <w:sz w:val="24"/>
          <w:szCs w:val="24"/>
        </w:rPr>
        <w:t>Il nostro amore non è vero.</w:t>
      </w:r>
      <w:r w:rsidR="00506BDE" w:rsidRPr="00506BDE">
        <w:rPr>
          <w:rFonts w:ascii="Arial" w:hAnsi="Arial"/>
          <w:bCs/>
          <w:sz w:val="24"/>
          <w:szCs w:val="24"/>
        </w:rPr>
        <w:t xml:space="preserve"> </w:t>
      </w:r>
      <w:r w:rsidRPr="00506BDE">
        <w:rPr>
          <w:rFonts w:ascii="Arial" w:hAnsi="Arial"/>
          <w:bCs/>
          <w:sz w:val="24"/>
          <w:szCs w:val="24"/>
        </w:rPr>
        <w:t>La nostra misericordia non è vera.</w:t>
      </w:r>
      <w:r w:rsidR="00506BDE" w:rsidRPr="00506BDE">
        <w:rPr>
          <w:rFonts w:ascii="Arial" w:hAnsi="Arial"/>
          <w:bCs/>
          <w:sz w:val="24"/>
          <w:szCs w:val="24"/>
        </w:rPr>
        <w:t xml:space="preserve"> </w:t>
      </w:r>
      <w:r w:rsidRPr="00506BDE">
        <w:rPr>
          <w:rFonts w:ascii="Arial" w:hAnsi="Arial"/>
          <w:bCs/>
          <w:sz w:val="24"/>
          <w:szCs w:val="24"/>
        </w:rPr>
        <w:t>La nostra giustizia non è vera.</w:t>
      </w:r>
      <w:r w:rsidR="00506BDE" w:rsidRPr="00506BDE">
        <w:rPr>
          <w:rFonts w:ascii="Arial" w:hAnsi="Arial"/>
          <w:bCs/>
          <w:sz w:val="24"/>
          <w:szCs w:val="24"/>
        </w:rPr>
        <w:t xml:space="preserve"> </w:t>
      </w:r>
      <w:r w:rsidRPr="00506BDE">
        <w:rPr>
          <w:rFonts w:ascii="Arial" w:hAnsi="Arial"/>
          <w:bCs/>
          <w:sz w:val="24"/>
          <w:szCs w:val="24"/>
        </w:rPr>
        <w:t>La nostra parola non è vera.</w:t>
      </w:r>
      <w:r w:rsidR="00506BDE" w:rsidRPr="00506BDE">
        <w:rPr>
          <w:rFonts w:ascii="Arial" w:hAnsi="Arial"/>
          <w:bCs/>
          <w:sz w:val="24"/>
          <w:szCs w:val="24"/>
        </w:rPr>
        <w:t xml:space="preserve"> </w:t>
      </w:r>
      <w:r w:rsidRPr="00506BDE">
        <w:rPr>
          <w:rFonts w:ascii="Arial" w:hAnsi="Arial"/>
          <w:bCs/>
          <w:sz w:val="24"/>
          <w:szCs w:val="24"/>
        </w:rPr>
        <w:t>La nostra pietà non è vera.</w:t>
      </w:r>
      <w:r w:rsidR="00506BDE" w:rsidRPr="00506BDE">
        <w:rPr>
          <w:rFonts w:ascii="Arial" w:hAnsi="Arial"/>
          <w:bCs/>
          <w:sz w:val="24"/>
          <w:szCs w:val="24"/>
        </w:rPr>
        <w:t xml:space="preserve"> </w:t>
      </w:r>
      <w:r w:rsidRPr="00506BDE">
        <w:rPr>
          <w:rFonts w:ascii="Arial" w:hAnsi="Arial"/>
          <w:bCs/>
          <w:sz w:val="24"/>
          <w:szCs w:val="24"/>
        </w:rPr>
        <w:t>Il nostro conforto non è vero.</w:t>
      </w:r>
      <w:r w:rsidR="00506BDE" w:rsidRPr="00506BDE">
        <w:rPr>
          <w:rFonts w:ascii="Arial" w:hAnsi="Arial"/>
          <w:bCs/>
          <w:sz w:val="24"/>
          <w:szCs w:val="24"/>
        </w:rPr>
        <w:t xml:space="preserve"> </w:t>
      </w:r>
      <w:r w:rsidRPr="00506BDE">
        <w:rPr>
          <w:rFonts w:ascii="Arial" w:hAnsi="Arial"/>
          <w:bCs/>
          <w:sz w:val="24"/>
          <w:szCs w:val="24"/>
        </w:rPr>
        <w:t>La nostra consolazione non è vera</w:t>
      </w:r>
      <w:r w:rsidR="00506BDE" w:rsidRPr="00506BDE">
        <w:rPr>
          <w:rFonts w:ascii="Arial" w:hAnsi="Arial"/>
          <w:bCs/>
          <w:sz w:val="24"/>
          <w:szCs w:val="24"/>
        </w:rPr>
        <w:t xml:space="preserve"> </w:t>
      </w:r>
      <w:r w:rsidRPr="00506BDE">
        <w:rPr>
          <w:rFonts w:ascii="Arial" w:hAnsi="Arial"/>
          <w:bCs/>
          <w:sz w:val="24"/>
          <w:szCs w:val="24"/>
        </w:rPr>
        <w:t>Le nostre opere di misericordia non sono vere. Non sono vere perché non si dona all’uomo Cristo Gesù che è il vero amore, la vera carità, la vera vita, la vera giustizia, il vero perdono, la vera misericordia, la vera santificazione.</w:t>
      </w:r>
      <w:r w:rsidR="00462CCA">
        <w:rPr>
          <w:rFonts w:ascii="Arial" w:hAnsi="Arial"/>
          <w:bCs/>
          <w:sz w:val="24"/>
          <w:szCs w:val="24"/>
        </w:rPr>
        <w:t xml:space="preserve"> </w:t>
      </w:r>
      <w:r w:rsidRPr="00506BDE">
        <w:rPr>
          <w:rFonts w:ascii="Arial" w:hAnsi="Arial"/>
          <w:bCs/>
          <w:sz w:val="24"/>
          <w:szCs w:val="24"/>
        </w:rPr>
        <w:t xml:space="preserve">Senza Cristo vi è quel velo che nasconde anche il vero Dio e chi è l’uomo nella sua realtà di creazione, di redenzione, di salvezza, realtà anche di peccato, tenebre, istinto di peccato e di male. </w:t>
      </w:r>
    </w:p>
    <w:p w14:paraId="00451F7A" w14:textId="074B739F" w:rsidR="005569A7" w:rsidRPr="00506BDE" w:rsidRDefault="005569A7" w:rsidP="00506BDE">
      <w:pPr>
        <w:spacing w:after="120"/>
        <w:jc w:val="both"/>
        <w:rPr>
          <w:rFonts w:ascii="Arial" w:hAnsi="Arial"/>
          <w:bCs/>
          <w:sz w:val="24"/>
          <w:szCs w:val="24"/>
        </w:rPr>
      </w:pPr>
      <w:r w:rsidRPr="00506BDE">
        <w:rPr>
          <w:rFonts w:ascii="Arial" w:hAnsi="Arial"/>
          <w:bCs/>
          <w:sz w:val="24"/>
          <w:szCs w:val="24"/>
        </w:rPr>
        <w:t>È in Cristo che si toglie ogni velo.</w:t>
      </w:r>
      <w:r w:rsidR="00462CCA">
        <w:rPr>
          <w:rFonts w:ascii="Arial" w:hAnsi="Arial"/>
          <w:bCs/>
          <w:sz w:val="24"/>
          <w:szCs w:val="24"/>
        </w:rPr>
        <w:t xml:space="preserve"> </w:t>
      </w:r>
      <w:r w:rsidRPr="00506BDE">
        <w:rPr>
          <w:rFonts w:ascii="Arial" w:hAnsi="Arial"/>
          <w:bCs/>
          <w:sz w:val="24"/>
          <w:szCs w:val="24"/>
        </w:rPr>
        <w:t>Si mette Cristo è si toglie il velo che avvolge la rivelazione.</w:t>
      </w:r>
      <w:r w:rsidR="00462CCA">
        <w:rPr>
          <w:rFonts w:ascii="Arial" w:hAnsi="Arial"/>
          <w:bCs/>
          <w:sz w:val="24"/>
          <w:szCs w:val="24"/>
        </w:rPr>
        <w:t xml:space="preserve"> </w:t>
      </w:r>
      <w:r w:rsidRPr="00506BDE">
        <w:rPr>
          <w:rFonts w:ascii="Arial" w:hAnsi="Arial"/>
          <w:bCs/>
          <w:sz w:val="24"/>
          <w:szCs w:val="24"/>
        </w:rPr>
        <w:t>Si mette Cristo e si toglie il velo che nasconde il Padre e lo Spirito Santo. Si mette Cristo e si toglie il velo che nasconde la Chiesa.</w:t>
      </w:r>
      <w:r w:rsidR="00462CCA">
        <w:rPr>
          <w:rFonts w:ascii="Arial" w:hAnsi="Arial"/>
          <w:bCs/>
          <w:sz w:val="24"/>
          <w:szCs w:val="24"/>
        </w:rPr>
        <w:t xml:space="preserve"> </w:t>
      </w:r>
      <w:r w:rsidRPr="00506BDE">
        <w:rPr>
          <w:rFonts w:ascii="Arial" w:hAnsi="Arial"/>
          <w:bCs/>
          <w:sz w:val="24"/>
          <w:szCs w:val="24"/>
        </w:rPr>
        <w:t xml:space="preserve">Si mette Cristo e si toglie il velo che nasconde il cristiano. Si mette Cristo e in Cristo ogni uomo potrà trovare la verità di ogni cosa. </w:t>
      </w:r>
    </w:p>
    <w:p w14:paraId="76D53786" w14:textId="77777777" w:rsidR="005569A7" w:rsidRPr="00506BDE" w:rsidRDefault="005569A7" w:rsidP="005569A7">
      <w:pPr>
        <w:spacing w:after="120"/>
        <w:jc w:val="both"/>
        <w:rPr>
          <w:rFonts w:ascii="Arial" w:hAnsi="Arial"/>
          <w:bCs/>
          <w:sz w:val="24"/>
          <w:szCs w:val="24"/>
        </w:rPr>
      </w:pPr>
      <w:r w:rsidRPr="00506BDE">
        <w:rPr>
          <w:rFonts w:ascii="Arial" w:hAnsi="Arial"/>
          <w:bCs/>
          <w:sz w:val="24"/>
          <w:szCs w:val="24"/>
        </w:rPr>
        <w:t xml:space="preserve">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 È incarnato il nostro solo comandamento antico. Se Cristo Gesù, Verbo Eterno Incarnato, Figlio Eterno Unigenito del Padre fattosi carne, non viene posto come cuore della nostra fede, la nostra fede è morta. Una fede morta non salva, non redime, non libera dalla schiavitù del peccato. Una fede morta lascia l’uomo nella morte del suo cuore, del suo spirito, della sua anima. Senza Cristo Gesù la nostra fede si trasforma in una favola dannosa. </w:t>
      </w:r>
    </w:p>
    <w:p w14:paraId="6CC01653"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8</w:t>
      </w:r>
      <w:r w:rsidRPr="00C95CE8">
        <w:rPr>
          <w:rFonts w:ascii="Arial" w:hAnsi="Arial"/>
          <w:b/>
          <w:sz w:val="24"/>
          <w:szCs w:val="24"/>
        </w:rPr>
        <w:t>Fate attenzione a voi stessi per non rovinare quello che abbiamo costruito e per ricevere una ricompensa piena.</w:t>
      </w:r>
    </w:p>
    <w:p w14:paraId="2025661D" w14:textId="55CCE96B" w:rsidR="005569A7" w:rsidRPr="00506BDE" w:rsidRDefault="005569A7" w:rsidP="005569A7">
      <w:pPr>
        <w:spacing w:after="120"/>
        <w:jc w:val="both"/>
        <w:rPr>
          <w:rFonts w:ascii="Arial" w:hAnsi="Arial"/>
          <w:sz w:val="24"/>
          <w:szCs w:val="24"/>
        </w:rPr>
      </w:pPr>
      <w:r w:rsidRPr="00506BDE">
        <w:rPr>
          <w:rFonts w:ascii="Arial" w:hAnsi="Arial"/>
          <w:sz w:val="24"/>
          <w:szCs w:val="24"/>
        </w:rPr>
        <w:lastRenderedPageBreak/>
        <w:t xml:space="preserve">Ecco ora l’esortazione dell’Apostolo Giovanni, o del Presbitero: </w:t>
      </w:r>
      <w:r w:rsidRPr="00506BDE">
        <w:rPr>
          <w:rFonts w:ascii="Arial" w:hAnsi="Arial"/>
          <w:i/>
          <w:sz w:val="24"/>
          <w:szCs w:val="24"/>
        </w:rPr>
        <w:t>Fate attenzione a voi stessi per noi rovinare quello che abbiamo costruito e per ricevere una ricompensa piena</w:t>
      </w:r>
      <w:r w:rsidRPr="00506BDE">
        <w:rPr>
          <w:rFonts w:ascii="Arial" w:hAnsi="Arial"/>
          <w:sz w:val="24"/>
          <w:szCs w:val="24"/>
        </w:rPr>
        <w:t>. Chi è l’Apostolo di Gesù? Colui che è mandato per “creare, costruire, edificare, innalzare Cristo Gesù in ogni cuore”.</w:t>
      </w:r>
      <w:r w:rsidR="002E5F86" w:rsidRPr="00506BDE">
        <w:rPr>
          <w:rFonts w:ascii="Arial" w:hAnsi="Arial"/>
          <w:sz w:val="24"/>
          <w:szCs w:val="24"/>
        </w:rPr>
        <w:t xml:space="preserve"> </w:t>
      </w:r>
      <w:r w:rsidRPr="00506BDE">
        <w:rPr>
          <w:rFonts w:ascii="Arial" w:hAnsi="Arial"/>
          <w:sz w:val="24"/>
          <w:szCs w:val="24"/>
        </w:rPr>
        <w:t>Se l’Apostolo non “crea, non costruisce, non edifica, non innalza Cristo Gesù in ogni cuore”, la sua missione è vana. Manca del suo fine. Fine e missione sono una cosa sola. Se la missione viene privata del suo fine, essa non è più missione. L’opera dell’Apostolo del Signore non è sufficiente. Occorre che colui nel cui cuore Cristo Gesù è stato “creato, costruito, edificato, innalzato, piantato” lo conservi nella sua più alta purezza di verità e di santità e lo faccia crescere fino al raggiungimento della sua perfezione. Questa potrà avvenire solo per la via di una obbedienza senza riserve ad ogni parola di Cristo Gesù. Se l’obbedienza non è data, Cristo Gesù muore nel cuore e se muore Cristo anche il cristiano muore. Ma vi è un altro pericolo. Esso viene dai seduttori e dagli anticristi. Questi vengono per rapinare il vero Cristo e toglierlo dal nostro cuore. Ogni discepolo di Gesù deve fare attenzione affinché questa rapina mai venga operata e per questo deve porre una corazza divina al suo cuore perché nessuno possa mai entrare in esso e privarci della cosa più preziosa che è Cristo Gesù. Questa corazza per noi è lo Spirito Santo che sempre va ravvivato in noi. Questa corazza è anche la Vergine Maria, nel cui amore noi dobbiamo crescere fino a fare nostro il suo cuore. Se facciamo nostro il suo cuore, mai seduttori e anticristi potranno entrare in esso. Il cuore della Vergine è nel cuore del Padre e nessuno potrà mai entrare nel cuore del Padre per rapinarlo del Figlio suo. Ecco l’armatura suggerita dall’Apostolo Paolo perché nessuna rapina venga perpetrata contro di noi. Chi indossa questa armatura è sicuro. Cristo Gesù rimarrà sempre nel suo cuore:</w:t>
      </w:r>
    </w:p>
    <w:p w14:paraId="55CB3908"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057C138" w14:textId="65975F27" w:rsidR="005569A7" w:rsidRPr="00506BDE" w:rsidRDefault="005569A7" w:rsidP="005569A7">
      <w:pPr>
        <w:spacing w:after="120"/>
        <w:jc w:val="both"/>
        <w:rPr>
          <w:rFonts w:ascii="Arial" w:hAnsi="Arial"/>
          <w:sz w:val="24"/>
          <w:szCs w:val="24"/>
        </w:rPr>
      </w:pPr>
      <w:r w:rsidRPr="00506BDE">
        <w:rPr>
          <w:rFonts w:ascii="Arial" w:hAnsi="Arial"/>
          <w:sz w:val="24"/>
          <w:szCs w:val="24"/>
        </w:rPr>
        <w:t xml:space="preserve">È cosa giusta che entriamo nella verità di quanto lo Spirito Santo rivela per bocca dell’Apostolo Paolo: </w:t>
      </w:r>
      <w:r w:rsidRPr="00506BDE">
        <w:rPr>
          <w:rFonts w:ascii="Arial" w:hAnsi="Arial"/>
          <w:i/>
          <w:sz w:val="24"/>
          <w:szCs w:val="24"/>
        </w:rPr>
        <w:t xml:space="preserve">“La nostra battaglia non è contro la carne e il sangue, ma contro i Principati e le Potenze, contro i dominatori di questo mondo tenebroso, </w:t>
      </w:r>
      <w:r w:rsidRPr="00506BDE">
        <w:rPr>
          <w:rFonts w:ascii="Arial" w:hAnsi="Arial"/>
          <w:i/>
          <w:sz w:val="24"/>
          <w:szCs w:val="24"/>
        </w:rPr>
        <w:lastRenderedPageBreak/>
        <w:t>contro gli spiriti del male che abitano nelle regioni celesti”</w:t>
      </w:r>
      <w:r w:rsidRPr="00506BDE">
        <w:rPr>
          <w:rFonts w:ascii="Arial" w:hAnsi="Arial"/>
          <w:sz w:val="24"/>
          <w:szCs w:val="24"/>
        </w:rPr>
        <w:t>.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2E5F86" w:rsidRPr="00506BDE">
        <w:rPr>
          <w:rFonts w:ascii="Arial" w:hAnsi="Arial"/>
          <w:sz w:val="24"/>
          <w:szCs w:val="24"/>
        </w:rPr>
        <w:t xml:space="preserve"> </w:t>
      </w:r>
      <w:r w:rsidRPr="00506BDE">
        <w:rPr>
          <w:rFonts w:ascii="Arial" w:hAnsi="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w:t>
      </w:r>
      <w:r w:rsidRPr="00506BDE">
        <w:rPr>
          <w:rFonts w:ascii="Arial" w:hAnsi="Arial"/>
          <w:sz w:val="24"/>
          <w:szCs w:val="24"/>
        </w:rPr>
        <w:lastRenderedPageBreak/>
        <w:t>nella Parola del Signore, confortati con la grazia e la luce di Gesù Signore, oppure saremo sempre sconfitti dal male. Uscire dal Vangelo per un cristiano è già sconfitta. Porre la propria coscienza dinanzi al Vangelo è pessima sconfitta. Si è tra ne</w:t>
      </w:r>
      <w:r w:rsidR="00EB7622">
        <w:rPr>
          <w:rFonts w:ascii="Arial" w:hAnsi="Arial"/>
          <w:sz w:val="24"/>
          <w:szCs w:val="24"/>
        </w:rPr>
        <w:t>l</w:t>
      </w:r>
      <w:r w:rsidRPr="00506BDE">
        <w:rPr>
          <w:rFonts w:ascii="Arial" w:hAnsi="Arial"/>
          <w:sz w:val="24"/>
          <w:szCs w:val="24"/>
        </w:rPr>
        <w:t xml:space="preserve">le braccia del male. </w:t>
      </w:r>
    </w:p>
    <w:p w14:paraId="719C6EF6" w14:textId="7B2A3E38" w:rsidR="005569A7" w:rsidRPr="00506BDE" w:rsidRDefault="005569A7" w:rsidP="005569A7">
      <w:pPr>
        <w:spacing w:after="120"/>
        <w:jc w:val="both"/>
        <w:rPr>
          <w:rFonts w:ascii="Arial" w:hAnsi="Arial"/>
          <w:sz w:val="24"/>
          <w:szCs w:val="24"/>
        </w:rPr>
      </w:pPr>
      <w:r w:rsidRPr="00506BDE">
        <w:rPr>
          <w:rFonts w:ascii="Arial" w:hAnsi="Arial"/>
          <w:sz w:val="24"/>
          <w:szCs w:val="24"/>
        </w:rPr>
        <w:t>Perché l’Apostolo Giovanni, o il Presbitero parla di porre ogni attenzione anche per ricevere una ricompensa piena. Cosa è la ricompensa piena. È il frutto delle nostre fatiche, fatiche vengono dall’obbedienza al Vangelo al fine di fare crescere Gesù nel nostro cuore. Gesù è in tutto simile ad un albero. Più noi lo facciamo crescere e più frutti lui produce. Meno lo facciamo crescere e meno frutti li produce.</w:t>
      </w:r>
      <w:r w:rsidR="002E5F86" w:rsidRPr="00506BDE">
        <w:rPr>
          <w:rFonts w:ascii="Arial" w:hAnsi="Arial"/>
          <w:sz w:val="24"/>
          <w:szCs w:val="24"/>
        </w:rPr>
        <w:t xml:space="preserve"> </w:t>
      </w:r>
      <w:r w:rsidRPr="00506BDE">
        <w:rPr>
          <w:rFonts w:ascii="Arial" w:hAnsi="Arial"/>
          <w:sz w:val="24"/>
          <w:szCs w:val="24"/>
        </w:rPr>
        <w:t>Se noi lo facciamo crescere poco, i nostri frutti sono pochi. Se lo facciamo crescere molto, i nostri frutti sono molti. Un discepolo di Gesù che neanche dice una Parola di Vangelo ad un altro uomo, attesta che Gesù è morto nel suo cuore, dal momento che la bocca parla da ciò che vi è nel cuore. La Parola del Vangelo che lui dice è una ricompensa a lui data dallo Spirito del Signore. Una Chiesa che oggi vede svuotarsi le sue Chiese, attesta che è senza alcuna ricompensa. Lo Spirito Santo non solo non gli dona nuovi figli, per il suo poco impegno a far crescere Cristo nel suo cuore, molti dei suoi figli si stanno distaccando da essa. Ecco la ricompensa piena: ogni frutto che l’albero di Cristo produce contiene un seme dal quale nascerà sempre un nuovo albero nella Chiesa di Dio. Poiché oggi di nuovi alberi ce ne sono assai pochi e i vecchi alberi si stanno tutti trapiantando altrove, è segno che la ricompensa della Chiesa non solo non è piena. È quasi inesistente. Stiamo parlando della ricompensa sulla terra che è quella di far nascere Cristo in molti altri cuori. Poi la ricompensa perfetta sarà la consegna che Dio ci fare dell’eredità che abbiamo ricevuto in Cristo, avendo vissuto una vita in tutto simile alla sua. Ma anche la ricompensa eterna sarà piena in misura della nostra conformazione a Cristo Gesù. Più è perfetta la nostra conformazione e più la ricompensa sarà piena. Meno è conforme e meno piena sarà la nostra ricompensa.</w:t>
      </w:r>
      <w:r w:rsidR="002E5F86" w:rsidRPr="00506BDE">
        <w:rPr>
          <w:rFonts w:ascii="Arial" w:hAnsi="Arial"/>
          <w:sz w:val="24"/>
          <w:szCs w:val="24"/>
        </w:rPr>
        <w:t xml:space="preserve"> </w:t>
      </w:r>
      <w:r w:rsidRPr="00506BDE">
        <w:rPr>
          <w:rFonts w:ascii="Arial" w:hAnsi="Arial"/>
          <w:sz w:val="24"/>
          <w:szCs w:val="24"/>
        </w:rPr>
        <w:t>Altra è la pienezza di un oceano e altra la pienezza di un piccolo lago, altra è la pienezza di una bottiglia e altra ancora</w:t>
      </w:r>
      <w:r w:rsidR="00EB7622">
        <w:rPr>
          <w:rFonts w:ascii="Arial" w:hAnsi="Arial"/>
          <w:sz w:val="24"/>
          <w:szCs w:val="24"/>
        </w:rPr>
        <w:t>,</w:t>
      </w:r>
      <w:r w:rsidRPr="00506BDE">
        <w:rPr>
          <w:rFonts w:ascii="Arial" w:hAnsi="Arial"/>
          <w:sz w:val="24"/>
          <w:szCs w:val="24"/>
        </w:rPr>
        <w:t xml:space="preserve"> la pienezza di un bicchiere. Sulla pienezza di Cristo Gesù ecco quando lo Spirito Santo rivela di Cristo Gesù e del cristiano in Cristo per bocca dell’Apostolo Paolo: </w:t>
      </w:r>
    </w:p>
    <w:p w14:paraId="1959C9AF" w14:textId="49E5681B" w:rsidR="005569A7" w:rsidRPr="00506BDE" w:rsidRDefault="005569A7" w:rsidP="00506BDE">
      <w:pPr>
        <w:spacing w:after="120"/>
        <w:ind w:left="567" w:right="567"/>
        <w:jc w:val="both"/>
        <w:rPr>
          <w:rFonts w:ascii="Arial" w:hAnsi="Arial" w:cs="Arial"/>
          <w:i/>
          <w:iCs/>
          <w:sz w:val="24"/>
          <w:szCs w:val="24"/>
        </w:rPr>
      </w:pPr>
      <w:r w:rsidRPr="00506BDE">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Che il Cristo abiti per mezzo della fede nei vostri cuori, e così, radicati e fondati nella carità,</w:t>
      </w:r>
      <w:r w:rsidR="002E5F86" w:rsidRPr="00506BDE">
        <w:rPr>
          <w:rFonts w:ascii="Arial" w:hAnsi="Arial" w:cs="Arial"/>
          <w:i/>
          <w:iCs/>
          <w:sz w:val="24"/>
          <w:szCs w:val="24"/>
        </w:rPr>
        <w:t xml:space="preserve"> </w:t>
      </w:r>
      <w:r w:rsidRPr="00506BDE">
        <w:rPr>
          <w:rFonts w:ascii="Arial" w:hAnsi="Arial" w:cs="Arial"/>
          <w:i/>
          <w:iCs/>
          <w:sz w:val="24"/>
          <w:szCs w:val="24"/>
        </w:rPr>
        <w:t xml:space="preserve">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w:t>
      </w:r>
      <w:r w:rsidRPr="00506BDE">
        <w:rPr>
          <w:rFonts w:ascii="Arial" w:hAnsi="Arial" w:cs="Arial"/>
          <w:i/>
          <w:iCs/>
          <w:sz w:val="24"/>
          <w:szCs w:val="24"/>
        </w:rPr>
        <w:lastRenderedPageBreak/>
        <w:t xml:space="preserve">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È in lui che abita corporalmente tutta la pienezza della divinità, e voi partecipate della pienezza di lui, che è il capo di ogni Principato e di ogni Potenza (Col 2,9-10). </w:t>
      </w:r>
    </w:p>
    <w:p w14:paraId="249AEADC" w14:textId="0F9B37D9" w:rsidR="005569A7" w:rsidRPr="00506BDE" w:rsidRDefault="005569A7" w:rsidP="005569A7">
      <w:pPr>
        <w:spacing w:after="120"/>
        <w:jc w:val="both"/>
        <w:rPr>
          <w:rFonts w:ascii="Arial" w:hAnsi="Arial"/>
          <w:bCs/>
          <w:sz w:val="24"/>
          <w:szCs w:val="24"/>
        </w:rPr>
      </w:pPr>
      <w:r w:rsidRPr="00506BDE">
        <w:rPr>
          <w:rFonts w:ascii="Arial" w:hAnsi="Arial" w:cs="Arial"/>
          <w:bCs/>
          <w:iCs/>
          <w:sz w:val="24"/>
          <w:szCs w:val="24"/>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 </w:t>
      </w:r>
      <w:r w:rsidRPr="00506BDE">
        <w:rPr>
          <w:rFonts w:ascii="Arial" w:hAnsi="Arial"/>
          <w:bCs/>
          <w:sz w:val="24"/>
          <w:szCs w:val="24"/>
        </w:rPr>
        <w:t>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Ecco perché siamo avvisati a non separarci da Cristo Gesù. O meglio: ecco perché dobbiamo fare attenzione ad ogni seduttore e ad ogni anticristo perché non entri nel nostro cuore e non ci rubi Cristo Gesù. Senza Cristo Gesù, siamo privi di ogni pienezza. Siamo giare vuote, anfore senz’acqua, nuvole sterili, deserti senza vita. Se</w:t>
      </w:r>
      <w:r w:rsidR="002E5F86" w:rsidRPr="00506BDE">
        <w:rPr>
          <w:rFonts w:ascii="Arial" w:hAnsi="Arial"/>
          <w:bCs/>
          <w:sz w:val="24"/>
          <w:szCs w:val="24"/>
        </w:rPr>
        <w:t xml:space="preserve"> </w:t>
      </w:r>
      <w:r w:rsidRPr="00506BDE">
        <w:rPr>
          <w:rFonts w:ascii="Arial" w:hAnsi="Arial"/>
          <w:bCs/>
          <w:sz w:val="24"/>
          <w:szCs w:val="24"/>
        </w:rPr>
        <w:t>siamo senza pienezza, mai possiamo dare pienezza. Per noi tutto rimane sterile e vuoto. Tutti rimane senza vita. Per noi regna il deserto. Senza Cristo siamo senza alcuna ricompensa piena. È la nostra ricompensa piena è Cristo Gesù che cresce in noi con ogni pienezza di verità, carità, luce, vita eterna. Come dalla pienezza di Cristo Gesù noi abbiamo ricevuto grazia su grazia, così ogni altro uomo</w:t>
      </w:r>
      <w:r w:rsidR="002E5F86" w:rsidRPr="00506BDE">
        <w:rPr>
          <w:rFonts w:ascii="Arial" w:hAnsi="Arial"/>
          <w:bCs/>
          <w:sz w:val="24"/>
          <w:szCs w:val="24"/>
        </w:rPr>
        <w:t xml:space="preserve"> </w:t>
      </w:r>
      <w:r w:rsidRPr="00506BDE">
        <w:rPr>
          <w:rFonts w:ascii="Arial" w:hAnsi="Arial"/>
          <w:bCs/>
          <w:sz w:val="24"/>
          <w:szCs w:val="24"/>
        </w:rPr>
        <w:t xml:space="preserve">dal cristiano, </w:t>
      </w:r>
      <w:r w:rsidRPr="00506BDE">
        <w:rPr>
          <w:rFonts w:ascii="Arial" w:hAnsi="Arial"/>
          <w:bCs/>
          <w:sz w:val="24"/>
          <w:szCs w:val="24"/>
        </w:rPr>
        <w:lastRenderedPageBreak/>
        <w:t xml:space="preserve">che viene nella ricompensa piena o nella pienezza di Cristo Gesù, deve ricevere grazia su grazia. Noi riceviamo la grazia e la verità da Cristo Gesù – ricompensa piena per la nostra fede – ogni altro uomo deve ricevere grazia e verità da noi. La potrà ricevere se noi gli annunciamo Cristo nella sua pienezza di verità, luce, grazia, santità, vita eterna. Se però noi non siamo pieni di Lui, neanche lo possiamo annunciare in pienezza. È questa oggi la grande sterilità del cristiano: non possiede Cristo secondo pienezza di grazia e di verità, non dona Cristo secondo pienezza di grazia e di verità e il mondo rimane mondo. Per il cristiano senza la ricompensa piena della sua fede, mai un solo uomo potrà giungere a Cristo Gesù. La storia ci mette dinanzi ai nostri occhi ogni fallimento, mai noi siamo tropo ciechi per vederli. Siamo ciechi e non vediamo la nostra sterilità perché siamo ciechi. Per noi nessun nuovo figlio è dato alla Chiesa. </w:t>
      </w:r>
    </w:p>
    <w:p w14:paraId="6630BACF"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9</w:t>
      </w:r>
      <w:r w:rsidRPr="00C95CE8">
        <w:rPr>
          <w:rFonts w:ascii="Arial" w:hAnsi="Arial"/>
          <w:b/>
          <w:sz w:val="24"/>
          <w:szCs w:val="24"/>
        </w:rPr>
        <w:t>Chi va oltre e non rimane nella dottrina del Cristo, non possiede Dio. Chi invece rimane nella dottrina, possiede il Padre e il Figlio.</w:t>
      </w:r>
    </w:p>
    <w:p w14:paraId="767B7C93" w14:textId="487D5DF6" w:rsidR="005569A7" w:rsidRPr="00506BDE" w:rsidRDefault="005569A7" w:rsidP="005569A7">
      <w:pPr>
        <w:spacing w:after="120"/>
        <w:jc w:val="both"/>
        <w:rPr>
          <w:rFonts w:ascii="Arial" w:hAnsi="Arial"/>
          <w:sz w:val="24"/>
          <w:szCs w:val="24"/>
        </w:rPr>
      </w:pPr>
      <w:r w:rsidRPr="00506BDE">
        <w:rPr>
          <w:rFonts w:ascii="Arial" w:hAnsi="Arial"/>
          <w:sz w:val="24"/>
          <w:szCs w:val="24"/>
        </w:rPr>
        <w:t>Padre e Figlio e Spirito Santo sono un solo Dio in tre Persone. Il Figlio di Dio, il Verbo Eterno si è fatto vero uomo. La dottrina di Cristo Gesù è quella contenuta nel Prologo del Quarto Vangelo. È quella che è rivelata dallo Spirito Santo per mezzo dell’Apostolo Paolo nella Lettera ai Romani, nella Lettera agli Efesini, nella Lettera ai Filippesi, nella Lettera ai Colossesi. È quella rivelata dalla Lettera agli Ebrei. È quella rivelata nell’Apocalisse. Sono questi solo alcuni brani nei quali appare con somma luce chi è Cristo Gesù. Noi sappiamo che tutta la dottrina di Cristo è contenuta in tutto l’Antico e in tutto il Nuovo Testamento. Iniziamo dal Prologo:</w:t>
      </w:r>
    </w:p>
    <w:p w14:paraId="7A670A63"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E0662E3"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60C8019"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89B0C90"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F3D9CC0"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9B31A36"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70166C0"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BCFCB7D" w14:textId="11F053A4"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lastRenderedPageBreak/>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sidRPr="00506BDE">
        <w:rPr>
          <w:rFonts w:ascii="Arial" w:hAnsi="Arial"/>
          <w:i/>
          <w:iCs/>
          <w:sz w:val="24"/>
          <w:szCs w:val="24"/>
        </w:rPr>
        <w:t xml:space="preserve"> </w:t>
      </w:r>
      <w:r w:rsidRPr="00506BDE">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3DBE3814"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57A1D8C"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78CC6C3B"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w:t>
      </w:r>
      <w:r w:rsidRPr="00506BDE">
        <w:rPr>
          <w:rFonts w:ascii="Arial" w:hAnsi="Arial"/>
          <w:i/>
          <w:iCs/>
          <w:sz w:val="24"/>
          <w:szCs w:val="24"/>
        </w:rPr>
        <w:lastRenderedPageBreak/>
        <w:t>lui ci ha anche risuscitato e ci ha fatto sedere nei cieli, in Cristo Gesù, per mostrare nei secoli futuri la straordinaria ricchezza della sua grazia mediante la sua bontà verso di noi in Cristo Gesù.</w:t>
      </w:r>
    </w:p>
    <w:p w14:paraId="5561149C"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8608436"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9BCAF6E"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56A3086B"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4786DBA5" w14:textId="732C9D73"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2E5F86" w:rsidRPr="00506BDE">
        <w:rPr>
          <w:rFonts w:ascii="Arial" w:hAnsi="Arial"/>
          <w:i/>
          <w:iCs/>
          <w:sz w:val="24"/>
          <w:szCs w:val="24"/>
        </w:rPr>
        <w:t xml:space="preserve"> </w:t>
      </w:r>
      <w:r w:rsidRPr="00506BDE">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1BA51C90"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lastRenderedPageBreak/>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8458F10"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F8E2EFC"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CAD28AD"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9FE5859"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w:t>
      </w:r>
      <w:r w:rsidRPr="00506BDE">
        <w:rPr>
          <w:rFonts w:ascii="Arial" w:hAnsi="Arial"/>
          <w:i/>
          <w:iCs/>
          <w:sz w:val="24"/>
          <w:szCs w:val="24"/>
        </w:rPr>
        <w:lastRenderedPageBreak/>
        <w:t>ispirati alla tradizione umana, secondo gli elementi del mondo e non secondo Cristo.</w:t>
      </w:r>
    </w:p>
    <w:p w14:paraId="2D9056EE"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1563A109"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A258F11"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Tu non hai voluto né sacrificio né offerta, un corpo invece mi hai preparato. Non hai gradito né olocausti né sacrifici per il peccato. Allora ho detto: «Ecco, io vengo – poiché di me sta scritto nel rotolo del libro – per fare, o Dio, la tua volontà». </w:t>
      </w:r>
    </w:p>
    <w:p w14:paraId="7DEE4CDF"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A081514"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631D62BA"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Questa è l’alleanza che io stipulerò con loro dopo quei giorni, dice il Signore: io porrò le mie leggi nei loro cuori e le imprimerò nella loro mente, dice: e non mi ricorderò più dei loro peccati e delle loro iniquità.</w:t>
      </w:r>
    </w:p>
    <w:p w14:paraId="796157D4"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lastRenderedPageBreak/>
        <w:t>Ora, dove c’è il perdono di queste cose, non c’è più offerta per il peccato.</w:t>
      </w:r>
    </w:p>
    <w:p w14:paraId="26734D30"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3064F6F1"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2C62407D"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050B315"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42F304E5"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Ancora un poco, infatti, un poco appena, e colui che deve venire, verrà e non tarderà. Il mio giusto per fede vivrà; ma se cede, non porrò in lui il mio amore.</w:t>
      </w:r>
    </w:p>
    <w:p w14:paraId="000F9DFC"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Noi però non siamo di quelli che cedono, per la propria rovina, ma uomini di fede per la salvezza della nostra anima (Eb 10,1-39).</w:t>
      </w:r>
    </w:p>
    <w:p w14:paraId="722C8963"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w:t>
      </w:r>
      <w:r w:rsidRPr="00506BDE">
        <w:rPr>
          <w:rFonts w:ascii="Arial" w:hAnsi="Arial"/>
          <w:i/>
          <w:iCs/>
          <w:sz w:val="24"/>
          <w:szCs w:val="24"/>
        </w:rPr>
        <w:lastRenderedPageBreak/>
        <w:t>le parole di questa profezia e custodiscono le cose che vi sono scritte: il tempo infatti è vicino.</w:t>
      </w:r>
    </w:p>
    <w:p w14:paraId="319F87B0"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502541A1"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40539D66"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Ecco, viene con le nubi e ogni occhio lo vedrà, anche quelli che lo trafissero, e per lui tutte le tribù della terra si batteranno il petto. Sì, Amen!</w:t>
      </w:r>
    </w:p>
    <w:p w14:paraId="62CA18B6"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E22E2F8"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B6A30AB"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3D9CB3D"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w:t>
      </w:r>
      <w:r w:rsidRPr="00506BDE">
        <w:rPr>
          <w:rFonts w:ascii="Arial" w:hAnsi="Arial"/>
          <w:i/>
          <w:iCs/>
          <w:sz w:val="24"/>
          <w:szCs w:val="24"/>
        </w:rPr>
        <w:lastRenderedPageBreak/>
        <w:t>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556C910"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4D6C45DA"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DC08A45"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Uno degli anziani mi disse: «Non piangere; ha vinto il leone della tribù di Giuda, il Germoglio di Davide, e aprirà il libro e i suoi sette sigilli».</w:t>
      </w:r>
    </w:p>
    <w:p w14:paraId="6E855D3E"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D570E1C"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È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FC501F1"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lastRenderedPageBreak/>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3E8561D"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33C6F07"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07C26E0"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5EC3638"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1E8C9D4"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 Allora venne data a ciascuno di loro una veste candida e fu detto loro di pazientare ancora un poco, finché fosse completo il numero dei loro compagni di servizio e dei loro fratelli, che dovevano essere uccisi come loro.</w:t>
      </w:r>
    </w:p>
    <w:p w14:paraId="7A93886D"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08E5C991" w14:textId="2EE505B2" w:rsidR="005569A7" w:rsidRPr="00506BDE" w:rsidRDefault="005569A7" w:rsidP="005569A7">
      <w:pPr>
        <w:spacing w:after="120"/>
        <w:jc w:val="both"/>
        <w:rPr>
          <w:rFonts w:ascii="Arial" w:hAnsi="Arial"/>
          <w:sz w:val="24"/>
          <w:szCs w:val="24"/>
        </w:rPr>
      </w:pPr>
      <w:r w:rsidRPr="00506BDE">
        <w:rPr>
          <w:rFonts w:ascii="Arial" w:hAnsi="Arial"/>
          <w:sz w:val="24"/>
          <w:szCs w:val="24"/>
        </w:rPr>
        <w:t>Sono solo alcuni brani del Nuovo Testamento. Ma tutto il Nuovo Testamento contiene la dottrina di Cristo Gesù. Ecco annuncia l’Apostolo Giovanni, o il Presbitero:</w:t>
      </w:r>
      <w:r w:rsidRPr="00506BDE">
        <w:rPr>
          <w:rFonts w:ascii="Arial" w:hAnsi="Arial"/>
          <w:i/>
          <w:sz w:val="24"/>
          <w:szCs w:val="24"/>
        </w:rPr>
        <w:t xml:space="preserve"> Chi va oltre e non rimane nella dottrina del Cristo, non possiede Dio. Chi invece rimane nella dottrina, possiede il Padre e il Figlio</w:t>
      </w:r>
      <w:r w:rsidRPr="00506BDE">
        <w:rPr>
          <w:rFonts w:ascii="Arial" w:hAnsi="Arial"/>
          <w:sz w:val="24"/>
          <w:szCs w:val="24"/>
        </w:rPr>
        <w:t xml:space="preserve">. Perché chi va oltre e non rimane nella dottrina del Cristo, non possiede Dio? Perché Cristo Gesù è il </w:t>
      </w:r>
      <w:r w:rsidR="00462CCA">
        <w:rPr>
          <w:rFonts w:ascii="Arial" w:hAnsi="Arial"/>
          <w:sz w:val="24"/>
          <w:szCs w:val="24"/>
        </w:rPr>
        <w:t>Dono</w:t>
      </w:r>
      <w:r w:rsidRPr="00506BDE">
        <w:rPr>
          <w:rFonts w:ascii="Arial" w:hAnsi="Arial"/>
          <w:sz w:val="24"/>
          <w:szCs w:val="24"/>
        </w:rPr>
        <w:t xml:space="preserve"> che il Padre ha fatto a noi nello Spirito Santo per la nostra redenzione e </w:t>
      </w:r>
      <w:r w:rsidRPr="00506BDE">
        <w:rPr>
          <w:rFonts w:ascii="Arial" w:hAnsi="Arial"/>
          <w:sz w:val="24"/>
          <w:szCs w:val="24"/>
        </w:rPr>
        <w:lastRenderedPageBreak/>
        <w:t xml:space="preserve">salvezza eterna. Cristo Gesù è il Figlio Unigenito del Padre che si è fatto carne per la nostra salvezza o per avere noi la vita. Se io non credo e non confesso che Cristo Gesù è il Figlio Unigenito Eterno del Padre fattosi carne, non possiedo Dio. Non lo possiedo perché Cristo Gesù è la sola via attraverso la quale posso accedere a Dio. </w:t>
      </w:r>
    </w:p>
    <w:p w14:paraId="72727ED6" w14:textId="633A8C9B"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E5F86" w:rsidRPr="00506BDE">
        <w:rPr>
          <w:rFonts w:ascii="Arial" w:hAnsi="Arial"/>
          <w:i/>
          <w:iCs/>
          <w:sz w:val="24"/>
          <w:szCs w:val="24"/>
        </w:rPr>
        <w:t xml:space="preserve"> </w:t>
      </w:r>
      <w:r w:rsidRPr="00506BDE">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w:t>
      </w:r>
      <w:r w:rsidR="00506BDE">
        <w:rPr>
          <w:rFonts w:ascii="Arial" w:hAnsi="Arial"/>
          <w:i/>
          <w:iCs/>
          <w:sz w:val="24"/>
          <w:szCs w:val="24"/>
        </w:rPr>
        <w:t>,</w:t>
      </w:r>
      <w:r w:rsidRPr="00506BDE">
        <w:rPr>
          <w:rFonts w:ascii="Arial" w:hAnsi="Arial"/>
          <w:i/>
          <w:iCs/>
          <w:sz w:val="24"/>
          <w:szCs w:val="24"/>
        </w:rPr>
        <w:t>13</w:t>
      </w:r>
      <w:r w:rsidR="00506BDE">
        <w:rPr>
          <w:rFonts w:ascii="Arial" w:hAnsi="Arial"/>
          <w:i/>
          <w:iCs/>
          <w:sz w:val="24"/>
          <w:szCs w:val="24"/>
        </w:rPr>
        <w:t>-</w:t>
      </w:r>
      <w:r w:rsidRPr="00506BDE">
        <w:rPr>
          <w:rFonts w:ascii="Arial" w:hAnsi="Arial"/>
          <w:i/>
          <w:iCs/>
          <w:sz w:val="24"/>
          <w:szCs w:val="24"/>
        </w:rPr>
        <w:t>21).</w:t>
      </w:r>
    </w:p>
    <w:p w14:paraId="2D78DCAB" w14:textId="6D134D5A"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2E5F86" w:rsidRPr="00506BDE">
        <w:rPr>
          <w:rFonts w:ascii="Arial" w:hAnsi="Arial"/>
          <w:i/>
          <w:iCs/>
          <w:sz w:val="24"/>
          <w:szCs w:val="24"/>
        </w:rPr>
        <w:t xml:space="preserve"> </w:t>
      </w:r>
      <w:r w:rsidRPr="00506BDE">
        <w:rPr>
          <w:rFonts w:ascii="Arial" w:hAnsi="Arial"/>
          <w:i/>
          <w:iCs/>
          <w:sz w:val="24"/>
          <w:szCs w:val="24"/>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10B64897" w14:textId="142A9DC1" w:rsidR="005569A7" w:rsidRPr="00506BDE" w:rsidRDefault="005569A7" w:rsidP="005569A7">
      <w:pPr>
        <w:spacing w:after="120"/>
        <w:jc w:val="both"/>
        <w:rPr>
          <w:rFonts w:ascii="Arial" w:hAnsi="Arial"/>
          <w:bCs/>
          <w:sz w:val="24"/>
          <w:szCs w:val="24"/>
        </w:rPr>
      </w:pPr>
      <w:r w:rsidRPr="00506BDE">
        <w:rPr>
          <w:rFonts w:ascii="Arial" w:hAnsi="Arial"/>
          <w:bCs/>
          <w:sz w:val="24"/>
          <w:szCs w:val="24"/>
        </w:rPr>
        <w:t xml:space="preserve">Cristo Gesù è il </w:t>
      </w:r>
      <w:r w:rsidR="00462CCA">
        <w:rPr>
          <w:rFonts w:ascii="Arial" w:hAnsi="Arial"/>
          <w:bCs/>
          <w:sz w:val="24"/>
          <w:szCs w:val="24"/>
        </w:rPr>
        <w:t>Dono</w:t>
      </w:r>
      <w:r w:rsidRPr="00506BDE">
        <w:rPr>
          <w:rFonts w:ascii="Arial" w:hAnsi="Arial"/>
          <w:bCs/>
          <w:sz w:val="24"/>
          <w:szCs w:val="24"/>
        </w:rPr>
        <w:t xml:space="preserve"> nel quale il Padre ha posto ogni altro </w:t>
      </w:r>
      <w:r w:rsidR="00462CCA">
        <w:rPr>
          <w:rFonts w:ascii="Arial" w:hAnsi="Arial"/>
          <w:bCs/>
          <w:sz w:val="24"/>
          <w:szCs w:val="24"/>
        </w:rPr>
        <w:t>Dono</w:t>
      </w:r>
      <w:r w:rsidRPr="00506BDE">
        <w:rPr>
          <w:rFonts w:ascii="Arial" w:hAnsi="Arial"/>
          <w:bCs/>
          <w:sz w:val="24"/>
          <w:szCs w:val="24"/>
        </w:rPr>
        <w:t xml:space="preserve"> di grazia, verità, luce vita eterna, santificazione, redenzione, giustificazione, salvezza.</w:t>
      </w:r>
      <w:r w:rsidR="002E5F86" w:rsidRPr="00506BDE">
        <w:rPr>
          <w:rFonts w:ascii="Arial" w:hAnsi="Arial"/>
          <w:bCs/>
          <w:sz w:val="24"/>
          <w:szCs w:val="24"/>
        </w:rPr>
        <w:t xml:space="preserve"> </w:t>
      </w:r>
      <w:r w:rsidRPr="00506BDE">
        <w:rPr>
          <w:rFonts w:ascii="Arial" w:hAnsi="Arial"/>
          <w:bCs/>
          <w:sz w:val="24"/>
          <w:szCs w:val="24"/>
        </w:rPr>
        <w:t>Se non</w:t>
      </w:r>
      <w:r w:rsidR="002E5F86" w:rsidRPr="00506BDE">
        <w:rPr>
          <w:rFonts w:ascii="Arial" w:hAnsi="Arial"/>
          <w:bCs/>
          <w:sz w:val="24"/>
          <w:szCs w:val="24"/>
        </w:rPr>
        <w:t xml:space="preserve"> </w:t>
      </w:r>
      <w:r w:rsidRPr="00506BDE">
        <w:rPr>
          <w:rFonts w:ascii="Arial" w:hAnsi="Arial"/>
          <w:bCs/>
          <w:sz w:val="24"/>
          <w:szCs w:val="24"/>
        </w:rPr>
        <w:t xml:space="preserve">sono e non rimango nella dottrina di Cristo, cioè nel pienezza e totalità delle sue verità, non possiedo nessun altro </w:t>
      </w:r>
      <w:r w:rsidR="00462CCA">
        <w:rPr>
          <w:rFonts w:ascii="Arial" w:hAnsi="Arial"/>
          <w:bCs/>
          <w:sz w:val="24"/>
          <w:szCs w:val="24"/>
        </w:rPr>
        <w:t>Dono</w:t>
      </w:r>
      <w:r w:rsidRPr="00506BDE">
        <w:rPr>
          <w:rFonts w:ascii="Arial" w:hAnsi="Arial"/>
          <w:bCs/>
          <w:sz w:val="24"/>
          <w:szCs w:val="24"/>
        </w:rPr>
        <w:t xml:space="preserve">. Non possiedo né il Padre, né il Figlio e neanche lo Spirito Santo. Tutto è dato per Cristo. Tutto è dato in Cristo, Tutto è dato con Cristo. Non possiedo nessuna grazia né di salvezza e né di redenzione. Neanche posso conoscere Dio secondo purezza di verità e di carità, perché solo Cristo rivela il Padre. Senza Cristo Crocifisso neanche conosco quanto è grande l’amore del Padre per me. Conosco quando è grande il suo amore guardando Cristo Crocifisso, che è il </w:t>
      </w:r>
      <w:r w:rsidR="00462CCA">
        <w:rPr>
          <w:rFonts w:ascii="Arial" w:hAnsi="Arial"/>
          <w:bCs/>
          <w:sz w:val="24"/>
          <w:szCs w:val="24"/>
        </w:rPr>
        <w:t>Dono</w:t>
      </w:r>
      <w:r w:rsidRPr="00506BDE">
        <w:rPr>
          <w:rFonts w:ascii="Arial" w:hAnsi="Arial"/>
          <w:bCs/>
          <w:sz w:val="24"/>
          <w:szCs w:val="24"/>
        </w:rPr>
        <w:t xml:space="preserve"> del padre per la mia redenzione eterna. Ecco perché è necessario per ogni uomo conoscere la dottrina del Cristo. È nella dottrina del Cristo che un uomo può conoscere se stesso. Per la sua salvezza il Padre ha sacrificato il Figlio suo. Ecco il canto innalzato a Cristo Gesù da San Leone Magno:</w:t>
      </w:r>
    </w:p>
    <w:p w14:paraId="3C0B92BC" w14:textId="77777777" w:rsidR="005569A7" w:rsidRPr="00506BDE" w:rsidRDefault="005569A7" w:rsidP="005569A7">
      <w:pPr>
        <w:spacing w:after="120"/>
        <w:jc w:val="both"/>
        <w:rPr>
          <w:rFonts w:ascii="Arial" w:hAnsi="Arial"/>
          <w:bCs/>
          <w:sz w:val="24"/>
          <w:szCs w:val="24"/>
        </w:rPr>
      </w:pPr>
      <w:r w:rsidRPr="00506BDE">
        <w:rPr>
          <w:rFonts w:ascii="Arial" w:hAnsi="Arial"/>
          <w:bCs/>
          <w:sz w:val="24"/>
          <w:szCs w:val="24"/>
        </w:rPr>
        <w:lastRenderedPageBreak/>
        <w:t>Il nostro Salvatore, carissimi, oggi è nato: rallegriamoci! Non c’è spazio per la tristezza nel giorno in cui nasce la vita, una vita che distrugge la paura della morte e dona la gioia delle promesse eterne. Nessuno è escluso da questa felicità: la causa della gioia è comune a tutti perché il nostro Signore, vincitore del peccato e della morte, non avendo trovato nessuno libero dalla colpa, è venuto per la liberazione di tutti. Esulti il santo, perché si avvicina al premio; gioisca il peccatore, perché gli è offerto il perdono; riprenda coraggio il pagano, perché è chiamato alla vita. Il Figlio di Dio infatti, giunta la pienezza dei tempi che l’impenetrabile disegno divino aveva disposto, volendo riconciliare con il suo Creatore la natura umana, l’assunse lui stesso in modo che il diavolo, apportatore della morte, fosse vinto da quella stessa natura che prima lui aveva reso schiava. Così alla nascita del Signore gli angeli cantano esultanti: «Gloria a Dio nel più alto dei cieli e pace in terra agli uomini che egli ama» (Lc 2, 14). Essi vedono che la celeste Gerusalemme è formata da tutti i popoli del mondo. Di questa opera ineffabile dell’amore divino, di cui tanto gioiscono gli angeli nella loro altezza, quanto non deve rallegrarsi l’umanità nella sua miseria! O carissimi, rendiamo grazie a Dio Padre per mezzo del suo Figlio nello Spirito Santo, perché nella infinita misericordia, con cui ci ha amati, ha avuto pietà di noi e, mentre eravamo morti per i nostri peccati, ci ha fatti rivivere con Cristo (cfr. Ef 2, 5) perché fossimo in lui creatura nuova, nuova opera delle sue mani. Deponiamo dunque «l’uomo vecchio con la condotta di prima» (Ef 4, 22) e, poiché siamo partecipi della generazione di Cristo, rinunziamo alle opere della carne. Riconosci, cristiano, la tua dignità e, reso partecipe della natura divina, non voler tornare all’abiezione di un tempo con una condotta indegna. Ricòrdati chi è il tuo Capo e di quale Corpo sei membro. Ricòrdati che, strappato al potere delle tenebre, sei stato trasferito nella luce del regno di Dio. Con il sacramento del battesimo sei diventato tempio dello Spirito Santo! Non mettere in fuga un ospite così illustre con un comportamento riprovevole e non sottometterti di nuovo alla schiavitù del demonio. Ricorda che il prezzo pagato per il tuo riscatto è il sangue di Cristo.</w:t>
      </w:r>
    </w:p>
    <w:p w14:paraId="230913E2" w14:textId="77777777" w:rsidR="005569A7" w:rsidRPr="00506BDE" w:rsidRDefault="005569A7" w:rsidP="005569A7">
      <w:pPr>
        <w:spacing w:after="120"/>
        <w:jc w:val="both"/>
        <w:rPr>
          <w:rFonts w:ascii="Arial" w:hAnsi="Arial"/>
          <w:bCs/>
          <w:sz w:val="24"/>
          <w:szCs w:val="24"/>
        </w:rPr>
      </w:pPr>
      <w:r w:rsidRPr="00506BDE">
        <w:rPr>
          <w:rFonts w:ascii="Arial" w:hAnsi="Arial"/>
          <w:bCs/>
          <w:sz w:val="24"/>
          <w:szCs w:val="24"/>
        </w:rPr>
        <w:t>Confessare la Dottrina di Cristo è confessare la verità dell’uomo. È confessare la dottrina della vita e della morte, del tempo e dell’eternità, dell’universo visibile e invisibile. È confessare la verità del Creatore e della Creatura. È anche confessare la falsità e la menzogna di Satana e degli Angeli ribelli. Chi non possiede la dottrina del Cristo, non conosce nessuna verità. Ogni verità si conosce conoscendo Cristo Gesù. Poiché oggi la Chiesa – o moltissimi figli della Chiesa – non conosce Cristo mai potrà conoscere se stessa. La Chiesa si potrà conoscere solo in Cristo, conoscendo Cristo, Vivendo in Cristo, con Cristo, per Lui. Poiché moltissimi figli della Chiesa non conosco Cristo Gesù, neanche Dio conoscono e neppure lo Spirito Santo. Non conoscono nulla della realtà esistente. Sono ciechi e guide di ciechi. Parlano senza alcuna conoscenza. Non solo Cristo non si conosce. Si fa di tutto per nasconderlo al mondo.</w:t>
      </w:r>
    </w:p>
    <w:p w14:paraId="2E4C99EC"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10</w:t>
      </w:r>
      <w:r w:rsidRPr="00C95CE8">
        <w:rPr>
          <w:rFonts w:ascii="Arial" w:hAnsi="Arial"/>
          <w:b/>
          <w:sz w:val="24"/>
          <w:szCs w:val="24"/>
        </w:rPr>
        <w:t>Se qualcuno viene a voi e non porta questo insegnamento, non ricevetelo in casa e non salutatelo,</w:t>
      </w:r>
    </w:p>
    <w:p w14:paraId="4BB9BDE3" w14:textId="77777777" w:rsidR="005569A7" w:rsidRPr="00506BDE" w:rsidRDefault="005569A7" w:rsidP="005569A7">
      <w:pPr>
        <w:spacing w:after="120"/>
        <w:jc w:val="both"/>
        <w:rPr>
          <w:rFonts w:ascii="Arial" w:hAnsi="Arial"/>
          <w:sz w:val="24"/>
          <w:szCs w:val="24"/>
        </w:rPr>
      </w:pPr>
      <w:r w:rsidRPr="00506BDE">
        <w:rPr>
          <w:rFonts w:ascii="Arial" w:hAnsi="Arial"/>
          <w:sz w:val="24"/>
          <w:szCs w:val="24"/>
        </w:rPr>
        <w:t xml:space="preserve">Accogliere nella propria casa un seduttore e un anticristo è più che accogliere un ladro, uno scassinatore, un rapinatore. Ladri, scassinatori, rapinatori vengono per spogliarci delle cose materiali. Seduttori e anticristi vengono per tapinarci mente, cuore, anima, spirito, Dio, Cristo Gesù, lo Spirito Santo, la verità, la grazia, la </w:t>
      </w:r>
      <w:r w:rsidRPr="00506BDE">
        <w:rPr>
          <w:rFonts w:ascii="Arial" w:hAnsi="Arial"/>
          <w:sz w:val="24"/>
          <w:szCs w:val="24"/>
        </w:rPr>
        <w:lastRenderedPageBreak/>
        <w:t>luce, la vita eterna, il soprannaturale. Vengono per strapparci dal regno di Cristo Gesù al fine di piantarci nel regno del principe del mondo. Come non si può ricevere in casa un brigante, un ladro, uno scassinatore e condividere con loro il nostro cuore e la nostra vita, così neanche possiamo condividere la nostra vita con seduttori e anticristi. È come se facessimo entrare Satana nel nostro cuore e condividere con lui la nostra vita. La donna nel giardino è stata solo qualche minuto in dialogo con Satana. Tutta la vita dell’umanità è stata stravolta. Ella, caduta in tentazione, tentò il primo uomo e lo fece cadere nella disobbedienza.</w:t>
      </w:r>
    </w:p>
    <w:p w14:paraId="2FB68E6C"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0982A0BA"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Dinanzi ad ogni tentazione dobbiamo avere la fermezza e la fortezza di Gesù Signore nel respingerla all’istante. I seduttori vengono, ma vanno respinti.</w:t>
      </w:r>
    </w:p>
    <w:p w14:paraId="735CAABA" w14:textId="1BAD86A9"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r w:rsidR="002E5F86" w:rsidRPr="00506BDE">
        <w:rPr>
          <w:rFonts w:ascii="Arial" w:hAnsi="Arial"/>
          <w:i/>
          <w:iCs/>
          <w:sz w:val="24"/>
          <w:szCs w:val="24"/>
        </w:rPr>
        <w:t xml:space="preserve"> </w:t>
      </w:r>
      <w:r w:rsidRPr="00506BDE">
        <w:rPr>
          <w:rFonts w:ascii="Arial" w:hAnsi="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w:t>
      </w:r>
      <w:r w:rsidR="002E5F86" w:rsidRPr="00506BDE">
        <w:rPr>
          <w:rFonts w:ascii="Arial" w:hAnsi="Arial"/>
          <w:i/>
          <w:iCs/>
          <w:sz w:val="24"/>
          <w:szCs w:val="24"/>
        </w:rPr>
        <w:t xml:space="preserve"> </w:t>
      </w:r>
    </w:p>
    <w:p w14:paraId="450E9363"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w:t>
      </w:r>
      <w:r w:rsidRPr="00506BDE">
        <w:rPr>
          <w:rFonts w:ascii="Arial" w:hAnsi="Arial"/>
          <w:i/>
          <w:iCs/>
          <w:sz w:val="24"/>
          <w:szCs w:val="24"/>
        </w:rPr>
        <w:lastRenderedPageBreak/>
        <w:t xml:space="preserve">a Pietro: «Va’ dietro a me, Satana! Tu mi sei di scandalo, perché non pensi secondo Dio, ma secondo gli uomini!» (Mt 16,21-23). </w:t>
      </w:r>
    </w:p>
    <w:p w14:paraId="5B391381" w14:textId="77777777" w:rsidR="005569A7" w:rsidRPr="00506BDE" w:rsidRDefault="005569A7" w:rsidP="005569A7">
      <w:pPr>
        <w:spacing w:after="120"/>
        <w:jc w:val="both"/>
        <w:rPr>
          <w:rFonts w:ascii="Arial" w:hAnsi="Arial"/>
          <w:sz w:val="24"/>
          <w:szCs w:val="24"/>
        </w:rPr>
      </w:pPr>
      <w:r w:rsidRPr="00506BDE">
        <w:rPr>
          <w:rFonts w:ascii="Arial" w:hAnsi="Arial"/>
          <w:sz w:val="24"/>
          <w:szCs w:val="24"/>
        </w:rPr>
        <w:t>Dopo la Pentecoste anche l’Apostolo Pietro diviene forte. Anche lui respinge la tentazione con la fortezza dello Spirito Santo a lui rivolta da Simon Mago. Così negli Atti degli Apostoli:</w:t>
      </w:r>
    </w:p>
    <w:p w14:paraId="37AE3433" w14:textId="77777777" w:rsidR="005569A7" w:rsidRPr="00506BDE" w:rsidRDefault="005569A7" w:rsidP="00506BDE">
      <w:pPr>
        <w:spacing w:after="120"/>
        <w:ind w:left="567" w:right="567"/>
        <w:jc w:val="both"/>
        <w:rPr>
          <w:rFonts w:ascii="Arial" w:hAnsi="Arial"/>
          <w:bCs/>
          <w:i/>
          <w:iCs/>
          <w:sz w:val="24"/>
          <w:szCs w:val="24"/>
        </w:rPr>
      </w:pPr>
      <w:r w:rsidRPr="00506BDE">
        <w:rPr>
          <w:rFonts w:ascii="Arial" w:hAnsi="Arial"/>
          <w:bCs/>
          <w:i/>
          <w:iCs/>
          <w:sz w:val="24"/>
          <w:szCs w:val="24"/>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8,9-26). </w:t>
      </w:r>
    </w:p>
    <w:p w14:paraId="3115576E"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Nell’Antico Testamento a volte si respingeva la tentazione infliggendo la morte al tentatore. Ecco quanto troviamo nel Libro dei Numeri:</w:t>
      </w:r>
    </w:p>
    <w:p w14:paraId="1AC7D4B4"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w:t>
      </w:r>
      <w:r w:rsidRPr="00506BDE">
        <w:rPr>
          <w:rFonts w:ascii="Arial" w:hAnsi="Arial"/>
          <w:i/>
          <w:iCs/>
          <w:sz w:val="24"/>
          <w:szCs w:val="24"/>
        </w:rPr>
        <w:lastRenderedPageBreak/>
        <w:t>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7F37CAA3" w14:textId="6FD4CC3F"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2E5F86" w:rsidRPr="00506BDE">
        <w:rPr>
          <w:rFonts w:ascii="Arial" w:hAnsi="Arial"/>
          <w:i/>
          <w:iCs/>
          <w:sz w:val="24"/>
          <w:szCs w:val="24"/>
        </w:rPr>
        <w:t xml:space="preserve"> </w:t>
      </w:r>
      <w:r w:rsidRPr="00506BDE">
        <w:rPr>
          <w:rFonts w:ascii="Arial" w:hAnsi="Arial"/>
          <w:i/>
          <w:iCs/>
          <w:sz w:val="24"/>
          <w:szCs w:val="24"/>
        </w:rPr>
        <w:t>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1A65D9D6" w14:textId="63C47C11" w:rsidR="005569A7" w:rsidRPr="00506BDE" w:rsidRDefault="005569A7" w:rsidP="005569A7">
      <w:pPr>
        <w:spacing w:after="120"/>
        <w:jc w:val="both"/>
        <w:rPr>
          <w:rFonts w:ascii="Arial" w:hAnsi="Arial"/>
          <w:sz w:val="24"/>
          <w:szCs w:val="24"/>
        </w:rPr>
      </w:pPr>
      <w:r w:rsidRPr="00506BDE">
        <w:rPr>
          <w:rFonts w:ascii="Arial" w:hAnsi="Arial"/>
          <w:sz w:val="24"/>
          <w:szCs w:val="24"/>
        </w:rPr>
        <w:t>Nell’antico Testamento</w:t>
      </w:r>
      <w:r w:rsidR="002E5F86" w:rsidRPr="00506BDE">
        <w:rPr>
          <w:rFonts w:ascii="Arial" w:hAnsi="Arial"/>
          <w:sz w:val="24"/>
          <w:szCs w:val="24"/>
        </w:rPr>
        <w:t xml:space="preserve"> </w:t>
      </w:r>
      <w:r w:rsidRPr="00506BDE">
        <w:rPr>
          <w:rFonts w:ascii="Arial" w:hAnsi="Arial"/>
          <w:sz w:val="24"/>
          <w:szCs w:val="24"/>
        </w:rPr>
        <w:t xml:space="preserve">le modalità per la difesa della fede nel Dio dell’alleanza era molteplici. Si giungeva fino allo sterminio di intere città. Nel Nuovo Testamento la difesa della retta fede è nella vigilanza di ogni singola persona e nella purissima luce con la quale sempre gli Apostoli del Signore e i loro successori devono illuminare la verità di Cristo Gesù, nella quale vi è ogni altra verità. Se si perde la verità di Cristo Gesù, ogni verità si perde. Ogni verità che non trova la sua verità nella verità di Cristo Gesù, mai potrà dirsi verità. È falsità per noi. Gesù ha sempre messo in guardia i suoi discepoli contro i falsi cristi e i falsi profeti. L’Apostolo Paolo e gli altri Apostoli di Cristo Gesù nelle loro Lettere altro non fanno che mettere sul candelabro la purissima dottrina di Gesù Signore. </w:t>
      </w:r>
    </w:p>
    <w:p w14:paraId="50629BB7" w14:textId="77777777" w:rsidR="005569A7" w:rsidRPr="00506BDE" w:rsidRDefault="005569A7" w:rsidP="00506BDE">
      <w:pPr>
        <w:spacing w:after="120"/>
        <w:ind w:left="567" w:right="567"/>
        <w:jc w:val="both"/>
        <w:rPr>
          <w:rFonts w:ascii="Arial" w:hAnsi="Arial"/>
          <w:bCs/>
          <w:i/>
          <w:iCs/>
          <w:sz w:val="24"/>
          <w:szCs w:val="24"/>
        </w:rPr>
      </w:pPr>
      <w:r w:rsidRPr="00506BDE">
        <w:rPr>
          <w:rFonts w:ascii="Arial" w:hAnsi="Arial"/>
          <w:bCs/>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71FCA56D" w14:textId="2363E090" w:rsidR="005569A7" w:rsidRPr="00506BDE" w:rsidRDefault="005569A7" w:rsidP="00506BDE">
      <w:pPr>
        <w:spacing w:after="120"/>
        <w:ind w:left="567" w:right="567"/>
        <w:jc w:val="both"/>
        <w:rPr>
          <w:rFonts w:ascii="Arial" w:hAnsi="Arial"/>
          <w:bCs/>
          <w:i/>
          <w:iCs/>
          <w:sz w:val="24"/>
          <w:szCs w:val="24"/>
        </w:rPr>
      </w:pPr>
      <w:r w:rsidRPr="00506BDE">
        <w:rPr>
          <w:rFonts w:ascii="Arial" w:hAnsi="Arial"/>
          <w:bCs/>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2E5F86" w:rsidRPr="00506BDE">
        <w:rPr>
          <w:rFonts w:ascii="Arial" w:hAnsi="Arial"/>
          <w:bCs/>
          <w:i/>
          <w:iCs/>
          <w:sz w:val="24"/>
          <w:szCs w:val="24"/>
        </w:rPr>
        <w:t xml:space="preserve"> </w:t>
      </w:r>
      <w:r w:rsidRPr="00506BDE">
        <w:rPr>
          <w:rFonts w:ascii="Arial" w:hAnsi="Arial"/>
          <w:bCs/>
          <w:i/>
          <w:iCs/>
          <w:sz w:val="24"/>
          <w:szCs w:val="24"/>
        </w:rPr>
        <w:t xml:space="preserve">Allora vi abbandoneranno alla tribolazione e vi uccideranno, e sarete odiati da tutti i popoli a causa del mio nome. Molti ne resteranno </w:t>
      </w:r>
      <w:r w:rsidRPr="00506BDE">
        <w:rPr>
          <w:rFonts w:ascii="Arial" w:hAnsi="Arial"/>
          <w:bCs/>
          <w:i/>
          <w:iCs/>
          <w:sz w:val="24"/>
          <w:szCs w:val="24"/>
        </w:rPr>
        <w:lastRenderedPageBreak/>
        <w:t>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046340A9" w14:textId="5AB400D5" w:rsidR="005569A7" w:rsidRPr="00506BDE" w:rsidRDefault="005569A7" w:rsidP="00506BDE">
      <w:pPr>
        <w:spacing w:after="120"/>
        <w:ind w:left="567" w:right="567"/>
        <w:jc w:val="both"/>
        <w:rPr>
          <w:rFonts w:ascii="Arial" w:hAnsi="Arial"/>
          <w:bCs/>
          <w:i/>
          <w:iCs/>
          <w:sz w:val="24"/>
          <w:szCs w:val="24"/>
        </w:rPr>
      </w:pPr>
      <w:r w:rsidRPr="00506BDE">
        <w:rPr>
          <w:rFonts w:ascii="Arial" w:hAnsi="Arial"/>
          <w:bCs/>
          <w:i/>
          <w:iCs/>
          <w:sz w:val="24"/>
          <w:szCs w:val="24"/>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2E5F86" w:rsidRPr="00506BDE">
        <w:rPr>
          <w:rFonts w:ascii="Arial" w:hAnsi="Arial"/>
          <w:bCs/>
          <w:i/>
          <w:iCs/>
          <w:sz w:val="24"/>
          <w:szCs w:val="24"/>
        </w:rPr>
        <w:t xml:space="preserve"> </w:t>
      </w:r>
      <w:r w:rsidRPr="00506BDE">
        <w:rPr>
          <w:rFonts w:ascii="Arial" w:hAnsi="Arial"/>
          <w:bCs/>
          <w:i/>
          <w:iCs/>
          <w:sz w:val="24"/>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2E5F86" w:rsidRPr="00506BDE">
        <w:rPr>
          <w:rFonts w:ascii="Arial" w:hAnsi="Arial"/>
          <w:bCs/>
          <w:i/>
          <w:iCs/>
          <w:sz w:val="24"/>
          <w:szCs w:val="24"/>
        </w:rPr>
        <w:t xml:space="preserve"> </w:t>
      </w:r>
      <w:r w:rsidRPr="00506BDE">
        <w:rPr>
          <w:rFonts w:ascii="Arial" w:hAnsi="Arial"/>
          <w:bCs/>
          <w:i/>
          <w:iCs/>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24,4-28). </w:t>
      </w:r>
    </w:p>
    <w:p w14:paraId="6EB442D2" w14:textId="77777777" w:rsidR="005569A7" w:rsidRPr="00506BDE" w:rsidRDefault="005569A7" w:rsidP="00506BDE">
      <w:pPr>
        <w:spacing w:after="120"/>
        <w:ind w:left="567" w:right="567"/>
        <w:jc w:val="both"/>
        <w:rPr>
          <w:rFonts w:ascii="Arial" w:hAnsi="Arial"/>
          <w:bCs/>
          <w:i/>
          <w:iCs/>
          <w:sz w:val="24"/>
          <w:szCs w:val="24"/>
        </w:rPr>
      </w:pPr>
      <w:r w:rsidRPr="00506BDE">
        <w:rPr>
          <w:rFonts w:ascii="Arial" w:hAnsi="Arial"/>
          <w:bCs/>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47471AC" w14:textId="77777777" w:rsidR="005569A7" w:rsidRPr="00506BDE" w:rsidRDefault="005569A7" w:rsidP="00506BDE">
      <w:pPr>
        <w:spacing w:after="120"/>
        <w:ind w:left="567" w:right="567"/>
        <w:jc w:val="both"/>
        <w:rPr>
          <w:rFonts w:ascii="Arial" w:hAnsi="Arial"/>
          <w:bCs/>
          <w:i/>
          <w:iCs/>
          <w:sz w:val="24"/>
          <w:szCs w:val="24"/>
        </w:rPr>
      </w:pPr>
      <w:r w:rsidRPr="00506BDE">
        <w:rPr>
          <w:rFonts w:ascii="Arial" w:hAnsi="Arial"/>
          <w:bCs/>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2397EDE" w14:textId="77777777" w:rsidR="005569A7" w:rsidRPr="00506BDE" w:rsidRDefault="005569A7" w:rsidP="00506BDE">
      <w:pPr>
        <w:spacing w:after="120"/>
        <w:ind w:left="567" w:right="567"/>
        <w:jc w:val="both"/>
        <w:rPr>
          <w:rFonts w:ascii="Arial" w:hAnsi="Arial"/>
          <w:bCs/>
          <w:i/>
          <w:iCs/>
          <w:sz w:val="24"/>
          <w:szCs w:val="24"/>
        </w:rPr>
      </w:pPr>
      <w:r w:rsidRPr="00506BDE">
        <w:rPr>
          <w:rFonts w:ascii="Arial" w:hAnsi="Arial"/>
          <w:bCs/>
          <w:i/>
          <w:iCs/>
          <w:sz w:val="24"/>
          <w:szCs w:val="24"/>
        </w:rPr>
        <w:lastRenderedPageBreak/>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2C4EB03" w14:textId="77777777" w:rsidR="005569A7" w:rsidRPr="00506BDE" w:rsidRDefault="005569A7" w:rsidP="00506BDE">
      <w:pPr>
        <w:spacing w:after="120"/>
        <w:ind w:left="567" w:right="567"/>
        <w:jc w:val="both"/>
        <w:rPr>
          <w:rFonts w:ascii="Arial" w:hAnsi="Arial"/>
          <w:bCs/>
          <w:i/>
          <w:iCs/>
          <w:sz w:val="24"/>
          <w:szCs w:val="24"/>
        </w:rPr>
      </w:pPr>
      <w:r w:rsidRPr="00506BDE">
        <w:rPr>
          <w:rFonts w:ascii="Arial" w:hAnsi="Arial"/>
          <w:bCs/>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77875D4" w14:textId="77777777" w:rsidR="005569A7" w:rsidRPr="00506BDE" w:rsidRDefault="005569A7" w:rsidP="005569A7">
      <w:pPr>
        <w:spacing w:after="120"/>
        <w:jc w:val="both"/>
        <w:rPr>
          <w:rFonts w:ascii="Arial" w:hAnsi="Arial"/>
          <w:sz w:val="24"/>
          <w:szCs w:val="24"/>
        </w:rPr>
      </w:pPr>
      <w:r w:rsidRPr="00506BDE">
        <w:rPr>
          <w:rFonts w:ascii="Arial" w:hAnsi="Arial"/>
          <w:sz w:val="24"/>
          <w:szCs w:val="24"/>
        </w:rPr>
        <w:t>Oggi dobbiamo confessare che per mancata vigilanza, la dottrina del Cristo sta scomparendo non solo dalla terra, ma dalla stessa Chiesa del Dio vivente. Si sta compiendo oggi per la Chiesa del Dio vivente quanto annuncia il profeta Isaia nel suo Cantico della vigna e quanto rivela il Salmo sul cinghiale del bosco. È come se la Chiesa fosse senza recinto di protezione e senza custodi. Non solo la Chiesa oggi appare essere senza custodi. Sembra anche che siamo gli stessi custodi a portare nella vigna della Chiesa i cinghiali per la sua distruzione e devastazione.</w:t>
      </w:r>
    </w:p>
    <w:p w14:paraId="434D3882" w14:textId="3A9D2A82"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w:t>
      </w:r>
      <w:r w:rsidR="002E5F86" w:rsidRPr="00506BDE">
        <w:rPr>
          <w:rFonts w:ascii="Arial" w:hAnsi="Arial"/>
          <w:i/>
          <w:iCs/>
          <w:sz w:val="24"/>
          <w:szCs w:val="24"/>
        </w:rPr>
        <w:t xml:space="preserve"> </w:t>
      </w:r>
      <w:r w:rsidRPr="00506BDE">
        <w:rPr>
          <w:rFonts w:ascii="Arial" w:hAnsi="Arial"/>
          <w:i/>
          <w:iCs/>
          <w:sz w:val="24"/>
          <w:szCs w:val="24"/>
        </w:rPr>
        <w:t>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p>
    <w:p w14:paraId="047DB2B0" w14:textId="25306039"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Tu, pastore d’Israele, ascolta, tu che guidi Giuseppe come un gregge. Seduto sui cherubini, risplendi davanti a Èfraim, Beniamino e Manasse. Risveglia la tua potenza e vieni a salvarci. O</w:t>
      </w:r>
      <w:r w:rsidR="002E5F86" w:rsidRPr="00506BDE">
        <w:rPr>
          <w:rFonts w:ascii="Arial" w:hAnsi="Arial"/>
          <w:i/>
          <w:iCs/>
          <w:sz w:val="24"/>
          <w:szCs w:val="24"/>
        </w:rPr>
        <w:t xml:space="preserve"> </w:t>
      </w:r>
      <w:r w:rsidRPr="00506BDE">
        <w:rPr>
          <w:rFonts w:ascii="Arial" w:hAnsi="Arial"/>
          <w:i/>
          <w:iCs/>
          <w:sz w:val="24"/>
          <w:szCs w:val="24"/>
        </w:rPr>
        <w:t xml:space="preserve">Dio, fa’ che ritorniamo, fa’ splendere il tuo volto e noi saremo salvi. Signore, Dio degli eserciti, fino a quando fremerai di sdegno contro le preghiere del </w:t>
      </w:r>
      <w:r w:rsidRPr="00506BDE">
        <w:rPr>
          <w:rFonts w:ascii="Arial" w:hAnsi="Arial"/>
          <w:i/>
          <w:iCs/>
          <w:sz w:val="24"/>
          <w:szCs w:val="24"/>
        </w:rPr>
        <w:lastRenderedPageBreak/>
        <w:t xml:space="preserve">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653CCD25" w14:textId="77777777" w:rsidR="005569A7" w:rsidRPr="00506BDE" w:rsidRDefault="005569A7" w:rsidP="005569A7">
      <w:pPr>
        <w:spacing w:after="120"/>
        <w:jc w:val="both"/>
        <w:rPr>
          <w:rFonts w:ascii="Arial" w:hAnsi="Arial"/>
          <w:bCs/>
          <w:sz w:val="24"/>
          <w:szCs w:val="24"/>
        </w:rPr>
      </w:pPr>
      <w:r w:rsidRPr="00506BDE">
        <w:rPr>
          <w:rFonts w:ascii="Arial" w:hAnsi="Arial"/>
          <w:bCs/>
          <w:sz w:val="24"/>
          <w:szCs w:val="24"/>
        </w:rPr>
        <w:t>Ogni discepolo di Gesù è responsabile della sua anima ed è anche responsabile dell’anima di ogni altro discepolo e anche di ogni altro uomo che vive sulla nostra terra. Non solo lui deve vigilare perché nessuno gli rubi la sua anima. Deve essere sentinella perché nessuna anima venga rapita. Se lui non vigila, lui è responsabile se perde la sua anima, ma è anche responsabile perché non è stato vera sentinella per i suoi fratelli. Ecco ora una parola di conclusione sulla verità di Cristo Gesù, che noi siamo chiamati a difendere anche a prezzo del nostro sangue.</w:t>
      </w:r>
    </w:p>
    <w:p w14:paraId="68970205" w14:textId="77777777" w:rsidR="005569A7" w:rsidRPr="00506BDE" w:rsidRDefault="005569A7" w:rsidP="005569A7">
      <w:pPr>
        <w:spacing w:after="120"/>
        <w:jc w:val="both"/>
        <w:rPr>
          <w:rFonts w:ascii="Arial" w:hAnsi="Arial"/>
          <w:bCs/>
          <w:sz w:val="24"/>
          <w:szCs w:val="24"/>
        </w:rPr>
      </w:pPr>
      <w:r w:rsidRPr="00506BDE">
        <w:rPr>
          <w:rFonts w:ascii="Arial" w:hAnsi="Arial"/>
          <w:bCs/>
          <w:sz w:val="24"/>
          <w:szCs w:val="24"/>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w:t>
      </w:r>
      <w:r w:rsidRPr="00506BDE">
        <w:rPr>
          <w:rFonts w:ascii="Arial" w:hAnsi="Arial"/>
          <w:bCs/>
          <w:sz w:val="24"/>
          <w:szCs w:val="24"/>
          <w:lang w:val="la-Latn"/>
        </w:rPr>
        <w:t xml:space="preserve"> “Impossibile est rem esse et non esse simul”.</w:t>
      </w:r>
      <w:r w:rsidRPr="00506BDE">
        <w:rPr>
          <w:rFonts w:ascii="Arial" w:hAnsi="Arial"/>
          <w:bCs/>
          <w:sz w:val="24"/>
          <w:szCs w:val="24"/>
        </w:rPr>
        <w:t xml:space="preserve"> È Impossibile che una cosa sia e non sia nello stesso tempo, sotto i medesimi aspetti. Ecco quanto rivela l’Apostolo Paolo con vera rivelazione di Spirito Santo, nella sua divina ed eterna scienza. sono brani già riportati più volte:</w:t>
      </w:r>
    </w:p>
    <w:p w14:paraId="04356425"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F4F8941"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w:t>
      </w:r>
      <w:r w:rsidRPr="00506BDE">
        <w:rPr>
          <w:rFonts w:ascii="Arial" w:hAnsi="Arial"/>
          <w:i/>
          <w:iCs/>
          <w:sz w:val="24"/>
          <w:szCs w:val="24"/>
        </w:rPr>
        <w:lastRenderedPageBreak/>
        <w:t xml:space="preserve">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95143B9"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4997D45" w14:textId="62DD1A4F" w:rsidR="005569A7" w:rsidRPr="00506BDE" w:rsidRDefault="005569A7" w:rsidP="00506BDE">
      <w:pPr>
        <w:spacing w:after="120"/>
        <w:jc w:val="both"/>
        <w:rPr>
          <w:rFonts w:ascii="Arial" w:hAnsi="Arial"/>
          <w:sz w:val="24"/>
          <w:szCs w:val="24"/>
        </w:rPr>
      </w:pPr>
      <w:r w:rsidRPr="00506BDE">
        <w:rPr>
          <w:rFonts w:ascii="Arial" w:hAnsi="Arial"/>
          <w:sz w:val="24"/>
          <w:szCs w:val="24"/>
        </w:rPr>
        <w:t>Di tutto questo mistero rivelato su Cristo Gesù, prendiamo ora cinque verità: Prima verità: Chiunque invocherà il nome del Signore sarà salvato.</w:t>
      </w:r>
      <w:r w:rsidR="00462CCA">
        <w:rPr>
          <w:rFonts w:ascii="Arial" w:hAnsi="Arial"/>
          <w:sz w:val="24"/>
          <w:szCs w:val="24"/>
        </w:rPr>
        <w:t xml:space="preserve"> </w:t>
      </w:r>
      <w:r w:rsidRPr="00506BDE">
        <w:rPr>
          <w:rFonts w:ascii="Arial" w:hAnsi="Arial"/>
          <w:sz w:val="24"/>
          <w:szCs w:val="24"/>
        </w:rPr>
        <w:t>Seconda verità: La fede viene dall’ascolto e l’ascolto riguarda la parola di Cristo.</w:t>
      </w:r>
      <w:r w:rsidR="00462CCA">
        <w:rPr>
          <w:rFonts w:ascii="Arial" w:hAnsi="Arial"/>
          <w:sz w:val="24"/>
          <w:szCs w:val="24"/>
        </w:rPr>
        <w:t xml:space="preserve"> </w:t>
      </w:r>
      <w:r w:rsidRPr="00506BDE">
        <w:rPr>
          <w:rFonts w:ascii="Arial" w:hAnsi="Arial"/>
          <w:sz w:val="24"/>
          <w:szCs w:val="24"/>
        </w:rPr>
        <w:t xml:space="preserve">Terza verità: In lui ci ha scelti prima della creazione del mondo per essere santi e immacolati di fronte a lui nella carità. Quarta verità: È in lui che abita corporalmente tutta la pienezza della divinità, e voi partecipate della pienezza di lui. Quinta verità: Con lui sepolti nel battesimo, con lui siete anche risorti mediante la fede nella potenza di Dio, che lo ha risuscitato dai morti. </w:t>
      </w:r>
    </w:p>
    <w:p w14:paraId="6F679C9A" w14:textId="237E9B60" w:rsidR="005569A7" w:rsidRPr="00506BDE" w:rsidRDefault="005569A7" w:rsidP="005569A7">
      <w:pPr>
        <w:spacing w:after="120"/>
        <w:jc w:val="both"/>
        <w:rPr>
          <w:rFonts w:ascii="Arial" w:hAnsi="Arial"/>
          <w:sz w:val="24"/>
          <w:szCs w:val="24"/>
        </w:rPr>
      </w:pPr>
      <w:r w:rsidRPr="00506BDE">
        <w:rPr>
          <w:rFonts w:ascii="Arial" w:hAnsi="Arial"/>
          <w:sz w:val="24"/>
          <w:szCs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w:t>
      </w:r>
      <w:r w:rsidRPr="00506BDE">
        <w:rPr>
          <w:rFonts w:ascii="Arial" w:hAnsi="Arial"/>
          <w:sz w:val="24"/>
          <w:szCs w:val="24"/>
        </w:rPr>
        <w:lastRenderedPageBreak/>
        <w:t>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w:t>
      </w:r>
      <w:r w:rsidR="002E5F86" w:rsidRPr="00506BDE">
        <w:rPr>
          <w:rFonts w:ascii="Arial" w:hAnsi="Arial"/>
          <w:sz w:val="24"/>
          <w:szCs w:val="24"/>
        </w:rPr>
        <w:t xml:space="preserve"> </w:t>
      </w:r>
      <w:r w:rsidRPr="00506BDE">
        <w:rPr>
          <w:rFonts w:ascii="Arial" w:hAnsi="Arial"/>
          <w:sz w:val="24"/>
          <w:szCs w:val="24"/>
        </w:rPr>
        <w:t>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24698440" w14:textId="138CE761" w:rsidR="005569A7" w:rsidRPr="00506BDE" w:rsidRDefault="005569A7" w:rsidP="00506BDE">
      <w:pPr>
        <w:spacing w:after="120"/>
        <w:jc w:val="both"/>
        <w:rPr>
          <w:rFonts w:ascii="Arial" w:hAnsi="Arial"/>
          <w:sz w:val="24"/>
          <w:szCs w:val="24"/>
        </w:rPr>
      </w:pPr>
      <w:r w:rsidRPr="00506BDE">
        <w:rPr>
          <w:rFonts w:ascii="Arial" w:hAnsi="Arial"/>
          <w:sz w:val="24"/>
          <w:szCs w:val="24"/>
        </w:rPr>
        <w:t>Questa purissima verità del mistero di Cristo Gesù è divorata dai seduttori</w:t>
      </w:r>
      <w:r w:rsidR="002E5F86" w:rsidRPr="00506BDE">
        <w:rPr>
          <w:rFonts w:ascii="Arial" w:hAnsi="Arial"/>
          <w:sz w:val="24"/>
          <w:szCs w:val="24"/>
        </w:rPr>
        <w:t xml:space="preserve"> </w:t>
      </w:r>
      <w:r w:rsidRPr="00506BDE">
        <w:rPr>
          <w:rFonts w:ascii="Arial" w:hAnsi="Arial"/>
          <w:sz w:val="24"/>
          <w:szCs w:val="24"/>
        </w:rPr>
        <w:t>e dagli anticristi. Essi sono in tutto simili a iene e a sciacalli. Dovunque c’è odore di carne questi animali si avventano per divorarla. Oggi la verità di Cristo Gesù viene divorata da questi seduttori e anticristi con parole che sembrano essere buttate al vento, invece sono parole studiate, meditate, volute, pensate. Sono però tutte parole che distruggono il progetto di salvezza, di redenzione, di vita eterna voluto dal Padre, prima ancora della stessa creazione dell’uomo. Ecco come seduttori e anticristi operano.</w:t>
      </w:r>
      <w:r w:rsidR="00462CCA">
        <w:rPr>
          <w:rFonts w:ascii="Arial" w:hAnsi="Arial"/>
          <w:sz w:val="24"/>
          <w:szCs w:val="24"/>
        </w:rPr>
        <w:t xml:space="preserve"> </w:t>
      </w:r>
      <w:r w:rsidRPr="00506BDE">
        <w:rPr>
          <w:rFonts w:ascii="Arial" w:hAnsi="Arial"/>
          <w:sz w:val="24"/>
          <w:szCs w:val="24"/>
        </w:rPr>
        <w:t>Prima di tutto non insegnando la purissima verità di Gesù Signore. Una verità non insegnata mai entrerà nella mente e mai nel cuore.</w:t>
      </w:r>
      <w:r w:rsidR="00462CCA">
        <w:rPr>
          <w:rFonts w:ascii="Arial" w:hAnsi="Arial"/>
          <w:sz w:val="24"/>
          <w:szCs w:val="24"/>
        </w:rPr>
        <w:t xml:space="preserve"> </w:t>
      </w:r>
      <w:r w:rsidRPr="00506BDE">
        <w:rPr>
          <w:rFonts w:ascii="Arial" w:hAnsi="Arial"/>
          <w:sz w:val="24"/>
          <w:szCs w:val="24"/>
        </w:rPr>
        <w:t xml:space="preserve">Poi con frasi senza alcuna verità né di storia e né di fede, anzi contro ogni verità sia di fede che di storia, si insegna il contrario di quanto lo Spirito Santo ha rivelato su Gesù Signore. </w:t>
      </w:r>
    </w:p>
    <w:p w14:paraId="7F034A09" w14:textId="77777777" w:rsidR="005569A7" w:rsidRPr="00506BDE" w:rsidRDefault="005569A7" w:rsidP="005569A7">
      <w:pPr>
        <w:spacing w:after="120"/>
        <w:jc w:val="both"/>
        <w:rPr>
          <w:rFonts w:ascii="Arial" w:hAnsi="Arial"/>
          <w:sz w:val="24"/>
          <w:szCs w:val="24"/>
        </w:rPr>
      </w:pPr>
      <w:r w:rsidRPr="00506BDE">
        <w:rPr>
          <w:rFonts w:ascii="Arial" w:hAnsi="Arial"/>
          <w:sz w:val="24"/>
          <w:szCs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seduttori e anticristi sappia che è privo dello Spirito e della sua sapienza. Quando lo Spirito ci governa, mai permetterà che cadiamo in simili inganni. Non cadere in questi inganni è responsabilità di ogni singolo credente in Cristo. Non permettere che si cada in questi inganni è responsabilità di colui che è chiamato a vigilare. </w:t>
      </w:r>
    </w:p>
    <w:p w14:paraId="3C3C43B7"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11</w:t>
      </w:r>
      <w:r w:rsidRPr="00C95CE8">
        <w:rPr>
          <w:rFonts w:ascii="Arial" w:hAnsi="Arial"/>
          <w:b/>
          <w:sz w:val="24"/>
          <w:szCs w:val="24"/>
        </w:rPr>
        <w:t>perché chi lo saluta partecipa alle sue opere malvagie.</w:t>
      </w:r>
    </w:p>
    <w:p w14:paraId="6EFE947A" w14:textId="2B21502F" w:rsidR="005569A7" w:rsidRPr="00506BDE" w:rsidRDefault="005569A7" w:rsidP="005569A7">
      <w:pPr>
        <w:spacing w:after="120"/>
        <w:jc w:val="both"/>
        <w:rPr>
          <w:rFonts w:ascii="Arial" w:hAnsi="Arial"/>
          <w:sz w:val="24"/>
          <w:szCs w:val="24"/>
        </w:rPr>
      </w:pPr>
      <w:r w:rsidRPr="00506BDE">
        <w:rPr>
          <w:rFonts w:ascii="Arial" w:hAnsi="Arial"/>
          <w:sz w:val="24"/>
          <w:szCs w:val="24"/>
        </w:rPr>
        <w:t>Ecco ora una verità che merita la nostra attenzione: perché chi lo saluta partecipa alle sue opere malvage. Che significa per noi questa affermazione dell’Apostolo Giovanni o del Presbitero?</w:t>
      </w:r>
      <w:r w:rsidR="002E5F86" w:rsidRPr="00506BDE">
        <w:rPr>
          <w:rFonts w:ascii="Arial" w:hAnsi="Arial"/>
          <w:sz w:val="24"/>
          <w:szCs w:val="24"/>
        </w:rPr>
        <w:t xml:space="preserve"> </w:t>
      </w:r>
      <w:r w:rsidRPr="00506BDE">
        <w:rPr>
          <w:rFonts w:ascii="Arial" w:hAnsi="Arial"/>
          <w:sz w:val="24"/>
          <w:szCs w:val="24"/>
        </w:rPr>
        <w:t xml:space="preserve">Significa che se noi “approviamo, giustifichiamo, lodiamo, esaltiamo un seduttore e un anticristi, noi altro non facciamo che esortarlo, invitarlo, incoraggiarlo a perseverare nella sua opera di distruzione della verità e della dottrina del Cristo”. Chi approva il male incoraggia colui che lo compie. L’altro perseverando nel male, chi lo ha in qualsiasi modo incoraggiato, </w:t>
      </w:r>
      <w:r w:rsidRPr="00506BDE">
        <w:rPr>
          <w:rFonts w:ascii="Arial" w:hAnsi="Arial"/>
          <w:sz w:val="24"/>
          <w:szCs w:val="24"/>
        </w:rPr>
        <w:lastRenderedPageBreak/>
        <w:t>partecipa delle sue opere malvagie. È come se queste opere fossero da lui stesso compiute.</w:t>
      </w:r>
    </w:p>
    <w:p w14:paraId="3792F3B9"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w:t>
      </w:r>
    </w:p>
    <w:p w14:paraId="1B9CCD29" w14:textId="77777777" w:rsidR="005569A7" w:rsidRPr="00506BDE" w:rsidRDefault="005569A7" w:rsidP="005569A7">
      <w:pPr>
        <w:spacing w:after="120"/>
        <w:jc w:val="both"/>
        <w:rPr>
          <w:rFonts w:ascii="Arial" w:hAnsi="Arial"/>
          <w:bCs/>
          <w:sz w:val="24"/>
          <w:szCs w:val="24"/>
        </w:rPr>
      </w:pPr>
      <w:r w:rsidRPr="00506BDE">
        <w:rPr>
          <w:rFonts w:ascii="Arial" w:hAnsi="Arial"/>
          <w:bCs/>
          <w:sz w:val="24"/>
          <w:szCs w:val="24"/>
        </w:rPr>
        <w:t xml:space="preserve">Benedire il peccato degli uomini è rendersi responsabili dinanzi a Dio non solo del peccato benedetto, ma di tutti gli altri peccati simile a quello da noi benedetto che si compiono nel mondo. e la dottrina. Quanti benedicono le unione contro natura dovrebbero riflettere: sono responsabili dinanzi a Dio di tutti i peccati contro natura che si commettono nel mondo. Questo principio vale per ogni altro peccato approvato o tacitamente o anche in modo pubblico. </w:t>
      </w:r>
    </w:p>
    <w:p w14:paraId="69776646" w14:textId="77777777" w:rsidR="005569A7" w:rsidRPr="00506BDE" w:rsidRDefault="005569A7" w:rsidP="00506BDE">
      <w:pPr>
        <w:spacing w:after="120"/>
        <w:ind w:left="567" w:right="567"/>
        <w:jc w:val="both"/>
        <w:rPr>
          <w:rFonts w:ascii="Arial" w:hAnsi="Arial"/>
          <w:i/>
          <w:iCs/>
          <w:sz w:val="24"/>
          <w:szCs w:val="24"/>
        </w:rPr>
      </w:pPr>
      <w:r w:rsidRPr="00506BDE">
        <w:rPr>
          <w:rFonts w:ascii="Arial" w:hAnsi="Arial"/>
          <w:i/>
          <w:iCs/>
          <w:sz w:val="24"/>
          <w:szCs w:val="24"/>
        </w:rPr>
        <w:t xml:space="preserve">La convinzione che tu hai, conservala per te stesso davanti a Dio. Beato chi non condanna se stesso a causa di ciò che approva (Rm 14.22). </w:t>
      </w:r>
    </w:p>
    <w:p w14:paraId="249B771B" w14:textId="77777777" w:rsidR="005569A7" w:rsidRPr="00307EBE" w:rsidRDefault="005569A7" w:rsidP="00506BDE">
      <w:pPr>
        <w:spacing w:after="120"/>
        <w:ind w:left="567" w:right="567"/>
        <w:jc w:val="both"/>
        <w:rPr>
          <w:rFonts w:ascii="Arial" w:hAnsi="Arial"/>
          <w:i/>
          <w:iCs/>
          <w:sz w:val="24"/>
          <w:szCs w:val="24"/>
        </w:rPr>
      </w:pPr>
      <w:r w:rsidRPr="00307EBE">
        <w:rPr>
          <w:rFonts w:ascii="Arial" w:hAnsi="Arial"/>
          <w:i/>
          <w:iCs/>
          <w:sz w:val="24"/>
          <w:szCs w:val="24"/>
        </w:rPr>
        <w:t>Approvare un peccato, anche un solo peccato veniale, è assunzione di ogni altro peccato che si commette a causa della nostra approvazione. Se salutare un seduttore e un anticristo significa per il seduttore e l’anticristo approvazione della sua opera di demolizione della verità e della dottrina di Cristo Gesù, anche questo saluto va evitato. Applichiamo e traduciamo per i nostri tempi questa verità dell’Apostolo Giovanni, o del Presbitero.</w:t>
      </w:r>
    </w:p>
    <w:p w14:paraId="7B34FAF5" w14:textId="77777777" w:rsidR="005569A7" w:rsidRPr="00307EBE" w:rsidRDefault="005569A7" w:rsidP="00506BDE">
      <w:pPr>
        <w:spacing w:after="120"/>
        <w:ind w:left="567" w:right="567"/>
        <w:jc w:val="both"/>
        <w:rPr>
          <w:rFonts w:ascii="Arial" w:hAnsi="Arial"/>
          <w:i/>
          <w:iCs/>
          <w:sz w:val="24"/>
          <w:szCs w:val="24"/>
        </w:rPr>
      </w:pPr>
      <w:r w:rsidRPr="00307EBE">
        <w:rPr>
          <w:rFonts w:ascii="Arial" w:hAnsi="Arial"/>
          <w:i/>
          <w:iCs/>
          <w:sz w:val="24"/>
          <w:szCs w:val="24"/>
        </w:rPr>
        <w:t xml:space="preserve">Se una qualsiasi forma di comunione – anche un semplice saluto – dovesse giustificare un demolitore della dottrina del Cristo, anche questo saluto va evitato. Il demolitore mai deve pensare e neanche immaginare che noi siamo dalla sua parte. Se il demolitore dovesse soltanto immaginare che noi siamo dalla sua parte, anche questa immaginazione deve essergli tolta. Se noi invece gli facciamo pensare o immaginare che siamo dalla sua parte, di tutte le demolizioni che il seduttore e l’anticristo operano sulla dottrina del Cristo noi siamo responsabili in eterno davanti al Signore. Per nostra gravissima omissione il demolitore si è sentito giustificato e rafforzato nella sua opera di demolizione della dottrina del Cristo Signore. Lo ripetiamo: l’altro mai deve pensare che noi siamo dalla sua parte. Le distanze devono essere visibili e non soltanto invisibili. Dichiarate e non soltanto </w:t>
      </w:r>
      <w:r w:rsidRPr="00307EBE">
        <w:rPr>
          <w:rFonts w:ascii="Arial" w:hAnsi="Arial"/>
          <w:i/>
          <w:iCs/>
          <w:sz w:val="24"/>
          <w:szCs w:val="24"/>
        </w:rPr>
        <w:lastRenderedPageBreak/>
        <w:t>di coscienza. Ogni nostra debolezza nel dichiarare pubblicamente le nostra distanza dal demolitore, dona più forza al demolitore. Questa nostra debolezza ci rende autori materiali e spirituali, dinanzi a Dio e dinanzi agli uomini, di ogni sua demolizione. Siamo avvisati. Grande è la responsabilità del cristiano. Ecco chi è il cristiano secondo la dottrina del Cristo:</w:t>
      </w:r>
    </w:p>
    <w:p w14:paraId="3A8C7307" w14:textId="77777777" w:rsidR="005569A7" w:rsidRPr="00307EBE" w:rsidRDefault="005569A7" w:rsidP="00506BDE">
      <w:pPr>
        <w:spacing w:after="120"/>
        <w:ind w:left="567" w:right="567"/>
        <w:jc w:val="both"/>
        <w:rPr>
          <w:rFonts w:ascii="Arial" w:hAnsi="Arial"/>
          <w:i/>
          <w:iCs/>
          <w:sz w:val="24"/>
          <w:szCs w:val="24"/>
        </w:rPr>
      </w:pPr>
      <w:r w:rsidRPr="00307EBE">
        <w:rPr>
          <w:rFonts w:ascii="Arial" w:hAnsi="Arial"/>
          <w:i/>
          <w:iCs/>
          <w:sz w:val="24"/>
          <w:szCs w:val="24"/>
        </w:rPr>
        <w:t>Sappiamo che il cristiano ha una vocazione particolare, unica nell’universo. Lui è chiamato a lasciarsi fare dallo Spirito Santo vero corpo di Cristo. Lasciando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bellezza del Divin Maestro. Se si discostano in poco o in molto dal Divin Maestro, non vanno ascoltati. Possiamo applicare a Cristo Gesù ciò che viene insegnato sulla Parola della Rivelazione e sui Libri Canonici:</w:t>
      </w:r>
    </w:p>
    <w:p w14:paraId="3925AE48" w14:textId="77777777" w:rsidR="005569A7" w:rsidRPr="00760FB0" w:rsidRDefault="005569A7" w:rsidP="00760FB0">
      <w:pPr>
        <w:spacing w:after="120"/>
        <w:ind w:left="567" w:right="567"/>
        <w:jc w:val="both"/>
        <w:rPr>
          <w:rFonts w:ascii="Arial" w:hAnsi="Arial"/>
          <w:i/>
          <w:iCs/>
          <w:sz w:val="24"/>
          <w:szCs w:val="24"/>
          <w:lang w:val="la-Latn"/>
        </w:rPr>
      </w:pPr>
      <w:r w:rsidRPr="00760FB0">
        <w:rPr>
          <w:rFonts w:ascii="Arial" w:hAnsi="Arial"/>
          <w:i/>
          <w:iCs/>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 (S.Th. 1 q 1 a 8 ad 2). </w:t>
      </w:r>
    </w:p>
    <w:p w14:paraId="759BD8B8" w14:textId="77777777" w:rsidR="005569A7" w:rsidRPr="00760FB0" w:rsidRDefault="005569A7" w:rsidP="005569A7">
      <w:pPr>
        <w:spacing w:after="120"/>
        <w:jc w:val="both"/>
        <w:rPr>
          <w:rFonts w:ascii="Arial" w:hAnsi="Arial"/>
          <w:bCs/>
          <w:sz w:val="24"/>
          <w:szCs w:val="24"/>
        </w:rPr>
      </w:pPr>
      <w:r w:rsidRPr="00760FB0">
        <w:rPr>
          <w:rFonts w:ascii="Arial" w:hAnsi="Arial"/>
          <w:bCs/>
          <w:sz w:val="24"/>
          <w:szCs w:val="24"/>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76D5FF81" w14:textId="77777777" w:rsidR="005569A7" w:rsidRPr="00760FB0" w:rsidRDefault="005569A7" w:rsidP="005569A7">
      <w:pPr>
        <w:spacing w:after="120"/>
        <w:jc w:val="both"/>
        <w:rPr>
          <w:rFonts w:ascii="Arial" w:hAnsi="Arial"/>
          <w:bCs/>
          <w:sz w:val="24"/>
          <w:szCs w:val="24"/>
        </w:rPr>
      </w:pPr>
      <w:r w:rsidRPr="00760FB0">
        <w:rPr>
          <w:rFonts w:ascii="Arial" w:hAnsi="Arial"/>
          <w:bCs/>
          <w:sz w:val="24"/>
          <w:szCs w:val="24"/>
        </w:rPr>
        <w:t xml:space="preserve">Chi è allora il cristiano? È il portatore nel mondo dell’amore del Padre. Ma chi è l’amore del Padre? L’amore del 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w:t>
      </w:r>
      <w:r w:rsidRPr="00760FB0">
        <w:rPr>
          <w:rFonts w:ascii="Arial" w:hAnsi="Arial"/>
          <w:bCs/>
          <w:sz w:val="24"/>
          <w:szCs w:val="24"/>
        </w:rPr>
        <w:lastRenderedPageBreak/>
        <w:t>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0AB7F107" w14:textId="77777777" w:rsidR="005569A7" w:rsidRPr="00760FB0" w:rsidRDefault="005569A7" w:rsidP="005569A7">
      <w:pPr>
        <w:spacing w:after="120"/>
        <w:jc w:val="both"/>
        <w:rPr>
          <w:rFonts w:ascii="Arial" w:hAnsi="Arial"/>
          <w:bCs/>
          <w:sz w:val="24"/>
          <w:szCs w:val="24"/>
        </w:rPr>
      </w:pPr>
      <w:r w:rsidRPr="00760FB0">
        <w:rPr>
          <w:rFonts w:ascii="Arial" w:hAnsi="Arial"/>
          <w:bCs/>
          <w:sz w:val="24"/>
          <w:szCs w:val="24"/>
        </w:rPr>
        <w:t xml:space="preserve">Chi è ancora il cristiano? Il Cristiano – si parla sempre del cristiano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 </w:t>
      </w:r>
      <w:r w:rsidRPr="00760FB0">
        <w:rPr>
          <w:rFonts w:ascii="Arial" w:hAnsi="Arial"/>
          <w:bCs/>
          <w:i/>
          <w:sz w:val="24"/>
          <w:szCs w:val="24"/>
        </w:rPr>
        <w:t>“Quale Parola del Vangelo ancora non è mia vita, mia carne, mio sangue? Su quale Parola ancora devo crescere? Quale Parola finora ho trascurato?”. Deve chiedersi ancora: “Quali virtù di Cristo Gesù ancora non sono l’abito del mio corpo, della mia anima, del mio spirito”?</w:t>
      </w:r>
      <w:r w:rsidRPr="00760FB0">
        <w:rPr>
          <w:rFonts w:ascii="Arial" w:hAnsi="Arial"/>
          <w:bCs/>
          <w:sz w:val="24"/>
          <w:szCs w:val="24"/>
        </w:rPr>
        <w:t xml:space="preserve">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confermata a Cristo sempre manifesterà Cristo, parlerà di Cristo, annuncerà Cristo, darà Cristo come suo unico e solo frutto. Se siamo alberi sterili di Cristo è segno che siamo senza Cristo noi. </w:t>
      </w:r>
    </w:p>
    <w:p w14:paraId="4DA64214" w14:textId="77777777" w:rsidR="005569A7" w:rsidRPr="00760FB0" w:rsidRDefault="005569A7" w:rsidP="005569A7">
      <w:pPr>
        <w:spacing w:after="120"/>
        <w:jc w:val="both"/>
        <w:rPr>
          <w:rFonts w:ascii="Arial" w:hAnsi="Arial"/>
          <w:bCs/>
          <w:sz w:val="24"/>
          <w:szCs w:val="24"/>
        </w:rPr>
      </w:pPr>
      <w:r w:rsidRPr="00760FB0">
        <w:rPr>
          <w:rFonts w:ascii="Arial" w:hAnsi="Arial"/>
          <w:bCs/>
          <w:sz w:val="24"/>
          <w:szCs w:val="24"/>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esempi possono aiutarci. Il primo esempio è Giovanni il Battista. Lui predica con la potenza dello Spirito Santo. Ecco la comunione che lui crea: </w:t>
      </w:r>
    </w:p>
    <w:p w14:paraId="7E41DD5E"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w:t>
      </w:r>
      <w:r w:rsidRPr="00760FB0">
        <w:rPr>
          <w:rFonts w:ascii="Arial" w:hAnsi="Arial"/>
          <w:i/>
          <w:iCs/>
          <w:sz w:val="24"/>
          <w:szCs w:val="24"/>
        </w:rPr>
        <w:lastRenderedPageBreak/>
        <w:t xml:space="preserve">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3FD652C3"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Il secondo esempio è la Vergine Maria:</w:t>
      </w:r>
    </w:p>
    <w:p w14:paraId="1C31E72C" w14:textId="0A48A8E2"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w:t>
      </w:r>
      <w:r w:rsidR="002E5F86" w:rsidRPr="00760FB0">
        <w:rPr>
          <w:rFonts w:ascii="Arial" w:hAnsi="Arial"/>
          <w:i/>
          <w:iCs/>
          <w:sz w:val="24"/>
          <w:szCs w:val="24"/>
        </w:rPr>
        <w:t xml:space="preserve"> </w:t>
      </w:r>
      <w:r w:rsidRPr="00760FB0">
        <w:rPr>
          <w:rFonts w:ascii="Arial" w:hAnsi="Arial"/>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w:t>
      </w:r>
    </w:p>
    <w:p w14:paraId="417E3EC7"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 Il terzo esempio è l’Apostolo Pietro. Ecco cosa accade ascoltando le sue parole:</w:t>
      </w:r>
    </w:p>
    <w:p w14:paraId="233B3030" w14:textId="11DD6132"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w:t>
      </w:r>
      <w:r w:rsidRPr="00760FB0">
        <w:rPr>
          <w:rFonts w:ascii="Arial" w:hAnsi="Arial"/>
          <w:i/>
          <w:iCs/>
          <w:sz w:val="24"/>
          <w:szCs w:val="24"/>
        </w:rPr>
        <w:lastRenderedPageBreak/>
        <w:t>Signore Dio nostro». Con molte altre parole rendeva testimonianza e li esortava: «Salvatevi da questa generazione perversa!». Allora coloro che accolsero la sua parola furono battezzati e quel giorno furono aggiunte circa tremila persone” (At 2,32-41).</w:t>
      </w:r>
    </w:p>
    <w:p w14:paraId="30B45763"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 Potenza dello Spirito Santo portato dal portatore dello Spirito.</w:t>
      </w:r>
    </w:p>
    <w:p w14:paraId="1189426A"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Chi è ancora il cristiano?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Senza la Madre di Dio che veglia su di noi siamo come i figli d’Israele nel deserto senza Mosè. Ecco cosa è successo loro:</w:t>
      </w:r>
    </w:p>
    <w:p w14:paraId="59C5A0FE"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w:t>
      </w:r>
      <w:r w:rsidRPr="00760FB0">
        <w:rPr>
          <w:rFonts w:ascii="Arial" w:hAnsi="Arial"/>
          <w:i/>
          <w:iCs/>
          <w:sz w:val="24"/>
          <w:szCs w:val="24"/>
        </w:rPr>
        <w:lastRenderedPageBreak/>
        <w:t xml:space="preserve">stesso e hai detto: “Renderò la vostra posterità numerosa come le stelle del cielo, e tutta questa terra, di cui ho parlato, la darò ai tuoi discendenti e la possederanno per sempre”». Il Signore si pentì del male che aveva minacciato di fare al suo popolo (Es 31,1-14). </w:t>
      </w:r>
    </w:p>
    <w:p w14:paraId="0DBE0ADD"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Oggi, noi cristiani ci stiamo trasformando in costruttori di idoli. Il nostro Dio è un idolo. È senza verità. Il nostro Cristo è un idolo. È senza verità. Il nostro Spirito Santo è un idolo. È senza verità. Anche il nostro Vangelo è un idolo. È senza verità. Questo sta accadendo perché anche la Vergine Maria per noi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Ecco perché si deve guardare da ogni comunione con ogni seduttore e anticristo. Se entra in comunione con loro è segno che la dottrina del Cristo non governa né la sua anima, né il suo spirito, né il suo cuore e neanche il suo corpo. S compie per lui quanto rivela il Salmo:</w:t>
      </w:r>
    </w:p>
    <w:p w14:paraId="4EB38AEA"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58E5098C" w14:textId="729680B8"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w:t>
      </w:r>
      <w:r w:rsidR="002E5F86" w:rsidRPr="00760FB0">
        <w:rPr>
          <w:rFonts w:ascii="Arial" w:hAnsi="Arial"/>
          <w:i/>
          <w:iCs/>
          <w:sz w:val="24"/>
          <w:szCs w:val="24"/>
        </w:rPr>
        <w:t xml:space="preserve"> </w:t>
      </w:r>
      <w:r w:rsidRPr="00760FB0">
        <w:rPr>
          <w:rFonts w:ascii="Arial" w:hAnsi="Arial"/>
          <w:i/>
          <w:iCs/>
          <w:sz w:val="24"/>
          <w:szCs w:val="24"/>
        </w:rPr>
        <w:t xml:space="preserve">e </w:t>
      </w:r>
      <w:r w:rsidRPr="00760FB0">
        <w:rPr>
          <w:rFonts w:ascii="Arial" w:hAnsi="Arial"/>
          <w:i/>
          <w:iCs/>
          <w:sz w:val="24"/>
          <w:szCs w:val="24"/>
        </w:rPr>
        <w:lastRenderedPageBreak/>
        <w:t xml:space="preserve">nessuno vi salvi. Chi offre la lode in sacrificio, questi mi onora; a chi cammina per la retta via mostrerò la salvezza di Dio» (Sal 50,1.23). </w:t>
      </w:r>
    </w:p>
    <w:p w14:paraId="65AC3831"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Questo non significa che il cristiano non debba fare il bene. Cristo Gesù ha fatto il bene ad ogni uomo. Mai però ha permesso che qualcuno potesse pensare che lui giustificasse il suo male. Per questo fu tolto di mezzo, perché Lui ha sempre messo in piena luce il male che era nel cuore degli uomini. Mangiava anche con il fariseo, ma sempre al fariseo svelava il male del suo cuore. Leggiamo nel Vangelo:</w:t>
      </w:r>
    </w:p>
    <w:p w14:paraId="1AF4A511"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66D3AEB"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77A16A0" w14:textId="4697021B" w:rsidR="005569A7" w:rsidRPr="00760FB0" w:rsidRDefault="005569A7" w:rsidP="005569A7">
      <w:pPr>
        <w:spacing w:after="120"/>
        <w:jc w:val="both"/>
        <w:rPr>
          <w:rFonts w:ascii="Arial" w:hAnsi="Arial"/>
          <w:sz w:val="24"/>
          <w:szCs w:val="24"/>
        </w:rPr>
      </w:pPr>
      <w:r w:rsidRPr="00760FB0">
        <w:rPr>
          <w:rFonts w:ascii="Arial" w:hAnsi="Arial"/>
          <w:sz w:val="24"/>
          <w:szCs w:val="24"/>
        </w:rPr>
        <w:t>Quella di Gesù è stata sempre una distanza perfetta. Nessuno mai ha potuto pensare che lui fosse dalla parte dell’eresia, del male, della falsità, della menzogna, dell’idolatria, dell’immoralità, della religione falsa o deviata. Non c’è pagina del Vangelo nella quale non appare con divina chiarezza questa distanza da ogni forma di male. Stava con gli uomini, ma il suo pensiero era sempre quello del Padre suo. Stava nel mondo, ma non era del mondo, perché lui era sempre del Padre suo, nella perfetta comunione dello Spirito Santo. Oggi noi stiamo nel mondo e siamo del mondo, perché pensiamo come il mondo e ratifichiamo le idee e i pensieri del mondo. Così operando</w:t>
      </w:r>
      <w:r w:rsidR="002E5F86" w:rsidRPr="00760FB0">
        <w:rPr>
          <w:rFonts w:ascii="Arial" w:hAnsi="Arial"/>
          <w:sz w:val="24"/>
          <w:szCs w:val="24"/>
        </w:rPr>
        <w:t xml:space="preserve"> </w:t>
      </w:r>
      <w:r w:rsidRPr="00760FB0">
        <w:rPr>
          <w:rFonts w:ascii="Arial" w:hAnsi="Arial"/>
          <w:sz w:val="24"/>
          <w:szCs w:val="24"/>
        </w:rPr>
        <w:t xml:space="preserve">e dicendo siamo responsabili di tutti </w:t>
      </w:r>
      <w:r w:rsidRPr="00760FB0">
        <w:rPr>
          <w:rFonts w:ascii="Arial" w:hAnsi="Arial"/>
          <w:sz w:val="24"/>
          <w:szCs w:val="24"/>
        </w:rPr>
        <w:lastRenderedPageBreak/>
        <w:t>i mali che si commettono nel mondo a causa della nostra non chiara, non nitida, non perfetta presa di distanza dal pensiero dei seduttori e degli anticrist</w:t>
      </w:r>
      <w:r w:rsidR="00760FB0">
        <w:rPr>
          <w:rFonts w:ascii="Arial" w:hAnsi="Arial"/>
          <w:sz w:val="24"/>
          <w:szCs w:val="24"/>
        </w:rPr>
        <w:t>i</w:t>
      </w:r>
      <w:r w:rsidRPr="00760FB0">
        <w:rPr>
          <w:rFonts w:ascii="Arial" w:hAnsi="Arial"/>
          <w:sz w:val="24"/>
          <w:szCs w:val="24"/>
        </w:rPr>
        <w:t xml:space="preserve">, di quanti cioè distruggono la dottrina di Cristo Signore. Il cristiano sempre si deve ricordare che lui è nel mondo, ma non è del mondo. Lui è di Cristo Gesù. </w:t>
      </w:r>
    </w:p>
    <w:p w14:paraId="41C2B604" w14:textId="77777777" w:rsidR="005569A7" w:rsidRPr="00C95CE8" w:rsidRDefault="005569A7" w:rsidP="005569A7">
      <w:pPr>
        <w:spacing w:after="120"/>
        <w:jc w:val="both"/>
        <w:rPr>
          <w:rFonts w:ascii="Arial" w:hAnsi="Arial"/>
          <w:sz w:val="24"/>
          <w:szCs w:val="24"/>
        </w:rPr>
      </w:pPr>
    </w:p>
    <w:p w14:paraId="65CD92A4" w14:textId="77777777" w:rsidR="005569A7" w:rsidRPr="00354794" w:rsidRDefault="005569A7" w:rsidP="003B71AA">
      <w:pPr>
        <w:pStyle w:val="Corpotesto"/>
      </w:pPr>
      <w:bookmarkStart w:id="425" w:name="_Toc116462982"/>
      <w:r w:rsidRPr="00354794">
        <w:t>Conclusione</w:t>
      </w:r>
      <w:bookmarkEnd w:id="425"/>
    </w:p>
    <w:p w14:paraId="276871CB"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12</w:t>
      </w:r>
      <w:r w:rsidRPr="00C95CE8">
        <w:rPr>
          <w:rFonts w:ascii="Arial" w:hAnsi="Arial"/>
          <w:b/>
          <w:sz w:val="24"/>
          <w:szCs w:val="24"/>
        </w:rPr>
        <w:t>Molte cose avrei da scrivervi, ma non ho voluto farlo con carta e inchiostro; spero tuttavia di venire da voi e di poter parlare a viva voce, perché la nostra gioia sia piena.</w:t>
      </w:r>
    </w:p>
    <w:p w14:paraId="6CE24DB6" w14:textId="456D8612" w:rsidR="005569A7" w:rsidRPr="00760FB0" w:rsidRDefault="005569A7" w:rsidP="005569A7">
      <w:pPr>
        <w:spacing w:after="120"/>
        <w:jc w:val="both"/>
        <w:rPr>
          <w:rFonts w:ascii="Arial" w:hAnsi="Arial"/>
          <w:sz w:val="24"/>
          <w:szCs w:val="24"/>
        </w:rPr>
      </w:pPr>
      <w:r w:rsidRPr="00760FB0">
        <w:rPr>
          <w:rFonts w:ascii="Arial" w:hAnsi="Arial"/>
          <w:sz w:val="24"/>
          <w:szCs w:val="24"/>
        </w:rPr>
        <w:t xml:space="preserve">L’Apostolo Giovanni, o il Presbitero, avrebbe </w:t>
      </w:r>
      <w:r w:rsidR="00EB7622" w:rsidRPr="00760FB0">
        <w:rPr>
          <w:rFonts w:ascii="Arial" w:hAnsi="Arial"/>
          <w:sz w:val="24"/>
          <w:szCs w:val="24"/>
        </w:rPr>
        <w:t>molte</w:t>
      </w:r>
      <w:r w:rsidRPr="00760FB0">
        <w:rPr>
          <w:rFonts w:ascii="Arial" w:hAnsi="Arial"/>
          <w:sz w:val="24"/>
          <w:szCs w:val="24"/>
        </w:rPr>
        <w:t xml:space="preserve"> cose da scrivere alla Signora eletta e ai suoi figli. Si è limitato però a questa unica essenziale verità: stare lontano dai seduttori e dagli anticristi. Ecco il suo desiderio: spero tuttavia</w:t>
      </w:r>
      <w:r w:rsidR="002E5F86" w:rsidRPr="00760FB0">
        <w:rPr>
          <w:rFonts w:ascii="Arial" w:hAnsi="Arial"/>
          <w:sz w:val="24"/>
          <w:szCs w:val="24"/>
        </w:rPr>
        <w:t xml:space="preserve"> </w:t>
      </w:r>
      <w:r w:rsidRPr="00760FB0">
        <w:rPr>
          <w:rFonts w:ascii="Arial" w:hAnsi="Arial"/>
          <w:sz w:val="24"/>
          <w:szCs w:val="24"/>
        </w:rPr>
        <w:t>di venire da voi e di poter parlare a viva voce, perché la nostra gioia sia piena. Quando la gioia di un Apostolo di Cristo è piena. Quando forma menti e cuori sulla perfetta dottrina di Cristo Gesù. La stessa verità la troviamo affermata nel Prologo della sua Prima lettera:</w:t>
      </w:r>
    </w:p>
    <w:p w14:paraId="40CC3E92"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6893FD3" w14:textId="5190F597" w:rsidR="005569A7" w:rsidRPr="00760FB0"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60FB0">
        <w:rPr>
          <w:rFonts w:ascii="Arial" w:hAnsi="Arial"/>
          <w:sz w:val="24"/>
          <w:szCs w:val="24"/>
        </w:rPr>
        <w:t>La gioia di un albero è il frutto che esso produce. La gioia di Cristo Gesù è aver dato agli uomini la perfetta conoscenza della verità e dell’amore del Padre suo. La gioia di un Apostolo del Signore è nel dare ad ogni uomo la perfetta conoscenza sia dell’amore che della verità e grazia di Cristo Signore. La sua gioia è nella difesa contro ogni seduttore e anticristo della dottrina di Gesù. La gioia dell’Apostolo è la predicazione del purissimo Vangelo del Cristo</w:t>
      </w:r>
      <w:r w:rsidR="002E5F86" w:rsidRPr="00760FB0">
        <w:rPr>
          <w:rFonts w:ascii="Arial" w:hAnsi="Arial"/>
          <w:sz w:val="24"/>
          <w:szCs w:val="24"/>
        </w:rPr>
        <w:t xml:space="preserve"> </w:t>
      </w:r>
      <w:r w:rsidRPr="00760FB0">
        <w:rPr>
          <w:rFonts w:ascii="Arial" w:hAnsi="Arial"/>
          <w:sz w:val="24"/>
          <w:szCs w:val="24"/>
        </w:rPr>
        <w:t xml:space="preserve">di Dio, del Figlio Unigenito del Padre, fattosi carne per dare ad ogni uomo grazia, verità, Spirito Santo, senza misura. La gioia dell’Apostolo è mostrare ad ogni uomo di questo mondo come si vive tutto il Vangelo di Cristo Signore. Questa è anche la gioia del cristiano: vivere di Cristo, con Cristo, per Cristo, mostrando Lui al vivo e invitando ogni altro uomo a divenire anche lui corpo di Cristo e sua vita in mezzo ai suoi fratelli. Le altre gioie o sono effimere o sono frutto del peccato. </w:t>
      </w:r>
    </w:p>
    <w:p w14:paraId="0A628B39"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13</w:t>
      </w:r>
      <w:r w:rsidRPr="00C95CE8">
        <w:rPr>
          <w:rFonts w:ascii="Arial" w:hAnsi="Arial"/>
          <w:b/>
          <w:sz w:val="24"/>
          <w:szCs w:val="24"/>
        </w:rPr>
        <w:t>Ti salutano i figli della tua sorella, l’eletta.</w:t>
      </w:r>
    </w:p>
    <w:p w14:paraId="0183D012" w14:textId="38B5A032" w:rsidR="005569A7" w:rsidRPr="00760FB0" w:rsidRDefault="005569A7" w:rsidP="005569A7">
      <w:pPr>
        <w:spacing w:after="120"/>
        <w:jc w:val="both"/>
        <w:rPr>
          <w:rFonts w:ascii="Arial" w:hAnsi="Arial"/>
          <w:sz w:val="24"/>
          <w:szCs w:val="24"/>
        </w:rPr>
      </w:pPr>
      <w:bookmarkStart w:id="426" w:name="_Toc325446273"/>
      <w:r w:rsidRPr="00760FB0">
        <w:rPr>
          <w:rFonts w:ascii="Arial" w:hAnsi="Arial"/>
          <w:sz w:val="24"/>
          <w:szCs w:val="24"/>
        </w:rPr>
        <w:t>I figli della Chiesa salutano i figli della Chiesa. Il saluto è del corpo di Cristo per il corpo di Cristo. Il saluto è segno</w:t>
      </w:r>
      <w:r w:rsidR="002E5F86" w:rsidRPr="00760FB0">
        <w:rPr>
          <w:rFonts w:ascii="Arial" w:hAnsi="Arial"/>
          <w:sz w:val="24"/>
          <w:szCs w:val="24"/>
        </w:rPr>
        <w:t xml:space="preserve"> </w:t>
      </w:r>
      <w:r w:rsidRPr="00760FB0">
        <w:rPr>
          <w:rFonts w:ascii="Arial" w:hAnsi="Arial"/>
          <w:sz w:val="24"/>
          <w:szCs w:val="24"/>
        </w:rPr>
        <w:t xml:space="preserve">di vera comunione in Cristo, con Cristo, per Cristo. I figli della Chiesa che camminano nella verità salutano i figli della Chiesa che camminano nella verità. Il saluto è vero se si cammina nella verità, se si cammina nella falsità il saluto è falso ed frutto dell’ipocrisia che governa il nostro cuore e dirige la nostra mente. Mai l’ipocrisia, neanche di un saluto, deve </w:t>
      </w:r>
      <w:r w:rsidRPr="00760FB0">
        <w:rPr>
          <w:rFonts w:ascii="Arial" w:hAnsi="Arial"/>
          <w:sz w:val="24"/>
          <w:szCs w:val="24"/>
        </w:rPr>
        <w:lastRenderedPageBreak/>
        <w:t>appartenere al cristiano. In ogni cosa, in tutto e sempre, il cristiano è chiamato a camminare nella verità di Cristo.</w:t>
      </w:r>
      <w:r w:rsidR="002E5F86" w:rsidRPr="00760FB0">
        <w:rPr>
          <w:rFonts w:ascii="Arial" w:hAnsi="Arial"/>
          <w:sz w:val="24"/>
          <w:szCs w:val="24"/>
        </w:rPr>
        <w:t xml:space="preserve"> </w:t>
      </w:r>
      <w:r w:rsidRPr="00760FB0">
        <w:rPr>
          <w:rFonts w:ascii="Arial" w:hAnsi="Arial"/>
          <w:sz w:val="24"/>
          <w:szCs w:val="24"/>
        </w:rPr>
        <w:t xml:space="preserve">Ci aiuti in questa cammino la nostra Madre celeste, la Donna vestita di sole. </w:t>
      </w:r>
    </w:p>
    <w:p w14:paraId="5765F351" w14:textId="77777777" w:rsidR="00760FB0" w:rsidRDefault="00760FB0" w:rsidP="005569A7">
      <w:pPr>
        <w:spacing w:after="120"/>
        <w:jc w:val="both"/>
        <w:rPr>
          <w:rFonts w:ascii="Arial" w:hAnsi="Arial"/>
          <w:b/>
          <w:sz w:val="24"/>
          <w:szCs w:val="24"/>
        </w:rPr>
      </w:pPr>
    </w:p>
    <w:p w14:paraId="67510639" w14:textId="77777777" w:rsidR="005569A7" w:rsidRPr="00354794" w:rsidRDefault="005569A7" w:rsidP="003B71AA">
      <w:pPr>
        <w:pStyle w:val="Corpotesto"/>
      </w:pPr>
      <w:bookmarkStart w:id="427" w:name="_Toc116462983"/>
      <w:bookmarkEnd w:id="426"/>
      <w:r w:rsidRPr="00354794">
        <w:t>PENSIERO CONCLUSIVO</w:t>
      </w:r>
      <w:bookmarkEnd w:id="427"/>
    </w:p>
    <w:p w14:paraId="39DAC7C8" w14:textId="0FD6FA0A" w:rsidR="005569A7" w:rsidRPr="00A55849" w:rsidRDefault="005569A7" w:rsidP="003B71AA">
      <w:pPr>
        <w:pStyle w:val="Corpotesto"/>
        <w:rPr>
          <w:lang w:val="la-Latn"/>
        </w:rPr>
      </w:pPr>
      <w:bookmarkStart w:id="428" w:name="_Toc116462984"/>
      <w:r w:rsidRPr="00A55849">
        <w:rPr>
          <w:lang w:val="la-Latn"/>
        </w:rPr>
        <w:t>Q</w:t>
      </w:r>
      <w:r w:rsidR="00760FB0" w:rsidRPr="00A55849">
        <w:rPr>
          <w:lang w:val="la-Latn"/>
        </w:rPr>
        <w:t>ui enim dicit illi have communicat operibus illius malignis</w:t>
      </w:r>
      <w:bookmarkEnd w:id="428"/>
    </w:p>
    <w:p w14:paraId="7ACEBC0F"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Chi lo saluta partecipa alle sue opere malvagie</w:t>
      </w:r>
    </w:p>
    <w:p w14:paraId="681176E5" w14:textId="77777777" w:rsidR="005569A7" w:rsidRPr="00C95CE8" w:rsidRDefault="005569A7" w:rsidP="005569A7">
      <w:pPr>
        <w:spacing w:after="120"/>
        <w:jc w:val="both"/>
        <w:rPr>
          <w:rFonts w:ascii="Arial" w:hAnsi="Arial"/>
          <w:sz w:val="24"/>
          <w:szCs w:val="24"/>
          <w:lang w:val="la-Latn"/>
        </w:rPr>
      </w:pPr>
      <w:r w:rsidRPr="00C95CE8">
        <w:rPr>
          <w:rFonts w:ascii="Arial" w:hAnsi="Arial"/>
          <w:sz w:val="24"/>
          <w:szCs w:val="24"/>
          <w:lang w:val="la-Latn"/>
        </w:rPr>
        <w:t>Qui enim dicit illi have communicat operibus illius malignis</w:t>
      </w:r>
    </w:p>
    <w:p w14:paraId="010B1B51" w14:textId="77777777" w:rsidR="005569A7" w:rsidRPr="00C95CE8" w:rsidRDefault="005569A7" w:rsidP="005569A7">
      <w:pPr>
        <w:spacing w:after="120"/>
        <w:jc w:val="both"/>
        <w:rPr>
          <w:rFonts w:ascii="Arial" w:hAnsi="Arial"/>
          <w:b/>
          <w:sz w:val="24"/>
          <w:szCs w:val="24"/>
          <w:lang w:val="la-Latn"/>
        </w:rPr>
      </w:pPr>
      <w:r w:rsidRPr="00C95CE8">
        <w:rPr>
          <w:rFonts w:ascii="Greek" w:hAnsi="Greek" w:cs="Greek"/>
          <w:b/>
          <w:sz w:val="24"/>
          <w:szCs w:val="24"/>
          <w:lang w:val="la-Latn"/>
        </w:rPr>
        <w:t>Ð lšgwn g¦r aÙtù ca…rein koinwne‹ to‹j œrgoij aÙtoà to‹j ponhro‹j.</w:t>
      </w:r>
    </w:p>
    <w:p w14:paraId="2223AA06" w14:textId="77777777" w:rsidR="005569A7" w:rsidRPr="00C95CE8" w:rsidRDefault="005569A7" w:rsidP="005569A7">
      <w:pPr>
        <w:spacing w:after="120"/>
        <w:jc w:val="both"/>
        <w:rPr>
          <w:rFonts w:ascii="Arial" w:hAnsi="Arial"/>
          <w:sz w:val="24"/>
          <w:szCs w:val="24"/>
          <w:lang w:val="la-Latn"/>
        </w:rPr>
      </w:pPr>
    </w:p>
    <w:p w14:paraId="7C8D3AE0" w14:textId="77777777" w:rsidR="00760FB0" w:rsidRDefault="005569A7" w:rsidP="00760FB0">
      <w:pPr>
        <w:spacing w:after="120"/>
        <w:ind w:left="567" w:right="567"/>
        <w:jc w:val="both"/>
        <w:rPr>
          <w:rFonts w:ascii="Arial" w:hAnsi="Arial"/>
          <w:bCs/>
          <w:i/>
          <w:iCs/>
          <w:sz w:val="24"/>
          <w:szCs w:val="24"/>
          <w:lang w:val="la-Latn"/>
        </w:rPr>
      </w:pPr>
      <w:r w:rsidRPr="00760FB0">
        <w:rPr>
          <w:rFonts w:ascii="Arial" w:hAnsi="Arial"/>
          <w:bCs/>
          <w:i/>
          <w:iCs/>
          <w:sz w:val="24"/>
          <w:szCs w:val="24"/>
          <w:lang w:val="la-Latn"/>
        </w:rPr>
        <w:t xml:space="preserve">Quoniam multi seductores exierunt in mundum qui non confitentur Iesum Christum venientem in carne, hic est seductor et antichristus. Videte vosmet ipsos ne perdatis quae operati estis sed ut mercedem plenam accipiatis. omnis qui praecedit et non manet in doctrina Christi Deum non habet qui permanet in doctrina hic et Filium et Patrem habet. Si quis venit ad vos et hanc doctrinam non adfert, nolite recipere eum in domum nec have ei dixeritis, qui enim dicit illi have communicat operibus illius malignis (2Gv 1,7-11). </w:t>
      </w:r>
    </w:p>
    <w:p w14:paraId="329B1D55" w14:textId="372A3446" w:rsidR="00760FB0" w:rsidRPr="00760FB0" w:rsidRDefault="005569A7" w:rsidP="00760FB0">
      <w:pPr>
        <w:spacing w:after="120"/>
        <w:ind w:left="567" w:right="567"/>
        <w:jc w:val="both"/>
        <w:rPr>
          <w:bCs/>
          <w:sz w:val="24"/>
          <w:szCs w:val="24"/>
          <w:lang w:val="la-Latn"/>
        </w:rPr>
      </w:pPr>
      <w:r w:rsidRPr="00760FB0">
        <w:rPr>
          <w:rFonts w:ascii="Greek" w:hAnsi="Greek" w:cs="Greek"/>
          <w:bCs/>
          <w:sz w:val="24"/>
          <w:szCs w:val="24"/>
          <w:lang w:val="la-Latn"/>
        </w:rPr>
        <w:t xml:space="preserve">Óti polloˆ pl£noi ™xÁlqon e„j tÕn kÒsmon, oƒ m¾ Ðmologoàntej 'Ihsoàn CristÕn ™rcÒmenon ™n sark…: oátÒj ™stin Ð pl£noj kaˆ Ð ¢nt…cristoj. blšpete ˜autoÚj, †na m¾ ¢polšshte § e„rgas£meqa ¢ll¦ misqÕn pl»rh ¢pol£bhte. p©j Ð pro£gwn kaˆ m¾ mšnwn ™n tÍ didacÍ toà Cristoà qeÕn oÙk œcei: Ð mšnwn ™n tÍ didacÍ, oátoj kaˆ tÕn patšra kaˆ tÕn uƒÕn œcei. e‡ tij œrcetai prÕj Øm©j kaˆ taÚthn t¾n didac¾n oÙ fšrei, m¾ lamb£nete aÙtÕn e„j o„k…an kaˆ ca…rein aÙtù m¾ lšgete: Ð lšgwn g¦r aÙtù ca…rein koinwne‹ to‹j œrgoij aÙtoà to‹j ponhro‹j. </w:t>
      </w:r>
      <w:r w:rsidRPr="00760FB0">
        <w:rPr>
          <w:bCs/>
          <w:sz w:val="24"/>
          <w:szCs w:val="24"/>
          <w:lang w:val="la-Latn"/>
        </w:rPr>
        <w:t>(2Gv 1,7-11).</w:t>
      </w:r>
      <w:r w:rsidR="00462CCA">
        <w:rPr>
          <w:bCs/>
          <w:sz w:val="24"/>
          <w:szCs w:val="24"/>
          <w:lang w:val="la-Latn"/>
        </w:rPr>
        <w:t xml:space="preserve"> </w:t>
      </w:r>
    </w:p>
    <w:p w14:paraId="215131A3" w14:textId="6C667B75" w:rsidR="005569A7" w:rsidRPr="00760FB0" w:rsidRDefault="005569A7" w:rsidP="00760FB0">
      <w:pPr>
        <w:spacing w:after="120"/>
        <w:ind w:left="567" w:right="567"/>
        <w:jc w:val="both"/>
        <w:rPr>
          <w:rFonts w:ascii="Arial" w:hAnsi="Arial"/>
          <w:bCs/>
          <w:sz w:val="24"/>
          <w:szCs w:val="24"/>
        </w:rPr>
      </w:pPr>
      <w:r w:rsidRPr="00760FB0">
        <w:rPr>
          <w:rFonts w:ascii="Arial" w:hAnsi="Arial"/>
          <w:bCs/>
          <w:sz w:val="24"/>
          <w:szCs w:val="24"/>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1,7-11). </w:t>
      </w:r>
    </w:p>
    <w:p w14:paraId="42EA031F" w14:textId="77777777" w:rsidR="005569A7" w:rsidRPr="00354794" w:rsidRDefault="005569A7" w:rsidP="00EB7622">
      <w:pPr>
        <w:pStyle w:val="Corpotesto"/>
        <w:ind w:left="0"/>
      </w:pPr>
      <w:bookmarkStart w:id="429" w:name="_Toc116462985"/>
      <w:r w:rsidRPr="00354794">
        <w:t>Premessa</w:t>
      </w:r>
      <w:bookmarkEnd w:id="429"/>
    </w:p>
    <w:p w14:paraId="26868BFD" w14:textId="77777777" w:rsidR="005569A7" w:rsidRPr="00354794" w:rsidRDefault="005569A7" w:rsidP="00EB7622">
      <w:pPr>
        <w:pStyle w:val="Corpotesto"/>
        <w:ind w:left="0"/>
      </w:pPr>
      <w:bookmarkStart w:id="430" w:name="_Toc116462986"/>
      <w:r w:rsidRPr="00354794">
        <w:t>Dio Padre</w:t>
      </w:r>
      <w:bookmarkEnd w:id="430"/>
    </w:p>
    <w:p w14:paraId="12B52694"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 xml:space="preserve">Dio Padre è colui che vigila perché ogni sua Parola si compia secondo la verità in essa contenuta. Mai nessuna Parola del Padre è caduta a vuoto. Quanto lui ha detto, sempre si è compiuto e sempre si compirà, nella terra e nei cieli, nel tempo e nell’eternità. Se la Parola non si compisse, non sarebbe Parola di Dio e neanche Dio sarebbe Dio. È questa la differenza tra Dio e ogni altra creatura. La creatura dice una parola, ma che non potrà mai portare a compimento. In un istante si capovolge la storia e la parola dell’uomo si rivela in tutta la sua inefficacia. Dio invece dice una Parola e questa Parola stravolge la storia, perché </w:t>
      </w:r>
      <w:r w:rsidRPr="00760FB0">
        <w:rPr>
          <w:rFonts w:ascii="Arial" w:hAnsi="Arial"/>
          <w:sz w:val="24"/>
          <w:szCs w:val="24"/>
        </w:rPr>
        <w:lastRenderedPageBreak/>
        <w:t>la crea, la trasforma, la modifica, la cambia secondo la sua volontà. Tutta la creazione è opera della Parola onnipotente del Signore ed essa è sempre obbediente ad ogni Parola che ad essa giunge dal suo Creatore e Dio. Dio in Egitto dice dieci Parole e tutta la creazione dona ad essa immediata obbedienza. Anche il mare si sconvolge. Esso si apre e si chiude secondo la volontà del suo Creatore, Signore, Dio. Non c’è elemento della natura che possa resistere alla sua divina volontà. Lui dice e tutto l’universo a Lui obbedisce. Ecco cosa narra il Libro dell’Esodo:</w:t>
      </w:r>
    </w:p>
    <w:p w14:paraId="4A95C20C"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E422EBB"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Mosè e Aronne eseguirono quanto il Signore aveva loro comandato; così fecero. Mosè aveva ottant’anni e Aronne ottantatré, quando parlarono al faraone.</w:t>
      </w:r>
    </w:p>
    <w:p w14:paraId="7C07BD1B"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4FEEBAB4"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w:t>
      </w:r>
      <w:r w:rsidRPr="00760FB0">
        <w:rPr>
          <w:rFonts w:ascii="Arial" w:hAnsi="Arial"/>
          <w:i/>
          <w:iCs/>
          <w:sz w:val="24"/>
          <w:szCs w:val="24"/>
        </w:rPr>
        <w:lastRenderedPageBreak/>
        <w:t>sia sangue in tutta la terra d’Egitto, perfino nei recipienti di legno e di pietra!”».</w:t>
      </w:r>
    </w:p>
    <w:p w14:paraId="147D7C03"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D0B32CB"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21A855F6"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51F68B65"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A4E710A"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2E53742F"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w:t>
      </w:r>
      <w:r w:rsidRPr="00760FB0">
        <w:rPr>
          <w:rFonts w:ascii="Arial" w:hAnsi="Arial"/>
          <w:i/>
          <w:iCs/>
          <w:sz w:val="24"/>
          <w:szCs w:val="24"/>
        </w:rPr>
        <w:lastRenderedPageBreak/>
        <w:t>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529D0A1C"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D99C89C"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3FB1ECDA"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w:t>
      </w:r>
      <w:r w:rsidRPr="00760FB0">
        <w:rPr>
          <w:rFonts w:ascii="Arial" w:hAnsi="Arial"/>
          <w:i/>
          <w:iCs/>
          <w:sz w:val="24"/>
          <w:szCs w:val="24"/>
        </w:rPr>
        <w:lastRenderedPageBreak/>
        <w:t>vedere, ed ecco, neppure un capo del bestiame d’Israele era morto. Ma il cuore del faraone rimase ostinato e non lasciò partire il popolo.</w:t>
      </w:r>
    </w:p>
    <w:p w14:paraId="27D83B7E"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D6F1183"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8FFA609"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29159C6"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Allora il faraone mandò a chiamare Mosè e Aronne e disse loro: «Questa volta ho peccato: il Signore è il giusto; io e il mio popolo siamo colpevoli. Pregate il Signore: ci sono stati troppi tuoni violenti e </w:t>
      </w:r>
      <w:r w:rsidRPr="00760FB0">
        <w:rPr>
          <w:rFonts w:ascii="Arial" w:hAnsi="Arial"/>
          <w:i/>
          <w:iCs/>
          <w:sz w:val="24"/>
          <w:szCs w:val="24"/>
        </w:rPr>
        <w:lastRenderedPageBreak/>
        <w:t>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3D2DC4BE"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w:t>
      </w:r>
    </w:p>
    <w:p w14:paraId="1FE16F43"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267626B2"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DB74DD6"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C31D60C"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w:t>
      </w:r>
      <w:r w:rsidRPr="00760FB0">
        <w:rPr>
          <w:rFonts w:ascii="Arial" w:hAnsi="Arial"/>
          <w:i/>
          <w:iCs/>
          <w:sz w:val="24"/>
          <w:szCs w:val="24"/>
        </w:rPr>
        <w:lastRenderedPageBreak/>
        <w:t>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EED52E4"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3191C813"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0B5532D"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0744A9C3"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70314B18"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2E1ACCD5"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Mosè annunciò: «Così dice il Signore: Verso la metà della notte io uscirò attraverso l’Egitto: morirà ogni primogenito nella terra d’Egitto, </w:t>
      </w:r>
      <w:r w:rsidRPr="00760FB0">
        <w:rPr>
          <w:rFonts w:ascii="Arial" w:hAnsi="Arial"/>
          <w:i/>
          <w:iCs/>
          <w:sz w:val="24"/>
          <w:szCs w:val="24"/>
        </w:rPr>
        <w:lastRenderedPageBreak/>
        <w:t>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5530DD9F"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4EB2F939"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30FDF17"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52EE57F6"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CB153B5"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w:t>
      </w:r>
      <w:r w:rsidRPr="00760FB0">
        <w:rPr>
          <w:rFonts w:ascii="Arial" w:hAnsi="Arial"/>
          <w:i/>
          <w:iCs/>
          <w:sz w:val="24"/>
          <w:szCs w:val="24"/>
        </w:rPr>
        <w:lastRenderedPageBreak/>
        <w:t>e io dimostri la mia gloria sul faraone e tutto il suo esercito, sui suoi carri e sui suoi cavalieri. Gli Egiziani sapranno che io sono il Signore, quando dimostrerò la mia gloria contro il faraone, i suoi carri e i suoi cavalieri».</w:t>
      </w:r>
    </w:p>
    <w:p w14:paraId="59E50A57"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2CA7F4D"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D8282B0"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2DC9259"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2E73647" w14:textId="17EB479C"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w:t>
      </w:r>
      <w:r w:rsidRPr="00760FB0">
        <w:rPr>
          <w:rFonts w:ascii="Arial" w:hAnsi="Arial"/>
          <w:i/>
          <w:iCs/>
          <w:sz w:val="24"/>
          <w:szCs w:val="24"/>
        </w:rPr>
        <w:lastRenderedPageBreak/>
        <w:t xml:space="preserve">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EB7622" w:rsidRPr="00760FB0">
        <w:rPr>
          <w:rFonts w:ascii="Arial" w:hAnsi="Arial"/>
          <w:i/>
          <w:iCs/>
          <w:sz w:val="24"/>
          <w:szCs w:val="24"/>
        </w:rPr>
        <w:t>panico</w:t>
      </w:r>
      <w:r w:rsidRPr="00760FB0">
        <w:rPr>
          <w:rFonts w:ascii="Arial" w:hAnsi="Arial"/>
          <w:i/>
          <w:iCs/>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1B1A0262"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4FDA331B"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00E773EB"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Poi arrivarono a Elìm, dove sono dodici sorgenti di acqua e settanta palme. Qui si accamparono presso l’acqua (Es 15,1-27). </w:t>
      </w:r>
    </w:p>
    <w:p w14:paraId="4A56C16E" w14:textId="75ED9C81" w:rsidR="005569A7" w:rsidRPr="00760FB0" w:rsidRDefault="005569A7" w:rsidP="005569A7">
      <w:pPr>
        <w:spacing w:after="120"/>
        <w:jc w:val="both"/>
        <w:rPr>
          <w:rFonts w:ascii="Arial" w:hAnsi="Arial"/>
          <w:sz w:val="24"/>
          <w:szCs w:val="24"/>
        </w:rPr>
      </w:pPr>
      <w:r w:rsidRPr="00760FB0">
        <w:rPr>
          <w:rFonts w:ascii="Arial" w:hAnsi="Arial"/>
          <w:sz w:val="24"/>
          <w:szCs w:val="24"/>
        </w:rPr>
        <w:t>Oggi questa Parola onnipotente del Signore non va detta più alla creazione. Va detta ad ogni uomo e chi deve dirla è l’Apostolo del Signore e in comunione di verità e di carità con l’Apostolo del Signore, ogni altro membro del corpo di Cristo. Quale Parola deve dire l’Apostolo del Signore e ogni altro membro del suo corpo? Solo la purissima Parola che Cristo Gesù gli ha consegnato, senza aggiungere e senza togliere ad essa neanche uno iota o un trattino. La deve dire però “ungendola di Spirito Santo”, altrimenti mai potrà entrare in un cuore. Come “si unge la Parola di Spirito Santo”?</w:t>
      </w:r>
      <w:r w:rsidR="002E5F86" w:rsidRPr="00760FB0">
        <w:rPr>
          <w:rFonts w:ascii="Arial" w:hAnsi="Arial"/>
          <w:sz w:val="24"/>
          <w:szCs w:val="24"/>
        </w:rPr>
        <w:t xml:space="preserve"> </w:t>
      </w:r>
      <w:r w:rsidRPr="00760FB0">
        <w:rPr>
          <w:rFonts w:ascii="Arial" w:hAnsi="Arial"/>
          <w:sz w:val="24"/>
          <w:szCs w:val="24"/>
        </w:rPr>
        <w:t xml:space="preserve">Con l’olio dello Spirito Santo che produce il </w:t>
      </w:r>
      <w:r w:rsidRPr="00760FB0">
        <w:rPr>
          <w:rFonts w:ascii="Arial" w:hAnsi="Arial"/>
          <w:sz w:val="24"/>
          <w:szCs w:val="24"/>
        </w:rPr>
        <w:lastRenderedPageBreak/>
        <w:t xml:space="preserve">cristiano come frutto della sua obbedienza ad ogni Parola di Cristo Signore. Senza la perfetta obbedienza ad ogni Parola di Cristo Gesù, l’olio non si produce e mai la Parola potrà entrare in un cuore. Parola di Cristo Gesù è solo quella che è unta con l’olio dello Spirito Santo. Se non è unta con l’olio dello Spirito del Signore, non è Parola di Cristo Gesù. È parola dell’uomo. Se è parola dell’uomo, non sarà prodotto alcun frutto né di salvezza e né di redenzione. </w:t>
      </w:r>
    </w:p>
    <w:p w14:paraId="7D47889A"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Dio dice solo dieci Parole e queste dieci Parola devono sconvolgere la storia non solo di un popolo, da di tutti i popoli della terra.</w:t>
      </w:r>
    </w:p>
    <w:p w14:paraId="3C5079FA" w14:textId="28D1AA3D"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Dio pronunciò tutte queste parole: «Io sono il Signore, tuo Dio, che ti ho fatto uscire dalla terra d’Egitto, dalla condizione servile:</w:t>
      </w:r>
      <w:r w:rsidR="002E5F86" w:rsidRPr="00760FB0">
        <w:rPr>
          <w:rFonts w:ascii="Arial" w:hAnsi="Arial"/>
          <w:i/>
          <w:iCs/>
          <w:sz w:val="24"/>
          <w:szCs w:val="24"/>
        </w:rPr>
        <w:t xml:space="preserve"> </w:t>
      </w:r>
      <w:r w:rsidRPr="00760FB0">
        <w:rPr>
          <w:rFonts w:ascii="Arial" w:hAnsi="Arial"/>
          <w:i/>
          <w:iCs/>
          <w:sz w:val="24"/>
          <w:szCs w:val="24"/>
        </w:rPr>
        <w:t xml:space="preserve">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76643360" w14:textId="22103159" w:rsidR="005569A7" w:rsidRPr="00760FB0" w:rsidRDefault="005569A7" w:rsidP="005569A7">
      <w:pPr>
        <w:spacing w:after="120"/>
        <w:jc w:val="both"/>
        <w:rPr>
          <w:rFonts w:ascii="Arial" w:hAnsi="Arial"/>
          <w:sz w:val="24"/>
          <w:szCs w:val="24"/>
        </w:rPr>
      </w:pPr>
      <w:r w:rsidRPr="00760FB0">
        <w:rPr>
          <w:rFonts w:ascii="Arial" w:hAnsi="Arial"/>
          <w:sz w:val="24"/>
          <w:szCs w:val="24"/>
        </w:rPr>
        <w:t>Queste dieci Parole ogni figlio di Israele le dovrà trasmettere ai suoi figli. Come li trasmetterà? Prestando ad esse ogni obbedienz</w:t>
      </w:r>
      <w:r w:rsidR="00760FB0">
        <w:rPr>
          <w:rFonts w:ascii="Arial" w:hAnsi="Arial"/>
          <w:sz w:val="24"/>
          <w:szCs w:val="24"/>
        </w:rPr>
        <w:t>a</w:t>
      </w:r>
      <w:r w:rsidRPr="00760FB0">
        <w:rPr>
          <w:rFonts w:ascii="Arial" w:hAnsi="Arial"/>
          <w:sz w:val="24"/>
          <w:szCs w:val="24"/>
        </w:rPr>
        <w:t>. Lui farà queste dieci Parole sua vita e come sua vita le trasmetterà. Se non le farà divenire sua vita, mai le potrà trasmettere. Sono Parole non trasformate in vita da noi. Una Parola che non diventa vita per noi, per noi potrà mai diventare vita per gli altri? Mai. Ecco perché le dieci Parole dell’alleanza necessariamente devono divenire vita in ogni figlio di Israele. Lui è obbligato in virtù dell’alleanza stipulata con Dio a trasmettere queste dieci Parola a tutti i suoi figli. Parola vissuta, Parola trasmessa, alleanza obbedita. Parola non vissuta, Parola non trasmessa, alleanza trasgredita. Non c’è vita nella disobbedienza.</w:t>
      </w:r>
    </w:p>
    <w:p w14:paraId="7D13D59E"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 xml:space="preserve">Dio dice dieci Parole ed è la creazione del cielo, della terra, di quanto è sulla terra e nei cieli ed anche la creazione dell’uomo ad immagine e a somiglianza del suo Creatore, Signore, Dio. Nell’atto della sua creazione, Dio dona all’uomo una </w:t>
      </w:r>
      <w:r w:rsidRPr="00760FB0">
        <w:rPr>
          <w:rFonts w:ascii="Arial" w:hAnsi="Arial"/>
          <w:sz w:val="24"/>
          <w:szCs w:val="24"/>
        </w:rPr>
        <w:lastRenderedPageBreak/>
        <w:t xml:space="preserve">Parola alla quale dovrà obbedienza eterna. La vita dell’uomo è da questa obbedienza. Se l’uomo non obbedisce, per Lui non ci sarà alcuna vita. La vita è nel rimanere l’uomo sempre nella Parola ascoltata, Parola fatta risuonare al suo orecchio e scritta nel suo cuore. </w:t>
      </w:r>
    </w:p>
    <w:p w14:paraId="7CF71664"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In principio Dio creò il cielo e la terra. La terra era informe e deserta e le tenebre ricoprivano l’abisso e lo spirito di Dio aleggiava sulle acque.</w:t>
      </w:r>
    </w:p>
    <w:p w14:paraId="2E22EE3E"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0D1A9A5E"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0A0B375"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01168E5"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6F1E76A"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947BFA0"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08F292E"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lastRenderedPageBreak/>
        <w:t>Dio disse: «Facciamo l’uomo a nostra immagine, secondo la nostra somiglianza: dòmini sui pesci del mare e sugli uccelli del cielo, sul bestiame, su tutti gli animali selvatici e su tutti i rettili che strisciano sulla terra».</w:t>
      </w:r>
    </w:p>
    <w:p w14:paraId="5F2B8B32"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2487F3ED"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EA5A11E"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Se l’uomo vuole trasmettere la vita, deve rimanere nella vita. Se lui passa nella morte, sempre trasmetterà morte. Lo stiamo ripetendo tante volte, ma nessuno vi presta attenzione. Oggi i vizi stanno modificando geneticamente anche la nostra natura. Una natura geneticamente modificata, non potrà mai trasmettere vita sana. Trasmetterà vita geneticamente modificata. Oggi le malattie genetiche si stanno moltiplicando senza numero. Ogni giorno si scopre una malattia nuova. Se l’uomo non ritorna a vivere di virtù, di ogni virtù, virtù teologali e cardinali, la sua natura procede di corruzione in corruzione e anche i suoi frutti saranno corrotti. Oggi l’uomo tutto sta corrompendo per nutrire i suoi vizi. Anche la sua natura sta corrompendo e in modo irreparabile. La scienza mai potrà supplire alla corruzione della natura.</w:t>
      </w:r>
    </w:p>
    <w:p w14:paraId="0322C376" w14:textId="77777777" w:rsidR="005569A7" w:rsidRPr="00C95CE8" w:rsidRDefault="005569A7" w:rsidP="005569A7">
      <w:pPr>
        <w:spacing w:after="120"/>
        <w:jc w:val="both"/>
        <w:rPr>
          <w:rFonts w:ascii="Arial" w:hAnsi="Arial"/>
          <w:sz w:val="24"/>
          <w:szCs w:val="24"/>
        </w:rPr>
      </w:pPr>
    </w:p>
    <w:p w14:paraId="67B124E3" w14:textId="77777777" w:rsidR="005569A7" w:rsidRPr="00354794" w:rsidRDefault="005569A7" w:rsidP="003B71AA">
      <w:pPr>
        <w:pStyle w:val="Corpotesto"/>
      </w:pPr>
      <w:bookmarkStart w:id="431" w:name="_Toc116462987"/>
      <w:r w:rsidRPr="00354794">
        <w:t>Il Figlio di Dio</w:t>
      </w:r>
      <w:bookmarkEnd w:id="431"/>
    </w:p>
    <w:p w14:paraId="11E0F9F4"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Il Figlio di Dio, Cristo Gesù nostro Signore, è colui che vigila affinché ogni Parola a Lui detta dal Padre suo sia da Lui trasformata in vita. Trasformando la Parola del Padre in vita, Lui si riveste di una Parola e di un’opera che danno vita. La Parola di Gesù è data sempre unta di Spirito Santo, perché Lui rimane sempre nell’unzione dello Spirito Santo. Ogni suo discepolo, poiché anche Lui unto di Spirito Santo, e l’unzione è differente per ogni Sacramento che si riceve, se vuole che anche la sua parola e le sue opere siano unte di Spirito Santo, deve sempre lui rimanere nell’unzione dello Spirito Santo e in essa crescere per tutti i giorni della sua vita. Se esce dall’unzione dello Spirito, le sue parole saranno unte di carne e non più di Spirito Santo e così tutte le sue opere. Unte di carne, parole e opere mai produrranno un frutto né di salvezza e né di redenzione. Ecco cosa rivela la Scrittura antica sul Cristo di Dio:</w:t>
      </w:r>
    </w:p>
    <w:p w14:paraId="7EE1B5D1" w14:textId="77777777" w:rsidR="005569A7" w:rsidRPr="00760FB0" w:rsidRDefault="005569A7" w:rsidP="00760FB0">
      <w:pPr>
        <w:spacing w:after="120"/>
        <w:ind w:left="567" w:right="567"/>
        <w:jc w:val="both"/>
        <w:rPr>
          <w:rFonts w:ascii="Arial" w:hAnsi="Arial"/>
          <w:bCs/>
          <w:i/>
          <w:iCs/>
          <w:sz w:val="24"/>
          <w:szCs w:val="24"/>
        </w:rPr>
      </w:pPr>
      <w:r w:rsidRPr="00760FB0">
        <w:rPr>
          <w:rFonts w:ascii="Arial" w:hAnsi="Arial"/>
          <w:bCs/>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760FB0">
        <w:rPr>
          <w:rFonts w:ascii="Arial" w:hAnsi="Arial"/>
          <w:bCs/>
          <w:i/>
          <w:iCs/>
          <w:sz w:val="24"/>
          <w:szCs w:val="24"/>
        </w:rPr>
        <w:lastRenderedPageBreak/>
        <w:t>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34090B43" w14:textId="77777777" w:rsidR="005569A7" w:rsidRPr="00760FB0" w:rsidRDefault="005569A7" w:rsidP="00760FB0">
      <w:pPr>
        <w:spacing w:after="120"/>
        <w:ind w:left="567" w:right="567"/>
        <w:jc w:val="both"/>
        <w:rPr>
          <w:rFonts w:ascii="Arial" w:hAnsi="Arial"/>
          <w:bCs/>
          <w:i/>
          <w:iCs/>
          <w:sz w:val="24"/>
          <w:szCs w:val="24"/>
        </w:rPr>
      </w:pPr>
      <w:r w:rsidRPr="00760FB0">
        <w:rPr>
          <w:rFonts w:ascii="Arial" w:hAnsi="Arial"/>
          <w:bCs/>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 </w:t>
      </w:r>
    </w:p>
    <w:p w14:paraId="5A01D863" w14:textId="77777777" w:rsidR="005569A7" w:rsidRPr="00760FB0" w:rsidRDefault="005569A7" w:rsidP="00760FB0">
      <w:pPr>
        <w:spacing w:after="120"/>
        <w:ind w:left="567" w:right="567"/>
        <w:jc w:val="both"/>
        <w:rPr>
          <w:rFonts w:ascii="Arial" w:hAnsi="Arial"/>
          <w:bCs/>
          <w:i/>
          <w:iCs/>
          <w:sz w:val="24"/>
          <w:szCs w:val="24"/>
        </w:rPr>
      </w:pPr>
      <w:r w:rsidRPr="00760FB0">
        <w:rPr>
          <w:rFonts w:ascii="Arial" w:hAnsi="Arial"/>
          <w:bCs/>
          <w:i/>
          <w:iCs/>
          <w:sz w:val="24"/>
          <w:szCs w:val="24"/>
        </w:rPr>
        <w:t xml:space="preserve">Ho sperato, ho sperato nel Signore, ed egli su di me si è chinato, ha dato ascolto al mio grido. Mi ha tratto da un pozzo di acque tumultuose, dal fango della palude; ha stabilito i miei piedi sulla roccia, </w:t>
      </w:r>
      <w:r w:rsidRPr="00760FB0">
        <w:rPr>
          <w:rFonts w:ascii="Arial" w:hAnsi="Arial"/>
          <w:bCs/>
          <w:i/>
          <w:iCs/>
          <w:sz w:val="24"/>
          <w:szCs w:val="24"/>
        </w:rPr>
        <w:lastRenderedPageBreak/>
        <w:t xml:space="preserve">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13D74002"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La Lettera agli Ebrei riprende le Parole del Salmo, aggiungendovi il Mistero dell’Incarnazione, e proclama il suo compimento attraverso la perfetta obbedienza di Gesù Signore. Dall’inizio della creazione fino al giorno della Parusia, l’obbedienza dell’uomo al suo Creatore e Signore produce vita. La disobbedienza genera morte. Anche la lettera ai Romani rivela questa verità:</w:t>
      </w:r>
    </w:p>
    <w:p w14:paraId="43BF51BC"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w:t>
      </w:r>
      <w:r w:rsidRPr="00760FB0">
        <w:rPr>
          <w:rFonts w:ascii="Arial" w:hAnsi="Arial"/>
          <w:i/>
          <w:iCs/>
          <w:sz w:val="24"/>
          <w:szCs w:val="24"/>
        </w:rPr>
        <w:lastRenderedPageBreak/>
        <w:t xml:space="preserve">costituire quello nuovo. Mediante quella volontà siamo stati santificati per mezzo dell’offerta del corpo di Gesù Cristo, una volta per sempre (Eb 10,1-10). </w:t>
      </w:r>
    </w:p>
    <w:p w14:paraId="1DAF7E4D"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w:t>
      </w:r>
    </w:p>
    <w:p w14:paraId="708D241D"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 xml:space="preserve">Ecco la somma vigilanza del discepolo di Gesù: lui, come Cristo Gesù, deve vigilare affinché ad ogni Parola scritta per lui sul rotolo del Vangelo e di tutta la Scrittura Santa dia piena è perfetta obbedienza. La sua piena e perfetta obbedienza trasforma la sua parola e le sue opere in parole e in opere di vita. La non obbedienza alla Parola scritta per lui, fa della sua parola e delle sue opere parola e opere di morte. La vita è dall’obbedienza alla Parola scritta per lui. La morte è dalla disobbedienza alla Parola scritta per lui. Non parliamo qui di parola immaginata o pensata, parliamo di Parola scritta. Come Cristo Gesù ha obbedito alla Parola scritta, così anche il cristiano è chiamato ad obbedire alla Parola scritta. Oggi invece si dice di obbedire ad una volontà e ad una Parola di Dio non scritte, ma immaginate. È grande oggi la confusione. I disastri morali e spirituali sono noti al mondo intero. </w:t>
      </w:r>
    </w:p>
    <w:p w14:paraId="71AF6C0F" w14:textId="77777777" w:rsidR="005569A7" w:rsidRPr="00C95CE8" w:rsidRDefault="005569A7" w:rsidP="005569A7">
      <w:pPr>
        <w:spacing w:after="120"/>
        <w:jc w:val="both"/>
        <w:rPr>
          <w:rFonts w:ascii="Arial" w:hAnsi="Arial"/>
          <w:sz w:val="24"/>
          <w:szCs w:val="24"/>
        </w:rPr>
      </w:pPr>
    </w:p>
    <w:p w14:paraId="71D181A5" w14:textId="77777777" w:rsidR="005569A7" w:rsidRPr="00354794" w:rsidRDefault="005569A7" w:rsidP="003B71AA">
      <w:pPr>
        <w:pStyle w:val="Corpotesto"/>
      </w:pPr>
      <w:bookmarkStart w:id="432" w:name="_Toc116462988"/>
      <w:r w:rsidRPr="00354794">
        <w:t>Lo Spirito Santo</w:t>
      </w:r>
      <w:bookmarkEnd w:id="432"/>
    </w:p>
    <w:p w14:paraId="0D677D12"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 xml:space="preserve">Lo Spirito Santo è Colui che vigila sia per far risuonare pura e integra la Parola scritta nel Rotolo dell’Antico e del Nuovo Testamento e sia per manifestare tutti gli errori, le falsità, le menzogne, gli inganni che si nascondono nell’annuncio </w:t>
      </w:r>
      <w:r w:rsidRPr="00760FB0">
        <w:rPr>
          <w:rFonts w:ascii="Arial" w:hAnsi="Arial"/>
          <w:sz w:val="24"/>
          <w:szCs w:val="24"/>
        </w:rPr>
        <w:lastRenderedPageBreak/>
        <w:t xml:space="preserve">della Parola di Cristo Gesù. Parliamo sempre della Parola Scritta. Senza la vigilanza dello Spirito Santo, a quest’ora tutta la Parola del Signore sarebbe un cumulo di falsità e di menzogna. È Lui che governa il cuore degli Apostoli perché veglino con somma attenzione perché nulla si impuro entri nella Parola. È Lui che mostra agli Apostoli ogni errore, anche il più invisibile, perché venga tempestivamente corretto. È Lui che suscita i profeti, che ispira i Dottori della Sacra Scienza e della Scrittura perché attingano da esse la verità più pura e più santa. È Lui che ispira i Maestri perché insegnino la verità che è in Cristo Gesù e non le menzogne che sono nel cuore di Satana. È Lui che muove gli evangelizzatori perché rechino ad ogni uomo la lieta novella secondo la purissima verità della Parola. </w:t>
      </w:r>
    </w:p>
    <w:p w14:paraId="5635E531"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Perché l’azione dello Spirito Santo negli Apostoli, nei Profeti, nei Dottori, nei Maestri, negli Evangelizzatori sia efficace occorre non solo lo stato di grazia santificante ma anche la loro più grande crescita nell’obbedienza alla Parola che essi annunciano, spiegano, insegnano. Più essi cresceranno nell’obbedienza ad ogni Parola scritta per loro e più l’azione dello Spirito Santo sarà efficace in essi. È Lui, sempre lo Spirito Santo, che muove ogni cuore che è divenuto per il Battesimo corpo di Cristo a modellare la sua vita sulla forma della vita di Cristo Gesù. Ecco un esempio che viene da Cristo Gesù e che rivela tutte le falsità introdotte dagli scribi e dai farisei nella Legge Santa del Padre suo. Un altro esempio lo attingiamo dall’Apostolo Paolo. Ecco cosa ci rivela la sua somma vigilanza perché i discepoli di Gesù mai deviino dalla retta via, né a destra e né a sinistra.</w:t>
      </w:r>
    </w:p>
    <w:p w14:paraId="6CA677D8"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9507AA7"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F7E22C6"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1508D20F"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Guai a voi, scribi e farisei ipocriti, che percorrete il mare e la terra per fare un solo prosèlito e, quando lo è divenuto, lo rendete degno della Geènna due volte più di voi.</w:t>
      </w:r>
    </w:p>
    <w:p w14:paraId="0E6F51E9"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A5FD8F" w14:textId="5BB8F3F8"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Guai a voi, scribi e farisei ipocriti, che pagate la decima sulla menta, sull’</w:t>
      </w:r>
      <w:r w:rsidR="00EB7622" w:rsidRPr="00760FB0">
        <w:rPr>
          <w:rFonts w:ascii="Arial" w:hAnsi="Arial"/>
          <w:i/>
          <w:iCs/>
          <w:sz w:val="24"/>
          <w:szCs w:val="24"/>
        </w:rPr>
        <w:t>aneto</w:t>
      </w:r>
      <w:r w:rsidRPr="00760FB0">
        <w:rPr>
          <w:rFonts w:ascii="Arial" w:hAnsi="Arial"/>
          <w:i/>
          <w:iCs/>
          <w:sz w:val="24"/>
          <w:szCs w:val="24"/>
        </w:rPr>
        <w:t xml:space="preserve"> e sul </w:t>
      </w:r>
      <w:r w:rsidR="00EB7622" w:rsidRPr="00760FB0">
        <w:rPr>
          <w:rFonts w:ascii="Arial" w:hAnsi="Arial"/>
          <w:i/>
          <w:iCs/>
          <w:sz w:val="24"/>
          <w:szCs w:val="24"/>
        </w:rPr>
        <w:t>cumino</w:t>
      </w:r>
      <w:r w:rsidRPr="00760FB0">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7DFD2D57"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4C14D00"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6B3F681"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104964B"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8069683"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FC8DC35"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w:t>
      </w:r>
      <w:r w:rsidRPr="00760FB0">
        <w:rPr>
          <w:rFonts w:ascii="Arial" w:hAnsi="Arial"/>
          <w:i/>
          <w:iCs/>
          <w:sz w:val="24"/>
          <w:szCs w:val="24"/>
        </w:rPr>
        <w:lastRenderedPageBreak/>
        <w:t>spirituale, tutti bevvero la stessa bevanda spirituale: bevevano infatti da una roccia spirituale che li accompagnava, e quella roccia era il Cristo. Ma la maggior parte di loro non fu gradita a Dio e perciò furono sterminati nel deserto.</w:t>
      </w:r>
    </w:p>
    <w:p w14:paraId="67B4B511"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1A9348E3"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F5FDBAC"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B7B1998"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C91BA53"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lastRenderedPageBreak/>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DA607BF"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Chi lascia che l’errore si diffonda nel campo di Dio, attesta di non essere né mosso e né condotto dallo Spirito Santo. La non mozione e la non conduzione è il frutto della non crescita nell’obbedienza ad ogni Parola scritta per lui. Chi vive di perfetta obbedienza alla Parola, conosce sia la sua verità e sia quando in essa si introduce una falsità. Chi non vive di perfetta obbedienza, non conosce né la verità e né la falsità. Si dichiara la non esistenza della falsità perché si è dichiarata la non esistenza della verità. Se io dinanzi ad un odio vero, odio diabolico e ad una verità, verità pura, verità divina discesa dal cielo sulla terra, nego e la verità dell’odio dicendo che non esiste, e nego la verità pura, la verità discesa dal cielo, i danni che provoco nel campo di Dio sono oltremodo grandi. Cosa accadrebbe se un contadino dicesse che nel suo campo non vi è nessuna spina, mentre esse sono così alte da toccare il cielo e con radici così profonde da attingere la loro forza dall’inferno, e dicesse anche che nel suo campo non vi à nessun buon grano dal momento che le spine lo stanno soffocato? Da questo contadino né le spine sono dette spine e né il buon grano è detto bon grano. Le spine sono dette non spine. Il buon grano è detto non buon grano. Sarebbe la condanna di quell’orto a divenire una foresta di spine, soffocatrice di ogni vita buona. Si compie per questo orto ciò che il profeta Ezechiele dice che si compie nella vigna del Signore a causa dei falsi profeti che dichiarano la falsità non falsità e dicono la verità non verità. Ecco perché si richiede sempre lo stato di grazia e la più pura obbedienza ad ogni Parola scritta per colui che è chiamato a vigilare.</w:t>
      </w:r>
    </w:p>
    <w:p w14:paraId="6584257E" w14:textId="618E40CD"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w:t>
      </w:r>
      <w:r w:rsidRPr="00760FB0">
        <w:rPr>
          <w:rFonts w:ascii="Arial" w:hAnsi="Arial"/>
          <w:i/>
          <w:iCs/>
          <w:sz w:val="24"/>
          <w:szCs w:val="24"/>
        </w:rPr>
        <w:lastRenderedPageBreak/>
        <w:t>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sidR="002E5F86" w:rsidRPr="00760FB0">
        <w:rPr>
          <w:rFonts w:ascii="Arial" w:hAnsi="Arial"/>
          <w:i/>
          <w:iCs/>
          <w:sz w:val="24"/>
          <w:szCs w:val="24"/>
        </w:rPr>
        <w:t xml:space="preserve"> </w:t>
      </w:r>
      <w:r w:rsidRPr="00760FB0">
        <w:rPr>
          <w:rFonts w:ascii="Arial" w:hAnsi="Arial"/>
          <w:i/>
          <w:iCs/>
          <w:sz w:val="24"/>
          <w:szCs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99F3D66"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0D0337BE"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 xml:space="preserve">Ecco cosa accade quando si nega la falsità della falsità e si nega la verità della verità. Quando si nega la verità dell’odio e si nega la verità della più pura verità, si dona forza alla falsità e si rattrista la verità con tristezza indicibile. Tutto questo accade perché non si conosce né la verità dell’odio e né la verità della verità. Non si conosce perché non si obbedisce alla verità. </w:t>
      </w:r>
    </w:p>
    <w:p w14:paraId="4F7E24A7" w14:textId="77777777" w:rsidR="005569A7" w:rsidRPr="00C95CE8" w:rsidRDefault="005569A7" w:rsidP="005569A7">
      <w:pPr>
        <w:spacing w:after="120"/>
        <w:jc w:val="both"/>
        <w:rPr>
          <w:rFonts w:ascii="Arial" w:hAnsi="Arial"/>
          <w:sz w:val="24"/>
          <w:szCs w:val="24"/>
        </w:rPr>
      </w:pPr>
    </w:p>
    <w:p w14:paraId="3550F016" w14:textId="77777777" w:rsidR="005569A7" w:rsidRPr="00354794" w:rsidRDefault="005569A7" w:rsidP="003B71AA">
      <w:pPr>
        <w:pStyle w:val="Corpotesto"/>
      </w:pPr>
      <w:bookmarkStart w:id="433" w:name="_Toc116462989"/>
      <w:r w:rsidRPr="00354794">
        <w:t>La Madre del Signore</w:t>
      </w:r>
      <w:bookmarkEnd w:id="433"/>
    </w:p>
    <w:p w14:paraId="7D175886" w14:textId="77777777" w:rsidR="005569A7" w:rsidRPr="00760FB0" w:rsidRDefault="005569A7" w:rsidP="005569A7">
      <w:pPr>
        <w:spacing w:after="120"/>
        <w:jc w:val="both"/>
        <w:rPr>
          <w:rFonts w:ascii="Arial" w:hAnsi="Arial"/>
          <w:sz w:val="24"/>
          <w:szCs w:val="24"/>
        </w:rPr>
      </w:pPr>
      <w:r w:rsidRPr="00760FB0">
        <w:rPr>
          <w:rFonts w:ascii="Arial" w:hAnsi="Arial"/>
          <w:sz w:val="24"/>
          <w:szCs w:val="24"/>
        </w:rPr>
        <w:t xml:space="preserve">La Madre del Signore è colei che vigila perché mai manchi il buon vino della verità di Cristo nel cuore di ogni discepolo di Gesù. Se il buon vino è nel discepolo di Gesù, dal suo cuore si riverserà sul mondo intero. Se non è nel suo cuore, mai potrà versarsi nel mondo per la sua conversione e salvezza. La Vergine Maria è Colui che deve insegnare ad ogni discepolo di Gesù, divenuto suo vero Figlio ai piedi della croce, la più pura e retta conoscenza di Cristo Gesù, suo Figlio e nostro Signore. Senza la sua presenza viva nella vita del cristiano, non ci sarà nel suo cuore né vino buono e né vino meno buono. Non ci sarà semplicemente </w:t>
      </w:r>
      <w:r w:rsidRPr="00760FB0">
        <w:rPr>
          <w:rFonts w:ascii="Arial" w:hAnsi="Arial"/>
          <w:sz w:val="24"/>
          <w:szCs w:val="24"/>
        </w:rPr>
        <w:lastRenderedPageBreak/>
        <w:t>vino. Quanto è avvenuto in Cana di Galilea e presso la croce di Cristo Gesù, deve avvenire ogni giorno.</w:t>
      </w:r>
    </w:p>
    <w:p w14:paraId="03AC1966" w14:textId="52BC53E0"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2E5F86" w:rsidRPr="00760FB0">
        <w:rPr>
          <w:rFonts w:ascii="Arial" w:hAnsi="Arial"/>
          <w:i/>
          <w:iCs/>
          <w:sz w:val="24"/>
          <w:szCs w:val="24"/>
        </w:rPr>
        <w:t xml:space="preserve"> </w:t>
      </w:r>
      <w:r w:rsidRPr="00760FB0">
        <w:rPr>
          <w:rFonts w:ascii="Arial" w:hAnsi="Arial"/>
          <w:i/>
          <w:iCs/>
          <w:sz w:val="24"/>
          <w:szCs w:val="24"/>
        </w:rPr>
        <w:t>Questo, a Cana di Galilea, fu l’inizio dei segni compiuti da Gesù; egli manifestò la sua gloria e i suoi discepoli credettero in lui (Gv 2,1-11).</w:t>
      </w:r>
    </w:p>
    <w:p w14:paraId="7C571653" w14:textId="7777777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40057CD"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Ecco una breve riflessione che può aiutarci a comprendere il mistero della Vergine Maria. Il cristiano è obbligato a conoscere tutto della Madre sua:</w:t>
      </w:r>
    </w:p>
    <w:p w14:paraId="0C3531D0"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w:t>
      </w:r>
    </w:p>
    <w:p w14:paraId="13BACAC9" w14:textId="77777777" w:rsidR="00760FB0" w:rsidRDefault="005569A7" w:rsidP="005569A7">
      <w:pPr>
        <w:spacing w:after="120"/>
        <w:jc w:val="both"/>
        <w:rPr>
          <w:rFonts w:ascii="Arial" w:hAnsi="Arial"/>
          <w:i/>
          <w:sz w:val="24"/>
          <w:szCs w:val="24"/>
        </w:rPr>
      </w:pPr>
      <w:r w:rsidRPr="00C95CE8">
        <w:rPr>
          <w:rFonts w:ascii="Arial" w:hAnsi="Arial"/>
          <w:sz w:val="24"/>
          <w:szCs w:val="24"/>
        </w:rPr>
        <w:t>Per Lei si compiono i Salmi. In Lei il Verbo si è fatto carne:</w:t>
      </w:r>
      <w:r w:rsidRPr="00C95CE8">
        <w:rPr>
          <w:rFonts w:ascii="Arial" w:hAnsi="Arial"/>
          <w:i/>
          <w:sz w:val="24"/>
          <w:szCs w:val="24"/>
        </w:rPr>
        <w:t xml:space="preserve"> </w:t>
      </w:r>
    </w:p>
    <w:p w14:paraId="6FC49FF9" w14:textId="6241DCA7" w:rsidR="005569A7" w:rsidRPr="00760FB0" w:rsidRDefault="005569A7" w:rsidP="00760FB0">
      <w:pPr>
        <w:spacing w:after="120"/>
        <w:ind w:left="567" w:right="567"/>
        <w:jc w:val="both"/>
        <w:rPr>
          <w:rFonts w:ascii="Arial" w:hAnsi="Arial"/>
          <w:i/>
          <w:iCs/>
          <w:sz w:val="24"/>
          <w:szCs w:val="24"/>
        </w:rPr>
      </w:pPr>
      <w:r w:rsidRPr="00760FB0">
        <w:rPr>
          <w:rFonts w:ascii="Arial" w:hAnsi="Arial"/>
          <w:i/>
          <w:iCs/>
          <w:sz w:val="24"/>
          <w:szCs w:val="24"/>
        </w:rPr>
        <w:lastRenderedPageBreak/>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w:t>
      </w:r>
      <w:r w:rsidR="002E5F86" w:rsidRPr="00760FB0">
        <w:rPr>
          <w:rFonts w:ascii="Arial" w:hAnsi="Arial"/>
          <w:i/>
          <w:iCs/>
          <w:sz w:val="24"/>
          <w:szCs w:val="24"/>
        </w:rPr>
        <w:t xml:space="preserve"> </w:t>
      </w:r>
      <w:r w:rsidRPr="00760FB0">
        <w:rPr>
          <w:rFonts w:ascii="Arial" w:hAnsi="Arial"/>
          <w:i/>
          <w:iCs/>
          <w:sz w:val="24"/>
          <w:szCs w:val="24"/>
        </w:rPr>
        <w:t>tra santi splendori; dal seno dell’aurora, come rugiada, io ti ho generato. Il Signore ha giurato e non si pente: «Tu sei sacerdote per sempre al modo di Melchìsedek»” (Sal 110,1-4).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w:t>
      </w:r>
      <w:r w:rsidR="002E5F86" w:rsidRPr="00760FB0">
        <w:rPr>
          <w:rFonts w:ascii="Arial" w:hAnsi="Arial"/>
          <w:i/>
          <w:iCs/>
          <w:sz w:val="24"/>
          <w:szCs w:val="24"/>
        </w:rPr>
        <w:t xml:space="preserve"> </w:t>
      </w:r>
      <w:r w:rsidRPr="00760FB0">
        <w:rPr>
          <w:rFonts w:ascii="Arial" w:hAnsi="Arial"/>
          <w:i/>
          <w:iCs/>
          <w:sz w:val="24"/>
          <w:szCs w:val="24"/>
        </w:rPr>
        <w:t xml:space="preserve">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53A0220" w14:textId="467C9836"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Se priviamo Cristo di questa divina ed eterna verità ed essenza, la Vergine Maria viene all’istante privata della sua verità unica </w:t>
      </w:r>
      <w:r w:rsidR="00EB7622" w:rsidRPr="00C95CE8">
        <w:rPr>
          <w:rFonts w:ascii="Arial" w:hAnsi="Arial"/>
          <w:sz w:val="24"/>
          <w:szCs w:val="24"/>
        </w:rPr>
        <w:t>e</w:t>
      </w:r>
      <w:r w:rsidRPr="00C95CE8">
        <w:rPr>
          <w:rFonts w:ascii="Arial" w:hAnsi="Arial"/>
          <w:sz w:val="24"/>
          <w:szCs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Ella supera. La sua luce splende Regina sulla luce di </w:t>
      </w:r>
      <w:r w:rsidRPr="00C95CE8">
        <w:rPr>
          <w:rFonts w:ascii="Arial" w:hAnsi="Arial"/>
          <w:sz w:val="24"/>
          <w:szCs w:val="24"/>
        </w:rPr>
        <w:lastRenderedPageBreak/>
        <w:t xml:space="preserve">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grazia. Maria le attinge dal suo cuore e le porta sulla nostra terra. </w:t>
      </w:r>
    </w:p>
    <w:p w14:paraId="7D706A66"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5CAED705" w14:textId="2F9680ED"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Molti oggi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w:t>
      </w:r>
      <w:r w:rsidRPr="00C95CE8">
        <w:rPr>
          <w:rFonts w:ascii="Arial" w:hAnsi="Arial"/>
          <w:sz w:val="24"/>
          <w:szCs w:val="24"/>
        </w:rPr>
        <w:lastRenderedPageBreak/>
        <w:t>dichiarato invenzione e fantasia di un uomo, ma tutto il Nuovo Testamento va classificato come stupenda favola, racconto fantastico, in tutto simile a tutti gli altri racconti fantastici che sempre sgorgano da menti fantasiose che fanno credere che l’immaginazione sia realtà. Molti oggi oscurano la missione materna che Gesù ha affidato alla Vergine Maria e ne annullano la sua altissima verità, adducendo come motivo, che non si deve oscurare la gloria di Cristo Gesù. Costoro si dimenticano che la missione materna di Maria è tutto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quanti oscurano il mistero della Vergine Maria sono sottilissime. Metterle in luce è obbligo per la salvezza di ogni uomo. Gli oscuratori del mistero non si fermano qui. Prima si infanga la verginità di Maria, attestano che Lei è madre di altri figli e che Gesù è nato come tutti gli altri uomini. Poi anche la sua altissima santità viene oscurata. Si vuole fare di Lei una donna come tutte le altre donne. Oscurando la santità della Vergine Maria, prima di tutto si oscura le grandi opere compiute dal Signore per Lei. In secondo luogo si attesta che si può vivere di grande mediocrità e che non vi alcuna necessità di elevarsi in santità. Se la Vergine Maria è rimasta nella sua povera e misera umanità, perché io devo elevarmi nella più eccelsa e grande perfezione? Posso anch’io essere cultore di vizi e di ogni trasgressione. Questi oscuratori del mistero hanno un solo fine: privare la Madre di Dio di ogni verità. Così facendo si priva Cristo di ogni verità e anche il cristiano. Oggi questi oscuratori non affermano che non è più necessario divenire cristiani per essere salvati? Si nasce già salvati e si muore salvati. Ecco il fine ultimo di questi oscuratori: chiudere per tutti il regno di Dio. Aprire per tutti, anzi spalancare per tutti il regno della morte e delle tenebre eterne. Poiché la Vergine Maria chiude le porte degli inferi e apre quelle cielo, ecco l’odio di questi oscuratori che sempre si abbatte contro di Lei con inaudita violenza.</w:t>
      </w:r>
      <w:r w:rsidR="002E5F86">
        <w:rPr>
          <w:rFonts w:ascii="Arial" w:hAnsi="Arial"/>
          <w:sz w:val="24"/>
          <w:szCs w:val="24"/>
        </w:rPr>
        <w:t xml:space="preserve"> </w:t>
      </w:r>
      <w:r w:rsidRPr="00C95CE8">
        <w:rPr>
          <w:rFonts w:ascii="Arial" w:hAnsi="Arial"/>
          <w:sz w:val="24"/>
          <w:szCs w:val="24"/>
        </w:rPr>
        <w:t xml:space="preserve">Distrutta Lei, Satana non ha chi gli schiaccia la testa e può governare il mondo a suo piacimento. Man mano che una insidia di Satana viene smascherata, lui ne ha già pronte altre mille. Questi </w:t>
      </w:r>
      <w:r w:rsidRPr="00C95CE8">
        <w:rPr>
          <w:rFonts w:ascii="Arial" w:hAnsi="Arial"/>
          <w:sz w:val="24"/>
          <w:szCs w:val="24"/>
        </w:rPr>
        <w:lastRenderedPageBreak/>
        <w:t xml:space="preserve">oscuratori, avendo come unico fine quello di chiudere le porte della beatitudine eterna per ogni uomo, sempre si accaniranno contro la Vergine Maria. Se Lei viene abbattuta, tutto il mistero si abbatte. Satana avrà sempre il sopravvento senza di Lei. La storia lo attesta. </w:t>
      </w:r>
    </w:p>
    <w:p w14:paraId="3A7BC058" w14:textId="77777777" w:rsidR="005569A7" w:rsidRPr="00C95CE8" w:rsidRDefault="005569A7" w:rsidP="005569A7">
      <w:pPr>
        <w:spacing w:after="120"/>
        <w:jc w:val="both"/>
        <w:rPr>
          <w:rFonts w:ascii="Arial" w:hAnsi="Arial"/>
          <w:b/>
          <w:sz w:val="24"/>
          <w:szCs w:val="24"/>
        </w:rPr>
      </w:pPr>
      <w:r w:rsidRPr="00C95CE8">
        <w:rPr>
          <w:rFonts w:ascii="Arial" w:hAnsi="Arial"/>
          <w:sz w:val="24"/>
          <w:szCs w:val="24"/>
        </w:rPr>
        <w:t>Quanti non hanno la Vergine Maria nella purezza della verità, neanche il Vangelo hanno nella purezza della sua verità. Senza la purezza della verità del Vangelo, Satana governa i loro cuori e muove le loro menti. Anche i loro corpo dirige perché si infossino nel peccato e consumino la loro vita in ogni vizio. 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w:t>
      </w:r>
      <w:r w:rsidRPr="00C95CE8">
        <w:rPr>
          <w:rFonts w:ascii="Arial" w:hAnsi="Arial"/>
          <w:b/>
          <w:sz w:val="24"/>
          <w:szCs w:val="24"/>
        </w:rPr>
        <w:t xml:space="preserve"> </w:t>
      </w:r>
      <w:r w:rsidRPr="00C95CE8">
        <w:rPr>
          <w:rFonts w:ascii="Arial" w:hAnsi="Arial"/>
          <w:sz w:val="24"/>
          <w:szCs w:val="24"/>
        </w:rPr>
        <w:t>La Madre nostra ci preservi da questi peccato.</w:t>
      </w:r>
    </w:p>
    <w:p w14:paraId="388ECE87" w14:textId="4A79333E" w:rsidR="005569A7" w:rsidRPr="00760FB0" w:rsidRDefault="005569A7" w:rsidP="005569A7">
      <w:pPr>
        <w:spacing w:after="120"/>
        <w:jc w:val="both"/>
        <w:rPr>
          <w:rFonts w:ascii="Arial" w:hAnsi="Arial"/>
          <w:sz w:val="24"/>
          <w:szCs w:val="24"/>
        </w:rPr>
      </w:pPr>
      <w:r w:rsidRPr="00760FB0">
        <w:rPr>
          <w:rFonts w:ascii="Arial" w:hAnsi="Arial"/>
          <w:sz w:val="24"/>
          <w:szCs w:val="24"/>
        </w:rPr>
        <w:t>Quando noi permettiamo che nella purissima verità di Cristo Gesù navighino errori, falsità e menzogne di ogni genere,</w:t>
      </w:r>
      <w:r w:rsidR="002E5F86" w:rsidRPr="00760FB0">
        <w:rPr>
          <w:rFonts w:ascii="Arial" w:hAnsi="Arial"/>
          <w:sz w:val="24"/>
          <w:szCs w:val="24"/>
        </w:rPr>
        <w:t xml:space="preserve"> </w:t>
      </w:r>
      <w:r w:rsidRPr="00760FB0">
        <w:rPr>
          <w:rFonts w:ascii="Arial" w:hAnsi="Arial"/>
          <w:sz w:val="24"/>
          <w:szCs w:val="24"/>
        </w:rPr>
        <w:t>è il segno che noi non conosciamo Cristo Gesù. Se non conosciamo Cristo Gesù è segno che non conosciamo chi è la nostra Madre celeste. Ci siamo separati da Lei. Chi da Lei si separa, sempre si separerà dalla verità del Figlio suo. È stato sempre così.</w:t>
      </w:r>
      <w:r w:rsidR="002E5F86" w:rsidRPr="00760FB0">
        <w:rPr>
          <w:rFonts w:ascii="Arial" w:hAnsi="Arial"/>
          <w:sz w:val="24"/>
          <w:szCs w:val="24"/>
        </w:rPr>
        <w:t xml:space="preserve"> </w:t>
      </w:r>
      <w:r w:rsidRPr="00760FB0">
        <w:rPr>
          <w:rFonts w:ascii="Arial" w:hAnsi="Arial"/>
          <w:sz w:val="24"/>
          <w:szCs w:val="24"/>
        </w:rPr>
        <w:t xml:space="preserve">È sempre così. Sarà sempre così. </w:t>
      </w:r>
    </w:p>
    <w:p w14:paraId="5995F3B9" w14:textId="77777777" w:rsidR="005569A7" w:rsidRPr="00C95CE8" w:rsidRDefault="005569A7" w:rsidP="005569A7">
      <w:pPr>
        <w:spacing w:after="120"/>
        <w:jc w:val="both"/>
        <w:rPr>
          <w:rFonts w:ascii="Arial" w:hAnsi="Arial"/>
          <w:sz w:val="24"/>
          <w:szCs w:val="24"/>
        </w:rPr>
      </w:pPr>
    </w:p>
    <w:p w14:paraId="68B3E283" w14:textId="77777777" w:rsidR="005569A7" w:rsidRPr="00354794" w:rsidRDefault="005569A7" w:rsidP="003B71AA">
      <w:pPr>
        <w:pStyle w:val="Corpotesto"/>
      </w:pPr>
      <w:bookmarkStart w:id="434" w:name="_Toc116462990"/>
      <w:r w:rsidRPr="00354794">
        <w:t>L’Apostolo del Signore</w:t>
      </w:r>
      <w:bookmarkEnd w:id="434"/>
    </w:p>
    <w:p w14:paraId="5805A16B" w14:textId="35880369" w:rsidR="005569A7" w:rsidRPr="00760FB0" w:rsidRDefault="005569A7" w:rsidP="005569A7">
      <w:pPr>
        <w:spacing w:after="120"/>
        <w:jc w:val="both"/>
        <w:rPr>
          <w:rFonts w:ascii="Arial" w:hAnsi="Arial"/>
          <w:sz w:val="24"/>
          <w:szCs w:val="24"/>
        </w:rPr>
      </w:pPr>
      <w:r w:rsidRPr="00760FB0">
        <w:rPr>
          <w:rFonts w:ascii="Arial" w:hAnsi="Arial"/>
          <w:sz w:val="24"/>
          <w:szCs w:val="24"/>
        </w:rPr>
        <w:t xml:space="preserve">L’Apostolo del Signore vigila e separa con taglio netto la verità dalla falsità solo se vive nella verità e nella comunione con il Padre, con Cristo Gesù, con lo Spirito Santo aiutato e sostenuto dalla Vergine Maria. Vivrà questa purissima relazione se abiterà sempre nella Parola scritta per Lui, così da farla divenire carne della sua carne, osso delle sue ossa, anzi sue ossa e sua carne, sua anima e suo cuore, suo corpo e suo spirito. Quando si esce dalla Parola scritta, sempre si esce dal cuore del Padre e del Figlio e dello Spirito Santo e della Vergine Maria. Non si vigila più. </w:t>
      </w:r>
    </w:p>
    <w:p w14:paraId="6B0E59F0" w14:textId="77777777" w:rsidR="005569A7" w:rsidRPr="00C95CE8" w:rsidRDefault="005569A7" w:rsidP="005569A7">
      <w:pPr>
        <w:spacing w:after="120"/>
        <w:jc w:val="both"/>
        <w:rPr>
          <w:rFonts w:ascii="Arial" w:hAnsi="Arial"/>
          <w:sz w:val="24"/>
          <w:szCs w:val="24"/>
        </w:rPr>
      </w:pPr>
    </w:p>
    <w:p w14:paraId="209D44C0" w14:textId="77777777" w:rsidR="005569A7" w:rsidRPr="00354794" w:rsidRDefault="005569A7" w:rsidP="003B71AA">
      <w:pPr>
        <w:pStyle w:val="Corpotesto"/>
      </w:pPr>
      <w:bookmarkStart w:id="435" w:name="_Toc116462991"/>
      <w:r w:rsidRPr="00354794">
        <w:t>Il Presbitero</w:t>
      </w:r>
      <w:bookmarkEnd w:id="435"/>
    </w:p>
    <w:p w14:paraId="4C633744" w14:textId="5E1913AB" w:rsidR="005569A7" w:rsidRPr="00AE69E5" w:rsidRDefault="005569A7" w:rsidP="005569A7">
      <w:pPr>
        <w:spacing w:after="120"/>
        <w:jc w:val="both"/>
        <w:rPr>
          <w:rFonts w:ascii="Arial" w:hAnsi="Arial"/>
          <w:bCs/>
          <w:sz w:val="24"/>
          <w:szCs w:val="24"/>
        </w:rPr>
      </w:pPr>
      <w:r w:rsidRPr="00AE69E5">
        <w:rPr>
          <w:rFonts w:ascii="Arial" w:hAnsi="Arial"/>
          <w:bCs/>
          <w:sz w:val="24"/>
          <w:szCs w:val="24"/>
        </w:rPr>
        <w:t>In comunione di verità e carità con l’Apostolo del Signore è chiamato a vivere il Presbitero. Anche lui è investito di una particolare responsabilità in ordine alla vigilanza sul gregge che a lui è stato affidato dal Signore</w:t>
      </w:r>
      <w:r w:rsidR="002E5F86" w:rsidRPr="00AE69E5">
        <w:rPr>
          <w:rFonts w:ascii="Arial" w:hAnsi="Arial"/>
          <w:bCs/>
          <w:sz w:val="24"/>
          <w:szCs w:val="24"/>
        </w:rPr>
        <w:t xml:space="preserve"> </w:t>
      </w:r>
      <w:r w:rsidRPr="00AE69E5">
        <w:rPr>
          <w:rFonts w:ascii="Arial" w:hAnsi="Arial"/>
          <w:bCs/>
          <w:sz w:val="24"/>
          <w:szCs w:val="24"/>
        </w:rPr>
        <w:t>su mandato dell’Apostolo di Cristo Gesù.</w:t>
      </w:r>
      <w:r w:rsidR="002E5F86" w:rsidRPr="00AE69E5">
        <w:rPr>
          <w:rFonts w:ascii="Arial" w:hAnsi="Arial"/>
          <w:bCs/>
          <w:sz w:val="24"/>
          <w:szCs w:val="24"/>
        </w:rPr>
        <w:t xml:space="preserve"> </w:t>
      </w:r>
      <w:r w:rsidRPr="00AE69E5">
        <w:rPr>
          <w:rFonts w:ascii="Arial" w:hAnsi="Arial"/>
          <w:bCs/>
          <w:sz w:val="24"/>
          <w:szCs w:val="24"/>
        </w:rPr>
        <w:t>Conosciamo tutti la grande idolatria e l’universale immoralità nata nel popolo del Signore presso il monte Sinai per la mancata vigilanza e la debolezza del Sommo Sacerdote Aronne dinanzi alle richieste dei figli d’Israele. Ecco cosa narra il Libro dell’Esodo:</w:t>
      </w:r>
    </w:p>
    <w:p w14:paraId="154C0A6A" w14:textId="77777777" w:rsidR="005569A7" w:rsidRPr="00AE69E5" w:rsidRDefault="005569A7" w:rsidP="00AE69E5">
      <w:pPr>
        <w:spacing w:after="120"/>
        <w:ind w:left="567" w:right="567"/>
        <w:jc w:val="both"/>
        <w:rPr>
          <w:rFonts w:ascii="Arial" w:hAnsi="Arial"/>
          <w:i/>
          <w:iCs/>
          <w:position w:val="4"/>
          <w:sz w:val="24"/>
          <w:szCs w:val="24"/>
        </w:rPr>
      </w:pPr>
      <w:r w:rsidRPr="00AE69E5">
        <w:rPr>
          <w:rFonts w:ascii="Arial" w:hAnsi="Arial"/>
          <w:i/>
          <w:iCs/>
          <w:position w:val="4"/>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w:t>
      </w:r>
      <w:r w:rsidRPr="00AE69E5">
        <w:rPr>
          <w:rFonts w:ascii="Arial" w:hAnsi="Arial"/>
          <w:i/>
          <w:iCs/>
          <w:position w:val="4"/>
          <w:sz w:val="24"/>
          <w:szCs w:val="24"/>
        </w:rPr>
        <w:lastRenderedPageBreak/>
        <w:t>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1384EC4" w14:textId="77777777" w:rsidR="005569A7" w:rsidRPr="00AE69E5" w:rsidRDefault="005569A7" w:rsidP="00AE69E5">
      <w:pPr>
        <w:spacing w:after="120"/>
        <w:ind w:left="567" w:right="567"/>
        <w:jc w:val="both"/>
        <w:rPr>
          <w:rFonts w:ascii="Arial" w:hAnsi="Arial"/>
          <w:i/>
          <w:iCs/>
          <w:position w:val="4"/>
          <w:sz w:val="24"/>
          <w:szCs w:val="24"/>
        </w:rPr>
      </w:pPr>
      <w:r w:rsidRPr="00AE69E5">
        <w:rPr>
          <w:rFonts w:ascii="Arial" w:hAnsi="Arial"/>
          <w:i/>
          <w:iCs/>
          <w:position w:val="4"/>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83268E8" w14:textId="77777777" w:rsidR="005569A7" w:rsidRPr="00AE69E5" w:rsidRDefault="005569A7" w:rsidP="00AE69E5">
      <w:pPr>
        <w:spacing w:after="120"/>
        <w:ind w:left="567" w:right="567"/>
        <w:jc w:val="both"/>
        <w:rPr>
          <w:rFonts w:ascii="Arial" w:hAnsi="Arial"/>
          <w:i/>
          <w:iCs/>
          <w:position w:val="4"/>
          <w:sz w:val="24"/>
          <w:szCs w:val="24"/>
        </w:rPr>
      </w:pPr>
      <w:r w:rsidRPr="00AE69E5">
        <w:rPr>
          <w:rFonts w:ascii="Arial" w:hAnsi="Arial"/>
          <w:i/>
          <w:iCs/>
          <w:position w:val="4"/>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10EF4C7F" w14:textId="77777777" w:rsidR="005569A7" w:rsidRPr="00AE69E5" w:rsidRDefault="005569A7" w:rsidP="00AE69E5">
      <w:pPr>
        <w:spacing w:after="120"/>
        <w:ind w:left="567" w:right="567"/>
        <w:jc w:val="both"/>
        <w:rPr>
          <w:rFonts w:ascii="Arial" w:hAnsi="Arial"/>
          <w:i/>
          <w:iCs/>
          <w:position w:val="4"/>
          <w:sz w:val="24"/>
          <w:szCs w:val="24"/>
        </w:rPr>
      </w:pPr>
      <w:r w:rsidRPr="00AE69E5">
        <w:rPr>
          <w:rFonts w:ascii="Arial" w:hAnsi="Arial"/>
          <w:i/>
          <w:iCs/>
          <w:position w:val="4"/>
          <w:sz w:val="24"/>
          <w:szCs w:val="24"/>
        </w:rPr>
        <w:t>Mosè si voltò e scese dal monte con in mano le due tavole della Testimonianza, tavole scritte sui due lati, da una parte e dall’altra. Le tavole erano opera di Dio, la scrittura era scrittura di Dio, scolpita sulle tavole.</w:t>
      </w:r>
    </w:p>
    <w:p w14:paraId="4756712A" w14:textId="77777777" w:rsidR="005569A7" w:rsidRPr="00AE69E5" w:rsidRDefault="005569A7" w:rsidP="00AE69E5">
      <w:pPr>
        <w:spacing w:after="120"/>
        <w:ind w:left="567" w:right="567"/>
        <w:jc w:val="both"/>
        <w:rPr>
          <w:rFonts w:ascii="Arial" w:hAnsi="Arial"/>
          <w:i/>
          <w:iCs/>
          <w:position w:val="4"/>
          <w:sz w:val="24"/>
          <w:szCs w:val="24"/>
        </w:rPr>
      </w:pPr>
      <w:r w:rsidRPr="00AE69E5">
        <w:rPr>
          <w:rFonts w:ascii="Arial" w:hAnsi="Arial"/>
          <w:i/>
          <w:iCs/>
          <w:position w:val="4"/>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A40279B" w14:textId="77777777" w:rsidR="005569A7" w:rsidRPr="00AE69E5" w:rsidRDefault="005569A7" w:rsidP="00AE69E5">
      <w:pPr>
        <w:spacing w:after="120"/>
        <w:ind w:left="567" w:right="567"/>
        <w:jc w:val="both"/>
        <w:rPr>
          <w:rFonts w:ascii="Arial" w:hAnsi="Arial"/>
          <w:i/>
          <w:iCs/>
          <w:position w:val="4"/>
          <w:sz w:val="24"/>
          <w:szCs w:val="24"/>
        </w:rPr>
      </w:pPr>
      <w:r w:rsidRPr="00AE69E5">
        <w:rPr>
          <w:rFonts w:ascii="Arial" w:hAnsi="Arial"/>
          <w:i/>
          <w:iCs/>
          <w:position w:val="4"/>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A3C4CDB" w14:textId="77777777" w:rsidR="005569A7" w:rsidRPr="00AE69E5" w:rsidRDefault="005569A7" w:rsidP="00AE69E5">
      <w:pPr>
        <w:spacing w:after="120"/>
        <w:ind w:left="567" w:right="567"/>
        <w:jc w:val="both"/>
        <w:rPr>
          <w:rFonts w:ascii="Arial" w:hAnsi="Arial"/>
          <w:i/>
          <w:iCs/>
          <w:position w:val="4"/>
          <w:sz w:val="24"/>
          <w:szCs w:val="24"/>
        </w:rPr>
      </w:pPr>
      <w:r w:rsidRPr="00AE69E5">
        <w:rPr>
          <w:rFonts w:ascii="Arial" w:hAnsi="Arial"/>
          <w:i/>
          <w:iCs/>
          <w:position w:val="4"/>
          <w:sz w:val="24"/>
          <w:szCs w:val="24"/>
        </w:rPr>
        <w:t xml:space="preserve">Mosè disse ad Aronne: «Che cosa ti ha fatto questo popolo, perché tu l’abbia gravato di un peccato così grande?». Aronne rispose: «Non si accenda l’ira del mio signore; tu stesso sai che questo popolo è incline </w:t>
      </w:r>
      <w:r w:rsidRPr="00AE69E5">
        <w:rPr>
          <w:rFonts w:ascii="Arial" w:hAnsi="Arial"/>
          <w:i/>
          <w:iCs/>
          <w:position w:val="4"/>
          <w:sz w:val="24"/>
          <w:szCs w:val="24"/>
        </w:rPr>
        <w:lastRenderedPageBreak/>
        <w:t>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65D6ED0" w14:textId="77777777" w:rsidR="005569A7" w:rsidRPr="00AE69E5" w:rsidRDefault="005569A7" w:rsidP="00AE69E5">
      <w:pPr>
        <w:spacing w:after="120"/>
        <w:ind w:left="567" w:right="567"/>
        <w:jc w:val="both"/>
        <w:rPr>
          <w:rFonts w:ascii="Arial" w:hAnsi="Arial"/>
          <w:i/>
          <w:iCs/>
          <w:position w:val="4"/>
          <w:sz w:val="24"/>
          <w:szCs w:val="24"/>
        </w:rPr>
      </w:pPr>
      <w:r w:rsidRPr="00AE69E5">
        <w:rPr>
          <w:rFonts w:ascii="Arial" w:hAnsi="Arial"/>
          <w:i/>
          <w:iCs/>
          <w:position w:val="4"/>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970E1B3" w14:textId="77777777" w:rsidR="005569A7" w:rsidRPr="00AE69E5" w:rsidRDefault="005569A7" w:rsidP="00AE69E5">
      <w:pPr>
        <w:spacing w:after="120"/>
        <w:ind w:left="567" w:right="567"/>
        <w:jc w:val="both"/>
        <w:rPr>
          <w:rFonts w:ascii="Arial" w:hAnsi="Arial"/>
          <w:i/>
          <w:iCs/>
          <w:position w:val="4"/>
          <w:sz w:val="24"/>
          <w:szCs w:val="24"/>
        </w:rPr>
      </w:pPr>
      <w:r w:rsidRPr="00AE69E5">
        <w:rPr>
          <w:rFonts w:ascii="Arial" w:hAnsi="Arial"/>
          <w:i/>
          <w:iCs/>
          <w:position w:val="4"/>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2A8F7C73" w14:textId="77777777" w:rsidR="005569A7" w:rsidRPr="00AE69E5" w:rsidRDefault="005569A7" w:rsidP="005569A7">
      <w:pPr>
        <w:spacing w:after="120"/>
        <w:jc w:val="both"/>
        <w:rPr>
          <w:rFonts w:ascii="Arial" w:hAnsi="Arial"/>
          <w:bCs/>
          <w:sz w:val="24"/>
          <w:szCs w:val="24"/>
        </w:rPr>
      </w:pPr>
      <w:r w:rsidRPr="00AE69E5">
        <w:rPr>
          <w:rFonts w:ascii="Arial" w:hAnsi="Arial"/>
          <w:bCs/>
          <w:sz w:val="24"/>
          <w:szCs w:val="24"/>
        </w:rPr>
        <w:t>Se Il Sacerdote omette la vigilanza, il suo gregge andrà ben presto in rovina. Si smarrirà. Si perderà. Il profeta Ezechiele ci rivela la gravissima condizione spirituale del gregge del Signore, quando il pastore abbandona il gregge alla falsità, alla menzogna, ad ogni inganno.</w:t>
      </w:r>
    </w:p>
    <w:p w14:paraId="5DA61B3F"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w:t>
      </w:r>
      <w:r w:rsidRPr="00AE69E5">
        <w:rPr>
          <w:rFonts w:ascii="Arial" w:hAnsi="Arial"/>
          <w:i/>
          <w:iCs/>
          <w:sz w:val="24"/>
          <w:szCs w:val="24"/>
        </w:rPr>
        <w:lastRenderedPageBreak/>
        <w:t xml:space="preserve">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48702710"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1976F3A"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992B273"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BD4D054"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w:t>
      </w:r>
      <w:r w:rsidRPr="00AE69E5">
        <w:rPr>
          <w:rFonts w:ascii="Arial" w:hAnsi="Arial"/>
          <w:i/>
          <w:iCs/>
          <w:sz w:val="24"/>
          <w:szCs w:val="24"/>
        </w:rPr>
        <w:lastRenderedPageBreak/>
        <w:t xml:space="preserve">soffriranno più il disprezzo delle nazioni. Sapranno che io sono il Signore, loro Dio, ed essi, la casa d’Israele, sono il mio popolo. Oracolo del Signore Dio. Voi, mie pecore, siete il gregge del mio pascolo e io sono il vostro Dio». Oracolo del Signore Dio (Ez 34,1-31). </w:t>
      </w:r>
    </w:p>
    <w:p w14:paraId="7E48E561"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Leggiamo un brano del profeta Isaia. Un pastore avvinazzato è la più grande sciagura per le pecore. Il pastore ha il posto di Dio in mezzo al suo gregge:</w:t>
      </w:r>
    </w:p>
    <w:p w14:paraId="4D94A34A"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5A491AD5" w14:textId="77777777" w:rsidR="005569A7" w:rsidRPr="00C95CE8" w:rsidRDefault="005569A7" w:rsidP="005569A7">
      <w:pPr>
        <w:spacing w:after="120"/>
        <w:jc w:val="both"/>
        <w:rPr>
          <w:rFonts w:ascii="Arial" w:hAnsi="Arial"/>
          <w:i/>
          <w:iCs/>
          <w:sz w:val="24"/>
          <w:szCs w:val="24"/>
        </w:rPr>
      </w:pPr>
    </w:p>
    <w:p w14:paraId="41974C20" w14:textId="77777777" w:rsidR="005569A7" w:rsidRPr="00354794" w:rsidRDefault="005569A7" w:rsidP="003B71AA">
      <w:pPr>
        <w:pStyle w:val="Corpotesto"/>
      </w:pPr>
      <w:bookmarkStart w:id="436" w:name="_Toc116462992"/>
      <w:r w:rsidRPr="00354794">
        <w:t>Il diacono</w:t>
      </w:r>
      <w:bookmarkEnd w:id="436"/>
    </w:p>
    <w:p w14:paraId="72D8A756" w14:textId="77777777" w:rsidR="005569A7" w:rsidRPr="00AE69E5" w:rsidRDefault="005569A7" w:rsidP="005569A7">
      <w:pPr>
        <w:spacing w:after="120"/>
        <w:jc w:val="both"/>
        <w:rPr>
          <w:rFonts w:ascii="Arial" w:hAnsi="Arial"/>
          <w:bCs/>
          <w:sz w:val="24"/>
          <w:szCs w:val="24"/>
        </w:rPr>
      </w:pPr>
      <w:r w:rsidRPr="00AE69E5">
        <w:rPr>
          <w:rFonts w:ascii="Arial" w:hAnsi="Arial"/>
          <w:bCs/>
          <w:sz w:val="24"/>
          <w:szCs w:val="24"/>
        </w:rPr>
        <w:t>Il diacono ha come modello da imitare Stefano, il Protomartire. Nessuno poteva resistere alla sua sapienza ispirata. Nella perfetta scienza dello Spirito Santo Lui ha saputo difendere la verità di Cristo Gesù fino alla lapidazione.</w:t>
      </w:r>
    </w:p>
    <w:p w14:paraId="7C987843"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004AA372"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E la parola di Dio si diffondeva e il numero dei discepoli a Gerusalemme si moltiplicava grandemente; anche una grande moltitudine di sacerdoti aderiva alla fede.</w:t>
      </w:r>
    </w:p>
    <w:p w14:paraId="4A6CFEB1"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w:t>
      </w:r>
      <w:r w:rsidRPr="00AE69E5">
        <w:rPr>
          <w:rFonts w:ascii="Arial" w:hAnsi="Arial"/>
          <w:i/>
          <w:iCs/>
          <w:sz w:val="24"/>
          <w:szCs w:val="24"/>
        </w:rPr>
        <w:lastRenderedPageBreak/>
        <w:t xml:space="preserve">Nazareno, distruggerà questo luogo e sovvertirà le usanze che Mosè ci ha tramandato». E tutti quelli che sedevano nel sinedrio, fissando gli occhi su di lui, videro il suo volto come quello di un angelo (At 6,1-15). </w:t>
      </w:r>
    </w:p>
    <w:p w14:paraId="5273A192"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90A3B07"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w:t>
      </w:r>
      <w:r w:rsidRPr="00AE69E5">
        <w:rPr>
          <w:rFonts w:ascii="Arial" w:hAnsi="Arial"/>
          <w:i/>
          <w:iCs/>
          <w:sz w:val="24"/>
          <w:szCs w:val="24"/>
        </w:rPr>
        <w:lastRenderedPageBreak/>
        <w:t>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58873EFA"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787E8F1"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14004384"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692AC9E3"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lastRenderedPageBreak/>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98FE661"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All’udire queste cose, erano furibondi in cuor loro e digrignavano i denti contro Stefano.</w:t>
      </w:r>
    </w:p>
    <w:p w14:paraId="1085D3B5" w14:textId="77777777" w:rsidR="005569A7"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439E6396" w14:textId="77777777" w:rsidR="00AE69E5" w:rsidRPr="00AE69E5" w:rsidRDefault="00AE69E5" w:rsidP="00AE69E5">
      <w:pPr>
        <w:spacing w:after="120"/>
        <w:ind w:left="567" w:right="567"/>
        <w:jc w:val="both"/>
        <w:rPr>
          <w:rFonts w:ascii="Arial" w:hAnsi="Arial"/>
          <w:i/>
          <w:iCs/>
          <w:sz w:val="24"/>
          <w:szCs w:val="24"/>
        </w:rPr>
      </w:pPr>
    </w:p>
    <w:p w14:paraId="18147471" w14:textId="77777777" w:rsidR="005569A7" w:rsidRPr="00354794" w:rsidRDefault="005569A7" w:rsidP="003B71AA">
      <w:pPr>
        <w:pStyle w:val="Corpotesto"/>
      </w:pPr>
      <w:bookmarkStart w:id="437" w:name="_Toc116462993"/>
      <w:r w:rsidRPr="00354794">
        <w:t>Cresimati e Battezzati</w:t>
      </w:r>
      <w:bookmarkEnd w:id="437"/>
    </w:p>
    <w:p w14:paraId="67E64340" w14:textId="04F1C8E6" w:rsidR="005569A7" w:rsidRPr="00AE69E5" w:rsidRDefault="005569A7" w:rsidP="005569A7">
      <w:pPr>
        <w:spacing w:after="120"/>
        <w:jc w:val="both"/>
        <w:rPr>
          <w:rFonts w:ascii="Arial" w:hAnsi="Arial"/>
          <w:bCs/>
          <w:sz w:val="24"/>
          <w:szCs w:val="24"/>
        </w:rPr>
      </w:pPr>
      <w:r w:rsidRPr="00AE69E5">
        <w:rPr>
          <w:rFonts w:ascii="Arial" w:hAnsi="Arial"/>
          <w:bCs/>
          <w:sz w:val="24"/>
          <w:szCs w:val="24"/>
        </w:rPr>
        <w:t>Il cresimato e il battezzato, anche loro, ognuno secondo il suo particolare ministero vocazione e carisma, sono obbligati a vigilare sulla purissima verità di Cristo Gesù. Difendere la verità del Vangelo e diffonderlo è la loro missione. Loro hanno come modello sia la Donna di Samaria e sia Maria di Màgdala. Sono queste due donne vero modello di vera missione. Maria di Màgdala è anche vero modello nella ricerca di Gesù Signore. Sempre nel Vangelo secondo Giovanni modello di testimonianza è anche il cieco nato.</w:t>
      </w:r>
    </w:p>
    <w:p w14:paraId="07AECB17"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57B1E6DA"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w:t>
      </w:r>
      <w:r w:rsidRPr="00AE69E5">
        <w:rPr>
          <w:rFonts w:ascii="Arial" w:hAnsi="Arial"/>
          <w:i/>
          <w:iCs/>
          <w:sz w:val="24"/>
          <w:szCs w:val="24"/>
        </w:rPr>
        <w:lastRenderedPageBreak/>
        <w:t>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5EF22D8F"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BCAA42A"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808913B"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w:t>
      </w:r>
    </w:p>
    <w:p w14:paraId="7BB88A8D"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lastRenderedPageBreak/>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20,11-28).</w:t>
      </w:r>
    </w:p>
    <w:p w14:paraId="71A848D1"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5FFE7508"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FDC9E88"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DBA8D18"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Ma i Giudei non credettero di lui che fosse stato cieco e che avesse acquistato la vista, finché non chiamarono i genitori di colui che aveva </w:t>
      </w:r>
      <w:r w:rsidRPr="00AE69E5">
        <w:rPr>
          <w:rFonts w:ascii="Arial" w:hAnsi="Arial"/>
          <w:i/>
          <w:iCs/>
          <w:sz w:val="24"/>
          <w:szCs w:val="24"/>
        </w:rPr>
        <w:lastRenderedPageBreak/>
        <w:t>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8C38259"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0F6C65C1" w14:textId="77777777" w:rsidR="005569A7" w:rsidRPr="00AE69E5" w:rsidRDefault="005569A7" w:rsidP="005569A7">
      <w:pPr>
        <w:spacing w:after="120"/>
        <w:jc w:val="both"/>
        <w:rPr>
          <w:rFonts w:ascii="Arial" w:hAnsi="Arial"/>
          <w:sz w:val="24"/>
          <w:szCs w:val="24"/>
        </w:rPr>
      </w:pPr>
      <w:r w:rsidRPr="00AE69E5">
        <w:rPr>
          <w:rFonts w:ascii="Arial" w:hAnsi="Arial"/>
          <w:sz w:val="24"/>
          <w:szCs w:val="24"/>
        </w:rPr>
        <w:t xml:space="preserve">L’Apostolo deve vigilare come Apostolo, il Presbitero come Presbitero, il Diacono come Diacono, il Cresimato come Cresimato, il Battezzato come Battezzato, il Profeta come Profeta, il Maestro come Maestro, il Dottore come Dottore, l’Evangelista come Evangelista. Quando viene meno la vigilanza dell’uno deve supplire la vigilanza dell’altro. </w:t>
      </w:r>
    </w:p>
    <w:p w14:paraId="4C885349" w14:textId="77777777" w:rsidR="005569A7" w:rsidRPr="00AE69E5" w:rsidRDefault="005569A7" w:rsidP="005569A7">
      <w:pPr>
        <w:spacing w:after="120"/>
        <w:jc w:val="both"/>
        <w:rPr>
          <w:rFonts w:ascii="Arial" w:hAnsi="Arial"/>
          <w:sz w:val="24"/>
          <w:szCs w:val="24"/>
        </w:rPr>
      </w:pPr>
      <w:r w:rsidRPr="00AE69E5">
        <w:rPr>
          <w:rFonts w:ascii="Arial" w:hAnsi="Arial"/>
          <w:sz w:val="24"/>
          <w:szCs w:val="24"/>
        </w:rPr>
        <w:t xml:space="preserve">La vigilanza sempre va fatta nella verità e nella carità, nella prudenza e nella fortezza dello Spirito Santo. Mai essa va esercitata per accusare, ma solo per mettere la verità di Cristo Gesù sul candelabro della Chiesa e del mondo. La vigilanza è sempre per amore della salvezza, sempre per dare la più grande gloria a Cristo Gesù. Glorificando secondo pienezza di verità e di grazia Cristo Gesù, si glorifica e il Padre e lo Spirito Santo, si glorifica la Chiesa, viene glorificato ogni discepolo di Gesù. Glorificando la Chiesa, le si dona quella gloria </w:t>
      </w:r>
      <w:r w:rsidRPr="00AE69E5">
        <w:rPr>
          <w:rFonts w:ascii="Arial" w:hAnsi="Arial"/>
          <w:sz w:val="24"/>
          <w:szCs w:val="24"/>
        </w:rPr>
        <w:lastRenderedPageBreak/>
        <w:t xml:space="preserve">che è solo sua: essere in Cristo, con Cristo, per Cristo, il solo sacramento della salvezza dato da Cristo Gesù agli uomini. </w:t>
      </w:r>
    </w:p>
    <w:p w14:paraId="24EFFDE0" w14:textId="67F1DC9D" w:rsidR="005569A7" w:rsidRPr="00AE69E5" w:rsidRDefault="005569A7" w:rsidP="005569A7">
      <w:pPr>
        <w:spacing w:after="120"/>
        <w:jc w:val="both"/>
        <w:rPr>
          <w:rFonts w:ascii="Arial" w:hAnsi="Arial"/>
          <w:sz w:val="24"/>
          <w:szCs w:val="24"/>
        </w:rPr>
      </w:pPr>
      <w:r w:rsidRPr="00AE69E5">
        <w:rPr>
          <w:rFonts w:ascii="Arial" w:hAnsi="Arial"/>
          <w:sz w:val="24"/>
          <w:szCs w:val="24"/>
        </w:rPr>
        <w:t xml:space="preserve">Peccato che questa divina verità oggi si sta eclissando in molti cuori. Di questa eclissi universale responsabile è il discepolo di Gesù. Non solo ogni vigilante si è appisolato, in più, quando ha un momento da sveglio, spesso altro non fa che difendere il pensiero del mondo perché entri a pieno titolo nella Chiesa e diventi il suo nuovo Vangelo. Ecco perché ognuno deve porre grande, somma attenzione perché anche lui non si trasformi in un ladro e brigante della verità di Cristo Gesù </w:t>
      </w:r>
    </w:p>
    <w:p w14:paraId="25EB3280" w14:textId="77777777" w:rsidR="005569A7" w:rsidRPr="00AE69E5" w:rsidRDefault="005569A7" w:rsidP="005569A7">
      <w:pPr>
        <w:spacing w:after="120"/>
        <w:jc w:val="both"/>
        <w:rPr>
          <w:rFonts w:ascii="Arial" w:hAnsi="Arial"/>
          <w:sz w:val="24"/>
          <w:szCs w:val="24"/>
        </w:rPr>
      </w:pPr>
      <w:r w:rsidRPr="00AE69E5">
        <w:rPr>
          <w:rFonts w:ascii="Arial" w:hAnsi="Arial"/>
          <w:sz w:val="24"/>
          <w:szCs w:val="24"/>
        </w:rPr>
        <w:t xml:space="preserve">Giovanni è Apostolo Del Signore. I suoi occhi sono sempre in contemplazione della purissima verità di Cristo Gesù. I suoi orecchi sono invece due antenne poste a servizio dello Spirito Santo, pronte a captare anche il più piccolo sospiro dell’uomo, emesso o con cattive intenzioni, o perché si è lasciato ingannare, o perché stolto e insipiente, o addirittura per una qualche misera gloria mondana e terrena, capace però di recare non solo grandi danni, ma anche numerosi piccolissimi danni contro lo splendore della verità del Signore Gesù. Captato anche il più piccolo sussurro, lui prontamente interviene e mette in chiarissima luce la verità di Cristo Gesù, smascherando ogni errore, falsità, menzogna, proferiti solo per distruggere la divina verità del Salvatore e Redentore dell’uomo. </w:t>
      </w:r>
    </w:p>
    <w:p w14:paraId="4AFD0DD9" w14:textId="7ABD943E" w:rsidR="005569A7" w:rsidRPr="00AE69E5" w:rsidRDefault="005569A7" w:rsidP="005569A7">
      <w:pPr>
        <w:spacing w:after="120"/>
        <w:jc w:val="both"/>
        <w:rPr>
          <w:rFonts w:ascii="Arial" w:hAnsi="Arial"/>
          <w:sz w:val="24"/>
          <w:szCs w:val="24"/>
        </w:rPr>
      </w:pPr>
      <w:r w:rsidRPr="00AE69E5">
        <w:rPr>
          <w:rFonts w:ascii="Arial" w:hAnsi="Arial"/>
          <w:sz w:val="24"/>
          <w:szCs w:val="24"/>
        </w:rPr>
        <w:t>Sapendo noi che l’Apostolo Giovanni è solo uno strumento nel</w:t>
      </w:r>
      <w:r w:rsidR="00AE69E5">
        <w:rPr>
          <w:rFonts w:ascii="Arial" w:hAnsi="Arial"/>
          <w:sz w:val="24"/>
          <w:szCs w:val="24"/>
        </w:rPr>
        <w:t>le</w:t>
      </w:r>
      <w:r w:rsidRPr="00AE69E5">
        <w:rPr>
          <w:rFonts w:ascii="Arial" w:hAnsi="Arial"/>
          <w:sz w:val="24"/>
          <w:szCs w:val="24"/>
        </w:rPr>
        <w:t xml:space="preserve"> mani dello Spirito Santo, dobbiamo credere che quanto lui rivela non può essere se non purissima verità dello Spirito di Dio. Le sue parole non sono sue, sono invece Parole dello Spirito del Signore. La verità che annuncia non è sua. È dello Spirito del Signore. Con questa fede ci accingiamo ad esaminare e mettere bene in luce quanto lui ci ha trasmesso sugli errori che sempre accompagneranno il cammino del popolo di Dio nella storia. Ascolteremo le sue esortazioni a noi date per non essere travolti da questi errori. Così, sul suo esempio, anche noi potremo divenire, sotto il governo della potente grazia di Dio, veri strumenti dello Spirito Santo, totalmente a servizio della purissima verità di Gesù Signore. Infine sarà opportuno dire una parola di grande chiarezza sulle modalità che vanno necessariamente aggiornate affinché ogni sua esortazione possa viversi ai nostri tempi, giorni ormai senza più alcuna distinzione e senza alcuna differenza né di religione e né di fede, né di morale e né di immoralità. Per questo occorre la più potente luce dello Spirito Santo. </w:t>
      </w:r>
    </w:p>
    <w:p w14:paraId="69092442" w14:textId="77777777" w:rsidR="005569A7" w:rsidRPr="00C95CE8" w:rsidRDefault="005569A7" w:rsidP="005569A7">
      <w:pPr>
        <w:spacing w:after="120"/>
        <w:jc w:val="both"/>
        <w:rPr>
          <w:rFonts w:ascii="Arial" w:hAnsi="Arial"/>
          <w:sz w:val="24"/>
          <w:szCs w:val="24"/>
        </w:rPr>
      </w:pPr>
    </w:p>
    <w:p w14:paraId="1EC0DD6F" w14:textId="77777777" w:rsidR="005569A7" w:rsidRPr="00A55849" w:rsidRDefault="005569A7" w:rsidP="003B71AA">
      <w:pPr>
        <w:pStyle w:val="Corpotesto"/>
        <w:rPr>
          <w:lang w:val="la-Latn"/>
        </w:rPr>
      </w:pPr>
      <w:bookmarkStart w:id="438" w:name="_Toc116462994"/>
      <w:r w:rsidRPr="00A55849">
        <w:rPr>
          <w:lang w:val="la-Latn"/>
        </w:rPr>
        <w:t>Quoniam multi seductores exierunt in mundum</w:t>
      </w:r>
      <w:bookmarkEnd w:id="438"/>
    </w:p>
    <w:p w14:paraId="67FB9C8D" w14:textId="77777777" w:rsidR="005569A7" w:rsidRPr="00307EBE" w:rsidRDefault="005569A7" w:rsidP="003B71AA">
      <w:pPr>
        <w:pStyle w:val="Corpotesto"/>
        <w:rPr>
          <w:rFonts w:ascii="Greek" w:hAnsi="Greek"/>
          <w:b w:val="0"/>
          <w:sz w:val="26"/>
        </w:rPr>
      </w:pPr>
      <w:bookmarkStart w:id="439" w:name="_Toc116462995"/>
      <w:r w:rsidRPr="00307EBE">
        <w:rPr>
          <w:rFonts w:ascii="Greek" w:hAnsi="Greek"/>
          <w:b w:val="0"/>
          <w:sz w:val="26"/>
        </w:rPr>
        <w:t>Óti polloˆ pl£noi ™xÁlqon e„j tÕn kÒsmon</w:t>
      </w:r>
      <w:bookmarkEnd w:id="439"/>
    </w:p>
    <w:p w14:paraId="3AB1B406" w14:textId="77777777" w:rsidR="005569A7" w:rsidRPr="00C95CE8" w:rsidRDefault="005569A7" w:rsidP="00AE69E5">
      <w:pPr>
        <w:spacing w:after="120"/>
        <w:ind w:firstLine="567"/>
        <w:jc w:val="both"/>
        <w:rPr>
          <w:rFonts w:ascii="Arial" w:hAnsi="Arial"/>
          <w:sz w:val="24"/>
          <w:szCs w:val="24"/>
        </w:rPr>
      </w:pPr>
      <w:r w:rsidRPr="00C95CE8">
        <w:rPr>
          <w:rFonts w:ascii="Arial" w:hAnsi="Arial"/>
          <w:sz w:val="24"/>
          <w:szCs w:val="24"/>
        </w:rPr>
        <w:t>Sono apparsi infatti nel mondo molti seduttori,</w:t>
      </w:r>
    </w:p>
    <w:p w14:paraId="4E542C1C"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167CA45E" w14:textId="77777777" w:rsidR="00AE69E5" w:rsidRPr="00AE69E5" w:rsidRDefault="005569A7" w:rsidP="00AE69E5">
      <w:pPr>
        <w:spacing w:after="120"/>
        <w:ind w:left="567" w:right="567"/>
        <w:jc w:val="both"/>
        <w:rPr>
          <w:rFonts w:ascii="Arial" w:hAnsi="Arial"/>
          <w:bCs/>
          <w:i/>
          <w:iCs/>
          <w:sz w:val="24"/>
          <w:szCs w:val="24"/>
        </w:rPr>
      </w:pPr>
      <w:r w:rsidRPr="00AE69E5">
        <w:rPr>
          <w:rFonts w:ascii="Arial" w:hAnsi="Arial"/>
          <w:bCs/>
          <w:i/>
          <w:iCs/>
          <w:sz w:val="24"/>
          <w:szCs w:val="24"/>
        </w:rPr>
        <w:t>Sono apparsi infatti nel mondo molti seduttori, che non riconoscono Gesù venuto nella carne.</w:t>
      </w:r>
    </w:p>
    <w:p w14:paraId="443B1BB4" w14:textId="77777777" w:rsidR="00AE69E5" w:rsidRPr="00AE69E5" w:rsidRDefault="005569A7" w:rsidP="00AE69E5">
      <w:pPr>
        <w:spacing w:after="120"/>
        <w:ind w:left="567" w:right="567"/>
        <w:jc w:val="both"/>
        <w:rPr>
          <w:rFonts w:ascii="Arial" w:hAnsi="Arial"/>
          <w:bCs/>
          <w:sz w:val="24"/>
          <w:szCs w:val="24"/>
        </w:rPr>
      </w:pPr>
      <w:r w:rsidRPr="00AE69E5">
        <w:rPr>
          <w:rFonts w:ascii="Arial" w:hAnsi="Arial"/>
          <w:bCs/>
          <w:sz w:val="24"/>
          <w:szCs w:val="24"/>
          <w:lang w:val="la-Latn"/>
        </w:rPr>
        <w:t>Quoniam multi seductores exierunt in mundum qui non confitentur Iesum Christum venientem in carne</w:t>
      </w:r>
      <w:r w:rsidRPr="00AE69E5">
        <w:rPr>
          <w:rFonts w:ascii="Arial" w:hAnsi="Arial"/>
          <w:bCs/>
          <w:sz w:val="24"/>
          <w:szCs w:val="24"/>
        </w:rPr>
        <w:t>.</w:t>
      </w:r>
    </w:p>
    <w:p w14:paraId="0E2D1786" w14:textId="773EEDF1" w:rsidR="005569A7" w:rsidRPr="00AE69E5" w:rsidRDefault="005569A7" w:rsidP="00AE69E5">
      <w:pPr>
        <w:spacing w:after="120"/>
        <w:ind w:left="567" w:right="567"/>
        <w:jc w:val="both"/>
        <w:rPr>
          <w:rFonts w:ascii="Greek" w:hAnsi="Greek" w:cs="Greek"/>
          <w:bCs/>
          <w:sz w:val="24"/>
          <w:szCs w:val="24"/>
          <w:lang w:val="la-Latn"/>
        </w:rPr>
      </w:pPr>
      <w:r w:rsidRPr="00AE69E5">
        <w:rPr>
          <w:rFonts w:ascii="Arial" w:hAnsi="Arial"/>
          <w:bCs/>
          <w:sz w:val="24"/>
          <w:szCs w:val="24"/>
          <w:lang w:val="la-Latn"/>
        </w:rPr>
        <w:t xml:space="preserve"> </w:t>
      </w:r>
      <w:r w:rsidRPr="00AE69E5">
        <w:rPr>
          <w:rFonts w:ascii="Greek" w:hAnsi="Greek" w:cs="Greek"/>
          <w:bCs/>
          <w:sz w:val="24"/>
          <w:szCs w:val="24"/>
          <w:lang w:val="la-Latn"/>
        </w:rPr>
        <w:t xml:space="preserve">Óti polloˆ pl£noi ™xÁlqon e„j tÕn kÒsmon, oƒ m¾ Ðmologoàntej 'Ihsoàn CristÕn ™rcÒmenon ™n sark…: </w:t>
      </w:r>
    </w:p>
    <w:p w14:paraId="72EC31FD" w14:textId="2AA2AAA0" w:rsidR="005569A7" w:rsidRPr="00AE69E5" w:rsidRDefault="005569A7" w:rsidP="005569A7">
      <w:pPr>
        <w:spacing w:after="120"/>
        <w:jc w:val="both"/>
        <w:rPr>
          <w:rFonts w:ascii="Arial" w:hAnsi="Arial"/>
          <w:sz w:val="24"/>
          <w:szCs w:val="24"/>
        </w:rPr>
      </w:pPr>
      <w:r w:rsidRPr="00AE69E5">
        <w:rPr>
          <w:rFonts w:ascii="Arial" w:hAnsi="Arial"/>
          <w:sz w:val="24"/>
          <w:szCs w:val="24"/>
        </w:rPr>
        <w:lastRenderedPageBreak/>
        <w:t>Per conoscere chi sono i seduttori, prima dobbiamo conoscere la purissima verità do Cristo Gesù. Conoscendo la purissima verità di Cristo Gesù, potremo sempre</w:t>
      </w:r>
      <w:r w:rsidR="002E5F86" w:rsidRPr="00AE69E5">
        <w:rPr>
          <w:rFonts w:ascii="Arial" w:hAnsi="Arial"/>
          <w:sz w:val="24"/>
          <w:szCs w:val="24"/>
        </w:rPr>
        <w:t xml:space="preserve"> </w:t>
      </w:r>
      <w:r w:rsidRPr="00AE69E5">
        <w:rPr>
          <w:rFonts w:ascii="Arial" w:hAnsi="Arial"/>
          <w:sz w:val="24"/>
          <w:szCs w:val="24"/>
        </w:rPr>
        <w:t>sapere chi professa la vera dottrina di Cristo Gesù e chi invece la nega. Ecco chi sono i seduttori: coloro che non riconoscono Gesù venuto nella carne. Se questa verità di Gesù viene negata tutto il suo mistero viene negato. Negando il mistero di Cristo Gesù si nega il mistero del Padre e dello Spirito Santo, della Chiesa e dell’uomo, dell’universo, del tempo, dell’eternità. Non c’è più né redenzione, né salvezza, né espiazione, né incorporazione, né vita eterna. Tutto l’Antico e tutto il Nuovo Testamento vengono bruciati con fuoco di inferno e ridotti in cenere. Negando l’incarnazione del Figlio di Dio, ecco quali verità vengono negate:</w:t>
      </w:r>
    </w:p>
    <w:p w14:paraId="6A46AD98" w14:textId="2D0903F5"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2E5F86" w:rsidRPr="00AE69E5">
        <w:rPr>
          <w:rFonts w:ascii="Arial" w:hAnsi="Arial"/>
          <w:i/>
          <w:iCs/>
          <w:sz w:val="24"/>
          <w:szCs w:val="24"/>
        </w:rPr>
        <w:t xml:space="preserve"> </w:t>
      </w:r>
      <w:r w:rsidRPr="00AE69E5">
        <w:rPr>
          <w:rFonts w:ascii="Arial" w:hAnsi="Arial"/>
          <w:i/>
          <w:iCs/>
          <w:sz w:val="24"/>
          <w:szCs w:val="24"/>
        </w:rPr>
        <w:t>lasciatevi correggere, o giudici della terra; servite il Signore con timore e rallegratevi con tremore. Imparate la disciplina, perché non si adiri e voi perdiate la via: in un attimo divampa la sua ira. Beato chi in lui si rifugia (Sal 2,1-12).</w:t>
      </w:r>
    </w:p>
    <w:p w14:paraId="347E95A2" w14:textId="1377CD95" w:rsidR="005569A7" w:rsidRPr="00307EBE" w:rsidRDefault="005569A7" w:rsidP="00AE69E5">
      <w:pPr>
        <w:spacing w:after="120"/>
        <w:ind w:left="567" w:right="567"/>
        <w:jc w:val="both"/>
        <w:rPr>
          <w:rFonts w:ascii="Arial" w:hAnsi="Arial"/>
          <w:i/>
          <w:iCs/>
          <w:sz w:val="24"/>
          <w:szCs w:val="24"/>
        </w:rPr>
      </w:pPr>
      <w:r w:rsidRPr="00AE69E5">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w:t>
      </w:r>
      <w:r w:rsidR="002E5F86" w:rsidRPr="00AE69E5">
        <w:rPr>
          <w:rFonts w:ascii="Arial" w:hAnsi="Arial"/>
          <w:i/>
          <w:iCs/>
          <w:sz w:val="24"/>
          <w:szCs w:val="24"/>
        </w:rPr>
        <w:t xml:space="preserve"> </w:t>
      </w:r>
      <w:r w:rsidRPr="00AE69E5">
        <w:rPr>
          <w:rFonts w:ascii="Arial" w:hAnsi="Arial"/>
          <w:i/>
          <w:iCs/>
          <w:sz w:val="24"/>
          <w:szCs w:val="24"/>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w:t>
      </w:r>
      <w:r w:rsidRPr="00307EBE">
        <w:rPr>
          <w:rFonts w:ascii="Arial" w:hAnsi="Arial"/>
          <w:i/>
          <w:iCs/>
          <w:sz w:val="24"/>
          <w:szCs w:val="24"/>
        </w:rPr>
        <w:t>la testa. (Sal 110,1-7).</w:t>
      </w:r>
    </w:p>
    <w:p w14:paraId="773F3387" w14:textId="41D4B162"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In principio era il Verbo,</w:t>
      </w:r>
      <w:r w:rsidR="002E5F86" w:rsidRPr="00AE69E5">
        <w:rPr>
          <w:rFonts w:ascii="Arial" w:hAnsi="Arial"/>
          <w:i/>
          <w:iCs/>
          <w:sz w:val="24"/>
          <w:szCs w:val="24"/>
        </w:rPr>
        <w:t xml:space="preserve"> </w:t>
      </w:r>
      <w:r w:rsidRPr="00AE69E5">
        <w:rPr>
          <w:rFonts w:ascii="Arial" w:hAnsi="Arial"/>
          <w:i/>
          <w:iCs/>
          <w:sz w:val="24"/>
          <w:szCs w:val="24"/>
        </w:rPr>
        <w:t xml:space="preserve">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w:t>
      </w:r>
      <w:r w:rsidRPr="00AE69E5">
        <w:rPr>
          <w:rFonts w:ascii="Arial" w:hAnsi="Arial"/>
          <w:i/>
          <w:iCs/>
          <w:sz w:val="24"/>
          <w:szCs w:val="24"/>
        </w:rPr>
        <w:lastRenderedPageBreak/>
        <w:t>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w:t>
      </w:r>
      <w:r w:rsidR="002E5F86" w:rsidRPr="00AE69E5">
        <w:rPr>
          <w:rFonts w:ascii="Arial" w:hAnsi="Arial"/>
          <w:i/>
          <w:iCs/>
          <w:sz w:val="24"/>
          <w:szCs w:val="24"/>
        </w:rPr>
        <w:t xml:space="preserve"> </w:t>
      </w:r>
      <w:r w:rsidRPr="00AE69E5">
        <w:rPr>
          <w:rFonts w:ascii="Arial" w:hAnsi="Arial"/>
          <w:i/>
          <w:iCs/>
          <w:sz w:val="24"/>
          <w:szCs w:val="24"/>
        </w:rPr>
        <w:t>è lui che lo ha rivelato (Gv 1,1-18</w:t>
      </w:r>
      <w:r w:rsidR="00CC65D9">
        <w:rPr>
          <w:rFonts w:ascii="Arial" w:hAnsi="Arial"/>
          <w:i/>
          <w:iCs/>
          <w:sz w:val="24"/>
          <w:szCs w:val="24"/>
        </w:rPr>
        <w:t>)</w:t>
      </w:r>
      <w:r w:rsidRPr="00AE69E5">
        <w:rPr>
          <w:rFonts w:ascii="Arial" w:hAnsi="Arial"/>
          <w:i/>
          <w:iCs/>
          <w:sz w:val="24"/>
          <w:szCs w:val="24"/>
        </w:rPr>
        <w:t xml:space="preserve">. </w:t>
      </w:r>
    </w:p>
    <w:p w14:paraId="4EA8AD6A"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811A096"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74A759C"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E8E905B"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E44ACC0"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Come dunque per la caduta di uno solo si è riversata su tutti gli uomini la condanna, così anche per l’opera giusta di uno solo si riversa su </w:t>
      </w:r>
      <w:r w:rsidRPr="00AE69E5">
        <w:rPr>
          <w:rFonts w:ascii="Arial" w:hAnsi="Arial"/>
          <w:i/>
          <w:iCs/>
          <w:sz w:val="24"/>
          <w:szCs w:val="24"/>
        </w:rPr>
        <w:lastRenderedPageBreak/>
        <w:t>tutti gli uomini la giustificazione, che dà vita. Infatti, come per la disobbedienza di un solo uomo tutti sono stati costituiti peccatori, così anche per l’obbedienza di uno solo tutti saranno costituiti giusti.</w:t>
      </w:r>
    </w:p>
    <w:p w14:paraId="0BA43CB6"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&amp;M 5,1-21).</w:t>
      </w:r>
    </w:p>
    <w:p w14:paraId="36B9C85E"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Paolo, apostolo di Cristo Gesù per volontà di Dio, ai santi che sono a Èfeso credenti in Cristo Gesù: grazia a voi e pace da Dio, Padre nostro, e dal Signore Gesù Cristo.</w:t>
      </w:r>
    </w:p>
    <w:p w14:paraId="1048851C" w14:textId="099DCA86"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sidRPr="00AE69E5">
        <w:rPr>
          <w:rFonts w:ascii="Arial" w:hAnsi="Arial"/>
          <w:i/>
          <w:iCs/>
          <w:sz w:val="24"/>
          <w:szCs w:val="24"/>
        </w:rPr>
        <w:t xml:space="preserve"> </w:t>
      </w:r>
      <w:r w:rsidRPr="00AE69E5">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4927372C"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07C6F13"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w:t>
      </w:r>
      <w:r w:rsidRPr="00AE69E5">
        <w:rPr>
          <w:rFonts w:ascii="Arial" w:hAnsi="Arial"/>
          <w:i/>
          <w:iCs/>
          <w:sz w:val="24"/>
          <w:szCs w:val="24"/>
        </w:rPr>
        <w:lastRenderedPageBreak/>
        <w:t xml:space="preserve">come capo su tutte le cose: essa è il corpo di lui, la pienezza di colui che è il perfetto compimento di tutte le cose (Ef 1,1-23). </w:t>
      </w:r>
    </w:p>
    <w:p w14:paraId="40BDE872"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508B2E43"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67AA546"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A23153F"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EF2C8D0"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30E8C82" w14:textId="5FFB95AE"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w:t>
      </w:r>
      <w:r w:rsidRPr="00AE69E5">
        <w:rPr>
          <w:rFonts w:ascii="Arial" w:hAnsi="Arial"/>
          <w:i/>
          <w:iCs/>
          <w:sz w:val="24"/>
          <w:szCs w:val="24"/>
        </w:rPr>
        <w:lastRenderedPageBreak/>
        <w:t>stessi sentimenti di Cristo Gesù: egli, pur essendo nella condizione di Dio, non ritenne un privilegio</w:t>
      </w:r>
      <w:r w:rsidR="002E5F86" w:rsidRPr="00AE69E5">
        <w:rPr>
          <w:rFonts w:ascii="Arial" w:hAnsi="Arial"/>
          <w:i/>
          <w:iCs/>
          <w:sz w:val="24"/>
          <w:szCs w:val="24"/>
        </w:rPr>
        <w:t xml:space="preserve"> </w:t>
      </w:r>
      <w:r w:rsidRPr="00AE69E5">
        <w:rPr>
          <w:rFonts w:ascii="Arial" w:hAnsi="Arial"/>
          <w:i/>
          <w:iCs/>
          <w:sz w:val="24"/>
          <w:szCs w:val="24"/>
        </w:rPr>
        <w:t>l’essere come Dio, ma svuotò se stesso assumendo una condizione di servo, diventando simile agli uomini. Dall’aspetto riconosciuto come uomo,</w:t>
      </w:r>
      <w:r w:rsidR="002E5F86" w:rsidRPr="00AE69E5">
        <w:rPr>
          <w:rFonts w:ascii="Arial" w:hAnsi="Arial"/>
          <w:i/>
          <w:iCs/>
          <w:sz w:val="24"/>
          <w:szCs w:val="24"/>
        </w:rPr>
        <w:t xml:space="preserve"> </w:t>
      </w:r>
      <w:r w:rsidRPr="00AE69E5">
        <w:rPr>
          <w:rFonts w:ascii="Arial" w:hAnsi="Arial"/>
          <w:i/>
          <w:iCs/>
          <w:sz w:val="24"/>
          <w:szCs w:val="24"/>
        </w:rPr>
        <w:t>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03132DD"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A7927BF"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Paolo, apostolo di Cristo Gesù per volontà di Dio, e il fratello Timòteo, ai santi e credenti fratelli in Cristo che sono a Colosse: grazia a voi e pace da Dio, Padre nostro.</w:t>
      </w:r>
    </w:p>
    <w:p w14:paraId="54F68D99"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1A2FDCD"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4EF656F"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AE69E5">
        <w:rPr>
          <w:rFonts w:ascii="Arial" w:hAnsi="Arial"/>
          <w:i/>
          <w:iCs/>
          <w:sz w:val="24"/>
          <w:szCs w:val="24"/>
        </w:rPr>
        <w:lastRenderedPageBreak/>
        <w:t>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F13237F"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C45A69C"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715A8F5"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4FF8344"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95B8D63"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w:t>
      </w:r>
      <w:r w:rsidRPr="00AE69E5">
        <w:rPr>
          <w:rFonts w:ascii="Arial" w:hAnsi="Arial"/>
          <w:i/>
          <w:iCs/>
          <w:sz w:val="24"/>
          <w:szCs w:val="24"/>
        </w:rPr>
        <w:lastRenderedPageBreak/>
        <w:t>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84BE5F5"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2C1BD6B"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D8CB4C6"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9FFCFFE"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5DB28BB"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w:t>
      </w:r>
      <w:r w:rsidRPr="00AE69E5">
        <w:rPr>
          <w:rFonts w:ascii="Arial" w:hAnsi="Arial"/>
          <w:i/>
          <w:iCs/>
          <w:sz w:val="24"/>
          <w:szCs w:val="24"/>
        </w:rPr>
        <w:lastRenderedPageBreak/>
        <w:t>della carità, che le unisce in modo perfetto. E la pace di Cristo regni nei vostri cuori, perché ad essa siete stati chiamati in un solo corpo. E rendete grazie!</w:t>
      </w:r>
    </w:p>
    <w:p w14:paraId="13B63F2A"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2,1-17). </w:t>
      </w:r>
    </w:p>
    <w:p w14:paraId="51A1EEB2"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C4F0498"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0E702492"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7F37B759"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Ecco, viene con le nubi e ogni occhio lo vedrà, anche quelli che lo trafissero, e per lui tutte le tribù della terra si batteranno il petto. Sì, Amen!</w:t>
      </w:r>
    </w:p>
    <w:p w14:paraId="1781C805"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Dice il Signore Dio: Io sono l’Alfa e l’Omèga, Colui che è, che era e che viene, l’Onnipotente!</w:t>
      </w:r>
    </w:p>
    <w:p w14:paraId="68E336DD"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FBCAE53"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4789187"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1073A6C3"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FD13B97"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8E7E4E6"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3452B9D"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Uno degli anziani mi disse: «Non piangere; ha vinto il leone della tribù di Giuda, il Germoglio di Davide, e aprirà il libro e i suoi sette sigilli».</w:t>
      </w:r>
    </w:p>
    <w:p w14:paraId="1FA6FAA2"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w:t>
      </w:r>
      <w:r w:rsidRPr="00AE69E5">
        <w:rPr>
          <w:rFonts w:ascii="Arial" w:hAnsi="Arial"/>
          <w:i/>
          <w:iCs/>
          <w:sz w:val="24"/>
          <w:szCs w:val="24"/>
        </w:rPr>
        <w:lastRenderedPageBreak/>
        <w:t>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3E9CF19"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1BBADF68"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5,1-13). </w:t>
      </w:r>
    </w:p>
    <w:p w14:paraId="6B194CC7"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4A370BE"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D290C01"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ABE5A2E"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3966C0E"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Quando l’Agnello aprì il quinto sigillo, vidi sotto l’altare le anime di coloro che furono immolati a causa della parola di Dio e della testimonianza che gli avevano reso. E gridarono a gran voce:</w:t>
      </w:r>
    </w:p>
    <w:p w14:paraId="2CBC2AA8"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«Fino a quando, Sovrano, tu che sei santo e veritiero, non farai giustizia e non vendicherai il nostro sangue contro gli abitanti della terra?».</w:t>
      </w:r>
    </w:p>
    <w:p w14:paraId="49BD3324"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7A5FCA2F"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7DC72AC"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Dopo questo vidi quattro angeli, che stavano ai quattro angoli della terra e trattenevano i quattro venti, perché non soffiasse vento sulla terra, né sul mare, né su alcuna pianta.</w:t>
      </w:r>
    </w:p>
    <w:p w14:paraId="6F28053A"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D5D6C9E"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E udii il numero di coloro che furono segnati con il sigillo: centoquarantaquattromila segnati, provenienti da ogni tribù dei figli d’Israele:</w:t>
      </w:r>
    </w:p>
    <w:p w14:paraId="341CCEA1"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502FB940"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1E2A005"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E21BC80"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w:t>
      </w:r>
      <w:r w:rsidRPr="00AE69E5">
        <w:rPr>
          <w:rFonts w:ascii="Arial" w:hAnsi="Arial"/>
          <w:i/>
          <w:iCs/>
          <w:sz w:val="24"/>
          <w:szCs w:val="24"/>
        </w:rPr>
        <w:lastRenderedPageBreak/>
        <w:t>prestano servizio giorno e notte nel suo tempio; e Colui che siede sul trono stenderà la sua tenda sopra di loro.</w:t>
      </w:r>
    </w:p>
    <w:p w14:paraId="6F496EC9"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3813AAA1" w14:textId="38D2B475" w:rsidR="005569A7" w:rsidRPr="00AE69E5" w:rsidRDefault="005569A7" w:rsidP="00AE69E5">
      <w:pPr>
        <w:spacing w:after="120"/>
        <w:jc w:val="both"/>
        <w:rPr>
          <w:rFonts w:ascii="Arial" w:hAnsi="Arial"/>
          <w:sz w:val="24"/>
          <w:szCs w:val="24"/>
        </w:rPr>
      </w:pPr>
      <w:r w:rsidRPr="00AE69E5">
        <w:rPr>
          <w:rFonts w:ascii="Arial" w:hAnsi="Arial"/>
          <w:sz w:val="24"/>
          <w:szCs w:val="24"/>
        </w:rPr>
        <w:t>Chi nega anche una sola verità di Cristo Gesù, lo distrugge:</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002E5F86" w:rsidRPr="00AE69E5">
        <w:rPr>
          <w:rFonts w:ascii="Arial" w:hAnsi="Arial"/>
          <w:sz w:val="24"/>
          <w:szCs w:val="24"/>
        </w:rPr>
        <w:t xml:space="preserve"> </w:t>
      </w:r>
      <w:r w:rsidRPr="00AE69E5">
        <w:rPr>
          <w:rFonts w:ascii="Arial" w:hAnsi="Arial"/>
          <w:sz w:val="24"/>
          <w:szCs w:val="24"/>
        </w:rPr>
        <w:t xml:space="preserve">eterno, o nel suo </w:t>
      </w:r>
      <w:r w:rsidR="00462CCA">
        <w:rPr>
          <w:rFonts w:ascii="Arial" w:hAnsi="Arial"/>
          <w:sz w:val="24"/>
          <w:szCs w:val="24"/>
        </w:rPr>
        <w:t>Mistero</w:t>
      </w:r>
      <w:r w:rsidRPr="00AE69E5">
        <w:rPr>
          <w:rFonts w:ascii="Arial" w:hAnsi="Arial"/>
          <w:sz w:val="24"/>
          <w:szCs w:val="24"/>
        </w:rPr>
        <w:t xml:space="preserve"> di redenzione, o nel suo </w:t>
      </w:r>
      <w:r w:rsidR="00462CCA">
        <w:rPr>
          <w:rFonts w:ascii="Arial" w:hAnsi="Arial"/>
          <w:sz w:val="24"/>
          <w:szCs w:val="24"/>
        </w:rPr>
        <w:t>Mistero</w:t>
      </w:r>
      <w:r w:rsidRPr="00AE69E5">
        <w:rPr>
          <w:rFonts w:ascii="Arial" w:hAnsi="Arial"/>
          <w:sz w:val="24"/>
          <w:szCs w:val="24"/>
        </w:rPr>
        <w:t xml:space="preserve"> di grazia, o nel suo </w:t>
      </w:r>
      <w:r w:rsidR="00462CCA">
        <w:rPr>
          <w:rFonts w:ascii="Arial" w:hAnsi="Arial"/>
          <w:sz w:val="24"/>
          <w:szCs w:val="24"/>
        </w:rPr>
        <w:t>Mistero</w:t>
      </w:r>
      <w:r w:rsidRPr="00AE69E5">
        <w:rPr>
          <w:rFonts w:ascii="Arial" w:hAnsi="Arial"/>
          <w:sz w:val="24"/>
          <w:szCs w:val="24"/>
        </w:rPr>
        <w:t xml:space="preserve"> di verità o nel suo </w:t>
      </w:r>
      <w:r w:rsidR="00462CCA">
        <w:rPr>
          <w:rFonts w:ascii="Arial" w:hAnsi="Arial"/>
          <w:sz w:val="24"/>
          <w:szCs w:val="24"/>
        </w:rPr>
        <w:t>Mistero</w:t>
      </w:r>
      <w:r w:rsidRPr="00AE69E5">
        <w:rPr>
          <w:rFonts w:ascii="Arial" w:hAnsi="Arial"/>
          <w:sz w:val="24"/>
          <w:szCs w:val="24"/>
        </w:rPr>
        <w:t xml:space="preserve"> di Mediatore unico e universale tra Dio e ogni uomo e tutto l’universo</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Signore del tempo e dell’eternità</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Giudice dei vivi e dei morti</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Nuovo Tempio nel quale Dio abita corporalmente con tutta la pienezza della sua divinità</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morte e di risurrezione</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gloriosa ascensione al cielo</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che in Lui tutte le Promesse del Padre e ogni sua Parola e ogni sua Profezia e ogni suo Giuramento si sono compiuti</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solo Lui: “Io sono la vi</w:t>
      </w:r>
      <w:r w:rsidR="00AE69E5" w:rsidRPr="00AE69E5">
        <w:rPr>
          <w:rFonts w:ascii="Arial" w:hAnsi="Arial"/>
          <w:sz w:val="24"/>
          <w:szCs w:val="24"/>
        </w:rPr>
        <w:t>a</w:t>
      </w:r>
      <w:r w:rsidRPr="00AE69E5">
        <w:rPr>
          <w:rFonts w:ascii="Arial" w:hAnsi="Arial"/>
          <w:sz w:val="24"/>
          <w:szCs w:val="24"/>
        </w:rPr>
        <w:t>, la verità, la vita”</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Lui il solo nome nel quale è stabilito che possiamo essere salvati</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il solo corpo nel quale è possibile ricostituire l’unità del genere umano</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corpo e di sangue a noi dati come cibo di vita eterna e bevanda di salvezza della Nuova ed Eterna Alleanza</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Lui per tutto il genere umano la sola Parola di vita eterna</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solo Lui il Creatore dell’uomo e solo Lui il suo Redentore</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Lui il solo Figlio generato dal Padre nell’oggi eterno</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Lui il solo vero Dio che si è fatto vero uomo</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Lui il solo che può rivelarci il Padre perché Lui vive nel seno del Padre</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solo Lui l’Agnello di Dio che toglie il peccato del mondo</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solo Lui il Messia del Signore</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Lui il solo che Dio ha fatto peccato per noi</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essere solo Lui la vita eterna che il Padre ci ha donato, vita eterna da attingere in Lui e da vivere in Lui, con Lui per Lui</w:t>
      </w:r>
      <w:r w:rsidR="00AE69E5" w:rsidRPr="00AE69E5">
        <w:rPr>
          <w:rFonts w:ascii="Arial" w:hAnsi="Arial"/>
          <w:sz w:val="24"/>
          <w:szCs w:val="24"/>
        </w:rPr>
        <w:t xml:space="preserve"> </w:t>
      </w:r>
      <w:r w:rsidRPr="00AE69E5">
        <w:rPr>
          <w:rFonts w:ascii="Arial" w:hAnsi="Arial"/>
          <w:sz w:val="24"/>
          <w:szCs w:val="24"/>
        </w:rPr>
        <w:t xml:space="preserve">o nel suo </w:t>
      </w:r>
      <w:r w:rsidR="00462CCA">
        <w:rPr>
          <w:rFonts w:ascii="Arial" w:hAnsi="Arial"/>
          <w:sz w:val="24"/>
          <w:szCs w:val="24"/>
        </w:rPr>
        <w:t>Mistero</w:t>
      </w:r>
      <w:r w:rsidRPr="00AE69E5">
        <w:rPr>
          <w:rFonts w:ascii="Arial" w:hAnsi="Arial"/>
          <w:sz w:val="24"/>
          <w:szCs w:val="24"/>
        </w:rPr>
        <w:t xml:space="preserve"> di compiersi in Lui, per Lui, con Lui la nostra gloriosa risurrezione. Senza di Lui, vi è la risurrezione di condanna per la morte eterna.</w:t>
      </w:r>
    </w:p>
    <w:p w14:paraId="6585C1A5" w14:textId="77777777" w:rsidR="005569A7" w:rsidRPr="00AE69E5" w:rsidRDefault="005569A7" w:rsidP="005569A7">
      <w:pPr>
        <w:spacing w:after="120"/>
        <w:jc w:val="both"/>
        <w:rPr>
          <w:rFonts w:ascii="Arial" w:hAnsi="Arial"/>
          <w:sz w:val="24"/>
          <w:szCs w:val="24"/>
        </w:rPr>
      </w:pPr>
      <w:r w:rsidRPr="00AE69E5">
        <w:rPr>
          <w:rFonts w:ascii="Arial" w:hAnsi="Arial"/>
          <w:sz w:val="24"/>
          <w:szCs w:val="24"/>
        </w:rPr>
        <w:t xml:space="preserve">Possiamo ben dire che in ogni pagina della Scrittura Santa sempre vi è una Parola che riguarda il mistero di Cristo Gesù. Se anche un atomo del mistero di Cristo Gesù viene negato, tutto il mistero viene negato. Il mistero può essere negato: </w:t>
      </w:r>
    </w:p>
    <w:p w14:paraId="5762CB01" w14:textId="77777777"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IN FORMA DIRETTA </w:t>
      </w:r>
      <w:r w:rsidRPr="00AE69E5">
        <w:rPr>
          <w:rFonts w:ascii="Arial" w:hAnsi="Arial"/>
          <w:bCs/>
          <w:sz w:val="24"/>
          <w:szCs w:val="24"/>
        </w:rPr>
        <w:t xml:space="preserve">quando in modo esplicito si nega un mistero di Cristo Gesù. Ario affermava che Cristo Gesù era la più nobile creatura fatta da Dio, ma pur sempre era una creatura. Gli gnostici dei tempi antichi negavano la verità dell’incarnazione. La dottrina luterana con la sua Sola Scriptura, Sola Fides, Sola Gratia nega tutta la mediazione Apostolica e dell’intera Chiesa. Fuori della Chiesa le negazioni in forma diretta sono senza numero. Si nega che la creazione sia per la Parola onnipotente del Signore. Si nega ogni possibile legame tra Dio e l’uomo. Si vuole un uomo che sia solo dall’uomo, perché frutto di una evoluzione che è iniziata ma che nessuno sa dove andrà a finire, se dovesse finire. </w:t>
      </w:r>
    </w:p>
    <w:p w14:paraId="0412CD11" w14:textId="77777777"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IN FORMA INDIRETTA </w:t>
      </w:r>
      <w:r w:rsidRPr="00AE69E5">
        <w:rPr>
          <w:rFonts w:ascii="Arial" w:hAnsi="Arial"/>
          <w:bCs/>
          <w:sz w:val="24"/>
          <w:szCs w:val="24"/>
        </w:rPr>
        <w:t xml:space="preserve">quando affermando altre verità necessariamente si nega o in parte o in toto il mistero di Cristo Signore. Se noi diciamo di credere nel Dio </w:t>
      </w:r>
      <w:r w:rsidRPr="00AE69E5">
        <w:rPr>
          <w:rFonts w:ascii="Arial" w:hAnsi="Arial"/>
          <w:bCs/>
          <w:sz w:val="24"/>
          <w:szCs w:val="24"/>
        </w:rPr>
        <w:lastRenderedPageBreak/>
        <w:t xml:space="preserve">unico, che è il Dio di tutti i popoli, noi con questa sola frase neghiamo e distruggiamo tutto il mistero della Beata Trinità. Distrutto il mistero della Beata Trinità, viene distrutto tutto il mistero del Padre e del Figlio e dello Spirito Santo. Viene distrutto il mistero della salvezza e della redenzione. Viene distrutto il mistero della Chiesa. Nulla più esiste del mistero rivelato. Oggi questa distruzione è inarrestabile e sempre per via indiretta. Molte sono oggi le vie indirette per la distruzione del mistero di Gesto Gesù. </w:t>
      </w:r>
    </w:p>
    <w:p w14:paraId="6051C7A3" w14:textId="24454BEC"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PER LA VIA DELLA NEGAZIONE </w:t>
      </w:r>
      <w:r w:rsidRPr="00AE69E5">
        <w:rPr>
          <w:rFonts w:ascii="Arial" w:hAnsi="Arial"/>
          <w:bCs/>
          <w:sz w:val="24"/>
          <w:szCs w:val="24"/>
        </w:rPr>
        <w:t>quando noi neghiamo anche una sola verità che riguarda o il Padre o il Figlio o lo Spirito Santo o la Divina</w:t>
      </w:r>
      <w:r w:rsidR="002E5F86" w:rsidRPr="00AE69E5">
        <w:rPr>
          <w:rFonts w:ascii="Arial" w:hAnsi="Arial"/>
          <w:bCs/>
          <w:sz w:val="24"/>
          <w:szCs w:val="24"/>
        </w:rPr>
        <w:t xml:space="preserve"> </w:t>
      </w:r>
      <w:r w:rsidRPr="00AE69E5">
        <w:rPr>
          <w:rFonts w:ascii="Arial" w:hAnsi="Arial"/>
          <w:bCs/>
          <w:sz w:val="24"/>
          <w:szCs w:val="24"/>
        </w:rPr>
        <w:t xml:space="preserve">Rivelazione o la Chiesa o l’uomo o il tempo o l’eternità. Fuori della Chiesa cattolica, il mondo dell’ateismo tutto nega di ciò che è mistero di fede o legame religioso con la divinità. </w:t>
      </w:r>
    </w:p>
    <w:p w14:paraId="3C64967A" w14:textId="77777777"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PER LA VIA DELL’AFFERMAZIONE </w:t>
      </w:r>
      <w:r w:rsidRPr="00AE69E5">
        <w:rPr>
          <w:rFonts w:ascii="Arial" w:hAnsi="Arial"/>
          <w:bCs/>
          <w:sz w:val="24"/>
          <w:szCs w:val="24"/>
        </w:rPr>
        <w:t>quando affermiamo verità che necessariamente contrastano con la purissima verità di Cristo Gesù. Se noi diciamo che senza Cristo Gesù è possibile costruire sulla terra la fratellanza universale, noi affermiamo che possiamo essere fratelli con il peccato nel cuore e con i vizi che coltiviamo. Noi sappiamo invece che dove c’è il peccato lì ci sono gli scismi, le separazioni, le liti, le guerre, i contrasti. Dove c’è il peccato lì regnano le opere della carne e non invece i frutti dello Spirito Santo.</w:t>
      </w:r>
    </w:p>
    <w:p w14:paraId="79ED8D20" w14:textId="77777777"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PER VIA ESPLICITA </w:t>
      </w:r>
      <w:r w:rsidRPr="00AE69E5">
        <w:rPr>
          <w:rFonts w:ascii="Arial" w:hAnsi="Arial"/>
          <w:bCs/>
          <w:sz w:val="24"/>
          <w:szCs w:val="24"/>
        </w:rPr>
        <w:t xml:space="preserve">quando esplicitamente neghiamo una verità. Esempio di negazione esplicita è la dichiarazione della universale misericordia del Signore che accoglie tutti in Paradiso. È anche la dichiarazione che l’inferno, se esiste è vuoto. È ancora la dichiarazione che il Signore non giudica alcuno. Ma è anche la dichiarazione o l’affermazione che noi non possiamo separare il bene dal male. Con questa affermazione diamo libero corso ad ogni male. Il male intrinseco rimane male in eterno. </w:t>
      </w:r>
    </w:p>
    <w:p w14:paraId="294BF76B" w14:textId="77777777"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PER VIA IMPLICITA </w:t>
      </w:r>
      <w:r w:rsidRPr="00AE69E5">
        <w:rPr>
          <w:rFonts w:ascii="Arial" w:hAnsi="Arial"/>
          <w:bCs/>
          <w:sz w:val="24"/>
          <w:szCs w:val="24"/>
        </w:rPr>
        <w:t xml:space="preserve">quando diciamo parole che possono indurre l’altro a pensare differentemente dalla Divina Rivelazione sul mistero di Dio e dell’uomo. Le vie implicite oggi sono infinite. Ormai è strategia universale affermare falsi diritti come veri e ogni falsità come verità e tutto il mistero di Cristo viene frantumato e ridotto in cenere. Falso diritto è l’eutanasia. Falsi diritto è l’aborto. Falso diritto è il divorzio. Falso diritto è il matrimonio tra due persone dello stesso sesso. Oggi il mondo è pieno di falsi diritti. </w:t>
      </w:r>
    </w:p>
    <w:p w14:paraId="625F81D6" w14:textId="77777777"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PER CONFUSIONE </w:t>
      </w:r>
      <w:r w:rsidRPr="00AE69E5">
        <w:rPr>
          <w:rFonts w:ascii="Arial" w:hAnsi="Arial"/>
          <w:bCs/>
          <w:sz w:val="24"/>
          <w:szCs w:val="24"/>
        </w:rPr>
        <w:t xml:space="preserve">quando si mette nella storia una frase che non afferma e non nega esplicitamente le verità della fede. Implicitamente però, se bene analizzata, le verità della fede vengono negate. Queste affermazioni per confusione sono ben studiate. Sono come il dio Proteo della mitologia classica: impossibile da catturare, perché capace di assumere qualsiasi sembianza e aspetto. Possiamo affermare che molta teologia oggi è in tutto simile al dio Proteo dell’antica mitologia. Questa teologia afferma tutto e il contrario di tutto, però quando la si vuole cogliere nella sua verità, ecco che subito cambia forma e muta aspetto. È questa teologia oggi che sta creando il caos nella fede della Chiesa. </w:t>
      </w:r>
    </w:p>
    <w:p w14:paraId="0504D0E7" w14:textId="77777777"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PER POCA CHIAREZZA </w:t>
      </w:r>
      <w:r w:rsidRPr="00AE69E5">
        <w:rPr>
          <w:rFonts w:ascii="Arial" w:hAnsi="Arial"/>
          <w:bCs/>
          <w:sz w:val="24"/>
          <w:szCs w:val="24"/>
        </w:rPr>
        <w:t xml:space="preserve">quando si lascia il pensiero volutamente indeterminato e confuso. Così ognuno potrà interpretarlo secondo le sue particolari tendenze. Poiché senza la grazia e la verità di Cristo, chi governa l’uomo è il suo istinto di peccato, ogni pensiero mancante della necessaria chiarezza viene interpretato </w:t>
      </w:r>
      <w:r w:rsidRPr="00AE69E5">
        <w:rPr>
          <w:rFonts w:ascii="Arial" w:hAnsi="Arial"/>
          <w:bCs/>
          <w:sz w:val="24"/>
          <w:szCs w:val="24"/>
        </w:rPr>
        <w:lastRenderedPageBreak/>
        <w:t>dalla falsità e mai dalla verità. Si interpreta come se il mistero mai fosse esistito e mai fosse stato rivelato. Ed è così che Cristo Gesù viene condotto al macero. Cristo Gesù viene macerato e nessuno dice una Parola per difendere la sua verità. Neanche la potrebbe scrivere. Potrebbe fare ciò che stiamo facendo noi. Scriviamo la verità di Cristo Gesù. Difendiamo Lui. Ma con la certezza che nessuno leggerà ciò che noi scriviamo, perché noi lavoriamo sui Sacri Testi e non più sul pensiero del mondo attuale, nel quale non c’è posto per il pensiero di Cristo Gesù e neanche per il suo mistero e la sua verità.</w:t>
      </w:r>
    </w:p>
    <w:p w14:paraId="24CEDF73" w14:textId="370E6B53"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PER AMBIGUITÀ. </w:t>
      </w:r>
      <w:r w:rsidRPr="00AE69E5">
        <w:rPr>
          <w:rFonts w:ascii="Arial" w:hAnsi="Arial"/>
          <w:bCs/>
          <w:sz w:val="24"/>
          <w:szCs w:val="24"/>
        </w:rPr>
        <w:t>Oggi è la modalità più perfida e pericolosa. Si scrivono pensieri della terra. Questi pensieri vengono intonacati con qualche parola del Vangelo e della Teologia,</w:t>
      </w:r>
      <w:r w:rsidR="002E5F86" w:rsidRPr="00AE69E5">
        <w:rPr>
          <w:rFonts w:ascii="Arial" w:hAnsi="Arial"/>
          <w:bCs/>
          <w:sz w:val="24"/>
          <w:szCs w:val="24"/>
        </w:rPr>
        <w:t xml:space="preserve"> </w:t>
      </w:r>
      <w:r w:rsidRPr="00AE69E5">
        <w:rPr>
          <w:rFonts w:ascii="Arial" w:hAnsi="Arial"/>
          <w:bCs/>
          <w:sz w:val="24"/>
          <w:szCs w:val="24"/>
        </w:rPr>
        <w:t>e offerti in pasto ai cristiani detto e non dotti, colti e non colti, sapienti di sapienza mondana e non sapienti, come purissima rivelazione, purissima comprensione del mistero, attualizzazione perfetta della divina verità. Il linguaggio è così evanescente da risultare inafferrabile. Dove risiede la falsità di un tale discorso per ambiguità? Quando esso si volesse trasformare in storia è allora che tutto fallisce. Il discorso è sublime. Le idee sono dichiarate di divina illuminazione, la storia rimane insensibile. Non muta. Non cambia. Non si trasforma. Anzi sempre più corre verso il precipizio e gli abissi della falsità e della menzogna. Di queste teologie negli ultimi settanta/ottanta anni ne è nata quasi una al giorno. Ma il mondo è rimasto sempre senza Cristo e se prima un po’ del vero Cristo lo si possedeva, oggi del vero Cristo tutto sta scomparendo. Questo rivela la falsità delle nostre teologie. Poiché a noi nulla più interessa di Cristo, dal momento che ognuno cerca solo la sua gloria personale, è sufficiente che il libro venga citato e questo ci basta. Abbiamo avuto il nostro momento di gloria terrena. Che poi Cristo viva o muoia nei cuori, a noi nulla interessa. Abbiamo raggiunto il nostro scopo. Siamo acclamati dal mondo. Ma a quale prezzo? Al prezzo del macero di Cristo Gesù. Ma oggi il successo mondano è solo di coloro che mandano al macero tutto Cristo e tutto il suo mistero. Vie e modalità sono quanti sono gli uomini. Ognuno ha la sua via e la sua modalità per condurre al macero Gesù Signore.</w:t>
      </w:r>
    </w:p>
    <w:p w14:paraId="2F5EF4BA" w14:textId="77777777" w:rsidR="005569A7" w:rsidRPr="00AE69E5" w:rsidRDefault="005569A7" w:rsidP="00AE69E5">
      <w:pPr>
        <w:spacing w:after="120"/>
        <w:jc w:val="both"/>
        <w:rPr>
          <w:rFonts w:ascii="Arial" w:hAnsi="Arial"/>
          <w:bCs/>
          <w:sz w:val="24"/>
          <w:szCs w:val="24"/>
        </w:rPr>
      </w:pPr>
      <w:r w:rsidRPr="00C95CE8">
        <w:rPr>
          <w:rFonts w:ascii="Arial" w:hAnsi="Arial"/>
          <w:b/>
          <w:sz w:val="24"/>
          <w:szCs w:val="24"/>
        </w:rPr>
        <w:t xml:space="preserve">PER NON IMMEDIATA DICHIARAZIONE DELL’ERRORE. </w:t>
      </w:r>
      <w:r w:rsidRPr="00AE69E5">
        <w:rPr>
          <w:rFonts w:ascii="Arial" w:hAnsi="Arial"/>
          <w:bCs/>
          <w:sz w:val="24"/>
          <w:szCs w:val="24"/>
        </w:rPr>
        <w:t xml:space="preserve">Se un contadino lascia che le erbe cattive infestano la sua terra, raccoglierà niente o pochissimi frutti. Noi sappiamo che la terra produce spine e triboli. Così è l’uomo religioso. Sempre produrrà spine e triboli. Chi è preposto alla vigilanza deve con dichiarazione netta, esplicita, circostanziata chiamare errore l’errore e verità la verità fin dal suo nascere. Mentre il contadino può estirpare l’errore, chi è preposto alla vigilanza nella verità di Cristo Gesù, può solo dichiarare che l’errore è errore e che la verità è verità. Se l’errore non viene dichiarato errore, esso può attecchire in molti altri cuori e produrre grandi disastri in essi. Una cosa va sempre ricordata: quando un errore è nato nel campo della fede, sempre ha provocato devastazioni e distruzioni nel corpo di Cristo. Anche se l’errore viene condannato, non per questo viene stirpato dalla storia. Allora perché esso va dichiarato errore? Per preservare i figli di Dio, i discepoli di Cristo Gesù dal passare dal regno di Dio nel regno del principe del mondo. La storia ci dice che non solo la Chiesa, ma l’intera umanità è stata rovinata dagli errori dei discepoli di Gesù. Qual è la differenza tra ieri e oggi? Ieri coloro che sono proposti alla vigilanza intervenivano con tempestività e rimettevano sul candelabro della Chiesa e del </w:t>
      </w:r>
      <w:r w:rsidRPr="00AE69E5">
        <w:rPr>
          <w:rFonts w:ascii="Arial" w:hAnsi="Arial"/>
          <w:bCs/>
          <w:sz w:val="24"/>
          <w:szCs w:val="24"/>
        </w:rPr>
        <w:lastRenderedPageBreak/>
        <w:t xml:space="preserve">mondo la potentissima luce della verità di Cristo. Oggi invece gli errori si lasciano prosperare, anzi molti discepoli di Gesù, ad ogni livello, sono essi stessi a seminarli nei solchi della Chiesa e del mondo. </w:t>
      </w:r>
    </w:p>
    <w:p w14:paraId="68DF5504" w14:textId="77777777" w:rsidR="005569A7" w:rsidRPr="00AE69E5" w:rsidRDefault="005569A7" w:rsidP="00AE69E5">
      <w:pPr>
        <w:spacing w:after="120"/>
        <w:jc w:val="both"/>
        <w:rPr>
          <w:rFonts w:ascii="Arial" w:hAnsi="Arial"/>
          <w:sz w:val="24"/>
          <w:szCs w:val="24"/>
        </w:rPr>
      </w:pPr>
      <w:r w:rsidRPr="00AE69E5">
        <w:rPr>
          <w:rFonts w:ascii="Arial" w:hAnsi="Arial"/>
          <w:sz w:val="24"/>
          <w:szCs w:val="24"/>
        </w:rPr>
        <w:t>Ecco un esempio di come lo Spirito Santo attraverso l’Apostolo Giovanni corregge gli errori visibili e invisibili che si annidano nel cuore degli Angeli delle sette chiese che sono nell’antica Regione di Asia:</w:t>
      </w:r>
    </w:p>
    <w:p w14:paraId="5ACD654D"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4B41590" w14:textId="6502D28D"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All’angelo della Chiesa che è a Smirne scrivi:</w:t>
      </w:r>
      <w:r w:rsidR="002E5F86" w:rsidRPr="00AE69E5">
        <w:rPr>
          <w:rFonts w:ascii="Arial" w:hAnsi="Arial"/>
          <w:i/>
          <w:iCs/>
          <w:sz w:val="24"/>
          <w:szCs w:val="24"/>
        </w:rPr>
        <w:t xml:space="preserve"> </w:t>
      </w:r>
      <w:r w:rsidRPr="00AE69E5">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BABFFF1"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0869717"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AE69E5">
        <w:rPr>
          <w:rFonts w:ascii="Arial" w:hAnsi="Arial"/>
          <w:i/>
          <w:iCs/>
          <w:sz w:val="24"/>
          <w:szCs w:val="24"/>
        </w:rPr>
        <w:lastRenderedPageBreak/>
        <w:t>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14:paraId="765F45B0"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001665A"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0C05673" w14:textId="77777777" w:rsidR="005569A7" w:rsidRPr="00AE69E5" w:rsidRDefault="005569A7" w:rsidP="00AE69E5">
      <w:pPr>
        <w:spacing w:after="120"/>
        <w:ind w:left="567" w:right="567"/>
        <w:jc w:val="both"/>
        <w:rPr>
          <w:rFonts w:ascii="Arial" w:hAnsi="Arial"/>
          <w:i/>
          <w:iCs/>
          <w:sz w:val="24"/>
          <w:szCs w:val="24"/>
        </w:rPr>
      </w:pPr>
      <w:r w:rsidRPr="00AE69E5">
        <w:rPr>
          <w:rFonts w:ascii="Arial" w:hAnsi="Arial"/>
          <w:i/>
          <w:iCs/>
          <w:sz w:val="24"/>
          <w:szCs w:val="24"/>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2,1-22). </w:t>
      </w:r>
    </w:p>
    <w:p w14:paraId="3DC145C1" w14:textId="3F511449" w:rsidR="005569A7" w:rsidRPr="00AE69E5" w:rsidRDefault="005569A7" w:rsidP="005569A7">
      <w:pPr>
        <w:spacing w:after="120"/>
        <w:jc w:val="both"/>
        <w:rPr>
          <w:rFonts w:ascii="Arial" w:hAnsi="Arial"/>
          <w:sz w:val="24"/>
          <w:szCs w:val="24"/>
        </w:rPr>
      </w:pPr>
      <w:r w:rsidRPr="00AE69E5">
        <w:rPr>
          <w:rFonts w:ascii="Arial" w:hAnsi="Arial"/>
          <w:sz w:val="24"/>
          <w:szCs w:val="24"/>
        </w:rPr>
        <w:t>Tutto Il Vangelo e gli Atti degli Apostoli, tutte le Lettere dell’Apostolo Paolo, tutta la Lettera agli Ebrei, tutte le sette Lettera Cattoliche – Giacomo, Prima e Seconda di Pietro, Prima, Seconda e Terza di Giovanni, Giuda – e tutta l’Apocalisse se da una parte rivelano tutto lo splendore della verità di Cristo, dall’altra mettono bene in evidenza ogni errore che sempre è nato e sempre nascere nel popolo dei credenti in Cristo Gesù. Come va messa in piena luce la purissima verità di Cristo Gesù, così dovrà essere messa in piena luce tutta la potenza di male di ogni errore, ogni falsità, ogni menzogna diretta o indiretta che aggredisce la verità di Gesù Signore. Altrimenti sempre le vacche magre – l’errore – divorerà le vacche grasse – la verità di Cristo – e le sette spighe magre e vuote – l’errore – divorerà le sette spighe piene di chicchi nell</w:t>
      </w:r>
      <w:r w:rsidR="005E2F59">
        <w:rPr>
          <w:rFonts w:ascii="Arial" w:hAnsi="Arial"/>
          <w:sz w:val="24"/>
          <w:szCs w:val="24"/>
        </w:rPr>
        <w:t>a</w:t>
      </w:r>
      <w:r w:rsidRPr="00AE69E5">
        <w:rPr>
          <w:rFonts w:ascii="Arial" w:hAnsi="Arial"/>
          <w:sz w:val="24"/>
          <w:szCs w:val="24"/>
        </w:rPr>
        <w:t xml:space="preserve"> loro spiga – la verità di Cristo Gesù. Sempre va ricordato il sogno del faraone. Perché questo non avvenisse, il faraone pose la sola persona ritenuta saggia che vigilasse con somma attenzione e grande prudenza e sapienza. Leggiamo il testo della Genesi:</w:t>
      </w:r>
    </w:p>
    <w:p w14:paraId="3A9DDDFF"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555A5428"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055B582E"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Allora il capo dei coppieri raccontò il suo sogno a Giuseppe e gli disse: «Nel mio sogno, ecco mi stava davanti una vite, sulla quale vi erano </w:t>
      </w:r>
      <w:r w:rsidRPr="005E2F59">
        <w:rPr>
          <w:rFonts w:ascii="Arial" w:hAnsi="Arial"/>
          <w:i/>
          <w:iCs/>
          <w:sz w:val="24"/>
          <w:szCs w:val="24"/>
        </w:rPr>
        <w:lastRenderedPageBreak/>
        <w:t>tre tralci; non appena cominciò a germogliare, apparvero i fiori e i suoi grappoli maturarono gli acini. Io tenevo in mano il calice del faraone; presi gli acini, li spremetti nella coppa del faraone, poi diedi la coppa in mano al faraone».</w:t>
      </w:r>
    </w:p>
    <w:p w14:paraId="1C52816E"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243C0C97"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2EBBB61A"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Giuseppe rispose e disse: «Questa è l’interpretazione: i tre canestri rappresentano tre giorni. Fra tre giorni il faraone solleverà la tua testa e ti impiccherà a un palo e gli uccelli ti mangeranno la carne addosso».</w:t>
      </w:r>
    </w:p>
    <w:p w14:paraId="7245D497"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7BF99A31"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319D3506"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Alla mattina il suo spirito ne era turbato, perciò convocò tutti gli indovini e tutti i saggi dell’Egitto. Il faraone raccontò loro il sogno, ma nessuno sapeva interpretarlo al faraone.</w:t>
      </w:r>
    </w:p>
    <w:p w14:paraId="7707FE51"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Allora il capo dei coppieri parlò al faraone: «Io devo ricordare oggi le mie colpe. Il faraone si era adirato contro i suoi servi e li aveva messi </w:t>
      </w:r>
      <w:r w:rsidRPr="005E2F59">
        <w:rPr>
          <w:rFonts w:ascii="Arial" w:hAnsi="Arial"/>
          <w:i/>
          <w:iCs/>
          <w:sz w:val="24"/>
          <w:szCs w:val="24"/>
        </w:rPr>
        <w:lastRenderedPageBreak/>
        <w:t>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08B47326"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0DB226E4"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68AA125"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0F54B148"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w:t>
      </w:r>
      <w:r w:rsidRPr="005E2F59">
        <w:rPr>
          <w:rFonts w:ascii="Arial" w:hAnsi="Arial"/>
          <w:i/>
          <w:iCs/>
          <w:sz w:val="24"/>
          <w:szCs w:val="24"/>
        </w:rPr>
        <w:lastRenderedPageBreak/>
        <w:t>il grano sotto l’autorità del faraone e lo terranno in deposito nelle città. Questi viveri serviranno di riserva al paese per i sette anni di carestia che verranno nella terra d’Egitto; così il paese non sarà distrutto dalla carestia».</w:t>
      </w:r>
    </w:p>
    <w:p w14:paraId="3F21CA68"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0E5EDAEA"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Safnat-Panèach e gli diede in moglie Asenat, figlia di Potifera, sacerdote di Eliòpoli. Giuseppe partì per visitare l’Egitto. Giuseppe aveva trent’anni quando entrò al servizio del faraone, re d’Egitto.</w:t>
      </w:r>
    </w:p>
    <w:p w14:paraId="68010265"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09C5D029"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04CF64DA" w14:textId="180C18E5" w:rsidR="005569A7" w:rsidRPr="005E2F59" w:rsidRDefault="005569A7" w:rsidP="005569A7">
      <w:pPr>
        <w:spacing w:after="120"/>
        <w:jc w:val="both"/>
        <w:rPr>
          <w:rFonts w:ascii="Arial" w:hAnsi="Arial"/>
          <w:sz w:val="24"/>
          <w:szCs w:val="24"/>
        </w:rPr>
      </w:pPr>
      <w:r w:rsidRPr="005E2F59">
        <w:rPr>
          <w:rFonts w:ascii="Arial" w:hAnsi="Arial"/>
          <w:sz w:val="24"/>
          <w:szCs w:val="24"/>
        </w:rPr>
        <w:t xml:space="preserve">Dobbiamo ricordarci che sempre le sette vacche magre – eresie, falsità, menzogne, inganni, parole e pensiero del mondo – vorranno divorare le sette </w:t>
      </w:r>
      <w:r w:rsidRPr="005E2F59">
        <w:rPr>
          <w:rFonts w:ascii="Arial" w:hAnsi="Arial"/>
          <w:sz w:val="24"/>
          <w:szCs w:val="24"/>
        </w:rPr>
        <w:lastRenderedPageBreak/>
        <w:t>vacche grasse – la purissima verità di Cristo Gesù –.</w:t>
      </w:r>
      <w:r w:rsidR="002E5F86" w:rsidRPr="005E2F59">
        <w:rPr>
          <w:rFonts w:ascii="Arial" w:hAnsi="Arial"/>
          <w:sz w:val="24"/>
          <w:szCs w:val="24"/>
        </w:rPr>
        <w:t xml:space="preserve"> </w:t>
      </w:r>
      <w:r w:rsidRPr="005E2F59">
        <w:rPr>
          <w:rFonts w:ascii="Arial" w:hAnsi="Arial"/>
          <w:sz w:val="24"/>
          <w:szCs w:val="24"/>
        </w:rPr>
        <w:t xml:space="preserve">Il Signore, al contrario del faraone, non ha affidato la verità di Cristo Gesù a persone sagge, la ha affidata alla saggezza eterna e intelligenza divina e infinita dello Spirito Santo. Ha dato poi il suo Santo Spirito ai suoi Apostoli, perché questi, abitando in Lui e in Lui crescendo giorno per giorno, siano il suo strumento umano in ordine alla salvezza del mondo allo stesso modo secondo il quale il Figlio Unigenito del Padre ha compiuto la redenzione eterna dell’umanità attraverso il suo corpo – sempre conservando l’abissale differenza che separa l’abitazione dello Spirito negli Apostoli e degli Apostoli nello Spirito Santo dall’Incarnazione del Verbo secondo le modalità della purissima fede manifesta ed espressa nel dogma dall’unione ipostatica –. Se l’Apostolo di Cristo non vive questa perfetta comunione nello Spirito Santo con lo Spirito Santo, lo Spirito Santo è come se fosse senza il corpo e senza il corpo nessuna redenzione, nessuna salvezza, nessuna verità di Cristo Gesù potrà essere difesa specie oggi, tempo in cui le vacche magre non sono solo sette, ma sono settanta volte sette. </w:t>
      </w:r>
    </w:p>
    <w:p w14:paraId="235CBC44" w14:textId="2FAA5F88" w:rsidR="005569A7" w:rsidRPr="005E2F59" w:rsidRDefault="005569A7" w:rsidP="005569A7">
      <w:pPr>
        <w:spacing w:after="120"/>
        <w:jc w:val="both"/>
        <w:rPr>
          <w:rFonts w:ascii="Arial" w:hAnsi="Arial"/>
          <w:sz w:val="24"/>
          <w:szCs w:val="24"/>
        </w:rPr>
      </w:pPr>
      <w:r w:rsidRPr="005E2F59">
        <w:rPr>
          <w:rFonts w:ascii="Arial" w:hAnsi="Arial"/>
          <w:sz w:val="24"/>
          <w:szCs w:val="24"/>
        </w:rPr>
        <w:t>Se gli Apostoli o in poco o in molto si separano dallo Spirito Santo, sempre le sette vacche magre divoreranno le sette vacche grasse e il mondo sarà sommerso da una grave carestia di verità di Cristo Gesù.</w:t>
      </w:r>
      <w:r w:rsidR="002E5F86" w:rsidRPr="005E2F59">
        <w:rPr>
          <w:rFonts w:ascii="Arial" w:hAnsi="Arial"/>
          <w:sz w:val="24"/>
          <w:szCs w:val="24"/>
        </w:rPr>
        <w:t xml:space="preserve"> </w:t>
      </w:r>
      <w:r w:rsidRPr="005E2F59">
        <w:rPr>
          <w:rFonts w:ascii="Arial" w:hAnsi="Arial"/>
          <w:sz w:val="24"/>
          <w:szCs w:val="24"/>
        </w:rPr>
        <w:t xml:space="preserve">Quando si separa l’Apostolo dallo Spirito Santo, segue a ruota il presbitero, il diacono, il cresimato, il battezzato. Anche se il Signore mandasse un esercito di Profeti, nulla questi potrebbero fare. La profezia dello Spirito Santo, allo stesso modo della Parola dello Spirito Santo, allo stesso modo della verità di Cristo, sono gli Apostoli che sempre dovranno non solo annunciarla integra e pura a tutto il gregge del Signore, ma sono anche loro che devono difenderla dalle sette vacche magre. Come difendo la verità di Cristo Gesù così devono difendere la profezia dello Spirito Santo. Le vacche magre hanno come unico fine e scopo solo quello di mangiare le sette vacche grasse. Sono gli Apostoli i custodi delle sette vacche grasse. Sono gli Apostoli i custodi e i difensori della Profezia dello Spirito del Signore. </w:t>
      </w:r>
    </w:p>
    <w:p w14:paraId="37AF319A" w14:textId="77777777" w:rsidR="005569A7" w:rsidRPr="005E2F59" w:rsidRDefault="005569A7" w:rsidP="005569A7">
      <w:pPr>
        <w:spacing w:after="120"/>
        <w:jc w:val="both"/>
        <w:rPr>
          <w:rFonts w:ascii="Arial" w:hAnsi="Arial"/>
          <w:sz w:val="24"/>
          <w:szCs w:val="24"/>
        </w:rPr>
      </w:pPr>
      <w:r w:rsidRPr="005E2F59">
        <w:rPr>
          <w:rFonts w:ascii="Arial" w:hAnsi="Arial"/>
          <w:sz w:val="24"/>
          <w:szCs w:val="24"/>
        </w:rPr>
        <w:t>I Profeti non hanno potuto salvare né il popolo del Signore dall’esilio e neanche Gerusalemme dalla sua distruzione. Non hanno potuto perché sacerdoti e scribi del popolo, avevano ridotto a menzogna la Parola del Signore e dichiaravano menzogna la Parola del Profeta. Stile di eri e stile di oggi. Oggi non si proclama inesistente l’odio, inesistente la menzogna, inesistente la falsità, mentre la purissima verità la si dichiara inganno e menzogna? Metodo di eri e metodo di oggi. Ieri come oggi si compie quando Geremia pronuncia nella sua profezia:</w:t>
      </w:r>
    </w:p>
    <w:p w14:paraId="570EC3ED"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«In quel tempo – oracolo del Signore – si estrarranno dai loro sepolcri le ossa dei re di Giuda, quelle dei suoi capi, dei sacerdoti, dei profeti e degli abitanti di Gerusalemme. Mese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6C7F32E9" w14:textId="78B25B7E"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w:t>
      </w:r>
      <w:r w:rsidR="002E5F86" w:rsidRPr="005E2F59">
        <w:rPr>
          <w:rFonts w:ascii="Arial" w:hAnsi="Arial"/>
          <w:i/>
          <w:iCs/>
          <w:sz w:val="24"/>
          <w:szCs w:val="24"/>
        </w:rPr>
        <w:t xml:space="preserve"> </w:t>
      </w:r>
      <w:r w:rsidRPr="005E2F59">
        <w:rPr>
          <w:rFonts w:ascii="Arial" w:hAnsi="Arial"/>
          <w:i/>
          <w:iCs/>
          <w:sz w:val="24"/>
          <w:szCs w:val="24"/>
        </w:rPr>
        <w:t>osservano il tempo del ritorno; il mio popolo, invece, non conosce l’ordine stabilito dal Signore. Come potete dire: “Noi siamo saggi, perché abbiamo la legge del Signore”? A menzogna l’ha ridotta lo</w:t>
      </w:r>
      <w:r w:rsidR="002E5F86" w:rsidRPr="005E2F59">
        <w:rPr>
          <w:rFonts w:ascii="Arial" w:hAnsi="Arial"/>
          <w:i/>
          <w:iCs/>
          <w:sz w:val="24"/>
          <w:szCs w:val="24"/>
        </w:rPr>
        <w:t xml:space="preserve"> </w:t>
      </w:r>
      <w:r w:rsidRPr="005E2F59">
        <w:rPr>
          <w:rFonts w:ascii="Arial" w:hAnsi="Arial"/>
          <w:i/>
          <w:iCs/>
          <w:sz w:val="24"/>
          <w:szCs w:val="24"/>
        </w:rPr>
        <w:t>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6D11059" w14:textId="30A8FDAA"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Per questo cadranno vittime come gli altri; nell’ora in cui li visiterò, crolleranno, dice il Signore. Li mieto e li anniento – oracolo del Signore –;</w:t>
      </w:r>
      <w:r w:rsidR="002E5F86" w:rsidRPr="005E2F59">
        <w:rPr>
          <w:rFonts w:ascii="Arial" w:hAnsi="Arial"/>
          <w:i/>
          <w:iCs/>
          <w:sz w:val="24"/>
          <w:szCs w:val="24"/>
        </w:rPr>
        <w:t xml:space="preserve"> </w:t>
      </w:r>
      <w:r w:rsidRPr="005E2F59">
        <w:rPr>
          <w:rFonts w:ascii="Arial" w:hAnsi="Arial"/>
          <w:i/>
          <w:iCs/>
          <w:sz w:val="24"/>
          <w:szCs w:val="24"/>
        </w:rPr>
        <w:t>non c’è più uva sulla vite né fichi sul fico, anche le foglie sono avvizzite. Ho procurato per loro degli invasori. “Perché ce ne stiamo seduti?</w:t>
      </w:r>
      <w:r w:rsidR="002E5F86" w:rsidRPr="005E2F59">
        <w:rPr>
          <w:rFonts w:ascii="Arial" w:hAnsi="Arial"/>
          <w:i/>
          <w:iCs/>
          <w:sz w:val="24"/>
          <w:szCs w:val="24"/>
        </w:rPr>
        <w:t xml:space="preserve"> </w:t>
      </w:r>
      <w:r w:rsidRPr="005E2F59">
        <w:rPr>
          <w:rFonts w:ascii="Arial" w:hAnsi="Arial"/>
          <w:i/>
          <w:iCs/>
          <w:sz w:val="24"/>
          <w:szCs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2E5F86" w:rsidRPr="005E2F59">
        <w:rPr>
          <w:rFonts w:ascii="Arial" w:hAnsi="Arial"/>
          <w:i/>
          <w:iCs/>
          <w:sz w:val="24"/>
          <w:szCs w:val="24"/>
        </w:rPr>
        <w:t xml:space="preserve"> </w:t>
      </w:r>
      <w:r w:rsidRPr="005E2F59">
        <w:rPr>
          <w:rFonts w:ascii="Arial" w:hAnsi="Arial"/>
          <w:i/>
          <w:iCs/>
          <w:sz w:val="24"/>
          <w:szCs w:val="24"/>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7D6D2256" w14:textId="77777777" w:rsidR="005569A7" w:rsidRPr="005E2F59" w:rsidRDefault="005569A7" w:rsidP="005569A7">
      <w:pPr>
        <w:spacing w:after="120"/>
        <w:jc w:val="both"/>
        <w:rPr>
          <w:rFonts w:ascii="Arial" w:hAnsi="Arial"/>
          <w:bCs/>
          <w:sz w:val="24"/>
          <w:szCs w:val="24"/>
        </w:rPr>
      </w:pPr>
      <w:r w:rsidRPr="005E2F59">
        <w:rPr>
          <w:rFonts w:ascii="Arial" w:hAnsi="Arial"/>
          <w:bCs/>
          <w:sz w:val="24"/>
          <w:szCs w:val="24"/>
        </w:rPr>
        <w:t xml:space="preserve">Il Profeta è mandato per dire agli Apostoli del Signore: “State attenti! Le vacche magre stanno divorando le vacche grasse”. Se poi gli Apostoli del Signore si rifiutano di credere perché convinti che siano le vacche grasse a divorare le vacche magre, il profeta nulla potrà fare per portare la Chiesa nella verità di Gesù </w:t>
      </w:r>
      <w:r w:rsidRPr="005E2F59">
        <w:rPr>
          <w:rFonts w:ascii="Arial" w:hAnsi="Arial"/>
          <w:bCs/>
          <w:sz w:val="24"/>
          <w:szCs w:val="24"/>
        </w:rPr>
        <w:lastRenderedPageBreak/>
        <w:t xml:space="preserve">Signore. È l’Apostolo il custode del gregge. Se l’Apostolo non dice a chiare lettere, senza alcun equivoco, senza alcuna paura, senza alcun timore, senza alcuna tergiversazione, senza alcun fraintendimento, che quella del Profeta è vera Parola del Dio vivente, vero Avviso da parte del Signore, vera Parola di esortazione perché si ponga ogni attenzione affinché le vacche magre non divorino le vacche grasse, mai vi potrà essere una sola vacca grassa che divori le vacche magre. L’Apostolo potrà anche lasciare libertà al Profeta di parlare e di agire. Ma questo non basta. Il gregge mancherà sempre di quella Parola di autorità che separi con taglio netto ogni verità dalla falsità. </w:t>
      </w:r>
    </w:p>
    <w:p w14:paraId="5ECB2EAF" w14:textId="77777777" w:rsidR="005569A7" w:rsidRPr="005E2F59" w:rsidRDefault="005569A7" w:rsidP="005569A7">
      <w:pPr>
        <w:spacing w:after="120"/>
        <w:jc w:val="both"/>
        <w:rPr>
          <w:rFonts w:ascii="Arial" w:hAnsi="Arial"/>
          <w:sz w:val="24"/>
          <w:szCs w:val="24"/>
        </w:rPr>
      </w:pPr>
      <w:r w:rsidRPr="005E2F59">
        <w:rPr>
          <w:rFonts w:ascii="Arial" w:hAnsi="Arial"/>
          <w:sz w:val="24"/>
          <w:szCs w:val="24"/>
        </w:rPr>
        <w:t xml:space="preserve">Ecco la parola di luce che l’Apostolo del Signore dovrà dire al suo gregge: </w:t>
      </w:r>
      <w:r w:rsidRPr="005E2F59">
        <w:rPr>
          <w:rFonts w:ascii="Arial" w:hAnsi="Arial"/>
          <w:i/>
          <w:sz w:val="24"/>
          <w:szCs w:val="24"/>
        </w:rPr>
        <w:t>“Attestato a voi, gregge del Signore affidato alle mie cure, che quanto il Profeta dice è vera Parola del Signore, purissimo Vangelo. Nulla vi è di difforme dalla Parola e dalla verità che io sono chiamato ad insegnare a tutti voi. Se voi non ascoltate il Profeta è me che non ascoltate e se voi disprezzate il Profeta è me che disprezzate. Ma se disprezzate me è il Signore nostro Gesù Cristo che voi disprezzate”.</w:t>
      </w:r>
      <w:r w:rsidRPr="005E2F59">
        <w:rPr>
          <w:rFonts w:ascii="Arial" w:hAnsi="Arial"/>
          <w:sz w:val="24"/>
          <w:szCs w:val="24"/>
        </w:rPr>
        <w:t xml:space="preserve"> </w:t>
      </w:r>
    </w:p>
    <w:p w14:paraId="33CAC9B7" w14:textId="77777777" w:rsidR="005569A7" w:rsidRPr="005E2F59" w:rsidRDefault="005569A7" w:rsidP="005569A7">
      <w:pPr>
        <w:spacing w:after="120"/>
        <w:jc w:val="both"/>
        <w:rPr>
          <w:rFonts w:ascii="Arial" w:hAnsi="Arial"/>
          <w:sz w:val="24"/>
          <w:szCs w:val="24"/>
        </w:rPr>
      </w:pPr>
      <w:r w:rsidRPr="005E2F59">
        <w:rPr>
          <w:rFonts w:ascii="Arial" w:hAnsi="Arial"/>
          <w:sz w:val="24"/>
          <w:szCs w:val="24"/>
        </w:rPr>
        <w:t xml:space="preserve">Se però il Profeta non è vero profeta, allora occorre la stessa parola di chiarezza: </w:t>
      </w:r>
      <w:r w:rsidRPr="005E2F59">
        <w:rPr>
          <w:rFonts w:ascii="Arial" w:hAnsi="Arial"/>
          <w:i/>
          <w:sz w:val="24"/>
          <w:szCs w:val="24"/>
        </w:rPr>
        <w:t>“Vi attesto dinanzi a Dio, e me ne assumo tutta la responsabilità eterna, che quello che si dice profeta non è vero Profeta. Non lo seguite. Non dice la Parola del Signore. Parla dal suo cuore”.</w:t>
      </w:r>
      <w:r w:rsidRPr="005E2F59">
        <w:rPr>
          <w:rFonts w:ascii="Arial" w:hAnsi="Arial"/>
          <w:sz w:val="24"/>
          <w:szCs w:val="24"/>
        </w:rPr>
        <w:t xml:space="preserve"> </w:t>
      </w:r>
    </w:p>
    <w:p w14:paraId="05A938AB" w14:textId="77777777" w:rsidR="005569A7" w:rsidRPr="005E2F59" w:rsidRDefault="005569A7" w:rsidP="005569A7">
      <w:pPr>
        <w:spacing w:after="120"/>
        <w:jc w:val="both"/>
        <w:rPr>
          <w:rFonts w:ascii="Arial" w:hAnsi="Arial"/>
          <w:sz w:val="24"/>
          <w:szCs w:val="24"/>
        </w:rPr>
      </w:pPr>
      <w:r w:rsidRPr="005E2F59">
        <w:rPr>
          <w:rFonts w:ascii="Arial" w:hAnsi="Arial"/>
          <w:sz w:val="24"/>
          <w:szCs w:val="24"/>
        </w:rPr>
        <w:t xml:space="preserve">Grande è la responsabilità dell’Apostolo del Signore. Per questo lui è il Pastore del suo gregge: per insegnare ad ogni pecora a riconoscere la voce di Cristo Gesù e la voce che non è di Cristo Gesù. </w:t>
      </w:r>
    </w:p>
    <w:p w14:paraId="47EF9AAA" w14:textId="77777777" w:rsidR="005569A7" w:rsidRPr="005E2F59" w:rsidRDefault="005569A7" w:rsidP="005569A7">
      <w:pPr>
        <w:spacing w:after="120"/>
        <w:jc w:val="both"/>
        <w:rPr>
          <w:rFonts w:ascii="Arial" w:hAnsi="Arial"/>
          <w:sz w:val="24"/>
          <w:szCs w:val="24"/>
        </w:rPr>
      </w:pPr>
      <w:r w:rsidRPr="005E2F59">
        <w:rPr>
          <w:rFonts w:ascii="Arial" w:hAnsi="Arial"/>
          <w:sz w:val="24"/>
          <w:szCs w:val="24"/>
        </w:rPr>
        <w:t>Ma sappiamo che un Pastore potrebbe essere anche ingannato, tanto ingannato da emettere un decreto iniquo per l’eliminazione del Profeta e anche di quanti hanno creduto nella verità della sua Parola, ritenendola Parola di Dio e non di uomini. Il Libro di Ester è la narrazione di un inganno che ha indotto il Re Artaserse ha emettere un decreto di morte contro tutto il popolo dei Giudei. Ma è anche la narrazione della fede di Mardocheo e di Ester, strumenti scelti dal Signore per la salvezza del suo popolo.</w:t>
      </w:r>
    </w:p>
    <w:p w14:paraId="4E0D3B7B"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6CAFC1B6"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Fece un editto nell’anno dodicesimo del regno di Artaserse; tirò a sorte il giorno e il mese, per sterminare in un solo giorno il popolo di Mardocheo. La sorte cadde sul quattordicesimo giorno del mese di Adar. Allora disse al re Artaserse: «C’è un popolo disperso tra le </w:t>
      </w:r>
      <w:r w:rsidRPr="005E2F59">
        <w:rPr>
          <w:rFonts w:ascii="Arial" w:hAnsi="Arial"/>
          <w:i/>
          <w:iCs/>
          <w:sz w:val="24"/>
          <w:szCs w:val="24"/>
        </w:rPr>
        <w:lastRenderedPageBreak/>
        <w:t>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2DA74FC4"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Questa è la copia della lettera: </w:t>
      </w:r>
    </w:p>
    <w:p w14:paraId="06ABD45E"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tranquillo e percorribile fino alle frontiere, per far rifiorire la pace sospirata da tutti gli uomini.</w:t>
      </w:r>
    </w:p>
    <w:p w14:paraId="08FEDC8A"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345F4B10"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 Le copie delle lettere furono pubblicate in ogni provincia e a tutte le nazioni fu ordinato di stare pronti per quel giorno. L’applicazione fu sollecitata anche nella città di Susa e, mentre il re e Aman si davano a bere smodatamente, la città era costernata. (Est 3,1-15).</w:t>
      </w:r>
    </w:p>
    <w:p w14:paraId="46CF6FBE"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lastRenderedPageBreak/>
        <w:t xml:space="preserve">Lo stesso giorno, il re Artaserse donò a Ester la proprietà di Aman, il calunniatore, e Mardocheo fu chiamato dal re, perché Ester aveva rivelato che egli era legato da parentela con lei. Allora il re prese l’anello che aveva fatto ritirare ad Aman e lo diede a Mardocheo, ed Ester stabilì Mardocheo su tutte le proprietà di Aman. </w:t>
      </w:r>
    </w:p>
    <w:p w14:paraId="1EFE9814"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Ester parlò di nuovo al re, cadde ai suoi piedi e lo pregava di rimuovere il male fatto da Aman, tutto quello che aveva fatto contro i Giudei. Il re stese lo scettro d’oro verso Ester ed Ester si alzò per stare accanto al re. Disse Ester: «Se piace a te e ho trovato grazia, si ordini di revocare le lettere inviate da Aman, quelle che erano state scritte per sterminare i Giudei che si trovano nel tuo regno. Come potrei infatti sopportare la vista dei mali del mio popolo e come potrei sopravvivere allo sterminio della mia stirpe?». </w:t>
      </w:r>
    </w:p>
    <w:p w14:paraId="281CF8C1"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Il re rispose a Ester: «Se ti ho dato tutti i beni di Aman e ti ho concesso la mia grazia, se l’ho fatto appendere a un palo perché aveva messo le mani sui Giudei, che cosa chiedi ancora? Potete scrivere voi a mio nome, come vi sembra, e sigillate con il mio anello: infatti tutto quello che è stato scritto su comando del re ed è stato sigillato con il mio anello reale non può essere revocato». Il ventitré del primo mese, quello di Nisan, dello stesso anno, furono convocati i segretari e fu scritto ai Giudei tutto quello che era stato comandato ai governatori e ai capi dei satrapi, dall’India fino all’Etiopia, centoventisette satrapie, provincia per provincia, secondo le loro lingue. Fu scritto a nome del re e fu posto il sigillo del suo anello, e le lettere furono mandate per mezzo di corrieri: si prescriveva loro di seguire le loro leggi in qualunque città, sia per difendersi che per trattare come volevano i loro nemici e i loro avversari, e ciò in un solo giorno: il tredici del dodicesimo mese, quello di Adar, in tutto il regno di Artaserse.</w:t>
      </w:r>
    </w:p>
    <w:p w14:paraId="7A7FD482"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Quanto segue è la copia della lettera: </w:t>
      </w:r>
    </w:p>
    <w:p w14:paraId="15087B9C"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«Il grande re Artaserse ai governatori delle centoventisette satrapie, dall’India all’Etiopia, e a quelli che hanno a cuore i nostri interessi, salute. </w:t>
      </w:r>
    </w:p>
    <w:p w14:paraId="017AD73C"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Molti uomini, quanto più spesso vengono onorati dalla più munifica generosità dei benefattori, tanto più s’inorgogliscono e non solo cercano di fare il male ai nostri sudditi, ma, incapaci di frenare la loro superbia, tramano insidie anche contro i loro benefattori. Non solo cancellano la riconoscenza dal cuore degli uomini, ma, esaltati dallo strepito spavaldo di chi ignora il bene, si lusingano di sfuggire a Dio, che tutto vede, e alla sua giustizia che odia il male. Spesso poi molti di coloro che sono costituiti in autorità, per aver affidato a certi amici la responsabilità degli affari pubblici e per aver subìto la loro influenza, divennero con essi responsabili del sangue innocente e furono travolti in disgrazie irreparabili, perché i falsi ragionamenti di nature perverse avevano sviato l’incontaminata buona fede dei governanti. Questo si può vedere non tanto nelle storie più antiche a cui abbiamo accennato, quanto piuttosto badando alle iniquità perpetrate dal comportamento </w:t>
      </w:r>
      <w:r w:rsidRPr="005E2F59">
        <w:rPr>
          <w:rFonts w:ascii="Arial" w:hAnsi="Arial"/>
          <w:i/>
          <w:iCs/>
          <w:sz w:val="24"/>
          <w:szCs w:val="24"/>
        </w:rPr>
        <w:lastRenderedPageBreak/>
        <w:t xml:space="preserve">corrotto di coloro che indegnamente esercitano il potere. Provvederemo per l’avvenire ad assicurare a tutti gli uomini un regno indisturbato e pacifico, operando cambiamenti opportuni e giudicando sempre con la più equa fermezza gli affari che ci vengono posti sotto gli occhi. </w:t>
      </w:r>
    </w:p>
    <w:p w14:paraId="609FB7D1"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Questo è il caso di Aman, figlio di Amadàta, il Macèdone, il quale estraneo, per la verità, al sangue persiano e ben lontano dalla nostra bontà, essendo stato accolto come ospite presso di noi, aveva tanto approfittato dell’umanità che professiamo verso qualunque nazione, da essere proclamato nostro padre e da ottenere il secondo rango presso il trono regale, venendo da tutti onorato con la prostrazione. Ma non reggendo al peso della sua superbia, egli si adoperò per privare noi del potere e della vita e, con falsi e tortuosi argomenti, richiese la pena di morte per il nostro salvatore e strenuo benefattore Mardocheo, per l’irreprensibile consorte del nostro regno Ester e per tutto il loro popolo. Egli infatti, avendoci messo in una condizione di isolamento, pensava di trasferire l’impero dei Persiani ai Macèdoni. </w:t>
      </w:r>
    </w:p>
    <w:p w14:paraId="6A5BAE68"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 xml:space="preserve">Ora, noi troviamo che questi Giudei, destinati da quell’uomo tre volte scellerato allo sterminio, non sono malfattori, ma sono governati da leggi giustissime, sono figli del Dio altissimo, massimo, vivente, il quale in favore nostro e dei nostri antenati dirige il regno nel migliore dei modi. Farete dunque bene a non tenere conto delle lettere mandate da Aman, figlio di Amadàta, perché costui, che ha perpetrato tali cose, è stato impiccato a un palo con tutta la sua famiglia alle porte di Susa, giusto castigo datogli rapidamente da Dio, dominatore di tutti gli eventi. Esposta invece una copia della presente lettera in ogni luogo, permettete ai Giudei di valersi con tutta sicurezza delle loro leggi e prestate loro man forte per respingere coloro che volessero assalirli al momento della persecuzione, in quello stesso giorno, cioè il </w:t>
      </w:r>
      <w:r w:rsidRPr="005E2F59">
        <w:rPr>
          <w:rFonts w:ascii="Arial" w:hAnsi="Arial"/>
          <w:i/>
          <w:iCs/>
          <w:sz w:val="24"/>
          <w:szCs w:val="24"/>
        </w:rPr>
        <w:t>tredici</w:t>
      </w:r>
      <w:r w:rsidRPr="005E2F59">
        <w:rPr>
          <w:rFonts w:ascii="Arial" w:hAnsi="Arial"/>
          <w:i/>
          <w:iCs/>
          <w:sz w:val="24"/>
          <w:szCs w:val="24"/>
        </w:rPr>
        <w:t xml:space="preserve"> del dodicesimo mese, chiamato Adar. Infatti questo giorno, invece di segnare la rovina della stirpe eletta, Dio, dominatore di ogni cosa, lo ha cambiato per loro in giorno di gioia. </w:t>
      </w:r>
    </w:p>
    <w:p w14:paraId="5A3EBD25" w14:textId="77777777"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Quanto a voi, dunque, tra le vostre feste commemorative celebrate questo giorno insigne con ogni sorta di banchetti, perché, ora e in avvenire, sia salvezza per noi e per gli amici dei Persiani, ma per quelli che ci insidiano sia ricordo della loro perdizione. Ogni città e, in generale, ogni località che non agirà secondo queste disposizioni, sarà inesorabilmente messa a ferro e fuoco; non soltanto agli uomini sarà resa inaccessibile, ma anche alle fiere e agli uccelli diventerà orribile per tutti i tempi»..</w:t>
      </w:r>
    </w:p>
    <w:p w14:paraId="33EB2DD4" w14:textId="62161F8C"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Le copie della lettera siano esposte in chiara evidenza in tutto il regno e in quel giorno i Giudei siano pronti a combattere contro i loro nemici». Allora i cavalieri partirono in fretta per eseguire gli ordini del re, mentre il decreto fu promulgato anche a Susa.</w:t>
      </w:r>
      <w:r w:rsidR="002E5F86" w:rsidRPr="005E2F59">
        <w:rPr>
          <w:rFonts w:ascii="Arial" w:hAnsi="Arial"/>
          <w:i/>
          <w:iCs/>
          <w:sz w:val="24"/>
          <w:szCs w:val="24"/>
        </w:rPr>
        <w:t xml:space="preserve"> </w:t>
      </w:r>
      <w:r w:rsidRPr="005E2F59">
        <w:rPr>
          <w:rFonts w:ascii="Arial" w:hAnsi="Arial"/>
          <w:i/>
          <w:iCs/>
          <w:sz w:val="24"/>
          <w:szCs w:val="24"/>
        </w:rPr>
        <w:t xml:space="preserve">Mardocheo uscì indossando la veste regale e portando una corona d’oro e un diadema di lino purpureo. Al vederlo gli abitanti di Susa se ne rallegrarono. Per i Giudei </w:t>
      </w:r>
      <w:r w:rsidRPr="005E2F59">
        <w:rPr>
          <w:rFonts w:ascii="Arial" w:hAnsi="Arial"/>
          <w:i/>
          <w:iCs/>
          <w:sz w:val="24"/>
          <w:szCs w:val="24"/>
        </w:rPr>
        <w:lastRenderedPageBreak/>
        <w:t>vi era luce e letizia; in ogni città e provincia dove era stato pubblicato l’editto, dovunque era stato esposto il decreto, vi erano per i Giudei gioia ed esultanza, festa e allegria. E molti pagani si fecero circoncidere e, per paura dei Giudei, si fecero Giudei (Est 8,1-17)</w:t>
      </w:r>
    </w:p>
    <w:p w14:paraId="6049DB61" w14:textId="77777777" w:rsidR="005569A7" w:rsidRPr="005E2F59" w:rsidRDefault="005569A7" w:rsidP="005569A7">
      <w:pPr>
        <w:spacing w:after="120"/>
        <w:jc w:val="both"/>
        <w:rPr>
          <w:rFonts w:ascii="Arial" w:hAnsi="Arial"/>
          <w:sz w:val="24"/>
          <w:szCs w:val="24"/>
        </w:rPr>
      </w:pPr>
      <w:r w:rsidRPr="005E2F59">
        <w:rPr>
          <w:rFonts w:ascii="Arial" w:hAnsi="Arial"/>
          <w:sz w:val="24"/>
          <w:szCs w:val="24"/>
        </w:rPr>
        <w:t>Ecco la grande responsabilità dell’Apostolo del Signore: lui sempre deve vigilare perché nessun inganno entri nel suo cuore. Se si lascia ingannare, la sua responsabilità è grande dinanzi a Dio. Lui diviene responsabile di tutti i danni che produce ogni suo editto scritto sull’inganno, danni per la terra e danni per l’eternità, Non appena viene a conoscenza dell’inganno, è obbligato a porvi rimedio con un decreto che ponga sul candelabro della storia la purissima verità. Ecco l’altra grande responsabilità dell’Apostolo. Se lui lascia che le sue pecore ascoltino ogni voce, il suo gregge sarà composto di pecore magre che ingoieranno le pecore grasse. Ecco cosa insegna il Concilio Vaticano II sui carismi, dono dello Spirito Santo ad ogni singolo membro del corpo di Cristo. Discerne i carismi è proprio dell’Apostolo:</w:t>
      </w:r>
    </w:p>
    <w:p w14:paraId="0C720F61" w14:textId="34E82124"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“Il popolo santo di Dio partecipa pure dell'ufficio profetico di Cristo col diffondere dovunque la viva testimonianza di lui, soprattutto per mezzo di una vita di fede e di carità, e coll'offrire a Dio un sacrificio di lode, cioè frutto di labbra acclamanti al nome suo (cfr. Eb 13,15). La totalità dei fedeli, avendo l'unzione che viene dal Santo, (cfr. 1 Gv 2,20 e 27), non può sbagliarsi nel credere, e manifesta questa sua proprietà mediante il senso soprannaturale della fede di tutto il popolo, quando «dai vescovi fino agli ultimi fedeli laici» mostra l'universale suo consenso in cose di fede e di morale. E invero, per quel senso della fede, che è suscitato e sorretto dallo Spirito di verità, e sotto la guida del sacro magistero, il quale permette, se gli si obbedisce fedelmente, di ricevere non più una parola umana, ma veramente la parola di Dio (cfr. 1Ts 2,13), il popolo di Dio aderisce indefettibilmente alla fede trasmessa ai santi una volta per tutte (cfr. Gdc 3), con retto giudizio penetra in essa più a fondo e più pienamente l'applica nella vita.</w:t>
      </w:r>
    </w:p>
    <w:p w14:paraId="0EC4A860" w14:textId="484C2D88" w:rsidR="005569A7" w:rsidRPr="005E2F59" w:rsidRDefault="005569A7" w:rsidP="005E2F59">
      <w:pPr>
        <w:spacing w:after="120"/>
        <w:ind w:left="567" w:right="567"/>
        <w:jc w:val="both"/>
        <w:rPr>
          <w:rFonts w:ascii="Arial" w:hAnsi="Arial"/>
          <w:i/>
          <w:iCs/>
          <w:sz w:val="24"/>
          <w:szCs w:val="24"/>
        </w:rPr>
      </w:pPr>
      <w:r w:rsidRPr="005E2F59">
        <w:rPr>
          <w:rFonts w:ascii="Arial" w:hAnsi="Arial"/>
          <w:i/>
          <w:iCs/>
          <w:sz w:val="24"/>
          <w:szCs w:val="24"/>
        </w:rPr>
        <w:t>Inoltre lo Spirito Santo non si limita a santificare e a guidare il popolo di Dio per mezzo dei sacramenti e dei ministeri, e ad adornarlo di virtù, ma «distribuendo a ciascuno i propri doni come piace a lui» (1 Cor 12,11), dispensa pure tra i fedeli di ogni ordine grazie speciali, con le quali li rende adatti e pronti ad assumersi vari incarichi e uffici utili al rinnovamento e alla maggiore espansione della Chiesa secondo quelle parole: «A ciascuno la manifestazione dello Spirito è data perché torni a comune vantaggio» (1 Cor 12,7). E questi carismi, dai più straordinari a quelli più semplici e più largamente diffusi, siccome sono soprattutto adatti alle necessità della Chiesa e destinati a rispondervi, vanno accolti con gratitudine e consolazione. Non bisogna però chiedere imprudentemente i doni straordinari, né sperare da essi con presunzione i frutti del lavoro apostolico. Il giudizio sulla loro genuinità e sul loro uso ordinato appartiene a coloro che detengono l'autorità nella Chiesa; ad essi spetta soprattutto di non estinguere lo Spirito, ma di esaminare tutto e ritenere ciò che è buono (cfr. 1Ts 5,12 e 19-21). (LG 12).</w:t>
      </w:r>
    </w:p>
    <w:p w14:paraId="297C1DD4" w14:textId="6F415838" w:rsidR="005569A7" w:rsidRDefault="005569A7" w:rsidP="005569A7">
      <w:pPr>
        <w:spacing w:after="120"/>
        <w:jc w:val="both"/>
        <w:rPr>
          <w:rFonts w:ascii="Arial" w:hAnsi="Arial"/>
          <w:color w:val="000000"/>
          <w:sz w:val="24"/>
          <w:szCs w:val="24"/>
        </w:rPr>
      </w:pPr>
      <w:r w:rsidRPr="005E2F59">
        <w:rPr>
          <w:rFonts w:ascii="Arial" w:hAnsi="Arial"/>
          <w:sz w:val="24"/>
          <w:szCs w:val="24"/>
        </w:rPr>
        <w:lastRenderedPageBreak/>
        <w:t>Ecco quale dovrà essere la responsabilità dell’Apostolo del Signore:</w:t>
      </w:r>
      <w:r w:rsidR="002E5F86" w:rsidRPr="005E2F59">
        <w:rPr>
          <w:rFonts w:ascii="Arial" w:hAnsi="Arial"/>
          <w:sz w:val="24"/>
          <w:szCs w:val="24"/>
        </w:rPr>
        <w:t xml:space="preserve"> </w:t>
      </w:r>
      <w:r w:rsidRPr="005E2F59">
        <w:rPr>
          <w:rFonts w:ascii="Arial" w:hAnsi="Arial"/>
          <w:sz w:val="24"/>
          <w:szCs w:val="24"/>
        </w:rPr>
        <w:t>dichiarare vero il carisma, se esso è vero. Dichiararlo falso, se esso è falso. Se lui dovesse dichiarare falso un carisma vero e vero un carisma falso, attesterebbe che si è separato dallo Spirito del Signore. Cammina secondo il suo cuore e non secondo il cuore dello Spirito Santo.</w:t>
      </w:r>
      <w:r w:rsidR="002E5F86" w:rsidRPr="005E2F59">
        <w:rPr>
          <w:rFonts w:ascii="Arial" w:hAnsi="Arial"/>
          <w:sz w:val="24"/>
          <w:szCs w:val="24"/>
        </w:rPr>
        <w:t xml:space="preserve"> </w:t>
      </w:r>
      <w:r w:rsidRPr="005E2F59">
        <w:rPr>
          <w:rFonts w:ascii="Arial" w:hAnsi="Arial"/>
          <w:sz w:val="24"/>
          <w:szCs w:val="24"/>
        </w:rPr>
        <w:t>L’Apostolo non è padrone dello Spirito Santo. È solo il più umile e il più piccolo dei suoi servi. Lui deve essere come i sette Angeli di cui parla Raffaele nel Libro di Tobia:</w:t>
      </w:r>
      <w:r w:rsidR="002E5F86" w:rsidRPr="005E2F59">
        <w:rPr>
          <w:rFonts w:ascii="Arial" w:hAnsi="Arial"/>
          <w:sz w:val="24"/>
          <w:szCs w:val="24"/>
        </w:rPr>
        <w:t xml:space="preserve"> </w:t>
      </w:r>
      <w:r w:rsidRPr="005E2F59">
        <w:rPr>
          <w:rFonts w:ascii="Arial" w:hAnsi="Arial"/>
          <w:i/>
          <w:sz w:val="24"/>
          <w:szCs w:val="24"/>
        </w:rPr>
        <w:t>“Sempre pronto ad ascoltare la voce dello Spirito Santo”.</w:t>
      </w:r>
      <w:r w:rsidRPr="005E2F59">
        <w:rPr>
          <w:rFonts w:ascii="Arial" w:hAnsi="Arial"/>
          <w:sz w:val="24"/>
          <w:szCs w:val="24"/>
        </w:rPr>
        <w:t xml:space="preserve"> Lui mai dovrà ascoltare la voce della falsità, la voce dell’odio, la voce dell’invidia, la voce degli anticristi, la voce di Satana che altro non vogliono se non sostituite lo Spirito Santo con la carne e la divina Parola con il pensiero della terra. Se un Apostolo diviene padrone dello Spirito Santo, i danni che si arrecano alla Chiesa sono grandi, anzi grandissimi. Ecco cosa dice l’Arcangelo Raffaele a Tobi e a Tobia: </w:t>
      </w:r>
      <w:r w:rsidRPr="005E2F59">
        <w:rPr>
          <w:rFonts w:ascii="Arial" w:hAnsi="Arial"/>
          <w:i/>
          <w:sz w:val="24"/>
          <w:szCs w:val="24"/>
        </w:rPr>
        <w:t>“</w:t>
      </w:r>
      <w:r w:rsidRPr="005E2F59">
        <w:rPr>
          <w:rFonts w:ascii="Arial" w:hAnsi="Arial"/>
          <w:i/>
          <w:color w:val="000000"/>
          <w:sz w:val="24"/>
          <w:szCs w:val="24"/>
        </w:rPr>
        <w:t>Io sono Raffaele, uno dei sette angeli che sono sempre pronti a entrare alla presenza della gloria del Signore»</w:t>
      </w:r>
      <w:r w:rsidRPr="005E2F59">
        <w:rPr>
          <w:rFonts w:ascii="Arial" w:hAnsi="Arial"/>
          <w:color w:val="000000"/>
          <w:sz w:val="24"/>
          <w:szCs w:val="24"/>
        </w:rPr>
        <w:t xml:space="preserve"> (Tb 12,15).</w:t>
      </w:r>
      <w:r w:rsidRPr="005E2F59">
        <w:rPr>
          <w:rFonts w:ascii="Arial" w:hAnsi="Arial"/>
          <w:i/>
          <w:color w:val="000000"/>
          <w:sz w:val="24"/>
          <w:szCs w:val="24"/>
        </w:rPr>
        <w:t xml:space="preserve"> “Io sono Apostolo del Signore, uno dei dodici Angeli che sono sempre pronti a entrare alla presenza dello Spirito del Signore per ascoltare la sua Parola e seguire la sua mozione”</w:t>
      </w:r>
      <w:r w:rsidRPr="005E2F59">
        <w:rPr>
          <w:rFonts w:ascii="Arial" w:hAnsi="Arial"/>
          <w:color w:val="000000"/>
          <w:sz w:val="24"/>
          <w:szCs w:val="24"/>
        </w:rPr>
        <w:t xml:space="preserve">. Mai dovrà essere pronto a seguire la mozione del mondo e i suoi istinti di peccato. Mai dovrà lasciarsi ingannare dalle parole di odio e di menzogna. </w:t>
      </w:r>
    </w:p>
    <w:p w14:paraId="7AD9BD90" w14:textId="77777777" w:rsidR="005E2F59" w:rsidRPr="005E2F59" w:rsidRDefault="005E2F59" w:rsidP="005569A7">
      <w:pPr>
        <w:spacing w:after="120"/>
        <w:jc w:val="both"/>
        <w:rPr>
          <w:rFonts w:ascii="Arial" w:hAnsi="Arial"/>
          <w:color w:val="000000"/>
          <w:sz w:val="24"/>
          <w:szCs w:val="24"/>
        </w:rPr>
      </w:pPr>
    </w:p>
    <w:p w14:paraId="19911546" w14:textId="77777777" w:rsidR="005569A7" w:rsidRPr="00A55849" w:rsidRDefault="005569A7" w:rsidP="003B71AA">
      <w:pPr>
        <w:pStyle w:val="Corpotesto"/>
        <w:rPr>
          <w:lang w:val="la-Latn"/>
        </w:rPr>
      </w:pPr>
      <w:bookmarkStart w:id="440" w:name="_Toc116462996"/>
      <w:r w:rsidRPr="00A55849">
        <w:rPr>
          <w:lang w:val="la-Latn"/>
        </w:rPr>
        <w:t>hic est seductor et antichristus</w:t>
      </w:r>
      <w:bookmarkEnd w:id="440"/>
    </w:p>
    <w:p w14:paraId="6DE9EE4D" w14:textId="77777777" w:rsidR="005569A7" w:rsidRPr="005B487C" w:rsidRDefault="005569A7" w:rsidP="003B71AA">
      <w:pPr>
        <w:pStyle w:val="Corpotesto"/>
        <w:rPr>
          <w:rFonts w:ascii="Greek" w:hAnsi="Greek"/>
          <w:b w:val="0"/>
          <w:sz w:val="26"/>
          <w:lang w:val="fr-FR"/>
        </w:rPr>
      </w:pPr>
      <w:bookmarkStart w:id="441" w:name="_Toc116462997"/>
      <w:r w:rsidRPr="005B487C">
        <w:rPr>
          <w:rFonts w:ascii="Greek" w:hAnsi="Greek"/>
          <w:b w:val="0"/>
          <w:sz w:val="26"/>
          <w:lang w:val="fr-FR"/>
        </w:rPr>
        <w:t>oátÒj ™stin Ð pl£noj kaˆ Ð ¢nt…cristoj.</w:t>
      </w:r>
      <w:bookmarkEnd w:id="441"/>
    </w:p>
    <w:p w14:paraId="4267F1F0" w14:textId="77777777" w:rsidR="005569A7" w:rsidRPr="0074719C" w:rsidRDefault="005569A7" w:rsidP="005E2F59">
      <w:pPr>
        <w:spacing w:after="120"/>
        <w:ind w:left="567" w:right="567"/>
        <w:jc w:val="both"/>
        <w:rPr>
          <w:rFonts w:ascii="Arial" w:hAnsi="Arial"/>
          <w:bCs/>
          <w:i/>
          <w:iCs/>
          <w:sz w:val="24"/>
          <w:szCs w:val="24"/>
        </w:rPr>
      </w:pPr>
      <w:r w:rsidRPr="0074719C">
        <w:rPr>
          <w:rFonts w:ascii="Arial" w:hAnsi="Arial"/>
          <w:bCs/>
          <w:i/>
          <w:iCs/>
          <w:sz w:val="24"/>
          <w:szCs w:val="24"/>
        </w:rPr>
        <w:t>Ecco il seduttore e l’anticristo!</w:t>
      </w:r>
    </w:p>
    <w:p w14:paraId="5E40CE70" w14:textId="77777777" w:rsidR="005E2F59" w:rsidRPr="0074719C" w:rsidRDefault="005569A7" w:rsidP="005E2F59">
      <w:pPr>
        <w:spacing w:after="120"/>
        <w:ind w:left="567" w:right="567"/>
        <w:jc w:val="both"/>
        <w:rPr>
          <w:rFonts w:ascii="Arial" w:hAnsi="Arial"/>
          <w:bCs/>
          <w:sz w:val="24"/>
          <w:szCs w:val="24"/>
          <w:lang w:val="la-Latn"/>
        </w:rPr>
      </w:pPr>
      <w:r w:rsidRPr="0074719C">
        <w:rPr>
          <w:rFonts w:ascii="Arial" w:hAnsi="Arial"/>
          <w:bCs/>
          <w:i/>
          <w:iCs/>
          <w:color w:val="000000"/>
          <w:sz w:val="24"/>
          <w:szCs w:val="24"/>
        </w:rPr>
        <w:t>Ecco il seduttore e l’anticristo! Fate attenzione a voi stessi per non rovinare quello che abbiamo costruito e per ricevere una ricompensa piena.</w:t>
      </w:r>
      <w:r w:rsidR="002E5F86" w:rsidRPr="0074719C">
        <w:rPr>
          <w:rFonts w:ascii="Arial" w:hAnsi="Arial"/>
          <w:bCs/>
          <w:i/>
          <w:iCs/>
          <w:color w:val="000000"/>
          <w:sz w:val="24"/>
          <w:szCs w:val="24"/>
        </w:rPr>
        <w:t xml:space="preserve"> </w:t>
      </w:r>
      <w:r w:rsidRPr="0074719C">
        <w:rPr>
          <w:rFonts w:ascii="Arial" w:hAnsi="Arial"/>
          <w:bCs/>
          <w:sz w:val="24"/>
          <w:szCs w:val="24"/>
          <w:lang w:val="la-Latn"/>
        </w:rPr>
        <w:t>hic est seductor et antichristus. videte vosmet ipsos ne perdatis quae operati estis sed ut mercedem plenam accipiatis.</w:t>
      </w:r>
    </w:p>
    <w:p w14:paraId="6BF131D9" w14:textId="5808A222" w:rsidR="005569A7" w:rsidRPr="0074719C" w:rsidRDefault="002E5F86" w:rsidP="005E2F59">
      <w:pPr>
        <w:spacing w:after="120"/>
        <w:ind w:left="567" w:right="567"/>
        <w:jc w:val="both"/>
        <w:rPr>
          <w:rFonts w:ascii="Greek" w:hAnsi="Greek" w:cs="Greek"/>
          <w:bCs/>
          <w:sz w:val="24"/>
          <w:szCs w:val="24"/>
          <w:lang w:val="la-Latn"/>
        </w:rPr>
      </w:pPr>
      <w:r w:rsidRPr="0074719C">
        <w:rPr>
          <w:rFonts w:ascii="Arial" w:hAnsi="Arial"/>
          <w:bCs/>
          <w:sz w:val="24"/>
          <w:szCs w:val="24"/>
          <w:lang w:val="la-Latn"/>
        </w:rPr>
        <w:t xml:space="preserve"> </w:t>
      </w:r>
      <w:r w:rsidR="005569A7" w:rsidRPr="0074719C">
        <w:rPr>
          <w:rFonts w:ascii="Greek" w:hAnsi="Greek" w:cs="Greek"/>
          <w:bCs/>
          <w:sz w:val="24"/>
          <w:szCs w:val="24"/>
          <w:lang w:val="la-Latn"/>
        </w:rPr>
        <w:t xml:space="preserve">oátÒj ™stin Ð pl£noj kaˆ Ð ¢nt…cristoj. blšpete ˜autoÚj, †na m¾ ¢polšshte § e„rgas£meqa ¢ll¦ misqÕn pl»rh ¢pol£bhte. </w:t>
      </w:r>
    </w:p>
    <w:p w14:paraId="1F1247D9" w14:textId="77777777" w:rsidR="005569A7" w:rsidRPr="0074719C" w:rsidRDefault="005569A7" w:rsidP="005569A7">
      <w:pPr>
        <w:spacing w:after="120"/>
        <w:jc w:val="both"/>
        <w:rPr>
          <w:rFonts w:ascii="Arial" w:hAnsi="Arial"/>
          <w:sz w:val="24"/>
          <w:szCs w:val="24"/>
        </w:rPr>
      </w:pPr>
      <w:r w:rsidRPr="0074719C">
        <w:rPr>
          <w:rFonts w:ascii="Arial" w:hAnsi="Arial"/>
          <w:sz w:val="24"/>
          <w:szCs w:val="24"/>
        </w:rPr>
        <w:t>Il seduttore è colui che è caduto nell’errore e dall’errore cerca di trascinare nel suo stesso errore ogni altra persona. Per l’Apostolo Giovanni colui che è il seduttore è l’anticristo. Chi è l’anticristo? Colui che nega che Gesù è venuto nella carne. Colui che nega che Gesù di Nazaret è il Figlio Unigenito del Padre che si è fatto carne nel seno della Vergine Maria. Ecco quanto già è stato scritto da noi sugli anticristi nei “Pensieri” sulla Prima Lettera dell’Apostolo Giovanni:</w:t>
      </w:r>
    </w:p>
    <w:p w14:paraId="1B5B069B" w14:textId="77777777" w:rsidR="005569A7" w:rsidRPr="0074719C" w:rsidRDefault="005569A7" w:rsidP="005569A7">
      <w:pPr>
        <w:spacing w:after="120"/>
        <w:jc w:val="both"/>
        <w:rPr>
          <w:rFonts w:ascii="Arial" w:hAnsi="Arial"/>
          <w:sz w:val="24"/>
          <w:szCs w:val="24"/>
        </w:rPr>
      </w:pPr>
      <w:r w:rsidRPr="0074719C">
        <w:rPr>
          <w:rFonts w:ascii="Arial" w:hAnsi="Arial"/>
          <w:sz w:val="24"/>
          <w:szCs w:val="24"/>
        </w:rPr>
        <w:t>Dobbiamo ritenere che al tempo in cui l’Apostolo Giovanni ha scritto questa Lettera circolasse nella mente dei discepoli di Gesù che l’ultima ora della storia sarebbe stata rivelata dalla venuta dell’anticristo. Noi sappiamo di certo che questa idea è stata annullata sia dai Vangeli Sinottici e sia dalla stessa Apocalisse dell’Apostolo Giovanni. Anche l’Apostolo Paolo pone chiarezza nella mente dei fedeli di Tessalonica.</w:t>
      </w:r>
    </w:p>
    <w:p w14:paraId="0E1939AF" w14:textId="4806FB46"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w:t>
      </w:r>
      <w:r w:rsidRPr="0074719C">
        <w:rPr>
          <w:rFonts w:ascii="Arial" w:hAnsi="Arial"/>
          <w:i/>
          <w:iCs/>
          <w:sz w:val="24"/>
          <w:szCs w:val="24"/>
        </w:rPr>
        <w:lastRenderedPageBreak/>
        <w:t>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2E5F86" w:rsidRPr="0074719C">
        <w:rPr>
          <w:rFonts w:ascii="Arial" w:hAnsi="Arial"/>
          <w:i/>
          <w:iCs/>
          <w:sz w:val="24"/>
          <w:szCs w:val="24"/>
        </w:rPr>
        <w:t xml:space="preserve"> </w:t>
      </w:r>
      <w:r w:rsidRPr="0074719C">
        <w:rPr>
          <w:rFonts w:ascii="Arial" w:hAnsi="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8C6AC16" w14:textId="6598DBF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2E5F86" w:rsidRPr="0074719C">
        <w:rPr>
          <w:rFonts w:ascii="Arial" w:hAnsi="Arial"/>
          <w:i/>
          <w:iCs/>
          <w:sz w:val="24"/>
          <w:szCs w:val="24"/>
        </w:rPr>
        <w:t xml:space="preserve"> </w:t>
      </w:r>
      <w:r w:rsidRPr="0074719C">
        <w:rPr>
          <w:rFonts w:ascii="Arial" w:hAnsi="Arial"/>
          <w:i/>
          <w:iCs/>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78C4CD10"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30FBCF6E"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w:t>
      </w:r>
      <w:r w:rsidRPr="0074719C">
        <w:rPr>
          <w:rFonts w:ascii="Arial" w:hAnsi="Arial"/>
          <w:i/>
          <w:iCs/>
          <w:sz w:val="24"/>
          <w:szCs w:val="24"/>
        </w:rPr>
        <w:lastRenderedPageBreak/>
        <w:t>e a quell’ora, nessuno lo sa, né gli angeli del cielo né il Figlio, ma solo il Padre.</w:t>
      </w:r>
    </w:p>
    <w:p w14:paraId="47518919"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1E0571A1"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51E4F665"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57CD506A"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w:t>
      </w:r>
      <w:r w:rsidRPr="0074719C">
        <w:rPr>
          <w:rFonts w:ascii="Arial" w:hAnsi="Arial"/>
          <w:i/>
          <w:iCs/>
          <w:sz w:val="24"/>
          <w:szCs w:val="24"/>
        </w:rPr>
        <w:lastRenderedPageBreak/>
        <w:t>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7A92D689" w14:textId="77777777" w:rsidR="005569A7" w:rsidRPr="0074719C" w:rsidRDefault="005569A7" w:rsidP="005569A7">
      <w:pPr>
        <w:spacing w:after="120"/>
        <w:jc w:val="both"/>
        <w:rPr>
          <w:rFonts w:ascii="Arial" w:hAnsi="Arial"/>
          <w:sz w:val="24"/>
          <w:szCs w:val="24"/>
        </w:rPr>
      </w:pPr>
      <w:r w:rsidRPr="0074719C">
        <w:rPr>
          <w:rFonts w:ascii="Arial" w:hAnsi="Arial"/>
          <w:sz w:val="24"/>
          <w:szCs w:val="24"/>
        </w:rPr>
        <w:t>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per ogni uomo con la morte personale di ciascuno. Si lascia il tempo, si abbandonala storia, si entra nell’eternità. Poiché nessuno sa quando verrà l’ora della sua morte, dovrà trovarsi sempre pronto per presentarsi dinanzi al Giudice divino.</w:t>
      </w:r>
    </w:p>
    <w:p w14:paraId="6E3D326A" w14:textId="77777777" w:rsidR="005569A7" w:rsidRPr="0074719C" w:rsidRDefault="005569A7" w:rsidP="005569A7">
      <w:pPr>
        <w:spacing w:after="120"/>
        <w:jc w:val="both"/>
        <w:rPr>
          <w:rFonts w:ascii="Arial" w:hAnsi="Arial"/>
          <w:sz w:val="24"/>
          <w:szCs w:val="24"/>
        </w:rPr>
      </w:pPr>
      <w:r w:rsidRPr="0074719C">
        <w:rPr>
          <w:rFonts w:ascii="Arial" w:hAnsi="Arial"/>
          <w:sz w:val="24"/>
          <w:szCs w:val="24"/>
        </w:rPr>
        <w:t>Importantissima però è l’altra notizia che è contenuta in questo versetto: Come avete sentito dire che l’anticristo deve venire, di fatto molti anticristi sono giù venuti.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3CC3F509"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w:t>
      </w:r>
      <w:r w:rsidRPr="0074719C">
        <w:rPr>
          <w:rFonts w:ascii="Arial" w:hAnsi="Arial"/>
          <w:i/>
          <w:iCs/>
          <w:sz w:val="24"/>
          <w:szCs w:val="24"/>
        </w:rPr>
        <w:lastRenderedPageBreak/>
        <w:t xml:space="preserve">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449C1CBB"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w:t>
      </w:r>
      <w:r w:rsidRPr="0074719C">
        <w:rPr>
          <w:rFonts w:ascii="Arial" w:hAnsi="Arial"/>
          <w:i/>
          <w:iCs/>
          <w:sz w:val="24"/>
          <w:szCs w:val="24"/>
        </w:rPr>
        <w:lastRenderedPageBreak/>
        <w:t>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4071032"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0E0514FA"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w:t>
      </w:r>
      <w:r w:rsidRPr="0074719C">
        <w:rPr>
          <w:rFonts w:ascii="Arial" w:hAnsi="Arial"/>
          <w:i/>
          <w:iCs/>
          <w:sz w:val="24"/>
          <w:szCs w:val="24"/>
        </w:rPr>
        <w:lastRenderedPageBreak/>
        <w:t>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40260E2"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A4BA26F" w14:textId="6B139CEB" w:rsidR="005569A7" w:rsidRPr="0074719C" w:rsidRDefault="005569A7" w:rsidP="005569A7">
      <w:pPr>
        <w:spacing w:after="120"/>
        <w:jc w:val="both"/>
        <w:rPr>
          <w:rFonts w:ascii="Arial" w:hAnsi="Arial"/>
          <w:sz w:val="24"/>
          <w:szCs w:val="24"/>
        </w:rPr>
      </w:pPr>
      <w:r w:rsidRPr="0074719C">
        <w:rPr>
          <w:rFonts w:ascii="Arial" w:hAnsi="Arial"/>
          <w:sz w:val="24"/>
          <w:szCs w:val="24"/>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di Cristo Gesù e si finisce con l’anti-vangelo. Quanti passano ad un altro Vangelo divengono missionari di questo falso vangelo all’interno dello stesso corpo di Cristo, all’interno della stessa Chiesa. Sono, questi, i diaconi di Satana o i suoi ministri. Lavorano per 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profondo discernimento. Oggi per mancato discernimento, la sana dottrina sta </w:t>
      </w:r>
      <w:r w:rsidRPr="0074719C">
        <w:rPr>
          <w:rFonts w:ascii="Arial" w:hAnsi="Arial"/>
          <w:sz w:val="24"/>
          <w:szCs w:val="24"/>
        </w:rPr>
        <w:lastRenderedPageBreak/>
        <w:t>cedendo il posto ad ogni falsità</w:t>
      </w:r>
      <w:r w:rsidR="002E5F86" w:rsidRPr="0074719C">
        <w:rPr>
          <w:rFonts w:ascii="Arial" w:hAnsi="Arial"/>
          <w:sz w:val="24"/>
          <w:szCs w:val="24"/>
        </w:rPr>
        <w:t xml:space="preserve"> </w:t>
      </w:r>
      <w:r w:rsidRPr="0074719C">
        <w:rPr>
          <w:rFonts w:ascii="Arial" w:hAnsi="Arial"/>
          <w:sz w:val="24"/>
          <w:szCs w:val="24"/>
        </w:rPr>
        <w:t xml:space="preserve">e menzogna e tutto il mistero della fede ne esce inquinato. </w:t>
      </w:r>
    </w:p>
    <w:p w14:paraId="62A33831" w14:textId="77777777" w:rsidR="005569A7" w:rsidRPr="0074719C" w:rsidRDefault="005569A7" w:rsidP="0074719C">
      <w:pPr>
        <w:spacing w:after="120"/>
        <w:ind w:left="567" w:right="567"/>
        <w:jc w:val="both"/>
        <w:rPr>
          <w:rFonts w:ascii="Arial" w:hAnsi="Arial"/>
          <w:bCs/>
          <w:i/>
          <w:iCs/>
          <w:position w:val="4"/>
          <w:sz w:val="24"/>
          <w:szCs w:val="24"/>
        </w:rPr>
      </w:pPr>
      <w:r w:rsidRPr="0074719C">
        <w:rPr>
          <w:rFonts w:ascii="Arial" w:hAnsi="Arial"/>
          <w:bCs/>
          <w:i/>
          <w:iCs/>
          <w:position w:val="4"/>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AAF8EA9" w14:textId="77777777" w:rsidR="005569A7" w:rsidRPr="0074719C" w:rsidRDefault="005569A7" w:rsidP="005569A7">
      <w:pPr>
        <w:spacing w:after="120"/>
        <w:jc w:val="both"/>
        <w:rPr>
          <w:rFonts w:ascii="Arial" w:hAnsi="Arial"/>
          <w:sz w:val="24"/>
          <w:szCs w:val="24"/>
        </w:rPr>
      </w:pPr>
      <w:r w:rsidRPr="0074719C">
        <w:rPr>
          <w:rFonts w:ascii="Arial" w:hAnsi="Arial"/>
          <w:sz w:val="24"/>
          <w:szCs w:val="24"/>
        </w:rPr>
        <w:t>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 responsabile, perché ha omesso di fare un sano e necessario discernimento. Ognuno è responsabile del suo peccato. Il peccato rimane peccato in eterno.</w:t>
      </w:r>
    </w:p>
    <w:p w14:paraId="2C00C196" w14:textId="6DF450CA" w:rsidR="005569A7" w:rsidRPr="0074719C" w:rsidRDefault="005569A7" w:rsidP="005569A7">
      <w:pPr>
        <w:spacing w:after="120"/>
        <w:jc w:val="both"/>
        <w:rPr>
          <w:rFonts w:ascii="Arial" w:hAnsi="Arial"/>
          <w:sz w:val="24"/>
          <w:szCs w:val="24"/>
        </w:rPr>
      </w:pPr>
      <w:r w:rsidRPr="0074719C">
        <w:rPr>
          <w:rFonts w:ascii="Arial" w:hAnsi="Arial"/>
          <w:sz w:val="24"/>
          <w:szCs w:val="24"/>
        </w:rPr>
        <w:t>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w:t>
      </w:r>
      <w:r w:rsidR="002C5F82">
        <w:rPr>
          <w:rFonts w:ascii="Arial" w:hAnsi="Arial"/>
          <w:sz w:val="24"/>
          <w:szCs w:val="24"/>
        </w:rPr>
        <w:t>e</w:t>
      </w:r>
      <w:r w:rsidRPr="0074719C">
        <w:rPr>
          <w:rFonts w:ascii="Arial" w:hAnsi="Arial"/>
          <w:sz w:val="24"/>
          <w:szCs w:val="24"/>
        </w:rPr>
        <w:t xml:space="preserve"> parole e le opere manifestano se il cuore è nella purissima verità di Cristo o è avvolto da falsità e menzogna nella professione della purissima verità di Cristo Gesù. Il Vangelo ci dona la via per un sano discernimento:</w:t>
      </w:r>
    </w:p>
    <w:p w14:paraId="340F6951"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74719C">
        <w:rPr>
          <w:rFonts w:ascii="Arial" w:hAnsi="Arial"/>
          <w:i/>
          <w:iCs/>
          <w:sz w:val="24"/>
          <w:szCs w:val="24"/>
        </w:rPr>
        <w:lastRenderedPageBreak/>
        <w:t xml:space="preserve">Ogni albero che non dà buon frutto viene tagliato e gettato nel fuoco. Dai loro frutti dunque li riconoscerete (Mt 7,15-20). </w:t>
      </w:r>
    </w:p>
    <w:p w14:paraId="4E480963"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3C9D0750" w14:textId="124308AB" w:rsidR="005569A7" w:rsidRPr="0074719C" w:rsidRDefault="005569A7" w:rsidP="005569A7">
      <w:pPr>
        <w:spacing w:after="120"/>
        <w:jc w:val="both"/>
        <w:rPr>
          <w:rFonts w:ascii="Arial" w:hAnsi="Arial"/>
          <w:sz w:val="24"/>
          <w:szCs w:val="24"/>
        </w:rPr>
      </w:pPr>
      <w:r w:rsidRPr="0074719C">
        <w:rPr>
          <w:rFonts w:ascii="Arial" w:hAnsi="Arial"/>
          <w:sz w:val="24"/>
          <w:szCs w:val="24"/>
        </w:rPr>
        <w:t>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w:t>
      </w:r>
      <w:r w:rsidR="002E5F86" w:rsidRPr="0074719C">
        <w:rPr>
          <w:rFonts w:ascii="Arial" w:hAnsi="Arial"/>
          <w:sz w:val="24"/>
          <w:szCs w:val="24"/>
        </w:rPr>
        <w:t xml:space="preserve"> </w:t>
      </w:r>
      <w:r w:rsidRPr="0074719C">
        <w:rPr>
          <w:rFonts w:ascii="Arial" w:hAnsi="Arial"/>
          <w:sz w:val="24"/>
          <w:szCs w:val="24"/>
        </w:rPr>
        <w:t xml:space="preserve">Gesù è il solo nome dato agli uomini nel quale è stabilito che possiamo essere salvati. Chi nega questa verità o in modo diretto o in modo indiretto, non è vero discepolo di Gesù. Non vive questa purissima verità del suo Redentore. </w:t>
      </w:r>
    </w:p>
    <w:p w14:paraId="6F2E5490" w14:textId="151ADBF4" w:rsidR="005569A7" w:rsidRPr="0074719C" w:rsidRDefault="005569A7" w:rsidP="005569A7">
      <w:pPr>
        <w:spacing w:after="120"/>
        <w:jc w:val="both"/>
        <w:rPr>
          <w:rFonts w:ascii="Arial" w:hAnsi="Arial"/>
          <w:sz w:val="24"/>
          <w:szCs w:val="24"/>
        </w:rPr>
      </w:pPr>
      <w:r w:rsidRPr="0074719C">
        <w:rPr>
          <w:rFonts w:ascii="Arial" w:hAnsi="Arial"/>
          <w:sz w:val="24"/>
          <w:szCs w:val="24"/>
        </w:rPr>
        <w:t xml:space="preserve">Come dalla verità non può nascere la falsità, così dalla menzogna mai potrà nascere la verità. Se la nostra purissima verità è Gesù di Nazaret nella purezza 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genera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w:t>
      </w:r>
      <w:r w:rsidR="00462CCA">
        <w:rPr>
          <w:rFonts w:ascii="Arial" w:hAnsi="Arial"/>
          <w:sz w:val="24"/>
          <w:szCs w:val="24"/>
        </w:rPr>
        <w:t>Dono</w:t>
      </w:r>
      <w:r w:rsidRPr="0074719C">
        <w:rPr>
          <w:rFonts w:ascii="Arial" w:hAnsi="Arial"/>
          <w:sz w:val="24"/>
          <w:szCs w:val="24"/>
        </w:rPr>
        <w:t xml:space="preserve">.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w:t>
      </w:r>
      <w:r w:rsidRPr="0074719C">
        <w:rPr>
          <w:rFonts w:ascii="Arial" w:hAnsi="Arial"/>
          <w:sz w:val="24"/>
          <w:szCs w:val="24"/>
        </w:rPr>
        <w:lastRenderedPageBreak/>
        <w:t>la verità di origine viene negata tutta la verità di derivazione. Ecco la grande falsità e la grande menzogna che oggi avvolge non solo la Chiesa, ma l’intera umanità. Se la luce della Chiesa si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5F6F039C" w14:textId="7519EB2D" w:rsidR="005569A7" w:rsidRPr="0074719C" w:rsidRDefault="005569A7" w:rsidP="005569A7">
      <w:pPr>
        <w:spacing w:after="120"/>
        <w:jc w:val="both"/>
        <w:rPr>
          <w:rFonts w:ascii="Arial" w:hAnsi="Arial"/>
          <w:sz w:val="24"/>
          <w:szCs w:val="24"/>
        </w:rPr>
      </w:pPr>
      <w:r w:rsidRPr="0074719C">
        <w:rPr>
          <w:rFonts w:ascii="Arial" w:hAnsi="Arial"/>
          <w:sz w:val="24"/>
          <w:szCs w:val="24"/>
        </w:rPr>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w:t>
      </w:r>
      <w:r w:rsidR="002E5F86" w:rsidRPr="0074719C">
        <w:rPr>
          <w:rFonts w:ascii="Arial" w:hAnsi="Arial"/>
          <w:sz w:val="24"/>
          <w:szCs w:val="24"/>
        </w:rPr>
        <w:t xml:space="preserve"> </w:t>
      </w:r>
      <w:r w:rsidRPr="0074719C">
        <w:rPr>
          <w:rFonts w:ascii="Arial" w:hAnsi="Arial"/>
          <w:sz w:val="24"/>
          <w:szCs w:val="24"/>
        </w:rPr>
        <w:t>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fratello di una persona alla quale uno impone il pizzo, o</w:t>
      </w:r>
      <w:r w:rsidR="002E5F86" w:rsidRPr="0074719C">
        <w:rPr>
          <w:rFonts w:ascii="Arial" w:hAnsi="Arial"/>
          <w:sz w:val="24"/>
          <w:szCs w:val="24"/>
        </w:rPr>
        <w:t xml:space="preserve"> </w:t>
      </w:r>
      <w:r w:rsidRPr="0074719C">
        <w:rPr>
          <w:rFonts w:ascii="Arial" w:hAnsi="Arial"/>
          <w:sz w:val="24"/>
          <w:szCs w:val="24"/>
        </w:rPr>
        <w:t>la tangente, o lo distrugge con l’usura?</w:t>
      </w:r>
      <w:r w:rsidR="002E5F86" w:rsidRPr="0074719C">
        <w:rPr>
          <w:rFonts w:ascii="Arial" w:hAnsi="Arial"/>
          <w:sz w:val="24"/>
          <w:szCs w:val="24"/>
        </w:rPr>
        <w:t xml:space="preserve"> </w:t>
      </w:r>
      <w:r w:rsidRPr="0074719C">
        <w:rPr>
          <w:rFonts w:ascii="Arial" w:hAnsi="Arial"/>
          <w:sz w:val="24"/>
          <w:szCs w:val="24"/>
        </w:rPr>
        <w:t>Chi è nel catalogo dei vizi che escludono dalla fratellanza eterna, mai potrà essere un fratello per ogni altro uomo. Leggiamo un brano dell’Apostolo Paolo che troviamo nella Prima Lettera a Timoteo. È un brano nel quale vi è un elenco completo dei vizi dell’uomo:</w:t>
      </w:r>
    </w:p>
    <w:p w14:paraId="40EA55B5"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78E6D904" w14:textId="77777777" w:rsidR="005569A7" w:rsidRPr="0074719C" w:rsidRDefault="005569A7" w:rsidP="005569A7">
      <w:pPr>
        <w:spacing w:after="120"/>
        <w:jc w:val="both"/>
        <w:rPr>
          <w:rFonts w:ascii="Arial" w:hAnsi="Arial"/>
          <w:sz w:val="24"/>
          <w:szCs w:val="24"/>
        </w:rPr>
      </w:pPr>
      <w:r w:rsidRPr="0074719C">
        <w:rPr>
          <w:rFonts w:ascii="Arial" w:hAnsi="Arial"/>
          <w:sz w:val="24"/>
          <w:szCs w:val="24"/>
        </w:rPr>
        <w:t xml:space="preserve">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w:t>
      </w:r>
      <w:r w:rsidRPr="0074719C">
        <w:rPr>
          <w:rFonts w:ascii="Arial" w:hAnsi="Arial"/>
          <w:sz w:val="24"/>
          <w:szCs w:val="24"/>
        </w:rPr>
        <w:lastRenderedPageBreak/>
        <w:t>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4B206D9B" w14:textId="77777777" w:rsidR="005569A7" w:rsidRPr="0074719C" w:rsidRDefault="005569A7" w:rsidP="0074719C">
      <w:pPr>
        <w:spacing w:after="120"/>
        <w:ind w:left="567" w:right="567"/>
        <w:jc w:val="both"/>
        <w:rPr>
          <w:rFonts w:ascii="Arial" w:hAnsi="Arial"/>
          <w:i/>
          <w:iCs/>
          <w:sz w:val="24"/>
          <w:szCs w:val="24"/>
        </w:rPr>
      </w:pPr>
      <w:r w:rsidRPr="0074719C">
        <w:rPr>
          <w:rFonts w:ascii="Arial" w:hAnsi="Arial"/>
          <w:i/>
          <w:iCs/>
          <w:sz w:val="24"/>
          <w:szCs w:val="24"/>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3619B697"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Noi oggi stiamo contemplando il fumo che sale dalla distruzione della famiglia, dalla distruzione della natura dello stesso uomo, dalla distruzione della Chiesa, dalla distruzione di ogni rapporto di vera socialità, dalla distruzione del corpo umano, dalla distruzione di ogni vero principio di sana moralità, dalla distruzione della terra, dalla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ostiniamo nel nostri peccati. Un brano del profeta Amos e un altro del profeta Ageo rivelano quanto è grande la cecità del popolo del Signore.</w:t>
      </w:r>
    </w:p>
    <w:p w14:paraId="137E8C2F"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w:t>
      </w:r>
      <w:r w:rsidRPr="002C5F82">
        <w:rPr>
          <w:rFonts w:ascii="Arial" w:hAnsi="Arial"/>
          <w:i/>
          <w:iCs/>
          <w:sz w:val="24"/>
          <w:szCs w:val="24"/>
        </w:rPr>
        <w:lastRenderedPageBreak/>
        <w:t>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78D4ABEE"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11D4C6E5"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 xml:space="preserve">Il ventiquattro del nono mese, nel secondo anno di Dario, questa parola del Signore fu rivolta al profeta Aggeo: «Dice il Signore degli eserciti: Domanda ai 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w:t>
      </w:r>
      <w:r w:rsidRPr="002C5F82">
        <w:rPr>
          <w:rFonts w:ascii="Arial" w:hAnsi="Arial"/>
          <w:i/>
          <w:iCs/>
          <w:sz w:val="24"/>
          <w:szCs w:val="24"/>
        </w:rPr>
        <w:lastRenderedPageBreak/>
        <w:t xml:space="preserve">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2ADEF55E" w14:textId="77777777" w:rsidR="005569A7" w:rsidRPr="002C5F82" w:rsidRDefault="005569A7" w:rsidP="005569A7">
      <w:pPr>
        <w:spacing w:after="120"/>
        <w:jc w:val="both"/>
        <w:rPr>
          <w:rFonts w:ascii="Arial" w:hAnsi="Arial"/>
          <w:sz w:val="24"/>
          <w:szCs w:val="24"/>
        </w:rPr>
      </w:pPr>
      <w:r w:rsidRPr="002C5F82">
        <w:rPr>
          <w:rFonts w:ascii="Arial" w:hAnsi="Arial"/>
          <w:sz w:val="24"/>
          <w:szCs w:val="24"/>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4677D723" w14:textId="4518E179"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Non vi farete idoli, né vi erigerete immagini scolpite o stele, né permetterete che nella vostra terra vi sia pietra ornata di figure, per prostrarvi davanti ad essa; poiché io sono il Signore, vostro Dio.</w:t>
      </w:r>
      <w:r w:rsidR="002E5F86" w:rsidRPr="002C5F82">
        <w:rPr>
          <w:rFonts w:ascii="Arial" w:hAnsi="Arial"/>
          <w:i/>
          <w:iCs/>
          <w:sz w:val="24"/>
          <w:szCs w:val="24"/>
        </w:rPr>
        <w:t xml:space="preserve"> </w:t>
      </w:r>
      <w:r w:rsidRPr="002C5F82">
        <w:rPr>
          <w:rFonts w:ascii="Arial" w:hAnsi="Arial"/>
          <w:i/>
          <w:iCs/>
          <w:sz w:val="24"/>
          <w:szCs w:val="24"/>
        </w:rPr>
        <w:t>Osserverete i miei sabati e porterete rispetto al mio santuario. Io sono il Signore.</w:t>
      </w:r>
    </w:p>
    <w:p w14:paraId="7E853832"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7C9D83D"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5798296"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lastRenderedPageBreak/>
        <w:t>Io mi volgerò a voi, vi renderò fecondi e vi moltiplicherò e confermerò la mia alleanza con voi. Voi mangerete del vecchio raccolto, serbato a lungo, e dovrete disfarvi del raccolto vecchio per far posto al nuovo.</w:t>
      </w:r>
    </w:p>
    <w:p w14:paraId="519399F2"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685B0A8"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1D6EB67"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D11CE78"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F2ABBC5"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57236CD"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9AD4631"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lastRenderedPageBreak/>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76A990C"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F7E33A1"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78F9244"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9EAE7F6"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Questi sono gli statuti, le prescrizioni e le leggi che il Signore stabilì fra sé e gli Israeliti, sul monte Sinai, per mezzo di Mosè (Lev 26,1-46).</w:t>
      </w:r>
    </w:p>
    <w:p w14:paraId="33D1971E"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A9F3012"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lastRenderedPageBreak/>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803D1AC"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58F70A0"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w:t>
      </w:r>
      <w:r w:rsidRPr="002C5F82">
        <w:rPr>
          <w:rFonts w:ascii="Arial" w:hAnsi="Arial"/>
          <w:i/>
          <w:iCs/>
          <w:sz w:val="24"/>
          <w:szCs w:val="24"/>
        </w:rPr>
        <w:lastRenderedPageBreak/>
        <w:t xml:space="preserve">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4AE08C5B"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3755DEB"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8A0D88F"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DA0DE21"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w:t>
      </w:r>
      <w:r w:rsidRPr="002C5F82">
        <w:rPr>
          <w:rFonts w:ascii="Arial" w:hAnsi="Arial"/>
          <w:i/>
          <w:iCs/>
          <w:sz w:val="24"/>
          <w:szCs w:val="24"/>
        </w:rPr>
        <w:lastRenderedPageBreak/>
        <w:t>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1F76A5AE"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5BECA45"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Queste sono le parole dell’alleanza che il Signore ordinò a Mosè di stabilire con gli Israeliti nella terra di Moab, oltre l’alleanza che aveva stabilito con loro sull’Oreb (Dt 28,1-69).</w:t>
      </w:r>
    </w:p>
    <w:p w14:paraId="23628C8A" w14:textId="77777777" w:rsidR="005569A7" w:rsidRPr="00C95CE8" w:rsidRDefault="005569A7" w:rsidP="005569A7">
      <w:pPr>
        <w:spacing w:after="120"/>
        <w:jc w:val="both"/>
        <w:rPr>
          <w:rFonts w:ascii="Arial" w:hAnsi="Arial"/>
          <w:sz w:val="24"/>
          <w:szCs w:val="24"/>
        </w:rPr>
      </w:pPr>
      <w:r w:rsidRPr="00C95CE8">
        <w:rPr>
          <w:rFonts w:ascii="Arial" w:hAnsi="Arial"/>
          <w:b/>
          <w:sz w:val="24"/>
          <w:szCs w:val="24"/>
        </w:rPr>
        <w:t>Il linguaggio di oggi è differente, ma il fumo è sempre lo stesso.</w:t>
      </w:r>
      <w:r w:rsidRPr="00C95CE8">
        <w:rPr>
          <w:rFonts w:ascii="Arial" w:hAnsi="Arial"/>
          <w:sz w:val="24"/>
          <w:szCs w:val="24"/>
        </w:rPr>
        <w:t xml:space="preserve"> Solo che manca Abramo per rivelare ai suoi figli le grandi opere della misericordia del Signore.</w:t>
      </w:r>
    </w:p>
    <w:p w14:paraId="16B64AF3" w14:textId="77777777"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w:t>
      </w:r>
      <w:r w:rsidRPr="002C5F82">
        <w:rPr>
          <w:rFonts w:ascii="Arial" w:hAnsi="Arial"/>
          <w:i/>
          <w:iCs/>
          <w:sz w:val="24"/>
          <w:szCs w:val="24"/>
        </w:rPr>
        <w:lastRenderedPageBreak/>
        <w:t xml:space="preserve">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6A660452" w14:textId="77777777" w:rsidR="005569A7" w:rsidRPr="002C5F82" w:rsidRDefault="005569A7" w:rsidP="005569A7">
      <w:pPr>
        <w:spacing w:after="120"/>
        <w:jc w:val="both"/>
        <w:rPr>
          <w:rFonts w:ascii="Arial" w:hAnsi="Arial"/>
          <w:sz w:val="24"/>
          <w:szCs w:val="24"/>
        </w:rPr>
      </w:pPr>
      <w:r w:rsidRPr="002C5F82">
        <w:rPr>
          <w:rFonts w:ascii="Arial" w:hAnsi="Arial"/>
          <w:sz w:val="24"/>
          <w:szCs w:val="24"/>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terrena,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66C0B8E5" w14:textId="5AF6393E" w:rsidR="005569A7" w:rsidRPr="002C5F82" w:rsidRDefault="005569A7" w:rsidP="002C5F82">
      <w:pPr>
        <w:spacing w:after="120"/>
        <w:ind w:left="567" w:right="567"/>
        <w:jc w:val="both"/>
        <w:rPr>
          <w:rFonts w:ascii="Arial" w:hAnsi="Arial"/>
          <w:i/>
          <w:iCs/>
          <w:sz w:val="24"/>
          <w:szCs w:val="24"/>
        </w:rPr>
      </w:pPr>
      <w:r w:rsidRPr="002C5F82">
        <w:rPr>
          <w:rFonts w:ascii="Arial" w:hAnsi="Arial"/>
          <w:i/>
          <w:iCs/>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2E5F86" w:rsidRPr="002C5F82">
        <w:rPr>
          <w:rFonts w:ascii="Arial" w:hAnsi="Arial"/>
          <w:i/>
          <w:iCs/>
          <w:sz w:val="24"/>
          <w:szCs w:val="24"/>
        </w:rPr>
        <w:t xml:space="preserve"> </w:t>
      </w:r>
      <w:r w:rsidRPr="002C5F82">
        <w:rPr>
          <w:rFonts w:ascii="Arial" w:hAnsi="Arial"/>
          <w:i/>
          <w:iCs/>
          <w:sz w:val="24"/>
          <w:szCs w:val="24"/>
        </w:rPr>
        <w:t xml:space="preserve">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w:t>
      </w:r>
      <w:r w:rsidRPr="002C5F82">
        <w:rPr>
          <w:rFonts w:ascii="Arial" w:hAnsi="Arial"/>
          <w:i/>
          <w:iCs/>
          <w:sz w:val="24"/>
          <w:szCs w:val="24"/>
        </w:rPr>
        <w:lastRenderedPageBreak/>
        <w:t>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r w:rsidR="002E5F86" w:rsidRPr="002C5F82">
        <w:rPr>
          <w:rFonts w:ascii="Arial" w:hAnsi="Arial"/>
          <w:i/>
          <w:iCs/>
          <w:sz w:val="24"/>
          <w:szCs w:val="24"/>
        </w:rPr>
        <w:t xml:space="preserve"> </w:t>
      </w:r>
    </w:p>
    <w:p w14:paraId="0A8213BE" w14:textId="77777777" w:rsidR="005569A7" w:rsidRPr="002C5F82" w:rsidRDefault="005569A7" w:rsidP="005569A7">
      <w:pPr>
        <w:spacing w:after="120"/>
        <w:jc w:val="both"/>
        <w:rPr>
          <w:rFonts w:ascii="Arial" w:hAnsi="Arial"/>
          <w:sz w:val="24"/>
          <w:szCs w:val="24"/>
        </w:rPr>
      </w:pPr>
      <w:r w:rsidRPr="002C5F82">
        <w:rPr>
          <w:rFonts w:ascii="Arial" w:hAnsi="Arial"/>
          <w:sz w:val="24"/>
          <w:szCs w:val="24"/>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3B3C1EBD" w14:textId="77777777" w:rsidR="005569A7" w:rsidRPr="002C5F82" w:rsidRDefault="005569A7" w:rsidP="005569A7">
      <w:pPr>
        <w:spacing w:after="120"/>
        <w:jc w:val="both"/>
        <w:rPr>
          <w:rFonts w:ascii="Arial" w:hAnsi="Arial"/>
          <w:sz w:val="24"/>
          <w:szCs w:val="24"/>
        </w:rPr>
      </w:pPr>
      <w:r w:rsidRPr="002C5F82">
        <w:rPr>
          <w:rFonts w:ascii="Arial" w:hAnsi="Arial"/>
          <w:sz w:val="24"/>
          <w:szCs w:val="24"/>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0C7413C7" w14:textId="77777777" w:rsidR="005569A7" w:rsidRPr="002C5F82" w:rsidRDefault="005569A7" w:rsidP="002C5F82">
      <w:pPr>
        <w:spacing w:after="120"/>
        <w:ind w:left="567" w:right="567"/>
        <w:jc w:val="both"/>
        <w:rPr>
          <w:rFonts w:ascii="Arial" w:hAnsi="Arial"/>
          <w:bCs/>
          <w:i/>
          <w:iCs/>
          <w:sz w:val="24"/>
          <w:szCs w:val="24"/>
        </w:rPr>
      </w:pPr>
      <w:r w:rsidRPr="002C5F82">
        <w:rPr>
          <w:rFonts w:ascii="Arial" w:hAnsi="Arial"/>
          <w:bCs/>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w:t>
      </w:r>
      <w:r w:rsidRPr="002C5F82">
        <w:rPr>
          <w:rFonts w:ascii="Arial" w:hAnsi="Arial"/>
          <w:bCs/>
          <w:i/>
          <w:iCs/>
          <w:sz w:val="24"/>
          <w:szCs w:val="24"/>
        </w:rPr>
        <w:lastRenderedPageBreak/>
        <w:t xml:space="preserve">Padre e con il Figlio suo, Gesù Cristo. Queste cose vi scriviamo, perché la nostra gioia sia piena (1Gv 1,1-4). </w:t>
      </w:r>
    </w:p>
    <w:p w14:paraId="5C2767F9" w14:textId="77777777" w:rsidR="005569A7" w:rsidRPr="002C5F82" w:rsidRDefault="005569A7" w:rsidP="005569A7">
      <w:pPr>
        <w:spacing w:after="120"/>
        <w:jc w:val="both"/>
        <w:rPr>
          <w:rFonts w:ascii="Arial" w:hAnsi="Arial"/>
          <w:sz w:val="24"/>
          <w:szCs w:val="24"/>
        </w:rPr>
      </w:pPr>
      <w:r w:rsidRPr="002C5F82">
        <w:rPr>
          <w:rFonts w:ascii="Arial" w:hAnsi="Arial"/>
          <w:sz w:val="24"/>
          <w:szCs w:val="24"/>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6ECC9B83" w14:textId="782A3C54" w:rsidR="005569A7" w:rsidRPr="002C5F82" w:rsidRDefault="005569A7" w:rsidP="005569A7">
      <w:pPr>
        <w:spacing w:after="120"/>
        <w:jc w:val="both"/>
        <w:rPr>
          <w:rFonts w:ascii="Arial" w:hAnsi="Arial"/>
          <w:sz w:val="24"/>
          <w:szCs w:val="24"/>
        </w:rPr>
      </w:pPr>
      <w:r w:rsidRPr="002C5F82">
        <w:rPr>
          <w:rFonts w:ascii="Arial" w:hAnsi="Arial"/>
          <w:sz w:val="24"/>
          <w:szCs w:val="24"/>
        </w:rPr>
        <w:t>All’orecchio dell’uomo giungono ogni giorno infinite voci. Qual è</w:t>
      </w:r>
      <w:r w:rsidR="002E5F86" w:rsidRPr="002C5F82">
        <w:rPr>
          <w:rFonts w:ascii="Arial" w:hAnsi="Arial"/>
          <w:sz w:val="24"/>
          <w:szCs w:val="24"/>
        </w:rPr>
        <w:t xml:space="preserve"> </w:t>
      </w:r>
      <w:r w:rsidRPr="002C5F82">
        <w:rPr>
          <w:rFonts w:ascii="Arial" w:hAnsi="Arial"/>
          <w:sz w:val="24"/>
          <w:szCs w:val="24"/>
        </w:rPr>
        <w:t>la voce della verità e qual è la voce della falsità o della menzogna? Qual è la voce che conduce alla vita e quale quella che porta nella morte? Spetta ad ogni uomo operare ogni sano e santo discernimento. Per operare ogni giusto e perfetto discernimento occorre che vi siano delle regole perfette, esatte. Queste regole per essere conosciute, vanno prima di tutto rivelate, manifestate, insegnate. Noi sappiamo che il Signore queste regole le ha rivelate. Ha affidato ad alcuni uomini, da lui scelti, la missione di insegnare queste regole ad ogni altro uomo. Se questo insegnamento non avviene, l’uomo è privato della possibilità di poter ben discernere e sempre cadrà nella confusione. Sceglierà il male e lascerà il bene, perché la sua natura è sempre spinta dall’istinto di peccato e di falsità e mai dalla verità e dalla giustizia perfetta. Leggiamo nell’Antico Testamento:</w:t>
      </w:r>
    </w:p>
    <w:p w14:paraId="3A76EB8C"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F37368B"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w:t>
      </w:r>
      <w:r w:rsidRPr="003B71AA">
        <w:rPr>
          <w:rFonts w:ascii="Arial" w:hAnsi="Arial"/>
          <w:i/>
          <w:iCs/>
          <w:sz w:val="24"/>
          <w:szCs w:val="24"/>
        </w:rPr>
        <w:lastRenderedPageBreak/>
        <w:t>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043466CA" w14:textId="0CD66B74"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È responsabilità di ogni singolo credente in Cristo operare ogni sano e santo discernimento. Ecco l’ammonimento dell’Apostolo Giovanni: Carissimi, </w:t>
      </w:r>
      <w:r w:rsidRPr="003B71AA">
        <w:rPr>
          <w:rFonts w:ascii="Arial" w:hAnsi="Arial"/>
          <w:i/>
          <w:sz w:val="24"/>
          <w:szCs w:val="24"/>
        </w:rPr>
        <w:t>non prestate fede ad ogni spirito, ma mettete alla prova gli spiriti, per saggiare se provengono veramente da Dio, perché molti falsi profeti sono venuti nel mondo</w:t>
      </w:r>
      <w:r w:rsidRPr="003B71AA">
        <w:rPr>
          <w:rFonts w:ascii="Arial" w:hAnsi="Arial"/>
          <w:sz w:val="24"/>
          <w:szCs w:val="24"/>
        </w:rPr>
        <w:t>. I falsi profeti sono molti. I veri profeti sono pochi. Ogni discepolo di Gesù per ogni falso o anche vero profeta che ascolta è obbligato a mettere alla prova gli spiriti. Mettendoli alla prova, lui potrà saggiare se essi vengono da Dio oppure vengono dal mondo. se questa opera di discernimento da lui non viene operata, falsità e menzogna possono conquistare il suo cuore e condurlo nella morte. Il discernimento è sempre obbligatorio. Su quale principio esso va fatto? Chi deve rivelare questo principio? Lo possono rivelare tutti o esso va rivelato da quanti hanno ricevuto da Cristo Gesù il mandato di rivelare ad ogni uomo la via della verità e della giustizia? Nella Chiesa che Cristo Gesù ha edificato sull’Apostolo Pietro, questa mandato è degli Apostoli in comunione gerarchica con Pietro. È dei presbiteri in comunione gerarchica con gli Apostoli. È di ogni altro membro del corpo di Cristo, ma sempre in comunione gerarchica con gli Apostoli.</w:t>
      </w:r>
      <w:r w:rsidR="002E5F86" w:rsidRPr="003B71AA">
        <w:rPr>
          <w:rFonts w:ascii="Arial" w:hAnsi="Arial"/>
          <w:sz w:val="24"/>
          <w:szCs w:val="24"/>
        </w:rPr>
        <w:t xml:space="preserve"> </w:t>
      </w:r>
      <w:r w:rsidRPr="003B71AA">
        <w:rPr>
          <w:rFonts w:ascii="Arial" w:hAnsi="Arial"/>
          <w:sz w:val="24"/>
          <w:szCs w:val="24"/>
        </w:rPr>
        <w:t>Noi sappiamo che anche l’Apostolo Paolo chiede il confronto con gli Apostoli al fine di evitare il rischio di correre invano. Ecco cosa rivela nella sua Lettera ai Galati:</w:t>
      </w:r>
    </w:p>
    <w:p w14:paraId="69580343"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7081FDCC"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lastRenderedPageBreak/>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45F280DB"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Così l’Apostolo Paolo ci rivela che il discernimento non solo va dato, esso va sempre chiesto. Va chiesto per avere il conforto dello Spirito Santo. Lo Spirito Santo che parla direttamente all’Apostolo o al discepolo di Gesù, deve essere ancora Lui a parlare all’Apostolo o al discepolo di Gesù attraverso le vie da Lui stabilite perché vi sia la certezza che sia stato Lui a parlare e non il nostro cuore o un’altra creatura, sia essa creatura umana o creatura angelica. La voce e la mozione interiore dello Spirito Santo deve essere confermata dalla sua voce esteriore e la sua voce esteriore è la voce di chi nella Chiesa è rivestito di autorità. La vocazione di Saulo sulla via di Damasco, prima dal Signore è rivelata al sacerdote Anania. Poi il Signore manda lo stesso sacerdote perché battezzi Saulo e gli confermi che è stato veramente il Signore a chiamarlo per fare di lui l’Apostolo delle genti.</w:t>
      </w:r>
    </w:p>
    <w:p w14:paraId="0346343E"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w:t>
      </w:r>
      <w:r w:rsidRPr="003B71AA">
        <w:rPr>
          <w:rFonts w:ascii="Arial" w:hAnsi="Arial"/>
          <w:i/>
          <w:iCs/>
          <w:sz w:val="24"/>
          <w:szCs w:val="24"/>
        </w:rPr>
        <w:lastRenderedPageBreak/>
        <w:t xml:space="preserve">«Anania!».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374EEA78"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Quando si opera nel campo della salvezza personale e della salvezza delle anime, la certezza che siamo nella verità deve essere assoluta.</w:t>
      </w:r>
    </w:p>
    <w:p w14:paraId="6985BD0F"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Ecco il principio per un sano e santo discernimento che dona l’Apostolo Giovanni. Quando noi sappiamo che è lo Spirito di Dio che a noi parla o a noi si rivolge? Ecco il principio corretto per il discernimento: ogni spirito che riconosce Gesù Cristo venuto nella carne, è da Dio. Ma cosa significa riconoscere Gesù Cristo venuto nella carne? Significa confessare che Cristo Gesù è il Verbo Eterno, il Figlio Unigenito del Padre, che si è fatto uomo, vero uomo, nel seno della Vergine Maria, per opera dello Spirito Santo, per la nostra redenzione eterna. Significa confessare tutte le verità che la Scrittura Santa rivela di Lui e che lui stesso ha rivelato e che vanno dal primo versetto della Genesi all’ultimo versetto dell’Apocalisse. Se una sola verità di Cristo Gesù non viene confessata, la nostra fede è imperfetta e imperfetto è il nostro discernimento. La Chiesa fondata su Pietro per ben venti secoli ha sempre vissuto secondo questo principio e sempre guidata dallo Spirito Santo ha operato ogni sano e santo discernimento. </w:t>
      </w:r>
    </w:p>
    <w:p w14:paraId="4AB2D385"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Per questo discernimento operato, ha perso innumerevole figli. Eresie e conseguenti scismi sono stati innumerevoli, ma sempre ha conservato la purissima fede in Cristo Gesù. Oggi molti figli della Chiesa hanno deciso di operare il percorso inverso. Anziché difendere la verità di Cristo Gesù hanno deciso di dichiarare la Chiesa accogliente. Ora tutti possono dirsi Chiesa di Cristo Gesù. Ma a quale prezzo? Al presso della perdita della verità di Cristo Gesù e della vera moralità che nasce dalla piena obbedienza alla sua Parola. Noi invece sappiamo che Gesù era pronto a perdere anche i suoi Dodici Apostoli pur di mantenere intatta la verità sul suo corpo e sul suo sangue. Una Chiesa senza la verità di Cristo è anche una Chiesa senza la salvezza di Cristo, senza la vita di Cristo. Cristo e vita, verità, via sono una cosa sola. Non sono cose separabili. Cristo e santità sono una cosa sola, in eterno.</w:t>
      </w:r>
    </w:p>
    <w:p w14:paraId="496984CF"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Dopo questi fatti, Gesù passò all’altra riva del mare di Galilea, cioè di Tiberìade, e lo seguiva una grande folla, perché vedeva i segni che </w:t>
      </w:r>
      <w:r w:rsidRPr="003B71AA">
        <w:rPr>
          <w:rFonts w:ascii="Arial" w:hAnsi="Arial"/>
          <w:i/>
          <w:iCs/>
          <w:sz w:val="24"/>
          <w:szCs w:val="24"/>
        </w:rPr>
        <w:lastRenderedPageBreak/>
        <w:t xml:space="preserve">compiva sugli infermi. Gesù salì sul monte e là si pose a sedere con i suoi discepoli. Era vicina la Pasqua, la festa dei Giudei. </w:t>
      </w:r>
    </w:p>
    <w:p w14:paraId="7018DDD3"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0502E5B0"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B323221"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FBA07BD"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w:t>
      </w:r>
      <w:r w:rsidRPr="003B71AA">
        <w:rPr>
          <w:rFonts w:ascii="Arial" w:hAnsi="Arial"/>
          <w:i/>
          <w:iCs/>
          <w:sz w:val="24"/>
          <w:szCs w:val="24"/>
        </w:rPr>
        <w:lastRenderedPageBreak/>
        <w:t xml:space="preserve">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 </w:t>
      </w:r>
    </w:p>
    <w:p w14:paraId="0EC798C8"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A3CF033"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ED78934"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w:t>
      </w:r>
      <w:r w:rsidRPr="003B71AA">
        <w:rPr>
          <w:rFonts w:ascii="Arial" w:hAnsi="Arial"/>
          <w:i/>
          <w:iCs/>
          <w:sz w:val="24"/>
          <w:szCs w:val="24"/>
        </w:rPr>
        <w:lastRenderedPageBreak/>
        <w:t>credono». Gesù infatti sapeva fin da principio chi erano quelli che non credevano e chi era colui che lo avrebbe tradito. E diceva: «Per questo vi ho detto che nessuno può venire a me, se non gli è concesso dal Padre».</w:t>
      </w:r>
    </w:p>
    <w:p w14:paraId="1DB75DF8"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E9CB0E9" w14:textId="77777777" w:rsidR="005569A7" w:rsidRPr="003B71AA" w:rsidRDefault="005569A7" w:rsidP="005569A7">
      <w:pPr>
        <w:spacing w:after="120"/>
        <w:jc w:val="both"/>
        <w:rPr>
          <w:rFonts w:ascii="Arial" w:hAnsi="Arial"/>
          <w:bCs/>
          <w:sz w:val="24"/>
          <w:szCs w:val="24"/>
        </w:rPr>
      </w:pPr>
      <w:r w:rsidRPr="003B71AA">
        <w:rPr>
          <w:rFonts w:ascii="Arial" w:hAnsi="Arial"/>
          <w:bCs/>
          <w:sz w:val="24"/>
          <w:szCs w:val="24"/>
        </w:rPr>
        <w:t>Fede in Cristo e verità di Cristo sono una cosa sola. Se non possediamo la verità di Cristo nessuna vera fede abbiamo in Cristo.</w:t>
      </w:r>
    </w:p>
    <w:p w14:paraId="7C3BAEDC" w14:textId="2418B119" w:rsidR="005569A7" w:rsidRPr="003B71AA" w:rsidRDefault="005569A7" w:rsidP="005569A7">
      <w:pPr>
        <w:spacing w:after="120"/>
        <w:jc w:val="both"/>
        <w:rPr>
          <w:rFonts w:ascii="Arial" w:hAnsi="Arial"/>
          <w:sz w:val="24"/>
          <w:szCs w:val="24"/>
        </w:rPr>
      </w:pPr>
      <w:r w:rsidRPr="003B71AA">
        <w:rPr>
          <w:rFonts w:ascii="Arial" w:hAnsi="Arial"/>
          <w:sz w:val="24"/>
          <w:szCs w:val="24"/>
        </w:rPr>
        <w:t>L’Apostolo Giovanni annuncia il principio anche al contrario: Ogni spirito che non riconosce Gesù, non è da Dio. Non vi sono vie di mezzo. Riconosci Gesù nella sua verità? Sei da Dio. Non riconosci Gesù nella pienezza della sua verità? Non sei da Dio. Chi sei allora? Se tu non riconosci Gesù, sei lo spirito dell’anticristo che, come avete udito, viene, anzi è già nel mondo. Lo spirito dell’anticristo è già nel mondo, perché sei tu, che non riconosci Gesù, l’anticristo. Oggi non sono</w:t>
      </w:r>
      <w:r w:rsidR="002E5F86" w:rsidRPr="003B71AA">
        <w:rPr>
          <w:rFonts w:ascii="Arial" w:hAnsi="Arial"/>
          <w:sz w:val="24"/>
          <w:szCs w:val="24"/>
        </w:rPr>
        <w:t xml:space="preserve"> </w:t>
      </w:r>
      <w:r w:rsidRPr="003B71AA">
        <w:rPr>
          <w:rFonts w:ascii="Arial" w:hAnsi="Arial"/>
          <w:sz w:val="24"/>
          <w:szCs w:val="24"/>
        </w:rPr>
        <w:t>molti i cristiani che confessano Cristo Gesù secondo purezza di verità. Lo attestando le parole che escono dalla loro bocca. In esse spesso non solo non vi è alcuna verità su Cristo Gesù. Si attesta la falsità come verità e le tenebre come purissima luce. L’Apostolo Giovanni lo dice con chiarezza: ogni discepolo di Gesù se non riconosce la verità del suo Maestro e non la confessa con ogni obbedienza, può sempre divenire un anticristo. Chi diviene un anticristo, mai potrà operare per l’edificazione del corpo di Cristo, lavorerà per la sua distruzione e demolizione.</w:t>
      </w:r>
    </w:p>
    <w:p w14:paraId="18B0346C" w14:textId="3DE0C747" w:rsidR="005569A7" w:rsidRPr="003B71AA" w:rsidRDefault="005569A7" w:rsidP="005569A7">
      <w:pPr>
        <w:spacing w:after="120"/>
        <w:jc w:val="both"/>
        <w:rPr>
          <w:rFonts w:ascii="Arial" w:hAnsi="Arial"/>
          <w:sz w:val="24"/>
          <w:szCs w:val="24"/>
        </w:rPr>
      </w:pPr>
      <w:r w:rsidRPr="003B71AA">
        <w:rPr>
          <w:rFonts w:ascii="Arial" w:hAnsi="Arial"/>
          <w:sz w:val="24"/>
          <w:szCs w:val="24"/>
        </w:rPr>
        <w:t>Chi è da Dio? Chi viene da Lui? Chi confessa che Gesù è venuto nella carne. Il Gesù che è venuto nella carne è il Verbo Eterno, il Figlio Unigenito del Padre, Il Figlio da Lui generato nell’oggi dell’eternità. Lo ripetiamo: la confessione, la conoscenza di Cristo, la fede in Cristo è vera nella misura in cui è vera ogni sua verità rivelata su di Lui dalle Scritture Profetiche dell’Antico e del Nuovo Testamento, secondo la sana dottrina della Chiesa una, santa, cattolica, apostolica. Se</w:t>
      </w:r>
      <w:r w:rsidR="002E5F86" w:rsidRPr="003B71AA">
        <w:rPr>
          <w:rFonts w:ascii="Arial" w:hAnsi="Arial"/>
          <w:sz w:val="24"/>
          <w:szCs w:val="24"/>
        </w:rPr>
        <w:t xml:space="preserve"> </w:t>
      </w:r>
      <w:r w:rsidRPr="003B71AA">
        <w:rPr>
          <w:rFonts w:ascii="Arial" w:hAnsi="Arial"/>
          <w:sz w:val="24"/>
          <w:szCs w:val="24"/>
        </w:rPr>
        <w:t>anche un solo atomo della verità di Cristo Gesù viene</w:t>
      </w:r>
      <w:r w:rsidR="002E5F86" w:rsidRPr="003B71AA">
        <w:rPr>
          <w:rFonts w:ascii="Arial" w:hAnsi="Arial"/>
          <w:sz w:val="24"/>
          <w:szCs w:val="24"/>
        </w:rPr>
        <w:t xml:space="preserve"> </w:t>
      </w:r>
      <w:r w:rsidRPr="003B71AA">
        <w:rPr>
          <w:rFonts w:ascii="Arial" w:hAnsi="Arial"/>
          <w:sz w:val="24"/>
          <w:szCs w:val="24"/>
        </w:rPr>
        <w:t xml:space="preserve">ignorato o rinnegato o trasformato o eluso, la nostra fede in Cristo non è perfetta. Neanche è perfetta la nostra confessione di Cristo Gesù. Chi deve insegnare la purissima verità di Cristo sono gli Apostoli del Signore. Se loro si lasceranno conquistare da dottrina perverse, il gregge di Cristo si sbanda. Questa verità è così rivelata dall’Apostolo Paolo ai pastori della Chiesa di Dio che vivevano nella regione di Efeso. </w:t>
      </w:r>
    </w:p>
    <w:p w14:paraId="3AD7C882"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w:t>
      </w:r>
      <w:r w:rsidRPr="003B71AA">
        <w:rPr>
          <w:rFonts w:ascii="Arial" w:hAnsi="Arial"/>
          <w:i/>
          <w:iCs/>
          <w:sz w:val="24"/>
          <w:szCs w:val="24"/>
        </w:rPr>
        <w:lastRenderedPageBreak/>
        <w:t>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w:t>
      </w:r>
    </w:p>
    <w:p w14:paraId="033402B0"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Quali sono i frutti della retta confessione e della corretta fede in Cristo Gesù? Chi è da Dio ha vinto chi non è da Dio e non è da Dio chi non è da Cristo Gesù. Perché chi è da Dio vince gli anticristi? Perché colui che è in loro è più grande di colui che è nel mondo. Chi è in colui che è da Dio? Lo Spirito Santo, il Padre celeste, Cristo Gesù. È in loro anche la Vergine Maria con tutti i suoi Angeli e Santi. Tutto il cielo è in lui quando lui è da Dio. Colui che è nel mondo è invece il principe delle tenebre, che è creatura di Dio, fattasi però ostile a Dio, ma sempre sotto il governo di Dio. Questa verità è così insegnata nel Vangelo secondo Matteo:</w:t>
      </w:r>
    </w:p>
    <w:p w14:paraId="7D57DD25"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w:t>
      </w:r>
      <w:r w:rsidRPr="003B71AA">
        <w:rPr>
          <w:rFonts w:ascii="Arial" w:hAnsi="Arial"/>
          <w:i/>
          <w:iCs/>
          <w:sz w:val="24"/>
          <w:szCs w:val="24"/>
        </w:rPr>
        <w:lastRenderedPageBreak/>
        <w:t>dell’uomo, sarà perdonato; ma a chi parlerà contro lo Spirito Santo, non sarà perdonato, né in questo mondo né in quello futuro (Mt 12,22-32).</w:t>
      </w:r>
    </w:p>
    <w:p w14:paraId="2ECBD206"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Chi è in Dio, chi è in Cristo Gesù, chi è nello Spirito Santo, partecipa della forza del Padre e del Figlio e dello Spirito santo nella misura della sua crescita in obbedienza. Crescendo in obbedienza cresce in grazia e con la grazia sempre si vince il principe del mondo. Ecco come si combatte la battaglia contro il principe del mondo secondo l’insegnamento dell’Apostolo Paolo, insegnamento che va vissuto da ogni discepolo di Gesù: </w:t>
      </w:r>
    </w:p>
    <w:p w14:paraId="5C450B37"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FCC316B"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Quanto l’Apostolo Paolo rivela nella Lettera agli Efesini va ben meditato.</w:t>
      </w:r>
    </w:p>
    <w:p w14:paraId="3790BA0D" w14:textId="6E2A5CF9" w:rsidR="005569A7" w:rsidRPr="003B71AA" w:rsidRDefault="005569A7" w:rsidP="005569A7">
      <w:pPr>
        <w:spacing w:after="120"/>
        <w:jc w:val="both"/>
        <w:rPr>
          <w:rFonts w:ascii="Arial" w:hAnsi="Arial"/>
          <w:sz w:val="24"/>
          <w:szCs w:val="24"/>
        </w:rPr>
      </w:pPr>
      <w:r w:rsidRPr="003B71AA">
        <w:rPr>
          <w:rFonts w:ascii="Arial" w:hAnsi="Arial"/>
          <w:i/>
          <w:sz w:val="24"/>
          <w:szCs w:val="24"/>
        </w:rPr>
        <w:t>“La nostra battaglia non è contro la carne e il sangue, ma contro i Principati e le Potenze, contro i dominatori di questo mondo tenebroso, contro gli spiriti del male che abitano nelle regioni celesti”</w:t>
      </w:r>
      <w:r w:rsidRPr="003B71AA">
        <w:rPr>
          <w:rFonts w:ascii="Arial" w:hAnsi="Arial"/>
          <w:sz w:val="24"/>
          <w:szCs w:val="24"/>
        </w:rPr>
        <w:t xml:space="preserve">.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Potenze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di moltissimi discepoli di Gesù. Cadendo nell’inganno suggerito al loro cuore e alla loro mente – ecco l’inganno: tralasciando le vie divine si possono sconfiggere le forze del male – essi hanno consacrato la loro vita a combattere il male con le stesse forze del male. Ignorando che il male, essendo pensato dalle menti dei Principati e delle Potenze, è sempre nuovo. Nessun uomo è capace di vedere il male che domani inventeranno queste </w:t>
      </w:r>
      <w:r w:rsidRPr="003B71AA">
        <w:rPr>
          <w:rFonts w:ascii="Arial" w:hAnsi="Arial"/>
          <w:sz w:val="24"/>
          <w:szCs w:val="24"/>
        </w:rPr>
        <w:lastRenderedPageBreak/>
        <w:t>Potenze e questi Principati per noi. Mentre noi scriviamo leggi per il male di ieri, neanche ce ne accorgiamo che sta sorgendo un male ancora più potente di quello di ieri e così saremo sempre vittime e mai vincitori.</w:t>
      </w:r>
      <w:r w:rsidR="002E5F86" w:rsidRPr="003B71AA">
        <w:rPr>
          <w:rFonts w:ascii="Arial" w:hAnsi="Arial"/>
          <w:sz w:val="24"/>
          <w:szCs w:val="24"/>
        </w:rPr>
        <w:t xml:space="preserve"> </w:t>
      </w:r>
      <w:r w:rsidRPr="003B71AA">
        <w:rPr>
          <w:rFonts w:ascii="Arial" w:hAnsi="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via della croce. Lui passerà per la via della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463E58F1"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Ecco allora cosa è l’armatura di Dio: servirsi sempre delle vie di Dio, vie di Cristo Gesù, vie dello Spirito Santo per sconfiggere il male nel nostro corpo, nella nostra anima, nel nostro spirito. Per noi il male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dichiarati pazzi da esso.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già tra le braccia del male. Lo abbiamo già scritto: oggi la Chiesa sembra volersi arrendere a Satana senza alcuna condizione, senza neanche la promessa di poter governare questo mondo, così come era stato promesso a Cristo Signore. Una resa senza condizioni è vergognosa per la Chiesa di Cristo Gesù. Satana mai darà ad alcuno un qualche bene. Lui è la sorgente di ogni male e chi è sorgente di male non può dare bene. Mai. Lui può dare solo menzogna, peccato, morte, tenebra, inganno.</w:t>
      </w:r>
    </w:p>
    <w:p w14:paraId="60E6F5AF" w14:textId="5B5389F8"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Gli anticristi sono del mondo. Essendo del mondo non possono se non insegnare cose del mondo e il mondo lo ascolta. Il mondo conosce solo il linguaggio del mondo. Mai il mondo potrà ascoltare il linguaggio di Dio, di Cristo Gesù, dello Spirito Santo. Lo potranno ascoltare se il Padre manda nei loro cuori lo Spirito </w:t>
      </w:r>
      <w:r w:rsidRPr="003B71AA">
        <w:rPr>
          <w:rFonts w:ascii="Arial" w:hAnsi="Arial"/>
          <w:sz w:val="24"/>
          <w:szCs w:val="24"/>
        </w:rPr>
        <w:lastRenderedPageBreak/>
        <w:t>del Figlio suo per la loro conversione e salvezza.</w:t>
      </w:r>
      <w:r w:rsidR="002E5F86" w:rsidRPr="003B71AA">
        <w:rPr>
          <w:rFonts w:ascii="Arial" w:hAnsi="Arial"/>
          <w:sz w:val="24"/>
          <w:szCs w:val="24"/>
        </w:rPr>
        <w:t xml:space="preserve"> </w:t>
      </w:r>
      <w:r w:rsidRPr="003B71AA">
        <w:rPr>
          <w:rFonts w:ascii="Arial" w:hAnsi="Arial"/>
          <w:sz w:val="24"/>
          <w:szCs w:val="24"/>
        </w:rPr>
        <w:t>Ma chi deve portare lo Spirito Santo oggi è l’Apostolo di Gesù. Se l’Apostolo di Gesù porta lo Spirito di Gesù il miracolo della conversione si compie in ogni uomo di buona volontà. Se però l’Apostolo del Signore non porta lo Spirito di Gesù, i cuori rimarranno di pietra e seguiranno le leggi del cuore di pietra che sono leggi del mondo secondo il mondo. Quando l’Apostolo di Gesù porta nel mondo lo Spirito Santo? Quando porta la purissima Parola di Cristo. Quando l’Apostolo porta la purissima Parola di Cristo? Quando presta ad essa una purissima obbedienza. Senza la più perfetta, la più pura obbedienza alla Parola di Cristo Gesù, mai lo Spirito sarà portato nella purezza della sua verità e dei suoi santi preziosi doni. Uno Spirito non portato nella sua purezza non può operare una conversione secondo purezza. Ecco cosa accade quando lo Spirito Santo viene portato nella sua più perfetta purezza, perché potato nella più perfetta obbedienza:</w:t>
      </w:r>
    </w:p>
    <w:p w14:paraId="176C1624"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89A1535"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A2C5996" w14:textId="6CDC62CB"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Allora Maria disse:</w:t>
      </w:r>
      <w:r w:rsidR="002E5F86" w:rsidRPr="003B71AA">
        <w:rPr>
          <w:rFonts w:ascii="Arial" w:hAnsi="Arial"/>
          <w:i/>
          <w:iCs/>
          <w:sz w:val="24"/>
          <w:szCs w:val="24"/>
        </w:rPr>
        <w:t xml:space="preserve"> </w:t>
      </w:r>
      <w:r w:rsidRPr="003B71AA">
        <w:rPr>
          <w:rFonts w:ascii="Arial" w:hAnsi="Arial"/>
          <w:i/>
          <w:iCs/>
          <w:sz w:val="24"/>
          <w:szCs w:val="24"/>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w:t>
      </w:r>
      <w:r w:rsidRPr="003B71AA">
        <w:rPr>
          <w:rFonts w:ascii="Arial" w:hAnsi="Arial"/>
          <w:i/>
          <w:iCs/>
          <w:sz w:val="24"/>
          <w:szCs w:val="24"/>
        </w:rPr>
        <w:lastRenderedPageBreak/>
        <w:t>gli umili; ha ricolmato di beni gli affamati, ha rimandato i ricchi a mani vuote. Ha soccorso Israele, suo servo, ricordandosi della sua misericordia, come aveva detto ai nostri padri, per Abramo e la sua discendenza, per sempre» (Lc 1,26-55).</w:t>
      </w:r>
      <w:r w:rsidR="002E5F86" w:rsidRPr="003B71AA">
        <w:rPr>
          <w:rFonts w:ascii="Arial" w:hAnsi="Arial"/>
          <w:i/>
          <w:iCs/>
          <w:sz w:val="24"/>
          <w:szCs w:val="24"/>
        </w:rPr>
        <w:t xml:space="preserve"> </w:t>
      </w:r>
    </w:p>
    <w:p w14:paraId="5275A655"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Perfezione di obbedienza. Perfezione del dono dello Spirito. Perfezione della confessione della fede di Maria, in Dio, suo Salvatore. </w:t>
      </w:r>
    </w:p>
    <w:p w14:paraId="067AF8BA"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L’Apostolo Giovanni ci offre ancora un altro principio per un sano e santo discernimento: Noi siamo da Dio. Perché noi siamo da Dio? Perché confessiamo con la vita e con le parole la perfettissima fede in Cristo Gesù, in pienezza di verità rivelata e definita. Siamo da Dio perché la nostra obbedienza a Cristo è perfetta. Non c’è vera confessione di fede, se non c’è vera confessione di obbedienza. Fede e obbedienza sono una cosa sola. Posta a fondamento questa verità, aggiunge l’apostolo: Chi conosce Dio ascolta noi. Chi conosce Dio? Chi conosce Cristo Gesù. Chi conosce Cristo Gesù? Ci vive con purissima obbedienza ad ogni sua Parola. Perché chi conosce Dio ascolta noi? Perché noi diciamo la Parola di Dio, che è Parola di Cristo Gesù. Ascolta noi perché lui vede che noi mettiamo in pratica la Parola di Cristo Gesù allo stesso modo che chi conosce Dio la mette in pratica. </w:t>
      </w:r>
    </w:p>
    <w:p w14:paraId="36A4B5FD"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Ecco la stessa verità detta al contrario: chi non è da Dio non ci ascolta. Perché chi non è da Dio non ci ascolta? Perché è privo dello Spirito di Dio, il solo che conosce il linguaggio di Dio. Chi è in Dio conosce il linguaggio di Dio quando lo ascolta. È nello Spirito Santo. Chi non è in Dio manca dello Spirito Santo e mai potrà riconoscere il linguaggio di Dio. Ecco cosa succede. Quando l’Apostolo è ricco dello Spirito di Dio, quando lui parla, lo Spirito di Dio dal suo cuore si versa nel cuore di chi ascolta, se questi è di buona volontà, e tutto quanto l’Apostolo dice, chi ascolta, lo ascolta con lo Spirito di Dio che dall’Apostolo mediante la Parola si è riversato nel suo cuore. Ecco il miracolo della Pentecoste, miracolo che sempre dovrà compiersi quando un Apostolo del Signore parla:</w:t>
      </w:r>
    </w:p>
    <w:p w14:paraId="67E66A26"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0D831956"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Ecco la conclusione a questo principio di santo e santo discernimento: Da questo noi distinguiamo lo spirito della verità e lo spirito dell’errore. Lo spirito della verità è in chi confessa Cristo Gesù secondo purezza di verità e di obbedienza ad ogni sua Parola. La verità è quella contenuta nei Libri Canonici della Scrittura e nel Sacro Deposito della fede. Lo spirito dell’errore è in chi non confessa Gesù venuto nella carne secondo la sua purissima verità e una sua purissima obbedienza alla Parola. Chi vive tutto il Vangelo secondo la Parola del Vangelo è nello spirito di verità. Chi non vive il Vangelo secondo la Parola del Vangelo è </w:t>
      </w:r>
      <w:r w:rsidRPr="003B71AA">
        <w:rPr>
          <w:rFonts w:ascii="Arial" w:hAnsi="Arial"/>
          <w:sz w:val="24"/>
          <w:szCs w:val="24"/>
        </w:rPr>
        <w:lastRenderedPageBreak/>
        <w:t>nello spirito di menzogna. Non può confessare la verità di Cristo chi non vive la Parola di Cristo. Vivendo la Parola di Cristo si diviene verità di Cristo si professa la verità di Cristo. È verità che sempre il cristiano deve custodire gelosamente nel cuore. Quando perderà questa verità, sarà anche lui governato dallo spirito del mondo. Il cristiano governato dallo spirito del mondo è un anticristo.</w:t>
      </w:r>
    </w:p>
    <w:p w14:paraId="796FB06F"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devono essere veri maestri nel discernimento. Devono essere veri maestri, perché loro hanno consacrato tuttala loro vita a Cristo Gesù per essere sempre sotto mozione e ispirazione dello Spirito di Cristo.</w:t>
      </w:r>
    </w:p>
    <w:p w14:paraId="4CD09B5E"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w:t>
      </w:r>
    </w:p>
    <w:p w14:paraId="79E54787"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w:t>
      </w:r>
    </w:p>
    <w:p w14:paraId="6BF5F2D6"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Dove non c’è la perfezione dell’ordine morale è assente anche la perfezione dell’ordine teologico, cristologico, soteriologico, ecclesiologico, antropologico, escatologico, pneumatologico. Tutto inizia dall’ordine morale. Quando il Signore ha voluto creare il suo popolo, ha iniziato dal creare l’ordine morale. Ha dato ad esso le Due Tavole della Legge e sul fondamento di esse ha stipulato con i figli d’Israele l’alleanza. Tutti i profeti sono stati mandati da Dio per riportare il suo </w:t>
      </w:r>
      <w:r w:rsidRPr="003B71AA">
        <w:rPr>
          <w:rFonts w:ascii="Arial" w:hAnsi="Arial"/>
          <w:sz w:val="24"/>
          <w:szCs w:val="24"/>
        </w:rPr>
        <w:lastRenderedPageBreak/>
        <w:t xml:space="preserve">popolo nell’ordine morale. Anche Gesù, nel suo Discorso della Montagna, dona ai suoi discepoli l’ordine morale nella sua perfezione assoluta. Mai si potrà edificare un popolo sull’immoralità. Cosa è in verità la vera moralità? È la vita di ogni uomo che viene vissuta secondo la verità della sua natura. L’uomo è stato fatto ad immagine e a somiglianza di Dio. Deve vivere la sua vita come vera immagine, vera somiglianza della vita del suo Dio. Potrà vivere ad immagine e a somiglianza del suo Dio, ascoltando la sua voce e vivendo secondo la Parola che a lui viene annunciata. Dalla vera moralità nasce la vera antropologia, la vera sociologia, la vera politica, la vera psicologia, la vera scienza. Poiché oggi si è dichiarata la morte della vera moralità e la voce di Dio è stata sostituita con le urla degli uomini, è questo il segno del grande disordine morale ad ogni livello che ci sta consumando. E in verità potremmo definire la nostra epoca, l’era della grande confusione e del disordine morale universale, o se si preferisce, l’era dell’immoralità cosmica. </w:t>
      </w:r>
    </w:p>
    <w:p w14:paraId="5571F20E"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Certo di epoche come questa ne sono sempre esistite. Vi era però ancora la coscienza che allertava gli uomini che quanto facevano non era conforme alla divina volontà. C’erano i profeti che sempre venivano e risvegliavano la coscienza morale. L’Apostolo Paolo ci rivela pero che quando si superano certi limiti del male, sempre la verità viene soffocata nell’ingiustizia. È come se la coscienza fosse stata estirpata dal cuore dell’uomo:</w:t>
      </w:r>
    </w:p>
    <w:p w14:paraId="0F5FD5BC"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A974E2F"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99F4674"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w:t>
      </w:r>
      <w:r w:rsidRPr="003B71AA">
        <w:rPr>
          <w:rFonts w:ascii="Arial" w:hAnsi="Arial"/>
          <w:i/>
          <w:iCs/>
          <w:sz w:val="24"/>
          <w:szCs w:val="24"/>
        </w:rPr>
        <w:lastRenderedPageBreak/>
        <w:t>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7E5EA0C3" w14:textId="77777777" w:rsidR="005569A7" w:rsidRPr="003B71AA" w:rsidRDefault="005569A7" w:rsidP="005569A7">
      <w:pPr>
        <w:spacing w:after="120"/>
        <w:jc w:val="both"/>
        <w:rPr>
          <w:rFonts w:ascii="Arial" w:hAnsi="Arial"/>
          <w:bCs/>
          <w:sz w:val="24"/>
          <w:szCs w:val="24"/>
        </w:rPr>
      </w:pPr>
      <w:r w:rsidRPr="003B71AA">
        <w:rPr>
          <w:rFonts w:ascii="Arial" w:hAnsi="Arial"/>
          <w:bCs/>
          <w:sz w:val="24"/>
          <w:szCs w:val="24"/>
        </w:rPr>
        <w:t xml:space="preserve">Oggi i profeti ci sono. Anzi, molti vengono dichiarati profeti dei tempi nuovi. Ma sono profeti di falsità e di menzogna. Sono profeti di umanità senza Dio, senza Cristo, senza lo Spirito Santo, senza la Chiesa, senza la Parola del Signore, senza la verità rivelata. Sono profeti che non conoscono la vera missione dei profeti dell’Altissimo. Sono profeti dei loro pensieri, delle loro idee, della loro volontà, dei loro istinti. Durante questa estate 2022, abbiamo visto un profeta dei tempi nuovi celebrare in mare a torso nudo su un materasso di gomma il sacrificio della Santa Messa. Questo profeta è, sì, un profeta, ma è un profeta del lugubre, del triste, del sacrilegio, del disprezzo della Croce di Cristo Gesù. Questo profeta di certo avrà pure compiuto un gesto di moderna e attuale profezia, ma a quale prezzo? Al prezzo della distruzione della verità della nostra santissima fede. Se qualcuno, dopo questo gesto, ha il coraggio di entrare in una Chiesa per partecipare al sacrificio di Cristo, questa partecipazione dovrà essere considerata come un vero miracolo della grazia. Questo gesto ha dichiarato la morte della liturgia e del mistero che essa contiene. Questo gesto non solo ha svilito il Sacrificio di Cristo, ha anche svilito e raso al suolo l’altissima missione del presbitero, chiamato a manifestare con la sua vita il mistero, tutto il mistero che si è compiuto sul Golgota. Il presbitero è chiamato a mostrare al vivo Cristo Crocifisso, Cristo che si immola in sacrificio al Padre per la salvezza delle anime. Se il Signore manifesta al profeta Malachia il suo desiderio che ci fosse qualcuno a chiudere le porte del suo tempio, così da non fare ardere in modo sacrilego il suo altare e sull’altare venivano immolati solo animali, che direbbe oggi dinanzi ad un sacrilegio così orrendo? Leggiamo Malachia. Conosceremo così lo sdegno del Signore contro simili atti sacrileghi. </w:t>
      </w:r>
    </w:p>
    <w:p w14:paraId="0F4A43C4"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w:t>
      </w:r>
      <w:r w:rsidRPr="003B71AA">
        <w:rPr>
          <w:rFonts w:ascii="Arial" w:hAnsi="Arial"/>
          <w:i/>
          <w:iCs/>
          <w:sz w:val="24"/>
          <w:szCs w:val="24"/>
        </w:rPr>
        <w:lastRenderedPageBreak/>
        <w:t>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1,6-14). .</w:t>
      </w:r>
    </w:p>
    <w:p w14:paraId="2F167179" w14:textId="77777777" w:rsidR="005569A7" w:rsidRPr="003B71AA" w:rsidRDefault="005569A7" w:rsidP="005569A7">
      <w:pPr>
        <w:spacing w:after="120"/>
        <w:jc w:val="both"/>
        <w:rPr>
          <w:rFonts w:ascii="Arial" w:hAnsi="Arial"/>
          <w:bCs/>
          <w:sz w:val="24"/>
          <w:szCs w:val="24"/>
        </w:rPr>
      </w:pPr>
      <w:r w:rsidRPr="003B71AA">
        <w:rPr>
          <w:rFonts w:ascii="Arial" w:hAnsi="Arial"/>
          <w:bCs/>
          <w:sz w:val="24"/>
          <w:szCs w:val="24"/>
        </w:rPr>
        <w:t>Il disprezzo del sacrificio di Cristo è così grave da non trovarsi alcuna giustificazione. Il ministero del presbitero è stato disprezzato e ridicolizzato e lo scandalo creato nei cuori è di una gravità unica e sola. Mai si è era giunti a commettere un tale abominio. Non ci sono parole di scusa per un così orrendo sacrilegio. Ma oggi tutto si ridicolizza e tutto viene fatto passare sotto silenzio.</w:t>
      </w:r>
    </w:p>
    <w:p w14:paraId="0B0BFC70" w14:textId="330EBD22" w:rsidR="005569A7" w:rsidRPr="003B71AA" w:rsidRDefault="005569A7" w:rsidP="005569A7">
      <w:pPr>
        <w:spacing w:after="120"/>
        <w:jc w:val="both"/>
        <w:rPr>
          <w:rFonts w:ascii="Arial" w:hAnsi="Arial"/>
          <w:bCs/>
          <w:sz w:val="24"/>
          <w:szCs w:val="24"/>
        </w:rPr>
      </w:pPr>
      <w:r w:rsidRPr="003B71AA">
        <w:rPr>
          <w:rFonts w:ascii="Arial" w:hAnsi="Arial"/>
          <w:bCs/>
          <w:sz w:val="24"/>
          <w:szCs w:val="24"/>
        </w:rPr>
        <w:t xml:space="preserve">Ora che sappiamo chi sono gli anticristi – coloro che negano il mistero dell’Incarnazione del Figlio Unigenito del Padre e negando questo mistero ogni altro mistero negano e distruggono – sappiamo anche perché l’Apostolo Giovanni invitai discepoli di Gesù: </w:t>
      </w:r>
      <w:r w:rsidRPr="003B71AA">
        <w:rPr>
          <w:rFonts w:ascii="Arial" w:hAnsi="Arial"/>
          <w:bCs/>
          <w:i/>
          <w:sz w:val="24"/>
          <w:szCs w:val="24"/>
        </w:rPr>
        <w:t>“Fate attenzione a voi stessi per non rovinare quello che abbiamo costruito e per ricevere una ricompensa piena”</w:t>
      </w:r>
      <w:r w:rsidRPr="003B71AA">
        <w:rPr>
          <w:rFonts w:ascii="Arial" w:hAnsi="Arial"/>
          <w:bCs/>
          <w:sz w:val="24"/>
          <w:szCs w:val="24"/>
        </w:rPr>
        <w:t>.</w:t>
      </w:r>
      <w:r w:rsidR="002E5F86" w:rsidRPr="003B71AA">
        <w:rPr>
          <w:rFonts w:ascii="Arial" w:hAnsi="Arial"/>
          <w:bCs/>
          <w:sz w:val="24"/>
          <w:szCs w:val="24"/>
        </w:rPr>
        <w:t xml:space="preserve"> </w:t>
      </w:r>
    </w:p>
    <w:p w14:paraId="65E0011E" w14:textId="672C8924" w:rsidR="005569A7" w:rsidRPr="003B71AA" w:rsidRDefault="005569A7" w:rsidP="005569A7">
      <w:pPr>
        <w:spacing w:after="120"/>
        <w:jc w:val="both"/>
        <w:rPr>
          <w:rFonts w:ascii="Arial" w:hAnsi="Arial"/>
          <w:bCs/>
          <w:sz w:val="24"/>
          <w:szCs w:val="24"/>
        </w:rPr>
      </w:pPr>
      <w:r w:rsidRPr="003B71AA">
        <w:rPr>
          <w:rFonts w:ascii="Arial" w:hAnsi="Arial"/>
          <w:bCs/>
          <w:sz w:val="24"/>
          <w:szCs w:val="24"/>
        </w:rPr>
        <w:t>I discepoli di Gesù devono prestare somma attenzione a loro stessi. Essi non devono rovinare quello che Lui e gli altri Apostoli hanno costruito con grande fatica e grandi sacrifici, esponendo quotidianamente la loro vita al martirio. La fede di ogni discepolo di Gesù non solo è fondata sul sangue di Cristo Gesù, versato la loro redenzione eterna.</w:t>
      </w:r>
      <w:r w:rsidR="002E5F86" w:rsidRPr="003B71AA">
        <w:rPr>
          <w:rFonts w:ascii="Arial" w:hAnsi="Arial"/>
          <w:bCs/>
          <w:sz w:val="24"/>
          <w:szCs w:val="24"/>
        </w:rPr>
        <w:t xml:space="preserve"> </w:t>
      </w:r>
      <w:r w:rsidRPr="003B71AA">
        <w:rPr>
          <w:rFonts w:ascii="Arial" w:hAnsi="Arial"/>
          <w:bCs/>
          <w:sz w:val="24"/>
          <w:szCs w:val="24"/>
        </w:rPr>
        <w:t>È anche fondata sul sangue dei Martiri</w:t>
      </w:r>
      <w:r w:rsidR="002E5F86" w:rsidRPr="003B71AA">
        <w:rPr>
          <w:rFonts w:ascii="Arial" w:hAnsi="Arial"/>
          <w:bCs/>
          <w:sz w:val="24"/>
          <w:szCs w:val="24"/>
        </w:rPr>
        <w:t xml:space="preserve"> </w:t>
      </w:r>
      <w:r w:rsidRPr="003B71AA">
        <w:rPr>
          <w:rFonts w:ascii="Arial" w:hAnsi="Arial"/>
          <w:bCs/>
          <w:sz w:val="24"/>
          <w:szCs w:val="24"/>
        </w:rPr>
        <w:t>e dei Confessori della fede. Sangue fisico degli uni. Sangue spirituale degli altri. Quando un discepolo di Gesù passa dalla purissima fede in Cristo Gesù alla non fede in Lui, non disprezza solo il sangue di Cristo Signore. Disprezza anche il sangue di colui che lo ha versato e lo versa per lui, perché la sua vita venga innalzata sul fondamento della purissima verità di Gesù Signore. Ogni innalzamento della purissima fede costa il versamento del sangue di colui che la fede vuole innalzare in un cuore. È però sempre sangue unito al preziosissimo di Cristo Gesù. Ora questo sangue non può essere disprezzato, Lo si disprezza però ogni volta che si rinnega la verità di Cristo Gesù per seguire le falsità del mondo, seducendo altri perché anche loro abbandonino la retta fede in Cristo e seguano le favole del mondo, le dicerie, i pensieri della terra.</w:t>
      </w:r>
    </w:p>
    <w:p w14:paraId="5D97D116"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 </w:t>
      </w:r>
    </w:p>
    <w:p w14:paraId="243D1621"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(Ap 7,13-15).</w:t>
      </w:r>
    </w:p>
    <w:p w14:paraId="5686C15C"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0AB4CA4E"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Ecco chi sono gli operai per la costruzione della purissima fede e per l’edificazione del corpo di Cristo sulla terra fino al giorno della manifestazione del Signore nostro Gesù Cristo o giorno della sua Parusia:</w:t>
      </w:r>
    </w:p>
    <w:p w14:paraId="54C1CAAE"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1,1-16).</w:t>
      </w:r>
    </w:p>
    <w:p w14:paraId="298965D4"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lastRenderedPageBreak/>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7145015"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150F5D9"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9F42C7F"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75BD37D"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w:t>
      </w:r>
      <w:r w:rsidRPr="003B71AA">
        <w:rPr>
          <w:rFonts w:ascii="Arial" w:hAnsi="Arial"/>
          <w:i/>
          <w:iCs/>
          <w:sz w:val="24"/>
          <w:szCs w:val="24"/>
        </w:rPr>
        <w:lastRenderedPageBreak/>
        <w:t xml:space="preserve">profeti? Tutti maestri? Tutti fanno miracoli? Tutti possiedono il dono delle guarigioni? Tutti parlano lingue? Tutti le interpretano? Desiderate invece intensamente i carismi più grandi. E allora, vi mostro la via più sublime (1Cor 12.1-31). </w:t>
      </w:r>
    </w:p>
    <w:p w14:paraId="28CD2F1A"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294BB94"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EED1360"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w:t>
      </w:r>
    </w:p>
    <w:p w14:paraId="680D3851"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E3671BC" w14:textId="42E72019" w:rsidR="005569A7" w:rsidRPr="003B71AA" w:rsidRDefault="005569A7" w:rsidP="005569A7">
      <w:pPr>
        <w:spacing w:after="120"/>
        <w:jc w:val="both"/>
        <w:rPr>
          <w:rFonts w:ascii="Arial" w:hAnsi="Arial"/>
          <w:sz w:val="24"/>
          <w:szCs w:val="24"/>
        </w:rPr>
      </w:pPr>
      <w:r w:rsidRPr="003B71AA">
        <w:rPr>
          <w:rFonts w:ascii="Arial" w:hAnsi="Arial"/>
          <w:sz w:val="24"/>
          <w:szCs w:val="24"/>
        </w:rPr>
        <w:t>La responsabilità è legata al ministero, alla vocazione, al carisma, al mandato ricevuto. La responsabilità poi è il frutto di una coscienza ben formata nello Spirito Santo. Non solo. Ma anche nella perfetta conoscenza della sana dottrina, secondo il deposito della fede. Per questo l’Apostolo dovrà avere la coscienza dell’Apostolo,</w:t>
      </w:r>
      <w:r w:rsidR="002E5F86" w:rsidRPr="003B71AA">
        <w:rPr>
          <w:rFonts w:ascii="Arial" w:hAnsi="Arial"/>
          <w:sz w:val="24"/>
          <w:szCs w:val="24"/>
        </w:rPr>
        <w:t xml:space="preserve"> </w:t>
      </w:r>
      <w:r w:rsidRPr="003B71AA">
        <w:rPr>
          <w:rFonts w:ascii="Arial" w:hAnsi="Arial"/>
          <w:sz w:val="24"/>
          <w:szCs w:val="24"/>
        </w:rPr>
        <w:t>il Profeta la coscienza del Profeta, l’Evangelista la coscienza dell’Evangelista, il Pastore la coscienza del Pastore, il Maestro la coscienza del Maestro, il Professore la coscienza del Professore, Il Teologo la coscienza del Teologo, il Presbitero la coscienza del Presbitero, il Diacono la coscienza del Diacono, il Cresimato la coscienza del Cresimato, il Battezzato la coscienza del Battezzato, Il Padre di famiglia la coscienza del Padre di famiglia, il Catechista la coscienza del Catechista, ogni portatore di un carisma coscienza del portatore di un carisma. Non può un Presbitero giudicare la coscienza di un Apostolo. Potrà però chiedergli ragioni, secondo le leggi della carità e della giustizia, della sua coscienza di Apostolo. Ecco cosa avviene con l’Apostolo Pietro:</w:t>
      </w:r>
    </w:p>
    <w:p w14:paraId="69B6323B"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w:t>
      </w:r>
      <w:r w:rsidRPr="003B71AA">
        <w:rPr>
          <w:rFonts w:ascii="Arial" w:hAnsi="Arial"/>
          <w:i/>
          <w:iCs/>
          <w:sz w:val="24"/>
          <w:szCs w:val="24"/>
        </w:rPr>
        <w:lastRenderedPageBreak/>
        <w:t>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DB1E1B8"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7C2D12FA"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w:t>
      </w:r>
      <w:r w:rsidRPr="003B71AA">
        <w:rPr>
          <w:rFonts w:ascii="Arial" w:hAnsi="Arial"/>
          <w:i/>
          <w:iCs/>
          <w:sz w:val="24"/>
          <w:szCs w:val="24"/>
        </w:rPr>
        <w:lastRenderedPageBreak/>
        <w:t>di pelli, vicino al mare”. Subito ho mandato a chiamarti e tu hai fatto una cosa buona a venire. Ora dunque tutti noi siamo qui riuniti, al cospetto di Dio, per ascoltare tutto ciò che dal Signore ti è stato ordinato».</w:t>
      </w:r>
    </w:p>
    <w:p w14:paraId="683DF76E"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2C4A257B"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338CB674"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384040A8"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w:t>
      </w:r>
      <w:r w:rsidRPr="003B71AA">
        <w:rPr>
          <w:rFonts w:ascii="Arial" w:hAnsi="Arial"/>
          <w:i/>
          <w:iCs/>
          <w:sz w:val="24"/>
          <w:szCs w:val="24"/>
        </w:rPr>
        <w:lastRenderedPageBreak/>
        <w:t>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13FD2F92"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All’udire questo si calmarono e cominciarono a glorificare Dio dicendo: «Dunque anche ai pagani Dio ha concesso che si convertano perché abbiano la vita!» (At 11,1-18).</w:t>
      </w:r>
    </w:p>
    <w:p w14:paraId="7316B2E7"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Anche l’Apostolo può chiedere al Presbitero ragioni della sua coscienza di Presbitero. Tutto il corpo di Cristo dovrà sempre agire e pensare dalla legge della Carità data dallo Spirito Santo attraverso l’Apostolo Paolo. Oggi invece si pretende e si vuole che la coscienza del Presbitero sia la coscienza del Vescovo e il Vescovo agisca dalla coscienza dl Presbitero. Se al Presbitero una cosa non garba, il Vescovo è obbligato – questo sembra oggi il pensiero dominante – a sottoporsi alla coscienza del Presbitero. Questo è vero tradimento della purissima fede, fondata sulla verità rivelata. La comunione nella Chiesa non è imporre la propria coscienza. Essa è invece ascoltare la coscienza di tutti, ma poi è obbligo di chi è preposto al governo del gregge indicare a tutto il gregge la via per attingere la buona acqua alle sorgenti eterne della vita. Via santa e sublime.</w:t>
      </w:r>
    </w:p>
    <w:p w14:paraId="48DA30F8"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La responsabilità di chi edifica – ogni membro del corpo di Cristo è chiamato ad edificare il corpo di Cristo – è quella di non smettere mai di proseguire nella sua opera di edificatore. Ecco due modalità per l’Apostolo Paolo di edificare il corpo di Cristo: la prima modalità è il suo esempio, la seconda è il suo insegnamento:</w:t>
      </w:r>
    </w:p>
    <w:p w14:paraId="7595670B" w14:textId="3BEED842"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00EB7622" w:rsidRPr="003B71AA">
        <w:rPr>
          <w:rFonts w:ascii="Arial" w:hAnsi="Arial"/>
          <w:i/>
          <w:iCs/>
          <w:sz w:val="24"/>
          <w:szCs w:val="24"/>
        </w:rPr>
        <w:t>Cfr.</w:t>
      </w:r>
      <w:r w:rsidRPr="003B71AA">
        <w:rPr>
          <w:rFonts w:ascii="Arial" w:hAnsi="Arial"/>
          <w:i/>
          <w:iCs/>
          <w:sz w:val="24"/>
          <w:szCs w:val="24"/>
        </w:rPr>
        <w:t xml:space="preserve"> 1Cor 9,1-27).</w:t>
      </w:r>
    </w:p>
    <w:p w14:paraId="7F9EFFBD"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Sappi che negli ultimi tempi verranno momenti difficili. Gli uomini saranno egoisti, amanti del denaro, vanitosi, orgogliosi, bestemmiatori, ribelli ai genitori, ingrati, empi, senza amore, sleali, </w:t>
      </w:r>
      <w:r w:rsidRPr="003B71AA">
        <w:rPr>
          <w:rFonts w:ascii="Arial" w:hAnsi="Arial"/>
          <w:i/>
          <w:iCs/>
          <w:sz w:val="24"/>
          <w:szCs w:val="24"/>
        </w:rPr>
        <w:lastRenderedPageBreak/>
        <w:t>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1C5E17C"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F681435"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6DC1E02"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577E3CE" w14:textId="737D4945" w:rsidR="005569A7" w:rsidRPr="003B71AA" w:rsidRDefault="005569A7" w:rsidP="005569A7">
      <w:pPr>
        <w:spacing w:after="120"/>
        <w:jc w:val="both"/>
        <w:rPr>
          <w:rFonts w:ascii="Arial" w:hAnsi="Arial"/>
          <w:bCs/>
          <w:sz w:val="24"/>
          <w:szCs w:val="24"/>
        </w:rPr>
      </w:pPr>
      <w:r w:rsidRPr="003B71AA">
        <w:rPr>
          <w:rFonts w:ascii="Arial" w:hAnsi="Arial"/>
          <w:bCs/>
          <w:sz w:val="24"/>
          <w:szCs w:val="24"/>
        </w:rPr>
        <w:t>La responsabilità di chi distrugge produce frutti di morte che vanno ben oltre i limiti del tempo e della storia. Sono anche frutti che raggiungono la perdizione eterna. Per un solo anticristo si può rovinare il mondo intero e molte anime potranno raggiungere la Geenna del fuoco</w:t>
      </w:r>
      <w:r w:rsidR="002E5F86" w:rsidRPr="003B71AA">
        <w:rPr>
          <w:rFonts w:ascii="Arial" w:hAnsi="Arial"/>
          <w:bCs/>
          <w:sz w:val="24"/>
          <w:szCs w:val="24"/>
        </w:rPr>
        <w:t xml:space="preserve"> </w:t>
      </w:r>
      <w:r w:rsidRPr="003B71AA">
        <w:rPr>
          <w:rFonts w:ascii="Arial" w:hAnsi="Arial"/>
          <w:bCs/>
          <w:sz w:val="24"/>
          <w:szCs w:val="24"/>
        </w:rPr>
        <w:t xml:space="preserve">che mai si estingue. La responsabilità di colui che edifica consiste nel sapere prima di tutto che mai dovrà smettere dall’edificare il corpo di Cristo. Se Lui smette, ben presto il corpo di Cristo sarà avvolto interamente dalla lebbra dell’errore, dell’idolatria, dell’immoralità. In più dovrà sapere che per la sua opere molte anime raggiungeranno le dimore eterne delle Gerusalemme celeste. Tutto è dalla sua perseveranza. Un giorno senza edificazione da parte sue e subito duemila demolitori o distruttori sono già pronti </w:t>
      </w:r>
      <w:r w:rsidRPr="003B71AA">
        <w:rPr>
          <w:rFonts w:ascii="Arial" w:hAnsi="Arial"/>
          <w:bCs/>
          <w:sz w:val="24"/>
          <w:szCs w:val="24"/>
        </w:rPr>
        <w:lastRenderedPageBreak/>
        <w:t xml:space="preserve">con la dinamite dell’errore e della menzogna a minare tutto il corpo di Cristo. Ecco una riflessione che va messa nel cuore. </w:t>
      </w:r>
    </w:p>
    <w:p w14:paraId="236B2EB4" w14:textId="77777777" w:rsidR="005569A7" w:rsidRPr="003B71AA" w:rsidRDefault="005569A7" w:rsidP="005569A7">
      <w:pPr>
        <w:spacing w:after="120"/>
        <w:jc w:val="both"/>
        <w:rPr>
          <w:rFonts w:ascii="Arial" w:eastAsia="Calibri" w:hAnsi="Arial"/>
          <w:bCs/>
          <w:sz w:val="24"/>
          <w:szCs w:val="24"/>
          <w:lang w:eastAsia="en-US"/>
        </w:rPr>
      </w:pPr>
      <w:r w:rsidRPr="003B71AA">
        <w:rPr>
          <w:rFonts w:ascii="Arial" w:eastAsia="Calibri" w:hAnsi="Arial"/>
          <w:bCs/>
          <w:sz w:val="24"/>
          <w:szCs w:val="24"/>
          <w:lang w:eastAsia="en-US"/>
        </w:rPr>
        <w:t xml:space="preserve">La Chiesa è ininterrottamente chiamata a togliere le numerosissime falsità che sempre si annidano nel suo seno a causa di menti e di cuori o non sufficientemente modellati e formati dallo Spirito Santo o anche spesso di menti e di cuori totalmente consegnati allo spirito della falsità e delle menzogna. Lo Spirito Santo, colmando di sapienza, intelligenza, fortezza oltre misura alcuni discepoli di Gesù, sempre ha respinto ogni assalto della menzogna e della falsità. Il prezzo della sua vittoria però è stato ed è assai alto, anzi altissimo: la perdita di parte dello stesso corpo che è la Chiesa. I primi attacchi della menzogna e della falsità furono tutti contro la Persona di Cristo Gesù e il suo mistero. Per ottenere la vittoria lo Spirito Santo dovette sacrificare molti cuori, recidendole dal corpo della Chiesa. Subito dopo, dalla Persona di Cristo Gesù si passò al suo corpo che è la Chiesa. La verità della Chiesa trionfò, metà del corpo di Cristo si separò da essa. Divenne corpo a se stante. È corpo a se stante, ma privo di una verità essenziale. Perse il suo unico fondamento visibile a favore di una moltitudine di fondamenti visibili. Ma la Chiesa o vive nell’unità oppure mai potrà essere vivificata dallo Spirito Santo secondo la pienezza della grazia e della verità. Quando ci si separa dall’unico corpo o si diviene carenti di grazia o si è privi della purezza della verità. Si vive male. Non si vive affatto come vero corpo di Cristo Gesù. Ogni separazione è povertà. Ma le potenze degli inferi non si fermano. La loro satanica lotta contro la Chiesa di Cristo sottrae ad essa moltissimi altri rami. Di rami la Chiesa sempre ne ha perso e sempre ne perderà. Fino a ieri ogni giorno era un nuovo ramo che veniva reciso. Ecco perché rimanere nella purezza della verità ha un costo altissimo: la perdita di parte del corpo di Cristo. </w:t>
      </w:r>
    </w:p>
    <w:p w14:paraId="61EB7333" w14:textId="77777777" w:rsidR="005569A7" w:rsidRPr="003B71AA" w:rsidRDefault="005569A7" w:rsidP="005569A7">
      <w:pPr>
        <w:spacing w:after="120"/>
        <w:jc w:val="both"/>
        <w:rPr>
          <w:rFonts w:ascii="Arial" w:eastAsia="Calibri" w:hAnsi="Arial"/>
          <w:bCs/>
          <w:sz w:val="24"/>
          <w:szCs w:val="24"/>
          <w:lang w:eastAsia="en-US"/>
        </w:rPr>
      </w:pPr>
      <w:r w:rsidRPr="003B71AA">
        <w:rPr>
          <w:rFonts w:ascii="Arial" w:eastAsia="Calibri" w:hAnsi="Arial"/>
          <w:bCs/>
          <w:sz w:val="24"/>
          <w:szCs w:val="24"/>
          <w:lang w:eastAsia="en-US"/>
        </w:rPr>
        <w:t>Oggi le potenze degli inferi hanno deciso di sferrare contro il corpo di Cristo una battaglia così aspra e violenta ma anche così subdola e nascosta, invisibile ad ogni occhio non illuminato potentemente e quotidianamente dallo Spirito Santo, da non conoscersene una uguale in tutta la sua storia di duemila anni. Satana ha affinato le sue strategie. Ha sperimentato le sue tecniche. Ha inventato una modalità di distruzione universale. Si è trasformato in tarlo si falsità e di menzogna e si è nascosto con somma cura nella Parola di Cristo Gesù. Come il tarlo divora il legno all’interno e quando ci si accorge, del legno nulla è rimasto, così è stata ed è ancora la tecnica e la strategia di Satana. Ha divorato ad una ad una, pezzo per pezzo, segmento per segmento, tavola per tavola, ogni verità della Scrittura Santa, della Tradizione, del Magistero. Prima però ha fatto ricoprire di oro fuso tutto l’edificio della Scrittura Santa in modo tale che dall’esterno nulla apparisse. Poi con la sua infernale e satanica pazienza e perseveranza, ha iniziato a rosicchiare e a divorare una dopo l’altra tutte le verità della sana dottrina e del deposito della fede. Dobbiamo confessare che la sua tecnica è veramente satanica.</w:t>
      </w:r>
    </w:p>
    <w:p w14:paraId="20AF5421" w14:textId="77777777" w:rsidR="005569A7" w:rsidRPr="003B71AA" w:rsidRDefault="005569A7" w:rsidP="005569A7">
      <w:pPr>
        <w:spacing w:after="120"/>
        <w:jc w:val="both"/>
        <w:rPr>
          <w:rFonts w:ascii="Arial" w:eastAsia="Calibri" w:hAnsi="Arial"/>
          <w:bCs/>
          <w:sz w:val="24"/>
          <w:szCs w:val="24"/>
          <w:lang w:eastAsia="en-US"/>
        </w:rPr>
      </w:pPr>
      <w:r w:rsidRPr="003B71AA">
        <w:rPr>
          <w:rFonts w:ascii="Arial" w:eastAsia="Calibri" w:hAnsi="Arial"/>
          <w:bCs/>
          <w:sz w:val="24"/>
          <w:szCs w:val="24"/>
          <w:lang w:eastAsia="en-US"/>
        </w:rPr>
        <w:t xml:space="preserve">Perché la sua tecnica è altissimamente satanica, diabolica, infernale? Perché i suoi tarli non sono più i nemici del corpo di Cristo all’esterno di esso. Sono proprio i figli della Chiesa, gli stessi suoi membri. Non sono però i membri di umilissima condizione. Questi membri non avrebbero alcuna forza di divorare e quindi di eliminare la verità dalla Scrittura, dalla Tradizione, dal Magistero. Satana vuole e </w:t>
      </w:r>
      <w:r w:rsidRPr="003B71AA">
        <w:rPr>
          <w:rFonts w:ascii="Arial" w:eastAsia="Calibri" w:hAnsi="Arial"/>
          <w:bCs/>
          <w:sz w:val="24"/>
          <w:szCs w:val="24"/>
          <w:lang w:eastAsia="en-US"/>
        </w:rPr>
        <w:lastRenderedPageBreak/>
        <w:t xml:space="preserve">fa sì che questi tarli siano i più nobili figli della Chiesa: i suoi Dottori, i suoi Professori, i suoi Maestri, i suoi Profeti, i suoi Scribi, i suoi Farisei, i suoi Sadducei, i suoi Erodiani, i suoi Pastori, i suoi Pretoriani. Vuole cioè che siano tutti coloro il cui mandato ricevuto dallo Spirito Santo è proprio quello di consacrare la loro vita alla difesa della verità della Scrittura, della Tradizione, del Magistero. </w:t>
      </w:r>
    </w:p>
    <w:p w14:paraId="013B3F59" w14:textId="77777777" w:rsidR="005569A7" w:rsidRPr="003B71AA" w:rsidRDefault="005569A7" w:rsidP="005569A7">
      <w:pPr>
        <w:spacing w:after="120"/>
        <w:jc w:val="both"/>
        <w:rPr>
          <w:rFonts w:ascii="Arial" w:eastAsia="Calibri" w:hAnsi="Arial"/>
          <w:bCs/>
          <w:sz w:val="24"/>
          <w:szCs w:val="24"/>
          <w:lang w:eastAsia="en-US"/>
        </w:rPr>
      </w:pPr>
      <w:r w:rsidRPr="003B71AA">
        <w:rPr>
          <w:rFonts w:ascii="Arial" w:eastAsia="Calibri" w:hAnsi="Arial"/>
          <w:bCs/>
          <w:sz w:val="24"/>
          <w:szCs w:val="24"/>
          <w:lang w:eastAsia="en-US"/>
        </w:rPr>
        <w:t>Se in un esercito diviene disertore o traditore un soldato di fanteria o di altro corpo militare, i danni sono irrisori. Se invece divengono disertori e traditori generali, colonnelli, maggiori, capitani delle forze armate di una nazione, allora la resa al nemico e totale. Satana è riuscito a conquistare il cuore di moltissimi generali, colonnelli, maggiori, capitani, sergenti e anche caporali e li ha trasformati in tarli del suo esercito, ma invisibili, anzi camuffati in eccellenti soldati di Cristo. Lavorano a servizio di Satana, mentre in apparenza sembrano lavorare per la difesa della verità che è la sostanza, l’alito di vita soprannaturale del corpo di Cisto. È questa oggi la più grave crisi che la Chiesa è chiamata ad affrontare. In cosa consiste esattamente questa crisi? Nel servirsi della Parola, nel leggerla, nel commentarla, ma donando ad essa le falsità di Satana anziché la verità dello Spirito Santo. Questa crisi non risparmia nessuna verità e nessuna Parola del Signore. Parlare di via stretta in questa crisi si può anche, ma la via stretta oggi è il pensiero di Satana e non più quello di Cristo Gesù così come esso è contenuto nel Vangelo. È questo il vero problema che lo Spirito del Signore è chiamato a risolvere. Come lo risolverà a noi non è dato di conoscerlo. A noi è dato l’obbligo di rivelare le astuzie di Satana e di metterle in piena vista così che ogni discepolo di Gesù sappia quali sono oggi diaboliche astuzie e strategie per la sua perdizione.</w:t>
      </w:r>
    </w:p>
    <w:p w14:paraId="58F9E623" w14:textId="77777777" w:rsidR="005569A7" w:rsidRPr="003B71AA" w:rsidRDefault="005569A7" w:rsidP="005569A7">
      <w:pPr>
        <w:spacing w:after="120"/>
        <w:jc w:val="both"/>
        <w:rPr>
          <w:rFonts w:ascii="Arial" w:hAnsi="Arial"/>
          <w:bCs/>
          <w:sz w:val="24"/>
          <w:szCs w:val="24"/>
        </w:rPr>
      </w:pPr>
      <w:r w:rsidRPr="003B71AA">
        <w:rPr>
          <w:rFonts w:ascii="Arial" w:hAnsi="Arial"/>
          <w:bCs/>
          <w:sz w:val="24"/>
          <w:szCs w:val="24"/>
        </w:rPr>
        <w:t xml:space="preserve">Altra riflessione. 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w:t>
      </w:r>
    </w:p>
    <w:p w14:paraId="05FEBE63" w14:textId="77777777" w:rsidR="005569A7" w:rsidRPr="003B71AA" w:rsidRDefault="005569A7" w:rsidP="005569A7">
      <w:pPr>
        <w:spacing w:after="120"/>
        <w:jc w:val="both"/>
        <w:rPr>
          <w:rFonts w:ascii="Arial" w:hAnsi="Arial"/>
          <w:bCs/>
          <w:sz w:val="24"/>
          <w:szCs w:val="24"/>
        </w:rPr>
      </w:pPr>
      <w:r w:rsidRPr="003B71AA">
        <w:rPr>
          <w:rFonts w:ascii="Arial" w:hAnsi="Arial"/>
          <w:bCs/>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w:t>
      </w:r>
      <w:r w:rsidRPr="003B71AA">
        <w:rPr>
          <w:rFonts w:ascii="Arial" w:hAnsi="Arial"/>
          <w:bCs/>
          <w:sz w:val="24"/>
          <w:szCs w:val="24"/>
        </w:rPr>
        <w:lastRenderedPageBreak/>
        <w:t xml:space="preserve">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 </w:t>
      </w:r>
    </w:p>
    <w:p w14:paraId="18DA8999" w14:textId="77777777" w:rsidR="005569A7" w:rsidRPr="003B71AA" w:rsidRDefault="005569A7" w:rsidP="005569A7">
      <w:pPr>
        <w:spacing w:after="120"/>
        <w:jc w:val="both"/>
        <w:rPr>
          <w:rFonts w:ascii="Arial" w:hAnsi="Arial"/>
          <w:bCs/>
          <w:sz w:val="24"/>
          <w:szCs w:val="24"/>
        </w:rPr>
      </w:pPr>
      <w:r w:rsidRPr="003B71AA">
        <w:rPr>
          <w:rFonts w:ascii="Arial" w:hAnsi="Arial"/>
          <w:bCs/>
          <w:sz w:val="24"/>
          <w:szCs w:val="24"/>
        </w:rPr>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2DD7DD0" w14:textId="77777777" w:rsidR="005569A7" w:rsidRPr="003B71AA" w:rsidRDefault="005569A7" w:rsidP="005569A7">
      <w:pPr>
        <w:spacing w:after="120"/>
        <w:jc w:val="both"/>
        <w:rPr>
          <w:rFonts w:ascii="Arial" w:hAnsi="Arial"/>
          <w:bCs/>
          <w:sz w:val="24"/>
          <w:szCs w:val="24"/>
        </w:rPr>
      </w:pPr>
      <w:r w:rsidRPr="003B71AA">
        <w:rPr>
          <w:rFonts w:ascii="Arial" w:hAnsi="Arial"/>
          <w:bCs/>
          <w:sz w:val="24"/>
          <w:szCs w:val="24"/>
        </w:rPr>
        <w:t>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diciamo che non abbiamo bisogno di vera Parola di Cristo Gesù. La Parola di Cristo Gesù è la verità rivelata, codificata, fissata per oggi e per sempre. Vera era ieri la Parola di 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credere nella Parola, se tutto è dalla nostra volontà?</w:t>
      </w:r>
    </w:p>
    <w:p w14:paraId="56305620" w14:textId="0C82B79B" w:rsidR="005569A7" w:rsidRPr="003B71AA" w:rsidRDefault="005569A7" w:rsidP="005569A7">
      <w:pPr>
        <w:spacing w:after="120"/>
        <w:jc w:val="both"/>
        <w:rPr>
          <w:rFonts w:ascii="Arial" w:hAnsi="Arial"/>
          <w:bCs/>
          <w:sz w:val="24"/>
          <w:szCs w:val="24"/>
        </w:rPr>
      </w:pPr>
      <w:r w:rsidRPr="003B71AA">
        <w:rPr>
          <w:rFonts w:ascii="Arial" w:hAnsi="Arial"/>
          <w:bCs/>
          <w:sz w:val="24"/>
          <w:szCs w:val="24"/>
        </w:rPr>
        <w:t>Ora chiediamoci: qual è il vero futuro ultimo per ogni uomo?</w:t>
      </w:r>
      <w:r w:rsidR="002E5F86" w:rsidRPr="003B71AA">
        <w:rPr>
          <w:rFonts w:ascii="Arial" w:hAnsi="Arial"/>
          <w:bCs/>
          <w:sz w:val="24"/>
          <w:szCs w:val="24"/>
        </w:rPr>
        <w:t xml:space="preserve"> </w:t>
      </w:r>
      <w:r w:rsidRPr="003B71AA">
        <w:rPr>
          <w:rFonts w:ascii="Arial" w:hAnsi="Arial"/>
          <w:bCs/>
          <w:sz w:val="24"/>
          <w:szCs w:val="24"/>
        </w:rPr>
        <w:t xml:space="preserve">Il futuro ultimo per ogni uomo, cristiano e non cristiano, sono morte, giudizio, inferno, paradiso. Nel Vangelo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w:t>
      </w:r>
      <w:r w:rsidRPr="003B71AA">
        <w:rPr>
          <w:rFonts w:ascii="Arial" w:hAnsi="Arial"/>
          <w:bCs/>
          <w:sz w:val="24"/>
          <w:szCs w:val="24"/>
        </w:rPr>
        <w:lastRenderedPageBreak/>
        <w:t>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1764E0FF" w14:textId="77777777" w:rsidR="005569A7" w:rsidRPr="003B71AA" w:rsidRDefault="005569A7" w:rsidP="005569A7">
      <w:pPr>
        <w:spacing w:after="120"/>
        <w:jc w:val="both"/>
        <w:rPr>
          <w:rFonts w:ascii="Arial" w:hAnsi="Arial"/>
          <w:bCs/>
          <w:sz w:val="24"/>
          <w:szCs w:val="24"/>
        </w:rPr>
      </w:pPr>
      <w:r w:rsidRPr="003B71AA">
        <w:rPr>
          <w:rFonts w:ascii="Arial" w:hAnsi="Arial"/>
          <w:bCs/>
          <w:sz w:val="24"/>
          <w:szCs w:val="24"/>
        </w:rPr>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1418422C" w14:textId="43DF6C36" w:rsidR="005569A7" w:rsidRPr="003B71AA" w:rsidRDefault="005569A7" w:rsidP="005569A7">
      <w:pPr>
        <w:spacing w:after="120"/>
        <w:jc w:val="both"/>
        <w:rPr>
          <w:rFonts w:ascii="Arial" w:hAnsi="Arial"/>
          <w:bCs/>
          <w:sz w:val="24"/>
          <w:szCs w:val="24"/>
        </w:rPr>
      </w:pPr>
      <w:r w:rsidRPr="003B71AA">
        <w:rPr>
          <w:rFonts w:ascii="Arial" w:hAnsi="Arial"/>
          <w:bCs/>
          <w:sz w:val="24"/>
          <w:szCs w:val="24"/>
        </w:rPr>
        <w:t>Quando si distrugge una verità di Cristo Gesù è una verità dell’uomo che viene istrutta. Quando si distrugge una verità dell’uomo, non si cammina più nella piena verità antropologica. Di conseguenza la ricompensa non sarà piena e perfetta. Ecco allora il principio che sempre dobbiamo conservare nel cuore: per ogni verità di Cristo che distruggiamo è una verità antropologica che distruggiamo – comprese le verità</w:t>
      </w:r>
      <w:r w:rsidR="002E5F86" w:rsidRPr="003B71AA">
        <w:rPr>
          <w:rFonts w:ascii="Arial" w:hAnsi="Arial"/>
          <w:bCs/>
          <w:sz w:val="24"/>
          <w:szCs w:val="24"/>
        </w:rPr>
        <w:t xml:space="preserve"> </w:t>
      </w:r>
      <w:r w:rsidRPr="003B71AA">
        <w:rPr>
          <w:rFonts w:ascii="Arial" w:hAnsi="Arial"/>
          <w:bCs/>
          <w:sz w:val="24"/>
          <w:szCs w:val="24"/>
        </w:rPr>
        <w:t>teologiche della dogmatica, della soteriologia, della pneumatologia, dell’ecclesiologia, della soteriologia, della missionologia –. con una verità antropologia distrutta si cammina male verso la conquista della corona di giustizia che il Signore ci ha promesso. Se poi, come fanno i seduttori e gli anticristi, distruggiamo tutta la verità di Cristo, perché neghiamo il mistero della sua incarnazione, allora il pericolo della perdizione eterna non è lontano da coloro che si lasciano sedurre dalle loro falsità. L’Apostolo Giovanni parla di ricompensa non piena per coloro che in qualche mod</w:t>
      </w:r>
      <w:r w:rsidR="003B71AA">
        <w:rPr>
          <w:rFonts w:ascii="Arial" w:hAnsi="Arial"/>
          <w:bCs/>
          <w:sz w:val="24"/>
          <w:szCs w:val="24"/>
        </w:rPr>
        <w:t>o</w:t>
      </w:r>
      <w:r w:rsidRPr="003B71AA">
        <w:rPr>
          <w:rFonts w:ascii="Arial" w:hAnsi="Arial"/>
          <w:bCs/>
          <w:sz w:val="24"/>
          <w:szCs w:val="24"/>
        </w:rPr>
        <w:t xml:space="preserve"> deviano dalla retta fede senza però abbandonarla del tutto. Poca fede, poca ricompensa. Scarsa fede scarsa, ricompensa. Perdita della fede, perdita della ricompensa. Ecco perché lui ci sta </w:t>
      </w:r>
      <w:r w:rsidRPr="003B71AA">
        <w:rPr>
          <w:rFonts w:ascii="Arial" w:hAnsi="Arial"/>
          <w:bCs/>
          <w:sz w:val="24"/>
          <w:szCs w:val="24"/>
        </w:rPr>
        <w:lastRenderedPageBreak/>
        <w:t>mettendo in guardia. Ogni anticristo è anche un seduttore. Se cadiamo nelle sue trappole, per noi non ci sarà</w:t>
      </w:r>
      <w:r w:rsidR="002E5F86" w:rsidRPr="003B71AA">
        <w:rPr>
          <w:rFonts w:ascii="Arial" w:hAnsi="Arial"/>
          <w:bCs/>
          <w:sz w:val="24"/>
          <w:szCs w:val="24"/>
        </w:rPr>
        <w:t xml:space="preserve"> </w:t>
      </w:r>
      <w:r w:rsidRPr="003B71AA">
        <w:rPr>
          <w:rFonts w:ascii="Arial" w:hAnsi="Arial"/>
          <w:bCs/>
          <w:sz w:val="24"/>
          <w:szCs w:val="24"/>
        </w:rPr>
        <w:t xml:space="preserve">vita eterna. </w:t>
      </w:r>
    </w:p>
    <w:p w14:paraId="01AF59EB" w14:textId="77777777" w:rsidR="005569A7" w:rsidRPr="00C95CE8" w:rsidRDefault="005569A7" w:rsidP="005569A7">
      <w:pPr>
        <w:spacing w:after="120"/>
        <w:jc w:val="both"/>
        <w:rPr>
          <w:rFonts w:ascii="Arial" w:hAnsi="Arial"/>
          <w:sz w:val="24"/>
          <w:szCs w:val="24"/>
        </w:rPr>
      </w:pPr>
    </w:p>
    <w:p w14:paraId="3F194E3C" w14:textId="77777777" w:rsidR="005569A7" w:rsidRPr="00A55849" w:rsidRDefault="005569A7" w:rsidP="003B71AA">
      <w:pPr>
        <w:pStyle w:val="Corpotesto"/>
        <w:rPr>
          <w:lang w:val="la-Latn"/>
        </w:rPr>
      </w:pPr>
      <w:bookmarkStart w:id="442" w:name="_Toc116462998"/>
      <w:r w:rsidRPr="00A55849">
        <w:rPr>
          <w:lang w:val="la-Latn"/>
        </w:rPr>
        <w:t>omnis qui praecedit et non manet in doctrina Christi</w:t>
      </w:r>
      <w:bookmarkEnd w:id="442"/>
    </w:p>
    <w:p w14:paraId="48DB20AD" w14:textId="77777777" w:rsidR="005569A7" w:rsidRPr="00C6230E" w:rsidRDefault="005569A7" w:rsidP="003B71AA">
      <w:pPr>
        <w:pStyle w:val="Corpotesto"/>
        <w:rPr>
          <w:rFonts w:ascii="Greek" w:hAnsi="Greek"/>
          <w:b w:val="0"/>
          <w:i/>
          <w:iCs/>
          <w:lang w:val="la-Latn"/>
        </w:rPr>
      </w:pPr>
      <w:bookmarkStart w:id="443" w:name="_Toc116462999"/>
      <w:r w:rsidRPr="00C6230E">
        <w:rPr>
          <w:rFonts w:ascii="Greek" w:hAnsi="Greek"/>
          <w:b w:val="0"/>
          <w:i/>
          <w:iCs/>
          <w:lang w:val="la-Latn"/>
        </w:rPr>
        <w:t>p©j Ð pro£gwn kaˆ m¾ mšnwn ™n tÍ didacÍ toà Cristoà</w:t>
      </w:r>
      <w:bookmarkEnd w:id="443"/>
    </w:p>
    <w:p w14:paraId="19816544" w14:textId="77777777" w:rsidR="005569A7" w:rsidRPr="003B71AA" w:rsidRDefault="005569A7" w:rsidP="003B71AA">
      <w:pPr>
        <w:spacing w:after="120"/>
        <w:ind w:left="567" w:right="567"/>
        <w:jc w:val="both"/>
        <w:rPr>
          <w:rFonts w:ascii="Arial" w:hAnsi="Arial"/>
          <w:bCs/>
          <w:i/>
          <w:iCs/>
          <w:sz w:val="24"/>
          <w:szCs w:val="24"/>
        </w:rPr>
      </w:pPr>
      <w:r w:rsidRPr="003B71AA">
        <w:rPr>
          <w:rFonts w:ascii="Arial" w:hAnsi="Arial"/>
          <w:bCs/>
          <w:i/>
          <w:iCs/>
          <w:sz w:val="24"/>
          <w:szCs w:val="24"/>
        </w:rPr>
        <w:t>Chi va oltre e non rimane nella dottrina del Cristo</w:t>
      </w:r>
    </w:p>
    <w:p w14:paraId="1416A212"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7E94A888" w14:textId="77777777" w:rsidR="003B71AA" w:rsidRPr="003B71AA" w:rsidRDefault="005569A7" w:rsidP="003B71AA">
      <w:pPr>
        <w:spacing w:after="120"/>
        <w:ind w:left="567" w:right="567"/>
        <w:jc w:val="both"/>
        <w:rPr>
          <w:rFonts w:ascii="Arial" w:hAnsi="Arial"/>
          <w:bCs/>
          <w:i/>
          <w:iCs/>
          <w:sz w:val="24"/>
          <w:szCs w:val="24"/>
        </w:rPr>
      </w:pPr>
      <w:r w:rsidRPr="003B71AA">
        <w:rPr>
          <w:rFonts w:ascii="Arial" w:hAnsi="Arial"/>
          <w:bCs/>
          <w:i/>
          <w:iCs/>
          <w:sz w:val="24"/>
          <w:szCs w:val="24"/>
        </w:rPr>
        <w:t>Chi va oltre e non rimane nella dottrina del Cristo, non possiede Dio. Chi invece rimane nella dottrina, possiede il Padre e il Figlio.</w:t>
      </w:r>
      <w:r w:rsidR="002E5F86" w:rsidRPr="003B71AA">
        <w:rPr>
          <w:rFonts w:ascii="Arial" w:hAnsi="Arial"/>
          <w:bCs/>
          <w:i/>
          <w:iCs/>
          <w:sz w:val="24"/>
          <w:szCs w:val="24"/>
        </w:rPr>
        <w:t xml:space="preserve"> </w:t>
      </w:r>
    </w:p>
    <w:p w14:paraId="5335E3A3" w14:textId="77777777" w:rsidR="003B71AA" w:rsidRPr="003B71AA" w:rsidRDefault="005569A7" w:rsidP="003B71AA">
      <w:pPr>
        <w:spacing w:after="120"/>
        <w:ind w:left="567" w:right="567"/>
        <w:jc w:val="both"/>
        <w:rPr>
          <w:rFonts w:ascii="Arial" w:hAnsi="Arial"/>
          <w:bCs/>
          <w:sz w:val="24"/>
          <w:szCs w:val="24"/>
          <w:lang w:val="la-Latn"/>
        </w:rPr>
      </w:pPr>
      <w:r w:rsidRPr="003B71AA">
        <w:rPr>
          <w:rFonts w:ascii="Arial" w:hAnsi="Arial"/>
          <w:bCs/>
          <w:sz w:val="24"/>
          <w:szCs w:val="24"/>
          <w:lang w:val="la-Latn"/>
        </w:rPr>
        <w:t>omnis qui praecedit et non manet in doctrina Christi Deum non habet qui permanet in doctrina hic et Filium et Patrem habet.</w:t>
      </w:r>
      <w:r w:rsidR="002E5F86" w:rsidRPr="003B71AA">
        <w:rPr>
          <w:rFonts w:ascii="Arial" w:hAnsi="Arial"/>
          <w:bCs/>
          <w:sz w:val="24"/>
          <w:szCs w:val="24"/>
          <w:lang w:val="la-Latn"/>
        </w:rPr>
        <w:t xml:space="preserve"> </w:t>
      </w:r>
    </w:p>
    <w:p w14:paraId="43544124" w14:textId="65E311FC" w:rsidR="005569A7" w:rsidRPr="003B71AA" w:rsidRDefault="005569A7" w:rsidP="003B71AA">
      <w:pPr>
        <w:spacing w:after="120"/>
        <w:ind w:left="567" w:right="567"/>
        <w:jc w:val="both"/>
        <w:rPr>
          <w:rFonts w:ascii="Greek" w:hAnsi="Greek" w:cs="Greek"/>
          <w:bCs/>
          <w:sz w:val="24"/>
          <w:szCs w:val="24"/>
          <w:lang w:val="la-Latn"/>
        </w:rPr>
      </w:pPr>
      <w:r w:rsidRPr="003B71AA">
        <w:rPr>
          <w:rFonts w:ascii="Greek" w:hAnsi="Greek" w:cs="Greek"/>
          <w:bCs/>
          <w:sz w:val="24"/>
          <w:szCs w:val="24"/>
          <w:lang w:val="la-Latn"/>
        </w:rPr>
        <w:t xml:space="preserve">p©j Ð pro£gwn kaˆ m¾ mšnwn ™n tÍ didacÍ toà Cristoà qeÕn oÙk œcei: Ð mšnwn ™n tÍ didacÍ, oátoj kaˆ tÕn patšra kaˆ tÕn uƒÕn œcei. </w:t>
      </w:r>
    </w:p>
    <w:p w14:paraId="1253C930" w14:textId="69B27CC5" w:rsidR="005569A7" w:rsidRPr="003B71AA" w:rsidRDefault="005569A7" w:rsidP="005569A7">
      <w:pPr>
        <w:spacing w:after="120"/>
        <w:jc w:val="both"/>
        <w:rPr>
          <w:rFonts w:ascii="Arial" w:hAnsi="Arial"/>
          <w:sz w:val="24"/>
          <w:szCs w:val="24"/>
        </w:rPr>
      </w:pPr>
      <w:r w:rsidRPr="003B71AA">
        <w:rPr>
          <w:rFonts w:ascii="Arial" w:hAnsi="Arial"/>
          <w:sz w:val="24"/>
          <w:szCs w:val="24"/>
        </w:rPr>
        <w:t>Ecco ora un principio che andrebbe scritto su tutti i frontali delle nostre Chiesa, allo stesso modo che un tempo si scriveva</w:t>
      </w:r>
      <w:r w:rsidR="002E5F86" w:rsidRPr="003B71AA">
        <w:rPr>
          <w:rFonts w:ascii="Arial" w:hAnsi="Arial"/>
          <w:sz w:val="24"/>
          <w:szCs w:val="24"/>
        </w:rPr>
        <w:t xml:space="preserve"> </w:t>
      </w:r>
      <w:r w:rsidRPr="003B71AA">
        <w:rPr>
          <w:rFonts w:ascii="Arial" w:hAnsi="Arial"/>
          <w:sz w:val="24"/>
          <w:szCs w:val="24"/>
        </w:rPr>
        <w:t xml:space="preserve">D. O. M. (= </w:t>
      </w:r>
      <w:r w:rsidRPr="003B71AA">
        <w:rPr>
          <w:rFonts w:ascii="Arial" w:hAnsi="Arial"/>
          <w:sz w:val="24"/>
          <w:szCs w:val="24"/>
          <w:lang w:val="la-Latn"/>
        </w:rPr>
        <w:t>Deo Optimo et Maximo</w:t>
      </w:r>
      <w:r w:rsidRPr="003B71AA">
        <w:rPr>
          <w:rFonts w:ascii="Arial" w:hAnsi="Arial"/>
          <w:sz w:val="24"/>
          <w:szCs w:val="24"/>
        </w:rPr>
        <w:t xml:space="preserve"> – A Dio Ottimo e Massimo). Quale principio andrebbe scritto? Eccolo: Chi va oltre e non rimane nella dottrina del Cristo, non possiede Dio. Chi invece rimane nella dottrina, possiede il Padre e il Figlio”.</w:t>
      </w:r>
      <w:r w:rsidR="002E5F86" w:rsidRPr="003B71AA">
        <w:rPr>
          <w:rFonts w:ascii="Arial" w:hAnsi="Arial"/>
          <w:sz w:val="24"/>
          <w:szCs w:val="24"/>
        </w:rPr>
        <w:t xml:space="preserve"> </w:t>
      </w:r>
      <w:r w:rsidRPr="003B71AA">
        <w:rPr>
          <w:rFonts w:ascii="Arial" w:hAnsi="Arial"/>
          <w:sz w:val="24"/>
          <w:szCs w:val="24"/>
        </w:rPr>
        <w:t>Proviamo a riflettere su questa sublime verità che a noi viene data dallo Spirito Santo per mezzo dell’Apostolo Giovanni: “Chi non rimane nella dottrina di Cristo, non possiede Dio”. Perché non possiede Dio? Perché l’uomo e Dio si possono incontrare solo in Cristo Gesù. Non si incontrano nella conoscenza di Cristo Gesù, si incontrano in Cristo Gesù, quando l’uomo diviene per Cristo, in Cristo, con Cristo, nascendo da acqua e da Spirito Santo, partecipe della divina natura.</w:t>
      </w:r>
      <w:r w:rsidR="002E5F86" w:rsidRPr="003B71AA">
        <w:rPr>
          <w:rFonts w:ascii="Arial" w:hAnsi="Arial"/>
          <w:sz w:val="24"/>
          <w:szCs w:val="24"/>
        </w:rPr>
        <w:t xml:space="preserve"> </w:t>
      </w:r>
      <w:r w:rsidRPr="003B71AA">
        <w:rPr>
          <w:rFonts w:ascii="Arial" w:hAnsi="Arial"/>
          <w:sz w:val="24"/>
          <w:szCs w:val="24"/>
        </w:rPr>
        <w:t>In Cristo, con Cristo, per Cristo.</w:t>
      </w:r>
    </w:p>
    <w:p w14:paraId="3359F860" w14:textId="0C34605E" w:rsidR="005569A7" w:rsidRPr="003B71AA" w:rsidRDefault="005569A7" w:rsidP="005569A7">
      <w:pPr>
        <w:spacing w:after="120"/>
        <w:jc w:val="both"/>
        <w:rPr>
          <w:rFonts w:ascii="Arial" w:eastAsia="Calibri" w:hAnsi="Arial" w:cs="Arial"/>
          <w:sz w:val="24"/>
          <w:szCs w:val="24"/>
          <w:lang w:eastAsia="en-US"/>
        </w:rPr>
      </w:pPr>
      <w:r w:rsidRPr="003B71AA">
        <w:rPr>
          <w:rFonts w:ascii="Arial" w:eastAsia="Calibri" w:hAnsi="Arial" w:cs="Arial"/>
          <w:sz w:val="24"/>
          <w:szCs w:val="24"/>
          <w:lang w:eastAsia="en-US"/>
        </w:rPr>
        <w:t>Si diviene partecipi della divina natura, divenendo corpo di Cristo. Si diviene corpo di Cristo, credendo nella Parola di Cristo. Questo però ancora non è sufficiente. Ci si deve lasciare battezzare in Spirito Santo e fuoco al fine di divenire corpo di Cristo. Ma neanche divenire suo corpo è sufficiente per possedere Dio. Divenendo suo corpo si deve essere sua vita. Vivendo come sua vera vita possediamo Dio. Il male che oggi sta consumando la Chiesa è proprio questo: un insegnamento contrario a Cristo Gesù, non in modo aperto, bensì velato, mimetizzato, mascherato. Questo insegnamento impedisce al discepolo di Gesù di essere vita di Gesù, Parola di Gesù, Cuore di Gesù, Missione di Gesù, Pensiero di Gesù, Sentimento di Gesù, Croce di Gesù per la salvezza di ogni suo fratello. Se non si è corpo e sangue di Cristo Gesù non possiamo possedere il Padre, perché il Padre abbia corporalmente nella pienezza della sua divinità solo in Cristo Gesù. Se Cristo viene privato della sua verità che è verità di generazione eterna, verità di creazione, verità di redenzione, verità di salvezza, mai il cristiano potrà possedere Dio. Se non lo possiede</w:t>
      </w:r>
      <w:r w:rsidR="002E5F86" w:rsidRPr="003B71AA">
        <w:rPr>
          <w:rFonts w:ascii="Arial" w:eastAsia="Calibri" w:hAnsi="Arial" w:cs="Arial"/>
          <w:sz w:val="24"/>
          <w:szCs w:val="24"/>
          <w:lang w:eastAsia="en-US"/>
        </w:rPr>
        <w:t xml:space="preserve"> </w:t>
      </w:r>
      <w:r w:rsidRPr="003B71AA">
        <w:rPr>
          <w:rFonts w:ascii="Arial" w:eastAsia="Calibri" w:hAnsi="Arial" w:cs="Arial"/>
          <w:sz w:val="24"/>
          <w:szCs w:val="24"/>
          <w:lang w:eastAsia="en-US"/>
        </w:rPr>
        <w:t xml:space="preserve">neanche lo potrà donare, Il Dio che dona è un falso Dio, perché il vero Dio si può donare solo in Cristo perché solo in Cristo loro si può possedere. Ma dobbiamo dimenticarci che la fede dei discepoli è dalla fede in Cristo Gesù. La fede del mondo è dalla fede dei discepoli in Cristo Gesù. Ma neanche mai dobbiamo dimenticarci che la verità di Cristo è dalla verità del Padre allo stesso modo che la verità dei discepoli di Gesù è dalla </w:t>
      </w:r>
      <w:r w:rsidRPr="003B71AA">
        <w:rPr>
          <w:rFonts w:ascii="Arial" w:eastAsia="Calibri" w:hAnsi="Arial" w:cs="Arial"/>
          <w:sz w:val="24"/>
          <w:szCs w:val="24"/>
          <w:lang w:eastAsia="en-US"/>
        </w:rPr>
        <w:lastRenderedPageBreak/>
        <w:t>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perché presenza di tenebra e non di luce.</w:t>
      </w:r>
    </w:p>
    <w:p w14:paraId="1D9A4EB9" w14:textId="77777777" w:rsidR="005569A7" w:rsidRPr="003B71AA" w:rsidRDefault="005569A7" w:rsidP="005569A7">
      <w:pPr>
        <w:spacing w:after="120"/>
        <w:jc w:val="both"/>
        <w:rPr>
          <w:rFonts w:ascii="Arial" w:eastAsia="Calibri" w:hAnsi="Arial" w:cs="Arial"/>
          <w:sz w:val="24"/>
          <w:szCs w:val="24"/>
          <w:lang w:eastAsia="en-US"/>
        </w:rPr>
      </w:pPr>
      <w:r w:rsidRPr="003B71AA">
        <w:rPr>
          <w:rFonts w:ascii="Arial" w:eastAsia="Calibri" w:hAnsi="Arial" w:cs="Arial"/>
          <w:sz w:val="24"/>
          <w:szCs w:val="24"/>
          <w:lang w:eastAsia="en-US"/>
        </w:rPr>
        <w:t xml:space="preserve">Oggi una sola conversione è urgente: che il cristiano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43CACC80" w14:textId="77777777" w:rsidR="005569A7" w:rsidRPr="003B71AA" w:rsidRDefault="005569A7" w:rsidP="005569A7">
      <w:pPr>
        <w:spacing w:after="120"/>
        <w:jc w:val="both"/>
        <w:rPr>
          <w:rFonts w:ascii="Arial" w:eastAsia="Calibri" w:hAnsi="Arial" w:cs="Arial"/>
          <w:sz w:val="24"/>
          <w:szCs w:val="24"/>
          <w:lang w:eastAsia="en-US"/>
        </w:rPr>
      </w:pPr>
      <w:r w:rsidRPr="003B71AA">
        <w:rPr>
          <w:rFonts w:ascii="Arial" w:eastAsia="Calibri" w:hAnsi="Arial" w:cs="Arial"/>
          <w:sz w:val="24"/>
          <w:szCs w:val="24"/>
          <w:lang w:eastAsia="en-US"/>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La nostra vita non serve a Cristo Gesù.</w:t>
      </w:r>
    </w:p>
    <w:p w14:paraId="5614144E" w14:textId="77777777" w:rsidR="005569A7" w:rsidRPr="003B71AA" w:rsidRDefault="005569A7" w:rsidP="005569A7">
      <w:pPr>
        <w:spacing w:after="120"/>
        <w:jc w:val="both"/>
        <w:rPr>
          <w:rFonts w:ascii="Arial" w:hAnsi="Arial" w:cs="Arial"/>
          <w:sz w:val="24"/>
          <w:szCs w:val="24"/>
        </w:rPr>
      </w:pPr>
      <w:r w:rsidRPr="003B71AA">
        <w:rPr>
          <w:rFonts w:ascii="Arial" w:hAnsi="Arial" w:cs="Arial"/>
          <w:sz w:val="24"/>
          <w:szCs w:val="24"/>
        </w:rPr>
        <w:t xml:space="preserve">Questa verità di Cristo Gesù non è solo per alcuni uomini e neanche è solo per la terra o per l’intera umanità. Questa verità di Cristo Gesù è per l’intero universo creato, visibile e invisibile, uomini e angeli. Ogni essere creato è per Cristo in visto di Cristo. Non c’è un atomo della creazione che possa sfuggire a questa legge. Cristo è la verità dell’uomo di ieri, di oggi, di domani. Cristo è la grazia di ogni uomo di ieri, di oggi, di domani. Cristo è la luce di ieri, di oggi, di domani. Cristo è il Rivelatore del Padre non solo per il tempo ma anche per l’eternità. Anche nell’eternità Dio si conosce per mezzo di Cristo e sempre nella comunione dello Spirito Santo. Conoscendo Dio secondo purezza di verità, l’uomo si conosce. Se non conosce Dio l’uomo non si conosce e Dio si conosce in modo vero solo per mezzo di Cristo Gesù perché è Lui la verità del Padre, la luce del Padre, la Salvezza e la Redenzione del Padre. </w:t>
      </w:r>
    </w:p>
    <w:p w14:paraId="5B5BCAF4" w14:textId="51138A00" w:rsidR="005569A7" w:rsidRPr="003B71AA" w:rsidRDefault="005569A7" w:rsidP="005569A7">
      <w:pPr>
        <w:spacing w:after="120"/>
        <w:jc w:val="both"/>
        <w:rPr>
          <w:rFonts w:ascii="Arial" w:hAnsi="Arial"/>
          <w:sz w:val="24"/>
          <w:szCs w:val="24"/>
        </w:rPr>
      </w:pPr>
      <w:r w:rsidRPr="003B71AA">
        <w:rPr>
          <w:rFonts w:ascii="Arial" w:hAnsi="Arial" w:cs="Arial"/>
          <w:sz w:val="24"/>
          <w:szCs w:val="24"/>
        </w:rPr>
        <w:lastRenderedPageBreak/>
        <w:t>Vale anche per la Chiesa. Se essa si vuole conoscere, potrà conoscersi solo in Cristo, con Cristo, per Cristo, dimorando nel seno di Cristo come Cristo dimora nel seno del Padre. Se la Chiesa esce dal seno di Cristo non si conosce. Mostrerà di se stessa al mondo una immagine non corrispondente alla sua natura che è natura di Dio, perché essa è il corpo visibile di Cristo Signore. Senza Cristo la Chiesa non è e se la Chiesa non è, neanche l’uomo potrà essere vero nella sua natura e nelle sue operazioni. Tutto l’universo è dalla verità di Cristo. Tutta l’umanità è dalla verità della Chiesa. Se la Chiesa non è, neanche l’umanità sarà.</w:t>
      </w:r>
      <w:r w:rsidR="002E5F86" w:rsidRPr="003B71AA">
        <w:rPr>
          <w:rFonts w:ascii="Arial" w:hAnsi="Arial" w:cs="Arial"/>
          <w:sz w:val="24"/>
          <w:szCs w:val="24"/>
        </w:rPr>
        <w:t xml:space="preserve"> </w:t>
      </w:r>
      <w:r w:rsidRPr="003B71AA">
        <w:rPr>
          <w:rFonts w:ascii="Arial" w:hAnsi="Arial"/>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w:t>
      </w:r>
    </w:p>
    <w:p w14:paraId="6B85CB94"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06DFDDE9"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w:t>
      </w:r>
      <w:r w:rsidRPr="003B71AA">
        <w:rPr>
          <w:rFonts w:ascii="Arial" w:hAnsi="Arial"/>
          <w:sz w:val="24"/>
          <w:szCs w:val="24"/>
        </w:rPr>
        <w:lastRenderedPageBreak/>
        <w:t>eterno alla falsità. Urge oggi dare a Cristo la sua verità. La Chiesa potrà rivestirsi della sua verità. Il cristiano ritorna nella sua verità. Il mondo potrà convertirsi alla verità.</w:t>
      </w:r>
    </w:p>
    <w:p w14:paraId="5550F1E9"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del Padre, ma sempre in Cristo, con Cristo, per Cristo.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1D5D4F50"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FB87779"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Perché tutto questo disastro è stato possibile? È stato possibile perché abbiamo sottratto il Vangelo alla Chiesa e allo Spirito Santo, alla Sacra Tradizione e alla Sana Teologia dei Padri della Chiesa e dei suoi Dottori e Maestri, divenendo </w:t>
      </w:r>
      <w:r w:rsidRPr="003B71AA">
        <w:rPr>
          <w:rFonts w:ascii="Arial" w:hAnsi="Arial"/>
          <w:sz w:val="24"/>
          <w:szCs w:val="24"/>
        </w:rPr>
        <w:lastRenderedPageBreak/>
        <w:t>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02CC1468"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w:t>
      </w:r>
    </w:p>
    <w:p w14:paraId="6A379D24"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Dobbiamo aggiungere a quanto rivelato dall’apostolo Giovanni – Chi non possiede la dottrina di Cristo non possiede Dio – che non solo Dio non possiede, non possiede nessun’altra verità: Non possiede la verità di Cristo, non possiede la verità del Padre, non possiede la verità dello Spirito Santo, non possiede la verità della soteriologia, non possiede la verità dell’escatologia, non possiede la verità della missionologia, non possiede la verità dell’antropologia, non possiede la verità della cosmologia, non possiede la verità né della vita e né della morte. Procede nella storia come un misero cieco, parlando senza alcuna vera conoscenza, alcuna vera scienza. È questa oggi la condizione miserevole non solo di molti cristiani. Ma del mondo intero. Almeno Giobbe ha potuto dire: “Ti conoscevo per sentito dire”. Oggi molti cristiani neanche questo possono più dire. Possono dire soltanto: “Ho parlato e parlo dai pensieri del mio cuore di peccato e di vizio”. È tristissima la condizione spirituale del cristiano quando rinnega, nega, misconosce, distorce, altera, trasforma, modifica la purissima verità di Cristo Gesù. Si condanna ad una cecità eterna. Si tratta però di una cecità colpevole e peccaminosa. Era nella luce ed è passato nelle tenebre. Era nella </w:t>
      </w:r>
      <w:r w:rsidRPr="003B71AA">
        <w:rPr>
          <w:rFonts w:ascii="Arial" w:hAnsi="Arial"/>
          <w:sz w:val="24"/>
          <w:szCs w:val="24"/>
        </w:rPr>
        <w:lastRenderedPageBreak/>
        <w:t>verità di Cristo, l’ha rinnegata ed è passato nella menzogna e nella falsità. È bene per ogni discepolo di Gesù ricordare l’ammonimento della Lettera agli Ebrei:</w:t>
      </w:r>
    </w:p>
    <w:p w14:paraId="7294533B"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3F49F785"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13A9712D"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w:t>
      </w:r>
      <w:r w:rsidRPr="003B71AA">
        <w:rPr>
          <w:rFonts w:ascii="Arial" w:hAnsi="Arial"/>
          <w:i/>
          <w:iCs/>
          <w:sz w:val="24"/>
          <w:szCs w:val="24"/>
        </w:rPr>
        <w:lastRenderedPageBreak/>
        <w:t>dopo, però, arreca un frutto di pace e di giustizia a quelli che per suo mezzo sono stati addestrati.</w:t>
      </w:r>
    </w:p>
    <w:p w14:paraId="6667863D"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C95C986" w14:textId="07D6E0F3" w:rsidR="005569A7" w:rsidRPr="003B71AA" w:rsidRDefault="005569A7" w:rsidP="005569A7">
      <w:pPr>
        <w:spacing w:after="120"/>
        <w:jc w:val="both"/>
        <w:rPr>
          <w:rFonts w:ascii="Arial" w:hAnsi="Arial"/>
          <w:sz w:val="24"/>
          <w:szCs w:val="24"/>
        </w:rPr>
      </w:pPr>
      <w:r w:rsidRPr="003B71AA">
        <w:rPr>
          <w:rFonts w:ascii="Arial" w:hAnsi="Arial"/>
          <w:sz w:val="24"/>
          <w:szCs w:val="24"/>
        </w:rPr>
        <w:t>Siamo severamente ammoniti. Se dovessimo perdere tutto il mondo e la nostra stessa vita, che il mondo e la nostra stessa vita si perdano, a condizione di non perdere Cristo Gesù secondo la sua purissima verità di eternità, di incarnazione, di redenzione, di espiazione, di vita eterna, di Agnello di Dio immolato e risorto. Se si perde Cristo tutto si perde, anche il Padre si perde. Lo Spirito Santo si perde. La Chiesa si perde. I fratelli si perdono. La terra si perde. Il tempo si perde. L’eternità si perde. La Madre di Dio si perde. La grazia si perde. Ogni verità si perde. Diveniamo figli della perdizione, privi di ogni verità, sulla terra e nei cieli eterni. Ogni nostra opera non ha alcun valore presso Dio, perché non fatta in Cristo, con Cristo, per Cristo, nella perfetta obbedienza alla verità e alla grazia che sono in Cristo Gesù. Le nostre opere sono morte. Solo il sangue di Cristo ci purifica dall</w:t>
      </w:r>
      <w:r w:rsidR="003B71AA">
        <w:rPr>
          <w:rFonts w:ascii="Arial" w:hAnsi="Arial"/>
          <w:sz w:val="24"/>
          <w:szCs w:val="24"/>
        </w:rPr>
        <w:t>e</w:t>
      </w:r>
      <w:r w:rsidRPr="003B71AA">
        <w:rPr>
          <w:rFonts w:ascii="Arial" w:hAnsi="Arial"/>
          <w:sz w:val="24"/>
          <w:szCs w:val="24"/>
        </w:rPr>
        <w:t xml:space="preserve"> nostre opere morte:</w:t>
      </w:r>
    </w:p>
    <w:p w14:paraId="0960DAB9"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(Eb 6,1-3). </w:t>
      </w:r>
    </w:p>
    <w:p w14:paraId="63B391CB" w14:textId="77777777" w:rsidR="005569A7" w:rsidRPr="003B71AA" w:rsidRDefault="005569A7" w:rsidP="003B71AA">
      <w:pPr>
        <w:spacing w:after="120"/>
        <w:ind w:left="567" w:right="567"/>
        <w:jc w:val="both"/>
        <w:rPr>
          <w:rFonts w:ascii="Arial" w:hAnsi="Arial"/>
          <w:i/>
          <w:iCs/>
          <w:sz w:val="24"/>
          <w:szCs w:val="24"/>
        </w:rPr>
      </w:pPr>
      <w:r w:rsidRPr="003B71AA">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7AED077D" w14:textId="77777777" w:rsidR="005569A7" w:rsidRPr="003B71AA" w:rsidRDefault="005569A7" w:rsidP="005569A7">
      <w:pPr>
        <w:spacing w:after="120"/>
        <w:jc w:val="both"/>
        <w:rPr>
          <w:rFonts w:ascii="Arial" w:hAnsi="Arial"/>
          <w:sz w:val="24"/>
          <w:szCs w:val="24"/>
        </w:rPr>
      </w:pPr>
      <w:r w:rsidRPr="003B71AA">
        <w:rPr>
          <w:rFonts w:ascii="Arial" w:hAnsi="Arial"/>
          <w:sz w:val="24"/>
          <w:szCs w:val="24"/>
        </w:rPr>
        <w:t xml:space="preserve">È verità. Poiché oggi noi non possediamo il vero Cristo, neanche il vero Dio possediamo. Lo attestano tutte le nostre false parole che diciamo e su Cristo Gesù e sul nostro Dio. Non però in modo diretto, ma indiretto e nella grande ambiguità. Non in modo chiaro e palese, ma con molti diabolici sotterfugi. Sembra </w:t>
      </w:r>
      <w:r w:rsidRPr="003B71AA">
        <w:rPr>
          <w:rFonts w:ascii="Arial" w:hAnsi="Arial"/>
          <w:sz w:val="24"/>
          <w:szCs w:val="24"/>
        </w:rPr>
        <w:lastRenderedPageBreak/>
        <w:t xml:space="preserve">che i discepoli di Gesù frequentino più la scuola di Satana anziché frequentare la scuola dello Spirito Santo. </w:t>
      </w:r>
    </w:p>
    <w:p w14:paraId="72453214" w14:textId="77777777" w:rsidR="005569A7" w:rsidRPr="00C95CE8" w:rsidRDefault="005569A7" w:rsidP="005569A7">
      <w:pPr>
        <w:spacing w:after="120"/>
        <w:jc w:val="both"/>
        <w:rPr>
          <w:rFonts w:ascii="Arial" w:hAnsi="Arial"/>
          <w:sz w:val="24"/>
          <w:szCs w:val="24"/>
        </w:rPr>
      </w:pPr>
    </w:p>
    <w:p w14:paraId="639F2A37" w14:textId="77777777" w:rsidR="005569A7" w:rsidRPr="00A55849" w:rsidRDefault="005569A7" w:rsidP="003B71AA">
      <w:pPr>
        <w:pStyle w:val="Corpotesto"/>
        <w:rPr>
          <w:lang w:val="la-Latn"/>
        </w:rPr>
      </w:pPr>
      <w:bookmarkStart w:id="444" w:name="_Toc116463000"/>
      <w:r w:rsidRPr="00A55849">
        <w:rPr>
          <w:lang w:val="la-Latn"/>
        </w:rPr>
        <w:t>qui enim dicit illi have communicat operibus illius malignis.</w:t>
      </w:r>
      <w:bookmarkEnd w:id="444"/>
    </w:p>
    <w:p w14:paraId="6C23710B" w14:textId="77777777" w:rsidR="005569A7" w:rsidRPr="00C6230E" w:rsidRDefault="005569A7" w:rsidP="003B71AA">
      <w:pPr>
        <w:pStyle w:val="Corpotesto"/>
        <w:rPr>
          <w:rFonts w:ascii="Greek" w:hAnsi="Greek"/>
          <w:b w:val="0"/>
          <w:i/>
          <w:iCs/>
          <w:sz w:val="26"/>
          <w:lang w:val="la-Latn"/>
        </w:rPr>
      </w:pPr>
      <w:bookmarkStart w:id="445" w:name="_Toc116463001"/>
      <w:r w:rsidRPr="00C6230E">
        <w:rPr>
          <w:rFonts w:ascii="Greek" w:hAnsi="Greek"/>
          <w:b w:val="0"/>
          <w:i/>
          <w:iCs/>
          <w:sz w:val="26"/>
          <w:lang w:val="la-Latn"/>
        </w:rPr>
        <w:t>g¦r aÙtù ca…rein koinwne‹ to‹j œrgoij aÙtoà to‹j ponhro‹j.</w:t>
      </w:r>
      <w:bookmarkEnd w:id="445"/>
    </w:p>
    <w:p w14:paraId="26B4B6DF" w14:textId="77777777" w:rsidR="005569A7" w:rsidRPr="003B71AA" w:rsidRDefault="005569A7" w:rsidP="003B71AA">
      <w:pPr>
        <w:spacing w:after="120"/>
        <w:ind w:left="567" w:right="567"/>
        <w:jc w:val="both"/>
        <w:rPr>
          <w:rFonts w:ascii="Arial" w:hAnsi="Arial"/>
          <w:bCs/>
          <w:i/>
          <w:iCs/>
          <w:sz w:val="24"/>
          <w:szCs w:val="24"/>
        </w:rPr>
      </w:pPr>
      <w:r w:rsidRPr="003B71AA">
        <w:rPr>
          <w:rFonts w:ascii="Arial" w:hAnsi="Arial"/>
          <w:bCs/>
          <w:i/>
          <w:iCs/>
          <w:sz w:val="24"/>
          <w:szCs w:val="24"/>
        </w:rPr>
        <w:t>chi lo saluta partecipa alle sue opere malvagie.</w:t>
      </w:r>
    </w:p>
    <w:p w14:paraId="7DD856DC"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706C1AB7" w14:textId="77777777" w:rsidR="003B71AA" w:rsidRPr="003B71AA" w:rsidRDefault="005569A7" w:rsidP="003B71AA">
      <w:pPr>
        <w:spacing w:after="120"/>
        <w:ind w:left="567" w:right="567"/>
        <w:jc w:val="both"/>
        <w:rPr>
          <w:rFonts w:ascii="Arial" w:hAnsi="Arial"/>
          <w:bCs/>
          <w:i/>
          <w:iCs/>
          <w:sz w:val="24"/>
          <w:szCs w:val="24"/>
        </w:rPr>
      </w:pPr>
      <w:r w:rsidRPr="003B71AA">
        <w:rPr>
          <w:rFonts w:ascii="Arial" w:hAnsi="Arial"/>
          <w:bCs/>
          <w:i/>
          <w:iCs/>
          <w:sz w:val="24"/>
          <w:szCs w:val="24"/>
        </w:rPr>
        <w:t xml:space="preserve">Se qualcuno viene a voi e non porta questo insegnamento, non ricevetelo in casa e non salutatelo, perché chi lo saluta partecipa alle sue opere malvagie. </w:t>
      </w:r>
    </w:p>
    <w:p w14:paraId="6E9B233D" w14:textId="77777777" w:rsidR="003B71AA" w:rsidRPr="005B487C" w:rsidRDefault="005569A7" w:rsidP="003B71AA">
      <w:pPr>
        <w:spacing w:after="120"/>
        <w:ind w:left="567" w:right="567"/>
        <w:jc w:val="both"/>
        <w:rPr>
          <w:rFonts w:ascii="Arial" w:hAnsi="Arial"/>
          <w:bCs/>
          <w:sz w:val="24"/>
          <w:szCs w:val="24"/>
          <w:lang w:val="fr-FR"/>
        </w:rPr>
      </w:pPr>
      <w:r w:rsidRPr="003B71AA">
        <w:rPr>
          <w:rFonts w:ascii="Arial" w:hAnsi="Arial"/>
          <w:bCs/>
          <w:sz w:val="24"/>
          <w:szCs w:val="24"/>
          <w:lang w:val="la-Latn"/>
        </w:rPr>
        <w:t>Si quis venit ad vos et hanc doctrinam non adfert nolite recipere eum in domum nec have ei dixeritis, qui enim dicit illi have communicat operibus illius malignis</w:t>
      </w:r>
      <w:r w:rsidRPr="005B487C">
        <w:rPr>
          <w:rFonts w:ascii="Arial" w:hAnsi="Arial"/>
          <w:bCs/>
          <w:sz w:val="24"/>
          <w:szCs w:val="24"/>
          <w:lang w:val="fr-FR"/>
        </w:rPr>
        <w:t>.</w:t>
      </w:r>
    </w:p>
    <w:p w14:paraId="6F892B8F" w14:textId="7E49C1C2" w:rsidR="005569A7" w:rsidRPr="003B71AA" w:rsidRDefault="005569A7" w:rsidP="003B71AA">
      <w:pPr>
        <w:spacing w:after="120"/>
        <w:ind w:left="567" w:right="567"/>
        <w:jc w:val="both"/>
        <w:rPr>
          <w:rFonts w:ascii="Greek" w:hAnsi="Greek" w:cs="Greek"/>
          <w:bCs/>
          <w:sz w:val="24"/>
          <w:szCs w:val="24"/>
          <w:lang w:val="la-Latn"/>
        </w:rPr>
      </w:pPr>
      <w:r w:rsidRPr="005B487C">
        <w:rPr>
          <w:rFonts w:ascii="Arial" w:hAnsi="Arial"/>
          <w:bCs/>
          <w:sz w:val="24"/>
          <w:szCs w:val="24"/>
          <w:lang w:val="fr-FR"/>
        </w:rPr>
        <w:t xml:space="preserve"> </w:t>
      </w:r>
      <w:r w:rsidRPr="003B71AA">
        <w:rPr>
          <w:rFonts w:ascii="Greek" w:hAnsi="Greek" w:cs="Greek"/>
          <w:bCs/>
          <w:sz w:val="24"/>
          <w:szCs w:val="24"/>
          <w:lang w:val="la-Latn"/>
        </w:rPr>
        <w:t>e‡ tij œrcetai prÕj Øm©j kaˆ taÚthn t¾n didac¾n oÙ fšrei, m¾ lamb£nete aÙtÕn e„j o„k…an kaˆ ca…rein aÙtù m¾ lšgete: Ð lšgwn g¦r aÙtù ca…rein koinwne‹ to‹j œrgoij aÙtoà to‹j ponhro‹j.</w:t>
      </w:r>
    </w:p>
    <w:p w14:paraId="7C58EDAE" w14:textId="77777777" w:rsidR="005569A7" w:rsidRPr="00C27990" w:rsidRDefault="005569A7" w:rsidP="005569A7">
      <w:pPr>
        <w:spacing w:after="120"/>
        <w:jc w:val="both"/>
        <w:rPr>
          <w:rFonts w:ascii="Arial" w:hAnsi="Arial"/>
          <w:sz w:val="24"/>
          <w:szCs w:val="24"/>
        </w:rPr>
      </w:pPr>
      <w:r w:rsidRPr="00C27990">
        <w:rPr>
          <w:rFonts w:ascii="Arial" w:hAnsi="Arial"/>
          <w:sz w:val="24"/>
          <w:szCs w:val="24"/>
        </w:rPr>
        <w:t>Ora l’apostolo Giovanni dona una regola di condotta: Se qualcuno viene a voi e non porta questo insegnamento, non ricevetelo in casa e non salutatelo, perché chi lo saluta partecipa delle sue opere malvagie. Mai va dimenticato che si tratta di discepoli di Gesù che sono divenuti anticristi. Non si tratta di persone che mai hanno conosciuto Gesù Signore. Nel Pentateuco si salvava la purezza della fede, mettendo a morte quanti si macchiavano di delitti più gravi. Questi delitti riguardavano la disobbedienza ai Comandamenti delle Due Tavole della Legge. Con i profeti vi è un cambiamento sostanziale. Il Signore promette il suo perdono nel pentimento e nel ritorno del trasgressore nell’obbedienza alla sua Alleanza. Ecco cosa troviamo nel Pentateuco riguardo alla pena di morte:</w:t>
      </w:r>
    </w:p>
    <w:p w14:paraId="7AA3193A"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Se un uomo ha rapporti con donna che sia una schiava sposata </w:t>
      </w:r>
      <w:r w:rsidRPr="00C27990">
        <w:rPr>
          <w:rFonts w:ascii="Arial" w:hAnsi="Arial"/>
          <w:i/>
          <w:iCs/>
          <w:sz w:val="24"/>
          <w:szCs w:val="24"/>
        </w:rPr>
        <w:lastRenderedPageBreak/>
        <w:t xml:space="preserve">ad altro uomo, ma non riscattata o affrancata, saranno tutti e due puniti; ma non messi a morte, perché essa non è libera (Lv 19, 20). </w:t>
      </w:r>
    </w:p>
    <w:p w14:paraId="5E0BD15C" w14:textId="1B6CEB73" w:rsidR="005569A7" w:rsidRPr="00C27990" w:rsidRDefault="005569A7" w:rsidP="00C27990">
      <w:pPr>
        <w:spacing w:after="120"/>
        <w:ind w:left="567" w:right="567"/>
        <w:jc w:val="both"/>
        <w:rPr>
          <w:rFonts w:ascii="Arial" w:hAnsi="Arial" w:cs="Arial"/>
          <w:i/>
          <w:iCs/>
          <w:sz w:val="24"/>
          <w:szCs w:val="24"/>
        </w:rPr>
      </w:pPr>
      <w:r w:rsidRPr="00C27990">
        <w:rPr>
          <w:rFonts w:ascii="Arial" w:hAnsi="Arial"/>
          <w:i/>
          <w:iCs/>
          <w:sz w:val="24"/>
          <w:szCs w:val="24"/>
        </w:rPr>
        <w:t xml:space="preserve">Dirai agli Israeliti: Chiunque tra gli Israeliti o tra i forestieri che soggiornano in Israele darà qualcuno dei suoi figli a Moloch, dovrà essere messo a morte; il popolo del paese lo lapiderà (Lv 20, 2). Se il popolo del paese chiude gli occhi quando quell'uomo </w:t>
      </w:r>
      <w:r w:rsidR="00EB7622" w:rsidRPr="00C27990">
        <w:rPr>
          <w:rFonts w:ascii="Arial" w:hAnsi="Arial"/>
          <w:i/>
          <w:iCs/>
          <w:sz w:val="24"/>
          <w:szCs w:val="24"/>
        </w:rPr>
        <w:t>da</w:t>
      </w:r>
      <w:r w:rsidRPr="00C27990">
        <w:rPr>
          <w:rFonts w:ascii="Arial" w:hAnsi="Arial"/>
          <w:i/>
          <w:iCs/>
          <w:sz w:val="24"/>
          <w:szCs w:val="24"/>
        </w:rPr>
        <w:t xml:space="preserve">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w:t>
      </w:r>
      <w:r w:rsidR="00EB7622" w:rsidRPr="00C27990">
        <w:rPr>
          <w:rFonts w:ascii="Arial" w:hAnsi="Arial"/>
          <w:i/>
          <w:iCs/>
          <w:sz w:val="24"/>
          <w:szCs w:val="24"/>
        </w:rPr>
        <w:t>adultera</w:t>
      </w:r>
      <w:r w:rsidRPr="00C27990">
        <w:rPr>
          <w:rFonts w:ascii="Arial" w:hAnsi="Arial"/>
          <w:i/>
          <w:iCs/>
          <w:sz w:val="24"/>
          <w:szCs w:val="24"/>
        </w:rPr>
        <w:t xml:space="preserve">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w:t>
      </w:r>
      <w:r w:rsidR="002E5F86" w:rsidRPr="00C27990">
        <w:rPr>
          <w:rFonts w:ascii="Arial" w:hAnsi="Arial"/>
          <w:i/>
          <w:iCs/>
          <w:sz w:val="24"/>
          <w:szCs w:val="24"/>
        </w:rPr>
        <w:t xml:space="preserve"> </w:t>
      </w:r>
      <w:r w:rsidRPr="00C27990">
        <w:rPr>
          <w:rFonts w:ascii="Arial" w:hAnsi="Arial" w:cs="Arial"/>
          <w:i/>
          <w:iCs/>
          <w:sz w:val="24"/>
          <w:szCs w:val="24"/>
        </w:rPr>
        <w:t xml:space="preserve">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Chi percuote a morte un uomo dovrà essere messo a morte (Lv 24, 17). Chi uccide un capo di bestiame lo pagherà; ma chi uccide un uomo sarà messo a morte (Lv 24, 21). </w:t>
      </w:r>
    </w:p>
    <w:p w14:paraId="066BAA0A"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Ma se uno colpisce un altro con uno strumento di ferro e quegli muore, quel tale è omicida; l'omicida dovrà essere </w:t>
      </w:r>
      <w:r w:rsidRPr="00C27990">
        <w:rPr>
          <w:rFonts w:ascii="Arial" w:hAnsi="Arial"/>
          <w:i/>
          <w:iCs/>
          <w:sz w:val="24"/>
          <w:szCs w:val="24"/>
        </w:rPr>
        <w:lastRenderedPageBreak/>
        <w:t xml:space="preserve">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6B66FF85"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w:t>
      </w:r>
    </w:p>
    <w:p w14:paraId="696592DD" w14:textId="77777777" w:rsidR="005569A7" w:rsidRPr="00C27990" w:rsidRDefault="005569A7" w:rsidP="005569A7">
      <w:pPr>
        <w:spacing w:after="120"/>
        <w:jc w:val="both"/>
        <w:rPr>
          <w:rFonts w:ascii="Arial" w:hAnsi="Arial"/>
          <w:sz w:val="24"/>
          <w:szCs w:val="24"/>
        </w:rPr>
      </w:pPr>
      <w:r w:rsidRPr="00C27990">
        <w:rPr>
          <w:rFonts w:ascii="Arial" w:hAnsi="Arial"/>
          <w:sz w:val="24"/>
          <w:szCs w:val="24"/>
        </w:rPr>
        <w:t xml:space="preserve">Ecco ora alcuni brani dell’Antico Testamento, sempre del Pentateuco, in cui si chiede di estirpare il male in mezzo al popolo del Signore. </w:t>
      </w:r>
    </w:p>
    <w:p w14:paraId="78C02ABB"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w:t>
      </w:r>
      <w:r w:rsidRPr="00C27990">
        <w:rPr>
          <w:rFonts w:ascii="Arial" w:hAnsi="Arial"/>
          <w:i/>
          <w:iCs/>
          <w:sz w:val="24"/>
          <w:szCs w:val="24"/>
        </w:rPr>
        <w:lastRenderedPageBreak/>
        <w:t>abbandonare il Signore, vostro Dio, che vi ha fatto uscire dalla terra d’Egitto e ti ha riscattato dalla condizione servile, per trascinarti fuori della via per la quale il Signore, tuo Dio, ti ha ordinato di camminare. Così estirperai il male in mezzo a te.</w:t>
      </w:r>
    </w:p>
    <w:p w14:paraId="7F345133"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51C08BE"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6F881432"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Così tu ascolterai la voce del Signore, tuo Dio: osservando tutti i suoi comandi che oggi ti do e facendo ciò che è retto agli occhi del Signore, tuo Dio (Dt 13,1-19). </w:t>
      </w:r>
    </w:p>
    <w:p w14:paraId="527BC4B0"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equando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w:t>
      </w:r>
      <w:r w:rsidRPr="00C27990">
        <w:rPr>
          <w:rFonts w:ascii="Arial" w:hAnsi="Arial"/>
          <w:i/>
          <w:iCs/>
          <w:sz w:val="24"/>
          <w:szCs w:val="24"/>
        </w:rPr>
        <w:lastRenderedPageBreak/>
        <w:t>messo a morte sulla deposizione di un solo testimone. La mano dei testimoni sarà la prima contro di lui per farlo morire. Poi sarà la mano di tutto il popolo. Così estirperai il male in mezzo a te.</w:t>
      </w:r>
    </w:p>
    <w:p w14:paraId="71357DF5"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 (Dt 17,2-13).</w:t>
      </w:r>
    </w:p>
    <w:p w14:paraId="2C2E2108"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w:t>
      </w:r>
    </w:p>
    <w:p w14:paraId="00B601A8"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Se un uomo avrà un figlio testardo e ribelle che non obbedisce alla voce né di suo padre né di sua madre e, benché l’abbiano castigato, non dà loro retta, suo padre e sua madre lo prenderanno e lo condurranno dagli anziani della città, alla porta del luogo dove abita, e diranno agli anziani della città: “Questo nostro figlio è testardo e ribelle; non vuole obbedire alla nostra voce, è un ingordo e un ubriacone”. Allora tutti gli uomini della sua città lo lapideranno ed egli morirà. Così estirperai da te il male, e tutto Israele lo saprà e avrà timore (Dt 21,18-21).</w:t>
      </w:r>
    </w:p>
    <w:p w14:paraId="616A4406"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Se un uomo sposa una donna e, dopo essersi unito a lei, la prende in odio, le attribuisce azioni scandalose e diffonde sul suo conto una fama cattiva, dicendo: “Ho preso questa donna, ma quando mi sono accostato a lei non l’ho trovata in stato di verginità”, il padre e la madre della giovane prenderanno i segni della verginità della giovane e li presenteranno agli anziani della città, alla porta. Il padre della giovane dirà agli anziani: “Ho dato mia figlia in moglie a quest’uomo; egli l’ha </w:t>
      </w:r>
      <w:r w:rsidRPr="00C27990">
        <w:rPr>
          <w:rFonts w:ascii="Arial" w:hAnsi="Arial"/>
          <w:i/>
          <w:iCs/>
          <w:sz w:val="24"/>
          <w:szCs w:val="24"/>
        </w:rPr>
        <w:lastRenderedPageBreak/>
        <w:t>presa in odio ed ecco, le attribuisce azioni scandalose, dicendo: Non ho trovato tua figlia in stato di verginità; ebbene, questi sono i segni della verginità di mia figlia”, e spiegheranno il panno davanti agli anziani della città. Allora gli anziani di quella città prenderanno il marito, lo castigheranno e gli imporranno un’ammenda di cento sicli d’argento, che daranno al padre della giovane, per il fatto che ha diffuso una cattiva fama contro una vergine d’Israele. Ella rimarrà sua moglie ed egli non potrà ripudiarla per tutto il tempo della sua vita. Ma se la cosa è vera, se la giovane non è stata trovata in stato di verginità, allora la faranno uscire all’ingresso della casa del padre e la gente della sua città la lapiderà a morte, perché ha commesso un’infamia in Israele, disonorandosi in casa del padre. Così estirperai il male in mezzo a te.</w:t>
      </w:r>
    </w:p>
    <w:p w14:paraId="44C08AA6"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Quando un uomo verrà trovato a giacere con una donna maritata, tutti e due dovranno morire: l’uomo che è giaciuto con la donna e la donna. Così estirperai il male da Israele.</w:t>
      </w:r>
    </w:p>
    <w:p w14:paraId="2993D9E6"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Quando una fanciulla vergine è fidanzata e un uomo, trovandola in città, giace con lei, condurrete tutti e due alla porta di quella città e li lapiderete a morte: la fanciulla, perché, essendo in città, non ha gridato, e l’uomo perché ha disonorato la donna del suo prossimo. Così estirperai il male in mezzo a te. Ma se l’uomo trova per i campi la fanciulla fidanzata e facendole violenza giace con lei, allora dovrà morire soltanto l’uomo che è giaciuto con lei, ma non farai nulla alla fanciulla. Nella fanciulla non c’è colpa degna di morte: come quando un uomo assale il suo prossimo e l’uccide, così è in questo caso, perché egli l’ha incontrata per i campi. La giovane fidanzata ha potuto gridare, ma non c’era nessuno per venirle in aiuto (Dt 22,13-27). </w:t>
      </w:r>
    </w:p>
    <w:p w14:paraId="281B0CFF"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Quando si troverà un uomo che abbia rapito qualcuno dei suoi fratelli tra gli Israeliti, l’abbia sfruttato come schiavo o l’abbia venduto, quel ladro sarà messo a morte. Così estirperai il male in mezzo a te (Dt 24,17). </w:t>
      </w:r>
    </w:p>
    <w:p w14:paraId="30CE4E35" w14:textId="77777777" w:rsidR="005569A7" w:rsidRPr="00C27990" w:rsidRDefault="005569A7" w:rsidP="005569A7">
      <w:pPr>
        <w:spacing w:after="120"/>
        <w:jc w:val="both"/>
        <w:rPr>
          <w:rFonts w:ascii="Arial" w:hAnsi="Arial"/>
          <w:sz w:val="24"/>
          <w:szCs w:val="24"/>
        </w:rPr>
      </w:pPr>
      <w:r w:rsidRPr="00C27990">
        <w:rPr>
          <w:rFonts w:ascii="Arial" w:hAnsi="Arial"/>
          <w:sz w:val="24"/>
          <w:szCs w:val="24"/>
        </w:rPr>
        <w:t xml:space="preserve">Il Signore non vuole la morte del peccatore. Vuole che si converta e viva. Per questo con i profeti avviene quanto è avvenuto con Noè. Con Noè il Signore stabilì con alleanza perenne di non distruggere più la vita sulla terra. Con i profeti il Signore promise il perdono a tutti coloro che, pentiti, sarebbero ritornati a vivere nella sua Alleanza, osservando la sua Legge. Rimane però sempre il principio della necessità di salvare la fede e la morale perché non si trasformino in idolatria e in grande immoralità. I farisei avevano trovato come rimedio l’esclusione dalla comunità di ogni pubblicano e di ogni prostituta. Per loro queste persone erano pubblici peccatori e con loro nessun contatto doveva avvenire. Gesù invece rivela che lui è venuto non per i giusti, ma per i peccatori. Come ci si salva allora dal non divenire anche noi seduttori e anticristi? Come ci si conserva nella purezza della sana moralità? L’Apostolo Paolo chiede ai Corinzi l’allontanamento momentaneo dalla comunità di colui che viveva nel peccato di incesto. Questo allontanamento è finalizzato alla conversione per il reinserimento nella comunità. Non è un allontanamento per sempre. È invece allontanamento medicinale. </w:t>
      </w:r>
      <w:r w:rsidRPr="00C27990">
        <w:rPr>
          <w:rFonts w:ascii="Arial" w:hAnsi="Arial"/>
          <w:sz w:val="24"/>
          <w:szCs w:val="24"/>
        </w:rPr>
        <w:lastRenderedPageBreak/>
        <w:t xml:space="preserve">Come la medicina cura il corpo, così l’allontanamento deve curare l’anima e lo spirito, il cuore e la mente di colui che si è consegnato al peccato. </w:t>
      </w:r>
    </w:p>
    <w:p w14:paraId="759B0A3D"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7E4AED5"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B141823" w14:textId="77777777" w:rsidR="005569A7" w:rsidRPr="00C27990" w:rsidRDefault="005569A7" w:rsidP="005569A7">
      <w:pPr>
        <w:spacing w:after="120"/>
        <w:jc w:val="both"/>
        <w:rPr>
          <w:rFonts w:ascii="Arial" w:hAnsi="Arial"/>
          <w:sz w:val="24"/>
          <w:szCs w:val="24"/>
        </w:rPr>
      </w:pPr>
      <w:r w:rsidRPr="00C27990">
        <w:rPr>
          <w:rFonts w:ascii="Arial" w:hAnsi="Arial"/>
          <w:sz w:val="24"/>
          <w:szCs w:val="24"/>
        </w:rPr>
        <w:t xml:space="preserve">L’Apostolo Paolo fa una netta distinzione tra chi è del mondo ed è rimasto mondo e chi invece una volta era mondo ed è divenuto discepolo di Gesù. Il non mangiare insieme è per quanti hanno tradito e rinnegato Cristo Gesù con i loro molteplici peccati. È per quanti cioè dimorano nel peccato, perseverando in esso, senza alcuna volontà di ritornare nella purissima obbedienza al Vangelo. Mangiare insieme potrebbe significare giustificazione del peccato e della trasgressione della Legge del Signore. Ecco allora il vero motivo: per non giustificare il loro peccato. Per non contaminarsi con la loro immoralità. Per non cadere nell’idolatria. </w:t>
      </w:r>
    </w:p>
    <w:p w14:paraId="4CEEF318" w14:textId="77777777" w:rsidR="005569A7" w:rsidRPr="00C27990" w:rsidRDefault="005569A7" w:rsidP="00C27990">
      <w:pPr>
        <w:spacing w:after="120"/>
        <w:ind w:left="567" w:right="567"/>
        <w:jc w:val="both"/>
        <w:rPr>
          <w:rFonts w:ascii="Arial" w:hAnsi="Arial"/>
          <w:bCs/>
          <w:i/>
          <w:iCs/>
          <w:sz w:val="24"/>
          <w:szCs w:val="24"/>
        </w:rPr>
      </w:pPr>
      <w:r w:rsidRPr="00C27990">
        <w:rPr>
          <w:rFonts w:ascii="Arial" w:hAnsi="Arial"/>
          <w:bCs/>
          <w:i/>
          <w:iCs/>
          <w:sz w:val="24"/>
          <w:szCs w:val="24"/>
        </w:rPr>
        <w:t>Vi ho scritto di non mescolarvi con chi si dice fratello ed è immorale o avaro o idolatra o maldicente o ubriacone o ladro: con questi tali non dovete neanche mangiare insieme.</w:t>
      </w:r>
    </w:p>
    <w:p w14:paraId="05F0CDA4" w14:textId="42EDE610" w:rsidR="005569A7" w:rsidRPr="00C27990" w:rsidRDefault="005569A7" w:rsidP="005569A7">
      <w:pPr>
        <w:spacing w:after="120"/>
        <w:jc w:val="both"/>
        <w:rPr>
          <w:rFonts w:ascii="Arial" w:hAnsi="Arial"/>
          <w:sz w:val="24"/>
          <w:szCs w:val="24"/>
        </w:rPr>
      </w:pPr>
      <w:r w:rsidRPr="00C27990">
        <w:rPr>
          <w:rFonts w:ascii="Arial" w:hAnsi="Arial"/>
          <w:sz w:val="24"/>
          <w:szCs w:val="24"/>
        </w:rPr>
        <w:t>Un tempo vigeva questa legge per l’Eucaristia: era richiesto lo stato di grazia santificante: essere in grazia di Dio. Oggi poiché nulla è più peccato per moltissimi cristiani, ognuno si accosta all’Eucaristia senza neanche sapere chi si va a ricevere: l’obbedienza crocifissa di Cristo Gesù. Il suo corpo trafitto per obbedienza al Padre. Il suo sangue versato perché Gesù ha obbedito ad ogni Parola scritta dal Padre per Lui.</w:t>
      </w:r>
      <w:r w:rsidR="002E5F86" w:rsidRPr="00C27990">
        <w:rPr>
          <w:rFonts w:ascii="Arial" w:hAnsi="Arial"/>
          <w:sz w:val="24"/>
          <w:szCs w:val="24"/>
        </w:rPr>
        <w:t xml:space="preserve"> </w:t>
      </w:r>
      <w:r w:rsidRPr="00C27990">
        <w:rPr>
          <w:rFonts w:ascii="Arial" w:hAnsi="Arial"/>
          <w:sz w:val="24"/>
          <w:szCs w:val="24"/>
        </w:rPr>
        <w:t>È questo il mistero dell’Eucaristia: Si mangia Cristo per vivere per Cristo. Ora come si fa a vivere per Cristo e vivere per il peccato, per la disobbedienza, per la trasgressione della Parola di Cristo?</w:t>
      </w:r>
    </w:p>
    <w:p w14:paraId="020DD1F7" w14:textId="77777777" w:rsidR="005569A7" w:rsidRPr="00C27990" w:rsidRDefault="005569A7" w:rsidP="005569A7">
      <w:pPr>
        <w:spacing w:after="120"/>
        <w:jc w:val="both"/>
        <w:rPr>
          <w:rFonts w:ascii="Arial" w:hAnsi="Arial"/>
          <w:sz w:val="24"/>
          <w:szCs w:val="24"/>
        </w:rPr>
      </w:pPr>
      <w:r w:rsidRPr="00C27990">
        <w:rPr>
          <w:rFonts w:ascii="Arial" w:hAnsi="Arial"/>
          <w:sz w:val="24"/>
          <w:szCs w:val="24"/>
        </w:rPr>
        <w:lastRenderedPageBreak/>
        <w:t xml:space="preserve">Il Vangelo dona la legge della correzione fraterna. Prima si invita il fratello alla conversione da soli, poi alla presenza di due testimoni e dopo dinanzi alla comunità. Se l’altro non si converte, va trattato come un pagano o un pubblicano. Il fine della sentenza è sempre per conservare la purezza della fede nel cuore degli altri discepoli di Gesù. Sedurre l’altro è sempre possibile. </w:t>
      </w:r>
    </w:p>
    <w:p w14:paraId="673CABD9"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D9989BD" w14:textId="77777777" w:rsidR="005569A7" w:rsidRPr="00C27990" w:rsidRDefault="005569A7" w:rsidP="005569A7">
      <w:pPr>
        <w:spacing w:after="120"/>
        <w:jc w:val="both"/>
        <w:rPr>
          <w:rFonts w:ascii="Arial" w:hAnsi="Arial"/>
          <w:sz w:val="24"/>
          <w:szCs w:val="24"/>
        </w:rPr>
      </w:pPr>
      <w:r w:rsidRPr="00C27990">
        <w:rPr>
          <w:rFonts w:ascii="Arial" w:hAnsi="Arial"/>
          <w:sz w:val="24"/>
          <w:szCs w:val="24"/>
        </w:rPr>
        <w:t>Anche l’Apostolo Giuda possiede la stessa dottrina dell’Apostolo Paolo e dell’Apostolo Giovanni. Il fine del distacco è per la loro salvezza. l’Apostolo Giuda chiede che si abbia compassione per loro, ma con timore. In cosa consiste il timore? Nel mettere ogni attenzione al fine di non tradire e di non rinnegare Cristo Gesù. La salvezza della propria anima non deve correre alcun pericolo. Essa va salvata a prezzo anche della propria vita.</w:t>
      </w:r>
    </w:p>
    <w:p w14:paraId="2645E357"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17.23), </w:t>
      </w:r>
    </w:p>
    <w:p w14:paraId="622F459D" w14:textId="7BAA1C75" w:rsidR="005569A7" w:rsidRPr="00C27990" w:rsidRDefault="005569A7" w:rsidP="005569A7">
      <w:pPr>
        <w:spacing w:after="120"/>
        <w:jc w:val="both"/>
        <w:rPr>
          <w:rFonts w:ascii="Arial" w:hAnsi="Arial"/>
          <w:sz w:val="24"/>
          <w:szCs w:val="24"/>
        </w:rPr>
      </w:pPr>
      <w:r w:rsidRPr="00C27990">
        <w:rPr>
          <w:rFonts w:ascii="Arial" w:hAnsi="Arial"/>
          <w:sz w:val="24"/>
          <w:szCs w:val="24"/>
        </w:rPr>
        <w:t>Tra Cristo Gesù e il mondo intero sempre si deve scegliere Cristo Gesù. La scelta di Cristo Signore è tutto per un uomo e per un suo discepolo. Ecco le regole che dona Gesù stesso perché si possa seguire Lui, il solo Salvatore, il solo Redentore, il solo Signore, il solo Giudice dei vivi e dei morti.</w:t>
      </w:r>
      <w:r w:rsidR="002E5F86" w:rsidRPr="00C27990">
        <w:rPr>
          <w:rFonts w:ascii="Arial" w:hAnsi="Arial"/>
          <w:sz w:val="24"/>
          <w:szCs w:val="24"/>
        </w:rPr>
        <w:t xml:space="preserve"> </w:t>
      </w:r>
    </w:p>
    <w:p w14:paraId="4A8E7D0A"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75FBCC7"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w:t>
      </w:r>
      <w:r w:rsidRPr="00C27990">
        <w:rPr>
          <w:rFonts w:ascii="Arial" w:hAnsi="Arial"/>
          <w:i/>
          <w:iCs/>
          <w:sz w:val="24"/>
          <w:szCs w:val="24"/>
        </w:rPr>
        <w:lastRenderedPageBreak/>
        <w:t>non avrete finito di percorrere le città d’Israele, prima che venga il Figlio dell’uomo.</w:t>
      </w:r>
    </w:p>
    <w:p w14:paraId="0ED9F776"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AF72330"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60DC08D"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68A0D270"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7CB5FE22"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CE34A52"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66A72240" w14:textId="11F8C681" w:rsidR="005569A7" w:rsidRPr="00C27990" w:rsidRDefault="005569A7" w:rsidP="005569A7">
      <w:pPr>
        <w:spacing w:after="120"/>
        <w:jc w:val="both"/>
        <w:rPr>
          <w:rFonts w:ascii="Arial" w:hAnsi="Arial"/>
          <w:bCs/>
          <w:sz w:val="24"/>
          <w:szCs w:val="24"/>
        </w:rPr>
      </w:pPr>
      <w:r w:rsidRPr="00C27990">
        <w:rPr>
          <w:rFonts w:ascii="Arial" w:hAnsi="Arial"/>
          <w:bCs/>
          <w:sz w:val="24"/>
          <w:szCs w:val="24"/>
        </w:rPr>
        <w:t>Gesù vuole che siano i suoi discepoli a guardarsi, a stare attenti, a vigilare. Nel mondo e nella comunità dei credenti in Lui si anniderà sempre il male. Ognuno</w:t>
      </w:r>
      <w:r w:rsidR="002E5F86" w:rsidRPr="00C27990">
        <w:rPr>
          <w:rFonts w:ascii="Arial" w:hAnsi="Arial"/>
          <w:bCs/>
          <w:sz w:val="24"/>
          <w:szCs w:val="24"/>
        </w:rPr>
        <w:t xml:space="preserve"> </w:t>
      </w:r>
      <w:r w:rsidRPr="00C27990">
        <w:rPr>
          <w:rFonts w:ascii="Arial" w:hAnsi="Arial"/>
          <w:bCs/>
          <w:sz w:val="24"/>
          <w:szCs w:val="24"/>
        </w:rPr>
        <w:t xml:space="preserve">è obbligato a vigilare per la sua persona perché non cada nell’errore. Deve anche aiutare ogni suo fratello di fede, mostrandogli dove si nasconde il male, perché lui non si inabissi in esso. Quando si cade, poi è difficile ritornare sui propri passi. Cadere è facile. A volte tornare è impossibile. Per questo si deve stare attenti, molto attenti. </w:t>
      </w:r>
    </w:p>
    <w:p w14:paraId="34D9D1D5"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w:t>
      </w:r>
      <w:r w:rsidRPr="00C27990">
        <w:rPr>
          <w:rFonts w:ascii="Arial" w:hAnsi="Arial"/>
          <w:i/>
          <w:iCs/>
          <w:sz w:val="24"/>
          <w:szCs w:val="24"/>
        </w:rPr>
        <w:lastRenderedPageBreak/>
        <w:t xml:space="preserve">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2353B764" w14:textId="77777777" w:rsidR="005569A7" w:rsidRPr="00C27990" w:rsidRDefault="005569A7" w:rsidP="00C27990">
      <w:pPr>
        <w:spacing w:after="120"/>
        <w:ind w:left="567" w:right="567"/>
        <w:jc w:val="both"/>
        <w:rPr>
          <w:rFonts w:ascii="Arial" w:hAnsi="Arial"/>
          <w:i/>
          <w:iCs/>
          <w:sz w:val="24"/>
          <w:szCs w:val="24"/>
        </w:rPr>
      </w:pPr>
      <w:r w:rsidRPr="00C27990">
        <w:rPr>
          <w:rFonts w:ascii="Arial" w:hAnsi="Arial"/>
          <w:i/>
          <w:iCs/>
          <w:sz w:val="24"/>
          <w:szCs w:val="24"/>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5DAF3717" w14:textId="77777777" w:rsidR="005569A7" w:rsidRPr="00C27990" w:rsidRDefault="005569A7" w:rsidP="005569A7">
      <w:pPr>
        <w:spacing w:after="120"/>
        <w:jc w:val="both"/>
        <w:rPr>
          <w:rFonts w:ascii="Arial" w:hAnsi="Arial"/>
          <w:sz w:val="24"/>
          <w:szCs w:val="24"/>
        </w:rPr>
      </w:pPr>
      <w:r w:rsidRPr="00C27990">
        <w:rPr>
          <w:rFonts w:ascii="Arial" w:hAnsi="Arial"/>
          <w:sz w:val="24"/>
          <w:szCs w:val="24"/>
        </w:rPr>
        <w:t xml:space="preserve">Rileggiamo ora le parole dell’Apostolo Giovanni: </w:t>
      </w:r>
      <w:r w:rsidRPr="00C27990">
        <w:rPr>
          <w:rFonts w:ascii="Arial" w:hAnsi="Arial"/>
          <w:i/>
          <w:sz w:val="24"/>
          <w:szCs w:val="24"/>
        </w:rPr>
        <w:t>“Se qualcuno viene a voi e non porta questo insegnamento, non ricevetelo in casa e non salutatelo, perché chi lo saluta partecipa alle sue opere malvagie”</w:t>
      </w:r>
      <w:r w:rsidRPr="00C27990">
        <w:rPr>
          <w:rFonts w:ascii="Arial" w:hAnsi="Arial"/>
          <w:sz w:val="24"/>
          <w:szCs w:val="24"/>
        </w:rPr>
        <w:t>. Con quale discepolo di Gesù il discepolo di Gesù può entrare in comunione di vita? Con quel discepolo che porta il vero insegnamento su Cristo Gesù, il Figlio di Dio venuto nella carne. Quel discepolo invece che non porta questo insegnamento non va né accolto in casa e neanche salutato. Perché questa separazione netta? A quei tempi il Vangelo veniva seminato, la formazione seguiva dopo. Tra la semina del Vangelo e la formazione dottrinale sempre si inserivano gli anticristi e rovinavano il buon campo di Dio. Ecco allora una regola semplice: Tu credi in Gesù venuto nella carne? Sì. Allora sei suo discepolo. Tu non credi in Gesù venuto nella carne? Allora non sei suo discepolo. La tua non fede mi può fare da tentazione. Non voglio correre questo rischio. Mi potresti trascinare nella tua non fede. Noi non siam obbligati a fuggire le occasioni prossime di peccato?</w:t>
      </w:r>
    </w:p>
    <w:p w14:paraId="25E15D4D" w14:textId="35C1EC8C" w:rsidR="005569A7" w:rsidRPr="00C27990" w:rsidRDefault="005569A7" w:rsidP="005569A7">
      <w:pPr>
        <w:spacing w:after="120"/>
        <w:jc w:val="both"/>
        <w:rPr>
          <w:rFonts w:ascii="Arial" w:hAnsi="Arial"/>
          <w:sz w:val="24"/>
          <w:szCs w:val="24"/>
        </w:rPr>
      </w:pPr>
      <w:r w:rsidRPr="00C27990">
        <w:rPr>
          <w:rFonts w:ascii="Arial" w:hAnsi="Arial"/>
          <w:sz w:val="24"/>
          <w:szCs w:val="24"/>
        </w:rPr>
        <w:t xml:space="preserve">Ancora: perché l’Apostolo Giovanni dice: </w:t>
      </w:r>
      <w:r w:rsidRPr="00C27990">
        <w:rPr>
          <w:rFonts w:ascii="Arial" w:hAnsi="Arial"/>
          <w:i/>
          <w:sz w:val="24"/>
          <w:szCs w:val="24"/>
        </w:rPr>
        <w:t>“Perché chi lo saluta partecipa alle sue opere malvagie”?</w:t>
      </w:r>
      <w:r w:rsidRPr="00C27990">
        <w:rPr>
          <w:rFonts w:ascii="Arial" w:hAnsi="Arial"/>
          <w:sz w:val="24"/>
          <w:szCs w:val="24"/>
        </w:rPr>
        <w:t xml:space="preserve"> Perché dal male si devono prendere sempre le distanze. La connivenza con il male, la sua giustificazione, la sua approvazione, lo stare assieme al male senza condannarlo esplicitamente, rende colpevole colui che non lo rigetta apertamente, in modo chiaro, esplicito, inequivocabile. Anche lasciar pensare che noi siamo dalla parte del male, dell’errore, della falsità, di ogni menzogna e tenebra – anche se non lo siamo realmente –</w:t>
      </w:r>
      <w:r w:rsidR="002E5F86" w:rsidRPr="00C27990">
        <w:rPr>
          <w:rFonts w:ascii="Arial" w:hAnsi="Arial"/>
          <w:sz w:val="24"/>
          <w:szCs w:val="24"/>
        </w:rPr>
        <w:t xml:space="preserve"> </w:t>
      </w:r>
      <w:r w:rsidRPr="00C27990">
        <w:rPr>
          <w:rFonts w:ascii="Arial" w:hAnsi="Arial"/>
          <w:sz w:val="24"/>
          <w:szCs w:val="24"/>
        </w:rPr>
        <w:t>ci rende partecipi del male che viene compiuto.</w:t>
      </w:r>
    </w:p>
    <w:p w14:paraId="51C514AF" w14:textId="705F5516" w:rsidR="005569A7" w:rsidRPr="00C27990" w:rsidRDefault="005569A7" w:rsidP="005569A7">
      <w:pPr>
        <w:spacing w:after="120"/>
        <w:jc w:val="both"/>
        <w:rPr>
          <w:rFonts w:ascii="Arial" w:hAnsi="Arial"/>
          <w:sz w:val="24"/>
          <w:szCs w:val="24"/>
        </w:rPr>
      </w:pPr>
      <w:r w:rsidRPr="00C27990">
        <w:rPr>
          <w:rFonts w:ascii="Arial" w:hAnsi="Arial"/>
          <w:sz w:val="24"/>
          <w:szCs w:val="24"/>
        </w:rPr>
        <w:lastRenderedPageBreak/>
        <w:t>Di quali opere malvagie oggi noi cristiani non siamo responsabili, dal momento che stiamo aprendo le porte della Chiesa ad ogni male che si commette nel mondo?</w:t>
      </w:r>
      <w:r w:rsidR="002E5F86" w:rsidRPr="00C27990">
        <w:rPr>
          <w:rFonts w:ascii="Arial" w:hAnsi="Arial"/>
          <w:sz w:val="24"/>
          <w:szCs w:val="24"/>
        </w:rPr>
        <w:t xml:space="preserve"> </w:t>
      </w:r>
      <w:r w:rsidRPr="00C27990">
        <w:rPr>
          <w:rFonts w:ascii="Arial" w:hAnsi="Arial"/>
          <w:sz w:val="24"/>
          <w:szCs w:val="24"/>
        </w:rPr>
        <w:t xml:space="preserve">Non c’è opera immorale della quale noi non siamo responsabili. Non c’è iniquità della quale noi non siamo responsabili. Non c’è peccato del quale noi non siamo responsabili. Non c’è errore del quale non siamo responsabili. Perché siamo responsabili di tutto il male che c’è nel mondo? Prima di tutto perché non insegniamo più la sana dottrina, secondo il Sacro Deposito della fede, ai discepoli di Gesù. Ognuno oggi insegna i pensieri del suo cuore e i desideri delle sue passioni e dei suoi vizi. Inoltre perché ormai è pensiero che si sta universalizzando che la Chiesa non debba essere esclusiva, ma inclusiva. Cosa intendiamo per Chiesa esclusiva e Chiesa inclusiva? </w:t>
      </w:r>
    </w:p>
    <w:p w14:paraId="52A8A293" w14:textId="46A3A378" w:rsidR="005569A7" w:rsidRPr="00C27990" w:rsidRDefault="005569A7" w:rsidP="00C27990">
      <w:pPr>
        <w:spacing w:after="120"/>
        <w:jc w:val="both"/>
        <w:rPr>
          <w:rFonts w:ascii="Arial" w:hAnsi="Arial"/>
          <w:bCs/>
          <w:sz w:val="24"/>
          <w:szCs w:val="24"/>
        </w:rPr>
      </w:pPr>
      <w:r w:rsidRPr="00C27990">
        <w:rPr>
          <w:rFonts w:ascii="Arial" w:hAnsi="Arial"/>
          <w:bCs/>
          <w:sz w:val="24"/>
          <w:szCs w:val="24"/>
        </w:rPr>
        <w:t>La Chiesa esclusiva è la Chiesa della conversione e della purissima fede nella Divina Rivelazione secondo il Sacro Deposito della sana dottrina e dei suoi dogmi. È la Chiesa dell’obbedienza alla Parola di Gesù fino alla morte e ad una morte di croce. È la Chiesa che chiama bene il bene e male il male. Essa mai dirà che il male oggettivo è un bene. È Chiesa che lavora per dare la più grande gloria a Cristo Gesù, alla sua grazia e alla sua verità. È la Chiesa che ha scelto come unico punto di vera comunione e di fratellanza tra gli uomini il Vangelo del Signore nostro Gesù Cristo.</w:t>
      </w:r>
      <w:r w:rsidR="00C27990" w:rsidRPr="00C27990">
        <w:rPr>
          <w:rFonts w:ascii="Arial" w:hAnsi="Arial"/>
          <w:bCs/>
          <w:sz w:val="24"/>
          <w:szCs w:val="24"/>
        </w:rPr>
        <w:t xml:space="preserve"> </w:t>
      </w:r>
      <w:r w:rsidRPr="00C27990">
        <w:rPr>
          <w:rFonts w:ascii="Arial" w:hAnsi="Arial"/>
          <w:bCs/>
          <w:sz w:val="24"/>
          <w:szCs w:val="24"/>
        </w:rPr>
        <w:t>È la Chiesa che crede nel Vangelo: interamente da vivere, interamente da annunciare, interamente da proclamare ad ogni uomo perché si converta, creda in esso per avere la vita eterna.</w:t>
      </w:r>
      <w:r w:rsidR="00C27990" w:rsidRPr="00C27990">
        <w:rPr>
          <w:rFonts w:ascii="Arial" w:hAnsi="Arial"/>
          <w:bCs/>
          <w:sz w:val="24"/>
          <w:szCs w:val="24"/>
        </w:rPr>
        <w:t xml:space="preserve"> </w:t>
      </w:r>
      <w:r w:rsidRPr="00C27990">
        <w:rPr>
          <w:rFonts w:ascii="Arial" w:hAnsi="Arial"/>
          <w:bCs/>
          <w:sz w:val="24"/>
          <w:szCs w:val="24"/>
        </w:rPr>
        <w:t>È la Chiesa dei Martiri e dei Confessori della fede che hanno unito e uniscono il loro sangue al sangue di Cristo Gesù per la redenzione di molti cuori.</w:t>
      </w:r>
      <w:r w:rsidR="00C27990" w:rsidRPr="00C27990">
        <w:rPr>
          <w:rFonts w:ascii="Arial" w:hAnsi="Arial"/>
          <w:bCs/>
          <w:sz w:val="24"/>
          <w:szCs w:val="24"/>
        </w:rPr>
        <w:t xml:space="preserve"> </w:t>
      </w:r>
      <w:r w:rsidRPr="00C27990">
        <w:rPr>
          <w:rFonts w:ascii="Arial" w:hAnsi="Arial"/>
          <w:bCs/>
          <w:sz w:val="24"/>
          <w:szCs w:val="24"/>
        </w:rPr>
        <w:t>È la Chiesa che per la difesa della verità di Cristo Signore ha visto separarsi dal suo seno una moltitudine di figli. È la Chiesa che sempre nasce</w:t>
      </w:r>
      <w:r w:rsidR="002E5F86" w:rsidRPr="00C27990">
        <w:rPr>
          <w:rFonts w:ascii="Arial" w:hAnsi="Arial"/>
          <w:bCs/>
          <w:sz w:val="24"/>
          <w:szCs w:val="24"/>
        </w:rPr>
        <w:t xml:space="preserve"> </w:t>
      </w:r>
      <w:r w:rsidRPr="00C27990">
        <w:rPr>
          <w:rFonts w:ascii="Arial" w:hAnsi="Arial"/>
          <w:bCs/>
          <w:sz w:val="24"/>
          <w:szCs w:val="24"/>
        </w:rPr>
        <w:t>dal cuore del Padre, nel cuore del Figlio, per il cuore dello Spirito Santo.</w:t>
      </w:r>
      <w:r w:rsidR="00C27990" w:rsidRPr="00C27990">
        <w:rPr>
          <w:rFonts w:ascii="Arial" w:hAnsi="Arial"/>
          <w:bCs/>
          <w:sz w:val="24"/>
          <w:szCs w:val="24"/>
        </w:rPr>
        <w:t xml:space="preserve"> </w:t>
      </w:r>
      <w:r w:rsidRPr="00C27990">
        <w:rPr>
          <w:rFonts w:ascii="Arial" w:hAnsi="Arial"/>
          <w:bCs/>
          <w:sz w:val="24"/>
          <w:szCs w:val="24"/>
        </w:rPr>
        <w:t>È la Chiesa che viene concepita nel seno mistico della Vergine Maria, da Lei data alla luce, da Lei fatta crescere nell’amore e nella verità del Padre e del Figlio e dello Spirito Santo.</w:t>
      </w:r>
      <w:r w:rsidR="00C27990" w:rsidRPr="00C27990">
        <w:rPr>
          <w:rFonts w:ascii="Arial" w:hAnsi="Arial"/>
          <w:bCs/>
          <w:sz w:val="24"/>
          <w:szCs w:val="24"/>
        </w:rPr>
        <w:t xml:space="preserve"> </w:t>
      </w:r>
      <w:r w:rsidRPr="00C27990">
        <w:rPr>
          <w:rFonts w:ascii="Arial" w:hAnsi="Arial"/>
          <w:bCs/>
          <w:sz w:val="24"/>
          <w:szCs w:val="24"/>
        </w:rPr>
        <w:t>È la Chiesa che sempre discende dall’alto, sotto la vigila cura e mozione dello Spirito Santo.</w:t>
      </w:r>
      <w:r w:rsidR="00C27990" w:rsidRPr="00C27990">
        <w:rPr>
          <w:rFonts w:ascii="Arial" w:hAnsi="Arial"/>
          <w:bCs/>
          <w:sz w:val="24"/>
          <w:szCs w:val="24"/>
        </w:rPr>
        <w:t xml:space="preserve"> </w:t>
      </w:r>
      <w:r w:rsidRPr="00C27990">
        <w:rPr>
          <w:rFonts w:ascii="Arial" w:hAnsi="Arial"/>
          <w:bCs/>
          <w:sz w:val="24"/>
          <w:szCs w:val="24"/>
        </w:rPr>
        <w:t>È la Chiesa corpo di Cristo ben compaginato e connesso che edifica il corpo di Cristo nella verità e nella carità.</w:t>
      </w:r>
      <w:r w:rsidR="00C27990" w:rsidRPr="00C27990">
        <w:rPr>
          <w:rFonts w:ascii="Arial" w:hAnsi="Arial"/>
          <w:bCs/>
          <w:sz w:val="24"/>
          <w:szCs w:val="24"/>
        </w:rPr>
        <w:t xml:space="preserve"> </w:t>
      </w:r>
      <w:r w:rsidRPr="00C27990">
        <w:rPr>
          <w:rFonts w:ascii="Arial" w:hAnsi="Arial"/>
          <w:bCs/>
          <w:sz w:val="24"/>
          <w:szCs w:val="24"/>
        </w:rPr>
        <w:t>È la Chiesa della vera teologia, vera</w:t>
      </w:r>
      <w:r w:rsidR="002E5F86" w:rsidRPr="00C27990">
        <w:rPr>
          <w:rFonts w:ascii="Arial" w:hAnsi="Arial"/>
          <w:bCs/>
          <w:sz w:val="24"/>
          <w:szCs w:val="24"/>
        </w:rPr>
        <w:t xml:space="preserve"> </w:t>
      </w:r>
      <w:r w:rsidRPr="00C27990">
        <w:rPr>
          <w:rFonts w:ascii="Arial" w:hAnsi="Arial"/>
          <w:bCs/>
          <w:sz w:val="24"/>
          <w:szCs w:val="24"/>
        </w:rPr>
        <w:t>cristologia, vera soteriologia, vera pneumatologia, vera missionologia, vera escatologia, sotto la perenne assistenza dello Spirito Santo.</w:t>
      </w:r>
      <w:r w:rsidR="00C27990" w:rsidRPr="00C27990">
        <w:rPr>
          <w:rFonts w:ascii="Arial" w:hAnsi="Arial"/>
          <w:bCs/>
          <w:sz w:val="24"/>
          <w:szCs w:val="24"/>
        </w:rPr>
        <w:t xml:space="preserve"> </w:t>
      </w:r>
      <w:r w:rsidRPr="00C27990">
        <w:rPr>
          <w:rFonts w:ascii="Arial" w:hAnsi="Arial"/>
          <w:bCs/>
          <w:sz w:val="24"/>
          <w:szCs w:val="24"/>
        </w:rPr>
        <w:t>È la Chiesa sempre edificata sul fondamento degli Apostoli e dei profeti e che cresce sorretta e confortata dai carismi dello Spirito Santo.</w:t>
      </w:r>
      <w:r w:rsidR="00462CCA">
        <w:rPr>
          <w:rFonts w:ascii="Arial" w:hAnsi="Arial"/>
          <w:bCs/>
          <w:sz w:val="24"/>
          <w:szCs w:val="24"/>
        </w:rPr>
        <w:t xml:space="preserve"> </w:t>
      </w:r>
      <w:r w:rsidRPr="00C27990">
        <w:rPr>
          <w:rFonts w:ascii="Arial" w:hAnsi="Arial"/>
          <w:bCs/>
          <w:sz w:val="24"/>
          <w:szCs w:val="24"/>
        </w:rPr>
        <w:t>È la Chiesa nella quale ognuno è chiamato a vivere secondo la natura cristologica operata in lui dallo Spirito Santo.</w:t>
      </w:r>
      <w:r w:rsidR="00C27990" w:rsidRPr="00C27990">
        <w:rPr>
          <w:rFonts w:ascii="Arial" w:hAnsi="Arial"/>
          <w:bCs/>
          <w:sz w:val="24"/>
          <w:szCs w:val="24"/>
        </w:rPr>
        <w:t xml:space="preserve"> </w:t>
      </w:r>
      <w:r w:rsidRPr="00C27990">
        <w:rPr>
          <w:rFonts w:ascii="Arial" w:hAnsi="Arial"/>
          <w:bCs/>
          <w:sz w:val="24"/>
          <w:szCs w:val="24"/>
        </w:rPr>
        <w:t>È la Chiesa dalla responsabilità personale propria di ogni suo membro. Il Papa ha la responsabilità di Papa. Il Vescovo la responsabilità di Vescovo. Il Presbitero la responsabilità del Presbitero e così il Diacono, il Cresimato, il Battezzato.</w:t>
      </w:r>
      <w:r w:rsidR="00C27990" w:rsidRPr="00C27990">
        <w:rPr>
          <w:rFonts w:ascii="Arial" w:hAnsi="Arial"/>
          <w:bCs/>
          <w:sz w:val="24"/>
          <w:szCs w:val="24"/>
        </w:rPr>
        <w:t xml:space="preserve"> </w:t>
      </w:r>
      <w:r w:rsidRPr="00C27990">
        <w:rPr>
          <w:rFonts w:ascii="Arial" w:hAnsi="Arial"/>
          <w:bCs/>
          <w:sz w:val="24"/>
          <w:szCs w:val="24"/>
        </w:rPr>
        <w:t>È la Chiesa nella quale ciò che è per divina costituzione – tutti</w:t>
      </w:r>
      <w:r w:rsidR="002E5F86" w:rsidRPr="00C27990">
        <w:rPr>
          <w:rFonts w:ascii="Arial" w:hAnsi="Arial"/>
          <w:bCs/>
          <w:sz w:val="24"/>
          <w:szCs w:val="24"/>
        </w:rPr>
        <w:t xml:space="preserve"> </w:t>
      </w:r>
      <w:r w:rsidRPr="00C27990">
        <w:rPr>
          <w:rFonts w:ascii="Arial" w:hAnsi="Arial"/>
          <w:bCs/>
          <w:sz w:val="24"/>
          <w:szCs w:val="24"/>
        </w:rPr>
        <w:t>i sacramenti, compreso l’ordine sacro e ogni comandamento - rimane stabile in eterno, senza alcuna ombra di variazione.</w:t>
      </w:r>
      <w:r w:rsidR="00462CCA">
        <w:rPr>
          <w:rFonts w:ascii="Arial" w:hAnsi="Arial"/>
          <w:bCs/>
          <w:sz w:val="24"/>
          <w:szCs w:val="24"/>
        </w:rPr>
        <w:t xml:space="preserve"> </w:t>
      </w:r>
      <w:r w:rsidRPr="00C27990">
        <w:rPr>
          <w:rFonts w:ascii="Arial" w:hAnsi="Arial"/>
          <w:bCs/>
          <w:sz w:val="24"/>
          <w:szCs w:val="24"/>
        </w:rPr>
        <w:t>È la Chiesa che nasce dai sacramenti che celebra, vive di grazia e verità, cammina nella perfetta imitazione di Cristo.</w:t>
      </w:r>
      <w:r w:rsidR="00C27990" w:rsidRPr="00C27990">
        <w:rPr>
          <w:rFonts w:ascii="Arial" w:hAnsi="Arial"/>
          <w:bCs/>
          <w:sz w:val="24"/>
          <w:szCs w:val="24"/>
        </w:rPr>
        <w:t xml:space="preserve"> </w:t>
      </w:r>
      <w:r w:rsidRPr="00C27990">
        <w:rPr>
          <w:rFonts w:ascii="Arial" w:hAnsi="Arial"/>
          <w:bCs/>
          <w:sz w:val="24"/>
          <w:szCs w:val="24"/>
        </w:rPr>
        <w:t>È la Chiesa che sempre guidata dal Pastore Eterno, Cristo Signore, servendosi dei suo</w:t>
      </w:r>
      <w:r w:rsidR="00C27990" w:rsidRPr="00C27990">
        <w:rPr>
          <w:rFonts w:ascii="Arial" w:hAnsi="Arial"/>
          <w:bCs/>
          <w:sz w:val="24"/>
          <w:szCs w:val="24"/>
        </w:rPr>
        <w:t>i</w:t>
      </w:r>
      <w:r w:rsidRPr="00C27990">
        <w:rPr>
          <w:rFonts w:ascii="Arial" w:hAnsi="Arial"/>
          <w:bCs/>
          <w:sz w:val="24"/>
          <w:szCs w:val="24"/>
        </w:rPr>
        <w:t xml:space="preserve"> vicari, anche loro costituiti Pastori, ma in Lui, con Lui, con Lui, progredisce di fede in fede fino al raggiungimento della vita eterna.</w:t>
      </w:r>
      <w:r w:rsidR="00C27990" w:rsidRPr="00C27990">
        <w:rPr>
          <w:rFonts w:ascii="Arial" w:hAnsi="Arial"/>
          <w:bCs/>
          <w:sz w:val="24"/>
          <w:szCs w:val="24"/>
        </w:rPr>
        <w:t xml:space="preserve"> </w:t>
      </w:r>
      <w:r w:rsidRPr="00C27990">
        <w:rPr>
          <w:rFonts w:ascii="Arial" w:hAnsi="Arial"/>
          <w:bCs/>
          <w:sz w:val="24"/>
          <w:szCs w:val="24"/>
        </w:rPr>
        <w:t>È la Chiesa mandata in tutto il mondo a chiamare ogni uomo alla conversione e alla fede nel Vangelo per partecipare attivamente e passivamente alla redenzione di Cristo Gesù.</w:t>
      </w:r>
      <w:r w:rsidR="00C27990" w:rsidRPr="00C27990">
        <w:rPr>
          <w:rFonts w:ascii="Arial" w:hAnsi="Arial"/>
          <w:bCs/>
          <w:sz w:val="24"/>
          <w:szCs w:val="24"/>
        </w:rPr>
        <w:t xml:space="preserve"> </w:t>
      </w:r>
      <w:r w:rsidRPr="00C27990">
        <w:rPr>
          <w:rFonts w:ascii="Arial" w:hAnsi="Arial"/>
          <w:bCs/>
          <w:sz w:val="24"/>
          <w:szCs w:val="24"/>
        </w:rPr>
        <w:t xml:space="preserve">È la Chiesa Luce del </w:t>
      </w:r>
      <w:r w:rsidRPr="00C27990">
        <w:rPr>
          <w:rFonts w:ascii="Arial" w:hAnsi="Arial"/>
          <w:bCs/>
          <w:sz w:val="24"/>
          <w:szCs w:val="24"/>
        </w:rPr>
        <w:lastRenderedPageBreak/>
        <w:t>mondo, Sale della terra, Sacramento di Cristo per la salvezza di ogni uomo.</w:t>
      </w:r>
      <w:r w:rsidR="00C27990" w:rsidRPr="00C27990">
        <w:rPr>
          <w:rFonts w:ascii="Arial" w:hAnsi="Arial"/>
          <w:bCs/>
          <w:sz w:val="24"/>
          <w:szCs w:val="24"/>
        </w:rPr>
        <w:t xml:space="preserve"> </w:t>
      </w:r>
      <w:r w:rsidRPr="00C27990">
        <w:rPr>
          <w:rFonts w:ascii="Arial" w:hAnsi="Arial"/>
          <w:bCs/>
          <w:sz w:val="24"/>
          <w:szCs w:val="24"/>
        </w:rPr>
        <w:t>È la Chiesa che mai potrà ratificare la trasgressione della Santissima Legge del Signore o giustificarla per nessuno dei suoi figli e per nessun altro uomo. Mai essa potrà benedire ciò che Dio non può benedire. Mai dichiarare bene ciò che Dio ha dichiarato male. Mai dire che è cosa buona, ciò che in verità è cosa cattiva.</w:t>
      </w:r>
    </w:p>
    <w:p w14:paraId="2A71B0FA" w14:textId="22FD4BE2" w:rsidR="005569A7" w:rsidRPr="00C27990" w:rsidRDefault="005569A7" w:rsidP="005569A7">
      <w:pPr>
        <w:spacing w:after="120"/>
        <w:jc w:val="both"/>
        <w:rPr>
          <w:rFonts w:ascii="Arial" w:hAnsi="Arial"/>
          <w:bCs/>
          <w:sz w:val="24"/>
          <w:szCs w:val="24"/>
        </w:rPr>
      </w:pPr>
      <w:r w:rsidRPr="00C27990">
        <w:rPr>
          <w:rFonts w:ascii="Arial" w:hAnsi="Arial"/>
          <w:bCs/>
          <w:sz w:val="24"/>
          <w:szCs w:val="24"/>
        </w:rPr>
        <w:t>Ecco il vero volto della Chiesa oggi detta “esclusiva”, volto di Cristo, che ogni battezzato è chiamato ad offrire al mondo perché vedendo, creda e credendo abbia la vita nel nome dell’unico Redentore e Salvatore, nel solo Signore e Messia, che il Padre ha mandato nel mondo perché ognuno si salvi per mezzo di Lui. È il volto che ogni credente in Cristo Gesù è chiamato a riflettere sul suo volto, allo stesso modo che Mosè rifletteva sul suo volto la luce di Dio. Se il volto di Cristo Signore non si riflette sul volto del suo discepolo,</w:t>
      </w:r>
      <w:r w:rsidR="002E5F86" w:rsidRPr="00C27990">
        <w:rPr>
          <w:rFonts w:ascii="Arial" w:hAnsi="Arial"/>
          <w:bCs/>
          <w:sz w:val="24"/>
          <w:szCs w:val="24"/>
        </w:rPr>
        <w:t xml:space="preserve"> </w:t>
      </w:r>
      <w:r w:rsidRPr="00C27990">
        <w:rPr>
          <w:rFonts w:ascii="Arial" w:hAnsi="Arial"/>
          <w:bCs/>
          <w:sz w:val="24"/>
          <w:szCs w:val="24"/>
        </w:rPr>
        <w:t xml:space="preserve">nessuno potrà mai credere nella luce del Signore Gesù. È luce invisibile non resa luce visibile sul volto del cristiano. </w:t>
      </w:r>
    </w:p>
    <w:p w14:paraId="669F3CE9" w14:textId="77777777" w:rsidR="005569A7" w:rsidRPr="00C95CE8" w:rsidRDefault="005569A7" w:rsidP="005569A7">
      <w:pPr>
        <w:spacing w:after="120"/>
        <w:jc w:val="both"/>
        <w:rPr>
          <w:rFonts w:ascii="Arial" w:hAnsi="Arial"/>
          <w:b/>
          <w:sz w:val="24"/>
          <w:szCs w:val="24"/>
        </w:rPr>
      </w:pPr>
    </w:p>
    <w:p w14:paraId="05F0AB89"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Il volto della Chiesa è Verità</w:t>
      </w:r>
    </w:p>
    <w:p w14:paraId="7CF16807" w14:textId="3C2A29A5" w:rsidR="005569A7" w:rsidRPr="00C27990" w:rsidRDefault="005569A7" w:rsidP="005569A7">
      <w:pPr>
        <w:spacing w:after="120"/>
        <w:jc w:val="both"/>
        <w:rPr>
          <w:rFonts w:ascii="Arial" w:hAnsi="Arial"/>
          <w:sz w:val="24"/>
          <w:szCs w:val="24"/>
        </w:rPr>
      </w:pPr>
      <w:r w:rsidRPr="00C27990">
        <w:rPr>
          <w:rFonts w:ascii="Arial" w:hAnsi="Arial"/>
          <w:sz w:val="24"/>
          <w:szCs w:val="24"/>
        </w:rPr>
        <w:t>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w:t>
      </w:r>
      <w:r w:rsidR="002E5F86" w:rsidRPr="00C27990">
        <w:rPr>
          <w:rFonts w:ascii="Arial" w:hAnsi="Arial"/>
          <w:sz w:val="24"/>
          <w:szCs w:val="24"/>
        </w:rPr>
        <w:t xml:space="preserve"> </w:t>
      </w:r>
      <w:r w:rsidRPr="00C27990">
        <w:rPr>
          <w:rFonts w:ascii="Arial" w:hAnsi="Arial"/>
          <w:sz w:val="24"/>
          <w:szCs w:val="24"/>
        </w:rPr>
        <w:t>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w:t>
      </w:r>
      <w:r w:rsidR="002E5F86" w:rsidRPr="00C27990">
        <w:rPr>
          <w:rFonts w:ascii="Arial" w:hAnsi="Arial"/>
          <w:sz w:val="24"/>
          <w:szCs w:val="24"/>
        </w:rPr>
        <w:t xml:space="preserve"> </w:t>
      </w:r>
      <w:r w:rsidRPr="00C27990">
        <w:rPr>
          <w:rFonts w:ascii="Arial" w:hAnsi="Arial"/>
          <w:sz w:val="24"/>
          <w:szCs w:val="24"/>
        </w:rPr>
        <w:t>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w:t>
      </w:r>
    </w:p>
    <w:p w14:paraId="5430DCC3"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 </w:t>
      </w:r>
    </w:p>
    <w:p w14:paraId="7192075E"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Il volto della Chiesa è Preghiera</w:t>
      </w:r>
    </w:p>
    <w:p w14:paraId="0A319BE2" w14:textId="02F4FB18" w:rsidR="005569A7" w:rsidRPr="00C27990" w:rsidRDefault="005569A7" w:rsidP="005569A7">
      <w:pPr>
        <w:spacing w:after="120"/>
        <w:jc w:val="both"/>
        <w:rPr>
          <w:rFonts w:ascii="Arial" w:hAnsi="Arial"/>
          <w:sz w:val="24"/>
          <w:szCs w:val="24"/>
        </w:rPr>
      </w:pPr>
      <w:r w:rsidRPr="00C27990">
        <w:rPr>
          <w:rFonts w:ascii="Arial" w:hAnsi="Arial"/>
          <w:sz w:val="24"/>
          <w:szCs w:val="24"/>
        </w:rPr>
        <w:t xml:space="preserve">Nella preghiera l’uomo riconosce se stesso, sa chi egli è, sa anche quali sono le sue reali possibilità; santifica il suo passato, vive nella giustizia il suo presente, prepara secondo verità il suo futuro; trova la giusta relazione con ogni uomo, </w:t>
      </w:r>
      <w:r w:rsidRPr="00C27990">
        <w:rPr>
          <w:rFonts w:ascii="Arial" w:hAnsi="Arial"/>
          <w:sz w:val="24"/>
          <w:szCs w:val="24"/>
        </w:rPr>
        <w:lastRenderedPageBreak/>
        <w:t>perché trova la giusta relazione con Dio. In essa l’uomo vede la sua finitudine umana, ogni suo limite.</w:t>
      </w:r>
      <w:r w:rsidR="002E5F86" w:rsidRPr="00C27990">
        <w:rPr>
          <w:rFonts w:ascii="Arial" w:hAnsi="Arial"/>
          <w:sz w:val="24"/>
          <w:szCs w:val="24"/>
        </w:rPr>
        <w:t xml:space="preserve"> </w:t>
      </w:r>
      <w:r w:rsidRPr="00C27990">
        <w:rPr>
          <w:rFonts w:ascii="Arial" w:hAnsi="Arial"/>
          <w:sz w:val="24"/>
          <w:szCs w:val="24"/>
        </w:rPr>
        <w:t>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w:t>
      </w:r>
      <w:r w:rsidR="002E5F86" w:rsidRPr="00C27990">
        <w:rPr>
          <w:rFonts w:ascii="Arial" w:hAnsi="Arial"/>
          <w:sz w:val="24"/>
          <w:szCs w:val="24"/>
        </w:rPr>
        <w:t xml:space="preserve"> </w:t>
      </w:r>
      <w:r w:rsidRPr="00C27990">
        <w:rPr>
          <w:rFonts w:ascii="Arial" w:hAnsi="Arial"/>
          <w:sz w:val="24"/>
          <w:szCs w:val="24"/>
        </w:rPr>
        <w:t>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w:t>
      </w:r>
      <w:r w:rsidR="002E5F86" w:rsidRPr="00C27990">
        <w:rPr>
          <w:rFonts w:ascii="Arial" w:hAnsi="Arial"/>
          <w:sz w:val="24"/>
          <w:szCs w:val="24"/>
        </w:rPr>
        <w:t xml:space="preserve"> </w:t>
      </w:r>
      <w:r w:rsidRPr="00C27990">
        <w:rPr>
          <w:rFonts w:ascii="Arial" w:hAnsi="Arial"/>
          <w:sz w:val="24"/>
          <w:szCs w:val="24"/>
        </w:rPr>
        <w:t xml:space="preserve">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2C35F4F6" w14:textId="77777777" w:rsidR="005569A7" w:rsidRPr="00C95CE8" w:rsidRDefault="005569A7" w:rsidP="005569A7">
      <w:pPr>
        <w:spacing w:after="120"/>
        <w:jc w:val="both"/>
        <w:rPr>
          <w:rFonts w:ascii="Arial" w:hAnsi="Arial"/>
          <w:sz w:val="24"/>
          <w:szCs w:val="24"/>
        </w:rPr>
      </w:pPr>
    </w:p>
    <w:p w14:paraId="2D033C43"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Il volto della Chiesa è Amore</w:t>
      </w:r>
    </w:p>
    <w:p w14:paraId="702BA756" w14:textId="17CE0C52" w:rsidR="005569A7" w:rsidRPr="00C27990" w:rsidRDefault="005569A7" w:rsidP="005569A7">
      <w:pPr>
        <w:spacing w:after="120"/>
        <w:jc w:val="both"/>
        <w:rPr>
          <w:rFonts w:ascii="Arial" w:hAnsi="Arial"/>
          <w:bCs/>
          <w:sz w:val="24"/>
          <w:szCs w:val="24"/>
        </w:rPr>
      </w:pPr>
      <w:r w:rsidRPr="00C27990">
        <w:rPr>
          <w:rFonts w:ascii="Arial" w:hAnsi="Arial"/>
          <w:bCs/>
          <w:sz w:val="24"/>
          <w:szCs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w:t>
      </w:r>
      <w:r w:rsidR="00462CCA">
        <w:rPr>
          <w:rFonts w:ascii="Arial" w:hAnsi="Arial"/>
          <w:bCs/>
          <w:sz w:val="24"/>
          <w:szCs w:val="24"/>
        </w:rPr>
        <w:t>Dono</w:t>
      </w:r>
      <w:r w:rsidRPr="00C27990">
        <w:rPr>
          <w:rFonts w:ascii="Arial" w:hAnsi="Arial"/>
          <w:bCs/>
          <w:sz w:val="24"/>
          <w:szCs w:val="24"/>
        </w:rPr>
        <w:t xml:space="preserve">,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w:t>
      </w:r>
      <w:r w:rsidRPr="00C27990">
        <w:rPr>
          <w:rFonts w:ascii="Arial" w:hAnsi="Arial"/>
          <w:bCs/>
          <w:sz w:val="24"/>
          <w:szCs w:val="24"/>
        </w:rPr>
        <w:lastRenderedPageBreak/>
        <w:t>Cristo e non solo del Padre, è chiamato a dare la vita a Dio, in tutto come l’ha donata Cristo Gesù.</w:t>
      </w:r>
      <w:r w:rsidR="002E5F86" w:rsidRPr="00C27990">
        <w:rPr>
          <w:rFonts w:ascii="Arial" w:hAnsi="Arial"/>
          <w:bCs/>
          <w:sz w:val="24"/>
          <w:szCs w:val="24"/>
        </w:rPr>
        <w:t xml:space="preserve"> </w:t>
      </w:r>
      <w:r w:rsidRPr="00C27990">
        <w:rPr>
          <w:rFonts w:ascii="Arial" w:hAnsi="Arial"/>
          <w:bCs/>
          <w:sz w:val="24"/>
          <w:szCs w:val="24"/>
        </w:rPr>
        <w:t xml:space="preserve">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55BF75A4"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Il volto della Chiesa è Luce</w:t>
      </w:r>
    </w:p>
    <w:p w14:paraId="2D1107E5" w14:textId="32A8F432" w:rsidR="005569A7" w:rsidRPr="00C27990" w:rsidRDefault="005569A7" w:rsidP="005569A7">
      <w:pPr>
        <w:spacing w:after="120"/>
        <w:jc w:val="both"/>
        <w:rPr>
          <w:rFonts w:ascii="Arial" w:hAnsi="Arial"/>
          <w:sz w:val="24"/>
          <w:szCs w:val="24"/>
        </w:rPr>
      </w:pPr>
      <w:r w:rsidRPr="00C27990">
        <w:rPr>
          <w:rFonts w:ascii="Arial" w:hAnsi="Arial"/>
          <w:sz w:val="24"/>
          <w:szCs w:val="24"/>
        </w:rPr>
        <w:t>Il volto della Chiesa è luce, se brilla nel mondo di verità. La verità deve essere la sua veste, il suo atteggiamento, la sua attitudine, il suo stile di vita, la forma stessa del suo esistere.</w:t>
      </w:r>
      <w:r w:rsidR="002E5F86" w:rsidRPr="00C27990">
        <w:rPr>
          <w:rFonts w:ascii="Arial" w:hAnsi="Arial"/>
          <w:sz w:val="24"/>
          <w:szCs w:val="24"/>
        </w:rPr>
        <w:t xml:space="preserve"> </w:t>
      </w:r>
      <w:r w:rsidRPr="00C27990">
        <w:rPr>
          <w:rFonts w:ascii="Arial" w:hAnsi="Arial"/>
          <w:sz w:val="24"/>
          <w:szCs w:val="24"/>
        </w:rPr>
        <w:t>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w:t>
      </w:r>
      <w:r w:rsidR="002E5F86" w:rsidRPr="00C27990">
        <w:rPr>
          <w:rFonts w:ascii="Arial" w:hAnsi="Arial"/>
          <w:sz w:val="24"/>
          <w:szCs w:val="24"/>
        </w:rPr>
        <w:t xml:space="preserve"> </w:t>
      </w:r>
      <w:r w:rsidRPr="00C27990">
        <w:rPr>
          <w:rFonts w:ascii="Arial" w:hAnsi="Arial"/>
          <w:sz w:val="24"/>
          <w:szCs w:val="24"/>
        </w:rPr>
        <w:t>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0168A494" w14:textId="77777777" w:rsidR="005569A7" w:rsidRPr="00C95CE8" w:rsidRDefault="005569A7" w:rsidP="005569A7">
      <w:pPr>
        <w:spacing w:after="120"/>
        <w:jc w:val="both"/>
        <w:rPr>
          <w:rFonts w:ascii="Arial" w:hAnsi="Arial"/>
          <w:sz w:val="24"/>
          <w:szCs w:val="24"/>
        </w:rPr>
      </w:pPr>
    </w:p>
    <w:p w14:paraId="267E60B7"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Il volto della Chiesa è Unione</w:t>
      </w:r>
    </w:p>
    <w:p w14:paraId="595100A1" w14:textId="77777777" w:rsidR="005569A7" w:rsidRPr="00C27990" w:rsidRDefault="005569A7" w:rsidP="005569A7">
      <w:pPr>
        <w:spacing w:after="120"/>
        <w:jc w:val="both"/>
        <w:rPr>
          <w:rFonts w:ascii="Arial" w:hAnsi="Arial"/>
          <w:sz w:val="24"/>
          <w:szCs w:val="24"/>
        </w:rPr>
      </w:pPr>
      <w:r w:rsidRPr="00C27990">
        <w:rPr>
          <w:rFonts w:ascii="Arial" w:hAnsi="Arial"/>
          <w:sz w:val="24"/>
          <w:szCs w:val="24"/>
        </w:rPr>
        <w:t xml:space="preserve">L’unione implica ed esige volontà di formare con l’altro un solo mistero di amore, di verità, di carità, di speranza, di vita. L’unione è prima di tutto con Dio, con </w:t>
      </w:r>
      <w:r w:rsidRPr="00C27990">
        <w:rPr>
          <w:rFonts w:ascii="Arial" w:hAnsi="Arial"/>
          <w:sz w:val="24"/>
          <w:szCs w:val="24"/>
        </w:rPr>
        <w:lastRenderedPageBreak/>
        <w:t>Cristo, per opera dello Spirito Santo. Questa unione non può avvenire se non nel corpo di Cristo Gesù ed è creata dallo Spirito Santo.</w:t>
      </w:r>
    </w:p>
    <w:p w14:paraId="13921604" w14:textId="14A036FB" w:rsidR="005569A7" w:rsidRPr="00C27990" w:rsidRDefault="005569A7" w:rsidP="005569A7">
      <w:pPr>
        <w:spacing w:after="120"/>
        <w:jc w:val="both"/>
        <w:rPr>
          <w:rFonts w:ascii="Arial" w:hAnsi="Arial"/>
          <w:sz w:val="24"/>
          <w:szCs w:val="24"/>
        </w:rPr>
      </w:pPr>
      <w:r w:rsidRPr="00C27990">
        <w:rPr>
          <w:rFonts w:ascii="Arial" w:hAnsi="Arial"/>
          <w:sz w:val="24"/>
          <w:szCs w:val="24"/>
        </w:rPr>
        <w:t>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w:t>
      </w:r>
      <w:r w:rsidR="002E5F86" w:rsidRPr="00C27990">
        <w:rPr>
          <w:rFonts w:ascii="Arial" w:hAnsi="Arial"/>
          <w:sz w:val="24"/>
          <w:szCs w:val="24"/>
        </w:rPr>
        <w:t xml:space="preserve"> </w:t>
      </w:r>
      <w:r w:rsidRPr="00C27990">
        <w:rPr>
          <w:rFonts w:ascii="Arial" w:hAnsi="Arial"/>
          <w:sz w:val="24"/>
          <w:szCs w:val="24"/>
        </w:rPr>
        <w:t>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w:t>
      </w:r>
      <w:r w:rsidR="002E5F86" w:rsidRPr="00C27990">
        <w:rPr>
          <w:rFonts w:ascii="Arial" w:hAnsi="Arial"/>
          <w:sz w:val="24"/>
          <w:szCs w:val="24"/>
        </w:rPr>
        <w:t xml:space="preserve"> </w:t>
      </w:r>
      <w:r w:rsidRPr="00C27990">
        <w:rPr>
          <w:rFonts w:ascii="Arial" w:hAnsi="Arial"/>
          <w:sz w:val="24"/>
          <w:szCs w:val="24"/>
        </w:rPr>
        <w:t>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w:t>
      </w:r>
      <w:r w:rsidR="002E5F86" w:rsidRPr="00C27990">
        <w:rPr>
          <w:rFonts w:ascii="Arial" w:hAnsi="Arial"/>
          <w:sz w:val="24"/>
          <w:szCs w:val="24"/>
        </w:rPr>
        <w:t xml:space="preserve"> </w:t>
      </w:r>
      <w:r w:rsidRPr="00C27990">
        <w:rPr>
          <w:rFonts w:ascii="Arial" w:hAnsi="Arial"/>
          <w:sz w:val="24"/>
          <w:szCs w:val="24"/>
        </w:rPr>
        <w:t>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w:t>
      </w:r>
      <w:r w:rsidR="002E5F86" w:rsidRPr="00C27990">
        <w:rPr>
          <w:rFonts w:ascii="Arial" w:hAnsi="Arial"/>
          <w:sz w:val="24"/>
          <w:szCs w:val="24"/>
        </w:rPr>
        <w:t xml:space="preserve"> </w:t>
      </w:r>
      <w:r w:rsidRPr="00C27990">
        <w:rPr>
          <w:rFonts w:ascii="Arial" w:hAnsi="Arial"/>
          <w:sz w:val="24"/>
          <w:szCs w:val="24"/>
        </w:rPr>
        <w:t>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66635A70" w14:textId="77777777" w:rsidR="005569A7" w:rsidRPr="00C95CE8" w:rsidRDefault="005569A7" w:rsidP="005569A7">
      <w:pPr>
        <w:spacing w:after="120"/>
        <w:jc w:val="both"/>
        <w:rPr>
          <w:rFonts w:ascii="Arial" w:hAnsi="Arial"/>
          <w:sz w:val="24"/>
          <w:szCs w:val="24"/>
        </w:rPr>
      </w:pPr>
    </w:p>
    <w:p w14:paraId="0C91635E"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 xml:space="preserve"> Il volto della Chiesa è Parola del Padre</w:t>
      </w:r>
    </w:p>
    <w:p w14:paraId="409DB71C" w14:textId="0850DA58" w:rsidR="005569A7" w:rsidRPr="00C27990" w:rsidRDefault="005569A7" w:rsidP="005569A7">
      <w:pPr>
        <w:spacing w:after="120"/>
        <w:jc w:val="both"/>
        <w:rPr>
          <w:rFonts w:ascii="Arial" w:hAnsi="Arial"/>
          <w:sz w:val="24"/>
          <w:szCs w:val="24"/>
        </w:rPr>
      </w:pPr>
      <w:r w:rsidRPr="00C27990">
        <w:rPr>
          <w:rFonts w:ascii="Arial" w:hAnsi="Arial"/>
          <w:sz w:val="24"/>
          <w:szCs w:val="24"/>
        </w:rPr>
        <w:t>Dire che la Chiesa deve assumere il volto della parola del Padre deve significare una sola cosa: il Vangelo deve divenire la veste del cristiano, la sua pelle, la sua carne, le sue ossa, la sua anima, il suo spirito.</w:t>
      </w:r>
      <w:r w:rsidR="002E5F86" w:rsidRPr="00C27990">
        <w:rPr>
          <w:rFonts w:ascii="Arial" w:hAnsi="Arial"/>
          <w:sz w:val="24"/>
          <w:szCs w:val="24"/>
        </w:rPr>
        <w:t xml:space="preserve"> </w:t>
      </w:r>
      <w:r w:rsidRPr="00C27990">
        <w:rPr>
          <w:rFonts w:ascii="Arial" w:hAnsi="Arial"/>
          <w:sz w:val="24"/>
          <w:szCs w:val="24"/>
        </w:rPr>
        <w:t>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w:t>
      </w:r>
      <w:r w:rsidR="002E5F86" w:rsidRPr="00C27990">
        <w:rPr>
          <w:rFonts w:ascii="Arial" w:hAnsi="Arial"/>
          <w:sz w:val="24"/>
          <w:szCs w:val="24"/>
        </w:rPr>
        <w:t xml:space="preserve"> </w:t>
      </w:r>
      <w:r w:rsidRPr="00C27990">
        <w:rPr>
          <w:rFonts w:ascii="Arial" w:hAnsi="Arial"/>
          <w:sz w:val="24"/>
          <w:szCs w:val="24"/>
        </w:rPr>
        <w:t xml:space="preserve">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w:t>
      </w:r>
      <w:r w:rsidRPr="00C27990">
        <w:rPr>
          <w:rFonts w:ascii="Arial" w:hAnsi="Arial"/>
          <w:sz w:val="24"/>
          <w:szCs w:val="24"/>
        </w:rPr>
        <w:lastRenderedPageBreak/>
        <w:t xml:space="preserve">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7D867C38" w14:textId="77777777" w:rsidR="005569A7" w:rsidRPr="00C95CE8" w:rsidRDefault="005569A7" w:rsidP="005569A7">
      <w:pPr>
        <w:spacing w:after="120"/>
        <w:jc w:val="both"/>
        <w:rPr>
          <w:rFonts w:ascii="Arial" w:hAnsi="Arial"/>
          <w:sz w:val="24"/>
          <w:szCs w:val="24"/>
        </w:rPr>
      </w:pPr>
    </w:p>
    <w:p w14:paraId="2B586263"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Il volto della Chiesa è Vangelo di Gesù Cristo</w:t>
      </w:r>
    </w:p>
    <w:p w14:paraId="78C3351F" w14:textId="455493F8" w:rsidR="005569A7" w:rsidRPr="00C27990" w:rsidRDefault="005569A7" w:rsidP="005569A7">
      <w:pPr>
        <w:spacing w:after="120"/>
        <w:jc w:val="both"/>
        <w:rPr>
          <w:rFonts w:ascii="Arial" w:hAnsi="Arial"/>
          <w:sz w:val="24"/>
          <w:szCs w:val="24"/>
        </w:rPr>
      </w:pPr>
      <w:r w:rsidRPr="00C27990">
        <w:rPr>
          <w:rFonts w:ascii="Arial" w:hAnsi="Arial"/>
          <w:sz w:val="24"/>
          <w:szCs w:val="24"/>
        </w:rPr>
        <w:t>Non c’è che un solo Dio, un solo Creatore, un solo Mediatore tra Dio e l’uomo, una sola creazione, un solo Adamo creato dal quale ogni altro uomo è nato sulla terra per generazione, per discendenza naturale. Questa è la nostra fede.</w:t>
      </w:r>
      <w:r w:rsidR="002E5F86" w:rsidRPr="00C27990">
        <w:rPr>
          <w:rFonts w:ascii="Arial" w:hAnsi="Arial"/>
          <w:sz w:val="24"/>
          <w:szCs w:val="24"/>
        </w:rPr>
        <w:t xml:space="preserve"> </w:t>
      </w:r>
      <w:r w:rsidRPr="00C27990">
        <w:rPr>
          <w:rFonts w:ascii="Arial" w:hAnsi="Arial"/>
          <w:sz w:val="24"/>
          <w:szCs w:val="24"/>
        </w:rPr>
        <w:t>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w:t>
      </w:r>
      <w:r w:rsidR="002E5F86" w:rsidRPr="00C27990">
        <w:rPr>
          <w:rFonts w:ascii="Arial" w:hAnsi="Arial"/>
          <w:sz w:val="24"/>
          <w:szCs w:val="24"/>
        </w:rPr>
        <w:t xml:space="preserve"> </w:t>
      </w:r>
      <w:r w:rsidRPr="00C27990">
        <w:rPr>
          <w:rFonts w:ascii="Arial" w:hAnsi="Arial"/>
          <w:sz w:val="24"/>
          <w:szCs w:val="24"/>
        </w:rPr>
        <w:t xml:space="preserve">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w:t>
      </w:r>
      <w:r w:rsidRPr="00C27990">
        <w:rPr>
          <w:rFonts w:ascii="Arial" w:hAnsi="Arial"/>
          <w:sz w:val="24"/>
          <w:szCs w:val="24"/>
        </w:rPr>
        <w:lastRenderedPageBreak/>
        <w:t>di Cristo Gesù e che deturpa la bellezza del volto del Vangelo, dell’unico volto con il quale ogni uomo deve presentarsi al mondo e agli altri suoi fratelli.</w:t>
      </w:r>
    </w:p>
    <w:p w14:paraId="73D9D933"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Il volto della Chiesa è mozione dello Spirito Santo</w:t>
      </w:r>
    </w:p>
    <w:p w14:paraId="076E6BF2" w14:textId="03574BEA" w:rsidR="005569A7" w:rsidRPr="00C27990" w:rsidRDefault="005569A7" w:rsidP="005569A7">
      <w:pPr>
        <w:spacing w:after="120"/>
        <w:jc w:val="both"/>
        <w:rPr>
          <w:rFonts w:ascii="Arial" w:hAnsi="Arial"/>
          <w:sz w:val="24"/>
          <w:szCs w:val="24"/>
        </w:rPr>
      </w:pPr>
      <w:r w:rsidRPr="00C27990">
        <w:rPr>
          <w:rFonts w:ascii="Arial" w:hAnsi="Arial"/>
          <w:sz w:val="24"/>
          <w:szCs w:val="24"/>
        </w:rPr>
        <w:t>La parola non può essere detta e compresa nella sua verità se manca lo Spirito di Dio. Se leggiamo la vita di Gesù vediamo che a Lui lo Spirito è stato dato all’inizio della sua missione ed era lo Spirito che lo muoveva.</w:t>
      </w:r>
      <w:r w:rsidR="002E5F86" w:rsidRPr="00C27990">
        <w:rPr>
          <w:rFonts w:ascii="Arial" w:hAnsi="Arial"/>
          <w:sz w:val="24"/>
          <w:szCs w:val="24"/>
        </w:rPr>
        <w:t xml:space="preserve"> </w:t>
      </w:r>
      <w:r w:rsidRPr="00C27990">
        <w:rPr>
          <w:rFonts w:ascii="Arial" w:hAnsi="Arial"/>
          <w:sz w:val="24"/>
          <w:szCs w:val="24"/>
        </w:rPr>
        <w:t>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Contemporaneamente lo Spirito deve essere nella parola e nell’uomo che dice la parola.</w:t>
      </w:r>
      <w:r w:rsidR="002E5F86" w:rsidRPr="00C27990">
        <w:rPr>
          <w:rFonts w:ascii="Arial" w:hAnsi="Arial"/>
          <w:sz w:val="24"/>
          <w:szCs w:val="24"/>
        </w:rPr>
        <w:t xml:space="preserve"> </w:t>
      </w:r>
      <w:r w:rsidRPr="00C27990">
        <w:rPr>
          <w:rFonts w:ascii="Arial" w:hAnsi="Arial"/>
          <w:sz w:val="24"/>
          <w:szCs w:val="24"/>
        </w:rPr>
        <w:t>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322FE47A"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 xml:space="preserve">Il volto della Chiesa è vita </w:t>
      </w:r>
    </w:p>
    <w:p w14:paraId="725CF3AF" w14:textId="17723521" w:rsidR="005569A7" w:rsidRPr="00C27990" w:rsidRDefault="005569A7" w:rsidP="005569A7">
      <w:pPr>
        <w:spacing w:after="120"/>
        <w:jc w:val="both"/>
        <w:rPr>
          <w:rFonts w:ascii="Arial" w:hAnsi="Arial"/>
          <w:bCs/>
          <w:sz w:val="24"/>
          <w:szCs w:val="24"/>
        </w:rPr>
      </w:pPr>
      <w:r w:rsidRPr="00C27990">
        <w:rPr>
          <w:rFonts w:ascii="Arial" w:hAnsi="Arial"/>
          <w:bCs/>
          <w:sz w:val="24"/>
          <w:szCs w:val="24"/>
        </w:rPr>
        <w:lastRenderedPageBreak/>
        <w:t>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w:t>
      </w:r>
      <w:r w:rsidR="002E5F86" w:rsidRPr="00C27990">
        <w:rPr>
          <w:rFonts w:ascii="Arial" w:hAnsi="Arial"/>
          <w:bCs/>
          <w:sz w:val="24"/>
          <w:szCs w:val="24"/>
        </w:rPr>
        <w:t xml:space="preserve"> </w:t>
      </w:r>
      <w:r w:rsidRPr="00C27990">
        <w:rPr>
          <w:rFonts w:ascii="Arial" w:hAnsi="Arial"/>
          <w:bCs/>
          <w:sz w:val="24"/>
          <w:szCs w:val="24"/>
        </w:rPr>
        <w:t xml:space="preserve">È un processo questo che deve essere ininterrotto, quotidiano; deve esserci quella continua volontà di crescere nella parola. Dobbiamo avere lo stesso stile di Gesù che cresceva in età, sapienza e grazia. </w:t>
      </w:r>
    </w:p>
    <w:p w14:paraId="72FD78D5" w14:textId="77777777" w:rsidR="005569A7" w:rsidRPr="00C95CE8" w:rsidRDefault="005569A7" w:rsidP="005569A7">
      <w:pPr>
        <w:spacing w:after="120"/>
        <w:jc w:val="both"/>
        <w:rPr>
          <w:rFonts w:ascii="Arial" w:hAnsi="Arial"/>
          <w:sz w:val="24"/>
          <w:szCs w:val="24"/>
        </w:rPr>
      </w:pPr>
    </w:p>
    <w:p w14:paraId="011171C1"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Il volto della Chiesa è missione</w:t>
      </w:r>
    </w:p>
    <w:p w14:paraId="15459BA8" w14:textId="77777777" w:rsidR="005569A7" w:rsidRPr="00C27990" w:rsidRDefault="005569A7" w:rsidP="005569A7">
      <w:pPr>
        <w:spacing w:after="120"/>
        <w:jc w:val="both"/>
        <w:rPr>
          <w:rFonts w:ascii="Arial" w:hAnsi="Arial"/>
          <w:bCs/>
          <w:sz w:val="24"/>
          <w:szCs w:val="24"/>
        </w:rPr>
      </w:pPr>
      <w:r w:rsidRPr="00C27990">
        <w:rPr>
          <w:rFonts w:ascii="Arial" w:hAnsi="Arial"/>
          <w:bCs/>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w:t>
      </w:r>
      <w:r w:rsidRPr="00C27990">
        <w:rPr>
          <w:rFonts w:ascii="Arial" w:hAnsi="Arial"/>
          <w:bCs/>
          <w:sz w:val="24"/>
          <w:szCs w:val="24"/>
        </w:rPr>
        <w:lastRenderedPageBreak/>
        <w:t xml:space="preserve">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2A714BC2" w14:textId="77777777" w:rsidR="005569A7" w:rsidRPr="00C95CE8" w:rsidRDefault="005569A7" w:rsidP="005569A7">
      <w:pPr>
        <w:spacing w:after="120"/>
        <w:jc w:val="both"/>
        <w:rPr>
          <w:rFonts w:ascii="Arial" w:hAnsi="Arial"/>
          <w:sz w:val="24"/>
          <w:szCs w:val="24"/>
        </w:rPr>
      </w:pPr>
    </w:p>
    <w:p w14:paraId="57741AA5" w14:textId="77777777" w:rsidR="005569A7" w:rsidRPr="00C95CE8" w:rsidRDefault="005569A7" w:rsidP="005569A7">
      <w:pPr>
        <w:spacing w:after="120"/>
        <w:jc w:val="both"/>
        <w:rPr>
          <w:rFonts w:ascii="Arial" w:hAnsi="Arial"/>
          <w:b/>
          <w:sz w:val="24"/>
          <w:szCs w:val="24"/>
        </w:rPr>
      </w:pPr>
      <w:r w:rsidRPr="00C95CE8">
        <w:rPr>
          <w:rFonts w:ascii="Arial" w:hAnsi="Arial"/>
          <w:b/>
          <w:sz w:val="24"/>
          <w:szCs w:val="24"/>
        </w:rPr>
        <w:t>Preghiera alla Madre della Chiesa</w:t>
      </w:r>
    </w:p>
    <w:p w14:paraId="1C2F00E0" w14:textId="2C50F0BD" w:rsidR="005569A7" w:rsidRPr="00C27990" w:rsidRDefault="005569A7" w:rsidP="005569A7">
      <w:pPr>
        <w:spacing w:after="120"/>
        <w:jc w:val="both"/>
        <w:rPr>
          <w:rFonts w:ascii="Arial" w:hAnsi="Arial"/>
          <w:sz w:val="24"/>
          <w:szCs w:val="24"/>
        </w:rPr>
      </w:pPr>
      <w:r w:rsidRPr="00C27990">
        <w:rPr>
          <w:rFonts w:ascii="Arial" w:hAnsi="Arial"/>
          <w:sz w:val="24"/>
          <w:szCs w:val="24"/>
        </w:rPr>
        <w:t>Madre di Dio e Madre della Chiesa,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w:t>
      </w:r>
      <w:r w:rsidR="002E5F86" w:rsidRPr="00C27990">
        <w:rPr>
          <w:rFonts w:ascii="Arial" w:hAnsi="Arial"/>
          <w:sz w:val="24"/>
          <w:szCs w:val="24"/>
        </w:rPr>
        <w:t xml:space="preserve"> </w:t>
      </w:r>
      <w:r w:rsidRPr="00C27990">
        <w:rPr>
          <w:rFonts w:ascii="Arial" w:hAnsi="Arial"/>
          <w:sz w:val="24"/>
          <w:szCs w:val="24"/>
        </w:rPr>
        <w:t>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Vergine purissima, oggi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i risultati furono straordinari, si dimenticarono del vero Dio se ne fecero uno falso. Questo succede anche a noi che possiamo dimenticare il vero Cristo per farcene una tutto nostro, senza più il mistero della fede e in tutto conforme ad esso.</w:t>
      </w:r>
      <w:r w:rsidR="002E5F86" w:rsidRPr="00C27990">
        <w:rPr>
          <w:rFonts w:ascii="Arial" w:hAnsi="Arial"/>
          <w:sz w:val="24"/>
          <w:szCs w:val="24"/>
        </w:rPr>
        <w:t xml:space="preserve"> </w:t>
      </w:r>
      <w:r w:rsidRPr="00C27990">
        <w:rPr>
          <w:rFonts w:ascii="Arial" w:hAnsi="Arial"/>
          <w:sz w:val="24"/>
          <w:szCs w:val="24"/>
        </w:rPr>
        <w:t>Perché questo non accada, aiutaci o Madre a far sì che ci liberiamo dal peccato e così senza peccato possiamo ricevere la luce dello Spirito Santo che ci illumina secondo verità e santità. Per questa tua intercessione ti ringraziamo; ma non permettere mai che nessuno nella Chiesa di cui tu sei la Madre, possa pensare Cristo in modo errato, erroneo, ambiguo. Questa grazia te la chiediamo per l’amore della verità e perché sappiamo che solo Cristo è il mistero della nostra fede nel quale è stabilito che possiamo essere salvati.</w:t>
      </w:r>
    </w:p>
    <w:p w14:paraId="524153C3" w14:textId="77777777" w:rsidR="005569A7" w:rsidRPr="00C95CE8" w:rsidRDefault="005569A7" w:rsidP="005569A7">
      <w:pPr>
        <w:spacing w:after="120"/>
        <w:jc w:val="both"/>
        <w:rPr>
          <w:rFonts w:ascii="Arial" w:hAnsi="Arial"/>
          <w:sz w:val="24"/>
          <w:szCs w:val="24"/>
        </w:rPr>
      </w:pPr>
    </w:p>
    <w:p w14:paraId="112E0187" w14:textId="12992E47" w:rsidR="005569A7" w:rsidRPr="00C27990" w:rsidRDefault="005569A7" w:rsidP="00C27990">
      <w:pPr>
        <w:spacing w:after="120"/>
        <w:jc w:val="both"/>
        <w:rPr>
          <w:rFonts w:ascii="Arial" w:hAnsi="Arial"/>
          <w:bCs/>
          <w:sz w:val="24"/>
          <w:szCs w:val="24"/>
        </w:rPr>
      </w:pPr>
      <w:r w:rsidRPr="00C27990">
        <w:rPr>
          <w:rFonts w:ascii="Arial" w:hAnsi="Arial"/>
          <w:bCs/>
          <w:sz w:val="24"/>
          <w:szCs w:val="24"/>
        </w:rPr>
        <w:t>Ecco invece la Chiesa che oggi una moltitudine di cristiani e il mondo intero vogliono “inclusiva”:</w:t>
      </w:r>
      <w:r w:rsidR="00C27990" w:rsidRPr="00C27990">
        <w:rPr>
          <w:rFonts w:ascii="Arial" w:hAnsi="Arial"/>
          <w:bCs/>
          <w:sz w:val="24"/>
          <w:szCs w:val="24"/>
        </w:rPr>
        <w:t xml:space="preserve"> </w:t>
      </w:r>
      <w:r w:rsidRPr="00C27990">
        <w:rPr>
          <w:rFonts w:ascii="Arial" w:hAnsi="Arial"/>
          <w:bCs/>
          <w:sz w:val="24"/>
          <w:szCs w:val="24"/>
        </w:rPr>
        <w:t>È la Chiesa senza alcuna vera conversione e alcuna vera fede.</w:t>
      </w:r>
      <w:r w:rsidR="00462CCA">
        <w:rPr>
          <w:rFonts w:ascii="Arial" w:hAnsi="Arial"/>
          <w:bCs/>
          <w:sz w:val="24"/>
          <w:szCs w:val="24"/>
        </w:rPr>
        <w:t xml:space="preserve"> </w:t>
      </w:r>
      <w:r w:rsidRPr="00C27990">
        <w:rPr>
          <w:rFonts w:ascii="Arial" w:hAnsi="Arial"/>
          <w:bCs/>
          <w:sz w:val="24"/>
          <w:szCs w:val="24"/>
        </w:rPr>
        <w:t>È la Chiesa senza alcuna vera obbedienza alla Parola. È la Chiesa senza alcuna separazione oggettiva tra il bene e il male.</w:t>
      </w:r>
      <w:r w:rsidR="00462CCA">
        <w:rPr>
          <w:rFonts w:ascii="Arial" w:hAnsi="Arial"/>
          <w:bCs/>
          <w:sz w:val="24"/>
          <w:szCs w:val="24"/>
        </w:rPr>
        <w:t xml:space="preserve"> </w:t>
      </w:r>
      <w:r w:rsidRPr="00C27990">
        <w:rPr>
          <w:rFonts w:ascii="Arial" w:hAnsi="Arial"/>
          <w:bCs/>
          <w:sz w:val="24"/>
          <w:szCs w:val="24"/>
        </w:rPr>
        <w:t>È la Chiesa che accoglie nel suo seno la persona così come essa è, senza chiedere né conversione e né obbedienza alla Parola. È la Chiesa dalla universale uguaglianza, senza alcuna distinzione né naturale, né soprannaturale, né carismatica, né ministeriale, né di grazia, né di verità, né di santità e né di peccato. È la Chiesa nella quale la purissima fede in Cristo Gesù è lasciata alla volontà del singolo, non come obbligo, ma come sua personale scelta. Attenzione però! La santità personale mai dovrà essere motivo o causa di discriminazione. È la Chiesa dalla non Parola universale, non fede universale, non grazia universale, non verità universale, non luce universale.</w:t>
      </w:r>
      <w:r w:rsidR="00C27990" w:rsidRPr="00C27990">
        <w:rPr>
          <w:rFonts w:ascii="Arial" w:hAnsi="Arial"/>
          <w:bCs/>
          <w:sz w:val="24"/>
          <w:szCs w:val="24"/>
        </w:rPr>
        <w:t xml:space="preserve"> </w:t>
      </w:r>
      <w:r w:rsidRPr="00C27990">
        <w:rPr>
          <w:rFonts w:ascii="Arial" w:hAnsi="Arial"/>
          <w:bCs/>
          <w:sz w:val="24"/>
          <w:szCs w:val="24"/>
        </w:rPr>
        <w:t>È la Chiesa del sentire personale, del volere personale, delle decisioni personali.</w:t>
      </w:r>
      <w:r w:rsidR="00462CCA">
        <w:rPr>
          <w:rFonts w:ascii="Arial" w:hAnsi="Arial"/>
          <w:bCs/>
          <w:sz w:val="24"/>
          <w:szCs w:val="24"/>
        </w:rPr>
        <w:t xml:space="preserve"> </w:t>
      </w:r>
      <w:r w:rsidRPr="00C27990">
        <w:rPr>
          <w:rFonts w:ascii="Arial" w:hAnsi="Arial"/>
          <w:bCs/>
          <w:sz w:val="24"/>
          <w:szCs w:val="24"/>
        </w:rPr>
        <w:t>È la Chiesa sempre pronta a benedire anche il peccato, a giustificarlo, facendolo divenire essenza della sua vita. È la Chiesa che non nasce più dal costato trafitto di Cristo Gesù Crocifisso, perché essa deve nascere giorno per giorno dal pensiero dell’uomo. È la Chiesa non condotta e non guidata dallo Spirito Santo. Al posto dello Spirito Santo è subentrare, deve subentrare la volontà dell’uomo,</w:t>
      </w:r>
      <w:r w:rsidR="002E5F86" w:rsidRPr="00C27990">
        <w:rPr>
          <w:rFonts w:ascii="Arial" w:hAnsi="Arial"/>
          <w:bCs/>
          <w:sz w:val="24"/>
          <w:szCs w:val="24"/>
        </w:rPr>
        <w:t xml:space="preserve"> </w:t>
      </w:r>
      <w:r w:rsidRPr="00C27990">
        <w:rPr>
          <w:rFonts w:ascii="Arial" w:hAnsi="Arial"/>
          <w:bCs/>
          <w:sz w:val="24"/>
          <w:szCs w:val="24"/>
        </w:rPr>
        <w:t>di ogni singolo uomo.</w:t>
      </w:r>
      <w:r w:rsidR="00C27990" w:rsidRPr="00C27990">
        <w:rPr>
          <w:rFonts w:ascii="Arial" w:hAnsi="Arial"/>
          <w:bCs/>
          <w:sz w:val="24"/>
          <w:szCs w:val="24"/>
        </w:rPr>
        <w:t xml:space="preserve"> </w:t>
      </w:r>
      <w:r w:rsidRPr="00C27990">
        <w:rPr>
          <w:rFonts w:ascii="Arial" w:hAnsi="Arial"/>
          <w:bCs/>
          <w:sz w:val="24"/>
          <w:szCs w:val="24"/>
        </w:rPr>
        <w:t>È la Chiesa che non cammina più verso le sorgenti eterne delle acque della vita. Ogni cammino nella santità viene abolito. Ognuno cammina con il suo peccato che è la sola modalità possibile per stare insieme. La vita eterna è già stata data a tutti.</w:t>
      </w:r>
      <w:r w:rsidR="00C27990" w:rsidRPr="00C27990">
        <w:rPr>
          <w:rFonts w:ascii="Arial" w:hAnsi="Arial"/>
          <w:bCs/>
          <w:sz w:val="24"/>
          <w:szCs w:val="24"/>
        </w:rPr>
        <w:t xml:space="preserve"> </w:t>
      </w:r>
      <w:r w:rsidRPr="00C27990">
        <w:rPr>
          <w:rFonts w:ascii="Arial" w:hAnsi="Arial"/>
          <w:bCs/>
          <w:sz w:val="24"/>
          <w:szCs w:val="24"/>
        </w:rPr>
        <w:t>È la Chiesa senza più la verità di Cristo, senza più la verità dello Spirito Santo, senza più la verità del Padre, senza più la verità dei sacramenti, senza più la verità dei ministri sacri, senza più la verità della nuova natura, senza più la verità del cristiano.</w:t>
      </w:r>
    </w:p>
    <w:p w14:paraId="16632C77" w14:textId="5788C231" w:rsidR="005569A7" w:rsidRPr="00C27990" w:rsidRDefault="005569A7" w:rsidP="00C27990">
      <w:pPr>
        <w:spacing w:after="120"/>
        <w:jc w:val="both"/>
        <w:rPr>
          <w:rFonts w:ascii="Arial" w:hAnsi="Arial"/>
          <w:bCs/>
          <w:sz w:val="24"/>
          <w:szCs w:val="24"/>
        </w:rPr>
      </w:pPr>
      <w:r w:rsidRPr="00C27990">
        <w:rPr>
          <w:rFonts w:ascii="Arial" w:hAnsi="Arial"/>
          <w:bCs/>
          <w:sz w:val="24"/>
          <w:szCs w:val="24"/>
        </w:rPr>
        <w:t>È la Chiesa che sale dal basso, dal cuore degli uom</w:t>
      </w:r>
      <w:r w:rsidR="00C27990" w:rsidRPr="00C27990">
        <w:rPr>
          <w:rFonts w:ascii="Arial" w:hAnsi="Arial"/>
          <w:bCs/>
          <w:sz w:val="24"/>
          <w:szCs w:val="24"/>
        </w:rPr>
        <w:t>ini</w:t>
      </w:r>
      <w:r w:rsidRPr="00C27990">
        <w:rPr>
          <w:rFonts w:ascii="Arial" w:hAnsi="Arial"/>
          <w:bCs/>
          <w:sz w:val="24"/>
          <w:szCs w:val="24"/>
        </w:rPr>
        <w:t>, dai loro pensieri e desideri.</w:t>
      </w:r>
      <w:r w:rsidR="00C27990" w:rsidRPr="00C27990">
        <w:rPr>
          <w:rFonts w:ascii="Arial" w:hAnsi="Arial"/>
          <w:bCs/>
          <w:sz w:val="24"/>
          <w:szCs w:val="24"/>
        </w:rPr>
        <w:t xml:space="preserve"> </w:t>
      </w:r>
      <w:r w:rsidRPr="00C27990">
        <w:rPr>
          <w:rFonts w:ascii="Arial" w:hAnsi="Arial"/>
          <w:bCs/>
          <w:sz w:val="24"/>
          <w:szCs w:val="24"/>
        </w:rPr>
        <w:t>È la Chiesa senza alcuna relazione con il soprannaturale. Tutto deve essere dall’immanenza che è –</w:t>
      </w:r>
      <w:r w:rsidR="002E5F86" w:rsidRPr="00C27990">
        <w:rPr>
          <w:rFonts w:ascii="Arial" w:hAnsi="Arial"/>
          <w:bCs/>
          <w:sz w:val="24"/>
          <w:szCs w:val="24"/>
        </w:rPr>
        <w:t xml:space="preserve"> </w:t>
      </w:r>
      <w:r w:rsidRPr="00C27990">
        <w:rPr>
          <w:rFonts w:ascii="Arial" w:hAnsi="Arial"/>
          <w:bCs/>
          <w:sz w:val="24"/>
          <w:szCs w:val="24"/>
        </w:rPr>
        <w:t>senza il soprannaturale di grazia, luce, verità, vita eterna – sempre immanenza di peccato e di morte, di tenebra, di divisione, contrasti, opposizioni, vizi.</w:t>
      </w:r>
      <w:r w:rsidR="00C27990" w:rsidRPr="00C27990">
        <w:rPr>
          <w:rFonts w:ascii="Arial" w:hAnsi="Arial"/>
          <w:bCs/>
          <w:sz w:val="24"/>
          <w:szCs w:val="24"/>
        </w:rPr>
        <w:t xml:space="preserve"> </w:t>
      </w:r>
      <w:r w:rsidRPr="00C27990">
        <w:rPr>
          <w:rFonts w:ascii="Arial" w:hAnsi="Arial"/>
          <w:bCs/>
          <w:sz w:val="24"/>
          <w:szCs w:val="24"/>
        </w:rPr>
        <w:t>È la Chiesa dalla gerarchia solo funzionale, non più generativa della vita di Cristo Gesù nel cuore degli uomini.</w:t>
      </w:r>
      <w:r w:rsidR="00C27990" w:rsidRPr="00C27990">
        <w:rPr>
          <w:rFonts w:ascii="Arial" w:hAnsi="Arial"/>
          <w:bCs/>
          <w:sz w:val="24"/>
          <w:szCs w:val="24"/>
        </w:rPr>
        <w:t xml:space="preserve"> </w:t>
      </w:r>
      <w:r w:rsidRPr="00C27990">
        <w:rPr>
          <w:rFonts w:ascii="Arial" w:hAnsi="Arial"/>
          <w:bCs/>
          <w:sz w:val="24"/>
          <w:szCs w:val="24"/>
        </w:rPr>
        <w:t>È la Chiesa nella quale non regna più il Signore. È la Chiesa dalle molt</w:t>
      </w:r>
      <w:r w:rsidR="00C27990" w:rsidRPr="00C27990">
        <w:rPr>
          <w:rFonts w:ascii="Arial" w:hAnsi="Arial"/>
          <w:bCs/>
          <w:sz w:val="24"/>
          <w:szCs w:val="24"/>
        </w:rPr>
        <w:t>e</w:t>
      </w:r>
      <w:r w:rsidRPr="00C27990">
        <w:rPr>
          <w:rFonts w:ascii="Arial" w:hAnsi="Arial"/>
          <w:bCs/>
          <w:sz w:val="24"/>
          <w:szCs w:val="24"/>
        </w:rPr>
        <w:t xml:space="preserve"> voci e molti pensieri, escludenti però la sola voce del Buon Pastore e il solo Pensiero del Padre.</w:t>
      </w:r>
      <w:r w:rsidR="00C27990" w:rsidRPr="00C27990">
        <w:rPr>
          <w:rFonts w:ascii="Arial" w:hAnsi="Arial"/>
          <w:bCs/>
          <w:sz w:val="24"/>
          <w:szCs w:val="24"/>
        </w:rPr>
        <w:t xml:space="preserve"> </w:t>
      </w:r>
      <w:r w:rsidRPr="00C27990">
        <w:rPr>
          <w:rFonts w:ascii="Arial" w:hAnsi="Arial"/>
          <w:bCs/>
          <w:sz w:val="24"/>
          <w:szCs w:val="24"/>
        </w:rPr>
        <w:t>È la Chiesa nella quale ognuno è pastore di se stesso e nella quale i pastori costituiti sono senza gregge.</w:t>
      </w:r>
      <w:r w:rsidR="00C27990" w:rsidRPr="00C27990">
        <w:rPr>
          <w:rFonts w:ascii="Arial" w:hAnsi="Arial"/>
          <w:bCs/>
          <w:sz w:val="24"/>
          <w:szCs w:val="24"/>
        </w:rPr>
        <w:t xml:space="preserve"> </w:t>
      </w:r>
      <w:r w:rsidRPr="00C27990">
        <w:rPr>
          <w:rFonts w:ascii="Arial" w:hAnsi="Arial"/>
          <w:bCs/>
          <w:sz w:val="24"/>
          <w:szCs w:val="24"/>
        </w:rPr>
        <w:t>È la Chiesa affaticata e affannata per i molti servizi da prestare all’uomo, ma senza nessun gregge da condurre a Cristo in nome di Cristo.</w:t>
      </w:r>
      <w:r w:rsidR="00C27990" w:rsidRPr="00C27990">
        <w:rPr>
          <w:rFonts w:ascii="Arial" w:hAnsi="Arial"/>
          <w:bCs/>
          <w:sz w:val="24"/>
          <w:szCs w:val="24"/>
        </w:rPr>
        <w:t xml:space="preserve"> </w:t>
      </w:r>
      <w:r w:rsidRPr="00C27990">
        <w:rPr>
          <w:rFonts w:ascii="Arial" w:hAnsi="Arial"/>
          <w:bCs/>
          <w:sz w:val="24"/>
          <w:szCs w:val="24"/>
        </w:rPr>
        <w:t>È la Chiesa che parla all’uomo dal pensiero dell’uomo. È la Chiesa senza la Chiesa. È la Chiesa che esclude la Chiesa.</w:t>
      </w:r>
    </w:p>
    <w:p w14:paraId="1EC88E68" w14:textId="77777777" w:rsidR="005569A7" w:rsidRPr="00C27990" w:rsidRDefault="005569A7" w:rsidP="005569A7">
      <w:pPr>
        <w:spacing w:after="120"/>
        <w:jc w:val="both"/>
        <w:rPr>
          <w:rFonts w:ascii="Arial" w:hAnsi="Arial"/>
          <w:sz w:val="24"/>
          <w:szCs w:val="24"/>
        </w:rPr>
      </w:pPr>
      <w:r w:rsidRPr="00C27990">
        <w:rPr>
          <w:rFonts w:ascii="Arial" w:hAnsi="Arial"/>
          <w:sz w:val="24"/>
          <w:szCs w:val="24"/>
        </w:rPr>
        <w:t xml:space="preserve">Volendo oggi una Chiesa “inclusiva” e non “esclusiva” cadono di conseguenza tutti gli ammonimenti di Cristo Gesù di badare a noi stessi per non essere trascinati negli errori di quanti vogliono oscurare il glorioso Vangelo di Cristo Signore. Ma cadono anche tutte le regole date dagli Apostoli da osservare perché il discepolo di Gesù non si renda partecipe delle opere malvagie di quanti hanno rinnegato la verità di Gesù Signore. Tutto cade in questa Chiesa inclusiva perché è caduto non solo il Vangelo della grazia e della salvezza, tutto l’Antico e tutto il </w:t>
      </w:r>
      <w:r w:rsidRPr="00C27990">
        <w:rPr>
          <w:rFonts w:ascii="Arial" w:hAnsi="Arial"/>
          <w:sz w:val="24"/>
          <w:szCs w:val="24"/>
        </w:rPr>
        <w:lastRenderedPageBreak/>
        <w:t xml:space="preserve">Nuovo Testamento sono caduti. Manca la verità oggettiva frutto del Vangelo oggettivo. </w:t>
      </w:r>
    </w:p>
    <w:p w14:paraId="0F0C0087" w14:textId="5E187A07" w:rsidR="005569A7" w:rsidRPr="00C27990" w:rsidRDefault="005569A7" w:rsidP="005569A7">
      <w:pPr>
        <w:spacing w:after="120"/>
        <w:jc w:val="both"/>
        <w:rPr>
          <w:rFonts w:ascii="Arial" w:hAnsi="Arial"/>
          <w:sz w:val="24"/>
          <w:szCs w:val="24"/>
        </w:rPr>
      </w:pPr>
      <w:r w:rsidRPr="00C27990">
        <w:rPr>
          <w:rFonts w:ascii="Arial" w:hAnsi="Arial"/>
          <w:sz w:val="24"/>
          <w:szCs w:val="24"/>
        </w:rPr>
        <w:t>In questa Chiesa “inclusiva” o Chiesa “arcobaleno” come molti hanno già iniziato a chiamarla – donando a questo termine tutti i contenuti che il mondo della non verità di Dio e della non verità dell’uomo, conosce – c’è posto solo per l’uomo che pensa secondo l’uomo. Ed ecco allora che questa chiesa “inclusiva” o chiesa “arcobaleno” è la Chiesa dalla universale esclusione. Questa Chiesa “inclusiva” potrà esistere solo se esclude la Chiesa “esclusiva”</w:t>
      </w:r>
      <w:r w:rsidR="002E5F86" w:rsidRPr="00C27990">
        <w:rPr>
          <w:rFonts w:ascii="Arial" w:hAnsi="Arial"/>
          <w:sz w:val="24"/>
          <w:szCs w:val="24"/>
        </w:rPr>
        <w:t xml:space="preserve"> </w:t>
      </w:r>
      <w:r w:rsidRPr="00C27990">
        <w:rPr>
          <w:rFonts w:ascii="Arial" w:hAnsi="Arial"/>
          <w:sz w:val="24"/>
          <w:szCs w:val="24"/>
        </w:rPr>
        <w:t>perché interamente governata dalla divina Rivelazione secondo il Sacro Deposito della vera o sana dottrina. Così mentre si condanna la vera Chiesa quella “esclusiva”, perché fa la differenza tra luce e tenebre, verità e falsità, pensiero di Dio e pensiero degli uomini, volontà di Dio e volontà degli</w:t>
      </w:r>
      <w:r w:rsidR="002E5F86" w:rsidRPr="00C27990">
        <w:rPr>
          <w:rFonts w:ascii="Arial" w:hAnsi="Arial"/>
          <w:sz w:val="24"/>
          <w:szCs w:val="24"/>
        </w:rPr>
        <w:t xml:space="preserve"> </w:t>
      </w:r>
      <w:r w:rsidRPr="00C27990">
        <w:rPr>
          <w:rFonts w:ascii="Arial" w:hAnsi="Arial"/>
          <w:sz w:val="24"/>
          <w:szCs w:val="24"/>
        </w:rPr>
        <w:t>uomini, obbedienza alla Parola e disobbedienza ad essa,</w:t>
      </w:r>
      <w:r w:rsidR="002E5F86" w:rsidRPr="00C27990">
        <w:rPr>
          <w:rFonts w:ascii="Arial" w:hAnsi="Arial"/>
          <w:sz w:val="24"/>
          <w:szCs w:val="24"/>
        </w:rPr>
        <w:t xml:space="preserve"> </w:t>
      </w:r>
      <w:r w:rsidRPr="00C27990">
        <w:rPr>
          <w:rFonts w:ascii="Arial" w:hAnsi="Arial"/>
          <w:sz w:val="24"/>
          <w:szCs w:val="24"/>
        </w:rPr>
        <w:t>grazia e peccato, santità e non santità, cammino nelle tenebre e cammino nella luce, la Chiesa “inclusiva” è per natura obbligata ad escludere dal suo seno la Chiesa esclusiva. Essa che per definizione è inclusiva, per rimanere Chiesa inclusiva deve escludere dal suo seno la Chiesa</w:t>
      </w:r>
      <w:r w:rsidR="002E5F86" w:rsidRPr="00C27990">
        <w:rPr>
          <w:rFonts w:ascii="Arial" w:hAnsi="Arial"/>
          <w:sz w:val="24"/>
          <w:szCs w:val="24"/>
        </w:rPr>
        <w:t xml:space="preserve"> </w:t>
      </w:r>
      <w:r w:rsidRPr="00C27990">
        <w:rPr>
          <w:rFonts w:ascii="Arial" w:hAnsi="Arial"/>
          <w:sz w:val="24"/>
          <w:szCs w:val="24"/>
        </w:rPr>
        <w:t>esclusiva, allo stesso modo che le tenebre escludono la luce e la falsità esclude la verità, Dio esclude gli idoli, Cristo gli anticristi, la sapienza dello Spirito Santo la sapienza della carne.</w:t>
      </w:r>
    </w:p>
    <w:p w14:paraId="5A7CFF3A" w14:textId="7C672D4D" w:rsidR="005569A7" w:rsidRPr="00C27990" w:rsidRDefault="005569A7" w:rsidP="005569A7">
      <w:pPr>
        <w:spacing w:after="120"/>
        <w:jc w:val="both"/>
        <w:rPr>
          <w:rFonts w:ascii="Arial" w:hAnsi="Arial"/>
          <w:color w:val="000000"/>
          <w:sz w:val="24"/>
          <w:szCs w:val="24"/>
        </w:rPr>
      </w:pPr>
      <w:r w:rsidRPr="00C27990">
        <w:rPr>
          <w:rFonts w:ascii="Arial" w:hAnsi="Arial"/>
          <w:sz w:val="24"/>
          <w:szCs w:val="24"/>
        </w:rPr>
        <w:t>Potrà esistere il vero Dio senza l’esclusione di ogni falso Dio? Quale è il primo comandamento delle Due Tavole della Legge? Non è forse l’esclusione di ogni non vero Dio dalla mente e dal cuore dei figli d’Israele? Ecco il comandamento dell’esclusione: “</w:t>
      </w:r>
      <w:r w:rsidRPr="00C27990">
        <w:rPr>
          <w:rFonts w:ascii="Arial" w:hAnsi="Arial"/>
          <w:color w:val="000000"/>
          <w:sz w:val="24"/>
          <w:szCs w:val="24"/>
        </w:rPr>
        <w:t>Io sono il Signore, tuo Dio, che ti ho fatto uscire dalla terra d’Egitto, dalla condizione servile:</w:t>
      </w:r>
      <w:r w:rsidR="002E5F86" w:rsidRPr="00C27990">
        <w:rPr>
          <w:rFonts w:ascii="Arial" w:hAnsi="Arial"/>
          <w:color w:val="000000"/>
          <w:sz w:val="24"/>
          <w:szCs w:val="24"/>
        </w:rPr>
        <w:t xml:space="preserve"> </w:t>
      </w:r>
      <w:r w:rsidRPr="00C27990">
        <w:rPr>
          <w:rFonts w:ascii="Arial" w:hAnsi="Arial"/>
          <w:color w:val="000000"/>
          <w:sz w:val="24"/>
          <w:szCs w:val="24"/>
        </w:rPr>
        <w:t>Non avrai altri dèi di fronte a me” (Es 20,2-3). Ecco il comandamento che esclude dalla nostra fede ogni altro Cristo: “Io sono Gesù, il tuo Cristo, il tuo Salvatore, il tuo Redentore, la tua grazie e la tua verità, la tua luce e la tua vita eterna. Non avrai altri cristi di fronte a me”. Comandamento escludente, Chiesa escludente, cristiano escludente.</w:t>
      </w:r>
    </w:p>
    <w:p w14:paraId="08583927" w14:textId="77777777" w:rsidR="005569A7" w:rsidRPr="00C27990" w:rsidRDefault="005569A7" w:rsidP="005569A7">
      <w:pPr>
        <w:spacing w:after="120"/>
        <w:jc w:val="both"/>
        <w:rPr>
          <w:rFonts w:ascii="Arial" w:hAnsi="Arial"/>
          <w:color w:val="000000"/>
          <w:sz w:val="24"/>
          <w:szCs w:val="24"/>
        </w:rPr>
      </w:pPr>
      <w:r w:rsidRPr="00C27990">
        <w:rPr>
          <w:rFonts w:ascii="Arial" w:hAnsi="Arial"/>
          <w:color w:val="000000"/>
          <w:sz w:val="24"/>
          <w:szCs w:val="24"/>
        </w:rPr>
        <w:t xml:space="preserve">È questa oggi la Chiesa che si vuole innalzare sulla nostra terra: una Chiesa includente che però è obbligata ad escludere la vera Chiesa di Cristo Gesù, la vera Chiesa che necessariamente dovrà escludere, perché si escludono da se stessi, tutti coloro che non vogliono passare per la vera conversione e la vera fede in Cristo Gesù e nella sua Parola, nel suo Vangelo. Se ogni vero discepolo di Gesù, è vero perché ha escluso se stesso dal suo cuore, dalla sua mente, dai suoi pensieri, dalla sua volontà, per abbracciare il cuore, la mente, i pensieri, la volontà di Cristo Gesù, allo stesso modo che Cristo Gesù ha escluso se stesso dalla sua stesa divinità per farsi obbediente al Padre fino alla morte e ad una morte di Cristo, possiamo noi condannare la vera Chiesa perché esclusiva? Chi la condanna non ha escluso se stesso da se stesso per essere tutto di Cristo Signore. Non avendo escluso se stesso, non vivendo come vero corpo di Cristo, non sa che è il Padre celeste che esclude, tagliando ogni tralcio secco della vite vera, perché questa non risulti appesantita e possa produrre più frutti. Che luce e tenebre, verità e falsità, equità e iniquità regnino nel corpo di Cristo è verità rivelata dallo stesso Gesù Signore. Questo però non significa che la Chiesa non possa invitare tutti i suoi figli a vivere il Vangelo e anche invitare ogni uomo perché si lascia fare corpo di Cristo. Essa però sempre dovrà essere esclusiva, </w:t>
      </w:r>
      <w:r w:rsidRPr="00C27990">
        <w:rPr>
          <w:rFonts w:ascii="Arial" w:hAnsi="Arial"/>
          <w:color w:val="000000"/>
          <w:sz w:val="24"/>
          <w:szCs w:val="24"/>
        </w:rPr>
        <w:lastRenderedPageBreak/>
        <w:t xml:space="preserve">perché sempre dovrà escludere falsità e tenebre dalla verità e dalla luce del Vangelo. Sempre la verità esclude la falsità e la luce le tenebre. </w:t>
      </w:r>
    </w:p>
    <w:p w14:paraId="3B9541EB" w14:textId="77777777" w:rsidR="005569A7" w:rsidRPr="00C95CE8" w:rsidRDefault="005569A7" w:rsidP="005569A7">
      <w:pPr>
        <w:spacing w:after="120"/>
        <w:jc w:val="both"/>
        <w:rPr>
          <w:rFonts w:ascii="Arial" w:hAnsi="Arial"/>
          <w:color w:val="000000"/>
          <w:sz w:val="24"/>
          <w:szCs w:val="24"/>
        </w:rPr>
      </w:pPr>
    </w:p>
    <w:p w14:paraId="680EA96A" w14:textId="77777777" w:rsidR="005569A7" w:rsidRPr="00C95CE8" w:rsidRDefault="005569A7" w:rsidP="005569A7">
      <w:pPr>
        <w:spacing w:after="120"/>
        <w:jc w:val="both"/>
        <w:rPr>
          <w:rFonts w:ascii="Arial" w:hAnsi="Arial"/>
          <w:b/>
          <w:color w:val="000000"/>
          <w:sz w:val="24"/>
          <w:szCs w:val="24"/>
        </w:rPr>
      </w:pPr>
      <w:r w:rsidRPr="00C95CE8">
        <w:rPr>
          <w:rFonts w:ascii="Arial" w:hAnsi="Arial"/>
          <w:b/>
          <w:color w:val="000000"/>
          <w:sz w:val="24"/>
          <w:szCs w:val="24"/>
        </w:rPr>
        <w:t>Inno alla chiesa del Dio Vivente</w:t>
      </w:r>
    </w:p>
    <w:p w14:paraId="15862792" w14:textId="77777777" w:rsidR="005569A7" w:rsidRPr="00C27990" w:rsidRDefault="005569A7" w:rsidP="00C27990">
      <w:pPr>
        <w:spacing w:after="120"/>
        <w:jc w:val="both"/>
        <w:rPr>
          <w:rFonts w:ascii="Arial" w:hAnsi="Arial"/>
          <w:color w:val="000000"/>
          <w:sz w:val="24"/>
          <w:szCs w:val="24"/>
        </w:rPr>
      </w:pPr>
      <w:r w:rsidRPr="00C27990">
        <w:rPr>
          <w:rFonts w:ascii="Arial" w:hAnsi="Arial"/>
          <w:color w:val="000000"/>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56A8BA45" w14:textId="77777777" w:rsidR="005569A7" w:rsidRPr="00C27990" w:rsidRDefault="005569A7" w:rsidP="00C27990">
      <w:pPr>
        <w:spacing w:after="120"/>
        <w:jc w:val="both"/>
        <w:rPr>
          <w:rFonts w:ascii="Arial" w:hAnsi="Arial"/>
          <w:color w:val="000000"/>
          <w:sz w:val="24"/>
          <w:szCs w:val="24"/>
        </w:rPr>
      </w:pPr>
      <w:r w:rsidRPr="00C27990">
        <w:rPr>
          <w:rFonts w:ascii="Arial" w:hAnsi="Arial"/>
          <w:color w:val="000000"/>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1457FE83" w14:textId="4D102A8F" w:rsidR="005569A7" w:rsidRPr="00C27990" w:rsidRDefault="005569A7" w:rsidP="00C27990">
      <w:pPr>
        <w:spacing w:after="120"/>
        <w:jc w:val="both"/>
        <w:rPr>
          <w:rFonts w:ascii="Arial" w:hAnsi="Arial"/>
          <w:bCs/>
          <w:color w:val="000000"/>
          <w:sz w:val="24"/>
          <w:szCs w:val="24"/>
        </w:rPr>
      </w:pPr>
      <w:r w:rsidRPr="00C27990">
        <w:rPr>
          <w:rFonts w:ascii="Arial" w:hAnsi="Arial"/>
          <w:bCs/>
          <w:color w:val="000000"/>
          <w:sz w:val="24"/>
          <w:szCs w:val="24"/>
        </w:rPr>
        <w:t>La Chiesa una, santa, cattolica, apostolica</w:t>
      </w:r>
      <w:r w:rsidR="00C27990" w:rsidRPr="00C27990">
        <w:rPr>
          <w:rFonts w:ascii="Arial" w:hAnsi="Arial"/>
          <w:bCs/>
          <w:color w:val="000000"/>
          <w:sz w:val="24"/>
          <w:szCs w:val="24"/>
        </w:rPr>
        <w:t xml:space="preserve">: </w:t>
      </w:r>
      <w:r w:rsidRPr="00C27990">
        <w:rPr>
          <w:rFonts w:ascii="Arial" w:hAnsi="Arial"/>
          <w:bCs/>
          <w:color w:val="000000"/>
          <w:sz w:val="24"/>
          <w:szCs w:val="24"/>
        </w:rPr>
        <w:t>È la sola “istituzione” al mondo, che nella sua duplice natura divina e umana, in quanto Corpo di Cristo.</w:t>
      </w:r>
      <w:r w:rsidR="00C27990" w:rsidRPr="00C27990">
        <w:rPr>
          <w:rFonts w:ascii="Arial" w:hAnsi="Arial"/>
          <w:bCs/>
          <w:color w:val="000000"/>
          <w:sz w:val="24"/>
          <w:szCs w:val="24"/>
        </w:rPr>
        <w:t xml:space="preserve"> </w:t>
      </w:r>
      <w:r w:rsidRPr="00C27990">
        <w:rPr>
          <w:rFonts w:ascii="Arial" w:hAnsi="Arial"/>
          <w:bCs/>
          <w:color w:val="000000"/>
          <w:sz w:val="24"/>
          <w:szCs w:val="24"/>
        </w:rPr>
        <w:t>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 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0ECB9DB1" w14:textId="77777777" w:rsidR="005569A7" w:rsidRPr="00C27990" w:rsidRDefault="005569A7" w:rsidP="005569A7">
      <w:pPr>
        <w:spacing w:after="120"/>
        <w:jc w:val="both"/>
        <w:rPr>
          <w:rFonts w:ascii="Arial" w:hAnsi="Arial"/>
          <w:bCs/>
          <w:color w:val="000000"/>
          <w:sz w:val="24"/>
          <w:szCs w:val="24"/>
        </w:rPr>
      </w:pPr>
      <w:r w:rsidRPr="00C27990">
        <w:rPr>
          <w:rFonts w:ascii="Arial" w:hAnsi="Arial"/>
          <w:bCs/>
          <w:color w:val="000000"/>
          <w:sz w:val="24"/>
          <w:szCs w:val="24"/>
        </w:rPr>
        <w:lastRenderedPageBreak/>
        <w:t>Questa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346D4852" w14:textId="77777777" w:rsidR="005569A7" w:rsidRPr="00C27990" w:rsidRDefault="005569A7" w:rsidP="005569A7">
      <w:pPr>
        <w:spacing w:after="120"/>
        <w:jc w:val="both"/>
        <w:rPr>
          <w:rFonts w:ascii="Arial" w:hAnsi="Arial"/>
          <w:bCs/>
          <w:color w:val="000000"/>
          <w:sz w:val="24"/>
          <w:szCs w:val="24"/>
        </w:rPr>
      </w:pPr>
      <w:r w:rsidRPr="00C27990">
        <w:rPr>
          <w:rFonts w:ascii="Arial" w:hAnsi="Arial"/>
          <w:bCs/>
          <w:color w:val="000000"/>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5F7C5465" w14:textId="77777777" w:rsidR="005569A7" w:rsidRPr="00C27990" w:rsidRDefault="005569A7" w:rsidP="005569A7">
      <w:pPr>
        <w:spacing w:after="120"/>
        <w:jc w:val="both"/>
        <w:rPr>
          <w:rFonts w:ascii="Arial" w:hAnsi="Arial"/>
          <w:bCs/>
          <w:color w:val="000000"/>
          <w:sz w:val="24"/>
          <w:szCs w:val="24"/>
        </w:rPr>
      </w:pPr>
      <w:r w:rsidRPr="00C27990">
        <w:rPr>
          <w:rFonts w:ascii="Arial" w:hAnsi="Arial"/>
          <w:bCs/>
          <w:color w:val="000000"/>
          <w:sz w:val="24"/>
          <w:szCs w:val="24"/>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w:t>
      </w:r>
    </w:p>
    <w:p w14:paraId="3FBE8208" w14:textId="77777777" w:rsidR="005569A7" w:rsidRDefault="005569A7" w:rsidP="005569A7">
      <w:pPr>
        <w:spacing w:after="120"/>
        <w:jc w:val="both"/>
        <w:rPr>
          <w:rFonts w:ascii="Arial" w:hAnsi="Arial"/>
          <w:bCs/>
          <w:color w:val="000000"/>
          <w:sz w:val="24"/>
          <w:szCs w:val="24"/>
        </w:rPr>
      </w:pPr>
      <w:r w:rsidRPr="00C27990">
        <w:rPr>
          <w:rFonts w:ascii="Arial" w:hAnsi="Arial"/>
          <w:bCs/>
          <w:color w:val="000000"/>
          <w:sz w:val="24"/>
          <w:szCs w:val="24"/>
        </w:rPr>
        <w:t>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5E86886D" w14:textId="77777777" w:rsidR="00307EBE" w:rsidRDefault="00307EBE" w:rsidP="005569A7">
      <w:pPr>
        <w:spacing w:after="120"/>
        <w:jc w:val="both"/>
        <w:rPr>
          <w:rFonts w:ascii="Arial" w:hAnsi="Arial"/>
          <w:bCs/>
          <w:color w:val="000000"/>
          <w:sz w:val="24"/>
          <w:szCs w:val="24"/>
        </w:rPr>
      </w:pPr>
    </w:p>
    <w:p w14:paraId="6B68CA9D" w14:textId="0335DA39" w:rsidR="005569A7" w:rsidRPr="00F630CB" w:rsidRDefault="00F630CB" w:rsidP="00F630CB">
      <w:pPr>
        <w:pStyle w:val="Titolo1"/>
      </w:pPr>
      <w:bookmarkStart w:id="446" w:name="_Toc193145304"/>
      <w:bookmarkEnd w:id="419"/>
      <w:bookmarkEnd w:id="420"/>
      <w:r w:rsidRPr="00F630CB">
        <w:t>TERZA GIOVANNI</w:t>
      </w:r>
      <w:bookmarkEnd w:id="446"/>
      <w:r w:rsidRPr="00F630CB">
        <w:t xml:space="preserve"> </w:t>
      </w:r>
    </w:p>
    <w:p w14:paraId="11CF7170" w14:textId="77777777" w:rsidR="005569A7" w:rsidRDefault="005569A7" w:rsidP="005569A7"/>
    <w:p w14:paraId="450552DF" w14:textId="0ABADD1D" w:rsidR="005569A7" w:rsidRDefault="005569A7" w:rsidP="00CC65D9">
      <w:pPr>
        <w:pStyle w:val="Titolo3"/>
      </w:pPr>
      <w:bookmarkStart w:id="447" w:name="_Toc193145305"/>
      <w:r>
        <w:t>3 GIOVANNI</w:t>
      </w:r>
      <w:bookmarkEnd w:id="447"/>
      <w:r>
        <w:t xml:space="preserve"> </w:t>
      </w:r>
    </w:p>
    <w:p w14:paraId="5D94D491" w14:textId="7064FED0" w:rsidR="005569A7" w:rsidRPr="00AA17EC" w:rsidRDefault="00DE25C0" w:rsidP="00307EBE">
      <w:pPr>
        <w:pStyle w:val="Corpotesto"/>
        <w:ind w:left="0"/>
      </w:pPr>
      <w:r>
        <w:t>Prima riflessione</w:t>
      </w:r>
    </w:p>
    <w:p w14:paraId="301A2B61" w14:textId="5F62EBB6" w:rsidR="005569A7" w:rsidRPr="005569A7" w:rsidRDefault="005569A7" w:rsidP="005569A7">
      <w:pPr>
        <w:spacing w:after="120"/>
        <w:jc w:val="both"/>
        <w:rPr>
          <w:rFonts w:ascii="Arial" w:hAnsi="Arial"/>
          <w:sz w:val="24"/>
        </w:rPr>
      </w:pPr>
      <w:r w:rsidRPr="005569A7">
        <w:rPr>
          <w:rFonts w:ascii="Arial" w:hAnsi="Arial"/>
          <w:sz w:val="24"/>
        </w:rPr>
        <w:t>Nella comunità di Cristo Gesù, nella Sua Chiesa, sia universale che particolare, l’Apostolo, il Presbitero, l’Anziano è la coscienza critica, di discernimento, di separazione del bene dal male, della falsità dalla verità, della santità dal peccato di ogni discepolo del Signore.</w:t>
      </w:r>
      <w:r w:rsidR="00307EBE">
        <w:rPr>
          <w:rFonts w:ascii="Arial" w:hAnsi="Arial"/>
          <w:sz w:val="24"/>
        </w:rPr>
        <w:t xml:space="preserve"> </w:t>
      </w:r>
      <w:r w:rsidRPr="005569A7">
        <w:rPr>
          <w:rFonts w:ascii="Arial" w:hAnsi="Arial"/>
          <w:sz w:val="24"/>
        </w:rPr>
        <w:t>Nella Comunità di Cristo Gesù, il Presbitero è rivestito di un ministero altissimo. Per lui la verità rimane nella Comunità, ma anche per lui può scomparire, eclissarsi, dileguarsi.</w:t>
      </w:r>
      <w:r w:rsidR="00307EBE">
        <w:rPr>
          <w:rFonts w:ascii="Arial" w:hAnsi="Arial"/>
          <w:sz w:val="24"/>
        </w:rPr>
        <w:t xml:space="preserve"> </w:t>
      </w:r>
      <w:r w:rsidRPr="005569A7">
        <w:rPr>
          <w:rFonts w:ascii="Arial" w:hAnsi="Arial"/>
          <w:sz w:val="24"/>
        </w:rPr>
        <w:t xml:space="preserve">Per lui la comunità può crescere di verità in verità, camminando verso la verità tutta intera, cui conduce </w:t>
      </w:r>
      <w:r w:rsidRPr="005569A7">
        <w:rPr>
          <w:rFonts w:ascii="Arial" w:hAnsi="Arial"/>
          <w:sz w:val="24"/>
        </w:rPr>
        <w:lastRenderedPageBreak/>
        <w:t>lo Spirito del Signore, ma anche si può procedere di falsità in falsità, fino alla falsità totale, che si fa peccato contro lo Spirito Santo.</w:t>
      </w:r>
    </w:p>
    <w:p w14:paraId="680696C1" w14:textId="62814DA5" w:rsidR="005569A7" w:rsidRPr="005569A7" w:rsidRDefault="005569A7" w:rsidP="005569A7">
      <w:pPr>
        <w:spacing w:after="120"/>
        <w:jc w:val="both"/>
        <w:rPr>
          <w:rFonts w:ascii="Arial" w:hAnsi="Arial"/>
          <w:sz w:val="24"/>
        </w:rPr>
      </w:pPr>
      <w:r w:rsidRPr="005569A7">
        <w:rPr>
          <w:rFonts w:ascii="Arial" w:hAnsi="Arial"/>
          <w:sz w:val="24"/>
        </w:rPr>
        <w:t>Il Presbitero ha un duplice ministero: di approvare e di disapprovare, di lodare e di biasimare, di promuovere e di riprovare.</w:t>
      </w:r>
      <w:r w:rsidR="00307EBE">
        <w:rPr>
          <w:rFonts w:ascii="Arial" w:hAnsi="Arial"/>
          <w:sz w:val="24"/>
        </w:rPr>
        <w:t xml:space="preserve"> </w:t>
      </w:r>
      <w:r w:rsidRPr="005569A7">
        <w:rPr>
          <w:rFonts w:ascii="Arial" w:hAnsi="Arial"/>
          <w:sz w:val="24"/>
        </w:rPr>
        <w:t>Egli deve approvare, lodare, promuovere chi cammina nella verità perché cammini più speditamente, più completamente, coinvolgendo tutto se stesso, fino alla suprema testimonianza del martirio, se questo è richiesto dalle vicende storiche.</w:t>
      </w:r>
      <w:r w:rsidR="00462CCA">
        <w:rPr>
          <w:rFonts w:ascii="Arial" w:hAnsi="Arial"/>
          <w:sz w:val="24"/>
        </w:rPr>
        <w:t xml:space="preserve"> </w:t>
      </w:r>
      <w:r w:rsidRPr="005569A7">
        <w:rPr>
          <w:rFonts w:ascii="Arial" w:hAnsi="Arial"/>
          <w:sz w:val="24"/>
        </w:rPr>
        <w:t>Egli deve invece disapprovare, biasimare, riprovare quanti camminano nell’errore, nella falsità, nella menzogna, perché abbandonino la via del peccato e della morte, della caligine e delle tenebre, si convertano e credano con fede forte, convinta alla Parola, al Vangelo, l’unica fonte della salvezza, perché la sola fonte della pienezza della verità, di cui egli è il custode, l’interprete, il saggio dispensatore.</w:t>
      </w:r>
    </w:p>
    <w:p w14:paraId="01FFA4E0" w14:textId="789502D7" w:rsidR="005569A7" w:rsidRPr="005569A7" w:rsidRDefault="005569A7" w:rsidP="005569A7">
      <w:pPr>
        <w:spacing w:after="120"/>
        <w:jc w:val="both"/>
        <w:rPr>
          <w:rFonts w:ascii="Arial" w:hAnsi="Arial"/>
          <w:sz w:val="24"/>
        </w:rPr>
      </w:pPr>
      <w:r w:rsidRPr="005569A7">
        <w:rPr>
          <w:rFonts w:ascii="Arial" w:hAnsi="Arial"/>
          <w:sz w:val="24"/>
        </w:rPr>
        <w:t>Può svolgere il suo ministero con approvazione e lode eterna da parte di Cristo Gesù e di Dio, se lui stesso, il Presbitero, come Cristo Gesù cresce ogni giorno in sapienza e grazia.</w:t>
      </w:r>
      <w:r w:rsidR="00307EBE">
        <w:rPr>
          <w:rFonts w:ascii="Arial" w:hAnsi="Arial"/>
          <w:sz w:val="24"/>
        </w:rPr>
        <w:t xml:space="preserve"> </w:t>
      </w:r>
      <w:r w:rsidRPr="005569A7">
        <w:rPr>
          <w:rFonts w:ascii="Arial" w:hAnsi="Arial"/>
          <w:sz w:val="24"/>
        </w:rPr>
        <w:t>Chi è preposto all’approvazione della verità e al biasimo dell’errore, deve essere un conoscitore fine, perfetto, minuzioso, capillare di tutta la dottrina di Cristo Gesù.</w:t>
      </w:r>
      <w:r w:rsidR="00307EBE">
        <w:rPr>
          <w:rFonts w:ascii="Arial" w:hAnsi="Arial"/>
          <w:sz w:val="24"/>
        </w:rPr>
        <w:t xml:space="preserve"> </w:t>
      </w:r>
      <w:r w:rsidRPr="005569A7">
        <w:rPr>
          <w:rFonts w:ascii="Arial" w:hAnsi="Arial"/>
          <w:sz w:val="24"/>
        </w:rPr>
        <w:t>Il suo è vero obbligo, vera responsabilità. Per lui il mondo passa nella luce, ma anche per lui il mondo resta nelle tenebre e quanti sono nella luce potrebbero ritornare nelle tenebre di un tempo.</w:t>
      </w:r>
      <w:r w:rsidR="00462CCA">
        <w:rPr>
          <w:rFonts w:ascii="Arial" w:hAnsi="Arial"/>
          <w:sz w:val="24"/>
        </w:rPr>
        <w:t xml:space="preserve"> </w:t>
      </w:r>
      <w:r w:rsidRPr="005569A7">
        <w:rPr>
          <w:rFonts w:ascii="Arial" w:hAnsi="Arial"/>
          <w:sz w:val="24"/>
        </w:rPr>
        <w:t>Questa responsabilità obbliga il Presbitero a non allontanarsi mai dalla più pura, più santa, più perfetta, più completa verità.</w:t>
      </w:r>
      <w:r w:rsidR="00462CCA">
        <w:rPr>
          <w:rFonts w:ascii="Arial" w:hAnsi="Arial"/>
          <w:sz w:val="24"/>
        </w:rPr>
        <w:t xml:space="preserve"> </w:t>
      </w:r>
      <w:r w:rsidRPr="005569A7">
        <w:rPr>
          <w:rFonts w:ascii="Arial" w:hAnsi="Arial"/>
          <w:sz w:val="24"/>
        </w:rPr>
        <w:t>Questa responsabilità la potrà vivere solo se è ripieno della fortezza dello Spirito Santo.</w:t>
      </w:r>
    </w:p>
    <w:p w14:paraId="328D22E8" w14:textId="0A719065" w:rsidR="005569A7" w:rsidRPr="005569A7" w:rsidRDefault="005569A7" w:rsidP="005569A7">
      <w:pPr>
        <w:spacing w:after="120"/>
        <w:jc w:val="both"/>
        <w:rPr>
          <w:rFonts w:ascii="Arial" w:hAnsi="Arial"/>
          <w:sz w:val="24"/>
        </w:rPr>
      </w:pPr>
      <w:r w:rsidRPr="005569A7">
        <w:rPr>
          <w:rFonts w:ascii="Arial" w:hAnsi="Arial"/>
          <w:sz w:val="24"/>
        </w:rPr>
        <w:t>Il mondo e le sue trappole di falsità sono ingannevoli. Se il Presbitero non è forte, anzi fortissimo in Cristo, gli sarà sempre difficile resistere alle seduzioni del male e nei fatti potrebbe cadere nel rinnegamento della verità, per il semplice fatto che non l’ha difesa con quella fermezza di Spirito Santo, sempre necessaria al suo ministero e al suo ufficio sacro.</w:t>
      </w:r>
      <w:r w:rsidR="00307EBE">
        <w:rPr>
          <w:rFonts w:ascii="Arial" w:hAnsi="Arial"/>
          <w:sz w:val="24"/>
        </w:rPr>
        <w:t xml:space="preserve"> </w:t>
      </w:r>
      <w:r w:rsidRPr="005569A7">
        <w:rPr>
          <w:rFonts w:ascii="Arial" w:hAnsi="Arial"/>
          <w:sz w:val="24"/>
        </w:rPr>
        <w:t>Il Presbitero deve essere anche il testimone della santità di Cristo Gesù.</w:t>
      </w:r>
      <w:r w:rsidR="00307EBE">
        <w:rPr>
          <w:rFonts w:ascii="Arial" w:hAnsi="Arial"/>
          <w:sz w:val="24"/>
        </w:rPr>
        <w:t xml:space="preserve"> </w:t>
      </w:r>
      <w:r w:rsidRPr="005569A7">
        <w:rPr>
          <w:rFonts w:ascii="Arial" w:hAnsi="Arial"/>
          <w:sz w:val="24"/>
        </w:rPr>
        <w:t>È testimone della santità di Cristo Gesù in un solo modo: rendendosi partecipe della santità di Cristo, conformandosi a Lui nell’obbedienza perfetta al Padre.</w:t>
      </w:r>
      <w:r w:rsidR="00307EBE">
        <w:rPr>
          <w:rFonts w:ascii="Arial" w:hAnsi="Arial"/>
          <w:sz w:val="24"/>
        </w:rPr>
        <w:t xml:space="preserve"> </w:t>
      </w:r>
      <w:r w:rsidRPr="005569A7">
        <w:rPr>
          <w:rFonts w:ascii="Arial" w:hAnsi="Arial"/>
          <w:sz w:val="24"/>
        </w:rPr>
        <w:t>Solo se il Presbitero è santo sarà in grado di scovare il peccato che si annida nel cuore dei discepoli di Cristo Gesù.</w:t>
      </w:r>
      <w:r w:rsidR="00307EBE">
        <w:rPr>
          <w:rFonts w:ascii="Arial" w:hAnsi="Arial"/>
          <w:sz w:val="24"/>
        </w:rPr>
        <w:t xml:space="preserve"> </w:t>
      </w:r>
      <w:r w:rsidRPr="005569A7">
        <w:rPr>
          <w:rFonts w:ascii="Arial" w:hAnsi="Arial"/>
          <w:sz w:val="24"/>
        </w:rPr>
        <w:t>Se lui non è santo, neanche la comunità potrà egli guidare verso una più grande santità. Nessuno può dare ciò che non ha, ciò che lui stesso non è, non è ancora divenuto, non diviene, non vuole divenire.</w:t>
      </w:r>
      <w:r w:rsidR="00307EBE">
        <w:rPr>
          <w:rFonts w:ascii="Arial" w:hAnsi="Arial"/>
          <w:sz w:val="24"/>
        </w:rPr>
        <w:t xml:space="preserve"> </w:t>
      </w:r>
      <w:r w:rsidRPr="005569A7">
        <w:rPr>
          <w:rFonts w:ascii="Arial" w:hAnsi="Arial"/>
          <w:sz w:val="24"/>
        </w:rPr>
        <w:t>La santità del Presbitero è prima di ogni cosa umiltà, grandissima umiltà. L’umiltà è pienezza di vita nella volontà del Padre, sempre, in tutto, in ogni luogo.</w:t>
      </w:r>
      <w:r w:rsidR="00307EBE">
        <w:rPr>
          <w:rFonts w:ascii="Arial" w:hAnsi="Arial"/>
          <w:sz w:val="24"/>
        </w:rPr>
        <w:t xml:space="preserve"> </w:t>
      </w:r>
      <w:r w:rsidRPr="005569A7">
        <w:rPr>
          <w:rFonts w:ascii="Arial" w:hAnsi="Arial"/>
          <w:sz w:val="24"/>
        </w:rPr>
        <w:t>Se nell’umiltà c’è in lui perfetta imitazione di Cristo, il mite e l’umile di cuore, egli potrà vedere la superbia che si annida nel cuore dei figli della Chiesa e prendere quelle opportune misure perché questo non avvenga.</w:t>
      </w:r>
    </w:p>
    <w:p w14:paraId="6E90F983" w14:textId="5D4BDE15" w:rsidR="005569A7" w:rsidRDefault="005569A7" w:rsidP="005569A7">
      <w:pPr>
        <w:spacing w:after="120"/>
        <w:jc w:val="both"/>
        <w:rPr>
          <w:rFonts w:ascii="Arial" w:hAnsi="Arial"/>
          <w:sz w:val="24"/>
        </w:rPr>
      </w:pPr>
      <w:r w:rsidRPr="005569A7">
        <w:rPr>
          <w:rFonts w:ascii="Arial" w:hAnsi="Arial"/>
          <w:sz w:val="24"/>
        </w:rPr>
        <w:t>Quando in un cuore si fa regnare l’ambizione, la superbia, l’orgoglio, è difficile edificare la comunità. La superbia disgrega. L’umiltà unisce.</w:t>
      </w:r>
      <w:r w:rsidR="00307EBE">
        <w:rPr>
          <w:rFonts w:ascii="Arial" w:hAnsi="Arial"/>
          <w:sz w:val="24"/>
        </w:rPr>
        <w:t xml:space="preserve"> </w:t>
      </w:r>
      <w:r w:rsidRPr="005569A7">
        <w:rPr>
          <w:rFonts w:ascii="Arial" w:hAnsi="Arial"/>
          <w:sz w:val="24"/>
        </w:rPr>
        <w:t>Questa Terza Lettera ci rivela un Presbitero attento, solerte, vigile, saggio, circospetto, capace di ogni sano discernimento, dispensatore di consigli sapienti, forte nel prendere le giuste decisioni.</w:t>
      </w:r>
      <w:r w:rsidR="00307EBE">
        <w:rPr>
          <w:rFonts w:ascii="Arial" w:hAnsi="Arial"/>
          <w:sz w:val="24"/>
        </w:rPr>
        <w:t xml:space="preserve"> </w:t>
      </w:r>
      <w:r w:rsidRPr="005569A7">
        <w:rPr>
          <w:rFonts w:ascii="Arial" w:hAnsi="Arial"/>
          <w:sz w:val="24"/>
        </w:rPr>
        <w:t>Sotto la sua intelligente cura, di sicuro la comunità potrà sempre camminare nella verità, nella santità e in esse crescere ed abbondare in ogni buon frutto di salvezza, di conversione, di santificazione.</w:t>
      </w:r>
      <w:r w:rsidR="00462CCA">
        <w:rPr>
          <w:rFonts w:ascii="Arial" w:hAnsi="Arial"/>
          <w:sz w:val="24"/>
        </w:rPr>
        <w:t xml:space="preserve"> </w:t>
      </w:r>
      <w:r w:rsidRPr="005569A7">
        <w:rPr>
          <w:rFonts w:ascii="Arial" w:hAnsi="Arial"/>
          <w:sz w:val="24"/>
        </w:rPr>
        <w:t xml:space="preserve">La Vergine Maria, </w:t>
      </w:r>
      <w:r w:rsidRPr="005569A7">
        <w:rPr>
          <w:rFonts w:ascii="Arial" w:hAnsi="Arial"/>
          <w:sz w:val="24"/>
        </w:rPr>
        <w:lastRenderedPageBreak/>
        <w:t>Madre della Redenzione, ottenga dal Cielo per la Chiesa di Suo Figlio Gesù, pastori secondo il cuore di Dio.</w:t>
      </w:r>
    </w:p>
    <w:p w14:paraId="72B54CFD" w14:textId="77777777" w:rsidR="00DE25C0" w:rsidRDefault="00DE25C0" w:rsidP="005569A7">
      <w:pPr>
        <w:spacing w:after="120"/>
        <w:jc w:val="both"/>
        <w:rPr>
          <w:rFonts w:ascii="Arial" w:hAnsi="Arial"/>
          <w:sz w:val="24"/>
        </w:rPr>
      </w:pPr>
    </w:p>
    <w:p w14:paraId="31D28F7E" w14:textId="30576AEA" w:rsidR="00307EBE" w:rsidRPr="00DE25C0" w:rsidRDefault="00DE25C0" w:rsidP="005569A7">
      <w:pPr>
        <w:spacing w:after="120"/>
        <w:jc w:val="both"/>
        <w:rPr>
          <w:rFonts w:ascii="Arial" w:hAnsi="Arial"/>
          <w:b/>
          <w:bCs/>
          <w:sz w:val="24"/>
        </w:rPr>
      </w:pPr>
      <w:r w:rsidRPr="00DE25C0">
        <w:rPr>
          <w:rFonts w:ascii="Arial" w:hAnsi="Arial"/>
          <w:b/>
          <w:bCs/>
          <w:sz w:val="24"/>
        </w:rPr>
        <w:t xml:space="preserve">Seconda riflessione </w:t>
      </w:r>
    </w:p>
    <w:p w14:paraId="74795E38" w14:textId="1A3CECB4" w:rsidR="005569A7" w:rsidRPr="005569A7" w:rsidRDefault="005569A7" w:rsidP="005569A7">
      <w:pPr>
        <w:spacing w:after="120"/>
        <w:jc w:val="both"/>
        <w:rPr>
          <w:rFonts w:ascii="Arial" w:hAnsi="Arial"/>
          <w:sz w:val="24"/>
        </w:rPr>
      </w:pPr>
      <w:r w:rsidRPr="005569A7">
        <w:rPr>
          <w:rFonts w:ascii="Arial" w:hAnsi="Arial"/>
          <w:sz w:val="24"/>
        </w:rPr>
        <w:t>In apparenza questa Terza Lettera di San Giovanni Apostolo potrebbe sembrare un biglietto di chiarificazione, utile a richiamare l’attenzione su qualcosa che non va in seno alla comunità cristiana.</w:t>
      </w:r>
      <w:r w:rsidR="00307EBE">
        <w:rPr>
          <w:rFonts w:ascii="Arial" w:hAnsi="Arial"/>
          <w:sz w:val="24"/>
        </w:rPr>
        <w:t xml:space="preserve"> </w:t>
      </w:r>
      <w:r w:rsidRPr="005569A7">
        <w:rPr>
          <w:rFonts w:ascii="Arial" w:hAnsi="Arial"/>
          <w:sz w:val="24"/>
        </w:rPr>
        <w:t>Se invece lo si legge con occhio attento, con la saggezza che è dono dello Spirito Santo, con la sapienza che viene da Dio – e per questo bisogna chiederla con preghiera accorata – emerge una verità così alta, sublime, eccellente, che si rivela come la verità sulla quale dovrà sempre reggersi e fondarsi la Chiesa del Signore Gesù.</w:t>
      </w:r>
      <w:r w:rsidR="00307EBE">
        <w:rPr>
          <w:rFonts w:ascii="Arial" w:hAnsi="Arial"/>
          <w:sz w:val="24"/>
        </w:rPr>
        <w:t xml:space="preserve"> </w:t>
      </w:r>
      <w:r w:rsidRPr="005569A7">
        <w:rPr>
          <w:rFonts w:ascii="Arial" w:hAnsi="Arial"/>
          <w:sz w:val="24"/>
        </w:rPr>
        <w:t>Questa verità è il legame inscindibile che deve sempre unire la comunità di Cristo a Cristo Gesù. Questo legame è dato dal Presbitero, o Apostolo del Signore.</w:t>
      </w:r>
      <w:r w:rsidR="00307EBE">
        <w:rPr>
          <w:rFonts w:ascii="Arial" w:hAnsi="Arial"/>
          <w:sz w:val="24"/>
        </w:rPr>
        <w:t xml:space="preserve"> </w:t>
      </w:r>
      <w:r w:rsidRPr="005569A7">
        <w:rPr>
          <w:rFonts w:ascii="Arial" w:hAnsi="Arial"/>
          <w:sz w:val="24"/>
        </w:rPr>
        <w:t xml:space="preserve">Questa verità, a fondamento di ogni altra verità, può essere così annunziata: </w:t>
      </w:r>
    </w:p>
    <w:p w14:paraId="23513E75" w14:textId="3A10E6C9" w:rsidR="005569A7" w:rsidRPr="005569A7" w:rsidRDefault="005569A7" w:rsidP="005569A7">
      <w:pPr>
        <w:spacing w:after="120"/>
        <w:jc w:val="both"/>
        <w:rPr>
          <w:rFonts w:ascii="Arial" w:hAnsi="Arial"/>
          <w:b/>
          <w:sz w:val="24"/>
        </w:rPr>
      </w:pPr>
      <w:r w:rsidRPr="005569A7">
        <w:rPr>
          <w:rFonts w:ascii="Arial" w:hAnsi="Arial"/>
          <w:b/>
          <w:sz w:val="24"/>
        </w:rPr>
        <w:t xml:space="preserve">Il presbitero è una cosa sola con la verità. </w:t>
      </w:r>
      <w:r w:rsidRPr="005569A7">
        <w:rPr>
          <w:rFonts w:ascii="Arial" w:hAnsi="Arial"/>
          <w:sz w:val="24"/>
        </w:rPr>
        <w:t>Verità di Cristo Gesù e Presbitero sono una cosa sola: né la verità di Cristo può esistere senza il presbitero, né il presbitero deve esistere senza la verità di Cristo Gesù.</w:t>
      </w:r>
      <w:r w:rsidR="00462CCA">
        <w:rPr>
          <w:rFonts w:ascii="Arial" w:hAnsi="Arial"/>
          <w:sz w:val="24"/>
        </w:rPr>
        <w:t xml:space="preserve"> </w:t>
      </w:r>
      <w:r w:rsidRPr="005569A7">
        <w:rPr>
          <w:rFonts w:ascii="Arial" w:hAnsi="Arial"/>
          <w:sz w:val="24"/>
        </w:rPr>
        <w:t>Sono la vita l’uno dell’altra. Vivono l’uno per l’altra. La verità fa il presbitero, il presbitero fa la verità.</w:t>
      </w:r>
      <w:r w:rsidR="00307EBE">
        <w:rPr>
          <w:rFonts w:ascii="Arial" w:hAnsi="Arial"/>
          <w:sz w:val="24"/>
        </w:rPr>
        <w:t xml:space="preserve"> </w:t>
      </w:r>
      <w:r w:rsidRPr="005569A7">
        <w:rPr>
          <w:rFonts w:ascii="Arial" w:hAnsi="Arial"/>
          <w:sz w:val="24"/>
        </w:rPr>
        <w:t>Questa unità deve conservarsi fino alla consumazione dei secoli. La comunità cristiana vive di questa unità, vive da questa unità.</w:t>
      </w:r>
      <w:r w:rsidR="00307EBE">
        <w:rPr>
          <w:rFonts w:ascii="Arial" w:hAnsi="Arial"/>
          <w:sz w:val="24"/>
        </w:rPr>
        <w:t xml:space="preserve"> </w:t>
      </w:r>
      <w:r w:rsidRPr="005569A7">
        <w:rPr>
          <w:rFonts w:ascii="Arial" w:hAnsi="Arial"/>
          <w:sz w:val="24"/>
        </w:rPr>
        <w:t>Se la verità viene separata dal presbitero essa non è più verità di Cristo. Se il presbitero si separa dalla verità, lui non è più presbitero di Cristo Gesù.</w:t>
      </w:r>
      <w:r w:rsidR="00307EBE">
        <w:rPr>
          <w:rFonts w:ascii="Arial" w:hAnsi="Arial"/>
          <w:sz w:val="24"/>
        </w:rPr>
        <w:t xml:space="preserve"> </w:t>
      </w:r>
      <w:r w:rsidRPr="005569A7">
        <w:rPr>
          <w:rFonts w:ascii="Arial" w:hAnsi="Arial"/>
          <w:sz w:val="24"/>
        </w:rPr>
        <w:t xml:space="preserve">In questa unità insieme vivono, insieme muoiono. In questa unità sono la verità l’uno dell’altra. Il presbitero è la verità della verità di Cristo. La verità di Cristo è la verità del presbitero. </w:t>
      </w:r>
    </w:p>
    <w:p w14:paraId="7F93152F" w14:textId="188C193C" w:rsidR="005569A7" w:rsidRPr="005569A7" w:rsidRDefault="005569A7" w:rsidP="005569A7">
      <w:pPr>
        <w:spacing w:after="120"/>
        <w:jc w:val="both"/>
        <w:rPr>
          <w:rFonts w:ascii="Arial" w:hAnsi="Arial"/>
          <w:b/>
          <w:sz w:val="24"/>
        </w:rPr>
      </w:pPr>
      <w:r w:rsidRPr="005569A7">
        <w:rPr>
          <w:rFonts w:ascii="Arial" w:hAnsi="Arial"/>
          <w:b/>
          <w:sz w:val="24"/>
        </w:rPr>
        <w:t xml:space="preserve">Il presbitero è la verità di Dio in seno alla comunità. </w:t>
      </w:r>
      <w:r w:rsidRPr="005569A7">
        <w:rPr>
          <w:rFonts w:ascii="Arial" w:hAnsi="Arial"/>
          <w:sz w:val="24"/>
        </w:rPr>
        <w:t>È il presbitero la verità di Dio in seno alla comunità. È Lui a motivo del suo legame con la verità di Cristo Gesù. Se Lui è la verità di Cristo, è anche Lui che deve dare la verità di Cristo. Ma è anche Lui che deve discernere ciò che è verità di Cristo da quanto invece non è verità di Cristo in seno alla comunità.</w:t>
      </w:r>
      <w:r w:rsidR="00307EBE">
        <w:rPr>
          <w:rFonts w:ascii="Arial" w:hAnsi="Arial"/>
          <w:sz w:val="24"/>
        </w:rPr>
        <w:t xml:space="preserve"> </w:t>
      </w:r>
      <w:r w:rsidRPr="005569A7">
        <w:rPr>
          <w:rFonts w:ascii="Arial" w:hAnsi="Arial"/>
          <w:sz w:val="24"/>
        </w:rPr>
        <w:t>Il presbitero dona la verità di Cristo alla comunità di Cristo, ma anche vigila nella comunità di Cristo affinché nessun elemento di falsità, nessun errore, ambiguità, menzogna, venga ad inquinare la purezza della verità del Signore Gesù.</w:t>
      </w:r>
      <w:r w:rsidR="00307EBE">
        <w:rPr>
          <w:rFonts w:ascii="Arial" w:hAnsi="Arial"/>
          <w:sz w:val="24"/>
        </w:rPr>
        <w:t xml:space="preserve"> </w:t>
      </w:r>
      <w:r w:rsidRPr="005569A7">
        <w:rPr>
          <w:rFonts w:ascii="Arial" w:hAnsi="Arial"/>
          <w:sz w:val="24"/>
        </w:rPr>
        <w:t>Il presbitero potrà esercitare questo altissimo ministero ad una sola condizione che diventi ogni giorno santità della santità di Cristo Gesù.</w:t>
      </w:r>
      <w:r w:rsidR="00307EBE">
        <w:rPr>
          <w:rFonts w:ascii="Arial" w:hAnsi="Arial"/>
          <w:sz w:val="24"/>
        </w:rPr>
        <w:t xml:space="preserve"> </w:t>
      </w:r>
      <w:r w:rsidRPr="005569A7">
        <w:rPr>
          <w:rFonts w:ascii="Arial" w:hAnsi="Arial"/>
          <w:sz w:val="24"/>
        </w:rPr>
        <w:t>Se Lui si discosta dalla santità di Cristo, si discosterà anche dalla verità. Questa non brillerà più dalla sua vita e la comunità sarà divorata dall’errore, dall’eresia, dalla menzogna su Cristo e sulla sua verità.</w:t>
      </w:r>
      <w:r w:rsidR="00307EBE">
        <w:rPr>
          <w:rFonts w:ascii="Arial" w:hAnsi="Arial"/>
          <w:sz w:val="24"/>
        </w:rPr>
        <w:t xml:space="preserve"> </w:t>
      </w:r>
      <w:r w:rsidRPr="005569A7">
        <w:rPr>
          <w:rFonts w:ascii="Arial" w:hAnsi="Arial"/>
          <w:sz w:val="24"/>
        </w:rPr>
        <w:t xml:space="preserve">Per il presbitero la luce di Cristo si diffonde nella comunità, ma anche per lui le tenebre la soffocano e la conducono nell’idolatria. </w:t>
      </w:r>
    </w:p>
    <w:p w14:paraId="488EB100" w14:textId="051F9DEF" w:rsidR="005569A7" w:rsidRPr="005569A7" w:rsidRDefault="005569A7" w:rsidP="005569A7">
      <w:pPr>
        <w:spacing w:after="120"/>
        <w:jc w:val="both"/>
        <w:rPr>
          <w:rFonts w:ascii="Arial" w:hAnsi="Arial"/>
          <w:b/>
          <w:sz w:val="24"/>
        </w:rPr>
      </w:pPr>
      <w:r w:rsidRPr="005569A7">
        <w:rPr>
          <w:rFonts w:ascii="Arial" w:hAnsi="Arial"/>
          <w:b/>
          <w:sz w:val="24"/>
        </w:rPr>
        <w:t xml:space="preserve">Il presbitero ama chi è nella verità. </w:t>
      </w:r>
      <w:r w:rsidRPr="005569A7">
        <w:rPr>
          <w:rFonts w:ascii="Arial" w:hAnsi="Arial"/>
          <w:sz w:val="24"/>
        </w:rPr>
        <w:t>Nell’alto suo ministero di vigilanza, il presbitero deve amare coloro che camminano nella verità.</w:t>
      </w:r>
      <w:r w:rsidR="00307EBE">
        <w:rPr>
          <w:rFonts w:ascii="Arial" w:hAnsi="Arial"/>
          <w:sz w:val="24"/>
        </w:rPr>
        <w:t xml:space="preserve"> </w:t>
      </w:r>
      <w:r w:rsidRPr="005569A7">
        <w:rPr>
          <w:rFonts w:ascii="Arial" w:hAnsi="Arial"/>
          <w:sz w:val="24"/>
        </w:rPr>
        <w:t>Tutti costoro devono essere da lui incoraggiati, spronati, invogliati, esortati, sostenuti perché la verità diventi sempre più forte in loro.</w:t>
      </w:r>
      <w:r w:rsidR="00307EBE">
        <w:rPr>
          <w:rFonts w:ascii="Arial" w:hAnsi="Arial"/>
          <w:sz w:val="24"/>
        </w:rPr>
        <w:t xml:space="preserve"> </w:t>
      </w:r>
      <w:r w:rsidRPr="005569A7">
        <w:rPr>
          <w:rFonts w:ascii="Arial" w:hAnsi="Arial"/>
          <w:sz w:val="24"/>
        </w:rPr>
        <w:t>Solo così la luce che promana da essi potrà illuminare tutta la terra. Quando un solo discepolo di Gesù è nella pienezza della verità, tutto il mondo gode della sua luce e se vuole può divenire luce in Cristo Gesù.</w:t>
      </w:r>
      <w:r w:rsidR="00307EBE">
        <w:rPr>
          <w:rFonts w:ascii="Arial" w:hAnsi="Arial"/>
          <w:sz w:val="24"/>
        </w:rPr>
        <w:t xml:space="preserve"> </w:t>
      </w:r>
      <w:r w:rsidRPr="005569A7">
        <w:rPr>
          <w:rFonts w:ascii="Arial" w:hAnsi="Arial"/>
          <w:sz w:val="24"/>
        </w:rPr>
        <w:t>Questo ministero di amore deve essere esercitato con ogni bontà, mansuetudine, misericordia, carità, sollecitudine, zelo.</w:t>
      </w:r>
      <w:r w:rsidR="00307EBE">
        <w:rPr>
          <w:rFonts w:ascii="Arial" w:hAnsi="Arial"/>
          <w:sz w:val="24"/>
        </w:rPr>
        <w:t xml:space="preserve"> </w:t>
      </w:r>
      <w:r w:rsidRPr="005569A7">
        <w:rPr>
          <w:rFonts w:ascii="Arial" w:hAnsi="Arial"/>
          <w:sz w:val="24"/>
        </w:rPr>
        <w:t xml:space="preserve">Da questo ministero di </w:t>
      </w:r>
      <w:r w:rsidRPr="005569A7">
        <w:rPr>
          <w:rFonts w:ascii="Arial" w:hAnsi="Arial"/>
          <w:sz w:val="24"/>
        </w:rPr>
        <w:lastRenderedPageBreak/>
        <w:t>amore chi è nella verità attinge sicurezza, forza, costanza, perseveranza. Sa di non essere solo. Sa che il presbitero è con Lui e quindi anche Cristo è con Lui.</w:t>
      </w:r>
      <w:r w:rsidR="00462CCA">
        <w:rPr>
          <w:rFonts w:ascii="Arial" w:hAnsi="Arial"/>
          <w:sz w:val="24"/>
        </w:rPr>
        <w:t xml:space="preserve"> </w:t>
      </w:r>
      <w:r w:rsidRPr="005569A7">
        <w:rPr>
          <w:rFonts w:ascii="Arial" w:hAnsi="Arial"/>
          <w:sz w:val="24"/>
        </w:rPr>
        <w:t>Molti hanno abbandonato la via della verità perché si sono sentiti lasciati in balia di se stessi, nella loro solitudine.</w:t>
      </w:r>
      <w:r w:rsidR="00307EBE">
        <w:rPr>
          <w:rFonts w:ascii="Arial" w:hAnsi="Arial"/>
          <w:sz w:val="24"/>
        </w:rPr>
        <w:t xml:space="preserve"> </w:t>
      </w:r>
      <w:r w:rsidRPr="005569A7">
        <w:rPr>
          <w:rFonts w:ascii="Arial" w:hAnsi="Arial"/>
          <w:sz w:val="24"/>
        </w:rPr>
        <w:t>Molti si sono smarriti, perché il presbitero ha avuto paura di affermare la verità della loro parola, delle loro azioni, della loro missione.</w:t>
      </w:r>
      <w:r w:rsidR="00307EBE">
        <w:rPr>
          <w:rFonts w:ascii="Arial" w:hAnsi="Arial"/>
          <w:sz w:val="24"/>
        </w:rPr>
        <w:t xml:space="preserve"> </w:t>
      </w:r>
      <w:r w:rsidRPr="005569A7">
        <w:rPr>
          <w:rFonts w:ascii="Arial" w:hAnsi="Arial"/>
          <w:sz w:val="24"/>
        </w:rPr>
        <w:t xml:space="preserve">Il presbitero che ama Cristo, deve amare tutti coloro che sono nella verità. Anzi deve essere lui il loro sostegno, la loro forza, il loro coraggio, il loro incitamento. </w:t>
      </w:r>
    </w:p>
    <w:p w14:paraId="0000C6C8" w14:textId="5CF2628F" w:rsidR="005569A7" w:rsidRPr="005569A7" w:rsidRDefault="005569A7" w:rsidP="005569A7">
      <w:pPr>
        <w:spacing w:after="120"/>
        <w:jc w:val="both"/>
        <w:rPr>
          <w:rFonts w:ascii="Arial" w:hAnsi="Arial"/>
          <w:sz w:val="24"/>
        </w:rPr>
      </w:pPr>
      <w:r w:rsidRPr="005569A7">
        <w:rPr>
          <w:rFonts w:ascii="Arial" w:hAnsi="Arial"/>
          <w:b/>
          <w:sz w:val="24"/>
        </w:rPr>
        <w:t xml:space="preserve">Lui deve riprendere tutti coloro che non sono nella verità. </w:t>
      </w:r>
      <w:r w:rsidRPr="005569A7">
        <w:rPr>
          <w:rFonts w:ascii="Arial" w:hAnsi="Arial"/>
          <w:sz w:val="24"/>
        </w:rPr>
        <w:t>Come il presbitero ha l’obbligo ministeriale di incoraggiare, di amare, di sostenere coloro che sono nella verità, così ha anche l’obbligo ministeriale di riprendere, correggere, riportare sulla via del Vangelo, coloro che non camminano più nella verità.</w:t>
      </w:r>
      <w:r w:rsidR="00307EBE">
        <w:rPr>
          <w:rFonts w:ascii="Arial" w:hAnsi="Arial"/>
          <w:sz w:val="24"/>
        </w:rPr>
        <w:t xml:space="preserve"> </w:t>
      </w:r>
      <w:r w:rsidRPr="005569A7">
        <w:rPr>
          <w:rFonts w:ascii="Arial" w:hAnsi="Arial"/>
          <w:sz w:val="24"/>
        </w:rPr>
        <w:t>A volte sarebbe sufficiente operare questo discernimento, con parole assai semplici, con una dichiarazione elementare, perché tutta la comunità fosse nuovamente illuminata dalla luce della verità di Cristo Gesù.</w:t>
      </w:r>
      <w:r w:rsidR="00307EBE">
        <w:rPr>
          <w:rFonts w:ascii="Arial" w:hAnsi="Arial"/>
          <w:sz w:val="24"/>
        </w:rPr>
        <w:t xml:space="preserve"> </w:t>
      </w:r>
      <w:r w:rsidRPr="005569A7">
        <w:rPr>
          <w:rFonts w:ascii="Arial" w:hAnsi="Arial"/>
          <w:sz w:val="24"/>
        </w:rPr>
        <w:t>Invece sovente questo non avviene e la comunità soffre. Soffre per mancato discernimento, per non presa posizione dinanzi alla falsità, per non richiamo pubblico di fronte ad una falsità che condiziona la vita di un’intera comunità.</w:t>
      </w:r>
      <w:r w:rsidR="00307EBE">
        <w:rPr>
          <w:rFonts w:ascii="Arial" w:hAnsi="Arial"/>
          <w:sz w:val="24"/>
        </w:rPr>
        <w:t xml:space="preserve"> </w:t>
      </w:r>
      <w:r w:rsidRPr="005569A7">
        <w:rPr>
          <w:rFonts w:ascii="Arial" w:hAnsi="Arial"/>
          <w:sz w:val="24"/>
        </w:rPr>
        <w:t>Per il presbitero la comunità cammina nella luce, per il presbitero la comunità barcolla nelle tenebre. Per il presbitero si cammina verso la luce eterna, per lui si avanza verso le tenebre eterne. Il discernimento, l’approvazione della verità, la riprovazione della falsità, è suo obbligo ministeriale ben preciso. Se lo assolve, è di Cristo Gesù. Se non lo assolve, non è di Cristo Gesù. Altro ministero del presbitero è il ricordo dello sviluppo, o dei frutti che la verità comporta in sé, o produce. È obbligo ministeriale del presbitero ricordare che:</w:t>
      </w:r>
    </w:p>
    <w:p w14:paraId="7B8D85C8" w14:textId="2B3DE5E7" w:rsidR="005569A7" w:rsidRPr="005569A7" w:rsidRDefault="005569A7" w:rsidP="005569A7">
      <w:pPr>
        <w:spacing w:after="120"/>
        <w:jc w:val="both"/>
        <w:rPr>
          <w:rFonts w:ascii="Arial" w:hAnsi="Arial"/>
          <w:b/>
          <w:sz w:val="24"/>
        </w:rPr>
      </w:pPr>
      <w:r w:rsidRPr="005569A7">
        <w:rPr>
          <w:rFonts w:ascii="Arial" w:hAnsi="Arial"/>
          <w:b/>
          <w:sz w:val="24"/>
        </w:rPr>
        <w:t xml:space="preserve">La verità è carità. </w:t>
      </w:r>
      <w:r w:rsidRPr="005569A7">
        <w:rPr>
          <w:rFonts w:ascii="Arial" w:hAnsi="Arial"/>
          <w:sz w:val="24"/>
        </w:rPr>
        <w:t>La verità è come un albero. Essa deve produrre un frutto di carità, amore, benevolenza, misericordia, pietà, compassione, sostegno, aiuto, ogni bene. Se la verità non diviene frutto di carità, essa è una verità sterile, inutile. È una verità solamente ideale.</w:t>
      </w:r>
      <w:r w:rsidR="00307EBE">
        <w:rPr>
          <w:rFonts w:ascii="Arial" w:hAnsi="Arial"/>
          <w:sz w:val="24"/>
        </w:rPr>
        <w:t xml:space="preserve"> </w:t>
      </w:r>
      <w:r w:rsidRPr="005569A7">
        <w:rPr>
          <w:rFonts w:ascii="Arial" w:hAnsi="Arial"/>
          <w:sz w:val="24"/>
        </w:rPr>
        <w:t>La nostra verità, la verità cristiana è realtà, ed ogni realtà è visibile. Essa è visibile se produce un frutto di amore a favore di ogni uomo.</w:t>
      </w:r>
      <w:r w:rsidR="00307EBE">
        <w:rPr>
          <w:rFonts w:ascii="Arial" w:hAnsi="Arial"/>
          <w:sz w:val="24"/>
        </w:rPr>
        <w:t xml:space="preserve"> </w:t>
      </w:r>
      <w:r w:rsidRPr="005569A7">
        <w:rPr>
          <w:rFonts w:ascii="Arial" w:hAnsi="Arial"/>
          <w:sz w:val="24"/>
        </w:rPr>
        <w:t>Essa è realtà se ognuno che la possiede si trasforma in carità, in amore per tutti gli uomini.</w:t>
      </w:r>
      <w:r w:rsidR="00307EBE">
        <w:rPr>
          <w:rFonts w:ascii="Arial" w:hAnsi="Arial"/>
          <w:sz w:val="24"/>
        </w:rPr>
        <w:t xml:space="preserve"> </w:t>
      </w:r>
      <w:r w:rsidRPr="005569A7">
        <w:rPr>
          <w:rFonts w:ascii="Arial" w:hAnsi="Arial"/>
          <w:sz w:val="24"/>
        </w:rPr>
        <w:t>Il presbitero ha l’obbligo ministeriale non solo di ricordare questa verità, ma anche di vigilare a che sempre produca dei buoni frutti. Il presbitero deve essere simile ad un solerte agricoltore il quale non solo semina il buon grano nel suo campo (realtà), vigila, presta attenzione a che ogni albero produca al massimo delle sue potenzialità.</w:t>
      </w:r>
      <w:r w:rsidR="00307EBE">
        <w:rPr>
          <w:rFonts w:ascii="Arial" w:hAnsi="Arial"/>
          <w:sz w:val="24"/>
        </w:rPr>
        <w:t xml:space="preserve"> </w:t>
      </w:r>
      <w:r w:rsidRPr="005569A7">
        <w:rPr>
          <w:rFonts w:ascii="Arial" w:hAnsi="Arial"/>
          <w:sz w:val="24"/>
        </w:rPr>
        <w:t xml:space="preserve">Mai il solerte contadino abbandona il suo campo. Mai il solerte presbitero abbandona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di Dio a se stessa. </w:t>
      </w:r>
    </w:p>
    <w:p w14:paraId="4E6EC684" w14:textId="307E63F6" w:rsidR="005569A7" w:rsidRPr="005569A7" w:rsidRDefault="005569A7" w:rsidP="005569A7">
      <w:pPr>
        <w:spacing w:after="120"/>
        <w:jc w:val="both"/>
        <w:rPr>
          <w:rFonts w:ascii="Arial" w:hAnsi="Arial"/>
          <w:sz w:val="24"/>
        </w:rPr>
      </w:pPr>
      <w:r w:rsidRPr="005569A7">
        <w:rPr>
          <w:rFonts w:ascii="Arial" w:hAnsi="Arial"/>
          <w:b/>
          <w:sz w:val="24"/>
        </w:rPr>
        <w:t xml:space="preserve">La verità è missione. </w:t>
      </w:r>
      <w:r w:rsidRPr="005569A7">
        <w:rPr>
          <w:rFonts w:ascii="Arial" w:hAnsi="Arial"/>
          <w:sz w:val="24"/>
        </w:rPr>
        <w:t>Cristo ha consegnato la sua verità al presbitero perché il presbitero la consegni ad ogni uomo. Questa consegna della verità ad ogni uomo si chiama missione.</w:t>
      </w:r>
      <w:r w:rsidR="00307EBE">
        <w:rPr>
          <w:rFonts w:ascii="Arial" w:hAnsi="Arial"/>
          <w:sz w:val="24"/>
        </w:rPr>
        <w:t xml:space="preserve"> </w:t>
      </w:r>
      <w:r w:rsidRPr="005569A7">
        <w:rPr>
          <w:rFonts w:ascii="Arial" w:hAnsi="Arial"/>
          <w:sz w:val="24"/>
        </w:rPr>
        <w:t>Non solo Lui deve consegnare la verità ad ogni uomo. Ogni uomo che ha ricevuto la verità ha l’obbligo ministeriale di consegnare la verità al mondo intero.</w:t>
      </w:r>
      <w:r w:rsidR="00307EBE">
        <w:rPr>
          <w:rFonts w:ascii="Arial" w:hAnsi="Arial"/>
          <w:sz w:val="24"/>
        </w:rPr>
        <w:t xml:space="preserve"> </w:t>
      </w:r>
      <w:r w:rsidRPr="005569A7">
        <w:rPr>
          <w:rFonts w:ascii="Arial" w:hAnsi="Arial"/>
          <w:sz w:val="24"/>
        </w:rPr>
        <w:t>Il presbitero non solo deve essere lui un buon missionario nel campo di Dio, deve vigilare affinché ogni altro discepolo di Gesù lo divenga.</w:t>
      </w:r>
      <w:r w:rsidR="00462CCA">
        <w:rPr>
          <w:rFonts w:ascii="Arial" w:hAnsi="Arial"/>
          <w:sz w:val="24"/>
        </w:rPr>
        <w:t xml:space="preserve"> </w:t>
      </w:r>
      <w:r w:rsidRPr="005569A7">
        <w:rPr>
          <w:rFonts w:ascii="Arial" w:hAnsi="Arial"/>
          <w:sz w:val="24"/>
        </w:rPr>
        <w:t xml:space="preserve">La missione è la vita della Chiesa.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ha l’obbligo di crescere in ogni manifestazione della sua vita. L’obbligo della crescita non è di questo, o di quell’altro membro, è di ogni membro, di ogni figlio. L’obbligo è di tutto il corpo.</w:t>
      </w:r>
      <w:r w:rsidR="00307EBE">
        <w:rPr>
          <w:rFonts w:ascii="Arial" w:hAnsi="Arial"/>
          <w:sz w:val="24"/>
        </w:rPr>
        <w:t xml:space="preserve"> </w:t>
      </w:r>
      <w:r w:rsidRPr="005569A7">
        <w:rPr>
          <w:rFonts w:ascii="Arial" w:hAnsi="Arial"/>
          <w:sz w:val="24"/>
        </w:rPr>
        <w:t xml:space="preserve">Il Presbitero che ha il ministero di guidare la Chiesa verso la verità tutta intera, deve </w:t>
      </w:r>
      <w:r w:rsidRPr="005569A7">
        <w:rPr>
          <w:rFonts w:ascii="Arial" w:hAnsi="Arial"/>
          <w:sz w:val="24"/>
        </w:rPr>
        <w:lastRenderedPageBreak/>
        <w:t>anche su questo versante far sì che sempre la Chiesa si mantenga missionaria, viva cioè in perfetta armonia con la propria natura.</w:t>
      </w:r>
    </w:p>
    <w:p w14:paraId="6E89E858" w14:textId="1D619043" w:rsidR="005569A7" w:rsidRPr="005569A7" w:rsidRDefault="005569A7" w:rsidP="005569A7">
      <w:pPr>
        <w:spacing w:after="120"/>
        <w:jc w:val="both"/>
        <w:rPr>
          <w:rFonts w:ascii="Arial" w:hAnsi="Arial"/>
          <w:sz w:val="24"/>
        </w:rPr>
      </w:pPr>
      <w:r w:rsidRPr="005569A7">
        <w:rPr>
          <w:rFonts w:ascii="Arial" w:hAnsi="Arial"/>
          <w:b/>
          <w:sz w:val="24"/>
        </w:rPr>
        <w:t xml:space="preserve">La verità è sostegno della missione con i propri beni. </w:t>
      </w:r>
      <w:r w:rsidRPr="005569A7">
        <w:rPr>
          <w:rFonts w:ascii="Arial" w:hAnsi="Arial"/>
          <w:sz w:val="24"/>
        </w:rPr>
        <w:t>La missione ha un costo non solo spirituale, ma anche materiale, in sostanza, in aiuto a quanti vivono la missione, perché si rechino di luogo in luogo per portare il Vangelo di nostro Signore Gesù Cristo.</w:t>
      </w:r>
      <w:r w:rsidR="00307EBE">
        <w:rPr>
          <w:rFonts w:ascii="Arial" w:hAnsi="Arial"/>
          <w:sz w:val="24"/>
        </w:rPr>
        <w:t xml:space="preserve"> </w:t>
      </w:r>
      <w:r w:rsidRPr="005569A7">
        <w:rPr>
          <w:rFonts w:ascii="Arial" w:hAnsi="Arial"/>
          <w:sz w:val="24"/>
        </w:rPr>
        <w:t>Chi deve aiutare i missionari del Vangelo, chi li deve sostenere?</w:t>
      </w:r>
      <w:r w:rsidR="00307EBE">
        <w:rPr>
          <w:rFonts w:ascii="Arial" w:hAnsi="Arial"/>
          <w:sz w:val="24"/>
        </w:rPr>
        <w:t xml:space="preserve"> </w:t>
      </w:r>
      <w:r w:rsidRPr="005569A7">
        <w:rPr>
          <w:rFonts w:ascii="Arial" w:hAnsi="Arial"/>
          <w:sz w:val="24"/>
        </w:rPr>
        <w:t>La verità che il presbitero deve insegnare alla sua Chiesa è questa: la Chiesa deve sostenere se stessa, la Chiesa deve alimentare la sua stessa vita.</w:t>
      </w:r>
      <w:r w:rsidR="00462CCA">
        <w:rPr>
          <w:rFonts w:ascii="Arial" w:hAnsi="Arial"/>
          <w:sz w:val="24"/>
        </w:rPr>
        <w:t xml:space="preserve"> </w:t>
      </w:r>
      <w:r w:rsidRPr="005569A7">
        <w:rPr>
          <w:rFonts w:ascii="Arial" w:hAnsi="Arial"/>
          <w:sz w:val="24"/>
        </w:rPr>
        <w:t>Ogni membro della Chiesa ha l’obbligo di partecipare alla vita della Chiesa secondo la misura dei suoi beni. Se ha molto è giusto che dia molto, se ha poco non deve esitare a dare secondo il poco che possiede.</w:t>
      </w:r>
      <w:r w:rsidR="00307EBE">
        <w:rPr>
          <w:rFonts w:ascii="Arial" w:hAnsi="Arial"/>
          <w:sz w:val="24"/>
        </w:rPr>
        <w:t xml:space="preserve"> </w:t>
      </w:r>
      <w:r w:rsidRPr="005569A7">
        <w:rPr>
          <w:rFonts w:ascii="Arial" w:hAnsi="Arial"/>
          <w:sz w:val="24"/>
        </w:rPr>
        <w:t xml:space="preserve">Quest’obbligo è grave. Cristo Gesù per la sua Chiesa ha dato se stesso. Per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si è lasciato crocifiggere.</w:t>
      </w:r>
      <w:r w:rsidR="00307EBE">
        <w:rPr>
          <w:rFonts w:ascii="Arial" w:hAnsi="Arial"/>
          <w:sz w:val="24"/>
        </w:rPr>
        <w:t xml:space="preserve"> </w:t>
      </w:r>
      <w:r w:rsidRPr="005569A7">
        <w:rPr>
          <w:rFonts w:ascii="Arial" w:hAnsi="Arial"/>
          <w:sz w:val="24"/>
        </w:rPr>
        <w:t>Ogni membro deve alla Chiesa la sua stessa vita. Se le deve la vita, le deve anche ogni altra cosa. Anche questa è verità che il presbitero deve annunziare alla Chiesa, ad ogni suo membro in particolare, esortandolo con ogni dottrina a partecipare all’opera missionaria della Chiesa secondo le sue possibilità.</w:t>
      </w:r>
    </w:p>
    <w:p w14:paraId="60DEBB5B" w14:textId="14CF0F3E" w:rsidR="005569A7" w:rsidRPr="005569A7" w:rsidRDefault="005569A7" w:rsidP="005569A7">
      <w:pPr>
        <w:spacing w:after="120"/>
        <w:jc w:val="both"/>
        <w:rPr>
          <w:rFonts w:ascii="Arial" w:hAnsi="Arial"/>
          <w:b/>
          <w:sz w:val="24"/>
        </w:rPr>
      </w:pPr>
      <w:r w:rsidRPr="005569A7">
        <w:rPr>
          <w:rFonts w:ascii="Arial" w:hAnsi="Arial"/>
          <w:b/>
          <w:sz w:val="24"/>
        </w:rPr>
        <w:t xml:space="preserve">La verità è fuga da ogni interesse personale. </w:t>
      </w:r>
      <w:r w:rsidRPr="005569A7">
        <w:rPr>
          <w:rFonts w:ascii="Arial" w:hAnsi="Arial"/>
          <w:sz w:val="24"/>
        </w:rPr>
        <w:t>Cristo Gesù non cercò mai il suo interesse personale. Lui non visse per sé, visse per noi, per la nostra redenzione eterna.</w:t>
      </w:r>
      <w:r w:rsidR="00307EBE">
        <w:rPr>
          <w:rFonts w:ascii="Arial" w:hAnsi="Arial"/>
          <w:sz w:val="24"/>
        </w:rPr>
        <w:t xml:space="preserve"> </w:t>
      </w:r>
      <w:r w:rsidRPr="005569A7">
        <w:rPr>
          <w:rFonts w:ascii="Arial" w:hAnsi="Arial"/>
          <w:sz w:val="24"/>
        </w:rPr>
        <w:t>La verità di Cristo obbliga ogni membro della Chiesa a non vivere per se stesso, a liberarsi da ogni interesse personale.</w:t>
      </w:r>
      <w:r w:rsidR="00307EBE">
        <w:rPr>
          <w:rFonts w:ascii="Arial" w:hAnsi="Arial"/>
          <w:sz w:val="24"/>
        </w:rPr>
        <w:t xml:space="preserve"> </w:t>
      </w:r>
      <w:r w:rsidRPr="005569A7">
        <w:rPr>
          <w:rFonts w:ascii="Arial" w:hAnsi="Arial"/>
          <w:sz w:val="24"/>
        </w:rPr>
        <w:t>Non siamo nella Chiesa per noi stessi, siamo per il Signore e per i fratelli, siamo per donare la nostra vita a Dio perché ne faccia un sacrificio a beneficio del mondo intero.</w:t>
      </w:r>
      <w:r w:rsidR="00307EBE">
        <w:rPr>
          <w:rFonts w:ascii="Arial" w:hAnsi="Arial"/>
          <w:sz w:val="24"/>
        </w:rPr>
        <w:t xml:space="preserve"> </w:t>
      </w:r>
      <w:r w:rsidRPr="005569A7">
        <w:rPr>
          <w:rFonts w:ascii="Arial" w:hAnsi="Arial"/>
          <w:sz w:val="24"/>
        </w:rPr>
        <w:t>Chiunque nella Chiesa cerca il suo particolare interesse, costui nega nei fatti la verità che professa su Cristo e sulla Chiesa.</w:t>
      </w:r>
      <w:r w:rsidR="00307EBE">
        <w:rPr>
          <w:rFonts w:ascii="Arial" w:hAnsi="Arial"/>
          <w:sz w:val="24"/>
        </w:rPr>
        <w:t xml:space="preserve"> </w:t>
      </w:r>
      <w:r w:rsidRPr="005569A7">
        <w:rPr>
          <w:rFonts w:ascii="Arial" w:hAnsi="Arial"/>
          <w:sz w:val="24"/>
        </w:rPr>
        <w:t>Il presbitero deve vigilare affinché mai un solo interesse personale muova l’agire di un figlio della Chiesa. Egli deve ammonire i figli della Chiesa che gli interessi personali distruggono l’essenza stessa della Chiesa.</w:t>
      </w:r>
    </w:p>
    <w:p w14:paraId="193D584E" w14:textId="021635D0" w:rsidR="005569A7" w:rsidRPr="005569A7" w:rsidRDefault="005569A7" w:rsidP="005569A7">
      <w:pPr>
        <w:spacing w:after="120"/>
        <w:jc w:val="both"/>
        <w:rPr>
          <w:rFonts w:ascii="Arial" w:hAnsi="Arial"/>
          <w:sz w:val="24"/>
        </w:rPr>
      </w:pPr>
      <w:r w:rsidRPr="005569A7">
        <w:rPr>
          <w:rFonts w:ascii="Arial" w:hAnsi="Arial"/>
          <w:b/>
          <w:sz w:val="24"/>
        </w:rPr>
        <w:t xml:space="preserve">La carità unisce.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è una nella sua più pura e più santa essenza. Questa unità deve essere il pensiero, il desiderio, la passione, lo zelo, la carità, l’amore di ogni figlio della Chiesa.</w:t>
      </w:r>
      <w:r w:rsidR="00307EBE">
        <w:rPr>
          <w:rFonts w:ascii="Arial" w:hAnsi="Arial"/>
          <w:sz w:val="24"/>
        </w:rPr>
        <w:t xml:space="preserve"> </w:t>
      </w:r>
      <w:r w:rsidRPr="005569A7">
        <w:rPr>
          <w:rFonts w:ascii="Arial" w:hAnsi="Arial"/>
          <w:sz w:val="24"/>
        </w:rPr>
        <w:t>Solo chi ama alla maniera di Cristo Gesù, solo chi muore per la Chiesa, la preserva e la custodisce nella sua unità.</w:t>
      </w:r>
      <w:r w:rsidR="00307EBE">
        <w:rPr>
          <w:rFonts w:ascii="Arial" w:hAnsi="Arial"/>
          <w:sz w:val="24"/>
        </w:rPr>
        <w:t xml:space="preserve"> </w:t>
      </w:r>
      <w:r w:rsidRPr="005569A7">
        <w:rPr>
          <w:rFonts w:ascii="Arial" w:hAnsi="Arial"/>
          <w:sz w:val="24"/>
        </w:rPr>
        <w:t>Solo chi vive di immensa, grande carità conserva intatto il corpo di Cristo Gesù.</w:t>
      </w:r>
      <w:r w:rsidR="00307EBE">
        <w:rPr>
          <w:rFonts w:ascii="Arial" w:hAnsi="Arial"/>
          <w:sz w:val="24"/>
        </w:rPr>
        <w:t xml:space="preserve"> </w:t>
      </w:r>
      <w:r w:rsidRPr="005569A7">
        <w:rPr>
          <w:rFonts w:ascii="Arial" w:hAnsi="Arial"/>
          <w:sz w:val="24"/>
        </w:rPr>
        <w:t>Il presbitero ha l’obbligo ministeriale di educare alla carità, di ammaestrare in questa virtù ogni discepolo del Signore.</w:t>
      </w:r>
      <w:r w:rsidR="00307EBE">
        <w:rPr>
          <w:rFonts w:ascii="Arial" w:hAnsi="Arial"/>
          <w:sz w:val="24"/>
        </w:rPr>
        <w:t xml:space="preserve"> </w:t>
      </w:r>
      <w:r w:rsidRPr="005569A7">
        <w:rPr>
          <w:rFonts w:ascii="Arial" w:hAnsi="Arial"/>
          <w:sz w:val="24"/>
        </w:rPr>
        <w:t>Lo richiede l’essenza stessa della Chiesa. Se lui omette di insegnare la verità della Chiesa e come la si conserva nella sua essenza, lui pecca di omissione contro Dio e contro la Chiesa.</w:t>
      </w:r>
      <w:r w:rsidR="00307EBE">
        <w:rPr>
          <w:rFonts w:ascii="Arial" w:hAnsi="Arial"/>
          <w:sz w:val="24"/>
        </w:rPr>
        <w:t xml:space="preserve"> </w:t>
      </w:r>
      <w:r w:rsidRPr="005569A7">
        <w:rPr>
          <w:rFonts w:ascii="Arial" w:hAnsi="Arial"/>
          <w:sz w:val="24"/>
        </w:rPr>
        <w:t>Perché di omissione? Perché è venuto meno ad un obbligo che grava sulle sue spalle.</w:t>
      </w:r>
    </w:p>
    <w:p w14:paraId="0363218B" w14:textId="578F941F" w:rsidR="005569A7" w:rsidRPr="005569A7" w:rsidRDefault="005569A7" w:rsidP="005569A7">
      <w:pPr>
        <w:spacing w:after="120"/>
        <w:jc w:val="both"/>
        <w:rPr>
          <w:rFonts w:ascii="Arial" w:hAnsi="Arial"/>
          <w:sz w:val="24"/>
        </w:rPr>
      </w:pPr>
      <w:r w:rsidRPr="005569A7">
        <w:rPr>
          <w:rFonts w:ascii="Arial" w:hAnsi="Arial"/>
          <w:b/>
          <w:sz w:val="24"/>
        </w:rPr>
        <w:t>L’interesse personale divide</w:t>
      </w:r>
      <w:r w:rsidRPr="005569A7">
        <w:rPr>
          <w:rFonts w:ascii="Arial" w:hAnsi="Arial"/>
          <w:sz w:val="24"/>
        </w:rPr>
        <w:t xml:space="preserve">. Come il presbitero edifica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insegnando qual è la forza della carità, così deve avvisare ogni discepolo di Gesù sulle conseguenze disastrose, di rovina, che provocano gli interessi personali all’interno della comunità cristiana.</w:t>
      </w:r>
      <w:r w:rsidR="00307EBE">
        <w:rPr>
          <w:rFonts w:ascii="Arial" w:hAnsi="Arial"/>
          <w:sz w:val="24"/>
        </w:rPr>
        <w:t xml:space="preserve"> </w:t>
      </w:r>
      <w:r w:rsidRPr="005569A7">
        <w:rPr>
          <w:rFonts w:ascii="Arial" w:hAnsi="Arial"/>
          <w:sz w:val="24"/>
        </w:rPr>
        <w:t>Ogni interesse personale lacera il corpo di Cristo, divide la comunità, poiché separa i membri gli uni dagli altri.</w:t>
      </w:r>
      <w:r w:rsidR="00307EBE">
        <w:rPr>
          <w:rFonts w:ascii="Arial" w:hAnsi="Arial"/>
          <w:sz w:val="24"/>
        </w:rPr>
        <w:t xml:space="preserve"> </w:t>
      </w:r>
      <w:r w:rsidRPr="005569A7">
        <w:rPr>
          <w:rFonts w:ascii="Arial" w:hAnsi="Arial"/>
          <w:sz w:val="24"/>
        </w:rPr>
        <w:t>L’interesse personale fa delle isole a se stanti, spesso l’una contro le altre e viceversa.</w:t>
      </w:r>
      <w:r w:rsidR="00307EBE">
        <w:rPr>
          <w:rFonts w:ascii="Arial" w:hAnsi="Arial"/>
          <w:sz w:val="24"/>
        </w:rPr>
        <w:t xml:space="preserve"> </w:t>
      </w:r>
      <w:r w:rsidRPr="005569A7">
        <w:rPr>
          <w:rFonts w:ascii="Arial" w:hAnsi="Arial"/>
          <w:sz w:val="24"/>
        </w:rPr>
        <w:t>Nella comunità nessuno deve venire per interesse personale, neanche per una qualche considerazione, o per ricevere una lode.</w:t>
      </w:r>
      <w:r w:rsidR="00307EBE">
        <w:rPr>
          <w:rFonts w:ascii="Arial" w:hAnsi="Arial"/>
          <w:sz w:val="24"/>
        </w:rPr>
        <w:t xml:space="preserve"> </w:t>
      </w:r>
      <w:r w:rsidRPr="005569A7">
        <w:rPr>
          <w:rFonts w:ascii="Arial" w:hAnsi="Arial"/>
          <w:sz w:val="24"/>
        </w:rPr>
        <w:t xml:space="preserve">Nella comunità non si viene per ricevere </w:t>
      </w:r>
      <w:r w:rsidRPr="005569A7">
        <w:rPr>
          <w:rFonts w:ascii="Arial" w:hAnsi="Arial"/>
          <w:sz w:val="24"/>
        </w:rPr>
        <w:lastRenderedPageBreak/>
        <w:t>niente dalla comunità in relazione alla propria persona e ai propri interessi.</w:t>
      </w:r>
      <w:r w:rsidR="00307EBE">
        <w:rPr>
          <w:rFonts w:ascii="Arial" w:hAnsi="Arial"/>
          <w:sz w:val="24"/>
        </w:rPr>
        <w:t xml:space="preserve"> </w:t>
      </w:r>
      <w:r w:rsidRPr="005569A7">
        <w:rPr>
          <w:rFonts w:ascii="Arial" w:hAnsi="Arial"/>
          <w:sz w:val="24"/>
        </w:rPr>
        <w:t>Nella comunità si viene per consegnare la nostra vita a Dio affinché Lui ne faccia un dono di amore per la salvezza dei fratelli.</w:t>
      </w:r>
      <w:r w:rsidR="00307EBE">
        <w:rPr>
          <w:rFonts w:ascii="Arial" w:hAnsi="Arial"/>
          <w:sz w:val="24"/>
        </w:rPr>
        <w:t xml:space="preserve"> </w:t>
      </w:r>
      <w:r w:rsidRPr="005569A7">
        <w:rPr>
          <w:rFonts w:ascii="Arial" w:hAnsi="Arial"/>
          <w:sz w:val="24"/>
        </w:rPr>
        <w:t>Se il presbitero avrà la forza nello Spirito Santo di insegnare tutte queste verità alla Chiesa, senza lasciarsi intimidire da nessuno, per la sua opera la Chiesa crescerà, diverrà bella, mostrerà al mondo la potenza della sua carità, della sua verità.</w:t>
      </w:r>
    </w:p>
    <w:p w14:paraId="4CA35E52" w14:textId="5FF5E817" w:rsidR="005569A7" w:rsidRPr="00D44596" w:rsidRDefault="005569A7" w:rsidP="00D44596">
      <w:pPr>
        <w:spacing w:after="120"/>
        <w:jc w:val="both"/>
        <w:rPr>
          <w:rFonts w:ascii="Arial" w:hAnsi="Arial"/>
          <w:sz w:val="24"/>
        </w:rPr>
        <w:sectPr w:rsidR="005569A7" w:rsidRPr="00D44596" w:rsidSect="005569A7">
          <w:headerReference w:type="default" r:id="rId8"/>
          <w:pgSz w:w="11909" w:h="16834" w:code="9"/>
          <w:pgMar w:top="1701" w:right="1701" w:bottom="1701" w:left="1701" w:header="720" w:footer="720" w:gutter="0"/>
          <w:cols w:space="720"/>
          <w:titlePg/>
        </w:sectPr>
      </w:pPr>
      <w:r w:rsidRPr="005569A7">
        <w:rPr>
          <w:rFonts w:ascii="Arial" w:hAnsi="Arial"/>
          <w:sz w:val="24"/>
        </w:rPr>
        <w:t xml:space="preserve">Per la sua opera di insegnamento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non solo crescerà all’interno di sé in verità e in carità, quanto anche allargherà i confini del regno di Dio con una missione che raggiungerà ogni uomo.</w:t>
      </w:r>
      <w:r w:rsidR="00307EBE">
        <w:rPr>
          <w:rFonts w:ascii="Arial" w:hAnsi="Arial"/>
          <w:sz w:val="24"/>
        </w:rPr>
        <w:t xml:space="preserve"> </w:t>
      </w:r>
      <w:r w:rsidRPr="005569A7">
        <w:rPr>
          <w:rFonts w:ascii="Arial" w:hAnsi="Arial"/>
          <w:sz w:val="24"/>
        </w:rPr>
        <w:t xml:space="preserve">La Chiesa salva e rovina se stessa.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salva e rovina il mondo.</w:t>
      </w:r>
      <w:r w:rsidR="00307EBE">
        <w:rPr>
          <w:rFonts w:ascii="Arial" w:hAnsi="Arial"/>
          <w:sz w:val="24"/>
        </w:rPr>
        <w:t xml:space="preserve"> </w:t>
      </w:r>
      <w:r w:rsidRPr="005569A7">
        <w:rPr>
          <w:rFonts w:ascii="Arial" w:hAnsi="Arial"/>
          <w:sz w:val="24"/>
        </w:rPr>
        <w:t xml:space="preserve">La santità della Chiesa salva la Chiesa e il mondo. Il peccato della Chiesa rovina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e il mondo.</w:t>
      </w:r>
      <w:r w:rsidR="00307EBE">
        <w:rPr>
          <w:rFonts w:ascii="Arial" w:hAnsi="Arial"/>
          <w:sz w:val="24"/>
        </w:rPr>
        <w:t xml:space="preserve"> </w:t>
      </w:r>
      <w:r w:rsidRPr="005569A7">
        <w:rPr>
          <w:rFonts w:ascii="Arial" w:hAnsi="Arial"/>
          <w:sz w:val="24"/>
        </w:rPr>
        <w:t>Il presbitero deve vigilare affinché la Chiesa sia adorna di ogni verità, di ogni carità, di ogni giustizia.</w:t>
      </w:r>
      <w:r w:rsidR="00D44596">
        <w:rPr>
          <w:rFonts w:ascii="Arial" w:hAnsi="Arial"/>
          <w:sz w:val="24"/>
        </w:rPr>
        <w:t xml:space="preserve"> </w:t>
      </w:r>
      <w:r w:rsidRPr="005569A7">
        <w:rPr>
          <w:rFonts w:ascii="Arial" w:hAnsi="Arial"/>
          <w:sz w:val="24"/>
        </w:rPr>
        <w:t>Il presbitero deve vigilare affinché nella Chiesa regni solo e sempre la volontà di Dio.</w:t>
      </w:r>
      <w:r w:rsidR="00462CCA">
        <w:rPr>
          <w:rFonts w:ascii="Arial" w:hAnsi="Arial"/>
          <w:sz w:val="24"/>
        </w:rPr>
        <w:t xml:space="preserve"> </w:t>
      </w:r>
      <w:r w:rsidRPr="005569A7">
        <w:rPr>
          <w:rFonts w:ascii="Arial" w:hAnsi="Arial"/>
          <w:sz w:val="24"/>
        </w:rPr>
        <w:t>La Vergine Maria, Madre della Redenzione, Madre della Chiesa e del Discepolo che Gesù amava, ottenga ad ogni “presbitero” di essere nella Chiesa maestro di verità, di carità, di perfetta conoscenza della volontà di Cristo e di Dio.</w:t>
      </w:r>
    </w:p>
    <w:p w14:paraId="32663D1E" w14:textId="6546AED1" w:rsidR="005569A7" w:rsidRPr="00AA17EC" w:rsidRDefault="00F630CB" w:rsidP="00D44596">
      <w:pPr>
        <w:pStyle w:val="Corpotesto"/>
        <w:ind w:left="0"/>
      </w:pPr>
      <w:bookmarkStart w:id="448" w:name="_Toc62148366"/>
      <w:r w:rsidRPr="00AA17EC">
        <w:lastRenderedPageBreak/>
        <w:t xml:space="preserve">CAPITOLO </w:t>
      </w:r>
      <w:bookmarkEnd w:id="448"/>
      <w:r w:rsidRPr="00AA17EC">
        <w:t>UNICO</w:t>
      </w:r>
    </w:p>
    <w:p w14:paraId="509D21E2" w14:textId="254E2670"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w:t>
      </w:r>
      <w:r w:rsidR="002E5F86">
        <w:rPr>
          <w:rFonts w:ascii="Arial" w:hAnsi="Arial"/>
          <w:b/>
          <w:sz w:val="24"/>
        </w:rPr>
        <w:t xml:space="preserve">] </w:t>
      </w:r>
      <w:r w:rsidRPr="005569A7">
        <w:rPr>
          <w:rFonts w:ascii="Arial" w:hAnsi="Arial"/>
          <w:b/>
          <w:sz w:val="24"/>
        </w:rPr>
        <w:t>Io, il presbitero, al carissimo Gaio, che amo nella verità.</w:t>
      </w:r>
      <w:r w:rsidR="002E5F86">
        <w:rPr>
          <w:rFonts w:ascii="Arial" w:hAnsi="Arial"/>
          <w:b/>
          <w:sz w:val="24"/>
        </w:rPr>
        <w:t xml:space="preserve"> </w:t>
      </w:r>
    </w:p>
    <w:p w14:paraId="55D8B5AE" w14:textId="77777777" w:rsidR="005569A7" w:rsidRPr="005569A7" w:rsidRDefault="005569A7" w:rsidP="005569A7">
      <w:pPr>
        <w:spacing w:after="120"/>
        <w:jc w:val="both"/>
        <w:rPr>
          <w:rFonts w:ascii="Arial" w:hAnsi="Arial"/>
          <w:sz w:val="24"/>
        </w:rPr>
      </w:pPr>
      <w:r w:rsidRPr="005569A7">
        <w:rPr>
          <w:rFonts w:ascii="Arial" w:hAnsi="Arial"/>
          <w:sz w:val="24"/>
        </w:rPr>
        <w:t xml:space="preserve">Di Gaio in tutto il Nuovo testamento si parla per ben 5 volte. Non esiste però alcun elemento che ci consente di poter affermare che si tratta della medesima persona. </w:t>
      </w:r>
    </w:p>
    <w:p w14:paraId="75BEAF2C" w14:textId="306AC325"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“Tutta la città fu in subbuglio e tutti si precipitarono in massa nel teatro, trascinando con sé Gaio e Aristarco </w:t>
      </w:r>
      <w:r w:rsidR="00EB7622" w:rsidRPr="00D44596">
        <w:rPr>
          <w:rFonts w:ascii="Arial" w:hAnsi="Arial"/>
          <w:i/>
          <w:iCs/>
          <w:sz w:val="24"/>
        </w:rPr>
        <w:t>macedoni</w:t>
      </w:r>
      <w:r w:rsidRPr="00D44596">
        <w:rPr>
          <w:rFonts w:ascii="Arial" w:hAnsi="Arial"/>
          <w:i/>
          <w:iCs/>
          <w:sz w:val="24"/>
        </w:rPr>
        <w:t xml:space="preserve">, compagni di viaggio di Paolo” (At 19,29). </w:t>
      </w:r>
    </w:p>
    <w:p w14:paraId="2F53187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“Lo accompagnarono Sòpatro di Berèa, figlio di Pirro, Aristarco e Secondo di Tessalonica, Gaio di Derbe e Timòteo, e gli asiatici Tìchico e Tròfimo” (At 20,4).</w:t>
      </w:r>
    </w:p>
    <w:p w14:paraId="21DE028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“Vi saluta Gaio, che ospita me e tutta la comunità. Vi salutano Erasto, tesoriere della città, e il fratello Quarto” (Rm 16,23). </w:t>
      </w:r>
    </w:p>
    <w:p w14:paraId="5D135CC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“Ringrazio Dio di non aver battezzato nessuno di voi, se non Crispo e Gaio” (1Cor 1,14). </w:t>
      </w:r>
    </w:p>
    <w:p w14:paraId="4ADAAABD" w14:textId="293A0638"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“Io, il presbitero, al carissimo Gaio, che amo nella verità”</w:t>
      </w:r>
      <w:r w:rsidR="002E5F86" w:rsidRPr="00D44596">
        <w:rPr>
          <w:rFonts w:ascii="Arial" w:hAnsi="Arial"/>
          <w:i/>
          <w:iCs/>
          <w:sz w:val="24"/>
        </w:rPr>
        <w:t xml:space="preserve"> </w:t>
      </w:r>
      <w:r w:rsidRPr="00D44596">
        <w:rPr>
          <w:rFonts w:ascii="Arial" w:hAnsi="Arial"/>
          <w:i/>
          <w:iCs/>
          <w:sz w:val="24"/>
        </w:rPr>
        <w:t xml:space="preserve">(3Gv 1,1). </w:t>
      </w:r>
    </w:p>
    <w:p w14:paraId="41D4DED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Sul “presbitero” unitamente agli “anziani” il Nuovo testamento ci offre le seguenti notizie:</w:t>
      </w:r>
    </w:p>
    <w:p w14:paraId="1E75B13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trascurare il dono spirituale che è in te e che ti è stato conferito, per indicazioni di profeti, con l'imposizione delle mani da parte del collegio dei presbiteri” (1Tm 4,14). </w:t>
      </w:r>
    </w:p>
    <w:p w14:paraId="241BDC3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 presbiteri che esercitano bene la presidenza siano trattati con doppio onore, soprattutto quelli che si affaticano nella predicazione e nell'insegnamento” (1Tm 5,17). </w:t>
      </w:r>
    </w:p>
    <w:p w14:paraId="5BDC69B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accettare accuse contro un presbitero senza la deposizione di due o tre testimoni. (1Tm 5,19). </w:t>
      </w:r>
    </w:p>
    <w:p w14:paraId="31D0B114" w14:textId="55A1CF41"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“Per questo ti ho lasciato a Creta perché regolassi ciò che rimane</w:t>
      </w:r>
      <w:r w:rsidR="002E5F86" w:rsidRPr="00D44596">
        <w:rPr>
          <w:rFonts w:ascii="Arial" w:hAnsi="Arial"/>
          <w:i/>
          <w:iCs/>
          <w:sz w:val="24"/>
        </w:rPr>
        <w:t xml:space="preserve"> </w:t>
      </w:r>
      <w:r w:rsidRPr="00D44596">
        <w:rPr>
          <w:rFonts w:ascii="Arial" w:hAnsi="Arial"/>
          <w:i/>
          <w:iCs/>
          <w:sz w:val="24"/>
        </w:rPr>
        <w:t>da fare e perché stabilissi presbiteri in ogni città, secondo le istruzioni</w:t>
      </w:r>
      <w:r w:rsidR="002E5F86" w:rsidRPr="00D44596">
        <w:rPr>
          <w:rFonts w:ascii="Arial" w:hAnsi="Arial"/>
          <w:i/>
          <w:iCs/>
          <w:sz w:val="24"/>
        </w:rPr>
        <w:t xml:space="preserve"> </w:t>
      </w:r>
      <w:r w:rsidRPr="00D44596">
        <w:rPr>
          <w:rFonts w:ascii="Arial" w:hAnsi="Arial"/>
          <w:i/>
          <w:iCs/>
          <w:sz w:val="24"/>
        </w:rPr>
        <w:t xml:space="preserve">che ti ho dato” (Tt 1,5). </w:t>
      </w:r>
    </w:p>
    <w:p w14:paraId="2E26220F" w14:textId="1D52E6A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“Chi è</w:t>
      </w:r>
      <w:r w:rsidR="002E5F86" w:rsidRPr="00D44596">
        <w:rPr>
          <w:rFonts w:ascii="Arial" w:hAnsi="Arial"/>
          <w:i/>
          <w:iCs/>
          <w:sz w:val="24"/>
        </w:rPr>
        <w:t xml:space="preserve"> </w:t>
      </w:r>
      <w:r w:rsidRPr="00D44596">
        <w:rPr>
          <w:rFonts w:ascii="Arial" w:hAnsi="Arial"/>
          <w:i/>
          <w:iCs/>
          <w:sz w:val="24"/>
        </w:rPr>
        <w:t>malato, chiami a sé i presbiteri della Chiesa e preghino su di lui, dopo</w:t>
      </w:r>
      <w:r w:rsidR="002E5F86" w:rsidRPr="00D44596">
        <w:rPr>
          <w:rFonts w:ascii="Arial" w:hAnsi="Arial"/>
          <w:i/>
          <w:iCs/>
          <w:sz w:val="24"/>
        </w:rPr>
        <w:t xml:space="preserve"> </w:t>
      </w:r>
      <w:r w:rsidRPr="00D44596">
        <w:rPr>
          <w:rFonts w:ascii="Arial" w:hAnsi="Arial"/>
          <w:i/>
          <w:iCs/>
          <w:sz w:val="24"/>
        </w:rPr>
        <w:t xml:space="preserve">averlo unto con olio, nel nome del Signore” (Gc 5,14). </w:t>
      </w:r>
    </w:p>
    <w:p w14:paraId="07F57278" w14:textId="685B21AD"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“Io, il presbitero, alla Signora eletta e ai suoi figli che amo nella</w:t>
      </w:r>
      <w:r w:rsidR="002E5F86" w:rsidRPr="00D44596">
        <w:rPr>
          <w:rFonts w:ascii="Arial" w:hAnsi="Arial"/>
          <w:i/>
          <w:iCs/>
          <w:sz w:val="24"/>
        </w:rPr>
        <w:t xml:space="preserve"> </w:t>
      </w:r>
      <w:r w:rsidRPr="00D44596">
        <w:rPr>
          <w:rFonts w:ascii="Arial" w:hAnsi="Arial"/>
          <w:i/>
          <w:iCs/>
          <w:sz w:val="24"/>
        </w:rPr>
        <w:t xml:space="preserve">verità, e non io soltanto, ma tutti quelli che hanno conosciuto la verità” (2Gv 1,1). </w:t>
      </w:r>
    </w:p>
    <w:p w14:paraId="6E3510FA" w14:textId="12BB63E2"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“Io, il presbitero, al carissimo Gaio, che amo nella verità.</w:t>
      </w:r>
      <w:r w:rsidR="002E5F86" w:rsidRPr="00D44596">
        <w:rPr>
          <w:rFonts w:ascii="Arial" w:hAnsi="Arial"/>
          <w:i/>
          <w:iCs/>
          <w:sz w:val="24"/>
        </w:rPr>
        <w:t xml:space="preserve"> </w:t>
      </w:r>
      <w:r w:rsidRPr="00D44596">
        <w:rPr>
          <w:rFonts w:ascii="Arial" w:hAnsi="Arial"/>
          <w:i/>
          <w:iCs/>
          <w:sz w:val="24"/>
        </w:rPr>
        <w:t xml:space="preserve">(3Gv 1,1). </w:t>
      </w:r>
    </w:p>
    <w:p w14:paraId="04D9272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“Da allora Gesù cominciò a dire apertamente ai suoi discepoli che doveva andare a Gerusalemme e soffrire molto da parte degli anziani, dei sommi sacerdoti e degli scribi, e venire ucciso e risuscitare il terzo giorno” (Mt 16,21). </w:t>
      </w:r>
    </w:p>
    <w:p w14:paraId="19C0D9F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“Entrato nel tempio, mentre insegnava gli si avvicinarono i sommi sacerdoti e gli anziani del popolo e gli dissero: Con quale autorità fai questo? Chi ti ha dato questa autorità?” (Mt 21,23). </w:t>
      </w:r>
    </w:p>
    <w:p w14:paraId="1676B2C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“Allora i sommi sacerdoti e gli anziani del popolo si riunirono nel palazzo del sommo sacerdote, che si chiamava Caifa” (Mt 26,3). </w:t>
      </w:r>
    </w:p>
    <w:p w14:paraId="62B5FC5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“Mentre parlava ancora, ecco arrivare Giuda, uno dei Dodici, e con lui una gran folla con spade e bastoni, mandata dai sommi sacerdoti e dagli anziani del popolo” (Mt 26,47). </w:t>
      </w:r>
    </w:p>
    <w:p w14:paraId="7A9DC92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“Or quelli che avevano arrestato Gesù, lo condussero dal sommo sacerdote Caifa, presso il quale già si erano riuniti gli scribi e gli anziani” (Mt 26,57). </w:t>
      </w:r>
    </w:p>
    <w:p w14:paraId="123BB91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“Venuto il mattino, tutti i sommi sacerdoti e gli anziani del popolo tennero consiglio contro Gesù, per farlo morire” (Mt 27,1). </w:t>
      </w:r>
    </w:p>
    <w:p w14:paraId="18375C1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“Allora Giuda, il traditore, vedendo che Gesù era stato condannato, si pentì e riportò le trenta monete d'argento ai sommi sacerdoti e agli anziani” (Mt 27,3). </w:t>
      </w:r>
    </w:p>
    <w:p w14:paraId="1ED426C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mentre lo accusavano i sommi sacerdoti e gli anziani, non rispondeva nulla” (Mt 27,12). </w:t>
      </w:r>
    </w:p>
    <w:p w14:paraId="4BDFC2D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i sommi sacerdoti e gli anziani persuasero la folla a richiedere Barabba e a far morire Gesù” (Mt 27, 20). </w:t>
      </w:r>
    </w:p>
    <w:p w14:paraId="6243385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“Anche i sommi sacerdoti con gli scribi e gli anziani lo schernivano” (Mt 27,41). </w:t>
      </w:r>
    </w:p>
    <w:p w14:paraId="47D5CB0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“Questi si riunirono allora con gli anziani e deliberarono di dare una buona somma di denaro ai soldati” (Mt 28,12). </w:t>
      </w:r>
    </w:p>
    <w:p w14:paraId="6FD9DE4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cominciò a insegnar loro che il Figlio dell'uomo doveva molto soffrire, ed essere riprovato dagli anziani, dai sommi sacerdoti e dagli scribi, poi venire ucciso e, dopo tre giorni, risuscitare” (Mc 8,31). </w:t>
      </w:r>
    </w:p>
    <w:p w14:paraId="1431E9E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“Andarono di nuovo a Gerusalemme. E mentre egli si aggirava per il tempio, gli si avvicinarono i sommi sacerdoti, gli scribi e gli anziani” (Mc 11,27). </w:t>
      </w:r>
    </w:p>
    <w:p w14:paraId="59E6B96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subito, mentre ancora parlava, arrivò Giuda, uno dei Dodici, e con lui una folla con spade e bastoni mandata dai sommi sacerdoti, dagli scribi e dagli anziani” (Mc 14,43). </w:t>
      </w:r>
    </w:p>
    <w:p w14:paraId="03637BA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“Allora condussero Gesù dal sommo sacerdote, e là si riunirono tutti i capi dei sacerdoti, gli anziani e gli scribi” (Mc 14, 53).</w:t>
      </w:r>
    </w:p>
    <w:p w14:paraId="1A8AE02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“Al mattino i sommi sacerdoti, con gli anziani, gli scribi e tutto il sinedrio, dopo aver tenuto consiglio, misero in catene Gesù, lo condussero e lo consegnarono a Pilato” (Mc 15,1). </w:t>
      </w:r>
    </w:p>
    <w:p w14:paraId="5CC6EE8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“Perciò, avendo udito parlare di Gesù, gli mandò alcuni anziani dei Giudei a pregarlo di venire e di salvare il suo servo” (Lc 7,3). </w:t>
      </w:r>
    </w:p>
    <w:p w14:paraId="56B94BC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“Il Figlio dell'uomo, disse, deve soffrire molto, essere riprovato dagli anziani, dai sommi sacerdoti e dagli scribi, esser messo a morte e risorgere il terzo giorno” (Lc 9,22). </w:t>
      </w:r>
    </w:p>
    <w:p w14:paraId="1D9D7EA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“Un giorno, mentre istruiva il popolo nel tempio e annunziava la parola di Dio, si avvicinarono i sommi sacerdoti e gli scribi con gli anziani e si rivolsero a lui” (Lc “20,1). </w:t>
      </w:r>
    </w:p>
    <w:p w14:paraId="3E112A6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“Poi Gesù disse a coloro che gli eran venuti contro, sommi sacerdoti, capi delle guardie del tempio e anziani: Siete usciti con spade e bastoni come contro un brigante?” (Lc 22,52). </w:t>
      </w:r>
    </w:p>
    <w:p w14:paraId="3393B74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“Appena fu giorno, si riunì il consiglio degli anziani del popolo, con i sommi sacerdoti e gli scribi; lo condussero davanti al sinedrio” (Lc 22,66). </w:t>
      </w:r>
    </w:p>
    <w:p w14:paraId="44EB428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giorno dopo si radunarono in Gerusalemme i capi, gli anziani e gli scribi” (At 4,5). </w:t>
      </w:r>
    </w:p>
    <w:p w14:paraId="1063710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“Allora Pietro, pieno di Spirito Santo, disse loro: Capi del popolo e anziani” (At 4,8).</w:t>
      </w:r>
    </w:p>
    <w:p w14:paraId="51F3364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“Appena rimessi in libertà, andarono dai loro fratelli e riferirono quanto avevano detto i sommi sacerdoti e gli anziani” (At 4,23). </w:t>
      </w:r>
    </w:p>
    <w:p w14:paraId="7A758EB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“Udito questo, entrarono nel tempio sul far del giorno e si misero a insegnare. Quando arrivò il sommo sacerdote con quelli della sua parte, convocarono il sinedrio e tutti gli anziani dei figli d'Israele; mandarono quindi a prelevare gli apostoli nella prigione” (At 5,21). </w:t>
      </w:r>
    </w:p>
    <w:p w14:paraId="0AEFFAC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così sollevarono il popolo, gli anziani e gli scribi, gli piombarono addosso, lo catturarono e lo trascinarono davanti al sinedrio” (At 6,12). </w:t>
      </w:r>
    </w:p>
    <w:p w14:paraId="3374CCC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“Questo fecero, indirizzandolo agli anziani, per mezzo di Barnaba e Saulo” (At 11,30). </w:t>
      </w:r>
    </w:p>
    <w:p w14:paraId="22E1E83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“Costituirono quindi per loro in ogni comunità alcuni anziani e dopo avere pregato e digiunato li affidarono al Signore, nel quale avevano creduto” (At 14,23). </w:t>
      </w:r>
    </w:p>
    <w:p w14:paraId="4F9700C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“Poiché Paolo e Barnaba si opponevano risolutamente e discutevano animatamente contro costoro, fu stabilito che Paolo e Barnaba e alcuni altri di loro andassero a Gerusalemme dagli apostoli e dagli anziani per tale questione” (At 15,2). </w:t>
      </w:r>
    </w:p>
    <w:p w14:paraId="6F05372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“Giunti poi a Gerusalemme, furono ricevuti dalla Chiesa, dagli apostoli e dagli anziani e riferirono tutto ciò che Dio aveva compiuto per mezzo loro” (At 15,4). </w:t>
      </w:r>
    </w:p>
    <w:p w14:paraId="36224FE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“Allora si riunirono gli apostoli e gli anziani per esaminare questo problema” (At 15,6). </w:t>
      </w:r>
    </w:p>
    <w:p w14:paraId="5D601E5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“Allora gli apostoli, gli anziani e tutta la Chiesa decisero di eleggere alcuni di loro e di inviarli ad Antiochia insieme a Paolo e Barnaba: Giuda chiamato Barsabba e Sila, uomini tenuti in grande considerazione tra i fratelli” (At 15,22). </w:t>
      </w:r>
    </w:p>
    <w:p w14:paraId="4B77FB9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“E consegnarono loro la seguente lettera: Gli apostoli e gli anziani ai fratelli di Antiochia, di Siria e di Cilicia che provengono dai pagani, salute!” (At 15,23). </w:t>
      </w:r>
    </w:p>
    <w:p w14:paraId="54FCAF5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“Percorrendo le città, trasmettevano loro le decisioni prese dagli apostoli e dagli anziani di Gerusalemme, perché le osservassero” (At 16,4). </w:t>
      </w:r>
    </w:p>
    <w:p w14:paraId="7CDF9FB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“Da Milèto mandò a chiamare subito ad Efeso gli anziani della Chiesa” (At 20,17). </w:t>
      </w:r>
    </w:p>
    <w:p w14:paraId="29FF9DD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“L'indomani Paolo fece visita a Giacomo insieme con noi: c'erano anche tutti gli anziani” (At 21,18). </w:t>
      </w:r>
    </w:p>
    <w:p w14:paraId="4E56A03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“Come può darmi testimonianza il sommo sacerdote e tutto il collegio degli anziani. Da loro ricevetti lettere per i nostri fratelli di Damasco e partii per condurre anche quelli di là come prigionieri a Gerusalemme, per essere puniti” (At 22,5). </w:t>
      </w:r>
    </w:p>
    <w:p w14:paraId="6C4D1B6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“Si presentarono ai sommi sacerdoti e agli anziani e dissero: Ci siamo obbligati con giuramento esecratorio di non assaggiare nulla sino a che non avremo ucciso Paolo” (At 23,14). </w:t>
      </w:r>
    </w:p>
    <w:p w14:paraId="6521D5F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“Cinque giorni dopo arrivò il sommo sacerdote Anania insieme con alcuni anziani e a un avvocato di nome Tertullo e si presentarono al governatore per accusare Paolo” (At 24,1). </w:t>
      </w:r>
    </w:p>
    <w:p w14:paraId="5E1AA64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“Durante la mia visita a Gerusalemme, si presentarono con accuse i sommi sacerdoti e gli anziani dei Giudei per reclamarne la condanna” (At 25,15). </w:t>
      </w:r>
    </w:p>
    <w:p w14:paraId="63922333" w14:textId="77777777" w:rsidR="00D44596" w:rsidRDefault="005569A7" w:rsidP="00D44596">
      <w:pPr>
        <w:spacing w:after="120"/>
        <w:ind w:left="567" w:right="567"/>
        <w:jc w:val="both"/>
        <w:rPr>
          <w:rFonts w:ascii="Arial" w:hAnsi="Arial"/>
          <w:i/>
          <w:iCs/>
          <w:sz w:val="24"/>
        </w:rPr>
      </w:pPr>
      <w:r w:rsidRPr="00D44596">
        <w:rPr>
          <w:rFonts w:ascii="Arial" w:hAnsi="Arial"/>
          <w:i/>
          <w:iCs/>
          <w:sz w:val="24"/>
        </w:rPr>
        <w:t>“Esorto gli anziani che sono tra voi, quale anziano come loro, testimone delle sofferenze di Cristo e partecipe della gloria che deve manifestarsi” (1Pt 5,1) In</w:t>
      </w:r>
      <w:r w:rsidR="002E5F86" w:rsidRPr="00D44596">
        <w:rPr>
          <w:rFonts w:ascii="Arial" w:hAnsi="Arial"/>
          <w:i/>
          <w:iCs/>
          <w:sz w:val="24"/>
        </w:rPr>
        <w:t xml:space="preserve"> </w:t>
      </w:r>
      <w:r w:rsidRPr="00D44596">
        <w:rPr>
          <w:rFonts w:ascii="Arial" w:hAnsi="Arial"/>
          <w:i/>
          <w:iCs/>
          <w:sz w:val="24"/>
        </w:rPr>
        <w:t xml:space="preserve">greco è così espresso: </w:t>
      </w:r>
    </w:p>
    <w:p w14:paraId="3F6985B9" w14:textId="59CAFB01" w:rsidR="005569A7" w:rsidRPr="00D44596" w:rsidRDefault="005569A7" w:rsidP="00D44596">
      <w:pPr>
        <w:spacing w:after="120"/>
        <w:ind w:left="567" w:right="567"/>
        <w:jc w:val="both"/>
        <w:rPr>
          <w:rFonts w:ascii="Arial" w:hAnsi="Arial"/>
          <w:i/>
          <w:iCs/>
          <w:sz w:val="24"/>
        </w:rPr>
      </w:pPr>
      <w:r w:rsidRPr="00D44596">
        <w:rPr>
          <w:rFonts w:ascii="Greek" w:hAnsi="Greek"/>
          <w:i/>
          <w:iCs/>
          <w:sz w:val="24"/>
        </w:rPr>
        <w:t>“Presbutšrouj oân ™n Øm‹n parakalî Ð sumpresbÚteroj kaˆ m£rtuj tîn toà Cristoà paqhm£twn, Ð kaˆ tÁj melloÚshj ¢pokalÚptesqai dÒxhj koinwnÒs: poim£nate tÕ ™n Øm‹n po…mnion toà qeoà,</w:t>
      </w:r>
      <w:r w:rsidR="00462CCA">
        <w:rPr>
          <w:rFonts w:ascii="Greek" w:hAnsi="Greek"/>
          <w:i/>
          <w:iCs/>
          <w:sz w:val="24"/>
        </w:rPr>
        <w:t xml:space="preserve"> </w:t>
      </w:r>
      <w:r w:rsidRPr="00D44596">
        <w:rPr>
          <w:rFonts w:ascii="Greek" w:hAnsi="Greek"/>
          <w:i/>
          <w:iCs/>
          <w:sz w:val="24"/>
        </w:rPr>
        <w:t>(™piskopoàntes) m¾ ¢nagkastîj ¢ll¦ ˜kous…wj kat¦ qeÒn, mhd a„scrokerdîj ¢ll¦ proqÚmwj, mhd' æj katakurieÚontej tîn kl»rwn ¢ll¦ tÚpoi ginÒmenoi toà poimn…ou: kaˆ fanerwqšntoj toà ¢rcipo…menoj komie‹sqe tÕn ¢mar£ntinon tÁj dÒxhj stšfanon”</w:t>
      </w:r>
      <w:r w:rsidRPr="00D44596">
        <w:rPr>
          <w:rFonts w:ascii="Arial" w:hAnsi="Arial"/>
          <w:i/>
          <w:iCs/>
          <w:sz w:val="24"/>
        </w:rPr>
        <w:t xml:space="preserve"> (1Pt 5,1-4). </w:t>
      </w:r>
    </w:p>
    <w:p w14:paraId="6C7A1D14" w14:textId="13F1E710" w:rsidR="005569A7" w:rsidRPr="005569A7" w:rsidRDefault="005569A7" w:rsidP="005569A7">
      <w:pPr>
        <w:spacing w:after="120"/>
        <w:jc w:val="both"/>
        <w:rPr>
          <w:rFonts w:ascii="Arial" w:hAnsi="Arial"/>
          <w:sz w:val="24"/>
        </w:rPr>
      </w:pPr>
      <w:r w:rsidRPr="00D44596">
        <w:rPr>
          <w:rFonts w:ascii="Arial" w:hAnsi="Arial"/>
          <w:sz w:val="24"/>
        </w:rPr>
        <w:t xml:space="preserve">Il </w:t>
      </w:r>
      <w:r w:rsidRPr="00D44596">
        <w:rPr>
          <w:rFonts w:ascii="Arial" w:hAnsi="Arial"/>
          <w:i/>
          <w:sz w:val="24"/>
        </w:rPr>
        <w:t>“presbitero”</w:t>
      </w:r>
      <w:r w:rsidRPr="00D44596">
        <w:rPr>
          <w:rFonts w:ascii="Arial" w:hAnsi="Arial"/>
          <w:sz w:val="24"/>
        </w:rPr>
        <w:t xml:space="preserve">, o </w:t>
      </w:r>
      <w:r w:rsidRPr="00D44596">
        <w:rPr>
          <w:rFonts w:ascii="Arial" w:hAnsi="Arial"/>
          <w:i/>
          <w:sz w:val="24"/>
        </w:rPr>
        <w:t>“anziano”</w:t>
      </w:r>
      <w:r w:rsidRPr="00D44596">
        <w:rPr>
          <w:rFonts w:ascii="Arial" w:hAnsi="Arial"/>
          <w:sz w:val="24"/>
        </w:rPr>
        <w:t xml:space="preserve"> è colui che deve conservare la comunità nella verità e nella grazia di Cristo Gesù, facendola crescere in santità.</w:t>
      </w:r>
      <w:r w:rsidR="00D44596">
        <w:rPr>
          <w:rFonts w:ascii="Arial" w:hAnsi="Arial"/>
          <w:sz w:val="24"/>
        </w:rPr>
        <w:t xml:space="preserve"> </w:t>
      </w:r>
      <w:r w:rsidRPr="005569A7">
        <w:rPr>
          <w:rFonts w:ascii="Arial" w:hAnsi="Arial"/>
          <w:sz w:val="24"/>
        </w:rPr>
        <w:t xml:space="preserve">Ma anche è colui che aiuta </w:t>
      </w:r>
      <w:smartTag w:uri="urn:schemas-microsoft-com:office:smarttags" w:element="PersonName">
        <w:smartTagPr>
          <w:attr w:name="ProductID" w:val="la Comunità"/>
        </w:smartTagPr>
        <w:r w:rsidRPr="005569A7">
          <w:rPr>
            <w:rFonts w:ascii="Arial" w:hAnsi="Arial"/>
            <w:sz w:val="24"/>
          </w:rPr>
          <w:t>la Comunità</w:t>
        </w:r>
      </w:smartTag>
      <w:r w:rsidRPr="005569A7">
        <w:rPr>
          <w:rFonts w:ascii="Arial" w:hAnsi="Arial"/>
          <w:sz w:val="24"/>
        </w:rPr>
        <w:t xml:space="preserve"> a che essa diventi Madre di una moltitudine di altri figli.</w:t>
      </w:r>
    </w:p>
    <w:p w14:paraId="23BA7896" w14:textId="037FCAFC"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San Pietro nel passo citato ci riferisce quali sono i suoi compiti: “Esorto gli anziani che sono tra voi, quale anziano come loro, testimone delle sofferenze di Cristo e partecipe della gloria che deve manifestarsi: pascete il gregge di Dio che vi è affidato, sorvegliandolo non per forza ma volentieri secondo Dio; non per vile interesse, ma di buon animo;</w:t>
      </w:r>
      <w:r w:rsidR="002E5F86" w:rsidRPr="00D44596">
        <w:rPr>
          <w:rFonts w:ascii="Arial" w:hAnsi="Arial"/>
          <w:i/>
          <w:iCs/>
          <w:sz w:val="24"/>
        </w:rPr>
        <w:t xml:space="preserve"> </w:t>
      </w:r>
      <w:r w:rsidRPr="00D44596">
        <w:rPr>
          <w:rFonts w:ascii="Arial" w:hAnsi="Arial"/>
          <w:i/>
          <w:iCs/>
          <w:sz w:val="24"/>
        </w:rPr>
        <w:t xml:space="preserve">non spadroneggiando sulle persone a voi affidate, ma facendovi </w:t>
      </w:r>
      <w:r w:rsidRPr="00D44596">
        <w:rPr>
          <w:rFonts w:ascii="Arial" w:hAnsi="Arial"/>
          <w:i/>
          <w:iCs/>
          <w:sz w:val="24"/>
        </w:rPr>
        <w:lastRenderedPageBreak/>
        <w:t>modelli del gregge. E quando apparirà il pastore supremo, riceverete la corona della gloria che non appassisce”</w:t>
      </w:r>
      <w:r w:rsidR="002E5F86" w:rsidRPr="00D44596">
        <w:rPr>
          <w:rFonts w:ascii="Arial" w:hAnsi="Arial"/>
          <w:i/>
          <w:iCs/>
          <w:sz w:val="24"/>
        </w:rPr>
        <w:t xml:space="preserve"> </w:t>
      </w:r>
      <w:r w:rsidRPr="00D44596">
        <w:rPr>
          <w:rFonts w:ascii="Arial" w:hAnsi="Arial"/>
          <w:i/>
          <w:iCs/>
          <w:sz w:val="24"/>
        </w:rPr>
        <w:t xml:space="preserve">(1Pt 5,1-5). </w:t>
      </w:r>
    </w:p>
    <w:p w14:paraId="43B0D0C2" w14:textId="77777777" w:rsidR="005569A7" w:rsidRPr="005569A7" w:rsidRDefault="005569A7" w:rsidP="005569A7">
      <w:pPr>
        <w:spacing w:after="120"/>
        <w:jc w:val="both"/>
        <w:rPr>
          <w:rFonts w:ascii="Arial" w:hAnsi="Arial"/>
          <w:sz w:val="24"/>
        </w:rPr>
      </w:pPr>
      <w:r w:rsidRPr="005569A7">
        <w:rPr>
          <w:rFonts w:ascii="Arial" w:hAnsi="Arial"/>
          <w:sz w:val="24"/>
        </w:rPr>
        <w:t xml:space="preserve">Altra notizia la troviamo negli Atti degli Apostoli (20,17-35): </w:t>
      </w:r>
    </w:p>
    <w:p w14:paraId="71457A2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“Da Milèto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w:t>
      </w:r>
    </w:p>
    <w:p w14:paraId="116BA4D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699FF6B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w:t>
      </w:r>
    </w:p>
    <w:p w14:paraId="38C8BB2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In tutte le maniere vi ho dimostrato che lavorando così si devono soccorrere i deboli, ricordandoci delle parole del Signore Gesù, che disse: Vi è più gioia nel dare che nel ricevere!”.</w:t>
      </w:r>
    </w:p>
    <w:p w14:paraId="1740A371" w14:textId="36B37FEF" w:rsidR="005569A7" w:rsidRPr="005569A7" w:rsidRDefault="005569A7" w:rsidP="005569A7">
      <w:pPr>
        <w:spacing w:after="120"/>
        <w:jc w:val="both"/>
        <w:rPr>
          <w:rFonts w:ascii="Arial" w:hAnsi="Arial"/>
          <w:sz w:val="24"/>
        </w:rPr>
      </w:pP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di Dio si pasce con la grazia e la verità del Signore Gesù. Verità e grazia devono essere una cosa sola. Chi separa la grazia dalla verità non pasce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di Dio. Così anche chi sceglie la verità a discapito della grazia, o la grazia a discapito della verità.</w:t>
      </w:r>
      <w:r w:rsidR="00D44596">
        <w:rPr>
          <w:rFonts w:ascii="Arial" w:hAnsi="Arial"/>
          <w:sz w:val="24"/>
        </w:rPr>
        <w:t xml:space="preserve"> </w:t>
      </w:r>
      <w:r w:rsidRPr="005569A7">
        <w:rPr>
          <w:rFonts w:ascii="Arial" w:hAnsi="Arial"/>
          <w:sz w:val="24"/>
        </w:rPr>
        <w:t>Verità e grazia devono essere date in unità inscindibile, inseparabile per tutto il tempo della storia, fino alla consumazione dei secoli.</w:t>
      </w:r>
      <w:r w:rsidR="00D44596">
        <w:rPr>
          <w:rFonts w:ascii="Arial" w:hAnsi="Arial"/>
          <w:sz w:val="24"/>
        </w:rPr>
        <w:t xml:space="preserve"> </w:t>
      </w:r>
      <w:r w:rsidRPr="005569A7">
        <w:rPr>
          <w:rFonts w:ascii="Arial" w:hAnsi="Arial"/>
          <w:sz w:val="24"/>
        </w:rPr>
        <w:t>La volontà di Dio è la verità rivelata. Da non confondere con la volontà attuale che Dio ha su una persona particolare.</w:t>
      </w:r>
      <w:r w:rsidR="00D44596">
        <w:rPr>
          <w:rFonts w:ascii="Arial" w:hAnsi="Arial"/>
          <w:sz w:val="24"/>
        </w:rPr>
        <w:t xml:space="preserve"> </w:t>
      </w:r>
      <w:r w:rsidRPr="005569A7">
        <w:rPr>
          <w:rFonts w:ascii="Arial" w:hAnsi="Arial"/>
          <w:sz w:val="24"/>
        </w:rPr>
        <w:t>Questa volontà attuale è rivelata dallo Spirito Santo all’anima credente. Il presbitero deve solo discernere che non vi sia alcuna contraddizione con la verità rivelata.</w:t>
      </w:r>
      <w:r w:rsidR="00D44596">
        <w:rPr>
          <w:rFonts w:ascii="Arial" w:hAnsi="Arial"/>
          <w:sz w:val="24"/>
        </w:rPr>
        <w:t xml:space="preserve"> </w:t>
      </w:r>
      <w:r w:rsidRPr="005569A7">
        <w:rPr>
          <w:rFonts w:ascii="Arial" w:hAnsi="Arial"/>
          <w:sz w:val="24"/>
        </w:rPr>
        <w:t xml:space="preserve">Il presbitero deve custodire il gregge nella verità rivelata di Dio che è la sua volontà eterna di salvezza e di </w:t>
      </w:r>
      <w:r w:rsidRPr="005569A7">
        <w:rPr>
          <w:rFonts w:ascii="Arial" w:hAnsi="Arial"/>
          <w:sz w:val="24"/>
        </w:rPr>
        <w:lastRenderedPageBreak/>
        <w:t>redenzione.</w:t>
      </w:r>
      <w:r w:rsidR="00D44596">
        <w:rPr>
          <w:rFonts w:ascii="Arial" w:hAnsi="Arial"/>
          <w:sz w:val="24"/>
        </w:rPr>
        <w:t xml:space="preserve"> </w:t>
      </w:r>
      <w:r w:rsidRPr="005569A7">
        <w:rPr>
          <w:rFonts w:ascii="Arial" w:hAnsi="Arial"/>
          <w:sz w:val="24"/>
        </w:rPr>
        <w:t>La sostituzione della verità di Dio con il pensiero dell’uomo è così facile che nessuno può dirsi immune dal cadere in questo pericolo.</w:t>
      </w:r>
    </w:p>
    <w:p w14:paraId="25CADB8D" w14:textId="1F3FBDB5" w:rsidR="005569A7" w:rsidRPr="005569A7" w:rsidRDefault="005569A7" w:rsidP="005569A7">
      <w:pPr>
        <w:spacing w:after="120"/>
        <w:jc w:val="both"/>
        <w:rPr>
          <w:rFonts w:ascii="Arial" w:hAnsi="Arial"/>
          <w:sz w:val="24"/>
        </w:rPr>
      </w:pPr>
      <w:r w:rsidRPr="005569A7">
        <w:rPr>
          <w:rFonts w:ascii="Arial" w:hAnsi="Arial"/>
          <w:sz w:val="24"/>
        </w:rPr>
        <w:t>La forza della Chiesa è la sua verità integra, pura, santa. Verità che viene fatta fruttificare dalla grazia che Cristo Gesù ha conquistato per noi sull’albero della croce. La debolezza della Chiesa, la sua nullità nella storia, è costituita dall’abbandono della verità. Quando si esce dalla verità, anche la grazia diviene inefficace. Essa non produce nel mondo alcun frutto di vita eterna, perché manca l’albero della verità sul quale nascono e maturano i frutti di Dio.</w:t>
      </w:r>
      <w:r w:rsidR="00D44596">
        <w:rPr>
          <w:rFonts w:ascii="Arial" w:hAnsi="Arial"/>
          <w:sz w:val="24"/>
        </w:rPr>
        <w:t xml:space="preserve"> </w:t>
      </w:r>
    </w:p>
    <w:p w14:paraId="72557E38" w14:textId="77777777" w:rsidR="005569A7" w:rsidRPr="00D44596" w:rsidRDefault="005569A7" w:rsidP="005569A7">
      <w:pPr>
        <w:spacing w:after="120"/>
        <w:jc w:val="both"/>
        <w:rPr>
          <w:rFonts w:ascii="Arial" w:hAnsi="Arial"/>
          <w:sz w:val="24"/>
        </w:rPr>
      </w:pPr>
      <w:r w:rsidRPr="00D44596">
        <w:rPr>
          <w:rFonts w:ascii="Arial" w:hAnsi="Arial"/>
          <w:sz w:val="24"/>
        </w:rPr>
        <w:t xml:space="preserve">Sull’appellativo di </w:t>
      </w:r>
      <w:r w:rsidRPr="00D44596">
        <w:rPr>
          <w:rFonts w:ascii="Arial" w:hAnsi="Arial"/>
          <w:i/>
          <w:sz w:val="24"/>
        </w:rPr>
        <w:t>“caro”</w:t>
      </w:r>
      <w:r w:rsidRPr="00D44596">
        <w:rPr>
          <w:rFonts w:ascii="Arial" w:hAnsi="Arial"/>
          <w:sz w:val="24"/>
        </w:rPr>
        <w:t xml:space="preserve">, </w:t>
      </w:r>
      <w:r w:rsidRPr="00D44596">
        <w:rPr>
          <w:rFonts w:ascii="Arial" w:hAnsi="Arial"/>
          <w:i/>
          <w:sz w:val="24"/>
        </w:rPr>
        <w:t>“carissimo”</w:t>
      </w:r>
      <w:r w:rsidRPr="00D44596">
        <w:rPr>
          <w:rFonts w:ascii="Arial" w:hAnsi="Arial"/>
          <w:sz w:val="24"/>
        </w:rPr>
        <w:t xml:space="preserve">, dato a persone e anche a </w:t>
      </w:r>
      <w:r w:rsidRPr="00D44596">
        <w:rPr>
          <w:rFonts w:ascii="Arial" w:hAnsi="Arial"/>
          <w:i/>
          <w:sz w:val="24"/>
        </w:rPr>
        <w:t>“cose”</w:t>
      </w:r>
      <w:r w:rsidRPr="00D44596">
        <w:rPr>
          <w:rFonts w:ascii="Arial" w:hAnsi="Arial"/>
          <w:sz w:val="24"/>
        </w:rPr>
        <w:t>, ecco quanto ci riferisce il Nuovo testamento:</w:t>
      </w:r>
    </w:p>
    <w:p w14:paraId="54D82DE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servo di un centurione era ammalato e stava per morire. Il centurione l'aveva molto caro” (Lc 7,2). </w:t>
      </w:r>
    </w:p>
    <w:p w14:paraId="046668B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“Guai a voi, farisei, che avete cari i primi posti nelle sinagoghe e i saluti sulle piazze” (Lc 11,43). </w:t>
      </w:r>
    </w:p>
    <w:p w14:paraId="67CBEDE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“Salutate anche la comunità che si riunisce nella loro casa. Salutate il mio caro Epèneto, primizia dell'Asia per Cristo” (Rm 16,5). </w:t>
      </w:r>
    </w:p>
    <w:p w14:paraId="1571897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“Salutate Urbano, nostro collaboratore in Cristo, e il mio caro Stachi” (Rm 16,9). </w:t>
      </w:r>
    </w:p>
    <w:p w14:paraId="3FB33A9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“Salutate Trifèna e Trifòsa che hanno lavorato per il Signore. Salutate la carissima Pèrside che ha lavorato per il Signore” (Rm 16,12). </w:t>
      </w:r>
    </w:p>
    <w:p w14:paraId="59DBEB6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per farvi vergognare vi scrivo queste cose, ma per ammonirvi, come figli miei carissimi” (1Cor 4,14). </w:t>
      </w:r>
    </w:p>
    <w:p w14:paraId="64E2B6D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“Infatti siete stati comprati a caro prezzo. Glorificate dunque Dio nel vostro corpo!” (1Cor 6,20). </w:t>
      </w:r>
    </w:p>
    <w:p w14:paraId="688E446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“Siete stati comprati a caro prezzo: non fatevi schiavi degli uomini!” (1Cor 7,23). </w:t>
      </w:r>
    </w:p>
    <w:p w14:paraId="34E40B60" w14:textId="4972F69B"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“Perciò, o miei cari, fuggite l'idolatria” (1Cor 10,14).</w:t>
      </w:r>
      <w:r w:rsidR="002E5F86" w:rsidRPr="00D44596">
        <w:rPr>
          <w:rFonts w:ascii="Arial" w:hAnsi="Arial"/>
          <w:i/>
          <w:iCs/>
          <w:sz w:val="24"/>
        </w:rPr>
        <w:t xml:space="preserve"> </w:t>
      </w:r>
    </w:p>
    <w:p w14:paraId="2B952C6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“Perciò, fratelli miei carissimi, rimanete saldi e irremovibili, prodigandovi sempre nell'opera del Signore, sapendo che la vostra fatica non è vana nel Signore” (1Cor 15,58). </w:t>
      </w:r>
    </w:p>
    <w:p w14:paraId="14D6478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“In possesso dunque di queste promesse, carissimi, purifichiamoci da ogni macchia della carne e dello spirito, portando a compimento la nostra santificazione, nel timore di Dio” (2Cor 7,1). </w:t>
      </w:r>
    </w:p>
    <w:p w14:paraId="7B8328D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“Certo, da tempo vi immaginate che stiamo facendo la nostra difesa davanti a voi. Ma noi parliamo davanti a Dio, in Cristo, e tutto, carissimi, è per la vostra edificazione” (2Cor 12,19). </w:t>
      </w:r>
    </w:p>
    <w:p w14:paraId="71C374C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“Fatevi dunque imitatori di Dio, quali figli carissimi” (Ef 5,1). </w:t>
      </w:r>
    </w:p>
    <w:p w14:paraId="726510D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“Desidero che anche voi sappiate come sto e ciò che faccio; di tutto vi informerà Tìchico, fratello carissimo e fedele ministro nel Signore. (Ef 6,21). </w:t>
      </w:r>
    </w:p>
    <w:p w14:paraId="2A43509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“Quindi, miei cari, obbedendo come sempre, non solo come quando ero presente, ma molto più ora che sono lontano, attendete alla vostra salvezza con timore e tremore” (Fil 2,12). </w:t>
      </w:r>
    </w:p>
    <w:p w14:paraId="73774D8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“Perciò, fratelli miei carissimi e tanto desiderati, mia gioia e mia corona, rimanete saldi nel Signore così come avete imparato, carissimi!” (Fil 4,1). </w:t>
      </w:r>
    </w:p>
    <w:p w14:paraId="42E709DE" w14:textId="7F98173F"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w:t>
      </w:r>
      <w:r w:rsidR="002E5F86" w:rsidRPr="00D44596">
        <w:rPr>
          <w:rFonts w:ascii="Arial" w:hAnsi="Arial"/>
          <w:i/>
          <w:iCs/>
          <w:sz w:val="24"/>
        </w:rPr>
        <w:t>]</w:t>
      </w:r>
      <w:r w:rsidR="00462CCA">
        <w:rPr>
          <w:rFonts w:ascii="Arial" w:hAnsi="Arial"/>
          <w:i/>
          <w:iCs/>
          <w:sz w:val="24"/>
        </w:rPr>
        <w:t xml:space="preserve"> </w:t>
      </w:r>
      <w:r w:rsidRPr="00D44596">
        <w:rPr>
          <w:rFonts w:ascii="Arial" w:hAnsi="Arial"/>
          <w:i/>
          <w:iCs/>
          <w:sz w:val="24"/>
        </w:rPr>
        <w:t xml:space="preserve">Epafra, nostro caro compagno nel ministero; egli ci supplisce come un fedele ministro di Cristo” (Col 1,7). </w:t>
      </w:r>
    </w:p>
    <w:p w14:paraId="3472560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“Tutto quanto mi riguarda ve lo riferirà Tìchico, il caro fratello e ministro fedele, mio compagno nel servizio del Signore” (Col 4,7). </w:t>
      </w:r>
    </w:p>
    <w:p w14:paraId="215A1B5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“Con lui verrà anche Onèsimo, il fedele e caro fratello, che è dei vostri. Essi vi informeranno su tutte le cose di qui” (Col 4,9). </w:t>
      </w:r>
    </w:p>
    <w:p w14:paraId="18D87EB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“Vi salutano Luca, il caro medico, e Dema” (Col 4,14). </w:t>
      </w:r>
    </w:p>
    <w:p w14:paraId="4481708B" w14:textId="48E03B78"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“Così affezionati a voi, avremmo desiderato</w:t>
      </w:r>
      <w:r w:rsidR="002E5F86" w:rsidRPr="00D44596">
        <w:rPr>
          <w:rFonts w:ascii="Arial" w:hAnsi="Arial"/>
          <w:i/>
          <w:iCs/>
          <w:sz w:val="24"/>
        </w:rPr>
        <w:t xml:space="preserve"> </w:t>
      </w:r>
      <w:r w:rsidRPr="00D44596">
        <w:rPr>
          <w:rFonts w:ascii="Arial" w:hAnsi="Arial"/>
          <w:i/>
          <w:iCs/>
          <w:sz w:val="24"/>
        </w:rPr>
        <w:t>darvi non solo il vangelo di Dio, ma la nostra stessa vita, perché ci</w:t>
      </w:r>
      <w:r w:rsidR="002E5F86" w:rsidRPr="00D44596">
        <w:rPr>
          <w:rFonts w:ascii="Arial" w:hAnsi="Arial"/>
          <w:i/>
          <w:iCs/>
          <w:sz w:val="24"/>
        </w:rPr>
        <w:t xml:space="preserve"> </w:t>
      </w:r>
      <w:r w:rsidRPr="00D44596">
        <w:rPr>
          <w:rFonts w:ascii="Arial" w:hAnsi="Arial"/>
          <w:i/>
          <w:iCs/>
          <w:sz w:val="24"/>
        </w:rPr>
        <w:t xml:space="preserve">siete diventati cari”(1Ts 2,8). </w:t>
      </w:r>
    </w:p>
    <w:p w14:paraId="34C7645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“Se poi qualcuno non si prende cura dei suoi cari, soprattutto di quelli della sua famiglia, costui ha rinnegato la fede ed è peggiore di un infedele” (1Tm 5,8). </w:t>
      </w:r>
    </w:p>
    <w:p w14:paraId="6060D09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“Paolo, prigioniero di Cristo Gesù, e il fratello Timòteo al nostro caro collaboratore Filèmone” (Fil 1,1). </w:t>
      </w:r>
    </w:p>
    <w:p w14:paraId="7D2E33A6" w14:textId="6E9DDEC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“Non più però come schiavo, ma molto più che schiavo, come un fratello carissimo</w:t>
      </w:r>
      <w:r w:rsidR="002E5F86" w:rsidRPr="00D44596">
        <w:rPr>
          <w:rFonts w:ascii="Arial" w:hAnsi="Arial"/>
          <w:i/>
          <w:iCs/>
          <w:sz w:val="24"/>
        </w:rPr>
        <w:t xml:space="preserve"> </w:t>
      </w:r>
      <w:r w:rsidRPr="00D44596">
        <w:rPr>
          <w:rFonts w:ascii="Arial" w:hAnsi="Arial"/>
          <w:i/>
          <w:iCs/>
          <w:sz w:val="24"/>
        </w:rPr>
        <w:t>in primo luogo a me, ma quanto più a te, sia come uomo, sia come</w:t>
      </w:r>
      <w:r w:rsidR="002E5F86" w:rsidRPr="00D44596">
        <w:rPr>
          <w:rFonts w:ascii="Arial" w:hAnsi="Arial"/>
          <w:i/>
          <w:iCs/>
          <w:sz w:val="24"/>
        </w:rPr>
        <w:t xml:space="preserve"> </w:t>
      </w:r>
      <w:r w:rsidRPr="00D44596">
        <w:rPr>
          <w:rFonts w:ascii="Arial" w:hAnsi="Arial"/>
          <w:i/>
          <w:iCs/>
          <w:sz w:val="24"/>
        </w:rPr>
        <w:t xml:space="preserve">fratello nel Signore” (Fil 1,16). </w:t>
      </w:r>
    </w:p>
    <w:p w14:paraId="7080538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“Quanto a voi però, carissimi, anche se parliamo così, siamo certi che sono in voi cose migliori e che portano alla salvezza” (Eb 6,9). </w:t>
      </w:r>
    </w:p>
    <w:p w14:paraId="06103A6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andate fuori strada, fratelli miei carissimi” (Gc 1,16). </w:t>
      </w:r>
    </w:p>
    <w:p w14:paraId="379E5B36" w14:textId="5E3D6BAD"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“Lo sapete, fratelli miei carissimi: sia ognuno pronto ad ascoltare,</w:t>
      </w:r>
      <w:r w:rsidR="002E5F86" w:rsidRPr="00D44596">
        <w:rPr>
          <w:rFonts w:ascii="Arial" w:hAnsi="Arial"/>
          <w:i/>
          <w:iCs/>
          <w:sz w:val="24"/>
        </w:rPr>
        <w:t xml:space="preserve"> </w:t>
      </w:r>
      <w:r w:rsidRPr="00D44596">
        <w:rPr>
          <w:rFonts w:ascii="Arial" w:hAnsi="Arial"/>
          <w:i/>
          <w:iCs/>
          <w:sz w:val="24"/>
        </w:rPr>
        <w:t xml:space="preserve">lento a parlare, lento all'ira” (Gc 1,19). </w:t>
      </w:r>
    </w:p>
    <w:p w14:paraId="511E0ADF" w14:textId="49830954"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“Ascoltate, fratelli miei carissimi: Dio non ha forse scelto i poveri</w:t>
      </w:r>
      <w:r w:rsidR="002E5F86" w:rsidRPr="00D44596">
        <w:rPr>
          <w:rFonts w:ascii="Arial" w:hAnsi="Arial"/>
          <w:i/>
          <w:iCs/>
          <w:sz w:val="24"/>
        </w:rPr>
        <w:t xml:space="preserve"> </w:t>
      </w:r>
      <w:r w:rsidRPr="00D44596">
        <w:rPr>
          <w:rFonts w:ascii="Arial" w:hAnsi="Arial"/>
          <w:i/>
          <w:iCs/>
          <w:sz w:val="24"/>
        </w:rPr>
        <w:t>nel mondo per farli ricchi con la fede ed eredi del regno che ha</w:t>
      </w:r>
      <w:r w:rsidR="002E5F86" w:rsidRPr="00D44596">
        <w:rPr>
          <w:rFonts w:ascii="Arial" w:hAnsi="Arial"/>
          <w:i/>
          <w:iCs/>
          <w:sz w:val="24"/>
        </w:rPr>
        <w:t xml:space="preserve"> </w:t>
      </w:r>
      <w:r w:rsidRPr="00D44596">
        <w:rPr>
          <w:rFonts w:ascii="Arial" w:hAnsi="Arial"/>
          <w:i/>
          <w:iCs/>
          <w:sz w:val="24"/>
        </w:rPr>
        <w:t xml:space="preserve">promesso a quelli che lo amano?” (Gc 2,5). </w:t>
      </w:r>
    </w:p>
    <w:p w14:paraId="0893E83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“Carissimi, io vi esorto come stranieri e pellegrini ad astenervi dai desideri della carne che fanno guerra all'anima” (1Pt 2,11). </w:t>
      </w:r>
    </w:p>
    <w:p w14:paraId="2D3FC88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“Carissimi, non siate sorpresi per l'incendio di persecuzione che si è acceso in mezzo a voi per provarvi, come se vi accadesse qualcosa di strano” (1Pt 4,12). </w:t>
      </w:r>
    </w:p>
    <w:p w14:paraId="02FD321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“Questa, o carissimi, è già la seconda lettera che vi scrivo, e in tutte e due cerco di ridestare con ammonimenti la vostra sana intelligenza” (2Pt 3,1). </w:t>
      </w:r>
    </w:p>
    <w:p w14:paraId="4676B18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“Una cosa però non dovete perdere di vista, carissimi: davanti al Signore un giorno è come mille anni e mille anni come un giorno solo” (2Pt 3,8). </w:t>
      </w:r>
    </w:p>
    <w:p w14:paraId="5284A15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“Perciò, carissimi, nell'attesa di questi eventi, cercate d'essere senza macchia e irreprensibili davanti a Dio, in pace” (2Pt 3,14). </w:t>
      </w:r>
    </w:p>
    <w:p w14:paraId="452D902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“La magnanimità del Signore nostro giudicatela come salvezza, come anche il nostro carissimo fratello Paolo vi ha scritto, secondo la sapienza che gli è stata data” (2Pt 3,15), </w:t>
      </w:r>
    </w:p>
    <w:p w14:paraId="7FFFAE9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“Voi dunque, carissimi, essendo stati preavvisati, state in guardia per non venir meno nella vostra fermezza, travolti anche voi dall'errore degli empi” (2Pt 3,17). </w:t>
      </w:r>
    </w:p>
    <w:p w14:paraId="0EDA885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“Carissimi, non vi scrivo un nuovo comandamento, ma un comandamento antico, che avete ricevuto fin da principio. Il comandamento antico è la parola che avete udito” (1Gv 2,7). </w:t>
      </w:r>
    </w:p>
    <w:p w14:paraId="70AD3A3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“Carissimi, noi fin d'ora siamo figli di Dio, ma ciò che saremo non è stato ancora rivelato. Sappiamo però che quando egli si sarà manifestato, noi saremo simili a lui, perché lo vedremo così come egli è” (Gv 3,2). </w:t>
      </w:r>
    </w:p>
    <w:p w14:paraId="409F03D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“Carissimi, se il nostro cuore non ci rimprovera nulla, abbiamo fiducia in Dio; (1Gv 3,21). </w:t>
      </w:r>
    </w:p>
    <w:p w14:paraId="2F62D08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“Carissimi, non prestate fede a ogni ispirazione, ma mettete alla prova le ispirazioni, per saggiare se provengono veramente da Dio, perché molti falsi profeti sono comparsi nel mondo” (1Gv 4,1). </w:t>
      </w:r>
    </w:p>
    <w:p w14:paraId="7CE6B63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“Carissimi, amiamoci gli uni gli altri, perché l'amore è da Dio: chiunque ama è generato da Dio e conosce Dio. (1Gv 4,7). </w:t>
      </w:r>
    </w:p>
    <w:p w14:paraId="39E845E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“Carissimi, se Dio ci ha amato, anche noi dobbiamo amarci gli uni gli altri” (1Gv 4,11). </w:t>
      </w:r>
    </w:p>
    <w:p w14:paraId="1ECE6924" w14:textId="65D2BD7D"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“Io, il presbitero, al carissimo Gaio, che amo nella verità”</w:t>
      </w:r>
      <w:r w:rsidR="002E5F86" w:rsidRPr="00D44596">
        <w:rPr>
          <w:rFonts w:ascii="Arial" w:hAnsi="Arial"/>
          <w:i/>
          <w:iCs/>
          <w:sz w:val="24"/>
        </w:rPr>
        <w:t xml:space="preserve"> </w:t>
      </w:r>
      <w:r w:rsidRPr="00D44596">
        <w:rPr>
          <w:rFonts w:ascii="Arial" w:hAnsi="Arial"/>
          <w:i/>
          <w:iCs/>
          <w:sz w:val="24"/>
        </w:rPr>
        <w:t xml:space="preserve">(3Gv 1,1). </w:t>
      </w:r>
    </w:p>
    <w:p w14:paraId="6FA442B9" w14:textId="332B1236"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“Carissimo, faccio voti che tutto vada bene e che tu sia in buona</w:t>
      </w:r>
      <w:r w:rsidR="002E5F86" w:rsidRPr="00D44596">
        <w:rPr>
          <w:rFonts w:ascii="Arial" w:hAnsi="Arial"/>
          <w:i/>
          <w:iCs/>
          <w:sz w:val="24"/>
        </w:rPr>
        <w:t xml:space="preserve"> </w:t>
      </w:r>
      <w:r w:rsidRPr="00D44596">
        <w:rPr>
          <w:rFonts w:ascii="Arial" w:hAnsi="Arial"/>
          <w:i/>
          <w:iCs/>
          <w:sz w:val="24"/>
        </w:rPr>
        <w:t xml:space="preserve">salute, come va bene per la tua anima” (3Gv 1,2). </w:t>
      </w:r>
    </w:p>
    <w:p w14:paraId="0BA09956" w14:textId="7569FFDD"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“Carissimo, tu ti comporti fedelmente in tutto ciò che fai in favore</w:t>
      </w:r>
      <w:r w:rsidR="002E5F86" w:rsidRPr="00D44596">
        <w:rPr>
          <w:rFonts w:ascii="Arial" w:hAnsi="Arial"/>
          <w:i/>
          <w:iCs/>
          <w:sz w:val="24"/>
        </w:rPr>
        <w:t xml:space="preserve"> </w:t>
      </w:r>
      <w:r w:rsidRPr="00D44596">
        <w:rPr>
          <w:rFonts w:ascii="Arial" w:hAnsi="Arial"/>
          <w:i/>
          <w:iCs/>
          <w:sz w:val="24"/>
        </w:rPr>
        <w:t xml:space="preserve">dei fratelli, benché forestieri. (3Gv 1,5). </w:t>
      </w:r>
    </w:p>
    <w:p w14:paraId="2B2741E6" w14:textId="01869B90"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“Carissimo, non imitare il male, ma il bene. Chi fa il bene è</w:t>
      </w:r>
      <w:r w:rsidR="002E5F86" w:rsidRPr="00D44596">
        <w:rPr>
          <w:rFonts w:ascii="Arial" w:hAnsi="Arial"/>
          <w:i/>
          <w:iCs/>
          <w:sz w:val="24"/>
        </w:rPr>
        <w:t xml:space="preserve"> </w:t>
      </w:r>
      <w:r w:rsidRPr="00D44596">
        <w:rPr>
          <w:rFonts w:ascii="Arial" w:hAnsi="Arial"/>
          <w:i/>
          <w:iCs/>
          <w:sz w:val="24"/>
        </w:rPr>
        <w:t xml:space="preserve">da Dio; chi fa il male non ha veduto Dio” (3Gv 1,11). </w:t>
      </w:r>
    </w:p>
    <w:p w14:paraId="1C17DD3D" w14:textId="70006F39"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“Carissimi, avevo un gran desiderio di scrivervi riguardo alla</w:t>
      </w:r>
      <w:r w:rsidR="002E5F86" w:rsidRPr="00D44596">
        <w:rPr>
          <w:rFonts w:ascii="Arial" w:hAnsi="Arial"/>
          <w:i/>
          <w:iCs/>
          <w:sz w:val="24"/>
        </w:rPr>
        <w:t xml:space="preserve"> </w:t>
      </w:r>
      <w:r w:rsidRPr="00D44596">
        <w:rPr>
          <w:rFonts w:ascii="Arial" w:hAnsi="Arial"/>
          <w:i/>
          <w:iCs/>
          <w:sz w:val="24"/>
        </w:rPr>
        <w:t>nostra salvezza, ma sono stato costretto a farlo per esortarvi a combattere per la fede, che fu trasmessa ai credenti una volta per</w:t>
      </w:r>
      <w:r w:rsidR="002E5F86" w:rsidRPr="00D44596">
        <w:rPr>
          <w:rFonts w:ascii="Arial" w:hAnsi="Arial"/>
          <w:i/>
          <w:iCs/>
          <w:sz w:val="24"/>
        </w:rPr>
        <w:t xml:space="preserve"> </w:t>
      </w:r>
      <w:r w:rsidRPr="00D44596">
        <w:rPr>
          <w:rFonts w:ascii="Arial" w:hAnsi="Arial"/>
          <w:i/>
          <w:iCs/>
          <w:sz w:val="24"/>
        </w:rPr>
        <w:t xml:space="preserve">tutte” (Gd 1,3). </w:t>
      </w:r>
    </w:p>
    <w:p w14:paraId="5A8F27FA" w14:textId="34EEE63E"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“Ma voi, o carissimi, ricordatevi delle cose che furono predette</w:t>
      </w:r>
      <w:r w:rsidR="002E5F86" w:rsidRPr="00D44596">
        <w:rPr>
          <w:rFonts w:ascii="Arial" w:hAnsi="Arial"/>
          <w:i/>
          <w:iCs/>
          <w:sz w:val="24"/>
        </w:rPr>
        <w:t xml:space="preserve"> </w:t>
      </w:r>
      <w:r w:rsidRPr="00D44596">
        <w:rPr>
          <w:rFonts w:ascii="Arial" w:hAnsi="Arial"/>
          <w:i/>
          <w:iCs/>
          <w:sz w:val="24"/>
        </w:rPr>
        <w:t xml:space="preserve">dagli apostoli del Signore nostro Gesù Cristo” (Gd 1,17). </w:t>
      </w:r>
    </w:p>
    <w:p w14:paraId="40FD9237" w14:textId="41BC6F8A"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“Ma voi, carissimi, costruite il vostro edificio spirituale sopra la</w:t>
      </w:r>
      <w:r w:rsidR="002E5F86" w:rsidRPr="00D44596">
        <w:rPr>
          <w:rFonts w:ascii="Arial" w:hAnsi="Arial"/>
          <w:i/>
          <w:iCs/>
          <w:sz w:val="24"/>
        </w:rPr>
        <w:t xml:space="preserve"> </w:t>
      </w:r>
      <w:r w:rsidRPr="00D44596">
        <w:rPr>
          <w:rFonts w:ascii="Arial" w:hAnsi="Arial"/>
          <w:i/>
          <w:iCs/>
          <w:sz w:val="24"/>
        </w:rPr>
        <w:t xml:space="preserve">vostra santissima fede, pregate mediante lo Spirito Santo” (Gd 1,20). </w:t>
      </w:r>
    </w:p>
    <w:p w14:paraId="44F2374D" w14:textId="38E4F1EF" w:rsidR="005569A7" w:rsidRPr="005569A7" w:rsidRDefault="005569A7" w:rsidP="005569A7">
      <w:pPr>
        <w:spacing w:after="120"/>
        <w:jc w:val="both"/>
        <w:rPr>
          <w:rFonts w:ascii="Arial" w:hAnsi="Arial"/>
          <w:sz w:val="24"/>
        </w:rPr>
      </w:pPr>
      <w:r w:rsidRPr="00D44596">
        <w:rPr>
          <w:rFonts w:ascii="Arial" w:hAnsi="Arial"/>
          <w:sz w:val="24"/>
        </w:rPr>
        <w:lastRenderedPageBreak/>
        <w:t xml:space="preserve">L’aggettivo </w:t>
      </w:r>
      <w:r w:rsidRPr="00D44596">
        <w:rPr>
          <w:rFonts w:ascii="Arial" w:hAnsi="Arial"/>
          <w:i/>
          <w:sz w:val="24"/>
        </w:rPr>
        <w:t>“caro”</w:t>
      </w:r>
      <w:r w:rsidRPr="00D44596">
        <w:rPr>
          <w:rFonts w:ascii="Arial" w:hAnsi="Arial"/>
          <w:sz w:val="24"/>
        </w:rPr>
        <w:t xml:space="preserve">, al superlativo </w:t>
      </w:r>
      <w:r w:rsidRPr="00D44596">
        <w:rPr>
          <w:rFonts w:ascii="Arial" w:hAnsi="Arial"/>
          <w:i/>
          <w:sz w:val="24"/>
        </w:rPr>
        <w:t>“carissimo”</w:t>
      </w:r>
      <w:r w:rsidRPr="00D44596">
        <w:rPr>
          <w:rFonts w:ascii="Arial" w:hAnsi="Arial"/>
          <w:sz w:val="24"/>
        </w:rPr>
        <w:t>, indica un rapporto di preziosità. L’altro è cosa preziosa per noi, molto preziosa.</w:t>
      </w:r>
      <w:r w:rsidR="00D44596">
        <w:rPr>
          <w:rFonts w:ascii="Arial" w:hAnsi="Arial"/>
          <w:sz w:val="24"/>
        </w:rPr>
        <w:t xml:space="preserve"> </w:t>
      </w:r>
      <w:r w:rsidRPr="005569A7">
        <w:rPr>
          <w:rFonts w:ascii="Arial" w:hAnsi="Arial"/>
          <w:sz w:val="24"/>
        </w:rPr>
        <w:t>L’altro è prezioso per noi quanto è stato prezioso per Cristo Gesù.</w:t>
      </w:r>
      <w:r w:rsidR="00D44596">
        <w:rPr>
          <w:rFonts w:ascii="Arial" w:hAnsi="Arial"/>
          <w:sz w:val="24"/>
        </w:rPr>
        <w:t xml:space="preserve"> </w:t>
      </w:r>
      <w:r w:rsidRPr="005569A7">
        <w:rPr>
          <w:rFonts w:ascii="Arial" w:hAnsi="Arial"/>
          <w:sz w:val="24"/>
        </w:rPr>
        <w:t>Quanto è stato prezioso l’uomo per Cristo Gesù? Quanto la sua stessa vita. La vita di Cristo non è vita solo di un uomo. È vita di un uomo che allo stesso tempo è Dio. È Dio fin dall’eternità per l’eternità, da sempre e per sempre.</w:t>
      </w:r>
      <w:r w:rsidR="00D44596">
        <w:rPr>
          <w:rFonts w:ascii="Arial" w:hAnsi="Arial"/>
          <w:sz w:val="24"/>
        </w:rPr>
        <w:t xml:space="preserve"> </w:t>
      </w:r>
      <w:r w:rsidRPr="005569A7">
        <w:rPr>
          <w:rFonts w:ascii="Arial" w:hAnsi="Arial"/>
          <w:sz w:val="24"/>
        </w:rPr>
        <w:t>La vita dell’altro, o meglio l’altro è prezioso per noi quanto è prezioso Dio in se stesso, nella sua divinità e nella sua umanità.</w:t>
      </w:r>
    </w:p>
    <w:p w14:paraId="47C752DB" w14:textId="6631ADCF" w:rsidR="005569A7" w:rsidRPr="005569A7" w:rsidRDefault="005569A7" w:rsidP="005569A7">
      <w:pPr>
        <w:spacing w:after="120"/>
        <w:jc w:val="both"/>
        <w:rPr>
          <w:rFonts w:ascii="Arial" w:hAnsi="Arial"/>
          <w:sz w:val="24"/>
        </w:rPr>
      </w:pPr>
      <w:r w:rsidRPr="005569A7">
        <w:rPr>
          <w:rFonts w:ascii="Arial" w:hAnsi="Arial"/>
          <w:sz w:val="24"/>
        </w:rPr>
        <w:t>Dio è senza prezzo. Il prezzo di Dio è Dio stesso. Il prezzo dell’uomo è Dio stesso. Se il prezzo dell’uomo è Dio stesso, la nostra vita da sola non è sufficiente, non basta per riscattare qualcuno. La nostra vita è vita umana. A meno che non la facciamo divenire vita divina, conformandola in tutto alla vita di Cristo Gesù, divenendo con Lui una sola vita.</w:t>
      </w:r>
      <w:r w:rsidR="00462CCA">
        <w:rPr>
          <w:rFonts w:ascii="Arial" w:hAnsi="Arial"/>
          <w:sz w:val="24"/>
        </w:rPr>
        <w:t xml:space="preserve"> </w:t>
      </w:r>
      <w:r w:rsidRPr="005569A7">
        <w:rPr>
          <w:rFonts w:ascii="Arial" w:hAnsi="Arial"/>
          <w:sz w:val="24"/>
        </w:rPr>
        <w:t>Come Dio è divenuto con noi una sola vita ed ha offerto la sua vita umana e divina per la nostra salvezza, tanto era la nostra preziosità ai suoi occhi, così anche noi divenendo una sola vita in Lui, per mezzo della nostra santificazione, possiamo offrire la vita sua che è nostra per la redenzione del mondo.</w:t>
      </w:r>
      <w:r w:rsidR="00D44596">
        <w:rPr>
          <w:rFonts w:ascii="Arial" w:hAnsi="Arial"/>
          <w:sz w:val="24"/>
        </w:rPr>
        <w:t xml:space="preserve"> </w:t>
      </w:r>
      <w:r w:rsidRPr="005569A7">
        <w:rPr>
          <w:rFonts w:ascii="Arial" w:hAnsi="Arial"/>
          <w:sz w:val="24"/>
        </w:rPr>
        <w:t>Sulla preziosità di Cristo e dell’uomo, o sul valore di un uomo e i beni eterni, ecco quanto insegna il Nuovo Testamento:</w:t>
      </w:r>
    </w:p>
    <w:p w14:paraId="44C2794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“Ora, quanto è più prezioso un uomo di una pecora! Perciò è permesso fare del bene anche di sabato” (Mt 12,12). </w:t>
      </w:r>
    </w:p>
    <w:p w14:paraId="73B4150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regno dei cieli è simile a un mercante che va in cerca di perle preziose” (Mt 13,45). </w:t>
      </w:r>
    </w:p>
    <w:p w14:paraId="5E968A4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“Gli si avvicinò una donna con un vaso di alabastro di olio profumato molto prezioso, e glielo versò sul capo mentre stava a mensa” (Mt 26,7). </w:t>
      </w:r>
    </w:p>
    <w:p w14:paraId="5043813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“Maria allora, presa una libbra di olio profumato di vero nardo, assai prezioso, cosparse i piedi di Gesù e li asciugò con i suoi capelli, e tutta la casa si riempì del profumo dell'unguento” (Gv 12,3). </w:t>
      </w:r>
    </w:p>
    <w:p w14:paraId="48C0D00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“Infatti siete stati comprati a caro prezzo. Glorificate dunque Dio nel vostro corpo!” (1Cor 6,20). </w:t>
      </w:r>
    </w:p>
    <w:p w14:paraId="27F98D7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“Siete stati comprati a caro prezzo: non fatevi schiavi degli uomini!” (1Cor 7,23). </w:t>
      </w:r>
    </w:p>
    <w:p w14:paraId="2BB4B771" w14:textId="648A5626"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“Siate dunque pazienti, fratelli, fino alla venuta del Signore. Guardate l'agricoltore: egli aspetta pazientemente il prezioso frutto della terra finché abbia ricevuto le piogge d'autunno e le piogge di</w:t>
      </w:r>
      <w:r w:rsidR="002E5F86" w:rsidRPr="00D44596">
        <w:rPr>
          <w:rFonts w:ascii="Arial" w:hAnsi="Arial"/>
          <w:i/>
          <w:iCs/>
          <w:sz w:val="24"/>
        </w:rPr>
        <w:t xml:space="preserve"> </w:t>
      </w:r>
      <w:r w:rsidRPr="00D44596">
        <w:rPr>
          <w:rFonts w:ascii="Arial" w:hAnsi="Arial"/>
          <w:i/>
          <w:iCs/>
          <w:sz w:val="24"/>
        </w:rPr>
        <w:t xml:space="preserve">primavera” (Gc 5,7). </w:t>
      </w:r>
    </w:p>
    <w:p w14:paraId="4EEE402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“Perché il valore della vostra fede, molto più preziosa dell'oro, che, pur destinato a perire, tuttavia si prova col fuoco, torni a vostra lode, gloria e onore nella manifestazione di Gesù Cristo” (1Pt 1,7). </w:t>
      </w:r>
    </w:p>
    <w:p w14:paraId="251F99F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“Voi sapete che non a prezzo di cose corruttibili, come l'argento e l'oro, foste liberati dalla vostra vuota condotta ereditata dai vostri padri, ma con il sangue prezioso di Cristo, come di agnello senza difetti e senza macchia” (1Pt 1,18-19). </w:t>
      </w:r>
    </w:p>
    <w:p w14:paraId="4862805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“Stringendovi a lui, pietra viva, rigettata dagli uomini, ma scelta e preziosa davanti a Dio” (1Pt 2,4). </w:t>
      </w:r>
    </w:p>
    <w:p w14:paraId="05E304E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“Si legge infatti nella Scrittura: Ecco io pongo in Sion una pietra angolare, scelta, preziosa e chi crede in essa non resterà confuso” (1Pt 2,6). </w:t>
      </w:r>
    </w:p>
    <w:p w14:paraId="71406763" w14:textId="7145C694"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“Cercate piuttosto di adornare l'interno del vostro cuore con un'anima incorruttibile piena di mitezza e di pace: ecco ciò che è prezioso davanti a Dio” (1Pt 3,4).</w:t>
      </w:r>
      <w:r w:rsidR="002E5F86" w:rsidRPr="00D44596">
        <w:rPr>
          <w:rFonts w:ascii="Arial" w:hAnsi="Arial"/>
          <w:i/>
          <w:iCs/>
          <w:sz w:val="24"/>
        </w:rPr>
        <w:t xml:space="preserve"> </w:t>
      </w:r>
    </w:p>
    <w:p w14:paraId="4ECB2DC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“Simon Pietro, servo e apostolo di Gesù Cristo, a coloro che hanno ricevuto in sorte con noi la stessa preziosa fede per la giustizia del nostro Dio e salvatore Gesù Cristo” (2Pt 1,1). </w:t>
      </w:r>
    </w:p>
    <w:p w14:paraId="63A761C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“Con queste ci ha donato i beni grandissimi e preziosi che erano stati promessi, perché diventaste per loro mezzo partecipi della natura divina, essendo sfuggiti alla corruzione che è nel mondo a causa della concupiscenza” (2Pt 1,4). </w:t>
      </w:r>
    </w:p>
    <w:p w14:paraId="275F54F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suo splendore è simile a quello di una gemma preziosissima, come pietra di diaspro cristallino” (Ap 21,11). </w:t>
      </w:r>
    </w:p>
    <w:p w14:paraId="0F4AF4E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“Le fondamenta delle mura della città sono adorne di ogni specie di pietre preziose. Il primo fondamento è di diaspro, il secondo di zaffìro, il terzo di calcedònio, il quarto di smeraldo” (Ap 21,19). </w:t>
      </w:r>
    </w:p>
    <w:p w14:paraId="49A2EB3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“Perciò vi dico: per la vostra vita non affannatevi di quello che mangerete o berrete, e neanche per il vostro corpo, di quello che indosserete; la vita forse non vale più del cibo e il corpo più del vestito?” (Mt 6,25). </w:t>
      </w:r>
    </w:p>
    <w:p w14:paraId="0A272D0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abbiate dunque timore: voi valete più di molti passeri!” (Mt 10,3). </w:t>
      </w:r>
    </w:p>
    <w:p w14:paraId="1BF7ED7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“Trovata una perla di grande valore, va, vende tutti i suoi averi e la compra” (Mt 13,46). </w:t>
      </w:r>
    </w:p>
    <w:p w14:paraId="115CD7DA" w14:textId="5FEF722D"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“Amarlo con tutto il cuore, con tutta la mente e con tutta la forza e amare il prossimo come se stesso val</w:t>
      </w:r>
      <w:r w:rsidR="00EB7622">
        <w:rPr>
          <w:rFonts w:ascii="Arial" w:hAnsi="Arial"/>
          <w:i/>
          <w:iCs/>
          <w:sz w:val="24"/>
        </w:rPr>
        <w:t>e</w:t>
      </w:r>
      <w:r w:rsidRPr="00D44596">
        <w:rPr>
          <w:rFonts w:ascii="Arial" w:hAnsi="Arial"/>
          <w:i/>
          <w:iCs/>
          <w:sz w:val="24"/>
        </w:rPr>
        <w:t xml:space="preserve"> più di tutti gli olocausti e i sacrifici” (Mc 12,33).</w:t>
      </w:r>
      <w:r w:rsidR="002E5F86" w:rsidRPr="00D44596">
        <w:rPr>
          <w:rFonts w:ascii="Arial" w:hAnsi="Arial"/>
          <w:i/>
          <w:iCs/>
          <w:sz w:val="24"/>
        </w:rPr>
        <w:t xml:space="preserve"> </w:t>
      </w:r>
    </w:p>
    <w:p w14:paraId="31D18AD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“Gesù si trovava a Betània nella casa di Simone il lebbroso. Mentre stava a mensa, giunse una donna con un vasetto di alabastro, pieno di olio profumato di nardo genuino di gran valore; ruppe il vasetto di alabastro e versò l'unguento sul suo capo” (Mc 14,3). </w:t>
      </w:r>
    </w:p>
    <w:p w14:paraId="4EC7CF8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“Anche i capelli del vostro capo sono tutti contati. Non temete, voi valete più di molti passeri” (Lc 12,7). </w:t>
      </w:r>
    </w:p>
    <w:p w14:paraId="6271C9E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“La vita vale più del cibo e il corpo più del vestito” (Lc 12,23). </w:t>
      </w:r>
    </w:p>
    <w:p w14:paraId="425ABA6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“Guardate i corvi: non seminano e non mietono, non hanno ripostiglio né granaio, e Dio li nutre. Quanto più degli uccelli voi valete!” (Lc 12,24). </w:t>
      </w:r>
    </w:p>
    <w:p w14:paraId="2DAD7F9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“perché il valore della vostra fede, molto più preziosa dell'oro, che, pur destinato a perire, tuttavia si prova col fuoco, torni a vostra lode, gloria e onore nella manifestazione di Gesù Cristo” (1Pt 1,7). </w:t>
      </w:r>
    </w:p>
    <w:p w14:paraId="1C0F8D6A" w14:textId="32B649FF" w:rsidR="005569A7" w:rsidRPr="005569A7" w:rsidRDefault="005569A7" w:rsidP="005569A7">
      <w:pPr>
        <w:spacing w:after="120"/>
        <w:jc w:val="both"/>
        <w:rPr>
          <w:rFonts w:ascii="Arial" w:hAnsi="Arial"/>
          <w:sz w:val="24"/>
        </w:rPr>
      </w:pPr>
      <w:r w:rsidRPr="005569A7">
        <w:rPr>
          <w:rFonts w:ascii="Arial" w:hAnsi="Arial"/>
          <w:sz w:val="24"/>
        </w:rPr>
        <w:t>All’uomo di oggi manca proprio questo discernimento: la capacità di riconoscere ciò che vale da ciò che non vale.</w:t>
      </w:r>
      <w:r w:rsidR="00D44596">
        <w:rPr>
          <w:rFonts w:ascii="Arial" w:hAnsi="Arial"/>
          <w:sz w:val="24"/>
        </w:rPr>
        <w:t xml:space="preserve"> </w:t>
      </w:r>
      <w:r w:rsidRPr="005569A7">
        <w:rPr>
          <w:rFonts w:ascii="Arial" w:hAnsi="Arial"/>
          <w:sz w:val="24"/>
        </w:rPr>
        <w:t>Non era questo forse il grande insegnamento che Dio fece giungere al profeta Geremia?</w:t>
      </w:r>
    </w:p>
    <w:p w14:paraId="1BB0EC0F"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Geremia - cap. 15,1-21: “Il Signore mi disse: Anche se Mosè e Samuele si presentassero davanti a me, io non mi piegherei verso questo popolo. Allontanali da me, se ne vadano! </w:t>
      </w:r>
    </w:p>
    <w:p w14:paraId="6D5CB90A"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Se ti domanderanno: Dove andremo?, dirai loro: Così dice il Signore: Chi è destinato alla peste, alla peste, Chi alla spada, alla spada, chi alla fame, alla fame, chi alla schiavitù, alla schiavitù. Io manderò contro di loro quattro specie di mali parola del Signore : la spada per ucciderli, i cani per sbranarli, gli uccelli dell'aria e le bestie selvatiche per divorarli e distruggerli. Li renderò oggetto di spavento per tutti i regni della terra a causa di Manàsse figlio di Ezechia, re di Giuda, per ciò che egli ha fatto in Gerusalemme. </w:t>
      </w:r>
    </w:p>
    <w:p w14:paraId="19339A50"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Chi avrà pietà di te, Gerusalemme, chi ti compiangerà? Chi si volterà per domandarti come stai? Tu mi hai respinto, dice il Signore, mi hai voltato le spalle e io ho steso la mano su di te per annientarti; sono stanco di avere pietà. Io li ho dispersi al vento con la pala nelle città della contrada. Ho reso senza figli e ho fatto perire il mio popolo, perché non abbandonarono le loro abitudini. </w:t>
      </w:r>
    </w:p>
    <w:p w14:paraId="6BB3B545"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Le loro vedove sono diventate più numerose della sabbia del mare. Ho mandato sulle madri e sui giovani un devastatore in pieno giorno; d'un tratto ho fatto piombare su di loro turbamento e spavento. E` abbattuta la madre di sette figli, esala il suo respiro; il suo sole tramonta quando è ancor giorno, è coperta di vergogna e confusa. Io consegnerò i loro superstiti alla spada, in preda ai loro nemici. Oracolo del Signore. </w:t>
      </w:r>
    </w:p>
    <w:p w14:paraId="683DF979"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Me infelice, madre mia, che mi hai partorito oggetto di litigio e di contrasto per tutto il paese! Non ho preso prestiti, non ho prestato a nessuno, eppure tutti mi maledicono. Forse, Signore, non ti ho servito del mio meglio, non mi sono rivolto a te con preghiere per il mio nemico, nel tempo della sventura e nel tempo dell'angoscia? Potrà forse il ferro spezzare il ferro del settentrione e il bronzo? I tuoi averi e i tuoi tesori li abbandonerò al saccheggio, non come pagamento, per tutti i peccati che hai commessi in tutti i tuoi territori. Ti renderò schiavo dei tuoi nemici in una terra che non conosci, perché si è acceso il fuoco della mia ira, che arderà contro di voi. </w:t>
      </w:r>
    </w:p>
    <w:p w14:paraId="2C9875E5"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Tu lo sai, Signore, ricordati di me e aiutami, vendicati per me dei miei persecutori. Nella tua clemenza non lasciarmi perire, sappi che io sopporto insulti per te. Quando le tue parole mi vennero incontro, le divorai con avidità; la tua parola fu la gioia e la letizia del mio cuore, perché io portavo il tuo nome, Signore, Dio degli eserciti. Non mi sono </w:t>
      </w:r>
      <w:r w:rsidRPr="00D44596">
        <w:rPr>
          <w:rFonts w:ascii="Arial" w:hAnsi="Arial"/>
          <w:bCs/>
          <w:i/>
          <w:iCs/>
          <w:sz w:val="24"/>
        </w:rPr>
        <w:lastRenderedPageBreak/>
        <w:t xml:space="preserve">seduto per divertirmi nelle brigate di buontemponi, ma spinto dalla tua mano sedevo solitario, poiché mi avevi riempito di sdegno. Perché il mio dolore è senza fine e la mia piaga incurabile non vuol guarire? Tu sei diventato per me un torrente infido, dalle acque incostanti. </w:t>
      </w:r>
    </w:p>
    <w:p w14:paraId="6FEF8AFC"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Ha risposto allora il Signore: Se tu ritornerai a me, io ti riprenderò e starai alla mia presenza; se saprai distinguere ciò che è prezioso da ciò che è vile, sarai come la mia bocca. Essi torneranno a te, mentre tu non dovrai tornare a loro, ed io, per questo popolo, ti renderò come un muro durissimo di bronzo; combatteranno contro di te ma non potranno prevalere, perché io sarò con te per salvarti e per liberarti. Oracolo del Signore. Ti libererò dalle mani dei malvagi e ti riscatterò dalle mani dei violenti”. </w:t>
      </w:r>
    </w:p>
    <w:p w14:paraId="40668E35" w14:textId="7D056472" w:rsidR="005569A7" w:rsidRPr="005569A7" w:rsidRDefault="005569A7" w:rsidP="005569A7">
      <w:pPr>
        <w:spacing w:after="120"/>
        <w:jc w:val="both"/>
        <w:rPr>
          <w:rFonts w:ascii="Arial" w:hAnsi="Arial"/>
          <w:sz w:val="24"/>
        </w:rPr>
      </w:pPr>
      <w:r w:rsidRPr="005569A7">
        <w:rPr>
          <w:rFonts w:ascii="Arial" w:hAnsi="Arial"/>
          <w:sz w:val="24"/>
        </w:rPr>
        <w:t>Prezioso è solo il Signore. Prezioso è l’uomo da salvare. Prezioso è ogni discepolo del Signore. Prezioso è ogni dono che discende dal Cielo. Prezioso è ogni dono di Dio.</w:t>
      </w:r>
      <w:r w:rsidR="00D44596">
        <w:rPr>
          <w:rFonts w:ascii="Arial" w:hAnsi="Arial"/>
          <w:sz w:val="24"/>
        </w:rPr>
        <w:t xml:space="preserve"> </w:t>
      </w:r>
      <w:r w:rsidRPr="005569A7">
        <w:rPr>
          <w:rFonts w:ascii="Arial" w:hAnsi="Arial"/>
          <w:sz w:val="24"/>
        </w:rPr>
        <w:t>Prezioso per noi deve essere chi ama il Signore e fa la sua volontà. Preziosa è la persona che ci dona la verità di Dio, la sua Parola, il suo Vangelo.</w:t>
      </w:r>
      <w:r w:rsidR="00462CCA">
        <w:rPr>
          <w:rFonts w:ascii="Arial" w:hAnsi="Arial"/>
          <w:sz w:val="24"/>
        </w:rPr>
        <w:t xml:space="preserve"> </w:t>
      </w:r>
      <w:r w:rsidRPr="005569A7">
        <w:rPr>
          <w:rFonts w:ascii="Arial" w:hAnsi="Arial"/>
          <w:sz w:val="24"/>
        </w:rPr>
        <w:t>Se noi riusciremo sempre a distinguere ciò che è prezioso da ciò che non vale, che è vile, insignificante, anzi peccato, noi possiamo dare alla nostra vita una direzione di Cielo, di Paradiso, di Verità, di Salvezza eterna. Questo discernimento è l’anima stessa del nostro essere cristiano.</w:t>
      </w:r>
    </w:p>
    <w:p w14:paraId="160B2848" w14:textId="646913E0" w:rsidR="005569A7" w:rsidRPr="005569A7" w:rsidRDefault="005569A7" w:rsidP="005569A7">
      <w:pPr>
        <w:spacing w:after="120"/>
        <w:jc w:val="both"/>
        <w:rPr>
          <w:rFonts w:ascii="Arial" w:hAnsi="Arial"/>
          <w:sz w:val="24"/>
        </w:rPr>
      </w:pPr>
      <w:r w:rsidRPr="005569A7">
        <w:rPr>
          <w:rFonts w:ascii="Arial" w:hAnsi="Arial"/>
          <w:sz w:val="24"/>
        </w:rPr>
        <w:t>Oggi purtroppo il cristiano vive senza discernimento. Non sa il bene e il male, il giusto e l’ingiusto, cioè che è santo e ciò che è peccato, ciò che è vero e ciò che è falso.</w:t>
      </w:r>
      <w:r w:rsidR="00D44596">
        <w:rPr>
          <w:rFonts w:ascii="Arial" w:hAnsi="Arial"/>
          <w:sz w:val="24"/>
        </w:rPr>
        <w:t xml:space="preserve"> </w:t>
      </w:r>
      <w:r w:rsidRPr="005569A7">
        <w:rPr>
          <w:rFonts w:ascii="Arial" w:hAnsi="Arial"/>
          <w:sz w:val="24"/>
        </w:rPr>
        <w:t>Il cristiano vive nella grande confusione dell’idolatria ed è questo il più grande suo peccato.</w:t>
      </w:r>
      <w:r w:rsidR="00D44596">
        <w:rPr>
          <w:rFonts w:ascii="Arial" w:hAnsi="Arial"/>
          <w:sz w:val="24"/>
        </w:rPr>
        <w:t xml:space="preserve"> </w:t>
      </w:r>
      <w:r w:rsidRPr="005569A7">
        <w:rPr>
          <w:rFonts w:ascii="Arial" w:hAnsi="Arial"/>
          <w:sz w:val="24"/>
        </w:rPr>
        <w:t>Lui che è chiamato a mostrare al mondo intero la preziosità del Suo Signore e dell’uomo fatto a sua immagine e somiglianza, vive nella grande ignoranza e confusione di non saper distinguere il valore di un’anima da quello di un cane o di un gatto.</w:t>
      </w:r>
    </w:p>
    <w:p w14:paraId="1D2805BE" w14:textId="28A4EDBC" w:rsidR="00D44596" w:rsidRDefault="005569A7" w:rsidP="005569A7">
      <w:pPr>
        <w:spacing w:after="120"/>
        <w:jc w:val="both"/>
        <w:rPr>
          <w:rFonts w:ascii="Arial" w:hAnsi="Arial"/>
          <w:sz w:val="24"/>
        </w:rPr>
      </w:pPr>
      <w:r w:rsidRPr="005569A7">
        <w:rPr>
          <w:rFonts w:ascii="Arial" w:hAnsi="Arial"/>
          <w:sz w:val="24"/>
        </w:rPr>
        <w:t>Per l’uomo contemporaneo un gatto vale più di un uomo e un cane più di un’anima da salvare.</w:t>
      </w:r>
      <w:r w:rsidR="00D44596">
        <w:rPr>
          <w:rFonts w:ascii="Arial" w:hAnsi="Arial"/>
          <w:sz w:val="24"/>
        </w:rPr>
        <w:t xml:space="preserve"> </w:t>
      </w:r>
      <w:r w:rsidRPr="005569A7">
        <w:rPr>
          <w:rFonts w:ascii="Arial" w:hAnsi="Arial"/>
          <w:sz w:val="24"/>
        </w:rPr>
        <w:t>Per il presbitero invece ogni discepolo del Signore è carissimo. Se è carissimo, al lui deve la sua vita per la salvezza, per la redenzione, per la santificazione.</w:t>
      </w:r>
      <w:r w:rsidR="00462CCA">
        <w:rPr>
          <w:rFonts w:ascii="Arial" w:hAnsi="Arial"/>
          <w:sz w:val="24"/>
        </w:rPr>
        <w:t xml:space="preserve"> </w:t>
      </w:r>
      <w:r w:rsidRPr="005569A7">
        <w:rPr>
          <w:rFonts w:ascii="Arial" w:hAnsi="Arial"/>
          <w:sz w:val="24"/>
        </w:rPr>
        <w:t>L’altro, ogni altro, deve essere per noi tanto prezioso quanto è prezioso il Sangue che Cristo Gesù ha versato per lui.</w:t>
      </w:r>
      <w:r w:rsidR="00D44596">
        <w:rPr>
          <w:rFonts w:ascii="Arial" w:hAnsi="Arial"/>
          <w:sz w:val="24"/>
        </w:rPr>
        <w:t xml:space="preserve"> </w:t>
      </w:r>
      <w:r w:rsidRPr="005569A7">
        <w:rPr>
          <w:rFonts w:ascii="Arial" w:hAnsi="Arial"/>
          <w:sz w:val="24"/>
        </w:rPr>
        <w:t>Poiché per noi il Sangue di Cristo non è prezioso, neanche l’altro è prezioso.</w:t>
      </w:r>
      <w:r w:rsidR="00D44596">
        <w:rPr>
          <w:rFonts w:ascii="Arial" w:hAnsi="Arial"/>
          <w:sz w:val="24"/>
        </w:rPr>
        <w:t xml:space="preserve"> </w:t>
      </w:r>
      <w:r w:rsidRPr="005569A7">
        <w:rPr>
          <w:rFonts w:ascii="Arial" w:hAnsi="Arial"/>
          <w:sz w:val="24"/>
        </w:rPr>
        <w:t>L’altro spesso, anzi quasi sempre, è colui che non vale. L’altro non ha alcun prezzo per noi. L’altro è cosa vile.</w:t>
      </w:r>
      <w:r w:rsidR="00D44596">
        <w:rPr>
          <w:rFonts w:ascii="Arial" w:hAnsi="Arial"/>
          <w:sz w:val="24"/>
        </w:rPr>
        <w:t xml:space="preserve"> </w:t>
      </w:r>
    </w:p>
    <w:p w14:paraId="39D21E0C" w14:textId="0E5FFE62" w:rsidR="005569A7" w:rsidRPr="005569A7" w:rsidRDefault="005569A7" w:rsidP="005569A7">
      <w:pPr>
        <w:spacing w:after="120"/>
        <w:jc w:val="both"/>
        <w:rPr>
          <w:rFonts w:ascii="Arial" w:hAnsi="Arial"/>
          <w:sz w:val="24"/>
        </w:rPr>
      </w:pPr>
      <w:r w:rsidRPr="005569A7">
        <w:rPr>
          <w:rFonts w:ascii="Arial" w:hAnsi="Arial"/>
          <w:sz w:val="24"/>
        </w:rPr>
        <w:t>Il presbitero ama il carissimo Gaio nella verità. Lo ama nella verità di Cristo. La verità di Cristo è la preziosità del suo Sangue sparso per la salvezza dell’anima di Gaio e di ogni altro uomo.</w:t>
      </w:r>
      <w:r w:rsidR="00D44596">
        <w:rPr>
          <w:rFonts w:ascii="Arial" w:hAnsi="Arial"/>
          <w:sz w:val="24"/>
        </w:rPr>
        <w:t xml:space="preserve"> </w:t>
      </w:r>
      <w:r w:rsidRPr="005569A7">
        <w:rPr>
          <w:rFonts w:ascii="Arial" w:hAnsi="Arial"/>
          <w:sz w:val="24"/>
        </w:rPr>
        <w:t>La verità di Cristo è la sua Incarnazione, Passione, Morte, Risurrezione, Ascensione gloriosa al Cielo.</w:t>
      </w:r>
      <w:r w:rsidR="00D44596">
        <w:rPr>
          <w:rFonts w:ascii="Arial" w:hAnsi="Arial"/>
          <w:sz w:val="24"/>
        </w:rPr>
        <w:t xml:space="preserve"> </w:t>
      </w:r>
      <w:r w:rsidRPr="005569A7">
        <w:rPr>
          <w:rFonts w:ascii="Arial" w:hAnsi="Arial"/>
          <w:sz w:val="24"/>
        </w:rPr>
        <w:t>La verità di Cristo è la Sua Parola, l’unica e sola Parola di vita eterna per noi.</w:t>
      </w:r>
      <w:r w:rsidR="00D44596">
        <w:rPr>
          <w:rFonts w:ascii="Arial" w:hAnsi="Arial"/>
          <w:sz w:val="24"/>
        </w:rPr>
        <w:t xml:space="preserve"> </w:t>
      </w:r>
      <w:r w:rsidRPr="005569A7">
        <w:rPr>
          <w:rFonts w:ascii="Arial" w:hAnsi="Arial"/>
          <w:sz w:val="24"/>
        </w:rPr>
        <w:t>La verità di Cristo è anche la vocazione e la missione del presbitero, che in tutto deve imitare il Buon Pastore, che dona la vita per le pecore che il Signore gli ha affidato.</w:t>
      </w:r>
      <w:r w:rsidR="00D44596">
        <w:rPr>
          <w:rFonts w:ascii="Arial" w:hAnsi="Arial"/>
          <w:sz w:val="24"/>
        </w:rPr>
        <w:t xml:space="preserve"> </w:t>
      </w:r>
      <w:r w:rsidRPr="005569A7">
        <w:rPr>
          <w:rFonts w:ascii="Arial" w:hAnsi="Arial"/>
          <w:sz w:val="24"/>
        </w:rPr>
        <w:t>La verità di Cristo, che è a principio, corona, fine di ogni parola, pensiero, opera del presbitero, è il dono della sua vita per la vita e la salvezza del mondo.</w:t>
      </w:r>
      <w:r w:rsidR="00D44596">
        <w:rPr>
          <w:rFonts w:ascii="Arial" w:hAnsi="Arial"/>
          <w:sz w:val="24"/>
        </w:rPr>
        <w:t xml:space="preserve"> </w:t>
      </w:r>
      <w:r w:rsidRPr="005569A7">
        <w:rPr>
          <w:rFonts w:ascii="Arial" w:hAnsi="Arial"/>
          <w:sz w:val="24"/>
        </w:rPr>
        <w:t>La verità di Cristo è lo stesso amore di Cristo Gesù che si fece obbediente al Padre fino alla morte e alla morte di croce.</w:t>
      </w:r>
      <w:r w:rsidR="00462CCA">
        <w:rPr>
          <w:rFonts w:ascii="Arial" w:hAnsi="Arial"/>
          <w:sz w:val="24"/>
        </w:rPr>
        <w:t xml:space="preserve"> </w:t>
      </w:r>
      <w:r w:rsidRPr="005569A7">
        <w:rPr>
          <w:rFonts w:ascii="Arial" w:hAnsi="Arial"/>
          <w:sz w:val="24"/>
        </w:rPr>
        <w:t xml:space="preserve">La verità di Cristo è l’ascolto perenne dello Spirito Santo da </w:t>
      </w:r>
      <w:r w:rsidRPr="005569A7">
        <w:rPr>
          <w:rFonts w:ascii="Arial" w:hAnsi="Arial"/>
          <w:sz w:val="24"/>
        </w:rPr>
        <w:lastRenderedPageBreak/>
        <w:t>parte del presbitero nella guida del gregge di Dio.</w:t>
      </w:r>
      <w:r w:rsidR="00D44596">
        <w:rPr>
          <w:rFonts w:ascii="Arial" w:hAnsi="Arial"/>
          <w:sz w:val="24"/>
        </w:rPr>
        <w:t xml:space="preserve"> </w:t>
      </w:r>
      <w:r w:rsidRPr="005569A7">
        <w:rPr>
          <w:rFonts w:ascii="Arial" w:hAnsi="Arial"/>
          <w:sz w:val="24"/>
        </w:rPr>
        <w:t>La verità di Cristo è quella perenne distinzione che lui dovrà sempre fare tra il servo e il signore. Lui è servo del gregge. Il gregge è il signore della sua vita. Poiché servo, Lui deve essere a servizio del gregge, non il gregge a suo servizio.</w:t>
      </w:r>
    </w:p>
    <w:p w14:paraId="42B45B0D" w14:textId="7220CF66" w:rsidR="005569A7" w:rsidRPr="005569A7" w:rsidRDefault="005569A7" w:rsidP="005569A7">
      <w:pPr>
        <w:spacing w:after="120"/>
        <w:jc w:val="both"/>
        <w:rPr>
          <w:rFonts w:ascii="Arial" w:hAnsi="Arial"/>
          <w:sz w:val="24"/>
        </w:rPr>
      </w:pPr>
      <w:r w:rsidRPr="005569A7">
        <w:rPr>
          <w:rFonts w:ascii="Arial" w:hAnsi="Arial"/>
          <w:sz w:val="24"/>
        </w:rPr>
        <w:t>La verità di Cristo è la scelta da parte del presbitero di conformare tutta la sua vita a Cristo Gesù, per renderlo presente, operante in mezzo al suo gregge con quella infinita carità che gli fece prendere su di Sé tutti i peccati del mondo.</w:t>
      </w:r>
      <w:r w:rsidR="00D44596">
        <w:rPr>
          <w:rFonts w:ascii="Arial" w:hAnsi="Arial"/>
          <w:sz w:val="24"/>
        </w:rPr>
        <w:t xml:space="preserve"> </w:t>
      </w:r>
      <w:r w:rsidRPr="005569A7">
        <w:rPr>
          <w:rFonts w:ascii="Arial" w:hAnsi="Arial"/>
          <w:sz w:val="24"/>
        </w:rPr>
        <w:t>La verità di Cristo è la sua consegua quotidiana alla morte per la salvezza di ogni uomo.</w:t>
      </w:r>
      <w:r w:rsidR="00D44596">
        <w:rPr>
          <w:rFonts w:ascii="Arial" w:hAnsi="Arial"/>
          <w:sz w:val="24"/>
        </w:rPr>
        <w:t xml:space="preserve"> </w:t>
      </w:r>
      <w:r w:rsidRPr="005569A7">
        <w:rPr>
          <w:rFonts w:ascii="Arial" w:hAnsi="Arial"/>
          <w:sz w:val="24"/>
        </w:rPr>
        <w:t>La verità di Cristo è la scelta del presbitero di versare il suo sangue per nutrire il gregge di Dio.</w:t>
      </w:r>
      <w:r w:rsidR="00D44596">
        <w:rPr>
          <w:rFonts w:ascii="Arial" w:hAnsi="Arial"/>
          <w:sz w:val="24"/>
        </w:rPr>
        <w:t xml:space="preserve"> </w:t>
      </w:r>
      <w:r w:rsidRPr="005569A7">
        <w:rPr>
          <w:rFonts w:ascii="Arial" w:hAnsi="Arial"/>
          <w:sz w:val="24"/>
        </w:rPr>
        <w:t>La verità di Cristo è quella di lasciarsi anche lui spezzare, come buon pane, perché nulla mai manchi al gregge del Signore in buon nutrimento spirituale, santo, di parola e di grazia, di verità e di fede, di dottrina e di insegnamento.</w:t>
      </w:r>
    </w:p>
    <w:p w14:paraId="782C114D" w14:textId="67260493" w:rsidR="005569A7" w:rsidRPr="005569A7" w:rsidRDefault="005569A7" w:rsidP="005569A7">
      <w:pPr>
        <w:spacing w:after="120"/>
        <w:jc w:val="both"/>
        <w:rPr>
          <w:rFonts w:ascii="Arial" w:hAnsi="Arial"/>
          <w:sz w:val="24"/>
        </w:rPr>
      </w:pPr>
      <w:r w:rsidRPr="005569A7">
        <w:rPr>
          <w:rFonts w:ascii="Arial" w:hAnsi="Arial"/>
          <w:sz w:val="24"/>
        </w:rPr>
        <w:t>Amare l’altro nella verità – e la verità è solo quella di Cristo Gesù – è pagare con la propria vita la salvezza di un’anima.</w:t>
      </w:r>
      <w:r w:rsidR="00D44596">
        <w:rPr>
          <w:rFonts w:ascii="Arial" w:hAnsi="Arial"/>
          <w:sz w:val="24"/>
        </w:rPr>
        <w:t xml:space="preserve"> </w:t>
      </w:r>
      <w:r w:rsidRPr="005569A7">
        <w:rPr>
          <w:rFonts w:ascii="Arial" w:hAnsi="Arial"/>
          <w:sz w:val="24"/>
        </w:rPr>
        <w:t>Il presbitero ama così, perché Cristo Gesù ha amato così. Lui, il presbitero non potrà conoscere nessun’altra forma di amore, se non quella vissuta dal suo Maestro e Signore.</w:t>
      </w:r>
      <w:r w:rsidR="00D44596">
        <w:rPr>
          <w:rFonts w:ascii="Arial" w:hAnsi="Arial"/>
          <w:sz w:val="24"/>
        </w:rPr>
        <w:t xml:space="preserve"> </w:t>
      </w:r>
      <w:r w:rsidRPr="005569A7">
        <w:rPr>
          <w:rFonts w:ascii="Arial" w:hAnsi="Arial"/>
          <w:sz w:val="24"/>
        </w:rPr>
        <w:t>O si ama nella verità di Cristo Gesù, o non si ama affatto, per niente. L’amore vero, puro, santo, divino, eterno è solo quello che si dona nella verità.</w:t>
      </w:r>
      <w:r w:rsidR="00D44596">
        <w:rPr>
          <w:rFonts w:ascii="Arial" w:hAnsi="Arial"/>
          <w:sz w:val="24"/>
        </w:rPr>
        <w:t xml:space="preserve"> </w:t>
      </w:r>
      <w:r w:rsidRPr="005569A7">
        <w:rPr>
          <w:rFonts w:ascii="Arial" w:hAnsi="Arial"/>
          <w:sz w:val="24"/>
        </w:rPr>
        <w:t>Il presbitero ama nella verità quando metterà in pratica ogni Parola che Cristo Gesù gli ha lasciato in eredità, quando lo ha costituito in Lui, con Lui, per Lui, pastore del suo gregge, guida delle sue pecore.</w:t>
      </w:r>
      <w:r w:rsidR="00D44596">
        <w:rPr>
          <w:rFonts w:ascii="Arial" w:hAnsi="Arial"/>
          <w:sz w:val="24"/>
        </w:rPr>
        <w:t xml:space="preserve"> </w:t>
      </w:r>
      <w:r w:rsidRPr="005569A7">
        <w:rPr>
          <w:rFonts w:ascii="Arial" w:hAnsi="Arial"/>
          <w:sz w:val="24"/>
        </w:rPr>
        <w:t>La verità di Cristo è l’acquisizione di tutta la santità di Cristo, perché solo nella santità è possibile amare secondo verità, perché solo nella santità vi è assenza di peccato, di vizio, di imperfezione.</w:t>
      </w:r>
      <w:r w:rsidR="00D44596">
        <w:rPr>
          <w:rFonts w:ascii="Arial" w:hAnsi="Arial"/>
          <w:sz w:val="24"/>
        </w:rPr>
        <w:t xml:space="preserve"> </w:t>
      </w:r>
      <w:r w:rsidRPr="005569A7">
        <w:rPr>
          <w:rFonts w:ascii="Arial" w:hAnsi="Arial"/>
          <w:sz w:val="24"/>
        </w:rPr>
        <w:t>Chi vive nel peccato, anche veniale, non può amare nella verità di Cristo, perché la verità di Cristo è una sola: totale, piena, perfetta, completa assenza di peccato.</w:t>
      </w:r>
      <w:r w:rsidR="00D44596">
        <w:rPr>
          <w:rFonts w:ascii="Arial" w:hAnsi="Arial"/>
          <w:sz w:val="24"/>
        </w:rPr>
        <w:t xml:space="preserve"> </w:t>
      </w:r>
      <w:r w:rsidRPr="005569A7">
        <w:rPr>
          <w:rFonts w:ascii="Arial" w:hAnsi="Arial"/>
          <w:sz w:val="24"/>
        </w:rPr>
        <w:t>La verità di Cristo Gesù è l’acquisizione di ogni virtù e solo chi vive di virtù può amare con tutta la carità di Cristo. Può amare, perché in lui c’è assenza di impedimenti per un amore sempre più grande.</w:t>
      </w:r>
    </w:p>
    <w:p w14:paraId="4DA0AD49" w14:textId="4369A3C4"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[2</w:t>
      </w:r>
      <w:r w:rsidR="002E5F86">
        <w:rPr>
          <w:rFonts w:ascii="Arial" w:hAnsi="Arial"/>
          <w:b/>
          <w:sz w:val="24"/>
        </w:rPr>
        <w:t xml:space="preserve">] </w:t>
      </w:r>
      <w:r w:rsidRPr="005569A7">
        <w:rPr>
          <w:rFonts w:ascii="Arial" w:hAnsi="Arial"/>
          <w:b/>
          <w:sz w:val="24"/>
        </w:rPr>
        <w:t>Carissimo, faccio voti che tutto vada bene e che tu sia in buona salute, come va bene per la tua anima.</w:t>
      </w:r>
    </w:p>
    <w:p w14:paraId="3EBF5A02" w14:textId="77777777" w:rsidR="00D44596" w:rsidRDefault="005569A7" w:rsidP="005569A7">
      <w:pPr>
        <w:spacing w:after="120"/>
        <w:jc w:val="both"/>
        <w:rPr>
          <w:rFonts w:ascii="Arial" w:hAnsi="Arial"/>
          <w:sz w:val="24"/>
        </w:rPr>
      </w:pPr>
      <w:r w:rsidRPr="005569A7">
        <w:rPr>
          <w:rFonts w:ascii="Arial" w:hAnsi="Arial"/>
          <w:sz w:val="24"/>
        </w:rPr>
        <w:t>Il voto qui è un augurio. È un augurio sincero, che sgorga dal cuore. Il cuore desidera il bene e lo augura. Lo augura però in modo cristiano. Il voto si fa a Dio. Si invoca cioè il Signore perché conceda ciò che il cuore desidera per gli altri.</w:t>
      </w:r>
      <w:r w:rsidR="00D44596">
        <w:rPr>
          <w:rFonts w:ascii="Arial" w:hAnsi="Arial"/>
          <w:sz w:val="24"/>
        </w:rPr>
        <w:t xml:space="preserve"> </w:t>
      </w:r>
      <w:r w:rsidRPr="005569A7">
        <w:rPr>
          <w:rFonts w:ascii="Arial" w:hAnsi="Arial"/>
          <w:sz w:val="24"/>
        </w:rPr>
        <w:t>Anche se questa formula – faccio voti – è esclusiva e si trova solo in questa Lettera e solo in questo versetto, l’augurio, il desiderio è però contenuto in molte altre Lettere, specie in quelle di Paolo.</w:t>
      </w:r>
      <w:r w:rsidR="00D44596">
        <w:rPr>
          <w:rFonts w:ascii="Arial" w:hAnsi="Arial"/>
          <w:sz w:val="24"/>
        </w:rPr>
        <w:t xml:space="preserve"> </w:t>
      </w:r>
      <w:r w:rsidRPr="005569A7">
        <w:rPr>
          <w:rFonts w:ascii="Arial" w:hAnsi="Arial"/>
          <w:sz w:val="24"/>
        </w:rPr>
        <w:t>Quasi sempre l’inizio e la fine di ogni Lettera dell’Apostolo delle Genti è un voto di grazia, di santità, di verità, di fede, di carità.</w:t>
      </w:r>
      <w:r w:rsidR="00D44596">
        <w:rPr>
          <w:rFonts w:ascii="Arial" w:hAnsi="Arial"/>
          <w:sz w:val="24"/>
        </w:rPr>
        <w:t xml:space="preserve"> </w:t>
      </w:r>
      <w:r w:rsidRPr="005569A7">
        <w:rPr>
          <w:rFonts w:ascii="Arial" w:hAnsi="Arial"/>
          <w:sz w:val="24"/>
        </w:rPr>
        <w:t xml:space="preserve">Un esempio basta per avere chiara questa verità alla nostra mente. L’inizio e la fine della Seconda Lettera ai Corinzi sono sufficienti: </w:t>
      </w:r>
    </w:p>
    <w:p w14:paraId="76BA38EE" w14:textId="675EE68B"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“Paolo, apostolo di Gesù Cristo per volontà di Dio, e il fratello Timòteo, alla chiesa di Dio che è in Corinto e a tutti i santi dell'intera Acaia: grazia a voi e pace da Dio Padre nostro e dal Signore Gesù Cristo” (2Cor 1,1-2). “Per il resto, fratelli, state lieti, tendete alla perfezione, fatevi coraggio a vicenda, abbiate gli stessi sentimenti, vivete in pace e il Dio dell'amore e della pace sarà con voi. Salutatevi a vicenda con </w:t>
      </w:r>
      <w:r w:rsidRPr="00D44596">
        <w:rPr>
          <w:rFonts w:ascii="Arial" w:hAnsi="Arial"/>
          <w:i/>
          <w:iCs/>
          <w:sz w:val="24"/>
        </w:rPr>
        <w:lastRenderedPageBreak/>
        <w:t xml:space="preserve">il bacio santo. Tutti i santi vi salutano. La grazia del Signore Gesù Cristo, l'amore di Dio e la comunione dello Spirito Santo siano con tutti voi” (2Cor 13,11-13). </w:t>
      </w:r>
    </w:p>
    <w:p w14:paraId="2328E254" w14:textId="2F488E0D" w:rsidR="005569A7" w:rsidRPr="005569A7" w:rsidRDefault="005569A7" w:rsidP="005569A7">
      <w:pPr>
        <w:spacing w:after="120"/>
        <w:jc w:val="both"/>
        <w:rPr>
          <w:rFonts w:ascii="Arial" w:hAnsi="Arial"/>
          <w:sz w:val="24"/>
        </w:rPr>
      </w:pPr>
      <w:r w:rsidRPr="005569A7">
        <w:rPr>
          <w:rFonts w:ascii="Arial" w:hAnsi="Arial"/>
          <w:sz w:val="24"/>
        </w:rPr>
        <w:t>Paolo augura la grazia, la pace, l’amore, la comunione, ogni altro bene spirituale.</w:t>
      </w:r>
      <w:r w:rsidR="00D44596">
        <w:rPr>
          <w:rFonts w:ascii="Arial" w:hAnsi="Arial"/>
          <w:sz w:val="24"/>
        </w:rPr>
        <w:t xml:space="preserve"> </w:t>
      </w:r>
      <w:r w:rsidRPr="005569A7">
        <w:rPr>
          <w:rFonts w:ascii="Arial" w:hAnsi="Arial"/>
          <w:sz w:val="24"/>
        </w:rPr>
        <w:t>Chi ama vuole il più grande bene per la persona amata. Chi ama prega per il bene e lo dice, augurandolo.</w:t>
      </w:r>
      <w:r w:rsidR="00D44596">
        <w:rPr>
          <w:rFonts w:ascii="Arial" w:hAnsi="Arial"/>
          <w:sz w:val="24"/>
        </w:rPr>
        <w:t xml:space="preserve"> </w:t>
      </w:r>
      <w:r w:rsidRPr="005569A7">
        <w:rPr>
          <w:rFonts w:ascii="Arial" w:hAnsi="Arial"/>
          <w:sz w:val="24"/>
        </w:rPr>
        <w:t>Augurare il bene deve essere per noi una preghiera intensa per l’altro. Il bene viene solo da Dio, unica fonte di ogni dono di grazia, di verità, di amore, di santità.</w:t>
      </w:r>
      <w:r w:rsidR="00D44596">
        <w:rPr>
          <w:rFonts w:ascii="Arial" w:hAnsi="Arial"/>
          <w:sz w:val="24"/>
        </w:rPr>
        <w:t xml:space="preserve"> </w:t>
      </w:r>
      <w:r w:rsidRPr="005569A7">
        <w:rPr>
          <w:rFonts w:ascii="Arial" w:hAnsi="Arial"/>
          <w:sz w:val="24"/>
        </w:rPr>
        <w:t>Augurare il bene, senza accompagnarlo da una preghiera ininterrotta è cosa inutile, perché l’uomo non è fonte di bene.</w:t>
      </w:r>
      <w:r w:rsidR="00462CCA">
        <w:rPr>
          <w:rFonts w:ascii="Arial" w:hAnsi="Arial"/>
          <w:sz w:val="24"/>
        </w:rPr>
        <w:t xml:space="preserve"> </w:t>
      </w:r>
      <w:r w:rsidRPr="005569A7">
        <w:rPr>
          <w:rFonts w:ascii="Arial" w:hAnsi="Arial"/>
          <w:sz w:val="24"/>
        </w:rPr>
        <w:t>L’uomo può essere volontà, desiderio di bene. Perché questa volontà e questo desiderio si realizzino deve chiederlo a Colui che solo può attuarli.</w:t>
      </w:r>
      <w:r w:rsidR="00D44596">
        <w:rPr>
          <w:rFonts w:ascii="Arial" w:hAnsi="Arial"/>
          <w:sz w:val="24"/>
        </w:rPr>
        <w:t xml:space="preserve"> </w:t>
      </w:r>
      <w:r w:rsidRPr="005569A7">
        <w:rPr>
          <w:rFonts w:ascii="Arial" w:hAnsi="Arial"/>
          <w:sz w:val="24"/>
        </w:rPr>
        <w:t xml:space="preserve">I voti del presbitero sono due: </w:t>
      </w:r>
      <w:r w:rsidRPr="005569A7">
        <w:rPr>
          <w:rFonts w:ascii="Arial" w:hAnsi="Arial"/>
          <w:i/>
          <w:sz w:val="24"/>
        </w:rPr>
        <w:t>“che tutto vada bene; che tu sia in buona salute, come va bene per la tua anima”</w:t>
      </w:r>
      <w:r w:rsidRPr="005569A7">
        <w:rPr>
          <w:rFonts w:ascii="Arial" w:hAnsi="Arial"/>
          <w:sz w:val="24"/>
        </w:rPr>
        <w:t>.</w:t>
      </w:r>
    </w:p>
    <w:p w14:paraId="727F81E3" w14:textId="06FC9323" w:rsidR="005569A7" w:rsidRPr="005569A7" w:rsidRDefault="005569A7" w:rsidP="00D44596">
      <w:pPr>
        <w:spacing w:after="120"/>
        <w:jc w:val="both"/>
        <w:rPr>
          <w:rFonts w:ascii="Arial" w:hAnsi="Arial"/>
          <w:sz w:val="24"/>
        </w:rPr>
      </w:pPr>
      <w:r w:rsidRPr="005569A7">
        <w:rPr>
          <w:rFonts w:ascii="Arial" w:hAnsi="Arial"/>
          <w:b/>
          <w:sz w:val="24"/>
        </w:rPr>
        <w:t>Che tutto vada bene</w:t>
      </w:r>
      <w:r w:rsidRPr="005569A7">
        <w:rPr>
          <w:rFonts w:ascii="Arial" w:hAnsi="Arial"/>
          <w:sz w:val="24"/>
        </w:rPr>
        <w:t>: vada bene nella comunità, nella comunità dove Gaio vive. Ma anche che tutto vada bene nel mondo nel quale Gaio vive. Vada bene, sia cioè secondo la Volontà di Dio, il suo mistero di salvezza a favore di ogni uomo. Ogni cosa va bene quando è posta nella volontà del Signore. Tutto ciò che si pone fuori della volontà di Dio di sicuro bene non va; va male, perché non è cosa santa, giusta, buona. Il bene per l’uomo è solo il compimento della Volontà del Padre nostro celeste. Una comunità cristiana va bene, quando in essa risplende la Volontà del Signore.</w:t>
      </w:r>
      <w:r w:rsidR="002E5F86">
        <w:rPr>
          <w:rFonts w:ascii="Arial" w:hAnsi="Arial"/>
          <w:sz w:val="24"/>
        </w:rPr>
        <w:t xml:space="preserve"> </w:t>
      </w:r>
    </w:p>
    <w:p w14:paraId="20A6C559" w14:textId="77777777" w:rsidR="005569A7" w:rsidRPr="005569A7" w:rsidRDefault="005569A7" w:rsidP="00D44596">
      <w:pPr>
        <w:spacing w:after="120"/>
        <w:jc w:val="both"/>
        <w:rPr>
          <w:rFonts w:ascii="Arial" w:hAnsi="Arial"/>
          <w:sz w:val="24"/>
        </w:rPr>
      </w:pPr>
      <w:r w:rsidRPr="005569A7">
        <w:rPr>
          <w:rFonts w:ascii="Arial" w:hAnsi="Arial"/>
          <w:b/>
          <w:sz w:val="24"/>
        </w:rPr>
        <w:t>Che tu sia in buona salute, come va bene per la tua anima</w:t>
      </w:r>
      <w:r w:rsidRPr="005569A7">
        <w:rPr>
          <w:rFonts w:ascii="Arial" w:hAnsi="Arial"/>
          <w:sz w:val="24"/>
        </w:rPr>
        <w:t>: la salute è bene preziosissimo per l’uomo. Tutto ciò che l’uomo fa, lo fa attraverso il corpo. Se il corpo è sano, l’anima opera, agisce, compie santamente tutta la volontà di Dio; se il corpo è ammalato, l’anima non può agire, è costretta a fermarsi. Per questo motivo il cristiano prega per la salvezza eterna della sua anima, che sarà salvezza eterna anche per il corpo, ma prega anche perché il Signore gli dia quel poco di salute che basta per consentire all’anima di poter fare tutta la volontà di Dio non solo in ordine alla propria santificazione, ma anche alla conversione e alla santificazione del mondo intero.</w:t>
      </w:r>
    </w:p>
    <w:p w14:paraId="12708133" w14:textId="3E6A5E5C" w:rsidR="005569A7" w:rsidRPr="005569A7" w:rsidRDefault="005569A7" w:rsidP="005569A7">
      <w:pPr>
        <w:spacing w:after="120"/>
        <w:jc w:val="both"/>
        <w:rPr>
          <w:rFonts w:ascii="Arial" w:hAnsi="Arial"/>
          <w:sz w:val="24"/>
        </w:rPr>
      </w:pPr>
      <w:r w:rsidRPr="005569A7">
        <w:rPr>
          <w:rFonts w:ascii="Arial" w:hAnsi="Arial"/>
          <w:sz w:val="24"/>
        </w:rPr>
        <w:t>Il presbitero sa che l’anima di Gaio va bene, è in buona salute spirituale. Questa stessa salute augura per il suo corpo.</w:t>
      </w:r>
      <w:r w:rsidR="00D44596">
        <w:rPr>
          <w:rFonts w:ascii="Arial" w:hAnsi="Arial"/>
          <w:sz w:val="24"/>
        </w:rPr>
        <w:t xml:space="preserve"> </w:t>
      </w:r>
      <w:r w:rsidRPr="005569A7">
        <w:rPr>
          <w:rFonts w:ascii="Arial" w:hAnsi="Arial"/>
          <w:sz w:val="24"/>
        </w:rPr>
        <w:t xml:space="preserve">Chi vuole il bene dell’altro, vuole il bene di tutta la persona. Vuole il bene dell’anima, dello spirito, del corpo. L’uomo non è un </w:t>
      </w:r>
      <w:r w:rsidRPr="005569A7">
        <w:rPr>
          <w:rFonts w:ascii="Arial" w:hAnsi="Arial"/>
          <w:i/>
          <w:sz w:val="24"/>
        </w:rPr>
        <w:t>“essere che può esistere a pezzi”</w:t>
      </w:r>
      <w:r w:rsidRPr="005569A7">
        <w:rPr>
          <w:rFonts w:ascii="Arial" w:hAnsi="Arial"/>
          <w:sz w:val="24"/>
        </w:rPr>
        <w:t>. L’uomo esiste, vive nella pienezza della sua unità di anima, di spirito, di corpo. L’unità è costitutiva, essenziale. L’unità è la sua vita. Se una parte dell’uomo soffre, tutto l’uomo è nella sofferenza.</w:t>
      </w:r>
      <w:r w:rsidR="00D44596">
        <w:rPr>
          <w:rFonts w:ascii="Arial" w:hAnsi="Arial"/>
          <w:sz w:val="24"/>
        </w:rPr>
        <w:t xml:space="preserve"> </w:t>
      </w:r>
      <w:r w:rsidRPr="005569A7">
        <w:rPr>
          <w:rFonts w:ascii="Arial" w:hAnsi="Arial"/>
          <w:sz w:val="24"/>
        </w:rPr>
        <w:t>Occuparsi dell’altro, è occuparsi di tutto l’altro. Questo è il vero bene. Occuparsi di tutto l’altro è vera sensibilità spirituale, vero amore, purissimo amore.</w:t>
      </w:r>
      <w:r w:rsidR="00D44596">
        <w:rPr>
          <w:rFonts w:ascii="Arial" w:hAnsi="Arial"/>
          <w:sz w:val="24"/>
        </w:rPr>
        <w:t xml:space="preserve"> </w:t>
      </w:r>
      <w:r w:rsidRPr="005569A7">
        <w:rPr>
          <w:rFonts w:ascii="Arial" w:hAnsi="Arial"/>
          <w:sz w:val="24"/>
        </w:rPr>
        <w:t>Cristo Gesù questo ha sempre insegnato ai suoi discepoli. Esempio mirabile ce lo ha lasciato dopo la risurrezione e prima ancora con la moltiplicazione dei pani:</w:t>
      </w:r>
    </w:p>
    <w:p w14:paraId="01194A36"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Vangelo secondo Giovanni - cap. 21,1-14: “Dopo questi fatti, Gesù si manifestò di nuovo ai discepoli sul mare di Tiberìade. E si manifestò così: si trovavano insieme Simon Pietro, Tommaso detto Dìdimo, Natanaèle di Cana di Galilea, i figli di Zebedèo e altri due discepoli. Disse loro Simon Pietro: Io vado a pescare. Gli dissero: Veniamo </w:t>
      </w:r>
      <w:r w:rsidRPr="00D44596">
        <w:rPr>
          <w:rFonts w:ascii="Arial" w:hAnsi="Arial"/>
          <w:bCs/>
          <w:i/>
          <w:iCs/>
          <w:sz w:val="24"/>
        </w:rPr>
        <w:lastRenderedPageBreak/>
        <w:t xml:space="preserve">anche noi con te. Allora uscirono e salirono sulla barca; ma in quella notte non presero nulla. </w:t>
      </w:r>
    </w:p>
    <w:p w14:paraId="4240B470"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Quando già era l'alba Gesù si presentò sulla riva, ma i discepoli non si erano accorti che era Gesù. Gesù disse loro: Figlioli, non avete nulla da mangiare? Gli risposero: No. Allora disse loro: Gettate la rete dalla parte destra della barca e troverete. La gettarono e non potevano più tirarla su per la gran quantità di pesci. Allora quel discepolo che Gesù amava disse a Pietro: E` il Signore!. Simon Pietro appena udì che era il Signore, si cinse ai fianchi il camiciotto, poiché era spogliato, e si gettò in mare. </w:t>
      </w:r>
    </w:p>
    <w:p w14:paraId="4756F6B8"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Gli altri discepoli invece vennero con la barca, trascinando la rete piena di pesci: infatti non erano lontani da terra se non un centinaio di metri. Appena scesi a terra, videro un fuoco di brace con del pesce sopra, e del pane. </w:t>
      </w:r>
    </w:p>
    <w:p w14:paraId="6E43C177" w14:textId="06C6853F"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Disse loro Gesù: Portate un po’ del pesce che avete preso or ora. Allora Simon Pietro salì nella barca e trasse a terra la rete piena di </w:t>
      </w:r>
      <w:r w:rsidR="00EB7622" w:rsidRPr="00D44596">
        <w:rPr>
          <w:rFonts w:ascii="Arial" w:hAnsi="Arial"/>
          <w:bCs/>
          <w:i/>
          <w:iCs/>
          <w:sz w:val="24"/>
        </w:rPr>
        <w:t>centocinquantatré</w:t>
      </w:r>
      <w:r w:rsidRPr="00D44596">
        <w:rPr>
          <w:rFonts w:ascii="Arial" w:hAnsi="Arial"/>
          <w:bCs/>
          <w:i/>
          <w:iCs/>
          <w:sz w:val="24"/>
        </w:rPr>
        <w:t xml:space="preserve"> grossi pesci. E benché fossero tanti, la rete non si spezzò. </w:t>
      </w:r>
    </w:p>
    <w:p w14:paraId="3861DD27"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Gesù disse loro: Venite a mangiare. E nessuno dei discepoli osava domandargli: Chi sei?, poiché sapevano bene che era il Signore. Allora Gesù si avvicinò, prese il pane e lo diede a loro, e così pure il pesce. Questa era la terza volta che Gesù si manifestava ai discepoli, dopo essere risuscitato dai morti”. </w:t>
      </w:r>
    </w:p>
    <w:p w14:paraId="1D6E02CD" w14:textId="77777777" w:rsidR="005569A7" w:rsidRPr="005569A7" w:rsidRDefault="005569A7" w:rsidP="005569A7">
      <w:pPr>
        <w:spacing w:after="120"/>
        <w:jc w:val="both"/>
        <w:rPr>
          <w:rFonts w:ascii="Arial" w:hAnsi="Arial"/>
          <w:sz w:val="24"/>
        </w:rPr>
      </w:pPr>
      <w:r w:rsidRPr="005569A7">
        <w:rPr>
          <w:rFonts w:ascii="Arial" w:hAnsi="Arial"/>
          <w:sz w:val="24"/>
        </w:rPr>
        <w:t>Anche in San Paolo troviamo alcune frasi che ci rivelano la sua grande delicatezza d’animo nei confronti di tutti i cristiani.</w:t>
      </w:r>
    </w:p>
    <w:p w14:paraId="206E3FF3" w14:textId="42B952CD"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Prima lettera ai Tessalonicesi - cap. 2,1-20: “Voi stessi infatti, fratelli, sapete bene che la nostra venuta in</w:t>
      </w:r>
      <w:r w:rsidR="002E5F86" w:rsidRPr="00D44596">
        <w:rPr>
          <w:rFonts w:ascii="Arial" w:hAnsi="Arial"/>
          <w:bCs/>
          <w:i/>
          <w:iCs/>
          <w:sz w:val="24"/>
        </w:rPr>
        <w:t xml:space="preserve"> </w:t>
      </w:r>
      <w:r w:rsidRPr="00D44596">
        <w:rPr>
          <w:rFonts w:ascii="Arial" w:hAnsi="Arial"/>
          <w:bCs/>
          <w:i/>
          <w:iCs/>
          <w:sz w:val="24"/>
        </w:rPr>
        <w:t>mezzo a voi non è stata vana. Ma dopo avere prima sofferto e</w:t>
      </w:r>
      <w:r w:rsidR="002E5F86" w:rsidRPr="00D44596">
        <w:rPr>
          <w:rFonts w:ascii="Arial" w:hAnsi="Arial"/>
          <w:bCs/>
          <w:i/>
          <w:iCs/>
          <w:sz w:val="24"/>
        </w:rPr>
        <w:t xml:space="preserve"> </w:t>
      </w:r>
      <w:r w:rsidRPr="00D44596">
        <w:rPr>
          <w:rFonts w:ascii="Arial" w:hAnsi="Arial"/>
          <w:bCs/>
          <w:i/>
          <w:iCs/>
          <w:sz w:val="24"/>
        </w:rPr>
        <w:t>subìto oltraggi a Filippi, come ben sapete, abbiamo avuto il</w:t>
      </w:r>
      <w:r w:rsidR="002E5F86" w:rsidRPr="00D44596">
        <w:rPr>
          <w:rFonts w:ascii="Arial" w:hAnsi="Arial"/>
          <w:bCs/>
          <w:i/>
          <w:iCs/>
          <w:sz w:val="24"/>
        </w:rPr>
        <w:t xml:space="preserve"> </w:t>
      </w:r>
      <w:r w:rsidRPr="00D44596">
        <w:rPr>
          <w:rFonts w:ascii="Arial" w:hAnsi="Arial"/>
          <w:bCs/>
          <w:i/>
          <w:iCs/>
          <w:sz w:val="24"/>
        </w:rPr>
        <w:t>coraggio nel nostro Dio di annunziarvi il vangelo di Dio in mezzo a</w:t>
      </w:r>
      <w:r w:rsidR="002E5F86" w:rsidRPr="00D44596">
        <w:rPr>
          <w:rFonts w:ascii="Arial" w:hAnsi="Arial"/>
          <w:bCs/>
          <w:i/>
          <w:iCs/>
          <w:sz w:val="24"/>
        </w:rPr>
        <w:t xml:space="preserve"> </w:t>
      </w:r>
      <w:r w:rsidRPr="00D44596">
        <w:rPr>
          <w:rFonts w:ascii="Arial" w:hAnsi="Arial"/>
          <w:bCs/>
          <w:i/>
          <w:iCs/>
          <w:sz w:val="24"/>
        </w:rPr>
        <w:t xml:space="preserve">molte lotte. </w:t>
      </w:r>
    </w:p>
    <w:p w14:paraId="40982013" w14:textId="6FCDECF8"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E il nostro appello non è stato mosso da volontà di</w:t>
      </w:r>
      <w:r w:rsidR="002E5F86" w:rsidRPr="00D44596">
        <w:rPr>
          <w:rFonts w:ascii="Arial" w:hAnsi="Arial"/>
          <w:bCs/>
          <w:i/>
          <w:iCs/>
          <w:sz w:val="24"/>
        </w:rPr>
        <w:t xml:space="preserve"> </w:t>
      </w:r>
      <w:r w:rsidRPr="00D44596">
        <w:rPr>
          <w:rFonts w:ascii="Arial" w:hAnsi="Arial"/>
          <w:bCs/>
          <w:i/>
          <w:iCs/>
          <w:sz w:val="24"/>
        </w:rPr>
        <w:t>inganno, né da torbidi motivi, né abbiamo usato frode alcuna; ma</w:t>
      </w:r>
      <w:r w:rsidR="002E5F86" w:rsidRPr="00D44596">
        <w:rPr>
          <w:rFonts w:ascii="Arial" w:hAnsi="Arial"/>
          <w:bCs/>
          <w:i/>
          <w:iCs/>
          <w:sz w:val="24"/>
        </w:rPr>
        <w:t xml:space="preserve"> </w:t>
      </w:r>
      <w:r w:rsidRPr="00D44596">
        <w:rPr>
          <w:rFonts w:ascii="Arial" w:hAnsi="Arial"/>
          <w:bCs/>
          <w:i/>
          <w:iCs/>
          <w:sz w:val="24"/>
        </w:rPr>
        <w:t>come Dio ci ha trovati degni di affidarci il vangelo così lo predichiamo, non cercando di piacere agli uomini, ma a Dio, che prova i nostri</w:t>
      </w:r>
      <w:r w:rsidR="002E5F86" w:rsidRPr="00D44596">
        <w:rPr>
          <w:rFonts w:ascii="Arial" w:hAnsi="Arial"/>
          <w:bCs/>
          <w:i/>
          <w:iCs/>
          <w:sz w:val="24"/>
        </w:rPr>
        <w:t xml:space="preserve"> </w:t>
      </w:r>
      <w:r w:rsidRPr="00D44596">
        <w:rPr>
          <w:rFonts w:ascii="Arial" w:hAnsi="Arial"/>
          <w:bCs/>
          <w:i/>
          <w:iCs/>
          <w:sz w:val="24"/>
        </w:rPr>
        <w:t>cuori. Mai infatti abbiamo pronunziato parole di adulazione, come</w:t>
      </w:r>
      <w:r w:rsidR="002E5F86" w:rsidRPr="00D44596">
        <w:rPr>
          <w:rFonts w:ascii="Arial" w:hAnsi="Arial"/>
          <w:bCs/>
          <w:i/>
          <w:iCs/>
          <w:sz w:val="24"/>
        </w:rPr>
        <w:t xml:space="preserve"> </w:t>
      </w:r>
      <w:r w:rsidRPr="00D44596">
        <w:rPr>
          <w:rFonts w:ascii="Arial" w:hAnsi="Arial"/>
          <w:bCs/>
          <w:i/>
          <w:iCs/>
          <w:sz w:val="24"/>
        </w:rPr>
        <w:t>sapete, né avuto pensieri di cupidigia: Dio ne è testimone. E</w:t>
      </w:r>
      <w:r w:rsidR="002E5F86" w:rsidRPr="00D44596">
        <w:rPr>
          <w:rFonts w:ascii="Arial" w:hAnsi="Arial"/>
          <w:bCs/>
          <w:i/>
          <w:iCs/>
          <w:sz w:val="24"/>
        </w:rPr>
        <w:t xml:space="preserve"> </w:t>
      </w:r>
      <w:r w:rsidRPr="00D44596">
        <w:rPr>
          <w:rFonts w:ascii="Arial" w:hAnsi="Arial"/>
          <w:bCs/>
          <w:i/>
          <w:iCs/>
          <w:sz w:val="24"/>
        </w:rPr>
        <w:t>neppure abbiamo cercato la gloria umana, né da voi né da altri, pur</w:t>
      </w:r>
      <w:r w:rsidR="002E5F86" w:rsidRPr="00D44596">
        <w:rPr>
          <w:rFonts w:ascii="Arial" w:hAnsi="Arial"/>
          <w:bCs/>
          <w:i/>
          <w:iCs/>
          <w:sz w:val="24"/>
        </w:rPr>
        <w:t xml:space="preserve"> </w:t>
      </w:r>
      <w:r w:rsidRPr="00D44596">
        <w:rPr>
          <w:rFonts w:ascii="Arial" w:hAnsi="Arial"/>
          <w:bCs/>
          <w:i/>
          <w:iCs/>
          <w:sz w:val="24"/>
        </w:rPr>
        <w:t xml:space="preserve">potendo far valere la nostra autorità di apostoli di Cristo. </w:t>
      </w:r>
    </w:p>
    <w:p w14:paraId="271347BB" w14:textId="4B9081C4"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Invece</w:t>
      </w:r>
      <w:r w:rsidR="002E5F86" w:rsidRPr="00D44596">
        <w:rPr>
          <w:rFonts w:ascii="Arial" w:hAnsi="Arial"/>
          <w:bCs/>
          <w:i/>
          <w:iCs/>
          <w:sz w:val="24"/>
        </w:rPr>
        <w:t xml:space="preserve"> </w:t>
      </w:r>
      <w:r w:rsidRPr="00D44596">
        <w:rPr>
          <w:rFonts w:ascii="Arial" w:hAnsi="Arial"/>
          <w:bCs/>
          <w:i/>
          <w:iCs/>
          <w:sz w:val="24"/>
        </w:rPr>
        <w:t>siamo stati amorevoli in mezzo a voi come una madre nutre e ha cura</w:t>
      </w:r>
      <w:r w:rsidR="002E5F86" w:rsidRPr="00D44596">
        <w:rPr>
          <w:rFonts w:ascii="Arial" w:hAnsi="Arial"/>
          <w:bCs/>
          <w:i/>
          <w:iCs/>
          <w:sz w:val="24"/>
        </w:rPr>
        <w:t xml:space="preserve"> </w:t>
      </w:r>
      <w:r w:rsidRPr="00D44596">
        <w:rPr>
          <w:rFonts w:ascii="Arial" w:hAnsi="Arial"/>
          <w:bCs/>
          <w:i/>
          <w:iCs/>
          <w:sz w:val="24"/>
        </w:rPr>
        <w:t>delle proprie creature. Così affezionati a voi, avremmo desiderato</w:t>
      </w:r>
      <w:r w:rsidR="002E5F86" w:rsidRPr="00D44596">
        <w:rPr>
          <w:rFonts w:ascii="Arial" w:hAnsi="Arial"/>
          <w:bCs/>
          <w:i/>
          <w:iCs/>
          <w:sz w:val="24"/>
        </w:rPr>
        <w:t xml:space="preserve"> </w:t>
      </w:r>
      <w:r w:rsidRPr="00D44596">
        <w:rPr>
          <w:rFonts w:ascii="Arial" w:hAnsi="Arial"/>
          <w:bCs/>
          <w:i/>
          <w:iCs/>
          <w:sz w:val="24"/>
        </w:rPr>
        <w:t>darvi non solo il vangelo di Dio, ma la nostra stessa vita, perché ci</w:t>
      </w:r>
      <w:r w:rsidR="002E5F86" w:rsidRPr="00D44596">
        <w:rPr>
          <w:rFonts w:ascii="Arial" w:hAnsi="Arial"/>
          <w:bCs/>
          <w:i/>
          <w:iCs/>
          <w:sz w:val="24"/>
        </w:rPr>
        <w:t xml:space="preserve"> </w:t>
      </w:r>
      <w:r w:rsidRPr="00D44596">
        <w:rPr>
          <w:rFonts w:ascii="Arial" w:hAnsi="Arial"/>
          <w:bCs/>
          <w:i/>
          <w:iCs/>
          <w:sz w:val="24"/>
        </w:rPr>
        <w:t>siete diventati cari. Voi ricordate infatti, fratelli, la nostra fatica e il nostro travaglio:</w:t>
      </w:r>
      <w:r w:rsidR="002E5F86" w:rsidRPr="00D44596">
        <w:rPr>
          <w:rFonts w:ascii="Arial" w:hAnsi="Arial"/>
          <w:bCs/>
          <w:i/>
          <w:iCs/>
          <w:sz w:val="24"/>
        </w:rPr>
        <w:t xml:space="preserve"> </w:t>
      </w:r>
      <w:r w:rsidRPr="00D44596">
        <w:rPr>
          <w:rFonts w:ascii="Arial" w:hAnsi="Arial"/>
          <w:bCs/>
          <w:i/>
          <w:iCs/>
          <w:sz w:val="24"/>
        </w:rPr>
        <w:t>lavorando notte e giorno per non essere di peso ad alcuno vi abbiamo</w:t>
      </w:r>
      <w:r w:rsidR="002E5F86" w:rsidRPr="00D44596">
        <w:rPr>
          <w:rFonts w:ascii="Arial" w:hAnsi="Arial"/>
          <w:bCs/>
          <w:i/>
          <w:iCs/>
          <w:sz w:val="24"/>
        </w:rPr>
        <w:t xml:space="preserve"> </w:t>
      </w:r>
      <w:r w:rsidRPr="00D44596">
        <w:rPr>
          <w:rFonts w:ascii="Arial" w:hAnsi="Arial"/>
          <w:bCs/>
          <w:i/>
          <w:iCs/>
          <w:sz w:val="24"/>
        </w:rPr>
        <w:t xml:space="preserve">annunziato il vangelo di Dio. </w:t>
      </w:r>
    </w:p>
    <w:p w14:paraId="29B387B5" w14:textId="4D40AEEA"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lastRenderedPageBreak/>
        <w:t>Voi siete testimoni, e Dio stesso è</w:t>
      </w:r>
      <w:r w:rsidR="002E5F86" w:rsidRPr="00D44596">
        <w:rPr>
          <w:rFonts w:ascii="Arial" w:hAnsi="Arial"/>
          <w:bCs/>
          <w:i/>
          <w:iCs/>
          <w:sz w:val="24"/>
        </w:rPr>
        <w:t xml:space="preserve"> </w:t>
      </w:r>
      <w:r w:rsidRPr="00D44596">
        <w:rPr>
          <w:rFonts w:ascii="Arial" w:hAnsi="Arial"/>
          <w:bCs/>
          <w:i/>
          <w:iCs/>
          <w:sz w:val="24"/>
        </w:rPr>
        <w:t>testimone, come è stato santo, giusto, irreprensibile il nostro</w:t>
      </w:r>
      <w:r w:rsidR="002E5F86" w:rsidRPr="00D44596">
        <w:rPr>
          <w:rFonts w:ascii="Arial" w:hAnsi="Arial"/>
          <w:bCs/>
          <w:i/>
          <w:iCs/>
          <w:sz w:val="24"/>
        </w:rPr>
        <w:t xml:space="preserve"> </w:t>
      </w:r>
      <w:r w:rsidRPr="00D44596">
        <w:rPr>
          <w:rFonts w:ascii="Arial" w:hAnsi="Arial"/>
          <w:bCs/>
          <w:i/>
          <w:iCs/>
          <w:sz w:val="24"/>
        </w:rPr>
        <w:t>comportamento verso di voi credenti; e sapete anche che, come fa</w:t>
      </w:r>
      <w:r w:rsidR="002E5F86" w:rsidRPr="00D44596">
        <w:rPr>
          <w:rFonts w:ascii="Arial" w:hAnsi="Arial"/>
          <w:bCs/>
          <w:i/>
          <w:iCs/>
          <w:sz w:val="24"/>
        </w:rPr>
        <w:t xml:space="preserve"> </w:t>
      </w:r>
      <w:r w:rsidRPr="00D44596">
        <w:rPr>
          <w:rFonts w:ascii="Arial" w:hAnsi="Arial"/>
          <w:bCs/>
          <w:i/>
          <w:iCs/>
          <w:sz w:val="24"/>
        </w:rPr>
        <w:t>un padre verso i propri figli, abbiamo esortato ciascuno di voi,</w:t>
      </w:r>
      <w:r w:rsidR="002E5F86" w:rsidRPr="00D44596">
        <w:rPr>
          <w:rFonts w:ascii="Arial" w:hAnsi="Arial"/>
          <w:bCs/>
          <w:i/>
          <w:iCs/>
          <w:sz w:val="24"/>
        </w:rPr>
        <w:t xml:space="preserve"> </w:t>
      </w:r>
      <w:r w:rsidRPr="00D44596">
        <w:rPr>
          <w:rFonts w:ascii="Arial" w:hAnsi="Arial"/>
          <w:bCs/>
          <w:i/>
          <w:iCs/>
          <w:sz w:val="24"/>
        </w:rPr>
        <w:t>incoraggiandovi e scongiurandovi a comportarvi in maniera degna</w:t>
      </w:r>
      <w:r w:rsidR="002E5F86" w:rsidRPr="00D44596">
        <w:rPr>
          <w:rFonts w:ascii="Arial" w:hAnsi="Arial"/>
          <w:bCs/>
          <w:i/>
          <w:iCs/>
          <w:sz w:val="24"/>
        </w:rPr>
        <w:t xml:space="preserve"> </w:t>
      </w:r>
      <w:r w:rsidRPr="00D44596">
        <w:rPr>
          <w:rFonts w:ascii="Arial" w:hAnsi="Arial"/>
          <w:bCs/>
          <w:i/>
          <w:iCs/>
          <w:sz w:val="24"/>
        </w:rPr>
        <w:t>di quel Dio che vi chiama al suo regno e alla sua gloria.</w:t>
      </w:r>
    </w:p>
    <w:p w14:paraId="6769FC20" w14:textId="73341298"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Proprio per questo anche noi ringraziamo Dio continuamente,</w:t>
      </w:r>
      <w:r w:rsidR="002E5F86" w:rsidRPr="00D44596">
        <w:rPr>
          <w:rFonts w:ascii="Arial" w:hAnsi="Arial"/>
          <w:bCs/>
          <w:i/>
          <w:iCs/>
          <w:sz w:val="24"/>
        </w:rPr>
        <w:t xml:space="preserve"> </w:t>
      </w:r>
      <w:r w:rsidRPr="00D44596">
        <w:rPr>
          <w:rFonts w:ascii="Arial" w:hAnsi="Arial"/>
          <w:bCs/>
          <w:i/>
          <w:iCs/>
          <w:sz w:val="24"/>
        </w:rPr>
        <w:t>perché, avendo ricevuto da noi la parola divina della predicazione,</w:t>
      </w:r>
      <w:r w:rsidR="002E5F86" w:rsidRPr="00D44596">
        <w:rPr>
          <w:rFonts w:ascii="Arial" w:hAnsi="Arial"/>
          <w:bCs/>
          <w:i/>
          <w:iCs/>
          <w:sz w:val="24"/>
        </w:rPr>
        <w:t xml:space="preserve"> </w:t>
      </w:r>
      <w:r w:rsidRPr="00D44596">
        <w:rPr>
          <w:rFonts w:ascii="Arial" w:hAnsi="Arial"/>
          <w:bCs/>
          <w:i/>
          <w:iCs/>
          <w:sz w:val="24"/>
        </w:rPr>
        <w:t>l'avete accolta non quale parola di uomini, ma, come è veramente,</w:t>
      </w:r>
      <w:r w:rsidR="002E5F86" w:rsidRPr="00D44596">
        <w:rPr>
          <w:rFonts w:ascii="Arial" w:hAnsi="Arial"/>
          <w:bCs/>
          <w:i/>
          <w:iCs/>
          <w:sz w:val="24"/>
        </w:rPr>
        <w:t xml:space="preserve"> </w:t>
      </w:r>
      <w:r w:rsidRPr="00D44596">
        <w:rPr>
          <w:rFonts w:ascii="Arial" w:hAnsi="Arial"/>
          <w:bCs/>
          <w:i/>
          <w:iCs/>
          <w:sz w:val="24"/>
        </w:rPr>
        <w:t>quale parola di Dio, che opera in voi che credete. Voi infatti,</w:t>
      </w:r>
      <w:r w:rsidR="002E5F86" w:rsidRPr="00D44596">
        <w:rPr>
          <w:rFonts w:ascii="Arial" w:hAnsi="Arial"/>
          <w:bCs/>
          <w:i/>
          <w:iCs/>
          <w:sz w:val="24"/>
        </w:rPr>
        <w:t xml:space="preserve"> </w:t>
      </w:r>
      <w:r w:rsidRPr="00D44596">
        <w:rPr>
          <w:rFonts w:ascii="Arial" w:hAnsi="Arial"/>
          <w:bCs/>
          <w:i/>
          <w:iCs/>
          <w:sz w:val="24"/>
        </w:rPr>
        <w:t>fratelli, siete diventati imitatori delle Chiese di Dio in Gesù Cristo, che sono nella Giudea, perché avete sofferto anche voi da parte dei</w:t>
      </w:r>
      <w:r w:rsidR="002E5F86" w:rsidRPr="00D44596">
        <w:rPr>
          <w:rFonts w:ascii="Arial" w:hAnsi="Arial"/>
          <w:bCs/>
          <w:i/>
          <w:iCs/>
          <w:sz w:val="24"/>
        </w:rPr>
        <w:t xml:space="preserve"> </w:t>
      </w:r>
      <w:r w:rsidRPr="00D44596">
        <w:rPr>
          <w:rFonts w:ascii="Arial" w:hAnsi="Arial"/>
          <w:bCs/>
          <w:i/>
          <w:iCs/>
          <w:sz w:val="24"/>
        </w:rPr>
        <w:t>vostri connazionali come loro da parte dei Giudei, i quali hanno</w:t>
      </w:r>
      <w:r w:rsidR="002E5F86" w:rsidRPr="00D44596">
        <w:rPr>
          <w:rFonts w:ascii="Arial" w:hAnsi="Arial"/>
          <w:bCs/>
          <w:i/>
          <w:iCs/>
          <w:sz w:val="24"/>
        </w:rPr>
        <w:t xml:space="preserve"> </w:t>
      </w:r>
      <w:r w:rsidRPr="00D44596">
        <w:rPr>
          <w:rFonts w:ascii="Arial" w:hAnsi="Arial"/>
          <w:bCs/>
          <w:i/>
          <w:iCs/>
          <w:sz w:val="24"/>
        </w:rPr>
        <w:t>perfino messo a morte il Signore Gesù e i profeti e hanno</w:t>
      </w:r>
      <w:r w:rsidR="002E5F86" w:rsidRPr="00D44596">
        <w:rPr>
          <w:rFonts w:ascii="Arial" w:hAnsi="Arial"/>
          <w:bCs/>
          <w:i/>
          <w:iCs/>
          <w:sz w:val="24"/>
        </w:rPr>
        <w:t xml:space="preserve"> </w:t>
      </w:r>
      <w:r w:rsidRPr="00D44596">
        <w:rPr>
          <w:rFonts w:ascii="Arial" w:hAnsi="Arial"/>
          <w:bCs/>
          <w:i/>
          <w:iCs/>
          <w:sz w:val="24"/>
        </w:rPr>
        <w:t>perseguitato anche noi; essi non piacciono a Dio e sono nemici di</w:t>
      </w:r>
      <w:r w:rsidR="002E5F86" w:rsidRPr="00D44596">
        <w:rPr>
          <w:rFonts w:ascii="Arial" w:hAnsi="Arial"/>
          <w:bCs/>
          <w:i/>
          <w:iCs/>
          <w:sz w:val="24"/>
        </w:rPr>
        <w:t xml:space="preserve"> </w:t>
      </w:r>
      <w:r w:rsidRPr="00D44596">
        <w:rPr>
          <w:rFonts w:ascii="Arial" w:hAnsi="Arial"/>
          <w:bCs/>
          <w:i/>
          <w:iCs/>
          <w:sz w:val="24"/>
        </w:rPr>
        <w:t>tutti gli uomini, impedendo a noi di predicare ai pagani perché</w:t>
      </w:r>
      <w:r w:rsidR="002E5F86" w:rsidRPr="00D44596">
        <w:rPr>
          <w:rFonts w:ascii="Arial" w:hAnsi="Arial"/>
          <w:bCs/>
          <w:i/>
          <w:iCs/>
          <w:sz w:val="24"/>
        </w:rPr>
        <w:t xml:space="preserve"> </w:t>
      </w:r>
      <w:r w:rsidRPr="00D44596">
        <w:rPr>
          <w:rFonts w:ascii="Arial" w:hAnsi="Arial"/>
          <w:bCs/>
          <w:i/>
          <w:iCs/>
          <w:sz w:val="24"/>
        </w:rPr>
        <w:t>possano essere salvati. In tal modo essi colmano la misura dei loro</w:t>
      </w:r>
      <w:r w:rsidR="002E5F86" w:rsidRPr="00D44596">
        <w:rPr>
          <w:rFonts w:ascii="Arial" w:hAnsi="Arial"/>
          <w:bCs/>
          <w:i/>
          <w:iCs/>
          <w:sz w:val="24"/>
        </w:rPr>
        <w:t xml:space="preserve"> </w:t>
      </w:r>
      <w:r w:rsidRPr="00D44596">
        <w:rPr>
          <w:rFonts w:ascii="Arial" w:hAnsi="Arial"/>
          <w:bCs/>
          <w:i/>
          <w:iCs/>
          <w:sz w:val="24"/>
        </w:rPr>
        <w:t>peccati! Ma ormai l'ira è arrivata al colmo sul loro capo.</w:t>
      </w:r>
    </w:p>
    <w:p w14:paraId="67FA3B81" w14:textId="1CA1F81D"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Quanto a noi, fratelli, dopo poco tempo che eravamo separati da</w:t>
      </w:r>
      <w:r w:rsidR="002E5F86" w:rsidRPr="00D44596">
        <w:rPr>
          <w:rFonts w:ascii="Arial" w:hAnsi="Arial"/>
          <w:bCs/>
          <w:i/>
          <w:iCs/>
          <w:sz w:val="24"/>
        </w:rPr>
        <w:t xml:space="preserve"> </w:t>
      </w:r>
      <w:r w:rsidRPr="00D44596">
        <w:rPr>
          <w:rFonts w:ascii="Arial" w:hAnsi="Arial"/>
          <w:bCs/>
          <w:i/>
          <w:iCs/>
          <w:sz w:val="24"/>
        </w:rPr>
        <w:t>voi, di persona ma non col cuore, eravamo nell'impazienza di rivedere il</w:t>
      </w:r>
      <w:r w:rsidR="002E5F86" w:rsidRPr="00D44596">
        <w:rPr>
          <w:rFonts w:ascii="Arial" w:hAnsi="Arial"/>
          <w:bCs/>
          <w:i/>
          <w:iCs/>
          <w:sz w:val="24"/>
        </w:rPr>
        <w:t xml:space="preserve"> </w:t>
      </w:r>
      <w:r w:rsidRPr="00D44596">
        <w:rPr>
          <w:rFonts w:ascii="Arial" w:hAnsi="Arial"/>
          <w:bCs/>
          <w:i/>
          <w:iCs/>
          <w:sz w:val="24"/>
        </w:rPr>
        <w:t>vostro volto, tanto il nostro desiderio era vivo. Perciò abbiamo desiderato una volta, anzi due volte, proprio io Paolo, di venire da voi, ma</w:t>
      </w:r>
      <w:r w:rsidR="002E5F86" w:rsidRPr="00D44596">
        <w:rPr>
          <w:rFonts w:ascii="Arial" w:hAnsi="Arial"/>
          <w:bCs/>
          <w:i/>
          <w:iCs/>
          <w:sz w:val="24"/>
        </w:rPr>
        <w:t xml:space="preserve"> </w:t>
      </w:r>
      <w:r w:rsidRPr="00D44596">
        <w:rPr>
          <w:rFonts w:ascii="Arial" w:hAnsi="Arial"/>
          <w:bCs/>
          <w:i/>
          <w:iCs/>
          <w:sz w:val="24"/>
        </w:rPr>
        <w:t>satana ce lo ha impedito. Chi infatti, se non proprio voi, potrebbe</w:t>
      </w:r>
      <w:r w:rsidR="002E5F86" w:rsidRPr="00D44596">
        <w:rPr>
          <w:rFonts w:ascii="Arial" w:hAnsi="Arial"/>
          <w:bCs/>
          <w:i/>
          <w:iCs/>
          <w:sz w:val="24"/>
        </w:rPr>
        <w:t xml:space="preserve"> </w:t>
      </w:r>
      <w:r w:rsidRPr="00D44596">
        <w:rPr>
          <w:rFonts w:ascii="Arial" w:hAnsi="Arial"/>
          <w:bCs/>
          <w:i/>
          <w:iCs/>
          <w:sz w:val="24"/>
        </w:rPr>
        <w:t>essere la nostra speranza, la nostra gioia e la corona di cui ci possiamo</w:t>
      </w:r>
      <w:r w:rsidR="002E5F86" w:rsidRPr="00D44596">
        <w:rPr>
          <w:rFonts w:ascii="Arial" w:hAnsi="Arial"/>
          <w:bCs/>
          <w:i/>
          <w:iCs/>
          <w:sz w:val="24"/>
        </w:rPr>
        <w:t xml:space="preserve"> </w:t>
      </w:r>
      <w:r w:rsidRPr="00D44596">
        <w:rPr>
          <w:rFonts w:ascii="Arial" w:hAnsi="Arial"/>
          <w:bCs/>
          <w:i/>
          <w:iCs/>
          <w:sz w:val="24"/>
        </w:rPr>
        <w:t>vantare, davanti al Signore nostro Gesù, nel momento della sua venuta? Siete voi la nostra gloria e la nostra gioia”.</w:t>
      </w:r>
    </w:p>
    <w:p w14:paraId="05C9A294" w14:textId="77777777" w:rsidR="005569A7" w:rsidRPr="005569A7" w:rsidRDefault="005569A7" w:rsidP="005569A7">
      <w:pPr>
        <w:spacing w:after="120"/>
        <w:jc w:val="both"/>
        <w:rPr>
          <w:rFonts w:ascii="Arial" w:hAnsi="Arial"/>
          <w:sz w:val="24"/>
        </w:rPr>
      </w:pPr>
      <w:r w:rsidRPr="005569A7">
        <w:rPr>
          <w:rFonts w:ascii="Arial" w:hAnsi="Arial"/>
          <w:sz w:val="24"/>
        </w:rPr>
        <w:t>Tutta la nobiltà e la ricchezza della sua anima, Paolo la esprime nella Lettera ai Filippesi a questo riguardo:</w:t>
      </w:r>
    </w:p>
    <w:p w14:paraId="236EABA9"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Lettera ai Filippesi - cap. 4,1-23: “Perciò, fratelli miei carissimi e tanto desiderati, mia gioia e mia corona, rimanete saldi nel Signore così come avete imparato, carissimi! Esorto Evòdia ed esorto anche Sìntiche ad andare d'accordo nel Signore. E prego te pure, mio fedele collaboratore, di aiutarle, poiché hanno combattuto per il vangelo insieme con me, con Clemente e con gli altri miei collaboratori, i cui nomi sono nel libro della vita. </w:t>
      </w:r>
    </w:p>
    <w:p w14:paraId="67BC2618"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Rallegratevi nel Signore, sempre; ve lo ripeto ancora, rallegratevi. La vostra affabilità sia nota a tutti gli uomini. Il Signore è vicino! Non angustiatevi per nulla, ma in ogni necessità esponete a Dio le vostre richieste, con preghiere, suppliche e ringraziamenti; e la pace di Dio, che sorpassa ogni intelligenza, custodirà i vostri cuori e i vostri pensieri in Cristo Gesù. </w:t>
      </w:r>
    </w:p>
    <w:p w14:paraId="380E4D4C"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In conclusione, fratelli, tutto quello che è vero, nobile, giusto, puro, amabile, onorato, quello che è virtù e merita lode, tutto questo sia oggetto dei vostri pensieri. Ciò che avete imparato, ricevuto, ascoltato e veduto in me, è quello che dovete fare. E il Dio della pace sarà con voi! </w:t>
      </w:r>
    </w:p>
    <w:p w14:paraId="17B829A3"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lastRenderedPageBreak/>
        <w:t xml:space="preserve">Ho provato grande gioia nel Signore, perché finalmente avete fatto rifiorire i vostri sentimenti nei miei riguardi: in realtà li avevate anche prima, ma non ne avete avuta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w:t>
      </w:r>
    </w:p>
    <w:p w14:paraId="0F222191"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Avete fatto bene tuttavia a prendere parte alla mia tribolazione. Ben sapete proprio voi, Filippesi, che all'inizio della predicazione del vangelo, quando partii dalla Macedonia, nessuna Chiesa aprì con me un conto di dare o di avere, se non voi soli; ed anche a Tessalonica mi avete inviato per due volte il necessario. Non è però il vostro dono che io ricerco, ma il frutto che ridonda a vostro vantaggio. Adesso ho il necessario e anche il superfluo; sono ricolmo dei vostri doni ricevuti da Epafrodìto, che sono un profumo di soave odore, un sacrificio accetto e gradito a Dio. Il mio Dio, a sua volta, colmerà ogni vostro bisogno secondo la sua ricchezza con magnificenza in Cristo Gesù. </w:t>
      </w:r>
    </w:p>
    <w:p w14:paraId="2B6E78DD"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Al Dio e Padre nostro sia gloria nei secoli dei secoli. Amen. Salutate ciascuno dei santi in Cristo Gesù. Vi salutano i fratelli che sono con me. Vi salutano tutti i santi, soprattutto quelli della casa di Cesare. La grazia del Signore Gesù Cristo sia con il vostro spirito”. </w:t>
      </w:r>
    </w:p>
    <w:p w14:paraId="5FF06F23" w14:textId="4B2461D1" w:rsidR="005569A7" w:rsidRPr="005569A7" w:rsidRDefault="005569A7" w:rsidP="005569A7">
      <w:pPr>
        <w:spacing w:after="120"/>
        <w:jc w:val="both"/>
        <w:rPr>
          <w:rFonts w:ascii="Arial" w:hAnsi="Arial"/>
          <w:sz w:val="24"/>
        </w:rPr>
      </w:pPr>
      <w:r w:rsidRPr="005569A7">
        <w:rPr>
          <w:rFonts w:ascii="Arial" w:hAnsi="Arial"/>
          <w:sz w:val="24"/>
        </w:rPr>
        <w:t>Il cristianesimo è la religione dell’uomo, di tutto l’uomo, del vero uomo. Distrugge il cristianesimo chi ne fa la religione dello spirito, o dell’anima. Chi fa del cristianesimo la religione della sola anima, per la sola anima, rinnega il mistero dell’Incarnazione nella sua verità più profonda, essenziale, costitutiva, fondamentale.</w:t>
      </w:r>
      <w:r w:rsidR="00D44596">
        <w:rPr>
          <w:rFonts w:ascii="Arial" w:hAnsi="Arial"/>
          <w:sz w:val="24"/>
        </w:rPr>
        <w:t xml:space="preserve"> </w:t>
      </w:r>
      <w:r w:rsidRPr="005569A7">
        <w:rPr>
          <w:rFonts w:ascii="Arial" w:hAnsi="Arial"/>
          <w:sz w:val="24"/>
        </w:rPr>
        <w:t>Chi fa del cristianesimo la religione della sola anima, dichiara la sua fede morta.</w:t>
      </w:r>
      <w:r w:rsidR="00D44596">
        <w:rPr>
          <w:rFonts w:ascii="Arial" w:hAnsi="Arial"/>
          <w:sz w:val="24"/>
        </w:rPr>
        <w:t xml:space="preserve"> </w:t>
      </w:r>
      <w:r w:rsidRPr="005569A7">
        <w:rPr>
          <w:rFonts w:ascii="Arial" w:hAnsi="Arial"/>
          <w:sz w:val="24"/>
        </w:rPr>
        <w:t>Questa verità viene espressa in San Giacomo così:</w:t>
      </w:r>
    </w:p>
    <w:p w14:paraId="25E47FF0" w14:textId="0AEDE760"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Lettera di Giacomo - cap. 2,1-26: Fratelli miei, non mescolate a favoritismi personali la vostra fede</w:t>
      </w:r>
      <w:r w:rsidR="002E5F86" w:rsidRPr="00D44596">
        <w:rPr>
          <w:rFonts w:ascii="Arial" w:hAnsi="Arial"/>
          <w:bCs/>
          <w:i/>
          <w:iCs/>
          <w:sz w:val="24"/>
        </w:rPr>
        <w:t xml:space="preserve"> </w:t>
      </w:r>
      <w:r w:rsidRPr="00D44596">
        <w:rPr>
          <w:rFonts w:ascii="Arial" w:hAnsi="Arial"/>
          <w:bCs/>
          <w:i/>
          <w:iCs/>
          <w:sz w:val="24"/>
        </w:rPr>
        <w:t>nel Signore nostro Gesù Cristo, Signore della gloria. Supponiamo che entri in una vostra adunanza qualcuno con un anello d'oro</w:t>
      </w:r>
      <w:r w:rsidR="002E5F86" w:rsidRPr="00D44596">
        <w:rPr>
          <w:rFonts w:ascii="Arial" w:hAnsi="Arial"/>
          <w:bCs/>
          <w:i/>
          <w:iCs/>
          <w:sz w:val="24"/>
        </w:rPr>
        <w:t xml:space="preserve"> </w:t>
      </w:r>
      <w:r w:rsidRPr="00D44596">
        <w:rPr>
          <w:rFonts w:ascii="Arial" w:hAnsi="Arial"/>
          <w:bCs/>
          <w:i/>
          <w:iCs/>
          <w:sz w:val="24"/>
        </w:rPr>
        <w:t>al dito, vestito splendidamente, ed entri anche un povero con un vestito</w:t>
      </w:r>
      <w:r w:rsidR="002E5F86" w:rsidRPr="00D44596">
        <w:rPr>
          <w:rFonts w:ascii="Arial" w:hAnsi="Arial"/>
          <w:bCs/>
          <w:i/>
          <w:iCs/>
          <w:sz w:val="24"/>
        </w:rPr>
        <w:t xml:space="preserve"> </w:t>
      </w:r>
      <w:r w:rsidRPr="00D44596">
        <w:rPr>
          <w:rFonts w:ascii="Arial" w:hAnsi="Arial"/>
          <w:bCs/>
          <w:i/>
          <w:iCs/>
          <w:sz w:val="24"/>
        </w:rPr>
        <w:t>logoro. Se voi guardate a colui che è vestito splendidamente e gli dite:</w:t>
      </w:r>
      <w:r w:rsidR="002E5F86" w:rsidRPr="00D44596">
        <w:rPr>
          <w:rFonts w:ascii="Arial" w:hAnsi="Arial"/>
          <w:bCs/>
          <w:i/>
          <w:iCs/>
          <w:sz w:val="24"/>
        </w:rPr>
        <w:t xml:space="preserve"> </w:t>
      </w:r>
      <w:r w:rsidRPr="00D44596">
        <w:rPr>
          <w:rFonts w:ascii="Arial" w:hAnsi="Arial"/>
          <w:bCs/>
          <w:i/>
          <w:iCs/>
          <w:sz w:val="24"/>
        </w:rPr>
        <w:t>Tu siediti qui comodamente, e al povero dite: Tu mettiti in piedi lì,</w:t>
      </w:r>
      <w:r w:rsidR="002E5F86" w:rsidRPr="00D44596">
        <w:rPr>
          <w:rFonts w:ascii="Arial" w:hAnsi="Arial"/>
          <w:bCs/>
          <w:i/>
          <w:iCs/>
          <w:sz w:val="24"/>
        </w:rPr>
        <w:t xml:space="preserve"> </w:t>
      </w:r>
      <w:r w:rsidRPr="00D44596">
        <w:rPr>
          <w:rFonts w:ascii="Arial" w:hAnsi="Arial"/>
          <w:bCs/>
          <w:i/>
          <w:iCs/>
          <w:sz w:val="24"/>
        </w:rPr>
        <w:t>oppure: Siediti qui ai piedi del mio sgabello, non fate in voi stessi</w:t>
      </w:r>
      <w:r w:rsidR="002E5F86" w:rsidRPr="00D44596">
        <w:rPr>
          <w:rFonts w:ascii="Arial" w:hAnsi="Arial"/>
          <w:bCs/>
          <w:i/>
          <w:iCs/>
          <w:sz w:val="24"/>
        </w:rPr>
        <w:t xml:space="preserve"> </w:t>
      </w:r>
      <w:r w:rsidRPr="00D44596">
        <w:rPr>
          <w:rFonts w:ascii="Arial" w:hAnsi="Arial"/>
          <w:bCs/>
          <w:i/>
          <w:iCs/>
          <w:sz w:val="24"/>
        </w:rPr>
        <w:t>preferenze e non siete giudici dai giudizi perversi?</w:t>
      </w:r>
    </w:p>
    <w:p w14:paraId="4A0CD515" w14:textId="4249EF9A"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Ascoltate, fratelli miei carissimi: Dio non ha forse scelto i poveri</w:t>
      </w:r>
      <w:r w:rsidR="002E5F86" w:rsidRPr="00D44596">
        <w:rPr>
          <w:rFonts w:ascii="Arial" w:hAnsi="Arial"/>
          <w:bCs/>
          <w:i/>
          <w:iCs/>
          <w:sz w:val="24"/>
        </w:rPr>
        <w:t xml:space="preserve"> </w:t>
      </w:r>
      <w:r w:rsidRPr="00D44596">
        <w:rPr>
          <w:rFonts w:ascii="Arial" w:hAnsi="Arial"/>
          <w:bCs/>
          <w:i/>
          <w:iCs/>
          <w:sz w:val="24"/>
        </w:rPr>
        <w:t>nel mondo per farli ricchi con la fede ed eredi del regno che ha</w:t>
      </w:r>
      <w:r w:rsidR="002E5F86" w:rsidRPr="00D44596">
        <w:rPr>
          <w:rFonts w:ascii="Arial" w:hAnsi="Arial"/>
          <w:bCs/>
          <w:i/>
          <w:iCs/>
          <w:sz w:val="24"/>
        </w:rPr>
        <w:t xml:space="preserve"> </w:t>
      </w:r>
      <w:r w:rsidRPr="00D44596">
        <w:rPr>
          <w:rFonts w:ascii="Arial" w:hAnsi="Arial"/>
          <w:bCs/>
          <w:i/>
          <w:iCs/>
          <w:sz w:val="24"/>
        </w:rPr>
        <w:t>promesso a quelli che lo amano? Voi invece avete disprezzato il</w:t>
      </w:r>
      <w:r w:rsidR="002E5F86" w:rsidRPr="00D44596">
        <w:rPr>
          <w:rFonts w:ascii="Arial" w:hAnsi="Arial"/>
          <w:bCs/>
          <w:i/>
          <w:iCs/>
          <w:sz w:val="24"/>
        </w:rPr>
        <w:t xml:space="preserve"> </w:t>
      </w:r>
      <w:r w:rsidRPr="00D44596">
        <w:rPr>
          <w:rFonts w:ascii="Arial" w:hAnsi="Arial"/>
          <w:bCs/>
          <w:i/>
          <w:iCs/>
          <w:sz w:val="24"/>
        </w:rPr>
        <w:t>povero! Non sono forse i ricchi che vi tiranneggiano e vi trascinano</w:t>
      </w:r>
      <w:r w:rsidR="002E5F86" w:rsidRPr="00D44596">
        <w:rPr>
          <w:rFonts w:ascii="Arial" w:hAnsi="Arial"/>
          <w:bCs/>
          <w:i/>
          <w:iCs/>
          <w:sz w:val="24"/>
        </w:rPr>
        <w:t xml:space="preserve"> </w:t>
      </w:r>
      <w:r w:rsidRPr="00D44596">
        <w:rPr>
          <w:rFonts w:ascii="Arial" w:hAnsi="Arial"/>
          <w:bCs/>
          <w:i/>
          <w:iCs/>
          <w:sz w:val="24"/>
        </w:rPr>
        <w:t>davanti ai tribunali? Non sono essi che bestemmiano il bel nome che</w:t>
      </w:r>
      <w:r w:rsidR="002E5F86" w:rsidRPr="00D44596">
        <w:rPr>
          <w:rFonts w:ascii="Arial" w:hAnsi="Arial"/>
          <w:bCs/>
          <w:i/>
          <w:iCs/>
          <w:sz w:val="24"/>
        </w:rPr>
        <w:t xml:space="preserve"> </w:t>
      </w:r>
      <w:r w:rsidRPr="00D44596">
        <w:rPr>
          <w:rFonts w:ascii="Arial" w:hAnsi="Arial"/>
          <w:bCs/>
          <w:i/>
          <w:iCs/>
          <w:sz w:val="24"/>
        </w:rPr>
        <w:t xml:space="preserve">è stato invocato sopra di voi? </w:t>
      </w:r>
    </w:p>
    <w:p w14:paraId="695757A0" w14:textId="2AA55DCC"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Certo, se adempite il più importante</w:t>
      </w:r>
      <w:r w:rsidR="002E5F86" w:rsidRPr="00D44596">
        <w:rPr>
          <w:rFonts w:ascii="Arial" w:hAnsi="Arial"/>
          <w:bCs/>
          <w:i/>
          <w:iCs/>
          <w:sz w:val="24"/>
        </w:rPr>
        <w:t xml:space="preserve"> </w:t>
      </w:r>
      <w:r w:rsidRPr="00D44596">
        <w:rPr>
          <w:rFonts w:ascii="Arial" w:hAnsi="Arial"/>
          <w:bCs/>
          <w:i/>
          <w:iCs/>
          <w:sz w:val="24"/>
        </w:rPr>
        <w:t>dei comandamenti secondo la Scrittura: amerai il prossimo tuo come</w:t>
      </w:r>
      <w:r w:rsidR="002E5F86" w:rsidRPr="00D44596">
        <w:rPr>
          <w:rFonts w:ascii="Arial" w:hAnsi="Arial"/>
          <w:bCs/>
          <w:i/>
          <w:iCs/>
          <w:sz w:val="24"/>
        </w:rPr>
        <w:t xml:space="preserve"> </w:t>
      </w:r>
      <w:r w:rsidRPr="00D44596">
        <w:rPr>
          <w:rFonts w:ascii="Arial" w:hAnsi="Arial"/>
          <w:bCs/>
          <w:i/>
          <w:iCs/>
          <w:sz w:val="24"/>
        </w:rPr>
        <w:t>te stesso, fate bene; ma se fate distinzione di persone, commettete un</w:t>
      </w:r>
      <w:r w:rsidR="002E5F86" w:rsidRPr="00D44596">
        <w:rPr>
          <w:rFonts w:ascii="Arial" w:hAnsi="Arial"/>
          <w:bCs/>
          <w:i/>
          <w:iCs/>
          <w:sz w:val="24"/>
        </w:rPr>
        <w:t xml:space="preserve"> </w:t>
      </w:r>
      <w:r w:rsidRPr="00D44596">
        <w:rPr>
          <w:rFonts w:ascii="Arial" w:hAnsi="Arial"/>
          <w:bCs/>
          <w:i/>
          <w:iCs/>
          <w:sz w:val="24"/>
        </w:rPr>
        <w:t>peccato e siete accusati dalla legge come trasgressori. Poiché</w:t>
      </w:r>
      <w:r w:rsidR="002E5F86" w:rsidRPr="00D44596">
        <w:rPr>
          <w:rFonts w:ascii="Arial" w:hAnsi="Arial"/>
          <w:bCs/>
          <w:i/>
          <w:iCs/>
          <w:sz w:val="24"/>
        </w:rPr>
        <w:t xml:space="preserve"> </w:t>
      </w:r>
      <w:r w:rsidRPr="00D44596">
        <w:rPr>
          <w:rFonts w:ascii="Arial" w:hAnsi="Arial"/>
          <w:bCs/>
          <w:i/>
          <w:iCs/>
          <w:sz w:val="24"/>
        </w:rPr>
        <w:t xml:space="preserve">chiunque osservi tutta la legge, ma la </w:t>
      </w:r>
      <w:r w:rsidRPr="00D44596">
        <w:rPr>
          <w:rFonts w:ascii="Arial" w:hAnsi="Arial"/>
          <w:bCs/>
          <w:i/>
          <w:iCs/>
          <w:sz w:val="24"/>
        </w:rPr>
        <w:lastRenderedPageBreak/>
        <w:t>trasgredisca anche in un punto</w:t>
      </w:r>
      <w:r w:rsidR="002E5F86" w:rsidRPr="00D44596">
        <w:rPr>
          <w:rFonts w:ascii="Arial" w:hAnsi="Arial"/>
          <w:bCs/>
          <w:i/>
          <w:iCs/>
          <w:sz w:val="24"/>
        </w:rPr>
        <w:t xml:space="preserve"> </w:t>
      </w:r>
      <w:r w:rsidRPr="00D44596">
        <w:rPr>
          <w:rFonts w:ascii="Arial" w:hAnsi="Arial"/>
          <w:bCs/>
          <w:i/>
          <w:iCs/>
          <w:sz w:val="24"/>
        </w:rPr>
        <w:t>solo, diventa colpevole di tutto; infatti colui che ha detto: Non</w:t>
      </w:r>
      <w:r w:rsidR="002E5F86" w:rsidRPr="00D44596">
        <w:rPr>
          <w:rFonts w:ascii="Arial" w:hAnsi="Arial"/>
          <w:bCs/>
          <w:i/>
          <w:iCs/>
          <w:sz w:val="24"/>
        </w:rPr>
        <w:t xml:space="preserve"> </w:t>
      </w:r>
      <w:r w:rsidRPr="00D44596">
        <w:rPr>
          <w:rFonts w:ascii="Arial" w:hAnsi="Arial"/>
          <w:bCs/>
          <w:i/>
          <w:iCs/>
          <w:sz w:val="24"/>
        </w:rPr>
        <w:t>commettere adulterio, ha detto anche: Non uccidere. Parlate e agite come persone che devono essere</w:t>
      </w:r>
      <w:r w:rsidR="002E5F86" w:rsidRPr="00D44596">
        <w:rPr>
          <w:rFonts w:ascii="Arial" w:hAnsi="Arial"/>
          <w:bCs/>
          <w:i/>
          <w:iCs/>
          <w:sz w:val="24"/>
        </w:rPr>
        <w:t xml:space="preserve"> </w:t>
      </w:r>
      <w:r w:rsidRPr="00D44596">
        <w:rPr>
          <w:rFonts w:ascii="Arial" w:hAnsi="Arial"/>
          <w:bCs/>
          <w:i/>
          <w:iCs/>
          <w:sz w:val="24"/>
        </w:rPr>
        <w:t>giudicate secondo una legge di libertà, perché il giudizio sarà senza</w:t>
      </w:r>
      <w:r w:rsidR="002E5F86" w:rsidRPr="00D44596">
        <w:rPr>
          <w:rFonts w:ascii="Arial" w:hAnsi="Arial"/>
          <w:bCs/>
          <w:i/>
          <w:iCs/>
          <w:sz w:val="24"/>
        </w:rPr>
        <w:t xml:space="preserve"> </w:t>
      </w:r>
      <w:r w:rsidRPr="00D44596">
        <w:rPr>
          <w:rFonts w:ascii="Arial" w:hAnsi="Arial"/>
          <w:bCs/>
          <w:i/>
          <w:iCs/>
          <w:sz w:val="24"/>
        </w:rPr>
        <w:t>misericordia contro chi non avrà usato misericordia; la misericordia</w:t>
      </w:r>
      <w:r w:rsidR="002E5F86" w:rsidRPr="00D44596">
        <w:rPr>
          <w:rFonts w:ascii="Arial" w:hAnsi="Arial"/>
          <w:bCs/>
          <w:i/>
          <w:iCs/>
          <w:sz w:val="24"/>
        </w:rPr>
        <w:t xml:space="preserve"> </w:t>
      </w:r>
      <w:r w:rsidRPr="00D44596">
        <w:rPr>
          <w:rFonts w:ascii="Arial" w:hAnsi="Arial"/>
          <w:bCs/>
          <w:i/>
          <w:iCs/>
          <w:sz w:val="24"/>
        </w:rPr>
        <w:t>invece ha sempre la meglio nel giudizio.</w:t>
      </w:r>
    </w:p>
    <w:p w14:paraId="56C97C86" w14:textId="60296E0F"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Che giova, fratelli miei, se uno dice di avere la fede ma non ha le</w:t>
      </w:r>
      <w:r w:rsidR="002E5F86" w:rsidRPr="00D44596">
        <w:rPr>
          <w:rFonts w:ascii="Arial" w:hAnsi="Arial"/>
          <w:bCs/>
          <w:i/>
          <w:iCs/>
          <w:sz w:val="24"/>
        </w:rPr>
        <w:t xml:space="preserve"> </w:t>
      </w:r>
      <w:r w:rsidRPr="00D44596">
        <w:rPr>
          <w:rFonts w:ascii="Arial" w:hAnsi="Arial"/>
          <w:bCs/>
          <w:i/>
          <w:iCs/>
          <w:sz w:val="24"/>
        </w:rPr>
        <w:t>opere? Forse che quella fede può salvarlo? Se un fratello o una sorella sono senza vestiti e sprovvisti del cibo quotidiano e uno di</w:t>
      </w:r>
      <w:r w:rsidR="002E5F86" w:rsidRPr="00D44596">
        <w:rPr>
          <w:rFonts w:ascii="Arial" w:hAnsi="Arial"/>
          <w:bCs/>
          <w:i/>
          <w:iCs/>
          <w:sz w:val="24"/>
        </w:rPr>
        <w:t xml:space="preserve"> </w:t>
      </w:r>
      <w:r w:rsidRPr="00D44596">
        <w:rPr>
          <w:rFonts w:ascii="Arial" w:hAnsi="Arial"/>
          <w:bCs/>
          <w:i/>
          <w:iCs/>
          <w:sz w:val="24"/>
        </w:rPr>
        <w:t>voi dice loro: Andatevene in pace, riscaldatevi e saziatevi, ma non</w:t>
      </w:r>
      <w:r w:rsidR="002E5F86" w:rsidRPr="00D44596">
        <w:rPr>
          <w:rFonts w:ascii="Arial" w:hAnsi="Arial"/>
          <w:bCs/>
          <w:i/>
          <w:iCs/>
          <w:sz w:val="24"/>
        </w:rPr>
        <w:t xml:space="preserve"> </w:t>
      </w:r>
      <w:r w:rsidRPr="00D44596">
        <w:rPr>
          <w:rFonts w:ascii="Arial" w:hAnsi="Arial"/>
          <w:bCs/>
          <w:i/>
          <w:iCs/>
          <w:sz w:val="24"/>
        </w:rPr>
        <w:t>date loro il necessario per il corpo, che giova? Così anche la fede: se</w:t>
      </w:r>
      <w:r w:rsidR="002E5F86" w:rsidRPr="00D44596">
        <w:rPr>
          <w:rFonts w:ascii="Arial" w:hAnsi="Arial"/>
          <w:bCs/>
          <w:i/>
          <w:iCs/>
          <w:sz w:val="24"/>
        </w:rPr>
        <w:t xml:space="preserve"> </w:t>
      </w:r>
      <w:r w:rsidRPr="00D44596">
        <w:rPr>
          <w:rFonts w:ascii="Arial" w:hAnsi="Arial"/>
          <w:bCs/>
          <w:i/>
          <w:iCs/>
          <w:sz w:val="24"/>
        </w:rPr>
        <w:t>non ha le opere, è morta in se stessa. Al contrario uno potrebbe</w:t>
      </w:r>
      <w:r w:rsidR="002E5F86" w:rsidRPr="00D44596">
        <w:rPr>
          <w:rFonts w:ascii="Arial" w:hAnsi="Arial"/>
          <w:bCs/>
          <w:i/>
          <w:iCs/>
          <w:sz w:val="24"/>
        </w:rPr>
        <w:t xml:space="preserve"> </w:t>
      </w:r>
      <w:r w:rsidRPr="00D44596">
        <w:rPr>
          <w:rFonts w:ascii="Arial" w:hAnsi="Arial"/>
          <w:bCs/>
          <w:i/>
          <w:iCs/>
          <w:sz w:val="24"/>
        </w:rPr>
        <w:t>dire: Tu hai la fede ed io ho le opere; mostrami la tua fede senza le</w:t>
      </w:r>
      <w:r w:rsidR="002E5F86" w:rsidRPr="00D44596">
        <w:rPr>
          <w:rFonts w:ascii="Arial" w:hAnsi="Arial"/>
          <w:bCs/>
          <w:i/>
          <w:iCs/>
          <w:sz w:val="24"/>
        </w:rPr>
        <w:t xml:space="preserve"> </w:t>
      </w:r>
      <w:r w:rsidRPr="00D44596">
        <w:rPr>
          <w:rFonts w:ascii="Arial" w:hAnsi="Arial"/>
          <w:bCs/>
          <w:i/>
          <w:iCs/>
          <w:sz w:val="24"/>
        </w:rPr>
        <w:t>opere, ed io con le mie opere ti mostrerò la mia fede. Tu credi che</w:t>
      </w:r>
      <w:r w:rsidR="002E5F86" w:rsidRPr="00D44596">
        <w:rPr>
          <w:rFonts w:ascii="Arial" w:hAnsi="Arial"/>
          <w:bCs/>
          <w:i/>
          <w:iCs/>
          <w:sz w:val="24"/>
        </w:rPr>
        <w:t xml:space="preserve"> </w:t>
      </w:r>
      <w:r w:rsidRPr="00D44596">
        <w:rPr>
          <w:rFonts w:ascii="Arial" w:hAnsi="Arial"/>
          <w:bCs/>
          <w:i/>
          <w:iCs/>
          <w:sz w:val="24"/>
        </w:rPr>
        <w:t>c'è un Dio solo? Fai bene; anche i demòni lo credono e tremano!</w:t>
      </w:r>
      <w:r w:rsidR="002E5F86" w:rsidRPr="00D44596">
        <w:rPr>
          <w:rFonts w:ascii="Arial" w:hAnsi="Arial"/>
          <w:bCs/>
          <w:i/>
          <w:iCs/>
          <w:sz w:val="24"/>
        </w:rPr>
        <w:t xml:space="preserve"> </w:t>
      </w:r>
      <w:r w:rsidRPr="00D44596">
        <w:rPr>
          <w:rFonts w:ascii="Arial" w:hAnsi="Arial"/>
          <w:bCs/>
          <w:i/>
          <w:iCs/>
          <w:sz w:val="24"/>
        </w:rPr>
        <w:t xml:space="preserve">Ma vuoi sapere, o insensato, come la fede senza le opere è senza calore? </w:t>
      </w:r>
    </w:p>
    <w:p w14:paraId="0ABB13FF" w14:textId="42AF5A2C"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Abramo, nostro padre, non fu forse giustificato per le opere, quando offrì Isacco, suo figlio, sull'altare? Vedi che la fede</w:t>
      </w:r>
      <w:r w:rsidR="002E5F86" w:rsidRPr="00D44596">
        <w:rPr>
          <w:rFonts w:ascii="Arial" w:hAnsi="Arial"/>
          <w:bCs/>
          <w:i/>
          <w:iCs/>
          <w:sz w:val="24"/>
        </w:rPr>
        <w:t xml:space="preserve"> </w:t>
      </w:r>
      <w:r w:rsidRPr="00D44596">
        <w:rPr>
          <w:rFonts w:ascii="Arial" w:hAnsi="Arial"/>
          <w:bCs/>
          <w:i/>
          <w:iCs/>
          <w:sz w:val="24"/>
        </w:rPr>
        <w:t>cooperava con le opere di lui, e che per le opere quella fede divenne</w:t>
      </w:r>
      <w:r w:rsidR="002E5F86" w:rsidRPr="00D44596">
        <w:rPr>
          <w:rFonts w:ascii="Arial" w:hAnsi="Arial"/>
          <w:bCs/>
          <w:i/>
          <w:iCs/>
          <w:sz w:val="24"/>
        </w:rPr>
        <w:t xml:space="preserve"> </w:t>
      </w:r>
      <w:r w:rsidRPr="00D44596">
        <w:rPr>
          <w:rFonts w:ascii="Arial" w:hAnsi="Arial"/>
          <w:bCs/>
          <w:i/>
          <w:iCs/>
          <w:sz w:val="24"/>
        </w:rPr>
        <w:t>perfetta e si compì la Scrittura che dice: E Abramo ebbe fede in Dio</w:t>
      </w:r>
      <w:r w:rsidR="002E5F86" w:rsidRPr="00D44596">
        <w:rPr>
          <w:rFonts w:ascii="Arial" w:hAnsi="Arial"/>
          <w:bCs/>
          <w:i/>
          <w:iCs/>
          <w:sz w:val="24"/>
        </w:rPr>
        <w:t xml:space="preserve"> </w:t>
      </w:r>
      <w:r w:rsidRPr="00D44596">
        <w:rPr>
          <w:rFonts w:ascii="Arial" w:hAnsi="Arial"/>
          <w:bCs/>
          <w:i/>
          <w:iCs/>
          <w:sz w:val="24"/>
        </w:rPr>
        <w:t>e gli fu accreditato a giustizia, e fu chiamato amico di Dio. Vedete</w:t>
      </w:r>
      <w:r w:rsidR="002E5F86" w:rsidRPr="00D44596">
        <w:rPr>
          <w:rFonts w:ascii="Arial" w:hAnsi="Arial"/>
          <w:bCs/>
          <w:i/>
          <w:iCs/>
          <w:sz w:val="24"/>
        </w:rPr>
        <w:t xml:space="preserve"> </w:t>
      </w:r>
      <w:r w:rsidRPr="00D44596">
        <w:rPr>
          <w:rFonts w:ascii="Arial" w:hAnsi="Arial"/>
          <w:bCs/>
          <w:i/>
          <w:iCs/>
          <w:sz w:val="24"/>
        </w:rPr>
        <w:t>che l'uomo viene giustificato in base alle opere e non soltanto in base</w:t>
      </w:r>
      <w:r w:rsidR="002E5F86" w:rsidRPr="00D44596">
        <w:rPr>
          <w:rFonts w:ascii="Arial" w:hAnsi="Arial"/>
          <w:bCs/>
          <w:i/>
          <w:iCs/>
          <w:sz w:val="24"/>
        </w:rPr>
        <w:t xml:space="preserve"> </w:t>
      </w:r>
      <w:r w:rsidRPr="00D44596">
        <w:rPr>
          <w:rFonts w:ascii="Arial" w:hAnsi="Arial"/>
          <w:bCs/>
          <w:i/>
          <w:iCs/>
          <w:sz w:val="24"/>
        </w:rPr>
        <w:t xml:space="preserve">alla fede. </w:t>
      </w:r>
    </w:p>
    <w:p w14:paraId="45FAE604" w14:textId="7E767684"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Così anche Raab, la meretrice, non venne forse giustificata in base alle opere per aver dato ospitalità agli esploratori e averli</w:t>
      </w:r>
      <w:r w:rsidR="002E5F86" w:rsidRPr="00D44596">
        <w:rPr>
          <w:rFonts w:ascii="Arial" w:hAnsi="Arial"/>
          <w:bCs/>
          <w:i/>
          <w:iCs/>
          <w:sz w:val="24"/>
        </w:rPr>
        <w:t xml:space="preserve"> </w:t>
      </w:r>
      <w:r w:rsidRPr="00D44596">
        <w:rPr>
          <w:rFonts w:ascii="Arial" w:hAnsi="Arial"/>
          <w:bCs/>
          <w:i/>
          <w:iCs/>
          <w:sz w:val="24"/>
        </w:rPr>
        <w:t>rimandati per altra via? Infatti come il corpo senza lo spirito è</w:t>
      </w:r>
      <w:r w:rsidR="002E5F86" w:rsidRPr="00D44596">
        <w:rPr>
          <w:rFonts w:ascii="Arial" w:hAnsi="Arial"/>
          <w:bCs/>
          <w:i/>
          <w:iCs/>
          <w:sz w:val="24"/>
        </w:rPr>
        <w:t xml:space="preserve"> </w:t>
      </w:r>
      <w:r w:rsidRPr="00D44596">
        <w:rPr>
          <w:rFonts w:ascii="Arial" w:hAnsi="Arial"/>
          <w:bCs/>
          <w:i/>
          <w:iCs/>
          <w:sz w:val="24"/>
        </w:rPr>
        <w:t>morto, così anche la fede senza le opere è morta”.</w:t>
      </w:r>
    </w:p>
    <w:p w14:paraId="45571320" w14:textId="77777777" w:rsidR="005569A7" w:rsidRPr="005569A7" w:rsidRDefault="005569A7" w:rsidP="005569A7">
      <w:pPr>
        <w:spacing w:after="120"/>
        <w:jc w:val="both"/>
        <w:rPr>
          <w:rFonts w:ascii="Arial" w:hAnsi="Arial"/>
          <w:sz w:val="24"/>
        </w:rPr>
      </w:pPr>
      <w:r w:rsidRPr="005569A7">
        <w:rPr>
          <w:rFonts w:ascii="Arial" w:hAnsi="Arial"/>
          <w:sz w:val="24"/>
        </w:rPr>
        <w:t>È grande il mistero della nostra fede. Beato quell’uomo che lo accoglie nella sua interezza e lo vive nella sua totalità.</w:t>
      </w:r>
    </w:p>
    <w:p w14:paraId="38858D24" w14:textId="4781D7E4"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[3</w:t>
      </w:r>
      <w:r w:rsidR="002E5F86">
        <w:rPr>
          <w:rFonts w:ascii="Arial" w:hAnsi="Arial"/>
          <w:b/>
          <w:sz w:val="24"/>
        </w:rPr>
        <w:t xml:space="preserve">] </w:t>
      </w:r>
      <w:r w:rsidRPr="005569A7">
        <w:rPr>
          <w:rFonts w:ascii="Arial" w:hAnsi="Arial"/>
          <w:b/>
          <w:sz w:val="24"/>
        </w:rPr>
        <w:t xml:space="preserve">Molto infatti mi sono rallegrato quando sono giunti alcuni fratelli e hanno reso testimonianza che tu sei verace in quanto tu cammini nella verità. </w:t>
      </w:r>
    </w:p>
    <w:p w14:paraId="7ADB61DF" w14:textId="4159455C" w:rsidR="00D44596" w:rsidRDefault="005569A7" w:rsidP="005569A7">
      <w:pPr>
        <w:spacing w:after="120"/>
        <w:jc w:val="both"/>
        <w:rPr>
          <w:rFonts w:ascii="Arial" w:hAnsi="Arial"/>
          <w:sz w:val="24"/>
        </w:rPr>
      </w:pPr>
      <w:r w:rsidRPr="005569A7">
        <w:rPr>
          <w:rFonts w:ascii="Arial" w:hAnsi="Arial"/>
          <w:sz w:val="24"/>
        </w:rPr>
        <w:t>Chi è uomo di Dio – e il presbitero di sicuro lo è – trova la sua gioia nel sapere che Cristo Gesù, che è l’unica e sola fonte di ogni suo bene, è amato, adorato, annunziato, ascoltato, obbedito, servito, celebrato, imitato, cercato da quanti sono suoi fratelli nella fede, nella carità, nella speranza dello stesso Cristo Gesù.</w:t>
      </w:r>
      <w:r w:rsidR="00462CCA">
        <w:rPr>
          <w:rFonts w:ascii="Arial" w:hAnsi="Arial"/>
          <w:sz w:val="24"/>
        </w:rPr>
        <w:t xml:space="preserve"> </w:t>
      </w:r>
      <w:r w:rsidRPr="005569A7">
        <w:rPr>
          <w:rFonts w:ascii="Arial" w:hAnsi="Arial"/>
          <w:sz w:val="24"/>
        </w:rPr>
        <w:t>Non c’è gioia più grande per un responsabile della Comunità cristiana – e il presbitero lo è per costituzione divina – nel ricevere una buona testimonianza sui figli della comunità che egli guida, o di altre comunità, che quanti ne fanno parte camminano nella verità di nostro Signore Gesù Cristo.</w:t>
      </w:r>
      <w:r w:rsidR="00D44596">
        <w:rPr>
          <w:rFonts w:ascii="Arial" w:hAnsi="Arial"/>
          <w:sz w:val="24"/>
        </w:rPr>
        <w:t xml:space="preserve"> </w:t>
      </w:r>
      <w:r w:rsidRPr="005569A7">
        <w:rPr>
          <w:rFonts w:ascii="Arial" w:hAnsi="Arial"/>
          <w:sz w:val="24"/>
        </w:rPr>
        <w:t xml:space="preserve">Questa gioia Paolo così la esprime a proposito sia dei Romani che dei Tessalonicesi: </w:t>
      </w:r>
    </w:p>
    <w:p w14:paraId="3E49C3E6" w14:textId="37A2C7E5"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“Anzitutto rendo grazie al mio Dio per mezzo di Gesù Cristo riguardo a tutti voi, perché la fama della vostra fede si espande in tutto il mondo” (Rm 1,8). “La fama della vostra obbedienza è giunta dovunque; mentre quindi mi rallegro di voi, voglio che siate saggi nel bene e immuni dal male. (Rm 16,19). “Infatti la parola del Signore riecheggia</w:t>
      </w:r>
      <w:r w:rsidR="002E5F86" w:rsidRPr="00D44596">
        <w:rPr>
          <w:rFonts w:ascii="Arial" w:hAnsi="Arial"/>
          <w:i/>
          <w:iCs/>
          <w:sz w:val="24"/>
        </w:rPr>
        <w:t xml:space="preserve"> </w:t>
      </w:r>
      <w:r w:rsidRPr="00D44596">
        <w:rPr>
          <w:rFonts w:ascii="Arial" w:hAnsi="Arial"/>
          <w:i/>
          <w:iCs/>
          <w:sz w:val="24"/>
        </w:rPr>
        <w:t>per mezzo vostro non soltanto in Macedonia e nell'Acaia, ma la fama</w:t>
      </w:r>
      <w:r w:rsidR="002E5F86" w:rsidRPr="00D44596">
        <w:rPr>
          <w:rFonts w:ascii="Arial" w:hAnsi="Arial"/>
          <w:i/>
          <w:iCs/>
          <w:sz w:val="24"/>
        </w:rPr>
        <w:t xml:space="preserve"> </w:t>
      </w:r>
      <w:r w:rsidRPr="00D44596">
        <w:rPr>
          <w:rFonts w:ascii="Arial" w:hAnsi="Arial"/>
          <w:i/>
          <w:iCs/>
          <w:sz w:val="24"/>
        </w:rPr>
        <w:lastRenderedPageBreak/>
        <w:t>della vostra fede in Dio si è diffusa dappertutto, di modo che non</w:t>
      </w:r>
      <w:r w:rsidR="002E5F86" w:rsidRPr="00D44596">
        <w:rPr>
          <w:rFonts w:ascii="Arial" w:hAnsi="Arial"/>
          <w:i/>
          <w:iCs/>
          <w:sz w:val="24"/>
        </w:rPr>
        <w:t xml:space="preserve"> </w:t>
      </w:r>
      <w:r w:rsidRPr="00D44596">
        <w:rPr>
          <w:rFonts w:ascii="Arial" w:hAnsi="Arial"/>
          <w:i/>
          <w:iCs/>
          <w:sz w:val="24"/>
        </w:rPr>
        <w:t xml:space="preserve">abbiamo più bisogno di parlarne” (1Ts 1,8). </w:t>
      </w:r>
    </w:p>
    <w:p w14:paraId="2EED2EEA" w14:textId="77777777" w:rsidR="005569A7" w:rsidRPr="005569A7" w:rsidRDefault="005569A7" w:rsidP="005569A7">
      <w:pPr>
        <w:spacing w:after="120"/>
        <w:jc w:val="both"/>
        <w:rPr>
          <w:rFonts w:ascii="Arial" w:hAnsi="Arial"/>
          <w:sz w:val="24"/>
        </w:rPr>
      </w:pPr>
      <w:r w:rsidRPr="005569A7">
        <w:rPr>
          <w:rFonts w:ascii="Arial" w:hAnsi="Arial"/>
          <w:sz w:val="24"/>
        </w:rPr>
        <w:t>In questo versetto c’è però una “preziosità” che è giusto che sia posta in luce, sia messa cioè sul candelabro, dinanzi agli occhi di tutti, bene in alto, perché da essa ognuno si lasci illuminare.</w:t>
      </w:r>
    </w:p>
    <w:p w14:paraId="5C2D911C" w14:textId="77777777" w:rsidR="005569A7" w:rsidRPr="005569A7" w:rsidRDefault="005569A7" w:rsidP="005569A7">
      <w:pPr>
        <w:spacing w:after="120"/>
        <w:jc w:val="both"/>
        <w:rPr>
          <w:rFonts w:ascii="Arial" w:hAnsi="Arial"/>
          <w:i/>
          <w:sz w:val="24"/>
        </w:rPr>
      </w:pPr>
      <w:r w:rsidRPr="005569A7">
        <w:rPr>
          <w:rFonts w:ascii="Arial" w:hAnsi="Arial"/>
          <w:sz w:val="24"/>
        </w:rPr>
        <w:t xml:space="preserve">Dice il presbitero: </w:t>
      </w:r>
      <w:r w:rsidRPr="005569A7">
        <w:rPr>
          <w:rFonts w:ascii="Arial" w:hAnsi="Arial"/>
          <w:i/>
          <w:sz w:val="24"/>
        </w:rPr>
        <w:t xml:space="preserve">mi sono rallegrato quando sono giunti alcuni fratelli e hanno reso testimonianza che </w:t>
      </w:r>
      <w:r w:rsidRPr="005569A7">
        <w:rPr>
          <w:rFonts w:ascii="Arial" w:hAnsi="Arial"/>
          <w:b/>
          <w:i/>
          <w:sz w:val="24"/>
        </w:rPr>
        <w:t>tu sei verace in quanto tu cammini nella verità</w:t>
      </w:r>
      <w:r w:rsidRPr="005569A7">
        <w:rPr>
          <w:rFonts w:ascii="Arial" w:hAnsi="Arial"/>
          <w:i/>
          <w:sz w:val="24"/>
        </w:rPr>
        <w:t xml:space="preserve">. </w:t>
      </w:r>
    </w:p>
    <w:p w14:paraId="5B24D1A9" w14:textId="77777777" w:rsidR="005569A7" w:rsidRPr="005569A7" w:rsidRDefault="005569A7" w:rsidP="005569A7">
      <w:pPr>
        <w:spacing w:after="120"/>
        <w:jc w:val="both"/>
        <w:rPr>
          <w:rFonts w:ascii="Arial" w:hAnsi="Arial"/>
          <w:sz w:val="24"/>
        </w:rPr>
      </w:pPr>
      <w:r w:rsidRPr="005569A7">
        <w:rPr>
          <w:rFonts w:ascii="Arial" w:hAnsi="Arial"/>
          <w:sz w:val="24"/>
        </w:rPr>
        <w:t>Chi è il verace e perché Gaio è verace?</w:t>
      </w:r>
    </w:p>
    <w:p w14:paraId="2E8C2F37" w14:textId="77777777" w:rsidR="005569A7" w:rsidRPr="005569A7" w:rsidRDefault="005569A7" w:rsidP="005569A7">
      <w:pPr>
        <w:spacing w:after="120"/>
        <w:jc w:val="both"/>
        <w:rPr>
          <w:rFonts w:ascii="Arial" w:hAnsi="Arial"/>
          <w:sz w:val="24"/>
        </w:rPr>
      </w:pPr>
      <w:r w:rsidRPr="005569A7">
        <w:rPr>
          <w:rFonts w:ascii="Arial" w:hAnsi="Arial"/>
          <w:sz w:val="24"/>
        </w:rPr>
        <w:t>Sulla veracità ecco quanto ci insegna il Nuovo testamento:</w:t>
      </w:r>
    </w:p>
    <w:p w14:paraId="52FC1D4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c'è un altro che mi rende testimonianza, e so che la testimonianza che egli mi rende è verace” (Gv 5,32). </w:t>
      </w:r>
    </w:p>
    <w:p w14:paraId="2CFB435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“Impossibile! Resti invece fermo che Dio è verace e ogni uomo mentitore, come sta scritto: Perché tu sia riconosciuto giusto nelle tue parole e trionfi quando sei giudicato” (Rm 3,4). </w:t>
      </w:r>
    </w:p>
    <w:p w14:paraId="3E54578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“Dico infatti che Cristo si è fatto servitore dei circoncisi in favore della veracità di Dio, per compiere le promesse dei padri” (Rm 15,8). </w:t>
      </w:r>
    </w:p>
    <w:p w14:paraId="44AF6D00" w14:textId="5148B90A"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“Molto infatti mi sono rallegrato quando sono giunti alcuni fratelli e hanno reso testimonianza che tu sei verace in quanto tu cammini</w:t>
      </w:r>
      <w:r w:rsidR="002E5F86" w:rsidRPr="00D44596">
        <w:rPr>
          <w:rFonts w:ascii="Arial" w:hAnsi="Arial"/>
          <w:i/>
          <w:iCs/>
          <w:sz w:val="24"/>
        </w:rPr>
        <w:t xml:space="preserve"> </w:t>
      </w:r>
      <w:r w:rsidRPr="00D44596">
        <w:rPr>
          <w:rFonts w:ascii="Arial" w:hAnsi="Arial"/>
          <w:i/>
          <w:iCs/>
          <w:sz w:val="24"/>
        </w:rPr>
        <w:t xml:space="preserve">nella verità” (3Gv 1,3). </w:t>
      </w:r>
    </w:p>
    <w:p w14:paraId="18F57C5C" w14:textId="562BDDE0"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“All'angelo della Chiesa di Filadelfia scrivi: Così parla il Santo, il Verace, Colui che ha la chiave di Davide: quando egli apre nessuno chiude, e quando chiude nessuno apre” (Ap</w:t>
      </w:r>
      <w:r w:rsidR="00EB7622">
        <w:rPr>
          <w:rFonts w:ascii="Arial" w:hAnsi="Arial"/>
          <w:i/>
          <w:iCs/>
          <w:sz w:val="24"/>
        </w:rPr>
        <w:t xml:space="preserve"> </w:t>
      </w:r>
      <w:r w:rsidRPr="00D44596">
        <w:rPr>
          <w:rFonts w:ascii="Arial" w:hAnsi="Arial"/>
          <w:i/>
          <w:iCs/>
          <w:sz w:val="24"/>
        </w:rPr>
        <w:t xml:space="preserve">3,7). </w:t>
      </w:r>
    </w:p>
    <w:p w14:paraId="1CB0835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“All'angelo della Chiesa di Laodicèa scrivi: Così parla l'Amen, il Testimone fedele e verace, il Principio della creazione di Dio” (Ap 3,14). </w:t>
      </w:r>
    </w:p>
    <w:p w14:paraId="3AABFAC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gridarono a gran voce: Fino a quando, Sovrano, tu che sei santo e verace, non farai giustizia e non vendicherai il nostro sangue sopra gli abitanti della terra?” (Ap 6,10). </w:t>
      </w:r>
    </w:p>
    <w:p w14:paraId="72C13B8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“Cantavano il cantico di Mosè, servo di Dio, e il cantico dell'Agnello: Grandi e mirabili sono le tue opere, o Signore Dio onnipotente; giuste e veraci le tue vie, o Re delle genti!” (Ap 15,3). </w:t>
      </w:r>
    </w:p>
    <w:p w14:paraId="7A16691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“Allora l'angelo mi disse: Scrivi: Beati gli invitati al banchetto delle nozze dell'Agnello! Poi aggiunse: Queste sono parole veraci di Dio” (Ap 19,9). </w:t>
      </w:r>
    </w:p>
    <w:p w14:paraId="48CA5B5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“Poi vidi il cielo aperto, ed ecco un cavallo bianco; colui che lo cavalcava si chiamava: Fedele e Verace: egli giudica e combatte con giustizia” (Ap 19,11). </w:t>
      </w:r>
    </w:p>
    <w:p w14:paraId="161E02A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Colui che sedeva sul trono disse: Ecco, io faccio nuove tutte le cose; e soggiunse: Scrivi, perché queste parole sono certe e veraci” (Ap 21,5). </w:t>
      </w:r>
    </w:p>
    <w:p w14:paraId="18596EE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“Poi mi disse: Queste parole sono certe e veraci. Il Signore, il Dio che ispira i profeti, ha mandato il suo angelo per mostrare ai suoi servi ciò che deve accadere tra breve” (Ap 22,6). </w:t>
      </w:r>
    </w:p>
    <w:p w14:paraId="43AD6744" w14:textId="5C4AE2BA" w:rsidR="005569A7" w:rsidRPr="005569A7" w:rsidRDefault="005569A7" w:rsidP="005569A7">
      <w:pPr>
        <w:spacing w:after="120"/>
        <w:jc w:val="both"/>
        <w:rPr>
          <w:rFonts w:ascii="Arial" w:hAnsi="Arial"/>
          <w:sz w:val="24"/>
        </w:rPr>
      </w:pPr>
      <w:r w:rsidRPr="005569A7">
        <w:rPr>
          <w:rFonts w:ascii="Arial" w:hAnsi="Arial"/>
          <w:sz w:val="24"/>
        </w:rPr>
        <w:t>È verace chi rimane, conserva, mantiene sempre la sua vera essenza. È verace colui il quale pone ogni attenzione a che nella sua natura non entri nulla di impuro, di meno buono, di non santo, di non corrispondente a ciò che si è per essenziale identità.</w:t>
      </w:r>
      <w:r w:rsidR="00D44596">
        <w:rPr>
          <w:rFonts w:ascii="Arial" w:hAnsi="Arial"/>
          <w:sz w:val="24"/>
        </w:rPr>
        <w:t xml:space="preserve"> </w:t>
      </w:r>
      <w:r w:rsidRPr="005569A7">
        <w:rPr>
          <w:rFonts w:ascii="Arial" w:hAnsi="Arial"/>
          <w:sz w:val="24"/>
        </w:rPr>
        <w:t>L’essenza del cristiano è Cristo Gesù con il quale forma un solo corpo.</w:t>
      </w:r>
      <w:r w:rsidR="00D44596">
        <w:rPr>
          <w:rFonts w:ascii="Arial" w:hAnsi="Arial"/>
          <w:sz w:val="24"/>
        </w:rPr>
        <w:t xml:space="preserve"> </w:t>
      </w:r>
      <w:r w:rsidRPr="005569A7">
        <w:rPr>
          <w:rFonts w:ascii="Arial" w:hAnsi="Arial"/>
          <w:sz w:val="24"/>
        </w:rPr>
        <w:t>L’essenza del cristiano è la Parola di Cristo Gesù, con la quale forma un solo pensiero, un solo desiderio, una sola realizzazione, o attuazione.</w:t>
      </w:r>
      <w:r w:rsidR="00D44596">
        <w:rPr>
          <w:rFonts w:ascii="Arial" w:hAnsi="Arial"/>
          <w:sz w:val="24"/>
        </w:rPr>
        <w:t xml:space="preserve"> </w:t>
      </w:r>
      <w:r w:rsidRPr="005569A7">
        <w:rPr>
          <w:rFonts w:ascii="Arial" w:hAnsi="Arial"/>
          <w:sz w:val="24"/>
        </w:rPr>
        <w:t>L’essenza del cristiano è la verità con la quale il cristiano costituisce una sola natura di bene, di santità, di luce, di carità, di speranza.</w:t>
      </w:r>
    </w:p>
    <w:p w14:paraId="4C92EC8D" w14:textId="129422AC" w:rsidR="005569A7" w:rsidRPr="005569A7" w:rsidRDefault="005569A7" w:rsidP="005569A7">
      <w:pPr>
        <w:spacing w:after="120"/>
        <w:jc w:val="both"/>
        <w:rPr>
          <w:rFonts w:ascii="Arial" w:hAnsi="Arial"/>
          <w:sz w:val="24"/>
        </w:rPr>
      </w:pPr>
      <w:r w:rsidRPr="005569A7">
        <w:rPr>
          <w:rFonts w:ascii="Arial" w:hAnsi="Arial"/>
          <w:sz w:val="24"/>
        </w:rPr>
        <w:t>Poiché la verità di Cristo è divenuta la stessa natura del cristiano, il cristiano è verace quando vive tutto nella verità, quando la sua natura cresce e produce frutti di verità, della verità che lui è divenuto.</w:t>
      </w:r>
      <w:r w:rsidR="00D44596">
        <w:rPr>
          <w:rFonts w:ascii="Arial" w:hAnsi="Arial"/>
          <w:sz w:val="24"/>
        </w:rPr>
        <w:t xml:space="preserve"> </w:t>
      </w:r>
      <w:r w:rsidRPr="005569A7">
        <w:rPr>
          <w:rFonts w:ascii="Arial" w:hAnsi="Arial"/>
          <w:sz w:val="24"/>
        </w:rPr>
        <w:t>Gaio è verace perché mantiene integro in sé il mistero di Cristo Gesù e in questo mistero consuma i suoi giorni, crescendo in esso, poiché lo porta alla sua piena e perfetta realizzazione.</w:t>
      </w:r>
      <w:r w:rsidR="00D44596">
        <w:rPr>
          <w:rFonts w:ascii="Arial" w:hAnsi="Arial"/>
          <w:sz w:val="24"/>
        </w:rPr>
        <w:t xml:space="preserve"> </w:t>
      </w:r>
      <w:r w:rsidRPr="005569A7">
        <w:rPr>
          <w:rFonts w:ascii="Arial" w:hAnsi="Arial"/>
          <w:sz w:val="24"/>
        </w:rPr>
        <w:t>Questo significa camminare nella verità: compiere nella propria vita tutto il mistero di Cristo Gesù.</w:t>
      </w:r>
      <w:r w:rsidR="00D44596">
        <w:rPr>
          <w:rFonts w:ascii="Arial" w:hAnsi="Arial"/>
          <w:sz w:val="24"/>
        </w:rPr>
        <w:t xml:space="preserve"> </w:t>
      </w:r>
      <w:r w:rsidRPr="005569A7">
        <w:rPr>
          <w:rFonts w:ascii="Arial" w:hAnsi="Arial"/>
          <w:sz w:val="24"/>
        </w:rPr>
        <w:t xml:space="preserve">Gaio è verace perché la sua natura si conserva tutta intera nel mistero di Cristo, fino a divenire con Cristo Gesù un solo mistero di vita eterna. </w:t>
      </w:r>
    </w:p>
    <w:p w14:paraId="61A48C4A" w14:textId="1A2F1DD1" w:rsidR="005569A7" w:rsidRPr="005569A7" w:rsidRDefault="005569A7" w:rsidP="005569A7">
      <w:pPr>
        <w:spacing w:after="120"/>
        <w:jc w:val="both"/>
        <w:rPr>
          <w:rFonts w:ascii="Arial" w:hAnsi="Arial"/>
          <w:sz w:val="24"/>
        </w:rPr>
      </w:pPr>
      <w:r w:rsidRPr="005569A7">
        <w:rPr>
          <w:rFonts w:ascii="Arial" w:hAnsi="Arial"/>
          <w:sz w:val="24"/>
        </w:rPr>
        <w:t>Poiché il desiderio del presbitero è uno solo: che Cristo sia formato in ogni cuore, che Cristo cresca in ogni cuore, che Cristo produca frutti di santità e di salvezza in ogni cuore, vedendo questo suo desiderio compiuto perfettamente, pienamente in Gaio, non può che rallegrarsi, gioire.</w:t>
      </w:r>
      <w:r w:rsidR="00D44596">
        <w:rPr>
          <w:rFonts w:ascii="Arial" w:hAnsi="Arial"/>
          <w:sz w:val="24"/>
        </w:rPr>
        <w:t xml:space="preserve"> </w:t>
      </w:r>
      <w:r w:rsidRPr="005569A7">
        <w:rPr>
          <w:rFonts w:ascii="Arial" w:hAnsi="Arial"/>
          <w:sz w:val="24"/>
        </w:rPr>
        <w:t>La gioia è l’essenza stessa del cristiano. La sua vocazione è alla gioia di restare con Cristo per tutta l’eternità.</w:t>
      </w:r>
      <w:r w:rsidR="00D44596">
        <w:rPr>
          <w:rFonts w:ascii="Arial" w:hAnsi="Arial"/>
          <w:sz w:val="24"/>
        </w:rPr>
        <w:t xml:space="preserve"> </w:t>
      </w:r>
      <w:r w:rsidRPr="005569A7">
        <w:rPr>
          <w:rFonts w:ascii="Arial" w:hAnsi="Arial"/>
          <w:sz w:val="24"/>
        </w:rPr>
        <w:t>Sapendo che un altro fratello ama Cristo e cammina in Cristo, questo non può produrre se non una gioia immensa, infinita, sconfinata nel cuore.</w:t>
      </w:r>
      <w:r w:rsidR="00D44596">
        <w:rPr>
          <w:rFonts w:ascii="Arial" w:hAnsi="Arial"/>
          <w:sz w:val="24"/>
        </w:rPr>
        <w:t xml:space="preserve"> </w:t>
      </w:r>
      <w:r w:rsidRPr="005569A7">
        <w:rPr>
          <w:rFonts w:ascii="Arial" w:hAnsi="Arial"/>
          <w:sz w:val="24"/>
        </w:rPr>
        <w:t>Chi ama Cristo gioisce quando apprende che un altro ama Cristo.</w:t>
      </w:r>
      <w:r w:rsidR="00462CCA">
        <w:rPr>
          <w:rFonts w:ascii="Arial" w:hAnsi="Arial"/>
          <w:sz w:val="24"/>
        </w:rPr>
        <w:t xml:space="preserve"> </w:t>
      </w:r>
      <w:r w:rsidRPr="005569A7">
        <w:rPr>
          <w:rFonts w:ascii="Arial" w:hAnsi="Arial"/>
          <w:sz w:val="24"/>
        </w:rPr>
        <w:t>Quando non si ha gioia perché un altro ama Cristo, è segno che noi non amiamo Cristo Gesù.</w:t>
      </w:r>
      <w:r w:rsidR="00D44596">
        <w:rPr>
          <w:rFonts w:ascii="Arial" w:hAnsi="Arial"/>
          <w:sz w:val="24"/>
        </w:rPr>
        <w:t xml:space="preserve"> </w:t>
      </w:r>
      <w:r w:rsidRPr="005569A7">
        <w:rPr>
          <w:rFonts w:ascii="Arial" w:hAnsi="Arial"/>
          <w:sz w:val="24"/>
        </w:rPr>
        <w:t>Sulla gioia ecco alcuni passi del Nuovo Testamento:</w:t>
      </w:r>
    </w:p>
    <w:p w14:paraId="00A6D29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“Al vedere la stella, essi provarono una grandissima gioia” (Mt 2,10). </w:t>
      </w:r>
    </w:p>
    <w:p w14:paraId="1AE8DCC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“Quello che è stato seminato nel terreno sassoso è l'uomo che ascolta la parola e subito l'accoglie con gioia” (Mt 13,20). </w:t>
      </w:r>
    </w:p>
    <w:p w14:paraId="726B229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regno dei cieli è simile a un tesoro nascosto in un campo; un uomo lo trova e lo nasconde di nuovo, poi va, pieno di gioia, e vende tutti i suoi averi e compra quel campo” (Mt 13,44). </w:t>
      </w:r>
    </w:p>
    <w:p w14:paraId="131B3E8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“Bene, servo buono e fedele, gli disse il suo padrone, sei stato fedele nel poco, ti darò autorità su molto; prendi parte alla gioia del tuo padrone” (Mt 25, 21). </w:t>
      </w:r>
    </w:p>
    <w:p w14:paraId="173ABBB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“Bene, servo buono e fedele, gli rispose il padrone, sei stato fedele nel poco, ti darò autorità su molto; prendi parte alla gioia del tuo padrone” (Mt 25,23). </w:t>
      </w:r>
    </w:p>
    <w:p w14:paraId="433FA92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“Abbandonato in fretta il sepolcro, con timore e gioia grande, le donne corsero a dare l'annunzio ai suoi discepoli” (Mt 28,8). </w:t>
      </w:r>
    </w:p>
    <w:p w14:paraId="7C482E6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“Similmente quelli che ricevono il seme sulle pietre sono coloro che, quando ascoltano la parola, subito l'accolgono con gioia” (Mc 4,16). </w:t>
      </w:r>
    </w:p>
    <w:p w14:paraId="782A0AD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“Avrai gioia ed esultanza e molti si rallegreranno della sua nascita” (Lc 1,14). </w:t>
      </w:r>
    </w:p>
    <w:p w14:paraId="7FEE2AF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“Ecco, appena la voce del tuo saluto è giunta ai miei orecchi, il bambino ha esultato di gioia nel mio grembo” (Lc 1,44). </w:t>
      </w:r>
    </w:p>
    <w:p w14:paraId="6EF3891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l'angelo disse loro: Non temete, ecco vi annunzio una grande gioia, che sarà di tutto il popolo” (Lc 2,10). </w:t>
      </w:r>
    </w:p>
    <w:p w14:paraId="0FDE3FB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“Quelli sulla pietra sono coloro che, quando ascoltano, accolgono con gioia la parola, ma non hanno radice; credono per un certo tempo, ma nell'ora della tentazione vengono meno” (Lc 8,13). </w:t>
      </w:r>
    </w:p>
    <w:p w14:paraId="5C3E668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 settantadue tornarono pieni di gioia dicendo: Signore, anche i demòni si sottomettono a noi nel tuo nome” (Lc 10,17). </w:t>
      </w:r>
    </w:p>
    <w:p w14:paraId="60EF50B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“Poi dirò a me stesso: Anima mia, hai a disposizione molti beni, per molti anni; riposati, mangia, bevi e datti alla gioia” (Lc 12,19). </w:t>
      </w:r>
    </w:p>
    <w:p w14:paraId="57F8148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“Così, vi dico, ci sarà più gioia in cielo per un peccatore convertito, che per novantanove giusti che non hanno bisogno di conversione” (Lc 15,7). </w:t>
      </w:r>
    </w:p>
    <w:p w14:paraId="63388B0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“Così, vi dico, c'è gioia davanti agli angeli di Dio per un solo peccatore che si converte” (Lc 15,10). </w:t>
      </w:r>
    </w:p>
    <w:p w14:paraId="0B39B14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“In fretta scese e lo accolse pieno di gioia” (Lc 19,6). </w:t>
      </w:r>
    </w:p>
    <w:p w14:paraId="3F51E92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poiché per la grande gioia ancora non credevano ed erano stupefatti, disse: Avete qui qualche cosa da mangiare?” (Lc 24,41). </w:t>
      </w:r>
    </w:p>
    <w:p w14:paraId="446B1FA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“Ed essi, dopo averlo adorato, tornarono a Gerusalemme con grande gioia” (Lc 24,52). </w:t>
      </w:r>
    </w:p>
    <w:p w14:paraId="5CAA9F1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“Chi possiede la sposa è lo sposo; ma l'amico dello sposo, che è presente e l'ascolta, esulta di gioia alla voce dello sposo. Ora questa mia gioia è compiuta” (Gv 3,29). </w:t>
      </w:r>
    </w:p>
    <w:p w14:paraId="18A50EA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però giunse in Galilea, i Galilei lo accolsero con gioia, poiché avevano visto tutto quello che aveva fatto a Gerusalemme durante la festa; anch'essi infatti erano andati alla festa” (GV 4,45). </w:t>
      </w:r>
    </w:p>
    <w:p w14:paraId="0F2F7DA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“Questo vi ho detto perché la mia gioia sia in voi e la vostra gioia sia piena” (Gv 15,11). </w:t>
      </w:r>
    </w:p>
    <w:p w14:paraId="2BF41B8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“In verità, in verità vi dico: voi piangerete e vi rattristerete, ma il mondo si rallegrerà. Voi sarete afflitti, ma la vostra afflizione si cambierà in gioia” (Gv 16,20).</w:t>
      </w:r>
    </w:p>
    <w:p w14:paraId="4ECFE14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“La donna, quando partorisce, è afflitta, perché è giunta la sua ora; ma quando ha dato alla luce il bambino, non si ricorda più dell'afflizione per la gioia che è venuto al mondo un uomo” (Gv 16,21). </w:t>
      </w:r>
    </w:p>
    <w:p w14:paraId="1803451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“Nessuno vi potrà togliere la vostra gioia. In quel giorno non mi domanderete più nulla. In verità, in verità vi dico: Se chiederete qualche cosa al Padre nel mio nome, egli ve la darà” (Gv 16,23). </w:t>
      </w:r>
    </w:p>
    <w:p w14:paraId="507DDEA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“Finora non avete chiesto nulla nel mio nome. Chiedete e otterrete, perché la vostra gioia sia piena” (GV 16,24). </w:t>
      </w:r>
    </w:p>
    <w:p w14:paraId="07D3134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ora io vengo a te e dico queste cose mentre sono ancora nel mondo, perché abbiano in se stessi la pienezza della mia gioia” (Gv 17,13). </w:t>
      </w:r>
    </w:p>
    <w:p w14:paraId="479701C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“Mi hai fatto conoscere le vie della vita, mi colmerai di gioia con la tua presenza” (At 2,28). </w:t>
      </w:r>
    </w:p>
    <w:p w14:paraId="072CF71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vi fu grande gioia in quella città” (At 8,8). </w:t>
      </w:r>
    </w:p>
    <w:p w14:paraId="6310944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furono usciti dall'acqua, lo Spirito del Signore rapì Filippo e l'eunuco non lo vide più e proseguì pieno di gioia il suo cammino” (At 8,39). </w:t>
      </w:r>
    </w:p>
    <w:p w14:paraId="0E15875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“Riconosciuta la voce di Pietro, per la gioia non aprì la porta, ma corse ad annunziare che fuori c'era Pietro” (At 12,14). </w:t>
      </w:r>
    </w:p>
    <w:p w14:paraId="6AF4FD4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“Mentre i discepoli erano pieni di gioia e di Spirito Santo” (At 13,52). </w:t>
      </w:r>
    </w:p>
    <w:p w14:paraId="53A45D6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“Essi dunque, scortati per un tratto dalla comunità, attraversarono la Fenicia e la Samaria raccontando la conversione dei pagani e suscitando grande gioia in tutti i fratelli” (At 15,3). </w:t>
      </w:r>
    </w:p>
    <w:p w14:paraId="639F706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“Poi li fece salire in casa, apparecchiò la tavola e fu pieno di gioia insieme a tutti i suoi per avere creduto in Dio” (At 16,34). </w:t>
      </w:r>
    </w:p>
    <w:p w14:paraId="76A856F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“In tutte le maniere vi ho dimostrato che lavorando così si devono soccorrere i deboli, ricordandoci delle parole del Signore Gesù, che disse: Vi è più gioia nel dare che nel ricevere!” (At 20,35). </w:t>
      </w:r>
    </w:p>
    <w:p w14:paraId="331E28D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“Chi l'esortazione, all'esortazione. Chi dà, lo faccia con semplicità; chi presiede, lo faccia con diligenza; chi fa opere di misericordia, le compia con gioia”. (Rm 12,8). </w:t>
      </w:r>
    </w:p>
    <w:p w14:paraId="271270F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“Rallegratevi con quelli che sono nella gioia, piangete con quelli che sono nel pianto” (Rm 12,15). </w:t>
      </w:r>
    </w:p>
    <w:p w14:paraId="0985776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regno di Dio infatti non è questione di cibo o di bevanda, ma è giustizia, pace e gioia nello Spirito Santo” (Rm 14,17). </w:t>
      </w:r>
    </w:p>
    <w:p w14:paraId="6043381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Dio della speranza vi riempia di ogni gioia e pace nella fede, perché abbondiate nella speranza per la virtù dello Spirito Santo” (Rm 15,13). </w:t>
      </w:r>
    </w:p>
    <w:p w14:paraId="0DCB734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“Sicché io possa venire da voi nella gioia, se così vuole Dio, e riposarmi in mezzo a voi. Il Dio della pace sia con tutti voi. Amen” (Rm 15,32). </w:t>
      </w:r>
    </w:p>
    <w:p w14:paraId="5111D84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“Noi non intendiamo far da padroni sulla vostra fede; siamo invece i collaboratori della vostra gioia, perché nella fede voi siete già saldi” (2Cor 1,24). </w:t>
      </w:r>
    </w:p>
    <w:p w14:paraId="34A3478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“Perciò vi ho scritto in quei termini che voi sapete, per non dovere poi essere rattristato alla mia venuta da quelli che dovrebbero rendermi lieto, persuaso come sono riguardo a voi tutti che la mia gioia è quella di tutti voi” (2Cor 2,3). </w:t>
      </w:r>
    </w:p>
    <w:p w14:paraId="76FBEC2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“Sono molto franco con voi e ho molto da vantarmi di voi. Sono pieno di consolazione, pervaso di gioia in ogni nostra tribolazione” (2Cor 7,4). </w:t>
      </w:r>
    </w:p>
    <w:p w14:paraId="39A01D9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non solo con la sua venuta, ma con la consolazione che ha ricevuto da voi. Egli ci ha annunziato infatti il vostro desiderio, il vostro dolore, il vostro affetto per me; cosicché la mia gioia si è ancora accresciuta” (2Cor 7,7). </w:t>
      </w:r>
    </w:p>
    <w:p w14:paraId="4E9B058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“Ecco quello che ci ha consolati. A questa nostra consolazione si è aggiunta una gioia ben più grande per la letizia di Tito, poiché il suo spirito è stato rinfrancato da tutti voi” (2Cor 7,13). </w:t>
      </w:r>
    </w:p>
    <w:p w14:paraId="2C304C0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“Nonostante la lunga prova della tribolazione, la loro grande gioia e la loro estrema povertà si sono tramutate nella ricchezza della loro generosità” (2Cor 8,2). </w:t>
      </w:r>
    </w:p>
    <w:p w14:paraId="53E0D08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“Ciascuno dia secondo quanto ha deciso nel suo cuore, non con tristezza né per forza, perché Dio ama chi dona con gioia” (2Cor 9,7). </w:t>
      </w:r>
    </w:p>
    <w:p w14:paraId="72ABAE4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frutto dello Spirito invece è amore, gioia, pace, pazienza, benevolenza, bontà, fedeltà, mitezza, dominio di sé” (Gal 5,22). </w:t>
      </w:r>
    </w:p>
    <w:p w14:paraId="3F4A4D6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“Pregando sempre con gioia per voi in ogni mia preghiera” (Fil 1,4). </w:t>
      </w:r>
    </w:p>
    <w:p w14:paraId="2087963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 conto mio, sono convinto che resterò e continuerò a essere d'aiuto a voi tutti, per il progresso e la gioia della vostra fede” (Fil 1,25). </w:t>
      </w:r>
    </w:p>
    <w:p w14:paraId="0C9AD89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“Rendete piena la mia gioia con l'unione dei vostri spiriti, con la stessa carità, con i medesimi sentimenti” (Fil 2,2). </w:t>
      </w:r>
    </w:p>
    <w:p w14:paraId="2B7397B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“Accoglietelo dunque nel Signore con piena gioia e abbiate grande stima verso persone come lui” (Fil 2,29). </w:t>
      </w:r>
    </w:p>
    <w:p w14:paraId="0C90C55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“Perciò, fratelli miei carissimi e tanto desiderati, mia gioia e mia corona, rimanete saldi nel Signore così come avete imparato, carissimi!” (Fil 4,1). </w:t>
      </w:r>
    </w:p>
    <w:p w14:paraId="28EF5D5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“Ho provato grande gioia nel Signore, perché finalmente avete fatto rifiorire i vostri sentimenti nei miei riguardi: in realtà li avevate anche prima, ma non ne avete avuta l'occasione” (Fil 4,10). </w:t>
      </w:r>
    </w:p>
    <w:p w14:paraId="01DDB2E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“Ringraziando con gioia il Padre che ci ha messi in grado di partecipare alla sorte dei santi nella luce” (Col 1,12). </w:t>
      </w:r>
    </w:p>
    <w:p w14:paraId="3125BE0F" w14:textId="1D5E656C"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“E voi siete diventati imitatori nostri e del Signore, avendo accolto la parola con la gioia dello Spirito Santo anche in mezzo a grande</w:t>
      </w:r>
      <w:r w:rsidR="002E5F86" w:rsidRPr="00D44596">
        <w:rPr>
          <w:rFonts w:ascii="Arial" w:hAnsi="Arial"/>
          <w:i/>
          <w:iCs/>
          <w:sz w:val="24"/>
        </w:rPr>
        <w:t xml:space="preserve"> </w:t>
      </w:r>
      <w:r w:rsidRPr="00D44596">
        <w:rPr>
          <w:rFonts w:ascii="Arial" w:hAnsi="Arial"/>
          <w:i/>
          <w:iCs/>
          <w:sz w:val="24"/>
        </w:rPr>
        <w:t xml:space="preserve">tribolazione” (1Ts 1,6). </w:t>
      </w:r>
    </w:p>
    <w:p w14:paraId="0FF91361" w14:textId="5862047A"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“Chi infatti, se non proprio voi, potrebbe essere la nostra speranza, la nostra gioia e la corona di cui ci possiamo</w:t>
      </w:r>
      <w:r w:rsidR="002E5F86" w:rsidRPr="00D44596">
        <w:rPr>
          <w:rFonts w:ascii="Arial" w:hAnsi="Arial"/>
          <w:i/>
          <w:iCs/>
          <w:sz w:val="24"/>
        </w:rPr>
        <w:t xml:space="preserve"> </w:t>
      </w:r>
      <w:r w:rsidRPr="00D44596">
        <w:rPr>
          <w:rFonts w:ascii="Arial" w:hAnsi="Arial"/>
          <w:i/>
          <w:iCs/>
          <w:sz w:val="24"/>
        </w:rPr>
        <w:t xml:space="preserve">vantare, davanti al Signore nostro Gesù, nel momento della sua venuta?” (1Ts 2,19). </w:t>
      </w:r>
    </w:p>
    <w:p w14:paraId="6169371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“Siete voi la nostra gloria e la nostra gioia”(1Ts 2,20). </w:t>
      </w:r>
    </w:p>
    <w:p w14:paraId="1C7473A9" w14:textId="5673853B"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“Quale ringraziamento possiamo rendere a Dio riguardo a voi, per tutta la gioia che</w:t>
      </w:r>
      <w:r w:rsidR="002E5F86" w:rsidRPr="00D44596">
        <w:rPr>
          <w:rFonts w:ascii="Arial" w:hAnsi="Arial"/>
          <w:i/>
          <w:iCs/>
          <w:sz w:val="24"/>
        </w:rPr>
        <w:t xml:space="preserve"> </w:t>
      </w:r>
      <w:r w:rsidRPr="00D44596">
        <w:rPr>
          <w:rFonts w:ascii="Arial" w:hAnsi="Arial"/>
          <w:i/>
          <w:iCs/>
          <w:sz w:val="24"/>
        </w:rPr>
        <w:t xml:space="preserve">proviamo a causa vostra davanti al nostro Dio” (1Ts 3,9). </w:t>
      </w:r>
    </w:p>
    <w:p w14:paraId="3A85D43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“Mi tornano alla mente le tue lacrime e sento la nostalgia di rivederti per essere pieno di gioia” (2Tm 1,4). </w:t>
      </w:r>
    </w:p>
    <w:p w14:paraId="3B2C0AB1" w14:textId="6BEBAB12"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“La tua carità è stata per me motivo di grande gioia e consolazione, fratello, poiché il cuore dei credenti è</w:t>
      </w:r>
      <w:r w:rsidR="002E5F86" w:rsidRPr="00D44596">
        <w:rPr>
          <w:rFonts w:ascii="Arial" w:hAnsi="Arial"/>
          <w:i/>
          <w:iCs/>
          <w:sz w:val="24"/>
        </w:rPr>
        <w:t xml:space="preserve"> </w:t>
      </w:r>
      <w:r w:rsidRPr="00D44596">
        <w:rPr>
          <w:rFonts w:ascii="Arial" w:hAnsi="Arial"/>
          <w:i/>
          <w:iCs/>
          <w:sz w:val="24"/>
        </w:rPr>
        <w:t xml:space="preserve">stato confortato per opera tua” (Fm 1,7). </w:t>
      </w:r>
    </w:p>
    <w:p w14:paraId="23A2FCA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“Infatti avete preso parte alle sofferenze dei carcerati e avete accettato con gioia di esser spogliati delle vostre sostanze, sapendo di possedere beni migliori e più duraturi” (Eb 10,34). </w:t>
      </w:r>
    </w:p>
    <w:p w14:paraId="3EC41A3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“Tenendo fisso lo sguardo su Gesù, autore e perfezionatore della fede. Egli in cambio della gioia che gli era posta innanzi, si sottopose alla croce, disprezzando l'ignominia, e si è assiso alla destra del trono di Dio” (Eb 12,2). </w:t>
      </w:r>
    </w:p>
    <w:p w14:paraId="042D9D2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“Certo, ogni correzione, sul momento, non sembra causa di gioia, ma di tristezza; dopo però arreca un frutto di pace e di giustizia a quelli che per suo mezzo sono stati addestrati” (Eb 12,11). </w:t>
      </w:r>
    </w:p>
    <w:p w14:paraId="64F1878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“Obbedite ai vostri capi e state loro sottomessi, perché essi vegliano su di voi, come chi ha da renderne conto; obbedite, perché facciano questo con gioia e non gemendo: ciò non sarebbe vantaggioso per voi” (Eb 13,17). </w:t>
      </w:r>
    </w:p>
    <w:p w14:paraId="20E8202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“Chi tra voi è nel dolore, preghi; chi è nella gioia salmeggi” (Gc 5,13). </w:t>
      </w:r>
    </w:p>
    <w:p w14:paraId="04264C2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“Perciò siete ricolmi di gioia, anche se ora dovete essere un po’ afflitti da varie prove” (1Pt 1,6). </w:t>
      </w:r>
    </w:p>
    <w:p w14:paraId="4C44B27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“voi lo amate, pur senza averlo visto; e ora senza vederlo credete in lui. Perciò esultate di gioia indicibile e gloriosa” (1Pt 1,8). </w:t>
      </w:r>
    </w:p>
    <w:p w14:paraId="028026F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“Queste cose vi scriviamo, perché la nostra gioia sia perfetta” (1Gv 1,4). </w:t>
      </w:r>
    </w:p>
    <w:p w14:paraId="0963F5D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“Molte cose avrei da scrivervi, ma non ho voluto farlo per mezzo di carta e di inchiostro; ho speranza di venire da voi e di poter parlare a viva voce, perché la nostra gioia sia piena” (2Gv 1,12). </w:t>
      </w:r>
    </w:p>
    <w:p w14:paraId="5ADA718D" w14:textId="5228BCB8"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“Non ho gioia più grande di questa, sapere che i miei figli</w:t>
      </w:r>
      <w:r w:rsidR="002E5F86" w:rsidRPr="00D44596">
        <w:rPr>
          <w:rFonts w:ascii="Arial" w:hAnsi="Arial"/>
          <w:i/>
          <w:iCs/>
          <w:sz w:val="24"/>
        </w:rPr>
        <w:t xml:space="preserve"> </w:t>
      </w:r>
      <w:r w:rsidRPr="00D44596">
        <w:rPr>
          <w:rFonts w:ascii="Arial" w:hAnsi="Arial"/>
          <w:i/>
          <w:iCs/>
          <w:sz w:val="24"/>
        </w:rPr>
        <w:t xml:space="preserve">camminano nella verità” (3Gv 1,4). </w:t>
      </w:r>
    </w:p>
    <w:p w14:paraId="09430D2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“Detto questo, mostrò loro le mani e il costato. E i discepoli gioirono al vedere il Signore” (Gv 20,20). </w:t>
      </w:r>
    </w:p>
    <w:p w14:paraId="6C5C3AA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“Quindi se un membro soffre, tutte le membra soffrono insieme; e se un membro è onorato, tutte le membra gioiscono con lui” (1Cor 12,26). </w:t>
      </w:r>
    </w:p>
    <w:p w14:paraId="2943F0D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“Anche se sono lontano con il corpo, sono tra voi con lo spirito e gioisco al vedere la vostra condotta ordinata e la saldezza della vostra fede in Cristo” (Col 2,5). </w:t>
      </w:r>
    </w:p>
    <w:p w14:paraId="2E7A400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“E finalmente siate tutti concordi, partecipi delle gioie e dei dolori degli altri, animati da affetto fraterno, misericordiosi, umili” (1Pt 3,8). </w:t>
      </w:r>
    </w:p>
    <w:p w14:paraId="22F7AFB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“Rallegratevi ed esultate, perché grande è la vostra ricompensa nei cieli. Così infatti hanno perseguitato i profeti prima di voi. (Mt 5, 12). </w:t>
      </w:r>
    </w:p>
    <w:p w14:paraId="131D423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“Se gli riesce di trovarla, in verità vi dico, si rallegrerà per quella più che per le novantanove che non si erano smarrite” (Mt 18,13). </w:t>
      </w:r>
    </w:p>
    <w:p w14:paraId="64823B6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“Quelli all'udirlo si rallegrarono e promisero di dargli denaro. Ed egli cercava l'occasione opportuna per consegnarlo” (Mc 14,11). </w:t>
      </w:r>
    </w:p>
    <w:p w14:paraId="732DCF2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“Avrai gioia ed esultanza e molti si rallegreranno della sua nascita” (Lc 1,14). </w:t>
      </w:r>
    </w:p>
    <w:p w14:paraId="3F72261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 vicini e i parenti udirono che il Signore aveva esaltato in lei la sua misericordia, e si rallegravano con lei” (Lc 1,58). </w:t>
      </w:r>
    </w:p>
    <w:p w14:paraId="192B853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“Rallegratevi in quel giorno ed esultate, perché, ecco, la vostra ricompensa è grande nei cieli. Allo stesso modo infatti facevano i loro padri con i profeti” (Lc 6,23). </w:t>
      </w:r>
    </w:p>
    <w:p w14:paraId="35A342F0" w14:textId="51F65FA0"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“Non rallegratevi però perché i demòni si sottomettono a voi; rallegratevi piuttosto che i vostri nomi sono scritti nei cieli”</w:t>
      </w:r>
      <w:r w:rsidR="002E5F86" w:rsidRPr="00D44596">
        <w:rPr>
          <w:rFonts w:ascii="Arial" w:hAnsi="Arial"/>
          <w:i/>
          <w:iCs/>
          <w:sz w:val="24"/>
        </w:rPr>
        <w:t xml:space="preserve"> </w:t>
      </w:r>
      <w:r w:rsidRPr="00D44596">
        <w:rPr>
          <w:rFonts w:ascii="Arial" w:hAnsi="Arial"/>
          <w:i/>
          <w:iCs/>
          <w:sz w:val="24"/>
        </w:rPr>
        <w:t xml:space="preserve">(Lc 10,20). </w:t>
      </w:r>
    </w:p>
    <w:p w14:paraId="534BB97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“Va a casa, chiama gli amici e i vicini dicendo: Rallegratevi con me, perché ho trovato la mia pecora che era perduta” (Lc 15,6). </w:t>
      </w:r>
    </w:p>
    <w:p w14:paraId="1B17FB7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dopo averla trovata, chiama le amiche e le vicine, dicendo: Rallegratevi con me, perché ho ritrovato la dramma che avevo perduta” (Lc 15,9). </w:t>
      </w:r>
    </w:p>
    <w:p w14:paraId="021755F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bisognava far festa e rallegrarsi, perché questo tuo fratello era morto ed è tornato in vita, era perduto ed è stato ritrovato” (Lc 15,32). </w:t>
      </w:r>
    </w:p>
    <w:p w14:paraId="54495B4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“Essi si rallegrarono e si accordarono di dargli del denaro” (Lc 22,5). </w:t>
      </w:r>
    </w:p>
    <w:p w14:paraId="1D40041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“Vedendo Gesù, Erode si rallegrò molto, perché da molto tempo desiderava vederlo per averne sentito parlare e sperava di vedere qualche miracolo fatto da lui” (Lc 23,8). </w:t>
      </w:r>
    </w:p>
    <w:p w14:paraId="3BE8FD6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“Egli era una lampada che arde e risplende, e voi avete voluto solo per un momento rallegrarvi alla sua luce” (Gv 5,35). </w:t>
      </w:r>
    </w:p>
    <w:p w14:paraId="744D601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“Abramo, vostro padre, esultò nella speranza di vedere il mio giorno; lo vide e se ne rallegrò” (Gv 8,56). </w:t>
      </w:r>
    </w:p>
    <w:p w14:paraId="576BEA6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“Avete udito che vi ho detto: Vado e tornerò a voi; se mi amaste, vi rallegrereste che io vado dal Padre, perché il Padre è più grande di me” (Gv 14,28). </w:t>
      </w:r>
    </w:p>
    <w:p w14:paraId="620C7D7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“In verità, in verità vi dico: voi piangerete e vi rattristerete, ma il mondo si rallegrerà. Voi sarete afflitti, ma la vostra afflizione si cambierà in gioia. (Gv 16,20). </w:t>
      </w:r>
    </w:p>
    <w:p w14:paraId="1435DE0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“Così anche voi, ora, siete nella tristezza; ma vi vedrò di nuovo e il vostro cuore si rallegrerà” (Gv 16,22). </w:t>
      </w:r>
    </w:p>
    <w:p w14:paraId="7192807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“Per questo si rallegrò il mio cuore ed esultò la mia lingua; ed anche la mia carne riposerà nella speranza” (At 2,16). </w:t>
      </w:r>
    </w:p>
    <w:p w14:paraId="1C562BB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in quei giorni fabbricarono un vitello e offrirono sacrifici all'idolo e si rallegrarono per l'opera delle loro mani” (At 7,41). </w:t>
      </w:r>
    </w:p>
    <w:p w14:paraId="30D8F6F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questi giunse e vide la grazia del Signore, si rallegrò” (At 11,23). </w:t>
      </w:r>
    </w:p>
    <w:p w14:paraId="0E86F42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“Nell'udir ciò, i pagani si rallegravano e glorificavano la parola di Dio e abbracciarono la fede tutti quelli che erano destinati alla vita eterna” (At 13,48). </w:t>
      </w:r>
    </w:p>
    <w:p w14:paraId="6A51BCF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l'ebbero letta, si rallegrarono per l'incoraggiamento che infondeva” (At 15,31). </w:t>
      </w:r>
    </w:p>
    <w:p w14:paraId="5CCAEAB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“Rallegratevi con quelli che sono nella gioia, piangete con quelli che sono nel pianto” (Rm 12,15). </w:t>
      </w:r>
    </w:p>
    <w:p w14:paraId="6F9AE43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ancora: Rallegratevi, o nazioni, insieme al suo popolo” (Rm 15,10). </w:t>
      </w:r>
    </w:p>
    <w:p w14:paraId="2431F03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“La fama della vostra obbedienza è giunta dovunque; mentre quindi mi rallegro di voi, voglio che siate saggi nel bene e immuni dal male” (Rm 16,19). </w:t>
      </w:r>
    </w:p>
    <w:p w14:paraId="2ADA417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“Io mi rallegro della visita di Stefana, di Fortunato e di Acàico, i quali hanno supplito alla vostra assenza” (1Cor 16,17). </w:t>
      </w:r>
    </w:p>
    <w:p w14:paraId="120EE60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“Perché se io rattristo voi, chi mi rallegrerà se non colui che è stato da me rattristato?” (2Cor 2,2). </w:t>
      </w:r>
    </w:p>
    <w:p w14:paraId="609C367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“Mi rallegro perché posso contare totalmente su di voi” (2Cor 7,16). </w:t>
      </w:r>
    </w:p>
    <w:p w14:paraId="63E1965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“Perciò ci rallegriamo quando noi siamo deboli e voi siete forti. Noi preghiamo anche per la vostra perfezione” (2Cor 13,9). </w:t>
      </w:r>
    </w:p>
    <w:p w14:paraId="605098A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questo che importa? Purché in ogni maniera, per ipocrisia o per sincerità, Cristo venga annunziato, io me ne rallegro e continuerò a rallegrarmene” (Fil 1,18). </w:t>
      </w:r>
    </w:p>
    <w:p w14:paraId="0EFC7EA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“Allo stesso modo anche voi godetene e rallegratevi con me” (Fil 2,18). </w:t>
      </w:r>
    </w:p>
    <w:p w14:paraId="0794AE6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“L'ho mandato quindi con tanta premura perché vi rallegriate al vederlo di nuovo e io non sia più preoccupato” (Fil 2, 28). </w:t>
      </w:r>
    </w:p>
    <w:p w14:paraId="6DF3936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“Rallegratevi nel Signore, sempre; ve lo ripeto ancora, rallegratevi” (Fil 4,4). </w:t>
      </w:r>
    </w:p>
    <w:p w14:paraId="346B15D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fratello di umili condizioni si rallegri della sua elevazione” (Gc 1,9). </w:t>
      </w:r>
    </w:p>
    <w:p w14:paraId="0B32765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nella misura in cui partecipate alle sofferenze di Cristo, rallegratevi perché anche nella rivelazione della sua gloria possiate rallegrarvi ed esultare” (1Pt 4,13). </w:t>
      </w:r>
    </w:p>
    <w:p w14:paraId="29F36E4E" w14:textId="3C13248B"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“Mi sono molto rallegrato di aver trovato alcuni tuoi figli che</w:t>
      </w:r>
      <w:r w:rsidR="002E5F86" w:rsidRPr="00D44596">
        <w:rPr>
          <w:rFonts w:ascii="Arial" w:hAnsi="Arial"/>
          <w:i/>
          <w:iCs/>
          <w:sz w:val="24"/>
        </w:rPr>
        <w:t xml:space="preserve"> </w:t>
      </w:r>
      <w:r w:rsidRPr="00D44596">
        <w:rPr>
          <w:rFonts w:ascii="Arial" w:hAnsi="Arial"/>
          <w:i/>
          <w:iCs/>
          <w:sz w:val="24"/>
        </w:rPr>
        <w:t>camminano nella verità, secondo il comandamento che abbiamo</w:t>
      </w:r>
      <w:r w:rsidR="002E5F86" w:rsidRPr="00D44596">
        <w:rPr>
          <w:rFonts w:ascii="Arial" w:hAnsi="Arial"/>
          <w:i/>
          <w:iCs/>
          <w:sz w:val="24"/>
        </w:rPr>
        <w:t xml:space="preserve"> </w:t>
      </w:r>
      <w:r w:rsidRPr="00D44596">
        <w:rPr>
          <w:rFonts w:ascii="Arial" w:hAnsi="Arial"/>
          <w:i/>
          <w:iCs/>
          <w:sz w:val="24"/>
        </w:rPr>
        <w:t xml:space="preserve">ricevuto dal Padre” (2Gv 1,4). </w:t>
      </w:r>
    </w:p>
    <w:p w14:paraId="7ADB79BA" w14:textId="2747A719"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“Molto infatti mi sono rallegrato quando sono giunti alcuni fratelli</w:t>
      </w:r>
      <w:r w:rsidR="002E5F86" w:rsidRPr="00D44596">
        <w:rPr>
          <w:rFonts w:ascii="Arial" w:hAnsi="Arial"/>
          <w:i/>
          <w:iCs/>
          <w:sz w:val="24"/>
        </w:rPr>
        <w:t xml:space="preserve"> </w:t>
      </w:r>
      <w:r w:rsidRPr="00D44596">
        <w:rPr>
          <w:rFonts w:ascii="Arial" w:hAnsi="Arial"/>
          <w:i/>
          <w:iCs/>
          <w:sz w:val="24"/>
        </w:rPr>
        <w:t>e hanno reso testimonianza che tu sei verace in quanto tu cammini</w:t>
      </w:r>
      <w:r w:rsidR="002E5F86" w:rsidRPr="00D44596">
        <w:rPr>
          <w:rFonts w:ascii="Arial" w:hAnsi="Arial"/>
          <w:i/>
          <w:iCs/>
          <w:sz w:val="24"/>
        </w:rPr>
        <w:t xml:space="preserve"> </w:t>
      </w:r>
      <w:r w:rsidRPr="00D44596">
        <w:rPr>
          <w:rFonts w:ascii="Arial" w:hAnsi="Arial"/>
          <w:i/>
          <w:iCs/>
          <w:sz w:val="24"/>
        </w:rPr>
        <w:t xml:space="preserve">nella verità” (3Gv 1,3). </w:t>
      </w:r>
    </w:p>
    <w:p w14:paraId="50D9DB2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“Gli abitanti della terra faranno festa su di loro, si rallegreranno e si scambieranno doni, perché questi due profeti erano il tormento degli abitanti della terra” (Ap 11,10). </w:t>
      </w:r>
    </w:p>
    <w:p w14:paraId="50B8D69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“Rallegriamoci ed esultiamo, rendiamo a lui gloria, perché son giunte le nozze dell'Agnello; la sua sposa è pronta” (AP 19,7). </w:t>
      </w:r>
    </w:p>
    <w:p w14:paraId="05EE30B7" w14:textId="49C79723" w:rsidR="005569A7" w:rsidRPr="005569A7" w:rsidRDefault="005569A7" w:rsidP="005569A7">
      <w:pPr>
        <w:spacing w:after="120"/>
        <w:jc w:val="both"/>
        <w:rPr>
          <w:rFonts w:ascii="Arial" w:hAnsi="Arial"/>
          <w:sz w:val="24"/>
        </w:rPr>
      </w:pPr>
      <w:r w:rsidRPr="005569A7">
        <w:rPr>
          <w:rFonts w:ascii="Arial" w:hAnsi="Arial"/>
          <w:sz w:val="24"/>
        </w:rPr>
        <w:t>La gioia dell’uomo di Dio, di chi ama il Signore è tutta spirituale. È la gioia di chi desidera una cosa sola: che il Signore sia amato, obbedito, onorato, cercato, desiderato. È la gioia di chi senza mai arrendersi sa che solo Dio è il fondamento della verità e della completezza del suo essere e per questo non si stanca mai di cercarlo. Lo cerca come cerva assetata anela ai corsi d’acqua, o come la terra arida brama essere bagnata dalla pioggia.</w:t>
      </w:r>
      <w:r w:rsidR="00D44596">
        <w:rPr>
          <w:rFonts w:ascii="Arial" w:hAnsi="Arial"/>
          <w:sz w:val="24"/>
        </w:rPr>
        <w:t xml:space="preserve"> </w:t>
      </w:r>
      <w:r w:rsidRPr="005569A7">
        <w:rPr>
          <w:rFonts w:ascii="Arial" w:hAnsi="Arial"/>
          <w:sz w:val="24"/>
        </w:rPr>
        <w:t>La gioia dell’uomo non finisce sulla terra, si completa nel cielo, per tutta l’eternità. L’eternità con Dio, in Cristo Gesù, è l’aspirazione unica di chi ama il Signore. L’uomo spirituale vive di gioia spirituale. La gioia spirituale dell’uomo spirituale è Dio sulla terra e nel cielo.</w:t>
      </w:r>
    </w:p>
    <w:p w14:paraId="3EBB7CB6" w14:textId="10924A7A" w:rsidR="005569A7" w:rsidRPr="005569A7" w:rsidRDefault="005569A7" w:rsidP="005569A7">
      <w:pPr>
        <w:spacing w:after="120"/>
        <w:jc w:val="both"/>
        <w:rPr>
          <w:rFonts w:ascii="Arial" w:hAnsi="Arial"/>
          <w:sz w:val="24"/>
        </w:rPr>
      </w:pPr>
      <w:r w:rsidRPr="005569A7">
        <w:rPr>
          <w:rFonts w:ascii="Arial" w:hAnsi="Arial"/>
          <w:sz w:val="24"/>
        </w:rPr>
        <w:t>C’è poi anche la gioia dell’uomo materiale. Questa gioia è fatta di materia, di cose della terra. Questa gioia non disseta l’uomo. Questa gioia non sazia. Questa gioia uccide. Questa gioia rende l’uomo egoista, invidioso, superbo. Questa gioia porta l’uomo in un baratro di morte.</w:t>
      </w:r>
      <w:r w:rsidR="00D44596">
        <w:rPr>
          <w:rFonts w:ascii="Arial" w:hAnsi="Arial"/>
          <w:sz w:val="24"/>
        </w:rPr>
        <w:t xml:space="preserve"> </w:t>
      </w:r>
      <w:r w:rsidRPr="005569A7">
        <w:rPr>
          <w:rFonts w:ascii="Arial" w:hAnsi="Arial"/>
          <w:sz w:val="24"/>
        </w:rPr>
        <w:t>Di questa gioia l’uomo spirituale si è liberato per sempre. Si è liberato a motivo della sua perfetta povertà in spirito. L’unico suo desiderio è stare con il Signore, nel Signore, per il Signore.</w:t>
      </w:r>
    </w:p>
    <w:p w14:paraId="35CDADC4" w14:textId="704811DB" w:rsidR="005569A7" w:rsidRPr="005569A7" w:rsidRDefault="005569A7" w:rsidP="005569A7">
      <w:pPr>
        <w:spacing w:after="120"/>
        <w:jc w:val="both"/>
        <w:rPr>
          <w:rFonts w:ascii="Arial" w:hAnsi="Arial"/>
          <w:sz w:val="24"/>
        </w:rPr>
      </w:pPr>
      <w:r w:rsidRPr="005569A7">
        <w:rPr>
          <w:rFonts w:ascii="Arial" w:hAnsi="Arial"/>
          <w:sz w:val="24"/>
        </w:rPr>
        <w:t>Il presbitero gioisce perché sa che Gaio cammina nella verità, nella verità ha posto il suo cuore, la sua mente, la sua volontà. Nella verità ha posto tutta la sua persona. La verità è la sua vita.</w:t>
      </w:r>
      <w:r w:rsidR="00D44596">
        <w:rPr>
          <w:rFonts w:ascii="Arial" w:hAnsi="Arial"/>
          <w:sz w:val="24"/>
        </w:rPr>
        <w:t xml:space="preserve"> </w:t>
      </w:r>
      <w:r w:rsidRPr="005569A7">
        <w:rPr>
          <w:rFonts w:ascii="Arial" w:hAnsi="Arial"/>
          <w:sz w:val="24"/>
        </w:rPr>
        <w:t>Da notare in questo versetto la carità che univa la Chiesa delle origini. Quanti erano membri di una comunità informavano della vita della comunità e dei singoli membri altre comunità, soprattutto coloro che sulla comunità esercitavano il ministero della sorveglianza, della custodia, della difesa della verità.</w:t>
      </w:r>
      <w:r w:rsidR="00D44596">
        <w:rPr>
          <w:rFonts w:ascii="Arial" w:hAnsi="Arial"/>
          <w:sz w:val="24"/>
        </w:rPr>
        <w:t xml:space="preserve"> </w:t>
      </w:r>
      <w:r w:rsidRPr="005569A7">
        <w:rPr>
          <w:rFonts w:ascii="Arial" w:hAnsi="Arial"/>
          <w:sz w:val="24"/>
        </w:rPr>
        <w:t>La comunione offerta e accolta, data e ricevuta fa crescere bene la Chiesa, perché la fa progredire nella verità e nella carità; perché la protegge e la difende da ogni falsità ed errore.</w:t>
      </w:r>
    </w:p>
    <w:p w14:paraId="2E900F92" w14:textId="5ED33C8D"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[4</w:t>
      </w:r>
      <w:r w:rsidR="002E5F86">
        <w:rPr>
          <w:rFonts w:ascii="Arial" w:hAnsi="Arial"/>
          <w:b/>
          <w:sz w:val="24"/>
        </w:rPr>
        <w:t xml:space="preserve">] </w:t>
      </w:r>
      <w:r w:rsidRPr="005569A7">
        <w:rPr>
          <w:rFonts w:ascii="Arial" w:hAnsi="Arial"/>
          <w:b/>
          <w:sz w:val="24"/>
        </w:rPr>
        <w:t>Non ho gioia più grande di questa, sapere che i miei figli</w:t>
      </w:r>
      <w:r w:rsidR="002E5F86">
        <w:rPr>
          <w:rFonts w:ascii="Arial" w:hAnsi="Arial"/>
          <w:b/>
          <w:sz w:val="24"/>
        </w:rPr>
        <w:t xml:space="preserve"> </w:t>
      </w:r>
      <w:r w:rsidRPr="005569A7">
        <w:rPr>
          <w:rFonts w:ascii="Arial" w:hAnsi="Arial"/>
          <w:b/>
          <w:sz w:val="24"/>
        </w:rPr>
        <w:t>camminano nella verità.</w:t>
      </w:r>
    </w:p>
    <w:p w14:paraId="7F481D46" w14:textId="77A1B63D" w:rsidR="005569A7" w:rsidRPr="005569A7" w:rsidRDefault="005569A7" w:rsidP="005569A7">
      <w:pPr>
        <w:spacing w:after="120"/>
        <w:jc w:val="both"/>
        <w:rPr>
          <w:rFonts w:ascii="Arial" w:hAnsi="Arial"/>
          <w:sz w:val="24"/>
        </w:rPr>
      </w:pPr>
      <w:r w:rsidRPr="005569A7">
        <w:rPr>
          <w:rFonts w:ascii="Arial" w:hAnsi="Arial"/>
          <w:sz w:val="24"/>
        </w:rPr>
        <w:t>Nel versetto precedente si è detto tutto sulla gioia spirituale che anima gli uomini di Dio.</w:t>
      </w:r>
      <w:r w:rsidR="00D44596">
        <w:rPr>
          <w:rFonts w:ascii="Arial" w:hAnsi="Arial"/>
          <w:sz w:val="24"/>
        </w:rPr>
        <w:t xml:space="preserve"> </w:t>
      </w:r>
      <w:r w:rsidRPr="005569A7">
        <w:rPr>
          <w:rFonts w:ascii="Arial" w:hAnsi="Arial"/>
          <w:sz w:val="24"/>
        </w:rPr>
        <w:t>Se Dio è la gioia dell’uomo di Dio, Dio non è solo in un uomo di Dio, è in tutti gli uomini di Dio.</w:t>
      </w:r>
      <w:r w:rsidR="00D44596">
        <w:rPr>
          <w:rFonts w:ascii="Arial" w:hAnsi="Arial"/>
          <w:sz w:val="24"/>
        </w:rPr>
        <w:t xml:space="preserve"> </w:t>
      </w:r>
      <w:r w:rsidRPr="005569A7">
        <w:rPr>
          <w:rFonts w:ascii="Arial" w:hAnsi="Arial"/>
          <w:sz w:val="24"/>
        </w:rPr>
        <w:t>L’uomo di Dio gioisce perché Dio è anche negli altri ed è negli altri quando la verità di Dio è negli altri.</w:t>
      </w:r>
      <w:r w:rsidR="00D44596">
        <w:rPr>
          <w:rFonts w:ascii="Arial" w:hAnsi="Arial"/>
          <w:sz w:val="24"/>
        </w:rPr>
        <w:t xml:space="preserve"> </w:t>
      </w:r>
      <w:r w:rsidRPr="005569A7">
        <w:rPr>
          <w:rFonts w:ascii="Arial" w:hAnsi="Arial"/>
          <w:sz w:val="24"/>
        </w:rPr>
        <w:t>Il presbitero è stato costituito non solo per dare la verità, ma anche per insegnare agli uomini come si vive nella verità, come si cammina in essa.</w:t>
      </w:r>
      <w:r w:rsidR="00D44596">
        <w:rPr>
          <w:rFonts w:ascii="Arial" w:hAnsi="Arial"/>
          <w:sz w:val="24"/>
        </w:rPr>
        <w:t xml:space="preserve"> </w:t>
      </w:r>
      <w:r w:rsidRPr="005569A7">
        <w:rPr>
          <w:rFonts w:ascii="Arial" w:hAnsi="Arial"/>
          <w:sz w:val="24"/>
        </w:rPr>
        <w:t>Il dono e l’insegnamento della verità sono la missione del presbitero. Sono la missione, perché sono la sua vita.</w:t>
      </w:r>
    </w:p>
    <w:p w14:paraId="3CCDC2D9" w14:textId="53DFBD78" w:rsidR="005569A7" w:rsidRPr="005569A7" w:rsidRDefault="005569A7" w:rsidP="005569A7">
      <w:pPr>
        <w:spacing w:after="120"/>
        <w:jc w:val="both"/>
        <w:rPr>
          <w:rFonts w:ascii="Arial" w:hAnsi="Arial"/>
          <w:sz w:val="24"/>
        </w:rPr>
      </w:pPr>
      <w:r w:rsidRPr="005569A7">
        <w:rPr>
          <w:rFonts w:ascii="Arial" w:hAnsi="Arial"/>
          <w:sz w:val="24"/>
        </w:rPr>
        <w:t>Se sono la sua vita, sono anche la sua gioia, perché quando la missione si fa vita e la vita si fa missione, si raggiunge la perfezione cristiana ed è questa perfezione la causa, l’origine, la fonte della gioia del presbitero.</w:t>
      </w:r>
      <w:r w:rsidR="00D44596">
        <w:rPr>
          <w:rFonts w:ascii="Arial" w:hAnsi="Arial"/>
          <w:sz w:val="24"/>
        </w:rPr>
        <w:t xml:space="preserve"> </w:t>
      </w:r>
      <w:r w:rsidRPr="005569A7">
        <w:rPr>
          <w:rFonts w:ascii="Arial" w:hAnsi="Arial"/>
          <w:sz w:val="24"/>
        </w:rPr>
        <w:t>La gioia di un albero è quella di fruttificare bene, di produrre al massimo delle sue possibilità.</w:t>
      </w:r>
    </w:p>
    <w:p w14:paraId="5F99D478" w14:textId="52A58B21" w:rsidR="005569A7" w:rsidRPr="005569A7" w:rsidRDefault="005569A7" w:rsidP="005569A7">
      <w:pPr>
        <w:spacing w:after="120"/>
        <w:jc w:val="both"/>
        <w:rPr>
          <w:rFonts w:ascii="Arial" w:hAnsi="Arial"/>
          <w:sz w:val="24"/>
        </w:rPr>
      </w:pPr>
      <w:r w:rsidRPr="005569A7">
        <w:rPr>
          <w:rFonts w:ascii="Arial" w:hAnsi="Arial"/>
          <w:sz w:val="24"/>
        </w:rPr>
        <w:lastRenderedPageBreak/>
        <w:t>La gioia di un presbitero è anche quella di aver prodotto un frutto di verità in un altro cuore.</w:t>
      </w:r>
      <w:r w:rsidR="00D44596">
        <w:rPr>
          <w:rFonts w:ascii="Arial" w:hAnsi="Arial"/>
          <w:sz w:val="24"/>
        </w:rPr>
        <w:t xml:space="preserve"> </w:t>
      </w:r>
      <w:r w:rsidRPr="005569A7">
        <w:rPr>
          <w:rFonts w:ascii="Arial" w:hAnsi="Arial"/>
          <w:sz w:val="24"/>
        </w:rPr>
        <w:t>Sapendo che molti figli della comunità camminano nella verità e che la verità è frutto del dono del suo annunzio e del suo insegnamento, diviene per il presbitero causa di molta gioia.</w:t>
      </w:r>
      <w:r w:rsidR="00D44596">
        <w:rPr>
          <w:rFonts w:ascii="Arial" w:hAnsi="Arial"/>
          <w:sz w:val="24"/>
        </w:rPr>
        <w:t xml:space="preserve"> </w:t>
      </w:r>
      <w:r w:rsidRPr="005569A7">
        <w:rPr>
          <w:rFonts w:ascii="Arial" w:hAnsi="Arial"/>
          <w:sz w:val="24"/>
        </w:rPr>
        <w:t>Non potrebbe essere diversamente. Chi ha tristezza, invidia, gelosia che un altro cammina nella verità, costui di sicuro non cammina nella verità, non ama il Signore, non lo adora, non lo ascolta, non gli presta la necessaria obbedienza. Costui non è cristiano.</w:t>
      </w:r>
      <w:r w:rsidR="00D44596">
        <w:rPr>
          <w:rFonts w:ascii="Arial" w:hAnsi="Arial"/>
          <w:sz w:val="24"/>
        </w:rPr>
        <w:t xml:space="preserve"> </w:t>
      </w:r>
      <w:r w:rsidRPr="005569A7">
        <w:rPr>
          <w:rFonts w:ascii="Arial" w:hAnsi="Arial"/>
          <w:sz w:val="24"/>
        </w:rPr>
        <w:t>Una frase di San Paolo serve ad illuminarci sul grande amore che lui aveva per Cristo Gesù. Il suo amore è tanto grande, alto, profondo, largo, immenso, sconfinato da fargli desiderare una cosa sola: che tutti, anche per invidia contro di lui, si decidessero a predicare Cristo.</w:t>
      </w:r>
    </w:p>
    <w:p w14:paraId="2B78EC3E"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Lettera ai Filippesi - cap. 1,1- 30: “Paolo e Timoteo, servi di Cristo Gesù, a tutti i santi in Cristo Gesù che sono a Filippi, con i vescovi e i diaconi. Grazia a voi e pace da Dio, Padre nostro, e dal Signore Gesù Cristo. </w:t>
      </w:r>
    </w:p>
    <w:p w14:paraId="590BC889"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Ringrazio il mio Dio ogni volta ch'io mi ricordo di voi, pregando sempre con gioia per voi in ogni mia preghiera, a motivo della vostra cooperazione alla diffusione del vangelo dal primo giorno fino al presente, e sono persuaso che colui che ha iniziato in voi quest'opera buona, la porterà a compimento fino al giorno di Cristo Gesù. </w:t>
      </w:r>
    </w:p>
    <w:p w14:paraId="34190A95"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E` giusto, del resto, che io pensi questo di tutti voi, perché vi porto nel cuore, voi che siete tutti partecipi della grazia che mi è stata concessa sia nelle catene, sia nella difesa e nel consolidamento del vangelo. Infatti Dio mi è testimonio del profondo affetto che ho per tutti voi nell'amore di Cristo Gesù. </w:t>
      </w:r>
    </w:p>
    <w:p w14:paraId="3FB7D5AA"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E perciò prego che la vostra carità si arricchisca sempre più in conoscenza e in ogni genere di discernimento, perché possiate distinguere sempre il meglio ed essere integri e irreprensibili per il giorno di Cristo, ricolmi di quei frutti di giustizia che si ottengono per mezzo di Gesù Cristo, a gloria e lode di Dio. Desidero che sappiate, fratelli, che le mie vicende si sono volte piuttosto a vantaggio del vangelo, al punto che in tutto il pretorio e dovunque si sa che sono in catene per Cristo; in tal modo la maggior parte dei fratelli, incoraggiati nel Signore dalle mie catene, ardiscono annunziare la parola di Dio con maggior zelo e senza timore alcuno. </w:t>
      </w:r>
    </w:p>
    <w:p w14:paraId="0A8CA4F1"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Alcuni, è vero, predicano Cristo anche per invidia e spirito di contesa, ma altri con buoni sentimenti. Questi lo fanno per amore, sapendo che sono stato posto per la difesa del vangelo; quelli invece predicano Cristo con spirito di rivalità, con intenzioni non pure, pensando di aggiungere dolore alle mie catene. Ma questo che importa? Purché in ogni maniera, per ipocrisia o per sincerità, Cristo venga annunziato, io me ne rallegro e continuerò a rallegrarmene. So infatti che tutto questo servirà alla mia salvezza, grazie alla vostra preghiera e all'aiuto dello Spirito di Gesù Cristo, secondo la mia ardente attesa e speranza che in nulla rimarrò confuso; anzi nella piena fiducia che, come sempre, anche ora Cristo sarà glorificato nel mio corpo, sia che io viva sia che </w:t>
      </w:r>
      <w:r w:rsidRPr="00D44596">
        <w:rPr>
          <w:rFonts w:ascii="Arial" w:hAnsi="Arial"/>
          <w:bCs/>
          <w:i/>
          <w:iCs/>
          <w:sz w:val="24"/>
        </w:rPr>
        <w:lastRenderedPageBreak/>
        <w:t xml:space="preserve">io muoia. Per me infatti il vivere è Cristo e il morire un guadagno. Ma se il vivere nel corpo significa lavorare con frutto, non so davvero che cosa debba scegliere. Sono messo alle strette infatti tra queste due cose: da una parte il desiderio di essere sciolto dal corpo per essere con Cristo, il che sarebbe assai meglio; d'altra parte, è più necessario per voi che io rimanga nella carne. </w:t>
      </w:r>
    </w:p>
    <w:p w14:paraId="50A05E48" w14:textId="77777777" w:rsidR="005569A7" w:rsidRPr="00D44596" w:rsidRDefault="005569A7" w:rsidP="00D44596">
      <w:pPr>
        <w:spacing w:after="120"/>
        <w:ind w:left="567" w:right="567"/>
        <w:jc w:val="both"/>
        <w:rPr>
          <w:rFonts w:ascii="Arial" w:hAnsi="Arial"/>
          <w:bCs/>
          <w:i/>
          <w:iCs/>
          <w:sz w:val="24"/>
        </w:rPr>
      </w:pPr>
      <w:r w:rsidRPr="00D44596">
        <w:rPr>
          <w:rFonts w:ascii="Arial" w:hAnsi="Arial"/>
          <w:bCs/>
          <w:i/>
          <w:iCs/>
          <w:sz w:val="24"/>
        </w:rPr>
        <w:t xml:space="preserve">Per conto mio, sono convinto che resterò e continuerò a essere d'aiuto a voi tutti, per il progresso e la gioia della vostra fede, perché il vostro vanto nei miei riguardi cresca sempre più in Cristo, con la mia nuova venuta tra voi. Soltanto però comportatevi da cittadini degni del vangelo, perché nel caso che io venga e vi veda o che di lontano senta parlare di voi, sappia che state saldi in un solo spirito e che combattete unanimi per la fede del vangelo, senza lasciarvi intimidire in nulla dagli avversari. Questo è per loro un presagio di perdizione, per voi invece di salvezza, e ciò da parte di Dio; perché a voi è stata concessa la grazia non solo di credere in Cristo; ma anche di soffrire per lui, sostenendo la stessa lotta che mi avete veduto sostenere e che ora sentite dire che io sostengo”. </w:t>
      </w:r>
    </w:p>
    <w:p w14:paraId="5FEE6C05" w14:textId="7E2D6C5A" w:rsidR="005569A7" w:rsidRPr="005569A7" w:rsidRDefault="005569A7" w:rsidP="005569A7">
      <w:pPr>
        <w:spacing w:after="120"/>
        <w:jc w:val="both"/>
        <w:rPr>
          <w:rFonts w:ascii="Arial" w:hAnsi="Arial"/>
          <w:sz w:val="24"/>
        </w:rPr>
      </w:pPr>
      <w:r w:rsidRPr="005569A7">
        <w:rPr>
          <w:rFonts w:ascii="Arial" w:hAnsi="Arial"/>
          <w:sz w:val="24"/>
        </w:rPr>
        <w:t>L’amore per Cristo porta l’apostolo a desiderare una predicazione capillare, universale del Vangelo di Cristo Gesù. È grande il mistero dell’amore negli uomini di Dio. È il loro unico desiderio, l’unica loro volontà.</w:t>
      </w:r>
      <w:r w:rsidR="00D44596">
        <w:rPr>
          <w:rFonts w:ascii="Arial" w:hAnsi="Arial"/>
          <w:sz w:val="24"/>
        </w:rPr>
        <w:t xml:space="preserve"> </w:t>
      </w:r>
      <w:r w:rsidRPr="005569A7">
        <w:rPr>
          <w:rFonts w:ascii="Arial" w:hAnsi="Arial"/>
          <w:sz w:val="24"/>
        </w:rPr>
        <w:t>Dovremmo gareggiare nell’annunzio, nella predicazione, nell’insegnamento di Cristo Gesù.</w:t>
      </w:r>
      <w:r w:rsidR="00D44596">
        <w:rPr>
          <w:rFonts w:ascii="Arial" w:hAnsi="Arial"/>
          <w:sz w:val="24"/>
        </w:rPr>
        <w:t xml:space="preserve"> </w:t>
      </w:r>
      <w:r w:rsidRPr="005569A7">
        <w:rPr>
          <w:rFonts w:ascii="Arial" w:hAnsi="Arial"/>
          <w:sz w:val="24"/>
        </w:rPr>
        <w:t>Dovremmo sempre lodare Dio se qualcuno sa parlare meglio di noi di Dio, se meglio di noi insegna, predica, ammaestra.</w:t>
      </w:r>
      <w:r w:rsidR="00D44596">
        <w:rPr>
          <w:rFonts w:ascii="Arial" w:hAnsi="Arial"/>
          <w:sz w:val="24"/>
        </w:rPr>
        <w:t xml:space="preserve"> </w:t>
      </w:r>
      <w:r w:rsidRPr="005569A7">
        <w:rPr>
          <w:rFonts w:ascii="Arial" w:hAnsi="Arial"/>
          <w:sz w:val="24"/>
        </w:rPr>
        <w:t>Dovremmo sempre gioire quando apprendiamo che un cristiano cammina nella verità. Mentre dovremmo piangere quando non vi cammina, perché ha scelto le tenebre e la falsità.</w:t>
      </w:r>
      <w:r w:rsidR="00D44596">
        <w:rPr>
          <w:rFonts w:ascii="Arial" w:hAnsi="Arial"/>
          <w:sz w:val="24"/>
        </w:rPr>
        <w:t xml:space="preserve"> </w:t>
      </w:r>
      <w:r w:rsidRPr="005569A7">
        <w:rPr>
          <w:rFonts w:ascii="Arial" w:hAnsi="Arial"/>
          <w:sz w:val="24"/>
        </w:rPr>
        <w:t>Chi ama secondo verità Cristo Signore, ama di tutto cuore tutti coloro che amano Cristo e lo donano al mondo intero.</w:t>
      </w:r>
      <w:r w:rsidR="00462CCA">
        <w:rPr>
          <w:rFonts w:ascii="Arial" w:hAnsi="Arial"/>
          <w:sz w:val="24"/>
        </w:rPr>
        <w:t xml:space="preserve"> </w:t>
      </w:r>
      <w:r w:rsidRPr="005569A7">
        <w:rPr>
          <w:rFonts w:ascii="Arial" w:hAnsi="Arial"/>
          <w:sz w:val="24"/>
        </w:rPr>
        <w:t>Chi soffre di invidia perché l’altro predica Cristo meglio e più di lui, costui di certo non ama il Signore. Se lo amasse, gioirebbe che Cristo viene fatto conoscere in modo vero, perfetto, santo, secondo pienezza di verità.</w:t>
      </w:r>
      <w:r w:rsidR="00D44596">
        <w:rPr>
          <w:rFonts w:ascii="Arial" w:hAnsi="Arial"/>
          <w:sz w:val="24"/>
        </w:rPr>
        <w:t xml:space="preserve"> </w:t>
      </w:r>
      <w:r w:rsidRPr="005569A7">
        <w:rPr>
          <w:rFonts w:ascii="Arial" w:hAnsi="Arial"/>
          <w:sz w:val="24"/>
        </w:rPr>
        <w:t xml:space="preserve">La gioia che nasce nel cuore al sentire che Cristo è fatto conoscere da altri è il vero segno che si ama il Signore secondo pienezza di verità e di carità. </w:t>
      </w:r>
    </w:p>
    <w:p w14:paraId="58B2EE4E" w14:textId="2F4DA5C6"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[5</w:t>
      </w:r>
      <w:r w:rsidR="002E5F86">
        <w:rPr>
          <w:rFonts w:ascii="Arial" w:hAnsi="Arial"/>
          <w:b/>
          <w:sz w:val="24"/>
        </w:rPr>
        <w:t xml:space="preserve">] </w:t>
      </w:r>
      <w:r w:rsidRPr="005569A7">
        <w:rPr>
          <w:rFonts w:ascii="Arial" w:hAnsi="Arial"/>
          <w:b/>
          <w:sz w:val="24"/>
        </w:rPr>
        <w:t xml:space="preserve">Carissimo, tu ti comporti fedelmente in tutto ciò che fai in favore dei fratelli, benché forestieri. </w:t>
      </w:r>
    </w:p>
    <w:p w14:paraId="17098A92" w14:textId="7F386735" w:rsidR="005569A7" w:rsidRPr="005569A7" w:rsidRDefault="005569A7" w:rsidP="005569A7">
      <w:pPr>
        <w:spacing w:after="120"/>
        <w:jc w:val="both"/>
        <w:rPr>
          <w:rFonts w:ascii="Arial" w:hAnsi="Arial"/>
          <w:sz w:val="24"/>
        </w:rPr>
      </w:pPr>
      <w:r w:rsidRPr="005569A7">
        <w:rPr>
          <w:rFonts w:ascii="Arial" w:hAnsi="Arial"/>
          <w:sz w:val="24"/>
        </w:rPr>
        <w:t>Il presbitero loda il comportamento di Gaio a favore dei fratelli di fede. Lo loda perché lui non fa alcuna distinzione tra i fratelli che sono membri della comunità e quelli che sono forestieri, che vengono cioè da altre parti.</w:t>
      </w:r>
      <w:r w:rsidR="00D44596">
        <w:rPr>
          <w:rFonts w:ascii="Arial" w:hAnsi="Arial"/>
          <w:sz w:val="24"/>
        </w:rPr>
        <w:t xml:space="preserve"> </w:t>
      </w:r>
      <w:r w:rsidRPr="005569A7">
        <w:rPr>
          <w:rFonts w:ascii="Arial" w:hAnsi="Arial"/>
          <w:sz w:val="24"/>
        </w:rPr>
        <w:t>La fedeltà non è ad una regola, o ad un comandamento che viene dagli uomini.</w:t>
      </w:r>
      <w:r w:rsidR="00D44596">
        <w:rPr>
          <w:rFonts w:ascii="Arial" w:hAnsi="Arial"/>
          <w:sz w:val="24"/>
        </w:rPr>
        <w:t xml:space="preserve"> </w:t>
      </w:r>
      <w:r w:rsidRPr="005569A7">
        <w:rPr>
          <w:rFonts w:ascii="Arial" w:hAnsi="Arial"/>
          <w:sz w:val="24"/>
        </w:rPr>
        <w:t>La fedeltà del presbitero è alla Volontà del suo Maestro e Signore, il quale è venuto per la salvezza di ogni uomo.</w:t>
      </w:r>
      <w:r w:rsidR="00D44596">
        <w:rPr>
          <w:rFonts w:ascii="Arial" w:hAnsi="Arial"/>
          <w:sz w:val="24"/>
        </w:rPr>
        <w:t xml:space="preserve"> </w:t>
      </w:r>
      <w:r w:rsidRPr="005569A7">
        <w:rPr>
          <w:rFonts w:ascii="Arial" w:hAnsi="Arial"/>
          <w:sz w:val="24"/>
        </w:rPr>
        <w:t>Gesù Signore non fa alcuna differenza tra uomo e uomo. Neanche chi è suo discepolo deve fare alcuna differenza.</w:t>
      </w:r>
      <w:r w:rsidR="00D44596">
        <w:rPr>
          <w:rFonts w:ascii="Arial" w:hAnsi="Arial"/>
          <w:sz w:val="24"/>
        </w:rPr>
        <w:t xml:space="preserve"> </w:t>
      </w:r>
      <w:r w:rsidRPr="005569A7">
        <w:rPr>
          <w:rFonts w:ascii="Arial" w:hAnsi="Arial"/>
          <w:sz w:val="24"/>
        </w:rPr>
        <w:t>Cristo Gesù è il servo di tutti. Anche il suo discepolo deve essere servo di tutti. Cristo Gesù è venuto per fare di ogni uomo una cosa sola in Lui.</w:t>
      </w:r>
      <w:r w:rsidR="00D44596">
        <w:rPr>
          <w:rFonts w:ascii="Arial" w:hAnsi="Arial"/>
          <w:sz w:val="24"/>
        </w:rPr>
        <w:t xml:space="preserve"> </w:t>
      </w:r>
      <w:r w:rsidRPr="005569A7">
        <w:rPr>
          <w:rFonts w:ascii="Arial" w:hAnsi="Arial"/>
          <w:sz w:val="24"/>
        </w:rPr>
        <w:t>Anche il servo,</w:t>
      </w:r>
      <w:r w:rsidR="002E5F86">
        <w:rPr>
          <w:rFonts w:ascii="Arial" w:hAnsi="Arial"/>
          <w:sz w:val="24"/>
        </w:rPr>
        <w:t xml:space="preserve"> </w:t>
      </w:r>
      <w:r w:rsidRPr="005569A7">
        <w:rPr>
          <w:rFonts w:ascii="Arial" w:hAnsi="Arial"/>
          <w:sz w:val="24"/>
        </w:rPr>
        <w:t>o discepolo di Cristo Gesù deve lavorare perché questa unità non sia solo invisibile, sacramentale, ma anche visibile, operativa.</w:t>
      </w:r>
      <w:r w:rsidR="00D44596">
        <w:rPr>
          <w:rFonts w:ascii="Arial" w:hAnsi="Arial"/>
          <w:sz w:val="24"/>
        </w:rPr>
        <w:t xml:space="preserve"> </w:t>
      </w:r>
      <w:r w:rsidRPr="005569A7">
        <w:rPr>
          <w:rFonts w:ascii="Arial" w:hAnsi="Arial"/>
          <w:sz w:val="24"/>
        </w:rPr>
        <w:t xml:space="preserve">Nella comunità cristiana nessun uomo dovrà essere considerato straniero. Ogni uomo deve essere visto come Cristo Gesù, perché </w:t>
      </w:r>
      <w:r w:rsidRPr="005569A7">
        <w:rPr>
          <w:rFonts w:ascii="Arial" w:hAnsi="Arial"/>
          <w:sz w:val="24"/>
        </w:rPr>
        <w:lastRenderedPageBreak/>
        <w:t>Cristo Gesù con l’incarnazione ha preso le sembianze di ogni uomo. Lui si è identificato con ogni uomo, specie i deboli, i poveri, gli emarginati, gli esclusi.</w:t>
      </w:r>
      <w:r w:rsidR="00D44596">
        <w:rPr>
          <w:rFonts w:ascii="Arial" w:hAnsi="Arial"/>
          <w:sz w:val="24"/>
        </w:rPr>
        <w:t xml:space="preserve"> </w:t>
      </w:r>
      <w:r w:rsidRPr="005569A7">
        <w:rPr>
          <w:rFonts w:ascii="Arial" w:hAnsi="Arial"/>
          <w:sz w:val="24"/>
        </w:rPr>
        <w:t>Quando una comunità cristiana fa differenza tra i discepoli di Gesù, quando fa differenza tra uomo e uomo, in questa comunità cristiana manca la verità. Manca Cristo, verità di ogni comunità cristiana.</w:t>
      </w:r>
      <w:r w:rsidR="00D44596">
        <w:rPr>
          <w:rFonts w:ascii="Arial" w:hAnsi="Arial"/>
          <w:sz w:val="24"/>
        </w:rPr>
        <w:t xml:space="preserve"> </w:t>
      </w:r>
      <w:r w:rsidRPr="005569A7">
        <w:rPr>
          <w:rFonts w:ascii="Arial" w:hAnsi="Arial"/>
          <w:sz w:val="24"/>
        </w:rPr>
        <w:t>La comunità di Cristo è una, perché uno è l’uomo.</w:t>
      </w:r>
    </w:p>
    <w:p w14:paraId="307834C1" w14:textId="11067C72" w:rsidR="005569A7" w:rsidRPr="00D44596" w:rsidRDefault="005569A7" w:rsidP="005569A7">
      <w:pPr>
        <w:spacing w:after="120"/>
        <w:jc w:val="both"/>
        <w:rPr>
          <w:rFonts w:ascii="Arial" w:hAnsi="Arial"/>
          <w:sz w:val="24"/>
        </w:rPr>
      </w:pPr>
      <w:r w:rsidRPr="00D44596">
        <w:rPr>
          <w:rFonts w:ascii="Arial" w:hAnsi="Arial"/>
          <w:sz w:val="24"/>
        </w:rPr>
        <w:t xml:space="preserve">Alla comunità del Signore ogni uomo deve appartenere o come discepolo di Gesù </w:t>
      </w:r>
      <w:r w:rsidRPr="00D44596">
        <w:rPr>
          <w:rFonts w:ascii="Arial" w:hAnsi="Arial"/>
          <w:i/>
          <w:sz w:val="24"/>
        </w:rPr>
        <w:t>“già fatto”</w:t>
      </w:r>
      <w:r w:rsidRPr="00D44596">
        <w:rPr>
          <w:rFonts w:ascii="Arial" w:hAnsi="Arial"/>
          <w:sz w:val="24"/>
        </w:rPr>
        <w:t xml:space="preserve">, o come discepolo di Gesù </w:t>
      </w:r>
      <w:r w:rsidRPr="00D44596">
        <w:rPr>
          <w:rFonts w:ascii="Arial" w:hAnsi="Arial"/>
          <w:i/>
          <w:sz w:val="24"/>
        </w:rPr>
        <w:t>“da fare”</w:t>
      </w:r>
      <w:r w:rsidRPr="00D44596">
        <w:rPr>
          <w:rFonts w:ascii="Arial" w:hAnsi="Arial"/>
          <w:sz w:val="24"/>
        </w:rPr>
        <w:t>.</w:t>
      </w:r>
      <w:r w:rsidR="00D44596" w:rsidRPr="00D44596">
        <w:rPr>
          <w:rFonts w:ascii="Arial" w:hAnsi="Arial"/>
          <w:sz w:val="24"/>
        </w:rPr>
        <w:t xml:space="preserve"> </w:t>
      </w:r>
      <w:r w:rsidRPr="005569A7">
        <w:rPr>
          <w:rFonts w:ascii="Arial" w:hAnsi="Arial"/>
          <w:sz w:val="24"/>
        </w:rPr>
        <w:t>Ogni uomo deve essere considerato di Cristo. Se è di Cristo, è necessariamente della comunità. Se non è estraneo a Cristo, non deve essere estraneo neanche alla comunità.</w:t>
      </w:r>
      <w:r w:rsidR="00D44596">
        <w:rPr>
          <w:rFonts w:ascii="Arial" w:hAnsi="Arial"/>
          <w:sz w:val="24"/>
        </w:rPr>
        <w:t xml:space="preserve"> </w:t>
      </w:r>
      <w:r w:rsidRPr="005569A7">
        <w:rPr>
          <w:rFonts w:ascii="Arial" w:hAnsi="Arial"/>
          <w:sz w:val="24"/>
        </w:rPr>
        <w:t>L’amore per il forestiero è legge essenziale del cristiano. Chi ignora il forestiero ignora Cristo, chi lo disprezza, disprezza Cristo, chi lo maltratta, maltratta Cristo, chi lo accoglie, accoglie Cristo Gesù.</w:t>
      </w:r>
      <w:r w:rsidR="00D44596">
        <w:rPr>
          <w:rFonts w:ascii="Arial" w:hAnsi="Arial"/>
          <w:sz w:val="24"/>
        </w:rPr>
        <w:t xml:space="preserve"> </w:t>
      </w:r>
      <w:r w:rsidRPr="005569A7">
        <w:rPr>
          <w:rFonts w:ascii="Arial" w:hAnsi="Arial"/>
          <w:sz w:val="24"/>
        </w:rPr>
        <w:t>L’essenza stessa del cristiano è quella di essere forestiero in questo mondo. Lui non è del mondo. Lui è del cielo, verso il cielo cammina, al cielo perennemente guarda.</w:t>
      </w:r>
      <w:r w:rsidR="00D44596">
        <w:rPr>
          <w:rFonts w:ascii="Arial" w:hAnsi="Arial"/>
          <w:sz w:val="24"/>
        </w:rPr>
        <w:t xml:space="preserve"> </w:t>
      </w:r>
      <w:r w:rsidRPr="005569A7">
        <w:rPr>
          <w:rFonts w:ascii="Arial" w:hAnsi="Arial"/>
          <w:sz w:val="24"/>
        </w:rPr>
        <w:t>Abramo non visse come forestiero? Cristo Gesù, anche Lui non visse come forestiero sulla terra?</w:t>
      </w:r>
      <w:r w:rsidR="00462CCA">
        <w:rPr>
          <w:rFonts w:ascii="Arial" w:hAnsi="Arial"/>
          <w:sz w:val="24"/>
        </w:rPr>
        <w:t xml:space="preserve"> </w:t>
      </w:r>
      <w:r w:rsidRPr="00D44596">
        <w:rPr>
          <w:rFonts w:ascii="Arial" w:hAnsi="Arial"/>
          <w:sz w:val="24"/>
        </w:rPr>
        <w:t xml:space="preserve">Sul termine </w:t>
      </w:r>
      <w:r w:rsidRPr="00D44596">
        <w:rPr>
          <w:rFonts w:ascii="Arial" w:hAnsi="Arial"/>
          <w:i/>
          <w:sz w:val="24"/>
        </w:rPr>
        <w:t xml:space="preserve">“forestiero”, “pellegrino”, “straniero”, </w:t>
      </w:r>
      <w:r w:rsidRPr="00D44596">
        <w:rPr>
          <w:rFonts w:ascii="Arial" w:hAnsi="Arial"/>
          <w:sz w:val="24"/>
        </w:rPr>
        <w:t>ecco alcune verità che si possono trarre dalla Scrittura:</w:t>
      </w:r>
    </w:p>
    <w:p w14:paraId="0E8C8B6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tenuto consiglio, comprarono con esso il Campo del vasaio per la sepoltura degli stranieri” (Mt 27,7). </w:t>
      </w:r>
    </w:p>
    <w:p w14:paraId="40CBFC1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si è trovato chi tornasse a render gloria a Dio, all'infuori di questo straniero?” (Lc 17,18). </w:t>
      </w:r>
    </w:p>
    <w:p w14:paraId="6C925E0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“Della Frigia e della Panfilia, dell'Egitto e delle parti della Libia vicino a Cirène, stranieri di Roma” (At 2,10). </w:t>
      </w:r>
    </w:p>
    <w:p w14:paraId="462F5AA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“Così dunque voi non siete più stranieri né ospiti, ma siete concittadini dei santi e familiari di Dio” (Ef 2,19). </w:t>
      </w:r>
    </w:p>
    <w:p w14:paraId="21B4FC5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anche voi, che un tempo eravate stranieri e nemici con la mente intenta alle opere cattive che facevate” (Col 1,21). </w:t>
      </w:r>
    </w:p>
    <w:p w14:paraId="3741DA1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 fede soggiornò nella terra promessa come in una regione straniera, abitando sotto le tende, come anche Isacco e Giacobbe, coeredi della medesima promessa” (Eb 11,9). </w:t>
      </w:r>
    </w:p>
    <w:p w14:paraId="7457A20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“Nella fede morirono tutti costoro, pur non avendo conseguito i beni promessi, ma avendoli solo veduti e salutati di lontano, dichiarando di essere stranieri e pellegrini sopra la terra” (Eb 11,13). </w:t>
      </w:r>
    </w:p>
    <w:p w14:paraId="60F0D1C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“Carissimi, io vi esorto come stranieri e pellegrini ad astenervi dai desideri della carne che fanno guerra all'anima” (1Pt 2,11). </w:t>
      </w:r>
    </w:p>
    <w:p w14:paraId="11AD495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“Poi Dio parlò così: La discendenza di Abramo sarà pellegrina in terra straniera, tenuta in schiavitù e oppressione per quattrocento anni” (At 7,6). </w:t>
      </w:r>
    </w:p>
    <w:p w14:paraId="3FE44ED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se pregando chiamate Padre colui che senza riguardi personali giudica ciascuno secondo le sue opere, comportatevi con timore nel tempo del vostro pellegrinaggio” (1Pt 1,17). </w:t>
      </w:r>
    </w:p>
    <w:p w14:paraId="34B1C169" w14:textId="73CF78CE"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“Allora il Signore disse ad Abram: Sappi che i tuoi discendenti saranno forestieri</w:t>
      </w:r>
      <w:r w:rsidR="002E5F86" w:rsidRPr="00D44596">
        <w:rPr>
          <w:rFonts w:ascii="Arial" w:hAnsi="Arial"/>
          <w:i/>
          <w:iCs/>
          <w:sz w:val="24"/>
        </w:rPr>
        <w:t xml:space="preserve"> </w:t>
      </w:r>
      <w:r w:rsidRPr="00D44596">
        <w:rPr>
          <w:rFonts w:ascii="Arial" w:hAnsi="Arial"/>
          <w:i/>
          <w:iCs/>
          <w:sz w:val="24"/>
        </w:rPr>
        <w:t>in un paese non loro; saranno fatti schiavi e saranno oppressi per quattrocento</w:t>
      </w:r>
      <w:r w:rsidR="002E5F86" w:rsidRPr="00D44596">
        <w:rPr>
          <w:rFonts w:ascii="Arial" w:hAnsi="Arial"/>
          <w:i/>
          <w:iCs/>
          <w:sz w:val="24"/>
        </w:rPr>
        <w:t xml:space="preserve"> </w:t>
      </w:r>
      <w:r w:rsidRPr="00D44596">
        <w:rPr>
          <w:rFonts w:ascii="Arial" w:hAnsi="Arial"/>
          <w:i/>
          <w:iCs/>
          <w:sz w:val="24"/>
        </w:rPr>
        <w:t xml:space="preserve">anni” </w:t>
      </w:r>
      <w:r w:rsidR="003D481D" w:rsidRPr="00D44596">
        <w:rPr>
          <w:rFonts w:ascii="Arial" w:hAnsi="Arial"/>
          <w:i/>
          <w:iCs/>
          <w:sz w:val="24"/>
        </w:rPr>
        <w:t>(Gen</w:t>
      </w:r>
      <w:r w:rsidRPr="00D44596">
        <w:rPr>
          <w:rFonts w:ascii="Arial" w:hAnsi="Arial"/>
          <w:i/>
          <w:iCs/>
          <w:sz w:val="24"/>
        </w:rPr>
        <w:t xml:space="preserve"> 15,13). </w:t>
      </w:r>
    </w:p>
    <w:p w14:paraId="2255A62C" w14:textId="18CD989B"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“Ebbene, giurami qui per Dio che tu non ingannerai</w:t>
      </w:r>
      <w:r w:rsidR="002E5F86" w:rsidRPr="00D44596">
        <w:rPr>
          <w:rFonts w:ascii="Arial" w:hAnsi="Arial"/>
          <w:i/>
          <w:iCs/>
          <w:sz w:val="24"/>
        </w:rPr>
        <w:t xml:space="preserve"> </w:t>
      </w:r>
      <w:r w:rsidRPr="00D44596">
        <w:rPr>
          <w:rFonts w:ascii="Arial" w:hAnsi="Arial"/>
          <w:i/>
          <w:iCs/>
          <w:sz w:val="24"/>
        </w:rPr>
        <w:t>né me né i miei figli né i miei discendenti: come io ho agito amichevolmente con te,</w:t>
      </w:r>
      <w:r w:rsidR="002E5F86" w:rsidRPr="00D44596">
        <w:rPr>
          <w:rFonts w:ascii="Arial" w:hAnsi="Arial"/>
          <w:i/>
          <w:iCs/>
          <w:sz w:val="24"/>
        </w:rPr>
        <w:t xml:space="preserve"> </w:t>
      </w:r>
      <w:r w:rsidRPr="00D44596">
        <w:rPr>
          <w:rFonts w:ascii="Arial" w:hAnsi="Arial"/>
          <w:i/>
          <w:iCs/>
          <w:sz w:val="24"/>
        </w:rPr>
        <w:t xml:space="preserve">così tu agirai con me e con il paese nel quale sei forestiero” </w:t>
      </w:r>
      <w:r w:rsidR="003D481D" w:rsidRPr="00D44596">
        <w:rPr>
          <w:rFonts w:ascii="Arial" w:hAnsi="Arial"/>
          <w:i/>
          <w:iCs/>
          <w:sz w:val="24"/>
        </w:rPr>
        <w:t>(Gen</w:t>
      </w:r>
      <w:r w:rsidRPr="00D44596">
        <w:rPr>
          <w:rFonts w:ascii="Arial" w:hAnsi="Arial"/>
          <w:i/>
          <w:iCs/>
          <w:sz w:val="24"/>
        </w:rPr>
        <w:t xml:space="preserve"> 21,23). </w:t>
      </w:r>
    </w:p>
    <w:p w14:paraId="4AD4B555" w14:textId="77329FE1"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“E fu forestiero nel paese dei Filistei per molto tempo”</w:t>
      </w:r>
      <w:r w:rsidR="002E5F86" w:rsidRPr="00D44596">
        <w:rPr>
          <w:rFonts w:ascii="Arial" w:hAnsi="Arial"/>
          <w:i/>
          <w:iCs/>
          <w:sz w:val="24"/>
        </w:rPr>
        <w:t xml:space="preserve"> </w:t>
      </w:r>
      <w:r w:rsidR="003D481D" w:rsidRPr="00D44596">
        <w:rPr>
          <w:rFonts w:ascii="Arial" w:hAnsi="Arial"/>
          <w:i/>
          <w:iCs/>
          <w:sz w:val="24"/>
        </w:rPr>
        <w:t>(Gen</w:t>
      </w:r>
      <w:r w:rsidRPr="00D44596">
        <w:rPr>
          <w:rFonts w:ascii="Arial" w:hAnsi="Arial"/>
          <w:i/>
          <w:iCs/>
          <w:sz w:val="24"/>
        </w:rPr>
        <w:t xml:space="preserve"> 21,34). </w:t>
      </w:r>
    </w:p>
    <w:p w14:paraId="5D3D656E" w14:textId="5B517E9D"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“Io sono forestiero e di passaggio in</w:t>
      </w:r>
      <w:r w:rsidR="002E5F86" w:rsidRPr="00D44596">
        <w:rPr>
          <w:rFonts w:ascii="Arial" w:hAnsi="Arial"/>
          <w:i/>
          <w:iCs/>
          <w:sz w:val="24"/>
        </w:rPr>
        <w:t xml:space="preserve"> </w:t>
      </w:r>
      <w:r w:rsidRPr="00D44596">
        <w:rPr>
          <w:rFonts w:ascii="Arial" w:hAnsi="Arial"/>
          <w:i/>
          <w:iCs/>
          <w:sz w:val="24"/>
        </w:rPr>
        <w:t>mezzo a voi. Datemi la proprietà di un sepolcro in mezzo a voi, perché io possa</w:t>
      </w:r>
      <w:r w:rsidR="002E5F86" w:rsidRPr="00D44596">
        <w:rPr>
          <w:rFonts w:ascii="Arial" w:hAnsi="Arial"/>
          <w:i/>
          <w:iCs/>
          <w:sz w:val="24"/>
        </w:rPr>
        <w:t xml:space="preserve"> </w:t>
      </w:r>
      <w:r w:rsidRPr="00D44596">
        <w:rPr>
          <w:rFonts w:ascii="Arial" w:hAnsi="Arial"/>
          <w:i/>
          <w:iCs/>
          <w:sz w:val="24"/>
        </w:rPr>
        <w:t xml:space="preserve">portar via la salma e seppellirla” </w:t>
      </w:r>
      <w:r w:rsidR="003D481D" w:rsidRPr="00D44596">
        <w:rPr>
          <w:rFonts w:ascii="Arial" w:hAnsi="Arial"/>
          <w:i/>
          <w:iCs/>
          <w:sz w:val="24"/>
        </w:rPr>
        <w:t>(Gen</w:t>
      </w:r>
      <w:r w:rsidRPr="00D44596">
        <w:rPr>
          <w:rFonts w:ascii="Arial" w:hAnsi="Arial"/>
          <w:i/>
          <w:iCs/>
          <w:sz w:val="24"/>
        </w:rPr>
        <w:t xml:space="preserve"> 23,4). </w:t>
      </w:r>
    </w:p>
    <w:p w14:paraId="176907DA" w14:textId="66F828E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“Conceda la</w:t>
      </w:r>
      <w:r w:rsidR="002E5F86" w:rsidRPr="00D44596">
        <w:rPr>
          <w:rFonts w:ascii="Arial" w:hAnsi="Arial"/>
          <w:i/>
          <w:iCs/>
          <w:sz w:val="24"/>
        </w:rPr>
        <w:t xml:space="preserve"> </w:t>
      </w:r>
      <w:r w:rsidRPr="00D44596">
        <w:rPr>
          <w:rFonts w:ascii="Arial" w:hAnsi="Arial"/>
          <w:i/>
          <w:iCs/>
          <w:sz w:val="24"/>
        </w:rPr>
        <w:t>benedizione di Abramo a te e alla tua discendenza con te, perché tu possieda il</w:t>
      </w:r>
      <w:r w:rsidR="002E5F86" w:rsidRPr="00D44596">
        <w:rPr>
          <w:rFonts w:ascii="Arial" w:hAnsi="Arial"/>
          <w:i/>
          <w:iCs/>
          <w:sz w:val="24"/>
        </w:rPr>
        <w:t xml:space="preserve"> </w:t>
      </w:r>
      <w:r w:rsidRPr="00D44596">
        <w:rPr>
          <w:rFonts w:ascii="Arial" w:hAnsi="Arial"/>
          <w:i/>
          <w:iCs/>
          <w:sz w:val="24"/>
        </w:rPr>
        <w:t xml:space="preserve">paese dove sei stato forestiero, che Dio ha dato ad Abramo” </w:t>
      </w:r>
      <w:r w:rsidR="003D481D" w:rsidRPr="00D44596">
        <w:rPr>
          <w:rFonts w:ascii="Arial" w:hAnsi="Arial"/>
          <w:i/>
          <w:iCs/>
          <w:sz w:val="24"/>
        </w:rPr>
        <w:t>(Gen</w:t>
      </w:r>
      <w:r w:rsidRPr="00D44596">
        <w:rPr>
          <w:rFonts w:ascii="Arial" w:hAnsi="Arial"/>
          <w:i/>
          <w:iCs/>
          <w:sz w:val="24"/>
        </w:rPr>
        <w:t xml:space="preserve"> 28,4). </w:t>
      </w:r>
    </w:p>
    <w:p w14:paraId="335EF656" w14:textId="47D99AB4"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“Diede loro questo comando: Direte al mio signore</w:t>
      </w:r>
      <w:r w:rsidR="002E5F86" w:rsidRPr="00D44596">
        <w:rPr>
          <w:rFonts w:ascii="Arial" w:hAnsi="Arial"/>
          <w:i/>
          <w:iCs/>
          <w:sz w:val="24"/>
        </w:rPr>
        <w:t xml:space="preserve"> </w:t>
      </w:r>
      <w:r w:rsidRPr="00D44596">
        <w:rPr>
          <w:rFonts w:ascii="Arial" w:hAnsi="Arial"/>
          <w:i/>
          <w:iCs/>
          <w:sz w:val="24"/>
        </w:rPr>
        <w:t>Esaù: Dice il tuo servo Giacobbe: Sono stato forestiero presso Làbano e vi sono</w:t>
      </w:r>
      <w:r w:rsidR="002E5F86" w:rsidRPr="00D44596">
        <w:rPr>
          <w:rFonts w:ascii="Arial" w:hAnsi="Arial"/>
          <w:i/>
          <w:iCs/>
          <w:sz w:val="24"/>
        </w:rPr>
        <w:t xml:space="preserve"> </w:t>
      </w:r>
      <w:r w:rsidRPr="00D44596">
        <w:rPr>
          <w:rFonts w:ascii="Arial" w:hAnsi="Arial"/>
          <w:i/>
          <w:iCs/>
          <w:sz w:val="24"/>
        </w:rPr>
        <w:t xml:space="preserve">restato fino ad ora” </w:t>
      </w:r>
      <w:r w:rsidR="003D481D" w:rsidRPr="00D44596">
        <w:rPr>
          <w:rFonts w:ascii="Arial" w:hAnsi="Arial"/>
          <w:i/>
          <w:iCs/>
          <w:sz w:val="24"/>
        </w:rPr>
        <w:t>(Gen</w:t>
      </w:r>
      <w:r w:rsidRPr="00D44596">
        <w:rPr>
          <w:rFonts w:ascii="Arial" w:hAnsi="Arial"/>
          <w:i/>
          <w:iCs/>
          <w:sz w:val="24"/>
        </w:rPr>
        <w:t xml:space="preserve"> 32,5). </w:t>
      </w:r>
    </w:p>
    <w:p w14:paraId="5D1D074C" w14:textId="5896582A"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“Poi Giacobbe venne da suo padre Isacco a Mamre, a Kiriat-Arba, cioè Ebron,</w:t>
      </w:r>
      <w:r w:rsidR="002E5F86" w:rsidRPr="00D44596">
        <w:rPr>
          <w:rFonts w:ascii="Arial" w:hAnsi="Arial"/>
          <w:i/>
          <w:iCs/>
          <w:sz w:val="24"/>
        </w:rPr>
        <w:t xml:space="preserve"> </w:t>
      </w:r>
      <w:r w:rsidRPr="00D44596">
        <w:rPr>
          <w:rFonts w:ascii="Arial" w:hAnsi="Arial"/>
          <w:i/>
          <w:iCs/>
          <w:sz w:val="24"/>
        </w:rPr>
        <w:t xml:space="preserve">dove Abramo e Isacco avevano soggiornato come forestieri” </w:t>
      </w:r>
      <w:r w:rsidR="003D481D" w:rsidRPr="00D44596">
        <w:rPr>
          <w:rFonts w:ascii="Arial" w:hAnsi="Arial"/>
          <w:i/>
          <w:iCs/>
          <w:sz w:val="24"/>
        </w:rPr>
        <w:t>(Gen</w:t>
      </w:r>
      <w:r w:rsidRPr="00D44596">
        <w:rPr>
          <w:rFonts w:ascii="Arial" w:hAnsi="Arial"/>
          <w:i/>
          <w:iCs/>
          <w:sz w:val="24"/>
        </w:rPr>
        <w:t xml:space="preserve"> 35,27). </w:t>
      </w:r>
    </w:p>
    <w:p w14:paraId="3DADE871" w14:textId="7FB0F7CB"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“Giacobbe si stabilì nel paese dove suo padre era stato forestiero, nel paese</w:t>
      </w:r>
      <w:r w:rsidR="002E5F86" w:rsidRPr="00D44596">
        <w:rPr>
          <w:rFonts w:ascii="Arial" w:hAnsi="Arial"/>
          <w:i/>
          <w:iCs/>
          <w:sz w:val="24"/>
        </w:rPr>
        <w:t xml:space="preserve"> </w:t>
      </w:r>
      <w:r w:rsidRPr="00D44596">
        <w:rPr>
          <w:rFonts w:ascii="Arial" w:hAnsi="Arial"/>
          <w:i/>
          <w:iCs/>
          <w:sz w:val="24"/>
        </w:rPr>
        <w:t xml:space="preserve">di Canaan” </w:t>
      </w:r>
      <w:r w:rsidR="003D481D" w:rsidRPr="00D44596">
        <w:rPr>
          <w:rFonts w:ascii="Arial" w:hAnsi="Arial"/>
          <w:i/>
          <w:iCs/>
          <w:sz w:val="24"/>
        </w:rPr>
        <w:t>(Gen</w:t>
      </w:r>
      <w:r w:rsidRPr="00D44596">
        <w:rPr>
          <w:rFonts w:ascii="Arial" w:hAnsi="Arial"/>
          <w:i/>
          <w:iCs/>
          <w:sz w:val="24"/>
        </w:rPr>
        <w:t xml:space="preserve"> 37,1). </w:t>
      </w:r>
    </w:p>
    <w:p w14:paraId="53BB1E3A" w14:textId="27726AF9"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“Poi dissero al faraone: Siamo venuti per soggiornare come forestieri nel paese perché non c'è più pascolo per il gregge dei tuoi servi; infatti è grave la carestia nel paese di Canaan. E ora lascia che i tuoi servi risiedano nel paese di Gosen!” </w:t>
      </w:r>
      <w:r w:rsidR="003D481D" w:rsidRPr="00D44596">
        <w:rPr>
          <w:rFonts w:ascii="Arial" w:hAnsi="Arial"/>
          <w:i/>
          <w:iCs/>
          <w:sz w:val="24"/>
        </w:rPr>
        <w:t>(Gen</w:t>
      </w:r>
      <w:r w:rsidRPr="00D44596">
        <w:rPr>
          <w:rFonts w:ascii="Arial" w:hAnsi="Arial"/>
          <w:i/>
          <w:iCs/>
          <w:sz w:val="24"/>
        </w:rPr>
        <w:t xml:space="preserve"> 47.4). </w:t>
      </w:r>
    </w:p>
    <w:p w14:paraId="4C83757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“Ho anche stabilito la mia alleanza con loro, per dar loro il paese di Canaan, quel paese dov'essi soggiornarono come forestieri” (Es 6,4). </w:t>
      </w:r>
    </w:p>
    <w:p w14:paraId="6A3EC46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 sette giorni non si troverà lievito nelle vostre case, perché chiunque mangerà del lievito, sarà eliminato dalla comunità di Israele, forestiero o nativo del paese” (Es 12,19). </w:t>
      </w:r>
    </w:p>
    <w:p w14:paraId="0502742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“Se un forestiero è domiciliato presso di te e vuol celebrare la pasqua del Signore, sia circonciso ogni suo maschio: allora si accosterà per celebrarla e sarà come un nativo del paese. Ma nessun non circonciso ne deve mangiare” (Es 12,48). </w:t>
      </w:r>
    </w:p>
    <w:p w14:paraId="4A2E948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“Vi sarà una sola legge per il nativo e per il forestiero, che è domiciliato in mezzo a voi” (Es 12,49). </w:t>
      </w:r>
    </w:p>
    <w:p w14:paraId="78048D6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il settimo giorno è il sabato in onore del Signore, tuo Dio: tu non farai alcun lavoro, né tu, né tuo figlio, né tua figlia, né il tuo schiavo, né la tua schiava, né il tuo bestiame, né il forestiero che dimora presso di te” (Es 20,10). </w:t>
      </w:r>
    </w:p>
    <w:p w14:paraId="61B28A0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“Non molesterai il forestiero né lo opprimerai, perché voi siete stati forestieri nel paese d'Egitto” (Es 22,20). </w:t>
      </w:r>
    </w:p>
    <w:p w14:paraId="1965288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opprimerai il forestiero: anche voi conoscete la vita del forestiero, perché siete stati forestieri nel paese d'Egitto” (es 23,9). </w:t>
      </w:r>
    </w:p>
    <w:p w14:paraId="58CF6BB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 sei giorni farai i tuoi lavori, ma nel settimo giorno farai riposo, perché possano goder quiete il tuo bue e il tuo asino e possano respirare i figli della tua schiava e il forestiero” (Es 23,12). </w:t>
      </w:r>
    </w:p>
    <w:p w14:paraId="28638A8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“Questa sarà per voi una legge perenne: nel settimo mese, nel decimo giorno del mese, vi umilierete, vi asterrete da qualsiasi lavoro, sia colui che è nativo del paese, sia il forestiero che soggiorna in mezzo a voi” (Lev 16,29). </w:t>
      </w:r>
    </w:p>
    <w:p w14:paraId="0DC5D7A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“Voi dunque osserverete le mie leggi e le mie prescrizioni e non commetterete nessuna di queste pratiche abominevoli: né colui che è nativo del paese, né il forestiero in mezzo a voi” (Lev 18,26). </w:t>
      </w:r>
    </w:p>
    <w:p w14:paraId="79EED22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“Quanto alla tua vigna, non coglierai i racimoli e non raccoglierai gli acini caduti; li lascerai per il povero e per il forestiero. Io sono il Signore, vostro Dio” (Lev 19,10). </w:t>
      </w:r>
    </w:p>
    <w:p w14:paraId="5A00C34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un forestiero dimorerà presso di voi nel vostro paese, non gli farete torto” (Lev 19,33). </w:t>
      </w:r>
    </w:p>
    <w:p w14:paraId="6A50AC7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forestiero dimorante fra di voi lo tratterete come colui che è nato fra di voi; tu l'amerai come tu stesso perché anche voi siete stati forestieri nel paese d'Egitto. Io sono il Signore, vostro Dio” (Lev 19,34). </w:t>
      </w:r>
    </w:p>
    <w:p w14:paraId="33F484F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“Dirai agli Israeliti: Chiunque tra gli Israeliti o tra i forestieri che soggiornano in Israele darà qualcuno dei suoi figli a Moloch, dovrà essere messo a morte; il popolo del paese lo lapiderà” (Lev 20,2). </w:t>
      </w:r>
    </w:p>
    <w:p w14:paraId="469D61E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“Parla ad Aronne, ai suoi figli, a tutti gli Israeliti e ordina loro: Chiunque della casa d'Israele o dei forestieri dimoranti in Israele presenta in olocausto al Signore un'offerta per qualsiasi voto o dono volontario” (Lev 22,18). </w:t>
      </w:r>
    </w:p>
    <w:p w14:paraId="1EC2A06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mieterete la messe della vostra terra, non mieterete fino al margine del campo e non raccoglierai ciò che resta da spigolare del tuo raccolto; lo lascerai per il povero e per il forestiero. Io sono il Signore, il vostro Dio” (Lev 23,22). </w:t>
      </w:r>
    </w:p>
    <w:p w14:paraId="2B90916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“Ci sarà per voi una sola legge per il forestiero e per il cittadino del paese; poiché io sono il Signore vostro Dio” (Lev 24,22). </w:t>
      </w:r>
    </w:p>
    <w:p w14:paraId="6427955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“Ciò che la terra produrrà durante il suo riposo servirà di nutrimento a te, al tuo schiavo, alla tua schiava, al tuo bracciante e al forestiero che è presso di te” (Lev 25,6). </w:t>
      </w:r>
    </w:p>
    <w:p w14:paraId="5D98A11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“Le terre non si potranno vendere per sempre, perché la terra è mia e voi siete presso di me come forestieri e inquilini” (Lev 25,23). </w:t>
      </w:r>
    </w:p>
    <w:p w14:paraId="4368C69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“Se il tuo fratello che è presso di te cade in miseria ed è privo di mezzi, aiutalo, come un forestiero e inquilino, perché possa vivere presso di te” (Lev 25,35). </w:t>
      </w:r>
    </w:p>
    <w:p w14:paraId="2596B95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“Se un forestiero stabilito presso di te diventa ricco e il tuo fratello si grava di debiti con lui e si vende al forestiero stabilito presso di te o a qualcuno della sua famiglia… ” (Lev 25,47). </w:t>
      </w:r>
    </w:p>
    <w:p w14:paraId="2251F4F6"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“Queste sei città serviranno di rifugio agli Israeliti, al forestiero e all'ospite che soggiornerà in mezzo a voi, perché vi si rifugi chiunque abbia ucciso qualcuno involontariamente” (Num 35,15). </w:t>
      </w:r>
    </w:p>
    <w:p w14:paraId="3D2F427B"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5,14). </w:t>
      </w:r>
    </w:p>
    <w:p w14:paraId="59163C9A" w14:textId="1D42C8BC"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“Rende giustizia all'orfano e alla vedova, ama il forestiero e gli dà</w:t>
      </w:r>
      <w:r w:rsidR="002E5F86" w:rsidRPr="00D44596">
        <w:rPr>
          <w:rFonts w:ascii="Arial" w:hAnsi="Arial"/>
          <w:i/>
          <w:iCs/>
          <w:sz w:val="24"/>
        </w:rPr>
        <w:t xml:space="preserve"> </w:t>
      </w:r>
      <w:r w:rsidRPr="00D44596">
        <w:rPr>
          <w:rFonts w:ascii="Arial" w:hAnsi="Arial"/>
          <w:i/>
          <w:iCs/>
          <w:sz w:val="24"/>
        </w:rPr>
        <w:t xml:space="preserve">pane e vestito” (Dt 10,18). </w:t>
      </w:r>
    </w:p>
    <w:p w14:paraId="451FCA9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“Amate dunque il forestiero, poiché anche voi foste forestieri nel paese d'Egitto” (Dt 10,19). </w:t>
      </w:r>
    </w:p>
    <w:p w14:paraId="6FAB08B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“Gioirai in questa tua festa, tu, tuo figlio e tua figlia, il tuo schiavo e la tua schiava e il levita, il forestiero, l'orfano e la vedova che saranno entro le tue città” (Dt 16,14). </w:t>
      </w:r>
    </w:p>
    <w:p w14:paraId="0F7A783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avrai in abominio l'Idumeo, perché è tuo fratello; non avrai in abominio l'Egiziano, perché sei stato forestiero nel suo paese” (Dt 23,8). </w:t>
      </w:r>
    </w:p>
    <w:p w14:paraId="6862120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defrauderai il salariato povero e bisognoso, sia egli uno dei tuoi fratelli o uno dei forestieri che stanno nel tuo paese, nelle tue città” (Dt 24,14). </w:t>
      </w:r>
    </w:p>
    <w:p w14:paraId="155A2D5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facendo la mietitura nel tuo campo, vi avrai dimenticato qualche mannello, non tornerai indietro a prenderlo; sarà per il forestiero, per l'orfano e per la vedova, perché il Signore tuo Dio ti benedica in ogni lavoro delle tue mani” (Dt 24,19). </w:t>
      </w:r>
    </w:p>
    <w:p w14:paraId="3F89850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bacchierai i tuoi ulivi, non tornerai indietro a ripassare i rami: saranno per il forestiero, per l'orfano e per la vedova” (Dt 24,20). </w:t>
      </w:r>
    </w:p>
    <w:p w14:paraId="19C0EFAE"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vendemmierai la tua vigna, non tornerai indietro a racimolare: sarà per il forestiero, per l'orfano e per la vedova” (Dt 24,21). </w:t>
      </w:r>
    </w:p>
    <w:p w14:paraId="19B7980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 tu pronuncerai queste parole davanti al Signore tuo Dio: Mio padre era un Arameo errante; scese in Egitto, vi stette come un forestiero con poca gente e vi diventò una nazione grande, forte e numerosa” (Dt 26,5). </w:t>
      </w:r>
    </w:p>
    <w:p w14:paraId="3350897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“Gioirai, con il levita e con il forestiero che sarà in mezzo a te, di tutto il bene che il Signore tuo Dio avrà dato a te e alla tua famiglia” (Dt 26,11). </w:t>
      </w:r>
    </w:p>
    <w:p w14:paraId="33B60E7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lastRenderedPageBreak/>
        <w:t xml:space="preserve">“Quando avrai finito di prelevare tutte le decime delle tue entrate, il terzo anno, l'anno delle decime, e le avrai date al levita, al forestiero, all'orfano e alla vedova perché ne mangino nelle tue città e ne siano sazi…” (Dt 26,12). </w:t>
      </w:r>
    </w:p>
    <w:p w14:paraId="6A55D793"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“…Dirai dinanzi al Signore tuo Dio: Ho tolto dalla mia casa ciò che era consacrato e l'ho dato al levita, al forestiero, all'orfano e alla vedova secondo quanto mi hai ordinato; non ho trasgredito, né dimenticato alcuno dei tuoi comandi” (Dt 26,13). </w:t>
      </w:r>
    </w:p>
    <w:p w14:paraId="7A3C154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“Maledetto chi lede il diritto del forestiero, dell'orfano e della vedova! Tutto il popolo dirà: Amen” (Dt 27,19). </w:t>
      </w:r>
    </w:p>
    <w:p w14:paraId="6E08BCF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“Radunerai il popolo, uomini, donne, bambini e il forestiero che sarà nelle tue città, perché ascoltino, imparino a temere il Signore vostro Dio e si preoccupino di mettere in pratica tutte le parole di questa legge” (Dt 31,12). </w:t>
      </w:r>
    </w:p>
    <w:p w14:paraId="6047870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8,33). </w:t>
      </w:r>
    </w:p>
    <w:p w14:paraId="33143C9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“Non ci fu parola, di quante Mosè aveva comandate, che Giosuè non leggesse davanti a tutta l'assemblea di Israele, comprese le donne, i fanciulli e i forestieri che soggiornavano in mezzo a loro” (Gs 8, 35).</w:t>
      </w:r>
    </w:p>
    <w:p w14:paraId="2A660C6F"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1,8). </w:t>
      </w:r>
    </w:p>
    <w:p w14:paraId="27F7B70C"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“Ascolta la mia preghiera, Signore, porgi l'orecchio al mio grido, non essere sordo alle mie lacrime, poiché io sono un forestiero, uno straniero come tutti i miei padri” (Sal 38,13). </w:t>
      </w:r>
    </w:p>
    <w:p w14:paraId="65360E1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“Uccidono la vedova e il forestiero, danno la morte agli orfani” (Sal 93,6). </w:t>
      </w:r>
    </w:p>
    <w:p w14:paraId="65C7742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“Quando erano in piccolo numero, pochi e forestieri in quella terra” (Sal 104,12). </w:t>
      </w:r>
    </w:p>
    <w:p w14:paraId="2FC0CAC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solo: ci sarà per i primi un giudizio, perché accolsero ostilmente dei forestieri” (Sap 19,15). </w:t>
      </w:r>
    </w:p>
    <w:p w14:paraId="1230D5E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“Dice il Signore: Praticate il diritto e la giustizia, liberate l'oppresso dalle mani dell'oppressore, non fate violenza e non opprimete il forestiero, l'orfano e la vedova, e non spargete sangue innocente in questo luogo” (Ger 22,3). </w:t>
      </w:r>
    </w:p>
    <w:p w14:paraId="768A673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“Non costruirete case, non seminerete sementi, non pianterete vigne e non ne possederete alcuna, ma abiterete nelle tende tutti i vostri </w:t>
      </w:r>
      <w:r w:rsidRPr="00D44596">
        <w:rPr>
          <w:rFonts w:ascii="Arial" w:hAnsi="Arial"/>
          <w:i/>
          <w:iCs/>
          <w:sz w:val="24"/>
        </w:rPr>
        <w:lastRenderedPageBreak/>
        <w:t xml:space="preserve">giorni, perché possiate vivere a lungo sulla terra, dove vivete come forestieri” (Ger 35,7). </w:t>
      </w:r>
    </w:p>
    <w:p w14:paraId="36A78014"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“In te si disprezza il padre e la madre, in te si maltratta il forestiero, in te si opprime l'orfano e la vedova” (Ez 22,7). </w:t>
      </w:r>
    </w:p>
    <w:p w14:paraId="52E94EE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“Gli abitanti della campagna commettono violenze e si danno alla rapina, calpestano il povero e il bisognoso, maltrattano il forestiero, contro ogni diritto” (Ez 22,29). </w:t>
      </w:r>
    </w:p>
    <w:p w14:paraId="5B854411"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“Lo dividerete in eredità fra voi e i forestieri che abitano con voi, i quali hanno generato figli in mezzo a voi; questi saranno per voi come indigeni fra gli Israeliti e tireranno a sorte con voi la loro parte in mezzo alle tribù d'Israele” (Ez 47, 22).</w:t>
      </w:r>
    </w:p>
    <w:p w14:paraId="229130F2"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(Mal 3,5). </w:t>
      </w:r>
    </w:p>
    <w:p w14:paraId="370F758D"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“Perché io ho avuto fame e mi avete dato da mangiare, ho avuto sete e mi avete dato da bere; ero forestiero e mi avete ospitato” (Mt 25,35). </w:t>
      </w:r>
    </w:p>
    <w:p w14:paraId="671D808E" w14:textId="106C3066"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“Quando ti abbiamo visto forestiero e ti abbiamo ospitato, o nudo e ti abbiamo vestito?” (Mt 25</w:t>
      </w:r>
      <w:r w:rsidR="00EB7622">
        <w:rPr>
          <w:rFonts w:ascii="Arial" w:hAnsi="Arial"/>
          <w:i/>
          <w:iCs/>
          <w:sz w:val="24"/>
        </w:rPr>
        <w:t>,</w:t>
      </w:r>
      <w:r w:rsidRPr="00D44596">
        <w:rPr>
          <w:rFonts w:ascii="Arial" w:hAnsi="Arial"/>
          <w:i/>
          <w:iCs/>
          <w:sz w:val="24"/>
        </w:rPr>
        <w:t xml:space="preserve">38). </w:t>
      </w:r>
    </w:p>
    <w:p w14:paraId="71D9BBB9"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“Ero forestiero e non mi avete ospitato, nudo e non mi avete vestito, malato e in carcere e non mi avete visitato” (Mt 25, 43). </w:t>
      </w:r>
    </w:p>
    <w:p w14:paraId="490396E0"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“Anch'essi allora risponderanno: Signore, quando mai ti abbiamo visto affamato o assetato o forestiero o nudo o malato o in carcere e non ti abbiamo assistito?” (Mt 25,44). </w:t>
      </w:r>
    </w:p>
    <w:p w14:paraId="29BFF42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“Carissimo, tu ti comporti fedelmente in tutto ciò che fai in favore dei fratelli, benché forestieri” (3Gv 1.5). </w:t>
      </w:r>
    </w:p>
    <w:p w14:paraId="440661C5"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È grande il mistero di Cristo Gesù, Lui il pellegrino, Lui che abitò su questa terra da vero viandante, Lui che l’attraversò senza trovare in essa un posto dove posare il capo.</w:t>
      </w:r>
    </w:p>
    <w:p w14:paraId="43E1A818"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“Gli rispose Gesù: Le volpi hanno le loro tane e gli uccelli del cielo i loro nidi, ma il Figlio dell'uomo non ha dove posare il capo”. (Mt 8,20). </w:t>
      </w:r>
    </w:p>
    <w:p w14:paraId="42FA7F47"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“Gesù gli rispose: Le volpi hanno le loro tane e gli uccelli del cielo i loro nidi, ma il Figlio dell'uomo non ha dove posare il capo” (Lc 9,58). </w:t>
      </w:r>
    </w:p>
    <w:p w14:paraId="1EF1A97A" w14:textId="77777777" w:rsidR="005569A7" w:rsidRPr="00D44596" w:rsidRDefault="005569A7" w:rsidP="00D44596">
      <w:pPr>
        <w:spacing w:after="120"/>
        <w:ind w:left="567" w:right="567"/>
        <w:jc w:val="both"/>
        <w:rPr>
          <w:rFonts w:ascii="Arial" w:hAnsi="Arial"/>
          <w:i/>
          <w:iCs/>
          <w:sz w:val="24"/>
        </w:rPr>
      </w:pPr>
      <w:r w:rsidRPr="00D44596">
        <w:rPr>
          <w:rFonts w:ascii="Arial" w:hAnsi="Arial"/>
          <w:i/>
          <w:iCs/>
          <w:sz w:val="24"/>
        </w:rPr>
        <w:t xml:space="preserve">Il passo tutto intero così recita: “Vedendo Gesù una gran folla intorno a sé, ordinò di passare all'altra riva. Allora uno scriba si avvicinò e gli disse: Maestro, io ti seguirò dovunque tu andrai. Gli rispose Gesù: Le volpi hanno le loro tane e gli uccelli del cielo i loro nidi, ma il Figlio dell'uomo non ha dove posare il capo. E un altro dei discepoli gli disse: Signore, permettimi di andar prima a seppellire mio padre. Ma Gesù gli rispose: Seguimi e lascia i morti seppellire i loro morti” (Mt 8,18-22). “Mentre andavano per la strada, un tale gli disse: Ti seguirò dovunque tu vada. Gesù gli rispose: Le volpi hanno le loro tane e gli uccelli del </w:t>
      </w:r>
      <w:r w:rsidRPr="00D44596">
        <w:rPr>
          <w:rFonts w:ascii="Arial" w:hAnsi="Arial"/>
          <w:i/>
          <w:iCs/>
          <w:sz w:val="24"/>
        </w:rPr>
        <w:lastRenderedPageBreak/>
        <w:t xml:space="preserve">cielo i loro nidi, ma il Figlio dell'uomo non ha dove posare il capo. A un altro disse: Seguimi. E costui rispose: Signore, concedimi di andare a seppellire prima mio padre. Gesù replicò: Lascia che i morti seppelliscano i loro morti; tu va’ e annunzia il regno di Dio. Un altro disse: Ti seguirò, Signore, ma prima lascia che io mi congedi da quelli di casa. Ma Gesù gli rispose: Nessuno che ha messo mano all'aratro e poi si volge indietro, è adatto per il regno di Dio” (Lc 9,57-62). </w:t>
      </w:r>
    </w:p>
    <w:p w14:paraId="4BA9EA4B" w14:textId="0C681F99" w:rsidR="005569A7" w:rsidRPr="005569A7" w:rsidRDefault="005569A7" w:rsidP="005569A7">
      <w:pPr>
        <w:spacing w:after="120"/>
        <w:jc w:val="both"/>
        <w:rPr>
          <w:rFonts w:ascii="Arial" w:hAnsi="Arial"/>
          <w:sz w:val="24"/>
        </w:rPr>
      </w:pPr>
      <w:r w:rsidRPr="005569A7">
        <w:rPr>
          <w:rFonts w:ascii="Arial" w:hAnsi="Arial"/>
          <w:sz w:val="24"/>
        </w:rPr>
        <w:t>Se Cristo è vissuto forestiero su questa terra, ci potrà mai essere un suo discepolo che possa considerarsi residente fisso in essa?</w:t>
      </w:r>
      <w:r w:rsidR="00D44596">
        <w:rPr>
          <w:rFonts w:ascii="Arial" w:hAnsi="Arial"/>
          <w:sz w:val="24"/>
        </w:rPr>
        <w:t xml:space="preserve"> </w:t>
      </w:r>
      <w:r w:rsidRPr="005569A7">
        <w:rPr>
          <w:rFonts w:ascii="Arial" w:hAnsi="Arial"/>
          <w:sz w:val="24"/>
        </w:rPr>
        <w:t>Se tutti siamo forestieri, pellegrini, in cammino perenne, in viaggio verso la patria eterna, si potrà mai fare distinzione tra cristiano e cristiano, tra chi abita qui e chi abita altrove, dal momento che ognuno è sempre altrove e quindi sempre forestiero per il luogo dove attualmente si trova?</w:t>
      </w:r>
      <w:r w:rsidR="00D44596">
        <w:rPr>
          <w:rFonts w:ascii="Arial" w:hAnsi="Arial"/>
          <w:sz w:val="24"/>
        </w:rPr>
        <w:t xml:space="preserve"> </w:t>
      </w:r>
      <w:r w:rsidRPr="005569A7">
        <w:rPr>
          <w:rFonts w:ascii="Arial" w:hAnsi="Arial"/>
          <w:sz w:val="24"/>
        </w:rPr>
        <w:t>La fede non fa distinzione tra discepolo e discepolo, tra uomo e uomo. Neanche la carità deve fare distinzione. Se la fa, è segno che essa non nasce dalla vera fede in Cristo Gesù e nella sua Parola di salvezza.</w:t>
      </w:r>
      <w:r w:rsidR="00D44596">
        <w:rPr>
          <w:rFonts w:ascii="Arial" w:hAnsi="Arial"/>
          <w:sz w:val="24"/>
        </w:rPr>
        <w:t xml:space="preserve"> </w:t>
      </w:r>
      <w:r w:rsidRPr="005569A7">
        <w:rPr>
          <w:rFonts w:ascii="Arial" w:hAnsi="Arial"/>
          <w:sz w:val="24"/>
        </w:rPr>
        <w:t>Gaio si comporta fedelmente. Vive cioè di fede pura, santa, retta. La sua fede è retta, pura e santa, perché la sua carità è pura, retta, santa.</w:t>
      </w:r>
      <w:r w:rsidR="00D44596">
        <w:rPr>
          <w:rFonts w:ascii="Arial" w:hAnsi="Arial"/>
          <w:sz w:val="24"/>
        </w:rPr>
        <w:t xml:space="preserve"> </w:t>
      </w:r>
      <w:r w:rsidRPr="005569A7">
        <w:rPr>
          <w:rFonts w:ascii="Arial" w:hAnsi="Arial"/>
          <w:sz w:val="24"/>
        </w:rPr>
        <w:t>La carità diviene così la prova della verità della nostra fede. È vera quella fede che produce come frutto una carità limpida, universale, cattolica, senza distinzione, senza separazione, senza classificazione.</w:t>
      </w:r>
      <w:r w:rsidR="00462CCA">
        <w:rPr>
          <w:rFonts w:ascii="Arial" w:hAnsi="Arial"/>
          <w:sz w:val="24"/>
        </w:rPr>
        <w:t xml:space="preserve"> </w:t>
      </w:r>
      <w:r w:rsidRPr="005569A7">
        <w:rPr>
          <w:rFonts w:ascii="Arial" w:hAnsi="Arial"/>
          <w:sz w:val="24"/>
        </w:rPr>
        <w:t xml:space="preserve">Se la carità non è vera carità, di sicuro neanche la fede è vera fede. Gaio è lodato perché la sua fede è vera. Lo attesta la sua carità vera. </w:t>
      </w:r>
    </w:p>
    <w:p w14:paraId="508E0D9F" w14:textId="5BF12BED"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[6</w:t>
      </w:r>
      <w:r w:rsidR="002E5F86">
        <w:rPr>
          <w:rFonts w:ascii="Arial" w:hAnsi="Arial"/>
          <w:b/>
          <w:sz w:val="24"/>
        </w:rPr>
        <w:t xml:space="preserve">] </w:t>
      </w:r>
      <w:r w:rsidRPr="005569A7">
        <w:rPr>
          <w:rFonts w:ascii="Arial" w:hAnsi="Arial"/>
          <w:b/>
          <w:sz w:val="24"/>
        </w:rPr>
        <w:t xml:space="preserve">Essi hanno reso testimonianza della tua carità davanti alla Chiesa, e farai bene a provvederli nel viaggio in modo degno di Dio, </w:t>
      </w:r>
    </w:p>
    <w:p w14:paraId="2F6E0E20" w14:textId="77777777" w:rsidR="00867588" w:rsidRDefault="005569A7" w:rsidP="005569A7">
      <w:pPr>
        <w:spacing w:after="120"/>
        <w:jc w:val="both"/>
        <w:rPr>
          <w:rFonts w:ascii="Arial" w:hAnsi="Arial"/>
          <w:sz w:val="24"/>
        </w:rPr>
      </w:pPr>
      <w:r w:rsidRPr="005569A7">
        <w:rPr>
          <w:rFonts w:ascii="Arial" w:hAnsi="Arial"/>
          <w:sz w:val="24"/>
        </w:rPr>
        <w:t xml:space="preserve">Gesù lo ha detto: </w:t>
      </w:r>
    </w:p>
    <w:p w14:paraId="74AD6673" w14:textId="4542D18E"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(Mt 5,13-16). </w:t>
      </w:r>
    </w:p>
    <w:p w14:paraId="42989336" w14:textId="77777777" w:rsidR="00867588" w:rsidRDefault="005569A7" w:rsidP="005569A7">
      <w:pPr>
        <w:spacing w:after="120"/>
        <w:jc w:val="both"/>
        <w:rPr>
          <w:rFonts w:ascii="Arial" w:hAnsi="Arial"/>
          <w:sz w:val="24"/>
        </w:rPr>
      </w:pPr>
      <w:r w:rsidRPr="005569A7">
        <w:rPr>
          <w:rFonts w:ascii="Arial" w:hAnsi="Arial"/>
          <w:sz w:val="24"/>
        </w:rPr>
        <w:t>I forestieri, accolti da Gaio e serviti con squisita carità, rendono testimonianza davanti alla Chiesa. Dicono alla Chiesa il bene ricevuto e chi lo ha fatto.</w:t>
      </w:r>
      <w:r w:rsidR="00867588">
        <w:rPr>
          <w:rFonts w:ascii="Arial" w:hAnsi="Arial"/>
          <w:sz w:val="24"/>
        </w:rPr>
        <w:t xml:space="preserve"> </w:t>
      </w:r>
      <w:r w:rsidRPr="005569A7">
        <w:rPr>
          <w:rFonts w:ascii="Arial" w:hAnsi="Arial"/>
          <w:sz w:val="24"/>
        </w:rPr>
        <w:t xml:space="preserve">È obbligo di chi fa il bene il silenzio sul bene fatto. Anche questo insegna Cristo Gesù: </w:t>
      </w:r>
    </w:p>
    <w:p w14:paraId="2912FA02" w14:textId="313E6AEB"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“Guardatevi dal praticare le vostre buone opere davanti agli uomini per essere da loro ammirati, altrimenti non avrete ricompensa presso il Padre vostro che è nei cieli. 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(Mt 6,1-4). </w:t>
      </w:r>
    </w:p>
    <w:p w14:paraId="3E7D4F8D" w14:textId="7FE5B578" w:rsidR="005569A7" w:rsidRPr="005569A7" w:rsidRDefault="005569A7" w:rsidP="005569A7">
      <w:pPr>
        <w:spacing w:after="120"/>
        <w:jc w:val="both"/>
        <w:rPr>
          <w:rFonts w:ascii="Arial" w:hAnsi="Arial"/>
          <w:sz w:val="24"/>
        </w:rPr>
      </w:pPr>
      <w:r w:rsidRPr="005569A7">
        <w:rPr>
          <w:rFonts w:ascii="Arial" w:hAnsi="Arial"/>
          <w:sz w:val="24"/>
        </w:rPr>
        <w:lastRenderedPageBreak/>
        <w:t>È obbligo di chi riceve il bene, manifestarlo perché sia imitato e soprattutto perché si renda gloria al Signore.</w:t>
      </w:r>
      <w:r w:rsidR="00867588">
        <w:rPr>
          <w:rFonts w:ascii="Arial" w:hAnsi="Arial"/>
          <w:sz w:val="24"/>
        </w:rPr>
        <w:t xml:space="preserve"> </w:t>
      </w:r>
      <w:r w:rsidRPr="005569A7">
        <w:rPr>
          <w:rFonts w:ascii="Arial" w:hAnsi="Arial"/>
          <w:sz w:val="24"/>
        </w:rPr>
        <w:t>Il presbitero in questa Lettera addita Gaio come modello di carità, perché sia imitato in tutte le altre comunità cristiane.</w:t>
      </w:r>
      <w:r w:rsidR="00867588">
        <w:rPr>
          <w:rFonts w:ascii="Arial" w:hAnsi="Arial"/>
          <w:sz w:val="24"/>
        </w:rPr>
        <w:t xml:space="preserve"> </w:t>
      </w:r>
      <w:r w:rsidRPr="005569A7">
        <w:rPr>
          <w:rFonts w:ascii="Arial" w:hAnsi="Arial"/>
          <w:sz w:val="24"/>
        </w:rPr>
        <w:t>I forestieri che hanno ricevuto il bene da Gaio lo testimoniano davanti alla Chiesa, perché si glorifichi il Signore.</w:t>
      </w:r>
      <w:r w:rsidR="00867588">
        <w:rPr>
          <w:rFonts w:ascii="Arial" w:hAnsi="Arial"/>
          <w:sz w:val="24"/>
        </w:rPr>
        <w:t xml:space="preserve"> </w:t>
      </w:r>
      <w:r w:rsidRPr="005569A7">
        <w:rPr>
          <w:rFonts w:ascii="Arial" w:hAnsi="Arial"/>
          <w:sz w:val="24"/>
        </w:rPr>
        <w:t>La testimonianza del bene che si riceve aiuta la Chiesa a crescere nella carità e nella fede. La testimonianza infatti altro non è che l’annunzio che è possibile vivere in pienezza di fede.</w:t>
      </w:r>
      <w:r w:rsidR="00462CCA">
        <w:rPr>
          <w:rFonts w:ascii="Arial" w:hAnsi="Arial"/>
          <w:sz w:val="24"/>
        </w:rPr>
        <w:t xml:space="preserve"> </w:t>
      </w:r>
      <w:r w:rsidRPr="005569A7">
        <w:rPr>
          <w:rFonts w:ascii="Arial" w:hAnsi="Arial"/>
          <w:sz w:val="24"/>
        </w:rPr>
        <w:t>Ciò che è possibile per uno è possibile anche per gli altri. Ciò che uno con la grazia di Dio riesce a fare, anche gli altri lo possono compiere.</w:t>
      </w:r>
      <w:r w:rsidR="00867588">
        <w:rPr>
          <w:rFonts w:ascii="Arial" w:hAnsi="Arial"/>
          <w:sz w:val="24"/>
        </w:rPr>
        <w:t xml:space="preserve"> </w:t>
      </w:r>
      <w:r w:rsidRPr="005569A7">
        <w:rPr>
          <w:rFonts w:ascii="Arial" w:hAnsi="Arial"/>
          <w:sz w:val="24"/>
        </w:rPr>
        <w:t>Così la testimonianza diviene evangelizzazione, catechesi, predica, omelia. Tutto ciò però avviene e diviene non con le parole della fede, ma con le opere della carità.</w:t>
      </w:r>
    </w:p>
    <w:p w14:paraId="31644374" w14:textId="1B9C5095" w:rsidR="005569A7" w:rsidRPr="005569A7" w:rsidRDefault="005569A7" w:rsidP="005569A7">
      <w:pPr>
        <w:spacing w:after="120"/>
        <w:jc w:val="both"/>
        <w:rPr>
          <w:rFonts w:ascii="Arial" w:hAnsi="Arial"/>
          <w:sz w:val="24"/>
        </w:rPr>
      </w:pPr>
      <w:r w:rsidRPr="00867588">
        <w:rPr>
          <w:rFonts w:ascii="Arial" w:hAnsi="Arial"/>
          <w:sz w:val="24"/>
        </w:rPr>
        <w:t xml:space="preserve">Altra verità espressa in questo versetto è: </w:t>
      </w:r>
      <w:r w:rsidRPr="00867588">
        <w:rPr>
          <w:rFonts w:ascii="Arial" w:hAnsi="Arial"/>
          <w:i/>
          <w:sz w:val="24"/>
        </w:rPr>
        <w:t>“E farai bene a provvederli nel viaggio in modo degno di Dio”.</w:t>
      </w:r>
      <w:r w:rsidRPr="00867588">
        <w:rPr>
          <w:rFonts w:ascii="Arial" w:hAnsi="Arial"/>
          <w:sz w:val="24"/>
        </w:rPr>
        <w:t xml:space="preserve"> </w:t>
      </w:r>
      <w:r w:rsidRPr="005569A7">
        <w:rPr>
          <w:rFonts w:ascii="Arial" w:hAnsi="Arial"/>
          <w:sz w:val="24"/>
        </w:rPr>
        <w:t>La carità è perfetta, quando risolve ogni necessità dei nostri fratelli.</w:t>
      </w:r>
      <w:r w:rsidR="00462CCA">
        <w:rPr>
          <w:rFonts w:ascii="Arial" w:hAnsi="Arial"/>
          <w:sz w:val="24"/>
        </w:rPr>
        <w:t xml:space="preserve"> </w:t>
      </w:r>
      <w:r w:rsidRPr="005569A7">
        <w:rPr>
          <w:rFonts w:ascii="Arial" w:hAnsi="Arial"/>
          <w:sz w:val="24"/>
        </w:rPr>
        <w:t>Una carità che si limitasse al solo nutrimento, di certo non è la carità che Cristo Gesù ci ha insegnato ed anche mostrato con il dono di tutta la sua vita.</w:t>
      </w:r>
      <w:r w:rsidR="00867588">
        <w:rPr>
          <w:rFonts w:ascii="Arial" w:hAnsi="Arial"/>
          <w:sz w:val="24"/>
        </w:rPr>
        <w:t xml:space="preserve"> </w:t>
      </w:r>
      <w:r w:rsidRPr="005569A7">
        <w:rPr>
          <w:rFonts w:ascii="Arial" w:hAnsi="Arial"/>
          <w:sz w:val="24"/>
        </w:rPr>
        <w:t>Il presbitero esorta Gaio a provvedere i fratelli stranieri per tutto ciò che essi hanno bisogno nel viaggio. Deve provvederli in modo degno di Dio.</w:t>
      </w:r>
      <w:r w:rsidR="00867588">
        <w:rPr>
          <w:rFonts w:ascii="Arial" w:hAnsi="Arial"/>
          <w:sz w:val="24"/>
        </w:rPr>
        <w:t xml:space="preserve"> </w:t>
      </w:r>
      <w:r w:rsidRPr="005569A7">
        <w:rPr>
          <w:rFonts w:ascii="Arial" w:hAnsi="Arial"/>
          <w:sz w:val="24"/>
        </w:rPr>
        <w:t>Gaio non si può limitare ad una elemosina di comodo, o al minimo indispensabile. Deve invece provvedere con ogni magnanimità, abbondanza.</w:t>
      </w:r>
    </w:p>
    <w:p w14:paraId="10B63923" w14:textId="29BCAC8B" w:rsidR="005569A7" w:rsidRPr="005569A7" w:rsidRDefault="005569A7" w:rsidP="005569A7">
      <w:pPr>
        <w:spacing w:after="120"/>
        <w:jc w:val="both"/>
        <w:rPr>
          <w:rFonts w:ascii="Arial" w:hAnsi="Arial"/>
          <w:sz w:val="24"/>
        </w:rPr>
      </w:pPr>
      <w:r w:rsidRPr="005569A7">
        <w:rPr>
          <w:rFonts w:ascii="Arial" w:hAnsi="Arial"/>
          <w:sz w:val="24"/>
        </w:rPr>
        <w:t>Tutto ciò che è loro necessario, lui deve offrirlo loro. Questo significa in modo degno di Dio: senza risparmiarsi in nulla.</w:t>
      </w:r>
      <w:r w:rsidR="00867588">
        <w:rPr>
          <w:rFonts w:ascii="Arial" w:hAnsi="Arial"/>
          <w:sz w:val="24"/>
        </w:rPr>
        <w:t xml:space="preserve"> </w:t>
      </w:r>
      <w:r w:rsidRPr="005569A7">
        <w:rPr>
          <w:rFonts w:ascii="Arial" w:hAnsi="Arial"/>
          <w:sz w:val="24"/>
        </w:rPr>
        <w:t>Lui è invitato a dare a larghe mani, con misura pigiata e scossa, traboccante. Con la stessa magnanimità con la quale Dio tratta noi.</w:t>
      </w:r>
      <w:r w:rsidR="00867588">
        <w:rPr>
          <w:rFonts w:ascii="Arial" w:hAnsi="Arial"/>
          <w:sz w:val="24"/>
        </w:rPr>
        <w:t xml:space="preserve"> </w:t>
      </w:r>
      <w:r w:rsidRPr="005569A7">
        <w:rPr>
          <w:rFonts w:ascii="Arial" w:hAnsi="Arial"/>
          <w:sz w:val="24"/>
        </w:rPr>
        <w:t>Solo un modo è degno di Dio: è il modo di chi tratta l’altro come se stesso, anzi come se fosse Dio in persona.</w:t>
      </w:r>
      <w:r w:rsidR="00867588">
        <w:rPr>
          <w:rFonts w:ascii="Arial" w:hAnsi="Arial"/>
          <w:sz w:val="24"/>
        </w:rPr>
        <w:t xml:space="preserve"> </w:t>
      </w:r>
      <w:r w:rsidRPr="005569A7">
        <w:rPr>
          <w:rFonts w:ascii="Arial" w:hAnsi="Arial"/>
          <w:sz w:val="24"/>
        </w:rPr>
        <w:t>Se fosse Dio ad avere bisogno di qualcosa cosa farei? Ciò che farei con il Signore devo farlo con i miei fratelli forestieri.</w:t>
      </w:r>
      <w:r w:rsidR="00867588">
        <w:rPr>
          <w:rFonts w:ascii="Arial" w:hAnsi="Arial"/>
          <w:sz w:val="24"/>
        </w:rPr>
        <w:t xml:space="preserve"> </w:t>
      </w:r>
      <w:r w:rsidRPr="005569A7">
        <w:rPr>
          <w:rFonts w:ascii="Arial" w:hAnsi="Arial"/>
          <w:sz w:val="24"/>
        </w:rPr>
        <w:t>D’altronde Cristo Gesù non si è forse identificato con il mondo del bisogno, della povertà, della nudità, della miseria, della fame, della sete, di coloro che sono stati privati della salute, della libertà, di ogni altro bene?</w:t>
      </w:r>
    </w:p>
    <w:p w14:paraId="6073A5BD" w14:textId="53001F97" w:rsidR="005569A7" w:rsidRPr="005569A7" w:rsidRDefault="005569A7" w:rsidP="005569A7">
      <w:pPr>
        <w:spacing w:after="120"/>
        <w:jc w:val="both"/>
        <w:rPr>
          <w:rFonts w:ascii="Arial" w:hAnsi="Arial"/>
          <w:sz w:val="24"/>
        </w:rPr>
      </w:pPr>
      <w:r w:rsidRPr="005569A7">
        <w:rPr>
          <w:rFonts w:ascii="Arial" w:hAnsi="Arial"/>
          <w:sz w:val="24"/>
        </w:rPr>
        <w:t>Il bene noi non lo facciamo agli uomini. Lo facciamo a Cristo Gesù, lo facciamo a Dio. Per questo è giusto chiederci sempre: cosa farei al Signore se fosse Lui stesso a chiedermi qualcosa? Come lo tratterei? Come tratterei Lui devo trattare ogni mio fratello più piccolo, nella misura delle mie possibilità. Solo non facendo alcuna differenza tra il bisognoso e Dio, si provvede all’altro in modo degno di Dio.</w:t>
      </w:r>
      <w:r w:rsidR="00867588">
        <w:rPr>
          <w:rFonts w:ascii="Arial" w:hAnsi="Arial"/>
          <w:sz w:val="24"/>
        </w:rPr>
        <w:t xml:space="preserve"> </w:t>
      </w:r>
      <w:r w:rsidRPr="005569A7">
        <w:rPr>
          <w:rFonts w:ascii="Arial" w:hAnsi="Arial"/>
          <w:sz w:val="24"/>
        </w:rPr>
        <w:t>Fatta così la carità, ha veramente un sapore di cielo, un gusto divino, un profumo di paradiso.</w:t>
      </w:r>
      <w:r w:rsidR="00867588">
        <w:rPr>
          <w:rFonts w:ascii="Arial" w:hAnsi="Arial"/>
          <w:sz w:val="24"/>
        </w:rPr>
        <w:t xml:space="preserve"> </w:t>
      </w:r>
      <w:r w:rsidRPr="005569A7">
        <w:rPr>
          <w:rFonts w:ascii="Arial" w:hAnsi="Arial"/>
          <w:sz w:val="24"/>
        </w:rPr>
        <w:t>Chi fa così la carità attesta di avere una fede grande, una grande visione soprannaturale della vita.</w:t>
      </w:r>
    </w:p>
    <w:p w14:paraId="4FAA1E3F" w14:textId="7D20040B"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[7</w:t>
      </w:r>
      <w:r w:rsidR="002E5F86">
        <w:rPr>
          <w:rFonts w:ascii="Arial" w:hAnsi="Arial"/>
          <w:b/>
          <w:sz w:val="24"/>
        </w:rPr>
        <w:t xml:space="preserve">] </w:t>
      </w:r>
      <w:r w:rsidRPr="005569A7">
        <w:rPr>
          <w:rFonts w:ascii="Arial" w:hAnsi="Arial"/>
          <w:b/>
          <w:sz w:val="24"/>
        </w:rPr>
        <w:t>perché sono partiti per amore del nome di</w:t>
      </w:r>
      <w:r w:rsidR="002E5F86">
        <w:rPr>
          <w:rFonts w:ascii="Arial" w:hAnsi="Arial"/>
          <w:b/>
          <w:sz w:val="24"/>
        </w:rPr>
        <w:t xml:space="preserve"> </w:t>
      </w:r>
      <w:r w:rsidRPr="005569A7">
        <w:rPr>
          <w:rFonts w:ascii="Arial" w:hAnsi="Arial"/>
          <w:b/>
          <w:sz w:val="24"/>
        </w:rPr>
        <w:t xml:space="preserve">Cristo, senza accettare nulla dai pagani. </w:t>
      </w:r>
    </w:p>
    <w:p w14:paraId="4DB76B4A" w14:textId="6E0E8E59" w:rsidR="005569A7" w:rsidRPr="005569A7" w:rsidRDefault="005569A7" w:rsidP="005569A7">
      <w:pPr>
        <w:spacing w:after="120"/>
        <w:jc w:val="both"/>
        <w:rPr>
          <w:rFonts w:ascii="Arial" w:hAnsi="Arial"/>
          <w:sz w:val="24"/>
        </w:rPr>
      </w:pPr>
      <w:r w:rsidRPr="005569A7">
        <w:rPr>
          <w:rFonts w:ascii="Arial" w:hAnsi="Arial"/>
          <w:sz w:val="24"/>
        </w:rPr>
        <w:t>Quando chiediamo la carità per noi stessi e per gli altri dobbiamo dare anche il motivo di giustizia per cui ricorriamo alla generosità dei fratelli.</w:t>
      </w:r>
      <w:r w:rsidR="00867588">
        <w:rPr>
          <w:rFonts w:ascii="Arial" w:hAnsi="Arial"/>
          <w:sz w:val="24"/>
        </w:rPr>
        <w:t xml:space="preserve"> </w:t>
      </w:r>
      <w:r w:rsidRPr="005569A7">
        <w:rPr>
          <w:rFonts w:ascii="Arial" w:hAnsi="Arial"/>
          <w:sz w:val="24"/>
        </w:rPr>
        <w:t>Sarebbe un vero furto, una grave ingiustizia ricorrere alla carità dei fratelli senza un reale motivo di giustizia che rende la nostra richiesta esigenza della carità e non una richiesta arbitraria, peccaminosa.</w:t>
      </w:r>
      <w:r w:rsidR="00867588">
        <w:rPr>
          <w:rFonts w:ascii="Arial" w:hAnsi="Arial"/>
          <w:sz w:val="24"/>
        </w:rPr>
        <w:t xml:space="preserve"> </w:t>
      </w:r>
      <w:r w:rsidRPr="005569A7">
        <w:rPr>
          <w:rFonts w:ascii="Arial" w:hAnsi="Arial"/>
          <w:sz w:val="24"/>
        </w:rPr>
        <w:t>Questo perché ognuno ha il dovere di guadagnarsi il pane con il sudore della fronte.</w:t>
      </w:r>
      <w:r w:rsidR="00867588">
        <w:rPr>
          <w:rFonts w:ascii="Arial" w:hAnsi="Arial"/>
          <w:sz w:val="24"/>
        </w:rPr>
        <w:t xml:space="preserve"> </w:t>
      </w:r>
      <w:r w:rsidRPr="005569A7">
        <w:rPr>
          <w:rFonts w:ascii="Arial" w:hAnsi="Arial"/>
          <w:sz w:val="24"/>
        </w:rPr>
        <w:t>Tra il dare ed il ricevere deve sempre esserci la più stretta giustizia. Il nostro ricevere deve essere un salario per le nostre opere di giustizia e di verità fatte al Signore a beneficio della sua opera di salvezza.</w:t>
      </w:r>
      <w:r w:rsidR="00462CCA">
        <w:rPr>
          <w:rFonts w:ascii="Arial" w:hAnsi="Arial"/>
          <w:sz w:val="24"/>
        </w:rPr>
        <w:t xml:space="preserve"> </w:t>
      </w:r>
      <w:r w:rsidRPr="005569A7">
        <w:rPr>
          <w:rFonts w:ascii="Arial" w:hAnsi="Arial"/>
          <w:sz w:val="24"/>
        </w:rPr>
        <w:lastRenderedPageBreak/>
        <w:t>Quando la carità salta l’osservanza della giustizia, essa non è più carità. È opera ingiusta e sovente anche iniqua. Di questa carità Dio non si compiace.</w:t>
      </w:r>
      <w:r w:rsidR="00867588">
        <w:rPr>
          <w:rFonts w:ascii="Arial" w:hAnsi="Arial"/>
          <w:sz w:val="24"/>
        </w:rPr>
        <w:t xml:space="preserve"> </w:t>
      </w:r>
      <w:r w:rsidRPr="005569A7">
        <w:rPr>
          <w:rFonts w:ascii="Arial" w:hAnsi="Arial"/>
          <w:sz w:val="24"/>
        </w:rPr>
        <w:t>Tre esempi bastano a chiarire questo principio di santa e retta giustizia da osservare sempre, sempre, sempre:</w:t>
      </w:r>
    </w:p>
    <w:p w14:paraId="109BDA37"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Vangelo secondo Luca - cap. 10,1-11: “Dopo questi fatti il Signore designò altri settantadue discepoli e li inviò a due a due avanti a sé in ogni città e luogo dove stava per recarsi. Diceva loro: La messe è molta, ma gli operai sono pochi. Pregate dunque il padrone della messe perché mandi operai per la sua messe. Andate: ecco io vi mando come agnelli in mezzo a lupi; non portate borsa, né bisaccia, né sandali e non salutate nessuno lungo la strada. In qualunque casa entriate, prima dite: Pace a questa casa. Se vi sarà un figlio della pace, la vostra pace scenderà su di lui, altrimenti ritornerà su di voi. Restate in quella casa, mangiando e bevendo di quello che hanno, perché l'operaio è degno della sua mercede. Non passate di casa in casa. Quando entrerete in una città e vi accoglieranno, mangiate quello che vi sarà messo dinanzi, curate i malati che vi si trovano, e dite loro: Si è avvicinato a voi il regno di Dio. Ma quando entrerete in una città e non vi accoglieranno, uscite sulle piazze e dite: Anche la polvere della vostra città che si è attaccata ai nostri piedi, noi la scuotiamo contro di voi; sappiate però che il regno di Dio è vicino”. </w:t>
      </w:r>
    </w:p>
    <w:p w14:paraId="460F2BC6" w14:textId="34211616"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Seconda lettera ai Tessalonicesi - cap. 3,6-15: “Vi ordiniamo pertanto, fratelli, nel nome del Signore nostro Gesù</w:t>
      </w:r>
      <w:r w:rsidR="002E5F86" w:rsidRPr="00867588">
        <w:rPr>
          <w:rFonts w:ascii="Arial" w:hAnsi="Arial"/>
          <w:bCs/>
          <w:i/>
          <w:iCs/>
          <w:sz w:val="24"/>
        </w:rPr>
        <w:t xml:space="preserve"> </w:t>
      </w:r>
      <w:r w:rsidRPr="00867588">
        <w:rPr>
          <w:rFonts w:ascii="Arial" w:hAnsi="Arial"/>
          <w:bCs/>
          <w:i/>
          <w:iCs/>
          <w:sz w:val="24"/>
        </w:rPr>
        <w:t>Cristo, di tenervi lontani da ogni fratello che si comporta in maniera</w:t>
      </w:r>
      <w:r w:rsidR="002E5F86" w:rsidRPr="00867588">
        <w:rPr>
          <w:rFonts w:ascii="Arial" w:hAnsi="Arial"/>
          <w:bCs/>
          <w:i/>
          <w:iCs/>
          <w:sz w:val="24"/>
        </w:rPr>
        <w:t xml:space="preserve"> </w:t>
      </w:r>
      <w:r w:rsidRPr="00867588">
        <w:rPr>
          <w:rFonts w:ascii="Arial" w:hAnsi="Arial"/>
          <w:bCs/>
          <w:i/>
          <w:iCs/>
          <w:sz w:val="24"/>
        </w:rPr>
        <w:t>indisciplinata e non secondo la tradizione che ha ricevuto da noi.</w:t>
      </w:r>
      <w:r w:rsidR="002E5F86" w:rsidRPr="00867588">
        <w:rPr>
          <w:rFonts w:ascii="Arial" w:hAnsi="Arial"/>
          <w:bCs/>
          <w:i/>
          <w:iCs/>
          <w:sz w:val="24"/>
        </w:rPr>
        <w:t xml:space="preserve"> </w:t>
      </w:r>
      <w:r w:rsidRPr="00867588">
        <w:rPr>
          <w:rFonts w:ascii="Arial" w:hAnsi="Arial"/>
          <w:bCs/>
          <w:i/>
          <w:iCs/>
          <w:sz w:val="24"/>
        </w:rPr>
        <w:t>Sapete infatti come dovete imitarci: poiché noi non abbiamo vissuto</w:t>
      </w:r>
      <w:r w:rsidR="002E5F86" w:rsidRPr="00867588">
        <w:rPr>
          <w:rFonts w:ascii="Arial" w:hAnsi="Arial"/>
          <w:bCs/>
          <w:i/>
          <w:iCs/>
          <w:sz w:val="24"/>
        </w:rPr>
        <w:t xml:space="preserve"> </w:t>
      </w:r>
      <w:r w:rsidRPr="00867588">
        <w:rPr>
          <w:rFonts w:ascii="Arial" w:hAnsi="Arial"/>
          <w:bCs/>
          <w:i/>
          <w:iCs/>
          <w:sz w:val="24"/>
        </w:rPr>
        <w:t>oziosamente fra voi, né abbiamo mangiato gratuitamente il pane di</w:t>
      </w:r>
      <w:r w:rsidR="002E5F86" w:rsidRPr="00867588">
        <w:rPr>
          <w:rFonts w:ascii="Arial" w:hAnsi="Arial"/>
          <w:bCs/>
          <w:i/>
          <w:iCs/>
          <w:sz w:val="24"/>
        </w:rPr>
        <w:t xml:space="preserve"> </w:t>
      </w:r>
      <w:r w:rsidRPr="00867588">
        <w:rPr>
          <w:rFonts w:ascii="Arial" w:hAnsi="Arial"/>
          <w:bCs/>
          <w:i/>
          <w:iCs/>
          <w:sz w:val="24"/>
        </w:rPr>
        <w:t>alcuno, ma abbiamo lavorato con fatica e sforzo notte e giorno per</w:t>
      </w:r>
      <w:r w:rsidR="002E5F86" w:rsidRPr="00867588">
        <w:rPr>
          <w:rFonts w:ascii="Arial" w:hAnsi="Arial"/>
          <w:bCs/>
          <w:i/>
          <w:iCs/>
          <w:sz w:val="24"/>
        </w:rPr>
        <w:t xml:space="preserve"> </w:t>
      </w:r>
      <w:r w:rsidRPr="00867588">
        <w:rPr>
          <w:rFonts w:ascii="Arial" w:hAnsi="Arial"/>
          <w:bCs/>
          <w:i/>
          <w:iCs/>
          <w:sz w:val="24"/>
        </w:rPr>
        <w:t>non essere di peso ad alcuno di voi. Non che non ne avessimo diritto,</w:t>
      </w:r>
      <w:r w:rsidR="002E5F86" w:rsidRPr="00867588">
        <w:rPr>
          <w:rFonts w:ascii="Arial" w:hAnsi="Arial"/>
          <w:bCs/>
          <w:i/>
          <w:iCs/>
          <w:sz w:val="24"/>
        </w:rPr>
        <w:t xml:space="preserve"> </w:t>
      </w:r>
      <w:r w:rsidRPr="00867588">
        <w:rPr>
          <w:rFonts w:ascii="Arial" w:hAnsi="Arial"/>
          <w:bCs/>
          <w:i/>
          <w:iCs/>
          <w:sz w:val="24"/>
        </w:rPr>
        <w:t>ma per darvi noi stessi come esempio da imitare. E infatti quando eravamo presso di voi, vi demmo questa regola: chi non vuol lavorare</w:t>
      </w:r>
      <w:r w:rsidR="002E5F86" w:rsidRPr="00867588">
        <w:rPr>
          <w:rFonts w:ascii="Arial" w:hAnsi="Arial"/>
          <w:bCs/>
          <w:i/>
          <w:iCs/>
          <w:sz w:val="24"/>
        </w:rPr>
        <w:t xml:space="preserve"> </w:t>
      </w:r>
      <w:r w:rsidRPr="00867588">
        <w:rPr>
          <w:rFonts w:ascii="Arial" w:hAnsi="Arial"/>
          <w:bCs/>
          <w:i/>
          <w:iCs/>
          <w:sz w:val="24"/>
        </w:rPr>
        <w:t>neppure mangi. Sentiamo infatti che alcuni fra di voi vivono</w:t>
      </w:r>
      <w:r w:rsidR="002E5F86" w:rsidRPr="00867588">
        <w:rPr>
          <w:rFonts w:ascii="Arial" w:hAnsi="Arial"/>
          <w:bCs/>
          <w:i/>
          <w:iCs/>
          <w:sz w:val="24"/>
        </w:rPr>
        <w:t xml:space="preserve"> </w:t>
      </w:r>
      <w:r w:rsidRPr="00867588">
        <w:rPr>
          <w:rFonts w:ascii="Arial" w:hAnsi="Arial"/>
          <w:bCs/>
          <w:i/>
          <w:iCs/>
          <w:sz w:val="24"/>
        </w:rPr>
        <w:t>disordinatamente, senza far nulla e in continua agitazione. A questi</w:t>
      </w:r>
      <w:r w:rsidR="002E5F86" w:rsidRPr="00867588">
        <w:rPr>
          <w:rFonts w:ascii="Arial" w:hAnsi="Arial"/>
          <w:bCs/>
          <w:i/>
          <w:iCs/>
          <w:sz w:val="24"/>
        </w:rPr>
        <w:t xml:space="preserve"> </w:t>
      </w:r>
      <w:r w:rsidRPr="00867588">
        <w:rPr>
          <w:rFonts w:ascii="Arial" w:hAnsi="Arial"/>
          <w:bCs/>
          <w:i/>
          <w:iCs/>
          <w:sz w:val="24"/>
        </w:rPr>
        <w:t>tali ordiniamo, esortandoli nel Signore Gesù Cristo, di mangiare il</w:t>
      </w:r>
      <w:r w:rsidR="002E5F86" w:rsidRPr="00867588">
        <w:rPr>
          <w:rFonts w:ascii="Arial" w:hAnsi="Arial"/>
          <w:bCs/>
          <w:i/>
          <w:iCs/>
          <w:sz w:val="24"/>
        </w:rPr>
        <w:t xml:space="preserve"> </w:t>
      </w:r>
      <w:r w:rsidRPr="00867588">
        <w:rPr>
          <w:rFonts w:ascii="Arial" w:hAnsi="Arial"/>
          <w:bCs/>
          <w:i/>
          <w:iCs/>
          <w:sz w:val="24"/>
        </w:rPr>
        <w:t>proprio pane lavorando in pace. Voi, fratelli, non lasciatevi</w:t>
      </w:r>
      <w:r w:rsidR="002E5F86" w:rsidRPr="00867588">
        <w:rPr>
          <w:rFonts w:ascii="Arial" w:hAnsi="Arial"/>
          <w:bCs/>
          <w:i/>
          <w:iCs/>
          <w:sz w:val="24"/>
        </w:rPr>
        <w:t xml:space="preserve"> </w:t>
      </w:r>
      <w:r w:rsidRPr="00867588">
        <w:rPr>
          <w:rFonts w:ascii="Arial" w:hAnsi="Arial"/>
          <w:bCs/>
          <w:i/>
          <w:iCs/>
          <w:sz w:val="24"/>
        </w:rPr>
        <w:t>scoraggiare nel fare il bene. Se qualcuno non obbedisce a quanto</w:t>
      </w:r>
      <w:r w:rsidR="002E5F86" w:rsidRPr="00867588">
        <w:rPr>
          <w:rFonts w:ascii="Arial" w:hAnsi="Arial"/>
          <w:bCs/>
          <w:i/>
          <w:iCs/>
          <w:sz w:val="24"/>
        </w:rPr>
        <w:t xml:space="preserve"> </w:t>
      </w:r>
      <w:r w:rsidRPr="00867588">
        <w:rPr>
          <w:rFonts w:ascii="Arial" w:hAnsi="Arial"/>
          <w:bCs/>
          <w:i/>
          <w:iCs/>
          <w:sz w:val="24"/>
        </w:rPr>
        <w:t>diciamo per lettera, prendete nota di lui e interrompete i rapporti,</w:t>
      </w:r>
      <w:r w:rsidR="002E5F86" w:rsidRPr="00867588">
        <w:rPr>
          <w:rFonts w:ascii="Arial" w:hAnsi="Arial"/>
          <w:bCs/>
          <w:i/>
          <w:iCs/>
          <w:sz w:val="24"/>
        </w:rPr>
        <w:t xml:space="preserve"> </w:t>
      </w:r>
      <w:r w:rsidRPr="00867588">
        <w:rPr>
          <w:rFonts w:ascii="Arial" w:hAnsi="Arial"/>
          <w:bCs/>
          <w:i/>
          <w:iCs/>
          <w:sz w:val="24"/>
        </w:rPr>
        <w:t>perché si vergogni; non trattatelo però come un nemico, ma</w:t>
      </w:r>
      <w:r w:rsidR="002E5F86" w:rsidRPr="00867588">
        <w:rPr>
          <w:rFonts w:ascii="Arial" w:hAnsi="Arial"/>
          <w:bCs/>
          <w:i/>
          <w:iCs/>
          <w:sz w:val="24"/>
        </w:rPr>
        <w:t xml:space="preserve"> </w:t>
      </w:r>
      <w:r w:rsidRPr="00867588">
        <w:rPr>
          <w:rFonts w:ascii="Arial" w:hAnsi="Arial"/>
          <w:bCs/>
          <w:i/>
          <w:iCs/>
          <w:sz w:val="24"/>
        </w:rPr>
        <w:t>ammonitelo come un fratello”.</w:t>
      </w:r>
    </w:p>
    <w:p w14:paraId="4F0F22D2" w14:textId="1B336EE1"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Prima lettera a Timoteo - cap. 5,3-21: “Onora le vedove, quelle che sono veramente vedove; ma se una vedova ha figli o nipoti, questi imparino prima a praticare la pietà verso quelli della propria famiglia e a rendere il contraccambio ai loro genitori, poiché è gradito a Dio. Quella poi veramente vedova e che sia rimasta sola, ha riposto la speranza in Dio e si consacra all'orazione e alla preghiera giorno e notte; al contrario quella che si dà</w:t>
      </w:r>
      <w:r w:rsidR="002E5F86" w:rsidRPr="00867588">
        <w:rPr>
          <w:rFonts w:ascii="Arial" w:hAnsi="Arial"/>
          <w:bCs/>
          <w:i/>
          <w:iCs/>
          <w:sz w:val="24"/>
        </w:rPr>
        <w:t xml:space="preserve"> </w:t>
      </w:r>
      <w:r w:rsidRPr="00867588">
        <w:rPr>
          <w:rFonts w:ascii="Arial" w:hAnsi="Arial"/>
          <w:bCs/>
          <w:i/>
          <w:iCs/>
          <w:sz w:val="24"/>
        </w:rPr>
        <w:t xml:space="preserve">ai piaceri, anche se vive, è già morta. Proprio questo raccomanda, perché siano irreprensibili. Se poi qualcuno non si prende cura dei suoi cari, soprattutto di quelli della </w:t>
      </w:r>
      <w:r w:rsidRPr="00867588">
        <w:rPr>
          <w:rFonts w:ascii="Arial" w:hAnsi="Arial"/>
          <w:bCs/>
          <w:i/>
          <w:iCs/>
          <w:sz w:val="24"/>
        </w:rPr>
        <w:lastRenderedPageBreak/>
        <w:t xml:space="preserve">sua famiglia, costui ha rinnegato la fede ed è peggiore di un infedele. Una vedova sia iscritta nel catalogo delle vedove quando abbia non meno di sessant'anni, sia andata sposa una sola volta, abbia la testimonianza di opere buone: abbia cioè allevato figli, praticato l'ospitalità, lavato i piedi ai santi, sia venuta in soccorso agli afflitti, abbia esercitato ogni opera di bene. Le vedove più giovani non accettarle perché, non appena vengono prese da desideri indegni di Cristo, vogliono sposarsi di nuovo e si attirano così un giudizio di condanna per aver trascurato la loro prima fede. Inoltre, trovandosi senza far niente, imparano a girare qua e là per le case e sono non soltanto oziose, ma pettegole e curiose, parlando di ciò che non conviene. Desidero quindi che le più giovani si risposino, abbiano figli, governino la loro casa, per non dare all'avversario nessun motivo di biasimo. Già alcune purtroppo si sono sviate dietro a satana. Se qualche donna credente ha con sé delle vedove, provveda lei a loro e non ricada il peso sulla Chiesa, perché questa possa così venire incontro a quelle che sono veramente vedove. I presbiteri che esercitano bene la presidenza siano trattati con doppio onore, soprattutto quelli che si affaticano nella predicazione e nell'insegnamento. Dice infatti la Scrittura: Non metterai la museruola al bue che trebbia e: Il lavoratore ha diritto al suo salario. Non accettare accuse contro un presbitero senza la deposizione di due o tre testimoni. Quelli poi che risultino colpevoli riprendili alla presenza di tutti, perché anche gli altri ne abbiano timore. Ti scongiuro davanti a Dio, a Cristo Gesù e agli angeli eletti, di osservare queste norme con imparzialità e di non far mai nulla per favoritismo”. </w:t>
      </w:r>
    </w:p>
    <w:p w14:paraId="55E4DFE4" w14:textId="5AC89BEC" w:rsidR="005569A7" w:rsidRPr="005569A7" w:rsidRDefault="005569A7" w:rsidP="005569A7">
      <w:pPr>
        <w:spacing w:after="120"/>
        <w:jc w:val="both"/>
        <w:rPr>
          <w:rFonts w:ascii="Arial" w:hAnsi="Arial"/>
          <w:sz w:val="24"/>
        </w:rPr>
      </w:pPr>
      <w:r w:rsidRPr="005569A7">
        <w:rPr>
          <w:rFonts w:ascii="Arial" w:hAnsi="Arial"/>
          <w:sz w:val="24"/>
        </w:rPr>
        <w:t xml:space="preserve">Questi </w:t>
      </w:r>
      <w:r w:rsidRPr="005569A7">
        <w:rPr>
          <w:rFonts w:ascii="Arial" w:hAnsi="Arial"/>
          <w:i/>
          <w:sz w:val="24"/>
        </w:rPr>
        <w:t>“forestieri”</w:t>
      </w:r>
      <w:r w:rsidRPr="005569A7">
        <w:rPr>
          <w:rFonts w:ascii="Arial" w:hAnsi="Arial"/>
          <w:sz w:val="24"/>
        </w:rPr>
        <w:t xml:space="preserve"> hanno lasciato la loro città, la loro comunità, sono venuti da loro, si recano in altre parti, per amore del nome di Cristo.</w:t>
      </w:r>
      <w:r w:rsidR="00867588">
        <w:rPr>
          <w:rFonts w:ascii="Arial" w:hAnsi="Arial"/>
          <w:sz w:val="24"/>
        </w:rPr>
        <w:t xml:space="preserve"> </w:t>
      </w:r>
      <w:r w:rsidRPr="005569A7">
        <w:rPr>
          <w:rFonts w:ascii="Arial" w:hAnsi="Arial"/>
          <w:sz w:val="24"/>
        </w:rPr>
        <w:t>Il loro fine è l’evangelizzazione, la proclamazione del Vangelo. Il loro scopo è anche recare conforto, sostegno, aiuto a tutti coloro che sono discepoli del Signore. Annunziare e ricordare il Vangelo è opera prettamente missionaria ed è per questo motivo che è giusto sostenerli nelle loro necessità materiali.</w:t>
      </w:r>
      <w:r w:rsidR="00867588">
        <w:rPr>
          <w:rFonts w:ascii="Arial" w:hAnsi="Arial"/>
          <w:sz w:val="24"/>
        </w:rPr>
        <w:t xml:space="preserve"> </w:t>
      </w:r>
      <w:r w:rsidRPr="005569A7">
        <w:rPr>
          <w:rFonts w:ascii="Arial" w:hAnsi="Arial"/>
          <w:sz w:val="24"/>
        </w:rPr>
        <w:t>Inoltre questi “forestieri” hanno evitato di ricorrere ai pagani. Da loro non hanno accettato nulla. Lo hanno fatto sempre per amore del nome di Cristo Gesù.</w:t>
      </w:r>
      <w:r w:rsidR="00867588">
        <w:rPr>
          <w:rFonts w:ascii="Arial" w:hAnsi="Arial"/>
          <w:sz w:val="24"/>
        </w:rPr>
        <w:t xml:space="preserve"> </w:t>
      </w:r>
      <w:r w:rsidRPr="005569A7">
        <w:rPr>
          <w:rFonts w:ascii="Arial" w:hAnsi="Arial"/>
          <w:sz w:val="24"/>
        </w:rPr>
        <w:t>La chiesa delle origini era gelosa di Cristo, del suo nome, della sua verità, del suo Vangelo, della sua Parola.</w:t>
      </w:r>
      <w:r w:rsidR="00867588">
        <w:rPr>
          <w:rFonts w:ascii="Arial" w:hAnsi="Arial"/>
          <w:sz w:val="24"/>
        </w:rPr>
        <w:t xml:space="preserve"> </w:t>
      </w:r>
      <w:r w:rsidRPr="005569A7">
        <w:rPr>
          <w:rFonts w:ascii="Arial" w:hAnsi="Arial"/>
          <w:sz w:val="24"/>
        </w:rPr>
        <w:t>Essa custodiva questo Tesoro prezioso con somma cura. Evitava tutto ciò che in qualche modo avrebbe potuto costituire un pericolo e quindi compromettere la santità di beni così grandi.</w:t>
      </w:r>
    </w:p>
    <w:p w14:paraId="35A770BB" w14:textId="07FD1837" w:rsidR="005569A7" w:rsidRPr="005569A7" w:rsidRDefault="005569A7" w:rsidP="005569A7">
      <w:pPr>
        <w:spacing w:after="120"/>
        <w:jc w:val="both"/>
        <w:rPr>
          <w:rFonts w:ascii="Arial" w:hAnsi="Arial"/>
          <w:sz w:val="24"/>
        </w:rPr>
      </w:pPr>
      <w:r w:rsidRPr="005569A7">
        <w:rPr>
          <w:rFonts w:ascii="Arial" w:hAnsi="Arial"/>
          <w:sz w:val="24"/>
        </w:rPr>
        <w:t>Il principio che regolava la loro azione è semplice da individuare: non si ricorre all’aiuto di coloro che rifiutano Cristo per diffondere Cristo nel mondo.</w:t>
      </w:r>
      <w:r w:rsidR="00867588">
        <w:rPr>
          <w:rFonts w:ascii="Arial" w:hAnsi="Arial"/>
          <w:sz w:val="24"/>
        </w:rPr>
        <w:t xml:space="preserve"> </w:t>
      </w:r>
      <w:r w:rsidRPr="005569A7">
        <w:rPr>
          <w:rFonts w:ascii="Arial" w:hAnsi="Arial"/>
          <w:sz w:val="24"/>
        </w:rPr>
        <w:t>Chi rifiuta Cristo deve sapere che ha rifiutato la vita e non può essere mezzo, strumento di vita per altri.</w:t>
      </w:r>
      <w:r w:rsidR="00867588">
        <w:rPr>
          <w:rFonts w:ascii="Arial" w:hAnsi="Arial"/>
          <w:sz w:val="24"/>
        </w:rPr>
        <w:t xml:space="preserve"> </w:t>
      </w:r>
      <w:r w:rsidRPr="005569A7">
        <w:rPr>
          <w:rFonts w:ascii="Arial" w:hAnsi="Arial"/>
          <w:sz w:val="24"/>
        </w:rPr>
        <w:t>Questo però non come disprezzo dei pagani, piuttosto come norma e regola di evangelizzazione anche per loro. Così agendo i pagani avrebbero sempre potuto sapere che erano fuori della vera vita.</w:t>
      </w:r>
      <w:r w:rsidR="00867588">
        <w:rPr>
          <w:rFonts w:ascii="Arial" w:hAnsi="Arial"/>
          <w:sz w:val="24"/>
        </w:rPr>
        <w:t xml:space="preserve"> </w:t>
      </w:r>
      <w:r w:rsidRPr="005569A7">
        <w:rPr>
          <w:rFonts w:ascii="Arial" w:hAnsi="Arial"/>
          <w:sz w:val="24"/>
        </w:rPr>
        <w:t xml:space="preserve">Ogni gesto che il cristiano compie lo deve compiere sempre a favore del Vangelo, della verità, della Parola, di Cristo. Ogni gesto del cristiano mai potrà essere direttamente contro l’uomo. </w:t>
      </w:r>
      <w:r w:rsidRPr="005569A7">
        <w:rPr>
          <w:rFonts w:ascii="Arial" w:hAnsi="Arial"/>
          <w:sz w:val="24"/>
        </w:rPr>
        <w:lastRenderedPageBreak/>
        <w:t>Deve essere sempre per l’uomo. È per l’uomo se lo aiuta a riflettere, a meditare, a pensare, a decidersi, a scegliere, a convertirsi, ad aprirsi alla fede al Vangelo.</w:t>
      </w:r>
    </w:p>
    <w:p w14:paraId="3CAE342A" w14:textId="300F886F" w:rsidR="005569A7" w:rsidRPr="005569A7" w:rsidRDefault="005569A7" w:rsidP="005569A7">
      <w:pPr>
        <w:spacing w:after="120"/>
        <w:jc w:val="both"/>
        <w:rPr>
          <w:rFonts w:ascii="Arial" w:hAnsi="Arial"/>
          <w:sz w:val="24"/>
        </w:rPr>
      </w:pPr>
      <w:r w:rsidRPr="005569A7">
        <w:rPr>
          <w:rFonts w:ascii="Arial" w:hAnsi="Arial"/>
          <w:sz w:val="24"/>
        </w:rPr>
        <w:t>È per l’uomo se perennemente lo mette in condizione di fare la distinzione tra fede e non fede, Parola e non–parola, Vita e non–vita, Santità e peccato, Luce e tenebre, Verità e menzogna, Vero Dio e falsi dei, Vera Profezia e falsa; Vera Religione e tutte le forme di idolatria che sono nel mondo.</w:t>
      </w:r>
      <w:r w:rsidR="00867588">
        <w:rPr>
          <w:rFonts w:ascii="Arial" w:hAnsi="Arial"/>
          <w:sz w:val="24"/>
        </w:rPr>
        <w:t xml:space="preserve"> </w:t>
      </w:r>
      <w:r w:rsidRPr="005569A7">
        <w:rPr>
          <w:rFonts w:ascii="Arial" w:hAnsi="Arial"/>
          <w:sz w:val="24"/>
        </w:rPr>
        <w:t>L’altro deve sempre sapere, per le azioni del cristiano, che lui non è nella verità, non è nella vita, non è nella santità.</w:t>
      </w:r>
      <w:r w:rsidR="00867588">
        <w:rPr>
          <w:rFonts w:ascii="Arial" w:hAnsi="Arial"/>
          <w:sz w:val="24"/>
        </w:rPr>
        <w:t xml:space="preserve"> </w:t>
      </w:r>
      <w:r w:rsidRPr="005569A7">
        <w:rPr>
          <w:rFonts w:ascii="Arial" w:hAnsi="Arial"/>
          <w:sz w:val="24"/>
        </w:rPr>
        <w:t>L’altro deve sapere che tra lui e il cristiano c’è l’abisso di Cristo che li separa.</w:t>
      </w:r>
      <w:r w:rsidR="00867588">
        <w:rPr>
          <w:rFonts w:ascii="Arial" w:hAnsi="Arial"/>
          <w:sz w:val="24"/>
        </w:rPr>
        <w:t xml:space="preserve"> </w:t>
      </w:r>
      <w:r w:rsidRPr="005569A7">
        <w:rPr>
          <w:rFonts w:ascii="Arial" w:hAnsi="Arial"/>
          <w:sz w:val="24"/>
        </w:rPr>
        <w:t>Se questo non avviene, il cristiano con la sua azione omologa il peccato, la falsità, l’idolatria, l’errore, la menzogna, la tenebra, la falsa adorazione di Dio.</w:t>
      </w:r>
      <w:r w:rsidR="00867588">
        <w:rPr>
          <w:rFonts w:ascii="Arial" w:hAnsi="Arial"/>
          <w:sz w:val="24"/>
        </w:rPr>
        <w:t xml:space="preserve"> </w:t>
      </w:r>
      <w:r w:rsidRPr="005569A7">
        <w:rPr>
          <w:rFonts w:ascii="Arial" w:hAnsi="Arial"/>
          <w:sz w:val="24"/>
        </w:rPr>
        <w:t>È questo il più grande errore, o equivoco, o ambiguità in cui tutti noi possiamo cadere: la non presa di posizione netta, inequivocabile, precisa, puntuale, di assoluta verità tra la nostra fede e la non fede di chi rifiuta Cristo Gesù, o non lo accoglie come suo Signore, Salvatore, Dio.</w:t>
      </w:r>
    </w:p>
    <w:p w14:paraId="6742C13E" w14:textId="775DEE11" w:rsidR="005569A7" w:rsidRPr="005569A7" w:rsidRDefault="005569A7" w:rsidP="005569A7">
      <w:pPr>
        <w:spacing w:after="120"/>
        <w:jc w:val="both"/>
        <w:rPr>
          <w:rFonts w:ascii="Arial" w:hAnsi="Arial"/>
          <w:sz w:val="24"/>
        </w:rPr>
      </w:pPr>
      <w:r w:rsidRPr="005569A7">
        <w:rPr>
          <w:rFonts w:ascii="Arial" w:hAnsi="Arial"/>
          <w:sz w:val="24"/>
        </w:rPr>
        <w:t>Perché questa presa di posizione possa essere sempre attuata è giusto che la comunità cristiana, che è una nella sua essenza, perché uno è il Corpo di Cristo, venga in soccorso per tutte quelle necessità sia di ordine spirituale che materiale di tutti i suoi figli indistintamente.</w:t>
      </w:r>
      <w:r w:rsidR="00867588">
        <w:rPr>
          <w:rFonts w:ascii="Arial" w:hAnsi="Arial"/>
          <w:sz w:val="24"/>
        </w:rPr>
        <w:t xml:space="preserve"> </w:t>
      </w:r>
      <w:r w:rsidRPr="005569A7">
        <w:rPr>
          <w:rFonts w:ascii="Arial" w:hAnsi="Arial"/>
          <w:sz w:val="24"/>
        </w:rPr>
        <w:t>Questo può avvenire se la fede nell’unità del corpo di Cristo è forte, irresistibile in ogni membro della comunità. Se questa fede è debole, incerta, inesistente, vacilla, diviene assai difficile vedere l’altro come corpo di Cristo, nostro corpo, da aiutare, sostenere, incoraggiare, favorire in ogni cosa per il nome di Cristo Gesù.</w:t>
      </w:r>
      <w:r w:rsidR="00462CCA">
        <w:rPr>
          <w:rFonts w:ascii="Arial" w:hAnsi="Arial"/>
          <w:sz w:val="24"/>
        </w:rPr>
        <w:t xml:space="preserve"> </w:t>
      </w:r>
      <w:r w:rsidRPr="005569A7">
        <w:rPr>
          <w:rFonts w:ascii="Arial" w:hAnsi="Arial"/>
          <w:sz w:val="24"/>
        </w:rPr>
        <w:t xml:space="preserve">Il presbitero vede ogni cosa nella verità e santità della fede. Dalla fede vera e santa dona quella luce di saggezza divina perché la comunità possa svolgere in piena conformità con </w:t>
      </w:r>
      <w:smartTag w:uri="urn:schemas-microsoft-com:office:smarttags" w:element="PersonName">
        <w:smartTagPr>
          <w:attr w:name="ProductID" w:val="la Volontà"/>
        </w:smartTagPr>
        <w:r w:rsidRPr="005569A7">
          <w:rPr>
            <w:rFonts w:ascii="Arial" w:hAnsi="Arial"/>
            <w:sz w:val="24"/>
          </w:rPr>
          <w:t>la Volontà</w:t>
        </w:r>
      </w:smartTag>
      <w:r w:rsidRPr="005569A7">
        <w:rPr>
          <w:rFonts w:ascii="Arial" w:hAnsi="Arial"/>
          <w:sz w:val="24"/>
        </w:rPr>
        <w:t xml:space="preserve"> di Dio la sua missione evangelizzatrice in questo mondo. </w:t>
      </w:r>
    </w:p>
    <w:p w14:paraId="06FC4CFB" w14:textId="794466B8"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[8</w:t>
      </w:r>
      <w:r w:rsidR="002E5F86">
        <w:rPr>
          <w:rFonts w:ascii="Arial" w:hAnsi="Arial"/>
          <w:b/>
          <w:sz w:val="24"/>
        </w:rPr>
        <w:t xml:space="preserve">] </w:t>
      </w:r>
      <w:r w:rsidRPr="005569A7">
        <w:rPr>
          <w:rFonts w:ascii="Arial" w:hAnsi="Arial"/>
          <w:b/>
          <w:sz w:val="24"/>
        </w:rPr>
        <w:t>Noi dobbiamo perciò accogliere tali persone per cooperare alla diffusione della verità.</w:t>
      </w:r>
    </w:p>
    <w:p w14:paraId="68147CD1" w14:textId="6138BDFB" w:rsidR="005569A7" w:rsidRPr="005569A7" w:rsidRDefault="005569A7" w:rsidP="005569A7">
      <w:pPr>
        <w:spacing w:after="120"/>
        <w:jc w:val="both"/>
        <w:rPr>
          <w:rFonts w:ascii="Arial" w:hAnsi="Arial"/>
          <w:sz w:val="24"/>
        </w:rPr>
      </w:pPr>
      <w:r w:rsidRPr="005569A7">
        <w:rPr>
          <w:rFonts w:ascii="Arial" w:hAnsi="Arial"/>
          <w:sz w:val="24"/>
        </w:rPr>
        <w:t>Quanto detto in modo velato nel versetto precedente, è ora proferito con ogni chiarezza. Nel nome di Cristo Gesù significa per il presbitero nel nome della missione evangelizzatrice.</w:t>
      </w:r>
      <w:r w:rsidR="00867588">
        <w:rPr>
          <w:rFonts w:ascii="Arial" w:hAnsi="Arial"/>
          <w:sz w:val="24"/>
        </w:rPr>
        <w:t xml:space="preserve"> </w:t>
      </w:r>
      <w:r w:rsidRPr="005569A7">
        <w:rPr>
          <w:rFonts w:ascii="Arial" w:hAnsi="Arial"/>
          <w:sz w:val="24"/>
        </w:rPr>
        <w:t>Tutti sono cooperatori, collaboratori del Vangelo.</w:t>
      </w:r>
      <w:r w:rsidR="00462CCA">
        <w:rPr>
          <w:rFonts w:ascii="Arial" w:hAnsi="Arial"/>
          <w:sz w:val="24"/>
        </w:rPr>
        <w:t xml:space="preserve"> </w:t>
      </w:r>
      <w:r w:rsidRPr="005569A7">
        <w:rPr>
          <w:rFonts w:ascii="Arial" w:hAnsi="Arial"/>
          <w:sz w:val="24"/>
        </w:rPr>
        <w:t>Nel Nuovo Testamento questa verità è chiara, ben chiara. Nessuno deve sentirsi escluso dalla responsabilità di propagandare il glorioso messaggio di Cristo Signore.</w:t>
      </w:r>
      <w:r w:rsidR="00867588">
        <w:rPr>
          <w:rFonts w:ascii="Arial" w:hAnsi="Arial"/>
          <w:sz w:val="24"/>
        </w:rPr>
        <w:t xml:space="preserve"> </w:t>
      </w:r>
      <w:r w:rsidRPr="005569A7">
        <w:rPr>
          <w:rFonts w:ascii="Arial" w:hAnsi="Arial"/>
          <w:sz w:val="24"/>
        </w:rPr>
        <w:t>Alcuni esempi lo attestano con divina chiarezza:</w:t>
      </w:r>
    </w:p>
    <w:p w14:paraId="75054699"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“Salutate Prisca e Aquila, miei collaboratori in Cristo Gesù; per salvarmi la vita essi hanno rischiato la loro testa” (Rm 16,3). </w:t>
      </w:r>
    </w:p>
    <w:p w14:paraId="66725244"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“Salutate Urbano, nostro collaboratore in Cristo, e il mio caro Stachi” (Rm 16,9). </w:t>
      </w:r>
    </w:p>
    <w:p w14:paraId="4ACAF01E"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“Vi saluta Timòteo mio collaboratore, e con lui Lucio, Giasone, Sosìpatro, miei parenti” (Rm 16,21). </w:t>
      </w:r>
    </w:p>
    <w:p w14:paraId="666A7A93"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“Siamo infatti collaboratori di Dio, e voi siete il campo di Dio, l'edificio di Dio” (1Cor 3,9). </w:t>
      </w:r>
    </w:p>
    <w:p w14:paraId="1DED44C7"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“Siate anche voi deferenti verso di loro e verso quanti collaborano e si affaticano con loro” (1Cor 16,16). </w:t>
      </w:r>
    </w:p>
    <w:p w14:paraId="327444EF"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lastRenderedPageBreak/>
        <w:t xml:space="preserve">“Noi non intendiamo far da padroni sulla vostra fede; siamo invece i collaboratori della vostra gioia, perché nella fede voi siete già saldi” (2Cor 1,24). </w:t>
      </w:r>
    </w:p>
    <w:p w14:paraId="318558F8"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“E poiché siamo suoi collaboratori, vi esortiamo a non accogliere invano la grazia di Dio” (2Cor 6,1). </w:t>
      </w:r>
    </w:p>
    <w:p w14:paraId="63B2FB42" w14:textId="486A9E9D"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“Quale intesa tra Cristo e Beliar, o quale collaborazione tra un fedele e un infedele?” (2Cor</w:t>
      </w:r>
      <w:r w:rsidR="002E5F86" w:rsidRPr="00867588">
        <w:rPr>
          <w:rFonts w:ascii="Arial" w:hAnsi="Arial"/>
          <w:i/>
          <w:iCs/>
          <w:sz w:val="24"/>
        </w:rPr>
        <w:t xml:space="preserve"> </w:t>
      </w:r>
      <w:r w:rsidRPr="00867588">
        <w:rPr>
          <w:rFonts w:ascii="Arial" w:hAnsi="Arial"/>
          <w:i/>
          <w:iCs/>
          <w:sz w:val="24"/>
        </w:rPr>
        <w:t xml:space="preserve">6,15). </w:t>
      </w:r>
    </w:p>
    <w:p w14:paraId="645DF2A8"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“Quanto a Tito, egli è mio compagno e collaboratore presso di voi; quanto ai nostri fratelli, essi sono delegati delle Chiese e gloria di Cristo” (2Cor 8,23). </w:t>
      </w:r>
    </w:p>
    <w:p w14:paraId="03331584"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“Dal quale tutto il corpo, ben compaginato e connesso, mediante la collaborazione di ogni giuntura, secondo l'energia propria di ogni membro, riceve forza per crescere in modo da edificare se stesso nella carità” (Ef 4,16). </w:t>
      </w:r>
    </w:p>
    <w:p w14:paraId="59CD0D71"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“E prego te pure, mio fedele collaboratore, di aiutarle, poiché hanno combattuto per il vangelo insieme con me, con Clemente e con gli altri miei collaboratori, i cui nomi sono nel libro della vita” (Fil 4,3). </w:t>
      </w:r>
    </w:p>
    <w:p w14:paraId="2A899380"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“E Gesù, chiamato Giusto. Di quelli venuti dalla circoncisione questi soli hanno collaborato con me per il regno di Dio e mi sono stati di consolazione” (Col 4,11). </w:t>
      </w:r>
    </w:p>
    <w:p w14:paraId="7AEC721C" w14:textId="3A0E639E"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“E abbiamo inviato Timòteo, nostro</w:t>
      </w:r>
      <w:r w:rsidR="002E5F86" w:rsidRPr="00867588">
        <w:rPr>
          <w:rFonts w:ascii="Arial" w:hAnsi="Arial"/>
          <w:i/>
          <w:iCs/>
          <w:sz w:val="24"/>
        </w:rPr>
        <w:t xml:space="preserve"> </w:t>
      </w:r>
      <w:r w:rsidRPr="00867588">
        <w:rPr>
          <w:rFonts w:ascii="Arial" w:hAnsi="Arial"/>
          <w:i/>
          <w:iCs/>
          <w:sz w:val="24"/>
        </w:rPr>
        <w:t>fratello e collaboratore di Dio nel vangelo di Cristo, per</w:t>
      </w:r>
      <w:r w:rsidR="002E5F86" w:rsidRPr="00867588">
        <w:rPr>
          <w:rFonts w:ascii="Arial" w:hAnsi="Arial"/>
          <w:i/>
          <w:iCs/>
          <w:sz w:val="24"/>
        </w:rPr>
        <w:t xml:space="preserve"> </w:t>
      </w:r>
      <w:r w:rsidRPr="00867588">
        <w:rPr>
          <w:rFonts w:ascii="Arial" w:hAnsi="Arial"/>
          <w:i/>
          <w:iCs/>
          <w:sz w:val="24"/>
        </w:rPr>
        <w:t xml:space="preserve">confermarvi ed esortarvi nella vostra fede” (1Ts 3,2). </w:t>
      </w:r>
    </w:p>
    <w:p w14:paraId="5BE2897E" w14:textId="4CEAA9CE"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“Paolo, prigioniero di Cristo Gesù, e il fratello Timòteo al nostro</w:t>
      </w:r>
      <w:r w:rsidR="002E5F86" w:rsidRPr="00867588">
        <w:rPr>
          <w:rFonts w:ascii="Arial" w:hAnsi="Arial"/>
          <w:i/>
          <w:iCs/>
          <w:sz w:val="24"/>
        </w:rPr>
        <w:t xml:space="preserve"> </w:t>
      </w:r>
      <w:r w:rsidRPr="00867588">
        <w:rPr>
          <w:rFonts w:ascii="Arial" w:hAnsi="Arial"/>
          <w:i/>
          <w:iCs/>
          <w:sz w:val="24"/>
        </w:rPr>
        <w:t xml:space="preserve">caro collaboratore Filèmone” (Fm 1,1). </w:t>
      </w:r>
    </w:p>
    <w:p w14:paraId="1CC18137" w14:textId="6181344D"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“Con Marco, Aristarco, Dema e Luca, miei collaboratori”(Fm 1,24). </w:t>
      </w:r>
    </w:p>
    <w:p w14:paraId="3E0CC045" w14:textId="3A864549" w:rsidR="005569A7" w:rsidRPr="005569A7" w:rsidRDefault="005569A7" w:rsidP="005569A7">
      <w:pPr>
        <w:spacing w:after="120"/>
        <w:jc w:val="both"/>
        <w:rPr>
          <w:rFonts w:ascii="Arial" w:hAnsi="Arial"/>
          <w:sz w:val="24"/>
        </w:rPr>
      </w:pPr>
      <w:r w:rsidRPr="005569A7">
        <w:rPr>
          <w:rFonts w:ascii="Arial" w:hAnsi="Arial"/>
          <w:sz w:val="24"/>
        </w:rPr>
        <w:t>Leggendo per intero due capitoli di Paolo – Seconda Corinzi 1 e Filippesi 1 – si può constatare come Paolo sviluppi il concetto di collaborazione, o cooperazione in modo vasto, esaustivo.</w:t>
      </w:r>
      <w:r w:rsidR="00462CCA">
        <w:rPr>
          <w:rFonts w:ascii="Arial" w:hAnsi="Arial"/>
          <w:sz w:val="24"/>
        </w:rPr>
        <w:t xml:space="preserve"> </w:t>
      </w:r>
      <w:r w:rsidRPr="005569A7">
        <w:rPr>
          <w:rFonts w:ascii="Arial" w:hAnsi="Arial"/>
          <w:sz w:val="24"/>
        </w:rPr>
        <w:t xml:space="preserve">Questi due capitoli e quanto è stato riportato immediatamente prima ci possono aiutare a comprendere qual è il giusto significato nella collaborazione e cooperazione in ordine alla diffusione del Vangelo nel mondo. </w:t>
      </w:r>
    </w:p>
    <w:p w14:paraId="0A38E84B"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Seconda lettera ai Corinzi - cap. 1,1-24: “Paolo, apostolo di Gesù Cristo per volontà di Dio, e il fratello Timòteo, alla chiesa di Dio che è in Corinto e a tutti i santi dell'intera Acaia: grazia a voi e pace da Dio Padre nostro e dal Signore Gesù Cristo. 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w:t>
      </w:r>
    </w:p>
    <w:p w14:paraId="443434D3"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Infatti, come abbondano le sofferenze di Cristo in noi, così, per mezzo di Cristo, abbonda anche la nostra consolazione. Quando siamo </w:t>
      </w:r>
      <w:r w:rsidRPr="00867588">
        <w:rPr>
          <w:rFonts w:ascii="Arial" w:hAnsi="Arial"/>
          <w:bCs/>
          <w:i/>
          <w:iCs/>
          <w:sz w:val="24"/>
        </w:rPr>
        <w:lastRenderedPageBreak/>
        <w:t xml:space="preserve">tribolati, è per la vostra consolazione e salvezza; quando siamo confortati, è per la vostra consolazione, la quale si dimostra nel sopportare con forza le medesime sofferenze che anche noi sopportiamo. </w:t>
      </w:r>
    </w:p>
    <w:p w14:paraId="21DB699B"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La nostra speranza nei vostri riguardi è ben salda, convinti che come siete partecipi delle sofferenze così lo siete anche della consolazione. Non vogliamo infatti che ignoriate, fratelli, come la tribolazione che ci è capitata in Asia ci ha colpiti oltre misura, al di là delle nostre forze, sì da dubitare anche della vita. </w:t>
      </w:r>
    </w:p>
    <w:p w14:paraId="796F28CF" w14:textId="6E38CDDA"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Abbiamo addirittura ricevuto su di noi la sentenza di morte per imparare a non riporre fiducia in noi stessi, ma nel Dio che risuscita i morti. Da quella morte però egli ci ha liberato e ci libererà, per la speranza che abbiamo riposto in lui, che ci libererà ancora,</w:t>
      </w:r>
      <w:r w:rsidR="002E5F86" w:rsidRPr="00867588">
        <w:rPr>
          <w:rFonts w:ascii="Arial" w:hAnsi="Arial"/>
          <w:bCs/>
          <w:i/>
          <w:iCs/>
          <w:sz w:val="24"/>
        </w:rPr>
        <w:t xml:space="preserve"> </w:t>
      </w:r>
      <w:r w:rsidRPr="00867588">
        <w:rPr>
          <w:rFonts w:ascii="Arial" w:hAnsi="Arial"/>
          <w:bCs/>
          <w:i/>
          <w:iCs/>
          <w:sz w:val="24"/>
        </w:rPr>
        <w:t xml:space="preserve">grazie alla vostra cooperazione nella preghiera per noi, affinché per il favore divino ottenutoci da molte persone, siano rese grazie per noi da parte di molti. </w:t>
      </w:r>
    </w:p>
    <w:p w14:paraId="387D94AC" w14:textId="2A64044A"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w:t>
      </w:r>
      <w:r w:rsidR="002E5F86" w:rsidRPr="00867588">
        <w:rPr>
          <w:rFonts w:ascii="Arial" w:hAnsi="Arial"/>
          <w:bCs/>
          <w:i/>
          <w:iCs/>
          <w:sz w:val="24"/>
        </w:rPr>
        <w:t xml:space="preserve"> </w:t>
      </w:r>
      <w:r w:rsidRPr="00867588">
        <w:rPr>
          <w:rFonts w:ascii="Arial" w:hAnsi="Arial"/>
          <w:bCs/>
          <w:i/>
          <w:iCs/>
          <w:sz w:val="24"/>
        </w:rPr>
        <w:t xml:space="preserve">come ci avete già compresi in parte, che noi siamo il vostro vanto, come voi sarete il nostro, nel giorno del Signore nostro Gesù. </w:t>
      </w:r>
    </w:p>
    <w:p w14:paraId="44BD4D8C" w14:textId="213A4DD1"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Con questa convinzione avevo deciso in un primo tempo di venire da voi, perché riceveste una seconda grazia, e da voi passare in Macedonia, per ritornare nuovamente dalla Macedonia in mezzo a voi ed avere da voi il commiato per la Giudea. Forse in questo progetto mi sono comportato con leggerezza? O quello che decido lo decido secondo la carne, in maniera da dire allo stesso tempo sì, sì e no, no,?</w:t>
      </w:r>
      <w:r w:rsidR="002E5F86" w:rsidRPr="00867588">
        <w:rPr>
          <w:rFonts w:ascii="Arial" w:hAnsi="Arial"/>
          <w:bCs/>
          <w:i/>
          <w:iCs/>
          <w:sz w:val="24"/>
        </w:rPr>
        <w:t xml:space="preserve"> </w:t>
      </w:r>
      <w:r w:rsidRPr="00867588">
        <w:rPr>
          <w:rFonts w:ascii="Arial" w:hAnsi="Arial"/>
          <w:bCs/>
          <w:i/>
          <w:iCs/>
          <w:sz w:val="24"/>
        </w:rPr>
        <w:t>Dio è testimone che la nostra parola verso di voi non è "sì" e "no".</w:t>
      </w:r>
      <w:r w:rsidR="002E5F86" w:rsidRPr="00867588">
        <w:rPr>
          <w:rFonts w:ascii="Arial" w:hAnsi="Arial"/>
          <w:bCs/>
          <w:i/>
          <w:iCs/>
          <w:sz w:val="24"/>
        </w:rPr>
        <w:t xml:space="preserve"> </w:t>
      </w:r>
      <w:r w:rsidRPr="00867588">
        <w:rPr>
          <w:rFonts w:ascii="Arial" w:hAnsi="Arial"/>
          <w:bCs/>
          <w:i/>
          <w:iCs/>
          <w:sz w:val="24"/>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w:t>
      </w:r>
    </w:p>
    <w:p w14:paraId="2D54BD24" w14:textId="17242AD8"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E' Dio stesso che ci conferma, insieme a voi, in Cristo, e ci ha conferito l'unzione, ci ha impresso il sigillo e ci ha dato la caparra dello Spirito Santo nei nostri cuori. Io chiamo Dio a testimone sulla mia vita, che solo per risparmiarvi non sono più venuto a Corinto.</w:t>
      </w:r>
      <w:r w:rsidR="002E5F86" w:rsidRPr="00867588">
        <w:rPr>
          <w:rFonts w:ascii="Arial" w:hAnsi="Arial"/>
          <w:bCs/>
          <w:i/>
          <w:iCs/>
          <w:sz w:val="24"/>
        </w:rPr>
        <w:t xml:space="preserve"> </w:t>
      </w:r>
      <w:r w:rsidRPr="00867588">
        <w:rPr>
          <w:rFonts w:ascii="Arial" w:hAnsi="Arial"/>
          <w:bCs/>
          <w:i/>
          <w:iCs/>
          <w:sz w:val="24"/>
        </w:rPr>
        <w:t xml:space="preserve">Noi non intendiamo far da padroni sulla vostra fede; siamo invece i collaboratori della vostra gioia, perché nella fede voi siete già saldi”. </w:t>
      </w:r>
    </w:p>
    <w:p w14:paraId="26E8DA48"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Lettera ai Filippesi - cap. 1,1-30: “Paolo e Timoteo, servi di Cristo Gesù, a tutti i santi in Cristo Gesù che sono a Filippi, con i vescovi e i diaconi. Grazia a voi e pace da Dio, Padre nostro, e dal Signore Gesù Cristo. Ringrazio il mio Dio ogni volta ch'io mi ricordo di voi, pregando sempre con gioia per voi in ogni mia preghiera, a motivo della vostra cooperazione alla diffusione del vangelo dal primo giorno fino al </w:t>
      </w:r>
      <w:r w:rsidRPr="00867588">
        <w:rPr>
          <w:rFonts w:ascii="Arial" w:hAnsi="Arial"/>
          <w:bCs/>
          <w:i/>
          <w:iCs/>
          <w:sz w:val="24"/>
        </w:rPr>
        <w:lastRenderedPageBreak/>
        <w:t xml:space="preserve">presente, e sono persuaso che colui che ha iniziato in voi quest'opera buona, la porterà a compimento fino al giorno di Cristo Gesù. </w:t>
      </w:r>
    </w:p>
    <w:p w14:paraId="4E0ACB94"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E` giusto, del resto, che io pensi questo di tutti voi, perché vi porto nel cuore, voi che siete tutti partecipi della grazia che mi è stata concessa sia nelle catene, sia nella difesa e nel consolidamento del vangelo. Infatti Dio mi è testimonio del profondo affetto che ho per tutti voi nell'amore di Cristo Gesù. E perciò prego che la vostra carità si arricchisca sempre più in conoscenza e in ogni genere di discernimento, perché possiate distinguere sempre il meglio ed essere integri e irreprensibili per il giorno di Cristo, ricolmi di quei frutti di giustizia che si ottengono per mezzo di Gesù Cristo, a gloria e lode di Dio. </w:t>
      </w:r>
    </w:p>
    <w:p w14:paraId="0F30DB4A"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Desidero che sappiate, fratelli, che le mie vicende si sono volte piuttosto a vantaggio del vangelo, al punto che in tutto il pretorio e dovunque si sa che sono in catene per Cristo; in tal modo la maggior parte dei fratelli, incoraggiati nel Signore dalle mie catene, ardiscono annunziare la parola di Dio con maggior zelo e senza timore alcuno. </w:t>
      </w:r>
    </w:p>
    <w:p w14:paraId="60595649"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Alcuni, è vero, predicano Cristo anche per invidia e spirito di contesa, ma altri con buoni sentimenti. Questi lo fanno per amore, sapendo che sono stato posto per la difesa del vangelo; quelli invece predicano Cristo con spirito di rivalità, con intenzioni non pure, pensando di aggiungere dolore alle mie catene. Ma questo che importa? Purché in ogni maniera, per ipocrisia o per sincerità, Cristo venga annunziato, io me ne rallegro e continuerò a rallegrarmene. </w:t>
      </w:r>
    </w:p>
    <w:p w14:paraId="5E501565"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So infatti che tutto questo servirà alla mia salvezza, grazie alla vostra preghiera e all'aiuto dello Spirito di Gesù Cristo, secondo la mia ardente attesa e speranza che in nulla rimarrò confuso; anzi nella piena fiducia che, come sempre, anche ora Cristo sarà glorificato nel mio corpo, sia che io viva sia che io muoia. Per me infatti il vivere è Cristo e il morire un guadagno. Ma se il vivere nel corpo significa lavorare con frutto, non so davvero che cosa debba scegliere. Sono messo alle strette infatti tra queste due cose: da una parte il desiderio di essere sciolto dal corpo per essere con Cristo, il che sarebbe assai meglio; d'altra parte, è più necessario per voi che io rimanga nella carne. </w:t>
      </w:r>
    </w:p>
    <w:p w14:paraId="4151AC97"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Per conto mio, sono convinto che resterò e continuerò a essere d'aiuto a voi tutti, per il progresso e la gioia della vostra fede, perché il vostro vanto nei miei riguardi cresca sempre più in Cristo, con la mia nuova venuta tra voi. Soltanto però comportatevi da cittadini degni del vangelo, perché nel caso che io venga e vi veda o che di lontano senta parlare di voi, sappia che state saldi in un solo spirito e che combattete unanimi per la fede del vangelo, senza lasciarvi intimidire in nulla dagli avversari. Questo è per loro un presagio di perdizione, per voi invece di salvezza, e ciò da parte di Dio; perché a voi è stata concessa la grazia non solo di credere in Cristo; ma anche di soffrire per lui, </w:t>
      </w:r>
      <w:r w:rsidRPr="00867588">
        <w:rPr>
          <w:rFonts w:ascii="Arial" w:hAnsi="Arial"/>
          <w:bCs/>
          <w:i/>
          <w:iCs/>
          <w:sz w:val="24"/>
        </w:rPr>
        <w:lastRenderedPageBreak/>
        <w:t xml:space="preserve">sostenendo la stessa lotta che mi avete veduto sostenere e che ora sentite dire che io sostengo”. </w:t>
      </w:r>
    </w:p>
    <w:p w14:paraId="2DDA882A" w14:textId="0A040B01" w:rsidR="005569A7" w:rsidRPr="005569A7" w:rsidRDefault="005569A7" w:rsidP="005569A7">
      <w:pPr>
        <w:spacing w:after="120"/>
        <w:jc w:val="both"/>
        <w:rPr>
          <w:rFonts w:ascii="Arial" w:hAnsi="Arial"/>
          <w:sz w:val="24"/>
        </w:rPr>
      </w:pPr>
      <w:r w:rsidRPr="005569A7">
        <w:rPr>
          <w:rFonts w:ascii="Arial" w:hAnsi="Arial"/>
          <w:sz w:val="24"/>
        </w:rPr>
        <w:t>Cosa è nella sua più vera essenza la cooperazione, o collaborazione nella missione che Cristo Gesù ha affidato alla sua Chiesa?</w:t>
      </w:r>
      <w:r w:rsidR="00867588">
        <w:rPr>
          <w:rFonts w:ascii="Arial" w:hAnsi="Arial"/>
          <w:sz w:val="24"/>
        </w:rPr>
        <w:t xml:space="preserve"> </w:t>
      </w:r>
      <w:r w:rsidRPr="005569A7">
        <w:rPr>
          <w:rFonts w:ascii="Arial" w:hAnsi="Arial"/>
          <w:sz w:val="24"/>
        </w:rPr>
        <w:t>La collaborazione, o cooperazione, è la realizzazione di un’unica opera – la diffusione del Vangelo, l’edificazione della comunità cristiana, il compimento della missione di salvezza a favore di tutti gli uomini – fatta da ogni credente, mettendo ognuno i suoi particolari doni di grazia, di verità, di santità, di ministero.</w:t>
      </w:r>
      <w:r w:rsidR="00462CCA">
        <w:rPr>
          <w:rFonts w:ascii="Arial" w:hAnsi="Arial"/>
          <w:sz w:val="24"/>
        </w:rPr>
        <w:t xml:space="preserve"> </w:t>
      </w:r>
      <w:r w:rsidRPr="005569A7">
        <w:rPr>
          <w:rFonts w:ascii="Arial" w:hAnsi="Arial"/>
          <w:sz w:val="24"/>
        </w:rPr>
        <w:t xml:space="preserve">L’idea più perfetta della cooperazione, o collaborazione è quella espressa da Paolo nella Lettera agli Efesini. </w:t>
      </w:r>
    </w:p>
    <w:p w14:paraId="33A67BA4"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Lettera agli Efesini - cap. 4.11-16: “E` lui che ha stabilito alcuni come apostoli, altri come profeti, altri come evangelisti, altri come pastori e maestri, per rendere idonei i fratelli a compiere il ministero, al fine di edificare il corpo di Cristo, finché arriviamo tutti all'unità della fede e della conoscenza del Figlio di Dio, allo stato di uomo perfetto, nella misura che conviene alla piena maturità di Cristo. </w:t>
      </w:r>
    </w:p>
    <w:p w14:paraId="14E207E4"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Questo affinché non siamo più come fanciulli sballottati dalle onde e portati qua e là da qualsiasi vento di dottrina, secondo l'inganno degli uomini, con quella loro astuzia che tende a trarre nell'errore. Al contrario, 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w:t>
      </w:r>
    </w:p>
    <w:p w14:paraId="3E5569FB" w14:textId="77777777" w:rsidR="005569A7" w:rsidRPr="005569A7" w:rsidRDefault="005569A7" w:rsidP="005569A7">
      <w:pPr>
        <w:spacing w:after="120"/>
        <w:jc w:val="both"/>
        <w:rPr>
          <w:rFonts w:ascii="Arial" w:hAnsi="Arial"/>
          <w:sz w:val="24"/>
        </w:rPr>
      </w:pPr>
      <w:r w:rsidRPr="005569A7">
        <w:rPr>
          <w:rFonts w:ascii="Arial" w:hAnsi="Arial"/>
          <w:sz w:val="24"/>
        </w:rPr>
        <w:t xml:space="preserve">L’altra grande verità sulla collaborazione, o cooperazione è quella espressa nella Prima Lettera ai Corinzi: </w:t>
      </w:r>
    </w:p>
    <w:p w14:paraId="6DCF85D7" w14:textId="601595BB"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Prima lettera ai Corinzi - cap. 12,1-31: “Riguardo ai doni dello Spirito, fratelli, non voglio che restiate nell'ignoranza. Voi sapete infatti che, quando eravate pagani, vi lasciavate trascinare verso gli idoli muti secondo l'impulso del momento. Ebbene, io vi dichiaro: come nessuno che parli sotto l'azione dello Spirito di Dio può dire: Gesù è anàtema, così nessuno può dire: Gesù è Signore,</w:t>
      </w:r>
      <w:r w:rsidR="002E5F86" w:rsidRPr="00867588">
        <w:rPr>
          <w:rFonts w:ascii="Arial" w:hAnsi="Arial"/>
          <w:bCs/>
          <w:i/>
          <w:iCs/>
          <w:sz w:val="24"/>
        </w:rPr>
        <w:t xml:space="preserve"> </w:t>
      </w:r>
      <w:r w:rsidRPr="00867588">
        <w:rPr>
          <w:rFonts w:ascii="Arial" w:hAnsi="Arial"/>
          <w:bCs/>
          <w:i/>
          <w:iCs/>
          <w:sz w:val="24"/>
        </w:rPr>
        <w:t xml:space="preserve">se non sotto l'azione dello Spirito Santo. </w:t>
      </w:r>
    </w:p>
    <w:p w14:paraId="4D4E8A22"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Vi sono poi diversità di carismi, ma uno solo è lo Spirito; vi sono diversità di ministeri, ma uno solo è il Signore; vi sono diversità di operazioni, ma uno solo è Dio, che opera tutto in tutti. E a ciascuno è data una manifestazione particolare dello Spirito per l'utilità comune: a uno viene concesso dallo Spirito il linguaggio della sapienza; a un altro invece, per mezzo dello stesso Spirito, il linguaggio di scienza; a uno la fede per mezzo dello stesso Spirito; a un altro il dono di far guarigioni per mezzo dell'unico Spirito; a uno il potere dei miracoli; a un altro il dono della profezia; a un altro il dono di distinguere gli spiriti; a un altro le varietà delle lingue; a un altro infine l'interpretazione delle lingue. Ma tutte queste cose è l'unico e il medesimo Spirito che le opera, distribuendole a ciascuno come vuole. </w:t>
      </w:r>
    </w:p>
    <w:p w14:paraId="59160C19"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lastRenderedPageBreak/>
        <w:t xml:space="preserve">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Ora il corpo non risulta di un membro solo, ma di molte membra. Se il piede dicesse: Poiché io non sono mano, non appartengo al corpo, non per questo non farebbe più parte del corpo. E se l'orecchio dicesse: Poiché io non sono occhio, non appartengo al corpo, non per questo non farebbe più parte del corpo. Se il corpo fosse tutto occhio, dove sarebbe l'udito? Se fosse tutto udito, dove l'odorato? Ora, invece, Dio ha disposto le membra in modo distinto nel corpo, come egli ha voluto. Se poi tutto fosse un membro solo, dove sarebbe il corpo? Invece molte sono le membra, ma uno solo è il corpo. Non può l'occhio dire alla mano: Non ho bisogno di te; né la testa ai piedi: Non ho bisogno di voi. Anzi quelle membra del corpo che sembrano più deboli sono più necessarie; e quelle parti del corpo che riteniamo meno onorevoli le circondiamo di maggior rispetto, e quelle indecorose sono trattate con maggior decenza, mentre quelle decenti non ne hanno bisogno. Ma Dio ha composto il corpo, conferendo maggior onore a ciò che ne mancava, perché non vi fosse disunione nel corpo, ma anzi le varie membra avessero cura le une delle altre. </w:t>
      </w:r>
    </w:p>
    <w:p w14:paraId="3DDAFB71"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Quindi se un membro soffre, tutte le membra soffrono insieme; e se un membro è onorato, tutte le membra gioiscono con lui. Ora voi siete corpo di Cristo e sue membra, ciascuno per la sua parte. Alcuni perciò Dio li ha posti nella Chiesa in primo luogo come apostoli, in secondo luogo come profeti, in terzo luogo come maestri; poi vengono i miracoli, poi i doni di far guarigioni, i doni di assistenza, di governare, delle lingue. Sono forse tutti apostoli? Tutti profeti? Tutti maestri? Tutti operatori di miracoli? Tutti possiedono doni di far guarigioni? Tutti parlano lingue? Tutti le interpretano? Aspirate ai carismi più grandi! E io vi mostrerò una via migliore di tutte”. </w:t>
      </w:r>
    </w:p>
    <w:p w14:paraId="283FA5DA" w14:textId="52778E89" w:rsidR="005569A7" w:rsidRPr="005569A7" w:rsidRDefault="005569A7" w:rsidP="005569A7">
      <w:pPr>
        <w:spacing w:after="120"/>
        <w:jc w:val="both"/>
        <w:rPr>
          <w:rFonts w:ascii="Arial" w:hAnsi="Arial"/>
          <w:sz w:val="24"/>
        </w:rPr>
      </w:pPr>
      <w:r w:rsidRPr="005569A7">
        <w:rPr>
          <w:rFonts w:ascii="Arial" w:hAnsi="Arial"/>
          <w:sz w:val="24"/>
        </w:rPr>
        <w:t>La verità espressa da Paolo nelle sue Lettere parla da sé. Essa non ha alcun bisogno di ulteriori illuminazioni teologiche.</w:t>
      </w:r>
      <w:r w:rsidR="00867588">
        <w:rPr>
          <w:rFonts w:ascii="Arial" w:hAnsi="Arial"/>
          <w:sz w:val="24"/>
        </w:rPr>
        <w:t xml:space="preserve"> </w:t>
      </w:r>
      <w:r w:rsidRPr="005569A7">
        <w:rPr>
          <w:rFonts w:ascii="Arial" w:hAnsi="Arial"/>
          <w:sz w:val="24"/>
        </w:rPr>
        <w:t>Tuttavia una verità bisogna affermarla con chiarezza, con forza di Spirito Santo: la collaborazione, o cooperazione non è fare ciò che l’altro vuole che sia fatto, o ciò che le esigenze della comunità vorrebbero che venisse fatto.</w:t>
      </w:r>
      <w:r w:rsidR="00867588">
        <w:rPr>
          <w:rFonts w:ascii="Arial" w:hAnsi="Arial"/>
          <w:sz w:val="24"/>
        </w:rPr>
        <w:t xml:space="preserve"> </w:t>
      </w:r>
      <w:r w:rsidRPr="005569A7">
        <w:rPr>
          <w:rFonts w:ascii="Arial" w:hAnsi="Arial"/>
          <w:sz w:val="24"/>
        </w:rPr>
        <w:t>La collaborazione evangelica è mettere nella storia, nella comunità nel corpo di Cristo, per il corpo di Cristo, con il corpo di Cristo, la potenza di grazia che il Signore ha concesso a ciascun membro del corpo.</w:t>
      </w:r>
    </w:p>
    <w:p w14:paraId="15040543" w14:textId="63DB32FA" w:rsidR="005569A7" w:rsidRPr="005569A7" w:rsidRDefault="005569A7" w:rsidP="005569A7">
      <w:pPr>
        <w:spacing w:after="120"/>
        <w:jc w:val="both"/>
        <w:rPr>
          <w:rFonts w:ascii="Arial" w:hAnsi="Arial"/>
          <w:sz w:val="24"/>
        </w:rPr>
      </w:pPr>
      <w:r w:rsidRPr="005569A7">
        <w:rPr>
          <w:rFonts w:ascii="Arial" w:hAnsi="Arial"/>
          <w:sz w:val="24"/>
        </w:rPr>
        <w:t>La collaborazione evangelica è vivere ogni dono di grazia, di verità, di ministero, di santità, di scienza, di coscienza, di dottrina, nella comunione dell’unico corpo di Cristo Gesù.</w:t>
      </w:r>
      <w:r w:rsidR="00867588">
        <w:rPr>
          <w:rFonts w:ascii="Arial" w:hAnsi="Arial"/>
          <w:sz w:val="24"/>
        </w:rPr>
        <w:t xml:space="preserve"> </w:t>
      </w:r>
      <w:r w:rsidRPr="005569A7">
        <w:rPr>
          <w:rFonts w:ascii="Arial" w:hAnsi="Arial"/>
          <w:sz w:val="24"/>
        </w:rPr>
        <w:t>Non c’è collaborazione, cooperazione quando non si mette il proprio dono a beneficio dell’unico corpo di Cristo.</w:t>
      </w:r>
      <w:r w:rsidR="00867588">
        <w:rPr>
          <w:rFonts w:ascii="Arial" w:hAnsi="Arial"/>
          <w:sz w:val="24"/>
        </w:rPr>
        <w:t xml:space="preserve"> </w:t>
      </w:r>
      <w:r w:rsidRPr="005569A7">
        <w:rPr>
          <w:rFonts w:ascii="Arial" w:hAnsi="Arial"/>
          <w:sz w:val="24"/>
        </w:rPr>
        <w:t>Neanche c’è cooperazione, collaborazione, quando non si accetta il dono di grazia dell’altro.</w:t>
      </w:r>
      <w:r w:rsidR="00462CCA">
        <w:rPr>
          <w:rFonts w:ascii="Arial" w:hAnsi="Arial"/>
          <w:sz w:val="24"/>
        </w:rPr>
        <w:t xml:space="preserve"> </w:t>
      </w:r>
      <w:r w:rsidRPr="005569A7">
        <w:rPr>
          <w:rFonts w:ascii="Arial" w:hAnsi="Arial"/>
          <w:sz w:val="24"/>
        </w:rPr>
        <w:t>Chi viola la santità del dono di grazia proprio o dei fratelli, mai potrà collaborare e cooperare all’edificazione del corpo di Cristo nella storia.</w:t>
      </w:r>
      <w:r w:rsidR="00867588">
        <w:rPr>
          <w:rFonts w:ascii="Arial" w:hAnsi="Arial"/>
          <w:sz w:val="24"/>
        </w:rPr>
        <w:t xml:space="preserve"> </w:t>
      </w:r>
      <w:r w:rsidRPr="005569A7">
        <w:rPr>
          <w:rFonts w:ascii="Arial" w:hAnsi="Arial"/>
          <w:sz w:val="24"/>
        </w:rPr>
        <w:t>Il presbitero invita Gaio e tutte le comunità cristiane a volere accogliere i missionari del Vangelo.</w:t>
      </w:r>
    </w:p>
    <w:p w14:paraId="4EDA44EC" w14:textId="77777777" w:rsidR="00867588" w:rsidRDefault="005569A7" w:rsidP="005569A7">
      <w:pPr>
        <w:spacing w:after="120"/>
        <w:jc w:val="both"/>
        <w:rPr>
          <w:rFonts w:ascii="Arial" w:hAnsi="Arial"/>
          <w:sz w:val="24"/>
        </w:rPr>
      </w:pPr>
      <w:r w:rsidRPr="005569A7">
        <w:rPr>
          <w:rFonts w:ascii="Arial" w:hAnsi="Arial"/>
          <w:sz w:val="24"/>
        </w:rPr>
        <w:lastRenderedPageBreak/>
        <w:t>Si accolgono come missionari. Si aiutano come missionari. Si sostengono come missionari, elargendo loro quei sussidi necessari perché la loro opera non soffra alcun impedimento.</w:t>
      </w:r>
      <w:r w:rsidR="00867588">
        <w:rPr>
          <w:rFonts w:ascii="Arial" w:hAnsi="Arial"/>
          <w:sz w:val="24"/>
        </w:rPr>
        <w:t xml:space="preserve"> </w:t>
      </w:r>
      <w:r w:rsidRPr="005569A7">
        <w:rPr>
          <w:rFonts w:ascii="Arial" w:hAnsi="Arial"/>
          <w:sz w:val="24"/>
        </w:rPr>
        <w:t>Una comunità che non accoglie, non sostiene, non aiuta i missionari del Vangelo è una comunità che non collabora alla diffusione del Vangelo. È una comunità morta in se stessa.</w:t>
      </w:r>
      <w:r w:rsidR="00867588">
        <w:rPr>
          <w:rFonts w:ascii="Arial" w:hAnsi="Arial"/>
          <w:sz w:val="24"/>
        </w:rPr>
        <w:t xml:space="preserve"> </w:t>
      </w:r>
      <w:r w:rsidRPr="005569A7">
        <w:rPr>
          <w:rFonts w:ascii="Arial" w:hAnsi="Arial"/>
          <w:sz w:val="24"/>
        </w:rPr>
        <w:t>Quando questa visione di fede sarà di ogni discepolo di Cristo Gesù, la Chiesa di Dio brillerà di luce divina. Il mondo vedrà</w:t>
      </w:r>
      <w:r w:rsidR="002E5F86">
        <w:rPr>
          <w:rFonts w:ascii="Arial" w:hAnsi="Arial"/>
          <w:sz w:val="24"/>
        </w:rPr>
        <w:t xml:space="preserve"> </w:t>
      </w:r>
      <w:r w:rsidRPr="005569A7">
        <w:rPr>
          <w:rFonts w:ascii="Arial" w:hAnsi="Arial"/>
          <w:sz w:val="24"/>
        </w:rPr>
        <w:t>questa luce e glorificherà il Signore.</w:t>
      </w:r>
      <w:r w:rsidR="00867588">
        <w:rPr>
          <w:rFonts w:ascii="Arial" w:hAnsi="Arial"/>
          <w:sz w:val="24"/>
        </w:rPr>
        <w:t xml:space="preserve"> </w:t>
      </w:r>
      <w:r w:rsidRPr="005569A7">
        <w:rPr>
          <w:rFonts w:ascii="Arial" w:hAnsi="Arial"/>
          <w:sz w:val="24"/>
        </w:rPr>
        <w:t xml:space="preserve">Già il Signore lo aveva detto nel Suo Vangelo: </w:t>
      </w:r>
    </w:p>
    <w:p w14:paraId="53691EAD" w14:textId="2450E7D3"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“Chi accoglie voi accoglie me, e chi accoglie me accoglie colui che mi ha mandato. Chi accoglie un profeta come profeta, avrà la ricompensa del profeta, e chi accoglie un giusto come giusto, avrà la ricompensa del giusto. E chi avrà dato anche solo un bicchiere di acqua fresca a uno di questi piccoli, perché è mio discepolo, in verità io vi dico: non perderà la sua ricompensa” (Mt 10,40-42). </w:t>
      </w:r>
    </w:p>
    <w:p w14:paraId="36C2516B" w14:textId="6B89ED69" w:rsidR="005569A7" w:rsidRPr="005569A7" w:rsidRDefault="005569A7" w:rsidP="005569A7">
      <w:pPr>
        <w:spacing w:after="120"/>
        <w:jc w:val="both"/>
        <w:rPr>
          <w:rFonts w:ascii="Arial" w:hAnsi="Arial"/>
          <w:sz w:val="24"/>
        </w:rPr>
      </w:pPr>
      <w:r w:rsidRPr="005569A7">
        <w:rPr>
          <w:rFonts w:ascii="Arial" w:hAnsi="Arial"/>
          <w:sz w:val="24"/>
        </w:rPr>
        <w:t>Chi accoglie un missionario come missionario e lo sostiene nella sua opera, coopera con lui alla diffusione della verità e avrà la ricompensa del missionario.</w:t>
      </w:r>
      <w:r w:rsidR="00867588">
        <w:rPr>
          <w:rFonts w:ascii="Arial" w:hAnsi="Arial"/>
          <w:sz w:val="24"/>
        </w:rPr>
        <w:t xml:space="preserve"> </w:t>
      </w:r>
      <w:r w:rsidRPr="005569A7">
        <w:rPr>
          <w:rFonts w:ascii="Arial" w:hAnsi="Arial"/>
          <w:sz w:val="24"/>
        </w:rPr>
        <w:t xml:space="preserve">Questo significa: </w:t>
      </w:r>
      <w:r w:rsidRPr="005569A7">
        <w:rPr>
          <w:rFonts w:ascii="Arial" w:hAnsi="Arial"/>
          <w:i/>
          <w:sz w:val="24"/>
        </w:rPr>
        <w:t>“Noi dobbiamo perciò accogliere tali persone per cooperare alla diffusione della verità”</w:t>
      </w:r>
      <w:r w:rsidRPr="005569A7">
        <w:rPr>
          <w:rFonts w:ascii="Arial" w:hAnsi="Arial"/>
          <w:sz w:val="24"/>
        </w:rPr>
        <w:t>.</w:t>
      </w:r>
    </w:p>
    <w:p w14:paraId="57BA3F3A" w14:textId="4DF0C312"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[9</w:t>
      </w:r>
      <w:r w:rsidR="002E5F86">
        <w:rPr>
          <w:rFonts w:ascii="Arial" w:hAnsi="Arial"/>
          <w:b/>
          <w:sz w:val="24"/>
        </w:rPr>
        <w:t xml:space="preserve">] </w:t>
      </w:r>
      <w:r w:rsidRPr="005569A7">
        <w:rPr>
          <w:rFonts w:ascii="Arial" w:hAnsi="Arial"/>
          <w:b/>
          <w:sz w:val="24"/>
        </w:rPr>
        <w:t>Ho scritto qualche parola alla Chiesa ma Diòtrefe, che ambisce il</w:t>
      </w:r>
      <w:r w:rsidR="002E5F86">
        <w:rPr>
          <w:rFonts w:ascii="Arial" w:hAnsi="Arial"/>
          <w:b/>
          <w:sz w:val="24"/>
        </w:rPr>
        <w:t xml:space="preserve"> </w:t>
      </w:r>
      <w:r w:rsidRPr="005569A7">
        <w:rPr>
          <w:rFonts w:ascii="Arial" w:hAnsi="Arial"/>
          <w:b/>
          <w:sz w:val="24"/>
        </w:rPr>
        <w:t xml:space="preserve">primo posto tra loro, non ci vuole accogliere. </w:t>
      </w:r>
    </w:p>
    <w:p w14:paraId="598CB55A" w14:textId="4E184906" w:rsidR="005569A7" w:rsidRPr="005569A7" w:rsidRDefault="005569A7" w:rsidP="005569A7">
      <w:pPr>
        <w:spacing w:after="120"/>
        <w:jc w:val="both"/>
        <w:rPr>
          <w:rFonts w:ascii="Arial" w:hAnsi="Arial"/>
          <w:sz w:val="24"/>
        </w:rPr>
      </w:pPr>
      <w:r w:rsidRPr="005569A7">
        <w:rPr>
          <w:rFonts w:ascii="Arial" w:hAnsi="Arial"/>
          <w:sz w:val="24"/>
        </w:rPr>
        <w:t>Questo versetto è oscuro nella sua storicità. Non abbiamo notizie dei fatti contenuti, o espressi in esso.</w:t>
      </w:r>
      <w:r w:rsidR="00867588">
        <w:rPr>
          <w:rFonts w:ascii="Arial" w:hAnsi="Arial"/>
          <w:sz w:val="24"/>
        </w:rPr>
        <w:t xml:space="preserve"> </w:t>
      </w:r>
      <w:r w:rsidRPr="005569A7">
        <w:rPr>
          <w:rFonts w:ascii="Arial" w:hAnsi="Arial"/>
          <w:sz w:val="24"/>
        </w:rPr>
        <w:t xml:space="preserve">Non sappiamo chi sia Diòtrefe e quali le parole che il presbitero abbia scritto alla Chiesa. Sappiamo dal versetto che segue che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è la comunità nella quale vive Gaio, cioè la stessa alla quale ha scritto questa lettera.</w:t>
      </w:r>
      <w:r w:rsidR="00867588">
        <w:rPr>
          <w:rFonts w:ascii="Arial" w:hAnsi="Arial"/>
          <w:sz w:val="24"/>
        </w:rPr>
        <w:t xml:space="preserve"> </w:t>
      </w:r>
      <w:r w:rsidRPr="005569A7">
        <w:rPr>
          <w:rFonts w:ascii="Arial" w:hAnsi="Arial"/>
          <w:sz w:val="24"/>
        </w:rPr>
        <w:t>Sappiamo però che nella comunità cristiana non tutti vivono di santità, non tutti svolgono il servizio per edificare il corpo di Cristo.</w:t>
      </w:r>
      <w:r w:rsidR="00867588">
        <w:rPr>
          <w:rFonts w:ascii="Arial" w:hAnsi="Arial"/>
          <w:sz w:val="24"/>
        </w:rPr>
        <w:t xml:space="preserve"> </w:t>
      </w:r>
      <w:r w:rsidRPr="005569A7">
        <w:rPr>
          <w:rFonts w:ascii="Arial" w:hAnsi="Arial"/>
          <w:sz w:val="24"/>
        </w:rPr>
        <w:t>Molti si servono della Chiesa per dare sfogo al loro vizio, o peccato.</w:t>
      </w:r>
    </w:p>
    <w:p w14:paraId="703D7715" w14:textId="7EE6C4D4" w:rsidR="005569A7" w:rsidRPr="005569A7" w:rsidRDefault="005569A7" w:rsidP="005569A7">
      <w:pPr>
        <w:spacing w:after="120"/>
        <w:jc w:val="both"/>
        <w:rPr>
          <w:rFonts w:ascii="Arial" w:hAnsi="Arial"/>
          <w:sz w:val="24"/>
        </w:rPr>
      </w:pPr>
      <w:r w:rsidRPr="005569A7">
        <w:rPr>
          <w:rFonts w:ascii="Arial" w:hAnsi="Arial"/>
          <w:sz w:val="24"/>
        </w:rPr>
        <w:t>Diòtrefe è uno che ambisce il primo posto. È uno che ama mettersi dinanzi a tutti.</w:t>
      </w:r>
      <w:r w:rsidR="00867588">
        <w:rPr>
          <w:rFonts w:ascii="Arial" w:hAnsi="Arial"/>
          <w:sz w:val="24"/>
        </w:rPr>
        <w:t xml:space="preserve"> </w:t>
      </w:r>
      <w:r w:rsidRPr="005569A7">
        <w:rPr>
          <w:rFonts w:ascii="Arial" w:hAnsi="Arial"/>
          <w:sz w:val="24"/>
        </w:rPr>
        <w:t>Non ama questo per amore del Vangelo, della verità, della parola di salvezza.</w:t>
      </w:r>
      <w:r w:rsidR="00462CCA">
        <w:rPr>
          <w:rFonts w:ascii="Arial" w:hAnsi="Arial"/>
          <w:sz w:val="24"/>
        </w:rPr>
        <w:t xml:space="preserve"> </w:t>
      </w:r>
      <w:r w:rsidRPr="005569A7">
        <w:rPr>
          <w:rFonts w:ascii="Arial" w:hAnsi="Arial"/>
          <w:sz w:val="24"/>
        </w:rPr>
        <w:t>Ama questo per la gloria della sua persona. Chi cura la gloria della sua persona, mai potrà curare la gloria del corpo di Cristo.</w:t>
      </w:r>
      <w:r w:rsidR="00867588">
        <w:rPr>
          <w:rFonts w:ascii="Arial" w:hAnsi="Arial"/>
          <w:sz w:val="24"/>
        </w:rPr>
        <w:t xml:space="preserve"> </w:t>
      </w:r>
      <w:r w:rsidRPr="005569A7">
        <w:rPr>
          <w:rFonts w:ascii="Arial" w:hAnsi="Arial"/>
          <w:sz w:val="24"/>
        </w:rPr>
        <w:t>Sono due glorie di cui l’una esclude l’altra. O si lavora per la gloria del corpo di Cristo, o per la gloria della propria persona.</w:t>
      </w:r>
      <w:r w:rsidR="00867588">
        <w:rPr>
          <w:rFonts w:ascii="Arial" w:hAnsi="Arial"/>
          <w:sz w:val="24"/>
        </w:rPr>
        <w:t xml:space="preserve"> </w:t>
      </w:r>
      <w:r w:rsidRPr="005569A7">
        <w:rPr>
          <w:rFonts w:ascii="Arial" w:hAnsi="Arial"/>
          <w:sz w:val="24"/>
        </w:rPr>
        <w:t>Nella comunità di Dio tutto ciò che si vive, si opera, si fa, ogni ministero che si assume ha un unico e solo fine: edificare il corpo di Cristo, cooperare per la crescita della sua gloria.</w:t>
      </w:r>
    </w:p>
    <w:p w14:paraId="6ED47D2A" w14:textId="5840F39A" w:rsidR="005569A7" w:rsidRPr="005569A7" w:rsidRDefault="005569A7" w:rsidP="005569A7">
      <w:pPr>
        <w:spacing w:after="120"/>
        <w:jc w:val="both"/>
        <w:rPr>
          <w:rFonts w:ascii="Arial" w:hAnsi="Arial"/>
          <w:sz w:val="24"/>
        </w:rPr>
      </w:pPr>
      <w:r w:rsidRPr="005569A7">
        <w:rPr>
          <w:rFonts w:ascii="Arial" w:hAnsi="Arial"/>
          <w:sz w:val="24"/>
        </w:rPr>
        <w:t>L’ambizione è peccato grave, anzi gravissimo. È grave ed è gravissimo perché per mezzo di essa tutto ciò che si fa, si fa per se stessi e anche i fratelli sono asserviti al carro della propria gloria, distogliendoli dal carro di Cristo Gesù.</w:t>
      </w:r>
      <w:r w:rsidR="00867588">
        <w:rPr>
          <w:rFonts w:ascii="Arial" w:hAnsi="Arial"/>
          <w:sz w:val="24"/>
        </w:rPr>
        <w:t xml:space="preserve"> </w:t>
      </w:r>
      <w:r w:rsidRPr="005569A7">
        <w:rPr>
          <w:rFonts w:ascii="Arial" w:hAnsi="Arial"/>
          <w:sz w:val="24"/>
        </w:rPr>
        <w:t>L’ambizione distrugge il corpo di Cristo, lo annienta. Un solo ambizioso nella comunità provoca danni incalcolabili.</w:t>
      </w:r>
      <w:r w:rsidR="00867588">
        <w:rPr>
          <w:rFonts w:ascii="Arial" w:hAnsi="Arial"/>
          <w:sz w:val="24"/>
        </w:rPr>
        <w:t xml:space="preserve"> </w:t>
      </w:r>
      <w:r w:rsidRPr="005569A7">
        <w:rPr>
          <w:rFonts w:ascii="Arial" w:hAnsi="Arial"/>
          <w:sz w:val="24"/>
        </w:rPr>
        <w:t>Memorabile nell’Antico Testamento è l’ambizione di Assalonne, uno dei figli di Davide. I mali che egli procurò a causa di questo vizio non sconfitto furono infiniti, giunsero fino alla guerra civile, che poi si concluse con la stessa morte di lui.</w:t>
      </w:r>
    </w:p>
    <w:p w14:paraId="68D29F24"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Secondo libro di Samuele - cap. 15.1-37: “Ma dopo, Assalonne si procurò un carro, cavalli e cinquanta uomini che correvano davanti a </w:t>
      </w:r>
      <w:r w:rsidRPr="00867588">
        <w:rPr>
          <w:rFonts w:ascii="Arial" w:hAnsi="Arial"/>
          <w:bCs/>
          <w:i/>
          <w:iCs/>
          <w:sz w:val="24"/>
        </w:rPr>
        <w:lastRenderedPageBreak/>
        <w:t xml:space="preserve">lui. Assalonne si alzava la mattina presto e si metteva da un lato della strada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da parte del re. Assalonne aggiungeva: Se facessero me giudice del paese! Chiunque avesse una lite o un giudizio verrebbe da me e io gli farei giustizia. </w:t>
      </w:r>
    </w:p>
    <w:p w14:paraId="73301971" w14:textId="52904D56"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Quando uno gli si accostava per prostrarsi davanti a lui, gli porgeva la mano, l'abbracciava e lo baciava. Assalonne faceva così con tutti gli Israeliti che venivano dal re per il giudizio; in questo modo Assalonne si cattivò l'affetto degli Israeliti. Ora, dopo quattro anni, Assalonne disse al re: Lasciami andare a Ebron a sciogliere un voto che ho fatto al Signore. Perché durante la sua dimora a Ghesùr, in Aram, il tuo servo ha fatto questo voto: Se il Signore mi riconduce a Gerusalemme, io servirò il Signore a Ebron! Il re gli disse: </w:t>
      </w:r>
      <w:r w:rsidR="00EB7622" w:rsidRPr="00867588">
        <w:rPr>
          <w:rFonts w:ascii="Arial" w:hAnsi="Arial"/>
          <w:bCs/>
          <w:i/>
          <w:iCs/>
          <w:sz w:val="24"/>
        </w:rPr>
        <w:t>Va’</w:t>
      </w:r>
      <w:r w:rsidRPr="00867588">
        <w:rPr>
          <w:rFonts w:ascii="Arial" w:hAnsi="Arial"/>
          <w:bCs/>
          <w:i/>
          <w:iCs/>
          <w:sz w:val="24"/>
        </w:rPr>
        <w:t xml:space="preserve"> in pace! Egli si alzò e andò a Ebron. </w:t>
      </w:r>
    </w:p>
    <w:p w14:paraId="174CFD70"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Allora Assalonne mandò emissari per tutte le tribù d'Israele a dire: Quando sentirete il suono della tromba, allora direte: Assalonne è divenuto re a Ebron. Con Assalonne erano partiti da Gerusalemme duecento uomini, i quali, invitati, partirono con semplicità, senza saper nulla. Assalonne convocò Achitòfel il Ghilonita, consigliere di Davide, perché venisse dalla sua città di Ghilo ad assistere mentre offriva i sacrifici. La congiura divenne potente e il popolo andava crescendo di numero intorno ad Assalonne. Arrivò un informatore da Davide e disse: Il cuore degli Israeliti si è volto verso Assalonne. </w:t>
      </w:r>
    </w:p>
    <w:p w14:paraId="7FA36F0D"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Allora Davide disse a tutti i suoi ministri che erano con lui a Gerusalemme: Alzatevi, fuggiamo; altrimenti nessuno di noi scamperà dalle mani di Assalonne. Partite in fretta perché non si affretti lui a raggiungerci e faccia cadere su di noi la sventura e colpisca la città a fil di spada. I ministri del re gli dissero: Tutto secondo ciò che sceglierà il re mio signore; ecco, noi siamo i tuoi ministri. </w:t>
      </w:r>
    </w:p>
    <w:p w14:paraId="3BE83CDC"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Il re dunque uscì a piedi con tutta la famiglia; lasciò dieci concubine a custodire la reggia. Il re uscì dunque a piedi con tutto il popolo e si fermarono all'ultima casa. Tutti i ministri del re camminavano al suo fianco e tutti i Cretei e tutti i Peletei e Ittài con tutti quelli di Gat, seicento uomini venuti da Gat al suo seguito, sfilavano davanti al re. Allora il re disse a Ittài di Gat: Perché vuoi venire anche tu con noi? Torna indietro e resta con il re, perché sei un forestiero e per di più un esule dalla tua patria. Appena ieri sei arrivato e oggi ti farei errare con noi, mentre io stesso vado dove capiterà di andare? Torna indietro e riconduci con te i tuoi fratelli; siano con te la grazia e la fedeltà al Signore!. Ma Ittài rispose al re: Per la vita del Signore e la tua, o re mio signore, in qualunque luogo sarà il re mio signore, per morire o per vivere, là sarà anche il tuo servo. </w:t>
      </w:r>
    </w:p>
    <w:p w14:paraId="57739691"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lastRenderedPageBreak/>
        <w:t xml:space="preserve">Allora Davide disse a Ittài: Va’, prosegui pure! Ittài, quello di Gat, proseguì con tutti gli uomini e con tutte le donne e i bambini che erano con lui. Tutti quelli del paese piangevano ad alta voce, mentre tutto il popolo passava. Il re stava in piedi nella valle del Cedron e tutto il popolo passava davanti a lui prendendo la via del deserto. Ecco venire anche Zadòk con tutti i leviti, i quali portavano l'arca dell'alleanza di Dio. Essi deposero l'arca di Dio presso Ebiatàr, finché tutto il popolo non finì di uscire dalla città. Il re disse a Zadòk: Riporta in città l'arca di Dio! Se io trovo grazia agli occhi del Signore, egli mi farà tornare e me la farà rivedere insieme con la sua Dimora. Ma se dice: Non ti gradisco, eccomi: faccia di me quello che sarà bene davanti a lui. Il re aggiunse al sacerdote Zadòk: Vedi? Torna in pace in città con tuo figlio Achimaaz e Giònata figlio di Ebiatàr. Badate: io aspetterò presso i guadi del deserto, finché mi sia portata qualche notizia da parte vostra. Così Zadòk ed Ebiatàr riportarono a Gerusalemme l'arca di Dio e là dimorarono. </w:t>
      </w:r>
    </w:p>
    <w:p w14:paraId="08641FEE"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vani i consigli di Achitòfel, Signore! Quando Davide fu giunto in vetta al monte, al luogo dove ci si prostra a Dio, ecco farglisi incontro Cusài, l'Archita, con la tunica stracciata e il capo coperto di polvere. Davide gli disse: Se tu procedi con me, mi sarai di peso; ma se torni in città e dici ad Assalonne: Io sarò tuo servo, o re; come sono stato servo di tuo padre prima, così sarò ora tuo servo, tu dissiperai in mio favore i consigli di Achitòfel. E non avrai forse là con te i sacerdoti Zadòk ed Ebiatàr? Quanto sentirai dire della reggia, lo riferirai ai sacerdoti Zadòk ed Ebiatàr. Ecco, essi hanno con loro i due figli, Achimaaz, figlio di Zadòk e Giònata, figlio di Ebiatàr; per mezzo di loro mi farete sapere quanto avrete sentito. Cusài, amico di Davide, arrivò in città quando Assalonne entrava in Gerusalemme. </w:t>
      </w:r>
    </w:p>
    <w:p w14:paraId="0429AC7B"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Secondo libro di Samuele - cap. 16.1-23: “Davide aveva di poco superato la cima del monte, quando ecco Zibà, servo di Merib-Bàal, gli si fece incontro con un paio di asini sellati e carichi di duecento pani, cento grappoli di uva secca, cento frutti d'estate e un otre di vino. Il re disse a Zibà: Che vuoi fare di queste cose? Zibà rispose: Gli asini serviranno di cavalcatura alla reggia, i pani e i frutti d'estate sono per sfamare i giovani, il vino per dissetare quelli che saranno stanchi nel deserto. Il re disse: Dov'è il figlio del tuo signore? Zibà rispose al re: Ecco, è rimasto a Gerusalemme perché ha detto: Oggi la casa di Israele mi renderà il regno di mio padre. Il re disse a Zibà: Quanto appartiene a Merib-Bàal è tuo. Zibà rispose: Mi prostro! Possa io trovar grazia ai tuoi occhi, re mio signore! </w:t>
      </w:r>
    </w:p>
    <w:p w14:paraId="4DCA94F1"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Quando poi il re Davide fu giunto a Bacurìm, ecco uscire di là un uomo della stessa famiglia della casa di Saul, chiamato Simeì, figlio di Ghera. Egli usciva imprecando e gettava sassi contro Davide e contro </w:t>
      </w:r>
      <w:r w:rsidRPr="00867588">
        <w:rPr>
          <w:rFonts w:ascii="Arial" w:hAnsi="Arial"/>
          <w:bCs/>
          <w:i/>
          <w:iCs/>
          <w:sz w:val="24"/>
        </w:rPr>
        <w:lastRenderedPageBreak/>
        <w:t xml:space="preserve">tutti i ministri del re Davide, mentre tutto il popolo e tutti i prodi stavano alla destra e alla sinistra del re. Simeì, maledicendo Davide, diceva: Vattene, vattene, sanguinario, scellerato! Il Signore ha fatto ricadere sul tuo capo tutto il sangue della casa di Saul, al posto del quale regni; il Signore ha messo il regno nelle mani di Assalonne tuo figlio ed eccoti nella sventura che hai meritato, perché sei un sanguinario. </w:t>
      </w:r>
    </w:p>
    <w:p w14:paraId="6FC0CC79"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Allora Abisài figlio di Zeruià disse al re: Perché questo cane morto dovrà maledire il re mio signore? Lascia che io vada e gli tagli la testa! Ma il re rispose: Che ho io in comune con voi, figli di Zeruià? Se maledice, è perché il Signore gli ha detto: Maledici Davide! E chi potrà dire: Perché fai così?</w:t>
      </w:r>
    </w:p>
    <w:p w14:paraId="52711F83"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Poi Davide disse ad Abisài e a tutti i suoi ministri: Ecco, il figlio uscito dalle mie viscere cerca di togliermi la vita: Quanto più ora questo Beniaminita! Lasciate che maledica, poiché glielo ha ordinato il Signore. Forse il Signore guarderà la mia afflizione e mi renderà il bene in cambio della maledizione di oggi. </w:t>
      </w:r>
    </w:p>
    <w:p w14:paraId="58D2D19C"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Davide e la sua gente continuarono il cammino e Simeì camminava sul fianco del monte, parallelamente a Davide, e, cammin facendo, imprecava contro di lui, gli tirava sassi e gli lanciava polvere. Il re e tutta la gente che era con lui arrivarono stanchi presso il Giordano e là ripresero fiato. </w:t>
      </w:r>
    </w:p>
    <w:p w14:paraId="2AC03287"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schiavo? Non lo sarò forse di suo figlio? Come ho servito tuo padre, così servirò te. </w:t>
      </w:r>
    </w:p>
    <w:p w14:paraId="2A5F2B41"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Allora Assalonne disse ad Achitòfel: Consultatevi su quello che dobbiamo fare. Achitòfel rispose ad Assalonne: Entra dalle concubine che tuo padre ha lasciate a custodia della casa; tutto Israele saprà che ti sei reso odioso a tuo padre e sarà rafforzato il coraggio di tutti i tuoi. Fu dunque piantata una tenda sulla terrazza per Assalonne e Assalonne entrò dalle concubine del padre, alla vista di tutto Israele. In quei giorni un consiglio dato da Achitòfel era come una parola data da Dio a chi lo consulta. Così era di tutti i consigli di Achitòfel per Davide e per Assalonne. </w:t>
      </w:r>
    </w:p>
    <w:p w14:paraId="200B17A9"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Secondo libro di Samuele - cap. 17,1-29: “Achitòfel disse ad Assalonne: Sceglierò dodicimila uomini: mi metterò ad inseguire Davide questa notte; gli piomberò addosso mentre egli è stanco e ha le braccia fiacche; lo spaventerò e tutta la gente che è con lui si darà alla fuga; io colpirò solo il re e ricondurrò a te tutto il popolo, come ritorna la sposa al marito. La vita di un solo uomo tu cerchi; la gente di lui rimarrà tranquilla. </w:t>
      </w:r>
    </w:p>
    <w:p w14:paraId="649766F7"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lastRenderedPageBreak/>
        <w:t xml:space="preserve">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uomini valorosi e che hanno l'animo esasperato come un'orsa nella campagna quando le sono stati rapiti i figli; poi tuo padre è un guerriero e non passerà la notte con il popolo. A quest'ora egli è nascosto in qualche buca o in qualche altro luogo; se fin da principio cadranno alcuni dei tuoi, qualcuno lo verrà a sapere e si dirà: C'è stata una strage tra la gente che segue Assalonne. Allora il più valoroso, anche se avesse un cuore di leone, si avvilirà, perché tutto Israele sa che tuo padre è un prode e che i suoi uomini sono valorosi. </w:t>
      </w:r>
    </w:p>
    <w:p w14:paraId="1F55F0E4"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Perciò io consiglio che tutto Israele, da Dan fino a Bersabea, si raduni presso di te, numeroso come la sabbia che è sulla riva del mare, e che tu vada in persona alla battaglia. Così lo raggiungeremo in qualunque luogo si troverà e gli piomberemo addosso come la rugiada cade sul suolo; di tutti i suoi uomini non ne scamperà uno solo. Se invece si ritira in qualche città, tutto Israele porterà corde a quella città e noi la trascineremo nella valle, così che non se ne trovi più nemmeno una pietruzza. </w:t>
      </w:r>
    </w:p>
    <w:p w14:paraId="3F072887"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Assalonne e tutti gli Israeliti dissero: Il consiglio di Cusài l'Archita è migliore di quello di Achitòfel. Il Signore aveva stabilito di mandare a vuoto il saggio consiglio di Achitòfel per far cadere la sciagura su Assalonne. Allora Cusài disse ai sacerdoti Zadòk ed Ebiatàr: Achitòfel ha consigliato Assalonne e gli anziani d'Israele così e così, ma io ho consigliato in questo modo. Ora dunque mandate in fretta ad informare Davide e ditegli: Non passare la notte presso i guadi del deserto, ma passa subito dall'altra parte, perché non venga lo sterminio sul re e sulla gente che è con lui. </w:t>
      </w:r>
    </w:p>
    <w:p w14:paraId="10AAAABF"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Ora Giònata e Achimaaz stavano presso En-Roghèl, in attesa che una schiava andasse a portare le notizie che essi dovevano andare a riferire al re Davide; perché non potevano farsi vedere ad entrare in città. Ma un giovane li vide e informò Assalonne. I due partirono di corsa e giunsero a Bacurìm a casa di un uomo che aveva nel cortile una cisterna. Quelli vi si calarono e la donna di casa prese una coperta, la distese sulla bocca della cisterna e vi sparse grano pesto, così che non ci si accorgeva di nulla. I servi di Assalonne vennero in casa della donna e chiesero: Dove sono Achimaaz e Giònata? La donna rispose loro: Hanno passato il serbatoio dell'acqua. Quelli si misero a cercarli, ma, non riuscendo a trovarli, tornarono a Gerusalemme. Quando costoro se ne furono partiti, i due uscirono dalla cisterna e andarono ad informare il re Davide. Gli dissero: Muovetevi e passate in fretta l'acqua, perché così ha consigliato Achitòfel a vostro danno. </w:t>
      </w:r>
    </w:p>
    <w:p w14:paraId="7E6523D8"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lastRenderedPageBreak/>
        <w:t xml:space="preserve">Allora Davide si mosse con tutta la sua gente e passò il Giordano. All'apparire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 Davide era giunto a Macanàim, quando Assalonne passò il Giordano con tutti gli Israeliti. Assalonne aveva posto a capo dell'esercito Amasà invece di Ioab. Amasà era figlio di un uomo chiamato Itrà l'Ismaelita, il quale si era unito a Abigàl, figlia di Iesse e sorella di Zeruià, madre di Ioab. Israele e Assalonne si accamparono nel paese di Gàlaad. Quando Davide fu giunto a Macanàim, Sobì, figlio di Nacàs che era da Rabbà, città degli Ammoniti, Machìr, figlio di Ammiel da Lodebàr, e Barzillài, il Galaadita di Roghelìm, portarono letti e tappeti, coppe e vasi di terracotta, grano, orzo, farina, grano arrostito, fave, lenticchie, miele, latte acido e formaggi di pecora e di vacca, per Davide e per la sua gente perché mangiassero; infatti dicevano: Questa gente ha patito fame, stanchezza e sete nel deserto. </w:t>
      </w:r>
    </w:p>
    <w:p w14:paraId="091D1A18"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Secondo libro di Samuele - cap. 18,1-32: “Davide passò in rassegna la sua gente e costituì capi di migliaia e capi di centinaia per comandarla. Divise la gente in tre corpi: un terzo sotto il comando di Ioab, un terzo sotto il comando di Abisài figlio di Zeruià, fratello di Ioab, e un terzo sotto il comando di Ittài di Gat. Poi il re disse al popolo: Voglio uscire anch'io con voi! Ma il popolo rispose: Tu non devi uscire, perché se noi fossimo messi in fuga, non si farebbe alcun caso di noi; quand'anche perisse la metà di noi, non se ne farebbe alcun caso, ma tu conti per diecimila di noi; è meglio che ti tenga pronto a darci aiuto dalla città. </w:t>
      </w:r>
    </w:p>
    <w:p w14:paraId="3C7ED1AD" w14:textId="6D998B2E"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Il re rispose loro: Farò quello che vi sembra bene. Il re si fermò al fianco della porta, mentre tutto l'esercito usciva a schiere di cento e di mille uomini. Il re ordinò a Ioab, ad Abisài e ad Ittài: Trattatemi con riguardo il giovane Assalonne!</w:t>
      </w:r>
      <w:r w:rsidR="002E5F86" w:rsidRPr="00867588">
        <w:rPr>
          <w:rFonts w:ascii="Arial" w:hAnsi="Arial"/>
          <w:bCs/>
          <w:i/>
          <w:iCs/>
          <w:sz w:val="24"/>
        </w:rPr>
        <w:t xml:space="preserve"> </w:t>
      </w:r>
      <w:r w:rsidRPr="00867588">
        <w:rPr>
          <w:rFonts w:ascii="Arial" w:hAnsi="Arial"/>
          <w:bCs/>
          <w:i/>
          <w:iCs/>
          <w:sz w:val="24"/>
        </w:rPr>
        <w:t xml:space="preserve">E tutto il popolo udì quanto il re ordinò a tutti i capi nei riguardi di Assalonne. </w:t>
      </w:r>
    </w:p>
    <w:p w14:paraId="683EB436" w14:textId="15EA864D"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L'esercito uscì in campo contro Israele e la battaglia ebbe luogo nella foresta di Efraim. La gente d'Israele fu in quel luogo sconfitta dai servi di Davide; la strage fu grande: in quel giorno caddero ventimila uomini. La battaglia si estese su tutta la contrada e la foresta divorò in quel giorno molta più gente di quanta non ne avesse divorato la spada. Ora Assalonne s'</w:t>
      </w:r>
      <w:r w:rsidR="00EB7622" w:rsidRPr="00867588">
        <w:rPr>
          <w:rFonts w:ascii="Arial" w:hAnsi="Arial"/>
          <w:bCs/>
          <w:i/>
          <w:iCs/>
          <w:sz w:val="24"/>
        </w:rPr>
        <w:t>imbatté</w:t>
      </w:r>
      <w:r w:rsidRPr="00867588">
        <w:rPr>
          <w:rFonts w:ascii="Arial" w:hAnsi="Arial"/>
          <w:bCs/>
          <w:i/>
          <w:iCs/>
          <w:sz w:val="24"/>
        </w:rPr>
        <w:t xml:space="preserve"> nei servi di Davide. Assalonne cavalcava il mulo; il mulo entrò sotto i rami di un grande terebinto e la testa di Assalonne rimase impigliata nel terebinto e così egli restò sospeso fra cielo e terra; mentre il mulo che era sotto di lui passava oltre. Un uomo lo vide e venne a riferire a Ioab: Ho visto Assalonne appeso a un terebinto. </w:t>
      </w:r>
    </w:p>
    <w:p w14:paraId="489457B4"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Ioab rispose all'uomo che gli portava la notizia: Dunque, l'hai visto? E perché non l'hai tu, sul posto, steso al suolo? Io non avrei mancato di darti dieci sicli d'argento e una cintura. Ma quell'uomo disse a Ioab: </w:t>
      </w:r>
      <w:r w:rsidRPr="00867588">
        <w:rPr>
          <w:rFonts w:ascii="Arial" w:hAnsi="Arial"/>
          <w:bCs/>
          <w:i/>
          <w:iCs/>
          <w:sz w:val="24"/>
        </w:rPr>
        <w:lastRenderedPageBreak/>
        <w:t xml:space="preserve">Quand'anche mi fossero messi in mano mille sicli d'argento, io non stenderei la mano sul figlio del re; perché con i nostri orecchi abbiamo udito l'ordine che il re ha dato a te, ad Abisài e a Ittài: Salvatemi il giovane Assalonne! Se io avessi commesso di mia testa una perfidia, poiché nulla rimane nascosto al re, tu stesso saresti sorto contro di me. </w:t>
      </w:r>
    </w:p>
    <w:p w14:paraId="7DF5774B"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Allora Ioab disse: Io non voglio perdere così il tempo con te. Prese in mano tre dardi e li immerse nel cuore di Assalonne, che era ancora vivo nel folto del terebinto. Poi dieci giovani scudieri di Ioab circondarono Assalonne, lo colpirono e lo finirono. Allora Ioab suonò la tromba e il popolo cessò di inseguire Israele, perché Ioab aveva trattenuto il popolo. Poi presero Assalonne, lo gettarono in una grande fossa nella foresta ed elevarono sopra di lui un enorme mucchio di pietre. Tutto Israele era fuggito ciascuno nella sua tenda. </w:t>
      </w:r>
    </w:p>
    <w:p w14:paraId="4CEE6F75"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Ora Assalonne mentre era in vita, si era eretta la stele che è nella Valle del re; perché diceva: Io non ho un figlio che conservi il ricordo del mio nome; chiamò quella stele con il suo nome e la si chiamò di Assalonne fino ad oggi. Achimaaz figlio di Zadòk disse a Ioab: Correrò a portare al re la notizia che il Signore gli ha fatto giustizia contro i suoi nemici. Ioab gli rispose: Oggi tu non sarai l'uomo della buona notizia, la porterai un altro giorno; non porterai oggi la bella notizia perché il figlio del re è morto. Poi Ioab disse all'Etiope: Va’ e riferisci al re quello che hai visto. L'Etiope si prostrò a Ioab e corse via. </w:t>
      </w:r>
    </w:p>
    <w:p w14:paraId="7236B50A"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Achimaaz, figlio di Zadòk, disse di nuovo a Ioab: Qualunque cosa avvenga, lasciami correre dietro all'Etiope. Ioab gli disse: Ma perché correre, figlio mio? La buona notizia non ti porterà nulla di buono. E l'altro: Qualunque cosa avvenga, voglio correre. Ioab gli disse: Corri! Allora Achimaaz prese la corsa per la strada della valle e oltrepassò l'Etiope. Davide stava seduto fra le due porte; la sentinella salì sul tetto della porta dal lato del muro; alzò gli occhi, guardò ed ecco un uomo correre tutto solo. </w:t>
      </w:r>
    </w:p>
    <w:p w14:paraId="37CC4329"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La sentinella gridò e avvertì il re. Il re disse: Se è solo, porta una buona notizia. Quegli andava avvicinandosi sempre più. Poi la sentinella vide un altro uomo che correva e gridò al guardiano: Ecco un altro uomo correre tutto solo! E il re: Anche questo porta una buona notizia. La sentinella disse: Il modo di correre del primo mi pare quello di Achimaaz, figlio di Zadòk. E il re disse: E` un uomo dabbene: viene certo per una lieta notizia! </w:t>
      </w:r>
    </w:p>
    <w:p w14:paraId="32393F8E" w14:textId="00E2570A"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Achimaaz gridò al re: Pace! Prostratosi dinanzi al re con la faccia a terra, disse: Benedetto sia il Signore tuo Dio che ha messo in tuo potere gli uomini che avevano alzato le mani contro il re mio signore! Il re disse: Il giovane Assalonne sta bene?</w:t>
      </w:r>
      <w:r w:rsidR="002E5F86" w:rsidRPr="00867588">
        <w:rPr>
          <w:rFonts w:ascii="Arial" w:hAnsi="Arial"/>
          <w:bCs/>
          <w:i/>
          <w:iCs/>
          <w:sz w:val="24"/>
        </w:rPr>
        <w:t xml:space="preserve"> </w:t>
      </w:r>
      <w:r w:rsidRPr="00867588">
        <w:rPr>
          <w:rFonts w:ascii="Arial" w:hAnsi="Arial"/>
          <w:bCs/>
          <w:i/>
          <w:iCs/>
          <w:sz w:val="24"/>
        </w:rPr>
        <w:t xml:space="preserve">Achimaàz rispose: Quando Ioab mandava il servo del re e me tuo servo, io vidi un gran tumulto, ma non so di che cosa si trattasse. </w:t>
      </w:r>
    </w:p>
    <w:p w14:paraId="5948053F"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Il re gli disse: Mettiti là, da parte Quegli si mise da parte e aspettò. Ed ecco arrivare l'Etiope che disse: Buone notizie per il re mio signore! Il </w:t>
      </w:r>
      <w:r w:rsidRPr="00867588">
        <w:rPr>
          <w:rFonts w:ascii="Arial" w:hAnsi="Arial"/>
          <w:bCs/>
          <w:i/>
          <w:iCs/>
          <w:sz w:val="24"/>
        </w:rPr>
        <w:lastRenderedPageBreak/>
        <w:t xml:space="preserve">Signore ti ha reso oggi giustizia, liberandoti dalle mani di quanti erano insorti contro di te. </w:t>
      </w:r>
    </w:p>
    <w:p w14:paraId="3AFE39D9" w14:textId="77777777" w:rsidR="005569A7" w:rsidRPr="00867588" w:rsidRDefault="005569A7" w:rsidP="00867588">
      <w:pPr>
        <w:spacing w:after="120"/>
        <w:ind w:left="567" w:right="567"/>
        <w:jc w:val="both"/>
        <w:rPr>
          <w:rFonts w:ascii="Arial" w:hAnsi="Arial"/>
          <w:bCs/>
          <w:i/>
          <w:iCs/>
          <w:sz w:val="24"/>
        </w:rPr>
      </w:pPr>
      <w:r w:rsidRPr="00867588">
        <w:rPr>
          <w:rFonts w:ascii="Arial" w:hAnsi="Arial"/>
          <w:bCs/>
          <w:i/>
          <w:iCs/>
          <w:sz w:val="24"/>
        </w:rPr>
        <w:t xml:space="preserve">Il re disse all'Etiope: Il giovane Assalonne sta bene? L'Etiope rispose: Diventino come quel giovane i nemici del re mio signore e quanti insorgono contro di te per farti il male!” </w:t>
      </w:r>
    </w:p>
    <w:p w14:paraId="5AC9FF20" w14:textId="58A37B97" w:rsidR="005569A7" w:rsidRPr="005569A7" w:rsidRDefault="005569A7" w:rsidP="005569A7">
      <w:pPr>
        <w:spacing w:after="120"/>
        <w:jc w:val="both"/>
        <w:rPr>
          <w:rFonts w:ascii="Arial" w:hAnsi="Arial"/>
          <w:sz w:val="24"/>
        </w:rPr>
      </w:pPr>
      <w:r w:rsidRPr="005569A7">
        <w:rPr>
          <w:rFonts w:ascii="Arial" w:hAnsi="Arial"/>
          <w:sz w:val="24"/>
        </w:rPr>
        <w:t>Abbiamo riportato questa storia, perché ognuno si renda conto quanto male è capace di generare l’ambizione. Quando essa si impossessa del cuore di un uomo, è la fine per quel cuore ed è la fine anche della pace in seno alla comunità degli uomini.</w:t>
      </w:r>
      <w:r w:rsidR="00867588">
        <w:rPr>
          <w:rFonts w:ascii="Arial" w:hAnsi="Arial"/>
          <w:sz w:val="24"/>
        </w:rPr>
        <w:t xml:space="preserve"> </w:t>
      </w:r>
      <w:r w:rsidRPr="005569A7">
        <w:rPr>
          <w:rFonts w:ascii="Arial" w:hAnsi="Arial"/>
          <w:sz w:val="24"/>
        </w:rPr>
        <w:t>L’ambizione infatti è figlia della superbia ed ha come sorelle l’invidia e la gelosia. Sono questi i vizi peggiori che si possono attaccare ad un cuore. Diòtrefe è gravemente infetto e per questo crea divisioni nella comunità. La prima e più grave divisione è quella di mettere la comunità contro l’apostolo del Signore.</w:t>
      </w:r>
      <w:r w:rsidR="00867588">
        <w:rPr>
          <w:rFonts w:ascii="Arial" w:hAnsi="Arial"/>
          <w:sz w:val="24"/>
        </w:rPr>
        <w:t xml:space="preserve"> </w:t>
      </w:r>
      <w:r w:rsidRPr="005569A7">
        <w:rPr>
          <w:rFonts w:ascii="Arial" w:hAnsi="Arial"/>
          <w:sz w:val="24"/>
        </w:rPr>
        <w:t>È quanto faceva Assalonne con il popolo di Dio. Lo rivoltava contro Davide che era il Re prescelto dal Signore.</w:t>
      </w:r>
      <w:r w:rsidR="00867588">
        <w:rPr>
          <w:rFonts w:ascii="Arial" w:hAnsi="Arial"/>
          <w:sz w:val="24"/>
        </w:rPr>
        <w:t xml:space="preserve"> </w:t>
      </w:r>
      <w:r w:rsidRPr="005569A7">
        <w:rPr>
          <w:rFonts w:ascii="Arial" w:hAnsi="Arial"/>
          <w:sz w:val="24"/>
        </w:rPr>
        <w:t>Diòtrefe non accoglie la parola del presbitero. Non accoglie il presbitero. Getta discredito sul suo conto presso i fedeli.</w:t>
      </w:r>
      <w:r w:rsidR="00867588">
        <w:rPr>
          <w:rFonts w:ascii="Arial" w:hAnsi="Arial"/>
          <w:sz w:val="24"/>
        </w:rPr>
        <w:t xml:space="preserve"> </w:t>
      </w:r>
      <w:r w:rsidRPr="005569A7">
        <w:rPr>
          <w:rFonts w:ascii="Arial" w:hAnsi="Arial"/>
          <w:sz w:val="24"/>
        </w:rPr>
        <w:t>Ecco la sua tattica velenosa:</w:t>
      </w:r>
    </w:p>
    <w:p w14:paraId="124D659D" w14:textId="2CFC7840"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[10</w:t>
      </w:r>
      <w:r w:rsidR="002E5F86">
        <w:rPr>
          <w:rFonts w:ascii="Arial" w:hAnsi="Arial"/>
          <w:b/>
          <w:sz w:val="24"/>
        </w:rPr>
        <w:t xml:space="preserve">] </w:t>
      </w:r>
      <w:r w:rsidRPr="005569A7">
        <w:rPr>
          <w:rFonts w:ascii="Arial" w:hAnsi="Arial"/>
          <w:b/>
          <w:sz w:val="24"/>
        </w:rPr>
        <w:t>Per questo, se verrò,</w:t>
      </w:r>
      <w:r w:rsidR="002E5F86">
        <w:rPr>
          <w:rFonts w:ascii="Arial" w:hAnsi="Arial"/>
          <w:b/>
          <w:sz w:val="24"/>
        </w:rPr>
        <w:t xml:space="preserve"> </w:t>
      </w:r>
      <w:r w:rsidRPr="005569A7">
        <w:rPr>
          <w:rFonts w:ascii="Arial" w:hAnsi="Arial"/>
          <w:b/>
          <w:sz w:val="24"/>
        </w:rPr>
        <w:t>gli rinfaccerò le cose che va facendo, sparlando contro di noi con voci maligne. Non contento di questo, non riceve personalmente i fratelli</w:t>
      </w:r>
      <w:r w:rsidR="002E5F86">
        <w:rPr>
          <w:rFonts w:ascii="Arial" w:hAnsi="Arial"/>
          <w:b/>
          <w:sz w:val="24"/>
        </w:rPr>
        <w:t xml:space="preserve"> </w:t>
      </w:r>
      <w:r w:rsidRPr="005569A7">
        <w:rPr>
          <w:rFonts w:ascii="Arial" w:hAnsi="Arial"/>
          <w:b/>
          <w:sz w:val="24"/>
        </w:rPr>
        <w:t>e impedisce di farlo a quelli che lo vorrebbero e li scaccia dalla</w:t>
      </w:r>
      <w:r w:rsidR="002E5F86">
        <w:rPr>
          <w:rFonts w:ascii="Arial" w:hAnsi="Arial"/>
          <w:b/>
          <w:sz w:val="24"/>
        </w:rPr>
        <w:t xml:space="preserve"> </w:t>
      </w:r>
      <w:r w:rsidRPr="005569A7">
        <w:rPr>
          <w:rFonts w:ascii="Arial" w:hAnsi="Arial"/>
          <w:b/>
          <w:sz w:val="24"/>
        </w:rPr>
        <w:t xml:space="preserve">Chiesa. </w:t>
      </w:r>
    </w:p>
    <w:p w14:paraId="0CF59B42" w14:textId="3DCD832C" w:rsidR="005569A7" w:rsidRPr="005569A7" w:rsidRDefault="005569A7" w:rsidP="005569A7">
      <w:pPr>
        <w:spacing w:after="120"/>
        <w:jc w:val="both"/>
        <w:rPr>
          <w:rFonts w:ascii="Arial" w:hAnsi="Arial"/>
          <w:sz w:val="24"/>
        </w:rPr>
      </w:pPr>
      <w:r w:rsidRPr="005569A7">
        <w:rPr>
          <w:rFonts w:ascii="Arial" w:hAnsi="Arial"/>
          <w:sz w:val="24"/>
        </w:rPr>
        <w:t>La sua tattica velenosa consiste in scelte operative precise. Egli può ergersi a capo della comunità in un solo modo: distruggendo nel cuore dei fedeli l’autorità e la figura del presbitero.</w:t>
      </w:r>
      <w:r w:rsidR="00867588">
        <w:rPr>
          <w:rFonts w:ascii="Arial" w:hAnsi="Arial"/>
          <w:sz w:val="24"/>
        </w:rPr>
        <w:t xml:space="preserve"> </w:t>
      </w:r>
      <w:r w:rsidRPr="005569A7">
        <w:rPr>
          <w:rFonts w:ascii="Arial" w:hAnsi="Arial"/>
          <w:sz w:val="24"/>
        </w:rPr>
        <w:t>Questo può avvenire operando su due fronti: contro il presbitero e contro i fedeli in Cristo Gesù.</w:t>
      </w:r>
      <w:r w:rsidR="00867588">
        <w:rPr>
          <w:rFonts w:ascii="Arial" w:hAnsi="Arial"/>
          <w:sz w:val="24"/>
        </w:rPr>
        <w:t xml:space="preserve"> </w:t>
      </w:r>
      <w:r w:rsidRPr="005569A7">
        <w:rPr>
          <w:rFonts w:ascii="Arial" w:hAnsi="Arial"/>
          <w:sz w:val="24"/>
        </w:rPr>
        <w:t>Contro il presbitero opera infangando il suo nome, sparlando contro di lui con voci maligne.</w:t>
      </w:r>
      <w:r w:rsidR="00867588">
        <w:rPr>
          <w:rFonts w:ascii="Arial" w:hAnsi="Arial"/>
          <w:sz w:val="24"/>
        </w:rPr>
        <w:t xml:space="preserve"> </w:t>
      </w:r>
      <w:r w:rsidRPr="005569A7">
        <w:rPr>
          <w:rFonts w:ascii="Arial" w:hAnsi="Arial"/>
          <w:sz w:val="24"/>
        </w:rPr>
        <w:t>La malignità è propria di satana, del diavolo. Essa è generata nel cuore dall’invidia. È rafforzata dalla malizia e dalla malvagità.</w:t>
      </w:r>
      <w:r w:rsidR="00867588">
        <w:rPr>
          <w:rFonts w:ascii="Arial" w:hAnsi="Arial"/>
          <w:sz w:val="24"/>
        </w:rPr>
        <w:t xml:space="preserve"> </w:t>
      </w:r>
      <w:r w:rsidRPr="005569A7">
        <w:rPr>
          <w:rFonts w:ascii="Arial" w:hAnsi="Arial"/>
          <w:sz w:val="24"/>
        </w:rPr>
        <w:t>Quando questi tre vizi si impossessano di un cuore, dal cuore viene eruttata nella comunità una lava di morte.</w:t>
      </w:r>
      <w:r w:rsidR="00867588">
        <w:rPr>
          <w:rFonts w:ascii="Arial" w:hAnsi="Arial"/>
          <w:sz w:val="24"/>
        </w:rPr>
        <w:t xml:space="preserve"> </w:t>
      </w:r>
      <w:r w:rsidRPr="00867588">
        <w:rPr>
          <w:rFonts w:ascii="Arial" w:hAnsi="Arial"/>
          <w:sz w:val="24"/>
        </w:rPr>
        <w:t xml:space="preserve">I danni che provocano questi tre vizi in seno alla comunità degli uomini sono veramente incalcolabili. Essi si possono chiamare con un solo nome: </w:t>
      </w:r>
      <w:r w:rsidRPr="00867588">
        <w:rPr>
          <w:rFonts w:ascii="Arial" w:hAnsi="Arial"/>
          <w:i/>
          <w:sz w:val="24"/>
        </w:rPr>
        <w:t>distruzione e morte</w:t>
      </w:r>
      <w:r w:rsidRPr="00867588">
        <w:rPr>
          <w:rFonts w:ascii="Arial" w:hAnsi="Arial"/>
          <w:sz w:val="24"/>
        </w:rPr>
        <w:t xml:space="preserve">. </w:t>
      </w:r>
      <w:r w:rsidRPr="005569A7">
        <w:rPr>
          <w:rFonts w:ascii="Arial" w:hAnsi="Arial"/>
          <w:sz w:val="24"/>
        </w:rPr>
        <w:t>Il Nuovo Testamento vede il diavolo come il padre di ogni malignità. Vede la malignità nella sua forza di devastazione e di annientamento di ogni bene spirituale. Dove si insedia la malignità, si stabilisce la morte.</w:t>
      </w:r>
    </w:p>
    <w:p w14:paraId="4551EE9F"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“Sia invece il vostro parlare sì, sì; no, no; il di più viene dal maligno” (Mt 5,37). </w:t>
      </w:r>
    </w:p>
    <w:p w14:paraId="733C13B7"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“Tutte le volte che uno ascolta la parola del regno e non la comprende, viene il maligno e ruba ciò che è stato seminato nel suo cuore: questo è il seme seminato lungo la strada” (Mt 13,19). </w:t>
      </w:r>
    </w:p>
    <w:p w14:paraId="62CD3808"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“Il campo è il mondo. Il seme buono sono i figli del regno; la zizzania sono i figli del maligno” (Mt 13,38). </w:t>
      </w:r>
    </w:p>
    <w:p w14:paraId="75EB821D"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“Ma Gesù, conoscendo la loro malizia, rispose: Ipocriti, perché mi tentate?” (Mt 22,18). </w:t>
      </w:r>
    </w:p>
    <w:p w14:paraId="66EB925C" w14:textId="7FADD816"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“Costoro lo interrogarono: Maestro, sappiamo che parli e insegni con rettitudine e non guardi in faccia a nessuno, ma insegni secondo verità </w:t>
      </w:r>
      <w:r w:rsidRPr="00867588">
        <w:rPr>
          <w:rFonts w:ascii="Arial" w:hAnsi="Arial"/>
          <w:i/>
          <w:iCs/>
          <w:sz w:val="24"/>
        </w:rPr>
        <w:lastRenderedPageBreak/>
        <w:t>la via di Dio. E` lecito che noi paghiamo il tributo a Cesare?</w:t>
      </w:r>
      <w:r w:rsidR="002E5F86" w:rsidRPr="00867588">
        <w:rPr>
          <w:rFonts w:ascii="Arial" w:hAnsi="Arial"/>
          <w:i/>
          <w:iCs/>
          <w:sz w:val="24"/>
        </w:rPr>
        <w:t xml:space="preserve"> </w:t>
      </w:r>
      <w:r w:rsidRPr="00867588">
        <w:rPr>
          <w:rFonts w:ascii="Arial" w:hAnsi="Arial"/>
          <w:i/>
          <w:iCs/>
          <w:sz w:val="24"/>
        </w:rPr>
        <w:t>Conoscendo la loro malizia, disse:</w:t>
      </w:r>
      <w:r w:rsidR="002E5F86" w:rsidRPr="00867588">
        <w:rPr>
          <w:rFonts w:ascii="Arial" w:hAnsi="Arial"/>
          <w:i/>
          <w:iCs/>
          <w:sz w:val="24"/>
        </w:rPr>
        <w:t xml:space="preserve"> </w:t>
      </w:r>
      <w:r w:rsidRPr="00867588">
        <w:rPr>
          <w:rFonts w:ascii="Arial" w:hAnsi="Arial"/>
          <w:i/>
          <w:iCs/>
          <w:sz w:val="24"/>
        </w:rPr>
        <w:t xml:space="preserve">Mostratemi un denaro: di chi è l'immagine e l'iscrizione?. Risposero: Di Cesare. Ed egli disse: Rendete dunque a Cesare ciò che è di Cesare e a Dio ciò che è di Dio. Così non poterono coglierlo in fallo davanti al popolo e, meravigliati della sua risposta, tacquero. (Lc 20,21-26). </w:t>
      </w:r>
    </w:p>
    <w:p w14:paraId="765ACF20"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“Non chiedo che tu li tolga dal mondo, ma che li custodisca dal maligno” (Gv 17,15). </w:t>
      </w:r>
    </w:p>
    <w:p w14:paraId="14C8FA8F"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“O uomo pieno di ogni frode e di ogni malizia, figlio del diavolo, nemico di ogni giustizia, quando cesserai di sconvolgere le vie diritte del Signore?” (At 13,10). </w:t>
      </w:r>
    </w:p>
    <w:p w14:paraId="7D410435"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“Colmi come sono di ogni sorta di ingiustizia, di malvagità, di cupidigia, di malizia; pieni d'invidia, di omicidio, di rivalità, di frodi, di malignità; diffamatori” (Rm 1,29). </w:t>
      </w:r>
    </w:p>
    <w:p w14:paraId="424B514D"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“Celebriamo dunque la festa non con il lievito vecchio, né con lievito di malizia e di perversità, ma con azzimi di sincerità e di verità” (1Cor 5,8). </w:t>
      </w:r>
    </w:p>
    <w:p w14:paraId="5E7ACE1D"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“Fratelli, non comportatevi da bambini nei giudizi; siate come bambini quanto a malizia, ma uomini maturi quanto ai giudizi” (1Cor 14,20). </w:t>
      </w:r>
    </w:p>
    <w:p w14:paraId="284211E4"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“Temo però che, come il serpente nella sua malizia sedusse Eva, così i vostri pensieri vengano in qualche modo traviati dalla loro semplicità e purezza nei riguardi di Cristo” (2Cor 11,3). </w:t>
      </w:r>
    </w:p>
    <w:p w14:paraId="09B52C20"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“Scompaia da voi ogni asprezza, sdegno, ira, clamore e maldicenza con ogni sorta di malignità” (Ef 4,31). </w:t>
      </w:r>
    </w:p>
    <w:p w14:paraId="066A885E"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“Tenete sempre in mano lo scudo della fede, con il quale potrete spegnere tutti i dardi infuocati del maligno” (Ef 6,16). </w:t>
      </w:r>
    </w:p>
    <w:p w14:paraId="3FFE2F3A"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“Ora invece deponete anche voi tutte queste cose: ira, passione, malizia, maldicenze e parole oscene dalla vostra bocca” (Col 3,8). </w:t>
      </w:r>
    </w:p>
    <w:p w14:paraId="15669CF0" w14:textId="1889C328"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“Ma il Signore è fedele; egli vi confermerà e vi</w:t>
      </w:r>
      <w:r w:rsidR="002E5F86" w:rsidRPr="00867588">
        <w:rPr>
          <w:rFonts w:ascii="Arial" w:hAnsi="Arial"/>
          <w:i/>
          <w:iCs/>
          <w:sz w:val="24"/>
        </w:rPr>
        <w:t xml:space="preserve"> </w:t>
      </w:r>
      <w:r w:rsidRPr="00867588">
        <w:rPr>
          <w:rFonts w:ascii="Arial" w:hAnsi="Arial"/>
          <w:i/>
          <w:iCs/>
          <w:sz w:val="24"/>
        </w:rPr>
        <w:t xml:space="preserve">custodirà dal maligno” (2Ts 3,3). </w:t>
      </w:r>
    </w:p>
    <w:p w14:paraId="1C9F6700" w14:textId="33DCE174"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“Perciò, deposta ogni impurità e ogni</w:t>
      </w:r>
      <w:r w:rsidR="002E5F86" w:rsidRPr="00867588">
        <w:rPr>
          <w:rFonts w:ascii="Arial" w:hAnsi="Arial"/>
          <w:i/>
          <w:iCs/>
          <w:sz w:val="24"/>
        </w:rPr>
        <w:t xml:space="preserve"> </w:t>
      </w:r>
      <w:r w:rsidRPr="00867588">
        <w:rPr>
          <w:rFonts w:ascii="Arial" w:hAnsi="Arial"/>
          <w:i/>
          <w:iCs/>
          <w:sz w:val="24"/>
        </w:rPr>
        <w:t>resto di malizia, accogliete con docilità la parola che è stata seminata</w:t>
      </w:r>
      <w:r w:rsidR="002E5F86" w:rsidRPr="00867588">
        <w:rPr>
          <w:rFonts w:ascii="Arial" w:hAnsi="Arial"/>
          <w:i/>
          <w:iCs/>
          <w:sz w:val="24"/>
        </w:rPr>
        <w:t xml:space="preserve"> </w:t>
      </w:r>
      <w:r w:rsidRPr="00867588">
        <w:rPr>
          <w:rFonts w:ascii="Arial" w:hAnsi="Arial"/>
          <w:i/>
          <w:iCs/>
          <w:sz w:val="24"/>
        </w:rPr>
        <w:t xml:space="preserve">in voi e che può salvare le vostre anime” (Gc 1,21). </w:t>
      </w:r>
    </w:p>
    <w:p w14:paraId="2A3F2D3D"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“Deposta dunque ogni malizia e ogni frode e ipocrisia, le gelosie e ogni maldicenza” (1Pt 2,1). </w:t>
      </w:r>
    </w:p>
    <w:p w14:paraId="54B74684" w14:textId="1712B98E"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“Comportatevi come uomini liberi, non servendovi della libertà come di un velo per coprire la malizia, ma come servitori di Dio”</w:t>
      </w:r>
      <w:r w:rsidR="002E5F86" w:rsidRPr="00867588">
        <w:rPr>
          <w:rFonts w:ascii="Arial" w:hAnsi="Arial"/>
          <w:i/>
          <w:iCs/>
          <w:sz w:val="24"/>
        </w:rPr>
        <w:t xml:space="preserve"> </w:t>
      </w:r>
      <w:r w:rsidRPr="00867588">
        <w:rPr>
          <w:rFonts w:ascii="Arial" w:hAnsi="Arial"/>
          <w:i/>
          <w:iCs/>
          <w:sz w:val="24"/>
        </w:rPr>
        <w:t xml:space="preserve">(1Pt 2,16). </w:t>
      </w:r>
    </w:p>
    <w:p w14:paraId="16190920"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“Scrivo a voi, padri, perché avete conosciuto colui che è fin dal principio. Scrivo a voi, giovani, perché avete vinto il maligno” (1Gv 2,13). </w:t>
      </w:r>
    </w:p>
    <w:p w14:paraId="597FDBED"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“Ho scritto a voi, figlioli, perché avete conosciuto il Padre. Ho scritto a voi, padri, perché avete conosciuto colui che è fin dal principio. Ho </w:t>
      </w:r>
      <w:r w:rsidRPr="00867588">
        <w:rPr>
          <w:rFonts w:ascii="Arial" w:hAnsi="Arial"/>
          <w:i/>
          <w:iCs/>
          <w:sz w:val="24"/>
        </w:rPr>
        <w:lastRenderedPageBreak/>
        <w:t xml:space="preserve">scritto a voi, giovani, perché siete forti, e la parola di Dio dimora in voi e avete vinto il maligno” (1Gv 2,14). </w:t>
      </w:r>
    </w:p>
    <w:p w14:paraId="192501FF"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“Non come Caino, che era dal maligno e uccise il suo fratello. E per qual motivo l'uccise? Perché le opere sue erano malvagie, mentre quelle di suo fratello eran giuste” (1Gv 3,12). </w:t>
      </w:r>
    </w:p>
    <w:p w14:paraId="3BCA4085"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“Sappiamo che chiunque è nato da Dio non pecca: chi è nato da Dio preserva se stesso e il maligno non lo tocca” (1Gv 5,18). </w:t>
      </w:r>
    </w:p>
    <w:p w14:paraId="591A0096"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“Noi sappiamo che siamo da Dio, mentre tutto il mondo giace sotto il potere del maligno” (1Gv 5,19). </w:t>
      </w:r>
    </w:p>
    <w:p w14:paraId="55956544" w14:textId="579A3BE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“Per questo, se verrò,</w:t>
      </w:r>
      <w:r w:rsidR="002E5F86" w:rsidRPr="00867588">
        <w:rPr>
          <w:rFonts w:ascii="Arial" w:hAnsi="Arial"/>
          <w:i/>
          <w:iCs/>
          <w:sz w:val="24"/>
        </w:rPr>
        <w:t xml:space="preserve"> </w:t>
      </w:r>
      <w:r w:rsidRPr="00867588">
        <w:rPr>
          <w:rFonts w:ascii="Arial" w:hAnsi="Arial"/>
          <w:i/>
          <w:iCs/>
          <w:sz w:val="24"/>
        </w:rPr>
        <w:t>gli rinfaccerò le cose che va facendo, sparlando contro di noi con voci</w:t>
      </w:r>
      <w:r w:rsidR="002E5F86" w:rsidRPr="00867588">
        <w:rPr>
          <w:rFonts w:ascii="Arial" w:hAnsi="Arial"/>
          <w:i/>
          <w:iCs/>
          <w:sz w:val="24"/>
        </w:rPr>
        <w:t xml:space="preserve"> </w:t>
      </w:r>
      <w:r w:rsidRPr="00867588">
        <w:rPr>
          <w:rFonts w:ascii="Arial" w:hAnsi="Arial"/>
          <w:i/>
          <w:iCs/>
          <w:sz w:val="24"/>
        </w:rPr>
        <w:t>maligne. Non contento di questo, non riceve personalmente i fratelli</w:t>
      </w:r>
      <w:r w:rsidR="002E5F86" w:rsidRPr="00867588">
        <w:rPr>
          <w:rFonts w:ascii="Arial" w:hAnsi="Arial"/>
          <w:i/>
          <w:iCs/>
          <w:sz w:val="24"/>
        </w:rPr>
        <w:t xml:space="preserve"> </w:t>
      </w:r>
      <w:r w:rsidRPr="00867588">
        <w:rPr>
          <w:rFonts w:ascii="Arial" w:hAnsi="Arial"/>
          <w:i/>
          <w:iCs/>
          <w:sz w:val="24"/>
        </w:rPr>
        <w:t>e impedisce di farlo a quelli che lo vorrebbero e li scaccia dalla</w:t>
      </w:r>
      <w:r w:rsidR="002E5F86" w:rsidRPr="00867588">
        <w:rPr>
          <w:rFonts w:ascii="Arial" w:hAnsi="Arial"/>
          <w:i/>
          <w:iCs/>
          <w:sz w:val="24"/>
        </w:rPr>
        <w:t xml:space="preserve"> </w:t>
      </w:r>
      <w:r w:rsidRPr="00867588">
        <w:rPr>
          <w:rFonts w:ascii="Arial" w:hAnsi="Arial"/>
          <w:i/>
          <w:iCs/>
          <w:sz w:val="24"/>
        </w:rPr>
        <w:t>Chiesa”</w:t>
      </w:r>
      <w:r w:rsidR="002E5F86" w:rsidRPr="00867588">
        <w:rPr>
          <w:rFonts w:ascii="Arial" w:hAnsi="Arial"/>
          <w:i/>
          <w:iCs/>
          <w:sz w:val="24"/>
        </w:rPr>
        <w:t xml:space="preserve"> </w:t>
      </w:r>
      <w:r w:rsidRPr="00867588">
        <w:rPr>
          <w:rFonts w:ascii="Arial" w:hAnsi="Arial"/>
          <w:i/>
          <w:iCs/>
          <w:sz w:val="24"/>
        </w:rPr>
        <w:t xml:space="preserve">(3Gv 1,10). </w:t>
      </w:r>
    </w:p>
    <w:p w14:paraId="1B4A7C7D" w14:textId="5FAF2B7F" w:rsidR="005569A7" w:rsidRPr="005569A7" w:rsidRDefault="005569A7" w:rsidP="005569A7">
      <w:pPr>
        <w:spacing w:after="120"/>
        <w:jc w:val="both"/>
        <w:rPr>
          <w:rFonts w:ascii="Arial" w:hAnsi="Arial"/>
          <w:sz w:val="24"/>
        </w:rPr>
      </w:pPr>
      <w:r w:rsidRPr="005569A7">
        <w:rPr>
          <w:rFonts w:ascii="Arial" w:hAnsi="Arial"/>
          <w:sz w:val="24"/>
        </w:rPr>
        <w:t>Con le sue voci maligne Diòtrefe infanga la persona del presbitero. Lo dipinge agli occhi della comunità come un nemico della verità, del bene. Lo distrugge nel loro cuore, in modo che possa mettere al suo posto se stesso.</w:t>
      </w:r>
      <w:r w:rsidR="00867588">
        <w:rPr>
          <w:rFonts w:ascii="Arial" w:hAnsi="Arial"/>
          <w:sz w:val="24"/>
        </w:rPr>
        <w:t xml:space="preserve"> </w:t>
      </w:r>
      <w:r w:rsidRPr="005569A7">
        <w:rPr>
          <w:rFonts w:ascii="Arial" w:hAnsi="Arial"/>
          <w:sz w:val="24"/>
        </w:rPr>
        <w:t>È questa vera tattica diabolica. Chi opera questo è vero nemico di Dio, un idolatra, uno che distrugge il regno di Dio, anziché edificarlo sulla terra.</w:t>
      </w:r>
      <w:r w:rsidR="00867588">
        <w:rPr>
          <w:rFonts w:ascii="Arial" w:hAnsi="Arial"/>
          <w:sz w:val="24"/>
        </w:rPr>
        <w:t xml:space="preserve"> </w:t>
      </w:r>
      <w:r w:rsidRPr="005569A7">
        <w:rPr>
          <w:rFonts w:ascii="Arial" w:hAnsi="Arial"/>
          <w:sz w:val="24"/>
        </w:rPr>
        <w:t>Al maligno non interessa il Vangelo, la sua diffusione tra gli uomini e neanche l’edificazione della comunità cristiana. Al maligno interessa solo se stesso. Perché lui sia celebrato, esaltato, adorato, magnificato, messo al posto di Dio nella comunità, è capace di qualsiasi cosa.</w:t>
      </w:r>
      <w:r w:rsidR="00867588">
        <w:rPr>
          <w:rFonts w:ascii="Arial" w:hAnsi="Arial"/>
          <w:sz w:val="24"/>
        </w:rPr>
        <w:t xml:space="preserve"> </w:t>
      </w:r>
      <w:r w:rsidRPr="005569A7">
        <w:rPr>
          <w:rFonts w:ascii="Arial" w:hAnsi="Arial"/>
          <w:sz w:val="24"/>
        </w:rPr>
        <w:t>Quando un cuore è governato dalla malignità, tutto è capace di fare perché raggiunga lo scopo prefissato: anche la morte fisica di quanti pongono ostacolo sul suo cammino di stoltezza e di insipienza.</w:t>
      </w:r>
    </w:p>
    <w:p w14:paraId="7F8CFBFF" w14:textId="40F9C92F" w:rsidR="005569A7" w:rsidRPr="005569A7" w:rsidRDefault="005569A7" w:rsidP="005569A7">
      <w:pPr>
        <w:spacing w:after="120"/>
        <w:jc w:val="both"/>
        <w:rPr>
          <w:rFonts w:ascii="Arial" w:hAnsi="Arial"/>
          <w:sz w:val="24"/>
        </w:rPr>
      </w:pPr>
      <w:r w:rsidRPr="005569A7">
        <w:rPr>
          <w:rFonts w:ascii="Arial" w:hAnsi="Arial"/>
          <w:sz w:val="24"/>
        </w:rPr>
        <w:t>Dalla malignità dei sommi sacerdoti, degli scribi e dei farisei Cristo Gesù fu messo a morte, fu da loro condannato come bestemmiatore.</w:t>
      </w:r>
      <w:r w:rsidR="00867588">
        <w:rPr>
          <w:rFonts w:ascii="Arial" w:hAnsi="Arial"/>
          <w:sz w:val="24"/>
        </w:rPr>
        <w:t xml:space="preserve"> </w:t>
      </w:r>
      <w:r w:rsidRPr="005569A7">
        <w:rPr>
          <w:rFonts w:ascii="Arial" w:hAnsi="Arial"/>
          <w:sz w:val="24"/>
        </w:rPr>
        <w:t>Diòtrefe, nella sua insana mira di ottenere il primo posto nella comunità, non solo infanga la persona del presbitero perché non venga più né amato, né rispettato, né riverito come “naturale” capo della comunità, quanto anche mette in moto un’altra astuta macchina da guerra contro la verità e contro il bene.</w:t>
      </w:r>
      <w:r w:rsidR="00867588">
        <w:rPr>
          <w:rFonts w:ascii="Arial" w:hAnsi="Arial"/>
          <w:sz w:val="24"/>
        </w:rPr>
        <w:t xml:space="preserve"> </w:t>
      </w:r>
      <w:r w:rsidRPr="005569A7">
        <w:rPr>
          <w:rFonts w:ascii="Arial" w:hAnsi="Arial"/>
          <w:sz w:val="24"/>
        </w:rPr>
        <w:t>Lui fa di tutto per creare il vuoto attorno alla comunità nella quale vive.</w:t>
      </w:r>
    </w:p>
    <w:p w14:paraId="07E6C250" w14:textId="42EFF610" w:rsidR="005569A7" w:rsidRPr="005569A7" w:rsidRDefault="005569A7" w:rsidP="005569A7">
      <w:pPr>
        <w:spacing w:after="120"/>
        <w:jc w:val="both"/>
        <w:rPr>
          <w:rFonts w:ascii="Arial" w:hAnsi="Arial"/>
          <w:sz w:val="24"/>
        </w:rPr>
      </w:pPr>
      <w:r w:rsidRPr="005569A7">
        <w:rPr>
          <w:rFonts w:ascii="Arial" w:hAnsi="Arial"/>
          <w:sz w:val="24"/>
        </w:rPr>
        <w:t>Se una comunità viene chiusa in se stessa, è facile governarla con la bugia, la menzogna, la falsità, la malignità, l’astuzia, l’inganno, l’ambiguità, ogni altro ritrovato delle tenebre e dell’errore.</w:t>
      </w:r>
      <w:r w:rsidR="00867588">
        <w:rPr>
          <w:rFonts w:ascii="Arial" w:hAnsi="Arial"/>
          <w:sz w:val="24"/>
        </w:rPr>
        <w:t xml:space="preserve"> </w:t>
      </w:r>
      <w:r w:rsidRPr="005569A7">
        <w:rPr>
          <w:rFonts w:ascii="Arial" w:hAnsi="Arial"/>
          <w:sz w:val="24"/>
        </w:rPr>
        <w:t>È come se in una casa si chiudessero tutte le porte e le finestre. Il buio sarebbe eterno. La luce mai potrebbe illuminare questa casa.</w:t>
      </w:r>
      <w:r w:rsidR="00867588">
        <w:rPr>
          <w:rFonts w:ascii="Arial" w:hAnsi="Arial"/>
          <w:sz w:val="24"/>
        </w:rPr>
        <w:t xml:space="preserve"> </w:t>
      </w:r>
      <w:r w:rsidRPr="005569A7">
        <w:rPr>
          <w:rFonts w:ascii="Arial" w:hAnsi="Arial"/>
          <w:sz w:val="24"/>
        </w:rPr>
        <w:t>Diòtrefe chiude porte e finestre ad ogni possibile luce di verità e di santità proveniente dalle altre comunità.</w:t>
      </w:r>
      <w:r w:rsidR="00867588">
        <w:rPr>
          <w:rFonts w:ascii="Arial" w:hAnsi="Arial"/>
          <w:sz w:val="24"/>
        </w:rPr>
        <w:t xml:space="preserve"> </w:t>
      </w:r>
      <w:r w:rsidRPr="005569A7">
        <w:rPr>
          <w:rFonts w:ascii="Arial" w:hAnsi="Arial"/>
          <w:sz w:val="24"/>
        </w:rPr>
        <w:t>Se un cristiano, un fedele, uno che ama la verità e la luce viene da un’altra comunità e vede le tenebre nelle quali questi discepoli di Cristo sono rinchiusi, prigionieri, schiavi, con una sua parola potrebbe far ritornare la luce nei loro cuori, la verità nelle loro menti.</w:t>
      </w:r>
      <w:r w:rsidR="00867588">
        <w:rPr>
          <w:rFonts w:ascii="Arial" w:hAnsi="Arial"/>
          <w:sz w:val="24"/>
        </w:rPr>
        <w:t xml:space="preserve"> </w:t>
      </w:r>
      <w:r w:rsidRPr="005569A7">
        <w:rPr>
          <w:rFonts w:ascii="Arial" w:hAnsi="Arial"/>
          <w:sz w:val="24"/>
        </w:rPr>
        <w:t>Come fare perché questo non avvenga? Si chiudono le porte e le finestre della comunità a quanti vengono dalle altre comunità, nelle quali si respira aria di verità, di carità, di amore, di rispetto, di sincerità, di santità.</w:t>
      </w:r>
    </w:p>
    <w:p w14:paraId="3264B541" w14:textId="0D3CED8A" w:rsidR="005569A7" w:rsidRPr="005569A7" w:rsidRDefault="005569A7" w:rsidP="005569A7">
      <w:pPr>
        <w:spacing w:after="120"/>
        <w:jc w:val="both"/>
        <w:rPr>
          <w:rFonts w:ascii="Arial" w:hAnsi="Arial"/>
          <w:sz w:val="24"/>
        </w:rPr>
      </w:pPr>
      <w:r w:rsidRPr="005569A7">
        <w:rPr>
          <w:rFonts w:ascii="Arial" w:hAnsi="Arial"/>
          <w:sz w:val="24"/>
        </w:rPr>
        <w:t>Diòtrefe personalmente si rifiuta di accogliere i fratelli. Personalmente pone un muro di bronzo, una porta di acciaio invalicabile a quanti vengono da fuori.</w:t>
      </w:r>
      <w:r w:rsidR="00867588">
        <w:rPr>
          <w:rFonts w:ascii="Arial" w:hAnsi="Arial"/>
          <w:sz w:val="24"/>
        </w:rPr>
        <w:t xml:space="preserve"> </w:t>
      </w:r>
      <w:r w:rsidRPr="005569A7">
        <w:rPr>
          <w:rFonts w:ascii="Arial" w:hAnsi="Arial"/>
          <w:sz w:val="24"/>
        </w:rPr>
        <w:t xml:space="preserve">Non </w:t>
      </w:r>
      <w:r w:rsidRPr="005569A7">
        <w:rPr>
          <w:rFonts w:ascii="Arial" w:hAnsi="Arial"/>
          <w:sz w:val="24"/>
        </w:rPr>
        <w:lastRenderedPageBreak/>
        <w:t>contento di questo e temendo che altri possono aprire le porte del loro cuore e della loro casa ai fratelli delle altre comunità, impedisce di farlo a quelli che vorrebbero farlo.</w:t>
      </w:r>
      <w:r w:rsidR="00867588">
        <w:rPr>
          <w:rFonts w:ascii="Arial" w:hAnsi="Arial"/>
          <w:sz w:val="24"/>
        </w:rPr>
        <w:t xml:space="preserve"> </w:t>
      </w:r>
      <w:r w:rsidRPr="00867588">
        <w:rPr>
          <w:rFonts w:ascii="Arial" w:hAnsi="Arial"/>
          <w:sz w:val="24"/>
        </w:rPr>
        <w:t xml:space="preserve">Se la frase ultima: </w:t>
      </w:r>
      <w:r w:rsidRPr="00867588">
        <w:rPr>
          <w:rFonts w:ascii="Arial" w:hAnsi="Arial"/>
          <w:i/>
          <w:sz w:val="24"/>
        </w:rPr>
        <w:t>“li scaccia dalla Chiesa”</w:t>
      </w:r>
      <w:r w:rsidRPr="00867588">
        <w:rPr>
          <w:rFonts w:ascii="Arial" w:hAnsi="Arial"/>
          <w:sz w:val="24"/>
        </w:rPr>
        <w:t>, si riferisce a quelli che vorrebbero accogliere i fratelli, siamo veramente al sommo della cattiveria, della malignità, della malvagità.</w:t>
      </w:r>
      <w:r w:rsidR="00867588">
        <w:rPr>
          <w:rFonts w:ascii="Arial" w:hAnsi="Arial"/>
          <w:sz w:val="24"/>
        </w:rPr>
        <w:t xml:space="preserve"> </w:t>
      </w:r>
      <w:r w:rsidRPr="005569A7">
        <w:rPr>
          <w:rFonts w:ascii="Arial" w:hAnsi="Arial"/>
          <w:sz w:val="24"/>
        </w:rPr>
        <w:t>Scacciare dalla Chiesa quanti vorrebbero accogliere i fratelli, è opera di distruzione della comunità cristiana.</w:t>
      </w:r>
      <w:r w:rsidR="00867588">
        <w:rPr>
          <w:rFonts w:ascii="Arial" w:hAnsi="Arial"/>
          <w:sz w:val="24"/>
        </w:rPr>
        <w:t xml:space="preserve"> </w:t>
      </w:r>
      <w:r w:rsidRPr="005569A7">
        <w:rPr>
          <w:rFonts w:ascii="Arial" w:hAnsi="Arial"/>
          <w:sz w:val="24"/>
        </w:rPr>
        <w:t>Ma è anche volontà satanica di schiavizzare, tenendoli legati con corde indistruttibili di falsità, tutti i membri della comunità cristiana.</w:t>
      </w:r>
      <w:r w:rsidR="00867588">
        <w:rPr>
          <w:rFonts w:ascii="Arial" w:hAnsi="Arial"/>
          <w:sz w:val="24"/>
        </w:rPr>
        <w:t xml:space="preserve"> </w:t>
      </w:r>
      <w:r w:rsidRPr="005569A7">
        <w:rPr>
          <w:rFonts w:ascii="Arial" w:hAnsi="Arial"/>
          <w:sz w:val="24"/>
        </w:rPr>
        <w:t>Il peso del peccato è anche questo. Nessuna comunità cristiana può ritenersi esente da uomini come Diòtrefe.</w:t>
      </w:r>
    </w:p>
    <w:p w14:paraId="490A121B" w14:textId="5C94B56F" w:rsidR="005569A7" w:rsidRPr="005569A7" w:rsidRDefault="005569A7" w:rsidP="005569A7">
      <w:pPr>
        <w:spacing w:after="120"/>
        <w:jc w:val="both"/>
        <w:rPr>
          <w:rFonts w:ascii="Arial" w:hAnsi="Arial"/>
          <w:sz w:val="24"/>
        </w:rPr>
      </w:pPr>
      <w:r w:rsidRPr="005569A7">
        <w:rPr>
          <w:rFonts w:ascii="Arial" w:hAnsi="Arial"/>
          <w:sz w:val="24"/>
        </w:rPr>
        <w:t>La domanda giusta da porsi è questa: ci si può liberare da siffatti uomini? La risposta giusta è una sola: ci si può liberare ad una sola condizione: che si scelga il martirio pur di non lasciarsi schiavizzare dalla malignità di questi uomini.</w:t>
      </w:r>
      <w:r w:rsidR="00867588">
        <w:rPr>
          <w:rFonts w:ascii="Arial" w:hAnsi="Arial"/>
          <w:sz w:val="24"/>
        </w:rPr>
        <w:t xml:space="preserve"> </w:t>
      </w:r>
      <w:r w:rsidRPr="005569A7">
        <w:rPr>
          <w:rFonts w:ascii="Arial" w:hAnsi="Arial"/>
          <w:sz w:val="24"/>
        </w:rPr>
        <w:t>Il presbitero manifesta a Gaio l’intenzione di riprendere a viso aperto Diòtrefe per rinfacciargli le cose che sta facendo.</w:t>
      </w:r>
      <w:r w:rsidR="00867588">
        <w:rPr>
          <w:rFonts w:ascii="Arial" w:hAnsi="Arial"/>
          <w:sz w:val="24"/>
        </w:rPr>
        <w:t xml:space="preserve"> </w:t>
      </w:r>
      <w:r w:rsidRPr="005569A7">
        <w:rPr>
          <w:rFonts w:ascii="Arial" w:hAnsi="Arial"/>
          <w:sz w:val="24"/>
        </w:rPr>
        <w:t>La sola parola del presbitero non è sufficiente, se non viene sostenuta dalla presa di posizione di tutta la comunità cristiana.</w:t>
      </w:r>
      <w:r w:rsidR="00867588">
        <w:rPr>
          <w:rFonts w:ascii="Arial" w:hAnsi="Arial"/>
          <w:sz w:val="24"/>
        </w:rPr>
        <w:t xml:space="preserve"> </w:t>
      </w:r>
      <w:r w:rsidRPr="005569A7">
        <w:rPr>
          <w:rFonts w:ascii="Arial" w:hAnsi="Arial"/>
          <w:sz w:val="24"/>
        </w:rPr>
        <w:t>Ci sono momenti nella vita del popolo di Dio in cui la via della verità e della salvezza passa per il presbitero, per le sue scelte, per le sue prese di posizioni.</w:t>
      </w:r>
      <w:r w:rsidR="00867588">
        <w:rPr>
          <w:rFonts w:ascii="Arial" w:hAnsi="Arial"/>
          <w:sz w:val="24"/>
        </w:rPr>
        <w:t xml:space="preserve"> </w:t>
      </w:r>
      <w:r w:rsidRPr="005569A7">
        <w:rPr>
          <w:rFonts w:ascii="Arial" w:hAnsi="Arial"/>
          <w:sz w:val="24"/>
        </w:rPr>
        <w:t>Se lui tace, subisce, si lascia imprigionare nell’errore e nella falsità, è la sua fine e di tutta la comunità.</w:t>
      </w:r>
      <w:r w:rsidR="00462CCA">
        <w:rPr>
          <w:rFonts w:ascii="Arial" w:hAnsi="Arial"/>
          <w:sz w:val="24"/>
        </w:rPr>
        <w:t xml:space="preserve"> </w:t>
      </w:r>
      <w:r w:rsidRPr="005569A7">
        <w:rPr>
          <w:rFonts w:ascii="Arial" w:hAnsi="Arial"/>
          <w:sz w:val="24"/>
        </w:rPr>
        <w:t xml:space="preserve">Il male si vince con la scelta del bene sempre. Per scegliere il bene bisogna avere la forza nello Spirito Santo di andare fino in fondo nella scelta della verità, della carità, della fede, della speranza. Il </w:t>
      </w:r>
      <w:r w:rsidRPr="005569A7">
        <w:rPr>
          <w:rFonts w:ascii="Arial" w:hAnsi="Arial"/>
          <w:i/>
          <w:sz w:val="24"/>
        </w:rPr>
        <w:t>“fino in fondo”</w:t>
      </w:r>
      <w:r w:rsidRPr="005569A7">
        <w:rPr>
          <w:rFonts w:ascii="Arial" w:hAnsi="Arial"/>
          <w:sz w:val="24"/>
        </w:rPr>
        <w:t xml:space="preserve"> del bene è la croce. Solo dalla croce si sceglie e si difende il bene.</w:t>
      </w:r>
    </w:p>
    <w:p w14:paraId="44CDB123" w14:textId="708EE036" w:rsidR="005569A7" w:rsidRPr="005569A7" w:rsidRDefault="005569A7" w:rsidP="005569A7">
      <w:pPr>
        <w:spacing w:after="120"/>
        <w:jc w:val="both"/>
        <w:rPr>
          <w:rFonts w:ascii="Arial" w:hAnsi="Arial"/>
          <w:sz w:val="24"/>
        </w:rPr>
      </w:pPr>
      <w:r w:rsidRPr="005569A7">
        <w:rPr>
          <w:rFonts w:ascii="Arial" w:hAnsi="Arial"/>
          <w:sz w:val="24"/>
        </w:rPr>
        <w:t>Diòtrefe è l’attestazione che anche nella comunità cristiana si può insediare il male. Neanche essa è esente dalla malizia, dalla perversità, dalla malignità.</w:t>
      </w:r>
      <w:r w:rsidR="00867588">
        <w:rPr>
          <w:rFonts w:ascii="Arial" w:hAnsi="Arial"/>
          <w:sz w:val="24"/>
        </w:rPr>
        <w:t xml:space="preserve"> </w:t>
      </w:r>
      <w:r w:rsidRPr="005569A7">
        <w:rPr>
          <w:rFonts w:ascii="Arial" w:hAnsi="Arial"/>
          <w:sz w:val="24"/>
        </w:rPr>
        <w:t>Diòtrefe insegna a tutti noi che buon grano e zizzania sono cresciuti, crescono e cresceranno sempre insieme. Solo alla fine del mondo, verranno gli Angeli di Dio e separeranno i buoni dai cattivi.</w:t>
      </w:r>
      <w:r w:rsidR="00462CCA">
        <w:rPr>
          <w:rFonts w:ascii="Arial" w:hAnsi="Arial"/>
          <w:sz w:val="24"/>
        </w:rPr>
        <w:t xml:space="preserve"> </w:t>
      </w:r>
      <w:r w:rsidRPr="005569A7">
        <w:rPr>
          <w:rFonts w:ascii="Arial" w:hAnsi="Arial"/>
          <w:sz w:val="24"/>
        </w:rPr>
        <w:t>Fino a quel giorno chi vuole perseverare sino alla fine, lo deve fare solo sul proprio sangue, sul proprio martirio, sul sacrificio dell’offerta di se stesso al Padre.</w:t>
      </w:r>
      <w:r w:rsidR="00462CCA">
        <w:rPr>
          <w:rFonts w:ascii="Arial" w:hAnsi="Arial"/>
          <w:sz w:val="24"/>
        </w:rPr>
        <w:t xml:space="preserve"> </w:t>
      </w:r>
      <w:r w:rsidRPr="005569A7">
        <w:rPr>
          <w:rFonts w:ascii="Arial" w:hAnsi="Arial"/>
          <w:sz w:val="24"/>
        </w:rPr>
        <w:t>Il mistero dell’iniquità si potrà sempre nella comunità impadronire di chiunque. Ognuno pertanto è chiamato a vigilare perché rimanga sempre nella verità. Ognuno è invitato a stare attento a non lasciarsi tentare dal mistero dell’iniquità.</w:t>
      </w:r>
      <w:r w:rsidR="00462CCA">
        <w:rPr>
          <w:rFonts w:ascii="Arial" w:hAnsi="Arial"/>
          <w:sz w:val="24"/>
        </w:rPr>
        <w:t xml:space="preserve"> </w:t>
      </w:r>
      <w:r w:rsidRPr="005569A7">
        <w:rPr>
          <w:rFonts w:ascii="Arial" w:hAnsi="Arial"/>
          <w:sz w:val="24"/>
        </w:rPr>
        <w:t>La comunione con il mistero dell’iniquità ci rende responsabili di tutti i misfatti che il mistero dell’iniquità commette.</w:t>
      </w:r>
    </w:p>
    <w:p w14:paraId="22115F6A" w14:textId="01829A90"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[11</w:t>
      </w:r>
      <w:r w:rsidR="002E5F86">
        <w:rPr>
          <w:rFonts w:ascii="Arial" w:hAnsi="Arial"/>
          <w:b/>
          <w:sz w:val="24"/>
        </w:rPr>
        <w:t xml:space="preserve">] </w:t>
      </w:r>
      <w:r w:rsidRPr="005569A7">
        <w:rPr>
          <w:rFonts w:ascii="Arial" w:hAnsi="Arial"/>
          <w:b/>
          <w:sz w:val="24"/>
        </w:rPr>
        <w:t>Carissimo, non imitare il male, ma il bene. Chi fa il bene è da Dio; chi fa il male non ha veduto Dio.</w:t>
      </w:r>
    </w:p>
    <w:p w14:paraId="72CC02B9" w14:textId="0AEAF1C9" w:rsidR="005569A7" w:rsidRPr="005569A7" w:rsidRDefault="005569A7" w:rsidP="005569A7">
      <w:pPr>
        <w:spacing w:after="120"/>
        <w:jc w:val="both"/>
        <w:rPr>
          <w:rFonts w:ascii="Arial" w:hAnsi="Arial"/>
          <w:sz w:val="24"/>
        </w:rPr>
      </w:pPr>
      <w:r w:rsidRPr="005569A7">
        <w:rPr>
          <w:rFonts w:ascii="Arial" w:hAnsi="Arial"/>
          <w:sz w:val="24"/>
        </w:rPr>
        <w:t>Gaio è invitato dal presbitero a non imitare il male. Gli chiede di fare sempre il bene.</w:t>
      </w:r>
      <w:r w:rsidR="00462CCA">
        <w:rPr>
          <w:rFonts w:ascii="Arial" w:hAnsi="Arial"/>
          <w:sz w:val="24"/>
        </w:rPr>
        <w:t xml:space="preserve"> </w:t>
      </w:r>
      <w:r w:rsidRPr="005569A7">
        <w:rPr>
          <w:rFonts w:ascii="Arial" w:hAnsi="Arial"/>
          <w:sz w:val="24"/>
        </w:rPr>
        <w:t>Il male non si fa solo per imitazione di coloro che lo fanno. Il male si fa anche prestando collaborazione a coloro che fanno il male. Il male si fa anche non denunciandolo apertamente; giustificando coloro che lo fanno; non prendendo posizione netta contro il male.</w:t>
      </w:r>
      <w:r w:rsidR="00867588">
        <w:rPr>
          <w:rFonts w:ascii="Arial" w:hAnsi="Arial"/>
          <w:sz w:val="24"/>
        </w:rPr>
        <w:t xml:space="preserve"> </w:t>
      </w:r>
      <w:r w:rsidRPr="005569A7">
        <w:rPr>
          <w:rFonts w:ascii="Arial" w:hAnsi="Arial"/>
          <w:sz w:val="24"/>
        </w:rPr>
        <w:t>Il cristiano, se vuole evitare di fare il male, deve scegliere la verità di Dio e per questa verità non conoscere nessuno sulla terra.</w:t>
      </w:r>
      <w:r w:rsidR="00867588">
        <w:rPr>
          <w:rFonts w:ascii="Arial" w:hAnsi="Arial"/>
          <w:sz w:val="24"/>
        </w:rPr>
        <w:t xml:space="preserve"> </w:t>
      </w:r>
      <w:r w:rsidRPr="005569A7">
        <w:rPr>
          <w:rFonts w:ascii="Arial" w:hAnsi="Arial"/>
          <w:sz w:val="24"/>
        </w:rPr>
        <w:t>La verità obbliga a stare dalla parte della verità sempre, con ogni mezzo, ogni modo, con tutte le persone.</w:t>
      </w:r>
      <w:r w:rsidR="00867588">
        <w:rPr>
          <w:rFonts w:ascii="Arial" w:hAnsi="Arial"/>
          <w:sz w:val="24"/>
        </w:rPr>
        <w:t xml:space="preserve"> </w:t>
      </w:r>
      <w:r w:rsidRPr="005569A7">
        <w:rPr>
          <w:rFonts w:ascii="Arial" w:hAnsi="Arial"/>
          <w:sz w:val="24"/>
        </w:rPr>
        <w:t xml:space="preserve">La connivenza, l’omertà, il silenzio, il chiudere un occhio, il far finta di non sentire, ogni altra azione attiva e passiva, che in qualche modo viene percepita dall’altro, da chiunque altro, come sintonia, </w:t>
      </w:r>
      <w:r w:rsidRPr="005569A7">
        <w:rPr>
          <w:rFonts w:ascii="Arial" w:hAnsi="Arial"/>
          <w:sz w:val="24"/>
        </w:rPr>
        <w:lastRenderedPageBreak/>
        <w:t>comunione, partecipazione al male dell’altro, ci rende responsabile del male che l’altro compie.</w:t>
      </w:r>
      <w:r w:rsidR="00867588">
        <w:rPr>
          <w:rFonts w:ascii="Arial" w:hAnsi="Arial"/>
          <w:sz w:val="24"/>
        </w:rPr>
        <w:t xml:space="preserve"> </w:t>
      </w:r>
    </w:p>
    <w:p w14:paraId="05862FD6" w14:textId="1E33D9D2" w:rsidR="005569A7" w:rsidRPr="005569A7" w:rsidRDefault="005569A7" w:rsidP="005569A7">
      <w:pPr>
        <w:spacing w:after="120"/>
        <w:jc w:val="both"/>
        <w:rPr>
          <w:rFonts w:ascii="Arial" w:hAnsi="Arial"/>
          <w:sz w:val="24"/>
        </w:rPr>
      </w:pPr>
      <w:r w:rsidRPr="005569A7">
        <w:rPr>
          <w:rFonts w:ascii="Arial" w:hAnsi="Arial"/>
          <w:sz w:val="24"/>
        </w:rPr>
        <w:t>Essere cristiani è veramente difficile. Non è difficile per la scelta di Cristo Gesù che bisogna operare sempre. È difficile per la scelta di non cooperare mai, in nessun modo, in nessuna circostanza, con coloro che fanno il male.</w:t>
      </w:r>
      <w:r w:rsidR="00867588">
        <w:rPr>
          <w:rFonts w:ascii="Arial" w:hAnsi="Arial"/>
          <w:sz w:val="24"/>
        </w:rPr>
        <w:t xml:space="preserve"> </w:t>
      </w:r>
      <w:r w:rsidRPr="005569A7">
        <w:rPr>
          <w:rFonts w:ascii="Arial" w:hAnsi="Arial"/>
          <w:sz w:val="24"/>
        </w:rPr>
        <w:t>È difficile perché dobbiamo sempre e comunque fare professione di bene, di verità, di giustizia, di santità, contro ogni forma di male, anche la più piccola ed insignificante ai nostri occhi.</w:t>
      </w:r>
      <w:r w:rsidR="00867588">
        <w:rPr>
          <w:rFonts w:ascii="Arial" w:hAnsi="Arial"/>
          <w:sz w:val="24"/>
        </w:rPr>
        <w:t xml:space="preserve"> </w:t>
      </w:r>
      <w:r w:rsidRPr="005569A7">
        <w:rPr>
          <w:rFonts w:ascii="Arial" w:hAnsi="Arial"/>
          <w:sz w:val="24"/>
        </w:rPr>
        <w:t>È difficile perché dobbiamo rimanere nella più grande saggezza, sapienza, intelligenza di Spirito Santo per non essere coinvolti nella rete del male che l’altro tende sui nostri passi.</w:t>
      </w:r>
    </w:p>
    <w:p w14:paraId="5A05D252" w14:textId="2F9D8BD0" w:rsidR="005569A7" w:rsidRPr="005569A7" w:rsidRDefault="005569A7" w:rsidP="005569A7">
      <w:pPr>
        <w:spacing w:after="120"/>
        <w:jc w:val="both"/>
        <w:rPr>
          <w:rFonts w:ascii="Arial" w:hAnsi="Arial"/>
          <w:sz w:val="24"/>
        </w:rPr>
      </w:pPr>
      <w:r w:rsidRPr="005569A7">
        <w:rPr>
          <w:rFonts w:ascii="Arial" w:hAnsi="Arial"/>
          <w:sz w:val="24"/>
        </w:rPr>
        <w:t>Cristo Gesù non ebbe mai nessun contatto con quanti nel suo tempo erano operatori di iniquità.</w:t>
      </w:r>
      <w:r w:rsidR="00867588">
        <w:rPr>
          <w:rFonts w:ascii="Arial" w:hAnsi="Arial"/>
          <w:sz w:val="24"/>
        </w:rPr>
        <w:t xml:space="preserve"> </w:t>
      </w:r>
      <w:r w:rsidRPr="005569A7">
        <w:rPr>
          <w:rFonts w:ascii="Arial" w:hAnsi="Arial"/>
          <w:sz w:val="24"/>
        </w:rPr>
        <w:t>Il presbitero dona la ragione per cui Gaio deve stare e rimanere sempre nel bene. Chi fa il bene è da Dio. Chi fa il male non ha veduto Dio.</w:t>
      </w:r>
      <w:r w:rsidR="00867588">
        <w:rPr>
          <w:rFonts w:ascii="Arial" w:hAnsi="Arial"/>
          <w:sz w:val="24"/>
        </w:rPr>
        <w:t xml:space="preserve"> </w:t>
      </w:r>
      <w:r w:rsidRPr="005569A7">
        <w:rPr>
          <w:rFonts w:ascii="Arial" w:hAnsi="Arial"/>
          <w:sz w:val="24"/>
        </w:rPr>
        <w:t>La ragione è teologica, prima che morale. E sempre la ragione deve essere teologica per essere morale.</w:t>
      </w:r>
      <w:r w:rsidR="00867588">
        <w:rPr>
          <w:rFonts w:ascii="Arial" w:hAnsi="Arial"/>
          <w:sz w:val="24"/>
        </w:rPr>
        <w:t xml:space="preserve"> </w:t>
      </w:r>
      <w:r w:rsidRPr="005569A7">
        <w:rPr>
          <w:rFonts w:ascii="Arial" w:hAnsi="Arial"/>
          <w:sz w:val="24"/>
        </w:rPr>
        <w:t>Se una ragione non trova nella teologia la sua verità, essa mai potrà dirsi morale, anche se la si vuole far passare come tale.</w:t>
      </w:r>
      <w:r w:rsidR="00867588">
        <w:rPr>
          <w:rFonts w:ascii="Arial" w:hAnsi="Arial"/>
          <w:sz w:val="24"/>
        </w:rPr>
        <w:t xml:space="preserve"> </w:t>
      </w:r>
      <w:r w:rsidRPr="005569A7">
        <w:rPr>
          <w:rFonts w:ascii="Arial" w:hAnsi="Arial"/>
          <w:sz w:val="24"/>
        </w:rPr>
        <w:t>Anche in questo caso gli errori sono molteplici, sono tanti. Molte motivazioni morali sono fondate sulla ragione umana. Questa è capace di giustificare ogni peccato, ogni misfatto, ogni delitto, ogni iniquità, ogni nefandezza.</w:t>
      </w:r>
    </w:p>
    <w:p w14:paraId="35C063D8" w14:textId="2C2FA670" w:rsidR="005569A7" w:rsidRPr="005569A7" w:rsidRDefault="005569A7" w:rsidP="005569A7">
      <w:pPr>
        <w:spacing w:after="120"/>
        <w:jc w:val="both"/>
        <w:rPr>
          <w:rFonts w:ascii="Arial" w:hAnsi="Arial"/>
          <w:sz w:val="24"/>
        </w:rPr>
      </w:pPr>
      <w:r w:rsidRPr="005569A7">
        <w:rPr>
          <w:rFonts w:ascii="Arial" w:hAnsi="Arial"/>
          <w:sz w:val="24"/>
        </w:rPr>
        <w:t>Dinanzi alla ragione umana tutto alla fine può divenire “norma morale”, “norma etica”, “norma di comportamento”.</w:t>
      </w:r>
      <w:r w:rsidR="00462CCA">
        <w:rPr>
          <w:rFonts w:ascii="Arial" w:hAnsi="Arial"/>
          <w:sz w:val="24"/>
        </w:rPr>
        <w:t xml:space="preserve"> </w:t>
      </w:r>
      <w:r w:rsidRPr="005569A7">
        <w:rPr>
          <w:rFonts w:ascii="Arial" w:hAnsi="Arial"/>
          <w:sz w:val="24"/>
        </w:rPr>
        <w:t>L’odierna società si fonda proprio su questo equivoco. Essa pretende di porre a fondamento della sua moralità la ragione dell’uomo.</w:t>
      </w:r>
      <w:r w:rsidR="00867588">
        <w:rPr>
          <w:rFonts w:ascii="Arial" w:hAnsi="Arial"/>
          <w:sz w:val="24"/>
        </w:rPr>
        <w:t xml:space="preserve"> </w:t>
      </w:r>
      <w:r w:rsidRPr="005569A7">
        <w:rPr>
          <w:rFonts w:ascii="Arial" w:hAnsi="Arial"/>
          <w:sz w:val="24"/>
        </w:rPr>
        <w:t>La ragione non ha in sé né la forza, né la luce, né la volontà di fondare ciò che è morale secondo Dio.</w:t>
      </w:r>
      <w:r w:rsidR="00867588">
        <w:rPr>
          <w:rFonts w:ascii="Arial" w:hAnsi="Arial"/>
          <w:sz w:val="24"/>
        </w:rPr>
        <w:t xml:space="preserve"> </w:t>
      </w:r>
      <w:r w:rsidRPr="005569A7">
        <w:rPr>
          <w:rFonts w:ascii="Arial" w:hAnsi="Arial"/>
          <w:sz w:val="24"/>
        </w:rPr>
        <w:t>D’altronde, se la ragione della moralità di un atto è in Dio, questa ragione non potrà mai essere nell’uomo.</w:t>
      </w:r>
      <w:r w:rsidR="00867588">
        <w:rPr>
          <w:rFonts w:ascii="Arial" w:hAnsi="Arial"/>
          <w:sz w:val="24"/>
        </w:rPr>
        <w:t xml:space="preserve"> </w:t>
      </w:r>
      <w:r w:rsidRPr="005569A7">
        <w:rPr>
          <w:rFonts w:ascii="Arial" w:hAnsi="Arial"/>
          <w:sz w:val="24"/>
        </w:rPr>
        <w:t>Se è in Dio, essa potrà solo essere teologica, mai antropologica.</w:t>
      </w:r>
      <w:r w:rsidR="00867588">
        <w:rPr>
          <w:rFonts w:ascii="Arial" w:hAnsi="Arial"/>
          <w:sz w:val="24"/>
        </w:rPr>
        <w:t xml:space="preserve"> </w:t>
      </w:r>
      <w:r w:rsidRPr="005569A7">
        <w:rPr>
          <w:rFonts w:ascii="Arial" w:hAnsi="Arial"/>
          <w:sz w:val="24"/>
        </w:rPr>
        <w:t>Chi fa il bene è da Dio, perché è innestato in Dio, è divenuto partecipe della sua divina natura.</w:t>
      </w:r>
      <w:r w:rsidR="00867588">
        <w:rPr>
          <w:rFonts w:ascii="Arial" w:hAnsi="Arial"/>
          <w:sz w:val="24"/>
        </w:rPr>
        <w:t xml:space="preserve"> </w:t>
      </w:r>
      <w:r w:rsidRPr="005569A7">
        <w:rPr>
          <w:rFonts w:ascii="Arial" w:hAnsi="Arial"/>
          <w:sz w:val="24"/>
        </w:rPr>
        <w:t>Chi è da Dio, è da Dio perché è in Dio ed è con Dio. Se è in Dio, con Dio, da Dio non può produrre se non ciò che opera Dio e Dio opera solo il bene.</w:t>
      </w:r>
      <w:r w:rsidR="00867588">
        <w:rPr>
          <w:rFonts w:ascii="Arial" w:hAnsi="Arial"/>
          <w:sz w:val="24"/>
        </w:rPr>
        <w:t xml:space="preserve"> </w:t>
      </w:r>
      <w:r w:rsidRPr="005569A7">
        <w:rPr>
          <w:rFonts w:ascii="Arial" w:hAnsi="Arial"/>
          <w:sz w:val="24"/>
        </w:rPr>
        <w:t>Chi fa il male si è distaccato da Dio e quindi opera in conformità alla sua natura che è natura corrotta dal peccato, intrisa di concupiscenza, immersa nei vizi, priva di verità, avvolta dalle tenebre.</w:t>
      </w:r>
      <w:r w:rsidR="00867588">
        <w:rPr>
          <w:rFonts w:ascii="Arial" w:hAnsi="Arial"/>
          <w:sz w:val="24"/>
        </w:rPr>
        <w:t xml:space="preserve"> </w:t>
      </w:r>
    </w:p>
    <w:p w14:paraId="12ABB772" w14:textId="65F70AD6" w:rsidR="005569A7" w:rsidRPr="005569A7" w:rsidRDefault="005569A7" w:rsidP="005569A7">
      <w:pPr>
        <w:spacing w:after="120"/>
        <w:jc w:val="both"/>
        <w:rPr>
          <w:rFonts w:ascii="Arial" w:hAnsi="Arial"/>
          <w:sz w:val="24"/>
        </w:rPr>
      </w:pPr>
      <w:r w:rsidRPr="00867588">
        <w:rPr>
          <w:rFonts w:ascii="Arial" w:hAnsi="Arial"/>
          <w:sz w:val="24"/>
        </w:rPr>
        <w:t xml:space="preserve">Queste due piccole affermazioni del presbitero: </w:t>
      </w:r>
      <w:r w:rsidRPr="00867588">
        <w:rPr>
          <w:rFonts w:ascii="Arial" w:hAnsi="Arial"/>
          <w:i/>
          <w:sz w:val="24"/>
        </w:rPr>
        <w:t xml:space="preserve">“Chi fa il bene è da Dio; chi fa il male non ha veduto Dio”, </w:t>
      </w:r>
      <w:r w:rsidRPr="00867588">
        <w:rPr>
          <w:rFonts w:ascii="Arial" w:hAnsi="Arial"/>
          <w:sz w:val="24"/>
        </w:rPr>
        <w:t>dovrebbe condurre tutti noi ad un cambio radicale di mentalità in seno al popolo di Dio.</w:t>
      </w:r>
      <w:r w:rsidR="00867588">
        <w:rPr>
          <w:rFonts w:ascii="Arial" w:hAnsi="Arial"/>
          <w:sz w:val="24"/>
        </w:rPr>
        <w:t xml:space="preserve"> </w:t>
      </w:r>
      <w:r w:rsidRPr="005569A7">
        <w:rPr>
          <w:rFonts w:ascii="Arial" w:hAnsi="Arial"/>
          <w:sz w:val="24"/>
        </w:rPr>
        <w:t>Il cambiamento è questo: noi cristiani che siamo i portatori di Dio nel mondo, ci stiamo trasformando in assertori di una moralità a favore dell’uomo, ma senza Dio.</w:t>
      </w:r>
      <w:r w:rsidR="00867588">
        <w:rPr>
          <w:rFonts w:ascii="Arial" w:hAnsi="Arial"/>
          <w:sz w:val="24"/>
        </w:rPr>
        <w:t xml:space="preserve"> </w:t>
      </w:r>
      <w:r w:rsidRPr="005569A7">
        <w:rPr>
          <w:rFonts w:ascii="Arial" w:hAnsi="Arial"/>
          <w:sz w:val="24"/>
        </w:rPr>
        <w:t>Ci potrà mai essere una moralità vera senza essere da Dio? Ci potrà mai essere senza Dio la capacità in un uomo di fare il bene, tutto il bene secondo Dio?</w:t>
      </w:r>
      <w:r w:rsidR="00867588">
        <w:rPr>
          <w:rFonts w:ascii="Arial" w:hAnsi="Arial"/>
          <w:sz w:val="24"/>
        </w:rPr>
        <w:t xml:space="preserve"> </w:t>
      </w:r>
      <w:r w:rsidRPr="005569A7">
        <w:rPr>
          <w:rFonts w:ascii="Arial" w:hAnsi="Arial"/>
          <w:sz w:val="24"/>
        </w:rPr>
        <w:t>Se questo fosse possibile, noi tutti non avremmo più bisogno di Cristo Salvatore e Redentore dell’uomo. Noi tutti non avremmo bisogno della fede in Cristo per essere uomini secondo Dio.</w:t>
      </w:r>
      <w:r w:rsidR="00867588">
        <w:rPr>
          <w:rFonts w:ascii="Arial" w:hAnsi="Arial"/>
          <w:sz w:val="24"/>
        </w:rPr>
        <w:t xml:space="preserve"> </w:t>
      </w:r>
      <w:r w:rsidRPr="005569A7">
        <w:rPr>
          <w:rFonts w:ascii="Arial" w:hAnsi="Arial"/>
          <w:sz w:val="24"/>
        </w:rPr>
        <w:t xml:space="preserve">Cristo Gesù è la via per essere di Dio, in Dio, con Dio, da Dio. Cristo Gesù è la via perché ogni uomo possa compiere le opere di Dio. Non solo è la via, è anche la verità delle opere di Dio, assieme alla vita che ci consente di poter operare sempre il bene secondo Dio. </w:t>
      </w:r>
    </w:p>
    <w:p w14:paraId="4B09BA5F" w14:textId="07F6C4DD" w:rsidR="005569A7" w:rsidRPr="005569A7" w:rsidRDefault="005569A7" w:rsidP="005569A7">
      <w:pPr>
        <w:spacing w:after="120"/>
        <w:jc w:val="both"/>
        <w:rPr>
          <w:rFonts w:ascii="Arial" w:hAnsi="Arial"/>
          <w:sz w:val="24"/>
        </w:rPr>
      </w:pPr>
      <w:r w:rsidRPr="005569A7">
        <w:rPr>
          <w:rFonts w:ascii="Arial" w:hAnsi="Arial"/>
          <w:sz w:val="24"/>
        </w:rPr>
        <w:lastRenderedPageBreak/>
        <w:t>L’affermazione del presbitero ci insegna due verità. La prima è questa: ognuno di noi può proclamarsi da Dio. Ognuno può dire di essere vero cristiano, cristiano santo, cristiano secondo il cuore di Dio.</w:t>
      </w:r>
      <w:r w:rsidR="00867588">
        <w:rPr>
          <w:rFonts w:ascii="Arial" w:hAnsi="Arial"/>
          <w:sz w:val="24"/>
        </w:rPr>
        <w:t xml:space="preserve"> </w:t>
      </w:r>
      <w:r w:rsidRPr="005569A7">
        <w:rPr>
          <w:rFonts w:ascii="Arial" w:hAnsi="Arial"/>
          <w:sz w:val="24"/>
        </w:rPr>
        <w:t>Ognuno di noi però può sempre sapere se ciò che lui dice di sé è vero, oppure è falso. È vero se fa il bene. È vero cristiano chi fa il bene. È falso cristiano chi fa il male. È falso perché chi fa il male non ha veduto Dio. Chi fa il male non conosce Dio.</w:t>
      </w:r>
      <w:r w:rsidR="00867588">
        <w:rPr>
          <w:rFonts w:ascii="Arial" w:hAnsi="Arial"/>
          <w:sz w:val="24"/>
        </w:rPr>
        <w:t xml:space="preserve"> </w:t>
      </w:r>
      <w:r w:rsidRPr="005569A7">
        <w:rPr>
          <w:rFonts w:ascii="Arial" w:hAnsi="Arial"/>
          <w:sz w:val="24"/>
        </w:rPr>
        <w:t>La seconda verità è questa: se noi vogliamo che una persona faccia il bene secondo Dio, dobbiamo far sì che questa persona sia da Dio ed è da Dio in un solo modo: divenendo da Cristo, facendo con Cristo un solo corpo.</w:t>
      </w:r>
      <w:r w:rsidR="00867588">
        <w:rPr>
          <w:rFonts w:ascii="Arial" w:hAnsi="Arial"/>
          <w:sz w:val="24"/>
        </w:rPr>
        <w:t xml:space="preserve"> </w:t>
      </w:r>
      <w:r w:rsidRPr="005569A7">
        <w:rPr>
          <w:rFonts w:ascii="Arial" w:hAnsi="Arial"/>
          <w:sz w:val="24"/>
        </w:rPr>
        <w:t>Chi non è da Cristo, mai potrà essere da Dio. Se dice di essere da Dio, senza essere da Cristo, la sua affermazione è falsa.</w:t>
      </w:r>
    </w:p>
    <w:p w14:paraId="118734F5" w14:textId="107E6408" w:rsidR="005569A7" w:rsidRPr="005569A7" w:rsidRDefault="005569A7" w:rsidP="005569A7">
      <w:pPr>
        <w:spacing w:after="120"/>
        <w:jc w:val="both"/>
        <w:rPr>
          <w:rFonts w:ascii="Arial" w:hAnsi="Arial"/>
          <w:sz w:val="24"/>
        </w:rPr>
      </w:pPr>
      <w:r w:rsidRPr="005569A7">
        <w:rPr>
          <w:rFonts w:ascii="Arial" w:hAnsi="Arial"/>
          <w:sz w:val="24"/>
        </w:rPr>
        <w:t xml:space="preserve">Gesù lo dice con chiarezza: </w:t>
      </w:r>
      <w:r w:rsidRPr="005569A7">
        <w:rPr>
          <w:rFonts w:ascii="Arial" w:hAnsi="Arial"/>
          <w:i/>
          <w:sz w:val="24"/>
        </w:rPr>
        <w:t>“senza di me non potete fare nulla”</w:t>
      </w:r>
      <w:r w:rsidRPr="005569A7">
        <w:rPr>
          <w:rFonts w:ascii="Arial" w:hAnsi="Arial"/>
          <w:sz w:val="24"/>
        </w:rPr>
        <w:t>. È Lui la via che ci conduce al Padre, è Lui la carne, il corpo attraverso il quale noi siamo da Dio.</w:t>
      </w:r>
      <w:r w:rsidR="00867588">
        <w:rPr>
          <w:rFonts w:ascii="Arial" w:hAnsi="Arial"/>
          <w:sz w:val="24"/>
        </w:rPr>
        <w:t xml:space="preserve"> </w:t>
      </w:r>
      <w:r w:rsidRPr="005569A7">
        <w:rPr>
          <w:rFonts w:ascii="Arial" w:hAnsi="Arial"/>
          <w:sz w:val="24"/>
        </w:rPr>
        <w:t>È da Dio chiunque è in Cristo Gesù. È in Cristo Gesù chi è nella sua Parola. È nella sua Parola chi è nel suo corpo. È nel suo corpo chi si è lasciato battezzare e quindi è nato da acqua e da Spirito Santo.</w:t>
      </w:r>
      <w:r w:rsidR="00462CCA">
        <w:rPr>
          <w:rFonts w:ascii="Arial" w:hAnsi="Arial"/>
          <w:sz w:val="24"/>
        </w:rPr>
        <w:t xml:space="preserve"> </w:t>
      </w:r>
      <w:r w:rsidRPr="005569A7">
        <w:rPr>
          <w:rFonts w:ascii="Arial" w:hAnsi="Arial"/>
          <w:sz w:val="24"/>
        </w:rPr>
        <w:t xml:space="preserve">L’opera della Chiesa sarà opera antropologica, se diviene opera teologica. Se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smette di compiere l’opera teologica, essa mai potrà compiere una sola opera antropologica.</w:t>
      </w:r>
      <w:r w:rsidR="00867588">
        <w:rPr>
          <w:rFonts w:ascii="Arial" w:hAnsi="Arial"/>
          <w:sz w:val="24"/>
        </w:rPr>
        <w:t xml:space="preserve"> </w:t>
      </w:r>
      <w:r w:rsidRPr="005569A7">
        <w:rPr>
          <w:rFonts w:ascii="Arial" w:hAnsi="Arial"/>
          <w:sz w:val="24"/>
        </w:rPr>
        <w:t>Non può, perché il bene lo compie chi è da Dio. Chi non è da Dio, perché lasciato nella sua vecchia natura, mai potrà compiere le opere di Dio.</w:t>
      </w:r>
    </w:p>
    <w:p w14:paraId="5A6C18B9" w14:textId="62112898" w:rsidR="005569A7" w:rsidRPr="005569A7" w:rsidRDefault="005569A7" w:rsidP="005569A7">
      <w:pPr>
        <w:spacing w:after="120"/>
        <w:jc w:val="both"/>
        <w:rPr>
          <w:rFonts w:ascii="Arial" w:hAnsi="Arial"/>
          <w:sz w:val="24"/>
        </w:rPr>
      </w:pPr>
      <w:r w:rsidRPr="005569A7">
        <w:rPr>
          <w:rFonts w:ascii="Arial" w:hAnsi="Arial"/>
          <w:sz w:val="24"/>
        </w:rPr>
        <w:t>L’opera teologica consente di fare bene ogni opera antropologica. L’opera antropologica da sola mai potrà divenire opera teologica.</w:t>
      </w:r>
      <w:r w:rsidR="00462CCA">
        <w:rPr>
          <w:rFonts w:ascii="Arial" w:hAnsi="Arial"/>
          <w:sz w:val="24"/>
        </w:rPr>
        <w:t xml:space="preserve"> </w:t>
      </w:r>
      <w:r w:rsidRPr="005569A7">
        <w:rPr>
          <w:rFonts w:ascii="Arial" w:hAnsi="Arial"/>
          <w:sz w:val="24"/>
        </w:rPr>
        <w:t>Lo potrà divenire in un solo caso: quando essa è vera opera antropologica, perché compiuta dall’opera teologica ed è compiuta solo come segno della verità che è in noi.</w:t>
      </w:r>
      <w:r w:rsidR="00867588">
        <w:rPr>
          <w:rFonts w:ascii="Arial" w:hAnsi="Arial"/>
          <w:sz w:val="24"/>
        </w:rPr>
        <w:t xml:space="preserve"> </w:t>
      </w:r>
      <w:r w:rsidRPr="005569A7">
        <w:rPr>
          <w:rFonts w:ascii="Arial" w:hAnsi="Arial"/>
          <w:sz w:val="24"/>
        </w:rPr>
        <w:t>Chi è da Dio, deve vivere sempre secondo la verità di Dio, la sua volontà. Questa vita secondo la verità e la volontà di Dio per gli altri deve essere segno della potenza di santità che è in tutti coloro che sono da Dio.</w:t>
      </w:r>
    </w:p>
    <w:p w14:paraId="1EE8EBEB" w14:textId="77777777" w:rsidR="00867588" w:rsidRDefault="005569A7" w:rsidP="005569A7">
      <w:pPr>
        <w:spacing w:after="120"/>
        <w:jc w:val="both"/>
        <w:rPr>
          <w:rFonts w:ascii="Arial" w:hAnsi="Arial"/>
          <w:sz w:val="24"/>
        </w:rPr>
      </w:pPr>
      <w:r w:rsidRPr="005569A7">
        <w:rPr>
          <w:rFonts w:ascii="Arial" w:hAnsi="Arial"/>
          <w:sz w:val="24"/>
        </w:rPr>
        <w:t>L’opera antropologica vera la compie solo il cristiano nei riguardi del mondo intero. Compiendola, deve dire al mondo intero perché solo lui può e gli altri non possono. Così facendo, egli annunzia il Vangelo secondo verità, perché tutti coloro che vogliono, si convertano e credano per avere la vita, per essere da Dio, per compiere le opere di Dio.</w:t>
      </w:r>
      <w:r w:rsidR="00867588">
        <w:rPr>
          <w:rFonts w:ascii="Arial" w:hAnsi="Arial"/>
          <w:sz w:val="24"/>
        </w:rPr>
        <w:t xml:space="preserve"> </w:t>
      </w:r>
      <w:r w:rsidRPr="005569A7">
        <w:rPr>
          <w:rFonts w:ascii="Arial" w:hAnsi="Arial"/>
          <w:sz w:val="24"/>
        </w:rPr>
        <w:t xml:space="preserve">Predicare all’uomo che deve fare le opere di Dio senza essere da Dio, senza indicare come si diviene da Dio, come si nasce da Lui, qual è la via per nascere ed essere da Dio, è tradimento che l’uomo di Dio fa della sua verità, della sua missione, del suo mandato specifico ricevuto da parte di Cristo Gesù. </w:t>
      </w:r>
    </w:p>
    <w:p w14:paraId="46CDD6FD" w14:textId="576027EF" w:rsidR="005569A7" w:rsidRPr="005569A7" w:rsidRDefault="005569A7" w:rsidP="005569A7">
      <w:pPr>
        <w:spacing w:after="120"/>
        <w:jc w:val="both"/>
        <w:rPr>
          <w:rFonts w:ascii="Arial" w:hAnsi="Arial"/>
          <w:sz w:val="24"/>
        </w:rPr>
      </w:pPr>
      <w:r w:rsidRPr="005569A7">
        <w:rPr>
          <w:rFonts w:ascii="Arial" w:hAnsi="Arial"/>
          <w:sz w:val="24"/>
        </w:rPr>
        <w:t>Sul tradimento di Cristo non si può costruire l’uomo nuovo. Sul rinnegamento della propria missione mai potrà sorgere opera antropologicamente buona, perfetta, santa. Chi vuole le cose di Dio, deve essere da Dio. Se rifiuta di essere da Dio, non potrà fare le cose di Dio.</w:t>
      </w:r>
      <w:r w:rsidR="00867588">
        <w:rPr>
          <w:rFonts w:ascii="Arial" w:hAnsi="Arial"/>
          <w:sz w:val="24"/>
        </w:rPr>
        <w:t xml:space="preserve"> </w:t>
      </w:r>
      <w:r w:rsidRPr="005569A7">
        <w:rPr>
          <w:rFonts w:ascii="Arial" w:hAnsi="Arial"/>
          <w:sz w:val="24"/>
        </w:rPr>
        <w:t>In questo errore è la confusione che regna oggi in molti cristiani nella Chiesa. In questo errore è il fallimento di tutta la nostra pastorale.</w:t>
      </w:r>
      <w:r w:rsidR="00867588">
        <w:rPr>
          <w:rFonts w:ascii="Arial" w:hAnsi="Arial"/>
          <w:sz w:val="24"/>
        </w:rPr>
        <w:t xml:space="preserve"> </w:t>
      </w:r>
      <w:r w:rsidRPr="005569A7">
        <w:rPr>
          <w:rFonts w:ascii="Arial" w:hAnsi="Arial"/>
          <w:sz w:val="24"/>
        </w:rPr>
        <w:t>In questo errore è il fallimento della nostra missione di evangelizzatori di Cristo Gesù.</w:t>
      </w:r>
    </w:p>
    <w:p w14:paraId="61BD716A" w14:textId="0F294344"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[12</w:t>
      </w:r>
      <w:r w:rsidR="002E5F86">
        <w:rPr>
          <w:rFonts w:ascii="Arial" w:hAnsi="Arial"/>
          <w:b/>
          <w:sz w:val="24"/>
        </w:rPr>
        <w:t xml:space="preserve">] </w:t>
      </w:r>
      <w:r w:rsidRPr="005569A7">
        <w:rPr>
          <w:rFonts w:ascii="Arial" w:hAnsi="Arial"/>
          <w:b/>
          <w:sz w:val="24"/>
        </w:rPr>
        <w:t>Quanto a Demetrio, tutti gli rendono testimonianza, anche la</w:t>
      </w:r>
      <w:r w:rsidR="002E5F86">
        <w:rPr>
          <w:rFonts w:ascii="Arial" w:hAnsi="Arial"/>
          <w:b/>
          <w:sz w:val="24"/>
        </w:rPr>
        <w:t xml:space="preserve"> </w:t>
      </w:r>
      <w:r w:rsidRPr="005569A7">
        <w:rPr>
          <w:rFonts w:ascii="Arial" w:hAnsi="Arial"/>
          <w:b/>
          <w:sz w:val="24"/>
        </w:rPr>
        <w:t>stessa verità; anche noi ne diamo testimonianza e tu sai che la nostra</w:t>
      </w:r>
      <w:r w:rsidR="002E5F86">
        <w:rPr>
          <w:rFonts w:ascii="Arial" w:hAnsi="Arial"/>
          <w:b/>
          <w:sz w:val="24"/>
        </w:rPr>
        <w:t xml:space="preserve"> </w:t>
      </w:r>
      <w:r w:rsidRPr="005569A7">
        <w:rPr>
          <w:rFonts w:ascii="Arial" w:hAnsi="Arial"/>
          <w:b/>
          <w:sz w:val="24"/>
        </w:rPr>
        <w:t>testimonianza è veritiera.</w:t>
      </w:r>
    </w:p>
    <w:p w14:paraId="22B40076" w14:textId="4600526D" w:rsidR="005569A7" w:rsidRPr="005569A7" w:rsidRDefault="005569A7" w:rsidP="005569A7">
      <w:pPr>
        <w:spacing w:after="120"/>
        <w:jc w:val="both"/>
        <w:rPr>
          <w:rFonts w:ascii="Arial" w:hAnsi="Arial"/>
          <w:sz w:val="24"/>
        </w:rPr>
      </w:pPr>
      <w:r w:rsidRPr="005569A7">
        <w:rPr>
          <w:rFonts w:ascii="Arial" w:hAnsi="Arial"/>
          <w:sz w:val="24"/>
        </w:rPr>
        <w:lastRenderedPageBreak/>
        <w:t>Chi sia Demetrio e cosa faccia è assai difficile da potersi determinare. Compare infatti nel Nuovo Testamento solo in questo versetto.</w:t>
      </w:r>
      <w:r w:rsidR="00462CCA">
        <w:rPr>
          <w:rFonts w:ascii="Arial" w:hAnsi="Arial"/>
          <w:sz w:val="24"/>
        </w:rPr>
        <w:t xml:space="preserve"> </w:t>
      </w:r>
      <w:r w:rsidRPr="005569A7">
        <w:rPr>
          <w:rFonts w:ascii="Arial" w:hAnsi="Arial"/>
          <w:sz w:val="24"/>
        </w:rPr>
        <w:t xml:space="preserve">Negli Atti degli Apostoli si parla di un altro Demetrio, ma quello è un pagano, un costruttore di immagini di divinità pagane. </w:t>
      </w:r>
    </w:p>
    <w:p w14:paraId="6E827825"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“Un tale, chiamato Demetrio, argentiere, che fabbricava tempietti di Artèmide in argento e procurava in tal modo non poco guadagno agli artigiani” (At 19,24). </w:t>
      </w:r>
    </w:p>
    <w:p w14:paraId="1E481602" w14:textId="77777777" w:rsidR="005569A7" w:rsidRPr="00867588" w:rsidRDefault="005569A7" w:rsidP="00867588">
      <w:pPr>
        <w:spacing w:after="120"/>
        <w:ind w:left="567" w:right="567"/>
        <w:jc w:val="both"/>
        <w:rPr>
          <w:rFonts w:ascii="Arial" w:hAnsi="Arial"/>
          <w:i/>
          <w:iCs/>
          <w:sz w:val="24"/>
        </w:rPr>
      </w:pPr>
      <w:r w:rsidRPr="00867588">
        <w:rPr>
          <w:rFonts w:ascii="Arial" w:hAnsi="Arial"/>
          <w:i/>
          <w:iCs/>
          <w:sz w:val="24"/>
        </w:rPr>
        <w:t xml:space="preserve">“Perciò se Demetrio e gli artigiani che sono con lui hanno delle ragioni da far valere contro qualcuno, ci sono per questo i tribunali e vi sono i proconsoli: si citino in giudizio l'un l'altro” (At 19,38). </w:t>
      </w:r>
    </w:p>
    <w:p w14:paraId="52DA88BE" w14:textId="2837C572" w:rsidR="005569A7" w:rsidRPr="005569A7" w:rsidRDefault="005569A7" w:rsidP="005569A7">
      <w:pPr>
        <w:spacing w:after="120"/>
        <w:jc w:val="both"/>
        <w:rPr>
          <w:rFonts w:ascii="Arial" w:hAnsi="Arial"/>
          <w:sz w:val="24"/>
        </w:rPr>
      </w:pPr>
      <w:r w:rsidRPr="005569A7">
        <w:rPr>
          <w:rFonts w:ascii="Arial" w:hAnsi="Arial"/>
          <w:sz w:val="24"/>
        </w:rPr>
        <w:t>Da quanto il versetto insegna, sicuramente Demetrio è un personaggio di spicco nella comunità, un lavoratore attento e scrupoloso nella vigna del Signore.</w:t>
      </w:r>
      <w:r w:rsidR="00867588">
        <w:rPr>
          <w:rFonts w:ascii="Arial" w:hAnsi="Arial"/>
          <w:sz w:val="24"/>
        </w:rPr>
        <w:t xml:space="preserve"> </w:t>
      </w:r>
      <w:r w:rsidRPr="005569A7">
        <w:rPr>
          <w:rFonts w:ascii="Arial" w:hAnsi="Arial"/>
          <w:sz w:val="24"/>
        </w:rPr>
        <w:t>Tutti infatti riconoscono la sua fedeltà al Vangelo, alla Parola. C’è un consenso unanime che si esprime favorevolmente su di lui e sulle sue opere.</w:t>
      </w:r>
      <w:r w:rsidR="00867588">
        <w:rPr>
          <w:rFonts w:ascii="Arial" w:hAnsi="Arial"/>
          <w:sz w:val="24"/>
        </w:rPr>
        <w:t xml:space="preserve"> </w:t>
      </w:r>
      <w:r w:rsidRPr="005569A7">
        <w:rPr>
          <w:rFonts w:ascii="Arial" w:hAnsi="Arial"/>
          <w:sz w:val="24"/>
        </w:rPr>
        <w:t>Non solo le persone con le quali lui viene a contatto attestano che in lui non vi è difformità alcuna tra la fede e la vita, anche la verità gli rende testimonianza.</w:t>
      </w:r>
      <w:r w:rsidR="00867588">
        <w:rPr>
          <w:rFonts w:ascii="Arial" w:hAnsi="Arial"/>
          <w:sz w:val="24"/>
        </w:rPr>
        <w:t xml:space="preserve"> </w:t>
      </w:r>
      <w:r w:rsidRPr="005569A7">
        <w:rPr>
          <w:rFonts w:ascii="Arial" w:hAnsi="Arial"/>
          <w:sz w:val="24"/>
        </w:rPr>
        <w:t xml:space="preserve">È grande questa affermazione del presbitero. Dire che la verità rende testimonianza ad una persona equivale a dire che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il Vangelo, la fede, lo Spirito Santo attestano per lui.</w:t>
      </w:r>
      <w:r w:rsidR="00867588">
        <w:rPr>
          <w:rFonts w:ascii="Arial" w:hAnsi="Arial"/>
          <w:sz w:val="24"/>
        </w:rPr>
        <w:t xml:space="preserve"> </w:t>
      </w:r>
      <w:r w:rsidRPr="005569A7">
        <w:rPr>
          <w:rFonts w:ascii="Arial" w:hAnsi="Arial"/>
          <w:sz w:val="24"/>
        </w:rPr>
        <w:t>Il comportamento di Demetrio è così limpido, chiaro, trasparente, nitido da far apparire all’istante la perfetta conformazione con la Parola del Vangelo.</w:t>
      </w:r>
      <w:r w:rsidR="00867588">
        <w:rPr>
          <w:rFonts w:ascii="Arial" w:hAnsi="Arial"/>
          <w:sz w:val="24"/>
        </w:rPr>
        <w:t xml:space="preserve"> </w:t>
      </w:r>
      <w:r w:rsidRPr="005569A7">
        <w:rPr>
          <w:rFonts w:ascii="Arial" w:hAnsi="Arial"/>
          <w:sz w:val="24"/>
        </w:rPr>
        <w:t>Chi legge il Vangelo e osserva la vita di Demetrio deve constatare che non vi è alcuna difformità.</w:t>
      </w:r>
      <w:r w:rsidR="00867588">
        <w:rPr>
          <w:rFonts w:ascii="Arial" w:hAnsi="Arial"/>
          <w:sz w:val="24"/>
        </w:rPr>
        <w:t xml:space="preserve"> </w:t>
      </w:r>
      <w:r w:rsidRPr="005569A7">
        <w:rPr>
          <w:rFonts w:ascii="Arial" w:hAnsi="Arial"/>
          <w:sz w:val="24"/>
        </w:rPr>
        <w:t>Questa testimonianza della verità dovrebbe possedere ogni discepolo di Cristo Gesù. È in questa testimonianza la sua vera essenza cristiana. Se questa testimonianza non avviene, è segno che qualcosa ancora non è del tutto in conformità con il Vangelo di nostro Signore Gesù Cristo.</w:t>
      </w:r>
    </w:p>
    <w:p w14:paraId="102B7366" w14:textId="5E63B98B" w:rsidR="005569A7" w:rsidRPr="005569A7" w:rsidRDefault="005569A7" w:rsidP="005569A7">
      <w:pPr>
        <w:spacing w:after="120"/>
        <w:jc w:val="both"/>
        <w:rPr>
          <w:rFonts w:ascii="Arial" w:hAnsi="Arial"/>
          <w:sz w:val="24"/>
        </w:rPr>
      </w:pPr>
      <w:r w:rsidRPr="005569A7">
        <w:rPr>
          <w:rFonts w:ascii="Arial" w:hAnsi="Arial"/>
          <w:sz w:val="24"/>
        </w:rPr>
        <w:t>Il presbitero si premura a far conoscere a tutta la comunità che in questa testimonianza si inserisce anche lui. Anche lui conosce questa perfetta conformazione della vita di Demetrio con il Vangelo e lo attesta, lo annunzia, lo manifesta.</w:t>
      </w:r>
      <w:r w:rsidR="00867588">
        <w:rPr>
          <w:rFonts w:ascii="Arial" w:hAnsi="Arial"/>
          <w:sz w:val="24"/>
        </w:rPr>
        <w:t xml:space="preserve"> </w:t>
      </w:r>
      <w:r w:rsidRPr="005569A7">
        <w:rPr>
          <w:rFonts w:ascii="Arial" w:hAnsi="Arial"/>
          <w:sz w:val="24"/>
        </w:rPr>
        <w:t>La sua è una testimonianza particolare, differente da ogni altra testimonianza. La sua – cioè quella del presbitero – è la testimonianza di chi nella comunità ha il posto di Cristo, di chi ha le chiavi della scienza del regno dei cieli per discernere il bene dal male, il giusto dall’ingiusto, il vero dal falso, ciò che è Vangelo da ciò che Vangelo non è nella vita di una persona.</w:t>
      </w:r>
      <w:r w:rsidR="00867588">
        <w:rPr>
          <w:rFonts w:ascii="Arial" w:hAnsi="Arial"/>
          <w:sz w:val="24"/>
        </w:rPr>
        <w:t xml:space="preserve"> </w:t>
      </w:r>
      <w:r w:rsidRPr="005569A7">
        <w:rPr>
          <w:rFonts w:ascii="Arial" w:hAnsi="Arial"/>
          <w:sz w:val="24"/>
        </w:rPr>
        <w:t>La testimonianza del presbitero è veritiera, ma su un livello superiore. È veritiera per autorità di presbitero. È veritiera perché sancisce in modo autorevole la conformità di una vita con il Vangelo.</w:t>
      </w:r>
      <w:r w:rsidR="00867588">
        <w:rPr>
          <w:rFonts w:ascii="Arial" w:hAnsi="Arial"/>
          <w:sz w:val="24"/>
        </w:rPr>
        <w:t xml:space="preserve"> </w:t>
      </w:r>
      <w:r w:rsidRPr="005569A7">
        <w:rPr>
          <w:rFonts w:ascii="Arial" w:hAnsi="Arial"/>
          <w:sz w:val="24"/>
        </w:rPr>
        <w:t>Il suo è un vero discernimento, un discernimento autorevole, cioè fatto da chi ha l’autorità di separare, o di dichiarare vero il vero e falso il falso.</w:t>
      </w:r>
      <w:r w:rsidR="00867588">
        <w:rPr>
          <w:rFonts w:ascii="Arial" w:hAnsi="Arial"/>
          <w:sz w:val="24"/>
        </w:rPr>
        <w:t xml:space="preserve"> </w:t>
      </w:r>
      <w:r w:rsidRPr="005569A7">
        <w:rPr>
          <w:rFonts w:ascii="Arial" w:hAnsi="Arial"/>
          <w:sz w:val="24"/>
        </w:rPr>
        <w:t>Il suo è il discernimento di chi ha ricevuto da Cristo Gesù il potere di legare e di sciogliere, di legare alla verità, di sciogliere dall’errore, dalla falsità, dalla menzogna, dalle tenebre, dal buio.</w:t>
      </w:r>
    </w:p>
    <w:p w14:paraId="4DAE1498" w14:textId="20BEA3F7" w:rsidR="005569A7" w:rsidRPr="003407F5" w:rsidRDefault="005569A7" w:rsidP="005569A7">
      <w:pPr>
        <w:spacing w:after="120"/>
        <w:jc w:val="both"/>
        <w:rPr>
          <w:rFonts w:ascii="Arial" w:hAnsi="Arial"/>
          <w:sz w:val="24"/>
        </w:rPr>
      </w:pPr>
      <w:r w:rsidRPr="005569A7">
        <w:rPr>
          <w:rFonts w:ascii="Arial" w:hAnsi="Arial"/>
          <w:sz w:val="24"/>
        </w:rPr>
        <w:t>In tal senso la sua testimonianza è differente da qualsiasi altra resa dai molti. È differente perché gli altri sanciscono una verità di ordine storico. Lui invece afferma e ribadisce una verità di ordine teologico.</w:t>
      </w:r>
      <w:r w:rsidR="003407F5">
        <w:rPr>
          <w:rFonts w:ascii="Arial" w:hAnsi="Arial"/>
          <w:sz w:val="24"/>
        </w:rPr>
        <w:t xml:space="preserve"> </w:t>
      </w:r>
      <w:r w:rsidRPr="005569A7">
        <w:rPr>
          <w:rFonts w:ascii="Arial" w:hAnsi="Arial"/>
          <w:sz w:val="24"/>
        </w:rPr>
        <w:t>Oggi è proprio questa testimonianza autorevole che manca a molti cristiani. Oserei dire che manca proprio questa testimonianza in sé.</w:t>
      </w:r>
      <w:r w:rsidR="003407F5">
        <w:rPr>
          <w:rFonts w:ascii="Arial" w:hAnsi="Arial"/>
          <w:sz w:val="24"/>
        </w:rPr>
        <w:t xml:space="preserve"> </w:t>
      </w:r>
      <w:r w:rsidRPr="005569A7">
        <w:rPr>
          <w:rFonts w:ascii="Arial" w:hAnsi="Arial"/>
          <w:sz w:val="24"/>
        </w:rPr>
        <w:t xml:space="preserve">Manca o perché si ha paura di pronunciarla, </w:t>
      </w:r>
      <w:r w:rsidRPr="005569A7">
        <w:rPr>
          <w:rFonts w:ascii="Arial" w:hAnsi="Arial"/>
          <w:sz w:val="24"/>
        </w:rPr>
        <w:lastRenderedPageBreak/>
        <w:t>o perché non si è in grado di poterla pronunciare. Manca perché in molti cuori non c’è una verità oggettiva. Manca perché c’è un soggettivismo così diffuso che non si ha più neanche il concetto, la nozione di verità fuori di noi.</w:t>
      </w:r>
      <w:r w:rsidR="003407F5">
        <w:rPr>
          <w:rFonts w:ascii="Arial" w:hAnsi="Arial"/>
          <w:sz w:val="24"/>
        </w:rPr>
        <w:t xml:space="preserve"> </w:t>
      </w:r>
      <w:r w:rsidRPr="003407F5">
        <w:rPr>
          <w:rFonts w:ascii="Arial" w:hAnsi="Arial"/>
          <w:sz w:val="24"/>
        </w:rPr>
        <w:t xml:space="preserve">Eppure la forza della comunità cristiana è in questo discernimento di autorità. È ispirata – e solo per ispirazione il presbitero avrebbe potuto dirlo – l’aggiunta: </w:t>
      </w:r>
      <w:r w:rsidRPr="003407F5">
        <w:rPr>
          <w:rFonts w:ascii="Arial" w:hAnsi="Arial"/>
          <w:i/>
          <w:sz w:val="24"/>
        </w:rPr>
        <w:t>e tu sai che la nostra testimonianza è veritiera</w:t>
      </w:r>
      <w:r w:rsidRPr="003407F5">
        <w:rPr>
          <w:rFonts w:ascii="Arial" w:hAnsi="Arial"/>
          <w:sz w:val="24"/>
        </w:rPr>
        <w:t>. Tu sai cioè che noi non seguiamo i nostri pensieri, non andiamo dietro i nostri sentimenti, non corriamo dietro le nostre idee, non ci pronunciamo per ciò che sentiamo dire dalla gente.</w:t>
      </w:r>
    </w:p>
    <w:p w14:paraId="41265079" w14:textId="493E1E12" w:rsidR="005569A7" w:rsidRPr="005569A7" w:rsidRDefault="005569A7" w:rsidP="005569A7">
      <w:pPr>
        <w:spacing w:after="120"/>
        <w:jc w:val="both"/>
        <w:rPr>
          <w:rFonts w:ascii="Arial" w:hAnsi="Arial"/>
          <w:sz w:val="24"/>
        </w:rPr>
      </w:pPr>
      <w:r w:rsidRPr="005569A7">
        <w:rPr>
          <w:rFonts w:ascii="Arial" w:hAnsi="Arial"/>
          <w:sz w:val="24"/>
        </w:rPr>
        <w:t>Tu invece sai che seguiamo una cosa sola: la verità che nasce dalla Parola, che è tutta nella Parola, che è fuori di noi e alla quale noi abbiamo dato il nostro assenso di fede. È secondo questa Parola colta nella sua più pura oggettività che noi rendiamo testimonianza.</w:t>
      </w:r>
      <w:r w:rsidR="00462CCA">
        <w:rPr>
          <w:rFonts w:ascii="Arial" w:hAnsi="Arial"/>
          <w:sz w:val="24"/>
        </w:rPr>
        <w:t xml:space="preserve"> </w:t>
      </w:r>
      <w:r w:rsidRPr="005569A7">
        <w:rPr>
          <w:rFonts w:ascii="Arial" w:hAnsi="Arial"/>
          <w:sz w:val="24"/>
        </w:rPr>
        <w:t>Oggettività e verità devono essere una cosa sola in chi vuole rendere testimonianza. Quando nella verità entra il soggettivismo è la morte della verità ed è la falsità della testimonianza.</w:t>
      </w:r>
      <w:r w:rsidR="003407F5">
        <w:rPr>
          <w:rFonts w:ascii="Arial" w:hAnsi="Arial"/>
          <w:sz w:val="24"/>
        </w:rPr>
        <w:t xml:space="preserve"> </w:t>
      </w:r>
      <w:r w:rsidRPr="005569A7">
        <w:rPr>
          <w:rFonts w:ascii="Arial" w:hAnsi="Arial"/>
          <w:sz w:val="24"/>
        </w:rPr>
        <w:t>L’oggettività della verità richiede ad ognuno di noi la più grande, la più perfetta, la più santa povertà in spirito, che consiste proprio in questo: spogliarci di ogni nostro pensiero, desiderio, volontà, perché solo il pensiero, il desiderio, la volontà di Dio governi il nostro spirito ed inondi il nostro cuore.</w:t>
      </w:r>
      <w:r w:rsidR="003407F5">
        <w:rPr>
          <w:rFonts w:ascii="Arial" w:hAnsi="Arial"/>
          <w:sz w:val="24"/>
        </w:rPr>
        <w:t xml:space="preserve"> </w:t>
      </w:r>
      <w:r w:rsidRPr="005569A7">
        <w:rPr>
          <w:rFonts w:ascii="Arial" w:hAnsi="Arial"/>
          <w:sz w:val="24"/>
        </w:rPr>
        <w:t>Questo significa che solo il santo può abbracciare la verità oggettiva ed è santo proprio perché si è voluto e si è lasciato liberare il cuore da ogni forma di soggettivismo nella verità e nella fede. È santo perché ha scelto il rinnegamento di se stesso come unica e sola norma del suo essere all’interno della verità e della fede.</w:t>
      </w:r>
      <w:r w:rsidR="00462CCA">
        <w:rPr>
          <w:rFonts w:ascii="Arial" w:hAnsi="Arial"/>
          <w:sz w:val="24"/>
        </w:rPr>
        <w:t xml:space="preserve"> </w:t>
      </w:r>
      <w:r w:rsidRPr="005569A7">
        <w:rPr>
          <w:rFonts w:ascii="Arial" w:hAnsi="Arial"/>
          <w:sz w:val="24"/>
        </w:rPr>
        <w:t>Poiché il presbitero ha rinnegato se stesso, è povero in spirito, è guidata dalla verità che è fuori di lui, lui veramente può rendere testimonianza alla verità. La sua testimonianza è veritiera.</w:t>
      </w:r>
    </w:p>
    <w:p w14:paraId="75EA0832" w14:textId="3300B67C"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[13</w:t>
      </w:r>
      <w:r w:rsidR="002E5F86">
        <w:rPr>
          <w:rFonts w:ascii="Arial" w:hAnsi="Arial"/>
          <w:b/>
          <w:sz w:val="24"/>
        </w:rPr>
        <w:t xml:space="preserve">] </w:t>
      </w:r>
      <w:r w:rsidRPr="005569A7">
        <w:rPr>
          <w:rFonts w:ascii="Arial" w:hAnsi="Arial"/>
          <w:b/>
          <w:sz w:val="24"/>
        </w:rPr>
        <w:t>Molte cose avrei da scriverti, ma non voglio farlo con inchiostro e</w:t>
      </w:r>
      <w:r w:rsidR="002E5F86">
        <w:rPr>
          <w:rFonts w:ascii="Arial" w:hAnsi="Arial"/>
          <w:b/>
          <w:sz w:val="24"/>
        </w:rPr>
        <w:t xml:space="preserve"> </w:t>
      </w:r>
      <w:r w:rsidRPr="005569A7">
        <w:rPr>
          <w:rFonts w:ascii="Arial" w:hAnsi="Arial"/>
          <w:b/>
          <w:sz w:val="24"/>
        </w:rPr>
        <w:t xml:space="preserve">penna. </w:t>
      </w:r>
    </w:p>
    <w:p w14:paraId="2D0B7651" w14:textId="1203F91F" w:rsidR="005569A7" w:rsidRPr="005569A7" w:rsidRDefault="005569A7" w:rsidP="005569A7">
      <w:pPr>
        <w:spacing w:after="120"/>
        <w:jc w:val="both"/>
        <w:rPr>
          <w:rFonts w:ascii="Arial" w:hAnsi="Arial"/>
          <w:sz w:val="24"/>
        </w:rPr>
      </w:pPr>
      <w:r w:rsidRPr="005569A7">
        <w:rPr>
          <w:rFonts w:ascii="Arial" w:hAnsi="Arial"/>
          <w:sz w:val="24"/>
        </w:rPr>
        <w:t>Ci sono delle cose pubbliche e delle cose private, ciò che si può scrivere, esponendo alla pubblica lettura e solo ciò che il cuore può ascoltare e nessun altro.</w:t>
      </w:r>
      <w:r w:rsidR="003407F5">
        <w:rPr>
          <w:rFonts w:ascii="Arial" w:hAnsi="Arial"/>
          <w:sz w:val="24"/>
        </w:rPr>
        <w:t xml:space="preserve"> </w:t>
      </w:r>
      <w:r w:rsidRPr="005569A7">
        <w:rPr>
          <w:rFonts w:ascii="Arial" w:hAnsi="Arial"/>
          <w:sz w:val="24"/>
        </w:rPr>
        <w:t>L’apostolo di Cristo Gesù deve essere l’uomo del sano, giusto, perfetto discernimento per ogni occasione, circostanza, persona, tempo, luogo.</w:t>
      </w:r>
      <w:r w:rsidR="003407F5">
        <w:rPr>
          <w:rFonts w:ascii="Arial" w:hAnsi="Arial"/>
          <w:sz w:val="24"/>
        </w:rPr>
        <w:t xml:space="preserve"> </w:t>
      </w:r>
      <w:r w:rsidRPr="005569A7">
        <w:rPr>
          <w:rFonts w:ascii="Arial" w:hAnsi="Arial"/>
          <w:sz w:val="24"/>
        </w:rPr>
        <w:t>Chi manca di questo sano discernimento, di sicuro arrecherà molti danni spirituali – e non solo – all’interno della comunità cristiana.</w:t>
      </w:r>
      <w:r w:rsidR="003407F5">
        <w:rPr>
          <w:rFonts w:ascii="Arial" w:hAnsi="Arial"/>
          <w:sz w:val="24"/>
        </w:rPr>
        <w:t xml:space="preserve"> </w:t>
      </w:r>
      <w:r w:rsidRPr="005569A7">
        <w:rPr>
          <w:rFonts w:ascii="Arial" w:hAnsi="Arial"/>
          <w:sz w:val="24"/>
        </w:rPr>
        <w:t>Sapere ciò che si può dire per iscritto e ciò che invece bisogna confidare alla segretezza del cuore è scienza di Spirito Santo, è quella sapienza che è suo dono e che consiste nell’esercizio delle quattro virtù cardinali: prudenza, giustizia, fortezza e temperanza.</w:t>
      </w:r>
    </w:p>
    <w:p w14:paraId="0F0DE0D0" w14:textId="3258E009" w:rsidR="005569A7" w:rsidRPr="005569A7" w:rsidRDefault="005569A7" w:rsidP="005569A7">
      <w:pPr>
        <w:spacing w:after="120"/>
        <w:jc w:val="both"/>
        <w:rPr>
          <w:rFonts w:ascii="Arial" w:hAnsi="Arial"/>
          <w:sz w:val="24"/>
        </w:rPr>
      </w:pPr>
      <w:r w:rsidRPr="005569A7">
        <w:rPr>
          <w:rFonts w:ascii="Arial" w:hAnsi="Arial"/>
          <w:sz w:val="24"/>
        </w:rPr>
        <w:t>Non tutto infatti si può scrivere, non tutto si può affidare alla carta.</w:t>
      </w:r>
      <w:r w:rsidR="003407F5">
        <w:rPr>
          <w:rFonts w:ascii="Arial" w:hAnsi="Arial"/>
          <w:sz w:val="24"/>
        </w:rPr>
        <w:t xml:space="preserve"> </w:t>
      </w:r>
      <w:r w:rsidRPr="005569A7">
        <w:rPr>
          <w:rFonts w:ascii="Arial" w:hAnsi="Arial"/>
          <w:sz w:val="24"/>
        </w:rPr>
        <w:t>Ci sono delle cose che appartengono alla coscienza, al cuore, all’intelligenza del singolo.</w:t>
      </w:r>
      <w:r w:rsidR="003407F5">
        <w:rPr>
          <w:rFonts w:ascii="Arial" w:hAnsi="Arial"/>
          <w:sz w:val="24"/>
        </w:rPr>
        <w:t xml:space="preserve"> </w:t>
      </w:r>
      <w:r w:rsidRPr="005569A7">
        <w:rPr>
          <w:rFonts w:ascii="Arial" w:hAnsi="Arial"/>
          <w:sz w:val="24"/>
        </w:rPr>
        <w:t>Ciò che appartiene al singolo, al singolo bisogna affidarlo, perché lo custodisca gelosamente nel cuore.</w:t>
      </w:r>
      <w:r w:rsidR="003407F5">
        <w:rPr>
          <w:rFonts w:ascii="Arial" w:hAnsi="Arial"/>
          <w:sz w:val="24"/>
        </w:rPr>
        <w:t xml:space="preserve"> </w:t>
      </w:r>
      <w:r w:rsidRPr="005569A7">
        <w:rPr>
          <w:rFonts w:ascii="Arial" w:hAnsi="Arial"/>
          <w:sz w:val="24"/>
        </w:rPr>
        <w:t>Ognuno che ha responsabilità in seno alla comunità, deve sempre sapere ciò che deve essere detto a voce, ciò che può essere messo per iscritto; ciò che deve essere predicato a tutti, ciò che deve essere rivelato al cuore.</w:t>
      </w:r>
      <w:r w:rsidR="003407F5">
        <w:rPr>
          <w:rFonts w:ascii="Arial" w:hAnsi="Arial"/>
          <w:sz w:val="24"/>
        </w:rPr>
        <w:t xml:space="preserve"> </w:t>
      </w:r>
      <w:r w:rsidRPr="005569A7">
        <w:rPr>
          <w:rFonts w:ascii="Arial" w:hAnsi="Arial"/>
          <w:sz w:val="24"/>
        </w:rPr>
        <w:t>Chi non possiede questa scienza, di sicuro provocherà grandi danni in seno alla comunità di Cristo Gesù.</w:t>
      </w:r>
      <w:r w:rsidR="003407F5">
        <w:rPr>
          <w:rFonts w:ascii="Arial" w:hAnsi="Arial"/>
          <w:sz w:val="24"/>
        </w:rPr>
        <w:t xml:space="preserve"> </w:t>
      </w:r>
      <w:r w:rsidRPr="005569A7">
        <w:rPr>
          <w:rFonts w:ascii="Arial" w:hAnsi="Arial"/>
          <w:sz w:val="24"/>
        </w:rPr>
        <w:t>Verità e carità in seno alla comunità cristiana devono essere una sola regola, o norma di relazionarsi.</w:t>
      </w:r>
    </w:p>
    <w:p w14:paraId="2276458F" w14:textId="77777777" w:rsidR="005569A7" w:rsidRPr="005569A7" w:rsidRDefault="005569A7" w:rsidP="005569A7">
      <w:pPr>
        <w:spacing w:after="120"/>
        <w:jc w:val="both"/>
        <w:rPr>
          <w:rFonts w:ascii="Arial" w:hAnsi="Arial"/>
          <w:sz w:val="24"/>
        </w:rPr>
      </w:pPr>
      <w:r w:rsidRPr="005569A7">
        <w:rPr>
          <w:rFonts w:ascii="Arial" w:hAnsi="Arial"/>
          <w:sz w:val="24"/>
        </w:rPr>
        <w:t>Né la carità, senza la verità, ma neanche la verità senza la carità. Esse sono in Cristo una cosa sola. Devono rimanere una cosa sola in tutti i suoi discepoli.</w:t>
      </w:r>
    </w:p>
    <w:p w14:paraId="28DC5D7A" w14:textId="7C809B69" w:rsidR="005569A7" w:rsidRPr="005569A7" w:rsidRDefault="005569A7" w:rsidP="005569A7">
      <w:pPr>
        <w:spacing w:after="120"/>
        <w:jc w:val="both"/>
        <w:rPr>
          <w:rFonts w:ascii="Arial" w:hAnsi="Arial"/>
          <w:sz w:val="24"/>
        </w:rPr>
      </w:pPr>
      <w:r w:rsidRPr="005569A7">
        <w:rPr>
          <w:rFonts w:ascii="Arial" w:hAnsi="Arial"/>
          <w:sz w:val="24"/>
        </w:rPr>
        <w:lastRenderedPageBreak/>
        <w:t>La carità senza la verità non è vera carità. La carità è il dono della salvezza totale ad ogni cuore.</w:t>
      </w:r>
      <w:r w:rsidR="003407F5">
        <w:rPr>
          <w:rFonts w:ascii="Arial" w:hAnsi="Arial"/>
          <w:sz w:val="24"/>
        </w:rPr>
        <w:t xml:space="preserve"> </w:t>
      </w:r>
      <w:r w:rsidRPr="005569A7">
        <w:rPr>
          <w:rFonts w:ascii="Arial" w:hAnsi="Arial"/>
          <w:sz w:val="24"/>
        </w:rPr>
        <w:t>La verità senza la carità non è verità. La verità è l’amore attraverso il quale Cristo Gesù ci ama e ci attrae alla sua Parola che è Parola di vita eterna.</w:t>
      </w:r>
      <w:r w:rsidR="003407F5">
        <w:rPr>
          <w:rFonts w:ascii="Arial" w:hAnsi="Arial"/>
          <w:sz w:val="24"/>
        </w:rPr>
        <w:t xml:space="preserve"> </w:t>
      </w:r>
      <w:r w:rsidRPr="005569A7">
        <w:rPr>
          <w:rFonts w:ascii="Arial" w:hAnsi="Arial"/>
          <w:sz w:val="24"/>
        </w:rPr>
        <w:t>Verità e carità sono un unico mistero di salvezza. Nella vita e nell’annunzio deve sempre rimanere un solo mistero. Verità e carità, insieme, fanno l’uomo nuovo, perché lo fanno vero discepolo di Cristo Gesù. La verità da sola non fa discepoli di Cristo. Neanche la carità da sola li fa. Verità e carità insieme sono la completezza, la perfezione, la pienezza del dono di salvezza di Cristo Gesù.</w:t>
      </w:r>
      <w:r w:rsidR="003407F5">
        <w:rPr>
          <w:rFonts w:ascii="Arial" w:hAnsi="Arial"/>
          <w:sz w:val="24"/>
        </w:rPr>
        <w:t xml:space="preserve"> </w:t>
      </w:r>
      <w:r w:rsidRPr="005569A7">
        <w:rPr>
          <w:rFonts w:ascii="Arial" w:hAnsi="Arial"/>
          <w:sz w:val="24"/>
        </w:rPr>
        <w:t>Sono una cosa sola perché la nostra verità è Cristo Crocifisso per amore.</w:t>
      </w:r>
      <w:r w:rsidR="00462CCA">
        <w:rPr>
          <w:rFonts w:ascii="Arial" w:hAnsi="Arial"/>
          <w:sz w:val="24"/>
        </w:rPr>
        <w:t xml:space="preserve"> </w:t>
      </w:r>
      <w:r w:rsidRPr="005569A7">
        <w:rPr>
          <w:rFonts w:ascii="Arial" w:hAnsi="Arial"/>
          <w:sz w:val="24"/>
        </w:rPr>
        <w:t>La verità cristiana si predica dalla croce, cioè dall’oblazione di se stessi per tutti coloro che devono essere condotti nel Vangelo della grazia.</w:t>
      </w:r>
      <w:r w:rsidR="002E5F86">
        <w:rPr>
          <w:rFonts w:ascii="Arial" w:hAnsi="Arial"/>
          <w:sz w:val="24"/>
        </w:rPr>
        <w:t xml:space="preserve"> </w:t>
      </w:r>
    </w:p>
    <w:p w14:paraId="28FAE731" w14:textId="786839D6"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[14</w:t>
      </w:r>
      <w:r w:rsidR="002E5F86">
        <w:rPr>
          <w:rFonts w:ascii="Arial" w:hAnsi="Arial"/>
          <w:b/>
          <w:sz w:val="24"/>
        </w:rPr>
        <w:t xml:space="preserve">] </w:t>
      </w:r>
      <w:r w:rsidRPr="005569A7">
        <w:rPr>
          <w:rFonts w:ascii="Arial" w:hAnsi="Arial"/>
          <w:b/>
          <w:sz w:val="24"/>
        </w:rPr>
        <w:t xml:space="preserve">Spero però di vederti presto e parleremo a viva voce. </w:t>
      </w:r>
    </w:p>
    <w:p w14:paraId="405B31B7" w14:textId="48163E19" w:rsidR="005569A7" w:rsidRPr="005569A7" w:rsidRDefault="005569A7" w:rsidP="005569A7">
      <w:pPr>
        <w:spacing w:after="120"/>
        <w:jc w:val="both"/>
        <w:rPr>
          <w:rFonts w:ascii="Arial" w:hAnsi="Arial"/>
          <w:sz w:val="24"/>
        </w:rPr>
      </w:pPr>
      <w:r w:rsidRPr="005569A7">
        <w:rPr>
          <w:rFonts w:ascii="Arial" w:hAnsi="Arial"/>
          <w:sz w:val="24"/>
        </w:rPr>
        <w:t>Per parlare a viva voce con qualcuno, bisogna che ci si incontri. Per incontrarsi bisogna che ci si sposti.</w:t>
      </w:r>
      <w:r w:rsidR="003407F5">
        <w:rPr>
          <w:rFonts w:ascii="Arial" w:hAnsi="Arial"/>
          <w:sz w:val="24"/>
        </w:rPr>
        <w:t xml:space="preserve"> </w:t>
      </w:r>
      <w:r w:rsidRPr="005569A7">
        <w:rPr>
          <w:rFonts w:ascii="Arial" w:hAnsi="Arial"/>
          <w:sz w:val="24"/>
        </w:rPr>
        <w:t>Può muoversi colui che vuole parlare. Ma anche può spostarsi colui che deve ascoltare.</w:t>
      </w:r>
      <w:r w:rsidR="003407F5">
        <w:rPr>
          <w:rFonts w:ascii="Arial" w:hAnsi="Arial"/>
          <w:sz w:val="24"/>
        </w:rPr>
        <w:t xml:space="preserve"> </w:t>
      </w:r>
      <w:r w:rsidRPr="005569A7">
        <w:rPr>
          <w:rFonts w:ascii="Arial" w:hAnsi="Arial"/>
          <w:sz w:val="24"/>
        </w:rPr>
        <w:t>Il presbitero non specifica in questo contesto chi deve muoversi. Manifesta invece il suo desiderio di vedere presto Gaio per poter conversare con lui a viva voce.</w:t>
      </w:r>
      <w:r w:rsidR="003407F5">
        <w:rPr>
          <w:rFonts w:ascii="Arial" w:hAnsi="Arial"/>
          <w:sz w:val="24"/>
        </w:rPr>
        <w:t xml:space="preserve"> </w:t>
      </w:r>
      <w:r w:rsidRPr="005569A7">
        <w:rPr>
          <w:rFonts w:ascii="Arial" w:hAnsi="Arial"/>
          <w:sz w:val="24"/>
        </w:rPr>
        <w:t>C’è una verità che bisogna puntualizzare. Deve muoversi chi può farlo con minore disagi. Ma anche deve muoversi chi può farlo per primo.</w:t>
      </w:r>
      <w:r w:rsidR="003407F5">
        <w:rPr>
          <w:rFonts w:ascii="Arial" w:hAnsi="Arial"/>
          <w:sz w:val="24"/>
        </w:rPr>
        <w:t xml:space="preserve"> </w:t>
      </w:r>
      <w:r w:rsidRPr="005569A7">
        <w:rPr>
          <w:rFonts w:ascii="Arial" w:hAnsi="Arial"/>
          <w:sz w:val="24"/>
        </w:rPr>
        <w:t>L’urgenza delle cose da dire determina anche l’urgenza dell’andare, o del venire.</w:t>
      </w:r>
      <w:r w:rsidR="003407F5">
        <w:rPr>
          <w:rFonts w:ascii="Arial" w:hAnsi="Arial"/>
          <w:sz w:val="24"/>
        </w:rPr>
        <w:t xml:space="preserve"> </w:t>
      </w:r>
      <w:r w:rsidRPr="005569A7">
        <w:rPr>
          <w:rFonts w:ascii="Arial" w:hAnsi="Arial"/>
          <w:sz w:val="24"/>
        </w:rPr>
        <w:t>Ci sono delle cose che non possono attendere. Riguardano il bene dell’anima, la sua salvezza. In questo caso più grave è il pericolo che l’anima possa smarrirsi dietro la falsità, più impellente è l’obbligo di chiarire ogni cosa.</w:t>
      </w:r>
      <w:r w:rsidR="003407F5">
        <w:rPr>
          <w:rFonts w:ascii="Arial" w:hAnsi="Arial"/>
          <w:sz w:val="24"/>
        </w:rPr>
        <w:t xml:space="preserve"> </w:t>
      </w:r>
      <w:r w:rsidRPr="005569A7">
        <w:rPr>
          <w:rFonts w:ascii="Arial" w:hAnsi="Arial"/>
          <w:sz w:val="24"/>
        </w:rPr>
        <w:t>Se invece si tratta di cose che possono attendere, di cose generali che riguardano l’andamento futuro e presente sia della singola persona che dell’intera comunità, in questo caso non c’è una urgenza particolare.</w:t>
      </w:r>
    </w:p>
    <w:p w14:paraId="00B4BE4F" w14:textId="7F7322CC" w:rsidR="005569A7" w:rsidRPr="005569A7" w:rsidRDefault="005569A7" w:rsidP="005569A7">
      <w:pPr>
        <w:spacing w:after="120"/>
        <w:jc w:val="both"/>
        <w:rPr>
          <w:rFonts w:ascii="Arial" w:hAnsi="Arial"/>
          <w:sz w:val="24"/>
        </w:rPr>
      </w:pPr>
      <w:r w:rsidRPr="005569A7">
        <w:rPr>
          <w:rFonts w:ascii="Arial" w:hAnsi="Arial"/>
          <w:sz w:val="24"/>
        </w:rPr>
        <w:t>L’urgenza non la può mai determinare colui che deve ascoltare. Deve determinarla solo chi deve parlare.</w:t>
      </w:r>
      <w:r w:rsidR="003407F5">
        <w:rPr>
          <w:rFonts w:ascii="Arial" w:hAnsi="Arial"/>
          <w:sz w:val="24"/>
        </w:rPr>
        <w:t xml:space="preserve"> </w:t>
      </w:r>
      <w:r w:rsidRPr="005569A7">
        <w:rPr>
          <w:rFonts w:ascii="Arial" w:hAnsi="Arial"/>
          <w:sz w:val="24"/>
        </w:rPr>
        <w:t>Per chi deve ascoltare alcune cose potrebbero sembrare cose da nulla, insignificanti, inutili, addirittura vane.</w:t>
      </w:r>
      <w:r w:rsidR="003407F5">
        <w:rPr>
          <w:rFonts w:ascii="Arial" w:hAnsi="Arial"/>
          <w:sz w:val="24"/>
        </w:rPr>
        <w:t xml:space="preserve"> </w:t>
      </w:r>
      <w:r w:rsidRPr="005569A7">
        <w:rPr>
          <w:rFonts w:ascii="Arial" w:hAnsi="Arial"/>
          <w:sz w:val="24"/>
        </w:rPr>
        <w:t>Per chi deve comunicare invece sono assai importanti, necessarie, indispensabili.</w:t>
      </w:r>
      <w:r w:rsidR="003407F5">
        <w:rPr>
          <w:rFonts w:ascii="Arial" w:hAnsi="Arial"/>
          <w:sz w:val="24"/>
        </w:rPr>
        <w:t xml:space="preserve"> </w:t>
      </w:r>
      <w:r w:rsidRPr="005569A7">
        <w:rPr>
          <w:rFonts w:ascii="Arial" w:hAnsi="Arial"/>
          <w:sz w:val="24"/>
        </w:rPr>
        <w:t>Chi ascolta, se chi parla è il responsabile della comunità, deve prestare la più alta attenzione. Deve accogliere ogni parola con tutta la serietà possibile, donando un posto importante nel proprio cuore.</w:t>
      </w:r>
      <w:r w:rsidR="003407F5">
        <w:rPr>
          <w:rFonts w:ascii="Arial" w:hAnsi="Arial"/>
          <w:sz w:val="24"/>
        </w:rPr>
        <w:t xml:space="preserve"> </w:t>
      </w:r>
      <w:r w:rsidRPr="005569A7">
        <w:rPr>
          <w:rFonts w:ascii="Arial" w:hAnsi="Arial"/>
          <w:sz w:val="24"/>
        </w:rPr>
        <w:t>Non sempre chi ascolta è in grado di cogliere l’urgenza di una parola, di una proposta, di una decisione, di un comportamento da assumere.</w:t>
      </w:r>
      <w:r w:rsidR="003407F5">
        <w:rPr>
          <w:rFonts w:ascii="Arial" w:hAnsi="Arial"/>
          <w:sz w:val="24"/>
        </w:rPr>
        <w:t xml:space="preserve"> </w:t>
      </w:r>
      <w:r w:rsidRPr="005569A7">
        <w:rPr>
          <w:rFonts w:ascii="Arial" w:hAnsi="Arial"/>
          <w:sz w:val="24"/>
        </w:rPr>
        <w:t>Non spetta a chi ascolta operare il discernimento. A chi ascolta deve importare una cosa sola: vivere quanto ascoltato, realizzare ogni via che gli è stata suggerita, compiere quanto gli viene imposto.</w:t>
      </w:r>
    </w:p>
    <w:p w14:paraId="55B69C6D" w14:textId="0F03BC4B" w:rsidR="005569A7" w:rsidRPr="005569A7" w:rsidRDefault="005569A7" w:rsidP="005569A7">
      <w:pPr>
        <w:spacing w:after="120"/>
        <w:jc w:val="both"/>
        <w:rPr>
          <w:rFonts w:ascii="Arial" w:hAnsi="Arial"/>
          <w:sz w:val="24"/>
        </w:rPr>
      </w:pPr>
      <w:r w:rsidRPr="005569A7">
        <w:rPr>
          <w:rFonts w:ascii="Arial" w:hAnsi="Arial"/>
          <w:sz w:val="24"/>
        </w:rPr>
        <w:t>Chi parla ha l’obbligo di operare un sano e santo discernimento perché non si carichi di pesi inutili né i singoli, né le comunità.</w:t>
      </w:r>
      <w:r w:rsidR="003407F5">
        <w:rPr>
          <w:rFonts w:ascii="Arial" w:hAnsi="Arial"/>
          <w:sz w:val="24"/>
        </w:rPr>
        <w:t xml:space="preserve"> </w:t>
      </w:r>
      <w:r w:rsidRPr="005569A7">
        <w:rPr>
          <w:rFonts w:ascii="Arial" w:hAnsi="Arial"/>
          <w:sz w:val="24"/>
        </w:rPr>
        <w:t>Chi ascolta ha l’obbligo di una obbedienza piena, senza tentennamenti, senza ritardi, senza rinvii, senza tergiversazione, ma anche senza il discernimento sull’opportunità o meno di fare ciò che gli è stato detto. Più sollecita e pronta sarà l’obbedienza, e più efficace sarà l’opera di salvezza che si realizzerà per mezzo del suo ascolto.</w:t>
      </w:r>
      <w:r w:rsidR="00462CCA">
        <w:rPr>
          <w:rFonts w:ascii="Arial" w:hAnsi="Arial"/>
          <w:sz w:val="24"/>
        </w:rPr>
        <w:t xml:space="preserve"> </w:t>
      </w:r>
      <w:r w:rsidRPr="005569A7">
        <w:rPr>
          <w:rFonts w:ascii="Arial" w:hAnsi="Arial"/>
          <w:sz w:val="24"/>
        </w:rPr>
        <w:t>La vita della comunità è dalla sintonia perfetta tra discernimento ed obbedienza.</w:t>
      </w:r>
      <w:r w:rsidR="003407F5">
        <w:rPr>
          <w:rFonts w:ascii="Arial" w:hAnsi="Arial"/>
          <w:sz w:val="24"/>
        </w:rPr>
        <w:t xml:space="preserve"> </w:t>
      </w:r>
      <w:r w:rsidRPr="005569A7">
        <w:rPr>
          <w:rFonts w:ascii="Arial" w:hAnsi="Arial"/>
          <w:sz w:val="24"/>
        </w:rPr>
        <w:t>Un cattivo discernimento crea delusione, scoraggiamento, sgretolamento dello stesso principio di obbedienza che è sempre insito nella verità cristiana.</w:t>
      </w:r>
    </w:p>
    <w:p w14:paraId="4756E4BB" w14:textId="4EFEE4D8" w:rsidR="005569A7" w:rsidRPr="005569A7" w:rsidRDefault="005569A7" w:rsidP="005569A7">
      <w:pPr>
        <w:spacing w:after="120"/>
        <w:jc w:val="both"/>
        <w:rPr>
          <w:rFonts w:ascii="Arial" w:hAnsi="Arial"/>
          <w:sz w:val="24"/>
        </w:rPr>
      </w:pPr>
      <w:r w:rsidRPr="005569A7">
        <w:rPr>
          <w:rFonts w:ascii="Arial" w:hAnsi="Arial"/>
          <w:sz w:val="24"/>
        </w:rPr>
        <w:lastRenderedPageBreak/>
        <w:t>Una cattiva, o mancata obbedienza, provoca, in chi rivela e parla, tristezza, che alla fine potrebbe anche rivelarsi come abbandono di ogni discernimento, stanchezza nell’operare altri discernimenti.</w:t>
      </w:r>
      <w:r w:rsidR="003407F5">
        <w:rPr>
          <w:rFonts w:ascii="Arial" w:hAnsi="Arial"/>
          <w:sz w:val="24"/>
        </w:rPr>
        <w:t xml:space="preserve"> </w:t>
      </w:r>
      <w:r w:rsidRPr="005569A7">
        <w:rPr>
          <w:rFonts w:ascii="Arial" w:hAnsi="Arial"/>
          <w:sz w:val="24"/>
        </w:rPr>
        <w:t>Alla fine ogni responsabilità ricade su colui che deve parlare, che è chiamato a parlare, che è tenuto a parlare.</w:t>
      </w:r>
      <w:r w:rsidR="003407F5">
        <w:rPr>
          <w:rFonts w:ascii="Arial" w:hAnsi="Arial"/>
          <w:sz w:val="24"/>
        </w:rPr>
        <w:t xml:space="preserve"> </w:t>
      </w:r>
      <w:r w:rsidRPr="005569A7">
        <w:rPr>
          <w:rFonts w:ascii="Arial" w:hAnsi="Arial"/>
          <w:sz w:val="24"/>
        </w:rPr>
        <w:t>Costui deve imitare in tutto il suo Maestro e Signore. Deve essere capace per l’affermazione della verità di andare fin sulla croce, perché la croce la vera cattedra dalla quale si proclama, si annunzia, si ricorda la verità della salvezza.</w:t>
      </w:r>
      <w:r w:rsidR="00462CCA">
        <w:rPr>
          <w:rFonts w:ascii="Arial" w:hAnsi="Arial"/>
          <w:sz w:val="24"/>
        </w:rPr>
        <w:t xml:space="preserve"> </w:t>
      </w:r>
      <w:r w:rsidRPr="005569A7">
        <w:rPr>
          <w:rFonts w:ascii="Arial" w:hAnsi="Arial"/>
          <w:sz w:val="24"/>
        </w:rPr>
        <w:t>Da Cristo Gesù ognuno che governa la comunità deve imparare che non c’è salvezza se non dalla croce e la croce è il dono della nostra vita perché ogni cuore ascolti la Parola che lo salva.</w:t>
      </w:r>
    </w:p>
    <w:p w14:paraId="6B91C12F" w14:textId="2DCF25F0"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sz w:val="24"/>
        </w:rPr>
        <w:t>[15</w:t>
      </w:r>
      <w:r w:rsidR="002E5F86">
        <w:rPr>
          <w:rFonts w:ascii="Arial" w:hAnsi="Arial"/>
          <w:b/>
          <w:sz w:val="24"/>
        </w:rPr>
        <w:t xml:space="preserve">] </w:t>
      </w:r>
      <w:r w:rsidRPr="005569A7">
        <w:rPr>
          <w:rFonts w:ascii="Arial" w:hAnsi="Arial"/>
          <w:b/>
          <w:sz w:val="24"/>
        </w:rPr>
        <w:t>La</w:t>
      </w:r>
      <w:r w:rsidR="002E5F86">
        <w:rPr>
          <w:rFonts w:ascii="Arial" w:hAnsi="Arial"/>
          <w:b/>
          <w:sz w:val="24"/>
        </w:rPr>
        <w:t xml:space="preserve"> </w:t>
      </w:r>
      <w:r w:rsidRPr="005569A7">
        <w:rPr>
          <w:rFonts w:ascii="Arial" w:hAnsi="Arial"/>
          <w:b/>
          <w:sz w:val="24"/>
        </w:rPr>
        <w:t>pace sia con te. Gli amici ti salutano. Saluta gli amici ad uno ad uno.</w:t>
      </w:r>
    </w:p>
    <w:p w14:paraId="0CA5E3C5" w14:textId="04AF1D52" w:rsidR="005569A7" w:rsidRPr="005569A7" w:rsidRDefault="005569A7" w:rsidP="005569A7">
      <w:pPr>
        <w:spacing w:after="120"/>
        <w:jc w:val="both"/>
        <w:rPr>
          <w:rFonts w:ascii="Arial" w:hAnsi="Arial"/>
          <w:sz w:val="24"/>
        </w:rPr>
      </w:pPr>
      <w:r w:rsidRPr="005569A7">
        <w:rPr>
          <w:rFonts w:ascii="Arial" w:hAnsi="Arial"/>
          <w:sz w:val="24"/>
        </w:rPr>
        <w:t>L’augurio è il desiderio più grande che è nel nostro cuore.</w:t>
      </w:r>
      <w:r w:rsidR="00462CCA">
        <w:rPr>
          <w:rFonts w:ascii="Arial" w:hAnsi="Arial"/>
          <w:sz w:val="24"/>
        </w:rPr>
        <w:t xml:space="preserve"> </w:t>
      </w:r>
      <w:r w:rsidRPr="005569A7">
        <w:rPr>
          <w:rFonts w:ascii="Arial" w:hAnsi="Arial"/>
          <w:sz w:val="24"/>
        </w:rPr>
        <w:t>L’augurio è la manifestazione del nostro cuore al fratello nella sua volontà di sommo bene per lui.</w:t>
      </w:r>
      <w:r w:rsidR="003407F5">
        <w:rPr>
          <w:rFonts w:ascii="Arial" w:hAnsi="Arial"/>
          <w:sz w:val="24"/>
        </w:rPr>
        <w:t xml:space="preserve"> </w:t>
      </w:r>
      <w:r w:rsidRPr="005569A7">
        <w:rPr>
          <w:rFonts w:ascii="Arial" w:hAnsi="Arial"/>
          <w:sz w:val="24"/>
        </w:rPr>
        <w:t>L’augurio rivela la profondità del nostro cuore. Svela tutto il bene che noi vogliamo per l’altro.</w:t>
      </w:r>
      <w:r w:rsidR="003407F5">
        <w:rPr>
          <w:rFonts w:ascii="Arial" w:hAnsi="Arial"/>
          <w:sz w:val="24"/>
        </w:rPr>
        <w:t xml:space="preserve"> </w:t>
      </w:r>
      <w:r w:rsidRPr="005569A7">
        <w:rPr>
          <w:rFonts w:ascii="Arial" w:hAnsi="Arial"/>
          <w:sz w:val="24"/>
        </w:rPr>
        <w:t>Non essendoci però corrispondenza tra cuore e bocca, nell’ipocrisia e nella malvagità, la bocca potrebbe proferire solo parole di adulazione, parole ingannatrici, parole che manifestano un cuore che non esiste al fine di mentire al fratello.</w:t>
      </w:r>
      <w:r w:rsidR="003407F5">
        <w:rPr>
          <w:rFonts w:ascii="Arial" w:hAnsi="Arial"/>
          <w:sz w:val="24"/>
        </w:rPr>
        <w:t xml:space="preserve"> </w:t>
      </w:r>
      <w:r w:rsidRPr="005569A7">
        <w:rPr>
          <w:rFonts w:ascii="Arial" w:hAnsi="Arial"/>
          <w:sz w:val="24"/>
        </w:rPr>
        <w:t>Le parole del Salmo sono chiare di una chiarezza divina:</w:t>
      </w:r>
    </w:p>
    <w:p w14:paraId="531FA999" w14:textId="77777777" w:rsidR="005569A7" w:rsidRPr="003407F5" w:rsidRDefault="005569A7" w:rsidP="003407F5">
      <w:pPr>
        <w:spacing w:after="120"/>
        <w:ind w:left="567" w:right="567"/>
        <w:jc w:val="both"/>
        <w:rPr>
          <w:rFonts w:ascii="Arial" w:hAnsi="Arial"/>
          <w:bCs/>
          <w:i/>
          <w:iCs/>
          <w:sz w:val="24"/>
        </w:rPr>
      </w:pPr>
      <w:r w:rsidRPr="003407F5">
        <w:rPr>
          <w:rFonts w:ascii="Arial" w:hAnsi="Arial"/>
          <w:bCs/>
          <w:i/>
          <w:iCs/>
          <w:sz w:val="24"/>
        </w:rPr>
        <w:t xml:space="preserve">Salmi - cap. 54,1-24: “Al maestro del coro. Per strumenti a corda. Maskil. Di Davide. Porgi l'orecchio, Dio, alla mia preghiera, non respingere la mia supplica; dammi ascolto e rispondimi, mi agito nel mio lamento e sono sconvolto al grido del nemico, al clamore dell'empio. Contro di me riversano sventura, mi perseguitano con furore. </w:t>
      </w:r>
    </w:p>
    <w:p w14:paraId="00BA32CB" w14:textId="77777777" w:rsidR="005569A7" w:rsidRPr="003407F5" w:rsidRDefault="005569A7" w:rsidP="003407F5">
      <w:pPr>
        <w:spacing w:after="120"/>
        <w:ind w:left="567" w:right="567"/>
        <w:jc w:val="both"/>
        <w:rPr>
          <w:rFonts w:ascii="Arial" w:hAnsi="Arial"/>
          <w:bCs/>
          <w:i/>
          <w:iCs/>
          <w:sz w:val="24"/>
        </w:rPr>
      </w:pPr>
      <w:r w:rsidRPr="003407F5">
        <w:rPr>
          <w:rFonts w:ascii="Arial" w:hAnsi="Arial"/>
          <w:bCs/>
          <w:i/>
          <w:iCs/>
          <w:sz w:val="24"/>
        </w:rPr>
        <w:t xml:space="preserve">Dentro di me freme il mio cuore, piombano su di me terrori di morte. Timore e spavento mi invadono e lo sgomento mi opprime. Dico: Chi mi darà ali come di colomba, per volare e trovare riposo? Ecco, errando, fuggirei lontano, abiterei nel deserto. Riposerei in un luogo di riparo dalla furia del vento e dell'uragano. </w:t>
      </w:r>
    </w:p>
    <w:p w14:paraId="023B51EB" w14:textId="77777777" w:rsidR="005569A7" w:rsidRPr="003407F5" w:rsidRDefault="005569A7" w:rsidP="003407F5">
      <w:pPr>
        <w:spacing w:after="120"/>
        <w:ind w:left="567" w:right="567"/>
        <w:jc w:val="both"/>
        <w:rPr>
          <w:rFonts w:ascii="Arial" w:hAnsi="Arial"/>
          <w:bCs/>
          <w:i/>
          <w:iCs/>
          <w:sz w:val="24"/>
        </w:rPr>
      </w:pPr>
      <w:r w:rsidRPr="003407F5">
        <w:rPr>
          <w:rFonts w:ascii="Arial" w:hAnsi="Arial"/>
          <w:bCs/>
          <w:i/>
          <w:iCs/>
          <w:sz w:val="24"/>
        </w:rPr>
        <w:t xml:space="preserve">Disperdili, Signore, confondi le loro lingue: ho visto nella città violenza e contese. Giorno e notte si aggirano sulle sue mura, all'interno iniquità, travaglio e insidie e non cessano nelle sue piazze sopruso e inganno. Se mi avesse insultato un nemico, l'avrei sopportato; se fosse insorto contro di me un avversario, da lui mi sarei nascosto. Ma sei tu, mio compagno, mio amico e confidente; ci legava una dolce amicizia, verso la casa di Dio camminavamo in festa. </w:t>
      </w:r>
    </w:p>
    <w:p w14:paraId="38C25261" w14:textId="77777777" w:rsidR="005569A7" w:rsidRPr="003407F5" w:rsidRDefault="005569A7" w:rsidP="003407F5">
      <w:pPr>
        <w:spacing w:after="120"/>
        <w:ind w:left="567" w:right="567"/>
        <w:jc w:val="both"/>
        <w:rPr>
          <w:rFonts w:ascii="Arial" w:hAnsi="Arial"/>
          <w:bCs/>
          <w:i/>
          <w:iCs/>
          <w:sz w:val="24"/>
        </w:rPr>
      </w:pPr>
      <w:r w:rsidRPr="003407F5">
        <w:rPr>
          <w:rFonts w:ascii="Arial" w:hAnsi="Arial"/>
          <w:bCs/>
          <w:i/>
          <w:iCs/>
          <w:sz w:val="24"/>
        </w:rPr>
        <w:t xml:space="preserve">Piombi su di loro la morte, scendano vivi negli inferi; perché il male è nelle loro case, e nel loro cuore. Io invoco Dio e il Signore mi salva. Di sera, al mattino, a mezzogiorno mi lamento e sospiro ed egli ascolta la mia voce; mi salva, mi dà pace da coloro che mi combattono: sono tanti i miei avversari. Dio mi ascolta e li umilia, egli che domina da sempre. Per essi non c'è conversione e non temono Dio. Ognuno ha steso la mano contro i suoi amici, ha violato la sua alleanza. Più untuosa del burro è la sua bocca, ma nel cuore ha la guerra; più fluide dell'olio le sue parole, ma sono spade sguainate. </w:t>
      </w:r>
    </w:p>
    <w:p w14:paraId="11DF2672" w14:textId="77777777" w:rsidR="005569A7" w:rsidRPr="003407F5" w:rsidRDefault="005569A7" w:rsidP="003407F5">
      <w:pPr>
        <w:spacing w:after="120"/>
        <w:ind w:left="567" w:right="567"/>
        <w:jc w:val="both"/>
        <w:rPr>
          <w:rFonts w:ascii="Arial" w:hAnsi="Arial"/>
          <w:bCs/>
          <w:i/>
          <w:iCs/>
          <w:sz w:val="24"/>
        </w:rPr>
      </w:pPr>
      <w:r w:rsidRPr="003407F5">
        <w:rPr>
          <w:rFonts w:ascii="Arial" w:hAnsi="Arial"/>
          <w:bCs/>
          <w:i/>
          <w:iCs/>
          <w:sz w:val="24"/>
        </w:rPr>
        <w:lastRenderedPageBreak/>
        <w:t>Getta sul Signore il tuo affanno ed egli ti darà sostegno, mai permetterà che il giusto vacilli. Tu, Dio, li sprofonderai nella tomba gli uomini sanguinari e fraudolenti: essi non giungeranno alla metà dei loro giorni. Ma io, Signore, in te confido”.</w:t>
      </w:r>
    </w:p>
    <w:p w14:paraId="5F8726B4" w14:textId="3D0C4BE3" w:rsidR="005569A7" w:rsidRPr="005569A7" w:rsidRDefault="005569A7" w:rsidP="005569A7">
      <w:pPr>
        <w:spacing w:after="120"/>
        <w:jc w:val="both"/>
        <w:rPr>
          <w:rFonts w:ascii="Arial" w:hAnsi="Arial"/>
          <w:sz w:val="24"/>
        </w:rPr>
      </w:pPr>
      <w:r w:rsidRPr="005569A7">
        <w:rPr>
          <w:rFonts w:ascii="Arial" w:hAnsi="Arial"/>
          <w:sz w:val="24"/>
        </w:rPr>
        <w:t>Il cuore del presbitero è pieno di Dio. In lui c’è questa perfetta corrispondenza tra il suo essere e il suo dire.</w:t>
      </w:r>
      <w:r w:rsidR="003407F5">
        <w:rPr>
          <w:rFonts w:ascii="Arial" w:hAnsi="Arial"/>
          <w:sz w:val="24"/>
        </w:rPr>
        <w:t xml:space="preserve"> </w:t>
      </w:r>
      <w:r w:rsidRPr="005569A7">
        <w:rPr>
          <w:rFonts w:ascii="Arial" w:hAnsi="Arial"/>
          <w:sz w:val="24"/>
        </w:rPr>
        <w:t>Lui è pieno di pace. Lui è operatore di pace. Lui è figlio della pace. Lui sa cosa è la pace di Cristo.</w:t>
      </w:r>
      <w:r w:rsidR="00462CCA">
        <w:rPr>
          <w:rFonts w:ascii="Arial" w:hAnsi="Arial"/>
          <w:sz w:val="24"/>
        </w:rPr>
        <w:t xml:space="preserve"> </w:t>
      </w:r>
      <w:r w:rsidRPr="005569A7">
        <w:rPr>
          <w:rFonts w:ascii="Arial" w:hAnsi="Arial"/>
          <w:sz w:val="24"/>
        </w:rPr>
        <w:t>La pace di Cristo è il ritorno dell’uomo nella sua verità di origine, verità di creazione, ma molto di più verità di redenzione, di giustificazione, di santificazione, di partecipazione della divina natura.</w:t>
      </w:r>
      <w:r w:rsidR="003407F5">
        <w:rPr>
          <w:rFonts w:ascii="Arial" w:hAnsi="Arial"/>
          <w:sz w:val="24"/>
        </w:rPr>
        <w:t xml:space="preserve"> </w:t>
      </w:r>
      <w:r w:rsidRPr="005569A7">
        <w:rPr>
          <w:rFonts w:ascii="Arial" w:hAnsi="Arial"/>
          <w:sz w:val="24"/>
        </w:rPr>
        <w:t>Questa pace lui augura a Gaio. Questa pace vuole che dimori nel cuore di Gaio. Questa pace vuole che inondi Gaio e lo trasformi in una nuova creatura.</w:t>
      </w:r>
      <w:r w:rsidR="003407F5">
        <w:rPr>
          <w:rFonts w:ascii="Arial" w:hAnsi="Arial"/>
          <w:sz w:val="24"/>
        </w:rPr>
        <w:t xml:space="preserve"> </w:t>
      </w:r>
      <w:r w:rsidRPr="005569A7">
        <w:rPr>
          <w:rFonts w:ascii="Arial" w:hAnsi="Arial"/>
          <w:sz w:val="24"/>
        </w:rPr>
        <w:t>Chi conosce cosa è veramente la pace di Cristo, altro non desidera, altro non può desiderare, bramare, se non di possedere questa pace; altro non può augurare ai fratelli se non di essere nella pace e la pace di essere in loro.</w:t>
      </w:r>
      <w:r w:rsidR="00462CCA">
        <w:rPr>
          <w:rFonts w:ascii="Arial" w:hAnsi="Arial"/>
          <w:sz w:val="24"/>
        </w:rPr>
        <w:t xml:space="preserve"> </w:t>
      </w:r>
      <w:r w:rsidRPr="005569A7">
        <w:rPr>
          <w:rFonts w:ascii="Arial" w:hAnsi="Arial"/>
          <w:sz w:val="24"/>
        </w:rPr>
        <w:t>Il saluto fa così accoglienza dell’altro nella propria comunione di vita. L’altro, nel saluto, è parte di noi.</w:t>
      </w:r>
      <w:r w:rsidR="003407F5">
        <w:rPr>
          <w:rFonts w:ascii="Arial" w:hAnsi="Arial"/>
          <w:sz w:val="24"/>
        </w:rPr>
        <w:t xml:space="preserve"> </w:t>
      </w:r>
    </w:p>
    <w:p w14:paraId="57FB8BED" w14:textId="1C83FE82" w:rsidR="005569A7" w:rsidRPr="005569A7" w:rsidRDefault="005569A7" w:rsidP="005569A7">
      <w:pPr>
        <w:spacing w:after="120"/>
        <w:jc w:val="both"/>
        <w:rPr>
          <w:rFonts w:ascii="Arial" w:hAnsi="Arial"/>
          <w:sz w:val="24"/>
        </w:rPr>
      </w:pPr>
      <w:r w:rsidRPr="005569A7">
        <w:rPr>
          <w:rFonts w:ascii="Arial" w:hAnsi="Arial"/>
          <w:sz w:val="24"/>
        </w:rPr>
        <w:t>Ogni comunità è parte di ogni altra comunità. Ogni comunità saluta le altre comunità, le riconosce parte di sé, le accoglie come parte di sé.</w:t>
      </w:r>
      <w:r w:rsidR="003407F5">
        <w:rPr>
          <w:rFonts w:ascii="Arial" w:hAnsi="Arial"/>
          <w:sz w:val="24"/>
        </w:rPr>
        <w:t xml:space="preserve"> </w:t>
      </w:r>
      <w:r w:rsidRPr="005569A7">
        <w:rPr>
          <w:rFonts w:ascii="Arial" w:hAnsi="Arial"/>
          <w:sz w:val="24"/>
        </w:rPr>
        <w:t>La comunità è fatta di una moltitudine di persone. Queste non sempre sono in comunione gli uni con gli altri.</w:t>
      </w:r>
      <w:r w:rsidR="003407F5">
        <w:rPr>
          <w:rFonts w:ascii="Arial" w:hAnsi="Arial"/>
          <w:sz w:val="24"/>
        </w:rPr>
        <w:t xml:space="preserve"> </w:t>
      </w:r>
      <w:r w:rsidRPr="003407F5">
        <w:rPr>
          <w:rFonts w:ascii="Arial" w:hAnsi="Arial"/>
          <w:sz w:val="24"/>
        </w:rPr>
        <w:t xml:space="preserve">Dovrebbero esserlo, ma spesso non lo sono. Forse per questo il presbitero dice a Gaio: </w:t>
      </w:r>
      <w:r w:rsidRPr="003407F5">
        <w:rPr>
          <w:rFonts w:ascii="Arial" w:hAnsi="Arial"/>
          <w:i/>
          <w:sz w:val="24"/>
        </w:rPr>
        <w:t>Gli amici ti salutano</w:t>
      </w:r>
      <w:r w:rsidRPr="003407F5">
        <w:rPr>
          <w:rFonts w:ascii="Arial" w:hAnsi="Arial"/>
          <w:sz w:val="24"/>
        </w:rPr>
        <w:t xml:space="preserve">; ed anche: </w:t>
      </w:r>
      <w:r w:rsidRPr="003407F5">
        <w:rPr>
          <w:rFonts w:ascii="Arial" w:hAnsi="Arial"/>
          <w:i/>
          <w:sz w:val="24"/>
        </w:rPr>
        <w:t>Saluta gli amici ad uno ad uno</w:t>
      </w:r>
      <w:r w:rsidRPr="003407F5">
        <w:rPr>
          <w:rFonts w:ascii="Arial" w:hAnsi="Arial"/>
          <w:sz w:val="24"/>
        </w:rPr>
        <w:t>. Sappiamo per esempio che Di</w:t>
      </w:r>
      <w:r w:rsidR="003407F5">
        <w:rPr>
          <w:rFonts w:ascii="Arial" w:hAnsi="Arial"/>
          <w:sz w:val="24"/>
        </w:rPr>
        <w:t>ò</w:t>
      </w:r>
      <w:r w:rsidRPr="003407F5">
        <w:rPr>
          <w:rFonts w:ascii="Arial" w:hAnsi="Arial"/>
          <w:sz w:val="24"/>
        </w:rPr>
        <w:t>trefe non è amico di Gaio. Non è neanche amico di molti altri fratelli.</w:t>
      </w:r>
      <w:r w:rsidR="003407F5">
        <w:rPr>
          <w:rFonts w:ascii="Arial" w:hAnsi="Arial"/>
          <w:sz w:val="24"/>
        </w:rPr>
        <w:t xml:space="preserve"> </w:t>
      </w:r>
      <w:r w:rsidRPr="005569A7">
        <w:rPr>
          <w:rFonts w:ascii="Arial" w:hAnsi="Arial"/>
          <w:sz w:val="24"/>
        </w:rPr>
        <w:t>Non è amico dei fratelli perché non è amico di Cristo Gesù.</w:t>
      </w:r>
      <w:r w:rsidR="003407F5">
        <w:rPr>
          <w:rFonts w:ascii="Arial" w:hAnsi="Arial"/>
          <w:sz w:val="24"/>
        </w:rPr>
        <w:t xml:space="preserve"> </w:t>
      </w:r>
      <w:r w:rsidRPr="005569A7">
        <w:rPr>
          <w:rFonts w:ascii="Arial" w:hAnsi="Arial"/>
          <w:sz w:val="24"/>
        </w:rPr>
        <w:t>Cosa è in verità l’amicizia secondo il Nuovo Testamento? Quali indicazioni esso ci dona perché possiamo identificare bene la nozione, o il concetto, o la verità che sottostà alla parola “amicizia”, o “amico”. Gesù stesso come la concepisce nei suoi discorsi, specie in quelli tenuti nell’Ultima Cena, prima della sua passione e morte? Fin da ora si può dire che seguendo passo passo tutto il Nuovo Testamento, è possibile cogliere il concetto ed avere una nozione assai chiara su questa realtà, fondamentale nelle relazioni degli uomini con Dio e degli uomini tra di loro.</w:t>
      </w:r>
    </w:p>
    <w:p w14:paraId="6833DFC8"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“E` venuto il Figlio dell'uomo, che mangia e beve, e dicono: Ecco un mangione e un beone, amico dei pubblicani e dei peccatori. Ma alla sapienza è stata resa giustizia dalle sue opere” (Mt 11,19). </w:t>
      </w:r>
    </w:p>
    <w:p w14:paraId="291CEFF2"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“Ma il padrone, rispondendo a uno di loro, disse: Amico, io non ti faccio torto. Non hai forse convenuto con me per un denaro?” (Mt 20,13). </w:t>
      </w:r>
    </w:p>
    <w:p w14:paraId="562DED28"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“Gli disse: Amico, come hai potuto entrare qui senz'abito nuziale? Ed egli ammutolì” (Mt 22,12). </w:t>
      </w:r>
    </w:p>
    <w:p w14:paraId="3AEFF3FE"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“E Gesù gli disse: Amico, per questo sei qui! Allora si fecero avanti e misero le mani addosso a Gesù e lo arrestarono” (Mt 26,50). </w:t>
      </w:r>
    </w:p>
    <w:p w14:paraId="227036A9"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“Gesù si incamminò con loro. Non era ormai molto distante dalla casa quando il centurione mandò alcuni amici a dirgli: Signore, non stare a disturbarti, io non son degno che tu entri sotto il mio tetto” (Lc 7,6). </w:t>
      </w:r>
    </w:p>
    <w:p w14:paraId="45EDADA3"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“E` venuto il Figlio dell'uomo che mangia e beve, e voi dite: Ecco un mangione e un beone, amico dei pubblicani e dei peccatori” (Lc 7,34). </w:t>
      </w:r>
    </w:p>
    <w:p w14:paraId="4A2B218D"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lastRenderedPageBreak/>
        <w:t xml:space="preserve">“Poi aggiunse: Se uno di voi ha un amico e va da lui a mezzanotte a dirgli: Amico, prestami tre pani” (Lc 11,5). </w:t>
      </w:r>
    </w:p>
    <w:p w14:paraId="73B3082B"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“Perché è giunto da me un amico da un viaggio e non ho nulla da mettergli davanti” (Lc 11,6). </w:t>
      </w:r>
    </w:p>
    <w:p w14:paraId="364D53AE"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“Vi dico che, se anche non si alzerà a darglieli per amicizia, si alzerà a dargliene quanti gliene occorrono almeno per la sua insistenza” (Lc 11,8). </w:t>
      </w:r>
    </w:p>
    <w:p w14:paraId="4F901001"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“A voi miei amici, dico: Non temete coloro che uccidono il corpo e dopo non possono far più nulla” (Lc 12,4). </w:t>
      </w:r>
    </w:p>
    <w:p w14:paraId="64C2CF60"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“Invece quando sei invitato, va’ a metterti all'ultimo posto, perché venendo colui che ti ha invitato ti dica: Amico, passa più avanti. Allora ne avrai onore davanti a tutti i commensali” (Lc 14,10). </w:t>
      </w:r>
    </w:p>
    <w:p w14:paraId="209A8DFD"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“Disse poi a colui che l'aveva invitato: Quando offri un pranzo o una cena, non invitare i tuoi amici, né i tuoi fratelli, né i tuoi parenti, né i ricchi vicini, perché anch'essi non ti invitino a loro volta e tu abbia il contraccambio” (Lc 14,12). </w:t>
      </w:r>
    </w:p>
    <w:p w14:paraId="6445DCE7"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“Va a casa, chiama gli amici e i vicini dicendo: Rallegratevi con me, perché ho trovato la mia pecora che era perduta” (Lc 15,6). </w:t>
      </w:r>
    </w:p>
    <w:p w14:paraId="67387A62"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“E dopo averla trovata, chiama le amiche e le vicine, dicendo: Rallegratevi con me, perché ho ritrovato la dramma che avevo perduta” (Lc 15,9). </w:t>
      </w:r>
    </w:p>
    <w:p w14:paraId="7CBBF417"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“Ma lui rispose a suo padre: Ecco, io ti servo da tanti anni e non ho mai trasgredito un tuo comando, e tu non mi hai dato mai un capretto per far festa con i miei amici” (Lc 15,29). </w:t>
      </w:r>
    </w:p>
    <w:p w14:paraId="5190052C"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“Ebbene, io vi dico: Procuratevi amici con la disonesta ricchezza, perché, quand'essa verrà a mancare, vi accolgano nelle dimore eterne” (Lc 16,9). </w:t>
      </w:r>
    </w:p>
    <w:p w14:paraId="1D235BB4" w14:textId="7AF48089"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“Sarete traditi perfino dai genitori, dai fratelli, dai parenti e dagli amici, e metteranno a morte alcuni di voi” (Lc 21,16).</w:t>
      </w:r>
      <w:r w:rsidR="002E5F86" w:rsidRPr="003407F5">
        <w:rPr>
          <w:rFonts w:ascii="Arial" w:hAnsi="Arial"/>
          <w:i/>
          <w:iCs/>
          <w:sz w:val="24"/>
        </w:rPr>
        <w:t xml:space="preserve"> </w:t>
      </w:r>
    </w:p>
    <w:p w14:paraId="7081BF63"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“In quel giorno Erode e Pilato diventarono amici; prima infatti c'era stata inimicizia tra loro” (Lc 23,12). </w:t>
      </w:r>
    </w:p>
    <w:p w14:paraId="3C981F3E"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“Chi possiede la sposa è lo sposo; ma l'amico dello sposo, che è presente e l'ascolta, esulta di gioia alla voce dello sposo. Ora questa mia gioia è compiuta” (Gv 3,19). </w:t>
      </w:r>
    </w:p>
    <w:p w14:paraId="32F3651E"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“Le sorelle mandarono dunque a dirgli: Signore, ecco, il tuo amico è malato” (GV 11,3). </w:t>
      </w:r>
    </w:p>
    <w:p w14:paraId="3E7AF056"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“Così parlò e poi soggiunse loro: Il nostro amico Lazzaro s'è addormentato; ma io vado a svegliarlo” (GV 11,11). </w:t>
      </w:r>
    </w:p>
    <w:p w14:paraId="0D62F52D"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“Nessuno ha un amore più grande di questo: dare la vita per i propri amici” (Gv 15,13). </w:t>
      </w:r>
    </w:p>
    <w:p w14:paraId="28648256"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“Voi siete miei amici, se farete ciò che io vi comando” (Gv 15,14). </w:t>
      </w:r>
    </w:p>
    <w:p w14:paraId="32E8DF8E"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lastRenderedPageBreak/>
        <w:t xml:space="preserve">“Non vi chiamo più servi, perché il servo non sa quello che fa il suo padrone; ma vi ho chiamati amici, perché tutto ciò che ho udito dal Padre l'ho fatto conoscere a voi” (Gv 15,15). </w:t>
      </w:r>
    </w:p>
    <w:p w14:paraId="2AD51AE9"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“Da quel momento Pilato cercava di liberarlo; ma i Giudei gridarono: Se liberi costui, non sei amico di Cesare! Chiunque infatti si fa re si mette contro Cesare” (Gv 19,12). </w:t>
      </w:r>
    </w:p>
    <w:p w14:paraId="4C762BB2"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“Il giorno dopo arrivò a Cesarèa. Cornelio stava ad aspettarli ed aveva invitato i congiunti e gli amici intimi” (At 10.24). </w:t>
      </w:r>
    </w:p>
    <w:p w14:paraId="6C771757"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“Anche alcuni dei capi della provincia, che gli erano amici, mandarono a pregarlo di non avventurarsi nel teatro” (At 19,31). </w:t>
      </w:r>
    </w:p>
    <w:p w14:paraId="2FC74FFB"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“E ordinò al centurione di tenere Paolo sotto custodia, concedendogli però una certa libertà e senza impedire a nessuno dei suoi amici di dargli assistenza” (At 24,23). </w:t>
      </w:r>
    </w:p>
    <w:p w14:paraId="0C540EE7"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“Il giorno dopo facemmo scalo a Sidone e Giulio, con gesto cortese verso Paolo, gli permise di recarsi dagli amici e di riceverne le cure” (At 27,3). </w:t>
      </w:r>
    </w:p>
    <w:p w14:paraId="0FCC68AC" w14:textId="524F4398"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“Se dunque tu mi consideri come amico, accoglilo come me</w:t>
      </w:r>
      <w:r w:rsidR="002E5F86" w:rsidRPr="003407F5">
        <w:rPr>
          <w:rFonts w:ascii="Arial" w:hAnsi="Arial"/>
          <w:i/>
          <w:iCs/>
          <w:sz w:val="24"/>
        </w:rPr>
        <w:t xml:space="preserve"> </w:t>
      </w:r>
      <w:r w:rsidRPr="003407F5">
        <w:rPr>
          <w:rFonts w:ascii="Arial" w:hAnsi="Arial"/>
          <w:i/>
          <w:iCs/>
          <w:sz w:val="24"/>
        </w:rPr>
        <w:t>stesso” (Fm 1.17)</w:t>
      </w:r>
      <w:r w:rsidR="00EB7622">
        <w:rPr>
          <w:rFonts w:ascii="Arial" w:hAnsi="Arial"/>
          <w:i/>
          <w:iCs/>
          <w:sz w:val="24"/>
        </w:rPr>
        <w:t>.</w:t>
      </w:r>
    </w:p>
    <w:p w14:paraId="2FD83D2B" w14:textId="72FCF452"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“E si compì la Scrittura che dice: E Abramo ebbe fede in Dio</w:t>
      </w:r>
      <w:r w:rsidR="002E5F86" w:rsidRPr="003407F5">
        <w:rPr>
          <w:rFonts w:ascii="Arial" w:hAnsi="Arial"/>
          <w:i/>
          <w:iCs/>
          <w:sz w:val="24"/>
        </w:rPr>
        <w:t xml:space="preserve"> </w:t>
      </w:r>
      <w:r w:rsidRPr="003407F5">
        <w:rPr>
          <w:rFonts w:ascii="Arial" w:hAnsi="Arial"/>
          <w:i/>
          <w:iCs/>
          <w:sz w:val="24"/>
        </w:rPr>
        <w:t xml:space="preserve">e gli fu accreditato a giustizia, e fu chiamato amico di Dio”. (Gc 2,23). </w:t>
      </w:r>
    </w:p>
    <w:p w14:paraId="15AF5452" w14:textId="4945979A"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“La</w:t>
      </w:r>
      <w:r w:rsidR="002E5F86" w:rsidRPr="003407F5">
        <w:rPr>
          <w:rFonts w:ascii="Arial" w:hAnsi="Arial"/>
          <w:i/>
          <w:iCs/>
          <w:sz w:val="24"/>
        </w:rPr>
        <w:t xml:space="preserve"> </w:t>
      </w:r>
      <w:r w:rsidRPr="003407F5">
        <w:rPr>
          <w:rFonts w:ascii="Arial" w:hAnsi="Arial"/>
          <w:i/>
          <w:iCs/>
          <w:sz w:val="24"/>
        </w:rPr>
        <w:t xml:space="preserve">pace sia con te. Gli amici ti salutano. Saluta gli amici ad uno ad uno”(3Gv 1,15). </w:t>
      </w:r>
    </w:p>
    <w:p w14:paraId="02427C06" w14:textId="77777777" w:rsidR="005569A7" w:rsidRPr="005569A7" w:rsidRDefault="005569A7" w:rsidP="005569A7">
      <w:pPr>
        <w:spacing w:after="120"/>
        <w:jc w:val="both"/>
        <w:rPr>
          <w:rFonts w:ascii="Arial" w:hAnsi="Arial"/>
          <w:sz w:val="24"/>
        </w:rPr>
      </w:pPr>
      <w:r w:rsidRPr="005569A7">
        <w:rPr>
          <w:rFonts w:ascii="Arial" w:hAnsi="Arial"/>
          <w:sz w:val="24"/>
        </w:rPr>
        <w:t xml:space="preserve">Come si può constatare l’amicizia implica comunione di cuore, di volontà, di pensiero, della stessa anima. Nell’amicizia è come se si divenisse una cosa sola con l’altro. Cuore, pensiero, volontà, anima, desiderio devono essere una cosa sola, altrimenti non può esistere alcuna amicizia. Senza e fuori di questa comunione, non ci sono amici. Quanto più questa comunione è piena e perfetta, tanto più è piena e perfetta l’amicizia. La carenza di uno di questi elementi, rende l’amicizia instabile, o addirittura inesistente. </w:t>
      </w:r>
    </w:p>
    <w:p w14:paraId="1899C7AF" w14:textId="6D920C4D" w:rsidR="005569A7" w:rsidRPr="005569A7" w:rsidRDefault="005569A7" w:rsidP="005569A7">
      <w:pPr>
        <w:spacing w:after="120"/>
        <w:jc w:val="both"/>
        <w:rPr>
          <w:rFonts w:ascii="Arial" w:hAnsi="Arial"/>
          <w:sz w:val="24"/>
        </w:rPr>
      </w:pPr>
      <w:r w:rsidRPr="005569A7">
        <w:rPr>
          <w:rFonts w:ascii="Arial" w:hAnsi="Arial"/>
          <w:sz w:val="24"/>
        </w:rPr>
        <w:t>Con Cristo l’amicizia è vera se il cuore di Cristo, i suoi pensieri, la sua volontà, i suoi desideri, la sua stessa anima diventano nostri.</w:t>
      </w:r>
      <w:r w:rsidR="003407F5">
        <w:rPr>
          <w:rFonts w:ascii="Arial" w:hAnsi="Arial"/>
          <w:sz w:val="24"/>
        </w:rPr>
        <w:t xml:space="preserve"> </w:t>
      </w:r>
      <w:r w:rsidRPr="005569A7">
        <w:rPr>
          <w:rFonts w:ascii="Arial" w:hAnsi="Arial"/>
          <w:sz w:val="24"/>
        </w:rPr>
        <w:t>Siamo amici di Cristo se pensiamo con i suoi pensieri, vogliamo con la sua volontà, amiamo con il suo cuore, desideriamo secondo il suo Santo Spirito, operiamo la nostra santità con la sua anima santissima.</w:t>
      </w:r>
      <w:r w:rsidR="003407F5">
        <w:rPr>
          <w:rFonts w:ascii="Arial" w:hAnsi="Arial"/>
          <w:sz w:val="24"/>
        </w:rPr>
        <w:t xml:space="preserve"> </w:t>
      </w:r>
      <w:r w:rsidRPr="005569A7">
        <w:rPr>
          <w:rFonts w:ascii="Arial" w:hAnsi="Arial"/>
          <w:sz w:val="24"/>
        </w:rPr>
        <w:t>Con Cristo chi determina “le regole” dell’amicizia è Lui, non siamo noi. In questo caso, con Cristo l’amicizia si fonda sulla nostra perfetta obbedienza alla sua Parola. Con Cristo l’amicizia nasce dall’obbedienza, dall’ascolto, dalla messa in pratica di ogni sua Parola.</w:t>
      </w:r>
      <w:r w:rsidR="003407F5">
        <w:rPr>
          <w:rFonts w:ascii="Arial" w:hAnsi="Arial"/>
          <w:sz w:val="24"/>
        </w:rPr>
        <w:t xml:space="preserve"> </w:t>
      </w:r>
      <w:r w:rsidRPr="005569A7">
        <w:rPr>
          <w:rFonts w:ascii="Arial" w:hAnsi="Arial"/>
          <w:sz w:val="24"/>
        </w:rPr>
        <w:t>Se l’obbedienza è inesistente, inesistente sarà anche l’amicizia.</w:t>
      </w:r>
    </w:p>
    <w:p w14:paraId="4CCED69E" w14:textId="2846A1DF" w:rsidR="005569A7" w:rsidRPr="005569A7" w:rsidRDefault="005569A7" w:rsidP="005569A7">
      <w:pPr>
        <w:spacing w:after="120"/>
        <w:jc w:val="both"/>
        <w:rPr>
          <w:rFonts w:ascii="Arial" w:hAnsi="Arial"/>
          <w:sz w:val="24"/>
        </w:rPr>
      </w:pPr>
      <w:r w:rsidRPr="005569A7">
        <w:rPr>
          <w:rFonts w:ascii="Arial" w:hAnsi="Arial"/>
          <w:sz w:val="24"/>
        </w:rPr>
        <w:t>Di</w:t>
      </w:r>
      <w:r w:rsidR="003407F5">
        <w:rPr>
          <w:rFonts w:ascii="Arial" w:hAnsi="Arial"/>
          <w:sz w:val="24"/>
        </w:rPr>
        <w:t>ò</w:t>
      </w:r>
      <w:r w:rsidRPr="005569A7">
        <w:rPr>
          <w:rFonts w:ascii="Arial" w:hAnsi="Arial"/>
          <w:sz w:val="24"/>
        </w:rPr>
        <w:t>trefe non ascolta Cristo Gesù. Non compie la sua volontà. Non ama come Cristo ha amato.</w:t>
      </w:r>
      <w:r w:rsidR="002E5F86">
        <w:rPr>
          <w:rFonts w:ascii="Arial" w:hAnsi="Arial"/>
          <w:sz w:val="24"/>
        </w:rPr>
        <w:t xml:space="preserve"> </w:t>
      </w:r>
      <w:r w:rsidRPr="005569A7">
        <w:rPr>
          <w:rFonts w:ascii="Arial" w:hAnsi="Arial"/>
          <w:sz w:val="24"/>
        </w:rPr>
        <w:t>Non pensa secondo i pensieri di Cristo. Non vive con l’anima di Cristo nel suo cuore.</w:t>
      </w:r>
      <w:r w:rsidR="003407F5">
        <w:rPr>
          <w:rFonts w:ascii="Arial" w:hAnsi="Arial"/>
          <w:sz w:val="24"/>
        </w:rPr>
        <w:t xml:space="preserve"> </w:t>
      </w:r>
      <w:r w:rsidRPr="005569A7">
        <w:rPr>
          <w:rFonts w:ascii="Arial" w:hAnsi="Arial"/>
          <w:sz w:val="24"/>
        </w:rPr>
        <w:t>Di</w:t>
      </w:r>
      <w:r w:rsidR="003407F5">
        <w:rPr>
          <w:rFonts w:ascii="Arial" w:hAnsi="Arial"/>
          <w:sz w:val="24"/>
        </w:rPr>
        <w:t>ò</w:t>
      </w:r>
      <w:r w:rsidRPr="005569A7">
        <w:rPr>
          <w:rFonts w:ascii="Arial" w:hAnsi="Arial"/>
          <w:sz w:val="24"/>
        </w:rPr>
        <w:t>trefe non è amico del presbitero, né di Gaio, né di altri. Lui è nemico di Cristo, nemico della comunità, nemico di Dio e degli uomini.</w:t>
      </w:r>
      <w:r w:rsidR="003407F5">
        <w:rPr>
          <w:rFonts w:ascii="Arial" w:hAnsi="Arial"/>
          <w:sz w:val="24"/>
        </w:rPr>
        <w:t xml:space="preserve"> </w:t>
      </w:r>
      <w:r w:rsidRPr="005569A7">
        <w:rPr>
          <w:rFonts w:ascii="Arial" w:hAnsi="Arial"/>
          <w:sz w:val="24"/>
        </w:rPr>
        <w:lastRenderedPageBreak/>
        <w:t>Di</w:t>
      </w:r>
      <w:r w:rsidR="003407F5">
        <w:rPr>
          <w:rFonts w:ascii="Arial" w:hAnsi="Arial"/>
          <w:sz w:val="24"/>
        </w:rPr>
        <w:t>ò</w:t>
      </w:r>
      <w:r w:rsidRPr="005569A7">
        <w:rPr>
          <w:rFonts w:ascii="Arial" w:hAnsi="Arial"/>
          <w:sz w:val="24"/>
        </w:rPr>
        <w:t>trefe cerca solo se stesso, ama solo se stesso, pensa solo a se stesso.</w:t>
      </w:r>
      <w:r w:rsidR="003407F5">
        <w:rPr>
          <w:rFonts w:ascii="Arial" w:hAnsi="Arial"/>
          <w:sz w:val="24"/>
        </w:rPr>
        <w:t xml:space="preserve"> </w:t>
      </w:r>
      <w:r w:rsidRPr="005569A7">
        <w:rPr>
          <w:rFonts w:ascii="Arial" w:hAnsi="Arial"/>
          <w:sz w:val="24"/>
        </w:rPr>
        <w:t>D</w:t>
      </w:r>
      <w:r w:rsidR="003407F5">
        <w:rPr>
          <w:rFonts w:ascii="Arial" w:hAnsi="Arial"/>
          <w:sz w:val="24"/>
        </w:rPr>
        <w:t>iò</w:t>
      </w:r>
      <w:r w:rsidRPr="005569A7">
        <w:rPr>
          <w:rFonts w:ascii="Arial" w:hAnsi="Arial"/>
          <w:sz w:val="24"/>
        </w:rPr>
        <w:t>trefe è un distruttore dell’opera di Cristo Gesù. Per questo non è suo amico.</w:t>
      </w:r>
    </w:p>
    <w:p w14:paraId="78B6A829" w14:textId="66B18FA9" w:rsidR="005569A7" w:rsidRPr="005569A7" w:rsidRDefault="005569A7" w:rsidP="005569A7">
      <w:pPr>
        <w:spacing w:after="120"/>
        <w:jc w:val="both"/>
        <w:rPr>
          <w:rFonts w:ascii="Arial" w:hAnsi="Arial"/>
          <w:sz w:val="24"/>
        </w:rPr>
      </w:pPr>
      <w:r w:rsidRPr="005569A7">
        <w:rPr>
          <w:rFonts w:ascii="Arial" w:hAnsi="Arial"/>
          <w:sz w:val="24"/>
        </w:rPr>
        <w:t>Quanti amano Cristo Gesù salutano Gaio. Gaio deve salutare quanti amano Cristo Gesù. Deve salutarli ad uno ad uno.</w:t>
      </w:r>
      <w:r w:rsidR="003407F5">
        <w:rPr>
          <w:rFonts w:ascii="Arial" w:hAnsi="Arial"/>
          <w:sz w:val="24"/>
        </w:rPr>
        <w:t xml:space="preserve"> </w:t>
      </w:r>
      <w:r w:rsidRPr="005569A7">
        <w:rPr>
          <w:rFonts w:ascii="Arial" w:hAnsi="Arial"/>
          <w:sz w:val="24"/>
        </w:rPr>
        <w:t>Da tutti riceve l’amore di Cristo, la loro amicizia in Cristo Gesù. A tutti gli amici di Cristo deve manifestare il suo amore, la sua amicizia in Cristo Gesù.</w:t>
      </w:r>
      <w:r w:rsidR="00462CCA">
        <w:rPr>
          <w:rFonts w:ascii="Arial" w:hAnsi="Arial"/>
          <w:sz w:val="24"/>
        </w:rPr>
        <w:t xml:space="preserve"> </w:t>
      </w:r>
      <w:r w:rsidRPr="005569A7">
        <w:rPr>
          <w:rFonts w:ascii="Arial" w:hAnsi="Arial"/>
          <w:sz w:val="24"/>
        </w:rPr>
        <w:t>La comunità si edifica anche sulla manifestazione di questo amore.</w:t>
      </w:r>
      <w:r w:rsidR="003407F5">
        <w:rPr>
          <w:rFonts w:ascii="Arial" w:hAnsi="Arial"/>
          <w:sz w:val="24"/>
        </w:rPr>
        <w:t xml:space="preserve"> </w:t>
      </w:r>
      <w:r w:rsidRPr="005569A7">
        <w:rPr>
          <w:rFonts w:ascii="Arial" w:hAnsi="Arial"/>
          <w:sz w:val="24"/>
        </w:rPr>
        <w:t>Quest’amore manifestato, offerto, donato è la forza che spinge la comunità a compiere il suo ministero sino alla fine.</w:t>
      </w:r>
      <w:r w:rsidR="003407F5">
        <w:rPr>
          <w:rFonts w:ascii="Arial" w:hAnsi="Arial"/>
          <w:sz w:val="24"/>
        </w:rPr>
        <w:t xml:space="preserve"> </w:t>
      </w:r>
      <w:r w:rsidRPr="005569A7">
        <w:rPr>
          <w:rFonts w:ascii="Arial" w:hAnsi="Arial"/>
          <w:sz w:val="24"/>
        </w:rPr>
        <w:t>Quest’amore è aiuto prezioso perché esso rende tutta la comunità una cosa sola con Cristo Gesù e chi è una cosa sola in Cristo, chi sa di essere una cosa in Cristo, chi manifesta questo suo essere una cosa sola in Cristo agli altri, altro non fa che rinsaldare i legami con Cristo e con la sua invincibilità.</w:t>
      </w:r>
    </w:p>
    <w:p w14:paraId="6438D19B" w14:textId="5A96E2F6" w:rsidR="005569A7" w:rsidRPr="005569A7" w:rsidRDefault="005569A7" w:rsidP="005569A7">
      <w:pPr>
        <w:spacing w:after="120"/>
        <w:jc w:val="both"/>
        <w:rPr>
          <w:rFonts w:ascii="Arial" w:hAnsi="Arial"/>
          <w:sz w:val="24"/>
        </w:rPr>
      </w:pPr>
      <w:r w:rsidRPr="005569A7">
        <w:rPr>
          <w:rFonts w:ascii="Arial" w:hAnsi="Arial"/>
          <w:sz w:val="24"/>
        </w:rPr>
        <w:t>Chi è una cosa sola con Cristo vince il mondo, perché Cristo ha vinto il mondo.</w:t>
      </w:r>
      <w:r w:rsidR="003407F5">
        <w:rPr>
          <w:rFonts w:ascii="Arial" w:hAnsi="Arial"/>
          <w:sz w:val="24"/>
        </w:rPr>
        <w:t xml:space="preserve"> </w:t>
      </w:r>
      <w:r w:rsidRPr="005569A7">
        <w:rPr>
          <w:rFonts w:ascii="Arial" w:hAnsi="Arial"/>
          <w:sz w:val="24"/>
        </w:rPr>
        <w:t>Chi sostiene l’altro nel suo essere una cosa sola con Cristo, aiuta l’altro a vincere il mondo come Cristo Gesù ha vinto il mondo.</w:t>
      </w:r>
      <w:r w:rsidR="003407F5">
        <w:rPr>
          <w:rFonts w:ascii="Arial" w:hAnsi="Arial"/>
          <w:sz w:val="24"/>
        </w:rPr>
        <w:t xml:space="preserve"> </w:t>
      </w:r>
      <w:r w:rsidRPr="005569A7">
        <w:rPr>
          <w:rFonts w:ascii="Arial" w:hAnsi="Arial"/>
          <w:sz w:val="24"/>
        </w:rPr>
        <w:t>Se siamo una cosa sola in Cristo, non possiamo essere gli uni contro gli altri. Se siamo gli uni contro gli altri è perché non siamo una cosa sola in Cristo Gesù.</w:t>
      </w:r>
      <w:r w:rsidR="003407F5">
        <w:rPr>
          <w:rFonts w:ascii="Arial" w:hAnsi="Arial"/>
          <w:sz w:val="24"/>
        </w:rPr>
        <w:t xml:space="preserve"> </w:t>
      </w:r>
      <w:r w:rsidRPr="005569A7">
        <w:rPr>
          <w:rFonts w:ascii="Arial" w:hAnsi="Arial"/>
          <w:sz w:val="24"/>
        </w:rPr>
        <w:t>È proprio degli amici di Cristo Gesù essere una cosa sola in Cristo Gesù, con Lui e per Lui. Salutarsi è riconoscersi amici di Cristo Gesù e in Cristo Gesù. Salutarsi è desiderio di attestare agli altri il nostro amore per Cristo e di ricevere dagli altri il loro amore per Cristo Gesù.</w:t>
      </w:r>
      <w:r w:rsidR="003407F5">
        <w:rPr>
          <w:rFonts w:ascii="Arial" w:hAnsi="Arial"/>
          <w:sz w:val="24"/>
        </w:rPr>
        <w:t xml:space="preserve"> </w:t>
      </w:r>
      <w:r w:rsidRPr="005569A7">
        <w:rPr>
          <w:rFonts w:ascii="Arial" w:hAnsi="Arial"/>
          <w:sz w:val="24"/>
        </w:rPr>
        <w:t>È nell’amore di Cristo che si consuma la vita del discepolo del Signore. È in questo amore che lui compie ogni cosa, anche la più semplice, che è quella di salutare e di accogliere il saluto.</w:t>
      </w:r>
      <w:r w:rsidR="003407F5">
        <w:rPr>
          <w:rFonts w:ascii="Arial" w:hAnsi="Arial"/>
          <w:sz w:val="24"/>
        </w:rPr>
        <w:t xml:space="preserve"> </w:t>
      </w:r>
      <w:r w:rsidRPr="005569A7">
        <w:rPr>
          <w:rFonts w:ascii="Arial" w:hAnsi="Arial"/>
          <w:sz w:val="24"/>
        </w:rPr>
        <w:t>Il saluto nella Scrittura non è una pura e semplice convenienza. È la manifestazione del proprio cuore, della propria anima, del proprio spirito.</w:t>
      </w:r>
      <w:r w:rsidR="003407F5">
        <w:rPr>
          <w:rFonts w:ascii="Arial" w:hAnsi="Arial"/>
          <w:sz w:val="24"/>
        </w:rPr>
        <w:t xml:space="preserve"> </w:t>
      </w:r>
      <w:r w:rsidRPr="005569A7">
        <w:rPr>
          <w:rFonts w:ascii="Arial" w:hAnsi="Arial"/>
          <w:sz w:val="24"/>
        </w:rPr>
        <w:t>Due saluti meritano di essere da noi altamente considerati. In questi due saluti è il rinnovamento dell’umanità intera.</w:t>
      </w:r>
    </w:p>
    <w:p w14:paraId="72CE1F31" w14:textId="77777777" w:rsidR="005569A7" w:rsidRPr="003407F5" w:rsidRDefault="005569A7" w:rsidP="003407F5">
      <w:pPr>
        <w:spacing w:after="120"/>
        <w:ind w:left="567" w:right="567"/>
        <w:jc w:val="both"/>
        <w:rPr>
          <w:rFonts w:ascii="Arial" w:hAnsi="Arial"/>
          <w:bCs/>
          <w:i/>
          <w:iCs/>
          <w:sz w:val="24"/>
        </w:rPr>
      </w:pPr>
      <w:r w:rsidRPr="003407F5">
        <w:rPr>
          <w:rFonts w:ascii="Arial" w:hAnsi="Arial"/>
          <w:bCs/>
          <w:i/>
          <w:iCs/>
          <w:sz w:val="24"/>
        </w:rPr>
        <w:t xml:space="preserve">Vangelo secondo Luca - cap. 1,26-33: “Nel sesto mese, l'angelo Gabriele fu mandato da Dio in una città della Galilea, chiamata Nazaret, a una vergine, promessa sposa di un uomo della casa di Davide, chiamato Giuseppe. La vergine si chiamava Maria. Entrando da lei, disse: Ti saluto, o piena di grazia, il Signore è con te. 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w:t>
      </w:r>
    </w:p>
    <w:p w14:paraId="688F8C9D" w14:textId="77777777" w:rsidR="005569A7" w:rsidRPr="003407F5" w:rsidRDefault="005569A7" w:rsidP="003407F5">
      <w:pPr>
        <w:spacing w:after="120"/>
        <w:ind w:left="567" w:right="567"/>
        <w:jc w:val="both"/>
        <w:rPr>
          <w:rFonts w:ascii="Arial" w:hAnsi="Arial"/>
          <w:bCs/>
          <w:i/>
          <w:iCs/>
          <w:sz w:val="24"/>
        </w:rPr>
      </w:pPr>
      <w:r w:rsidRPr="003407F5">
        <w:rPr>
          <w:rFonts w:ascii="Arial" w:hAnsi="Arial"/>
          <w:bCs/>
          <w:i/>
          <w:iCs/>
          <w:sz w:val="24"/>
        </w:rPr>
        <w:t xml:space="preserve">Vangelo secondo Giovanni - cap. 20,19-23: “La sera di quello stesso giorno, il primo dopo il sabato, mentre erano chiuse le porte del luogo dove si trovavano i discepoli per timore dei Giudei, venne Gesù, si fermò in mezzo a loro e disse: Pace a voi! Detto questo, mostrò loro le mani e il costato. E i discepoli gioirono al vedere il Signore. Gesù disse loro di nuovo: Pace a voi! Come il Padre ha mandato me, anch'io mando voi. Dopo aver detto questo, alitò su di loro e disse: Ricevete lo Spirito Santo; a chi rimetterete i peccati saranno rimessi e a chi non li rimetterete, resteranno non rimessi”. </w:t>
      </w:r>
    </w:p>
    <w:p w14:paraId="54F14D94" w14:textId="36108D2B" w:rsidR="005569A7" w:rsidRPr="005569A7" w:rsidRDefault="005569A7" w:rsidP="005569A7">
      <w:pPr>
        <w:spacing w:after="120"/>
        <w:jc w:val="both"/>
        <w:rPr>
          <w:rFonts w:ascii="Arial" w:hAnsi="Arial"/>
          <w:sz w:val="24"/>
        </w:rPr>
      </w:pPr>
      <w:r w:rsidRPr="005569A7">
        <w:rPr>
          <w:rFonts w:ascii="Arial" w:hAnsi="Arial"/>
          <w:sz w:val="24"/>
        </w:rPr>
        <w:lastRenderedPageBreak/>
        <w:t>Un saluto cambia la storia dell’umanità. Un saluto crea un mondo nuovo. Un saluto fa l’umanità nuova. Il saluto del cristiano deve essere sempre vero. Se il suo saluto è falso, falso è il suo essere cristiano.</w:t>
      </w:r>
      <w:r w:rsidR="003407F5">
        <w:rPr>
          <w:rFonts w:ascii="Arial" w:hAnsi="Arial"/>
          <w:sz w:val="24"/>
        </w:rPr>
        <w:t xml:space="preserve"> </w:t>
      </w:r>
      <w:r w:rsidRPr="005569A7">
        <w:rPr>
          <w:rFonts w:ascii="Arial" w:hAnsi="Arial"/>
          <w:sz w:val="24"/>
        </w:rPr>
        <w:t>La Vergine Maria, Madre della Redenzione, che solo salutando la sua cugina Elisabetta, portò nella sua casa la salvezza di Dio, ci aiuti perché solo con il nostro saluto possiamo portare tanta salvezza in questo mondo.</w:t>
      </w:r>
    </w:p>
    <w:p w14:paraId="483A0ADF" w14:textId="77777777" w:rsidR="005569A7" w:rsidRPr="003407F5" w:rsidRDefault="005569A7" w:rsidP="003407F5">
      <w:pPr>
        <w:spacing w:after="120"/>
        <w:ind w:left="567" w:right="567"/>
        <w:jc w:val="both"/>
        <w:rPr>
          <w:rFonts w:ascii="Arial" w:hAnsi="Arial"/>
          <w:bCs/>
          <w:i/>
          <w:iCs/>
          <w:sz w:val="24"/>
        </w:rPr>
      </w:pPr>
      <w:r w:rsidRPr="003407F5">
        <w:rPr>
          <w:rFonts w:ascii="Arial" w:hAnsi="Arial"/>
          <w:bCs/>
          <w:i/>
          <w:iCs/>
          <w:sz w:val="24"/>
        </w:rPr>
        <w:t xml:space="preserve">Vangelo secondo Luca - cap. 1,39–55: “In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w:t>
      </w:r>
    </w:p>
    <w:p w14:paraId="75BFDA43" w14:textId="77777777" w:rsidR="005569A7" w:rsidRPr="005569A7" w:rsidRDefault="005569A7" w:rsidP="005569A7">
      <w:pPr>
        <w:spacing w:after="120"/>
        <w:jc w:val="both"/>
        <w:rPr>
          <w:rFonts w:ascii="Arial" w:hAnsi="Arial"/>
          <w:sz w:val="24"/>
        </w:rPr>
      </w:pPr>
      <w:r w:rsidRPr="005569A7">
        <w:rPr>
          <w:rFonts w:ascii="Arial" w:hAnsi="Arial"/>
          <w:sz w:val="24"/>
        </w:rPr>
        <w:t>Dinanzi ad Elisabetta, Maria saluta il Signore con queste parole:</w:t>
      </w:r>
    </w:p>
    <w:p w14:paraId="5C252098"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“Allora Maria disse: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1760428F" w14:textId="77777777" w:rsidR="005569A7" w:rsidRPr="003407F5" w:rsidRDefault="005569A7" w:rsidP="003407F5">
      <w:pPr>
        <w:spacing w:after="120"/>
        <w:ind w:left="567" w:right="567"/>
        <w:jc w:val="both"/>
        <w:rPr>
          <w:rFonts w:ascii="Arial" w:hAnsi="Arial"/>
          <w:i/>
          <w:iCs/>
          <w:sz w:val="24"/>
        </w:rPr>
      </w:pPr>
      <w:r w:rsidRPr="003407F5">
        <w:rPr>
          <w:rFonts w:ascii="Arial" w:hAnsi="Arial"/>
          <w:i/>
          <w:iCs/>
          <w:sz w:val="24"/>
        </w:rPr>
        <w:t xml:space="preserve">Ha spiegato la potenza del suo braccio, ha disperso i superbi nei pensieri del loro cuore; ha rovesciato i potenti dai troni, ha innalzato gli umili; ha ricolmato di beni gli affamati, ha rimandato a mani vuote i ricchi. Ha soccorso Israele, suo servo, ricordandosi della sua misericordia, come aveva promesso ai nostri padri, ad Abramo e alla sua discendenza, per sempre”. </w:t>
      </w:r>
    </w:p>
    <w:p w14:paraId="79CFFA81" w14:textId="108976D4" w:rsidR="005569A7" w:rsidRPr="005569A7" w:rsidRDefault="005569A7" w:rsidP="005569A7">
      <w:pPr>
        <w:spacing w:after="120"/>
        <w:jc w:val="both"/>
        <w:rPr>
          <w:rFonts w:ascii="Arial" w:hAnsi="Arial"/>
          <w:sz w:val="24"/>
        </w:rPr>
      </w:pPr>
      <w:r w:rsidRPr="005569A7">
        <w:rPr>
          <w:rFonts w:ascii="Arial" w:hAnsi="Arial"/>
          <w:sz w:val="24"/>
        </w:rPr>
        <w:t>Il Signore conceda anche a noi di avere un saluto ricco di grazia, di verità, di compassione, di misericordia, di Spirito Santo.</w:t>
      </w:r>
      <w:r w:rsidR="003407F5">
        <w:rPr>
          <w:rFonts w:ascii="Arial" w:hAnsi="Arial"/>
          <w:sz w:val="24"/>
        </w:rPr>
        <w:t xml:space="preserve"> </w:t>
      </w:r>
      <w:r w:rsidRPr="005569A7">
        <w:rPr>
          <w:rFonts w:ascii="Arial" w:hAnsi="Arial"/>
          <w:sz w:val="24"/>
        </w:rPr>
        <w:t>Un saluto che porti il Cielo sulla terra e la terra nel Cielo. Un saluto che porti Dio nei cuori e i cuori in Dio.</w:t>
      </w:r>
      <w:r w:rsidR="003407F5">
        <w:rPr>
          <w:rFonts w:ascii="Arial" w:hAnsi="Arial"/>
          <w:sz w:val="24"/>
        </w:rPr>
        <w:t xml:space="preserve"> </w:t>
      </w:r>
      <w:r w:rsidRPr="005569A7">
        <w:rPr>
          <w:rFonts w:ascii="Arial" w:hAnsi="Arial"/>
          <w:sz w:val="24"/>
        </w:rPr>
        <w:t>Un saluto che doni la verità alle menti e le menti alla verità.</w:t>
      </w:r>
      <w:r w:rsidR="003407F5">
        <w:rPr>
          <w:rFonts w:ascii="Arial" w:hAnsi="Arial"/>
          <w:sz w:val="24"/>
        </w:rPr>
        <w:t xml:space="preserve"> </w:t>
      </w:r>
      <w:r w:rsidRPr="005569A7">
        <w:rPr>
          <w:rFonts w:ascii="Arial" w:hAnsi="Arial"/>
          <w:sz w:val="24"/>
        </w:rPr>
        <w:t>Un saluto che doni la grazia alle anime e le anime alla grazia.</w:t>
      </w:r>
      <w:r w:rsidR="00462CCA">
        <w:rPr>
          <w:rFonts w:ascii="Arial" w:hAnsi="Arial"/>
          <w:sz w:val="24"/>
        </w:rPr>
        <w:t xml:space="preserve"> </w:t>
      </w:r>
      <w:r w:rsidRPr="005569A7">
        <w:rPr>
          <w:rFonts w:ascii="Arial" w:hAnsi="Arial"/>
          <w:sz w:val="24"/>
        </w:rPr>
        <w:t>Un saluto che riversi lo Spirito Santo nei cuori e i cuori nello Spirito Santo.</w:t>
      </w:r>
      <w:r w:rsidR="003407F5">
        <w:rPr>
          <w:rFonts w:ascii="Arial" w:hAnsi="Arial"/>
          <w:sz w:val="24"/>
        </w:rPr>
        <w:t xml:space="preserve"> </w:t>
      </w:r>
      <w:r w:rsidRPr="005569A7">
        <w:rPr>
          <w:rFonts w:ascii="Arial" w:hAnsi="Arial"/>
          <w:sz w:val="24"/>
        </w:rPr>
        <w:t>Un saluto che faccia incontrare Cristo con gli uomini e gli uomini con Cristo.</w:t>
      </w:r>
      <w:r w:rsidR="003407F5">
        <w:rPr>
          <w:rFonts w:ascii="Arial" w:hAnsi="Arial"/>
          <w:sz w:val="24"/>
        </w:rPr>
        <w:t xml:space="preserve"> </w:t>
      </w:r>
      <w:r w:rsidRPr="005569A7">
        <w:rPr>
          <w:rFonts w:ascii="Arial" w:hAnsi="Arial"/>
          <w:sz w:val="24"/>
        </w:rPr>
        <w:t>Un saluto che sia vera comunione di verità e di santità per tutti coloro che cercano il Signore con cuore sincero.</w:t>
      </w:r>
      <w:r w:rsidR="003407F5">
        <w:rPr>
          <w:rFonts w:ascii="Arial" w:hAnsi="Arial"/>
          <w:sz w:val="24"/>
        </w:rPr>
        <w:t xml:space="preserve"> </w:t>
      </w:r>
      <w:r w:rsidRPr="005569A7">
        <w:rPr>
          <w:rFonts w:ascii="Arial" w:hAnsi="Arial"/>
          <w:sz w:val="24"/>
        </w:rPr>
        <w:t>Che il nostro saluto, il saluto del cristiano sia il saluto che offra all’uomo l’amore di Dio Padre, la grazia di Cristo suo unico Figlio, la comunione dello Spirito Santo.</w:t>
      </w:r>
    </w:p>
    <w:p w14:paraId="7AF0FC2F" w14:textId="6EF46522" w:rsidR="005569A7" w:rsidRPr="005569A7" w:rsidRDefault="005569A7" w:rsidP="005569A7">
      <w:pPr>
        <w:spacing w:after="120"/>
        <w:jc w:val="both"/>
        <w:rPr>
          <w:rFonts w:ascii="Arial" w:hAnsi="Arial"/>
          <w:sz w:val="24"/>
        </w:rPr>
      </w:pPr>
      <w:r w:rsidRPr="003407F5">
        <w:rPr>
          <w:rFonts w:ascii="Arial" w:hAnsi="Arial"/>
          <w:sz w:val="24"/>
        </w:rPr>
        <w:t>Che il nostro saluto sia simile al canto dell’</w:t>
      </w:r>
      <w:r w:rsidRPr="003407F5">
        <w:rPr>
          <w:rFonts w:ascii="Arial" w:hAnsi="Arial"/>
          <w:i/>
          <w:sz w:val="24"/>
        </w:rPr>
        <w:t xml:space="preserve">”Ave Maria” </w:t>
      </w:r>
      <w:r w:rsidRPr="003407F5">
        <w:rPr>
          <w:rFonts w:ascii="Arial" w:hAnsi="Arial"/>
          <w:sz w:val="24"/>
        </w:rPr>
        <w:t>che dal cuore del figlio sale verso la Madre Celeste, per magnificare ed esaltare ciò che Dio ha fatto di Lei.</w:t>
      </w:r>
      <w:r w:rsidR="003407F5">
        <w:rPr>
          <w:rFonts w:ascii="Arial" w:hAnsi="Arial"/>
          <w:sz w:val="24"/>
        </w:rPr>
        <w:t xml:space="preserve"> </w:t>
      </w:r>
      <w:r w:rsidRPr="003407F5">
        <w:rPr>
          <w:rFonts w:ascii="Arial" w:hAnsi="Arial"/>
          <w:sz w:val="24"/>
        </w:rPr>
        <w:t xml:space="preserve">Che il nostro saluto sia simile al saluto che Gesù fece al Padre suo con il </w:t>
      </w:r>
      <w:r w:rsidRPr="003407F5">
        <w:rPr>
          <w:rFonts w:ascii="Arial" w:hAnsi="Arial"/>
          <w:i/>
          <w:sz w:val="24"/>
        </w:rPr>
        <w:t>“Padre nostro”</w:t>
      </w:r>
      <w:r w:rsidRPr="003407F5">
        <w:rPr>
          <w:rFonts w:ascii="Arial" w:hAnsi="Arial"/>
          <w:sz w:val="24"/>
        </w:rPr>
        <w:t xml:space="preserve"> per manifestargli il nostro desiderio di santità, di obbedienza, di totale affidamento a Lui.</w:t>
      </w:r>
      <w:r w:rsidR="003407F5">
        <w:rPr>
          <w:rFonts w:ascii="Arial" w:hAnsi="Arial"/>
          <w:sz w:val="24"/>
        </w:rPr>
        <w:t xml:space="preserve"> </w:t>
      </w:r>
      <w:r w:rsidRPr="005569A7">
        <w:rPr>
          <w:rFonts w:ascii="Arial" w:hAnsi="Arial"/>
          <w:sz w:val="24"/>
        </w:rPr>
        <w:t>Che ogni nostro saluto sgorghi dalla santità del nostro cuore tutto inondato di amore per Cristo Gesù.</w:t>
      </w:r>
    </w:p>
    <w:p w14:paraId="60EFC8C7" w14:textId="77777777" w:rsidR="005569A7" w:rsidRPr="002D35B4" w:rsidRDefault="005569A7" w:rsidP="003407F5">
      <w:pPr>
        <w:pStyle w:val="Corpotesto"/>
        <w:ind w:left="0"/>
      </w:pPr>
      <w:bookmarkStart w:id="449" w:name="_Toc62148367"/>
      <w:r w:rsidRPr="002D35B4">
        <w:lastRenderedPageBreak/>
        <w:t>Tu sai che la nostra testimonianza è veritiera</w:t>
      </w:r>
      <w:bookmarkEnd w:id="449"/>
    </w:p>
    <w:p w14:paraId="23C32B02" w14:textId="77777777" w:rsidR="005569A7" w:rsidRPr="005569A7" w:rsidRDefault="005569A7" w:rsidP="005569A7">
      <w:pPr>
        <w:spacing w:after="120"/>
        <w:jc w:val="both"/>
        <w:rPr>
          <w:rFonts w:ascii="Arial" w:hAnsi="Arial"/>
          <w:b/>
          <w:sz w:val="24"/>
        </w:rPr>
      </w:pPr>
      <w:r w:rsidRPr="005569A7">
        <w:rPr>
          <w:rFonts w:ascii="Arial" w:hAnsi="Arial"/>
          <w:b/>
          <w:sz w:val="24"/>
        </w:rPr>
        <w:t>Verità e grazia sono una cosa sola</w:t>
      </w:r>
      <w:r w:rsidRPr="005569A7">
        <w:rPr>
          <w:rFonts w:ascii="Arial" w:hAnsi="Arial"/>
          <w:sz w:val="24"/>
        </w:rPr>
        <w:t xml:space="preserve">. Nella nostra santissima fede verità e grazia sono una cosa sola, perché sono un solo dono che Dio ci fa in Cristo Gesù. Chi dona la grazia deve donare anche la verità e chi dona la verità deve donare anche la grazia. La grazia senza la verità non fa i veri cristiani e neanche la verità senza la grazia li fa. La santità del cristiano è nella crescita armoniosa in grazia e in verità. Molti danno la grazia, ma non danno la verità. Non fanno i cristiani. Molti danno la verità ma non danno la grazia. Neanche questi fanno i veri cristiani. Molti non danno né grazia e né verità. Senza grazia e senza verità nessuna conversione sarà mai possibile e senza conversione non c’è alcun cambiamento dell’uomo. L’uomo nuovo non lo fa la verità da sola, non lo fa la grazia da sola. Lo fanno insieme la grazia e la verità. </w:t>
      </w:r>
    </w:p>
    <w:p w14:paraId="1155AB7E" w14:textId="77777777" w:rsidR="005569A7" w:rsidRPr="005569A7" w:rsidRDefault="005569A7" w:rsidP="005569A7">
      <w:pPr>
        <w:spacing w:after="120"/>
        <w:jc w:val="both"/>
        <w:rPr>
          <w:rFonts w:ascii="Arial" w:hAnsi="Arial"/>
          <w:sz w:val="24"/>
        </w:rPr>
      </w:pPr>
      <w:r w:rsidRPr="005569A7">
        <w:rPr>
          <w:rFonts w:ascii="Arial" w:hAnsi="Arial"/>
          <w:b/>
          <w:sz w:val="24"/>
        </w:rPr>
        <w:t xml:space="preserve">Caro, carissimo… la preziosità dell’uomo. Prezioso, caro, preziosità. Carissimo nella verità di Cristo. </w:t>
      </w:r>
      <w:r w:rsidRPr="005569A7">
        <w:rPr>
          <w:rFonts w:ascii="Arial" w:hAnsi="Arial"/>
          <w:sz w:val="24"/>
        </w:rPr>
        <w:t xml:space="preserve">È giusto che ci chiediamo quanto è prezioso, o caro un uomo. Esso è caro, prezioso quanto caro e prezioso è Dio stesso, quanto cara e preziosa è l’Incarnazione del Verbo di Dio, quanto cara e preziosa è stata la sua Crocifissione. Ogni uomo ha un valore divino. Il valore è dato dalla morte di Cristo per l’uomo. Se Cristo è morto per l’uomo ciò significa che agli occhi di Dio l’uomo è prezioso. Vale la morte in croce del suo Figlio unigenito. Se valiamo così tanto agli occhi di Dio, anche ai nostri occhi dobbiamo avere un simile valore e per questo non dobbiamo avere timore di dare la nostra vita al martirio per la salvezza eterna nostra e dei nostri fratelli. </w:t>
      </w:r>
    </w:p>
    <w:p w14:paraId="1EA0CA5B" w14:textId="77777777" w:rsidR="005569A7" w:rsidRPr="005569A7" w:rsidRDefault="005569A7" w:rsidP="005569A7">
      <w:pPr>
        <w:spacing w:after="120"/>
        <w:jc w:val="both"/>
        <w:rPr>
          <w:rFonts w:ascii="Arial" w:hAnsi="Arial"/>
          <w:sz w:val="24"/>
        </w:rPr>
      </w:pPr>
      <w:r w:rsidRPr="005569A7">
        <w:rPr>
          <w:rFonts w:ascii="Arial" w:hAnsi="Arial"/>
          <w:b/>
          <w:sz w:val="24"/>
        </w:rPr>
        <w:t xml:space="preserve">La verità di Cristo. </w:t>
      </w:r>
      <w:r w:rsidRPr="005569A7">
        <w:rPr>
          <w:rFonts w:ascii="Arial" w:hAnsi="Arial"/>
          <w:sz w:val="24"/>
        </w:rPr>
        <w:t xml:space="preserve">La verità di Cristo è la sua morte per la salvezza di ogni uomo. È anche la sua gloriosa Risurrezione per la nostra giustificazione. La verità di Cristo è Cristo stesso nel suo mistero di Incarnazione, Passione, Morte, Risurrezione, Ascensione gloriosa al Cielo per noi. In questo mistero che è anche dono di vita eterna bisogna vedere ogni uomo e noi stessi. </w:t>
      </w:r>
    </w:p>
    <w:p w14:paraId="197FC6C6" w14:textId="77777777" w:rsidR="005569A7" w:rsidRPr="005569A7" w:rsidRDefault="005569A7" w:rsidP="005569A7">
      <w:pPr>
        <w:spacing w:after="120"/>
        <w:jc w:val="both"/>
        <w:rPr>
          <w:rFonts w:ascii="Arial" w:hAnsi="Arial"/>
          <w:sz w:val="24"/>
        </w:rPr>
      </w:pPr>
      <w:r w:rsidRPr="005569A7">
        <w:rPr>
          <w:rFonts w:ascii="Arial" w:hAnsi="Arial"/>
          <w:b/>
          <w:sz w:val="24"/>
        </w:rPr>
        <w:t xml:space="preserve">Distinguere secondo la verità di Cristo. </w:t>
      </w:r>
      <w:r w:rsidRPr="005569A7">
        <w:rPr>
          <w:rFonts w:ascii="Arial" w:hAnsi="Arial"/>
          <w:sz w:val="24"/>
        </w:rPr>
        <w:t>Il cristiano è chiamato a vedere ogni cosa, a distinguere ogni cosa partendo dal mistero di Cristo Gesù, che è la sua verità, ma anche la sua vita eterna. Tutto ciò che allontana dal mistero di Cristo deve essere da lui evitato, schivato, fuggito. Tutto ciò che invece avvicina al mistero di Cristo Gesù deve essere cercato, desiderato, compiuto, bramato. Chi possiede questo santo discernimento possiede le chiavi della vita eterna. Con questo discernimento il cristiano abiterà sempre nella verità e nella grazia di Cristo Gesù.</w:t>
      </w:r>
    </w:p>
    <w:p w14:paraId="55F958DE" w14:textId="77777777" w:rsidR="005569A7" w:rsidRPr="005569A7" w:rsidRDefault="005569A7" w:rsidP="005569A7">
      <w:pPr>
        <w:spacing w:after="120"/>
        <w:jc w:val="both"/>
        <w:rPr>
          <w:rFonts w:ascii="Arial" w:hAnsi="Arial"/>
          <w:sz w:val="24"/>
        </w:rPr>
      </w:pPr>
      <w:r w:rsidRPr="005569A7">
        <w:rPr>
          <w:rFonts w:ascii="Arial" w:hAnsi="Arial"/>
          <w:b/>
          <w:sz w:val="24"/>
        </w:rPr>
        <w:t xml:space="preserve">Augurare il bene è pregare per il bene dell’altro. </w:t>
      </w:r>
      <w:r w:rsidRPr="005569A7">
        <w:rPr>
          <w:rFonts w:ascii="Arial" w:hAnsi="Arial"/>
          <w:sz w:val="24"/>
        </w:rPr>
        <w:t xml:space="preserve">Il cristiano non solo augura il bene ai suoi fratelli. Per i suoi fratelli prega perché tutto il bene di Cristo Gesù si riversi nel loro cuore e ricolmi la loro anima. Un augurio di bene che non si trasforma in una costante preghiera di bene, per il bene, è un augurio inutile, non è un augurio cristiano. Il bene del cristiano è Cristo. Cristo è l’unico vero, sommo, eterno bene per ogni uomo. Il cristiano prega perché ogni uomo si incontri con Cristo, accolga Cristo, perché in Cristo è la sua salvezza. </w:t>
      </w:r>
    </w:p>
    <w:p w14:paraId="59D32CAA" w14:textId="77777777" w:rsidR="005569A7" w:rsidRPr="005569A7" w:rsidRDefault="005569A7" w:rsidP="005569A7">
      <w:pPr>
        <w:spacing w:after="120"/>
        <w:jc w:val="both"/>
        <w:rPr>
          <w:rFonts w:ascii="Arial" w:hAnsi="Arial"/>
          <w:sz w:val="24"/>
        </w:rPr>
      </w:pPr>
      <w:r w:rsidRPr="005569A7">
        <w:rPr>
          <w:rFonts w:ascii="Arial" w:hAnsi="Arial"/>
          <w:b/>
          <w:sz w:val="24"/>
        </w:rPr>
        <w:t xml:space="preserve">Che tutto vada bene, perché? Che tu sia in buona salute, perché? Occuparsi dell’altro è occuparsi di tutto l’uomo (anima, spirito, corpo). </w:t>
      </w:r>
      <w:r w:rsidRPr="005569A7">
        <w:rPr>
          <w:rFonts w:ascii="Arial" w:hAnsi="Arial"/>
          <w:sz w:val="24"/>
        </w:rPr>
        <w:t xml:space="preserve">Il presbitero ha un solo desiderio santo: che tutto vada bene sia nel corpo, sia nello spirito, sia nell’anima di ogni discepolo di Gesù. Chi ama vuole il bene vero </w:t>
      </w:r>
      <w:r w:rsidRPr="005569A7">
        <w:rPr>
          <w:rFonts w:ascii="Arial" w:hAnsi="Arial"/>
          <w:sz w:val="24"/>
        </w:rPr>
        <w:lastRenderedPageBreak/>
        <w:t xml:space="preserve">dell’altro e il bene vero è la salvezza eterna che si consegue se il cristiano rimane nella grazia e nella verità di Gesù Signore. Anche il corpo deve godere quel poco di salute. Perché? Perché esso è lo strumento dell’anima e senza il corpo l’anima non può esprimere tutta la sua potenzialità di grazia e di verità. Senza il corpo non si può compiere la missione di salvezza a beneficio di ogni altro uomo. Senza il corpo è difficile servire i fratelli secondo la pienezza del servizio evangelico. È per questo motivo che tutto deve essere in buona salute. Lo richiede il servizio per il Vangelo. Lo richiede la carità di salvezza. Lo richiede la missione a favore del mondo intero. Per questo è giusto che si chiede la salute al Signore non solo per se stessi, ma anche per tutti coloro che sono investiti del ministero dell’annunzio e della predicazione del Vangelo. Anche per ogni altro è cosa buona e giusta che si chieda la salute del corpo per un sempre più grande e più vero servizio al Vangelo della grazia. </w:t>
      </w:r>
    </w:p>
    <w:p w14:paraId="156564CE"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Il cristianesimo è la religione dell’uomo. </w:t>
      </w:r>
      <w:r w:rsidRPr="005569A7">
        <w:rPr>
          <w:rFonts w:ascii="Arial" w:hAnsi="Arial"/>
          <w:sz w:val="24"/>
        </w:rPr>
        <w:t xml:space="preserve">Il cristianesimo non è la religione dell’anima. È la religione dell’uomo, di tutto l’uomo. Cristo è venuto per la salvezza dell’uomo: anima, spirito, corpo. Chi è contro il corpo dell’uomo è contro la salvezza, è contro la verità di Cristo Gesù. Il corpo va onorato, custodito, santificato. Il corpo è lo strumento dell’anima. Chi santifica il corpo santifica l’anima. Chi non santifica il corpo neanche l’anima potrà mai santificare. Attraverso il corpo il peccato entra nell’anima, nello spirito. Attraverso lo spirito il peccato corrode il corpo, trascinandolo nel peccato. Attraverso la grazia dell’anima tutto il corpo ne riceve un grande beneficio. </w:t>
      </w:r>
    </w:p>
    <w:p w14:paraId="6DD8EDA7" w14:textId="77777777" w:rsidR="005569A7" w:rsidRPr="005569A7" w:rsidRDefault="005569A7" w:rsidP="005569A7">
      <w:pPr>
        <w:spacing w:after="120"/>
        <w:jc w:val="both"/>
        <w:rPr>
          <w:rFonts w:ascii="Arial" w:hAnsi="Arial"/>
          <w:sz w:val="24"/>
        </w:rPr>
      </w:pPr>
      <w:r w:rsidRPr="005569A7">
        <w:rPr>
          <w:rFonts w:ascii="Arial" w:hAnsi="Arial"/>
          <w:b/>
          <w:sz w:val="24"/>
        </w:rPr>
        <w:t xml:space="preserve">L’uomo è: tempo, eternità, presente, passato, futuro, corpo, anima, spirito, singolarità, comunione, molteplicità. </w:t>
      </w:r>
      <w:r w:rsidRPr="005569A7">
        <w:rPr>
          <w:rFonts w:ascii="Arial" w:hAnsi="Arial"/>
          <w:sz w:val="24"/>
        </w:rPr>
        <w:t xml:space="preserve">Essendo il cristianesimo la religione dell’uomo ed essendo l’uomo: </w:t>
      </w:r>
      <w:r w:rsidRPr="005569A7">
        <w:rPr>
          <w:rFonts w:ascii="Arial" w:hAnsi="Arial"/>
          <w:i/>
          <w:sz w:val="24"/>
        </w:rPr>
        <w:t xml:space="preserve">tempo, eternità, presente, passato, futuro, corpo, anima, spirito, singolarità, comunione, molteplicità, </w:t>
      </w:r>
      <w:r w:rsidRPr="005569A7">
        <w:rPr>
          <w:rFonts w:ascii="Arial" w:hAnsi="Arial"/>
          <w:sz w:val="24"/>
        </w:rPr>
        <w:t xml:space="preserve">chi vuole santificare l’uomo, deve condurre nella verità di Cristo tutte queste relazioni. Se una sola di queste relazioni rimane fuori della verità di Cristo Gesù, nessuna santificazione dell’uomo sarà mai possibile. Manca nell’uomo una componente che non è stata santificata e tutte le altre soffrono a causa di questa mancanza attestando la loro non perfetta, non raggiunta santificazione. </w:t>
      </w:r>
    </w:p>
    <w:p w14:paraId="36221010"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Chi è il verace? </w:t>
      </w:r>
      <w:r w:rsidRPr="005569A7">
        <w:rPr>
          <w:rFonts w:ascii="Arial" w:hAnsi="Arial"/>
          <w:sz w:val="24"/>
        </w:rPr>
        <w:t xml:space="preserve">È verace chi conserva se stesso nella sua verità di natura santificata dalla verità e dalla grazia di Cristo Gesù. Chi non si conserva in questa verità acquisita il giorno del santo Battesimo e negli altri sacramenti della salvezza, attesta di essere ancora nella falsità e nell’ambiguità della sua natura corrotta dal peccato. La veracità del cristiano è la sua perfetta santità. È verace il santo. Chi non è santo non è verace, perché è fuori della verità della sua natura. </w:t>
      </w:r>
    </w:p>
    <w:p w14:paraId="53CEFAF8" w14:textId="77777777" w:rsidR="005569A7" w:rsidRPr="005569A7" w:rsidRDefault="005569A7" w:rsidP="005569A7">
      <w:pPr>
        <w:spacing w:after="120"/>
        <w:jc w:val="both"/>
        <w:rPr>
          <w:rFonts w:ascii="Arial" w:hAnsi="Arial"/>
          <w:sz w:val="24"/>
        </w:rPr>
      </w:pPr>
      <w:r w:rsidRPr="005569A7">
        <w:rPr>
          <w:rFonts w:ascii="Arial" w:hAnsi="Arial"/>
          <w:b/>
          <w:sz w:val="24"/>
        </w:rPr>
        <w:t xml:space="preserve">Cosa è la gioia per il cristiano? </w:t>
      </w:r>
      <w:r w:rsidRPr="005569A7">
        <w:rPr>
          <w:rFonts w:ascii="Arial" w:hAnsi="Arial"/>
          <w:sz w:val="24"/>
        </w:rPr>
        <w:t xml:space="preserve">La gioia per il cristiano è il possesso del suo vero essere, della sua vera natura che si compie entrando lui nella grazia e nella verità di Cristo Gesù. La gioia per il cristiano è il possesso di Dio. Quando l’uomo è in Dio è allora che lui è nella gioia, perché è nella verità della sua natura, del suo essere, della sua vita. </w:t>
      </w:r>
    </w:p>
    <w:p w14:paraId="467EEF09" w14:textId="77777777" w:rsidR="005569A7" w:rsidRPr="005569A7" w:rsidRDefault="005569A7" w:rsidP="005569A7">
      <w:pPr>
        <w:spacing w:after="120"/>
        <w:jc w:val="both"/>
        <w:rPr>
          <w:rFonts w:ascii="Arial" w:hAnsi="Arial"/>
          <w:sz w:val="24"/>
        </w:rPr>
      </w:pPr>
      <w:r w:rsidRPr="005569A7">
        <w:rPr>
          <w:rFonts w:ascii="Arial" w:hAnsi="Arial"/>
          <w:b/>
          <w:sz w:val="24"/>
        </w:rPr>
        <w:t xml:space="preserve">Vivere da forestieri. Forestieri e pellegrini. </w:t>
      </w:r>
      <w:r w:rsidRPr="005569A7">
        <w:rPr>
          <w:rFonts w:ascii="Arial" w:hAnsi="Arial"/>
          <w:sz w:val="24"/>
        </w:rPr>
        <w:t xml:space="preserve">Vivere da forestieri su questa terra significa per il cristiano donare relatività a tutte le cose della terra. Tutte le cose della terra hanno valore di mezzo, non di fine. Il fine del cristiano è uno solo: raggiungere Dio nel Paradiso, godere di Lui per tutta l’eternità. L’abitazione del </w:t>
      </w:r>
      <w:r w:rsidRPr="005569A7">
        <w:rPr>
          <w:rFonts w:ascii="Arial" w:hAnsi="Arial"/>
          <w:sz w:val="24"/>
        </w:rPr>
        <w:lastRenderedPageBreak/>
        <w:t>cristiano sulla nostra terra è un cammino, un viaggio, un progredire perennemente verso il Cielo, il Paradiso. Camminando verso il Paradiso lui dona valore vero ad ogni cosa, perché toglie loro il valore di fine e ne fa uno strumento di carità per sé e per i fratelli. La patria vera del cristiano non è la terra, è il Cielo. Questa patria deve essere raggiunta, verso di essa dobbiamo camminare. Chi cammina non può dare valore eterno alle cose, perché esse passano, rimangono sempre dietro. Avanti a lui invece c’è solo la gioia di gustare in eterno il suo Signore, di godere per Lui per tutta l’eternità. È questo il grande mistero che il cristiano è chiamato a realizzare durante la sua breve, brevissima permanenza sulla terra.</w:t>
      </w:r>
    </w:p>
    <w:p w14:paraId="0EA4F82D" w14:textId="77777777" w:rsidR="005569A7" w:rsidRPr="005569A7" w:rsidRDefault="005569A7" w:rsidP="005569A7">
      <w:pPr>
        <w:spacing w:after="120"/>
        <w:jc w:val="both"/>
        <w:rPr>
          <w:rFonts w:ascii="Arial" w:hAnsi="Arial"/>
          <w:sz w:val="24"/>
        </w:rPr>
      </w:pPr>
      <w:r w:rsidRPr="005569A7">
        <w:rPr>
          <w:rFonts w:ascii="Arial" w:hAnsi="Arial"/>
          <w:b/>
          <w:sz w:val="24"/>
        </w:rPr>
        <w:t xml:space="preserve">La carità prova della fede. </w:t>
      </w:r>
      <w:r w:rsidRPr="005569A7">
        <w:rPr>
          <w:rFonts w:ascii="Arial" w:hAnsi="Arial"/>
          <w:sz w:val="24"/>
        </w:rPr>
        <w:t xml:space="preserve">La carità è prova della fede perché essa altro non è che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di Dio vissuta in ogni sua parte. Dio riversa tutto il suo amore nel nostro cuore, per mezzo dei sacramenti e della preghiera. Tutto l’amore di Dio noi dobbiamo donarlo al mondo intero attraverso la via dell’incarnazione di ogni Parola che è uscita dalla bocca di Dio. Chi crede, ma non ama, possiede una fede morta. Chi invece crede e ama in conformità alla Parola di Cristo Gesù è di fede viva. Questa di sicuro produrrà molti frutti. Il frutto della fede è la carità. </w:t>
      </w:r>
    </w:p>
    <w:p w14:paraId="69D189E5"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Bene fatto e silenzio. Bene ricevuto e lode. </w:t>
      </w:r>
      <w:r w:rsidRPr="005569A7">
        <w:rPr>
          <w:rFonts w:ascii="Arial" w:hAnsi="Arial"/>
          <w:sz w:val="24"/>
        </w:rPr>
        <w:t xml:space="preserve">Chi fa il bene, deve farlo in modo che la sua destra non sappia ciò che fa la sua sinistra. Colui invece che lo riceve, deve lodare il Signore, benedicendolo ed esaltandolo. Deve anche raccontare agli altri quanto il Signore ha fatto per lui attraverso i suoi fedeli discepoli. Il bene fatto deve operare sempre un duplice frutto: di lode e di esemplarità perché altri lo facciano, ma anche testimonianza della forza della grazia, la sola che può muovere un cuore a fare il bene secondo lo stile e la forma del Vangelo. </w:t>
      </w:r>
    </w:p>
    <w:p w14:paraId="26A41532"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In modo degno di Dio. </w:t>
      </w:r>
      <w:r w:rsidRPr="005569A7">
        <w:rPr>
          <w:rFonts w:ascii="Arial" w:hAnsi="Arial"/>
          <w:sz w:val="24"/>
        </w:rPr>
        <w:t xml:space="preserve">Bisogna aiutare i fratelli in modo degno di Dio. Ciò significa essenzialmente due cose: dobbiamo sempre fare il bene come se lo facessimo a Dio, ma anche dobbiamo farlo come se lo facesse il Signore. Se il Signore fosse al posto nostro cosa farebbe? Ciò che farebbe, ciò che fa il Signore dobbiamo farlo anche noi nei confronti dei nostri fratelli. Se non lo facciamo, di certo non facciamo il bene in modo degno di Dio. </w:t>
      </w:r>
    </w:p>
    <w:p w14:paraId="7FCDF46E"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Le ragioni della carità. </w:t>
      </w:r>
      <w:r w:rsidRPr="005569A7">
        <w:rPr>
          <w:rFonts w:ascii="Arial" w:hAnsi="Arial"/>
          <w:sz w:val="24"/>
        </w:rPr>
        <w:t xml:space="preserve">Una sola è la ragione della carità, la stessa che è nel cuore di Dio. Dio vive nei nostri confronti una carità di espiazione, di morte al posto nostro, in vece nostra, di compassione, di misericordia, di perdono, di dono di tutto se stesso. Lui ci ha amati mentre eravamo peccatori. L’amore è dono di sé per il bene dell’altro. L’altro ha bisogno del nostro bene per essere, ritrovarsi, vivere, salvarsi, essere uomo. Le ragioni della carità mai devono essere trovate in noi, devono invece essere cercate nell’altro e l’altro ha sempre bisogno del nostro amore, della nostra compassione, del nostro perdono, della nostra misericordia per essere se stesso. </w:t>
      </w:r>
    </w:p>
    <w:p w14:paraId="1B2714ED" w14:textId="77777777" w:rsidR="005569A7" w:rsidRPr="005569A7" w:rsidRDefault="005569A7" w:rsidP="005569A7">
      <w:pPr>
        <w:spacing w:after="120"/>
        <w:jc w:val="both"/>
        <w:rPr>
          <w:rFonts w:ascii="Arial" w:hAnsi="Arial"/>
          <w:sz w:val="24"/>
        </w:rPr>
      </w:pPr>
      <w:r w:rsidRPr="005569A7">
        <w:rPr>
          <w:rFonts w:ascii="Arial" w:hAnsi="Arial"/>
          <w:b/>
          <w:sz w:val="24"/>
        </w:rPr>
        <w:t xml:space="preserve">L’omologazione col peccato. Quando? </w:t>
      </w:r>
      <w:r w:rsidRPr="005569A7">
        <w:rPr>
          <w:rFonts w:ascii="Arial" w:hAnsi="Arial"/>
          <w:sz w:val="24"/>
        </w:rPr>
        <w:t xml:space="preserve">Il pericolo più grave per la nostra fede è quando noi operiamo una omologazione con il peccato. Ciò avviene quando esso non è tolto dal nostro corpo. Lo si commette sapendo che poi sarà perdonato. È sempre omologazione quando non si mette alcun impegno per liberarci da esso, per toglierlo dalla nostra vita, per non commetterlo più, mai, in eterno. Oggi l’omologazione è divenuta regola di vita spirituale. Anzi si arriva anche a giustificarlo, a crederlo necessario per la nostra stessa vita. Tanti sono </w:t>
      </w:r>
      <w:r w:rsidRPr="005569A7">
        <w:rPr>
          <w:rFonts w:ascii="Arial" w:hAnsi="Arial"/>
          <w:sz w:val="24"/>
        </w:rPr>
        <w:lastRenderedPageBreak/>
        <w:t xml:space="preserve">coloro che si sono talmente assuefatti al peccato da affermare e sostenere che non possono fare nulla per eliminarlo dal loro corpo. </w:t>
      </w:r>
    </w:p>
    <w:p w14:paraId="455A9067" w14:textId="77777777" w:rsidR="005569A7" w:rsidRPr="005569A7" w:rsidRDefault="005569A7" w:rsidP="005569A7">
      <w:pPr>
        <w:spacing w:after="120"/>
        <w:jc w:val="both"/>
        <w:rPr>
          <w:rFonts w:ascii="Arial" w:hAnsi="Arial"/>
          <w:sz w:val="24"/>
        </w:rPr>
      </w:pPr>
      <w:r w:rsidRPr="005569A7">
        <w:rPr>
          <w:rFonts w:ascii="Arial" w:hAnsi="Arial"/>
          <w:b/>
          <w:sz w:val="24"/>
        </w:rPr>
        <w:t xml:space="preserve">Collaborazione e cooperazione. </w:t>
      </w:r>
      <w:r w:rsidRPr="005569A7">
        <w:rPr>
          <w:rFonts w:ascii="Arial" w:hAnsi="Arial"/>
          <w:sz w:val="24"/>
        </w:rPr>
        <w:t xml:space="preserve">Il campo di Dio da coltivare è uno. Il seme da spargere è anche uno: la sua Parola. Gli operai che sono tanti – anche se sempre inadeguati alla vastità del mondo da condurre nel Vangelo – devono lavorare in sinergia, in comunione, in obbedienza gerarchica. Devono anche operare nella comunione dei carismi, dei doni spirituali, dei talenti. Questo lavoro d’assieme si chiama collaborazione e cooperazione. Mai ci potrà essere collaborazione e cooperazione se non si rispetta il dono specifico di ciascuno assieme alle ministerialità proprie di ogni membro nel popolo di Dio. La collaborazione è anche obbedienza, sottomissione, ma sempre nel rispetto della volontà, che Dio ha scritto e scrive per ciascun operaio che lui chiama a lavorare nella sua vigna. La prima collaborazione è con Dio e nessun uomo può pensare di annullare l’opera che Dio ha deciso per ogni operaio che lui chiama a lavorare nel suo campo. </w:t>
      </w:r>
    </w:p>
    <w:p w14:paraId="3E62A41F" w14:textId="77777777" w:rsidR="005569A7" w:rsidRPr="005569A7" w:rsidRDefault="005569A7" w:rsidP="005569A7">
      <w:pPr>
        <w:spacing w:after="120"/>
        <w:jc w:val="both"/>
        <w:rPr>
          <w:rFonts w:ascii="Arial" w:hAnsi="Arial"/>
          <w:sz w:val="24"/>
        </w:rPr>
      </w:pPr>
      <w:r w:rsidRPr="005569A7">
        <w:rPr>
          <w:rFonts w:ascii="Arial" w:hAnsi="Arial"/>
          <w:b/>
          <w:sz w:val="24"/>
        </w:rPr>
        <w:t xml:space="preserve">L’ambizione. </w:t>
      </w:r>
      <w:r w:rsidRPr="005569A7">
        <w:rPr>
          <w:rFonts w:ascii="Arial" w:hAnsi="Arial"/>
          <w:sz w:val="24"/>
        </w:rPr>
        <w:t xml:space="preserve">L’ambizione è figlia della superbia. Chi la possiede mira ad ottenere ciò che non gli appartiene. Non gli appartiene, perché Dio ha disposto diversamente. Nel campo di Dio è Dio che decide l’opera e il posto di ciascuno. L’ambizioso invece vuole essere lui a decidere il suo posto e i posti dei suoi fratelli. L’ambizioso vuole tutto per sé, niente per gli altri. Gli altri devono sottostare alla sua volontà, che è in tutto contraria alla volontà del Signore. </w:t>
      </w:r>
    </w:p>
    <w:p w14:paraId="693F17E5" w14:textId="77777777" w:rsidR="005569A7" w:rsidRPr="005569A7" w:rsidRDefault="005569A7" w:rsidP="005569A7">
      <w:pPr>
        <w:spacing w:after="120"/>
        <w:jc w:val="both"/>
        <w:rPr>
          <w:rFonts w:ascii="Arial" w:hAnsi="Arial"/>
          <w:sz w:val="24"/>
        </w:rPr>
      </w:pPr>
      <w:r w:rsidRPr="005569A7">
        <w:rPr>
          <w:rFonts w:ascii="Arial" w:hAnsi="Arial"/>
          <w:b/>
          <w:sz w:val="24"/>
        </w:rPr>
        <w:t xml:space="preserve">Con voci maligne. </w:t>
      </w:r>
      <w:r w:rsidRPr="005569A7">
        <w:rPr>
          <w:rFonts w:ascii="Arial" w:hAnsi="Arial"/>
          <w:sz w:val="24"/>
        </w:rPr>
        <w:t xml:space="preserve">Per poter riuscire nel suo insano proposito, l’ambizioso crea il vuoto attorno a sé. Come? Spargendo voci maligne su tutti i membri della comunità nella quale lui vive. Così operando, crea discredito e mette gli uni contro gli altri, divide e separa gli uni dagli altri, si fa amico degli uni contro gli altri, pensando così di riuscire nel suo proposito scellerato. </w:t>
      </w:r>
    </w:p>
    <w:p w14:paraId="348495D7" w14:textId="77777777" w:rsidR="005569A7" w:rsidRPr="005569A7" w:rsidRDefault="005569A7" w:rsidP="005569A7">
      <w:pPr>
        <w:spacing w:after="120"/>
        <w:jc w:val="both"/>
        <w:rPr>
          <w:rFonts w:ascii="Arial" w:hAnsi="Arial"/>
          <w:sz w:val="24"/>
        </w:rPr>
      </w:pPr>
      <w:r w:rsidRPr="005569A7">
        <w:rPr>
          <w:rFonts w:ascii="Arial" w:hAnsi="Arial"/>
          <w:b/>
          <w:sz w:val="24"/>
        </w:rPr>
        <w:t xml:space="preserve">Il primo intento della tentazione: separare la comunità dal presbitero. </w:t>
      </w:r>
      <w:r w:rsidRPr="005569A7">
        <w:rPr>
          <w:rFonts w:ascii="Arial" w:hAnsi="Arial"/>
          <w:sz w:val="24"/>
        </w:rPr>
        <w:t xml:space="preserve">Il presbitero è la guida della comunità. L’Apostolo ha il posto di Cristo. L’ambizioso cosa fa: sparge voci maligne sull’Apostolo del Signore, così separa l’Apostolo dalla comunità e la comunità dall’Apostolo in ordine alla credibilità. Quando questo avviene è la fine della comunità. Essa è privata del suo naturale capo e di certo andrà alla deriva. Nessuna comunità potrà mai reggersi, se c’è separazione dall’Apostolo del Signore. Questa comunità ben presto sarà avvolta dalle tenebre. </w:t>
      </w:r>
    </w:p>
    <w:p w14:paraId="5D75374A"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Il frutto della malignità. </w:t>
      </w:r>
      <w:r w:rsidRPr="005569A7">
        <w:rPr>
          <w:rFonts w:ascii="Arial" w:hAnsi="Arial"/>
          <w:sz w:val="24"/>
        </w:rPr>
        <w:t xml:space="preserve">Il frutto della malignità è la disgregazione della comunità cristiana. Tutti, alla fine, sono contro tutti, tutti nemici di tutti. Così mai si potrà edificare il campo di Dio. Così agendo, è la rovina dell’intera comunità del Signore. Chi si lascia governare dall’ambizione in una comunità, altro non fa che distruggere tutta intera la comunità. </w:t>
      </w:r>
    </w:p>
    <w:p w14:paraId="74D6F815"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Non accogliere i fratelli. </w:t>
      </w:r>
      <w:r w:rsidRPr="005569A7">
        <w:rPr>
          <w:rFonts w:ascii="Arial" w:hAnsi="Arial"/>
          <w:sz w:val="24"/>
        </w:rPr>
        <w:t xml:space="preserve">La comunità ha una vita all’interno di sé, ma anche una all’esterno. Dall’esterno possono introdursi in essa nuovi figli, anche se per poco tempo, pochi giorni. Questa introduzione di nuovi membri, può portare una vitalità nuova, perché può arricchire la comunità di molti beni spirituali e anche di frutti che si colgono nelle altre comunità. L’ambizioso cosa fa? Opera perché la comunità rimanga nella sua morte spirituale e per questo chiude le porte a tutti coloro che vengono dalle altre comunità.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vive di questo scambio di doni e di esperienze spirituali, di questa comunione nei carismi e nei frutti che i </w:t>
      </w:r>
      <w:r w:rsidRPr="005569A7">
        <w:rPr>
          <w:rFonts w:ascii="Arial" w:hAnsi="Arial"/>
          <w:sz w:val="24"/>
        </w:rPr>
        <w:lastRenderedPageBreak/>
        <w:t xml:space="preserve">carismi producono. È questa la sua ricchezza. Chiudendo le porte a quanti vengono da fuori, l’ambizioso fa sì che la comunità rimanga nella sua miseria e pochezza spirituale. Questo è peccato contro lo Spirito Santo. </w:t>
      </w:r>
    </w:p>
    <w:p w14:paraId="75F8348A"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Scacciare dalla Chiesa coloro che lo fanno. </w:t>
      </w:r>
      <w:r w:rsidRPr="005569A7">
        <w:rPr>
          <w:rFonts w:ascii="Arial" w:hAnsi="Arial"/>
          <w:sz w:val="24"/>
        </w:rPr>
        <w:t xml:space="preserve">Altro danno che l’ambizioso arreca è questo: toglie dalla comunità, dalla Chiesa, coloro che accolgono quanti vengono dall’esterno. Così facendo, egli mostra tutta la sua malvagità, la sua chiusura ad ogni forma di amore. Scacciare dalla Chiesa coloro che fanno il bene è condannare questa Chiesa a fare solo il male. Più grave danno di questo è impossibile anche concepirlo. Questo è vero peccato satanico. </w:t>
      </w:r>
    </w:p>
    <w:p w14:paraId="4E047629"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La salvezza è dalla parola del presbitero. </w:t>
      </w:r>
      <w:r w:rsidRPr="005569A7">
        <w:rPr>
          <w:rFonts w:ascii="Arial" w:hAnsi="Arial"/>
          <w:sz w:val="24"/>
        </w:rPr>
        <w:t xml:space="preserve">Gesù ha costituito i suoi Apostoli ministri della sua Parola, datori della sua grazia. L’ambizioso, allontanando la comunità dall’Apostolo, la priva della verità e della grazia. Condanna la comunità alle tenebre perenni, al male, alla cattiveria, alla malvagità, al peccato. Se non si vuole giungere a questo disastro spirituale, è giusto che tutta la comunità insorga contro gli ambiziosi e li allontani dal suo seno. </w:t>
      </w:r>
    </w:p>
    <w:p w14:paraId="1C35EF9E"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Come si collabora con il male. </w:t>
      </w:r>
      <w:r w:rsidRPr="005569A7">
        <w:rPr>
          <w:rFonts w:ascii="Arial" w:hAnsi="Arial"/>
          <w:sz w:val="24"/>
        </w:rPr>
        <w:t xml:space="preserve">Sono molti i modi attraverso i quali si collabora con il male. Il modo cristiano è questo: il mancato annunzio, il falso annunzio, la giustificazione del peccato, la non accoglienza dei doni e dei carismi dei fratelli, la nostra permanenza nel vizio e nella trasgressione dei comandamenti. Si collabora con il male anche insegnando la falsità e l’errore. Chi distrugge, con il suo insegnamento la verità del Vangelo, è un esperto collaboratore del male. Costui anche se è nella Chiesa non è della Chiesa, perché è del mondo. Possiamo affermarlo: il cattivo cristiano è il più grande collaboratore del male. Il cattivo cristiano distrugge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anziché edificarla. </w:t>
      </w:r>
    </w:p>
    <w:p w14:paraId="5C364961" w14:textId="77777777" w:rsidR="005569A7" w:rsidRPr="005569A7" w:rsidRDefault="005569A7" w:rsidP="005569A7">
      <w:pPr>
        <w:spacing w:after="120"/>
        <w:jc w:val="both"/>
        <w:rPr>
          <w:rFonts w:ascii="Arial" w:hAnsi="Arial"/>
          <w:sz w:val="24"/>
        </w:rPr>
      </w:pPr>
      <w:r w:rsidRPr="005569A7">
        <w:rPr>
          <w:rFonts w:ascii="Arial" w:hAnsi="Arial"/>
          <w:b/>
          <w:sz w:val="24"/>
        </w:rPr>
        <w:t xml:space="preserve">È da Dio chi fa il bene. </w:t>
      </w:r>
      <w:r w:rsidRPr="005569A7">
        <w:rPr>
          <w:rFonts w:ascii="Arial" w:hAnsi="Arial"/>
          <w:sz w:val="24"/>
        </w:rPr>
        <w:t xml:space="preserve">Ogni bene discende da Dio. È Dio la causa, la fonte, la sorgente di ogni bene. Chi fa il male di certo non viene da Dio. Viene da Dio invece solo chi fa il bene, perché il bene nessuno lo potrà mai fare se non è da Dio, non è con Dio, non vive per il Signore. </w:t>
      </w:r>
    </w:p>
    <w:p w14:paraId="29A9E4EF" w14:textId="070ADE92" w:rsidR="005569A7" w:rsidRPr="005569A7" w:rsidRDefault="005569A7" w:rsidP="005569A7">
      <w:pPr>
        <w:spacing w:after="120"/>
        <w:jc w:val="both"/>
        <w:rPr>
          <w:rFonts w:ascii="Arial" w:hAnsi="Arial"/>
          <w:sz w:val="24"/>
        </w:rPr>
      </w:pPr>
      <w:r w:rsidRPr="005569A7">
        <w:rPr>
          <w:rFonts w:ascii="Arial" w:hAnsi="Arial"/>
          <w:b/>
          <w:sz w:val="24"/>
        </w:rPr>
        <w:t xml:space="preserve">L’opera della Chiesa è antropologica se è frutto della sua opera teologica.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deve prestare ogni attenzione a non ridurre la sua opera in mera antropologia. L’opera della Chiesa deve essere sempre teologica. Se è veramente teologica è veramente antropologica; se è perfettamente teologica è anche perfettamente antropologica. Ma se non è veramente e perfettamente teologica mai potrà dirsi opera antropologica. È una mistura di ipocrisia, di falsità, di inganno, di menzogna. Senza l’opera teologica l’opera antropologica della Chiesa è</w:t>
      </w:r>
      <w:r w:rsidR="002E5F86">
        <w:rPr>
          <w:rFonts w:ascii="Arial" w:hAnsi="Arial"/>
          <w:sz w:val="24"/>
        </w:rPr>
        <w:t xml:space="preserve"> </w:t>
      </w:r>
      <w:r w:rsidRPr="005569A7">
        <w:rPr>
          <w:rFonts w:ascii="Arial" w:hAnsi="Arial"/>
          <w:sz w:val="24"/>
        </w:rPr>
        <w:t xml:space="preserve">il più grande danno che essa possa arrecare all’umanità intera. </w:t>
      </w:r>
    </w:p>
    <w:p w14:paraId="75C05E5E"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È da Dio chi è da Cristo. </w:t>
      </w:r>
      <w:r w:rsidRPr="005569A7">
        <w:rPr>
          <w:rFonts w:ascii="Arial" w:hAnsi="Arial"/>
          <w:sz w:val="24"/>
        </w:rPr>
        <w:t xml:space="preserve">Chi vuole essere da Dio necessariamente deve essere da Cristo Gesù. È Cristo Gesù la via attraverso la quale Dio viene a noi e noi andiamo a Dio. Chi esclude Cristo, si esclude da Dio. Senza Cristo, il Dio che si adora non è il vero Dio, o non è il perfetto Dio. Senza Cristo, c’è sempre il rischio che si adori un frutto del proprio pensiero. </w:t>
      </w:r>
    </w:p>
    <w:p w14:paraId="6FF1292B" w14:textId="77777777" w:rsidR="005569A7" w:rsidRPr="005569A7" w:rsidRDefault="005569A7" w:rsidP="005569A7">
      <w:pPr>
        <w:spacing w:after="120"/>
        <w:jc w:val="both"/>
        <w:rPr>
          <w:rFonts w:ascii="Arial" w:hAnsi="Arial"/>
          <w:sz w:val="24"/>
        </w:rPr>
      </w:pPr>
      <w:r w:rsidRPr="005569A7">
        <w:rPr>
          <w:rFonts w:ascii="Arial" w:hAnsi="Arial"/>
          <w:b/>
          <w:sz w:val="24"/>
        </w:rPr>
        <w:t xml:space="preserve">Quando la verità rende testimonianza di una persona. </w:t>
      </w:r>
      <w:r w:rsidRPr="005569A7">
        <w:rPr>
          <w:rFonts w:ascii="Arial" w:hAnsi="Arial"/>
          <w:sz w:val="24"/>
        </w:rPr>
        <w:t xml:space="preserve">La verità rende testimonianza ad una persona quando la persona vive tutta la verità, trasformandola in un frutto di eterna e divina carità. Il bene fatto, come frutto della Parola vissuta, attesta per noi. Esso dice al mondo intero che noi siamo di Cristo </w:t>
      </w:r>
      <w:r w:rsidRPr="005569A7">
        <w:rPr>
          <w:rFonts w:ascii="Arial" w:hAnsi="Arial"/>
          <w:sz w:val="24"/>
        </w:rPr>
        <w:lastRenderedPageBreak/>
        <w:t xml:space="preserve">Gesù, del suo Vangelo, della sua Parola. Quando la verità rende testimonianza di una persona, è segno che questa persona vive intensamente ogni Parola del Vangelo. È il Vangelo la nostra verità ed è il frutto operato dal Vangelo in noi che deve rendere testimonianza della bontà della nostra fede e della nostra carità. Sono le opere secondo la fede che renderanno gloria al Padre nostro che è nei cieli. </w:t>
      </w:r>
    </w:p>
    <w:p w14:paraId="11C53B8D" w14:textId="77777777" w:rsidR="005569A7" w:rsidRPr="005569A7" w:rsidRDefault="005569A7" w:rsidP="005569A7">
      <w:pPr>
        <w:spacing w:after="120"/>
        <w:jc w:val="both"/>
        <w:rPr>
          <w:rFonts w:ascii="Arial" w:hAnsi="Arial"/>
          <w:sz w:val="24"/>
        </w:rPr>
      </w:pPr>
      <w:r w:rsidRPr="005569A7">
        <w:rPr>
          <w:rFonts w:ascii="Arial" w:hAnsi="Arial"/>
          <w:b/>
          <w:sz w:val="24"/>
        </w:rPr>
        <w:t xml:space="preserve">Oggettività e verità: principio della vera testimonianza. </w:t>
      </w:r>
      <w:r w:rsidRPr="005569A7">
        <w:rPr>
          <w:rFonts w:ascii="Arial" w:hAnsi="Arial"/>
          <w:sz w:val="24"/>
        </w:rPr>
        <w:t xml:space="preserve">Chi vuole rendere testimonianza al Vangelo deve unire oggettività e verità. L’oggettività dice che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è fuori di noi, come anche la verità è fuori di noi. La verità è verificabile, con essa ci si può confrontare, essa può essere studiata e conosciuta in ogni suo particolare. Chi riduce la verità ad un fatto personale, del suo cuore, della sua anima, costui sappia che con questa azione mai potrà rendere testimonianza alla verità. Manca alla sua testimonianza l’oggettività, la realtà esteriore che è essenza stessa della verità. </w:t>
      </w:r>
    </w:p>
    <w:p w14:paraId="568A5D79" w14:textId="77777777" w:rsidR="005569A7" w:rsidRPr="005569A7" w:rsidRDefault="005569A7" w:rsidP="005569A7">
      <w:pPr>
        <w:spacing w:after="120"/>
        <w:jc w:val="both"/>
        <w:rPr>
          <w:rFonts w:ascii="Arial" w:hAnsi="Arial"/>
          <w:sz w:val="24"/>
        </w:rPr>
      </w:pPr>
      <w:r w:rsidRPr="005569A7">
        <w:rPr>
          <w:rFonts w:ascii="Arial" w:hAnsi="Arial"/>
          <w:b/>
          <w:sz w:val="24"/>
        </w:rPr>
        <w:t xml:space="preserve">Chi può rendere testimonianza alla verità. </w:t>
      </w:r>
      <w:r w:rsidRPr="005569A7">
        <w:rPr>
          <w:rFonts w:ascii="Arial" w:hAnsi="Arial"/>
          <w:sz w:val="24"/>
        </w:rPr>
        <w:t xml:space="preserve">Alla verità può rendere testimonianza chi vive tutta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del Vangelo, o nella misura in cui si vive il Vangelo. Trasformando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xml:space="preserve"> nella verità della nostra vita, con la nostra vita noi rendiamo testimonianza alla verità. </w:t>
      </w:r>
    </w:p>
    <w:p w14:paraId="1530CF37" w14:textId="77777777" w:rsidR="005569A7" w:rsidRPr="005569A7" w:rsidRDefault="005569A7" w:rsidP="005569A7">
      <w:pPr>
        <w:spacing w:after="120"/>
        <w:jc w:val="both"/>
        <w:rPr>
          <w:rFonts w:ascii="Arial" w:hAnsi="Arial"/>
          <w:sz w:val="24"/>
        </w:rPr>
      </w:pPr>
      <w:r w:rsidRPr="005569A7">
        <w:rPr>
          <w:rFonts w:ascii="Arial" w:hAnsi="Arial"/>
          <w:b/>
          <w:sz w:val="24"/>
        </w:rPr>
        <w:t xml:space="preserve">Ascolto, obbedienza, comprensione. </w:t>
      </w:r>
      <w:r w:rsidRPr="005569A7">
        <w:rPr>
          <w:rFonts w:ascii="Arial" w:hAnsi="Arial"/>
          <w:sz w:val="24"/>
        </w:rPr>
        <w:t xml:space="preserve">Il nostro ascolto non è alla Parola del Vangelo. È invece alla Parola compresa nel suo significato più vero, più autenticamente divino. Per questo motivo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è obbligata non solo a dire </w:t>
      </w:r>
      <w:smartTag w:uri="urn:schemas-microsoft-com:office:smarttags" w:element="PersonName">
        <w:smartTagPr>
          <w:attr w:name="ProductID" w:val="la Parola"/>
        </w:smartTagPr>
        <w:r w:rsidRPr="005569A7">
          <w:rPr>
            <w:rFonts w:ascii="Arial" w:hAnsi="Arial"/>
            <w:sz w:val="24"/>
          </w:rPr>
          <w:t>la Parola</w:t>
        </w:r>
      </w:smartTag>
      <w:r w:rsidRPr="005569A7">
        <w:rPr>
          <w:rFonts w:ascii="Arial" w:hAnsi="Arial"/>
          <w:sz w:val="24"/>
        </w:rPr>
        <w:t>, ma anche a spiegarla. Se la dice, ma non la spiega, l’atto di fede sarà imperfetto, sarà non perfettamente umano. Potrebbe anche essere disumano. Dio dona sempre la comprensione della sua Parola. Lo Spirito Santo ha questo specifico mandato: condurci verso la verità tutta intera. Ora nessuna verità potrà mai essere tutta intera, se non è tratta dalla comprensione tutta intera della Parola di Gesù.</w:t>
      </w:r>
    </w:p>
    <w:p w14:paraId="0C8A25CF" w14:textId="77777777" w:rsidR="005569A7" w:rsidRPr="005569A7" w:rsidRDefault="005569A7" w:rsidP="005569A7">
      <w:pPr>
        <w:spacing w:after="120"/>
        <w:jc w:val="both"/>
        <w:rPr>
          <w:rFonts w:ascii="Arial" w:hAnsi="Arial"/>
          <w:sz w:val="24"/>
        </w:rPr>
      </w:pPr>
      <w:r w:rsidRPr="005569A7">
        <w:rPr>
          <w:rFonts w:ascii="Arial" w:hAnsi="Arial"/>
          <w:b/>
          <w:sz w:val="24"/>
        </w:rPr>
        <w:t xml:space="preserve">Ogni comunità punto di riferimento per ogni altra comunità. </w:t>
      </w:r>
      <w:r w:rsidRPr="005569A7">
        <w:rPr>
          <w:rFonts w:ascii="Arial" w:hAnsi="Arial"/>
          <w:sz w:val="24"/>
        </w:rPr>
        <w:t xml:space="preserve">Ogni comunità che cresce nella verità, nella santità, nella testimonianza diviene, con la sua alta esemplarità, punto di riferimento per tutte le altre comunità. L’esemplarità nella fede di Cristo Gesù è come un faro che indica la rotta da seguire a tutte le altre comunità. L’esemplarità è il più grande aiuto che una comunità può offrire a tutte le Chiese che sono nel mondo. </w:t>
      </w:r>
    </w:p>
    <w:p w14:paraId="2AD92BD9" w14:textId="77777777" w:rsidR="005569A7" w:rsidRPr="005569A7" w:rsidRDefault="005569A7" w:rsidP="005569A7">
      <w:pPr>
        <w:spacing w:after="120"/>
        <w:jc w:val="both"/>
        <w:rPr>
          <w:rFonts w:ascii="Arial" w:hAnsi="Arial"/>
          <w:sz w:val="24"/>
        </w:rPr>
      </w:pPr>
      <w:r w:rsidRPr="005569A7">
        <w:rPr>
          <w:rFonts w:ascii="Arial" w:hAnsi="Arial"/>
          <w:b/>
          <w:sz w:val="24"/>
        </w:rPr>
        <w:t xml:space="preserve">Chi è l’amico? </w:t>
      </w:r>
      <w:r w:rsidRPr="005569A7">
        <w:rPr>
          <w:rFonts w:ascii="Arial" w:hAnsi="Arial"/>
          <w:sz w:val="24"/>
        </w:rPr>
        <w:t xml:space="preserve">L’amico è colui del quale si condivide la volontà. Nessun cristiano può essere amico di un altro cristiano, anche se ne condivide la volontà. La volontà che aleggia su di noi tutti è quella del Signore. Si è amici del Signore facendo tutta la sua volontà. Si è amici tra i cristiani, se si fa in tutto la volontà del Signore. Un’amicizia costruita fuori della volontà del Signore è falsa, ambigua, dannosa. </w:t>
      </w:r>
    </w:p>
    <w:p w14:paraId="6873FFC4" w14:textId="77777777" w:rsidR="005569A7" w:rsidRPr="005569A7" w:rsidRDefault="005569A7" w:rsidP="005569A7">
      <w:pPr>
        <w:spacing w:after="120"/>
        <w:jc w:val="both"/>
        <w:rPr>
          <w:rFonts w:ascii="Arial" w:hAnsi="Arial"/>
          <w:b/>
          <w:sz w:val="24"/>
        </w:rPr>
      </w:pPr>
      <w:r w:rsidRPr="005569A7">
        <w:rPr>
          <w:rFonts w:ascii="Arial" w:hAnsi="Arial"/>
          <w:b/>
          <w:sz w:val="24"/>
        </w:rPr>
        <w:t xml:space="preserve">Il saluto è già salvezza. Quando? </w:t>
      </w:r>
      <w:r w:rsidRPr="005569A7">
        <w:rPr>
          <w:rFonts w:ascii="Arial" w:hAnsi="Arial"/>
          <w:sz w:val="24"/>
        </w:rPr>
        <w:t xml:space="preserve">Il saluto è già salvezza quando è augurio e dono di pace, di verità, di santità, di gioia, di amore, di carità, di speranza. È salvezza quando lo si trasforma in preghiera per la conversione di ogni persona che si incontra sul proprio cammino. È salvezza quando è la manifestazione della ricchezza di grazia e di verità che ha trasformato la nostra vita e delle quali il nostro cuore è ricolmo. </w:t>
      </w:r>
    </w:p>
    <w:p w14:paraId="4527FD89" w14:textId="77777777" w:rsidR="005569A7" w:rsidRPr="005569A7" w:rsidRDefault="005569A7" w:rsidP="005569A7">
      <w:pPr>
        <w:spacing w:after="120"/>
        <w:jc w:val="both"/>
        <w:rPr>
          <w:rFonts w:ascii="Arial" w:hAnsi="Arial"/>
          <w:sz w:val="24"/>
        </w:rPr>
      </w:pPr>
    </w:p>
    <w:p w14:paraId="1D8E4A2E" w14:textId="77777777" w:rsidR="005569A7" w:rsidRPr="002D35B4" w:rsidRDefault="005569A7" w:rsidP="003407F5">
      <w:pPr>
        <w:pStyle w:val="Corpotesto"/>
        <w:ind w:left="0"/>
      </w:pPr>
      <w:bookmarkStart w:id="450" w:name="_Toc113638940"/>
      <w:bookmarkStart w:id="451" w:name="_Toc62148368"/>
      <w:r w:rsidRPr="002D35B4">
        <w:t>CONCLUSIONE</w:t>
      </w:r>
      <w:bookmarkEnd w:id="450"/>
      <w:bookmarkEnd w:id="451"/>
    </w:p>
    <w:p w14:paraId="01CB947E" w14:textId="3F286906" w:rsidR="005569A7" w:rsidRPr="005569A7" w:rsidRDefault="005569A7" w:rsidP="005569A7">
      <w:pPr>
        <w:spacing w:after="120"/>
        <w:jc w:val="both"/>
        <w:rPr>
          <w:rFonts w:ascii="Arial" w:hAnsi="Arial"/>
          <w:sz w:val="24"/>
        </w:rPr>
      </w:pPr>
      <w:r w:rsidRPr="005569A7">
        <w:rPr>
          <w:rFonts w:ascii="Arial" w:hAnsi="Arial"/>
          <w:sz w:val="24"/>
        </w:rPr>
        <w:t>Questa Terza Lettera dell’Apostolo Giovanni è un preziosissimo documento nel quale è contenuto, come in uno scrigno, il cuore dello stesso presbitero.</w:t>
      </w:r>
      <w:r w:rsidR="005B487C">
        <w:rPr>
          <w:rFonts w:ascii="Arial" w:hAnsi="Arial"/>
          <w:sz w:val="24"/>
        </w:rPr>
        <w:t xml:space="preserve"> </w:t>
      </w:r>
      <w:r w:rsidRPr="005569A7">
        <w:rPr>
          <w:rFonts w:ascii="Arial" w:hAnsi="Arial"/>
          <w:sz w:val="24"/>
        </w:rPr>
        <w:t>Questa Terza Lettera ci svela dove risiede la forza di una comunità cristiana, della stessa Chiesa. Essa è nel cuore del presbitero. Nel cuore del presbitero non devono esserci altri amori, non devono esistere altri interessi, non possono regnare altre verità.</w:t>
      </w:r>
      <w:r w:rsidR="005B487C">
        <w:rPr>
          <w:rFonts w:ascii="Arial" w:hAnsi="Arial"/>
          <w:sz w:val="24"/>
        </w:rPr>
        <w:t xml:space="preserve"> </w:t>
      </w:r>
      <w:r w:rsidRPr="005569A7">
        <w:rPr>
          <w:rFonts w:ascii="Arial" w:hAnsi="Arial"/>
          <w:sz w:val="24"/>
        </w:rPr>
        <w:t xml:space="preserve">Nel cuore del presbitero c’è posto solo per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per la comunità dei discepoli di Cristo Gesù. Il presbitero deve riversare sulla comunità tutto il suo cuore ricolmo di Cristo Gesù, della sua verità, della sua carità.</w:t>
      </w:r>
      <w:r w:rsidR="005B487C">
        <w:rPr>
          <w:rFonts w:ascii="Arial" w:hAnsi="Arial"/>
          <w:sz w:val="24"/>
        </w:rPr>
        <w:t xml:space="preserve"> </w:t>
      </w:r>
      <w:r w:rsidRPr="005569A7">
        <w:rPr>
          <w:rFonts w:ascii="Arial" w:hAnsi="Arial"/>
          <w:sz w:val="24"/>
        </w:rPr>
        <w:t xml:space="preserve">Ecco in sintesi quali sono i desideri di un presbitero che ama essere secondo il cuore di Dio e di Cristo Gesù: </w:t>
      </w:r>
    </w:p>
    <w:p w14:paraId="3ABD408A" w14:textId="5D5823CA" w:rsidR="005569A7" w:rsidRPr="005569A7" w:rsidRDefault="005569A7" w:rsidP="005569A7">
      <w:pPr>
        <w:spacing w:after="120"/>
        <w:jc w:val="both"/>
        <w:rPr>
          <w:rFonts w:ascii="Arial" w:hAnsi="Arial"/>
          <w:sz w:val="24"/>
        </w:rPr>
      </w:pPr>
      <w:r w:rsidRPr="005569A7">
        <w:rPr>
          <w:rFonts w:ascii="Arial" w:hAnsi="Arial"/>
          <w:b/>
          <w:sz w:val="24"/>
        </w:rPr>
        <w:t xml:space="preserve">Sapere che tutti camminano nella verità. </w:t>
      </w:r>
      <w:r w:rsidRPr="005569A7">
        <w:rPr>
          <w:rFonts w:ascii="Arial" w:hAnsi="Arial"/>
          <w:sz w:val="24"/>
        </w:rPr>
        <w:t>Il presbitero è il mediatore della verità di Cristo Gesù dinanzi al mondo intero. Lo è anche in ordine alla Chiesa, alla comunità dei discepoli del Signore.</w:t>
      </w:r>
      <w:r w:rsidR="005B487C">
        <w:rPr>
          <w:rFonts w:ascii="Arial" w:hAnsi="Arial"/>
          <w:sz w:val="24"/>
        </w:rPr>
        <w:t xml:space="preserve"> </w:t>
      </w:r>
      <w:r w:rsidRPr="005569A7">
        <w:rPr>
          <w:rFonts w:ascii="Arial" w:hAnsi="Arial"/>
          <w:sz w:val="24"/>
        </w:rPr>
        <w:t>La verità è la vita della Chiesa. È la vita di ogni comunità. È la vita se tutti i figli della Chiesa, tutti i membri della comunità camminano in essa.</w:t>
      </w:r>
      <w:r w:rsidR="005B487C">
        <w:rPr>
          <w:rFonts w:ascii="Arial" w:hAnsi="Arial"/>
          <w:sz w:val="24"/>
        </w:rPr>
        <w:t xml:space="preserve"> </w:t>
      </w:r>
      <w:r w:rsidRPr="005569A7">
        <w:rPr>
          <w:rFonts w:ascii="Arial" w:hAnsi="Arial"/>
          <w:sz w:val="24"/>
        </w:rPr>
        <w:t>Il presbitero non ha alcun interesse personale dinanzi alla comunità, dinanzi ad ogni membro in particolare.</w:t>
      </w:r>
      <w:r w:rsidR="005B487C">
        <w:rPr>
          <w:rFonts w:ascii="Arial" w:hAnsi="Arial"/>
          <w:sz w:val="24"/>
        </w:rPr>
        <w:t xml:space="preserve"> </w:t>
      </w:r>
      <w:r w:rsidRPr="005569A7">
        <w:rPr>
          <w:rFonts w:ascii="Arial" w:hAnsi="Arial"/>
          <w:sz w:val="24"/>
        </w:rPr>
        <w:t>Il suo cuore ha però un solo desiderio verso tutti: che tutti camminino nella verità. Lui gioisce se i figli della Chiesa camminano nella verità. Si rattrista se qualcuno abbandona la verità per consegnarsi alla menzogna.</w:t>
      </w:r>
      <w:r w:rsidR="005B487C">
        <w:rPr>
          <w:rFonts w:ascii="Arial" w:hAnsi="Arial"/>
          <w:sz w:val="24"/>
        </w:rPr>
        <w:t xml:space="preserve"> </w:t>
      </w:r>
      <w:r w:rsidRPr="005569A7">
        <w:rPr>
          <w:rFonts w:ascii="Arial" w:hAnsi="Arial"/>
          <w:sz w:val="24"/>
        </w:rPr>
        <w:t>La verità è solo quella che lui ha loro donato, annunziato, comunicato.</w:t>
      </w:r>
      <w:r w:rsidR="005B487C">
        <w:rPr>
          <w:rFonts w:ascii="Arial" w:hAnsi="Arial"/>
          <w:sz w:val="24"/>
        </w:rPr>
        <w:t xml:space="preserve"> </w:t>
      </w:r>
      <w:r w:rsidRPr="005569A7">
        <w:rPr>
          <w:rFonts w:ascii="Arial" w:hAnsi="Arial"/>
          <w:sz w:val="24"/>
        </w:rPr>
        <w:t>La verità è solo quella che è in perfetta sintonia con quanto lui ha fatto conoscere loro. L’allontanamento dalla verità del presbitero è allontanamento dalla verità di Cristo Gesù. È cadere nella falsità, nell’eresia, nell’errore.</w:t>
      </w:r>
    </w:p>
    <w:p w14:paraId="5109874C" w14:textId="5F23E9C1" w:rsidR="005569A7" w:rsidRPr="005569A7" w:rsidRDefault="005569A7" w:rsidP="005569A7">
      <w:pPr>
        <w:spacing w:after="120"/>
        <w:jc w:val="both"/>
        <w:rPr>
          <w:rFonts w:ascii="Arial" w:hAnsi="Arial"/>
          <w:sz w:val="24"/>
        </w:rPr>
      </w:pPr>
      <w:r w:rsidRPr="005569A7">
        <w:rPr>
          <w:rFonts w:ascii="Arial" w:hAnsi="Arial"/>
          <w:b/>
          <w:sz w:val="24"/>
        </w:rPr>
        <w:t xml:space="preserve">Sapere che tutti sono impegnati nella diffusione della verità. </w:t>
      </w:r>
      <w:r w:rsidRPr="005569A7">
        <w:rPr>
          <w:rFonts w:ascii="Arial" w:hAnsi="Arial"/>
          <w:sz w:val="24"/>
        </w:rPr>
        <w:t>Il presbitero ha ricevuto da Gesù, dal suo Maestro e Signore il mandato di predicare il Vangelo ad ogni creatura. Tutte le genti devono essere evangelizzate. A tutti gli uomini deve essere annunziato il Vangelo della verità che salva, redime, giustifica, converte.</w:t>
      </w:r>
      <w:r w:rsidR="005B487C">
        <w:rPr>
          <w:rFonts w:ascii="Arial" w:hAnsi="Arial"/>
          <w:sz w:val="24"/>
        </w:rPr>
        <w:t xml:space="preserve"> </w:t>
      </w:r>
      <w:r w:rsidRPr="005569A7">
        <w:rPr>
          <w:rFonts w:ascii="Arial" w:hAnsi="Arial"/>
          <w:sz w:val="24"/>
        </w:rPr>
        <w:t>Qual è la gioia più grande del presbitero se non quella di sapere che tutti i membri di una comunità concorrono alla diffusione della verità, del Vangelo, della Parola di Cristo Gesù?</w:t>
      </w:r>
      <w:r w:rsidR="005B487C">
        <w:rPr>
          <w:rFonts w:ascii="Arial" w:hAnsi="Arial"/>
          <w:sz w:val="24"/>
        </w:rPr>
        <w:t xml:space="preserve"> </w:t>
      </w:r>
      <w:r w:rsidRPr="005569A7">
        <w:rPr>
          <w:rFonts w:ascii="Arial" w:hAnsi="Arial"/>
          <w:sz w:val="24"/>
        </w:rPr>
        <w:t>Essendo questa la sua gioia, perché questa è la gioia di Cristo e di Dio, egli si deve impegnare a far sì che ogni discepolo di Cristo diventi anche un suo missionario.</w:t>
      </w:r>
      <w:r w:rsidR="005B487C">
        <w:rPr>
          <w:rFonts w:ascii="Arial" w:hAnsi="Arial"/>
          <w:sz w:val="24"/>
        </w:rPr>
        <w:t xml:space="preserve"> </w:t>
      </w:r>
      <w:r w:rsidRPr="005569A7">
        <w:rPr>
          <w:rFonts w:ascii="Arial" w:hAnsi="Arial"/>
          <w:sz w:val="24"/>
        </w:rPr>
        <w:t>La missione è la forza della Chiesa. È la sua vita. Una Chiesa non missionaria, è una Chiesa morta. È una Chiesa senza vita in sé.</w:t>
      </w:r>
      <w:r w:rsidR="005B487C">
        <w:rPr>
          <w:rFonts w:ascii="Arial" w:hAnsi="Arial"/>
          <w:sz w:val="24"/>
        </w:rPr>
        <w:t xml:space="preserve"> </w:t>
      </w:r>
      <w:r w:rsidRPr="005569A7">
        <w:rPr>
          <w:rFonts w:ascii="Arial" w:hAnsi="Arial"/>
          <w:sz w:val="24"/>
        </w:rPr>
        <w:t xml:space="preserve">La missione è il cuore della Chiesa, se è il cuore del presbitero che presiede alla sua vita. </w:t>
      </w:r>
    </w:p>
    <w:p w14:paraId="4A26CF7D" w14:textId="05F33BD3" w:rsidR="005569A7" w:rsidRPr="005569A7" w:rsidRDefault="005569A7" w:rsidP="005569A7">
      <w:pPr>
        <w:spacing w:after="120"/>
        <w:jc w:val="both"/>
        <w:rPr>
          <w:rFonts w:ascii="Arial" w:hAnsi="Arial"/>
          <w:sz w:val="24"/>
        </w:rPr>
      </w:pPr>
      <w:r w:rsidRPr="005569A7">
        <w:rPr>
          <w:rFonts w:ascii="Arial" w:hAnsi="Arial"/>
          <w:b/>
          <w:sz w:val="24"/>
        </w:rPr>
        <w:t xml:space="preserve">Sapere che tutti concorrono alla edificazione nell’unità della comunità.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è una, il corpo è uno. I figli sono tanti, i membri molti.</w:t>
      </w:r>
      <w:r w:rsidR="005B487C">
        <w:rPr>
          <w:rFonts w:ascii="Arial" w:hAnsi="Arial"/>
          <w:sz w:val="24"/>
        </w:rPr>
        <w:t xml:space="preserve"> </w:t>
      </w:r>
      <w:r w:rsidRPr="005569A7">
        <w:rPr>
          <w:rFonts w:ascii="Arial" w:hAnsi="Arial"/>
          <w:sz w:val="24"/>
        </w:rPr>
        <w:t>Ogni figlio della Chiesa, ogni membro del corpo di Cristo deve avere un solo desiderio, una sola passione, un solo amore: conservare sempre l’unità della Chiesa, conservare la Chiesa nella sua unità.</w:t>
      </w:r>
      <w:r w:rsidR="005B487C">
        <w:rPr>
          <w:rFonts w:ascii="Arial" w:hAnsi="Arial"/>
          <w:sz w:val="24"/>
        </w:rPr>
        <w:t xml:space="preserve"> </w:t>
      </w:r>
      <w:r w:rsidRPr="005569A7">
        <w:rPr>
          <w:rFonts w:ascii="Arial" w:hAnsi="Arial"/>
          <w:sz w:val="24"/>
        </w:rPr>
        <w:t xml:space="preserve">La Chiesa vive se è una. Muore se si divide. Se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è una è segno che anche i suoi figli vivono. Se invece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muore, perché lacerata in se stessa, è segno che anche i suoi figli sono morti.</w:t>
      </w:r>
      <w:r w:rsidR="005B487C">
        <w:rPr>
          <w:rFonts w:ascii="Arial" w:hAnsi="Arial"/>
          <w:sz w:val="24"/>
        </w:rPr>
        <w:t xml:space="preserve"> </w:t>
      </w:r>
      <w:r w:rsidRPr="005569A7">
        <w:rPr>
          <w:rFonts w:ascii="Arial" w:hAnsi="Arial"/>
          <w:sz w:val="24"/>
        </w:rPr>
        <w:t>Poiché il presbitero presiede alla vita della Chiesa, egli deve mettere ogni impegno pastorale perché l’unità sia il desiderio di tutti.</w:t>
      </w:r>
      <w:r w:rsidR="005B487C">
        <w:rPr>
          <w:rFonts w:ascii="Arial" w:hAnsi="Arial"/>
          <w:sz w:val="24"/>
        </w:rPr>
        <w:t xml:space="preserve"> </w:t>
      </w:r>
      <w:r w:rsidRPr="005569A7">
        <w:rPr>
          <w:rFonts w:ascii="Arial" w:hAnsi="Arial"/>
          <w:sz w:val="24"/>
        </w:rPr>
        <w:t xml:space="preserve">Non solo il desiderio, ma anche </w:t>
      </w:r>
      <w:r w:rsidRPr="005569A7">
        <w:rPr>
          <w:rFonts w:ascii="Arial" w:hAnsi="Arial"/>
          <w:sz w:val="24"/>
        </w:rPr>
        <w:lastRenderedPageBreak/>
        <w:t>l’opera di tutti. Tutti infatti sono chiamati a concorrere all’edificazione nell’unità della comunità di Cristo Gesù.</w:t>
      </w:r>
    </w:p>
    <w:p w14:paraId="71E89333" w14:textId="00001F28" w:rsidR="005569A7" w:rsidRPr="005569A7" w:rsidRDefault="005569A7" w:rsidP="005569A7">
      <w:pPr>
        <w:spacing w:after="120"/>
        <w:jc w:val="both"/>
        <w:rPr>
          <w:rFonts w:ascii="Arial" w:hAnsi="Arial"/>
          <w:sz w:val="24"/>
        </w:rPr>
      </w:pPr>
      <w:r w:rsidRPr="005569A7">
        <w:rPr>
          <w:rFonts w:ascii="Arial" w:hAnsi="Arial"/>
          <w:b/>
          <w:sz w:val="24"/>
        </w:rPr>
        <w:t xml:space="preserve">Sapere che l’amore per la comunità vale il rinnegamento di se stessi. </w:t>
      </w:r>
      <w:r w:rsidRPr="005569A7">
        <w:rPr>
          <w:rFonts w:ascii="Arial" w:hAnsi="Arial"/>
          <w:sz w:val="24"/>
        </w:rPr>
        <w:t>Nessuno potrà edificare la comunità nell’unità, se lui stesso è elemento di disgregazione, di distruzione, di separazione, di divisione, di ogni altra lacerazione che avviene nel corpo di Cristo Gesù.</w:t>
      </w:r>
      <w:r w:rsidR="005B487C">
        <w:rPr>
          <w:rFonts w:ascii="Arial" w:hAnsi="Arial"/>
          <w:sz w:val="24"/>
        </w:rPr>
        <w:t xml:space="preserve"> </w:t>
      </w:r>
      <w:r w:rsidRPr="005569A7">
        <w:rPr>
          <w:rFonts w:ascii="Arial" w:hAnsi="Arial"/>
          <w:sz w:val="24"/>
        </w:rPr>
        <w:t>Il presbitero deve porre ogni attenzione a che dalla comunità venga bandito il peccato. Per questo deve educare ogni discepolo del Signore al rinnegamento di se stesso. Solo per questa via la comunità conserverà intatta la sua unità.</w:t>
      </w:r>
      <w:r w:rsidR="005B487C">
        <w:rPr>
          <w:rFonts w:ascii="Arial" w:hAnsi="Arial"/>
          <w:sz w:val="24"/>
        </w:rPr>
        <w:t xml:space="preserve"> </w:t>
      </w:r>
      <w:r w:rsidRPr="005569A7">
        <w:rPr>
          <w:rFonts w:ascii="Arial" w:hAnsi="Arial"/>
          <w:sz w:val="24"/>
        </w:rPr>
        <w:t>Il rinnegamento di se stesso inizia dalla rinunzia alla propria volontà, ai propri pensieri, alle proprie strategie, ad ogni altra idea che nasce dal cuore dell’uomo.</w:t>
      </w:r>
      <w:r w:rsidR="005B487C">
        <w:rPr>
          <w:rFonts w:ascii="Arial" w:hAnsi="Arial"/>
          <w:sz w:val="24"/>
        </w:rPr>
        <w:t xml:space="preserve"> </w:t>
      </w:r>
      <w:r w:rsidRPr="005569A7">
        <w:rPr>
          <w:rFonts w:ascii="Arial" w:hAnsi="Arial"/>
          <w:sz w:val="24"/>
        </w:rPr>
        <w:t xml:space="preserve">Il presbitero ha un ruolo assai grande nella comunità: deve condurre tutti i suoi figli a pensare secondo Dio. L’unità della comunità risiede solo nel compimento della volontà di Dio. </w:t>
      </w:r>
    </w:p>
    <w:p w14:paraId="32976D6C" w14:textId="15C6F596" w:rsidR="005569A7" w:rsidRPr="005569A7" w:rsidRDefault="005569A7" w:rsidP="005569A7">
      <w:pPr>
        <w:spacing w:after="120"/>
        <w:jc w:val="both"/>
        <w:rPr>
          <w:rFonts w:ascii="Arial" w:hAnsi="Arial"/>
          <w:sz w:val="24"/>
        </w:rPr>
      </w:pPr>
      <w:r w:rsidRPr="005569A7">
        <w:rPr>
          <w:rFonts w:ascii="Arial" w:hAnsi="Arial"/>
          <w:b/>
          <w:sz w:val="24"/>
        </w:rPr>
        <w:t xml:space="preserve">Sapere che i fratelli rendono testimonianza ai fratelli che camminano nella verità. </w:t>
      </w:r>
      <w:r w:rsidRPr="005569A7">
        <w:rPr>
          <w:rFonts w:ascii="Arial" w:hAnsi="Arial"/>
          <w:sz w:val="24"/>
        </w:rPr>
        <w:t>Altro desiderio che deve sempre animare il presbitero è questo: sapere che i fratelli rendono testimonianza ai fratelli che camminano nella verità.</w:t>
      </w:r>
      <w:r w:rsidR="005B487C">
        <w:rPr>
          <w:rFonts w:ascii="Arial" w:hAnsi="Arial"/>
          <w:sz w:val="24"/>
        </w:rPr>
        <w:t xml:space="preserve"> </w:t>
      </w:r>
      <w:r w:rsidRPr="005569A7">
        <w:rPr>
          <w:rFonts w:ascii="Arial" w:hAnsi="Arial"/>
          <w:sz w:val="24"/>
        </w:rPr>
        <w:t>Cosa significa questo?</w:t>
      </w:r>
      <w:r w:rsidR="005B487C">
        <w:rPr>
          <w:rFonts w:ascii="Arial" w:hAnsi="Arial"/>
          <w:sz w:val="24"/>
        </w:rPr>
        <w:t xml:space="preserve"> </w:t>
      </w:r>
      <w:r w:rsidRPr="005569A7">
        <w:rPr>
          <w:rFonts w:ascii="Arial" w:hAnsi="Arial"/>
          <w:sz w:val="24"/>
        </w:rPr>
        <w:t>La comunità vive di verità, vive se diffonde la verità, vive se cammina nella verità.</w:t>
      </w:r>
      <w:r w:rsidR="005B487C">
        <w:rPr>
          <w:rFonts w:ascii="Arial" w:hAnsi="Arial"/>
          <w:sz w:val="24"/>
        </w:rPr>
        <w:t xml:space="preserve"> </w:t>
      </w:r>
      <w:r w:rsidRPr="005569A7">
        <w:rPr>
          <w:rFonts w:ascii="Arial" w:hAnsi="Arial"/>
          <w:sz w:val="24"/>
        </w:rPr>
        <w:t>Ognuno nella comunità non solo deve camminare nella verità, deve aiutare gli altri a perseverare sempre nella verità. La verità è la vita della Chiesa.</w:t>
      </w:r>
      <w:r w:rsidR="005B487C">
        <w:rPr>
          <w:rFonts w:ascii="Arial" w:hAnsi="Arial"/>
          <w:sz w:val="24"/>
        </w:rPr>
        <w:t xml:space="preserve"> </w:t>
      </w:r>
      <w:r w:rsidRPr="005569A7">
        <w:rPr>
          <w:rFonts w:ascii="Arial" w:hAnsi="Arial"/>
          <w:sz w:val="24"/>
        </w:rPr>
        <w:t>Sapere che un altro cammina nella verità e testimoniare per lui è cosa molto gradita al Signore.</w:t>
      </w:r>
      <w:r w:rsidR="00462CCA">
        <w:rPr>
          <w:rFonts w:ascii="Arial" w:hAnsi="Arial"/>
          <w:sz w:val="24"/>
        </w:rPr>
        <w:t xml:space="preserve"> </w:t>
      </w:r>
      <w:r w:rsidRPr="005569A7">
        <w:rPr>
          <w:rFonts w:ascii="Arial" w:hAnsi="Arial"/>
          <w:sz w:val="24"/>
        </w:rPr>
        <w:t xml:space="preserve">È gradita perché questa testimonianza produce un duplice frutto: dona sicurezza a coloro che cercano la verità. La nostra testimonianza attesta loro che si trovano dinanzi alla verità. Dona sprone, slancio anche a colui che cammina nella verità. Costui, confortato dalla buona testimonianza dei suoi fratelli, si riveste di forza, di coraggio, di più grande zelo. Può centuplicare le forze non solo per camminare nella verità, ma anche per diffonderla, per farla conoscere al mondo intero. </w:t>
      </w:r>
    </w:p>
    <w:p w14:paraId="4D6B038F" w14:textId="79315592" w:rsidR="005569A7" w:rsidRPr="005569A7" w:rsidRDefault="005569A7" w:rsidP="005569A7">
      <w:pPr>
        <w:spacing w:after="120"/>
        <w:jc w:val="both"/>
        <w:rPr>
          <w:rFonts w:ascii="Arial" w:hAnsi="Arial"/>
          <w:sz w:val="24"/>
        </w:rPr>
      </w:pPr>
      <w:r w:rsidRPr="005569A7">
        <w:rPr>
          <w:rFonts w:ascii="Arial" w:hAnsi="Arial"/>
          <w:b/>
          <w:sz w:val="24"/>
        </w:rPr>
        <w:t xml:space="preserve">Sapere che i figli della comunità si astengono dall’imitare il male. </w:t>
      </w:r>
      <w:r w:rsidRPr="005569A7">
        <w:rPr>
          <w:rFonts w:ascii="Arial" w:hAnsi="Arial"/>
          <w:sz w:val="24"/>
        </w:rPr>
        <w:t>Altro desiderio del presbitero, che si trasforma in regola pastorale, è questo: sapere che i figli della comunità si astengono dall’imitare il male.</w:t>
      </w:r>
      <w:r w:rsidR="005B487C">
        <w:rPr>
          <w:rFonts w:ascii="Arial" w:hAnsi="Arial"/>
          <w:sz w:val="24"/>
        </w:rPr>
        <w:t xml:space="preserve"> </w:t>
      </w:r>
      <w:r w:rsidRPr="005569A7">
        <w:rPr>
          <w:rFonts w:ascii="Arial" w:hAnsi="Arial"/>
          <w:sz w:val="24"/>
        </w:rPr>
        <w:t>La Chiesa di Dio non è fatta solo di santi. In essa ci sono santi e peccatori; ci sono coloro che amano la verità e coloro che amano se stessi; ci sono quanti si sono rivestiti di umiltà e quanti si sono ammantati di superbia, di vanagloria; ci sono quelli che rinnegano ogni giorno se stessi, ma anche quelli che fanno del loro pensiero la regola universale, obbligando gli altri a pensare secondo i pensieri degli uomini e non più secondo i pensieri di Dio.</w:t>
      </w:r>
      <w:r w:rsidR="00462CCA">
        <w:rPr>
          <w:rFonts w:ascii="Arial" w:hAnsi="Arial"/>
          <w:sz w:val="24"/>
        </w:rPr>
        <w:t xml:space="preserve"> </w:t>
      </w:r>
      <w:r w:rsidRPr="005569A7">
        <w:rPr>
          <w:rFonts w:ascii="Arial" w:hAnsi="Arial"/>
          <w:sz w:val="24"/>
        </w:rPr>
        <w:t>Il presbitero, poiché è l’occhio della verità in seno alla comunità, vede tutto questo. La sua opera pastorale è tutta impegnata a far desistere dal male coloro che lo fanno, ma soprattutto ad evitare che molti si lascino conquistare dal male dei fratelli.</w:t>
      </w:r>
      <w:r w:rsidR="005B487C">
        <w:rPr>
          <w:rFonts w:ascii="Arial" w:hAnsi="Arial"/>
          <w:sz w:val="24"/>
        </w:rPr>
        <w:t xml:space="preserve"> </w:t>
      </w:r>
      <w:r w:rsidRPr="005569A7">
        <w:rPr>
          <w:rFonts w:ascii="Arial" w:hAnsi="Arial"/>
          <w:sz w:val="24"/>
        </w:rPr>
        <w:t>Il presbitero ha gioia quando i figli della Chiesa si astengono dall’imitare il male. Il male nella comunità non solo non si deve compiere, quanto anche è necessario che ognuno si impegni al massimo delle forze per non lasciarsi contagiare da esso.</w:t>
      </w:r>
      <w:r w:rsidR="005B487C">
        <w:rPr>
          <w:rFonts w:ascii="Arial" w:hAnsi="Arial"/>
          <w:sz w:val="24"/>
        </w:rPr>
        <w:t xml:space="preserve"> </w:t>
      </w:r>
      <w:r w:rsidRPr="005569A7">
        <w:rPr>
          <w:rFonts w:ascii="Arial" w:hAnsi="Arial"/>
          <w:sz w:val="24"/>
        </w:rPr>
        <w:t>Il presbitero dovrà impegnare tutte le sue energie di volontà, di pensiero, di cuore, dovrà consumare tutta la sua vita perché ogni figlio della comunità cresca di bene in bene, tenendosi sempre lontano dal male.</w:t>
      </w:r>
      <w:r w:rsidR="005B487C">
        <w:rPr>
          <w:rFonts w:ascii="Arial" w:hAnsi="Arial"/>
          <w:sz w:val="24"/>
        </w:rPr>
        <w:t xml:space="preserve"> </w:t>
      </w:r>
      <w:r w:rsidRPr="005569A7">
        <w:rPr>
          <w:rFonts w:ascii="Arial" w:hAnsi="Arial"/>
          <w:sz w:val="24"/>
        </w:rPr>
        <w:t xml:space="preserve">Una comunità cristiana che non fonda la sua vita sulla fuga dal male, dal peccato, dalla trasgressione, dallo scandalo, dalla falsità, da ogni vizio, specie dal vizio della superbia e dell’invidia, è una comunità che cammina a </w:t>
      </w:r>
      <w:r w:rsidRPr="005569A7">
        <w:rPr>
          <w:rFonts w:ascii="Arial" w:hAnsi="Arial"/>
          <w:sz w:val="24"/>
        </w:rPr>
        <w:lastRenderedPageBreak/>
        <w:t>stento.</w:t>
      </w:r>
      <w:r w:rsidR="005B487C">
        <w:rPr>
          <w:rFonts w:ascii="Arial" w:hAnsi="Arial"/>
          <w:sz w:val="24"/>
        </w:rPr>
        <w:t xml:space="preserve"> </w:t>
      </w:r>
      <w:r w:rsidRPr="005569A7">
        <w:rPr>
          <w:rFonts w:ascii="Arial" w:hAnsi="Arial"/>
          <w:sz w:val="24"/>
        </w:rPr>
        <w:t>Questa comunità è simile ad un albero in un deserto consumato dalla siccità dei suoi peccati, delle sue trasgressioni, dal male che come tarlo lo rode e lo riduce in polvere.</w:t>
      </w:r>
      <w:r w:rsidR="005B487C">
        <w:rPr>
          <w:rFonts w:ascii="Arial" w:hAnsi="Arial"/>
          <w:sz w:val="24"/>
        </w:rPr>
        <w:t xml:space="preserve"> </w:t>
      </w:r>
      <w:r w:rsidRPr="005569A7">
        <w:rPr>
          <w:rFonts w:ascii="Arial" w:hAnsi="Arial"/>
          <w:sz w:val="24"/>
        </w:rPr>
        <w:t xml:space="preserve">Per questo il presbitero deve profondere ogni energia perché nessuno dei figli della Chiesa imiti il male che altri figli della Chiesa commettono. Potrà aiutare, se si farà testimone della verità, della pienezza della verità che è in Cristo Gesù e della quale lui è il mediatore in seno alla Chiesa di Dio. </w:t>
      </w:r>
    </w:p>
    <w:p w14:paraId="37A03FF7" w14:textId="1FF58EA5" w:rsidR="005569A7" w:rsidRPr="005569A7" w:rsidRDefault="005569A7" w:rsidP="005569A7">
      <w:pPr>
        <w:spacing w:after="120"/>
        <w:jc w:val="both"/>
        <w:rPr>
          <w:rFonts w:ascii="Arial" w:hAnsi="Arial"/>
          <w:sz w:val="24"/>
        </w:rPr>
      </w:pPr>
      <w:r w:rsidRPr="005569A7">
        <w:rPr>
          <w:rFonts w:ascii="Arial" w:hAnsi="Arial"/>
          <w:sz w:val="24"/>
        </w:rPr>
        <w:t>Possiamo affermare così che questa Terza Lettera dell’Apostolo Giovanni è una regola di vita comunitaria perfetta, completa, illuminata, saggia, giusta, vera.</w:t>
      </w:r>
      <w:r w:rsidR="005B487C">
        <w:rPr>
          <w:rFonts w:ascii="Arial" w:hAnsi="Arial"/>
          <w:sz w:val="24"/>
        </w:rPr>
        <w:t xml:space="preserve"> </w:t>
      </w:r>
      <w:r w:rsidRPr="005569A7">
        <w:rPr>
          <w:rFonts w:ascii="Arial" w:hAnsi="Arial"/>
          <w:sz w:val="24"/>
        </w:rPr>
        <w:t>Lo ripetiamo. Essa è un documento preziosissimo perché ci rivela qual è il ruolo del presbitero in seno alla comunità cristiana.</w:t>
      </w:r>
      <w:r w:rsidR="005B487C">
        <w:rPr>
          <w:rFonts w:ascii="Arial" w:hAnsi="Arial"/>
          <w:sz w:val="24"/>
        </w:rPr>
        <w:t xml:space="preserve"> </w:t>
      </w:r>
      <w:r w:rsidRPr="005569A7">
        <w:rPr>
          <w:rFonts w:ascii="Arial" w:hAnsi="Arial"/>
          <w:sz w:val="24"/>
        </w:rPr>
        <w:t>Lui è il tramite tra Cristo, lo Spirito Santo, la Parola di Dio e ogni uomo, nella Chiesa e nel mondo.</w:t>
      </w:r>
      <w:r w:rsidR="005B487C">
        <w:rPr>
          <w:rFonts w:ascii="Arial" w:hAnsi="Arial"/>
          <w:sz w:val="24"/>
        </w:rPr>
        <w:t xml:space="preserve"> </w:t>
      </w:r>
      <w:r w:rsidRPr="005569A7">
        <w:rPr>
          <w:rFonts w:ascii="Arial" w:hAnsi="Arial"/>
          <w:sz w:val="24"/>
        </w:rPr>
        <w:t>Lui deve sempre alimentare la comunità cristiana con la ricchezza della verità e della grazia che formano il suo cuore, consegnato tutto a Cristo Gesù.</w:t>
      </w:r>
      <w:r w:rsidR="005B487C">
        <w:rPr>
          <w:rFonts w:ascii="Arial" w:hAnsi="Arial"/>
          <w:sz w:val="24"/>
        </w:rPr>
        <w:t xml:space="preserve"> </w:t>
      </w:r>
      <w:r w:rsidRPr="005569A7">
        <w:rPr>
          <w:rFonts w:ascii="Arial" w:hAnsi="Arial"/>
          <w:sz w:val="24"/>
        </w:rPr>
        <w:t>Lui è come l’ossigeno per il fuoco, per il corpo.</w:t>
      </w:r>
      <w:r w:rsidR="005B487C">
        <w:rPr>
          <w:rFonts w:ascii="Arial" w:hAnsi="Arial"/>
          <w:sz w:val="24"/>
        </w:rPr>
        <w:t xml:space="preserve"> </w:t>
      </w:r>
      <w:r w:rsidRPr="005569A7">
        <w:rPr>
          <w:rFonts w:ascii="Arial" w:hAnsi="Arial"/>
          <w:sz w:val="24"/>
        </w:rPr>
        <w:t>Senza ossigeno la legna non brucia. Il fuoco si spegne.</w:t>
      </w:r>
      <w:r w:rsidR="005B487C">
        <w:rPr>
          <w:rFonts w:ascii="Arial" w:hAnsi="Arial"/>
          <w:sz w:val="24"/>
        </w:rPr>
        <w:t xml:space="preserve"> </w:t>
      </w:r>
      <w:r w:rsidRPr="005569A7">
        <w:rPr>
          <w:rFonts w:ascii="Arial" w:hAnsi="Arial"/>
          <w:sz w:val="24"/>
        </w:rPr>
        <w:t>Senza ossigeno un corpo non vive, muore.</w:t>
      </w:r>
      <w:r w:rsidR="005B487C">
        <w:rPr>
          <w:rFonts w:ascii="Arial" w:hAnsi="Arial"/>
          <w:sz w:val="24"/>
        </w:rPr>
        <w:t xml:space="preserve"> </w:t>
      </w:r>
      <w:r w:rsidRPr="005569A7">
        <w:rPr>
          <w:rFonts w:ascii="Arial" w:hAnsi="Arial"/>
          <w:sz w:val="24"/>
        </w:rPr>
        <w:t>Senza il cuore del presbitero ricolmo della verità e della carità di Cristo la comunità non vive, muore. Muore alla verità e alla grazia che sono in Cristo Gesù.</w:t>
      </w:r>
      <w:r w:rsidR="005B487C">
        <w:rPr>
          <w:rFonts w:ascii="Arial" w:hAnsi="Arial"/>
          <w:sz w:val="24"/>
        </w:rPr>
        <w:t xml:space="preserve"> </w:t>
      </w:r>
      <w:r w:rsidRPr="005569A7">
        <w:rPr>
          <w:rFonts w:ascii="Arial" w:hAnsi="Arial"/>
          <w:sz w:val="24"/>
        </w:rPr>
        <w:t>È questo il grande mistero del presbitero ed il suo ministero.</w:t>
      </w:r>
    </w:p>
    <w:p w14:paraId="5DD5C48E" w14:textId="0EAC040A" w:rsidR="005569A7" w:rsidRDefault="005569A7" w:rsidP="005569A7">
      <w:pPr>
        <w:spacing w:after="120"/>
        <w:jc w:val="both"/>
        <w:rPr>
          <w:rFonts w:ascii="Arial" w:hAnsi="Arial"/>
          <w:sz w:val="24"/>
        </w:rPr>
      </w:pPr>
      <w:smartTag w:uri="urn:schemas-microsoft-com:office:smarttags" w:element="PersonName">
        <w:smartTagPr>
          <w:attr w:name="ProductID" w:val="La Vergine Maria"/>
        </w:smartTagPr>
        <w:r w:rsidRPr="005569A7">
          <w:rPr>
            <w:rFonts w:ascii="Arial" w:hAnsi="Arial"/>
            <w:sz w:val="24"/>
          </w:rPr>
          <w:t>La Vergine Maria</w:t>
        </w:r>
      </w:smartTag>
      <w:r w:rsidRPr="005569A7">
        <w:rPr>
          <w:rFonts w:ascii="Arial" w:hAnsi="Arial"/>
          <w:sz w:val="24"/>
        </w:rPr>
        <w:t xml:space="preserve">, Madre della Redenzione, Madre della Chiesa, ottenga da Dio per </w:t>
      </w:r>
      <w:smartTag w:uri="urn:schemas-microsoft-com:office:smarttags" w:element="PersonName">
        <w:smartTagPr>
          <w:attr w:name="ProductID" w:val="la Chiesa"/>
        </w:smartTagPr>
        <w:r w:rsidRPr="005569A7">
          <w:rPr>
            <w:rFonts w:ascii="Arial" w:hAnsi="Arial"/>
            <w:sz w:val="24"/>
          </w:rPr>
          <w:t>la Chiesa</w:t>
        </w:r>
      </w:smartTag>
      <w:r w:rsidRPr="005569A7">
        <w:rPr>
          <w:rFonts w:ascii="Arial" w:hAnsi="Arial"/>
          <w:sz w:val="24"/>
        </w:rPr>
        <w:t xml:space="preserve"> del suo divin Figlio uno stuolo di presbiteri secondo il cuore di Dio, pieni della verità e della carità di Gesù Signore.</w:t>
      </w:r>
      <w:r w:rsidR="005B487C">
        <w:rPr>
          <w:rFonts w:ascii="Arial" w:hAnsi="Arial"/>
          <w:sz w:val="24"/>
        </w:rPr>
        <w:t xml:space="preserve"> </w:t>
      </w:r>
      <w:r w:rsidRPr="005569A7">
        <w:rPr>
          <w:rFonts w:ascii="Arial" w:hAnsi="Arial"/>
          <w:sz w:val="24"/>
        </w:rPr>
        <w:t>Cristo Gesù, Pastore Supremo del Gregge, custodisca i suoi presbiteri nella pienezza della sua verità e carità. Lo esige la santità della Chiesa, lo domanda la conversione del mondo.</w:t>
      </w:r>
    </w:p>
    <w:p w14:paraId="33231CA7" w14:textId="77777777" w:rsidR="005B487C" w:rsidRDefault="005B487C" w:rsidP="005569A7">
      <w:pPr>
        <w:spacing w:after="120"/>
        <w:jc w:val="both"/>
        <w:rPr>
          <w:rFonts w:ascii="Arial" w:hAnsi="Arial"/>
          <w:sz w:val="24"/>
        </w:rPr>
      </w:pPr>
    </w:p>
    <w:p w14:paraId="0E373F34" w14:textId="77777777" w:rsidR="005B487C" w:rsidRDefault="005B487C" w:rsidP="005569A7">
      <w:pPr>
        <w:spacing w:after="120"/>
        <w:jc w:val="both"/>
        <w:rPr>
          <w:rFonts w:ascii="Arial" w:hAnsi="Arial"/>
          <w:sz w:val="24"/>
        </w:rPr>
      </w:pPr>
    </w:p>
    <w:p w14:paraId="36F9A0E1" w14:textId="31CE7B49" w:rsidR="005569A7" w:rsidRDefault="005569A7" w:rsidP="00CC65D9">
      <w:pPr>
        <w:pStyle w:val="Titolo3"/>
      </w:pPr>
      <w:bookmarkStart w:id="452" w:name="_Toc193145306"/>
      <w:r>
        <w:t>3 GIOVANNI</w:t>
      </w:r>
      <w:bookmarkEnd w:id="452"/>
      <w:r>
        <w:t xml:space="preserve"> </w:t>
      </w:r>
    </w:p>
    <w:p w14:paraId="5D74CC45" w14:textId="31CE7B49" w:rsidR="005569A7" w:rsidRPr="002D35B4" w:rsidRDefault="005569A7" w:rsidP="005B487C">
      <w:pPr>
        <w:pStyle w:val="Corpotesto"/>
        <w:ind w:left="0"/>
      </w:pPr>
      <w:bookmarkStart w:id="453" w:name="_Toc117244898"/>
      <w:r w:rsidRPr="002D35B4">
        <w:t>PENSIERO INTRODUTTIVO</w:t>
      </w:r>
      <w:bookmarkEnd w:id="453"/>
      <w:r w:rsidRPr="002D35B4">
        <w:t xml:space="preserve"> </w:t>
      </w:r>
    </w:p>
    <w:p w14:paraId="2A27DB6D" w14:textId="77777777" w:rsidR="005B487C" w:rsidRDefault="005B487C" w:rsidP="005B487C">
      <w:pPr>
        <w:pStyle w:val="Corpotesto"/>
        <w:ind w:left="0"/>
      </w:pPr>
      <w:bookmarkStart w:id="454" w:name="_Toc117244899"/>
    </w:p>
    <w:p w14:paraId="6575810C" w14:textId="6E50BB21" w:rsidR="005569A7" w:rsidRPr="00A55849" w:rsidRDefault="005569A7" w:rsidP="005B487C">
      <w:pPr>
        <w:pStyle w:val="Corpotesto"/>
        <w:ind w:left="0"/>
        <w:rPr>
          <w:lang w:val="la-Latn"/>
        </w:rPr>
      </w:pPr>
      <w:r w:rsidRPr="00A55849">
        <w:rPr>
          <w:lang w:val="la-Latn"/>
        </w:rPr>
        <w:t>UT COOPERATORES SIMUS VERITATIS</w:t>
      </w:r>
      <w:bookmarkEnd w:id="454"/>
    </w:p>
    <w:p w14:paraId="2091DEC0" w14:textId="77777777" w:rsidR="005569A7" w:rsidRPr="00A55849" w:rsidRDefault="005569A7" w:rsidP="003B71AA">
      <w:pPr>
        <w:pStyle w:val="Corpotesto"/>
        <w:rPr>
          <w:lang w:val="la-Latn"/>
        </w:rPr>
      </w:pPr>
      <w:bookmarkStart w:id="455" w:name="_Toc117244900"/>
      <w:r w:rsidRPr="00A55849">
        <w:rPr>
          <w:lang w:val="la-Latn"/>
        </w:rPr>
        <w:t>Ut cooperatores simus veritatis</w:t>
      </w:r>
      <w:bookmarkEnd w:id="455"/>
    </w:p>
    <w:p w14:paraId="171B35A2" w14:textId="77777777" w:rsidR="005569A7" w:rsidRPr="002D35B4" w:rsidRDefault="005569A7" w:rsidP="003B71AA">
      <w:pPr>
        <w:pStyle w:val="Corpotesto"/>
      </w:pPr>
      <w:r w:rsidRPr="002D35B4">
        <w:t>per diventare collaboratori della verità.</w:t>
      </w:r>
    </w:p>
    <w:p w14:paraId="09E53F14" w14:textId="77777777" w:rsidR="005569A7" w:rsidRPr="005B487C" w:rsidRDefault="005569A7" w:rsidP="003B71AA">
      <w:pPr>
        <w:pStyle w:val="Corpotesto"/>
        <w:rPr>
          <w:rFonts w:ascii="Greek" w:hAnsi="Greek"/>
          <w:b w:val="0"/>
          <w:sz w:val="26"/>
        </w:rPr>
      </w:pPr>
      <w:bookmarkStart w:id="456" w:name="_Toc117244901"/>
      <w:r w:rsidRPr="005B487C">
        <w:rPr>
          <w:rFonts w:ascii="Greek" w:hAnsi="Greek"/>
          <w:b w:val="0"/>
          <w:sz w:val="26"/>
        </w:rPr>
        <w:t>†na sunergoˆ ginèmeqa tÍ ¢lhqe…v.</w:t>
      </w:r>
      <w:bookmarkEnd w:id="456"/>
    </w:p>
    <w:p w14:paraId="3AE7F0F0" w14:textId="77777777" w:rsidR="005B487C" w:rsidRPr="005B487C" w:rsidRDefault="005569A7" w:rsidP="005B487C">
      <w:pPr>
        <w:spacing w:after="120"/>
        <w:ind w:left="567" w:right="567"/>
        <w:jc w:val="both"/>
        <w:rPr>
          <w:rFonts w:ascii="Arial" w:hAnsi="Arial"/>
          <w:bCs/>
          <w:i/>
          <w:iCs/>
          <w:sz w:val="24"/>
          <w:lang w:val="la-Latn"/>
        </w:rPr>
      </w:pPr>
      <w:r w:rsidRPr="005B487C">
        <w:rPr>
          <w:rFonts w:ascii="Arial" w:hAnsi="Arial"/>
          <w:bCs/>
          <w:i/>
          <w:iCs/>
          <w:sz w:val="24"/>
          <w:lang w:val="la-Latn"/>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2BFC1639" w14:textId="77777777" w:rsidR="005B487C" w:rsidRPr="005B487C" w:rsidRDefault="005569A7" w:rsidP="005B487C">
      <w:pPr>
        <w:spacing w:after="120"/>
        <w:ind w:left="567" w:right="567"/>
        <w:jc w:val="both"/>
        <w:rPr>
          <w:bCs/>
          <w:noProof/>
          <w:sz w:val="22"/>
          <w:lang w:val="la-Latn"/>
        </w:rPr>
      </w:pPr>
      <w:r w:rsidRPr="005B487C">
        <w:rPr>
          <w:rFonts w:ascii="Greek" w:hAnsi="Greek" w:cs="Greek"/>
          <w:bCs/>
          <w:noProof/>
          <w:sz w:val="28"/>
          <w:szCs w:val="26"/>
          <w:lang w:val="la-Latn"/>
        </w:rPr>
        <w:t xml:space="preserve">'Agaphtš, pistÕn poie‹j Ö ™¦n ™rg£sV e„j toÝj ¢delfoÝj kaˆ toàto xšnouj, o‰ ™martÚrhs£n sou tÍ ¢g£pV ™nèpion ™kklhs…aj, oÞj kalîj poi»seij propšmyaj ¢x…wj toà qeoà: Øpr g¦r toà ÑnÒmatoj ™xÁlqon mhdn lamb£nontej ¢pÕ tîn </w:t>
      </w:r>
      <w:r w:rsidRPr="005B487C">
        <w:rPr>
          <w:rFonts w:ascii="Greek" w:hAnsi="Greek" w:cs="Greek"/>
          <w:bCs/>
          <w:noProof/>
          <w:sz w:val="28"/>
          <w:szCs w:val="26"/>
          <w:lang w:val="la-Latn"/>
        </w:rPr>
        <w:lastRenderedPageBreak/>
        <w:t xml:space="preserve">™qnikîn. ¹me‹j oân Ñfe…lomen Øpolamb£nein toÝj toioÚtouj, †na sunergoˆ ginèmeqa tÍ ¢lhqe…v. </w:t>
      </w:r>
      <w:r w:rsidRPr="005B487C">
        <w:rPr>
          <w:bCs/>
          <w:noProof/>
          <w:sz w:val="22"/>
          <w:lang w:val="la-Latn"/>
        </w:rPr>
        <w:t>(3Gv 1,5-8)</w:t>
      </w:r>
      <w:r w:rsidR="005B487C" w:rsidRPr="005B487C">
        <w:rPr>
          <w:bCs/>
          <w:noProof/>
          <w:sz w:val="22"/>
          <w:lang w:val="la-Latn"/>
        </w:rPr>
        <w:t xml:space="preserve"> </w:t>
      </w:r>
    </w:p>
    <w:p w14:paraId="70E0BE98" w14:textId="35EEFA10" w:rsidR="005569A7" w:rsidRPr="005B487C" w:rsidRDefault="005569A7" w:rsidP="005B487C">
      <w:pPr>
        <w:spacing w:after="120"/>
        <w:ind w:left="567" w:right="567"/>
        <w:jc w:val="both"/>
        <w:rPr>
          <w:rFonts w:ascii="Arial" w:hAnsi="Arial"/>
          <w:bCs/>
          <w:sz w:val="24"/>
        </w:rPr>
      </w:pPr>
      <w:r w:rsidRPr="005B487C">
        <w:rPr>
          <w:rFonts w:ascii="Arial" w:hAnsi="Arial"/>
          <w:bCs/>
          <w:sz w:val="24"/>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78FCC45A" w14:textId="77777777" w:rsidR="005569A7" w:rsidRPr="005569A7" w:rsidRDefault="005569A7" w:rsidP="005569A7">
      <w:pPr>
        <w:spacing w:after="120"/>
        <w:jc w:val="both"/>
        <w:rPr>
          <w:rFonts w:ascii="Arial" w:hAnsi="Arial"/>
          <w:sz w:val="24"/>
        </w:rPr>
      </w:pPr>
    </w:p>
    <w:p w14:paraId="1405A9B5" w14:textId="77777777" w:rsidR="005569A7" w:rsidRPr="002D35B4" w:rsidRDefault="005569A7" w:rsidP="005B487C">
      <w:pPr>
        <w:pStyle w:val="Corpotesto"/>
        <w:ind w:left="0"/>
      </w:pPr>
      <w:bookmarkStart w:id="457" w:name="_Toc117244902"/>
      <w:r w:rsidRPr="002D35B4">
        <w:t>Premessa</w:t>
      </w:r>
      <w:bookmarkEnd w:id="457"/>
    </w:p>
    <w:p w14:paraId="384C45B8"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611B69D3" w14:textId="4A051561"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2E5F86" w:rsidRPr="005B487C">
        <w:rPr>
          <w:rFonts w:ascii="Arial" w:hAnsi="Arial"/>
          <w:i/>
          <w:iCs/>
          <w:sz w:val="24"/>
          <w:szCs w:val="24"/>
        </w:rPr>
        <w:t xml:space="preserve"> </w:t>
      </w:r>
      <w:r w:rsidRPr="005B487C">
        <w:rPr>
          <w:rFonts w:ascii="Arial" w:hAnsi="Arial"/>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73B7B684"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69E1D140"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lastRenderedPageBreak/>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1725624A" w14:textId="1124630F"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sidR="002E5F86" w:rsidRPr="005B487C">
        <w:rPr>
          <w:rFonts w:ascii="Arial" w:hAnsi="Arial"/>
          <w:i/>
          <w:iCs/>
          <w:sz w:val="24"/>
          <w:szCs w:val="24"/>
        </w:rPr>
        <w:t xml:space="preserve"> </w:t>
      </w:r>
      <w:r w:rsidRPr="005B487C">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03862CA" w14:textId="7C866B46" w:rsidR="005569A7" w:rsidRPr="005B487C" w:rsidRDefault="005569A7" w:rsidP="005569A7">
      <w:pPr>
        <w:spacing w:after="120"/>
        <w:jc w:val="both"/>
        <w:rPr>
          <w:rFonts w:ascii="Arial" w:hAnsi="Arial"/>
          <w:sz w:val="24"/>
          <w:szCs w:val="24"/>
        </w:rPr>
      </w:pPr>
      <w:r w:rsidRPr="005B487C">
        <w:rPr>
          <w:rFonts w:ascii="Arial" w:hAnsi="Arial"/>
          <w:sz w:val="24"/>
          <w:szCs w:val="24"/>
        </w:rPr>
        <w:lastRenderedPageBreak/>
        <w:t>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w:t>
      </w:r>
      <w:r w:rsidR="002E5F86" w:rsidRPr="005B487C">
        <w:rPr>
          <w:rFonts w:ascii="Arial" w:hAnsi="Arial"/>
          <w:sz w:val="24"/>
          <w:szCs w:val="24"/>
        </w:rPr>
        <w:t xml:space="preserve"> </w:t>
      </w:r>
      <w:r w:rsidRPr="005B487C">
        <w:rPr>
          <w:rFonts w:ascii="Arial" w:hAnsi="Arial"/>
          <w:sz w:val="24"/>
          <w:szCs w:val="24"/>
        </w:rPr>
        <w:t xml:space="preserve">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5E3291CF"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55109567"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w:t>
      </w:r>
      <w:r w:rsidRPr="005B487C">
        <w:rPr>
          <w:rFonts w:ascii="Arial" w:hAnsi="Arial"/>
          <w:i/>
          <w:iCs/>
          <w:sz w:val="24"/>
          <w:szCs w:val="24"/>
        </w:rPr>
        <w:lastRenderedPageBreak/>
        <w:t>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8407D23"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D0D970F" w14:textId="5B48E502"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w:t>
      </w:r>
      <w:r w:rsidR="002E5F86" w:rsidRPr="005B487C">
        <w:rPr>
          <w:rFonts w:ascii="Arial" w:hAnsi="Arial"/>
          <w:i/>
          <w:iCs/>
          <w:sz w:val="24"/>
          <w:szCs w:val="24"/>
        </w:rPr>
        <w:t xml:space="preserve"> </w:t>
      </w:r>
      <w:r w:rsidRPr="005B487C">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D68F14A"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w:t>
      </w:r>
      <w:r w:rsidRPr="005B487C">
        <w:rPr>
          <w:rFonts w:ascii="Arial" w:hAnsi="Arial"/>
          <w:i/>
          <w:iCs/>
          <w:sz w:val="24"/>
          <w:szCs w:val="24"/>
        </w:rPr>
        <w:lastRenderedPageBreak/>
        <w:t>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DFD91BA"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3CC7180"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 xml:space="preserve">Ecco come l’Apostolo Paolo è cooperatore della verità. Lui alla verità ha consacrato tutta la sua vita. Per la verità si è lasciato sottoporre ad ogni martirio. La sua vita è tutta una consegna a Cristo e alla sua verità. </w:t>
      </w:r>
    </w:p>
    <w:p w14:paraId="452B08C0"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EFB9202"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w:t>
      </w:r>
      <w:r w:rsidRPr="005B487C">
        <w:rPr>
          <w:rFonts w:ascii="Arial" w:hAnsi="Arial"/>
          <w:i/>
          <w:iCs/>
          <w:sz w:val="24"/>
          <w:szCs w:val="24"/>
        </w:rPr>
        <w:lastRenderedPageBreak/>
        <w:t>distruggendo i ragionamenti e ogni arroganza che si leva contro la conoscenza di Dio, e sottomettendo ogni intelligenza all’obbedienza di Cristo. Perciò siamo pronti a punire qualsiasi disobbedienza, non appena la vostra obbedienza sarà perfetta.</w:t>
      </w:r>
    </w:p>
    <w:p w14:paraId="341D0B8D"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5950FC3C"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2E965BD"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Perciò chi si vanta, si vanti nel Signore; infatti non colui che si raccomanda da sé viene approvato, ma colui che il Signore raccomanda (2Cor 10,1-17). </w:t>
      </w:r>
    </w:p>
    <w:p w14:paraId="1EF0B245"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2F3B3CC"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w:t>
      </w:r>
      <w:r w:rsidRPr="005B487C">
        <w:rPr>
          <w:rFonts w:ascii="Arial" w:hAnsi="Arial"/>
          <w:i/>
          <w:iCs/>
          <w:sz w:val="24"/>
          <w:szCs w:val="24"/>
        </w:rPr>
        <w:lastRenderedPageBreak/>
        <w:t>provveduto i fratelli giunti dalla Macedonia. In ogni circostanza ho fatto il possibile per non esservi di aggravio e così farò in avvenire. Cristo mi è testimone: nessuno mi toglierà questo vanto in terra di Acaia!</w:t>
      </w:r>
    </w:p>
    <w:p w14:paraId="2A454B76"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F6CCA1B"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B923849"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386377D"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F0B90A1"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w:t>
      </w:r>
      <w:r w:rsidRPr="005B487C">
        <w:rPr>
          <w:rFonts w:ascii="Arial" w:hAnsi="Arial"/>
          <w:i/>
          <w:iCs/>
          <w:sz w:val="24"/>
          <w:szCs w:val="24"/>
        </w:rPr>
        <w:lastRenderedPageBreak/>
        <w:t>vantarmi, non sarei insensato: direi solo la verità. Ma evito di farlo, perché nessuno mi giudichi più di quello che vede o sente da me e per la straordinaria grandezza delle rivelazioni.</w:t>
      </w:r>
    </w:p>
    <w:p w14:paraId="49B81846"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6882094"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1F569DDE"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58F307CB"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E7ECEC9"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1CFDF44"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 xml:space="preserve">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w:t>
      </w:r>
      <w:r w:rsidRPr="005B487C">
        <w:rPr>
          <w:rFonts w:ascii="Arial" w:hAnsi="Arial"/>
          <w:sz w:val="24"/>
          <w:szCs w:val="24"/>
        </w:rPr>
        <w:lastRenderedPageBreak/>
        <w:t>unità non viene vissuta, mai si potrà dire di essere nella verità. Si è senza la verità di Cristo. Non si è nella comunione della verità.</w:t>
      </w:r>
    </w:p>
    <w:p w14:paraId="7EB5236B"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61CB969"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1701963D" w14:textId="50CC5F5D" w:rsidR="005569A7" w:rsidRPr="005B487C" w:rsidRDefault="005569A7" w:rsidP="005569A7">
      <w:pPr>
        <w:spacing w:after="120"/>
        <w:jc w:val="both"/>
        <w:rPr>
          <w:rFonts w:ascii="Arial" w:hAnsi="Arial"/>
          <w:sz w:val="24"/>
          <w:szCs w:val="24"/>
        </w:rPr>
      </w:pPr>
      <w:r w:rsidRPr="005B487C">
        <w:rPr>
          <w:rFonts w:ascii="Arial" w:hAnsi="Arial"/>
          <w:sz w:val="24"/>
          <w:szCs w:val="24"/>
        </w:rPr>
        <w:t xml:space="preserve">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w:t>
      </w:r>
      <w:r w:rsidRPr="005B487C">
        <w:rPr>
          <w:rFonts w:ascii="Arial" w:hAnsi="Arial"/>
          <w:sz w:val="24"/>
          <w:szCs w:val="24"/>
        </w:rPr>
        <w:lastRenderedPageBreak/>
        <w:t>dalla verità di Cristo. Entra nella falsità e nella confusione del mondo e del principe del mondo.</w:t>
      </w:r>
      <w:r w:rsidR="002E5F86" w:rsidRPr="005B487C">
        <w:rPr>
          <w:rFonts w:ascii="Arial" w:hAnsi="Arial"/>
          <w:sz w:val="24"/>
          <w:szCs w:val="24"/>
        </w:rPr>
        <w:t xml:space="preserve"> </w:t>
      </w:r>
      <w:r w:rsidRPr="005B487C">
        <w:rPr>
          <w:rFonts w:ascii="Arial" w:hAnsi="Arial"/>
          <w:sz w:val="24"/>
          <w:szCs w:val="24"/>
        </w:rPr>
        <w:t>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w:t>
      </w:r>
      <w:r w:rsidR="002E5F86" w:rsidRPr="005B487C">
        <w:rPr>
          <w:rFonts w:ascii="Arial" w:hAnsi="Arial"/>
          <w:sz w:val="24"/>
          <w:szCs w:val="24"/>
        </w:rPr>
        <w:t xml:space="preserve"> </w:t>
      </w:r>
      <w:r w:rsidRPr="005B487C">
        <w:rPr>
          <w:rFonts w:ascii="Arial" w:hAnsi="Arial"/>
          <w:sz w:val="24"/>
          <w:szCs w:val="24"/>
        </w:rPr>
        <w:t>Chiesa. Ogni membro della Chiesa che si separa dalla verità di Cristo, è da Cristo che si separa. Se si separa da Cristo, si separa dal Padre e dallo Spirito Santo. Si separa dal mistero della salvezza e della redenzione. Questa</w:t>
      </w:r>
      <w:r w:rsidR="002E5F86" w:rsidRPr="005B487C">
        <w:rPr>
          <w:rFonts w:ascii="Arial" w:hAnsi="Arial"/>
          <w:sz w:val="24"/>
          <w:szCs w:val="24"/>
        </w:rPr>
        <w:t xml:space="preserve"> </w:t>
      </w:r>
      <w:r w:rsidRPr="005B487C">
        <w:rPr>
          <w:rFonts w:ascii="Arial" w:hAnsi="Arial"/>
          <w:sz w:val="24"/>
          <w:szCs w:val="24"/>
        </w:rPr>
        <w:t>verità è così annunciata nel Vangelo secondo Giovanni:</w:t>
      </w:r>
    </w:p>
    <w:p w14:paraId="32ED5244"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5579C5B5"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Chi non diviene verità in Cristo, verità con Cristo, verità per Cristo mai potrà essere cooperatore della verità. Non è verità e mai potrà cooperare con la verità. 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3BA283C6"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4A626A8"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w:t>
      </w:r>
      <w:r w:rsidRPr="005B487C">
        <w:rPr>
          <w:rFonts w:ascii="Arial" w:hAnsi="Arial"/>
          <w:i/>
          <w:iCs/>
          <w:sz w:val="24"/>
          <w:szCs w:val="24"/>
        </w:rPr>
        <w:lastRenderedPageBreak/>
        <w:t xml:space="preserve">Non meravigliarti se ti ho detto: dovete nascere dall’alto. Il vento soffia dove vuole e ne senti la voce, ma non sai da dove viene né dove va: così è chiunque è nato dallo Spirito». </w:t>
      </w:r>
    </w:p>
    <w:p w14:paraId="5525F22B"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BC82E1E"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99E0E37"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7F941B3C"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w:t>
      </w:r>
      <w:r w:rsidRPr="005B487C">
        <w:rPr>
          <w:rFonts w:ascii="Arial" w:hAnsi="Arial"/>
          <w:i/>
          <w:iCs/>
          <w:sz w:val="24"/>
          <w:szCs w:val="24"/>
        </w:rPr>
        <w:lastRenderedPageBreak/>
        <w:t xml:space="preserve">chi non obbedisce al Figlio non vedrà la vita, ma l’ira di Dio rimane su di lui (Gv 3,1-36). </w:t>
      </w:r>
    </w:p>
    <w:p w14:paraId="6FE5C308"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Ecco ora come l’Apostolo Giovanni, per comando dello Spirito Santo e di Cristo Gesù, aiuta i sette Angeli delle sette Chiese: richiamandoli perché ritornino nella pienezza della verità e dell’amore, che sono in Cristo Gesù.</w:t>
      </w:r>
    </w:p>
    <w:p w14:paraId="5C77FC05"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20C3E3C" w14:textId="24BF003A"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All’angelo della Chiesa che è a Smirne scrivi:</w:t>
      </w:r>
      <w:r w:rsidR="002E5F86" w:rsidRPr="005B487C">
        <w:rPr>
          <w:rFonts w:ascii="Arial" w:hAnsi="Arial"/>
          <w:i/>
          <w:iCs/>
          <w:sz w:val="24"/>
          <w:szCs w:val="24"/>
        </w:rPr>
        <w:t xml:space="preserve"> </w:t>
      </w:r>
      <w:r w:rsidRPr="005B487C">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ABC4549"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3BAD1EC"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w:t>
      </w:r>
      <w:r w:rsidRPr="005B487C">
        <w:rPr>
          <w:rFonts w:ascii="Arial" w:hAnsi="Arial"/>
          <w:i/>
          <w:iCs/>
          <w:sz w:val="24"/>
          <w:szCs w:val="24"/>
        </w:rPr>
        <w:lastRenderedPageBreak/>
        <w:t xml:space="preserve">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1141165"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9EC0E2E"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FE8E748"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All’angelo della Chiesa che è a Laodicèa scrivi: “Così parla l’Amen, il Testimone degno di fede e veritiero, il Principio della creazione di Dio. </w:t>
      </w:r>
      <w:r w:rsidRPr="005B487C">
        <w:rPr>
          <w:rFonts w:ascii="Arial" w:hAnsi="Arial"/>
          <w:i/>
          <w:iCs/>
          <w:sz w:val="24"/>
          <w:szCs w:val="24"/>
        </w:rPr>
        <w:lastRenderedPageBreak/>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4FDA22D" w14:textId="77777777" w:rsidR="005569A7" w:rsidRPr="005B487C" w:rsidRDefault="005569A7" w:rsidP="005569A7">
      <w:pPr>
        <w:spacing w:after="120"/>
        <w:jc w:val="both"/>
        <w:rPr>
          <w:rFonts w:ascii="Arial" w:hAnsi="Arial"/>
          <w:bCs/>
          <w:sz w:val="24"/>
          <w:szCs w:val="24"/>
        </w:rPr>
      </w:pPr>
      <w:r w:rsidRPr="005B487C">
        <w:rPr>
          <w:rFonts w:ascii="Arial" w:hAnsi="Arial"/>
          <w:bCs/>
          <w:sz w:val="24"/>
          <w:szCs w:val="24"/>
        </w:rPr>
        <w:t>Ecco come l’Agiografo della Lettera agli Ebrei aiuta i discepoli di Gesù perché non abbandonino la via della fede e della verità.</w:t>
      </w:r>
    </w:p>
    <w:p w14:paraId="21437D47"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529D9F8"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19BDC62"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Perciò, rinfrancate le mani inerti e le ginocchia fiacche e camminate diritti con i vostri piedi, perché il piede che zoppica non abbia a storpiarsi, ma piuttosto a guarire.</w:t>
      </w:r>
    </w:p>
    <w:p w14:paraId="7362548B"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Cercate la pace con tutti e la santificazione, senza la quale nessuno vedrà mai il Signore; vigilate perché nessuno si privi della grazia di </w:t>
      </w:r>
      <w:r w:rsidRPr="005B487C">
        <w:rPr>
          <w:rFonts w:ascii="Arial" w:hAnsi="Arial"/>
          <w:i/>
          <w:iCs/>
          <w:sz w:val="24"/>
          <w:szCs w:val="24"/>
        </w:rPr>
        <w:lastRenderedPageBreak/>
        <w:t>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E525A80"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586699AB"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32225A9" w14:textId="7C6298C5" w:rsidR="005569A7" w:rsidRPr="005B487C" w:rsidRDefault="005569A7" w:rsidP="005569A7">
      <w:pPr>
        <w:spacing w:after="120"/>
        <w:jc w:val="both"/>
        <w:rPr>
          <w:rFonts w:ascii="Arial" w:hAnsi="Arial"/>
          <w:sz w:val="24"/>
          <w:szCs w:val="24"/>
        </w:rPr>
      </w:pPr>
      <w:r w:rsidRPr="005B487C">
        <w:rPr>
          <w:rFonts w:ascii="Arial" w:hAnsi="Arial"/>
          <w:sz w:val="24"/>
          <w:szCs w:val="24"/>
        </w:rPr>
        <w:t>Si diviene cooperatori della verità, aiutando materialmente e spiritualmente i fratelli che sono nel mondo missionari</w:t>
      </w:r>
      <w:r w:rsidR="002E5F86" w:rsidRPr="005B487C">
        <w:rPr>
          <w:rFonts w:ascii="Arial" w:hAnsi="Arial"/>
          <w:sz w:val="24"/>
          <w:szCs w:val="24"/>
        </w:rPr>
        <w:t xml:space="preserve"> </w:t>
      </w:r>
      <w:r w:rsidRPr="005B487C">
        <w:rPr>
          <w:rFonts w:ascii="Arial" w:hAnsi="Arial"/>
          <w:sz w:val="24"/>
          <w:szCs w:val="24"/>
        </w:rPr>
        <w:t>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000BBDDC"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5D7F3EF7"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Infatti, da quando siamo giunti in Macedonia, il nostro corpo non ha avuto sollievo alcuno, ma da ogni parte siamo tribolati: battaglie </w:t>
      </w:r>
      <w:r w:rsidRPr="005B487C">
        <w:rPr>
          <w:rFonts w:ascii="Arial" w:hAnsi="Arial"/>
          <w:i/>
          <w:iCs/>
          <w:sz w:val="24"/>
          <w:szCs w:val="24"/>
        </w:rPr>
        <w:lastRenderedPageBreak/>
        <w:t>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759F83B6"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038CDFDF"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4E752023"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E5ECC68"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w:t>
      </w:r>
      <w:r w:rsidRPr="005B487C">
        <w:rPr>
          <w:rFonts w:ascii="Arial" w:hAnsi="Arial"/>
          <w:i/>
          <w:iCs/>
          <w:sz w:val="24"/>
          <w:szCs w:val="24"/>
        </w:rPr>
        <w:lastRenderedPageBreak/>
        <w:t>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15D4AEFD"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1B49E778"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D41ABF9"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5B6F774D"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lastRenderedPageBreak/>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E40AAF3" w14:textId="77777777" w:rsidR="005569A7" w:rsidRPr="005B487C" w:rsidRDefault="005569A7" w:rsidP="005569A7">
      <w:pPr>
        <w:spacing w:after="120"/>
        <w:jc w:val="both"/>
        <w:rPr>
          <w:rFonts w:ascii="Arial" w:hAnsi="Arial"/>
          <w:bCs/>
          <w:sz w:val="24"/>
          <w:szCs w:val="24"/>
        </w:rPr>
      </w:pPr>
      <w:r w:rsidRPr="005B487C">
        <w:rPr>
          <w:rFonts w:ascii="Arial" w:hAnsi="Arial"/>
          <w:bCs/>
          <w:sz w:val="24"/>
          <w:szCs w:val="24"/>
        </w:rPr>
        <w:t>Sulla carità materiale che noi facciamo ai missionari nel mondo della verità e della carità di Cristo Gesù o dl suo Vangelo, ecco cosa insegna lo stesso Gesù Signore:</w:t>
      </w:r>
    </w:p>
    <w:p w14:paraId="71EB0E48"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618FD079"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Ancora due esempi di come di diviene cooperatori nella verità con la carità materiale che viene elargita ai nostri fratelli. La missione di Gesù era sostenuta da alcune donne che mettevano a servizio di Gesù e degli Apostoli i loro beni.</w:t>
      </w:r>
    </w:p>
    <w:p w14:paraId="653D9695"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06C6D029" w14:textId="77777777" w:rsidR="005569A7" w:rsidRPr="005B487C" w:rsidRDefault="005569A7" w:rsidP="005569A7">
      <w:pPr>
        <w:spacing w:after="120"/>
        <w:jc w:val="both"/>
        <w:rPr>
          <w:rFonts w:ascii="Arial" w:hAnsi="Arial"/>
          <w:bCs/>
          <w:sz w:val="24"/>
          <w:szCs w:val="24"/>
        </w:rPr>
      </w:pPr>
      <w:r w:rsidRPr="005B487C">
        <w:rPr>
          <w:rFonts w:ascii="Arial" w:hAnsi="Arial"/>
          <w:bCs/>
          <w:sz w:val="24"/>
          <w:szCs w:val="24"/>
        </w:rPr>
        <w:t>Anche l’Apostolo Paolo è confortato dalla carità materiale dei Filippesi:</w:t>
      </w:r>
    </w:p>
    <w:p w14:paraId="142C7C4E"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09A973C9"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w:t>
      </w:r>
      <w:r w:rsidRPr="005B487C">
        <w:rPr>
          <w:rFonts w:ascii="Arial" w:hAnsi="Arial"/>
          <w:i/>
          <w:iCs/>
          <w:sz w:val="24"/>
          <w:szCs w:val="24"/>
        </w:rPr>
        <w:lastRenderedPageBreak/>
        <w:t>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4CBA961"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Ecco ora qualche esempio che possiamo attingere dall’Antico Testamento. La vedova di Zarepta per comando del Signore aiuta Elia, profeta del Dio vivente. A lui dona il nutrimento quotidiano finché rimane nella sua casa:</w:t>
      </w:r>
    </w:p>
    <w:p w14:paraId="542DD364"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7D138568"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70F1DE10"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Ecco invece cosa pensa una donna di Sunem, volendo aiutare il profeta Eliseo nello svolgimento della sua missione di annunciatore della verità di Dio.</w:t>
      </w:r>
    </w:p>
    <w:p w14:paraId="09E1129D"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Un giorno Eliseo passava per Sunem, ove c’era un’illustre donna, che lo trattenne a mangiare. In seguito, tutte le volte che passava, si fermava a mangiare da lei. Ella disse al marito: «Io so che è un uomo </w:t>
      </w:r>
      <w:r w:rsidRPr="005B487C">
        <w:rPr>
          <w:rFonts w:ascii="Arial" w:hAnsi="Arial"/>
          <w:i/>
          <w:iCs/>
          <w:sz w:val="24"/>
          <w:szCs w:val="24"/>
        </w:rPr>
        <w:lastRenderedPageBreak/>
        <w:t>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1A93BBD2"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30993644"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w:t>
      </w:r>
      <w:r w:rsidRPr="005B487C">
        <w:rPr>
          <w:rFonts w:ascii="Arial" w:hAnsi="Arial"/>
          <w:i/>
          <w:iCs/>
          <w:sz w:val="24"/>
          <w:szCs w:val="24"/>
        </w:rPr>
        <w:lastRenderedPageBreak/>
        <w:t>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00C3936B"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69FB12A3"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6006DBD8"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torrente di Besor, dove quelli rimasti indietro si fermarono. Davide continuò l’inseguimento con quattrocento uomini: si fermarono invece duecento uomini che erano troppo affaticati per passare il torrente di Besor. </w:t>
      </w:r>
    </w:p>
    <w:p w14:paraId="022CD09A"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 xml:space="preserve">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w:t>
      </w:r>
      <w:r w:rsidRPr="005B487C">
        <w:rPr>
          <w:rFonts w:ascii="Arial" w:hAnsi="Arial"/>
          <w:i/>
          <w:iCs/>
          <w:sz w:val="24"/>
          <w:szCs w:val="24"/>
        </w:rPr>
        <w:lastRenderedPageBreak/>
        <w:t>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0C4B6357" w14:textId="77777777" w:rsidR="005569A7" w:rsidRPr="005B487C" w:rsidRDefault="005569A7" w:rsidP="005B487C">
      <w:pPr>
        <w:spacing w:after="120"/>
        <w:ind w:left="567" w:right="567"/>
        <w:jc w:val="both"/>
        <w:rPr>
          <w:rFonts w:ascii="Arial" w:hAnsi="Arial"/>
          <w:i/>
          <w:iCs/>
          <w:sz w:val="24"/>
          <w:szCs w:val="24"/>
        </w:rPr>
      </w:pPr>
      <w:r w:rsidRPr="005B487C">
        <w:rPr>
          <w:rFonts w:ascii="Arial" w:hAnsi="Arial"/>
          <w:i/>
          <w:iCs/>
          <w:sz w:val="24"/>
          <w:szCs w:val="24"/>
        </w:rPr>
        <w:t>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quelli di Atac, a quelli di Ebron e a quelli di tutti i luoghi per cui era passato Davide con i suoi uomini (1Sam 30,1-31). .</w:t>
      </w:r>
    </w:p>
    <w:p w14:paraId="432EA759" w14:textId="77777777" w:rsidR="005569A7" w:rsidRPr="005B487C" w:rsidRDefault="005569A7" w:rsidP="005569A7">
      <w:pPr>
        <w:spacing w:after="120"/>
        <w:jc w:val="both"/>
        <w:rPr>
          <w:rFonts w:ascii="Arial" w:hAnsi="Arial"/>
          <w:sz w:val="24"/>
          <w:szCs w:val="24"/>
        </w:rPr>
      </w:pPr>
      <w:r w:rsidRPr="005B487C">
        <w:rPr>
          <w:rFonts w:ascii="Arial" w:hAnsi="Arial"/>
          <w:sz w:val="24"/>
          <w:szCs w:val="24"/>
        </w:rPr>
        <w:t xml:space="preserve">L’Apostolo Paolo è il cantore nello Spirito Santo della verità del corpo di Cristo. Nela rivelazione dell’Apostolo il corpo di Cristo ha due fini da realizzare: </w:t>
      </w:r>
    </w:p>
    <w:p w14:paraId="6FD6C847" w14:textId="77777777" w:rsidR="005569A7" w:rsidRPr="005B487C" w:rsidRDefault="005569A7" w:rsidP="005B487C">
      <w:pPr>
        <w:spacing w:after="120"/>
        <w:jc w:val="both"/>
        <w:rPr>
          <w:rFonts w:ascii="Arial" w:hAnsi="Arial"/>
          <w:bCs/>
          <w:sz w:val="24"/>
          <w:szCs w:val="24"/>
        </w:rPr>
      </w:pPr>
      <w:r w:rsidRPr="00BD2634">
        <w:rPr>
          <w:rFonts w:ascii="Arial" w:hAnsi="Arial"/>
          <w:b/>
          <w:sz w:val="24"/>
          <w:szCs w:val="24"/>
        </w:rPr>
        <w:t>PRIMO FINE</w:t>
      </w:r>
      <w:r w:rsidRPr="005B487C">
        <w:rPr>
          <w:rFonts w:ascii="Arial" w:hAnsi="Arial"/>
          <w:bCs/>
          <w:sz w:val="24"/>
          <w:szCs w:val="24"/>
        </w:rPr>
        <w:t>: edificare se stesso nella verità e nella carità di Cristo mettendo ogni membro a servizio degli altri membri ogni dono, carisma, ministero, missione, vocazioni conferiti dallo Spirito Santo.</w:t>
      </w:r>
    </w:p>
    <w:p w14:paraId="1DCE3D3D" w14:textId="77777777" w:rsidR="005569A7" w:rsidRPr="00BD2634" w:rsidRDefault="005569A7" w:rsidP="00BD2634">
      <w:pPr>
        <w:spacing w:after="120"/>
        <w:jc w:val="both"/>
        <w:rPr>
          <w:rFonts w:ascii="Arial" w:hAnsi="Arial"/>
          <w:bCs/>
          <w:sz w:val="24"/>
          <w:szCs w:val="24"/>
        </w:rPr>
      </w:pPr>
      <w:r w:rsidRPr="00C95CE8">
        <w:rPr>
          <w:rFonts w:ascii="Arial" w:hAnsi="Arial"/>
          <w:b/>
          <w:sz w:val="24"/>
          <w:szCs w:val="24"/>
        </w:rPr>
        <w:t xml:space="preserve">SECONDO FINE: </w:t>
      </w:r>
      <w:r w:rsidRPr="00BD2634">
        <w:rPr>
          <w:rFonts w:ascii="Arial" w:hAnsi="Arial"/>
          <w:bCs/>
          <w:sz w:val="24"/>
          <w:szCs w:val="24"/>
        </w:rPr>
        <w:t xml:space="preserve">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0C1000F0"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Se questi due fini non sono vissuti, colui o colei che non li vive attesta di essere tralcio secco della vite vera che è Cristo Gesù, che è la sua Chiesa, che è il suo corpo. Ecco come risuona la rivelazione dell’Apostolo:</w:t>
      </w:r>
    </w:p>
    <w:p w14:paraId="5D00BE5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w:t>
      </w:r>
      <w:r w:rsidRPr="00BD2634">
        <w:rPr>
          <w:rFonts w:ascii="Arial" w:hAnsi="Arial"/>
          <w:i/>
          <w:iCs/>
          <w:sz w:val="24"/>
          <w:szCs w:val="24"/>
        </w:rPr>
        <w:lastRenderedPageBreak/>
        <w:t>io vi dichiaro: nessuno che parli sotto l’azione dello Spirito di Dio può dire: «Gesù è anàtema!»; e nessuno può dire: «Gesù è Signore!», se non sotto l’azione dello Spirito Santo.</w:t>
      </w:r>
    </w:p>
    <w:p w14:paraId="00940B6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A86D79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209C64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C0756FF"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BD2634">
        <w:rPr>
          <w:rFonts w:ascii="Arial" w:hAnsi="Arial"/>
          <w:i/>
          <w:iCs/>
          <w:sz w:val="24"/>
          <w:szCs w:val="24"/>
        </w:rPr>
        <w:lastRenderedPageBreak/>
        <w:t>invece intensamente i carismi più grandi. E allora, vi mostro la via più sublime (1Cor 12,1-31).</w:t>
      </w:r>
    </w:p>
    <w:p w14:paraId="00A1550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parlassi le lingue degli uomini e degli angeli, ma non avessi la carità, sarei come bronzo che rimbomba o come cimbalo che strepita.</w:t>
      </w:r>
    </w:p>
    <w:p w14:paraId="484684B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545F3927"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E se anche dessi in cibo tutti i miei beni e consegnassi il mio corpo per averne vanto, ma non avessi la carità, a nulla mi servirebbe.</w:t>
      </w:r>
    </w:p>
    <w:p w14:paraId="64206116"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939739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C153A1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5620EA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DD7BF2D" w14:textId="225B5E94"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 ciascuno di noi, tuttavia, è stata data la grazia secondo la misura del dono di Cristo. Per questo è detto: Asceso in alto, ha portato con sé prigionieri,</w:t>
      </w:r>
      <w:r w:rsidR="002E5F86" w:rsidRPr="00BD2634">
        <w:rPr>
          <w:rFonts w:ascii="Arial" w:hAnsi="Arial"/>
          <w:i/>
          <w:iCs/>
          <w:sz w:val="24"/>
          <w:szCs w:val="24"/>
        </w:rPr>
        <w:t xml:space="preserve"> </w:t>
      </w:r>
      <w:r w:rsidRPr="00BD2634">
        <w:rPr>
          <w:rFonts w:ascii="Arial" w:hAnsi="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08CE244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BD2634">
        <w:rPr>
          <w:rFonts w:ascii="Arial" w:hAnsi="Arial"/>
          <w:i/>
          <w:iCs/>
          <w:sz w:val="24"/>
          <w:szCs w:val="24"/>
        </w:rPr>
        <w:lastRenderedPageBreak/>
        <w:t>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7516B5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398EC184" w14:textId="3610D2C3" w:rsidR="005569A7" w:rsidRPr="00BD2634" w:rsidRDefault="005569A7" w:rsidP="005569A7">
      <w:pPr>
        <w:spacing w:after="120"/>
        <w:jc w:val="both"/>
        <w:rPr>
          <w:rFonts w:ascii="Arial" w:hAnsi="Arial"/>
          <w:bCs/>
          <w:sz w:val="24"/>
          <w:szCs w:val="24"/>
        </w:rPr>
      </w:pPr>
      <w:r w:rsidRPr="00BD2634">
        <w:rPr>
          <w:rFonts w:ascii="Arial" w:hAnsi="Arial"/>
          <w:bCs/>
          <w:sz w:val="24"/>
          <w:szCs w:val="24"/>
        </w:rPr>
        <w:t>Ecco come lo stesso Apostolo Paolo ha realizzato questi due fini</w:t>
      </w:r>
      <w:r w:rsidR="002E5F86" w:rsidRPr="00BD2634">
        <w:rPr>
          <w:rFonts w:ascii="Arial" w:hAnsi="Arial"/>
          <w:bCs/>
          <w:sz w:val="24"/>
          <w:szCs w:val="24"/>
        </w:rPr>
        <w:t xml:space="preserve"> </w:t>
      </w:r>
      <w:r w:rsidRPr="00BD2634">
        <w:rPr>
          <w:rFonts w:ascii="Arial" w:hAnsi="Arial"/>
          <w:bCs/>
          <w:sz w:val="24"/>
          <w:szCs w:val="24"/>
        </w:rPr>
        <w:t>per tutto il tempo della sua vita, non risparmiandosi in nulla:</w:t>
      </w:r>
    </w:p>
    <w:p w14:paraId="34A2BC8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228074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w:t>
      </w:r>
      <w:r w:rsidRPr="00BD2634">
        <w:rPr>
          <w:rFonts w:ascii="Arial" w:hAnsi="Arial"/>
          <w:i/>
          <w:iCs/>
          <w:sz w:val="24"/>
          <w:szCs w:val="24"/>
        </w:rPr>
        <w:lastRenderedPageBreak/>
        <w:t>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4ACD08B"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4C9277B"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3FC825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921D3B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w:t>
      </w:r>
      <w:r w:rsidRPr="00BD2634">
        <w:rPr>
          <w:rFonts w:ascii="Arial" w:hAnsi="Arial"/>
          <w:i/>
          <w:iCs/>
          <w:sz w:val="24"/>
          <w:szCs w:val="24"/>
        </w:rPr>
        <w:lastRenderedPageBreak/>
        <w:t>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1C51571"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0D4355F"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68101C2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4D152688" w14:textId="0C9D7CA0"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w:t>
      </w:r>
      <w:r w:rsidR="002E5F86" w:rsidRPr="00BD2634">
        <w:rPr>
          <w:rFonts w:ascii="Arial" w:hAnsi="Arial"/>
          <w:i/>
          <w:iCs/>
          <w:sz w:val="24"/>
          <w:szCs w:val="24"/>
        </w:rPr>
        <w:t xml:space="preserve"> </w:t>
      </w:r>
      <w:r w:rsidRPr="00BD2634">
        <w:rPr>
          <w:rFonts w:ascii="Arial" w:hAnsi="Arial"/>
          <w:i/>
          <w:iCs/>
          <w:sz w:val="24"/>
          <w:szCs w:val="24"/>
        </w:rPr>
        <w:t>E di nuovo: Genti tutte, lodate il Signore; i popoli tutti lo esaltino. E</w:t>
      </w:r>
      <w:r w:rsidR="002E5F86" w:rsidRPr="00BD2634">
        <w:rPr>
          <w:rFonts w:ascii="Arial" w:hAnsi="Arial"/>
          <w:i/>
          <w:iCs/>
          <w:sz w:val="24"/>
          <w:szCs w:val="24"/>
        </w:rPr>
        <w:t xml:space="preserve"> </w:t>
      </w:r>
      <w:r w:rsidRPr="00BD2634">
        <w:rPr>
          <w:rFonts w:ascii="Arial" w:hAnsi="Arial"/>
          <w:i/>
          <w:iCs/>
          <w:sz w:val="24"/>
          <w:szCs w:val="24"/>
        </w:rPr>
        <w:t xml:space="preserve">a sua volta Isaia dice: </w:t>
      </w:r>
      <w:r w:rsidRPr="00BD2634">
        <w:rPr>
          <w:rFonts w:ascii="Arial" w:hAnsi="Arial"/>
          <w:i/>
          <w:iCs/>
          <w:sz w:val="24"/>
          <w:szCs w:val="24"/>
        </w:rPr>
        <w:lastRenderedPageBreak/>
        <w:t>Spunterà il rampollo di Iesse, colui che sorgerà a governare le nazioni: in lui le nazioni spereranno.</w:t>
      </w:r>
    </w:p>
    <w:p w14:paraId="3F740DB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Il Dio della speranza vi riempia, nel credere, di ogni gioia e pace, perché abbondiate nella speranza per la virtù dello Spirito Santo.</w:t>
      </w:r>
    </w:p>
    <w:p w14:paraId="623FFFC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4C4523C7"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137A6E0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5ADAAE45"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 xml:space="preserve">Se un membro del corpo di Cristo non vive il primo fine: santificare se stesso per santificare il corpo di Cristo, mai potrà vivere il secondo fine: chiamare ogni uomo di ogni popolo, lingua, tribù, nazione perché si lasci fare corpo di Cristo per opera </w:t>
      </w:r>
      <w:r w:rsidRPr="00BD2634">
        <w:rPr>
          <w:rFonts w:ascii="Arial" w:hAnsi="Arial"/>
          <w:sz w:val="24"/>
          <w:szCs w:val="24"/>
        </w:rPr>
        <w:lastRenderedPageBreak/>
        <w:t>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125C76B8"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004328AB"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2B7BE7F6"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 xml:space="preserve">Fatta questa premessa è cosa giusta che esaminiamo alcuni versetti scelti per elaborare questo pensiero introduttivo. Solo così potremo entrare nella purissima verità che ci vuole insegnare lo Spirito Santo. </w:t>
      </w:r>
    </w:p>
    <w:p w14:paraId="4B7E98EB" w14:textId="77777777" w:rsidR="005569A7" w:rsidRPr="00C95CE8" w:rsidRDefault="005569A7" w:rsidP="005569A7">
      <w:pPr>
        <w:spacing w:after="120"/>
        <w:jc w:val="both"/>
        <w:rPr>
          <w:rFonts w:ascii="Arial" w:hAnsi="Arial"/>
          <w:sz w:val="24"/>
          <w:szCs w:val="24"/>
        </w:rPr>
      </w:pPr>
    </w:p>
    <w:p w14:paraId="52BD3B59"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sz w:val="24"/>
          <w:szCs w:val="24"/>
        </w:rPr>
        <w:t xml:space="preserve">In favore dei fratelli, benché stranieri. </w:t>
      </w:r>
    </w:p>
    <w:p w14:paraId="409AA637" w14:textId="77777777" w:rsidR="005569A7" w:rsidRPr="00A55849" w:rsidRDefault="005569A7" w:rsidP="003B71AA">
      <w:pPr>
        <w:pStyle w:val="Corpotesto"/>
        <w:rPr>
          <w:lang w:val="la-Latn"/>
        </w:rPr>
      </w:pPr>
      <w:bookmarkStart w:id="458" w:name="_Toc117244903"/>
      <w:r w:rsidRPr="00A55849">
        <w:rPr>
          <w:lang w:val="la-Latn"/>
        </w:rPr>
        <w:t>Quicquid operaris in fratres et hoc in peregrinos.</w:t>
      </w:r>
      <w:bookmarkEnd w:id="458"/>
      <w:r w:rsidRPr="00A55849">
        <w:rPr>
          <w:lang w:val="la-Latn"/>
        </w:rPr>
        <w:t xml:space="preserve"> </w:t>
      </w:r>
    </w:p>
    <w:p w14:paraId="07E76081" w14:textId="77777777" w:rsidR="005569A7" w:rsidRPr="00BD2634" w:rsidRDefault="005569A7" w:rsidP="003B71AA">
      <w:pPr>
        <w:pStyle w:val="Corpotesto"/>
        <w:rPr>
          <w:rFonts w:ascii="Greek" w:hAnsi="Greek"/>
          <w:b w:val="0"/>
          <w:noProof/>
          <w:sz w:val="26"/>
        </w:rPr>
      </w:pPr>
      <w:bookmarkStart w:id="459" w:name="_Toc117244904"/>
      <w:r w:rsidRPr="00BD2634">
        <w:rPr>
          <w:rFonts w:ascii="Greek" w:hAnsi="Greek"/>
          <w:b w:val="0"/>
          <w:noProof/>
          <w:sz w:val="26"/>
        </w:rPr>
        <w:t>Ö ™¦n ™rg£sV e„j toÝj ¢delfoÝj kaˆ toàto xšnouj,</w:t>
      </w:r>
      <w:bookmarkEnd w:id="459"/>
      <w:r w:rsidRPr="00BD2634">
        <w:rPr>
          <w:rFonts w:ascii="Greek" w:hAnsi="Greek"/>
          <w:b w:val="0"/>
          <w:noProof/>
          <w:sz w:val="26"/>
        </w:rPr>
        <w:t xml:space="preserve"> </w:t>
      </w:r>
    </w:p>
    <w:p w14:paraId="526DE424"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5CD62A85"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 xml:space="preserve">l’Apostolo Giovanni, o il Presbitero, scrive questa lettera al carissimo Gaio, che lui ama nella verità. Lo ama cioè secondo la verità di Cristo. Lo ama secondo il comandamento che a lui ha lasciato Gesù Signore. Lo può amare nella verità di </w:t>
      </w:r>
      <w:r w:rsidRPr="00BD2634">
        <w:rPr>
          <w:rFonts w:ascii="Arial" w:hAnsi="Arial"/>
          <w:sz w:val="24"/>
          <w:szCs w:val="24"/>
        </w:rPr>
        <w:lastRenderedPageBreak/>
        <w:t>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1F2A0A4F"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2ADA31F2" w14:textId="18C1A158" w:rsidR="005569A7" w:rsidRPr="00BD2634" w:rsidRDefault="005569A7" w:rsidP="005569A7">
      <w:pPr>
        <w:spacing w:after="120"/>
        <w:jc w:val="both"/>
        <w:rPr>
          <w:rFonts w:ascii="Arial" w:hAnsi="Arial"/>
          <w:color w:val="000000" w:themeColor="text1"/>
          <w:sz w:val="24"/>
          <w:szCs w:val="24"/>
        </w:rPr>
      </w:pPr>
      <w:r w:rsidRPr="00BD2634">
        <w:rPr>
          <w:rFonts w:ascii="Arial" w:hAnsi="Arial"/>
          <w:color w:val="000000" w:themeColor="text1"/>
          <w:sz w:val="24"/>
          <w:szCs w:val="24"/>
        </w:rPr>
        <w:t>Ecco tutti i doni con i quali siamo stati arricchiti. Tutti questi doni vanno dati obbligatoriamente agli uomini. Ama da cristiano chi dona questi doni ai suoi fratelli:</w:t>
      </w:r>
      <w:r w:rsidR="002E5F86" w:rsidRPr="00BD2634">
        <w:rPr>
          <w:rFonts w:ascii="Arial" w:hAnsi="Arial"/>
          <w:color w:val="000000" w:themeColor="text1"/>
          <w:sz w:val="24"/>
          <w:szCs w:val="24"/>
        </w:rPr>
        <w:t xml:space="preserve"> </w:t>
      </w:r>
    </w:p>
    <w:p w14:paraId="0FBAE211" w14:textId="23DDFE84"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è il Padre nostro celeste, il nostro Dio e Creatore e Signore che in Cristo si dona a noi con tutta la sua divina onnipotenza di amore di salvezza e di redenzione. </w:t>
      </w:r>
    </w:p>
    <w:p w14:paraId="0F7F4ECA" w14:textId="5AB8EB35"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è il Figlio suo come nostro Redentore, Salvatore, Grazia, Verità, Luce, Vita Eterna, Espiazione, Giustizia, Risurrezione. </w:t>
      </w:r>
    </w:p>
    <w:p w14:paraId="21FE6018" w14:textId="1CC61406"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è lo Spirito Santo che deve formare tutto Cristo nel nostro corpo, nella nostra anima, nel nostro Spirito. </w:t>
      </w:r>
    </w:p>
    <w:p w14:paraId="36B941DA" w14:textId="35F6691C"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è la Vergine Maria, la Madre di Dio, come nostra vera Madre.</w:t>
      </w:r>
      <w:r w:rsidR="002E5F86" w:rsidRPr="00BD2634">
        <w:rPr>
          <w:rFonts w:ascii="Arial" w:hAnsi="Arial"/>
          <w:bCs/>
          <w:color w:val="000000" w:themeColor="text1"/>
          <w:sz w:val="24"/>
          <w:szCs w:val="24"/>
        </w:rPr>
        <w:t xml:space="preserve"> </w:t>
      </w:r>
    </w:p>
    <w:p w14:paraId="7C200675" w14:textId="17F01E2E"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è la Chiesa, corpo di Cristo, come sacramento della luce e della grazia di Cristo Gesù a sevizio del mondo intero. </w:t>
      </w:r>
    </w:p>
    <w:p w14:paraId="73A4B488" w14:textId="4F2A7531"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è l’eredità eterna a quanti hanno realizzato Cristo Gesù nel loro corpo, anima, spirito. </w:t>
      </w:r>
    </w:p>
    <w:p w14:paraId="10AEB354"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DONI preziosi e grandissimi sono tutti i sacramenti della Chiesa; il Vangelo della vita e della salvezza.</w:t>
      </w:r>
    </w:p>
    <w:p w14:paraId="192262FA" w14:textId="3F0771C4"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di Dio sono gli Apostoli di Cristo, i Profeti, i Maestri e Dottori ogni giorno consacrati all’edificazione del corpo di Cristo sulla nostra terra.</w:t>
      </w:r>
    </w:p>
    <w:p w14:paraId="573BD2E8" w14:textId="053A470A"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sono tutti i carismi della Spirito Santo da mettere a servizio dell’unico corpo di Cristo che è la Chiesa.</w:t>
      </w:r>
    </w:p>
    <w:p w14:paraId="2D16F010" w14:textId="23435D81"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è la partecipazione di ogni battezzato nel corpo di Cristo della natura divina.</w:t>
      </w:r>
    </w:p>
    <w:p w14:paraId="64047139" w14:textId="074B7355"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2E5F86" w:rsidRPr="00BD2634">
        <w:rPr>
          <w:rFonts w:ascii="Arial" w:hAnsi="Arial"/>
          <w:bCs/>
          <w:color w:val="000000" w:themeColor="text1"/>
          <w:sz w:val="24"/>
          <w:szCs w:val="24"/>
        </w:rPr>
        <w:t xml:space="preserve"> </w:t>
      </w:r>
      <w:r w:rsidR="005569A7" w:rsidRPr="00BD2634">
        <w:rPr>
          <w:rFonts w:ascii="Arial" w:hAnsi="Arial"/>
          <w:bCs/>
          <w:color w:val="000000" w:themeColor="text1"/>
          <w:sz w:val="24"/>
          <w:szCs w:val="24"/>
        </w:rPr>
        <w:t>è la nostra chiamata ad essere una cosa sola in Cristo, per vivere tutta la vita di Cristo nel nostro corpo, nella nostra anima, nel nostro spirito.</w:t>
      </w:r>
    </w:p>
    <w:p w14:paraId="197888A0" w14:textId="72BB0B25" w:rsidR="005569A7" w:rsidRPr="00BD2634" w:rsidRDefault="00462CCA" w:rsidP="00BD2634">
      <w:pPr>
        <w:spacing w:after="120"/>
        <w:jc w:val="both"/>
        <w:rPr>
          <w:rFonts w:ascii="Arial" w:hAnsi="Arial"/>
          <w:bCs/>
          <w:color w:val="000000" w:themeColor="text1"/>
          <w:sz w:val="24"/>
          <w:szCs w:val="24"/>
        </w:rPr>
      </w:pPr>
      <w:r>
        <w:rPr>
          <w:rFonts w:ascii="Arial" w:hAnsi="Arial"/>
          <w:bCs/>
          <w:color w:val="000000" w:themeColor="text1"/>
          <w:sz w:val="24"/>
          <w:szCs w:val="24"/>
        </w:rPr>
        <w:lastRenderedPageBreak/>
        <w:t>Dono</w:t>
      </w:r>
      <w:r w:rsidR="005569A7" w:rsidRPr="00BD2634">
        <w:rPr>
          <w:rFonts w:ascii="Arial" w:hAnsi="Arial"/>
          <w:bCs/>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401E31B3" w14:textId="77777777" w:rsidR="005569A7" w:rsidRPr="00BD2634" w:rsidRDefault="005569A7" w:rsidP="005569A7">
      <w:pPr>
        <w:spacing w:after="120"/>
        <w:jc w:val="both"/>
        <w:rPr>
          <w:rFonts w:ascii="Arial" w:hAnsi="Arial"/>
          <w:bCs/>
          <w:color w:val="000000" w:themeColor="text1"/>
          <w:sz w:val="24"/>
          <w:szCs w:val="24"/>
        </w:rPr>
      </w:pPr>
      <w:r w:rsidRPr="00BD2634">
        <w:rPr>
          <w:rFonts w:ascii="Arial" w:hAnsi="Arial"/>
          <w:bCs/>
          <w:color w:val="000000" w:themeColor="text1"/>
          <w:sz w:val="24"/>
          <w:szCs w:val="24"/>
        </w:rPr>
        <w:t>Tutti questi doni sono la carità di Dio Padre per noi. Non abbiamo altra carità. La carità del Padre è Cristo Crocifisso e il cristiano che in Cristo, con Cristo, per Cristo, si lascia crocifiggere per la salvezza di ogni altro uomo.</w:t>
      </w:r>
    </w:p>
    <w:p w14:paraId="6165761E" w14:textId="77777777" w:rsidR="005569A7" w:rsidRPr="00BD2634" w:rsidRDefault="005569A7" w:rsidP="005569A7">
      <w:pPr>
        <w:spacing w:after="120"/>
        <w:jc w:val="both"/>
        <w:rPr>
          <w:rFonts w:ascii="Arial" w:hAnsi="Arial"/>
          <w:bCs/>
          <w:color w:val="000000" w:themeColor="text1"/>
          <w:sz w:val="24"/>
          <w:szCs w:val="24"/>
        </w:rPr>
      </w:pPr>
      <w:r w:rsidRPr="00BD2634">
        <w:rPr>
          <w:rFonts w:ascii="Arial" w:hAnsi="Arial"/>
          <w:bCs/>
          <w:color w:val="000000" w:themeColor="text1"/>
          <w:sz w:val="24"/>
          <w:szCs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C7151CA" w14:textId="5E43AA61" w:rsidR="005569A7" w:rsidRPr="00BD2634" w:rsidRDefault="00462CCA" w:rsidP="005569A7">
      <w:pPr>
        <w:spacing w:after="120"/>
        <w:jc w:val="both"/>
        <w:rPr>
          <w:rFonts w:ascii="Arial" w:hAnsi="Arial"/>
          <w:bCs/>
          <w:color w:val="000000" w:themeColor="text1"/>
          <w:sz w:val="24"/>
          <w:szCs w:val="24"/>
        </w:rPr>
      </w:pP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del Padre; dono di Cristo Gesù; dono dello Spirito Santo, </w:t>
      </w:r>
      <w:r>
        <w:rPr>
          <w:rFonts w:ascii="Arial" w:hAnsi="Arial"/>
          <w:bCs/>
          <w:color w:val="000000" w:themeColor="text1"/>
          <w:sz w:val="24"/>
          <w:szCs w:val="24"/>
        </w:rPr>
        <w:t>Dono</w:t>
      </w:r>
      <w:r w:rsidR="005569A7" w:rsidRPr="00BD2634">
        <w:rPr>
          <w:rFonts w:ascii="Arial" w:hAnsi="Arial"/>
          <w:bCs/>
          <w:color w:val="000000" w:themeColor="text1"/>
          <w:sz w:val="24"/>
          <w:szCs w:val="24"/>
        </w:rPr>
        <w:t xml:space="preserve">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25B73A5" w14:textId="77777777" w:rsidR="005569A7" w:rsidRPr="00C95CE8" w:rsidRDefault="005569A7" w:rsidP="005569A7">
      <w:pPr>
        <w:spacing w:after="120"/>
        <w:jc w:val="both"/>
        <w:rPr>
          <w:rFonts w:ascii="Arial" w:hAnsi="Arial"/>
          <w:color w:val="000000" w:themeColor="text1"/>
          <w:sz w:val="24"/>
          <w:szCs w:val="24"/>
        </w:rPr>
      </w:pPr>
      <w:r w:rsidRPr="00C95CE8">
        <w:rPr>
          <w:rFonts w:ascii="Arial" w:hAnsi="Arial"/>
          <w:color w:val="000000" w:themeColor="text1"/>
          <w:sz w:val="24"/>
          <w:szCs w:val="24"/>
        </w:rPr>
        <w:t>Se uno solo di questi amori manca al cristiano, il suo amore è imperfetto. Non è amore cristiano. Anche la sua carità è imperfetta. Non è in tutto simile a quella di Gesù. Ecco le regole del vero amore cristiano:</w:t>
      </w:r>
    </w:p>
    <w:p w14:paraId="397062CC"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78B0EA4"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CBD7DF3"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C959AFC"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26788DF"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w:t>
      </w:r>
      <w:r w:rsidRPr="00BD2634">
        <w:rPr>
          <w:rFonts w:ascii="Arial" w:hAnsi="Arial"/>
          <w:color w:val="000000" w:themeColor="text1"/>
          <w:sz w:val="24"/>
          <w:szCs w:val="24"/>
        </w:rPr>
        <w:lastRenderedPageBreak/>
        <w:t xml:space="preserve">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8FA85E3"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DEF3C1F"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DE235E5"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A3A7AB7"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w:t>
      </w:r>
      <w:r w:rsidRPr="00BD2634">
        <w:rPr>
          <w:rFonts w:ascii="Arial" w:hAnsi="Arial"/>
          <w:bCs/>
          <w:color w:val="000000" w:themeColor="text1"/>
          <w:sz w:val="24"/>
          <w:szCs w:val="24"/>
        </w:rPr>
        <w:lastRenderedPageBreak/>
        <w:t xml:space="preserve">abbatte violenta sulla sua vita. Questo amore è sempre necessario. Senza questo amore, l’anima si perde. Non vede futuro di salvezza. </w:t>
      </w:r>
    </w:p>
    <w:p w14:paraId="6082A74E"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F593999"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D036963"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6EEEDC2" w14:textId="4B46BEAF"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2E5F86" w:rsidRPr="00BD2634">
        <w:rPr>
          <w:rFonts w:ascii="Arial" w:hAnsi="Arial"/>
          <w:bCs/>
          <w:color w:val="000000" w:themeColor="text1"/>
          <w:sz w:val="24"/>
          <w:szCs w:val="24"/>
        </w:rPr>
        <w:t xml:space="preserve"> </w:t>
      </w:r>
    </w:p>
    <w:p w14:paraId="0723E972"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lastRenderedPageBreak/>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7BF7636"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726A725"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0E712C2"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BC74790"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w:t>
      </w:r>
      <w:r w:rsidRPr="00BD2634">
        <w:rPr>
          <w:rFonts w:ascii="Arial" w:hAnsi="Arial"/>
          <w:bCs/>
          <w:color w:val="000000" w:themeColor="text1"/>
          <w:sz w:val="24"/>
          <w:szCs w:val="24"/>
        </w:rPr>
        <w:lastRenderedPageBreak/>
        <w:t xml:space="preserve">salvezza e nostra bevanda di vita eterna. Il vero amore è sempre amore di condivisione. La condivisione deve essere fatta però sempre nella più alta santità. Dal peccato mai potrà esistere vera condivisione. </w:t>
      </w:r>
    </w:p>
    <w:p w14:paraId="671123CC"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7972F2A"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DF920DF"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96ED0D7" w14:textId="77777777" w:rsidR="005569A7" w:rsidRPr="00BD2634" w:rsidRDefault="005569A7" w:rsidP="00BD2634">
      <w:pPr>
        <w:spacing w:after="120"/>
        <w:jc w:val="both"/>
        <w:rPr>
          <w:rFonts w:ascii="Arial" w:hAnsi="Arial"/>
          <w:bCs/>
          <w:color w:val="000000" w:themeColor="text1"/>
          <w:sz w:val="24"/>
          <w:szCs w:val="24"/>
        </w:rPr>
      </w:pPr>
      <w:r w:rsidRPr="00BD2634">
        <w:rPr>
          <w:rFonts w:ascii="Arial" w:hAnsi="Arial"/>
          <w:bCs/>
          <w:color w:val="000000" w:themeColor="text1"/>
          <w:sz w:val="24"/>
          <w:szCs w:val="24"/>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B4ED366" w14:textId="77777777" w:rsidR="005569A7" w:rsidRPr="00BD2634" w:rsidRDefault="005569A7" w:rsidP="00BD2634">
      <w:pPr>
        <w:spacing w:after="120"/>
        <w:jc w:val="both"/>
        <w:rPr>
          <w:rFonts w:ascii="Arial" w:hAnsi="Arial"/>
          <w:color w:val="000000" w:themeColor="text1"/>
          <w:sz w:val="24"/>
          <w:szCs w:val="24"/>
        </w:rPr>
      </w:pPr>
      <w:r w:rsidRPr="00BD2634">
        <w:rPr>
          <w:rFonts w:ascii="Arial" w:hAnsi="Arial"/>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w:t>
      </w:r>
      <w:r w:rsidRPr="00BD2634">
        <w:rPr>
          <w:rFonts w:ascii="Arial" w:hAnsi="Arial"/>
          <w:color w:val="000000" w:themeColor="text1"/>
          <w:sz w:val="24"/>
          <w:szCs w:val="24"/>
        </w:rPr>
        <w:lastRenderedPageBreak/>
        <w:t xml:space="preserve">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A10BD4F"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3F3B3D97"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Chi è Gaio? Ecco le notizie che troviamo su di lui nel Nuovo Testamento:</w:t>
      </w:r>
    </w:p>
    <w:p w14:paraId="5EB6A50B"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Dio intanto operava prodigi non comuni per mano di Paolo, al punto che mettevano sopra i malati fazzoletti o grembiuli che erano stati a contatto con lui e le malattie cessavano e gli spiriti cattivi fuggivano.</w:t>
      </w:r>
    </w:p>
    <w:p w14:paraId="1FE67303"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66D6EFA9"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5EB521B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w:t>
      </w:r>
      <w:r w:rsidRPr="00BD2634">
        <w:rPr>
          <w:rFonts w:ascii="Arial" w:hAnsi="Arial"/>
          <w:i/>
          <w:iCs/>
          <w:sz w:val="24"/>
          <w:szCs w:val="24"/>
        </w:rPr>
        <w:lastRenderedPageBreak/>
        <w:t>mani d’uomo. Non soltanto c’è il pericolo che la nostra categoria cada in discredito, ma anche che il santuario della grande dea Artèmide non sia stimato più nulla e venga distrutta la grandezza di colei che tutta l’Asia e il mondo intero venerano».</w:t>
      </w:r>
    </w:p>
    <w:p w14:paraId="65DBB5A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38D4ED1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5B99276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1D89B1A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Vi saluta Timòteo mio collaboratore, e con lui Lucio, Giasone, Sosìpatro, miei parenti. Anch’io, Terzo, che ho scritto la lettera, vi saluto nel Signore. Vi saluta Gaio, che ospita me e tutta la comunità. </w:t>
      </w:r>
      <w:r w:rsidRPr="00BD2634">
        <w:rPr>
          <w:rFonts w:ascii="Arial" w:hAnsi="Arial"/>
          <w:i/>
          <w:iCs/>
          <w:sz w:val="24"/>
          <w:szCs w:val="24"/>
        </w:rPr>
        <w:lastRenderedPageBreak/>
        <w:t xml:space="preserve">Vi salutano Erasto, tesoriere della città, e il fratello Quarto.(Rm 16,21-23). </w:t>
      </w:r>
    </w:p>
    <w:p w14:paraId="46700FBB"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5418532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Io, il Presbìtero, al carissimo Gaio, che amo nella verità. Carissimo, mi auguro che in tutto tu stia bene e sia in buona salute, come sta bene la tua anima (3Gv 1-2). </w:t>
      </w:r>
    </w:p>
    <w:p w14:paraId="443AA6F4" w14:textId="1825460B" w:rsidR="005569A7" w:rsidRPr="00BD2634" w:rsidRDefault="005569A7" w:rsidP="005569A7">
      <w:pPr>
        <w:spacing w:after="120"/>
        <w:jc w:val="both"/>
        <w:rPr>
          <w:rFonts w:ascii="Arial" w:hAnsi="Arial"/>
          <w:sz w:val="24"/>
          <w:szCs w:val="24"/>
        </w:rPr>
      </w:pPr>
      <w:r w:rsidRPr="00BD2634">
        <w:rPr>
          <w:rFonts w:ascii="Arial" w:hAnsi="Arial"/>
          <w:sz w:val="24"/>
          <w:szCs w:val="24"/>
        </w:rPr>
        <w:t>Al carissimo Gaio, che il presbitero ama nella verità – la verità è Cristo e Cristo è anche la carità, che crea e fa cristiano il nostro amore –</w:t>
      </w:r>
      <w:r w:rsidR="002E5F86" w:rsidRPr="00BD2634">
        <w:rPr>
          <w:rFonts w:ascii="Arial" w:hAnsi="Arial"/>
          <w:sz w:val="24"/>
          <w:szCs w:val="24"/>
        </w:rPr>
        <w:t xml:space="preserve"> </w:t>
      </w:r>
      <w:r w:rsidRPr="00BD2634">
        <w:rPr>
          <w:rFonts w:ascii="Arial" w:hAnsi="Arial"/>
          <w:sz w:val="24"/>
          <w:szCs w:val="24"/>
        </w:rPr>
        <w:t>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2AEDE8E9" w14:textId="77777777" w:rsidR="00BD2634" w:rsidRPr="00BD2634" w:rsidRDefault="005569A7" w:rsidP="00BD2634">
      <w:pPr>
        <w:spacing w:after="120"/>
        <w:jc w:val="both"/>
        <w:rPr>
          <w:rFonts w:ascii="Arial" w:hAnsi="Arial"/>
          <w:bCs/>
          <w:sz w:val="24"/>
          <w:szCs w:val="24"/>
        </w:rPr>
      </w:pPr>
      <w:r w:rsidRPr="00BD2634">
        <w:rPr>
          <w:rFonts w:ascii="Arial" w:hAnsi="Arial"/>
          <w:bCs/>
          <w:sz w:val="24"/>
          <w:szCs w:val="24"/>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0D011A7C" w14:textId="26A534F9" w:rsidR="005569A7" w:rsidRPr="00BD2634" w:rsidRDefault="005569A7" w:rsidP="00BD2634">
      <w:pPr>
        <w:spacing w:after="120"/>
        <w:jc w:val="both"/>
        <w:rPr>
          <w:rFonts w:ascii="Arial" w:hAnsi="Arial"/>
          <w:bCs/>
          <w:sz w:val="24"/>
          <w:szCs w:val="24"/>
        </w:rPr>
      </w:pPr>
      <w:r w:rsidRPr="00BD2634">
        <w:rPr>
          <w:rFonts w:ascii="Arial" w:hAnsi="Arial"/>
          <w:bCs/>
          <w:sz w:val="24"/>
          <w:szCs w:val="24"/>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7E61C130" w14:textId="77777777" w:rsidR="005569A7" w:rsidRPr="00BD2634" w:rsidRDefault="005569A7" w:rsidP="00BD2634">
      <w:pPr>
        <w:spacing w:after="120"/>
        <w:jc w:val="both"/>
        <w:rPr>
          <w:rFonts w:ascii="Arial" w:hAnsi="Arial"/>
          <w:bCs/>
          <w:sz w:val="24"/>
          <w:szCs w:val="24"/>
        </w:rPr>
      </w:pPr>
      <w:r w:rsidRPr="00BD2634">
        <w:rPr>
          <w:rFonts w:ascii="Arial" w:hAnsi="Arial"/>
          <w:bCs/>
          <w:sz w:val="24"/>
          <w:szCs w:val="24"/>
        </w:rPr>
        <w:t xml:space="preserve">Questa elevazione comporta la totale separazione dalla sorgente eterna e anche dalla sorgente crocifissa della verità del vero amore. </w:t>
      </w:r>
    </w:p>
    <w:p w14:paraId="073D4CD8" w14:textId="77777777" w:rsidR="005569A7" w:rsidRPr="00BD2634" w:rsidRDefault="005569A7" w:rsidP="00BD2634">
      <w:pPr>
        <w:spacing w:after="120"/>
        <w:jc w:val="both"/>
        <w:rPr>
          <w:rFonts w:ascii="Arial" w:hAnsi="Arial"/>
          <w:bCs/>
          <w:sz w:val="24"/>
          <w:szCs w:val="24"/>
        </w:rPr>
      </w:pPr>
      <w:r w:rsidRPr="00BD2634">
        <w:rPr>
          <w:rFonts w:ascii="Arial" w:hAnsi="Arial"/>
          <w:bCs/>
          <w:sz w:val="24"/>
          <w:szCs w:val="24"/>
        </w:rPr>
        <w:t xml:space="preserve">Significa altresì rendere la Chiesa libera da ogni vincolo con Cristo Gesù, con la sua Parola, con il mistero della sua croce. </w:t>
      </w:r>
    </w:p>
    <w:p w14:paraId="55B9BE6D" w14:textId="77777777" w:rsidR="005569A7" w:rsidRPr="00BD2634" w:rsidRDefault="005569A7" w:rsidP="00BD2634">
      <w:pPr>
        <w:spacing w:after="120"/>
        <w:jc w:val="both"/>
        <w:rPr>
          <w:rFonts w:ascii="Arial" w:hAnsi="Arial"/>
          <w:bCs/>
          <w:sz w:val="24"/>
          <w:szCs w:val="24"/>
        </w:rPr>
      </w:pPr>
      <w:r w:rsidRPr="00BD2634">
        <w:rPr>
          <w:rFonts w:ascii="Arial" w:hAnsi="Arial"/>
          <w:bCs/>
          <w:sz w:val="24"/>
          <w:szCs w:val="24"/>
        </w:rPr>
        <w:t xml:space="preserve">Significa ancora costruire sulla terra un uomo totalmente differente dall’uomo che Dio ha creato a sua immagine e somiglianza e che, sempre da Lui, suo Signore e Creatore, è stato chiamato ad essere vera immagine del Figlio suo nel Figlio suo, per il Figlio suo. </w:t>
      </w:r>
    </w:p>
    <w:p w14:paraId="51CB5222" w14:textId="77777777" w:rsidR="005569A7" w:rsidRPr="00BD2634" w:rsidRDefault="005569A7" w:rsidP="00BD2634">
      <w:pPr>
        <w:spacing w:after="120"/>
        <w:jc w:val="both"/>
        <w:rPr>
          <w:rFonts w:ascii="Arial" w:hAnsi="Arial"/>
          <w:bCs/>
          <w:sz w:val="24"/>
          <w:szCs w:val="24"/>
        </w:rPr>
      </w:pPr>
      <w:r w:rsidRPr="00BD2634">
        <w:rPr>
          <w:rFonts w:ascii="Arial" w:hAnsi="Arial"/>
          <w:bCs/>
          <w:sz w:val="24"/>
          <w:szCs w:val="24"/>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001AC9D5" w14:textId="77777777" w:rsidR="005569A7" w:rsidRPr="00BD2634" w:rsidRDefault="005569A7" w:rsidP="005569A7">
      <w:pPr>
        <w:spacing w:after="120"/>
        <w:jc w:val="both"/>
        <w:rPr>
          <w:rFonts w:ascii="Arial" w:hAnsi="Arial"/>
          <w:bCs/>
          <w:sz w:val="24"/>
          <w:szCs w:val="24"/>
        </w:rPr>
      </w:pPr>
      <w:r w:rsidRPr="00BD2634">
        <w:rPr>
          <w:rFonts w:ascii="Arial" w:hAnsi="Arial"/>
          <w:bCs/>
          <w:sz w:val="24"/>
          <w:szCs w:val="24"/>
        </w:rPr>
        <w:lastRenderedPageBreak/>
        <w:t>Ecco le Parole della verità dell’amore dettate dallo Spirito Santo, parole che sono ancora assai imperfette e incompiute.</w:t>
      </w:r>
    </w:p>
    <w:p w14:paraId="1EBD9DF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B60C47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A5D43D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700AE2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026E62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F58AFB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85A3D93"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8F9036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240529F7"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527B98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“Io sono il Signore, tuo Dio, che ti ho fatto uscire dalla terra d'Egitto, dalla condizione servile. </w:t>
      </w:r>
    </w:p>
    <w:p w14:paraId="10045C5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Non avrai altri dèi di fronte a me. </w:t>
      </w:r>
    </w:p>
    <w:p w14:paraId="12580ED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73D0FC9"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pronuncerai invano il nome del Signore, tuo Dio, perché il Signore non lascia impunito chi pronuncia il suo nome invano.</w:t>
      </w:r>
    </w:p>
    <w:p w14:paraId="5C93842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w:t>
      </w:r>
      <w:r w:rsidRPr="00BD2634">
        <w:rPr>
          <w:rFonts w:ascii="Arial" w:hAnsi="Arial"/>
          <w:i/>
          <w:iCs/>
          <w:sz w:val="24"/>
          <w:szCs w:val="24"/>
        </w:rPr>
        <w:lastRenderedPageBreak/>
        <w:t>braccio teso; perciò il Signore, tuo Dio, ti ordina di osservare il giorno del sabato.</w:t>
      </w:r>
    </w:p>
    <w:p w14:paraId="2240FEB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Onora tuo padre e tua madre, come il Signore, tuo Dio, ti ha comandato, perché si prolunghino i tuoi giorni e tu sia felice nel paese che il Signore, tuo Dio, ti dà.</w:t>
      </w:r>
    </w:p>
    <w:p w14:paraId="3277AD2F"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ucciderai.</w:t>
      </w:r>
    </w:p>
    <w:p w14:paraId="343BB89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commetterai adulterio.</w:t>
      </w:r>
    </w:p>
    <w:p w14:paraId="722574D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ruberai.</w:t>
      </w:r>
    </w:p>
    <w:p w14:paraId="22010D5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pronuncerai testimonianza menzognera contro il tuo prossimo.</w:t>
      </w:r>
    </w:p>
    <w:p w14:paraId="1D6A82E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1A2D854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5F5EE40F"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56600989"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3D5AB0C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w:t>
      </w:r>
      <w:r w:rsidRPr="00BD2634">
        <w:rPr>
          <w:rFonts w:ascii="Arial" w:hAnsi="Arial"/>
          <w:i/>
          <w:iCs/>
          <w:sz w:val="24"/>
          <w:szCs w:val="24"/>
        </w:rPr>
        <w:lastRenderedPageBreak/>
        <w:t>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B3D6EC1"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ECECA7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E3AF839"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7751823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0CFE4EB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w:t>
      </w:r>
      <w:r w:rsidRPr="00BD2634">
        <w:rPr>
          <w:rFonts w:ascii="Arial" w:hAnsi="Arial"/>
          <w:i/>
          <w:iCs/>
          <w:sz w:val="24"/>
          <w:szCs w:val="24"/>
        </w:rPr>
        <w:lastRenderedPageBreak/>
        <w:t>mie prescrizioni e osserverete le mie leggi, seguendole. Io sono il Signore, vostro Dio. Osserverete dunque le mie leggi e le mie prescrizioni, mediante le quali chiunque le metterà in pratica vivrà. Io sono il Signore.</w:t>
      </w:r>
    </w:p>
    <w:p w14:paraId="131E22A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Nessuno si accosterà a una sua consanguinea, per scoprire la sua nudità. Io sono il Signore.</w:t>
      </w:r>
    </w:p>
    <w:p w14:paraId="0623997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EC414D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35F8FE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420AC6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ti accosterai a donna per scoprire la sua nudità durante l’impurità mestruale.</w:t>
      </w:r>
    </w:p>
    <w:p w14:paraId="548274D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darai il tuo giaciglio alla moglie del tuo prossimo, rendendoti impuro con lei.</w:t>
      </w:r>
    </w:p>
    <w:p w14:paraId="2BC9F16B"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consegnerai alcuno dei tuoi figli per farlo passare a Moloc e non profanerai il nome del tuo Dio. Io sono il Signore.</w:t>
      </w:r>
    </w:p>
    <w:p w14:paraId="7D3F530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Non ti coricherai con un uomo come si fa con una donna: è cosa abominevole. </w:t>
      </w:r>
    </w:p>
    <w:p w14:paraId="01607C53"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darai il tuo giaciglio a una bestia per contaminarti con essa; così nessuna donna si metterà con un animale per accoppiarsi: è una perversione.</w:t>
      </w:r>
    </w:p>
    <w:p w14:paraId="6D8E34B9"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w:t>
      </w:r>
      <w:r w:rsidRPr="00BD2634">
        <w:rPr>
          <w:rFonts w:ascii="Arial" w:hAnsi="Arial"/>
          <w:i/>
          <w:iCs/>
          <w:sz w:val="24"/>
          <w:szCs w:val="24"/>
        </w:rPr>
        <w:lastRenderedPageBreak/>
        <w:t>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03897C5F"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Il Signore parlò a Mosè e disse: «Parla a tutta la comunità degli Israeliti dicendo loro: “Siate santi, perché io, il Signore, vostro Dio, sono santo.</w:t>
      </w:r>
    </w:p>
    <w:p w14:paraId="4C74FB63"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Ognuno di voi rispetti sua madre e suo padre; osservate i miei sabati. Io sono il Signore, vostro Dio.</w:t>
      </w:r>
    </w:p>
    <w:p w14:paraId="3EDCEB9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rivolgetevi agli idoli, e non fatevi divinità di metallo fuso. Io sono il Signore, vostro Dio.</w:t>
      </w:r>
    </w:p>
    <w:p w14:paraId="3C47E06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C784DE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E52184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ruberete né userete inganno o menzogna a danno del prossimo.</w:t>
      </w:r>
    </w:p>
    <w:p w14:paraId="4E7AF2F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giurerete il falso servendovi del mio nome: profaneresti il nome del tuo Dio. Io sono il Signore.</w:t>
      </w:r>
    </w:p>
    <w:p w14:paraId="5DC832B7"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opprimerai il tuo prossimo, né lo spoglierai di ciò che è suo; non tratterrai il salario del bracciante al tuo servizio fino al mattino dopo.</w:t>
      </w:r>
    </w:p>
    <w:p w14:paraId="644E84C6"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maledirai il sordo, né metterai inciampo davanti al cieco, ma temerai il tuo Dio. Io sono il Signore.</w:t>
      </w:r>
    </w:p>
    <w:p w14:paraId="3348882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009C3369"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36D049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Osserverete le mie leggi. </w:t>
      </w:r>
    </w:p>
    <w:p w14:paraId="0854AB6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Non accoppierai bestie di specie differenti; non seminerai il tuo campo con due specie di seme né porterai veste tessuta di due specie diverse.</w:t>
      </w:r>
    </w:p>
    <w:p w14:paraId="333F8DE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832989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8145FC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mangerete carne con il sangue.</w:t>
      </w:r>
    </w:p>
    <w:p w14:paraId="00AA1781"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praticherete alcuna sorta di divinazione o di magia.</w:t>
      </w:r>
    </w:p>
    <w:p w14:paraId="18545FA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77E6F89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profanare tua figlia prostituendola, perché il paese non si dia alla prostituzione e non si riempia di infamie.</w:t>
      </w:r>
    </w:p>
    <w:p w14:paraId="72DC8E0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Osserverete i miei sabati e porterete rispetto al mio santuario. Io sono il Signore.</w:t>
      </w:r>
    </w:p>
    <w:p w14:paraId="1242068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vi rivolgete ai negromanti né agli indovini; non li consultate, per non rendervi impuri per mezzo loro. Io sono il Signore, vostro Dio.</w:t>
      </w:r>
    </w:p>
    <w:p w14:paraId="0A021EE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Àlzati davanti a chi ha i capelli bianchi, onora la persona del vecchio e temi il tuo Dio. Io sono il Signore.</w:t>
      </w:r>
    </w:p>
    <w:p w14:paraId="0E672E13"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75F594F"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0FF1ED57"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Osserverete dunque tutte le mie leggi e tutte le mie prescrizioni e le metterete in pratica. Io sono il Signore”» (Lev 19,1-38). </w:t>
      </w:r>
    </w:p>
    <w:p w14:paraId="4F2ADA9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Il Signore parlò a Mosè e disse: «Dirai agli Israeliti: “Chiunque tra gli Israeliti o tra i forestieri che dimorano in Israele darà qualcuno dei suoi figli a Moloc, dovrà essere messo a morte; il popolo della terra lo </w:t>
      </w:r>
      <w:r w:rsidRPr="00BD2634">
        <w:rPr>
          <w:rFonts w:ascii="Arial" w:hAnsi="Arial"/>
          <w:i/>
          <w:iCs/>
          <w:sz w:val="24"/>
          <w:szCs w:val="24"/>
        </w:rPr>
        <w:lastRenderedPageBreak/>
        <w:t>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A102D8B"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19AFF5C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Santificatevi dunque e siate santi, perché io sono il Signore, vostro Dio. Osservate le mie leggi e mettetele in pratica. Io sono il Signore che vi santifica.</w:t>
      </w:r>
    </w:p>
    <w:p w14:paraId="0E759E2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Chiunque maledice suo padre o sua madre dovrà essere messo a morte; ha maledetto suo padre o sua madre: il suo sangue ricadrà su di lui.</w:t>
      </w:r>
    </w:p>
    <w:p w14:paraId="514202FB"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uno commette adulterio con la moglie del suo prossimo, l’adultero e l’adultera dovranno esser messi a morte.</w:t>
      </w:r>
    </w:p>
    <w:p w14:paraId="6C7940D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uno ha rapporti con una moglie di suo padre, egli scopre la nudità del padre; tutti e due dovranno essere messi a morte: il loro sangue ricadrà su di loro.</w:t>
      </w:r>
    </w:p>
    <w:p w14:paraId="02B90991"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uno ha rapporti con la nuora, tutti e due dovranno essere messi a morte; hanno commesso una perversione: il loro sangue ricadrà su di loro.</w:t>
      </w:r>
    </w:p>
    <w:p w14:paraId="0FB0BF9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uno ha rapporti con un uomo come con una donna, tutti e due hanno commesso un abominio; dovranno essere messi a morte: il loro sangue ricadrà su di loro.</w:t>
      </w:r>
    </w:p>
    <w:p w14:paraId="0AB2DB61"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uno prende in moglie la figlia e la madre, è un’infamia; si bruceranno con il fuoco lui e loro, perché non ci sia fra voi tale delitto.</w:t>
      </w:r>
    </w:p>
    <w:p w14:paraId="0A96C25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4AAAD51"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2C7E63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39D804D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Non scoprirai la nudità della sorella di tua madre o della sorella di tuo padre; chi lo fa scopre la sua stessa carne: tutti e due porteranno la pena della loro colpa.</w:t>
      </w:r>
    </w:p>
    <w:p w14:paraId="2F3E16F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uno ha rapporti con la moglie di suo zio, scopre la nudità di suo zio; tutti e due porteranno la pena del loro peccato: dovranno morire senza figli.</w:t>
      </w:r>
    </w:p>
    <w:p w14:paraId="7C04461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uno prende la moglie del fratello, è un’impurità; egli ha scoperto la nudità del fratello: non avranno figli.</w:t>
      </w:r>
    </w:p>
    <w:p w14:paraId="4B02C9CF"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504ED0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90615C9"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297E9D9B" w14:textId="77777777" w:rsidR="005569A7" w:rsidRPr="00BD2634" w:rsidRDefault="005569A7" w:rsidP="005569A7">
      <w:pPr>
        <w:spacing w:after="120"/>
        <w:jc w:val="both"/>
        <w:rPr>
          <w:rFonts w:ascii="Arial" w:hAnsi="Arial"/>
          <w:bCs/>
          <w:sz w:val="24"/>
          <w:szCs w:val="24"/>
        </w:rPr>
      </w:pPr>
      <w:r w:rsidRPr="00BD2634">
        <w:rPr>
          <w:rFonts w:ascii="Arial" w:hAnsi="Arial"/>
          <w:bCs/>
          <w:sz w:val="24"/>
          <w:szCs w:val="24"/>
        </w:rPr>
        <w:t>Ecco ora le Parole che sono la verità perfetta dell’amore. Sono Parole dettate dallo Spirito Santo per bocca di Cristo Gesù e anche per bocca degli Apostoli di Gesù Signore.</w:t>
      </w:r>
    </w:p>
    <w:p w14:paraId="7971182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Vedendo le folle, Gesù salì sul monte: si pose a sedere e si avvicinarono a lui i suoi discepoli. Si mise a parlare e insegnava loro dicendo:</w:t>
      </w:r>
    </w:p>
    <w:p w14:paraId="02B7752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315C71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5845FA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Voi siete il sale della terra; ma se il sale perde il sapore, con che cosa lo si renderà salato? A null’altro serve che ad essere gettato via e calpestato dalla gente.</w:t>
      </w:r>
    </w:p>
    <w:p w14:paraId="425587E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64B1EF3"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AEF4A6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Io vi dico infatti: se la vostra giustizia non supererà quella degli scribi e dei farisei, non entrerete nel regno dei cieli.</w:t>
      </w:r>
    </w:p>
    <w:p w14:paraId="79067AD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8A30B6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1F8658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15BA4F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Avete inteso che fu detto: Non commetterai adulterio. Ma io vi dico: chiunque guarda una donna per desiderarla, ha già commesso adulterio con lei nel proprio cuore.</w:t>
      </w:r>
    </w:p>
    <w:p w14:paraId="13D5598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AD92F51"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8F91FFF"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w:t>
      </w:r>
      <w:r w:rsidRPr="00BD2634">
        <w:rPr>
          <w:rFonts w:ascii="Arial" w:hAnsi="Arial"/>
          <w:i/>
          <w:iCs/>
          <w:sz w:val="24"/>
          <w:szCs w:val="24"/>
        </w:rPr>
        <w:lastRenderedPageBreak/>
        <w:t>grande Re. Non giurare neppure per la tua testa, perché non hai il potere di rendere bianco o nero un solo capello. Sia invece il vostro parlare: “Sì, sì”, “No, no”; il di più viene dal Maligno.</w:t>
      </w:r>
    </w:p>
    <w:p w14:paraId="084D774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EE6434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2AEC146"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53957C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3E9FDE3"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BDB097"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22C7837"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F0C7D0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1D24F4A6"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2DCA47F7"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437A96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266A594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8F03E4E"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39308AF"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0AC0ECF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264F1C2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43F7603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Anche voi, padroni, comportatevi allo stesso modo verso di loro, mettendo da parte le minacce, sapendo che il Signore, loro e vostro, è nei cieli e in lui non vi è preferenza di persone.</w:t>
      </w:r>
    </w:p>
    <w:p w14:paraId="04327D8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006D806"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419A1D3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05ED7C9" w14:textId="4682A75A"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Abbiate in voi gli stessi sentimenti di Cristo Gesù: egli, pur essendo nella condizione di Dio, non ritenne un privilegio</w:t>
      </w:r>
      <w:r w:rsidR="002E5F86" w:rsidRPr="00BD2634">
        <w:rPr>
          <w:rFonts w:ascii="Arial" w:hAnsi="Arial"/>
          <w:i/>
          <w:iCs/>
          <w:sz w:val="24"/>
          <w:szCs w:val="24"/>
        </w:rPr>
        <w:t xml:space="preserve"> </w:t>
      </w:r>
      <w:r w:rsidRPr="00BD2634">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18924F1"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55B131B"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w:t>
      </w:r>
      <w:r w:rsidRPr="00BD2634">
        <w:rPr>
          <w:rFonts w:ascii="Arial" w:hAnsi="Arial"/>
          <w:sz w:val="24"/>
          <w:szCs w:val="24"/>
        </w:rPr>
        <w:lastRenderedPageBreak/>
        <w:t xml:space="preserve">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71F8DFAD"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73A9ED20"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58FAD970" w14:textId="77777777" w:rsidR="005569A7" w:rsidRPr="00BD2634" w:rsidRDefault="005569A7" w:rsidP="00BD2634">
      <w:pPr>
        <w:spacing w:after="120"/>
        <w:ind w:left="567" w:right="567"/>
        <w:jc w:val="both"/>
        <w:rPr>
          <w:rFonts w:ascii="Arial" w:hAnsi="Arial"/>
          <w:bCs/>
          <w:i/>
          <w:iCs/>
          <w:sz w:val="24"/>
          <w:szCs w:val="24"/>
        </w:rPr>
      </w:pPr>
      <w:r w:rsidRPr="00BD2634">
        <w:rPr>
          <w:rFonts w:ascii="Arial" w:hAnsi="Arial"/>
          <w:bCs/>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2A747E6C" w14:textId="77777777" w:rsidR="005569A7" w:rsidRPr="00BD2634" w:rsidRDefault="005569A7" w:rsidP="00BD2634">
      <w:pPr>
        <w:spacing w:after="120"/>
        <w:ind w:left="567" w:right="567"/>
        <w:jc w:val="both"/>
        <w:rPr>
          <w:rFonts w:ascii="Arial" w:hAnsi="Arial"/>
          <w:bCs/>
          <w:i/>
          <w:iCs/>
          <w:sz w:val="24"/>
          <w:szCs w:val="24"/>
        </w:rPr>
      </w:pPr>
      <w:r w:rsidRPr="00BD2634">
        <w:rPr>
          <w:rFonts w:ascii="Arial" w:hAnsi="Arial"/>
          <w:bCs/>
          <w:i/>
          <w:iCs/>
          <w:sz w:val="24"/>
          <w:szCs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5222BBD1" w14:textId="77777777" w:rsidR="005569A7" w:rsidRPr="00BD2634" w:rsidRDefault="005569A7" w:rsidP="00BD2634">
      <w:pPr>
        <w:spacing w:after="120"/>
        <w:ind w:left="567" w:right="567"/>
        <w:jc w:val="both"/>
        <w:rPr>
          <w:rFonts w:ascii="Arial" w:hAnsi="Arial"/>
          <w:bCs/>
          <w:i/>
          <w:iCs/>
          <w:sz w:val="24"/>
          <w:szCs w:val="24"/>
        </w:rPr>
      </w:pPr>
      <w:r w:rsidRPr="00BD2634">
        <w:rPr>
          <w:rFonts w:ascii="Arial" w:hAnsi="Arial"/>
          <w:bCs/>
          <w:i/>
          <w:iCs/>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w:t>
      </w:r>
      <w:r w:rsidRPr="00BD2634">
        <w:rPr>
          <w:rFonts w:ascii="Arial" w:hAnsi="Arial"/>
          <w:bCs/>
          <w:i/>
          <w:iCs/>
          <w:sz w:val="24"/>
          <w:szCs w:val="24"/>
        </w:rPr>
        <w:lastRenderedPageBreak/>
        <w:t xml:space="preserve">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198C1ED0"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La Lettera agli Ebrei, esortando i discepoli di Gesù ad essere ospitali verso i discepoli di Gesù, rivela che qualcuno ha accolto degli Angeli nella sua casa.</w:t>
      </w:r>
    </w:p>
    <w:p w14:paraId="2F86DBE5" w14:textId="77777777" w:rsidR="005569A7" w:rsidRPr="00BD2634" w:rsidRDefault="005569A7" w:rsidP="00BD2634">
      <w:pPr>
        <w:spacing w:after="120"/>
        <w:ind w:left="567" w:right="567"/>
        <w:jc w:val="both"/>
        <w:rPr>
          <w:rFonts w:ascii="Arial" w:hAnsi="Arial"/>
          <w:bCs/>
          <w:i/>
          <w:iCs/>
          <w:sz w:val="24"/>
          <w:szCs w:val="24"/>
        </w:rPr>
      </w:pPr>
      <w:r w:rsidRPr="00BD2634">
        <w:rPr>
          <w:rFonts w:ascii="Arial" w:hAnsi="Arial"/>
          <w:bCs/>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63AE9ADC" w14:textId="77777777" w:rsidR="005569A7" w:rsidRPr="00BD2634" w:rsidRDefault="005569A7" w:rsidP="005569A7">
      <w:pPr>
        <w:spacing w:after="120"/>
        <w:jc w:val="both"/>
        <w:rPr>
          <w:rFonts w:ascii="Arial" w:hAnsi="Arial"/>
          <w:bCs/>
          <w:sz w:val="24"/>
          <w:szCs w:val="24"/>
        </w:rPr>
      </w:pPr>
      <w:r w:rsidRPr="00BD2634">
        <w:rPr>
          <w:rFonts w:ascii="Arial" w:hAnsi="Arial"/>
          <w:bCs/>
          <w:sz w:val="24"/>
          <w:szCs w:val="24"/>
        </w:rPr>
        <w:t xml:space="preserve">In questa parola di esortazione della Lettera agli Ebrei vi è un chiaro riferimento a quanto hanno vissuto sia Abramo e sia Lot. </w:t>
      </w:r>
    </w:p>
    <w:p w14:paraId="3C77CC61"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5AE872A3"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2282C968"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0E756DBB"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Quegli uomini si alzarono e andarono a contemplare Sòdoma dall’alto, mentre Abramo li accompagnava per congedarli. Il Signore diceva: </w:t>
      </w:r>
      <w:r w:rsidRPr="00BD2634">
        <w:rPr>
          <w:rFonts w:ascii="Arial" w:hAnsi="Arial"/>
          <w:i/>
          <w:iCs/>
          <w:sz w:val="24"/>
          <w:szCs w:val="24"/>
        </w:rPr>
        <w:lastRenderedPageBreak/>
        <w:t>«Devo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49FF555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37972C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534E80D"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9B7179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w:t>
      </w:r>
      <w:r w:rsidRPr="00BD2634">
        <w:rPr>
          <w:rFonts w:ascii="Arial" w:hAnsi="Arial"/>
          <w:i/>
          <w:iCs/>
          <w:sz w:val="24"/>
          <w:szCs w:val="24"/>
        </w:rPr>
        <w:lastRenderedPageBreak/>
        <w:t>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00FA4D0"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13328D91"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156DAA87"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B33AF06"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w:t>
      </w:r>
      <w:r w:rsidRPr="00BD2634">
        <w:rPr>
          <w:rFonts w:ascii="Arial" w:hAnsi="Arial"/>
          <w:i/>
          <w:iCs/>
          <w:sz w:val="24"/>
          <w:szCs w:val="24"/>
        </w:rPr>
        <w:lastRenderedPageBreak/>
        <w:t xml:space="preserve">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78CE3292"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1977107D"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07C05239"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Non rimproverare duramente un anziano, ma esortalo come fosse tuo padre, i più giovani come fratelli, le donne anziane come madri e le più giovani come sorelle, in tutta purezza.</w:t>
      </w:r>
    </w:p>
    <w:p w14:paraId="781EFAC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w:t>
      </w:r>
      <w:r w:rsidRPr="00BD2634">
        <w:rPr>
          <w:rFonts w:ascii="Arial" w:hAnsi="Arial"/>
          <w:i/>
          <w:iCs/>
          <w:sz w:val="24"/>
          <w:szCs w:val="24"/>
        </w:rPr>
        <w:lastRenderedPageBreak/>
        <w:t>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7873BE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7A11A26B"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È giusto che quanti servono la Comunità dalla comunità siano serviti, quando non possono più provvedere da se stessi. La misericordia per giustizia deve venire prima di ogni altra misericordia. Leggiamo nel Libro del Siracide:</w:t>
      </w:r>
    </w:p>
    <w:p w14:paraId="1190E819" w14:textId="61BEB2F3" w:rsidR="005569A7" w:rsidRPr="00BD2634" w:rsidRDefault="005569A7" w:rsidP="00BD2634">
      <w:pPr>
        <w:spacing w:after="120"/>
        <w:ind w:left="567" w:right="567"/>
        <w:jc w:val="both"/>
        <w:rPr>
          <w:rFonts w:ascii="Arial" w:hAnsi="Arial"/>
          <w:bCs/>
          <w:i/>
          <w:iCs/>
          <w:sz w:val="24"/>
          <w:szCs w:val="24"/>
        </w:rPr>
      </w:pPr>
      <w:r w:rsidRPr="00BD2634">
        <w:rPr>
          <w:rFonts w:ascii="Arial" w:hAnsi="Arial"/>
          <w:bCs/>
          <w:i/>
          <w:iCs/>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w:t>
      </w:r>
      <w:r w:rsidR="00EB7622" w:rsidRPr="00BD2634">
        <w:rPr>
          <w:rFonts w:ascii="Arial" w:hAnsi="Arial"/>
          <w:bCs/>
          <w:i/>
          <w:iCs/>
          <w:sz w:val="24"/>
          <w:szCs w:val="24"/>
        </w:rPr>
        <w:t>mòstrati</w:t>
      </w:r>
      <w:r w:rsidRPr="00BD2634">
        <w:rPr>
          <w:rFonts w:ascii="Arial" w:hAnsi="Arial"/>
          <w:bCs/>
          <w:i/>
          <w:iCs/>
          <w:sz w:val="24"/>
          <w:szCs w:val="24"/>
        </w:rPr>
        <w:t xml:space="preserve"> afflitto. Non esitare a visitare un malato, perché per questo sarai amato. In tutte le tue opere ricòrdati della tua fine e non cadrai mai nel peccato (Sir 7,27-36). </w:t>
      </w:r>
    </w:p>
    <w:p w14:paraId="7F24B90E"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3EDC5435"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w:t>
      </w:r>
      <w:r w:rsidRPr="00BD2634">
        <w:rPr>
          <w:rFonts w:ascii="Arial" w:hAnsi="Arial"/>
          <w:i/>
          <w:iCs/>
          <w:sz w:val="24"/>
          <w:szCs w:val="24"/>
        </w:rPr>
        <w:lastRenderedPageBreak/>
        <w:t xml:space="preserve">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2597547D" w14:textId="45570D76"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w:t>
      </w:r>
      <w:r w:rsidR="002E5F86" w:rsidRPr="00BD2634">
        <w:rPr>
          <w:rFonts w:ascii="Arial" w:hAnsi="Arial"/>
          <w:i/>
          <w:iCs/>
          <w:sz w:val="24"/>
          <w:szCs w:val="24"/>
        </w:rPr>
        <w:t xml:space="preserve"> </w:t>
      </w:r>
      <w:r w:rsidRPr="00BD2634">
        <w:rPr>
          <w:rFonts w:ascii="Arial" w:hAnsi="Arial"/>
          <w:i/>
          <w:iCs/>
          <w:sz w:val="24"/>
          <w:szCs w:val="24"/>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39911414"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0DBC26D9"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Nel Vangelo troviamo le regole dell’amore dettate da Gesù. Non solo. Nel racconto del giudizio finale, Gesù si identifica con il bisognoso. Come ogni uomo è uomo, così Gesù è Gesù. Come non si può fare differenza tra un Gesù e un 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062B15A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w:t>
      </w:r>
      <w:r w:rsidRPr="00BD2634">
        <w:rPr>
          <w:rFonts w:ascii="Arial" w:hAnsi="Arial"/>
          <w:i/>
          <w:iCs/>
          <w:sz w:val="24"/>
          <w:szCs w:val="24"/>
        </w:rPr>
        <w:lastRenderedPageBreak/>
        <w:t xml:space="preserve">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DEB1BD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7F989F7C"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1D2B4CB6"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 xml:space="preserve">Nella Parabola del Buon Samaritano, Gesù ci insegna che dinanzi ad una necessità urgente e immediata, ci dobbiamo svestire anche di ogni ufficio e ministero sacro, dobbiamo togliere dalla nostra umanità tutto ciò che ci separa </w:t>
      </w:r>
      <w:r w:rsidRPr="00BD2634">
        <w:rPr>
          <w:rFonts w:ascii="Arial" w:hAnsi="Arial"/>
          <w:sz w:val="24"/>
          <w:szCs w:val="24"/>
        </w:rPr>
        <w:lastRenderedPageBreak/>
        <w:t>dal fratello, e metterci senza indugio a servizio di colui che è nella necessità. Dinanzi ai nostri occhi deve esserci solo il fratello da soccorrere.</w:t>
      </w:r>
    </w:p>
    <w:p w14:paraId="212AB4EA"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7E6B43D4" w14:textId="77777777" w:rsidR="005569A7" w:rsidRPr="00BD2634" w:rsidRDefault="005569A7" w:rsidP="005569A7">
      <w:pPr>
        <w:spacing w:after="120"/>
        <w:jc w:val="both"/>
        <w:rPr>
          <w:rFonts w:ascii="Arial" w:hAnsi="Arial"/>
          <w:sz w:val="24"/>
          <w:szCs w:val="24"/>
        </w:rPr>
      </w:pPr>
      <w:r w:rsidRPr="00BD2634">
        <w:rPr>
          <w:rFonts w:ascii="Arial" w:hAnsi="Arial"/>
          <w:sz w:val="24"/>
          <w:szCs w:val="24"/>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74161F83" w14:textId="77777777" w:rsidR="005569A7" w:rsidRPr="00C95CE8" w:rsidRDefault="005569A7" w:rsidP="005569A7">
      <w:pPr>
        <w:spacing w:after="120"/>
        <w:jc w:val="both"/>
        <w:rPr>
          <w:rFonts w:ascii="Arial" w:hAnsi="Arial"/>
          <w:sz w:val="24"/>
          <w:szCs w:val="24"/>
        </w:rPr>
      </w:pPr>
    </w:p>
    <w:p w14:paraId="0FC3DC67"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sz w:val="24"/>
          <w:szCs w:val="24"/>
        </w:rPr>
        <w:t xml:space="preserve">Il necessario per il viaggio in modo degno di Dio. </w:t>
      </w:r>
    </w:p>
    <w:p w14:paraId="67EB1FFA" w14:textId="77777777" w:rsidR="005569A7" w:rsidRPr="00A55849" w:rsidRDefault="005569A7" w:rsidP="003B71AA">
      <w:pPr>
        <w:pStyle w:val="Corpotesto"/>
        <w:rPr>
          <w:lang w:val="la-Latn"/>
        </w:rPr>
      </w:pPr>
      <w:bookmarkStart w:id="460" w:name="_Toc117244905"/>
      <w:r w:rsidRPr="00A55849">
        <w:rPr>
          <w:lang w:val="la-Latn"/>
        </w:rPr>
        <w:t>Bene facies deducens digne Deo.</w:t>
      </w:r>
      <w:bookmarkEnd w:id="460"/>
      <w:r w:rsidRPr="00A55849">
        <w:rPr>
          <w:lang w:val="la-Latn"/>
        </w:rPr>
        <w:t xml:space="preserve"> </w:t>
      </w:r>
    </w:p>
    <w:p w14:paraId="42369B61" w14:textId="77777777" w:rsidR="005569A7" w:rsidRPr="00BD2634" w:rsidRDefault="005569A7" w:rsidP="003B71AA">
      <w:pPr>
        <w:pStyle w:val="Corpotesto"/>
        <w:rPr>
          <w:rFonts w:ascii="Greek" w:hAnsi="Greek"/>
          <w:b w:val="0"/>
          <w:noProof/>
          <w:sz w:val="26"/>
        </w:rPr>
      </w:pPr>
      <w:bookmarkStart w:id="461" w:name="_Toc117244906"/>
      <w:r w:rsidRPr="00BD2634">
        <w:rPr>
          <w:rFonts w:ascii="Greek" w:hAnsi="Greek"/>
          <w:b w:val="0"/>
          <w:noProof/>
          <w:sz w:val="26"/>
        </w:rPr>
        <w:t>oÞj kalîj poi»seij propšmyaj ¢x…wj toà qeoà:</w:t>
      </w:r>
      <w:bookmarkEnd w:id="461"/>
      <w:r w:rsidRPr="00BD2634">
        <w:rPr>
          <w:rFonts w:ascii="Greek" w:hAnsi="Greek"/>
          <w:b w:val="0"/>
          <w:noProof/>
          <w:sz w:val="26"/>
        </w:rPr>
        <w:t xml:space="preserve"> </w:t>
      </w:r>
    </w:p>
    <w:p w14:paraId="741DDC4D" w14:textId="6702872E" w:rsidR="005569A7" w:rsidRPr="00BD2634" w:rsidRDefault="005569A7" w:rsidP="005569A7">
      <w:pPr>
        <w:spacing w:after="120"/>
        <w:jc w:val="both"/>
        <w:rPr>
          <w:rFonts w:ascii="Arial" w:hAnsi="Arial"/>
          <w:sz w:val="24"/>
          <w:szCs w:val="24"/>
        </w:rPr>
      </w:pPr>
      <w:r w:rsidRPr="00BD2634">
        <w:rPr>
          <w:rFonts w:ascii="Arial" w:hAnsi="Arial"/>
          <w:sz w:val="24"/>
          <w:szCs w:val="24"/>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w:t>
      </w:r>
      <w:r w:rsidR="002E5F86" w:rsidRPr="00BD2634">
        <w:rPr>
          <w:rFonts w:ascii="Arial" w:hAnsi="Arial"/>
          <w:sz w:val="24"/>
          <w:szCs w:val="24"/>
        </w:rPr>
        <w:t xml:space="preserve"> </w:t>
      </w:r>
      <w:r w:rsidRPr="00BD2634">
        <w:rPr>
          <w:rFonts w:ascii="Arial" w:hAnsi="Arial"/>
          <w:sz w:val="24"/>
          <w:szCs w:val="24"/>
        </w:rPr>
        <w:t>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38996AC9" w14:textId="77777777" w:rsidR="005569A7" w:rsidRPr="00BD2634" w:rsidRDefault="005569A7" w:rsidP="00BD2634">
      <w:pPr>
        <w:spacing w:after="120"/>
        <w:ind w:left="567" w:right="567"/>
        <w:jc w:val="both"/>
        <w:rPr>
          <w:rFonts w:ascii="Arial" w:hAnsi="Arial"/>
          <w:i/>
          <w:iCs/>
          <w:sz w:val="24"/>
          <w:szCs w:val="24"/>
        </w:rPr>
      </w:pPr>
      <w:r w:rsidRPr="00BD2634">
        <w:rPr>
          <w:rFonts w:ascii="Arial" w:hAnsi="Arial"/>
          <w:i/>
          <w:iCs/>
          <w:sz w:val="24"/>
          <w:szCs w:val="24"/>
        </w:rPr>
        <w:lastRenderedPageBreak/>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70A281C0" w14:textId="09154A7F" w:rsidR="005569A7" w:rsidRPr="00637429" w:rsidRDefault="005569A7" w:rsidP="005569A7">
      <w:pPr>
        <w:spacing w:after="120"/>
        <w:jc w:val="both"/>
        <w:rPr>
          <w:rFonts w:ascii="Arial" w:hAnsi="Arial"/>
          <w:sz w:val="24"/>
          <w:szCs w:val="24"/>
        </w:rPr>
      </w:pPr>
      <w:r w:rsidRPr="00637429">
        <w:rPr>
          <w:rFonts w:ascii="Arial" w:hAnsi="Arial"/>
          <w:sz w:val="24"/>
          <w:szCs w:val="24"/>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w:t>
      </w:r>
      <w:r w:rsidR="00637429">
        <w:rPr>
          <w:rFonts w:ascii="Arial" w:hAnsi="Arial"/>
          <w:sz w:val="24"/>
          <w:szCs w:val="24"/>
        </w:rPr>
        <w:t>,</w:t>
      </w:r>
      <w:r w:rsidRPr="00637429">
        <w:rPr>
          <w:rFonts w:ascii="Arial" w:hAnsi="Arial"/>
          <w:sz w:val="24"/>
          <w:szCs w:val="24"/>
        </w:rPr>
        <w:t xml:space="preserve"> denuncia l’Apostolo Paolo nella sua Lettera ai Galati. Si cade dall’amore verso Cristo e si è già nelle opere della carne:</w:t>
      </w:r>
    </w:p>
    <w:p w14:paraId="25588FB3"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18D7DB3"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w:t>
      </w:r>
      <w:r w:rsidRPr="00637429">
        <w:rPr>
          <w:rFonts w:ascii="Arial" w:hAnsi="Arial"/>
          <w:i/>
          <w:iCs/>
          <w:sz w:val="24"/>
          <w:szCs w:val="24"/>
        </w:rPr>
        <w:lastRenderedPageBreak/>
        <w:t xml:space="preserve">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C1C144B" w14:textId="77777777" w:rsidR="005569A7" w:rsidRPr="00637429" w:rsidRDefault="005569A7" w:rsidP="005569A7">
      <w:pPr>
        <w:spacing w:after="120"/>
        <w:jc w:val="both"/>
        <w:rPr>
          <w:rFonts w:ascii="Arial" w:hAnsi="Arial"/>
          <w:bCs/>
          <w:sz w:val="24"/>
          <w:szCs w:val="24"/>
        </w:rPr>
      </w:pPr>
      <w:r w:rsidRPr="00637429">
        <w:rPr>
          <w:rFonts w:ascii="Arial" w:hAnsi="Arial"/>
          <w:bCs/>
          <w:sz w:val="24"/>
          <w:szCs w:val="24"/>
        </w:rPr>
        <w:t>Ecco la regola della carità e dell’amore che ci insegna l’Apostolo Giacomo. È una regola universale che mai deve venire meno.</w:t>
      </w:r>
    </w:p>
    <w:p w14:paraId="1C435A0A"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EE1EE79"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C8684AE"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w:t>
      </w:r>
      <w:r w:rsidRPr="00637429">
        <w:rPr>
          <w:rFonts w:ascii="Arial" w:hAnsi="Arial"/>
          <w:i/>
          <w:iCs/>
          <w:sz w:val="24"/>
          <w:szCs w:val="24"/>
        </w:rPr>
        <w:lastRenderedPageBreak/>
        <w:t>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6F9CD030" w14:textId="77777777" w:rsidR="005569A7" w:rsidRPr="00637429"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637429">
        <w:rPr>
          <w:rFonts w:ascii="Arial" w:hAnsi="Arial"/>
          <w:bCs/>
          <w:sz w:val="24"/>
          <w:szCs w:val="24"/>
        </w:rPr>
        <w:t>Sublime regola di amore è quella che detta l’Apostolo Paolo a Filemone:</w:t>
      </w:r>
    </w:p>
    <w:p w14:paraId="6DEBBE7E"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7F7C7C3"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47B72B2D" w14:textId="77777777" w:rsidR="005569A7" w:rsidRPr="00637429"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637429">
        <w:rPr>
          <w:rFonts w:ascii="Arial" w:hAnsi="Arial"/>
          <w:bCs/>
          <w:sz w:val="24"/>
          <w:szCs w:val="24"/>
        </w:rPr>
        <w:lastRenderedPageBreak/>
        <w:t>Sempre sulla carità ecco cosa l’Apostolo Paolo ci insegna nella sua Prima Lettera ai Corinzi:</w:t>
      </w:r>
    </w:p>
    <w:p w14:paraId="5900450C"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A65C62E" w14:textId="77777777" w:rsidR="005569A7" w:rsidRPr="00637429"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637429">
        <w:rPr>
          <w:rFonts w:ascii="Arial" w:hAnsi="Arial"/>
          <w:bCs/>
          <w:sz w:val="24"/>
          <w:szCs w:val="24"/>
        </w:rPr>
        <w:t>La Lettera agli Ebrei rivela che Cristo Gesù fu reso perfetto dalle cose che patì. Per la sua perfezione nell’obbedienza, divenne causa di salvezza per tutti quelli che gli obbediscono.</w:t>
      </w:r>
    </w:p>
    <w:p w14:paraId="2D70D756"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D01C533" w14:textId="5CC0777D" w:rsidR="005569A7" w:rsidRPr="00637429" w:rsidRDefault="005569A7" w:rsidP="005569A7">
      <w:pPr>
        <w:spacing w:after="120"/>
        <w:jc w:val="both"/>
        <w:rPr>
          <w:rFonts w:ascii="Arial" w:hAnsi="Arial"/>
          <w:sz w:val="24"/>
          <w:szCs w:val="24"/>
        </w:rPr>
      </w:pPr>
      <w:r w:rsidRPr="00637429">
        <w:rPr>
          <w:rFonts w:ascii="Arial" w:hAnsi="Arial"/>
          <w:sz w:val="24"/>
          <w:szCs w:val="24"/>
        </w:rPr>
        <w:lastRenderedPageBreak/>
        <w:t>La carità deve essere visibile. Se è visibile, è</w:t>
      </w:r>
      <w:r w:rsidR="002E5F86" w:rsidRPr="00637429">
        <w:rPr>
          <w:rFonts w:ascii="Arial" w:hAnsi="Arial"/>
          <w:sz w:val="24"/>
          <w:szCs w:val="24"/>
        </w:rPr>
        <w:t xml:space="preserve"> </w:t>
      </w:r>
      <w:r w:rsidRPr="00637429">
        <w:rPr>
          <w:rFonts w:ascii="Arial" w:hAnsi="Arial"/>
          <w:sz w:val="24"/>
          <w:szCs w:val="24"/>
        </w:rPr>
        <w:t>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27F70FE5"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4C2979EA" w14:textId="5C7A5855" w:rsidR="005569A7" w:rsidRPr="00637429" w:rsidRDefault="005569A7" w:rsidP="005569A7">
      <w:pPr>
        <w:spacing w:after="120"/>
        <w:jc w:val="both"/>
        <w:rPr>
          <w:rFonts w:ascii="Arial" w:hAnsi="Arial"/>
          <w:sz w:val="24"/>
          <w:szCs w:val="24"/>
        </w:rPr>
      </w:pPr>
      <w:r w:rsidRPr="00637429">
        <w:rPr>
          <w:rFonts w:ascii="Arial" w:hAnsi="Arial"/>
          <w:sz w:val="24"/>
          <w:szCs w:val="24"/>
        </w:rPr>
        <w:t xml:space="preserve">Ecco ora cosa l’Apostolo, o il Presbitero, chiede a Gaio, il discepolo dalla perfetta carità di Cristo Gesù in Cristo Gesù: </w:t>
      </w:r>
      <w:r w:rsidRPr="00637429">
        <w:rPr>
          <w:rFonts w:ascii="Arial" w:hAnsi="Arial"/>
          <w:i/>
          <w:sz w:val="24"/>
          <w:szCs w:val="24"/>
        </w:rPr>
        <w:t>tu fai bene a provvedere loro il necessario per il viaggio in modo degno di Dio</w:t>
      </w:r>
      <w:r w:rsidRPr="00637429">
        <w:rPr>
          <w:rFonts w:ascii="Arial" w:hAnsi="Arial"/>
          <w:sz w:val="24"/>
          <w:szCs w:val="24"/>
        </w:rPr>
        <w:t xml:space="preserve"> - </w:t>
      </w:r>
      <w:r w:rsidRPr="00637429">
        <w:rPr>
          <w:rFonts w:ascii="Arial" w:hAnsi="Arial"/>
          <w:sz w:val="24"/>
          <w:szCs w:val="24"/>
          <w:lang w:val="la-Latn"/>
        </w:rPr>
        <w:t>quos bene facies deducens digne Deo</w:t>
      </w:r>
      <w:r w:rsidRPr="00637429">
        <w:rPr>
          <w:rFonts w:ascii="Arial" w:hAnsi="Arial"/>
          <w:sz w:val="24"/>
          <w:szCs w:val="24"/>
        </w:rPr>
        <w:t xml:space="preserve"> - </w:t>
      </w:r>
      <w:r w:rsidRPr="00637429">
        <w:rPr>
          <w:rFonts w:ascii="Greek" w:hAnsi="Greek" w:cs="Greek"/>
          <w:noProof/>
          <w:sz w:val="24"/>
          <w:szCs w:val="24"/>
        </w:rPr>
        <w:t xml:space="preserve">oÞj kalîj poi»seij propšmyaj ¢x…wj toà qeoà: </w:t>
      </w:r>
      <w:r w:rsidRPr="00637429">
        <w:rPr>
          <w:rFonts w:ascii="Arial" w:hAnsi="Arial"/>
          <w:sz w:val="24"/>
          <w:szCs w:val="24"/>
        </w:rPr>
        <w:t>Gaio è invitato ad avere una visione soprannaturale. Mai</w:t>
      </w:r>
      <w:r w:rsidR="002E5F86" w:rsidRPr="00637429">
        <w:rPr>
          <w:rFonts w:ascii="Arial" w:hAnsi="Arial"/>
          <w:sz w:val="24"/>
          <w:szCs w:val="24"/>
        </w:rPr>
        <w:t xml:space="preserve"> </w:t>
      </w:r>
      <w:r w:rsidRPr="00637429">
        <w:rPr>
          <w:rFonts w:ascii="Arial" w:hAnsi="Arial"/>
          <w:sz w:val="24"/>
          <w:szCs w:val="24"/>
        </w:rPr>
        <w:t>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6E36E8E9" w14:textId="77777777" w:rsidR="005569A7" w:rsidRPr="00637429" w:rsidRDefault="005569A7" w:rsidP="005569A7">
      <w:pPr>
        <w:spacing w:after="120"/>
        <w:jc w:val="both"/>
        <w:rPr>
          <w:rFonts w:ascii="Arial" w:hAnsi="Arial"/>
          <w:sz w:val="24"/>
          <w:szCs w:val="24"/>
        </w:rPr>
      </w:pPr>
      <w:r w:rsidRPr="00637429">
        <w:rPr>
          <w:rFonts w:ascii="Arial" w:hAnsi="Arial"/>
          <w:sz w:val="24"/>
          <w:szCs w:val="24"/>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4B9229DB" w14:textId="77777777" w:rsidR="005569A7" w:rsidRPr="00637429" w:rsidRDefault="005569A7" w:rsidP="005569A7">
      <w:pPr>
        <w:spacing w:after="120"/>
        <w:jc w:val="both"/>
        <w:rPr>
          <w:rFonts w:ascii="Arial" w:hAnsi="Arial"/>
          <w:sz w:val="24"/>
          <w:szCs w:val="24"/>
        </w:rPr>
      </w:pPr>
      <w:r w:rsidRPr="00637429">
        <w:rPr>
          <w:rFonts w:ascii="Arial" w:hAnsi="Arial"/>
          <w:sz w:val="24"/>
          <w:szCs w:val="24"/>
        </w:rPr>
        <w:lastRenderedPageBreak/>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415C9019" w14:textId="77777777" w:rsidR="005569A7" w:rsidRPr="00637429" w:rsidRDefault="005569A7" w:rsidP="005569A7">
      <w:pPr>
        <w:spacing w:after="120"/>
        <w:jc w:val="both"/>
        <w:rPr>
          <w:rFonts w:ascii="Arial" w:hAnsi="Arial"/>
          <w:sz w:val="24"/>
          <w:szCs w:val="24"/>
        </w:rPr>
      </w:pPr>
      <w:r w:rsidRPr="00637429">
        <w:rPr>
          <w:rFonts w:ascii="Arial" w:hAnsi="Arial"/>
          <w:sz w:val="24"/>
          <w:szCs w:val="24"/>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1710EB3F"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7F1D9365" w14:textId="77777777" w:rsidR="005569A7" w:rsidRPr="00637429" w:rsidRDefault="005569A7" w:rsidP="005569A7">
      <w:pPr>
        <w:spacing w:after="120"/>
        <w:jc w:val="both"/>
        <w:rPr>
          <w:rFonts w:ascii="Arial" w:hAnsi="Arial"/>
          <w:bCs/>
          <w:sz w:val="24"/>
          <w:szCs w:val="24"/>
        </w:rPr>
      </w:pPr>
      <w:r w:rsidRPr="00637429">
        <w:rPr>
          <w:rFonts w:ascii="Arial" w:hAnsi="Arial"/>
          <w:bCs/>
          <w:sz w:val="24"/>
          <w:szCs w:val="24"/>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2CAC7CC8"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lastRenderedPageBreak/>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703BDE7E" w14:textId="77777777" w:rsidR="005569A7" w:rsidRPr="00637429" w:rsidRDefault="005569A7" w:rsidP="005569A7">
      <w:pPr>
        <w:spacing w:after="120"/>
        <w:jc w:val="both"/>
        <w:rPr>
          <w:rFonts w:ascii="Arial" w:hAnsi="Arial"/>
          <w:bCs/>
          <w:sz w:val="24"/>
          <w:szCs w:val="24"/>
        </w:rPr>
      </w:pPr>
      <w:r w:rsidRPr="00637429">
        <w:rPr>
          <w:rFonts w:ascii="Arial" w:hAnsi="Arial"/>
          <w:bCs/>
          <w:sz w:val="24"/>
          <w:szCs w:val="24"/>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43D37FCF" w14:textId="77777777" w:rsidR="005569A7" w:rsidRPr="00637429" w:rsidRDefault="005569A7" w:rsidP="005569A7">
      <w:pPr>
        <w:spacing w:after="120"/>
        <w:jc w:val="both"/>
        <w:rPr>
          <w:rFonts w:ascii="Arial" w:hAnsi="Arial"/>
          <w:bCs/>
          <w:sz w:val="24"/>
          <w:szCs w:val="24"/>
        </w:rPr>
      </w:pPr>
      <w:r w:rsidRPr="00637429">
        <w:rPr>
          <w:rFonts w:ascii="Arial" w:hAnsi="Arial"/>
          <w:bCs/>
          <w:sz w:val="24"/>
          <w:szCs w:val="24"/>
        </w:rPr>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23DB01BE" w14:textId="77777777" w:rsidR="005569A7" w:rsidRPr="00637429" w:rsidRDefault="005569A7" w:rsidP="005569A7">
      <w:pPr>
        <w:spacing w:after="120"/>
        <w:jc w:val="both"/>
        <w:rPr>
          <w:rFonts w:ascii="Arial" w:hAnsi="Arial"/>
          <w:bCs/>
          <w:sz w:val="24"/>
          <w:szCs w:val="24"/>
        </w:rPr>
      </w:pPr>
      <w:r w:rsidRPr="00637429">
        <w:rPr>
          <w:rFonts w:ascii="Arial" w:hAnsi="Arial"/>
          <w:bCs/>
          <w:sz w:val="24"/>
          <w:szCs w:val="24"/>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23DE8BD3"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w:t>
      </w:r>
      <w:r w:rsidRPr="00637429">
        <w:rPr>
          <w:rFonts w:ascii="Arial" w:hAnsi="Arial"/>
          <w:i/>
          <w:iCs/>
          <w:sz w:val="24"/>
          <w:szCs w:val="24"/>
        </w:rPr>
        <w:lastRenderedPageBreak/>
        <w:t xml:space="preserve">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2BA6E12A"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p>
    <w:p w14:paraId="3C18D4FC" w14:textId="77777777" w:rsidR="005569A7" w:rsidRPr="00637429" w:rsidRDefault="005569A7" w:rsidP="005569A7">
      <w:pPr>
        <w:spacing w:after="120"/>
        <w:jc w:val="both"/>
        <w:rPr>
          <w:rFonts w:ascii="Arial" w:hAnsi="Arial"/>
          <w:bCs/>
          <w:sz w:val="24"/>
          <w:szCs w:val="24"/>
        </w:rPr>
      </w:pPr>
      <w:r w:rsidRPr="00637429">
        <w:rPr>
          <w:rFonts w:ascii="Arial" w:hAnsi="Arial"/>
          <w:bCs/>
          <w:sz w:val="24"/>
          <w:szCs w:val="24"/>
        </w:rPr>
        <w:t xml:space="preserve">Davide ha disprezzato la Parola del Signore. Ha disprezzato il Signore. Ecco ora come Davide si rattrista dinanzi al Signore, dopo aver preso coscienza di aver disprezzato il Signore: </w:t>
      </w:r>
    </w:p>
    <w:p w14:paraId="1FAFA163" w14:textId="63D99CAD"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“Al maestro del coro. Salmo. Di Davide.</w:t>
      </w:r>
      <w:r w:rsidR="002E5F86" w:rsidRPr="00637429">
        <w:rPr>
          <w:rFonts w:ascii="Arial" w:hAnsi="Arial"/>
          <w:i/>
          <w:iCs/>
          <w:sz w:val="24"/>
          <w:szCs w:val="24"/>
        </w:rPr>
        <w:t xml:space="preserve"> </w:t>
      </w:r>
      <w:r w:rsidRPr="00637429">
        <w:rPr>
          <w:rFonts w:ascii="Arial" w:hAnsi="Arial"/>
          <w:i/>
          <w:iCs/>
          <w:sz w:val="24"/>
          <w:szCs w:val="24"/>
        </w:rPr>
        <w:t xml:space="preserve">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w:t>
      </w:r>
      <w:r w:rsidRPr="00637429">
        <w:rPr>
          <w:rFonts w:ascii="Arial" w:hAnsi="Arial"/>
          <w:i/>
          <w:iCs/>
          <w:sz w:val="24"/>
          <w:szCs w:val="24"/>
        </w:rPr>
        <w:lastRenderedPageBreak/>
        <w:t>lode. Tu non gradisci il sacrificio; se offro olocausti, tu non li accetti. Uno spirito contrito è sacrificio a Dio; un cuore contrito e affranto tu, o Dio, non</w:t>
      </w:r>
      <w:r w:rsidR="002E5F86" w:rsidRPr="00637429">
        <w:rPr>
          <w:rFonts w:ascii="Arial" w:hAnsi="Arial"/>
          <w:i/>
          <w:iCs/>
          <w:sz w:val="24"/>
          <w:szCs w:val="24"/>
        </w:rPr>
        <w:t xml:space="preserve"> </w:t>
      </w:r>
      <w:r w:rsidRPr="00637429">
        <w:rPr>
          <w:rFonts w:ascii="Arial" w:hAnsi="Arial"/>
          <w:i/>
          <w:iCs/>
          <w:sz w:val="24"/>
          <w:szCs w:val="24"/>
        </w:rPr>
        <w:t>disprezzi. Nella tua bontà fa’ grazia a Sion, ricostruisci le mura di Gerusalemme. Allora gradirai i sacrifici legittimi, l’olocausto e l’intera oblazione; allora immoleranno vittime sopra il tuo altare (Sal 51,1-21).</w:t>
      </w:r>
    </w:p>
    <w:p w14:paraId="2FCF24A3" w14:textId="77777777" w:rsidR="005569A7" w:rsidRPr="00637429" w:rsidRDefault="005569A7" w:rsidP="005569A7">
      <w:pPr>
        <w:spacing w:after="120"/>
        <w:jc w:val="both"/>
        <w:rPr>
          <w:rFonts w:ascii="Arial" w:hAnsi="Arial"/>
          <w:bCs/>
          <w:sz w:val="24"/>
          <w:szCs w:val="24"/>
        </w:rPr>
      </w:pPr>
      <w:r w:rsidRPr="00637429">
        <w:rPr>
          <w:rFonts w:ascii="Arial" w:hAnsi="Arial"/>
          <w:bCs/>
          <w:sz w:val="24"/>
          <w:szCs w:val="24"/>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38BD5A9B"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w:t>
      </w:r>
      <w:r w:rsidRPr="00637429">
        <w:rPr>
          <w:rFonts w:ascii="Arial" w:hAnsi="Arial"/>
          <w:i/>
          <w:iCs/>
          <w:sz w:val="24"/>
          <w:szCs w:val="24"/>
        </w:rPr>
        <w:lastRenderedPageBreak/>
        <w:t xml:space="preserve">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5349BA88" w14:textId="77777777" w:rsidR="005569A7" w:rsidRPr="00637429" w:rsidRDefault="005569A7" w:rsidP="005569A7">
      <w:pPr>
        <w:spacing w:after="120"/>
        <w:jc w:val="both"/>
        <w:rPr>
          <w:rFonts w:ascii="Arial" w:hAnsi="Arial"/>
          <w:bCs/>
          <w:sz w:val="24"/>
          <w:szCs w:val="24"/>
        </w:rPr>
      </w:pPr>
      <w:r w:rsidRPr="00637429">
        <w:rPr>
          <w:rFonts w:ascii="Arial" w:hAnsi="Arial"/>
          <w:bCs/>
          <w:sz w:val="24"/>
          <w:szCs w:val="24"/>
        </w:rPr>
        <w:t xml:space="preserve">Ecco come nella fornace ardente di Babilonia viene manifestato al Signore il vero pentimento per aver rattristato il Signore con la grande idolatria e l’universale immoralità del popolo del Signore: </w:t>
      </w:r>
    </w:p>
    <w:p w14:paraId="4E85E585"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01C311A9" w14:textId="77777777" w:rsidR="005569A7" w:rsidRPr="00637429" w:rsidRDefault="005569A7" w:rsidP="005569A7">
      <w:pPr>
        <w:spacing w:after="120"/>
        <w:jc w:val="both"/>
        <w:rPr>
          <w:rFonts w:ascii="Arial" w:hAnsi="Arial"/>
          <w:bCs/>
          <w:sz w:val="24"/>
          <w:szCs w:val="24"/>
        </w:rPr>
      </w:pPr>
      <w:r w:rsidRPr="00637429">
        <w:rPr>
          <w:rFonts w:ascii="Arial" w:hAnsi="Arial"/>
          <w:bCs/>
          <w:sz w:val="24"/>
          <w:szCs w:val="24"/>
        </w:rPr>
        <w:t>Oggi non solo non ci si rattrista dinanzi a Dio. Ci si comporta allo stesso modo della donna adultera di cui si parla nel Libro dei Proverbi:</w:t>
      </w:r>
    </w:p>
    <w:p w14:paraId="33893AEA"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lastRenderedPageBreak/>
        <w:t xml:space="preserve">“Così si comporta la donna adultera: mangia e si pulisce la bocca e dice: «Non ho fatto nulla di male!» (Pr 30,20). </w:t>
      </w:r>
    </w:p>
    <w:p w14:paraId="32A5F788" w14:textId="77777777" w:rsidR="005569A7" w:rsidRPr="00637429" w:rsidRDefault="005569A7" w:rsidP="005569A7">
      <w:pPr>
        <w:spacing w:after="120"/>
        <w:jc w:val="both"/>
        <w:rPr>
          <w:rFonts w:ascii="Arial" w:hAnsi="Arial"/>
          <w:sz w:val="24"/>
          <w:szCs w:val="24"/>
        </w:rPr>
      </w:pPr>
      <w:r w:rsidRPr="00637429">
        <w:rPr>
          <w:rFonts w:ascii="Arial" w:hAnsi="Arial"/>
          <w:sz w:val="24"/>
          <w:szCs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2415E2B1" w14:textId="2E773B47" w:rsidR="005569A7" w:rsidRPr="00637429" w:rsidRDefault="005569A7" w:rsidP="005569A7">
      <w:pPr>
        <w:spacing w:after="120"/>
        <w:jc w:val="both"/>
        <w:rPr>
          <w:rFonts w:ascii="Arial" w:hAnsi="Arial"/>
          <w:sz w:val="24"/>
          <w:szCs w:val="24"/>
        </w:rPr>
      </w:pPr>
      <w:r w:rsidRPr="00637429">
        <w:rPr>
          <w:rFonts w:ascii="Arial" w:hAnsi="Arial"/>
          <w:sz w:val="24"/>
          <w:szCs w:val="24"/>
        </w:rPr>
        <w:t>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w:t>
      </w:r>
      <w:r w:rsidR="002E5F86" w:rsidRPr="00637429">
        <w:rPr>
          <w:rFonts w:ascii="Arial" w:hAnsi="Arial"/>
          <w:sz w:val="24"/>
          <w:szCs w:val="24"/>
        </w:rPr>
        <w:t xml:space="preserve"> </w:t>
      </w:r>
    </w:p>
    <w:p w14:paraId="76A6624F" w14:textId="10D7B2E5" w:rsidR="005569A7" w:rsidRPr="00637429" w:rsidRDefault="005569A7" w:rsidP="005569A7">
      <w:pPr>
        <w:spacing w:after="120"/>
        <w:jc w:val="both"/>
        <w:rPr>
          <w:rFonts w:ascii="Arial" w:hAnsi="Arial"/>
          <w:sz w:val="24"/>
          <w:szCs w:val="24"/>
        </w:rPr>
      </w:pPr>
      <w:r w:rsidRPr="00637429">
        <w:rPr>
          <w:rFonts w:ascii="Arial" w:hAnsi="Arial"/>
          <w:sz w:val="24"/>
          <w:szCs w:val="24"/>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681671E0"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401B7DE9"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79BA1DD2" w14:textId="2E90F40B"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lastRenderedPageBreak/>
        <w:t>«Udite, o cieli: io voglio parlare.</w:t>
      </w:r>
      <w:r w:rsidR="002E5F86" w:rsidRPr="00637429">
        <w:rPr>
          <w:rFonts w:ascii="Arial" w:hAnsi="Arial"/>
          <w:i/>
          <w:iCs/>
          <w:sz w:val="24"/>
          <w:szCs w:val="24"/>
        </w:rPr>
        <w:t xml:space="preserve"> </w:t>
      </w:r>
      <w:r w:rsidRPr="00637429">
        <w:rPr>
          <w:rFonts w:ascii="Arial" w:hAnsi="Arial"/>
          <w:i/>
          <w:iCs/>
          <w:sz w:val="24"/>
          <w:szCs w:val="24"/>
        </w:rPr>
        <w:t>Ascolti la terra le parole della mia bocca! Scorra come pioggia la mia dottrina,</w:t>
      </w:r>
      <w:r w:rsidR="002E5F86" w:rsidRPr="00637429">
        <w:rPr>
          <w:rFonts w:ascii="Arial" w:hAnsi="Arial"/>
          <w:i/>
          <w:iCs/>
          <w:sz w:val="24"/>
          <w:szCs w:val="24"/>
        </w:rPr>
        <w:t xml:space="preserve"> </w:t>
      </w:r>
      <w:r w:rsidRPr="00637429">
        <w:rPr>
          <w:rFonts w:ascii="Arial" w:hAnsi="Arial"/>
          <w:i/>
          <w:iCs/>
          <w:sz w:val="24"/>
          <w:szCs w:val="24"/>
        </w:rPr>
        <w:t>stilli come rugiada il mio dire; come pioggia leggera sul verde,</w:t>
      </w:r>
      <w:r w:rsidR="002E5F86" w:rsidRPr="00637429">
        <w:rPr>
          <w:rFonts w:ascii="Arial" w:hAnsi="Arial"/>
          <w:i/>
          <w:iCs/>
          <w:sz w:val="24"/>
          <w:szCs w:val="24"/>
        </w:rPr>
        <w:t xml:space="preserve"> </w:t>
      </w:r>
      <w:r w:rsidRPr="00637429">
        <w:rPr>
          <w:rFonts w:ascii="Arial" w:hAnsi="Arial"/>
          <w:i/>
          <w:iCs/>
          <w:sz w:val="24"/>
          <w:szCs w:val="24"/>
        </w:rPr>
        <w:t>come scroscio sull'erba. Voglio proclamare il nome del Signore: magnificate il nostro Dio! Egli è la Roccia: perfette le sue opere, giustizia tutte le sue vie; è un Dio fedele e senza malizia, egli è giusto e retto. Prevaricano contro di lui:</w:t>
      </w:r>
      <w:r w:rsidR="002E5F86" w:rsidRPr="00637429">
        <w:rPr>
          <w:rFonts w:ascii="Arial" w:hAnsi="Arial"/>
          <w:i/>
          <w:iCs/>
          <w:sz w:val="24"/>
          <w:szCs w:val="24"/>
        </w:rPr>
        <w:t xml:space="preserve"> </w:t>
      </w:r>
      <w:r w:rsidRPr="00637429">
        <w:rPr>
          <w:rFonts w:ascii="Arial" w:hAnsi="Arial"/>
          <w:i/>
          <w:iCs/>
          <w:sz w:val="24"/>
          <w:szCs w:val="24"/>
        </w:rPr>
        <w:t>non sono suoi figli, per le loro macchie, generazione tortuosa e perversa. Così tu ripaghi il Signore,</w:t>
      </w:r>
      <w:r w:rsidR="002E5F86" w:rsidRPr="00637429">
        <w:rPr>
          <w:rFonts w:ascii="Arial" w:hAnsi="Arial"/>
          <w:i/>
          <w:iCs/>
          <w:sz w:val="24"/>
          <w:szCs w:val="24"/>
        </w:rPr>
        <w:t xml:space="preserve"> </w:t>
      </w:r>
      <w:r w:rsidRPr="00637429">
        <w:rPr>
          <w:rFonts w:ascii="Arial" w:hAnsi="Arial"/>
          <w:i/>
          <w:iCs/>
          <w:sz w:val="24"/>
          <w:szCs w:val="24"/>
        </w:rPr>
        <w:t>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416FABF"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09E5C29" w14:textId="6010ADBD"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Io ho detto: Li voglio disperdere, cancellarne tra gli uomini il ricordo, se non temessi l’arroganza del nemico. Non si ingannino i loro avversari;</w:t>
      </w:r>
      <w:r w:rsidR="002E5F86" w:rsidRPr="00637429">
        <w:rPr>
          <w:rFonts w:ascii="Arial" w:hAnsi="Arial"/>
          <w:i/>
          <w:iCs/>
          <w:sz w:val="24"/>
          <w:szCs w:val="24"/>
        </w:rPr>
        <w:t xml:space="preserve"> </w:t>
      </w:r>
      <w:r w:rsidRPr="00637429">
        <w:rPr>
          <w:rFonts w:ascii="Arial" w:hAnsi="Arial"/>
          <w:i/>
          <w:iCs/>
          <w:sz w:val="24"/>
          <w:szCs w:val="24"/>
        </w:rPr>
        <w:t>non dicano: La nostra mano ha vinto,</w:t>
      </w:r>
      <w:r w:rsidR="002E5F86" w:rsidRPr="00637429">
        <w:rPr>
          <w:rFonts w:ascii="Arial" w:hAnsi="Arial"/>
          <w:i/>
          <w:iCs/>
          <w:sz w:val="24"/>
          <w:szCs w:val="24"/>
        </w:rPr>
        <w:t xml:space="preserve"> </w:t>
      </w:r>
      <w:r w:rsidRPr="00637429">
        <w:rPr>
          <w:rFonts w:ascii="Arial" w:hAnsi="Arial"/>
          <w:i/>
          <w:iCs/>
          <w:sz w:val="24"/>
          <w:szCs w:val="24"/>
        </w:rPr>
        <w:t>non è il Signore che ha operato tutto questo! Sono un popolo insensato</w:t>
      </w:r>
      <w:r w:rsidR="002E5F86" w:rsidRPr="00637429">
        <w:rPr>
          <w:rFonts w:ascii="Arial" w:hAnsi="Arial"/>
          <w:i/>
          <w:iCs/>
          <w:sz w:val="24"/>
          <w:szCs w:val="24"/>
        </w:rPr>
        <w:t xml:space="preserve"> </w:t>
      </w:r>
      <w:r w:rsidRPr="00637429">
        <w:rPr>
          <w:rFonts w:ascii="Arial" w:hAnsi="Arial"/>
          <w:i/>
          <w:iCs/>
          <w:sz w:val="24"/>
          <w:szCs w:val="24"/>
        </w:rPr>
        <w:t xml:space="preserve">e in essi non c’è </w:t>
      </w:r>
      <w:r w:rsidRPr="00637429">
        <w:rPr>
          <w:rFonts w:ascii="Arial" w:hAnsi="Arial"/>
          <w:i/>
          <w:iCs/>
          <w:sz w:val="24"/>
          <w:szCs w:val="24"/>
        </w:rPr>
        <w:lastRenderedPageBreak/>
        <w:t>intelligenza: se fossero saggi, capirebbero,</w:t>
      </w:r>
      <w:r w:rsidR="002E5F86" w:rsidRPr="00637429">
        <w:rPr>
          <w:rFonts w:ascii="Arial" w:hAnsi="Arial"/>
          <w:i/>
          <w:iCs/>
          <w:sz w:val="24"/>
          <w:szCs w:val="24"/>
        </w:rPr>
        <w:t xml:space="preserve"> </w:t>
      </w:r>
      <w:r w:rsidRPr="00637429">
        <w:rPr>
          <w:rFonts w:ascii="Arial" w:hAnsi="Arial"/>
          <w:i/>
          <w:iCs/>
          <w:sz w:val="24"/>
          <w:szCs w:val="24"/>
        </w:rPr>
        <w:t>rifletterebbero sulla loro fine. Come può un uomo solo inseguirne mille o due soli metterne in fuga diecimila? Non è forse perché la loro Roccia li ha venduti, il Signore li ha consegnati? Perché la loro roccia non è come la nostra</w:t>
      </w:r>
      <w:r w:rsidR="002E5F86" w:rsidRPr="00637429">
        <w:rPr>
          <w:rFonts w:ascii="Arial" w:hAnsi="Arial"/>
          <w:i/>
          <w:iCs/>
          <w:sz w:val="24"/>
          <w:szCs w:val="24"/>
        </w:rPr>
        <w:t xml:space="preserve"> </w:t>
      </w:r>
      <w:r w:rsidRPr="00637429">
        <w:rPr>
          <w:rFonts w:ascii="Arial" w:hAnsi="Arial"/>
          <w:i/>
          <w:iCs/>
          <w:sz w:val="24"/>
          <w:szCs w:val="24"/>
        </w:rPr>
        <w:t>e i nostri nemici ne sono giudici. La loro vite è dal ceppo di Sòdoma, dalle piantagioni di Gomorra.</w:t>
      </w:r>
      <w:r w:rsidR="002E5F86" w:rsidRPr="00637429">
        <w:rPr>
          <w:rFonts w:ascii="Arial" w:hAnsi="Arial"/>
          <w:i/>
          <w:iCs/>
          <w:sz w:val="24"/>
          <w:szCs w:val="24"/>
        </w:rPr>
        <w:t xml:space="preserve"> </w:t>
      </w:r>
      <w:r w:rsidRPr="00637429">
        <w:rPr>
          <w:rFonts w:ascii="Arial" w:hAnsi="Arial"/>
          <w:i/>
          <w:iCs/>
          <w:sz w:val="24"/>
          <w:szCs w:val="24"/>
        </w:rPr>
        <w:t>La loro uva è velenosa,</w:t>
      </w:r>
      <w:r w:rsidR="002E5F86" w:rsidRPr="00637429">
        <w:rPr>
          <w:rFonts w:ascii="Arial" w:hAnsi="Arial"/>
          <w:i/>
          <w:iCs/>
          <w:sz w:val="24"/>
          <w:szCs w:val="24"/>
        </w:rPr>
        <w:t xml:space="preserve"> </w:t>
      </w:r>
      <w:r w:rsidRPr="00637429">
        <w:rPr>
          <w:rFonts w:ascii="Arial" w:hAnsi="Arial"/>
          <w:i/>
          <w:iCs/>
          <w:sz w:val="24"/>
          <w:szCs w:val="24"/>
        </w:rPr>
        <w:t>ha grappoli amari. Tossico di serpenti è il loro vino,</w:t>
      </w:r>
      <w:r w:rsidR="002E5F86" w:rsidRPr="00637429">
        <w:rPr>
          <w:rFonts w:ascii="Arial" w:hAnsi="Arial"/>
          <w:i/>
          <w:iCs/>
          <w:sz w:val="24"/>
          <w:szCs w:val="24"/>
        </w:rPr>
        <w:t xml:space="preserve"> </w:t>
      </w:r>
      <w:r w:rsidRPr="00637429">
        <w:rPr>
          <w:rFonts w:ascii="Arial" w:hAnsi="Arial"/>
          <w:i/>
          <w:iCs/>
          <w:sz w:val="24"/>
          <w:szCs w:val="24"/>
        </w:rPr>
        <w:t>micidiale veleno di vipere. Non è questo nascosto presso di me, sigillato nei miei forzieri? Mia sarà la vendetta e il castigo, quando vacillerà il loro piede!</w:t>
      </w:r>
      <w:r w:rsidR="002E5F86" w:rsidRPr="00637429">
        <w:rPr>
          <w:rFonts w:ascii="Arial" w:hAnsi="Arial"/>
          <w:i/>
          <w:iCs/>
          <w:sz w:val="24"/>
          <w:szCs w:val="24"/>
        </w:rPr>
        <w:t xml:space="preserve"> </w:t>
      </w:r>
      <w:r w:rsidRPr="00637429">
        <w:rPr>
          <w:rFonts w:ascii="Arial" w:hAnsi="Arial"/>
          <w:i/>
          <w:iCs/>
          <w:sz w:val="24"/>
          <w:szCs w:val="24"/>
        </w:rPr>
        <w:t>Sì, vicino è il giorno della loro rovina</w:t>
      </w:r>
      <w:r w:rsidR="002E5F86" w:rsidRPr="00637429">
        <w:rPr>
          <w:rFonts w:ascii="Arial" w:hAnsi="Arial"/>
          <w:i/>
          <w:iCs/>
          <w:sz w:val="24"/>
          <w:szCs w:val="24"/>
        </w:rPr>
        <w:t xml:space="preserve"> </w:t>
      </w:r>
      <w:r w:rsidRPr="00637429">
        <w:rPr>
          <w:rFonts w:ascii="Arial" w:hAnsi="Arial"/>
          <w:i/>
          <w:iCs/>
          <w:sz w:val="24"/>
          <w:szCs w:val="24"/>
        </w:rPr>
        <w:t>e il loro destino si affretta a venire”. Perché il Signore farà giustizia al suo popolo e dei suoi servi avrà compassione;</w:t>
      </w:r>
      <w:r w:rsidR="002E5F86" w:rsidRPr="00637429">
        <w:rPr>
          <w:rFonts w:ascii="Arial" w:hAnsi="Arial"/>
          <w:i/>
          <w:iCs/>
          <w:sz w:val="24"/>
          <w:szCs w:val="24"/>
        </w:rPr>
        <w:t xml:space="preserve"> </w:t>
      </w:r>
      <w:r w:rsidRPr="00637429">
        <w:rPr>
          <w:rFonts w:ascii="Arial" w:hAnsi="Arial"/>
          <w:i/>
          <w:iCs/>
          <w:sz w:val="24"/>
          <w:szCs w:val="24"/>
        </w:rPr>
        <w:t>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w:t>
      </w:r>
      <w:r w:rsidR="002E5F86" w:rsidRPr="00637429">
        <w:rPr>
          <w:rFonts w:ascii="Arial" w:hAnsi="Arial"/>
          <w:i/>
          <w:iCs/>
          <w:sz w:val="24"/>
          <w:szCs w:val="24"/>
        </w:rPr>
        <w:t xml:space="preserve"> </w:t>
      </w:r>
      <w:r w:rsidRPr="00637429">
        <w:rPr>
          <w:rFonts w:ascii="Arial" w:hAnsi="Arial"/>
          <w:i/>
          <w:iCs/>
          <w:sz w:val="24"/>
          <w:szCs w:val="24"/>
        </w:rPr>
        <w:t>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46426497" w14:textId="7777777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7C19CA92" w14:textId="77777777" w:rsidR="005569A7" w:rsidRPr="00637429" w:rsidRDefault="005569A7" w:rsidP="005569A7">
      <w:pPr>
        <w:spacing w:after="120"/>
        <w:jc w:val="both"/>
        <w:rPr>
          <w:rFonts w:ascii="Arial" w:hAnsi="Arial" w:cs="Arial"/>
          <w:color w:val="000000"/>
          <w:sz w:val="24"/>
          <w:szCs w:val="24"/>
        </w:rPr>
      </w:pPr>
      <w:r w:rsidRPr="00637429">
        <w:rPr>
          <w:rFonts w:ascii="Arial" w:hAnsi="Arial"/>
          <w:sz w:val="24"/>
          <w:szCs w:val="24"/>
        </w:rPr>
        <w:t xml:space="preserve">Poiché oggi abbiamo smarrito la visione soprannaturale sia del bene che del male, sia dell’obbedienza che della disobbedienza, ogni qualvolta qualcuno fa riferimento al Vangelo e chiede l’obbedienza ad esso, viene accusato di rigidità </w:t>
      </w:r>
      <w:r w:rsidRPr="00637429">
        <w:rPr>
          <w:rFonts w:ascii="Arial" w:hAnsi="Arial"/>
          <w:sz w:val="24"/>
          <w:szCs w:val="24"/>
        </w:rPr>
        <w:lastRenderedPageBreak/>
        <w:t xml:space="preserve">morale. Perché si è accusati di morale rigida? Perché oggi l’uomo è sotto assedio di una tentazione che non gli lascia alcuna tregua. Questa tentazione ha un nome seducente: </w:t>
      </w:r>
      <w:r w:rsidRPr="00637429">
        <w:rPr>
          <w:rFonts w:ascii="Arial" w:hAnsi="Arial" w:cs="Arial"/>
          <w:color w:val="000000"/>
          <w:sz w:val="24"/>
          <w:szCs w:val="24"/>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047D3B74" w14:textId="77777777" w:rsidR="005569A7" w:rsidRPr="00637429" w:rsidRDefault="005569A7" w:rsidP="005569A7">
      <w:pPr>
        <w:spacing w:after="120"/>
        <w:jc w:val="both"/>
        <w:rPr>
          <w:rFonts w:ascii="Arial" w:hAnsi="Arial" w:cs="Arial"/>
          <w:color w:val="000000"/>
          <w:sz w:val="24"/>
          <w:szCs w:val="24"/>
        </w:rPr>
      </w:pPr>
      <w:r w:rsidRPr="00637429">
        <w:rPr>
          <w:rFonts w:ascii="Arial" w:hAnsi="Arial" w:cs="Arial"/>
          <w:color w:val="000000"/>
          <w:sz w:val="24"/>
          <w:szCs w:val="24"/>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535E80B8" w14:textId="77777777" w:rsidR="005569A7" w:rsidRPr="00637429" w:rsidRDefault="005569A7" w:rsidP="005569A7">
      <w:pPr>
        <w:spacing w:after="120"/>
        <w:jc w:val="both"/>
        <w:rPr>
          <w:rFonts w:ascii="Arial" w:hAnsi="Arial" w:cs="Arial"/>
          <w:color w:val="000000"/>
          <w:sz w:val="24"/>
          <w:szCs w:val="24"/>
        </w:rPr>
      </w:pPr>
      <w:r w:rsidRPr="00637429">
        <w:rPr>
          <w:rFonts w:ascii="Arial" w:hAnsi="Arial" w:cs="Arial"/>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w:t>
      </w:r>
    </w:p>
    <w:p w14:paraId="6B7CF9CB" w14:textId="6A9DD56C" w:rsidR="005569A7" w:rsidRPr="00637429" w:rsidRDefault="005569A7" w:rsidP="005569A7">
      <w:pPr>
        <w:spacing w:after="120"/>
        <w:jc w:val="both"/>
        <w:rPr>
          <w:rFonts w:ascii="Arial" w:hAnsi="Arial"/>
          <w:sz w:val="24"/>
          <w:szCs w:val="24"/>
        </w:rPr>
      </w:pPr>
      <w:r w:rsidRPr="00637429">
        <w:rPr>
          <w:rFonts w:ascii="Arial" w:hAnsi="Arial"/>
          <w:sz w:val="24"/>
          <w:szCs w:val="24"/>
        </w:rPr>
        <w:t xml:space="preserve">Oggi il cristiano viene ingannato come parole vuote – </w:t>
      </w:r>
      <w:r w:rsidRPr="00637429">
        <w:rPr>
          <w:rFonts w:ascii="Greek" w:hAnsi="Greek" w:cs="Greek"/>
          <w:sz w:val="24"/>
          <w:szCs w:val="24"/>
        </w:rPr>
        <w:t xml:space="preserve">Mhdeˆj Øm©j ¢pat£tw keno‹j lÒgoij, </w:t>
      </w:r>
      <w:r w:rsidRPr="00637429">
        <w:rPr>
          <w:rFonts w:ascii="Arial" w:hAnsi="Arial"/>
          <w:i/>
          <w:sz w:val="24"/>
          <w:szCs w:val="24"/>
          <w:lang w:val="la-Latn"/>
        </w:rPr>
        <w:t xml:space="preserve">nemo vos seducat inanibus verbis </w:t>
      </w:r>
      <w:r w:rsidRPr="00637429">
        <w:rPr>
          <w:rFonts w:ascii="Arial" w:hAnsi="Arial"/>
          <w:i/>
          <w:sz w:val="24"/>
          <w:szCs w:val="24"/>
        </w:rPr>
        <w:t>–</w:t>
      </w:r>
      <w:r w:rsidR="002E5F86" w:rsidRPr="00637429">
        <w:rPr>
          <w:rFonts w:ascii="Arial" w:hAnsi="Arial"/>
          <w:i/>
          <w:sz w:val="24"/>
          <w:szCs w:val="24"/>
        </w:rPr>
        <w:t xml:space="preserve"> </w:t>
      </w:r>
      <w:r w:rsidRPr="00637429">
        <w:rPr>
          <w:rFonts w:ascii="Arial" w:hAnsi="Arial"/>
          <w:sz w:val="24"/>
          <w:szCs w:val="24"/>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3487D09D" w14:textId="6D3014C7" w:rsidR="005569A7" w:rsidRPr="00637429" w:rsidRDefault="005569A7" w:rsidP="00637429">
      <w:pPr>
        <w:spacing w:after="120"/>
        <w:ind w:left="567" w:right="567"/>
        <w:jc w:val="both"/>
        <w:rPr>
          <w:rFonts w:ascii="Arial" w:hAnsi="Arial"/>
          <w:i/>
          <w:iCs/>
          <w:sz w:val="24"/>
          <w:szCs w:val="24"/>
        </w:rPr>
      </w:pPr>
      <w:r w:rsidRPr="00637429">
        <w:rPr>
          <w:rFonts w:ascii="Arial" w:hAnsi="Arial"/>
          <w:i/>
          <w:iCs/>
          <w:sz w:val="24"/>
          <w:szCs w:val="24"/>
        </w:rPr>
        <w:t xml:space="preserve">“«Va’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w:t>
      </w:r>
      <w:r w:rsidRPr="00637429">
        <w:rPr>
          <w:rFonts w:ascii="Arial" w:hAnsi="Arial"/>
          <w:i/>
          <w:iCs/>
          <w:sz w:val="24"/>
          <w:szCs w:val="24"/>
        </w:rPr>
        <w:lastRenderedPageBreak/>
        <w:t>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w:t>
      </w:r>
      <w:r w:rsidR="002E5F86" w:rsidRPr="00637429">
        <w:rPr>
          <w:rFonts w:ascii="Arial" w:hAnsi="Arial"/>
          <w:i/>
          <w:iCs/>
          <w:sz w:val="24"/>
          <w:szCs w:val="24"/>
        </w:rPr>
        <w:t xml:space="preserve"> </w:t>
      </w:r>
    </w:p>
    <w:p w14:paraId="1D77386E" w14:textId="2F1BD3F7" w:rsidR="005569A7" w:rsidRPr="00637429" w:rsidRDefault="005569A7" w:rsidP="00637429">
      <w:pPr>
        <w:spacing w:after="120"/>
        <w:jc w:val="both"/>
        <w:rPr>
          <w:rFonts w:ascii="Arial" w:hAnsi="Arial"/>
          <w:sz w:val="24"/>
          <w:szCs w:val="24"/>
        </w:rPr>
      </w:pPr>
      <w:r w:rsidRPr="00637429">
        <w:rPr>
          <w:rFonts w:ascii="Arial" w:hAnsi="Arial"/>
          <w:sz w:val="24"/>
          <w:szCs w:val="24"/>
        </w:rPr>
        <w:t>Oggi le parole vuote, parole di inganno e di menzogna, sono tutte quelle parole che risuonano nella Chiesa e che stanno distruggendo tutto: Il mistero rivelato del Padre e del Figlio e dello Spirito Santo</w:t>
      </w:r>
      <w:r w:rsidR="00637429" w:rsidRPr="00637429">
        <w:rPr>
          <w:rFonts w:ascii="Arial" w:hAnsi="Arial"/>
          <w:sz w:val="24"/>
          <w:szCs w:val="24"/>
        </w:rPr>
        <w:t xml:space="preserve">. </w:t>
      </w:r>
      <w:r w:rsidRPr="00637429">
        <w:rPr>
          <w:rFonts w:ascii="Arial" w:hAnsi="Arial"/>
          <w:sz w:val="24"/>
          <w:szCs w:val="24"/>
        </w:rPr>
        <w:t>Il mistero della redenzione e della salvezza.</w:t>
      </w:r>
      <w:r w:rsidR="00637429" w:rsidRPr="00637429">
        <w:rPr>
          <w:rFonts w:ascii="Arial" w:hAnsi="Arial"/>
          <w:sz w:val="24"/>
          <w:szCs w:val="24"/>
        </w:rPr>
        <w:t xml:space="preserve"> </w:t>
      </w:r>
      <w:r w:rsidRPr="00637429">
        <w:rPr>
          <w:rFonts w:ascii="Arial" w:hAnsi="Arial"/>
          <w:sz w:val="24"/>
          <w:szCs w:val="24"/>
        </w:rPr>
        <w:t>Il mistero della Chiesa e della sua mediazione di Parola, di grazia, di Spirito Santo</w:t>
      </w:r>
      <w:r w:rsidR="00637429" w:rsidRPr="00637429">
        <w:rPr>
          <w:rFonts w:ascii="Arial" w:hAnsi="Arial"/>
          <w:sz w:val="24"/>
          <w:szCs w:val="24"/>
        </w:rPr>
        <w:t xml:space="preserve">. </w:t>
      </w:r>
      <w:r w:rsidRPr="00637429">
        <w:rPr>
          <w:rFonts w:ascii="Arial" w:hAnsi="Arial"/>
          <w:sz w:val="24"/>
          <w:szCs w:val="24"/>
        </w:rPr>
        <w:t>Il mistero dell’uomo.</w:t>
      </w:r>
      <w:r w:rsidR="00637429" w:rsidRPr="00637429">
        <w:rPr>
          <w:rFonts w:ascii="Arial" w:hAnsi="Arial"/>
          <w:sz w:val="24"/>
          <w:szCs w:val="24"/>
        </w:rPr>
        <w:t xml:space="preserve"> </w:t>
      </w:r>
      <w:r w:rsidRPr="00637429">
        <w:rPr>
          <w:rFonts w:ascii="Arial" w:hAnsi="Arial"/>
          <w:sz w:val="24"/>
          <w:szCs w:val="24"/>
        </w:rPr>
        <w:t>Il mistero del tempo.</w:t>
      </w:r>
      <w:r w:rsidR="00637429" w:rsidRPr="00637429">
        <w:rPr>
          <w:rFonts w:ascii="Arial" w:hAnsi="Arial"/>
          <w:sz w:val="24"/>
          <w:szCs w:val="24"/>
        </w:rPr>
        <w:t xml:space="preserve"> </w:t>
      </w:r>
      <w:r w:rsidRPr="00637429">
        <w:rPr>
          <w:rFonts w:ascii="Arial" w:hAnsi="Arial"/>
          <w:sz w:val="24"/>
          <w:szCs w:val="24"/>
        </w:rPr>
        <w:t>Il mistero dell’eternità.</w:t>
      </w:r>
      <w:r w:rsidR="00462CCA">
        <w:rPr>
          <w:rFonts w:ascii="Arial" w:hAnsi="Arial"/>
          <w:sz w:val="24"/>
          <w:szCs w:val="24"/>
        </w:rPr>
        <w:t xml:space="preserve"> </w:t>
      </w:r>
      <w:r w:rsidRPr="00637429">
        <w:rPr>
          <w:rFonts w:ascii="Arial" w:hAnsi="Arial"/>
          <w:sz w:val="24"/>
          <w:szCs w:val="24"/>
        </w:rPr>
        <w:t>Anche il mistero dell’iniquità si sta distruggendo perché lo si sta trasformano in mistero che dona libertà e dignità ad ogni uomo.</w:t>
      </w:r>
      <w:r w:rsidR="00462CCA">
        <w:rPr>
          <w:rFonts w:ascii="Arial" w:hAnsi="Arial"/>
          <w:sz w:val="24"/>
          <w:szCs w:val="24"/>
        </w:rPr>
        <w:t xml:space="preserve"> </w:t>
      </w:r>
      <w:r w:rsidRPr="00637429">
        <w:rPr>
          <w:rFonts w:ascii="Arial" w:hAnsi="Arial"/>
          <w:sz w:val="24"/>
          <w:szCs w:val="24"/>
        </w:rPr>
        <w:t xml:space="preserve">Il mistero della nuova natura che deve produrre frutti secondo la nuova natura. </w:t>
      </w:r>
    </w:p>
    <w:p w14:paraId="01BC95D4" w14:textId="77777777" w:rsidR="005569A7" w:rsidRPr="00637429" w:rsidRDefault="005569A7" w:rsidP="005569A7">
      <w:pPr>
        <w:spacing w:after="120"/>
        <w:jc w:val="both"/>
        <w:rPr>
          <w:rFonts w:ascii="Arial" w:hAnsi="Arial"/>
          <w:sz w:val="24"/>
          <w:szCs w:val="24"/>
        </w:rPr>
      </w:pPr>
      <w:r w:rsidRPr="00637429">
        <w:rPr>
          <w:rFonts w:ascii="Arial" w:hAnsi="Arial"/>
          <w:sz w:val="24"/>
          <w:szCs w:val="24"/>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3ACC8C88" w14:textId="77777777" w:rsidR="005569A7" w:rsidRPr="00584B1A" w:rsidRDefault="005569A7" w:rsidP="00584B1A">
      <w:pPr>
        <w:spacing w:after="120"/>
        <w:ind w:left="567" w:right="567"/>
        <w:jc w:val="both"/>
        <w:rPr>
          <w:rFonts w:ascii="Arial" w:hAnsi="Arial"/>
          <w:i/>
          <w:iCs/>
          <w:color w:val="000000"/>
          <w:sz w:val="24"/>
          <w:szCs w:val="24"/>
        </w:rPr>
      </w:pPr>
      <w:r w:rsidRPr="00584B1A">
        <w:rPr>
          <w:rFonts w:ascii="Arial" w:hAnsi="Arial"/>
          <w:i/>
          <w:iCs/>
          <w:color w:val="000000"/>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w:t>
      </w:r>
      <w:r w:rsidRPr="00584B1A">
        <w:rPr>
          <w:rFonts w:ascii="Arial" w:hAnsi="Arial"/>
          <w:i/>
          <w:iCs/>
          <w:color w:val="000000"/>
          <w:sz w:val="24"/>
          <w:szCs w:val="24"/>
        </w:rPr>
        <w:lastRenderedPageBreak/>
        <w:t>cantando e inneggiando al Signore con il vostro cuore, rendendo continuamente grazie per ogni cosa a Dio Padre, nel nome del Signore nostro Gesù Cristo. (Ef 5,1-20).</w:t>
      </w:r>
    </w:p>
    <w:p w14:paraId="1648ED79" w14:textId="575C6032" w:rsidR="005569A7" w:rsidRPr="00584B1A" w:rsidRDefault="005569A7" w:rsidP="00584B1A">
      <w:pPr>
        <w:spacing w:after="120"/>
        <w:jc w:val="both"/>
        <w:rPr>
          <w:rFonts w:ascii="Arial" w:hAnsi="Arial"/>
          <w:bCs/>
          <w:sz w:val="24"/>
          <w:szCs w:val="24"/>
        </w:rPr>
      </w:pPr>
      <w:r w:rsidRPr="00584B1A">
        <w:rPr>
          <w:rFonts w:ascii="Arial" w:hAnsi="Arial"/>
          <w:bCs/>
          <w:sz w:val="24"/>
          <w:szCs w:val="24"/>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r w:rsidR="00584B1A" w:rsidRPr="00584B1A">
        <w:rPr>
          <w:rFonts w:ascii="Arial" w:hAnsi="Arial"/>
          <w:bCs/>
          <w:sz w:val="24"/>
          <w:szCs w:val="24"/>
        </w:rPr>
        <w:t xml:space="preserve"> </w:t>
      </w:r>
      <w:r w:rsidRPr="00584B1A">
        <w:rPr>
          <w:rFonts w:ascii="Arial" w:hAnsi="Arial"/>
          <w:bCs/>
          <w:sz w:val="24"/>
          <w:szCs w:val="24"/>
        </w:rPr>
        <w:t>Arroccati al clericalismo.</w:t>
      </w:r>
      <w:r w:rsidR="00584B1A" w:rsidRPr="00584B1A">
        <w:rPr>
          <w:rFonts w:ascii="Arial" w:hAnsi="Arial"/>
          <w:bCs/>
          <w:sz w:val="24"/>
          <w:szCs w:val="24"/>
        </w:rPr>
        <w:t xml:space="preserve"> </w:t>
      </w:r>
      <w:r w:rsidRPr="00584B1A">
        <w:rPr>
          <w:rFonts w:ascii="Arial" w:hAnsi="Arial"/>
          <w:bCs/>
          <w:sz w:val="24"/>
          <w:szCs w:val="24"/>
        </w:rPr>
        <w:t>Persone dalla morale rigida.</w:t>
      </w:r>
      <w:r w:rsidR="00584B1A" w:rsidRPr="00584B1A">
        <w:rPr>
          <w:rFonts w:ascii="Arial" w:hAnsi="Arial"/>
          <w:bCs/>
          <w:sz w:val="24"/>
          <w:szCs w:val="24"/>
        </w:rPr>
        <w:t xml:space="preserve"> </w:t>
      </w:r>
      <w:r w:rsidRPr="00584B1A">
        <w:rPr>
          <w:rFonts w:ascii="Arial" w:hAnsi="Arial"/>
          <w:bCs/>
          <w:sz w:val="24"/>
          <w:szCs w:val="24"/>
        </w:rPr>
        <w:t>Creatori di steccati, stolti e insipienti fondamentalisti.</w:t>
      </w:r>
      <w:r w:rsidR="00584B1A" w:rsidRPr="00584B1A">
        <w:rPr>
          <w:rFonts w:ascii="Arial" w:hAnsi="Arial"/>
          <w:bCs/>
          <w:sz w:val="24"/>
          <w:szCs w:val="24"/>
        </w:rPr>
        <w:t xml:space="preserve"> </w:t>
      </w:r>
      <w:r w:rsidRPr="00584B1A">
        <w:rPr>
          <w:rFonts w:ascii="Arial" w:hAnsi="Arial"/>
          <w:bCs/>
          <w:sz w:val="24"/>
          <w:szCs w:val="24"/>
        </w:rPr>
        <w:t>Vecchi e decrepiti tradizionalisti.</w:t>
      </w:r>
      <w:r w:rsidR="00584B1A" w:rsidRPr="00584B1A">
        <w:rPr>
          <w:rFonts w:ascii="Arial" w:hAnsi="Arial"/>
          <w:bCs/>
          <w:sz w:val="24"/>
          <w:szCs w:val="24"/>
        </w:rPr>
        <w:t xml:space="preserve"> </w:t>
      </w:r>
      <w:r w:rsidRPr="00584B1A">
        <w:rPr>
          <w:rFonts w:ascii="Arial" w:hAnsi="Arial"/>
          <w:bCs/>
          <w:sz w:val="24"/>
          <w:szCs w:val="24"/>
        </w:rPr>
        <w:t>Addirittura nemici dell’uomo, della sua libertà, del suo progresso, della sua dignità.</w:t>
      </w:r>
    </w:p>
    <w:p w14:paraId="06CB0271"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35296778"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107325D6" w14:textId="77777777" w:rsidR="005569A7" w:rsidRPr="00584B1A" w:rsidRDefault="005569A7" w:rsidP="00584B1A">
      <w:pPr>
        <w:spacing w:after="120"/>
        <w:jc w:val="both"/>
        <w:rPr>
          <w:rFonts w:ascii="Arial" w:hAnsi="Arial"/>
          <w:bCs/>
          <w:sz w:val="24"/>
          <w:szCs w:val="24"/>
        </w:rPr>
      </w:pPr>
      <w:r w:rsidRPr="00584B1A">
        <w:rPr>
          <w:rFonts w:ascii="Arial" w:hAnsi="Arial"/>
          <w:bCs/>
          <w:sz w:val="24"/>
          <w:szCs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2C7F41E9" w14:textId="77777777" w:rsidR="005569A7" w:rsidRPr="00584B1A" w:rsidRDefault="005569A7" w:rsidP="00584B1A">
      <w:pPr>
        <w:spacing w:after="120"/>
        <w:jc w:val="both"/>
        <w:rPr>
          <w:rFonts w:ascii="Arial" w:hAnsi="Arial"/>
          <w:bCs/>
          <w:sz w:val="24"/>
          <w:szCs w:val="24"/>
        </w:rPr>
      </w:pPr>
      <w:r w:rsidRPr="00584B1A">
        <w:rPr>
          <w:rFonts w:ascii="Arial" w:hAnsi="Arial"/>
          <w:bCs/>
          <w:sz w:val="24"/>
          <w:szCs w:val="24"/>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29103FD8" w14:textId="75E5CB5A" w:rsidR="005569A7" w:rsidRPr="00584B1A" w:rsidRDefault="005569A7" w:rsidP="00584B1A">
      <w:pPr>
        <w:spacing w:after="120"/>
        <w:jc w:val="both"/>
        <w:rPr>
          <w:rFonts w:ascii="Arial" w:hAnsi="Arial"/>
          <w:bCs/>
          <w:sz w:val="24"/>
          <w:szCs w:val="24"/>
        </w:rPr>
      </w:pPr>
      <w:r w:rsidRPr="00584B1A">
        <w:rPr>
          <w:rFonts w:ascii="Arial" w:hAnsi="Arial"/>
          <w:bCs/>
          <w:sz w:val="24"/>
          <w:szCs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w:t>
      </w:r>
      <w:r w:rsidRPr="00584B1A">
        <w:rPr>
          <w:rFonts w:ascii="Arial" w:hAnsi="Arial"/>
          <w:bCs/>
          <w:sz w:val="24"/>
          <w:szCs w:val="24"/>
        </w:rPr>
        <w:lastRenderedPageBreak/>
        <w:t>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2E5F86" w:rsidRPr="00584B1A">
        <w:rPr>
          <w:rFonts w:ascii="Arial" w:hAnsi="Arial"/>
          <w:bCs/>
          <w:sz w:val="24"/>
          <w:szCs w:val="24"/>
        </w:rPr>
        <w:t xml:space="preserve"> </w:t>
      </w:r>
      <w:r w:rsidRPr="00584B1A">
        <w:rPr>
          <w:rFonts w:ascii="Arial" w:hAnsi="Arial"/>
          <w:bCs/>
          <w:sz w:val="24"/>
          <w:szCs w:val="24"/>
        </w:rPr>
        <w:t xml:space="preserve">lui ha fallito la sua missione. Per questo lui esiste sulla terra: per essere la perfetta, la piena, la vera immagine di Cristo Gesù. Lui è la visibilità di Cristo Signore. </w:t>
      </w:r>
    </w:p>
    <w:p w14:paraId="6F6DFDC9" w14:textId="77777777" w:rsidR="005569A7" w:rsidRPr="00584B1A" w:rsidRDefault="005569A7" w:rsidP="00584B1A">
      <w:pPr>
        <w:spacing w:after="120"/>
        <w:jc w:val="both"/>
        <w:rPr>
          <w:rFonts w:ascii="Arial" w:hAnsi="Arial"/>
          <w:bCs/>
          <w:sz w:val="24"/>
          <w:szCs w:val="24"/>
        </w:rPr>
      </w:pPr>
      <w:r w:rsidRPr="00584B1A">
        <w:rPr>
          <w:rFonts w:ascii="Arial" w:hAnsi="Arial"/>
          <w:bCs/>
          <w:sz w:val="24"/>
          <w:szCs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69ADEA53" w14:textId="77777777" w:rsidR="005569A7" w:rsidRPr="00584B1A" w:rsidRDefault="005569A7" w:rsidP="00584B1A">
      <w:pPr>
        <w:spacing w:after="120"/>
        <w:jc w:val="both"/>
        <w:rPr>
          <w:rFonts w:ascii="Arial" w:hAnsi="Arial"/>
          <w:bCs/>
          <w:sz w:val="24"/>
          <w:szCs w:val="24"/>
        </w:rPr>
      </w:pPr>
      <w:r w:rsidRPr="00584B1A">
        <w:rPr>
          <w:rFonts w:ascii="Arial" w:hAnsi="Arial"/>
          <w:bCs/>
          <w:sz w:val="24"/>
          <w:szCs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500357FB" w14:textId="77777777" w:rsidR="005569A7" w:rsidRPr="00584B1A" w:rsidRDefault="005569A7" w:rsidP="00584B1A">
      <w:pPr>
        <w:spacing w:after="120"/>
        <w:jc w:val="both"/>
        <w:rPr>
          <w:rFonts w:ascii="Arial" w:hAnsi="Arial"/>
          <w:bCs/>
          <w:sz w:val="24"/>
          <w:szCs w:val="24"/>
        </w:rPr>
      </w:pPr>
      <w:r w:rsidRPr="00584B1A">
        <w:rPr>
          <w:rFonts w:ascii="Arial" w:hAnsi="Arial"/>
          <w:bCs/>
          <w:sz w:val="24"/>
          <w:szCs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2B530C41" w14:textId="77777777" w:rsidR="005569A7" w:rsidRPr="00584B1A" w:rsidRDefault="005569A7" w:rsidP="005569A7">
      <w:pPr>
        <w:spacing w:after="120"/>
        <w:jc w:val="both"/>
        <w:rPr>
          <w:rFonts w:ascii="Arial" w:eastAsia="Calibri" w:hAnsi="Arial" w:cs="Arial"/>
          <w:bCs/>
          <w:sz w:val="24"/>
          <w:szCs w:val="24"/>
          <w:lang w:eastAsia="en-US"/>
        </w:rPr>
      </w:pPr>
      <w:r w:rsidRPr="00584B1A">
        <w:rPr>
          <w:rFonts w:ascii="Arial" w:eastAsia="Calibri" w:hAnsi="Arial" w:cs="Arial"/>
          <w:bCs/>
          <w:sz w:val="24"/>
          <w:szCs w:val="24"/>
          <w:lang w:eastAsia="en-US"/>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2C09EBD0" w14:textId="77777777" w:rsidR="005569A7" w:rsidRPr="00584B1A" w:rsidRDefault="005569A7" w:rsidP="005569A7">
      <w:pPr>
        <w:spacing w:after="120"/>
        <w:jc w:val="both"/>
        <w:rPr>
          <w:rFonts w:ascii="Arial" w:eastAsia="Calibri" w:hAnsi="Arial" w:cs="Arial"/>
          <w:bCs/>
          <w:sz w:val="24"/>
          <w:szCs w:val="24"/>
          <w:lang w:eastAsia="en-US"/>
        </w:rPr>
      </w:pPr>
      <w:r w:rsidRPr="00584B1A">
        <w:rPr>
          <w:rFonts w:ascii="Arial" w:eastAsia="Calibri" w:hAnsi="Arial" w:cs="Arial"/>
          <w:bCs/>
          <w:sz w:val="24"/>
          <w:szCs w:val="24"/>
          <w:lang w:eastAsia="en-US"/>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w:t>
      </w:r>
      <w:r w:rsidRPr="00584B1A">
        <w:rPr>
          <w:rFonts w:ascii="Arial" w:eastAsia="Calibri" w:hAnsi="Arial" w:cs="Arial"/>
          <w:bCs/>
          <w:sz w:val="24"/>
          <w:szCs w:val="24"/>
          <w:lang w:eastAsia="en-US"/>
        </w:rPr>
        <w:lastRenderedPageBreak/>
        <w:t xml:space="preserve">propria vita. Significa invece che per amare Gesù si deve essere disposti al martirio non quando il martirio verrà, ma al momento stesso di scegliere Gesù e di essere suo discepolo. </w:t>
      </w:r>
    </w:p>
    <w:p w14:paraId="13A84802" w14:textId="77777777" w:rsidR="005569A7" w:rsidRPr="00584B1A" w:rsidRDefault="005569A7" w:rsidP="005569A7">
      <w:pPr>
        <w:spacing w:after="120"/>
        <w:jc w:val="both"/>
        <w:rPr>
          <w:rFonts w:ascii="Arial" w:eastAsia="Calibri" w:hAnsi="Arial" w:cs="Arial"/>
          <w:bCs/>
          <w:sz w:val="24"/>
          <w:szCs w:val="24"/>
          <w:lang w:eastAsia="en-US"/>
        </w:rPr>
      </w:pPr>
      <w:r w:rsidRPr="00584B1A">
        <w:rPr>
          <w:rFonts w:ascii="Arial" w:eastAsia="Calibri" w:hAnsi="Arial" w:cs="Arial"/>
          <w:bCs/>
          <w:sz w:val="24"/>
          <w:szCs w:val="24"/>
          <w:lang w:eastAsia="en-US"/>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39DF261B" w14:textId="77777777" w:rsidR="005569A7" w:rsidRPr="00584B1A" w:rsidRDefault="005569A7" w:rsidP="005569A7">
      <w:pPr>
        <w:spacing w:after="120"/>
        <w:jc w:val="both"/>
        <w:rPr>
          <w:rFonts w:ascii="Arial" w:eastAsia="Calibri" w:hAnsi="Arial" w:cs="Arial"/>
          <w:bCs/>
          <w:sz w:val="24"/>
          <w:szCs w:val="24"/>
          <w:lang w:eastAsia="en-US"/>
        </w:rPr>
      </w:pPr>
      <w:r w:rsidRPr="00584B1A">
        <w:rPr>
          <w:rFonts w:ascii="Arial" w:eastAsia="Calibri" w:hAnsi="Arial" w:cs="Arial"/>
          <w:bCs/>
          <w:sz w:val="24"/>
          <w:szCs w:val="24"/>
          <w:lang w:eastAsia="en-US"/>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40C5A82F" w14:textId="77777777" w:rsidR="005569A7" w:rsidRPr="00584B1A" w:rsidRDefault="005569A7" w:rsidP="005569A7">
      <w:pPr>
        <w:spacing w:after="120"/>
        <w:jc w:val="both"/>
        <w:rPr>
          <w:rFonts w:ascii="Arial" w:eastAsia="Calibri" w:hAnsi="Arial" w:cs="Arial"/>
          <w:bCs/>
          <w:sz w:val="24"/>
          <w:szCs w:val="24"/>
          <w:lang w:eastAsia="en-US"/>
        </w:rPr>
      </w:pPr>
      <w:r w:rsidRPr="00584B1A">
        <w:rPr>
          <w:rFonts w:ascii="Arial" w:eastAsia="Calibri" w:hAnsi="Arial" w:cs="Arial"/>
          <w:bCs/>
          <w:sz w:val="24"/>
          <w:szCs w:val="24"/>
          <w:lang w:eastAsia="en-US"/>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79D1ECC3" w14:textId="77777777" w:rsidR="005569A7" w:rsidRPr="00584B1A" w:rsidRDefault="005569A7" w:rsidP="005569A7">
      <w:pPr>
        <w:spacing w:after="120"/>
        <w:jc w:val="both"/>
        <w:rPr>
          <w:rFonts w:ascii="Arial" w:eastAsia="Calibri" w:hAnsi="Arial" w:cs="Arial"/>
          <w:bCs/>
          <w:sz w:val="24"/>
          <w:szCs w:val="24"/>
          <w:lang w:eastAsia="en-US"/>
        </w:rPr>
      </w:pPr>
      <w:r w:rsidRPr="00584B1A">
        <w:rPr>
          <w:rFonts w:ascii="Arial" w:eastAsia="Calibri" w:hAnsi="Arial" w:cs="Arial"/>
          <w:bCs/>
          <w:sz w:val="24"/>
          <w:szCs w:val="24"/>
          <w:lang w:eastAsia="en-US"/>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0574DEF1" w14:textId="77777777" w:rsidR="005569A7" w:rsidRPr="00584B1A" w:rsidRDefault="005569A7" w:rsidP="005569A7">
      <w:pPr>
        <w:spacing w:after="120"/>
        <w:jc w:val="both"/>
        <w:rPr>
          <w:rFonts w:ascii="Arial" w:eastAsia="Calibri" w:hAnsi="Arial" w:cs="Arial"/>
          <w:bCs/>
          <w:sz w:val="24"/>
          <w:szCs w:val="24"/>
          <w:lang w:eastAsia="en-US"/>
        </w:rPr>
      </w:pPr>
      <w:r w:rsidRPr="00584B1A">
        <w:rPr>
          <w:rFonts w:ascii="Arial" w:eastAsia="Calibri" w:hAnsi="Arial" w:cs="Arial"/>
          <w:bCs/>
          <w:sz w:val="24"/>
          <w:szCs w:val="24"/>
          <w:lang w:eastAsia="en-US"/>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5059DEEF" w14:textId="2180D715" w:rsidR="005569A7" w:rsidRPr="00584B1A" w:rsidRDefault="005569A7" w:rsidP="00584B1A">
      <w:pPr>
        <w:spacing w:after="120"/>
        <w:jc w:val="both"/>
        <w:rPr>
          <w:rFonts w:ascii="Arial" w:hAnsi="Arial"/>
          <w:bCs/>
          <w:sz w:val="24"/>
          <w:szCs w:val="24"/>
        </w:rPr>
      </w:pPr>
      <w:r w:rsidRPr="00584B1A">
        <w:rPr>
          <w:rFonts w:ascii="Arial" w:hAnsi="Arial"/>
          <w:bCs/>
          <w:sz w:val="24"/>
          <w:szCs w:val="24"/>
        </w:rPr>
        <w:lastRenderedPageBreak/>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r w:rsidR="00584B1A" w:rsidRPr="00584B1A">
        <w:rPr>
          <w:rFonts w:ascii="Arial" w:hAnsi="Arial"/>
          <w:bCs/>
          <w:sz w:val="24"/>
          <w:szCs w:val="24"/>
        </w:rPr>
        <w:t xml:space="preserve"> </w:t>
      </w:r>
      <w:r w:rsidRPr="00584B1A">
        <w:rPr>
          <w:rFonts w:ascii="Arial" w:hAnsi="Arial"/>
          <w:bCs/>
          <w:sz w:val="24"/>
          <w:szCs w:val="24"/>
        </w:rPr>
        <w:t>La pietra del mistero del Dio Creatore e Signore. La pietra del Verbo Incarnato e di conseguenza di tutto il mistero della salvezza. La pietra dello Spirito Santo e della sua conduzione a tutta la verità.</w:t>
      </w:r>
      <w:r w:rsidR="00584B1A" w:rsidRPr="00584B1A">
        <w:rPr>
          <w:rFonts w:ascii="Arial" w:hAnsi="Arial"/>
          <w:bCs/>
          <w:sz w:val="24"/>
          <w:szCs w:val="24"/>
        </w:rPr>
        <w:t xml:space="preserve"> </w:t>
      </w:r>
      <w:r w:rsidRPr="00584B1A">
        <w:rPr>
          <w:rFonts w:ascii="Arial" w:hAnsi="Arial"/>
          <w:bCs/>
          <w:sz w:val="24"/>
          <w:szCs w:val="24"/>
        </w:rPr>
        <w:t>La pietra del corpo di Cristo Gesù che è la Chiesa.</w:t>
      </w:r>
      <w:r w:rsidR="00584B1A" w:rsidRPr="00584B1A">
        <w:rPr>
          <w:rFonts w:ascii="Arial" w:hAnsi="Arial"/>
          <w:bCs/>
          <w:sz w:val="24"/>
          <w:szCs w:val="24"/>
        </w:rPr>
        <w:t xml:space="preserve"> </w:t>
      </w:r>
      <w:r w:rsidRPr="00584B1A">
        <w:rPr>
          <w:rFonts w:ascii="Arial" w:hAnsi="Arial"/>
          <w:bCs/>
          <w:sz w:val="24"/>
          <w:szCs w:val="24"/>
        </w:rPr>
        <w:t>La pietra della verità dei sacramenti.</w:t>
      </w:r>
      <w:r w:rsidR="00584B1A" w:rsidRPr="00584B1A">
        <w:rPr>
          <w:rFonts w:ascii="Arial" w:hAnsi="Arial"/>
          <w:bCs/>
          <w:sz w:val="24"/>
          <w:szCs w:val="24"/>
        </w:rPr>
        <w:t xml:space="preserve"> </w:t>
      </w:r>
      <w:r w:rsidRPr="00584B1A">
        <w:rPr>
          <w:rFonts w:ascii="Arial" w:hAnsi="Arial"/>
          <w:bCs/>
          <w:sz w:val="24"/>
          <w:szCs w:val="24"/>
        </w:rPr>
        <w:t>La pietra della sacra Rivelazione</w:t>
      </w:r>
      <w:r w:rsidR="00584B1A" w:rsidRPr="00584B1A">
        <w:rPr>
          <w:rFonts w:ascii="Arial" w:hAnsi="Arial"/>
          <w:bCs/>
          <w:sz w:val="24"/>
          <w:szCs w:val="24"/>
        </w:rPr>
        <w:t>.</w:t>
      </w:r>
      <w:r w:rsidR="00462CCA">
        <w:rPr>
          <w:rFonts w:ascii="Arial" w:hAnsi="Arial"/>
          <w:bCs/>
          <w:sz w:val="24"/>
          <w:szCs w:val="24"/>
        </w:rPr>
        <w:t xml:space="preserve"> </w:t>
      </w:r>
      <w:r w:rsidRPr="00584B1A">
        <w:rPr>
          <w:rFonts w:ascii="Arial" w:hAnsi="Arial"/>
          <w:bCs/>
          <w:sz w:val="24"/>
          <w:szCs w:val="24"/>
        </w:rPr>
        <w:t>La pietra dei pastori in ordine al loro vero ministero.</w:t>
      </w:r>
      <w:r w:rsidR="00584B1A" w:rsidRPr="00584B1A">
        <w:rPr>
          <w:rFonts w:ascii="Arial" w:hAnsi="Arial"/>
          <w:bCs/>
          <w:sz w:val="24"/>
          <w:szCs w:val="24"/>
        </w:rPr>
        <w:t xml:space="preserve"> </w:t>
      </w:r>
      <w:r w:rsidRPr="00584B1A">
        <w:rPr>
          <w:rFonts w:ascii="Arial" w:hAnsi="Arial"/>
          <w:bCs/>
          <w:sz w:val="24"/>
          <w:szCs w:val="24"/>
        </w:rPr>
        <w:t>La pietra dell’obbedienza gerarchica.</w:t>
      </w:r>
      <w:r w:rsidR="00584B1A" w:rsidRPr="00584B1A">
        <w:rPr>
          <w:rFonts w:ascii="Arial" w:hAnsi="Arial"/>
          <w:bCs/>
          <w:sz w:val="24"/>
          <w:szCs w:val="24"/>
        </w:rPr>
        <w:t xml:space="preserve"> </w:t>
      </w:r>
      <w:r w:rsidRPr="00584B1A">
        <w:rPr>
          <w:rFonts w:ascii="Arial" w:hAnsi="Arial"/>
          <w:bCs/>
          <w:sz w:val="24"/>
          <w:szCs w:val="24"/>
        </w:rPr>
        <w:t>La pietra della sana moralità.</w:t>
      </w:r>
      <w:r w:rsidR="00584B1A" w:rsidRPr="00584B1A">
        <w:rPr>
          <w:rFonts w:ascii="Arial" w:hAnsi="Arial"/>
          <w:bCs/>
          <w:sz w:val="24"/>
          <w:szCs w:val="24"/>
        </w:rPr>
        <w:t xml:space="preserve"> </w:t>
      </w:r>
      <w:r w:rsidRPr="00584B1A">
        <w:rPr>
          <w:rFonts w:ascii="Arial" w:hAnsi="Arial"/>
          <w:bCs/>
          <w:sz w:val="24"/>
          <w:szCs w:val="24"/>
        </w:rPr>
        <w:t>La pietra dell’insegnamento de</w:t>
      </w:r>
      <w:r w:rsidR="00584B1A" w:rsidRPr="00584B1A">
        <w:rPr>
          <w:rFonts w:ascii="Arial" w:hAnsi="Arial"/>
          <w:bCs/>
          <w:sz w:val="24"/>
          <w:szCs w:val="24"/>
        </w:rPr>
        <w:t>l</w:t>
      </w:r>
      <w:r w:rsidRPr="00584B1A">
        <w:rPr>
          <w:rFonts w:ascii="Arial" w:hAnsi="Arial"/>
          <w:bCs/>
          <w:sz w:val="24"/>
          <w:szCs w:val="24"/>
        </w:rPr>
        <w:t xml:space="preserve"> mistero della salvezza.</w:t>
      </w:r>
      <w:r w:rsidR="00584B1A" w:rsidRPr="00584B1A">
        <w:rPr>
          <w:rFonts w:ascii="Arial" w:hAnsi="Arial"/>
          <w:bCs/>
          <w:sz w:val="24"/>
          <w:szCs w:val="24"/>
        </w:rPr>
        <w:t xml:space="preserve"> </w:t>
      </w:r>
      <w:r w:rsidRPr="00584B1A">
        <w:rPr>
          <w:rFonts w:ascii="Arial" w:hAnsi="Arial"/>
          <w:bCs/>
          <w:sz w:val="24"/>
          <w:szCs w:val="24"/>
        </w:rPr>
        <w:t>La pietra della sana teologia.</w:t>
      </w:r>
      <w:r w:rsidR="00584B1A" w:rsidRPr="00584B1A">
        <w:rPr>
          <w:rFonts w:ascii="Arial" w:hAnsi="Arial"/>
          <w:bCs/>
          <w:sz w:val="24"/>
          <w:szCs w:val="24"/>
        </w:rPr>
        <w:t xml:space="preserve"> </w:t>
      </w:r>
      <w:r w:rsidRPr="00584B1A">
        <w:rPr>
          <w:rFonts w:ascii="Arial" w:hAnsi="Arial"/>
          <w:bCs/>
          <w:sz w:val="24"/>
          <w:szCs w:val="24"/>
        </w:rPr>
        <w:t>La pietra della comunione gerarchica.</w:t>
      </w:r>
      <w:r w:rsidR="00584B1A" w:rsidRPr="00584B1A">
        <w:rPr>
          <w:rFonts w:ascii="Arial" w:hAnsi="Arial"/>
          <w:bCs/>
          <w:sz w:val="24"/>
          <w:szCs w:val="24"/>
        </w:rPr>
        <w:t xml:space="preserve"> </w:t>
      </w:r>
      <w:r w:rsidRPr="00584B1A">
        <w:rPr>
          <w:rFonts w:ascii="Arial" w:hAnsi="Arial"/>
          <w:bCs/>
          <w:sz w:val="24"/>
          <w:szCs w:val="24"/>
        </w:rPr>
        <w:t>La pietra dei ministeri e delle missioni.</w:t>
      </w:r>
      <w:r w:rsidR="00462CCA">
        <w:rPr>
          <w:rFonts w:ascii="Arial" w:hAnsi="Arial"/>
          <w:bCs/>
          <w:sz w:val="24"/>
          <w:szCs w:val="24"/>
        </w:rPr>
        <w:t xml:space="preserve"> </w:t>
      </w:r>
      <w:r w:rsidRPr="00584B1A">
        <w:rPr>
          <w:rFonts w:ascii="Arial" w:hAnsi="Arial"/>
          <w:bCs/>
          <w:sz w:val="24"/>
          <w:szCs w:val="24"/>
        </w:rPr>
        <w:t>La pietra dei Comandamenti e della Legge.</w:t>
      </w:r>
      <w:r w:rsidR="00584B1A" w:rsidRPr="00584B1A">
        <w:rPr>
          <w:rFonts w:ascii="Arial" w:hAnsi="Arial"/>
          <w:bCs/>
          <w:sz w:val="24"/>
          <w:szCs w:val="24"/>
        </w:rPr>
        <w:t xml:space="preserve"> </w:t>
      </w:r>
      <w:r w:rsidRPr="00584B1A">
        <w:rPr>
          <w:rFonts w:ascii="Arial" w:hAnsi="Arial"/>
          <w:bCs/>
          <w:sz w:val="24"/>
          <w:szCs w:val="24"/>
        </w:rPr>
        <w:t>La pietra della coscienza morale.</w:t>
      </w:r>
      <w:r w:rsidR="00462CCA">
        <w:rPr>
          <w:rFonts w:ascii="Arial" w:hAnsi="Arial"/>
          <w:bCs/>
          <w:sz w:val="24"/>
          <w:szCs w:val="24"/>
        </w:rPr>
        <w:t xml:space="preserve"> </w:t>
      </w:r>
      <w:r w:rsidRPr="00584B1A">
        <w:rPr>
          <w:rFonts w:ascii="Arial" w:hAnsi="Arial"/>
          <w:bCs/>
          <w:sz w:val="24"/>
          <w:szCs w:val="24"/>
        </w:rPr>
        <w:t xml:space="preserve">La pietra del peccato e della morte cui esso conduce. </w:t>
      </w:r>
    </w:p>
    <w:p w14:paraId="22CA5191"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46A7D9E1"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t>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w:t>
      </w:r>
    </w:p>
    <w:p w14:paraId="305E5B0A" w14:textId="2771304E" w:rsidR="005569A7" w:rsidRPr="00584B1A" w:rsidRDefault="005569A7" w:rsidP="005569A7">
      <w:pPr>
        <w:spacing w:after="120"/>
        <w:jc w:val="both"/>
        <w:rPr>
          <w:rFonts w:ascii="Arial" w:hAnsi="Arial"/>
          <w:bCs/>
          <w:sz w:val="24"/>
          <w:szCs w:val="24"/>
        </w:rPr>
      </w:pPr>
      <w:r w:rsidRPr="00584B1A">
        <w:rPr>
          <w:rFonts w:ascii="Arial" w:hAnsi="Arial"/>
          <w:bCs/>
          <w:sz w:val="24"/>
          <w:szCs w:val="24"/>
        </w:rPr>
        <w:t>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2ED7615B" w14:textId="77777777" w:rsidR="005569A7" w:rsidRPr="00584B1A" w:rsidRDefault="005569A7" w:rsidP="00584B1A">
      <w:pPr>
        <w:spacing w:after="120"/>
        <w:ind w:left="567" w:right="567"/>
        <w:jc w:val="both"/>
        <w:rPr>
          <w:rFonts w:ascii="Arial" w:hAnsi="Arial"/>
          <w:i/>
          <w:iCs/>
          <w:sz w:val="24"/>
          <w:szCs w:val="24"/>
        </w:rPr>
      </w:pPr>
      <w:r w:rsidRPr="00C95CE8">
        <w:rPr>
          <w:rFonts w:ascii="Arial" w:hAnsi="Arial"/>
          <w:i/>
          <w:iCs/>
          <w:sz w:val="24"/>
          <w:szCs w:val="24"/>
        </w:rPr>
        <w:t>“Anche noi dunque, circondati da tale</w:t>
      </w:r>
      <w:r w:rsidRPr="00584B1A">
        <w:rPr>
          <w:rFonts w:ascii="Arial" w:hAnsi="Arial"/>
          <w:i/>
          <w:iCs/>
          <w:sz w:val="24"/>
          <w:szCs w:val="24"/>
        </w:rPr>
        <w:t xml:space="preserve"> moltitudine di testimoni, avendo deposto tutto ciò che è di peso e il peccato che ci assedia, corriamo </w:t>
      </w:r>
      <w:r w:rsidRPr="00584B1A">
        <w:rPr>
          <w:rFonts w:ascii="Arial" w:hAnsi="Arial"/>
          <w:i/>
          <w:iCs/>
          <w:sz w:val="24"/>
          <w:szCs w:val="24"/>
        </w:rPr>
        <w:lastRenderedPageBreak/>
        <w:t xml:space="preserve">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17BEA7EB"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t xml:space="preserve">Eccone altri due: </w:t>
      </w:r>
    </w:p>
    <w:p w14:paraId="083C9D45"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186A0AB4"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w:t>
      </w:r>
      <w:r w:rsidRPr="00584B1A">
        <w:rPr>
          <w:rFonts w:ascii="Arial" w:hAnsi="Arial"/>
          <w:i/>
          <w:iCs/>
          <w:sz w:val="24"/>
          <w:szCs w:val="24"/>
        </w:rPr>
        <w:lastRenderedPageBreak/>
        <w:t xml:space="preserve">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37295C6E" w14:textId="019E67EC" w:rsidR="005569A7" w:rsidRPr="00C95CE8" w:rsidRDefault="005569A7" w:rsidP="005569A7">
      <w:pPr>
        <w:spacing w:after="120"/>
        <w:jc w:val="both"/>
        <w:rPr>
          <w:rFonts w:ascii="Arial" w:hAnsi="Arial"/>
          <w:b/>
          <w:sz w:val="24"/>
          <w:szCs w:val="24"/>
        </w:rPr>
      </w:pPr>
      <w:r w:rsidRPr="00C95CE8">
        <w:rPr>
          <w:rFonts w:ascii="Arial" w:hAnsi="Arial"/>
          <w:b/>
          <w:sz w:val="24"/>
          <w:szCs w:val="24"/>
        </w:rPr>
        <w:t>Eccone uno</w:t>
      </w:r>
      <w:r w:rsidR="00584B1A">
        <w:rPr>
          <w:rFonts w:ascii="Arial" w:hAnsi="Arial"/>
          <w:b/>
          <w:sz w:val="24"/>
          <w:szCs w:val="24"/>
        </w:rPr>
        <w:t>,</w:t>
      </w:r>
      <w:r w:rsidRPr="00C95CE8">
        <w:rPr>
          <w:rFonts w:ascii="Arial" w:hAnsi="Arial"/>
          <w:b/>
          <w:sz w:val="24"/>
          <w:szCs w:val="24"/>
        </w:rPr>
        <w:t xml:space="preserve"> tratto dall’Antico Testamento:</w:t>
      </w:r>
    </w:p>
    <w:p w14:paraId="48CBB4E9"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49E83D63"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6D87EAA2"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124149BB"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6DB64E97"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lastRenderedPageBreak/>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531C0CE7" w14:textId="227BE3FF" w:rsidR="005569A7" w:rsidRPr="00584B1A" w:rsidRDefault="005569A7" w:rsidP="00584B1A">
      <w:pPr>
        <w:spacing w:after="120"/>
        <w:jc w:val="both"/>
        <w:rPr>
          <w:rFonts w:ascii="Arial" w:eastAsia="Calibri" w:hAnsi="Arial" w:cs="Arial"/>
          <w:sz w:val="24"/>
          <w:szCs w:val="24"/>
          <w:lang w:eastAsia="en-US"/>
        </w:rPr>
      </w:pPr>
      <w:r w:rsidRPr="00584B1A">
        <w:rPr>
          <w:rFonts w:ascii="Arial" w:eastAsia="Calibri" w:hAnsi="Arial" w:cs="Arial"/>
          <w:sz w:val="24"/>
          <w:szCs w:val="24"/>
          <w:lang w:eastAsia="en-US"/>
        </w:rPr>
        <w:t>Quando il pensiero dell’uomo prende il posto del pensiero di Dio e di Cristo Gesù, ce ne accorgiamo dagli insulti, dagli anatemi, dalle accuse infamanti che vengono fatti contro chi vuole predicare il Vangelo secondo la sua purezza di verità e di dottrina.</w:t>
      </w:r>
      <w:r w:rsidR="00584B1A" w:rsidRPr="00584B1A">
        <w:rPr>
          <w:rFonts w:ascii="Arial" w:eastAsia="Calibri" w:hAnsi="Arial" w:cs="Arial"/>
          <w:sz w:val="24"/>
          <w:szCs w:val="24"/>
          <w:lang w:eastAsia="en-US"/>
        </w:rPr>
        <w:t xml:space="preserve"> </w:t>
      </w:r>
      <w:r w:rsidRPr="00584B1A">
        <w:rPr>
          <w:rFonts w:ascii="Arial" w:eastAsia="Calibri" w:hAnsi="Arial" w:cs="Arial"/>
          <w:sz w:val="24"/>
          <w:szCs w:val="24"/>
          <w:lang w:eastAsia="en-US"/>
        </w:rPr>
        <w:t>Giovanni il Battista dagli scribi era detto indemoniato.</w:t>
      </w:r>
      <w:r w:rsidR="00462CCA">
        <w:rPr>
          <w:rFonts w:ascii="Arial" w:eastAsia="Calibri" w:hAnsi="Arial" w:cs="Arial"/>
          <w:sz w:val="24"/>
          <w:szCs w:val="24"/>
          <w:lang w:eastAsia="en-US"/>
        </w:rPr>
        <w:t xml:space="preserve"> </w:t>
      </w:r>
      <w:r w:rsidRPr="00584B1A">
        <w:rPr>
          <w:rFonts w:ascii="Arial" w:eastAsia="Calibri" w:hAnsi="Arial" w:cs="Arial"/>
          <w:sz w:val="24"/>
          <w:szCs w:val="24"/>
          <w:lang w:eastAsia="en-US"/>
        </w:rPr>
        <w:t xml:space="preserve">Cristo Gesù veniva denigrato come mangione e beone. Veniva anche accusato di essere un indemoniato, un amico del principe dei diavoli. Alla fine, per aver detto qual è la sua purissima verità, lo hanno accusato di bestemmia e condannato a morte per crocifissione. </w:t>
      </w:r>
    </w:p>
    <w:p w14:paraId="7627EC68" w14:textId="77777777" w:rsidR="005569A7" w:rsidRPr="00584B1A" w:rsidRDefault="005569A7" w:rsidP="005569A7">
      <w:pPr>
        <w:spacing w:after="120"/>
        <w:jc w:val="both"/>
        <w:rPr>
          <w:rFonts w:ascii="Arial" w:eastAsia="Calibri" w:hAnsi="Arial" w:cs="Arial"/>
          <w:sz w:val="24"/>
          <w:szCs w:val="24"/>
          <w:lang w:eastAsia="en-US"/>
        </w:rPr>
      </w:pPr>
      <w:r w:rsidRPr="00584B1A">
        <w:rPr>
          <w:rFonts w:ascii="Arial" w:eastAsia="Calibri" w:hAnsi="Arial" w:cs="Arial"/>
          <w:sz w:val="24"/>
          <w:szCs w:val="24"/>
          <w:lang w:eastAsia="en-US"/>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una comparsa ad esclusivo servizio della sua superbia per cantare sempre le sue lodi. </w:t>
      </w:r>
    </w:p>
    <w:p w14:paraId="74A54C10" w14:textId="77777777" w:rsidR="005569A7" w:rsidRPr="00584B1A" w:rsidRDefault="005569A7" w:rsidP="005569A7">
      <w:pPr>
        <w:spacing w:after="120"/>
        <w:jc w:val="both"/>
        <w:rPr>
          <w:rFonts w:ascii="Arial" w:eastAsia="Calibri" w:hAnsi="Arial" w:cs="Arial"/>
          <w:sz w:val="24"/>
          <w:szCs w:val="24"/>
          <w:lang w:eastAsia="en-US"/>
        </w:rPr>
      </w:pPr>
      <w:r w:rsidRPr="00584B1A">
        <w:rPr>
          <w:rFonts w:ascii="Arial" w:eastAsia="Calibri" w:hAnsi="Arial" w:cs="Arial"/>
          <w:sz w:val="24"/>
          <w:szCs w:val="24"/>
          <w:lang w:eastAsia="en-US"/>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0463EC70"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 xml:space="preserve">Nel periodo in cui la città santa godeva completa pace e le leggi erano osservate perfettamente per la pietà del sommo sacerdote Onia e la </w:t>
      </w:r>
      <w:r w:rsidRPr="00584B1A">
        <w:rPr>
          <w:rFonts w:ascii="Arial" w:eastAsia="Calibri" w:hAnsi="Arial"/>
          <w:i/>
          <w:iCs/>
          <w:sz w:val="24"/>
          <w:szCs w:val="24"/>
          <w:lang w:eastAsia="en-US"/>
        </w:rPr>
        <w:lastRenderedPageBreak/>
        <w:t>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08724A73"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239ED560"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 xml:space="preserve">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w:t>
      </w:r>
      <w:r w:rsidRPr="00584B1A">
        <w:rPr>
          <w:rFonts w:ascii="Arial" w:eastAsia="Calibri" w:hAnsi="Arial"/>
          <w:i/>
          <w:iCs/>
          <w:sz w:val="24"/>
          <w:szCs w:val="24"/>
          <w:lang w:eastAsia="en-US"/>
        </w:rPr>
        <w:lastRenderedPageBreak/>
        <w:t>onnipotente che volesse conservare intatti, in piena sicurezza, i depositi per coloro che li avevano consegnati.</w:t>
      </w:r>
    </w:p>
    <w:p w14:paraId="1F6C952D"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23A395E6"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lastRenderedPageBreak/>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55BA5505" w14:textId="2FA2C201"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w:t>
      </w:r>
      <w:r w:rsidR="00EB7622" w:rsidRPr="00584B1A">
        <w:rPr>
          <w:rFonts w:ascii="Arial" w:eastAsia="Calibri" w:hAnsi="Arial"/>
          <w:i/>
          <w:iCs/>
          <w:sz w:val="24"/>
          <w:szCs w:val="24"/>
          <w:lang w:eastAsia="en-US"/>
        </w:rPr>
        <w:t>efebia</w:t>
      </w:r>
      <w:r w:rsidRPr="00584B1A">
        <w:rPr>
          <w:rFonts w:ascii="Arial" w:eastAsia="Calibri" w:hAnsi="Arial"/>
          <w:i/>
          <w:iCs/>
          <w:sz w:val="24"/>
          <w:szCs w:val="24"/>
          <w:lang w:eastAsia="en-US"/>
        </w:rPr>
        <w:t xml:space="preserve">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w:t>
      </w:r>
      <w:r w:rsidR="00EB7622" w:rsidRPr="00584B1A">
        <w:rPr>
          <w:rFonts w:ascii="Arial" w:eastAsia="Calibri" w:hAnsi="Arial"/>
          <w:i/>
          <w:iCs/>
          <w:sz w:val="24"/>
          <w:szCs w:val="24"/>
          <w:lang w:eastAsia="en-US"/>
        </w:rPr>
        <w:t>petaso</w:t>
      </w:r>
      <w:r w:rsidRPr="00584B1A">
        <w:rPr>
          <w:rFonts w:ascii="Arial" w:eastAsia="Calibri" w:hAnsi="Arial"/>
          <w:i/>
          <w:iCs/>
          <w:sz w:val="24"/>
          <w:szCs w:val="24"/>
          <w:lang w:eastAsia="en-US"/>
        </w:rPr>
        <w:t>.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685C910F"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4235CA09"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lastRenderedPageBreak/>
        <w:t>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24949017"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72688D81"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3009952F"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lastRenderedPageBreak/>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AAD07B5"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5B0DB093" w14:textId="77777777" w:rsidR="005569A7" w:rsidRPr="00584B1A" w:rsidRDefault="005569A7" w:rsidP="005569A7">
      <w:pPr>
        <w:spacing w:after="120"/>
        <w:jc w:val="both"/>
        <w:rPr>
          <w:rFonts w:ascii="Arial" w:eastAsia="Calibri" w:hAnsi="Arial" w:cs="Arial"/>
          <w:bCs/>
          <w:sz w:val="24"/>
          <w:szCs w:val="24"/>
          <w:lang w:eastAsia="en-US"/>
        </w:rPr>
      </w:pPr>
      <w:r w:rsidRPr="00584B1A">
        <w:rPr>
          <w:rFonts w:ascii="Arial" w:eastAsia="Calibri" w:hAnsi="Arial" w:cs="Arial"/>
          <w:bCs/>
          <w:sz w:val="24"/>
          <w:szCs w:val="24"/>
          <w:lang w:eastAsia="en-US"/>
        </w:rPr>
        <w:t>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crocifigge chi vuole che sia crocifisso, mai potrà dirsi persona di misericordia. La sua morale è più che rigida. La sua morale è semplicemente diabolica. Un brano del Vangelo secondo Giovanni potrà aiutarci a comprendere questa morale diabolica.</w:t>
      </w:r>
    </w:p>
    <w:p w14:paraId="373BE121" w14:textId="77777777" w:rsidR="005569A7" w:rsidRPr="00584B1A" w:rsidRDefault="005569A7" w:rsidP="00584B1A">
      <w:pPr>
        <w:spacing w:after="120"/>
        <w:ind w:left="567" w:right="567"/>
        <w:jc w:val="both"/>
        <w:rPr>
          <w:rFonts w:ascii="Arial" w:eastAsia="Calibri" w:hAnsi="Arial"/>
          <w:bCs/>
          <w:i/>
          <w:iCs/>
          <w:sz w:val="24"/>
          <w:szCs w:val="24"/>
          <w:lang w:eastAsia="en-US"/>
        </w:rPr>
      </w:pPr>
      <w:r w:rsidRPr="00584B1A">
        <w:rPr>
          <w:rFonts w:ascii="Arial" w:eastAsia="Calibri" w:hAnsi="Arial"/>
          <w:bCs/>
          <w:i/>
          <w:iCs/>
          <w:sz w:val="24"/>
          <w:szCs w:val="24"/>
          <w:lang w:eastAsia="en-US"/>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0F386DC8" w14:textId="77777777" w:rsidR="005569A7" w:rsidRPr="00584B1A" w:rsidRDefault="005569A7" w:rsidP="005569A7">
      <w:pPr>
        <w:spacing w:after="120"/>
        <w:jc w:val="both"/>
        <w:rPr>
          <w:rFonts w:ascii="Arial" w:eastAsia="Calibri" w:hAnsi="Arial"/>
          <w:sz w:val="24"/>
          <w:szCs w:val="24"/>
          <w:lang w:eastAsia="en-US"/>
        </w:rPr>
      </w:pPr>
      <w:r w:rsidRPr="00584B1A">
        <w:rPr>
          <w:rFonts w:ascii="Arial" w:eastAsia="Calibri" w:hAnsi="Arial"/>
          <w:sz w:val="24"/>
          <w:szCs w:val="24"/>
          <w:lang w:eastAsia="en-US"/>
        </w:rPr>
        <w:lastRenderedPageBreak/>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02D84D61"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3F1D2CCC" w14:textId="0F119D46" w:rsidR="005569A7" w:rsidRPr="00584B1A" w:rsidRDefault="005569A7" w:rsidP="005569A7">
      <w:pPr>
        <w:spacing w:after="120"/>
        <w:jc w:val="both"/>
        <w:rPr>
          <w:rFonts w:ascii="Arial" w:eastAsia="Calibri" w:hAnsi="Arial"/>
          <w:bCs/>
          <w:sz w:val="24"/>
          <w:szCs w:val="24"/>
          <w:lang w:eastAsia="en-US"/>
        </w:rPr>
      </w:pPr>
      <w:r w:rsidRPr="00584B1A">
        <w:rPr>
          <w:rFonts w:ascii="Arial" w:eastAsia="Calibri" w:hAnsi="Arial"/>
          <w:bCs/>
          <w:sz w:val="24"/>
          <w:szCs w:val="24"/>
          <w:lang w:eastAsia="en-US"/>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w:t>
      </w:r>
      <w:r w:rsidR="002E5F86" w:rsidRPr="00584B1A">
        <w:rPr>
          <w:rFonts w:ascii="Arial" w:eastAsia="Calibri" w:hAnsi="Arial"/>
          <w:bCs/>
          <w:sz w:val="24"/>
          <w:szCs w:val="24"/>
          <w:lang w:eastAsia="en-US"/>
        </w:rPr>
        <w:t xml:space="preserve"> </w:t>
      </w:r>
      <w:r w:rsidRPr="00584B1A">
        <w:rPr>
          <w:rFonts w:ascii="Arial" w:eastAsia="Calibri" w:hAnsi="Arial"/>
          <w:bCs/>
          <w:sz w:val="24"/>
          <w:szCs w:val="24"/>
          <w:lang w:eastAsia="en-US"/>
        </w:rPr>
        <w:t>Senza la più alta visione soprannaturale predicheremo l’amore mentre uccidiamo colui che diciamo di amare. La visione soprannaturale è tutto per un discepolo di Gesù e questa visione ogni giorno si deve chiedere allo Spirito Santo. Ma chi può 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5D4C6E8B" w14:textId="77777777" w:rsidR="005569A7" w:rsidRPr="00584B1A" w:rsidRDefault="005569A7" w:rsidP="00584B1A">
      <w:pPr>
        <w:spacing w:after="120"/>
        <w:ind w:left="567" w:right="567"/>
        <w:jc w:val="both"/>
        <w:rPr>
          <w:rFonts w:ascii="Arial" w:eastAsia="Calibri" w:hAnsi="Arial"/>
          <w:i/>
          <w:iCs/>
          <w:sz w:val="24"/>
          <w:szCs w:val="24"/>
          <w:lang w:eastAsia="en-US"/>
        </w:rPr>
      </w:pPr>
      <w:r w:rsidRPr="00584B1A">
        <w:rPr>
          <w:rFonts w:ascii="Arial" w:eastAsia="Calibri" w:hAnsi="Arial"/>
          <w:i/>
          <w:iCs/>
          <w:sz w:val="24"/>
          <w:szCs w:val="24"/>
          <w:lang w:eastAsia="en-U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w:t>
      </w:r>
      <w:r w:rsidRPr="00584B1A">
        <w:rPr>
          <w:rFonts w:ascii="Arial" w:eastAsia="Calibri" w:hAnsi="Arial"/>
          <w:i/>
          <w:iCs/>
          <w:sz w:val="24"/>
          <w:szCs w:val="24"/>
          <w:lang w:eastAsia="en-US"/>
        </w:rPr>
        <w:lastRenderedPageBreak/>
        <w:t xml:space="preserve">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5839B292" w14:textId="77777777" w:rsidR="005569A7" w:rsidRPr="00584B1A" w:rsidRDefault="005569A7" w:rsidP="005569A7">
      <w:pPr>
        <w:spacing w:after="120"/>
        <w:jc w:val="both"/>
        <w:rPr>
          <w:rFonts w:ascii="Arial" w:eastAsia="Calibri" w:hAnsi="Arial"/>
          <w:bCs/>
          <w:sz w:val="24"/>
          <w:szCs w:val="24"/>
          <w:lang w:eastAsia="en-US"/>
        </w:rPr>
      </w:pPr>
      <w:r w:rsidRPr="00584B1A">
        <w:rPr>
          <w:rFonts w:ascii="Arial" w:eastAsia="Calibri" w:hAnsi="Arial"/>
          <w:bCs/>
          <w:sz w:val="24"/>
          <w:szCs w:val="24"/>
          <w:lang w:eastAsia="en-US"/>
        </w:rPr>
        <w:t xml:space="preserve">Chi vuole che le sue mani non grondino di sangue innocente, versato dal suo odio violento, sempre deve camminare con la più alta visione soprannaturale. Sempre deve avere il Signore dinanzi ai suoi occhi. </w:t>
      </w:r>
    </w:p>
    <w:p w14:paraId="38847058" w14:textId="77777777" w:rsidR="005569A7" w:rsidRPr="00C95CE8" w:rsidRDefault="005569A7" w:rsidP="005569A7">
      <w:pPr>
        <w:spacing w:after="120"/>
        <w:jc w:val="both"/>
        <w:rPr>
          <w:rFonts w:ascii="Arial" w:eastAsia="Calibri" w:hAnsi="Arial"/>
          <w:sz w:val="24"/>
          <w:szCs w:val="24"/>
          <w:lang w:eastAsia="en-US"/>
        </w:rPr>
      </w:pPr>
    </w:p>
    <w:p w14:paraId="4BD6A99F" w14:textId="77777777" w:rsidR="005569A7" w:rsidRPr="00C95CE8" w:rsidRDefault="005569A7" w:rsidP="005569A7">
      <w:pPr>
        <w:spacing w:after="120"/>
        <w:jc w:val="both"/>
        <w:rPr>
          <w:rFonts w:ascii="Arial" w:hAnsi="Arial"/>
          <w:b/>
          <w:sz w:val="24"/>
          <w:szCs w:val="24"/>
        </w:rPr>
      </w:pPr>
      <w:r w:rsidRPr="00C95CE8">
        <w:rPr>
          <w:rFonts w:ascii="Arial" w:eastAsia="Calibri" w:hAnsi="Arial"/>
          <w:sz w:val="24"/>
          <w:szCs w:val="24"/>
          <w:lang w:eastAsia="en-US"/>
        </w:rPr>
        <w:t xml:space="preserve"> </w:t>
      </w:r>
      <w:r w:rsidRPr="00C95CE8">
        <w:rPr>
          <w:rFonts w:ascii="Arial" w:hAnsi="Arial"/>
          <w:b/>
          <w:sz w:val="24"/>
          <w:szCs w:val="24"/>
        </w:rPr>
        <w:t xml:space="preserve">Sono partiti senza accettare nulla dai pagani. </w:t>
      </w:r>
    </w:p>
    <w:p w14:paraId="053627CF" w14:textId="77777777" w:rsidR="005569A7" w:rsidRPr="00A55849" w:rsidRDefault="005569A7" w:rsidP="003B71AA">
      <w:pPr>
        <w:pStyle w:val="Corpotesto"/>
        <w:rPr>
          <w:lang w:val="la-Latn"/>
        </w:rPr>
      </w:pPr>
      <w:bookmarkStart w:id="462" w:name="_Toc117244907"/>
      <w:r w:rsidRPr="00A55849">
        <w:rPr>
          <w:lang w:val="la-Latn"/>
        </w:rPr>
        <w:t>pro nomine enim profecti sunt nihil accipientes a gentibus.</w:t>
      </w:r>
      <w:bookmarkEnd w:id="462"/>
    </w:p>
    <w:p w14:paraId="09A1EB06" w14:textId="77777777" w:rsidR="005569A7" w:rsidRPr="00584B1A" w:rsidRDefault="005569A7" w:rsidP="003B71AA">
      <w:pPr>
        <w:pStyle w:val="Corpotesto"/>
        <w:rPr>
          <w:rFonts w:ascii="Greek" w:hAnsi="Greek"/>
          <w:b w:val="0"/>
          <w:noProof/>
          <w:sz w:val="26"/>
        </w:rPr>
      </w:pPr>
      <w:bookmarkStart w:id="463" w:name="_Toc117244908"/>
      <w:r w:rsidRPr="00584B1A">
        <w:rPr>
          <w:rFonts w:ascii="Greek" w:hAnsi="Greek"/>
          <w:b w:val="0"/>
          <w:noProof/>
          <w:sz w:val="26"/>
        </w:rPr>
        <w:t>Øp</w:t>
      </w:r>
      <w:r w:rsidRPr="00584B1A">
        <w:rPr>
          <w:rFonts w:ascii="Greek" w:hAnsi="Greek"/>
          <w:b w:val="0"/>
          <w:noProof/>
          <w:sz w:val="26"/>
          <w:lang w:val="el-GR"/>
        </w:rPr>
        <w:t></w:t>
      </w:r>
      <w:r w:rsidRPr="00584B1A">
        <w:rPr>
          <w:rFonts w:ascii="Greek" w:hAnsi="Greek"/>
          <w:b w:val="0"/>
          <w:noProof/>
          <w:sz w:val="26"/>
        </w:rPr>
        <w:t>r g¦r toà ÑnÒmatoj ™xÁlqon mhd</w:t>
      </w:r>
      <w:r w:rsidRPr="00584B1A">
        <w:rPr>
          <w:rFonts w:ascii="Greek" w:hAnsi="Greek"/>
          <w:b w:val="0"/>
          <w:noProof/>
          <w:sz w:val="26"/>
          <w:lang w:val="el-GR"/>
        </w:rPr>
        <w:t></w:t>
      </w:r>
      <w:r w:rsidRPr="00584B1A">
        <w:rPr>
          <w:rFonts w:ascii="Greek" w:hAnsi="Greek"/>
          <w:b w:val="0"/>
          <w:noProof/>
          <w:sz w:val="26"/>
        </w:rPr>
        <w:t>n lamb£nontej ¢pÕ tîn ™qnikîn.</w:t>
      </w:r>
      <w:bookmarkEnd w:id="463"/>
      <w:r w:rsidRPr="00584B1A">
        <w:rPr>
          <w:rFonts w:ascii="Greek" w:hAnsi="Greek"/>
          <w:b w:val="0"/>
          <w:noProof/>
          <w:sz w:val="26"/>
        </w:rPr>
        <w:t xml:space="preserve"> </w:t>
      </w:r>
    </w:p>
    <w:p w14:paraId="610E91FD"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070389DB"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Nell’Antico Testamento, al fine di conservare la purezza della fede nel vero Dio, che è il Dio di Abramo, il Dio di Isacco e il Dio di Giacobbe, era proibito sposare donne straniere. Avrebbero potuto trascinare i figli dei santi nella loro idolatria e immoralità. Abramo chiese al suo servo di trovare per Isacco, suo figlio, una donna della sua casa e della sua parentela.</w:t>
      </w:r>
    </w:p>
    <w:p w14:paraId="2DCC3C19"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w:t>
      </w:r>
      <w:r w:rsidRPr="00584B1A">
        <w:rPr>
          <w:rFonts w:ascii="Arial" w:hAnsi="Arial"/>
          <w:i/>
          <w:iCs/>
          <w:sz w:val="24"/>
          <w:szCs w:val="24"/>
        </w:rPr>
        <w:lastRenderedPageBreak/>
        <w:t xml:space="preserve">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0F2A6500"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68716346"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0FA700F"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02A9E46B"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w:t>
      </w:r>
      <w:r w:rsidRPr="00584B1A">
        <w:rPr>
          <w:rFonts w:ascii="Arial" w:hAnsi="Arial"/>
          <w:i/>
          <w:iCs/>
          <w:sz w:val="24"/>
          <w:szCs w:val="24"/>
        </w:rPr>
        <w:lastRenderedPageBreak/>
        <w:t xml:space="preserve">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4AAC7EBD"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686F666"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Allora Làbano e Betuèl risposero: «La cosa procede dal Signore, non possiamo replicarti nulla, né in bene né in male. Ecco Rebecca davanti a te: prendila, va’ e sia la moglie del figlio del tuo padrone, come ha parlato il Signore».</w:t>
      </w:r>
    </w:p>
    <w:p w14:paraId="12A77A74"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w:t>
      </w:r>
      <w:r w:rsidRPr="00584B1A">
        <w:rPr>
          <w:rFonts w:ascii="Arial" w:hAnsi="Arial"/>
          <w:i/>
          <w:iCs/>
          <w:sz w:val="24"/>
          <w:szCs w:val="24"/>
        </w:rPr>
        <w:lastRenderedPageBreak/>
        <w:t>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3E116DFC"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3DB53F14"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Esaù non rispetta questa legge divina e sposa donne del luogo. L’integrità della fede con lui viene compromessa. La madre fa sì che non erediti la benedizione. Con inganno al posto di Esaù viene benedetto Giacobbe. </w:t>
      </w:r>
    </w:p>
    <w:p w14:paraId="6D41B6A2"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Quando Esaù ebbe quarant’anni, prese in moglie Giuditta, figlia di Beerì l’Ittita, e Basmat, figlia di Elon l’Ittita. Esse furono causa d’intima amarezza per Isacco e per Rebecca (Gen 26,34-35).</w:t>
      </w:r>
    </w:p>
    <w:p w14:paraId="0D0852ED"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w:t>
      </w:r>
      <w:r w:rsidRPr="00584B1A">
        <w:rPr>
          <w:rFonts w:ascii="Arial" w:hAnsi="Arial"/>
          <w:i/>
          <w:iCs/>
          <w:sz w:val="24"/>
          <w:szCs w:val="24"/>
        </w:rPr>
        <w:lastRenderedPageBreak/>
        <w:t>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361FB22"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0EC0133" w14:textId="5ABB1F95"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«Ecco, l’odore del mio figlio come l’odore di un campo</w:t>
      </w:r>
      <w:r w:rsidR="002E5F86" w:rsidRPr="00584B1A">
        <w:rPr>
          <w:rFonts w:ascii="Arial" w:hAnsi="Arial"/>
          <w:i/>
          <w:iCs/>
          <w:sz w:val="24"/>
          <w:szCs w:val="24"/>
        </w:rPr>
        <w:t xml:space="preserve"> </w:t>
      </w:r>
      <w:r w:rsidRPr="00584B1A">
        <w:rPr>
          <w:rFonts w:ascii="Arial" w:hAnsi="Arial"/>
          <w:i/>
          <w:iCs/>
          <w:sz w:val="24"/>
          <w:szCs w:val="24"/>
        </w:rPr>
        <w:t>che il Signore ha benedetto. Dio ti conceda rugiada dal cielo, terre grasse, frumento</w:t>
      </w:r>
      <w:r w:rsidR="002E5F86" w:rsidRPr="00584B1A">
        <w:rPr>
          <w:rFonts w:ascii="Arial" w:hAnsi="Arial"/>
          <w:i/>
          <w:iCs/>
          <w:sz w:val="24"/>
          <w:szCs w:val="24"/>
        </w:rPr>
        <w:t xml:space="preserve"> </w:t>
      </w:r>
      <w:r w:rsidRPr="00584B1A">
        <w:rPr>
          <w:rFonts w:ascii="Arial" w:hAnsi="Arial"/>
          <w:i/>
          <w:iCs/>
          <w:sz w:val="24"/>
          <w:szCs w:val="24"/>
        </w:rPr>
        <w:t>e mosto in abbondanza. Popoli ti servano e genti si prostrino davanti a te. Sii il signore dei tuoi fratelli e si prostrino davanti a te i figli di tua madre. Chi ti maledice sia maledetto e chi ti benedice sia benedetto!».</w:t>
      </w:r>
    </w:p>
    <w:p w14:paraId="68F6BDB1" w14:textId="3510B946"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w:t>
      </w:r>
      <w:r w:rsidRPr="00584B1A">
        <w:rPr>
          <w:rFonts w:ascii="Arial" w:hAnsi="Arial"/>
          <w:i/>
          <w:iCs/>
          <w:sz w:val="24"/>
          <w:szCs w:val="24"/>
        </w:rPr>
        <w:lastRenderedPageBreak/>
        <w:t>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r w:rsidR="002E5F86" w:rsidRPr="00584B1A">
        <w:rPr>
          <w:rFonts w:ascii="Arial" w:hAnsi="Arial"/>
          <w:i/>
          <w:iCs/>
          <w:sz w:val="24"/>
          <w:szCs w:val="24"/>
        </w:rPr>
        <w:t xml:space="preserve"> </w:t>
      </w:r>
      <w:r w:rsidRPr="00584B1A">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5CD82A08" w14:textId="75845D86"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w:t>
      </w:r>
      <w:r w:rsidR="00584B1A">
        <w:rPr>
          <w:rFonts w:ascii="Arial" w:hAnsi="Arial"/>
          <w:i/>
          <w:iCs/>
          <w:sz w:val="24"/>
          <w:szCs w:val="24"/>
        </w:rPr>
        <w:t>.</w:t>
      </w:r>
    </w:p>
    <w:p w14:paraId="6BD162F9"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Ecco il comando del Signore che ha come fine salvaguardare e custodire la purezza della fede in Lui, il solo vero Dio, da parte di ogni figli d’Israele. </w:t>
      </w:r>
    </w:p>
    <w:p w14:paraId="5ACEE424"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4E131251" w14:textId="710CFD70" w:rsidR="005569A7" w:rsidRPr="00584B1A" w:rsidRDefault="005569A7" w:rsidP="005569A7">
      <w:pPr>
        <w:spacing w:after="120"/>
        <w:jc w:val="both"/>
        <w:rPr>
          <w:rFonts w:ascii="Arial" w:hAnsi="Arial"/>
          <w:bCs/>
          <w:sz w:val="24"/>
          <w:szCs w:val="24"/>
        </w:rPr>
      </w:pPr>
      <w:r w:rsidRPr="00584B1A">
        <w:rPr>
          <w:rFonts w:ascii="Arial" w:hAnsi="Arial"/>
          <w:bCs/>
          <w:sz w:val="24"/>
          <w:szCs w:val="24"/>
        </w:rPr>
        <w:t>Sempre però i figli d’Israele venivano tentati. Non solo nella terra di Canaan, ma anche nello stesso deserto. Ecco cosa narra il Libro dei Numeri:</w:t>
      </w:r>
      <w:r w:rsidR="002E5F86" w:rsidRPr="00584B1A">
        <w:rPr>
          <w:rFonts w:ascii="Arial" w:hAnsi="Arial"/>
          <w:bCs/>
          <w:sz w:val="24"/>
          <w:szCs w:val="24"/>
        </w:rPr>
        <w:t xml:space="preserve"> </w:t>
      </w:r>
    </w:p>
    <w:p w14:paraId="4CB29414" w14:textId="77777777" w:rsidR="005569A7" w:rsidRPr="00584B1A" w:rsidRDefault="005569A7" w:rsidP="00584B1A">
      <w:pPr>
        <w:spacing w:after="120"/>
        <w:ind w:left="567" w:right="567"/>
        <w:jc w:val="both"/>
        <w:rPr>
          <w:rFonts w:ascii="Arial" w:hAnsi="Arial"/>
          <w:bCs/>
          <w:i/>
          <w:iCs/>
          <w:sz w:val="24"/>
          <w:szCs w:val="24"/>
        </w:rPr>
      </w:pPr>
      <w:r w:rsidRPr="00584B1A">
        <w:rPr>
          <w:rFonts w:ascii="Arial" w:hAnsi="Arial"/>
          <w:bCs/>
          <w:i/>
          <w:iCs/>
          <w:sz w:val="24"/>
          <w:szCs w:val="24"/>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w:t>
      </w:r>
      <w:r w:rsidRPr="00584B1A">
        <w:rPr>
          <w:rFonts w:ascii="Arial" w:hAnsi="Arial"/>
          <w:bCs/>
          <w:i/>
          <w:iCs/>
          <w:sz w:val="24"/>
          <w:szCs w:val="24"/>
        </w:rPr>
        <w:lastRenderedPageBreak/>
        <w:t>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79E79742" w14:textId="7AD50A5E" w:rsidR="005569A7" w:rsidRPr="00584B1A" w:rsidRDefault="005569A7" w:rsidP="00584B1A">
      <w:pPr>
        <w:spacing w:after="120"/>
        <w:ind w:left="567" w:right="567"/>
        <w:jc w:val="both"/>
        <w:rPr>
          <w:rFonts w:ascii="Arial" w:hAnsi="Arial"/>
          <w:bCs/>
          <w:i/>
          <w:iCs/>
          <w:sz w:val="24"/>
          <w:szCs w:val="24"/>
        </w:rPr>
      </w:pPr>
      <w:r w:rsidRPr="00584B1A">
        <w:rPr>
          <w:rFonts w:ascii="Arial" w:hAnsi="Arial"/>
          <w:bCs/>
          <w:i/>
          <w:iCs/>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2E5F86" w:rsidRPr="00584B1A">
        <w:rPr>
          <w:rFonts w:ascii="Arial" w:hAnsi="Arial"/>
          <w:bCs/>
          <w:i/>
          <w:iCs/>
          <w:sz w:val="24"/>
          <w:szCs w:val="24"/>
        </w:rPr>
        <w:t xml:space="preserve"> </w:t>
      </w:r>
      <w:r w:rsidRPr="00584B1A">
        <w:rPr>
          <w:rFonts w:ascii="Arial" w:hAnsi="Arial"/>
          <w:bCs/>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44A2B091"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305C929A"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6A70F54F"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0A7FCFF6"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6459D84C"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lastRenderedPageBreak/>
        <w:t>Sichem disse al padre e ai fratelli di lei: «Possa io trovare grazia agli occhi vostri; vi darò quel che mi direte. Alzate pure molto a mio carico il prezzo nuziale e il valore del dono; vi darò quanto mi chiederete, ma concedetemi la giovane in moglie!».</w:t>
      </w:r>
    </w:p>
    <w:p w14:paraId="65CBC3D5"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5524B59E"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7C58562C"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63EEC5C7" w14:textId="262765B0" w:rsidR="005569A7" w:rsidRPr="00584B1A" w:rsidRDefault="005569A7" w:rsidP="005569A7">
      <w:pPr>
        <w:spacing w:after="120"/>
        <w:jc w:val="both"/>
        <w:rPr>
          <w:rFonts w:ascii="Arial" w:hAnsi="Arial"/>
          <w:bCs/>
          <w:sz w:val="24"/>
          <w:szCs w:val="24"/>
        </w:rPr>
      </w:pPr>
      <w:r w:rsidRPr="00584B1A">
        <w:rPr>
          <w:rFonts w:ascii="Arial" w:hAnsi="Arial"/>
          <w:bCs/>
          <w:sz w:val="24"/>
          <w:szCs w:val="24"/>
        </w:rPr>
        <w:t>Ecco come Giuditta legge nella sua preghiera questo evento.</w:t>
      </w:r>
      <w:r w:rsidR="002E5F86" w:rsidRPr="00584B1A">
        <w:rPr>
          <w:rFonts w:ascii="Arial" w:hAnsi="Arial"/>
          <w:bCs/>
          <w:sz w:val="24"/>
          <w:szCs w:val="24"/>
        </w:rPr>
        <w:t xml:space="preserve"> </w:t>
      </w:r>
    </w:p>
    <w:p w14:paraId="5A263D6E"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lastRenderedPageBreak/>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080F9283"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58744E21"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L’aver sposato donne straniere fu la causa della corruzione del cuore di Salomone. Divenne idolatra e il Signore gli sottrasse ben undici Tribù. A lui rimase la tribù di Giuda e solo per amore di Davide, servo del Signore. </w:t>
      </w:r>
    </w:p>
    <w:p w14:paraId="00E63E14"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lastRenderedPageBreak/>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BE842EF"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385C911C"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237ACAF"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3CE89F13"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lastRenderedPageBreak/>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432B6C27"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73E0DC3F"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Salomone cercò di far morire Geroboamo, il quale però trovò rifugio in Egitto da Sisak, re d’Egitto. Geroboamo rimase in Egitto fino alla morte di Salomone.</w:t>
      </w:r>
    </w:p>
    <w:p w14:paraId="146E530D"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w:t>
      </w:r>
      <w:r w:rsidRPr="00584B1A">
        <w:rPr>
          <w:rFonts w:ascii="Arial" w:hAnsi="Arial"/>
          <w:i/>
          <w:iCs/>
          <w:sz w:val="24"/>
          <w:szCs w:val="24"/>
        </w:rPr>
        <w:lastRenderedPageBreak/>
        <w:t xml:space="preserve">nella Città di Davide, suo padre; al suo posto divenne re suo figlio Roboamo (1Re 11,1-43). </w:t>
      </w:r>
    </w:p>
    <w:p w14:paraId="6774DE6E"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t>Con Esdra il rinnovamento del popolo del Signore, dopo l’esilio passa, per il ristabilimento nel cuore della Legge del Signore. Quanti avevano sposato donne straniere furono costretti a rimandarle alle proprie case.</w:t>
      </w:r>
    </w:p>
    <w:p w14:paraId="09861175" w14:textId="77777777" w:rsidR="005569A7" w:rsidRPr="00584B1A" w:rsidRDefault="005569A7" w:rsidP="00584B1A">
      <w:pPr>
        <w:spacing w:after="120"/>
        <w:ind w:left="567" w:right="567"/>
        <w:jc w:val="both"/>
        <w:rPr>
          <w:rFonts w:ascii="Arial" w:hAnsi="Arial"/>
          <w:i/>
          <w:iCs/>
          <w:position w:val="4"/>
          <w:sz w:val="24"/>
          <w:szCs w:val="24"/>
        </w:rPr>
      </w:pPr>
      <w:r w:rsidRPr="00584B1A">
        <w:rPr>
          <w:rFonts w:ascii="Arial" w:hAnsi="Arial"/>
          <w:i/>
          <w:iCs/>
          <w:position w:val="4"/>
          <w:sz w:val="24"/>
          <w:szCs w:val="24"/>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775873C4" w14:textId="77777777" w:rsidR="005569A7" w:rsidRPr="00584B1A" w:rsidRDefault="005569A7" w:rsidP="00584B1A">
      <w:pPr>
        <w:spacing w:after="120"/>
        <w:ind w:left="567" w:right="567"/>
        <w:jc w:val="both"/>
        <w:rPr>
          <w:rFonts w:ascii="Arial" w:hAnsi="Arial"/>
          <w:i/>
          <w:iCs/>
          <w:position w:val="4"/>
          <w:sz w:val="24"/>
          <w:szCs w:val="24"/>
        </w:rPr>
      </w:pPr>
      <w:r w:rsidRPr="00584B1A">
        <w:rPr>
          <w:rFonts w:ascii="Arial" w:hAnsi="Arial"/>
          <w:i/>
          <w:iCs/>
          <w:position w:val="4"/>
          <w:sz w:val="24"/>
          <w:szCs w:val="24"/>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175E243C" w14:textId="77777777" w:rsidR="005569A7" w:rsidRPr="00584B1A" w:rsidRDefault="005569A7" w:rsidP="00584B1A">
      <w:pPr>
        <w:spacing w:after="120"/>
        <w:ind w:left="567" w:right="567"/>
        <w:jc w:val="both"/>
        <w:rPr>
          <w:rFonts w:ascii="Arial" w:hAnsi="Arial"/>
          <w:i/>
          <w:iCs/>
          <w:position w:val="4"/>
          <w:sz w:val="24"/>
          <w:szCs w:val="24"/>
        </w:rPr>
      </w:pPr>
      <w:r w:rsidRPr="00584B1A">
        <w:rPr>
          <w:rFonts w:ascii="Arial" w:hAnsi="Arial"/>
          <w:i/>
          <w:iCs/>
          <w:position w:val="4"/>
          <w:sz w:val="24"/>
          <w:szCs w:val="24"/>
        </w:rPr>
        <w:t xml:space="preserve">Soltanto Gionata, figlio di Asaèl, e Iaczia, figlio di Tikva, si opposero, appoggiati da Mesullàm e dal levita Sabbetài. I rimpatriati fecero come si era detto. Furono scelti il sacerdote Esdra e alcuni capi di casato, </w:t>
      </w:r>
      <w:r w:rsidRPr="00584B1A">
        <w:rPr>
          <w:rFonts w:ascii="Arial" w:hAnsi="Arial"/>
          <w:i/>
          <w:iCs/>
          <w:position w:val="4"/>
          <w:sz w:val="24"/>
          <w:szCs w:val="24"/>
        </w:rPr>
        <w:lastRenderedPageBreak/>
        <w:t>secondo il loro casato, tutti designati per nome. Essi iniziarono le sedute il primo giorno del decimo mese per esaminare la questione e terminarono con tutti gli uomini che avevano sposato donne straniere il primo giorno del primo mese.</w:t>
      </w:r>
    </w:p>
    <w:p w14:paraId="11A0D95B" w14:textId="77777777" w:rsidR="005569A7" w:rsidRPr="00584B1A" w:rsidRDefault="005569A7" w:rsidP="00584B1A">
      <w:pPr>
        <w:spacing w:after="120"/>
        <w:ind w:left="567" w:right="567"/>
        <w:jc w:val="both"/>
        <w:rPr>
          <w:rFonts w:ascii="Arial" w:hAnsi="Arial"/>
          <w:i/>
          <w:iCs/>
          <w:position w:val="4"/>
          <w:sz w:val="24"/>
          <w:szCs w:val="24"/>
        </w:rPr>
      </w:pPr>
      <w:r w:rsidRPr="00584B1A">
        <w:rPr>
          <w:rFonts w:ascii="Arial" w:hAnsi="Arial"/>
          <w:i/>
          <w:iCs/>
          <w:position w:val="4"/>
          <w:sz w:val="24"/>
          <w:szCs w:val="24"/>
        </w:rPr>
        <w:t>Tra i figli dei sacerdoti, che avevano sposato donne straniere, si trovarono:</w:t>
      </w:r>
    </w:p>
    <w:p w14:paraId="62BF3D71" w14:textId="77777777" w:rsidR="005569A7" w:rsidRPr="00584B1A" w:rsidRDefault="005569A7" w:rsidP="00584B1A">
      <w:pPr>
        <w:spacing w:after="120"/>
        <w:ind w:left="567" w:right="567"/>
        <w:jc w:val="both"/>
        <w:rPr>
          <w:rFonts w:ascii="Arial" w:hAnsi="Arial"/>
          <w:i/>
          <w:iCs/>
          <w:position w:val="4"/>
          <w:sz w:val="24"/>
          <w:szCs w:val="24"/>
        </w:rPr>
      </w:pPr>
      <w:r w:rsidRPr="00584B1A">
        <w:rPr>
          <w:rFonts w:ascii="Arial" w:hAnsi="Arial"/>
          <w:i/>
          <w:iCs/>
          <w:position w:val="4"/>
          <w:sz w:val="24"/>
          <w:szCs w:val="24"/>
        </w:rPr>
        <w:t xml:space="preserve">dei figli di Giosuè, figlio di Iosadàk, e tra i suoi fratelli: Maasia, Elièzer, Iarib e Godolia; essi si impegnarono a rimandare le loro donne e offrirono un ariete come sacrificio di riparazione per le loro mancanze; </w:t>
      </w:r>
    </w:p>
    <w:p w14:paraId="5DA4F988" w14:textId="4CE1C8A1" w:rsidR="005569A7" w:rsidRPr="00584B1A" w:rsidRDefault="005569A7" w:rsidP="00584B1A">
      <w:pPr>
        <w:spacing w:after="120"/>
        <w:ind w:left="567" w:right="567"/>
        <w:jc w:val="both"/>
        <w:rPr>
          <w:rFonts w:ascii="Arial" w:hAnsi="Arial"/>
          <w:i/>
          <w:iCs/>
          <w:position w:val="4"/>
          <w:sz w:val="24"/>
          <w:szCs w:val="24"/>
        </w:rPr>
      </w:pPr>
      <w:r w:rsidRPr="00584B1A">
        <w:rPr>
          <w:rFonts w:ascii="Arial" w:hAnsi="Arial"/>
          <w:i/>
          <w:iCs/>
          <w:position w:val="4"/>
          <w:sz w:val="24"/>
          <w:szCs w:val="24"/>
        </w:rPr>
        <w:t>dei figli di Immer: Anàni e Zebadia; dei figli di Carim: Maasia, Elia, Semaià, Iechièl e Ozia;</w:t>
      </w:r>
      <w:r w:rsidR="002E5F86" w:rsidRPr="00584B1A">
        <w:rPr>
          <w:rFonts w:ascii="Arial" w:hAnsi="Arial"/>
          <w:i/>
          <w:iCs/>
          <w:position w:val="4"/>
          <w:sz w:val="24"/>
          <w:szCs w:val="24"/>
        </w:rPr>
        <w:t xml:space="preserve"> </w:t>
      </w:r>
      <w:r w:rsidRPr="00584B1A">
        <w:rPr>
          <w:rFonts w:ascii="Arial" w:hAnsi="Arial"/>
          <w:i/>
          <w:iCs/>
          <w:position w:val="4"/>
          <w:sz w:val="24"/>
          <w:szCs w:val="24"/>
        </w:rPr>
        <w:t>dei figli di Pascur: Elioenài, Maasia, Ismaele, Natanèl, Iozabàd ed Eleasà; dei leviti: Iozabàd, Simei, Kelaià, chiamato anche Kelità, Petachia, Giuda ed Elièzer; dei cantori: Eliasìb; dei portieri: Sallum, Telem e Urì. Quanto agli Israeliti:</w:t>
      </w:r>
      <w:r w:rsidR="002E5F86" w:rsidRPr="00584B1A">
        <w:rPr>
          <w:rFonts w:ascii="Arial" w:hAnsi="Arial"/>
          <w:i/>
          <w:iCs/>
          <w:position w:val="4"/>
          <w:sz w:val="24"/>
          <w:szCs w:val="24"/>
        </w:rPr>
        <w:t xml:space="preserve"> </w:t>
      </w:r>
      <w:r w:rsidRPr="00584B1A">
        <w:rPr>
          <w:rFonts w:ascii="Arial" w:hAnsi="Arial"/>
          <w:i/>
          <w:iCs/>
          <w:position w:val="4"/>
          <w:sz w:val="24"/>
          <w:szCs w:val="24"/>
        </w:rPr>
        <w:t>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w:t>
      </w:r>
      <w:r w:rsidR="002E5F86" w:rsidRPr="00584B1A">
        <w:rPr>
          <w:rFonts w:ascii="Arial" w:hAnsi="Arial"/>
          <w:i/>
          <w:iCs/>
          <w:position w:val="4"/>
          <w:sz w:val="24"/>
          <w:szCs w:val="24"/>
        </w:rPr>
        <w:t xml:space="preserve"> </w:t>
      </w:r>
      <w:r w:rsidRPr="00584B1A">
        <w:rPr>
          <w:rFonts w:ascii="Arial" w:hAnsi="Arial"/>
          <w:i/>
          <w:iCs/>
          <w:position w:val="4"/>
          <w:sz w:val="24"/>
          <w:szCs w:val="24"/>
        </w:rPr>
        <w:t xml:space="preserve">Sasài, Sarài, Azarèl, Selemia, Semaria, Sallum, Amaria, Giuseppe; dei figli di Nebo: Ieièl, Mattitia, Zabad, Zebinà, Iaddài, Gioele, Benaià. Tutti questi avevano sposato donne straniere e rimandarono le donne insieme con i figli (Esd 19,1-44). </w:t>
      </w:r>
    </w:p>
    <w:p w14:paraId="1D05BC50"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t xml:space="preserve">Il Nuovo Testamento ci rivela come anche dopo la Pentecoste ancora si pensava che i pagani fossero gente impura. Il Signore in una visione rassicura Pietro che il suo sangue anche i pagani aveva purificato. Era quindi cosa giusta farli passare per la nuova nascita da acqua e da Spirito Santo. Per questo l’Apostolo Pietro deve recarsi nella casa di Cornelio. </w:t>
      </w:r>
    </w:p>
    <w:p w14:paraId="0015FDBE"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6B409BC"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lastRenderedPageBreak/>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23E6557B"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66A0B2D"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w:t>
      </w:r>
      <w:r w:rsidRPr="00584B1A">
        <w:rPr>
          <w:rFonts w:ascii="Arial" w:hAnsi="Arial"/>
          <w:i/>
          <w:iCs/>
          <w:sz w:val="24"/>
          <w:szCs w:val="24"/>
        </w:rPr>
        <w:lastRenderedPageBreak/>
        <w:t>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D3B9FBB"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336B8F5E"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w:t>
      </w:r>
      <w:r w:rsidRPr="00584B1A">
        <w:rPr>
          <w:rFonts w:ascii="Arial" w:hAnsi="Arial"/>
          <w:i/>
          <w:iCs/>
          <w:sz w:val="24"/>
          <w:szCs w:val="24"/>
        </w:rPr>
        <w:lastRenderedPageBreak/>
        <w:t xml:space="preserve">“Giovanni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4067D919"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L’Apostolo Paolo esorta i Corinzi a non lasciarsi legale al giogo estraneo dei non credenti. Sempre la purezza della fede va custodita con ogni cura.</w:t>
      </w:r>
    </w:p>
    <w:p w14:paraId="6B0066A7" w14:textId="3BA915A5"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La nostra bocca vi ha parlato francamente, Corinzi; il nostro cuore si è tutto aperto per voi. In noi certo non siete allo stretto; è nei vostri cuori che siete allo stretto. Io parlo come a figli: rendeteci il contraccambio, apritevi anche voi!</w:t>
      </w:r>
      <w:r w:rsidR="002E5F86" w:rsidRPr="00584B1A">
        <w:rPr>
          <w:rFonts w:ascii="Arial" w:hAnsi="Arial"/>
          <w:i/>
          <w:iCs/>
          <w:sz w:val="24"/>
          <w:szCs w:val="24"/>
        </w:rPr>
        <w:t xml:space="preserve"> </w:t>
      </w:r>
      <w:r w:rsidRPr="00584B1A">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096EF4F4"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00B7F7DB" w14:textId="77777777" w:rsidR="005569A7" w:rsidRPr="00584B1A" w:rsidRDefault="005569A7" w:rsidP="00584B1A">
      <w:pPr>
        <w:spacing w:after="120"/>
        <w:ind w:left="567" w:right="567"/>
        <w:jc w:val="both"/>
        <w:rPr>
          <w:rFonts w:ascii="Arial" w:hAnsi="Arial"/>
          <w:bCs/>
          <w:i/>
          <w:iCs/>
          <w:sz w:val="24"/>
          <w:szCs w:val="24"/>
        </w:rPr>
      </w:pPr>
      <w:r w:rsidRPr="00584B1A">
        <w:rPr>
          <w:rFonts w:ascii="Arial" w:hAnsi="Arial"/>
          <w:bCs/>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w:t>
      </w:r>
      <w:r w:rsidRPr="00584B1A">
        <w:rPr>
          <w:rFonts w:ascii="Arial" w:hAnsi="Arial"/>
          <w:bCs/>
          <w:i/>
          <w:iCs/>
          <w:sz w:val="24"/>
          <w:szCs w:val="24"/>
        </w:rPr>
        <w:lastRenderedPageBreak/>
        <w:t xml:space="preserve">un tempo eravate lontani, siete diventati vicini, grazie al sangue di Cristo (Ef 2.1-13) </w:t>
      </w:r>
    </w:p>
    <w:p w14:paraId="2CAC3D6A" w14:textId="77777777" w:rsidR="005569A7" w:rsidRPr="00584B1A" w:rsidRDefault="005569A7" w:rsidP="00584B1A">
      <w:pPr>
        <w:spacing w:after="120"/>
        <w:ind w:left="567" w:right="567"/>
        <w:jc w:val="both"/>
        <w:rPr>
          <w:rFonts w:ascii="Arial" w:hAnsi="Arial"/>
          <w:bCs/>
          <w:i/>
          <w:iCs/>
          <w:sz w:val="24"/>
          <w:szCs w:val="24"/>
        </w:rPr>
      </w:pPr>
      <w:r w:rsidRPr="00584B1A">
        <w:rPr>
          <w:rFonts w:ascii="Arial" w:hAnsi="Arial"/>
          <w:bCs/>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66BCCF78" w14:textId="77777777" w:rsidR="005569A7" w:rsidRPr="00584B1A" w:rsidRDefault="005569A7" w:rsidP="00584B1A">
      <w:pPr>
        <w:spacing w:after="120"/>
        <w:ind w:left="567" w:right="567"/>
        <w:jc w:val="both"/>
        <w:rPr>
          <w:rFonts w:ascii="Arial" w:hAnsi="Arial"/>
          <w:bCs/>
          <w:i/>
          <w:iCs/>
          <w:sz w:val="24"/>
          <w:szCs w:val="24"/>
        </w:rPr>
      </w:pPr>
      <w:r w:rsidRPr="00584B1A">
        <w:rPr>
          <w:rFonts w:ascii="Arial" w:hAnsi="Arial"/>
          <w:bCs/>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74700A44"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w:t>
      </w:r>
      <w:r w:rsidRPr="00584B1A">
        <w:rPr>
          <w:rFonts w:ascii="Arial" w:hAnsi="Arial"/>
          <w:sz w:val="24"/>
          <w:szCs w:val="24"/>
        </w:rPr>
        <w:lastRenderedPageBreak/>
        <w:t xml:space="preserve">solo fratello, niente va accettato e tutto rifiutato. La fede del fratello vale quanto la nostra fede. Salvaguardare la purezza della fede del fratello e custodire integra e pura la nostra fede. </w:t>
      </w:r>
    </w:p>
    <w:p w14:paraId="0946C8CB"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7B91D169"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241B95CB"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p>
    <w:p w14:paraId="514E4EE8"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4360308"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lastRenderedPageBreak/>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671F2132" w14:textId="0CFB3AD8"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w:t>
      </w:r>
    </w:p>
    <w:p w14:paraId="30496C75"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0BD2908F"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28007F70"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3625BC16"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w:t>
      </w:r>
      <w:r w:rsidRPr="00584B1A">
        <w:rPr>
          <w:rFonts w:ascii="Arial" w:hAnsi="Arial"/>
          <w:i/>
          <w:iCs/>
          <w:sz w:val="24"/>
          <w:szCs w:val="24"/>
        </w:rPr>
        <w:lastRenderedPageBreak/>
        <w:t xml:space="preserve">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60AD6E02"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A questa Legge della coscienza ha aggiunto l’altra della razionalità. Ma anche questa legge viene soffocata dalla stoltezza e dall’insipienza. Gesù dona a noi la Legge dell’amore verso noi stessi:</w:t>
      </w:r>
    </w:p>
    <w:p w14:paraId="786230A5"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“Tutto quanto volete che gli uomini facciano a voi, anche voi fatelo a loro: questa infatti è la Legge e i Profeti” (Mt 7,12). </w:t>
      </w:r>
    </w:p>
    <w:p w14:paraId="69F115B0" w14:textId="77777777" w:rsidR="005569A7" w:rsidRPr="00584B1A" w:rsidRDefault="005569A7" w:rsidP="00584B1A">
      <w:pPr>
        <w:spacing w:after="120"/>
        <w:ind w:left="567" w:right="567"/>
        <w:jc w:val="both"/>
        <w:rPr>
          <w:rFonts w:ascii="Arial" w:hAnsi="Arial"/>
          <w:bCs/>
          <w:i/>
          <w:iCs/>
          <w:sz w:val="24"/>
          <w:szCs w:val="24"/>
        </w:rPr>
      </w:pPr>
      <w:r w:rsidRPr="00584B1A">
        <w:rPr>
          <w:rFonts w:ascii="Arial" w:hAnsi="Arial"/>
          <w:bCs/>
          <w:i/>
          <w:iCs/>
          <w:sz w:val="24"/>
          <w:szCs w:val="24"/>
        </w:rPr>
        <w:t xml:space="preserve">Ma neanche 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60D9E291"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w:t>
      </w:r>
      <w:r w:rsidRPr="00584B1A">
        <w:rPr>
          <w:rFonts w:ascii="Arial" w:hAnsi="Arial"/>
          <w:i/>
          <w:iCs/>
          <w:sz w:val="24"/>
          <w:szCs w:val="24"/>
        </w:rPr>
        <w:lastRenderedPageBreak/>
        <w:t xml:space="preserve">Per questo, se un cibo scandalizza il mio fratello, non mangerò mai più carne, per non dare scandalo al mio fratello. (1Cor 8,1-13). </w:t>
      </w:r>
    </w:p>
    <w:p w14:paraId="21D5C884"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217A42C0" w14:textId="606A6AE8" w:rsidR="005569A7" w:rsidRPr="00584B1A" w:rsidRDefault="005569A7" w:rsidP="005569A7">
      <w:pPr>
        <w:spacing w:after="120"/>
        <w:jc w:val="both"/>
        <w:rPr>
          <w:rFonts w:ascii="Arial" w:hAnsi="Arial"/>
          <w:bCs/>
          <w:sz w:val="24"/>
          <w:szCs w:val="24"/>
        </w:rPr>
      </w:pPr>
      <w:r w:rsidRPr="00584B1A">
        <w:rPr>
          <w:rFonts w:ascii="Arial" w:hAnsi="Arial"/>
          <w:bCs/>
          <w:sz w:val="24"/>
          <w:szCs w:val="24"/>
        </w:rPr>
        <w:t>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w:t>
      </w:r>
      <w:r w:rsidR="002E5F86" w:rsidRPr="00584B1A">
        <w:rPr>
          <w:rFonts w:ascii="Arial" w:hAnsi="Arial"/>
          <w:bCs/>
          <w:sz w:val="24"/>
          <w:szCs w:val="24"/>
        </w:rPr>
        <w:t xml:space="preserve"> </w:t>
      </w:r>
      <w:r w:rsidRPr="00584B1A">
        <w:rPr>
          <w:rFonts w:ascii="Arial" w:hAnsi="Arial"/>
          <w:bCs/>
          <w:sz w:val="24"/>
          <w:szCs w:val="24"/>
        </w:rPr>
        <w:t>Ricevere un bene da un pagano non è un male in sé. Gesù ha mandato i suoi Apostoli nel mondo con questo precetto:</w:t>
      </w:r>
    </w:p>
    <w:p w14:paraId="6A5F8E93"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6EED7A89" w14:textId="77777777" w:rsidR="005569A7" w:rsidRPr="00584B1A" w:rsidRDefault="005569A7" w:rsidP="005569A7">
      <w:pPr>
        <w:spacing w:after="120"/>
        <w:jc w:val="both"/>
        <w:rPr>
          <w:rFonts w:ascii="Arial" w:hAnsi="Arial"/>
          <w:sz w:val="24"/>
          <w:szCs w:val="24"/>
        </w:rPr>
      </w:pPr>
      <w:r w:rsidRPr="00584B1A">
        <w:rPr>
          <w:rFonts w:ascii="Arial" w:hAnsi="Arial"/>
          <w:sz w:val="24"/>
          <w:szCs w:val="24"/>
        </w:rPr>
        <w:t>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fingendo che stesse mangiando carne vietata dalla Legge, per non dare scandalo ai suoi fratelli. Ecco il suo nobile esempio:</w:t>
      </w:r>
    </w:p>
    <w:p w14:paraId="2782D182" w14:textId="77777777" w:rsidR="005569A7" w:rsidRPr="00584B1A" w:rsidRDefault="005569A7" w:rsidP="00584B1A">
      <w:pPr>
        <w:spacing w:after="120"/>
        <w:ind w:left="567" w:right="567"/>
        <w:jc w:val="both"/>
        <w:rPr>
          <w:rFonts w:ascii="Arial" w:hAnsi="Arial"/>
          <w:i/>
          <w:iCs/>
          <w:sz w:val="24"/>
          <w:szCs w:val="24"/>
        </w:rPr>
      </w:pPr>
      <w:r w:rsidRPr="00584B1A">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w:t>
      </w:r>
      <w:r w:rsidRPr="00584B1A">
        <w:rPr>
          <w:rFonts w:ascii="Arial" w:hAnsi="Arial"/>
          <w:i/>
          <w:iCs/>
          <w:sz w:val="24"/>
          <w:szCs w:val="24"/>
        </w:rPr>
        <w:lastRenderedPageBreak/>
        <w:t xml:space="preserve">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0AC25E4" w14:textId="77777777" w:rsidR="005569A7" w:rsidRPr="00584B1A" w:rsidRDefault="005569A7" w:rsidP="005569A7">
      <w:pPr>
        <w:spacing w:after="120"/>
        <w:jc w:val="both"/>
        <w:rPr>
          <w:rFonts w:ascii="Arial" w:hAnsi="Arial"/>
          <w:bCs/>
          <w:sz w:val="24"/>
          <w:szCs w:val="24"/>
        </w:rPr>
      </w:pPr>
      <w:r w:rsidRPr="00584B1A">
        <w:rPr>
          <w:rFonts w:ascii="Arial" w:hAnsi="Arial"/>
          <w:bCs/>
          <w:sz w:val="24"/>
          <w:szCs w:val="24"/>
        </w:rPr>
        <w:t>La custodia della retta fede nel cuore di ogni altro fratello di fede ci chiede qualsiasi rinuncia, ogni abnegazione, ci chiede la stessa morte fisica.</w:t>
      </w:r>
    </w:p>
    <w:p w14:paraId="47368879" w14:textId="77777777" w:rsidR="005569A7" w:rsidRPr="00C95CE8" w:rsidRDefault="005569A7" w:rsidP="005569A7">
      <w:pPr>
        <w:spacing w:after="120"/>
        <w:jc w:val="both"/>
        <w:rPr>
          <w:rFonts w:ascii="Arial" w:hAnsi="Arial"/>
          <w:sz w:val="24"/>
          <w:szCs w:val="24"/>
        </w:rPr>
      </w:pPr>
    </w:p>
    <w:p w14:paraId="121E7256"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sz w:val="24"/>
          <w:szCs w:val="24"/>
        </w:rPr>
        <w:t>Per diventare collaboratori della verità.</w:t>
      </w:r>
    </w:p>
    <w:p w14:paraId="351501B1" w14:textId="77777777" w:rsidR="005569A7" w:rsidRPr="005B487C" w:rsidRDefault="005569A7" w:rsidP="003B71AA">
      <w:pPr>
        <w:pStyle w:val="Corpotesto"/>
        <w:rPr>
          <w:lang w:val="fr-FR"/>
        </w:rPr>
      </w:pPr>
      <w:bookmarkStart w:id="464" w:name="_Toc117244909"/>
      <w:r w:rsidRPr="00A55849">
        <w:rPr>
          <w:lang w:val="la-Latn"/>
        </w:rPr>
        <w:t xml:space="preserve">Ut cooperatores simus veritatis </w:t>
      </w:r>
      <w:r w:rsidRPr="005B487C">
        <w:rPr>
          <w:lang w:val="fr-FR"/>
        </w:rPr>
        <w:t>(3Gv 1,5-8).</w:t>
      </w:r>
      <w:bookmarkEnd w:id="464"/>
    </w:p>
    <w:p w14:paraId="01EEC2D7" w14:textId="77777777" w:rsidR="005569A7" w:rsidRPr="005B487C" w:rsidRDefault="005569A7" w:rsidP="003B71AA">
      <w:pPr>
        <w:pStyle w:val="Corpotesto"/>
        <w:rPr>
          <w:noProof/>
          <w:lang w:val="fr-FR"/>
        </w:rPr>
      </w:pPr>
      <w:bookmarkStart w:id="465" w:name="_Toc117244910"/>
      <w:r w:rsidRPr="007D3A9B">
        <w:rPr>
          <w:rFonts w:ascii="Greek" w:hAnsi="Greek"/>
          <w:b w:val="0"/>
          <w:noProof/>
          <w:sz w:val="26"/>
          <w:lang w:val="fr-FR"/>
        </w:rPr>
        <w:t>†na sunergoˆ ginèmeqa tÍ ¢lhqe…v.</w:t>
      </w:r>
      <w:r w:rsidRPr="005B487C">
        <w:rPr>
          <w:noProof/>
          <w:lang w:val="fr-FR"/>
        </w:rPr>
        <w:t xml:space="preserve"> (3Gv 1,5-8)</w:t>
      </w:r>
      <w:bookmarkEnd w:id="465"/>
    </w:p>
    <w:p w14:paraId="3FB555EC" w14:textId="77777777" w:rsidR="005569A7" w:rsidRPr="00C95CE8" w:rsidRDefault="005569A7" w:rsidP="005569A7">
      <w:pPr>
        <w:spacing w:after="120"/>
        <w:jc w:val="both"/>
        <w:rPr>
          <w:rFonts w:ascii="Arial" w:hAnsi="Arial"/>
          <w:noProof/>
          <w:sz w:val="24"/>
          <w:szCs w:val="24"/>
          <w:lang w:val="fr-FR"/>
        </w:rPr>
      </w:pPr>
    </w:p>
    <w:p w14:paraId="2AAE11D5" w14:textId="6AD146B1" w:rsidR="005569A7" w:rsidRPr="007D3A9B" w:rsidRDefault="005569A7" w:rsidP="005569A7">
      <w:pPr>
        <w:spacing w:after="120"/>
        <w:jc w:val="both"/>
        <w:rPr>
          <w:rFonts w:ascii="Arial" w:hAnsi="Arial"/>
          <w:noProof/>
          <w:sz w:val="24"/>
          <w:szCs w:val="24"/>
        </w:rPr>
      </w:pPr>
      <w:r w:rsidRPr="007D3A9B">
        <w:rPr>
          <w:rFonts w:ascii="Arial" w:hAnsi="Arial"/>
          <w:noProof/>
          <w:sz w:val="24"/>
          <w:szCs w:val="24"/>
        </w:rPr>
        <w:t>Ecco l’esortazione che l’Apostolo Giovanni, o il Presbitero, rivolge a Gaio: Noi perciò dobbiamo accogliere tali persone per divenire collaboratori della verità –</w:t>
      </w:r>
      <w:r w:rsidRPr="007D3A9B">
        <w:rPr>
          <w:rFonts w:ascii="Arial" w:hAnsi="Arial"/>
          <w:sz w:val="24"/>
          <w:szCs w:val="24"/>
          <w:lang w:val="la-Latn"/>
        </w:rPr>
        <w:t xml:space="preserve"> ut cooperatores simus veritatis</w:t>
      </w:r>
      <w:r w:rsidRPr="007D3A9B">
        <w:rPr>
          <w:rFonts w:ascii="Arial" w:hAnsi="Arial"/>
          <w:noProof/>
          <w:sz w:val="24"/>
          <w:szCs w:val="24"/>
        </w:rPr>
        <w:t xml:space="preserve"> – </w:t>
      </w:r>
      <w:r w:rsidRPr="007D3A9B">
        <w:rPr>
          <w:rFonts w:ascii="Greek" w:hAnsi="Greek" w:cs="Greek"/>
          <w:noProof/>
          <w:sz w:val="24"/>
          <w:szCs w:val="24"/>
        </w:rPr>
        <w:t>†na sunergoˆ ginèmeqa tÍ ¢lhqe…v.</w:t>
      </w:r>
      <w:r w:rsidR="002E5F86" w:rsidRPr="007D3A9B">
        <w:rPr>
          <w:rFonts w:ascii="Greek" w:hAnsi="Greek" w:cs="Greek"/>
          <w:noProof/>
          <w:sz w:val="24"/>
          <w:szCs w:val="24"/>
        </w:rPr>
        <w:t xml:space="preserve"> </w:t>
      </w:r>
      <w:r w:rsidRPr="007D3A9B">
        <w:rPr>
          <w:rFonts w:ascii="Arial" w:hAnsi="Arial"/>
          <w:noProof/>
          <w:sz w:val="24"/>
          <w:szCs w:val="24"/>
        </w:rPr>
        <w:t xml:space="preserve">–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72EEF3B7"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 xml:space="preserve">Vi esorto pertanto, fratelli, per il nome del Signore nostro Gesù Cristo, a essere tutti unanimi nel parlare, perché non vi siano divisioni tra voi, </w:t>
      </w:r>
      <w:r w:rsidRPr="007D3A9B">
        <w:rPr>
          <w:rFonts w:ascii="Arial" w:hAnsi="Arial"/>
          <w:bCs/>
          <w:i/>
          <w:iCs/>
          <w:sz w:val="24"/>
          <w:szCs w:val="24"/>
        </w:rPr>
        <w:lastRenderedPageBreak/>
        <w:t>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4089D6E"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698C58CE"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837BA7E"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w:t>
      </w:r>
      <w:r w:rsidRPr="007D3A9B">
        <w:rPr>
          <w:rFonts w:ascii="Arial" w:hAnsi="Arial"/>
          <w:bCs/>
          <w:i/>
          <w:iCs/>
          <w:sz w:val="24"/>
          <w:szCs w:val="24"/>
        </w:rPr>
        <w:lastRenderedPageBreak/>
        <w:t>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CFA3D95"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7192D62"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BEEE18B"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w:t>
      </w:r>
      <w:r w:rsidRPr="007D3A9B">
        <w:rPr>
          <w:rFonts w:ascii="Arial" w:hAnsi="Arial"/>
          <w:bCs/>
          <w:i/>
          <w:iCs/>
          <w:sz w:val="24"/>
          <w:szCs w:val="24"/>
        </w:rPr>
        <w:lastRenderedPageBreak/>
        <w:t xml:space="preserve">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64F5C47"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2D93CDE9" w14:textId="39BB8BD9"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E5F86" w:rsidRPr="007D3A9B">
        <w:rPr>
          <w:rFonts w:ascii="Arial" w:hAnsi="Arial"/>
          <w:i/>
          <w:iCs/>
          <w:sz w:val="24"/>
          <w:szCs w:val="24"/>
        </w:rPr>
        <w:t xml:space="preserve"> </w:t>
      </w:r>
      <w:r w:rsidRPr="007D3A9B">
        <w:rPr>
          <w:rFonts w:ascii="Arial" w:hAnsi="Arial"/>
          <w:i/>
          <w:iCs/>
          <w:sz w:val="24"/>
          <w:szCs w:val="24"/>
        </w:rPr>
        <w:t>A ciascuno di noi, tuttavia, è stata data la grazia secondo la misura del dono di Cristo. Per questo è detto: Asceso in alto, ha portato con sé prigionieri,</w:t>
      </w:r>
      <w:r w:rsidR="002E5F86" w:rsidRPr="007D3A9B">
        <w:rPr>
          <w:rFonts w:ascii="Arial" w:hAnsi="Arial"/>
          <w:i/>
          <w:iCs/>
          <w:sz w:val="24"/>
          <w:szCs w:val="24"/>
        </w:rPr>
        <w:t xml:space="preserve"> </w:t>
      </w:r>
      <w:r w:rsidRPr="007D3A9B">
        <w:rPr>
          <w:rFonts w:ascii="Arial" w:hAnsi="Arial"/>
          <w:i/>
          <w:iCs/>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1A4F2D60" w14:textId="31F129A3" w:rsidR="005569A7" w:rsidRPr="007D3A9B" w:rsidRDefault="005569A7" w:rsidP="005569A7">
      <w:pPr>
        <w:spacing w:after="120"/>
        <w:jc w:val="both"/>
        <w:rPr>
          <w:rFonts w:ascii="Arial" w:hAnsi="Arial"/>
          <w:sz w:val="24"/>
          <w:szCs w:val="24"/>
        </w:rPr>
      </w:pPr>
      <w:r w:rsidRPr="007D3A9B">
        <w:rPr>
          <w:rFonts w:ascii="Arial" w:hAnsi="Arial"/>
          <w:sz w:val="24"/>
          <w:szCs w:val="24"/>
        </w:rPr>
        <w:t>Ora attraverso alcuni esempi, che traiamo sia dall’Antico Testamento che dal Nuovo, vediamo concretamente come si diviene cooperatori, o collaboratori della verità nella storia della salvezza. Ogni cooperatore</w:t>
      </w:r>
      <w:r w:rsidR="002E5F86" w:rsidRPr="007D3A9B">
        <w:rPr>
          <w:rFonts w:ascii="Arial" w:hAnsi="Arial"/>
          <w:sz w:val="24"/>
          <w:szCs w:val="24"/>
        </w:rPr>
        <w:t xml:space="preserve"> </w:t>
      </w:r>
      <w:r w:rsidRPr="007D3A9B">
        <w:rPr>
          <w:rFonts w:ascii="Arial" w:hAnsi="Arial"/>
          <w:sz w:val="24"/>
          <w:szCs w:val="24"/>
        </w:rPr>
        <w:t xml:space="preserve">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6A8C8B86"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lastRenderedPageBreak/>
        <w:t xml:space="preserve">Noè porta la sua giustizia. Per la sua giustizia fu chiamato da Dio. Per la sua obbedienza immediata salvò la vita sulla nostra terra. </w:t>
      </w:r>
    </w:p>
    <w:p w14:paraId="2CD170BE"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79DEF36D"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792D8498"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6244BFEA"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283683A"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064221FC"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Abramo coopera con Dio all’edificazione del suo regno attraverso la sua immediata obbedienza, la sua immediata fede, il suo immediato amore.</w:t>
      </w:r>
    </w:p>
    <w:p w14:paraId="321E7AC5"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lastRenderedPageBreak/>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5658A734"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22136A12" w14:textId="5688C05D"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r w:rsidR="002E5F86" w:rsidRPr="007D3A9B">
        <w:rPr>
          <w:rFonts w:ascii="Arial" w:hAnsi="Arial"/>
          <w:i/>
          <w:iCs/>
          <w:sz w:val="24"/>
          <w:szCs w:val="24"/>
        </w:rPr>
        <w:t xml:space="preserve"> </w:t>
      </w:r>
      <w:r w:rsidRPr="007D3A9B">
        <w:rPr>
          <w:rFonts w:ascii="Arial" w:hAnsi="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DD8ED2F" w14:textId="164FFFBB"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2E5F86" w:rsidRPr="007D3A9B">
        <w:rPr>
          <w:rFonts w:ascii="Arial" w:hAnsi="Arial"/>
          <w:i/>
          <w:iCs/>
          <w:sz w:val="24"/>
          <w:szCs w:val="24"/>
        </w:rPr>
        <w:t xml:space="preserve"> </w:t>
      </w:r>
      <w:r w:rsidRPr="007D3A9B">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6100A33" w14:textId="5856467D" w:rsidR="005569A7" w:rsidRPr="007D3A9B" w:rsidRDefault="005569A7" w:rsidP="005569A7">
      <w:pPr>
        <w:spacing w:after="120"/>
        <w:jc w:val="both"/>
        <w:rPr>
          <w:rFonts w:ascii="Arial" w:hAnsi="Arial"/>
          <w:bCs/>
          <w:sz w:val="24"/>
          <w:szCs w:val="24"/>
        </w:rPr>
      </w:pPr>
      <w:r w:rsidRPr="007D3A9B">
        <w:rPr>
          <w:rFonts w:ascii="Arial" w:hAnsi="Arial"/>
          <w:bCs/>
          <w:sz w:val="24"/>
          <w:szCs w:val="24"/>
        </w:rPr>
        <w:lastRenderedPageBreak/>
        <w:t>Giuseppe, il figlio di Giacobbe coopera con il Signore per dare vita al suo regno con la sua grande sofferenza, ma anche attraverso una perfetta obbedienza alla legge del Signore.</w:t>
      </w:r>
      <w:r w:rsidR="002E5F86" w:rsidRPr="007D3A9B">
        <w:rPr>
          <w:rFonts w:ascii="Arial" w:hAnsi="Arial"/>
          <w:bCs/>
          <w:sz w:val="24"/>
          <w:szCs w:val="24"/>
        </w:rPr>
        <w:t xml:space="preserve"> </w:t>
      </w:r>
    </w:p>
    <w:p w14:paraId="10643679"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6F8A81AB"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 suoi fratelli perciò divennero invidiosi di lui, mentre il padre tenne per sé la cosa.</w:t>
      </w:r>
    </w:p>
    <w:p w14:paraId="2F9D626D"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43D5B941" w14:textId="27C9D17B"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w:t>
      </w:r>
      <w:r w:rsidRPr="007D3A9B">
        <w:rPr>
          <w:rFonts w:ascii="Arial" w:hAnsi="Arial"/>
          <w:i/>
          <w:iCs/>
          <w:sz w:val="24"/>
          <w:szCs w:val="24"/>
        </w:rPr>
        <w:lastRenderedPageBreak/>
        <w:t xml:space="preserve">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w:t>
      </w:r>
      <w:r w:rsidR="00EB7622" w:rsidRPr="007D3A9B">
        <w:rPr>
          <w:rFonts w:ascii="Arial" w:hAnsi="Arial"/>
          <w:i/>
          <w:iCs/>
          <w:sz w:val="24"/>
          <w:szCs w:val="24"/>
        </w:rPr>
        <w:t>laudano</w:t>
      </w:r>
      <w:r w:rsidRPr="007D3A9B">
        <w:rPr>
          <w:rFonts w:ascii="Arial" w:hAnsi="Arial"/>
          <w:i/>
          <w:iCs/>
          <w:sz w:val="24"/>
          <w:szCs w:val="24"/>
        </w:rPr>
        <w:t xml:space="preserve">,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7930BB4A" w14:textId="700F5DC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w:t>
      </w:r>
      <w:r w:rsidR="002E5F86" w:rsidRPr="007D3A9B">
        <w:rPr>
          <w:rFonts w:ascii="Arial" w:hAnsi="Arial"/>
          <w:i/>
          <w:iCs/>
          <w:sz w:val="24"/>
          <w:szCs w:val="24"/>
        </w:rPr>
        <w:t xml:space="preserve"> </w:t>
      </w:r>
      <w:r w:rsidRPr="007D3A9B">
        <w:rPr>
          <w:rFonts w:ascii="Arial" w:hAnsi="Arial"/>
          <w:i/>
          <w:iCs/>
          <w:sz w:val="24"/>
          <w:szCs w:val="24"/>
        </w:rPr>
        <w:t xml:space="preserve">Intanto i Madianiti lo vendettero in Egitto a Potifàr, eunuco del faraone e comandante delle guardie (Gen 37,1-36). </w:t>
      </w:r>
    </w:p>
    <w:p w14:paraId="5D8E0D6D"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 xml:space="preserve">Mosè coopera con Dio per l’edificazione del suo regno con una obbedienza sempre pronta al suo Signore e Dio – un solo calo di obbedienza avvenne alle acque di Meriba – e con una sofferenza continua a causa della non fede del figli del suo popolo. </w:t>
      </w:r>
    </w:p>
    <w:p w14:paraId="2DA5FF11"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5436FB4D"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Il Signore disse: «Ho osservato la miseria del mio popolo in Egitto e ho udito il suo grido a causa dei suoi sovrintendenti: conosco le sue sofferenze. Sono sceso per liberarlo dal potere dell’Egitto e per farlo </w:t>
      </w:r>
      <w:r w:rsidRPr="007D3A9B">
        <w:rPr>
          <w:rFonts w:ascii="Arial" w:hAnsi="Arial"/>
          <w:i/>
          <w:iCs/>
          <w:sz w:val="24"/>
          <w:szCs w:val="24"/>
        </w:rPr>
        <w:lastRenderedPageBreak/>
        <w:t>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C53A7CA"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1058E307"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D0A3393"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4B695270"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w:t>
      </w:r>
      <w:r w:rsidRPr="007D3A9B">
        <w:rPr>
          <w:rFonts w:ascii="Arial" w:hAnsi="Arial"/>
          <w:i/>
          <w:iCs/>
          <w:sz w:val="24"/>
          <w:szCs w:val="24"/>
        </w:rPr>
        <w:lastRenderedPageBreak/>
        <w:t>«Rimetti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228C69D5"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7FC4CD5E"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3C0789CE"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083E8B04"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6267D07F"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Il Signore disse ad Aronne: «Va’ incontro a Mosè nel deserto!». Egli andò e lo incontrò al monte di Dio e lo baciò. Mosè riferì ad Aronne tutte le parole con le quali il Signore lo aveva inviato e tutti i segni con i quali l’aveva accreditato.</w:t>
      </w:r>
    </w:p>
    <w:p w14:paraId="43B6933E"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Mosè e Aronne andarono e radunarono tutti gli anziani degli Israeliti. Aronne parlò al popolo, riferendo tutte le parole che il Signore aveva </w:t>
      </w:r>
      <w:r w:rsidRPr="007D3A9B">
        <w:rPr>
          <w:rFonts w:ascii="Arial" w:hAnsi="Arial"/>
          <w:i/>
          <w:iCs/>
          <w:sz w:val="24"/>
          <w:szCs w:val="24"/>
        </w:rPr>
        <w:lastRenderedPageBreak/>
        <w:t xml:space="preserve">detto a Mosè, e compì i segni davanti agli occhi del popolo. Allora il popolo credette. Quando udirono che il Signore aveva visitato gli Israeliti e che aveva visto la loro afflizione, essi si inginocchiarono e si prostrarono (Es 4,1-31). </w:t>
      </w:r>
    </w:p>
    <w:p w14:paraId="4E3B9C12" w14:textId="09710CFF" w:rsidR="005569A7" w:rsidRPr="007D3A9B" w:rsidRDefault="005569A7" w:rsidP="005569A7">
      <w:pPr>
        <w:spacing w:after="120"/>
        <w:jc w:val="both"/>
        <w:rPr>
          <w:rFonts w:ascii="Arial" w:hAnsi="Arial"/>
          <w:bCs/>
          <w:sz w:val="24"/>
          <w:szCs w:val="24"/>
        </w:rPr>
      </w:pPr>
      <w:r w:rsidRPr="007D3A9B">
        <w:rPr>
          <w:rFonts w:ascii="Arial" w:hAnsi="Arial"/>
          <w:bCs/>
          <w:sz w:val="24"/>
          <w:szCs w:val="24"/>
        </w:rPr>
        <w:t>Geremia coopera e collabora con il Signore attraverso una costante</w:t>
      </w:r>
      <w:r w:rsidR="002E5F86" w:rsidRPr="007D3A9B">
        <w:rPr>
          <w:rFonts w:ascii="Arial" w:hAnsi="Arial"/>
          <w:bCs/>
          <w:sz w:val="24"/>
          <w:szCs w:val="24"/>
        </w:rPr>
        <w:t xml:space="preserve"> </w:t>
      </w:r>
      <w:r w:rsidRPr="007D3A9B">
        <w:rPr>
          <w:rFonts w:ascii="Arial" w:hAnsi="Arial"/>
          <w:bCs/>
          <w:sz w:val="24"/>
          <w:szCs w:val="24"/>
        </w:rPr>
        <w:t xml:space="preserve">persecuzione causata dalla predicazione della vera Parola del Signore. </w:t>
      </w:r>
    </w:p>
    <w:p w14:paraId="5FDF439E"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331DF84" w14:textId="6218139B"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2E5F86" w:rsidRPr="007D3A9B">
        <w:rPr>
          <w:rFonts w:ascii="Arial" w:hAnsi="Arial"/>
          <w:i/>
          <w:iCs/>
          <w:sz w:val="24"/>
          <w:szCs w:val="24"/>
        </w:rPr>
        <w:t xml:space="preserve"> </w:t>
      </w:r>
      <w:r w:rsidRPr="007D3A9B">
        <w:rPr>
          <w:rFonts w:ascii="Arial" w:hAnsi="Arial"/>
          <w:i/>
          <w:iCs/>
          <w:sz w:val="24"/>
          <w:szCs w:val="24"/>
        </w:rPr>
        <w:t>e mi toccò la bocca, e il Signore mi disse: «Ecco, io metto le mie parole sulla tua bocca. Vedi, oggi ti do autorità sopra le nazioni e sopra i regni per sradicare e demolire, per distruggere e abbattere, per edificare e piantare».</w:t>
      </w:r>
    </w:p>
    <w:p w14:paraId="7B5879A1"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Mi fu rivolta questa parola del Signore: «Che cosa vedi, Geremia?». Risposi: «Vedo un ramo di mandorlo». Il Signore soggiunse: «Hai visto bene, poiché io vigilo sulla mia parola per realizzarla».</w:t>
      </w:r>
    </w:p>
    <w:p w14:paraId="0C3F1BEA"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Mi fu rivolta di nuovo questa parola del Signore: «Che cosa vedi?». Risposi: «Vedo una pentola bollente, la cui bocca è inclinata da settentrione». Il Signore mi disse:</w:t>
      </w:r>
    </w:p>
    <w:p w14:paraId="6C1E8E63"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6B495683"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lastRenderedPageBreak/>
        <w:t>In Daniele tutto inizia dalla sua volontà di non contaminarsi e per questo non vuole trasgredire la legge del Signore sui cibi e sulle bevande.</w:t>
      </w:r>
    </w:p>
    <w:p w14:paraId="7788C4D1"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54F36F0D"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19F81992"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5DF9B354"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Dio concesse a questi quattro giovani di conoscere e comprendere ogni scrittura e ogni sapienza, e rese Daniele interprete di visioni e di sogni.</w:t>
      </w:r>
    </w:p>
    <w:p w14:paraId="4F618DAF"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6C854930"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lastRenderedPageBreak/>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5055B5BD"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032A04E1"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E09F0D2"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E689443"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w:t>
      </w:r>
      <w:r w:rsidRPr="007D3A9B">
        <w:rPr>
          <w:rFonts w:ascii="Arial" w:hAnsi="Arial"/>
          <w:i/>
          <w:iCs/>
          <w:sz w:val="24"/>
          <w:szCs w:val="24"/>
        </w:rPr>
        <w:lastRenderedPageBreak/>
        <w:t>discendenza, per sempre». Maria rimase con lei circa tre mesi, poi tornò a casa sua (Lc 1,26-56).</w:t>
      </w:r>
    </w:p>
    <w:p w14:paraId="6D0CB55D"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1B96A7A0" w14:textId="4D74EB8D"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w:t>
      </w:r>
      <w:r w:rsidR="002E5F86" w:rsidRPr="007D3A9B">
        <w:rPr>
          <w:rFonts w:ascii="Arial" w:hAnsi="Arial"/>
          <w:i/>
          <w:iCs/>
          <w:sz w:val="24"/>
          <w:szCs w:val="24"/>
        </w:rPr>
        <w:t xml:space="preserve"> </w:t>
      </w:r>
      <w:r w:rsidRPr="007D3A9B">
        <w:rPr>
          <w:rFonts w:ascii="Arial" w:hAnsi="Arial"/>
          <w:i/>
          <w:iCs/>
          <w:sz w:val="24"/>
          <w:szCs w:val="24"/>
        </w:rPr>
        <w:t>Dopo aver esaurito ogni tentazione, il diavolo si allontanò da lui fino al momento fissato.</w:t>
      </w:r>
    </w:p>
    <w:p w14:paraId="7DA95BE5"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653757ED"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 xml:space="preserve">L’Apostolo Paolo coopera e collabora con Cristo, in Cristo, per Cristo, offrendo tutta la sua vita al Signore per l’edificazione del regno di Dio tra le genti attraverso la predicazione del Vangelo. </w:t>
      </w:r>
    </w:p>
    <w:p w14:paraId="17350321"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Non sono forse libero, io? Non sono forse un apostolo? Non ho veduto Gesù, Signore nostro? E non siete voi la mia opera nel Signore? Anche se non sono apostolo per altri, almeno per voi lo sono; voi siete </w:t>
      </w:r>
      <w:r w:rsidRPr="007D3A9B">
        <w:rPr>
          <w:rFonts w:ascii="Arial" w:hAnsi="Arial"/>
          <w:i/>
          <w:iCs/>
          <w:sz w:val="24"/>
          <w:szCs w:val="24"/>
        </w:rPr>
        <w:lastRenderedPageBreak/>
        <w:t>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7C5CF45"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AAD7271"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w:t>
      </w:r>
      <w:r w:rsidRPr="007D3A9B">
        <w:rPr>
          <w:rFonts w:ascii="Arial" w:hAnsi="Arial"/>
          <w:i/>
          <w:iCs/>
          <w:sz w:val="24"/>
          <w:szCs w:val="24"/>
        </w:rPr>
        <w:lastRenderedPageBreak/>
        <w:t>non succeda che, dopo avere predicato agli altri, io stesso venga squalificato (1Cor 9,1-27).</w:t>
      </w:r>
    </w:p>
    <w:p w14:paraId="5B0C33DD" w14:textId="6499CC6D" w:rsidR="005569A7" w:rsidRPr="007D3A9B" w:rsidRDefault="005569A7" w:rsidP="005569A7">
      <w:pPr>
        <w:spacing w:after="120"/>
        <w:jc w:val="both"/>
        <w:rPr>
          <w:rFonts w:ascii="Arial" w:hAnsi="Arial"/>
          <w:bCs/>
          <w:sz w:val="24"/>
          <w:szCs w:val="24"/>
        </w:rPr>
      </w:pPr>
      <w:r w:rsidRPr="007D3A9B">
        <w:rPr>
          <w:rFonts w:ascii="Arial" w:hAnsi="Arial"/>
          <w:bCs/>
          <w:sz w:val="24"/>
          <w:szCs w:val="24"/>
        </w:rPr>
        <w:t>L’Apostolo Giovanni edifica il regno di Dio attraverso l’annuncio del mistero di Cristo che lui vede nella sua pienezza dall’eternità senza tempo, nel tempo, nella storia fino al giorno della Parusia, nell’eternità senza il tempo.</w:t>
      </w:r>
      <w:r w:rsidR="002E5F86" w:rsidRPr="007D3A9B">
        <w:rPr>
          <w:rFonts w:ascii="Arial" w:hAnsi="Arial"/>
          <w:bCs/>
          <w:sz w:val="24"/>
          <w:szCs w:val="24"/>
        </w:rPr>
        <w:t xml:space="preserve"> </w:t>
      </w:r>
      <w:r w:rsidRPr="007D3A9B">
        <w:rPr>
          <w:rFonts w:ascii="Arial" w:hAnsi="Arial"/>
          <w:bCs/>
          <w:sz w:val="24"/>
          <w:szCs w:val="24"/>
        </w:rPr>
        <w:t xml:space="preserve">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7E2E84D1"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59AA3678" w14:textId="77690A05"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w:t>
      </w:r>
      <w:r w:rsidRPr="007D3A9B">
        <w:rPr>
          <w:rFonts w:ascii="Arial" w:hAnsi="Arial"/>
          <w:bCs/>
          <w:i/>
          <w:iCs/>
          <w:sz w:val="24"/>
          <w:szCs w:val="24"/>
        </w:rPr>
        <w:lastRenderedPageBreak/>
        <w:t>Legge fu data per mezzo di Mosè, la grazia e la verità vennero per mezzo di Gesù Cristo. Dio, nessuno lo ha mai visto: il Figlio unigenito, che è Dio ed è nel seno del Padre,</w:t>
      </w:r>
      <w:r w:rsidR="002E5F86" w:rsidRPr="007D3A9B">
        <w:rPr>
          <w:rFonts w:ascii="Arial" w:hAnsi="Arial"/>
          <w:bCs/>
          <w:i/>
          <w:iCs/>
          <w:sz w:val="24"/>
          <w:szCs w:val="24"/>
        </w:rPr>
        <w:t xml:space="preserve"> </w:t>
      </w:r>
      <w:r w:rsidRPr="007D3A9B">
        <w:rPr>
          <w:rFonts w:ascii="Arial" w:hAnsi="Arial"/>
          <w:bCs/>
          <w:i/>
          <w:iCs/>
          <w:sz w:val="24"/>
          <w:szCs w:val="24"/>
        </w:rPr>
        <w:t>è lui che lo ha rivelato (Gv 1,1-18).</w:t>
      </w:r>
    </w:p>
    <w:p w14:paraId="71F86CD6"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2744660"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L’Apostolo Pietro edifica il regno di Dio come fondamento e principio di unità e di amore sul quale viene edificata la Chiesa del Signore Gesù. Lui è il custode vigile perché nella fede mai nulla di impuro venga a inserirsi.</w:t>
      </w:r>
    </w:p>
    <w:p w14:paraId="21BCBBCD" w14:textId="77777777" w:rsidR="005569A7" w:rsidRPr="007D3A9B" w:rsidRDefault="005569A7" w:rsidP="007D3A9B">
      <w:pPr>
        <w:spacing w:after="120"/>
        <w:ind w:left="567" w:right="567"/>
        <w:jc w:val="both"/>
        <w:rPr>
          <w:rFonts w:ascii="Arial" w:hAnsi="Arial"/>
          <w:i/>
          <w:iCs/>
          <w:noProof/>
          <w:sz w:val="24"/>
          <w:szCs w:val="24"/>
        </w:rPr>
      </w:pPr>
      <w:r w:rsidRPr="007D3A9B">
        <w:rPr>
          <w:rFonts w:ascii="Arial" w:hAnsi="Arial"/>
          <w:i/>
          <w:iCs/>
          <w:sz w:val="24"/>
          <w:szCs w:val="24"/>
        </w:rPr>
        <w:lastRenderedPageBreak/>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607D62AA"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453F00A1" w14:textId="3CB7D38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lastRenderedPageBreak/>
        <w:t>La fede è fondamento di ciò che si spera e prova di ciò che non si vede. Per questa fede i nostri antenati sono stati approvati da Dio.</w:t>
      </w:r>
      <w:r w:rsidR="002E5F86" w:rsidRPr="007D3A9B">
        <w:rPr>
          <w:rFonts w:ascii="Arial" w:hAnsi="Arial"/>
          <w:bCs/>
          <w:i/>
          <w:iCs/>
          <w:sz w:val="24"/>
          <w:szCs w:val="24"/>
        </w:rPr>
        <w:t xml:space="preserve"> </w:t>
      </w:r>
      <w:r w:rsidRPr="007D3A9B">
        <w:rPr>
          <w:rFonts w:ascii="Arial" w:hAnsi="Arial"/>
          <w:bCs/>
          <w:i/>
          <w:iCs/>
          <w:sz w:val="24"/>
          <w:szCs w:val="24"/>
        </w:rPr>
        <w:t>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D07F768"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55AB1F3B"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w:t>
      </w:r>
      <w:r w:rsidRPr="007D3A9B">
        <w:rPr>
          <w:rFonts w:ascii="Arial" w:hAnsi="Arial"/>
          <w:bCs/>
          <w:i/>
          <w:iCs/>
          <w:sz w:val="24"/>
          <w:szCs w:val="24"/>
        </w:rPr>
        <w:lastRenderedPageBreak/>
        <w:t>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0D9FB18" w14:textId="77777777" w:rsidR="005569A7" w:rsidRPr="007D3A9B" w:rsidRDefault="005569A7" w:rsidP="007D3A9B">
      <w:pPr>
        <w:spacing w:after="120"/>
        <w:ind w:left="567" w:right="567"/>
        <w:jc w:val="both"/>
        <w:rPr>
          <w:rFonts w:ascii="Arial" w:hAnsi="Arial"/>
          <w:bCs/>
          <w:i/>
          <w:iCs/>
          <w:sz w:val="24"/>
          <w:szCs w:val="24"/>
        </w:rPr>
      </w:pPr>
      <w:r w:rsidRPr="007D3A9B">
        <w:rPr>
          <w:rFonts w:ascii="Arial" w:hAnsi="Arial"/>
          <w:bCs/>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65828755" w14:textId="2EB9C51D" w:rsidR="005569A7" w:rsidRPr="007D3A9B" w:rsidRDefault="005569A7" w:rsidP="005569A7">
      <w:pPr>
        <w:spacing w:after="120"/>
        <w:jc w:val="both"/>
        <w:rPr>
          <w:rFonts w:ascii="Arial" w:hAnsi="Arial"/>
          <w:bCs/>
          <w:sz w:val="24"/>
          <w:szCs w:val="24"/>
        </w:rPr>
      </w:pPr>
      <w:r w:rsidRPr="007D3A9B">
        <w:rPr>
          <w:rFonts w:ascii="Arial" w:hAnsi="Arial"/>
          <w:bCs/>
          <w:sz w:val="24"/>
          <w:szCs w:val="24"/>
        </w:rPr>
        <w:t>Chi vuole essere cooperatore o collaboratore della verità per l’edificazione del regno di Dio nei cuori deve essere persona di purissima fede. È persona di purissima fede se la sua obbedienza alla Parola è pronta e immediata come quella della Vergine Maria e quella di Gesù.</w:t>
      </w:r>
      <w:r w:rsidR="002E5F86" w:rsidRPr="007D3A9B">
        <w:rPr>
          <w:rFonts w:ascii="Arial" w:hAnsi="Arial"/>
          <w:bCs/>
          <w:sz w:val="24"/>
          <w:szCs w:val="24"/>
        </w:rPr>
        <w:t xml:space="preserve"> </w:t>
      </w:r>
      <w:r w:rsidRPr="007D3A9B">
        <w:rPr>
          <w:rFonts w:ascii="Arial" w:hAnsi="Arial"/>
          <w:bCs/>
          <w:sz w:val="24"/>
          <w:szCs w:val="24"/>
        </w:rPr>
        <w:t xml:space="preserve">Deve essere una obbedienza fino al dono anche dei respiri che facciamo. Essi devono essere respiri di Cristo Gesù e non nostri, respiri del Padre e non nostri, respiri dello Spirito Santo e non nostri, respiri del Vangelo e non nostri, respiri della verità e non nostri, respiri della grazia e non nostri. Un solo nostro respiro potrebbe distruggere tutto il regno di Dio, anziché edificarlo. </w:t>
      </w:r>
    </w:p>
    <w:p w14:paraId="5B8EA9E2" w14:textId="77777777" w:rsidR="005569A7" w:rsidRPr="007D3A9B" w:rsidRDefault="005569A7" w:rsidP="005569A7">
      <w:pPr>
        <w:spacing w:after="120"/>
        <w:jc w:val="both"/>
        <w:rPr>
          <w:rFonts w:ascii="Arial" w:hAnsi="Arial" w:cs="Arial"/>
          <w:bCs/>
          <w:sz w:val="24"/>
          <w:szCs w:val="24"/>
        </w:rPr>
      </w:pPr>
      <w:r w:rsidRPr="007D3A9B">
        <w:rPr>
          <w:rFonts w:ascii="Arial" w:hAnsi="Arial"/>
          <w:bCs/>
          <w:sz w:val="24"/>
          <w:szCs w:val="24"/>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7D3A9B">
        <w:rPr>
          <w:rFonts w:ascii="Arial" w:hAnsi="Arial" w:cs="Arial"/>
          <w:bCs/>
          <w:sz w:val="24"/>
          <w:szCs w:val="24"/>
        </w:rPr>
        <w:t xml:space="preserve">Nell’Antico Testamento, la luce è la Parola del Signore. Luce eterna è il Signore. Il Signore dona all’uomo la sua Parola che è Luce, Lampada per illuminare i suoi passi: </w:t>
      </w:r>
      <w:r w:rsidRPr="007D3A9B">
        <w:rPr>
          <w:rFonts w:ascii="Arial" w:hAnsi="Arial" w:cs="Arial"/>
          <w:bCs/>
          <w:i/>
          <w:sz w:val="24"/>
          <w:szCs w:val="24"/>
        </w:rPr>
        <w:t>“Tu, Signore, sei luce alla mia lampada; il mio Dio rischiara le mie tenebre”</w:t>
      </w:r>
      <w:r w:rsidRPr="007D3A9B">
        <w:rPr>
          <w:rFonts w:ascii="Arial" w:hAnsi="Arial" w:cs="Arial"/>
          <w:bCs/>
          <w:sz w:val="24"/>
          <w:szCs w:val="24"/>
        </w:rPr>
        <w:t xml:space="preserve"> </w:t>
      </w:r>
      <w:r w:rsidRPr="007D3A9B">
        <w:rPr>
          <w:rFonts w:ascii="Arial" w:hAnsi="Arial" w:cs="Arial"/>
          <w:bCs/>
          <w:sz w:val="24"/>
          <w:szCs w:val="24"/>
        </w:rPr>
        <w:lastRenderedPageBreak/>
        <w:t xml:space="preserve">(Sal 18,9). </w:t>
      </w:r>
      <w:r w:rsidRPr="007D3A9B">
        <w:rPr>
          <w:rFonts w:ascii="Arial" w:hAnsi="Arial" w:cs="Arial"/>
          <w:bCs/>
          <w:i/>
          <w:sz w:val="24"/>
          <w:szCs w:val="24"/>
        </w:rPr>
        <w:t>“Lampada per i miei passi è la tua parola, luce sul mio cammino”</w:t>
      </w:r>
      <w:r w:rsidRPr="007D3A9B">
        <w:rPr>
          <w:rFonts w:ascii="Arial" w:hAnsi="Arial" w:cs="Arial"/>
          <w:bCs/>
          <w:sz w:val="24"/>
          <w:szCs w:val="24"/>
        </w:rPr>
        <w:t xml:space="preserve"> (Sal 119,105). </w:t>
      </w:r>
    </w:p>
    <w:p w14:paraId="0B18336C" w14:textId="77777777" w:rsidR="005569A7" w:rsidRPr="007D3A9B" w:rsidRDefault="005569A7" w:rsidP="005569A7">
      <w:pPr>
        <w:spacing w:after="120"/>
        <w:jc w:val="both"/>
        <w:rPr>
          <w:rFonts w:ascii="Arial" w:hAnsi="Arial" w:cs="Arial"/>
          <w:bCs/>
          <w:sz w:val="24"/>
          <w:szCs w:val="24"/>
        </w:rPr>
      </w:pPr>
      <w:r w:rsidRPr="007D3A9B">
        <w:rPr>
          <w:rFonts w:ascii="Arial" w:hAnsi="Arial" w:cs="Arial"/>
          <w:bCs/>
          <w:sz w:val="24"/>
          <w:szCs w:val="24"/>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3A79746D" w14:textId="5622D639" w:rsidR="005569A7" w:rsidRPr="007D3A9B" w:rsidRDefault="005569A7" w:rsidP="005569A7">
      <w:pPr>
        <w:spacing w:after="120"/>
        <w:jc w:val="both"/>
        <w:rPr>
          <w:rFonts w:ascii="Arial" w:hAnsi="Arial" w:cs="Arial"/>
          <w:bCs/>
          <w:sz w:val="24"/>
          <w:szCs w:val="24"/>
        </w:rPr>
      </w:pPr>
      <w:r w:rsidRPr="007D3A9B">
        <w:rPr>
          <w:rFonts w:ascii="Arial" w:hAnsi="Arial" w:cs="Arial"/>
          <w:bCs/>
          <w:sz w:val="24"/>
          <w:szCs w:val="24"/>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w:t>
      </w:r>
      <w:r w:rsidR="00462CCA">
        <w:rPr>
          <w:rFonts w:ascii="Arial" w:hAnsi="Arial" w:cs="Arial"/>
          <w:bCs/>
          <w:sz w:val="24"/>
          <w:szCs w:val="24"/>
        </w:rPr>
        <w:t>Dono</w:t>
      </w:r>
      <w:r w:rsidRPr="007D3A9B">
        <w:rPr>
          <w:rFonts w:ascii="Arial" w:hAnsi="Arial" w:cs="Arial"/>
          <w:bCs/>
          <w:sz w:val="24"/>
          <w:szCs w:val="24"/>
        </w:rPr>
        <w:t xml:space="preserve">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il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60744A4B"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lastRenderedPageBreak/>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0798A7A5" w14:textId="77777777" w:rsidR="007D3A9B" w:rsidRDefault="005569A7" w:rsidP="005569A7">
      <w:pPr>
        <w:spacing w:after="120"/>
        <w:jc w:val="both"/>
        <w:rPr>
          <w:rFonts w:ascii="Arial" w:hAnsi="Arial"/>
          <w:bCs/>
          <w:sz w:val="24"/>
          <w:szCs w:val="24"/>
        </w:rPr>
      </w:pPr>
      <w:r w:rsidRPr="007D3A9B">
        <w:rPr>
          <w:rFonts w:ascii="Arial" w:hAnsi="Arial"/>
          <w:bCs/>
          <w:sz w:val="24"/>
          <w:szCs w:val="24"/>
        </w:rPr>
        <w:t>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w:t>
      </w:r>
    </w:p>
    <w:p w14:paraId="4A9C0070" w14:textId="77777777" w:rsidR="007D3A9B" w:rsidRDefault="007D3A9B" w:rsidP="005569A7">
      <w:pPr>
        <w:spacing w:after="120"/>
        <w:jc w:val="both"/>
        <w:rPr>
          <w:rFonts w:ascii="Arial" w:hAnsi="Arial"/>
          <w:bCs/>
          <w:sz w:val="24"/>
          <w:szCs w:val="24"/>
        </w:rPr>
      </w:pPr>
    </w:p>
    <w:p w14:paraId="0BC22CFA" w14:textId="6F74315F" w:rsidR="005569A7" w:rsidRPr="002D35B4" w:rsidRDefault="005569A7" w:rsidP="007D3A9B">
      <w:pPr>
        <w:pStyle w:val="Corpotesto"/>
        <w:ind w:left="0"/>
      </w:pPr>
      <w:bookmarkStart w:id="466" w:name="_Toc117244911"/>
      <w:r w:rsidRPr="002D35B4">
        <w:t xml:space="preserve">CAPITOLO </w:t>
      </w:r>
      <w:bookmarkEnd w:id="466"/>
      <w:r w:rsidR="00F630CB" w:rsidRPr="002D35B4">
        <w:t>UNICO</w:t>
      </w:r>
    </w:p>
    <w:p w14:paraId="2F8DF1D5" w14:textId="77777777" w:rsidR="005569A7" w:rsidRPr="002D35B4" w:rsidRDefault="005569A7" w:rsidP="007D3A9B">
      <w:pPr>
        <w:pStyle w:val="Corpotesto"/>
        <w:ind w:left="0"/>
      </w:pPr>
      <w:bookmarkStart w:id="467" w:name="_Toc117244912"/>
      <w:r w:rsidRPr="002D35B4">
        <w:t>LETTURA DEL TESTO</w:t>
      </w:r>
      <w:bookmarkEnd w:id="467"/>
    </w:p>
    <w:p w14:paraId="7777EEA5" w14:textId="08B512B7" w:rsidR="00C95CE8" w:rsidRPr="00C95CE8" w:rsidRDefault="00C95CE8" w:rsidP="00C95CE8">
      <w:pPr>
        <w:spacing w:after="120"/>
        <w:ind w:left="567" w:right="567"/>
        <w:jc w:val="both"/>
        <w:rPr>
          <w:rFonts w:ascii="Arial" w:hAnsi="Arial"/>
          <w:i/>
          <w:iCs/>
          <w:sz w:val="24"/>
        </w:rPr>
      </w:pPr>
      <w:r w:rsidRPr="00C95CE8">
        <w:rPr>
          <w:rFonts w:ascii="Arial" w:hAnsi="Arial"/>
          <w:i/>
          <w:iCs/>
          <w:sz w:val="24"/>
        </w:rPr>
        <w:t>Io, il Presbìtero, al carissimo Gaio, che amo nella verità. Carissimo, mi auguro che in tutto tu stia bene e sia in buona salute, come sta bene la tua anima.</w:t>
      </w:r>
    </w:p>
    <w:p w14:paraId="4F0B2B6C" w14:textId="62607051" w:rsidR="00C95CE8" w:rsidRPr="00C95CE8" w:rsidRDefault="00C95CE8" w:rsidP="00C95CE8">
      <w:pPr>
        <w:spacing w:after="120"/>
        <w:ind w:left="567" w:right="567"/>
        <w:jc w:val="both"/>
        <w:rPr>
          <w:rFonts w:ascii="Arial" w:hAnsi="Arial"/>
          <w:i/>
          <w:iCs/>
          <w:sz w:val="24"/>
        </w:rPr>
      </w:pPr>
      <w:r w:rsidRPr="00C95CE8">
        <w:rPr>
          <w:rFonts w:ascii="Arial" w:hAnsi="Arial"/>
          <w:i/>
          <w:iCs/>
          <w:sz w:val="24"/>
        </w:rPr>
        <w:t>Mi sono molto rallegrato, infatti, quando sono giunti alcuni fratelli e hanno testimoniato che tu, dal modo in cui cammini nella verità, sei veritiero. Non ho gioia più grande di questa: sapere che i miei figli camminano nella verità.</w:t>
      </w:r>
    </w:p>
    <w:p w14:paraId="7A8DB542" w14:textId="6B7B8C95" w:rsidR="00C95CE8" w:rsidRPr="00C95CE8" w:rsidRDefault="00C95CE8" w:rsidP="00C95CE8">
      <w:pPr>
        <w:spacing w:after="120"/>
        <w:ind w:left="567" w:right="567"/>
        <w:jc w:val="both"/>
        <w:rPr>
          <w:rFonts w:ascii="Arial" w:hAnsi="Arial"/>
          <w:i/>
          <w:iCs/>
          <w:sz w:val="24"/>
        </w:rPr>
      </w:pPr>
      <w:r w:rsidRPr="00C95CE8">
        <w:rPr>
          <w:rFonts w:ascii="Arial" w:hAnsi="Arial"/>
          <w:i/>
          <w:iCs/>
          <w:sz w:val="24"/>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296F9BD1" w14:textId="4915E59C" w:rsidR="00C95CE8" w:rsidRPr="00C95CE8" w:rsidRDefault="00C95CE8" w:rsidP="00C95CE8">
      <w:pPr>
        <w:spacing w:after="120"/>
        <w:ind w:left="567" w:right="567"/>
        <w:jc w:val="both"/>
        <w:rPr>
          <w:rFonts w:ascii="Arial" w:hAnsi="Arial"/>
          <w:i/>
          <w:iCs/>
          <w:sz w:val="24"/>
        </w:rPr>
      </w:pPr>
      <w:r w:rsidRPr="00C95CE8">
        <w:rPr>
          <w:rFonts w:ascii="Arial" w:hAnsi="Arial"/>
          <w:i/>
          <w:iCs/>
          <w:sz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w:t>
      </w:r>
      <w:r w:rsidRPr="00C95CE8">
        <w:rPr>
          <w:rFonts w:ascii="Arial" w:hAnsi="Arial"/>
          <w:i/>
          <w:iCs/>
          <w:sz w:val="24"/>
        </w:rPr>
        <w:lastRenderedPageBreak/>
        <w:t>farlo a quelli che lo vorrebbero e li scaccia dalla Chiesa. Carissimo, non imitare il male, ma il bene. Chi fa il bene è da Dio; chi fa il male non ha veduto Dio.</w:t>
      </w:r>
    </w:p>
    <w:p w14:paraId="39B957B3" w14:textId="3F862DFF" w:rsidR="00C95CE8" w:rsidRPr="00C95CE8" w:rsidRDefault="00C95CE8" w:rsidP="00C95CE8">
      <w:pPr>
        <w:spacing w:after="120"/>
        <w:ind w:left="567" w:right="567"/>
        <w:jc w:val="both"/>
        <w:rPr>
          <w:rFonts w:ascii="Arial" w:hAnsi="Arial"/>
          <w:i/>
          <w:iCs/>
          <w:sz w:val="24"/>
        </w:rPr>
      </w:pPr>
      <w:r w:rsidRPr="00C95CE8">
        <w:rPr>
          <w:rFonts w:ascii="Arial" w:hAnsi="Arial"/>
          <w:i/>
          <w:iCs/>
          <w:sz w:val="24"/>
        </w:rPr>
        <w:t>A Demetrio tutti danno testimonianza, anche la stessa verità; anche noi gli diamo testimonianza e tu sai che la nostra testimonianza è veritiera.</w:t>
      </w:r>
    </w:p>
    <w:p w14:paraId="16663F67" w14:textId="387C967C" w:rsidR="00C95CE8" w:rsidRPr="00C95CE8" w:rsidRDefault="00C95CE8" w:rsidP="00C95CE8">
      <w:pPr>
        <w:spacing w:after="120"/>
        <w:ind w:left="567" w:right="567"/>
        <w:jc w:val="both"/>
        <w:rPr>
          <w:rFonts w:ascii="Arial" w:hAnsi="Arial"/>
          <w:i/>
          <w:iCs/>
          <w:sz w:val="24"/>
        </w:rPr>
      </w:pPr>
      <w:r w:rsidRPr="00C95CE8">
        <w:rPr>
          <w:rFonts w:ascii="Arial" w:hAnsi="Arial"/>
          <w:i/>
          <w:iCs/>
          <w:sz w:val="24"/>
        </w:rPr>
        <w:t>Molte cose avrei da scriverti, ma non voglio farlo con inchiostro e penna. Spero però di vederti presto e parleremo a viva voce. La pace sia con te. Gli amici ti salutano. Saluta gli amici a uno a uno.</w:t>
      </w:r>
    </w:p>
    <w:p w14:paraId="28B2E11C" w14:textId="77777777" w:rsidR="005569A7" w:rsidRPr="005569A7" w:rsidRDefault="005569A7" w:rsidP="005569A7"/>
    <w:p w14:paraId="58E748AB" w14:textId="77777777" w:rsidR="005569A7" w:rsidRPr="002D35B4" w:rsidRDefault="005569A7" w:rsidP="007D3A9B">
      <w:pPr>
        <w:pStyle w:val="Corpotesto"/>
        <w:ind w:left="0"/>
      </w:pPr>
      <w:bookmarkStart w:id="468" w:name="_Toc117244914"/>
      <w:r w:rsidRPr="002D35B4">
        <w:t>Saluto</w:t>
      </w:r>
      <w:bookmarkEnd w:id="468"/>
      <w:r w:rsidRPr="002D35B4">
        <w:t xml:space="preserve"> </w:t>
      </w:r>
    </w:p>
    <w:p w14:paraId="77B28011" w14:textId="77777777" w:rsidR="005569A7" w:rsidRPr="005569A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569A7">
        <w:rPr>
          <w:rFonts w:ascii="Arial" w:hAnsi="Arial"/>
          <w:b/>
          <w:position w:val="4"/>
          <w:sz w:val="24"/>
          <w:vertAlign w:val="superscript"/>
        </w:rPr>
        <w:t>1</w:t>
      </w:r>
      <w:r w:rsidRPr="005569A7">
        <w:rPr>
          <w:rFonts w:ascii="Arial" w:hAnsi="Arial"/>
          <w:b/>
          <w:sz w:val="24"/>
        </w:rPr>
        <w:t>Io, il Presbìtero, al carissimo Gaio, che amo nella verità.</w:t>
      </w:r>
    </w:p>
    <w:p w14:paraId="15E7F7DA" w14:textId="77777777" w:rsidR="005569A7" w:rsidRPr="005569A7" w:rsidRDefault="005569A7" w:rsidP="005569A7">
      <w:pPr>
        <w:spacing w:after="120"/>
        <w:jc w:val="both"/>
        <w:rPr>
          <w:rFonts w:ascii="Arial" w:hAnsi="Arial"/>
          <w:sz w:val="24"/>
        </w:rPr>
      </w:pPr>
      <w:r w:rsidRPr="005569A7">
        <w:rPr>
          <w:rFonts w:ascii="Arial" w:hAnsi="Arial"/>
          <w:sz w:val="24"/>
        </w:rPr>
        <w:t xml:space="preserve">Io, il Presbitero, è l’Apostolo Giovanni. Il carissimo Gaio è un collaboratore dell’Apostolo Paolo. Troviamo tracce di lui negli Atti degli Apostoli, nella Prima Lettera dell’Apostolo Paolo ai Corinzi e in quella ai Roani. </w:t>
      </w:r>
    </w:p>
    <w:p w14:paraId="7F1C1A6B" w14:textId="45E4A7DE"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Tutta la città fu in subbuglio e tutti si precipitarono in massa nel teatro, trascinando con sé Gaio e Aristarco </w:t>
      </w:r>
      <w:r w:rsidR="00EB7622" w:rsidRPr="007D3A9B">
        <w:rPr>
          <w:rFonts w:ascii="Arial" w:hAnsi="Arial"/>
          <w:i/>
          <w:iCs/>
          <w:sz w:val="24"/>
          <w:szCs w:val="24"/>
        </w:rPr>
        <w:t>macedoni</w:t>
      </w:r>
      <w:r w:rsidRPr="007D3A9B">
        <w:rPr>
          <w:rFonts w:ascii="Arial" w:hAnsi="Arial"/>
          <w:i/>
          <w:iCs/>
          <w:sz w:val="24"/>
          <w:szCs w:val="24"/>
        </w:rPr>
        <w:t>, compagni di viaggio di Paolo (At 19, 29). Lo accompagnarono Sòpatro di Berèa, figlio di Pirro, Aristarco e Secondo di Tessalonica, Gaio di Derbe e Timòteo, e gli asiatici Tìchico e Tròfimo (At 20, 4).</w:t>
      </w:r>
      <w:r w:rsidR="002E5F86" w:rsidRPr="007D3A9B">
        <w:rPr>
          <w:rFonts w:ascii="Arial" w:hAnsi="Arial"/>
          <w:i/>
          <w:iCs/>
          <w:sz w:val="24"/>
          <w:szCs w:val="24"/>
        </w:rPr>
        <w:t xml:space="preserve"> </w:t>
      </w:r>
      <w:r w:rsidRPr="007D3A9B">
        <w:rPr>
          <w:rFonts w:ascii="Arial" w:hAnsi="Arial"/>
          <w:i/>
          <w:iCs/>
          <w:sz w:val="24"/>
          <w:szCs w:val="24"/>
        </w:rPr>
        <w:t>Vi saluta Gaio, che ospita me e tutta la comunità (Rm 16, 23).</w:t>
      </w:r>
      <w:r w:rsidR="002E5F86" w:rsidRPr="007D3A9B">
        <w:rPr>
          <w:rFonts w:ascii="Arial" w:hAnsi="Arial"/>
          <w:i/>
          <w:iCs/>
          <w:sz w:val="24"/>
          <w:szCs w:val="24"/>
        </w:rPr>
        <w:t xml:space="preserve"> </w:t>
      </w:r>
      <w:r w:rsidRPr="007D3A9B">
        <w:rPr>
          <w:rFonts w:ascii="Arial" w:hAnsi="Arial"/>
          <w:i/>
          <w:iCs/>
          <w:sz w:val="24"/>
          <w:szCs w:val="24"/>
        </w:rPr>
        <w:t xml:space="preserve">Ringrazio Dio di non aver battezzato nessuno di voi, se non Crispo e Gaio (1Cor 1, 14). </w:t>
      </w:r>
    </w:p>
    <w:p w14:paraId="742E6BDC"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t>Per l’Apostolo Giovanni Gaio è un fratello carissimo e lui lo ama nella verità. Si ama nella verità quando si rispetta ogni comandamento della Legge di Cristo Gesù, senza trascurare o dimenticare nessuna sua Parola. Ama nella verità chi cammina nella verità. Chi non cammina nella verità, non può amare nella verità. Si cammina nella verità se si cammina in Cristo, con Cristo, per Cristo. Se si rimane in Cristo e si vive con Lui, per Lui, in Lui. Per rimanere in Cristo si deve camminare nella sua Parola, nel suo Vangelo. Senza il vero amore verso Cristo, nello Spirito Santo, e in Cristo, sempre nello Spirito Santo, verso il Padre, mai potrà esserci vero amore per l’uomo. Non si può amare nella verità l’uomo se non si ama Cristo nella verità.</w:t>
      </w:r>
    </w:p>
    <w:p w14:paraId="33ECD3D4"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w:t>
      </w:r>
      <w:r w:rsidRPr="007D3A9B">
        <w:rPr>
          <w:rFonts w:ascii="Arial" w:hAnsi="Arial"/>
          <w:i/>
          <w:iCs/>
          <w:sz w:val="24"/>
          <w:szCs w:val="24"/>
        </w:rPr>
        <w:lastRenderedPageBreak/>
        <w:t>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w:t>
      </w:r>
    </w:p>
    <w:p w14:paraId="1F873E10"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t xml:space="preserve">Vi è una solo modalità per amare nella verità: Come Cristo Gesù ha amato noi. Come Cristo Gesù ci ha amati? </w:t>
      </w:r>
    </w:p>
    <w:p w14:paraId="2264C1AF"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t xml:space="preserve">Lasciandosi fare peccato per noi. </w:t>
      </w:r>
    </w:p>
    <w:p w14:paraId="0E671033"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2E51BCB" w14:textId="7B227E9E"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Nessuno è mai salito al cielo, se non colui che è disceso dal cielo, il Figlio dell’uomo. È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2E5F86" w:rsidRPr="007D3A9B">
        <w:rPr>
          <w:rFonts w:ascii="Arial" w:hAnsi="Arial"/>
          <w:i/>
          <w:iCs/>
          <w:sz w:val="24"/>
          <w:szCs w:val="24"/>
        </w:rPr>
        <w:t xml:space="preserve"> </w:t>
      </w:r>
      <w:r w:rsidRPr="007D3A9B">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A67F51D"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 xml:space="preserve">Assumendo su di sé tutti i nostri peccati. </w:t>
      </w:r>
    </w:p>
    <w:p w14:paraId="1133467C" w14:textId="520BE6B4" w:rsidR="005569A7" w:rsidRPr="007D3A9B" w:rsidRDefault="005569A7" w:rsidP="005569A7">
      <w:pPr>
        <w:spacing w:after="120"/>
        <w:jc w:val="both"/>
        <w:rPr>
          <w:rFonts w:ascii="Arial" w:hAnsi="Arial"/>
          <w:i/>
          <w:iCs/>
          <w:sz w:val="24"/>
          <w:szCs w:val="24"/>
        </w:rPr>
      </w:pPr>
      <w:r w:rsidRPr="007D3A9B">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w:t>
      </w:r>
      <w:r w:rsidRPr="007D3A9B">
        <w:rPr>
          <w:rFonts w:ascii="Arial" w:hAnsi="Arial"/>
          <w:i/>
          <w:iCs/>
          <w:sz w:val="24"/>
          <w:szCs w:val="24"/>
        </w:rPr>
        <w:lastRenderedPageBreak/>
        <w:t>avevano udito. Chi avrebbe creduto al nostro annuncio?</w:t>
      </w:r>
      <w:r w:rsidR="002E5F86" w:rsidRPr="007D3A9B">
        <w:rPr>
          <w:rFonts w:ascii="Arial" w:hAnsi="Arial"/>
          <w:i/>
          <w:iCs/>
          <w:sz w:val="24"/>
          <w:szCs w:val="24"/>
        </w:rPr>
        <w:t xml:space="preserve"> </w:t>
      </w:r>
      <w:r w:rsidRPr="007D3A9B">
        <w:rPr>
          <w:rFonts w:ascii="Arial" w:hAnsi="Arial"/>
          <w:i/>
          <w:iCs/>
          <w:sz w:val="24"/>
          <w:szCs w:val="24"/>
        </w:rPr>
        <w:t>A chi sarebbe stato manifestato il braccio del Signore? È cresciuto come un virgulto davanti a lui e come una radice in terra arida.</w:t>
      </w:r>
      <w:r w:rsidR="002E5F86" w:rsidRPr="007D3A9B">
        <w:rPr>
          <w:rFonts w:ascii="Arial" w:hAnsi="Arial"/>
          <w:i/>
          <w:iCs/>
          <w:sz w:val="24"/>
          <w:szCs w:val="24"/>
        </w:rPr>
        <w:t xml:space="preserve"> </w:t>
      </w:r>
      <w:r w:rsidRPr="007D3A9B">
        <w:rPr>
          <w:rFonts w:ascii="Arial" w:hAnsi="Arial"/>
          <w:i/>
          <w:iCs/>
          <w:sz w:val="24"/>
          <w:szCs w:val="24"/>
        </w:rPr>
        <w:t>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723BA91" w14:textId="77777777" w:rsidR="005569A7" w:rsidRPr="007D3A9B" w:rsidRDefault="005569A7" w:rsidP="005569A7">
      <w:pPr>
        <w:spacing w:after="120"/>
        <w:jc w:val="both"/>
        <w:rPr>
          <w:rFonts w:ascii="Arial" w:hAnsi="Arial"/>
          <w:i/>
          <w:iCs/>
          <w:sz w:val="24"/>
          <w:szCs w:val="24"/>
        </w:rPr>
      </w:pPr>
      <w:r w:rsidRPr="007D3A9B">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0B93D5F"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 xml:space="preserve">Facendosi obbedienza all’amore fino a lasciarsi crocifiggere </w:t>
      </w:r>
    </w:p>
    <w:p w14:paraId="4D74202E"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7B03672A" w14:textId="3346809A" w:rsidR="005569A7" w:rsidRPr="007D3A9B" w:rsidRDefault="005569A7" w:rsidP="005569A7">
      <w:pPr>
        <w:spacing w:after="120"/>
        <w:jc w:val="both"/>
        <w:rPr>
          <w:rFonts w:ascii="Arial" w:hAnsi="Arial"/>
          <w:sz w:val="24"/>
          <w:szCs w:val="24"/>
        </w:rPr>
      </w:pPr>
      <w:r w:rsidRPr="007D3A9B">
        <w:rPr>
          <w:rFonts w:ascii="Arial" w:hAnsi="Arial"/>
          <w:sz w:val="24"/>
          <w:szCs w:val="24"/>
        </w:rPr>
        <w:t>Proviamo a riflettere su questa umiliazione del Verbo Incarnato.</w:t>
      </w:r>
      <w:r w:rsidR="002E5F86" w:rsidRPr="007D3A9B">
        <w:rPr>
          <w:rFonts w:ascii="Arial" w:hAnsi="Arial"/>
          <w:sz w:val="24"/>
          <w:szCs w:val="24"/>
        </w:rPr>
        <w:t xml:space="preserve"> </w:t>
      </w:r>
      <w:r w:rsidRPr="007D3A9B">
        <w:rPr>
          <w:rFonts w:ascii="Arial" w:hAnsi="Arial"/>
          <w:sz w:val="24"/>
          <w:szCs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w:t>
      </w:r>
      <w:r w:rsidRPr="007D3A9B">
        <w:rPr>
          <w:rFonts w:ascii="Arial" w:hAnsi="Arial"/>
          <w:sz w:val="24"/>
          <w:szCs w:val="24"/>
        </w:rPr>
        <w:lastRenderedPageBreak/>
        <w:t>disegno o il progetto originario sulla creatura fatta ad immagine e somiglianza del suo Creatore. 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4C99AA06"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3E1C7415"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649E238A"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t xml:space="preserve">Ma chi è Cristo Crocifisso? È il Servo del Signore che ha preso su di sé tutte le croci dell’umanità. Chi è l’uomo chiamato alla salvezza? Colui che è pronto a </w:t>
      </w:r>
      <w:r w:rsidRPr="007D3A9B">
        <w:rPr>
          <w:rFonts w:ascii="Arial" w:hAnsi="Arial"/>
          <w:sz w:val="24"/>
          <w:szCs w:val="24"/>
        </w:rPr>
        <w:lastRenderedPageBreak/>
        <w:t xml:space="preserve">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1C66423"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52FC67FB" w14:textId="1A4F148F" w:rsidR="005569A7" w:rsidRPr="007D3A9B" w:rsidRDefault="005569A7" w:rsidP="005569A7">
      <w:pPr>
        <w:spacing w:after="120"/>
        <w:jc w:val="both"/>
        <w:rPr>
          <w:rFonts w:ascii="Arial" w:hAnsi="Arial"/>
          <w:sz w:val="24"/>
          <w:szCs w:val="24"/>
        </w:rPr>
      </w:pPr>
      <w:r w:rsidRPr="007D3A9B">
        <w:rPr>
          <w:rFonts w:ascii="Arial" w:hAnsi="Arial"/>
          <w:sz w:val="24"/>
          <w:szCs w:val="24"/>
        </w:rPr>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w:t>
      </w:r>
      <w:r w:rsidR="002E5F86" w:rsidRPr="007D3A9B">
        <w:rPr>
          <w:rFonts w:ascii="Arial" w:hAnsi="Arial"/>
          <w:sz w:val="24"/>
          <w:szCs w:val="24"/>
        </w:rPr>
        <w:t xml:space="preserve"> </w:t>
      </w:r>
      <w:r w:rsidRPr="007D3A9B">
        <w:rPr>
          <w:rFonts w:ascii="Arial" w:hAnsi="Arial"/>
          <w:sz w:val="24"/>
          <w:szCs w:val="24"/>
        </w:rPr>
        <w:t>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382DFD26"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lastRenderedPageBreak/>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 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57556309" w14:textId="7D55177D" w:rsidR="005569A7" w:rsidRPr="007D3A9B" w:rsidRDefault="005569A7" w:rsidP="005569A7">
      <w:pPr>
        <w:spacing w:after="120"/>
        <w:jc w:val="both"/>
        <w:rPr>
          <w:rFonts w:ascii="Arial" w:hAnsi="Arial"/>
          <w:sz w:val="24"/>
          <w:szCs w:val="24"/>
        </w:rPr>
      </w:pPr>
      <w:r w:rsidRPr="007D3A9B">
        <w:rPr>
          <w:rFonts w:ascii="Arial" w:hAnsi="Arial"/>
          <w:sz w:val="24"/>
          <w:szCs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w:t>
      </w:r>
      <w:r w:rsidR="002E5F86" w:rsidRPr="007D3A9B">
        <w:rPr>
          <w:rFonts w:ascii="Arial" w:hAnsi="Arial"/>
          <w:sz w:val="24"/>
          <w:szCs w:val="24"/>
        </w:rPr>
        <w:t xml:space="preserve"> </w:t>
      </w:r>
      <w:r w:rsidRPr="007D3A9B">
        <w:rPr>
          <w:rFonts w:ascii="Arial" w:hAnsi="Arial"/>
          <w:sz w:val="24"/>
          <w:szCs w:val="24"/>
        </w:rPr>
        <w:t xml:space="preserve">trasformazione della Legge divina. Se la kenosi di Cristo non diviene kenosi del cristiano non c’è alcuna salvezza. Gesù non ha salvato l’uomo. Gli ha aperto i tesori della sua grazia, della sua verità, della sua giustizia, della sua santità e del suo Santo </w:t>
      </w:r>
      <w:r w:rsidRPr="007D3A9B">
        <w:rPr>
          <w:rFonts w:ascii="Arial" w:hAnsi="Arial"/>
          <w:sz w:val="24"/>
          <w:szCs w:val="24"/>
        </w:rPr>
        <w:lastRenderedPageBreak/>
        <w:t>Spirito perché l'uomo, nutrendosene senza alcuna interruzione, giunga alla perfetta imitazione del suo Maestro e Signore, facendosi e costruendosi ad immagine della sua croce.</w:t>
      </w:r>
    </w:p>
    <w:p w14:paraId="01C52E02" w14:textId="77777777" w:rsidR="005569A7" w:rsidRPr="007D3A9B" w:rsidRDefault="005569A7" w:rsidP="005569A7">
      <w:pPr>
        <w:spacing w:after="120"/>
        <w:jc w:val="both"/>
        <w:rPr>
          <w:rFonts w:ascii="Arial" w:hAnsi="Arial"/>
          <w:sz w:val="24"/>
          <w:szCs w:val="24"/>
        </w:rPr>
      </w:pPr>
      <w:r w:rsidRPr="007D3A9B">
        <w:rPr>
          <w:rFonts w:ascii="Arial" w:hAnsi="Arial"/>
          <w:sz w:val="24"/>
          <w:szCs w:val="24"/>
        </w:rPr>
        <w:t>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0482BF1F" w14:textId="10314006" w:rsidR="005569A7" w:rsidRPr="007D3A9B" w:rsidRDefault="005569A7" w:rsidP="005569A7">
      <w:pPr>
        <w:spacing w:after="120"/>
        <w:jc w:val="both"/>
        <w:rPr>
          <w:rFonts w:ascii="Arial" w:hAnsi="Arial"/>
          <w:sz w:val="24"/>
          <w:szCs w:val="24"/>
        </w:rPr>
      </w:pPr>
      <w:r w:rsidRPr="007D3A9B">
        <w:rPr>
          <w:rFonts w:ascii="Arial" w:hAnsi="Arial"/>
          <w:sz w:val="24"/>
          <w:szCs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 La Vergine Maria, Madre del Verbo Incarnato,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w:t>
      </w:r>
      <w:r w:rsidR="002E5F86" w:rsidRPr="007D3A9B">
        <w:rPr>
          <w:rFonts w:ascii="Arial" w:hAnsi="Arial"/>
          <w:sz w:val="24"/>
          <w:szCs w:val="24"/>
        </w:rPr>
        <w:t xml:space="preserve"> </w:t>
      </w:r>
      <w:r w:rsidRPr="007D3A9B">
        <w:rPr>
          <w:rFonts w:ascii="Arial" w:hAnsi="Arial"/>
          <w:sz w:val="24"/>
          <w:szCs w:val="24"/>
        </w:rPr>
        <w:t>ogni discepolo di Gesù sulla via della perfetta conformazione al Cristo Crocifisso. Angeli e Santi non permettano che ci distacchiamo dal legno della croce, inseguendo chimere e fantasie di morte.</w:t>
      </w:r>
    </w:p>
    <w:p w14:paraId="26EACB2D"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lastRenderedPageBreak/>
        <w:t xml:space="preserve">Versando per noi il suo Santo Spirito. </w:t>
      </w:r>
    </w:p>
    <w:p w14:paraId="18814FB0"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3DACF12"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Donandoci lo Spirito Santo senza misura.</w:t>
      </w:r>
    </w:p>
    <w:p w14:paraId="6C46A33D"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CF15E78"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Facendosi Eucaristia per noi.</w:t>
      </w:r>
    </w:p>
    <w:p w14:paraId="02C21B35" w14:textId="483BE23E"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w:t>
      </w:r>
      <w:r w:rsidRPr="007D3A9B">
        <w:rPr>
          <w:rFonts w:ascii="Arial" w:hAnsi="Arial"/>
          <w:i/>
          <w:iCs/>
          <w:sz w:val="24"/>
          <w:szCs w:val="24"/>
        </w:rPr>
        <w:lastRenderedPageBreak/>
        <w:t>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Allora i Giudei si misero a mormorare contro di lui perché aveva detto: «Io sono il pane disceso dal cielo». E dicevano: «Costui non è forse Gesù, il figlio di Giuseppe? Di lui non conosciamo il padre e la madre? Come dunque può dire: “Sono disceso dal cielo”?».</w:t>
      </w:r>
      <w:r w:rsidR="002E5F86" w:rsidRPr="007D3A9B">
        <w:rPr>
          <w:rFonts w:ascii="Arial" w:hAnsi="Arial"/>
          <w:i/>
          <w:iCs/>
          <w:sz w:val="24"/>
          <w:szCs w:val="24"/>
        </w:rPr>
        <w:t xml:space="preserve"> </w:t>
      </w:r>
      <w:r w:rsidRPr="007D3A9B">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6B9A6C3C" w14:textId="5CAF5427" w:rsidR="005569A7" w:rsidRPr="007D3A9B" w:rsidRDefault="005569A7" w:rsidP="005569A7">
      <w:pPr>
        <w:spacing w:after="120"/>
        <w:jc w:val="both"/>
        <w:rPr>
          <w:rFonts w:ascii="Arial" w:hAnsi="Arial"/>
          <w:bCs/>
          <w:sz w:val="24"/>
          <w:szCs w:val="24"/>
        </w:rPr>
      </w:pPr>
      <w:r w:rsidRPr="007D3A9B">
        <w:rPr>
          <w:rFonts w:ascii="Arial" w:hAnsi="Arial"/>
          <w:bCs/>
          <w:sz w:val="24"/>
          <w:szCs w:val="24"/>
        </w:rPr>
        <w:t>Pregando per noi e chiedendo al Padre affinché anche noi viene inseriti nel mistero eterno dell</w:t>
      </w:r>
      <w:r w:rsidR="007D3A9B">
        <w:rPr>
          <w:rFonts w:ascii="Arial" w:hAnsi="Arial"/>
          <w:bCs/>
          <w:sz w:val="24"/>
          <w:szCs w:val="24"/>
        </w:rPr>
        <w:t>’</w:t>
      </w:r>
      <w:r w:rsidRPr="007D3A9B">
        <w:rPr>
          <w:rFonts w:ascii="Arial" w:hAnsi="Arial"/>
          <w:bCs/>
          <w:sz w:val="24"/>
          <w:szCs w:val="24"/>
        </w:rPr>
        <w:t xml:space="preserve">amore e della comunione che regna tra il Padre e il Figlio e lo Spirito Santo. </w:t>
      </w:r>
    </w:p>
    <w:p w14:paraId="1E372B8B"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w:t>
      </w:r>
      <w:r w:rsidRPr="007D3A9B">
        <w:rPr>
          <w:rFonts w:ascii="Arial" w:hAnsi="Arial"/>
          <w:i/>
          <w:iCs/>
          <w:sz w:val="24"/>
          <w:szCs w:val="24"/>
        </w:rPr>
        <w:lastRenderedPageBreak/>
        <w:t xml:space="preserve">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 </w:t>
      </w:r>
    </w:p>
    <w:p w14:paraId="458E33B6"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Amiamo nella verità se, per opera ininterrotta diveniamo e rimaniamo un solo cuore con Cristo Gesù. Basta separarsi da Gesù Signore anche per un solo istante e non si ama più nella verità. La verità del nostro amore è Cristo Signore. Amiamo con il suo amore? Amiamo nella verità. Non amiamo con il suo amore, nel suo amore, non amiamo nella verità.</w:t>
      </w:r>
    </w:p>
    <w:p w14:paraId="7B629A24"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Per amare nella verità a volte si deve sfidare quel mondo che ama nella falsità, nella menzogna, nel grande tradimento e rinnegamento della Parola del Signore. Ecco tre esempi che ci rivelano come Cristo per amare dalla verità è chiamato a sfidare il mondo intero.</w:t>
      </w:r>
    </w:p>
    <w:p w14:paraId="10C04CCB"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Primo esempio: la guarigione del paralitico presso la piscina delle pecore.</w:t>
      </w:r>
    </w:p>
    <w:p w14:paraId="3C4EC902" w14:textId="7502865B"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w:t>
      </w:r>
      <w:r w:rsidR="002E5F86" w:rsidRPr="007D3A9B">
        <w:rPr>
          <w:rFonts w:ascii="Arial" w:hAnsi="Arial"/>
          <w:i/>
          <w:iCs/>
          <w:sz w:val="24"/>
          <w:szCs w:val="24"/>
        </w:rPr>
        <w:t>]</w:t>
      </w:r>
      <w:r w:rsidR="00462CCA">
        <w:rPr>
          <w:rFonts w:ascii="Arial" w:hAnsi="Arial"/>
          <w:i/>
          <w:iCs/>
          <w:sz w:val="24"/>
          <w:szCs w:val="24"/>
        </w:rPr>
        <w:t xml:space="preserve"> </w:t>
      </w:r>
      <w:r w:rsidRPr="007D3A9B">
        <w:rPr>
          <w:rFonts w:ascii="Arial" w:hAnsi="Arial"/>
          <w:i/>
          <w:iCs/>
          <w:sz w:val="24"/>
          <w:szCs w:val="24"/>
        </w:rPr>
        <w:t>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5823395"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5F01BD82"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lastRenderedPageBreak/>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0D01105"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929E321"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6FB3B8F"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F28BD3C" w14:textId="49280741"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2E5F86" w:rsidRPr="007D3A9B">
        <w:rPr>
          <w:rFonts w:ascii="Arial" w:hAnsi="Arial"/>
          <w:i/>
          <w:iCs/>
          <w:sz w:val="24"/>
          <w:szCs w:val="24"/>
        </w:rPr>
        <w:t xml:space="preserve"> </w:t>
      </w:r>
      <w:r w:rsidRPr="007D3A9B">
        <w:rPr>
          <w:rFonts w:ascii="Arial" w:hAnsi="Arial"/>
          <w:i/>
          <w:iCs/>
          <w:sz w:val="24"/>
          <w:szCs w:val="24"/>
        </w:rPr>
        <w:t xml:space="preserve">Non crediate che sarò io ad accusarvi davanti al Padre; vi è già chi vi accusa: Mosè, nel quale riponete la vostra speranza. Se infatti credeste a Mosè, credereste </w:t>
      </w:r>
      <w:r w:rsidRPr="007D3A9B">
        <w:rPr>
          <w:rFonts w:ascii="Arial" w:hAnsi="Arial"/>
          <w:i/>
          <w:iCs/>
          <w:sz w:val="24"/>
          <w:szCs w:val="24"/>
        </w:rPr>
        <w:lastRenderedPageBreak/>
        <w:t xml:space="preserve">anche a me; perché egli ha scritto di me. Ma se non credete ai suoi scritti, come potrete credere alle mie parole?» (Gv 5,1-47). </w:t>
      </w:r>
    </w:p>
    <w:p w14:paraId="48F069EF"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Secondo esempio: La non condanna della donna adultera:</w:t>
      </w:r>
    </w:p>
    <w:p w14:paraId="4A1CC612"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CE78EFC"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A652958"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w:t>
      </w:r>
      <w:r w:rsidRPr="007D3A9B">
        <w:rPr>
          <w:rFonts w:ascii="Arial" w:hAnsi="Arial"/>
          <w:i/>
          <w:iCs/>
          <w:sz w:val="24"/>
          <w:szCs w:val="24"/>
        </w:rPr>
        <w:lastRenderedPageBreak/>
        <w:t xml:space="preserve">dell’uomo, allora conoscerete che Io Sono e che non faccio nulla da me stesso, ma parlo come il Padre mi ha insegnato. Colui che mi ha mandato è con me: non mi ha lasciato solo, perché faccio sempre le cose che gli sono gradite». </w:t>
      </w:r>
    </w:p>
    <w:p w14:paraId="45EFFFF7"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33B8F42"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w:t>
      </w:r>
      <w:r w:rsidRPr="007D3A9B">
        <w:rPr>
          <w:rFonts w:ascii="Arial" w:hAnsi="Arial"/>
          <w:i/>
          <w:iCs/>
          <w:sz w:val="24"/>
          <w:szCs w:val="24"/>
        </w:rPr>
        <w:lastRenderedPageBreak/>
        <w:t>dissero: «Non hai ancora cinquant’anni e hai visto Abramo?». Rispose loro Gesù: «In verità, in verità io vi dico: prima che Abramo fosse, Io Sono». Allora raccolsero delle pietre per gettarle contro di lui; ma Gesù si nascose e uscì dal tempio (Gv 8,1-59). .</w:t>
      </w:r>
    </w:p>
    <w:p w14:paraId="3EF3995D" w14:textId="77777777" w:rsidR="005569A7" w:rsidRPr="007D3A9B" w:rsidRDefault="005569A7" w:rsidP="005569A7">
      <w:pPr>
        <w:spacing w:after="120"/>
        <w:jc w:val="both"/>
        <w:rPr>
          <w:rFonts w:ascii="Arial" w:hAnsi="Arial"/>
          <w:bCs/>
          <w:sz w:val="24"/>
          <w:szCs w:val="24"/>
        </w:rPr>
      </w:pPr>
      <w:r w:rsidRPr="007D3A9B">
        <w:rPr>
          <w:rFonts w:ascii="Arial" w:hAnsi="Arial"/>
          <w:bCs/>
          <w:sz w:val="24"/>
          <w:szCs w:val="24"/>
        </w:rPr>
        <w:t>Terzo esempio: la guarigione del cieco nato:</w:t>
      </w:r>
    </w:p>
    <w:p w14:paraId="224F5C14"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598C3631"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307E837"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1646DD6"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54D654ED"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lastRenderedPageBreak/>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3D84EC0D" w14:textId="04B71DE9" w:rsidR="005569A7" w:rsidRPr="007D3A9B" w:rsidRDefault="005569A7" w:rsidP="007D3A9B">
      <w:pPr>
        <w:spacing w:before="120"/>
        <w:jc w:val="both"/>
        <w:rPr>
          <w:rFonts w:ascii="Arial" w:hAnsi="Arial"/>
          <w:sz w:val="24"/>
          <w:szCs w:val="24"/>
        </w:rPr>
      </w:pPr>
      <w:r w:rsidRPr="007D3A9B">
        <w:rPr>
          <w:rFonts w:ascii="Arial" w:hAnsi="Arial"/>
          <w:sz w:val="24"/>
          <w:szCs w:val="24"/>
        </w:rPr>
        <w:t>Oggi chi vuole amare nella verità deve sfidare il mondo intero. Oggi il cristiano è nella stessa condizione di Lot che viveva in Sodoma. Anzi oggi la condizione è peggiorata mille, diecimila volte di più. Per salvare i suoi due ospiti, Lot era disposto a</w:t>
      </w:r>
      <w:r w:rsidR="002E5F86" w:rsidRPr="007D3A9B">
        <w:rPr>
          <w:rFonts w:ascii="Arial" w:hAnsi="Arial"/>
          <w:sz w:val="24"/>
          <w:szCs w:val="24"/>
        </w:rPr>
        <w:t xml:space="preserve"> </w:t>
      </w:r>
      <w:r w:rsidRPr="007D3A9B">
        <w:rPr>
          <w:rFonts w:ascii="Arial" w:hAnsi="Arial"/>
          <w:sz w:val="24"/>
          <w:szCs w:val="24"/>
        </w:rPr>
        <w:t xml:space="preserve">sacrificare le sue due figlie. </w:t>
      </w:r>
    </w:p>
    <w:p w14:paraId="2F609467"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729F98D"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w:t>
      </w:r>
      <w:r w:rsidRPr="007D3A9B">
        <w:rPr>
          <w:rFonts w:ascii="Arial" w:hAnsi="Arial"/>
          <w:i/>
          <w:iCs/>
          <w:sz w:val="24"/>
          <w:szCs w:val="24"/>
        </w:rPr>
        <w:lastRenderedPageBreak/>
        <w:t>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05770AA"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589E674"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165AA891"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F016D89"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Abramo andò di buon mattino al luogo dove si era fermato alla presenza del Signore; contemplò dall’alto Sòdoma e Gomorra e tutta la distesa della valle e vide che un fumo saliva dalla terra, come il fumo di una fornace.</w:t>
      </w:r>
    </w:p>
    <w:p w14:paraId="64D3F6B6" w14:textId="77777777"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Così, quando distrusse le città della valle, Dio si ricordò di Abramo e fece sfuggire Lot alla catastrofe, mentre distruggeva le città nelle quali Lot aveva abitato.</w:t>
      </w:r>
    </w:p>
    <w:p w14:paraId="32AC8B12" w14:textId="29AF7C94" w:rsidR="005569A7" w:rsidRPr="007D3A9B" w:rsidRDefault="005569A7" w:rsidP="007D3A9B">
      <w:pPr>
        <w:spacing w:after="120"/>
        <w:ind w:left="567" w:right="567"/>
        <w:jc w:val="both"/>
        <w:rPr>
          <w:rFonts w:ascii="Arial" w:hAnsi="Arial"/>
          <w:i/>
          <w:iCs/>
          <w:sz w:val="24"/>
          <w:szCs w:val="24"/>
        </w:rPr>
      </w:pPr>
      <w:r w:rsidRPr="007D3A9B">
        <w:rPr>
          <w:rFonts w:ascii="Arial" w:hAnsi="Arial"/>
          <w:i/>
          <w:iCs/>
          <w:sz w:val="24"/>
          <w:szCs w:val="24"/>
        </w:rPr>
        <w:t xml:space="preserve">Poi Lot partì da Soar e andò ad abitare sulla montagna con le sue due figlie, perché temeva di restare a Soar, e si stabilì in una caverna con le sue due figlie. Ora la maggiore disse alla più piccola: «Nostro padre </w:t>
      </w:r>
      <w:r w:rsidRPr="007D3A9B">
        <w:rPr>
          <w:rFonts w:ascii="Arial" w:hAnsi="Arial"/>
          <w:i/>
          <w:iCs/>
          <w:sz w:val="24"/>
          <w:szCs w:val="24"/>
        </w:rPr>
        <w:lastRenderedPageBreak/>
        <w:t>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w:t>
      </w:r>
    </w:p>
    <w:p w14:paraId="205FFB0C" w14:textId="1E8DB669" w:rsidR="005569A7" w:rsidRPr="007D3A9B" w:rsidRDefault="005569A7" w:rsidP="005569A7">
      <w:pPr>
        <w:spacing w:after="120"/>
        <w:jc w:val="both"/>
        <w:rPr>
          <w:rFonts w:ascii="Arial" w:hAnsi="Arial"/>
          <w:bCs/>
          <w:sz w:val="24"/>
          <w:szCs w:val="24"/>
        </w:rPr>
      </w:pPr>
      <w:r w:rsidRPr="007D3A9B">
        <w:rPr>
          <w:rFonts w:ascii="Arial" w:hAnsi="Arial"/>
          <w:bCs/>
          <w:sz w:val="24"/>
          <w:szCs w:val="24"/>
        </w:rPr>
        <w:t xml:space="preserve">È ancora più grave della condizione che troviamo nella città di </w:t>
      </w:r>
      <w:r w:rsidR="00EB7622" w:rsidRPr="007D3A9B">
        <w:rPr>
          <w:rFonts w:ascii="Arial" w:hAnsi="Arial"/>
          <w:bCs/>
          <w:sz w:val="24"/>
          <w:szCs w:val="24"/>
        </w:rPr>
        <w:t>Gàbaa</w:t>
      </w:r>
      <w:r w:rsidRPr="007D3A9B">
        <w:rPr>
          <w:rFonts w:ascii="Arial" w:hAnsi="Arial"/>
          <w:bCs/>
          <w:sz w:val="24"/>
          <w:szCs w:val="24"/>
        </w:rPr>
        <w:t>.</w:t>
      </w:r>
    </w:p>
    <w:p w14:paraId="1D2EB61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240CECDF"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Ma quell’uomo non volle passare la notte in quel luogo; si alzò, partì e giunse di fronte a Gebus, cioè Gerusalemme, con i suoi due asini sellati, la sua concubina e il servo.</w:t>
      </w:r>
    </w:p>
    <w:p w14:paraId="1EE7F04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42FA397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w:t>
      </w:r>
      <w:r w:rsidRPr="00684E91">
        <w:rPr>
          <w:rFonts w:ascii="Arial" w:hAnsi="Arial"/>
          <w:i/>
          <w:iCs/>
          <w:sz w:val="24"/>
          <w:szCs w:val="24"/>
        </w:rPr>
        <w:lastRenderedPageBreak/>
        <w:t xml:space="preserve">consultatevi e decidete!”». Quanti vedevano, dicevano: «Non è mai accaduta e non si è mai vista una cosa simile, da quando gli Israeliti sono usciti dalla terra d’Egitto fino ad oggi!» (Gdc 19,1-30). </w:t>
      </w:r>
    </w:p>
    <w:p w14:paraId="147AC034"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È ancora più grande, mille volte più grave, della condizione spirituale nella quale si viveva al tempo del profeta Michea:</w:t>
      </w:r>
    </w:p>
    <w:p w14:paraId="442C530C" w14:textId="04123DB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Io dissi: «Ascoltate, capi di Giacobbe, voi governanti della casa d’Israele: Non spetta forse a voi conoscere la giustizia?». Nemici del bene e amanti del male, voi togliete loro la pelle di dosso e la carne dalle ossa. Divorano la carne del mio popolo e gli strappano la pelle di dosso, ne rompono le ossa e lo fanno a pezzi, come carne in una pentola, come lesso in un calderone. Allora grideranno al Signore,</w:t>
      </w:r>
      <w:r w:rsidR="002E5F86" w:rsidRPr="00684E91">
        <w:rPr>
          <w:rFonts w:ascii="Arial" w:hAnsi="Arial"/>
          <w:i/>
          <w:iCs/>
          <w:sz w:val="24"/>
          <w:szCs w:val="24"/>
        </w:rPr>
        <w:t xml:space="preserve"> </w:t>
      </w:r>
      <w:r w:rsidRPr="00684E91">
        <w:rPr>
          <w:rFonts w:ascii="Arial" w:hAnsi="Arial"/>
          <w:i/>
          <w:iCs/>
          <w:sz w:val="24"/>
          <w:szCs w:val="24"/>
        </w:rPr>
        <w:t>ma egli non risponderà; nasconderà loro la faccia, in quel tempo, perché hanno compiuto azioni malvagie. Così dice il Signore contro i profeti che fanno traviare il mio popolo, che annunciano la pace se hanno qualcosa tra i denti da mordere, ma a chi non mette loro niente in bocca dichiarano la guerra. Quindi, per voi sarà notte invece di visioni, tenebre per voi invece di responsi.</w:t>
      </w:r>
      <w:r w:rsidR="002E5F86" w:rsidRPr="00684E91">
        <w:rPr>
          <w:rFonts w:ascii="Arial" w:hAnsi="Arial"/>
          <w:i/>
          <w:iCs/>
          <w:sz w:val="24"/>
          <w:szCs w:val="24"/>
        </w:rPr>
        <w:t xml:space="preserve"> </w:t>
      </w:r>
      <w:r w:rsidRPr="00684E91">
        <w:rPr>
          <w:rFonts w:ascii="Arial" w:hAnsi="Arial"/>
          <w:i/>
          <w:iCs/>
          <w:sz w:val="24"/>
          <w:szCs w:val="24"/>
        </w:rPr>
        <w:t xml:space="preserve">Il sole tramonterà su questi profeti e oscuro si farà il giorno su di loro. </w:t>
      </w:r>
    </w:p>
    <w:p w14:paraId="737ACA2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 Osano appoggiarsi al Signore dicendo: «Non è forse il Signore in mezzo a noi? Non ci coglierà alcun male». Perciò, per causa vostra, Sion sarà arata come un campo e Gerusalemme diverrà un mucchio di rovine, il monte del tempio un’altura boscosa (Mi 3,1-12). </w:t>
      </w:r>
    </w:p>
    <w:p w14:paraId="48A9148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(Mi 7,1-5). </w:t>
      </w:r>
    </w:p>
    <w:p w14:paraId="19845B7A"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lastRenderedPageBreak/>
        <w:t>È ancora più grave della condizione in cui viveva il popolo del Signore al tempo di Gezabele, l’empia regina, moglie dell’empio Acab:</w:t>
      </w:r>
    </w:p>
    <w:p w14:paraId="05B61D2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689461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B52FA42"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957934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w:t>
      </w:r>
      <w:r w:rsidRPr="00684E91">
        <w:rPr>
          <w:rFonts w:ascii="Arial" w:hAnsi="Arial"/>
          <w:i/>
          <w:iCs/>
          <w:sz w:val="24"/>
          <w:szCs w:val="24"/>
        </w:rPr>
        <w:lastRenderedPageBreak/>
        <w:t>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FB950A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357CBF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A37BC03"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Ancora più grave della condizione presentata dal Libro dell’Apocalisse nei giorni della storia in cui si adora la bestia:</w:t>
      </w:r>
    </w:p>
    <w:p w14:paraId="6734824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64779B3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5B896AC2"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1D18B0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1ECED99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w:t>
      </w:r>
      <w:r w:rsidRPr="00684E91">
        <w:rPr>
          <w:rFonts w:ascii="Arial" w:hAnsi="Arial"/>
          <w:i/>
          <w:iCs/>
          <w:sz w:val="24"/>
          <w:szCs w:val="24"/>
        </w:rPr>
        <w:lastRenderedPageBreak/>
        <w:t xml:space="preserve">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007D639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6562A8D7"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14F42C2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un altro angelo, il secondo, lo seguì dicendo: «È caduta, è caduta Babilonia la grande, quella che ha fatto bere a tutte le nazioni il vino della sua sfrenata prostituzione».</w:t>
      </w:r>
    </w:p>
    <w:p w14:paraId="764EB69F"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44C0E587"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udii una voce dal cielo che diceva: «Scrivi: d’ora in poi, beati i morti che muoiono nel Signore. Sì – dice lo Spirito –, essi riposeranno dalle loro fatiche, perché le loro opere li seguono».</w:t>
      </w:r>
    </w:p>
    <w:p w14:paraId="373237F2"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1C9918D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385A55A8"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Ancora più grave della condizione nella quale sono presentati gli uomini dall’Apostolo Paolo nella Lettera ai Romani:</w:t>
      </w:r>
    </w:p>
    <w:p w14:paraId="7C94E34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76E0CF92"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98802B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1DCBE8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w:t>
      </w:r>
      <w:r w:rsidRPr="00684E91">
        <w:rPr>
          <w:rFonts w:ascii="Arial" w:hAnsi="Arial"/>
          <w:i/>
          <w:iCs/>
          <w:sz w:val="24"/>
          <w:szCs w:val="24"/>
        </w:rPr>
        <w:lastRenderedPageBreak/>
        <w:t xml:space="preserve">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1,17-32). </w:t>
      </w:r>
    </w:p>
    <w:p w14:paraId="6C864D02" w14:textId="2A4BA57A" w:rsidR="005569A7" w:rsidRPr="00684E91" w:rsidRDefault="005569A7" w:rsidP="005569A7">
      <w:pPr>
        <w:spacing w:after="120"/>
        <w:jc w:val="both"/>
        <w:rPr>
          <w:rFonts w:ascii="Arial" w:hAnsi="Arial"/>
          <w:bCs/>
          <w:sz w:val="24"/>
          <w:szCs w:val="24"/>
        </w:rPr>
      </w:pPr>
      <w:r w:rsidRPr="00684E91">
        <w:rPr>
          <w:rFonts w:ascii="Arial" w:hAnsi="Arial"/>
          <w:bCs/>
          <w:sz w:val="24"/>
          <w:szCs w:val="24"/>
        </w:rPr>
        <w:t>Chi vuole amare secondo verità deve necessariamente amare in questo mondo nel quale oggi si adora il male, si adora il peccato, si adora il vizio, si adora l’immoralità, si adora la falsità e la menzogna, si adora l’uomo e lo si proclama Dio di se stesso, si adora tutto ciò che nega la verità e quanto oscura la luce. Perché oggi la condizione è infinitamente più grave? È infinitamente più grave, perché oggi il male deve essere dichiarato bene per legge degli uomini. Per legge degli uomini tutto ciò che verità divina ed eterna, amore divino ed eterno, giustizia divina ed eterna, legge divina ed eterna, deve essere dichiarata non un male, ma il male assoluto per l’uomo. Anche Cristo Gesù deve essere dichiarato un male e con Lui il Padre e lo Spirito Santo. Oggi anche la verità che viene dalla ragione deve essere considerata un male. La ragione era degli uomini antichi. Oggi alla ragione va sostituita la volontà. Dalla volontà di Dio si deve passare alla volontà dell’uomo.</w:t>
      </w:r>
      <w:r w:rsidR="002E5F86" w:rsidRPr="00684E91">
        <w:rPr>
          <w:rFonts w:ascii="Arial" w:hAnsi="Arial"/>
          <w:bCs/>
          <w:sz w:val="24"/>
          <w:szCs w:val="24"/>
        </w:rPr>
        <w:t xml:space="preserve"> </w:t>
      </w:r>
      <w:r w:rsidRPr="00684E91">
        <w:rPr>
          <w:rFonts w:ascii="Arial" w:hAnsi="Arial"/>
          <w:bCs/>
          <w:sz w:val="24"/>
          <w:szCs w:val="24"/>
        </w:rPr>
        <w:t>Dalla volontà tutto ciò che è male va dichiarato bene. Tutto ciò che è bene va invece rigettato come male. Oggi in questo nostro mondo non è possibile avanzare né per princìpi di fede e né per princìpi di ragione. Si deve governare la storia solo dalla volontà. E così le potenze di questo mondo</w:t>
      </w:r>
      <w:r w:rsidR="002E5F86" w:rsidRPr="00684E91">
        <w:rPr>
          <w:rFonts w:ascii="Arial" w:hAnsi="Arial"/>
          <w:bCs/>
          <w:sz w:val="24"/>
          <w:szCs w:val="24"/>
        </w:rPr>
        <w:t xml:space="preserve"> </w:t>
      </w:r>
      <w:r w:rsidRPr="00684E91">
        <w:rPr>
          <w:rFonts w:ascii="Arial" w:hAnsi="Arial"/>
          <w:bCs/>
          <w:sz w:val="24"/>
          <w:szCs w:val="24"/>
        </w:rPr>
        <w:t>con ogni mezzo e per ogni via sono tutte impegnate a costringere l’umanità intera ad adorare la bestia, cioè il male assoluto. Può un discepolo di Gesù amare oggi dalla verità? Può amare solo se espone la sua vita alla crocifissione o spirituale o anche fisica. Oggi neanche in mezzo ai cristiani si può amare secondo verità. Moltissimi di essi ormai sono divenuti anche loro adoratori della bestia e si stanno facendo promotori perché solo la bestia venga adorata. È questa la condizione oggi nella quale deve amare nella verità, chi vuole amare nella verità. Si può amare nella verità solo con la fortezza dello Spirito Santo che governa tutta la nostra vita e con la sua sapienza che muove ogni nostro pensiero, parola, desiderio, volontà.</w:t>
      </w:r>
    </w:p>
    <w:p w14:paraId="77452B40"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2</w:t>
      </w:r>
      <w:r w:rsidRPr="00C95CE8">
        <w:rPr>
          <w:rFonts w:ascii="Arial" w:hAnsi="Arial"/>
          <w:b/>
          <w:sz w:val="24"/>
          <w:szCs w:val="24"/>
        </w:rPr>
        <w:t>Carissimo, mi auguro che in tutto tu stia bene e sia in buona salute, come sta bene la tua anima.</w:t>
      </w:r>
    </w:p>
    <w:p w14:paraId="33993B40" w14:textId="4C13C444" w:rsidR="005569A7" w:rsidRPr="00684E91" w:rsidRDefault="005569A7" w:rsidP="005569A7">
      <w:pPr>
        <w:spacing w:after="120"/>
        <w:jc w:val="both"/>
        <w:rPr>
          <w:rFonts w:ascii="Arial" w:hAnsi="Arial"/>
          <w:sz w:val="24"/>
          <w:szCs w:val="24"/>
        </w:rPr>
      </w:pPr>
      <w:r w:rsidRPr="00684E91">
        <w:rPr>
          <w:rFonts w:ascii="Arial" w:hAnsi="Arial"/>
          <w:sz w:val="24"/>
          <w:szCs w:val="24"/>
        </w:rPr>
        <w:t>Ecco la second</w:t>
      </w:r>
      <w:r w:rsidR="00684E91" w:rsidRPr="00684E91">
        <w:rPr>
          <w:rFonts w:ascii="Arial" w:hAnsi="Arial"/>
          <w:sz w:val="24"/>
          <w:szCs w:val="24"/>
        </w:rPr>
        <w:t>a</w:t>
      </w:r>
      <w:r w:rsidRPr="00684E91">
        <w:rPr>
          <w:rFonts w:ascii="Arial" w:hAnsi="Arial"/>
          <w:sz w:val="24"/>
          <w:szCs w:val="24"/>
        </w:rPr>
        <w:t xml:space="preserve"> manifestazione di amore dell’Apostolo Giovanni per Gaio. La prima manifestazione è statala sua professione di amore: Che amo nella verità. La seconda manifestazione del suo amore è il suo interessamento per la salute di Gaio: salute dell’anima, dello spirito, del corpo: Carissimo, mi auguro che in tutto stia e sia in buona salute, come sta bene la tua anima. L’Apostolo Giovanni sa di certo che l’anima e lo spirito di Gaio stanno bene. Lo sa perché le voc</w:t>
      </w:r>
      <w:r w:rsidR="00684E91">
        <w:rPr>
          <w:rFonts w:ascii="Arial" w:hAnsi="Arial"/>
          <w:sz w:val="24"/>
          <w:szCs w:val="24"/>
        </w:rPr>
        <w:t>i</w:t>
      </w:r>
      <w:r w:rsidRPr="00684E91">
        <w:rPr>
          <w:rFonts w:ascii="Arial" w:hAnsi="Arial"/>
          <w:sz w:val="24"/>
          <w:szCs w:val="24"/>
        </w:rPr>
        <w:t xml:space="preserve"> giunte a lui sulla sua fede in Cristo Gesù e sul suo amore per la Chiesa di Dio attestano che tutto in lui è vissuto secondo il comando di Gesù Signore. Sullo stato di salute fisica lui non ha notizie e per questo si augura che stia bene e in buona salute. Amare nella verità non è solo interessarsi dell’anima di una persona. È invece interesse e cura per tutta la persona, che è anima, spirito, corpo. Non si può amare l’anima se non si ama il corpo. Ma neanche si può amare il corpo se non si ama l’anima nella verità. Chi non ama il corpo del fratello mai potrà amare la sua anima.</w:t>
      </w:r>
    </w:p>
    <w:p w14:paraId="1882C99D"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lastRenderedPageBreak/>
        <w:t>Ecco come questo amore è rivelato dall’Apostolo Giacomo:</w:t>
      </w:r>
    </w:p>
    <w:p w14:paraId="6C7D4AD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DAC62B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954974B" w14:textId="77777777" w:rsidR="005569A7" w:rsidRPr="00684E91" w:rsidRDefault="005569A7" w:rsidP="00684E91">
      <w:pPr>
        <w:spacing w:after="120"/>
        <w:ind w:left="567" w:right="567"/>
        <w:jc w:val="both"/>
        <w:rPr>
          <w:rFonts w:ascii="Arial" w:hAnsi="Arial"/>
          <w:b/>
          <w:i/>
          <w:iCs/>
          <w:sz w:val="24"/>
          <w:szCs w:val="24"/>
        </w:rPr>
      </w:pPr>
      <w:r w:rsidRPr="00684E91">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D3CFFA6"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Ecco ora la Legge di Cristo Gesù che chiede l’amore verso il corpo:</w:t>
      </w:r>
    </w:p>
    <w:p w14:paraId="6828504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D9BBC5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A95DAB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1F5128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w:t>
      </w:r>
      <w:r w:rsidRPr="00684E91">
        <w:rPr>
          <w:rFonts w:ascii="Arial" w:hAnsi="Arial"/>
          <w:i/>
          <w:iCs/>
          <w:sz w:val="24"/>
          <w:szCs w:val="24"/>
        </w:rPr>
        <w:lastRenderedPageBreak/>
        <w:t xml:space="preserve">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6,25-38). </w:t>
      </w:r>
    </w:p>
    <w:p w14:paraId="21D4694F" w14:textId="38629A1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w:t>
      </w:r>
      <w:r w:rsidR="002E5F86" w:rsidRPr="00684E91">
        <w:rPr>
          <w:rFonts w:ascii="Arial" w:hAnsi="Arial"/>
          <w:i/>
          <w:iCs/>
          <w:sz w:val="24"/>
          <w:szCs w:val="24"/>
        </w:rPr>
        <w:t xml:space="preserve"> </w:t>
      </w:r>
      <w:r w:rsidRPr="00684E91">
        <w:rPr>
          <w:rFonts w:ascii="Arial" w:hAnsi="Arial"/>
          <w:i/>
          <w:iCs/>
          <w:sz w:val="24"/>
          <w:szCs w:val="24"/>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6CD8D23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Non temere, piccolo gregge, perché al Padre vostro è piaciuto dare a voi il Regno. Vendete ciò che possedete e datelo in </w:t>
      </w:r>
      <w:r w:rsidRPr="00684E91">
        <w:rPr>
          <w:rFonts w:ascii="Arial" w:hAnsi="Arial"/>
          <w:i/>
          <w:iCs/>
          <w:sz w:val="24"/>
          <w:szCs w:val="24"/>
        </w:rPr>
        <w:lastRenderedPageBreak/>
        <w:t xml:space="preserve">elemosina; fatevi borse che non invecchiano, un tesoro sicuro nei cieli, dove ladro non arriva e tarlo non consuma. Perché, dov’è il vostro tesoro, là sarà anche il vostro cuore (Lc 12,13-34). </w:t>
      </w:r>
    </w:p>
    <w:p w14:paraId="5506667E"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7196E52F"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w:t>
      </w:r>
    </w:p>
    <w:p w14:paraId="44E32E1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A6CFA0E"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21C1DE07"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w:t>
      </w:r>
      <w:r w:rsidRPr="00684E91">
        <w:rPr>
          <w:rFonts w:ascii="Arial" w:hAnsi="Arial"/>
          <w:i/>
          <w:iCs/>
          <w:sz w:val="24"/>
          <w:szCs w:val="24"/>
        </w:rPr>
        <w:lastRenderedPageBreak/>
        <w:t xml:space="preserve">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 </w:t>
      </w:r>
    </w:p>
    <w:p w14:paraId="256F7E73"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 xml:space="preserve">Modello per tutti noi di come si cura l’anima, lo spirito, il corpo del fratello, è Rut. Questa donna Moabita ha consacrato tutta la su a vita al servizio della suocera, senza risparmiarsi in nulla. Siamo nell’Antico Testamento. Il Signore ricompensò questa donna facendola entrare nella genealogia che porta la benedizione sulla nostra terra. Lei è la bisnonna di Davide. </w:t>
      </w:r>
    </w:p>
    <w:p w14:paraId="4152B554"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1D03302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1E5B43C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w:t>
      </w:r>
      <w:r w:rsidRPr="00684E91">
        <w:rPr>
          <w:rFonts w:ascii="Arial" w:hAnsi="Arial"/>
          <w:i/>
          <w:iCs/>
          <w:sz w:val="24"/>
          <w:szCs w:val="24"/>
        </w:rPr>
        <w:lastRenderedPageBreak/>
        <w:t>scoppiarono a piangere. Orpa si accomiatò con un bacio da sua suocera, Rut invece non si staccò da lei.</w:t>
      </w:r>
    </w:p>
    <w:p w14:paraId="2E44DE1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2308472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 </w:t>
      </w:r>
    </w:p>
    <w:p w14:paraId="0F9DC117"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32054BC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w:t>
      </w:r>
      <w:r w:rsidRPr="00684E91">
        <w:rPr>
          <w:rFonts w:ascii="Arial" w:hAnsi="Arial"/>
          <w:i/>
          <w:iCs/>
          <w:sz w:val="24"/>
          <w:szCs w:val="24"/>
        </w:rPr>
        <w:lastRenderedPageBreak/>
        <w:t>piena per te la ricompensa da parte del Signore, Dio d’Israele, sotto le cui ali sei venuta a rifugiarti».</w:t>
      </w:r>
    </w:p>
    <w:p w14:paraId="1037C7A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Ella soggiunse: «Possa rimanere nelle tue grazie, mio signore! Poiché tu mi hai consolato e hai parlato al cuore della tua serva, benché io non sia neppure come una delle tue schiave».</w:t>
      </w:r>
    </w:p>
    <w:p w14:paraId="46F3801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068639E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6667AE8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Ella rimase dunque con le serve di Booz a spigolare, sino alla fine della mietitura dell’orzo e del frumento, e abitava con la suocera. (Rut 2,1-23). </w:t>
      </w:r>
    </w:p>
    <w:p w14:paraId="329E5A1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Un giorno Noemi, sua suocera, le disse: «Figlia mia, non devo forse cercarti una sistemazione, perché tu sia felice? Ora, tu sei stata con le serve di Booz: egli è nostro parente e proprio questa sera deve ventilare l’orzo sull’aia. Lavati,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7FF1F16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Scese all’aia e fece quanto la suocera le aveva ordinato. Booz mangiò, bevve e con il cuore allegro andò a dormire accanto al mucchio d’orzo. Allora essa venne pian piano, gli scoprì i piedi e si sdraiò.</w:t>
      </w:r>
    </w:p>
    <w:p w14:paraId="7FC7C5B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w:t>
      </w:r>
      <w:r w:rsidRPr="00684E91">
        <w:rPr>
          <w:rFonts w:ascii="Arial" w:hAnsi="Arial"/>
          <w:i/>
          <w:iCs/>
          <w:sz w:val="24"/>
          <w:szCs w:val="24"/>
        </w:rPr>
        <w:lastRenderedPageBreak/>
        <w:t>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2DF9566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 </w:t>
      </w:r>
    </w:p>
    <w:p w14:paraId="51745B3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Booz dunque salì alla porta della città e lì si sedette. Ed ecco passare colui che aveva il diritto di riscatto e del quale Booz aveva parlato. Booz lo chiamò: «Vieni a sederti qui, amico mio!». Quello si avvicinò e si sedette. Poi Booz prese dieci degli anziani della città e disse loro: «Sedete qui». Quelli si sedettero. Allora Booz disse a colui che aveva il diritto di riscatto: «Il campo che apparteneva al nostro fratello Elimèlec, lo mette in vendita Noemi, tornata dai campi di Moab. 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E Booz proseguì: «Quando acquisterai il campo da Noemi, tu dovrai acquistare anche Rut, la moabita, moglie del defunto, per mantenere il nome del defunto sulla sua eredità». Allora colui che aveva il diritto di riscatto rispose: «Non posso esercitare il diritto di riscatto, altrimenti danneggerei la mia stessa eredità. Subentra tu nel mio diritto. Io non posso davvero esercitare questo diritto di riscatto». Anticamente in Israele vigeva quest’usanza in relazione al diritto di riscatto o alla permuta: per convalidare un atto, uno si toglieva il sandalo e lo dava all’altro. Questa era la forma di autenticazione in Israele. Allora colui che aveva il diritto di riscatto rispose a Booz: «Acquìstatelo tu». E si tolse il sandalo.</w:t>
      </w:r>
    </w:p>
    <w:p w14:paraId="77DB8CB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Allora Booz disse agli anziani e a tutta la gente: «Voi siete oggi testimoni che io ho acquistato tutto quanto apparteneva a Elimèlec, a Chilion e a Maclon dalle mani di Noemi, e che ho preso anche in moglie Rut, la moabita, già moglie di Maclon, per mantenere il nome del defunto sulla sua eredità, e perché il nome del defunto non </w:t>
      </w:r>
      <w:r w:rsidRPr="00684E91">
        <w:rPr>
          <w:rFonts w:ascii="Arial" w:hAnsi="Arial"/>
          <w:i/>
          <w:iCs/>
          <w:sz w:val="24"/>
          <w:szCs w:val="24"/>
        </w:rPr>
        <w:lastRenderedPageBreak/>
        <w:t>scompaia tra i suoi fratelli e alla porta della sua città. Voi ne siete oggi testimoni». Tutta la gente che si trovava presso la porta rispose: «Ne siamo testimoni».</w:t>
      </w:r>
    </w:p>
    <w:p w14:paraId="3CB141FC" w14:textId="53E60481"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Gli anziani aggiunsero:</w:t>
      </w:r>
      <w:r w:rsidR="002E5F86" w:rsidRPr="00684E91">
        <w:rPr>
          <w:rFonts w:ascii="Arial" w:hAnsi="Arial"/>
          <w:i/>
          <w:iCs/>
          <w:sz w:val="24"/>
          <w:szCs w:val="24"/>
        </w:rPr>
        <w:t xml:space="preserve"> </w:t>
      </w:r>
      <w:r w:rsidRPr="00684E91">
        <w:rPr>
          <w:rFonts w:ascii="Arial" w:hAnsi="Arial"/>
          <w:i/>
          <w:iCs/>
          <w:sz w:val="24"/>
          <w:szCs w:val="24"/>
        </w:rPr>
        <w:t>«Il Signore renda la donna, che entra in casa tua, come Rachele e Lia, le due donne che edificarono la casa d’Israele. Procùrati ricchezza in Èfrata, fatti un nome in Betlemme! La tua casa sia come la casa di Peres, che Tamar partorì a Giuda, grazie alla posterità che il Signore ti darà da questa giovane!».</w:t>
      </w:r>
    </w:p>
    <w:p w14:paraId="773D38B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Così Booz prese in moglie Rut. Egli si unì a lei e il Signore le accordò di concepire: ella partorì un figlio.</w:t>
      </w:r>
    </w:p>
    <w:p w14:paraId="02B67C7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È le donne dicevano a Noemi: «Benedetto il Signore, il quale oggi non ti ha fatto mancare uno che esercitasse il diritto di riscatto. Il suo nome sarà ricordato in Israele! Egli sarà il tuo consolatore e il sostegno della tua vecchiaia, perché lo ha partorito tua nuora, che ti ama e che vale per te più di sette figli». Noemi prese il bambino, se lo pose in grembo e gli fece da nutrice. Le vicine gli cercavano un nome e dicevano: «È nato un figlio a Noemi!». E lo chiamarono Obed. Egli fu il padre di Iesse, padre di Davide.</w:t>
      </w:r>
    </w:p>
    <w:p w14:paraId="2DD2620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Questa è la discendenza di Peres: Peres generò Chesron, Chesron generò Ram, Ram generò Amminadàb, Amminadàb generò Nacson, Nacson generò Salmon, Salmon generò Booz, Booz generò Obed, Obed generò Iesse e Iesse generò Davide (Rut 4,1-22), </w:t>
      </w:r>
    </w:p>
    <w:p w14:paraId="7B06D312" w14:textId="6B88DF6F" w:rsidR="005569A7" w:rsidRPr="00684E91" w:rsidRDefault="005569A7" w:rsidP="005569A7">
      <w:pPr>
        <w:spacing w:after="120"/>
        <w:jc w:val="both"/>
        <w:rPr>
          <w:rFonts w:ascii="Arial" w:hAnsi="Arial"/>
          <w:bCs/>
          <w:sz w:val="24"/>
          <w:szCs w:val="24"/>
        </w:rPr>
      </w:pPr>
      <w:r w:rsidRPr="00684E91">
        <w:rPr>
          <w:rFonts w:ascii="Arial" w:hAnsi="Arial"/>
          <w:bCs/>
          <w:sz w:val="24"/>
          <w:szCs w:val="24"/>
        </w:rPr>
        <w:t>Mai potrà essere amore cristiano quell’amore che non si interessa del corpo del fratello. L’Apostolo Paolo ammonisce i Corinzi che condividere l’Eucaristia senza condividere il pane per il corpo è mangiare indegnamente il corpo e il sangue di Cristo Gesù. La condivisione deve essere per l’anima, per lo spirito, per il corpo. La salvezza è di tutto l’uomo, non di una parte di esso. Ma neanc he è vera religione cristiana la condivisione del</w:t>
      </w:r>
      <w:r w:rsidR="00684E91">
        <w:rPr>
          <w:rFonts w:ascii="Arial" w:hAnsi="Arial"/>
          <w:bCs/>
          <w:sz w:val="24"/>
          <w:szCs w:val="24"/>
        </w:rPr>
        <w:t>la</w:t>
      </w:r>
      <w:r w:rsidRPr="00684E91">
        <w:rPr>
          <w:rFonts w:ascii="Arial" w:hAnsi="Arial"/>
          <w:bCs/>
          <w:sz w:val="24"/>
          <w:szCs w:val="24"/>
        </w:rPr>
        <w:t xml:space="preserve"> pace materiale, senza la condivisione del pane spirituale. Con gli uomini il cristiano deve condividere il Vangelo, condividere il corpo di Cristo, condividere il pane materiale. Se non si condivide il Vangelo e il pane eucaristico, non c’è salvezza.</w:t>
      </w:r>
    </w:p>
    <w:p w14:paraId="4FDC636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4DE6F0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w:t>
      </w:r>
      <w:r w:rsidRPr="00684E91">
        <w:rPr>
          <w:rFonts w:ascii="Arial" w:hAnsi="Arial"/>
          <w:i/>
          <w:iCs/>
          <w:sz w:val="24"/>
          <w:szCs w:val="24"/>
        </w:rPr>
        <w:lastRenderedPageBreak/>
        <w:t xml:space="preserve">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455A4F2"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Pane evangelico, pane eucaristico, pane materiale devono essere un solo pane. Questi tre pani il cristiano mai li dovrà separare. Uno lo prende e due li lascia. Insieme vanno presi. O si prendono insieme o non se ne prenda nessuno secondo purissima verità a noi rivelata.</w:t>
      </w:r>
    </w:p>
    <w:p w14:paraId="14A5D679" w14:textId="77777777" w:rsidR="005569A7" w:rsidRPr="00C95CE8" w:rsidRDefault="005569A7" w:rsidP="005569A7">
      <w:pPr>
        <w:spacing w:after="120"/>
        <w:jc w:val="both"/>
        <w:rPr>
          <w:rFonts w:ascii="Arial" w:hAnsi="Arial"/>
          <w:sz w:val="24"/>
          <w:szCs w:val="24"/>
        </w:rPr>
      </w:pPr>
    </w:p>
    <w:p w14:paraId="39218B7E" w14:textId="77777777" w:rsidR="005569A7" w:rsidRPr="002D35B4" w:rsidRDefault="005569A7" w:rsidP="00684E91">
      <w:pPr>
        <w:pStyle w:val="Corpotesto"/>
        <w:ind w:left="0"/>
      </w:pPr>
      <w:bookmarkStart w:id="469" w:name="_Toc117244915"/>
      <w:r w:rsidRPr="002D35B4">
        <w:t>Elogio di Caio</w:t>
      </w:r>
      <w:bookmarkEnd w:id="469"/>
    </w:p>
    <w:p w14:paraId="7CB3699D"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3</w:t>
      </w:r>
      <w:r w:rsidRPr="00C95CE8">
        <w:rPr>
          <w:rFonts w:ascii="Arial" w:hAnsi="Arial"/>
          <w:b/>
          <w:sz w:val="24"/>
          <w:szCs w:val="24"/>
        </w:rPr>
        <w:t>Mi sono molto rallegrato, infatti, quando sono giunti alcuni fratelli e hanno testimoniato che tu, dal modo in cui cammini nella verità, sei veritiero.</w:t>
      </w:r>
    </w:p>
    <w:p w14:paraId="09E79F47"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Ecco le notizie che giorno all’orecchio dell’Apostolo Giovanni: Mi sono molto rallegrato, infatti, quando sono giunti alcuni fratelli e hanno testimoniato che tu, dal modo in cui cammini nella verità, sei veritiero. Gaio è veritiero, perché cammina nella verità. Qual è la verità nella quale Gaio cammina? La verità è il comandamento di Cristo Gesù. È l’insegnamento che lui ha ricevuto dall’Apostolo Paolo. È la sana Dottrina della fede. Non una parte della sana Dottrina, ma tutta la Dottrina. Non una parte della verità, ma tutta la verità. Se una sola Parola del Comandamento di Gesù viene trasgredita, non si cammina nella verità. Chi non cammina nella verità non può essere veritiero. Non è veritiero, perché una parte della verità, non è la verità.</w:t>
      </w:r>
    </w:p>
    <w:p w14:paraId="15D6285C"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Questo versetto ci rivela due verità: i cristiani a quei tempi erano in comunione con i cristiani e anche le Chiese erano in comunione con le Chiesa. Chiese e cristiani erano in comunione con gli Apostoli. Gli Apostoli vegliamo sulle comunità affinché nessuna falsità entrasse nella sana Dottrina della fede. La vigilanza è tutto per la Chiesa. Senza vigilanza, ben presto la comunità sarà trasformata dai suoi figli in una universale confusione o vera torre di Babele. </w:t>
      </w:r>
    </w:p>
    <w:p w14:paraId="53D7026D"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Ecco cosa rivela l’Apostolo Paolo in alcune delle sue lettere:</w:t>
      </w:r>
    </w:p>
    <w:p w14:paraId="7A84E17E"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Vi esorto pertanto, fratelli, per il nome del Signore nostro Gesù Cristo, a essere tutti unanimi nel parlare, perché non vi siano divisioni tra voi, </w:t>
      </w:r>
      <w:r w:rsidRPr="00684E91">
        <w:rPr>
          <w:rFonts w:ascii="Arial" w:hAnsi="Arial"/>
          <w:i/>
          <w:iCs/>
          <w:sz w:val="24"/>
          <w:szCs w:val="24"/>
        </w:rPr>
        <w:lastRenderedPageBreak/>
        <w:t>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6CB8D1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9EFAD6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w:t>
      </w:r>
    </w:p>
    <w:p w14:paraId="5ADC154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829C60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059E9D9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w:t>
      </w:r>
      <w:r w:rsidRPr="00684E91">
        <w:rPr>
          <w:rFonts w:ascii="Arial" w:hAnsi="Arial"/>
          <w:i/>
          <w:iCs/>
          <w:sz w:val="24"/>
          <w:szCs w:val="24"/>
        </w:rPr>
        <w:lastRenderedPageBreak/>
        <w:t>attendere dai cieli il suo Figlio, che egli ha risuscitato dai morti, Gesù, il quale ci libera dall’ira che viene (1Ts 1,6-10).</w:t>
      </w:r>
    </w:p>
    <w:p w14:paraId="311143D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(1Ts 3,6-10). </w:t>
      </w:r>
    </w:p>
    <w:p w14:paraId="7E6349BE"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4210ED4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 </w:t>
      </w:r>
    </w:p>
    <w:p w14:paraId="1E6C260C"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Mirabili esempi di vigilanza è quanto è riportato sia dagli Atti degli Apostoli e sia dal Libro dell’Apocalisse. Ecco come l’Apostolo Paolo e l’Apostolo Giovanni vigilano sulle Chiese: vigilando sugli Angeli delle Chiesa. </w:t>
      </w:r>
    </w:p>
    <w:p w14:paraId="35FC5EFF"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w:t>
      </w:r>
      <w:r w:rsidRPr="00684E91">
        <w:rPr>
          <w:rFonts w:ascii="Arial" w:hAnsi="Arial"/>
          <w:i/>
          <w:iCs/>
          <w:sz w:val="24"/>
          <w:szCs w:val="24"/>
        </w:rPr>
        <w:lastRenderedPageBreak/>
        <w:t>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DD51EC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40B60D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238FAF37"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 17-38). </w:t>
      </w:r>
    </w:p>
    <w:p w14:paraId="5A419BE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20705B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w:t>
      </w:r>
      <w:r w:rsidRPr="00684E91">
        <w:rPr>
          <w:rFonts w:ascii="Arial" w:hAnsi="Arial"/>
          <w:i/>
          <w:iCs/>
          <w:sz w:val="24"/>
          <w:szCs w:val="24"/>
        </w:rPr>
        <w:lastRenderedPageBreak/>
        <w:t>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272658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9AD4959" w14:textId="6CA37DBF"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r w:rsidR="002E5F86" w:rsidRPr="00684E91">
        <w:rPr>
          <w:rFonts w:ascii="Arial" w:hAnsi="Arial"/>
          <w:i/>
          <w:iCs/>
          <w:sz w:val="24"/>
          <w:szCs w:val="24"/>
        </w:rPr>
        <w:t xml:space="preserve"> </w:t>
      </w:r>
    </w:p>
    <w:p w14:paraId="07E3D7B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w:t>
      </w:r>
      <w:r w:rsidRPr="00684E91">
        <w:rPr>
          <w:rFonts w:ascii="Arial" w:hAnsi="Arial"/>
          <w:i/>
          <w:iCs/>
          <w:sz w:val="24"/>
          <w:szCs w:val="24"/>
        </w:rPr>
        <w:lastRenderedPageBreak/>
        <w:t>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AD7661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475502F"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391F942"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Ecco anche come l’Apostolo Paolo vigila su Timoteo e su Tito, non Apostoli, ma angeli delle Chiesa loro affidate.</w:t>
      </w:r>
    </w:p>
    <w:p w14:paraId="72143F2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Paolo, apostolo di Cristo Gesù per volontà di Dio e secondo la promessa della vita che è in Cristo Gesù, a Timòteo, figlio carissimo: grazia, misericordia e pace da parte di Dio Padre e di Cristo Gesù Signore nostro.</w:t>
      </w:r>
    </w:p>
    <w:p w14:paraId="0DC8984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Rendo grazie a Dio che io servo, come i miei antenati, con coscienza pura, ricordandomi di te nelle mie preghiere sempre, notte e giorno. </w:t>
      </w:r>
      <w:r w:rsidRPr="00684E91">
        <w:rPr>
          <w:rFonts w:ascii="Arial" w:hAnsi="Arial"/>
          <w:i/>
          <w:iCs/>
          <w:sz w:val="24"/>
          <w:szCs w:val="24"/>
        </w:rPr>
        <w:lastRenderedPageBreak/>
        <w:t>Mi tornano alla mente le tue lacrime e sento la nostalgia di rivederti per essere pieno di gioia. Mi ricordo infatti della tua schietta fede, che ebbero anche tua nonna Lòide e tua madre Eunìce, e che ora, ne sono certo, è anche in te.</w:t>
      </w:r>
    </w:p>
    <w:p w14:paraId="6386000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6BB130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71D51C1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17A3EC4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tu, figlio mio, attingi forza dalla grazia che è in Cristo Gesù: le cose che hai udito da me davanti a molti testimoni, trasmettile a persone fidate, le quali a loro volta siano in grado di insegnare agli altri.</w:t>
      </w:r>
    </w:p>
    <w:p w14:paraId="06AB7F84"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C478EC4"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Ricòrdati di Gesù Cristo, risorto dai morti, discendente di Davide, come io annuncio nel mio Vangelo, per il quale soffro fino a portare le catene come un malfattore.</w:t>
      </w:r>
    </w:p>
    <w:p w14:paraId="603CEEA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Ma la parola di Dio non è incatenata! Perciò io sopporto ogni cosa per quelli che Dio ha scelto, perché anch’essi raggiungano la salvezza che </w:t>
      </w:r>
      <w:r w:rsidRPr="00684E91">
        <w:rPr>
          <w:rFonts w:ascii="Arial" w:hAnsi="Arial"/>
          <w:i/>
          <w:iCs/>
          <w:sz w:val="24"/>
          <w:szCs w:val="24"/>
        </w:rPr>
        <w:lastRenderedPageBreak/>
        <w:t>è in Cristo Gesù, insieme alla gloria eterna. Questa parola è degna di fede:</w:t>
      </w:r>
    </w:p>
    <w:p w14:paraId="1C9CB42B" w14:textId="65AB46D4"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Se moriamo con lui, con lui anche vivremo;</w:t>
      </w:r>
      <w:r w:rsidR="002E5F86" w:rsidRPr="00684E91">
        <w:rPr>
          <w:rFonts w:ascii="Arial" w:hAnsi="Arial"/>
          <w:i/>
          <w:iCs/>
          <w:sz w:val="24"/>
          <w:szCs w:val="24"/>
        </w:rPr>
        <w:t xml:space="preserve"> </w:t>
      </w:r>
      <w:r w:rsidRPr="00684E91">
        <w:rPr>
          <w:rFonts w:ascii="Arial" w:hAnsi="Arial"/>
          <w:i/>
          <w:iCs/>
          <w:sz w:val="24"/>
          <w:szCs w:val="24"/>
        </w:rPr>
        <w:t>se perseveriamo, con lui anche regneremo; se lo rinneghiamo, lui pure ci rinnegherà; se siamo infedeli, lui rimane fedele, perché non può rinnegare se stesso.</w:t>
      </w:r>
    </w:p>
    <w:p w14:paraId="42B8A93E"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41417E4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0896199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0160D814"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w:t>
      </w:r>
      <w:r w:rsidRPr="00684E91">
        <w:rPr>
          <w:rFonts w:ascii="Arial" w:hAnsi="Arial"/>
          <w:i/>
          <w:iCs/>
          <w:sz w:val="24"/>
          <w:szCs w:val="24"/>
        </w:rPr>
        <w:lastRenderedPageBreak/>
        <w:t>degna di fede, che gli è stata insegnata, perché sia in grado di esortare con la sua sana dottrina e di confutare i suoi oppositori.</w:t>
      </w:r>
    </w:p>
    <w:p w14:paraId="7B4E3467"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023D5C04"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Tutto è puro per chi è puro, ma per quelli che sono corrotti e senza fede nulla è puro: sono corrotte la loro mente e la loro coscienza. Dichiarano di conoscere Dio, ma lo rinnegano con i fatti, essendo abominevoli e ribelli e incapaci di fare il bene (Tt 1,1-16)</w:t>
      </w:r>
    </w:p>
    <w:p w14:paraId="06FFC99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DE4776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60C6607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356F719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Questo devi insegnare, raccomandare e rimproverare con tutta autorità. Nessuno ti disprezzi! (Tt 2,1-15). </w:t>
      </w:r>
    </w:p>
    <w:p w14:paraId="0F655A11"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Senza vigilanza muore la Chiesa. La Chiesa è in tutto simile ad un orto. Se il contadino vigila su di esso notte e giorno, da esso raccoglierà buoni frutti. Se non vigila, ogni erba cattiva spunterà nel suo terreno e divorerà quanto lui ha piantato con grande fatica. A nulla serve piantare senza una diuturna vigilanza. È la vigilanza che custodisce la Chiesa nella verità. La vigilanza è nella semina. Si deve seminare il buon seme del Vangelo. La vigilanza è nella crescita. Si deve prestare attenzione ad ogni eresia, falsità, menzogna, inganno, ad ogni Vangelo </w:t>
      </w:r>
      <w:r w:rsidRPr="00684E91">
        <w:rPr>
          <w:rFonts w:ascii="Arial" w:hAnsi="Arial"/>
          <w:sz w:val="24"/>
          <w:szCs w:val="24"/>
        </w:rPr>
        <w:lastRenderedPageBreak/>
        <w:t xml:space="preserve">diverso che viene predicato. La vigilanza è anche nel raccolto. Si deve avere attenzione affinché tutti i discepoli di Gesù raggiungano il regno eterno, la Gerusalemme celeste. </w:t>
      </w:r>
    </w:p>
    <w:p w14:paraId="3E3CF819"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4</w:t>
      </w:r>
      <w:r w:rsidRPr="00C95CE8">
        <w:rPr>
          <w:rFonts w:ascii="Arial" w:hAnsi="Arial"/>
          <w:b/>
          <w:sz w:val="24"/>
          <w:szCs w:val="24"/>
        </w:rPr>
        <w:t>Non ho gioia più grande di questa: sapere che i miei figli camminano nella verità.</w:t>
      </w:r>
    </w:p>
    <w:p w14:paraId="44069A38" w14:textId="1F37A319" w:rsidR="005569A7" w:rsidRPr="00684E91" w:rsidRDefault="005569A7" w:rsidP="005569A7">
      <w:pPr>
        <w:spacing w:after="120"/>
        <w:jc w:val="both"/>
        <w:rPr>
          <w:rFonts w:ascii="Arial" w:hAnsi="Arial"/>
          <w:sz w:val="24"/>
          <w:szCs w:val="24"/>
        </w:rPr>
      </w:pPr>
      <w:r w:rsidRPr="00684E91">
        <w:rPr>
          <w:rFonts w:ascii="Arial" w:hAnsi="Arial"/>
          <w:sz w:val="24"/>
          <w:szCs w:val="24"/>
        </w:rPr>
        <w:t>La gioia per un Apostolo del Signore è Cristo.</w:t>
      </w:r>
      <w:r w:rsidR="002E5F86" w:rsidRPr="00684E91">
        <w:rPr>
          <w:rFonts w:ascii="Arial" w:hAnsi="Arial"/>
          <w:sz w:val="24"/>
          <w:szCs w:val="24"/>
        </w:rPr>
        <w:t xml:space="preserve"> </w:t>
      </w:r>
      <w:r w:rsidRPr="00684E91">
        <w:rPr>
          <w:rFonts w:ascii="Arial" w:hAnsi="Arial"/>
          <w:sz w:val="24"/>
          <w:szCs w:val="24"/>
        </w:rPr>
        <w:t>L’Apostolo Paolo rinuncia a tutte le gioie effimere di questo mondo, anzi le considera una spazzatura dinanzi alla gioia che gli viene dalla conoscenza della sublimità di Cristo Gesù. Cristo Gesù è tutto per lui. Ogni altra cosa è vanità. Cristo Gesù non si è spogliato di tutto, anche del suo corpo pur di entrare nella gioia del Padre suo?</w:t>
      </w:r>
    </w:p>
    <w:p w14:paraId="4C572697"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6705D4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w:t>
      </w:r>
      <w:r w:rsidRPr="00684E91">
        <w:rPr>
          <w:rFonts w:ascii="Arial" w:hAnsi="Arial"/>
          <w:i/>
          <w:iCs/>
          <w:sz w:val="24"/>
          <w:szCs w:val="24"/>
        </w:rPr>
        <w:lastRenderedPageBreak/>
        <w:t>Signore Gesù Cristo, il quale trasfigurerà il nostro misero corpo per conformarlo al suo corpo glorioso, in virtù del potere che egli ha di sottomettere a sé tutte le cose (Fil 3,1-21).</w:t>
      </w:r>
    </w:p>
    <w:p w14:paraId="5FB822C5" w14:textId="1447220A" w:rsidR="005569A7" w:rsidRPr="00684E91" w:rsidRDefault="005569A7" w:rsidP="005569A7">
      <w:pPr>
        <w:spacing w:after="120"/>
        <w:jc w:val="both"/>
        <w:rPr>
          <w:rFonts w:ascii="Arial" w:hAnsi="Arial"/>
          <w:sz w:val="24"/>
          <w:szCs w:val="24"/>
        </w:rPr>
      </w:pPr>
      <w:r w:rsidRPr="00684E91">
        <w:rPr>
          <w:rFonts w:ascii="Arial" w:hAnsi="Arial"/>
          <w:sz w:val="24"/>
          <w:szCs w:val="24"/>
        </w:rPr>
        <w:t>Quando la gioia di un Apostolo del Signore è piena? Quando tutto il mondo crede in Cristo Gesù e diviene suo corpo e suo missionario per l’annuncio del suo Vangelo. Mai un discepolo di Gesù deve sentirsi</w:t>
      </w:r>
      <w:r w:rsidR="002E5F86" w:rsidRPr="00684E91">
        <w:rPr>
          <w:rFonts w:ascii="Arial" w:hAnsi="Arial"/>
          <w:sz w:val="24"/>
          <w:szCs w:val="24"/>
        </w:rPr>
        <w:t xml:space="preserve"> </w:t>
      </w:r>
      <w:r w:rsidRPr="00684E91">
        <w:rPr>
          <w:rFonts w:ascii="Arial" w:hAnsi="Arial"/>
          <w:sz w:val="24"/>
          <w:szCs w:val="24"/>
        </w:rPr>
        <w:t>nella gioia piena, sapendo che ancora un solo uomo non è divenuto discepolo di Gesù.</w:t>
      </w:r>
    </w:p>
    <w:p w14:paraId="361ACA9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3CD9DED7"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La gioia piena di un discepolo di Gesù nasce quando lui mette a frutto il Vangelo del suo Signore. Ecco l’albero della gioia: testimoniare Cristo con la vita, con la morte, con la Parola per tutti i giorni della nostra vita.</w:t>
      </w:r>
    </w:p>
    <w:p w14:paraId="0D46A07F"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r w:rsidRPr="00684E91">
        <w:rPr>
          <w:rFonts w:ascii="Arial" w:hAnsi="Arial"/>
          <w:i/>
          <w:iCs/>
          <w:sz w:val="24"/>
          <w:szCs w:val="24"/>
        </w:rPr>
        <w:lastRenderedPageBreak/>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987D910"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Ecco ora cosa dice l’Apostolo Giovanni, o il Presbitero: </w:t>
      </w:r>
      <w:r w:rsidRPr="00684E91">
        <w:rPr>
          <w:rFonts w:ascii="Arial" w:hAnsi="Arial"/>
          <w:i/>
          <w:sz w:val="24"/>
          <w:szCs w:val="24"/>
        </w:rPr>
        <w:t>Non ho gioia più grande di questa: sapere che i miei figli camminano nella verità</w:t>
      </w:r>
      <w:r w:rsidRPr="00684E91">
        <w:rPr>
          <w:rFonts w:ascii="Arial" w:hAnsi="Arial"/>
          <w:sz w:val="24"/>
          <w:szCs w:val="24"/>
        </w:rPr>
        <w:t xml:space="preserve">. Qual è la gioia per un contadino? Vedere che i suoi alberi producano buoni frutti. Qual è la gioia per un padre? Sapere che tutti i suoi figli camminano nel timore del Signore. Qual la gioia per un Apostolo del Signore? Sapere che il Vangelo da lui seminato non è caduto invano nei cuori. I suoi figli camminano nella verità del Vangelo da lui seminato. Poiché il Vangelo di ogni Apostolo è Cristo e questi Crocifisso, non gioia più grande di questa per Lui: sapere che i suoi figli camminano in Cristo e vivono con Cristo e per Cristo. </w:t>
      </w:r>
    </w:p>
    <w:p w14:paraId="1B9F2C1B"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Ecco la gioia di Tobi: sapere che suo figlio Tobia segue ogni suo insegnamento, ogni suo consiglio, ogni suo esempio.</w:t>
      </w:r>
    </w:p>
    <w:p w14:paraId="446BD3D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77AB86C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0A5E2A5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Guàrdati, o figlio, da ogni sorta di fornicazione; prenditi anzitutto una moglie dalla stirpe dei tuoi padri, non prendere una donna straniera, </w:t>
      </w:r>
      <w:r w:rsidRPr="00684E91">
        <w:rPr>
          <w:rFonts w:ascii="Arial" w:hAnsi="Arial"/>
          <w:i/>
          <w:iCs/>
          <w:sz w:val="24"/>
          <w:szCs w:val="24"/>
        </w:rPr>
        <w:lastRenderedPageBreak/>
        <w:t xml:space="preserve">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598AAE9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38596533"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C’è gioia più grande per un padre – parliamo di un padre che educa il figlio suo a camminare nella Parola del Dio di Abramo, del Dio di Isacco, del Dio di Giacobbe, del Dio dell’alleanza – nel sapere che il figlio suo non cade nelle trappole dell’immoralità e dell’adulterio?</w:t>
      </w:r>
    </w:p>
    <w:p w14:paraId="588C16CA" w14:textId="1394DE70"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w:t>
      </w:r>
      <w:r w:rsidRPr="00684E91">
        <w:rPr>
          <w:rFonts w:ascii="Arial" w:hAnsi="Arial"/>
          <w:i/>
          <w:iCs/>
          <w:sz w:val="24"/>
          <w:szCs w:val="24"/>
        </w:rPr>
        <w:lastRenderedPageBreak/>
        <w:t xml:space="preserve">comunione: oggi ho sciolto i miei voti; per questo sono uscita incontro a te desiderosa di vederti, e ti ho trovato. Ho messo coperte soffici sul mio letto, lenzuola ricamate di lino d’Egitto; ho profumato il mio giaciglio di mirra, di àloe e di </w:t>
      </w:r>
      <w:r w:rsidR="00EB7622" w:rsidRPr="00684E91">
        <w:rPr>
          <w:rFonts w:ascii="Arial" w:hAnsi="Arial"/>
          <w:i/>
          <w:iCs/>
          <w:sz w:val="24"/>
          <w:szCs w:val="24"/>
        </w:rPr>
        <w:t>cinnamomo</w:t>
      </w:r>
      <w:r w:rsidRPr="00684E91">
        <w:rPr>
          <w:rFonts w:ascii="Arial" w:hAnsi="Arial"/>
          <w:i/>
          <w:iCs/>
          <w:sz w:val="24"/>
          <w:szCs w:val="24"/>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1153253E"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Potrà mai un padre che ama il Signore essere nella gioia, se sa che uno o tutti si suoi figli vivono in uno o in più peccati denunciati dell’Apostolo Paolo nell’elenco della sua prima Lettera a Timòteo? Se un padre venisse a conoscenza che uno dei suoi figli commettesse anche uno solo di questi misfatti dovrebbe rivestire il cilicio e giacere nella cenere notte e giorno al fine di ottenere il perdono nella conversione del proprio o dei propri figli. Oggi invece sembra piuttosto che si goda della delinquenza, di ogni empietà, e immoralità. Sembra si goda delle lacrime fatte versare a molto cuori. Non solo si gioisce, addirittura si è giunti a dichiarare orrendi misfatti un bene per l’uomo. Così il vero progresso dell’uomo sta nel legalizzare i delitti.</w:t>
      </w:r>
    </w:p>
    <w:p w14:paraId="3DC8778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w:t>
      </w:r>
    </w:p>
    <w:p w14:paraId="4E9ED5EE" w14:textId="77777777" w:rsidR="005569A7" w:rsidRPr="00684E91"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684E91">
        <w:rPr>
          <w:rFonts w:ascii="Arial" w:hAnsi="Arial"/>
          <w:bCs/>
          <w:sz w:val="24"/>
          <w:szCs w:val="24"/>
        </w:rPr>
        <w:t>Ecco un lamento del Signore per quanti disprezzano il suo santissimo Nome. Non dona gioia al Signore vedere che i suoi figli lo disprezzano.</w:t>
      </w:r>
    </w:p>
    <w:p w14:paraId="3E81DB6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6CB1DB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093FD5C4"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Ora supplicate pure Dio perché abbia pietà di voi! Se fate tali cose, dovrebbe accogliervi con benevolenza? Dice il Signore degli eserciti.</w:t>
      </w:r>
    </w:p>
    <w:p w14:paraId="70F8835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8D370D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329D49B7"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2,13-17).</w:t>
      </w:r>
    </w:p>
    <w:p w14:paraId="5721C83F" w14:textId="77777777" w:rsidR="005569A7" w:rsidRPr="00684E91"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684E91">
        <w:rPr>
          <w:rFonts w:ascii="Arial" w:hAnsi="Arial"/>
          <w:bCs/>
          <w:sz w:val="24"/>
          <w:szCs w:val="24"/>
        </w:rPr>
        <w:t>Ecco ora la gioia dell’Apostolo Barnaba nel vedere i frutti della grazia di Dio nei discepoli di Gesù che vivevano in Antiochia:</w:t>
      </w:r>
    </w:p>
    <w:p w14:paraId="460BFFC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Intanto quelli che si erano dispersi a causa della persecuzione scoppiata a motivo di Stefano erano arrivati fino alla Fenicia, a Cipro </w:t>
      </w:r>
      <w:r w:rsidRPr="00684E91">
        <w:rPr>
          <w:rFonts w:ascii="Arial" w:hAnsi="Arial"/>
          <w:i/>
          <w:iCs/>
          <w:sz w:val="24"/>
          <w:szCs w:val="24"/>
        </w:rPr>
        <w:lastRenderedPageBreak/>
        <w:t xml:space="preserve">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555FC4BD"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La vera gioia per un discepolo di Gesù à sapere che lui domani abiterà nella Gerusalemme celeste. Per raggiungere questa eterna abitazione è pronto a sottomettersi ad ogni martirio, sia fisico che spirituale. </w:t>
      </w:r>
    </w:p>
    <w:p w14:paraId="560B6BE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F36CC8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450B0C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699BCE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w:t>
      </w:r>
      <w:r w:rsidRPr="00684E91">
        <w:rPr>
          <w:rFonts w:ascii="Arial" w:hAnsi="Arial"/>
          <w:i/>
          <w:iCs/>
          <w:sz w:val="24"/>
          <w:szCs w:val="24"/>
        </w:rPr>
        <w:lastRenderedPageBreak/>
        <w:t>siamo figli, siamo anche eredi: eredi di Dio, coeredi di Cristo, se davvero prendiamo parte alle sue sofferenze per partecipare anche alla sua gloria.</w:t>
      </w:r>
    </w:p>
    <w:p w14:paraId="32F1774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747A054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8298C3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CF5444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849C61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3140455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w:t>
      </w:r>
    </w:p>
    <w:p w14:paraId="09B0887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4706572"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6F097EF"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7019DA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409731E"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9923E3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A6A52B2"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Io, Gesù, ho mandato il mio angelo per testimoniare a voi queste cose riguardo alle Chiese. Io sono la radice e la stirpe di Davide, la stella radiosa del mattino».</w:t>
      </w:r>
    </w:p>
    <w:p w14:paraId="3BF35AC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Lo Spirito e la sposa dicono: «Vieni!». E chi ascolta, ripeta: «Vieni!». Chi ha sete, venga; chi vuole, prenda gratuitamente l’acqua della vita.</w:t>
      </w:r>
    </w:p>
    <w:p w14:paraId="01EE04D2"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233BAA2F"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Ma oggi chi attende più di entrare nella Gerusalemme del cielo? Nessuno più attende e nessuno più lavora per raggiungere l’abitazione eterna, perché tutto il mistero della nostra fede è stato portato al macero. Ora si insegna che tutti </w:t>
      </w:r>
      <w:r w:rsidRPr="00684E91">
        <w:rPr>
          <w:rFonts w:ascii="Arial" w:hAnsi="Arial"/>
          <w:sz w:val="24"/>
          <w:szCs w:val="24"/>
        </w:rPr>
        <w:lastRenderedPageBreak/>
        <w:t xml:space="preserve">saranno accolti in paradiso. Il paradiso è un dono per tutti. Ormai la nostra fede è tutta un cumulo di macerie. Sembra di vivere i tempi del profeta Ezechiele, anche se noi quei tempi li abbiamo superati e di gran lunga. </w:t>
      </w:r>
    </w:p>
    <w:p w14:paraId="42FC81E7"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C10479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7967EE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w:t>
      </w:r>
      <w:r w:rsidRPr="00684E91">
        <w:rPr>
          <w:rFonts w:ascii="Arial" w:hAnsi="Arial"/>
          <w:i/>
          <w:iCs/>
          <w:sz w:val="24"/>
          <w:szCs w:val="24"/>
        </w:rPr>
        <w:lastRenderedPageBreak/>
        <w:t xml:space="preserve">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38F8696"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Quando un cristiano si trasforma in un falso profeta, lui altro non fa che chiudere le porte del paradiso e spalancare quelle dell’inferno. Ma chi crede più nella perdizione eterna? Anche questa verità abbiamo portato al macero. Ma c’è una sola verità della nostra fede che non sia stata portata al macero? Portata al macero la verità, al suo posto è viene intronizzata la menzogna, la falsità, le tenebre, il peccato, l’idolatria, l’immoralità.</w:t>
      </w:r>
    </w:p>
    <w:p w14:paraId="642B0F71"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5</w:t>
      </w:r>
      <w:r w:rsidRPr="00C95CE8">
        <w:rPr>
          <w:rFonts w:ascii="Arial" w:hAnsi="Arial"/>
          <w:b/>
          <w:sz w:val="24"/>
          <w:szCs w:val="24"/>
        </w:rPr>
        <w:t>Carissimo, tu ti comporti fedelmente in tutto ciò che fai in favore dei fratelli, benché stranieri.</w:t>
      </w:r>
    </w:p>
    <w:p w14:paraId="62FC5211" w14:textId="57D38773"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Ecco una bella testimonianza che l’Apostolo, o il Presbitero, fa in onore di Gaio: </w:t>
      </w:r>
      <w:r w:rsidRPr="00684E91">
        <w:rPr>
          <w:rFonts w:ascii="Arial" w:hAnsi="Arial"/>
          <w:i/>
          <w:sz w:val="24"/>
          <w:szCs w:val="24"/>
        </w:rPr>
        <w:t>Carissimo, tu ti comporti fedelmente in tutto ciò che fai in favore dei fratelli, benché stranieri</w:t>
      </w:r>
      <w:r w:rsidRPr="00684E91">
        <w:rPr>
          <w:rFonts w:ascii="Arial" w:hAnsi="Arial"/>
          <w:sz w:val="24"/>
          <w:szCs w:val="24"/>
        </w:rPr>
        <w:t>. I fratelli sono stranieri perché non sono figli della comunità nella quale Gaio vive ed opera. Sono discepoli di Gesù, ma che vivono in altre Chiese sorelle o in altre Comunità. Sono stranieri però solo apparentemente. Nessun discepolo di Gesù e nessuna Chiesa è sono stranieri per gli altri fratelli e per le altre Chiesa, perché si è tutto un solo corpo in Cristo. Si è il solo corpo di Cristo Gesù. Se si è il solo corpo di Cristo Gesù, nessun membro del corpo di Cristo è straniero per l’altro membro. Ma ognuno invece è vita per ogni altro. Come nel corpo ogni membro riceve vita da tutti gli altri membri e agli altri membri dona vita, così è per ogni discepolo vero l’altro discepolo, di una Chiesa per le altre Chiese. Questa divina verità è rivelata dall’Apostolo Paolo nelle sue Lettere. Ecco alcuni brani sia</w:t>
      </w:r>
      <w:r w:rsidR="002E5F86" w:rsidRPr="00684E91">
        <w:rPr>
          <w:rFonts w:ascii="Arial" w:hAnsi="Arial"/>
          <w:sz w:val="24"/>
          <w:szCs w:val="24"/>
        </w:rPr>
        <w:t xml:space="preserve"> </w:t>
      </w:r>
      <w:r w:rsidRPr="00684E91">
        <w:rPr>
          <w:rFonts w:ascii="Arial" w:hAnsi="Arial"/>
          <w:sz w:val="24"/>
          <w:szCs w:val="24"/>
        </w:rPr>
        <w:t>della Lettera agli Efesini e sia della lettera ai Colossesi:</w:t>
      </w:r>
    </w:p>
    <w:p w14:paraId="04E5453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Paolo, apostolo di Cristo Gesù per volontà di Dio, ai santi che sono a Èfeso credenti in Cristo Gesù: grazia a voi e pace da Dio, Padre nostro, e dal Signore Gesù Cristo.</w:t>
      </w:r>
    </w:p>
    <w:p w14:paraId="6A9D5686" w14:textId="43C52C85"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w:t>
      </w:r>
      <w:r w:rsidRPr="00684E91">
        <w:rPr>
          <w:rFonts w:ascii="Arial" w:hAnsi="Arial"/>
          <w:i/>
          <w:iCs/>
          <w:sz w:val="24"/>
          <w:szCs w:val="24"/>
        </w:rPr>
        <w:lastRenderedPageBreak/>
        <w:t>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sidRPr="00684E91">
        <w:rPr>
          <w:rFonts w:ascii="Arial" w:hAnsi="Arial"/>
          <w:i/>
          <w:iCs/>
          <w:sz w:val="24"/>
          <w:szCs w:val="24"/>
        </w:rPr>
        <w:t xml:space="preserve"> </w:t>
      </w:r>
      <w:r w:rsidRPr="00684E91">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310D431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4D2F50F"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C10336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4904F3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F3C645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AE282F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EC75FB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2,21-22). </w:t>
      </w:r>
    </w:p>
    <w:p w14:paraId="41B0312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F5B2D4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w:t>
      </w:r>
      <w:r w:rsidRPr="00684E91">
        <w:rPr>
          <w:rFonts w:ascii="Arial" w:hAnsi="Arial"/>
          <w:i/>
          <w:iCs/>
          <w:sz w:val="24"/>
          <w:szCs w:val="24"/>
        </w:rPr>
        <w:lastRenderedPageBreak/>
        <w:t xml:space="preserve">gloria nella Chiesa e in Cristo Gesù per tutte le generazioni, nei secoli dei secoli! Amen (Ef 3,1-21). </w:t>
      </w:r>
    </w:p>
    <w:p w14:paraId="07E55497" w14:textId="0A470116"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E5F86" w:rsidRPr="00684E91">
        <w:rPr>
          <w:rFonts w:ascii="Arial" w:hAnsi="Arial"/>
          <w:i/>
          <w:iCs/>
          <w:sz w:val="24"/>
          <w:szCs w:val="24"/>
        </w:rPr>
        <w:t xml:space="preserve"> </w:t>
      </w:r>
      <w:r w:rsidRPr="00684E91">
        <w:rPr>
          <w:rFonts w:ascii="Arial" w:hAnsi="Arial"/>
          <w:i/>
          <w:iCs/>
          <w:sz w:val="24"/>
          <w:szCs w:val="24"/>
        </w:rPr>
        <w:t>A ciascuno di noi, tuttavia, è stata data la grazia secondo la misura del dono di Cristo. Per questo è detto: Asceso in alto, ha portato con sé prigionieri,</w:t>
      </w:r>
      <w:r w:rsidR="002E5F86" w:rsidRPr="00684E91">
        <w:rPr>
          <w:rFonts w:ascii="Arial" w:hAnsi="Arial"/>
          <w:i/>
          <w:iCs/>
          <w:sz w:val="24"/>
          <w:szCs w:val="24"/>
        </w:rPr>
        <w:t xml:space="preserve"> </w:t>
      </w:r>
      <w:r w:rsidRPr="00684E91">
        <w:rPr>
          <w:rFonts w:ascii="Arial" w:hAnsi="Arial"/>
          <w:i/>
          <w:iCs/>
          <w:sz w:val="24"/>
          <w:szCs w:val="24"/>
        </w:rPr>
        <w:t>ha distribuito doni agli uomini.</w:t>
      </w:r>
    </w:p>
    <w:p w14:paraId="03EADD2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Ma cosa significa che ascese, se non che prima era disceso quaggiù sulla terra? Colui che discese è lo stesso che anche ascese al di sopra di tutti i cieli, per essere pienezza di tutte le cose.</w:t>
      </w:r>
    </w:p>
    <w:p w14:paraId="6431FE4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CF4A19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Paolo, apostolo di Cristo Gesù per volontà di Dio, e il fratello Timòteo, ai santi e credenti fratelli in Cristo che sono a Colosse: grazia a voi e pace da Dio, Padre nostro.</w:t>
      </w:r>
    </w:p>
    <w:p w14:paraId="7FE8EA3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56EF6B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w:t>
      </w:r>
      <w:r w:rsidRPr="00684E91">
        <w:rPr>
          <w:rFonts w:ascii="Arial" w:hAnsi="Arial"/>
          <w:i/>
          <w:iCs/>
          <w:sz w:val="24"/>
          <w:szCs w:val="24"/>
        </w:rPr>
        <w:lastRenderedPageBreak/>
        <w:t>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CFB61C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2E3224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EA7CC5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26574D26"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E3763F9"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E03380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684E91">
        <w:rPr>
          <w:rFonts w:ascii="Arial" w:hAnsi="Arial"/>
          <w:i/>
          <w:iCs/>
          <w:sz w:val="24"/>
          <w:szCs w:val="24"/>
        </w:rPr>
        <w:tab/>
      </w:r>
    </w:p>
    <w:p w14:paraId="4C882B3F"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Ecco perché non si è più stranieri nella Chiesa del Dio vivente che è corpo di Cristo Gesù. In qualsiasi Chiesa o Comunità di discepoli del Signore, il cristiano si dovesse trovare, lì lui è sempre corpo di Cristo che incontra il corpo di Cristo. Incontrando il corpo di Cristo si incontra con il suo corpo. Non ci sono due corpi di Cristo, ma uno solo. La sempre la verità del mistero deve essere vissuta nella storia. La storia sempre dovrà essere la visibilità del mistero. </w:t>
      </w:r>
    </w:p>
    <w:p w14:paraId="1EEFE229" w14:textId="0DEBC642"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È questo il motivo per cui l’Apostolo, il Presbitero dice a Gaio: </w:t>
      </w:r>
      <w:r w:rsidRPr="00684E91">
        <w:rPr>
          <w:rFonts w:ascii="Arial" w:hAnsi="Arial"/>
          <w:i/>
          <w:sz w:val="24"/>
          <w:szCs w:val="24"/>
        </w:rPr>
        <w:t xml:space="preserve">Carissimo, tu ti comporti fedelmente in tutto ciò che fai in favore dei fratelli, benché stranieri. </w:t>
      </w:r>
      <w:r w:rsidRPr="00684E91">
        <w:rPr>
          <w:rFonts w:ascii="Arial" w:hAnsi="Arial"/>
          <w:sz w:val="24"/>
          <w:szCs w:val="24"/>
        </w:rPr>
        <w:t>Tu servi il corpo di Cristo come vero corpo di Cristo. Tu non vede gli stranieri come stranieri. Li vedi come corpo di Cristo e come corpo di Cristo li servi. Gaio si comporta fedelmente perché agisce secondo la fede. Quando non si agisce secondo la fede, mai si potrà dire di comportarci fedelmente.</w:t>
      </w:r>
      <w:r w:rsidR="002E5F86" w:rsidRPr="00684E91">
        <w:rPr>
          <w:rFonts w:ascii="Arial" w:hAnsi="Arial"/>
          <w:sz w:val="24"/>
          <w:szCs w:val="24"/>
        </w:rPr>
        <w:t xml:space="preserve"> </w:t>
      </w:r>
      <w:r w:rsidRPr="00684E91">
        <w:rPr>
          <w:rFonts w:ascii="Arial" w:hAnsi="Arial"/>
          <w:sz w:val="24"/>
          <w:szCs w:val="24"/>
        </w:rPr>
        <w:t>Nella fede lui vede il corpo di Cristo e fa in loro favore tutto ciò che è da farsi, secondo le circostanze storiche.</w:t>
      </w:r>
    </w:p>
    <w:p w14:paraId="73C4034D"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L’Apostolo Paolo nella sua Prima Lettera ai Corinzi ci rivela qual è il motivo per cui non accetta nulla da nessuno per il sostentamento della sua persona. Non accetta nulla perché lo esige il Vangelo. Nessuno dovrà mai pensare che lui annunci la Parola per un vile interesse e guadagno. Per dare vera vita al Vangelo lui è pronto anche a rinunciare alla sua stessa vita.</w:t>
      </w:r>
    </w:p>
    <w:p w14:paraId="41BF9AF5"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EA877C0"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006FD4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72F88C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59FEB8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31C5A36"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Nella Lettera ai Filippesi dice di provare grande gioia per la premura di questa Chiesa verso la sua persona. Essendoci un rapporto di purissima fede con questa </w:t>
      </w:r>
      <w:r w:rsidRPr="00684E91">
        <w:rPr>
          <w:rFonts w:ascii="Arial" w:hAnsi="Arial"/>
          <w:sz w:val="24"/>
          <w:szCs w:val="24"/>
        </w:rPr>
        <w:lastRenderedPageBreak/>
        <w:t>Chiesa ed essendo il dono fatto liberamente da essa, l’Apostolo lo accetta e ne prova gioia. Non è solo con se stesso. C’è una Chiesa che è con Lui. Questa è la sua gioia. Dai fedeli mai sarà abbandonato.</w:t>
      </w:r>
    </w:p>
    <w:p w14:paraId="01BDA93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6411E737"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Sappiamo che l’Apostolo Paolo è stato il creatore della colletta fatta nelle Chiese della Macedonia e dell’Acaia al fine di aiutare le Chiese della Giudea che si trovano nell’estrema povertà a causa di una carestia. Un solo corpo. Il corpo che ha aiuta il corpo che non ha.</w:t>
      </w:r>
    </w:p>
    <w:p w14:paraId="1DE01E5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9F80B8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w:t>
      </w:r>
      <w:r w:rsidRPr="00684E91">
        <w:rPr>
          <w:rFonts w:ascii="Arial" w:hAnsi="Arial"/>
          <w:i/>
          <w:iCs/>
          <w:sz w:val="24"/>
          <w:szCs w:val="24"/>
        </w:rPr>
        <w:lastRenderedPageBreak/>
        <w:t>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7BDE13E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(2Cro 8,1-24). </w:t>
      </w:r>
    </w:p>
    <w:p w14:paraId="11AF508E"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DB208F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20EBA1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Colui che dà il seme al seminatore e il pane per il nutrimento, darà e moltiplicherà anche la vostra semente e farà crescere i frutti della </w:t>
      </w:r>
      <w:r w:rsidRPr="00684E91">
        <w:rPr>
          <w:rFonts w:ascii="Arial" w:hAnsi="Arial"/>
          <w:i/>
          <w:iCs/>
          <w:sz w:val="24"/>
          <w:szCs w:val="24"/>
        </w:rPr>
        <w:lastRenderedPageBreak/>
        <w:t xml:space="preserve">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A067780" w14:textId="3EE837B5"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Questa colletta non è stata però la prima. La prima è stata quella che </w:t>
      </w:r>
      <w:r w:rsidR="00EB7622">
        <w:rPr>
          <w:rFonts w:ascii="Arial" w:hAnsi="Arial"/>
          <w:sz w:val="24"/>
          <w:szCs w:val="24"/>
        </w:rPr>
        <w:t>f</w:t>
      </w:r>
      <w:r w:rsidRPr="00684E91">
        <w:rPr>
          <w:rFonts w:ascii="Arial" w:hAnsi="Arial"/>
          <w:sz w:val="24"/>
          <w:szCs w:val="24"/>
        </w:rPr>
        <w:t xml:space="preserve">u fatta in Antiochia e furono Barnaba e Paolo incaricati per portare il frutto della colletta, con il mandato di consegnarlo agli anziani. Ancora l’Apostolo Paolo non era stato scelto dallo Spirito Santo per portare il Vangelo alle Genti. </w:t>
      </w:r>
    </w:p>
    <w:p w14:paraId="35232D3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In quei giorni alcuni profeti scesero da Gerusalemme ad Antiòchia. Uno di loro, di nome Àgabo, si alzò in piedi e annunciò, per impulso dello Spirito, che sarebbe scoppiata una grande carestia su tutta la terra. Ciò che di fatto avvenne sotto l’impero di Claudio. Allora i discepoli stabilirono di mandare un soccorso ai fratelli abitanti nella Giudea, ciascuno secondo quello che possedeva; questo fecero, indirizzandolo agli anziani, per mezzo di Bàrnaba e Saulo (At 11,27-30).</w:t>
      </w:r>
    </w:p>
    <w:p w14:paraId="218B4F6D" w14:textId="0FCF1B59" w:rsidR="005569A7" w:rsidRPr="00684E91" w:rsidRDefault="005569A7" w:rsidP="005569A7">
      <w:pPr>
        <w:spacing w:after="120"/>
        <w:jc w:val="both"/>
        <w:rPr>
          <w:rFonts w:ascii="Arial" w:hAnsi="Arial"/>
          <w:bCs/>
          <w:sz w:val="24"/>
          <w:szCs w:val="24"/>
        </w:rPr>
      </w:pPr>
      <w:r w:rsidRPr="00684E91">
        <w:rPr>
          <w:rFonts w:ascii="Arial" w:hAnsi="Arial"/>
          <w:bCs/>
          <w:sz w:val="24"/>
          <w:szCs w:val="24"/>
        </w:rPr>
        <w:t>Ecco il principio che ha valore imperituro: il corpo deve aiutare il corpo. è questa la comunione. Ci si</w:t>
      </w:r>
      <w:r w:rsidR="002E5F86" w:rsidRPr="00684E91">
        <w:rPr>
          <w:rFonts w:ascii="Arial" w:hAnsi="Arial"/>
          <w:bCs/>
          <w:sz w:val="24"/>
          <w:szCs w:val="24"/>
        </w:rPr>
        <w:t xml:space="preserve"> </w:t>
      </w:r>
      <w:r w:rsidRPr="00684E91">
        <w:rPr>
          <w:rFonts w:ascii="Arial" w:hAnsi="Arial"/>
          <w:bCs/>
          <w:sz w:val="24"/>
          <w:szCs w:val="24"/>
        </w:rPr>
        <w:t>aiuta nei beni materiali e ci si deve aiutare nei beni spirituali. La colletta per le Chiese in stato di bisogno è legge del corpo di Cristo Gesù. Partecipare secondo le proprie possibilità è obbligo di amore del corpo verso il corpo. Un membro che non aiuta non vive la legge del corpo e se non vive la legge del corpo, è tralcio secco. Non dona vita al corpo. Ora solo chi è tralcio morto non dona vita. Chi è tralcio vivo sempre darà vita a tutto il corpo. La colletta non è una elemosina. Essa è comunione nella carità.</w:t>
      </w:r>
      <w:r w:rsidR="002E5F86" w:rsidRPr="00684E91">
        <w:rPr>
          <w:rFonts w:ascii="Arial" w:hAnsi="Arial"/>
          <w:bCs/>
          <w:sz w:val="24"/>
          <w:szCs w:val="24"/>
        </w:rPr>
        <w:t xml:space="preserve"> </w:t>
      </w:r>
      <w:r w:rsidRPr="00684E91">
        <w:rPr>
          <w:rFonts w:ascii="Arial" w:hAnsi="Arial"/>
          <w:bCs/>
          <w:sz w:val="24"/>
          <w:szCs w:val="24"/>
        </w:rPr>
        <w:t>È vera comunione di vita. È il corpo che vive per il corpo. Se il corpo non vive per il corpo, allora è un corpo morto o un corpo estraneo. La Chiesa non chiede l’elemosina. Chiede vita. Chiede che venga osservata la legge della vita che sempre deve regnare all’interno del corpo di Cristo Gesù.</w:t>
      </w:r>
    </w:p>
    <w:p w14:paraId="7872BDC2"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6</w:t>
      </w:r>
      <w:r w:rsidRPr="00C95CE8">
        <w:rPr>
          <w:rFonts w:ascii="Arial" w:hAnsi="Arial"/>
          <w:b/>
          <w:sz w:val="24"/>
          <w:szCs w:val="24"/>
        </w:rPr>
        <w:t>Essi hanno dato testimonianza della tua carità davanti alla Chiesa; tu farai bene a provvedere loro il necessario per il viaggio in modo degno di Dio.</w:t>
      </w:r>
    </w:p>
    <w:p w14:paraId="64E6A3AA"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Sono stati questo fratelli stranieri – non sono figli della Chiesa nella quale vive Gaio – che hanno dato testimonianza della sua carità davanti alla Chiesa. Possiamo intendere davanti alla Chiesa nella quale attualmente vive l’Apostolo Giovanni, o il Presbitero, o anche dinanzi alla Chiesa nella quale vive Gaio. Resta però la verità: la Chiesa sa che Gaio è persona dalla vera carità e dalla vera comunione che sempre dovrà essere vissuta nel corpo di Cristo, comunione dei beni materiali e dei beni spirituali. Ad un uomo dalla vera carità e dalla vera comunione si può chiedere di vivere ancora e per sempre di vera carità e di vara comunione. Ecco la richiesta dell’Apostolo Giovanni, o del Presbitero: “Tu farai bene a provvedere loro il necessario per il viaggio in modo degno di Dio”. Che </w:t>
      </w:r>
      <w:r w:rsidRPr="00684E91">
        <w:rPr>
          <w:rFonts w:ascii="Arial" w:hAnsi="Arial"/>
          <w:sz w:val="24"/>
          <w:szCs w:val="24"/>
        </w:rPr>
        <w:lastRenderedPageBreak/>
        <w:t xml:space="preserve">significa di provvedere in modo degno di Dio? Significa semplicemente che Gaio dovrà imitare Dio nel suo amore verso di noi. Come Dio ci ha amato e ci ama? Donandoci il Figlio sono, facendolo peccato per noi. Il Figlio e prende su di sé tutti i nostri peccati e le pene ad essi dovute ed espia per noi sul legno della croce. Questa è la parte distruttiva. Viene poi la parte costruttiva. Gesù fa scaturire dal suo cuore trafitto lo Spirito Santo che nelle acque del Battesimo ci rigenera e ci fa divenire nuove creature, figli di adozione del Padre, nel Figlio suo Gesù Cristo e ci dona se stesso come nostra eredità, ma sempre in Cristo, per Cristo, con Cristo. Dinanzi all’amore di Dio che è dono ai redenti del Padre e del Figlio e dello Spirito Santo potrà Gaio essere di misura ristretta nell’amore verso questi fratelli stranieri? Se lo facesse non sarebbe un vero imitatore del Padre e del Figlio e dello Spirito Santo. Non sarebbe vero figlio di adozione in Cristo del Padre per opera dello Spirito Santo. Neanche sarebbe discepolo di Gesù. Lui ha amato e ama senza misura e vuole che anche i suoi discepoli amino senza misura. Chi vuole amare secondo purissima verità, sempre deve avere dinanzi ai suoi occhi la misura dell’amore di Dio per noi. Altre misura non appartengono ai discepoli di Gesù. </w:t>
      </w:r>
    </w:p>
    <w:p w14:paraId="7F218D71"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L’Apostolo Paolo così esorta gli Efesini. In loro esorta ogni discepolo di Gesù. La sua misura dell’amore è veramente senza misura.</w:t>
      </w:r>
    </w:p>
    <w:p w14:paraId="453C1C57" w14:textId="77777777" w:rsidR="005569A7" w:rsidRPr="00684E91" w:rsidRDefault="005569A7" w:rsidP="00684E91">
      <w:pPr>
        <w:spacing w:after="120"/>
        <w:ind w:left="567" w:right="567"/>
        <w:jc w:val="both"/>
        <w:rPr>
          <w:rFonts w:ascii="Arial" w:hAnsi="Arial"/>
          <w:bCs/>
          <w:i/>
          <w:iCs/>
          <w:sz w:val="24"/>
          <w:szCs w:val="24"/>
        </w:rPr>
      </w:pPr>
      <w:r w:rsidRPr="00684E91">
        <w:rPr>
          <w:rFonts w:ascii="Arial" w:hAnsi="Arial"/>
          <w:bCs/>
          <w:i/>
          <w:iCs/>
          <w:sz w:val="24"/>
          <w:szCs w:val="24"/>
        </w:rPr>
        <w:t xml:space="preserve">Fatevi dunque imitatori di Dio, quali figli carissimi, e camminate nella carità, nel modo in cui anche Cristo ci ha amato e ha dato se stesso per noi, offrendosi a Dio in sacrificio di soave odore. (Ef 5,1-2). </w:t>
      </w:r>
    </w:p>
    <w:p w14:paraId="2E180BD9"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Se Cristo per noi si è offerto al Padre in sacrificio di soave odore, anche noi dobbiamo offrirci al Padre gli uni per gli altri in sacrificio di soave odore. </w:t>
      </w:r>
      <w:r w:rsidRPr="00C95CE8">
        <w:rPr>
          <w:rFonts w:ascii="Arial" w:hAnsi="Arial"/>
          <w:sz w:val="24"/>
          <w:szCs w:val="24"/>
        </w:rPr>
        <w:tab/>
      </w:r>
    </w:p>
    <w:p w14:paraId="6B8B604B"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 xml:space="preserve">Anche l’Apostolo Giovanni nella sua Prima Lettera unisce in modo mirabile l’amore verso Dio e l’amore verso il prossimo. </w:t>
      </w:r>
    </w:p>
    <w:p w14:paraId="5CF9FCA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3,16-24). </w:t>
      </w:r>
    </w:p>
    <w:p w14:paraId="7D5D8F2A" w14:textId="77777777" w:rsidR="005569A7" w:rsidRPr="00684E91" w:rsidRDefault="005569A7" w:rsidP="005569A7">
      <w:pPr>
        <w:spacing w:after="120"/>
        <w:jc w:val="both"/>
        <w:rPr>
          <w:rFonts w:ascii="Arial" w:hAnsi="Arial"/>
          <w:bCs/>
          <w:sz w:val="24"/>
          <w:szCs w:val="24"/>
        </w:rPr>
      </w:pPr>
      <w:r w:rsidRPr="00684E91">
        <w:rPr>
          <w:rFonts w:ascii="Arial" w:hAnsi="Arial"/>
          <w:bCs/>
          <w:sz w:val="24"/>
          <w:szCs w:val="24"/>
        </w:rPr>
        <w:t>Ecco quanto abbiamo scritto sui versetti 16-18 del Capitolo Terzo della Prima Lettera dell’Apostolo Giovani:</w:t>
      </w:r>
    </w:p>
    <w:p w14:paraId="094A46EE" w14:textId="77777777" w:rsidR="005569A7" w:rsidRPr="00684E91" w:rsidRDefault="005569A7" w:rsidP="00684E91">
      <w:pPr>
        <w:spacing w:after="120"/>
        <w:ind w:left="567" w:right="567"/>
        <w:jc w:val="both"/>
        <w:rPr>
          <w:rFonts w:ascii="Arial" w:hAnsi="Arial"/>
          <w:bCs/>
          <w:i/>
          <w:iCs/>
          <w:sz w:val="24"/>
          <w:szCs w:val="24"/>
        </w:rPr>
      </w:pPr>
      <w:r w:rsidRPr="00684E91">
        <w:rPr>
          <w:rFonts w:ascii="Arial" w:hAnsi="Arial"/>
          <w:bCs/>
          <w:i/>
          <w:iCs/>
          <w:sz w:val="24"/>
          <w:szCs w:val="24"/>
        </w:rPr>
        <w:lastRenderedPageBreak/>
        <w:t xml:space="preserve">Versetto 16: In questo abbiamo conosciuto l’amore, nel fatto che egli ha dato la sua vita per noi; quindi anche noi dobbiamo dare la vita per i fratelli. </w:t>
      </w:r>
    </w:p>
    <w:p w14:paraId="018FD7EE" w14:textId="489616F2" w:rsidR="005569A7" w:rsidRPr="00684E91" w:rsidRDefault="005569A7" w:rsidP="005569A7">
      <w:pPr>
        <w:spacing w:after="120"/>
        <w:jc w:val="both"/>
        <w:rPr>
          <w:rFonts w:ascii="Arial" w:hAnsi="Arial"/>
          <w:sz w:val="24"/>
          <w:szCs w:val="24"/>
        </w:rPr>
      </w:pPr>
      <w:r w:rsidRPr="00684E91">
        <w:rPr>
          <w:rFonts w:ascii="Arial" w:hAnsi="Arial"/>
          <w:sz w:val="24"/>
          <w:szCs w:val="24"/>
        </w:rPr>
        <w:t>Cristo Gesù è la sorgente e il modello del vero amore. In questo abbiamo conosciuto l’amore, nel fatto che egli, Cristo Gesù, ha dato la sua vita per noi. Quindi anche noi dobbiamo dare la vita per i fratelli. Quale vita ha dato Gesù per noi? Tutta la sua vita divina e umana. Sulla croce non è morta la sola umanità. Sulla croce è morto il Figlio di Dio per noi. Morendo per noi, Cristo Gesù ha dato a noi tutta la sua vita, ha dato il Padre e lo Spirito Santo. Anche la Madre sua ci ha donato. Ci ha donato l’acqua il sangue. Ci ha donato la sua carne come vero cibo e il suo sangue come vera bevanda. Ci ha dato la sua grazia, la sua verità, la sua luce, la sua morte, la sua risurrezione, la sua eredità eterna. Cosa deve dare il cristiano perché si possa dire che lui ama il fratello? Tutta la sua vita. Non la sua vita umana. Gli deve dare la sua vita cristiana, la sua vita che ogni giorno si rinnova e si rende cristiforme attraverso il sacramento c he celebra o che ha celebrato. Il battezzato deve amare l’uomo da battezzato, il cresimato da cresimato, il diacono da diacono, il presbitero da presbitero, il vescovo da vescovo, il papa da papa. Ognuno deve amare i l fratello donandogli la vita della sua nuova natura cristificata, santificata, colmata dei doni dello Spirito Santo. Ecco perché il cristiano può amare solo da cristiano, solo santificandosi e divenendo in tutto conforme a Cristo Gesù.</w:t>
      </w:r>
      <w:r w:rsidR="002E5F86" w:rsidRPr="00684E91">
        <w:rPr>
          <w:rFonts w:ascii="Arial" w:hAnsi="Arial"/>
          <w:sz w:val="24"/>
          <w:szCs w:val="24"/>
        </w:rPr>
        <w:t xml:space="preserve"> </w:t>
      </w:r>
      <w:r w:rsidRPr="00684E91">
        <w:rPr>
          <w:rFonts w:ascii="Arial" w:hAnsi="Arial"/>
          <w:sz w:val="24"/>
          <w:szCs w:val="24"/>
        </w:rPr>
        <w:t>Se il cristiano non si santifica e non diviene in tutto conforme Cristo, nella piena verità del sacramento che ha ricevuto non ama da cristiano. Se non ama da cristiano, il suo amore è non amore. Non ama secondo la verità della sua nuova natura. Non ama riversando sui fratelli tutto l’amore del Padre, tutta la grazia di Cristo Gesù, tutta la pienezza della verità e della comunione dello Spirito Santo. Due brani uno della Lettera ai Romani e l’altro della Lettera Seconda ai Corinzi possono aiutarci a conoscere come il cristiano deve amare sempre da cristiano:</w:t>
      </w:r>
    </w:p>
    <w:p w14:paraId="065B732C"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D5E0AD1"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BD1E33B"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E0706DA"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w:t>
      </w:r>
      <w:r w:rsidRPr="00684E91">
        <w:rPr>
          <w:rFonts w:ascii="Arial" w:hAnsi="Arial"/>
          <w:i/>
          <w:iCs/>
          <w:sz w:val="24"/>
          <w:szCs w:val="24"/>
        </w:rPr>
        <w:lastRenderedPageBreak/>
        <w:t>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4E9ED0C8"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DBC5E99"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Cristo Gesù per amare noi ha dato al Padre la sua obbedienza alla Parola del Padre fino alla morte di croce. Se noi vogliamo amare i fratelli anche noi dobbiamo dare la nostra obbedienza a Cristo Gesù fino alla morte di Croce. L’obbedienza va data ad ogni sua Parola. Ama chi obbedisce alla Parola. Dove non c’è obbedienza alla Parola mai potrà esserci amore. Ogni disobbedienza alla Parola è non amore. Non solo è non amore. È grandissimo male che si arreca ai fratelli. Eppure oggi tutto è dichiarato amore. L’adulterio è amore. L’omosessualità è amore. Poiché è amore non deve esserci in noi nessun timore. Ogni trasgressione dei comandamenti è amore. La convivenza prematrimoniale o a-matrimoniale è amore. Ogni peccato che l’uomo commette è amore. Questo attesta che la vita di Cristo Gesù non è in noi.</w:t>
      </w:r>
    </w:p>
    <w:p w14:paraId="7E85FA88" w14:textId="77777777" w:rsidR="005569A7" w:rsidRPr="00684E91" w:rsidRDefault="005569A7" w:rsidP="00684E91">
      <w:pPr>
        <w:spacing w:after="120"/>
        <w:ind w:left="567" w:right="567"/>
        <w:jc w:val="both"/>
        <w:rPr>
          <w:rFonts w:ascii="Arial" w:hAnsi="Arial"/>
          <w:bCs/>
          <w:i/>
          <w:iCs/>
          <w:sz w:val="24"/>
          <w:szCs w:val="24"/>
        </w:rPr>
      </w:pPr>
      <w:r w:rsidRPr="00684E91">
        <w:rPr>
          <w:rFonts w:ascii="Arial" w:hAnsi="Arial"/>
          <w:bCs/>
          <w:i/>
          <w:iCs/>
          <w:sz w:val="24"/>
          <w:szCs w:val="24"/>
        </w:rPr>
        <w:t>Versetto 17: Ma se uno ha ricchezze di questo mondo e, vedendo il suo fratello in necessità, gli chiude il proprio cuore, come rimane in lui l’amore di Dio?</w:t>
      </w:r>
    </w:p>
    <w:p w14:paraId="74E92345" w14:textId="77777777" w:rsidR="005569A7" w:rsidRPr="00684E91" w:rsidRDefault="005569A7" w:rsidP="005569A7">
      <w:pPr>
        <w:spacing w:after="120"/>
        <w:jc w:val="both"/>
        <w:rPr>
          <w:rFonts w:ascii="Arial" w:hAnsi="Arial"/>
          <w:sz w:val="24"/>
          <w:szCs w:val="24"/>
        </w:rPr>
      </w:pPr>
      <w:r w:rsidRPr="00684E91">
        <w:rPr>
          <w:rFonts w:ascii="Arial" w:hAnsi="Arial"/>
          <w:sz w:val="24"/>
          <w:szCs w:val="24"/>
        </w:rPr>
        <w:t>Ora l’Apostolo Giovanni entra nella concretezza della vita. L’amore è condivisione. Non è solo condivisione dei beni spirituali, ma anche condivisione dei beni materiali. Ma se uno ha ricchezza di questo mondo e, vedendo il suo fratello in necessità, gli chiude il proprio cuore, come rimane in lui l’amore di Dio? Proviamo a leggere cosa dice l’Apostolo Paolo ai Corinzi nella sua Prima Lettera e quanto anche rivela l’Apostolo Giacomo:</w:t>
      </w:r>
    </w:p>
    <w:p w14:paraId="2EFB159D"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7178F223" w14:textId="77777777" w:rsidR="005569A7" w:rsidRPr="00684E91" w:rsidRDefault="005569A7" w:rsidP="00684E91">
      <w:pPr>
        <w:spacing w:after="120"/>
        <w:ind w:left="567" w:right="567"/>
        <w:jc w:val="both"/>
        <w:rPr>
          <w:rFonts w:ascii="Arial" w:hAnsi="Arial"/>
          <w:i/>
          <w:iCs/>
          <w:sz w:val="24"/>
          <w:szCs w:val="24"/>
        </w:rPr>
      </w:pPr>
      <w:r w:rsidRPr="00684E91">
        <w:rPr>
          <w:rFonts w:ascii="Arial" w:hAnsi="Arial"/>
          <w:i/>
          <w:iCs/>
          <w:sz w:val="24"/>
          <w:szCs w:val="24"/>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 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w:t>
      </w:r>
      <w:r w:rsidRPr="00684E91">
        <w:rPr>
          <w:rFonts w:ascii="Arial" w:hAnsi="Arial"/>
          <w:i/>
          <w:iCs/>
          <w:sz w:val="24"/>
          <w:szCs w:val="24"/>
        </w:rPr>
        <w:lastRenderedPageBreak/>
        <w:t xml:space="preserve">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7EE1B35" w14:textId="411AA014" w:rsidR="005569A7" w:rsidRPr="00684E91" w:rsidRDefault="005569A7" w:rsidP="005569A7">
      <w:pPr>
        <w:spacing w:after="120"/>
        <w:jc w:val="both"/>
        <w:rPr>
          <w:rFonts w:ascii="Arial" w:hAnsi="Arial"/>
          <w:sz w:val="24"/>
          <w:szCs w:val="24"/>
        </w:rPr>
      </w:pPr>
      <w:r w:rsidRPr="00684E91">
        <w:rPr>
          <w:rFonts w:ascii="Arial" w:hAnsi="Arial"/>
          <w:sz w:val="24"/>
          <w:szCs w:val="24"/>
        </w:rPr>
        <w:t xml:space="preserve">Va detto che senza l’amore visibile, mai potrà esistere l’amore invisibile. L’amore visibile nasce dalla comunione e dalla condivisione di un tozzo di pane. Ecco l’amore visibile come è vissuto da Giobbe, l’uomo giusto di cui il Signore si è vantato dinanzi a Satana. </w:t>
      </w:r>
    </w:p>
    <w:p w14:paraId="149688B6"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(Gb 1,6-12). </w:t>
      </w:r>
    </w:p>
    <w:p w14:paraId="6E077A64"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w:t>
      </w:r>
      <w:r w:rsidRPr="008B3447">
        <w:rPr>
          <w:rFonts w:ascii="Arial" w:hAnsi="Arial"/>
          <w:i/>
          <w:iCs/>
          <w:sz w:val="24"/>
          <w:szCs w:val="24"/>
        </w:rPr>
        <w:lastRenderedPageBreak/>
        <w:t>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2FEF4B16" w14:textId="7D0E252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w:t>
      </w:r>
      <w:r w:rsidRPr="008B3447">
        <w:rPr>
          <w:rFonts w:ascii="Arial" w:hAnsi="Arial"/>
          <w:i/>
          <w:iCs/>
          <w:sz w:val="24"/>
          <w:szCs w:val="24"/>
        </w:rPr>
        <w:lastRenderedPageBreak/>
        <w:t>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w:t>
      </w:r>
      <w:r w:rsidR="002E5F86" w:rsidRPr="008B3447">
        <w:rPr>
          <w:rFonts w:ascii="Arial" w:hAnsi="Arial"/>
          <w:i/>
          <w:iCs/>
          <w:sz w:val="24"/>
          <w:szCs w:val="24"/>
        </w:rPr>
        <w:t xml:space="preserve"> </w:t>
      </w:r>
      <w:r w:rsidRPr="008B3447">
        <w:rPr>
          <w:rFonts w:ascii="Arial" w:hAnsi="Arial"/>
          <w:i/>
          <w:iCs/>
          <w:sz w:val="24"/>
          <w:szCs w:val="24"/>
        </w:rPr>
        <w:t xml:space="preserve">nell’assemblea mi alzo per invocare aiuto. Sono divenuto fratello degli sciacalli e compagno degli struzzi. La mia pelle annerita si stacca, le mie ossa bruciano per la febbre. La mia cetra accompagna lamenti e il mio flauto la voce di chi piange (Gb 30,1-31). </w:t>
      </w:r>
    </w:p>
    <w:p w14:paraId="0A204F1B" w14:textId="1EC3B1A2"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Ho stretto un patto con i miei occhi,</w:t>
      </w:r>
      <w:r w:rsidR="002E5F86" w:rsidRPr="008B3447">
        <w:rPr>
          <w:rFonts w:ascii="Arial" w:hAnsi="Arial"/>
          <w:i/>
          <w:iCs/>
          <w:sz w:val="24"/>
          <w:szCs w:val="24"/>
        </w:rPr>
        <w:t xml:space="preserve"> </w:t>
      </w:r>
      <w:r w:rsidRPr="008B3447">
        <w:rPr>
          <w:rFonts w:ascii="Arial" w:hAnsi="Arial"/>
          <w:i/>
          <w:iCs/>
          <w:sz w:val="24"/>
          <w:szCs w:val="24"/>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w:t>
      </w:r>
      <w:r w:rsidR="002E5F86" w:rsidRPr="008B3447">
        <w:rPr>
          <w:rFonts w:ascii="Arial" w:hAnsi="Arial"/>
          <w:i/>
          <w:iCs/>
          <w:sz w:val="24"/>
          <w:szCs w:val="24"/>
        </w:rPr>
        <w:t xml:space="preserve"> </w:t>
      </w:r>
      <w:r w:rsidRPr="008B3447">
        <w:rPr>
          <w:rFonts w:ascii="Arial" w:hAnsi="Arial"/>
          <w:i/>
          <w:iCs/>
          <w:sz w:val="24"/>
          <w:szCs w:val="24"/>
        </w:rPr>
        <w:t>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2E5F86" w:rsidRPr="008B3447">
        <w:rPr>
          <w:rFonts w:ascii="Arial" w:hAnsi="Arial"/>
          <w:i/>
          <w:iCs/>
          <w:sz w:val="24"/>
          <w:szCs w:val="24"/>
        </w:rPr>
        <w:t xml:space="preserve"> </w:t>
      </w:r>
      <w:r w:rsidRPr="008B3447">
        <w:rPr>
          <w:rFonts w:ascii="Arial" w:hAnsi="Arial"/>
          <w:i/>
          <w:iCs/>
          <w:sz w:val="24"/>
          <w:szCs w:val="24"/>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w:t>
      </w:r>
      <w:r w:rsidRPr="008B3447">
        <w:rPr>
          <w:rFonts w:ascii="Arial" w:hAnsi="Arial"/>
          <w:i/>
          <w:iCs/>
          <w:sz w:val="24"/>
          <w:szCs w:val="24"/>
        </w:rPr>
        <w:lastRenderedPageBreak/>
        <w:t xml:space="preserve">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31,1-37). </w:t>
      </w:r>
    </w:p>
    <w:p w14:paraId="1487768F" w14:textId="29B71C7C" w:rsidR="005569A7" w:rsidRPr="008B3447" w:rsidRDefault="005569A7" w:rsidP="005569A7">
      <w:pPr>
        <w:spacing w:after="120"/>
        <w:jc w:val="both"/>
        <w:rPr>
          <w:rFonts w:ascii="Arial" w:hAnsi="Arial"/>
          <w:sz w:val="24"/>
          <w:szCs w:val="24"/>
        </w:rPr>
      </w:pPr>
      <w:r w:rsidRPr="008B3447">
        <w:rPr>
          <w:rFonts w:ascii="Arial" w:hAnsi="Arial"/>
          <w:sz w:val="24"/>
          <w:szCs w:val="24"/>
        </w:rPr>
        <w:t>L’amore è sempre visibile. Se non è visibile, mai potrà essere invisibile. Cosa rende il nostro amore visibile? L’osservanza visibile sia della Legge di giustizia e sia della Legge di santità. L’osservanza di tutto il Discorso della Montagna. Avendo noi già riportato la legge che governa l’amore visibile, rimandiamo alle sue fonte che sono: Esodo capitoli XIX-XXIV, Deuteronomio capitoli IV-VI; Levitico capitoli XVIII-XX; Vangelo secondo Matteo capitoli V-VII; Vangelo secondo Luca capitolo VI. O il vero amore è visibile, o non è mai vero amore, amore di Dio Padre, di Cristo Gesù, dello Spirito Santo versato in noi con ogni abbondanza perché noi lo versiamo nei nostri fratelli con altrettanta abbondanza. Mai l’amore potrà dirsi invisibile se non è visibile. Essendo l’amore di Dio in noi visibile e invisibile, anche il nostro amore verso ogni nostro fratello dovrà essere visibile e invisibile. Visibile e invisibile sono la perfezione dell’amore.</w:t>
      </w:r>
      <w:r w:rsidR="002E5F86" w:rsidRPr="008B3447">
        <w:rPr>
          <w:rFonts w:ascii="Arial" w:hAnsi="Arial"/>
          <w:sz w:val="24"/>
          <w:szCs w:val="24"/>
        </w:rPr>
        <w:t xml:space="preserve"> </w:t>
      </w:r>
      <w:r w:rsidRPr="008B3447">
        <w:rPr>
          <w:rFonts w:ascii="Arial" w:hAnsi="Arial"/>
          <w:sz w:val="24"/>
          <w:szCs w:val="24"/>
        </w:rPr>
        <w:t xml:space="preserve">Per questo motivo l’Apostolo Giovanni può dire: Ma se uno ha ricchezze di questo mondo e, vedendo il suo fratello in necessità, gli chiude il proprio cuore, come rimane in lui l’amore di Dio? A chi manca l’amore visibile, sempre gli mancherà l’amore invisibile. L’amore di Dio non è in lui. Lo ripetiamo: l’amore visibile inizia dall’obbedienza ad ogni Parola della Legge di Dio. Senza obbedienza non c’è amore. </w:t>
      </w:r>
    </w:p>
    <w:p w14:paraId="2BDC04D2" w14:textId="77777777" w:rsidR="005569A7" w:rsidRPr="008B3447" w:rsidRDefault="005569A7" w:rsidP="008B3447">
      <w:pPr>
        <w:spacing w:after="120"/>
        <w:ind w:left="567" w:right="567"/>
        <w:jc w:val="both"/>
        <w:rPr>
          <w:rFonts w:ascii="Arial" w:hAnsi="Arial"/>
          <w:bCs/>
          <w:i/>
          <w:iCs/>
          <w:sz w:val="24"/>
          <w:szCs w:val="24"/>
        </w:rPr>
      </w:pPr>
      <w:r w:rsidRPr="008B3447">
        <w:rPr>
          <w:rFonts w:ascii="Arial" w:hAnsi="Arial"/>
          <w:bCs/>
          <w:i/>
          <w:iCs/>
          <w:sz w:val="24"/>
          <w:szCs w:val="24"/>
        </w:rPr>
        <w:t>Versetto 18: Figlioli, non amiamo a parole né con la lingua, ma con i fatti e nella verità.</w:t>
      </w:r>
    </w:p>
    <w:p w14:paraId="32B1C0F6" w14:textId="71C6C602"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w:t>
      </w:r>
      <w:r w:rsidRPr="008B3447">
        <w:rPr>
          <w:rFonts w:ascii="Arial" w:hAnsi="Arial"/>
          <w:sz w:val="24"/>
          <w:szCs w:val="24"/>
        </w:rPr>
        <w:lastRenderedPageBreak/>
        <w:t>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w:t>
      </w:r>
      <w:r w:rsidR="002E5F86" w:rsidRPr="008B3447">
        <w:rPr>
          <w:rFonts w:ascii="Arial" w:hAnsi="Arial"/>
          <w:sz w:val="24"/>
          <w:szCs w:val="24"/>
        </w:rPr>
        <w:t xml:space="preserve"> </w:t>
      </w:r>
      <w:r w:rsidRPr="008B3447">
        <w:rPr>
          <w:rFonts w:ascii="Arial" w:hAnsi="Arial"/>
          <w:sz w:val="24"/>
          <w:szCs w:val="24"/>
        </w:rPr>
        <w:t>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vicini a noi. Sappiamo che tutta la terra fu contaminata dal fuoco e dallo zolfo caduti dal cielo:</w:t>
      </w:r>
    </w:p>
    <w:p w14:paraId="68445A95"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2153EF55" w14:textId="366D1B24" w:rsidR="005569A7" w:rsidRPr="008B3447" w:rsidRDefault="005569A7" w:rsidP="005569A7">
      <w:pPr>
        <w:spacing w:after="120"/>
        <w:jc w:val="both"/>
        <w:rPr>
          <w:rFonts w:ascii="Arial" w:hAnsi="Arial"/>
          <w:sz w:val="24"/>
          <w:szCs w:val="24"/>
        </w:rPr>
      </w:pPr>
      <w:r w:rsidRPr="008B3447">
        <w:rPr>
          <w:rFonts w:ascii="Arial" w:hAnsi="Arial"/>
          <w:sz w:val="24"/>
          <w:szCs w:val="24"/>
        </w:rPr>
        <w:t>Se il cristiano oggi fosse sapiente capirebbe che anche la terra soffre a causa dei suoi peccati. Ogni disobbedienza alla Legge del Signore è un mutamente che avviene nella sua natura e nella stessa creazione.</w:t>
      </w:r>
      <w:r w:rsidR="002E5F86" w:rsidRPr="008B3447">
        <w:rPr>
          <w:rFonts w:ascii="Arial" w:hAnsi="Arial"/>
          <w:sz w:val="24"/>
          <w:szCs w:val="24"/>
        </w:rPr>
        <w:t xml:space="preserve"> </w:t>
      </w:r>
      <w:r w:rsidRPr="008B3447">
        <w:rPr>
          <w:rFonts w:ascii="Arial" w:hAnsi="Arial"/>
          <w:sz w:val="24"/>
          <w:szCs w:val="24"/>
        </w:rPr>
        <w:t>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L’Apostolo Paolo parla di una creazione che è nella sofferenza:</w:t>
      </w:r>
    </w:p>
    <w:p w14:paraId="2C114441"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w:t>
      </w:r>
      <w:r w:rsidRPr="008B3447">
        <w:rPr>
          <w:rFonts w:ascii="Arial" w:hAnsi="Arial"/>
          <w:i/>
          <w:iCs/>
          <w:sz w:val="24"/>
          <w:szCs w:val="24"/>
        </w:rPr>
        <w:lastRenderedPageBreak/>
        <w:t xml:space="preserve">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2D744A2E"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Ecco la vocazione dei discepoli di Gesù da rendere visibile ad ogni altro uomo: amare con i fatti e nella verità. I fatti sono le nostre opere. La verità sono le nostre opere frutti della nostra obbedienza ad ogni Parola di Dio e di Cristo Gesù. Senza l’obbedienza alla Parola, anche se ci sono dei fatti, manca la verità. È la verità che rende vero amore ogni fatto. Oggi tutto ciò che è fatto è detto amore, solo che ad ogni fatto manca la verità che lo definisce amore. Oggi amore è ogni peccato che l’uomo commette. Il peccato mai potrà trasformarsi in amore. Cosa fa l’uomo per trasformalo in amore? Trasforma la Parola di Dio in parola dell’uomo e così senza la Parola di Dio tutto potrà dirsi amore. Vera astuzia satanica e infernale. Tolto il Vangelo come nostra fonte di verità e di obbedienza, tutto potrà essere detto amore. Nulla potrà essere detto più peccato. Nulla più non amore.</w:t>
      </w:r>
    </w:p>
    <w:p w14:paraId="614E9502"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Se il cristiano non ama in modo degno di Dio, il suo mai potrà fare la differenza con ogni altro che vi vive sulla nostra terra. Invece il cristiano deve fare la differenza in ogni cosa. Fa la differenza in ogni cosa se ama in modo degno di Dio. Fare la differenza è obbligo del discepolo di Gesù.</w:t>
      </w:r>
    </w:p>
    <w:p w14:paraId="1EB766D0"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7</w:t>
      </w:r>
      <w:r w:rsidRPr="00C95CE8">
        <w:rPr>
          <w:rFonts w:ascii="Arial" w:hAnsi="Arial"/>
          <w:b/>
          <w:sz w:val="24"/>
          <w:szCs w:val="24"/>
        </w:rPr>
        <w:t xml:space="preserve">Per il suo nome, infatti, essi sono partiti senza accettare nulla dai pagani. </w:t>
      </w:r>
    </w:p>
    <w:p w14:paraId="7CF0016A" w14:textId="77777777" w:rsidR="005569A7" w:rsidRPr="008B3447" w:rsidRDefault="005569A7" w:rsidP="005569A7">
      <w:pPr>
        <w:spacing w:after="120"/>
        <w:jc w:val="both"/>
        <w:rPr>
          <w:rFonts w:ascii="Arial" w:hAnsi="Arial"/>
          <w:bCs/>
          <w:sz w:val="24"/>
          <w:szCs w:val="24"/>
        </w:rPr>
      </w:pPr>
      <w:r w:rsidRPr="008B3447">
        <w:rPr>
          <w:rFonts w:ascii="Arial" w:hAnsi="Arial"/>
          <w:bCs/>
          <w:sz w:val="24"/>
          <w:szCs w:val="24"/>
        </w:rPr>
        <w:t xml:space="preserve">Per il suo nome significa che questi fratelli stranieri hanno nel cuore un solo desiderio. Non fare nulla che possa compromettere la santità di Dio in mezzo ai pagani. Fare tutto perché il nome del Signore non venga disprezzato tra quanti non lo conoscono. Pensare ed operare affinché il nome del Signore sia sempre benedetto, lodato, magnificato anche tra i pagani. </w:t>
      </w:r>
    </w:p>
    <w:p w14:paraId="1E734721" w14:textId="77777777" w:rsidR="005569A7" w:rsidRPr="008B3447" w:rsidRDefault="005569A7" w:rsidP="005569A7">
      <w:pPr>
        <w:spacing w:after="120"/>
        <w:jc w:val="both"/>
        <w:rPr>
          <w:rFonts w:ascii="Arial" w:hAnsi="Arial"/>
          <w:bCs/>
          <w:sz w:val="24"/>
          <w:szCs w:val="24"/>
        </w:rPr>
      </w:pPr>
      <w:r w:rsidRPr="008B3447">
        <w:rPr>
          <w:rFonts w:ascii="Arial" w:hAnsi="Arial"/>
          <w:bCs/>
          <w:sz w:val="24"/>
          <w:szCs w:val="24"/>
        </w:rPr>
        <w:t xml:space="preserve">Ecco il rimprovero che il Signore fa ai figli del suo popolo: per loro il nome di Dio non è stato riconosciuto santo tra le genti. Per loro il nome di Dio è stato profanato, reso non credibile. </w:t>
      </w:r>
    </w:p>
    <w:p w14:paraId="477C8E23"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w:t>
      </w:r>
      <w:r w:rsidRPr="008B3447">
        <w:rPr>
          <w:rFonts w:ascii="Arial" w:hAnsi="Arial"/>
          <w:i/>
          <w:iCs/>
          <w:sz w:val="24"/>
          <w:szCs w:val="24"/>
        </w:rPr>
        <w:lastRenderedPageBreak/>
        <w:t>sotto i propri occhi e non vi contaminate con gli idoli d’Egitto. Io sono il Signore, vostro Dio”.</w:t>
      </w:r>
    </w:p>
    <w:p w14:paraId="1065A3B1"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w:t>
      </w:r>
    </w:p>
    <w:p w14:paraId="26458203"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Ma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53997638"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w:t>
      </w:r>
    </w:p>
    <w:p w14:paraId="415926F9"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w:t>
      </w:r>
    </w:p>
    <w:p w14:paraId="1438F620"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6846F108"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w:t>
      </w:r>
    </w:p>
    <w:p w14:paraId="04999DB8"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Allora io diedi loro persino leggi non buone e norme per le quali non potevano vivere. Feci sì che si contaminassero nelle loro offerte, facendo passare per il fuoco ogni loro primogenito, per atterrirli, </w:t>
      </w:r>
      <w:r w:rsidRPr="008B3447">
        <w:rPr>
          <w:rFonts w:ascii="Arial" w:hAnsi="Arial"/>
          <w:i/>
          <w:iCs/>
          <w:sz w:val="24"/>
          <w:szCs w:val="24"/>
        </w:rPr>
        <w:lastRenderedPageBreak/>
        <w:t>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14445F35"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w:t>
      </w:r>
    </w:p>
    <w:p w14:paraId="1E05330C"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48840F14" w14:textId="77777777" w:rsidR="005569A7" w:rsidRPr="008B3447" w:rsidRDefault="005569A7" w:rsidP="005569A7">
      <w:pPr>
        <w:spacing w:after="120"/>
        <w:jc w:val="both"/>
        <w:rPr>
          <w:rFonts w:ascii="Arial" w:hAnsi="Arial"/>
          <w:bCs/>
          <w:sz w:val="24"/>
          <w:szCs w:val="24"/>
        </w:rPr>
      </w:pPr>
      <w:r w:rsidRPr="008B3447">
        <w:rPr>
          <w:rFonts w:ascii="Arial" w:hAnsi="Arial"/>
          <w:bCs/>
          <w:sz w:val="24"/>
          <w:szCs w:val="24"/>
        </w:rPr>
        <w:t>Ecco invece come per Daniele e i suoi compagni il nome del Signore viene santificato da Nabucodònosor, re di Babilonia:</w:t>
      </w:r>
    </w:p>
    <w:p w14:paraId="0D434331"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lastRenderedPageBreak/>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687568DE"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7B450415"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21BA8800"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0C0030E9"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7E610400"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Ma Sadrac, Mesac e Abdènego risposero al re Nabucodònosor: «Noi non abbiamo bisogno di darti alcuna risposta in proposito; sappi però che il nostro Dio, che serviamo, può liberarci dalla fornace di fuoco ardente e dalla tua mano, o re. Ma anche se non ci liberasse, sappi, o </w:t>
      </w:r>
      <w:r w:rsidRPr="008B3447">
        <w:rPr>
          <w:rFonts w:ascii="Arial" w:hAnsi="Arial"/>
          <w:i/>
          <w:iCs/>
          <w:sz w:val="24"/>
          <w:szCs w:val="24"/>
        </w:rPr>
        <w:lastRenderedPageBreak/>
        <w:t>re, che noi non serviremo mai i tuoi dèi e non adoreremo la statua d’oro che tu hai eretto».</w:t>
      </w:r>
    </w:p>
    <w:p w14:paraId="6AE37E64"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3474AF0D"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Azaria si alzò e fece questa preghiera in mezzo al fuoco e aprendo la bocca disse:</w:t>
      </w:r>
    </w:p>
    <w:p w14:paraId="7B6C4EC6"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w:t>
      </w:r>
      <w:r w:rsidRPr="008B3447">
        <w:rPr>
          <w:rFonts w:ascii="Arial" w:hAnsi="Arial"/>
          <w:i/>
          <w:iCs/>
          <w:sz w:val="24"/>
          <w:szCs w:val="24"/>
        </w:rPr>
        <w:lastRenderedPageBreak/>
        <w:t>male ai tuoi servi, siano coperti di vergogna, privati della loro potenza e del loro dominio, e sia infranta la loro forza! Sappiano che tu sei il Signore, il Dio unico e glorioso su tutta la terra».</w:t>
      </w:r>
    </w:p>
    <w:p w14:paraId="051705F5"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5F4C3D93"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Allora quei tre giovani, a una sola voce, si misero a lodare, a glorificare, a benedire Dio nella fornace dicendo:</w:t>
      </w:r>
    </w:p>
    <w:p w14:paraId="0AE32BBD"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w:t>
      </w:r>
      <w:r w:rsidRPr="008B3447">
        <w:rPr>
          <w:rFonts w:ascii="Arial" w:hAnsi="Arial"/>
          <w:i/>
          <w:iCs/>
          <w:sz w:val="24"/>
          <w:szCs w:val="24"/>
        </w:rPr>
        <w:lastRenderedPageBreak/>
        <w:t>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4811A463"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67DC42AE"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07F6E974"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Da allora il re diede autorità a Sadrac, Mesac e Abdènego nella provincia di Babilonia.</w:t>
      </w:r>
    </w:p>
    <w:p w14:paraId="2666AB42"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Il re Nabucodònosor a tutti i popoli, nazioni e lingue, che abitano in tutta la terra: «Abbondi la vostra pace! Mi è parso opportuno rendervi noti i prodigi e le meraviglie che il Dio altissimo ha fatto per me. Quanto sono grandi i suoi prodigi e quanto potenti le sue meraviglie! Il suo regno è un regno eterno e il suo dominio di generazione in generazione» (Dn 3,1-100). </w:t>
      </w:r>
    </w:p>
    <w:p w14:paraId="4BC4CB95"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Il re Astiage si riunì ai suoi padri e gli succedette nel regno Ciro, il Persiano. Ora Daniele era intimo del re, ed era il più onorato di tutti gli </w:t>
      </w:r>
      <w:r w:rsidRPr="008B3447">
        <w:rPr>
          <w:rFonts w:ascii="Arial" w:hAnsi="Arial"/>
          <w:i/>
          <w:iCs/>
          <w:sz w:val="24"/>
          <w:szCs w:val="24"/>
        </w:rPr>
        <w:lastRenderedPageBreak/>
        <w:t>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57C2ED57"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6C18171E"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733BC50B"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w:t>
      </w:r>
      <w:r w:rsidRPr="008B3447">
        <w:rPr>
          <w:rFonts w:ascii="Arial" w:hAnsi="Arial"/>
          <w:i/>
          <w:iCs/>
          <w:sz w:val="24"/>
          <w:szCs w:val="24"/>
        </w:rPr>
        <w:lastRenderedPageBreak/>
        <w:t>delle polpette e le gettò in bocca al drago che le inghiottì e scoppiò; quindi soggiunse: «Ecco che cosa adoravate!».</w:t>
      </w:r>
    </w:p>
    <w:p w14:paraId="57032D9B"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2FF981D4"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11F678C9"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37847789"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Questi discepoli di Gesù, stranieri, per il grande rispetto per la santità del nome di Dio sono partiti senza accettare nulla dai pagani. Se noi vogliamo leggere e comprendere in pienezza di verità quanto Gesù insegna agli Apostoli quando li manda in missione, sempre dobbiamo ricordarci che questa prima missione è fatta ai figli d’Israele. Non è una missione vissuta tra i pagani. Dobbiamo però ricordarci che ad un certo punto il discorso di allarga e da particolare diviene universale. Un figlio di Abramo da un figlio di Abramo può accettare qualsiasi cosa. Andando tra le Genti un figlio di Abramo, divenuto discepolo di Gesù, entra in un’altra legge. Entra nella legge universale del bene. Lui deve fare il bene a tutti. Tutti possono fare il bene a lui. Se però accettare un bene dovesse compromettere la santità del nome di Dio allora lui si deve astenere dall’accettare il bene. Elia non fu forse assistito per comando del Signore da una donna non figlia di Abramo? Questa assistenza non condusse la donna a confessare che Elia era vero uomo di Dio?</w:t>
      </w:r>
    </w:p>
    <w:p w14:paraId="6FEA854E"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Elia, il Tisbita, uno di quelli che si erano stabiliti in Gàlaad, disse ad Acab: «Per la vita del Signore, Dio d’Israele, alla cui presenza io sto, </w:t>
      </w:r>
      <w:r w:rsidRPr="008B3447">
        <w:rPr>
          <w:rFonts w:ascii="Arial" w:hAnsi="Arial"/>
          <w:i/>
          <w:iCs/>
          <w:sz w:val="24"/>
          <w:szCs w:val="24"/>
        </w:rPr>
        <w:lastRenderedPageBreak/>
        <w:t>in questi anni non ci sarà né rugiada né pioggia, se non quando lo comanderò io».</w:t>
      </w:r>
    </w:p>
    <w:p w14:paraId="1308E691"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57820B70" w14:textId="77777777" w:rsidR="005569A7" w:rsidRPr="008B3447" w:rsidRDefault="005569A7" w:rsidP="008B3447">
      <w:pPr>
        <w:spacing w:after="120"/>
        <w:ind w:left="567" w:right="567"/>
        <w:jc w:val="both"/>
        <w:rPr>
          <w:rFonts w:ascii="Arial" w:hAnsi="Arial"/>
          <w:bCs/>
          <w:i/>
          <w:iCs/>
          <w:sz w:val="24"/>
          <w:szCs w:val="24"/>
        </w:rPr>
      </w:pPr>
      <w:r w:rsidRPr="008B3447">
        <w:rPr>
          <w:rFonts w:ascii="Arial" w:hAnsi="Arial"/>
          <w:bCs/>
          <w:i/>
          <w:iCs/>
          <w:sz w:val="24"/>
          <w:szCs w:val="24"/>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32FD9B75" w14:textId="77777777" w:rsidR="005569A7" w:rsidRPr="008B3447" w:rsidRDefault="005569A7" w:rsidP="008B3447">
      <w:pPr>
        <w:spacing w:after="120"/>
        <w:ind w:left="567" w:right="567"/>
        <w:jc w:val="both"/>
        <w:rPr>
          <w:rFonts w:ascii="Arial" w:hAnsi="Arial"/>
          <w:bCs/>
          <w:i/>
          <w:iCs/>
          <w:sz w:val="24"/>
          <w:szCs w:val="24"/>
        </w:rPr>
      </w:pPr>
      <w:r w:rsidRPr="008B3447">
        <w:rPr>
          <w:rFonts w:ascii="Arial" w:hAnsi="Arial"/>
          <w:bCs/>
          <w:i/>
          <w:iCs/>
          <w:sz w:val="24"/>
          <w:szCs w:val="24"/>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 </w:t>
      </w:r>
    </w:p>
    <w:p w14:paraId="4641B431"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Anche Gesù conclude il suo discorso missionario con una regola di universalità. Essi possono accogliere il bene quando ad essi viene fatto. C’è però una condizione: la persona che fa loro il bene deve essere riconosciuta come degno. </w:t>
      </w:r>
    </w:p>
    <w:p w14:paraId="61AA89B9" w14:textId="77777777" w:rsidR="005569A7" w:rsidRPr="008B3447" w:rsidRDefault="005569A7" w:rsidP="008B3447">
      <w:pPr>
        <w:spacing w:after="120"/>
        <w:ind w:left="567" w:right="567"/>
        <w:jc w:val="both"/>
        <w:rPr>
          <w:rFonts w:ascii="Arial" w:hAnsi="Arial"/>
          <w:bCs/>
          <w:i/>
          <w:iCs/>
          <w:sz w:val="24"/>
          <w:szCs w:val="24"/>
        </w:rPr>
      </w:pPr>
      <w:r w:rsidRPr="008B3447">
        <w:rPr>
          <w:rFonts w:ascii="Arial" w:hAnsi="Arial"/>
          <w:bCs/>
          <w:i/>
          <w:iCs/>
          <w:sz w:val="24"/>
          <w:szCs w:val="24"/>
        </w:rPr>
        <w:lastRenderedPageBreak/>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10,11-15.40-42). </w:t>
      </w:r>
    </w:p>
    <w:p w14:paraId="66727AD0"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Sempre però dobbiamo valutare i frutti del bene che accogliamo. Se il bene a noi fatto dovesse compromettere la santità del nome di Dio, allora questo bene non va ricevuto. Noi siamo obbligati a rispondere allo stesso modo che Simon Pietro rispose a Simon Mago: “</w:t>
      </w:r>
      <w:r w:rsidRPr="008B3447">
        <w:rPr>
          <w:rFonts w:ascii="Arial" w:hAnsi="Arial"/>
          <w:sz w:val="24"/>
          <w:szCs w:val="24"/>
          <w:lang w:val="la-Latn"/>
        </w:rPr>
        <w:t xml:space="preserve">Pecunia tua tecum </w:t>
      </w:r>
      <w:r w:rsidRPr="008B3447">
        <w:rPr>
          <w:rFonts w:ascii="Arial" w:hAnsi="Arial"/>
          <w:sz w:val="24"/>
          <w:szCs w:val="24"/>
        </w:rPr>
        <w:t xml:space="preserve">sit </w:t>
      </w:r>
      <w:r w:rsidRPr="008B3447">
        <w:rPr>
          <w:rFonts w:ascii="Arial" w:hAnsi="Arial"/>
          <w:sz w:val="24"/>
          <w:szCs w:val="24"/>
          <w:lang w:val="la-Latn"/>
        </w:rPr>
        <w:t>in perditione</w:t>
      </w:r>
      <w:r w:rsidRPr="008B3447">
        <w:rPr>
          <w:rFonts w:ascii="Arial" w:hAnsi="Arial"/>
          <w:sz w:val="24"/>
          <w:szCs w:val="24"/>
        </w:rPr>
        <w:t xml:space="preserve">”. </w:t>
      </w:r>
    </w:p>
    <w:p w14:paraId="50DE5A06"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 </w:t>
      </w:r>
      <w:r w:rsidRPr="008B3447">
        <w:rPr>
          <w:rFonts w:ascii="Arial" w:hAnsi="Arial"/>
          <w:i/>
          <w:iCs/>
          <w:sz w:val="24"/>
          <w:szCs w:val="24"/>
          <w:lang w:val="la-Latn"/>
        </w:rPr>
        <w:t xml:space="preserve">Pecunia tua tecum sit in perditionem quoniam donum Dei existimasti pecunia possideri </w:t>
      </w:r>
      <w:r w:rsidRPr="008B3447">
        <w:rPr>
          <w:rFonts w:ascii="Arial" w:hAnsi="Arial"/>
          <w:i/>
          <w:iCs/>
          <w:sz w:val="24"/>
          <w:szCs w:val="24"/>
        </w:rPr>
        <w:t xml:space="preserve">- </w:t>
      </w:r>
      <w:r w:rsidRPr="008B3447">
        <w:rPr>
          <w:rFonts w:ascii="Greek" w:hAnsi="Greek" w:cs="Greek"/>
          <w:i/>
          <w:iCs/>
          <w:sz w:val="24"/>
          <w:szCs w:val="24"/>
        </w:rPr>
        <w:t xml:space="preserve">Pštroj d epen prÕj aÙtÒn, TÕ ¢rgÚriÒn sou sÝn soˆ e‡h e„j ¢pèleian, Óti t¾n dwre¦n toà qeoà ™nÒmisaj di¦ crhm£twn kt©sqai. </w:t>
      </w:r>
      <w:r w:rsidRPr="008B3447">
        <w:rPr>
          <w:rFonts w:ascii="Arial" w:hAnsi="Arial" w:cs="Greek"/>
          <w:i/>
          <w:iCs/>
          <w:sz w:val="24"/>
          <w:szCs w:val="24"/>
        </w:rPr>
        <w:t>-</w:t>
      </w:r>
      <w:r w:rsidRPr="008B3447">
        <w:rPr>
          <w:rFonts w:ascii="Arial" w:hAnsi="Arial"/>
          <w:i/>
          <w:iCs/>
          <w:sz w:val="24"/>
          <w:szCs w:val="24"/>
        </w:rPr>
        <w:t xml:space="preserve">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p>
    <w:p w14:paraId="7D30778F" w14:textId="131F47BD" w:rsidR="005569A7" w:rsidRPr="008B3447"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8B3447">
        <w:rPr>
          <w:rFonts w:ascii="Arial" w:hAnsi="Arial"/>
          <w:bCs/>
          <w:sz w:val="24"/>
          <w:szCs w:val="24"/>
        </w:rPr>
        <w:t>È cosa buona ricordare quanto è scritto nel libro dei Proverbi</w:t>
      </w:r>
      <w:r w:rsidR="002E5F86" w:rsidRPr="008B3447">
        <w:rPr>
          <w:rFonts w:ascii="Arial" w:hAnsi="Arial"/>
          <w:bCs/>
          <w:sz w:val="24"/>
          <w:szCs w:val="24"/>
        </w:rPr>
        <w:t xml:space="preserve"> </w:t>
      </w:r>
      <w:r w:rsidRPr="008B3447">
        <w:rPr>
          <w:rFonts w:ascii="Arial" w:hAnsi="Arial"/>
          <w:bCs/>
          <w:sz w:val="24"/>
          <w:szCs w:val="24"/>
        </w:rPr>
        <w:t xml:space="preserve">e anche in quello del Siracide sul bene che si riceve da persona non degna: </w:t>
      </w:r>
    </w:p>
    <w:p w14:paraId="4767B1EB"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Non mangiare il pane dell’avaro e non bramare le sue ghiottonerie, perché, come uno che pensa solo a se stesso, ti dirà: «Mangia e bevi», ma il suo cuore non è con te. Vomiterai il boccone che hai mangiato e rovinerai le tue parole gentili (Pr 23,6-8). </w:t>
      </w:r>
    </w:p>
    <w:p w14:paraId="70215FB5"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w:t>
      </w:r>
      <w:r w:rsidRPr="008B3447">
        <w:rPr>
          <w:rFonts w:ascii="Arial" w:hAnsi="Arial"/>
          <w:i/>
          <w:iCs/>
          <w:sz w:val="24"/>
          <w:szCs w:val="24"/>
        </w:rPr>
        <w:lastRenderedPageBreak/>
        <w:t xml:space="preserve">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4B618CB4" w14:textId="4E32EBAE" w:rsidR="005569A7" w:rsidRPr="008B3447" w:rsidRDefault="005569A7" w:rsidP="005569A7">
      <w:pPr>
        <w:spacing w:after="120"/>
        <w:jc w:val="both"/>
        <w:rPr>
          <w:rFonts w:ascii="Arial" w:hAnsi="Arial"/>
          <w:sz w:val="24"/>
          <w:szCs w:val="24"/>
        </w:rPr>
      </w:pPr>
      <w:r w:rsidRPr="008B3447">
        <w:rPr>
          <w:rFonts w:ascii="Arial" w:hAnsi="Arial"/>
          <w:sz w:val="24"/>
          <w:szCs w:val="24"/>
        </w:rPr>
        <w:t>Quando vi è un pericolo per la credibilità del Vangelo e dei suoi missionari, sempre si deve rifiutare di riceve un qualche bene. Lo esige la santità del nome di Dio. Lo richiede la credibilità del Vangelo che predichiamo. È questo il motivo per il quale Paolo aveva deciso di lavorare con le sue mani e così provvedere</w:t>
      </w:r>
      <w:r w:rsidR="002E5F86" w:rsidRPr="008B3447">
        <w:rPr>
          <w:rFonts w:ascii="Arial" w:hAnsi="Arial"/>
          <w:sz w:val="24"/>
          <w:szCs w:val="24"/>
        </w:rPr>
        <w:t xml:space="preserve"> </w:t>
      </w:r>
      <w:r w:rsidRPr="008B3447">
        <w:rPr>
          <w:rFonts w:ascii="Arial" w:hAnsi="Arial"/>
          <w:sz w:val="24"/>
          <w:szCs w:val="24"/>
        </w:rPr>
        <w:t>a quanto era</w:t>
      </w:r>
      <w:r w:rsidR="002E5F86" w:rsidRPr="008B3447">
        <w:rPr>
          <w:rFonts w:ascii="Arial" w:hAnsi="Arial"/>
          <w:sz w:val="24"/>
          <w:szCs w:val="24"/>
        </w:rPr>
        <w:t xml:space="preserve"> </w:t>
      </w:r>
      <w:r w:rsidRPr="008B3447">
        <w:rPr>
          <w:rFonts w:ascii="Arial" w:hAnsi="Arial"/>
          <w:sz w:val="24"/>
          <w:szCs w:val="24"/>
        </w:rPr>
        <w:t xml:space="preserve">necessario per la sua vita. </w:t>
      </w:r>
    </w:p>
    <w:p w14:paraId="785FA93B"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8</w:t>
      </w:r>
      <w:r w:rsidRPr="00C95CE8">
        <w:rPr>
          <w:rFonts w:ascii="Arial" w:hAnsi="Arial"/>
          <w:b/>
          <w:sz w:val="24"/>
          <w:szCs w:val="24"/>
        </w:rPr>
        <w:t>Noi perciò dobbiamo accogliere tali persone per diventare collaboratori della verità.</w:t>
      </w:r>
    </w:p>
    <w:p w14:paraId="08EC4675"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Questi discepoli del Signore per la santità del nome di Dio e per la credibilità del Vangelo hanno deciso di non accettare nulla dai pagani. Questi discepoli vanno per il mondo a seminare il buon seme del Vangelo. Chi aiuta questi missionari di Cristo Gesù, aiuta Cristo Gesù, aiuta il Vangelo, aiuta la verità e per questo diventa anche lui collaboratore della verità. Il soggetto che edifica il corpo di Cristo è uno: il corpo di Cristo. Quando un membro del corpo di Cristo aiuta un altro membro del corpo di Cristo, il membro che aiuta diviene partecipe dell’opera che l’altro compie. Poiché l’opera di questi discepoli di Gesù è nel seminare Cristo e la sua verità nel cuore degli uomini, essi diventano partecipi e collaboratori della verità da essi seminata. Il corpo è uno, l’opera è una, i frutti sono per tutti coloro che partecipano all’opera. Se un’anima si converte, il Signore dona il merito sia coloro che hanno seminato il Vangelo e sia anche a coloro che hanno aiutato i seminatori del vangelo. Ecco come l’Apostolo Paolo rivela questo mistero nella Lettera Prima a Corinzi:</w:t>
      </w:r>
    </w:p>
    <w:p w14:paraId="6B579A18"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ABF6F46"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D1CA147"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E63FA43"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2C848B2C"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Il campo è uno, il corpo è uno, il tempio è uno. Tutti gli operai sono costruttori di questo unico tempio. Quanti lavoro sono tutti partecipi dell’opera di tutti. </w:t>
      </w:r>
    </w:p>
    <w:p w14:paraId="73DBDE9D" w14:textId="77777777" w:rsidR="005569A7" w:rsidRPr="00C95CE8" w:rsidRDefault="005569A7" w:rsidP="005569A7">
      <w:pPr>
        <w:spacing w:after="120"/>
        <w:jc w:val="both"/>
        <w:rPr>
          <w:rFonts w:ascii="Arial" w:hAnsi="Arial"/>
          <w:sz w:val="24"/>
          <w:szCs w:val="24"/>
        </w:rPr>
      </w:pPr>
    </w:p>
    <w:p w14:paraId="54F81FC0" w14:textId="77777777" w:rsidR="005569A7" w:rsidRPr="002D35B4" w:rsidRDefault="005569A7" w:rsidP="008B3447">
      <w:pPr>
        <w:pStyle w:val="Corpotesto"/>
        <w:ind w:left="0"/>
      </w:pPr>
      <w:bookmarkStart w:id="470" w:name="_Toc117244916"/>
      <w:r w:rsidRPr="002D35B4">
        <w:t>Condotta di Diòtrefe</w:t>
      </w:r>
      <w:bookmarkEnd w:id="470"/>
    </w:p>
    <w:p w14:paraId="2E198652"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9</w:t>
      </w:r>
      <w:r w:rsidRPr="00C95CE8">
        <w:rPr>
          <w:rFonts w:ascii="Arial" w:hAnsi="Arial"/>
          <w:b/>
          <w:sz w:val="24"/>
          <w:szCs w:val="24"/>
        </w:rPr>
        <w:t>Ho scritto qualche parola alla Chiesa, ma Diòtrefe, che ambisce il primo posto tra loro, non ci vuole accogliere.</w:t>
      </w:r>
    </w:p>
    <w:p w14:paraId="2442CB30" w14:textId="120E1E12" w:rsidR="005569A7" w:rsidRPr="008B3447" w:rsidRDefault="005569A7" w:rsidP="005569A7">
      <w:pPr>
        <w:spacing w:after="120"/>
        <w:jc w:val="both"/>
        <w:rPr>
          <w:rFonts w:ascii="Arial" w:hAnsi="Arial"/>
          <w:sz w:val="24"/>
          <w:szCs w:val="24"/>
        </w:rPr>
      </w:pPr>
      <w:r w:rsidRPr="008B3447">
        <w:rPr>
          <w:rFonts w:ascii="Arial" w:hAnsi="Arial"/>
          <w:sz w:val="24"/>
          <w:szCs w:val="24"/>
        </w:rPr>
        <w:t>Mai c’è stato un solo momento nella Chiesa di Cristo Gesù in cui il male non sia entrato in essa. Il male</w:t>
      </w:r>
      <w:r w:rsidR="002E5F86" w:rsidRPr="008B3447">
        <w:rPr>
          <w:rFonts w:ascii="Arial" w:hAnsi="Arial"/>
          <w:sz w:val="24"/>
          <w:szCs w:val="24"/>
        </w:rPr>
        <w:t xml:space="preserve"> </w:t>
      </w:r>
      <w:r w:rsidRPr="008B3447">
        <w:rPr>
          <w:rFonts w:ascii="Arial" w:hAnsi="Arial"/>
          <w:sz w:val="24"/>
          <w:szCs w:val="24"/>
        </w:rPr>
        <w:t>entra nella Chiesa per il peccato dei suoi figli. Il peccato è il frutto della disobbedienza alla Legge di Cristo Gesù. La disobbedienza può essere momentanea, di una sola trasgressione. Ma può anche essere permanente. La disobbedienza permanente si consuma nel vizio. I sette vizi capitali altro non sono che una perenne disobbedienza alla Legge del Signore. Questi vizi sono: superbia, avarizia, lussuria, ira, gola, invidia, accidia.</w:t>
      </w:r>
    </w:p>
    <w:p w14:paraId="3179AA49"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L’ambizione è figlia della superbia. L’Apostolo Giovanni, o il Presbitero, ha scritto qualche parola alla Chiesa. È un suo diritto scrivere. Si scrive per orientare i fedeli perché rimangano sempre nella purezza della verità di Cristo e in essa crescano per tutti i giorni della loro vita sulla terra. Ecco come questo fine è ben specificato nella secondo Lettera di Pietro:</w:t>
      </w:r>
    </w:p>
    <w:p w14:paraId="23866EB0"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77512A4E"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lastRenderedPageBreak/>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7FD0E067"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0B3DC92E"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5C5BA3A1"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Le Tredici Lettere dell’Apostolo Paolo, la Lettera agli Ebre, la Lettera di Giacomo, le due Lettere di Pietro, le tre Lettere di Giovanni, la Lettera di Giuda, l’Apocalisse dell’Apostolo Giovanni, Il Vangelo secondo Matteo, il Vangelo secondo Marco, il Vangelo secondo Luca, il Vangelo secondo Giovanni, altro non sono che la purissima manifestazione di Cristo e la sua divina ed umana verità, perché ogni discepolo, camminando in Cristo secondo la sua verità, diventi partecipe di Cristo secondo la sua verità. </w:t>
      </w:r>
    </w:p>
    <w:p w14:paraId="42A140FD"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Ora cosa notiamo in Diòtrefe? Quest’uomo introduce nella Chiesa il vizio della superbia. La superbia partorisce nel suo cuore l’ambizione. Lui, poiché ambisce </w:t>
      </w:r>
      <w:r w:rsidRPr="008B3447">
        <w:rPr>
          <w:rFonts w:ascii="Arial" w:hAnsi="Arial"/>
          <w:sz w:val="24"/>
          <w:szCs w:val="24"/>
        </w:rPr>
        <w:lastRenderedPageBreak/>
        <w:t>il primo posto tra loro. Non vuole accoglie l’Apostolo del Signore, o il Presbitero che ha il compito di vigilare affinché tutti i figli di una comunità camminino nella verità. Quando una comunità si separa dall’Apostolo del Signore è da Cristo Signore che si separa. Chi si separa da Cristo Signore non lavora per edificare il corpo di Cristo Signore, la sua Chiesa. Lavora solo per dare soddisfazione ad ogni sua ambizione. La superbia è peccato che è esclude sulla terra e nei cieli dalla comunione con Cristo Gesù. Se il superbo non ritorna nell’umiltà, per lui saranno chiuse per sempre le porte del regno di Dio. Diòtrefe vive violando le regole della retta giustizia che deve sempre governare il corpo di Cristo. Se lui non rientra nella perfetta giustizia e vi rientra accogliendo l’Apostolo del Signore e permettendo che viva la sua missione di Guida della Chiesa, mai lui potrà entrare nel regno eterno dei cieli. È un rapinatore del mandato apostolico.</w:t>
      </w:r>
    </w:p>
    <w:p w14:paraId="3F46FA29"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20F7BEFA" w14:textId="34558381" w:rsidR="005569A7" w:rsidRPr="008B3447" w:rsidRDefault="005569A7" w:rsidP="005569A7">
      <w:pPr>
        <w:spacing w:after="120"/>
        <w:jc w:val="both"/>
        <w:rPr>
          <w:rFonts w:ascii="Arial" w:hAnsi="Arial"/>
          <w:sz w:val="24"/>
          <w:szCs w:val="24"/>
        </w:rPr>
      </w:pPr>
      <w:r w:rsidRPr="008B3447">
        <w:rPr>
          <w:rFonts w:ascii="Arial" w:hAnsi="Arial"/>
          <w:sz w:val="24"/>
          <w:szCs w:val="24"/>
        </w:rPr>
        <w:t>Nella Chiesa di Dio, ognuno deve rimanere nei suoi limiti e i limiti sono dati dai carismi, dai doni di grazia e di verità, dalla vocazione, dalla missione, dal ministero che vengono a noi dallo Spirito Santo. Come ogni comandamento segno per noi un limite da non oltrepassare, così anche ogni dono che viene dallo Spirito Santo ha un limite che non va oltrepassato. Se questo</w:t>
      </w:r>
      <w:r w:rsidR="002E5F86" w:rsidRPr="008B3447">
        <w:rPr>
          <w:rFonts w:ascii="Arial" w:hAnsi="Arial"/>
          <w:sz w:val="24"/>
          <w:szCs w:val="24"/>
        </w:rPr>
        <w:t xml:space="preserve"> </w:t>
      </w:r>
      <w:r w:rsidRPr="008B3447">
        <w:rPr>
          <w:rFonts w:ascii="Arial" w:hAnsi="Arial"/>
          <w:sz w:val="24"/>
          <w:szCs w:val="24"/>
        </w:rPr>
        <w:t>limite viene oltrepassato, si introduce il disordine nel corpo di Cristo. Ecco i limiti dei comandamenti che non vanno mai oltrepassati. Spesse volte abbiamo ricordato questi limiti. Essi sempre vanno ricordati, specie oggi che neanche più i comandamenti si vogliono accogliere come purissima volontà di Dio sull’uomo. Un altro limite sul quale abbiamo scritto già diverse volte è quello del giudice. Proviamo a mettere nuovamente in luce questi limiti:</w:t>
      </w:r>
    </w:p>
    <w:p w14:paraId="5B664C9E" w14:textId="77777777" w:rsidR="005569A7" w:rsidRPr="008B3447" w:rsidRDefault="005569A7" w:rsidP="005569A7">
      <w:pPr>
        <w:spacing w:after="120"/>
        <w:jc w:val="both"/>
        <w:rPr>
          <w:rFonts w:ascii="Arial" w:hAnsi="Arial"/>
          <w:b/>
          <w:sz w:val="24"/>
          <w:szCs w:val="24"/>
        </w:rPr>
      </w:pPr>
      <w:r w:rsidRPr="008B3447">
        <w:rPr>
          <w:rFonts w:ascii="Arial" w:hAnsi="Arial"/>
          <w:b/>
          <w:sz w:val="24"/>
          <w:szCs w:val="24"/>
        </w:rPr>
        <w:t>Il limite dei comandamenti.</w:t>
      </w:r>
    </w:p>
    <w:p w14:paraId="7E963464" w14:textId="326A9D5B" w:rsidR="005569A7" w:rsidRPr="00C95CE8" w:rsidRDefault="005569A7" w:rsidP="005569A7">
      <w:pPr>
        <w:spacing w:after="120"/>
        <w:jc w:val="both"/>
        <w:rPr>
          <w:rFonts w:ascii="Arial" w:hAnsi="Arial" w:cs="Arial"/>
          <w:sz w:val="24"/>
          <w:szCs w:val="24"/>
        </w:rPr>
      </w:pPr>
      <w:r w:rsidRPr="00C95CE8">
        <w:rPr>
          <w:rFonts w:ascii="Arial" w:hAnsi="Arial" w:cs="Arial"/>
          <w:sz w:val="24"/>
          <w:szCs w:val="24"/>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w:t>
      </w:r>
      <w:r w:rsidR="002E5F86">
        <w:rPr>
          <w:rFonts w:ascii="Arial" w:hAnsi="Arial" w:cs="Arial"/>
          <w:sz w:val="24"/>
          <w:szCs w:val="24"/>
        </w:rPr>
        <w:t xml:space="preserve"> </w:t>
      </w:r>
      <w:r w:rsidRPr="00C95CE8">
        <w:rPr>
          <w:rFonts w:ascii="Arial" w:hAnsi="Arial" w:cs="Arial"/>
          <w:sz w:val="24"/>
          <w:szCs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6364EF37" w14:textId="60968F94" w:rsidR="005569A7" w:rsidRPr="00C95CE8" w:rsidRDefault="005569A7" w:rsidP="005569A7">
      <w:pPr>
        <w:spacing w:after="120"/>
        <w:jc w:val="both"/>
        <w:rPr>
          <w:rFonts w:ascii="Arial" w:hAnsi="Arial" w:cs="Arial"/>
          <w:sz w:val="24"/>
          <w:szCs w:val="24"/>
        </w:rPr>
      </w:pPr>
      <w:r w:rsidRPr="00C95CE8">
        <w:rPr>
          <w:rFonts w:ascii="Arial" w:hAnsi="Arial" w:cs="Arial"/>
          <w:b/>
          <w:i/>
          <w:sz w:val="24"/>
          <w:szCs w:val="24"/>
        </w:rPr>
        <w:lastRenderedPageBreak/>
        <w:t>“Io sono il Signore Dio tuo: non avrai altro Dio fuori che me”:</w:t>
      </w:r>
      <w:r w:rsidRPr="00C95CE8">
        <w:rPr>
          <w:rFonts w:ascii="Arial" w:hAnsi="Arial" w:cs="Arial"/>
          <w:i/>
          <w:sz w:val="24"/>
          <w:szCs w:val="24"/>
        </w:rPr>
        <w:t xml:space="preserve"> </w:t>
      </w:r>
      <w:r w:rsidRPr="00C95CE8">
        <w:rPr>
          <w:rFonts w:ascii="Arial" w:hAnsi="Arial" w:cs="Arial"/>
          <w:sz w:val="24"/>
          <w:szCs w:val="24"/>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C95CE8">
        <w:rPr>
          <w:rFonts w:ascii="Arial" w:hAnsi="Arial" w:cs="Arial"/>
          <w:i/>
          <w:sz w:val="24"/>
          <w:szCs w:val="24"/>
        </w:rPr>
        <w:t>tanta potuit</w:t>
      </w:r>
      <w:r w:rsidR="002E5F86">
        <w:rPr>
          <w:rFonts w:ascii="Arial" w:hAnsi="Arial" w:cs="Arial"/>
          <w:i/>
          <w:sz w:val="24"/>
          <w:szCs w:val="24"/>
        </w:rPr>
        <w:t xml:space="preserve"> </w:t>
      </w:r>
      <w:r w:rsidRPr="00C95CE8">
        <w:rPr>
          <w:rFonts w:ascii="Arial" w:hAnsi="Arial" w:cs="Arial"/>
          <w:i/>
          <w:sz w:val="24"/>
          <w:szCs w:val="24"/>
        </w:rPr>
        <w:t xml:space="preserve">religio suadere malorum </w:t>
      </w:r>
      <w:r w:rsidRPr="00C95CE8">
        <w:rPr>
          <w:rFonts w:ascii="Arial" w:hAnsi="Arial" w:cs="Arial"/>
          <w:sz w:val="24"/>
          <w:szCs w:val="24"/>
        </w:rPr>
        <w:t>(è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w:t>
      </w:r>
      <w:r w:rsidR="002E5F86">
        <w:rPr>
          <w:rFonts w:ascii="Arial" w:hAnsi="Arial" w:cs="Arial"/>
          <w:sz w:val="24"/>
          <w:szCs w:val="24"/>
        </w:rPr>
        <w:t xml:space="preserve"> </w:t>
      </w:r>
      <w:r w:rsidRPr="00C95CE8">
        <w:rPr>
          <w:rFonts w:ascii="Arial" w:hAnsi="Arial" w:cs="Arial"/>
          <w:sz w:val="24"/>
          <w:szCs w:val="24"/>
        </w:rPr>
        <w:t xml:space="preserve">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w:t>
      </w:r>
      <w:r w:rsidRPr="00C95CE8">
        <w:rPr>
          <w:rFonts w:ascii="Arial" w:hAnsi="Arial" w:cs="Arial"/>
          <w:sz w:val="24"/>
          <w:szCs w:val="24"/>
        </w:rPr>
        <w:lastRenderedPageBreak/>
        <w:t>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3239F9CE" w14:textId="77777777" w:rsidR="005569A7" w:rsidRPr="00C95CE8" w:rsidRDefault="005569A7" w:rsidP="005569A7">
      <w:pPr>
        <w:spacing w:after="120"/>
        <w:jc w:val="both"/>
        <w:rPr>
          <w:rFonts w:ascii="Arial" w:hAnsi="Arial" w:cs="Arial"/>
          <w:sz w:val="24"/>
          <w:szCs w:val="24"/>
        </w:rPr>
      </w:pPr>
      <w:r w:rsidRPr="00C95CE8">
        <w:rPr>
          <w:rFonts w:ascii="Arial" w:hAnsi="Arial" w:cs="Arial"/>
          <w:b/>
          <w:i/>
          <w:sz w:val="24"/>
          <w:szCs w:val="24"/>
        </w:rPr>
        <w:t>“Non nominare il nome di Dio invano”:</w:t>
      </w:r>
      <w:r w:rsidRPr="00C95CE8">
        <w:rPr>
          <w:rFonts w:ascii="Arial" w:hAnsi="Arial" w:cs="Arial"/>
          <w:i/>
          <w:sz w:val="24"/>
          <w:szCs w:val="24"/>
        </w:rPr>
        <w:t xml:space="preserve"> </w:t>
      </w:r>
      <w:r w:rsidRPr="00C95CE8">
        <w:rPr>
          <w:rFonts w:ascii="Arial" w:hAnsi="Arial" w:cs="Arial"/>
          <w:sz w:val="24"/>
          <w:szCs w:val="24"/>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C95CE8">
        <w:rPr>
          <w:rFonts w:ascii="Arial" w:hAnsi="Arial" w:cs="Arial"/>
          <w:i/>
          <w:sz w:val="24"/>
          <w:szCs w:val="24"/>
        </w:rPr>
        <w:t>“Non nominare il nome di Dio invano”</w:t>
      </w:r>
      <w:r w:rsidRPr="00C95CE8">
        <w:rPr>
          <w:rFonts w:ascii="Arial" w:hAnsi="Arial" w:cs="Arial"/>
          <w:sz w:val="24"/>
          <w:szCs w:val="24"/>
        </w:rPr>
        <w:t xml:space="preserve">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75313218" w14:textId="2921C0D0" w:rsidR="005569A7" w:rsidRPr="00C95CE8" w:rsidRDefault="005569A7" w:rsidP="005569A7">
      <w:pPr>
        <w:spacing w:after="120"/>
        <w:jc w:val="both"/>
        <w:rPr>
          <w:rFonts w:ascii="Arial" w:hAnsi="Arial" w:cs="Arial"/>
          <w:sz w:val="24"/>
          <w:szCs w:val="24"/>
        </w:rPr>
      </w:pPr>
      <w:r w:rsidRPr="00C95CE8">
        <w:rPr>
          <w:rFonts w:ascii="Arial" w:hAnsi="Arial" w:cs="Arial"/>
          <w:b/>
          <w:i/>
          <w:sz w:val="24"/>
          <w:szCs w:val="24"/>
        </w:rPr>
        <w:t>“Ricordati del giorno di sabato per santificarlo”:</w:t>
      </w:r>
      <w:r w:rsidRPr="00C95CE8">
        <w:rPr>
          <w:rFonts w:ascii="Arial" w:hAnsi="Arial" w:cs="Arial"/>
          <w:sz w:val="24"/>
          <w:szCs w:val="24"/>
        </w:rPr>
        <w:t xml:space="preserve"> Tutto è Dio, perché tutto da Lui è stato fatto e creato. Anche il tempo è di Dio. Sei giorni l’uomo li dovrà </w:t>
      </w:r>
      <w:r w:rsidRPr="00C95CE8">
        <w:rPr>
          <w:rFonts w:ascii="Arial" w:hAnsi="Arial" w:cs="Arial"/>
          <w:sz w:val="24"/>
          <w:szCs w:val="24"/>
        </w:rPr>
        <w:lastRenderedPageBreak/>
        <w:t>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w:t>
      </w:r>
      <w:r w:rsidR="002E5F86">
        <w:rPr>
          <w:rFonts w:ascii="Arial" w:hAnsi="Arial" w:cs="Arial"/>
          <w:sz w:val="24"/>
          <w:szCs w:val="24"/>
        </w:rPr>
        <w:t xml:space="preserve"> </w:t>
      </w:r>
      <w:r w:rsidRPr="00C95CE8">
        <w:rPr>
          <w:rFonts w:ascii="Arial" w:hAnsi="Arial" w:cs="Arial"/>
          <w:sz w:val="24"/>
          <w:szCs w:val="24"/>
        </w:rPr>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w:t>
      </w:r>
      <w:r w:rsidR="002E5F86">
        <w:rPr>
          <w:rFonts w:ascii="Arial" w:hAnsi="Arial" w:cs="Arial"/>
          <w:sz w:val="24"/>
          <w:szCs w:val="24"/>
        </w:rPr>
        <w:t xml:space="preserve"> </w:t>
      </w:r>
      <w:r w:rsidRPr="00C95CE8">
        <w:rPr>
          <w:rFonts w:ascii="Arial" w:hAnsi="Arial" w:cs="Arial"/>
          <w:sz w:val="24"/>
          <w:szCs w:val="24"/>
        </w:rPr>
        <w:t>Anche il tempo e non solo le cose deve essere usato secondo la volontà di Dio, che rispetta sempre la struttura ontologica dell’uomo.</w:t>
      </w:r>
    </w:p>
    <w:p w14:paraId="7B5BAFE3" w14:textId="01127D80" w:rsidR="005569A7" w:rsidRPr="00C95CE8" w:rsidRDefault="005569A7" w:rsidP="005569A7">
      <w:pPr>
        <w:spacing w:after="120"/>
        <w:jc w:val="both"/>
        <w:rPr>
          <w:rFonts w:ascii="Arial" w:hAnsi="Arial" w:cs="Arial"/>
          <w:sz w:val="24"/>
          <w:szCs w:val="24"/>
        </w:rPr>
      </w:pPr>
      <w:r w:rsidRPr="00C95CE8">
        <w:rPr>
          <w:rFonts w:ascii="Arial" w:hAnsi="Arial" w:cs="Arial"/>
          <w:b/>
          <w:i/>
          <w:sz w:val="24"/>
          <w:szCs w:val="24"/>
        </w:rPr>
        <w:t>“Onora il padre e la madre”:</w:t>
      </w:r>
      <w:r w:rsidRPr="00C95CE8">
        <w:rPr>
          <w:rFonts w:ascii="Arial" w:hAnsi="Arial" w:cs="Arial"/>
          <w:i/>
          <w:sz w:val="24"/>
          <w:szCs w:val="24"/>
        </w:rPr>
        <w:t xml:space="preserve"> </w:t>
      </w:r>
      <w:r w:rsidRPr="00C95CE8">
        <w:rPr>
          <w:rFonts w:ascii="Arial" w:hAnsi="Arial" w:cs="Arial"/>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C95CE8">
        <w:rPr>
          <w:rFonts w:ascii="Arial" w:hAnsi="Arial" w:cs="Arial"/>
          <w:i/>
          <w:sz w:val="24"/>
          <w:szCs w:val="24"/>
        </w:rPr>
        <w:t>“Onorare il padre e la madre”</w:t>
      </w:r>
      <w:r w:rsidRPr="00C95CE8">
        <w:rPr>
          <w:rFonts w:ascii="Arial" w:hAnsi="Arial" w:cs="Arial"/>
          <w:sz w:val="24"/>
          <w:szCs w:val="24"/>
        </w:rPr>
        <w:t xml:space="preserve"> non è un comandamento che impone solo il rispetto spirituale. Esige farsi carico della loro vita, nel momento in cui questa vita sembra impoverirsi, venire meno, </w:t>
      </w:r>
      <w:r w:rsidRPr="00C95CE8">
        <w:rPr>
          <w:rFonts w:ascii="Arial" w:hAnsi="Arial" w:cs="Arial"/>
          <w:sz w:val="24"/>
          <w:szCs w:val="24"/>
        </w:rPr>
        <w:lastRenderedPageBreak/>
        <w:t>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w:t>
      </w:r>
      <w:r w:rsidR="002E5F86">
        <w:rPr>
          <w:rFonts w:ascii="Arial" w:hAnsi="Arial" w:cs="Arial"/>
          <w:sz w:val="24"/>
          <w:szCs w:val="24"/>
        </w:rPr>
        <w:t xml:space="preserve"> </w:t>
      </w:r>
      <w:r w:rsidRPr="00C95CE8">
        <w:rPr>
          <w:rFonts w:ascii="Arial" w:hAnsi="Arial" w:cs="Arial"/>
          <w:sz w:val="24"/>
          <w:szCs w:val="24"/>
        </w:rPr>
        <w:t>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w:t>
      </w:r>
      <w:r w:rsidR="002E5F86">
        <w:rPr>
          <w:rFonts w:ascii="Arial" w:hAnsi="Arial" w:cs="Arial"/>
          <w:sz w:val="24"/>
          <w:szCs w:val="24"/>
        </w:rPr>
        <w:t xml:space="preserve"> </w:t>
      </w:r>
      <w:r w:rsidRPr="00C95CE8">
        <w:rPr>
          <w:rFonts w:ascii="Arial" w:hAnsi="Arial" w:cs="Arial"/>
          <w:sz w:val="24"/>
          <w:szCs w:val="24"/>
        </w:rPr>
        <w:t>Se la famiglia riprendesse il suo ruolo di educazione alla vita, di certo il mondo farebbe un salto eccellente di civiltà. 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w:t>
      </w:r>
      <w:r w:rsidR="002E5F86">
        <w:rPr>
          <w:rFonts w:ascii="Arial" w:hAnsi="Arial" w:cs="Arial"/>
          <w:sz w:val="24"/>
          <w:szCs w:val="24"/>
        </w:rPr>
        <w:t xml:space="preserve"> </w:t>
      </w:r>
      <w:r w:rsidRPr="00C95CE8">
        <w:rPr>
          <w:rFonts w:ascii="Arial" w:hAnsi="Arial" w:cs="Arial"/>
          <w:sz w:val="24"/>
          <w:szCs w:val="24"/>
        </w:rPr>
        <w:t>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07778A55" w14:textId="4370D534" w:rsidR="005569A7" w:rsidRPr="00C95CE8" w:rsidRDefault="005569A7" w:rsidP="005569A7">
      <w:pPr>
        <w:spacing w:after="120"/>
        <w:jc w:val="both"/>
        <w:rPr>
          <w:rFonts w:ascii="Arial" w:hAnsi="Arial" w:cs="Arial"/>
          <w:sz w:val="24"/>
          <w:szCs w:val="24"/>
        </w:rPr>
      </w:pPr>
      <w:r w:rsidRPr="00C95CE8">
        <w:rPr>
          <w:rFonts w:ascii="Arial" w:hAnsi="Arial" w:cs="Arial"/>
          <w:b/>
          <w:i/>
          <w:sz w:val="24"/>
          <w:szCs w:val="24"/>
        </w:rPr>
        <w:t>“Non uccidere”:</w:t>
      </w:r>
      <w:r w:rsidRPr="00C95CE8">
        <w:rPr>
          <w:rFonts w:ascii="Arial" w:hAnsi="Arial" w:cs="Arial"/>
          <w:i/>
          <w:sz w:val="24"/>
          <w:szCs w:val="24"/>
        </w:rPr>
        <w:t xml:space="preserve"> </w:t>
      </w:r>
      <w:r w:rsidRPr="00C95CE8">
        <w:rPr>
          <w:rFonts w:ascii="Arial" w:hAnsi="Arial" w:cs="Arial"/>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w:t>
      </w:r>
      <w:r w:rsidRPr="00C95CE8">
        <w:rPr>
          <w:rFonts w:ascii="Arial" w:hAnsi="Arial" w:cs="Arial"/>
          <w:sz w:val="24"/>
          <w:szCs w:val="24"/>
        </w:rPr>
        <w:lastRenderedPageBreak/>
        <w:t>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w:t>
      </w:r>
      <w:r w:rsidR="002E5F86">
        <w:rPr>
          <w:rFonts w:ascii="Arial" w:hAnsi="Arial" w:cs="Arial"/>
          <w:sz w:val="24"/>
          <w:szCs w:val="24"/>
        </w:rPr>
        <w:t xml:space="preserve"> </w:t>
      </w:r>
      <w:r w:rsidRPr="00C95CE8">
        <w:rPr>
          <w:rFonts w:ascii="Arial" w:hAnsi="Arial" w:cs="Arial"/>
          <w:sz w:val="24"/>
          <w:szCs w:val="24"/>
        </w:rPr>
        <w:t xml:space="preserve">Questo peccato si riferisce sia alla giustizia sociale – quando si defrauda la mercede all’operaio, quando gli si </w:t>
      </w:r>
      <w:r w:rsidR="00EB7622" w:rsidRPr="00C95CE8">
        <w:rPr>
          <w:rFonts w:ascii="Arial" w:hAnsi="Arial" w:cs="Arial"/>
          <w:sz w:val="24"/>
          <w:szCs w:val="24"/>
        </w:rPr>
        <w:t>dà</w:t>
      </w:r>
      <w:r w:rsidRPr="00C95CE8">
        <w:rPr>
          <w:rFonts w:ascii="Arial" w:hAnsi="Arial" w:cs="Arial"/>
          <w:sz w:val="24"/>
          <w:szCs w:val="24"/>
        </w:rPr>
        <w:t xml:space="preserve"> un salario da miseria, quando lo si costringe a lavori che minacciano seriamente la sua salute fisica – ma anche alla carità sociale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w:t>
      </w:r>
      <w:r w:rsidRPr="00C95CE8">
        <w:rPr>
          <w:rFonts w:ascii="Arial" w:hAnsi="Arial" w:cs="Arial"/>
          <w:sz w:val="24"/>
          <w:szCs w:val="24"/>
        </w:rPr>
        <w:lastRenderedPageBreak/>
        <w:t>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1002A3E4" w14:textId="55C84100" w:rsidR="005569A7" w:rsidRPr="00C95CE8" w:rsidRDefault="005569A7" w:rsidP="005569A7">
      <w:pPr>
        <w:spacing w:after="120"/>
        <w:jc w:val="both"/>
        <w:rPr>
          <w:rFonts w:ascii="Arial" w:hAnsi="Arial" w:cs="Arial"/>
          <w:sz w:val="24"/>
          <w:szCs w:val="24"/>
        </w:rPr>
      </w:pPr>
      <w:r w:rsidRPr="00C95CE8">
        <w:rPr>
          <w:rFonts w:ascii="Arial" w:hAnsi="Arial" w:cs="Arial"/>
          <w:b/>
          <w:i/>
          <w:sz w:val="24"/>
          <w:szCs w:val="24"/>
        </w:rPr>
        <w:t>“Non commettere adulterio”:</w:t>
      </w:r>
      <w:r w:rsidRPr="00C95CE8">
        <w:rPr>
          <w:rFonts w:ascii="Arial" w:hAnsi="Arial" w:cs="Arial"/>
          <w:i/>
          <w:sz w:val="24"/>
          <w:szCs w:val="24"/>
        </w:rPr>
        <w:t xml:space="preserve"> </w:t>
      </w:r>
      <w:r w:rsidRPr="00C95CE8">
        <w:rPr>
          <w:rFonts w:ascii="Arial" w:hAnsi="Arial" w:cs="Arial"/>
          <w:sz w:val="24"/>
          <w:szCs w:val="24"/>
        </w:rPr>
        <w:t>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w:t>
      </w:r>
      <w:r w:rsidR="002E5F86">
        <w:rPr>
          <w:rFonts w:ascii="Arial" w:hAnsi="Arial" w:cs="Arial"/>
          <w:sz w:val="24"/>
          <w:szCs w:val="24"/>
        </w:rPr>
        <w:t xml:space="preserve"> </w:t>
      </w:r>
      <w:r w:rsidRPr="00C95CE8">
        <w:rPr>
          <w:rFonts w:ascii="Arial" w:hAnsi="Arial" w:cs="Arial"/>
          <w:sz w:val="24"/>
          <w:szCs w:val="24"/>
        </w:rPr>
        <w:t xml:space="preserve">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w:t>
      </w:r>
      <w:r w:rsidRPr="00C95CE8">
        <w:rPr>
          <w:rFonts w:ascii="Arial" w:hAnsi="Arial" w:cs="Arial"/>
          <w:sz w:val="24"/>
          <w:szCs w:val="24"/>
        </w:rPr>
        <w:lastRenderedPageBreak/>
        <w:t xml:space="preserve">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50562078" w14:textId="22F13B46" w:rsidR="005569A7" w:rsidRPr="00C95CE8" w:rsidRDefault="005569A7" w:rsidP="005569A7">
      <w:pPr>
        <w:spacing w:after="120"/>
        <w:jc w:val="both"/>
        <w:rPr>
          <w:rFonts w:ascii="Arial" w:hAnsi="Arial" w:cs="Arial"/>
          <w:sz w:val="24"/>
          <w:szCs w:val="24"/>
        </w:rPr>
      </w:pPr>
      <w:r w:rsidRPr="00C95CE8">
        <w:rPr>
          <w:rFonts w:ascii="Arial" w:hAnsi="Arial" w:cs="Arial"/>
          <w:b/>
          <w:i/>
          <w:sz w:val="24"/>
          <w:szCs w:val="24"/>
        </w:rPr>
        <w:t>“Non rubare”:</w:t>
      </w:r>
      <w:r w:rsidRPr="00C95CE8">
        <w:rPr>
          <w:rFonts w:ascii="Arial" w:hAnsi="Arial" w:cs="Arial"/>
          <w:i/>
          <w:sz w:val="24"/>
          <w:szCs w:val="24"/>
        </w:rPr>
        <w:t xml:space="preserve"> </w:t>
      </w:r>
      <w:r w:rsidRPr="00C95CE8">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w:t>
      </w:r>
      <w:r w:rsidRPr="00C95CE8">
        <w:rPr>
          <w:rFonts w:ascii="Arial" w:hAnsi="Arial" w:cs="Arial"/>
          <w:sz w:val="24"/>
          <w:szCs w:val="24"/>
        </w:rPr>
        <w:lastRenderedPageBreak/>
        <w:t>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w:t>
      </w:r>
      <w:r w:rsidR="002E5F86">
        <w:rPr>
          <w:rFonts w:ascii="Arial" w:hAnsi="Arial" w:cs="Arial"/>
          <w:sz w:val="24"/>
          <w:szCs w:val="24"/>
        </w:rPr>
        <w:t xml:space="preserve"> </w:t>
      </w:r>
      <w:r w:rsidRPr="00C95CE8">
        <w:rPr>
          <w:rFonts w:ascii="Arial" w:hAnsi="Arial" w:cs="Arial"/>
          <w:sz w:val="24"/>
          <w:szCs w:val="24"/>
        </w:rPr>
        <w:t>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2E5F86">
        <w:rPr>
          <w:rFonts w:ascii="Arial" w:hAnsi="Arial" w:cs="Arial"/>
          <w:sz w:val="24"/>
          <w:szCs w:val="24"/>
        </w:rPr>
        <w:t xml:space="preserve"> </w:t>
      </w:r>
      <w:r w:rsidRPr="00C95CE8">
        <w:rPr>
          <w:rFonts w:ascii="Arial" w:hAnsi="Arial" w:cs="Arial"/>
          <w:sz w:val="24"/>
          <w:szCs w:val="24"/>
        </w:rPr>
        <w:t>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w:t>
      </w:r>
      <w:r w:rsidR="002E5F86">
        <w:rPr>
          <w:rFonts w:ascii="Arial" w:hAnsi="Arial" w:cs="Arial"/>
          <w:sz w:val="24"/>
          <w:szCs w:val="24"/>
        </w:rPr>
        <w:t xml:space="preserve"> </w:t>
      </w:r>
      <w:r w:rsidRPr="00C95CE8">
        <w:rPr>
          <w:rFonts w:ascii="Arial" w:hAnsi="Arial" w:cs="Arial"/>
          <w:sz w:val="24"/>
          <w:szCs w:val="24"/>
        </w:rPr>
        <w:t xml:space="preserve">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w:t>
      </w:r>
      <w:r w:rsidRPr="00C95CE8">
        <w:rPr>
          <w:rFonts w:ascii="Arial" w:hAnsi="Arial" w:cs="Arial"/>
          <w:sz w:val="24"/>
          <w:szCs w:val="24"/>
        </w:rPr>
        <w:lastRenderedPageBreak/>
        <w:t>sperequazione.</w:t>
      </w:r>
      <w:r w:rsidR="002E5F86">
        <w:rPr>
          <w:rFonts w:ascii="Arial" w:hAnsi="Arial" w:cs="Arial"/>
          <w:sz w:val="24"/>
          <w:szCs w:val="24"/>
        </w:rPr>
        <w:t xml:space="preserve"> </w:t>
      </w:r>
      <w:r w:rsidRPr="00C95CE8">
        <w:rPr>
          <w:rFonts w:ascii="Arial" w:hAnsi="Arial" w:cs="Arial"/>
          <w:sz w:val="24"/>
          <w:szCs w:val="24"/>
        </w:rPr>
        <w:t>Una società onesta, giusta, equilibrata, che vuole il bene comune dei suoi figli non può reggersi sulla violazione quotidiana di questi tre principi. Furto è anche non prestare il servizio pattuito o prestarlo senza la dovuta preparazione professionale.</w:t>
      </w:r>
      <w:r w:rsidR="002E5F86">
        <w:rPr>
          <w:rFonts w:ascii="Arial" w:hAnsi="Arial" w:cs="Arial"/>
          <w:sz w:val="24"/>
          <w:szCs w:val="24"/>
        </w:rPr>
        <w:t xml:space="preserve"> </w:t>
      </w:r>
      <w:r w:rsidRPr="00C95CE8">
        <w:rPr>
          <w:rFonts w:ascii="Arial" w:hAnsi="Arial" w:cs="Arial"/>
          <w:sz w:val="24"/>
          <w:szCs w:val="24"/>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w:t>
      </w:r>
      <w:r w:rsidR="002E5F86">
        <w:rPr>
          <w:rFonts w:ascii="Arial" w:hAnsi="Arial" w:cs="Arial"/>
          <w:sz w:val="24"/>
          <w:szCs w:val="24"/>
        </w:rPr>
        <w:t xml:space="preserve"> </w:t>
      </w:r>
      <w:r w:rsidRPr="00C95CE8">
        <w:rPr>
          <w:rFonts w:ascii="Arial" w:hAnsi="Arial" w:cs="Arial"/>
          <w:sz w:val="24"/>
          <w:szCs w:val="24"/>
        </w:rPr>
        <w:t>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w:t>
      </w:r>
    </w:p>
    <w:p w14:paraId="13286FBE" w14:textId="70BDD86F" w:rsidR="005569A7" w:rsidRPr="00C95CE8" w:rsidRDefault="005569A7" w:rsidP="005569A7">
      <w:pPr>
        <w:spacing w:after="120"/>
        <w:jc w:val="both"/>
        <w:rPr>
          <w:rFonts w:ascii="Arial" w:hAnsi="Arial" w:cs="Arial"/>
          <w:i/>
          <w:sz w:val="24"/>
          <w:szCs w:val="24"/>
        </w:rPr>
      </w:pPr>
      <w:r w:rsidRPr="00C95CE8">
        <w:rPr>
          <w:rFonts w:ascii="Arial" w:hAnsi="Arial" w:cs="Arial"/>
          <w:b/>
          <w:i/>
          <w:sz w:val="24"/>
          <w:szCs w:val="24"/>
        </w:rPr>
        <w:t>“Non dire falsa testimonianza”:</w:t>
      </w:r>
      <w:r w:rsidR="002E5F86">
        <w:rPr>
          <w:rFonts w:ascii="Arial" w:hAnsi="Arial" w:cs="Arial"/>
          <w:i/>
          <w:sz w:val="24"/>
          <w:szCs w:val="24"/>
        </w:rPr>
        <w:t xml:space="preserve"> </w:t>
      </w:r>
      <w:r w:rsidRPr="00C95CE8">
        <w:rPr>
          <w:rFonts w:ascii="Arial" w:hAnsi="Arial" w:cs="Arial"/>
          <w:sz w:val="24"/>
          <w:szCs w:val="24"/>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w:t>
      </w:r>
      <w:r w:rsidRPr="00C95CE8">
        <w:rPr>
          <w:rFonts w:ascii="Arial" w:hAnsi="Arial" w:cs="Arial"/>
          <w:sz w:val="24"/>
          <w:szCs w:val="24"/>
        </w:rPr>
        <w:lastRenderedPageBreak/>
        <w:t xml:space="preserve">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11537ED4" w14:textId="77777777" w:rsidR="005569A7" w:rsidRPr="00C95CE8" w:rsidRDefault="005569A7" w:rsidP="005569A7">
      <w:pPr>
        <w:spacing w:after="120"/>
        <w:jc w:val="both"/>
        <w:rPr>
          <w:rFonts w:ascii="Arial" w:hAnsi="Arial" w:cs="Arial"/>
          <w:sz w:val="24"/>
          <w:szCs w:val="24"/>
        </w:rPr>
      </w:pPr>
      <w:r w:rsidRPr="00C95CE8">
        <w:rPr>
          <w:rFonts w:ascii="Arial" w:hAnsi="Arial" w:cs="Arial"/>
          <w:b/>
          <w:i/>
          <w:sz w:val="24"/>
          <w:szCs w:val="24"/>
        </w:rPr>
        <w:t>“Non desiderare la donna del tuo prossimo”; “Non desiderare ciò che appartiene al tuo prossimo”:</w:t>
      </w:r>
      <w:r w:rsidRPr="00C95CE8">
        <w:rPr>
          <w:rFonts w:ascii="Arial" w:hAnsi="Arial" w:cs="Arial"/>
          <w:i/>
          <w:sz w:val="24"/>
          <w:szCs w:val="24"/>
        </w:rPr>
        <w:t xml:space="preserve"> </w:t>
      </w:r>
      <w:r w:rsidRPr="00C95CE8">
        <w:rPr>
          <w:rFonts w:ascii="Arial" w:hAnsi="Arial" w:cs="Arial"/>
          <w:sz w:val="24"/>
          <w:szCs w:val="24"/>
        </w:rPr>
        <w:t xml:space="preserve">Abbiamo già esaminato, anche se in modo non del tutto esaustivo, i mali che la violazione del sesto e del settimo comandamento </w:t>
      </w:r>
      <w:r w:rsidRPr="00C95CE8">
        <w:rPr>
          <w:rFonts w:ascii="Arial" w:hAnsi="Arial" w:cs="Arial"/>
          <w:sz w:val="24"/>
          <w:szCs w:val="24"/>
        </w:rPr>
        <w:lastRenderedPageBreak/>
        <w:t xml:space="preserve">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w:t>
      </w:r>
      <w:r w:rsidRPr="00C95CE8">
        <w:rPr>
          <w:rFonts w:ascii="Arial" w:hAnsi="Arial" w:cs="Arial"/>
          <w:sz w:val="24"/>
          <w:szCs w:val="24"/>
        </w:rPr>
        <w:lastRenderedPageBreak/>
        <w:t xml:space="preserve">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p>
    <w:p w14:paraId="4B354456"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I comandamenti sono la via della giustizia fondamentale da osservare, vivere verso Dio e verso l’uomo. Da questa giustizia fondamentale nasce la vita sulla terra: vita umana, vita sociale, vita politica, vita animale, vita della stessa materia. Dio ha posto la sua vita in queste dieci parole. Poiché tutto è dalla vita di Dio per creazione e per benedizione, tutto è in questi comandamenti. L’osservanza di essi è la nostra vita, la nostra benedizione, il nostro presente, il nostro futuro nel tempo e nell’eternità. Questa volta l’esame dei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558B6F5B" w14:textId="77777777" w:rsidR="005569A7" w:rsidRPr="008B3447" w:rsidRDefault="005569A7" w:rsidP="005569A7">
      <w:pPr>
        <w:spacing w:after="120"/>
        <w:jc w:val="both"/>
        <w:rPr>
          <w:rFonts w:ascii="Arial" w:hAnsi="Arial"/>
          <w:b/>
          <w:sz w:val="24"/>
          <w:szCs w:val="24"/>
        </w:rPr>
      </w:pPr>
      <w:r w:rsidRPr="008B3447">
        <w:rPr>
          <w:rFonts w:ascii="Arial" w:hAnsi="Arial"/>
          <w:b/>
          <w:sz w:val="24"/>
          <w:szCs w:val="24"/>
        </w:rPr>
        <w:t>Il limite del Giudice.</w:t>
      </w:r>
    </w:p>
    <w:p w14:paraId="613BE746" w14:textId="77777777" w:rsidR="005569A7" w:rsidRPr="00C95CE8" w:rsidRDefault="005569A7" w:rsidP="005569A7">
      <w:pPr>
        <w:spacing w:after="120"/>
        <w:jc w:val="both"/>
        <w:rPr>
          <w:rFonts w:ascii="Arial" w:hAnsi="Arial" w:cs="Arial"/>
          <w:sz w:val="24"/>
          <w:szCs w:val="24"/>
        </w:rPr>
      </w:pPr>
      <w:r w:rsidRPr="00C95CE8">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522453E0" w14:textId="25FF798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PRIMO PRINCIPIO: Tutto va esercitato nel rispetto pieno della volontà dello Spirito Santo</w:t>
      </w:r>
      <w:r w:rsidRPr="00C95CE8">
        <w:rPr>
          <w:rFonts w:ascii="Arial" w:hAnsi="Arial" w:cs="Arial"/>
          <w:sz w:val="24"/>
          <w:szCs w:val="24"/>
        </w:rPr>
        <w:t xml:space="preserve">.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w:t>
      </w:r>
      <w:r w:rsidRPr="00C95CE8">
        <w:rPr>
          <w:rFonts w:ascii="Arial" w:hAnsi="Arial" w:cs="Arial"/>
          <w:sz w:val="24"/>
          <w:szCs w:val="24"/>
        </w:rPr>
        <w:lastRenderedPageBreak/>
        <w:t xml:space="preserve">Grazia, Spirito Santo, Missione, Vocazione, Carisma, ogni altro </w:t>
      </w:r>
      <w:r w:rsidR="00462CCA">
        <w:rPr>
          <w:rFonts w:ascii="Arial" w:hAnsi="Arial" w:cs="Arial"/>
          <w:sz w:val="24"/>
          <w:szCs w:val="24"/>
        </w:rPr>
        <w:t>Dono</w:t>
      </w:r>
      <w:r w:rsidRPr="00C95CE8">
        <w:rPr>
          <w:rFonts w:ascii="Arial" w:hAnsi="Arial" w:cs="Arial"/>
          <w:sz w:val="24"/>
          <w:szCs w:val="24"/>
        </w:rPr>
        <w:t>, va sempre usato dalla volontà di Colui che tutte queste cose ha dato. Lo Spirito Santo dona e secondo la volontà dello Spirito Santo tutto deve essere sempre usato. È regola universale che obbliga tutti.</w:t>
      </w:r>
    </w:p>
    <w:p w14:paraId="56B2A458"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SECONDO PRINCIPIO: Nessun potere ricevuto va vissuto dalla volontà di colui che ha conferito il mandato canonico</w:t>
      </w:r>
      <w:r w:rsidRPr="00C95CE8">
        <w:rPr>
          <w:rFonts w:ascii="Arial" w:hAnsi="Arial" w:cs="Arial"/>
          <w:sz w:val="24"/>
          <w:szCs w:val="24"/>
        </w:rPr>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1E57BA5C"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TERZO PRINCIPIO: L’obbligatoria vigilanza</w:t>
      </w:r>
      <w:r w:rsidRPr="00C95CE8">
        <w:rPr>
          <w:rFonts w:ascii="Arial" w:hAnsi="Arial" w:cs="Arial"/>
          <w:sz w:val="24"/>
          <w:szCs w:val="24"/>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26950E9A"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QUARTO PRINCIPIO: La responsabilità di chi è mandato a indagare</w:t>
      </w:r>
      <w:r w:rsidRPr="00C95CE8">
        <w:rPr>
          <w:rFonts w:ascii="Arial" w:hAnsi="Arial" w:cs="Arial"/>
          <w:sz w:val="24"/>
          <w:szCs w:val="24"/>
        </w:rPr>
        <w:t xml:space="preserv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3F5DDFBF" w14:textId="2DEDDC05"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lastRenderedPageBreak/>
        <w:t>PRIMA FOSSA: L’assoluzione del reo e la condanna dell’innocente</w:t>
      </w:r>
      <w:r w:rsidRPr="00C95CE8">
        <w:rPr>
          <w:rFonts w:ascii="Arial" w:hAnsi="Arial" w:cs="Arial"/>
          <w:sz w:val="24"/>
          <w:szCs w:val="24"/>
        </w:rPr>
        <w:t>.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2E5F86">
        <w:rPr>
          <w:rFonts w:ascii="Arial" w:hAnsi="Arial" w:cs="Arial"/>
          <w:sz w:val="24"/>
          <w:szCs w:val="24"/>
        </w:rPr>
        <w:t xml:space="preserve"> </w:t>
      </w:r>
      <w:r w:rsidRPr="00C95CE8">
        <w:rPr>
          <w:rFonts w:ascii="Arial" w:hAnsi="Arial" w:cs="Arial"/>
          <w:sz w:val="24"/>
          <w:szCs w:val="24"/>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0F5D65E7" w14:textId="3FCCD44D"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SECONDA FOSSA: Peccato personale, pena personale</w:t>
      </w:r>
      <w:r w:rsidRPr="00C95CE8">
        <w:rPr>
          <w:rFonts w:ascii="Arial" w:hAnsi="Arial" w:cs="Arial"/>
          <w:sz w:val="24"/>
          <w:szCs w:val="24"/>
        </w:rPr>
        <w:t>.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2E5F86">
        <w:rPr>
          <w:rFonts w:ascii="Arial" w:hAnsi="Arial" w:cs="Arial"/>
          <w:sz w:val="24"/>
          <w:szCs w:val="24"/>
        </w:rPr>
        <w:t xml:space="preserve"> </w:t>
      </w:r>
      <w:r w:rsidRPr="00C95CE8">
        <w:rPr>
          <w:rFonts w:ascii="Arial" w:hAnsi="Arial" w:cs="Arial"/>
          <w:sz w:val="24"/>
          <w:szCs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0D1AF549"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TERZA FOSSA: Il giudizio va sempre fatto secondo la Legge del Signore</w:t>
      </w:r>
      <w:r w:rsidRPr="00C95CE8">
        <w:rPr>
          <w:rFonts w:ascii="Arial" w:hAnsi="Arial" w:cs="Arial"/>
          <w:sz w:val="24"/>
          <w:szCs w:val="24"/>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w:t>
      </w:r>
      <w:r w:rsidRPr="00C95CE8">
        <w:rPr>
          <w:rFonts w:ascii="Arial" w:hAnsi="Arial" w:cs="Arial"/>
          <w:sz w:val="24"/>
          <w:szCs w:val="24"/>
        </w:rPr>
        <w:lastRenderedPageBreak/>
        <w:t>verso la falsità, distraendolo dalla verità. Se questo accade, lui diviene giudice iniquo.</w:t>
      </w:r>
    </w:p>
    <w:p w14:paraId="5E40A4FE"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QUARTA FOSSA: Non cadere nel tranello della sudditanza psicologica</w:t>
      </w:r>
      <w:r w:rsidRPr="00C95CE8">
        <w:rPr>
          <w:rFonts w:ascii="Arial" w:hAnsi="Arial" w:cs="Arial"/>
          <w:sz w:val="24"/>
          <w:szCs w:val="24"/>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71069C4E"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QUINTA FOSSA: Giudizio per corruzione</w:t>
      </w:r>
      <w:r w:rsidRPr="00C95CE8">
        <w:rPr>
          <w:rFonts w:ascii="Arial" w:hAnsi="Arial" w:cs="Arial"/>
          <w:sz w:val="24"/>
          <w:szCs w:val="24"/>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25A75C17"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SESTA FOSSA: Si è responsabile di ogni lacrima versata</w:t>
      </w:r>
      <w:r w:rsidRPr="00C95CE8">
        <w:rPr>
          <w:rFonts w:ascii="Arial" w:hAnsi="Arial" w:cs="Arial"/>
          <w:sz w:val="24"/>
          <w:szCs w:val="24"/>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w:t>
      </w:r>
      <w:r w:rsidRPr="00C95CE8">
        <w:rPr>
          <w:rFonts w:ascii="Arial" w:hAnsi="Arial" w:cs="Arial"/>
          <w:sz w:val="24"/>
          <w:szCs w:val="24"/>
        </w:rPr>
        <w:lastRenderedPageBreak/>
        <w:t>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2084ACA8"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SETTIMA FOSSA: L’oscuramento di un bene universale</w:t>
      </w:r>
      <w:r w:rsidRPr="00C95CE8">
        <w:rPr>
          <w:rFonts w:ascii="Arial" w:hAnsi="Arial" w:cs="Arial"/>
          <w:sz w:val="24"/>
          <w:szCs w:val="24"/>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1CE07BC1"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OTTAVA FOSSA: Abominevole condotta</w:t>
      </w:r>
      <w:r w:rsidRPr="00C95CE8">
        <w:rPr>
          <w:rFonts w:ascii="Arial" w:hAnsi="Arial" w:cs="Arial"/>
          <w:sz w:val="24"/>
          <w:szCs w:val="24"/>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AF862F8" w14:textId="104C6E80"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NONA FOSSA: Offendere la storia</w:t>
      </w:r>
      <w:r w:rsidRPr="00C95CE8">
        <w:rPr>
          <w:rFonts w:ascii="Arial" w:hAnsi="Arial" w:cs="Arial"/>
          <w:sz w:val="24"/>
          <w:szCs w:val="24"/>
        </w:rPr>
        <w:t>.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2E5F86">
        <w:rPr>
          <w:rFonts w:ascii="Arial" w:hAnsi="Arial" w:cs="Arial"/>
          <w:sz w:val="24"/>
          <w:szCs w:val="24"/>
        </w:rPr>
        <w:t xml:space="preserve"> </w:t>
      </w:r>
      <w:r w:rsidRPr="00C95CE8">
        <w:rPr>
          <w:rFonts w:ascii="Arial" w:hAnsi="Arial" w:cs="Arial"/>
          <w:sz w:val="24"/>
          <w:szCs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w:t>
      </w:r>
      <w:r w:rsidRPr="00C95CE8">
        <w:rPr>
          <w:rFonts w:ascii="Arial" w:hAnsi="Arial" w:cs="Arial"/>
          <w:sz w:val="24"/>
          <w:szCs w:val="24"/>
        </w:rPr>
        <w:lastRenderedPageBreak/>
        <w:t xml:space="preserve">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5F9A55A"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DECIMA FOSSA: Riparazione per il perdono</w:t>
      </w:r>
      <w:r w:rsidRPr="00C95CE8">
        <w:rPr>
          <w:rFonts w:ascii="Arial" w:hAnsi="Arial" w:cs="Arial"/>
          <w:sz w:val="24"/>
          <w:szCs w:val="24"/>
        </w:rPr>
        <w:t>.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65493ED7"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UNDICESIMA FOSSA: La pena deve essere medicinale, mai vendicativa</w:t>
      </w:r>
      <w:r w:rsidRPr="00C95CE8">
        <w:rPr>
          <w:rFonts w:ascii="Arial" w:hAnsi="Arial" w:cs="Arial"/>
          <w:sz w:val="24"/>
          <w:szCs w:val="24"/>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45FCB371" w14:textId="4630D134"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DODICESIMA FOSSA: Dichiarazione di inesistenza di queste fosse</w:t>
      </w:r>
      <w:r w:rsidRPr="00C95CE8">
        <w:rPr>
          <w:rFonts w:ascii="Arial" w:hAnsi="Arial" w:cs="Arial"/>
          <w:sz w:val="24"/>
          <w:szCs w:val="24"/>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w:t>
      </w:r>
      <w:r w:rsidRPr="00C95CE8">
        <w:rPr>
          <w:rFonts w:ascii="Arial" w:hAnsi="Arial" w:cs="Arial"/>
          <w:sz w:val="24"/>
          <w:szCs w:val="24"/>
        </w:rPr>
        <w:lastRenderedPageBreak/>
        <w:t>mondo. Non c’è Parola di Dio che non venga giudicata con giudizi falsi. L’esame delle fosse è terminato. Torniamo ora agli ultimi due princìpi.</w:t>
      </w:r>
    </w:p>
    <w:p w14:paraId="0A7CE120"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QUINTO PRINCIPIO: Potere sacro assoluto mai conferito</w:t>
      </w:r>
      <w:r w:rsidRPr="00C95CE8">
        <w:rPr>
          <w:rFonts w:ascii="Arial" w:hAnsi="Arial" w:cs="Arial"/>
          <w:sz w:val="24"/>
          <w:szCs w:val="24"/>
        </w:rPr>
        <w:t xml:space="preserve">.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3D551C1" w14:textId="77777777" w:rsidR="005569A7" w:rsidRPr="00C95CE8" w:rsidRDefault="005569A7" w:rsidP="005569A7">
      <w:pPr>
        <w:spacing w:after="120"/>
        <w:jc w:val="both"/>
        <w:rPr>
          <w:rFonts w:ascii="Arial" w:hAnsi="Arial" w:cs="Arial"/>
          <w:sz w:val="24"/>
          <w:szCs w:val="24"/>
        </w:rPr>
      </w:pPr>
      <w:r w:rsidRPr="00C95CE8">
        <w:rPr>
          <w:rFonts w:ascii="Arial" w:hAnsi="Arial" w:cs="Arial"/>
          <w:b/>
          <w:sz w:val="24"/>
          <w:szCs w:val="24"/>
        </w:rPr>
        <w:t>SESTO PRINCIPIO: Verità e giustizia sono il trono sul quale il Signore è assiso</w:t>
      </w:r>
      <w:r w:rsidRPr="00C95CE8">
        <w:rPr>
          <w:rFonts w:ascii="Arial" w:hAnsi="Arial" w:cs="Arial"/>
          <w:sz w:val="24"/>
          <w:szCs w:val="24"/>
        </w:rPr>
        <w:t xml:space="preserve">.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59AE3DBE"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w:t>
      </w:r>
      <w:r w:rsidRPr="00C95CE8">
        <w:rPr>
          <w:rFonts w:ascii="Arial" w:hAnsi="Arial"/>
          <w:sz w:val="24"/>
          <w:szCs w:val="24"/>
        </w:rPr>
        <w:lastRenderedPageBreak/>
        <w:t xml:space="preserve">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0C8379C5"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La superbia, l’ambizione, ogni altro vizio sempre ci portano fuori del limite che lo Spirito Santo ha assegnato ad ogni membro del corpo di Cristo. La santità del corpo di Cristo è nel rispetto del suo limite che gli è imposto dallo Spirito Santo.</w:t>
      </w:r>
    </w:p>
    <w:p w14:paraId="2AE32294"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10</w:t>
      </w:r>
      <w:r w:rsidRPr="00C95CE8">
        <w:rPr>
          <w:rFonts w:ascii="Arial" w:hAnsi="Arial"/>
          <w:b/>
          <w:sz w:val="24"/>
          <w:szCs w:val="24"/>
        </w:rPr>
        <w:t>Per questo, se verrò, gli rinfaccerò le cose che va facendo, sparlando di noi con discorsi maligni. Non contento di questo, non riceve i fratelli e impedisce di farlo a quelli che lo vorrebbero e li scaccia dalla Chiesa.</w:t>
      </w:r>
    </w:p>
    <w:p w14:paraId="66B26174"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L’Apostolo Giovanni, o il Presbitero, non rinuncia al suo ministero che Cristo Gesù nello Spirito Santo gli ha affidato. Lui non solo vuole esercitarlo. Lui deve esercitare per il bene di tutto il corpo di Cristo Gesù. Anche questo obbligo gli viene dallo Spirito Santo. Se non lo esercitasse, peccherebbe di gravissima omissione contro il corpo di Cristo. L’Apostolo verrà e rinfaccerà a Diòtrefe le cose che va facendo, sparlando contro di lui con discorsi maligni. Qual è il fine di ogni discorso maligno? Il fine è uno solo: distruggere agli occhi della Chiesa l’Apostolo del Signore. Così tutta la Chiesa si separa dall’Apostolo e si consegna a lui, il superbo e l’ambizioso. Sempre le voci maligne hanno questo fine: allontanare dalla verità e trascinare nella falsità. Sradicare dalla luce e piantare nelle tenebre. Togliere dal regno di Dio e portare nel regno di Satana. Quando si ascolta un discorso maligno da parte di un discepolo di Gesù sia verso un altro discepolo e sia verso un altro qualsiasi uomo, da questo discepolo di Gesù si deve stare lontano. Ogni discorso maligno ha come sorgente la Geenna del fuoco. Ecco l’insegnamento che dona a noi l’Apostolo Giacomo:</w:t>
      </w:r>
    </w:p>
    <w:p w14:paraId="6451893D"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w:t>
      </w:r>
      <w:r w:rsidRPr="008B3447">
        <w:rPr>
          <w:rFonts w:ascii="Arial" w:hAnsi="Arial"/>
          <w:i/>
          <w:iCs/>
          <w:sz w:val="24"/>
          <w:szCs w:val="24"/>
        </w:rPr>
        <w:lastRenderedPageBreak/>
        <w:t xml:space="preserve">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270ACACB" w14:textId="7FE91B02" w:rsidR="005569A7" w:rsidRPr="008B3447" w:rsidRDefault="005569A7" w:rsidP="005569A7">
      <w:pPr>
        <w:spacing w:after="120"/>
        <w:jc w:val="both"/>
        <w:rPr>
          <w:rFonts w:ascii="Arial" w:hAnsi="Arial"/>
          <w:sz w:val="24"/>
          <w:szCs w:val="24"/>
        </w:rPr>
      </w:pPr>
      <w:r w:rsidRPr="008B3447">
        <w:rPr>
          <w:rFonts w:ascii="Arial" w:hAnsi="Arial"/>
          <w:sz w:val="24"/>
          <w:szCs w:val="24"/>
        </w:rPr>
        <w:t>Ma il superamento dei limiti sembra non avere fine. Non solo Diòtrefe vuole allontanare la comunità dall’Apostolo del Signore. Agisce da vero deposta e</w:t>
      </w:r>
      <w:r w:rsidR="002E5F86" w:rsidRPr="008B3447">
        <w:rPr>
          <w:rFonts w:ascii="Arial" w:hAnsi="Arial"/>
          <w:sz w:val="24"/>
          <w:szCs w:val="24"/>
        </w:rPr>
        <w:t xml:space="preserve"> </w:t>
      </w:r>
      <w:r w:rsidRPr="008B3447">
        <w:rPr>
          <w:rFonts w:ascii="Arial" w:hAnsi="Arial"/>
          <w:sz w:val="24"/>
          <w:szCs w:val="24"/>
        </w:rPr>
        <w:t xml:space="preserve">tiranno nella Chiesa del Dio vivente: </w:t>
      </w:r>
      <w:r w:rsidRPr="008B3447">
        <w:rPr>
          <w:rFonts w:ascii="Arial" w:hAnsi="Arial"/>
          <w:i/>
          <w:sz w:val="24"/>
          <w:szCs w:val="24"/>
        </w:rPr>
        <w:t xml:space="preserve">“Non contento di questo, non riceve i fratelli e impedisce di farlo a quelli che lo vorrebbero e li scaccia dalla Chiesa”. </w:t>
      </w:r>
      <w:r w:rsidRPr="008B3447">
        <w:rPr>
          <w:rFonts w:ascii="Arial" w:hAnsi="Arial"/>
          <w:sz w:val="24"/>
          <w:szCs w:val="24"/>
        </w:rPr>
        <w:t xml:space="preserve">Diòtrefe vuole fare della Chiesa un recinto ben chiuso. Nessuno deve entrare in questa Chiesa, né l’Apostolo di Cristo Gesù e neanche altri discepoli di Gesù Signore proveniente da altre Chiese. Non solo. Se qualcuno ha nel cuore di ricevere i fratelli, lui lo impedisce. Se qualcuno li accoglie, lui li scaccia della Chiesa. Altro che il corpo di Cristo! Diòtrefe vuole fare della Chiesa il corpo del diavolo o di Satana. Una Chiesa chiusa in se stessa, senza lo scambio sia della Parola di Cristo Gesù e sia della vita che si vive in Cristo Gesù, ben presto diviene una Chiesa morta. La Chiesa vive della comunione di tutti i suoi figli. Se si dovesse privare anche un solo figlio dalla comunione, la Chiesa non brillerebbe in tutto il suo splendore. Sarebbe come un mosaico al quale manca una tessera. Se poi vengono esclusi molti figli, il mosaico diviene irriconoscibile. Più tessere vengono meno e più il mosaico perde della sua bellezza. Diòtrefe vuole un mosaico nel quale viene raffigurato solo lui e nessun’altro. In questo mosaico manca il Padre con il suo amore eterno, manca il Figlio con la sua grazia, la sua luce, la sua vita, la sua vita eterna, manca lo Spirito Santo con la molteplicità dei suoi doni e dei carismi. Quanti sono membri di questa Chiesa, pur volendo far vivere i loro carismi, neanche possono. Diòtrefe lo impedisce loro. Ecco dove conduce la figlia della superbia che è l’ambizione. </w:t>
      </w:r>
    </w:p>
    <w:p w14:paraId="64129B38"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Nessuno può farsi una sua personale Chiesa. La Chiesa è da Cristo e da Cristo dovrà sempre nascere, per Cristo dovrà sempre vivere, con Cristo dovrà attraversa tutto il tempo e anche rimanere nell’eternità. La Chiesa è da Cristo perché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w:t>
      </w:r>
      <w:r w:rsidRPr="008B3447">
        <w:rPr>
          <w:rFonts w:ascii="Arial" w:hAnsi="Arial"/>
          <w:sz w:val="24"/>
          <w:szCs w:val="24"/>
        </w:rPr>
        <w:lastRenderedPageBreak/>
        <w:t xml:space="preserve">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38D9AC81"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La Chiesa non è solo da Cristo. Essa è anche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 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w:t>
      </w:r>
    </w:p>
    <w:p w14:paraId="11BB9FB1" w14:textId="165BD31A" w:rsidR="005569A7" w:rsidRPr="008B3447" w:rsidRDefault="005569A7" w:rsidP="005569A7">
      <w:pPr>
        <w:spacing w:after="120"/>
        <w:jc w:val="both"/>
        <w:rPr>
          <w:rFonts w:ascii="Arial" w:hAnsi="Arial"/>
          <w:sz w:val="24"/>
          <w:szCs w:val="24"/>
        </w:rPr>
      </w:pPr>
      <w:r w:rsidRPr="008B3447">
        <w:rPr>
          <w:rFonts w:ascii="Arial" w:hAnsi="Arial"/>
          <w:sz w:val="24"/>
          <w:szCs w:val="24"/>
        </w:rPr>
        <w:t>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w:t>
      </w:r>
      <w:r w:rsidR="002E5F86" w:rsidRPr="008B3447">
        <w:rPr>
          <w:rFonts w:ascii="Arial" w:hAnsi="Arial"/>
          <w:sz w:val="24"/>
          <w:szCs w:val="24"/>
        </w:rPr>
        <w:t xml:space="preserve"> </w:t>
      </w:r>
    </w:p>
    <w:p w14:paraId="65EA0012"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5D11AA46" w14:textId="2E2B20F3" w:rsidR="005569A7" w:rsidRPr="008B3447" w:rsidRDefault="005569A7" w:rsidP="005569A7">
      <w:pPr>
        <w:spacing w:after="120"/>
        <w:jc w:val="both"/>
        <w:rPr>
          <w:rFonts w:ascii="Arial" w:hAnsi="Arial"/>
          <w:sz w:val="24"/>
          <w:szCs w:val="24"/>
        </w:rPr>
      </w:pPr>
      <w:r w:rsidRPr="008B3447">
        <w:rPr>
          <w:rFonts w:ascii="Arial" w:hAnsi="Arial"/>
          <w:sz w:val="24"/>
          <w:szCs w:val="24"/>
        </w:rPr>
        <w:lastRenderedPageBreak/>
        <w:t>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w:t>
      </w:r>
      <w:r w:rsidR="002E5F86" w:rsidRPr="008B3447">
        <w:rPr>
          <w:rFonts w:ascii="Arial" w:hAnsi="Arial"/>
          <w:sz w:val="24"/>
          <w:szCs w:val="24"/>
        </w:rPr>
        <w:t xml:space="preserve"> </w:t>
      </w:r>
      <w:r w:rsidRPr="008B3447">
        <w:rPr>
          <w:rFonts w:ascii="Arial" w:hAnsi="Arial"/>
          <w:sz w:val="24"/>
          <w:szCs w:val="24"/>
        </w:rPr>
        <w:t xml:space="preserve">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Dobbiamo confessare che Diòtrefe nulla conosce del mistero della Chiesa. </w:t>
      </w:r>
    </w:p>
    <w:p w14:paraId="09BE2350"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Il mistero della Chiesa pertanto diviene inseparabile dal mistero di Cristo Gesù, ma anche il mistero di Cristo diviene inseparabile dal mistero della Chiesa. Perché questi due misteri sono inseparabili? Sono inseparabili perché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5E5D6C68" w14:textId="3F972695" w:rsidR="005569A7" w:rsidRPr="008B3447" w:rsidRDefault="005569A7" w:rsidP="005569A7">
      <w:pPr>
        <w:spacing w:after="120"/>
        <w:jc w:val="both"/>
        <w:rPr>
          <w:rFonts w:ascii="Arial" w:hAnsi="Arial"/>
          <w:sz w:val="24"/>
          <w:szCs w:val="24"/>
        </w:rPr>
      </w:pPr>
      <w:r w:rsidRPr="008B3447">
        <w:rPr>
          <w:rFonts w:ascii="Arial" w:hAnsi="Arial"/>
          <w:sz w:val="24"/>
          <w:szCs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w:t>
      </w:r>
      <w:r w:rsidR="002E5F86" w:rsidRPr="008B3447">
        <w:rPr>
          <w:rFonts w:ascii="Arial" w:hAnsi="Arial"/>
          <w:sz w:val="24"/>
          <w:szCs w:val="24"/>
        </w:rPr>
        <w:t xml:space="preserve"> </w:t>
      </w:r>
      <w:r w:rsidRPr="008B3447">
        <w:rPr>
          <w:rFonts w:ascii="Arial" w:hAnsi="Arial"/>
          <w:sz w:val="24"/>
          <w:szCs w:val="24"/>
        </w:rPr>
        <w:t>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4114C266"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w:t>
      </w:r>
      <w:r w:rsidRPr="008B3447">
        <w:rPr>
          <w:rFonts w:ascii="Arial" w:hAnsi="Arial"/>
          <w:sz w:val="24"/>
          <w:szCs w:val="24"/>
        </w:rPr>
        <w:lastRenderedPageBreak/>
        <w:t xml:space="preserve">Prima però sono chiamati a dare, come frutto della loro santità, lo Spirito di conversione e di fede ad ogni uomo. </w:t>
      </w:r>
    </w:p>
    <w:p w14:paraId="54729D1E"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 xml:space="preserve">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4C026E7A" w14:textId="0FC3BADD" w:rsidR="005569A7" w:rsidRPr="008B3447" w:rsidRDefault="005569A7" w:rsidP="005569A7">
      <w:pPr>
        <w:spacing w:after="120"/>
        <w:jc w:val="both"/>
        <w:rPr>
          <w:rFonts w:ascii="Arial" w:hAnsi="Arial"/>
          <w:sz w:val="24"/>
          <w:szCs w:val="24"/>
        </w:rPr>
      </w:pPr>
      <w:r w:rsidRPr="008B3447">
        <w:rPr>
          <w:rFonts w:ascii="Arial" w:hAnsi="Arial"/>
          <w:sz w:val="24"/>
          <w:szCs w:val="24"/>
        </w:rPr>
        <w:t>Il processo di assimilazione alla santità di Gesù, la ministerialità di mediazione attiva e passiva avviene solo nella Chiesa, poiché è in essa che è la potestà di conferire lo Spirito.</w:t>
      </w:r>
      <w:r w:rsidR="002E5F86" w:rsidRPr="008B3447">
        <w:rPr>
          <w:rFonts w:ascii="Arial" w:hAnsi="Arial"/>
          <w:sz w:val="24"/>
          <w:szCs w:val="24"/>
        </w:rPr>
        <w:t xml:space="preserve"> </w:t>
      </w:r>
      <w:r w:rsidRPr="008B3447">
        <w:rPr>
          <w:rFonts w:ascii="Arial" w:hAnsi="Arial"/>
          <w:sz w:val="24"/>
          <w:szCs w:val="24"/>
        </w:rPr>
        <w:t xml:space="preserve">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14550B59" w14:textId="77777777" w:rsidR="005569A7" w:rsidRPr="008B3447" w:rsidRDefault="005569A7" w:rsidP="005569A7">
      <w:pPr>
        <w:spacing w:after="120"/>
        <w:jc w:val="both"/>
        <w:rPr>
          <w:rFonts w:ascii="Arial" w:hAnsi="Arial"/>
          <w:sz w:val="24"/>
          <w:szCs w:val="24"/>
        </w:rPr>
      </w:pPr>
      <w:r w:rsidRPr="008B3447">
        <w:rPr>
          <w:rFonts w:ascii="Arial" w:hAnsi="Arial"/>
          <w:sz w:val="24"/>
          <w:szCs w:val="24"/>
        </w:rPr>
        <w:t>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Diòtrefe neanche di questa inscindibile unità conosce qualcosa. Lui è totalmente fuori e del mistero di Cristo Gesù e del mistero della Chiesa. Diòtrefe non sa che la Chiesa è la pienezza di Cristo Gesù.</w:t>
      </w:r>
    </w:p>
    <w:p w14:paraId="1DA124AF"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È giusto che ora aggiungiamo qualche altra luce alla verità della Chiesa, perché così essa potrà risplendere nel nostro cuore con tutta la sua divina e umana bellezza. Ecco cosa rivela l’Apostolo Paolo:</w:t>
      </w:r>
    </w:p>
    <w:p w14:paraId="4A090EC3"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w:t>
      </w:r>
      <w:r w:rsidRPr="008B3447">
        <w:rPr>
          <w:rFonts w:ascii="Arial" w:hAnsi="Arial"/>
          <w:i/>
          <w:iCs/>
          <w:sz w:val="24"/>
          <w:szCs w:val="24"/>
        </w:rPr>
        <w:lastRenderedPageBreak/>
        <w:t xml:space="preserve">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588829BA" w14:textId="6D897062"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Che il Cristo abiti per mezzo della fede nei vostri cuori, e così, radicati e fondati nella carità,</w:t>
      </w:r>
      <w:r w:rsidR="002E5F86" w:rsidRPr="008B3447">
        <w:rPr>
          <w:rFonts w:ascii="Arial" w:hAnsi="Arial"/>
          <w:i/>
          <w:iCs/>
          <w:sz w:val="24"/>
          <w:szCs w:val="24"/>
        </w:rPr>
        <w:t xml:space="preserve"> </w:t>
      </w:r>
      <w:r w:rsidRPr="008B3447">
        <w:rPr>
          <w:rFonts w:ascii="Arial" w:hAnsi="Arial"/>
          <w:i/>
          <w:iCs/>
          <w:sz w:val="24"/>
          <w:szCs w:val="24"/>
        </w:rPr>
        <w:t xml:space="preserve">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7AB5AB12"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2670BDF6" w14:textId="77777777" w:rsidR="005569A7" w:rsidRPr="008B3447" w:rsidRDefault="005569A7" w:rsidP="008B3447">
      <w:pPr>
        <w:spacing w:after="120"/>
        <w:ind w:left="567" w:right="567"/>
        <w:jc w:val="both"/>
        <w:rPr>
          <w:rFonts w:ascii="Arial" w:hAnsi="Arial"/>
          <w:i/>
          <w:iCs/>
          <w:sz w:val="24"/>
          <w:szCs w:val="24"/>
        </w:rPr>
      </w:pPr>
      <w:r w:rsidRPr="008B3447">
        <w:rPr>
          <w:rFonts w:ascii="Arial" w:hAnsi="Arial"/>
          <w:i/>
          <w:iCs/>
          <w:sz w:val="24"/>
          <w:szCs w:val="24"/>
        </w:rPr>
        <w:t xml:space="preserve">È in lui che abita corporalmente tutta la pienezza della divinità, e voi partecipate della pienezza di lui, che è il capo di ogni Principato e di ogni Potenza (Col 2,9-10). </w:t>
      </w:r>
    </w:p>
    <w:p w14:paraId="4E3459E9" w14:textId="77777777" w:rsidR="005569A7" w:rsidRPr="008B3447" w:rsidRDefault="005569A7" w:rsidP="005569A7">
      <w:pPr>
        <w:spacing w:after="120"/>
        <w:jc w:val="both"/>
        <w:rPr>
          <w:rFonts w:ascii="Arial" w:hAnsi="Arial"/>
          <w:bCs/>
          <w:sz w:val="24"/>
          <w:szCs w:val="24"/>
        </w:rPr>
      </w:pPr>
      <w:r w:rsidRPr="008B3447">
        <w:rPr>
          <w:rFonts w:ascii="Arial" w:hAnsi="Arial"/>
          <w:bCs/>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496A2DCA" w14:textId="77777777" w:rsidR="005569A7" w:rsidRPr="008B3447" w:rsidRDefault="005569A7" w:rsidP="005569A7">
      <w:pPr>
        <w:spacing w:after="120"/>
        <w:jc w:val="both"/>
        <w:rPr>
          <w:rFonts w:ascii="Arial" w:hAnsi="Arial"/>
          <w:bCs/>
          <w:sz w:val="24"/>
          <w:szCs w:val="24"/>
        </w:rPr>
      </w:pPr>
      <w:r w:rsidRPr="008B3447">
        <w:rPr>
          <w:rFonts w:ascii="Arial" w:hAnsi="Arial"/>
          <w:bCs/>
          <w:sz w:val="24"/>
          <w:szCs w:val="24"/>
        </w:rPr>
        <w:t xml:space="preserve">Essendo Cristo Gesù la pienezza della Chiesa e dell’uomo, l’uomo si riveste della pienezza di Cristo solo quando diviene corpo di Cristo e come corpo d Cristo vive. </w:t>
      </w:r>
      <w:r w:rsidRPr="008B3447">
        <w:rPr>
          <w:rFonts w:ascii="Arial" w:hAnsi="Arial"/>
          <w:bCs/>
          <w:sz w:val="24"/>
          <w:szCs w:val="24"/>
        </w:rPr>
        <w:lastRenderedPageBreak/>
        <w:t xml:space="preserve">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Il Padre ha dato Cristo alla Chiesa </w:t>
      </w:r>
    </w:p>
    <w:p w14:paraId="096B78AD" w14:textId="15047F3E" w:rsidR="005569A7" w:rsidRPr="008B3447" w:rsidRDefault="005569A7" w:rsidP="008B3447">
      <w:pPr>
        <w:spacing w:after="120"/>
        <w:ind w:left="567" w:right="567"/>
        <w:jc w:val="both"/>
        <w:rPr>
          <w:rFonts w:ascii="Arial" w:hAnsi="Arial"/>
          <w:i/>
          <w:iCs/>
          <w:position w:val="4"/>
          <w:sz w:val="24"/>
          <w:szCs w:val="24"/>
        </w:rPr>
      </w:pPr>
      <w:r w:rsidRPr="008B3447">
        <w:rPr>
          <w:rFonts w:ascii="Arial" w:hAnsi="Arial"/>
          <w:i/>
          <w:iCs/>
          <w:position w:val="4"/>
          <w:sz w:val="24"/>
          <w:szCs w:val="24"/>
        </w:rPr>
        <w:t>“Come capo su tutte le cose: essa è il corpo di lui, la pienezza di colui che è il perfetto compimento di tutte le cose”</w:t>
      </w:r>
      <w:r w:rsidR="002E5F86" w:rsidRPr="008B3447">
        <w:rPr>
          <w:rFonts w:ascii="Arial" w:hAnsi="Arial"/>
          <w:i/>
          <w:iCs/>
          <w:position w:val="4"/>
          <w:sz w:val="24"/>
          <w:szCs w:val="24"/>
        </w:rPr>
        <w:t xml:space="preserve"> </w:t>
      </w:r>
      <w:r w:rsidRPr="008B3447">
        <w:rPr>
          <w:rFonts w:ascii="Arial" w:hAnsi="Arial"/>
          <w:i/>
          <w:iCs/>
          <w:position w:val="4"/>
          <w:sz w:val="24"/>
          <w:szCs w:val="24"/>
        </w:rPr>
        <w:t>Ecco come questa verità è annunciata nella Vulgata e nel testo Greco: “Quae est corpus ipsius, plenitudo eius qui omnia in omnibus adimpletur.</w:t>
      </w:r>
      <w:r w:rsidRPr="00E360E5">
        <w:rPr>
          <w:rFonts w:ascii="Greek" w:hAnsi="Greek"/>
          <w:i/>
          <w:iCs/>
          <w:position w:val="4"/>
          <w:sz w:val="24"/>
          <w:szCs w:val="24"/>
        </w:rPr>
        <w:t xml:space="preserve"> ¼tij ™stˆn tÕ sîma aÙtoà, tÕ pl»rwma toà t¦ p£nta ™n p©sin plhroumšnou. </w:t>
      </w:r>
      <w:r w:rsidRPr="008B3447">
        <w:rPr>
          <w:rFonts w:ascii="Arial" w:hAnsi="Arial"/>
          <w:i/>
          <w:iCs/>
          <w:position w:val="4"/>
          <w:sz w:val="24"/>
          <w:szCs w:val="24"/>
        </w:rPr>
        <w:t xml:space="preserve">(Ef 1,23). </w:t>
      </w:r>
    </w:p>
    <w:p w14:paraId="7B01339A" w14:textId="77777777" w:rsidR="005569A7" w:rsidRPr="00E360E5" w:rsidRDefault="005569A7" w:rsidP="005569A7">
      <w:pPr>
        <w:spacing w:after="120"/>
        <w:jc w:val="both"/>
        <w:rPr>
          <w:rFonts w:ascii="Arial" w:hAnsi="Arial"/>
          <w:bCs/>
          <w:sz w:val="24"/>
          <w:szCs w:val="24"/>
        </w:rPr>
      </w:pPr>
      <w:r w:rsidRPr="00E360E5">
        <w:rPr>
          <w:rFonts w:ascii="Arial" w:hAnsi="Arial"/>
          <w:bCs/>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e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82581F8" w14:textId="77777777" w:rsidR="005569A7" w:rsidRPr="00E360E5" w:rsidRDefault="005569A7" w:rsidP="005569A7">
      <w:pPr>
        <w:spacing w:after="120"/>
        <w:jc w:val="both"/>
        <w:rPr>
          <w:rFonts w:ascii="Arial" w:hAnsi="Arial"/>
          <w:bCs/>
          <w:sz w:val="24"/>
          <w:szCs w:val="24"/>
        </w:rPr>
      </w:pPr>
      <w:r w:rsidRPr="00E360E5">
        <w:rPr>
          <w:rFonts w:ascii="Arial" w:hAnsi="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w:t>
      </w:r>
      <w:r w:rsidRPr="00E360E5">
        <w:rPr>
          <w:rFonts w:ascii="Arial" w:hAnsi="Arial"/>
          <w:bCs/>
          <w:sz w:val="24"/>
          <w:szCs w:val="24"/>
        </w:rPr>
        <w:lastRenderedPageBreak/>
        <w:t xml:space="preserve">mistero, anche Cristo viene privato del suo mistero di redenzione e di salvezza dell’uomo. Infatti se la Chiesa non predica il Vangelo, non invita alla conversione, non chiede la fede nel Vangelo, l’uomo rimane nella sua schiavitù di tenebra e di morte. </w:t>
      </w:r>
    </w:p>
    <w:p w14:paraId="51F7FE01" w14:textId="77777777" w:rsidR="005569A7" w:rsidRPr="00E360E5" w:rsidRDefault="005569A7" w:rsidP="005569A7">
      <w:pPr>
        <w:spacing w:after="120"/>
        <w:jc w:val="both"/>
        <w:rPr>
          <w:rFonts w:ascii="Arial" w:hAnsi="Arial"/>
          <w:bCs/>
          <w:sz w:val="24"/>
          <w:szCs w:val="24"/>
        </w:rPr>
      </w:pPr>
      <w:r w:rsidRPr="00E360E5">
        <w:rPr>
          <w:rFonts w:ascii="Arial" w:hAnsi="Arial"/>
          <w:bCs/>
          <w:sz w:val="24"/>
          <w:szCs w:val="24"/>
        </w:rPr>
        <w:t>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Diòtrefe è un distruttore della Chiesa, non un suo edificatore. Mai un discepolo di Gesù potrà edificare la Chiesa quando cade anche in una sola trasgressione dei Comandamenti. In modo assoluto non la potrà mai edificare chi si lascia conquistare anche da un solo vizio. Peccati e vizi sono i nemici della Chiesa.</w:t>
      </w:r>
    </w:p>
    <w:p w14:paraId="31D85065"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11</w:t>
      </w:r>
      <w:r w:rsidRPr="00C95CE8">
        <w:rPr>
          <w:rFonts w:ascii="Arial" w:hAnsi="Arial"/>
          <w:b/>
          <w:sz w:val="24"/>
          <w:szCs w:val="24"/>
        </w:rPr>
        <w:t>Carissimo, non imitare il male, ma il bene. Chi fa il bene è da Dio; chi fa il male non ha veduto Dio.</w:t>
      </w:r>
    </w:p>
    <w:p w14:paraId="5290F8F9" w14:textId="77777777" w:rsidR="005569A7" w:rsidRPr="00E360E5"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E360E5">
        <w:rPr>
          <w:rFonts w:ascii="Arial" w:hAnsi="Arial"/>
          <w:bCs/>
          <w:sz w:val="24"/>
          <w:szCs w:val="24"/>
        </w:rPr>
        <w:t xml:space="preserve">Ora il Carissimo Gaio è invitato dall’Apostolo Giovanni, o dal Presbitero, a non imitare il male, ma il bene. Quale bene lui deve imitare o quale persona che fa il bene lui dovrà imitare. </w:t>
      </w:r>
    </w:p>
    <w:p w14:paraId="1EAC50D6" w14:textId="77777777" w:rsidR="005569A7" w:rsidRPr="00E360E5"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E360E5">
        <w:rPr>
          <w:rFonts w:ascii="Arial" w:hAnsi="Arial"/>
          <w:bCs/>
          <w:sz w:val="24"/>
          <w:szCs w:val="24"/>
        </w:rPr>
        <w:t>Ecco la risposta che ci offre l’Apostolo Paolo. Lui imita Cristo Gesù. I Corinzi possono imitare lui, perché la sua vita è vita di Cristo Gesù in Lui e la vita di Cristo Gesù è vita in lui. Chi imita lui imita Cristo.</w:t>
      </w:r>
    </w:p>
    <w:p w14:paraId="53A5D631"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(2Cor 10,31-11,1). </w:t>
      </w:r>
    </w:p>
    <w:p w14:paraId="1C16F556"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Nella Lettera ai Galati l’Apostolo rivela che ormai anche fisicamente lui è conformato a Cristo Gesù. Lui porta nel suo corpo le stigmate di Cristo. Ma prima ancora sempre nella stessa lettera aveva manifestato che non era più lui che viveva. Era Cristo che viveva in Lui.</w:t>
      </w:r>
    </w:p>
    <w:p w14:paraId="37CEAE6C"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 xml:space="preserve">Sono stato crocifisso con Cristo, e non vivo più io, ma Cristo vive in me E questa vita, che io vivo nel corpo, la vivo nella fede del Figlio di </w:t>
      </w:r>
      <w:r w:rsidRPr="00E360E5">
        <w:rPr>
          <w:rFonts w:ascii="Arial" w:hAnsi="Arial"/>
          <w:bCs/>
          <w:i/>
          <w:iCs/>
          <w:sz w:val="24"/>
          <w:szCs w:val="24"/>
        </w:rPr>
        <w:lastRenderedPageBreak/>
        <w:t xml:space="preserve">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2,19 – 3,1). 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0F063855"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Cristo Gesù dall’Apostolo è manifestato al vivo, dal momento che in lui vive Cristo e anche nel corpo è immagine vivente di Cristo Gesù Crocifisso. Ecco perché lui può chiedere di essere imitato. Lui non vuole essere imitato perché Apostolo, ma perché imitatore di Cristo Gesù. Da imitare è solo Cristo. Ogni altro discepolo potrà essere imitato nella misura in cui imita Cristo Gesù. Gesù stesso non dice ai suoi discepoli di non imitare i farisei? Non dice anche di non imitare i maestri d’Israele, perché essi dicono e non fanno? Il loro è un insegnamento che non conduce al vero Dio. Conduce solo a se stessi. Essi sono come Diòtrefe, ma con minore responsabilità. Quelli non sono nati da acqua e da Spirito Santo. Diòtrefe invece è nato da acqua e da Spirito Santo. È divenuto in Cristo nuova creatura. È stato reso partecipe della pienezza di Cristo Gesù. La sua responsabilità è infinitamente superiore. Ecco le parole di Gesù sui farisei e sui maestri d’Israele. Esse da ogni discepolo di Gesù vanno ben ponderate.</w:t>
      </w:r>
    </w:p>
    <w:p w14:paraId="7CABD936"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 </w:t>
      </w:r>
    </w:p>
    <w:p w14:paraId="67B8DFA1"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w:t>
      </w:r>
      <w:r w:rsidRPr="00E360E5">
        <w:rPr>
          <w:rFonts w:ascii="Arial" w:hAnsi="Arial"/>
          <w:i/>
          <w:iCs/>
          <w:sz w:val="24"/>
          <w:szCs w:val="24"/>
        </w:rPr>
        <w:lastRenderedPageBreak/>
        <w:t xml:space="preserve">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A681CCC"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7259ADF"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8B331E9" w14:textId="319A9656"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Guai a voi, scribi e farisei ipocriti, che pagate la decima sulla menta, sull’</w:t>
      </w:r>
      <w:r w:rsidR="00EB7622" w:rsidRPr="00E360E5">
        <w:rPr>
          <w:rFonts w:ascii="Arial" w:hAnsi="Arial"/>
          <w:i/>
          <w:iCs/>
          <w:sz w:val="24"/>
          <w:szCs w:val="24"/>
        </w:rPr>
        <w:t>aneto</w:t>
      </w:r>
      <w:r w:rsidRPr="00E360E5">
        <w:rPr>
          <w:rFonts w:ascii="Arial" w:hAnsi="Arial"/>
          <w:i/>
          <w:iCs/>
          <w:sz w:val="24"/>
          <w:szCs w:val="24"/>
        </w:rPr>
        <w:t xml:space="preserve"> e sul </w:t>
      </w:r>
      <w:r w:rsidR="00EB7622" w:rsidRPr="00E360E5">
        <w:rPr>
          <w:rFonts w:ascii="Arial" w:hAnsi="Arial"/>
          <w:i/>
          <w:iCs/>
          <w:sz w:val="24"/>
          <w:szCs w:val="24"/>
        </w:rPr>
        <w:t>cumino</w:t>
      </w:r>
      <w:r w:rsidRPr="00E360E5">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D8E6367"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A884341"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Perciò ecco, io mando a voi profeti, sapienti e scribi: di questi, alcuni li ucciderete e crocifiggerete, altri li flagellerete nelle vostre sinagoghe e </w:t>
      </w:r>
      <w:r w:rsidRPr="00E360E5">
        <w:rPr>
          <w:rFonts w:ascii="Arial" w:hAnsi="Arial"/>
          <w:i/>
          <w:iCs/>
          <w:sz w:val="24"/>
          <w:szCs w:val="24"/>
        </w:rPr>
        <w:lastRenderedPageBreak/>
        <w:t xml:space="preserve">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888F07A" w14:textId="4C364A12" w:rsidR="005569A7" w:rsidRPr="00E360E5" w:rsidRDefault="005569A7" w:rsidP="005569A7">
      <w:pPr>
        <w:spacing w:after="120"/>
        <w:jc w:val="both"/>
        <w:rPr>
          <w:rFonts w:ascii="Arial" w:hAnsi="Arial"/>
          <w:bCs/>
          <w:sz w:val="24"/>
          <w:szCs w:val="24"/>
        </w:rPr>
      </w:pPr>
      <w:r w:rsidRPr="00E360E5">
        <w:rPr>
          <w:rFonts w:ascii="Arial" w:hAnsi="Arial"/>
          <w:bCs/>
          <w:sz w:val="24"/>
          <w:szCs w:val="24"/>
        </w:rPr>
        <w:t>Questa dottrina mai potrà essere imitata e neanche accolta nella nostra anima. Essa non ha a cuore gli interessi del Dio dell’Alleanza, ma solo gli interessi di ogni singola persona che la pratica o la vive. La Lettera agli Ebrei invita invece ad imitare la fede dei capi a causa della vita secondo il Vangelo che essi vivono. Ogni vita conforme al Vangelo potrà essere imitata. Chi vive il Vangelo secondo la sana Dottrina è una benedizione per il mondo intero. Vangelo e sana Dottrina sempre devono essere e rimane una cosa sola. Né Vangelo senza sana Dottrina e né sana Dottrina senza il Vangelo.</w:t>
      </w:r>
      <w:r w:rsidR="002E5F86" w:rsidRPr="00E360E5">
        <w:rPr>
          <w:rFonts w:ascii="Arial" w:hAnsi="Arial"/>
          <w:bCs/>
          <w:sz w:val="24"/>
          <w:szCs w:val="24"/>
        </w:rPr>
        <w:t xml:space="preserve"> </w:t>
      </w:r>
      <w:r w:rsidRPr="00E360E5">
        <w:rPr>
          <w:rFonts w:ascii="Arial" w:hAnsi="Arial"/>
          <w:bCs/>
          <w:sz w:val="24"/>
          <w:szCs w:val="24"/>
        </w:rPr>
        <w:t>Un Vangelo senza sana Dottrina è un altro Vangelo. Ora noi sappiamo che un altro Vangelo non esiste.</w:t>
      </w:r>
    </w:p>
    <w:p w14:paraId="587E4652"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Ricordatevi dei vostri capi, i quali vi hanno annunziato la parola di Dio; considerando attentamente l'esito del loro tenore di vita, imitatene la fede (Eb 13,7)</w:t>
      </w:r>
    </w:p>
    <w:p w14:paraId="7F5C94FF" w14:textId="146D46D8" w:rsidR="005569A7" w:rsidRPr="00E360E5" w:rsidRDefault="005569A7" w:rsidP="005569A7">
      <w:pPr>
        <w:spacing w:after="120"/>
        <w:jc w:val="both"/>
        <w:rPr>
          <w:rFonts w:ascii="Arial" w:hAnsi="Arial"/>
          <w:sz w:val="24"/>
          <w:szCs w:val="24"/>
        </w:rPr>
      </w:pPr>
      <w:r w:rsidRPr="00E360E5">
        <w:rPr>
          <w:rFonts w:ascii="Arial" w:hAnsi="Arial"/>
          <w:sz w:val="24"/>
          <w:szCs w:val="24"/>
        </w:rPr>
        <w:t xml:space="preserve">Ecco ora una verità di purissima fede: </w:t>
      </w:r>
      <w:r w:rsidRPr="00E360E5">
        <w:rPr>
          <w:rFonts w:ascii="Arial" w:hAnsi="Arial"/>
          <w:i/>
          <w:sz w:val="24"/>
          <w:szCs w:val="24"/>
        </w:rPr>
        <w:t>Chi fa il bene è da Dio. Chi fa il male non ha veduto Dio</w:t>
      </w:r>
      <w:r w:rsidRPr="00E360E5">
        <w:rPr>
          <w:rFonts w:ascii="Arial" w:hAnsi="Arial"/>
          <w:sz w:val="24"/>
          <w:szCs w:val="24"/>
        </w:rPr>
        <w:t>. Perché chi fa il bene è da Dio? Perché Dio è la fonte, la sorgente di ogni bene. Nessuno senza la sua grazia potrà mai fare il bene. Se uno fa il bene è solo per grazia del Signore. Se un discepolo di Gesù fa il bene, e fa il bene solo se vive tutto il Vangelo – il bene del cristiano deve essere vita conforme al Vangelo, a tutto il Vangelo – lui attesta di essere vita dalla vita di Cristo Signore. Se è vita dalla vita di Cristo Signore, è vita dalla vita del Padre, nello Spirito Santo. Anche Cristo Gesù è vita dalla vita, luce dalla luce del Padre nello Spirito Santo. Per il cristiano uno solo è il bene che lui deve fare: trasformare la sua vita in vita di Cristo e la vita di Cristo in su</w:t>
      </w:r>
      <w:r w:rsidR="00E360E5">
        <w:rPr>
          <w:rFonts w:ascii="Arial" w:hAnsi="Arial"/>
          <w:sz w:val="24"/>
          <w:szCs w:val="24"/>
        </w:rPr>
        <w:t>a</w:t>
      </w:r>
      <w:r w:rsidRPr="00E360E5">
        <w:rPr>
          <w:rFonts w:ascii="Arial" w:hAnsi="Arial"/>
          <w:sz w:val="24"/>
          <w:szCs w:val="24"/>
        </w:rPr>
        <w:t xml:space="preserve"> vita, con una obbedienza in tutto simile a quella di Cristo Gesù.</w:t>
      </w:r>
    </w:p>
    <w:p w14:paraId="1DCCF958" w14:textId="3F437A8D" w:rsidR="005569A7" w:rsidRPr="00E360E5"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E360E5">
        <w:rPr>
          <w:rFonts w:ascii="Arial" w:hAnsi="Arial"/>
          <w:sz w:val="24"/>
          <w:szCs w:val="24"/>
        </w:rPr>
        <w:t xml:space="preserve">Perché chi fa il male non ha veduto Dio? Non ha veduto Dio perché Dio è sommo, eterno, infinito bene. O se un tempo lo ha veduto, ora non lo vede più. Ora è come un ramo di albero tagliato dal suo tronco. Il discepolo di Gesù conosce Gesù finché rimane nella sua Parola e secondo la sua Parola vive. Quando esce dalla sua Parola non conosce più Gesù. Non lo conosce perché non è più né vita di Gesù e né sua Parola in mezzo ai suoi fratelli. A nulla serve la conoscenza scientifica di Cristo Gesù senza la conoscenza dell’anima, del cuore, dello stesso corpo. L’Apostolo Giovanni ci ha rivelato che la conoscenza di Cristo nasce dalla vista, dal tatto, dall’udito, dalla contemplazione. Ora questa conoscenza può essere frutto solo dello Spirito Santo che abita in noi. Lo Spirito è lo Spirito del corpo di Cristo. Se siamo nel corpo di Cristo, nello Spirito Santo, e nello Spirito Santo. viviamo la vita di Cristo, conosciamo Cristo Gesù. Conoscendo Cristo Gesù, conosciamo il Padre. Se conosciamo il Padre in Cristo e nello Spirito </w:t>
      </w:r>
      <w:r w:rsidRPr="00E360E5">
        <w:rPr>
          <w:rFonts w:ascii="Arial" w:hAnsi="Arial"/>
          <w:sz w:val="24"/>
          <w:szCs w:val="24"/>
        </w:rPr>
        <w:lastRenderedPageBreak/>
        <w:t xml:space="preserve">Santo, ameremo secondo il cuore del Padre, conosciamo Dio, che è il Padre del Signore nostro Gesù Cristo. Non c’è un altro Dio all’infuori del Dio che è Padre del Signore nostro Gesù Cristo e il Padre del Signore nostro Gesù Cristo lo si conosce nello Spirito Santo, dimorando noi in Cristo Gesù. Quando si dimora in Cristo Gesù? Quando si rimane nella sua Parola. Chi non dimora nella Parola di Gesù non conosce Dio, perché non conosce Cristo Gesù, nella purezza della verità e della luce dello Spirito Santo. Diòtrefe non conosce Dio, perché non conosce Cristo, nello Spirito Santo. Non conosce Cristo, perché non conosce la sua Parola e secondo la sua Parola non vive. </w:t>
      </w:r>
    </w:p>
    <w:p w14:paraId="5B865E70" w14:textId="632C89FB" w:rsidR="005569A7" w:rsidRPr="00E360E5" w:rsidRDefault="005569A7" w:rsidP="005569A7">
      <w:pPr>
        <w:spacing w:after="120"/>
        <w:jc w:val="both"/>
        <w:rPr>
          <w:rFonts w:ascii="Arial" w:hAnsi="Arial"/>
          <w:sz w:val="24"/>
          <w:szCs w:val="24"/>
        </w:rPr>
      </w:pPr>
      <w:r w:rsidRPr="00E360E5">
        <w:rPr>
          <w:rFonts w:ascii="Arial" w:hAnsi="Arial"/>
          <w:sz w:val="24"/>
          <w:szCs w:val="24"/>
        </w:rPr>
        <w:t>Volendo sviluppare questa verità annunciata dall’Apostolo Giovanni – Chi fa il bene è da Dio; chi fa il male non ha veduto Dio –</w:t>
      </w:r>
      <w:r w:rsidR="002E5F86" w:rsidRPr="00E360E5">
        <w:rPr>
          <w:rFonts w:ascii="Arial" w:hAnsi="Arial"/>
          <w:sz w:val="24"/>
          <w:szCs w:val="24"/>
        </w:rPr>
        <w:t xml:space="preserve"> </w:t>
      </w:r>
      <w:r w:rsidRPr="00E360E5">
        <w:rPr>
          <w:rFonts w:ascii="Arial" w:hAnsi="Arial"/>
          <w:sz w:val="24"/>
          <w:szCs w:val="24"/>
        </w:rPr>
        <w:t>Dobbiamo necessariamente affermare che se oggi non si conosce il vero Dio è perché non si conosce il vero Cristo, nello Spirito Santo. Nello Spirito Santo non si vive la vera Parola del Signore. Dobbiamo altresì affermare che la “fede” del cristiano nel Dio unico altro non certifica se non la sua completa separazione dalla vera fede in Cristo Gesù. Ma se non si vive di vera fede in Cristo Gesù neanche si può fare il bene secondo la Parola di Cristo Gesù. Oggi il cristiano, avendo perso la vera fede in Cristo Gesù, necessariamente dovrà passare dal bene soprannaturale ad un bene maturale. Ma il cristiano non è chiamato a vivere un bene naturale. La sua missione è quella di vivere tutto il bene soprannaturale. Quale è il primo bene soprannaturale dal quale poi potrà sgorgare ogni altro bene soprannaturale? Il primo bene soprannaturale è annunciare il Vangelo di Cristo Gesù a tutte le genti perché obbediscano alla fede. Così l’apostolo Paolo nella Lettera ai Romani:</w:t>
      </w:r>
    </w:p>
    <w:p w14:paraId="4CE1D4BD"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w:t>
      </w:r>
      <w:r w:rsidRPr="00E360E5">
        <w:rPr>
          <w:rFonts w:ascii="Arial" w:hAnsi="Arial"/>
          <w:i/>
          <w:iCs/>
          <w:sz w:val="24"/>
          <w:szCs w:val="24"/>
        </w:rPr>
        <w:lastRenderedPageBreak/>
        <w:t xml:space="preserve">sono quindi pronto, per quanto sta in me, ad annunciare il Vangelo anche a voi che siete a Roma (Rm 1,1-15). </w:t>
      </w:r>
    </w:p>
    <w:p w14:paraId="0EAB3FA3"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5AB5160C"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i popoli tutti lo esaltino. E a sua volta Isaia dice: Spunterà il rampollo di Iesse, colui che sorgerà a governare le nazioni: in lui le nazioni spereranno.</w:t>
      </w:r>
    </w:p>
    <w:p w14:paraId="701BAF49"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Il Dio della speranza vi riempia, nel credere, di ogni gioia e pace, perché abbondiate nella speranza per la virtù dello Spirito Santo.</w:t>
      </w:r>
    </w:p>
    <w:p w14:paraId="7120770E"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058457E4"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Appunto per questo fui impedito più volte di venire da voi. Ora però, non trovando più un campo d’azione in queste regioni e avendo già da parecchi anni un vivo desiderio di venire da voi, spero di vedervi, di passaggio, quando andrò in Spagna, e di essere da voi aiutato a </w:t>
      </w:r>
      <w:r w:rsidRPr="00E360E5">
        <w:rPr>
          <w:rFonts w:ascii="Arial" w:hAnsi="Arial"/>
          <w:i/>
          <w:iCs/>
          <w:sz w:val="24"/>
          <w:szCs w:val="24"/>
        </w:rPr>
        <w:lastRenderedPageBreak/>
        <w:t>recarmi in quella regione, dopo avere goduto un poco della vostra presenza.</w:t>
      </w:r>
    </w:p>
    <w:p w14:paraId="412C666C"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15,1-32).</w:t>
      </w:r>
    </w:p>
    <w:p w14:paraId="5F621799"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13024AB" w14:textId="00700BA6" w:rsidR="005569A7" w:rsidRPr="00E360E5" w:rsidRDefault="005569A7" w:rsidP="005569A7">
      <w:pPr>
        <w:spacing w:after="120"/>
        <w:jc w:val="both"/>
        <w:rPr>
          <w:rFonts w:ascii="Arial" w:hAnsi="Arial"/>
          <w:bCs/>
          <w:sz w:val="24"/>
          <w:szCs w:val="24"/>
        </w:rPr>
      </w:pPr>
      <w:r w:rsidRPr="00E360E5">
        <w:rPr>
          <w:rFonts w:ascii="Arial" w:hAnsi="Arial"/>
          <w:bCs/>
          <w:sz w:val="24"/>
          <w:szCs w:val="24"/>
        </w:rPr>
        <w:t>L’altro bene soprannaturale che sempre il discepolo di Gesù dovrà compiere è la sua obbedienza al Vangeli senza mai voltarsi indietro, obbedienza anche al prezzo di sacrificare la sua vita così come l’ha sacrificata Cristo Signore. Vivendo tutto il Vangelo, il cristiano attesta al mondo intero che il Vangelo può essere vissuto. Può essere vissuto perché lui lo vive in Cristo, per opera dello Spirito Santo. Mostrando come si vive tutto il Vangelo lui rende testimonianza al Padre</w:t>
      </w:r>
      <w:r w:rsidR="002E5F86" w:rsidRPr="00E360E5">
        <w:rPr>
          <w:rFonts w:ascii="Arial" w:hAnsi="Arial"/>
          <w:bCs/>
          <w:sz w:val="24"/>
          <w:szCs w:val="24"/>
        </w:rPr>
        <w:t xml:space="preserve"> </w:t>
      </w:r>
      <w:r w:rsidRPr="00E360E5">
        <w:rPr>
          <w:rFonts w:ascii="Arial" w:hAnsi="Arial"/>
          <w:bCs/>
          <w:sz w:val="24"/>
          <w:szCs w:val="24"/>
        </w:rPr>
        <w:t>e al Figlio e allo Spirito Santo che il Vangelo del Padre, annunciato da Cristo e da Lui vissuto nello Spirito Santo, è vera Parola di salvezza per chiunque crede obbedisce con immediata obbedienza. Se il cristiano si separa da Cristo, si separerà dal Padre e dallo Spirito Santo. Se fa del bene, questo bene fatto sempre per grazia Dio, è un bene naturale e non soprannaturale. Se è un bene naturale, non rende testimonianza a Cristo e non produce alcuna salvezza. Ogni bene naturale per un discepolo di Gesù è sempre un bene incompleto e imperfetto. Manca del sigillo della sua verità e carità eterna. Questo sigillo lo si può ricevere solo in Cristo Gesù, per opera dello Spirito Santo. Questo sigillo dato dallo Spirito Sano rende il cristiano credibile in ciò che dice</w:t>
      </w:r>
      <w:r w:rsidR="002E5F86" w:rsidRPr="00E360E5">
        <w:rPr>
          <w:rFonts w:ascii="Arial" w:hAnsi="Arial"/>
          <w:bCs/>
          <w:sz w:val="24"/>
          <w:szCs w:val="24"/>
        </w:rPr>
        <w:t xml:space="preserve"> </w:t>
      </w:r>
      <w:r w:rsidRPr="00E360E5">
        <w:rPr>
          <w:rFonts w:ascii="Arial" w:hAnsi="Arial"/>
          <w:bCs/>
          <w:sz w:val="24"/>
          <w:szCs w:val="24"/>
        </w:rPr>
        <w:t>ed opera. Ogni cristiano necessita di essere sigillato nello Spirito Santo. Ogni discepolo di Gesù dovrebbe poter sempre dire le stesse parole che il suo Maestro e Signore ha detto ai Giudei in Cafarnao:</w:t>
      </w:r>
    </w:p>
    <w:p w14:paraId="3EFB9707"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Gesù rispose loro: «In verità, in verità io vi dico: voi mi cercate non perché avete visto dei segni, ma perché avete mangiato di quei pani e vi siete saziati. </w:t>
      </w:r>
      <w:r w:rsidRPr="00E360E5">
        <w:rPr>
          <w:rFonts w:ascii="Arial" w:hAnsi="Arial"/>
          <w:b/>
          <w:i/>
          <w:iCs/>
          <w:sz w:val="24"/>
          <w:szCs w:val="24"/>
        </w:rPr>
        <w:t xml:space="preserve">Datevi da fare non per il cibo che non dura, ma per il cibo che rimane per la vita eterna e che il Figlio dell’uomo </w:t>
      </w:r>
      <w:r w:rsidRPr="00E360E5">
        <w:rPr>
          <w:rFonts w:ascii="Arial" w:hAnsi="Arial"/>
          <w:b/>
          <w:i/>
          <w:iCs/>
          <w:sz w:val="24"/>
          <w:szCs w:val="24"/>
        </w:rPr>
        <w:lastRenderedPageBreak/>
        <w:t>vi darà. Perché su di lui il Padre, Dio, ha messo il suo sigillo».</w:t>
      </w:r>
      <w:r w:rsidRPr="00E360E5">
        <w:rPr>
          <w:rFonts w:ascii="Arial" w:hAnsi="Arial"/>
          <w:i/>
          <w:iCs/>
          <w:sz w:val="24"/>
          <w:szCs w:val="24"/>
        </w:rPr>
        <w:t xml:space="preserve"> Gli dissero allora: «Che cosa dobbiamo compiere per fare le opere di Dio?». Gesù rispose loro: «Questa è l’opera di Dio: che crediate in colui che egli ha mandato» (Gv 6,26-20) </w:t>
      </w:r>
    </w:p>
    <w:p w14:paraId="54DDB864" w14:textId="77777777" w:rsidR="005569A7" w:rsidRPr="00E360E5"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E360E5">
        <w:rPr>
          <w:rFonts w:ascii="Arial" w:hAnsi="Arial"/>
          <w:bCs/>
          <w:sz w:val="24"/>
          <w:szCs w:val="24"/>
        </w:rPr>
        <w:t>Ecco ancora cosa rivela la Lettera agli Ebrei:</w:t>
      </w:r>
    </w:p>
    <w:p w14:paraId="58F7ADCB"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30D319F1" w14:textId="77777777" w:rsidR="005569A7" w:rsidRPr="00E360E5" w:rsidRDefault="005569A7" w:rsidP="005569A7">
      <w:pPr>
        <w:spacing w:after="120"/>
        <w:jc w:val="both"/>
        <w:rPr>
          <w:rFonts w:ascii="Arial" w:hAnsi="Arial"/>
          <w:bCs/>
          <w:sz w:val="24"/>
          <w:szCs w:val="24"/>
        </w:rPr>
      </w:pPr>
      <w:r w:rsidRPr="00E360E5">
        <w:rPr>
          <w:rFonts w:ascii="Arial" w:hAnsi="Arial"/>
          <w:bCs/>
          <w:sz w:val="24"/>
          <w:szCs w:val="24"/>
        </w:rPr>
        <w:t xml:space="preserve">Ecco chi è il cristiano irradiazione della vita di Cristo e impronta della sua croce. Quando il cristiano mostrerà questo sigillo, lui sempre renderà credibile il Vangelo e degno di fede Gesù Signore. </w:t>
      </w:r>
    </w:p>
    <w:p w14:paraId="2D96FA2F" w14:textId="77777777" w:rsidR="005569A7" w:rsidRPr="00C95CE8" w:rsidRDefault="005569A7" w:rsidP="005569A7">
      <w:pPr>
        <w:spacing w:after="120"/>
        <w:jc w:val="both"/>
        <w:rPr>
          <w:rFonts w:ascii="Arial" w:hAnsi="Arial"/>
          <w:sz w:val="24"/>
          <w:szCs w:val="24"/>
        </w:rPr>
      </w:pPr>
    </w:p>
    <w:p w14:paraId="1408A96E" w14:textId="77777777" w:rsidR="005569A7" w:rsidRPr="002D35B4" w:rsidRDefault="005569A7" w:rsidP="00E360E5">
      <w:pPr>
        <w:pStyle w:val="Corpotesto"/>
        <w:ind w:left="0"/>
      </w:pPr>
      <w:bookmarkStart w:id="471" w:name="_Toc117244917"/>
      <w:r w:rsidRPr="002D35B4">
        <w:t>Testimonianza resa a Demetrio</w:t>
      </w:r>
      <w:bookmarkEnd w:id="471"/>
    </w:p>
    <w:p w14:paraId="00CA7849"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12</w:t>
      </w:r>
      <w:r w:rsidRPr="00C95CE8">
        <w:rPr>
          <w:rFonts w:ascii="Arial" w:hAnsi="Arial"/>
          <w:b/>
          <w:sz w:val="24"/>
          <w:szCs w:val="24"/>
        </w:rPr>
        <w:t>A Demetrio tutti danno testimonianza, anche la stessa verità; anche noi gli diamo testimonianza e tu sai che la nostra testimonianza è veritiera.</w:t>
      </w:r>
    </w:p>
    <w:p w14:paraId="16325B52"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Di Demetrio nulla conosciamo. Negli Atti degli Apostoli si parla di Demetrio che è argentiere e fabbrica idoli. Questo Demetrio con gli altri artigiani provocano una rivolta contro l’Apostolo Paolo perché, a motivo della conversione, nessuno più comprava i loro idoli, specie l’idolo della dea Artèmide. Molti sono stati i libri di magia bruciati in pubblica piazza.</w:t>
      </w:r>
    </w:p>
    <w:p w14:paraId="24E62418"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2C037540"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w:t>
      </w:r>
      <w:r w:rsidRPr="00E360E5">
        <w:rPr>
          <w:rFonts w:ascii="Arial" w:hAnsi="Arial"/>
          <w:i/>
          <w:iCs/>
          <w:sz w:val="24"/>
          <w:szCs w:val="24"/>
        </w:rPr>
        <w:lastRenderedPageBreak/>
        <w:t>provincia d’Asia, Giudei e Greci, poterono ascoltare la parola del Signore. Dio intanto operava prodigi non comuni per mano di Paolo, al punto che mettevano sopra i malati fazzoletti o grembiuli che erano stati a contatto con lui e le malattie cessavano e gli spiriti cattivi fuggivano.</w:t>
      </w:r>
    </w:p>
    <w:p w14:paraId="1BB5EB7F"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2D183969"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 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155F358F"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lastRenderedPageBreak/>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00965C36" w14:textId="500B7C38" w:rsidR="005569A7" w:rsidRPr="00E360E5" w:rsidRDefault="005569A7" w:rsidP="005569A7">
      <w:pPr>
        <w:spacing w:after="120"/>
        <w:jc w:val="both"/>
        <w:rPr>
          <w:rFonts w:ascii="Arial" w:hAnsi="Arial"/>
          <w:sz w:val="24"/>
          <w:szCs w:val="24"/>
        </w:rPr>
      </w:pPr>
      <w:r w:rsidRPr="00E360E5">
        <w:rPr>
          <w:rFonts w:ascii="Arial" w:hAnsi="Arial"/>
          <w:sz w:val="24"/>
          <w:szCs w:val="24"/>
        </w:rPr>
        <w:t>Di questo Demetrio di cui parla l’Apostolo Giovanni non si ha alcuna notizia in tutto il Nuovo Testamento. A lui però tutti danno testimonianza, anche la stessa verità gli dona testimonianza. In che consiste questa testimonianza? Nell’essere lui verso servo fedele di Cristo Gesù. Lui vive secondo il Vangelo secondo la sana Dottrina. Il Vangelo che lui vive secondo purezza di verità e di carità gli rende testimonianza. Questa testimonianza che gli dona la verità da solo non basta. Occorre anche il sigillo dell’Apostolo del Signore che attesti che la vita di Demetrio è vera vita evangelica. L’Apostolo non solo gli rende testimonianza, nello Spirito Santo attesta a Gaio che la sua testimonianza e veritiera. Ecco allora il duplice sigillo dell’Apostolo: attesta che la vita di Diòtrefe non è</w:t>
      </w:r>
      <w:r w:rsidR="002E5F86" w:rsidRPr="00E360E5">
        <w:rPr>
          <w:rFonts w:ascii="Arial" w:hAnsi="Arial"/>
          <w:sz w:val="24"/>
          <w:szCs w:val="24"/>
        </w:rPr>
        <w:t xml:space="preserve"> </w:t>
      </w:r>
      <w:r w:rsidRPr="00E360E5">
        <w:rPr>
          <w:rFonts w:ascii="Arial" w:hAnsi="Arial"/>
          <w:sz w:val="24"/>
          <w:szCs w:val="24"/>
        </w:rPr>
        <w:t>nel Vangelo, non è Cristo Gesù, non è nello Spirito Santo, non è nel Padre del Signore nostro Gesù Cristo, non è nella Chiesa. Gaio di Diòtrefe non si può fidare e neanche lo potrà mai imitare. Quest’uomo non ama Cristo Gesù e né crede in lui secondo purezza di verità e di carità. Con il secondo sigillo l’Apostolo attesta che Demetrio è nel Vangelo, è in Cristo Gesù, è nello Spirito Santo, è nel Padre, è nella Chiesa. Lui ama i fratelli secondo purezza di verità e di carità in Cristo Signore, per opera dello Spirito Santo. Demetrio può essere imitato. Di Demetrio Gaio si può fidare. Con lui può lavorare per il Vangelo. La testimonianza dell’Apostolo su una persona è vera se lui è in Cristo e nello Spirito Santo, nel Vangelo e nella sana Dottrina. Se non è in Cristo, non è nel Vangelo, non è nello Spirito Santo, non è nella sana Dottrina, la sua testimonianza è solo umana. Non è soprannaturale e quindi essa è fallibile. Nel Vangelo secondo Giovanni, Gesù attesta che lui non riceve testimonianza dagli uomini. La sua testimonianza discende direttamente dal Padre suo. Le opera che il Padre compie per mezzo di Lui attestano che lui è nella verità. Le opere di Cristo Gesù solo il Padre le può compiere.</w:t>
      </w:r>
    </w:p>
    <w:p w14:paraId="235C2C01" w14:textId="1C2A5CBF"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w:t>
      </w:r>
      <w:r w:rsidR="002E5F86" w:rsidRPr="00E360E5">
        <w:rPr>
          <w:rFonts w:ascii="Arial" w:hAnsi="Arial"/>
          <w:i/>
          <w:iCs/>
          <w:sz w:val="24"/>
          <w:szCs w:val="24"/>
        </w:rPr>
        <w:t>]</w:t>
      </w:r>
      <w:r w:rsidR="00462CCA">
        <w:rPr>
          <w:rFonts w:ascii="Arial" w:hAnsi="Arial"/>
          <w:i/>
          <w:iCs/>
          <w:sz w:val="24"/>
          <w:szCs w:val="24"/>
        </w:rPr>
        <w:t xml:space="preserve"> </w:t>
      </w:r>
      <w:r w:rsidRPr="00E360E5">
        <w:rPr>
          <w:rFonts w:ascii="Arial" w:hAnsi="Arial"/>
          <w:i/>
          <w:iCs/>
          <w:sz w:val="24"/>
          <w:szCs w:val="24"/>
        </w:rPr>
        <w:t xml:space="preserve">Si </w:t>
      </w:r>
      <w:r w:rsidRPr="00E360E5">
        <w:rPr>
          <w:rFonts w:ascii="Arial" w:hAnsi="Arial"/>
          <w:i/>
          <w:iCs/>
          <w:sz w:val="24"/>
          <w:szCs w:val="24"/>
        </w:rPr>
        <w:lastRenderedPageBreak/>
        <w:t>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210F889"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01B5A68"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467ED35"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w:t>
      </w:r>
      <w:r w:rsidRPr="00E360E5">
        <w:rPr>
          <w:rFonts w:ascii="Arial" w:hAnsi="Arial"/>
          <w:i/>
          <w:iCs/>
          <w:sz w:val="24"/>
          <w:szCs w:val="24"/>
        </w:rPr>
        <w:lastRenderedPageBreak/>
        <w:t>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203ECE7" w14:textId="6FA40959"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002E5F86" w:rsidRPr="00E360E5">
        <w:rPr>
          <w:rFonts w:ascii="Arial" w:hAnsi="Arial"/>
          <w:i/>
          <w:iCs/>
          <w:sz w:val="24"/>
          <w:szCs w:val="24"/>
        </w:rPr>
        <w:t xml:space="preserve"> </w:t>
      </w:r>
      <w:r w:rsidRPr="00E360E5">
        <w:rPr>
          <w:rFonts w:ascii="Arial" w:hAnsi="Arial"/>
          <w:i/>
          <w:iCs/>
          <w:sz w:val="24"/>
          <w:szCs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3BA40D95"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 xml:space="preserve">Non è sufficiente l’accreditamento che viene dal Vangelo. È necessario anche l’accreditamento che viene dalla Chiesa. Viene dalla Chiesa, se viene dall’Apostolo di Cristo Gesù. Nelle cose di Cristo Gesù, nessuno si può accreditare da se stesso. L’accreditamento dell’Apostolo è necessario. Modalità e vie per l’accreditamento possono variare, rimane però l’obbligo per tutti di essere accreditati. Senza l’accreditamento della Chiesa, anche la falsità può essere presentata come purissima verità e le tenebre più fitte come luce. Ecco perché è urgente per tutti chiedersi: Ma io da chi sono accreditato? Se la Chiesa tarda o non vuole operare l’accreditamento, il discepolo di Gesù necessità sempre dell’accreditamento frutto delle sue opere soprannaturali, che devono essere tutte incarnazione della parola di Cristo Gesù nella sua vita. Senza il Vangelo vissuto, l’albero non può essere dichiarato albero buono né da se stesso e né dagli altri. </w:t>
      </w:r>
    </w:p>
    <w:p w14:paraId="1FA9DD0B" w14:textId="77777777" w:rsidR="005569A7" w:rsidRPr="00C95CE8" w:rsidRDefault="005569A7" w:rsidP="005569A7">
      <w:pPr>
        <w:spacing w:after="120"/>
        <w:jc w:val="both"/>
        <w:rPr>
          <w:rFonts w:ascii="Arial" w:hAnsi="Arial"/>
          <w:sz w:val="24"/>
          <w:szCs w:val="24"/>
        </w:rPr>
      </w:pPr>
    </w:p>
    <w:p w14:paraId="5291AAF0" w14:textId="77777777" w:rsidR="005569A7" w:rsidRPr="002D35B4" w:rsidRDefault="005569A7" w:rsidP="00E360E5">
      <w:pPr>
        <w:pStyle w:val="Corpotesto"/>
        <w:ind w:left="0"/>
      </w:pPr>
      <w:bookmarkStart w:id="472" w:name="_Toc117244918"/>
      <w:r w:rsidRPr="002D35B4">
        <w:t>Epilogo</w:t>
      </w:r>
      <w:bookmarkEnd w:id="472"/>
    </w:p>
    <w:p w14:paraId="717C3085"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szCs w:val="24"/>
        </w:rPr>
      </w:pPr>
      <w:r w:rsidRPr="00C95CE8">
        <w:rPr>
          <w:rFonts w:ascii="Arial" w:hAnsi="Arial"/>
          <w:b/>
          <w:position w:val="4"/>
          <w:sz w:val="24"/>
          <w:szCs w:val="24"/>
          <w:vertAlign w:val="superscript"/>
        </w:rPr>
        <w:t>13</w:t>
      </w:r>
      <w:r w:rsidRPr="00C95CE8">
        <w:rPr>
          <w:rFonts w:ascii="Arial" w:hAnsi="Arial"/>
          <w:b/>
          <w:sz w:val="24"/>
          <w:szCs w:val="24"/>
        </w:rPr>
        <w:t>Molte cose avrei da scriverti, ma non voglio farlo con inchiostro e penna.</w:t>
      </w:r>
      <w:r w:rsidRPr="00C95CE8">
        <w:rPr>
          <w:rFonts w:ascii="Arial" w:hAnsi="Arial"/>
          <w:b/>
          <w:position w:val="4"/>
          <w:sz w:val="24"/>
          <w:szCs w:val="24"/>
        </w:rPr>
        <w:t xml:space="preserve"> </w:t>
      </w:r>
    </w:p>
    <w:p w14:paraId="445E56E0"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 xml:space="preserve">L’Apostolo Giovanni, o il Presbitero, avrebbe molte cose da scrivere a Gaio. Le cose da scrivere sono tutte sulla verità di Cristo Gesù. Ma non vuole farlo con inchiostro e penna. Certe cose vanno confidate al cuore e per questo vanno dette da cuore a cuore in un dialogo di verità nella carità e di carità nella verità. Questa Lettera ha un solo scopo: dire a Gaio di stare attento a Diòtrefe, che è un vero disruttore della Chiesa di Dio e anche dire a Gaio che si può fidare di Demetrio. Questi è uomo che cammina nella verità di Cristo Gesù. Ogni altra cosava confidata al cuore. È questo lo stile di Cristo Gesù. Molte cose le diceva </w:t>
      </w:r>
      <w:r w:rsidRPr="00E360E5">
        <w:rPr>
          <w:rFonts w:ascii="Arial" w:hAnsi="Arial"/>
          <w:sz w:val="24"/>
          <w:szCs w:val="24"/>
        </w:rPr>
        <w:lastRenderedPageBreak/>
        <w:t>pubblicamente. Ai suoi discepoli parlava lontano dalla folla e spiega loro ogni cosa. Sempre va distinto e separato ciò che va detto pubblicamente e ciò che invece va detto in un dialogo personale nella carità e nella verità di Cristo Gesù. Questa distinzione e separazione sempre gli Apostoli del Signore e ogni discepolo di Gesù dovrà operarla. Specie nella denuncia dei peccati. Si deve fare sempre attenzione allo scandalo che una tale denuncia potrebbe comportare nei cuori di molti cristiani e anche di quanti non credono in Cristo. Un solo scandalo potrebbe scandalizzare milioni di persone e allontanarle dalla fede in Cristo o anche non farle mai approdare a Cristo.</w:t>
      </w:r>
    </w:p>
    <w:p w14:paraId="7237B340"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t>14</w:t>
      </w:r>
      <w:r w:rsidRPr="00C95CE8">
        <w:rPr>
          <w:rFonts w:ascii="Arial" w:hAnsi="Arial"/>
          <w:b/>
          <w:sz w:val="24"/>
          <w:szCs w:val="24"/>
        </w:rPr>
        <w:t>Spero però di vederti presto e parleremo a viva voce.</w:t>
      </w:r>
    </w:p>
    <w:p w14:paraId="5DE4A352"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Ecco la speranza dell’Apostolo, del Presbitero. Lui spera di vedere presto Gaio e di parlare a viva voce con lui. Di Gaio l’Apostolo si fida. Se non si fidasse di certo non gli avrebbe manifestato il suo cuore in questa Lettera. La vera fiducia negli uomini di Dio nasce solo dalla vera obbedienza a Cristo. Chi è obbediente a Cristo ha fiducia di chi è obbediente a Cristo. Di chi non è obbediente a Cristo mai si potrà avere fiducia. Ma anche chi non obbedisce a Cristo mai avrà fiducia di un qualsiasi uomo. Si cade dall’obbedienza a Cristo, si cade anche dalla fiducia. Sulla fiducia ecco cosa troviamo nel Nuovo Testamento:</w:t>
      </w:r>
    </w:p>
    <w:p w14:paraId="275A7168" w14:textId="54BBB5F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Vi ho detto queste cose perché abbiate pace in me. Voi avrete tribolazione nel mondo, ma abbiate fiducia; io ho vinto il mondo!" (Gv 16, 33). Quando il governatore fece cenno a Paolo di parlare, egli rispose: "So che da molti anni sei giudice di questo popolo e parlo in mia difesa con fiducia (At 24, 10). Perciò non perdetevi di coraggio, uomini; ho fiducia in Dio che avverrà come mi è stato annunziato (At 27, 25). Quanto alle vergini, non ho alcun comando dal Signore, ma do un consiglio, come uno che ha ottenuto misericordia dal Signore e merita fiducia (1Cor 7, 25).</w:t>
      </w:r>
      <w:r w:rsidR="002E5F86" w:rsidRPr="00E360E5">
        <w:rPr>
          <w:rFonts w:ascii="Arial" w:hAnsi="Arial"/>
          <w:i/>
          <w:iCs/>
          <w:sz w:val="24"/>
          <w:szCs w:val="24"/>
        </w:rPr>
        <w:t xml:space="preserve"> </w:t>
      </w:r>
      <w:r w:rsidRPr="00E360E5">
        <w:rPr>
          <w:rFonts w:ascii="Arial" w:hAnsi="Arial"/>
          <w:i/>
          <w:iCs/>
          <w:sz w:val="24"/>
          <w:szCs w:val="24"/>
        </w:rPr>
        <w:t xml:space="preserve">Abbiamo addirittura ricevuto su di noi la sentenza di morte per imparare a non riporre fiducia in noi stessi, ma nel Dio che risuscita i morti (2Cor 1, 9). </w:t>
      </w:r>
    </w:p>
    <w:p w14:paraId="53BD7CD8" w14:textId="0C073916"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Questa è la fiducia che abbiamo per mezzo di Cristo, davanti a Dio (2Cor 3, 4). Così, dunque, siamo sempre pieni di fiducia e sapendo che finché abitiamo nel corpo siamo in esilio lontano dal Signore (2Cor 5, 6). Siamo pieni di fiducia e preferiamo andare in esilio dal corpo ed abitare presso il Signore (2Cor 5, 8).</w:t>
      </w:r>
      <w:r w:rsidR="002E5F86" w:rsidRPr="00E360E5">
        <w:rPr>
          <w:rFonts w:ascii="Arial" w:hAnsi="Arial"/>
          <w:i/>
          <w:iCs/>
          <w:sz w:val="24"/>
          <w:szCs w:val="24"/>
        </w:rPr>
        <w:t xml:space="preserve"> </w:t>
      </w:r>
      <w:r w:rsidRPr="00E360E5">
        <w:rPr>
          <w:rFonts w:ascii="Arial" w:hAnsi="Arial"/>
          <w:i/>
          <w:iCs/>
          <w:sz w:val="24"/>
          <w:szCs w:val="24"/>
        </w:rPr>
        <w:t xml:space="preserve">Con loro abbiamo inviato anche il nostro fratello, di cui abbiamo più volte sperimentato lo zelo in molte circostanze; egli è ora più zelante che mai per la grande fiducia che ha in voi (2Cor 8, 22). Non avvenga che, venendo con me alcuni Macèdoni, vi trovino impreparati e noi dobbiamo arrossire, per non dire anche voi, di questa nostra fiducia (2Cor 9, 4). Quello che dico, però, non lo dico secondo il Signore, ma come da stolto, nella fiducia che ho di potermi vantare (2Cor 11, 17). </w:t>
      </w:r>
    </w:p>
    <w:p w14:paraId="276B510C" w14:textId="416D539F"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Il quale ci </w:t>
      </w:r>
      <w:r w:rsidR="00EB7622" w:rsidRPr="00E360E5">
        <w:rPr>
          <w:rFonts w:ascii="Arial" w:hAnsi="Arial"/>
          <w:i/>
          <w:iCs/>
          <w:sz w:val="24"/>
          <w:szCs w:val="24"/>
        </w:rPr>
        <w:t>dà</w:t>
      </w:r>
      <w:r w:rsidRPr="00E360E5">
        <w:rPr>
          <w:rFonts w:ascii="Arial" w:hAnsi="Arial"/>
          <w:i/>
          <w:iCs/>
          <w:sz w:val="24"/>
          <w:szCs w:val="24"/>
        </w:rPr>
        <w:t xml:space="preserve"> il coraggio di avvicinarci in piena fiducia a Dio per la fede in lui (Ef 3, 12). Secondo la mia ardente attesa e speranza che in nulla rimarrò confuso; anzi nella piena fiducia che, come sempre, anche ora Cristo sarà glorificato nel mio corpo, sia che io viva sia che io muoia (Fil 1, 20). Siamo infatti noi i veri circoncisi, noi che rendiamo il culto </w:t>
      </w:r>
      <w:r w:rsidRPr="00E360E5">
        <w:rPr>
          <w:rFonts w:ascii="Arial" w:hAnsi="Arial"/>
          <w:i/>
          <w:iCs/>
          <w:sz w:val="24"/>
          <w:szCs w:val="24"/>
        </w:rPr>
        <w:lastRenderedPageBreak/>
        <w:t xml:space="preserve">mossi dallo Spirito di Dio e ci gloriamo in Cristo Gesù, senza avere fiducia nella carne (Fil 3, 3). E riguardo a voi, abbiamo questa fiducia nel Signore, che quanto vi ordiniamo già lo facciate e continuiate a farlo (2Ts 3, 4). Rendo grazie a colui che mi ha dato la forza, Cristo Gesù Signore nostro, perché mi ha giudicato degno di fiducia chiamandomi al mistero (1Tm 1, 12). E ancora: Io metterò la mia fiducia in lui; e inoltre: Eccoci, io e i figli che Dio mi ha dato (Eb 2, 13). Siamo diventati infatti partecipi di Cristo, a condizione di mantenere salda sino alla fine la fiducia che abbiamo avuta da principio (Eb 3, 14). Accostiamoci dunque con piena fiducia al trono della grazia, per ricevere misericordia e trovare grazia ed essere aiutati al momento opportuno (Eb 4, 16). </w:t>
      </w:r>
    </w:p>
    <w:p w14:paraId="5B110662" w14:textId="1D44345F"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Avendo dunque, fratelli, piena fiducia di entrare nel santuario per mezzo del sangue di Gesù (Eb 10, 19). Non abbandonate dunque la vostra fiducia, alla quale è riservata una grande ricompensa (Eb 10, 35). Così possiamo dire con fiducia: Il Signore è il mio aiuto, non temerò. Che mi potrà fare l'uomo? (Eb 13, 6). E ora, figlioli, rimanete in lui, perché possiamo aver fiducia quando apparirà e non veniamo svergognati da lui alla sua venuta (1Gv 2, 28). Carissimi, se il nostro cuore non ci rimprovera nulla, abbiamo fiducia in Dio (1Gv 3, 21).</w:t>
      </w:r>
      <w:r w:rsidR="002E5F86" w:rsidRPr="00E360E5">
        <w:rPr>
          <w:rFonts w:ascii="Arial" w:hAnsi="Arial"/>
          <w:i/>
          <w:iCs/>
          <w:sz w:val="24"/>
          <w:szCs w:val="24"/>
        </w:rPr>
        <w:t xml:space="preserve"> </w:t>
      </w:r>
      <w:r w:rsidRPr="00E360E5">
        <w:rPr>
          <w:rFonts w:ascii="Arial" w:hAnsi="Arial"/>
          <w:i/>
          <w:iCs/>
          <w:sz w:val="24"/>
          <w:szCs w:val="24"/>
        </w:rPr>
        <w:t xml:space="preserve">Per questo l'amore ha raggiunto in noi la sua perfezione, perché abbiamo fiducia nel giorno del giudizio; perché come è lui, così siamo anche noi, in questo mondo (1Gv 4, 17). Questa è la fiducia che abbiamo in lui: qualunque cosa gli chiediamo secondo la sua volontà, egli ci ascolta (1Gv 5, 14). </w:t>
      </w:r>
    </w:p>
    <w:p w14:paraId="372ED351"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Ora è giusto che ognuno di noi si chieda: Quanta fiducia il Signore può riporre in noi? Quanta fiducia posso riporre in noi i nostri fratelli di fede e di non fede? La riposta è una sola: il Signore può porre in me tanta fiducia per quanta fede io nel Vangelo del Figlio suo. Se la mia fede nel Vangelo del Figlio suo è nulla, nulla è anche la fiducia che il Signore può porre su di me. Se non sono fedele a Cristo Gesù potrà mai essere fede al Padre nostro, che in Cristo e nello Spirito Santo, mi dona un incarico da portare a compimento? Ecco perché tutto è dalla nostra fedeltà al Vangelo di Gesù Signore. Avendo noi oggi sradicato Cristo Gesù dal suo mistero di salvezza e redenzione e dal mistero della sua Chiesa, potrà il Padre nostre celeste avere fiducia che noi gli edifichiamo sulla terra il suo regno, edificando la sua Chiesa? Se pone la sua fiducia su di noi, la pone invano. Ecco la Legge della fiducia così come è formulata nel Libro del Siracide:</w:t>
      </w:r>
    </w:p>
    <w:p w14:paraId="1A6D8B9E"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 </w:t>
      </w:r>
    </w:p>
    <w:p w14:paraId="7791E0EC"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lastRenderedPageBreak/>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w:t>
      </w:r>
    </w:p>
    <w:p w14:paraId="326EA43D"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599F7E38"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56B9FDD0" w14:textId="17A7FD15"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w:t>
      </w:r>
      <w:r w:rsidR="002E5F86" w:rsidRPr="00E360E5">
        <w:rPr>
          <w:rFonts w:ascii="Arial" w:hAnsi="Arial"/>
          <w:i/>
          <w:iCs/>
          <w:sz w:val="24"/>
          <w:szCs w:val="24"/>
        </w:rPr>
        <w:t xml:space="preserve"> </w:t>
      </w:r>
      <w:r w:rsidRPr="00E360E5">
        <w:rPr>
          <w:rFonts w:ascii="Arial" w:hAnsi="Arial"/>
          <w:i/>
          <w:iCs/>
          <w:sz w:val="24"/>
          <w:szCs w:val="24"/>
        </w:rPr>
        <w:t>frutti della sua intelligenza si notano sul suo corpo. Un uomo saggio istruisce il suo popolo, i frutti della sua intelligenza sono degni di fede.</w:t>
      </w:r>
    </w:p>
    <w:p w14:paraId="384AFBBD" w14:textId="24C5E259"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Un uomo saggio è colmato di benedizioni, tutti quelli che lo vedono lo proclamano beato. La vita dell’uomo ha i giorni contati, ma i giorni d’Israele sono senza numero. Il saggio ottiene fiducia tra il suo popolo, e il suo nome vivrà per sempre.</w:t>
      </w:r>
      <w:r w:rsidR="002E5F86" w:rsidRPr="00E360E5">
        <w:rPr>
          <w:rFonts w:ascii="Arial" w:hAnsi="Arial"/>
          <w:i/>
          <w:iCs/>
          <w:sz w:val="24"/>
          <w:szCs w:val="24"/>
        </w:rPr>
        <w:t xml:space="preserve"> </w:t>
      </w:r>
      <w:r w:rsidRPr="00E360E5">
        <w:rPr>
          <w:rFonts w:ascii="Arial" w:hAnsi="Arial"/>
          <w:i/>
          <w:iCs/>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2FA86012"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Si può porre la fiducia solo su chi è fedele a Cristo. Di chi non è fedele al suo Redentore e Salvatore mai si potrà avere fiducia. Ha tradito il suo Redentore e Salvatore, tradirà anche me. Di chi parla male degli altri, mai si potrà avere fiducia. Parla male degli altri, parlerà male anche di me. Di chi trasgredisce la Legge del Signore, mai si potrà avere fiducia. Se disprezza i Comandamenti, disprezzerà anche te. Di chi è nel Vangelo si potrà avere fiducia e finché rimane nel Vangelo. Quando si esce dal Vangelo, si esce anche dalla fiducia. È regola universale. Vale sempre e per tutti.</w:t>
      </w:r>
    </w:p>
    <w:p w14:paraId="697A6748"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position w:val="4"/>
          <w:sz w:val="24"/>
          <w:szCs w:val="24"/>
          <w:vertAlign w:val="superscript"/>
        </w:rPr>
        <w:lastRenderedPageBreak/>
        <w:t>15</w:t>
      </w:r>
      <w:r w:rsidRPr="00C95CE8">
        <w:rPr>
          <w:rFonts w:ascii="Arial" w:hAnsi="Arial"/>
          <w:b/>
          <w:sz w:val="24"/>
          <w:szCs w:val="24"/>
        </w:rPr>
        <w:t>La pace sia con te. Gli amici ti salutano. Saluta gli amici a uno a uno.</w:t>
      </w:r>
    </w:p>
    <w:p w14:paraId="17D91FB5"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L’apostolo Giovanni, o il Presbitero, chiude questa sua breve Lettera augurando a Gaio la pace. La pace sia con te. La pace cristiana è abitare nel cuore di Cristo, per opera dello Spirito Santo. Abitando sempre nel cuore di Cristo e sempre per opera dello Spirito Santo, si abita nel cuore del Padre, che è il cuore della pace divina ed eterna. Se non si abita nel cuore di Cristo, mai si potrà conoscere la pace. È nel cuore di Cristo che si vince ogni peccato e si estirpa ogni vizio. Peccati e vizi creano sempre guerra nel nostro cuore e dal nostro cuore la guerra avvolge tutto l’universo. Un solo vizio è capace di rovinare il mondo intero. Un solo peccato è capace di mandare in rovina tutta la terra. Mai si potranno vincere peccati e vizi se si dimora fuori del cuore di Cristo Gesù. È il suo cuore il solo luogo della pace.</w:t>
      </w:r>
    </w:p>
    <w:p w14:paraId="7FA22177" w14:textId="6640CD18" w:rsidR="005569A7" w:rsidRPr="00E360E5" w:rsidRDefault="005569A7" w:rsidP="005569A7">
      <w:pPr>
        <w:spacing w:after="120"/>
        <w:jc w:val="both"/>
        <w:rPr>
          <w:rFonts w:ascii="Arial" w:hAnsi="Arial"/>
          <w:sz w:val="24"/>
          <w:szCs w:val="24"/>
        </w:rPr>
      </w:pPr>
      <w:r w:rsidRPr="00E360E5">
        <w:rPr>
          <w:rFonts w:ascii="Arial" w:hAnsi="Arial"/>
          <w:sz w:val="24"/>
          <w:szCs w:val="24"/>
        </w:rPr>
        <w:t>Ora la Chiesa saluta la Chiesa. Tuttala Chiesa nella quale vive l’Apostolo Giovanni, o il Presbitero, saluta Gaio. Chiede a Gaio di salutare gli amici uno ad uno. Il saluto dice amore, interessamento, amicizia, vicinanza, comunione. La Chiesa nella quale io vivo, o Gaio, è tutta in comunione con te e con la Chiesa nella quale tu vivi. Tu rassicura gli amici di Cristo Gesù, salutandoli uno aduno. Mai tra i discepoli di Cristo Gesù vi potrà essere vera amicizia se non si è amici di Cristo Gesù. Chi è amico</w:t>
      </w:r>
      <w:r w:rsidR="002E5F86" w:rsidRPr="00E360E5">
        <w:rPr>
          <w:rFonts w:ascii="Arial" w:hAnsi="Arial"/>
          <w:sz w:val="24"/>
          <w:szCs w:val="24"/>
        </w:rPr>
        <w:t xml:space="preserve"> </w:t>
      </w:r>
      <w:r w:rsidRPr="00E360E5">
        <w:rPr>
          <w:rFonts w:ascii="Arial" w:hAnsi="Arial"/>
          <w:sz w:val="24"/>
          <w:szCs w:val="24"/>
        </w:rPr>
        <w:t>di Cristo Gesù? Colui che fa la sua volontà. Chi non fa la sua volontà non è amico di Gesù e non è mai potrà essere amico di un altro discepolo di Cristo Gesù.</w:t>
      </w:r>
    </w:p>
    <w:p w14:paraId="09EAD3B6"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15,12-17). </w:t>
      </w:r>
    </w:p>
    <w:p w14:paraId="10C89BCD" w14:textId="77777777" w:rsidR="005569A7" w:rsidRDefault="005569A7" w:rsidP="005569A7">
      <w:pPr>
        <w:spacing w:after="120"/>
        <w:jc w:val="both"/>
        <w:rPr>
          <w:rFonts w:ascii="Arial" w:hAnsi="Arial"/>
          <w:sz w:val="24"/>
          <w:szCs w:val="24"/>
        </w:rPr>
      </w:pPr>
      <w:r w:rsidRPr="00E360E5">
        <w:rPr>
          <w:rFonts w:ascii="Arial" w:hAnsi="Arial"/>
          <w:sz w:val="24"/>
          <w:szCs w:val="24"/>
        </w:rPr>
        <w:t>Tu cristiano, vuoi essere amico di un altro cristiano? Deve essere vero amico di Cristo Gesù. Di quale cristiano potrai essere vero amico? Del cristiano che ama veramente Cristo Gesù. Se un cristiano non ama Cristo Gesù mai potrà essere tuo vero amico. Alla prima occasione ti tradirà, ti abbandonerà, ti lascerà. I tuoi interessi non sono i suoi interessi. Le tue vie non sono le sue vie. Il tuo amore non è il suo amore. Il suo cuore non è nel tuo cuore, perché non è nel cuore di Cristo. Ci aiuti la Madre di Dio ad abitare sempre nel suo cuore, abiteremo nel cuore di Cristo. Faremo la sua volontà. Saremo suoi veri amici.</w:t>
      </w:r>
    </w:p>
    <w:p w14:paraId="46D9C51F" w14:textId="77777777" w:rsidR="00E360E5" w:rsidRDefault="00E360E5" w:rsidP="005569A7">
      <w:pPr>
        <w:spacing w:after="120"/>
        <w:jc w:val="both"/>
        <w:rPr>
          <w:rFonts w:ascii="Arial" w:hAnsi="Arial"/>
          <w:sz w:val="24"/>
          <w:szCs w:val="24"/>
        </w:rPr>
      </w:pPr>
    </w:p>
    <w:p w14:paraId="59B86337" w14:textId="77777777" w:rsidR="005569A7" w:rsidRPr="002D35B4" w:rsidRDefault="005569A7" w:rsidP="00E360E5">
      <w:pPr>
        <w:pStyle w:val="Corpotesto"/>
        <w:ind w:left="0"/>
      </w:pPr>
      <w:bookmarkStart w:id="473" w:name="_Toc117244919"/>
      <w:r w:rsidRPr="002D35B4">
        <w:t>PENSIERO CONCLUSIVO</w:t>
      </w:r>
      <w:bookmarkEnd w:id="473"/>
    </w:p>
    <w:p w14:paraId="1EFA7D69" w14:textId="77777777" w:rsidR="005569A7" w:rsidRPr="00A55849" w:rsidRDefault="005569A7" w:rsidP="00E360E5">
      <w:pPr>
        <w:pStyle w:val="Corpotesto"/>
        <w:ind w:left="0"/>
        <w:rPr>
          <w:lang w:val="la-Latn"/>
        </w:rPr>
      </w:pPr>
      <w:bookmarkStart w:id="474" w:name="_Toc117244920"/>
      <w:r w:rsidRPr="00A55849">
        <w:rPr>
          <w:lang w:val="la-Latn"/>
        </w:rPr>
        <w:t>Verbis malignis garriens in nos</w:t>
      </w:r>
      <w:bookmarkEnd w:id="474"/>
    </w:p>
    <w:p w14:paraId="3418A0A0" w14:textId="77777777" w:rsidR="005569A7" w:rsidRPr="00E360E5" w:rsidRDefault="005569A7" w:rsidP="003B71AA">
      <w:pPr>
        <w:pStyle w:val="Corpotesto"/>
        <w:rPr>
          <w:b w:val="0"/>
          <w:bCs/>
        </w:rPr>
      </w:pPr>
      <w:bookmarkStart w:id="475" w:name="_Toc117244921"/>
      <w:r w:rsidRPr="00E360E5">
        <w:rPr>
          <w:b w:val="0"/>
          <w:bCs/>
        </w:rPr>
        <w:t>Gli rinfaccerò le cose che va facendo, sparlando di noi con discorsi maligni</w:t>
      </w:r>
      <w:bookmarkEnd w:id="475"/>
    </w:p>
    <w:p w14:paraId="2FD6DDB6" w14:textId="77777777" w:rsidR="005569A7" w:rsidRPr="00A55849" w:rsidRDefault="005569A7" w:rsidP="003B71AA">
      <w:pPr>
        <w:pStyle w:val="Corpotesto"/>
        <w:rPr>
          <w:b w:val="0"/>
          <w:bCs/>
          <w:lang w:val="la-Latn"/>
        </w:rPr>
      </w:pPr>
      <w:bookmarkStart w:id="476" w:name="_Toc117244922"/>
      <w:r w:rsidRPr="00A55849">
        <w:rPr>
          <w:b w:val="0"/>
          <w:bCs/>
          <w:lang w:val="la-Latn"/>
        </w:rPr>
        <w:lastRenderedPageBreak/>
        <w:t>Commoneam eius opera quae facit verbis malignis garriens in nos</w:t>
      </w:r>
      <w:bookmarkEnd w:id="476"/>
    </w:p>
    <w:p w14:paraId="610462CF" w14:textId="77777777" w:rsidR="005569A7" w:rsidRPr="00C6230E" w:rsidRDefault="005569A7" w:rsidP="003B71AA">
      <w:pPr>
        <w:pStyle w:val="Corpotesto"/>
        <w:rPr>
          <w:rFonts w:ascii="Greek" w:hAnsi="Greek"/>
          <w:b w:val="0"/>
          <w:bCs/>
          <w:sz w:val="26"/>
          <w:lang w:val="la-Latn"/>
        </w:rPr>
      </w:pPr>
      <w:bookmarkStart w:id="477" w:name="_Toc117244923"/>
      <w:r w:rsidRPr="00C6230E">
        <w:rPr>
          <w:rFonts w:ascii="Greek" w:hAnsi="Greek"/>
          <w:b w:val="0"/>
          <w:bCs/>
          <w:sz w:val="26"/>
          <w:lang w:val="la-Latn"/>
        </w:rPr>
        <w:t>Øpomn»sw aÙtoà t¦ œrga § poie‹, lÒgoij ponhro‹j fluarîn ¹m©j:</w:t>
      </w:r>
      <w:bookmarkEnd w:id="477"/>
    </w:p>
    <w:p w14:paraId="1E6B6A09" w14:textId="77777777" w:rsid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(Gv 1,9-11). </w:t>
      </w:r>
    </w:p>
    <w:p w14:paraId="1A73D897" w14:textId="77777777" w:rsidR="00E360E5" w:rsidRDefault="005569A7" w:rsidP="00E360E5">
      <w:pPr>
        <w:spacing w:after="120"/>
        <w:ind w:left="567" w:right="567"/>
        <w:jc w:val="both"/>
        <w:rPr>
          <w:rFonts w:ascii="Arial" w:hAnsi="Arial"/>
          <w:bCs/>
          <w:sz w:val="24"/>
          <w:szCs w:val="24"/>
          <w:lang w:val="la-Latn"/>
        </w:rPr>
      </w:pPr>
      <w:r w:rsidRPr="00E360E5">
        <w:rPr>
          <w:rFonts w:ascii="Arial" w:hAnsi="Arial"/>
          <w:bCs/>
          <w:sz w:val="24"/>
          <w:szCs w:val="24"/>
          <w:lang w:val="la-Latn"/>
        </w:rPr>
        <w:t>Scripsissem forsitan ecclesiae sed is qui amat primatum gerere in eis Diotrepes non recipit nos. propter hoc si venero commoneam eius opera quae facit verbis malignis garriens in nos et quasi non ei ista sufficiant nec ipse suscipit fratres et eos qui cupiunt prohibet et de ecclesia eicit. Carissime noli imitari malum sed quod bonum est qui benefacit ex Deo est qui malefacit non vidit Deum (3Gv 1,9-11)</w:t>
      </w:r>
      <w:r w:rsidR="00E360E5">
        <w:rPr>
          <w:rFonts w:ascii="Arial" w:hAnsi="Arial"/>
          <w:bCs/>
          <w:sz w:val="24"/>
          <w:szCs w:val="24"/>
          <w:lang w:val="la-Latn"/>
        </w:rPr>
        <w:t>.</w:t>
      </w:r>
    </w:p>
    <w:p w14:paraId="43CCD8F8" w14:textId="41C41559" w:rsidR="005569A7" w:rsidRPr="00E360E5" w:rsidRDefault="00E360E5" w:rsidP="00E360E5">
      <w:pPr>
        <w:spacing w:after="120"/>
        <w:ind w:left="567" w:right="567"/>
        <w:jc w:val="both"/>
        <w:rPr>
          <w:bCs/>
          <w:sz w:val="24"/>
          <w:szCs w:val="24"/>
        </w:rPr>
      </w:pPr>
      <w:r>
        <w:rPr>
          <w:rFonts w:ascii="Arial" w:hAnsi="Arial"/>
          <w:bCs/>
          <w:sz w:val="24"/>
          <w:szCs w:val="24"/>
          <w:lang w:val="la-Latn"/>
        </w:rPr>
        <w:t xml:space="preserve"> </w:t>
      </w:r>
      <w:r w:rsidR="005569A7" w:rsidRPr="00E360E5">
        <w:rPr>
          <w:rFonts w:ascii="Greek" w:hAnsi="Greek" w:cs="Greek"/>
          <w:bCs/>
          <w:sz w:val="24"/>
          <w:szCs w:val="24"/>
          <w:lang w:val="la-Latn"/>
        </w:rPr>
        <w:t xml:space="preserve">”Egray£ ti tÍ ™kklhs…v: ¢ll' Ð filoprwteÚwn aÙtîn Diotršfhj oÙk ™pidšcetai ¹m©j. di¦ toàto, ™¦n œlqw, Øpomn»sw aÙtoà t¦ œrga § poie‹, lÒgoij ponhro‹j fluarîn ¹m©j: kaˆ m¾ ¢rkoÚmenoj ™pˆ toÚtoij oÜte aÙtÕj ™pidšcetai toÝj ¢delfoÝj kaˆ toÝj boulomšnouj kwlÚei kaˆ ™k tÁj ™kklhs…aj ™kb£llei. 'Agaphtš, m¾ mimoà tÕ kakÕn ¢ll¦ tÕ ¢gaqÒn. Ð ¢gaqopoiîn ™k toà qeoà ™stin: Ð kakopoiîn oÙc ˜èraken tÕn qeÒn. </w:t>
      </w:r>
      <w:r w:rsidR="005569A7" w:rsidRPr="00E360E5">
        <w:rPr>
          <w:bCs/>
          <w:sz w:val="24"/>
          <w:szCs w:val="24"/>
        </w:rPr>
        <w:t>(3Gv 1,9-11)</w:t>
      </w:r>
    </w:p>
    <w:p w14:paraId="3DBE1127" w14:textId="77777777" w:rsidR="00E360E5" w:rsidRDefault="00E360E5" w:rsidP="00E360E5">
      <w:pPr>
        <w:pStyle w:val="Corpotesto"/>
        <w:ind w:left="0"/>
      </w:pPr>
      <w:bookmarkStart w:id="478" w:name="_Toc117244924"/>
    </w:p>
    <w:p w14:paraId="24AC89B9" w14:textId="13A1B589" w:rsidR="005569A7" w:rsidRPr="002D35B4" w:rsidRDefault="005569A7" w:rsidP="00E360E5">
      <w:pPr>
        <w:pStyle w:val="Corpotesto"/>
        <w:ind w:left="0"/>
      </w:pPr>
      <w:r w:rsidRPr="002D35B4">
        <w:t>Premessa</w:t>
      </w:r>
      <w:bookmarkEnd w:id="478"/>
    </w:p>
    <w:p w14:paraId="5DAE6A68"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Dopo il primo atto di disobbedienza commesso dalla prima donna, tentata e sedotta da Satana, e del primo uomo, a sua volta tentato e sedotto dalla prima donna, la parola di malignità, cattiveria, menzogna, falsità, inganno, delazione, tradimento, divisione, contrapposizione, lite, alterco, ingiuria, mormorazione, calunnia, disprezzo, rifiuto, insidia, opposizione, elogio del male, negazione della verità sia storica che soprannaturale ed eterna, accusa infamante, falsa testimonianza, tradimento, tentazione, seduzione, parola di invidia, superbia, avarizia, lussuria, ira, gola, accidia, mai ha abbandonato il cuore dell’uomo. Essendo questa parola il cuore stesso dell’uomo, dovunque vi è l’uomo, vi è il suo cuore e la sua parola. Ecco cosa rivela a noi lo Spirito Santo nel Libro del Siracide:</w:t>
      </w:r>
    </w:p>
    <w:p w14:paraId="07350495" w14:textId="763B87DB" w:rsidR="005569A7" w:rsidRPr="00E360E5" w:rsidRDefault="005569A7" w:rsidP="00E360E5">
      <w:pPr>
        <w:spacing w:after="200"/>
        <w:ind w:left="567" w:right="567"/>
        <w:jc w:val="both"/>
        <w:rPr>
          <w:rFonts w:ascii="Arial" w:hAnsi="Arial"/>
          <w:bCs/>
          <w:i/>
          <w:iCs/>
          <w:sz w:val="24"/>
          <w:szCs w:val="24"/>
        </w:rPr>
      </w:pPr>
      <w:r w:rsidRPr="00E360E5">
        <w:rPr>
          <w:rFonts w:ascii="Arial" w:hAnsi="Arial"/>
          <w:bCs/>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w:t>
      </w:r>
      <w:r w:rsidRPr="00E360E5">
        <w:rPr>
          <w:rFonts w:ascii="Arial" w:hAnsi="Arial"/>
          <w:bCs/>
          <w:i/>
          <w:iCs/>
          <w:sz w:val="24"/>
          <w:szCs w:val="24"/>
        </w:rPr>
        <w:lastRenderedPageBreak/>
        <w:t>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28,15-26).</w:t>
      </w:r>
      <w:r w:rsidR="002E5F86" w:rsidRPr="00E360E5">
        <w:rPr>
          <w:rFonts w:ascii="Arial" w:hAnsi="Arial"/>
          <w:bCs/>
          <w:i/>
          <w:iCs/>
          <w:sz w:val="24"/>
          <w:szCs w:val="24"/>
        </w:rPr>
        <w:t xml:space="preserve"> </w:t>
      </w:r>
      <w:r w:rsidRPr="00E360E5">
        <w:rPr>
          <w:rFonts w:ascii="Arial" w:hAnsi="Arial"/>
          <w:bCs/>
          <w:i/>
          <w:iCs/>
          <w:sz w:val="24"/>
          <w:szCs w:val="24"/>
        </w:rPr>
        <w:t>.</w:t>
      </w:r>
    </w:p>
    <w:p w14:paraId="17FD71B8"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Poiché anche il popolo di Dio è fatto di uomini, anche nel popolo di Dio governa e regna questa parola di male. Ecco la prima parola di male che ha condotto tutto il popolo all’idolatria. Questa parola è del popolo ed è di Aronne. È del popolo perché esso chiede di trasgredire il Primo Comandamento della Legge del Sinai. È di Aronne perché è lui che dona il consenso e indica le modalità.</w:t>
      </w:r>
    </w:p>
    <w:p w14:paraId="71004C0C"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33726F02"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481962F0" w14:textId="48B5B128" w:rsidR="005569A7" w:rsidRPr="00E360E5" w:rsidRDefault="005569A7" w:rsidP="005569A7">
      <w:pPr>
        <w:spacing w:after="120"/>
        <w:jc w:val="both"/>
        <w:rPr>
          <w:rFonts w:ascii="Arial" w:hAnsi="Arial"/>
          <w:sz w:val="24"/>
          <w:szCs w:val="24"/>
        </w:rPr>
      </w:pPr>
      <w:r w:rsidRPr="00E360E5">
        <w:rPr>
          <w:rFonts w:ascii="Arial" w:hAnsi="Arial"/>
          <w:sz w:val="24"/>
          <w:szCs w:val="24"/>
        </w:rPr>
        <w:t>Il cuore di Aronne e di Maria, fratello e sorella di Mosè, non sono puri. Mancano della purezza e santità di una visione di fede soprannaturale. Essendo dal cuore impuro, anche la loro parola è impura. La loro è parola contro Mosè. È parola contro Mosè, perché vorrebbero anch’essi essere alla pari di Mosè. Non subordinati a Mosè, ma uguali a lui dinanzi a Dio e al popolo. Aronne e Maria non sanno che tutto ciò che il Signore opera, lo opera sempre nella sua sapienza e scienza eterna. Le decisioni della sua sapienza e scienza eterna si possono solo accogliere.</w:t>
      </w:r>
      <w:r w:rsidR="002E5F86" w:rsidRPr="00E360E5">
        <w:rPr>
          <w:rFonts w:ascii="Arial" w:hAnsi="Arial"/>
          <w:sz w:val="24"/>
          <w:szCs w:val="24"/>
        </w:rPr>
        <w:t xml:space="preserve"> </w:t>
      </w:r>
      <w:r w:rsidRPr="00E360E5">
        <w:rPr>
          <w:rFonts w:ascii="Arial" w:hAnsi="Arial"/>
          <w:sz w:val="24"/>
          <w:szCs w:val="24"/>
        </w:rPr>
        <w:t xml:space="preserve">Le si accolgono se il cuore è puro ed è puro se è umile. Se manca dal cuore la perfetta umiltà, sempre da esso sorgeranno parole di mormorazione, </w:t>
      </w:r>
      <w:r w:rsidRPr="00E360E5">
        <w:rPr>
          <w:rFonts w:ascii="Arial" w:hAnsi="Arial"/>
          <w:sz w:val="24"/>
          <w:szCs w:val="24"/>
        </w:rPr>
        <w:lastRenderedPageBreak/>
        <w:t>invidia, superbia, stoltezza, insipienza grande. Ecco cosa narra il Libro dei Numeri:</w:t>
      </w:r>
    </w:p>
    <w:p w14:paraId="10F56868"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31B321BE" w14:textId="046175D2" w:rsidR="005569A7" w:rsidRPr="00E360E5" w:rsidRDefault="005569A7" w:rsidP="005569A7">
      <w:pPr>
        <w:spacing w:after="120"/>
        <w:jc w:val="both"/>
        <w:rPr>
          <w:rFonts w:ascii="Arial" w:hAnsi="Arial"/>
          <w:sz w:val="24"/>
          <w:szCs w:val="24"/>
        </w:rPr>
      </w:pPr>
      <w:r w:rsidRPr="00E360E5">
        <w:rPr>
          <w:rFonts w:ascii="Arial" w:hAnsi="Arial"/>
          <w:sz w:val="24"/>
          <w:szCs w:val="24"/>
        </w:rPr>
        <w:t>Dal cuore impuro, pieno di malvagità e di cattiveria, è il cuore di Core, Datan e Abiràm. Anche questi tre uomini, che sono a capo di duecentocinquanta uomini tra gli Israeliti, prìncipi della comunità, membri del consiglio, uomini stimati, anche loro mancano di una visione soprannaturale e anche loro vorrebbero avere il posto di Mosè e di Aronne. Chi mormora contro le decisioni di Dio è contro Dio che mormora. Chi odia le disposizione di Dio è Dio che odia. Chi disprezza gli ordini del Signore è il Signore che disprezza.</w:t>
      </w:r>
      <w:r w:rsidR="002E5F86" w:rsidRPr="00E360E5">
        <w:rPr>
          <w:rFonts w:ascii="Arial" w:hAnsi="Arial"/>
          <w:sz w:val="24"/>
          <w:szCs w:val="24"/>
        </w:rPr>
        <w:t xml:space="preserve"> </w:t>
      </w:r>
      <w:r w:rsidRPr="00E360E5">
        <w:rPr>
          <w:rFonts w:ascii="Arial" w:hAnsi="Arial"/>
          <w:sz w:val="24"/>
          <w:szCs w:val="24"/>
        </w:rPr>
        <w:t xml:space="preserve">Chi non accoglie le scelte di Dio è Dio che non accoglie. </w:t>
      </w:r>
    </w:p>
    <w:p w14:paraId="40224632"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w:t>
      </w:r>
      <w:r w:rsidRPr="00E360E5">
        <w:rPr>
          <w:rFonts w:ascii="Arial" w:hAnsi="Arial"/>
          <w:bCs/>
          <w:i/>
          <w:iCs/>
          <w:sz w:val="24"/>
          <w:szCs w:val="24"/>
        </w:rPr>
        <w:lastRenderedPageBreak/>
        <w:t>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 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7DEBD3A3"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 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B230E7F"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 xml:space="preserve">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w:t>
      </w:r>
      <w:r w:rsidRPr="00E360E5">
        <w:rPr>
          <w:rFonts w:ascii="Arial" w:hAnsi="Arial"/>
          <w:bCs/>
          <w:i/>
          <w:iCs/>
          <w:sz w:val="24"/>
          <w:szCs w:val="24"/>
        </w:rPr>
        <w:lastRenderedPageBreak/>
        <w:t>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w:t>
      </w:r>
    </w:p>
    <w:p w14:paraId="6AF008C2"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 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158CE687" w14:textId="77777777" w:rsidR="005569A7" w:rsidRPr="00E360E5" w:rsidRDefault="005569A7" w:rsidP="00E360E5">
      <w:pPr>
        <w:spacing w:after="120"/>
        <w:ind w:left="567" w:right="567"/>
        <w:jc w:val="both"/>
        <w:rPr>
          <w:rFonts w:ascii="Arial" w:hAnsi="Arial"/>
          <w:bCs/>
          <w:i/>
          <w:iCs/>
          <w:sz w:val="24"/>
          <w:szCs w:val="24"/>
        </w:rPr>
      </w:pPr>
      <w:r w:rsidRPr="00E360E5">
        <w:rPr>
          <w:rFonts w:ascii="Arial" w:hAnsi="Arial"/>
          <w:bCs/>
          <w:i/>
          <w:iCs/>
          <w:sz w:val="24"/>
          <w:szCs w:val="24"/>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w:t>
      </w:r>
      <w:r w:rsidRPr="00E360E5">
        <w:rPr>
          <w:rFonts w:ascii="Arial" w:hAnsi="Arial"/>
          <w:bCs/>
          <w:i/>
          <w:iCs/>
          <w:sz w:val="24"/>
          <w:szCs w:val="24"/>
        </w:rPr>
        <w:lastRenderedPageBreak/>
        <w:t>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17,1-28).</w:t>
      </w:r>
    </w:p>
    <w:p w14:paraId="597479D2" w14:textId="77777777" w:rsidR="005569A7" w:rsidRPr="00E360E5" w:rsidRDefault="005569A7" w:rsidP="005569A7">
      <w:pPr>
        <w:spacing w:after="120"/>
        <w:jc w:val="both"/>
        <w:rPr>
          <w:rFonts w:ascii="Arial" w:hAnsi="Arial"/>
          <w:bCs/>
          <w:sz w:val="24"/>
          <w:szCs w:val="24"/>
        </w:rPr>
      </w:pPr>
      <w:r w:rsidRPr="00E360E5">
        <w:rPr>
          <w:rFonts w:ascii="Arial" w:hAnsi="Arial"/>
          <w:bCs/>
          <w:sz w:val="24"/>
          <w:szCs w:val="24"/>
        </w:rPr>
        <w:t>Neanche la famiglia di Davide è immune dal peccato. Il peccato è di Davide e dei suoi figli. A causa del suo peccato, Davide è privato per un tempo della benedizione divina. A causa del peccato, Assalonne insorge contro il Re con l’intento di ucciderlo e di occupare lui il trono del padre. Poiché il pentimento di Davide è sincero, il Signore lo purifica con molta sofferenza, ma non permette che sul suo trono sieda il figlio suo Assalonne.</w:t>
      </w:r>
    </w:p>
    <w:p w14:paraId="647250A4"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08C9E3D"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w:t>
      </w:r>
      <w:r w:rsidRPr="00E360E5">
        <w:rPr>
          <w:rFonts w:ascii="Arial" w:hAnsi="Arial"/>
          <w:i/>
          <w:iCs/>
          <w:sz w:val="24"/>
          <w:szCs w:val="24"/>
        </w:rPr>
        <w:lastRenderedPageBreak/>
        <w:t>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D9F4AE5"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 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30930FF"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w:t>
      </w:r>
      <w:r w:rsidRPr="00E360E5">
        <w:rPr>
          <w:rFonts w:ascii="Arial" w:hAnsi="Arial"/>
          <w:i/>
          <w:iCs/>
          <w:sz w:val="24"/>
          <w:szCs w:val="24"/>
        </w:rPr>
        <w:lastRenderedPageBreak/>
        <w:t>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2A97F93"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B901B8B"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Poi Davide consolò Betsabea sua moglie, andando da lei e giacendo con lei: così partorì un figlio, che egli chiamò Salomone. Il Signore lo amò e mandò il profeta Natan perché lo chiamasse Iedidià per ordine del Signore. Intanto Ioab assalì Rabbà degli Ammoniti, si impadronì della città regale e inviò messaggeri a Davide per dirgli: «Ho assalito Rabbà e mi sono già impadronito della </w:t>
      </w:r>
      <w:r w:rsidRPr="00E360E5">
        <w:rPr>
          <w:rFonts w:ascii="Arial" w:hAnsi="Arial"/>
          <w:i/>
          <w:iCs/>
          <w:sz w:val="24"/>
          <w:szCs w:val="24"/>
        </w:rPr>
        <w:lastRenderedPageBreak/>
        <w:t>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27D8821"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74DC0B5D"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w:t>
      </w:r>
      <w:r w:rsidRPr="00E360E5">
        <w:rPr>
          <w:rFonts w:ascii="Arial" w:hAnsi="Arial"/>
          <w:i/>
          <w:iCs/>
          <w:sz w:val="24"/>
          <w:szCs w:val="24"/>
        </w:rPr>
        <w:lastRenderedPageBreak/>
        <w:t>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 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w:t>
      </w:r>
    </w:p>
    <w:p w14:paraId="38ACE386"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lastRenderedPageBreak/>
        <w:t>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5BA16584"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Allora il re disse a Ioab: «Ecco, faccio come mi hai detto; va’ dunque e fa’ tornare il giovane Assalonne». Ioab si gettò con la faccia a terra, </w:t>
      </w:r>
      <w:r w:rsidRPr="00E360E5">
        <w:rPr>
          <w:rFonts w:ascii="Arial" w:hAnsi="Arial"/>
          <w:i/>
          <w:iCs/>
          <w:sz w:val="24"/>
          <w:szCs w:val="24"/>
        </w:rPr>
        <w:lastRenderedPageBreak/>
        <w:t xml:space="preserve">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 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 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59C070FD"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46BB734D"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w:t>
      </w:r>
      <w:r w:rsidRPr="00E360E5">
        <w:rPr>
          <w:rFonts w:ascii="Arial" w:hAnsi="Arial"/>
          <w:i/>
          <w:iCs/>
          <w:sz w:val="24"/>
          <w:szCs w:val="24"/>
        </w:rPr>
        <w:lastRenderedPageBreak/>
        <w:t>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20431F33"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4A10B348"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 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w:t>
      </w:r>
      <w:r w:rsidRPr="00E360E5">
        <w:rPr>
          <w:rFonts w:ascii="Arial" w:hAnsi="Arial"/>
          <w:i/>
          <w:iCs/>
          <w:sz w:val="24"/>
          <w:szCs w:val="24"/>
        </w:rPr>
        <w:lastRenderedPageBreak/>
        <w:t>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w:t>
      </w:r>
    </w:p>
    <w:p w14:paraId="7DBA9D21"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 xml:space="preserve">Anche nella Chiesa di Cristo Gesù regna il peccato. Dove regna il peccato, regnerà sempre la parola frutto del peccato che è nel cuore. Come i figli d’Israele avevano una parola contro Mosè, così la comunità di Corinto ha una parola contro l’Apostolo Paolo. Poiché Paolo ha nel cuore Cristo Gesù ed è perennemente mosso dallo Spirito Santo, lui rivolge ai Corinti una parola di compassione, misericordia, perdono. </w:t>
      </w:r>
    </w:p>
    <w:p w14:paraId="7B2B023B" w14:textId="77777777" w:rsidR="005569A7" w:rsidRPr="00E360E5" w:rsidRDefault="005569A7" w:rsidP="005569A7">
      <w:pPr>
        <w:spacing w:after="120"/>
        <w:jc w:val="both"/>
        <w:rPr>
          <w:rFonts w:ascii="Arial" w:hAnsi="Arial"/>
          <w:sz w:val="24"/>
          <w:szCs w:val="24"/>
        </w:rPr>
      </w:pPr>
      <w:r w:rsidRPr="00E360E5">
        <w:rPr>
          <w:rFonts w:ascii="Arial" w:hAnsi="Arial"/>
          <w:sz w:val="24"/>
          <w:szCs w:val="24"/>
        </w:rPr>
        <w:t>Sempre ognuno parla di ciò che nel cuore sovrabbonda. Se sovrabbonda il peccato, si parla dal peccato. Se sovrabbonda l’odio si parla dall’odio. Se sovrabbonda la stoltezza, si parla dalla stoltezza. Se sovrabbonda l’iniquità, si parla dall’iniquità. Se invece sovrabbonda la verità, la giustizia, la carità, si parla dalla verità, dalla giustizia, dalla carità. Anche le decisioni che si prendono, vengono presi da ciò che dal cuore sovrabbonda. La Parola rivela il cuore. Ecco il saggio insegnamento che viene a noi dallo Spirito Santo nel Libro del Siracide:</w:t>
      </w:r>
    </w:p>
    <w:p w14:paraId="3C018C64"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2273B504" w14:textId="36473AD8" w:rsidR="005569A7" w:rsidRPr="00E360E5" w:rsidRDefault="005569A7" w:rsidP="005569A7">
      <w:pPr>
        <w:spacing w:after="120"/>
        <w:jc w:val="both"/>
        <w:rPr>
          <w:rFonts w:ascii="Arial" w:hAnsi="Arial"/>
          <w:bCs/>
          <w:sz w:val="24"/>
          <w:szCs w:val="24"/>
        </w:rPr>
      </w:pPr>
      <w:r w:rsidRPr="00E360E5">
        <w:rPr>
          <w:rFonts w:ascii="Arial" w:hAnsi="Arial"/>
          <w:bCs/>
          <w:sz w:val="24"/>
          <w:szCs w:val="24"/>
        </w:rPr>
        <w:t>Ecco la parola di saggezza, grande sapienza, ricca di misericordia e di perdono, piena di carità, apportatrice di grande pace che l’Apostolo Paolo rivolge ai fedeli della Chiesa di Dio che vive in Corinto:</w:t>
      </w:r>
      <w:r w:rsidR="002E5F86" w:rsidRPr="00E360E5">
        <w:rPr>
          <w:rFonts w:ascii="Arial" w:hAnsi="Arial"/>
          <w:bCs/>
          <w:sz w:val="24"/>
          <w:szCs w:val="24"/>
        </w:rPr>
        <w:t xml:space="preserve"> </w:t>
      </w:r>
    </w:p>
    <w:p w14:paraId="4BF42861" w14:textId="2838E588"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sidR="002E5F86" w:rsidRPr="00E360E5">
        <w:rPr>
          <w:rFonts w:ascii="Arial" w:hAnsi="Arial"/>
          <w:i/>
          <w:iCs/>
          <w:sz w:val="24"/>
          <w:szCs w:val="24"/>
        </w:rPr>
        <w:t xml:space="preserve"> </w:t>
      </w:r>
      <w:r w:rsidRPr="00E360E5">
        <w:rPr>
          <w:rFonts w:ascii="Arial" w:hAnsi="Arial"/>
          <w:i/>
          <w:iCs/>
          <w:sz w:val="24"/>
          <w:szCs w:val="24"/>
        </w:rPr>
        <w:t xml:space="preserve">Non vogliamo infatti che ignoriate, fratelli, </w:t>
      </w:r>
      <w:r w:rsidRPr="00E360E5">
        <w:rPr>
          <w:rFonts w:ascii="Arial" w:hAnsi="Arial"/>
          <w:i/>
          <w:iCs/>
          <w:sz w:val="24"/>
          <w:szCs w:val="24"/>
        </w:rPr>
        <w:lastRenderedPageBreak/>
        <w:t xml:space="preserve">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1,1-24). </w:t>
      </w:r>
    </w:p>
    <w:p w14:paraId="70BDE77A"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w:t>
      </w:r>
      <w:r w:rsidRPr="00E360E5">
        <w:rPr>
          <w:rFonts w:ascii="Arial" w:hAnsi="Arial"/>
          <w:i/>
          <w:iCs/>
          <w:sz w:val="24"/>
          <w:szCs w:val="24"/>
        </w:rPr>
        <w:lastRenderedPageBreak/>
        <w:t xml:space="preserve">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40663625"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2C3808FA"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7CBD28FF"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Perciò, avendo questo ministero, secondo la misericordia che ci è stata accordata, non ci perdiamo d’animo. Al contrario, abbiamo </w:t>
      </w:r>
      <w:r w:rsidRPr="00E360E5">
        <w:rPr>
          <w:rFonts w:ascii="Arial" w:hAnsi="Arial"/>
          <w:i/>
          <w:iCs/>
          <w:sz w:val="24"/>
          <w:szCs w:val="24"/>
        </w:rPr>
        <w:lastRenderedPageBreak/>
        <w:t>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FDAB818"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04D55B7F" w14:textId="77777777" w:rsidR="005569A7" w:rsidRPr="00E360E5" w:rsidRDefault="005569A7" w:rsidP="005569A7">
      <w:pPr>
        <w:spacing w:after="120"/>
        <w:jc w:val="both"/>
        <w:rPr>
          <w:rFonts w:ascii="Arial" w:hAnsi="Arial"/>
          <w:bCs/>
          <w:sz w:val="24"/>
          <w:szCs w:val="24"/>
        </w:rPr>
      </w:pPr>
      <w:r w:rsidRPr="00E360E5">
        <w:rPr>
          <w:rFonts w:ascii="Arial" w:hAnsi="Arial"/>
          <w:bCs/>
          <w:sz w:val="24"/>
          <w:szCs w:val="24"/>
        </w:rPr>
        <w:t>Neanche il Collegio Apostolico fu immune dal peccato. Giuda si lasciò conquistare da Satana e anche lui divenne un diavolo. Come Satana si è avventato con Cristo Gesù, così anche Giuda si è avventato contro Cristo Gesù. Giuda parla dal suo cuore satanico, diabolico, perverso. Gesù parla con il suo cuore ricco di tutta la carità del Padre, tutta la sua verità, tutta la sua giustizia, tutta la sua santità, nello Spirito Santo. Se noi oggi ci avventiamo contro Cristo Signore, è questo il segno che anche noi come Giuda siamo divenuto o diavoli o figli del diavolo. Nel Cenacolo, dopo la lavanda dei piedi, Gesù annuncia che uno di loro lo tradirà. Osserviamo la saggezza, la sapienza, la somma prudenza con la quale Gesù svela il traditore:</w:t>
      </w:r>
    </w:p>
    <w:p w14:paraId="0823C479"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w:t>
      </w:r>
      <w:r w:rsidRPr="00E360E5">
        <w:rPr>
          <w:rFonts w:ascii="Arial" w:hAnsi="Arial"/>
          <w:i/>
          <w:iCs/>
          <w:sz w:val="24"/>
          <w:szCs w:val="24"/>
        </w:rPr>
        <w:lastRenderedPageBreak/>
        <w:t>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13,1-30).</w:t>
      </w:r>
    </w:p>
    <w:p w14:paraId="5F35054F" w14:textId="530C9C90" w:rsidR="005569A7" w:rsidRPr="00E360E5" w:rsidRDefault="005569A7" w:rsidP="005569A7">
      <w:pPr>
        <w:spacing w:after="120"/>
        <w:jc w:val="both"/>
        <w:rPr>
          <w:rFonts w:ascii="Arial" w:hAnsi="Arial" w:cs="Arial"/>
          <w:sz w:val="24"/>
          <w:szCs w:val="24"/>
        </w:rPr>
      </w:pPr>
      <w:r w:rsidRPr="00E360E5">
        <w:rPr>
          <w:rFonts w:ascii="Arial" w:hAnsi="Arial" w:cs="Arial"/>
          <w:sz w:val="24"/>
          <w:szCs w:val="24"/>
        </w:rPr>
        <w:t>Proviamo a fare un po’ di luce su Giuda, sul diavolo, sui figli del diavolo:</w:t>
      </w:r>
      <w:r w:rsidR="002E5F86" w:rsidRPr="00E360E5">
        <w:rPr>
          <w:rFonts w:ascii="Arial" w:hAnsi="Arial" w:cs="Arial"/>
          <w:sz w:val="24"/>
          <w:szCs w:val="24"/>
        </w:rPr>
        <w:t xml:space="preserve"> </w:t>
      </w:r>
      <w:r w:rsidRPr="00E360E5">
        <w:rPr>
          <w:rFonts w:ascii="Arial" w:hAnsi="Arial" w:cs="Arial"/>
          <w:sz w:val="24"/>
          <w:szCs w:val="24"/>
        </w:rPr>
        <w:t xml:space="preserve">Nel Vangelo secondo Giovanni si parla solo quattro volte di Giuda; dopo la confessione di Pietro; al momento dell’unzione da parte di Maria, la sorella di Marta e di Lazzaro; in questo contesto solenne della Cena pasquale nel quale è svelato il suo tradimento; nel momento della cattura: </w:t>
      </w:r>
    </w:p>
    <w:p w14:paraId="1019A01D"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w:t>
      </w:r>
      <w:r w:rsidRPr="00E360E5">
        <w:rPr>
          <w:rFonts w:ascii="Arial" w:hAnsi="Arial"/>
          <w:i/>
          <w:iCs/>
          <w:sz w:val="24"/>
          <w:szCs w:val="24"/>
        </w:rPr>
        <w:lastRenderedPageBreak/>
        <w:t xml:space="preserve">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12,3-8). 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(Gv 18,1-3). </w:t>
      </w:r>
    </w:p>
    <w:p w14:paraId="4220280A" w14:textId="77777777" w:rsidR="005569A7" w:rsidRPr="00E360E5" w:rsidRDefault="005569A7" w:rsidP="005569A7">
      <w:pPr>
        <w:spacing w:after="120"/>
        <w:jc w:val="both"/>
        <w:rPr>
          <w:rFonts w:ascii="Arial" w:hAnsi="Arial" w:cs="Arial"/>
          <w:bCs/>
          <w:sz w:val="24"/>
          <w:szCs w:val="24"/>
        </w:rPr>
      </w:pPr>
      <w:r w:rsidRPr="00E360E5">
        <w:rPr>
          <w:rFonts w:ascii="Arial" w:hAnsi="Arial" w:cs="Arial"/>
          <w:bCs/>
          <w:sz w:val="24"/>
          <w:szCs w:val="24"/>
        </w:rPr>
        <w:t>Gesù dice di lui che è un diavolo. Lo Spirito Santo rivela che era un ladro. Essendo un diavolo, necessariamente deve combattere contro Cristo Gesù. Nel contesto della Cena pasquale si aggiunge che dopo aver preso il boccone, Satana è entrato in Giuda. Ora Giuda è un diavolo totalmente governato da Satana. È un diavolo nel quale abita Satana. È sotto la piena obbedienza ad ogni mozione di Satana. Poiché Satana vuole la crocifissione di Cristo Gesù, lui diviene suo strumento perfetto perché la sua volontà si compia. Infatti appena Giuda lascia il Cenalo, entra nel buio e nelle tenebre morali e spirituali più fitte. Le tenebre di Satana diventano le sue tenebre. Il buio di Satana diventa il suo buio. L’invidia di Satana diventa la sua invidia. L’odio di Satana diventa il suo odio. Lo Spirito Santo questo ci rivela e questo noi crediamo. Ad essere strumento perfetto di Satana, Giuda vi è giunto per sua volontà. Si è distaccato da Gesù e dal suo insegnamento e si è lasciato indottrinare da Satana e dai suoi satelliti. Dalla dottrina della luce e passato alla dottrina delle tenebre. Ma quando si passa nella dottrina delle tenebre, anche le nostre opere saranno di tenebre, Quelle di Giuda sono opere di tenebre. Non solo dopo che è uscito dal Cenacolo, ma anche prima. Prima vi era per Giuda possibilità di salvezza. Ora che Satana ha preso possesso di lui non c’è alcuna possibilità. Lui ormai appartiene a Satana. Satana mai lascerà la sua preda. La condurrà alla morte eterna.</w:t>
      </w:r>
    </w:p>
    <w:p w14:paraId="66ACE79D" w14:textId="77777777" w:rsidR="005569A7" w:rsidRPr="00E360E5" w:rsidRDefault="005569A7" w:rsidP="005569A7">
      <w:pPr>
        <w:spacing w:after="120"/>
        <w:jc w:val="both"/>
        <w:rPr>
          <w:rFonts w:ascii="Arial" w:hAnsi="Arial" w:cs="Arial"/>
          <w:bCs/>
          <w:sz w:val="24"/>
          <w:szCs w:val="24"/>
        </w:rPr>
      </w:pPr>
      <w:r w:rsidRPr="00E360E5">
        <w:rPr>
          <w:rFonts w:ascii="Arial" w:hAnsi="Arial" w:cs="Arial"/>
          <w:bCs/>
          <w:sz w:val="24"/>
          <w:szCs w:val="24"/>
        </w:rPr>
        <w:t xml:space="preserve">Ora è giusto che ci chiediamo: quando una persona diviene un diavolo? Basta abbandonare la via della giustizia e della verità o è necessario che vi sia qualche altra cosa? Una persona che abbandona la via della giustizia e della verità è figlio del diavolo, ma ancora non è un diavolo. È un diavolo quando diventa voce e cuore di Satana per combattere con Dio e la sua Parola. Quando in un uomo c’è la volontà di combattere contro Dio e contro la sua Parola, allora possiamo dire che quest’uomo è un diavolo. È volontà contraria a Dio e lotta per distogliere molti </w:t>
      </w:r>
      <w:r w:rsidRPr="00E360E5">
        <w:rPr>
          <w:rFonts w:ascii="Arial" w:hAnsi="Arial" w:cs="Arial"/>
          <w:bCs/>
          <w:sz w:val="24"/>
          <w:szCs w:val="24"/>
        </w:rPr>
        <w:lastRenderedPageBreak/>
        <w:t>dalla fede e dall’obbedienza al vero Dio che è il Signore dell’uomo. Giuda ha superato questa prima fase. Nel Cenacolo diviene proprietà di Satana. Satana prende interamente possesso della sua anima, dei suoi pensieri, del suo spirito, del suo cuore. Quando questo accade è veramente la fine per un uomo. È la sua morte eterna mentre ancora è in vita. Chi non vuole trasformarsi in un diavolo, deve prestare ogni attenzione a non peccare. Dalla trasgressione al combattimento contro Dio e la sua Parola, il passo è breve. Urge prestare somma vigilanza. Se si persevera nell’essere diavoli, sempre si arriva al totale possesso di Satana. Allora è veramente la fine. Non c’è più speranza di vita eterna. Per non arrivare a questo punto finale, è necessario non iniziare il cammino nel male. Quando si comincia, e a volte si inizia solo per scherzo o per gioco, ognuno sappia che Satana mai gioca con noi. Ci seduce con il gioco ma per prenderci nella sua trappola.</w:t>
      </w:r>
    </w:p>
    <w:p w14:paraId="123E6607" w14:textId="77777777" w:rsidR="005569A7" w:rsidRPr="00E360E5" w:rsidRDefault="005569A7" w:rsidP="005569A7">
      <w:pPr>
        <w:spacing w:after="120"/>
        <w:jc w:val="both"/>
        <w:rPr>
          <w:rFonts w:ascii="Arial" w:hAnsi="Arial" w:cs="Arial"/>
          <w:bCs/>
          <w:sz w:val="24"/>
          <w:szCs w:val="24"/>
        </w:rPr>
      </w:pPr>
      <w:r w:rsidRPr="00E360E5">
        <w:rPr>
          <w:rFonts w:ascii="Arial" w:hAnsi="Arial" w:cs="Arial"/>
          <w:bCs/>
          <w:sz w:val="24"/>
          <w:szCs w:val="24"/>
        </w:rPr>
        <w:t xml:space="preserve">Il diavolo è natura contraria a Dio con volontà di distruggere nell’uomo Dio ad immagine e a somiglianza del quale l’uomo è stato creato. Dio è vita eterna. Per natura il diavolo è morte eterna e vuole trascinare nella sua morte eterna ogni uomo. Nessun uomo nella Scrittura Santa è detto diavolo. Solo Giuda è detto diavolo da Gesù. Perché è detto diavolo? Perché lui si è fatto natura contraria a Cristo Gesù e ha nel cuore la ferma volontà di tradirlo. Neanche i Giudei vengono chiamati diavoli da Gesù. Vengono invece chiamati figli del diavolo. L’Apostolo Giovanni chiama invece figli del diavolo tutti coloro che si consegnano al peccato. I figli di Dio non peccano. I figli del diavolo invece si consegnano al male e al peccano. Ecco come molte volte la Scrittura Santa parla del diavolo: </w:t>
      </w:r>
    </w:p>
    <w:p w14:paraId="7EDCD4E9"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w:t>
      </w:r>
    </w:p>
    <w:p w14:paraId="78E0DB96" w14:textId="5D84334E"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Rispose Gesù: "Non ho forse scelto io voi, i Dodici? Eppure uno di voi è un diavolo!" (Gv 6, 70).</w:t>
      </w:r>
      <w:r w:rsidR="002E5F86" w:rsidRPr="00E360E5">
        <w:rPr>
          <w:rFonts w:ascii="Arial" w:hAnsi="Arial"/>
          <w:i/>
          <w:iCs/>
          <w:sz w:val="24"/>
          <w:szCs w:val="24"/>
        </w:rPr>
        <w:t xml:space="preserve"> </w:t>
      </w:r>
      <w:r w:rsidRPr="00E360E5">
        <w:rPr>
          <w:rFonts w:ascii="Arial" w:hAnsi="Arial"/>
          <w:i/>
          <w:iCs/>
          <w:sz w:val="24"/>
          <w:szCs w:val="24"/>
        </w:rPr>
        <w:t xml:space="preserve">Voi che avete per padre il diavolo, e volete compiere i desideri del padre vostro. Egli è stato omicida fin da </w:t>
      </w:r>
      <w:r w:rsidRPr="00E360E5">
        <w:rPr>
          <w:rFonts w:ascii="Arial" w:hAnsi="Arial"/>
          <w:i/>
          <w:iCs/>
          <w:sz w:val="24"/>
          <w:szCs w:val="24"/>
        </w:rPr>
        <w:lastRenderedPageBreak/>
        <w:t>principio e non ha perseverato nella verità, perché non vi è verità in lui. Quando dice il falso, parla del suo, perché è menzognero e padre della menzogna (Gv 8, 44).</w:t>
      </w:r>
      <w:r w:rsidR="002E5F86" w:rsidRPr="00E360E5">
        <w:rPr>
          <w:rFonts w:ascii="Arial" w:hAnsi="Arial"/>
          <w:i/>
          <w:iCs/>
          <w:sz w:val="24"/>
          <w:szCs w:val="24"/>
        </w:rPr>
        <w:t xml:space="preserve"> </w:t>
      </w:r>
      <w:r w:rsidRPr="00E360E5">
        <w:rPr>
          <w:rFonts w:ascii="Arial" w:hAnsi="Arial"/>
          <w:i/>
          <w:iCs/>
          <w:sz w:val="24"/>
          <w:szCs w:val="24"/>
        </w:rPr>
        <w:t>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w:t>
      </w:r>
      <w:r w:rsidR="002E5F86" w:rsidRPr="00E360E5">
        <w:rPr>
          <w:rFonts w:ascii="Arial" w:hAnsi="Arial"/>
          <w:i/>
          <w:iCs/>
          <w:sz w:val="24"/>
          <w:szCs w:val="24"/>
        </w:rPr>
        <w:t xml:space="preserve"> </w:t>
      </w:r>
      <w:r w:rsidRPr="00E360E5">
        <w:rPr>
          <w:rFonts w:ascii="Arial" w:hAnsi="Arial"/>
          <w:i/>
          <w:iCs/>
          <w:sz w:val="24"/>
          <w:szCs w:val="24"/>
        </w:rPr>
        <w:t xml:space="preserve">E non date occasione al diavolo (Ef 4, 27). Rivestitevi dell'armatura di Dio, per poter resistere alle insidie del diavolo (Ef 6, 11). Inoltre non sia un neofita, perché non gli accada di montare in superbia e di cadere nella stessa condanna del diavolo (1Tm 3, 6). È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w:t>
      </w:r>
    </w:p>
    <w:p w14:paraId="65550DE3" w14:textId="2A9F2083"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Da questo si distinguono i figli di Dio dai figli del diavolo: chi non pratica la giustizia non è da Dio, né lo è chi non ama il suo fratello (1Gv 3, 10).</w:t>
      </w:r>
      <w:r w:rsidR="002E5F86" w:rsidRPr="00E360E5">
        <w:rPr>
          <w:rFonts w:ascii="Arial" w:hAnsi="Arial"/>
          <w:i/>
          <w:iCs/>
          <w:sz w:val="24"/>
          <w:szCs w:val="24"/>
        </w:rPr>
        <w:t xml:space="preserve"> </w:t>
      </w:r>
      <w:r w:rsidRPr="00E360E5">
        <w:rPr>
          <w:rFonts w:ascii="Arial" w:hAnsi="Arial"/>
          <w:i/>
          <w:iCs/>
          <w:sz w:val="24"/>
          <w:szCs w:val="24"/>
        </w:rPr>
        <w:t xml:space="preserve">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0B02BC2C" w14:textId="77777777" w:rsidR="005569A7" w:rsidRPr="00E360E5" w:rsidRDefault="005569A7" w:rsidP="005569A7">
      <w:pPr>
        <w:spacing w:after="120"/>
        <w:jc w:val="both"/>
        <w:rPr>
          <w:rFonts w:ascii="Arial" w:hAnsi="Arial"/>
          <w:iCs/>
          <w:sz w:val="24"/>
          <w:szCs w:val="24"/>
        </w:rPr>
      </w:pPr>
      <w:r w:rsidRPr="00E360E5">
        <w:rPr>
          <w:rFonts w:ascii="Arial" w:hAnsi="Arial"/>
          <w:iCs/>
          <w:sz w:val="24"/>
          <w:szCs w:val="24"/>
        </w:rPr>
        <w:t xml:space="preserve">Se la Scrittura Santa nessun altro uomo chiama diavolo, neanche noi possiamo chiamare diavolo una persona. Quanti fanno il male, quanti si consegnano al peccato, quanti si abbandonano ad ogni trasgressione e disobbedienza verso la </w:t>
      </w:r>
      <w:r w:rsidRPr="00E360E5">
        <w:rPr>
          <w:rFonts w:ascii="Arial" w:hAnsi="Arial"/>
          <w:iCs/>
          <w:sz w:val="24"/>
          <w:szCs w:val="24"/>
        </w:rPr>
        <w:lastRenderedPageBreak/>
        <w:t xml:space="preserve">Legge del Signore possiamo dire che sono figli del diavolo. In questo ci autorizza lo Spirito Santo che ha parlato e che parla a noi attraverso l’Apostolo Giovanni. Per il diavolo non c’è più redenzione. Per i figli del diavolo vi è ogni possibilità di conversione e di salvezza, a condizione che non abbiamo già raggiunto il limite del peccato dal quale non c’è ritorno e questo limite è il peccato contro lo Spirito Santo. Ecco come lo stesso Gesù rivela la gravità di questo limite invalicabile: </w:t>
      </w:r>
    </w:p>
    <w:p w14:paraId="02F99D62"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3D177153" w14:textId="77777777" w:rsidR="005569A7" w:rsidRPr="00E360E5" w:rsidRDefault="005569A7" w:rsidP="005569A7">
      <w:pPr>
        <w:spacing w:after="120"/>
        <w:jc w:val="both"/>
        <w:rPr>
          <w:rFonts w:ascii="Arial" w:hAnsi="Arial"/>
          <w:iCs/>
          <w:sz w:val="24"/>
          <w:szCs w:val="24"/>
        </w:rPr>
      </w:pPr>
      <w:r w:rsidRPr="00E360E5">
        <w:rPr>
          <w:rFonts w:ascii="Arial" w:hAnsi="Arial"/>
          <w:iCs/>
          <w:sz w:val="24"/>
          <w:szCs w:val="24"/>
        </w:rPr>
        <w:t>Ogni uomo è avvisato. Tutti dobbiamo evitare di cadere in questo gravissimo peccato dal quale non c’è ritorno. Cadono in questo peccato quanti con scienza, coscienza, deliberato consenso impugnano la verità conosciuta, quanti si ostinano nei peccati, quanti muoiono nell’impenitenza finale, quanti giungono alla disperazione della salvezza, quanti presumono di salvarsi senza meriti. Se noi oggi ascoltiamo le voci dei cristiani, dobbiamo affermare che molti stanno cadendo in uno e in tutti questi orrendi peccati. Ormai quasi tutto il mondo cristiano si sta erroneamente convincendo che la misericordia è per tutti e che tutti saranno salvati, indipendentemente dalle loro opere, ma anche nonostante la montagna di peccati che li copre.</w:t>
      </w:r>
    </w:p>
    <w:p w14:paraId="476343E3" w14:textId="77777777" w:rsidR="005569A7" w:rsidRPr="00E360E5" w:rsidRDefault="005569A7" w:rsidP="005569A7">
      <w:pPr>
        <w:spacing w:after="120"/>
        <w:jc w:val="both"/>
        <w:rPr>
          <w:rFonts w:ascii="Arial" w:hAnsi="Arial" w:cs="Arial"/>
          <w:sz w:val="24"/>
          <w:szCs w:val="24"/>
        </w:rPr>
      </w:pPr>
      <w:r w:rsidRPr="00E360E5">
        <w:rPr>
          <w:rFonts w:ascii="Arial" w:hAnsi="Arial" w:cs="Arial"/>
          <w:sz w:val="24"/>
          <w:szCs w:val="24"/>
        </w:rPr>
        <w:t xml:space="preserve">Satana invece è colui che tenta. Tenta per allontanare dalla verità e dalla giustizia, dalla santità e dal sentiero della vera vita. Tenta perché non si compia la volontà di Dio. Gesù respinge le parole dell’Apostolo Pietro chiamandolo Satana e chiedendogli di rimanere in eterno suo discepolo. Perché l’Apostolo Pietro deve rimanere in eterno discepolo? Perché Maestro di Cristo è solo il Padre. Il Padre lo guida attraverso il suo Santo Spirito: </w:t>
      </w:r>
    </w:p>
    <w:p w14:paraId="463037ED"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w:t>
      </w:r>
      <w:r w:rsidRPr="00E360E5">
        <w:rPr>
          <w:rFonts w:ascii="Arial" w:hAnsi="Arial"/>
          <w:i/>
          <w:iCs/>
          <w:sz w:val="24"/>
          <w:szCs w:val="24"/>
        </w:rPr>
        <w:lastRenderedPageBreak/>
        <w:t>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w:t>
      </w:r>
    </w:p>
    <w:p w14:paraId="42DE5E7B"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w:t>
      </w:r>
      <w:r w:rsidRPr="00E360E5">
        <w:rPr>
          <w:rFonts w:ascii="Arial" w:hAnsi="Arial"/>
          <w:i/>
          <w:iCs/>
          <w:sz w:val="24"/>
          <w:szCs w:val="24"/>
        </w:rPr>
        <w:lastRenderedPageBreak/>
        <w:t xml:space="preserve">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w:t>
      </w:r>
    </w:p>
    <w:p w14:paraId="67DB774A" w14:textId="77777777" w:rsidR="005569A7" w:rsidRPr="00E360E5" w:rsidRDefault="005569A7" w:rsidP="00E360E5">
      <w:pPr>
        <w:spacing w:after="120"/>
        <w:ind w:left="567" w:right="567"/>
        <w:jc w:val="both"/>
        <w:rPr>
          <w:rFonts w:ascii="Arial" w:hAnsi="Arial"/>
          <w:i/>
          <w:iCs/>
          <w:sz w:val="24"/>
          <w:szCs w:val="24"/>
        </w:rPr>
      </w:pPr>
      <w:r w:rsidRPr="00E360E5">
        <w:rPr>
          <w:rFonts w:ascii="Arial" w:hAnsi="Arial"/>
          <w:i/>
          <w:iCs/>
          <w:sz w:val="24"/>
          <w:szCs w:val="24"/>
        </w:rPr>
        <w:t>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w:t>
      </w:r>
    </w:p>
    <w:p w14:paraId="697C2D38" w14:textId="77777777" w:rsidR="005569A7" w:rsidRPr="00E360E5" w:rsidRDefault="005569A7" w:rsidP="005569A7">
      <w:pPr>
        <w:spacing w:after="120"/>
        <w:jc w:val="both"/>
        <w:rPr>
          <w:rFonts w:ascii="Arial" w:hAnsi="Arial" w:cs="Arial"/>
          <w:bCs/>
          <w:sz w:val="24"/>
          <w:szCs w:val="24"/>
        </w:rPr>
      </w:pPr>
      <w:r w:rsidRPr="00E360E5">
        <w:rPr>
          <w:rFonts w:ascii="Arial" w:hAnsi="Arial" w:cs="Arial"/>
          <w:bCs/>
          <w:sz w:val="24"/>
          <w:szCs w:val="24"/>
        </w:rPr>
        <w:t xml:space="preserve">È figlio del diavolo chi si consegna al male. Quando chi si consegna al male tenta un fratello o molti fratelli perché abbandonino la via del bene e si consegnino anche loro al male, allora rimanendo sempre figlio del diavolo, si trasforma in Satana per tutti coloro che lui tenta. Se già il peccato di scandalo </w:t>
      </w:r>
      <w:r w:rsidRPr="00E360E5">
        <w:rPr>
          <w:rFonts w:ascii="Arial" w:hAnsi="Arial" w:cs="Arial"/>
          <w:bCs/>
          <w:i/>
          <w:sz w:val="24"/>
          <w:szCs w:val="24"/>
        </w:rPr>
        <w:t xml:space="preserve">“verso uno solo </w:t>
      </w:r>
      <w:r w:rsidRPr="00E360E5">
        <w:rPr>
          <w:rFonts w:ascii="Arial" w:hAnsi="Arial" w:cs="Arial"/>
          <w:bCs/>
          <w:i/>
          <w:sz w:val="24"/>
          <w:szCs w:val="24"/>
        </w:rPr>
        <w:lastRenderedPageBreak/>
        <w:t xml:space="preserve">di questi piccoli che credono in me” – </w:t>
      </w:r>
      <w:r w:rsidRPr="00E360E5">
        <w:rPr>
          <w:rFonts w:ascii="Arial" w:hAnsi="Arial" w:cs="Arial"/>
          <w:bCs/>
          <w:sz w:val="24"/>
          <w:szCs w:val="24"/>
        </w:rPr>
        <w:t>dice Gesù – è severamente punito dal Signore, molto più pesante sarà la punizione per coloro che conducono sulla via della perdizione i loro fratelli:</w:t>
      </w:r>
    </w:p>
    <w:p w14:paraId="5BDFA74A"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2E21BBF1" w14:textId="77777777" w:rsidR="005569A7" w:rsidRPr="00D06AAA" w:rsidRDefault="005569A7" w:rsidP="005569A7">
      <w:pPr>
        <w:spacing w:after="120"/>
        <w:jc w:val="both"/>
        <w:rPr>
          <w:rFonts w:ascii="Arial" w:hAnsi="Arial" w:cs="Arial"/>
          <w:sz w:val="24"/>
          <w:szCs w:val="24"/>
        </w:rPr>
      </w:pPr>
      <w:r w:rsidRPr="00D06AAA">
        <w:rPr>
          <w:rFonts w:ascii="Arial" w:hAnsi="Arial" w:cs="Arial"/>
          <w:sz w:val="24"/>
          <w:szCs w:val="24"/>
        </w:rPr>
        <w:t xml:space="preserve">Ma oggi chi crede più in queste parole del Signore? Ormai tutto il Vangelo da molti viene considerato parola di ieri e non di oggi. Oggi abbiamo altre parole e secondo queste parole noi dobbiamo parlare e anche vivere. </w:t>
      </w:r>
    </w:p>
    <w:p w14:paraId="5F33E244"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L’Apostolo Giovanni nella sua Prima Lettera rivela che dal seno della Chiesa sono usciti molti anticristi. Chi è anticristo? Colui che nega Gesù venuto nella carne. Colui cioè che nega la preesistenza eterna del Figlio Unigenito del Padre, del Verbo della vita e di conseguenza della sua Incarnazione. Chi nega l’Incarnazione del Figlio eterno di Dio, nega tutto il mistero della redenzione, della salvezza, della grazia e della verità, della luce e della vita eterna che vengono a noi per mezzo di Cristo Gesù. Nega anche tutto il mistero del Padre e dello Spirito. Tutto il mistero della Chiesa. Tutto il mistero dell’uomo. Tutto diviene una misera favola. </w:t>
      </w:r>
    </w:p>
    <w:p w14:paraId="647C431C"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w:t>
      </w:r>
      <w:r w:rsidRPr="00D06AAA">
        <w:rPr>
          <w:rFonts w:ascii="Arial" w:hAnsi="Arial"/>
          <w:bCs/>
          <w:i/>
          <w:iCs/>
          <w:sz w:val="24"/>
          <w:szCs w:val="24"/>
        </w:rPr>
        <w:lastRenderedPageBreak/>
        <w:t>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2,18-28).</w:t>
      </w:r>
    </w:p>
    <w:p w14:paraId="0E278568"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L’Apostolo Pietro denuncia i falsi maestri che sono sorti e che sorgeranno in senso alla Chiesa. Da cosa distinguiamo il vero maestro dal falso? Il vero Maestro rimane fedele alla dottrina degli Apostoli. Il falso maestro nega la dottrina degli Apostoli e ne costruisce una totalmente differente. Da cosa distinguiamo anche il vero maestro dal falso? Il falso maestro non seguendo la dottrina di Cristo Gesù, non segue neanche la morale di Cristo Gesù. Quanti oggi chiamano morale rigida la morale del Vangelo sono falsi maestri. La morale evangelica è stata data dal Figlio Eterno del Padre. Non è frutto di mente umana.</w:t>
      </w:r>
    </w:p>
    <w:p w14:paraId="1D35A067"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D575D0C"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w:t>
      </w:r>
      <w:r w:rsidRPr="00D06AAA">
        <w:rPr>
          <w:rFonts w:ascii="Arial" w:hAnsi="Arial"/>
          <w:bCs/>
          <w:i/>
          <w:iCs/>
          <w:sz w:val="24"/>
          <w:szCs w:val="24"/>
        </w:rPr>
        <w:lastRenderedPageBreak/>
        <w:t xml:space="preserve">malvagità fu punito: un’asina, sebbene muta, parlando con voce umana si oppose alla follia del profeta. </w:t>
      </w:r>
    </w:p>
    <w:p w14:paraId="0B994FBB"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13947F85"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Anche l’Apostolo Giuda denuncia i seminatori del male che si annidano nella comunità cristiana. Questi seminatori seminano la distruzione sia della verità di Cristo Gesù e sia anche dalla vera morale che è frutto della nostra obbedienza alla Parola del Signore nostro Gesù Cristo. Quando si distrugge la verità di Cristo Signore, sempre si distrugge la sana, vera moralità, sempre si distrugge il vero uomo. È vero uomo chi osserva il Comandamento che Cristo Signore ci ha lasciato. La verità di un uomo è nell’obbedienza al Vangelo. Chi non osserva il Vangelo mai potrà divenire un vero uomo. Oggi tutti lavorano per rendere ancora più falso l’uomo. Chi invece lavora per fare l’uomo vero, è accusato con ogni accusa infamante. E chi accusa con accusa infamante è proprio il cristiano, colui che si professa discepolo di Gesù, mentre le sue parole attestano che lui neanche sa chi è Cristo Signore. Rinnegare Cristo è sempre rinnegare l’uomo. È sempre lavorare per rendere l’uomo sempre più falso.</w:t>
      </w:r>
    </w:p>
    <w:p w14:paraId="42ECC8D7"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Giuda, servo di Gesù Cristo e fratello di Giacomo, a coloro che sono prediletti, amati in Dio Padre e custoditi da Gesù Cristo, a voi siano date in abbondanza misericordia, pace e carità. 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w:t>
      </w:r>
      <w:r w:rsidRPr="00D06AAA">
        <w:rPr>
          <w:rFonts w:ascii="Arial" w:hAnsi="Arial"/>
          <w:i/>
          <w:iCs/>
          <w:sz w:val="24"/>
          <w:szCs w:val="24"/>
        </w:rPr>
        <w:lastRenderedPageBreak/>
        <w:t>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10E1AA70" w14:textId="77777777" w:rsidR="005569A7" w:rsidRPr="00D06AAA" w:rsidRDefault="005569A7" w:rsidP="005569A7">
      <w:pPr>
        <w:spacing w:after="120"/>
        <w:jc w:val="both"/>
        <w:rPr>
          <w:rFonts w:ascii="Arial" w:hAnsi="Arial"/>
          <w:iCs/>
          <w:sz w:val="24"/>
          <w:szCs w:val="24"/>
        </w:rPr>
      </w:pPr>
      <w:r w:rsidRPr="00D06AAA">
        <w:rPr>
          <w:rFonts w:ascii="Arial" w:hAnsi="Arial"/>
          <w:sz w:val="24"/>
          <w:szCs w:val="24"/>
        </w:rPr>
        <w:t xml:space="preserve">L’Apostolo Giuda fa un chiaro riferimento a quanto l’Apostolo Paolo scrive a Timoteo, nella sua Seconda Lettera: </w:t>
      </w:r>
      <w:r w:rsidRPr="00D06AAA">
        <w:rPr>
          <w:rFonts w:ascii="Arial" w:hAnsi="Arial"/>
          <w:i/>
          <w:iCs/>
          <w:sz w:val="24"/>
          <w:szCs w:val="24"/>
        </w:rPr>
        <w:t xml:space="preserve">«Alla fine dei tempi vi saranno impostori, che si comporteranno secondo le loro empie passioni». </w:t>
      </w:r>
      <w:r w:rsidRPr="00D06AAA">
        <w:rPr>
          <w:rFonts w:ascii="Arial" w:hAnsi="Arial"/>
          <w:iCs/>
          <w:sz w:val="24"/>
          <w:szCs w:val="24"/>
        </w:rPr>
        <w:t>Come possono essere smascherati gli impostori, i falsi maestri, gli antichisti? Attraverso la conoscenza della dottrina degli Apostoli. Non solo. Ma anche attraverso la conoscenza di tutta la Parola del Signore, Antico e Nuovo Testamento. Chi non conosce la dottrina degli Apostoli, chi non conosce le Scritture Profetiche, facilmente sarà sedotto da ogni falso maestro. Ecco cosa scrive l’Apostolo Paolo a Timoteo:</w:t>
      </w:r>
    </w:p>
    <w:p w14:paraId="3C54455B"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w:t>
      </w:r>
      <w:r w:rsidRPr="00D06AAA">
        <w:rPr>
          <w:rFonts w:ascii="Arial" w:hAnsi="Arial"/>
          <w:bCs/>
          <w:i/>
          <w:iCs/>
          <w:sz w:val="24"/>
          <w:szCs w:val="24"/>
        </w:rPr>
        <w:lastRenderedPageBreak/>
        <w:t xml:space="preserve">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07F59685"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739C135A"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0E91578" w14:textId="3BF91501" w:rsidR="005569A7" w:rsidRPr="00D06AAA" w:rsidRDefault="005569A7" w:rsidP="00D06AAA">
      <w:pPr>
        <w:spacing w:after="120"/>
        <w:jc w:val="both"/>
        <w:rPr>
          <w:rFonts w:ascii="Arial" w:hAnsi="Arial"/>
          <w:sz w:val="24"/>
          <w:szCs w:val="24"/>
        </w:rPr>
      </w:pPr>
      <w:r w:rsidRPr="00D06AAA">
        <w:rPr>
          <w:rFonts w:ascii="Arial" w:hAnsi="Arial"/>
          <w:sz w:val="24"/>
          <w:szCs w:val="24"/>
        </w:rPr>
        <w:t>Se Timoteo vorrà essere annunciatore fedele della Dottrina di Cristo Gesù:</w:t>
      </w:r>
      <w:r w:rsidR="00D06AAA" w:rsidRPr="00D06AAA">
        <w:rPr>
          <w:rFonts w:ascii="Arial" w:hAnsi="Arial"/>
          <w:sz w:val="24"/>
          <w:szCs w:val="24"/>
        </w:rPr>
        <w:t xml:space="preserve"> </w:t>
      </w:r>
      <w:r w:rsidRPr="00D06AAA">
        <w:rPr>
          <w:rFonts w:ascii="Arial" w:hAnsi="Arial"/>
          <w:sz w:val="24"/>
          <w:szCs w:val="24"/>
        </w:rPr>
        <w:t>Deve avere sempre dinanzi ai suoi occhi l’Apostolo Paolo, il Perseguitato per la Parola di Cristo Gesù. Deve custodire nel cuore ogni insegnamento da Lui ricevuto, perché insegnamento di un Apostolo di Gesù Signore. Deve altresì avere un continuo contatto con la Scrittura. Deve per questo far sì che la Parola del Signore divenga il suo quotidiano nutrimento, allo stesso modo che è stato nutrimento per il profeta Ezechiele e per l’Apostolo Giovanni.</w:t>
      </w:r>
    </w:p>
    <w:p w14:paraId="48E9796E"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w:t>
      </w:r>
      <w:r w:rsidRPr="00D06AAA">
        <w:rPr>
          <w:rFonts w:ascii="Arial" w:hAnsi="Arial"/>
          <w:bCs/>
          <w:i/>
          <w:iCs/>
          <w:sz w:val="24"/>
          <w:szCs w:val="24"/>
        </w:rPr>
        <w:lastRenderedPageBreak/>
        <w:t xml:space="preserve">«Figlio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w:t>
      </w:r>
    </w:p>
    <w:p w14:paraId="3FE44CD3"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346408A7"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lastRenderedPageBreak/>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19,1-11). </w:t>
      </w:r>
    </w:p>
    <w:p w14:paraId="7CACCBE0"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 xml:space="preserve">La Parabola della zizzania e quella della rete gettata in mare, rivelano che sempre nel campo di Dio, nella sua Chiesa, in seno all’umanità, sempre assieme al buon grano vi è l’erba cattiva e che con i pesci buoni vi sono anche quelli non buoni. Ognuno è chiamato personalmente alla grande vigilanza. Ma anche chi deve custodire il gregge di Cristo Gesù nella purissima verità della Divina Rivelazione secondo la Sana Dottrina, è chiamato alla grande vigilanza. Come gli Apostoli hanno denunciato tutti gli errori che laceravano la Chiesa di Dio ai loro tempi, così ogni successore degli Apostoli deve denunciare ogni errore che lacera sia la Chiesa universale e sia la sua Chiesa particolare. Potrà fare questo se come Ezechiele e che l’Apostolo Giovanni ogni giorno divora il Libro delle Scritture. </w:t>
      </w:r>
    </w:p>
    <w:p w14:paraId="0C164F15"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Poi congedò la folla ed entrò in </w:t>
      </w:r>
      <w:r w:rsidRPr="00D06AAA">
        <w:rPr>
          <w:rFonts w:ascii="Arial" w:hAnsi="Arial"/>
          <w:i/>
          <w:iCs/>
          <w:sz w:val="24"/>
          <w:szCs w:val="24"/>
        </w:rPr>
        <w:lastRenderedPageBreak/>
        <w:t>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13,24-30.36-43).</w:t>
      </w:r>
    </w:p>
    <w:p w14:paraId="4EE49219"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31C5AF23"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Volendo offrire una parola di luce su queste due Parabole, è cosa necessaria leggere una terza parola di Gesù. Sarà questa terza parola che ci aiuterà a leggere ogni cosa secondo la purissima verità dello Spirito Santo. </w:t>
      </w:r>
    </w:p>
    <w:p w14:paraId="07DC9454" w14:textId="77777777" w:rsidR="005569A7" w:rsidRPr="00D06AAA" w:rsidRDefault="005569A7" w:rsidP="00D06AAA">
      <w:pPr>
        <w:spacing w:after="120"/>
        <w:ind w:left="567" w:right="567"/>
        <w:jc w:val="both"/>
        <w:rPr>
          <w:rFonts w:ascii="Arial" w:hAnsi="Arial" w:cs="Arial"/>
          <w:i/>
          <w:iCs/>
          <w:sz w:val="24"/>
          <w:szCs w:val="24"/>
        </w:rPr>
      </w:pPr>
      <w:r w:rsidRPr="00D06AAA">
        <w:rPr>
          <w:rFonts w:ascii="Arial" w:hAnsi="Arial" w:cs="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w:t>
      </w:r>
    </w:p>
    <w:p w14:paraId="3433205A" w14:textId="19184402" w:rsidR="005569A7" w:rsidRPr="00D06AAA" w:rsidRDefault="005569A7" w:rsidP="00D06AAA">
      <w:pPr>
        <w:spacing w:after="120"/>
        <w:ind w:left="567" w:right="567"/>
        <w:jc w:val="both"/>
        <w:rPr>
          <w:rFonts w:ascii="Arial" w:hAnsi="Arial" w:cs="Arial"/>
          <w:i/>
          <w:iCs/>
          <w:sz w:val="24"/>
          <w:szCs w:val="24"/>
        </w:rPr>
      </w:pPr>
      <w:r w:rsidRPr="00D06AAA">
        <w:rPr>
          <w:rFonts w:ascii="Arial" w:hAnsi="Arial" w:cs="Arial"/>
          <w:i/>
          <w:iCs/>
          <w:sz w:val="24"/>
          <w:szCs w:val="24"/>
        </w:rPr>
        <w:t>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002E5F86" w:rsidRPr="00D06AAA">
        <w:rPr>
          <w:rFonts w:ascii="Arial" w:hAnsi="Arial" w:cs="Arial"/>
          <w:i/>
          <w:iCs/>
          <w:sz w:val="24"/>
          <w:szCs w:val="24"/>
        </w:rPr>
        <w:t xml:space="preserve"> </w:t>
      </w:r>
      <w:r w:rsidRPr="00D06AAA">
        <w:rPr>
          <w:rFonts w:ascii="Arial" w:hAnsi="Arial" w:cs="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w:t>
      </w:r>
      <w:r w:rsidRPr="00D06AAA">
        <w:rPr>
          <w:rFonts w:ascii="Arial" w:hAnsi="Arial" w:cs="Arial"/>
          <w:i/>
          <w:iCs/>
          <w:sz w:val="24"/>
          <w:szCs w:val="24"/>
        </w:rPr>
        <w:lastRenderedPageBreak/>
        <w:t xml:space="preserve">impurità, furti, false testimonianze, calunnie. Queste sono le cose che rendono impuro l’uomo; ma il mangiare senza lavarsi le mani non rende impuro l’uomo». (Mt 15,1-20). </w:t>
      </w:r>
    </w:p>
    <w:p w14:paraId="286CDB43" w14:textId="77777777" w:rsidR="005569A7" w:rsidRPr="00D06AAA" w:rsidRDefault="005569A7" w:rsidP="005569A7">
      <w:pPr>
        <w:spacing w:after="120"/>
        <w:jc w:val="both"/>
        <w:rPr>
          <w:rFonts w:ascii="Arial" w:hAnsi="Arial" w:cs="Arial"/>
          <w:bCs/>
          <w:sz w:val="24"/>
          <w:szCs w:val="24"/>
        </w:rPr>
      </w:pPr>
      <w:r w:rsidRPr="00D06AAA">
        <w:rPr>
          <w:rFonts w:ascii="Arial" w:hAnsi="Arial" w:cs="Arial"/>
          <w:bCs/>
          <w:sz w:val="24"/>
          <w:szCs w:val="24"/>
        </w:rPr>
        <w:t xml:space="preserve">La Parola di Gesù è armonia perfetta nelle verità. Come l’armonia nel discorso di Cristo Gesù è opera dello Spirito Santo, allo stesso modo sarà in noi armonia nella comprensione sempre per opera dello Spirito Santo. Dalle due parabole – quella della zizzania e l’altra delle rete gettata nel mare –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73246683"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p>
    <w:p w14:paraId="567DB33D"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2F520A8C"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 xml:space="preserve">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w:t>
      </w:r>
      <w:r w:rsidRPr="00D06AAA">
        <w:rPr>
          <w:rFonts w:ascii="Arial" w:hAnsi="Arial"/>
          <w:bCs/>
          <w:sz w:val="24"/>
          <w:szCs w:val="24"/>
        </w:rPr>
        <w:lastRenderedPageBreak/>
        <w:t>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69BE83AD" w14:textId="646889D0" w:rsidR="005569A7" w:rsidRPr="00D06AAA" w:rsidRDefault="005569A7" w:rsidP="00D06AAA">
      <w:pPr>
        <w:spacing w:after="120"/>
        <w:jc w:val="both"/>
        <w:rPr>
          <w:rFonts w:ascii="Arial" w:hAnsi="Arial"/>
          <w:bCs/>
          <w:sz w:val="24"/>
          <w:szCs w:val="24"/>
        </w:rPr>
      </w:pPr>
      <w:r w:rsidRPr="00D06AAA">
        <w:rPr>
          <w:rFonts w:ascii="Arial" w:hAnsi="Arial"/>
          <w:bCs/>
          <w:sz w:val="24"/>
          <w:szCs w:val="24"/>
        </w:rPr>
        <w:t xml:space="preserve">L’abitazione dei figli della luce in mezzo ai figli delle tenebre e dei figli delle tenebre in mezzo ai figli della luce avviene per due fini soprannaturali. 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w:t>
      </w:r>
    </w:p>
    <w:p w14:paraId="4CCE84E0"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 xml:space="preserve">Il cristiano mai dovrà vivere di false sicurezze: “Sono figlio della luce e rimarrò per sempre figlio della luce”. Lui sempre deve sapere che in un istante da figlio della luce potrà divenire figlio delle tenebre. Per questo la vigilanza dovrà essere somma. </w:t>
      </w:r>
    </w:p>
    <w:p w14:paraId="29CC56F9"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Le voci maligne sempre regneranno nella Chiesa di Cristo Gesù. Come Cristo Gesù è stato crocifisso da una congiura di voci maligne, così potrà anche accadere per ogni discepolo di Gesù che crede e vive secondo la Parola del suo Maestro e Signore. Sapendo questo, il discepolo di Gesù ha due vie dinanzi a sé: o smettere di credere e di vivere secondo il Vangelo, oppure prendere la via della croce così come l’ha presa Gesù Signore. </w:t>
      </w:r>
    </w:p>
    <w:p w14:paraId="7518995E"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sz w:val="24"/>
          <w:szCs w:val="24"/>
        </w:rPr>
        <w:t xml:space="preserve">Ho scritto qualche parola alla Chiesa, ma Diòtrefe, che ambisce il primo posto tra loro, non ci vuole accogliere. </w:t>
      </w:r>
    </w:p>
    <w:p w14:paraId="4BC0A103" w14:textId="77777777" w:rsidR="005569A7" w:rsidRPr="00A55849" w:rsidRDefault="005569A7" w:rsidP="003B71AA">
      <w:pPr>
        <w:pStyle w:val="Corpotesto"/>
        <w:rPr>
          <w:lang w:val="la-Latn"/>
        </w:rPr>
      </w:pPr>
      <w:bookmarkStart w:id="479" w:name="_Toc117244925"/>
      <w:r w:rsidRPr="00A55849">
        <w:rPr>
          <w:lang w:val="la-Latn"/>
        </w:rPr>
        <w:t>Sed is qui amat primatum gerere in eis Diotrepes non recipit nos.</w:t>
      </w:r>
      <w:bookmarkEnd w:id="479"/>
      <w:r w:rsidRPr="00A55849">
        <w:rPr>
          <w:lang w:val="la-Latn"/>
        </w:rPr>
        <w:t xml:space="preserve"> </w:t>
      </w:r>
    </w:p>
    <w:p w14:paraId="37EDBF4A" w14:textId="77777777" w:rsidR="005569A7" w:rsidRPr="00D06AAA" w:rsidRDefault="005569A7" w:rsidP="003B71AA">
      <w:pPr>
        <w:pStyle w:val="Corpotesto"/>
        <w:rPr>
          <w:rFonts w:ascii="Greek" w:hAnsi="Greek"/>
          <w:b w:val="0"/>
          <w:sz w:val="26"/>
        </w:rPr>
      </w:pPr>
      <w:bookmarkStart w:id="480" w:name="_Toc117244926"/>
      <w:r w:rsidRPr="00D06AAA">
        <w:rPr>
          <w:rFonts w:ascii="Greek" w:hAnsi="Greek"/>
          <w:b w:val="0"/>
          <w:sz w:val="26"/>
        </w:rPr>
        <w:t>¢ll' Ð filoprwteÚwn aÙtîn Diotršfhj oÙk ™pidšcetai ¹m©j.</w:t>
      </w:r>
      <w:bookmarkEnd w:id="480"/>
      <w:r w:rsidRPr="00D06AAA">
        <w:rPr>
          <w:rFonts w:ascii="Greek" w:hAnsi="Greek"/>
          <w:b w:val="0"/>
          <w:sz w:val="26"/>
        </w:rPr>
        <w:t xml:space="preserve"> </w:t>
      </w:r>
    </w:p>
    <w:p w14:paraId="71201244"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L’Apostolo Giovanni, o il Presbitero, dice al carissimo Gaio, che lui ha scritto qualche Parola alla Chiesa. Ignoriamo il contenuto di questo suo scritto. La Prima Lettera è interamente dottrinale. Anche la seconda è tutta finalizzata a che si rimanga nella Dottrina di Cristo Gesù, senza deviare né a destra e né a sinistra. Se si cade dalla Dottrina di Cristo Gesù e da Gesù che si cade e per noi non c’è più né redenzione, né salvezza, né grazia, né verità, né luce, né vita eterna. Quando si cade dalla Dottrina di Cristo Gesù si ritorna in una condizione di non salvezza dalla quale difficilmente ci potrà essere ritorno. Come fanno oggi tutti quei discepoli di Gesù che sono caduti dalla fede a ritornare nella sana, vera, corretta, perfetta Dottrina di Cristo Gesù? Non solo non ritornano. Ogni giorno si allontanano sempre più da essa. Per noi tutto è Cristo. Tutto per noi è Cristo a condizione che rimaniamo, anzi a condizione che noi cresciamo nella sana, vera, </w:t>
      </w:r>
      <w:r w:rsidRPr="00D06AAA">
        <w:rPr>
          <w:rFonts w:ascii="Arial" w:hAnsi="Arial"/>
          <w:sz w:val="24"/>
          <w:szCs w:val="24"/>
        </w:rPr>
        <w:lastRenderedPageBreak/>
        <w:t>corretta, perfetta conoscenza della purissima verità di Gesù Signore. Poiché è Cristo Gesù la vita eterna nella quale ogni può vivere, se ci allontaniamo da Lui ritorniamo in una morte peggiore di quella dalla quale siamo usciti.</w:t>
      </w:r>
    </w:p>
    <w:p w14:paraId="7669A074" w14:textId="37B2D931"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L’Apostolo Giovanni, o il Presbitero, scrive alla Chiesa, ma in questa Chiesa c’è un grave disordine spirituale creato da una persona superba e per questo ambiziosa. Questa persona è Diòtrefe: </w:t>
      </w:r>
      <w:r w:rsidRPr="00D06AAA">
        <w:rPr>
          <w:rFonts w:ascii="Arial" w:hAnsi="Arial"/>
          <w:i/>
          <w:sz w:val="24"/>
          <w:szCs w:val="24"/>
        </w:rPr>
        <w:t>“Ma Diòtrefe, che ambisce il primo posto tra loro, non ci vuole accogliere”</w:t>
      </w:r>
      <w:r w:rsidRPr="00D06AAA">
        <w:rPr>
          <w:rFonts w:ascii="Arial" w:hAnsi="Arial"/>
          <w:sz w:val="24"/>
          <w:szCs w:val="24"/>
        </w:rPr>
        <w:t>. Diciamo subito che nel corpo di Cristo, cioè nella Chiesa del Dio vivente, non può regnare né l’ambizione, né la madre dell’ambizione che è la superbia e neanche l’invidia. Ogni altro vizio non può regnare nel corpo di Cristo. I vizi sono del cristiano che vive secondo la carne. Essi mai potranno appartenere ad un cristiano che vive secondo lo Spirito. Chi vive secondo la carne produce le opere della</w:t>
      </w:r>
      <w:r w:rsidR="002E5F86" w:rsidRPr="00D06AAA">
        <w:rPr>
          <w:rFonts w:ascii="Arial" w:hAnsi="Arial"/>
          <w:sz w:val="24"/>
          <w:szCs w:val="24"/>
        </w:rPr>
        <w:t xml:space="preserve"> </w:t>
      </w:r>
      <w:r w:rsidRPr="00D06AAA">
        <w:rPr>
          <w:rFonts w:ascii="Arial" w:hAnsi="Arial"/>
          <w:sz w:val="24"/>
          <w:szCs w:val="24"/>
        </w:rPr>
        <w:t>carne, chi invece cammina nello Spirito secondo lo Spirito produce i frutti dello Spirito. Ecco cosa avviene quando i discepoli o sono ancora nella carne, perché non passati nello Spirito, o sono ritornati nella carne perché caduti dello Spirito. Gli Apostoli di Cristo Gesù ancora non sono passati dalla carne allo Spirito, perché lo Spirito ancora non era stato loro donato:</w:t>
      </w:r>
    </w:p>
    <w:p w14:paraId="4D3D75C1"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49DB5171"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7DD03E34" w14:textId="1C9C3C2D" w:rsidR="005569A7" w:rsidRPr="00D06AAA" w:rsidRDefault="005569A7" w:rsidP="005569A7">
      <w:pPr>
        <w:spacing w:after="120"/>
        <w:jc w:val="both"/>
        <w:rPr>
          <w:rFonts w:ascii="Arial" w:hAnsi="Arial"/>
          <w:sz w:val="24"/>
          <w:szCs w:val="24"/>
        </w:rPr>
      </w:pPr>
      <w:r w:rsidRPr="00D06AAA">
        <w:rPr>
          <w:rFonts w:ascii="Arial" w:hAnsi="Arial"/>
          <w:sz w:val="24"/>
          <w:szCs w:val="24"/>
        </w:rPr>
        <w:t>Ecco invece cosa accade quando i discepoli passano dallo Spirito nella carne,</w:t>
      </w:r>
      <w:r w:rsidR="002E5F86" w:rsidRPr="00D06AAA">
        <w:rPr>
          <w:rFonts w:ascii="Arial" w:hAnsi="Arial"/>
          <w:sz w:val="24"/>
          <w:szCs w:val="24"/>
        </w:rPr>
        <w:t xml:space="preserve"> </w:t>
      </w:r>
      <w:r w:rsidRPr="00D06AAA">
        <w:rPr>
          <w:rFonts w:ascii="Arial" w:hAnsi="Arial"/>
          <w:sz w:val="24"/>
          <w:szCs w:val="24"/>
        </w:rPr>
        <w:t xml:space="preserve">dalla virtù si passa nel vizio, dalla luce nelle tenebre, dalla sana moralità nella </w:t>
      </w:r>
      <w:r w:rsidRPr="00D06AAA">
        <w:rPr>
          <w:rFonts w:ascii="Arial" w:hAnsi="Arial"/>
          <w:sz w:val="24"/>
          <w:szCs w:val="24"/>
        </w:rPr>
        <w:lastRenderedPageBreak/>
        <w:t>grande immoralità, dalla grazia si ritorna nel peccato e dalla vita nella morte. Si passa dal regno di Dio nel regno del principe del mondo.</w:t>
      </w:r>
    </w:p>
    <w:p w14:paraId="38EF4F25"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4FBC1AD4"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D06AAA">
        <w:rPr>
          <w:rFonts w:ascii="Arial" w:hAnsi="Arial"/>
          <w:bCs/>
          <w:i/>
          <w:iCs/>
          <w:sz w:val="24"/>
          <w:szCs w:val="24"/>
        </w:rPr>
        <w:lastRenderedPageBreak/>
        <w:t xml:space="preserve">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E5E0F6D" w14:textId="77777777"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w:t>
      </w:r>
      <w:r w:rsidRPr="00D06AAA">
        <w:rPr>
          <w:rFonts w:ascii="Arial" w:hAnsi="Arial"/>
          <w:bCs/>
          <w:i/>
          <w:iCs/>
          <w:sz w:val="24"/>
          <w:szCs w:val="24"/>
        </w:rPr>
        <w:lastRenderedPageBreak/>
        <w:t xml:space="preserve">Spirito, camminiamo anche secondo lo Spirito. Non cerchiamo la vanagloria, provocandoci e invidiandoci gli uni gli altri (Gal 5,1-26). </w:t>
      </w:r>
    </w:p>
    <w:p w14:paraId="7982D5AF"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Perché nel corpo di Cristo non può regnare nessuna ambizione né piccola e né è grande? Perché nel corpo di Cristo tutto discende dall’alto. Tutto è per grazia e tutto è per dono dello Spirito Santo. Nessuno può esercitare un ministero, ordinato o anche non ordinato, se non per grazia dello Spirito Santo. Nessuno può compiere alcuna opera se non dono dello Spirito Santo. È lo Spirito Santo l’Autore di ogni bene che noi facciamo. Se ci separiamo dallo Spirito Santo, non siamo più capaci di nessuna opera buona. Possiamo solo essere come il rovo del quale si parla nell’apologo di Iotam:</w:t>
      </w:r>
    </w:p>
    <w:p w14:paraId="2B4C9BFA"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w:t>
      </w:r>
    </w:p>
    <w:p w14:paraId="350893F9"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Ma Iotam, informato della cosa, andò a porsi sulla sommità del monte Garizìm e, alzando la voce, gridò: «Ascoltatemi, signori di Sichem, e Dio ascolterà voi! 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w:t>
      </w:r>
    </w:p>
    <w:p w14:paraId="25217C3E"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w:t>
      </w:r>
      <w:r w:rsidRPr="00D06AAA">
        <w:rPr>
          <w:rFonts w:ascii="Arial" w:hAnsi="Arial"/>
          <w:i/>
          <w:iCs/>
          <w:sz w:val="24"/>
          <w:szCs w:val="24"/>
        </w:rPr>
        <w:lastRenderedPageBreak/>
        <w:t>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w:t>
      </w:r>
    </w:p>
    <w:p w14:paraId="10A826A0"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Abimèlec dominò su Israele tre anni. Poi Dio mandò un cattivo spirito fra Abimèlec e i signori di Sichem, e i signori di Sichem si ribellarono ad Abimèlec. Questo avvenne perché la violenza fatta ai settanta figli di Ierub Baal ricevesse il castigo e il loro sangue ricadesse su Abimèlec, loro fratello, che li aveva uccisi, e sui signori di Sichem, che gli avevano dato man forte per uccidere i suoi fratelli. I signori di Sichem tesero agguati contro di lui sulla cima dei monti, rapinando chiunque passasse vicino alla strada. Abimèlec fu informato della cosa. Poi Gaal, figlio di Ebed, e i suoi fratelli vennero e si stabilirono a Sichem e i signori di Sichem riposero in lui la loro fiducia. Usciti nella campagna, vendemmiarono le loro vigne, pigiarono l’uva e fecero festa. Poi entrarono nella casa del loro dio, mangiarono, bevvero e maledissero Abimèlec. Gaal, figlio di Ebed, disse: «Chi è Abimèlec e che cosa è Sichem, perché dobbiamo servirlo? Non dovrebbero piuttosto il figlio di Ierub Baal e Zebul, suo luogotenente, servire gli uomini di Camor, capostipite di Sichem? Perché dovremmo servirlo noi? Se avessi in mano questo popolo, io scaccerei Abimèlec e direi: “Accresci pure il tuo esercito ed esci in campo”».</w:t>
      </w:r>
    </w:p>
    <w:p w14:paraId="1DDE8246"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Ora Zebul, governatore della città, udite le parole di Gaal, figlio di Ebed, si accese d’ira e mandò in segreto messaggeri ad Abimèlec per dirgli: «Ecco, Gaal, figlio di Ebed, e i suoi fratelli sono venuti a Sichem e sollevano la città contro di te. Àlzati dunque di notte con la gente che hai con te e prepara un agguato nella campagna. Domattina, non appena spunterà il sole, ti alzerai e piomberai sulla città mentre lui con la sua gente ti uscirà contro: tu gli farai quel che riterrai opportuno». Abimèlec e tutta la gente che era con lui si alzarono di notte e tesero un agguato contro Sichem, divisi in quattro schiere. Gaal, figlio di Ebed, uscì e si fermò all’ingresso della porta della città; allora Abimèlec uscì dall’agguato con la gente che aveva. Gaal, vista quella gente, disse a Zebul: «Ecco gente che scende dalle cime dei monti». Zebul gli rispose: «Tu vedi l’ombra dei monti e la prendi per uomini». Gaal riprese a parlare e disse: «Ecco gente che scende dall’ombelico della terra e una schiera che giunge per la via della Quercia dei Maghi». Allora Zebul gli disse: «Dov’è ora la spavalderia di quando dicevi: “Chi è Abimèlec, perché dobbiamo servirlo?”. Non è questo il popolo che disprezzavi? Ora esci in campo e combatti contro di lui!». Allora Gaal uscì alla testa dei signori di Sichem e diede battaglia ad Abimèlec. Ma Abimèlec lo inseguì ed egli fuggì dinanzi a lui e molti uomini caddero morti fino all’ingresso della porta. Abimèlec ritornò ad Arumà e Zebul scacciò Gaal e i suoi fratelli, che non poterono più rimanere a Sichem. Il giorno dopo il popolo di Sichem uscì in campagna e Abimèlec ne fu informato.</w:t>
      </w:r>
    </w:p>
    <w:p w14:paraId="7C38691B"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lastRenderedPageBreak/>
        <w:t xml:space="preserve">Egli prese la sua gente, la divise in tre schiere e tese un agguato nella campagna: quando vide che il popolo usciva dalla città, si mosse contro di loro e li batté. Abimèlec e la sua schiera fecero irruzione e si fermarono all’ingresso della porta della città, mentre le altre due schiere si gettarono su quelli che erano nella campagna e li colpirono. Abimèlec combatté contro la città tutto quel giorno, la prese e uccise il popolo che vi si trovava; poi distrusse la città e la cosparse di sale. Tutti i signori della torre di Sichem, all’udir questo, entrarono nel sotterraneo del tempio di El Berit. Fu riferito ad Abimèlec che tutti i signori della torre di Sichem si erano adunati. Allora Abimèlec salì sul monte Salmon con tutta la gente che aveva con sé; prese in mano la scure, tagliò un ramo d’albero, lo sollevò e se lo mise in spalla, poi disse alla sua gente: «Quello che mi avete visto fare, fatelo presto anche voi!». Tutti tagliarono un ramo ciascuno e seguirono Abimèlec; posero i rami contro il sotterraneo e lo bruciarono con quelli che vi erano dentro. Così perì tutta la gente della torre di Sichem, circa mille persone, fra uomini e donne. Poi Abimèlec andò a Tebes, la cinse d’assedio e la prese. In mezzo alla città c’era una torre fortificata, dove si rifugiarono tutti gli uomini e le donne, con i signori della città; vi si rinchiusero dentro e salirono sul terrazzo della torre. Abimèlec, giunto alla torre, l’attaccò e si accostò alla porta della torre per appiccarvi il fuoco. Ma una donna gettò giù il pezzo superiore di una macina sulla testa di Abimèlec e gli spaccò il cranio. Egli chiamò in fretta il giovane che gli portava le armi e gli disse: «Estrai la spada e uccidimi, perché non si dica di me: “L’ha ucciso una donna!”». Il giovane lo trafisse ed egli morì. Quando gli Israeliti videro che Abimèlec era morto, se ne andarono ciascuno a casa sua. Così Dio fece ricadere sopra Abimèlec il male che egli aveva fatto contro suo padre, uccidendo settanta suoi fratelli. Dio fece anche ricadere sul capo della gente di Sichem tutto il male che essa aveva fatto. Così si avverò su di loro la maledizione di Iotam, figlio di Ierub Baal (Gdc 9,1-57). </w:t>
      </w:r>
    </w:p>
    <w:p w14:paraId="1B251B0F"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Sappiamo che Saul, nonostante fosse stato scelto da Dio, cadde nel peccato di superbia. Si ribello al profeta Samuele. Non obbedì ai suoi ordini, a lui dati nel nome del Signore. Il Signore lo privo del suo Santo Spirito e lui fu preso da un cattivo spirito cattivo che lo spinse fino al suicidio sul monte Gelboe.</w:t>
      </w:r>
    </w:p>
    <w:p w14:paraId="798BD7CD"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w:t>
      </w:r>
      <w:r w:rsidRPr="00D06AAA">
        <w:rPr>
          <w:rFonts w:ascii="Arial" w:hAnsi="Arial"/>
          <w:i/>
          <w:iCs/>
          <w:sz w:val="24"/>
          <w:szCs w:val="24"/>
        </w:rPr>
        <w:lastRenderedPageBreak/>
        <w:t>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04E2CD03" w14:textId="7E6F571B"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 «Il Signore gradisce forse gli olocausti e i sacrifici quanto l’obbedienza alla voce del Signore? Ecco, obbedire è meglio del sacrificio, essere docili è meglio del grasso degli arieti. Sì, peccato di divinazione è la ribellione, e colpa e </w:t>
      </w:r>
      <w:r w:rsidR="00A05B85" w:rsidRPr="00D06AAA">
        <w:rPr>
          <w:rFonts w:ascii="Arial" w:hAnsi="Arial"/>
          <w:i/>
          <w:iCs/>
          <w:sz w:val="24"/>
          <w:szCs w:val="24"/>
        </w:rPr>
        <w:t>terafim</w:t>
      </w:r>
      <w:r w:rsidRPr="00D06AAA">
        <w:rPr>
          <w:rFonts w:ascii="Arial" w:hAnsi="Arial"/>
          <w:i/>
          <w:iCs/>
          <w:sz w:val="24"/>
          <w:szCs w:val="24"/>
        </w:rPr>
        <w:t xml:space="preserve"> l’ostinazione. Poiché hai rigettato la parola del Signore, egli ti ha rigettato come re».</w:t>
      </w:r>
    </w:p>
    <w:p w14:paraId="0BDF912F"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w:t>
      </w:r>
      <w:r w:rsidRPr="00D06AAA">
        <w:rPr>
          <w:rFonts w:ascii="Arial" w:hAnsi="Arial"/>
          <w:i/>
          <w:iCs/>
          <w:sz w:val="24"/>
          <w:szCs w:val="24"/>
        </w:rPr>
        <w:lastRenderedPageBreak/>
        <w:t xml:space="preserve">peccato, ma onorami ora davanti agli anziani del mio popolo e davanti a Israele; ritorna con me perché mi possa prostrare al Signore, tuo Dio». Samuele ritornò con Saul e questi si prostrò al Signore. 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Samuele andò quindi a Rama e Saul salì a casa sua, a Gàbaa di Saul. Samuele non rivide più Saul fino al giorno della sua morte; ma Samuele piangeva per Saul, perché il Signore si era pentito di aver fatto regnare Saul su Israele (1Sam 15,1-35). </w:t>
      </w:r>
    </w:p>
    <w:p w14:paraId="1AD1682E"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È verità. Tutto per noi discende dal cielo. Tutto è dono dello Spirito Santo. Tutto è dono del Padre, Tutto è dono di Cristo Signore. Ma anche tutto è dono del fratello verso l’altro fratello, in una comunione perfetta di doni, ministeri, carismi. Ecco il dato oggettivo del dono così come viene manifestato sia dall’Apostolo Paolo come anche dall’apostolo Giacomo:</w:t>
      </w:r>
    </w:p>
    <w:p w14:paraId="6E9677B6"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D7B7A81"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w:t>
      </w:r>
      <w:r w:rsidRPr="00D06AAA">
        <w:rPr>
          <w:rFonts w:ascii="Arial" w:hAnsi="Arial"/>
          <w:i/>
          <w:iCs/>
          <w:sz w:val="24"/>
          <w:szCs w:val="24"/>
        </w:rPr>
        <w:lastRenderedPageBreak/>
        <w:t>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517643B" w14:textId="6946DECF"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2E5F86" w:rsidRPr="00D06AAA">
        <w:rPr>
          <w:rFonts w:ascii="Arial" w:hAnsi="Arial"/>
          <w:i/>
          <w:iCs/>
          <w:sz w:val="24"/>
          <w:szCs w:val="24"/>
        </w:rPr>
        <w:t xml:space="preserve"> </w:t>
      </w:r>
      <w:r w:rsidRPr="00D06AAA">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D6CFC36"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lastRenderedPageBreak/>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29144FC0"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Tutta questa molteplicità di doni e di carismi possiamo viverla solo se siano vero corpo di Cristo. Essere vero corpo di Cristo è anch’esso dono del Padre dei cieli. Non è per nostro merito. È solo per grazia. Ecco con quali parole l’Apostolo Paolo celebra il dono di questa grazia:</w:t>
      </w:r>
    </w:p>
    <w:p w14:paraId="0B445211" w14:textId="1F31824A" w:rsidR="005569A7" w:rsidRPr="00D06AAA" w:rsidRDefault="005569A7" w:rsidP="00D06AAA">
      <w:pPr>
        <w:spacing w:after="120"/>
        <w:ind w:left="567" w:right="567"/>
        <w:jc w:val="both"/>
        <w:rPr>
          <w:rFonts w:ascii="Arial" w:hAnsi="Arial"/>
          <w:bCs/>
          <w:i/>
          <w:iCs/>
          <w:sz w:val="24"/>
          <w:szCs w:val="24"/>
        </w:rPr>
      </w:pPr>
      <w:r w:rsidRPr="00D06AAA">
        <w:rPr>
          <w:rFonts w:ascii="Arial" w:hAnsi="Arial"/>
          <w:bCs/>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2E5F86" w:rsidRPr="00D06AAA">
        <w:rPr>
          <w:rFonts w:ascii="Arial" w:hAnsi="Arial"/>
          <w:bCs/>
          <w:i/>
          <w:iCs/>
          <w:sz w:val="24"/>
          <w:szCs w:val="24"/>
        </w:rPr>
        <w:t xml:space="preserve"> </w:t>
      </w:r>
      <w:r w:rsidRPr="00D06AAA">
        <w:rPr>
          <w:rFonts w:ascii="Arial" w:hAnsi="Arial"/>
          <w:bCs/>
          <w:i/>
          <w:iCs/>
          <w:sz w:val="24"/>
          <w:szCs w:val="24"/>
        </w:rPr>
        <w:t>avete ricevuto il sigillo dello Spirito Santo che era stato promesso, il quale è caparra della nostra eredità, in attesa della completa redenzione di coloro che Dio si è acquistato a lode della sua gloria (Ef 1,3-14).</w:t>
      </w:r>
    </w:p>
    <w:p w14:paraId="570D1D6E"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Ma come si vive da vero corpo di Cristo, come si rimane nella vite vera che è Cristo Gesù? Si rimane allo stesso modo che Gesù rimane nel Padre suo. Gesù obbedisce al Parola del Padre suo, rimane nel suo amore e nella sua verità. Il cristiano obbedisce alla Parola di Cristo Gesù, rimane nella sua verità, nel suo amore. Ecco la regola data da Gesù nel Vangelo secondo Giovanni ed anche la Parola data sempre da Gesù nel Vangelo secondo Luca:</w:t>
      </w:r>
    </w:p>
    <w:p w14:paraId="2D2EFB33" w14:textId="0842B92B"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w:t>
      </w:r>
      <w:r w:rsidRPr="00D06AAA">
        <w:rPr>
          <w:rFonts w:ascii="Arial" w:hAnsi="Arial"/>
          <w:i/>
          <w:iCs/>
          <w:sz w:val="24"/>
          <w:szCs w:val="24"/>
        </w:rPr>
        <w:lastRenderedPageBreak/>
        <w:t>miei discepoli.</w:t>
      </w:r>
      <w:r w:rsidR="002E5F86" w:rsidRPr="00D06AAA">
        <w:rPr>
          <w:rFonts w:ascii="Arial" w:hAnsi="Arial"/>
          <w:i/>
          <w:iCs/>
          <w:sz w:val="24"/>
          <w:szCs w:val="24"/>
        </w:rPr>
        <w:t xml:space="preserve"> </w:t>
      </w:r>
      <w:r w:rsidRPr="00D06AAA">
        <w:rPr>
          <w:rFonts w:ascii="Arial" w:hAnsi="Arial"/>
          <w:i/>
          <w:iCs/>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7E679F20"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68509964"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7197A73"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277B87EA" w14:textId="0F97D5F4"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Non giudicate e non sarete giudicati; non condannate e non sarete condannati; perdonate e sarete perdonati. Date e vi sarà dato: una </w:t>
      </w:r>
      <w:r w:rsidRPr="00D06AAA">
        <w:rPr>
          <w:rFonts w:ascii="Arial" w:hAnsi="Arial"/>
          <w:i/>
          <w:iCs/>
          <w:sz w:val="24"/>
          <w:szCs w:val="24"/>
        </w:rPr>
        <w:lastRenderedPageBreak/>
        <w:t>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w:t>
      </w:r>
      <w:r w:rsidR="002E5F86" w:rsidRPr="00D06AAA">
        <w:rPr>
          <w:rFonts w:ascii="Arial" w:hAnsi="Arial"/>
          <w:i/>
          <w:iCs/>
          <w:sz w:val="24"/>
          <w:szCs w:val="24"/>
        </w:rPr>
        <w:t xml:space="preserve"> </w:t>
      </w:r>
      <w:r w:rsidRPr="00D06AAA">
        <w:rPr>
          <w:rFonts w:ascii="Arial" w:hAnsi="Arial"/>
          <w:i/>
          <w:iCs/>
          <w:sz w:val="24"/>
          <w:szCs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4919D27B" w14:textId="51756E33" w:rsidR="005569A7" w:rsidRPr="00D06AAA" w:rsidRDefault="005569A7" w:rsidP="005569A7">
      <w:pPr>
        <w:spacing w:after="120"/>
        <w:jc w:val="both"/>
        <w:rPr>
          <w:rFonts w:ascii="Arial" w:hAnsi="Arial"/>
          <w:bCs/>
          <w:sz w:val="24"/>
          <w:szCs w:val="24"/>
        </w:rPr>
      </w:pPr>
      <w:r w:rsidRPr="00D06AAA">
        <w:rPr>
          <w:rFonts w:ascii="Arial" w:hAnsi="Arial"/>
          <w:bCs/>
          <w:sz w:val="24"/>
          <w:szCs w:val="24"/>
        </w:rPr>
        <w:t>Questo Vangelo è per ogni discepolo di Gesù. In questo Vangelo il discepolo di Gesù deve rimanere per tutti i giorni della sua vita.</w:t>
      </w:r>
      <w:r w:rsidR="002E5F86" w:rsidRPr="00D06AAA">
        <w:rPr>
          <w:rFonts w:ascii="Arial" w:hAnsi="Arial"/>
          <w:bCs/>
          <w:sz w:val="24"/>
          <w:szCs w:val="24"/>
        </w:rPr>
        <w:t xml:space="preserve"> </w:t>
      </w:r>
      <w:r w:rsidRPr="00D06AAA">
        <w:rPr>
          <w:rFonts w:ascii="Arial" w:hAnsi="Arial"/>
          <w:bCs/>
          <w:sz w:val="24"/>
          <w:szCs w:val="24"/>
        </w:rPr>
        <w:t>Solo se rimane in questo Vangelo potrà realizzare il fine particolare per cui è stato chiamato. È sempre rispettando il fine universale – chiamati a vivere tutto il Vangelo – che si può realizzare il fine particolare – la nostra vocazione a dare pienezza di vita ad ogni carisma, missione, ministero, vocazione, particolare incarico a noi dato dal Signore –.</w:t>
      </w:r>
      <w:r w:rsidR="002E5F86" w:rsidRPr="00D06AAA">
        <w:rPr>
          <w:rFonts w:ascii="Arial" w:hAnsi="Arial"/>
          <w:bCs/>
          <w:sz w:val="24"/>
          <w:szCs w:val="24"/>
        </w:rPr>
        <w:t xml:space="preserve"> </w:t>
      </w:r>
      <w:r w:rsidRPr="00D06AAA">
        <w:rPr>
          <w:rFonts w:ascii="Arial" w:hAnsi="Arial"/>
          <w:bCs/>
          <w:sz w:val="24"/>
          <w:szCs w:val="24"/>
        </w:rPr>
        <w:t>Allora è cosa necessaria chiederci:</w:t>
      </w:r>
      <w:r w:rsidR="002E5F86" w:rsidRPr="00D06AAA">
        <w:rPr>
          <w:rFonts w:ascii="Arial" w:hAnsi="Arial"/>
          <w:bCs/>
          <w:sz w:val="24"/>
          <w:szCs w:val="24"/>
        </w:rPr>
        <w:t xml:space="preserve"> </w:t>
      </w:r>
      <w:r w:rsidRPr="00D06AAA">
        <w:rPr>
          <w:rFonts w:ascii="Arial" w:hAnsi="Arial"/>
          <w:bCs/>
          <w:sz w:val="24"/>
          <w:szCs w:val="24"/>
        </w:rPr>
        <w:t xml:space="preserve">Qual è il fine particolare da raggiungere da ogni discepolo di Gesù? Il fine particolare di ogni singolo discepolo di Gesù è stabilito dalla sapienza eterna del Padre nostro celeste. Lui ha stabilito di associare ogni uomo, rendendolo partecipe sia dell’opera della sua creazione e sia dell’opera della redenzione, nel Figlio suo Cristo Gesù e nello Spirito Santo. Il fine è particolare e non universale, è personale,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preghiera non deve essere fatta una sola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w:t>
      </w:r>
      <w:r w:rsidRPr="00D06AAA">
        <w:rPr>
          <w:rFonts w:ascii="Arial" w:hAnsi="Arial"/>
          <w:bCs/>
          <w:sz w:val="24"/>
          <w:szCs w:val="24"/>
        </w:rPr>
        <w:lastRenderedPageBreak/>
        <w:t>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Vane sono la nostra vocazione e la nostra missione.</w:t>
      </w:r>
    </w:p>
    <w:p w14:paraId="7EAC948B"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 xml:space="preserve">Il fine si può compiere solo attraverso le vie, le forme, gli “strumenti” che il Padre ha messo nelle nostre mani. In verità “strumento “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3DCB8CDC"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w:t>
      </w:r>
      <w:r w:rsidRPr="00D06AAA">
        <w:rPr>
          <w:rFonts w:ascii="Arial" w:hAnsi="Arial"/>
          <w:bCs/>
          <w:sz w:val="24"/>
          <w:szCs w:val="24"/>
        </w:rPr>
        <w:lastRenderedPageBreak/>
        <w:t xml:space="preserve">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soluzioni che lasciano l’uomo nella sua eterna povertà, perché la sola cosa che fa ricco un uomo è il dono di Cristo Gesù. </w:t>
      </w:r>
    </w:p>
    <w:p w14:paraId="44E7B135" w14:textId="37731742" w:rsidR="005569A7" w:rsidRPr="00D06AAA" w:rsidRDefault="005569A7" w:rsidP="005569A7">
      <w:pPr>
        <w:spacing w:after="120"/>
        <w:jc w:val="both"/>
        <w:rPr>
          <w:rFonts w:ascii="Arial" w:hAnsi="Arial"/>
          <w:bCs/>
          <w:sz w:val="24"/>
          <w:szCs w:val="24"/>
        </w:rPr>
      </w:pPr>
      <w:r w:rsidRPr="00D06AAA">
        <w:rPr>
          <w:rFonts w:ascii="Arial" w:hAnsi="Arial"/>
          <w:bCs/>
          <w:sz w:val="24"/>
          <w:szCs w:val="24"/>
        </w:rPr>
        <w:t>Ecco ora il primo fine del cristiano: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w:t>
      </w:r>
      <w:r w:rsidR="002E5F86" w:rsidRPr="00D06AAA">
        <w:rPr>
          <w:rFonts w:ascii="Arial" w:hAnsi="Arial"/>
          <w:bCs/>
          <w:sz w:val="24"/>
          <w:szCs w:val="24"/>
        </w:rPr>
        <w:t xml:space="preserve"> </w:t>
      </w:r>
      <w:r w:rsidRPr="00D06AAA">
        <w:rPr>
          <w:rFonts w:ascii="Arial" w:hAnsi="Arial"/>
          <w:bCs/>
          <w:sz w:val="24"/>
          <w:szCs w:val="24"/>
        </w:rPr>
        <w:t>nulla serve la regola se non si ha la nuova natura.</w:t>
      </w:r>
    </w:p>
    <w:p w14:paraId="07861D91"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lastRenderedPageBreak/>
        <w:t>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Oggi nell’opera della Chiesa sono entrate due fortissime tentazioni. La prima ci seduce perché non facciamo più discepoli. La seconda ci sta spingendo a pensare che a nulla più serva il Vangelo, la Divina Rivelazione, la Sana Dottrina, giungendo fino a farci dimenticare lo stesso Cristo Signore.</w:t>
      </w:r>
    </w:p>
    <w:p w14:paraId="3F28F8F3"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 xml:space="preserve">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 </w:t>
      </w:r>
    </w:p>
    <w:p w14:paraId="21E361BD" w14:textId="7C4DC1AC"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lastRenderedPageBreak/>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sidR="002E5F86" w:rsidRPr="00D06AAA">
        <w:rPr>
          <w:rFonts w:ascii="Arial" w:hAnsi="Arial"/>
          <w:i/>
          <w:iCs/>
          <w:sz w:val="24"/>
          <w:szCs w:val="24"/>
        </w:rPr>
        <w:t xml:space="preserve"> </w:t>
      </w:r>
      <w:r w:rsidRPr="00D06AAA">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B2952DF"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w:t>
      </w:r>
      <w:r w:rsidRPr="00D06AAA">
        <w:rPr>
          <w:rFonts w:ascii="Arial" w:hAnsi="Arial"/>
          <w:i/>
          <w:iCs/>
          <w:sz w:val="24"/>
          <w:szCs w:val="24"/>
        </w:rPr>
        <w:lastRenderedPageBreak/>
        <w:t xml:space="preserve">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B5D0C3A"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messo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Se la natura è vecchia produrrà frutti di natura vecchia.</w:t>
      </w:r>
    </w:p>
    <w:p w14:paraId="6BAAF764"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Oggi siamo fortemente tentati ad uscire dal Vangelo. Chiediamo allora: 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w:t>
      </w:r>
      <w:r w:rsidRPr="00D06AAA">
        <w:rPr>
          <w:rFonts w:ascii="Arial" w:hAnsi="Arial"/>
          <w:sz w:val="24"/>
          <w:szCs w:val="24"/>
        </w:rPr>
        <w:lastRenderedPageBreak/>
        <w:t xml:space="preserve">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18E1ADF1"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w:t>
      </w:r>
      <w:bookmarkStart w:id="481" w:name="_Toc109313942"/>
    </w:p>
    <w:bookmarkEnd w:id="481"/>
    <w:p w14:paraId="24DABEB5"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Dobbiamo per questo sempre ricordarci che fede non è solo credere che Cristo Gesù è il Salvatore e il Redentore del mondo, la pace e la luce, la grazia e la verità, la giustizia e il perdono, la misericordia e la riconciliazione. Credere è perfetto ascolto di ogni Parola che Gesù rivolge, ha rivolto, rivolgerà a noi, alla quale noi siamo chiamati a dare immediata e totale obbedienza, senza ritardare neanche un istante. Si ascolta, si obbedisce, si vince il mondo. Si ascolta, non si obbedisce, il mondo non si vince. La prima regola per una obbedienza secondo verità vuole che nessun pensiero umano sia introdotto nella Parola. È sufficiente introdurre nella Parola un pensiero, una idea, un’immaginazione, una fantasia della terra e l’obbedienza non è più obbedienza e neanche la fede è più fede. Alla Parola va data obbedienza senza nulla aggiungere e nulla togliere ad essa. Se si aggiunge o si toglile, la nostra obbedienza non è più alla Parola di Dio, ma al pensiero della terra. Oggi il mondo sta sconfiggendo i discepoli di Gesù perché è riuscito non solo ad introdurre nella Parola il suo pensiero. Ha fatto molto di più. È riuscito a eliminare del tutto la Parola e al suo posto ha intronizzato la parola, il pensiero, le immaginazioni degli uomini, le sue scienze e le sue filosofie. Questa totale sostituzione ha operato una universale devastazione. Si è condannata a morte la verità oggettiva e universale, si è eliminato ogni comandamento del Signore e al suo posto è subentrata la verità soggettiva, il pensiero di questo o di quell’uomo. Così agendo, abbiamo eliminato dalla fede Dio Padre, Cristo Signore, lo Spirito Santo, la Vergine Maria, la Chiesa, la sua missione. Nulla più rimane dello splendore della verità oggettiva e della Parola anch’essa oggettiva e universale alla quale ognuno deve la sua immediata obbedienza. Questo passaggio dall’oggettivo al soggettivo e dal rivelato al pensato è il disastro più grave mai conosciuto prima nella storia.</w:t>
      </w:r>
    </w:p>
    <w:p w14:paraId="76D2FC85"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È facilmente constatabile che ormai non è più il cristiano che con la sua fede vince il mondo, la falsità, la menzogna, le tenebre, ogni inganno di Satana per la rovina non solo dei credenti, ma dell’intera umanità. È invece il mondo che sta vincendo il cristiano, poiché lo sta conducendo nella schiavitù della falsità e della menzogna. Dinanzi ad un comandamento oggettivo e universale, non c’è spazio </w:t>
      </w:r>
      <w:r w:rsidRPr="00D06AAA">
        <w:rPr>
          <w:rFonts w:ascii="Arial" w:hAnsi="Arial"/>
          <w:sz w:val="24"/>
          <w:szCs w:val="24"/>
        </w:rPr>
        <w:lastRenderedPageBreak/>
        <w:t xml:space="preserve">perché vi si introduca il pensiero del mondo. Se lo osservi, vinci. Se non lo osservi, sei sconfitto. Così deve pensare il discepolo di Gesù. Invece noi con i nostri pensieri dichiariamo vani tutti i comandamenti. Addirittura oggi c’è tutto un tentativo di leggere in chiave storica e non divina tutta la Rivelazione. Non si vede più in essa la purissima verità di Dio e dell’uomo alla quale siamo chiamati ad obbedire. Si vede invece la Storia Sacra come frutto del tempo, frutto degli uomini, frutto di un’epoca che mai potrà essere di tutte le epoche. In nome poi di questa lettura dalla quale scompare il soprannaturale oggettivo e universale, tutto ciò che è contrario alla mentalità del mondo attuale o viene epurato oppure lo si interpreta privandolo di tutta la sua potenza di verità che è discesa dal cielo. O si crede nella Scrittura Santa come purissima verità universale e oggettiva che è discesa a noi dal cielo, o altrimenti continuerà questo percorso inarrestabile di dichiarare tutta la Scrittura Santa un evento di immanenza, evento soggettivo e particolare, mai oggettivo e universale. Ma così agendo, il cristiano altro non fa che arrendersi al mondo. Il mondo non solo ha trionfato, trionferà oggi e sempre su di lui. </w:t>
      </w:r>
    </w:p>
    <w:p w14:paraId="172E6132"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w:t>
      </w:r>
    </w:p>
    <w:p w14:paraId="69537DC6"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 xml:space="preserve">Gesù è sempre servo del Padre per obbedire ad ogni Legge sia universale sia particolare scritta per Lui da Padre. Cristo Gesù è vero servo del Padre. Oggi non si sta trasformando la Chiesa da serva di Cristo Gesù ad essere ogni cristiano dalla sua volontà? Non ci stiamo noi tutti separando da una obbedienza incondizionata al Vangelo per vivere ognuno secondo il proprio cuore e la propria mente? Ecco la differenza tra Cristo Gesù e i discepoli di oggi. Cristo Gesù è sempre servo del Padre, dalla sua volontà scritta per Lui. Oggi il cristiano è senza alcuna volontà scritta. È da quanto il suo cuore gli suggerisce. Questo significa non essere più servi. </w:t>
      </w:r>
    </w:p>
    <w:p w14:paraId="430D0120" w14:textId="77777777" w:rsidR="005569A7" w:rsidRPr="00D06AAA" w:rsidRDefault="005569A7" w:rsidP="005569A7">
      <w:pPr>
        <w:spacing w:after="120"/>
        <w:jc w:val="both"/>
        <w:rPr>
          <w:rFonts w:ascii="Arial" w:hAnsi="Arial" w:cs="Arial"/>
          <w:iCs/>
          <w:sz w:val="24"/>
          <w:szCs w:val="24"/>
        </w:rPr>
      </w:pPr>
      <w:r w:rsidRPr="00D06AAA">
        <w:rPr>
          <w:rFonts w:ascii="Arial" w:hAnsi="Arial"/>
          <w:sz w:val="24"/>
          <w:szCs w:val="24"/>
        </w:rPr>
        <w:t xml:space="preserve">Diòtrefe non è più servo. Si è separato dalla volontà del suo Signore. Lo attesta la sua ambizione. </w:t>
      </w:r>
      <w:r w:rsidRPr="00D06AAA">
        <w:rPr>
          <w:rFonts w:ascii="Arial" w:hAnsi="Arial" w:cs="Arial"/>
          <w:sz w:val="24"/>
          <w:szCs w:val="24"/>
        </w:rPr>
        <w:t xml:space="preserve">L’ambizione è figlia della superbia che ha come sorella l’invidia. Ma cosa è esattamente la superbia? La </w:t>
      </w:r>
      <w:r w:rsidRPr="00D06AAA">
        <w:rPr>
          <w:rFonts w:ascii="Arial" w:hAnsi="Arial" w:cs="Arial"/>
          <w:iCs/>
          <w:sz w:val="24"/>
          <w:szCs w:val="24"/>
        </w:rPr>
        <w:t xml:space="preserve">superbia è il cavallo di Satana. Trattasi però di un cavallo speciale. È un cavallo che solo Satana guida e solo a Satana obbedisce. Chi sale su questo cavallo, sappia che non sarà mai in suo potere </w:t>
      </w:r>
      <w:r w:rsidRPr="00D06AAA">
        <w:rPr>
          <w:rFonts w:ascii="Arial" w:hAnsi="Arial" w:cs="Arial"/>
          <w:iCs/>
          <w:sz w:val="24"/>
          <w:szCs w:val="24"/>
        </w:rPr>
        <w:lastRenderedPageBreak/>
        <w:t xml:space="preserve">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 </w:t>
      </w:r>
    </w:p>
    <w:p w14:paraId="64F10D8D" w14:textId="3961464D"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“Principio della superbia è allontanarsi dal Signore; il superbo distoglie il cuore dal suo creatore. Principio della superbia infatti è il peccato; chi ne è posseduto diffonde cose orribili. Perciò il Signore ha castigato duramente i superbi e li ha abbattuti fino ad annientarli. Il Signore ha rovesciato i troni dei potenti, al loro posto ha fatto sedere i miti. 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Quale stirpe è degna d’onore? La stirpe dell’uomo. Quale stirpe è degna d’onore? Quelli che temono il Signore. Quale stirpe non è degna d’onore? La stirpe dell’uomo. Quale stirpe non è degna d’onore? Quelli che trasgrediscono i</w:t>
      </w:r>
      <w:r w:rsidR="002E5F86" w:rsidRPr="00D06AAA">
        <w:rPr>
          <w:rFonts w:ascii="Arial" w:hAnsi="Arial"/>
          <w:i/>
          <w:iCs/>
          <w:sz w:val="24"/>
          <w:szCs w:val="24"/>
        </w:rPr>
        <w:t xml:space="preserve"> </w:t>
      </w:r>
      <w:r w:rsidRPr="00D06AAA">
        <w:rPr>
          <w:rFonts w:ascii="Arial" w:hAnsi="Arial"/>
          <w:i/>
          <w:iCs/>
          <w:sz w:val="24"/>
          <w:szCs w:val="24"/>
        </w:rPr>
        <w:t xml:space="preserve">comandamenti. Tra i fratelli viene onorato chi li comanda, ma agli occhi del Signore quelli che lo temono. Principio di gradimento è il timore del Signore, principio di rifiuto l’ostinazione e la superbia. (Sir 10,12-21). </w:t>
      </w:r>
    </w:p>
    <w:p w14:paraId="0EA1CDC4" w14:textId="77777777" w:rsidR="005569A7" w:rsidRPr="00D06AAA" w:rsidRDefault="005569A7" w:rsidP="005569A7">
      <w:pPr>
        <w:spacing w:after="120"/>
        <w:jc w:val="both"/>
        <w:rPr>
          <w:rFonts w:ascii="Arial" w:hAnsi="Arial"/>
          <w:iCs/>
          <w:sz w:val="24"/>
          <w:szCs w:val="24"/>
        </w:rPr>
      </w:pPr>
      <w:r w:rsidRPr="00D06AAA">
        <w:rPr>
          <w:rFonts w:ascii="Arial" w:hAnsi="Arial"/>
          <w:iCs/>
          <w:sz w:val="24"/>
          <w:szCs w:val="24"/>
        </w:rPr>
        <w:t xml:space="preserve">L’Apostolo Giovanni ci rivela che la superbia è struttura ed essenza del peccato. La superbia è per il peccato il sangue che lo alimenta. Dove c’è la superbia c’è sempre il peccato e dove c’è il peccato ci sarà sempre la superbia. Chi vuole evitare la superbia, sempre deve evitare il peccato. </w:t>
      </w:r>
    </w:p>
    <w:p w14:paraId="705F8F1F"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1D029DF0" w14:textId="77777777" w:rsidR="005569A7" w:rsidRPr="00D06AAA" w:rsidRDefault="005569A7" w:rsidP="005569A7">
      <w:pPr>
        <w:spacing w:after="120"/>
        <w:jc w:val="both"/>
        <w:rPr>
          <w:rFonts w:ascii="Arial" w:hAnsi="Arial"/>
          <w:bCs/>
          <w:iCs/>
          <w:sz w:val="24"/>
          <w:szCs w:val="24"/>
        </w:rPr>
      </w:pPr>
      <w:r w:rsidRPr="00D06AAA">
        <w:rPr>
          <w:rFonts w:ascii="Arial" w:hAnsi="Arial"/>
          <w:bCs/>
          <w:iCs/>
          <w:sz w:val="24"/>
          <w:szCs w:val="24"/>
        </w:rPr>
        <w:t xml:space="preserve">Chi vuole non salire su questo cavallo di Satana, deve stare lontano da ogni peccato, anche dal peccato dei pensieri. Sono spesso i pensieri che conducono ad abbandonare il Signore e a rivestirci di superbia. Chi governa i pensieri sempre governerà la sua superbia, starà lontano dal peccato. Ecco come l’Apostolo Paolo fu aiutato dal Signore perché non salisse sul cavallo della superbia. Il Vangelo avrebbe ricevuto un danno gravissimo. </w:t>
      </w:r>
    </w:p>
    <w:p w14:paraId="0871B577"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w:t>
      </w:r>
      <w:r w:rsidRPr="00D06AAA">
        <w:rPr>
          <w:rFonts w:ascii="Arial" w:hAnsi="Arial"/>
          <w:i/>
          <w:iCs/>
          <w:sz w:val="24"/>
          <w:szCs w:val="24"/>
        </w:rPr>
        <w:lastRenderedPageBreak/>
        <w:t xml:space="preserve">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11,12-10). </w:t>
      </w:r>
    </w:p>
    <w:p w14:paraId="0D4B4F54" w14:textId="34247881" w:rsidR="005569A7" w:rsidRPr="00D06AAA" w:rsidRDefault="005569A7" w:rsidP="005569A7">
      <w:pPr>
        <w:spacing w:after="120"/>
        <w:jc w:val="both"/>
        <w:rPr>
          <w:rFonts w:ascii="Arial" w:hAnsi="Arial"/>
          <w:sz w:val="24"/>
          <w:szCs w:val="24"/>
        </w:rPr>
      </w:pPr>
      <w:r w:rsidRPr="00D06AAA">
        <w:rPr>
          <w:rFonts w:ascii="Arial" w:hAnsi="Arial"/>
          <w:sz w:val="24"/>
          <w:szCs w:val="24"/>
        </w:rPr>
        <w:t>L’Apostolo Paolo è quotidianamente arricchito dal Signore con ogni dono di sapienza e di rivelazione. È stato anche rapito al terzo cielo. Sarebbe per lui sufficiente un solo moto di superbia per rovinare tutto il suo ministero. Nella superbia lo Spirito Santo si sarebbe ritirato dal cuore e dalla mente dell’Apostolo e lui sarebbe ritornato ad essere cieco come lo era un tempo, prima di vedere Cristo Gesù, il Crocifisso, il Risorto sulla via di Damasco. Il Signore non permette che il suo Apostolo possa montare in superbia e per questo lo affligge con una spina nella sua carne. Noi ignoriamo la realtà di questa spina. Sappiamo che questa spin</w:t>
      </w:r>
      <w:r w:rsidR="00D06AAA">
        <w:rPr>
          <w:rFonts w:ascii="Arial" w:hAnsi="Arial"/>
          <w:sz w:val="24"/>
          <w:szCs w:val="24"/>
        </w:rPr>
        <w:t>a</w:t>
      </w:r>
      <w:r w:rsidRPr="00D06AAA">
        <w:rPr>
          <w:rFonts w:ascii="Arial" w:hAnsi="Arial"/>
          <w:sz w:val="24"/>
          <w:szCs w:val="24"/>
        </w:rPr>
        <w:t xml:space="preserve"> dovrà perennemente ricordare all’Apostolo la sua nullità. Lui è questa fragilità, questo niente. Ogni altra cosa in Lui è dono del Signore e del suo Santo Spirito. Questa verità così l’annuncia ai Corinzi:</w:t>
      </w:r>
    </w:p>
    <w:p w14:paraId="1D2F0CBB"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ricevuto?(1Cor 4,1-7)</w:t>
      </w:r>
    </w:p>
    <w:p w14:paraId="310812CA" w14:textId="77777777" w:rsidR="005569A7" w:rsidRPr="00D06AAA" w:rsidRDefault="005569A7" w:rsidP="005569A7">
      <w:pPr>
        <w:spacing w:after="120"/>
        <w:jc w:val="both"/>
        <w:rPr>
          <w:rFonts w:ascii="Arial" w:hAnsi="Arial"/>
          <w:bCs/>
          <w:sz w:val="24"/>
          <w:szCs w:val="24"/>
        </w:rPr>
      </w:pPr>
      <w:r w:rsidRPr="00D06AAA">
        <w:rPr>
          <w:rFonts w:ascii="Arial" w:hAnsi="Arial"/>
          <w:bCs/>
          <w:sz w:val="24"/>
          <w:szCs w:val="24"/>
        </w:rPr>
        <w:t xml:space="preserve">Solo il peccato e il male sono dell’uomo, ogni altra cosa è del Signore. Ogni altra cosa è dono di Dio. Satana però sa sempre come offrirci il suo cavallo per la nostra rovina eterna. Rovinando lui un Apostolo del Signore è tutta la Chiesa che lui intende rovinare. Il Signore questo non lo permette e per questo sempre punge i suoi servi fedeli non con una, ma con dieci spine perché essi sempre vedano la loro fragilità e mai si pensino da se stessi. Da noi stessi siamo solo polvere e cenere. Ogni altra cosa è dono del Signore e del suo Santo Spirito. Ecco altre due confessioni dell’Apostolo Paolo nelle quali è chiaramente affermato che tutto </w:t>
      </w:r>
      <w:r w:rsidRPr="00D06AAA">
        <w:rPr>
          <w:rFonts w:ascii="Arial" w:hAnsi="Arial"/>
          <w:bCs/>
          <w:sz w:val="24"/>
          <w:szCs w:val="24"/>
        </w:rPr>
        <w:lastRenderedPageBreak/>
        <w:t xml:space="preserve">in lui è per grazia del Signore. Nulla in lui viene da lui, tutto in lui viene dalla grazia. </w:t>
      </w:r>
    </w:p>
    <w:p w14:paraId="1DC59358"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3FB26724"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4,7-19). </w:t>
      </w:r>
    </w:p>
    <w:p w14:paraId="3A2BB78E"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w:t>
      </w:r>
      <w:r w:rsidRPr="00D06AAA">
        <w:rPr>
          <w:rFonts w:ascii="Arial" w:hAnsi="Arial"/>
          <w:i/>
          <w:iCs/>
          <w:sz w:val="24"/>
          <w:szCs w:val="24"/>
        </w:rPr>
        <w:lastRenderedPageBreak/>
        <w:t>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A2D9682"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01F3BD7E" w14:textId="2B90F5AC" w:rsidR="005569A7" w:rsidRPr="00D06AAA" w:rsidRDefault="005569A7" w:rsidP="005569A7">
      <w:pPr>
        <w:spacing w:after="120"/>
        <w:jc w:val="both"/>
        <w:rPr>
          <w:rFonts w:ascii="Arial" w:hAnsi="Arial"/>
          <w:bCs/>
          <w:sz w:val="24"/>
          <w:szCs w:val="24"/>
        </w:rPr>
      </w:pPr>
      <w:r w:rsidRPr="00D06AAA">
        <w:rPr>
          <w:rFonts w:ascii="Arial" w:hAnsi="Arial"/>
          <w:bCs/>
          <w:sz w:val="24"/>
          <w:szCs w:val="24"/>
        </w:rPr>
        <w:t>Un cristiano ambizioso non è più cristiano. Non lo è più, perché non è più frutto della grazia, non è più dalla volontà del Padre celeste e non è più neanche dallo Spirito Santo, dal momento che non vive più secondo il dono ricevuto e neanche rispetta i doni e i ministeri dati dallo Spirito ad ogni membro del corpo di Cristo Gesù. Diòtrefe è dal suo cuore, dalla sua vecchia natura, dai suoi vizi, dai suoi peccati. Ecco cosa ci insegna l’Apostolo Paolo sul servizio da rendere</w:t>
      </w:r>
      <w:r w:rsidR="002E5F86" w:rsidRPr="00D06AAA">
        <w:rPr>
          <w:rFonts w:ascii="Arial" w:hAnsi="Arial"/>
          <w:bCs/>
          <w:sz w:val="24"/>
          <w:szCs w:val="24"/>
        </w:rPr>
        <w:t xml:space="preserve"> </w:t>
      </w:r>
      <w:r w:rsidRPr="00D06AAA">
        <w:rPr>
          <w:rFonts w:ascii="Arial" w:hAnsi="Arial"/>
          <w:bCs/>
          <w:sz w:val="24"/>
          <w:szCs w:val="24"/>
        </w:rPr>
        <w:t>sul fondamento del dono ricevuto:</w:t>
      </w:r>
    </w:p>
    <w:p w14:paraId="7EB92A17"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w:t>
      </w:r>
      <w:r w:rsidRPr="00D06AAA">
        <w:rPr>
          <w:rFonts w:ascii="Arial" w:hAnsi="Arial"/>
          <w:i/>
          <w:iCs/>
          <w:sz w:val="24"/>
          <w:szCs w:val="24"/>
        </w:rPr>
        <w:lastRenderedPageBreak/>
        <w:t xml:space="preserve">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2090B1B7" w14:textId="77777777" w:rsidR="005569A7" w:rsidRPr="00C95CE8" w:rsidRDefault="005569A7" w:rsidP="005569A7">
      <w:pPr>
        <w:spacing w:after="120"/>
        <w:jc w:val="both"/>
        <w:rPr>
          <w:rFonts w:ascii="Arial" w:hAnsi="Arial"/>
          <w:sz w:val="24"/>
          <w:szCs w:val="24"/>
        </w:rPr>
      </w:pPr>
      <w:r w:rsidRPr="00C95CE8">
        <w:rPr>
          <w:rFonts w:ascii="Arial" w:hAnsi="Arial"/>
          <w:sz w:val="24"/>
          <w:szCs w:val="24"/>
        </w:rPr>
        <w:t xml:space="preserve">Tra il pensiero di Diòtrefe e il pensiero dello Spirito Santo la distanza è infinita. </w:t>
      </w:r>
    </w:p>
    <w:p w14:paraId="69FE7F89"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636FA49A"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sz w:val="24"/>
          <w:szCs w:val="24"/>
        </w:rPr>
        <w:t xml:space="preserve">Per questo, se verrò, gli rinfaccerò le cose che va facendo, sparlando di noi con discorsi maligni. </w:t>
      </w:r>
    </w:p>
    <w:p w14:paraId="4D0A8F1F" w14:textId="77777777" w:rsidR="005569A7" w:rsidRPr="00A55849" w:rsidRDefault="005569A7" w:rsidP="003B71AA">
      <w:pPr>
        <w:pStyle w:val="Corpotesto"/>
        <w:rPr>
          <w:lang w:val="la-Latn"/>
        </w:rPr>
      </w:pPr>
      <w:bookmarkStart w:id="482" w:name="_Toc117244927"/>
      <w:r w:rsidRPr="00A55849">
        <w:rPr>
          <w:lang w:val="la-Latn"/>
        </w:rPr>
        <w:t>Verbis malignis garriens in nos</w:t>
      </w:r>
      <w:bookmarkEnd w:id="482"/>
    </w:p>
    <w:p w14:paraId="292176AC" w14:textId="77777777" w:rsidR="005569A7" w:rsidRPr="00D06AAA" w:rsidRDefault="005569A7" w:rsidP="003B71AA">
      <w:pPr>
        <w:pStyle w:val="Corpotesto"/>
        <w:rPr>
          <w:rFonts w:ascii="Greek" w:hAnsi="Greek"/>
          <w:b w:val="0"/>
          <w:sz w:val="26"/>
          <w:lang w:val="fr-FR"/>
        </w:rPr>
      </w:pPr>
      <w:bookmarkStart w:id="483" w:name="_Toc117244928"/>
      <w:r w:rsidRPr="00D06AAA">
        <w:rPr>
          <w:rFonts w:ascii="Greek" w:hAnsi="Greek"/>
          <w:b w:val="0"/>
          <w:sz w:val="26"/>
          <w:lang w:val="fr-FR"/>
        </w:rPr>
        <w:t>lÒgoij ponhro‹j fluarîn ¹m©j:</w:t>
      </w:r>
      <w:bookmarkEnd w:id="483"/>
      <w:r w:rsidRPr="00D06AAA">
        <w:rPr>
          <w:rFonts w:ascii="Greek" w:hAnsi="Greek"/>
          <w:b w:val="0"/>
          <w:sz w:val="26"/>
          <w:lang w:val="fr-FR"/>
        </w:rPr>
        <w:t xml:space="preserve"> </w:t>
      </w:r>
    </w:p>
    <w:p w14:paraId="3C81909E" w14:textId="77777777" w:rsidR="005569A7" w:rsidRPr="00D06AAA" w:rsidRDefault="005569A7" w:rsidP="005569A7">
      <w:pPr>
        <w:spacing w:after="120"/>
        <w:jc w:val="both"/>
        <w:rPr>
          <w:rFonts w:ascii="Arial" w:hAnsi="Arial"/>
          <w:sz w:val="24"/>
          <w:szCs w:val="24"/>
        </w:rPr>
      </w:pPr>
      <w:r w:rsidRPr="00D06AAA">
        <w:rPr>
          <w:rFonts w:ascii="Arial" w:hAnsi="Arial"/>
          <w:sz w:val="24"/>
          <w:szCs w:val="24"/>
        </w:rPr>
        <w:t>L’Apostolo Giovanni, o il Presbitero, ha intenzione di mettere ordine nella Chiesa di Dio, rinfacciando a Diòtrefe le cose che va facendo. La Chiesa di Dio è governata da Legge divine, Leggi che hanno la loro sorgente nel cuore del Padre. Non può Diòtrefe imporre nella Chiesa la sua volontà, la sua superbia, la sua ambizione. Verso le Leggi divine che governano la Chiesa tutti noi siamo obbligati con pronta e immediata obbedienza. Ma quando siamo governati da pronta e immediata obbedienza? Quando noi ci lasciamo governare, condurre, muovere dallo Spirito Santo. Se non siamo nello Spirito Santo è segno che non siamo nel Vangelo. Se non siamo nel Vangelo mai saremo nello Spirito Santo. Due brani del Nuovo Testamento, il primo tratto dalla Lettera agli Ebrei e il secondo dalla Lettera di Giacomo ci aiuteranno a scoprire alcune di queste Leggi divine. È sufficiente aprire qualsiasi pagina del Nuovo Testamento e subito apparirà dinanzi ai nostri occhi la giusta modalità per essere Chiesa del Dio vivente e come agire o comportarsi da veri figli della Chiesa del Dio vivente:</w:t>
      </w:r>
    </w:p>
    <w:p w14:paraId="5195E27A"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E1E3D6E"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w:t>
      </w:r>
      <w:r w:rsidRPr="00D06AAA">
        <w:rPr>
          <w:rFonts w:ascii="Arial" w:hAnsi="Arial"/>
          <w:i/>
          <w:iCs/>
          <w:sz w:val="24"/>
          <w:szCs w:val="24"/>
        </w:rPr>
        <w:lastRenderedPageBreak/>
        <w:t>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927A05E"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Perciò, rinfrancate le mani inerti e le ginocchia fiacche e camminate diritti con i vostri piedi, perché il piede che zoppica non abbia a storpiarsi, ma piuttosto a guarire.</w:t>
      </w:r>
    </w:p>
    <w:p w14:paraId="30401648"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5A3A3B8"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1CCA256"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27C8492"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L’amore fraterno resti saldo. Non dimenticate l’ospitalità; alcuni, praticandola, senza saperlo hanno accolto degli angeli. Ricordatevi dei carcerati, come se foste loro compagni di carcere, e di quelli che sono </w:t>
      </w:r>
      <w:r w:rsidRPr="00D06AAA">
        <w:rPr>
          <w:rFonts w:ascii="Arial" w:hAnsi="Arial"/>
          <w:i/>
          <w:iCs/>
          <w:sz w:val="24"/>
          <w:szCs w:val="24"/>
        </w:rPr>
        <w:lastRenderedPageBreak/>
        <w:t>maltrattati, perché anche voi avete un corpo. Il matrimonio sia rispettato da tutti e il letto nuziale sia senza macchia. I fornicatori e gli adùlteri saranno giudicati da Dio.</w:t>
      </w:r>
    </w:p>
    <w:p w14:paraId="2DF6D23F"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La vostra condotta sia senza avarizia; accontentatevi di quello che avete, perché Dio stesso ha detto: Non ti lascerò e non ti abbandonerò. Così possiamo dire con fiducia: Il Signore è il mio aiuto, non avrò paura. Che cosa può farmi l’uomo?</w:t>
      </w:r>
    </w:p>
    <w:p w14:paraId="70EC8271"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C5514CC"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Non dimenticatevi della beneficenza e della comunione dei beni, perché di tali sacrifici il Signore si compiace.</w:t>
      </w:r>
    </w:p>
    <w:p w14:paraId="270BB7BE"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Obbedite ai vostri capi e state loro sottomessi, perché essi vegliano su di voi e devono renderne conto, affinché lo facciano con gioia e non lamentandosi. Ciò non sarebbe di vantaggio per voi.</w:t>
      </w:r>
    </w:p>
    <w:p w14:paraId="0794C181"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Pregate per noi; crediamo infatti di avere una buona coscienza, desiderando di comportarci bene in tutto. Con maggiore insistenza poi vi esorto a farlo, perché io vi sia restituito al più presto.</w:t>
      </w:r>
    </w:p>
    <w:p w14:paraId="70D01E4B"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7B27186E"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25E13776"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w:t>
      </w:r>
      <w:r w:rsidRPr="00D06AAA">
        <w:rPr>
          <w:rFonts w:ascii="Arial" w:hAnsi="Arial"/>
          <w:i/>
          <w:iCs/>
          <w:sz w:val="24"/>
          <w:szCs w:val="24"/>
        </w:rPr>
        <w:lastRenderedPageBreak/>
        <w:t>male, per soddisfare cioè le vostre passioni. Gente infedele! Non sapete che l’amore per il mondo è nemico di Dio?</w:t>
      </w:r>
    </w:p>
    <w:p w14:paraId="4C197B50"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089C96EA"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7A56433B"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5A5E1F6D"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67E86F23"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5AFC8A0C"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2548E3A0"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lastRenderedPageBreak/>
        <w:t>Soprattutto, fratelli miei, non giurate né per il cielo, né per la terra e non fate alcun altro giuramento. Ma il vostro «sì» sia sì, e il vostro «no» no, per non incorrere nella condanna.</w:t>
      </w:r>
    </w:p>
    <w:p w14:paraId="78512EDD"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5D7FC7E6"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Fratelli miei, se uno di voi si allontana dalla verità e un altro ve lo riconduce, costui sappia che chi riconduce un peccatore dalla sua via di errore lo salverà dalla morte e coprirà una moltitudine di peccati (Gc 5,1-20). </w:t>
      </w:r>
    </w:p>
    <w:p w14:paraId="0A24A6E3" w14:textId="380BA4E7" w:rsidR="005569A7" w:rsidRPr="00D06AAA" w:rsidRDefault="005569A7" w:rsidP="005569A7">
      <w:pPr>
        <w:spacing w:after="120"/>
        <w:jc w:val="both"/>
        <w:rPr>
          <w:rFonts w:ascii="Arial" w:hAnsi="Arial"/>
          <w:sz w:val="24"/>
          <w:szCs w:val="24"/>
        </w:rPr>
      </w:pPr>
      <w:r w:rsidRPr="00D06AAA">
        <w:rPr>
          <w:rFonts w:ascii="Arial" w:hAnsi="Arial"/>
          <w:sz w:val="24"/>
          <w:szCs w:val="24"/>
        </w:rPr>
        <w:t>Ecco ora come l’Apostolo Paolo vive nella Chiesa di Dio: Lui aveva sempre dinanzi ai suoi occhi</w:t>
      </w:r>
      <w:r w:rsidR="002E5F86" w:rsidRPr="00D06AAA">
        <w:rPr>
          <w:rFonts w:ascii="Arial" w:hAnsi="Arial"/>
          <w:sz w:val="24"/>
          <w:szCs w:val="24"/>
        </w:rPr>
        <w:t xml:space="preserve"> </w:t>
      </w:r>
      <w:r w:rsidRPr="00D06AAA">
        <w:rPr>
          <w:rFonts w:ascii="Arial" w:hAnsi="Arial"/>
          <w:sz w:val="24"/>
          <w:szCs w:val="24"/>
        </w:rPr>
        <w:t>Cristo Gesù e questi crocifisso come suo modello:</w:t>
      </w:r>
    </w:p>
    <w:p w14:paraId="3B230E42"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AE6D1DE" w14:textId="7C83608F"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Abbiate in voi gli stessi sentimenti di Cristo Gesù: egli, pur essendo nella condizione di Dio, non ritenne un privilegio</w:t>
      </w:r>
      <w:r w:rsidR="002E5F86" w:rsidRPr="00D06AAA">
        <w:rPr>
          <w:rFonts w:ascii="Arial" w:hAnsi="Arial"/>
          <w:i/>
          <w:iCs/>
          <w:sz w:val="24"/>
          <w:szCs w:val="24"/>
        </w:rPr>
        <w:t xml:space="preserve"> </w:t>
      </w:r>
      <w:r w:rsidRPr="00D06AAA">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140E0DF7"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D06AAA">
        <w:rPr>
          <w:rFonts w:ascii="Arial" w:hAnsi="Arial"/>
          <w:i/>
          <w:iCs/>
          <w:sz w:val="24"/>
          <w:szCs w:val="24"/>
        </w:rPr>
        <w:lastRenderedPageBreak/>
        <w:t>ne godo con tutti voi. Allo stesso modo anche voi godetene e rallegratevi con me (Fil 2,1-18).</w:t>
      </w:r>
    </w:p>
    <w:p w14:paraId="7A3A67D0"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2DAD8169"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44A73E1" w14:textId="77777777"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74C7DAA" w14:textId="73034A84" w:rsidR="005569A7" w:rsidRPr="00D06AAA" w:rsidRDefault="005569A7" w:rsidP="00D06AAA">
      <w:pPr>
        <w:spacing w:after="120"/>
        <w:ind w:left="567" w:right="567"/>
        <w:jc w:val="both"/>
        <w:rPr>
          <w:rFonts w:ascii="Arial" w:hAnsi="Arial"/>
          <w:i/>
          <w:iCs/>
          <w:sz w:val="24"/>
          <w:szCs w:val="24"/>
        </w:rPr>
      </w:pPr>
      <w:r w:rsidRPr="00D06AAA">
        <w:rPr>
          <w:rFonts w:ascii="Arial" w:hAnsi="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r w:rsidR="002E5F86" w:rsidRPr="00D06AAA">
        <w:rPr>
          <w:rFonts w:ascii="Arial" w:hAnsi="Arial"/>
          <w:i/>
          <w:iCs/>
          <w:sz w:val="24"/>
          <w:szCs w:val="24"/>
        </w:rPr>
        <w:t xml:space="preserve"> </w:t>
      </w:r>
    </w:p>
    <w:p w14:paraId="7C7DD791"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Chi è il cristiano? Colui che osserva tutte le regole a noi date e che discendono tutte dal cuore del Padre. Ecco perché non c’è vera conversione a Cristo, se non c’è vera conversione alla Chiesa e non c’è vera conversione alla Chiesa se non c’è vera conversione allo Spirito Santo. Le tre conversioni sono una sola conversione e solo la prima opera, l’opera senza la quale nessun’altra opera potrà mai compiersi come figli della Chiesa.</w:t>
      </w:r>
    </w:p>
    <w:p w14:paraId="02C3DCB3"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Prima conversione: </w:t>
      </w:r>
      <w:r w:rsidRPr="0014048B">
        <w:rPr>
          <w:rFonts w:ascii="Arial" w:hAnsi="Arial"/>
          <w:bCs/>
          <w:sz w:val="24"/>
          <w:szCs w:val="24"/>
        </w:rPr>
        <w:t xml:space="preserve">A Cristo Signore. Siamo chiamati a convertirci a Cristo Signore. A questa conversione non deve essere chiamato un uomo o molti uomini. Devono essere chiamati tutti gli uomini. Qual è il motivo per cui tutti gli uomini devono essere chiamati? Ogni uomo che sulla terra vede la luce è figlio di Adamo e nasce con la sua pesante eredità di morte, eredità che è il frutto del primo peccato. Adamo dalla vita passa nella morte. Tutti i suoi figli nascono nella morte. Se ogni uomo nasce nella morte, mai potrà dare vita ad un altro uomo. La </w:t>
      </w:r>
      <w:r w:rsidRPr="0014048B">
        <w:rPr>
          <w:rFonts w:ascii="Arial" w:hAnsi="Arial"/>
          <w:bCs/>
          <w:sz w:val="24"/>
          <w:szCs w:val="24"/>
        </w:rPr>
        <w:lastRenderedPageBreak/>
        <w:t>vita uno solo la può dare: Dio, il Creatore e il Signore dell’uomo. Solo Colui che ha creato l’uomo lo può ricreare e solo Lui lo può far ritornare dalla morte nella vita. Ma il Creatore e il Signore, che è vita eterna, ha stabilito con decreto eterno che è per ogni uomo, che la sua vita eterna sia solo Uno a darla ad ogni uomo: Cristo Gesù, il suo Unigenito Eterno fattosi carne. Poiché solo Dio è vita eterna e la vita eterna è in Cristo Gesù, senza la nostra conversione a Cristo mai potremo entrare in possesso della vita. Senza la conversione a Cristo Gesù, l’uomo rimane nella sua morte. Ma se rimane nella sua morte, mai potrà produrre frutti di vita eterna. È nella morte, rimane nella morte, produce frutti di morte. Questa è la reale condizione di chi non si converte a Gesù Signore.</w:t>
      </w:r>
    </w:p>
    <w:p w14:paraId="2EF67ECB"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Per sua volontà ogni uomo può scegliere di non convertirsi a Cristo e rimanere nella sua morte spirituale che poi diverrà anche morti fisica. È una scelta che lo rende responsabile in eterno presso il suo Creatore, Signore, Dio. Per sua volontà, l’inviato del Signore – inviato secondo differenti ordini e gradi è ogni membro del corpo di Cristo – mai potrà rinunciare a predicare Cristo e invitare esplicitamente alla conversione a Lui al fine di essere con Lui, in Lui, per Lui, un solo mistero di luce, verità, vita, giustizia, misericordia, carità, perdono. Se l’inviato, per sua sciagurata scelta, dovesse decidere di non predicare più Cristo e non invitare più esplicitamente alla conversione a Lui, lui è responsabile della morte di chi muore per non essersi convertito a Cristo Gesù e anche di tutte quelle morti che l’uomo che è nella morte produce. Infatti la natura di morte genera morte. La natura di vita produce vita. Se una natura produce morte perché nessuno gli ha annunciato Cristo, la responsabilità di ogni frutto di morte è dell’inviato, è di ogni altro membro del corpo di Cristo secondo la sua particolare missione. L’inviato è stato chiamato per annunciare Cristo ad ogni uomo di ogni popolo, nazione, tribù e lingua. Per ogni inviato annunciare Cristo, fare discepoli tutti i popoli, battezzare nel nome del Padre e del Figlio e dello Spirito Santo, è obbligo, perché è il comando dato a lui da Gesù Signore. Il comando non è soggetto a umana interpretazione. Al comando si obbedisce. Se non si obbedisce, si viene meno al fine per cui uno è stato chiamato, costituito e inviato.</w:t>
      </w:r>
    </w:p>
    <w:p w14:paraId="416AFB54"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 xml:space="preserve">Come Cristo Gesù si fece obbediente al comando del Padre suo fino alla morte e alla morte di croce, così anche l’inviato deve farsi obbediente al comando di Cristo Gesù fino alla morte e alla morte di croce. L’inviato ha fatto della sua vita un dono a Cristo. A Cristo non ha dato solo il corpo, ma ha dato cuore, anima, mente, pensieri, desideri, volontà. È un dono falso dare a Cristo il corpo ma non la mente, non la volontà, non i pensieri, non i desideri. Così come è un dono falso quando si dona una parte senza le altri parti del nostro corpo. L’inviato diviene vero dono quanto tutto di sé offre a Cristo Gesù per continuare nel mondo la sua missione di salvezza e di redenzione. Per questo il primo che si deve convertire a Cristo per essere in Cristo vita di Cristo, Parola di Cristo, cuore di Cristo, verità e luce di Cristo, santità di Cristo, obbedienza di Cristo è proprio l’inviato del Signore. Quando tra Cristo e l’inviato, tra Cristo e il suo discepolo, vi è difformità di pensiero o non vi è obbedienza piena ad ogni suo comandamento, è segno che la conversione vera a Cristo non c’è. Chi si converte a Cristo non solo vive la vita di Cristo, pensa anche i pensieri di Cristo, dice la Parola di Cristo, dona la vita di Cristo ad ogni uomo, secondo il comando ricevuto. </w:t>
      </w:r>
    </w:p>
    <w:p w14:paraId="40389E3B"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lastRenderedPageBreak/>
        <w:t>Seconda conversione.</w:t>
      </w:r>
      <w:r w:rsidRPr="0014048B">
        <w:rPr>
          <w:rFonts w:ascii="Arial" w:hAnsi="Arial"/>
          <w:bCs/>
          <w:sz w:val="24"/>
          <w:szCs w:val="24"/>
        </w:rPr>
        <w:t xml:space="preserve"> Convertirsi alla Chiesa. Quando ci si converte a Cristo? Quando ci si converte al corpo di Cristo, che è la sua Chiesa una, santa, cattolica, apostolica. Cristo e il suo corpo che è la Chiesa sono inseparabili in eterno. È il corpo di Cristo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Non c’è vera fede in Dio. Molti dicono di credere in Cristo, ma non credono nella Chiesa. Costoro non credono in Cristo.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w:t>
      </w:r>
    </w:p>
    <w:p w14:paraId="571B19AB" w14:textId="44C2F3A0" w:rsidR="005569A7" w:rsidRPr="0014048B" w:rsidRDefault="005569A7" w:rsidP="005569A7">
      <w:pPr>
        <w:spacing w:after="120"/>
        <w:jc w:val="both"/>
        <w:rPr>
          <w:rFonts w:ascii="Arial" w:hAnsi="Arial"/>
          <w:bCs/>
          <w:sz w:val="24"/>
          <w:szCs w:val="24"/>
        </w:rPr>
      </w:pPr>
      <w:r w:rsidRPr="0014048B">
        <w:rPr>
          <w:rFonts w:ascii="Arial" w:hAnsi="Arial"/>
          <w:bCs/>
          <w:sz w:val="24"/>
          <w:szCs w:val="24"/>
        </w:rPr>
        <w:t>Quando noi veramente attestiamo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w:t>
      </w:r>
      <w:r w:rsidR="002E5F86" w:rsidRPr="0014048B">
        <w:rPr>
          <w:rFonts w:ascii="Arial" w:hAnsi="Arial"/>
          <w:bCs/>
          <w:sz w:val="24"/>
          <w:szCs w:val="24"/>
        </w:rPr>
        <w:t xml:space="preserve"> </w:t>
      </w:r>
    </w:p>
    <w:p w14:paraId="45B4A5F7"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Terza conversione: </w:t>
      </w:r>
      <w:r w:rsidRPr="0014048B">
        <w:rPr>
          <w:rFonts w:ascii="Arial" w:hAnsi="Arial"/>
          <w:bCs/>
          <w:sz w:val="24"/>
          <w:szCs w:val="24"/>
        </w:rPr>
        <w:t xml:space="preserve">la conversione allo Spirito Santo. La 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w:t>
      </w:r>
      <w:r w:rsidRPr="0014048B">
        <w:rPr>
          <w:rFonts w:ascii="Arial" w:hAnsi="Arial"/>
          <w:bCs/>
          <w:sz w:val="24"/>
          <w:szCs w:val="24"/>
        </w:rPr>
        <w:lastRenderedPageBreak/>
        <w:t xml:space="preserve">luce. È Lui che deve conformarci a Cristo in ogni cosa: nei pensieri, nei desideri, nella volontà, nell’anima, nello spirito, nel corpo, nella vita, nella morte, nella risurrezione. Senza la nostra quotidiana conversione allo Spirito, Lui nulla potrà fare per noi. 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w:t>
      </w:r>
    </w:p>
    <w:p w14:paraId="3E4FBD56"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Con discorsi maligni, che sono discorsi diabolici e infernali, discorsi perversi, discorsi che sono solo menzogna e falsità, Diòtrefe calunnia e alterazione di ogni verità sia divina che storica, schernisce, deride, canzona, calunnia, dice falsa testimonianza, infanga la Persona dell’Apostolo Giovanni, o del Presbitero. Questi discorsi perversi attestano che il suo cuore è perverso. Cuore perverso, discorsi perversi. Cuore malvagio, discorsi malvagi. Cuore insipiente, discorsi insipienti. La vita degli inviati del Signore, la Vita di Cristo Gesù, l’Inviato del Padre, la vita degli Apostoli di Cristo, gli inviati di Cristo Gesù, la vita di ogni altro suo discepolo, è sempre attaccata da ogni discorso maligno e perverso che è frutto dei cuori maligni e perversi. Leggiamo qualche pagina dell’Antico Testamento, dei Vangeli e di qualche altro Libro del Nuovo Testamento e tutto apparirà chiaro ai nostri occhi.</w:t>
      </w:r>
    </w:p>
    <w:p w14:paraId="141F6675"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Le voci maligne contro Geremia:</w:t>
      </w:r>
    </w:p>
    <w:p w14:paraId="13AA64A8"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0AE445D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w:t>
      </w:r>
      <w:r w:rsidRPr="0014048B">
        <w:rPr>
          <w:rFonts w:ascii="Arial" w:hAnsi="Arial"/>
          <w:i/>
          <w:iCs/>
          <w:sz w:val="24"/>
          <w:szCs w:val="24"/>
        </w:rPr>
        <w:lastRenderedPageBreak/>
        <w:t>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72573305"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164D4DB1"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Sefatia, figlio di Mattàn, Godolia, figlio di Pascur, Iucal,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Così dice il Signore: Certo questa città sarà data in mano all’esercito del re di Babilonia, che la prenderà».</w:t>
      </w:r>
    </w:p>
    <w:p w14:paraId="2EAA30FB"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5225D111"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w:t>
      </w:r>
      <w:r w:rsidRPr="0014048B">
        <w:rPr>
          <w:rFonts w:ascii="Arial" w:hAnsi="Arial"/>
          <w:i/>
          <w:iCs/>
          <w:sz w:val="24"/>
          <w:szCs w:val="24"/>
        </w:rPr>
        <w:lastRenderedPageBreak/>
        <w:t>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w:t>
      </w:r>
    </w:p>
    <w:p w14:paraId="0FD268BF"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 “Ti hanno ingannato e hanno prevalso gli uomini di tua fiducia. I tuoi piedi si sono affondati nella melma, mentre essi sono spariti”.</w:t>
      </w:r>
    </w:p>
    <w:p w14:paraId="16092CA0"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Tutte le donne e tutti i tuoi figli saranno condotti ai Caldei e tu non sfuggirai alle loro mani, ma sarai tenuto prigioniero in mano del re di Babilonia e questa città sarà data alle fiamme».</w:t>
      </w:r>
    </w:p>
    <w:p w14:paraId="7901A34E"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Sedecìa disse a Geremia: «Nessuno sappia di questi discorsi, altrimenti morirai. Se i dignitari sentiranno che ho parlato con te e verranno da te e ti domanderanno: “Raccontaci quanto hai detto al re, non nasconderci nulla, altrimenti ti uccideremo e raccontaci che cosa ti ha detto il re”, tu risponderai loro: “Ho presentato la supplica al re perché non mi mandi di nuovo nella casa di Giònata a morirvi”».</w:t>
      </w:r>
    </w:p>
    <w:p w14:paraId="4EE2D57B"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Ora tutti i dignitari vennero da Geremia e lo interrogarono; egli rispose proprio come il re gli aveva ordinato, e perciò lo lasciarono tranquillo, poiché non era trapelato nulla della conversazione. Geremia rimase nell’atrio della prigione fino al giorno in cui fu presa Gerusalemme (Ger 38.1-28). </w:t>
      </w:r>
    </w:p>
    <w:p w14:paraId="6F24AA1F"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Le voci maligne contro Cristo Gesù:</w:t>
      </w:r>
    </w:p>
    <w:p w14:paraId="6C9F4A51"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lastRenderedPageBreak/>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35F2E45C"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422F7CA8"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32CE0DB4"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5F06F9C"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13F67683"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12D33F6"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6E2F634B"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B012910"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12,1-45). </w:t>
      </w:r>
    </w:p>
    <w:p w14:paraId="6691052E"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w:t>
      </w:r>
      <w:r w:rsidRPr="0014048B">
        <w:rPr>
          <w:rFonts w:ascii="Arial" w:hAnsi="Arial"/>
          <w:i/>
          <w:iCs/>
          <w:sz w:val="24"/>
          <w:szCs w:val="24"/>
        </w:rPr>
        <w:lastRenderedPageBreak/>
        <w:t>deve avvenire?». 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6480A2A8"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35ECE4EB"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5C16D5B3"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Allora il sommo sacerdote si stracciò le vesti dicendo: «Ha bestemmiato! Che bisogno abbiamo ancora di testimoni? Ecco, ora avete udito la bestemmia; che ve ne pare?». E quelli risposero: «È reo di morte!». </w:t>
      </w:r>
    </w:p>
    <w:p w14:paraId="7311150F"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Allora gli sputarono in faccia e lo percossero; altri lo schiaffeggiarono, dicendo: «Fa’ il profeta per noi, Cristo! Chi è che ti ha colpito?».</w:t>
      </w:r>
    </w:p>
    <w:p w14:paraId="7161C2E7"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26,47-75). </w:t>
      </w:r>
    </w:p>
    <w:p w14:paraId="4E7F0BD5"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Venuto il mattino, tutti i capi dei sacerdoti e gli anziani del popolo tennero consiglio contro Gesù per farlo morire. Poi lo misero in catene, lo condussero via e lo consegnarono al governatore Pilato.</w:t>
      </w:r>
    </w:p>
    <w:p w14:paraId="7AF5C437"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Allora Giuda – colui che lo tradì –, vedendo che Gesù era stato condannato, preso dal rimorso, riportò le trenta monete d’argento ai capi dei sacerdoti e agli anziani, dicendo: «Ho peccato, perché ho </w:t>
      </w:r>
      <w:r w:rsidRPr="0014048B">
        <w:rPr>
          <w:rFonts w:ascii="Arial" w:hAnsi="Arial"/>
          <w:i/>
          <w:iCs/>
          <w:sz w:val="24"/>
          <w:szCs w:val="24"/>
        </w:rPr>
        <w:lastRenderedPageBreak/>
        <w:t>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41756A04"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5070F4FE"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18739070"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Mentre egli sedeva in tribunale, sua moglie gli mandò a dire: «Non avere a che fare con quel giusto, perché oggi, in sogno, sono stata molto turbata per causa sua». </w:t>
      </w:r>
    </w:p>
    <w:p w14:paraId="2478DC33"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4BA45D41"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7B9A6073"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w:t>
      </w:r>
      <w:r w:rsidRPr="0014048B">
        <w:rPr>
          <w:rFonts w:ascii="Arial" w:hAnsi="Arial"/>
          <w:i/>
          <w:iCs/>
          <w:sz w:val="24"/>
          <w:szCs w:val="24"/>
        </w:rPr>
        <w:lastRenderedPageBreak/>
        <w:t>sul capo. Dopo averlo deriso, lo spogliarono del mantello e gli rimisero le sue vesti, poi lo condussero via per crocifiggerlo.</w:t>
      </w:r>
    </w:p>
    <w:p w14:paraId="6C7313CF"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Mentre uscivano, incontrarono un uomo di Cirene, chiamato Simone, e lo costrinsero a portare la sua croce. </w:t>
      </w:r>
    </w:p>
    <w:p w14:paraId="15CBEC1B"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4B2D7DAF"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2B3B6D0E"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(Mt 27,1-49). </w:t>
      </w:r>
    </w:p>
    <w:p w14:paraId="21D37AB2"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Le voci maligne contro Stefano</w:t>
      </w:r>
    </w:p>
    <w:p w14:paraId="4916B284"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06CB401B"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E tutti quelli che sedevano nel sinedrio, fissando gli occhi su di lui, videro il suo volto come quello di un angelo (At 6,8-15). </w:t>
      </w:r>
    </w:p>
    <w:p w14:paraId="3E671098"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Disse allora il sommo sacerdote: «Le cose stanno proprio così?». Stefano rispose: «Fratelli e padri, ascoltate: il Dio della gloria apparve </w:t>
      </w:r>
      <w:r w:rsidRPr="0014048B">
        <w:rPr>
          <w:rFonts w:ascii="Arial" w:hAnsi="Arial"/>
          <w:i/>
          <w:iCs/>
          <w:sz w:val="24"/>
          <w:szCs w:val="24"/>
        </w:rPr>
        <w:lastRenderedPageBreak/>
        <w:t>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12F4675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52C6EEF"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lastRenderedPageBreak/>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4A89EDD"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63E36E88" w14:textId="27565C2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w:t>
      </w:r>
      <w:r w:rsidR="002E5F86" w:rsidRPr="0014048B">
        <w:rPr>
          <w:rFonts w:ascii="Arial" w:hAnsi="Arial"/>
          <w:i/>
          <w:iCs/>
          <w:sz w:val="24"/>
          <w:szCs w:val="24"/>
        </w:rPr>
        <w:t xml:space="preserve"> </w:t>
      </w:r>
      <w:r w:rsidRPr="0014048B">
        <w:rPr>
          <w:rFonts w:ascii="Arial" w:hAnsi="Arial"/>
          <w:i/>
          <w:iCs/>
          <w:sz w:val="24"/>
          <w:szCs w:val="24"/>
        </w:rPr>
        <w:t>e la terra sgabello dei miei piedi. Quale casa potrete costruirmi, dice il Signore, o quale sarà il luogo del mio riposo? Non è forse la mia mano che ha creato tutte queste cose?</w:t>
      </w:r>
    </w:p>
    <w:p w14:paraId="271446FA"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FF3AA0E"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lastRenderedPageBreak/>
        <w:t>All’udire queste cose, erano furibondi in cuor loro e digrignavano i denti contro Stefano.</w:t>
      </w:r>
    </w:p>
    <w:p w14:paraId="51CFAEA1" w14:textId="7DEFFC10" w:rsidR="005569A7" w:rsidRPr="0014048B" w:rsidRDefault="005569A7" w:rsidP="0014048B">
      <w:pPr>
        <w:spacing w:after="120"/>
        <w:ind w:left="567" w:right="567"/>
        <w:jc w:val="both"/>
        <w:rPr>
          <w:rFonts w:ascii="Arial" w:hAnsi="Arial"/>
          <w:b/>
          <w:i/>
          <w:iCs/>
          <w:sz w:val="24"/>
          <w:szCs w:val="24"/>
        </w:rPr>
      </w:pPr>
      <w:r w:rsidRPr="0014048B">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w:t>
      </w:r>
      <w:r w:rsidR="002E5F86" w:rsidRPr="0014048B">
        <w:rPr>
          <w:rFonts w:ascii="Arial" w:hAnsi="Arial"/>
          <w:i/>
          <w:iCs/>
          <w:sz w:val="24"/>
          <w:szCs w:val="24"/>
        </w:rPr>
        <w:t xml:space="preserve"> </w:t>
      </w:r>
    </w:p>
    <w:p w14:paraId="276B44A2"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Le voci maligne contro Paolo</w:t>
      </w:r>
    </w:p>
    <w:p w14:paraId="5934D524"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5AE19B3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p>
    <w:p w14:paraId="1C0BB431"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Dopo questi giorni, fatti i preparativi, salimmo a Gerusalemme. Vennero con noi anche alcuni discepoli da Cesarèa, i quali ci condussero da un certo Mnasone di Cipro, discepolo della prima ora, dal quale ricevemmo ospitalità.</w:t>
      </w:r>
    </w:p>
    <w:p w14:paraId="080C8C47"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lastRenderedPageBreak/>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w:t>
      </w:r>
    </w:p>
    <w:p w14:paraId="646E366A"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Allora Paolo prese con sé quegli uomini e, il giorno seguente, fatta insieme a loro la purificazione, entrò nel tempio per comunicare il compimento dei giorni della purificazione, quando sarebbe stata presentata l’offerta per ciascuno di loro.</w:t>
      </w:r>
    </w:p>
    <w:p w14:paraId="732A6A4E"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w:t>
      </w:r>
    </w:p>
    <w:p w14:paraId="3D3D1E75"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Sul punto di essere condotto nella fortezza, Paolo disse al comandante: «Posso dirti una parola?». Quello disse: «Conosci il greco? Allora non sei tu quell’Egiziano che in questi ultimi tempi ha sobillato e condotto nel deserto i quattromila ribelli?». Rispose Paolo: </w:t>
      </w:r>
      <w:r w:rsidRPr="0014048B">
        <w:rPr>
          <w:rFonts w:ascii="Arial" w:hAnsi="Arial"/>
          <w:i/>
          <w:iCs/>
          <w:sz w:val="24"/>
          <w:szCs w:val="24"/>
        </w:rPr>
        <w:lastRenderedPageBreak/>
        <w:t>«Io sono un giudeo di Tarso in Cilìcia, cittadino di una città non senza importanza. Ti prego, permettimi di parlare al popolo».</w:t>
      </w:r>
    </w:p>
    <w:p w14:paraId="6CC64C89"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Egli acconsentì e Paolo, in piedi sui gradini, fece cenno con la mano al popolo; si fece un grande silenzio ed egli si rivolse loro ad alta voce in lingua ebraica, dicendo: (At 21,1-40). </w:t>
      </w:r>
    </w:p>
    <w:p w14:paraId="0E732267"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1FB7BFE"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7D0B06A"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C0CB72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0EDA916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Fino a queste parole erano stati ad ascoltarlo, ma a questo punto alzarono la voce gridando: «Togli di mezzo costui; non deve più vivere!». E poiché continuavano a urlare, a gettare via i mantelli e a lanciare polvere in aria, il comandante lo fece portare nella fortezza, </w:t>
      </w:r>
      <w:r w:rsidRPr="0014048B">
        <w:rPr>
          <w:rFonts w:ascii="Arial" w:hAnsi="Arial"/>
          <w:i/>
          <w:iCs/>
          <w:sz w:val="24"/>
          <w:szCs w:val="24"/>
        </w:rPr>
        <w:lastRenderedPageBreak/>
        <w:t>ordinando di interrogarlo a colpi di flagello, per sapere perché mai gli gridassero contro in quel modo.</w:t>
      </w:r>
    </w:p>
    <w:p w14:paraId="72082428" w14:textId="731337CA"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3D5FFE47" w14:textId="493A0CAF"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Il giorno seguente, volendo conoscere la realtà dei fatti, cioè il motivo per cui veniva accusato dai Giudei, gli fece togliere le catene e ordinò che si riunissero i capi dei sacerdoti e tutto il sinedrio; fece condurre giù Paolo e lo fece comparire davanti a loro.(At 22,1-30).</w:t>
      </w:r>
      <w:r w:rsidR="002E5F86" w:rsidRPr="0014048B">
        <w:rPr>
          <w:rFonts w:ascii="Arial" w:hAnsi="Arial"/>
          <w:i/>
          <w:iCs/>
          <w:sz w:val="24"/>
          <w:szCs w:val="24"/>
        </w:rPr>
        <w:t xml:space="preserve"> </w:t>
      </w:r>
    </w:p>
    <w:p w14:paraId="26AACB6D"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14AE214"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30CFC5B3"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w:t>
      </w:r>
      <w:r w:rsidRPr="0014048B">
        <w:rPr>
          <w:rFonts w:ascii="Arial" w:hAnsi="Arial"/>
          <w:i/>
          <w:iCs/>
          <w:sz w:val="24"/>
          <w:szCs w:val="24"/>
        </w:rPr>
        <w:lastRenderedPageBreak/>
        <w:t>il pretesto di esaminare più attentamente il suo caso; noi intanto ci teniamo pronti a ucciderlo prima che arrivi».</w:t>
      </w:r>
    </w:p>
    <w:p w14:paraId="2DE032DB"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0D0BBDD6"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Il comandante allora congedò il ragazzo con questo ordine: «Non dire a nessuno che mi hai dato queste informazioni».</w:t>
      </w:r>
    </w:p>
    <w:p w14:paraId="167E7467"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0C44515A"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33F18ED3"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Gesù non ha tenuto nascoste ai discepoli né i discorsi maligni contro di essi e neanche le molte persecuzioni.</w:t>
      </w:r>
    </w:p>
    <w:p w14:paraId="5500FB6C"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Ecco: io vi mando come pecore in mezzo a lupi; siate dunque prudenti come i serpenti e semplici come le colombe. Guardatevi dagli uomini, </w:t>
      </w:r>
      <w:r w:rsidRPr="0014048B">
        <w:rPr>
          <w:rFonts w:ascii="Arial" w:hAnsi="Arial"/>
          <w:i/>
          <w:iCs/>
          <w:sz w:val="24"/>
          <w:szCs w:val="24"/>
        </w:rPr>
        <w:lastRenderedPageBreak/>
        <w:t>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1BA3A5C"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05DAE99"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24FFC886"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3BC8537"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724F4A3F"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66E046B9"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 16-39).</w:t>
      </w:r>
    </w:p>
    <w:p w14:paraId="45062084"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w:t>
      </w:r>
      <w:r w:rsidRPr="0014048B">
        <w:rPr>
          <w:rFonts w:ascii="Arial" w:hAnsi="Arial"/>
          <w:i/>
          <w:iCs/>
          <w:sz w:val="24"/>
          <w:szCs w:val="24"/>
        </w:rPr>
        <w:lastRenderedPageBreak/>
        <w:t xml:space="preserve">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15,16-27). </w:t>
      </w:r>
    </w:p>
    <w:p w14:paraId="171A44B8"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(Gv 16,1-4). </w:t>
      </w:r>
    </w:p>
    <w:p w14:paraId="65CAF55F"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Ecco un pensiero scritto su Diòtrefe circa quarant’anni addietro: 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363435FF"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 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0C08547A"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 xml:space="preserve">Combattendo la Parola si combatte il Discepolo e combattendo il Discepolo di combatte la Parola. Diòtrefe è astuto nella sua ambizione. Egli ha veramente </w:t>
      </w:r>
      <w:r w:rsidRPr="0014048B">
        <w:rPr>
          <w:rFonts w:ascii="Arial" w:hAnsi="Arial"/>
          <w:bCs/>
          <w:sz w:val="24"/>
          <w:szCs w:val="24"/>
        </w:rPr>
        <w:lastRenderedPageBreak/>
        <w:t xml:space="preserve">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 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w:t>
      </w:r>
    </w:p>
    <w:p w14:paraId="369D81D2" w14:textId="116514A2" w:rsidR="005569A7" w:rsidRPr="0014048B" w:rsidRDefault="005569A7" w:rsidP="005569A7">
      <w:pPr>
        <w:spacing w:after="120"/>
        <w:jc w:val="both"/>
        <w:rPr>
          <w:rFonts w:ascii="Arial" w:hAnsi="Arial"/>
          <w:bCs/>
          <w:sz w:val="24"/>
          <w:szCs w:val="24"/>
        </w:rPr>
      </w:pPr>
      <w:r w:rsidRPr="0014048B">
        <w:rPr>
          <w:rFonts w:ascii="Arial" w:hAnsi="Arial"/>
          <w:bCs/>
          <w:sz w:val="24"/>
          <w:szCs w:val="24"/>
        </w:rPr>
        <w:t>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 Il mondo non può accettare il Dio di Gesù Cristo, né i suoi Apostoli, né i suoi</w:t>
      </w:r>
      <w:r w:rsidR="002E5F86" w:rsidRPr="0014048B">
        <w:rPr>
          <w:rFonts w:ascii="Arial" w:hAnsi="Arial"/>
          <w:bCs/>
          <w:sz w:val="24"/>
          <w:szCs w:val="24"/>
        </w:rPr>
        <w:t xml:space="preserve"> </w:t>
      </w:r>
      <w:r w:rsidRPr="0014048B">
        <w:rPr>
          <w:rFonts w:ascii="Arial" w:hAnsi="Arial"/>
          <w:bCs/>
          <w:sz w:val="24"/>
          <w:szCs w:val="24"/>
        </w:rPr>
        <w:t xml:space="preserve">inviati. Ieri come oggi la Parola ci permette di confrontarci e di confrontare la nostra posizione con la volontà di Dio. Ma chi si è fatto un dio a misura d'uomo e della Parola di Cristo una straccio come potrà confrontarsi e confrontare? </w:t>
      </w:r>
    </w:p>
    <w:p w14:paraId="538A234A"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 xml:space="preserve">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dal momento che non conosce il Dio di Gesù Cristo, dirà sempre: il mio dio è vero, quello del profeta è falso. Certo! La misura non è quella di Dio, ma quella dell'uomo. 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Giovanni deve obbedire a Dio. A lui non interessa la gloria dell'uomo. Egli non ambisce il primo posto. Egli sa che per essere di Cristo deve ambire e desiderare l'ultimo posto nel servizio della giustizia e della verità. 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w:t>
      </w:r>
      <w:r w:rsidRPr="0014048B">
        <w:rPr>
          <w:rFonts w:ascii="Arial" w:hAnsi="Arial"/>
          <w:bCs/>
          <w:sz w:val="24"/>
          <w:szCs w:val="24"/>
        </w:rPr>
        <w:lastRenderedPageBreak/>
        <w:t>perché voi la trasmettiate a noi nella sua purezza, nella sua limpidezza, nella sua verità eterna di amore e di giustizia, di servizio nella carità dei fratelli. 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7578AB17" w14:textId="29B0A396" w:rsidR="005569A7" w:rsidRPr="0014048B" w:rsidRDefault="005569A7" w:rsidP="005569A7">
      <w:pPr>
        <w:spacing w:after="120"/>
        <w:jc w:val="both"/>
        <w:rPr>
          <w:rFonts w:ascii="Arial" w:hAnsi="Arial"/>
          <w:bCs/>
          <w:sz w:val="24"/>
          <w:szCs w:val="24"/>
        </w:rPr>
      </w:pPr>
      <w:r w:rsidRPr="0014048B">
        <w:rPr>
          <w:rFonts w:ascii="Arial" w:hAnsi="Arial"/>
          <w:bCs/>
          <w:sz w:val="24"/>
          <w:szCs w:val="24"/>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w:t>
      </w:r>
      <w:r w:rsidR="002E5F86" w:rsidRPr="0014048B">
        <w:rPr>
          <w:rFonts w:ascii="Arial" w:hAnsi="Arial"/>
          <w:bCs/>
          <w:sz w:val="24"/>
          <w:szCs w:val="24"/>
        </w:rPr>
        <w:t xml:space="preserve"> </w:t>
      </w:r>
      <w:r w:rsidRPr="0014048B">
        <w:rPr>
          <w:rFonts w:ascii="Arial" w:hAnsi="Arial"/>
          <w:bCs/>
          <w:sz w:val="24"/>
          <w:szCs w:val="24"/>
        </w:rPr>
        <w:t>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3148900F"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 xml:space="preserve">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 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w:t>
      </w:r>
    </w:p>
    <w:p w14:paraId="47CB6F48"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 xml:space="preserve">Le voci maligne, diaboliche, infernali, perverse, malvage, di calunnia, menzogna, ogni falsità sempre si abbatteranno contro quanti hanno scelto di vivere il Vangelo e per grazia di Dio e con il sostegno senza interruzione dello Spirito Santo, almeno ogni giorno ci provano per rimanere nella purissima verità di Gesù Signore. Come scribi e farisei travisavano opera e parole di Gesù, donando ad esse significati che erano negazione della verità storica, così avverrà oggi, domani e sempre con quanti amano Cristo Signore e vogliono perseverare nella fede in Lui e nella sua Parola. Come Cristo Gesù si è lasciato crocifiggere dalla voci maligne e infernali, così anche ogni suo discepolo deve lasciarsi crocifiggere. Dare la vita per il Vangelo è la sola via possibile per vivere il Vangelo. </w:t>
      </w:r>
    </w:p>
    <w:p w14:paraId="62790335" w14:textId="71B6C3DD" w:rsidR="005569A7" w:rsidRPr="0014048B" w:rsidRDefault="005569A7" w:rsidP="005569A7">
      <w:pPr>
        <w:spacing w:after="120"/>
        <w:jc w:val="both"/>
        <w:rPr>
          <w:rFonts w:ascii="Arial" w:hAnsi="Arial"/>
          <w:bCs/>
          <w:sz w:val="24"/>
          <w:szCs w:val="24"/>
        </w:rPr>
      </w:pPr>
      <w:r w:rsidRPr="0014048B">
        <w:rPr>
          <w:rFonts w:ascii="Arial" w:hAnsi="Arial"/>
          <w:bCs/>
          <w:sz w:val="24"/>
          <w:szCs w:val="24"/>
        </w:rPr>
        <w:lastRenderedPageBreak/>
        <w:t>È sempre cosa buona mettere in luce i peccati contro i ministri della Parola. Per conoscere questi peccati abbiamo visto che basta leggere qualche pagina del Vangelo e subito essi sono tutti posti in grande evidenza con ogni luce e sapienza dello Spirito Santo. Ma il principio o il motivo è sempre lo stesso.</w:t>
      </w:r>
      <w:r w:rsidR="002E5F86" w:rsidRPr="0014048B">
        <w:rPr>
          <w:rFonts w:ascii="Arial" w:hAnsi="Arial"/>
          <w:bCs/>
          <w:sz w:val="24"/>
          <w:szCs w:val="24"/>
        </w:rPr>
        <w:t xml:space="preserve"> </w:t>
      </w:r>
      <w:r w:rsidRPr="0014048B">
        <w:rPr>
          <w:rFonts w:ascii="Arial" w:hAnsi="Arial"/>
          <w:bCs/>
          <w:sz w:val="24"/>
          <w:szCs w:val="24"/>
        </w:rPr>
        <w:t xml:space="preserve">Ribadiamo quanto abbiamo già detto. Gesù è la Parola Eterna fattasi carne per la nostra salvezza e redenzione. Per non accogliere la sua Parola si denigra e si infanga la sua persona. I suoi parenti dicono che “è fuori sé”, un pazzo, uno che non sa né quello che dice e né quello che fa. Potrà mai essere vera la Parola di un pazzo? Essa è parola di uomo e non certo di Dio. Questo è il peccato dei suoi familiari. Poi c’è il peccato più sottile degli scribi e dei farisei. Costoro vanno sul pesante e anche sul pesantissimo. Essi lo accusano di bestemmia, non solo, ma anche di essere un indemoniato. Potrà una persona che è indemoniata parlare nel nome di Dio? Mai. Essa parlerà in nome del diavolo. Poiché queste accuse non allontanano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 Cristo Gesù di essere un mangione e un beone e di Giovanni si dice che è un indemoniato. Così facendo scribi e farisei sono liberi dall’ascoltare Cristo Gesù. Quando essi si accorgono che nessuna accusa ferma Cristo Gesù, allora decidono di ucciderlo. Solo la morte avrebbe potuto risolvere definitivamente il problema. Neanche la morte con Gesù è stata capace. Lui è risorto e ha costituito suoi missionari i suoi Apostoli e tutto il suo corpo, moltiplicando all’infinito i continuatori della sua opera. </w:t>
      </w:r>
    </w:p>
    <w:p w14:paraId="577CF13A" w14:textId="076B86EB" w:rsidR="005569A7" w:rsidRPr="0014048B" w:rsidRDefault="005569A7" w:rsidP="005569A7">
      <w:pPr>
        <w:spacing w:after="120"/>
        <w:jc w:val="both"/>
        <w:rPr>
          <w:rFonts w:ascii="Arial" w:hAnsi="Arial"/>
          <w:bCs/>
          <w:sz w:val="24"/>
          <w:szCs w:val="24"/>
        </w:rPr>
      </w:pPr>
      <w:r w:rsidRPr="0014048B">
        <w:rPr>
          <w:rFonts w:ascii="Arial" w:hAnsi="Arial"/>
          <w:bCs/>
          <w:sz w:val="24"/>
          <w:szCs w:val="24"/>
        </w:rPr>
        <w:t>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w:t>
      </w:r>
      <w:r w:rsidR="002E5F86" w:rsidRPr="0014048B">
        <w:rPr>
          <w:rFonts w:ascii="Arial" w:hAnsi="Arial"/>
          <w:bCs/>
          <w:sz w:val="24"/>
          <w:szCs w:val="24"/>
        </w:rPr>
        <w:t xml:space="preserve"> </w:t>
      </w:r>
      <w:r w:rsidRPr="0014048B">
        <w:rPr>
          <w:rFonts w:ascii="Arial" w:hAnsi="Arial"/>
          <w:bCs/>
          <w:sz w:val="24"/>
          <w:szCs w:val="24"/>
        </w:rPr>
        <w:t xml:space="preserve">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w:t>
      </w:r>
      <w:r w:rsidRPr="0014048B">
        <w:rPr>
          <w:rFonts w:ascii="Arial" w:hAnsi="Arial"/>
          <w:bCs/>
          <w:sz w:val="24"/>
          <w:szCs w:val="24"/>
        </w:rPr>
        <w:lastRenderedPageBreak/>
        <w:t>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inventore di ogni altra infamante accusa, odio che non si placa neanche con la morte inflitta a colui che la vera Parola porta. Quando è l’odio che muove un cuore, questo cuore è divenuto vera casa di Satana, vero tempio del diavolo. Siamo tutti avvisati.</w:t>
      </w:r>
    </w:p>
    <w:p w14:paraId="6F3F2A44" w14:textId="77777777" w:rsidR="005569A7" w:rsidRPr="00C95CE8" w:rsidRDefault="005569A7" w:rsidP="005569A7">
      <w:pPr>
        <w:spacing w:after="120"/>
        <w:jc w:val="both"/>
        <w:rPr>
          <w:rFonts w:ascii="Arial" w:hAnsi="Arial"/>
          <w:sz w:val="24"/>
          <w:szCs w:val="24"/>
        </w:rPr>
      </w:pPr>
    </w:p>
    <w:p w14:paraId="654557A1" w14:textId="77777777" w:rsidR="005569A7" w:rsidRPr="00C95CE8" w:rsidRDefault="005569A7" w:rsidP="005569A7">
      <w:pPr>
        <w:spacing w:after="120"/>
        <w:jc w:val="both"/>
        <w:rPr>
          <w:rFonts w:ascii="Arial" w:hAnsi="Arial"/>
          <w:sz w:val="24"/>
          <w:szCs w:val="24"/>
        </w:rPr>
      </w:pPr>
    </w:p>
    <w:p w14:paraId="303FAF1B"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sz w:val="24"/>
          <w:szCs w:val="24"/>
        </w:rPr>
        <w:t>Non contento di questo, non riceve i fratelli e impedisce di farlo a quelli che lo vorrebbero e li scaccia dalla Chiesa.</w:t>
      </w:r>
    </w:p>
    <w:p w14:paraId="162D5CB4" w14:textId="77777777" w:rsidR="005569A7" w:rsidRPr="00A55849" w:rsidRDefault="005569A7" w:rsidP="003B71AA">
      <w:pPr>
        <w:pStyle w:val="Corpotesto"/>
        <w:rPr>
          <w:lang w:val="la-Latn"/>
        </w:rPr>
      </w:pPr>
      <w:bookmarkStart w:id="484" w:name="_Toc117244929"/>
      <w:r w:rsidRPr="00A55849">
        <w:rPr>
          <w:lang w:val="la-Latn"/>
        </w:rPr>
        <w:t>et eos qui cupiunt prohibet et de ecclesia eicit.</w:t>
      </w:r>
      <w:bookmarkEnd w:id="484"/>
      <w:r w:rsidRPr="00A55849">
        <w:rPr>
          <w:lang w:val="la-Latn"/>
        </w:rPr>
        <w:t xml:space="preserve"> </w:t>
      </w:r>
    </w:p>
    <w:p w14:paraId="654A1A37" w14:textId="77777777" w:rsidR="005569A7" w:rsidRPr="00C6230E" w:rsidRDefault="005569A7" w:rsidP="003B71AA">
      <w:pPr>
        <w:pStyle w:val="Corpotesto"/>
        <w:rPr>
          <w:rFonts w:ascii="Greek" w:hAnsi="Greek"/>
          <w:b w:val="0"/>
          <w:sz w:val="26"/>
          <w:lang w:val="la-Latn"/>
        </w:rPr>
      </w:pPr>
      <w:bookmarkStart w:id="485" w:name="_Toc117244930"/>
      <w:r w:rsidRPr="00C6230E">
        <w:rPr>
          <w:rFonts w:ascii="Greek" w:hAnsi="Greek"/>
          <w:b w:val="0"/>
          <w:sz w:val="26"/>
          <w:lang w:val="la-Latn"/>
        </w:rPr>
        <w:t>kaˆ toÝj boulomšnouj kwlÚei kaˆ ™k tÁj ™kklhs…aj ™kb£llei.</w:t>
      </w:r>
      <w:bookmarkEnd w:id="485"/>
      <w:r w:rsidRPr="00C6230E">
        <w:rPr>
          <w:rFonts w:ascii="Greek" w:hAnsi="Greek"/>
          <w:b w:val="0"/>
          <w:sz w:val="26"/>
          <w:lang w:val="la-Latn"/>
        </w:rPr>
        <w:t xml:space="preserve"> </w:t>
      </w:r>
    </w:p>
    <w:p w14:paraId="35F36B36"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Diòtrefe vuole essere il padrone assoluto della Chiesa di Dio. Chi diviene padrone della Chiesa di certo non lavora per la sua edificazione, ma per la sua distruzione. Siamo tutti servi della Chiesa, non padroni. Quando nella Chiesa sorgono padroni, allora essa deve tremare. È a rischio tutta la sua vita. I padroni sono come quei pastori di cui parla il Profeta Ezechiele:</w:t>
      </w:r>
    </w:p>
    <w:p w14:paraId="5664CB96"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w:t>
      </w:r>
      <w:r w:rsidRPr="0014048B">
        <w:rPr>
          <w:rFonts w:ascii="Arial" w:hAnsi="Arial"/>
          <w:i/>
          <w:iCs/>
          <w:sz w:val="24"/>
          <w:szCs w:val="24"/>
        </w:rPr>
        <w:lastRenderedPageBreak/>
        <w:t>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3E31294"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94CB6D8"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F0F58B5"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ACAE23B"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Farò germogliare per loro una florida vegetazione; non saranno più consumati dalla fame nel paese e non soffriranno più il disprezzo delle </w:t>
      </w:r>
      <w:r w:rsidRPr="0014048B">
        <w:rPr>
          <w:rFonts w:ascii="Arial" w:hAnsi="Arial"/>
          <w:i/>
          <w:iCs/>
          <w:sz w:val="24"/>
          <w:szCs w:val="24"/>
        </w:rPr>
        <w:lastRenderedPageBreak/>
        <w:t xml:space="preserve">nazioni. Sapranno che io sono il Signore, loro Dio, ed essi, la casa d’Israele, sono il mio popolo. Oracolo del Signore Dio. Voi, mie pecore, siete il gregge del mio pascolo e io sono il vostro Dio». Oracolo del Signore Dio (Ez 34,1-31), </w:t>
      </w:r>
    </w:p>
    <w:p w14:paraId="6455E067" w14:textId="488EA449" w:rsidR="005569A7" w:rsidRPr="0014048B" w:rsidRDefault="005569A7" w:rsidP="005569A7">
      <w:pPr>
        <w:spacing w:after="120"/>
        <w:jc w:val="both"/>
        <w:rPr>
          <w:rFonts w:ascii="Arial" w:hAnsi="Arial"/>
          <w:sz w:val="24"/>
          <w:szCs w:val="24"/>
        </w:rPr>
      </w:pPr>
      <w:r w:rsidRPr="0014048B">
        <w:rPr>
          <w:rFonts w:ascii="Arial" w:hAnsi="Arial"/>
          <w:sz w:val="24"/>
          <w:szCs w:val="24"/>
        </w:rPr>
        <w:t>Non solo Diòtrefe non raccoglie e non accoglie le pecore di Cristo Gesù. Le scaccia dalla stessa Chiesa. Non solo. A questa opera dissennata, ve ne aggiunge una ancora più grande: getta ogni fango sull’Apostolo del Signore, o il presbitero. Perché getta fango sul presbitero con discorsi maligni e perversi? Perché distruggendo il Pastore delle pecore, lui potrà agire da despota e da tiranno. Non ci sarà più nessuno che lo governi. Sempre il Pastore superiore deve vigilare sul pastore inferiore, perché il gregge di Cristo Gesù venga governato secondo le Leggi divine e mai da leggi umane. Se leggiamo con somma sapienza</w:t>
      </w:r>
      <w:r w:rsidR="002E5F86" w:rsidRPr="0014048B">
        <w:rPr>
          <w:rFonts w:ascii="Arial" w:hAnsi="Arial"/>
          <w:sz w:val="24"/>
          <w:szCs w:val="24"/>
        </w:rPr>
        <w:t xml:space="preserve"> </w:t>
      </w:r>
      <w:r w:rsidRPr="0014048B">
        <w:rPr>
          <w:rFonts w:ascii="Arial" w:hAnsi="Arial"/>
          <w:sz w:val="24"/>
          <w:szCs w:val="24"/>
        </w:rPr>
        <w:t xml:space="preserve">quanto avviene nell’Apocalisse, non è lo Spirito Santo che direttamente si rivolge agli Angeli delle sette Chiesa. È il Pastore superiore, l’Apostolo di Cristo Gesù, lo strumento di cui si serve lo Spirito Santo per manifestare gli errori dei pastori inferiori nella guida del gregge del Signore Gesù. </w:t>
      </w:r>
    </w:p>
    <w:p w14:paraId="4D8EA9A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50E7A00" w14:textId="20B07FDC"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All’angelo della Chiesa che è a Smirne scrivi:</w:t>
      </w:r>
      <w:r w:rsidR="002E5F86" w:rsidRPr="0014048B">
        <w:rPr>
          <w:rFonts w:ascii="Arial" w:hAnsi="Arial"/>
          <w:i/>
          <w:iCs/>
          <w:sz w:val="24"/>
          <w:szCs w:val="24"/>
        </w:rPr>
        <w:t xml:space="preserve"> </w:t>
      </w:r>
      <w:r w:rsidRPr="0014048B">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76B3D26"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w:t>
      </w:r>
      <w:r w:rsidRPr="0014048B">
        <w:rPr>
          <w:rFonts w:ascii="Arial" w:hAnsi="Arial"/>
          <w:i/>
          <w:iCs/>
          <w:sz w:val="24"/>
          <w:szCs w:val="24"/>
        </w:rPr>
        <w:lastRenderedPageBreak/>
        <w:t>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815AB0D"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7250002A"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2234193"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w:t>
      </w:r>
      <w:r w:rsidRPr="0014048B">
        <w:rPr>
          <w:rFonts w:ascii="Arial" w:hAnsi="Arial"/>
          <w:i/>
          <w:iCs/>
          <w:sz w:val="24"/>
          <w:szCs w:val="24"/>
        </w:rPr>
        <w:lastRenderedPageBreak/>
        <w:t>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D9750B0"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0FF30D4"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È il Pastore superiore, il Maestro superiore, il Dottore superiore, il Discepolo superiore che sempre deve vigilare sul Pastore inferiore, sul Maestro inferiore, sul Dottore inferiore, sul Discepolo inferiore. Ma anche sempre nello Spirito Santo è il Discepolo inferiore, il Maestro inferiore, il Dottore inferiore, il Pastore inferiore che deve, nella carità e nella verità, vegliare su tutto il corpo della Chiesa e mettere in luce, secondo forme e modalità dettate dallo Spirito Santo, quanto nella Chiesa non avviene nel più alto rispetto delle Divine Leggi che vengono a noi dal Cielo, dal Padre e dal Figlio e dallo Spirito Santo. Questo potrà avvenire se ci si riveste tutti di grande umiltà. È umiltà sapere che l’altro è voce dello Spirito Santo per una mia crescita sempre più ordinata nella verità e nella carità. L’Apostolo Giovanni, Pastore superiore, riceve dallo Spirito Santo e dona ai Pastori inferiori. L’Apostolo Paolo riceve dallo Spirito Santo e dona al Pastore superiore ciò che manca perché la sua vita divenga perfetta esemplarità.</w:t>
      </w:r>
    </w:p>
    <w:p w14:paraId="69010B08"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w:t>
      </w:r>
      <w:r w:rsidRPr="0014048B">
        <w:rPr>
          <w:rFonts w:ascii="Arial" w:hAnsi="Arial"/>
          <w:i/>
          <w:iCs/>
          <w:sz w:val="24"/>
          <w:szCs w:val="24"/>
        </w:rPr>
        <w:lastRenderedPageBreak/>
        <w:t>pagani e non alla maniera dei Giudei, come puoi costringere i pagani a vivere alla maniera dei Giudei?» (Gal 2,11-14).</w:t>
      </w:r>
    </w:p>
    <w:p w14:paraId="68111FD3" w14:textId="7D9C7781" w:rsidR="005569A7" w:rsidRPr="0014048B" w:rsidRDefault="005569A7" w:rsidP="005569A7">
      <w:pPr>
        <w:spacing w:after="120"/>
        <w:jc w:val="both"/>
        <w:rPr>
          <w:rFonts w:ascii="Arial" w:hAnsi="Arial"/>
          <w:sz w:val="24"/>
          <w:szCs w:val="24"/>
        </w:rPr>
      </w:pPr>
      <w:r w:rsidRPr="0014048B">
        <w:rPr>
          <w:rFonts w:ascii="Arial" w:hAnsi="Arial"/>
          <w:sz w:val="24"/>
          <w:szCs w:val="24"/>
        </w:rPr>
        <w:t>Distrutto con voci maligne il Pastore superiore, il Pastore inferiore potrà spadroneggiare sul gregge di Cristo a suo piacimento. Non ci sarà più nessuno che possa mettere in luce la sua superbia, la sua spavalderia, la sua tirannia. Ecco il fine discorsi maligni e perversi di Diòtrefe.</w:t>
      </w:r>
      <w:r w:rsidR="002E5F86" w:rsidRPr="0014048B">
        <w:rPr>
          <w:rFonts w:ascii="Arial" w:hAnsi="Arial"/>
          <w:sz w:val="24"/>
          <w:szCs w:val="24"/>
        </w:rPr>
        <w:t xml:space="preserve"> </w:t>
      </w:r>
    </w:p>
    <w:p w14:paraId="73FECD65" w14:textId="2F5D0B22" w:rsidR="005569A7" w:rsidRPr="0014048B" w:rsidRDefault="005569A7" w:rsidP="005569A7">
      <w:pPr>
        <w:spacing w:after="120"/>
        <w:jc w:val="both"/>
        <w:rPr>
          <w:rFonts w:ascii="Arial" w:hAnsi="Arial"/>
          <w:sz w:val="24"/>
          <w:szCs w:val="24"/>
        </w:rPr>
      </w:pPr>
      <w:r w:rsidRPr="0014048B">
        <w:rPr>
          <w:rFonts w:ascii="Arial" w:hAnsi="Arial"/>
          <w:sz w:val="24"/>
          <w:szCs w:val="24"/>
        </w:rPr>
        <w:t>Altra verità mai da dimenticare è questa: La Chiesa degli Apostoli ha conosciuto le divisioni, le fazioni, il peccato, la stoltezza, l’insipienza, la cattiveria, l’egoismo, la malvagità, anche la grande immoralità. È passata dal purissimo Vangelo di Gesù Signore ad un altro Vangelo, ad un Vangelo differente, che in realtà non esiste. Dalle libertà dello Spirito è piombata nella schiavitù della carne. Molti suoi figli hanno smarrito la fede nel mistero di Cristo, sia mistero di Incarnazione e sia mistero di gloriosa risurrezione. I discepoli di Gesù si sono macchiati con ogni vizio</w:t>
      </w:r>
      <w:r w:rsidR="002E5F86" w:rsidRPr="0014048B">
        <w:rPr>
          <w:rFonts w:ascii="Arial" w:hAnsi="Arial"/>
          <w:sz w:val="24"/>
          <w:szCs w:val="24"/>
        </w:rPr>
        <w:t xml:space="preserve"> </w:t>
      </w:r>
      <w:r w:rsidRPr="0014048B">
        <w:rPr>
          <w:rFonts w:ascii="Arial" w:hAnsi="Arial"/>
          <w:sz w:val="24"/>
          <w:szCs w:val="24"/>
        </w:rPr>
        <w:t xml:space="preserve">Responsabilità di portare il gregge di Cristo nella verità e nella carità del loro Signore e Redentore, nella purezza del suo Vangelo è degli Apostoli. Dopo gli Apostoli è dei loro Successori. Sono loro i Vicari di Cristo Gesù che sempre devono vegliare perché la Chiesa mai esca dall’ovile della Sana Dottrina. Se essi non vigilano, sono essi i responsabili dinanzi a Dio della morte di chi muore per omissione nel loro ministero di custodi della verità. </w:t>
      </w:r>
    </w:p>
    <w:p w14:paraId="111AA38A"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Come la Chiesa è sempre condotta alla rovina dal peccato e dai vizi dei suoi figli, così anche dovrà essere sempre redenta e salvata dalla santità dei suoi figli e da essa ricondotto nella sua purissima verità e carità, nel Santo Vangelo di Gesù Signore. Più crescono nella Chiesa peccati e vizi, più deve crescere la santità di coloro che vogliono redimere e salvare la Chiesa in Cristo, con Cristo, per Cristo. Non sono le leggi della Chiesa che salveranno la Chiesa. La Chiesa è stata sempre salvata e sempre redenta dalla santità di quanti la hanno amato più della loro stessa vita. Costoro hanno offerto la loro vita a Cristo per la redenzione e la salvezza del suo gregge. Leggi e riforme sono cosa buona. Ma se l’uomo non osserva la Legge del suo Signore e Dio, potrà mai osservare una Legge della Chiesa? Ecco perché serve una grande santità per la salvezza del gregge di Cristo. È la santità degli uni che deve redimere il peccato degli altri. Allo stesso modo che è la santità di Cristo che redime il peccato di Adamo. Verità mirabilmente rivelata dallo Spirito Santo per bocca dell’Apostolo Paolo.</w:t>
      </w:r>
    </w:p>
    <w:p w14:paraId="4600A4BF"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1BD1565"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14048B">
        <w:rPr>
          <w:rFonts w:ascii="Arial" w:hAnsi="Arial"/>
          <w:i/>
          <w:iCs/>
          <w:sz w:val="24"/>
          <w:szCs w:val="24"/>
        </w:rPr>
        <w:lastRenderedPageBreak/>
        <w:t>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DEA8DA5"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w:t>
      </w:r>
    </w:p>
    <w:p w14:paraId="5A48D77E" w14:textId="2F2AC810"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002E5F86" w:rsidRPr="0014048B">
        <w:rPr>
          <w:rFonts w:ascii="Arial" w:hAnsi="Arial"/>
          <w:i/>
          <w:iCs/>
          <w:sz w:val="24"/>
          <w:szCs w:val="24"/>
        </w:rPr>
        <w:t xml:space="preserve"> </w:t>
      </w:r>
      <w:r w:rsidRPr="0014048B">
        <w:rPr>
          <w:rFonts w:ascii="Arial" w:hAnsi="Arial"/>
          <w:i/>
          <w:iCs/>
          <w:sz w:val="24"/>
          <w:szCs w:val="24"/>
        </w:rPr>
        <w:t xml:space="preserve">Come dunque per la caduta di uno solo si è riversata su tutti gli uomini la condanna, così anche per l’opera giusta di uno solo si riversa su tutti gli uomini la giustificazione, che dà vita. </w:t>
      </w:r>
    </w:p>
    <w:p w14:paraId="377FF3FC"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2BFE403"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La superbia di Diòtrefe non conosce limiti. Se l’Apostolo Giovanni, o il presbitero, vuole redimere il gregge dai danni che la superbia e l’ambizione di Diòtrefe stanno seminando nella comunità, la sua santità dovrà essere mille volte più grande. Se il vizio è potente, molto più potente dovrà essere la santità di coloro che amano la Chiesa e hanno nel cuore la sua redenzione, la sua purificazione, la sua salvezza. Gesù assunse il nostro peccato per espiarlo. Chi ama la Chiesa, chi ama l’umanità, anche lui in Cristo, con Cristo, per Cristo è chiamato a farsi servo sofferente nel Servo Sofferente per l’espiazione dei peccati dei suoi fratelli in Adamo e fratelli in Cristo. È la sola via per la santificazione del mondo. </w:t>
      </w:r>
    </w:p>
    <w:p w14:paraId="569B1C48" w14:textId="06F89DFC"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2E5F86" w:rsidRPr="0014048B">
        <w:rPr>
          <w:rFonts w:ascii="Arial" w:hAnsi="Arial"/>
          <w:i/>
          <w:iCs/>
          <w:sz w:val="24"/>
          <w:szCs w:val="24"/>
        </w:rPr>
        <w:t xml:space="preserve"> </w:t>
      </w:r>
      <w:r w:rsidRPr="0014048B">
        <w:rPr>
          <w:rFonts w:ascii="Arial" w:hAnsi="Arial"/>
          <w:i/>
          <w:iCs/>
          <w:sz w:val="24"/>
          <w:szCs w:val="24"/>
        </w:rPr>
        <w:t xml:space="preserve">così si meraviglieranno di lui molte nazioni; i re davanti a lui si chiuderanno la bocca, poiché vedranno un fatto mai a essi </w:t>
      </w:r>
      <w:r w:rsidRPr="0014048B">
        <w:rPr>
          <w:rFonts w:ascii="Arial" w:hAnsi="Arial"/>
          <w:i/>
          <w:iCs/>
          <w:sz w:val="24"/>
          <w:szCs w:val="24"/>
        </w:rPr>
        <w:lastRenderedPageBreak/>
        <w:t xml:space="preserve">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1798E427"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F757885"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Il mistero della redenzione di Cristo deve essere, sempre in Cristo, con Cristo, per Cristo, assunto dal discepolo di Gesù e fatto suo personale mistero. Non un mistero diverso o differente, ma lo stesso mistero. È giusto allora dire che 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purificazione mia e dei miei fratelli, consumandomi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 Il Cristiano è l’uomo della fede. Ma la sua fede è il pensiero di Cristo, la volontà del Padre, la luce, la sapienza, la rivelazione dello Spirito Santo, che opera ed </w:t>
      </w:r>
      <w:r w:rsidRPr="0014048B">
        <w:rPr>
          <w:rFonts w:ascii="Arial" w:hAnsi="Arial"/>
          <w:sz w:val="24"/>
          <w:szCs w:val="24"/>
        </w:rPr>
        <w:lastRenderedPageBreak/>
        <w:t>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389D63AE" w14:textId="4B1E37E2" w:rsidR="005569A7" w:rsidRPr="0014048B" w:rsidRDefault="005569A7" w:rsidP="005569A7">
      <w:pPr>
        <w:spacing w:after="120"/>
        <w:jc w:val="both"/>
        <w:rPr>
          <w:rFonts w:ascii="Arial" w:hAnsi="Arial"/>
          <w:sz w:val="24"/>
          <w:szCs w:val="24"/>
        </w:rPr>
      </w:pPr>
      <w:r w:rsidRPr="0014048B">
        <w:rPr>
          <w:rFonts w:ascii="Arial" w:hAnsi="Arial"/>
          <w:sz w:val="24"/>
          <w:szCs w:val="24"/>
        </w:rPr>
        <w:t>Il cristianesimo non è accumulo di obblighi, di precetti, di decreti, di norme morali, di osservanze esterne all’uomo, di statuti. Se così fosse, sarebbe una delle molteplici religioni che vengono vissute sulla terra. Esso è, invece,</w:t>
      </w:r>
      <w:r w:rsidR="002E5F86" w:rsidRPr="0014048B">
        <w:rPr>
          <w:rFonts w:ascii="Arial" w:hAnsi="Arial"/>
          <w:sz w:val="24"/>
          <w:szCs w:val="24"/>
        </w:rPr>
        <w:t xml:space="preserve"> </w:t>
      </w:r>
      <w:r w:rsidRPr="0014048B">
        <w:rPr>
          <w:rFonts w:ascii="Arial" w:hAnsi="Arial"/>
          <w:sz w:val="24"/>
          <w:szCs w:val="24"/>
        </w:rPr>
        <w:t>identità di essere e quindi di vita. L’identità</w:t>
      </w:r>
      <w:r w:rsidR="002E5F86" w:rsidRPr="0014048B">
        <w:rPr>
          <w:rFonts w:ascii="Arial" w:hAnsi="Arial"/>
          <w:sz w:val="24"/>
          <w:szCs w:val="24"/>
        </w:rPr>
        <w:t xml:space="preserve"> </w:t>
      </w:r>
      <w:r w:rsidRPr="0014048B">
        <w:rPr>
          <w:rFonts w:ascii="Arial" w:hAnsi="Arial"/>
          <w:sz w:val="24"/>
          <w:szCs w:val="24"/>
        </w:rPr>
        <w:t>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0905CA21"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Abbiamo l’obbligo di verificare ogni giorno la nostra chiamata alla cristiformità,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w:t>
      </w:r>
      <w:r w:rsidRPr="0014048B">
        <w:rPr>
          <w:rFonts w:ascii="Arial" w:hAnsi="Arial"/>
          <w:sz w:val="24"/>
          <w:szCs w:val="24"/>
        </w:rPr>
        <w:lastRenderedPageBreak/>
        <w:t>giorno egli muore nel Signore al proprio lo, al proprio essere, nasce al cielo, come uomo nuovo, cambiato dallo Spirito Santo, reso perfetto, per la sua completa risurrezione nel regno dei cieli.</w:t>
      </w:r>
    </w:p>
    <w:p w14:paraId="3E280524"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205A15EA"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 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La Pasqua del mondo è nella croce del Cristo e nella sua morte che si compie in noi fino alla consumazione dei secoli. Andiamo dunque a morire con lui, perché con lui vogliamo risorgere e regnare nei secoli dei secoli.</w:t>
      </w:r>
    </w:p>
    <w:p w14:paraId="3B0771B3" w14:textId="58E978A1" w:rsidR="005569A7" w:rsidRPr="0014048B" w:rsidRDefault="005569A7" w:rsidP="005569A7">
      <w:pPr>
        <w:spacing w:after="120"/>
        <w:jc w:val="both"/>
        <w:rPr>
          <w:rFonts w:ascii="Arial" w:hAnsi="Arial"/>
          <w:sz w:val="24"/>
          <w:szCs w:val="24"/>
        </w:rPr>
      </w:pPr>
      <w:r w:rsidRPr="0014048B">
        <w:rPr>
          <w:rFonts w:ascii="Arial" w:hAnsi="Arial"/>
          <w:sz w:val="24"/>
          <w:szCs w:val="24"/>
        </w:rPr>
        <w:lastRenderedPageBreak/>
        <w:t xml:space="preserve">Se ora vogliamo conoscere i danni che da Diòtrefe e da chiunque altro come lui vengono prodotti nella Chiesa, è giusto che ci addentriamo nel suo mistero. Lo faremo con alcune riflessioni ognuna delle </w:t>
      </w:r>
      <w:r w:rsidR="00A05B85" w:rsidRPr="0014048B">
        <w:rPr>
          <w:rFonts w:ascii="Arial" w:hAnsi="Arial"/>
          <w:sz w:val="24"/>
          <w:szCs w:val="24"/>
        </w:rPr>
        <w:t>quali</w:t>
      </w:r>
      <w:r w:rsidRPr="0014048B">
        <w:rPr>
          <w:rFonts w:ascii="Arial" w:hAnsi="Arial"/>
          <w:sz w:val="24"/>
          <w:szCs w:val="24"/>
        </w:rPr>
        <w:t xml:space="preserve"> manifesta la Chiesa in una sua particolare luce. Aggiungendo luce a luce e verità a verità sarà assai evidente perché Diòtrefe e quanti lo imitano nella sua malvagità e cattiveria, sono distruttori e non edificatori del corpo di Cristo Signore. </w:t>
      </w:r>
    </w:p>
    <w:p w14:paraId="27A1A2A4"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Prima riflessione: 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 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7EE93368"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La lotta al peccato è il principio ed il fondamento di ogni costruzione spirituale. Il peccato, anche veniale, deturpa la bellezza e l'intima essenza della Chiesa; esso 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53662812"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w:t>
      </w:r>
      <w:r w:rsidRPr="0014048B">
        <w:rPr>
          <w:rFonts w:ascii="Arial" w:hAnsi="Arial"/>
          <w:sz w:val="24"/>
          <w:szCs w:val="24"/>
        </w:rPr>
        <w:lastRenderedPageBreak/>
        <w:t>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111C2E28"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La comunione è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0123726D"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Noi invece siano lacerati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47E9746C"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Seconda riflessione:</w:t>
      </w:r>
      <w:r w:rsidRPr="00C95CE8">
        <w:rPr>
          <w:rFonts w:ascii="Arial" w:hAnsi="Arial"/>
          <w:sz w:val="24"/>
          <w:szCs w:val="24"/>
        </w:rPr>
        <w:t xml:space="preserve"> </w:t>
      </w:r>
      <w:r w:rsidRPr="0014048B">
        <w:rPr>
          <w:rFonts w:ascii="Arial" w:hAnsi="Arial"/>
          <w:sz w:val="24"/>
          <w:szCs w:val="24"/>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digli di Dio entrino in quel paradiso di gaudio eterno che egli per la sua superbia ha dovuto lasciare, precipitando negli abissi infernali. Egli in tutti i modi deve scoraggiare perché abbandoni e desista colui che ha intrapreso il cammino della santità.</w:t>
      </w:r>
    </w:p>
    <w:p w14:paraId="62242F3F"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Senza santità non c'è Chiesa, non c'è Unità, non c'è Comunione. C'è l'opera dell'uomo, ma non quella di Dio; senza Dio non c'è vita. Tutto ciò che l'uomo fa, </w:t>
      </w:r>
      <w:r w:rsidRPr="0014048B">
        <w:rPr>
          <w:rFonts w:ascii="Arial" w:hAnsi="Arial"/>
          <w:sz w:val="24"/>
          <w:szCs w:val="24"/>
        </w:rPr>
        <w:lastRenderedPageBreak/>
        <w:t xml:space="preserve">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w:t>
      </w:r>
    </w:p>
    <w:p w14:paraId="21356B4A"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Siamo stolti, quando pensiamo che il mondo si salvi solo perché freneticamente facciamo secondo i desideri dell'uomo, ma non di Dio. Servi inutili siamo solo se avremo fatto tutto ciò che ci è stato chiesto e comandato, altrimenti non si è più inutili, ma o infingardi, o arroganti, o prepotenti. 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Il peccato è la morte della Chiesa.</w:t>
      </w:r>
    </w:p>
    <w:p w14:paraId="1961C2D6" w14:textId="3D5F90F2" w:rsidR="005569A7" w:rsidRPr="0014048B" w:rsidRDefault="005569A7" w:rsidP="005569A7">
      <w:pPr>
        <w:spacing w:after="120"/>
        <w:jc w:val="both"/>
        <w:rPr>
          <w:rFonts w:ascii="Arial" w:hAnsi="Arial"/>
          <w:sz w:val="24"/>
          <w:szCs w:val="24"/>
        </w:rPr>
      </w:pPr>
      <w:r w:rsidRPr="00C95CE8">
        <w:rPr>
          <w:rFonts w:ascii="Arial" w:hAnsi="Arial"/>
          <w:b/>
          <w:sz w:val="24"/>
          <w:szCs w:val="24"/>
        </w:rPr>
        <w:t>Terza</w:t>
      </w:r>
      <w:r w:rsidR="002E5F86">
        <w:rPr>
          <w:rFonts w:ascii="Arial" w:hAnsi="Arial"/>
          <w:b/>
          <w:sz w:val="24"/>
          <w:szCs w:val="24"/>
        </w:rPr>
        <w:t xml:space="preserve"> </w:t>
      </w:r>
      <w:r w:rsidRPr="00C95CE8">
        <w:rPr>
          <w:rFonts w:ascii="Arial" w:hAnsi="Arial"/>
          <w:b/>
          <w:sz w:val="24"/>
          <w:szCs w:val="24"/>
        </w:rPr>
        <w:t>riflessione:</w:t>
      </w:r>
      <w:r w:rsidRPr="00C95CE8">
        <w:rPr>
          <w:rFonts w:ascii="Arial" w:hAnsi="Arial"/>
          <w:sz w:val="24"/>
          <w:szCs w:val="24"/>
        </w:rPr>
        <w:t xml:space="preserve"> </w:t>
      </w:r>
      <w:r w:rsidRPr="0014048B">
        <w:rPr>
          <w:rFonts w:ascii="Arial" w:hAnsi="Arial"/>
          <w:sz w:val="24"/>
          <w:szCs w:val="24"/>
        </w:rPr>
        <w:t>Non è l'uomo che decide cosa fare e cosa non fare. È Dio che vuole, sceglie, assegna il compito e la mansione, determinandone il tempo, l'ora, gli anni del servizio, le parti da compiere, i gesti da porre, l'ordine di svolgimento di ogni cosa. Il nostro Dio non è un Dio di confusione, di disordine. Con Lui non si può improvvisare, non ci si può arrangiare; non si deve neanche volere fare ciò che egli non ci ha assegnato. La comunità di Dio è una comunione di molteplici servizi e ministeri; è una unità mirabile di carismi soprannaturali; è un corpo dove ognuno ha il suo compito e la sua mansione. Una comunità vive, se all'interno di essa vivono i diversi ministeri e carismi, le specifiche competenze di ciascuno. Quando tutti vogliono fare tutto; quando ognuno si presenta come la somma dei ministeri e dei carismi, in questo preciso momento la comunità muore, perché è morta la sua vita ministeriale e carismatica. Sono peccati di superbia, di vanagloria, e anche di sfiducia negli altri. Ma sono peccati gravissimi contro Dio, perché nessuno può attribuirsi ciò che Dio non gli ha concesso, non gli ha conferito.</w:t>
      </w:r>
    </w:p>
    <w:p w14:paraId="567C541F"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La comunità è doppiamente nella sofferenza: per il peccato attivo dell'uomo, ma anche per il peccato di omissione, o di impedimento a che la missione altrui venga esercitata per il bene spirituale dell'intera comunità. L'appiattimento, la confusione, lo scambio dei ruoli, la loro usurpazione, l'omissione, la rinuncia, anche l'abbattimento spirituale di chi soffoca nel suo cuore il carisma di Dio, costretto a metterlo sotto una pietra, per poco coraggio, per paura degli uomini, per non arrecare loro dispiacere, per non contraddirli, perché si vuole vivere in pace, tutto questo ci carica di altissima responsabilità morale dinanzi a Dio.</w:t>
      </w:r>
    </w:p>
    <w:p w14:paraId="7AB414EE"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Modello per chiunque è Cristo Signore, egli visse il suo ministero con determinazione, con coraggio, con la forza dello Spirito fino alla morte. Dinanzi a </w:t>
      </w:r>
      <w:r w:rsidRPr="0014048B">
        <w:rPr>
          <w:rFonts w:ascii="Arial" w:hAnsi="Arial"/>
          <w:sz w:val="24"/>
          <w:szCs w:val="24"/>
        </w:rPr>
        <w:lastRenderedPageBreak/>
        <w:t>tanto esempio, la meschinità, a volte la viltà nei confronti dei potenti, rivela grettezza d'animo e pusillanimità. Per l'abiezione dei molti la comunità soffre, si intristisce, si sprofonda nel peccato, in esso si inabissa senza possibilità alcuna di risurrezione. Il suo bene spirituale dipende dal servizio vero, ma spesso vi si rinunzia, vestendo la convenienza, l'adulazione, l'inganno come norma di diplomatico, sano, convenevole comportamento di giustizia. Superbia e viltà, orgoglio e meschinità, vanagloria e pusillanimità s'incontrano, si baciano, si fidanzano e si sposano. Da questa unione nasce la morte del mondo; il veleno diviene il nutrimento delle relazioni umane; l'adulazione il fondamento dei comportamenti sociali; l'utilità immediata il pilastro che innalza la miseria spirituale della creatura oltre l'umanamente consentito. Dio stesso diviene oggetto, mezzo, strumento, cosa a servizio del peccato. Così non si può. Bisogna reagire; urge riprendersi da questo sonno di morte. È necessario che lo si faccia per i nostri fratelli, bisognosi di loro sopravvivenza spirituale. Solo uno ci può: lo Spirito dei Profeti; solo Lui nella storia ha potuto risollevare il popolo dalla miseria spirituale in cui era caduto, quando coloro che ne erano responsabili hanno abbandonato ministero e missione.</w:t>
      </w:r>
    </w:p>
    <w:p w14:paraId="6993EF56"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Quarta riflessione. </w:t>
      </w:r>
      <w:r w:rsidRPr="0014048B">
        <w:rPr>
          <w:rFonts w:ascii="Arial" w:hAnsi="Arial"/>
          <w:bCs/>
          <w:sz w:val="24"/>
          <w:szCs w:val="24"/>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 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6B51A043" w14:textId="4BCE4B9F" w:rsidR="005569A7" w:rsidRPr="0014048B" w:rsidRDefault="005569A7" w:rsidP="005569A7">
      <w:pPr>
        <w:spacing w:after="120"/>
        <w:jc w:val="both"/>
        <w:rPr>
          <w:rFonts w:ascii="Arial" w:hAnsi="Arial"/>
          <w:bCs/>
          <w:sz w:val="24"/>
          <w:szCs w:val="24"/>
        </w:rPr>
      </w:pPr>
      <w:r w:rsidRPr="0014048B">
        <w:rPr>
          <w:rFonts w:ascii="Arial" w:hAnsi="Arial"/>
          <w:bCs/>
          <w:sz w:val="24"/>
          <w:szCs w:val="24"/>
        </w:rPr>
        <w:t>La Chiesa prega perché</w:t>
      </w:r>
      <w:r w:rsidR="002E5F86" w:rsidRPr="0014048B">
        <w:rPr>
          <w:rFonts w:ascii="Arial" w:hAnsi="Arial"/>
          <w:bCs/>
          <w:sz w:val="24"/>
          <w:szCs w:val="24"/>
        </w:rPr>
        <w:t xml:space="preserve"> </w:t>
      </w:r>
      <w:r w:rsidRPr="0014048B">
        <w:rPr>
          <w:rFonts w:ascii="Arial" w:hAnsi="Arial"/>
          <w:bCs/>
          <w:sz w:val="24"/>
          <w:szCs w:val="24"/>
        </w:rPr>
        <w:t xml:space="preserve">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w:t>
      </w:r>
      <w:r w:rsidRPr="0014048B">
        <w:rPr>
          <w:rFonts w:ascii="Arial" w:hAnsi="Arial"/>
          <w:bCs/>
          <w:sz w:val="24"/>
          <w:szCs w:val="24"/>
        </w:rPr>
        <w:lastRenderedPageBreak/>
        <w:t>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357E2B5E"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Quinta riflessione</w:t>
      </w:r>
      <w:r w:rsidRPr="00C95CE8">
        <w:rPr>
          <w:rFonts w:ascii="Arial" w:hAnsi="Arial"/>
          <w:sz w:val="24"/>
          <w:szCs w:val="24"/>
        </w:rPr>
        <w:t xml:space="preserve">. </w:t>
      </w:r>
      <w:r w:rsidRPr="0014048B">
        <w:rPr>
          <w:rFonts w:ascii="Arial" w:hAnsi="Arial"/>
          <w:sz w:val="24"/>
          <w:szCs w:val="24"/>
        </w:rPr>
        <w:t xml:space="preserve">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 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w:t>
      </w:r>
    </w:p>
    <w:p w14:paraId="445286E5" w14:textId="1CB35435" w:rsidR="005569A7" w:rsidRPr="0014048B" w:rsidRDefault="005569A7" w:rsidP="005569A7">
      <w:pPr>
        <w:spacing w:after="120"/>
        <w:jc w:val="both"/>
        <w:rPr>
          <w:rFonts w:ascii="Arial" w:hAnsi="Arial"/>
          <w:sz w:val="24"/>
          <w:szCs w:val="24"/>
        </w:rPr>
      </w:pPr>
      <w:r w:rsidRPr="0014048B">
        <w:rPr>
          <w:rFonts w:ascii="Arial" w:hAnsi="Arial"/>
          <w:sz w:val="24"/>
          <w:szCs w:val="24"/>
        </w:rPr>
        <w:t>È anche il peccato di superbia, quando ci si appropria del dono dato dal Signore per la sua Chiesa e per il suo corpo; quando si pensa di essere i soli, al centro, con tutti i doni dello Spirito. La superbia genera invidia e gelosia. L'invidia, vizio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 La gelosia invece si appropria di ciò che non è dato a noi per gli altri. Essa potrebbe nascere anche nel cuore di quanti sono vicini a colui che ha ricevuto il dono di Dio. Giosuè era amico di Mosè, eppure fu geloso dello Spirito di Mosè conferito</w:t>
      </w:r>
      <w:r w:rsidR="002E5F86" w:rsidRPr="0014048B">
        <w:rPr>
          <w:rFonts w:ascii="Arial" w:hAnsi="Arial"/>
          <w:sz w:val="24"/>
          <w:szCs w:val="24"/>
        </w:rPr>
        <w:t xml:space="preserve"> </w:t>
      </w:r>
      <w:r w:rsidRPr="0014048B">
        <w:rPr>
          <w:rFonts w:ascii="Arial" w:hAnsi="Arial"/>
          <w:sz w:val="24"/>
          <w:szCs w:val="24"/>
        </w:rPr>
        <w:t xml:space="preserve">a quanti erano fuori dell'accampamento. La santità di Mosè non permise che la gelosia di Giosuè prendesse posto nel suo cuore. La gelosia è peccato grave quando impedisce che il dono di salvezza venga offerto ad ogni uomo; quando si fa in modo che </w:t>
      </w:r>
      <w:r w:rsidRPr="0014048B">
        <w:rPr>
          <w:rFonts w:ascii="Arial" w:hAnsi="Arial"/>
          <w:sz w:val="24"/>
          <w:szCs w:val="24"/>
        </w:rPr>
        <w:lastRenderedPageBreak/>
        <w:t>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2D0DDF8D"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0845EE55"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w:t>
      </w:r>
    </w:p>
    <w:p w14:paraId="7DD4D8A4" w14:textId="2C45F2C3"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 "Il Signore forse gradisce gli olocausti e i sacrifici come obbedire alla voce del Signore? Ecco, l'obbedire è meglio del sacrificio, l'essere docili è più del grasso degli arieti. Poiché peccato di divinazione è la ribellione ed iniquità e </w:t>
      </w:r>
      <w:r w:rsidR="00A05B85" w:rsidRPr="0014048B">
        <w:rPr>
          <w:rFonts w:ascii="Arial" w:hAnsi="Arial"/>
          <w:i/>
          <w:iCs/>
          <w:sz w:val="24"/>
          <w:szCs w:val="24"/>
        </w:rPr>
        <w:t>terafim</w:t>
      </w:r>
      <w:r w:rsidRPr="0014048B">
        <w:rPr>
          <w:rFonts w:ascii="Arial" w:hAnsi="Arial"/>
          <w:i/>
          <w:iCs/>
          <w:sz w:val="24"/>
          <w:szCs w:val="24"/>
        </w:rPr>
        <w:t xml:space="preserve"> l'insubordinazione. Perché tu hai rigettato la Parola del Signore, egli ti ha rigettato come re" (1Sam 15). </w:t>
      </w:r>
    </w:p>
    <w:p w14:paraId="6987FA65"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Severo monito che ci insegna ad essere sempre docili ed obbedienti al dono dello Spirito. L’obbedienza alla Parola e allo Spirito è tutto per noi. 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 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w:t>
      </w:r>
      <w:r w:rsidRPr="0014048B">
        <w:rPr>
          <w:rFonts w:ascii="Arial" w:hAnsi="Arial"/>
          <w:sz w:val="24"/>
          <w:szCs w:val="24"/>
        </w:rPr>
        <w:lastRenderedPageBreak/>
        <w:t>caos, disarmonia. Quanti peccati, Signore, quante omissioni, quanti lavori inutili, dannosi, che Tu non hai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209DE769"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 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 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w:t>
      </w:r>
    </w:p>
    <w:p w14:paraId="64C35E24"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Sesta riflessione. </w:t>
      </w:r>
      <w:r w:rsidRPr="0014048B">
        <w:rPr>
          <w:rFonts w:ascii="Arial" w:hAnsi="Arial"/>
          <w:bCs/>
          <w:sz w:val="24"/>
          <w:szCs w:val="24"/>
        </w:rPr>
        <w:t>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 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w:t>
      </w:r>
    </w:p>
    <w:p w14:paraId="35FF715B" w14:textId="1EA5BF05" w:rsidR="005569A7" w:rsidRPr="0014048B" w:rsidRDefault="005569A7" w:rsidP="005569A7">
      <w:pPr>
        <w:spacing w:after="120"/>
        <w:jc w:val="both"/>
        <w:rPr>
          <w:rFonts w:ascii="Arial" w:hAnsi="Arial"/>
          <w:bCs/>
          <w:sz w:val="24"/>
          <w:szCs w:val="24"/>
        </w:rPr>
      </w:pPr>
      <w:r w:rsidRPr="0014048B">
        <w:rPr>
          <w:rFonts w:ascii="Arial" w:hAnsi="Arial"/>
          <w:bCs/>
          <w:sz w:val="24"/>
          <w:szCs w:val="24"/>
        </w:rPr>
        <w:lastRenderedPageBreak/>
        <w:t>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w:t>
      </w:r>
      <w:r w:rsidR="002E5F86" w:rsidRPr="0014048B">
        <w:rPr>
          <w:rFonts w:ascii="Arial" w:hAnsi="Arial"/>
          <w:bCs/>
          <w:sz w:val="24"/>
          <w:szCs w:val="24"/>
        </w:rPr>
        <w:t xml:space="preserve"> </w:t>
      </w:r>
      <w:r w:rsidRPr="0014048B">
        <w:rPr>
          <w:rFonts w:ascii="Arial" w:hAnsi="Arial"/>
          <w:bCs/>
          <w:sz w:val="24"/>
          <w:szCs w:val="24"/>
        </w:rPr>
        <w:t>esplicito al comandamento del Signore Dio. 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w:t>
      </w:r>
    </w:p>
    <w:p w14:paraId="23AC8794" w14:textId="46638EA9" w:rsidR="005569A7" w:rsidRPr="0014048B" w:rsidRDefault="005569A7" w:rsidP="005569A7">
      <w:pPr>
        <w:spacing w:after="120"/>
        <w:jc w:val="both"/>
        <w:rPr>
          <w:rFonts w:ascii="Arial" w:hAnsi="Arial"/>
          <w:bCs/>
          <w:sz w:val="24"/>
          <w:szCs w:val="24"/>
        </w:rPr>
      </w:pPr>
      <w:r w:rsidRPr="0014048B">
        <w:rPr>
          <w:rFonts w:ascii="Arial" w:hAnsi="Arial"/>
          <w:bCs/>
          <w:sz w:val="24"/>
          <w:szCs w:val="24"/>
        </w:rPr>
        <w:t>La nostra comunione è con Dio e in Lui con i fratelli. Dio è luce. 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w:t>
      </w:r>
      <w:r w:rsidR="002E5F86" w:rsidRPr="0014048B">
        <w:rPr>
          <w:rFonts w:ascii="Arial" w:hAnsi="Arial"/>
          <w:bCs/>
          <w:sz w:val="24"/>
          <w:szCs w:val="24"/>
        </w:rPr>
        <w:t xml:space="preserve"> </w:t>
      </w:r>
      <w:r w:rsidRPr="0014048B">
        <w:rPr>
          <w:rFonts w:ascii="Arial" w:hAnsi="Arial"/>
          <w:bCs/>
          <w:sz w:val="24"/>
          <w:szCs w:val="24"/>
        </w:rPr>
        <w:t>via del regno. Essa è santità di vita; non è pensare o fare la stessa cosa, né</w:t>
      </w:r>
      <w:r w:rsidR="002E5F86" w:rsidRPr="0014048B">
        <w:rPr>
          <w:rFonts w:ascii="Arial" w:hAnsi="Arial"/>
          <w:bCs/>
          <w:sz w:val="24"/>
          <w:szCs w:val="24"/>
        </w:rPr>
        <w:t xml:space="preserve"> </w:t>
      </w:r>
      <w:r w:rsidRPr="0014048B">
        <w:rPr>
          <w:rFonts w:ascii="Arial" w:hAnsi="Arial"/>
          <w:bCs/>
          <w:sz w:val="24"/>
          <w:szCs w:val="24"/>
        </w:rPr>
        <w:t>essere nello stesso luogo. Potremmo fare tutti la stessa cosa, ma non essere una cosa sola, non vivere l’unità con Dio e con i fratelli. Esempio</w:t>
      </w:r>
      <w:r w:rsidR="002E5F86" w:rsidRPr="0014048B">
        <w:rPr>
          <w:rFonts w:ascii="Arial" w:hAnsi="Arial"/>
          <w:bCs/>
          <w:sz w:val="24"/>
          <w:szCs w:val="24"/>
        </w:rPr>
        <w:t xml:space="preserve"> </w:t>
      </w:r>
      <w:r w:rsidRPr="0014048B">
        <w:rPr>
          <w:rFonts w:ascii="Arial" w:hAnsi="Arial"/>
          <w:bCs/>
          <w:sz w:val="24"/>
          <w:szCs w:val="24"/>
        </w:rPr>
        <w:t>mirabile è l’ultima Cena. In questo solennissimo momento della vita di</w:t>
      </w:r>
      <w:r w:rsidR="002E5F86" w:rsidRPr="0014048B">
        <w:rPr>
          <w:rFonts w:ascii="Arial" w:hAnsi="Arial"/>
          <w:bCs/>
          <w:sz w:val="24"/>
          <w:szCs w:val="24"/>
        </w:rPr>
        <w:t xml:space="preserve"> </w:t>
      </w:r>
      <w:r w:rsidRPr="0014048B">
        <w:rPr>
          <w:rFonts w:ascii="Arial" w:hAnsi="Arial"/>
          <w:bCs/>
          <w:sz w:val="24"/>
          <w:szCs w:val="24"/>
        </w:rPr>
        <w:t>Cristo con i suoi discepoli, tutti mangiavano lo stesso pane, tutti</w:t>
      </w:r>
      <w:r w:rsidR="002E5F86" w:rsidRPr="0014048B">
        <w:rPr>
          <w:rFonts w:ascii="Arial" w:hAnsi="Arial"/>
          <w:bCs/>
          <w:sz w:val="24"/>
          <w:szCs w:val="24"/>
        </w:rPr>
        <w:t xml:space="preserve"> </w:t>
      </w:r>
      <w:r w:rsidRPr="0014048B">
        <w:rPr>
          <w:rFonts w:ascii="Arial" w:hAnsi="Arial"/>
          <w:bCs/>
          <w:sz w:val="24"/>
          <w:szCs w:val="24"/>
        </w:rPr>
        <w:t>bevevano lo stesso calice, Giuda intinse il pane nel Piatto del Signore e</w:t>
      </w:r>
      <w:r w:rsidR="002E5F86" w:rsidRPr="0014048B">
        <w:rPr>
          <w:rFonts w:ascii="Arial" w:hAnsi="Arial"/>
          <w:bCs/>
          <w:sz w:val="24"/>
          <w:szCs w:val="24"/>
        </w:rPr>
        <w:t xml:space="preserve"> </w:t>
      </w:r>
      <w:r w:rsidRPr="0014048B">
        <w:rPr>
          <w:rFonts w:ascii="Arial" w:hAnsi="Arial"/>
          <w:bCs/>
          <w:sz w:val="24"/>
          <w:szCs w:val="24"/>
        </w:rPr>
        <w:t>tuttavia costui non era in comunione con il suo Maestro, né con i suoi</w:t>
      </w:r>
      <w:r w:rsidR="002E5F86" w:rsidRPr="0014048B">
        <w:rPr>
          <w:rFonts w:ascii="Arial" w:hAnsi="Arial"/>
          <w:bCs/>
          <w:sz w:val="24"/>
          <w:szCs w:val="24"/>
        </w:rPr>
        <w:t xml:space="preserve"> </w:t>
      </w:r>
      <w:r w:rsidRPr="0014048B">
        <w:rPr>
          <w:rFonts w:ascii="Arial" w:hAnsi="Arial"/>
          <w:bCs/>
          <w:sz w:val="24"/>
          <w:szCs w:val="24"/>
        </w:rPr>
        <w:t>fratelli. La comunione era impedita dalle tenebre che erano nel suo cuore</w:t>
      </w:r>
      <w:r w:rsidR="002E5F86" w:rsidRPr="0014048B">
        <w:rPr>
          <w:rFonts w:ascii="Arial" w:hAnsi="Arial"/>
          <w:bCs/>
          <w:sz w:val="24"/>
          <w:szCs w:val="24"/>
        </w:rPr>
        <w:t xml:space="preserve"> </w:t>
      </w:r>
      <w:r w:rsidRPr="0014048B">
        <w:rPr>
          <w:rFonts w:ascii="Arial" w:hAnsi="Arial"/>
          <w:bCs/>
          <w:sz w:val="24"/>
          <w:szCs w:val="24"/>
        </w:rPr>
        <w:t>e da quella sua volontà ormai consumata nel tradire e nel consegnare il</w:t>
      </w:r>
      <w:r w:rsidR="002E5F86" w:rsidRPr="0014048B">
        <w:rPr>
          <w:rFonts w:ascii="Arial" w:hAnsi="Arial"/>
          <w:bCs/>
          <w:sz w:val="24"/>
          <w:szCs w:val="24"/>
        </w:rPr>
        <w:t xml:space="preserve"> </w:t>
      </w:r>
      <w:r w:rsidRPr="0014048B">
        <w:rPr>
          <w:rFonts w:ascii="Arial" w:hAnsi="Arial"/>
          <w:bCs/>
          <w:sz w:val="24"/>
          <w:szCs w:val="24"/>
        </w:rPr>
        <w:t>Maestro nelle mani dei peccatori.</w:t>
      </w:r>
    </w:p>
    <w:p w14:paraId="2CD9F23D" w14:textId="56DFCB62" w:rsidR="005569A7" w:rsidRPr="0014048B" w:rsidRDefault="005569A7" w:rsidP="005569A7">
      <w:pPr>
        <w:spacing w:after="120"/>
        <w:jc w:val="both"/>
        <w:rPr>
          <w:rFonts w:ascii="Arial" w:hAnsi="Arial"/>
          <w:bCs/>
          <w:sz w:val="24"/>
          <w:szCs w:val="24"/>
        </w:rPr>
      </w:pPr>
      <w:r w:rsidRPr="0014048B">
        <w:rPr>
          <w:rFonts w:ascii="Arial" w:hAnsi="Arial"/>
          <w:bCs/>
          <w:sz w:val="24"/>
          <w:szCs w:val="24"/>
        </w:rPr>
        <w:t>Il peccato diviene quindi il germe distruttore di ogni comunione. Adamo ed</w:t>
      </w:r>
      <w:r w:rsidR="002E5F86" w:rsidRPr="0014048B">
        <w:rPr>
          <w:rFonts w:ascii="Arial" w:hAnsi="Arial"/>
          <w:bCs/>
          <w:sz w:val="24"/>
          <w:szCs w:val="24"/>
        </w:rPr>
        <w:t xml:space="preserve"> </w:t>
      </w:r>
      <w:r w:rsidRPr="0014048B">
        <w:rPr>
          <w:rFonts w:ascii="Arial" w:hAnsi="Arial"/>
          <w:bCs/>
          <w:sz w:val="24"/>
          <w:szCs w:val="24"/>
        </w:rPr>
        <w:t>Eva sono nel peccato, non si riconoscono più, sono l’uno distante dall’altra,</w:t>
      </w:r>
      <w:r w:rsidR="002E5F86" w:rsidRPr="0014048B">
        <w:rPr>
          <w:rFonts w:ascii="Arial" w:hAnsi="Arial"/>
          <w:bCs/>
          <w:sz w:val="24"/>
          <w:szCs w:val="24"/>
        </w:rPr>
        <w:t xml:space="preserve"> </w:t>
      </w:r>
      <w:r w:rsidRPr="0014048B">
        <w:rPr>
          <w:rFonts w:ascii="Arial" w:hAnsi="Arial"/>
          <w:bCs/>
          <w:sz w:val="24"/>
          <w:szCs w:val="24"/>
        </w:rPr>
        <w:t>tanto distanti che « L’osso dalle sue ossa » diviene la donna « che tu mi hai posta</w:t>
      </w:r>
      <w:r w:rsidR="002E5F86" w:rsidRPr="0014048B">
        <w:rPr>
          <w:rFonts w:ascii="Arial" w:hAnsi="Arial"/>
          <w:bCs/>
          <w:sz w:val="24"/>
          <w:szCs w:val="24"/>
        </w:rPr>
        <w:t xml:space="preserve"> </w:t>
      </w:r>
      <w:r w:rsidRPr="0014048B">
        <w:rPr>
          <w:rFonts w:ascii="Arial" w:hAnsi="Arial"/>
          <w:bCs/>
          <w:sz w:val="24"/>
          <w:szCs w:val="24"/>
        </w:rPr>
        <w:t>accanto » e tuttavia l’uno e l’altra erano stati concordi nel commettere il</w:t>
      </w:r>
      <w:r w:rsidR="002E5F86" w:rsidRPr="0014048B">
        <w:rPr>
          <w:rFonts w:ascii="Arial" w:hAnsi="Arial"/>
          <w:bCs/>
          <w:sz w:val="24"/>
          <w:szCs w:val="24"/>
        </w:rPr>
        <w:t xml:space="preserve"> </w:t>
      </w:r>
      <w:r w:rsidRPr="0014048B">
        <w:rPr>
          <w:rFonts w:ascii="Arial" w:hAnsi="Arial"/>
          <w:bCs/>
          <w:sz w:val="24"/>
          <w:szCs w:val="24"/>
        </w:rPr>
        <w:t>peccato, nel ribellarsi a Dio. Gli empi sono anch’essi concordi, ma solo nel male. Al</w:t>
      </w:r>
      <w:r w:rsidR="002E5F86" w:rsidRPr="0014048B">
        <w:rPr>
          <w:rFonts w:ascii="Arial" w:hAnsi="Arial"/>
          <w:bCs/>
          <w:sz w:val="24"/>
          <w:szCs w:val="24"/>
        </w:rPr>
        <w:t xml:space="preserve"> </w:t>
      </w:r>
      <w:r w:rsidRPr="0014048B">
        <w:rPr>
          <w:rFonts w:ascii="Arial" w:hAnsi="Arial"/>
          <w:bCs/>
          <w:sz w:val="24"/>
          <w:szCs w:val="24"/>
        </w:rPr>
        <w:t>tempo di Gesù classi sociali, politiche, religiose, l’una contro l’altra, sono tutte</w:t>
      </w:r>
      <w:r w:rsidR="002E5F86" w:rsidRPr="0014048B">
        <w:rPr>
          <w:rFonts w:ascii="Arial" w:hAnsi="Arial"/>
          <w:bCs/>
          <w:sz w:val="24"/>
          <w:szCs w:val="24"/>
        </w:rPr>
        <w:t xml:space="preserve"> </w:t>
      </w:r>
      <w:r w:rsidRPr="0014048B">
        <w:rPr>
          <w:rFonts w:ascii="Arial" w:hAnsi="Arial"/>
          <w:bCs/>
          <w:sz w:val="24"/>
          <w:szCs w:val="24"/>
        </w:rPr>
        <w:t>concordi nella condanna di Cristo Signore. Sommi sacerdoti, scribi, farisei, erodiani,</w:t>
      </w:r>
      <w:r w:rsidR="002E5F86" w:rsidRPr="0014048B">
        <w:rPr>
          <w:rFonts w:ascii="Arial" w:hAnsi="Arial"/>
          <w:bCs/>
          <w:sz w:val="24"/>
          <w:szCs w:val="24"/>
        </w:rPr>
        <w:t xml:space="preserve"> </w:t>
      </w:r>
      <w:r w:rsidRPr="0014048B">
        <w:rPr>
          <w:rFonts w:ascii="Arial" w:hAnsi="Arial"/>
          <w:bCs/>
          <w:sz w:val="24"/>
          <w:szCs w:val="24"/>
        </w:rPr>
        <w:t>zeloti furono unanimi nel togliere di mezzo il Giusto e in questa loro decisione</w:t>
      </w:r>
      <w:r w:rsidR="002E5F86" w:rsidRPr="0014048B">
        <w:rPr>
          <w:rFonts w:ascii="Arial" w:hAnsi="Arial"/>
          <w:bCs/>
          <w:sz w:val="24"/>
          <w:szCs w:val="24"/>
        </w:rPr>
        <w:t xml:space="preserve"> </w:t>
      </w:r>
      <w:r w:rsidRPr="0014048B">
        <w:rPr>
          <w:rFonts w:ascii="Arial" w:hAnsi="Arial"/>
          <w:bCs/>
          <w:sz w:val="24"/>
          <w:szCs w:val="24"/>
        </w:rPr>
        <w:t xml:space="preserve">trascinarono la folla e lo stesso Governatore romano. Verità mai da dimenticare. </w:t>
      </w:r>
    </w:p>
    <w:p w14:paraId="402ECDD9" w14:textId="5D5F6001"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Settima riflessione. </w:t>
      </w:r>
      <w:r w:rsidRPr="0014048B">
        <w:rPr>
          <w:rFonts w:ascii="Arial" w:hAnsi="Arial"/>
          <w:bCs/>
          <w:sz w:val="24"/>
          <w:szCs w:val="24"/>
        </w:rPr>
        <w:t>Si avverte da più parti l’esigenza di una maggiore comunione, ma a volte</w:t>
      </w:r>
      <w:r w:rsidR="002E5F86" w:rsidRPr="0014048B">
        <w:rPr>
          <w:rFonts w:ascii="Arial" w:hAnsi="Arial"/>
          <w:bCs/>
          <w:sz w:val="24"/>
          <w:szCs w:val="24"/>
        </w:rPr>
        <w:t xml:space="preserve"> </w:t>
      </w:r>
      <w:r w:rsidRPr="0014048B">
        <w:rPr>
          <w:rFonts w:ascii="Arial" w:hAnsi="Arial"/>
          <w:bCs/>
          <w:sz w:val="24"/>
          <w:szCs w:val="24"/>
        </w:rPr>
        <w:t>questa è confusa, o compresa, come un accordo di uomini per le cose degli uomini, della terra, per il momento, per l’oggi, perché domani, se necessario, dobbiamo prendere altre decisioni, altre direzioni, altri orientamenti. la</w:t>
      </w:r>
      <w:r w:rsidR="002E5F86" w:rsidRPr="0014048B">
        <w:rPr>
          <w:rFonts w:ascii="Arial" w:hAnsi="Arial"/>
          <w:bCs/>
          <w:sz w:val="24"/>
          <w:szCs w:val="24"/>
        </w:rPr>
        <w:t xml:space="preserve"> </w:t>
      </w:r>
      <w:r w:rsidRPr="0014048B">
        <w:rPr>
          <w:rFonts w:ascii="Arial" w:hAnsi="Arial"/>
          <w:bCs/>
          <w:sz w:val="24"/>
          <w:szCs w:val="24"/>
        </w:rPr>
        <w:t>comunione cristiana impedisce invece che si possa decidere solo tra noi; ci protegge anche dall’ipocrisia, da quel lievito dei sepolcri imbiancati che ci fa belli</w:t>
      </w:r>
      <w:r w:rsidR="002E5F86" w:rsidRPr="0014048B">
        <w:rPr>
          <w:rFonts w:ascii="Arial" w:hAnsi="Arial"/>
          <w:bCs/>
          <w:sz w:val="24"/>
          <w:szCs w:val="24"/>
        </w:rPr>
        <w:t xml:space="preserve"> </w:t>
      </w:r>
      <w:r w:rsidRPr="0014048B">
        <w:rPr>
          <w:rFonts w:ascii="Arial" w:hAnsi="Arial"/>
          <w:bCs/>
          <w:sz w:val="24"/>
          <w:szCs w:val="24"/>
        </w:rPr>
        <w:t xml:space="preserve">all’esterno, ma Pieni di rapina e di iniquità all’interno. Verifica della </w:t>
      </w:r>
      <w:r w:rsidRPr="0014048B">
        <w:rPr>
          <w:rFonts w:ascii="Arial" w:hAnsi="Arial"/>
          <w:bCs/>
          <w:sz w:val="24"/>
          <w:szCs w:val="24"/>
        </w:rPr>
        <w:lastRenderedPageBreak/>
        <w:t>nostra comunione è la conoscenza del nostro peccato, della</w:t>
      </w:r>
      <w:r w:rsidR="002E5F86" w:rsidRPr="0014048B">
        <w:rPr>
          <w:rFonts w:ascii="Arial" w:hAnsi="Arial"/>
          <w:bCs/>
          <w:sz w:val="24"/>
          <w:szCs w:val="24"/>
        </w:rPr>
        <w:t xml:space="preserve"> </w:t>
      </w:r>
      <w:r w:rsidRPr="0014048B">
        <w:rPr>
          <w:rFonts w:ascii="Arial" w:hAnsi="Arial"/>
          <w:bCs/>
          <w:sz w:val="24"/>
          <w:szCs w:val="24"/>
        </w:rPr>
        <w:t>nostra trasgressione, del nostro essere lontani da Dio, non da quel Dio pensato</w:t>
      </w:r>
      <w:r w:rsidR="002E5F86" w:rsidRPr="0014048B">
        <w:rPr>
          <w:rFonts w:ascii="Arial" w:hAnsi="Arial"/>
          <w:bCs/>
          <w:sz w:val="24"/>
          <w:szCs w:val="24"/>
        </w:rPr>
        <w:t xml:space="preserve"> </w:t>
      </w:r>
      <w:r w:rsidRPr="0014048B">
        <w:rPr>
          <w:rFonts w:ascii="Arial" w:hAnsi="Arial"/>
          <w:bCs/>
          <w:sz w:val="24"/>
          <w:szCs w:val="24"/>
        </w:rPr>
        <w:t>e ideato dall’uomo, che giustifica tutto ed ogni cosa, ma dal Dio che è volontà espressa e manifestata, rivelata, che è comandamento, beatitudine, legge,</w:t>
      </w:r>
      <w:r w:rsidR="002E5F86" w:rsidRPr="0014048B">
        <w:rPr>
          <w:rFonts w:ascii="Arial" w:hAnsi="Arial"/>
          <w:bCs/>
          <w:sz w:val="24"/>
          <w:szCs w:val="24"/>
        </w:rPr>
        <w:t xml:space="preserve"> </w:t>
      </w:r>
      <w:r w:rsidRPr="0014048B">
        <w:rPr>
          <w:rFonts w:ascii="Arial" w:hAnsi="Arial"/>
          <w:bCs/>
          <w:sz w:val="24"/>
          <w:szCs w:val="24"/>
        </w:rPr>
        <w:t>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w:t>
      </w:r>
      <w:r w:rsidR="002E5F86" w:rsidRPr="0014048B">
        <w:rPr>
          <w:rFonts w:ascii="Arial" w:hAnsi="Arial"/>
          <w:bCs/>
          <w:sz w:val="24"/>
          <w:szCs w:val="24"/>
        </w:rPr>
        <w:t xml:space="preserve"> </w:t>
      </w:r>
      <w:r w:rsidRPr="0014048B">
        <w:rPr>
          <w:rFonts w:ascii="Arial" w:hAnsi="Arial"/>
          <w:bCs/>
          <w:sz w:val="24"/>
          <w:szCs w:val="24"/>
        </w:rPr>
        <w:t>costante nel ministero pastorale. In certo senso può essere anche facile creare una comunità; difficile è la formazione di una comunione. Fare una</w:t>
      </w:r>
      <w:r w:rsidR="002E5F86" w:rsidRPr="0014048B">
        <w:rPr>
          <w:rFonts w:ascii="Arial" w:hAnsi="Arial"/>
          <w:bCs/>
          <w:sz w:val="24"/>
          <w:szCs w:val="24"/>
        </w:rPr>
        <w:t xml:space="preserve"> </w:t>
      </w:r>
      <w:r w:rsidRPr="0014048B">
        <w:rPr>
          <w:rFonts w:ascii="Arial" w:hAnsi="Arial"/>
          <w:bCs/>
          <w:sz w:val="24"/>
          <w:szCs w:val="24"/>
        </w:rPr>
        <w:t>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5E9BE6CE" w14:textId="2840DCE2" w:rsidR="005569A7" w:rsidRPr="0014048B" w:rsidRDefault="005569A7" w:rsidP="005569A7">
      <w:pPr>
        <w:spacing w:after="120"/>
        <w:jc w:val="both"/>
        <w:rPr>
          <w:rFonts w:ascii="Arial" w:hAnsi="Arial"/>
          <w:bCs/>
          <w:sz w:val="24"/>
          <w:szCs w:val="24"/>
        </w:rPr>
      </w:pPr>
      <w:r w:rsidRPr="0014048B">
        <w:rPr>
          <w:rFonts w:ascii="Arial" w:hAnsi="Arial"/>
          <w:bCs/>
          <w:sz w:val="24"/>
          <w:szCs w:val="24"/>
        </w:rPr>
        <w:t>Se la comunione nasce dalla profezia, dall’annunzio di Cristo e della sua</w:t>
      </w:r>
      <w:r w:rsidR="002E5F86" w:rsidRPr="0014048B">
        <w:rPr>
          <w:rFonts w:ascii="Arial" w:hAnsi="Arial"/>
          <w:bCs/>
          <w:sz w:val="24"/>
          <w:szCs w:val="24"/>
        </w:rPr>
        <w:t xml:space="preserve"> </w:t>
      </w:r>
      <w:r w:rsidRPr="0014048B">
        <w:rPr>
          <w:rFonts w:ascii="Arial" w:hAnsi="Arial"/>
          <w:bCs/>
          <w:sz w:val="24"/>
          <w:szCs w:val="24"/>
        </w:rPr>
        <w:t>rivelazione nell’accoglienza del suo Santo Spirito è di quella grazia e verità che</w:t>
      </w:r>
      <w:r w:rsidR="002E5F86" w:rsidRPr="0014048B">
        <w:rPr>
          <w:rFonts w:ascii="Arial" w:hAnsi="Arial"/>
          <w:bCs/>
          <w:sz w:val="24"/>
          <w:szCs w:val="24"/>
        </w:rPr>
        <w:t xml:space="preserve"> </w:t>
      </w:r>
      <w:r w:rsidRPr="0014048B">
        <w:rPr>
          <w:rFonts w:ascii="Arial" w:hAnsi="Arial"/>
          <w:bCs/>
          <w:sz w:val="24"/>
          <w:szCs w:val="24"/>
        </w:rPr>
        <w:t>egli è venuto a portare sulla terra, essa si consuma nella carità. La verità è il</w:t>
      </w:r>
      <w:r w:rsidR="002E5F86" w:rsidRPr="0014048B">
        <w:rPr>
          <w:rFonts w:ascii="Arial" w:hAnsi="Arial"/>
          <w:bCs/>
          <w:sz w:val="24"/>
          <w:szCs w:val="24"/>
        </w:rPr>
        <w:t xml:space="preserve"> </w:t>
      </w:r>
      <w:r w:rsidRPr="0014048B">
        <w:rPr>
          <w:rFonts w:ascii="Arial" w:hAnsi="Arial"/>
          <w:bCs/>
          <w:sz w:val="24"/>
          <w:szCs w:val="24"/>
        </w:rPr>
        <w:t>terreno da cui nasce l’albero della comunione e la carità è il suo frutto, la sua</w:t>
      </w:r>
      <w:r w:rsidR="002E5F86" w:rsidRPr="0014048B">
        <w:rPr>
          <w:rFonts w:ascii="Arial" w:hAnsi="Arial"/>
          <w:bCs/>
          <w:sz w:val="24"/>
          <w:szCs w:val="24"/>
        </w:rPr>
        <w:t xml:space="preserve"> </w:t>
      </w:r>
      <w:r w:rsidRPr="0014048B">
        <w:rPr>
          <w:rFonts w:ascii="Arial" w:hAnsi="Arial"/>
          <w:bCs/>
          <w:sz w:val="24"/>
          <w:szCs w:val="24"/>
        </w:rPr>
        <w:t>vita. Verità e carità devono accompagnare la Chiesa perché dimori nella</w:t>
      </w:r>
      <w:r w:rsidR="002E5F86" w:rsidRPr="0014048B">
        <w:rPr>
          <w:rFonts w:ascii="Arial" w:hAnsi="Arial"/>
          <w:bCs/>
          <w:sz w:val="24"/>
          <w:szCs w:val="24"/>
        </w:rPr>
        <w:t xml:space="preserve"> </w:t>
      </w:r>
      <w:r w:rsidRPr="0014048B">
        <w:rPr>
          <w:rFonts w:ascii="Arial" w:hAnsi="Arial"/>
          <w:bCs/>
          <w:sz w:val="24"/>
          <w:szCs w:val="24"/>
        </w:rPr>
        <w:t>comunione. E quando noi parliamo di carità e di verità pensiamo a Cristo, la</w:t>
      </w:r>
      <w:r w:rsidR="002E5F86" w:rsidRPr="0014048B">
        <w:rPr>
          <w:rFonts w:ascii="Arial" w:hAnsi="Arial"/>
          <w:bCs/>
          <w:sz w:val="24"/>
          <w:szCs w:val="24"/>
        </w:rPr>
        <w:t xml:space="preserve"> </w:t>
      </w:r>
      <w:r w:rsidRPr="0014048B">
        <w:rPr>
          <w:rFonts w:ascii="Arial" w:hAnsi="Arial"/>
          <w:bCs/>
          <w:sz w:val="24"/>
          <w:szCs w:val="24"/>
        </w:rPr>
        <w:t>divina carità consumatasi sul legno della croce in obbedienza a Dio, sul</w:t>
      </w:r>
      <w:r w:rsidR="002E5F86" w:rsidRPr="0014048B">
        <w:rPr>
          <w:rFonts w:ascii="Arial" w:hAnsi="Arial"/>
          <w:bCs/>
          <w:sz w:val="24"/>
          <w:szCs w:val="24"/>
        </w:rPr>
        <w:t xml:space="preserve"> </w:t>
      </w:r>
      <w:r w:rsidRPr="0014048B">
        <w:rPr>
          <w:rFonts w:ascii="Arial" w:hAnsi="Arial"/>
          <w:bCs/>
          <w:sz w:val="24"/>
          <w:szCs w:val="24"/>
        </w:rPr>
        <w:t>sentiero tracciato di ogni comunione. Ma obbedire al Signore significa non</w:t>
      </w:r>
      <w:r w:rsidR="002E5F86" w:rsidRPr="0014048B">
        <w:rPr>
          <w:rFonts w:ascii="Arial" w:hAnsi="Arial"/>
          <w:bCs/>
          <w:sz w:val="24"/>
          <w:szCs w:val="24"/>
        </w:rPr>
        <w:t xml:space="preserve"> </w:t>
      </w:r>
      <w:r w:rsidRPr="0014048B">
        <w:rPr>
          <w:rFonts w:ascii="Arial" w:hAnsi="Arial"/>
          <w:bCs/>
          <w:sz w:val="24"/>
          <w:szCs w:val="24"/>
        </w:rPr>
        <w:t>poter, a volte, ascoltare gli uomini, i quali non hanno pensieri di cielo nel loro</w:t>
      </w:r>
      <w:r w:rsidR="002E5F86" w:rsidRPr="0014048B">
        <w:rPr>
          <w:rFonts w:ascii="Arial" w:hAnsi="Arial"/>
          <w:bCs/>
          <w:sz w:val="24"/>
          <w:szCs w:val="24"/>
        </w:rPr>
        <w:t xml:space="preserve"> </w:t>
      </w:r>
      <w:r w:rsidRPr="0014048B">
        <w:rPr>
          <w:rFonts w:ascii="Arial" w:hAnsi="Arial"/>
          <w:bCs/>
          <w:sz w:val="24"/>
          <w:szCs w:val="24"/>
        </w:rPr>
        <w:t>cuore; l’ascolto della voce di Dio, che è la via della comunione e sulla quale</w:t>
      </w:r>
      <w:r w:rsidR="002E5F86" w:rsidRPr="0014048B">
        <w:rPr>
          <w:rFonts w:ascii="Arial" w:hAnsi="Arial"/>
          <w:bCs/>
          <w:sz w:val="24"/>
          <w:szCs w:val="24"/>
        </w:rPr>
        <w:t xml:space="preserve"> </w:t>
      </w:r>
      <w:r w:rsidRPr="0014048B">
        <w:rPr>
          <w:rFonts w:ascii="Arial" w:hAnsi="Arial"/>
          <w:bCs/>
          <w:sz w:val="24"/>
          <w:szCs w:val="24"/>
        </w:rPr>
        <w:t>camminano coloro che vogliono essere solidali con gli uomini, loro fratelli,</w:t>
      </w:r>
      <w:r w:rsidR="002E5F86" w:rsidRPr="0014048B">
        <w:rPr>
          <w:rFonts w:ascii="Arial" w:hAnsi="Arial"/>
          <w:bCs/>
          <w:sz w:val="24"/>
          <w:szCs w:val="24"/>
        </w:rPr>
        <w:t xml:space="preserve"> </w:t>
      </w:r>
      <w:r w:rsidRPr="0014048B">
        <w:rPr>
          <w:rFonts w:ascii="Arial" w:hAnsi="Arial"/>
          <w:bCs/>
          <w:sz w:val="24"/>
          <w:szCs w:val="24"/>
        </w:rPr>
        <w:t>domanda solo ed esclusivamente il timore del Signore, che ci fa dire no agli</w:t>
      </w:r>
      <w:r w:rsidR="002E5F86" w:rsidRPr="0014048B">
        <w:rPr>
          <w:rFonts w:ascii="Arial" w:hAnsi="Arial"/>
          <w:bCs/>
          <w:sz w:val="24"/>
          <w:szCs w:val="24"/>
        </w:rPr>
        <w:t xml:space="preserve"> </w:t>
      </w:r>
      <w:r w:rsidRPr="0014048B">
        <w:rPr>
          <w:rFonts w:ascii="Arial" w:hAnsi="Arial"/>
          <w:bCs/>
          <w:sz w:val="24"/>
          <w:szCs w:val="24"/>
        </w:rPr>
        <w:t>uomini, quando costoro Vogliono condurci fuori del cammino dell’obbedienza. Il</w:t>
      </w:r>
      <w:r w:rsidR="002E5F86" w:rsidRPr="0014048B">
        <w:rPr>
          <w:rFonts w:ascii="Arial" w:hAnsi="Arial"/>
          <w:bCs/>
          <w:sz w:val="24"/>
          <w:szCs w:val="24"/>
        </w:rPr>
        <w:t xml:space="preserve"> </w:t>
      </w:r>
      <w:r w:rsidRPr="0014048B">
        <w:rPr>
          <w:rFonts w:ascii="Arial" w:hAnsi="Arial"/>
          <w:bCs/>
          <w:sz w:val="24"/>
          <w:szCs w:val="24"/>
        </w:rPr>
        <w:t>dire sì a Dio esige, quindi, che si serva sempre il Signore e non gli uomini e che</w:t>
      </w:r>
      <w:r w:rsidR="002E5F86" w:rsidRPr="0014048B">
        <w:rPr>
          <w:rFonts w:ascii="Arial" w:hAnsi="Arial"/>
          <w:bCs/>
          <w:sz w:val="24"/>
          <w:szCs w:val="24"/>
        </w:rPr>
        <w:t xml:space="preserve"> </w:t>
      </w:r>
      <w:r w:rsidRPr="0014048B">
        <w:rPr>
          <w:rFonts w:ascii="Arial" w:hAnsi="Arial"/>
          <w:bCs/>
          <w:sz w:val="24"/>
          <w:szCs w:val="24"/>
        </w:rPr>
        <w:t>si servano gli uomini servendo il Signore.</w:t>
      </w:r>
    </w:p>
    <w:p w14:paraId="1DF25909" w14:textId="47C937AF" w:rsidR="005569A7" w:rsidRPr="0014048B" w:rsidRDefault="005569A7" w:rsidP="005569A7">
      <w:pPr>
        <w:spacing w:after="120"/>
        <w:jc w:val="both"/>
        <w:rPr>
          <w:rFonts w:ascii="Arial" w:hAnsi="Arial"/>
          <w:bCs/>
          <w:sz w:val="24"/>
          <w:szCs w:val="24"/>
        </w:rPr>
      </w:pPr>
      <w:r w:rsidRPr="0014048B">
        <w:rPr>
          <w:rFonts w:ascii="Arial" w:hAnsi="Arial"/>
          <w:bCs/>
          <w:sz w:val="24"/>
          <w:szCs w:val="24"/>
        </w:rPr>
        <w:t>Da più parti si vuole una comunione senza verità, senza carità, senza</w:t>
      </w:r>
      <w:r w:rsidR="002E5F86" w:rsidRPr="0014048B">
        <w:rPr>
          <w:rFonts w:ascii="Arial" w:hAnsi="Arial"/>
          <w:bCs/>
          <w:sz w:val="24"/>
          <w:szCs w:val="24"/>
        </w:rPr>
        <w:t xml:space="preserve"> </w:t>
      </w:r>
      <w:r w:rsidRPr="0014048B">
        <w:rPr>
          <w:rFonts w:ascii="Arial" w:hAnsi="Arial"/>
          <w:bCs/>
          <w:sz w:val="24"/>
          <w:szCs w:val="24"/>
        </w:rPr>
        <w:t>umiltà, senza obbedienza, senza profezia, senza annunzio. E così il mondo a</w:t>
      </w:r>
      <w:r w:rsidR="002E5F86" w:rsidRPr="0014048B">
        <w:rPr>
          <w:rFonts w:ascii="Arial" w:hAnsi="Arial"/>
          <w:bCs/>
          <w:sz w:val="24"/>
          <w:szCs w:val="24"/>
        </w:rPr>
        <w:t xml:space="preserve"> </w:t>
      </w:r>
      <w:r w:rsidRPr="0014048B">
        <w:rPr>
          <w:rFonts w:ascii="Arial" w:hAnsi="Arial"/>
          <w:bCs/>
          <w:sz w:val="24"/>
          <w:szCs w:val="24"/>
        </w:rPr>
        <w:t>poco a poco si impossessa dei nostri pensieri, della nostra mente, dirige il</w:t>
      </w:r>
      <w:r w:rsidR="002E5F86" w:rsidRPr="0014048B">
        <w:rPr>
          <w:rFonts w:ascii="Arial" w:hAnsi="Arial"/>
          <w:bCs/>
          <w:sz w:val="24"/>
          <w:szCs w:val="24"/>
        </w:rPr>
        <w:t xml:space="preserve"> </w:t>
      </w:r>
      <w:r w:rsidRPr="0014048B">
        <w:rPr>
          <w:rFonts w:ascii="Arial" w:hAnsi="Arial"/>
          <w:bCs/>
          <w:sz w:val="24"/>
          <w:szCs w:val="24"/>
        </w:rPr>
        <w:t>nostro cuore, crea in noi desiderio di altruismo, di filantropia, anche di</w:t>
      </w:r>
      <w:r w:rsidR="002E5F86" w:rsidRPr="0014048B">
        <w:rPr>
          <w:rFonts w:ascii="Arial" w:hAnsi="Arial"/>
          <w:bCs/>
          <w:sz w:val="24"/>
          <w:szCs w:val="24"/>
        </w:rPr>
        <w:t xml:space="preserve"> </w:t>
      </w:r>
      <w:r w:rsidRPr="0014048B">
        <w:rPr>
          <w:rFonts w:ascii="Arial" w:hAnsi="Arial"/>
          <w:bCs/>
          <w:sz w:val="24"/>
          <w:szCs w:val="24"/>
        </w:rPr>
        <w:t>misericordia e di compassione, ma tutto questo però non è verificato dalla</w:t>
      </w:r>
      <w:r w:rsidR="002E5F86" w:rsidRPr="0014048B">
        <w:rPr>
          <w:rFonts w:ascii="Arial" w:hAnsi="Arial"/>
          <w:bCs/>
          <w:sz w:val="24"/>
          <w:szCs w:val="24"/>
        </w:rPr>
        <w:t xml:space="preserve"> </w:t>
      </w:r>
      <w:r w:rsidRPr="0014048B">
        <w:rPr>
          <w:rFonts w:ascii="Arial" w:hAnsi="Arial"/>
          <w:bCs/>
          <w:sz w:val="24"/>
          <w:szCs w:val="24"/>
        </w:rPr>
        <w:t>profezia, dalla verità, per cui Dio non è più il Signore, l’Onnipotente, Colui al quale bisogna prestare il culto dell’obbedienza e l’adorazione dell’ascolto,</w:t>
      </w:r>
      <w:r w:rsidR="002E5F86" w:rsidRPr="0014048B">
        <w:rPr>
          <w:rFonts w:ascii="Arial" w:hAnsi="Arial"/>
          <w:bCs/>
          <w:sz w:val="24"/>
          <w:szCs w:val="24"/>
        </w:rPr>
        <w:t xml:space="preserve"> </w:t>
      </w:r>
      <w:r w:rsidRPr="0014048B">
        <w:rPr>
          <w:rFonts w:ascii="Arial" w:hAnsi="Arial"/>
          <w:bCs/>
          <w:sz w:val="24"/>
          <w:szCs w:val="24"/>
        </w:rPr>
        <w:t>Colui solo nel quale è possibile ritrovare gli uomini, tutti gli uomini, perché</w:t>
      </w:r>
      <w:r w:rsidR="002E5F86" w:rsidRPr="0014048B">
        <w:rPr>
          <w:rFonts w:ascii="Arial" w:hAnsi="Arial"/>
          <w:bCs/>
          <w:sz w:val="24"/>
          <w:szCs w:val="24"/>
        </w:rPr>
        <w:t xml:space="preserve"> </w:t>
      </w:r>
      <w:r w:rsidRPr="0014048B">
        <w:rPr>
          <w:rFonts w:ascii="Arial" w:hAnsi="Arial"/>
          <w:bCs/>
          <w:sz w:val="24"/>
          <w:szCs w:val="24"/>
        </w:rPr>
        <w:t>tutti da Lui fatti a sua immagine e somiglianza. La comunione ridona all’uomo la sua essenza, la sua identità, il suo</w:t>
      </w:r>
      <w:r w:rsidR="002E5F86" w:rsidRPr="0014048B">
        <w:rPr>
          <w:rFonts w:ascii="Arial" w:hAnsi="Arial"/>
          <w:bCs/>
          <w:sz w:val="24"/>
          <w:szCs w:val="24"/>
        </w:rPr>
        <w:t xml:space="preserve"> </w:t>
      </w:r>
      <w:r w:rsidRPr="0014048B">
        <w:rPr>
          <w:rFonts w:ascii="Arial" w:hAnsi="Arial"/>
          <w:bCs/>
          <w:sz w:val="24"/>
          <w:szCs w:val="24"/>
        </w:rPr>
        <w:t>presente, ed anche il suo futuro. In essa noi riconosciamo la nostra umanità e</w:t>
      </w:r>
      <w:r w:rsidR="002E5F86" w:rsidRPr="0014048B">
        <w:rPr>
          <w:rFonts w:ascii="Arial" w:hAnsi="Arial"/>
          <w:bCs/>
          <w:sz w:val="24"/>
          <w:szCs w:val="24"/>
        </w:rPr>
        <w:t xml:space="preserve"> </w:t>
      </w:r>
      <w:r w:rsidRPr="0014048B">
        <w:rPr>
          <w:rFonts w:ascii="Arial" w:hAnsi="Arial"/>
          <w:bCs/>
          <w:sz w:val="24"/>
          <w:szCs w:val="24"/>
        </w:rPr>
        <w:t>la nostra totale dipendenza da Dio, dalla sua parola, dalla sua verità, dalla sua</w:t>
      </w:r>
      <w:r w:rsidR="002E5F86" w:rsidRPr="0014048B">
        <w:rPr>
          <w:rFonts w:ascii="Arial" w:hAnsi="Arial"/>
          <w:bCs/>
          <w:sz w:val="24"/>
          <w:szCs w:val="24"/>
        </w:rPr>
        <w:t xml:space="preserve"> </w:t>
      </w:r>
      <w:r w:rsidRPr="0014048B">
        <w:rPr>
          <w:rFonts w:ascii="Arial" w:hAnsi="Arial"/>
          <w:bCs/>
          <w:sz w:val="24"/>
          <w:szCs w:val="24"/>
        </w:rPr>
        <w:t>giustizia e misericordia, per vivere in similitudine perfetta con Cristo e con</w:t>
      </w:r>
      <w:r w:rsidR="002E5F86" w:rsidRPr="0014048B">
        <w:rPr>
          <w:rFonts w:ascii="Arial" w:hAnsi="Arial"/>
          <w:bCs/>
          <w:sz w:val="24"/>
          <w:szCs w:val="24"/>
        </w:rPr>
        <w:t xml:space="preserve"> </w:t>
      </w:r>
      <w:r w:rsidRPr="0014048B">
        <w:rPr>
          <w:rFonts w:ascii="Arial" w:hAnsi="Arial"/>
          <w:bCs/>
          <w:sz w:val="24"/>
          <w:szCs w:val="24"/>
        </w:rPr>
        <w:t>Questi Crocifisso.</w:t>
      </w:r>
    </w:p>
    <w:p w14:paraId="754E6CD5" w14:textId="50E03FB7" w:rsidR="005569A7" w:rsidRPr="0014048B" w:rsidRDefault="005569A7" w:rsidP="005569A7">
      <w:pPr>
        <w:spacing w:after="120"/>
        <w:jc w:val="both"/>
        <w:rPr>
          <w:rFonts w:ascii="Arial" w:hAnsi="Arial"/>
          <w:bCs/>
          <w:sz w:val="24"/>
          <w:szCs w:val="24"/>
        </w:rPr>
      </w:pPr>
      <w:r w:rsidRPr="0014048B">
        <w:rPr>
          <w:rFonts w:ascii="Arial" w:hAnsi="Arial"/>
          <w:bCs/>
          <w:sz w:val="24"/>
          <w:szCs w:val="24"/>
        </w:rPr>
        <w:t>Fare comunione è accogliere Dio che fa risplendere il suo volto in ogni</w:t>
      </w:r>
      <w:r w:rsidR="002E5F86" w:rsidRPr="0014048B">
        <w:rPr>
          <w:rFonts w:ascii="Arial" w:hAnsi="Arial"/>
          <w:bCs/>
          <w:sz w:val="24"/>
          <w:szCs w:val="24"/>
        </w:rPr>
        <w:t xml:space="preserve"> </w:t>
      </w:r>
      <w:r w:rsidRPr="0014048B">
        <w:rPr>
          <w:rFonts w:ascii="Arial" w:hAnsi="Arial"/>
          <w:bCs/>
          <w:sz w:val="24"/>
          <w:szCs w:val="24"/>
        </w:rPr>
        <w:t>uomo, nel discernimento però tra bene e male. Chi non sa discernere, perché</w:t>
      </w:r>
      <w:r w:rsidR="002E5F86" w:rsidRPr="0014048B">
        <w:rPr>
          <w:rFonts w:ascii="Arial" w:hAnsi="Arial"/>
          <w:bCs/>
          <w:sz w:val="24"/>
          <w:szCs w:val="24"/>
        </w:rPr>
        <w:t xml:space="preserve"> </w:t>
      </w:r>
      <w:r w:rsidRPr="0014048B">
        <w:rPr>
          <w:rFonts w:ascii="Arial" w:hAnsi="Arial"/>
          <w:bCs/>
          <w:sz w:val="24"/>
          <w:szCs w:val="24"/>
        </w:rPr>
        <w:t>non vuole, costui non ama Cristo, perché Cristo è la Sapienza di Dio e il suo</w:t>
      </w:r>
      <w:r w:rsidR="002E5F86" w:rsidRPr="0014048B">
        <w:rPr>
          <w:rFonts w:ascii="Arial" w:hAnsi="Arial"/>
          <w:bCs/>
          <w:sz w:val="24"/>
          <w:szCs w:val="24"/>
        </w:rPr>
        <w:t xml:space="preserve"> </w:t>
      </w:r>
      <w:r w:rsidRPr="0014048B">
        <w:rPr>
          <w:rFonts w:ascii="Arial" w:hAnsi="Arial"/>
          <w:bCs/>
          <w:sz w:val="24"/>
          <w:szCs w:val="24"/>
        </w:rPr>
        <w:t>Santo Spirito è Spirito di verità e di comunione per la salvezza di ogni uomo.</w:t>
      </w:r>
      <w:r w:rsidR="002E5F86" w:rsidRPr="0014048B">
        <w:rPr>
          <w:rFonts w:ascii="Arial" w:hAnsi="Arial"/>
          <w:bCs/>
          <w:sz w:val="24"/>
          <w:szCs w:val="24"/>
        </w:rPr>
        <w:t xml:space="preserve"> </w:t>
      </w:r>
      <w:r w:rsidRPr="0014048B">
        <w:rPr>
          <w:rFonts w:ascii="Arial" w:hAnsi="Arial"/>
          <w:bCs/>
          <w:sz w:val="24"/>
          <w:szCs w:val="24"/>
        </w:rPr>
        <w:t>Fare comunione non è facile, perché occorre vivere di profezia nella verità, di</w:t>
      </w:r>
      <w:r w:rsidR="002E5F86" w:rsidRPr="0014048B">
        <w:rPr>
          <w:rFonts w:ascii="Arial" w:hAnsi="Arial"/>
          <w:bCs/>
          <w:sz w:val="24"/>
          <w:szCs w:val="24"/>
        </w:rPr>
        <w:t xml:space="preserve"> </w:t>
      </w:r>
      <w:r w:rsidRPr="0014048B">
        <w:rPr>
          <w:rFonts w:ascii="Arial" w:hAnsi="Arial"/>
          <w:bCs/>
          <w:sz w:val="24"/>
          <w:szCs w:val="24"/>
        </w:rPr>
        <w:t xml:space="preserve">carità </w:t>
      </w:r>
      <w:r w:rsidRPr="0014048B">
        <w:rPr>
          <w:rFonts w:ascii="Arial" w:hAnsi="Arial"/>
          <w:bCs/>
          <w:sz w:val="24"/>
          <w:szCs w:val="24"/>
        </w:rPr>
        <w:lastRenderedPageBreak/>
        <w:t>nell’obbedienza, di discernimento e di conoscenza nella sapienza</w:t>
      </w:r>
      <w:r w:rsidR="002E5F86" w:rsidRPr="0014048B">
        <w:rPr>
          <w:rFonts w:ascii="Arial" w:hAnsi="Arial"/>
          <w:bCs/>
          <w:sz w:val="24"/>
          <w:szCs w:val="24"/>
        </w:rPr>
        <w:t xml:space="preserve"> </w:t>
      </w:r>
      <w:r w:rsidRPr="0014048B">
        <w:rPr>
          <w:rFonts w:ascii="Arial" w:hAnsi="Arial"/>
          <w:bCs/>
          <w:sz w:val="24"/>
          <w:szCs w:val="24"/>
        </w:rPr>
        <w:t>rivelata e nel timore del Signore, e tutto questo esige la santità della vita. Solo i Santi sono stati capaci di comunione, tutti gli altri rischiamo di</w:t>
      </w:r>
      <w:r w:rsidR="002E5F86" w:rsidRPr="0014048B">
        <w:rPr>
          <w:rFonts w:ascii="Arial" w:hAnsi="Arial"/>
          <w:bCs/>
          <w:sz w:val="24"/>
          <w:szCs w:val="24"/>
        </w:rPr>
        <w:t xml:space="preserve"> </w:t>
      </w:r>
      <w:r w:rsidRPr="0014048B">
        <w:rPr>
          <w:rFonts w:ascii="Arial" w:hAnsi="Arial"/>
          <w:bCs/>
          <w:sz w:val="24"/>
          <w:szCs w:val="24"/>
        </w:rPr>
        <w:t>dire ogni giorno parole di uomini, che scandalizzano e tentano i fratelli sempre</w:t>
      </w:r>
      <w:r w:rsidR="002E5F86" w:rsidRPr="0014048B">
        <w:rPr>
          <w:rFonts w:ascii="Arial" w:hAnsi="Arial"/>
          <w:bCs/>
          <w:sz w:val="24"/>
          <w:szCs w:val="24"/>
        </w:rPr>
        <w:t xml:space="preserve"> </w:t>
      </w:r>
      <w:r w:rsidRPr="0014048B">
        <w:rPr>
          <w:rFonts w:ascii="Arial" w:hAnsi="Arial"/>
          <w:bCs/>
          <w:sz w:val="24"/>
          <w:szCs w:val="24"/>
        </w:rPr>
        <w:t>di più al male e all’allontanamento da Dio.</w:t>
      </w:r>
    </w:p>
    <w:p w14:paraId="5CB21AEB" w14:textId="05FA5AB4" w:rsidR="005569A7" w:rsidRPr="0014048B" w:rsidRDefault="005569A7" w:rsidP="005569A7">
      <w:pPr>
        <w:spacing w:after="120"/>
        <w:jc w:val="both"/>
        <w:rPr>
          <w:rFonts w:ascii="Arial" w:hAnsi="Arial"/>
          <w:sz w:val="24"/>
          <w:szCs w:val="24"/>
        </w:rPr>
      </w:pPr>
      <w:r w:rsidRPr="00C95CE8">
        <w:rPr>
          <w:rFonts w:ascii="Arial" w:hAnsi="Arial"/>
          <w:b/>
          <w:sz w:val="24"/>
          <w:szCs w:val="24"/>
        </w:rPr>
        <w:t>Ottava riflessione.</w:t>
      </w:r>
      <w:r w:rsidRPr="00C95CE8">
        <w:rPr>
          <w:rFonts w:ascii="Arial" w:hAnsi="Arial"/>
          <w:sz w:val="24"/>
          <w:szCs w:val="24"/>
        </w:rPr>
        <w:t xml:space="preserve"> </w:t>
      </w:r>
      <w:r w:rsidRPr="0014048B">
        <w:rPr>
          <w:rFonts w:ascii="Arial" w:hAnsi="Arial"/>
          <w:sz w:val="24"/>
          <w:szCs w:val="24"/>
        </w:rPr>
        <w:t>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con il quale il Padre ama il Figlio e il Figlio ama il Padre.</w:t>
      </w:r>
      <w:r w:rsidR="002E5F86" w:rsidRPr="0014048B">
        <w:rPr>
          <w:rFonts w:ascii="Arial" w:hAnsi="Arial"/>
          <w:sz w:val="24"/>
          <w:szCs w:val="24"/>
        </w:rPr>
        <w:t xml:space="preserve"> </w:t>
      </w:r>
      <w:r w:rsidRPr="0014048B">
        <w:rPr>
          <w:rFonts w:ascii="Arial" w:hAnsi="Arial"/>
          <w:sz w:val="24"/>
          <w:szCs w:val="24"/>
        </w:rPr>
        <w:t>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37BF86CF"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49A37A15"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Ora è giusto che ci chiediamo: cosa è la comunione all’interno del corpo di Cristo? Comunione all’interno del corpo di Cristo è dono della nostra nuova natura generata dal Padre, in Cristo, per lo Spirito Santo. È anche il dono della particola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w:t>
      </w:r>
      <w:r w:rsidRPr="0014048B">
        <w:rPr>
          <w:rFonts w:ascii="Arial" w:hAnsi="Arial"/>
          <w:sz w:val="24"/>
          <w:szCs w:val="24"/>
        </w:rPr>
        <w:lastRenderedPageBreak/>
        <w:t>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1F8F4B07"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Essi tutti frutti di non conoscenza, nello Spirito Santo, né del mistero della Beata ed Unica Trinità e neanche del mistero del corpo di Cristo e neppure del mistero creato dallo Spirito Santo in ogni singolo membro del corpo di Cristo. </w:t>
      </w:r>
    </w:p>
    <w:p w14:paraId="573E0563" w14:textId="77777777" w:rsidR="005569A7" w:rsidRPr="0014048B" w:rsidRDefault="005569A7" w:rsidP="0014048B">
      <w:pPr>
        <w:spacing w:after="120"/>
        <w:jc w:val="both"/>
        <w:rPr>
          <w:rFonts w:ascii="Arial" w:hAnsi="Arial"/>
          <w:bCs/>
          <w:sz w:val="24"/>
          <w:szCs w:val="24"/>
        </w:rPr>
      </w:pPr>
      <w:r w:rsidRPr="0014048B">
        <w:rPr>
          <w:rFonts w:ascii="Arial" w:hAnsi="Arial"/>
          <w:bCs/>
          <w:sz w:val="24"/>
          <w:szCs w:val="24"/>
        </w:rPr>
        <w:t xml:space="preserve">Il primo errore è quello di volersi ognuno fare da se stesso. Nessuno potrà mai fare se stesso. Può solo mettere a frutto la sua natura secondo la verità della creazione operata in lui dallo Spirito Santo. </w:t>
      </w:r>
    </w:p>
    <w:p w14:paraId="01618980" w14:textId="77777777" w:rsidR="005569A7" w:rsidRPr="0014048B" w:rsidRDefault="005569A7" w:rsidP="0014048B">
      <w:pPr>
        <w:spacing w:after="120"/>
        <w:jc w:val="both"/>
        <w:rPr>
          <w:rFonts w:ascii="Arial" w:hAnsi="Arial"/>
          <w:bCs/>
          <w:sz w:val="24"/>
          <w:szCs w:val="24"/>
        </w:rPr>
      </w:pPr>
      <w:r w:rsidRPr="0014048B">
        <w:rPr>
          <w:rFonts w:ascii="Arial" w:hAnsi="Arial"/>
          <w:bCs/>
          <w:sz w:val="24"/>
          <w:szCs w:val="24"/>
        </w:rPr>
        <w:t xml:space="preserve">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15E4A182" w14:textId="77777777" w:rsidR="005569A7" w:rsidRPr="0014048B" w:rsidRDefault="005569A7" w:rsidP="0014048B">
      <w:pPr>
        <w:spacing w:after="120"/>
        <w:jc w:val="both"/>
        <w:rPr>
          <w:rFonts w:ascii="Arial" w:hAnsi="Arial"/>
          <w:bCs/>
          <w:sz w:val="24"/>
          <w:szCs w:val="24"/>
        </w:rPr>
      </w:pPr>
      <w:r w:rsidRPr="0014048B">
        <w:rPr>
          <w:rFonts w:ascii="Arial" w:hAnsi="Arial"/>
          <w:bCs/>
          <w:sz w:val="24"/>
          <w:szCs w:val="24"/>
        </w:rPr>
        <w:t xml:space="preserve">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7F14BFEE"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Nel corpo di Cristo per dare, prima di deve ricevere. Se non si riceve, non si cresce, perché non ci si alimenta e di conseguenza neanche di potrà donare. Chi vuole dare a tutti, da tutti deve ricevere. Il dono da dare e i doni da ricevere non siamo noi a stabilirli, a deciderli. È lo Spirito Santo che li stabilisce e li decide. </w:t>
      </w:r>
    </w:p>
    <w:p w14:paraId="50D25A59" w14:textId="7397B461" w:rsidR="005569A7" w:rsidRPr="0014048B" w:rsidRDefault="005569A7" w:rsidP="0014048B">
      <w:pPr>
        <w:spacing w:after="120"/>
        <w:jc w:val="both"/>
        <w:rPr>
          <w:rFonts w:ascii="Arial" w:hAnsi="Arial"/>
          <w:bCs/>
          <w:sz w:val="24"/>
          <w:szCs w:val="24"/>
        </w:rPr>
      </w:pPr>
      <w:r w:rsidRPr="0014048B">
        <w:rPr>
          <w:rFonts w:ascii="Arial" w:hAnsi="Arial"/>
          <w:bCs/>
          <w:sz w:val="24"/>
          <w:szCs w:val="24"/>
        </w:rPr>
        <w:t xml:space="preserve">Se la Parola non la ricevo neanche la posso dare. Se la verità non la ricevo come posso pensare di darla. Se la grazia non mi viene elargita, mai potrà pensare di progredire e di crescere nella grazia. 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30E0F6A1"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Il Corpo di Cristo è governato dallo Spirito Santo. Avendo oggi il cristiano smarrito la sua creazione nuova che è dal Padre, in Cristo, per lo Spirito Santo, avendo </w:t>
      </w:r>
      <w:r w:rsidRPr="0014048B">
        <w:rPr>
          <w:rFonts w:ascii="Arial" w:hAnsi="Arial"/>
          <w:sz w:val="24"/>
          <w:szCs w:val="24"/>
        </w:rPr>
        <w:lastRenderedPageBreak/>
        <w:t xml:space="preserve">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Leggiamo quanto rivela lo Spirito Santo: </w:t>
      </w:r>
    </w:p>
    <w:p w14:paraId="4162405A"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14B899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9E98DD0" w14:textId="15D14EE6"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Perché la comunione è mistero? Perché essa è vita nel corpo di Cristo in tutto simile al mistero che si vive nella Beata Trinità. Nel nostro Dio la natura è una. le persone sono tre ed ognuna è vita per le altre due. Nulla può vivere una Persona senza il dono eterno e totale che le altre le due le fanno si esse. Questo è il mistero e tuttavia in questo mistero tutto è dal Padre. È il Padre che genera il Figlio. Lo Spirito Santo invece procede dal Padre e dal Figlio. Generazione eterna. Processione eterna. </w:t>
      </w:r>
      <w:r w:rsidR="00462CCA">
        <w:rPr>
          <w:rFonts w:ascii="Arial" w:hAnsi="Arial"/>
          <w:sz w:val="24"/>
          <w:szCs w:val="24"/>
        </w:rPr>
        <w:t>Dono</w:t>
      </w:r>
      <w:r w:rsidRPr="0014048B">
        <w:rPr>
          <w:rFonts w:ascii="Arial" w:hAnsi="Arial"/>
          <w:sz w:val="24"/>
          <w:szCs w:val="24"/>
        </w:rPr>
        <w:t xml:space="preserve"> eterno. Questo è il mistero che neanche nell’eternità riusciremo a comprendere secondo pienezza di verità. Il corpo di Cristo è uno. Esso è generato per opera dello Spirito Santo nel seno della Vergine Maria. Ogni uomo è chiamato a divenire parte di questo corpo e ne diviene parte chi si lascia generare dallo Spirito Santo nelle acque del Battesimo. Divenendo corpo di Cristo, siamo in Cristo Figli del Padre e della Madre nostra celeste, siamo vero corpo di Cristo e veri suoi fratelli, siamo animati e mossi dallo Spirito Santo. Ma cosa è la mozione dello Spirito Santo? È perenne generazione come vera vita del corpo di Cristo così come la mozione dello Spirito Santo in Cristo era purissima generazione come vera vita del Padre. Per mezzo dello Spirito Santo Gesù ogni giorno diveniva sempre più vita del Padre. Per opera dello Spirito Santo sempre più il cristiano diviene vita di Cristo. Se il cristiano non diviene vita di Cristo per opera dello Spirito Santo, il corpo di Cristo entra nella sofferenza. Manca ad esso una sorgente di vita necessaria, essenziale. È come – anche se il paragone è assai ardito –se al Padre mancasse il Figlio o al Figlio mancasse lo </w:t>
      </w:r>
      <w:r w:rsidRPr="0014048B">
        <w:rPr>
          <w:rFonts w:ascii="Arial" w:hAnsi="Arial"/>
          <w:sz w:val="24"/>
          <w:szCs w:val="24"/>
        </w:rPr>
        <w:lastRenderedPageBreak/>
        <w:t xml:space="preserve">Spirito Santo. Tutto il corpo di Cristo è nella sofferenza. Tutto il corpo di Cristo viene o impedito o rallentato o ostacolato nel compimento della missione, oggi, della salvezza e della redenzione. È sufficiente che un membro del corpo di Cristo dia scandalo, e tutto il corpo di Cristo viene rifiutato come sacramento di universale salvezza. Basta che un solo cristiano dichiari il corpo di Cristo non può necessario come sacramento di salvezza e di redenzione e tutto il corpo entra nella grande sofferenza. Oggi alcuni membri del corpo di Cristo non stanno lavorando per privare Gesù della sua purissima verità? Non solo della verità storica e umana, ma anche della sua verità eterna. Quale sarà il frutto di questa opera diabolica e satanica? Il rifiuto, il rigetto, la negazione di tutta la purissima verità di Cristo. Cosa comporta una tale azione? La totale trasformazione del mistero che governa la nostra fede. </w:t>
      </w:r>
    </w:p>
    <w:p w14:paraId="0FF2546F"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Ecco perché è necessario che ogni singolo membro del corpo di Cristo si lasci ogni giorno generare dallo Spirito Santo come vera vita di tutto il corpo di Cristo. Per questa sua costante generazione, sempre frutto in lui dello Spirito Santo, il corpo di Cristo mantiene viva una fiammella di verità e sempre per opera dello Spirito Santo molti altri potranno lasciarsi nuovamente generare dallo Spirito Santo e così dare molta più luce al corpo di Cristo. Più discepoli di Gesù si lasciano generare come vera vita di Cristo e più la forza del corpo di Cristo cresce e si rinvigorisce e potrà continuare sulla nostra terra a vivere il suo mistero di redenzione e di salvezza verso ogni uomo. Chi vuole che la luce del corpo di Cristo aumenti attraverso la sua fiammella, deve chiedere allo Spirito Santo che giorno dopo giorno, anche a prezzo del sacrificio totale di sé, il suo olocausto, lo generi come vera vita di Cristo, così come ha fatto con Cristo Gesù sulla croce. È sulla croce che lo Spirito Santo portò a compimento la generazione di Cristo Gesù come vera vita del Padre nella sua umanità. Questa generazione è iniziata nel seno della Vergine Maria. Ha raggiunto la sua perfezione, il suo compimento con la generazione opera sul seno della croce. Così dovrà essere per il cristiano. Lo Spirito Santo inizia la generazione nelle acque del battessimo. Questa generazione non solo dovrà essere quotidiana. Ma anche per il cristiano dovrà essere portata a pieno compimento sul legno della sua immolazione o fisica o spirituale. </w:t>
      </w:r>
    </w:p>
    <w:p w14:paraId="5E9DE124" w14:textId="05F4956A"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Nona riflessione: </w:t>
      </w:r>
      <w:r w:rsidRPr="0014048B">
        <w:rPr>
          <w:rFonts w:ascii="Arial" w:hAnsi="Arial"/>
          <w:sz w:val="24"/>
          <w:szCs w:val="24"/>
        </w:rPr>
        <w:t xml:space="preserve">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si vive nella Chiesa, con la Chiesa, per la Chiesa. Mai potrà vivere nella Chiesa se non vive con la Chiesa e per la Chiesa. Mai potrà vivere con la Chiesa se non vive nella Chiesa e per la </w:t>
      </w:r>
      <w:r w:rsidRPr="0014048B">
        <w:rPr>
          <w:rFonts w:ascii="Arial" w:hAnsi="Arial"/>
          <w:sz w:val="24"/>
          <w:szCs w:val="24"/>
        </w:rPr>
        <w:lastRenderedPageBreak/>
        <w:t>Chiesa. Mai potrà vivere per la Chiesa se non vive nella Chiesa e con la Chiesa. Ma cosa significa vivere nella Chiesa, con la Chiesa per la Chiesa.</w:t>
      </w:r>
      <w:r w:rsidR="002E5F86" w:rsidRPr="0014048B">
        <w:rPr>
          <w:rFonts w:ascii="Arial" w:hAnsi="Arial"/>
          <w:sz w:val="24"/>
          <w:szCs w:val="24"/>
        </w:rPr>
        <w:t xml:space="preserve"> </w:t>
      </w:r>
    </w:p>
    <w:p w14:paraId="69D31278" w14:textId="77777777" w:rsidR="005569A7" w:rsidRPr="0014048B" w:rsidRDefault="005569A7" w:rsidP="0014048B">
      <w:pPr>
        <w:spacing w:after="120"/>
        <w:jc w:val="both"/>
        <w:rPr>
          <w:rFonts w:ascii="Arial" w:hAnsi="Arial"/>
          <w:bCs/>
          <w:sz w:val="24"/>
          <w:szCs w:val="24"/>
        </w:rPr>
      </w:pPr>
      <w:r w:rsidRPr="0014048B">
        <w:rPr>
          <w:rFonts w:ascii="Arial" w:hAnsi="Arial"/>
          <w:bCs/>
          <w:sz w:val="24"/>
          <w:szCs w:val="24"/>
        </w:rPr>
        <w:t>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w:t>
      </w:r>
    </w:p>
    <w:p w14:paraId="6178711D" w14:textId="77777777" w:rsidR="005569A7" w:rsidRPr="0014048B" w:rsidRDefault="005569A7" w:rsidP="0014048B">
      <w:pPr>
        <w:spacing w:after="120"/>
        <w:jc w:val="both"/>
        <w:rPr>
          <w:rFonts w:ascii="Arial" w:hAnsi="Arial"/>
          <w:bCs/>
          <w:sz w:val="24"/>
          <w:szCs w:val="24"/>
        </w:rPr>
      </w:pPr>
      <w:r w:rsidRPr="0014048B">
        <w:rPr>
          <w:rFonts w:ascii="Arial" w:hAnsi="Arial"/>
          <w:bCs/>
          <w:sz w:val="24"/>
          <w:szCs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64985879" w14:textId="77777777" w:rsidR="005569A7" w:rsidRPr="0014048B" w:rsidRDefault="005569A7" w:rsidP="0014048B">
      <w:pPr>
        <w:spacing w:after="120"/>
        <w:jc w:val="both"/>
        <w:rPr>
          <w:rFonts w:ascii="Arial" w:hAnsi="Arial"/>
          <w:bCs/>
          <w:sz w:val="24"/>
          <w:szCs w:val="24"/>
        </w:rPr>
      </w:pPr>
      <w:r w:rsidRPr="0014048B">
        <w:rPr>
          <w:rFonts w:ascii="Arial" w:hAnsi="Arial"/>
          <w:bCs/>
          <w:sz w:val="24"/>
          <w:szCs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w:t>
      </w:r>
      <w:r w:rsidRPr="0014048B">
        <w:rPr>
          <w:rFonts w:ascii="Arial" w:hAnsi="Arial"/>
          <w:bCs/>
          <w:sz w:val="24"/>
          <w:szCs w:val="24"/>
        </w:rPr>
        <w:lastRenderedPageBreak/>
        <w:t>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43870C39"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Decima riflessione.</w:t>
      </w:r>
      <w:r w:rsidRPr="0014048B">
        <w:rPr>
          <w:rFonts w:ascii="Arial" w:hAnsi="Arial"/>
          <w:bCs/>
          <w:sz w:val="24"/>
          <w:szCs w:val="24"/>
        </w:rPr>
        <w:t xml:space="preserve"> 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2EECC09F"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w:t>
      </w:r>
      <w:r w:rsidRPr="0014048B">
        <w:rPr>
          <w:rFonts w:ascii="Arial" w:hAnsi="Arial"/>
          <w:i/>
          <w:iCs/>
          <w:sz w:val="24"/>
          <w:szCs w:val="24"/>
        </w:rPr>
        <w:lastRenderedPageBreak/>
        <w:t>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4BA66C67"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A9980B0"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Riguardo ai doni dello Spirito, fratelli, non voglio lasciarvi nell’ignoranza. Voi sapete infatti che, quando eravate pagani, vi </w:t>
      </w:r>
      <w:r w:rsidRPr="0014048B">
        <w:rPr>
          <w:rFonts w:ascii="Arial" w:hAnsi="Arial"/>
          <w:i/>
          <w:iCs/>
          <w:sz w:val="24"/>
          <w:szCs w:val="24"/>
        </w:rPr>
        <w:lastRenderedPageBreak/>
        <w:t>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DEAAE89"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Se parlassi le lingue degli uomini e degli angeli, ma non avessi la carità, sarei come bronzo che rimbomba o come cimbalo che strepita. </w:t>
      </w:r>
      <w:r w:rsidRPr="0014048B">
        <w:rPr>
          <w:rFonts w:ascii="Arial" w:hAnsi="Arial"/>
          <w:i/>
          <w:iCs/>
          <w:sz w:val="24"/>
          <w:szCs w:val="24"/>
        </w:rPr>
        <w:lastRenderedPageBreak/>
        <w:t>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2F36AC5D"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F7F4985"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lastRenderedPageBreak/>
        <w:t>Ora chiediamoci: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31345613"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FD6D9D0"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w:t>
      </w:r>
      <w:r w:rsidRPr="0014048B">
        <w:rPr>
          <w:rFonts w:ascii="Arial" w:hAnsi="Arial"/>
          <w:sz w:val="24"/>
          <w:szCs w:val="24"/>
        </w:rPr>
        <w:lastRenderedPageBreak/>
        <w:t xml:space="preserve">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 Essendo il mistero della Chiesa la via per la salvezza del mondo, una verità posta in luce dall’Apostolo Paolo merita tutta la nostra attenzione: </w:t>
      </w:r>
    </w:p>
    <w:p w14:paraId="306EE245" w14:textId="1BBFBE9A"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“Il Padre ha dato Cristo alla Chiesa “come capo su tutte le cose: essa è il corpo di lui, la pienezza di colui che è il perfetto compimento di tutte le cose”</w:t>
      </w:r>
      <w:r w:rsidR="002E5F86" w:rsidRPr="0014048B">
        <w:rPr>
          <w:rFonts w:ascii="Arial" w:hAnsi="Arial"/>
          <w:i/>
          <w:iCs/>
          <w:sz w:val="24"/>
          <w:szCs w:val="24"/>
        </w:rPr>
        <w:t xml:space="preserve"> </w:t>
      </w:r>
      <w:r w:rsidRPr="0014048B">
        <w:rPr>
          <w:rFonts w:ascii="Arial" w:hAnsi="Arial"/>
          <w:i/>
          <w:iCs/>
          <w:sz w:val="24"/>
          <w:szCs w:val="24"/>
        </w:rPr>
        <w:t>Ecco come questa verità è annunciata nella Vulgata e nel testo Greco: “Quae est corpus ipsius, plenitudo eius qui omnia in omnibus adimpletur</w:t>
      </w:r>
      <w:r w:rsidRPr="0014048B">
        <w:rPr>
          <w:rFonts w:ascii="Greek" w:hAnsi="Greek"/>
          <w:sz w:val="26"/>
          <w:szCs w:val="24"/>
        </w:rPr>
        <w:t>. ¼tij ™stˆn tÕ sîma aÙtoà, tÕ pl»rwma toà t¦ p£nta ™n p©sin plhroumšnou.</w:t>
      </w:r>
      <w:r w:rsidRPr="0014048B">
        <w:rPr>
          <w:rFonts w:ascii="Arial" w:hAnsi="Arial"/>
          <w:i/>
          <w:iCs/>
          <w:sz w:val="24"/>
          <w:szCs w:val="24"/>
        </w:rPr>
        <w:t xml:space="preserve"> (Ef 1,23). </w:t>
      </w:r>
    </w:p>
    <w:p w14:paraId="28EB4583"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4D68143"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w:t>
      </w:r>
      <w:r w:rsidRPr="0014048B">
        <w:rPr>
          <w:rFonts w:ascii="Arial" w:hAnsi="Arial"/>
          <w:bCs/>
          <w:sz w:val="24"/>
          <w:szCs w:val="24"/>
        </w:rPr>
        <w:lastRenderedPageBreak/>
        <w:t xml:space="preserve">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1429DCE8"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Proviamo a riflettere ancora sul mistero della redenzione. La redenzione operata da Gesù è la vera liberazione dell'uo</w:t>
      </w:r>
      <w:r w:rsidRPr="0014048B">
        <w:rPr>
          <w:rFonts w:ascii="Arial" w:hAnsi="Arial"/>
          <w:bCs/>
          <w:sz w:val="24"/>
          <w:szCs w:val="24"/>
        </w:rPr>
        <w:softHyphen/>
        <w:t>mo. Il prezzo del riscatto è altissimo, è il sangue del Fi</w:t>
      </w:r>
      <w:r w:rsidRPr="0014048B">
        <w:rPr>
          <w:rFonts w:ascii="Arial" w:hAnsi="Arial"/>
          <w:bCs/>
          <w:sz w:val="24"/>
          <w:szCs w:val="24"/>
        </w:rPr>
        <w:softHyphen/>
        <w:t>glio di Dio, del Verbo Incarnato; il suo è amore divino, immenso, senza limite, né di tempo, né di luogo, consumazio</w:t>
      </w:r>
      <w:r w:rsidRPr="0014048B">
        <w:rPr>
          <w:rFonts w:ascii="Arial" w:hAnsi="Arial"/>
          <w:bCs/>
          <w:sz w:val="24"/>
          <w:szCs w:val="24"/>
        </w:rPr>
        <w:softHyphen/>
        <w:t>ne sacrificale ed oblativa. La Vergine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w:t>
      </w:r>
      <w:r w:rsidRPr="0014048B">
        <w:rPr>
          <w:rFonts w:ascii="Arial" w:hAnsi="Arial"/>
          <w:bCs/>
          <w:sz w:val="24"/>
          <w:szCs w:val="24"/>
        </w:rPr>
        <w:softHyphen/>
        <w:t>tiri, pur non passando per la via cruenta della testimonianza. C'è il martirio della carne che tra</w:t>
      </w:r>
      <w:r w:rsidRPr="0014048B">
        <w:rPr>
          <w:rFonts w:ascii="Arial" w:hAnsi="Arial"/>
          <w:bCs/>
          <w:sz w:val="24"/>
          <w:szCs w:val="24"/>
        </w:rPr>
        <w:softHyphen/>
        <w:t xml:space="preserve">figge anche lo spirito e c'è l'altro dello spirito che rende partecipe la carne. </w:t>
      </w:r>
    </w:p>
    <w:p w14:paraId="250C6389" w14:textId="360B6C89" w:rsidR="005569A7" w:rsidRPr="0014048B"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14048B">
        <w:rPr>
          <w:rFonts w:ascii="Arial" w:hAnsi="Arial"/>
          <w:bCs/>
          <w:sz w:val="24"/>
          <w:szCs w:val="24"/>
        </w:rPr>
        <w:t>Nel pianto del cuore, anche la Vergine Maria, e non solo il Verbo Cro</w:t>
      </w:r>
      <w:r w:rsidRPr="0014048B">
        <w:rPr>
          <w:rFonts w:ascii="Arial" w:hAnsi="Arial"/>
          <w:bCs/>
          <w:sz w:val="24"/>
          <w:szCs w:val="24"/>
        </w:rPr>
        <w:softHyphen/>
        <w:t>cifisso, muove a pietà e a compassione il Padre dei cieli perché riversi sul mondo il merito della passione e morte di Gesù, l'abbondanza della sua misericordia e del suo perdono, nel dono del suo Santo Spirito per la santificazione dei cuori. La Vergine Maria ha anche lei collaborato al prezzo del nostro riscat</w:t>
      </w:r>
      <w:r w:rsidRPr="0014048B">
        <w:rPr>
          <w:rFonts w:ascii="Arial" w:hAnsi="Arial"/>
          <w:bCs/>
          <w:sz w:val="24"/>
          <w:szCs w:val="24"/>
        </w:rPr>
        <w:softHyphen/>
        <w:t>to, ha partecipato vivendo per il Figlio, ascoltando e aman</w:t>
      </w:r>
      <w:r w:rsidRPr="0014048B">
        <w:rPr>
          <w:rFonts w:ascii="Arial" w:hAnsi="Arial"/>
          <w:bCs/>
          <w:sz w:val="24"/>
          <w:szCs w:val="24"/>
        </w:rPr>
        <w:softHyphen/>
        <w:t xml:space="preserve">do il Figlio, soffrendo e pregando con Lui. Ai piedi della croce ella manifesta tutto il suo amore per il Padre Celeste e per gli </w:t>
      </w:r>
      <w:r w:rsidRPr="0014048B">
        <w:rPr>
          <w:rFonts w:ascii="Arial" w:hAnsi="Arial"/>
          <w:bCs/>
          <w:sz w:val="24"/>
          <w:szCs w:val="24"/>
        </w:rPr>
        <w:lastRenderedPageBreak/>
        <w:t>uomini; per noi offre a Dio il Figlio, accoglie noi per presentarci al Figlio e per mezzo del Figlio al Padre. Con la Vergine Maria anche il cristiano deve entrare in questa dinamica di redenzione e di liberazione, lasciandosi interamente ri</w:t>
      </w:r>
      <w:r w:rsidRPr="0014048B">
        <w:rPr>
          <w:rFonts w:ascii="Arial" w:hAnsi="Arial"/>
          <w:bCs/>
          <w:sz w:val="24"/>
          <w:szCs w:val="24"/>
        </w:rPr>
        <w:softHyphen/>
        <w:t>comprare da Cristo Gesù. Ciò vuol dire sia volontà ferma di non appartenere più al mondo della schiavitù, a quel mondo dove non si conosce Dio e si ignora chi è l'uomo; come anche rottura totale con il peccato, fino al raggiungi</w:t>
      </w:r>
      <w:r w:rsidRPr="0014048B">
        <w:rPr>
          <w:rFonts w:ascii="Arial" w:hAnsi="Arial"/>
          <w:bCs/>
          <w:sz w:val="24"/>
          <w:szCs w:val="24"/>
        </w:rPr>
        <w:softHyphen/>
        <w:t>mento della perfezione, nell'eser</w:t>
      </w:r>
      <w:r w:rsidRPr="0014048B">
        <w:rPr>
          <w:rFonts w:ascii="Arial" w:hAnsi="Arial"/>
          <w:bCs/>
          <w:sz w:val="24"/>
          <w:szCs w:val="24"/>
        </w:rPr>
        <w:softHyphen/>
        <w:t>cizio delle virtù, in una vita tutta fondata sulle beatitu</w:t>
      </w:r>
      <w:r w:rsidRPr="0014048B">
        <w:rPr>
          <w:rFonts w:ascii="Arial" w:hAnsi="Arial"/>
          <w:bCs/>
          <w:sz w:val="24"/>
          <w:szCs w:val="24"/>
        </w:rPr>
        <w:softHyphen/>
        <w:t>dini, immer</w:t>
      </w:r>
      <w:r w:rsidRPr="0014048B">
        <w:rPr>
          <w:rFonts w:ascii="Arial" w:hAnsi="Arial"/>
          <w:bCs/>
          <w:sz w:val="24"/>
          <w:szCs w:val="24"/>
        </w:rPr>
        <w:softHyphen/>
        <w:t>sa nel nuovo comandamento dell'amore e da esso con</w:t>
      </w:r>
      <w:r w:rsidRPr="0014048B">
        <w:rPr>
          <w:rFonts w:ascii="Arial" w:hAnsi="Arial"/>
          <w:bCs/>
          <w:sz w:val="24"/>
          <w:szCs w:val="24"/>
        </w:rPr>
        <w:softHyphen/>
        <w:t>sumata. È questa la dinamica sempre nuova che deve regnare tra i seguaci di Cristo Signore; è la partecipazio</w:t>
      </w:r>
      <w:r w:rsidRPr="0014048B">
        <w:rPr>
          <w:rFonts w:ascii="Arial" w:hAnsi="Arial"/>
          <w:bCs/>
          <w:sz w:val="24"/>
          <w:szCs w:val="24"/>
        </w:rPr>
        <w:softHyphen/>
        <w:t>ne sacrificale alla propria liberazione e salvezza. La vita del cristiano deve essere concepita come una redenzione perenne: in ogni singolo momento essa deve essere liberata, riscattata dal male, anche dai mali veniali, piccolissimi.</w:t>
      </w:r>
      <w:r w:rsidR="002E5F86" w:rsidRPr="0014048B">
        <w:rPr>
          <w:rFonts w:ascii="Arial" w:hAnsi="Arial"/>
          <w:bCs/>
          <w:sz w:val="24"/>
          <w:szCs w:val="24"/>
        </w:rPr>
        <w:t xml:space="preserve"> </w:t>
      </w:r>
      <w:r w:rsidRPr="0014048B">
        <w:rPr>
          <w:rFonts w:ascii="Arial" w:hAnsi="Arial"/>
          <w:bCs/>
          <w:sz w:val="24"/>
          <w:szCs w:val="24"/>
        </w:rPr>
        <w:t>Chi invoca la</w:t>
      </w:r>
      <w:r w:rsidR="002E5F86" w:rsidRPr="0014048B">
        <w:rPr>
          <w:rFonts w:ascii="Arial" w:hAnsi="Arial"/>
          <w:bCs/>
          <w:sz w:val="24"/>
          <w:szCs w:val="24"/>
        </w:rPr>
        <w:t xml:space="preserve"> </w:t>
      </w:r>
      <w:r w:rsidRPr="0014048B">
        <w:rPr>
          <w:rFonts w:ascii="Arial" w:hAnsi="Arial"/>
          <w:bCs/>
          <w:sz w:val="24"/>
          <w:szCs w:val="24"/>
        </w:rPr>
        <w:t>Vergine Maria quale Madre della redenzione manifesta a Dio e agli uomini il proposito di percorrere un vero, auten</w:t>
      </w:r>
      <w:r w:rsidRPr="0014048B">
        <w:rPr>
          <w:rFonts w:ascii="Arial" w:hAnsi="Arial"/>
          <w:bCs/>
          <w:sz w:val="24"/>
          <w:szCs w:val="24"/>
        </w:rPr>
        <w:softHyphen/>
        <w:t>tico, sincero cammino nella santità, lontano da ogni situa</w:t>
      </w:r>
      <w:r w:rsidRPr="0014048B">
        <w:rPr>
          <w:rFonts w:ascii="Arial" w:hAnsi="Arial"/>
          <w:bCs/>
          <w:sz w:val="24"/>
          <w:szCs w:val="24"/>
        </w:rPr>
        <w:softHyphen/>
        <w:t>zione di ambiguità, di incertezze, di indecisioni, di calco</w:t>
      </w:r>
      <w:r w:rsidRPr="0014048B">
        <w:rPr>
          <w:rFonts w:ascii="Arial" w:hAnsi="Arial"/>
          <w:bCs/>
          <w:sz w:val="24"/>
          <w:szCs w:val="24"/>
        </w:rPr>
        <w:softHyphen/>
        <w:t>lata malizia di servire un poco Dio e un po' se stessi e di lavorare un po' per il cielo ed un po' per la terra; fuori anche dalle combinazioni, le alleanze insincere, i sot</w:t>
      </w:r>
      <w:r w:rsidRPr="0014048B">
        <w:rPr>
          <w:rFonts w:ascii="Arial" w:hAnsi="Arial"/>
          <w:bCs/>
          <w:sz w:val="24"/>
          <w:szCs w:val="24"/>
        </w:rPr>
        <w:softHyphen/>
        <w:t>terfu</w:t>
      </w:r>
      <w:r w:rsidRPr="0014048B">
        <w:rPr>
          <w:rFonts w:ascii="Arial" w:hAnsi="Arial"/>
          <w:bCs/>
          <w:sz w:val="24"/>
          <w:szCs w:val="24"/>
        </w:rPr>
        <w:softHyphen/>
        <w:t>gi, quei piccoli giochi di furberia, quelle macchinazioni che sfociano inesorabilmente nel pec</w:t>
      </w:r>
      <w:r w:rsidRPr="0014048B">
        <w:rPr>
          <w:rFonts w:ascii="Arial" w:hAnsi="Arial"/>
          <w:bCs/>
          <w:sz w:val="24"/>
          <w:szCs w:val="24"/>
        </w:rPr>
        <w:softHyphen/>
        <w:t>cato mortale e che se</w:t>
      </w:r>
      <w:r w:rsidRPr="0014048B">
        <w:rPr>
          <w:rFonts w:ascii="Arial" w:hAnsi="Arial"/>
          <w:bCs/>
          <w:sz w:val="24"/>
          <w:szCs w:val="24"/>
        </w:rPr>
        <w:softHyphen/>
        <w:t xml:space="preserve">gnano il nostro ritorno nel regno della schiavitù e della morte. </w:t>
      </w:r>
    </w:p>
    <w:p w14:paraId="67533B89" w14:textId="5BB782D8" w:rsidR="005569A7" w:rsidRPr="0014048B"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14048B">
        <w:rPr>
          <w:rFonts w:ascii="Arial" w:hAnsi="Arial"/>
          <w:bCs/>
          <w:sz w:val="24"/>
          <w:szCs w:val="24"/>
        </w:rPr>
        <w:t>La redenzione deve essere per noi piena, completa, perfetta, oggi, domani, sempre. Il redento da Cri</w:t>
      </w:r>
      <w:r w:rsidRPr="0014048B">
        <w:rPr>
          <w:rFonts w:ascii="Arial" w:hAnsi="Arial"/>
          <w:bCs/>
          <w:sz w:val="24"/>
          <w:szCs w:val="24"/>
        </w:rPr>
        <w:softHyphen/>
        <w:t>sto non può passare dal regno della libertà al re</w:t>
      </w:r>
      <w:r w:rsidRPr="0014048B">
        <w:rPr>
          <w:rFonts w:ascii="Arial" w:hAnsi="Arial"/>
          <w:bCs/>
          <w:sz w:val="24"/>
          <w:szCs w:val="24"/>
        </w:rPr>
        <w:softHyphen/>
        <w:t>gno della schiavitù con facili</w:t>
      </w:r>
      <w:r w:rsidRPr="0014048B">
        <w:rPr>
          <w:rFonts w:ascii="Arial" w:hAnsi="Arial"/>
          <w:bCs/>
          <w:sz w:val="24"/>
          <w:szCs w:val="24"/>
        </w:rPr>
        <w:softHyphen/>
        <w:t>tà, con leggerezza, con disinvoltura, con quella spavalderia o inco</w:t>
      </w:r>
      <w:r w:rsidRPr="0014048B">
        <w:rPr>
          <w:rFonts w:ascii="Arial" w:hAnsi="Arial"/>
          <w:bCs/>
          <w:sz w:val="24"/>
          <w:szCs w:val="24"/>
        </w:rPr>
        <w:softHyphen/>
        <w:t>scienza che impedisce ogni progresso nel bene, nel</w:t>
      </w:r>
      <w:r w:rsidRPr="0014048B">
        <w:rPr>
          <w:rFonts w:ascii="Arial" w:hAnsi="Arial"/>
          <w:bCs/>
          <w:sz w:val="24"/>
          <w:szCs w:val="24"/>
        </w:rPr>
        <w:softHyphen/>
        <w:t>l'a</w:t>
      </w:r>
      <w:r w:rsidRPr="0014048B">
        <w:rPr>
          <w:rFonts w:ascii="Arial" w:hAnsi="Arial"/>
          <w:bCs/>
          <w:sz w:val="24"/>
          <w:szCs w:val="24"/>
        </w:rPr>
        <w:softHyphen/>
        <w:t>more, nella crescita morale e spirituale, nell'acquisizione di quella saggezza soprannaturale che ci configura sempre più a Cristo Signore in maniera radicale, totale, universa</w:t>
      </w:r>
      <w:r w:rsidRPr="0014048B">
        <w:rPr>
          <w:rFonts w:ascii="Arial" w:hAnsi="Arial"/>
          <w:bCs/>
          <w:sz w:val="24"/>
          <w:szCs w:val="24"/>
        </w:rPr>
        <w:softHyphen/>
        <w:t>le.</w:t>
      </w:r>
      <w:r w:rsidR="002E5F86" w:rsidRPr="0014048B">
        <w:rPr>
          <w:rFonts w:ascii="Arial" w:hAnsi="Arial"/>
          <w:bCs/>
          <w:sz w:val="24"/>
          <w:szCs w:val="24"/>
        </w:rPr>
        <w:t xml:space="preserve"> </w:t>
      </w:r>
      <w:r w:rsidRPr="0014048B">
        <w:rPr>
          <w:rFonts w:ascii="Arial" w:hAnsi="Arial"/>
          <w:bCs/>
          <w:sz w:val="24"/>
          <w:szCs w:val="24"/>
        </w:rPr>
        <w:t>Con la Madre di Gesù ognuno deve partecipare e col</w:t>
      </w:r>
      <w:r w:rsidRPr="0014048B">
        <w:rPr>
          <w:rFonts w:ascii="Arial" w:hAnsi="Arial"/>
          <w:bCs/>
          <w:sz w:val="24"/>
          <w:szCs w:val="24"/>
        </w:rPr>
        <w:softHyphen/>
        <w:t>laborare alla redenzione del mondo. Deve cioè of</w:t>
      </w:r>
      <w:r w:rsidRPr="0014048B">
        <w:rPr>
          <w:rFonts w:ascii="Arial" w:hAnsi="Arial"/>
          <w:bCs/>
          <w:sz w:val="24"/>
          <w:szCs w:val="24"/>
        </w:rPr>
        <w:softHyphen/>
        <w:t>frire la propria vi</w:t>
      </w:r>
      <w:r w:rsidRPr="0014048B">
        <w:rPr>
          <w:rFonts w:ascii="Arial" w:hAnsi="Arial"/>
          <w:bCs/>
          <w:sz w:val="24"/>
          <w:szCs w:val="24"/>
        </w:rPr>
        <w:softHyphen/>
        <w:t>ta, tutta la vita, e non singoli istanti di essa, per la salvezza, perché l'umanità sia posta in condizione spiritua</w:t>
      </w:r>
      <w:r w:rsidRPr="0014048B">
        <w:rPr>
          <w:rFonts w:ascii="Arial" w:hAnsi="Arial"/>
          <w:bCs/>
          <w:sz w:val="24"/>
          <w:szCs w:val="24"/>
        </w:rPr>
        <w:softHyphen/>
        <w:t>le e materiale di essere ricomprata e riscattata dal Suo Signore. Il cristiano deve vivere nel suo proprio corpo le due fina</w:t>
      </w:r>
      <w:r w:rsidRPr="0014048B">
        <w:rPr>
          <w:rFonts w:ascii="Arial" w:hAnsi="Arial"/>
          <w:bCs/>
          <w:sz w:val="24"/>
          <w:szCs w:val="24"/>
        </w:rPr>
        <w:softHyphen/>
        <w:t>lità della passione del Signore: Gesù fu reso perfetto at</w:t>
      </w:r>
      <w:r w:rsidRPr="0014048B">
        <w:rPr>
          <w:rFonts w:ascii="Arial" w:hAnsi="Arial"/>
          <w:bCs/>
          <w:sz w:val="24"/>
          <w:szCs w:val="24"/>
        </w:rPr>
        <w:softHyphen/>
        <w:t>traverso le cose che patì; per la via della passione e della croce divenne causa di sal</w:t>
      </w:r>
      <w:r w:rsidRPr="0014048B">
        <w:rPr>
          <w:rFonts w:ascii="Arial" w:hAnsi="Arial"/>
          <w:bCs/>
          <w:sz w:val="24"/>
          <w:szCs w:val="24"/>
        </w:rPr>
        <w:softHyphen/>
        <w:t>vezza e di redenzione per il mon</w:t>
      </w:r>
      <w:r w:rsidRPr="0014048B">
        <w:rPr>
          <w:rFonts w:ascii="Arial" w:hAnsi="Arial"/>
          <w:bCs/>
          <w:sz w:val="24"/>
          <w:szCs w:val="24"/>
        </w:rPr>
        <w:softHyphen/>
        <w:t>do. E tuttavia non si può vivere la seconda finalità, se non si rag</w:t>
      </w:r>
      <w:r w:rsidRPr="0014048B">
        <w:rPr>
          <w:rFonts w:ascii="Arial" w:hAnsi="Arial"/>
          <w:bCs/>
          <w:sz w:val="24"/>
          <w:szCs w:val="24"/>
        </w:rPr>
        <w:softHyphen/>
        <w:t>giunge la prima e nella misura in cui la si ottie</w:t>
      </w:r>
      <w:r w:rsidRPr="0014048B">
        <w:rPr>
          <w:rFonts w:ascii="Arial" w:hAnsi="Arial"/>
          <w:bCs/>
          <w:sz w:val="24"/>
          <w:szCs w:val="24"/>
        </w:rPr>
        <w:softHyphen/>
        <w:t>ne. La nostra forza di salvezza e di redenzione è commisurata al grado di santità della persona; la nostra reale volontà di compiere la redenzione del mondo deve confondersi con l'ef</w:t>
      </w:r>
      <w:r w:rsidRPr="0014048B">
        <w:rPr>
          <w:rFonts w:ascii="Arial" w:hAnsi="Arial"/>
          <w:bCs/>
          <w:sz w:val="24"/>
          <w:szCs w:val="24"/>
        </w:rPr>
        <w:softHyphen/>
        <w:t>fettivo impegno per acquisire la perfetta santità nella pro</w:t>
      </w:r>
      <w:r w:rsidRPr="0014048B">
        <w:rPr>
          <w:rFonts w:ascii="Arial" w:hAnsi="Arial"/>
          <w:bCs/>
          <w:sz w:val="24"/>
          <w:szCs w:val="24"/>
        </w:rPr>
        <w:softHyphen/>
        <w:t xml:space="preserve">pria carne. </w:t>
      </w:r>
    </w:p>
    <w:p w14:paraId="7F1FDC85" w14:textId="77777777" w:rsidR="005569A7" w:rsidRPr="0014048B"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14048B">
        <w:rPr>
          <w:rFonts w:ascii="Arial" w:hAnsi="Arial"/>
          <w:bCs/>
          <w:sz w:val="24"/>
          <w:szCs w:val="24"/>
        </w:rPr>
        <w:t>Invocare la Vergine Maria quale Madre della redenzione è per</w:t>
      </w:r>
      <w:r w:rsidRPr="0014048B">
        <w:rPr>
          <w:rFonts w:ascii="Arial" w:hAnsi="Arial"/>
          <w:bCs/>
          <w:sz w:val="24"/>
          <w:szCs w:val="24"/>
        </w:rPr>
        <w:softHyphen/>
        <w:t>tanto l'of</w:t>
      </w:r>
      <w:r w:rsidRPr="0014048B">
        <w:rPr>
          <w:rFonts w:ascii="Arial" w:hAnsi="Arial"/>
          <w:bCs/>
          <w:sz w:val="24"/>
          <w:szCs w:val="24"/>
        </w:rPr>
        <w:softHyphen/>
        <w:t>ferta del nostro merito di obbedienza, che deve crescere ogni giorno, a favore della Re</w:t>
      </w:r>
      <w:r w:rsidRPr="0014048B">
        <w:rPr>
          <w:rFonts w:ascii="Arial" w:hAnsi="Arial"/>
          <w:bCs/>
          <w:sz w:val="24"/>
          <w:szCs w:val="24"/>
        </w:rPr>
        <w:softHyphen/>
        <w:t>denzione del mondo. Bisogna per questo possedere una mentalità nuova, uno spirito nuovo, un sentire nuovo che conduce l'uomo verso una metanoia com</w:t>
      </w:r>
      <w:r w:rsidRPr="0014048B">
        <w:rPr>
          <w:rFonts w:ascii="Arial" w:hAnsi="Arial"/>
          <w:bCs/>
          <w:sz w:val="24"/>
          <w:szCs w:val="24"/>
        </w:rPr>
        <w:softHyphen/>
        <w:t>ple</w:t>
      </w:r>
      <w:r w:rsidRPr="0014048B">
        <w:rPr>
          <w:rFonts w:ascii="Arial" w:hAnsi="Arial"/>
          <w:bCs/>
          <w:sz w:val="24"/>
          <w:szCs w:val="24"/>
        </w:rPr>
        <w:softHyphen/>
        <w:t>ta fino ad assumere come propri i sentimenti di Cristo e della Madre sua. Dopo essere stato intera</w:t>
      </w:r>
      <w:r w:rsidRPr="0014048B">
        <w:rPr>
          <w:rFonts w:ascii="Arial" w:hAnsi="Arial"/>
          <w:bCs/>
          <w:sz w:val="24"/>
          <w:szCs w:val="24"/>
        </w:rPr>
        <w:softHyphen/>
        <w:t>mente ricomprato da Cristo e portato nel suo regno di santità, il cristiano paga anche lui il prezzo spirituale e fisico per l'altrui redenzione; e così mentre compie il cammino della propria santifica</w:t>
      </w:r>
      <w:r w:rsidRPr="0014048B">
        <w:rPr>
          <w:rFonts w:ascii="Arial" w:hAnsi="Arial"/>
          <w:bCs/>
          <w:sz w:val="24"/>
          <w:szCs w:val="24"/>
        </w:rPr>
        <w:softHyphen/>
        <w:t>zione, offre tutta la sua vita in riscatto perché altre anime possano essere ricomprate da Cristo e trasferite nel suo regno. Que</w:t>
      </w:r>
      <w:r w:rsidRPr="0014048B">
        <w:rPr>
          <w:rFonts w:ascii="Arial" w:hAnsi="Arial"/>
          <w:bCs/>
          <w:sz w:val="24"/>
          <w:szCs w:val="24"/>
        </w:rPr>
        <w:softHyphen/>
        <w:t>sto il Signore ci chiede, questo dobbiamo operare, se vo</w:t>
      </w:r>
      <w:r w:rsidRPr="0014048B">
        <w:rPr>
          <w:rFonts w:ascii="Arial" w:hAnsi="Arial"/>
          <w:bCs/>
          <w:sz w:val="24"/>
          <w:szCs w:val="24"/>
        </w:rPr>
        <w:softHyphen/>
        <w:t xml:space="preserve">gliamo </w:t>
      </w:r>
      <w:r w:rsidRPr="0014048B">
        <w:rPr>
          <w:rFonts w:ascii="Arial" w:hAnsi="Arial"/>
          <w:bCs/>
          <w:sz w:val="24"/>
          <w:szCs w:val="24"/>
        </w:rPr>
        <w:lastRenderedPageBreak/>
        <w:t>che il mondo si converta, ritorni a Dio, accolga la sua parola come unica norma di verità. Madre della redenzione, Porta della speranza, Auro</w:t>
      </w:r>
      <w:r w:rsidRPr="0014048B">
        <w:rPr>
          <w:rFonts w:ascii="Arial" w:hAnsi="Arial"/>
          <w:bCs/>
          <w:sz w:val="24"/>
          <w:szCs w:val="24"/>
        </w:rPr>
        <w:softHyphen/>
        <w:t>ra del Sole di Giustizia, Donna tutta santa, tu che fosti preserva</w:t>
      </w:r>
      <w:r w:rsidRPr="0014048B">
        <w:rPr>
          <w:rFonts w:ascii="Arial" w:hAnsi="Arial"/>
          <w:bCs/>
          <w:sz w:val="24"/>
          <w:szCs w:val="24"/>
        </w:rPr>
        <w:softHyphen/>
        <w:t>ta dal peccato originale in previsio</w:t>
      </w:r>
      <w:r w:rsidRPr="0014048B">
        <w:rPr>
          <w:rFonts w:ascii="Arial" w:hAnsi="Arial"/>
          <w:bCs/>
          <w:sz w:val="24"/>
          <w:szCs w:val="24"/>
        </w:rPr>
        <w:softHyphen/>
        <w:t>ne dei meriti di Gesù, intercedi per noi, perché il Signore ci conceda la sapienza di comprendere cosa sia veramente la redenzione ed il prezzo che fu pagato per il nostro riscatto. Imprimi, o Madre, nel nostro cuore un vivo dolore per i pec</w:t>
      </w:r>
      <w:r w:rsidRPr="0014048B">
        <w:rPr>
          <w:rFonts w:ascii="Arial" w:hAnsi="Arial"/>
          <w:bCs/>
          <w:sz w:val="24"/>
          <w:szCs w:val="24"/>
        </w:rPr>
        <w:softHyphen/>
        <w:t>cati com</w:t>
      </w:r>
      <w:r w:rsidRPr="0014048B">
        <w:rPr>
          <w:rFonts w:ascii="Arial" w:hAnsi="Arial"/>
          <w:bCs/>
          <w:sz w:val="24"/>
          <w:szCs w:val="24"/>
        </w:rPr>
        <w:softHyphen/>
        <w:t>messi, ma anche ottienici dal cielo tanta forza di volontà perché con tutto il nostro spirito poniamo noi stes</w:t>
      </w:r>
      <w:r w:rsidRPr="0014048B">
        <w:rPr>
          <w:rFonts w:ascii="Arial" w:hAnsi="Arial"/>
          <w:bCs/>
          <w:sz w:val="24"/>
          <w:szCs w:val="24"/>
        </w:rPr>
        <w:softHyphen/>
        <w:t>si a servizio della Salvezza, compiendo la missione che il Padre dei cieli ha affidato perso</w:t>
      </w:r>
      <w:r w:rsidRPr="0014048B">
        <w:rPr>
          <w:rFonts w:ascii="Arial" w:hAnsi="Arial"/>
          <w:bCs/>
          <w:sz w:val="24"/>
          <w:szCs w:val="24"/>
        </w:rPr>
        <w:softHyphen/>
        <w:t>nalmente a ciascuno di noi. Tu ci aiuterai e noi parteciperemo all'opera della redenzio</w:t>
      </w:r>
      <w:r w:rsidRPr="0014048B">
        <w:rPr>
          <w:rFonts w:ascii="Arial" w:hAnsi="Arial"/>
          <w:bCs/>
          <w:sz w:val="24"/>
          <w:szCs w:val="24"/>
        </w:rPr>
        <w:softHyphen/>
        <w:t xml:space="preserve">ne, di cui tu sei la degnissima e santissima Madre. </w:t>
      </w:r>
    </w:p>
    <w:p w14:paraId="045BCDC9"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Oggi Satana ha deciso di distruggere la Chiesa. Qual è la sua strategia? È la stessa che noi troviamo nel Primo Libro dei Re:</w:t>
      </w:r>
    </w:p>
    <w:p w14:paraId="50F2480C"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w:t>
      </w:r>
    </w:p>
    <w:p w14:paraId="79C2DEC1" w14:textId="36AC45DB" w:rsidR="005569A7" w:rsidRPr="0014048B" w:rsidRDefault="005569A7" w:rsidP="005569A7">
      <w:pPr>
        <w:spacing w:after="120"/>
        <w:jc w:val="both"/>
        <w:rPr>
          <w:rFonts w:ascii="Arial" w:hAnsi="Arial"/>
          <w:sz w:val="24"/>
          <w:szCs w:val="24"/>
        </w:rPr>
      </w:pPr>
      <w:r w:rsidRPr="0014048B">
        <w:rPr>
          <w:rFonts w:ascii="Arial" w:hAnsi="Arial"/>
          <w:sz w:val="24"/>
          <w:szCs w:val="24"/>
        </w:rPr>
        <w:t>Parafrasiamo: Il Signore dice: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002E5F86" w:rsidRPr="0014048B">
        <w:rPr>
          <w:rFonts w:ascii="Arial" w:hAnsi="Arial"/>
          <w:sz w:val="24"/>
          <w:szCs w:val="24"/>
        </w:rPr>
        <w:t xml:space="preserve"> </w:t>
      </w:r>
      <w:r w:rsidRPr="0014048B">
        <w:rPr>
          <w:rFonts w:ascii="Arial" w:hAnsi="Arial"/>
          <w:sz w:val="24"/>
          <w:szCs w:val="24"/>
        </w:rPr>
        <w:t>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w:t>
      </w:r>
      <w:r w:rsidR="002E5F86" w:rsidRPr="0014048B">
        <w:rPr>
          <w:rFonts w:ascii="Arial" w:hAnsi="Arial"/>
          <w:sz w:val="24"/>
          <w:szCs w:val="24"/>
        </w:rPr>
        <w:t xml:space="preserve"> </w:t>
      </w:r>
      <w:r w:rsidRPr="0014048B">
        <w:rPr>
          <w:rFonts w:ascii="Arial" w:hAnsi="Arial"/>
          <w:sz w:val="24"/>
          <w:szCs w:val="24"/>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w:t>
      </w:r>
      <w:r w:rsidRPr="0014048B">
        <w:rPr>
          <w:rFonts w:ascii="Arial" w:hAnsi="Arial"/>
          <w:sz w:val="24"/>
          <w:szCs w:val="24"/>
        </w:rPr>
        <w:lastRenderedPageBreak/>
        <w:t>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w:t>
      </w:r>
    </w:p>
    <w:p w14:paraId="43E88F9E" w14:textId="558E11A9" w:rsidR="005569A7" w:rsidRPr="0014048B" w:rsidRDefault="005569A7" w:rsidP="005569A7">
      <w:pPr>
        <w:spacing w:after="120"/>
        <w:jc w:val="both"/>
        <w:rPr>
          <w:rFonts w:ascii="Arial" w:hAnsi="Arial"/>
          <w:sz w:val="24"/>
          <w:szCs w:val="24"/>
        </w:rPr>
      </w:pPr>
      <w:r w:rsidRPr="0014048B">
        <w:rPr>
          <w:rFonts w:ascii="Arial" w:hAnsi="Arial"/>
          <w:sz w:val="24"/>
          <w:szCs w:val="24"/>
        </w:rPr>
        <w:t>Diòtrefe è fuori del mistero della Chiesa, perché è fuori del mistero di Cristo. Cristo Gesù ha dato la vita per accogliere ogni uomo nel suo ovile santo. Diòtrefe non solo non accoglie le pecore, non solo non dona la vita per esse, sul modello di Cristo Gesù. Cosa unica fino al presente nella storia della fede in Cristo, scaccia i figli della Chiesa, radunati con il sangue di Cristo, dalla stessa Chiesa. Neanche quanto vogliono accogliere i fedeli possono. A quanti vogliono, lui glielo impedisce. Quest’uomo è un vero distruttore della Chiesa di Cristo Signore. Questo è il frutto della sua superbia e di ogni altra superbia che si impossesserà del cuore di ogni altro discepolo di Cristo Signore. Oggi la superbia ha escogitato altre modalità più sofisticate per scacciare dalla Chiesa. La prima modalità è quella di non volere più includere alcuna persona nel grembo della Chiesa. Tutte le religioni sono via di salvezza. Se esse sono via di salvezza, inutile includere qualcuno nella Chiesa. È un lavoro inutile. La seconda modalità è anch’essa assai sofisticata: per quanti credono in Cristo si sta riducendo l’appartenenza alla Chiesa a sola questione di pura immanenza. Se è pura immanenza, qualsiasi immanenza è uguale ad ogni immanenza. A che serve rimanere nella Chiesa se devo solo fare qualche misera opera di misericordia. Posso fare qualche misera opera di misericordia uscendo dalla Chiesa o mettendomi in sommo da essa. Queste due vie faranno sì</w:t>
      </w:r>
      <w:r w:rsidR="002E5F86" w:rsidRPr="0014048B">
        <w:rPr>
          <w:rFonts w:ascii="Arial" w:hAnsi="Arial"/>
          <w:sz w:val="24"/>
          <w:szCs w:val="24"/>
        </w:rPr>
        <w:t xml:space="preserve"> </w:t>
      </w:r>
      <w:r w:rsidRPr="0014048B">
        <w:rPr>
          <w:rFonts w:ascii="Arial" w:hAnsi="Arial"/>
          <w:sz w:val="24"/>
          <w:szCs w:val="24"/>
        </w:rPr>
        <w:t>che nel prossimo futuro la Chiesa sia solo un piccolissimo resto. Si compie anche per noi la profezia di Isaia:</w:t>
      </w:r>
    </w:p>
    <w:p w14:paraId="4BDA83D4" w14:textId="647A9646"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w:t>
      </w:r>
      <w:r w:rsidRPr="0014048B">
        <w:rPr>
          <w:rFonts w:ascii="Arial" w:hAnsi="Arial"/>
          <w:i/>
          <w:iCs/>
          <w:sz w:val="24"/>
          <w:szCs w:val="24"/>
        </w:rPr>
        <w:lastRenderedPageBreak/>
        <w:t>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2E5F86" w:rsidRPr="0014048B">
        <w:rPr>
          <w:rFonts w:ascii="Arial" w:hAnsi="Arial"/>
          <w:i/>
          <w:iCs/>
          <w:sz w:val="24"/>
          <w:szCs w:val="24"/>
        </w:rPr>
        <w:t xml:space="preserve"> </w:t>
      </w:r>
      <w:r w:rsidRPr="0014048B">
        <w:rPr>
          <w:rFonts w:ascii="Arial" w:hAnsi="Arial"/>
          <w:i/>
          <w:iCs/>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1,2-9). </w:t>
      </w:r>
    </w:p>
    <w:p w14:paraId="19003748"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Chi vuole che la Chiesa non divenga domani un piccolo resto, un piccoli gregge, deve mettere tutta la sua vita a servizio di essa. Come Cristo Gesù rende bella la sua Chiesa, purificandola con il suo sangue, così anche il discepolo di Gesù, sempre in Lui, con Lui, per Lui, deve purificare la Chiesa aggiungendo il sangue della sua perfetta obbedienza al Vangelo al sangue di Cristo Gesù. Il cristiano, santificato dal sangue di Cristo, santifica la Chiesa, chiamata a santificare il mondo, facendolo divenire gregge di Cristo Gesù.</w:t>
      </w:r>
    </w:p>
    <w:p w14:paraId="436060BF" w14:textId="77777777" w:rsidR="005569A7" w:rsidRPr="00C95CE8" w:rsidRDefault="005569A7" w:rsidP="005569A7">
      <w:pPr>
        <w:spacing w:after="120"/>
        <w:jc w:val="both"/>
        <w:rPr>
          <w:rFonts w:ascii="Arial" w:hAnsi="Arial"/>
          <w:sz w:val="24"/>
          <w:szCs w:val="24"/>
        </w:rPr>
      </w:pPr>
    </w:p>
    <w:p w14:paraId="636C54BA" w14:textId="77777777" w:rsidR="005569A7" w:rsidRPr="00C95CE8" w:rsidRDefault="005569A7" w:rsidP="005569A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95CE8">
        <w:rPr>
          <w:rFonts w:ascii="Arial" w:hAnsi="Arial"/>
          <w:b/>
          <w:sz w:val="24"/>
          <w:szCs w:val="24"/>
        </w:rPr>
        <w:t>Carissimo, non imitare il male, ma il bene. Chi fa il bene è da Dio; chi fa il male non ha veduto Dio.</w:t>
      </w:r>
    </w:p>
    <w:p w14:paraId="4DFB5F80" w14:textId="77777777" w:rsidR="005569A7" w:rsidRPr="0014048B" w:rsidRDefault="005569A7" w:rsidP="003B71AA">
      <w:pPr>
        <w:pStyle w:val="Corpotesto"/>
        <w:rPr>
          <w:b w:val="0"/>
          <w:bCs/>
          <w:lang w:val="fr-FR"/>
        </w:rPr>
      </w:pPr>
      <w:bookmarkStart w:id="486" w:name="_Toc117244931"/>
      <w:r w:rsidRPr="00A55849">
        <w:rPr>
          <w:b w:val="0"/>
          <w:bCs/>
          <w:lang w:val="la-Latn"/>
        </w:rPr>
        <w:t>qui benefacit ex Deo est qui malefacit non vidit Deum (</w:t>
      </w:r>
      <w:r w:rsidRPr="0014048B">
        <w:rPr>
          <w:b w:val="0"/>
          <w:bCs/>
          <w:lang w:val="fr-FR"/>
        </w:rPr>
        <w:t>3Gv 1,9-11)</w:t>
      </w:r>
      <w:bookmarkEnd w:id="486"/>
    </w:p>
    <w:p w14:paraId="3F8B9BF9" w14:textId="77777777" w:rsidR="005569A7" w:rsidRPr="0014048B" w:rsidRDefault="005569A7" w:rsidP="003B71AA">
      <w:pPr>
        <w:pStyle w:val="Corpotesto"/>
        <w:rPr>
          <w:b w:val="0"/>
          <w:bCs/>
        </w:rPr>
      </w:pPr>
      <w:bookmarkStart w:id="487" w:name="_Toc117244932"/>
      <w:r w:rsidRPr="0014048B">
        <w:rPr>
          <w:rFonts w:ascii="Greek" w:hAnsi="Greek"/>
          <w:b w:val="0"/>
          <w:bCs/>
          <w:sz w:val="26"/>
          <w:lang w:val="fr-FR"/>
        </w:rPr>
        <w:t>Ð ¢gaqopoiîn ™k toà qeoà ™stin: Ð kakopoiîn oÙc ˜èraken tÕn qeÒn.</w:t>
      </w:r>
      <w:bookmarkEnd w:id="487"/>
      <w:r w:rsidRPr="0014048B">
        <w:rPr>
          <w:rFonts w:cs="Greek"/>
          <w:b w:val="0"/>
          <w:bCs/>
          <w:lang w:val="fr-FR"/>
        </w:rPr>
        <w:t xml:space="preserve"> </w:t>
      </w:r>
      <w:r w:rsidRPr="0014048B">
        <w:rPr>
          <w:b w:val="0"/>
          <w:bCs/>
        </w:rPr>
        <w:t>(3Gv 1,9-11)</w:t>
      </w:r>
    </w:p>
    <w:p w14:paraId="0A3D02EA"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Ora L’Apostolo Giovanni, o il Presbitero, esorta Gaio a non imitare il male. Cosa è per un cristiano il male? È la disobbedienza ad ogni Comandamento del Signore, ad ogni Parola di Cristo Gesù, ad ogni carisma, missione, mozione, ministero a noi conferito nello Spirito Santo. </w:t>
      </w:r>
    </w:p>
    <w:p w14:paraId="61A57950"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Se Gaio vorrà non imitare il male, mai dovrà lasciarsi conquistare il cuore neanche da uno solo dei vizi capitali. Diòtrefe si lasciò conquistare il cuore dalla superbia e si trasformò in un distruttore della Chiesa. Anche Lucifero si lasciò conquistare dalla superbia e trascinò con sé nella perdizione eterna un terzo di angeli. Mentre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w:t>
      </w:r>
      <w:r w:rsidRPr="0014048B">
        <w:rPr>
          <w:rFonts w:ascii="Arial" w:hAnsi="Arial"/>
          <w:sz w:val="24"/>
          <w:szCs w:val="24"/>
        </w:rPr>
        <w:lastRenderedPageBreak/>
        <w:t>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w:t>
      </w:r>
    </w:p>
    <w:p w14:paraId="242BD5A5"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Se Gaio non vuole imitare il male, mai deve cadere in uno solo di questo vizi.</w:t>
      </w:r>
    </w:p>
    <w:p w14:paraId="40AFDDC7" w14:textId="391A827F" w:rsidR="005569A7" w:rsidRPr="0014048B" w:rsidRDefault="005569A7" w:rsidP="005569A7">
      <w:pPr>
        <w:spacing w:after="120"/>
        <w:jc w:val="both"/>
        <w:rPr>
          <w:rFonts w:ascii="Arial" w:hAnsi="Arial"/>
          <w:sz w:val="24"/>
          <w:szCs w:val="24"/>
        </w:rPr>
      </w:pPr>
      <w:r w:rsidRPr="0014048B">
        <w:rPr>
          <w:rFonts w:ascii="Arial" w:hAnsi="Arial"/>
          <w:sz w:val="24"/>
          <w:szCs w:val="24"/>
        </w:rPr>
        <w:t>Superbia.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w:t>
      </w:r>
      <w:r w:rsidR="002E5F86" w:rsidRPr="0014048B">
        <w:rPr>
          <w:rFonts w:ascii="Arial" w:hAnsi="Arial"/>
          <w:sz w:val="24"/>
          <w:szCs w:val="24"/>
        </w:rPr>
        <w:t xml:space="preserve"> </w:t>
      </w:r>
      <w:r w:rsidRPr="0014048B">
        <w:rPr>
          <w:rFonts w:ascii="Arial" w:hAnsi="Arial"/>
          <w:sz w:val="24"/>
          <w:szCs w:val="24"/>
        </w:rPr>
        <w:t xml:space="preserve">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“Fornicazione, impurità, dissolutezza, idolatria, </w:t>
      </w:r>
      <w:r w:rsidRPr="0014048B">
        <w:rPr>
          <w:rFonts w:ascii="Arial" w:hAnsi="Arial"/>
          <w:sz w:val="24"/>
          <w:szCs w:val="24"/>
        </w:rPr>
        <w:lastRenderedPageBreak/>
        <w:t xml:space="preserve">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35DBF608"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Avarizia. </w:t>
      </w:r>
      <w:r w:rsidRPr="0014048B">
        <w:rPr>
          <w:rFonts w:ascii="Arial" w:hAnsi="Arial"/>
          <w:sz w:val="24"/>
          <w:szCs w:val="24"/>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Senza Cristo, noi diveniamo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w:t>
      </w:r>
      <w:r w:rsidRPr="0014048B">
        <w:rPr>
          <w:rFonts w:ascii="Arial" w:hAnsi="Arial"/>
          <w:sz w:val="24"/>
          <w:szCs w:val="24"/>
        </w:rPr>
        <w:lastRenderedPageBreak/>
        <w:t xml:space="preserve">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527A6978" w14:textId="1A2BB4A6"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Lussuria. </w:t>
      </w:r>
      <w:r w:rsidRPr="0014048B">
        <w:rPr>
          <w:rFonts w:ascii="Arial" w:hAnsi="Arial"/>
          <w:sz w:val="24"/>
          <w:szCs w:val="24"/>
        </w:rPr>
        <w:t>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w:t>
      </w:r>
      <w:r w:rsidR="002E5F86" w:rsidRPr="0014048B">
        <w:rPr>
          <w:rFonts w:ascii="Arial" w:hAnsi="Arial"/>
          <w:sz w:val="24"/>
          <w:szCs w:val="24"/>
        </w:rPr>
        <w:t xml:space="preserve"> </w:t>
      </w:r>
      <w:r w:rsidRPr="0014048B">
        <w:rPr>
          <w:rFonts w:ascii="Arial" w:hAnsi="Arial"/>
          <w:sz w:val="24"/>
          <w:szCs w:val="24"/>
        </w:rPr>
        <w:t>La tendenza, qualsiasi essa sia, va governata, va posta nella Legge di Dio. Oggi in questa materia regna la confusione. Si pensa che la castità valga solo per quanti sono di tendenza omosessuale. Essa vale anche per quanti sono di tensa eterosessuale.</w:t>
      </w:r>
      <w:r w:rsidR="002E5F86" w:rsidRPr="0014048B">
        <w:rPr>
          <w:rFonts w:ascii="Arial" w:hAnsi="Arial"/>
          <w:sz w:val="24"/>
          <w:szCs w:val="24"/>
        </w:rPr>
        <w:t xml:space="preserve"> </w:t>
      </w:r>
      <w:r w:rsidRPr="0014048B">
        <w:rPr>
          <w:rFonts w:ascii="Arial" w:hAnsi="Arial"/>
          <w:sz w:val="24"/>
          <w:szCs w:val="24"/>
        </w:rPr>
        <w:t xml:space="preserve">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w:t>
      </w:r>
    </w:p>
    <w:p w14:paraId="3D2D1542" w14:textId="275ECAC3"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w:t>
      </w:r>
      <w:r w:rsidRPr="0014048B">
        <w:rPr>
          <w:rFonts w:ascii="Arial" w:hAnsi="Arial"/>
          <w:i/>
          <w:iCs/>
          <w:sz w:val="24"/>
          <w:szCs w:val="24"/>
        </w:rPr>
        <w:lastRenderedPageBreak/>
        <w:t>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r w:rsidR="002E5F86" w:rsidRPr="0014048B">
        <w:rPr>
          <w:rFonts w:ascii="Arial" w:hAnsi="Arial"/>
          <w:i/>
          <w:iCs/>
          <w:sz w:val="24"/>
          <w:szCs w:val="24"/>
        </w:rPr>
        <w:t xml:space="preserve"> </w:t>
      </w:r>
      <w:r w:rsidRPr="0014048B">
        <w:rPr>
          <w:rFonts w:ascii="Arial" w:hAnsi="Arial"/>
          <w:i/>
          <w:iCs/>
          <w:sz w:val="24"/>
          <w:szCs w:val="24"/>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59557B4" w14:textId="4FCA29FD"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w:t>
      </w:r>
      <w:r w:rsidRPr="0014048B">
        <w:rPr>
          <w:rFonts w:ascii="Arial" w:hAnsi="Arial"/>
          <w:i/>
          <w:iCs/>
          <w:sz w:val="24"/>
          <w:szCs w:val="24"/>
        </w:rPr>
        <w:lastRenderedPageBreak/>
        <w:t>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w:t>
      </w:r>
      <w:r w:rsidR="002E5F86" w:rsidRPr="0014048B">
        <w:rPr>
          <w:rFonts w:ascii="Arial" w:hAnsi="Arial"/>
          <w:i/>
          <w:iCs/>
          <w:sz w:val="24"/>
          <w:szCs w:val="24"/>
        </w:rPr>
        <w:t xml:space="preserve"> </w:t>
      </w:r>
      <w:r w:rsidRPr="0014048B">
        <w:rPr>
          <w:rFonts w:ascii="Arial" w:hAnsi="Arial"/>
          <w:i/>
          <w:iCs/>
          <w:sz w:val="24"/>
          <w:szCs w:val="24"/>
        </w:rPr>
        <w:t xml:space="preserve">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w:t>
      </w:r>
      <w:r w:rsidRPr="0014048B">
        <w:rPr>
          <w:rFonts w:ascii="Arial" w:hAnsi="Arial"/>
          <w:i/>
          <w:iCs/>
          <w:sz w:val="24"/>
          <w:szCs w:val="24"/>
        </w:rPr>
        <w:lastRenderedPageBreak/>
        <w:t xml:space="preserve">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4D5235E2" w14:textId="055FFED6"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w:t>
      </w:r>
      <w:r w:rsidR="002E5F86" w:rsidRPr="0014048B">
        <w:rPr>
          <w:rFonts w:ascii="Arial" w:hAnsi="Arial"/>
          <w:i/>
          <w:iCs/>
          <w:sz w:val="24"/>
          <w:szCs w:val="24"/>
        </w:rPr>
        <w:t xml:space="preserve"> </w:t>
      </w:r>
      <w:r w:rsidRPr="0014048B">
        <w:rPr>
          <w:rFonts w:ascii="Arial" w:hAnsi="Arial"/>
          <w:i/>
          <w:iCs/>
          <w:sz w:val="24"/>
          <w:szCs w:val="24"/>
        </w:rPr>
        <w:t xml:space="preserve">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w:t>
      </w:r>
      <w:r w:rsidRPr="0014048B">
        <w:rPr>
          <w:rFonts w:ascii="Arial" w:hAnsi="Arial"/>
          <w:i/>
          <w:iCs/>
          <w:sz w:val="24"/>
          <w:szCs w:val="24"/>
        </w:rPr>
        <w:lastRenderedPageBreak/>
        <w:t xml:space="preserve">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65EA005B"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5D1C9A6B" w14:textId="38027A73"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Ira. </w:t>
      </w:r>
      <w:r w:rsidRPr="0014048B">
        <w:rPr>
          <w:rFonts w:ascii="Arial" w:hAnsi="Arial"/>
          <w:bCs/>
          <w:sz w:val="24"/>
          <w:szCs w:val="24"/>
        </w:rPr>
        <w:t xml:space="preserve">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w:t>
      </w:r>
      <w:r w:rsidRPr="0014048B">
        <w:rPr>
          <w:rFonts w:ascii="Arial" w:hAnsi="Arial"/>
          <w:bCs/>
          <w:sz w:val="24"/>
          <w:szCs w:val="24"/>
        </w:rPr>
        <w:lastRenderedPageBreak/>
        <w:t>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w:t>
      </w:r>
      <w:r w:rsidR="002E5F86" w:rsidRPr="0014048B">
        <w:rPr>
          <w:rFonts w:ascii="Arial" w:hAnsi="Arial"/>
          <w:bCs/>
          <w:sz w:val="24"/>
          <w:szCs w:val="24"/>
        </w:rPr>
        <w:t xml:space="preserve"> </w:t>
      </w:r>
      <w:r w:rsidRPr="0014048B">
        <w:rPr>
          <w:rFonts w:ascii="Arial" w:hAnsi="Arial"/>
          <w:bCs/>
          <w:sz w:val="24"/>
          <w:szCs w:val="24"/>
        </w:rPr>
        <w:t>Gesù ha una verità molto più forte. Lui esclude l’ira dal comportamento dei suoi discepoli. I cristiani neanche devono conoscere l’ira, né in cose gravi e né in cose piccole. L’ira attesta ancora pochezza di amore e di conformazione al Crocifisso.</w:t>
      </w:r>
    </w:p>
    <w:p w14:paraId="2D5CE246"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5F616461"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 xml:space="preserve">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3654CBFC"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Gola. </w:t>
      </w:r>
      <w:r w:rsidRPr="0014048B">
        <w:rPr>
          <w:rFonts w:ascii="Arial" w:hAnsi="Arial"/>
          <w:sz w:val="24"/>
          <w:szCs w:val="24"/>
        </w:rPr>
        <w:t>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w:t>
      </w:r>
    </w:p>
    <w:p w14:paraId="6E2247DA"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Figlio, per tutta la tua vita esamina te stesso, vedi quello che ti nuoce e non concedertelo. Difatti non tutto conviene a tutti e non tutti </w:t>
      </w:r>
      <w:r w:rsidRPr="0014048B">
        <w:rPr>
          <w:rFonts w:ascii="Arial" w:hAnsi="Arial"/>
          <w:i/>
          <w:iCs/>
          <w:sz w:val="24"/>
          <w:szCs w:val="24"/>
        </w:rPr>
        <w:lastRenderedPageBreak/>
        <w:t xml:space="preserve">approvano ogni cosa. Non essere ingordo per qualsiasi ghiottoneria e non ti gettare sulle vivande, perché l’abuso dei cibi causa malattie e l’ingordigia provoca le coliche. Molti sono morti per ingordigia, chi invece si controlla vivrà a lungo (Sir 37,27-31). </w:t>
      </w:r>
    </w:p>
    <w:p w14:paraId="342B7713"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0283D791"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Invidia. </w:t>
      </w:r>
      <w:r w:rsidRPr="0014048B">
        <w:rPr>
          <w:rFonts w:ascii="Arial" w:hAnsi="Arial"/>
          <w:bCs/>
          <w:sz w:val="24"/>
          <w:szCs w:val="24"/>
        </w:rPr>
        <w:t>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w:t>
      </w:r>
    </w:p>
    <w:p w14:paraId="16F189FB"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Ho osservato anche che ogni fatica e ogni successo ottenuto non sono che invidia dell’uno verso l’altro. Anche questo è vanità, un correre dietro al vento (Qo 4,4). Un cuore tranquillo è la vita del corpo, l’invidia è la carie delle ossa (Pr 15,30). </w:t>
      </w:r>
    </w:p>
    <w:p w14:paraId="4B470D6B"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 xml:space="preserve">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7FDAAB4B"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Accidia</w:t>
      </w:r>
      <w:r w:rsidRPr="00C95CE8">
        <w:rPr>
          <w:rFonts w:ascii="Arial" w:hAnsi="Arial"/>
          <w:sz w:val="24"/>
          <w:szCs w:val="24"/>
        </w:rPr>
        <w:t xml:space="preserve">. </w:t>
      </w:r>
      <w:r w:rsidRPr="0014048B">
        <w:rPr>
          <w:rFonts w:ascii="Arial" w:hAnsi="Arial"/>
          <w:bCs/>
          <w:sz w:val="24"/>
          <w:szCs w:val="24"/>
        </w:rPr>
        <w:t>L’accidia è la morte della coscienza, generata a sua volta dalla morte dello spirito dell’uomo. I frutti di questa morte spirituale sono la totale e piena insensibilità dinanzi al bene e al male, alla luce e alla tenebre, alla giustizia e all’ingiustizia. Dice Gesù:</w:t>
      </w:r>
    </w:p>
    <w:p w14:paraId="02EA4BE5"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lastRenderedPageBreak/>
        <w:t xml:space="preserve">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w:t>
      </w:r>
    </w:p>
    <w:p w14:paraId="716E362D"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Chi cade in questa insensibilità, incorre in quel peccato condannato dallo Spirito Santo all’angelo della Chiesa di Laodicèa, accusato di non essere né freddo e né caldo. La decisione del Signore riguardo a questo vescovo è unica nella Scrittura Santa.</w:t>
      </w:r>
    </w:p>
    <w:p w14:paraId="2C216013"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w:t>
      </w:r>
    </w:p>
    <w:p w14:paraId="176F8FE6" w14:textId="3D540B2E" w:rsidR="005569A7" w:rsidRPr="0014048B" w:rsidRDefault="005569A7" w:rsidP="005569A7">
      <w:pPr>
        <w:spacing w:after="120"/>
        <w:jc w:val="both"/>
        <w:rPr>
          <w:rFonts w:ascii="Arial" w:hAnsi="Arial"/>
          <w:bCs/>
          <w:sz w:val="24"/>
          <w:szCs w:val="24"/>
        </w:rPr>
      </w:pPr>
      <w:r w:rsidRPr="0014048B">
        <w:rPr>
          <w:rFonts w:ascii="Arial" w:hAnsi="Arial"/>
          <w:bCs/>
          <w:sz w:val="24"/>
          <w:szCs w:val="24"/>
        </w:rPr>
        <w:t>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w:t>
      </w:r>
      <w:r w:rsidR="002E5F86" w:rsidRPr="0014048B">
        <w:rPr>
          <w:rFonts w:ascii="Arial" w:hAnsi="Arial"/>
          <w:bCs/>
          <w:sz w:val="24"/>
          <w:szCs w:val="24"/>
        </w:rPr>
        <w:t xml:space="preserve"> </w:t>
      </w:r>
      <w:r w:rsidRPr="0014048B">
        <w:rPr>
          <w:rFonts w:ascii="Arial" w:hAnsi="Arial"/>
          <w:bCs/>
          <w:sz w:val="24"/>
          <w:szCs w:val="24"/>
        </w:rPr>
        <w:t>Quando si giunge questo stadio della vita spirituale si è al punto del non ritorno. Per la conversione occorre una potentissima grazia di Dio, uno scossone fortissimo. Oggi la morte della coscienza e dello spirito sta creando veri disastri tra i cristiani.</w:t>
      </w:r>
    </w:p>
    <w:p w14:paraId="2DF0199C" w14:textId="5695023A"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Il peccato. </w:t>
      </w:r>
      <w:r w:rsidRPr="0014048B">
        <w:rPr>
          <w:rFonts w:ascii="Arial" w:hAnsi="Arial"/>
          <w:sz w:val="24"/>
          <w:szCs w:val="24"/>
        </w:rPr>
        <w:t>Chi vuole stare lontano dal male e non imitare gli altri, deve tenersi lontano da ogni peccato.</w:t>
      </w:r>
      <w:r w:rsidR="002E5F86" w:rsidRPr="0014048B">
        <w:rPr>
          <w:rFonts w:ascii="Arial" w:hAnsi="Arial"/>
          <w:sz w:val="24"/>
          <w:szCs w:val="24"/>
        </w:rPr>
        <w:t xml:space="preserve"> </w:t>
      </w:r>
      <w:r w:rsidRPr="0014048B">
        <w:rPr>
          <w:rFonts w:ascii="Arial" w:hAnsi="Arial"/>
          <w:sz w:val="24"/>
          <w:szCs w:val="24"/>
        </w:rPr>
        <w:t>Il peccato è trasgressione, disobbedienza alla Legge del Signore, ai suoi Statuti, ai suoi Comandamenti, alle sue Prescrizioni. Si esce dalla Parola di Dio, si esce da Dio, dalla sua benedizione, grazia, verità, giustizia, sapienza, vita. Si è nella morte. Il peccato può essere mortale o veniale. È mortale quando la trasgressione è fatta in materia grave, piena avvertenza, deliberato consenso. In tutti gli altri casi esso è veniale. Il morte uccide la grazia di Dio nell’uomo. Il veniale la indebolisce. Una verità che mai dovrà essere dimenticata vuole che ogni singolo uomo che pecca, è parte di un tutto. I figli d’Israele erano popolo di Dio. I discepoli di Gesù sono suo Corpo. Ogni uomo è parte dell’umanità. Si pecca sempre come “parte del tutto”.</w:t>
      </w:r>
      <w:r w:rsidR="002E5F86" w:rsidRPr="0014048B">
        <w:rPr>
          <w:rFonts w:ascii="Arial" w:hAnsi="Arial"/>
          <w:sz w:val="24"/>
          <w:szCs w:val="24"/>
        </w:rPr>
        <w:t xml:space="preserve"> </w:t>
      </w:r>
      <w:r w:rsidRPr="0014048B">
        <w:rPr>
          <w:rFonts w:ascii="Arial" w:hAnsi="Arial"/>
          <w:sz w:val="24"/>
          <w:szCs w:val="24"/>
        </w:rPr>
        <w:t xml:space="preserve">Quando si commette un peccato, la colpa è personale, i frutti della colpa sono per tutta la parte, tutto il popolo, tutto il corpo, tutta l’umanità. Un cristiano che pecca mostra tutto il corpo di Cristo nella fragilità del suo peccato. Lo rende non corpo di salvezza. Questa verità mai dovrà essere dimenticata. Un solo peccato ha condotto nella morte tutta l’umanità. Un solo peccato può distruggere un intero popolo. Un solo </w:t>
      </w:r>
      <w:r w:rsidRPr="0014048B">
        <w:rPr>
          <w:rFonts w:ascii="Arial" w:hAnsi="Arial"/>
          <w:sz w:val="24"/>
          <w:szCs w:val="24"/>
        </w:rPr>
        <w:lastRenderedPageBreak/>
        <w:t>peccato può oscurare la luce che brilla sul volto della Chiesa. Le conseguenze sono imprevedibili. Poiché oggi si è operata una separazione tra la Parola di Dio e l’agire dell’uomo, nulla è più peccato. Manca il riferimento soprannaturale. Altra stoltezza viene dal pensare che si possa fondare l’agire morale su una legge di natura, affidata alla ragione. Quando l’uomo cade nel peccato la sua ragione si offusca e non vede la luce. Più si immerge nella trasgressione e più l’oscurità aumenta. La ragione sempre dovrà essere alimentata dalla grazia. La grazia si alimenta di obbedienza. L’obbedienza è ascolto. Se ogni uomo può appellarsi a motivazioni di ragioni per dichiarare male il bene e il bene male o per giungere alla definizioni di principi oggi non negoziabili, questa facoltà non è concessa al cristiano. Lui la moralità deve trarla tutta, interamente dalla Parola.</w:t>
      </w:r>
    </w:p>
    <w:p w14:paraId="6F135235"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Altra verità vuole che il cristiano non debba dire la moralità soltanto. Prima la deve mostrare attraverso il suo corpo santificato dalla grazia e adorno di ogni virtù. Poi la potrà manifestare come vero comportamento dell’uomo. Vita e Parola una cosa sola. </w:t>
      </w:r>
    </w:p>
    <w:p w14:paraId="5345A19B"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Il peccato contro i comandamenti. Un solo popolo, una sola Legge, un solo Dio. Dio fa il popolo e Dio dona la Legge. Il popolo si deve impegnare ad adorare sempre il solo Dio ed ad obbedire solo alla sua Legge. Se esce da questa duplice obbedienza, non sarà più popolo di Dio. Ecco l’altra stranezza del cristiano di oggi. Vuole fondare una moralità senza la confessione del vero Dio come suo unico e solo vero Dio. Senza un solo Dio, mai vi potrà essere un solo popolo di Dio. È Dio che fa il popolo. Vero culto di latria. Quando è l’uomo che si fa il suo Dio, siamo nella più miserevole delle idolatrie. Oggi è il cristiano che si sta facendo il suo Cristo, il suo Dio, la sua Legge, la sua verità, la sua moralità. Siamo nel peccato della grande idolatria. Peccato orrendo. Abominio. Dio è Dio per l’uomo quando l’uomo è nella sua Parola. La vera Parola di Dio fa la vera adorazione di Dio. La falsa parola di Dio fa falsa ogni adorazione di Dio. Parola falsa, Dio falso. Parola vera Dio vero. Parola vera, popolo vero. Parola falsa, popolo falso. Dio pronunciò tutte queste parole:</w:t>
      </w:r>
    </w:p>
    <w:p w14:paraId="315595F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w:t>
      </w:r>
      <w:r w:rsidRPr="0014048B">
        <w:rPr>
          <w:rFonts w:ascii="Arial" w:hAnsi="Arial"/>
          <w:i/>
          <w:iCs/>
          <w:sz w:val="24"/>
          <w:szCs w:val="24"/>
        </w:rPr>
        <w:lastRenderedPageBreak/>
        <w:t xml:space="preserve">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B662833" w14:textId="77777777" w:rsidR="005569A7" w:rsidRPr="0014048B" w:rsidRDefault="005569A7" w:rsidP="0014048B">
      <w:pPr>
        <w:spacing w:after="120"/>
        <w:jc w:val="both"/>
        <w:rPr>
          <w:rFonts w:ascii="Arial" w:hAnsi="Arial"/>
          <w:bCs/>
          <w:sz w:val="24"/>
          <w:szCs w:val="24"/>
        </w:rPr>
      </w:pPr>
      <w:r w:rsidRPr="0014048B">
        <w:rPr>
          <w:rFonts w:ascii="Arial" w:hAnsi="Arial"/>
          <w:bCs/>
          <w:sz w:val="24"/>
          <w:szCs w:val="24"/>
        </w:rPr>
        <w:t xml:space="preserve">La Parola è tutto per l’uomo, perché la Parola è tutto l’uomo. L’uomo è uomo nella Parola. Esce dalla Parola non è più uomo. Non è più uomo, perché fuori della Parola avviene la morte dell’unità dell’uomo, e ogni sua parte, fuori del tutto, diviene stolta. Volontà stolta, cuore stolto, mente stolta, discernimento stolto, desiderio stolto, sentimento stolto, occhi stolti, parole stolte, orecchi stolti. Dalla stoltezza mai si potrà produrre vita. La stoltezza produce sempre morte. “Se ne mangi, muori”. </w:t>
      </w:r>
    </w:p>
    <w:p w14:paraId="59210AB6" w14:textId="77777777" w:rsidR="005569A7" w:rsidRPr="0014048B" w:rsidRDefault="005569A7" w:rsidP="0014048B">
      <w:pPr>
        <w:spacing w:after="120"/>
        <w:jc w:val="both"/>
        <w:rPr>
          <w:rFonts w:ascii="Arial" w:hAnsi="Arial"/>
          <w:bCs/>
          <w:sz w:val="24"/>
          <w:szCs w:val="24"/>
        </w:rPr>
      </w:pPr>
      <w:r w:rsidRPr="0014048B">
        <w:rPr>
          <w:rFonts w:ascii="Arial" w:hAnsi="Arial"/>
          <w:bCs/>
          <w:sz w:val="24"/>
          <w:szCs w:val="24"/>
        </w:rPr>
        <w:t xml:space="preserve">I peccati contro la santità di Dio. Nei Comandamenti della Legge dell’Alleanza viene rivelato all’uomo ciò che lui, in relazione alla sua natura che è da Dio, natura però chiamata a vivere in un popolo, nel tempo, sulla terra, natura obbligata a dare a Dio, agli altri, agli animali, alla terra ciò che appartiene loro e deve darlo come giustizia. La giustizia è un obbligo eterno. Mai verrà meno. Quando essa viene tolta a Dio, agli altri, alla terra, agli animali, essa va necessariamente riparata. Ciò che non è nostro, mai potrà divenire nostro. Rimane sempre dell’altro per l’eternità. Dio non vive solo di giustizia, vive anche di somma ed infinita carità, amore, misericordia, pietà, compassione. La santità di Dio è il suo amore perfetto con il quale ama tutto ciò che da Lui è stato creato. Anche l’uomo deve amare dalla santità di Dio. L’amore è purissimo dono all’altro di ciò che Dio ha dato a noi perché noi lo doniamo agli altri. Anche l’amore deve essere vissuto in prospettiva di visione soprannaturale. Nulla deve essere naturale nell’uomo, perché tutto in Lui è frutto della grazia. Cosa è la carità, l’amore secondo la santità di Dio? Dare all’altro ciò che Dio mi ha dato perché io ne facessi dono. Le modalità del dono sono anche stabilite da Dio. Nulla nella santità di Dio viene deciso dall’uomo. Tutto invece dalla volontà del Signore. Questa verità oggi va insegnata ad ogni uomo. Nulla noi diamo di ciò che è nostro, perché nulla è nostro. Tutto è dono di Dio a noi perché noi ne facciamo dono ai fratelli. Senza questa verità soprannaturale, mai si vivrà la vera santità di Dio. La santità di Dio è dono oltre ogni merito, senza alcun merito da parte nostra. La nostra santità è il dono di noi stessi agli altri, oltre ogni merito, senza alcun merito, da parte degli altri. Si dona e basta. Si dona per comando del Signore, per obbedienza. Come Dio obbedisce alla sua natura che è dono di se stesso, così l’uomo obbedisce alla sua natura che nella sua essenza è dono. Come donarsi non lo stabilisce l’uomo, ma solo il Signore. La natura dell’uomo è dalla Parola Onnipotente. La Parola ha fatto l’uomo. La Parola sempre farà l’uomo. Se l’uomo non si lascia fare dalla Parola, smette di essere uomo. Prima è stato fatto dalla Parola per sola volontà di Dio. Ora l’uomo deve lasciarsi fare dalla Parola per accoglienza della volontà di Dio. È verità eterna: L’uomo è creato dalla Parola. Si lascia creare dalla Parola, diviene vero uomo, vive da vero uomo. Non si lascia creare ogni giorno dalla Parola, diviene sempre più meno vero uomo. Si abbandona alla morte della sua vera umanità. </w:t>
      </w:r>
    </w:p>
    <w:p w14:paraId="63A4CE51" w14:textId="77777777" w:rsidR="005569A7" w:rsidRPr="0014048B" w:rsidRDefault="005569A7" w:rsidP="0014048B">
      <w:pPr>
        <w:spacing w:after="120"/>
        <w:jc w:val="both"/>
        <w:rPr>
          <w:rFonts w:ascii="Arial" w:hAnsi="Arial"/>
          <w:bCs/>
          <w:sz w:val="24"/>
          <w:szCs w:val="24"/>
        </w:rPr>
      </w:pPr>
      <w:r w:rsidRPr="0014048B">
        <w:rPr>
          <w:rFonts w:ascii="Arial" w:hAnsi="Arial"/>
          <w:bCs/>
          <w:sz w:val="24"/>
          <w:szCs w:val="24"/>
        </w:rPr>
        <w:lastRenderedPageBreak/>
        <w:t xml:space="preserve">i peccati contro la legge di Cristo Gesù. Gesù dona la sua carità come modello al discepolo per essere vero uomo. Questa carità non è però lasciata alla libera comprensione, immaginazione, pensiero di ogni uomo. Essa è contenuta tutta nella Legge della Montagna. Chi oggi vuole essere vero uomo nuovo secondo la santità di Cristo deve entrare e rimanere nella Parola di Gesù. Si esce dalla Parola di Gesù non c’è santità vera. La santità di Gesù si vive nella Parola, ma facenti parte viva del Corpo di Cristo. Si diviene con Cristo un solo corpo. Il corpo di Cristo diviene nostra vita. La nostra vita trasforma il corpo di Cristo in sua vita, secondo la Parola a noi data. Si entra nella Parola di Cristo, si diviene corpo di Cristo, si vive da vero corpo di Cristo. Se ci si separa dalla Parola, diveniamo tralci secchi nella vera vite che è Gesù Signore. Urge ritornare in vita e si torna solo rientrando e dimorando nella Parola. </w:t>
      </w:r>
    </w:p>
    <w:p w14:paraId="448BF056" w14:textId="01F44320"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Osservazione finale sul peccato. </w:t>
      </w:r>
      <w:r w:rsidRPr="0014048B">
        <w:rPr>
          <w:rFonts w:ascii="Arial" w:hAnsi="Arial"/>
          <w:sz w:val="24"/>
          <w:szCs w:val="24"/>
        </w:rPr>
        <w:t>È giusto avere idee chiare, anzi chiarissime sul peccato. Esso è sempre disobbedienza alla Parola di Dio, che è Parola di giustizia, Parola di santità, Parola di perfetta imitazione di Cristo Gesù, con dimora nella sua Parola, per dimorare nel suo corpo. La Parola di giustizia ci rivela cosa è dell’altro. Ciò che è dell’altro – Dio, uomo, tempo, terra – sempre dovrà essere donato loro. Ciò che è dell’altro non lo stabilisce mai l’uomo. Lo stabilisce, lo definisce, lo detta sempre il Signore. Come l’uomo è dalla Parola onnipotente del Signore per creazione, così sempre dovrà rimanere nella Parola del suo Dio per conservarsi in vita. Dalla Parola ha ricevuto la vita, nella Parola si conserva in vita. Esce dalla Parola, muore.</w:t>
      </w:r>
      <w:r w:rsidR="002E5F86" w:rsidRPr="0014048B">
        <w:rPr>
          <w:rFonts w:ascii="Arial" w:hAnsi="Arial"/>
          <w:sz w:val="24"/>
          <w:szCs w:val="24"/>
        </w:rPr>
        <w:t xml:space="preserve"> </w:t>
      </w:r>
      <w:r w:rsidRPr="0014048B">
        <w:rPr>
          <w:rFonts w:ascii="Arial" w:hAnsi="Arial"/>
          <w:sz w:val="24"/>
          <w:szCs w:val="24"/>
        </w:rPr>
        <w:t>Parola di santità rivela ciò che Dio vuole che sia dato all’uomo di ciò che è nostro. Poiché nulla è nostro, ma tutto è di Dio, anche il dono deve essere dato secondo la Parola del nostro Dio. Nessuno può sostituire la Parola di Dio con i suoi pensieri. C’è un peccato gravissimo ed è la disobbedienza al comando di Dio circa il dono ricevuto e il dono da dare. Ogni dono di Dio deve essere dato secondo la volontà di Dio. Il ministero e il carisma, la vocazione e la missione sono purissimo doni di Dio. Ministero, carisma, vocazione, missione dovranno essere vissuti secondo la volontà di Dio, rispettando ogni modalità e finalità. Ogni dono va dato dal Corpo di Cristo, secondo le modalità dello Spirito Santo, cui è dato il governo del corpo di Cristo. Parola di Cristo Gesù, Governo del corpo di Cristo dello Spirito Santo, obbedienza alla Parola e allo Spirito ci fanno essere perfetta vita del corpo di Cristo sulla nostra terra, nella Chiesa, nel mondo. Tutto però inizia dalla Parola. Senza la Parola non c’è dono. Se leggiamo con attenzione e sapienza di Spirito Santo, ogni prescrizione della Parola della santità di Dio e della perfetta imitazione di Gesù Signore, viene fuori una sola verità: è Dio, è Cristo Gesù che stabilisce la modalità del dono. La verità del dono non sta solo nella bontà o possibilità, ma anche nella sua modalità più santa, che viene sempre dallo Spirito Santo. Un presbitero può amare solo da presbitero, un vescovo solo da vescovo, un papa solo da papa, Cristo solo da Cristo. Le modalità e i doni da dare sono dati dallo Spirito Santo. Se lo Spirito Santo non ha dato un dono, inutile darlo, non lo possediamo. Se lo Spirito Santo ci chiede di dare doni spirituali, inutile consegnarci al dono di cose materiali. Sciupiamo il tempo. Oggi vi è un diluvio di peccati gravi di omissione, perché ci si sta sottraendo sia all’amore secondo la Parola, sia secondo le modalità stabilite dallo Spirito Santo e infine sia per la sostituzione dei doni. Lo Spirito chiede una cosa, noi ne facciamo altre.</w:t>
      </w:r>
      <w:r w:rsidR="002E5F86" w:rsidRPr="0014048B">
        <w:rPr>
          <w:rFonts w:ascii="Arial" w:hAnsi="Arial"/>
          <w:sz w:val="24"/>
          <w:szCs w:val="24"/>
        </w:rPr>
        <w:t xml:space="preserve"> </w:t>
      </w:r>
      <w:r w:rsidRPr="0014048B">
        <w:rPr>
          <w:rFonts w:ascii="Arial" w:hAnsi="Arial"/>
          <w:sz w:val="24"/>
          <w:szCs w:val="24"/>
        </w:rPr>
        <w:t xml:space="preserve">Ecco la confusione: i figli della Chiesa vogliamo amare senza la Parola, senza le modalità </w:t>
      </w:r>
      <w:r w:rsidRPr="0014048B">
        <w:rPr>
          <w:rFonts w:ascii="Arial" w:hAnsi="Arial"/>
          <w:sz w:val="24"/>
          <w:szCs w:val="24"/>
        </w:rPr>
        <w:lastRenderedPageBreak/>
        <w:t>dello Spirito Santo, offrendo doni diversi da quelli consegnati loro dallo Spirito Santo. Anche se si fanno cose umanamente grandi o necessaria, non si ama.</w:t>
      </w:r>
    </w:p>
    <w:p w14:paraId="478FF732" w14:textId="61AB55F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Le opere della carne. </w:t>
      </w:r>
      <w:r w:rsidRPr="0014048B">
        <w:rPr>
          <w:rFonts w:ascii="Arial" w:hAnsi="Arial"/>
          <w:sz w:val="24"/>
          <w:szCs w:val="24"/>
        </w:rPr>
        <w:t>Chi non imitare il male, mai deve cadere nel fare le opere della carne. Esse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w:t>
      </w:r>
      <w:r w:rsidR="002E5F86" w:rsidRPr="0014048B">
        <w:rPr>
          <w:rFonts w:ascii="Arial" w:hAnsi="Arial"/>
          <w:sz w:val="24"/>
          <w:szCs w:val="24"/>
        </w:rPr>
        <w:t xml:space="preserve"> </w:t>
      </w:r>
      <w:r w:rsidRPr="0014048B">
        <w:rPr>
          <w:rFonts w:ascii="Arial" w:hAnsi="Arial"/>
          <w:sz w:val="24"/>
          <w:szCs w:val="24"/>
        </w:rPr>
        <w:t xml:space="preserve">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790B1ED7"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Fornicazione. </w:t>
      </w:r>
      <w:r w:rsidRPr="0014048B">
        <w:rPr>
          <w:rFonts w:ascii="Arial" w:hAnsi="Arial"/>
          <w:sz w:val="24"/>
          <w:szCs w:val="24"/>
        </w:rPr>
        <w:t>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3AAB0A9A" w14:textId="00599EE8" w:rsidR="005569A7" w:rsidRPr="0014048B" w:rsidRDefault="005569A7" w:rsidP="005569A7">
      <w:pPr>
        <w:spacing w:after="120"/>
        <w:jc w:val="both"/>
        <w:rPr>
          <w:rFonts w:ascii="Arial" w:hAnsi="Arial"/>
          <w:sz w:val="24"/>
          <w:szCs w:val="24"/>
        </w:rPr>
      </w:pPr>
      <w:r w:rsidRPr="00C95CE8">
        <w:rPr>
          <w:rFonts w:ascii="Arial" w:hAnsi="Arial"/>
          <w:b/>
          <w:sz w:val="24"/>
          <w:szCs w:val="24"/>
        </w:rPr>
        <w:t>Impurità.</w:t>
      </w:r>
      <w:r w:rsidR="002E5F86">
        <w:rPr>
          <w:rFonts w:ascii="Arial" w:hAnsi="Arial"/>
          <w:b/>
          <w:sz w:val="24"/>
          <w:szCs w:val="24"/>
        </w:rPr>
        <w:t xml:space="preserve"> </w:t>
      </w:r>
      <w:r w:rsidRPr="0014048B">
        <w:rPr>
          <w:rFonts w:ascii="Arial" w:hAnsi="Arial"/>
          <w:sz w:val="24"/>
          <w:szCs w:val="24"/>
        </w:rPr>
        <w:t>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4EC29062"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Dissolutezza. </w:t>
      </w:r>
      <w:r w:rsidRPr="0014048B">
        <w:rPr>
          <w:rFonts w:ascii="Arial" w:hAnsi="Arial"/>
          <w:bCs/>
          <w:sz w:val="24"/>
          <w:szCs w:val="24"/>
        </w:rPr>
        <w:t xml:space="preserve">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1929E2A9"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Idolatria. </w:t>
      </w:r>
      <w:r w:rsidRPr="0014048B">
        <w:rPr>
          <w:rFonts w:ascii="Arial" w:hAnsi="Arial"/>
          <w:bCs/>
          <w:sz w:val="24"/>
          <w:szCs w:val="24"/>
        </w:rPr>
        <w:t xml:space="preserve">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w:t>
      </w:r>
      <w:r w:rsidRPr="0014048B">
        <w:rPr>
          <w:rFonts w:ascii="Arial" w:hAnsi="Arial"/>
          <w:bCs/>
          <w:sz w:val="24"/>
          <w:szCs w:val="24"/>
        </w:rPr>
        <w:lastRenderedPageBreak/>
        <w:t xml:space="preserve">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76E925D0"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Stregonerie. </w:t>
      </w:r>
      <w:r w:rsidRPr="0014048B">
        <w:rPr>
          <w:rFonts w:ascii="Arial" w:hAnsi="Arial"/>
          <w:bCs/>
          <w:sz w:val="24"/>
          <w:szCs w:val="24"/>
        </w:rPr>
        <w:t xml:space="preserve">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695C9425"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Inimicizie. </w:t>
      </w:r>
      <w:r w:rsidRPr="0014048B">
        <w:rPr>
          <w:rFonts w:ascii="Arial" w:hAnsi="Arial"/>
          <w:bCs/>
          <w:sz w:val="24"/>
          <w:szCs w:val="24"/>
        </w:rPr>
        <w:t xml:space="preserve">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1FAC4BC0" w14:textId="77777777" w:rsidR="005569A7" w:rsidRPr="0014048B" w:rsidRDefault="005569A7" w:rsidP="005569A7">
      <w:pPr>
        <w:spacing w:after="120"/>
        <w:jc w:val="both"/>
        <w:rPr>
          <w:rFonts w:ascii="Arial" w:hAnsi="Arial"/>
          <w:b/>
          <w:bCs/>
          <w:sz w:val="24"/>
          <w:szCs w:val="24"/>
        </w:rPr>
      </w:pPr>
      <w:r w:rsidRPr="00C95CE8">
        <w:rPr>
          <w:rFonts w:ascii="Arial" w:hAnsi="Arial"/>
          <w:b/>
          <w:sz w:val="24"/>
          <w:szCs w:val="24"/>
        </w:rPr>
        <w:t xml:space="preserve">Discordia. </w:t>
      </w:r>
      <w:r w:rsidRPr="0014048B">
        <w:rPr>
          <w:rFonts w:ascii="Arial" w:hAnsi="Arial"/>
          <w:b/>
          <w:bCs/>
          <w:sz w:val="24"/>
          <w:szCs w:val="24"/>
        </w:rPr>
        <w:t>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2FE2C557"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Gelosia. </w:t>
      </w:r>
      <w:r w:rsidRPr="0014048B">
        <w:rPr>
          <w:rFonts w:ascii="Arial" w:hAnsi="Arial"/>
          <w:bCs/>
          <w:sz w:val="24"/>
          <w:szCs w:val="24"/>
        </w:rPr>
        <w:t xml:space="preserve">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29B9641D"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lastRenderedPageBreak/>
        <w:t xml:space="preserve">Dissensi. </w:t>
      </w:r>
      <w:r w:rsidRPr="0014048B">
        <w:rPr>
          <w:rFonts w:ascii="Arial" w:hAnsi="Arial"/>
          <w:sz w:val="24"/>
          <w:szCs w:val="24"/>
        </w:rPr>
        <w:t>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48426747"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Divisioni. </w:t>
      </w:r>
      <w:r w:rsidRPr="0014048B">
        <w:rPr>
          <w:rFonts w:ascii="Arial" w:hAnsi="Arial"/>
          <w:bCs/>
          <w:sz w:val="24"/>
          <w:szCs w:val="24"/>
        </w:rPr>
        <w:t>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3680F838"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Fazioni. </w:t>
      </w:r>
      <w:r w:rsidRPr="0014048B">
        <w:rPr>
          <w:rFonts w:ascii="Arial" w:hAnsi="Arial"/>
          <w:bCs/>
          <w:sz w:val="24"/>
          <w:szCs w:val="24"/>
        </w:rPr>
        <w:t>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0CBF45A1"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Invidie. </w:t>
      </w:r>
      <w:r w:rsidRPr="0014048B">
        <w:rPr>
          <w:rFonts w:ascii="Arial" w:hAnsi="Arial"/>
          <w:bCs/>
          <w:sz w:val="24"/>
          <w:szCs w:val="24"/>
        </w:rPr>
        <w:t xml:space="preserve">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20DED754"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Ubriachezze. </w:t>
      </w:r>
      <w:r w:rsidRPr="0014048B">
        <w:rPr>
          <w:rFonts w:ascii="Arial" w:hAnsi="Arial"/>
          <w:bCs/>
          <w:sz w:val="24"/>
          <w:szCs w:val="24"/>
        </w:rPr>
        <w:t xml:space="preserve">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w:t>
      </w:r>
      <w:r w:rsidRPr="0014048B">
        <w:rPr>
          <w:rFonts w:ascii="Arial" w:hAnsi="Arial"/>
          <w:bCs/>
          <w:sz w:val="24"/>
          <w:szCs w:val="24"/>
        </w:rPr>
        <w:lastRenderedPageBreak/>
        <w:t xml:space="preserve">Sappiamo che Gesù rifiutò di bere vino drogato prima della crocifissione. Lui volle stare padrone della sua sofferenza sino alla fine. Tutto ciò che toglie l’uomo al governo dell’uomo offende il corpo di Cristo. </w:t>
      </w:r>
    </w:p>
    <w:p w14:paraId="1FF780F1" w14:textId="7777777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Orge. </w:t>
      </w:r>
      <w:r w:rsidRPr="0014048B">
        <w:rPr>
          <w:rFonts w:ascii="Arial" w:hAnsi="Arial"/>
          <w:bCs/>
          <w:sz w:val="24"/>
          <w:szCs w:val="24"/>
        </w:rPr>
        <w:t xml:space="preserve">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14048B">
        <w:rPr>
          <w:rFonts w:ascii="Arial" w:hAnsi="Arial"/>
          <w:bCs/>
          <w:sz w:val="24"/>
          <w:szCs w:val="24"/>
          <w:lang w:val="la-Latn"/>
        </w:rPr>
        <w:t xml:space="preserve">Abyssus abyssum invocat. </w:t>
      </w:r>
      <w:r w:rsidRPr="0014048B">
        <w:rPr>
          <w:rFonts w:ascii="Arial" w:hAnsi="Arial"/>
          <w:bCs/>
          <w:sz w:val="24"/>
          <w:szCs w:val="24"/>
        </w:rPr>
        <w:t>L’Apostolo Paolo così parla delle opere della carne nella Lettera ai Romani:</w:t>
      </w:r>
    </w:p>
    <w:p w14:paraId="751A65B4"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0BCA786"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0738058"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lastRenderedPageBreak/>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w:t>
      </w:r>
    </w:p>
    <w:p w14:paraId="5A0F8071" w14:textId="77777777" w:rsidR="005569A7" w:rsidRPr="0014048B" w:rsidRDefault="005569A7" w:rsidP="005569A7">
      <w:pPr>
        <w:spacing w:after="120"/>
        <w:jc w:val="both"/>
        <w:rPr>
          <w:rFonts w:ascii="Arial" w:hAnsi="Arial"/>
          <w:sz w:val="24"/>
          <w:szCs w:val="24"/>
        </w:rPr>
      </w:pPr>
      <w:r w:rsidRPr="0014048B">
        <w:rPr>
          <w:rFonts w:ascii="Arial" w:hAnsi="Arial"/>
          <w:sz w:val="24"/>
          <w:szCs w:val="24"/>
        </w:rPr>
        <w:t xml:space="preserve">Se Gaio vorrà non imitare il male, deve astenersi da tutte queste cose cattive. Gli sarà possibile solo se si dedicherà a imitare il bene. Come si imita il bene? Producendo solo i preziosi frutti dello Spirito Santo. Chi parla dei frutti dello Spirito Santo è l’Apostolo Paolo nella Lettera ai Galati. L’Apostolo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1FBF4C0A"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8D4DF1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97E7B4C"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344CF092"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6B5E257"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AB8DA28" w14:textId="77777777" w:rsidR="005569A7" w:rsidRPr="0014048B" w:rsidRDefault="005569A7" w:rsidP="0014048B">
      <w:pPr>
        <w:spacing w:after="120"/>
        <w:ind w:left="567" w:right="567"/>
        <w:jc w:val="both"/>
        <w:rPr>
          <w:rFonts w:ascii="Arial" w:hAnsi="Arial"/>
          <w:i/>
          <w:iCs/>
          <w:sz w:val="24"/>
          <w:szCs w:val="24"/>
        </w:rPr>
      </w:pPr>
      <w:r w:rsidRPr="0014048B">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095ECFF" w14:textId="77777777" w:rsidR="005569A7" w:rsidRPr="0014048B" w:rsidRDefault="005569A7" w:rsidP="005569A7">
      <w:pPr>
        <w:spacing w:after="120"/>
        <w:jc w:val="both"/>
        <w:rPr>
          <w:rFonts w:ascii="Arial" w:hAnsi="Arial"/>
          <w:bCs/>
          <w:sz w:val="24"/>
          <w:szCs w:val="24"/>
        </w:rPr>
      </w:pPr>
      <w:r w:rsidRPr="0014048B">
        <w:rPr>
          <w:rFonts w:ascii="Arial" w:hAnsi="Arial"/>
          <w:bCs/>
          <w:sz w:val="24"/>
          <w:szCs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42B1E2E1" w14:textId="58EA0F17" w:rsidR="005569A7" w:rsidRPr="0014048B" w:rsidRDefault="005569A7" w:rsidP="005569A7">
      <w:pPr>
        <w:spacing w:after="120"/>
        <w:jc w:val="both"/>
        <w:rPr>
          <w:rFonts w:ascii="Arial" w:hAnsi="Arial"/>
          <w:bCs/>
          <w:sz w:val="24"/>
          <w:szCs w:val="24"/>
        </w:rPr>
      </w:pPr>
      <w:r w:rsidRPr="00C95CE8">
        <w:rPr>
          <w:rFonts w:ascii="Arial" w:hAnsi="Arial"/>
          <w:b/>
          <w:sz w:val="24"/>
          <w:szCs w:val="24"/>
        </w:rPr>
        <w:t xml:space="preserve">Amore. </w:t>
      </w:r>
      <w:r w:rsidRPr="0014048B">
        <w:rPr>
          <w:rFonts w:ascii="Arial" w:hAnsi="Arial"/>
          <w:bCs/>
          <w:sz w:val="24"/>
          <w:szCs w:val="24"/>
        </w:rPr>
        <w:t>Lo Spirito è comunione. La prima comunione che lo Spirito produce è un legame vero indissolubile tra il cuore di Dio e il cuore dell’uomo, in Cristo Gesù. Il cuore dell’uomo accoglie il cuore di Dio per vivere secondo il cuore di Dio. È questo l’amore.</w:t>
      </w:r>
      <w:r w:rsidR="002E5F86" w:rsidRPr="0014048B">
        <w:rPr>
          <w:rFonts w:ascii="Arial" w:hAnsi="Arial"/>
          <w:bCs/>
          <w:sz w:val="24"/>
          <w:szCs w:val="24"/>
        </w:rPr>
        <w:t xml:space="preserve"> </w:t>
      </w:r>
      <w:r w:rsidRPr="0014048B">
        <w:rPr>
          <w:rFonts w:ascii="Arial" w:hAnsi="Arial"/>
          <w:bCs/>
          <w:sz w:val="24"/>
          <w:szCs w:val="24"/>
        </w:rPr>
        <w:t xml:space="preserve">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3D59AF79"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Gioia. </w:t>
      </w:r>
      <w:r w:rsidRPr="0014048B">
        <w:rPr>
          <w:rFonts w:ascii="Arial" w:hAnsi="Arial"/>
          <w:sz w:val="24"/>
          <w:szCs w:val="24"/>
        </w:rPr>
        <w:t>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34AD97B7"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lastRenderedPageBreak/>
        <w:t xml:space="preserve">Pace. </w:t>
      </w:r>
      <w:r w:rsidRPr="0014048B">
        <w:rPr>
          <w:rFonts w:ascii="Arial" w:hAnsi="Arial"/>
          <w:sz w:val="24"/>
          <w:szCs w:val="24"/>
        </w:rPr>
        <w:t xml:space="preserve">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02A20A65"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Magnanimità. </w:t>
      </w:r>
      <w:r w:rsidRPr="0014048B">
        <w:rPr>
          <w:rFonts w:ascii="Arial" w:hAnsi="Arial"/>
          <w:sz w:val="24"/>
          <w:szCs w:val="24"/>
        </w:rPr>
        <w:t>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1D758009"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Benevolenza. </w:t>
      </w:r>
      <w:r w:rsidRPr="0014048B">
        <w:rPr>
          <w:rFonts w:ascii="Arial" w:hAnsi="Arial"/>
          <w:sz w:val="24"/>
          <w:szCs w:val="24"/>
        </w:rPr>
        <w:t xml:space="preserve">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3FBDADB7"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Bontà. </w:t>
      </w:r>
      <w:r w:rsidRPr="0014048B">
        <w:rPr>
          <w:rFonts w:ascii="Arial" w:hAnsi="Arial"/>
          <w:sz w:val="24"/>
          <w:szCs w:val="24"/>
        </w:rPr>
        <w:t>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 Santo.</w:t>
      </w:r>
    </w:p>
    <w:p w14:paraId="6ABE2B28"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Fedeltà. </w:t>
      </w:r>
      <w:r w:rsidRPr="0014048B">
        <w:rPr>
          <w:rFonts w:ascii="Arial" w:hAnsi="Arial"/>
          <w:sz w:val="24"/>
          <w:szCs w:val="24"/>
        </w:rPr>
        <w:t xml:space="preserve">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w:t>
      </w:r>
      <w:r w:rsidRPr="0014048B">
        <w:rPr>
          <w:rFonts w:ascii="Arial" w:hAnsi="Arial"/>
          <w:sz w:val="24"/>
          <w:szCs w:val="24"/>
        </w:rPr>
        <w:lastRenderedPageBreak/>
        <w:t xml:space="preserve">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1C8A8A08"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Mitezza. </w:t>
      </w:r>
      <w:r w:rsidRPr="0014048B">
        <w:rPr>
          <w:rFonts w:ascii="Arial" w:hAnsi="Arial"/>
          <w:sz w:val="24"/>
          <w:szCs w:val="24"/>
        </w:rPr>
        <w:t>Spirito di comunione. Nello Spirito Santo, per sua opera, il Figlio eterno del Padre si fa carne.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09DE08FC" w14:textId="77777777" w:rsidR="005569A7" w:rsidRPr="0014048B" w:rsidRDefault="005569A7" w:rsidP="005569A7">
      <w:pPr>
        <w:spacing w:after="120"/>
        <w:jc w:val="both"/>
        <w:rPr>
          <w:rFonts w:ascii="Arial" w:hAnsi="Arial"/>
          <w:sz w:val="24"/>
          <w:szCs w:val="24"/>
        </w:rPr>
      </w:pPr>
      <w:r w:rsidRPr="00C95CE8">
        <w:rPr>
          <w:rFonts w:ascii="Arial" w:hAnsi="Arial"/>
          <w:b/>
          <w:sz w:val="24"/>
          <w:szCs w:val="24"/>
        </w:rPr>
        <w:t xml:space="preserve">Dominio di sé. </w:t>
      </w:r>
      <w:r w:rsidRPr="0014048B">
        <w:rPr>
          <w:rFonts w:ascii="Arial" w:hAnsi="Arial"/>
          <w:sz w:val="24"/>
          <w:szCs w:val="24"/>
        </w:rPr>
        <w:t xml:space="preserve">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Se Gaio si impegnerà a produrre solo i frutti dello Spirito Santo, mai lui cadrà nel male. Sempre resterà nel bene, anzi nel più grande bene. </w:t>
      </w:r>
    </w:p>
    <w:p w14:paraId="260B683E" w14:textId="3CB70335" w:rsidR="005569A7" w:rsidRPr="0014048B" w:rsidRDefault="005569A7" w:rsidP="005569A7">
      <w:pPr>
        <w:spacing w:after="120"/>
        <w:jc w:val="both"/>
        <w:rPr>
          <w:rFonts w:ascii="Arial" w:hAnsi="Arial"/>
          <w:sz w:val="24"/>
          <w:szCs w:val="24"/>
        </w:rPr>
      </w:pPr>
      <w:r w:rsidRPr="0014048B">
        <w:rPr>
          <w:rFonts w:ascii="Arial" w:hAnsi="Arial"/>
          <w:sz w:val="24"/>
          <w:szCs w:val="24"/>
        </w:rPr>
        <w:t>Dio è somma bontà, somma benevolenza, sommo bene. Mai lui potrà fare il male. Chi è in Dio e partecipa della sua natura divina, anche lui diviene bontà, benevolenza, bene. Anche lui darà sempre il bene allo stesso come che Dio fa sempre il bene. Ecco per l’Apostolo Giovanni, o il Presbitero, può dire: “Chi fa il bene è da Dio”. Gesù dice: “Senza di me non potete fare nulla”. Perché senza di Lui non possiamo fare nulla? Perché la vita eterna che è Dio è in Cristo Gesù ed è in Lui, per Lui, con Lui che si diviene partecipi della divina natura, nascendo da acqua e da Spirito Santo. Chi è corpo di Cristo, chi è albero di Cristo, deve produrre i frutti di Cristo. Se non produciamo il frutti di Cristo, allora siamo tralci secchi che il Padre taglierà per essere gettati nel fuoco. Ecco perché sempre l’Apostolo Giovanni, o il Presbitero, può dire: “Chi fa il male non ha veduto Dio”.</w:t>
      </w:r>
      <w:r w:rsidR="002E5F86" w:rsidRPr="0014048B">
        <w:rPr>
          <w:rFonts w:ascii="Arial" w:hAnsi="Arial"/>
          <w:sz w:val="24"/>
          <w:szCs w:val="24"/>
        </w:rPr>
        <w:t xml:space="preserve"> </w:t>
      </w:r>
      <w:r w:rsidRPr="0014048B">
        <w:rPr>
          <w:rFonts w:ascii="Arial" w:hAnsi="Arial"/>
          <w:sz w:val="24"/>
          <w:szCs w:val="24"/>
        </w:rPr>
        <w:t>Perché non ha veduto Dio? Perché se lo ha veduto, non lo ha veduto secondo purezza di verità. Se lo ha veduto secondo purezza di verità, ora non lo vede più.</w:t>
      </w:r>
      <w:r w:rsidR="002E5F86" w:rsidRPr="0014048B">
        <w:rPr>
          <w:rFonts w:ascii="Arial" w:hAnsi="Arial"/>
          <w:sz w:val="24"/>
          <w:szCs w:val="24"/>
        </w:rPr>
        <w:t xml:space="preserve"> </w:t>
      </w:r>
      <w:r w:rsidRPr="0014048B">
        <w:rPr>
          <w:rFonts w:ascii="Arial" w:hAnsi="Arial"/>
          <w:sz w:val="24"/>
          <w:szCs w:val="24"/>
        </w:rPr>
        <w:t xml:space="preserve">Basta un solo peccato è Dio non è più né conosciuto e né veduto nella sua purissima verità. Ci aiuti la Vergine Maria a conoscere e a vedere Dio nella purezza del suo amore e della sua verità, in Cristo Gesù e nello Spirito Santo. </w:t>
      </w:r>
    </w:p>
    <w:p w14:paraId="249733E1" w14:textId="77777777" w:rsidR="005569A7" w:rsidRPr="00C95CE8" w:rsidRDefault="005569A7" w:rsidP="005569A7">
      <w:pPr>
        <w:rPr>
          <w:sz w:val="24"/>
          <w:szCs w:val="24"/>
        </w:rPr>
      </w:pPr>
    </w:p>
    <w:p w14:paraId="73084AE1" w14:textId="77777777" w:rsidR="00F630CB" w:rsidRPr="00C95CE8" w:rsidRDefault="00F630CB" w:rsidP="005569A7">
      <w:pPr>
        <w:rPr>
          <w:sz w:val="24"/>
          <w:szCs w:val="24"/>
        </w:rPr>
      </w:pPr>
    </w:p>
    <w:p w14:paraId="5030BF22" w14:textId="77777777" w:rsidR="003E13B2" w:rsidRPr="00C95CE8" w:rsidRDefault="003E13B2" w:rsidP="003E13B2">
      <w:pPr>
        <w:rPr>
          <w:rFonts w:ascii="Arial" w:hAnsi="Arial" w:cs="Arial"/>
          <w:sz w:val="24"/>
          <w:szCs w:val="24"/>
        </w:rPr>
      </w:pPr>
    </w:p>
    <w:p w14:paraId="158381D0" w14:textId="660A3426" w:rsidR="001C6A5C" w:rsidRPr="001C6A5C" w:rsidRDefault="001C6A5C" w:rsidP="001C6A5C">
      <w:pPr>
        <w:widowControl w:val="0"/>
        <w:spacing w:before="120" w:after="120"/>
        <w:ind w:left="708"/>
        <w:jc w:val="center"/>
        <w:outlineLvl w:val="0"/>
        <w:rPr>
          <w:rFonts w:ascii="Arial" w:hAnsi="Arial"/>
          <w:b/>
          <w:color w:val="000000"/>
          <w:kern w:val="28"/>
          <w:sz w:val="56"/>
        </w:rPr>
      </w:pPr>
      <w:bookmarkStart w:id="488" w:name="_Toc481484887"/>
      <w:bookmarkStart w:id="489" w:name="_Toc62144948"/>
      <w:bookmarkStart w:id="490" w:name="_Toc193145307"/>
      <w:r w:rsidRPr="001C6A5C">
        <w:rPr>
          <w:rFonts w:ascii="Arial" w:hAnsi="Arial"/>
          <w:b/>
          <w:color w:val="000000"/>
          <w:kern w:val="28"/>
          <w:sz w:val="56"/>
        </w:rPr>
        <w:lastRenderedPageBreak/>
        <w:t>C</w:t>
      </w:r>
      <w:bookmarkEnd w:id="488"/>
      <w:bookmarkEnd w:id="489"/>
      <w:r w:rsidR="00FB5949">
        <w:rPr>
          <w:rFonts w:ascii="Arial" w:hAnsi="Arial"/>
          <w:b/>
          <w:color w:val="000000"/>
          <w:kern w:val="28"/>
          <w:sz w:val="56"/>
        </w:rPr>
        <w:t>ONCLUSIONE</w:t>
      </w:r>
      <w:bookmarkEnd w:id="490"/>
      <w:r w:rsidR="00FB5949">
        <w:rPr>
          <w:rFonts w:ascii="Arial" w:hAnsi="Arial"/>
          <w:b/>
          <w:color w:val="000000"/>
          <w:kern w:val="28"/>
          <w:sz w:val="56"/>
        </w:rPr>
        <w:t xml:space="preserve"> </w:t>
      </w:r>
    </w:p>
    <w:p w14:paraId="4A768750" w14:textId="77777777" w:rsidR="00266644" w:rsidRDefault="00266644" w:rsidP="00DE25C0">
      <w:pPr>
        <w:spacing w:after="120"/>
        <w:jc w:val="both"/>
        <w:rPr>
          <w:rFonts w:ascii="Arial" w:hAnsi="Arial"/>
          <w:color w:val="000000"/>
          <w:sz w:val="24"/>
        </w:rPr>
      </w:pPr>
    </w:p>
    <w:p w14:paraId="7117BF8F" w14:textId="60FFB000" w:rsidR="001C6A5C" w:rsidRDefault="00DE25C0" w:rsidP="00DE25C0">
      <w:pPr>
        <w:spacing w:after="120"/>
        <w:jc w:val="both"/>
        <w:rPr>
          <w:rFonts w:ascii="Arial" w:hAnsi="Arial"/>
          <w:color w:val="000000"/>
          <w:sz w:val="24"/>
        </w:rPr>
      </w:pPr>
      <w:r w:rsidRPr="00DE25C0">
        <w:rPr>
          <w:rFonts w:ascii="Arial" w:hAnsi="Arial"/>
          <w:color w:val="000000"/>
          <w:sz w:val="24"/>
        </w:rPr>
        <w:t xml:space="preserve">Il presbitero </w:t>
      </w:r>
      <w:r>
        <w:rPr>
          <w:rFonts w:ascii="Arial" w:hAnsi="Arial"/>
          <w:color w:val="000000"/>
          <w:sz w:val="24"/>
        </w:rPr>
        <w:t>è il custode della purissima verità della fede, della speranza, della carità. Lui è costituito, sempre in comunione gerarchica con il suo vescovo, ministro per amministrare i misteri di Dio e mistero di Dio non è solo la grazia, è anche e prima di tutto la Parola della Divina Rivelazione. Se lui cade anche in delle piccole tentazion</w:t>
      </w:r>
      <w:r w:rsidR="00266644">
        <w:rPr>
          <w:rFonts w:ascii="Arial" w:hAnsi="Arial"/>
          <w:color w:val="000000"/>
          <w:sz w:val="24"/>
        </w:rPr>
        <w:t>i</w:t>
      </w:r>
      <w:r>
        <w:rPr>
          <w:rFonts w:ascii="Arial" w:hAnsi="Arial"/>
          <w:color w:val="000000"/>
          <w:sz w:val="24"/>
        </w:rPr>
        <w:t xml:space="preserve">, </w:t>
      </w:r>
      <w:r w:rsidR="00266644">
        <w:rPr>
          <w:rFonts w:ascii="Arial" w:hAnsi="Arial"/>
          <w:color w:val="000000"/>
          <w:sz w:val="24"/>
        </w:rPr>
        <w:t xml:space="preserve">soffrono e l’insegnamento delle verità della salvezza e l’amministrazione della grazia dei sacramenti della salvezza. </w:t>
      </w:r>
    </w:p>
    <w:p w14:paraId="6DFE1297" w14:textId="1662BBE6" w:rsidR="00266644" w:rsidRDefault="00266644" w:rsidP="00DE25C0">
      <w:pPr>
        <w:spacing w:after="120"/>
        <w:jc w:val="both"/>
        <w:rPr>
          <w:rFonts w:ascii="Arial" w:hAnsi="Arial"/>
          <w:color w:val="000000"/>
          <w:sz w:val="24"/>
        </w:rPr>
      </w:pPr>
      <w:r>
        <w:rPr>
          <w:rFonts w:ascii="Arial" w:hAnsi="Arial"/>
          <w:color w:val="000000"/>
          <w:sz w:val="24"/>
        </w:rPr>
        <w:t>Questa verità vale anche per il diacono. Lui è stato costituito per amministrare nella Chiesa le opere di misericordia corporali e per annunciare il Vangelo della salvezza, testimoniando la verità di esso attraverso la sua vita. Se lui non annuncia il Vangelo e non lo testimonia, quanti sono da lui amministrati smarriscono la verità della Parola e iniziano a credere, sperare, amare secondo il pensiero del mondo e non secondo il pensiero di Cristo Gesù. Oggi a causa del cattivo insegnamento di molti presbiteri non stiamo assistendo a un momento di grande mondanizzazione della Chiesa? Oggi a causa di tanti diaconi che né annunciano e né testimonia la Parola non stiamo aiutando il mondo a entrare con prepotenza e spavalderia nella Chiesa, con gravissimi danni per il gregge di Gesù. A che servono una fede mondanizzata, una speranza secolarizzata, una carità privata del cuore di Cristo e della verità dello Spirito Santo? Ecco ora sia la tentazione del presbitero e sia anche quella del diacono:</w:t>
      </w:r>
    </w:p>
    <w:p w14:paraId="75850497" w14:textId="77777777" w:rsidR="006E1DD2" w:rsidRDefault="006E1DD2" w:rsidP="001C6A5C">
      <w:pPr>
        <w:spacing w:after="120"/>
      </w:pPr>
    </w:p>
    <w:p w14:paraId="7BB3282A" w14:textId="77777777" w:rsidR="006E1DD2" w:rsidRPr="00CC65D9" w:rsidRDefault="006E1DD2" w:rsidP="00CC65D9">
      <w:pPr>
        <w:pStyle w:val="Titolo3"/>
      </w:pPr>
      <w:bookmarkStart w:id="491" w:name="_Toc134609543"/>
      <w:bookmarkStart w:id="492" w:name="_Toc193145308"/>
      <w:r w:rsidRPr="00CC65D9">
        <w:t>LA TENTAZIONE DI UN PRESBITERO</w:t>
      </w:r>
      <w:bookmarkEnd w:id="491"/>
      <w:bookmarkEnd w:id="492"/>
    </w:p>
    <w:p w14:paraId="2318C12E" w14:textId="77777777" w:rsidR="006E1DD2" w:rsidRPr="00CC65D9" w:rsidRDefault="006E1DD2" w:rsidP="006E1DD2">
      <w:pPr>
        <w:spacing w:after="120"/>
        <w:jc w:val="both"/>
        <w:rPr>
          <w:rFonts w:ascii="Arial" w:hAnsi="Arial"/>
          <w:bCs/>
          <w:sz w:val="24"/>
        </w:rPr>
      </w:pPr>
      <w:r w:rsidRPr="00CC65D9">
        <w:rPr>
          <w:rFonts w:ascii="Arial" w:hAnsi="Arial"/>
          <w:bCs/>
          <w:sz w:val="24"/>
        </w:rPr>
        <w:t>Quanto abbiamo scritto sulla tentazione che aggredisce il papa e i vescovi vale anche per i presbiteri. Come però c’è una particolare tentazione per il papa e anche una particolare tentazione per i vescovi, così c’è una particolare tentazione per i presbiteri. Ma quale è la verità del presbitero? Ecco come ce la rivela l’Apostolo Pietro nella sua Prima Lettera:</w:t>
      </w:r>
    </w:p>
    <w:p w14:paraId="07B7C72C" w14:textId="77777777" w:rsidR="006E1DD2" w:rsidRPr="00CC65D9" w:rsidRDefault="006E1DD2" w:rsidP="00CC65D9">
      <w:pPr>
        <w:spacing w:after="200"/>
        <w:ind w:left="567" w:right="567"/>
        <w:jc w:val="both"/>
        <w:rPr>
          <w:rFonts w:ascii="Arial" w:hAnsi="Arial" w:cs="Arial"/>
          <w:i/>
          <w:iCs/>
          <w:sz w:val="24"/>
          <w:szCs w:val="24"/>
        </w:rPr>
      </w:pPr>
      <w:r w:rsidRPr="00CC65D9">
        <w:rPr>
          <w:rFonts w:ascii="Arial" w:hAnsi="Arial" w:cs="Arial"/>
          <w:i/>
          <w:iCs/>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060A513" w14:textId="582C414A" w:rsidR="006E1DD2" w:rsidRPr="00CC65D9" w:rsidRDefault="006E1DD2" w:rsidP="006E1DD2">
      <w:pPr>
        <w:spacing w:after="120"/>
        <w:jc w:val="both"/>
        <w:rPr>
          <w:rFonts w:ascii="Arial" w:hAnsi="Arial"/>
          <w:bCs/>
          <w:sz w:val="24"/>
        </w:rPr>
      </w:pPr>
      <w:r w:rsidRPr="00CC65D9">
        <w:rPr>
          <w:rFonts w:ascii="Arial" w:hAnsi="Arial"/>
          <w:bCs/>
          <w:sz w:val="24"/>
        </w:rPr>
        <w:t xml:space="preserve">Il presbitero deve vigilare sul gregge allo stesso modo del Buon Pastore che è il suo unico e solo modello da seguire. La sua vigilanza o sorveglianza consiste nel non permettere </w:t>
      </w:r>
      <w:r w:rsidR="00A55849" w:rsidRPr="00CC65D9">
        <w:rPr>
          <w:rFonts w:ascii="Arial" w:hAnsi="Arial"/>
          <w:bCs/>
          <w:sz w:val="24"/>
        </w:rPr>
        <w:t>che i</w:t>
      </w:r>
      <w:r w:rsidRPr="00CC65D9">
        <w:rPr>
          <w:rFonts w:ascii="Arial" w:hAnsi="Arial"/>
          <w:bCs/>
          <w:sz w:val="24"/>
        </w:rPr>
        <w:t xml:space="preserve"> lupi si accostino ad esso. Lupi sono tutti coloro che vogliono sbranare il gregge con le loro false dottrine e i loro falsi annunci di salvezza. Il gregge non è del pastore. Il gregge è di Dio e se è di Dio che a lui lo ha affidato, dovrà custodirlo come la cosa più preziosa. Non solo. Del gregge dovrà essere vero modello nella fede, nella speranza, nella carità, nella prudenza, nella </w:t>
      </w:r>
      <w:r w:rsidRPr="00CC65D9">
        <w:rPr>
          <w:rFonts w:ascii="Arial" w:hAnsi="Arial"/>
          <w:bCs/>
          <w:sz w:val="24"/>
        </w:rPr>
        <w:lastRenderedPageBreak/>
        <w:t>fortezza, nella giustizia, nella temperanza, in ogni virtù. Il pastore deve avere come modello Cristo Gesù. Il gregge dovrà avere come modello il pastore. È questo il grande amore del pastore per il gregge: mostrare sempre al gregge</w:t>
      </w:r>
      <w:r w:rsidR="00A55849">
        <w:rPr>
          <w:rFonts w:ascii="Arial" w:hAnsi="Arial"/>
          <w:bCs/>
          <w:sz w:val="24"/>
        </w:rPr>
        <w:t>,</w:t>
      </w:r>
      <w:r w:rsidRPr="00CC65D9">
        <w:rPr>
          <w:rFonts w:ascii="Arial" w:hAnsi="Arial"/>
          <w:bCs/>
          <w:sz w:val="24"/>
        </w:rPr>
        <w:t xml:space="preserve"> Cristo al vivo nella sua persona. Vedendo il pastore, il gregge deve vedere Cristo, il suo Redentore, il suo Salvatore, il suo Maestro. Quanto Gesù dice di Sé, il Pastore del gregge del Padre suo, il presbitero deve poterlo dire di sé stesso, il pastore del gregge di Cristo Gesù:</w:t>
      </w:r>
    </w:p>
    <w:p w14:paraId="06A98553"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06C7634"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BFF7372"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1FCABFD"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55EDF00"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39DF7E3"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Ricorreva allora a Gerusalemme la festa della Dedicazione. Era inverno. Gesù camminava nel tempio, nel portico di Salomone. Allora i Giudei gli si fecero attorno e gli dicevano: «Fino a quando ci terrai </w:t>
      </w:r>
      <w:r w:rsidRPr="00CC65D9">
        <w:rPr>
          <w:rFonts w:ascii="Arial" w:hAnsi="Arial"/>
          <w:i/>
          <w:iCs/>
          <w:sz w:val="24"/>
        </w:rPr>
        <w:lastRenderedPageBreak/>
        <w:t xml:space="preserve">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E3BA717" w14:textId="77777777" w:rsidR="006E1DD2" w:rsidRPr="00CC65D9" w:rsidRDefault="006E1DD2" w:rsidP="006E1DD2">
      <w:pPr>
        <w:spacing w:after="120"/>
        <w:jc w:val="both"/>
        <w:rPr>
          <w:rFonts w:ascii="Arial" w:hAnsi="Arial"/>
          <w:bCs/>
          <w:sz w:val="24"/>
        </w:rPr>
      </w:pPr>
      <w:r w:rsidRPr="00CC65D9">
        <w:rPr>
          <w:rFonts w:ascii="Arial" w:hAnsi="Arial"/>
          <w:bCs/>
          <w:sz w:val="24"/>
        </w:rPr>
        <w:t>Il profeta Ezechiele rivela i gravissimi danni che un pastore che smette di essere pastore secondo il cuore di Dio genera nel gregge. Questi danni vengono centuplicati da un pastore di Cristo che non vive secondo il cuore di Cristo con il cuore di Cristo sempre governato dallo Spirito Santo. Per il pastore il gregge vive e per il pastore il gregge muore.</w:t>
      </w:r>
    </w:p>
    <w:p w14:paraId="0185FF37"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w:t>
      </w:r>
      <w:r w:rsidRPr="00CC65D9">
        <w:rPr>
          <w:rFonts w:ascii="Arial" w:hAnsi="Arial"/>
          <w:i/>
          <w:iCs/>
          <w:sz w:val="24"/>
        </w:rPr>
        <w:lastRenderedPageBreak/>
        <w:t>smarrita, fascerò quella ferita e curerò quella malata, avrò cura della grassa e della forte; le pascerò con giustizia.</w:t>
      </w:r>
    </w:p>
    <w:p w14:paraId="0C9C9D27"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6F458F2C"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A92848E"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41F41DAB" w14:textId="77777777" w:rsidR="006E1DD2" w:rsidRPr="00CC65D9" w:rsidRDefault="006E1DD2" w:rsidP="006E1DD2">
      <w:pPr>
        <w:spacing w:after="120"/>
        <w:jc w:val="both"/>
        <w:rPr>
          <w:rFonts w:ascii="Arial" w:hAnsi="Arial"/>
          <w:bCs/>
          <w:sz w:val="24"/>
        </w:rPr>
      </w:pPr>
      <w:r w:rsidRPr="00CC65D9">
        <w:rPr>
          <w:rFonts w:ascii="Arial" w:hAnsi="Arial"/>
          <w:bCs/>
          <w:sz w:val="24"/>
        </w:rPr>
        <w:t>Possiamo stabilire la retta equazione che definisce o declina la verità teologia o dogmatica del pastore di Cristo Gesù nella Chiesa del Dio vivente: Il gregge sta al pastore di Cristo Gesù nella misura in cui il pastore sta a Cristo Gesù. Ecco allora le due potentissime tentazioni contro la verità teologia o dogmatica del pastore e anche contro la verità teologica o dogmatica del gregge: separare il pastore da Cristo Gesù e separare il gregge del pastore. Se il pastore si separa da Cristo Gesù è la morte del gregge. Se il gregge si separa dal pastore è la morte del gregge.</w:t>
      </w:r>
    </w:p>
    <w:p w14:paraId="4D22FA0B"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È cosa buona che ogni pastore sappia che oggi Satana, contro i presbiteri sta combattendo su due fronti: il primo fronte avanza dall’esterno e sta accerchiando, al fine di farla capitolare, la stessa verità teologica o dogmatica del presbitero. Il secondo fronte, in tutto simile ad una devastante alluvione, parte dal cuore, dalla mente, dai pensieri dei presbiteri, perché siano gli stessi presbiteri ad </w:t>
      </w:r>
      <w:r w:rsidRPr="00CC65D9">
        <w:rPr>
          <w:rFonts w:ascii="Arial" w:hAnsi="Arial"/>
          <w:bCs/>
          <w:sz w:val="24"/>
        </w:rPr>
        <w:lastRenderedPageBreak/>
        <w:t>abbandonare la loro verità teologia o dogmatica e al suo posto assumere il pensiero del mondo.</w:t>
      </w:r>
    </w:p>
    <w:p w14:paraId="51DF586E"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Avere una visione chiara su questi due fronti è luce che necessariamente dovrà discendere su di noi direttamente dallo Spirito Santo. Nessun altro ci potrà aiutare, a motivo della confusione sulla verità teologica o dogmatica che regna oggi nel cuore sia del presbitero e sia del gregge, dalla quale ogni missione nella Chiesa e nel mondo dovrà essere vissuta, esercitata, portata a compimento. Ma è cosa giusta procedere con ordine. </w:t>
      </w:r>
    </w:p>
    <w:p w14:paraId="0050450A"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Partiamo dal fonte esterno. Per il fronte esterno Satana si serve del mondo. Il mondo sta procedendo anch’esso su due fronti: il primo fronte è quello che mira a distruggere nei cuori degli uomini la verità teologica o dogmatica del pastore, mostrando una figura di presbitero o fuori del tempo e della storia o anche fuori del Vangelo. Un presbitero fuori del tempo e della storia è persona che non cammina con gli uomini, in mezzo agli uomini. È un presbitero senza gli uomini, senza il suo gregge e quindi non serve agli uomini, non serve al gregge. Un presbitero fuori del Vangelo, vive secondo la carne ed è un cultore di ogni vizio. Se è dalla carne, come il mondo è dalla carne, a che serve agli uomini? Ma soprattutto a che serve al gregge se lui è posto per strappare il gregge dalla carne e condurlo sotto il governo dello Spirito Santo? </w:t>
      </w:r>
    </w:p>
    <w:p w14:paraId="22753247"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Una volta messo in luce che né un presbitero fuori del tempo e fuori della storia serve e neanche un presbitero che vive secondo la carne serve, ecco che Satana presenta il suo presbitero: un uomo che vive in mezzo agli uomini, a servizio del corpo degli uomini, senza alcun riferimento né alla trascendenza, né al soprannaturale, né alla salvezza, né alla redenzione, né al Vangelo, né a Cristo Gesù, né allo Spirito Santo, né alla Chiesa, né a Dio Padre, né all’eternità. Ecco cosa Satana vuole: un presbitero che viva nel tempo a servizio del tempo. Un presbitero che viva nell’immanenza a servizio dell’immanenza, asservendo all’immanenza ogni struttura del sacro nella quale il presbitero vive, proprio perché presbitero. Ecco cosa vuole Satana: un presbitero senza Cristo per un uomo senza Cristo, lasciando però intatte le strutture del sacro, così tutti penseranno che lui sia un loro vero amico, mentre in realtà è il loro più grande nemico, perché ha tradito Cristo Gesù e il suo mistero della vera salvezza e della vera redenzione. Un presbitero può stare in mezzo agli uomini solo come cuore di Cristo, bocca di Cristo, Vangelo di Cristo, Chiesa di Cristo, mente di Cristo, volontà di Cristo, croce di Cristo. </w:t>
      </w:r>
    </w:p>
    <w:p w14:paraId="051696A1" w14:textId="66959F9C" w:rsidR="006E1DD2" w:rsidRPr="00CC65D9" w:rsidRDefault="006E1DD2" w:rsidP="006E1DD2">
      <w:pPr>
        <w:spacing w:after="120"/>
        <w:jc w:val="both"/>
        <w:rPr>
          <w:rFonts w:ascii="Arial" w:hAnsi="Arial"/>
          <w:bCs/>
          <w:sz w:val="24"/>
        </w:rPr>
      </w:pPr>
      <w:r w:rsidRPr="00CC65D9">
        <w:rPr>
          <w:rFonts w:ascii="Arial" w:hAnsi="Arial"/>
          <w:bCs/>
          <w:sz w:val="24"/>
        </w:rPr>
        <w:t xml:space="preserve">Ora entriamo nel fronte intero. Questo secondo fronte mira a espiantare dal cuore del presbitero ogni verità teologia o dogmatica che è essenza della sua natura di presbitero. Qual è la prima verità teologica o dogmatica dei un presbitero? Lui è costituito da Cristo Gesù Capo e Pastore del suo gregge. Qual è la prima tentazione con la quale questo fronte interno assale il presbitero? La separazione del presbitero da Cristo Gesù, privando Cristo stesso della verità teologica o dogmatica. Avendo oggi la Chiesa separato se stessa dalla verità teologica o dogmatica di Cristo Gesù, a che serve avere nel suo seno un presbitero che vive e lavora dalla verità teologia o dogmatica di Cristo Signore? Ecco allora che con molteplici e svariati attacchi, con parole chiare o velate, con affermazioni ambigue o dirette, con ogni altro sotterfugio satanico e infernale, </w:t>
      </w:r>
      <w:r w:rsidR="00A55849" w:rsidRPr="00CC65D9">
        <w:rPr>
          <w:rFonts w:ascii="Arial" w:hAnsi="Arial"/>
          <w:bCs/>
          <w:sz w:val="24"/>
        </w:rPr>
        <w:t>si dichiara</w:t>
      </w:r>
      <w:r w:rsidRPr="00CC65D9">
        <w:rPr>
          <w:rFonts w:ascii="Arial" w:hAnsi="Arial"/>
          <w:bCs/>
          <w:sz w:val="24"/>
        </w:rPr>
        <w:t xml:space="preserve"> vecchia, </w:t>
      </w:r>
      <w:r w:rsidRPr="00CC65D9">
        <w:rPr>
          <w:rFonts w:ascii="Arial" w:hAnsi="Arial"/>
          <w:bCs/>
          <w:sz w:val="24"/>
        </w:rPr>
        <w:lastRenderedPageBreak/>
        <w:t xml:space="preserve">sorpassata, antiquata la verità teologica o dogmatica del presbitero che nasce dalla Divina Rivelazione, dalla Sacra Tradizione, dal Sacro Deposito della fede, dalla Sana Dottrina, le colonne su cui finora la verità teologica o dogmatica del presbitero veniva fondata. </w:t>
      </w:r>
    </w:p>
    <w:p w14:paraId="4E9D4F44" w14:textId="77777777" w:rsidR="006E1DD2" w:rsidRPr="00CC65D9" w:rsidRDefault="006E1DD2" w:rsidP="006E1DD2">
      <w:pPr>
        <w:spacing w:after="120"/>
        <w:jc w:val="both"/>
        <w:rPr>
          <w:rFonts w:ascii="Arial" w:hAnsi="Arial"/>
          <w:bCs/>
          <w:sz w:val="24"/>
        </w:rPr>
      </w:pPr>
      <w:r w:rsidRPr="00CC65D9">
        <w:rPr>
          <w:rFonts w:ascii="Arial" w:hAnsi="Arial"/>
          <w:bCs/>
          <w:sz w:val="24"/>
        </w:rPr>
        <w:t>Ecco il fine di questo fronte interno: dichiarare non più confacente con il nostro tempo nessuna verità teologica o dogmatica sull’essere del presbitero. Ogni presbitero dovrà essere governato da altri pensieri e da altri princìpi. Mai più da quei pensieri e da quei principi che sono del vecchio Dio, del vecchio Cristo, del vecchio Spirito Santo, della vecchia Chiesa, della vecchia Divina Rivelazione, della vecchia Sacra Tradizione. Tutto ciò che è vecchio deve sparire ed è vecchio tutto ciò che finora è stato dichiarato vero. Così muore la vera fede. Nasce il pensiero dell’uomo, elevato a fede. Nulla è più deleterio di questa elevazione.</w:t>
      </w:r>
    </w:p>
    <w:p w14:paraId="03F6C710" w14:textId="7D4EDEE7" w:rsidR="006E1DD2" w:rsidRPr="00CC65D9" w:rsidRDefault="006E1DD2" w:rsidP="006E1DD2">
      <w:pPr>
        <w:spacing w:after="120"/>
        <w:jc w:val="both"/>
        <w:rPr>
          <w:rFonts w:ascii="Arial" w:hAnsi="Arial"/>
          <w:bCs/>
          <w:sz w:val="24"/>
        </w:rPr>
      </w:pPr>
      <w:r w:rsidRPr="00CC65D9">
        <w:rPr>
          <w:rFonts w:ascii="Arial" w:hAnsi="Arial"/>
          <w:bCs/>
          <w:sz w:val="24"/>
        </w:rPr>
        <w:t xml:space="preserve">Vi è un secondo fronte interno che riguarda la vita stessa del presbitero. Questo fronte interno mira a separare il presbitero dalla verità morale che scaturisce dal Vangelo. In questi nostri giorni si sta conducendo un’aspra lotta all’interno del corpo presbiterale perché venga dichiara falsa ogni morale evangelica o morale che nasce dalla Divina Rivelazione. Questa lotta mira anche a dichiarare ogni immoralità. Poiché immoralità è anche l’omosessualità, anche l’omosessualità, sia del clero e sia di ogni altra persona, dovrà essere dichiarata sana moralità. Anzi qualcuno pensa che il corpo presbiterale ed anche episcopale voglia dichiarare vera morale ogni relazione sessuale, che secondo la Divina Rivelazione è </w:t>
      </w:r>
      <w:r w:rsidR="00A55849" w:rsidRPr="00CC65D9">
        <w:rPr>
          <w:rFonts w:ascii="Arial" w:hAnsi="Arial"/>
          <w:bCs/>
          <w:sz w:val="24"/>
        </w:rPr>
        <w:t>disordinata, con</w:t>
      </w:r>
      <w:r w:rsidRPr="00CC65D9">
        <w:rPr>
          <w:rFonts w:ascii="Arial" w:hAnsi="Arial"/>
          <w:bCs/>
          <w:sz w:val="24"/>
        </w:rPr>
        <w:t xml:space="preserve"> il fine di dichiarare morale la propria omosessualità. </w:t>
      </w:r>
    </w:p>
    <w:p w14:paraId="2D3F5EBF"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Si comprenderà bene che questa separazione del presbitero, o del vescovo, o dello stesso papa, dalla verità teologica morale, che è essenza della vita di Cristo Gesù, che è purissima obbedienza alla volontà del Padre scritta per Lui nella Legge, nei Profeti, nei Salmi, è separazione dalla verità teologica o dogmatica del vero Cristo. Essendo Cristo obbedienza, presbitero, vescovo, papa devono essere obbedienza. Essendo Cristo obbedienza a quanto è stato scritto per Lui dallo Spirito Santo nei Sacri Testi, anche il presbitero, il vescovo, il papa, dovrà essere obbedienza a quanto è scritto per lui nei Sacri Testi della Divina Rivelazione, Sacra Tradizione, Sacro Deposito della fede, Sacra Sana Dottrina. Dichiarare la separabilità di un presbitero dalla Legge morale, che altro non è che l’obbedienza alla Parola di Cristo Gesù, è non essere più discepolo di Gesù. Se non è discepolo di Cristo Gesù neanche potrà essere pastore di Cristo Gesù. Come Cristo Gesù è Pastore del Padre perché fedelissimo Discepolo del Padre, così il presbitero di Cristo, potrà essere pastore di Cristo se suo fedele Discepolo ed è fedele Discepolo se obbedisce ad ogni sua Parola. </w:t>
      </w:r>
    </w:p>
    <w:p w14:paraId="7322861F"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È evidente che questa verità valeva fino a ieri, quando ancora si credeva nel vero Cristo Signore e nella vera Chiesa. Oggi il vero Cristo Signore è stato abbandonato. La vera Chiesa è stata abbandonata. Avendo una nuova Chiesa senza il vero Cristo, senza il vero Spirito Santo, senza il vero Dio e il vero Dio è solo il Padre del Signore nostro Gesù Cristo, senza la Divina Rivelazione, senza la Sacra Tradizione, senza il Sacro Deposito della Fede e senza la Sana Dottrina, è vero controsenso conservare nella nuova Chiesa un presbitero modellato sulla </w:t>
      </w:r>
      <w:r w:rsidRPr="00CC65D9">
        <w:rPr>
          <w:rFonts w:ascii="Arial" w:hAnsi="Arial"/>
          <w:bCs/>
          <w:sz w:val="24"/>
        </w:rPr>
        <w:lastRenderedPageBreak/>
        <w:t xml:space="preserve">vecchia Chiesa, vecchio Cristo, vecchio Spirito Santo, vecchio Dio, vecchio Vangelo. </w:t>
      </w:r>
    </w:p>
    <w:p w14:paraId="0E805112" w14:textId="77777777" w:rsidR="006E1DD2" w:rsidRPr="00CC65D9" w:rsidRDefault="006E1DD2" w:rsidP="006E1DD2">
      <w:pPr>
        <w:spacing w:after="120"/>
        <w:jc w:val="both"/>
        <w:rPr>
          <w:rFonts w:ascii="Arial" w:hAnsi="Arial"/>
          <w:bCs/>
          <w:sz w:val="24"/>
        </w:rPr>
      </w:pPr>
      <w:r w:rsidRPr="00CC65D9">
        <w:rPr>
          <w:rFonts w:ascii="Arial" w:hAnsi="Arial"/>
          <w:bCs/>
          <w:sz w:val="24"/>
        </w:rPr>
        <w:t>Ecco allora spiegati tutti gli attacchi infernali perché venga distrutta la teologia o verità dogmatica antica del presbitero e se ne costruisca una tutta nuova. Se è vero, come è vero, che sono già stati posti i pilastri per una nuova Chiesa, la Chiesa che viene dal basso e non discende più dal Cielo, da presso Dio, anche il presbitero deve venire dal basso e non discendere più dall’alto, cioè dal cuore di Cristo. Non esistendo più la Chiesa che viene dal cuore di Cristo, neanche potrà esistere il presbitero che viene dal cuore di Cristo. Se il presbitero vincerà questa tentazione e rimarrà presbitero che viene sempre dal cuore di Cristo come Cristo è rimasto sempre Cristo proveniente dal cuore del Padre, ci sarà speranza di luce divina per illuminare la terra. Se il presbitero cadrà in questa tentazione e si lascerà fare dal basso, cioè dal pensiero di questo mondo, dal pensiero di Satana, allora per la Chiesa e per il mondo non ci sarà più speranza di luce vera. Vi saranno solo le tenebre che avvolgeranno e Chiesa e mondo.</w:t>
      </w:r>
    </w:p>
    <w:p w14:paraId="6BB2D21D" w14:textId="495CA530" w:rsidR="006E1DD2" w:rsidRDefault="006E1DD2" w:rsidP="006E1DD2">
      <w:pPr>
        <w:spacing w:after="120"/>
        <w:jc w:val="both"/>
        <w:rPr>
          <w:rFonts w:ascii="Arial" w:hAnsi="Arial"/>
          <w:bCs/>
          <w:sz w:val="24"/>
        </w:rPr>
      </w:pPr>
      <w:r w:rsidRPr="00CC65D9">
        <w:rPr>
          <w:rFonts w:ascii="Arial" w:hAnsi="Arial"/>
          <w:bCs/>
          <w:sz w:val="24"/>
        </w:rPr>
        <w:t xml:space="preserve">Poiché la tentazione è personale e riguarda ogni singolo presbitero, spetta ad ogni singolo presbitero non cadere in tentazione, resistendo anche con l’offerta del suo sangue, se il versamento del sangue sarà necessario. Per ogni presbitero che cade e dal cuore di Cristo e dal cuore del Vangelo, è un pezzo di Chiesa ed un pezzo di mondo che con lui precipita nelle tenebre. È questo il motivo per cui Satana mira sempre al cuore. Colpito il cuore, tutto il corpo viene colpito, tutto il corpo precipita nella morte. La Chiesa vivrà di luce vera e anche l’umanità vivrà di luce vera finché in essa rimarrà anche un solo presbitero che è dal cuore di Cristo e dal cuore del Vangelo, insieme dal cuore di Cristo e dal cuore del Vangelo. Un presbitero non dal cuore del Vangelo sarà non dal cuore di Cristo e un presbitero non dal cuore di Cristo sarà sempre non dal cuore del Vangelo. Ecco allora </w:t>
      </w:r>
      <w:r w:rsidR="00A55849" w:rsidRPr="00CC65D9">
        <w:rPr>
          <w:rFonts w:ascii="Arial" w:hAnsi="Arial"/>
          <w:bCs/>
          <w:sz w:val="24"/>
        </w:rPr>
        <w:t>la tentazione</w:t>
      </w:r>
      <w:r w:rsidRPr="00CC65D9">
        <w:rPr>
          <w:rFonts w:ascii="Arial" w:hAnsi="Arial"/>
          <w:bCs/>
          <w:sz w:val="24"/>
        </w:rPr>
        <w:t xml:space="preserve"> che viene dall’interno di una Chiesa non dal cuore di Cristo e non dal cuore del Vangelo: formare presbiteri anche loro non dal cuore di Cristo e non dal cuore del Vangelo. Da tanto disastro ci liberi la Madre di Dio, Madre del Sacerdote, Madre della Chiesa. </w:t>
      </w:r>
    </w:p>
    <w:p w14:paraId="65FE3A59" w14:textId="77777777" w:rsidR="00CC65D9" w:rsidRDefault="00CC65D9" w:rsidP="006E1DD2">
      <w:pPr>
        <w:spacing w:after="120"/>
        <w:jc w:val="both"/>
        <w:rPr>
          <w:rFonts w:ascii="Arial" w:hAnsi="Arial"/>
          <w:bCs/>
          <w:sz w:val="24"/>
        </w:rPr>
      </w:pPr>
    </w:p>
    <w:p w14:paraId="10CA238C" w14:textId="77777777" w:rsidR="006E1DD2" w:rsidRPr="006E1DD2" w:rsidRDefault="006E1DD2" w:rsidP="00CC65D9">
      <w:pPr>
        <w:pStyle w:val="Titolo3"/>
      </w:pPr>
      <w:bookmarkStart w:id="493" w:name="_Toc134609546"/>
      <w:bookmarkStart w:id="494" w:name="_Toc193145309"/>
      <w:r w:rsidRPr="006E1DD2">
        <w:t>LA TENTAZIONE DI UN DIACONO</w:t>
      </w:r>
      <w:bookmarkEnd w:id="493"/>
      <w:bookmarkEnd w:id="494"/>
    </w:p>
    <w:p w14:paraId="35C2748C" w14:textId="77777777" w:rsidR="006E1DD2" w:rsidRPr="00CC65D9" w:rsidRDefault="006E1DD2" w:rsidP="006E1DD2">
      <w:pPr>
        <w:spacing w:after="120"/>
        <w:jc w:val="both"/>
        <w:rPr>
          <w:rFonts w:ascii="Arial" w:hAnsi="Arial"/>
          <w:bCs/>
          <w:sz w:val="24"/>
        </w:rPr>
      </w:pPr>
      <w:r w:rsidRPr="00CC65D9">
        <w:rPr>
          <w:rFonts w:ascii="Arial" w:hAnsi="Arial"/>
          <w:bCs/>
          <w:sz w:val="24"/>
        </w:rPr>
        <w:t>Come per i vescovi, per poter accedere all’ordine dell’episcopato, le condizioni sono poste dallo Spirito Santo, così anche per accedere all’ordine del diaconato le condizioni sono poste da Lui. Al momento della loro istituzione, gli Apostoli chiedono sette uomini di buona reputazione, pieni di Spirito e di sapienza. Se mancano queste condizioni, nessun uomo può essere ammesso all’ordine del diaconato. La buona reputazione deve essere non solo dinanzi ai credenti in Cristo, ma anche dinanzi ai non credenti. Deve essere dinanzi alla Chiesa e al mondo. La buona reputazione, o buona fama, o buon nome è condizione indispensabile per attrare a Cristo molti cuori. La pienezza di Spirito Santo e di sapienza è necessaria per svolgere secondo giustizia, verità, santità, grande carità il ministero al quale si viene consacrati.</w:t>
      </w:r>
    </w:p>
    <w:p w14:paraId="7FFDEBA8" w14:textId="77777777" w:rsidR="006E1DD2" w:rsidRPr="00CC65D9" w:rsidRDefault="006E1DD2" w:rsidP="00CC65D9">
      <w:pPr>
        <w:spacing w:after="200"/>
        <w:ind w:left="567" w:right="567"/>
        <w:jc w:val="both"/>
        <w:rPr>
          <w:rFonts w:ascii="Arial" w:hAnsi="Arial" w:cs="Arial"/>
          <w:i/>
          <w:iCs/>
          <w:sz w:val="24"/>
          <w:szCs w:val="24"/>
        </w:rPr>
      </w:pPr>
      <w:r w:rsidRPr="00CC65D9">
        <w:rPr>
          <w:rFonts w:ascii="Arial" w:hAnsi="Arial" w:cs="Arial"/>
          <w:i/>
          <w:iCs/>
          <w:sz w:val="24"/>
          <w:szCs w:val="24"/>
        </w:rPr>
        <w:t xml:space="preserve">In quei giorni, aumentando il numero dei discepoli, quelli di lingua greca mormorarono contro quelli di lingua ebraica perché, nell’assistenza quotidiana, venivano trascurate le loro vedove. Allora i </w:t>
      </w:r>
      <w:r w:rsidRPr="00CC65D9">
        <w:rPr>
          <w:rFonts w:ascii="Arial" w:hAnsi="Arial" w:cs="Arial"/>
          <w:i/>
          <w:iCs/>
          <w:sz w:val="24"/>
          <w:szCs w:val="24"/>
        </w:rPr>
        <w:lastRenderedPageBreak/>
        <w:t>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B469334" w14:textId="04622F0C" w:rsidR="006E1DD2" w:rsidRPr="00CC65D9" w:rsidRDefault="006E1DD2" w:rsidP="006E1DD2">
      <w:pPr>
        <w:spacing w:after="120"/>
        <w:jc w:val="both"/>
        <w:rPr>
          <w:rFonts w:ascii="Arial" w:hAnsi="Arial"/>
          <w:bCs/>
          <w:sz w:val="24"/>
        </w:rPr>
      </w:pPr>
      <w:r w:rsidRPr="00CC65D9">
        <w:rPr>
          <w:rFonts w:ascii="Arial" w:hAnsi="Arial"/>
          <w:bCs/>
          <w:sz w:val="24"/>
        </w:rPr>
        <w:t xml:space="preserve">Lo Spirito Santo per bocca dell’Apostolo Paolo aggiunge queste altre condizioni: devono essere persone degne e sincere nel parlare, moderati nell’uso del vino, non avidi di guadagni disonesti, capaci di conservare il mistero della fede in una coscienza pura, capaci anche di guidare </w:t>
      </w:r>
      <w:r w:rsidR="00A55849" w:rsidRPr="00CC65D9">
        <w:rPr>
          <w:rFonts w:ascii="Arial" w:hAnsi="Arial"/>
          <w:bCs/>
          <w:sz w:val="24"/>
        </w:rPr>
        <w:t>bene i</w:t>
      </w:r>
      <w:r w:rsidRPr="00CC65D9">
        <w:rPr>
          <w:rFonts w:ascii="Arial" w:hAnsi="Arial"/>
          <w:bCs/>
          <w:sz w:val="24"/>
        </w:rPr>
        <w:t xml:space="preserve"> figli e le proprie famiglie. Sono, queste condizioni, previe per chi chiede di essere ammesso all’ordine del diaconato. In Paolo lo Spirito Santo pone anche la condizione di essere sottoposti ad una prova. Solo se trovati irreprensibili, potranno essere consacrati diaconi. Questa prova dovrà essere il vescovo a sceglierla di volta in volta. Sarà lo Spirito Santo a suggerirla al suo cuore, se lui lo invocherà, dal momento che vescovo e Spirito Santo dovranno essere una sola Parola e una sola decisione. </w:t>
      </w:r>
    </w:p>
    <w:p w14:paraId="6D89FF70" w14:textId="77777777" w:rsidR="006E1DD2" w:rsidRPr="00CC65D9" w:rsidRDefault="006E1DD2" w:rsidP="00CC65D9">
      <w:pPr>
        <w:spacing w:after="200"/>
        <w:ind w:left="567" w:right="567"/>
        <w:jc w:val="both"/>
        <w:rPr>
          <w:rFonts w:ascii="Arial" w:hAnsi="Arial" w:cs="Arial"/>
          <w:i/>
          <w:iCs/>
          <w:sz w:val="24"/>
          <w:szCs w:val="24"/>
        </w:rPr>
      </w:pPr>
      <w:r w:rsidRPr="00CC65D9">
        <w:rPr>
          <w:rFonts w:ascii="Arial" w:hAnsi="Arial" w:cs="Arial"/>
          <w:i/>
          <w:iCs/>
          <w:sz w:val="24"/>
          <w:szCs w:val="24"/>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3,8-13). </w:t>
      </w:r>
    </w:p>
    <w:p w14:paraId="62196BD0" w14:textId="77777777" w:rsidR="006E1DD2" w:rsidRPr="00CC65D9" w:rsidRDefault="006E1DD2" w:rsidP="006E1DD2">
      <w:pPr>
        <w:spacing w:after="120"/>
        <w:jc w:val="both"/>
        <w:rPr>
          <w:rFonts w:ascii="Arial" w:hAnsi="Arial"/>
          <w:bCs/>
          <w:sz w:val="24"/>
        </w:rPr>
      </w:pPr>
      <w:r w:rsidRPr="00CC65D9">
        <w:rPr>
          <w:rFonts w:ascii="Arial" w:hAnsi="Arial"/>
          <w:bCs/>
          <w:sz w:val="24"/>
        </w:rPr>
        <w:t>Negli Atti degli Apostoli, riguardo ai diaconi, scompare il servizio delle mense. Essi assumo il servizio del Vangelo e della testimonianza da rendere a Cristo Gesù. Tra i sette, emergono due figure eccellenti: Stefano, alla cui sapienza ispirata nessuno poteva resistere. Nel sinedrio legge tutta la storia dei padri in chiave cristologica e attesta che vede Cristo Gesù assiso alla destra di Dio. Filippo è il grande evangelizzatore della Samaria. Lo Spirito Santo lo manda sulla via che da Gerusalemme scende a Gaza per battezzare l’eunuco della Regina Candace di Etiopia. A questi due Diaconi gli Atti degli Apostoli dedicano i Capitoli VI, VII, VIII:</w:t>
      </w:r>
    </w:p>
    <w:p w14:paraId="0449FBC8"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w:t>
      </w:r>
      <w:r w:rsidRPr="00CC65D9">
        <w:rPr>
          <w:rFonts w:ascii="Arial" w:hAnsi="Arial"/>
          <w:i/>
          <w:iCs/>
          <w:sz w:val="24"/>
        </w:rPr>
        <w:lastRenderedPageBreak/>
        <w:t xml:space="preserve">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 (At 6,8-15). </w:t>
      </w:r>
    </w:p>
    <w:p w14:paraId="254CECBE"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1322FAA3"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w:t>
      </w:r>
      <w:r w:rsidRPr="00CC65D9">
        <w:rPr>
          <w:rFonts w:ascii="Arial" w:hAnsi="Arial"/>
          <w:i/>
          <w:iCs/>
          <w:sz w:val="24"/>
        </w:rPr>
        <w:lastRenderedPageBreak/>
        <w:t>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3FF5E8E0"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57F3B2EA"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3B23972C"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Mi avete forse offerto vittime e sacrifici per quarant’anni nel deserto, o casa d’Israele? Avete preso con voi la tenda di Moloc e la stella del vostro dio Refan, immagini che vi siete fabbricate per adorarle! Perciò vi deporterò al di là di Babilonia.</w:t>
      </w:r>
    </w:p>
    <w:p w14:paraId="5F6B367E"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w:t>
      </w:r>
      <w:r w:rsidRPr="00CC65D9">
        <w:rPr>
          <w:rFonts w:ascii="Arial" w:hAnsi="Arial"/>
          <w:i/>
          <w:iCs/>
          <w:sz w:val="24"/>
        </w:rPr>
        <w:lastRenderedPageBreak/>
        <w:t>ma fu Salomone che gli costruì una casa. L’Altissimo tuttavia non abita in costruzioni fatte da mano d’uomo, come dice il profeta:</w:t>
      </w:r>
    </w:p>
    <w:p w14:paraId="2F1672DD"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Il cielo è il mio trono e la terra sgabello dei miei piedi. Quale casa potrete costruirmi, dice il Signore, o quale sarà il luogo del mio riposo? Non è forse la mia mano che ha creato tutte queste cose?</w:t>
      </w:r>
    </w:p>
    <w:p w14:paraId="0B416221"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65E374B"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All’udire queste cose, erano furibondi in cuor loro e digrignavano i denti contro Stefano.</w:t>
      </w:r>
    </w:p>
    <w:p w14:paraId="477C3800"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037D263B"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Saulo approvava la sua uccisione. 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73304AD2"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Quelli però che si erano dispersi andarono di luogo in luogo, annunciando la Parola.</w:t>
      </w:r>
    </w:p>
    <w:p w14:paraId="1EB34CA2"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5F8F9D85"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w:t>
      </w:r>
      <w:r w:rsidRPr="00CC65D9">
        <w:rPr>
          <w:rFonts w:ascii="Arial" w:hAnsi="Arial"/>
          <w:i/>
          <w:iCs/>
          <w:sz w:val="24"/>
        </w:rPr>
        <w:lastRenderedPageBreak/>
        <w:t>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239AD9C6"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06A14E56"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7546DEB4"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3ADA98B3"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6F20E7DC" w14:textId="77777777" w:rsidR="006E1DD2" w:rsidRPr="00CC65D9" w:rsidRDefault="006E1DD2" w:rsidP="00CC65D9">
      <w:pPr>
        <w:spacing w:after="200"/>
        <w:ind w:left="567" w:right="567"/>
        <w:jc w:val="both"/>
        <w:rPr>
          <w:rFonts w:ascii="Arial" w:hAnsi="Arial"/>
          <w:i/>
          <w:iCs/>
          <w:sz w:val="24"/>
        </w:rPr>
      </w:pPr>
      <w:r w:rsidRPr="00CC65D9">
        <w:rPr>
          <w:rFonts w:ascii="Arial" w:hAnsi="Arial"/>
          <w:i/>
          <w:iCs/>
          <w:sz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w:t>
      </w:r>
      <w:r w:rsidRPr="00CC65D9">
        <w:rPr>
          <w:rFonts w:ascii="Arial" w:hAnsi="Arial"/>
          <w:i/>
          <w:iCs/>
          <w:sz w:val="24"/>
        </w:rPr>
        <w:lastRenderedPageBreak/>
        <w:t xml:space="preserve">risalirono dall’acqua, lo Spirito del Signore rapì Filippo e l’eunuco non lo vide più; e, pieno di gioia, proseguiva la sua strada. Filippo invece si trovò ad Azoto ed evangelizzava tutte le città che attraversava, finché giunse a Cesarèa (At 8,1-40). </w:t>
      </w:r>
    </w:p>
    <w:p w14:paraId="5C6BE525" w14:textId="77777777" w:rsidR="006E1DD2" w:rsidRPr="00CC65D9" w:rsidRDefault="006E1DD2" w:rsidP="006E1DD2">
      <w:pPr>
        <w:spacing w:after="120"/>
        <w:jc w:val="both"/>
        <w:rPr>
          <w:rFonts w:ascii="Arial" w:hAnsi="Arial"/>
          <w:bCs/>
          <w:sz w:val="24"/>
        </w:rPr>
      </w:pPr>
      <w:r w:rsidRPr="00CC65D9">
        <w:rPr>
          <w:rFonts w:ascii="Arial" w:hAnsi="Arial"/>
          <w:bCs/>
          <w:sz w:val="24"/>
        </w:rPr>
        <w:t>Di Filippo negli Atti degli Apostoli si parla anche nel Capitolo XXI:</w:t>
      </w:r>
    </w:p>
    <w:p w14:paraId="3242B0F5" w14:textId="77777777" w:rsidR="006E1DD2" w:rsidRPr="00CC65D9" w:rsidRDefault="006E1DD2" w:rsidP="00CC65D9">
      <w:pPr>
        <w:spacing w:after="200"/>
        <w:ind w:left="567" w:right="567"/>
        <w:jc w:val="both"/>
        <w:rPr>
          <w:rFonts w:ascii="Arial" w:hAnsi="Arial" w:cs="Arial"/>
          <w:i/>
          <w:iCs/>
          <w:sz w:val="24"/>
          <w:szCs w:val="24"/>
        </w:rPr>
      </w:pPr>
      <w:r w:rsidRPr="00CC65D9">
        <w:rPr>
          <w:rFonts w:ascii="Arial" w:hAnsi="Arial"/>
          <w:i/>
          <w:iCs/>
          <w:sz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438B6BCA" w14:textId="77777777" w:rsidR="006E1DD2" w:rsidRPr="00CC65D9" w:rsidRDefault="006E1DD2" w:rsidP="006E1DD2">
      <w:pPr>
        <w:spacing w:after="120"/>
        <w:jc w:val="both"/>
        <w:rPr>
          <w:rFonts w:ascii="Arial" w:hAnsi="Arial"/>
          <w:bCs/>
          <w:sz w:val="24"/>
        </w:rPr>
      </w:pPr>
      <w:r w:rsidRPr="00CC65D9">
        <w:rPr>
          <w:rFonts w:ascii="Arial" w:hAnsi="Arial"/>
          <w:bCs/>
          <w:sz w:val="24"/>
        </w:rPr>
        <w:t>I fini stabiliti dallo Spirito Santo per i diaconi sono due: liberare gli Apostoli – e anche i presbiteri – da tutto ciò che li distoglie dal dedicare o consacrare tutta la loro vita alla preghiera e al servizio della Parola; rendere testimonianza a Cristo con la predicazione del Vangelo, edificando la Chiesa, o il corpo di Cristo, con l’amministrazione del battesimo. Altri sacramenti non possono essere da loro celebrati, perché la loro ordinazione è per il servizio e non per il sacerdozio.</w:t>
      </w:r>
    </w:p>
    <w:p w14:paraId="56B2F47B"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Qual è la tentazione di Satana contro questo sacramento? Per entrare nel mistero di questa tentazione dobbiamo spendere una Parola sulla missione del corpo di Cristo, o della Chiesa, nel mondo. Il corpo di Cristo non viene edificato per risolvere i problemi che affliggono questo mondo. Il corpo di Cristo viene edificato, perché ogni membro di esso, obbedendo al Vangelo, tolga dal mondo il peccato che è il creatore di ogni dolore, ogni sofferenza, ogni povertà, ogni miseria sia spirituale che fisica. Il corpo di Cristo è formato perché salga la più alta gloria al Signore, al solo Dio vivo e vero, al solo Creatore e Redentore dell’uomo. Il corpo di Cristo, in ognuno dei suoi membri, vivendo tutto il Vangelo, ma solo come obbedienza al Vangelo, produce ogni frutto di bene a vantaggio di ogni uomo. Infatti tutti i frutti che l’obbedienza al Discorso della Montagna produce, sono per ogni uomo. </w:t>
      </w:r>
    </w:p>
    <w:p w14:paraId="2A59F331"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Qual è il primo frutto che questa obbedienza produce? Il corpo di Cristo è strumento di purissimo bene verso tutti nell’assenza di ogni male, né male fisico, né male materiale, né male spirituale. Ora ogni ministero nella Chiesa, sia di origine divina e quindi immodificabile in eterno, e sia di origine da parte della Chiesa, è posto a servizio dell’edificazione del corpo di Cristo. L’obbedienza al Vangelo produce un bene universale. L’obbedienza al proprio ministero produce un bene particolare. In quanto bene particolare, sempre produrrà un bene universale. </w:t>
      </w:r>
    </w:p>
    <w:p w14:paraId="57D376D7" w14:textId="77777777" w:rsidR="006E1DD2" w:rsidRPr="00CC65D9" w:rsidRDefault="006E1DD2" w:rsidP="006E1DD2">
      <w:pPr>
        <w:spacing w:after="120"/>
        <w:jc w:val="both"/>
        <w:rPr>
          <w:rFonts w:ascii="Arial" w:hAnsi="Arial"/>
          <w:bCs/>
          <w:sz w:val="24"/>
        </w:rPr>
      </w:pPr>
      <w:r w:rsidRPr="00CC65D9">
        <w:rPr>
          <w:rFonts w:ascii="Arial" w:hAnsi="Arial"/>
          <w:bCs/>
          <w:sz w:val="24"/>
        </w:rPr>
        <w:lastRenderedPageBreak/>
        <w:t>Un papa esiste per conservare tutta la Chiesa nella più alta e più pura fede in Cristo Gesù. Svolgendo questo suo specifico ministero, renderà la Chiesa luce del mondo sempre più splendente. Dovrà inoltre prendersi cura perché il Vangelo venga predicato ad ogni uomo. Predicando il Vangelo ed edificando la Chiesa, si toglie l’uomo dalle tenebre del peccato e dalla sua schiavitù e lo si conduce nel regno della luce perché sia governato dallo Spirito di libertà e di verità. Il suo bene universale dovrà essere solo frutto dell’obbedienza al suo ministero particolare.</w:t>
      </w:r>
    </w:p>
    <w:p w14:paraId="6683005A"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Un vescovo anche lui dovrà vigilare che la sua diocesi cresca di luce in luce e di verità in verità con la più alta obbedienza al Vangelo in ogni membro del suo gregge. Il gregge crescendo in obbedienza, produce un bene per il corpo di Cristo, per tutta la Chiesa e anche per l’umanità. Non c’è vero bene per l’umanità se non passando per questa via: l’edificazione del corpo di Cristo, con la predicazione del Vangelo e la celebrazione dei sacramenti della salvezza. Tutte le altre vie le possiamo paragonare ad un vestito che viene indossato su un morto. Con il proprio ministero vissuto con obbedienza perfetta, i morti spirituali risuscitano ed iniziano un cammino di vera libertà, ma solo se obbediscono al Vangelo. </w:t>
      </w:r>
    </w:p>
    <w:p w14:paraId="4AB16C43" w14:textId="77777777" w:rsidR="006E1DD2" w:rsidRPr="00CC65D9" w:rsidRDefault="006E1DD2" w:rsidP="006E1DD2">
      <w:pPr>
        <w:spacing w:after="120"/>
        <w:jc w:val="both"/>
        <w:rPr>
          <w:rFonts w:ascii="Arial" w:hAnsi="Arial"/>
          <w:bCs/>
          <w:sz w:val="24"/>
        </w:rPr>
      </w:pPr>
      <w:r w:rsidRPr="00CC65D9">
        <w:rPr>
          <w:rFonts w:ascii="Arial" w:hAnsi="Arial"/>
          <w:bCs/>
          <w:sz w:val="24"/>
        </w:rPr>
        <w:t>Così un presbitero. Insegnando e mostrando lui ad ogni membro della sua parrocchia come si vive il Vangelo, sempre l’obbedienza al Vangelo produce un duplice frutto: per tutto il corpo della Chiesa e per tutto il corpo dell’umanità. Ogni frutto che il sacerdote produce dovrà essere solo purissima obbedienza al suo ministero. Anche la preghiera, alla quale lui dovrà dedicarsi, perché essenza del suo ministero, sempre produce un duplice frutto: uno per la Chiesa e attraverso il frutto prodotto per la Chiesa, produce un altro frutto a beneficio del mondo intero. Mai si deve agire per il bene dell’umanità senza operare il bene per la Chiesa. Solo operando il bene per la Chiesa si opera il bene per l’umanità. Oggi noi stiamo facendo morire la Chiesa. Se la Chiesa muore l’umanità precipiterà nel buio più profondo e più fitto mai conosciuto prima.</w:t>
      </w:r>
    </w:p>
    <w:p w14:paraId="139331F1"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La stessa verità si applica al diacono. Lui è stato costituito come aiuto a vescovi e presbiteri. In cosa consiste questo suo aiuto? Nel liberare vescovi e presbiteri dal pensiero per le cose materiali, di cui ha bisogno il corpo di Cristo – non il corpo dell’umanità che si serve con la purissima obbedienza al Vangelo e purissima obbedienza al Vangelo deve essere anche quella dei vescovi e dei presbiteri. Di conseguenza, obbedendo essi al Vangelo, a tutto il Vangelo, essi servono il corpo dell’umanità – vescovi e presbiteri potranno dedicarsi interamente, di notte e di giorno al servizio della preghiera e alla Parola o all’annuncio del Vangelo. </w:t>
      </w:r>
    </w:p>
    <w:p w14:paraId="10EF97BC" w14:textId="169ED2B1" w:rsidR="006E1DD2" w:rsidRPr="00CC65D9" w:rsidRDefault="006E1DD2" w:rsidP="006E1DD2">
      <w:pPr>
        <w:spacing w:after="120"/>
        <w:jc w:val="both"/>
        <w:rPr>
          <w:rFonts w:ascii="Arial" w:hAnsi="Arial"/>
          <w:bCs/>
          <w:sz w:val="24"/>
        </w:rPr>
      </w:pPr>
      <w:r w:rsidRPr="00CC65D9">
        <w:rPr>
          <w:rFonts w:ascii="Arial" w:hAnsi="Arial"/>
          <w:bCs/>
          <w:sz w:val="24"/>
        </w:rPr>
        <w:t xml:space="preserve">Satana, astuto inventore di ogni tentazione, spinge il diacono perché si occupi o di prestare aiuto a vescovi e presbiteri solo nel servizio </w:t>
      </w:r>
      <w:r w:rsidR="00A55849" w:rsidRPr="00CC65D9">
        <w:rPr>
          <w:rFonts w:ascii="Arial" w:hAnsi="Arial"/>
          <w:bCs/>
          <w:sz w:val="24"/>
        </w:rPr>
        <w:t>liturgico o</w:t>
      </w:r>
      <w:r w:rsidRPr="00CC65D9">
        <w:rPr>
          <w:rFonts w:ascii="Arial" w:hAnsi="Arial"/>
          <w:bCs/>
          <w:sz w:val="24"/>
        </w:rPr>
        <w:t xml:space="preserve"> anche di dedicarsi ad opere di carità che non sono per il corpo di Cristo. Ogni minuto che essi daranno al corpo dell’umanità in opere non di loro competenza, essi sottraggono la loro forza preziosissima al ministero dell’evangelizzazione, che come viene rivelato dallo Spirito Santo negli Atti degli Apostoli, è vero loro servizio a beneficio della crescita del corpo di Cristo che è la sua Chiesa.</w:t>
      </w:r>
    </w:p>
    <w:p w14:paraId="529CCF14" w14:textId="77777777" w:rsidR="006E1DD2" w:rsidRPr="00CC65D9" w:rsidRDefault="006E1DD2" w:rsidP="006E1DD2">
      <w:pPr>
        <w:spacing w:after="120"/>
        <w:jc w:val="both"/>
        <w:rPr>
          <w:rFonts w:ascii="Arial" w:hAnsi="Arial"/>
          <w:bCs/>
          <w:sz w:val="24"/>
        </w:rPr>
      </w:pPr>
      <w:r w:rsidRPr="00CC65D9">
        <w:rPr>
          <w:rFonts w:ascii="Arial" w:hAnsi="Arial"/>
          <w:bCs/>
          <w:sz w:val="24"/>
        </w:rPr>
        <w:t xml:space="preserve">Possiamo ora enunciare un principio di ordine universale: tutto ciò che o un papa, o un vescovo, o un presbitero, o un diacono, opera per il corpo dell’umanità, che </w:t>
      </w:r>
      <w:r w:rsidRPr="00CC65D9">
        <w:rPr>
          <w:rFonts w:ascii="Arial" w:hAnsi="Arial"/>
          <w:bCs/>
          <w:sz w:val="24"/>
        </w:rPr>
        <w:lastRenderedPageBreak/>
        <w:t>non sia purissima obbedienza al suo specifico ministero, è disobbedienza alla verità del suo ministero. Questa disobbedienza non produce bene, produce male. Qual è il male che la disobbedienza alla verità del proprio ministero produce? La non retta, sana, perfetta, ottima, cura del corpo di Cristo o della sua vigna che è la sua Chiesa. Questa, abbandonata a se stessa, perde in luminosità evangelica e non attrae più nessuno a Cristo Signore. Questo è il primo male. Il secondo male è l’abbandono di tutto il mondo nelle sue tenebre di schiavitù, di peccato, di morte. Ma noi conosciamo l’astuzia di Satana. Lui ti dona un pezzo di pane in cambio vuole il mondo, tutto il mondo sotto la sua schiavitù che dovrà concludersi con la morte eterna.</w:t>
      </w:r>
    </w:p>
    <w:p w14:paraId="64C10C8D" w14:textId="77777777" w:rsidR="006E1DD2" w:rsidRPr="00CC65D9" w:rsidRDefault="006E1DD2" w:rsidP="006E1DD2">
      <w:pPr>
        <w:spacing w:after="120"/>
        <w:jc w:val="both"/>
        <w:rPr>
          <w:rFonts w:ascii="Arial" w:hAnsi="Arial"/>
          <w:bCs/>
          <w:sz w:val="24"/>
        </w:rPr>
      </w:pPr>
      <w:r w:rsidRPr="00CC65D9">
        <w:rPr>
          <w:rFonts w:ascii="Arial" w:hAnsi="Arial"/>
          <w:bCs/>
          <w:sz w:val="24"/>
        </w:rPr>
        <w:t>Il diacono è costituito per servire il corpo di Cristo con la carità materiale o con le opere di misericordia corporali. Così vescovi e presbiteri potranno consacrare tutta la loro vita per dare piena obbedienza alla verità del loro ministero. Deve anche servire il corpo di Cristo con la predicazione del Vangelo, aggiungendo ad esso nuovi membri. Chi serve il corpo di Cristo, serve tutto il corpo dell’umanità. Quando in diacono fa brillare la Chiesa con ogni luce di obbedienza alla verità del suo ministero, non solo tutto il corpo di Cristo ne riceve un grande beneficio. Il beneficio è per tutto il corpo dell’umanità. Verità mai da dimenticare.</w:t>
      </w:r>
    </w:p>
    <w:p w14:paraId="5D0B78B4" w14:textId="77777777" w:rsidR="006E1DD2" w:rsidRPr="00CC65D9" w:rsidRDefault="006E1DD2" w:rsidP="006E1DD2">
      <w:pPr>
        <w:spacing w:after="120"/>
        <w:jc w:val="both"/>
        <w:rPr>
          <w:rFonts w:ascii="Arial" w:hAnsi="Arial"/>
          <w:bCs/>
          <w:sz w:val="24"/>
        </w:rPr>
      </w:pPr>
      <w:r w:rsidRPr="00CC65D9">
        <w:rPr>
          <w:rFonts w:ascii="Arial" w:hAnsi="Arial"/>
          <w:bCs/>
          <w:sz w:val="24"/>
        </w:rPr>
        <w:t>La Chiesa in ogni suo figlio è luce del mondo e sale della terra. Il consacrato con il sacramento dell’ordine a questo si deve dedicare: a rendere la Chiesa santa, pura, immacolata, splendente di luce. Per questo quanti partecipano del sacramento dell’ordine devono sempre purificare la Chiesa con il loro sangue che è sangue di obbedienza alla verità del sacramento ricevuto. Rendendo bella la Chiesa, la si presenta al mondo come vero sacramento di Cristo per la sua salvezza e redenzione.</w:t>
      </w:r>
    </w:p>
    <w:p w14:paraId="1C22786B" w14:textId="004650CF" w:rsidR="006E1DD2" w:rsidRPr="00CC65D9" w:rsidRDefault="006E1DD2" w:rsidP="006E1DD2">
      <w:pPr>
        <w:spacing w:after="120"/>
        <w:jc w:val="both"/>
        <w:rPr>
          <w:rFonts w:ascii="Arial" w:hAnsi="Arial"/>
          <w:bCs/>
          <w:sz w:val="24"/>
        </w:rPr>
      </w:pPr>
      <w:r w:rsidRPr="00CC65D9">
        <w:rPr>
          <w:rFonts w:ascii="Arial" w:hAnsi="Arial"/>
          <w:bCs/>
          <w:sz w:val="24"/>
        </w:rPr>
        <w:t xml:space="preserve">Oggi dobbiamo denunciare che la Chiesa non è più la vera Chiesa di Cristo Gesù. Non è più la vera Chiesa di Cristo Gesù perché non edifica più se stessa. Neanche più la si vuole sacramento di Cristo, Luce del mondo, per la salvezza di ogni uomo. È il triste peccato dei nostri giorni. Mentre si pensa di fare un grande bene al mondo, oscurando la luce della Chiesa, si è talmente ciechi da non vedere che tutto il mondo è alla </w:t>
      </w:r>
      <w:r w:rsidR="00A55849" w:rsidRPr="00CC65D9">
        <w:rPr>
          <w:rFonts w:ascii="Arial" w:hAnsi="Arial"/>
          <w:bCs/>
          <w:sz w:val="24"/>
        </w:rPr>
        <w:t>deriva e</w:t>
      </w:r>
      <w:r w:rsidRPr="00CC65D9">
        <w:rPr>
          <w:rFonts w:ascii="Arial" w:hAnsi="Arial"/>
          <w:bCs/>
          <w:sz w:val="24"/>
        </w:rPr>
        <w:t xml:space="preserve"> che essa nulla potrà mai fare per la sua salvezza. Mai va dimenticato che il bene per il mondo nasce solo dall’obbedienza al Vangelo e dall’obbedienza di ogni membro del corpo di Cristo alle verità del suo ministero. Il papa può aiutare il mondo solo da papa, così un vescovo può aiutare il mondo solo da vescovo, un presbitero solo da presbitero, un diacono solo da diacono. Lo aiutano dalla più pura e più santa obbedienza alla verità del loro ministero e dei loro carismi. </w:t>
      </w:r>
    </w:p>
    <w:p w14:paraId="71727157" w14:textId="77777777" w:rsidR="006E1DD2" w:rsidRPr="00CC65D9" w:rsidRDefault="006E1DD2" w:rsidP="006E1DD2">
      <w:pPr>
        <w:spacing w:after="120"/>
        <w:jc w:val="both"/>
        <w:rPr>
          <w:rFonts w:ascii="Arial" w:hAnsi="Arial"/>
          <w:bCs/>
          <w:sz w:val="24"/>
        </w:rPr>
      </w:pPr>
      <w:r w:rsidRPr="00CC65D9">
        <w:rPr>
          <w:rFonts w:ascii="Arial" w:hAnsi="Arial"/>
          <w:bCs/>
          <w:sz w:val="24"/>
        </w:rPr>
        <w:t>Sapendo Satana che il diacono è un dono prezioso per il corpo di Cristo, senza alcuna interruzione e con seduzioni e inganni sempre nuovi, lo tenta perché non serva il corpo di Cristo, ma si dedichi a servizi che non sono obbedienza alla verità del suo mistero. Chi cade in questa tentazione produce un grandissimo danno per tutto il copro di Cristo e per il mondo intero. Si perde la Chiesa. Non si salva il mondo,</w:t>
      </w:r>
    </w:p>
    <w:p w14:paraId="4E7319F4" w14:textId="77777777" w:rsidR="006E1DD2" w:rsidRDefault="006E1DD2" w:rsidP="006E1DD2">
      <w:pPr>
        <w:spacing w:after="120"/>
        <w:jc w:val="both"/>
        <w:rPr>
          <w:rFonts w:ascii="Arial" w:hAnsi="Arial"/>
          <w:bCs/>
          <w:sz w:val="24"/>
        </w:rPr>
      </w:pPr>
      <w:r w:rsidRPr="00CC65D9">
        <w:rPr>
          <w:rFonts w:ascii="Arial" w:hAnsi="Arial"/>
          <w:bCs/>
          <w:sz w:val="24"/>
        </w:rPr>
        <w:t xml:space="preserve">La salvezza del mondo è dal corpo di Cristo. Non sono date altre vie. Papa, vescovo, presbitero, diacono devono far crescere il corpo di Cristo in santità e aggiungendo ad esso sempre nuovi membri. Edificando secondo purissima </w:t>
      </w:r>
      <w:r w:rsidRPr="00CC65D9">
        <w:rPr>
          <w:rFonts w:ascii="Arial" w:hAnsi="Arial"/>
          <w:bCs/>
          <w:sz w:val="24"/>
        </w:rPr>
        <w:lastRenderedPageBreak/>
        <w:t>obbedienza a Cristo Gesù il suo corpo, sempre essi produrranno un frutto di verità, giustizia, carità, amore, speranza per il mondo intero. Mai un papa, mai un vescovo, mai un presbitero, mai un diacono produrranno un solo frutto di vero bene per l’umanità se non dall’obbedienza alla verità del loro ministero. Ecco allora la sottile tentazione di Satana: impedire con ogni mezzo che questa obbedienza possa essere donata. Senza obbedienza al proprio personale, particolare ministero, muore la Chiesa e si abbandona l’umanità alla sua schiavitù.</w:t>
      </w:r>
    </w:p>
    <w:p w14:paraId="5FF4A86D" w14:textId="35021F28" w:rsidR="00A33575" w:rsidRDefault="00A82E82" w:rsidP="006E1DD2">
      <w:pPr>
        <w:spacing w:after="120"/>
        <w:jc w:val="both"/>
        <w:rPr>
          <w:rFonts w:ascii="Arial" w:hAnsi="Arial"/>
          <w:bCs/>
          <w:sz w:val="24"/>
        </w:rPr>
      </w:pPr>
      <w:r>
        <w:rPr>
          <w:rFonts w:ascii="Arial" w:hAnsi="Arial"/>
          <w:bCs/>
          <w:sz w:val="24"/>
        </w:rPr>
        <w:t>La Madre di Dio e Madre nostra non permetta che Satana entri nel cuore di un papa, di un vescovo, di un presbitero, di un diacono. Una sola tentazione può provocare nel gregge del Signore danni oltremodo gravi e irreparabili.</w:t>
      </w:r>
    </w:p>
    <w:p w14:paraId="0C3DAC73" w14:textId="77777777" w:rsidR="00A82E82" w:rsidRDefault="00A82E82" w:rsidP="006E1DD2">
      <w:pPr>
        <w:spacing w:after="120"/>
        <w:jc w:val="both"/>
        <w:rPr>
          <w:rFonts w:ascii="Arial" w:hAnsi="Arial"/>
          <w:bCs/>
          <w:sz w:val="24"/>
        </w:rPr>
      </w:pPr>
    </w:p>
    <w:p w14:paraId="33072E0B" w14:textId="50C19943" w:rsidR="00A33575" w:rsidRDefault="0054028A" w:rsidP="005C3CB1">
      <w:pPr>
        <w:pStyle w:val="Titolo1"/>
      </w:pPr>
      <w:bookmarkStart w:id="495" w:name="_Toc193145310"/>
      <w:r>
        <w:t>APPENDICE</w:t>
      </w:r>
      <w:bookmarkEnd w:id="495"/>
    </w:p>
    <w:p w14:paraId="03EA514E" w14:textId="77777777" w:rsidR="0054028A" w:rsidRPr="0054028A" w:rsidRDefault="0054028A" w:rsidP="0054028A"/>
    <w:p w14:paraId="4F3DD216" w14:textId="77777777" w:rsidR="0054028A" w:rsidRPr="0054028A" w:rsidRDefault="0054028A" w:rsidP="0054028A">
      <w:pPr>
        <w:pStyle w:val="Titolo3"/>
      </w:pPr>
      <w:bookmarkStart w:id="496" w:name="_Toc134609533"/>
      <w:bookmarkStart w:id="497" w:name="_Toc193145311"/>
      <w:r w:rsidRPr="0054028A">
        <w:t>LA TENTAZIONE UNIVERSALE</w:t>
      </w:r>
      <w:bookmarkEnd w:id="496"/>
      <w:bookmarkEnd w:id="497"/>
    </w:p>
    <w:p w14:paraId="11B16B0A" w14:textId="350D5E5E" w:rsidR="0054028A" w:rsidRPr="0054028A" w:rsidRDefault="0054028A" w:rsidP="0054028A">
      <w:pPr>
        <w:spacing w:after="120"/>
        <w:jc w:val="both"/>
        <w:rPr>
          <w:rFonts w:ascii="Arial" w:hAnsi="Arial"/>
          <w:bCs/>
          <w:sz w:val="24"/>
        </w:rPr>
      </w:pPr>
      <w:r w:rsidRPr="0054028A">
        <w:rPr>
          <w:rFonts w:ascii="Arial" w:hAnsi="Arial"/>
          <w:bCs/>
          <w:sz w:val="24"/>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5E641853"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w:t>
      </w:r>
      <w:r w:rsidRPr="0054028A">
        <w:rPr>
          <w:rFonts w:ascii="Arial" w:hAnsi="Arial"/>
          <w:bCs/>
          <w:sz w:val="24"/>
        </w:rPr>
        <w:lastRenderedPageBreak/>
        <w:t>dei cristiani, ma dell’intero universo e di ogni uomo. Lui è il solo nome nel quale è stabilito che possiamo essere salvati. Ecco alcune verità di essenza che riguardano la nostra fede, che è vera solo è posta nella piena verità di Cristo Gesù, con piena obbedienza ad essa:</w:t>
      </w:r>
    </w:p>
    <w:p w14:paraId="4106231C" w14:textId="18BC9AB8" w:rsidR="0054028A" w:rsidRPr="0054028A" w:rsidRDefault="0054028A" w:rsidP="00A82E82">
      <w:pPr>
        <w:spacing w:after="200"/>
        <w:ind w:left="567" w:right="567"/>
        <w:jc w:val="both"/>
        <w:rPr>
          <w:rFonts w:ascii="Arial" w:hAnsi="Arial"/>
          <w:bCs/>
          <w:i/>
          <w:iCs/>
          <w:sz w:val="24"/>
        </w:rPr>
      </w:pPr>
      <w:r w:rsidRPr="0054028A">
        <w:rPr>
          <w:rFonts w:ascii="Arial" w:hAnsi="Arial"/>
          <w:bCs/>
          <w:i/>
          <w:sz w:val="24"/>
        </w:rPr>
        <w:t>I</w:t>
      </w:r>
      <w:r w:rsidRPr="0054028A">
        <w:rPr>
          <w:rFonts w:ascii="Arial" w:hAnsi="Arial"/>
          <w:bCs/>
          <w:i/>
          <w:iCs/>
          <w:sz w:val="24"/>
        </w:rPr>
        <w:t>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w:t>
      </w:r>
      <w:r w:rsidR="00A82E82" w:rsidRPr="00A82E82">
        <w:rPr>
          <w:rFonts w:ascii="Arial" w:hAnsi="Arial"/>
          <w:bCs/>
          <w:i/>
          <w:iCs/>
          <w:sz w:val="24"/>
        </w:rPr>
        <w:t xml:space="preserve"> </w:t>
      </w:r>
      <w:r w:rsidRPr="0054028A">
        <w:rPr>
          <w:rFonts w:ascii="Arial" w:hAnsi="Arial"/>
          <w:bCs/>
          <w:i/>
          <w:iCs/>
          <w:sz w:val="24"/>
        </w:rPr>
        <w:t>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37DC5C9"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B1976FA"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AF62F30" w14:textId="02FF524D"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A82E82" w:rsidRPr="00A82E82">
        <w:rPr>
          <w:rFonts w:ascii="Arial" w:hAnsi="Arial"/>
          <w:bCs/>
          <w:i/>
          <w:iCs/>
          <w:sz w:val="24"/>
        </w:rPr>
        <w:t xml:space="preserve"> </w:t>
      </w:r>
      <w:r w:rsidRPr="0054028A">
        <w:rPr>
          <w:rFonts w:ascii="Arial" w:hAnsi="Arial"/>
          <w:bCs/>
          <w:i/>
          <w:iCs/>
          <w:sz w:val="24"/>
        </w:rPr>
        <w:t>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17CFA2A"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w:t>
      </w:r>
      <w:r w:rsidRPr="0054028A">
        <w:rPr>
          <w:rFonts w:ascii="Arial" w:hAnsi="Arial"/>
          <w:bCs/>
          <w:i/>
          <w:iCs/>
          <w:sz w:val="24"/>
        </w:rPr>
        <w:lastRenderedPageBreak/>
        <w:t>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5295D9CD" w14:textId="141B3708"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A82E82" w:rsidRPr="00A82E82">
        <w:rPr>
          <w:rFonts w:ascii="Arial" w:hAnsi="Arial"/>
          <w:bCs/>
          <w:i/>
          <w:iCs/>
          <w:sz w:val="24"/>
        </w:rPr>
        <w:t xml:space="preserve"> </w:t>
      </w:r>
      <w:r w:rsidRPr="0054028A">
        <w:rPr>
          <w:rFonts w:ascii="Arial" w:hAnsi="Arial"/>
          <w:bCs/>
          <w:i/>
          <w:iCs/>
          <w:sz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9D15E52"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01C4941"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lastRenderedPageBreak/>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83317CE"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B2527D6"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2B75E2BB"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w:t>
      </w:r>
      <w:r w:rsidRPr="0054028A">
        <w:rPr>
          <w:rFonts w:ascii="Arial" w:hAnsi="Arial"/>
          <w:bCs/>
          <w:i/>
          <w:iCs/>
          <w:sz w:val="24"/>
        </w:rPr>
        <w:lastRenderedPageBreak/>
        <w:t>vi inganni con argomenti seducenti: infatti, anche se sono lontano con il corpo, sono però tra voi con lo spirito e gioisco vedendo la vostra condotta ordinata e la saldezza della vostra fede in Cristo.</w:t>
      </w:r>
    </w:p>
    <w:p w14:paraId="6487FD4B"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00D0C86"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FA64833"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92C85FF"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4C1D6DB0"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005E1EA"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lastRenderedPageBreak/>
        <w:t>Uno degli anziani mi disse: «Non piangere; ha vinto il leone della tribù di Giuda, il Germoglio di Davide, e aprirà il libro e i suoi sette sigilli».</w:t>
      </w:r>
    </w:p>
    <w:p w14:paraId="1CB893D8" w14:textId="1F951C82"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r w:rsidR="00A82E82" w:rsidRPr="00A82E82">
        <w:rPr>
          <w:rFonts w:ascii="Arial" w:hAnsi="Arial"/>
          <w:bCs/>
          <w:i/>
          <w:iCs/>
          <w:sz w:val="24"/>
        </w:rPr>
        <w:t xml:space="preserve"> </w:t>
      </w:r>
      <w:r w:rsidRPr="0054028A">
        <w:rPr>
          <w:rFonts w:ascii="Arial" w:hAnsi="Arial"/>
          <w:bCs/>
          <w:i/>
          <w:iCs/>
          <w:sz w:val="24"/>
        </w:rPr>
        <w:t>«Tu sei degno di prendere il libro</w:t>
      </w:r>
      <w:r w:rsidR="00A82E82" w:rsidRPr="00A82E82">
        <w:rPr>
          <w:rFonts w:ascii="Arial" w:hAnsi="Arial"/>
          <w:bCs/>
          <w:i/>
          <w:iCs/>
          <w:sz w:val="24"/>
        </w:rPr>
        <w:t xml:space="preserve"> </w:t>
      </w:r>
      <w:r w:rsidRPr="0054028A">
        <w:rPr>
          <w:rFonts w:ascii="Arial" w:hAnsi="Arial"/>
          <w:bCs/>
          <w:i/>
          <w:iCs/>
          <w:sz w:val="24"/>
        </w:rPr>
        <w:t>e di aprirne i sigilli, perché sei stato immolato e hai riscattato per Dio, con il tuo sangue, uomini di ogni tribù, lingua, popolo e nazione, e hai fatto di loro, per il nostro Dio, un regno e sacerdoti, e regneranno sopra la terra».</w:t>
      </w:r>
    </w:p>
    <w:p w14:paraId="700C8408" w14:textId="0553FB92"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E vidi, e udii voci di molti angeli attorno al trono e agli esseri viventi e agli anziani. Il loro numero era miriadi di miriadi e migliaia di migliaia e</w:t>
      </w:r>
      <w:r w:rsidR="00A82E82" w:rsidRPr="00A82E82">
        <w:rPr>
          <w:rFonts w:ascii="Arial" w:hAnsi="Arial"/>
          <w:bCs/>
          <w:i/>
          <w:iCs/>
          <w:sz w:val="24"/>
        </w:rPr>
        <w:t xml:space="preserve"> </w:t>
      </w:r>
      <w:r w:rsidRPr="0054028A">
        <w:rPr>
          <w:rFonts w:ascii="Arial" w:hAnsi="Arial"/>
          <w:bCs/>
          <w:i/>
          <w:iCs/>
          <w:sz w:val="24"/>
        </w:rPr>
        <w:t>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B321A73" w14:textId="0DDBC5A3" w:rsidR="0054028A" w:rsidRPr="0054028A" w:rsidRDefault="0054028A" w:rsidP="0054028A">
      <w:pPr>
        <w:spacing w:after="120"/>
        <w:jc w:val="both"/>
        <w:rPr>
          <w:rFonts w:ascii="Arial" w:hAnsi="Arial"/>
          <w:bCs/>
          <w:sz w:val="24"/>
        </w:rPr>
      </w:pPr>
      <w:r w:rsidRPr="0054028A">
        <w:rPr>
          <w:rFonts w:ascii="Arial" w:hAnsi="Arial"/>
          <w:bCs/>
          <w:sz w:val="24"/>
        </w:rPr>
        <w:t>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w:t>
      </w:r>
      <w:r w:rsidR="00A82E82">
        <w:rPr>
          <w:rFonts w:ascii="Arial" w:hAnsi="Arial"/>
          <w:bCs/>
          <w:sz w:val="24"/>
        </w:rPr>
        <w:t xml:space="preserve"> </w:t>
      </w:r>
      <w:r w:rsidRPr="0054028A">
        <w:rPr>
          <w:rFonts w:ascii="Arial" w:hAnsi="Arial"/>
          <w:bCs/>
          <w:sz w:val="24"/>
        </w:rPr>
        <w:t>dal greco “</w:t>
      </w:r>
      <w:r w:rsidRPr="0054028A">
        <w:rPr>
          <w:rFonts w:ascii="Arial" w:hAnsi="Arial" w:cs="Arial"/>
          <w:bCs/>
          <w:color w:val="4D5156"/>
          <w:sz w:val="24"/>
          <w:szCs w:val="21"/>
          <w:shd w:val="clear" w:color="auto" w:fill="FFFFFF"/>
        </w:rPr>
        <w:t>ὄστρακον”</w:t>
      </w:r>
      <w:r w:rsidRPr="0054028A">
        <w:rPr>
          <w:rFonts w:ascii="Arial" w:hAnsi="Arial"/>
          <w:bCs/>
          <w:sz w:val="24"/>
        </w:rPr>
        <w:t xml:space="preserve">), come si faceva un tempo. Chi perdeva, perdeva un coccio e chi vinceva, vinceva un coccio. Il suo è un gioco o di salvezza o di perdizione eterna. È un gioco o di inferno e o di paradiso. È un gioco o di vera umanità e o di universale disumanità. È un gioco o di pura immanenza per un umanesimo ateo o di altissima trascendenza per un umanesimo soprannaturale e divino. Il suo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Nessun cristiano può fingere di giocare a favore dell’uomo, mentre oscura la purissima verità di Cristo Gesù. O il cristiano gioca con Cristo, per Cristo, con Cristo oppure giocherà con il Diavolo, nel Diavolo, per il Diavolo. </w:t>
      </w:r>
    </w:p>
    <w:p w14:paraId="3C2D64DA" w14:textId="1690E56B" w:rsidR="0054028A" w:rsidRPr="0054028A" w:rsidRDefault="0054028A" w:rsidP="0054028A">
      <w:pPr>
        <w:spacing w:after="120"/>
        <w:jc w:val="both"/>
        <w:rPr>
          <w:rFonts w:ascii="Arial" w:hAnsi="Arial"/>
          <w:bCs/>
          <w:sz w:val="24"/>
        </w:rPr>
      </w:pPr>
      <w:r w:rsidRPr="0054028A">
        <w:rPr>
          <w:rFonts w:ascii="Arial" w:hAnsi="Arial"/>
          <w:bCs/>
          <w:sz w:val="24"/>
        </w:rPr>
        <w:lastRenderedPageBreak/>
        <w:t>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universale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universale del cristiano è anche quella di non predicare, non annunciare, non insegnare Cristo Gesù. Chi cade in questa tentazione sappia che consegnerà l’intera umanità a Satana perché ne faccia macello per la perdizione eterna. Ecco allora il vero fine della tentazione universale: lasciare Cristo Gesù nel cielo o nei testi della Sacra Scrittura. Ignorare la sua stessa esistenza. Costruire vie alternative di religione. Questa è la caduta dalla verità teologica o dogmatica. L’altra tentazione universale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sono universali perché riguardano ogni uomo. Chi cade in queste due tentazioni universali, sempre cadrà in ogni tentazione particolare.</w:t>
      </w:r>
      <w:r w:rsidR="00A82E82">
        <w:rPr>
          <w:rFonts w:ascii="Arial" w:hAnsi="Arial"/>
          <w:bCs/>
          <w:sz w:val="24"/>
        </w:rPr>
        <w:t xml:space="preserve"> </w:t>
      </w:r>
      <w:r w:rsidRPr="0054028A">
        <w:rPr>
          <w:rFonts w:ascii="Arial" w:hAnsi="Arial"/>
          <w:bCs/>
          <w:sz w:val="24"/>
        </w:rPr>
        <w:t>È cosa giusta che anche sulla tentazione particolare venga detta una parola di chiarissima luce con sapienza di Spirito Santo.</w:t>
      </w:r>
    </w:p>
    <w:p w14:paraId="3482C614" w14:textId="77777777" w:rsidR="0054028A" w:rsidRPr="0054028A" w:rsidRDefault="0054028A" w:rsidP="0054028A">
      <w:pPr>
        <w:spacing w:after="120"/>
        <w:jc w:val="both"/>
        <w:rPr>
          <w:rFonts w:ascii="Arial" w:hAnsi="Arial"/>
          <w:b/>
          <w:sz w:val="24"/>
        </w:rPr>
      </w:pPr>
    </w:p>
    <w:p w14:paraId="17F5C0AA" w14:textId="77777777" w:rsidR="0054028A" w:rsidRPr="0054028A" w:rsidRDefault="0054028A" w:rsidP="0054028A">
      <w:pPr>
        <w:pStyle w:val="Titolo3"/>
      </w:pPr>
      <w:bookmarkStart w:id="498" w:name="_Toc134609534"/>
      <w:bookmarkStart w:id="499" w:name="_Toc193145312"/>
      <w:r w:rsidRPr="0054028A">
        <w:t>LA TENTAZIONE PARTICOLARE</w:t>
      </w:r>
      <w:bookmarkEnd w:id="498"/>
      <w:bookmarkEnd w:id="499"/>
    </w:p>
    <w:p w14:paraId="49ECF39A" w14:textId="7D4AA3FA" w:rsidR="0054028A" w:rsidRPr="0054028A" w:rsidRDefault="0054028A" w:rsidP="0054028A">
      <w:pPr>
        <w:spacing w:after="120"/>
        <w:jc w:val="both"/>
        <w:rPr>
          <w:rFonts w:ascii="Arial" w:hAnsi="Arial"/>
          <w:bCs/>
          <w:sz w:val="24"/>
        </w:rPr>
      </w:pPr>
      <w:r w:rsidRPr="0054028A">
        <w:rPr>
          <w:rFonts w:ascii="Arial" w:hAnsi="Arial"/>
          <w:bCs/>
          <w:sz w:val="24"/>
        </w:rPr>
        <w:t>La tentazione particolare riguarda ogni singola persona e consiste nel convincerla, seducendola con parole di menzogna, falsità, inganno,</w:t>
      </w:r>
      <w:r w:rsidR="00A82E82">
        <w:rPr>
          <w:rFonts w:ascii="Arial" w:hAnsi="Arial"/>
          <w:bCs/>
          <w:sz w:val="24"/>
        </w:rPr>
        <w:t xml:space="preserve"> </w:t>
      </w:r>
      <w:r w:rsidRPr="0054028A">
        <w:rPr>
          <w:rFonts w:ascii="Arial" w:hAnsi="Arial"/>
          <w:bCs/>
          <w:sz w:val="24"/>
        </w:rPr>
        <w:t>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w:t>
      </w:r>
      <w:r w:rsidR="00A82E82">
        <w:rPr>
          <w:rFonts w:ascii="Arial" w:hAnsi="Arial"/>
          <w:bCs/>
          <w:sz w:val="24"/>
        </w:rPr>
        <w:t xml:space="preserve"> </w:t>
      </w:r>
      <w:r w:rsidRPr="0054028A">
        <w:rPr>
          <w:rFonts w:ascii="Arial" w:hAnsi="Arial"/>
          <w:bCs/>
          <w:sz w:val="24"/>
        </w:rPr>
        <w:t>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Le vie personali del singolo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insegna l’Apostolo Paolo su queste vie personali o particolari per ogni membro del corpo di Cristo:</w:t>
      </w:r>
    </w:p>
    <w:p w14:paraId="224A3D7A"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lastRenderedPageBreak/>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52545B1"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51EF5F02"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54028A">
        <w:rPr>
          <w:rFonts w:ascii="Arial" w:hAnsi="Arial"/>
          <w:bCs/>
          <w:i/>
          <w:iCs/>
          <w:sz w:val="24"/>
        </w:rPr>
        <w:lastRenderedPageBreak/>
        <w:t xml:space="preserve">secondo l’energia propria di ogni membro, cresce in modo da edificare se stesso nella carità (Ef 4,11-16). </w:t>
      </w:r>
    </w:p>
    <w:p w14:paraId="671CA30B" w14:textId="77777777" w:rsidR="0054028A" w:rsidRPr="0054028A" w:rsidRDefault="0054028A" w:rsidP="0054028A">
      <w:pPr>
        <w:spacing w:after="120"/>
        <w:jc w:val="both"/>
        <w:rPr>
          <w:rFonts w:ascii="Arial" w:hAnsi="Arial"/>
          <w:bCs/>
          <w:sz w:val="24"/>
        </w:rPr>
      </w:pPr>
      <w:r w:rsidRPr="0054028A">
        <w:rPr>
          <w:rFonts w:ascii="Arial" w:hAnsi="Arial"/>
          <w:bCs/>
          <w:sz w:val="24"/>
        </w:rPr>
        <w:t>Ecco una verità di ordine universale per non cadere nella tentazione particolare: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universale che valgono sempre e per tutti, date dallo Spirito Santo per bocca dell’Apostolo Paolo:</w:t>
      </w:r>
    </w:p>
    <w:p w14:paraId="50A7DC99"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52C6C03C"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2DC991CB"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55E588D" w14:textId="77777777" w:rsidR="0054028A" w:rsidRDefault="0054028A" w:rsidP="0054028A">
      <w:pPr>
        <w:spacing w:after="120"/>
        <w:jc w:val="both"/>
        <w:rPr>
          <w:rFonts w:ascii="Arial" w:hAnsi="Arial"/>
          <w:bCs/>
          <w:sz w:val="24"/>
        </w:rPr>
      </w:pPr>
      <w:r w:rsidRPr="0054028A">
        <w:rPr>
          <w:rFonts w:ascii="Arial" w:hAnsi="Arial"/>
          <w:bCs/>
          <w:sz w:val="24"/>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 La Madre di Dio, la Vergine Fedele, ci ottenga ogni grazia perché mai cadiamo in tentazione.</w:t>
      </w:r>
    </w:p>
    <w:p w14:paraId="1B13BB1E" w14:textId="77777777" w:rsidR="0054028A" w:rsidRPr="0054028A" w:rsidRDefault="0054028A" w:rsidP="0054028A"/>
    <w:p w14:paraId="5EFE3AC6" w14:textId="77777777" w:rsidR="0054028A" w:rsidRPr="0054028A" w:rsidRDefault="0054028A" w:rsidP="0054028A">
      <w:pPr>
        <w:pStyle w:val="Titolo3"/>
      </w:pPr>
      <w:bookmarkStart w:id="500" w:name="_Toc134609537"/>
      <w:bookmarkStart w:id="501" w:name="_Toc193145313"/>
      <w:r w:rsidRPr="0054028A">
        <w:t>LA TENTAZIONE DELL’UOMO E DELLA DONNA</w:t>
      </w:r>
      <w:bookmarkEnd w:id="500"/>
      <w:bookmarkEnd w:id="501"/>
    </w:p>
    <w:p w14:paraId="5A21A5B4"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La tentazione è sempre invito ad uscire dall’ordine stabilito da Dio nello stesso atto di creazione. Uscire non dall’ordine morale, bensì dall’odine teologico o </w:t>
      </w:r>
      <w:r w:rsidRPr="0054028A">
        <w:rPr>
          <w:rFonts w:ascii="Arial" w:hAnsi="Arial"/>
          <w:bCs/>
          <w:sz w:val="24"/>
        </w:rPr>
        <w:lastRenderedPageBreak/>
        <w:t xml:space="preserve">dogmatico. Ecco cosa la Divina Scrittura rivela sull’atto di creazione dell’uomo e della donna, del loro ordine teologico o dogmatico, cioè do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57DEDA2F" w14:textId="0F6B8009"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A82E82" w:rsidRPr="00A82E82">
        <w:rPr>
          <w:rFonts w:ascii="Arial" w:hAnsi="Arial"/>
          <w:bCs/>
          <w:i/>
          <w:iCs/>
          <w:sz w:val="24"/>
        </w:rPr>
        <w:t xml:space="preserve"> </w:t>
      </w:r>
      <w:r w:rsidRPr="0054028A">
        <w:rPr>
          <w:rFonts w:ascii="Arial" w:hAnsi="Arial"/>
          <w:bCs/>
          <w:i/>
          <w:iCs/>
          <w:sz w:val="24"/>
        </w:rPr>
        <w:t>maschio e femmina li creò. Dio li benedisse e Dio disse loro: «Siate fecondi e moltiplicatevi, riempite la terra e soggiogatela, dominate sui pesci del mare e sugli uccelli del cielo e su ogni essere vivente che striscia sulla terra» (Gen 1,26-28).</w:t>
      </w:r>
    </w:p>
    <w:p w14:paraId="1B651737"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038602A" w14:textId="7F26DF38"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w:t>
      </w:r>
      <w:r w:rsidRPr="0054028A">
        <w:rPr>
          <w:rFonts w:ascii="Arial" w:hAnsi="Arial"/>
          <w:bCs/>
          <w:i/>
          <w:iCs/>
          <w:sz w:val="24"/>
        </w:rPr>
        <w:lastRenderedPageBreak/>
        <w:t>richiuse la carne al suo posto. Il Signore Dio formò con la costola, che aveva tolta all’uomo, una donna e la condusse all’uomo. Allora l’uomo disse: «Questa volta</w:t>
      </w:r>
      <w:r w:rsidR="00A82E82" w:rsidRPr="00A82E82">
        <w:rPr>
          <w:rFonts w:ascii="Arial" w:hAnsi="Arial"/>
          <w:bCs/>
          <w:i/>
          <w:iCs/>
          <w:sz w:val="24"/>
        </w:rPr>
        <w:t xml:space="preserve"> </w:t>
      </w:r>
      <w:r w:rsidRPr="0054028A">
        <w:rPr>
          <w:rFonts w:ascii="Arial" w:hAnsi="Arial"/>
          <w:bCs/>
          <w:i/>
          <w:iCs/>
          <w:sz w:val="24"/>
        </w:rPr>
        <w:t>è osso dalle mie ossa, carne dalla mia carne. La si chiamerà donna, perché dall’uomo è stata tolta». Per questo l’uomo lascerà suo padre e sua madre e si unirà a sua moglie, e i due saranno un’unica carne (Gen 2,4-24).</w:t>
      </w:r>
    </w:p>
    <w:p w14:paraId="5DCDF429" w14:textId="7FC97CD0"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Non dire: «A causa del Signore sono venuto meno»,</w:t>
      </w:r>
      <w:r w:rsidR="00A82E82" w:rsidRPr="00A82E82">
        <w:rPr>
          <w:rFonts w:ascii="Arial" w:hAnsi="Arial"/>
          <w:bCs/>
          <w:i/>
          <w:iCs/>
          <w:sz w:val="24"/>
        </w:rPr>
        <w:t xml:space="preserve"> </w:t>
      </w:r>
      <w:r w:rsidRPr="0054028A">
        <w:rPr>
          <w:rFonts w:ascii="Arial" w:hAnsi="Arial"/>
          <w:bCs/>
          <w:i/>
          <w:iCs/>
          <w:sz w:val="24"/>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A82E82" w:rsidRPr="00A82E82">
        <w:rPr>
          <w:rFonts w:ascii="Arial" w:hAnsi="Arial"/>
          <w:bCs/>
          <w:i/>
          <w:iCs/>
          <w:sz w:val="24"/>
        </w:rPr>
        <w:t xml:space="preserve"> </w:t>
      </w:r>
      <w:r w:rsidRPr="0054028A">
        <w:rPr>
          <w:rFonts w:ascii="Arial" w:hAnsi="Arial"/>
          <w:bCs/>
          <w:i/>
          <w:iCs/>
          <w:sz w:val="24"/>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411CBEFB" w14:textId="24AEF0D9"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Il Signore creò l’uomo dalla terra e ad essa di nuovo lo fece tornare. Egli assegnò loro giorni contati e un tempo definito, dando loro potere su quanto essa contiene. Li rivestì di una forza pari alla sua</w:t>
      </w:r>
      <w:r w:rsidR="00A82E82" w:rsidRPr="00A82E82">
        <w:rPr>
          <w:rFonts w:ascii="Arial" w:hAnsi="Arial"/>
          <w:bCs/>
          <w:i/>
          <w:iCs/>
          <w:sz w:val="24"/>
        </w:rPr>
        <w:t xml:space="preserve"> </w:t>
      </w:r>
      <w:r w:rsidRPr="0054028A">
        <w:rPr>
          <w:rFonts w:ascii="Arial" w:hAnsi="Arial"/>
          <w:bCs/>
          <w:i/>
          <w:iCs/>
          <w:sz w:val="24"/>
        </w:rPr>
        <w:t>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06D78737" w14:textId="3879CCAE" w:rsidR="0054028A" w:rsidRPr="0054028A" w:rsidRDefault="0054028A" w:rsidP="0054028A">
      <w:pPr>
        <w:spacing w:after="120"/>
        <w:jc w:val="both"/>
        <w:rPr>
          <w:rFonts w:ascii="Arial" w:hAnsi="Arial"/>
          <w:bCs/>
          <w:sz w:val="24"/>
        </w:rPr>
      </w:pPr>
      <w:r w:rsidRPr="0054028A">
        <w:rPr>
          <w:rFonts w:ascii="Arial" w:hAnsi="Arial"/>
          <w:bCs/>
          <w:sz w:val="24"/>
        </w:rPr>
        <w:t>Tutta la Divina Scrittura è Parola che Dio rivolge all’uomo per manifestargli la sua purissima verità. Non solo la Divina Scrittura è Parola di Dio, essa manifesta anche quanto il Signore ha fatto per riportare l’uomo dalla sua verità di creazione, perduta a causa del peccato,</w:t>
      </w:r>
      <w:r w:rsidR="00A82E82">
        <w:rPr>
          <w:rFonts w:ascii="Arial" w:hAnsi="Arial"/>
          <w:bCs/>
          <w:sz w:val="24"/>
        </w:rPr>
        <w:t xml:space="preserve"> </w:t>
      </w:r>
      <w:r w:rsidRPr="0054028A">
        <w:rPr>
          <w:rFonts w:ascii="Arial" w:hAnsi="Arial"/>
          <w:bCs/>
          <w:sz w:val="24"/>
        </w:rPr>
        <w:t xml:space="preserve">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w:t>
      </w:r>
      <w:r w:rsidRPr="0054028A">
        <w:rPr>
          <w:rFonts w:ascii="Arial" w:hAnsi="Arial"/>
          <w:bCs/>
          <w:sz w:val="24"/>
        </w:rPr>
        <w:lastRenderedPageBreak/>
        <w:t>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156B0F44"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73565B7" w14:textId="77777777" w:rsidR="0054028A" w:rsidRPr="0054028A" w:rsidRDefault="0054028A" w:rsidP="0054028A">
      <w:pPr>
        <w:spacing w:after="120"/>
        <w:jc w:val="both"/>
        <w:rPr>
          <w:rFonts w:ascii="Arial" w:hAnsi="Arial"/>
          <w:bCs/>
          <w:sz w:val="24"/>
        </w:rPr>
      </w:pPr>
      <w:r w:rsidRPr="0054028A">
        <w:rPr>
          <w:rFonts w:ascii="Arial" w:hAnsi="Arial"/>
          <w:bCs/>
          <w:sz w:val="24"/>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668BF84B"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22C134C8" w14:textId="77777777" w:rsidR="0054028A" w:rsidRPr="0054028A" w:rsidRDefault="0054028A" w:rsidP="0054028A">
      <w:pPr>
        <w:spacing w:after="120"/>
        <w:jc w:val="both"/>
        <w:rPr>
          <w:rFonts w:ascii="Arial" w:hAnsi="Arial"/>
          <w:bCs/>
          <w:sz w:val="24"/>
        </w:rPr>
      </w:pPr>
      <w:r w:rsidRPr="0054028A">
        <w:rPr>
          <w:rFonts w:ascii="Arial" w:hAnsi="Arial"/>
          <w:bCs/>
          <w:sz w:val="24"/>
        </w:rPr>
        <w:lastRenderedPageBreak/>
        <w:t>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6912A6D5" w14:textId="32D2751C" w:rsidR="0054028A" w:rsidRPr="0054028A" w:rsidRDefault="0054028A" w:rsidP="0054028A">
      <w:pPr>
        <w:spacing w:after="120"/>
        <w:jc w:val="both"/>
        <w:rPr>
          <w:rFonts w:ascii="Arial" w:hAnsi="Arial"/>
          <w:bCs/>
          <w:sz w:val="24"/>
        </w:rPr>
      </w:pPr>
      <w:r w:rsidRPr="0054028A">
        <w:rPr>
          <w:rFonts w:ascii="Arial" w:hAnsi="Arial"/>
          <w:bCs/>
          <w:sz w:val="24"/>
        </w:rPr>
        <w:t>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w:t>
      </w:r>
      <w:r w:rsidR="00A82E82">
        <w:rPr>
          <w:rFonts w:ascii="Arial" w:hAnsi="Arial"/>
          <w:bCs/>
          <w:sz w:val="24"/>
        </w:rPr>
        <w:t xml:space="preserve"> </w:t>
      </w:r>
      <w:r w:rsidRPr="0054028A">
        <w:rPr>
          <w:rFonts w:ascii="Arial" w:hAnsi="Arial"/>
          <w:bCs/>
          <w:sz w:val="24"/>
        </w:rPr>
        <w:t xml:space="preserve">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0B9732D7"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Se l’uomo e la donna si separano da Dio, sempre si separeranno da essi stessi con tutte le </w:t>
      </w:r>
      <w:r w:rsidRPr="0054028A">
        <w:rPr>
          <w:rFonts w:ascii="Arial" w:hAnsi="Arial"/>
          <w:bCs/>
          <w:color w:val="000000"/>
          <w:sz w:val="24"/>
        </w:rPr>
        <w:t xml:space="preserve">tragedie e i disastri familiari che questa separazione comporta. Poiché Dio solo questa unità ha </w:t>
      </w:r>
      <w:r w:rsidRPr="0054028A">
        <w:rPr>
          <w:rFonts w:ascii="Arial" w:hAnsi="Arial"/>
          <w:bCs/>
          <w:sz w:val="24"/>
        </w:rPr>
        <w:t xml:space="preserve">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w:t>
      </w:r>
      <w:r w:rsidRPr="0054028A">
        <w:rPr>
          <w:rFonts w:ascii="Arial" w:hAnsi="Arial"/>
          <w:bCs/>
          <w:sz w:val="24"/>
        </w:rPr>
        <w:lastRenderedPageBreak/>
        <w:t>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42862671" w14:textId="77777777" w:rsidR="0054028A" w:rsidRPr="0054028A" w:rsidRDefault="0054028A" w:rsidP="0054028A">
      <w:pPr>
        <w:spacing w:after="120"/>
        <w:jc w:val="both"/>
        <w:rPr>
          <w:rFonts w:ascii="Arial" w:eastAsia="Calibri" w:hAnsi="Arial" w:cs="Arial"/>
          <w:bCs/>
          <w:sz w:val="24"/>
          <w:szCs w:val="28"/>
          <w:lang w:eastAsia="en-US"/>
        </w:rPr>
      </w:pPr>
      <w:r w:rsidRPr="0054028A">
        <w:rPr>
          <w:rFonts w:ascii="Arial" w:hAnsi="Arial"/>
          <w:bCs/>
          <w:sz w:val="24"/>
        </w:rPr>
        <w:t xml:space="preserve">Oggi stiamo vivendo tempo assai bui. </w:t>
      </w:r>
      <w:r w:rsidRPr="0054028A">
        <w:rPr>
          <w:rFonts w:ascii="Arial" w:eastAsia="Calibri" w:hAnsi="Arial" w:cs="Arial"/>
          <w:bCs/>
          <w:sz w:val="24"/>
          <w:szCs w:val="28"/>
          <w:lang w:eastAsia="en-US"/>
        </w:rPr>
        <w:t xml:space="preserve">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F7D89B4" w14:textId="419D5958" w:rsidR="0054028A" w:rsidRPr="0054028A" w:rsidRDefault="0054028A" w:rsidP="0054028A">
      <w:pPr>
        <w:spacing w:after="120"/>
        <w:jc w:val="both"/>
        <w:rPr>
          <w:rFonts w:ascii="Arial" w:eastAsia="Calibri" w:hAnsi="Arial" w:cs="Arial"/>
          <w:bCs/>
          <w:sz w:val="24"/>
          <w:szCs w:val="22"/>
          <w:lang w:eastAsia="en-US"/>
        </w:rPr>
      </w:pPr>
      <w:r w:rsidRPr="0054028A">
        <w:rPr>
          <w:rFonts w:ascii="Arial" w:eastAsia="Calibri" w:hAnsi="Arial" w:cs="Arial"/>
          <w:bCs/>
          <w:sz w:val="24"/>
          <w:szCs w:val="22"/>
          <w:lang w:eastAsia="en-US"/>
        </w:rPr>
        <w:t>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w:t>
      </w:r>
      <w:r w:rsidR="00A82E82">
        <w:rPr>
          <w:rFonts w:ascii="Arial" w:eastAsia="Calibri" w:hAnsi="Arial" w:cs="Arial"/>
          <w:bCs/>
          <w:sz w:val="24"/>
          <w:szCs w:val="22"/>
          <w:lang w:eastAsia="en-US"/>
        </w:rPr>
        <w:t>i</w:t>
      </w:r>
      <w:r w:rsidRPr="0054028A">
        <w:rPr>
          <w:rFonts w:ascii="Arial" w:eastAsia="Calibri" w:hAnsi="Arial" w:cs="Arial"/>
          <w:bCs/>
          <w:sz w:val="24"/>
          <w:szCs w:val="22"/>
          <w:lang w:eastAsia="en-US"/>
        </w:rPr>
        <w:t xml:space="preserve">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7E189142" w14:textId="77777777" w:rsidR="0054028A" w:rsidRPr="0054028A" w:rsidRDefault="0054028A" w:rsidP="0054028A">
      <w:pPr>
        <w:spacing w:after="120"/>
        <w:jc w:val="both"/>
        <w:rPr>
          <w:rFonts w:ascii="Arial" w:eastAsia="Calibri" w:hAnsi="Arial" w:cs="Arial"/>
          <w:bCs/>
          <w:sz w:val="24"/>
          <w:szCs w:val="22"/>
          <w:lang w:eastAsia="en-US"/>
        </w:rPr>
      </w:pPr>
      <w:r w:rsidRPr="0054028A">
        <w:rPr>
          <w:rFonts w:ascii="Arial" w:eastAsia="Calibri" w:hAnsi="Arial" w:cs="Arial"/>
          <w:bCs/>
          <w:sz w:val="24"/>
          <w:szCs w:val="22"/>
          <w:lang w:eastAsia="en-US"/>
        </w:rPr>
        <w:t xml:space="preserve">Essendo verità ontologica, verità costitutiva dell’essere dell’uomo, il matrimonio non è un contratto, non è un atto di compravendita e neanche un contratto di affitto o di locazione. Il matrimonio è un vero atto di creazione. Quando un uomo </w:t>
      </w:r>
      <w:r w:rsidRPr="0054028A">
        <w:rPr>
          <w:rFonts w:ascii="Arial" w:eastAsia="Calibri" w:hAnsi="Arial" w:cs="Arial"/>
          <w:bCs/>
          <w:sz w:val="24"/>
          <w:szCs w:val="22"/>
          <w:lang w:eastAsia="en-US"/>
        </w:rPr>
        <w:lastRenderedPageBreak/>
        <w:t xml:space="preserve">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0F898D23" w14:textId="069AAC53" w:rsidR="0054028A" w:rsidRPr="0054028A" w:rsidRDefault="0054028A" w:rsidP="0054028A">
      <w:pPr>
        <w:spacing w:after="120"/>
        <w:jc w:val="both"/>
        <w:rPr>
          <w:rFonts w:ascii="Arial" w:hAnsi="Arial"/>
          <w:bCs/>
          <w:sz w:val="24"/>
        </w:rPr>
      </w:pPr>
      <w:r w:rsidRPr="0054028A">
        <w:rPr>
          <w:rFonts w:ascii="Arial" w:hAnsi="Arial"/>
          <w:bCs/>
          <w:sz w:val="24"/>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w:t>
      </w:r>
      <w:r w:rsidR="00A82E82">
        <w:rPr>
          <w:rFonts w:ascii="Arial" w:hAnsi="Arial"/>
          <w:bCs/>
          <w:sz w:val="24"/>
        </w:rPr>
        <w:t xml:space="preserve"> </w:t>
      </w:r>
      <w:r w:rsidRPr="0054028A">
        <w:rPr>
          <w:rFonts w:ascii="Arial" w:hAnsi="Arial"/>
          <w:bCs/>
          <w:sz w:val="24"/>
        </w:rPr>
        <w:t>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2AF82A71" w14:textId="60F18BA9" w:rsidR="0054028A" w:rsidRPr="0054028A" w:rsidRDefault="0054028A" w:rsidP="0054028A">
      <w:pPr>
        <w:spacing w:after="120"/>
        <w:jc w:val="both"/>
        <w:rPr>
          <w:rFonts w:ascii="Arial" w:hAnsi="Arial"/>
          <w:bCs/>
          <w:sz w:val="24"/>
        </w:rPr>
      </w:pPr>
      <w:r w:rsidRPr="0054028A">
        <w:rPr>
          <w:rFonts w:ascii="Arial" w:hAnsi="Arial"/>
          <w:bCs/>
          <w:sz w:val="24"/>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w:t>
      </w:r>
      <w:r w:rsidRPr="0054028A">
        <w:rPr>
          <w:rFonts w:ascii="Arial" w:hAnsi="Arial"/>
          <w:bCs/>
          <w:sz w:val="24"/>
        </w:rPr>
        <w:lastRenderedPageBreak/>
        <w:t>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w:t>
      </w:r>
      <w:r w:rsidR="00A82E82">
        <w:rPr>
          <w:rFonts w:ascii="Arial" w:hAnsi="Arial"/>
          <w:bCs/>
          <w:sz w:val="24"/>
        </w:rPr>
        <w:t xml:space="preserve"> </w:t>
      </w:r>
      <w:r w:rsidRPr="0054028A">
        <w:rPr>
          <w:rFonts w:ascii="Arial" w:hAnsi="Arial"/>
          <w:bCs/>
          <w:sz w:val="24"/>
        </w:rPr>
        <w:t xml:space="preserve">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0D8109C5"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2A608071" w14:textId="4CCF9E76" w:rsidR="0054028A" w:rsidRPr="0054028A" w:rsidRDefault="0054028A" w:rsidP="0054028A">
      <w:pPr>
        <w:spacing w:after="120"/>
        <w:jc w:val="both"/>
        <w:rPr>
          <w:rFonts w:ascii="Arial" w:hAnsi="Arial"/>
          <w:bCs/>
          <w:sz w:val="24"/>
        </w:rPr>
      </w:pPr>
      <w:r w:rsidRPr="0054028A">
        <w:rPr>
          <w:rFonts w:ascii="Arial" w:hAnsi="Arial"/>
          <w:bCs/>
          <w:sz w:val="24"/>
        </w:rPr>
        <w:t>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w:t>
      </w:r>
      <w:r w:rsidR="00A82E82">
        <w:rPr>
          <w:rFonts w:ascii="Arial" w:hAnsi="Arial"/>
          <w:bCs/>
          <w:sz w:val="24"/>
        </w:rPr>
        <w:t xml:space="preserve"> </w:t>
      </w:r>
      <w:r w:rsidRPr="0054028A">
        <w:rPr>
          <w:rFonts w:ascii="Arial" w:hAnsi="Arial"/>
          <w:bCs/>
          <w:sz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w:t>
      </w:r>
      <w:r w:rsidRPr="0054028A">
        <w:rPr>
          <w:rFonts w:ascii="Arial" w:hAnsi="Arial"/>
          <w:bCs/>
          <w:sz w:val="24"/>
        </w:rPr>
        <w:lastRenderedPageBreak/>
        <w:t xml:space="preserve">si vive il diritto particolare. È falso ogni diritto particolare che si vive sul sacrificio del diritto universale. </w:t>
      </w:r>
    </w:p>
    <w:p w14:paraId="532C3987" w14:textId="77777777" w:rsidR="0054028A" w:rsidRPr="0054028A" w:rsidRDefault="0054028A" w:rsidP="0054028A">
      <w:pPr>
        <w:spacing w:after="120"/>
        <w:jc w:val="both"/>
        <w:rPr>
          <w:rFonts w:ascii="Arial" w:hAnsi="Arial"/>
          <w:bCs/>
          <w:sz w:val="24"/>
        </w:rPr>
      </w:pPr>
      <w:r w:rsidRPr="0054028A">
        <w:rPr>
          <w:rFonts w:ascii="Arial" w:hAnsi="Arial"/>
          <w:bCs/>
          <w:sz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62A7DF03" w14:textId="72912E4E" w:rsidR="0054028A" w:rsidRPr="0054028A" w:rsidRDefault="0054028A" w:rsidP="0054028A">
      <w:pPr>
        <w:spacing w:after="120"/>
        <w:jc w:val="both"/>
        <w:rPr>
          <w:rFonts w:ascii="Arial" w:hAnsi="Arial"/>
          <w:bCs/>
          <w:sz w:val="24"/>
        </w:rPr>
      </w:pPr>
      <w:r w:rsidRPr="0054028A">
        <w:rPr>
          <w:rFonts w:ascii="Arial" w:hAnsi="Arial"/>
          <w:bCs/>
          <w:sz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977AAE" w:rsidRPr="0054028A">
        <w:rPr>
          <w:rFonts w:ascii="Arial" w:hAnsi="Arial"/>
          <w:bCs/>
          <w:sz w:val="24"/>
        </w:rPr>
        <w:t>una vera</w:t>
      </w:r>
      <w:r w:rsidRPr="0054028A">
        <w:rPr>
          <w:rFonts w:ascii="Arial" w:hAnsi="Arial"/>
          <w:bCs/>
          <w:sz w:val="24"/>
        </w:rPr>
        <w:t xml:space="preserve"> famiglia ed è vera famiglia solo quella tra un uomo e una donna, creata con patto pubblico, nel quale ci si impegna alla fedeltà e all’indissolubilità. Altre famiglie non sono, mai potranno essere secondo Dio. </w:t>
      </w:r>
    </w:p>
    <w:p w14:paraId="5D23504D"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2ECC8E7D"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w:t>
      </w:r>
      <w:r w:rsidRPr="0054028A">
        <w:rPr>
          <w:rFonts w:ascii="Arial" w:hAnsi="Arial"/>
          <w:bCs/>
          <w:sz w:val="24"/>
        </w:rPr>
        <w:lastRenderedPageBreak/>
        <w:t xml:space="preserve">È di Dio. Appartiene a lui per creazione. Esso va sempre usato secondo la volontà di Dio, mai secondo l’arbitrio o il capriccio dell’uomo o della donna. </w:t>
      </w:r>
    </w:p>
    <w:p w14:paraId="78831631"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7F74C43"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53586EC"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185EABF"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98B6126"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731ADEBF"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w:t>
      </w:r>
      <w:r w:rsidRPr="0054028A">
        <w:rPr>
          <w:rFonts w:ascii="Arial" w:hAnsi="Arial"/>
          <w:bCs/>
          <w:sz w:val="24"/>
        </w:rPr>
        <w:lastRenderedPageBreak/>
        <w:t xml:space="preserve">deve sempre orientare ogni nostro gesto, anche il più semplice e il meno complesso, anche quello più naturale. </w:t>
      </w:r>
    </w:p>
    <w:p w14:paraId="68E02D9C" w14:textId="79937F55" w:rsidR="0054028A" w:rsidRPr="0054028A" w:rsidRDefault="0054028A" w:rsidP="0054028A">
      <w:pPr>
        <w:spacing w:after="120"/>
        <w:jc w:val="both"/>
        <w:rPr>
          <w:rFonts w:ascii="Arial" w:hAnsi="Arial"/>
          <w:bCs/>
          <w:sz w:val="24"/>
        </w:rPr>
      </w:pPr>
      <w:r w:rsidRPr="0054028A">
        <w:rPr>
          <w:rFonts w:ascii="Arial" w:hAnsi="Arial"/>
          <w:bCs/>
          <w:sz w:val="24"/>
        </w:rPr>
        <w:t>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A82E82">
        <w:rPr>
          <w:rFonts w:ascii="Arial" w:hAnsi="Arial"/>
          <w:bCs/>
          <w:sz w:val="24"/>
        </w:rPr>
        <w:t xml:space="preserve"> </w:t>
      </w:r>
    </w:p>
    <w:p w14:paraId="7B42ACFC"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7F32E4A"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743B8B4" w14:textId="5E3D6C11" w:rsidR="0054028A" w:rsidRPr="0054028A" w:rsidRDefault="0054028A" w:rsidP="0054028A">
      <w:pPr>
        <w:spacing w:after="120"/>
        <w:jc w:val="both"/>
        <w:rPr>
          <w:rFonts w:ascii="Arial" w:hAnsi="Arial"/>
          <w:bCs/>
          <w:sz w:val="24"/>
        </w:rPr>
      </w:pPr>
      <w:r w:rsidRPr="0054028A">
        <w:rPr>
          <w:rFonts w:ascii="Arial" w:hAnsi="Arial"/>
          <w:bCs/>
          <w:sz w:val="24"/>
        </w:rPr>
        <w:t>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r w:rsidR="00A82E82">
        <w:rPr>
          <w:rFonts w:ascii="Arial" w:hAnsi="Arial"/>
          <w:bCs/>
          <w:sz w:val="24"/>
        </w:rPr>
        <w:t xml:space="preserve"> </w:t>
      </w:r>
      <w:r w:rsidRPr="0054028A">
        <w:rPr>
          <w:rFonts w:ascii="Arial" w:hAnsi="Arial"/>
          <w:bCs/>
          <w:sz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5C11B9D7" w14:textId="25CD4D76" w:rsidR="0054028A" w:rsidRPr="0054028A" w:rsidRDefault="0054028A" w:rsidP="0054028A">
      <w:pPr>
        <w:spacing w:after="120"/>
        <w:jc w:val="both"/>
        <w:rPr>
          <w:rFonts w:ascii="Arial" w:hAnsi="Arial"/>
          <w:bCs/>
          <w:sz w:val="24"/>
        </w:rPr>
      </w:pPr>
      <w:r w:rsidRPr="0054028A">
        <w:rPr>
          <w:rFonts w:ascii="Arial" w:hAnsi="Arial"/>
          <w:bCs/>
          <w:sz w:val="24"/>
        </w:rPr>
        <w:t>Ecco un primo diritto prima del concepimento. Ogni bambino ha il diritto per natura, per creazione, perché questa è la volontà di Dio, del suo Creatore, di nascere da una famiglia.</w:t>
      </w:r>
      <w:r w:rsidR="00A82E82">
        <w:rPr>
          <w:rFonts w:ascii="Arial" w:hAnsi="Arial"/>
          <w:bCs/>
          <w:sz w:val="24"/>
        </w:rPr>
        <w:t xml:space="preserve"> </w:t>
      </w:r>
      <w:r w:rsidRPr="0054028A">
        <w:rPr>
          <w:rFonts w:ascii="Arial" w:hAnsi="Arial"/>
          <w:bCs/>
          <w:sz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2F134EE3" w14:textId="77777777" w:rsidR="0054028A" w:rsidRPr="0054028A" w:rsidRDefault="0054028A" w:rsidP="0054028A">
      <w:pPr>
        <w:spacing w:after="120"/>
        <w:jc w:val="both"/>
        <w:rPr>
          <w:rFonts w:ascii="Arial" w:hAnsi="Arial"/>
          <w:bCs/>
          <w:sz w:val="24"/>
        </w:rPr>
      </w:pPr>
      <w:r w:rsidRPr="0054028A">
        <w:rPr>
          <w:rFonts w:ascii="Arial" w:hAnsi="Arial"/>
          <w:bCs/>
          <w:sz w:val="24"/>
        </w:rPr>
        <w:lastRenderedPageBreak/>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12C635E1"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90DC34A" w14:textId="2CA2BAA8" w:rsidR="0054028A" w:rsidRPr="0054028A" w:rsidRDefault="0054028A" w:rsidP="0054028A">
      <w:pPr>
        <w:spacing w:after="120"/>
        <w:jc w:val="both"/>
        <w:rPr>
          <w:rFonts w:ascii="Arial" w:hAnsi="Arial"/>
          <w:bCs/>
          <w:sz w:val="24"/>
        </w:rPr>
      </w:pPr>
      <w:r w:rsidRPr="0054028A">
        <w:rPr>
          <w:rFonts w:ascii="Arial" w:hAnsi="Arial"/>
          <w:bCs/>
          <w:sz w:val="24"/>
        </w:rPr>
        <w:t>È un diritto dell’anima conoscere il suo Creatore secondo purissima verità. Se è suo diritto, a nessun bambino, a nessun uomo deve essere impedito di conoscere il suo vero Creatore, il suo vero Signore, il suo vero Dio.</w:t>
      </w:r>
      <w:r w:rsidR="00A82E82">
        <w:rPr>
          <w:rFonts w:ascii="Arial" w:hAnsi="Arial"/>
          <w:bCs/>
          <w:sz w:val="24"/>
        </w:rPr>
        <w:t xml:space="preserve"> </w:t>
      </w:r>
      <w:r w:rsidRPr="0054028A">
        <w:rPr>
          <w:rFonts w:ascii="Arial" w:hAnsi="Arial"/>
          <w:bCs/>
          <w:sz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009E3D3"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1675C562" w14:textId="77777777" w:rsidR="0054028A" w:rsidRPr="0054028A" w:rsidRDefault="0054028A" w:rsidP="0054028A">
      <w:pPr>
        <w:spacing w:after="120"/>
        <w:jc w:val="both"/>
        <w:rPr>
          <w:rFonts w:ascii="Arial" w:hAnsi="Arial"/>
          <w:bCs/>
          <w:sz w:val="24"/>
        </w:rPr>
      </w:pPr>
      <w:r w:rsidRPr="0054028A">
        <w:rPr>
          <w:rFonts w:ascii="Arial" w:hAnsi="Arial"/>
          <w:bCs/>
          <w:sz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F220F21"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w:t>
      </w:r>
      <w:r w:rsidRPr="0054028A">
        <w:rPr>
          <w:rFonts w:ascii="Arial" w:hAnsi="Arial"/>
          <w:bCs/>
          <w:sz w:val="24"/>
        </w:rPr>
        <w:lastRenderedPageBreak/>
        <w:t>despoti o tiranni. Una civiltà in cui gli adulti sono tiranni dei bambini è disumana. Mia potrà dirsi civiltà. Oggi dobbiamo confessare che la disumanità è grande.</w:t>
      </w:r>
    </w:p>
    <w:p w14:paraId="18AB33E9"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AF32784" w14:textId="106606CB" w:rsidR="0054028A" w:rsidRPr="0054028A" w:rsidRDefault="0054028A" w:rsidP="0054028A">
      <w:pPr>
        <w:spacing w:after="120"/>
        <w:jc w:val="both"/>
        <w:rPr>
          <w:rFonts w:ascii="Arial" w:hAnsi="Arial"/>
          <w:bCs/>
          <w:sz w:val="24"/>
        </w:rPr>
      </w:pPr>
      <w:r w:rsidRPr="0054028A">
        <w:rPr>
          <w:rFonts w:ascii="Arial" w:hAnsi="Arial"/>
          <w:bCs/>
          <w:sz w:val="24"/>
        </w:rPr>
        <w:t>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w:t>
      </w:r>
      <w:r w:rsidR="00A82E82">
        <w:rPr>
          <w:rFonts w:ascii="Arial" w:hAnsi="Arial"/>
          <w:bCs/>
          <w:sz w:val="24"/>
        </w:rPr>
        <w:t xml:space="preserve"> </w:t>
      </w:r>
      <w:r w:rsidRPr="0054028A">
        <w:rPr>
          <w:rFonts w:ascii="Arial" w:hAnsi="Arial"/>
          <w:bCs/>
          <w:sz w:val="24"/>
        </w:rPr>
        <w:t xml:space="preserve">È diritto dell’uomo conoscere in pienezza di verità chi è il suo Creatore, Signore, Dio. </w:t>
      </w:r>
    </w:p>
    <w:p w14:paraId="5D3FE3CB"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7712D1DD" w14:textId="5ADE48F5" w:rsidR="0054028A" w:rsidRPr="0054028A" w:rsidRDefault="0054028A" w:rsidP="0054028A">
      <w:pPr>
        <w:spacing w:after="120"/>
        <w:jc w:val="both"/>
        <w:rPr>
          <w:rFonts w:ascii="Arial" w:hAnsi="Arial"/>
          <w:bCs/>
          <w:sz w:val="24"/>
        </w:rPr>
      </w:pPr>
      <w:r w:rsidRPr="0054028A">
        <w:rPr>
          <w:rFonts w:ascii="Arial" w:hAnsi="Arial"/>
          <w:bCs/>
          <w:sz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r w:rsidR="00A82E82">
        <w:rPr>
          <w:rFonts w:ascii="Arial" w:hAnsi="Arial"/>
          <w:bCs/>
          <w:sz w:val="24"/>
        </w:rPr>
        <w:t xml:space="preserve"> </w:t>
      </w:r>
      <w:r w:rsidRPr="0054028A">
        <w:rPr>
          <w:rFonts w:ascii="Arial" w:hAnsi="Arial"/>
          <w:bCs/>
          <w:sz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r w:rsidR="00A82E82">
        <w:rPr>
          <w:rFonts w:ascii="Arial" w:hAnsi="Arial"/>
          <w:bCs/>
          <w:sz w:val="24"/>
        </w:rPr>
        <w:t xml:space="preserve"> </w:t>
      </w:r>
      <w:r w:rsidRPr="0054028A">
        <w:rPr>
          <w:rFonts w:ascii="Arial" w:hAnsi="Arial"/>
          <w:bCs/>
          <w:sz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2809F370" w14:textId="042E7D48" w:rsidR="0054028A" w:rsidRPr="0054028A" w:rsidRDefault="0054028A" w:rsidP="0054028A">
      <w:pPr>
        <w:spacing w:after="120"/>
        <w:jc w:val="both"/>
        <w:rPr>
          <w:rFonts w:ascii="Arial" w:hAnsi="Arial"/>
          <w:bCs/>
          <w:sz w:val="24"/>
        </w:rPr>
      </w:pPr>
      <w:r w:rsidRPr="0054028A">
        <w:rPr>
          <w:rFonts w:ascii="Arial" w:hAnsi="Arial"/>
          <w:bCs/>
          <w:sz w:val="24"/>
        </w:rPr>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r w:rsidR="00A82E82">
        <w:rPr>
          <w:rFonts w:ascii="Arial" w:hAnsi="Arial"/>
          <w:bCs/>
          <w:sz w:val="24"/>
        </w:rPr>
        <w:t xml:space="preserve"> </w:t>
      </w:r>
      <w:r w:rsidRPr="0054028A">
        <w:rPr>
          <w:rFonts w:ascii="Arial" w:hAnsi="Arial"/>
          <w:bCs/>
          <w:sz w:val="24"/>
        </w:rPr>
        <w:t xml:space="preserve">Essa va custodita, accresciuta, protetta, salvaguardata. Le virtù sono le vere vitamine della vita. Quando si trasforma il </w:t>
      </w:r>
      <w:r w:rsidRPr="0054028A">
        <w:rPr>
          <w:rFonts w:ascii="Arial" w:hAnsi="Arial"/>
          <w:bCs/>
          <w:sz w:val="24"/>
        </w:rPr>
        <w:lastRenderedPageBreak/>
        <w:t xml:space="preserve">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20CCD5BF"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6D30D3DB" w14:textId="4CD0E8DA" w:rsidR="0054028A" w:rsidRPr="0054028A" w:rsidRDefault="0054028A" w:rsidP="0054028A">
      <w:pPr>
        <w:spacing w:after="120"/>
        <w:jc w:val="both"/>
        <w:rPr>
          <w:rFonts w:ascii="Arial" w:hAnsi="Arial"/>
          <w:bCs/>
          <w:sz w:val="24"/>
        </w:rPr>
      </w:pPr>
      <w:r w:rsidRPr="0054028A">
        <w:rPr>
          <w:rFonts w:ascii="Arial" w:hAnsi="Arial"/>
          <w:bCs/>
          <w:sz w:val="24"/>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r w:rsidR="00A82E82">
        <w:rPr>
          <w:rFonts w:ascii="Arial" w:hAnsi="Arial"/>
          <w:bCs/>
          <w:sz w:val="24"/>
        </w:rPr>
        <w:t xml:space="preserve"> </w:t>
      </w:r>
      <w:r w:rsidRPr="0054028A">
        <w:rPr>
          <w:rFonts w:ascii="Arial" w:hAnsi="Arial"/>
          <w:bCs/>
          <w:sz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53C5FBD"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78318DC7"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w:t>
      </w:r>
      <w:r w:rsidRPr="0054028A">
        <w:rPr>
          <w:rFonts w:ascii="Arial" w:hAnsi="Arial"/>
          <w:bCs/>
          <w:sz w:val="24"/>
        </w:rPr>
        <w:lastRenderedPageBreak/>
        <w:t xml:space="preserve">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20190D5F"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7C22B592"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5A9CADDB"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47C6824D"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25819259"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w:t>
      </w:r>
      <w:r w:rsidRPr="0054028A">
        <w:rPr>
          <w:rFonts w:ascii="Arial" w:hAnsi="Arial"/>
          <w:bCs/>
          <w:sz w:val="24"/>
        </w:rPr>
        <w:lastRenderedPageBreak/>
        <w:t xml:space="preserve">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76D83A05"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6036BBEA" w14:textId="5F30A91D" w:rsidR="0054028A" w:rsidRPr="0054028A" w:rsidRDefault="0054028A" w:rsidP="0054028A">
      <w:pPr>
        <w:spacing w:after="120"/>
        <w:jc w:val="both"/>
        <w:rPr>
          <w:rFonts w:ascii="Arial" w:hAnsi="Arial"/>
          <w:bCs/>
          <w:sz w:val="24"/>
        </w:rPr>
      </w:pPr>
      <w:r w:rsidRPr="0054028A">
        <w:rPr>
          <w:rFonts w:ascii="Arial" w:hAnsi="Arial"/>
          <w:bCs/>
          <w:sz w:val="24"/>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r w:rsidR="00A82E82">
        <w:rPr>
          <w:rFonts w:ascii="Arial" w:hAnsi="Arial"/>
          <w:bCs/>
          <w:sz w:val="24"/>
        </w:rPr>
        <w:t xml:space="preserve"> </w:t>
      </w:r>
      <w:r w:rsidRPr="0054028A">
        <w:rPr>
          <w:rFonts w:ascii="Arial" w:hAnsi="Arial"/>
          <w:bCs/>
          <w:sz w:val="24"/>
        </w:rPr>
        <w:t xml:space="preserve">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2ED3E1A4"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11841E0F" w14:textId="77777777" w:rsidR="0054028A" w:rsidRPr="0054028A" w:rsidRDefault="0054028A" w:rsidP="0054028A">
      <w:pPr>
        <w:spacing w:after="120"/>
        <w:jc w:val="both"/>
        <w:rPr>
          <w:rFonts w:ascii="Arial" w:hAnsi="Arial"/>
          <w:b/>
          <w:sz w:val="24"/>
        </w:rPr>
      </w:pPr>
    </w:p>
    <w:p w14:paraId="1481D1E2" w14:textId="77777777" w:rsidR="0054028A" w:rsidRPr="0054028A" w:rsidRDefault="0054028A" w:rsidP="0054028A">
      <w:pPr>
        <w:pStyle w:val="Titolo3"/>
      </w:pPr>
      <w:bookmarkStart w:id="502" w:name="_Toc134609538"/>
      <w:bookmarkStart w:id="503" w:name="_Toc193145314"/>
      <w:r w:rsidRPr="0054028A">
        <w:t>LA TENTAZIONE CONTRO IL PROPRIO STATO</w:t>
      </w:r>
      <w:bookmarkEnd w:id="502"/>
      <w:bookmarkEnd w:id="503"/>
    </w:p>
    <w:p w14:paraId="535D99ED" w14:textId="16E8C139" w:rsidR="0054028A" w:rsidRPr="0054028A" w:rsidRDefault="0054028A" w:rsidP="0054028A">
      <w:pPr>
        <w:spacing w:after="120"/>
        <w:jc w:val="both"/>
        <w:rPr>
          <w:rFonts w:ascii="Arial" w:hAnsi="Arial"/>
          <w:bCs/>
          <w:sz w:val="24"/>
        </w:rPr>
      </w:pPr>
      <w:r w:rsidRPr="0054028A">
        <w:rPr>
          <w:rFonts w:ascii="Arial" w:hAnsi="Arial"/>
          <w:bCs/>
          <w:sz w:val="24"/>
        </w:rPr>
        <w:t xml:space="preserve">Ogni persona dal momento del concepimento fino all’ora della sua morte vive un suo particolare, personale stato. Questa stato, pur essendo immodificabile per </w:t>
      </w:r>
      <w:r w:rsidRPr="0054028A">
        <w:rPr>
          <w:rFonts w:ascii="Arial" w:hAnsi="Arial"/>
          <w:bCs/>
          <w:sz w:val="24"/>
        </w:rPr>
        <w:lastRenderedPageBreak/>
        <w:t>natura e per sacramento ricevuto -</w:t>
      </w:r>
      <w:r w:rsidR="00A82E82">
        <w:rPr>
          <w:rFonts w:ascii="Arial" w:hAnsi="Arial"/>
          <w:bCs/>
          <w:sz w:val="24"/>
        </w:rPr>
        <w:t xml:space="preserve"> </w:t>
      </w:r>
      <w:r w:rsidRPr="0054028A">
        <w:rPr>
          <w:rFonts w:ascii="Arial" w:hAnsi="Arial"/>
          <w:bCs/>
          <w:sz w:val="24"/>
        </w:rPr>
        <w:t>per natura l’uomo è uomo e la donna è donna; per sacramento il battezzato è battezzato, il cresimato è cresimato, il diacono è diacono, il presbitero è presbitero, il vescovo</w:t>
      </w:r>
      <w:r w:rsidR="00A82E82">
        <w:rPr>
          <w:rFonts w:ascii="Arial" w:hAnsi="Arial"/>
          <w:bCs/>
          <w:sz w:val="24"/>
        </w:rPr>
        <w:t xml:space="preserve"> </w:t>
      </w:r>
      <w:r w:rsidRPr="0054028A">
        <w:rPr>
          <w:rFonts w:ascii="Arial" w:hAnsi="Arial"/>
          <w:bCs/>
          <w:sz w:val="24"/>
        </w:rPr>
        <w:t>è vescovo, per carisma e per ministero il papa è papa – può essere rivestito con una moltitudine di altri stati e anche allo stato del sacramento iniziale si possono aggiungere altri sacramenti. C’è da aggiungere poi che ogni sacramento può essere vissuto in una moltitudine di stati. È questa una verità oggettiva e universale: la vita dell’uomo sulla terra è sempre vissuta in una moltitudine di stati, ai quali sempre lungo il corso della storia se ne potranno aggiungere di nuovi. Qual è la verità</w:t>
      </w:r>
      <w:r w:rsidR="00A82E82">
        <w:rPr>
          <w:rFonts w:ascii="Arial" w:hAnsi="Arial"/>
          <w:bCs/>
          <w:sz w:val="24"/>
        </w:rPr>
        <w:t xml:space="preserve"> </w:t>
      </w:r>
      <w:r w:rsidRPr="0054028A">
        <w:rPr>
          <w:rFonts w:ascii="Arial" w:hAnsi="Arial"/>
          <w:bCs/>
          <w:sz w:val="24"/>
        </w:rPr>
        <w:t>teologica o dogmatica che necessariamente dovrà essere messa in luce? La verità teologica o dogmatica è questa: ogni persona, in qualsiasi stato si trovi, qualsiasi stato viva, qualsiasi nuovo stato assuma, è obbligata a portarlo nella più alta giustizia, più alta verità, più alta santità, più alta carità. Nessuno stato dell’uomo né potrà né dovrà essere vissuto nell’ingiustizia, nella falsità, nella menzogna, nel male, al fine di generare altro male, altra ingiustizia, altra falsità, altra menzogna, altro inganno. Ecco come Giovanni il Battista indica la via per la santificazione di alcuni stati che a lui vengono sottoposti:</w:t>
      </w:r>
    </w:p>
    <w:p w14:paraId="48E6F63C"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5F812D2B"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Ecco una ulteriore verità, anche questa verità teologica o dogmatica: a nessuna persona è lecito vivere in uno stato che non può essere santificato, a causa delle azioni che si compiono che sono intrinsecamente male = </w:t>
      </w:r>
      <w:r w:rsidRPr="0054028A">
        <w:rPr>
          <w:rFonts w:ascii="Arial" w:hAnsi="Arial"/>
          <w:bCs/>
          <w:sz w:val="24"/>
          <w:lang w:val="la-Latn"/>
        </w:rPr>
        <w:t>intrinsice malum</w:t>
      </w:r>
      <w:r w:rsidRPr="0054028A">
        <w:rPr>
          <w:rFonts w:ascii="Arial" w:hAnsi="Arial"/>
          <w:bCs/>
          <w:sz w:val="24"/>
        </w:rPr>
        <w:t xml:space="preserve">. Nessuna donna potrà praticare l’esercizio della prostituzione, della escort, dell’amante. Sono servizi intrinsecamente cattivi. Nessun uomo deve esercitare e il mestiere del killer, dell’estorsore, del racket, del raccoglitore del pizzo, del compratore e del venditore di stupefacenti, del mercante di uomini Sono mestieri intrinsecamente cattivi. Mai potranno essere santificati. Nessuna persona può eseguire un ordine che lede la dignità della persona umana. Ogni lavoro dipendente di qualsiasi natura nel quale si viene obbligati a ledere la dignità della persona umana, va rifiutato. È un “mestiere” intrinsecamente cattivo. Così nessun medico dovrà mai praticare un aborto. È un esercizio intrinsecamente cattivo che mai potrà essere santificato. La stessa legge vale per chiunque in qualche modo nella sala operatoria partecipa all’interruzione volontaria della gravidanza. È partecipazione intrinsecamente cattiva. Nessuno mai dovrà essere </w:t>
      </w:r>
      <w:r w:rsidRPr="0054028A">
        <w:rPr>
          <w:rFonts w:ascii="Arial" w:hAnsi="Arial"/>
          <w:bCs/>
          <w:sz w:val="24"/>
        </w:rPr>
        <w:lastRenderedPageBreak/>
        <w:t xml:space="preserve">direttore o impiegato di una clinica destinata alla pratica dell’eutanasia. È lavoro intrinsecamente cattivo. </w:t>
      </w:r>
    </w:p>
    <w:p w14:paraId="79AEAE7F" w14:textId="3D08652B" w:rsidR="0054028A" w:rsidRPr="0054028A" w:rsidRDefault="0054028A" w:rsidP="0054028A">
      <w:pPr>
        <w:spacing w:after="120"/>
        <w:jc w:val="both"/>
        <w:rPr>
          <w:rFonts w:ascii="Arial" w:hAnsi="Arial"/>
          <w:bCs/>
          <w:sz w:val="24"/>
        </w:rPr>
      </w:pPr>
      <w:r w:rsidRPr="0054028A">
        <w:rPr>
          <w:rFonts w:ascii="Arial" w:hAnsi="Arial"/>
          <w:bCs/>
          <w:sz w:val="24"/>
        </w:rPr>
        <w:t>Ecco allora il principio teologico o dommatico oggettivo e universale: ogni esercizio che non può essere santificato, né dovrà essere appreso e né dovrà essere praticato.</w:t>
      </w:r>
      <w:r w:rsidR="00A82E82">
        <w:rPr>
          <w:rFonts w:ascii="Arial" w:hAnsi="Arial"/>
          <w:bCs/>
          <w:sz w:val="24"/>
        </w:rPr>
        <w:t xml:space="preserve"> </w:t>
      </w:r>
      <w:r w:rsidRPr="0054028A">
        <w:rPr>
          <w:rFonts w:ascii="Arial" w:hAnsi="Arial"/>
          <w:bCs/>
          <w:sz w:val="24"/>
        </w:rPr>
        <w:t xml:space="preserve">Questo implica che ogni persona deve sapere prima a cosa va incontro quando gli viene chiesto di incamminarsi su delle vie che mai potranno essere santificate da chi esercita quel ministero o quella professione. </w:t>
      </w:r>
      <w:r w:rsidR="00977AAE" w:rsidRPr="0054028A">
        <w:rPr>
          <w:rFonts w:ascii="Arial" w:hAnsi="Arial"/>
          <w:bCs/>
          <w:sz w:val="24"/>
        </w:rPr>
        <w:t>Quest</w:t>
      </w:r>
      <w:r w:rsidR="00977AAE">
        <w:rPr>
          <w:rFonts w:ascii="Arial" w:hAnsi="Arial"/>
          <w:bCs/>
          <w:sz w:val="24"/>
        </w:rPr>
        <w:t xml:space="preserve">o </w:t>
      </w:r>
      <w:r w:rsidR="00977AAE" w:rsidRPr="0054028A">
        <w:rPr>
          <w:rFonts w:ascii="Arial" w:hAnsi="Arial"/>
          <w:bCs/>
          <w:sz w:val="24"/>
        </w:rPr>
        <w:t>principio</w:t>
      </w:r>
      <w:r w:rsidRPr="0054028A">
        <w:rPr>
          <w:rFonts w:ascii="Arial" w:hAnsi="Arial"/>
          <w:bCs/>
          <w:sz w:val="24"/>
        </w:rPr>
        <w:t xml:space="preserve"> si deve sempre applicare nello scrivere e nell’approvare e nel pubblicare una Legge intrinsecamente cattiva: chi partecipa in qualsiasi modo alla stesura della Legge si rendere responsabile in solidum di tutto il male, che è male intrinseco, che quella Legge genera e produce nella storia. Questo principio vale anche per le invenzioni: una invenzione intrinsecamente cattiva mai dovrà avere la luce. Se vede la luce, tutti i mali che essa produce sono ascrivibile non solo a chi si serve di quella invenzione o creazione, ma anche a chi ne è stato l’inventore. Infine vi sono tutte quelle persone che difendono ciò che è intrinsecamente male. Anche queste persone sono responsabili di tutto il male che le loro urla sui giornali, nei Parlamenti, nei Talkshow, per le piazze, nelle Corti di giustizia, difendono ciò che è intrinsecamente male come diritto fondamentale della persona umana. Ogni schiamazzo che non potrà essere santificato, deve essere sempre evitato. Ciò che è intrinsecamente male mai lo si potrà difendere. Lo si deve denunciare come male perché esso nella sua natura è male.</w:t>
      </w:r>
    </w:p>
    <w:p w14:paraId="3D694336" w14:textId="75AEC3FC" w:rsidR="0054028A" w:rsidRPr="0054028A" w:rsidRDefault="0054028A" w:rsidP="0054028A">
      <w:pPr>
        <w:spacing w:after="120"/>
        <w:jc w:val="both"/>
        <w:rPr>
          <w:rFonts w:ascii="Arial" w:hAnsi="Arial"/>
          <w:bCs/>
          <w:sz w:val="24"/>
        </w:rPr>
      </w:pPr>
      <w:r w:rsidRPr="0054028A">
        <w:rPr>
          <w:rFonts w:ascii="Arial" w:hAnsi="Arial"/>
          <w:bCs/>
          <w:sz w:val="24"/>
        </w:rPr>
        <w:t>Un cristiano di potrebbe chiedere: come faccio a conoscere ciò che è intrinsecamente male? Lo si conosce per divina rivelazione. Ogni trasgressione dei Comandamento è cosa intrinsecamente male. Non si può dire che l’adulterio è amore, perché è intrinsecamente male. Né si può dire che i disordini sessuali sono bene in sé. Essi sono intrinsecamente male, perché vietati dalla Legge del Signore. Ecco allora il principio che sempre ci deve illuminare: ogni trasgressione della Parola del Signore è cosa intrinsecamente male. Mai lo si potrà dichiarare amore o un bene. Né mai si potranno chiamare amore tutte le unioni tra persone dello stesso sesso. Sono unioni intrinsecamente cattive. Ogni cristiano pertanto è nelle condizioni si sapere ciò che è intrinsecamente bene e ciò che è intrinsecamente male. Ciò che è intrinsecamente un male mai potrà essere dichiarato un bene. Né ciò che è intrinsecamente bene lo si potrà dichiarare un male. È questo</w:t>
      </w:r>
      <w:r w:rsidR="00A82E82">
        <w:rPr>
          <w:rFonts w:ascii="Arial" w:hAnsi="Arial"/>
          <w:bCs/>
          <w:sz w:val="24"/>
        </w:rPr>
        <w:t xml:space="preserve"> </w:t>
      </w:r>
      <w:r w:rsidRPr="0054028A">
        <w:rPr>
          <w:rFonts w:ascii="Arial" w:hAnsi="Arial"/>
          <w:bCs/>
          <w:sz w:val="24"/>
        </w:rPr>
        <w:t>l’obbligo di ogni discepolo di Gesù: non dire, non fare, non approvare, non dare la propria collaborazione a tutto ciò che è intrinsecamente male. Se ogni cristiano si astenesse dal collaborare in qualsiasi modo con il male, anche sottraendo la sua parola e schierandosi dalla parte di quanto è intrinsecamente bene, il mondo avrebbe un altro volto. Invece oggi ci si maschera di cristianesimo solo con qualche parol</w:t>
      </w:r>
      <w:r w:rsidR="00A82E82">
        <w:rPr>
          <w:rFonts w:ascii="Arial" w:hAnsi="Arial"/>
          <w:bCs/>
          <w:sz w:val="24"/>
        </w:rPr>
        <w:t>a</w:t>
      </w:r>
      <w:r w:rsidRPr="0054028A">
        <w:rPr>
          <w:rFonts w:ascii="Arial" w:hAnsi="Arial"/>
          <w:bCs/>
          <w:sz w:val="24"/>
        </w:rPr>
        <w:t xml:space="preserve"> di Vangelo sulle labbra. Cuore, mente, anima sono interamente schierati dalla parte dell’anti-vangelo. Addirittura oggi molti cristiani sono anche degli anticrist</w:t>
      </w:r>
      <w:r w:rsidR="00A82E82">
        <w:rPr>
          <w:rFonts w:ascii="Arial" w:hAnsi="Arial"/>
          <w:bCs/>
          <w:sz w:val="24"/>
        </w:rPr>
        <w:t>i</w:t>
      </w:r>
      <w:r w:rsidRPr="0054028A">
        <w:rPr>
          <w:rFonts w:ascii="Arial" w:hAnsi="Arial"/>
          <w:bCs/>
          <w:sz w:val="24"/>
        </w:rPr>
        <w:t xml:space="preserve">. Non solo negano tutta la verità morale, sono giunti anche a rinnegare Cristo nella sua purissima verità, sia della sua Persona eterna, che della sua Persona incarnata, crocifissa, risorta, assisa in Cielo e costituita il solo Signore del cielo e della terra, il solo Giudice dei vivi e dei morti, il solo Redentore di tutto il genere umano. Sulla santificazione del proprio stato ogni discepolo di Gesù deve vigilare con ogni attenzione nello Spirito Santo, confortato dalla grazia di Cristo Gesù. Se lo stato non è santificato, neanche la </w:t>
      </w:r>
      <w:r w:rsidRPr="0054028A">
        <w:rPr>
          <w:rFonts w:ascii="Arial" w:hAnsi="Arial"/>
          <w:bCs/>
          <w:sz w:val="24"/>
        </w:rPr>
        <w:lastRenderedPageBreak/>
        <w:t xml:space="preserve">Persona potrà mai santificarsi. Il cristiano si santifica santificando il proprio stato. La Madre di Gesù ci aiuti in questa opera che mai deve conoscere sosta. </w:t>
      </w:r>
    </w:p>
    <w:p w14:paraId="0A4438E0" w14:textId="77777777" w:rsidR="0054028A" w:rsidRPr="0054028A" w:rsidRDefault="0054028A" w:rsidP="0054028A">
      <w:pPr>
        <w:rPr>
          <w:bCs/>
        </w:rPr>
      </w:pPr>
    </w:p>
    <w:p w14:paraId="52EA7B7A" w14:textId="77777777" w:rsidR="0054028A" w:rsidRPr="0054028A" w:rsidRDefault="0054028A" w:rsidP="0054028A">
      <w:pPr>
        <w:pStyle w:val="Titolo3"/>
      </w:pPr>
      <w:bookmarkStart w:id="504" w:name="_Toc134609547"/>
      <w:bookmarkStart w:id="505" w:name="_Toc193145315"/>
      <w:r w:rsidRPr="0054028A">
        <w:t>LA TENTAZIONE DI UN CRESIMATO</w:t>
      </w:r>
      <w:bookmarkEnd w:id="504"/>
      <w:bookmarkEnd w:id="505"/>
    </w:p>
    <w:p w14:paraId="088FE222"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Il Cresimato porta in sé un’altissima vocazione. Colmato in pienezza di Spirito Santo, lui è costituito presenza viva di Cristo Gesù nel mondo, in mezzo ad ogni uomo con il quale vive. Come presenza viva di Cristo Gesù, lui è chiamato ad essere il suo fedele testimone. Sarà fedele testimone se lui penserà come Gesù, parlerà come Gesù, opererà come Gesù, obbedirà come Gesù, deciderà come Gesù, vivrà come Gesù, renderà gloria a Gesù allo stesso modo che Gesù rende gloria al Padre suo. Qual è il fine primario di questa sua fedeltà? Creare la vera fede in Cristo Gesù in ogni uomo. Come questo potrà accadere? Parlando di Cristo Gesù, lasciandosi aiutare dalla sua obbedienza al Vangelo in ogni cosa; mostrando la sua vita nuova, frutto della grazia e della Parola che governa tutta la sua quotidiana esistenza; rendendo ragioni della speranza che è in Lui. Alla testimonianza e alla Parola di luce e di verità, dovrà aggiungere un invito esplicito alla sequela di Cristo e a divenire suo corpo, passando per la via del battesimo. Lo Spirito Santo per questo a lui è stato dato senza misura: per manifestare in pienezza e purezza di verità Cristo e per portare a Cristo quanti da lui sono stati evangelizzati. </w:t>
      </w:r>
    </w:p>
    <w:p w14:paraId="12E2F63D"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Non si può portare a Cristo se non si porta alla Chiesa. È la Chiesa nei suoi Vescovi e nei suoi Presbiteri che dovrà conformare la vita di ogni credente in Cristo alla vita di Cristo, attraverso la celebrazione dei sacramenti. È la Chiesa che deve completare la iniziale conoscenza di Cristo con il dono della purezza e pienezza di verità contenuta nella Divina Rivelazione. Ma è anche nella Chiesa che si impara come si vive il Vangelo in ogni circostanza della propria quotidiana esistenza. Per questo mai ci potrà essere vera adesione a Cristo Gesù se non c’è vera adesione alla Chiesa. Cristo e il suo corpo sono una cosa sola. </w:t>
      </w:r>
    </w:p>
    <w:p w14:paraId="280D4B5E" w14:textId="0FF6BEFF" w:rsidR="0054028A" w:rsidRPr="0054028A" w:rsidRDefault="0054028A" w:rsidP="0054028A">
      <w:pPr>
        <w:spacing w:after="120"/>
        <w:jc w:val="both"/>
        <w:rPr>
          <w:rFonts w:ascii="Arial" w:hAnsi="Arial"/>
          <w:bCs/>
          <w:sz w:val="24"/>
        </w:rPr>
      </w:pPr>
      <w:r w:rsidRPr="0054028A">
        <w:rPr>
          <w:rFonts w:ascii="Arial" w:hAnsi="Arial"/>
          <w:bCs/>
          <w:sz w:val="24"/>
        </w:rPr>
        <w:t>Ecco allora a quale tentazione sono oggi e sempre esposti i Cresimati: sia a non rendere testimonianza a Cristo Gesù e sia anche a non portare al corpo di Cristo che è la Chiesa, per formare il corpo di Cristo, aggiungendo ad esso nuovi membri. Oggi questa tentazione è divenuta vangelo e dottrina di moltissimi figli della Chiesa, figli posti anche in alto, e insegnata come volontà di Dio. Da una parte abbiamo il Comando di Cristo di fare discepoli tutti i popoli battezzandoli nel nome del Padre e del Figlio e dello Spirito Santo, facendoli divenire corpo di Cristo, attraverso il dono della grazia e della verità di Cristo e dall’altra parte abbiamo il nuovo vangelo di molti figli della Chiesa il quale dichiarano non più attuale la Parola del vero Vangelo e della vera Divina Rivelazione. Con questo loro nuovo vangelo</w:t>
      </w:r>
      <w:r w:rsidR="00A82E82">
        <w:rPr>
          <w:rFonts w:ascii="Arial" w:hAnsi="Arial"/>
          <w:bCs/>
          <w:sz w:val="24"/>
        </w:rPr>
        <w:t xml:space="preserve"> </w:t>
      </w:r>
      <w:r w:rsidRPr="0054028A">
        <w:rPr>
          <w:rFonts w:ascii="Arial" w:hAnsi="Arial"/>
          <w:bCs/>
          <w:sz w:val="24"/>
        </w:rPr>
        <w:t>altro non fanno che decretare la morte della Chiesa.</w:t>
      </w:r>
    </w:p>
    <w:p w14:paraId="21111A62" w14:textId="015E6DED" w:rsidR="0054028A" w:rsidRPr="0054028A" w:rsidRDefault="0054028A" w:rsidP="0054028A">
      <w:pPr>
        <w:spacing w:after="120"/>
        <w:jc w:val="both"/>
        <w:rPr>
          <w:rFonts w:ascii="Arial" w:hAnsi="Arial"/>
          <w:bCs/>
          <w:sz w:val="24"/>
        </w:rPr>
      </w:pPr>
      <w:r w:rsidRPr="0054028A">
        <w:rPr>
          <w:rFonts w:ascii="Arial" w:hAnsi="Arial"/>
          <w:bCs/>
          <w:sz w:val="24"/>
        </w:rPr>
        <w:t>I Cresimati hanno l’obbligo, qualsiasi insegnamento o parola contraria venga loro detta, di obbedire allo Spirito Santo che chiede loro di vivere come vero corpo di Cristo e di portare a Cristo, portando alla Chiesa, ogni persona da loro evangelizzata. Evangelizzare e portare alla Chiesa è missione propria del cresimato, missione che dovrà vivere dal cuore della Chiesa portando al cuore della Chiesa. Se questo non</w:t>
      </w:r>
      <w:r w:rsidR="00A82E82">
        <w:rPr>
          <w:rFonts w:ascii="Arial" w:hAnsi="Arial"/>
          <w:bCs/>
          <w:sz w:val="24"/>
        </w:rPr>
        <w:t xml:space="preserve"> </w:t>
      </w:r>
      <w:r w:rsidRPr="0054028A">
        <w:rPr>
          <w:rFonts w:ascii="Arial" w:hAnsi="Arial"/>
          <w:bCs/>
          <w:sz w:val="24"/>
        </w:rPr>
        <w:t xml:space="preserve">avviene, il cresimato ha rinnegato il suo sacramento e dalla fede è passato nello non fede. Sempre quando non si evangelizza dalla </w:t>
      </w:r>
      <w:r w:rsidRPr="0054028A">
        <w:rPr>
          <w:rFonts w:ascii="Arial" w:hAnsi="Arial"/>
          <w:bCs/>
          <w:sz w:val="24"/>
        </w:rPr>
        <w:lastRenderedPageBreak/>
        <w:t>Chiesa per portare nella Chiesa, la fede è morta. È morta perché non produce frutti ecclesiali.</w:t>
      </w:r>
    </w:p>
    <w:p w14:paraId="282DF526"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Questa tentazione di Satana il cresimato la potrà vincere allo stesso modo che l’hanno vinta Pietro e gli Apostoli dinanzi al sinedrio. La risposta di Pietro sempre, anche dinanzi alla Chiesa, dovrà essere la risposta di ogni cresimato. Gli obblighi che nascono da un sacramento ricevuto neanche lo Spirito Santo li potrà abrogare. Son obblighi di natura cristificata e nessun obbligo della natura cristificata potrà mai essere abrogato. Sarebbe abrogare Cristo dalla vita dell’umanità. Ecco la risposta che il cresimato sempre dovrà dare: </w:t>
      </w:r>
      <w:r w:rsidRPr="0054028A">
        <w:rPr>
          <w:rFonts w:ascii="Arial" w:hAnsi="Arial"/>
          <w:bCs/>
          <w:i/>
          <w:sz w:val="24"/>
        </w:rPr>
        <w:t>«Se sia giusto dinanzi a Dio obbedire a voi invece che a Dio, giudicatelo voi. Noi non possiamo tacere quello che abbiamo visto e ascoltato» (At 4,19-20)</w:t>
      </w:r>
      <w:r w:rsidRPr="0054028A">
        <w:rPr>
          <w:rFonts w:ascii="Arial" w:hAnsi="Arial"/>
          <w:bCs/>
          <w:sz w:val="24"/>
        </w:rPr>
        <w:t xml:space="preserve">. </w:t>
      </w:r>
    </w:p>
    <w:p w14:paraId="06227A97" w14:textId="77777777" w:rsidR="0054028A" w:rsidRPr="0054028A" w:rsidRDefault="0054028A" w:rsidP="0054028A">
      <w:pPr>
        <w:spacing w:after="120"/>
        <w:jc w:val="both"/>
        <w:rPr>
          <w:rFonts w:ascii="Arial" w:hAnsi="Arial"/>
          <w:bCs/>
          <w:sz w:val="24"/>
        </w:rPr>
      </w:pPr>
      <w:r w:rsidRPr="0054028A">
        <w:rPr>
          <w:rFonts w:ascii="Arial" w:hAnsi="Arial"/>
          <w:bCs/>
          <w:sz w:val="24"/>
        </w:rPr>
        <w:t>Possiamo paragonare il Cresimato alla Donna di Samaria. La Donna si incontra con Cristo. Questi prima la converte, leggendo il suo cuore; poi l’ammaestra sulla verità di Dio; infine le rivela la sua identità: Lui è il Messia che tutti attendono. Cosa fa la Donna? Lascia la brocca presso il pozzo, corre nel suo villaggio che era nelle vicinanze del pozzo, annuncia a uomini e donne quanto le era accaduto e chi lei aveva incontrato. Poco dopo ritorna, portando a Cristo una moltitudine di persone. Ecco come questo evento è narrato dal Vangelo secondo Giovanni:</w:t>
      </w:r>
    </w:p>
    <w:p w14:paraId="73C5A6C7" w14:textId="77777777" w:rsidR="0054028A" w:rsidRPr="0054028A" w:rsidRDefault="0054028A" w:rsidP="00A82E82">
      <w:pPr>
        <w:spacing w:after="200"/>
        <w:ind w:left="567" w:right="567"/>
        <w:jc w:val="both"/>
        <w:rPr>
          <w:rFonts w:ascii="Arial" w:hAnsi="Arial"/>
          <w:bCs/>
          <w:i/>
          <w:iCs/>
          <w:sz w:val="24"/>
        </w:rPr>
      </w:pPr>
      <w:r w:rsidRPr="0054028A">
        <w:rPr>
          <w:rFonts w:ascii="Arial" w:hAnsi="Arial"/>
          <w:bCs/>
          <w:i/>
          <w:iCs/>
          <w:sz w:val="24"/>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(Cfr. Gv 4,1-42). </w:t>
      </w:r>
    </w:p>
    <w:p w14:paraId="009C1BC7" w14:textId="77777777" w:rsidR="0054028A" w:rsidRPr="0054028A" w:rsidRDefault="0054028A" w:rsidP="0054028A">
      <w:pPr>
        <w:spacing w:after="120"/>
        <w:jc w:val="both"/>
        <w:rPr>
          <w:rFonts w:ascii="Arial" w:hAnsi="Arial"/>
          <w:bCs/>
          <w:sz w:val="24"/>
        </w:rPr>
      </w:pPr>
      <w:r w:rsidRPr="0054028A">
        <w:rPr>
          <w:rFonts w:ascii="Arial" w:hAnsi="Arial"/>
          <w:bCs/>
          <w:sz w:val="24"/>
        </w:rPr>
        <w:t>Satana ha un solo fine da raggiungere con la sua tentazione: eliminare, oscurare, otturare, avvelenare tutte le fonti attraverso le quali la luce, la verità, la grazia, lo Spirito Santo, la Parola della salvezza di Cristo Gesù scaturiscono per la Chiesa e per l’intera umanità. Lui tenta perché ogni papa, vescovo, presbitero, diacono, cresimato, battezzato da fonte di acqua viva si trasformi in fonte di acqua inquinata con virus letali. Ecco la tentazione particolare di un cresimato: dimenticarsi che lo Spirito Santo che ha ricevuto in pienezza gli è stato dato per testimoniare Cristo Gesù in purezza di verità e di portare a Cristo, portando alla Chiesa, ogni uomo. Come ci riuscirà in questo? Allontanandolo dalla Chiesa. Facendo di lui un cresimato senza Cristo, senza la Chiesa, senza la grazia, senza la luce, senza la verità di Cristo e della Chiesa. Lo Spirito Santo a lui è stato donato perché viva da vera Chiesa, da vero corpo di Cristo e per formare la vera Chiesa, il vero corpo di Cristo. Separandolo dalla Chiesa – e sempre lui si separa dalla Chiesa quando si separa dal vescovo e dal parroco che sono posti dallo Spirito Santo a nutrirlo con la verità e la grazia di Cristo Gesù – sempre lo separerà dalla sua missione e dalla sua vocazione a vivere come vera Chiesa e a formare la vera Chiesa. La Madre di Dio, ci aiuti a vincere ogni tentazione posta sul nostro sentiero.</w:t>
      </w:r>
    </w:p>
    <w:p w14:paraId="7FE261F4" w14:textId="77777777" w:rsidR="0054028A" w:rsidRPr="0054028A" w:rsidRDefault="0054028A" w:rsidP="0054028A">
      <w:pPr>
        <w:rPr>
          <w:bCs/>
        </w:rPr>
      </w:pPr>
    </w:p>
    <w:p w14:paraId="5D415A24" w14:textId="77777777" w:rsidR="0054028A" w:rsidRPr="0054028A" w:rsidRDefault="0054028A" w:rsidP="0054028A">
      <w:pPr>
        <w:pStyle w:val="Titolo3"/>
      </w:pPr>
      <w:bookmarkStart w:id="506" w:name="_Toc134609550"/>
      <w:bookmarkStart w:id="507" w:name="_Toc193145316"/>
      <w:r w:rsidRPr="0054028A">
        <w:t>LA TENTAZIONE DI UN BATTEZZATO</w:t>
      </w:r>
      <w:bookmarkEnd w:id="506"/>
      <w:bookmarkEnd w:id="507"/>
    </w:p>
    <w:p w14:paraId="2F2C097F"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 xml:space="preserve">Con il battesimo si diviene figli di Dio nel Figlio suo Cristo Gesù, eredi della vita eterna, membri della Chiesa, tempio dello Spirito Santo, Casa di Dio sulla terra. Il battezzato viene così costituito: Presenza viva dell’amore del Padre, amore di salvezza, di redenzione, di nuova creazione, di vera rigenerazione, di autentica santificazione. Testimone della grazia di Cristo, trasformatrice di una vita di pesante schiavitù in vita di libertà da ogni concupiscenza, ogni vizio, ogni istinto di peccato. Realtà storica del mistero della comunione dello Spirito Santo, creatrice di ogni relazione secondo il Vangelo con Dio e con gli uomini, con tutto l’universo visibile e invisibile. Il battezzato è tutto questo, se è Vangelo vivente sulla terra. Prima di addentrarci nel mettere in luce qual è la tentazione particolare o specifica del battezzato, è cosa giusta leggere alcuni brani sia della Prima Lettera dell’Apostolo di Giovanni e anche un brano della Prima Lettera dell’Apostolo Pietro. Ci offrono una visione chiara sulla verità del battezzato. Sapendo chi è un battezzato secondo lo Spirito Santo, sapremo anche cosa vorrà fare di lui Satana, il nemico con volontà orientata a distruggere il corpo di Cristo, perché scompaia dalla faccia della terra. Il nemico che odia così tanto la luce da volerla spegnere in ogni suo discepolo. Il nemico condannato alle tenebre eterne che vuole trascinare nel suo buio di morte tutta l’umanità. </w:t>
      </w:r>
    </w:p>
    <w:p w14:paraId="47750EA0" w14:textId="77777777" w:rsidR="0054028A" w:rsidRPr="0054028A" w:rsidRDefault="0054028A" w:rsidP="00A82E82">
      <w:pPr>
        <w:spacing w:after="200"/>
        <w:ind w:left="567" w:right="567"/>
        <w:jc w:val="both"/>
        <w:rPr>
          <w:rFonts w:ascii="Arial" w:hAnsi="Arial"/>
          <w:i/>
          <w:iCs/>
          <w:sz w:val="24"/>
        </w:rPr>
      </w:pPr>
      <w:r w:rsidRPr="0054028A">
        <w:rPr>
          <w:rFonts w:ascii="Arial" w:hAnsi="Arial"/>
          <w:i/>
          <w:iCs/>
          <w:sz w:val="24"/>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w:t>
      </w:r>
      <w:r w:rsidRPr="0054028A">
        <w:rPr>
          <w:rFonts w:ascii="Arial" w:hAnsi="Arial"/>
          <w:i/>
          <w:iCs/>
          <w:sz w:val="24"/>
        </w:rPr>
        <w:lastRenderedPageBreak/>
        <w:t>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3,1-23).</w:t>
      </w:r>
    </w:p>
    <w:p w14:paraId="70BEE085" w14:textId="77777777" w:rsidR="0054028A" w:rsidRPr="0054028A" w:rsidRDefault="0054028A" w:rsidP="00A82E82">
      <w:pPr>
        <w:spacing w:after="200"/>
        <w:ind w:left="567" w:right="567"/>
        <w:jc w:val="both"/>
        <w:rPr>
          <w:rFonts w:ascii="Arial" w:hAnsi="Arial"/>
          <w:i/>
          <w:iCs/>
          <w:sz w:val="24"/>
        </w:rPr>
      </w:pPr>
      <w:r w:rsidRPr="0054028A">
        <w:rPr>
          <w:rFonts w:ascii="Arial" w:hAnsi="Arial"/>
          <w:i/>
          <w:iCs/>
          <w:sz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w:t>
      </w:r>
      <w:r w:rsidRPr="0054028A">
        <w:rPr>
          <w:rFonts w:ascii="Arial" w:hAnsi="Arial"/>
          <w:i/>
          <w:iCs/>
          <w:sz w:val="24"/>
        </w:rPr>
        <w:lastRenderedPageBreak/>
        <w:t xml:space="preserve">e ci ha dato l’intelligenza per conoscere il vero Dio. E noi siamo nel vero Dio, nel Figlio suo Gesù Cristo: egli è il vero Dio e la vita eterna. Figlioli, guardatevi dai falsi dèi! (Gv 5,1-21). </w:t>
      </w:r>
    </w:p>
    <w:p w14:paraId="65B84AB2" w14:textId="77777777" w:rsidR="0054028A" w:rsidRPr="0054028A" w:rsidRDefault="0054028A" w:rsidP="00A82E82">
      <w:pPr>
        <w:spacing w:after="200"/>
        <w:ind w:left="567" w:right="567"/>
        <w:jc w:val="both"/>
        <w:rPr>
          <w:rFonts w:ascii="Arial" w:hAnsi="Arial"/>
          <w:i/>
          <w:iCs/>
          <w:sz w:val="24"/>
        </w:rPr>
      </w:pPr>
      <w:r w:rsidRPr="0054028A">
        <w:rPr>
          <w:rFonts w:ascii="Arial" w:hAnsi="Arial"/>
          <w:i/>
          <w:iCs/>
          <w:sz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6E22306C" w14:textId="77777777" w:rsidR="00A82E82"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Il battezzato è figlio di Dio nel Figlio suo Cristo Gesù. Satana lavora senza mai darsi tregua al fine di separare il battezzato da Cristo Gesù. Separato da Cristo, diviene in tutto simile ad un albero sradicato dalla terra. È la morte. Come l’albero trae la linfa della vita dalla terra, così il battezzato attinge ogni linfa di vita soprannaturale dal corpo di Cristo Gesù. Questa verità è rivelata e annunciata nell’allegoria della vite vera e dei tralci:</w:t>
      </w:r>
    </w:p>
    <w:p w14:paraId="14D8AF0A" w14:textId="77777777" w:rsidR="00A82E82" w:rsidRPr="00A82E82" w:rsidRDefault="0054028A" w:rsidP="00A82E82">
      <w:pPr>
        <w:spacing w:after="200"/>
        <w:ind w:left="567" w:right="567"/>
        <w:jc w:val="both"/>
        <w:rPr>
          <w:rFonts w:ascii="Arial" w:hAnsi="Arial"/>
          <w:i/>
          <w:iCs/>
          <w:color w:val="000000" w:themeColor="text1"/>
          <w:sz w:val="24"/>
        </w:rPr>
      </w:pPr>
      <w:r w:rsidRPr="0054028A">
        <w:rPr>
          <w:rFonts w:ascii="Arial" w:hAnsi="Arial"/>
          <w:i/>
          <w:iCs/>
          <w:color w:val="000000" w:themeColor="text1"/>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w:t>
      </w:r>
      <w:r w:rsidRPr="0054028A">
        <w:rPr>
          <w:rFonts w:ascii="Arial" w:hAnsi="Arial"/>
          <w:i/>
          <w:iCs/>
          <w:color w:val="000000" w:themeColor="text1"/>
          <w:sz w:val="24"/>
        </w:rPr>
        <w:lastRenderedPageBreak/>
        <w:t>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A82E82" w:rsidRPr="00A82E82">
        <w:rPr>
          <w:rFonts w:ascii="Arial" w:hAnsi="Arial"/>
          <w:i/>
          <w:iCs/>
          <w:color w:val="000000" w:themeColor="text1"/>
          <w:sz w:val="24"/>
        </w:rPr>
        <w:t xml:space="preserve"> </w:t>
      </w:r>
      <w:r w:rsidRPr="0054028A">
        <w:rPr>
          <w:rFonts w:ascii="Arial" w:hAnsi="Arial"/>
          <w:i/>
          <w:iCs/>
          <w:color w:val="000000" w:themeColor="text1"/>
          <w:sz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6A167C95" w14:textId="503B7A89" w:rsidR="0054028A" w:rsidRPr="0054028A" w:rsidRDefault="00A82E82" w:rsidP="0054028A">
      <w:pPr>
        <w:spacing w:after="120"/>
        <w:jc w:val="both"/>
        <w:rPr>
          <w:rFonts w:ascii="Arial" w:hAnsi="Arial"/>
          <w:iCs/>
          <w:color w:val="000000" w:themeColor="text1"/>
          <w:sz w:val="24"/>
        </w:rPr>
      </w:pPr>
      <w:r>
        <w:rPr>
          <w:rFonts w:ascii="Arial" w:hAnsi="Arial"/>
          <w:i/>
          <w:iCs/>
          <w:color w:val="000000" w:themeColor="text1"/>
          <w:sz w:val="24"/>
        </w:rPr>
        <w:t xml:space="preserve"> </w:t>
      </w:r>
      <w:r w:rsidR="0054028A" w:rsidRPr="0054028A">
        <w:rPr>
          <w:rFonts w:ascii="Arial" w:hAnsi="Arial"/>
          <w:iCs/>
          <w:color w:val="000000" w:themeColor="text1"/>
          <w:sz w:val="24"/>
        </w:rPr>
        <w:t>Si rimane in Cristo, rimanendo nella sua Parola. Chi non rimane nella Parola, non rimane in Cristo, è destinato a sicura morte spirituale. A questo mira la tentazione di Satana: separare il battezzato dal Vangelo. Oggi Satana non solo è riuscito a separare il battezzato dal Vangelo, ha anche convinto i battezzati a separare il mondo intero dal Vangelo. Il Vangelo non va più predicato agli uomini, non va ricordato, esso va tutto dimenticato, tutto oscurato, tutto demolito, tutto ridotto in polvere e cenere. Così Satana decreta la morte del cristiano e condanna alla morte tutta l’umanità costretta a vivere nelle tenebre.</w:t>
      </w:r>
    </w:p>
    <w:p w14:paraId="7BB64BDF" w14:textId="2549E0A9"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Il battezzato è, in Cristo, erede della vita eterna. Si noti bene: è, in Cristo, erede della vita eterna. Ecco fin dove è giunta oggi l’astuzia di Satana: prima ha convinto i cristiani che l’inferno non esiste. Poi li ha anche convinti che non vi è alcun giudizio di Dio sulle loro azioni. Infine ha fatto loro credere che il Signore su tutti estenderà la sua misericordia e tutti accoglierà nel suo regno eterno. Con questa sua astuzia ha creato nei cuori dei battezzati un falso Dio e tutti oggi si prostrano in adorazione. È sufficiente leggere anche un solo rigo di Vangelo è si potrà notare quanto false siano queste convinzioni create da Satana nel cuore dei cristiani. Avendo lui fatto dichiarare il Vangelo una favola, solo una favola e un misero genere letterario, ridurlo a grande menzogna è stato assai facile. Le conseguenze sono di universale disastro spirituale. Nessuno più prenderà in mano il Vangelo come libro dalla purissima verità: verità su Dio, il Padre del Signore nostro Gesù Cristo; verità su Cristo Gesù, il solo Salvatore e Redentore dell’uomo; verità sullo Spirito Santo, il solo Datore della luce e della vita; verità sull’uomo, che ritorna in vita solo per la fede in Cristo Gesù secondo la purezza della luce che scaturisce dal Vangelo; verità sul tempo e verità sull’eternità; verità sulle cose visibili e invisibili; verità della vocazione di ogni uomo; verità sulla natura delle cose.</w:t>
      </w:r>
      <w:r w:rsidR="00A82E82">
        <w:rPr>
          <w:rFonts w:ascii="Arial" w:hAnsi="Arial"/>
          <w:iCs/>
          <w:color w:val="000000" w:themeColor="text1"/>
          <w:sz w:val="24"/>
        </w:rPr>
        <w:t xml:space="preserve"> </w:t>
      </w:r>
      <w:r w:rsidRPr="0054028A">
        <w:rPr>
          <w:rFonts w:ascii="Arial" w:hAnsi="Arial"/>
          <w:iCs/>
          <w:color w:val="000000" w:themeColor="text1"/>
          <w:sz w:val="24"/>
        </w:rPr>
        <w:t xml:space="preserve">Ridotto in cenere il Vangelo, ora il governo di Satana sulle anime è pieno. Questa tentazione, che nega Cristo come unica e sola via per ereditare la vita eterna, oggi è difficile sradicarla dai cuori. Essa è ormai insegnata come dottrina dello Spirito Santo, dottrina della Chiesa. </w:t>
      </w:r>
    </w:p>
    <w:p w14:paraId="1B89B1DC"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 xml:space="preserve">Il battezzato è membro della Chiesa. Qual è la tentazione che mira a distruggere questa verità fin dalle sue radici? Questa tentazione è finalizzata a separare la fede in Cristo dall’appartenenza alla Chiesa. Prima Satana ha condotto molti cristiani a dichiararsi credenti in Dio, ma non credenti nel mistero della Chiesa. Credenti in Cristo, ma non credenti nel mistero della Chiesa. Poiché ancora molti credevano nel mistero della Chiesa, anche se con fede imperfetta, anche questa radice imperfetta ha voluto estirpare dai cuori. Come vi è riuscito? Facendo dichiarare Cristo Gesù via non necessaria per essere salvati ed elevando ogni religione della terra a via di salvezza per ogni uomo. Se Cristo Gesù non serve </w:t>
      </w:r>
      <w:r w:rsidRPr="0054028A">
        <w:rPr>
          <w:rFonts w:ascii="Arial" w:hAnsi="Arial"/>
          <w:iCs/>
          <w:color w:val="000000" w:themeColor="text1"/>
          <w:sz w:val="24"/>
        </w:rPr>
        <w:lastRenderedPageBreak/>
        <w:t>al non credente perché dovrebbe servire al credente? Ma se Cristo Gesù non serve al credente, a che serve la sua Chiesa, che è il Sacramento di Cristo, il solo Redentore e il solo Salvatore di ogni uomo? E così oggi il cristiano è senza la vera fede in Cristo e senza la vera fede nel mistero della Chiesa. Si trova con una fede in un Dio senza alcuna verità. Noi lo abbiamo scritto più volte. Ancora una volta vogliamo ricordare chi è Cristo. Sapendo chi è Cristo, sappiamo anche chi è la Chiesa:</w:t>
      </w:r>
    </w:p>
    <w:p w14:paraId="0C79048A" w14:textId="5E6F8C0B" w:rsidR="0054028A" w:rsidRPr="0054028A" w:rsidRDefault="0054028A" w:rsidP="0054028A">
      <w:pPr>
        <w:spacing w:after="120"/>
        <w:jc w:val="both"/>
        <w:rPr>
          <w:rFonts w:ascii="Arial" w:hAnsi="Arial"/>
          <w:sz w:val="24"/>
        </w:rPr>
      </w:pPr>
      <w:r w:rsidRPr="0054028A">
        <w:rPr>
          <w:rFonts w:ascii="Arial" w:hAnsi="Arial"/>
          <w:sz w:val="24"/>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A82E82" w:rsidRPr="00A82E82">
        <w:rPr>
          <w:rFonts w:ascii="Arial" w:hAnsi="Arial"/>
          <w:sz w:val="24"/>
        </w:rPr>
        <w:t xml:space="preserve"> </w:t>
      </w:r>
      <w:r w:rsidRPr="0054028A">
        <w:rPr>
          <w:rFonts w:ascii="Arial" w:hAnsi="Arial"/>
          <w:sz w:val="24"/>
        </w:rPr>
        <w:t>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w:t>
      </w:r>
      <w:r w:rsidR="00A82E82" w:rsidRPr="00A82E82">
        <w:rPr>
          <w:rFonts w:ascii="Arial" w:hAnsi="Arial"/>
          <w:sz w:val="24"/>
        </w:rPr>
        <w:t xml:space="preserve"> </w:t>
      </w:r>
      <w:r w:rsidRPr="0054028A">
        <w:rPr>
          <w:rFonts w:ascii="Arial" w:hAnsi="Arial"/>
          <w:sz w:val="24"/>
        </w:rPr>
        <w:t>Solo Differente sulla Croce e nella Risurrezione.</w:t>
      </w:r>
      <w:r w:rsidR="00A82E82" w:rsidRPr="00A82E82">
        <w:rPr>
          <w:rFonts w:ascii="Arial" w:hAnsi="Arial"/>
          <w:sz w:val="24"/>
        </w:rPr>
        <w:t xml:space="preserve"> </w:t>
      </w:r>
      <w:r w:rsidRPr="0054028A">
        <w:rPr>
          <w:rFonts w:ascii="Arial" w:hAnsi="Arial"/>
          <w:sz w:val="24"/>
        </w:rPr>
        <w:t>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w:t>
      </w:r>
      <w:r w:rsidR="00A82E82" w:rsidRPr="00A82E82">
        <w:rPr>
          <w:rFonts w:ascii="Arial" w:hAnsi="Arial"/>
          <w:sz w:val="24"/>
        </w:rPr>
        <w:t xml:space="preserve"> </w:t>
      </w:r>
      <w:r w:rsidRPr="0054028A">
        <w:rPr>
          <w:rFonts w:ascii="Arial" w:hAnsi="Arial"/>
          <w:sz w:val="24"/>
        </w:rPr>
        <w:t xml:space="preserve">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w:t>
      </w:r>
      <w:r w:rsidRPr="0054028A">
        <w:rPr>
          <w:rFonts w:ascii="Arial" w:hAnsi="Arial"/>
          <w:sz w:val="24"/>
        </w:rPr>
        <w:lastRenderedPageBreak/>
        <w:t>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A82E82" w:rsidRPr="00A82E82">
        <w:rPr>
          <w:rFonts w:ascii="Arial" w:hAnsi="Arial"/>
          <w:sz w:val="24"/>
        </w:rPr>
        <w:t xml:space="preserve"> </w:t>
      </w:r>
      <w:r w:rsidRPr="0054028A">
        <w:rPr>
          <w:rFonts w:ascii="Arial" w:hAnsi="Arial"/>
          <w:sz w:val="24"/>
        </w:rPr>
        <w:t>tutte le creature troveranno la loro unità. Il Solo Necessario eterno e universale, nel quale si ricompone l’unità di tutti i linguaggi dell’umanità, degli Angeli e dell’intera creazione.</w:t>
      </w:r>
    </w:p>
    <w:p w14:paraId="19AFDDC7"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Satana è vero maestro nelle astuzie e negli inganni. Ha tolto il Vangelo alla Chiesa. Ha tolto Cristo Gesù alla Chiesa. Ora sta portando a compimento l’altro suo grande progetto: togliere la Chiesa alla Chiesa. Se il battezzato vuole essere vero membro della Chiesa deve impegnare tutte le sue forze perché mai si separi dal Vangelo, mai si separi da Cristo Gesù, mai si separai dalla Chiesa di Cristo Gesù e dalla Chiesa del Vangelo.</w:t>
      </w:r>
    </w:p>
    <w:p w14:paraId="41723FEB" w14:textId="77777777" w:rsidR="00A82E82"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Tempio dello Spirito Santo. Perché il battezzato sia e rimanga tempio dello Spirito Santo, Casa di Dio sulla terra, Presenza viva dell’amore del Padre, Testimone della grazia di Cristo, Realtà storica del mistero della comunione dello Spirito Santo, Vangelo vivente sulla terra, deve, come insegna l’Apostolo Paolo, indossare l’armatura di Dio o armatura spirituale facendola divenire la sua stessa pelle, il suo stesso corpo, la sua stessa anima, il suo stesso spirito. Senza questa armatura spirituale o armatura di Dio, Satana lo colpirà con ogni dardo infuocato dell</w:t>
      </w:r>
      <w:r w:rsidR="00A82E82">
        <w:rPr>
          <w:rFonts w:ascii="Arial" w:hAnsi="Arial"/>
          <w:iCs/>
          <w:color w:val="000000" w:themeColor="text1"/>
          <w:sz w:val="24"/>
        </w:rPr>
        <w:t>a</w:t>
      </w:r>
      <w:r w:rsidRPr="0054028A">
        <w:rPr>
          <w:rFonts w:ascii="Arial" w:hAnsi="Arial"/>
          <w:iCs/>
          <w:color w:val="000000" w:themeColor="text1"/>
          <w:sz w:val="24"/>
        </w:rPr>
        <w:t xml:space="preserve"> sua tentazione ed esso miseramente cadrà. Ecco perché oggi il cristiano è colui che necessariamente dovrà remare contro corrente nello stesso fiume della Chiesa e non solo nel fiume del mondo. Il fiume della Chiesa oggi sta scorrendo verso la totale perdita della sua verità divina e soprannaturale, il battezzato dovrà remare verso la riconquista di tutta la verità divina e soprannaturale che è Cristo Gesù, in Cristo Gesù è il Padre e lo Spirito Santo. Se il battezzato non rema contro corrente nel fiume della Chiesa e del mondo, Satana lo potrà portare sul suo carro trionfale e mostrarlo agli altri diavoli come la sua migliore conquista. Ecco la via tracciata dall’Apostolo Paolo per non cadere sotto i colpi di Satana: </w:t>
      </w:r>
    </w:p>
    <w:p w14:paraId="0ADBE540" w14:textId="721241C6" w:rsidR="0054028A" w:rsidRPr="0054028A" w:rsidRDefault="0054028A" w:rsidP="00A82E82">
      <w:pPr>
        <w:spacing w:after="200"/>
        <w:ind w:left="567" w:right="567"/>
        <w:jc w:val="both"/>
        <w:rPr>
          <w:rFonts w:ascii="Arial" w:hAnsi="Arial"/>
          <w:i/>
          <w:iCs/>
          <w:color w:val="000000" w:themeColor="text1"/>
          <w:sz w:val="24"/>
        </w:rPr>
      </w:pPr>
      <w:r w:rsidRPr="0054028A">
        <w:rPr>
          <w:rFonts w:ascii="Arial" w:hAnsi="Arial"/>
          <w:i/>
          <w:iCs/>
          <w:color w:val="000000" w:themeColor="text1"/>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(Ef 6,10-18). </w:t>
      </w:r>
    </w:p>
    <w:p w14:paraId="57173204" w14:textId="77777777" w:rsidR="00A82E82" w:rsidRDefault="0054028A" w:rsidP="0054028A">
      <w:pPr>
        <w:spacing w:after="120"/>
        <w:jc w:val="both"/>
        <w:rPr>
          <w:rFonts w:ascii="Arial" w:hAnsi="Arial"/>
          <w:sz w:val="24"/>
        </w:rPr>
      </w:pPr>
      <w:r w:rsidRPr="0054028A">
        <w:rPr>
          <w:rFonts w:ascii="Arial" w:hAnsi="Arial"/>
          <w:sz w:val="24"/>
        </w:rPr>
        <w:lastRenderedPageBreak/>
        <w:t>Noi sappiamo che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 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La grazia di Dio deve essere vista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 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 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 Se ci si presenta al combattimento spirituale privi della forza di Dio, la sconfitta è certa. L’uomo non ha in sé l’energia per vincere il male, né la forza per edificare attorno a sé la carità di Dio. Per questo è ben giusto che ci si rechi dinanzi al 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w:t>
      </w:r>
    </w:p>
    <w:p w14:paraId="6FD87BFD" w14:textId="77777777" w:rsidR="00A82E82" w:rsidRPr="00A82E82" w:rsidRDefault="0054028A" w:rsidP="00A82E82">
      <w:pPr>
        <w:spacing w:after="200"/>
        <w:ind w:left="567" w:right="567"/>
        <w:jc w:val="both"/>
        <w:rPr>
          <w:rFonts w:ascii="Arial" w:hAnsi="Arial"/>
          <w:i/>
          <w:iCs/>
          <w:sz w:val="24"/>
        </w:rPr>
      </w:pPr>
      <w:r w:rsidRPr="0054028A">
        <w:rPr>
          <w:rFonts w:ascii="Arial" w:hAnsi="Arial"/>
          <w:i/>
          <w:iCs/>
          <w:sz w:val="24"/>
        </w:rPr>
        <w:t xml:space="preserve">“Uscito se ne andò, come al solito, al monte degli Ulivi; anche i discepoli lo seguirono. Giunto sul luogo, disse loro: Pregate, per non entrare in tentazione. Poi si allontanò da loro quasi un tiro di sasso e, </w:t>
      </w:r>
      <w:r w:rsidRPr="0054028A">
        <w:rPr>
          <w:rFonts w:ascii="Arial" w:hAnsi="Arial"/>
          <w:i/>
          <w:iCs/>
          <w:sz w:val="24"/>
        </w:rPr>
        <w:lastRenderedPageBreak/>
        <w:t>inginocchiatosi, pregava: Padre, se vuoi, allontana da me questo calice! Tuttavia non sia fatta la mia, ma la tua volontà.</w:t>
      </w:r>
      <w:r w:rsidR="00A82E82" w:rsidRPr="00A82E82">
        <w:rPr>
          <w:rFonts w:ascii="Arial" w:hAnsi="Arial"/>
          <w:i/>
          <w:iCs/>
          <w:sz w:val="24"/>
        </w:rPr>
        <w:t xml:space="preserve"> </w:t>
      </w:r>
      <w:r w:rsidRPr="0054028A">
        <w:rPr>
          <w:rFonts w:ascii="Arial" w:hAnsi="Arial"/>
          <w:i/>
          <w:iCs/>
          <w:sz w:val="24"/>
        </w:rPr>
        <w:t>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Mentre egli ancora parlava, ecco una turba di gente; li precedeva colui che si chiamava Giuda, uno dei Dodici, e si accostò a Gesù per baciarlo. Gesù gli disse: Giuda, con un bacio tradisci il Figlio dell'uomo? Allora quelli che eran con lui, vedendo ciò che stava per accadere, dissero: Signore, dobbiamo colpire con la spada? E uno di loro colpì il servo del sommo sacerdote e gli staccò l'orecchio destro. Ma Gesù intervenne dicendo: Lasciate, basta così! E toccandogli l'orecchio, lo guarì.</w:t>
      </w:r>
      <w:r w:rsidR="00A82E82" w:rsidRPr="00A82E82">
        <w:rPr>
          <w:rFonts w:ascii="Arial" w:hAnsi="Arial"/>
          <w:i/>
          <w:iCs/>
          <w:sz w:val="24"/>
        </w:rPr>
        <w:t xml:space="preserve"> </w:t>
      </w:r>
      <w:r w:rsidRPr="0054028A">
        <w:rPr>
          <w:rFonts w:ascii="Arial" w:hAnsi="Arial"/>
          <w:i/>
          <w:iCs/>
          <w:sz w:val="24"/>
        </w:rPr>
        <w:t xml:space="preserve">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 </w:t>
      </w:r>
    </w:p>
    <w:p w14:paraId="30F68671" w14:textId="40073712" w:rsidR="0054028A" w:rsidRPr="0054028A" w:rsidRDefault="0054028A" w:rsidP="0054028A">
      <w:pPr>
        <w:spacing w:after="120"/>
        <w:jc w:val="both"/>
        <w:rPr>
          <w:rFonts w:ascii="Arial" w:hAnsi="Arial"/>
          <w:sz w:val="24"/>
        </w:rPr>
      </w:pPr>
      <w:r w:rsidRPr="0054028A">
        <w:rPr>
          <w:rFonts w:ascii="Arial" w:hAnsi="Arial"/>
          <w:sz w:val="24"/>
        </w:rPr>
        <w:t xml:space="preserve">Chi entra nell’Orto degli Ulivi e chi esce non è lo stesso uomo. Entra da debole, esce da forte. Entra da triste, esce da Signore, da colui che governa ogni cosa. Gesù è il Signore nella passione. Questa è la forza che egli ha attinto in Dio. Ora è cosa giusta esaminare frase per frase cosa chiede a noi lo Spirito Santo per bocca dell’Apostolo Paolo: </w:t>
      </w:r>
    </w:p>
    <w:p w14:paraId="7C906DBF" w14:textId="46F805F2" w:rsidR="0054028A" w:rsidRPr="0054028A" w:rsidRDefault="0054028A" w:rsidP="00A82E82">
      <w:pPr>
        <w:spacing w:after="200"/>
        <w:ind w:left="567" w:right="567"/>
        <w:jc w:val="both"/>
        <w:rPr>
          <w:rFonts w:ascii="Arial" w:hAnsi="Arial"/>
          <w:i/>
          <w:iCs/>
          <w:sz w:val="24"/>
        </w:rPr>
      </w:pPr>
      <w:r w:rsidRPr="0054028A">
        <w:rPr>
          <w:rFonts w:ascii="Arial" w:hAnsi="Arial"/>
          <w:i/>
          <w:iCs/>
          <w:sz w:val="24"/>
        </w:rPr>
        <w:t>“Rivestitevi dell'armatura di Dio, per poter resistere alle insidie del diavolo”. Questo invito trova la sua sorgente nel Libro della Sapienza. Chi indossa l’armatura è Dio stesso. Lui entra in battaglia per la difesa dei giusti: “I giusti al contrario vivono per sempre, la loro ricompensa è presso il Signore e l'Altissimo ha cura di loro. Per questo riceveranno una magnifica corona regale, un bel diadema dalla mano del Signore, perché li proteggerà con la destra, con il braccio farà loro da scudo. 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w:t>
      </w:r>
      <w:r w:rsidR="00A82E82" w:rsidRPr="00A82E82">
        <w:rPr>
          <w:rFonts w:ascii="Arial" w:hAnsi="Arial"/>
          <w:i/>
          <w:iCs/>
          <w:sz w:val="24"/>
        </w:rPr>
        <w:t xml:space="preserve"> </w:t>
      </w:r>
      <w:r w:rsidRPr="0054028A">
        <w:rPr>
          <w:rFonts w:ascii="Arial" w:hAnsi="Arial"/>
          <w:i/>
          <w:iCs/>
          <w:sz w:val="24"/>
        </w:rPr>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4BCF2A47" w14:textId="569C69B2" w:rsidR="0054028A" w:rsidRPr="0054028A" w:rsidRDefault="0054028A" w:rsidP="0054028A">
      <w:pPr>
        <w:spacing w:after="120"/>
        <w:jc w:val="both"/>
        <w:rPr>
          <w:rFonts w:ascii="Arial" w:hAnsi="Arial"/>
          <w:sz w:val="24"/>
        </w:rPr>
      </w:pPr>
      <w:r w:rsidRPr="0054028A">
        <w:rPr>
          <w:rFonts w:ascii="Arial" w:hAnsi="Arial"/>
          <w:sz w:val="24"/>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w:t>
      </w:r>
      <w:r w:rsidRPr="0054028A">
        <w:rPr>
          <w:rFonts w:ascii="Arial" w:hAnsi="Arial"/>
          <w:sz w:val="24"/>
        </w:rPr>
        <w:lastRenderedPageBreak/>
        <w:t xml:space="preserve">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r w:rsidRPr="0054028A">
        <w:rPr>
          <w:rFonts w:ascii="Arial" w:hAnsi="Arial"/>
          <w:i/>
          <w:sz w:val="24"/>
        </w:rPr>
        <w:t>“Sì, Dio ha creato l'uomo per l'immortalità; lo fece a immagine della propria natura. Ma la morte è entrata nel mondo per invidia del diavolo; e ne fanno esperienza coloro che gli appartengono”</w:t>
      </w:r>
      <w:r w:rsidRPr="0054028A">
        <w:rPr>
          <w:rFonts w:ascii="Arial" w:hAnsi="Arial"/>
          <w:sz w:val="24"/>
        </w:rPr>
        <w:t xml:space="preserve"> (Sap 2,23-24).</w:t>
      </w:r>
      <w:r w:rsidR="00A82E82">
        <w:rPr>
          <w:rFonts w:ascii="Arial" w:hAnsi="Arial"/>
          <w:sz w:val="24"/>
        </w:rPr>
        <w:t xml:space="preserve"> </w:t>
      </w:r>
    </w:p>
    <w:p w14:paraId="6595C33A" w14:textId="77777777" w:rsidR="0054028A" w:rsidRPr="0054028A" w:rsidRDefault="0054028A" w:rsidP="0054028A">
      <w:pPr>
        <w:spacing w:after="120"/>
        <w:jc w:val="both"/>
        <w:rPr>
          <w:rFonts w:ascii="Arial" w:hAnsi="Arial"/>
          <w:sz w:val="24"/>
        </w:rPr>
      </w:pPr>
      <w:r w:rsidRPr="0054028A">
        <w:rPr>
          <w:rFonts w:ascii="Arial" w:hAnsi="Arial"/>
          <w:sz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L’armatura di Dio però nel Nuovo Testamento si arricchisce di nuovi elementi. Paolo li indica tutti ed è ben giusto che vengano presentati uno per uno.</w:t>
      </w:r>
    </w:p>
    <w:p w14:paraId="3D6F7551" w14:textId="2B341D30"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“La nostra battaglia infatti non è contro creature fatte di sangue e di carne, ma contro i Principati e le Potestà, contro i dominatori di questo mondo di tenebra, contro gli spiriti del male che abitano nelle regioni celesti”.</w:t>
      </w:r>
      <w:r w:rsidRPr="0054028A">
        <w:rPr>
          <w:rFonts w:ascii="Arial" w:hAnsi="Arial"/>
          <w:sz w:val="24"/>
        </w:rPr>
        <w:t xml:space="preserve"> Prima Paolo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w:t>
      </w:r>
      <w:r w:rsidR="00A82E82">
        <w:rPr>
          <w:rFonts w:ascii="Arial" w:hAnsi="Arial"/>
          <w:sz w:val="24"/>
        </w:rPr>
        <w:t xml:space="preserve"> </w:t>
      </w:r>
      <w:r w:rsidRPr="0054028A">
        <w:rPr>
          <w:rFonts w:ascii="Arial" w:hAnsi="Arial"/>
          <w:sz w:val="24"/>
        </w:rPr>
        <w:t xml:space="preserve">La tentazione del diavolo in fondo è una sola, anche se è fatta con diverse modalità. Essa ha lo scopo di sottrarre l’uomo all’obbedienza al suo Signore, perché faccia solo la sua volontà, che naturalmente è in opposizione e in contrasto con il volere di Dio. 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Paolo ora annuncia una verità che bisogna che venga presa seriamente in considerazione. 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77F477D1" w14:textId="704D1C61"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 xml:space="preserve"> “Prendete perciò l'armatura di Dio, perché possiate resistere nel giorno malvagio e restare in piedi dopo aver superato tutte le prove”.</w:t>
      </w:r>
      <w:r w:rsidR="00A82E82">
        <w:rPr>
          <w:rFonts w:ascii="Arial" w:hAnsi="Arial"/>
          <w:sz w:val="24"/>
        </w:rPr>
        <w:t xml:space="preserve"> </w:t>
      </w:r>
      <w:r w:rsidRPr="0054028A">
        <w:rPr>
          <w:rFonts w:ascii="Arial" w:hAnsi="Arial"/>
          <w:sz w:val="24"/>
        </w:rPr>
        <w:t xml:space="preserve">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Avendo svestito l’armatura </w:t>
      </w:r>
      <w:r w:rsidRPr="0054028A">
        <w:rPr>
          <w:rFonts w:ascii="Arial" w:hAnsi="Arial"/>
          <w:sz w:val="24"/>
        </w:rPr>
        <w:lastRenderedPageBreak/>
        <w:t>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 La prova, o tentazione non è una sola. Sono molte. La misura della tentazione è sempre stabilita da Dio.</w:t>
      </w:r>
    </w:p>
    <w:p w14:paraId="78A5937E"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“State dunque ben fermi, cinti i fianchi con la verità, rivestiti con la corazza della giustizia”.</w:t>
      </w:r>
      <w:r w:rsidRPr="0054028A">
        <w:rPr>
          <w:rFonts w:ascii="Arial" w:hAnsi="Arial"/>
          <w:sz w:val="24"/>
        </w:rPr>
        <w:t xml:space="preserve"> 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 Stare ben fermi significa piantarsi, non spostarsi, non indietreggiare, essere ben solidi. Il nemico si può vincere. Cristo lo ha vinto. Noi lo vinceremo, lo sconfiggeremo. Lui non potrà avere il sopravvento su di noi. Questa fermezza a volte manca al cristiano, il quale ancor prima di combattere è già uno sconfitto, perché non crede nella vittoria, non affronta neanche la lotta. Lui si sente un perdente. Manca di fermezza, di sicurezza, di convinzione nella vittoria di Cristo che diviene anche sua. Chi vuole sconfiggere il diavolo deve avere il cuore ben fermo nella certezza che la vittoria è già sua, perché in Cristo lui è più che vincitore. Lo attesta lo stesso Paolo nella Lettera ai Romani: </w:t>
      </w:r>
      <w:r w:rsidRPr="0054028A">
        <w:rPr>
          <w:rFonts w:ascii="Arial" w:hAnsi="Arial"/>
          <w:i/>
          <w:sz w:val="24"/>
        </w:rPr>
        <w:t xml:space="preserve">“Ma in tutte queste cose noi siamo più che vincitori per virtù di colui che ci ha amati” (Rm 8,37). </w:t>
      </w:r>
      <w:r w:rsidRPr="0054028A">
        <w:rPr>
          <w:rFonts w:ascii="Arial" w:hAnsi="Arial"/>
          <w:sz w:val="24"/>
        </w:rPr>
        <w:t>Dopo aver messo nel cuore questa certezza, dopo essersi fatto ben fermo nella mente e nel cuore, il buon soldato di Cristo Gesù inizia la vestizione dell’armatura. Il primo pezzo è la verità, il secondo è la giustizia: 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 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031851AC" w14:textId="0B8737E4" w:rsidR="0054028A" w:rsidRPr="0054028A" w:rsidRDefault="0054028A" w:rsidP="0054028A">
      <w:pPr>
        <w:spacing w:after="120"/>
        <w:jc w:val="both"/>
        <w:rPr>
          <w:rFonts w:ascii="Arial" w:hAnsi="Arial"/>
          <w:sz w:val="24"/>
        </w:rPr>
      </w:pPr>
      <w:r w:rsidRPr="0054028A">
        <w:rPr>
          <w:rFonts w:ascii="Arial" w:hAnsi="Arial"/>
          <w:i/>
          <w:sz w:val="24"/>
        </w:rPr>
        <w:lastRenderedPageBreak/>
        <w:t>“Rivestiti con la corazza della giustizia”</w:t>
      </w:r>
      <w:r w:rsidRPr="0054028A">
        <w:rPr>
          <w:rFonts w:ascii="Arial" w:hAnsi="Arial"/>
          <w:sz w:val="24"/>
        </w:rPr>
        <w:t>: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w:t>
      </w:r>
      <w:r w:rsidR="00A82E82">
        <w:rPr>
          <w:rFonts w:ascii="Arial" w:hAnsi="Arial"/>
          <w:sz w:val="24"/>
        </w:rPr>
        <w:t xml:space="preserve"> </w:t>
      </w:r>
      <w:r w:rsidRPr="0054028A">
        <w:rPr>
          <w:rFonts w:ascii="Arial" w:hAnsi="Arial"/>
          <w:sz w:val="24"/>
        </w:rPr>
        <w:t>La giustizia, come la verità, è la volontà di Dio manifestata. Ciò che Dio ha detto è, ciò che Dio non ha detto, non è. La vita è in 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 Perché Gesù ha sconfitto il diavolo nel deserto? Ma cosa gli proponeva il diavolo? Il diavolo gli proponeva una via di salvezza alternativa a quella che il Padre gli aveva indicato, manifestato e che Lui aveva accolto: “Ecco, io vengo, o Padre, per fare la tua volontà”. 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 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 Oggi il cristiano è nudo dinanzi alla tentazione. Il diavolo lo può prendere da ogni lato.</w:t>
      </w:r>
      <w:r w:rsidR="00A82E82">
        <w:rPr>
          <w:rFonts w:ascii="Arial" w:hAnsi="Arial"/>
          <w:sz w:val="24"/>
        </w:rPr>
        <w:t xml:space="preserve"> </w:t>
      </w:r>
      <w:r w:rsidRPr="0054028A">
        <w:rPr>
          <w:rFonts w:ascii="Arial" w:hAnsi="Arial"/>
          <w:sz w:val="24"/>
        </w:rPr>
        <w:t>Cristo fu tentato con ogni genere di tentazione e Lui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 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5701E190" w14:textId="59E9963B"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“E avendo come calzatura ai piedi lo zelo per propagare il Vangelo della pace”.</w:t>
      </w:r>
      <w:r w:rsidRPr="0054028A">
        <w:rPr>
          <w:rFonts w:ascii="Arial" w:hAnsi="Arial"/>
          <w:sz w:val="24"/>
        </w:rPr>
        <w:t xml:space="preserve"> 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 Lo zelo è un fuoco che arde dentro e che non si consuma, non si spegne, non si indebolisce, non viene mai meno. Lo zelo è la forza dei </w:t>
      </w:r>
      <w:r w:rsidRPr="0054028A">
        <w:rPr>
          <w:rFonts w:ascii="Arial" w:hAnsi="Arial"/>
          <w:sz w:val="24"/>
        </w:rPr>
        <w:lastRenderedPageBreak/>
        <w:t>discepoli di Gesù, il motore delle loro azioni.</w:t>
      </w:r>
      <w:r w:rsidR="00A82E82">
        <w:rPr>
          <w:rFonts w:ascii="Arial" w:hAnsi="Arial"/>
          <w:sz w:val="24"/>
        </w:rPr>
        <w:t xml:space="preserve"> </w:t>
      </w:r>
      <w:r w:rsidRPr="0054028A">
        <w:rPr>
          <w:rFonts w:ascii="Arial" w:hAnsi="Arial"/>
          <w:sz w:val="24"/>
        </w:rPr>
        <w:t xml:space="preserve">Quando lo zelo arde, brucia, il cristiano non si arrende, non si ferma, non retrocede, non viene mai meno. Se invece lo zelo si affievolisce, perché non alimentato a dovere con una preghiera costante, perseverante, basta la più piccola difficoltà e si abbandona la lotta. 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w:t>
      </w:r>
    </w:p>
    <w:p w14:paraId="7E374659" w14:textId="77777777" w:rsidR="0054028A" w:rsidRPr="0054028A" w:rsidRDefault="0054028A" w:rsidP="0054028A">
      <w:pPr>
        <w:spacing w:after="120"/>
        <w:jc w:val="both"/>
        <w:rPr>
          <w:rFonts w:ascii="Arial" w:hAnsi="Arial"/>
          <w:sz w:val="24"/>
        </w:rPr>
      </w:pPr>
      <w:r w:rsidRPr="0054028A">
        <w:rPr>
          <w:rFonts w:ascii="Arial" w:hAnsi="Arial"/>
          <w:i/>
          <w:sz w:val="24"/>
        </w:rPr>
        <w:t>“Per propagare il Vangelo”:</w:t>
      </w:r>
      <w:r w:rsidRPr="0054028A">
        <w:rPr>
          <w:rFonts w:ascii="Arial" w:hAnsi="Arial"/>
          <w:sz w:val="24"/>
        </w:rPr>
        <w:t xml:space="preserve">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 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 </w:t>
      </w:r>
      <w:r w:rsidRPr="0054028A">
        <w:rPr>
          <w:rFonts w:ascii="Arial" w:hAnsi="Arial"/>
          <w:i/>
          <w:sz w:val="24"/>
        </w:rPr>
        <w:t>“Della pace”:</w:t>
      </w:r>
      <w:r w:rsidRPr="0054028A">
        <w:rPr>
          <w:rFonts w:ascii="Arial" w:hAnsi="Arial"/>
          <w:sz w:val="24"/>
        </w:rPr>
        <w:t xml:space="preserv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 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 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2992D0E6" w14:textId="225D4B58"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lastRenderedPageBreak/>
        <w:t>“Tenete sempre in mano lo scudo della fede, con il quale potrete spegnere tutti i dardi infuocati del maligno”.</w:t>
      </w:r>
      <w:r w:rsidRPr="0054028A">
        <w:rPr>
          <w:rFonts w:ascii="Arial" w:hAnsi="Arial"/>
          <w:sz w:val="24"/>
        </w:rPr>
        <w:t xml:space="preserve"> 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e sa che è assai facile cadere nella tentazione. I dardi infuocati del maligno ci potrebbero colpire in ogni tempo. Cosa fare perché questo non accada. Il soldato si protegge dai dardi con lo scudo. Con esso si protegge il viso e anche il corpo.</w:t>
      </w:r>
      <w:r w:rsidR="00A82E82">
        <w:rPr>
          <w:rFonts w:ascii="Arial" w:hAnsi="Arial"/>
          <w:sz w:val="24"/>
        </w:rPr>
        <w:t xml:space="preserve"> </w:t>
      </w:r>
      <w:r w:rsidRPr="0054028A">
        <w:rPr>
          <w:rFonts w:ascii="Arial" w:hAnsi="Arial"/>
          <w:sz w:val="24"/>
        </w:rPr>
        <w:t>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 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 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 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 Cadere in queste circostanze è assai facile, anzi più che facile. Molti cadono nella tentazione perché il maligno offre loro qualcosa che appartiene a questo mondo. Costoro si lasciano abbindolare dalle cose della terra e sono quindi preda della tentazione; se non cadono oggi, cadranno di sicuro domani. Ma di certo cadranno, perché il loro cuore si è lasciato tentare dalle cose del mondo. 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0064D81B" w14:textId="6ED0807D"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“Prendete anche l'elmo della salvezza e la spada dello Spirito, cioè la parola di Dio”.</w:t>
      </w:r>
      <w:r w:rsidR="00A82E82">
        <w:rPr>
          <w:rFonts w:ascii="Arial" w:hAnsi="Arial"/>
          <w:sz w:val="24"/>
        </w:rPr>
        <w:t xml:space="preserve"> </w:t>
      </w:r>
      <w:r w:rsidRPr="0054028A">
        <w:rPr>
          <w:rFonts w:ascii="Arial" w:hAnsi="Arial"/>
          <w:sz w:val="24"/>
        </w:rPr>
        <w:t xml:space="preserve">Tutto del corpo deve essere protetto, niente deve rimanere scoperto, altrimenti un solo punto debole, indebolisce tutto il corpo. Cosa significa prendere anche l’elmo della salvezza? Significa rivestirsi della salvezza. La salvezza è </w:t>
      </w:r>
      <w:r w:rsidRPr="0054028A">
        <w:rPr>
          <w:rFonts w:ascii="Arial" w:hAnsi="Arial"/>
          <w:sz w:val="24"/>
        </w:rPr>
        <w:lastRenderedPageBreak/>
        <w:t>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penitenza. In essa si abbonda, se quotidianamente la si riceve nel sacramento dell’Eucaristia e la si alimenta attimo per attimo attraverso la preghiera. Sappiamo che particolare significato riveste la preghiera del Santo Rosario innalzata alla Vergine Maria, Madre di Dio e Madre nostra.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w:t>
      </w:r>
      <w:r w:rsidR="00A82E82">
        <w:rPr>
          <w:rFonts w:ascii="Arial" w:hAnsi="Arial"/>
          <w:sz w:val="24"/>
        </w:rPr>
        <w:t xml:space="preserve"> </w:t>
      </w:r>
      <w:r w:rsidRPr="0054028A">
        <w:rPr>
          <w:rFonts w:ascii="Arial" w:hAnsi="Arial"/>
          <w:sz w:val="24"/>
        </w:rPr>
        <w:t>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 Il buon soldato di Cristo Gesù deve anche prendere la spada dello Spirito, cioè la parola di Dio.</w:t>
      </w:r>
    </w:p>
    <w:p w14:paraId="37C34167" w14:textId="77777777" w:rsidR="0054028A" w:rsidRPr="0054028A" w:rsidRDefault="0054028A" w:rsidP="0054028A">
      <w:pPr>
        <w:spacing w:after="120"/>
        <w:jc w:val="both"/>
        <w:rPr>
          <w:rFonts w:ascii="Arial" w:hAnsi="Arial"/>
          <w:sz w:val="24"/>
        </w:rPr>
      </w:pPr>
      <w:r w:rsidRPr="0054028A">
        <w:rPr>
          <w:rFonts w:ascii="Arial" w:hAnsi="Arial"/>
          <w:sz w:val="24"/>
        </w:rPr>
        <w:t xml:space="preserve">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 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di questo mondo. La Parola di Dio è luce, verità, conoscenza, sapienza. Essa svela noi a noi stessi e Dio a noi. Con essa noi dobbiamo illuminare il mondo intero della conoscenza di Dio e dell’uomo. 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 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w:t>
      </w:r>
      <w:r w:rsidRPr="0054028A">
        <w:rPr>
          <w:rFonts w:ascii="Arial" w:hAnsi="Arial"/>
          <w:sz w:val="24"/>
        </w:rPr>
        <w:lastRenderedPageBreak/>
        <w:t>occupazione del quotidiano. Questa è la scissione che si è venuta a creare nel cuore cristiano. Contro questa scissione c’è solo una metodologia appropriata: quella di presentarci ad ogni uomo con una sola parola: quella di Dio, sempre, in ogni circostanza, in ogni evento della vita. 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58B0CBBC" w14:textId="77777777" w:rsidR="0054028A" w:rsidRPr="0054028A" w:rsidRDefault="0054028A" w:rsidP="0054028A">
      <w:pPr>
        <w:spacing w:after="120"/>
        <w:jc w:val="both"/>
        <w:rPr>
          <w:rFonts w:ascii="Arial" w:hAnsi="Arial"/>
          <w:sz w:val="24"/>
        </w:rPr>
      </w:pPr>
      <w:r w:rsidRPr="0054028A">
        <w:rPr>
          <w:rFonts w:ascii="Arial" w:hAnsi="Arial"/>
          <w:sz w:val="24"/>
        </w:rPr>
        <w:t xml:space="preserve">Ora il battezzato sa qual è la sua particolare tentazione. Sa anche come poterla vincere. Spetta solo a lui però indossare l’armatura spirituale. Gli altri lo possono incoraggiare, ma non possono indossarla per lui. Se il battezzato sapesse cosa lo Spirito Santo ha fatto e fa per lui, di certo non smetterebbe mai di ringraziarlo e di benedirlo. Di certo non si lascerebbe tentare da Satana. Metterebbe ogni impegno per non ritornare nella sua schiavitù, nelle sue concupiscenze, nei suoi vizi, nei suoi istinti di peccato, nelle sue ininterrotte trasgressioni della Legge del suo Dio. </w:t>
      </w:r>
    </w:p>
    <w:p w14:paraId="1184BFD2" w14:textId="77777777" w:rsidR="0054028A" w:rsidRPr="0054028A" w:rsidRDefault="0054028A" w:rsidP="0054028A">
      <w:pPr>
        <w:spacing w:after="120"/>
        <w:jc w:val="both"/>
        <w:rPr>
          <w:rFonts w:ascii="Arial" w:hAnsi="Arial"/>
          <w:iCs/>
          <w:color w:val="000000" w:themeColor="text1"/>
          <w:sz w:val="24"/>
        </w:rPr>
      </w:pPr>
    </w:p>
    <w:p w14:paraId="2CBF8A92" w14:textId="77777777" w:rsidR="0054028A" w:rsidRPr="0054028A" w:rsidRDefault="0054028A" w:rsidP="0054028A">
      <w:pPr>
        <w:pStyle w:val="Titolo3"/>
      </w:pPr>
      <w:bookmarkStart w:id="508" w:name="_Toc134609551"/>
      <w:bookmarkStart w:id="509" w:name="_Toc193145317"/>
      <w:r w:rsidRPr="0054028A">
        <w:t>LA TENTAZIONE DI CHI GOVERNA</w:t>
      </w:r>
      <w:bookmarkEnd w:id="508"/>
      <w:bookmarkEnd w:id="509"/>
    </w:p>
    <w:p w14:paraId="4B33CE1E"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 xml:space="preserve">I capi delle nazioni e anche i capi della Chiesa, devono sapere che è dal Signore che loro sono posti sul “trono”, o sul “primo scanno”. Perché il Signore li pone in alto? Per governare il suo popolo secondo verità e giustizia divina. Devono altresì sapere che essi saranno sottoposti nell’esercizio del loro governo ad una indagine rigorosa da parte del Signore. Ogni ingiustizia e ogni falsità introdotte nella loro amministrazione sarà severamente punita. Non hanno governato il popolo dal cuore del Signore, ma dal loro proprio cuore. Quanto rivela il Libro della Sapienza sono verità che vanno non solo meditate, ma soprattutto insegnate ad ogni uomo, dal momento che ogni uomo, o in poco o in molto, in qualche modo è posto in alto per amministrare la verità e la giustizia che vengono da Dio. Tutti dobbiamo custodire queste parole nel cuore. Alla luce di esse dobbiamo sempre esaminare il nostro governo: </w:t>
      </w:r>
    </w:p>
    <w:p w14:paraId="1D772EE4" w14:textId="181570A7" w:rsidR="0054028A" w:rsidRPr="0054028A" w:rsidRDefault="0054028A" w:rsidP="00A82E82">
      <w:pPr>
        <w:spacing w:after="200"/>
        <w:ind w:left="567" w:right="567"/>
        <w:jc w:val="both"/>
        <w:rPr>
          <w:rFonts w:ascii="Arial" w:hAnsi="Arial"/>
          <w:i/>
          <w:iCs/>
          <w:sz w:val="24"/>
        </w:rPr>
      </w:pPr>
      <w:r w:rsidRPr="0054028A">
        <w:rPr>
          <w:rFonts w:ascii="Arial" w:hAnsi="Arial"/>
          <w:i/>
          <w:iCs/>
          <w:sz w:val="24"/>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w:t>
      </w:r>
      <w:r w:rsidR="00A82E82" w:rsidRPr="00A82E82">
        <w:rPr>
          <w:rFonts w:ascii="Arial" w:hAnsi="Arial"/>
          <w:i/>
          <w:iCs/>
          <w:sz w:val="24"/>
        </w:rPr>
        <w:t xml:space="preserve"> </w:t>
      </w:r>
      <w:r w:rsidRPr="0054028A">
        <w:rPr>
          <w:rFonts w:ascii="Arial" w:hAnsi="Arial"/>
          <w:i/>
          <w:iCs/>
          <w:sz w:val="24"/>
        </w:rPr>
        <w:t xml:space="preserve">perché impariate la sapienza e non cadiate in errore. Chi custodisce santamente le cose sante sarà riconosciuto santo, e quanti </w:t>
      </w:r>
      <w:r w:rsidRPr="0054028A">
        <w:rPr>
          <w:rFonts w:ascii="Arial" w:hAnsi="Arial"/>
          <w:i/>
          <w:iCs/>
          <w:sz w:val="24"/>
        </w:rPr>
        <w:lastRenderedPageBreak/>
        <w:t>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004E9A14"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Salomone è Re. Al Signore chiede la sapienza perché lui possa sempre governare il suo popolo dalla verità e dalla giustizia che vengono da Lui. Senza la sapienza divina che illumina mente e cuore, sempre le ingiustizie si moltiplicheranno e sempre ogni ingiustizia produrrà una grande, a volte indicibile sofferenza. Ecco cosa Salomone domanda al Signore ed ecco anche la risposta del Signore alla sua richiesta:</w:t>
      </w:r>
    </w:p>
    <w:p w14:paraId="62799C0C" w14:textId="77777777" w:rsidR="0054028A" w:rsidRPr="0054028A" w:rsidRDefault="0054028A" w:rsidP="00A82E82">
      <w:pPr>
        <w:spacing w:after="200"/>
        <w:ind w:left="567" w:right="567"/>
        <w:jc w:val="both"/>
        <w:rPr>
          <w:rFonts w:ascii="Arial" w:hAnsi="Arial"/>
          <w:i/>
          <w:iCs/>
          <w:sz w:val="24"/>
        </w:rPr>
      </w:pPr>
      <w:r w:rsidRPr="0054028A">
        <w:rPr>
          <w:rFonts w:ascii="Arial" w:hAnsi="Arial"/>
          <w:i/>
          <w:iCs/>
          <w:sz w:val="24"/>
        </w:rPr>
        <w:t xml:space="preserve">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w:t>
      </w:r>
      <w:r w:rsidRPr="0054028A">
        <w:rPr>
          <w:rFonts w:ascii="Arial" w:hAnsi="Arial"/>
          <w:i/>
          <w:iCs/>
          <w:sz w:val="24"/>
        </w:rPr>
        <w:lastRenderedPageBreak/>
        <w:t>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6E646DB2" w14:textId="77777777" w:rsidR="0054028A" w:rsidRPr="0054028A" w:rsidRDefault="0054028A" w:rsidP="00A82E82">
      <w:pPr>
        <w:spacing w:after="200"/>
        <w:ind w:left="567" w:right="567"/>
        <w:jc w:val="both"/>
        <w:rPr>
          <w:rFonts w:ascii="Arial" w:hAnsi="Arial"/>
          <w:i/>
          <w:iCs/>
          <w:sz w:val="24"/>
        </w:rPr>
      </w:pPr>
      <w:r w:rsidRPr="0054028A">
        <w:rPr>
          <w:rFonts w:ascii="Arial" w:hAnsi="Arial"/>
          <w:i/>
          <w:iCs/>
          <w:sz w:val="24"/>
        </w:rPr>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1DD13F20"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 xml:space="preserve">Ora riflettiamo, Re del cielo e della terra, Re del mondo e della Chiesa, è solo Cristo Gesù. Chi governa la terra e chi governa il mondo deve governarlo dalla verità, dalla giustizia, dalla sapienza che sono in Cristo Signore. Deve governarlo secondo purissima scienza divina e mai dai sentimenti e dagli umori che vengono </w:t>
      </w:r>
      <w:r w:rsidRPr="0054028A">
        <w:rPr>
          <w:rFonts w:ascii="Arial" w:hAnsi="Arial"/>
          <w:iCs/>
          <w:color w:val="000000" w:themeColor="text1"/>
          <w:sz w:val="24"/>
        </w:rPr>
        <w:lastRenderedPageBreak/>
        <w:t>dal popolo o dai figli della Chiesa. Avendo la Chiesa e il mondo tolto Cristo dalla loro vista, avendolo rinnegato e rifiutato, è evidente che nessun governo potrà essere dalla sua divina giustizia, divina verità, divina sapienza. Ogni governo potrà essere solo o dal chi governa o dal cuore di chi è governato. Proviamo su questo principio del retto governo a dare una parola di luce:</w:t>
      </w:r>
    </w:p>
    <w:p w14:paraId="7F6F7308" w14:textId="5E91777B" w:rsidR="0054028A" w:rsidRPr="0054028A" w:rsidRDefault="0054028A" w:rsidP="0054028A">
      <w:pPr>
        <w:spacing w:after="120"/>
        <w:jc w:val="both"/>
        <w:rPr>
          <w:rFonts w:ascii="Arial" w:eastAsia="Calibri" w:hAnsi="Arial"/>
          <w:iCs/>
          <w:color w:val="000000" w:themeColor="text1"/>
          <w:sz w:val="24"/>
          <w:lang w:eastAsia="en-US"/>
        </w:rPr>
      </w:pPr>
      <w:r w:rsidRPr="0054028A">
        <w:rPr>
          <w:rFonts w:ascii="Arial" w:eastAsia="Calibri" w:hAnsi="Arial"/>
          <w:iCs/>
          <w:color w:val="000000" w:themeColor="text1"/>
          <w:sz w:val="24"/>
          <w:lang w:eastAsia="en-US"/>
        </w:rPr>
        <w:t>Passi pure che ci si vergogni di Cristo e che si cancellino i segni visibili dell’appartenenza a Lui, c’è però una verità che mai possiamo cancellare: la Legge morale, che è la sola legge dalla quale nasce ogni vita. A cosa deve spingere chi è posto in alto per governare e il mondo e la Chiesa. Essi devono spingere verso una vera e reale conversione alla Legge morale, che riguarda ogni aspetto e ogni momento della nostra vita. O essi ci aiutano a convertirci alla vera Legge morale,</w:t>
      </w:r>
      <w:r w:rsidR="00A82E82">
        <w:rPr>
          <w:rFonts w:ascii="Arial" w:eastAsia="Calibri" w:hAnsi="Arial"/>
          <w:iCs/>
          <w:color w:val="000000" w:themeColor="text1"/>
          <w:sz w:val="24"/>
          <w:lang w:eastAsia="en-US"/>
        </w:rPr>
        <w:t xml:space="preserve"> </w:t>
      </w:r>
      <w:r w:rsidRPr="0054028A">
        <w:rPr>
          <w:rFonts w:ascii="Arial" w:eastAsia="Calibri" w:hAnsi="Arial"/>
          <w:iCs/>
          <w:color w:val="000000" w:themeColor="text1"/>
          <w:sz w:val="24"/>
          <w:lang w:eastAsia="en-US"/>
        </w:rPr>
        <w:t xml:space="preserve">quella vera, oppure il male ci ingoierà tutti come fa il serpente con le sue vittime. Noi siamo già tutti tra le spire del serpente dell’immoralità, o ci convertiamo alla moralità o sarà per tutti noi la fine. Ecco le molteplici conversioni morali ogg. più che necessarie: Urge prima di tutto convertirsi alla vita. Stiamo tutti divenendo coltivatori di morte. Urge convertirsi alla famiglia. Non possiamo più continuare a sfasciarla. Urge convertirsi alla propria natura. Non possiamo devastarla. Una natura devastata ci devasta. Urge convertirsi al proprio dovere, ai propri obblighi umani, professionali, istituzionali, di responsabilità pubblica e privata. Urge convertirsi oggi al limite che viene dai Comandamenti del Signore. Urge convertirsi all’uso corretto delle risorse sia umane che naturali. Urge convertirsi a non chiedere ciò che va ben oltre il dovuto anche per carità, elemosina, giustizia sociale. Urge convertirsi all’onestà della gestione della cosa pubblica. È insulto all’umanità, oltre che gravissima offesa e lesione contro il settimo comandamento, usare il denaro pubblico, frutto a volte di tasse altamente estorsive, per orge e festini. Imporre anche un centesimo di tassa è furto gravissimo, se poi lo si usa scialacquandolo con immorale e disonesta disinvoltura. Ogni tassa è sudore di sangue. Ogni sudore va trattato con lo stesso rispetto con il quale il cristiano tratta il </w:t>
      </w:r>
      <w:r w:rsidRPr="0054028A">
        <w:rPr>
          <w:rFonts w:ascii="Arial" w:eastAsia="Calibri" w:hAnsi="Arial"/>
          <w:i/>
          <w:iCs/>
          <w:color w:val="000000" w:themeColor="text1"/>
          <w:sz w:val="24"/>
          <w:lang w:eastAsia="en-US"/>
        </w:rPr>
        <w:t>“corpo e il sangue di Cristo nell’Eucaristia”</w:t>
      </w:r>
      <w:r w:rsidRPr="0054028A">
        <w:rPr>
          <w:rFonts w:ascii="Arial" w:eastAsia="Calibri" w:hAnsi="Arial"/>
          <w:iCs/>
          <w:color w:val="000000" w:themeColor="text1"/>
          <w:sz w:val="24"/>
          <w:lang w:eastAsia="en-US"/>
        </w:rPr>
        <w:t xml:space="preserve">. Urge convertirsi al rispetto dell’altro. Nessuno ha il diritto di essere malandrino, delinquente, violento, ladro, disonesto, stupratore, facinoroso, delinquente, manipolatore delle coscienze, falsificatore della realtà, mercanti di uomini. Urge convertirsi alla malattia, alla sofferenza, alla croce. Urge convertirsi al rispetto della vita, di ogni vita. Urge convertirsi alla divina verità. </w:t>
      </w:r>
    </w:p>
    <w:p w14:paraId="719CF3E3" w14:textId="77777777" w:rsidR="0054028A" w:rsidRPr="0054028A" w:rsidRDefault="0054028A" w:rsidP="0054028A">
      <w:pPr>
        <w:spacing w:after="120"/>
        <w:jc w:val="both"/>
        <w:rPr>
          <w:rFonts w:ascii="Arial" w:eastAsia="Calibri" w:hAnsi="Arial"/>
          <w:iCs/>
          <w:color w:val="000000" w:themeColor="text1"/>
          <w:sz w:val="24"/>
          <w:lang w:eastAsia="en-US"/>
        </w:rPr>
      </w:pPr>
      <w:r w:rsidRPr="0054028A">
        <w:rPr>
          <w:rFonts w:ascii="Arial" w:eastAsia="Calibri" w:hAnsi="Arial"/>
          <w:iCs/>
          <w:color w:val="000000" w:themeColor="text1"/>
          <w:sz w:val="24"/>
          <w:lang w:eastAsia="en-US"/>
        </w:rPr>
        <w:t xml:space="preserve">Urge convertirsi alla sapienza che è la divina luce che da Dio discende nel cuore e dirige pensieri e decisioni verso il vero bene. Non c’è vero bene se non è particolare e universale, nel tempo e nell’eternità, verso giusti e giusti, santi e peccatori, onesti e disonesti. Se il cuore è libero dal peccato, esso è capace di accogliere la divina sapienza. Se esso è una cisterna di male, mai accoglierà la divina sapienza. Dal peccato penserà, deciderà, agirà. Dalla divina sapienza si comprenderà che prima di introdurre una tassa sul popolo, è necessario che coloro che governano si liberino da ogni ingiustizia, ogni peccato, ogni vizio. Si svestano della stoltezza che rende iniqua la loro amministrazione. Si vestano dalla sapienza che rende oculata, prudente, temperante l’uso dei beni. Per stoltezza si può dilapidare un intero anno di tasse, senza produrre alcun bene. Per sapienza con una minima quantità di denaro si può salvare un paese. Con la sapienza si possiede anche la luce della verità. </w:t>
      </w:r>
    </w:p>
    <w:p w14:paraId="2D454094" w14:textId="77777777" w:rsidR="0054028A" w:rsidRPr="0054028A" w:rsidRDefault="0054028A" w:rsidP="0054028A">
      <w:pPr>
        <w:spacing w:after="120"/>
        <w:jc w:val="both"/>
        <w:rPr>
          <w:rFonts w:ascii="Arial" w:eastAsia="Calibri" w:hAnsi="Arial"/>
          <w:iCs/>
          <w:color w:val="000000" w:themeColor="text1"/>
          <w:sz w:val="24"/>
          <w:lang w:eastAsia="en-US"/>
        </w:rPr>
      </w:pPr>
      <w:r w:rsidRPr="0054028A">
        <w:rPr>
          <w:rFonts w:ascii="Arial" w:eastAsia="Calibri" w:hAnsi="Arial"/>
          <w:iCs/>
          <w:color w:val="000000" w:themeColor="text1"/>
          <w:sz w:val="24"/>
          <w:lang w:eastAsia="en-US"/>
        </w:rPr>
        <w:lastRenderedPageBreak/>
        <w:t>Con la luce della verità chi governa o il mondo o la Chiesa sa che deve poggiare i suoi piedi sulla via della vita. Con la sapienza che discende da Dio si saprà che non ogni verità è verità piena. C’è la verità esperienziale, ma questa non è la verità piena. C’è la verità scientifica, neanche questa è verità piena. C’è la verità filosofica. Neanche questa è verità piena. C’è la verità teologica. Neanche questa è verità piena. Con queste verità non c’è vero governo secondo Dio. La verità piena è nella sorgente dalla quale ogni verità prende inizio e la sola sorgente della verità è Cristo Signore. Cristo Signore dona a chi governa sia il mondo e sia la Chiesa, la sua verità facendoli verità in Lui, facendoli corpo del suo corpo, vita della sua vita. Essere inseriti nella sua verità, non è però ancora la pienezza della verità. Gesù li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chi governa dovrà essere verità universale. Come Cristo è verità che si dona, anche chi governa deve essere verità che si dona. Come Cristo, per rendere testimonianza alla verità, si lasciò crocifiggere, così anche chi governa deve offrire il sangue per essere vero testimone della verità. Ancora: chi governa deve sapere cogliere nella storia tutti quei semi di verità che sono nel cuore degli uomini e fermentarli con il lievito della verità di Cristo. Se chi governa soffoca anche un piccolissimo seme di verità che è nel cuore dell’uomo, lui è responsabile dinanzi a Dio di aver soffocato la verità incipiente, iniziale nella quale lui avrebbe potuto inserire il lievito della divina, eterna, incarnata, crocifissa, risorta verità di Cristo Gesù.</w:t>
      </w:r>
    </w:p>
    <w:p w14:paraId="54CB4402" w14:textId="6F5995CD" w:rsidR="0054028A" w:rsidRPr="0054028A" w:rsidRDefault="0054028A" w:rsidP="0054028A">
      <w:pPr>
        <w:spacing w:after="120"/>
        <w:jc w:val="both"/>
        <w:rPr>
          <w:rFonts w:ascii="Arial" w:eastAsia="Calibri" w:hAnsi="Arial"/>
          <w:iCs/>
          <w:color w:val="000000" w:themeColor="text1"/>
          <w:sz w:val="24"/>
          <w:lang w:eastAsia="en-US"/>
        </w:rPr>
      </w:pPr>
      <w:r w:rsidRPr="0054028A">
        <w:rPr>
          <w:rFonts w:ascii="Arial" w:eastAsia="Calibri" w:hAnsi="Arial"/>
          <w:iCs/>
          <w:color w:val="000000" w:themeColor="text1"/>
          <w:sz w:val="24"/>
          <w:lang w:eastAsia="en-US"/>
        </w:rPr>
        <w:t>Ecco ancora cosaci insegna la divina sapienza. Per sapere se il tributo va pagato a Cesare è necessario sapere chi è Cesare e chi è l’uomo. Ma non possiamo sapere chi è l’uomo se non sappiamo chi è Dio. Dio è il Signore di Cesare e di ogni uomo. Dio ha dato a Cesare il potere di governare le sue creature. Le deve 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Cesare non può mai chiedere all’uomo di disobbedire alla divina Legge che è Legge anche per Cesare. Non può chiedere che l’uomo violi un precetto anche minimo delle prescrizioni del suo Signore. Anche Cesare è obbligato ad osservare tutti i minimi precett</w:t>
      </w:r>
      <w:r w:rsidR="00A82E82">
        <w:rPr>
          <w:rFonts w:ascii="Arial" w:eastAsia="Calibri" w:hAnsi="Arial"/>
          <w:iCs/>
          <w:color w:val="000000" w:themeColor="text1"/>
          <w:sz w:val="24"/>
          <w:lang w:eastAsia="en-US"/>
        </w:rPr>
        <w:t>i</w:t>
      </w:r>
      <w:r w:rsidRPr="0054028A">
        <w:rPr>
          <w:rFonts w:ascii="Arial" w:eastAsia="Calibri" w:hAnsi="Arial"/>
          <w:iCs/>
          <w:color w:val="000000" w:themeColor="text1"/>
          <w:sz w:val="24"/>
          <w:lang w:eastAsia="en-US"/>
        </w:rPr>
        <w:t xml:space="preserve">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Cesare che deve stabilire quali servizi vanno offerti sia al singolo che alla comunità da lui governati. Oggi molte tasse sono inique, perché richieste da una modalità dissennata di gestire il denaro pubblico. Volendo concretizzare cosa è di Cesare e cosa è di Dio, </w:t>
      </w:r>
      <w:r w:rsidRPr="0054028A">
        <w:rPr>
          <w:rFonts w:ascii="Arial" w:eastAsia="Calibri" w:hAnsi="Arial"/>
          <w:iCs/>
          <w:color w:val="000000" w:themeColor="text1"/>
          <w:sz w:val="24"/>
          <w:lang w:eastAsia="en-US"/>
        </w:rPr>
        <w:lastRenderedPageBreak/>
        <w:t>dobbiamo subito dire che l’anima dell’uomo è interamente di Dio ed essa va sempre donata a Dio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prestando piena obbedienza ad ogni suo comando di amore. Il Vangelo è infinitamente altro di ciò che noi pensiamo. Il Vangelo è l’essenza eterna, divina, umana, crocifissa, risorta, data a noi come vita perché anche noi diveniamo essenza divina in Cristo, per il suo Santo Spirito. La verità si conosce dalla verità. Dalla falsità mai si potrà conoscere la verità. Cristo è Verità eterna. È dalla Verità eterna. Vive nel seno della Verità eterna. Conosce la Verità. Dalla Verità dona una risposta di purissima verità. Tutto è nella luce. Ora come potrà mai governare dalla verità di Cristo, chi Cristo ha espulso dal suo cuore e anche dalla terra, e perfino oggi dalla sua Chiesa? Noi abbiamo espulso Lui dalla nostra terra e la terra sta vomitando noi dalla sua superficie. Non ci tollera, non ci sopporta, si fa infuocata nel punto in cui noi poggiamo i piedi. Non vuole che calpestiamo la sua altissima sacralità. Essa è del Crocifisso, appartiene a Lui per creazione e per redenzione e non ama che i distruttori del suo Re, Cristo Gesù, innalzato su di essa come luce e vita del mondo, abitino su di essa. Senza la luce, la grazia, la vita, la verità, lo Spirito Santo di Cristo Gesù nessun governo è possibile. Si compiono orge e festini, si sperpera il denaro pubblico, si commettono mille altre disonestà. La terra non obbedisce a chi governa, ma non ci si converte. Gridiamo contro gli scandali di ieri e intanto abbiamo inventato un nuovo filone. Facciamo cortei per condannare l’olocausto e mentre gridiamo, siamo noi stessi costruttori di nuovi olocausti ancora più sofisticati e terrificanti. Non stiamo noi oggi uccidendo la vita e la sorgente di essa? Non siamo noi esecutori dell’olocausto della nostra natura umana? Non vogliamo il Crocifisso, il solo che può farci la nostra vera umanità. Vogliamo essere governati dal male, da quel male da noi voluto, pensato, immaginato, legiferato che è quel serpente invisibile che ci sta stritolando tutti. Ci stiamo autodistruggendo, ma nessuno vuole aprire gli occhi. Neanche questo possiamo. Gli occhi si aprono per noi solo quando avremo il coraggio di fissare il Crocifisso e proclamarlo come il solo nostro Salvatore e Redentore. Solo il Crocifisso può compiere questo grande miracolo: darci la vista perché possiamo vedere il baratro infernale sul quale siamo posti e allontanarci da esso. A questo servono quanti governano nel mondo e nella Chiesa: a farci rispettare ogni vera giustizia: giustizia vero Dio, giustizia verso gli uomini, giustizia verso la terra. La giustizia è frutto di quella sapienza che scende per noi dal Cielo.</w:t>
      </w:r>
    </w:p>
    <w:p w14:paraId="14FCDD31" w14:textId="4FD48740" w:rsidR="0054028A" w:rsidRPr="0054028A" w:rsidRDefault="0054028A" w:rsidP="0054028A">
      <w:pPr>
        <w:spacing w:after="120"/>
        <w:jc w:val="both"/>
        <w:rPr>
          <w:rFonts w:ascii="Arial" w:eastAsia="Calibri" w:hAnsi="Arial"/>
          <w:iCs/>
          <w:color w:val="000000" w:themeColor="text1"/>
          <w:sz w:val="24"/>
          <w:lang w:eastAsia="en-US"/>
        </w:rPr>
      </w:pPr>
      <w:r w:rsidRPr="0054028A">
        <w:rPr>
          <w:rFonts w:ascii="Arial" w:eastAsia="Calibri" w:hAnsi="Arial"/>
          <w:iCs/>
          <w:color w:val="000000" w:themeColor="text1"/>
          <w:sz w:val="24"/>
          <w:lang w:eastAsia="en-US"/>
        </w:rPr>
        <w:t xml:space="preserve">Ecco il giudizio di Dio su Babilonia, un tempo martello </w:t>
      </w:r>
      <w:r w:rsidR="00977AAE" w:rsidRPr="0054028A">
        <w:rPr>
          <w:rFonts w:ascii="Arial" w:eastAsia="Calibri" w:hAnsi="Arial"/>
          <w:iCs/>
          <w:color w:val="000000" w:themeColor="text1"/>
          <w:sz w:val="24"/>
          <w:lang w:eastAsia="en-US"/>
        </w:rPr>
        <w:t>nell</w:t>
      </w:r>
      <w:r w:rsidR="00977AAE">
        <w:rPr>
          <w:rFonts w:ascii="Arial" w:eastAsia="Calibri" w:hAnsi="Arial"/>
          <w:iCs/>
          <w:color w:val="000000" w:themeColor="text1"/>
          <w:sz w:val="24"/>
          <w:lang w:eastAsia="en-US"/>
        </w:rPr>
        <w:t>e</w:t>
      </w:r>
      <w:r w:rsidR="00977AAE" w:rsidRPr="0054028A">
        <w:rPr>
          <w:rFonts w:ascii="Arial" w:eastAsia="Calibri" w:hAnsi="Arial"/>
          <w:iCs/>
          <w:color w:val="000000" w:themeColor="text1"/>
          <w:sz w:val="24"/>
          <w:lang w:eastAsia="en-US"/>
        </w:rPr>
        <w:t xml:space="preserve"> sue</w:t>
      </w:r>
      <w:r w:rsidRPr="0054028A">
        <w:rPr>
          <w:rFonts w:ascii="Arial" w:eastAsia="Calibri" w:hAnsi="Arial"/>
          <w:iCs/>
          <w:color w:val="000000" w:themeColor="text1"/>
          <w:sz w:val="24"/>
          <w:lang w:eastAsia="en-US"/>
        </w:rPr>
        <w:t xml:space="preserve"> mani:</w:t>
      </w:r>
    </w:p>
    <w:p w14:paraId="43BE59D2" w14:textId="42CBD0BD" w:rsidR="0054028A" w:rsidRPr="0054028A" w:rsidRDefault="0054028A" w:rsidP="00A82E82">
      <w:pPr>
        <w:spacing w:after="200"/>
        <w:ind w:left="567" w:right="567"/>
        <w:jc w:val="both"/>
        <w:rPr>
          <w:rFonts w:ascii="Arial" w:eastAsia="Calibri" w:hAnsi="Arial"/>
          <w:i/>
          <w:iCs/>
          <w:sz w:val="24"/>
          <w:lang w:eastAsia="en-US"/>
        </w:rPr>
      </w:pPr>
      <w:r w:rsidRPr="0054028A">
        <w:rPr>
          <w:rFonts w:ascii="Arial" w:eastAsia="Calibri" w:hAnsi="Arial"/>
          <w:i/>
          <w:iCs/>
          <w:sz w:val="24"/>
          <w:lang w:eastAsia="en-US"/>
        </w:rPr>
        <w:t xml:space="preserve">Così dice il Signore: «Ecco, susciterò contro Babilonia e contro gli abitanti della Caldea un vento distruttore; io invierò in Babilonia quelli che la vaglieranno come pula e devasteranno la sua regione, poiché </w:t>
      </w:r>
      <w:r w:rsidRPr="0054028A">
        <w:rPr>
          <w:rFonts w:ascii="Arial" w:eastAsia="Calibri" w:hAnsi="Arial"/>
          <w:i/>
          <w:iCs/>
          <w:sz w:val="24"/>
          <w:lang w:eastAsia="en-US"/>
        </w:rPr>
        <w:lastRenderedPageBreak/>
        <w:t>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ama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A82E82" w:rsidRPr="00A82E82">
        <w:rPr>
          <w:rFonts w:ascii="Arial" w:eastAsia="Calibri" w:hAnsi="Arial"/>
          <w:i/>
          <w:iCs/>
          <w:sz w:val="24"/>
          <w:lang w:eastAsia="en-US"/>
        </w:rPr>
        <w:t xml:space="preserve"> </w:t>
      </w:r>
      <w:r w:rsidRPr="0054028A">
        <w:rPr>
          <w:rFonts w:ascii="Arial" w:eastAsia="Calibri" w:hAnsi="Arial"/>
          <w:i/>
          <w:iCs/>
          <w:sz w:val="24"/>
          <w:lang w:eastAsia="en-US"/>
        </w:rPr>
        <w:t>venite, raccontiamo in Sion</w:t>
      </w:r>
      <w:r w:rsidR="00A82E82" w:rsidRPr="00A82E82">
        <w:rPr>
          <w:rFonts w:ascii="Arial" w:eastAsia="Calibri" w:hAnsi="Arial"/>
          <w:i/>
          <w:iCs/>
          <w:sz w:val="24"/>
          <w:lang w:eastAsia="en-US"/>
        </w:rPr>
        <w:t xml:space="preserve"> </w:t>
      </w:r>
      <w:r w:rsidRPr="0054028A">
        <w:rPr>
          <w:rFonts w:ascii="Arial" w:eastAsia="Calibri" w:hAnsi="Arial"/>
          <w:i/>
          <w:iCs/>
          <w:sz w:val="24"/>
          <w:lang w:eastAsia="en-US"/>
        </w:rPr>
        <w:t>l’opera del Signore, nostro Dio». 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888AFE4" w14:textId="2F7690FF" w:rsidR="0054028A" w:rsidRPr="0054028A" w:rsidRDefault="0054028A" w:rsidP="00A82E82">
      <w:pPr>
        <w:spacing w:after="200"/>
        <w:ind w:left="567" w:right="567"/>
        <w:jc w:val="both"/>
        <w:rPr>
          <w:rFonts w:ascii="Arial" w:eastAsia="Calibri" w:hAnsi="Arial"/>
          <w:i/>
          <w:iCs/>
          <w:sz w:val="24"/>
          <w:lang w:eastAsia="en-US"/>
        </w:rPr>
      </w:pPr>
      <w:r w:rsidRPr="0054028A">
        <w:rPr>
          <w:rFonts w:ascii="Arial" w:eastAsia="Calibri" w:hAnsi="Arial"/>
          <w:i/>
          <w:iCs/>
          <w:sz w:val="24"/>
          <w:lang w:eastAsia="en-US"/>
        </w:rPr>
        <w:t>Ma ora ripagherò Babilonia e tutti gli abitanti della Caldea di tutto il male che hanno fatto a Sion, sotto i vostri occhi. Oracolo del Signore. Eccomi a te, monte della distruzione, che distruggi tutta la terra.</w:t>
      </w:r>
      <w:r w:rsidR="00A82E82" w:rsidRPr="00A82E82">
        <w:rPr>
          <w:rFonts w:ascii="Arial" w:eastAsia="Calibri" w:hAnsi="Arial"/>
          <w:i/>
          <w:iCs/>
          <w:sz w:val="24"/>
          <w:lang w:eastAsia="en-US"/>
        </w:rPr>
        <w:t xml:space="preserve"> </w:t>
      </w:r>
      <w:r w:rsidRPr="0054028A">
        <w:rPr>
          <w:rFonts w:ascii="Arial" w:eastAsia="Calibri" w:hAnsi="Arial"/>
          <w:i/>
          <w:iCs/>
          <w:sz w:val="24"/>
          <w:lang w:eastAsia="en-US"/>
        </w:rPr>
        <w:t xml:space="preserve">Oracolo del Signore. Stenderò la mano contro di te, ti rotolerò giù dalle </w:t>
      </w:r>
      <w:r w:rsidRPr="0054028A">
        <w:rPr>
          <w:rFonts w:ascii="Arial" w:eastAsia="Calibri" w:hAnsi="Arial"/>
          <w:i/>
          <w:iCs/>
          <w:sz w:val="24"/>
          <w:lang w:eastAsia="en-US"/>
        </w:rPr>
        <w:lastRenderedPageBreak/>
        <w:t>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w:t>
      </w:r>
      <w:r w:rsidR="00A82E82" w:rsidRPr="00A82E82">
        <w:rPr>
          <w:rFonts w:ascii="Arial" w:eastAsia="Calibri" w:hAnsi="Arial"/>
          <w:i/>
          <w:iCs/>
          <w:sz w:val="24"/>
          <w:lang w:eastAsia="en-US"/>
        </w:rPr>
        <w:t xml:space="preserve"> </w:t>
      </w:r>
      <w:r w:rsidRPr="0054028A">
        <w:rPr>
          <w:rFonts w:ascii="Arial" w:eastAsia="Calibri" w:hAnsi="Arial"/>
          <w:i/>
          <w:iCs/>
          <w:sz w:val="24"/>
          <w:lang w:eastAsia="en-US"/>
        </w:rPr>
        <w:t xml:space="preserve">fate avanzare i cavalli come cavallette spinose. </w:t>
      </w:r>
    </w:p>
    <w:p w14:paraId="2ED0BF88" w14:textId="77777777" w:rsidR="0054028A" w:rsidRPr="0054028A" w:rsidRDefault="0054028A" w:rsidP="00A82E82">
      <w:pPr>
        <w:spacing w:after="200"/>
        <w:ind w:left="567" w:right="567"/>
        <w:jc w:val="both"/>
        <w:rPr>
          <w:rFonts w:ascii="Arial" w:eastAsia="Calibri" w:hAnsi="Arial"/>
          <w:i/>
          <w:iCs/>
          <w:sz w:val="24"/>
          <w:lang w:eastAsia="en-US"/>
        </w:rPr>
      </w:pPr>
      <w:r w:rsidRPr="0054028A">
        <w:rPr>
          <w:rFonts w:ascii="Arial" w:eastAsia="Calibri" w:hAnsi="Arial"/>
          <w:i/>
          <w:iCs/>
          <w:sz w:val="24"/>
          <w:lang w:eastAsia="en-US"/>
        </w:rPr>
        <w:t xml:space="preserve">Preparate alla guerra contro di lei le nazioni, il re della Media, i suoi prìncipi, tutti i suoi governatori e tutta la terra del suo dominio. 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19508812" w14:textId="77777777" w:rsidR="0054028A" w:rsidRPr="0054028A" w:rsidRDefault="0054028A" w:rsidP="0054028A">
      <w:pPr>
        <w:spacing w:after="120"/>
        <w:jc w:val="both"/>
        <w:rPr>
          <w:rFonts w:ascii="Arial" w:eastAsia="Calibri" w:hAnsi="Arial"/>
          <w:iCs/>
          <w:color w:val="000000" w:themeColor="text1"/>
          <w:sz w:val="24"/>
          <w:lang w:eastAsia="en-US"/>
        </w:rPr>
      </w:pPr>
      <w:r w:rsidRPr="0054028A">
        <w:rPr>
          <w:rFonts w:ascii="Arial" w:eastAsia="Calibri" w:hAnsi="Arial"/>
          <w:iCs/>
          <w:color w:val="000000" w:themeColor="text1"/>
          <w:sz w:val="24"/>
          <w:lang w:eastAsia="en-US"/>
        </w:rPr>
        <w:t>Come si compie questo giudizio di Dio su Babilonia viene narrato nel Libro del profeta Daniele:</w:t>
      </w:r>
    </w:p>
    <w:p w14:paraId="4180CED7" w14:textId="77777777" w:rsidR="0054028A" w:rsidRPr="0054028A" w:rsidRDefault="0054028A" w:rsidP="00A82E82">
      <w:pPr>
        <w:spacing w:after="200"/>
        <w:ind w:left="567" w:right="567"/>
        <w:jc w:val="both"/>
        <w:rPr>
          <w:rFonts w:ascii="Arial" w:eastAsia="Calibri" w:hAnsi="Arial"/>
          <w:i/>
          <w:iCs/>
          <w:color w:val="000000" w:themeColor="text1"/>
          <w:sz w:val="24"/>
          <w:lang w:eastAsia="en-US"/>
        </w:rPr>
      </w:pPr>
      <w:r w:rsidRPr="0054028A">
        <w:rPr>
          <w:rFonts w:ascii="Arial" w:eastAsia="Calibri" w:hAnsi="Arial"/>
          <w:i/>
          <w:iCs/>
          <w:color w:val="000000" w:themeColor="text1"/>
          <w:sz w:val="24"/>
          <w:lang w:eastAsia="en-US"/>
        </w:rPr>
        <w:t xml:space="preserve">Il re Baldassàr imbandì un grande banchetto a mille dei suoi dignitari e insieme con loro si diede a bere vino. Quando Baldassàr ebbe molto </w:t>
      </w:r>
      <w:r w:rsidRPr="0054028A">
        <w:rPr>
          <w:rFonts w:ascii="Arial" w:eastAsia="Calibri" w:hAnsi="Arial"/>
          <w:i/>
          <w:iCs/>
          <w:color w:val="000000" w:themeColor="text1"/>
          <w:sz w:val="24"/>
          <w:lang w:eastAsia="en-US"/>
        </w:rPr>
        <w:lastRenderedPageBreak/>
        <w:t>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058BDFB5" w14:textId="77777777" w:rsidR="0054028A" w:rsidRPr="0054028A" w:rsidRDefault="0054028A" w:rsidP="00A82E82">
      <w:pPr>
        <w:spacing w:after="200"/>
        <w:ind w:left="567" w:right="567"/>
        <w:jc w:val="both"/>
        <w:rPr>
          <w:rFonts w:ascii="Arial" w:eastAsia="Calibri" w:hAnsi="Arial"/>
          <w:i/>
          <w:iCs/>
          <w:color w:val="000000" w:themeColor="text1"/>
          <w:sz w:val="24"/>
          <w:lang w:eastAsia="en-US"/>
        </w:rPr>
      </w:pPr>
      <w:r w:rsidRPr="0054028A">
        <w:rPr>
          <w:rFonts w:ascii="Arial" w:eastAsia="Calibri" w:hAnsi="Arial"/>
          <w:i/>
          <w:iCs/>
          <w:color w:val="000000" w:themeColor="text1"/>
          <w:sz w:val="24"/>
          <w:lang w:eastAsia="en-US"/>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 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6211CECF" w14:textId="77777777" w:rsidR="0054028A" w:rsidRPr="0054028A" w:rsidRDefault="0054028A" w:rsidP="00A82E82">
      <w:pPr>
        <w:spacing w:after="200"/>
        <w:ind w:left="567" w:right="567"/>
        <w:jc w:val="both"/>
        <w:rPr>
          <w:rFonts w:ascii="Arial" w:eastAsia="Calibri" w:hAnsi="Arial"/>
          <w:i/>
          <w:iCs/>
          <w:color w:val="000000" w:themeColor="text1"/>
          <w:sz w:val="24"/>
          <w:lang w:eastAsia="en-US"/>
        </w:rPr>
      </w:pPr>
      <w:r w:rsidRPr="0054028A">
        <w:rPr>
          <w:rFonts w:ascii="Arial" w:eastAsia="Calibri" w:hAnsi="Arial"/>
          <w:i/>
          <w:iCs/>
          <w:color w:val="000000" w:themeColor="text1"/>
          <w:sz w:val="24"/>
          <w:lang w:eastAsia="en-US"/>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6037D3E8" w14:textId="77777777" w:rsidR="0054028A" w:rsidRPr="0054028A" w:rsidRDefault="0054028A" w:rsidP="00A82E82">
      <w:pPr>
        <w:spacing w:after="200"/>
        <w:ind w:left="567" w:right="567"/>
        <w:jc w:val="both"/>
        <w:rPr>
          <w:rFonts w:ascii="Arial" w:eastAsia="Calibri" w:hAnsi="Arial"/>
          <w:i/>
          <w:iCs/>
          <w:color w:val="000000" w:themeColor="text1"/>
          <w:sz w:val="24"/>
          <w:lang w:eastAsia="en-US"/>
        </w:rPr>
      </w:pPr>
      <w:r w:rsidRPr="0054028A">
        <w:rPr>
          <w:rFonts w:ascii="Arial" w:eastAsia="Calibri" w:hAnsi="Arial"/>
          <w:i/>
          <w:iCs/>
          <w:color w:val="000000" w:themeColor="text1"/>
          <w:sz w:val="24"/>
          <w:lang w:eastAsia="en-US"/>
        </w:rPr>
        <w:t xml:space="preserve">Daniele rispose al re: «Tieni pure i tuoi doni per te e da’ ad altri i tuoi regali: tuttavia io leggerò la scrittura al re e gliene darò la spiegazione. O re, il Dio altissimo aveva dato a Nabucodònosor, tuo padre, regno, grandezza, gloria e maestà. Per questa grandezza che aveva ricevuto, tutti i popoli, nazioni e lingue lo temevano e tremavano davanti a lui: egli uccideva chi voleva e faceva vivere chi voleva, innalzava chi </w:t>
      </w:r>
      <w:r w:rsidRPr="0054028A">
        <w:rPr>
          <w:rFonts w:ascii="Arial" w:eastAsia="Calibri" w:hAnsi="Arial"/>
          <w:i/>
          <w:iCs/>
          <w:color w:val="000000" w:themeColor="text1"/>
          <w:sz w:val="24"/>
          <w:lang w:eastAsia="en-US"/>
        </w:rPr>
        <w:lastRenderedPageBreak/>
        <w:t>voleva e abbassava chi voleva. 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58C95D05" w14:textId="77777777" w:rsidR="0054028A" w:rsidRPr="0054028A" w:rsidRDefault="0054028A" w:rsidP="00A82E82">
      <w:pPr>
        <w:spacing w:after="200"/>
        <w:ind w:left="567" w:right="567"/>
        <w:jc w:val="both"/>
        <w:rPr>
          <w:rFonts w:ascii="Arial" w:eastAsia="Calibri" w:hAnsi="Arial"/>
          <w:i/>
          <w:iCs/>
          <w:color w:val="000000" w:themeColor="text1"/>
          <w:sz w:val="24"/>
          <w:lang w:eastAsia="en-US"/>
        </w:rPr>
      </w:pPr>
      <w:r w:rsidRPr="0054028A">
        <w:rPr>
          <w:rFonts w:ascii="Arial" w:eastAsia="Calibri" w:hAnsi="Arial"/>
          <w:i/>
          <w:iCs/>
          <w:color w:val="000000" w:themeColor="text1"/>
          <w:sz w:val="24"/>
          <w:lang w:eastAsia="en-US"/>
        </w:rPr>
        <w:t xml:space="preserve">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 E questo è lo scritto tracciato: Mene, Tekel, Peres, e questa ne è l’interpretazione: Mene: Dio ha contato il tuo regno e gli ha posto fine; Tekel: tu sei stato pesato sulle bilance e sei stato trovato insufficiente; Peres: il tuo regno è stato diviso e dato ai Medi e ai Persiani». Allora, per ordine di Baldassàr, Daniele fu vestito di porpora, ebbe una collana d’oro al collo e con bando pubblico fu dichiarato terzo nel governo del regno. In quella stessa notte Baldassàr, re dei Caldei, fu ucciso. (Dn 5,1-30. </w:t>
      </w:r>
    </w:p>
    <w:p w14:paraId="40027EAE" w14:textId="4C5E8757" w:rsidR="0054028A" w:rsidRPr="0054028A" w:rsidRDefault="0054028A" w:rsidP="0054028A">
      <w:pPr>
        <w:spacing w:after="120"/>
        <w:jc w:val="both"/>
        <w:rPr>
          <w:rFonts w:ascii="Arial" w:hAnsi="Arial"/>
          <w:iCs/>
          <w:color w:val="000000" w:themeColor="text1"/>
          <w:sz w:val="24"/>
        </w:rPr>
      </w:pPr>
      <w:r w:rsidRPr="0054028A">
        <w:rPr>
          <w:rFonts w:ascii="Arial" w:eastAsia="Calibri" w:hAnsi="Arial" w:cs="Arial"/>
          <w:iCs/>
          <w:color w:val="000000"/>
          <w:sz w:val="24"/>
          <w:szCs w:val="22"/>
          <w:lang w:eastAsia="en-US"/>
        </w:rPr>
        <w:t>Ecco ora due verità che sempre chi governa dovrà conservare nel cuore. Prima verità: “</w:t>
      </w:r>
      <w:r w:rsidRPr="0054028A">
        <w:rPr>
          <w:rFonts w:ascii="Arial" w:hAnsi="Arial"/>
          <w:iCs/>
          <w:color w:val="000000" w:themeColor="text1"/>
          <w:sz w:val="24"/>
        </w:rPr>
        <w:t>Ogni promessa è immorale se non viene fondata sulla più stretta giustizia. La giustizia non è quella degli uomini, ma quella che viene da Dio ed è sigillata in dieci Comandamenti, compreso il settimo e il decimo: Non rubare. Non desiderare la roba d’altri.</w:t>
      </w:r>
      <w:r w:rsidR="00A82E82">
        <w:rPr>
          <w:rFonts w:ascii="Arial" w:hAnsi="Arial"/>
          <w:iCs/>
          <w:color w:val="000000" w:themeColor="text1"/>
          <w:sz w:val="24"/>
        </w:rPr>
        <w:t xml:space="preserve"> </w:t>
      </w:r>
      <w:r w:rsidRPr="0054028A">
        <w:rPr>
          <w:rFonts w:ascii="Arial" w:hAnsi="Arial"/>
          <w:iCs/>
          <w:color w:val="000000" w:themeColor="text1"/>
          <w:sz w:val="24"/>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r w:rsidR="00A82E82">
        <w:rPr>
          <w:rFonts w:ascii="Arial" w:hAnsi="Arial"/>
          <w:iCs/>
          <w:color w:val="000000" w:themeColor="text1"/>
          <w:sz w:val="24"/>
        </w:rPr>
        <w:t xml:space="preserve"> </w:t>
      </w:r>
      <w:r w:rsidRPr="0054028A">
        <w:rPr>
          <w:rFonts w:ascii="Arial" w:hAnsi="Arial"/>
          <w:iCs/>
          <w:color w:val="000000" w:themeColor="text1"/>
          <w:sz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r w:rsidR="00A82E82">
        <w:rPr>
          <w:rFonts w:ascii="Arial" w:hAnsi="Arial"/>
          <w:iCs/>
          <w:color w:val="000000" w:themeColor="text1"/>
          <w:sz w:val="24"/>
        </w:rPr>
        <w:t xml:space="preserve"> </w:t>
      </w:r>
      <w:r w:rsidRPr="0054028A">
        <w:rPr>
          <w:rFonts w:ascii="Arial" w:hAnsi="Arial"/>
          <w:iCs/>
          <w:color w:val="000000" w:themeColor="text1"/>
          <w:sz w:val="24"/>
        </w:rPr>
        <w:t xml:space="preserve">Non si può essere iniqui per promessa e mai l’iniquità nella violazione della Legge della giustizia diviene giustizia. La giustizia non nasce dalle promesse. Nasce dall’obbedienza alla Legge dei Signore, che è Legge </w:t>
      </w:r>
      <w:r w:rsidRPr="0054028A">
        <w:rPr>
          <w:rFonts w:ascii="Arial" w:hAnsi="Arial"/>
          <w:iCs/>
          <w:color w:val="000000" w:themeColor="text1"/>
          <w:sz w:val="24"/>
        </w:rPr>
        <w:lastRenderedPageBreak/>
        <w:t>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 </w:t>
      </w:r>
    </w:p>
    <w:p w14:paraId="3AC2A856" w14:textId="43F7DEA3"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Seconda verità: “È cosa giusta ricordare una verità essenziale, che sempre va posta a fondamento di ogni azione dell’uomo. Un uomo può essere posto sul “trono” – papale, episcopale, parrocchiale, mondiale, nazionale, regionale, comunale – per vie molteplici, giuste o anche ingiuste.</w:t>
      </w:r>
      <w:r w:rsidR="00A82E82">
        <w:rPr>
          <w:rFonts w:ascii="Arial" w:hAnsi="Arial"/>
          <w:iCs/>
          <w:color w:val="000000" w:themeColor="text1"/>
          <w:sz w:val="24"/>
        </w:rPr>
        <w:t xml:space="preserve"> </w:t>
      </w:r>
      <w:r w:rsidRPr="0054028A">
        <w:rPr>
          <w:rFonts w:ascii="Arial" w:hAnsi="Arial"/>
          <w:iCs/>
          <w:color w:val="000000" w:themeColor="text1"/>
          <w:sz w:val="24"/>
        </w:rPr>
        <w:t>Le vie attraverso cui si giunge al “trono” sono una cosa, il “trono” è altra cosa. Quando ci si siede sul “trono” – religioso, politico, economico, finanziario, scientifico, scolastico, o altro – l’autorità, il governo, ogni attività deve essere presa solo nel nome del Signore. L’uomo ha il potere di porre sul trono o deporre. Non ha il potere di dettare il governo, le regole, il bene da fare. Il bene lo deve indicare solo il Signore, dal quale ogni autorità discende, perché solo a Lui oggi e domani si deve rendere conto della nostra amministrazione. Se uno ha estorto il consenso con l’inganno, la menzogna, le false promesse, sappia che di ogni parola uscita dalla sua bocca è responsabile dinanzi a Dio. Sappia anche che dal trono non può governare per l’attuazione della sua falsa parola data. Il governo è dal vero bene. Il vero bene è dalla volontà di Dio, mai dalla volontà degli uomini. Purtroppo l’uomo prima dice le parole stolte e oi fa di esse la sua trappola di morte. Il governo non è dell’uomo, ma di Dio. Chi governa sempre deve avere come punto unico di riferimento il suo Giudice eterna. Non è questa visione teocratica, ma è purissima visione antropologica secondo la vera antropologia. Dio ha stabilito di partecipare il suo potere ad alcuni uomini per condurre gli altri nella sua giustizia, verità, luce. Chi governa è obbligato a non tradire mai la sua verità. Ogni uomo di governo non deve porre la sua coscienza dinanzi al popolo, a sempre dinanzi a Dio, che viene a giudicare i vivi e i morti. Oggi, in questo istante, cosa vuole il Signore come bene per il vero bene del suo popolo? Questa domanda obbliga in eterno. Se invece si pone la coscienza dinanzi alla propria volontà, allora si entra in quei giochi di poteri, nei quali sempre si dovrà agire con scaltrezza diabolica e astuzia satanica per non cedere nulla all’altro. Anche di questi giochi si è responsabili dinanzi a Dio”. </w:t>
      </w:r>
    </w:p>
    <w:p w14:paraId="58C0BDE3" w14:textId="77777777" w:rsid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 xml:space="preserve">Ecco la tentazione con la quale Satana sempre incalza coloro che sono posti in alto: dimenticarsi in nome di chi essi reggono la Chiesa e il mondo. Appropriarsi del trono e governare dal loro cuore, dai loro desideri, dalla loro mente. Oggi molti che sono sul trono neanche più credono in Dio e in Cristo Gesù. Non solo governano dai sentimenti del loro cuore. Governano soprattutto dal male per il male, dall’ingiustizia per l’ingiustizia, dall’immoralità per l’immoralità, dalla stoltezza per la stoltezza. Nella Chiesa oggi si è giunti a governare da un’antropologia di peccato per una antropologia di peccato, di idolatria, di </w:t>
      </w:r>
      <w:r w:rsidRPr="0054028A">
        <w:rPr>
          <w:rFonts w:ascii="Arial" w:hAnsi="Arial"/>
          <w:iCs/>
          <w:color w:val="000000" w:themeColor="text1"/>
          <w:sz w:val="24"/>
        </w:rPr>
        <w:lastRenderedPageBreak/>
        <w:t xml:space="preserve">universale immoralità. Oggi nella Chiesa è riuscito a porre la sua legge come unica legge di vita, di misericordia, di compassione di pietà. Oggi nella Chiesa si discredita Cristo Gesù, il Padre suo, lo Spirito Santo, in nome di un umanesimo ateo, immanente, privato di ogni trascendenza e della divina ed eterna verità. Oggi nella Chiesa in nome di una misericordia diabolica si è distrutta la vera misericordia divina ed eterna. In nome del pensiero dell’uomo si è ridotto in Vangelo in una meravigliosa favola antica. In nome dell’innalzamento dell’uomo si è tolto Cristo dalla nostra vista. Oggi quanti ancora si appellano alla fede o alla teologia, non si appellano alla verità della fede e della teologia, ma ad una scienza umana che essi ritengono necessaria all’uomo come ogni altra scienza. Oggi Satana ha tolto dalla Chiesa la conversione a Cristo e ha installato la parola vuota come principio di dialogo con ogni uomo. Non solo ha installato la parola vuota, dialoga con un uomo che conserva la sua parola piena di odio violento contro Cristo Gesù, contro il suo Vangelo, contro il Padre suo e lo Spirito Santo, contro quelli che adorano il Padre in Cristo e nello Spirito Santo. Ecco il grande inganno di Satana sferrato contro chi è chiamato a governare il Vangelo sulla nostra terra. Fa credere a chi siede sul trono del cristiano che la sua parola, che è di totale rinuncia a Cristo e al Vangelo, serva per convertire il cuore di chi siede sul trono della falsità e della menzogna. Chi siede sul trono del Vangelo, essendo caduto nell’inganno di Satana, è cieco e non vede che l’altro mai rinuncerà alla sua menzogna, alla sua falsità, al suo odio per Cristo e per il Vangelo. Non vede che rinunciando lui, che siede sul trono di Cristo e del Vangelo, a Cristo e al Vangelo, rafforza l’altro nella sua menzogna e nel suo odio. </w:t>
      </w:r>
    </w:p>
    <w:p w14:paraId="6412D112" w14:textId="77777777" w:rsidR="0054028A" w:rsidRPr="0054028A" w:rsidRDefault="0054028A" w:rsidP="0054028A">
      <w:pPr>
        <w:spacing w:after="120"/>
        <w:jc w:val="both"/>
        <w:rPr>
          <w:rFonts w:ascii="Arial" w:hAnsi="Arial"/>
          <w:iCs/>
          <w:color w:val="000000" w:themeColor="text1"/>
          <w:sz w:val="24"/>
        </w:rPr>
      </w:pPr>
    </w:p>
    <w:p w14:paraId="6FF315DB" w14:textId="77777777" w:rsidR="0054028A" w:rsidRPr="0054028A" w:rsidRDefault="0054028A" w:rsidP="0054028A">
      <w:pPr>
        <w:pStyle w:val="Titolo3"/>
      </w:pPr>
      <w:bookmarkStart w:id="510" w:name="_Toc134609552"/>
      <w:bookmarkStart w:id="511" w:name="_Toc193145318"/>
      <w:r w:rsidRPr="0054028A">
        <w:t>LA TENTAZIONE DI CHI È GOVERNATO</w:t>
      </w:r>
      <w:bookmarkEnd w:id="510"/>
      <w:bookmarkEnd w:id="511"/>
    </w:p>
    <w:p w14:paraId="5B9A699E"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Chi è governato sempre viene tentato a sottoporre l’obbedienza richiesta alla sua razionalità, alla sua intelligenza, alla sua coscienza. L’obbedienza richiesta ha invece una sola Legge: l’obbedienza. Si obbedisce a tutto ciò che non è espressamente vietato dalla Legge scritta del Signore, Legge sia di giustizia e sia di carità, amore, divina santità. Ecco cosa chiede lo Spirito Santo a c hi è governato per bocca dell’Apostolo Paolo:</w:t>
      </w:r>
    </w:p>
    <w:p w14:paraId="4DD2C45D" w14:textId="77777777" w:rsidR="0054028A" w:rsidRPr="0054028A" w:rsidRDefault="0054028A" w:rsidP="00A82E82">
      <w:pPr>
        <w:spacing w:after="200"/>
        <w:ind w:left="567" w:right="567"/>
        <w:jc w:val="both"/>
        <w:rPr>
          <w:rFonts w:ascii="Arial" w:hAnsi="Arial"/>
          <w:i/>
          <w:iCs/>
          <w:sz w:val="24"/>
        </w:rPr>
      </w:pPr>
      <w:r w:rsidRPr="0054028A">
        <w:rPr>
          <w:rFonts w:ascii="Arial" w:hAnsi="Arial"/>
          <w:i/>
          <w:iCs/>
          <w:sz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w:t>
      </w:r>
      <w:r w:rsidRPr="0054028A">
        <w:rPr>
          <w:rFonts w:ascii="Arial" w:hAnsi="Arial"/>
          <w:i/>
          <w:iCs/>
          <w:sz w:val="24"/>
        </w:rPr>
        <w:lastRenderedPageBreak/>
        <w:t xml:space="preserve">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9C40831"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Proviamo era ad entrare nella verità di alcune di queste parole a noi rivolte dalla Spirito Santo:</w:t>
      </w:r>
    </w:p>
    <w:p w14:paraId="607B028F"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“Ciascuno sia sottomesso alle autorità costituite. Infatti non c’è autorità se non da Dio: quelle che esistono sono stabilite da Dio”</w:t>
      </w:r>
      <w:r w:rsidRPr="0054028A">
        <w:rPr>
          <w:rFonts w:ascii="Arial" w:hAnsi="Arial"/>
          <w:sz w:val="24"/>
        </w:rPr>
        <w:t>: Principio altissimo di fede. Ciascuno sia sottomesso alle autorità costituite. Verità storica: l’uomo vivrà sempre sotto un’autorità. Infatti non c’è autorità se non da Dio: quelle che esistono sono stabilite da Dio. Purissima verità di fede: il cristiano deve sempre vivere con questa verità di fede nel suo cuore. Per tre principi eterni che sono essenza della sua vita. Lui ha fatto dono di sé al Padre. Il Padre gli può chiedere qualsiasi sacrificio, anche il martirio e ogni sofferenza. In secondo luogo a lui è stato dato il comandamento di non resistere al malvagio. Lui deve sempre vivere di sapienza arrendevole, mite, umile, docile. In terzo luogo solo il Signore è il giudice di ogni uomo. Noi non siamo giudici.</w:t>
      </w:r>
    </w:p>
    <w:p w14:paraId="6A1E2215" w14:textId="003F3166" w:rsidR="0054028A" w:rsidRPr="0054028A" w:rsidRDefault="0054028A" w:rsidP="0054028A">
      <w:pPr>
        <w:spacing w:after="120"/>
        <w:jc w:val="both"/>
        <w:rPr>
          <w:rFonts w:ascii="Arial" w:hAnsi="Arial"/>
          <w:spacing w:val="-2"/>
          <w:sz w:val="24"/>
        </w:rPr>
      </w:pPr>
      <w:r w:rsidRPr="0054028A">
        <w:rPr>
          <w:rFonts w:ascii="Arial" w:hAnsi="Arial"/>
          <w:sz w:val="24"/>
        </w:rPr>
        <w:t xml:space="preserve">Quando è giusto sottrarre la nostra obbedienza all’autorità costituita? Quando essa comanda cose contrarie alla Legge scritta del Signore, alla missione a noi conferita, quando ci chiede di peccare contro la fede, la verità, lo Spirito Santo. 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non secondo la mia ideologia. </w:t>
      </w:r>
      <w:r w:rsidRPr="0054028A">
        <w:rPr>
          <w:rFonts w:ascii="Arial" w:hAnsi="Arial"/>
          <w:spacing w:val="-2"/>
          <w:sz w:val="24"/>
        </w:rPr>
        <w:t xml:space="preserve">C’è differenza che una legge, un decreto, una decisione siano contro gli Statuti </w:t>
      </w:r>
      <w:r w:rsidRPr="0054028A">
        <w:rPr>
          <w:rFonts w:ascii="Arial" w:hAnsi="Arial"/>
          <w:sz w:val="24"/>
        </w:rPr>
        <w:t>eterni e le Leggi divine e che siano contro</w:t>
      </w:r>
      <w:r w:rsidRPr="0054028A">
        <w:rPr>
          <w:rFonts w:ascii="Arial" w:hAnsi="Arial"/>
          <w:spacing w:val="-2"/>
          <w:sz w:val="24"/>
        </w:rPr>
        <w:t xml:space="preserve"> le mie attese, le mie aspirazioni, </w:t>
      </w:r>
      <w:r w:rsidRPr="0054028A">
        <w:rPr>
          <w:rFonts w:ascii="Arial" w:hAnsi="Arial"/>
          <w:sz w:val="24"/>
        </w:rPr>
        <w:t>i miei vizi, le mie ideologie, filosofie e cose del genere. Questa differenza va fatta.</w:t>
      </w:r>
      <w:r w:rsidR="00A82E82">
        <w:rPr>
          <w:rFonts w:ascii="Arial" w:hAnsi="Arial"/>
          <w:spacing w:val="-2"/>
          <w:sz w:val="24"/>
        </w:rPr>
        <w:t xml:space="preserve"> </w:t>
      </w:r>
    </w:p>
    <w:p w14:paraId="210E5C51" w14:textId="01F749AC" w:rsidR="0054028A" w:rsidRPr="0054028A" w:rsidRDefault="0054028A" w:rsidP="0054028A">
      <w:pPr>
        <w:spacing w:after="120"/>
        <w:jc w:val="both"/>
        <w:rPr>
          <w:rFonts w:ascii="Arial" w:hAnsi="Arial"/>
          <w:sz w:val="24"/>
        </w:rPr>
      </w:pPr>
      <w:r w:rsidRPr="0054028A">
        <w:rPr>
          <w:rFonts w:ascii="Arial" w:hAnsi="Arial"/>
          <w:i/>
          <w:sz w:val="24"/>
        </w:rPr>
        <w:lastRenderedPageBreak/>
        <w:t>“Quindi chi si oppone all’autorità, si oppone all’ordine stabilito da Dio. E quelli che si oppongono attireranno su di sé la condanna”:</w:t>
      </w:r>
      <w:r w:rsidRPr="0054028A">
        <w:rPr>
          <w:rFonts w:ascii="Arial" w:hAnsi="Arial"/>
          <w:sz w:val="24"/>
        </w:rPr>
        <w:t xml:space="preserve"> 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sia della sua Legge sia della missione affidataci. Chi dice un no all’autorità, deve sempre rimanere nel Vangelo di Cristo Gesù. Mai potrà uscire da esso. L’obbedienza al Vangelo è tutto per il cristiano e tutto va fatto dal Vangelo, secondo il Vangelo, per il Vangelo.</w:t>
      </w:r>
      <w:r w:rsidR="00A82E82">
        <w:rPr>
          <w:rFonts w:ascii="Arial" w:hAnsi="Arial"/>
          <w:sz w:val="24"/>
        </w:rPr>
        <w:t xml:space="preserve"> </w:t>
      </w:r>
      <w:r w:rsidRPr="0054028A">
        <w:rPr>
          <w:rFonts w:ascii="Arial" w:hAnsi="Arial"/>
          <w:sz w:val="24"/>
        </w:rPr>
        <w:t>Sempre si deve difendere la Legge, la volontà, la verità di Dio, dinanzi ad ogni uomo, ad ogni autorità. Il Vangelo però, non le nostre ideologie, i nostri desideri, le nostre idee politiche, il nostro odio per chi non pensa come noi.</w:t>
      </w:r>
    </w:p>
    <w:p w14:paraId="3EF85D5A"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 xml:space="preserve">“I governanti infatti non sono da temere quando si fa il bene, ma quando si fa il male. Vuoi non aver paura dell’autorità? Fa’ il bene e ne avrai lode”: </w:t>
      </w:r>
      <w:r w:rsidRPr="0054028A">
        <w:rPr>
          <w:rFonts w:ascii="Arial" w:hAnsi="Arial"/>
          <w:sz w:val="24"/>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w:t>
      </w:r>
      <w:r w:rsidRPr="0054028A">
        <w:rPr>
          <w:rFonts w:ascii="Arial" w:hAnsi="Arial"/>
          <w:i/>
          <w:sz w:val="24"/>
        </w:rPr>
        <w:t>I governanti infatti non sono da temere quando si fa il bene, ma quando si fa il male</w:t>
      </w:r>
      <w:r w:rsidRPr="0054028A">
        <w:rPr>
          <w:rFonts w:ascii="Arial" w:hAnsi="Arial"/>
          <w:sz w:val="24"/>
        </w:rPr>
        <w:t xml:space="preserve">. Perché questo? Quando si fa il bene siamo sotto la custodia del nostro Dio. Se facciamo il male, il Signore non potrà proteggerci, custodirci, salvarci. Quando si fa il bene, sempre il Signore viene in aiuto del suo fedele e lo sostiene, lo custodisce. 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59221BF0"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“Poiché essa è al servizio di Dio per il tuo bene. Ma se fai il male, allora devi temere, perché non invano essa porta la spada; è infatti al servizio di Dio per la giusta condanna di chi fa il male”:</w:t>
      </w:r>
      <w:r w:rsidRPr="0054028A">
        <w:rPr>
          <w:rFonts w:ascii="Arial" w:hAnsi="Arial"/>
          <w:sz w:val="24"/>
        </w:rPr>
        <w:t xml:space="preserve"> 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w:t>
      </w:r>
      <w:r w:rsidRPr="0054028A">
        <w:rPr>
          <w:rFonts w:ascii="Arial" w:hAnsi="Arial"/>
          <w:sz w:val="24"/>
        </w:rPr>
        <w:lastRenderedPageBreak/>
        <w:t xml:space="preserve">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0C96A2A7"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“Perciò è necessario stare sottomessi, non solo per timore della punizione, ma anche per ragioni di coscienza”:</w:t>
      </w:r>
      <w:r w:rsidRPr="0054028A">
        <w:rPr>
          <w:rFonts w:ascii="Arial" w:hAnsi="Arial"/>
          <w:sz w:val="24"/>
        </w:rPr>
        <w:t xml:space="preserve"> 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w:t>
      </w:r>
      <w:r w:rsidRPr="0054028A">
        <w:rPr>
          <w:rFonts w:ascii="Arial" w:hAnsi="Arial"/>
          <w:spacing w:val="-2"/>
          <w:sz w:val="24"/>
        </w:rPr>
        <w:t xml:space="preserve">Non è il mondo che sta adorando la bestia, ma è il cristiano che si sta totalmente distaccando dal Vangelo. </w:t>
      </w:r>
      <w:r w:rsidRPr="0054028A">
        <w:rPr>
          <w:rFonts w:ascii="Arial" w:hAnsi="Arial"/>
          <w:sz w:val="24"/>
        </w:rPr>
        <w:t>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09EA99B1" w14:textId="012DC494"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“Per questo infatti voi pagate anche le tasse: quelli che svolgono questo compito sono a servizio di Dio”:</w:t>
      </w:r>
      <w:r w:rsidRPr="0054028A">
        <w:rPr>
          <w:rFonts w:ascii="Arial" w:hAnsi="Arial"/>
          <w:sz w:val="24"/>
        </w:rPr>
        <w:t xml:space="preserve"> 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w:t>
      </w:r>
      <w:r w:rsidRPr="0054028A">
        <w:rPr>
          <w:rFonts w:ascii="Arial" w:hAnsi="Arial"/>
          <w:sz w:val="24"/>
        </w:rPr>
        <w:lastRenderedPageBreak/>
        <w:t>appropriarsi di ciò che non è frutto del nostro lavoro. Ogni appropriazione è peccato. Vige l’obbligo della restituzione che non va mai in prescrizione. Viene sospesa nell’impossibilità, ma non prescritta. 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w:t>
      </w:r>
      <w:r w:rsidR="00A82E82">
        <w:rPr>
          <w:rFonts w:ascii="Arial" w:hAnsi="Arial"/>
          <w:sz w:val="24"/>
        </w:rPr>
        <w:t xml:space="preserve"> </w:t>
      </w:r>
      <w:r w:rsidRPr="0054028A">
        <w:rPr>
          <w:rFonts w:ascii="Arial" w:hAnsi="Arial"/>
          <w:sz w:val="24"/>
        </w:rPr>
        <w:t xml:space="preserve">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w:t>
      </w:r>
      <w:r w:rsidR="00375D18">
        <w:rPr>
          <w:rFonts w:ascii="Arial" w:hAnsi="Arial"/>
          <w:sz w:val="24"/>
        </w:rPr>
        <w:t xml:space="preserve">di </w:t>
      </w:r>
      <w:r w:rsidRPr="0054028A">
        <w:rPr>
          <w:rFonts w:ascii="Arial" w:hAnsi="Arial"/>
          <w:sz w:val="24"/>
        </w:rPr>
        <w:t>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rovina del mondo. Quando governa l’incapacità, nessuna tassa mai basterà. È come mettere l’acqua in un paniere. Più se ne mette e più scompare. L’incapacità è il peccato dei peccati, il vizio dei vizi. Dio ci chiamerà in giudizio a causa di essa.</w:t>
      </w:r>
    </w:p>
    <w:p w14:paraId="0816D78C"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“Rendete a ciascuno ciò che gli è dovuto: a chi si devono le tasse, date le tasse; a chi l’imposta, l’imposta; a chi il timore, il timore; a chi il rispetto, il rispetto”:</w:t>
      </w:r>
      <w:r w:rsidRPr="0054028A">
        <w:rPr>
          <w:rFonts w:ascii="Arial" w:hAnsi="Arial"/>
          <w:sz w:val="24"/>
        </w:rPr>
        <w:t xml:space="preserve"> Cosa ci insegna San Paolo con questo obbligo che è universale, di tutti verso tutti? Insegna sia a chi governa che a chi è governato di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6F57CAD5"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lastRenderedPageBreak/>
        <w:t>Ecco ora con quali parole l’Apostolo Pietro chiede l’obbedienza a chi è posto sopra di noi:</w:t>
      </w:r>
    </w:p>
    <w:p w14:paraId="160D3755"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 xml:space="preserve">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 </w:t>
      </w:r>
    </w:p>
    <w:p w14:paraId="1410655D" w14:textId="77777777" w:rsidR="0054028A" w:rsidRPr="0054028A" w:rsidRDefault="0054028A" w:rsidP="0054028A">
      <w:pPr>
        <w:spacing w:after="120"/>
        <w:jc w:val="both"/>
        <w:rPr>
          <w:rFonts w:ascii="Arial" w:hAnsi="Arial"/>
          <w:iCs/>
          <w:color w:val="000000" w:themeColor="text1"/>
          <w:sz w:val="24"/>
        </w:rPr>
      </w:pPr>
      <w:r w:rsidRPr="0054028A">
        <w:rPr>
          <w:rFonts w:ascii="Arial" w:hAnsi="Arial"/>
          <w:iCs/>
          <w:color w:val="000000" w:themeColor="text1"/>
          <w:sz w:val="24"/>
        </w:rPr>
        <w:t>Esaminiamo ora versetto per versetto questo divino insegnamento:</w:t>
      </w:r>
    </w:p>
    <w:p w14:paraId="540D5E13"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54028A">
        <w:rPr>
          <w:rFonts w:ascii="Arial" w:hAnsi="Arial"/>
          <w:i/>
          <w:sz w:val="24"/>
        </w:rPr>
        <w:t>“Vivete sottomessi ad ogni umana autorità per amore del Signore: sia al re come sovrano”:</w:t>
      </w:r>
      <w:r w:rsidRPr="0054028A">
        <w:rPr>
          <w:rFonts w:ascii="Arial" w:hAnsi="Arial"/>
          <w:sz w:val="24"/>
        </w:rPr>
        <w:t xml:space="preserve"> </w:t>
      </w:r>
      <w:r w:rsidRPr="0054028A">
        <w:rPr>
          <w:rFonts w:ascii="Arial" w:hAnsi="Arial" w:cs="Arial"/>
          <w:sz w:val="24"/>
          <w:szCs w:val="24"/>
        </w:rPr>
        <w:t xml:space="preserve">La sottomissione è obbedienza. L’obbedienza è al comando che si riceve. L’obbedienza del cristiano non è solo all’autorità religiosa posta dal Signore su di Lui, ma anche ad ogni umana autorità. Il cristiano deve essere sottomesso per amore del Signore, ma sempre però nel timore del Signore. La prima autorità umana è il re. Al re si deve essere sottomessi perché è il sovrano di tutti. Nel timore del Signore significa che qualora il comando del re dovesse chiederci di infrangere un comando esplicito del Signore, allora il cristiano deve preferire la morte o le prigioni pur di non disobbedire al comando del suo Signore. Non deve obbedire al re, ma sempre rimanendo nella più pura obbedienza al Vangelo: </w:t>
      </w:r>
      <w:r w:rsidRPr="0054028A">
        <w:rPr>
          <w:rFonts w:ascii="Arial" w:hAnsi="Arial" w:cs="Arial"/>
          <w:i/>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54028A">
        <w:rPr>
          <w:rFonts w:ascii="Arial" w:hAnsi="Arial" w:cs="Arial"/>
          <w:sz w:val="24"/>
          <w:szCs w:val="24"/>
        </w:rPr>
        <w:t xml:space="preserve">Obbedienza evangelica perfetta. </w:t>
      </w:r>
      <w:r w:rsidRPr="0054028A">
        <w:rPr>
          <w:rFonts w:ascii="Arial" w:eastAsia="Calibri" w:hAnsi="Arial" w:cs="Arial"/>
          <w:sz w:val="24"/>
          <w:szCs w:val="24"/>
          <w:lang w:eastAsia="en-US"/>
        </w:rP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4D1B698D" w14:textId="77777777" w:rsidR="00375D18" w:rsidRDefault="0054028A" w:rsidP="0054028A">
      <w:pPr>
        <w:spacing w:after="120"/>
        <w:jc w:val="both"/>
        <w:rPr>
          <w:rFonts w:ascii="Arial" w:eastAsia="Calibri" w:hAnsi="Arial" w:cs="Arial"/>
          <w:sz w:val="24"/>
          <w:szCs w:val="22"/>
          <w:lang w:eastAsia="en-US"/>
        </w:rPr>
      </w:pPr>
      <w:r w:rsidRPr="0054028A">
        <w:rPr>
          <w:rFonts w:ascii="Arial" w:hAnsi="Arial"/>
          <w:sz w:val="24"/>
        </w:rPr>
        <w:lastRenderedPageBreak/>
        <w:t xml:space="preserve">Sulla sottomissione: </w:t>
      </w:r>
      <w:r w:rsidRPr="0054028A">
        <w:rPr>
          <w:rFonts w:ascii="Arial" w:eastAsia="Calibri" w:hAnsi="Arial" w:cs="Arial"/>
          <w:sz w:val="24"/>
          <w:szCs w:val="22"/>
          <w:lang w:eastAsia="en-US"/>
        </w:rPr>
        <w:t>La nostra santissima fede si fonda su una sola parola: Obbedienza. Leggiamo sull’obbedienza quanto l’Apostolo Paolo chiede ai Filippesi:</w:t>
      </w:r>
    </w:p>
    <w:p w14:paraId="00F88593" w14:textId="77777777" w:rsidR="00375D18" w:rsidRPr="00375D18" w:rsidRDefault="0054028A" w:rsidP="00375D18">
      <w:pPr>
        <w:spacing w:after="200"/>
        <w:ind w:left="567" w:right="567"/>
        <w:jc w:val="both"/>
        <w:rPr>
          <w:rFonts w:ascii="Arial" w:eastAsia="Calibri" w:hAnsi="Arial" w:cs="Arial"/>
          <w:i/>
          <w:iCs/>
          <w:sz w:val="24"/>
          <w:szCs w:val="22"/>
          <w:lang w:eastAsia="en-US"/>
        </w:rPr>
      </w:pPr>
      <w:r w:rsidRPr="0054028A">
        <w:rPr>
          <w:rFonts w:ascii="Arial" w:eastAsia="Calibri" w:hAnsi="Arial" w:cs="Arial"/>
          <w:i/>
          <w:iCs/>
          <w:sz w:val="24"/>
          <w:szCs w:val="22"/>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A82E82" w:rsidRPr="00375D18">
        <w:rPr>
          <w:rFonts w:ascii="Arial" w:eastAsia="Calibri" w:hAnsi="Arial" w:cs="Arial"/>
          <w:i/>
          <w:iCs/>
          <w:sz w:val="24"/>
          <w:szCs w:val="22"/>
          <w:lang w:eastAsia="en-US"/>
        </w:rPr>
        <w:t xml:space="preserve"> </w:t>
      </w:r>
      <w:r w:rsidRPr="0054028A">
        <w:rPr>
          <w:rFonts w:ascii="Arial" w:eastAsia="Calibri" w:hAnsi="Arial" w:cs="Arial"/>
          <w:i/>
          <w:iCs/>
          <w:sz w:val="24"/>
          <w:szCs w:val="22"/>
          <w:lang w:eastAsia="en-US"/>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1FDEEF13" w14:textId="5929164B"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A chi ha obbedito Cristo Signore? Ai suoi capi. Chi erano allora i suoi capi? Erano Caifa, Anna, i Sommi Sacerdoti, il Sinedrio, Pilato, i Soldati. Ha obbedito 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46EE87CD" w14:textId="77777777" w:rsidR="00375D18"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L’Apostolo Giacomo così forma i discepoli di Gesù:</w:t>
      </w:r>
    </w:p>
    <w:p w14:paraId="46865C28" w14:textId="47DC9764" w:rsidR="0054028A" w:rsidRPr="0054028A" w:rsidRDefault="0054028A" w:rsidP="00375D18">
      <w:pPr>
        <w:spacing w:after="200"/>
        <w:ind w:left="567" w:right="567"/>
        <w:jc w:val="both"/>
        <w:rPr>
          <w:rFonts w:ascii="Arial" w:eastAsia="Calibri" w:hAnsi="Arial" w:cs="Arial"/>
          <w:i/>
          <w:iCs/>
          <w:sz w:val="24"/>
          <w:szCs w:val="22"/>
          <w:lang w:eastAsia="en-US"/>
        </w:rPr>
      </w:pPr>
      <w:r w:rsidRPr="0054028A">
        <w:rPr>
          <w:rFonts w:ascii="Arial" w:eastAsia="Calibri" w:hAnsi="Arial" w:cs="Arial"/>
          <w:i/>
          <w:iCs/>
          <w:sz w:val="24"/>
          <w:szCs w:val="22"/>
          <w:lang w:eastAsia="en-US"/>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9257354" w14:textId="77777777" w:rsidR="00375D18" w:rsidRDefault="0054028A" w:rsidP="0054028A">
      <w:pPr>
        <w:spacing w:after="120"/>
        <w:jc w:val="both"/>
        <w:rPr>
          <w:rFonts w:ascii="Arial" w:eastAsia="Calibri" w:hAnsi="Arial" w:cs="Arial"/>
          <w:i/>
          <w:sz w:val="24"/>
          <w:szCs w:val="22"/>
          <w:lang w:eastAsia="en-US"/>
        </w:rPr>
      </w:pPr>
      <w:r w:rsidRPr="0054028A">
        <w:rPr>
          <w:rFonts w:ascii="Arial" w:eastAsia="Calibri" w:hAnsi="Arial" w:cs="Arial"/>
          <w:sz w:val="24"/>
          <w:szCs w:val="22"/>
          <w:lang w:eastAsia="en-US"/>
        </w:rPr>
        <w:lastRenderedPageBreak/>
        <w:t>Ecco invece a cosa esorta l’Apostolo Paolo</w:t>
      </w:r>
      <w:r w:rsidRPr="0054028A">
        <w:rPr>
          <w:rFonts w:ascii="Arial" w:eastAsia="Calibri" w:hAnsi="Arial" w:cs="Arial"/>
          <w:i/>
          <w:sz w:val="24"/>
          <w:szCs w:val="22"/>
          <w:lang w:eastAsia="en-US"/>
        </w:rPr>
        <w:t>:</w:t>
      </w:r>
    </w:p>
    <w:p w14:paraId="2B8A4379" w14:textId="7CC60E4A" w:rsidR="0054028A" w:rsidRPr="0054028A" w:rsidRDefault="0054028A" w:rsidP="00375D18">
      <w:pPr>
        <w:spacing w:after="200"/>
        <w:ind w:left="567" w:right="567"/>
        <w:jc w:val="both"/>
        <w:rPr>
          <w:rFonts w:ascii="Arial" w:eastAsia="Calibri" w:hAnsi="Arial" w:cs="Arial"/>
          <w:i/>
          <w:iCs/>
          <w:sz w:val="24"/>
          <w:szCs w:val="22"/>
          <w:lang w:eastAsia="en-US"/>
        </w:rPr>
      </w:pPr>
      <w:r w:rsidRPr="0054028A">
        <w:rPr>
          <w:rFonts w:ascii="Arial" w:eastAsia="Calibri" w:hAnsi="Arial" w:cs="Arial"/>
          <w:i/>
          <w:iCs/>
          <w:sz w:val="24"/>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24B43BC"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si è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w:t>
      </w:r>
    </w:p>
    <w:p w14:paraId="0B8CEA91" w14:textId="77777777" w:rsidR="00375D18"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Valgono per me e per tutti le parole proferite dall’apostolo Giuda a riguardo di Satana: </w:t>
      </w:r>
    </w:p>
    <w:p w14:paraId="4C7267C6" w14:textId="380F7001" w:rsidR="0054028A" w:rsidRPr="0054028A" w:rsidRDefault="0054028A" w:rsidP="00375D18">
      <w:pPr>
        <w:spacing w:after="200"/>
        <w:ind w:left="567" w:right="567"/>
        <w:jc w:val="both"/>
        <w:rPr>
          <w:rFonts w:ascii="Arial" w:eastAsia="Calibri" w:hAnsi="Arial" w:cs="Arial"/>
          <w:i/>
          <w:iCs/>
          <w:sz w:val="24"/>
          <w:szCs w:val="22"/>
          <w:lang w:eastAsia="en-US"/>
        </w:rPr>
      </w:pPr>
      <w:r w:rsidRPr="0054028A">
        <w:rPr>
          <w:rFonts w:ascii="Arial" w:eastAsia="Calibri" w:hAnsi="Arial" w:cs="Arial"/>
          <w:i/>
          <w:iCs/>
          <w:sz w:val="24"/>
          <w:szCs w:val="22"/>
          <w:lang w:eastAsia="en-US"/>
        </w:rPr>
        <w:lastRenderedPageBreak/>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5C040719"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 All’autorità Cristo Gesù ha dato ogni obbedienza, l’ha data però sempre rimanendo nel timore del Signore. Mai è uscito da questa Legge santissima, secondo la quale ogni obbedienza va fatta. </w:t>
      </w:r>
    </w:p>
    <w:p w14:paraId="219120B4" w14:textId="74D64451"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“Sia ai governatori come inviati da lui per punire i malfattori e premiare quelli che fanno il bene”:</w:t>
      </w:r>
      <w:r w:rsidRPr="0054028A">
        <w:rPr>
          <w:rFonts w:ascii="Arial" w:hAnsi="Arial"/>
          <w:sz w:val="24"/>
        </w:rPr>
        <w:t xml:space="preserve"> 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w:t>
      </w:r>
      <w:r w:rsidR="00A82E82">
        <w:rPr>
          <w:rFonts w:ascii="Arial" w:hAnsi="Arial"/>
          <w:sz w:val="24"/>
        </w:rPr>
        <w:t xml:space="preserve"> </w:t>
      </w:r>
    </w:p>
    <w:p w14:paraId="57A04BF7"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 xml:space="preserve">Ecco la battaglia satanica contro l’obbedienza: Cosa è stata per Cristo Gesù la tentazione con la quale Satana sempre lo aggrediva, senza darsi riposo? Il fine era sempre lo stesso: separarlo dal Padre, o separandolo dalla Parola che il Padre aveva scritto per Lui nel rotolo della Legge, dei Profeti e nei Salmi o separandolo dal rotolo sempre vivo che è nel cuore dello Spirito Santo. Separandolo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3B8F33DF" w14:textId="128E2BC0" w:rsidR="0054028A" w:rsidRPr="0054028A" w:rsidRDefault="0054028A" w:rsidP="0054028A">
      <w:pPr>
        <w:spacing w:after="120"/>
        <w:jc w:val="both"/>
        <w:rPr>
          <w:rFonts w:ascii="Arial" w:hAnsi="Arial"/>
          <w:sz w:val="24"/>
        </w:rPr>
      </w:pPr>
      <w:r w:rsidRPr="0054028A">
        <w:rPr>
          <w:rFonts w:ascii="Arial" w:hAnsi="Arial"/>
          <w:sz w:val="24"/>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w:t>
      </w:r>
      <w:r w:rsidRPr="0054028A">
        <w:rPr>
          <w:rFonts w:ascii="Arial" w:hAnsi="Arial"/>
          <w:sz w:val="24"/>
        </w:rPr>
        <w:lastRenderedPageBreak/>
        <w:t>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le tre obbedienz</w:t>
      </w:r>
      <w:r w:rsidR="00375D18">
        <w:rPr>
          <w:rFonts w:ascii="Arial" w:hAnsi="Arial"/>
          <w:sz w:val="24"/>
        </w:rPr>
        <w:t>e</w:t>
      </w:r>
      <w:r w:rsidRPr="0054028A">
        <w:rPr>
          <w:rFonts w:ascii="Arial" w:hAnsi="Arial"/>
          <w:sz w:val="24"/>
        </w:rPr>
        <w:t xml:space="preserve"> di ogni membro del corpo di Cristo: obbedienza a tutto il rotolo delle Scritture profetiche, obbedienza ad ogni sacramento, obbedienza alla particolare volontà del Padre su di lui, volontà che sempre lo Spirito gli manifesterà se lui è nelle prime due obbedienze: obbedienza alle Scritture Profetiche e obbedienza ai sacramenti e ai doni di grazia e di luce che lui ha ricevuto e riceve. Senza queste due perfette obbedienz</w:t>
      </w:r>
      <w:r w:rsidR="00375D18">
        <w:rPr>
          <w:rFonts w:ascii="Arial" w:hAnsi="Arial"/>
          <w:sz w:val="24"/>
        </w:rPr>
        <w:t>e</w:t>
      </w:r>
      <w:r w:rsidRPr="0054028A">
        <w:rPr>
          <w:rFonts w:ascii="Arial" w:hAnsi="Arial"/>
          <w:sz w:val="24"/>
        </w:rPr>
        <w:t xml:space="preserve">, mai potrà esserci obbedienza allo Spirito Santo. Si obbedisce a se stessi. Obbedire alle autorità costituite è obbedire alle Scritture profetiche. Sono esse che comandano questa obbedienza. Alle Scrittura profetiche si obbedisce con la sapienza, l’intelligenza, il consiglio, il timore del Signore nello Spirito Santo. </w:t>
      </w:r>
    </w:p>
    <w:p w14:paraId="7FC5D67D" w14:textId="3C36695B" w:rsidR="0054028A" w:rsidRPr="0054028A" w:rsidRDefault="0054028A" w:rsidP="0054028A">
      <w:pPr>
        <w:spacing w:after="120"/>
        <w:jc w:val="both"/>
        <w:rPr>
          <w:rFonts w:ascii="Arial" w:hAnsi="Arial"/>
          <w:sz w:val="24"/>
        </w:rPr>
      </w:pPr>
      <w:r w:rsidRPr="0054028A">
        <w:rPr>
          <w:rFonts w:ascii="Arial" w:hAnsi="Arial"/>
          <w:sz w:val="24"/>
        </w:rPr>
        <w:t>Ancora sull’obbedienza: A chi sempre obbedisce Gesù? Alla volontà del Padre. Se anche dinanzi a Lui vi fossero tutti gli Angeli de</w:t>
      </w:r>
      <w:r w:rsidR="00375D18">
        <w:rPr>
          <w:rFonts w:ascii="Arial" w:hAnsi="Arial"/>
          <w:sz w:val="24"/>
        </w:rPr>
        <w:t>l</w:t>
      </w:r>
      <w:r w:rsidRPr="0054028A">
        <w:rPr>
          <w:rFonts w:ascii="Arial" w:hAnsi="Arial"/>
          <w:sz w:val="24"/>
        </w:rPr>
        <w:t xml:space="preserve">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63C26980" w14:textId="77777777" w:rsidR="0054028A" w:rsidRPr="0054028A" w:rsidRDefault="0054028A" w:rsidP="0054028A">
      <w:pPr>
        <w:spacing w:after="120"/>
        <w:jc w:val="both"/>
        <w:rPr>
          <w:rFonts w:ascii="Arial" w:hAnsi="Arial"/>
          <w:sz w:val="24"/>
        </w:rPr>
      </w:pPr>
      <w:r w:rsidRPr="0054028A">
        <w:rPr>
          <w:rFonts w:ascii="Arial" w:hAnsi="Arial"/>
          <w:sz w:val="24"/>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w:t>
      </w:r>
      <w:r w:rsidRPr="0054028A">
        <w:rPr>
          <w:rFonts w:ascii="Arial" w:hAnsi="Arial"/>
          <w:sz w:val="24"/>
        </w:rPr>
        <w:lastRenderedPageBreak/>
        <w:t xml:space="preserve">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Questa obbedienza non obbliga solo i plebei, i governati, gli schiavi della religione, obbliga anche i nobili, i dotti, gli illuminati, i prescelti, i maestri. Questa obbedienza obbliga anche quanti per qualsiasi motivo si rifiutano di obbedire ad un comando dato loro dagli uomini. Questa obbedienza obbliga sempre, obbliga tutti. Questa obbedienza obbliga a non condannare, a non dire falsa testimonianza, a non emettere giudizi temerari sulle persone, a non proferire nessuna calunnia, a non infangare il nome di nessun uomo, a non giudicare, perché il giudizio appartiene solo a Dio. 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34564983" w14:textId="77777777" w:rsidR="0054028A" w:rsidRPr="0054028A" w:rsidRDefault="0054028A" w:rsidP="0054028A">
      <w:pPr>
        <w:spacing w:after="120"/>
        <w:jc w:val="both"/>
        <w:rPr>
          <w:rFonts w:ascii="Arial" w:hAnsi="Arial"/>
          <w:sz w:val="24"/>
        </w:rPr>
      </w:pPr>
      <w:r w:rsidRPr="0054028A">
        <w:rPr>
          <w:rFonts w:ascii="Arial" w:hAnsi="Arial"/>
          <w:sz w:val="24"/>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6D4F03A6" w14:textId="77777777" w:rsidR="0054028A" w:rsidRPr="0054028A" w:rsidRDefault="0054028A" w:rsidP="0054028A">
      <w:pPr>
        <w:spacing w:after="120"/>
        <w:jc w:val="both"/>
        <w:rPr>
          <w:rFonts w:ascii="Arial" w:hAnsi="Arial"/>
          <w:sz w:val="24"/>
        </w:rPr>
      </w:pPr>
      <w:r w:rsidRPr="0054028A">
        <w:rPr>
          <w:rFonts w:ascii="Arial" w:hAnsi="Arial"/>
          <w:i/>
          <w:sz w:val="24"/>
        </w:rPr>
        <w:t>“Perché questa è la volontà di Dio: che, operando il bene, voi chiudiate la bocca all’ignoranza degli stolti”:</w:t>
      </w:r>
      <w:r w:rsidRPr="0054028A">
        <w:rPr>
          <w:rFonts w:ascii="Arial" w:hAnsi="Arial"/>
          <w:sz w:val="24"/>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invisibile,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0B4BE813" w14:textId="77777777" w:rsidR="0054028A" w:rsidRPr="0054028A" w:rsidRDefault="0054028A" w:rsidP="0054028A">
      <w:pPr>
        <w:spacing w:after="120"/>
        <w:jc w:val="both"/>
        <w:rPr>
          <w:rFonts w:ascii="Arial" w:hAnsi="Arial"/>
          <w:sz w:val="24"/>
        </w:rPr>
      </w:pPr>
      <w:r w:rsidRPr="0054028A">
        <w:rPr>
          <w:rFonts w:ascii="Arial" w:hAnsi="Arial"/>
          <w:sz w:val="24"/>
        </w:rPr>
        <w:lastRenderedPageBreak/>
        <w:t xml:space="preserve">Vedendo il cristiano obbedire al Vangelo, deve ricredersi su tutte le falsità da lui pensate di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il più grande bene facendo a tutti, anche a quelli che lo crocifiggono. Questi sono gli altissimi frutti che produce l’albero dell’obbedienza del cristiano. </w:t>
      </w:r>
    </w:p>
    <w:p w14:paraId="7A12E29C" w14:textId="77777777" w:rsidR="0054028A" w:rsidRPr="0054028A" w:rsidRDefault="0054028A" w:rsidP="0054028A">
      <w:pPr>
        <w:spacing w:after="120"/>
        <w:jc w:val="both"/>
        <w:rPr>
          <w:rFonts w:ascii="Arial" w:hAnsi="Arial"/>
          <w:sz w:val="24"/>
        </w:rPr>
      </w:pPr>
      <w:r w:rsidRPr="0054028A">
        <w:rPr>
          <w:rFonts w:ascii="Arial" w:hAnsi="Arial"/>
          <w:sz w:val="24"/>
        </w:rPr>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r w:rsidRPr="0054028A">
        <w:rPr>
          <w:rFonts w:ascii="Arial" w:hAnsi="Arial"/>
          <w:i/>
          <w:sz w:val="24"/>
        </w:rPr>
        <w:t>“Vi do un comandamento nuovo: che vi amiate gli uni gli altri. Come io ho amato voi, così amatevi anche voi gli uni gli altri. Da questo tutti sapranno che siete miei discepoli: se avete amore gli uni per gli altri”</w:t>
      </w:r>
      <w:r w:rsidRPr="0054028A">
        <w:rPr>
          <w:rFonts w:ascii="Arial" w:hAnsi="Arial"/>
          <w:sz w:val="24"/>
        </w:rPr>
        <w:t xml:space="preserve"> (Gv 13,34-35). Da questo fine e per esso si raggiunge il secondo fine: quello teologico. Il mondo confesserà che tra il Padre del Signore nostro Gesù Cristo e ogni altro Dio vi è una eterna ed infinita differenza. </w:t>
      </w:r>
    </w:p>
    <w:p w14:paraId="418C8657" w14:textId="77777777" w:rsidR="0054028A" w:rsidRPr="0054028A" w:rsidRDefault="0054028A" w:rsidP="0054028A">
      <w:pPr>
        <w:spacing w:after="120"/>
        <w:jc w:val="both"/>
        <w:rPr>
          <w:rFonts w:ascii="Arial" w:hAnsi="Arial"/>
          <w:sz w:val="24"/>
        </w:rPr>
      </w:pPr>
      <w:r w:rsidRPr="0054028A">
        <w:rPr>
          <w:rFonts w:ascii="Arial" w:hAnsi="Arial"/>
          <w:sz w:val="24"/>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r w:rsidRPr="0054028A">
        <w:rPr>
          <w:rFonts w:ascii="Arial" w:hAnsi="Arial"/>
          <w:i/>
          <w:sz w:val="24"/>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w:t>
      </w:r>
      <w:r w:rsidRPr="0054028A">
        <w:rPr>
          <w:rFonts w:ascii="Arial" w:hAnsi="Arial"/>
          <w:sz w:val="24"/>
        </w:rPr>
        <w:t xml:space="preserve">. </w:t>
      </w:r>
      <w:r w:rsidRPr="0054028A">
        <w:rPr>
          <w:rFonts w:ascii="Arial" w:hAnsi="Arial"/>
          <w:i/>
          <w:sz w:val="24"/>
        </w:rPr>
        <w:t>“Vogliamo venire con voi, perché abbiamo visto che è il Vangelo è in voi e voi siete nel Vangelo”</w:t>
      </w:r>
      <w:r w:rsidRPr="0054028A">
        <w:rPr>
          <w:rFonts w:ascii="Arial" w:hAnsi="Arial"/>
          <w:sz w:val="24"/>
        </w:rPr>
        <w:t xml:space="preserve">. I popoli non odono il Vangelo risuonare. Lo vedono nella vita del cristiano. Fine cristologico, fine teologico, fine missionario: devono essere una cosa sola. Tanta potenza ha il Vangelo vissuto dal cristiano secondo verità e carità. </w:t>
      </w:r>
    </w:p>
    <w:p w14:paraId="470A8143" w14:textId="2C317DB1"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“Come uomini liberi, servendovi della libertà non come di un velo per coprire la malizia, ma come servi di Dio”:</w:t>
      </w:r>
      <w:r w:rsidRPr="0054028A">
        <w:rPr>
          <w:rFonts w:ascii="Arial" w:hAnsi="Arial"/>
          <w:sz w:val="24"/>
        </w:rPr>
        <w:t xml:space="preserve"> 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libertà come di un velo per coprire la malizia. Lui sempre </w:t>
      </w:r>
      <w:r w:rsidRPr="0054028A">
        <w:rPr>
          <w:rFonts w:ascii="Arial" w:hAnsi="Arial"/>
          <w:sz w:val="24"/>
        </w:rPr>
        <w:lastRenderedPageBreak/>
        <w:t>si dovrà comportare come vero servo di Dio, vero servo del Signore. Come lui saprà che sta vivendo da uomo libero? Se la sua vita scorre sul binario del Vangelo. Se esce dal Vangelo, lui è persona schiava della falsità, dell</w:t>
      </w:r>
      <w:r w:rsidR="00375D18">
        <w:rPr>
          <w:rFonts w:ascii="Arial" w:hAnsi="Arial"/>
          <w:sz w:val="24"/>
        </w:rPr>
        <w:t>a</w:t>
      </w:r>
      <w:r w:rsidRPr="0054028A">
        <w:rPr>
          <w:rFonts w:ascii="Arial" w:hAnsi="Arial"/>
          <w:sz w:val="24"/>
        </w:rPr>
        <w:t xml:space="preserve"> menzogna, dell’ignoranza, della stoltezza, dell’insipienza, del vizio, del peccato, della morte.</w:t>
      </w:r>
      <w:r w:rsidR="00A82E82">
        <w:rPr>
          <w:rFonts w:ascii="Arial" w:hAnsi="Arial"/>
          <w:sz w:val="24"/>
        </w:rPr>
        <w:t xml:space="preserve"> </w:t>
      </w:r>
      <w:r w:rsidRPr="0054028A">
        <w:rPr>
          <w:rFonts w:ascii="Arial" w:hAnsi="Arial"/>
          <w:sz w:val="24"/>
        </w:rPr>
        <w:t>Se il cristiano è piantato nella Parola è libero. Se esce dalla Parola è schiavo. Ecco ora alcuni principi che devono aiutarci a conoscere se noi siamo schiavi o siamo liberi in Cristo.</w:t>
      </w:r>
    </w:p>
    <w:p w14:paraId="790DB004" w14:textId="77777777" w:rsidR="0054028A" w:rsidRPr="0054028A" w:rsidRDefault="0054028A" w:rsidP="0054028A">
      <w:pPr>
        <w:spacing w:after="120"/>
        <w:jc w:val="both"/>
        <w:rPr>
          <w:rFonts w:ascii="Arial" w:hAnsi="Arial"/>
          <w:sz w:val="24"/>
        </w:rPr>
      </w:pPr>
      <w:bookmarkStart w:id="512" w:name="_Toc338715783"/>
      <w:bookmarkStart w:id="513" w:name="_Toc429118444"/>
      <w:bookmarkStart w:id="514" w:name="_Toc429118585"/>
      <w:bookmarkStart w:id="515" w:name="_Toc429118917"/>
      <w:bookmarkStart w:id="516" w:name="_Toc430013348"/>
      <w:bookmarkStart w:id="517" w:name="_Toc430013812"/>
      <w:bookmarkStart w:id="518" w:name="_Toc430014769"/>
      <w:bookmarkStart w:id="519" w:name="_Toc430015290"/>
      <w:bookmarkStart w:id="520" w:name="_Toc430339396"/>
      <w:bookmarkStart w:id="521" w:name="_Toc434569791"/>
      <w:bookmarkStart w:id="522" w:name="_Toc435720381"/>
      <w:bookmarkStart w:id="523" w:name="_Toc56404756"/>
      <w:bookmarkStart w:id="524" w:name="_Toc62176870"/>
      <w:r w:rsidRPr="0054028A">
        <w:rPr>
          <w:rFonts w:ascii="Arial" w:hAnsi="Arial"/>
          <w:sz w:val="24"/>
        </w:rPr>
        <w:t>La libertà nella verità</w:t>
      </w:r>
      <w:bookmarkEnd w:id="512"/>
      <w:bookmarkEnd w:id="513"/>
      <w:bookmarkEnd w:id="514"/>
      <w:bookmarkEnd w:id="515"/>
      <w:bookmarkEnd w:id="516"/>
      <w:bookmarkEnd w:id="517"/>
      <w:bookmarkEnd w:id="518"/>
      <w:bookmarkEnd w:id="519"/>
      <w:bookmarkEnd w:id="520"/>
      <w:bookmarkEnd w:id="521"/>
      <w:bookmarkEnd w:id="522"/>
      <w:bookmarkEnd w:id="523"/>
      <w:bookmarkEnd w:id="524"/>
      <w:r w:rsidRPr="0054028A">
        <w:rPr>
          <w:rFonts w:ascii="Arial" w:hAnsi="Arial"/>
          <w:sz w:val="24"/>
        </w:rPr>
        <w:t>. L'uomo, fatto ad immagine e a somiglianza di Dio, è stato chiamato, attraverso un atto partecipativo e responsabile del suo essere (=volontà), a sviluppare le soprannaturali e naturali proprietà della sua natura (=verità donata per cre</w:t>
      </w:r>
      <w:r w:rsidRPr="0054028A">
        <w:rPr>
          <w:rFonts w:ascii="Arial" w:hAnsi="Arial"/>
          <w:sz w:val="24"/>
        </w:rPr>
        <w:softHyphen/>
        <w:t>azione), agendo ed operando con somma sapienza e perfetto amore secondo la volontà manifestata del suo Creatore, Dio e Signore (=libertà), in un costante divenire nel tempo (=sto</w:t>
      </w:r>
      <w:r w:rsidRPr="0054028A">
        <w:rPr>
          <w:rFonts w:ascii="Arial" w:hAnsi="Arial"/>
          <w:sz w:val="24"/>
        </w:rPr>
        <w:softHyphen/>
        <w:t>ria). Essendo dotato di libero arbitrio, ha permesso però che la sua volontà si decidesse per il non-bene, e con un atto di non-fede ha consumato nel peccato di superbia questa sua scelta. La nostra natura creata buona da Dio si è frantuma</w:t>
      </w:r>
      <w:r w:rsidRPr="0054028A">
        <w:rPr>
          <w:rFonts w:ascii="Arial" w:hAnsi="Arial"/>
          <w:sz w:val="24"/>
        </w:rPr>
        <w:softHyphen/>
        <w:t xml:space="preserve">ta, corrompendosi e provocando all'interno di sé la morte, il cui primo effetto è la non più corrispondenza tra verità e libertà. Ora la natura malata ed inferma trascina nella sua fragilità e debolezza i suoi atti, asservendoli al male e al peccato. </w:t>
      </w:r>
    </w:p>
    <w:p w14:paraId="1D269100" w14:textId="61382F51"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Perché l'uomo sia capace di vera, piena ed autentica liber</w:t>
      </w:r>
      <w:r w:rsidRPr="0054028A">
        <w:rPr>
          <w:rFonts w:ascii="Arial" w:hAnsi="Arial"/>
          <w:sz w:val="24"/>
        </w:rPr>
        <w:softHyphen/>
        <w:t>tà, deve essere prima ricomposto nella sua essenza. Lo Spi</w:t>
      </w:r>
      <w:r w:rsidRPr="0054028A">
        <w:rPr>
          <w:rFonts w:ascii="Arial" w:hAnsi="Arial"/>
          <w:sz w:val="24"/>
        </w:rPr>
        <w:softHyphen/>
        <w:t>rito Santo, il Consolatore, dato in dono come "frutto della passione, morte e risurrezione del Signore Gesù", ci rifà, per nuova creazione, rigenerandoci nelle acque del battesimo.</w:t>
      </w:r>
      <w:r w:rsidR="00A82E82">
        <w:rPr>
          <w:rFonts w:ascii="Arial" w:hAnsi="Arial"/>
          <w:sz w:val="24"/>
        </w:rPr>
        <w:t xml:space="preserve"> </w:t>
      </w:r>
      <w:r w:rsidRPr="0054028A">
        <w:rPr>
          <w:rFonts w:ascii="Arial" w:hAnsi="Arial"/>
          <w:sz w:val="24"/>
        </w:rPr>
        <w:t>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w:t>
      </w:r>
      <w:r w:rsidR="00A82E82">
        <w:rPr>
          <w:rFonts w:ascii="Arial" w:hAnsi="Arial"/>
          <w:sz w:val="24"/>
        </w:rPr>
        <w:t xml:space="preserve"> </w:t>
      </w:r>
      <w:r w:rsidRPr="0054028A">
        <w:rPr>
          <w:rFonts w:ascii="Arial" w:hAnsi="Arial"/>
          <w:sz w:val="24"/>
        </w:rPr>
        <w:t>(ebraica, cattolica, cristiana dalle numerosissime confes</w:t>
      </w:r>
      <w:r w:rsidRPr="0054028A">
        <w:rPr>
          <w:rFonts w:ascii="Arial" w:hAnsi="Arial"/>
          <w:sz w:val="24"/>
        </w:rPr>
        <w:softHyphen/>
        <w:t>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w:t>
      </w:r>
      <w:r w:rsidRPr="0054028A">
        <w:rPr>
          <w:rFonts w:ascii="Arial" w:hAnsi="Arial"/>
          <w:sz w:val="24"/>
        </w:rPr>
        <w:softHyphen/>
        <w:t>ni della libertà.</w:t>
      </w:r>
    </w:p>
    <w:p w14:paraId="6B95771A"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Quando si opera nella pastorale senza dissodare il campo concettuale, senza cioè l'educazione delle coscienze alla retta fede, si lavora invano e per niente. È assai evidente, perché è la nostra storia, che oggi per molti la verità è pragmatismo, efficientismo, potere, suc</w:t>
      </w:r>
      <w:r w:rsidRPr="0054028A">
        <w:rPr>
          <w:rFonts w:ascii="Arial" w:hAnsi="Arial"/>
          <w:sz w:val="24"/>
        </w:rPr>
        <w:softHyphen/>
        <w:t>cesso, guadagno. Ma è anche certo che il mondo non può essere condotto nel</w:t>
      </w:r>
      <w:r w:rsidRPr="0054028A">
        <w:rPr>
          <w:rFonts w:ascii="Arial" w:hAnsi="Arial"/>
          <w:sz w:val="24"/>
        </w:rPr>
        <w:softHyphen/>
        <w:t>l'alveo della fede evangelica, intesa sia come dono della verità rivelata e sia come ricomposizione della propria im</w:t>
      </w:r>
      <w:r w:rsidRPr="0054028A">
        <w:rPr>
          <w:rFonts w:ascii="Arial" w:hAnsi="Arial"/>
          <w:sz w:val="24"/>
        </w:rPr>
        <w:softHyphen/>
        <w:t>magine attraverso i sacramenti, se coloro che della verità sono i depositari non la eleggono come loro unica via della libertà. L'opera odierna dell'evangelizzazione può essere paragonata all'impegno "missionario" di Gesù Signore, il quale per cer</w:t>
      </w:r>
      <w:r w:rsidRPr="0054028A">
        <w:rPr>
          <w:rFonts w:ascii="Arial" w:hAnsi="Arial"/>
          <w:sz w:val="24"/>
        </w:rPr>
        <w:softHyphen/>
        <w:t>ti aspetti dovette "rievangelizzare" il popolo dell'allean</w:t>
      </w:r>
      <w:r w:rsidRPr="0054028A">
        <w:rPr>
          <w:rFonts w:ascii="Arial" w:hAnsi="Arial"/>
          <w:sz w:val="24"/>
        </w:rPr>
        <w:softHyphen/>
        <w:t xml:space="preserve">za, chiamandolo a conversione e a penitenza nella fede al Vangelo. Oggi l'evangelizzazione deve essere prima di tutto operata per ricondurre nella verità i cristiani, molti dei quali dispersi e smarriti nell'errore e nella confusione. </w:t>
      </w:r>
    </w:p>
    <w:p w14:paraId="600712EF"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lastRenderedPageBreak/>
        <w:t>Quella che noi viviamo è una crisi di verità, quindi di es</w:t>
      </w:r>
      <w:r w:rsidRPr="0054028A">
        <w:rPr>
          <w:rFonts w:ascii="Arial" w:hAnsi="Arial"/>
          <w:sz w:val="24"/>
        </w:rPr>
        <w:softHyphen/>
        <w:t>senza e di natura. La libertà invocata da molti trova la sua radice in questa "trasformazione di natura" che regna, per ignoranza e anche per volontà, all'interno della stessa fede cattolica, e cristiana. È crisi di verità, perché è crisi di fede, quindi di ascol</w:t>
      </w:r>
      <w:r w:rsidRPr="0054028A">
        <w:rPr>
          <w:rFonts w:ascii="Arial" w:hAnsi="Arial"/>
          <w:sz w:val="24"/>
        </w:rPr>
        <w:softHyphen/>
        <w:t>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0A6E49A6"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La storia, testimone verace, attesta oggi che molti rifiuta</w:t>
      </w:r>
      <w:r w:rsidRPr="0054028A">
        <w:rPr>
          <w:rFonts w:ascii="Arial" w:hAnsi="Arial"/>
          <w:sz w:val="24"/>
        </w:rPr>
        <w:softHyphen/>
        <w:t>no la verità rivelata. Quando a volte esso c'è, l'assenso risulta formale; il cuore è vuoto, ben lontano dall'ascolto. Della verità si prende ciò che conviene, si lascia ciò che impone il sacrificio della conversione. Scrittura, Tradizio</w:t>
      </w:r>
      <w:r w:rsidRPr="0054028A">
        <w:rPr>
          <w:rFonts w:ascii="Arial" w:hAnsi="Arial"/>
          <w:sz w:val="24"/>
        </w:rPr>
        <w:softHyphen/>
        <w:t>ne, Magistero sono letti e interpretati ad arbitrio, a pia</w:t>
      </w:r>
      <w:r w:rsidRPr="0054028A">
        <w:rPr>
          <w:rFonts w:ascii="Arial" w:hAnsi="Arial"/>
          <w:sz w:val="24"/>
        </w:rPr>
        <w:softHyphen/>
        <w:t>cimento. Agendo senza la norma della verità in pastorale, nella pre</w:t>
      </w:r>
      <w:r w:rsidRPr="0054028A">
        <w:rPr>
          <w:rFonts w:ascii="Arial" w:hAnsi="Arial"/>
          <w:sz w:val="24"/>
        </w:rPr>
        <w:softHyphen/>
        <w:t>dicazione, nell'insegnamento e in ogni altra scelta operati</w:t>
      </w:r>
      <w:r w:rsidRPr="0054028A">
        <w:rPr>
          <w:rFonts w:ascii="Arial" w:hAnsi="Arial"/>
          <w:sz w:val="24"/>
        </w:rPr>
        <w:softHyphen/>
        <w:t>va, si corre il rischio di vanificare il tutto. Si invoca la libertà, ma la libertà non avvalorata dalla verità, o è vana, o è peccaminosa. Tanta parola dell'uomo oggi non trae il suo frutto e la sua linfa dalle radici del</w:t>
      </w:r>
      <w:r w:rsidRPr="0054028A">
        <w:rPr>
          <w:rFonts w:ascii="Arial" w:hAnsi="Arial"/>
          <w:sz w:val="24"/>
        </w:rPr>
        <w:softHyphen/>
        <w:t>la verità evangelica; attinge invece la sua debolezza dal cuore effimero dell'uomo. 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w:t>
      </w:r>
      <w:r w:rsidRPr="0054028A">
        <w:rPr>
          <w:rFonts w:ascii="Arial" w:hAnsi="Arial"/>
          <w:sz w:val="24"/>
        </w:rPr>
        <w:softHyphen/>
        <w:t>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440C0B38" w14:textId="77777777" w:rsidR="0054028A" w:rsidRPr="0054028A" w:rsidRDefault="0054028A" w:rsidP="0054028A">
      <w:pPr>
        <w:spacing w:after="120"/>
        <w:jc w:val="both"/>
        <w:rPr>
          <w:rFonts w:ascii="Arial" w:hAnsi="Arial"/>
          <w:sz w:val="24"/>
        </w:rPr>
      </w:pPr>
      <w:bookmarkStart w:id="525" w:name="_Toc338715856"/>
      <w:bookmarkStart w:id="526" w:name="_Toc429118516"/>
      <w:bookmarkStart w:id="527" w:name="_Toc429118657"/>
      <w:bookmarkStart w:id="528" w:name="_Toc429118989"/>
      <w:bookmarkStart w:id="529" w:name="_Toc430013420"/>
      <w:bookmarkStart w:id="530" w:name="_Toc430013884"/>
      <w:bookmarkStart w:id="531" w:name="_Toc430014841"/>
      <w:bookmarkStart w:id="532" w:name="_Toc430015362"/>
      <w:bookmarkStart w:id="533" w:name="_Toc430339468"/>
      <w:bookmarkStart w:id="534" w:name="_Toc434569863"/>
      <w:bookmarkStart w:id="535" w:name="_Toc435720453"/>
      <w:bookmarkStart w:id="536" w:name="_Toc56404828"/>
      <w:bookmarkStart w:id="537" w:name="_Toc62176942"/>
      <w:r w:rsidRPr="0054028A">
        <w:rPr>
          <w:rFonts w:ascii="Arial" w:hAnsi="Arial"/>
          <w:sz w:val="24"/>
        </w:rPr>
        <w:t>Chiamati a libertà</w:t>
      </w:r>
      <w:bookmarkEnd w:id="525"/>
      <w:bookmarkEnd w:id="526"/>
      <w:bookmarkEnd w:id="527"/>
      <w:bookmarkEnd w:id="528"/>
      <w:bookmarkEnd w:id="529"/>
      <w:bookmarkEnd w:id="530"/>
      <w:bookmarkEnd w:id="531"/>
      <w:bookmarkEnd w:id="532"/>
      <w:bookmarkEnd w:id="533"/>
      <w:bookmarkEnd w:id="534"/>
      <w:bookmarkEnd w:id="535"/>
      <w:bookmarkEnd w:id="536"/>
      <w:bookmarkEnd w:id="537"/>
      <w:r w:rsidRPr="0054028A">
        <w:rPr>
          <w:rFonts w:ascii="Arial" w:hAnsi="Arial"/>
          <w:sz w:val="24"/>
        </w:rPr>
        <w:t>. La fede è ricchezza interiore, energia divina nel cuore cre</w:t>
      </w:r>
      <w:r w:rsidRPr="0054028A">
        <w:rPr>
          <w:rFonts w:ascii="Arial" w:hAnsi="Arial"/>
          <w:sz w:val="24"/>
        </w:rPr>
        <w:softHyphen/>
        <w:t>dente, partecipazione dell'onnipotenza di Dio; è forza che ricrea, salva e redime il genere umano; è realtà spirituale capace di rinnovare il mondo, di rigenerarlo, di dargli nuo</w:t>
      </w:r>
      <w:r w:rsidRPr="0054028A">
        <w:rPr>
          <w:rFonts w:ascii="Arial" w:hAnsi="Arial"/>
          <w:sz w:val="24"/>
        </w:rPr>
        <w:softHyphen/>
        <w:t xml:space="preserve">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w:t>
      </w:r>
      <w:r w:rsidRPr="0054028A">
        <w:rPr>
          <w:rFonts w:ascii="Arial" w:hAnsi="Arial"/>
          <w:sz w:val="24"/>
        </w:rPr>
        <w:lastRenderedPageBreak/>
        <w:t>lasciò attrarre da essa né in piccole né in grandi cose; la percorse, quasi sorvolandola.</w:t>
      </w:r>
    </w:p>
    <w:p w14:paraId="1D1739BD"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Conoscerete la verità, la verità vi farà liberi. Voi siete sulla terra, ma non appartenete ad essa. Questa è dono di Dio all'uomo, merita onore e rispetto, deve essere valoriz</w:t>
      </w:r>
      <w:r w:rsidRPr="0054028A">
        <w:rPr>
          <w:rFonts w:ascii="Arial" w:hAnsi="Arial"/>
          <w:sz w:val="24"/>
        </w:rPr>
        <w:softHyphen/>
        <w:t>zata in ogni sua potenzialità. Serve per trarre da essa tut</w:t>
      </w:r>
      <w:r w:rsidRPr="0054028A">
        <w:rPr>
          <w:rFonts w:ascii="Arial" w:hAnsi="Arial"/>
          <w:sz w:val="24"/>
        </w:rPr>
        <w:softHyphen/>
        <w: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w:t>
      </w:r>
      <w:r w:rsidRPr="0054028A">
        <w:rPr>
          <w:rFonts w:ascii="Arial" w:hAnsi="Arial"/>
          <w:sz w:val="24"/>
        </w:rPr>
        <w:softHyphen/>
        <w:t xml:space="preserve">re nuovamente benedetti in tutto ciò che si fa. </w:t>
      </w:r>
    </w:p>
    <w:p w14:paraId="1F0ECBB3"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macina, legando e tenendo i suoi piedi in ceppi. Coloro che a causa di uno o di molti peccati si sono lascia</w:t>
      </w:r>
      <w:r w:rsidRPr="0054028A">
        <w:rPr>
          <w:rFonts w:ascii="Arial" w:hAnsi="Arial"/>
          <w:sz w:val="24"/>
        </w:rPr>
        <w:softHyphen/>
        <w:t>ti schiacciare dalla terra sono incatenati alla macina a compiere lavori forzati. Questo è il salario di chi si ab</w:t>
      </w:r>
      <w:r w:rsidRPr="0054028A">
        <w:rPr>
          <w:rFonts w:ascii="Arial" w:hAnsi="Arial"/>
          <w:sz w:val="24"/>
        </w:rPr>
        <w:softHyphen/>
        <w:t>bandona al male, di chi si lascia avvolgere da esso. C'è come una costrizione, una condanna, un incatenamento, una non libertà, una condizione perenne di asservimento. Sansone ne venne fuori attraverso una preghiera potente. Ciò che manca ai nuovi “Sansone” è questa preghiera; dobbiamo farla noi per loro. Dobbiamo chiedere per loro una briciola di fede, perché abbiano la forza di disfarsi delle catene inique che portano, perché il Signore li aiuti a spezzarle tutte.</w:t>
      </w:r>
    </w:p>
    <w:p w14:paraId="15A942CF"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Possiamo pregare per loro, se noi stessi siamo liberi dal mondo e dai suoi peccati, da ogni male, da ogni appartenen</w:t>
      </w:r>
      <w:r w:rsidRPr="0054028A">
        <w:rPr>
          <w:rFonts w:ascii="Arial" w:hAnsi="Arial"/>
          <w:sz w:val="24"/>
        </w:rPr>
        <w:softHyphen/>
        <w:t>za alle cose, liberi con il corpo, ma anche con lo spirito. Sansone cadde nel peccato perché non governò la sua raziona</w:t>
      </w:r>
      <w:r w:rsidRPr="0054028A">
        <w:rPr>
          <w:rFonts w:ascii="Arial" w:hAnsi="Arial"/>
          <w:sz w:val="24"/>
        </w:rPr>
        <w:softHyphen/>
        <w:t>lità, la sua fu una tentazione nei sentimenti, non ebbe la forza di respingere la provocazione di un affetto. Il cristiano se vuole vivere la sua autentica umanità non deve dipendere da nessuna cosa; ogni cosa, ogni luogo, cir</w:t>
      </w:r>
      <w:r w:rsidRPr="0054028A">
        <w:rPr>
          <w:rFonts w:ascii="Arial" w:hAnsi="Arial"/>
          <w:sz w:val="24"/>
        </w:rPr>
        <w:softHyphen/>
        <w:t>costanza, persona, evento, opera è solo via per conquistare la propria signoria creaturale. Quando la cosa, o la persona, o l'ufficio, o la carica, o l'esercizio della propria missione diviene un fine, in que</w:t>
      </w:r>
      <w:r w:rsidRPr="0054028A">
        <w:rPr>
          <w:rFonts w:ascii="Arial" w:hAnsi="Arial"/>
          <w:sz w:val="24"/>
        </w:rPr>
        <w:softHyphen/>
        <w:t xml:space="preserve">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w:t>
      </w:r>
      <w:r w:rsidRPr="0054028A">
        <w:rPr>
          <w:rFonts w:ascii="Arial" w:hAnsi="Arial"/>
          <w:sz w:val="24"/>
        </w:rPr>
        <w:lastRenderedPageBreak/>
        <w:t>il Signore della gloria, loro neanche lo sanno; loro vogliono una sola cosa: compiere ogni giorno il passaggio dalla schiavitù alla libertà, raggiungere la più alta spiritualità, liberi da tutto ciò che in ogni momento potrebbe ricondurli nel carce</w:t>
      </w:r>
      <w:r w:rsidRPr="0054028A">
        <w:rPr>
          <w:rFonts w:ascii="Arial" w:hAnsi="Arial"/>
          <w:sz w:val="24"/>
        </w:rPr>
        <w:softHyphen/>
        <w:t>re del peccato e quindi in quella prigionia ed incatenamento alla macina della terra che sarebbe la loro morte, morte fisica, sociale, civile, dello spirito, e soprattutto del</w:t>
      </w:r>
      <w:r w:rsidRPr="0054028A">
        <w:rPr>
          <w:rFonts w:ascii="Arial" w:hAnsi="Arial"/>
          <w:sz w:val="24"/>
        </w:rPr>
        <w:softHyphen/>
        <w:t xml:space="preserve">l'anima. </w:t>
      </w:r>
    </w:p>
    <w:p w14:paraId="1974BC32" w14:textId="77777777" w:rsidR="0054028A" w:rsidRPr="0054028A" w:rsidRDefault="0054028A" w:rsidP="0054028A">
      <w:pPr>
        <w:spacing w:after="120"/>
        <w:jc w:val="both"/>
        <w:rPr>
          <w:rFonts w:ascii="Arial" w:hAnsi="Arial"/>
          <w:sz w:val="24"/>
        </w:rPr>
      </w:pPr>
      <w:bookmarkStart w:id="538" w:name="_Toc339154799"/>
      <w:bookmarkStart w:id="539" w:name="_Toc429126352"/>
      <w:bookmarkStart w:id="540" w:name="_Toc430013442"/>
      <w:bookmarkStart w:id="541" w:name="_Toc430013902"/>
      <w:bookmarkStart w:id="542" w:name="_Toc430014859"/>
      <w:bookmarkStart w:id="543" w:name="_Toc430015380"/>
      <w:bookmarkStart w:id="544" w:name="_Toc430339486"/>
      <w:bookmarkStart w:id="545" w:name="_Toc434569881"/>
      <w:bookmarkStart w:id="546" w:name="_Toc435720471"/>
      <w:bookmarkStart w:id="547" w:name="_Toc56404846"/>
      <w:bookmarkStart w:id="548" w:name="_Toc62176960"/>
      <w:r w:rsidRPr="0054028A">
        <w:rPr>
          <w:rFonts w:ascii="Arial" w:hAnsi="Arial"/>
          <w:sz w:val="24"/>
        </w:rPr>
        <w:t>Libertà dall'uomo</w:t>
      </w:r>
      <w:bookmarkEnd w:id="538"/>
      <w:bookmarkEnd w:id="539"/>
      <w:bookmarkEnd w:id="540"/>
      <w:bookmarkEnd w:id="541"/>
      <w:bookmarkEnd w:id="542"/>
      <w:bookmarkEnd w:id="543"/>
      <w:bookmarkEnd w:id="544"/>
      <w:bookmarkEnd w:id="545"/>
      <w:bookmarkEnd w:id="546"/>
      <w:bookmarkEnd w:id="547"/>
      <w:bookmarkEnd w:id="548"/>
      <w:r w:rsidRPr="0054028A">
        <w:rPr>
          <w:rFonts w:ascii="Arial" w:hAnsi="Arial"/>
          <w:sz w:val="24"/>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2E647819" w14:textId="0ED2B5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L'iniziativa è sempre del Signore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w:t>
      </w:r>
      <w:r w:rsidR="00A82E82">
        <w:rPr>
          <w:rFonts w:ascii="Arial" w:hAnsi="Arial"/>
          <w:sz w:val="24"/>
        </w:rPr>
        <w:t xml:space="preserve"> </w:t>
      </w:r>
      <w:r w:rsidRPr="0054028A">
        <w:rPr>
          <w:rFonts w:ascii="Arial" w:hAnsi="Arial"/>
          <w:sz w:val="24"/>
        </w:rPr>
        <w:t xml:space="preserve">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confonde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5F6017D2"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 xml:space="preserve">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w:t>
      </w:r>
      <w:r w:rsidRPr="0054028A">
        <w:rPr>
          <w:rFonts w:ascii="Arial" w:hAnsi="Arial"/>
          <w:sz w:val="24"/>
        </w:rPr>
        <w:lastRenderedPageBreak/>
        <w:t>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047EAABC"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0A68A0CD" w14:textId="77777777" w:rsidR="0054028A" w:rsidRPr="0054028A" w:rsidRDefault="0054028A" w:rsidP="0054028A">
      <w:pPr>
        <w:spacing w:after="120"/>
        <w:jc w:val="both"/>
        <w:rPr>
          <w:rFonts w:ascii="Arial" w:hAnsi="Arial"/>
          <w:sz w:val="24"/>
        </w:rPr>
      </w:pPr>
      <w:bookmarkStart w:id="549" w:name="_Toc382755373"/>
      <w:bookmarkStart w:id="550" w:name="_Toc428810202"/>
      <w:bookmarkStart w:id="551" w:name="_Toc430013279"/>
      <w:bookmarkStart w:id="552" w:name="_Toc430013746"/>
      <w:bookmarkStart w:id="553" w:name="_Toc430014705"/>
      <w:bookmarkStart w:id="554" w:name="_Toc430015226"/>
      <w:bookmarkStart w:id="555" w:name="_Toc430339229"/>
      <w:bookmarkStart w:id="556" w:name="_Toc430534134"/>
      <w:bookmarkStart w:id="557" w:name="_Toc56317513"/>
      <w:bookmarkStart w:id="558" w:name="_Toc62173169"/>
      <w:r w:rsidRPr="0054028A">
        <w:rPr>
          <w:rFonts w:ascii="Arial" w:hAnsi="Arial"/>
          <w:sz w:val="24"/>
        </w:rPr>
        <w:t>Liberi</w:t>
      </w:r>
      <w:bookmarkEnd w:id="549"/>
      <w:bookmarkEnd w:id="550"/>
      <w:bookmarkEnd w:id="551"/>
      <w:bookmarkEnd w:id="552"/>
      <w:bookmarkEnd w:id="553"/>
      <w:bookmarkEnd w:id="554"/>
      <w:bookmarkEnd w:id="555"/>
      <w:bookmarkEnd w:id="556"/>
      <w:bookmarkEnd w:id="557"/>
      <w:bookmarkEnd w:id="558"/>
      <w:r w:rsidRPr="0054028A">
        <w:rPr>
          <w:rFonts w:ascii="Arial" w:hAnsi="Arial"/>
          <w:sz w:val="24"/>
        </w:rPr>
        <w:t>. «Se rimanete fedeli alla mia parola, sarete davvero miei discepoli; conoscerete la verità e la verità vi farà liberi» (Gv 8,31). 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w:t>
      </w:r>
    </w:p>
    <w:p w14:paraId="6AED9C48" w14:textId="77777777" w:rsidR="0054028A" w:rsidRPr="0054028A" w:rsidRDefault="0054028A" w:rsidP="0054028A">
      <w:pPr>
        <w:spacing w:after="120"/>
        <w:jc w:val="both"/>
        <w:rPr>
          <w:rFonts w:ascii="Arial" w:hAnsi="Arial"/>
          <w:sz w:val="24"/>
        </w:rPr>
      </w:pPr>
      <w:r w:rsidRPr="0054028A">
        <w:rPr>
          <w:rFonts w:ascii="Arial" w:hAnsi="Arial"/>
          <w:sz w:val="24"/>
        </w:rPr>
        <w:t xml:space="preserve">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w:t>
      </w:r>
      <w:r w:rsidRPr="0054028A">
        <w:rPr>
          <w:rFonts w:ascii="Arial" w:hAnsi="Arial"/>
          <w:sz w:val="24"/>
        </w:rPr>
        <w:lastRenderedPageBreak/>
        <w:t>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38915EC2" w14:textId="77777777" w:rsidR="0054028A" w:rsidRPr="0054028A" w:rsidRDefault="0054028A" w:rsidP="0054028A">
      <w:pPr>
        <w:spacing w:after="120"/>
        <w:jc w:val="both"/>
        <w:rPr>
          <w:rFonts w:ascii="Arial" w:hAnsi="Arial"/>
          <w:sz w:val="24"/>
        </w:rPr>
      </w:pPr>
      <w:r w:rsidRPr="0054028A">
        <w:rPr>
          <w:rFonts w:ascii="Arial" w:hAnsi="Arial"/>
          <w:sz w:val="24"/>
        </w:rPr>
        <w:t>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la libertà da noi stessi, dalla nostra mente, il più grande nostro micidiale nemico, quella mente che cambia le carte, abolisce la verità, trasforma i pensieri, dice bene il male, male il bene, le tenebre le chiama luce, la luce la dice tenebra, quella mente che fa desiderare ciò che è conforme alla passionalità dell’uomo e che fa crescere e maturare rigogliosa la concupiscenza e la superbia. «Chi vuol venire dietro di me, rinneghi ogni giorno se stesso». Non c’è scelta: o la morte del nostro io, il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w:t>
      </w:r>
    </w:p>
    <w:p w14:paraId="3BED01D5" w14:textId="77777777" w:rsidR="0054028A" w:rsidRPr="0054028A" w:rsidRDefault="0054028A" w:rsidP="0054028A">
      <w:pPr>
        <w:spacing w:after="120"/>
        <w:jc w:val="both"/>
        <w:rPr>
          <w:rFonts w:ascii="Arial" w:hAnsi="Arial"/>
          <w:sz w:val="24"/>
        </w:rPr>
      </w:pPr>
      <w:r w:rsidRPr="0054028A">
        <w:rPr>
          <w:rFonts w:ascii="Arial" w:hAnsi="Arial"/>
          <w:sz w:val="24"/>
        </w:rPr>
        <w:t>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0E6C1B8D" w14:textId="77777777" w:rsidR="0054028A" w:rsidRPr="0054028A" w:rsidRDefault="0054028A" w:rsidP="0054028A">
      <w:pPr>
        <w:spacing w:after="120"/>
        <w:jc w:val="both"/>
        <w:rPr>
          <w:rFonts w:ascii="Arial" w:hAnsi="Arial"/>
          <w:sz w:val="24"/>
        </w:rPr>
      </w:pPr>
      <w:r w:rsidRPr="0054028A">
        <w:rPr>
          <w:rFonts w:ascii="Arial" w:hAnsi="Arial"/>
          <w:sz w:val="24"/>
        </w:rPr>
        <w:t xml:space="preserve">La Chiesa si trova dinanzi ad una delle battaglie più dure della sua storia, e ne va della sua stessa esistenza. Oggi la tentazione ed il pericolo è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e in essa. La Chiesa non può tradire Cristo. Non sarebbe più la sua Chiesa, al più potrebbe essere la sinagoga di satana. Quindi ci troviamo ad un crocevia </w:t>
      </w:r>
      <w:r w:rsidRPr="0054028A">
        <w:rPr>
          <w:rFonts w:ascii="Arial" w:hAnsi="Arial"/>
          <w:sz w:val="24"/>
        </w:rPr>
        <w:lastRenderedPageBreak/>
        <w:t>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 In questa civiltà senza Cristo la Chiesa deve fare soltanto da spettatrice senza potere alcuno di intervento nella verità, anzi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w:t>
      </w:r>
      <w:r w:rsidRPr="0054028A">
        <w:rPr>
          <w:rFonts w:ascii="Arial" w:hAnsi="Arial"/>
          <w:sz w:val="24"/>
        </w:rPr>
        <w:softHyphen/>
        <w:t>mente contro la verità del Vangelo. Dobbiamo liberarci da questa ambiguità. La Chiesa deve aiutare i suoi figli a leggere que</w:t>
      </w:r>
      <w:r w:rsidRPr="0054028A">
        <w:rPr>
          <w:rFonts w:ascii="Arial" w:hAnsi="Arial"/>
          <w:sz w:val="24"/>
        </w:rPr>
        <w:softHyphen/>
        <w:t>sta falsità nella loro vita, a sciogliere questa catena iniqua che li lega al mondo, deve manifestare loro l’obbligo che essi hanno di essere dalla parte della verità in ogni scelta concreta della vita, contro quella mentalità del mondo che è confusione, equi</w:t>
      </w:r>
      <w:r w:rsidRPr="0054028A">
        <w:rPr>
          <w:rFonts w:ascii="Arial" w:hAnsi="Arial"/>
          <w:sz w:val="24"/>
        </w:rPr>
        <w:softHyphen/>
        <w:t>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6469BB86" w14:textId="3DC23C6F" w:rsidR="0054028A" w:rsidRPr="0054028A" w:rsidRDefault="0054028A" w:rsidP="0054028A">
      <w:pPr>
        <w:spacing w:after="120"/>
        <w:jc w:val="both"/>
        <w:rPr>
          <w:rFonts w:ascii="Arial" w:hAnsi="Arial"/>
          <w:sz w:val="24"/>
        </w:rPr>
      </w:pPr>
      <w:r w:rsidRPr="0054028A">
        <w:rPr>
          <w:rFonts w:ascii="Arial" w:hAnsi="Arial"/>
          <w:sz w:val="24"/>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w:t>
      </w:r>
      <w:r w:rsidRPr="0054028A">
        <w:rPr>
          <w:rFonts w:ascii="Arial" w:hAnsi="Arial"/>
          <w:sz w:val="24"/>
        </w:rPr>
        <w:softHyphen/>
        <w:t>ca di</w:t>
      </w:r>
      <w:r w:rsidR="00A82E82">
        <w:rPr>
          <w:rFonts w:ascii="Arial" w:hAnsi="Arial"/>
          <w:sz w:val="24"/>
        </w:rPr>
        <w:t xml:space="preserve"> </w:t>
      </w:r>
      <w:r w:rsidRPr="0054028A">
        <w:rPr>
          <w:rFonts w:ascii="Arial" w:hAnsi="Arial"/>
          <w:sz w:val="24"/>
        </w:rPr>
        <w:t>Dio e liberare il Vangelo da ogni forma storica di comprensione di Dio e del mondo.</w:t>
      </w:r>
    </w:p>
    <w:p w14:paraId="474BF293" w14:textId="77777777" w:rsidR="0054028A" w:rsidRPr="0054028A" w:rsidRDefault="0054028A" w:rsidP="0054028A">
      <w:pPr>
        <w:spacing w:after="120"/>
        <w:jc w:val="both"/>
        <w:rPr>
          <w:rFonts w:ascii="Arial" w:hAnsi="Arial"/>
          <w:sz w:val="24"/>
        </w:rPr>
      </w:pPr>
      <w:r w:rsidRPr="0054028A">
        <w:rPr>
          <w:rFonts w:ascii="Arial" w:hAnsi="Arial"/>
          <w:sz w:val="24"/>
        </w:rPr>
        <w:t>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schiavi del peccato, dopo aver conosciuto la verità di Cristo che ci ha fatto liberi.</w:t>
      </w:r>
      <w:r w:rsidRPr="0054028A">
        <w:rPr>
          <w:rFonts w:ascii="Arial" w:hAnsi="Arial"/>
          <w:sz w:val="24"/>
        </w:rPr>
        <w:tab/>
      </w:r>
    </w:p>
    <w:p w14:paraId="47A5C4A6" w14:textId="77777777" w:rsidR="0054028A" w:rsidRPr="0054028A" w:rsidRDefault="0054028A" w:rsidP="0054028A">
      <w:pPr>
        <w:spacing w:after="120"/>
        <w:jc w:val="both"/>
        <w:rPr>
          <w:rFonts w:ascii="Arial" w:hAnsi="Arial"/>
          <w:sz w:val="24"/>
        </w:rPr>
      </w:pPr>
      <w:r w:rsidRPr="0054028A">
        <w:rPr>
          <w:rFonts w:ascii="Arial" w:hAnsi="Arial"/>
          <w:sz w:val="24"/>
        </w:rPr>
        <w:lastRenderedPageBreak/>
        <w:t>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w:t>
      </w:r>
    </w:p>
    <w:p w14:paraId="3D75E694" w14:textId="77777777" w:rsidR="0054028A" w:rsidRPr="0054028A" w:rsidRDefault="0054028A" w:rsidP="0054028A">
      <w:pPr>
        <w:spacing w:after="120"/>
        <w:jc w:val="both"/>
        <w:rPr>
          <w:rFonts w:ascii="Arial" w:hAnsi="Arial" w:cs="Arial"/>
          <w:sz w:val="24"/>
        </w:rPr>
      </w:pPr>
      <w:r w:rsidRPr="0054028A">
        <w:rPr>
          <w:rFonts w:ascii="Arial" w:hAnsi="Arial"/>
          <w:sz w:val="24"/>
        </w:rPr>
        <w:t>La libertà è il frutto della verità.</w:t>
      </w:r>
      <w:r w:rsidRPr="0054028A">
        <w:rPr>
          <w:rFonts w:ascii="Arial" w:hAnsi="Arial" w:cs="Arial"/>
        </w:rPr>
        <w:t xml:space="preserve"> </w:t>
      </w:r>
      <w:r w:rsidRPr="0054028A">
        <w:rPr>
          <w:rFonts w:ascii="Arial" w:hAnsi="Arial" w:cs="Arial"/>
          <w:sz w:val="24"/>
        </w:rPr>
        <w:t xml:space="preserve">Se la libertà è separata dalla verità, allora è una libertà che conduce ad ogni immoralità, ogni nefandezza, ad ogni negazione della libertà degli altri. 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w:t>
      </w:r>
    </w:p>
    <w:p w14:paraId="6F1B802C" w14:textId="77777777" w:rsidR="0054028A" w:rsidRPr="0054028A" w:rsidRDefault="0054028A" w:rsidP="0054028A">
      <w:pPr>
        <w:spacing w:after="120"/>
        <w:jc w:val="both"/>
        <w:rPr>
          <w:rFonts w:ascii="Arial" w:hAnsi="Arial" w:cs="Arial"/>
          <w:sz w:val="24"/>
        </w:rPr>
      </w:pPr>
      <w:r w:rsidRPr="0054028A">
        <w:rPr>
          <w:rFonts w:ascii="Arial" w:hAnsi="Arial" w:cs="Arial"/>
          <w:sz w:val="24"/>
        </w:rPr>
        <w:t xml:space="preserve">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sulla pietra rimase quella scritta da Dio per il suo popolo.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r w:rsidRPr="0054028A">
        <w:rPr>
          <w:rFonts w:ascii="Arial" w:hAnsi="Arial" w:cs="Arial"/>
          <w:i/>
          <w:sz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w:t>
      </w:r>
      <w:r w:rsidRPr="0054028A">
        <w:rPr>
          <w:rFonts w:ascii="Arial" w:hAnsi="Arial" w:cs="Arial"/>
          <w:i/>
          <w:sz w:val="24"/>
        </w:rPr>
        <w:lastRenderedPageBreak/>
        <w:t>del Signore –, poiché io perdonerò la loro iniquità e non ricorderò più il loro peccato» (Ger 31.31-34)</w:t>
      </w:r>
      <w:r w:rsidRPr="0054028A">
        <w:rPr>
          <w:rFonts w:ascii="Arial" w:hAnsi="Arial" w:cs="Arial"/>
          <w:sz w:val="24"/>
        </w:rPr>
        <w:t>. 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0D1111F9"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position w:val="4"/>
          <w:sz w:val="24"/>
          <w:vertAlign w:val="superscript"/>
        </w:rPr>
        <w:t>“</w:t>
      </w:r>
      <w:r w:rsidRPr="0054028A">
        <w:rPr>
          <w:rFonts w:ascii="Arial" w:hAnsi="Arial"/>
          <w:i/>
          <w:sz w:val="24"/>
        </w:rPr>
        <w:t>Onorate tutti, amate i vostri fratelli, temete Dio, onorate il re”:</w:t>
      </w:r>
      <w:r w:rsidRPr="0054028A">
        <w:rPr>
          <w:rFonts w:ascii="Arial" w:hAnsi="Arial"/>
          <w:sz w:val="24"/>
        </w:rPr>
        <w:t xml:space="preserve"> 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62EB25D7" w14:textId="79860CE3" w:rsidR="0054028A" w:rsidRPr="0054028A" w:rsidRDefault="0054028A" w:rsidP="0054028A">
      <w:pPr>
        <w:spacing w:after="120"/>
        <w:jc w:val="both"/>
        <w:rPr>
          <w:rFonts w:ascii="Arial" w:hAnsi="Arial"/>
          <w:sz w:val="24"/>
        </w:rPr>
      </w:pPr>
      <w:r w:rsidRPr="0054028A">
        <w:rPr>
          <w:rFonts w:ascii="Arial" w:hAnsi="Arial"/>
          <w:sz w:val="24"/>
        </w:rPr>
        <w:t>Onore e verità. Ogni domanda</w:t>
      </w:r>
      <w:r w:rsidR="00A82E82">
        <w:rPr>
          <w:rFonts w:ascii="Arial" w:hAnsi="Arial"/>
          <w:sz w:val="24"/>
        </w:rPr>
        <w:t xml:space="preserve"> </w:t>
      </w:r>
      <w:r w:rsidRPr="0054028A">
        <w:rPr>
          <w:rFonts w:ascii="Arial" w:hAnsi="Arial"/>
          <w:sz w:val="24"/>
        </w:rPr>
        <w:t xml:space="preserve">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7217A5A2" w14:textId="77777777" w:rsidR="0054028A" w:rsidRPr="0054028A" w:rsidRDefault="0054028A" w:rsidP="0054028A">
      <w:pPr>
        <w:spacing w:after="120"/>
        <w:jc w:val="both"/>
        <w:rPr>
          <w:rFonts w:ascii="Arial" w:hAnsi="Arial"/>
          <w:sz w:val="24"/>
        </w:rPr>
      </w:pPr>
      <w:r w:rsidRPr="0054028A">
        <w:rPr>
          <w:rFonts w:ascii="Arial" w:hAnsi="Arial"/>
          <w:sz w:val="24"/>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103A33B6" w14:textId="4BF9A5C4" w:rsidR="0054028A" w:rsidRPr="0054028A" w:rsidRDefault="0054028A" w:rsidP="0054028A">
      <w:pPr>
        <w:spacing w:after="120"/>
        <w:jc w:val="both"/>
        <w:rPr>
          <w:rFonts w:ascii="Arial" w:hAnsi="Arial"/>
          <w:sz w:val="24"/>
        </w:rPr>
      </w:pPr>
      <w:r w:rsidRPr="0054028A">
        <w:rPr>
          <w:rFonts w:ascii="Arial" w:hAnsi="Arial"/>
          <w:sz w:val="24"/>
        </w:rPr>
        <w:t>Ancora: 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w:t>
      </w:r>
      <w:r w:rsidR="00A82E82">
        <w:rPr>
          <w:rFonts w:ascii="Arial" w:hAnsi="Arial"/>
          <w:sz w:val="24"/>
        </w:rPr>
        <w:t xml:space="preserve"> </w:t>
      </w:r>
      <w:r w:rsidRPr="0054028A">
        <w:rPr>
          <w:rFonts w:ascii="Arial" w:hAnsi="Arial"/>
          <w:sz w:val="24"/>
        </w:rPr>
        <w:t xml:space="preserve">Dio ha dato a Cesare il potere di governare le sue creature. Le deve governare secondo vie di giustizia, verità, amore, compassione, diritto, fedeltà, misericordia. Dio ha dato all’uomo l’obbligo di lasciarsi governare da Cesare. Cesare può tradire Dio nel suo governo. Quando </w:t>
      </w:r>
      <w:r w:rsidRPr="0054028A">
        <w:rPr>
          <w:rFonts w:ascii="Arial" w:hAnsi="Arial"/>
          <w:sz w:val="24"/>
        </w:rPr>
        <w:lastRenderedPageBreak/>
        <w:t xml:space="preserve">l’uomo può sottrarre l’obbedienza a Cesare? Quando Cesare chiede all’uomo di rinunciare alla sua verità che non viene da Cesare perché viene da Dio. </w:t>
      </w:r>
    </w:p>
    <w:p w14:paraId="23DE8A56" w14:textId="15F94ADB" w:rsidR="0054028A" w:rsidRPr="0054028A" w:rsidRDefault="0054028A" w:rsidP="0054028A">
      <w:pPr>
        <w:spacing w:after="120"/>
        <w:jc w:val="both"/>
        <w:rPr>
          <w:rFonts w:ascii="Arial" w:hAnsi="Arial"/>
          <w:sz w:val="24"/>
        </w:rPr>
      </w:pPr>
      <w:r w:rsidRPr="0054028A">
        <w:rPr>
          <w:rFonts w:ascii="Arial" w:hAnsi="Arial"/>
          <w:sz w:val="24"/>
        </w:rPr>
        <w:t xml:space="preserve">Cesare non può mai chiedere all’uomo di disobbedire alla divina Legge che è Legge anche per Cesare. Non può chiedere che l’uomo violi un precetto anche minimo delle prescrizioni del suo Signore. Anche Cesare è obbligato ad osservare </w:t>
      </w:r>
      <w:r w:rsidR="00977AAE" w:rsidRPr="0054028A">
        <w:rPr>
          <w:rFonts w:ascii="Arial" w:hAnsi="Arial"/>
          <w:sz w:val="24"/>
        </w:rPr>
        <w:t>tutti i minimi precetti</w:t>
      </w:r>
      <w:r w:rsidRPr="0054028A">
        <w:rPr>
          <w:rFonts w:ascii="Arial" w:hAnsi="Arial"/>
          <w:sz w:val="24"/>
        </w:rPr>
        <w:t xml:space="preserve">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2B6DC814" w14:textId="7788559C" w:rsidR="0054028A" w:rsidRPr="0054028A" w:rsidRDefault="0054028A" w:rsidP="0054028A">
      <w:pPr>
        <w:spacing w:after="120"/>
        <w:jc w:val="both"/>
        <w:rPr>
          <w:rFonts w:ascii="Arial" w:hAnsi="Arial"/>
          <w:sz w:val="24"/>
        </w:rPr>
      </w:pPr>
      <w:r w:rsidRPr="0054028A">
        <w:rPr>
          <w:rFonts w:ascii="Arial" w:hAnsi="Arial"/>
          <w:sz w:val="24"/>
        </w:rPr>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 La verità si conosce dalla verità. Dalla falsità mai si potrà conoscere la verità. Cristo è Verità eterna. È dalla Verità eterna. Vive nel seno della Verità eterna. Gesù</w:t>
      </w:r>
      <w:r w:rsidR="00A82E82">
        <w:rPr>
          <w:rFonts w:ascii="Arial" w:hAnsi="Arial"/>
          <w:sz w:val="24"/>
        </w:rPr>
        <w:t xml:space="preserve"> </w:t>
      </w:r>
      <w:r w:rsidRPr="0054028A">
        <w:rPr>
          <w:rFonts w:ascii="Arial" w:hAnsi="Arial"/>
          <w:sz w:val="24"/>
        </w:rPr>
        <w:t>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w:t>
      </w:r>
      <w:r w:rsidR="00A82E82">
        <w:rPr>
          <w:rFonts w:ascii="Arial" w:hAnsi="Arial"/>
          <w:sz w:val="24"/>
        </w:rPr>
        <w:t xml:space="preserve"> </w:t>
      </w:r>
      <w:r w:rsidRPr="0054028A">
        <w:rPr>
          <w:rFonts w:ascii="Arial" w:hAnsi="Arial"/>
          <w:sz w:val="24"/>
        </w:rPr>
        <w:t>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genere. Sono molti che si servono del Vangelo per distruggere l’avversario e non per la salvezza.</w:t>
      </w:r>
    </w:p>
    <w:p w14:paraId="2DA18201" w14:textId="47DBB26E" w:rsidR="0054028A" w:rsidRPr="0054028A" w:rsidRDefault="0054028A" w:rsidP="0054028A">
      <w:pPr>
        <w:spacing w:after="120"/>
        <w:jc w:val="both"/>
        <w:rPr>
          <w:rFonts w:ascii="Arial" w:hAnsi="Arial"/>
          <w:sz w:val="24"/>
        </w:rPr>
      </w:pPr>
      <w:r w:rsidRPr="0054028A">
        <w:rPr>
          <w:rFonts w:ascii="Arial" w:hAnsi="Arial"/>
          <w:sz w:val="24"/>
        </w:rPr>
        <w:t xml:space="preserve">Promesse e giustizia. Ogni promessa è immorale se non viene fondata sulla più stretta giustizia. La giustizia non è quella degli uomini, ma quella che viene da Dio ed è sigillata in dieci Comandamenti, compreso il settimo e il decimo: Non </w:t>
      </w:r>
      <w:r w:rsidRPr="0054028A">
        <w:rPr>
          <w:rFonts w:ascii="Arial" w:hAnsi="Arial"/>
          <w:sz w:val="24"/>
        </w:rPr>
        <w:lastRenderedPageBreak/>
        <w:t>rubare. Non desiderare la roba d’altri.</w:t>
      </w:r>
      <w:r w:rsidR="00A82E82">
        <w:rPr>
          <w:rFonts w:ascii="Arial" w:hAnsi="Arial"/>
          <w:sz w:val="24"/>
        </w:rPr>
        <w:t xml:space="preserve"> </w:t>
      </w:r>
      <w:r w:rsidRPr="0054028A">
        <w:rPr>
          <w:rFonts w:ascii="Arial" w:hAnsi="Arial"/>
          <w:sz w:val="24"/>
        </w:rPr>
        <w:t>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pecca contro il suo Signore e se corrompe. Non si pecca contro la legge degli uomini, ma sempre contro la Legge del Signore. Dalla giustizia si passa nell’ingiustizia.</w:t>
      </w:r>
    </w:p>
    <w:p w14:paraId="280538EE" w14:textId="77777777" w:rsidR="0054028A" w:rsidRPr="0054028A" w:rsidRDefault="0054028A" w:rsidP="0054028A">
      <w:pPr>
        <w:spacing w:after="120"/>
        <w:jc w:val="both"/>
        <w:rPr>
          <w:rFonts w:ascii="Arial" w:hAnsi="Arial"/>
          <w:sz w:val="24"/>
        </w:rPr>
      </w:pPr>
      <w:r w:rsidRPr="0054028A">
        <w:rPr>
          <w:rFonts w:ascii="Arial" w:hAnsi="Arial"/>
          <w:sz w:val="24"/>
        </w:rPr>
        <w:t>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Rubare è sciupare, dilapidare, usare male, scialacquare. Domani tutti dobbiamo rendere conto di ogni sua violazione, piccola o grande. Di ogni uso indebito o non rigorosamente appropriato.</w:t>
      </w:r>
    </w:p>
    <w:p w14:paraId="6B65D0C2" w14:textId="77777777" w:rsidR="0054028A" w:rsidRPr="0054028A" w:rsidRDefault="0054028A" w:rsidP="0054028A">
      <w:pPr>
        <w:spacing w:after="120"/>
        <w:jc w:val="both"/>
        <w:rPr>
          <w:rFonts w:ascii="Arial" w:hAnsi="Arial"/>
          <w:sz w:val="24"/>
        </w:rPr>
      </w:pPr>
      <w:r w:rsidRPr="0054028A">
        <w:rPr>
          <w:rFonts w:ascii="Arial" w:hAnsi="Arial"/>
          <w:sz w:val="24"/>
        </w:rPr>
        <w:t>Non si può essere iniqui per promessa e mai l’iniquità nella violazione della Legge della giustizia diviene giustizia. 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prometto di agire sempre secondo giustizia vera, perfetta, senza deviare da essa né a destra e né a sinistra. 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3C069B90" w14:textId="77777777" w:rsidR="0054028A" w:rsidRPr="0054028A" w:rsidRDefault="0054028A" w:rsidP="0054028A">
      <w:pPr>
        <w:spacing w:after="120"/>
        <w:jc w:val="both"/>
        <w:rPr>
          <w:rFonts w:ascii="Arial" w:hAnsi="Arial"/>
          <w:sz w:val="24"/>
        </w:rPr>
      </w:pPr>
      <w:r w:rsidRPr="0054028A">
        <w:rPr>
          <w:rFonts w:ascii="Arial" w:hAnsi="Arial"/>
          <w:sz w:val="24"/>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648AAB2B" w14:textId="3E372C2B"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“Domestici, state sottomessi con profondo rispetto ai vostri padroni, non solo a quelli buoni e miti, ma anche a quelli prepotenti”:</w:t>
      </w:r>
      <w:r w:rsidRPr="0054028A">
        <w:rPr>
          <w:rFonts w:ascii="Arial" w:hAnsi="Arial"/>
          <w:sz w:val="24"/>
        </w:rPr>
        <w:t xml:space="preserve"> Ecco ancora un altro comandamento di obbedienza dettato dallo Spirito Santo. Esso riguarda i Domestici: Domestici, state sottomessi con profondo rispetto ai vostri padroni, non solo a quelli buoni, ma anche a quelle prepotenti. Questa obbedienza va sempre fatta nel timore del Signore. </w:t>
      </w:r>
      <w:r w:rsidRPr="0054028A">
        <w:rPr>
          <w:rFonts w:ascii="Greek" w:hAnsi="Greek" w:cs="Greek"/>
          <w:sz w:val="26"/>
          <w:szCs w:val="26"/>
        </w:rPr>
        <w:t>Oƒ o„kštai ØpotassÒmenoi ™n pantˆ fÒbJ to‹j despÒtaij, oÙ mÒnon to‹j ¢gaqo‹j kaˆ ™pieikšsin ¢ll¦ kaˆ to‹j skolio‹j.</w:t>
      </w:r>
      <w:r w:rsidR="00A82E82">
        <w:t xml:space="preserve"> </w:t>
      </w:r>
      <w:r w:rsidRPr="0054028A">
        <w:rPr>
          <w:rFonts w:ascii="Arial" w:hAnsi="Arial"/>
          <w:sz w:val="24"/>
        </w:rPr>
        <w:t xml:space="preserve">(1Pt 2,18). </w:t>
      </w:r>
      <w:r w:rsidRPr="0054028A">
        <w:rPr>
          <w:rFonts w:ascii="Arial" w:hAnsi="Arial"/>
          <w:sz w:val="24"/>
          <w:lang w:val="la-Latn"/>
        </w:rPr>
        <w:t>Servi subditi in omni timore dominis non tantum bonis et modestis sed etiam discolis</w:t>
      </w:r>
      <w:r w:rsidRPr="0054028A">
        <w:rPr>
          <w:rFonts w:ascii="Arial" w:hAnsi="Arial"/>
          <w:sz w:val="24"/>
        </w:rPr>
        <w:t xml:space="preserve"> (1Pt 2 18). </w:t>
      </w:r>
    </w:p>
    <w:p w14:paraId="36D571E1" w14:textId="7DCDF6EE" w:rsidR="0054028A" w:rsidRPr="0054028A" w:rsidRDefault="0054028A" w:rsidP="0054028A">
      <w:pPr>
        <w:spacing w:after="120"/>
        <w:jc w:val="both"/>
        <w:rPr>
          <w:rFonts w:ascii="Arial" w:hAnsi="Arial"/>
          <w:sz w:val="24"/>
        </w:rPr>
      </w:pPr>
      <w:r w:rsidRPr="0054028A">
        <w:rPr>
          <w:rFonts w:ascii="Arial" w:hAnsi="Arial"/>
          <w:sz w:val="24"/>
        </w:rPr>
        <w:lastRenderedPageBreak/>
        <w:t xml:space="preserve">Perché è chiesto ai domestici si stare sottomessi con profondo rispetto (omni timore - </w:t>
      </w:r>
      <w:r w:rsidRPr="0054028A">
        <w:rPr>
          <w:rFonts w:ascii="Greek" w:hAnsi="Greek" w:cs="Greek"/>
          <w:sz w:val="26"/>
          <w:szCs w:val="26"/>
        </w:rPr>
        <w:t xml:space="preserve">™n pantˆ fÒbJ) </w:t>
      </w:r>
      <w:r w:rsidRPr="0054028A">
        <w:rPr>
          <w:rFonts w:ascii="Arial" w:hAnsi="Arial"/>
          <w:sz w:val="24"/>
        </w:rPr>
        <w:t>ai loro padroni, siano essi buoni, ragionevoli, miti, moderati, modesti, amabili, riservati (</w:t>
      </w:r>
      <w:r w:rsidRPr="0054028A">
        <w:rPr>
          <w:rFonts w:ascii="Arial" w:hAnsi="Arial"/>
          <w:sz w:val="24"/>
          <w:lang w:val="la-Latn"/>
        </w:rPr>
        <w:t>non tantum bonis et modestis</w:t>
      </w:r>
      <w:r w:rsidRPr="0054028A">
        <w:rPr>
          <w:rFonts w:ascii="Arial" w:hAnsi="Arial"/>
          <w:sz w:val="24"/>
        </w:rPr>
        <w:t xml:space="preserve"> - </w:t>
      </w:r>
      <w:r w:rsidRPr="0054028A">
        <w:rPr>
          <w:rFonts w:ascii="Greek" w:hAnsi="Greek" w:cs="Greek"/>
          <w:sz w:val="26"/>
          <w:szCs w:val="26"/>
        </w:rPr>
        <w:t>oÙ mÒnon to‹j ¢gaqo‹j kaˆ ™pieikšsin)</w:t>
      </w:r>
      <w:r w:rsidRPr="0054028A">
        <w:rPr>
          <w:rFonts w:ascii="Arial" w:hAnsi="Arial"/>
          <w:sz w:val="24"/>
        </w:rPr>
        <w:t>, ma anche discoli, esigenti, prepotenti, sleali, falsi, ingiusti (</w:t>
      </w:r>
      <w:r w:rsidRPr="0054028A">
        <w:rPr>
          <w:rFonts w:ascii="Arial" w:hAnsi="Arial"/>
          <w:sz w:val="24"/>
          <w:lang w:val="la-Latn"/>
        </w:rPr>
        <w:t>sed etiam discolis</w:t>
      </w:r>
      <w:r w:rsidR="00A82E82">
        <w:rPr>
          <w:rFonts w:ascii="Arial" w:hAnsi="Arial"/>
          <w:sz w:val="24"/>
        </w:rPr>
        <w:t xml:space="preserve"> </w:t>
      </w:r>
      <w:r w:rsidRPr="0054028A">
        <w:rPr>
          <w:rFonts w:ascii="Arial" w:hAnsi="Arial"/>
          <w:sz w:val="24"/>
        </w:rPr>
        <w:t xml:space="preserve">- </w:t>
      </w:r>
      <w:r w:rsidRPr="0054028A">
        <w:rPr>
          <w:rFonts w:ascii="Greek" w:hAnsi="Greek" w:cs="Greek"/>
          <w:sz w:val="26"/>
          <w:szCs w:val="26"/>
        </w:rPr>
        <w:t>¢ll¦ kaˆ to‹j skolio‹j</w:t>
      </w:r>
      <w:r w:rsidRPr="0054028A">
        <w:rPr>
          <w:rFonts w:ascii="Arial" w:hAnsi="Arial"/>
          <w:sz w:val="24"/>
        </w:rPr>
        <w:t>)? Perché questa obbedienza è via per essi per raggiungere la beatitudine eterna.</w:t>
      </w:r>
      <w:r w:rsidR="00A82E82">
        <w:rPr>
          <w:rFonts w:ascii="Arial" w:hAnsi="Arial"/>
          <w:sz w:val="24"/>
        </w:rPr>
        <w:t xml:space="preserve"> </w:t>
      </w:r>
      <w:r w:rsidRPr="0054028A">
        <w:rPr>
          <w:rFonts w:ascii="Arial" w:hAnsi="Arial"/>
          <w:sz w:val="24"/>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357E95BD" w14:textId="77777777" w:rsidR="0054028A" w:rsidRPr="0054028A" w:rsidRDefault="0054028A" w:rsidP="0054028A">
      <w:pPr>
        <w:spacing w:after="120"/>
        <w:jc w:val="both"/>
        <w:rPr>
          <w:rFonts w:ascii="Arial" w:hAnsi="Arial"/>
          <w:sz w:val="24"/>
        </w:rPr>
      </w:pPr>
      <w:r w:rsidRPr="0054028A">
        <w:rPr>
          <w:rFonts w:ascii="Arial" w:hAnsi="Arial"/>
          <w:sz w:val="24"/>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w:t>
      </w:r>
    </w:p>
    <w:p w14:paraId="544334B2" w14:textId="77777777" w:rsidR="0054028A" w:rsidRPr="0054028A" w:rsidRDefault="0054028A" w:rsidP="0054028A">
      <w:pPr>
        <w:spacing w:after="120"/>
        <w:jc w:val="both"/>
        <w:rPr>
          <w:rFonts w:ascii="Arial" w:hAnsi="Arial"/>
          <w:sz w:val="24"/>
        </w:rPr>
      </w:pPr>
      <w:r w:rsidRPr="0054028A">
        <w:rPr>
          <w:rFonts w:ascii="Arial" w:hAnsi="Arial"/>
          <w:sz w:val="24"/>
        </w:rPr>
        <w:t xml:space="preserve">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w:t>
      </w:r>
      <w:r w:rsidRPr="0054028A">
        <w:rPr>
          <w:rFonts w:ascii="Arial" w:hAnsi="Arial"/>
          <w:sz w:val="24"/>
        </w:rPr>
        <w:lastRenderedPageBreak/>
        <w:t>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314983FB" w14:textId="124AAB9E" w:rsidR="0054028A" w:rsidRPr="0054028A" w:rsidRDefault="0054028A" w:rsidP="0054028A">
      <w:pPr>
        <w:spacing w:after="120"/>
        <w:jc w:val="both"/>
        <w:rPr>
          <w:rFonts w:ascii="Arial" w:hAnsi="Arial"/>
          <w:sz w:val="24"/>
        </w:rPr>
      </w:pPr>
      <w:r w:rsidRPr="0054028A">
        <w:rPr>
          <w:rFonts w:ascii="Arial" w:hAnsi="Arial"/>
          <w:sz w:val="24"/>
        </w:rPr>
        <w:t>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w:t>
      </w:r>
      <w:r w:rsidR="00A82E82">
        <w:rPr>
          <w:rFonts w:ascii="Arial" w:hAnsi="Arial"/>
          <w:sz w:val="24"/>
        </w:rPr>
        <w:t xml:space="preserve"> </w:t>
      </w:r>
      <w:r w:rsidRPr="0054028A">
        <w:rPr>
          <w:rFonts w:ascii="Arial" w:hAnsi="Arial"/>
          <w:sz w:val="24"/>
        </w:rPr>
        <w:t xml:space="preserve">C’è riparazione più perfetta della sua? </w:t>
      </w:r>
    </w:p>
    <w:p w14:paraId="6C58FC90" w14:textId="77777777" w:rsidR="0054028A" w:rsidRPr="0054028A" w:rsidRDefault="0054028A" w:rsidP="0054028A">
      <w:pPr>
        <w:spacing w:after="120"/>
        <w:jc w:val="both"/>
        <w:rPr>
          <w:rFonts w:ascii="Arial" w:hAnsi="Arial"/>
          <w:sz w:val="24"/>
        </w:rPr>
      </w:pPr>
      <w:r w:rsidRPr="0054028A">
        <w:rPr>
          <w:rFonts w:ascii="Arial" w:hAnsi="Arial"/>
          <w:sz w:val="24"/>
        </w:rPr>
        <w:t>Se ogni cristiano riuscisse ad entrare in questa verità e a vedere l’obbedienza come purissima opera di riparazione alla gloria che lui ha sottratto al suo Signore e che continuamente sottrare con il peccato e con ogni altra disobbedienza al suo volere, le relazioni con gli uomini da parte del cristiano sarebbe di purissima obbedienza in ogni cosa. Più l’obbedienza all’uomo è perfetta e più la riparazione è perfetta e più il cammino verso il regno dei cieli diviene perfetto. Ecco allora la vocazione del cristiano: fare ogni cosa in riparazione della gloria che lui ha sottratto e che sottrae al suo Dio e Signore. Umiliandosi sotto i padroni discoli e prepotenti, sleali e ingiusti, lui a poco a poco imparerà anche la perfetta obbedienza a Cristo Gesù. Visione altissima secondo la fede alla quale ogni cristiano va ogni giorno formato.</w:t>
      </w:r>
    </w:p>
    <w:p w14:paraId="2CDE0BFC" w14:textId="77777777" w:rsidR="0054028A" w:rsidRPr="0054028A" w:rsidRDefault="0054028A" w:rsidP="0054028A">
      <w:pPr>
        <w:spacing w:after="120"/>
        <w:jc w:val="both"/>
        <w:rPr>
          <w:rFonts w:ascii="Arial" w:hAnsi="Arial"/>
          <w:sz w:val="24"/>
        </w:rPr>
      </w:pPr>
      <w:r w:rsidRPr="0054028A">
        <w:rPr>
          <w:rFonts w:ascii="Arial" w:hAnsi="Arial"/>
          <w:sz w:val="24"/>
        </w:rPr>
        <w:t>Va sempre ricordato che la riparazione è obbligatoria al fine di ricevere il perdono del Signore per tutti i peccati strettamente connessi con il settimo e l’ottavo comandamento. La roba degli altri mai diviene proprietà di colui che l’ha sottratta al suo legittimo proprietario sotto qualsiasi forma, anche nelle forme più sottili della frode e di ogni altro inganno. Così dicasi per tutte le calunnie, le false testimonianze e ogni parola che lede in modo grave il buon nome di ogni altra persona, chiunque essa sia. Se l’attavo comandamento è stato leso in modo pubblico, in modo pubblico va riparato. Se commesso in modo privato, in modo privato va riparato. Se non c’è riparazione, non c’è perdono. L’obbligo della riparazione dura finché tutto non sia stato riparato.</w:t>
      </w:r>
    </w:p>
    <w:p w14:paraId="5D7E9D22"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position w:val="4"/>
          <w:sz w:val="24"/>
          <w:vertAlign w:val="superscript"/>
        </w:rPr>
        <w:t>“</w:t>
      </w:r>
      <w:r w:rsidRPr="0054028A">
        <w:rPr>
          <w:rFonts w:ascii="Arial" w:hAnsi="Arial"/>
          <w:i/>
          <w:sz w:val="24"/>
        </w:rPr>
        <w:t>Questa è grazia: subire afflizioni, soffrendo ingiustamente a causa della conoscenza di Dio”:</w:t>
      </w:r>
      <w:r w:rsidRPr="0054028A">
        <w:rPr>
          <w:rFonts w:ascii="Arial" w:hAnsi="Arial"/>
          <w:sz w:val="24"/>
        </w:rPr>
        <w:t xml:space="preserve"> Ecco ora una affermazione di altissimo valore teologico e soteriologico. Perché subire afflizioni per Cristo Gesù e per il Vangelo della vita </w:t>
      </w:r>
      <w:r w:rsidRPr="0054028A">
        <w:rPr>
          <w:rFonts w:ascii="Arial" w:hAnsi="Arial"/>
          <w:sz w:val="24"/>
        </w:rPr>
        <w:lastRenderedPageBreak/>
        <w:t xml:space="preserve">è grazia? Perché quando la sofferenza è frutto della fede, essa ci fa partecipe del mistero della redenzione. Noi diveniamo con Cristo un solo mistero di salvezza e di vita. Per la nostra sofferenza il Signore può salvare molte anime. Ecco l’insegnamento dell’Apostolo Paolo: </w:t>
      </w:r>
      <w:r w:rsidRPr="0054028A">
        <w:rPr>
          <w:rFonts w:ascii="Arial" w:hAnsi="Arial"/>
          <w:i/>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54028A">
        <w:rPr>
          <w:rFonts w:ascii="Arial" w:hAnsi="Arial"/>
          <w:sz w:val="24"/>
        </w:rPr>
        <w:t xml:space="preserve">. </w:t>
      </w:r>
    </w:p>
    <w:p w14:paraId="5D5F1258"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234F9083"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w:t>
      </w:r>
      <w:r w:rsidRPr="0054028A">
        <w:rPr>
          <w:rFonts w:ascii="Arial" w:hAnsi="Arial"/>
          <w:i/>
          <w:iCs/>
          <w:sz w:val="24"/>
        </w:rPr>
        <w:lastRenderedPageBreak/>
        <w:t>Custodisci, mediante lo Spirito Santo che abita in noi, il bene prezioso che ti è stato affidato (2Tm 1,6-14).</w:t>
      </w:r>
    </w:p>
    <w:p w14:paraId="3E67C390" w14:textId="07041ECE" w:rsidR="0054028A" w:rsidRPr="0054028A" w:rsidRDefault="0054028A" w:rsidP="0054028A">
      <w:pPr>
        <w:spacing w:after="120"/>
        <w:jc w:val="both"/>
        <w:rPr>
          <w:rFonts w:ascii="Arial" w:hAnsi="Arial"/>
          <w:sz w:val="24"/>
        </w:rPr>
      </w:pPr>
      <w:r w:rsidRPr="0054028A">
        <w:rPr>
          <w:rFonts w:ascii="Arial" w:hAnsi="Arial"/>
          <w:sz w:val="24"/>
        </w:rPr>
        <w:t xml:space="preserve">È questa la vera sapienza e scienza del discepolo di Gesù: dare ad ogni sua sofferenza un valore soteriologico di grande spessore. Il cristiano non deve sciupare neanche </w:t>
      </w:r>
      <w:r w:rsidR="00977AAE" w:rsidRPr="0054028A">
        <w:rPr>
          <w:rFonts w:ascii="Arial" w:hAnsi="Arial"/>
          <w:sz w:val="24"/>
        </w:rPr>
        <w:t>una goccia</w:t>
      </w:r>
      <w:r w:rsidRPr="0054028A">
        <w:rPr>
          <w:rFonts w:ascii="Arial" w:hAnsi="Arial"/>
          <w:sz w:val="24"/>
        </w:rPr>
        <w:t xml:space="preserve"> di sofferenza. Ogni sofferenza da lui dovrà essere trasformata in grazia di salvezza e di redenzione. Lui è corpo di Cristo ed oggi, fino al giorno della Parusia, è il corpo del cristiano, divenuto corpo di Cristo, per opera dello Spirito Santo, lo strumento attraverso il quale il Padre redime e salva il mondo, ma sempre in Cristo, con Cristo, per Cristo. Soffrire per Cristo, soffrire in Cristo, soffrire con Cristo, per la redenzione del mondo è la più grande grazia che il Signore fa ad un membro del suo corpo. Lo associa al suo mistero per l’espiazione </w:t>
      </w:r>
      <w:r w:rsidR="00977AAE" w:rsidRPr="0054028A">
        <w:rPr>
          <w:rFonts w:ascii="Arial" w:hAnsi="Arial"/>
          <w:sz w:val="24"/>
        </w:rPr>
        <w:t>dei peccati</w:t>
      </w:r>
      <w:r w:rsidRPr="0054028A">
        <w:rPr>
          <w:rFonts w:ascii="Arial" w:hAnsi="Arial"/>
          <w:sz w:val="24"/>
        </w:rPr>
        <w:t xml:space="preserve"> del mondo. Visione divinamente soprannaturale. Oggi, essendo l’uomo senza più la fede in Cristo, vede la sofferenza come la più grande disgrazia e si vuole liberare da essa con il suicidio. Ecco la grande invenzione dell’uomo senza fede: dona dignità alla sua vita suicidandosi. A questo suicidio dona anche spettacolarizzazione perché tutti possano percorrere questa via. Spesso chi dice queste cose e chi le compie si professa cristiano, allo stesso modo che si professano cristiani due uomini e due donne che vivono insieme e chiedono alla Chiesa che benedica ciò che Dio mai potrà benedire. Sono tutti pensieri e opere contro la redenzione di Gesù. Su questi pensieri e opere contro la redenzione di Gesù </w:t>
      </w:r>
      <w:r w:rsidR="00977AAE" w:rsidRPr="0054028A">
        <w:rPr>
          <w:rFonts w:ascii="Arial" w:hAnsi="Arial"/>
          <w:sz w:val="24"/>
        </w:rPr>
        <w:t>qualche parola</w:t>
      </w:r>
      <w:r w:rsidRPr="0054028A">
        <w:rPr>
          <w:rFonts w:ascii="Arial" w:hAnsi="Arial"/>
          <w:sz w:val="24"/>
        </w:rPr>
        <w:t xml:space="preserve"> di verità va detta. È compito di ogni ministero della Parola illuminare le coscienze.</w:t>
      </w:r>
    </w:p>
    <w:p w14:paraId="2DC63A37" w14:textId="6FF4A100" w:rsidR="0054028A" w:rsidRPr="0054028A" w:rsidRDefault="0054028A" w:rsidP="0054028A">
      <w:pPr>
        <w:spacing w:after="120"/>
        <w:jc w:val="both"/>
        <w:rPr>
          <w:rFonts w:ascii="Arial" w:eastAsia="Calibri" w:hAnsi="Arial" w:cs="Arial"/>
          <w:sz w:val="24"/>
          <w:szCs w:val="22"/>
          <w:lang w:eastAsia="en-US"/>
        </w:rPr>
      </w:pPr>
      <w:r w:rsidRPr="0054028A">
        <w:rPr>
          <w:rFonts w:ascii="Arial" w:hAnsi="Arial"/>
          <w:sz w:val="24"/>
        </w:rPr>
        <w:t xml:space="preserve">Prima parola di verità. </w:t>
      </w:r>
      <w:r w:rsidRPr="0054028A">
        <w:rPr>
          <w:rFonts w:ascii="Arial" w:eastAsia="Calibri" w:hAnsi="Arial" w:cs="Arial"/>
          <w:sz w:val="24"/>
          <w:szCs w:val="22"/>
          <w:lang w:eastAsia="en-US"/>
        </w:rPr>
        <w:t>Applichiamo al discepolo di Gesù, parafrasandolo,</w:t>
      </w:r>
      <w:r w:rsidR="00A82E82">
        <w:rPr>
          <w:rFonts w:ascii="Arial" w:eastAsia="Calibri" w:hAnsi="Arial" w:cs="Arial"/>
          <w:sz w:val="24"/>
          <w:szCs w:val="22"/>
          <w:lang w:eastAsia="en-US"/>
        </w:rPr>
        <w:t xml:space="preserve"> </w:t>
      </w:r>
      <w:r w:rsidRPr="0054028A">
        <w:rPr>
          <w:rFonts w:ascii="Arial" w:eastAsia="Calibri" w:hAnsi="Arial" w:cs="Arial"/>
          <w:sz w:val="24"/>
          <w:szCs w:val="22"/>
          <w:lang w:eastAsia="en-US"/>
        </w:rPr>
        <w:t xml:space="preserve">quando il Signore dice per mezzo del profeta Ezechiele: “Il nome di Cristo Gesù è bestemmiato per causa vostra tra le genti”. Chiediamoci: perché il nome di Gesù è bestemmiato? Come viene bestemmiato? È bestemmiato, viene bestemmiato perché dalle genti viene pensato come persona inutile in ordine alla trasformazione spirituale e morale dei suoi seguaci. Se il cristiano nomina il nome di Cristo invano, non partecipa alla celebrazione del giorno del Signore, disonora il padre e la madre, commette ogni peccato di lussuria compresi adulterio, fornicazione, divorzio, uccide il suo prossimo o si uccide, ruba, dice falsa testimonianza, ogni menzogna, calunnia, falsità, si abbandona ad ogni parola cattiva, desidera la donna o la roba d’altri, si immerge ogni giorno nei vizi, a che gli serve Cristo Gesù? Il mondo, le genti, ecco cosa dicono di Cristo Signore: </w:t>
      </w:r>
      <w:r w:rsidRPr="0054028A">
        <w:rPr>
          <w:rFonts w:ascii="Arial" w:eastAsia="Calibri" w:hAnsi="Arial" w:cs="Arial"/>
          <w:i/>
          <w:sz w:val="24"/>
          <w:szCs w:val="22"/>
          <w:lang w:eastAsia="en-US"/>
        </w:rPr>
        <w:t>“Se Cristo Signore nulla può con costoro nel cambiamento della loro vita, che in quanto a morale è infinitamente più bassa della nostra, per quale motivo dovrei credere in Lui? Preferisco rimanere nella mia religione, nelle mie credenze o non credenze, preferisco restare nel mio ateismo, almeno nella mia fede certe cose non si fanno”</w:t>
      </w:r>
      <w:r w:rsidRPr="0054028A">
        <w:rPr>
          <w:rFonts w:ascii="Arial" w:eastAsia="Calibri" w:hAnsi="Arial" w:cs="Arial"/>
          <w:sz w:val="24"/>
          <w:szCs w:val="22"/>
          <w:lang w:eastAsia="en-US"/>
        </w:rPr>
        <w:t xml:space="preserve">. Chiediamo ancora: qual motivo la gente trova oggi nel cristiano perché sia spinto ad aderire a Gesù Signore? Il cristiano ormai pensa siano irrilevanti per la sua morale aborto, divorzio, eutanasia, unione tra persone dello stesso sesso, quasi ogni trasgressione dei comandamenti. Il cristiano crede conforme al Vangelo la sua consegna ad ogni vizio. Quale motivo offre il cristiano nella verità, nella luce, nella moralità, nella giustizia, nelle molteplici modalità della vita perché chi non crede in Cristo si possa convertire e credere nel Vangelo, se quanti dicono di rifarsi al Vangelo ormai lo ritengono carta straccia? La loro religiosità a nulla serve. Ogni popolo ha le sue particolari forme religiose, </w:t>
      </w:r>
      <w:r w:rsidRPr="0054028A">
        <w:rPr>
          <w:rFonts w:ascii="Arial" w:eastAsia="Calibri" w:hAnsi="Arial" w:cs="Arial"/>
          <w:sz w:val="24"/>
          <w:szCs w:val="22"/>
          <w:lang w:eastAsia="en-US"/>
        </w:rPr>
        <w:lastRenderedPageBreak/>
        <w:t xml:space="preserve">i suoi riti, le sue tradizioni, la sua cultura. Per cambiare fede occorre qualcosa di potentemente differente e il potentemente differente è una vita in tutto conforme alla vita di Gesù Signore. Ogni discepolo di Gesù, chiunque esso sia, qualsiasi ministero eserciti, qualsiasi servizio presti in seno al popolo di Dio, una domanda dovrà sempre porla al suo cuore, alla sua intelligenza, alla sua mente: “Quali ragioni io offro a chi non crede in ciò in cui io credo, perché abbandoni la sua “fede o credenza” e abbracci la mia fede? La ragione per cui una “fede o credenza” possa essere abbandonata è solo una: “Mostrare Cristo al vivo nella nostra vita”. È Cristo Signore il potentemente Differente. Ma non è il Cristo Signore che abita nei cieli eterni. È il Cristo Signore che abita nel mio cuore e governa con il suo Santo Spirito tutta la mia vita. Se la mia vita non diviene il potentemente Differente di Cristo Signore, motivi per la conversione, l’adesione, la fede in Lui non ce ne sono. Se ce ne sono, sono motivi effimeri che poi non reggeranno e tutto si sgretolerà come un muro intonacato con fango. Basta una pioggia leggera e tutto va in rovina. La storia ogni giorno ci mostra questi muri intonacati con fango. Una piccola bufera di pioggia si abbatte e tutto crolla, tutto si sbriciola, tutto va in frantumi. Manca il potentemente Differente che è Cristo Gesù che vive e si manifesta attraverso la mia vita, il mio essere, anche attraverso il mio respiro. Se io, cristiano, questo potentemente Differente che è eterno e divino, incarnato, morto e risorto, non lo manifesto, perché non vive in me, quale altro motivo potrò mai offrire? Nessuno. È Cristo che attrae a Cristo. Il Cristo che vive potentemente in me attrae a Lui. Perché attrae a Lui? Perché anche in colui che viene attratto Lui possa vivere tutto il mistero della sua incarnazione, passione, morte, risurrezione. È questa la via perché l’altro entri, rimanga, non abbandoni, non si sgretoli come un muro intonacato con fango. </w:t>
      </w:r>
    </w:p>
    <w:p w14:paraId="28B40DB9" w14:textId="4B272F02" w:rsidR="0054028A" w:rsidRPr="0054028A" w:rsidRDefault="0054028A" w:rsidP="0054028A">
      <w:pPr>
        <w:spacing w:after="120"/>
        <w:jc w:val="both"/>
        <w:rPr>
          <w:rFonts w:ascii="Arial" w:hAnsi="Arial"/>
          <w:sz w:val="24"/>
        </w:rPr>
      </w:pPr>
      <w:r w:rsidRPr="0054028A">
        <w:rPr>
          <w:rFonts w:ascii="Arial" w:eastAsia="Calibri" w:hAnsi="Arial" w:cs="Arial"/>
          <w:sz w:val="24"/>
          <w:szCs w:val="22"/>
          <w:lang w:eastAsia="en-US"/>
        </w:rPr>
        <w:t xml:space="preserve">Seconda parola di verità. </w:t>
      </w:r>
      <w:r w:rsidRPr="0054028A">
        <w:rPr>
          <w:rFonts w:ascii="Arial" w:hAnsi="Arial"/>
          <w:sz w:val="24"/>
        </w:rPr>
        <w:t xml:space="preserve">Falso è tutto ciò che non corrisponde alla verità della sua natura. Si conosce la natura di una cosa, la si mette in luce, si è nella verità. Si parla senza la conoscenza della verità di natura, si è nella falsità. Anche per la storia vale la stessa regola. È falso tutto ciò che non corrisponde alla verità degli eventi che si narrano, si riportano, si testimoniano. Ogni cosa detta su una realtà – Dio ed ogni essere creato – o su un evento – qualsiasi cosa realmente accaduta – è falsa se non vi è perfetta corrispondenza tra la parola e la realtà o naturale o storica. Significa che in ogni cosa possiamo essere falsi: scienza, filosofia, antropologia, religione, Dio, uomini, cose, tempo, eternità. Se oggi esaminiamo la vita e l’intero universo così come ogni cosa è pensata, voluta, detta, proclamata da noi, dobbiamo confessare che moltissime sono le falsità. Dobbiamo aggiungere che anche moltissimi sono i falsi diritti da noi predicati e stabiliti come diritti dell’uomo. Falsità di natura è il divorzio, l’aborto, l’eutanasia, il matrimonio tra persone dello stesso sesso. Falsi per conseguenza sono tutti i diritti fondati sulla falsità di natura. Falso è il gender e tutte le teorie ad esso connesse. Falsa è anche ogni antropologia che imprigiona l’uomo nella teoria dell’evoluzionismo cieco, perché è purissima verità che l’uomo è stato creato da Dio a sua immagine e somiglianza. Se volessimo enumerare tutte le falsità sulle quali oggi viene edificata l’umanità, sarebbe impossibile. Potremmo invece contare le verità </w:t>
      </w:r>
      <w:r w:rsidR="003D5CEA" w:rsidRPr="0054028A">
        <w:rPr>
          <w:rFonts w:ascii="Arial" w:hAnsi="Arial"/>
          <w:sz w:val="24"/>
        </w:rPr>
        <w:t>sulle punte</w:t>
      </w:r>
      <w:r w:rsidRPr="0054028A">
        <w:rPr>
          <w:rFonts w:ascii="Arial" w:hAnsi="Arial"/>
          <w:sz w:val="24"/>
        </w:rPr>
        <w:t xml:space="preserve"> delle dita e cinque dita sono più che sufficienti. Anche il Vangelo oggi è stato coinvolto nella falsità. Di esso nessuna verità più si salva. Con quali risultati? Che anche il Padre celeste, Cristo Signore, lo Spirito Santo, la Chiesa nei suoi sacramenti e nelle sue istituzioni, soffrono di falsità. Non </w:t>
      </w:r>
      <w:r w:rsidRPr="0054028A">
        <w:rPr>
          <w:rFonts w:ascii="Arial" w:hAnsi="Arial"/>
          <w:sz w:val="24"/>
        </w:rPr>
        <w:lastRenderedPageBreak/>
        <w:t>avendo più la verità di Dio, neanche più abbiamo la nostra verità e di nessun’altra realtà esistente. Anche gli animali sono stati trascinati nella falsità. Qoelet gridava: “Vanità delle vanità. Tutto è vanità”. Noi dobbiamo gridare: “Falsità delle falsità. Tutto è falsità e inganno”.</w:t>
      </w:r>
    </w:p>
    <w:p w14:paraId="1E7F3F76" w14:textId="77777777" w:rsidR="0054028A" w:rsidRPr="0054028A" w:rsidRDefault="0054028A" w:rsidP="0054028A">
      <w:pPr>
        <w:spacing w:after="120"/>
        <w:jc w:val="both"/>
        <w:rPr>
          <w:rFonts w:ascii="Arial" w:hAnsi="Arial"/>
          <w:sz w:val="24"/>
        </w:rPr>
      </w:pPr>
      <w:r w:rsidRPr="0054028A">
        <w:rPr>
          <w:rFonts w:ascii="Arial" w:hAnsi="Arial"/>
          <w:sz w:val="24"/>
        </w:rPr>
        <w:t xml:space="preserve">Qual è la differenza tra ogni altra falsità cantata, celebrata, osannata dagli uomini e la falsità cantata, celebrata, osannata del falso profeta? Ogni falsità degli uomini è proferita in nome di una falsità attribuita alla natura o alla storia. Storia e natura vengono trascinate dall’uomo nella falsità del suo cuore e della sua mente. La falsità del falso profeta riguarda direttamente Dio, non però Dio in modo specifico nella sua natura ed essenza divina, ma nella sua Parola. In nome della purissima verità di Dio e della sua onnipotenza, sapienza e intelligenza, si dona una parola che viene attribuita a Dio, mentre in realtà essa non è di Dio, ma dell’uomo. Un uomo in nome di Dio dona la sua parola, il suo pensiero, facendoli passare per Parola e Pensiero di Dio, con l’intento e il fine di dare loro credibilità e quindi obbedienza ad essi. È facile chiedere l’obbedienza ad un uomo dicendogli che è volontà di Dio quanto gli si sta annunziando, mentre in verità è solo pensiero dell’uomo e sua volontà. Falsa profezia è anche quando ci si serve di una Parola vera di Dio, ma donando ad essa significati secondo il cuore dell’uomo e modalità secondo il pensiero umano e non divino, della terra e non del cielo. Questa seconda modalità di falsa profezia sta conquistando il popolo cristiano. Chi più e chi meno, ognuno secondo le voglie del proprio cuore, dona alla Parola del Vangelo significati di terra e non di cielo, di tempo e non di eternità, di menzogna e non di verità. Questo pericolo può abbattersi anche su ogni Parola di Dio, anche data a noi per diretta mozione dello Spirito Santo. Nessuna parola è salva. </w:t>
      </w:r>
    </w:p>
    <w:p w14:paraId="12B24FC3" w14:textId="7C94F2E1" w:rsidR="0054028A" w:rsidRPr="0054028A" w:rsidRDefault="0054028A" w:rsidP="0054028A">
      <w:pPr>
        <w:spacing w:after="120"/>
        <w:jc w:val="both"/>
        <w:rPr>
          <w:rFonts w:ascii="Arial" w:hAnsi="Arial"/>
          <w:sz w:val="24"/>
        </w:rPr>
      </w:pPr>
      <w:r w:rsidRPr="0054028A">
        <w:rPr>
          <w:rFonts w:ascii="Arial" w:hAnsi="Arial"/>
          <w:sz w:val="24"/>
        </w:rPr>
        <w:t>Possiamo noi difenderci da ogni modalità attraverso la quale la falsa profezia giunge al nostro orecchio e sollecita il nostro cuore ad aderire alla falsità?</w:t>
      </w:r>
      <w:r w:rsidR="00A82E82">
        <w:rPr>
          <w:rFonts w:ascii="Arial" w:hAnsi="Arial"/>
          <w:sz w:val="24"/>
        </w:rPr>
        <w:t xml:space="preserve"> </w:t>
      </w:r>
      <w:r w:rsidRPr="0054028A">
        <w:rPr>
          <w:rFonts w:ascii="Arial" w:hAnsi="Arial"/>
          <w:sz w:val="24"/>
        </w:rPr>
        <w:t>Una via c’è ed è quella offertaci già da Dio Padre nell’Antico Testamento. È la via del ministro della Parola che sempre deve separare in nome di Dio, con la sua autorità, la sua Parola scritta, lo Spirito Santo di cui dovrà essere colmato, il vero dal falso e il giusto dall’ingiusto, la vera obbedienza dalla falsa obbedienza. Chi cammina senza la guida del ministro della Parola, sappia che si espone al pericolo della falsa profezia, sia riguardo alla Parola fatta passare come Parola di Dio, mentre è parola degli uomini. E sia anche riguardo all’interpretazione della Parola proferita dallo Spirito Santo, anche quella data per mediazione profetica. Ciò avviene quando la Parola è del profeta, ma l’interpretazione è dell’uomo e anche la traduzione in annunzio è fatta dall’uomo secondo pensieri e interessi non di Dio. La singola persona può proteggersi. Basta che si affidi ad un ministro della Parola che gli interpreti il Vangelo e ogni altra Parola di Dio. Chi interpreta la Parola, sappia che è in grave pericolo di morte eterna, se non interpreta secondo la verità che lo Spirito ha posto nella Parola. Anche le modalità di applicazioni dovranno essere dello Spirito.</w:t>
      </w:r>
    </w:p>
    <w:p w14:paraId="5DAAA0AA" w14:textId="77777777" w:rsidR="0054028A" w:rsidRPr="0054028A" w:rsidRDefault="0054028A" w:rsidP="0054028A">
      <w:pPr>
        <w:spacing w:after="120"/>
        <w:jc w:val="both"/>
        <w:rPr>
          <w:rFonts w:ascii="Arial" w:hAnsi="Arial"/>
          <w:sz w:val="24"/>
        </w:rPr>
      </w:pPr>
      <w:r w:rsidRPr="0054028A">
        <w:rPr>
          <w:rFonts w:ascii="Arial" w:hAnsi="Arial"/>
          <w:sz w:val="24"/>
        </w:rPr>
        <w:t xml:space="preserve">Terza parola di verità. Ogni uomo, prima che per le sue opere, sarà dichiarato giusto per le sue parole e per le sue parole sarà condannato. Lui è stato fatto ad immagine del suo Creatore e Signore. Come Dio dice sempre parole di vita che creano la vita, così anche l’uomo deve dire parole di vita che creano la vita. Se dice parola di morte che generano morte fisica e spirituale, nel tempo e anche nell’eternità, lui non è più ad immagine di Dio, ma di Satana. È a somiglianza di </w:t>
      </w:r>
      <w:r w:rsidRPr="0054028A">
        <w:rPr>
          <w:rFonts w:ascii="Arial" w:hAnsi="Arial"/>
          <w:sz w:val="24"/>
        </w:rPr>
        <w:lastRenderedPageBreak/>
        <w:t xml:space="preserve">colui che prima disse a se stesso una parola di falsità, poi ad un terzo di angeli, e ora vuole dirla ad ogni uomo che viene sulla nostra terra. Solo la Parola di Dio genera, crea, dona vita, ogni vita. La parola di Satana crea morte, ogni morte, prima morte spirituale e poi morte fisica. L’aborto è morte. È parola di Satana e non di Dio. Il divorzio è morte. È parola di Satana e non di Dio. L’eutanasia è morte. È Parola di Satana e non di Dio. Ogni disordine morale è morte. È parola di Satana e non di Dio. L’unione tra due esseri dello stesso sesso o anche tra un uomo e un animale, non produce vita. È legge di Satana e non di Dio. Ogni disordine nel corpo che nasce o dalla superbia, o dall’avarizia, o dalla lussuria, o dall’ira, o dall’invidia, o dalla gola, o dall’accidia, è morte. Non è Parola di Dio, ma di Satana. Mentre ogni Parola che nasce o dalla fede, o dalla carità, o dalla speranza, o dalla prudenza, o dalla giustizia, o dalla fortezza, o dalla temperanza, è Parola di Dio, mai potrà essere parola di Satana o sua legge, perché genera sempre vita. </w:t>
      </w:r>
    </w:p>
    <w:p w14:paraId="75E275C4" w14:textId="77777777" w:rsidR="0054028A" w:rsidRPr="0054028A" w:rsidRDefault="0054028A" w:rsidP="0054028A">
      <w:pPr>
        <w:spacing w:after="120"/>
        <w:jc w:val="both"/>
        <w:rPr>
          <w:rFonts w:ascii="Arial" w:hAnsi="Arial"/>
          <w:sz w:val="24"/>
        </w:rPr>
      </w:pPr>
      <w:r w:rsidRPr="0054028A">
        <w:rPr>
          <w:rFonts w:ascii="Arial" w:hAnsi="Arial"/>
          <w:sz w:val="24"/>
        </w:rPr>
        <w:t xml:space="preserve">Basta una sola parola dell’uomo per salvare il mondo o per perderlo. Salva il mondo la parola dell’uomo che è attinta dalla Parola di Dio. Manda in rovina il mondo la parola dell’uomo che è attinta dalla parola di Satana. Questo significa che tutti i ministri e tutti i maestri della Parola: Papa, Vescovi, Presbiteri, Maestri, Dottori, Professori, Teologi, nella Chiesa e Filosofi, Psicologi, Sociologi, Antropologi, Romanzieri, Scrittori, Pensatori, Divulgatori della parola, devono prestare somma attenzione. Una loro parola può salvare una vita. Una loro parola può dare la morte. Oggi, in verità, quasi tutte le parole danno morte. Danno morte le parole che si dicono nella Chiesa, perché quasi tutte senza la verità che lo Spirito ha posto in esse. Si usa la Parola dello Spirito, ma senza la verità dello Spirito. Così Parole come misericordia, carità, fede, perdono, accoglienza, private della verità dello Spirito Santo, diventano e si trasformano in parole di morte e non di vita. </w:t>
      </w:r>
    </w:p>
    <w:p w14:paraId="0BCCE282" w14:textId="77777777" w:rsidR="0054028A" w:rsidRPr="0054028A" w:rsidRDefault="0054028A" w:rsidP="0054028A">
      <w:pPr>
        <w:spacing w:after="120"/>
        <w:jc w:val="both"/>
        <w:rPr>
          <w:rFonts w:ascii="Arial" w:hAnsi="Arial"/>
          <w:sz w:val="24"/>
        </w:rPr>
      </w:pPr>
      <w:r w:rsidRPr="0054028A">
        <w:rPr>
          <w:rFonts w:ascii="Arial" w:hAnsi="Arial"/>
          <w:sz w:val="24"/>
        </w:rPr>
        <w:t>Mentre nel mondo alcune parole come dignità, uguaglianza, fraternità, rispetto, private della verità della natura e della verità dello Spirito Santo, diventano e si trasformano in parole che danno morte. In nome del diritto di una persona si priva la vita ad un’altra persona, solo perché inerme e indifesa. In nome della dignità sempre della persona, la si induce al suicidio e alla morte eterna, sempre perché la parola dignità è stata privata della verità dello Spirito Santo. Ogni parola che l’uomo proferisce o viene colmata della verità posta in essa dallo Spirito Santo e dona vita, altrimenti darà sempre morte. La parola dell’uomo è morte. La Parola di Dio detta nella verità dello Spirito Santo dona vita oggi per nell’eternità.</w:t>
      </w:r>
    </w:p>
    <w:p w14:paraId="4E1A43E8" w14:textId="77777777" w:rsidR="0054028A" w:rsidRPr="0054028A" w:rsidRDefault="0054028A" w:rsidP="0054028A">
      <w:pPr>
        <w:spacing w:after="120"/>
        <w:jc w:val="both"/>
        <w:rPr>
          <w:rFonts w:ascii="Arial" w:hAnsi="Arial"/>
          <w:sz w:val="24"/>
        </w:rPr>
      </w:pPr>
      <w:r w:rsidRPr="0054028A">
        <w:rPr>
          <w:rFonts w:ascii="Arial" w:hAnsi="Arial"/>
          <w:sz w:val="24"/>
        </w:rPr>
        <w:t xml:space="preserve">Oggi viviamo nella grande guerra universale delle parole false. Se le parole sono false, le promesse sono false, i principi sono falsi, le conclusioni sono false, le decisioni sono false. Sarebbe sufficiente fermarsi un attimo per cercare la verità che è nelle parole proferite e subito ci si accorgerebbe che esse sono colme solo di falsità e menzogna, carenti di ogni verità sia naturale che soprannaturale. Oggi assistiamo ad un bombardamento di parole false, giudizi falsi, valutazioni false, previsioni false, profezie false, dottrine false, filosofie false e anche teologie false. Non si vuole più che l’uomo ragioni. Oggi non è più il tempo né dei teologi e né dei filosofi, è invece il tempo degli psicologi e dei sociologi. Essi devono cogliere gli umori della gente e suggerire ai parlatori del giorno le giuste parole per orientare gli umori verso questa o quell’altra falsità. I grandi parlatori non hanno </w:t>
      </w:r>
      <w:r w:rsidRPr="0054028A">
        <w:rPr>
          <w:rFonts w:ascii="Arial" w:hAnsi="Arial"/>
          <w:sz w:val="24"/>
        </w:rPr>
        <w:lastRenderedPageBreak/>
        <w:t>un loro pensiero. Se l’avessero non direbbero le parole che dicono. I grandi parlatori si servono del “gobbo” che suggerisce per ogni circostanza o momento la parola che va detta. Ecco perché la grande incoerenza. La fedeltà ad ogni parola che si dice, dura solo per il tempo in cui la si dice. Poi la storia cambia e anche la loro parola dovrà cambiare, altrimenti gli umori della gente non si governano più. La falsità deve necessariamente alimentarsi di nuova e più aggiornata falsità. Oggi Satana sta governando il mondo con la parola dei suoi “gobbi” che sono sia nella Chiesa che fuori. Incute grande paura e spavento il fatto che all’uomo si parla secondo le attese del suo cuore falso con la falsità delle sue attese e lui crede e si presta al gioco. Diviene parte della falsità del mondo e neanche lo percepisce o se ne accorge. Solo la Parola di Dio, la vera Parola di Dio, potrà contrastare la parola falsa del mondo. Ma il cristiano non crede più nella vera Parola di Dio.</w:t>
      </w:r>
    </w:p>
    <w:p w14:paraId="60ABFB56" w14:textId="77777777" w:rsidR="0054028A" w:rsidRPr="0054028A" w:rsidRDefault="0054028A" w:rsidP="0054028A">
      <w:pPr>
        <w:spacing w:after="120"/>
        <w:jc w:val="both"/>
        <w:rPr>
          <w:rFonts w:ascii="Arial" w:hAnsi="Arial"/>
          <w:sz w:val="24"/>
        </w:rPr>
      </w:pPr>
      <w:r w:rsidRPr="0054028A">
        <w:rPr>
          <w:rFonts w:ascii="Arial" w:hAnsi="Arial"/>
          <w:sz w:val="24"/>
        </w:rPr>
        <w:t>Tra il Vangelo e il pensiero dell’uomo vi è una differenza infinita. Tra la libertà del Vangelo e la libertà del mondo la differenza è data dalla croce sulla quale si è inchiodati. La libertà di Cristo è crocifissa sul legno dell’amore. La libertà del mondo è crocifissa sul legno del vizio. Quella di Cristo è inchiodata sulla verità eterna. Quella dell’uomo è incollata su falsità, menzogna, inganno, assenza di ogni amore. Quella di Cristo è libertà di totale svuotamento di sé. Quella del mondo è libertà di egoismo fino alla negazione della libertà dell’altro. In nome della libertà, nella storia, si sono commessi e si commettono i più grandi ed efferati crimini. Oggi tutto è libertà: aborto, eutanasia, divorzio, concubinaggio, adulterio, unioni illegittime, calunnia, falsa testimonianza, giudizi temerari, parole stolte, ogni vizio, istinto, trasgressione, violenza, sopruso, ingiustizia, sopraffazione. La vera libertà è regolata. La libertà senza regole è libertinaggio, negazione della verità di Dio e dell’uomo. Dio ha posto come limite alla nostra libertà Dieci Comandamenti. Gesù ha stabilito la sua croce come verità di ogni libertà. Rimane nella libertà chi rimane nell’amore. Rimane nell’amore chi vive di obbedienza. La vera libertà è obbedienza alla verità che non viene da noi, dal nostro cuore, ma solo dal cuore di Gesù Signore. Dove non vi è rispetto della verità, lì mai vi potrà essere libertà. Lì la libertà è il capriccio dell’uomo e la sua volontà di camminare senza i vincoli eterne che gli vengono da Dio.</w:t>
      </w:r>
    </w:p>
    <w:p w14:paraId="40D60D33" w14:textId="403D08E2" w:rsidR="0054028A" w:rsidRPr="0054028A" w:rsidRDefault="0054028A" w:rsidP="0054028A">
      <w:pPr>
        <w:spacing w:after="120"/>
        <w:jc w:val="both"/>
        <w:rPr>
          <w:rFonts w:ascii="Arial" w:hAnsi="Arial"/>
          <w:sz w:val="24"/>
        </w:rPr>
      </w:pPr>
      <w:r w:rsidRPr="0054028A">
        <w:rPr>
          <w:rFonts w:ascii="Arial" w:hAnsi="Arial"/>
          <w:sz w:val="24"/>
        </w:rPr>
        <w:t>Quarta parola di verità. Chi vuole rimane nella libertà deve rimanere nell’amore di Cristo Gesù. L’amore di Cristo è obbedienza ad ogni suo Comandamento. Si obbedisce al Comandamento di Cristo, si rimane nella nel suo amore, si rimane nella libertà. Si disobbedisce al suo Comandamento, si esce dall’amore, si esce dalla libertà. Si entra nel turbinio del peccato e della morte. La libertà è vita eterna, perché si vive nell’amore eterno di Cristo Gesù. La non libertà invece è schiavitù e morte eterna, perché</w:t>
      </w:r>
      <w:r w:rsidR="00A82E82">
        <w:rPr>
          <w:rFonts w:ascii="Arial" w:hAnsi="Arial"/>
          <w:sz w:val="24"/>
        </w:rPr>
        <w:t xml:space="preserve"> </w:t>
      </w:r>
      <w:r w:rsidRPr="0054028A">
        <w:rPr>
          <w:rFonts w:ascii="Arial" w:hAnsi="Arial"/>
          <w:sz w:val="24"/>
        </w:rPr>
        <w:t xml:space="preserve">essa è solo vizio e trasgressione di ogni Legge di vita e di benedizione. Cosa è allora la libertà che Cristo è venuto a portare nei nostri cuori? Ascoltiamo cosa Lui dice ai Giudei: «Se rimanete nella mia parola, siete davvero miei discepoli; conoscerete la verità e la verità vi farà liberi» (Gv 8,31-32). Verità e libertà sono nel Comandamento di Cristo Gesù, nella sua Parola. La verità è la Parola, il Comandamento, la Legge. La libertà è l’obbedienza ad essa. Poiché la verità è nella Parola. La nostra libertà è nella Parola. Rimaniamo nella Parola, siamo liberi. Usciamo dalla Parola, diveniamo schiavi del vizio, del peccato, della trasgressione. Poiché la vita è nella Parola, si esce dalla Parola, </w:t>
      </w:r>
      <w:r w:rsidRPr="0054028A">
        <w:rPr>
          <w:rFonts w:ascii="Arial" w:hAnsi="Arial"/>
          <w:sz w:val="24"/>
        </w:rPr>
        <w:lastRenderedPageBreak/>
        <w:t>si entra in un processo di morte eterna. Siamo morti quando siamo fuori della Parola, ma noi ci pensiamo vivi. Siamo nella stoltezza e ci crediamo sapienti e intelligenti. Siamo nella falsità e ci reputiamo paladini di verità e libertà. Siamo ciechi e parliamo dalla nostra cecità, difendendo e predicandola come purissima luce.</w:t>
      </w:r>
    </w:p>
    <w:p w14:paraId="6EC53A23" w14:textId="5E01D66F" w:rsidR="0054028A" w:rsidRPr="0054028A" w:rsidRDefault="0054028A" w:rsidP="0054028A">
      <w:pPr>
        <w:spacing w:after="120"/>
        <w:jc w:val="both"/>
        <w:rPr>
          <w:rFonts w:ascii="Arial" w:hAnsi="Arial"/>
          <w:sz w:val="24"/>
        </w:rPr>
      </w:pPr>
      <w:r w:rsidRPr="0054028A">
        <w:rPr>
          <w:rFonts w:ascii="Arial" w:hAnsi="Arial"/>
          <w:sz w:val="24"/>
        </w:rPr>
        <w:t>Gesù chiede di amarci gli uni gli altri. Possiamo amarci solo dalla libertà. Non essendo libertà fuori della verità e non essendoci verità se non nella sua Parola, se vogliamo amarci gli uni gli altri, lo possiamo solo se rimaniamo nella Parola di Cristo Gesù. L’obbedienza alla Parola è la sola via perché possiamo essere liberi e di conseguenza la sola via per poterci amare gli uni gli altri. La Parola va insegnata, data, illuminata, spiegata. L’amore verso gli altri inizia dalla nostra volontà e dal nostro desiderio di conoscere la Parola della verità e della libertà. Un discepolo di Gesù che si tiene lontano dalla conoscenza della Parola, sarà incapace di qualsiasi vero amore. Lui conoscerà solo vizio, egoismo, sfruttamento dell’altro. Mai potrà conoscere il vero amore, perché non conosce la vera Parola del Signore e la verità nascosta in ogni Parola di Dio e di Cristo Gesù. Poiché oggi il cristiano ha deciso di separarsi dalla Parola del Signore si è condannato ad ogni schiavitù. Anche quanti hanno stabilito di separarsi dai Maestri della Parola e della verità hanno deciso di condannarsi alla falsità, alla menzogna, alla schiavitù. È schiavitù di tristezza è quella che è frutto di una teologia senza la conoscenza di Cristo Gesù, secondo pienezza di rivelazione dello Spirito Santo. Eppure il Signore tutto ha fatto e tutto ha dato all’uomo perché abbandoni il regno della morte e della schiavitù del peccato ed entri nella vita e nella libertà della grazia. Il dono di Dio non basta. È necessario che l’uomo lo accolga. Ma neanche l’accoglienza è sufficiente. Occorre una ininterrotta obbedienza alla Parola. Si obbedisce alla Parola, la verità cresce e abbonda in noi, producendo frutti di grande libertà.</w:t>
      </w:r>
      <w:r w:rsidR="00A82E82">
        <w:rPr>
          <w:rFonts w:ascii="Arial" w:hAnsi="Arial"/>
          <w:sz w:val="24"/>
        </w:rPr>
        <w:t xml:space="preserve"> </w:t>
      </w:r>
      <w:r w:rsidRPr="0054028A">
        <w:rPr>
          <w:rFonts w:ascii="Arial" w:hAnsi="Arial"/>
          <w:sz w:val="24"/>
        </w:rPr>
        <w:t>Si cade dall’obbedienza, si entra nel vortice della schiavitù dal quale spesso mai più si esce. Mai si potrà essere cooperatori di Cristo Gesù nell’opera della sua redenzione, se si esce dalla sua Parola. Rimanere nella Parola è grazia che sempre dobbiamo chiedere con preghiera invadente, senza mai stancarci.</w:t>
      </w:r>
    </w:p>
    <w:p w14:paraId="1F543E0A"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“Che gloria sarebbe, infatti, sopportare di essere percossi quando si è colpevoli? Ma se, facendo il bene, sopporterete con pazienza la sofferenza, ciò sarà gradito davanti a Dio”:</w:t>
      </w:r>
      <w:r w:rsidRPr="0054028A">
        <w:rPr>
          <w:rFonts w:ascii="Arial" w:hAnsi="Arial"/>
          <w:sz w:val="24"/>
        </w:rPr>
        <w:t xml:space="preserve"> Se Gesù fosse stato crocifisso perché malfattore, non avrebbe avuto nessuna gloria presso il Padre suo. Lui, innocentissimo, viene crocifisso e il Padre lo innalza nella più grande gloria del cielo. Vale anche per ogni discepolo di Gesù. Lui mai potrà ricevere gloria dal Signore, se viene percosso perché colpevole. Se lui vuole entrare nella gloria del Signore deve soffrire solo da innocente, da persona senza alcuna macchia. Deve imitare in tutto Cristo Signore. Ora, cristiano, chiediti: soffro perché colpevole, perché mi sono consegnato ai vizi, perché ho abbandonato le virtù e mi sono venduto al male? O soffro perché sono giusto, puro, nelle virtù e nel Vangelo di Cristo Gesù? Se soffro per il male al quale mi sono consegnato, non riceverò alcuna gloria da parte del Signore. Se invece soffro perché ho scelto il Vangelo come mia casa perenne ed eterna, allora sarò onorato dal Signore nei suoi cieli eterni. Solo la sofferenza nella giustizia e nella verità dona grande onore.</w:t>
      </w:r>
    </w:p>
    <w:p w14:paraId="7DDCB9B4" w14:textId="2A01F600"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lastRenderedPageBreak/>
        <w:t>“A questo infatti siete stati chiamati, perché anche Cristo patì per voi, lasciandovi un esempio, perché ne seguiate le orme”:</w:t>
      </w:r>
      <w:r w:rsidR="00A82E82">
        <w:rPr>
          <w:rFonts w:ascii="Arial" w:hAnsi="Arial"/>
          <w:sz w:val="24"/>
        </w:rPr>
        <w:t xml:space="preserve"> </w:t>
      </w:r>
      <w:r w:rsidRPr="0054028A">
        <w:rPr>
          <w:rFonts w:ascii="Arial" w:hAnsi="Arial"/>
          <w:sz w:val="24"/>
        </w:rPr>
        <w:t>Ecco qual è la nostra vocazione: quella di soffrire dimorando nella verità e nella giustizia, allo stesso modo che Gesù ha sofferto rimanendo nella verità e nella giustizia perfetta. Chi è allora il cristiano? Colui che deve seguire l’esempio che Gesù ci ha lasciato. Anzi il cristiano deve essere perfetta immagine di Cristo Gesù. Deve essere vita di Cristo Gesù in mezzo ai suoi fratelli. Grande è la missione del cristiano: Lui deve manifestare Cristo Gesù in ogni momento della sua vita. Riflettiamo un po’:</w:t>
      </w:r>
    </w:p>
    <w:p w14:paraId="17CD37D0"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hAnsi="Arial"/>
          <w:sz w:val="24"/>
        </w:rPr>
        <w:t xml:space="preserve">Cristiano senza Cristo. </w:t>
      </w:r>
      <w:r w:rsidRPr="0054028A">
        <w:rPr>
          <w:rFonts w:ascii="Arial" w:eastAsia="Calibri" w:hAnsi="Arial" w:cs="Arial"/>
          <w:sz w:val="24"/>
          <w:szCs w:val="22"/>
          <w:lang w:eastAsia="en-US"/>
        </w:rPr>
        <w:t xml:space="preserve">Oggi possediamo la scienza, possediamo la tecnologia, possediamo l’intelligenza di modificare la materia a nostro piacimento. Se però ci chiedessimo: </w:t>
      </w:r>
      <w:r w:rsidRPr="0054028A">
        <w:rPr>
          <w:rFonts w:ascii="Arial" w:eastAsia="Calibri" w:hAnsi="Arial" w:cs="Arial"/>
          <w:i/>
          <w:sz w:val="24"/>
          <w:szCs w:val="22"/>
          <w:lang w:eastAsia="en-US"/>
        </w:rPr>
        <w:t>“Che manca all’uomo?”</w:t>
      </w:r>
      <w:r w:rsidRPr="0054028A">
        <w:rPr>
          <w:rFonts w:ascii="Arial" w:eastAsia="Calibri" w:hAnsi="Arial" w:cs="Arial"/>
          <w:sz w:val="24"/>
          <w:szCs w:val="22"/>
          <w:lang w:eastAsia="en-US"/>
        </w:rPr>
        <w:t xml:space="preserve">, la risposta dovrebbe essere una sola: </w:t>
      </w:r>
      <w:r w:rsidRPr="0054028A">
        <w:rPr>
          <w:rFonts w:ascii="Arial" w:eastAsia="Calibri" w:hAnsi="Arial" w:cs="Arial"/>
          <w:i/>
          <w:sz w:val="24"/>
          <w:szCs w:val="22"/>
          <w:lang w:eastAsia="en-US"/>
        </w:rPr>
        <w:t>“Manca il vero uomo. Manca la vera umanità. Manca la verità della scienza, della tecnologia, dell’intelligenza”.</w:t>
      </w:r>
      <w:r w:rsidRPr="0054028A">
        <w:rPr>
          <w:rFonts w:ascii="Arial" w:eastAsia="Calibri" w:hAnsi="Arial" w:cs="Arial"/>
          <w:sz w:val="24"/>
          <w:szCs w:val="22"/>
          <w:lang w:eastAsia="en-US"/>
        </w:rPr>
        <w:t xml:space="preserve"> Ponendoci una ulteriore domanda: </w:t>
      </w:r>
      <w:r w:rsidRPr="0054028A">
        <w:rPr>
          <w:rFonts w:ascii="Arial" w:eastAsia="Calibri" w:hAnsi="Arial" w:cs="Arial"/>
          <w:i/>
          <w:sz w:val="24"/>
          <w:szCs w:val="22"/>
          <w:lang w:eastAsia="en-US"/>
        </w:rPr>
        <w:t>“Perché manca il vero uomo, la vera umanità, la verità della scienza, della tecnologia, dell’intelligenza?”,</w:t>
      </w:r>
      <w:r w:rsidRPr="0054028A">
        <w:rPr>
          <w:rFonts w:ascii="Arial" w:eastAsia="Calibri" w:hAnsi="Arial" w:cs="Arial"/>
          <w:sz w:val="24"/>
          <w:szCs w:val="22"/>
          <w:lang w:eastAsia="en-US"/>
        </w:rPr>
        <w:t xml:space="preserve"> ecco la risposta: </w:t>
      </w:r>
      <w:r w:rsidRPr="0054028A">
        <w:rPr>
          <w:rFonts w:ascii="Arial" w:eastAsia="Calibri" w:hAnsi="Arial" w:cs="Arial"/>
          <w:i/>
          <w:sz w:val="24"/>
          <w:szCs w:val="22"/>
          <w:lang w:eastAsia="en-US"/>
        </w:rPr>
        <w:t>“Tutto questo ci manca, perché ci manca la verità di Cristo Gesù”.</w:t>
      </w:r>
      <w:r w:rsidRPr="0054028A">
        <w:rPr>
          <w:rFonts w:ascii="Arial" w:eastAsia="Calibri" w:hAnsi="Arial" w:cs="Arial"/>
          <w:sz w:val="24"/>
          <w:szCs w:val="22"/>
          <w:lang w:eastAsia="en-US"/>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affermare questa verità, ma essa va necessariamente affermata. </w:t>
      </w:r>
    </w:p>
    <w:p w14:paraId="36E2DF22"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Al Padre oggi manca Cristo Gesù. Adoriamo in Dio senza Cristo. Allo Spirito Santo, manca Cristo Gesù. Invochiamo uno Spirito Santa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luce e tenebre, perdizione e salvezza. </w:t>
      </w:r>
    </w:p>
    <w:p w14:paraId="3896FA83" w14:textId="4A311E96"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Anche a Satana manca Cristo Gesù. È dalla verità di Cristo che si conosce la falsità di Satana, la sua invidia, la sua menzogna, il suo odio contro l’uomo. Ai tempi di Gesù i farisei non conoscono la natura di Satana, perché non conoscono la natura di Dio, la sua divina essenza. Avendo essi un Dio falso hanno anche un Satana falso, un diavolo falso, un demonio falso.</w:t>
      </w:r>
      <w:r w:rsidR="00A82E82">
        <w:rPr>
          <w:rFonts w:ascii="Arial" w:eastAsia="Calibri" w:hAnsi="Arial" w:cs="Arial"/>
          <w:sz w:val="24"/>
          <w:szCs w:val="22"/>
          <w:lang w:eastAsia="en-US"/>
        </w:rPr>
        <w:t xml:space="preserve"> </w:t>
      </w:r>
      <w:r w:rsidRPr="0054028A">
        <w:rPr>
          <w:rFonts w:ascii="Arial" w:eastAsia="Calibri" w:hAnsi="Arial" w:cs="Arial"/>
          <w:sz w:val="24"/>
          <w:szCs w:val="22"/>
          <w:lang w:eastAsia="en-US"/>
        </w:rPr>
        <w:t xml:space="preserve">Chi conosce Dio sa che Satana è natura di odio, perché natura di tenebra. Lui era natura di luce. Si è trasformato </w:t>
      </w:r>
      <w:r w:rsidRPr="0054028A">
        <w:rPr>
          <w:rFonts w:ascii="Arial" w:eastAsia="Calibri" w:hAnsi="Arial" w:cs="Arial"/>
          <w:sz w:val="24"/>
          <w:szCs w:val="22"/>
          <w:lang w:eastAsia="en-US"/>
        </w:rPr>
        <w:lastRenderedPageBreak/>
        <w:t xml:space="preserve">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1315414B" w14:textId="1B26402A" w:rsidR="0054028A" w:rsidRPr="0054028A" w:rsidRDefault="0054028A" w:rsidP="0054028A">
      <w:pPr>
        <w:tabs>
          <w:tab w:val="left" w:pos="851"/>
          <w:tab w:val="left" w:pos="1418"/>
        </w:tabs>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I farisei non conoscendo Dio e né Satana, ecco come infangavano il nome santissimo di Gesù Signore: </w:t>
      </w:r>
      <w:r w:rsidRPr="0054028A">
        <w:rPr>
          <w:rFonts w:ascii="Arial" w:eastAsia="Calibri" w:hAnsi="Arial" w:cs="Arial"/>
          <w:i/>
          <w:sz w:val="24"/>
          <w:szCs w:val="22"/>
          <w:lang w:eastAsia="en-US"/>
        </w:rPr>
        <w:t>“Egli scaccia i demòni per opera del principe dei demòni”</w:t>
      </w:r>
      <w:r w:rsidRPr="0054028A">
        <w:rPr>
          <w:rFonts w:ascii="Arial" w:eastAsia="Calibri" w:hAnsi="Arial" w:cs="Arial"/>
          <w:sz w:val="24"/>
          <w:szCs w:val="22"/>
          <w:lang w:eastAsia="en-US"/>
        </w:rPr>
        <w:t xml:space="preserve">. Se queste parole le dicesse un pagano, sarebbe già un grande delitto contro la verità divina e umana di Gesù Signore. Il Vangelo invece ci mette dinanzi ad una sconcertante realtà. Da un lato vi è la folla piena di stupore che dice: </w:t>
      </w:r>
      <w:r w:rsidRPr="0054028A">
        <w:rPr>
          <w:rFonts w:ascii="Arial" w:eastAsia="Calibri" w:hAnsi="Arial" w:cs="Arial"/>
          <w:i/>
          <w:sz w:val="24"/>
          <w:szCs w:val="22"/>
          <w:lang w:eastAsia="en-US"/>
        </w:rPr>
        <w:t>“Non si è mai vista una cosa simile in Israele!”</w:t>
      </w:r>
      <w:r w:rsidRPr="0054028A">
        <w:rPr>
          <w:rFonts w:ascii="Arial" w:eastAsia="Calibri" w:hAnsi="Arial" w:cs="Arial"/>
          <w:sz w:val="24"/>
          <w:szCs w:val="22"/>
          <w:lang w:eastAsia="en-US"/>
        </w:rPr>
        <w:t>. Ed in verità è così. Nella Sacra Scrittura, tranne la liberazione di Sara da Asmodeo, legato e incatenato dall’Angelo Raffaele, nel nascondimento, senza che alcuno vedesse nulla, non esiste altro caso di liberazione di un uomo dal demonio o spirito impuro. Ciò che Gesù compie è opera veramente mai vista prima. Se non è stata vista prima è perché nessuno mai ha fatto una cosa così grande, con la sola parola, il solo comando. Dall’altro invece vi sono i farisei, gente esperta della Legge, dei Profeti, dei Salmi, gente maestra del popolo del Signore, che dona una lettura totalmente opposta. Per denigrare</w:t>
      </w:r>
      <w:r w:rsidR="00A82E82">
        <w:rPr>
          <w:rFonts w:ascii="Arial" w:eastAsia="Calibri" w:hAnsi="Arial" w:cs="Arial"/>
          <w:sz w:val="24"/>
          <w:szCs w:val="22"/>
          <w:lang w:eastAsia="en-US"/>
        </w:rPr>
        <w:t xml:space="preserve"> </w:t>
      </w:r>
      <w:r w:rsidRPr="0054028A">
        <w:rPr>
          <w:rFonts w:ascii="Arial" w:eastAsia="Calibri" w:hAnsi="Arial" w:cs="Arial"/>
          <w:sz w:val="24"/>
          <w:szCs w:val="22"/>
          <w:lang w:eastAsia="en-US"/>
        </w:rPr>
        <w:t xml:space="preserve">Gesù, per disprezzarlo, per allontanare il popolo dalla fede in Lui, vera voce di Dio in mezzo al suo popolo, dicono che Lui scaccia i demòni per opera del principe dei demòni. Questa affermazione è insieme calunnia, falsa testimonianza, rivelazione della loro malvagità, manifestazione della loro cecità, attestazione della loro piena incapacità di guidare il popolo del Signore. È calunnia perché si attribuisce a Gesù un peccato di idolatria severissimamente proibito della Legge del Signore. È falsa testimonianza perché sanno che Gesù ha sempre scacciato i demòni con la sua autorità. Mai ha fatto appello a Satana. È rivelazione della loro malvagità, perché essi tutto fanno per rendere Cristo non credibile agli occhi della gente e anche per poterlo accusare di idolatria o di altre cose simili. È manifestazione della loro cecità, perché essi non conoscono né Satana e né il Signore. Loro vivono con un falso Dio e un falso Satana. Non conoscono né Dio e né la potenza del principe dei demòni. È attestazione della loro incapacità di guidare il popolo del Signore. Un uomo che è governato dall’ignoranza colpevole, malvagia, disonesta, non può guidare il popolo di Dio. Lo conduce nel baratro della morte eterna. Gesù dice dei farisei che fanno figli della Geenna due volte più di loro. Ma tutto ha origine dal loro </w:t>
      </w:r>
      <w:r w:rsidRPr="0054028A">
        <w:rPr>
          <w:rFonts w:ascii="Arial" w:eastAsia="Calibri" w:hAnsi="Arial" w:cs="Arial"/>
          <w:sz w:val="24"/>
          <w:szCs w:val="22"/>
          <w:lang w:eastAsia="en-US"/>
        </w:rPr>
        <w:lastRenderedPageBreak/>
        <w:t xml:space="preserve">cuore perverso. Il fariseismo è vera piaga nel popolo del Signore. È una piaga generatrice della cancrena di ogni falsità. </w:t>
      </w:r>
    </w:p>
    <w:p w14:paraId="31769B96"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Il fariseismo non è morto, oggi vive e prospera anche in mezzo a noi. Nella sua più pura essenza il fariseismo è sostituzione di Dio, di Cristo, dello Spirito Santo, della Rivelazione, della verità divina ed eterna, della grazia, della luce, della giustizia, della trascendenza, del soprannaturale, di ogni altra cosa che viene dall’alto, con l’uomo, i suoi pensieri, la sua volontà, la sua scienza e intelligenza, la sua legge, i suoi statuti, la sua umanità, il suo peccato, la sua falsità, la sua menzogna, la sua malvagità, la sua stoltezza e insipienza. È la riduzione della Parola di Dio a menzogna per dare alla parola dell’uomo lo statuto di verità eterna. È la cancellazione di ogni obbedienza al Signore e Creatore dell’uomo per obbedire alle passioni, ai vizi, ai peccati. È ai nostri giorni anche la sostituzione di Cristo dal mistero della salvezza per collocare al suo posto un Dio senza voce, senza parola, senza rivelazione, senza Legge, senza verità, senza giustizia. Infine è la negazione della vera escatologia con un pensiero sul futuro che è solo frutto di un cuore cieco, malvagio, cattivo, tutto intento a giustificare ogni infedeltà, ogni abominio, ogni nefandezza, ogni trasgressione della legge santa del Dio, Signore, Creatore, Redentore, Salvatore dell’uomo. È il fariseismo il male oscuro che sta distruggendo le nostre comunità cristiane. Esso, più che l’aria, riempie ogni spazio in cui la Chiesa vive la sua missione evangelizzatrice e di salvezza. Esso ha occupato le sacrestie e le aule universitarie, i piccoli villaggi e anche le grandi città, le menti dei piccoli e dei grandi. Non c’è luogo dove esso non abbia posto le sue devastanti radici. Esso è difficilmente sradicabile.</w:t>
      </w:r>
    </w:p>
    <w:p w14:paraId="2E3B8BF4" w14:textId="14DFB7DF"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Perché i farisei non conoscono Dio e di conseguenza non conoscono Satana? Essi non conoscono Dio perché non vivono la sua Legge, non obbediscono alla sua Parola. Sono abbandonati a se stessi. Sono cercatori di quella gloria terrena, che è effimera, che svanisce, che evapora. Si pensano dèi, mentre non sono neanche uomini, perché volendo vivere come dèi, perdono la vera umanità e sono governati dal vizio e dal peccato. Veramente chi commettere il peccato è schiavo del peccato. Attraverso i farisei del Vangelo noi non conosciamo il vero Dio. Il loro è un Dio di male e non di bene, di ingiustizia e non di giustizia, di morte e non di vita, di falsità e non di verità, di tenere e non di luce. Se uno volesse fare uno studio approfondito per conoscere il Dio dei farisei del tempo di Gesù, troverebbe che il loro Dio è senza alcuna qualità divina. È senza alcuna bellezza. È un Dio che allontana, anziché avvicinare. Crea odio verso di Lui e non amore. Respinge, ma non attira. Ma anche il Dio e il Cristo di molti cristiani oggi non è dissimile da Dio dei farisei. Anzi, noi siamo andati bene oltre. Abbiamo cancellato del nostro Dio ogni traccia di oggettività. Ora tutto è soggettivo. Tutto</w:t>
      </w:r>
      <w:r w:rsidR="00A82E82">
        <w:rPr>
          <w:rFonts w:ascii="Arial" w:eastAsia="Calibri" w:hAnsi="Arial" w:cs="Arial"/>
          <w:sz w:val="24"/>
          <w:szCs w:val="22"/>
          <w:lang w:eastAsia="en-US"/>
        </w:rPr>
        <w:t xml:space="preserve"> </w:t>
      </w:r>
      <w:r w:rsidRPr="0054028A">
        <w:rPr>
          <w:rFonts w:ascii="Arial" w:eastAsia="Calibri" w:hAnsi="Arial" w:cs="Arial"/>
          <w:sz w:val="24"/>
          <w:szCs w:val="22"/>
          <w:lang w:eastAsia="en-US"/>
        </w:rPr>
        <w:t>è un frutto della nostra mente. Tutto è un parto del nostro cuore. Possiamo ben dire che del vero Dio resta solo qualche mucchio di cenere dal quale è impossibile risalire alla sua verità di un tempo. La mente dell’uomo e la sua volontà sono capaci di tanto!</w:t>
      </w:r>
    </w:p>
    <w:p w14:paraId="3D74EDE7" w14:textId="62240B6F"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w:t>
      </w:r>
      <w:r w:rsidR="003D5CEA" w:rsidRPr="0054028A">
        <w:rPr>
          <w:rFonts w:ascii="Arial" w:eastAsia="Calibri" w:hAnsi="Arial" w:cs="Arial"/>
          <w:sz w:val="24"/>
          <w:szCs w:val="22"/>
          <w:lang w:eastAsia="en-US"/>
        </w:rPr>
        <w:t>un’anima</w:t>
      </w:r>
      <w:r w:rsidRPr="0054028A">
        <w:rPr>
          <w:rFonts w:ascii="Arial" w:eastAsia="Calibri" w:hAnsi="Arial" w:cs="Arial"/>
          <w:sz w:val="24"/>
          <w:szCs w:val="22"/>
          <w:lang w:eastAsia="en-US"/>
        </w:rPr>
        <w:t xml:space="preserve"> immortale. Mancando al cristiano Cristo Gesù, mancando lui della sua verità che è Cristo, </w:t>
      </w:r>
      <w:r w:rsidRPr="0054028A">
        <w:rPr>
          <w:rFonts w:ascii="Arial" w:eastAsia="Calibri" w:hAnsi="Arial" w:cs="Arial"/>
          <w:sz w:val="24"/>
          <w:szCs w:val="22"/>
          <w:lang w:eastAsia="en-US"/>
        </w:rPr>
        <w:lastRenderedPageBreak/>
        <w:t xml:space="preserve">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49D77DBA" w14:textId="6C242A6A" w:rsidR="0054028A" w:rsidRPr="0054028A" w:rsidRDefault="0054028A" w:rsidP="0054028A">
      <w:pPr>
        <w:spacing w:after="120"/>
        <w:jc w:val="both"/>
        <w:rPr>
          <w:rFonts w:ascii="Arial" w:hAnsi="Arial"/>
          <w:sz w:val="24"/>
        </w:rPr>
      </w:pPr>
      <w:r w:rsidRPr="0054028A">
        <w:rPr>
          <w:rFonts w:ascii="Arial" w:eastAsia="Calibri" w:hAnsi="Arial" w:cs="Arial"/>
          <w:sz w:val="24"/>
          <w:szCs w:val="22"/>
          <w:lang w:eastAsia="en-US"/>
        </w:rPr>
        <w:t xml:space="preserve">Discepoli senza il Maestro. </w:t>
      </w:r>
      <w:r w:rsidRPr="0054028A">
        <w:rPr>
          <w:rFonts w:ascii="Arial" w:hAnsi="Arial"/>
          <w:sz w:val="24"/>
        </w:rPr>
        <w:t>Cristo Gesù è il discepolo eterno del Padre. È il solo discepolo prima del tempo, nel tempo, dopo il tempo. I suoi occhi sono sempre rivolti verso il Padre. Quello che il Padre opera Lui opera. Quello che il Padre dice Lui dice. Ciò che il Padre non fa Lui non lo fa. Ciò che il Padre non dice Lui non lo dice. Solo Lui è il fedele eterno discepolo del Padre. È il solo vero eterno discepolo del Padre perché da sempre, nell’eternità e nel tempo, vive il suo essere discepolo nello Spirito Santo, Sapienza eterna e increata, divina e soprannaturale. Dinanzi ai Giudei che lo accusano di violare il sabato, Gesù risponde che Lui non ha trasgredito il Comandamento del Padre. Perché non lo ha trasgredito? Perché Lui ha fatto ciò che ha visto fare al Padre. Il Padre di sabato ama e Lui di sabato ama. Il Padre di sabato guarisce e Lui di sabato guarisce. Se fosse un lavoro amare di sabato o guarire da una infermità, il Padre non lo avrebbe fatto. Anche per il Padre il Settimo giorno è riposo. Anzi l’uomo deve riposarsi perché il Padre si riposa. Come però il Padre non si può riposare dall’amare così neanche il Figlio potrà riposarsi dall’amare. L’amore verso il Signore e verso i fratelli non conosce riposo. Non c’è un comandamento del Signore che vieta di amare il settimo giorno. Dio ama sempre e anche Cristo Gesù ama sempre. Così Gesù ci attesta che Lui “vive veramente a perfetta immagine e somiglianza del Padre suo”. Essere come Dio, imitare Dio, vivere come Dio è vocazione della natura umana. Mai l’uomo si deve dimenticare che lui è stato fatto ad immagine e a somiglianza del suo Signore, del suo Dio, del suo Creatore. Verità di creazione, verità di vita. Verità perenne. Mai ci si deve dimenticare di questa purissima verità che è essenza della natura umana. È quando ci si dimentica di questa verità che l’uomo viene detto ad immagine e a somiglianza della scimmia. Non vi è tradimento dell’uomo più grande di questo. Ma cosa comporta questo tradimento? La riduzione dell’uomo ad animale. Poiché ridotto ad animale, può e deve vivere come gli animali, senza alcuna coscienza morale e senza nessun obbligo di fare o di non fare cose. Vi</w:t>
      </w:r>
      <w:r w:rsidR="00A82E82">
        <w:rPr>
          <w:rFonts w:ascii="Arial" w:hAnsi="Arial"/>
          <w:sz w:val="24"/>
        </w:rPr>
        <w:t xml:space="preserve"> </w:t>
      </w:r>
      <w:r w:rsidRPr="0054028A">
        <w:rPr>
          <w:rFonts w:ascii="Arial" w:hAnsi="Arial"/>
          <w:sz w:val="24"/>
        </w:rPr>
        <w:t>è però una differenza altissima con gli animali. Questi essendo stati creati da Dio senza volontà e senza anima immortale, vivono sempre obbedendo alla loro natura. È il peccato dell’uomo, sono i suoi vizi che oggi stanno modificando anche la natura degli animali, asserviti al suo peccato e ai suoi vizi, frutti questi della rinuncia ad essere ad immagine e a somiglianza di Dio, del loro Creatore e Signore.</w:t>
      </w:r>
    </w:p>
    <w:p w14:paraId="6AFF14FF" w14:textId="7E0AAD9A" w:rsidR="0054028A" w:rsidRPr="0054028A" w:rsidRDefault="0054028A" w:rsidP="0054028A">
      <w:pPr>
        <w:spacing w:after="120"/>
        <w:jc w:val="both"/>
        <w:rPr>
          <w:rFonts w:ascii="Arial" w:hAnsi="Arial"/>
          <w:sz w:val="24"/>
        </w:rPr>
      </w:pPr>
      <w:r w:rsidRPr="0054028A">
        <w:rPr>
          <w:rFonts w:ascii="Arial" w:hAnsi="Arial"/>
          <w:sz w:val="24"/>
        </w:rPr>
        <w:t xml:space="preserve">Oggi infatti si grida che non c’è alcun Dio sopra di noi. Noi ci siamo auto-fatti, auto-creati e quindi oggi e sempre possiamo auto-farci e auto-crearci. Se non c’è nessun Dio sopra di noi, neanche c’è una Legge morale sopra la nostra natura e </w:t>
      </w:r>
      <w:r w:rsidRPr="0054028A">
        <w:rPr>
          <w:rFonts w:ascii="Arial" w:hAnsi="Arial"/>
          <w:sz w:val="24"/>
        </w:rPr>
        <w:lastRenderedPageBreak/>
        <w:t>se non c’è alcuna</w:t>
      </w:r>
      <w:r w:rsidR="00A82E82">
        <w:rPr>
          <w:rFonts w:ascii="Arial" w:hAnsi="Arial"/>
          <w:sz w:val="24"/>
        </w:rPr>
        <w:t xml:space="preserve"> </w:t>
      </w:r>
      <w:r w:rsidRPr="0054028A">
        <w:rPr>
          <w:rFonts w:ascii="Arial" w:hAnsi="Arial"/>
          <w:sz w:val="24"/>
        </w:rPr>
        <w:t>legge superiore, l’uomo può vivere come gli pare. Questi i frutti dello svilimento della nostra natura. Una scimmia è il nostro modello di vita. Ma se l’uomo vuole avere come modello una scimmia o anche un cane – se il cane fa così anche io posso fare così – mai però dobbiamo dimenticare che la scimmia segue le leggi della sua natura - il cristiano mai potrà avere una scimmia come modello. Lui ha scelto come suo unico ed eterno modello Cristo Gesù. Lui ha scelto la Parola di Cristo come sua Parola. Il cuore di Cristo come suo cuore. L’anima di Cristo come sua anima. Lo Spirito di Cristo come suo Spirito. La volontà di Cristo come sua volontà e i desideri di Cristo come suoi desideri. Avendo scelto Cristo, non può ora scegliere una scimmia come suo modello e neanche un cane. Se rinnega Cristo e sceglie la scimmia o il cane, deve dirlo con chiarezza e apertamente: “Io ho rinnegato Cristo. Ho scelto come mio modello da seguire una scimmia e un cane”. Questa onestà esige il mondo intero. Invece dice di aver scelto Cristo ma segue come suo modello la scimmia e il cane. Il mondo cade nella grande confusione. Crede che sia il pensiero di Cristo il pensiero del cristiano, mentre pensiero di Cristo non è. Non è pensiero di Cristo perché Cristo non è il suo modello. Suo modello è una scimmia e un cane. Ecco il principio della confusione.</w:t>
      </w:r>
      <w:r w:rsidR="00A82E82">
        <w:rPr>
          <w:rFonts w:ascii="Arial" w:hAnsi="Arial"/>
          <w:sz w:val="24"/>
        </w:rPr>
        <w:t xml:space="preserve"> </w:t>
      </w:r>
    </w:p>
    <w:p w14:paraId="56D55EF7"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hAnsi="Arial"/>
          <w:sz w:val="24"/>
        </w:rPr>
        <w:t xml:space="preserve">Tutto è dalla conoscenza di Cristo. </w:t>
      </w:r>
      <w:r w:rsidRPr="0054028A">
        <w:rPr>
          <w:rFonts w:ascii="Arial" w:eastAsia="Calibri" w:hAnsi="Arial" w:cs="Arial"/>
          <w:sz w:val="24"/>
          <w:szCs w:val="22"/>
          <w:lang w:eastAsia="en-US"/>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Non ci sono catene che possano legale l’uomo posseduto dalla legione. Le catene della legge vengono spezzate </w:t>
      </w:r>
      <w:r w:rsidRPr="0054028A">
        <w:rPr>
          <w:rFonts w:ascii="Arial" w:eastAsia="Calibri" w:hAnsi="Arial" w:cs="Arial"/>
          <w:sz w:val="24"/>
          <w:szCs w:val="22"/>
          <w:lang w:eastAsia="en-US"/>
        </w:rPr>
        <w:lastRenderedPageBreak/>
        <w:t xml:space="preserve">e il male governa l’umanità. Solo Gesù può liberare dalle legioni. Nessun altro è capace. Nessuno potrà mai. </w:t>
      </w:r>
    </w:p>
    <w:p w14:paraId="52A90BF6"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 </w:t>
      </w:r>
    </w:p>
    <w:p w14:paraId="3A3CBB3A" w14:textId="3DEFF49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Lasciarsi fare vera immagine di Cristo. Solo l’umile potrà ricevere questa immagine. Perché solo l’umile? Perché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w:t>
      </w:r>
      <w:r w:rsidR="00A82E82">
        <w:rPr>
          <w:rFonts w:ascii="Arial" w:eastAsia="Calibri" w:hAnsi="Arial" w:cs="Arial"/>
          <w:sz w:val="24"/>
          <w:szCs w:val="22"/>
          <w:lang w:eastAsia="en-US"/>
        </w:rPr>
        <w:t xml:space="preserve"> </w:t>
      </w:r>
      <w:r w:rsidRPr="0054028A">
        <w:rPr>
          <w:rFonts w:ascii="Arial" w:eastAsia="Calibri" w:hAnsi="Arial" w:cs="Arial"/>
          <w:sz w:val="24"/>
          <w:szCs w:val="22"/>
          <w:lang w:eastAsia="en-US"/>
        </w:rPr>
        <w:t xml:space="preserve">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inutile, un granito che non sprigiona da esso alcuna nuova forma. Saremo un blocco e basta, insieme agli altri blocchi, ma nessuna vera immagine spunterà mai da esso. </w:t>
      </w:r>
    </w:p>
    <w:p w14:paraId="46E77843"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Noi non possiamo farci. Chi può e vuole farci è solo il Signore, solo Lui è l’Onnipotente e solo Lui è il nostro artista. Oggi il Signore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w:t>
      </w:r>
      <w:r w:rsidRPr="0054028A">
        <w:rPr>
          <w:rFonts w:ascii="Arial" w:eastAsia="Calibri" w:hAnsi="Arial" w:cs="Arial"/>
          <w:i/>
          <w:sz w:val="24"/>
          <w:szCs w:val="22"/>
          <w:lang w:eastAsia="en-US"/>
        </w:rPr>
        <w:t xml:space="preserve">“lavorato, operato, ristrutturato, rifatto, rimodellato, rimpastato” </w:t>
      </w:r>
      <w:r w:rsidRPr="0054028A">
        <w:rPr>
          <w:rFonts w:ascii="Arial" w:eastAsia="Calibri" w:hAnsi="Arial" w:cs="Arial"/>
          <w:sz w:val="24"/>
          <w:szCs w:val="22"/>
          <w:lang w:eastAsia="en-US"/>
        </w:rPr>
        <w:t xml:space="preserve">dal suo Signore e Dio. È Dio che decide ciò che lui dovrà </w:t>
      </w:r>
      <w:r w:rsidRPr="0054028A">
        <w:rPr>
          <w:rFonts w:ascii="Arial" w:eastAsia="Calibri" w:hAnsi="Arial" w:cs="Arial"/>
          <w:sz w:val="24"/>
          <w:szCs w:val="22"/>
          <w:lang w:eastAsia="en-US"/>
        </w:rPr>
        <w:lastRenderedPageBreak/>
        <w:t xml:space="preserve">essere e con infinita pazienza e costante solerzia, riversando su di lui la sua grazia e misericordia, inizia quest’opera di rimodellamento per ricavare dal blocco la vera immagine, quella che Lui ha già tracciato fin dall’eternità per lui. </w:t>
      </w:r>
    </w:p>
    <w:p w14:paraId="38FD742A"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w:t>
      </w:r>
    </w:p>
    <w:p w14:paraId="6E5E3038"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Atelier specialissimo quello nel quale il Padre ha “lavorato” Cristo Gesù.</w:t>
      </w:r>
    </w:p>
    <w:p w14:paraId="2E6CC0B1"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w:t>
      </w:r>
    </w:p>
    <w:p w14:paraId="1D2912F4"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 xml:space="preserve">“Egli </w:t>
      </w:r>
      <w:r w:rsidRPr="0054028A">
        <w:rPr>
          <w:rFonts w:ascii="Arial" w:hAnsi="Arial"/>
          <w:i/>
          <w:sz w:val="24"/>
        </w:rPr>
        <w:t xml:space="preserve">non commise </w:t>
      </w:r>
      <w:r w:rsidRPr="0054028A">
        <w:rPr>
          <w:rFonts w:ascii="Arial" w:hAnsi="Arial"/>
          <w:sz w:val="24"/>
        </w:rPr>
        <w:t xml:space="preserve">peccato </w:t>
      </w:r>
      <w:r w:rsidRPr="0054028A">
        <w:rPr>
          <w:rFonts w:ascii="Arial" w:hAnsi="Arial"/>
          <w:i/>
          <w:sz w:val="24"/>
        </w:rPr>
        <w:t>e non si trovò inganno sulla sua bocca”:</w:t>
      </w:r>
      <w:r w:rsidRPr="0054028A">
        <w:rPr>
          <w:rFonts w:ascii="Arial" w:hAnsi="Arial"/>
          <w:iCs/>
          <w:sz w:val="24"/>
        </w:rPr>
        <w:t xml:space="preserve"> </w:t>
      </w:r>
      <w:r w:rsidRPr="0054028A">
        <w:rPr>
          <w:rFonts w:ascii="Arial" w:hAnsi="Arial"/>
          <w:sz w:val="24"/>
        </w:rPr>
        <w:t xml:space="preserve">Gesù non poteva essere trovato nel peccato, nell’inganno, nella falsità, nella menzogna, nel vizio o in qualche trasgressione della Legge del Padre suo. Non poteva essere trovato ingiusto, perché è proprio del Messia essere il Servo Giusto, il Servo nel quale il Padre si compiace. Se in Gesù vi fosse stata anche una sola ingiustizia, lui di certo non era il Messia del Signore. Né il Sinedrio trovò ingiustizia in Gesù, né Pilato e neanche Erode. Gesù è veramente il Giusto Crocifisso. Anche il Centurione ha confessato la sua giustizia. Nessun uomo ha trova in Cristo Gesù in quale peccato, neanche il peccato di una innocente e lievissima trasgressione di un minimo precetto della Legge. Lui sempre nella Legge perché sempre nello Spirito santo. Questa verità non è solo profezia del Canto di Isaia sul Servo Sofferente del Signore. Essa è anche testimonianza di tutta la storia vissuta da Gesù in mezzo al suo popolo. In Lui non c’è traccia né di ingiustizia e né di inganno. Anche il Buon Ladrone confessa l’innocenza di Gesù: “Egli invece non ha fatto nulla di male”. Un crocifisso attesta la giustizia di un altro Crocifisso, mentre proclama che per lui la croce è il frutto dei suoi molti misfatti. </w:t>
      </w:r>
    </w:p>
    <w:p w14:paraId="4F2EC279" w14:textId="77777777" w:rsidR="00375D18" w:rsidRDefault="0054028A" w:rsidP="0054028A">
      <w:pPr>
        <w:spacing w:after="120"/>
        <w:jc w:val="both"/>
        <w:rPr>
          <w:rFonts w:ascii="Arial" w:hAnsi="Arial"/>
          <w:sz w:val="24"/>
        </w:rPr>
      </w:pPr>
      <w:r w:rsidRPr="0054028A">
        <w:rPr>
          <w:rFonts w:ascii="Arial" w:hAnsi="Arial"/>
          <w:sz w:val="24"/>
        </w:rPr>
        <w:lastRenderedPageBreak/>
        <w:t>Per comprendere tutta la portata teologica della professione di fede fatta dal buon ladrone mentre era crocifisso sul Golgota accanto a Cristo Gesù, dobbiamo lasciarsi aiutare dalla Lettura del Canto del Servo Sofferente del Signore:</w:t>
      </w:r>
    </w:p>
    <w:p w14:paraId="4BC8ED83" w14:textId="4FE78BD4"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“Ecco, il mio servo avrà successo, sarà onorato, esaltato e innalzato grandemente. Come molti si stupirono di lui – tanto era sfigurato per essere d’uomo il suo aspetto e diversa la sua forma da quella dei figli dell’uomo –,</w:t>
      </w:r>
      <w:r w:rsidR="00A82E82" w:rsidRPr="00375D18">
        <w:rPr>
          <w:rFonts w:ascii="Arial" w:hAnsi="Arial"/>
          <w:i/>
          <w:iCs/>
          <w:sz w:val="24"/>
        </w:rPr>
        <w:t xml:space="preserve"> </w:t>
      </w:r>
      <w:r w:rsidRPr="0054028A">
        <w:rPr>
          <w:rFonts w:ascii="Arial" w:hAnsi="Arial"/>
          <w:i/>
          <w:iCs/>
          <w:sz w:val="24"/>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7C0BBA32" w14:textId="77777777" w:rsidR="00375D18" w:rsidRPr="00375D18" w:rsidRDefault="0054028A" w:rsidP="00375D18">
      <w:pPr>
        <w:spacing w:after="200"/>
        <w:ind w:left="567" w:right="567"/>
        <w:jc w:val="both"/>
        <w:rPr>
          <w:rFonts w:ascii="Arial" w:hAnsi="Arial"/>
          <w:i/>
          <w:iCs/>
          <w:sz w:val="24"/>
        </w:rPr>
      </w:pPr>
      <w:r w:rsidRPr="0054028A">
        <w:rPr>
          <w:rFonts w:ascii="Arial" w:hAnsi="Arial"/>
          <w:i/>
          <w:iCs/>
          <w:sz w:val="24"/>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64C9061" w14:textId="00EC15C4" w:rsidR="0054028A" w:rsidRPr="0054028A" w:rsidRDefault="0054028A" w:rsidP="0054028A">
      <w:pPr>
        <w:spacing w:after="120"/>
        <w:jc w:val="both"/>
        <w:rPr>
          <w:rFonts w:ascii="Arial" w:hAnsi="Arial"/>
          <w:sz w:val="24"/>
        </w:rPr>
      </w:pPr>
      <w:r w:rsidRPr="0054028A">
        <w:rPr>
          <w:rFonts w:ascii="Arial" w:hAnsi="Arial"/>
          <w:sz w:val="24"/>
        </w:rPr>
        <w:t xml:space="preserve">Cosa dice lo Spirito Santo per bocca del malfattore convertitosi a Cristo Signore? Dice che in Gesù si compie la profezia di Isaia. Ma se si compie questa profezia, Gesù non è solo un giusto. Lui è il Giusto. Lui è il Servo del Signore. Ma se è il Servo del Signore, è anche Il Messia. Se è il Messia è anche il Sacerdote alla maniera di Melchisedek ed il Profeta pari a Mosè che dovrà venire. In questo Giusto crocifisso si compie ogni promessa scritta per noi in ogni pagina della Scrittura Antica. </w:t>
      </w:r>
    </w:p>
    <w:p w14:paraId="4D6C1E98" w14:textId="77777777" w:rsidR="00375D18" w:rsidRDefault="0054028A" w:rsidP="0054028A">
      <w:pPr>
        <w:spacing w:after="120"/>
        <w:jc w:val="both"/>
        <w:rPr>
          <w:rFonts w:ascii="Arial" w:hAnsi="Arial"/>
          <w:sz w:val="24"/>
        </w:rPr>
      </w:pPr>
      <w:r w:rsidRPr="0054028A">
        <w:rPr>
          <w:rFonts w:ascii="Arial" w:hAnsi="Arial"/>
          <w:sz w:val="24"/>
        </w:rPr>
        <w:lastRenderedPageBreak/>
        <w:t xml:space="preserve">Questa è l’altissima verità contenuta in quelle parole: “Lui invece non ha fatto nulla di male”. Ma se Lui è il Giusto perseguitato, sappiamo perché Lui è stato crocifisso. Ce lo rivela il Libro della Sapienza: </w:t>
      </w:r>
    </w:p>
    <w:p w14:paraId="3D384FE9" w14:textId="77777777" w:rsidR="00375D18" w:rsidRPr="00375D18" w:rsidRDefault="0054028A" w:rsidP="00375D18">
      <w:pPr>
        <w:spacing w:after="200"/>
        <w:ind w:left="567" w:right="567"/>
        <w:jc w:val="both"/>
        <w:rPr>
          <w:rFonts w:ascii="Arial" w:hAnsi="Arial"/>
          <w:i/>
          <w:iCs/>
          <w:sz w:val="24"/>
        </w:rPr>
      </w:pPr>
      <w:r w:rsidRPr="0054028A">
        <w:rPr>
          <w:rFonts w:ascii="Arial" w:hAnsi="Arial"/>
          <w:i/>
          <w:iCs/>
          <w:sz w:val="24"/>
        </w:rPr>
        <w:t xml:space="preserve">“Dicono fra loro sragionando: «Tendiamo insidie al giusto, che per noi è d’incomodo e si oppone alle nostre azioni; ci rimprovera le colpe contro la legge e ci rinfaccia le trasgressioni contro l’educazione ricevuta. Proclama di possedere la conoscenza di Dio e chiama se stesso figlio del Signore. E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2,1.12-20). </w:t>
      </w:r>
    </w:p>
    <w:p w14:paraId="724BD89D" w14:textId="47DE7B98" w:rsidR="0054028A" w:rsidRPr="0054028A" w:rsidRDefault="0054028A" w:rsidP="0054028A">
      <w:pPr>
        <w:spacing w:after="120"/>
        <w:jc w:val="both"/>
        <w:rPr>
          <w:rFonts w:ascii="Arial" w:hAnsi="Arial"/>
          <w:sz w:val="24"/>
        </w:rPr>
      </w:pPr>
      <w:r w:rsidRPr="0054028A">
        <w:rPr>
          <w:rFonts w:ascii="Arial" w:hAnsi="Arial"/>
          <w:sz w:val="24"/>
        </w:rPr>
        <w:t>Gli empi, poiché privi di ogni sapienza, dopo questa confessione avrebbero dovuto attendere la risurrezione di Gesù. Ma poiché sono empi e privi di ogni sapienza e intelligenza, al momento della risurrezione hanno commesso il loro più grande peccato. Prima hanno ucciso il Giusto sfidando Dio. Dio ha accolto la loro sfida e ha risuscitato il Giusto da loro crocifisso. Essi ancora una volta hanno sfidato il Signore dall’abisso della loro superbia. Tu, Dio, non lo hai risuscitato. Noi non</w:t>
      </w:r>
      <w:r w:rsidR="00A82E82">
        <w:rPr>
          <w:rFonts w:ascii="Arial" w:hAnsi="Arial"/>
          <w:sz w:val="24"/>
        </w:rPr>
        <w:t xml:space="preserve"> </w:t>
      </w:r>
      <w:r w:rsidRPr="0054028A">
        <w:rPr>
          <w:rFonts w:ascii="Arial" w:hAnsi="Arial"/>
          <w:sz w:val="24"/>
        </w:rPr>
        <w:t>lo abbiamo visto risorgere. Grande empietà! Gli empi sempre padri di grane empietà, grande insipienza.</w:t>
      </w:r>
    </w:p>
    <w:p w14:paraId="62C1F725" w14:textId="75EED2D0" w:rsidR="0054028A" w:rsidRPr="0054028A" w:rsidRDefault="0054028A" w:rsidP="0054028A">
      <w:pPr>
        <w:spacing w:after="120"/>
        <w:jc w:val="both"/>
        <w:rPr>
          <w:rFonts w:ascii="Arial" w:hAnsi="Arial"/>
          <w:sz w:val="24"/>
        </w:rPr>
      </w:pPr>
      <w:r w:rsidRPr="0054028A">
        <w:rPr>
          <w:rFonts w:ascii="Arial" w:hAnsi="Arial"/>
          <w:sz w:val="24"/>
        </w:rPr>
        <w:t>Oggi è il nostro Dio, il Dio nel quale diciamo di credere, che è dichiarato ingiusto. Ma può il Dio che è giustizia eterna essere dichiarato ingiusto? Eppure questo è quanto sta accadendo oggi ai discepoli di Cristo Gesù. Essi stanno credendo in un Dio ingiusto, in un Cristo ingiusto, in uno Spirito Santo ingiusto. Perché stanno credendo in un Dio ingiusto? Perché hanno una fede senza questa antichissima verità. Spieghiamo bene ogni cosa. Il nostro Dio, che è il Dio di Abramo, che è il Dio Padre del Signore nostro Gesù Cristo, è il Dio giusto per le cose da Lui promesse. È il Dio giusto perché darà a tutti coloro che crederanno nel Figlio suo, che è la Discendenza di Abramo, la vita eterna. È anche il</w:t>
      </w:r>
      <w:r w:rsidR="00A82E82">
        <w:rPr>
          <w:rFonts w:ascii="Arial" w:hAnsi="Arial"/>
          <w:sz w:val="24"/>
        </w:rPr>
        <w:t xml:space="preserve"> </w:t>
      </w:r>
      <w:r w:rsidRPr="0054028A">
        <w:rPr>
          <w:rFonts w:ascii="Arial" w:hAnsi="Arial"/>
          <w:sz w:val="24"/>
        </w:rPr>
        <w:t xml:space="preserve">Dio giusto, perché mai potrà dare la vita eterna a tutti coloro che si rifiutano di credere in Cristo Gesù. Poiché oggi molti cristiani predicano e insegnano che la vita eterna è per tutti, si fa del Dio di Abramo, del Padre del Signore nostro Gesù Cristo, un Dio ingiusto. Perché questo Dio annunciato oggi da molti cristiani è ingiusto? Perché milioni e milioni di martiri hanno dato la loro vita per testimoniare la loro fede in Cristo Gesù. Lasciarsi privare della vita per andare in paradiso e poi predicare che il paradiso è anche per coloro che si abbandonano ad ogni vizio, ogni infedeltà, ogni trasgressione dei comandamenti, fino ad uccidere: questo è indegno del nostro Dio. Siamo adoratori di un Dio ingiusto. Dio è anche giusto perché concede il perdono a quanti si pentono, si convertono, abbandonano la via del male, entrano nella sua Parola. Anche questa è verità del nostro Dio: “Lui non </w:t>
      </w:r>
      <w:r w:rsidRPr="0054028A">
        <w:rPr>
          <w:rFonts w:ascii="Arial" w:hAnsi="Arial"/>
          <w:sz w:val="24"/>
        </w:rPr>
        <w:lastRenderedPageBreak/>
        <w:t>gode della morte di chi muore, ma gioisce quando il peccatore si converte e ritorna nell’obbedienza alla sua Parola”. Ogni cristiano deve sempre conformare alla verità rivelata, che è universale ed è per tutti, la sua fede creduta e la sua fede predicata.</w:t>
      </w:r>
    </w:p>
    <w:p w14:paraId="463326E0"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i/>
          <w:sz w:val="24"/>
        </w:rPr>
        <w:t>“Insultato, non rispondeva con insulti, maltrattato, non minacciava vendetta, ma si affidava a colui che giudica con giustizia”:</w:t>
      </w:r>
      <w:r w:rsidRPr="0054028A">
        <w:rPr>
          <w:rFonts w:ascii="Arial" w:hAnsi="Arial"/>
          <w:sz w:val="24"/>
        </w:rPr>
        <w:t xml:space="preserve"> Ecco la grande vittoria di Gesù sul male del mondo. Lui lo vinse non solo rimanendo sempre nel bene più grande, nel bene perfetto. In più Lui ha offerto al Padre la sua sofferenza per l’espiazione dei peccati dell’umanità, di tutta l’umanità, a iniziare da Adamo e finendo all’ultimo uomo che vedrà la luce anche nel giorno stesso della Parusia del Signore. Lui ha vissuto la sofferenza con sguardo soprannaturale. Consegnandosi alla sofferenza, Cristo Gesù si è consegnato interamente alla volontà del Padre. Per questo è detto: “Ma si affidava a colui che giudica con giustizia”. Il Padre vede il dono del Figlio, lo giudica opera perfettissima di amore. Dona al Figlio il premio che si merita per questo suo altissimo dono. Lo innalza alla più grande gloria del cielo. Lo costituisce Signore dei signori e Principe dei re della terra. Mette nelle sue mani il governo del cielo e della terra. Lo costituisce Signore dell’universo. Signore del tempo e dell’eternità. Signore sulla vita e sulla morte. Questo è il giudizio di Dio secondo giustizia. </w:t>
      </w:r>
    </w:p>
    <w:p w14:paraId="33673073" w14:textId="77777777"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Tutto ora è nelle mani del Figlio. Tanto ha operato in Lui la giustizia del Padre suo. Ma per noi oggi questa giustizia santissima del nostro Dio non esiste più. Ora il nostro Dio è solo misericordia. A causa della negazione della giustizia di Dio, stiamo aprendo all’uomo le porte perché si abbandoni ad ogni peccato, ad ogni trasgressione, ad ogni violazione della Legge del Signore. Stiamo facendo di lui un creatore di morte, solo di morte, di ogni morte. Ma di ogni morte che l’uomo genera sulla terra, responsabile è il cristiano che ha trasformato la verità di Dio in grande falsità e menzogna.</w:t>
      </w:r>
    </w:p>
    <w:p w14:paraId="18BA73C9" w14:textId="1C228032"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4028A">
        <w:rPr>
          <w:rFonts w:ascii="Arial" w:hAnsi="Arial"/>
          <w:sz w:val="24"/>
        </w:rPr>
        <w:t>“Egli portò i nostri peccati nel suo corpo sul legno della croce, perché, non vivendo più per il peccato, vivessimo per la giustizia; dalle sue piaghe siete stati guariti”:</w:t>
      </w:r>
      <w:r w:rsidRPr="0054028A">
        <w:rPr>
          <w:rFonts w:ascii="Arial" w:hAnsi="Arial"/>
          <w:i/>
          <w:sz w:val="24"/>
        </w:rPr>
        <w:t xml:space="preserve"> </w:t>
      </w:r>
      <w:r w:rsidRPr="0054028A">
        <w:rPr>
          <w:rFonts w:ascii="Arial" w:hAnsi="Arial"/>
          <w:sz w:val="24"/>
        </w:rPr>
        <w:t>Non solo Gesù ha portato i nostri peccati nel suo corpo sul legno della croce. Per questa sua espiazione, abbiamo ricevuto la grandissima grazia di essere generati creature nuove dallo Spirito Santo nelle acque del battesimo e in più ci è stata la grazia di non vivere</w:t>
      </w:r>
      <w:r w:rsidR="00A82E82">
        <w:rPr>
          <w:rFonts w:ascii="Arial" w:hAnsi="Arial"/>
          <w:sz w:val="24"/>
        </w:rPr>
        <w:t xml:space="preserve"> </w:t>
      </w:r>
      <w:r w:rsidRPr="0054028A">
        <w:rPr>
          <w:rFonts w:ascii="Arial" w:hAnsi="Arial"/>
          <w:sz w:val="24"/>
        </w:rPr>
        <w:t xml:space="preserve">più per il peccato, ma per la giustizia, cioè per il compimento della volontà del Padre nostro celeste. Le sue piaghe non solo ci hanno guarito. Ci hanno anche ottenuto ogni grazia per vivere in santità e giustizia per tutti i nostri giorni. </w:t>
      </w:r>
    </w:p>
    <w:p w14:paraId="43F8AEDA" w14:textId="1BD78941" w:rsidR="0054028A" w:rsidRPr="0054028A" w:rsidRDefault="0054028A" w:rsidP="0054028A">
      <w:pPr>
        <w:spacing w:after="120"/>
        <w:jc w:val="both"/>
        <w:rPr>
          <w:rFonts w:ascii="Arial" w:hAnsi="Arial"/>
          <w:sz w:val="24"/>
        </w:rPr>
      </w:pPr>
      <w:r w:rsidRPr="0054028A">
        <w:rPr>
          <w:rFonts w:ascii="Arial" w:hAnsi="Arial"/>
          <w:sz w:val="24"/>
        </w:rPr>
        <w:t>Tutto il mistero della nostra salvezza che ci avvolge, frutto e opera della sofferenza di Cristo Gesù, non è solo un suo dono e una sua grazia. Noi possiamo vivere da redenti, da salvati, da rigenerati, da nuove creature sono il Cristo e con Lui. Se ci poniamo fuori di Cristo o se non diveniamo suo vero corpo, il mistero della salvezza non si compie in noi e neanche potrà essere vissuto. Tutto è per Lui, ma anche tutto è il Lui e con Lui. Sono pertanto in grande errore tutti quei discepoli di Gesù che oggi gridano che non vi alcuna necessità che si venga battezzati. Tutti costoro non sono voce dello Spirito Santo. Sono voce di Satana per la rovina eterna di ogni uomo.</w:t>
      </w:r>
    </w:p>
    <w:p w14:paraId="3658A9F4" w14:textId="77777777" w:rsidR="0054028A" w:rsidRPr="0054028A" w:rsidRDefault="0054028A" w:rsidP="0054028A">
      <w:pPr>
        <w:spacing w:after="120"/>
        <w:jc w:val="both"/>
        <w:rPr>
          <w:rFonts w:ascii="Arial" w:hAnsi="Arial"/>
          <w:color w:val="000000" w:themeColor="text1"/>
          <w:sz w:val="24"/>
        </w:rPr>
      </w:pPr>
      <w:r w:rsidRPr="0054028A">
        <w:rPr>
          <w:rFonts w:ascii="Arial" w:hAnsi="Arial"/>
          <w:color w:val="000000" w:themeColor="text1"/>
          <w:sz w:val="24"/>
        </w:rPr>
        <w:lastRenderedPageBreak/>
        <w:t xml:space="preserve">In verità è proprio questo che oggi dona molta tristezza: vedere i discepoli di Gesù che stanno cadendo nella stoltezza e insipienza da credere che sia sufficiente indicare alla natura la via del bene – che poi non si tratta di un bene soprannaturale: la liberazione da ogni idolatra, ma di un bene materiale e temporaneo – perché l’umanità entri nella fratellanza universale e nella pace cosmica. Fratellanza universale e pace cosmica o planetaria sono possibili solo in virtù della nostra crescita in sapienza e grazia, così come cresceva Cristo Gesù. Per questo Cristo Gesù è il solo Necessario all’uomo. Perché Lui ci dona lo Spirito Santo, frutto della sua morte per crocifissione. Nascendo noi da acqua e da Spirito Santo, lui ci genera a nuova vita. Colmandoci di sé e di grazia santificante ci dona il governo del nostro corpo e ci libera da ogni idolatria del corpo, nella quale infallibilmente cadremo senza il suo pieno governo di tutta la nostra vita. </w:t>
      </w:r>
    </w:p>
    <w:p w14:paraId="027CB76F" w14:textId="79FE064B" w:rsidR="0054028A" w:rsidRPr="0054028A" w:rsidRDefault="0054028A" w:rsidP="0054028A">
      <w:pPr>
        <w:spacing w:after="120"/>
        <w:jc w:val="both"/>
        <w:rPr>
          <w:rFonts w:ascii="Arial" w:hAnsi="Arial"/>
          <w:sz w:val="24"/>
        </w:rPr>
      </w:pPr>
      <w:r w:rsidRPr="0054028A">
        <w:rPr>
          <w:rFonts w:ascii="Arial" w:hAnsi="Arial"/>
          <w:color w:val="000000" w:themeColor="text1"/>
          <w:sz w:val="24"/>
        </w:rPr>
        <w:t>Ma oggi, noi discepoli di Gesù, abbiamo decretato che di Cristo neanche si debba parlare. Con quali conseguenze? Con la condanna dell’uomo all’idolatria del proprio corpo e la sua consegna ad ogni vizio. Siamo noi così i più grandi collaboratori dei mercanti di morte. Noi gli offriamo un corpo idolatrato e loro a questo corpo che si nutre di vizi gli offrono il frutto della morte. Molti cristiani oggi stanno precipitando nell’eresia conosciuta un tempo come pelagianesimo e anche semi-pelagianesimo. Noi invece crediamo con la sana dottrina della Chiesa una, santa, cattolica, apostolica che q</w:t>
      </w:r>
      <w:r w:rsidRPr="0054028A">
        <w:rPr>
          <w:rFonts w:ascii="Arial" w:hAnsi="Arial"/>
          <w:sz w:val="24"/>
        </w:rPr>
        <w:t xml:space="preserve">uanto di bene l’uomo può fare, lo può fare solo per la grazia di Cristo Gesù. Ogni grazia, anche a più piccola, anche se in misura molto limitata, è stata sempre in previsione dei meriti di Cristo Signore prima della sua Passione, Morte, Gloriosa Risurrezione. Il Padre ha elargita questa grazia agli uomini senza alcuna interruzione. Dopo la Gloriosa Risurrezione di Gesù e l’effusione dello Spirito Santo, la grazia è data senza misura perché lo Spirito Santo è dato senza misura. Ma oggi il rigurgito di pelagianesimo è forte, anzi fortissimo, tra i discepoli di Gesù. Cristo Signore è dichiarato non più necessario per creare pace e armonia tra gli uomini. La storia poi però infallibilmente smentisce questi falsi profeti. Essa ci attesta che il mondo è in </w:t>
      </w:r>
      <w:r w:rsidR="003D5CEA" w:rsidRPr="0054028A">
        <w:rPr>
          <w:rFonts w:ascii="Arial" w:hAnsi="Arial"/>
          <w:sz w:val="24"/>
        </w:rPr>
        <w:t>una lite</w:t>
      </w:r>
      <w:r w:rsidRPr="0054028A">
        <w:rPr>
          <w:rFonts w:ascii="Arial" w:hAnsi="Arial"/>
          <w:sz w:val="24"/>
        </w:rPr>
        <w:t xml:space="preserve">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 Ogni lite si vince solo per grazia del Signore, per i meriti di Cristo Gesù, per dono di Cristo Gesù. Per questo Cristo è il Necessario eterno e universale. Senza la sua grazia non possiamo fare neanche una goccia di bene. Oggi è il discepolo di Gesù che si è posto fuori di alcune verità essenziali, necessarie, indispensabili perché ci si possa dichiarare di fede cattolica e apostolica, di sana dottrina, di fede definita e dichiarata. È giusto riportare quanto abbiamo messo in luce in altri contesti. Lo esige il ristabilimento della vera fede in molti cuori. Una fede falsa giova solo al principe delle tenebre. Noi non vogliamo essere complici del principe delle tenebre. Noi siamo chiamati ad essere servi della vera fede, anzi della purissima fede. Ecco quanto abbiamo scritto in altri contesti:</w:t>
      </w:r>
    </w:p>
    <w:p w14:paraId="0595BCDF" w14:textId="045FA3D3" w:rsidR="0054028A" w:rsidRPr="0054028A" w:rsidRDefault="0054028A" w:rsidP="0054028A">
      <w:pPr>
        <w:spacing w:after="120"/>
        <w:jc w:val="both"/>
        <w:rPr>
          <w:rFonts w:ascii="Arial" w:hAnsi="Arial"/>
          <w:sz w:val="24"/>
        </w:rPr>
      </w:pPr>
      <w:r w:rsidRPr="0054028A">
        <w:rPr>
          <w:rFonts w:ascii="Arial" w:hAnsi="Arial"/>
          <w:sz w:val="24"/>
        </w:rPr>
        <w:lastRenderedPageBreak/>
        <w:t>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w:t>
      </w:r>
      <w:r w:rsidR="00A82E82">
        <w:rPr>
          <w:rFonts w:ascii="Arial" w:hAnsi="Arial"/>
          <w:sz w:val="24"/>
        </w:rPr>
        <w:t xml:space="preserve"> </w:t>
      </w:r>
      <w:r w:rsidRPr="0054028A">
        <w:rPr>
          <w:rFonts w:ascii="Arial" w:hAnsi="Arial"/>
          <w:sz w:val="24"/>
        </w:rPr>
        <w:t xml:space="preserve">Tutto è per grazia. Così l’Apostolo Giacomo: </w:t>
      </w:r>
      <w:r w:rsidRPr="0054028A">
        <w:rPr>
          <w:rFonts w:ascii="Arial" w:hAnsi="Arial"/>
          <w:i/>
          <w:sz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54028A">
        <w:rPr>
          <w:rFonts w:ascii="Arial" w:hAnsi="Arial"/>
          <w:sz w:val="24"/>
        </w:rPr>
        <w:t xml:space="preserve"> (Gc 1,16-18). Anche l’Apostolo Paolo annuncia la medesima verità: </w:t>
      </w:r>
      <w:r w:rsidRPr="0054028A">
        <w:rPr>
          <w:rFonts w:ascii="Arial" w:hAnsi="Arial"/>
          <w:i/>
          <w:sz w:val="24"/>
        </w:rPr>
        <w:t>“Che cosa possiedi che tu non l’abbia ricevuto? E se l’hai ricevuto, perché te ne vanti come se non l’avessi ricevuto?</w:t>
      </w:r>
      <w:r w:rsidRPr="0054028A">
        <w:rPr>
          <w:rFonts w:ascii="Arial" w:hAnsi="Arial"/>
          <w:sz w:val="24"/>
        </w:rPr>
        <w:t xml:space="preserve">” (1Cor 4,7). Da questo duplice insegnamento vanno tratti tre principi per ogni sano e retto nostro agire e pensare. </w:t>
      </w:r>
    </w:p>
    <w:p w14:paraId="5C7B7C8C" w14:textId="562BEB5B" w:rsidR="0054028A" w:rsidRPr="0054028A" w:rsidRDefault="0054028A" w:rsidP="0054028A">
      <w:pPr>
        <w:spacing w:after="120"/>
        <w:jc w:val="both"/>
        <w:rPr>
          <w:rFonts w:ascii="Arial" w:hAnsi="Arial"/>
          <w:sz w:val="24"/>
        </w:rPr>
      </w:pPr>
      <w:r w:rsidRPr="0054028A">
        <w:rPr>
          <w:rFonts w:ascii="Arial" w:hAnsi="Arial"/>
          <w:sz w:val="24"/>
        </w:rPr>
        <w:t xml:space="preserve">PRIMO PRINCIPIO. Ogni discepolo di Gesù, sapendo che tutto discende dal Padre dei cieli, non solo deve chiedere ogni cosa che gli manca al fine di essere un vero discepolo del Signore, un testimone esemplare del Vangelo, ma anche deve domandare al Signore che sia Lui a prendere </w:t>
      </w:r>
      <w:r w:rsidR="003D5CEA" w:rsidRPr="0054028A">
        <w:rPr>
          <w:rFonts w:ascii="Arial" w:hAnsi="Arial"/>
          <w:sz w:val="24"/>
        </w:rPr>
        <w:t>nelle sue</w:t>
      </w:r>
      <w:r w:rsidRPr="0054028A">
        <w:rPr>
          <w:rFonts w:ascii="Arial" w:hAnsi="Arial"/>
          <w:sz w:val="24"/>
        </w:rPr>
        <w:t xml:space="preserv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0865E6E9" w14:textId="77777777" w:rsidR="0054028A" w:rsidRPr="0054028A" w:rsidRDefault="0054028A" w:rsidP="0054028A">
      <w:pPr>
        <w:spacing w:after="120"/>
        <w:jc w:val="both"/>
        <w:rPr>
          <w:rFonts w:ascii="Arial" w:hAnsi="Arial"/>
          <w:sz w:val="24"/>
        </w:rPr>
      </w:pPr>
      <w:r w:rsidRPr="0054028A">
        <w:rPr>
          <w:rFonts w:ascii="Arial" w:hAnsi="Arial"/>
          <w:sz w:val="24"/>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48583DF4" w14:textId="77777777" w:rsidR="0054028A" w:rsidRPr="0054028A" w:rsidRDefault="0054028A" w:rsidP="0054028A">
      <w:pPr>
        <w:spacing w:after="120"/>
        <w:jc w:val="both"/>
        <w:rPr>
          <w:rFonts w:ascii="Arial" w:hAnsi="Arial"/>
          <w:sz w:val="24"/>
        </w:rPr>
      </w:pPr>
      <w:r w:rsidRPr="0054028A">
        <w:rPr>
          <w:rFonts w:ascii="Arial" w:hAnsi="Arial"/>
          <w:sz w:val="24"/>
        </w:rPr>
        <w:t xml:space="preserve">TERZO PRINCIPIO.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di naturali che spirituali sono un dono di Dio. A Dio va data sempre ogni gloria. Anche se dovessimo compiere una piccolissima opera di misericordia corporale,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w:t>
      </w:r>
      <w:r w:rsidRPr="0054028A">
        <w:rPr>
          <w:rFonts w:ascii="Arial" w:hAnsi="Arial"/>
          <w:sz w:val="24"/>
        </w:rPr>
        <w:lastRenderedPageBreak/>
        <w:t xml:space="preserve">superbia è sottrazione della nostra vita alla verità e alla grazia e quindi immersione nella morte spirituale che è preludio della morte eterna. </w:t>
      </w:r>
    </w:p>
    <w:p w14:paraId="7C4D9427" w14:textId="38382C78" w:rsidR="0054028A" w:rsidRPr="0054028A" w:rsidRDefault="0054028A" w:rsidP="0054028A">
      <w:pPr>
        <w:spacing w:after="120"/>
        <w:jc w:val="both"/>
        <w:rPr>
          <w:rFonts w:ascii="Arial" w:hAnsi="Arial"/>
          <w:sz w:val="24"/>
        </w:rPr>
      </w:pPr>
      <w:r w:rsidRPr="0054028A">
        <w:rPr>
          <w:rFonts w:ascii="Arial" w:hAnsi="Arial"/>
          <w:sz w:val="24"/>
        </w:rPr>
        <w:t>I frutti della grazia: obbedienza e perseveranza. Noi preghiamo. Spesso però o non sappiamo pregare o ignoriamo quali sono le cose necessarie da chiedere. È cosa giusta che ognuno sappia le cose che sempre vanno chieste nella preghiera. Esse sono essenzialmente due. La prima la troviamo nella preghiera che Gesù ci ha insegnato: “Padre nostro che sei nei cieli, sia santificato il tuo nome,</w:t>
      </w:r>
      <w:r w:rsidR="00A82E82">
        <w:rPr>
          <w:rFonts w:ascii="Arial" w:hAnsi="Arial"/>
          <w:sz w:val="24"/>
        </w:rPr>
        <w:t xml:space="preserve"> </w:t>
      </w:r>
      <w:r w:rsidRPr="0054028A">
        <w:rPr>
          <w:rFonts w:ascii="Arial" w:hAnsi="Arial"/>
          <w:sz w:val="24"/>
        </w:rPr>
        <w:t xml:space="preserve">venga il tuo regno, sia fatta la tua volontà, come in cielo così in terra” (Mt 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47398631" w14:textId="77777777" w:rsidR="0054028A" w:rsidRPr="0054028A" w:rsidRDefault="0054028A" w:rsidP="0054028A">
      <w:pPr>
        <w:spacing w:after="120"/>
        <w:jc w:val="both"/>
        <w:rPr>
          <w:rFonts w:ascii="Arial" w:hAnsi="Arial"/>
          <w:sz w:val="24"/>
        </w:rPr>
      </w:pPr>
      <w:r w:rsidRPr="0054028A">
        <w:rPr>
          <w:rFonts w:ascii="Arial" w:hAnsi="Arial"/>
          <w:sz w:val="24"/>
        </w:rPr>
        <w:t>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w:t>
      </w:r>
      <w:r w:rsidRPr="0054028A">
        <w:rPr>
          <w:rFonts w:ascii="Arial" w:hAnsi="Arial"/>
          <w:i/>
          <w:sz w:val="24"/>
        </w:rPr>
        <w:t xml:space="preserve">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w:t>
      </w:r>
      <w:r w:rsidRPr="0054028A">
        <w:rPr>
          <w:rFonts w:ascii="Arial" w:hAnsi="Arial"/>
          <w:sz w:val="24"/>
        </w:rPr>
        <w:t xml:space="preserve"> Ogni obbedienza deve essere corredata di speciali virtù.</w:t>
      </w:r>
    </w:p>
    <w:p w14:paraId="04DDE08B" w14:textId="77777777" w:rsidR="0054028A" w:rsidRPr="0054028A" w:rsidRDefault="0054028A" w:rsidP="0054028A">
      <w:pPr>
        <w:spacing w:after="120"/>
        <w:jc w:val="both"/>
        <w:rPr>
          <w:rFonts w:ascii="Arial" w:hAnsi="Arial"/>
          <w:sz w:val="24"/>
        </w:rPr>
      </w:pPr>
      <w:r w:rsidRPr="0054028A">
        <w:rPr>
          <w:rFonts w:ascii="Arial" w:hAnsi="Arial"/>
          <w:sz w:val="24"/>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7D008966" w14:textId="77777777" w:rsidR="00375D18" w:rsidRDefault="0054028A" w:rsidP="0054028A">
      <w:pPr>
        <w:spacing w:after="120"/>
        <w:jc w:val="both"/>
        <w:rPr>
          <w:rFonts w:ascii="Arial" w:hAnsi="Arial"/>
          <w:sz w:val="24"/>
        </w:rPr>
      </w:pPr>
      <w:r w:rsidRPr="0054028A">
        <w:rPr>
          <w:rFonts w:ascii="Arial" w:hAnsi="Arial"/>
          <w:sz w:val="24"/>
        </w:rPr>
        <w:t xml:space="preserve">L’Apostolo Pietro chiede ai discepoli di Gesù di aggiungere virtù a virtù, se si vuole perseverare: </w:t>
      </w:r>
    </w:p>
    <w:p w14:paraId="677EFA69" w14:textId="77777777" w:rsidR="00375D18" w:rsidRPr="00375D18" w:rsidRDefault="0054028A" w:rsidP="00375D18">
      <w:pPr>
        <w:spacing w:after="200"/>
        <w:ind w:left="567" w:right="567"/>
        <w:jc w:val="both"/>
        <w:rPr>
          <w:rFonts w:ascii="Arial" w:hAnsi="Arial"/>
          <w:i/>
          <w:iCs/>
          <w:sz w:val="24"/>
        </w:rPr>
      </w:pPr>
      <w:r w:rsidRPr="0054028A">
        <w:rPr>
          <w:rFonts w:ascii="Arial" w:hAnsi="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w:t>
      </w:r>
      <w:r w:rsidRPr="0054028A">
        <w:rPr>
          <w:rFonts w:ascii="Arial" w:hAnsi="Arial"/>
          <w:i/>
          <w:iCs/>
          <w:sz w:val="24"/>
        </w:rPr>
        <w:lastRenderedPageBreak/>
        <w:t xml:space="preserve">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4EFBE6B3" w14:textId="18A405CB" w:rsidR="0054028A" w:rsidRPr="0054028A" w:rsidRDefault="0054028A" w:rsidP="0054028A">
      <w:pPr>
        <w:spacing w:after="120"/>
        <w:jc w:val="both"/>
        <w:rPr>
          <w:rFonts w:ascii="Arial" w:hAnsi="Arial"/>
          <w:sz w:val="24"/>
        </w:rPr>
      </w:pPr>
      <w:r w:rsidRPr="0054028A">
        <w:rPr>
          <w:rFonts w:ascii="Arial" w:hAnsi="Arial"/>
          <w:sz w:val="24"/>
        </w:rPr>
        <w:t>Quando non si ci si veste delle virtù, si rimane piccoli nella fede ed è facile cadere nella tentazione o addirittura abbandonare del tutto il Vangelo. Molti si perdono perché non perseverano sino alla fine.</w:t>
      </w:r>
    </w:p>
    <w:p w14:paraId="27A20535" w14:textId="77777777" w:rsidR="00375D18" w:rsidRDefault="0054028A" w:rsidP="0054028A">
      <w:pPr>
        <w:spacing w:after="120"/>
        <w:jc w:val="both"/>
        <w:rPr>
          <w:rFonts w:ascii="Arial" w:hAnsi="Arial"/>
          <w:sz w:val="24"/>
        </w:rPr>
      </w:pPr>
      <w:r w:rsidRPr="0054028A">
        <w:rPr>
          <w:rFonts w:ascii="Arial" w:hAnsi="Arial"/>
          <w:sz w:val="24"/>
        </w:rPr>
        <w:t xml:space="preserve">Ecco la regola che offre l’Apostolo Paolo a chi vuole perseverare: </w:t>
      </w:r>
    </w:p>
    <w:p w14:paraId="30CE2F54" w14:textId="3096E37D"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Chi indosserà questa armatura, di certo giungerà alla vita eterna nei cieli.</w:t>
      </w:r>
    </w:p>
    <w:p w14:paraId="23CAA7DF" w14:textId="77777777" w:rsidR="00375D18" w:rsidRDefault="0054028A" w:rsidP="0054028A">
      <w:pPr>
        <w:spacing w:after="120"/>
        <w:jc w:val="both"/>
        <w:rPr>
          <w:rFonts w:ascii="Arial" w:hAnsi="Arial"/>
          <w:sz w:val="24"/>
        </w:rPr>
      </w:pPr>
      <w:r w:rsidRPr="0054028A">
        <w:rPr>
          <w:rFonts w:ascii="Arial" w:hAnsi="Arial"/>
          <w:sz w:val="24"/>
        </w:rPr>
        <w:t xml:space="preserve">Il nutrimento della grazia. Come si nutre la grazia? Le vie indicateci da Gesù sono tre: l’Eucaristia, la preghiera, la misericordia. La via dell’Eucaristia: </w:t>
      </w:r>
    </w:p>
    <w:p w14:paraId="70FA7C3C" w14:textId="345E6161"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w:t>
      </w:r>
      <w:r w:rsidRPr="0054028A">
        <w:rPr>
          <w:rFonts w:ascii="Arial" w:hAnsi="Arial"/>
          <w:i/>
          <w:iCs/>
          <w:sz w:val="24"/>
        </w:rPr>
        <w:lastRenderedPageBreak/>
        <w:t xml:space="preserve">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3CC87FC2" w14:textId="77777777" w:rsidR="00375D18" w:rsidRDefault="0054028A" w:rsidP="0054028A">
      <w:pPr>
        <w:spacing w:after="120"/>
        <w:jc w:val="both"/>
        <w:rPr>
          <w:rFonts w:ascii="Arial" w:hAnsi="Arial"/>
          <w:sz w:val="24"/>
        </w:rPr>
      </w:pPr>
      <w:r w:rsidRPr="0054028A">
        <w:rPr>
          <w:rFonts w:ascii="Arial" w:hAnsi="Arial"/>
          <w:sz w:val="24"/>
        </w:rPr>
        <w:t>L’Eucaristia va però mangiata in pienezza di fede e di amore, altrimenti ognuno mangia e beve la propria condanna:</w:t>
      </w:r>
    </w:p>
    <w:p w14:paraId="547CF804" w14:textId="72DA1049"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94392C9"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0F95C085" w14:textId="77777777" w:rsidR="00375D18" w:rsidRDefault="0054028A" w:rsidP="0054028A">
      <w:pPr>
        <w:spacing w:after="120"/>
        <w:jc w:val="both"/>
        <w:rPr>
          <w:rFonts w:ascii="Arial" w:hAnsi="Arial"/>
          <w:sz w:val="24"/>
        </w:rPr>
      </w:pPr>
      <w:r w:rsidRPr="0054028A">
        <w:rPr>
          <w:rFonts w:ascii="Arial" w:hAnsi="Arial"/>
          <w:sz w:val="24"/>
        </w:rPr>
        <w:t xml:space="preserve">La via della preghiera così viene raccomandata da Gesù: </w:t>
      </w:r>
    </w:p>
    <w:p w14:paraId="106300FD" w14:textId="7F0754FA"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 xml:space="preserve">“Allora Gesù andò con loro in un podere, chiamato Getsèmani, e disse ai discepoli: «Sedetevi qui, mentre io vado là a pregare». E, presi con </w:t>
      </w:r>
      <w:r w:rsidRPr="0054028A">
        <w:rPr>
          <w:rFonts w:ascii="Arial" w:hAnsi="Arial"/>
          <w:i/>
          <w:iCs/>
          <w:sz w:val="24"/>
        </w:rPr>
        <w:lastRenderedPageBreak/>
        <w:t xml:space="preserve">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756A6038" w14:textId="77777777" w:rsidR="00375D18" w:rsidRDefault="0054028A" w:rsidP="0054028A">
      <w:pPr>
        <w:spacing w:after="120"/>
        <w:jc w:val="both"/>
        <w:rPr>
          <w:rFonts w:ascii="Arial" w:hAnsi="Arial"/>
          <w:sz w:val="24"/>
        </w:rPr>
      </w:pPr>
      <w:r w:rsidRPr="0054028A">
        <w:rPr>
          <w:rFonts w:ascii="Arial" w:hAnsi="Arial"/>
          <w:sz w:val="24"/>
        </w:rPr>
        <w:t>La via della misericordia è il sacrificio quotidiano, l’olocausto che è chiesto ad ogni discepolo di Gesù per testimoniare il Vangelo:</w:t>
      </w:r>
    </w:p>
    <w:p w14:paraId="4A3F7908" w14:textId="0CFA3125" w:rsidR="00375D18" w:rsidRPr="00375D18" w:rsidRDefault="0054028A" w:rsidP="00375D18">
      <w:pPr>
        <w:spacing w:after="200"/>
        <w:ind w:left="567" w:right="567"/>
        <w:jc w:val="both"/>
        <w:rPr>
          <w:rFonts w:ascii="Arial" w:hAnsi="Arial"/>
          <w:i/>
          <w:iCs/>
          <w:sz w:val="24"/>
        </w:rPr>
      </w:pPr>
      <w:r w:rsidRPr="0054028A">
        <w:rPr>
          <w:rFonts w:ascii="Arial" w:hAnsi="Arial"/>
          <w:i/>
          <w:iCs/>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4129A6D4" w14:textId="5753F088" w:rsidR="0054028A" w:rsidRPr="0054028A" w:rsidRDefault="0054028A" w:rsidP="0054028A">
      <w:pPr>
        <w:spacing w:after="120"/>
        <w:jc w:val="both"/>
        <w:rPr>
          <w:rFonts w:ascii="Arial" w:hAnsi="Arial"/>
          <w:sz w:val="24"/>
        </w:rPr>
      </w:pPr>
      <w:r w:rsidRPr="0054028A">
        <w:rPr>
          <w:rFonts w:ascii="Arial" w:hAnsi="Arial"/>
          <w:sz w:val="24"/>
        </w:rPr>
        <w:t xml:space="preserve">Chi percorre queste tre vie, di certo crescerà di grazia in grazia e potrà resistere a tutti gli assalti della tentazione e del male. </w:t>
      </w:r>
    </w:p>
    <w:p w14:paraId="1C378152" w14:textId="77777777" w:rsidR="00375D18" w:rsidRDefault="0054028A" w:rsidP="0054028A">
      <w:pPr>
        <w:spacing w:after="120"/>
        <w:jc w:val="both"/>
        <w:rPr>
          <w:rFonts w:ascii="Arial" w:hAnsi="Arial"/>
          <w:sz w:val="24"/>
        </w:rPr>
      </w:pPr>
      <w:r w:rsidRPr="0054028A">
        <w:rPr>
          <w:rFonts w:ascii="Arial" w:hAnsi="Arial"/>
          <w:sz w:val="24"/>
        </w:rPr>
        <w:t>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w:t>
      </w:r>
    </w:p>
    <w:p w14:paraId="75F1E057" w14:textId="753C0FCF" w:rsidR="0054028A" w:rsidRPr="0054028A" w:rsidRDefault="0054028A" w:rsidP="00375D18">
      <w:pPr>
        <w:spacing w:after="200"/>
        <w:ind w:left="567" w:right="567"/>
        <w:jc w:val="both"/>
        <w:rPr>
          <w:rFonts w:ascii="Arial" w:hAnsi="Arial"/>
          <w:i/>
          <w:iCs/>
          <w:sz w:val="24"/>
        </w:rPr>
      </w:pPr>
      <w:r w:rsidRPr="0054028A">
        <w:rPr>
          <w:rFonts w:ascii="Arial" w:hAnsi="Arial"/>
          <w:i/>
          <w:iCs/>
          <w:sz w:val="24"/>
        </w:rPr>
        <w:lastRenderedPageBreak/>
        <w:t xml:space="preserve"> “Acab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5B3854D4" w14:textId="770CFD72"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w:t>
      </w:r>
      <w:r w:rsidR="00A82E82" w:rsidRPr="00375D18">
        <w:rPr>
          <w:rFonts w:ascii="Arial" w:hAnsi="Arial"/>
          <w:i/>
          <w:iCs/>
          <w:sz w:val="24"/>
        </w:rPr>
        <w:t xml:space="preserve"> </w:t>
      </w:r>
      <w:r w:rsidRPr="0054028A">
        <w:rPr>
          <w:rFonts w:ascii="Arial" w:hAnsi="Arial"/>
          <w:i/>
          <w:iCs/>
          <w:sz w:val="24"/>
        </w:rPr>
        <w:t xml:space="preserve">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w:t>
      </w:r>
      <w:r w:rsidRPr="0054028A">
        <w:rPr>
          <w:rFonts w:ascii="Arial" w:hAnsi="Arial"/>
          <w:i/>
          <w:iCs/>
          <w:sz w:val="24"/>
        </w:rPr>
        <w:lastRenderedPageBreak/>
        <w:t xml:space="preserve">perché la mangiasse. Quindi si alzò e seguì Elia, entrando al suo servizio” (1Re 19,1-21). </w:t>
      </w:r>
    </w:p>
    <w:p w14:paraId="0BE0197B" w14:textId="77777777" w:rsidR="00375D18" w:rsidRDefault="0054028A" w:rsidP="0054028A">
      <w:pPr>
        <w:spacing w:after="120"/>
        <w:jc w:val="both"/>
        <w:rPr>
          <w:rFonts w:ascii="Arial" w:hAnsi="Arial"/>
          <w:sz w:val="24"/>
        </w:rPr>
      </w:pPr>
      <w:r w:rsidRPr="0054028A">
        <w:rPr>
          <w:rFonts w:ascii="Arial" w:hAnsi="Arial"/>
          <w:sz w:val="24"/>
        </w:rPr>
        <w:t xml:space="preserve">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 </w:t>
      </w:r>
    </w:p>
    <w:p w14:paraId="6AEED8F6" w14:textId="77777777" w:rsidR="00375D18" w:rsidRPr="00375D18" w:rsidRDefault="0054028A" w:rsidP="00375D18">
      <w:pPr>
        <w:spacing w:after="200"/>
        <w:ind w:left="567" w:right="567"/>
        <w:jc w:val="both"/>
        <w:rPr>
          <w:rFonts w:ascii="Arial" w:hAnsi="Arial"/>
          <w:i/>
          <w:iCs/>
          <w:sz w:val="24"/>
        </w:rPr>
      </w:pPr>
      <w:r w:rsidRPr="0054028A">
        <w:rPr>
          <w:rFonts w:ascii="Arial" w:hAnsi="Arial"/>
          <w:i/>
          <w:iCs/>
          <w:sz w:val="24"/>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w:t>
      </w:r>
      <w:r w:rsidR="00A82E82" w:rsidRPr="00375D18">
        <w:rPr>
          <w:rFonts w:ascii="Arial" w:hAnsi="Arial"/>
          <w:i/>
          <w:iCs/>
          <w:sz w:val="24"/>
        </w:rPr>
        <w:t xml:space="preserve"> </w:t>
      </w:r>
    </w:p>
    <w:p w14:paraId="1B1B2029" w14:textId="7ECBC91A" w:rsidR="0054028A" w:rsidRPr="0054028A" w:rsidRDefault="0054028A" w:rsidP="0054028A">
      <w:pPr>
        <w:spacing w:after="120"/>
        <w:jc w:val="both"/>
        <w:rPr>
          <w:rFonts w:ascii="Arial" w:hAnsi="Arial"/>
          <w:sz w:val="24"/>
        </w:rPr>
      </w:pPr>
      <w:r w:rsidRPr="0054028A">
        <w:rPr>
          <w:rFonts w:ascii="Arial" w:hAnsi="Arial"/>
          <w:sz w:val="24"/>
        </w:rPr>
        <w:t>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7AAD81E2" w14:textId="77777777" w:rsidR="0054028A" w:rsidRPr="0054028A" w:rsidRDefault="0054028A" w:rsidP="0054028A">
      <w:pPr>
        <w:spacing w:after="120"/>
        <w:jc w:val="both"/>
        <w:rPr>
          <w:rFonts w:ascii="Arial" w:hAnsi="Arial"/>
          <w:sz w:val="24"/>
        </w:rPr>
      </w:pPr>
      <w:r w:rsidRPr="0054028A">
        <w:rPr>
          <w:rFonts w:ascii="Arial" w:hAnsi="Arial"/>
          <w:sz w:val="24"/>
        </w:rPr>
        <w:t>PER GRAZIA. 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6D5CB5C2" w14:textId="77777777" w:rsidR="0054028A" w:rsidRPr="0054028A" w:rsidRDefault="0054028A" w:rsidP="0054028A">
      <w:pPr>
        <w:spacing w:after="120"/>
        <w:jc w:val="both"/>
        <w:rPr>
          <w:rFonts w:ascii="Arial" w:hAnsi="Arial"/>
          <w:sz w:val="24"/>
        </w:rPr>
      </w:pPr>
      <w:r w:rsidRPr="0054028A">
        <w:rPr>
          <w:rFonts w:ascii="Arial" w:hAnsi="Arial"/>
          <w:sz w:val="24"/>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18B5BAA8" w14:textId="559A98F5" w:rsidR="0054028A" w:rsidRPr="0054028A" w:rsidRDefault="0054028A" w:rsidP="0054028A">
      <w:pPr>
        <w:spacing w:after="120"/>
        <w:jc w:val="both"/>
        <w:rPr>
          <w:rFonts w:ascii="Arial" w:hAnsi="Arial"/>
          <w:sz w:val="24"/>
        </w:rPr>
      </w:pPr>
      <w:r w:rsidRPr="0054028A">
        <w:rPr>
          <w:rFonts w:ascii="Arial" w:hAnsi="Arial"/>
          <w:sz w:val="24"/>
        </w:rPr>
        <w:t>T</w:t>
      </w:r>
      <w:r w:rsidR="00375D18" w:rsidRPr="0054028A">
        <w:rPr>
          <w:rFonts w:ascii="Arial" w:hAnsi="Arial"/>
          <w:sz w:val="24"/>
        </w:rPr>
        <w:t>utto è grazia</w:t>
      </w:r>
      <w:r w:rsidRPr="0054028A">
        <w:rPr>
          <w:rFonts w:ascii="Arial" w:hAnsi="Arial"/>
          <w:sz w:val="24"/>
        </w:rPr>
        <w:t xml:space="preserve">: la conversione, l'adesione alla verità, la trasformazione del cuore, della mente, dei pensieri e dei sentimenti, la nuova creazione operata nel nostro cuore, la morte al peccato e la rinascita a vita nuova ed eterna. Verità e grazia </w:t>
      </w:r>
      <w:r w:rsidRPr="0054028A">
        <w:rPr>
          <w:rFonts w:ascii="Arial" w:hAnsi="Arial"/>
          <w:sz w:val="24"/>
        </w:rPr>
        <w:lastRenderedPageBreak/>
        <w:t>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0EC67728" w14:textId="77777777" w:rsidR="0054028A" w:rsidRPr="0054028A" w:rsidRDefault="0054028A" w:rsidP="0054028A">
      <w:pPr>
        <w:spacing w:after="120"/>
        <w:jc w:val="both"/>
        <w:rPr>
          <w:rFonts w:ascii="Arial" w:hAnsi="Arial"/>
          <w:sz w:val="24"/>
        </w:rPr>
      </w:pPr>
      <w:r w:rsidRPr="0054028A">
        <w:rPr>
          <w:rFonts w:ascii="Arial" w:hAnsi="Arial"/>
          <w:sz w:val="24"/>
        </w:rPr>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6ED5EEE1" w14:textId="77777777" w:rsidR="0054028A" w:rsidRPr="0054028A" w:rsidRDefault="0054028A" w:rsidP="0054028A">
      <w:pPr>
        <w:spacing w:after="120"/>
        <w:jc w:val="both"/>
        <w:rPr>
          <w:rFonts w:ascii="Arial" w:hAnsi="Arial"/>
          <w:sz w:val="24"/>
        </w:rPr>
      </w:pPr>
      <w:r w:rsidRPr="0054028A">
        <w:rPr>
          <w:rFonts w:ascii="Arial" w:hAnsi="Arial"/>
          <w:sz w:val="24"/>
        </w:rPr>
        <w:t>In nome di Dio si toglie Dio dal cuore dell'uomo e in nome dell'uomo si agisce contro l'uomo, poiché senza la grazia del Signore che trasforma il cuore e lo rende capace di abbracciare una nuova esistenza e una nuova via.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203A142B" w14:textId="77777777" w:rsidR="0054028A" w:rsidRPr="0054028A" w:rsidRDefault="0054028A" w:rsidP="0054028A">
      <w:pPr>
        <w:spacing w:after="120"/>
        <w:jc w:val="both"/>
        <w:rPr>
          <w:rFonts w:ascii="Arial" w:hAnsi="Arial"/>
          <w:sz w:val="24"/>
        </w:rPr>
      </w:pPr>
      <w:r w:rsidRPr="0054028A">
        <w:rPr>
          <w:rFonts w:ascii="Arial" w:hAnsi="Arial"/>
          <w:sz w:val="24"/>
        </w:rPr>
        <w:t xml:space="preserve">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w:t>
      </w:r>
      <w:r w:rsidRPr="0054028A">
        <w:rPr>
          <w:rFonts w:ascii="Arial" w:hAnsi="Arial"/>
          <w:sz w:val="24"/>
        </w:rPr>
        <w:lastRenderedPageBreak/>
        <w:t xml:space="preserve">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 Oggi però il cristiano è lacerato nell’anima, nello spirito, nel corpo da tre sue scelte insensate, scellerate, stolte, di tenebre, scelte altamente diaboliche e infernali. Ha scelto di vivere senza la Parola, senza la Chiesa, senza la Grazia. Urge riportare ogni discepolo di Gesù nella purezza della luce e della grazia. Urge, </w:t>
      </w:r>
    </w:p>
    <w:p w14:paraId="6F2474C8" w14:textId="4FFF4C62" w:rsidR="0054028A" w:rsidRPr="0054028A" w:rsidRDefault="0054028A" w:rsidP="0054028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2"/>
          <w:lang w:eastAsia="en-US"/>
        </w:rPr>
      </w:pPr>
      <w:r w:rsidRPr="0054028A">
        <w:rPr>
          <w:rFonts w:ascii="Arial" w:hAnsi="Arial"/>
          <w:i/>
          <w:color w:val="000000" w:themeColor="text1"/>
          <w:sz w:val="24"/>
        </w:rPr>
        <w:t>“Eravate erranti come pecore, ma ora siete stati ricondotti al pastore e custode delle vostre anime”:</w:t>
      </w:r>
      <w:r w:rsidRPr="0054028A">
        <w:rPr>
          <w:rFonts w:ascii="Arial" w:hAnsi="Arial"/>
          <w:color w:val="000000" w:themeColor="text1"/>
          <w:sz w:val="24"/>
        </w:rPr>
        <w:t xml:space="preserve"> Finché non si è in Cristo si è erranti come pecore. Con l’annuncio del Vangelo, con l’adesione ad esso, con la fede in Cristo Gesù, con la rinascita da acqua e da Spirito Santo si è ricondotti al pastore e custode delle nostre anime. Ecco chi è Cristo Gesù: il pastore e il custode delle nostre anime. Ma quando Lui è il pastore e il custode delle nostre anime? Quando noi diveniamo suo corpo, sua vita. Quando in Lui diveniamo partecipi della sua pienezza. Ora è cosa giusta </w:t>
      </w:r>
      <w:r w:rsidRPr="0054028A">
        <w:rPr>
          <w:rFonts w:ascii="Arial" w:eastAsia="Calibri" w:hAnsi="Arial" w:cs="Arial"/>
          <w:sz w:val="24"/>
          <w:szCs w:val="22"/>
          <w:lang w:eastAsia="en-US"/>
        </w:rPr>
        <w:t xml:space="preserve">illuminare ogni mente sulla verità del pastore e sulla relazione che necessariamente dovrà sempre esistere tra il pastore e le pecore. Nella Scrittura Santa il Pastore è Dio, il Signore. Pastori posti da Dio per guidare il suo gregge nel suo nome e con la sua autorità sono re e sacerdoti, ognuno però secondo particolari mansioni, uffici, ministeri dettati dallo stesso Signore e contenuti nella sua santa legge. Sappiamo che re e sacerdoti hanno fallito nella loro missione. Dio promette per mezzo del profeta Ezechiele di prendersi Lui personalmente cura del suo gregge. Come Dio si prende cura personalmente? Attraverso il Figlio suo che si è fatto carne ed è stato costituito dal Padre suo Pastore. Gesù è il Buon Pastore che deve nutrire con la sua carne e dissetare con </w:t>
      </w:r>
      <w:r w:rsidR="003D5CEA" w:rsidRPr="0054028A">
        <w:rPr>
          <w:rFonts w:ascii="Arial" w:eastAsia="Calibri" w:hAnsi="Arial" w:cs="Arial"/>
          <w:sz w:val="24"/>
          <w:szCs w:val="22"/>
          <w:lang w:eastAsia="en-US"/>
        </w:rPr>
        <w:t>il suo</w:t>
      </w:r>
      <w:r w:rsidRPr="0054028A">
        <w:rPr>
          <w:rFonts w:ascii="Arial" w:eastAsia="Calibri" w:hAnsi="Arial" w:cs="Arial"/>
          <w:sz w:val="24"/>
          <w:szCs w:val="22"/>
          <w:lang w:eastAsia="en-US"/>
        </w:rPr>
        <w:t xml:space="preserve"> sangue il gregge del Padre, conducendolo sulla via verso il Padre che è la Parola del Padre, alla quale è dovuta ogni obbedienza nello Spirito Santo. Cristo Gesù, dopo la sua gloriosa risurrezione, costituisce i suoi apostoli Pastori e li manda nel mondo a raccogliere il gregge del Padre, disperso tra i popoli e le nazioni. Delle pecore del Padre nessuna dovrà rimanere fuori del suo ovile e l’ovile di Cristo è la Chiesa fondata su Pietro al quale Gesù ha dato il potere e la missione di pascere pecore e agnelli. Missione immortale.</w:t>
      </w:r>
    </w:p>
    <w:p w14:paraId="64A12194"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Qual è la legge che deve essere la stessa vita del pastore del gregge del Padre? La Legge è una sola. Il Pastore è solo il Padre. Le pecore sono sue. Come Cristo conduce il gregge del Padre, dimorando nel cuore del Padre e nella luce dello Spirito Santo, attingendo dal cuore del Padre l’amore per il gregge e dallo Spirito la luce, la verità, la Parola della luce e della verità, così il pastore in Cristo, con Cristo, per Cristo, deve sempre ricordarsi che solo Cristo è il Buon Pastore del gregge del Padre. Se lui vuole essere vero pastore deve abitare nel cuore di Cristo e nella luce dello Spirito Santo. Dal cuore di Cristo deve attingere tutto l’amore del Padre che è in esso, e dallo Spirito Santo tutta la luce, la verità, la Parola. Come Cristo Gesù mai si è separato dal cuore del Padre. La sua abitazione era il seno del Padre. Così il Pastore di Gesù Signore mai si dovrà separa dal cuore di Cristo. Se si separa da Cristo, si separa dallo Spirito Santo. Per sacramento rimarrà in eterno pastore del gregge di Cristo, solo che non lo potrà più nutrire con tutto l’amore di Cristo e non lo potrà illuminare con tutta la </w:t>
      </w:r>
      <w:r w:rsidRPr="0054028A">
        <w:rPr>
          <w:rFonts w:ascii="Arial" w:eastAsia="Calibri" w:hAnsi="Arial" w:cs="Arial"/>
          <w:sz w:val="24"/>
          <w:szCs w:val="22"/>
          <w:lang w:eastAsia="en-US"/>
        </w:rPr>
        <w:lastRenderedPageBreak/>
        <w:t xml:space="preserve">potente luce dello Spirito Santo. Gesù questa verità la rivela ai suoi Apostoli attraverso la similitudine della vera vite e dei tralci. Se il tralcio, cioè il pastore, si separa da Lui, vera vite, non potrà più produrre un solo frutto di salvezza e vita eterna. Gli manca la linfa vitale. È un tralcio che secca e muore. </w:t>
      </w:r>
    </w:p>
    <w:p w14:paraId="14920D99"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San Paolo mette in guardia i pastori che anche loro sono a rischio di infedeltà. Possono anche loro distaccarsi da Cristo e privi dello Spirito Santo, iniziare a insegnare dottrine perverse. Nell’Apocalisse il Signore fa l’esame di coscienza ai pastori dell’Asia e trova che essi sono carenti in molte cose. Perché sono carenti? Perché chi poco e chi molto si è separato da Cristo Gesù. Come l’ovile del gregge è il cuore del pastore e il gregge dovrà sempre dimorare nel cuore del pastore se vuole raggiungere la vita eterna, così l’ovile del pastore è il cuore di Cristo Gesù. Se lui abiterà perennemente nel cuore di Cristo, senza mai uscire da esso, diverrà ovile buono per il suo gregge. Se invece uscirà dal cuore di Cristo, si trasformerà in ovile cattivo per il suo gregge e i lupi rapaci potranno entrare in esso a loro piacimento e fare strage delle pecore. Il cuore del pastore è l’ovile sicuro del gregge, se il pastore è nell’ovile sicuro di Cristo Gesù, come Cristo Gesù è nell’ovile sicuro del Padre, nello Spirito Santo. Se le pecore sono senza pastore è un cattivo segno per il pastore. È segno che il pastore non è nel cuore di Dio. il pastore si è emancipato da Dio, perdendo tutto l’amore di Dio necessario per condurre e guidare il suo gregge. Se oggi il gregge di Cristo è senza pastore è segno che il pastore ha abbandonato il cuore di Cristo Gesù, perdendo ogni grazia e luce per guidare il suo gregge.</w:t>
      </w:r>
    </w:p>
    <w:p w14:paraId="42207076" w14:textId="11B8473E" w:rsidR="0054028A" w:rsidRPr="0054028A" w:rsidRDefault="0054028A" w:rsidP="0054028A">
      <w:pPr>
        <w:spacing w:after="120"/>
        <w:jc w:val="both"/>
        <w:rPr>
          <w:rFonts w:ascii="Arial" w:eastAsia="Calibri" w:hAnsi="Arial" w:cs="Arial"/>
          <w:sz w:val="24"/>
          <w:szCs w:val="22"/>
          <w:lang w:eastAsia="en-US"/>
        </w:rPr>
      </w:pPr>
      <w:r w:rsidRPr="0054028A">
        <w:rPr>
          <w:rFonts w:ascii="Arial" w:hAnsi="Arial"/>
          <w:sz w:val="24"/>
        </w:rPr>
        <w:t xml:space="preserve">Ecco una seconda verità. </w:t>
      </w:r>
      <w:r w:rsidRPr="0054028A">
        <w:rPr>
          <w:rFonts w:ascii="Arial" w:eastAsia="Calibri" w:hAnsi="Arial" w:cs="Arial"/>
          <w:sz w:val="24"/>
          <w:szCs w:val="22"/>
          <w:lang w:eastAsia="en-US"/>
        </w:rPr>
        <w:t>L’edificazione nel regno di Dio nel cuore dell’uomo è un mistero affidato dal Padre dei cieli a Cristo Signore, allo Spirito Santo, ad ogni suo discepolo. Nessuno da solo, né Cristo, né lo Spirito Santo, né il discepolo, può edificare il regno. Esso è il frutto della perfetta comunione di Cristo Signore, dello Spirito Santo, del discepolo. Possiamo affermare che oggi sta divenendo sempre più impossibile poter edificare il regno di Dio nel cuore dell’uomo. Manca Cristo. Abbiamo un Cristo umano e non divino, della terra e non del Cielo, del corpo e non dell’anima, del tempo e non dell’eternità, di alcuni e non di tutti. Manca a noi il Cristo del Vangelo, il Cristo della Parola integra e pura, il Cristo Crocifisso, Risorto Asceso al Cielo, il Cristo Agnello di Dio che toglie il peccato del mondo, il Cristo Figlio dell’uomo, il Cristo Luce, Il Cristo verità, il Cristo grazia, il Cristo via, il Cristo vita eterna, il Cristo Buon Pastore, il Cristo Re dell’universo, il Cristo Giudice dei vivi morti, il Cristo Signore della storia, il Cristo Mediatore unico tra il Padre e l’umanità, il Cristo Figlio unigenito del Padre, il Verbo incarnato, il Verbo Eucaristia, il Verbo corpo nel cui corpo il regno di Dio vive e nel quale si compie. Manca semplicemente il vero Cristo. Ognuno oggi ha il suo Cristo e di conseguenza ognuno ha anche il suo regno, che non è quello che Dio Padre vuole che si realizzi, si costruisca, si edifichi nel cuore di ogni uomo.</w:t>
      </w:r>
      <w:r w:rsidR="00A82E82">
        <w:rPr>
          <w:rFonts w:ascii="Arial" w:eastAsia="Calibri" w:hAnsi="Arial" w:cs="Arial"/>
          <w:sz w:val="24"/>
          <w:szCs w:val="22"/>
          <w:lang w:eastAsia="en-US"/>
        </w:rPr>
        <w:t xml:space="preserve"> </w:t>
      </w:r>
    </w:p>
    <w:p w14:paraId="71873C73"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Mancando Cristo Gesù, il vero Cristo, manca il vero Dio e lo Spirito Santo. Oggi ci stanno invitando a credere in un Dio senza Volto, senza Parola, senza Legge, senza Comandamenti, senza Cristo, senza Spirito Santo, senza Chiesa, senza Sacramenti, senza Pastori, senza Gregge. Dello Spirito Santo neanche più se ne parla. Lo Spirito del Padre e del Figlio, lo Spirito Persona Eterna della Santissima Trinità è stato sostituito con lo spirito dell’uomo. L’uomo oggi è ermeticamente chiuso in se stesso, senza alcuna apertura alla trascendenza. Dio gli serve solo </w:t>
      </w:r>
      <w:r w:rsidRPr="0054028A">
        <w:rPr>
          <w:rFonts w:ascii="Arial" w:eastAsia="Calibri" w:hAnsi="Arial" w:cs="Arial"/>
          <w:sz w:val="24"/>
          <w:szCs w:val="22"/>
          <w:lang w:eastAsia="en-US"/>
        </w:rPr>
        <w:lastRenderedPageBreak/>
        <w:t>come proiezione tanto per avere una immagine nella quale rifugiarsi in qualche momento di bisogno. Ma il Dio dell’uomo oggi è solo il suo pensiero, la sua volontà, i suoi desideri. Manca il Dio oggettivo, il Dio reale, il Dio vivo e vero, il Dio Signore e Creatore dell’uomo, il Dio Salvatore e Redentore, il Dio che ha preso per mano l’uomo dal momento della creazione e lo ha condotto, nonostante la sua ribellione contro di Lui, fino a Cristo Signore. Manca il Dio Persona, il Dio che ha creato l’uomo a sua immagine e somiglianza, il Dio che gli ha dato e gli dona una Legge eterna da osservare. Se questo Dio non viene ricollocato sul suo trono santo, la religione è un fatto di relazione dell’uomo con l’uomo, ma non una relazione dell’uomo con Colui che lo ha fatto per essere sempre dalla sua vita per poter vivere. L’uomo oggi è così ammalato di autonomia, da non volere nessuno sopra di lui, né essere divini e né essere umani. L’uomo vuole qualcuno su di lui solo per chiedergli che faccia la sua volontà, i suoi desideri, i suoi affari.</w:t>
      </w:r>
    </w:p>
    <w:p w14:paraId="6C2702F5" w14:textId="2773B8AC"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Ma anche l’uomo oggi manca. Manca il cristiano che crede nel vero Cristo. Esiste il cristiano che crede in un Cristo senza Verità, senza Parola, senza Chiesa. Poiché è il cristiano che deve affidare la Parola ai cuori, perché in essi venga generato Cristo Gesù, ad opera dello Spirito Santo, non credendo più lui nel Vangelo di Cristo Gesù, quale Parola potrà seminare? Se semina la sua parola, i suoi sentimenti, i suoi desideri, mai lo Spirito Santo li assumerà. Mai potrà portarli a maturazione. Lo Spirito fa crescere e maturare, germogliare e produrre solo la Parola di Cristo Gesù. Ma la fa germogliare perché produca Cristo in ogni cuore. Poiché Cristo non serve più alla salvezza, neanche lo Spirito Santo serve. Per mancanza di vera fede nella Parola, in un solo istante il cristiano ha cancellato dalla fede Cristo, lo Spirito, la Chiesa. Questa cancellazione in verità non è da oggi. È da molto tempo. È da quando si è detto che ogni uomo può andare a Dio attraverso molte altre vie e molti altri libri che non sono né Cristo e né il Vangelo. È da quando Cristo e ogni altro fondatore di religione sono stati messi sullo stesso piano. Noi non abbiamo nulla da dire contro nessuno. Diciamo solamente che Cristo Gesù ha detto: “Senza di me non potete fare nulla”.</w:t>
      </w:r>
      <w:r w:rsidR="00A82E82">
        <w:rPr>
          <w:rFonts w:ascii="Arial" w:eastAsia="Calibri" w:hAnsi="Arial" w:cs="Arial"/>
          <w:sz w:val="24"/>
          <w:szCs w:val="22"/>
          <w:lang w:eastAsia="en-US"/>
        </w:rPr>
        <w:t xml:space="preserve"> </w:t>
      </w:r>
      <w:r w:rsidRPr="0054028A">
        <w:rPr>
          <w:rFonts w:ascii="Arial" w:eastAsia="Calibri" w:hAnsi="Arial" w:cs="Arial"/>
          <w:sz w:val="24"/>
          <w:szCs w:val="22"/>
          <w:lang w:eastAsia="en-US"/>
        </w:rPr>
        <w:t xml:space="preserve">Anche Pietro un tempo ha detto: “Non vi è altro nome sotto il cielo nel quale è stabilito che noi siamo salvati”. “Solo nel nome di Gesù il Nazareno”. Ecco la fede che oggi manca al cristiano: Un solo Dio, un solo Cristo, un solo Spirito Santo, una sola Parola, una sola Rivelazione, una sola Chiesa, un solo regno, da edificare in ogni cuore, spargendo in esso la buona Parola del Vangelo dell’unico e solo Salvatore e Redentore dell’umanità: Cristo Gesù, Verbo Incarnato, Eterno Unigenito Figlio del Padre. </w:t>
      </w:r>
    </w:p>
    <w:p w14:paraId="2FA96286" w14:textId="77777777"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Gesù è la porta dell’ovile. Per entrare si deve attraversare la porta della sua Parola, Non vi sono altre porte, perché non esistono altre parole, né di uomini e né di “dèi”. Si accoglie la sua Parola, si creda in essa, la si sceglie come unica e sola Legge della propria vita, si entra nell’ovile. Si è al sicuro da lupi, mercenari, ladri. Il suo ovile è il solo sicuro, tutti gli altri o sono del principe del mondo o lui è comproprietario e amministratore. Ma Gesù è anche l’ovile nel quale sempre dimorare, abitare. Si abita in Lui, divenendo corpo del suo corpo, vita della sua vita, verità della sua verità, santità della sua santità, missione della sua missione. Se si esce dalla Parola, si esce dall’ovile. Se non di dimora nella Parola, non si dimora nel suo ovile. Si dimora nella Parola, prestando ad essa perenne obbedienza, sotto mozione e ispirazione dello Spirito Santo. Ma Gesù non è solo </w:t>
      </w:r>
      <w:r w:rsidRPr="0054028A">
        <w:rPr>
          <w:rFonts w:ascii="Arial" w:eastAsia="Calibri" w:hAnsi="Arial" w:cs="Arial"/>
          <w:sz w:val="24"/>
          <w:szCs w:val="22"/>
          <w:lang w:eastAsia="en-US"/>
        </w:rPr>
        <w:lastRenderedPageBreak/>
        <w:t xml:space="preserve">porta e ovile, è anche il Pastore del suo gregge. È il Pastore perché è Lui che si prende cura delle sue pecore. È Lui che le conduce. È Lui che le guida. È Lui che le protegge, le difende, le custodisce nel suo stesso corpo. Se è Lui il Pastore, sempre il gregge deve camminare dietro a Lui. Come si cammina dietro a Lui? Ascoltando la sua voce, seguendo i suoi passi. Dove va il pastore, va anche il gregge. Dove il Pastore si ferma, si ferma anche il gregge. Quando il pastore riprende il cammino anche il gregge dovrà prendere il cammino. Oltre che Pastore Gesù è anche la vita delle pecore. Di cose si nutrono le sue pecore? Della sua carne? Di cosa esse si dissetano? Del suo sangue. Senza questo nutrimento divino, che non è solo spirituale, ma anche reale, sostanziale, vero nutrimento, non c’è vita per le pecore. Esse devono mangiare Cristo per vivere per Cristo. Si mangia la sua carne per mangiare la sua Parola. Si bene il suo sangue, per ricevere ogni forza per obbedire alla sua voce. Solo Gesù è la vera porta, il vero ovile, il vero Pastore, la vera vita. Verità essenziale, primaria attesta e rivela che Gesù non si è fatto Pastore da se stesso. È stato costituito Pastore dal Padre suo. Chi è il Padre suo? È il Creatore, il Signore, il Dio del cielo e della terra, di ogni cosa visibile e invisibile. Tutto ciò che esiste è stato fatto con la sua Parola Onnipotente. Tutti gli altri si sono fatti pastori per loro volontà, loro decisione. Dio però non li ha fatti. Mai avrebbe potuto farli, perché solo Cristo Signore Lui ha stabilito dall’eternità come nostro vero Pastore. </w:t>
      </w:r>
    </w:p>
    <w:p w14:paraId="1035695A" w14:textId="0C504BB4" w:rsidR="0054028A" w:rsidRP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Chi è ancora il nostro Pastore? È la verità eterna fattasi carne per fare ritornare nella verità ogni uomo, non però nella verità delle sue origini, ma in una verità ancora più grande. Chi vuole divenire vero, deve lasciarsi fare verità in Cristo, per Cristo, con Cristo. Chi rifiuta di lasciarsi fare verità da Lui, rimane nella sua falsità e nelle sue tenebre. Resta nel suo non essere vero, perché essere avvolto di tenebre, falsità, menzogna. Gesù è la via che conduce l’uomo al suo Dio e Signore, al Padre celeste come suo vero figlio, rigenerato e santificato nelle acque del battesimo e divenuto un solo corpo con Lui, figlio di Dio nel Figlio suo. Ma è anche la via per andare all’uomo secondo purezza di verità. Senza Cristo, non in Cristo, l’uomo può andare sia a Dio che ai fratelli. Va però da non vero figlio del Padre e da non vero fratello degli uomini. Nella falsità va a Dio e nella falsità va ai fratelli. È questo oggi il più grande tradimento che stiamo commettendo contro l’uomo. Gli stiamo dicendo che dalla falsità, </w:t>
      </w:r>
      <w:r w:rsidR="003D5CEA" w:rsidRPr="0054028A">
        <w:rPr>
          <w:rFonts w:ascii="Arial" w:eastAsia="Calibri" w:hAnsi="Arial" w:cs="Arial"/>
          <w:sz w:val="24"/>
          <w:szCs w:val="22"/>
          <w:lang w:eastAsia="en-US"/>
        </w:rPr>
        <w:t>dalle tenebre</w:t>
      </w:r>
      <w:r w:rsidRPr="0054028A">
        <w:rPr>
          <w:rFonts w:ascii="Arial" w:eastAsia="Calibri" w:hAnsi="Arial" w:cs="Arial"/>
          <w:sz w:val="24"/>
          <w:szCs w:val="22"/>
          <w:lang w:eastAsia="en-US"/>
        </w:rPr>
        <w:t>, dal peccato, dalla morte, può andare a Dio e ai suoi fratelli. Se va ai suoi fratelli, vi si reca da uomo capace di ogni misfatto, trasgressione, malvagità, cattiveria, abominio e nefandezza. Questo è sommo inganno. È peccato più grande dello scandalo. Meglio sarebbe – come dice Gesù –</w:t>
      </w:r>
      <w:r w:rsidR="00A82E82">
        <w:rPr>
          <w:rFonts w:ascii="Arial" w:eastAsia="Calibri" w:hAnsi="Arial" w:cs="Arial"/>
          <w:sz w:val="24"/>
          <w:szCs w:val="22"/>
          <w:lang w:eastAsia="en-US"/>
        </w:rPr>
        <w:t xml:space="preserve"> </w:t>
      </w:r>
      <w:r w:rsidRPr="0054028A">
        <w:rPr>
          <w:rFonts w:ascii="Arial" w:eastAsia="Calibri" w:hAnsi="Arial" w:cs="Arial"/>
          <w:sz w:val="24"/>
          <w:szCs w:val="22"/>
          <w:lang w:eastAsia="en-US"/>
        </w:rPr>
        <w:t xml:space="preserve">legarsi al collo una macina girata d’asino e gettarsi nel più profondo del mare, anziché ingannare i fratelli. Gesù è la luce del mondo, di ogni uomo. Chi cammina alla sua luce sa separare la verità dalla falsità, la giustizia dall’ingiustizia, la santità dal peccato, il bene dal male, ciò che è umano e ciò che è disumano. Ci si sottrae alla sua luce, tutto diviene confusione. Il bene è dichiarato male. Il male è detto bene. La morale è detta immorale. L’immoralità è dichiarata moralità santa. Oggi ogni trasgressione dei Comandamenti è detta volontà di Dio, sua giustizia perfetta. Questo attesta che Gesù non è più la nostra luce. Ma qual è la più grande stoltezza dell’uomo? Pensare che l’uomo possa vivere da uomo, solo con la sua volontà. Se prima l’uomo non diviene verità, vita, grazia, luce, giustizia, fortezza in Cristo, rimane nella falsità e nella morte. L’Apostolo Pietro dice che siamo tornati. Oggi lui </w:t>
      </w:r>
      <w:r w:rsidRPr="0054028A">
        <w:rPr>
          <w:rFonts w:ascii="Arial" w:eastAsia="Calibri" w:hAnsi="Arial" w:cs="Arial"/>
          <w:sz w:val="24"/>
          <w:szCs w:val="22"/>
          <w:lang w:eastAsia="en-US"/>
        </w:rPr>
        <w:lastRenderedPageBreak/>
        <w:t xml:space="preserve">direbbe che ci siamo allontanati dal nostro Pastore. Urge oggi che noi ritorniamo e per ritornare dobbiamo ritornare nella purissima fede. </w:t>
      </w:r>
    </w:p>
    <w:p w14:paraId="6C175DC9" w14:textId="45DF5A6C" w:rsidR="0054028A" w:rsidRDefault="0054028A" w:rsidP="0054028A">
      <w:pPr>
        <w:spacing w:after="120"/>
        <w:jc w:val="both"/>
        <w:rPr>
          <w:rFonts w:ascii="Arial" w:eastAsia="Calibri" w:hAnsi="Arial" w:cs="Arial"/>
          <w:sz w:val="24"/>
          <w:szCs w:val="22"/>
          <w:lang w:eastAsia="en-US"/>
        </w:rPr>
      </w:pPr>
      <w:r w:rsidRPr="0054028A">
        <w:rPr>
          <w:rFonts w:ascii="Arial" w:eastAsia="Calibri" w:hAnsi="Arial" w:cs="Arial"/>
          <w:sz w:val="24"/>
          <w:szCs w:val="22"/>
          <w:lang w:eastAsia="en-US"/>
        </w:rPr>
        <w:t xml:space="preserve">La tentazione di chi è governato proprio in questo consiste: nell’abolizione dalla volontà di Dio in nome della nostra e nella cancellazione del pensiero di Dio in nome dei nostri. È stata questa la tentazione di Cristo: separarsi dalla volontà del Padre. è questa la volontà di chi deve obbedire: separarsi dal comando ricevuto dal Signore. Questa tentazione si presenta sotto mille volti e </w:t>
      </w:r>
      <w:r w:rsidR="003D5CEA" w:rsidRPr="0054028A">
        <w:rPr>
          <w:rFonts w:ascii="Arial" w:eastAsia="Calibri" w:hAnsi="Arial" w:cs="Arial"/>
          <w:sz w:val="24"/>
          <w:szCs w:val="22"/>
          <w:lang w:eastAsia="en-US"/>
        </w:rPr>
        <w:t>diecimila forme</w:t>
      </w:r>
      <w:r w:rsidRPr="0054028A">
        <w:rPr>
          <w:rFonts w:ascii="Arial" w:eastAsia="Calibri" w:hAnsi="Arial" w:cs="Arial"/>
          <w:sz w:val="24"/>
          <w:szCs w:val="22"/>
          <w:lang w:eastAsia="en-US"/>
        </w:rPr>
        <w:t>. Sempre il cristiano cade in questa tentazione, quando vive nella trasgressione della Legge di Cristo Gesù, vivendo una vita senza il Vangelo. Chi non obbedisce a Cristo Signore, potrà mai obbedire agli uomini che governano perché posti da Dio per il nostro bene? La purissima obbedienza a Dio, a Cristo Gesù, allo Spirito Santo diviene obbedienza agli uomini posti da Dio a governo della nostra vita. Satana prima ci separa da Dio e poi con abile astuzia ci separa dagli uomini. Così facendo non solo fa del cristiano un ribelle alla volontà del suo Signore, lo rende anche strumento inabile – ed è questo il vero fine della tentazione – in ordine al compimento della salvezza di Cristo Gesù nell’oggi del tempo e della storia. Oggi possiamo affermare che Satana è riuscito alla grande nel suo intento: ha reso il cristiano incapace di qualsiasi aiuto a Cristo in ordine alla salvezza del mondo. Non solo. È riuscito a far sì che dichiarasse lo stesso Cristo Gesù non più necessario per la salvezza, svuotando così anche il suo corpo che è la Chiesa del ministero della redenzione. Una tale sconfitta del cristiano mai si era registrata prima nella storia. La Madre di Dio e Madre nostra, venga in nostro aiuto. Sia Lei a liberarci da una così devastante caduta nelle mani del principe del mondo. Se Lei non interviene con tempestiva, ben presto tutta la Chiesa sarà consegnata a Satana e sarà strumento di morte assoggettata al suo volere. Che questo mai avvenga. Schiaccia tu la testa al serpente antico.</w:t>
      </w:r>
    </w:p>
    <w:p w14:paraId="1AD6D93C" w14:textId="77777777" w:rsidR="00375D18" w:rsidRPr="0054028A" w:rsidRDefault="00375D18" w:rsidP="0054028A">
      <w:pPr>
        <w:spacing w:after="120"/>
        <w:jc w:val="both"/>
      </w:pPr>
    </w:p>
    <w:p w14:paraId="78FCC033" w14:textId="77777777" w:rsidR="0054028A" w:rsidRPr="0054028A" w:rsidRDefault="0054028A" w:rsidP="0054028A">
      <w:pPr>
        <w:pStyle w:val="Titolo3"/>
      </w:pPr>
      <w:bookmarkStart w:id="559" w:name="_Toc134609555"/>
      <w:bookmarkStart w:id="560" w:name="_Toc193145319"/>
      <w:r w:rsidRPr="0054028A">
        <w:t>LA TENTAZIONE DEL DATORE DI LAVORO</w:t>
      </w:r>
      <w:bookmarkEnd w:id="559"/>
      <w:bookmarkEnd w:id="560"/>
    </w:p>
    <w:p w14:paraId="13666A21" w14:textId="2F9BAC4D" w:rsidR="0054028A" w:rsidRPr="0054028A" w:rsidRDefault="0054028A" w:rsidP="0054028A">
      <w:pPr>
        <w:spacing w:after="120"/>
        <w:jc w:val="both"/>
        <w:rPr>
          <w:rFonts w:ascii="Arial" w:hAnsi="Arial"/>
          <w:sz w:val="24"/>
        </w:rPr>
      </w:pPr>
      <w:r w:rsidRPr="0054028A">
        <w:rPr>
          <w:rFonts w:ascii="Arial" w:hAnsi="Arial"/>
          <w:sz w:val="24"/>
        </w:rPr>
        <w:t xml:space="preserve">Per conoscere qual è la tentazione del datore di lavoro, dobbiamo entrare nel mistero di una quadruplice verità: di Dio, dell’uomo, della terra e del suo uso, del fine delle cose. Dio è il Creatore e il Signore di tutto ciò che esiste. È questa la prima verità della nostra professione di fede: </w:t>
      </w:r>
      <w:r w:rsidRPr="0054028A">
        <w:rPr>
          <w:rFonts w:ascii="Arial" w:hAnsi="Arial"/>
          <w:i/>
          <w:sz w:val="24"/>
        </w:rPr>
        <w:t>“Credo in un solo Dio, Padre onnipotente, Creatore del cielo e della terra, di tutte le cose visibili e invisibili”</w:t>
      </w:r>
      <w:r w:rsidRPr="0054028A">
        <w:rPr>
          <w:rFonts w:ascii="Arial" w:hAnsi="Arial"/>
          <w:sz w:val="24"/>
        </w:rPr>
        <w:t>. Di tutte le cose non solo Lui è il Creatore, è anche il Signore. Di tutto ciò che esiste – anche l’uomo è sua creatura – Lui è il Signore, il Padrone. Dio ha creato la terra e l’ha posta nelle mani dell’uomo. Chi è l’uomo? Ecco la sua verità. Lui non è Signore. Non è Padrone. Lui della terra è il custode e il coltivatore.</w:t>
      </w:r>
      <w:r w:rsidR="00A82E82">
        <w:rPr>
          <w:rFonts w:ascii="Arial" w:hAnsi="Arial"/>
          <w:sz w:val="24"/>
        </w:rPr>
        <w:t xml:space="preserve"> </w:t>
      </w:r>
      <w:r w:rsidRPr="0054028A">
        <w:rPr>
          <w:rFonts w:ascii="Arial" w:hAnsi="Arial"/>
          <w:sz w:val="24"/>
        </w:rPr>
        <w:t xml:space="preserve">Se della terra il Padrone è Dio, l’uomo dovrà servirsi della terra sempre secondo la divina volontà. Nulla dovrà essere dalla sua volontà. Neanche l’uso di se stesso, del suo spirito, della sua anima, del suo corpo, dovrà essere dalla sua volontà. Tutto va usato dalla volontà di Dio. Il fine di ogni cosa che esiste sulla terra serve per il sostentamento del corpo. Anima e spirito invece il sostentamento lo dovranno attingere sempre nel loro Signore e Creatore. Ecco allora la prima verità che va subito messa in luce: anima e spirito devono governare il corpo. Dio deve governare anima e spirito. Se l’uomo sottrae la sua anima e il suo corpo al sostentamento che va attinto solo in Dio, diventano incapaci di governare il corpo. Esso prenderà il governo dell’anima e dello spirito e tutto l’uomo sarà governato </w:t>
      </w:r>
      <w:r w:rsidRPr="0054028A">
        <w:rPr>
          <w:rFonts w:ascii="Arial" w:hAnsi="Arial"/>
          <w:sz w:val="24"/>
        </w:rPr>
        <w:lastRenderedPageBreak/>
        <w:t>dalla concupiscenza degli occhi e della carne, dalla superbia della vita, da ogni altro vizio. Con un tale governo, tutta la creazione, compreso l’uomo, e tutte le cose perdono la loro bontà e il loro fine. Da strumenti di vita per l’uomo divengono strumenti di morte. Tutto l’uomo, anima, spirito, corpo da datore di vita all’uomo e alla terra, diviene datore di morte all’uomo e alla terra. Questa è l’essenziale e fondamentale verità che è contenuta sia nel Capitolo I e sia nel Capitolo II della Genesi:</w:t>
      </w:r>
    </w:p>
    <w:p w14:paraId="5B02225E"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In principio Dio creò il cielo e la terra. La terra era informe e deserta e le tenebre ricoprivano l’abisso e lo spirito di Dio aleggiava sulle acque.</w:t>
      </w:r>
    </w:p>
    <w:p w14:paraId="7BED5AB1"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Dio disse: «Sia la luce!». E la luce fu. Dio vide che la luce era cosa buona e Dio separò la luce dalle tenebre. Dio chiamò la luce giorno, mentre chiamò le tenebre notte. E fu sera e fu mattina: giorno primo.</w:t>
      </w:r>
    </w:p>
    <w:p w14:paraId="5BBD43BE"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6DCAB37"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AA112A1"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054866C"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5B5D890"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C420BEA" w14:textId="32216091"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A82E82" w:rsidRPr="00375D18">
        <w:rPr>
          <w:rFonts w:ascii="Arial" w:hAnsi="Arial"/>
          <w:i/>
          <w:iCs/>
          <w:sz w:val="24"/>
        </w:rPr>
        <w:t xml:space="preserve"> </w:t>
      </w:r>
      <w:r w:rsidRPr="0054028A">
        <w:rPr>
          <w:rFonts w:ascii="Arial" w:hAnsi="Arial"/>
          <w:i/>
          <w:iCs/>
          <w:sz w:val="24"/>
        </w:rPr>
        <w:t>Dio li benedisse e Dio disse loro: «Siate fecondi e moltiplicatevi, riempite la terra e soggiogatela, dominate sui pesci del mare e sugli uccelli del cielo e su ogni essere vivente che striscia sulla terra».</w:t>
      </w:r>
    </w:p>
    <w:p w14:paraId="6CCFF6BB"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1396544"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1EE829A"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614F776"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D661A9B"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lastRenderedPageBreak/>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01179F5D" w14:textId="43F2C848"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w:t>
      </w:r>
      <w:r w:rsidR="00375D18">
        <w:rPr>
          <w:rFonts w:ascii="Arial" w:hAnsi="Arial"/>
          <w:i/>
          <w:iCs/>
          <w:sz w:val="24"/>
        </w:rPr>
        <w:t xml:space="preserve"> </w:t>
      </w:r>
      <w:r w:rsidRPr="0054028A">
        <w:rPr>
          <w:rFonts w:ascii="Arial" w:hAnsi="Arial"/>
          <w:i/>
          <w:iCs/>
          <w:sz w:val="24"/>
        </w:rPr>
        <w:t xml:space="preserve">(Gen 2,1-25). </w:t>
      </w:r>
    </w:p>
    <w:p w14:paraId="02497600" w14:textId="77777777" w:rsidR="0054028A" w:rsidRPr="0054028A" w:rsidRDefault="0054028A" w:rsidP="0054028A">
      <w:pPr>
        <w:spacing w:after="120"/>
        <w:jc w:val="both"/>
        <w:rPr>
          <w:rFonts w:ascii="Arial" w:hAnsi="Arial"/>
          <w:sz w:val="24"/>
        </w:rPr>
      </w:pPr>
      <w:r w:rsidRPr="0054028A">
        <w:rPr>
          <w:rFonts w:ascii="Arial" w:hAnsi="Arial"/>
          <w:sz w:val="24"/>
        </w:rPr>
        <w:t xml:space="preserve">Su questa terra fatta buona dal Signore, con quest’uomo, anch’esso fatto buono dal Signore, custodire il giardino e coltivarlo, per l’uomo è solo un gioco. Non costa alcuna fatica. Dio governa l’uomo. Dio dona vita all’uomo, l’uomo dona vita alla terra. Possiamo applicare all’uomo, poiché fatto ad immagine e a somiglianza del suo Dio, Signore, Creatore, quanto il Libro dei Proverbi dice della Sapienza, o di Cristo Gesù e dello Spirito Santo. La Sapienza gioca dinanzi a Dio creando ogni cosa. </w:t>
      </w:r>
    </w:p>
    <w:p w14:paraId="57408EDA"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62B53704" w14:textId="37D6DEFA" w:rsidR="0054028A" w:rsidRPr="0054028A" w:rsidRDefault="0054028A" w:rsidP="0054028A">
      <w:pPr>
        <w:spacing w:after="120"/>
        <w:jc w:val="both"/>
        <w:rPr>
          <w:rFonts w:ascii="Arial" w:hAnsi="Arial"/>
          <w:sz w:val="24"/>
        </w:rPr>
      </w:pPr>
      <w:r w:rsidRPr="0054028A">
        <w:rPr>
          <w:rFonts w:ascii="Arial" w:hAnsi="Arial"/>
          <w:sz w:val="24"/>
        </w:rPr>
        <w:t xml:space="preserve">Stupenda immagine: il lavoro dell’uomo nel giardino era un vero gioco di partecipazione dell’onnipotenza creatrice del Signore nostro Dio. Serviva a rivelare all’uomo la sua meravigliosa e sempre sorprendente divina, infinita, eterna onnipotenza creatrice. Un giorno però questa divina armonia tra Dio e l’uomo si infrange. Caduto in tentazione, l’uomo sottrae se stesso a Dio, non </w:t>
      </w:r>
      <w:r w:rsidRPr="0054028A">
        <w:rPr>
          <w:rFonts w:ascii="Arial" w:hAnsi="Arial"/>
          <w:sz w:val="24"/>
        </w:rPr>
        <w:lastRenderedPageBreak/>
        <w:t>vuole essere più da Lui, vuole essere come Lui. Avendo operato questa sciagurata scelta, Dio non può più alimentarlo con la sua vita e l’uomo e la terra precipitano in un baratro di morte. Anche questa trasformazione è narrata dalla Genesi. Essa è purissima rivelazione dello Spirito Santo. Lo Spirito Santo presente e Testimone oculare di questi eventi, pone la loro verità sulla punta dello stilo dei suoi agiografi dei quali, Lui, lo Spirito Santo, si serve per narrare quanto è avvenuto agli inizi della creazione dell’uomo sulla terra, prima che l’uomo fosse creato e dopo che è stato creato. Prima della disobbedienza e dopo la disobbedienza. Ma oggi l’uomo crede più ai suoi occhi che nulla hanno veduto piuttosto che allo Spirito Santo che è il solo Testimone oculare di quegli eventi. Ecco cosa vide lo Spirito Santo e cosa scrive per mezzo dei suoi agiografi. Siamo ora nel Terzo e nel Quarto Capitolo</w:t>
      </w:r>
      <w:r w:rsidR="00A82E82">
        <w:rPr>
          <w:rFonts w:ascii="Arial" w:hAnsi="Arial"/>
          <w:sz w:val="24"/>
        </w:rPr>
        <w:t xml:space="preserve"> </w:t>
      </w:r>
      <w:r w:rsidRPr="0054028A">
        <w:rPr>
          <w:rFonts w:ascii="Arial" w:hAnsi="Arial"/>
          <w:sz w:val="24"/>
        </w:rPr>
        <w:t>della Genesi:</w:t>
      </w:r>
    </w:p>
    <w:p w14:paraId="5D0C82AC"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3FDE1BE"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DCA0704"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A7C3238"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Alla donna disse: «Moltiplicherò i tuoi dolori e le tue gravidanze, con dolore partorirai figli. Verso tuo marito sarà il tuo istinto, ed egli ti dominerà».</w:t>
      </w:r>
    </w:p>
    <w:p w14:paraId="199F5B4C"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lastRenderedPageBreak/>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17E3AFE"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L’uomo chiamò sua moglie Eva, perché ella fu la madre di tutti i viventi. Il Signore Dio fece all’uomo e a sua moglie tuniche di pelli e li vestì.</w:t>
      </w:r>
    </w:p>
    <w:p w14:paraId="32A9E795"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p>
    <w:p w14:paraId="3B2619A5"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Adamo conobbe Eva sua moglie, che concepì e partorì Caino e disse: «Ho acquistato un uomo grazie al Signore». Poi partorì ancora Abele, suo fratello. Ora Abele era pastore di greggi, mentre Caino era lavoratore del suolo.</w:t>
      </w:r>
    </w:p>
    <w:p w14:paraId="3FB2929A"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0AEF89C"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13844A46"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lastRenderedPageBreak/>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w:t>
      </w:r>
    </w:p>
    <w:p w14:paraId="55220B7D" w14:textId="77777777" w:rsidR="0054028A" w:rsidRPr="0054028A" w:rsidRDefault="0054028A" w:rsidP="00375D18">
      <w:pPr>
        <w:spacing w:after="200"/>
        <w:ind w:left="567" w:right="567"/>
        <w:jc w:val="both"/>
        <w:rPr>
          <w:rFonts w:ascii="Arial" w:hAnsi="Arial"/>
          <w:i/>
          <w:iCs/>
          <w:sz w:val="24"/>
        </w:rPr>
      </w:pPr>
      <w:r w:rsidRPr="0054028A">
        <w:rPr>
          <w:rFonts w:ascii="Arial" w:hAnsi="Arial"/>
          <w:i/>
          <w:iCs/>
          <w:sz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161F8CC2" w14:textId="77777777" w:rsidR="0054028A" w:rsidRPr="0054028A" w:rsidRDefault="0054028A" w:rsidP="0054028A">
      <w:pPr>
        <w:spacing w:after="120"/>
        <w:jc w:val="both"/>
        <w:rPr>
          <w:rFonts w:ascii="Arial" w:hAnsi="Arial"/>
          <w:sz w:val="24"/>
        </w:rPr>
      </w:pPr>
      <w:r w:rsidRPr="0054028A">
        <w:rPr>
          <w:rFonts w:ascii="Arial" w:hAnsi="Arial"/>
          <w:sz w:val="24"/>
        </w:rPr>
        <w:t xml:space="preserve">Ecco il capovolgimento: Dio non è più il divino nutrimento dell’anima e dello Spirito dell’uomo. Ora il nutrimento di morte per la morte, ma solo per il corpo, l’uomo lo deve trarre dal suolo, irrorandolo però con il suo sudore. Il lavoro non è più un gioco, ma una pesante fatica. Ogni giorno lui dona la vita alla terra e la terra dona vita al suo corpo. Spirito e anima, per poter vivere, sempre dovranno attingere l’alimento divino della loro vita nel loro Dio, Signore, Creatore, Alito divino ed eterno della loro vita. </w:t>
      </w:r>
    </w:p>
    <w:p w14:paraId="5367B9DB" w14:textId="29BC30DB" w:rsidR="0054028A" w:rsidRPr="0054028A" w:rsidRDefault="0054028A" w:rsidP="0054028A">
      <w:pPr>
        <w:spacing w:after="120"/>
        <w:jc w:val="both"/>
        <w:rPr>
          <w:rFonts w:ascii="Arial" w:hAnsi="Arial"/>
          <w:sz w:val="24"/>
        </w:rPr>
      </w:pPr>
      <w:r w:rsidRPr="0054028A">
        <w:rPr>
          <w:rFonts w:ascii="Arial" w:hAnsi="Arial"/>
          <w:sz w:val="24"/>
        </w:rPr>
        <w:t>Ecco ora due verità che vanno messe in pienissima luce: ogni uomo deve guardarsi il pane con il sudore della fronte. Ogni uomo deve aiutare ogni altro uomo perché si guadagni il pane con il sudore della sua fronte. Così</w:t>
      </w:r>
      <w:r w:rsidR="00A82E82">
        <w:rPr>
          <w:rFonts w:ascii="Arial" w:hAnsi="Arial"/>
          <w:sz w:val="24"/>
        </w:rPr>
        <w:t xml:space="preserve"> </w:t>
      </w:r>
      <w:r w:rsidRPr="0054028A">
        <w:rPr>
          <w:rFonts w:ascii="Arial" w:hAnsi="Arial"/>
          <w:sz w:val="24"/>
        </w:rPr>
        <w:t>c’è il lavoro indipendente e c’è anche il lavoro dipendente. C’è anche il fine del lavoro: guadagnarsi il pa</w:t>
      </w:r>
      <w:r w:rsidR="003D5CEA">
        <w:rPr>
          <w:rFonts w:ascii="Arial" w:hAnsi="Arial"/>
          <w:sz w:val="24"/>
        </w:rPr>
        <w:t>n</w:t>
      </w:r>
      <w:r w:rsidRPr="0054028A">
        <w:rPr>
          <w:rFonts w:ascii="Arial" w:hAnsi="Arial"/>
          <w:sz w:val="24"/>
        </w:rPr>
        <w:t>e con il sudore della propria fronte. C’è infine lo scambio dei frutti del lavoro. Nasce il commercio che è scambio delle merci e nasce anche il commercio per vendita delle merci prodotte.</w:t>
      </w:r>
    </w:p>
    <w:p w14:paraId="4D51D60F" w14:textId="77777777" w:rsidR="0054028A" w:rsidRPr="0054028A" w:rsidRDefault="0054028A" w:rsidP="0054028A">
      <w:pPr>
        <w:spacing w:after="120"/>
        <w:jc w:val="both"/>
        <w:rPr>
          <w:rFonts w:ascii="Arial" w:hAnsi="Arial"/>
          <w:sz w:val="24"/>
        </w:rPr>
      </w:pPr>
      <w:r w:rsidRPr="0054028A">
        <w:rPr>
          <w:rFonts w:ascii="Arial" w:hAnsi="Arial"/>
          <w:sz w:val="24"/>
        </w:rPr>
        <w:t xml:space="preserve">Noi non entriamo nella trattazione di tutti questi aspetti. Ci limiteremo solo a due sole relazioni: la relazione del datore del lavoro con le modalità dello svolgimento del lavoro e del giusto salario da dare agli operai secondo regole di strettissima giustizia. Prima relazione: Chi inventa un lavoro è obbligato a creare le giuste modalità perché dal lavoro eseguito nessun danno né fisico e né spirituale sorga per colui che il lavoro deve svolgere. Questo significa che prima viene l’uomo e la sua vita fisica e anche spirituale e poi il lavoro. Nessun uomo dovrà essere sacrificato al lavoro. Non è l’uomo per il lavoro, ma è il lavoro per l’uomo. L’uomo deve avere sempre la preminenza su tutte le cose. Questo principio di preminenza deve valere per ogni altro uomo. Un inventore di lavoro deve sempre sapere quali sono i frutti che l’opera da lui creata produrrà sull’intera umanità. Conoscendo i frutti, deve far sì che essi siano solo frutti di bene a non di male. C’è pertanto un progresso di morte e c’è un progresso di vita. Ciò che l’uomo inventa dovrà essere per un progresso di vita, mai per un progresso di morte. Un </w:t>
      </w:r>
      <w:r w:rsidRPr="0054028A">
        <w:rPr>
          <w:rFonts w:ascii="Arial" w:hAnsi="Arial"/>
          <w:sz w:val="24"/>
        </w:rPr>
        <w:lastRenderedPageBreak/>
        <w:t>esempio potrà aiutarci: un motore a scoppio ha facilitato la mobilità dell’uomo. Oggi in poche ore si può essere in ogni parte della terra e anche oltre la terra. Ma quali sono i frutti invisibili di questa mobilità accelerata senza alcun limite? La morte dell’aria che causa la morte dell’uomo. Apparentemente molte invenzioni sono per l’uomo, in realtà esse sono contro l’uomo, sono per accelerare la morte dell’uomo. Oggi molte fabbriche sono fabbriche di morte e non di vita. Quando questo accade, può accadere per due cause: la prima causa è la mancata scienza con la conseguente impossibilità di misurare i frutti di morte di una nostra invenzione. La seconda causa è la sete del guadagno che genera due morti: la prima morte è quella causata da una fabbrica di morte, perché non si vogliono apportare tutte quelle modifiche perché da fabbrica di morte si trasformi in fabbrica di vita. La seconda morte è causata dalla sottrazione del giusto salario all’operario. Dove si annida la tentazione del datore di lavoro? Nella sua concupiscenza della carne e degli occhi e in quella avarizia insaziabile che lo spinge a sacrificare ogni uomo e a usarlo come strumento per saziare la sua sete di guadagno. Ora l’uomo deve sapere che la sua anima e il suo spirito non si saziano con le cose di questo mondo. La sete della sua anima e del suo spirito si saziano solo attingendo in Dio l’alito divino ed eterno della vita. L’alito di Dio, del suo Creatore e Signor, è la vita dell’uomo. Oggi e per l’eternità l’alito della vita che è Dio, è Cristo Gesù. Dio è la vita eterna e questa vita è in Cristo Gesù. Verità eterna e universale. Ecco ora uno dei primi lavori in dipendenza vissuto nello sfruttamento dell’operaio:</w:t>
      </w:r>
    </w:p>
    <w:p w14:paraId="578DCC93"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75EDF60C"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Esaù vide che Isacco aveva benedetto Giacobbe e l’aveva mandato in Paddan Aram per prendersi una moglie originaria di là e che, mentre lo benediceva, gli aveva dato questo comando: «Non devi prender moglie tra le Cananee».</w:t>
      </w:r>
    </w:p>
    <w:p w14:paraId="4505119C"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6E817332"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w:t>
      </w:r>
      <w:r w:rsidRPr="0054028A">
        <w:rPr>
          <w:rFonts w:ascii="Arial" w:hAnsi="Arial"/>
          <w:i/>
          <w:iCs/>
          <w:sz w:val="24"/>
        </w:rPr>
        <w:lastRenderedPageBreak/>
        <w:t xml:space="preserve">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772D4A15"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1F8010D3"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29,1-22). </w:t>
      </w:r>
    </w:p>
    <w:p w14:paraId="0F12389C"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491276DD"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w:t>
      </w:r>
      <w:r w:rsidRPr="0054028A">
        <w:rPr>
          <w:rFonts w:ascii="Arial" w:hAnsi="Arial"/>
          <w:i/>
          <w:iCs/>
          <w:sz w:val="24"/>
        </w:rPr>
        <w:lastRenderedPageBreak/>
        <w:t>egli raccontò a Làbano tutte queste vicende. Allora Làbano gli disse: «Davvero tu sei mio osso e mia carne!». Così restò presso di lui per un mese.</w:t>
      </w:r>
    </w:p>
    <w:p w14:paraId="6466CCFB"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56D2AB13"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6AF9D556"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0D7A317E"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w:t>
      </w:r>
      <w:r w:rsidRPr="0054028A">
        <w:rPr>
          <w:rFonts w:ascii="Arial" w:hAnsi="Arial"/>
          <w:i/>
          <w:iCs/>
          <w:sz w:val="24"/>
        </w:rPr>
        <w:lastRenderedPageBreak/>
        <w:t>a lei. Bila concepì e partorì a Giacobbe un figlio. Rachele disse: «Dio mi ha fatto giustizia e ha anche ascoltato la mia voce, dandomi un figlio». Per questo ella lo chiamò Dan. Bila, la schiava di Rachele, concepì ancora e partorì a Giacobbe un secondo figlio. Rachele disse: «Ho sostenuto contro mia sorella lotte tremende e ho vinto!». E lo chiamò Nèftali.</w:t>
      </w:r>
    </w:p>
    <w:p w14:paraId="23C95BF5"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7ED98DC8"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7B21324E"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Dio si ricordò anche di Rachele; Dio la esaudì e la rese feconda. Ella concepì e partorì un figlio e disse: «Dio ha tolto il mio disonore». E lo chiamò Giuseppe, dicendo: «Il Signore mi aggiunga un altro figlio!».</w:t>
      </w:r>
    </w:p>
    <w:p w14:paraId="4393D5E5"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w:t>
      </w:r>
      <w:r w:rsidRPr="0054028A">
        <w:rPr>
          <w:rFonts w:ascii="Arial" w:hAnsi="Arial"/>
          <w:i/>
          <w:iCs/>
          <w:sz w:val="24"/>
        </w:rPr>
        <w:lastRenderedPageBreak/>
        <w:t>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198179E7"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172E3FE1"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 1-43). </w:t>
      </w:r>
    </w:p>
    <w:p w14:paraId="64554D9D" w14:textId="0D5820FA" w:rsidR="0054028A" w:rsidRPr="0054028A" w:rsidRDefault="0054028A" w:rsidP="0054028A">
      <w:pPr>
        <w:spacing w:after="120"/>
        <w:jc w:val="both"/>
        <w:rPr>
          <w:rFonts w:ascii="Arial" w:hAnsi="Arial"/>
          <w:sz w:val="24"/>
        </w:rPr>
      </w:pPr>
      <w:r w:rsidRPr="0054028A">
        <w:rPr>
          <w:rFonts w:ascii="Arial" w:hAnsi="Arial"/>
          <w:sz w:val="24"/>
        </w:rPr>
        <w:t>Ecco ora un lavoro dipendente generosamente ricompensato. Questa ricompensa generosa rivela un cuore libro da ogni avidità o sete di possedere.</w:t>
      </w:r>
      <w:r w:rsidR="00A82E82">
        <w:rPr>
          <w:rFonts w:ascii="Arial" w:hAnsi="Arial"/>
          <w:sz w:val="24"/>
        </w:rPr>
        <w:t xml:space="preserve"> </w:t>
      </w:r>
      <w:r w:rsidRPr="0054028A">
        <w:rPr>
          <w:rFonts w:ascii="Arial" w:hAnsi="Arial"/>
          <w:sz w:val="24"/>
        </w:rPr>
        <w:t xml:space="preserve">Manifesta un cuore che sa che solo Dio è il suo alito di vita. </w:t>
      </w:r>
    </w:p>
    <w:p w14:paraId="378F66B0"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136341EF"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w:t>
      </w:r>
      <w:r w:rsidRPr="0054028A">
        <w:rPr>
          <w:rFonts w:ascii="Arial" w:hAnsi="Arial"/>
          <w:i/>
          <w:iCs/>
          <w:sz w:val="24"/>
        </w:rPr>
        <w:lastRenderedPageBreak/>
        <w:t>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61E5390D"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31CA8FA6" w14:textId="77777777" w:rsidR="0054028A" w:rsidRPr="0054028A" w:rsidRDefault="0054028A" w:rsidP="0054028A">
      <w:pPr>
        <w:spacing w:after="120"/>
        <w:jc w:val="both"/>
        <w:rPr>
          <w:rFonts w:ascii="Arial" w:hAnsi="Arial"/>
          <w:sz w:val="24"/>
        </w:rPr>
      </w:pPr>
      <w:r w:rsidRPr="0054028A">
        <w:rPr>
          <w:rFonts w:ascii="Arial" w:hAnsi="Arial"/>
          <w:sz w:val="24"/>
        </w:rPr>
        <w:t>Ecco ora un lavoro di sfruttamento, un lavoro di morte. Questo lavoro di sfruttamento e di morte è il frutto di una avarizia insaziabile a causa della quale più si possiede e più si vuole possedere. Da questa avarizia insaziabile solo per grazia da attingere in Cristo Gesù per opera dello Spirito Santo possiamo liberarci. Senza Cristo Signore e senza il suo alito di vita, l’avarizia diventa in noi sempre insaziabile e i frutti di morte aumenteranno a dismisura. Più cresce l’avarizia e più crescono le morti. Ecco una parola forte dello Spirito Santo proferita per bocca di Giacomo, l’Apostolo sapiente e saggio di Cristo Gesù:</w:t>
      </w:r>
    </w:p>
    <w:p w14:paraId="42F5AAAC"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w:t>
      </w:r>
      <w:r w:rsidRPr="0054028A">
        <w:rPr>
          <w:rFonts w:ascii="Arial" w:hAnsi="Arial"/>
          <w:i/>
          <w:iCs/>
          <w:sz w:val="24"/>
        </w:rPr>
        <w:lastRenderedPageBreak/>
        <w:t>condannato e ucciso il giusto ed egli non vi ha opposto resistenza (Gv 5,1-6).</w:t>
      </w:r>
    </w:p>
    <w:p w14:paraId="65A15A61" w14:textId="77777777" w:rsidR="0054028A" w:rsidRPr="0054028A" w:rsidRDefault="0054028A" w:rsidP="0054028A">
      <w:pPr>
        <w:spacing w:after="120"/>
        <w:jc w:val="both"/>
        <w:rPr>
          <w:rFonts w:ascii="Arial" w:hAnsi="Arial"/>
          <w:sz w:val="24"/>
        </w:rPr>
      </w:pPr>
      <w:r w:rsidRPr="0054028A">
        <w:rPr>
          <w:rFonts w:ascii="Arial" w:hAnsi="Arial"/>
          <w:sz w:val="24"/>
        </w:rPr>
        <w:t>Ecco un principio universale che merita tutta la nostra attenzione: dall’ingiustizia nessuna relazione di verità e di pietà potrà mai essere instaurata con il nostro Dio e Signore. Ogni relazione ingiusta con gli uomini diviene relazione ingiusta con Dio. Chi vuole stringere relazioni vere e giuste con il Signore, deve stringere relazioni giuste e vere con gli uomini. Chi deve insegnare questa verità ad ogni uomo sono i profeti, sono tutti gli uomini di Dio ai quali Lui ha affidato questo ministero. Ecco cosa insegna a noi il Siracide, il Maestro ricco di ogni divina saggezza:</w:t>
      </w:r>
    </w:p>
    <w:p w14:paraId="7A152988"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34,1-31).</w:t>
      </w:r>
    </w:p>
    <w:p w14:paraId="18E72EA2" w14:textId="77777777" w:rsidR="0054028A" w:rsidRPr="0054028A" w:rsidRDefault="0054028A" w:rsidP="0054028A">
      <w:pPr>
        <w:spacing w:after="120"/>
        <w:jc w:val="both"/>
        <w:rPr>
          <w:rFonts w:ascii="Arial" w:hAnsi="Arial"/>
          <w:sz w:val="24"/>
        </w:rPr>
      </w:pPr>
      <w:r w:rsidRPr="0054028A">
        <w:rPr>
          <w:rFonts w:ascii="Arial" w:hAnsi="Arial"/>
          <w:sz w:val="24"/>
        </w:rPr>
        <w:t xml:space="preserve">L’Apostolo Paolo, vero Maestro sapiente e saggio nello Spirito Santo nell’insegnamento del retto comportamento di ogni discepolo con Dio e con gli uomini, rivela che l’avarizia insaziabile è vera idolatria. Se è vera idolatria, è creatrice di ogni ingiustizia e di ogni immoralità. Frutto dell’idolatria è infatti una moralità che abbraccia ogni relazione dell’uomo con Dio e dell’uomo con i suoi fratelli. </w:t>
      </w:r>
    </w:p>
    <w:p w14:paraId="77F4C9CD"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3,5-11). </w:t>
      </w:r>
    </w:p>
    <w:p w14:paraId="04EEAC38" w14:textId="77777777" w:rsidR="0054028A" w:rsidRPr="0054028A" w:rsidRDefault="0054028A" w:rsidP="0054028A">
      <w:pPr>
        <w:spacing w:after="120"/>
        <w:jc w:val="both"/>
        <w:rPr>
          <w:rFonts w:ascii="Arial" w:hAnsi="Arial"/>
          <w:sz w:val="24"/>
        </w:rPr>
      </w:pPr>
      <w:r w:rsidRPr="0054028A">
        <w:rPr>
          <w:rFonts w:ascii="Arial" w:hAnsi="Arial"/>
          <w:sz w:val="24"/>
        </w:rPr>
        <w:t xml:space="preserve">Ecco in cosa è tentato il datore di lavoro: Satana giorno per giorno con ogni seduzione e inganno crea nel suo cuore una cupidigia sempre più grande che si trasforma in una sete sempre più insaziabile. Questa cupidigia e questa sete lo spingono ad usare sia la terra, che è di Dio, e sia gli uomini, che sono di Dio, sfruttandoli e legandoli, come conquista, bottino e preda di guerra, al carro della </w:t>
      </w:r>
      <w:r w:rsidRPr="0054028A">
        <w:rPr>
          <w:rFonts w:ascii="Arial" w:hAnsi="Arial"/>
          <w:sz w:val="24"/>
        </w:rPr>
        <w:lastRenderedPageBreak/>
        <w:t xml:space="preserve">sua cupidigia, avarizia, sete di possesso, fame insaziabile. Se cade in essa, il datore di lavoro diviene un creatore di lavoro di morte e non di vita. Non cade in questa tentazione solo chi ogni giorno nutre la sua anima e il suo spirito con l’alito di vita del Padre, Dio, che è il suo quotidiano Creatore e Signore, attingendo questo alito in Cristo Gesù, che è l’alito di vita che il Padre, Dio, ci ha donato perché saziandoci di Cristo, ci saziamo di Lui. </w:t>
      </w:r>
    </w:p>
    <w:p w14:paraId="5351A5CD" w14:textId="77777777" w:rsidR="0054028A" w:rsidRPr="0054028A" w:rsidRDefault="0054028A" w:rsidP="0054028A">
      <w:pPr>
        <w:spacing w:after="120"/>
        <w:jc w:val="both"/>
        <w:rPr>
          <w:rFonts w:ascii="Arial" w:hAnsi="Arial"/>
          <w:sz w:val="24"/>
        </w:rPr>
      </w:pPr>
      <w:r w:rsidRPr="0054028A">
        <w:rPr>
          <w:rFonts w:ascii="Arial" w:hAnsi="Arial"/>
          <w:sz w:val="24"/>
        </w:rPr>
        <w:t xml:space="preserve">Il fine di tutte le cose è per il corpo. Mai potrà essere per l’anima e lo spirito. Poiché oggi l’avarizia insaziabile ha ridotto l’uomo a solo corpo, quasi tutte le fabbriche sono fabbriche di morte e non di vita. Anche questa è tentazione nella quale cade il datore di lavoro: uso di tutti quei mezzi che si possono comprare con denaro, per convincere che senza quel prodotto l’uomo rimane un escluso dalla società e dal consorzio umano. Ecco il progresso artificiale di morte. Questo progresso artificiale oggi è anche il responsabile della morte delle famiglie. Queste non si costituiscono più. Se si costituiscono, si costituiscono in tarda età. Se si costituiscono, esse non generano più la vita. Non generano più perché sono tali e tante le esigenze artificiali create dal progresso artificiale che diviene impossibile soddisfare le esigenze artificiali create dalla società artificiale. Società artificiale, famiglia artificiale. Ecco dove Satana sta conducendo la nostra umanità: alla distruzione di se stessa. </w:t>
      </w:r>
    </w:p>
    <w:p w14:paraId="7E5291EB" w14:textId="5A97BDAC" w:rsidR="0054028A" w:rsidRPr="0054028A" w:rsidRDefault="0054028A" w:rsidP="0054028A">
      <w:pPr>
        <w:spacing w:after="120"/>
        <w:jc w:val="both"/>
        <w:rPr>
          <w:rFonts w:ascii="Arial" w:hAnsi="Arial"/>
          <w:sz w:val="24"/>
        </w:rPr>
      </w:pPr>
      <w:r w:rsidRPr="0054028A">
        <w:rPr>
          <w:rFonts w:ascii="Arial" w:hAnsi="Arial"/>
          <w:sz w:val="24"/>
        </w:rPr>
        <w:t>Chi ha il mandato di manifestare dove si annida ogni tentazione di Satana, non solo oggi è divenuto un cane muto solo per la luce, la verità, la Parola di Cristo Gesù,</w:t>
      </w:r>
      <w:r w:rsidR="00A82E82">
        <w:rPr>
          <w:rFonts w:ascii="Arial" w:hAnsi="Arial"/>
          <w:sz w:val="24"/>
        </w:rPr>
        <w:t xml:space="preserve"> </w:t>
      </w:r>
      <w:r w:rsidRPr="0054028A">
        <w:rPr>
          <w:rFonts w:ascii="Arial" w:hAnsi="Arial"/>
          <w:sz w:val="24"/>
        </w:rPr>
        <w:t xml:space="preserve">il soprannaturale, il trascendente –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 ma anche si è trasformato in cane che abbaia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 </w:t>
      </w:r>
    </w:p>
    <w:p w14:paraId="40B4EC84" w14:textId="77777777" w:rsidR="0054028A" w:rsidRPr="0054028A" w:rsidRDefault="0054028A" w:rsidP="0054028A">
      <w:pPr>
        <w:spacing w:after="120"/>
        <w:jc w:val="both"/>
        <w:rPr>
          <w:rFonts w:ascii="Arial" w:hAnsi="Arial"/>
          <w:sz w:val="24"/>
        </w:rPr>
      </w:pPr>
      <w:r w:rsidRPr="0054028A">
        <w:rPr>
          <w:rFonts w:ascii="Arial" w:hAnsi="Arial"/>
          <w:sz w:val="24"/>
        </w:rPr>
        <w:t xml:space="preserve">Altra verità che necessariamente va posta sul candelabro di ogni cuore è quella sofisticata, farisaica, ipocrita, subdola eresia, che predica il necessario connubio tra fede e ragione. Questa sofisticata, farisaica, ipocrita, subdola eresia, riduce la fede ad un concetto. Ora la fede cattolica non è un concetto, è invece una Persona storica, che è Cristo Gesù. Cristo Gesù è verità visibile, luce visibile, Dio visibile, grazia visibile, amore crocifisso visibile. Non solo. Cristo Gesù è verità visibile vivente, luce visibile vivente, Dio visibile vivente, grazia visibile vivente, </w:t>
      </w:r>
      <w:r w:rsidRPr="0054028A">
        <w:rPr>
          <w:rFonts w:ascii="Arial" w:hAnsi="Arial"/>
          <w:sz w:val="24"/>
        </w:rPr>
        <w:lastRenderedPageBreak/>
        <w:t>amore crocifisso visibile vivente. Cristo Gesù nel suo Vangelo si appella sempre alla ragione. Ma a quale ragione di appella? A quella ragione che è posta dinanzi alle sue opere ed è chiamata a discernere se le sue opere sono opere di Dio in lui, oppure opere del diavolo, o anche opere che provengono dalla sua umanità. Allora il connubio non è tra fede e ragione, ma tra il cristiano verità visibile vivente di Cristo Gesù, luce visibile vivente di Cristo Gesù, Dio visibile vivente in Cristo Gesù, grazia visibile vivente in Cristo Gesù, amore visibile crocifisso vivente di Cristo Gesù, che vivono in lui, discepolo di Cristo Gesù, sua presenza viva nella storia.</w:t>
      </w:r>
    </w:p>
    <w:p w14:paraId="77E25F70" w14:textId="77777777" w:rsidR="0054028A" w:rsidRPr="0054028A" w:rsidRDefault="0054028A" w:rsidP="0054028A">
      <w:pPr>
        <w:spacing w:after="120"/>
        <w:jc w:val="both"/>
        <w:rPr>
          <w:rFonts w:ascii="Arial" w:hAnsi="Arial"/>
          <w:sz w:val="24"/>
        </w:rPr>
      </w:pPr>
      <w:r w:rsidRPr="0054028A">
        <w:rPr>
          <w:rFonts w:ascii="Arial" w:hAnsi="Arial"/>
          <w:sz w:val="24"/>
        </w:rPr>
        <w:t>Cristo Gesù manifesta il Padre e invita ogni uomo a credere nel Padre da Lui manifestato. La ragione, se è governata dalla buona volontà, vede la verità di Dio in Cristo e si converte alla Parola annunciata. La ragione è sollecitata nell’atto di fede, attraverso un sano discernimento tra opera del Padre in Cristo o opera dell’uomo o del diavolo in lui. Una volta che la Parola di Cristo è accolta, oggi la Parola è del cristiano, allora ancora una volta viene chiamata in causa la ragione, perché aiuti il credente ad entrare nelle profondità del mistero. Questa ragione che aiuta a penetrare le profondità del mistero è anch’essa una Persona: lo Spirito Santo. Ma anche lo Spirito Santo deve essere portato e dato in modo visibile dal discepolo di Gesù. La Vergine Maria neanche rivela il suo mistero alla cugina Elisabetta. Le porta però il suo Santo Spirito che colma il suo cuore e come alito lo versa nel cuore della cugina. All’istante la cugina vede nello Spirito Santo e lo canta in pienezza di verità. Ecco come l’Evangelista Luca narra questo evento:</w:t>
      </w:r>
    </w:p>
    <w:p w14:paraId="42744393" w14:textId="77777777" w:rsidR="0054028A" w:rsidRPr="0054028A" w:rsidRDefault="0054028A" w:rsidP="00435564">
      <w:pPr>
        <w:spacing w:after="200"/>
        <w:ind w:left="567" w:right="567"/>
        <w:jc w:val="both"/>
        <w:rPr>
          <w:rFonts w:ascii="Arial" w:hAnsi="Arial"/>
          <w:i/>
          <w:iCs/>
          <w:sz w:val="24"/>
        </w:rPr>
      </w:pPr>
      <w:r w:rsidRPr="0054028A">
        <w:rPr>
          <w:rFonts w:ascii="Arial" w:hAnsi="Arial"/>
          <w:i/>
          <w:iCs/>
          <w:sz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1,29-45). </w:t>
      </w:r>
    </w:p>
    <w:p w14:paraId="015129DC" w14:textId="77777777" w:rsidR="0054028A" w:rsidRPr="0054028A" w:rsidRDefault="0054028A" w:rsidP="0054028A">
      <w:pPr>
        <w:spacing w:after="120"/>
        <w:jc w:val="both"/>
        <w:rPr>
          <w:rFonts w:ascii="Arial" w:hAnsi="Arial"/>
          <w:sz w:val="24"/>
        </w:rPr>
      </w:pPr>
      <w:r w:rsidRPr="0054028A">
        <w:rPr>
          <w:rFonts w:ascii="Arial" w:hAnsi="Arial"/>
          <w:sz w:val="24"/>
        </w:rPr>
        <w:t>Questa ragione, sempre illuminata e confortata dallo Spirito Santo, è anche un’altra Persona: Il Teologo, il Dottore. Costui deve mangiare ogni giorno il rotolo della Scrittura, il Rotolo della Sacra Tradizione, il Rotolo del Magistero, il Rotolo di quanti, Teologi e Dottori, lo hanno preceduto nella Chiesa di Dio, perché illumini con maggiore luce tutto il mistero di Cristo Gesù, nel quale è il mistero del Padre, il mistero dello Spirito Santo, il mistero della Madre di Dio, il Mistero della Chiesa, tutto il mistero della creazione, tutto il mistero dell’uomo. Se tutto è stato fatto per Cristo in vista di Cristo, anche il datore di lavoro deve fare tutto per Cristo in vista di Cristo, essendo lui fatto per Cristo in vista di Cristo.</w:t>
      </w:r>
    </w:p>
    <w:p w14:paraId="21BF8D07" w14:textId="77777777" w:rsidR="0054028A" w:rsidRPr="0054028A" w:rsidRDefault="0054028A" w:rsidP="0054028A">
      <w:pPr>
        <w:spacing w:after="120"/>
        <w:jc w:val="both"/>
        <w:rPr>
          <w:rFonts w:ascii="Arial" w:hAnsi="Arial"/>
          <w:sz w:val="24"/>
        </w:rPr>
      </w:pPr>
      <w:r w:rsidRPr="0054028A">
        <w:rPr>
          <w:rFonts w:ascii="Arial" w:hAnsi="Arial"/>
          <w:sz w:val="24"/>
        </w:rPr>
        <w:t xml:space="preserve">Ecco allora dove risiede oggi e sempre la tentazione di Satana verso il datore di lavoro: separare la sua persona da Cristo, se è cristiano, separalo dalla sua origine soprannaturale, se non è cristiano. Questa tentazione è senza alcuna interruzione. Una volta che lo ha separato dal suo alito di vita divino, alito di vita in Cristo, inietta nel suo cuore il siero di una sete insaziabile verso i beni di questo </w:t>
      </w:r>
      <w:r w:rsidRPr="0054028A">
        <w:rPr>
          <w:rFonts w:ascii="Arial" w:hAnsi="Arial"/>
          <w:sz w:val="24"/>
        </w:rPr>
        <w:lastRenderedPageBreak/>
        <w:t xml:space="preserve">mondo. Per saziare questa sete che mai potrà essere saziata, il datore di lavoro sacrifica e la terra e l’uomo facendone un olocausto. Anche la scienza e ogni tecnologia sacrifica sull’altare della sua sete. A nulla servono le Leggi dell’uomo, dal momento che a nulla servono le Leggi del Signore. All’uomo serve una sola cosa, Cristo Gesù verità, luce, grazia. All’uomo serve lo Spirito Santo, il Creatore per generazione in Cristo della sua nuova natura. All’uomo serve il Padre che versa, per mezzo dello Spirito Santo, in Cristo, tutto il suo amore. Solo questo amore disseta l’uomo, placa la sua fame insaziabile della cupidigia. Ma oggi nessuno vuole Cristo Gesù. Nessuno vuole lo Spirito Santo. Nessuno vuole il Padre, Dio. Ma neanche nessuno più vuole donare il Padre e il Figlio Incarnato e lo Spirito e nessuno vuole più dare il Vangelo, la sola Parola di vita e di salvezza per ogni uomo. </w:t>
      </w:r>
    </w:p>
    <w:p w14:paraId="4C92108C" w14:textId="77777777" w:rsidR="0054028A" w:rsidRPr="0054028A" w:rsidRDefault="0054028A" w:rsidP="0054028A">
      <w:pPr>
        <w:spacing w:after="120"/>
        <w:jc w:val="both"/>
        <w:rPr>
          <w:rFonts w:ascii="Arial" w:hAnsi="Arial"/>
          <w:sz w:val="24"/>
        </w:rPr>
      </w:pPr>
    </w:p>
    <w:p w14:paraId="1A91A962" w14:textId="77777777" w:rsidR="0054028A" w:rsidRPr="0054028A" w:rsidRDefault="0054028A" w:rsidP="0054028A">
      <w:pPr>
        <w:pStyle w:val="Titolo3"/>
      </w:pPr>
      <w:bookmarkStart w:id="561" w:name="_Toc134609556"/>
      <w:bookmarkStart w:id="562" w:name="_Toc193145320"/>
      <w:r w:rsidRPr="0054028A">
        <w:t>LA TENTAZIONE DEL LAVORATORE</w:t>
      </w:r>
      <w:bookmarkEnd w:id="561"/>
      <w:bookmarkEnd w:id="562"/>
    </w:p>
    <w:p w14:paraId="611BE094" w14:textId="77777777" w:rsidR="0054028A" w:rsidRPr="0054028A" w:rsidRDefault="0054028A" w:rsidP="0054028A">
      <w:pPr>
        <w:spacing w:after="120"/>
        <w:jc w:val="both"/>
        <w:rPr>
          <w:rFonts w:ascii="Arial" w:hAnsi="Arial"/>
          <w:sz w:val="24"/>
        </w:rPr>
      </w:pPr>
      <w:r w:rsidRPr="0054028A">
        <w:rPr>
          <w:rFonts w:ascii="Arial" w:hAnsi="Arial"/>
          <w:sz w:val="24"/>
        </w:rPr>
        <w:t xml:space="preserve">Quanto detto sul datore di lavoro vale anche per colui che lavora in modo autonomo o anche svolge un lavoro subordinato. La Legge del Signore riguarda il lavoro in sé, indipendentemente che sia lavoro autonomo o lavoro subordinato. Ora ci limitiamo solo a mettere in luce alcune Leggi essenziali che devono sempre governare ogni uomo per un retto, sano, santo lavoro, che sempre va fatto nel nome del Signore, in obbedienza alla sua volontà. Quanto è fatto contro la sua volontà è peccato. </w:t>
      </w:r>
    </w:p>
    <w:p w14:paraId="05836EA7" w14:textId="42645679" w:rsidR="0054028A" w:rsidRPr="0054028A" w:rsidRDefault="0054028A" w:rsidP="0054028A">
      <w:pPr>
        <w:spacing w:after="120"/>
        <w:jc w:val="both"/>
        <w:rPr>
          <w:rFonts w:ascii="Arial" w:hAnsi="Arial"/>
          <w:sz w:val="24"/>
        </w:rPr>
      </w:pPr>
      <w:r w:rsidRPr="0054028A">
        <w:rPr>
          <w:rFonts w:ascii="Arial" w:hAnsi="Arial"/>
          <w:sz w:val="24"/>
        </w:rPr>
        <w:t xml:space="preserve">La prima Legge del Signore vuole che ogni uomo si guadagni il pane con il sudore della sua fronte. Se il lavoro si apprende semplicemente lavorando, occorre mettere sapienza e intelligenza al fine di apprenderlo bene. Ma anche per questo lavoro, dovendosi apportare tutte le migliorie possibili, è necessario il confronto con quanti lavorano nello stesso settore. È Legge evangelica mettere a conoscenza degli altri le proprie esperienze acquisite, perché anche altri possano acquisirle. Possiamo applicare al lavoro la stessa regola che vale per il corpo di Cristo: ogni carisma va vissuto nella carità e nella comunione. Ogni lavoro va vissuto nella carità e nella comunione, carità verso i fratelli nella comunione </w:t>
      </w:r>
      <w:r w:rsidR="003D5CEA" w:rsidRPr="0054028A">
        <w:rPr>
          <w:rFonts w:ascii="Arial" w:hAnsi="Arial"/>
          <w:sz w:val="24"/>
        </w:rPr>
        <w:t>delle esperienze</w:t>
      </w:r>
      <w:r w:rsidRPr="0054028A">
        <w:rPr>
          <w:rFonts w:ascii="Arial" w:hAnsi="Arial"/>
          <w:sz w:val="24"/>
        </w:rPr>
        <w:t xml:space="preserve"> acquisite. È peccato negare una esperienza ai fratelli. </w:t>
      </w:r>
    </w:p>
    <w:p w14:paraId="1E38AAD4" w14:textId="77777777" w:rsidR="0054028A" w:rsidRPr="0054028A" w:rsidRDefault="0054028A" w:rsidP="0054028A">
      <w:pPr>
        <w:spacing w:after="120"/>
        <w:jc w:val="both"/>
        <w:rPr>
          <w:rFonts w:ascii="Arial" w:hAnsi="Arial"/>
          <w:sz w:val="24"/>
        </w:rPr>
      </w:pPr>
      <w:r w:rsidRPr="0054028A">
        <w:rPr>
          <w:rFonts w:ascii="Arial" w:hAnsi="Arial"/>
          <w:sz w:val="24"/>
        </w:rPr>
        <w:t xml:space="preserve">Se invece il lavoro si deve apprendere attraverso faticosi anni di studio, è necessario che chi studia impegni tutto se stesso, anima, spirito, corpo all’acquisizione della scienza, necessaria domani, al fine di svolgere il suo quotidiano lavoro. Ogni lavoro, sia materiale e sia spirituale, è la più alta forma di manifestare e di vivere la carità, la misericordia, la pietà verso i nostri fratelli. Non basta acquisire la scienza di ieri, si deve anche acquisire la scienza di oggi. L’aggiornamento della scienza acquisita ieri è necessario per poter svolgere il proprio quotidiano lavoro nella vera carità. Uno studente che passa le sue giornate ad oziare, anziché consumare la sua intelligenza nell’acquisire la scienza, è responsabile di tutti gli errori che domani commetterà nello svolgimento del proprio lavoro. In più vive da ingiusto oggi. Altri sudano perché lui possa studiare. Lui usa il sudore altrui per oziare e per darsi ai divertimenti. Gravissimo peccato di ingiustizia. Altra gravissima ingiustizia è privare l’umanità del suo prezioso lavoro di molti anni, passati nel non studio e nella non applicazione secondo ogni umana possibilità nell’apprendere la scienza </w:t>
      </w:r>
      <w:r w:rsidRPr="0054028A">
        <w:rPr>
          <w:rFonts w:ascii="Arial" w:hAnsi="Arial"/>
          <w:sz w:val="24"/>
        </w:rPr>
        <w:lastRenderedPageBreak/>
        <w:t>necessaria, anzi indispensabile per un lavoro bene ordinato e santo. Con denaro o con altre peccaminose prestazioni si può comprare un esame. Con denaro e neanche con altre peccaminose prestazioni si potrà mai comprare la scienza. Anche la scienza è frutto del sudore della propria mente. Conosce chi suda con la sua mente e la sua buona volontà. Chi non suda non conosce. Chi non suda domani non potrà amare. Non conosce la scienza necessaria per amare attraverso il proprio lavoro. Anche nello studio il cristiano deve essere modello per tutti.</w:t>
      </w:r>
    </w:p>
    <w:p w14:paraId="7EFE364B" w14:textId="77777777" w:rsidR="0054028A" w:rsidRPr="0054028A" w:rsidRDefault="0054028A" w:rsidP="0054028A">
      <w:pPr>
        <w:spacing w:after="120"/>
        <w:jc w:val="both"/>
        <w:rPr>
          <w:rFonts w:ascii="Arial" w:hAnsi="Arial"/>
          <w:sz w:val="24"/>
        </w:rPr>
      </w:pPr>
      <w:r w:rsidRPr="0054028A">
        <w:rPr>
          <w:rFonts w:ascii="Arial" w:hAnsi="Arial"/>
          <w:sz w:val="24"/>
        </w:rPr>
        <w:t xml:space="preserve">Altre Leggi vanno messe in grande luce. La prima comanda la richiesta di un compenso giusto. Il compenso mai deve essere esoso. Oggi si deve denunciare la sperequazione nei compensi. Non è giusto che alcuni per un lavoro ricevano un compenso stratosferico, altissimo, e altri un compenso da fame. Come c’è responsabilità da responsabilità, così è giusto che ci sia differenza nel compenso. Mai però si deve lasciare che qualcuno muoia di fame mentre altri muoiono per ricchezza ingiustamente acquisita. Una società è giusta, quando giusti sono i compensi. Non parliamo di compensi uguali. Parliamo di compensi giusti. </w:t>
      </w:r>
    </w:p>
    <w:p w14:paraId="7975CCAF" w14:textId="77777777" w:rsidR="0054028A" w:rsidRPr="0054028A" w:rsidRDefault="0054028A" w:rsidP="0054028A">
      <w:pPr>
        <w:spacing w:after="120"/>
        <w:jc w:val="both"/>
        <w:rPr>
          <w:rFonts w:ascii="Arial" w:hAnsi="Arial"/>
          <w:sz w:val="24"/>
        </w:rPr>
      </w:pPr>
      <w:r w:rsidRPr="0054028A">
        <w:rPr>
          <w:rFonts w:ascii="Arial" w:hAnsi="Arial"/>
          <w:sz w:val="24"/>
        </w:rPr>
        <w:t xml:space="preserve">La seconda Legge riguarda la meritocrazia. La scienza, la competenza, la dottrina, l’esperienza, vanno aiutate, mai devono essere sacrificate alla non scienza, alla non competenza, alla non dottrina, alla non esperienza. Questa Legge va applicata sia ai concorsi pubblici che a quelli privati. Spesso però in questa legge si introducono interessi perversi e processi malvagi e questa legge viene impunemente trasgredita. Impunemente dinanzi agli uomini, mai impunemente dinanzi a Dio. È ingiustizia verso l’intera umanità privarla di un lavoro fatto bene e darle un lavoro fatto male o addirittura non fatto. Oggi l’incapacità di molti nello svolgere il proprio lavoro è sotto gli occhi di tutti. Anche questa incapacità è gravissima ingiustizia. Non tutti possono fare tutto. </w:t>
      </w:r>
    </w:p>
    <w:p w14:paraId="373A5614" w14:textId="62AF973B" w:rsidR="0054028A" w:rsidRPr="0054028A" w:rsidRDefault="0054028A" w:rsidP="0054028A">
      <w:pPr>
        <w:spacing w:after="120"/>
        <w:jc w:val="both"/>
        <w:rPr>
          <w:rFonts w:ascii="Arial" w:hAnsi="Arial"/>
          <w:sz w:val="24"/>
        </w:rPr>
      </w:pPr>
      <w:r w:rsidRPr="0054028A">
        <w:rPr>
          <w:rFonts w:ascii="Arial" w:hAnsi="Arial"/>
          <w:sz w:val="24"/>
        </w:rPr>
        <w:t>La terza Legge riguarda il rispetto nel dare e nell’avere. Se per contratto al lavoro si devono dare dieci ore, dieci ore vanno date. Le dieci ore non sono nostre. Sono del lavoro al quale le abbiamo vendute. Se ci appropriamo anche di un solo minuto siamo già ingiusti. Privare il lavoro della nostra presenza per</w:t>
      </w:r>
      <w:r w:rsidR="00A82E82">
        <w:rPr>
          <w:rFonts w:ascii="Arial" w:hAnsi="Arial"/>
          <w:sz w:val="24"/>
        </w:rPr>
        <w:t xml:space="preserve"> </w:t>
      </w:r>
      <w:r w:rsidRPr="0054028A">
        <w:rPr>
          <w:rFonts w:ascii="Arial" w:hAnsi="Arial"/>
          <w:sz w:val="24"/>
        </w:rPr>
        <w:t>malattie vere è cosa giusta e santa. La legge del nostro corpo viene prima della legge del lavoro. Privare il lavoro della nostra presenza per malattie inventate o per altri motivi anch’essi inventati, è grave ingiustizia nella Legge del dare e dell’avere. Oggi tutti chiedono di più nell’avere. Nessuno però parla mai della legge del dare. Non ho mai sentito che qualcuno abbia mai confessato questo peccato. Nei manuali che spesso di danno per l’esame di coscienza questo peccato non è neanche contemplato. Eppure i furti in questo settore sono vera rovina della società. I sotterfugi per sottrare ore e giorni al proprio lavoro sono sempre più sofisticati e sempre più numerosi. Sono una vera piaga che non deve eliminare la società, ma la coscienza formata di ogni singolo lavoratore. Per legge di giustizia ogni furto va riparato. Di per sé anche un furto di un solo minuto andrebbe riparato. Questa è coscienza retta.</w:t>
      </w:r>
    </w:p>
    <w:p w14:paraId="54050486" w14:textId="0600CCE2" w:rsidR="0054028A" w:rsidRDefault="0054028A" w:rsidP="0054028A">
      <w:pPr>
        <w:spacing w:after="120"/>
        <w:jc w:val="both"/>
        <w:rPr>
          <w:rFonts w:ascii="Arial" w:hAnsi="Arial"/>
          <w:sz w:val="24"/>
        </w:rPr>
      </w:pPr>
      <w:r w:rsidRPr="0054028A">
        <w:rPr>
          <w:rFonts w:ascii="Arial" w:hAnsi="Arial"/>
          <w:sz w:val="24"/>
        </w:rPr>
        <w:t xml:space="preserve">Dove si annida la tentazione di Satana nel vastissimo mondo del lavoro? La prima tentazione è non vedere i danni che un lavoro fatto male provoca in tutta l’umanità. È, questa tentazione, l’oscuramento del danno universale. Un insegnamento fatto </w:t>
      </w:r>
      <w:r w:rsidR="003D5CEA" w:rsidRPr="0054028A">
        <w:rPr>
          <w:rFonts w:ascii="Arial" w:hAnsi="Arial"/>
          <w:sz w:val="24"/>
        </w:rPr>
        <w:t>dalla menzogna</w:t>
      </w:r>
      <w:r w:rsidRPr="0054028A">
        <w:rPr>
          <w:rFonts w:ascii="Arial" w:hAnsi="Arial"/>
          <w:sz w:val="24"/>
        </w:rPr>
        <w:t xml:space="preserve"> e dalla falsità,</w:t>
      </w:r>
      <w:r w:rsidR="00A82E82">
        <w:rPr>
          <w:rFonts w:ascii="Arial" w:hAnsi="Arial"/>
          <w:sz w:val="24"/>
        </w:rPr>
        <w:t xml:space="preserve"> </w:t>
      </w:r>
      <w:r w:rsidRPr="0054028A">
        <w:rPr>
          <w:rFonts w:ascii="Arial" w:hAnsi="Arial"/>
          <w:sz w:val="24"/>
        </w:rPr>
        <w:t xml:space="preserve">provoca danni non solo </w:t>
      </w:r>
      <w:r w:rsidRPr="0054028A">
        <w:rPr>
          <w:rFonts w:ascii="Arial" w:hAnsi="Arial"/>
          <w:sz w:val="24"/>
        </w:rPr>
        <w:lastRenderedPageBreak/>
        <w:t xml:space="preserve">personali, ma anche universali. A questi danni nessuno pensa. Altra tentazione, ed è questa la più pericola e letale, è separare il lavoro dalla coscienza, dalla giustizia, dal vero bene verso l’intera umanità. Oggi Satana sta entrando con prepotenza del cuore di tutti – poiché tutti siamo chiamati a lavorare per legge divina – è sta cancellando la coscienza del bene e del male, del giusto e dell’ingiusto, del vero e del falso, dell’utile e dell’inutile, del necessario e del fatuo. Lui sta scrivendo la sua legge che consiste nel dichiarare bene il male, giusto l’ingiusto, vero il falso, utile il non utile, il fatuo necessario, anzi indispensabile. Sono queste tentazioni che ormai nessuno vede più come tentazioni. Ed è questa l’astuzia della tentazione di Satana: creare uomini, e quindi lavoratori sia nel campo della materia e sia nel campo dello spirito, privi di ogni coscienza. È la creazione della morte dell’uomo secondo Dio. Chi non vuole cadere in questa triste e umiliante tentazione deve subito correre ai ripari. Deve aggrapparsi al Creatore dell’uomo e </w:t>
      </w:r>
      <w:r w:rsidR="003D5CEA" w:rsidRPr="0054028A">
        <w:rPr>
          <w:rFonts w:ascii="Arial" w:hAnsi="Arial"/>
          <w:sz w:val="24"/>
        </w:rPr>
        <w:t>alle sue</w:t>
      </w:r>
      <w:r w:rsidRPr="0054028A">
        <w:rPr>
          <w:rFonts w:ascii="Arial" w:hAnsi="Arial"/>
          <w:sz w:val="24"/>
        </w:rPr>
        <w:t xml:space="preserve"> Leggi. </w:t>
      </w:r>
    </w:p>
    <w:p w14:paraId="41626939" w14:textId="77777777" w:rsidR="0054028A" w:rsidRDefault="0054028A" w:rsidP="0054028A">
      <w:pPr>
        <w:spacing w:after="120"/>
        <w:jc w:val="both"/>
        <w:rPr>
          <w:rFonts w:ascii="Arial" w:hAnsi="Arial"/>
          <w:sz w:val="24"/>
        </w:rPr>
      </w:pPr>
    </w:p>
    <w:p w14:paraId="4421768B" w14:textId="77777777" w:rsidR="0054028A" w:rsidRPr="0054028A" w:rsidRDefault="0054028A" w:rsidP="0054028A">
      <w:pPr>
        <w:pStyle w:val="Titolo3"/>
      </w:pPr>
      <w:bookmarkStart w:id="563" w:name="_Toc134609559"/>
      <w:bookmarkStart w:id="564" w:name="_Toc193145321"/>
      <w:r w:rsidRPr="0054028A">
        <w:t>LA TENTAZIONE DEL VENDITORE</w:t>
      </w:r>
      <w:bookmarkEnd w:id="563"/>
      <w:bookmarkEnd w:id="564"/>
    </w:p>
    <w:p w14:paraId="52CD8F08" w14:textId="77777777" w:rsidR="0054028A" w:rsidRPr="0054028A" w:rsidRDefault="0054028A" w:rsidP="0054028A">
      <w:pPr>
        <w:spacing w:after="120"/>
        <w:jc w:val="both"/>
        <w:rPr>
          <w:rFonts w:ascii="Arial" w:hAnsi="Arial"/>
          <w:bCs/>
          <w:sz w:val="24"/>
        </w:rPr>
      </w:pPr>
      <w:r w:rsidRPr="0054028A">
        <w:rPr>
          <w:rFonts w:ascii="Arial" w:hAnsi="Arial"/>
          <w:bCs/>
          <w:sz w:val="24"/>
        </w:rPr>
        <w:t>La Parola del Signore è luce potentissima di verità. Ecco la sua Parola così come è rivelata nel Libro del Levitico, nel Libro del Profeta di Amos, nel Libro del Profeta Michea, nel Libro del Profeta Malachia. Questa Parola di purissima giustizia deve governare ogni momento della vita nelle relazioni materiali e spirituali tra gli uomini:</w:t>
      </w:r>
    </w:p>
    <w:p w14:paraId="32F50C42"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Non commetterete ingiustizia nei giudizi, nelle misure di lunghezza, nei pesi o nelle misure di capacità. Avrete bilance giuste, pesi giusti, efa giusta, hin giusto. Io sono il Signore, vostro Dio, che vi ho fatto uscire dalla terra d’Egitto (Lev 19,35-36). È difficile che il commerciante sia esente da colpe e il rivenditore sia indenne da peccato. Per amore del denaro molti peccano, chi cerca di arricchire volta lo sguardo. Fra le giunture delle pietre si conficca un piolo, tra la compera e la vendita s’insinua il peccato. Se non ti afferri con forza al timore del Signore, la tua casa andrà presto in rovina (Sir 26,29-27,3).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(Am 4,1-3).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 La voce del Signore grida alla città e chi ha senno teme il suo nome: «Ascoltate, tribù e assemblea della città. Ci sono ancora nella casa dell’empio i tesori ingiustamente acquistati e una </w:t>
      </w:r>
      <w:r w:rsidRPr="0054028A">
        <w:rPr>
          <w:rFonts w:ascii="Arial" w:hAnsi="Arial"/>
          <w:bCs/>
          <w:i/>
          <w:iCs/>
          <w:sz w:val="24"/>
        </w:rPr>
        <w:lastRenderedPageBreak/>
        <w:t xml:space="preserve">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6,9-15). </w:t>
      </w:r>
    </w:p>
    <w:p w14:paraId="7DE41E75"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Quanto invece viene riportato nel Libro del profeta Malachia rivela una frode operata e compiuta ai danni del Signore, nostro Dio. Questa frode consiste nell’offrire un animale ammalato o difettoso e non invece l’animale più bello del gregge. Dio non vuole essere onorato dal suo popolo alla maniera di Caino, bensì alla maniera di Abele. Contro questa frode il Signore usa parole di chiara e aperta condanna. Lui non ha bisogno di sacrifici per vivere. L’offerta di un sacrificio serve all’uomo per benedire, ringraziare, esaltare, lodare il Signore per tutti i benefici a lui concessi. Dio è ricco in doni per noi e noi vogliamo attestargli la nostra perenne riconoscenza. È anche questo il significato dell’elemosina. </w:t>
      </w:r>
    </w:p>
    <w:p w14:paraId="3371709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w:t>
      </w:r>
      <w:r w:rsidRPr="0054028A">
        <w:rPr>
          <w:rFonts w:ascii="Arial" w:hAnsi="Arial"/>
          <w:bCs/>
          <w:i/>
          <w:iCs/>
          <w:sz w:val="24"/>
        </w:rPr>
        <w:lastRenderedPageBreak/>
        <w:t xml:space="preserve">vi diranno tutte le genti, perché sarete una terra di delizie, dice il Signore degli eserciti (Mal 3,1-12). </w:t>
      </w:r>
    </w:p>
    <w:p w14:paraId="21F8C432"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C’è una frode materiale, ma soprattutto c’è la frode spirituale. Questa frode riguarda tutti i “venditori” di verità: verità scientifica, verità metafisica, verità religiosa, verità soprannaturale, verità divina, verità rivelata, verità eterna, verità storica, verità visibile, verità invisibile. Tutti i “venditori” commettono una frode ai danni dell’intera umanità quando spacciano falsità per purissima verità, tenebre per luce splendente, approssimazioni per verità scientifiche di alto livello. </w:t>
      </w:r>
    </w:p>
    <w:p w14:paraId="5F8B7141" w14:textId="77777777" w:rsidR="0054028A" w:rsidRPr="0054028A" w:rsidRDefault="0054028A" w:rsidP="0054028A">
      <w:pPr>
        <w:spacing w:after="120"/>
        <w:jc w:val="both"/>
        <w:rPr>
          <w:rFonts w:ascii="Arial" w:eastAsia="Calibri" w:hAnsi="Arial"/>
          <w:bCs/>
          <w:sz w:val="24"/>
          <w:lang w:eastAsia="en-US"/>
        </w:rPr>
      </w:pPr>
      <w:r w:rsidRPr="0054028A">
        <w:rPr>
          <w:rFonts w:ascii="Arial" w:hAnsi="Arial"/>
          <w:bCs/>
          <w:sz w:val="24"/>
        </w:rPr>
        <w:t xml:space="preserve">Ecco una mia brevissima riflessione sulla frode, che vuole essere </w:t>
      </w:r>
      <w:r w:rsidRPr="0054028A">
        <w:rPr>
          <w:rFonts w:ascii="Arial" w:eastAsia="Calibri" w:hAnsi="Arial"/>
          <w:bCs/>
          <w:sz w:val="24"/>
          <w:lang w:eastAsia="en-US"/>
        </w:rPr>
        <w:t xml:space="preserve">solo una voce per manifestare dove risiede l’inganno dal quale nasce la frode. La frode è inganno. È grande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54028A">
        <w:rPr>
          <w:rFonts w:ascii="Arial" w:eastAsia="Calibri" w:hAnsi="Arial"/>
          <w:bCs/>
          <w:i/>
          <w:sz w:val="24"/>
          <w:lang w:eastAsia="en-US"/>
        </w:rPr>
        <w:t>la frode</w:t>
      </w:r>
      <w:r w:rsidRPr="0054028A">
        <w:rPr>
          <w:rFonts w:ascii="Arial" w:eastAsia="Calibri" w:hAnsi="Arial"/>
          <w:bCs/>
          <w:sz w:val="24"/>
          <w:lang w:eastAsia="en-US"/>
        </w:rPr>
        <w:t xml:space="preserve">. Esistono </w:t>
      </w:r>
      <w:r w:rsidRPr="0054028A">
        <w:rPr>
          <w:rFonts w:ascii="Arial" w:eastAsia="Calibri" w:hAnsi="Arial"/>
          <w:bCs/>
          <w:i/>
          <w:sz w:val="24"/>
          <w:lang w:eastAsia="en-US"/>
        </w:rPr>
        <w:t>le frodi</w:t>
      </w:r>
      <w:r w:rsidRPr="0054028A">
        <w:rPr>
          <w:rFonts w:ascii="Arial" w:eastAsia="Calibri" w:hAnsi="Arial"/>
          <w:bCs/>
          <w:sz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0384A235"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54028A">
        <w:rPr>
          <w:rFonts w:ascii="Arial" w:eastAsia="Calibri" w:hAnsi="Arial"/>
          <w:bCs/>
          <w:i/>
          <w:sz w:val="24"/>
          <w:lang w:eastAsia="en-US"/>
        </w:rPr>
        <w:t>La vita è vita finché è autosufficiente</w:t>
      </w:r>
      <w:r w:rsidRPr="0054028A">
        <w:rPr>
          <w:rFonts w:ascii="Arial" w:eastAsia="Calibri" w:hAnsi="Arial"/>
          <w:bCs/>
          <w:sz w:val="24"/>
          <w:lang w:eastAsia="en-US"/>
        </w:rPr>
        <w:t xml:space="preserve"> – si dice oggi –. </w:t>
      </w:r>
      <w:r w:rsidRPr="0054028A">
        <w:rPr>
          <w:rFonts w:ascii="Arial" w:eastAsia="Calibri" w:hAnsi="Arial"/>
          <w:bCs/>
          <w:i/>
          <w:sz w:val="24"/>
          <w:lang w:eastAsia="en-US"/>
        </w:rPr>
        <w:t>Poi non è più vita</w:t>
      </w:r>
      <w:r w:rsidRPr="0054028A">
        <w:rPr>
          <w:rFonts w:ascii="Arial" w:eastAsia="Calibri" w:hAnsi="Arial"/>
          <w:bCs/>
          <w:sz w:val="24"/>
          <w:lang w:eastAsia="en-US"/>
        </w:rPr>
        <w:t>. Poi la si può togliere. È la frode della vita in nome della misericordia, della pietà, della dignità dell’uomo. Per amore si uccide.</w:t>
      </w:r>
    </w:p>
    <w:p w14:paraId="124F8BB2"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Potremmo continuare con un elenco senza fine nel mettere in luce i danni che questo inganno ha prodotto, sta producendo, produrrà in seno all’umanità. Basta osservare cosa sta avvenendo con i grandi </w:t>
      </w:r>
      <w:r w:rsidRPr="0054028A">
        <w:rPr>
          <w:rFonts w:ascii="Arial" w:eastAsia="Calibri" w:hAnsi="Arial"/>
          <w:bCs/>
          <w:i/>
          <w:sz w:val="24"/>
          <w:lang w:eastAsia="en-US"/>
        </w:rPr>
        <w:t>Soloni</w:t>
      </w:r>
      <w:r w:rsidRPr="0054028A">
        <w:rPr>
          <w:rFonts w:ascii="Arial" w:eastAsia="Calibri" w:hAnsi="Arial"/>
          <w:bCs/>
          <w:sz w:val="24"/>
          <w:lang w:eastAsia="en-US"/>
        </w:rPr>
        <w:t xml:space="preserve"> del nostro tempo. Sono tutti intenti a negare a Dio ogni diritto sull’uomo. È l’uomo oggi il Signore dell’uomo. Non però ogni persona è signore di se stessa. Ma un gruppo di persone, le quali impongono i loro pestiferi e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54028A">
        <w:rPr>
          <w:rFonts w:ascii="Arial" w:eastAsia="Calibri" w:hAnsi="Arial"/>
          <w:bCs/>
          <w:i/>
          <w:sz w:val="24"/>
          <w:lang w:eastAsia="en-US"/>
        </w:rPr>
        <w:t>Questo è sangue del mio sangue, vita della mia vita, carne della mia carne</w:t>
      </w:r>
      <w:r w:rsidRPr="0054028A">
        <w:rPr>
          <w:rFonts w:ascii="Arial" w:eastAsia="Calibri" w:hAnsi="Arial"/>
          <w:bCs/>
          <w:sz w:val="24"/>
          <w:lang w:eastAsia="en-US"/>
        </w:rPr>
        <w:t xml:space="preserve">. In questo </w:t>
      </w:r>
      <w:r w:rsidRPr="0054028A">
        <w:rPr>
          <w:rFonts w:ascii="Arial" w:eastAsia="Calibri" w:hAnsi="Arial"/>
          <w:bCs/>
          <w:sz w:val="24"/>
          <w:lang w:eastAsia="en-US"/>
        </w:rPr>
        <w:lastRenderedPageBreak/>
        <w:t xml:space="preserve">campo le frodi sempre nuove e sofisticate. Di cose simili oggi neanche più è possibile serbare un elenco che sia aggiornato. 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10AEE73C"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Ma anche privare l’uomo di ogni diritto che il Padre celeste vuole che sia a lui donato è vera frode, perché in nome dell’amore si nega ogni vero amore per l’uomo. Poiché ogni diritto nasce dalla divina volontà, il cristiano è obbligato a rispettare la volontà del suo Dio e Signore. Rispettare la divina volontà è amore. La rispetterà se darà ogni suo diritto ad ogni uomo con la predicazione del Vangelo. Oggi moltissimi diritti sono largamente e ampiamente calpestati. Eccone alcuni: </w:t>
      </w:r>
    </w:p>
    <w:p w14:paraId="20E9ABC9"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3F700055" w14:textId="41F8C9BA"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3D5CEA" w:rsidRPr="0054028A">
        <w:rPr>
          <w:rFonts w:ascii="Arial" w:eastAsia="Calibri" w:hAnsi="Arial"/>
          <w:bCs/>
          <w:sz w:val="24"/>
          <w:lang w:eastAsia="en-US"/>
        </w:rPr>
        <w:t>una vera</w:t>
      </w:r>
      <w:r w:rsidRPr="0054028A">
        <w:rPr>
          <w:rFonts w:ascii="Arial" w:eastAsia="Calibri" w:hAnsi="Arial"/>
          <w:bCs/>
          <w:sz w:val="24"/>
          <w:lang w:eastAsia="en-US"/>
        </w:rPr>
        <w:t xml:space="preserve"> famiglia ed è vera famiglia solo quella tra un </w:t>
      </w:r>
      <w:r w:rsidRPr="0054028A">
        <w:rPr>
          <w:rFonts w:ascii="Arial" w:eastAsia="Calibri" w:hAnsi="Arial"/>
          <w:bCs/>
          <w:sz w:val="24"/>
          <w:lang w:eastAsia="en-US"/>
        </w:rPr>
        <w:lastRenderedPageBreak/>
        <w:t xml:space="preserve">uomo e una donna, con patto pubblico nel quale ci si impegna alla fedeltà e all’indissolubilità. Altre famiglie non sono, mai potranno essere secondo Dio.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46C98D34"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D3AD2F1"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4BB333B"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w:t>
      </w:r>
      <w:r w:rsidRPr="0054028A">
        <w:rPr>
          <w:rFonts w:ascii="Arial" w:eastAsia="Calibri" w:hAnsi="Arial"/>
          <w:bCs/>
          <w:sz w:val="24"/>
          <w:lang w:eastAsia="en-US"/>
        </w:rPr>
        <w:lastRenderedPageBreak/>
        <w:t>persone ignote, utero in affitto, adozione da parte di coppie non secondo natura, chi soffre è l’uomo. Chi subisce è l’uomo. È all’uomo che viene negato il diritto alla vita secondo Dio. Calpestare uno solo di questi diritti è non amare l’uomo, ma prima ancora è non amare il Padre nostro celeste. Chi vuole amare l’uomo secondo purezza di verità deve elargire ad ogni uomo questi doni che a lui sono stati consegnati perché sia lui a darli ad ogni uomo. Come con inganno tutti questi diritti sono frodati all’uomo, così anche con grande inganno vengono frodati alcuni doni essenziali perché la vita dell’uomo possa dirsi vita veramente umana. Ecco alcuni di questi doni che vengono frodati con argomentazioni di sottile inganno.</w:t>
      </w:r>
    </w:p>
    <w:p w14:paraId="6CA92371" w14:textId="4FA6F87D"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A82E82">
        <w:rPr>
          <w:rFonts w:ascii="Arial" w:eastAsia="Calibri" w:hAnsi="Arial"/>
          <w:bCs/>
          <w:sz w:val="24"/>
          <w:lang w:eastAsia="en-US"/>
        </w:rPr>
        <w:t xml:space="preserve"> </w:t>
      </w:r>
      <w:r w:rsidRPr="0054028A">
        <w:rPr>
          <w:rFonts w:ascii="Arial" w:eastAsia="Calibri" w:hAnsi="Arial"/>
          <w:bCs/>
          <w:sz w:val="24"/>
          <w:lang w:eastAsia="en-US"/>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2FC18B0E" w14:textId="7EC9CBCE"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A82E82">
        <w:rPr>
          <w:rFonts w:ascii="Arial" w:eastAsia="Calibri" w:hAnsi="Arial"/>
          <w:bCs/>
          <w:sz w:val="24"/>
          <w:lang w:eastAsia="en-US"/>
        </w:rPr>
        <w:t xml:space="preserve"> </w:t>
      </w:r>
      <w:r w:rsidRPr="0054028A">
        <w:rPr>
          <w:rFonts w:ascii="Arial" w:eastAsia="Calibri" w:hAnsi="Arial"/>
          <w:bCs/>
          <w:sz w:val="24"/>
          <w:lang w:eastAsia="en-US"/>
        </w:rPr>
        <w:t>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Oggi dobbiamo dire che ogni dono di Dio sia per l’anima, sia per lo spirito, sia per il corpo è stato frodato con molteplici inganni, falsità, dottrine perverse, diritti fondati solo sul peccato.</w:t>
      </w:r>
    </w:p>
    <w:p w14:paraId="2F006C3B"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54028A">
        <w:rPr>
          <w:rFonts w:ascii="Arial" w:eastAsia="Calibri" w:hAnsi="Arial"/>
          <w:bCs/>
          <w:i/>
          <w:sz w:val="24"/>
          <w:lang w:eastAsia="en-US"/>
        </w:rPr>
        <w:t>A che giova se l’uomo guadagna tutto il mondo se poi perde la sua anima? Cosa potrà dare l’uomo in cambio della sua anima?</w:t>
      </w:r>
      <w:r w:rsidRPr="0054028A">
        <w:rPr>
          <w:rFonts w:ascii="Arial" w:eastAsia="Calibri" w:hAnsi="Arial"/>
          <w:bCs/>
          <w:sz w:val="24"/>
          <w:lang w:eastAsia="en-US"/>
        </w:rPr>
        <w:t xml:space="preserve"> Ma noi in nome del rispetto dell’uomo – è questo l’inganno – lo condanniamo alla morte eterna.</w:t>
      </w:r>
    </w:p>
    <w:p w14:paraId="3E44EC99"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Si nega il diritto dello Spirito Santo. Anche quando alcune menti illustri oggi parlano della nostra fede, della fede cristiana, non osano parlare più né del Padre, né del Figlio, né dello Spirito Santo. Parlano di un Dio senza volto, perché </w:t>
      </w:r>
      <w:r w:rsidRPr="0054028A">
        <w:rPr>
          <w:rFonts w:ascii="Arial" w:eastAsia="Calibri" w:hAnsi="Arial"/>
          <w:bCs/>
          <w:sz w:val="24"/>
          <w:lang w:eastAsia="en-US"/>
        </w:rPr>
        <w:lastRenderedPageBreak/>
        <w:t>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75358943"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21DFCDD2"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21E7BC25"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52299C86" w14:textId="77777777" w:rsidR="0054028A" w:rsidRPr="0054028A" w:rsidRDefault="0054028A" w:rsidP="0054028A">
      <w:pPr>
        <w:spacing w:after="120"/>
        <w:jc w:val="both"/>
        <w:rPr>
          <w:rFonts w:ascii="Arial" w:eastAsia="Calibri" w:hAnsi="Arial"/>
          <w:bCs/>
          <w:sz w:val="24"/>
          <w:lang w:eastAsia="en-US"/>
        </w:rPr>
      </w:pPr>
      <w:r w:rsidRPr="0054028A">
        <w:rPr>
          <w:rFonts w:ascii="Arial" w:eastAsia="Calibri" w:hAnsi="Arial"/>
          <w:bCs/>
          <w:sz w:val="24"/>
          <w:lang w:eastAsia="en-US"/>
        </w:rPr>
        <w:lastRenderedPageBreak/>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Chiedo alla Madre di Dio, Angeli, Santi che facciano di ogni uomo un vero difensore della verità del nostro Dio secondo la pienezza del suo mistero.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2166ACA7" w14:textId="77373085" w:rsidR="0054028A" w:rsidRPr="0054028A" w:rsidRDefault="0054028A" w:rsidP="0054028A">
      <w:pPr>
        <w:spacing w:after="120"/>
        <w:jc w:val="both"/>
        <w:rPr>
          <w:rFonts w:ascii="Arial" w:hAnsi="Arial"/>
          <w:bCs/>
          <w:sz w:val="24"/>
        </w:rPr>
      </w:pPr>
      <w:r w:rsidRPr="0054028A">
        <w:rPr>
          <w:rFonts w:ascii="Arial" w:hAnsi="Arial"/>
          <w:bCs/>
          <w:sz w:val="24"/>
        </w:rPr>
        <w:t>In cosa consiste la tentazione del venditore, sia per le cose materiali e sia per quelli spirituali, come la scienza, il sapere, il pensiero? La</w:t>
      </w:r>
      <w:r w:rsidR="00A82E82">
        <w:rPr>
          <w:rFonts w:ascii="Arial" w:hAnsi="Arial"/>
          <w:bCs/>
          <w:sz w:val="24"/>
        </w:rPr>
        <w:t xml:space="preserve"> </w:t>
      </w:r>
      <w:r w:rsidRPr="0054028A">
        <w:rPr>
          <w:rFonts w:ascii="Arial" w:hAnsi="Arial"/>
          <w:bCs/>
          <w:sz w:val="24"/>
        </w:rPr>
        <w:t xml:space="preserve">tentazione di Satana ha un solo fine: togliere dal cuore dell’uomo la scienza e la sapienza della verità divina ed eterna, la scienza e la sapienza della verità di creazione e di redenzione, la scienza e la sapienza della verità morale e spirituale, la scienza e la sapienza della verità storica dell’amore crocifisso di Cristo Gesù per la salvezza del mondo. Questo ancora non è tutto. Alla privazione di questa scienza e sapienza, sempre Satana inietta nel cuore e nella mente la sua scienza di falsità e di inganno, scienza di menzogna e di frode, scienza di stoltezza e insipienza, scienza infernale che mira a privare l’uomo di ogni verità, compresa le verità della sua natura umana. Come vi riesce in tutto questo? Togliendo dal cuore il Santo Timore del Signore. Chi vuole liberare l’uomo da ogni inganno e da ogni frode commessi contro Dio e contro i fratelli, deve partire dall’annuncio del Santo Timore del Signore. Cosa è il timore del Signore? Esso è l’annuncio che ogni Parola proferita da Dio infallibilmente si compirà. Se Dio annuncia la perdizione eterna per tutti coloro che si abbandonano alle ingiustizie e alle frodi sia in cose materiali che in cose spirituali, perdizione eterna sarà. Da dove noi conosciamo che oggi il cristiano è stato privata dalla tentazione del Santo Timore del Signore? Dalla frode operata nei confronti della verità della misericordia di Dio, donandocene una tutta falsa. Satana ci ha sta frodando oggi di ogni verità e al suo posto ci sta vendendo ogni falsità. Se non ritorniamo nel Santo Timore del Signore, la frode e l’inganno consumeranno la nostra vita e la ridurranno ad un cumulo di falsità e di menzogne. Ricordiamo ancora una volta la Parola di Dio detta a noi dal Siracide: </w:t>
      </w:r>
      <w:r w:rsidRPr="0054028A">
        <w:rPr>
          <w:rFonts w:ascii="Arial" w:hAnsi="Arial"/>
          <w:bCs/>
          <w:i/>
          <w:sz w:val="24"/>
        </w:rPr>
        <w:t>“Se non ti afferri con forza al timore del Signore, la tua casa andrà presto in rovina” (Sir 27,3)</w:t>
      </w:r>
      <w:r w:rsidRPr="0054028A">
        <w:rPr>
          <w:rFonts w:ascii="Arial" w:hAnsi="Arial"/>
          <w:bCs/>
          <w:sz w:val="24"/>
        </w:rPr>
        <w:t>.</w:t>
      </w:r>
    </w:p>
    <w:p w14:paraId="7AFA52B0" w14:textId="77777777" w:rsidR="0054028A" w:rsidRPr="0054028A" w:rsidRDefault="0054028A" w:rsidP="0054028A">
      <w:pPr>
        <w:spacing w:after="120"/>
        <w:jc w:val="both"/>
        <w:rPr>
          <w:rFonts w:ascii="Arial" w:hAnsi="Arial"/>
          <w:b/>
          <w:sz w:val="24"/>
        </w:rPr>
      </w:pPr>
    </w:p>
    <w:p w14:paraId="704329D6" w14:textId="77777777" w:rsidR="0054028A" w:rsidRPr="0054028A" w:rsidRDefault="0054028A" w:rsidP="0054028A">
      <w:pPr>
        <w:pStyle w:val="Titolo3"/>
      </w:pPr>
      <w:bookmarkStart w:id="565" w:name="_Toc134609560"/>
      <w:bookmarkStart w:id="566" w:name="_Toc193145322"/>
      <w:r w:rsidRPr="0054028A">
        <w:t>LA TENTAZIONE DEL COMPRATORE</w:t>
      </w:r>
      <w:bookmarkEnd w:id="565"/>
      <w:bookmarkEnd w:id="566"/>
    </w:p>
    <w:p w14:paraId="5BA8F957"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La frode del compratore è più che spregevole, essa è spregevolissima. In questo contesto ne vogliamo mettere in luce solo una, la più spietata e crudele. Con diabolico inganno e satanica malvagità prima si crea la povertà del fratello. Poi a questa povertà si propone come rimedio l’usura e lo strozzinaggio. Quando la povertà è al limite del collasso, il proprietario viene obbligato, anzi costretto a cedere i suoi beni all’usuraio e allo strozzino. Sappiamo dall’Antico Testamento che la Regina Gezabele, donna perfida e crudele, moglie del Re Acab, pur di </w:t>
      </w:r>
      <w:r w:rsidRPr="0054028A">
        <w:rPr>
          <w:rFonts w:ascii="Arial" w:hAnsi="Arial"/>
          <w:bCs/>
          <w:sz w:val="24"/>
        </w:rPr>
        <w:lastRenderedPageBreak/>
        <w:t>avere la vigna di Nabot, negata da costui al re per ragioni di eredità paterna, non esitò a fare accusare Nabot di bestemmia, facendolo lapidare.</w:t>
      </w:r>
    </w:p>
    <w:p w14:paraId="7C726F8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D2D3741"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AAD8EDB"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F4E440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w:t>
      </w:r>
      <w:r w:rsidRPr="0054028A">
        <w:rPr>
          <w:rFonts w:ascii="Arial" w:hAnsi="Arial"/>
          <w:bCs/>
          <w:i/>
          <w:iCs/>
          <w:sz w:val="24"/>
        </w:rPr>
        <w:lastRenderedPageBreak/>
        <w:t>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w:t>
      </w:r>
    </w:p>
    <w:p w14:paraId="08945334"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Chiunque partecipa in qualche modo al dolo, all’inganno, anche con una sola parola di falsità e di menzogna, è responsabile di tutte le ingiustizie che la sua parola ha prodotto nella storia. Anche chi approfitta di una condizione miserevole del fratello per derubarlo della sua proprietà commette una gravissima ingiustizia presso il Signore. Chi vuole essere nella perfetta giustizia non solo si deve astenere da ogni inganno, da ogni forma di usura, da ogni strozzinaggio. Deve sempre comprare pagando ciò che comprano secondo il suo valore oggettivo. Approfittare dello stato di povertà del fratello è gravissimo peccato di ingiustizia dinanzi al Signore. Anche per il compratore disonesto la tentazione di Satana risiede nella perdita del Santo Timore del Signore. Quando Satana svuota un cuore di Dio e del suo Timore, per l’uomo non ci sono più regole di giustizia divina ed eterna. È lo stesso uomo che si fa le sue regole di giustizia, sotto dettatura di Satana. </w:t>
      </w:r>
    </w:p>
    <w:p w14:paraId="3D48AE22" w14:textId="01D10A69" w:rsidR="0054028A" w:rsidRPr="0054028A" w:rsidRDefault="0054028A" w:rsidP="0054028A">
      <w:pPr>
        <w:spacing w:after="120"/>
        <w:jc w:val="both"/>
        <w:rPr>
          <w:rFonts w:ascii="Arial" w:hAnsi="Arial"/>
          <w:bCs/>
          <w:sz w:val="24"/>
        </w:rPr>
      </w:pPr>
      <w:r w:rsidRPr="0054028A">
        <w:rPr>
          <w:rFonts w:ascii="Arial" w:hAnsi="Arial"/>
          <w:bCs/>
          <w:sz w:val="24"/>
        </w:rPr>
        <w:t>Oggi c’è un’altra compera disonesta e disumana che va ben messa in luce. Questa compera riguarda il denaro. I compratori di denaro, comprano denaro buono e in cambio vendono titoli spezzatura. Altre volte gli speculatori del denaro, con sofisticati artifici provocano un forte calo dei titoli e poi subito dopo comprano questi titoli a basso prezzo.</w:t>
      </w:r>
      <w:r w:rsidR="00A82E82">
        <w:rPr>
          <w:rFonts w:ascii="Arial" w:hAnsi="Arial"/>
          <w:bCs/>
          <w:sz w:val="24"/>
        </w:rPr>
        <w:t xml:space="preserve"> </w:t>
      </w:r>
      <w:r w:rsidRPr="0054028A">
        <w:rPr>
          <w:rFonts w:ascii="Arial" w:hAnsi="Arial"/>
          <w:bCs/>
          <w:sz w:val="24"/>
        </w:rPr>
        <w:t>Così il povero diventa sempre più povero e il ricco sempre più ricco. Se non ci si afferra al timore del Signore, si è svestiti in poco tempo di tutto ciò che si possiede. Vale per tutti, sia venditori che compratori, la Parola di Gesù e quella dello Spirito Santo, proferita pe bocca dell’Apostolo Paolo:</w:t>
      </w:r>
    </w:p>
    <w:p w14:paraId="284D29B1"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w:t>
      </w:r>
      <w:r w:rsidRPr="0054028A">
        <w:rPr>
          <w:rFonts w:ascii="Arial" w:hAnsi="Arial"/>
          <w:bCs/>
          <w:i/>
          <w:iCs/>
          <w:sz w:val="24"/>
        </w:rPr>
        <w:lastRenderedPageBreak/>
        <w:t>te è tenebra, quanto grande sarà la tenebra! Nessuno può servire due padroni, perché o odierà l’uno e amerà l’altro, oppure si affezionerà all’uno e disprezzerà l’altro. Non potete servire Dio e la ricchezza.</w:t>
      </w:r>
    </w:p>
    <w:p w14:paraId="33452EE3"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00248E2A" w14:textId="63DD794A"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A quelli che sono ricchi in questo mondo ordina di non essere orgogliosi, di non porre la speranza nell’instabilità delle ricchezze, ma in Dio, che tutto ci dà con abbondanza perché</w:t>
      </w:r>
      <w:r w:rsidR="00A82E82" w:rsidRPr="00435564">
        <w:rPr>
          <w:rFonts w:ascii="Arial" w:hAnsi="Arial"/>
          <w:bCs/>
          <w:i/>
          <w:iCs/>
          <w:sz w:val="24"/>
        </w:rPr>
        <w:t xml:space="preserve"> </w:t>
      </w:r>
      <w:r w:rsidRPr="0054028A">
        <w:rPr>
          <w:rFonts w:ascii="Arial" w:hAnsi="Arial"/>
          <w:bCs/>
          <w:i/>
          <w:iCs/>
          <w:sz w:val="24"/>
        </w:rPr>
        <w:t>possiamo goderne. Facciano del bene, si arricchiscano di opere buone, siano pronti a dare e a condividere: così si metteranno da parte un buon capitale per il futuro, per acquistarsi la vita vera (1Tm 6,17-19).</w:t>
      </w:r>
    </w:p>
    <w:p w14:paraId="156E909E" w14:textId="77777777" w:rsidR="0054028A" w:rsidRPr="0054028A" w:rsidRDefault="0054028A" w:rsidP="0054028A">
      <w:pPr>
        <w:spacing w:after="120"/>
        <w:jc w:val="both"/>
        <w:rPr>
          <w:rFonts w:ascii="Arial" w:hAnsi="Arial"/>
          <w:bCs/>
          <w:sz w:val="24"/>
        </w:rPr>
      </w:pPr>
      <w:r w:rsidRPr="0054028A">
        <w:rPr>
          <w:rFonts w:ascii="Arial" w:hAnsi="Arial"/>
          <w:bCs/>
          <w:sz w:val="24"/>
        </w:rPr>
        <w:t>Ecco l’altra grande tentazione di Satana verso chi vende e chi compra. In costoro, Satana separa il Vangelo dalla vita. Il Vangelo viene privato della sua purissima verità e trasformato in una parola come tutte le altre parole della terra. Portato fuori dal Vangelo, il cristiano è senza più alcuna regola di morale. Si lascia scrivere le leggi morali da Satana e non più da Dio. nella morale di Satana ogni frode e ogni inganno sono cosa santa. Senza Vangelo, senza Timore del Signore, senza verità eterna a fondamento della verità di ogni nostra azione, si cade nella falsità elevata da Satana a verità della nostra condotta morale e spirituale. Senza timore del Signore si precipita nell’idolatria, fonte e sorgente di ogni immoralità. È allora che il male diviene fonte di profitto, ma solo per la perdizione eterna. Ecco quanto rivela il Libro della Sapienza sull’idolatria:</w:t>
      </w:r>
    </w:p>
    <w:p w14:paraId="4DAEA915" w14:textId="3451A942"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w:t>
      </w:r>
      <w:r w:rsidRPr="0054028A">
        <w:rPr>
          <w:rFonts w:ascii="Arial" w:hAnsi="Arial"/>
          <w:bCs/>
          <w:i/>
          <w:iCs/>
          <w:sz w:val="24"/>
        </w:rPr>
        <w:lastRenderedPageBreak/>
        <w:t>forma inanimata di un’immagine morta. 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w:t>
      </w:r>
      <w:r w:rsidR="00A82E82" w:rsidRPr="00435564">
        <w:rPr>
          <w:rFonts w:ascii="Arial" w:hAnsi="Arial"/>
          <w:bCs/>
          <w:i/>
          <w:iCs/>
          <w:sz w:val="24"/>
        </w:rPr>
        <w:t xml:space="preserve"> </w:t>
      </w:r>
      <w:r w:rsidRPr="0054028A">
        <w:rPr>
          <w:rFonts w:ascii="Arial" w:hAnsi="Arial"/>
          <w:bCs/>
          <w:i/>
          <w:iCs/>
          <w:sz w:val="24"/>
        </w:rPr>
        <w:t xml:space="preserve">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40996EDD"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Idolatria e immoralità non si possono correggere con leggi umane. Queste leggi umane, negli uomini idolatri e immorali, sono anche esse dettate da Satana. Ecco dove risiede l’astuzia di Satana: nel dettare ad ogni cuore ogni astuzia per aggirare le leggi scritte. Così Satana da un lato dona le leggi scritte agli uomini e dall’altro poi suggerisce ai cuori le vie per aggirarle. Inganno perfetto. Neanche la Legge divina potrà mai cambiare un uomo. La legge divina serve a dire all’uomo ciò che deve fare e ciò che mai potrà fare. Poi alla sua Legge, il Signore sempre aggiunge la grazia e la verità, la luce e la vita eterna, che però sono in Cristo e si vivono con Cristo e in Cristo e per Cristo. Senza Cristo, non in Lui, non con Lui, non per Lui, pensare di scrivere leggi morali per l’uomo capaci di cambiare l’uomo, anche questa è una frode, un inganno, una menzogna di Satana. </w:t>
      </w:r>
    </w:p>
    <w:p w14:paraId="593EF757" w14:textId="77777777" w:rsidR="0054028A" w:rsidRPr="0054028A" w:rsidRDefault="0054028A" w:rsidP="0054028A">
      <w:pPr>
        <w:pStyle w:val="Titolo3"/>
      </w:pPr>
      <w:r w:rsidRPr="0054028A">
        <w:lastRenderedPageBreak/>
        <w:br/>
      </w:r>
      <w:bookmarkStart w:id="567" w:name="_Toc134609561"/>
      <w:bookmarkStart w:id="568" w:name="_Toc193145323"/>
      <w:r w:rsidRPr="0054028A">
        <w:t>LA TENTAZIONE DEL MAESTRO E DEL DOTTORE</w:t>
      </w:r>
      <w:bookmarkEnd w:id="567"/>
      <w:bookmarkEnd w:id="568"/>
    </w:p>
    <w:p w14:paraId="5FA3A363" w14:textId="77777777" w:rsidR="0054028A" w:rsidRPr="0054028A" w:rsidRDefault="0054028A" w:rsidP="0054028A">
      <w:pPr>
        <w:spacing w:after="120"/>
        <w:jc w:val="both"/>
        <w:rPr>
          <w:rFonts w:ascii="Arial" w:hAnsi="Arial"/>
          <w:bCs/>
          <w:sz w:val="24"/>
        </w:rPr>
      </w:pPr>
      <w:r w:rsidRPr="0054028A">
        <w:rPr>
          <w:rFonts w:ascii="Arial" w:hAnsi="Arial"/>
          <w:bCs/>
          <w:sz w:val="24"/>
        </w:rPr>
        <w:t>Chi è costituito da Dio Maestro e Dottore degli uomini, mai dovrà insegnare dalle molteplici falsità, mai dalle infinite menzogne, mai dalle stolte e insipienti ideologie, mai dalla parzialità, mai dalle sue convinzioni scientifiche, politiche, religiose, mai dalla falsa scienza, mai dalla falsa dottrina, mai dalla parzialità, mai dai pensieri e desideri del suo cuore, mai dal rinnegamento della verità storica. Lui sempre deve sapere che la scienza non è la verità della scienza. La filosofia non è la verità della filosofia. La ragione non è la verità della ragione. La religione non è la verità della religione. La tecnologia non è la verità della tecnologia. Neanche l’uomo è la verità dell’uomo. La storia non è la verità della storia. Oggi invece ogni uomo è convinto che il suo pensiero è verità di ogni altro pensiero ed è questa oggi la grande guerra: la guerra dei pensieri. La guerra dei pensieri porta poi alla guerra delle armi, che non sono armi solo materiali, molto di più sono armi spirituali. Armi potentissime sono la falsa testimonianza, la calunnia, la menzogna, ogni falsità. Arma è ogni fango che si getta sugli altri. Tutto questo accade non in nome della verità, ma della falsità. I falsi pensieri generano le false decisioni, le false decisioni le false operazioni. Tutto questo accade perché Maestri e Dottori dalla falsità parlano e dalla falsità ammaestrano. Oggi più che mai vale per tutti la rivelazione che il Signore fa al suo popolo per bocca del profeta Geremia e del profeta Malachia:</w:t>
      </w:r>
    </w:p>
    <w:p w14:paraId="23C0048D" w14:textId="66C45C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w:t>
      </w:r>
      <w:r w:rsidR="00A82E82" w:rsidRPr="00435564">
        <w:rPr>
          <w:rFonts w:ascii="Arial" w:hAnsi="Arial"/>
          <w:bCs/>
          <w:i/>
          <w:iCs/>
          <w:sz w:val="24"/>
        </w:rPr>
        <w:t xml:space="preserve"> </w:t>
      </w:r>
      <w:r w:rsidRPr="0054028A">
        <w:rPr>
          <w:rFonts w:ascii="Arial" w:hAnsi="Arial"/>
          <w:bCs/>
          <w:i/>
          <w:iCs/>
          <w:sz w:val="24"/>
        </w:rPr>
        <w:t>non c’è più uva sulla vite né fichi sul fico, anche le foglie sono avvizzite. Ho procurato per loro degli invasori. “Perché ce ne stiamo seduti?</w:t>
      </w:r>
      <w:r w:rsidR="00A82E82" w:rsidRPr="00435564">
        <w:rPr>
          <w:rFonts w:ascii="Arial" w:hAnsi="Arial"/>
          <w:bCs/>
          <w:i/>
          <w:iCs/>
          <w:sz w:val="24"/>
        </w:rPr>
        <w:t xml:space="preserve"> </w:t>
      </w:r>
      <w:r w:rsidRPr="0054028A">
        <w:rPr>
          <w:rFonts w:ascii="Arial" w:hAnsi="Arial"/>
          <w:bCs/>
          <w:i/>
          <w:iCs/>
          <w:sz w:val="24"/>
        </w:rPr>
        <w:t xml:space="preserve">Radunatevi ed entriamo nelle città fortificate e moriamo in esse, poiché il Signore, nostro Dio, ci fa perire. Egli ci fa bere acque avvelenate, perché abbiamo peccato contro il Signore. Aspettavamo la pace, ma non c’è alcun bene, il tempo della </w:t>
      </w:r>
      <w:r w:rsidRPr="0054028A">
        <w:rPr>
          <w:rFonts w:ascii="Arial" w:hAnsi="Arial"/>
          <w:bCs/>
          <w:i/>
          <w:iCs/>
          <w:sz w:val="24"/>
        </w:rPr>
        <w:lastRenderedPageBreak/>
        <w:t>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A82E82" w:rsidRPr="00435564">
        <w:rPr>
          <w:rFonts w:ascii="Arial" w:hAnsi="Arial"/>
          <w:bCs/>
          <w:i/>
          <w:iCs/>
          <w:sz w:val="24"/>
        </w:rPr>
        <w:t xml:space="preserve"> </w:t>
      </w:r>
      <w:r w:rsidRPr="0054028A">
        <w:rPr>
          <w:rFonts w:ascii="Arial" w:hAnsi="Arial"/>
          <w:bCs/>
          <w:i/>
          <w:iCs/>
          <w:sz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8,4-23).</w:t>
      </w:r>
      <w:r w:rsidR="00A82E82" w:rsidRPr="00435564">
        <w:rPr>
          <w:rFonts w:ascii="Arial" w:hAnsi="Arial"/>
          <w:bCs/>
          <w:i/>
          <w:iCs/>
          <w:sz w:val="24"/>
        </w:rPr>
        <w:t xml:space="preserve"> </w:t>
      </w:r>
    </w:p>
    <w:p w14:paraId="187B6B2B"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2,4-9).</w:t>
      </w:r>
    </w:p>
    <w:p w14:paraId="51CB1135" w14:textId="77777777" w:rsidR="0054028A" w:rsidRPr="0054028A" w:rsidRDefault="0054028A" w:rsidP="0054028A">
      <w:pPr>
        <w:spacing w:after="120"/>
        <w:jc w:val="both"/>
        <w:rPr>
          <w:rFonts w:ascii="Arial" w:hAnsi="Arial"/>
          <w:bCs/>
          <w:sz w:val="24"/>
        </w:rPr>
      </w:pPr>
      <w:r w:rsidRPr="0054028A">
        <w:rPr>
          <w:rFonts w:ascii="Arial" w:hAnsi="Arial"/>
          <w:bCs/>
          <w:sz w:val="24"/>
        </w:rPr>
        <w:t>Neanche la verità della verità è la verità. Sorgente della verità, verità e fine della verità devono essere in eterno una cosa sola, perché la verità sia verità. Oggi il mondo è senza verità perché è senza la sorgente della verità che è Cristo Gesù, il quale nello Spirito Santo, riceve la verità per generazione eterna dal Padre. la sola sorgente eterna della verità senza sorgente. Ma anche il mondo è senza verità perché è senza il fine della verità e il fine della verità è uno solo: divenire verità in Cristo, nello Spirito Santo, per divenire verità nel Padre, la sorgente eterna, in Cristo, per lo Spirito Santo, della nostra verità eterna. Non solo il mondo è senza verità. Anche la Chiesa è senza verità. Le manca la sorgente e la fonte eterna della sua verità che è Cristo Signore nello Spirito Santo. Ma anche le manca il fine della sua verità e il fine della verità della Chiesa è uno solo: dare Cristo ad ogni uomo, nello Spirito Santo, come unica e sola sua verità, unica e sola sua luce, unica e sola sua vita eterna. Se la Chiesa è senza la verità, anche il cristiano è senza la verità. Chi non possiede Cristo Gesù come sorgente. Fonte, origine divina e umana della sua verità, e Cristo fine e compimento della sua verità, non possiede la verità.</w:t>
      </w:r>
    </w:p>
    <w:p w14:paraId="76600E1E" w14:textId="77777777" w:rsidR="0054028A" w:rsidRPr="0054028A" w:rsidRDefault="0054028A" w:rsidP="0054028A">
      <w:pPr>
        <w:spacing w:after="120"/>
        <w:jc w:val="both"/>
        <w:rPr>
          <w:rFonts w:ascii="Arial" w:hAnsi="Arial"/>
          <w:bCs/>
          <w:sz w:val="24"/>
        </w:rPr>
      </w:pPr>
      <w:r w:rsidRPr="0054028A">
        <w:rPr>
          <w:rFonts w:ascii="Arial" w:hAnsi="Arial"/>
          <w:bCs/>
          <w:sz w:val="24"/>
        </w:rPr>
        <w:lastRenderedPageBreak/>
        <w:t xml:space="preserve">Ecco cosa rivela Cristo Gesù sul falso insegnamento dei Maestri e dei Dottori del suo tempo. Sono Maestri e Dottori falsi, annunciatori di una falsa verità e costruttori di una falsa religione perché manca loro la sorgente eterna della loro verità che il Padre celeste nello Spirito Santo e manca loro il fine e il compimento della verità del Padre che è Cristo Gesù nello Spirito Santo. Ecco perché essi sono Maestri e Dottori di falsità: </w:t>
      </w:r>
    </w:p>
    <w:p w14:paraId="5E0A9C5E"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81DAB92"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54BEFB0"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D36D8C7" w14:textId="57192F62"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Guai a voi, scribi e farisei ipocriti, che pagate la decima sulla menta, sull’</w:t>
      </w:r>
      <w:r w:rsidR="003D5CEA" w:rsidRPr="0054028A">
        <w:rPr>
          <w:rFonts w:ascii="Arial" w:hAnsi="Arial"/>
          <w:bCs/>
          <w:i/>
          <w:iCs/>
          <w:sz w:val="24"/>
        </w:rPr>
        <w:t>aneto</w:t>
      </w:r>
      <w:r w:rsidRPr="0054028A">
        <w:rPr>
          <w:rFonts w:ascii="Arial" w:hAnsi="Arial"/>
          <w:bCs/>
          <w:i/>
          <w:iCs/>
          <w:sz w:val="24"/>
        </w:rPr>
        <w:t xml:space="preserve"> e sul </w:t>
      </w:r>
      <w:r w:rsidR="003D5CEA" w:rsidRPr="0054028A">
        <w:rPr>
          <w:rFonts w:ascii="Arial" w:hAnsi="Arial"/>
          <w:bCs/>
          <w:i/>
          <w:iCs/>
          <w:sz w:val="24"/>
        </w:rPr>
        <w:t>cumino</w:t>
      </w:r>
      <w:r w:rsidRPr="0054028A">
        <w:rPr>
          <w:rFonts w:ascii="Arial" w:hAnsi="Arial"/>
          <w:bCs/>
          <w:i/>
          <w:iCs/>
          <w:sz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w:t>
      </w:r>
      <w:r w:rsidRPr="0054028A">
        <w:rPr>
          <w:rFonts w:ascii="Arial" w:hAnsi="Arial"/>
          <w:bCs/>
          <w:i/>
          <w:iCs/>
          <w:sz w:val="24"/>
        </w:rPr>
        <w:lastRenderedPageBreak/>
        <w:t xml:space="preserve">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C2719B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3127001"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55F86C4"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Ed egli rispose loro: «Bene ha profetato Isaia di voi, ipocriti, come sta scritto: Questo popolo mi onora con le labbra, ma il suo cuore è lontano da me. Invano mi rendono culto, insegnando dottrine che sono precetti di uomini.</w:t>
      </w:r>
    </w:p>
    <w:p w14:paraId="7CC1F414"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w:t>
      </w:r>
      <w:r w:rsidRPr="0054028A">
        <w:rPr>
          <w:rFonts w:ascii="Arial" w:hAnsi="Arial"/>
          <w:bCs/>
          <w:i/>
          <w:iCs/>
          <w:sz w:val="24"/>
        </w:rPr>
        <w:lastRenderedPageBreak/>
        <w:t>che, entrando in lui, possa renderlo impuro. Ma sono le cose che escono dall’uomo a renderlo impuro».</w:t>
      </w:r>
    </w:p>
    <w:p w14:paraId="37BD8C2B" w14:textId="17AAF8AE"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7DB70C7C" w14:textId="77777777" w:rsidR="0054028A" w:rsidRPr="0054028A" w:rsidRDefault="0054028A" w:rsidP="0054028A">
      <w:pPr>
        <w:spacing w:after="120"/>
        <w:jc w:val="both"/>
        <w:rPr>
          <w:rFonts w:ascii="Arial" w:hAnsi="Arial"/>
          <w:bCs/>
          <w:iCs/>
          <w:sz w:val="24"/>
        </w:rPr>
      </w:pPr>
      <w:r w:rsidRPr="0054028A">
        <w:rPr>
          <w:rFonts w:ascii="Arial" w:hAnsi="Arial"/>
          <w:bCs/>
          <w:iCs/>
          <w:sz w:val="24"/>
        </w:rPr>
        <w:t>Falsi maestri e falsi profeti sono tutti coloro che sono privi sia della sorgente eterna della verità che è solo Cristo Gesù, sorgente eterna incarnata e crocifissa, risorta e ascesa al cielo, e sia del fine della verità che è divenire in Cristo, con Cristo, per Cristo, sorgente di verità e di fine per ogni uomo. La verità del cristiano è falsa perché da un lato si è separato dalla sorgente eterna visibile e storica della verità che è Cristo Gesù, ma anche la sua verità è falsità, perché non manifesta compiuto nel suo corpo, nella sua anima, nel suo spirito il fine della verità, che è la perfetta conformazione a Cristo Signore. I falsi maestri e i falsi dottori assieme ai falsi profeti hanno un solo fine da raggiungere: distruggere Cristo unica e solo sorgente eterna della verità e unico e solo fine da raggiungere nella propria vita con la perfetta conformazione a Lui.</w:t>
      </w:r>
    </w:p>
    <w:p w14:paraId="7266DA18" w14:textId="77777777" w:rsidR="0054028A" w:rsidRPr="0054028A" w:rsidRDefault="0054028A" w:rsidP="0054028A">
      <w:pPr>
        <w:spacing w:after="120"/>
        <w:jc w:val="both"/>
        <w:rPr>
          <w:rFonts w:ascii="Arial" w:hAnsi="Arial"/>
          <w:bCs/>
          <w:i/>
          <w:iCs/>
          <w:sz w:val="24"/>
        </w:rPr>
      </w:pPr>
      <w:r w:rsidRPr="0054028A">
        <w:rPr>
          <w:rFonts w:ascii="Arial" w:hAnsi="Arial"/>
          <w:bCs/>
          <w:i/>
          <w:iCs/>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EC9BE08"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C8C27B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37DCD6EC"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E2DF919"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w:t>
      </w:r>
      <w:r w:rsidRPr="0054028A">
        <w:rPr>
          <w:rFonts w:ascii="Arial" w:hAnsi="Arial"/>
          <w:bCs/>
          <w:i/>
          <w:iCs/>
          <w:sz w:val="24"/>
        </w:rPr>
        <w:lastRenderedPageBreak/>
        <w:t>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34B9F3FF"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CD2552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w:t>
      </w:r>
    </w:p>
    <w:p w14:paraId="0C199901"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w:t>
      </w:r>
      <w:r w:rsidRPr="0054028A">
        <w:rPr>
          <w:rFonts w:ascii="Arial" w:hAnsi="Arial"/>
          <w:bCs/>
          <w:i/>
          <w:iCs/>
          <w:sz w:val="24"/>
        </w:rPr>
        <w:lastRenderedPageBreak/>
        <w:t>buona prova nella fede. Ma non andranno molto lontano, perché la loro stoltezza sarà manifesta a tutti, come lo fu la stoltezza di quei due.</w:t>
      </w:r>
    </w:p>
    <w:p w14:paraId="4D0F7B0D"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65F08AB2"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5805BADC" w14:textId="77777777" w:rsidR="0054028A" w:rsidRDefault="0054028A" w:rsidP="0054028A">
      <w:pPr>
        <w:spacing w:after="120"/>
        <w:jc w:val="both"/>
        <w:rPr>
          <w:rFonts w:ascii="Arial" w:hAnsi="Arial"/>
          <w:bCs/>
          <w:iCs/>
          <w:sz w:val="24"/>
        </w:rPr>
      </w:pPr>
      <w:r w:rsidRPr="0054028A">
        <w:rPr>
          <w:rFonts w:ascii="Arial" w:hAnsi="Arial"/>
          <w:bCs/>
          <w:iCs/>
          <w:sz w:val="24"/>
        </w:rPr>
        <w:t xml:space="preserve">Ecco le tre grandi tentazioni che Satana sempre scatena contro i Maestri, i Dottori, i Profeti della verità. Prima tentazione: la loro separazione dalla sorgente eterna della verità, che è Cristo Gesù. Questa separazione trasforma tutta la teologia e ogni altro insegnamento in falsità e in menzogna. Seconda tentazione: la loro separazione dalla sorgente storica della verità che è la Parola del Signore, letta però nello Spirito Santo, sempre in Lui compresa, sempre in Lui vissuta, sempre in Lui annunciata e insegnata. Terza tentazione; la separazione dal fine della verità che è portare Cristo ad ogni uomo e ogni uomo a Cristo, perché diventino una sola vita. Poiché oggi non si porta più a Cristo e neanche si porta Cristo, Satana è riuscito nel suo tempo: condurre il cristiano nella universale falsità. Il cristiano pensa dalla falsità, vive nella falsità, cammina nella falsità verso la falsità eterna. Lo ripetiamo: origine eterna della verità, verità e fine della verità devono essere una cosa sola in eterno. Oggi ogni parola del cristiano è falsità perché si è separato sia dalla sorgente eterna della verità, sia dalla sorgente storica della verità e sia dal fine della verità. </w:t>
      </w:r>
    </w:p>
    <w:p w14:paraId="591D6BEC" w14:textId="77777777" w:rsidR="00435564" w:rsidRPr="0054028A" w:rsidRDefault="00435564" w:rsidP="0054028A">
      <w:pPr>
        <w:spacing w:after="120"/>
        <w:jc w:val="both"/>
        <w:rPr>
          <w:rFonts w:ascii="Arial" w:hAnsi="Arial"/>
          <w:bCs/>
          <w:iCs/>
          <w:sz w:val="24"/>
        </w:rPr>
      </w:pPr>
    </w:p>
    <w:p w14:paraId="664F6E5F" w14:textId="77777777" w:rsidR="0054028A" w:rsidRPr="0054028A" w:rsidRDefault="0054028A" w:rsidP="0054028A">
      <w:pPr>
        <w:pStyle w:val="Titolo3"/>
      </w:pPr>
      <w:bookmarkStart w:id="569" w:name="_Toc134609562"/>
      <w:bookmarkStart w:id="570" w:name="_Toc193145324"/>
      <w:r w:rsidRPr="0054028A">
        <w:t>LA TENTAZIONE DEL DISCEPOLO</w:t>
      </w:r>
      <w:bookmarkEnd w:id="569"/>
      <w:bookmarkEnd w:id="570"/>
    </w:p>
    <w:p w14:paraId="104A0FF3"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Chi vuole essere sapiente discepolo della verità, deve mangiare la scienza, la sapienza, la dottrina, la luce, la giustizia, la verità, la grazia, mangiando la Parola </w:t>
      </w:r>
      <w:r w:rsidRPr="0054028A">
        <w:rPr>
          <w:rFonts w:ascii="Arial" w:hAnsi="Arial"/>
          <w:bCs/>
          <w:sz w:val="24"/>
        </w:rPr>
        <w:lastRenderedPageBreak/>
        <w:t>di Dio e di Cristo Gesù, che sono, nello Spirito Santo la sorgente e la fonte soprannaturale di ogni scienza, ogni sapienza, ogni dottrina, ogni luce, ogni giustizia, ogni verità, ogni grazia. La Parola la si deve mangiare non solo con la mente, ma soprattutto con il cuore, perché divenga nostra mente e nostro cuore, nostra vita, vita di Cristo in noi, perché anche noi in Lui diveniamo sorgente di verità e di luce. Ecco il comando che viene dato al Profeta Ezechiele e all’Apostolo Giovanni:</w:t>
      </w:r>
    </w:p>
    <w:p w14:paraId="0452A42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w:t>
      </w:r>
    </w:p>
    <w:p w14:paraId="71708C49"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sgridò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w:t>
      </w:r>
      <w:r w:rsidRPr="0054028A">
        <w:rPr>
          <w:rFonts w:ascii="Arial" w:hAnsi="Arial"/>
          <w:bCs/>
          <w:i/>
          <w:iCs/>
          <w:sz w:val="24"/>
        </w:rPr>
        <w:lastRenderedPageBreak/>
        <w:t>Allora mi fu detto: «Devi profetizzare ancora su molti popoli, nazioni, lingue e re» (Ap 10,1-11).</w:t>
      </w:r>
    </w:p>
    <w:p w14:paraId="05C2D318" w14:textId="525AEFC6" w:rsidR="0054028A" w:rsidRPr="0054028A" w:rsidRDefault="0054028A" w:rsidP="0054028A">
      <w:pPr>
        <w:spacing w:after="120"/>
        <w:jc w:val="both"/>
        <w:rPr>
          <w:rFonts w:ascii="Arial" w:hAnsi="Arial"/>
          <w:bCs/>
          <w:sz w:val="24"/>
        </w:rPr>
      </w:pPr>
      <w:r w:rsidRPr="0054028A">
        <w:rPr>
          <w:rFonts w:ascii="Arial" w:hAnsi="Arial"/>
          <w:bCs/>
          <w:sz w:val="24"/>
        </w:rPr>
        <w:t>Nel Vangelo secondo Luca, Gesù dona da mangiare ai suoi discepoli lo Spirito Santo. È Lui che lo versa nella loro mente e nel loro cuore. Se il discepolo si nutrirà di Spirito Santo, come Gesù si è nutrito di Spirito Santo, lui</w:t>
      </w:r>
      <w:r w:rsidR="00A82E82">
        <w:rPr>
          <w:rFonts w:ascii="Arial" w:hAnsi="Arial"/>
          <w:bCs/>
          <w:sz w:val="24"/>
        </w:rPr>
        <w:t xml:space="preserve"> </w:t>
      </w:r>
      <w:r w:rsidRPr="0054028A">
        <w:rPr>
          <w:rFonts w:ascii="Arial" w:hAnsi="Arial"/>
          <w:bCs/>
          <w:sz w:val="24"/>
        </w:rPr>
        <w:t xml:space="preserve">sempre sarà vero discepolo della verità di Cristo Gesù. Nel momento in cui non si nutrirà di Spirito Santo, perché non si nutre della sua Parola, in quell’istante anche lui diventerà falso discepolo. e condurrà il gregge di Cristo nella falsità, madre di ogni idolatria e immoralità: </w:t>
      </w:r>
    </w:p>
    <w:p w14:paraId="1E28FBE3"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255407D6" w14:textId="6EF1D908" w:rsidR="0054028A" w:rsidRPr="0054028A" w:rsidRDefault="0054028A" w:rsidP="0054028A">
      <w:pPr>
        <w:spacing w:after="120"/>
        <w:jc w:val="both"/>
        <w:rPr>
          <w:rFonts w:ascii="Arial" w:hAnsi="Arial"/>
          <w:bCs/>
          <w:sz w:val="24"/>
        </w:rPr>
      </w:pPr>
      <w:r w:rsidRPr="0054028A">
        <w:rPr>
          <w:rFonts w:ascii="Arial" w:hAnsi="Arial"/>
          <w:bCs/>
          <w:sz w:val="24"/>
        </w:rPr>
        <w:t>Chi vuole essere discepolo della verità deve divenire umile ascoltatore della verità. Chi è il primo maestro della verità</w:t>
      </w:r>
      <w:r w:rsidR="00A82E82">
        <w:rPr>
          <w:rFonts w:ascii="Arial" w:hAnsi="Arial"/>
          <w:bCs/>
          <w:sz w:val="24"/>
        </w:rPr>
        <w:t xml:space="preserve"> </w:t>
      </w:r>
      <w:r w:rsidRPr="0054028A">
        <w:rPr>
          <w:rFonts w:ascii="Arial" w:hAnsi="Arial"/>
          <w:bCs/>
          <w:sz w:val="24"/>
        </w:rPr>
        <w:t>per ogni uomo? Sono il padre e la madre. Ma quale padre e quale madre possono essere maestri nella verità per i loro figli? Coloro che sono veri discepolo del Signor, veri discepoli della sapienza divina ed eterna, veri discepoli della Parola, da essi letta, compresa, vissuta nella Sapienza Divina ed eterna che è lo Spirito Santo. Nessuno potrà mai fare un solo discepolo della verità se lui stesso non è discepolo della verità. Ecco come il padre e la madre, discepoli della verità, sono maestri di verità per i loro figli. Ai figli essi chiedono la stessa umiltà di ascolto e l’immediata obbedienza al loro insegnamento allo stesso modo che loro sono umili e obbedienti alla Sapienza e alla Parola, la cui</w:t>
      </w:r>
      <w:r w:rsidR="00A82E82">
        <w:rPr>
          <w:rFonts w:ascii="Arial" w:hAnsi="Arial"/>
          <w:bCs/>
          <w:sz w:val="24"/>
        </w:rPr>
        <w:t xml:space="preserve"> </w:t>
      </w:r>
      <w:r w:rsidRPr="0054028A">
        <w:rPr>
          <w:rFonts w:ascii="Arial" w:hAnsi="Arial"/>
          <w:bCs/>
          <w:sz w:val="24"/>
        </w:rPr>
        <w:t>sorgente è solo il Signore nel suo Santo Spirito:</w:t>
      </w:r>
    </w:p>
    <w:p w14:paraId="23BD6473"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w:t>
      </w:r>
      <w:r w:rsidRPr="0054028A">
        <w:rPr>
          <w:rFonts w:ascii="Arial" w:hAnsi="Arial"/>
          <w:bCs/>
          <w:i/>
          <w:iCs/>
          <w:sz w:val="24"/>
        </w:rPr>
        <w:lastRenderedPageBreak/>
        <w:t>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w:t>
      </w:r>
    </w:p>
    <w:p w14:paraId="33C36319" w14:textId="11EA011C"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Figlio mio, non dimenticare il mio insegnamento e il tuo cuore custodisca i miei precetti, perché lunghi giorni e anni di vita e tanta pace ti apporteranno. Bontà e fedeltà non ti abbandonino: </w:t>
      </w:r>
      <w:r w:rsidR="003D5CEA" w:rsidRPr="0054028A">
        <w:rPr>
          <w:rFonts w:ascii="Arial" w:hAnsi="Arial"/>
          <w:bCs/>
          <w:i/>
          <w:iCs/>
          <w:sz w:val="24"/>
        </w:rPr>
        <w:t>lègale</w:t>
      </w:r>
      <w:r w:rsidRPr="0054028A">
        <w:rPr>
          <w:rFonts w:ascii="Arial" w:hAnsi="Arial"/>
          <w:bCs/>
          <w:i/>
          <w:iCs/>
          <w:sz w:val="24"/>
        </w:rPr>
        <w:t xml:space="preserve"> attorno al tuo collo, scrivile sulla tavola del tuo cuore, e otterrai favore e buon successo agli occhi di Dio e degli uomini. Confida nel Signore con tutto il tuo cuore e non affidarti alla tua intelligenza; riconoscilo in tutti i tuoi passi</w:t>
      </w:r>
      <w:r w:rsidR="00A82E82" w:rsidRPr="00435564">
        <w:rPr>
          <w:rFonts w:ascii="Arial" w:hAnsi="Arial"/>
          <w:bCs/>
          <w:i/>
          <w:iCs/>
          <w:sz w:val="24"/>
        </w:rPr>
        <w:t xml:space="preserve"> </w:t>
      </w:r>
      <w:r w:rsidRPr="0054028A">
        <w:rPr>
          <w:rFonts w:ascii="Arial" w:hAnsi="Arial"/>
          <w:bCs/>
          <w:i/>
          <w:iCs/>
          <w:sz w:val="24"/>
        </w:rPr>
        <w:t>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w:t>
      </w:r>
      <w:r w:rsidR="00A82E82" w:rsidRPr="00435564">
        <w:rPr>
          <w:rFonts w:ascii="Arial" w:hAnsi="Arial"/>
          <w:bCs/>
          <w:i/>
          <w:iCs/>
          <w:sz w:val="24"/>
        </w:rPr>
        <w:t xml:space="preserve"> </w:t>
      </w:r>
      <w:r w:rsidRPr="0054028A">
        <w:rPr>
          <w:rFonts w:ascii="Arial" w:hAnsi="Arial"/>
          <w:bCs/>
          <w:i/>
          <w:iCs/>
          <w:sz w:val="24"/>
        </w:rPr>
        <w:t xml:space="preserve">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69BD8F52" w14:textId="70265340"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lastRenderedPageBreak/>
        <w:t>Ascoltate, o figli, l’istruzione di un padre e fate attenzione a sviluppare l’intelligenza, poiché io vi do una buona dottrina; non abbandonate il mio insegnamento.</w:t>
      </w:r>
      <w:r w:rsidR="00A82E82" w:rsidRPr="00435564">
        <w:rPr>
          <w:rFonts w:ascii="Arial" w:hAnsi="Arial"/>
          <w:bCs/>
          <w:i/>
          <w:iCs/>
          <w:sz w:val="24"/>
        </w:rPr>
        <w:t xml:space="preserve"> </w:t>
      </w:r>
      <w:r w:rsidRPr="0054028A">
        <w:rPr>
          <w:rFonts w:ascii="Arial" w:hAnsi="Arial"/>
          <w:bCs/>
          <w:i/>
          <w:iCs/>
          <w:sz w:val="24"/>
        </w:rPr>
        <w:t xml:space="preserve">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28302371"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w:t>
      </w:r>
      <w:r w:rsidRPr="0054028A">
        <w:rPr>
          <w:rFonts w:ascii="Arial" w:hAnsi="Arial"/>
          <w:bCs/>
          <w:i/>
          <w:iCs/>
          <w:sz w:val="24"/>
        </w:rPr>
        <w:lastRenderedPageBreak/>
        <w:t>orecchio a chi m’istruiva. Per poco non mi sono trovato nel colmo dei mali in mezzo alla folla e all’assemblea». 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59CC7A0B" w14:textId="77777777" w:rsidR="0054028A" w:rsidRPr="0054028A" w:rsidRDefault="0054028A" w:rsidP="0054028A">
      <w:pPr>
        <w:spacing w:after="120"/>
        <w:jc w:val="both"/>
        <w:rPr>
          <w:rFonts w:ascii="Arial" w:hAnsi="Arial"/>
          <w:bCs/>
          <w:sz w:val="24"/>
        </w:rPr>
      </w:pPr>
      <w:r w:rsidRPr="0054028A">
        <w:rPr>
          <w:rFonts w:ascii="Arial" w:hAnsi="Arial"/>
          <w:bCs/>
          <w:sz w:val="24"/>
        </w:rPr>
        <w:t>Per essere veri discepoli della sapienza al costante e ininterrotto ascolto dei veri Maestri, veri Dottori, veri Profeti della purissima Parola di Dio e della sapienza che scaturisce da ogni uomo che di sapienza e di verità soprannaturale si nutre, dobbiamo anche chiedere al Signore con preghiera costante, senza alcuna interruzione, che sempre ci faccia dono della sua divina ed eterna sapienza. Ecco la preghiera che Salomone innalza al suo Dio e Signore per avere in dono la sua sapienza:</w:t>
      </w:r>
    </w:p>
    <w:p w14:paraId="1472E99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w:t>
      </w:r>
      <w:r w:rsidRPr="0054028A">
        <w:rPr>
          <w:rFonts w:ascii="Arial" w:hAnsi="Arial"/>
          <w:bCs/>
          <w:i/>
          <w:iCs/>
          <w:sz w:val="24"/>
        </w:rPr>
        <w:lastRenderedPageBreak/>
        <w:t xml:space="preserve">non gli avessi inviato il tuo santo spirito? Così vennero raddrizzati i sentieri di chi è sulla terra; gli uomini furono istruiti in ciò che ti è gradito e furono salvati per mezzo della sapienza» (Sap 9,1-18). </w:t>
      </w:r>
    </w:p>
    <w:p w14:paraId="28F5E92C" w14:textId="1BA74E98" w:rsidR="0054028A" w:rsidRDefault="0054028A" w:rsidP="0054028A">
      <w:pPr>
        <w:spacing w:after="120"/>
        <w:jc w:val="both"/>
        <w:rPr>
          <w:rFonts w:ascii="Arial" w:hAnsi="Arial"/>
          <w:bCs/>
          <w:sz w:val="24"/>
        </w:rPr>
      </w:pPr>
      <w:r w:rsidRPr="0054028A">
        <w:rPr>
          <w:rFonts w:ascii="Arial" w:hAnsi="Arial"/>
          <w:bCs/>
          <w:sz w:val="24"/>
        </w:rPr>
        <w:t>Un attimo senza preghiera per chiedere la sapienza è anche un attimo senza verità, senza luce, senza sapienza. Ecco allora un’altra triplice tentazione di Satana. Prima tentazione: convincerci che possiamo farci sapienti dal nostro cuore, dai nostri pensieri, dalla nostra volontà. Sapienti si è fatti dai maestri di sapienza. Sapienti non ci si fa da se stessi. Seconda tentazione: separarci a poco a poco dall’ascolto della Parola di Dio e di Cristo Gesù, sempre</w:t>
      </w:r>
      <w:r w:rsidR="00A82E82">
        <w:rPr>
          <w:rFonts w:ascii="Arial" w:hAnsi="Arial"/>
          <w:bCs/>
          <w:sz w:val="24"/>
        </w:rPr>
        <w:t xml:space="preserve"> </w:t>
      </w:r>
      <w:r w:rsidRPr="0054028A">
        <w:rPr>
          <w:rFonts w:ascii="Arial" w:hAnsi="Arial"/>
          <w:bCs/>
          <w:sz w:val="24"/>
        </w:rPr>
        <w:t xml:space="preserve">sotto mozione, conduzione, luce, verità dello Spirito Santo. Separati dalla Parola non c’è sapienza per noi, perché la Sapienza divina è nel sono dell’accoglienza della sua Parola. Terza Tentazione: separarci dalla preghiera costante e ininterrotta per chiedere la sapienza che discende dal cuore del Padre, in Cristo, per opera dello Spirito Santo. Chi cade in una di queste tentazioni, sappia che tutta la sua parola è falsità e menzogna. Ogni uomo deve rimanere immerso nella sapienza, come i pesci sono immersi nelle acque. Deve volare nei cieli della sapienza così come gli uccelli volano nell’aria. Deve nutrirsi di sapienza come il tralcio trae la sua linfa dalla vite. Senza alcuna interruzione. La tentazione di Satana ha tre specifici fini: prosciugare l’acqua, togliere ogni aria, staccarci dalla vite. È la morte in noi della verità e della sapienza. Non siamo più veri discepoli di Cristo Gesù e se non siamo veri discepoli, mai dalla nostra bocca uscirà una parola né di sapienza e né di verità. Oggi si è abili maestri nel dire parole senza verità. Non solo ci si avvale delle parole di altri, assunte da noi come purissima verità, e con queste parole di imbastisce un discorso che solo in apparenza è verità, mentre nella realtà è solo grande falsità e menzogna. Tutto ciò che contraddice una sola Parola di Dio e di Cristo Gesù, letta però e compresa nello Spirito Santo, mai potrà essere verità per noi. Legge universale e immortale, oggettiva e non soggettiva. La Madre di Dio ci faccia discepoli della verità di Cristo nella sapienza dello Spirito Santo. Avremo sempre sulla nostra bocca </w:t>
      </w:r>
      <w:r w:rsidR="003D5CEA" w:rsidRPr="0054028A">
        <w:rPr>
          <w:rFonts w:ascii="Arial" w:hAnsi="Arial"/>
          <w:bCs/>
          <w:sz w:val="24"/>
        </w:rPr>
        <w:t>una parola</w:t>
      </w:r>
      <w:r w:rsidRPr="0054028A">
        <w:rPr>
          <w:rFonts w:ascii="Arial" w:hAnsi="Arial"/>
          <w:bCs/>
          <w:sz w:val="24"/>
        </w:rPr>
        <w:t xml:space="preserve"> di luce.</w:t>
      </w:r>
    </w:p>
    <w:p w14:paraId="5EA02AE7" w14:textId="77777777" w:rsidR="0054028A" w:rsidRDefault="0054028A" w:rsidP="0054028A">
      <w:pPr>
        <w:spacing w:after="120"/>
        <w:jc w:val="both"/>
        <w:rPr>
          <w:rFonts w:ascii="Arial" w:hAnsi="Arial"/>
          <w:bCs/>
          <w:sz w:val="24"/>
        </w:rPr>
      </w:pPr>
    </w:p>
    <w:p w14:paraId="10B86475" w14:textId="77777777" w:rsidR="0054028A" w:rsidRPr="0054028A" w:rsidRDefault="0054028A" w:rsidP="0054028A">
      <w:pPr>
        <w:pStyle w:val="Titolo3"/>
      </w:pPr>
      <w:bookmarkStart w:id="571" w:name="_Toc134609565"/>
      <w:bookmarkStart w:id="572" w:name="_Toc193145325"/>
      <w:r w:rsidRPr="0054028A">
        <w:t>LA TENTAZIONE DEL PADRE E DELLA MADRE</w:t>
      </w:r>
      <w:bookmarkEnd w:id="571"/>
      <w:bookmarkEnd w:id="572"/>
    </w:p>
    <w:p w14:paraId="0CF28F02" w14:textId="443801E1" w:rsidR="0054028A" w:rsidRPr="0054028A" w:rsidRDefault="0054028A" w:rsidP="0054028A">
      <w:pPr>
        <w:spacing w:after="120"/>
        <w:jc w:val="both"/>
        <w:rPr>
          <w:rFonts w:ascii="Arial" w:hAnsi="Arial"/>
          <w:bCs/>
          <w:sz w:val="24"/>
        </w:rPr>
      </w:pPr>
      <w:r w:rsidRPr="0054028A">
        <w:rPr>
          <w:rFonts w:ascii="Arial" w:hAnsi="Arial"/>
          <w:bCs/>
          <w:sz w:val="24"/>
        </w:rPr>
        <w:t>Oggi le tentazioni scatenate da Satana contro il padre e contro la madre sono innumerevoli. Tralasciamo in questo contesto tutti i diritti del bambino prima di essere concepito, quando è concepito ed è nel grembo della madre, dopo essere venuto al mondo. Ora è giusto mettere bene in luce la tentazione contro la saggia, sana, vera, completa educazione, dovere del madre e della madre, vero i loro figli. Della mancata saggia, sana, vera completa educazione si è responsabili dinanzi a Dio e dinanzi agli uomini. Ecco un esempio di blanda correzione severamente punita dal Signore. Questa blanda educazione riguarda Eli e i suoi figli:</w:t>
      </w:r>
    </w:p>
    <w:p w14:paraId="50650389"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w:t>
      </w:r>
      <w:r w:rsidRPr="0054028A">
        <w:rPr>
          <w:rFonts w:ascii="Arial" w:hAnsi="Arial"/>
          <w:bCs/>
          <w:i/>
          <w:iCs/>
          <w:sz w:val="24"/>
        </w:rPr>
        <w:lastRenderedPageBreak/>
        <w:t>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E45875E"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C6710DD"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8FEE7D1"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w:t>
      </w:r>
      <w:r w:rsidRPr="0054028A">
        <w:rPr>
          <w:rFonts w:ascii="Arial" w:hAnsi="Arial"/>
          <w:bCs/>
          <w:i/>
          <w:iCs/>
          <w:sz w:val="24"/>
        </w:rPr>
        <w:lastRenderedPageBreak/>
        <w:t xml:space="preserve">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2,11-36). </w:t>
      </w:r>
    </w:p>
    <w:p w14:paraId="66102E9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15D845D4"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lastRenderedPageBreak/>
        <w:t>La parola di Samuele giunse a tutto Israele. In quei giorni i Filistei si radunarono per combattere contro Israele. Allora Israele scese in campo contro i Filistei. Essi si accamparono presso Eben-Ezer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24FB89DE"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La nuora di lui, moglie di Fineès, incinta e prossima al parto, quando sentì la notizia che era stata presa l’arca di Dio e che erano morti il suocero e il marito, s’accasciò e, colta dalle doglie, partorì. Mentre era </w:t>
      </w:r>
      <w:r w:rsidRPr="0054028A">
        <w:rPr>
          <w:rFonts w:ascii="Arial" w:hAnsi="Arial"/>
          <w:bCs/>
          <w:i/>
          <w:iCs/>
          <w:sz w:val="24"/>
        </w:rPr>
        <w:lastRenderedPageBreak/>
        <w:t xml:space="preserve">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60E4D7CC" w14:textId="77777777" w:rsidR="0054028A" w:rsidRPr="0054028A" w:rsidRDefault="0054028A" w:rsidP="0054028A">
      <w:pPr>
        <w:spacing w:after="120"/>
        <w:jc w:val="both"/>
        <w:rPr>
          <w:rFonts w:ascii="Arial" w:hAnsi="Arial"/>
          <w:bCs/>
          <w:sz w:val="24"/>
        </w:rPr>
      </w:pPr>
      <w:r w:rsidRPr="0054028A">
        <w:rPr>
          <w:rFonts w:ascii="Arial" w:hAnsi="Arial"/>
          <w:bCs/>
          <w:sz w:val="24"/>
        </w:rPr>
        <w:t>Il principio di sana, retta, completa, vera educazione esige, richiede che: dinanzi alla gloria del Signore e al suo santissimo Nome ci sia solo la gloria del Signore e il suo santissimo Nome. Non ci sono né figli, né fratelli, né padre e né madre. Solo la gloria del Signore e il suo santissimo Nome. Dinanzi al Vangelo ci sia solo il Vangelo. Non ci sono figli, né fratelli, né padre e né madre. Dinanzi alla verità del Padre nostro, di Cristo Gesù, dello Spirito Santo ci sia solo la verità del Padre nostro, di Cristo Gesù, dello Spirito Santo. Non ci sono né figli, né fratelli, né padre e né madre. Dinanzi alla verità della Madre di Dio e Madre nostra ci sia solo la verità della Madre di Dio e Madre nostra. Non ci sono né figli, né fratelli, né padre e né madre. Dinanzi ad un comando del Signore ci sia solo il comando del Signore. Non ci sono né figli, né fratelli, né padre e né madre. Dinanzi alla missione evangelizzatrice secondo il cuore di Cristo, così come essa è manifesta nel Vangelo, ci sia solo la missione evangelizzatrice secondo il cuore di Cristo così come e manifestata nel Vangelo. Non ci sono né figli, né fratelli, né padre, né madre, né terra e né cielo, né Angeli e né Santi. Neanche la nostra mente dovrà esserci. Questa verità è così rivelata da Cristo Gesù nel Vangelo secondo Matteo:</w:t>
      </w:r>
    </w:p>
    <w:p w14:paraId="46379842"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5DD8EC13"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5E57568"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2ED61530"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5F79652"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664EB75B"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4DD09A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5EC84593" w14:textId="145DB970" w:rsidR="0054028A" w:rsidRPr="0054028A" w:rsidRDefault="0054028A" w:rsidP="0054028A">
      <w:pPr>
        <w:spacing w:after="120"/>
        <w:jc w:val="both"/>
        <w:rPr>
          <w:rFonts w:ascii="Arial" w:hAnsi="Arial"/>
          <w:bCs/>
          <w:sz w:val="24"/>
        </w:rPr>
      </w:pPr>
      <w:r w:rsidRPr="0054028A">
        <w:rPr>
          <w:rFonts w:ascii="Arial" w:hAnsi="Arial"/>
          <w:bCs/>
          <w:sz w:val="24"/>
        </w:rPr>
        <w:lastRenderedPageBreak/>
        <w:t>I genitori devono curare la formazione dell’anima facendola crescere in grazia, dello spirito facendo crescere in ogni sapienza. Cresce in ogni sapienza, se cresce in ogni virtù. Devono curare la crescita anche del loro corpo. Ora si comprenderà bene che mai potrà essere sana, retta, vera, completa, formazione né dello spirito, né dell’anima e né del corpo se si lascia che</w:t>
      </w:r>
      <w:r w:rsidR="00A82E82">
        <w:rPr>
          <w:rFonts w:ascii="Arial" w:hAnsi="Arial"/>
          <w:bCs/>
          <w:sz w:val="24"/>
        </w:rPr>
        <w:t xml:space="preserve"> </w:t>
      </w:r>
      <w:r w:rsidRPr="0054028A">
        <w:rPr>
          <w:rFonts w:ascii="Arial" w:hAnsi="Arial"/>
          <w:bCs/>
          <w:sz w:val="24"/>
        </w:rPr>
        <w:t>figli crescano nei vizi, anzi siano gli stessi genitori ad alimentarli con i loro vizi. Per questo padre e madre sono obbligati a crescere loro in grazia e in sapienza, lontani dal vizio, per essere buoni formatori dei loro figli. Si narra nel Secondo Libro dei Maccabei che un uomo anziano, Eleazaro, per non essere di scandalo ai giovani andò incontro con grande dignità al martirio. Nello stesso Libro si narra ancora che una madre incoraggiò i suoi setti figli a dare la vita pur di non rinnegare la Legge dei padri e anch’essa si consegnò volontariamente e con grande dignità al martirio. La morte e non il tradimento della Legge.</w:t>
      </w:r>
    </w:p>
    <w:p w14:paraId="4422069F"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w:t>
      </w:r>
      <w:r w:rsidRPr="0054028A">
        <w:rPr>
          <w:rFonts w:ascii="Arial" w:hAnsi="Arial"/>
          <w:bCs/>
          <w:i/>
          <w:iCs/>
          <w:sz w:val="24"/>
        </w:rPr>
        <w:lastRenderedPageBreak/>
        <w:t xml:space="preserve">solo ai giovani, ma anche alla grande maggioranza della nazione (2Mac 6,18-31). </w:t>
      </w:r>
    </w:p>
    <w:p w14:paraId="6864E304"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16607D1"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2469DF7" w14:textId="0D423414"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w:t>
      </w:r>
      <w:r w:rsidR="00A82E82" w:rsidRPr="00435564">
        <w:rPr>
          <w:rFonts w:ascii="Arial" w:hAnsi="Arial"/>
          <w:bCs/>
          <w:i/>
          <w:iCs/>
          <w:sz w:val="24"/>
        </w:rPr>
        <w:t xml:space="preserve"> </w:t>
      </w:r>
      <w:r w:rsidRPr="0054028A">
        <w:rPr>
          <w:rFonts w:ascii="Arial" w:hAnsi="Arial"/>
          <w:bCs/>
          <w:i/>
          <w:iCs/>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A26D9AF"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lastRenderedPageBreak/>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F79E26C"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1F00686"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03732D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lastRenderedPageBreak/>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00A68587" w14:textId="2924624F" w:rsidR="0054028A" w:rsidRPr="0054028A" w:rsidRDefault="0054028A" w:rsidP="0054028A">
      <w:pPr>
        <w:spacing w:after="120"/>
        <w:jc w:val="both"/>
        <w:rPr>
          <w:rFonts w:ascii="Arial" w:hAnsi="Arial"/>
          <w:bCs/>
          <w:sz w:val="24"/>
        </w:rPr>
      </w:pPr>
      <w:r w:rsidRPr="0054028A">
        <w:rPr>
          <w:rFonts w:ascii="Arial" w:hAnsi="Arial"/>
          <w:bCs/>
          <w:sz w:val="24"/>
        </w:rPr>
        <w:t xml:space="preserve">Oggi dobbiamo attestare che i grandi catastrofici stravolgimenti familiari, specie con la piaga del divorzio, i grandi disordini sessuali, la quasi cancellazione della vera famiglia, tutte </w:t>
      </w:r>
      <w:r w:rsidR="003D5CEA" w:rsidRPr="0054028A">
        <w:rPr>
          <w:rFonts w:ascii="Arial" w:hAnsi="Arial"/>
          <w:bCs/>
          <w:sz w:val="24"/>
        </w:rPr>
        <w:t>le famiglie</w:t>
      </w:r>
      <w:r w:rsidRPr="0054028A">
        <w:rPr>
          <w:rFonts w:ascii="Arial" w:hAnsi="Arial"/>
          <w:bCs/>
          <w:sz w:val="24"/>
        </w:rPr>
        <w:t xml:space="preserve"> non famiglie e tutte le unioni non unioni, hanno abrogato, cancellato, radiato la vera, sana, santa, perfetta educazione dei figli. In questi infiniti disordini mai potrà esserci crescita in grazia e mai crescita in sapienza dal momento che ogni vizio e ogni peccato sono ormai dichiarati diritti dell’uomo e della donna. Mancando oggi la verità dell’uomo, la verità della donna, la verità del padre, la verità della madre, la verità della famiglia, la verità del figlio, diviene impossibile dalla non verità formare nella verità e dal vizio formare nelle virtù. Non è più possibile neanche quella elementare formazione civica al rispetto dei ruoli e delle mansioni di ciascuno. Stiamo creando una società incivile e disumana, una società di corrotti e di corruttori. Stiamo tirando su una società senza la verità dell’uomo che è verità universale e oggettiva. Ognuno vuole innalzare sulla terra il suo falso uomo proponendolo come modello universale del vero uomo. Quando una società perde la verità del padre e della madre, perde la verità di se stessa. Ecco oggi la grande tentazione sferrata da Satana contro il padre e contro la madre. Questa tentazione ha un solo fine: spogliare e madre e padre della loro verità ontologica di creazione e della loro verità ontologica di redenzione. Possiamo attestare che in questo sta riuscendo alla grande. Quanti ci governano, figli di questa inciviltà senza la verità dell’uomo, hanno creato il genitore uno e il genitore due. Neanche più si deve parlare di madre e di padre. Già si sta lavorando perché anche il genere del nascituro rimanga senza alcune identità. Tanto può l’odio contro il Creatore dell’uomo e la sua creazione. Dio e la sua creazione devono essere sottratti alla loro purissima verità e governati dalla totale falsità del pensiero dell’uomo. Ognuno è giusto che lo sappia: senza Dio e senza la natura così come Dio ontologicamente l’ha voluto, anche l’uomo è destinato a scomparire. Oggi è proprio l’uomo che manca alla nostra società. Abbiamo dei robot umani che obbediscono al programma che inserisce in essi il robot padre universale che vive negli abissi delle tenebre. Anche Satana è un robot, perché anche lui è governato dal programma del suo odio contro Dio e contro l’uomo. Ecco ora l’esortazione che l’Apostolo Paolo rivolge a genitori e figli:</w:t>
      </w:r>
    </w:p>
    <w:p w14:paraId="0F5D459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w:t>
      </w:r>
      <w:r w:rsidRPr="0054028A">
        <w:rPr>
          <w:rFonts w:ascii="Arial" w:hAnsi="Arial"/>
          <w:bCs/>
          <w:i/>
          <w:iCs/>
          <w:sz w:val="24"/>
        </w:rPr>
        <w:lastRenderedPageBreak/>
        <w:t>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Voi, padroni, date ai vostri schiavi ciò che è giusto ed equo, sapendo che anche voi avete un padrone in cielo (Col 3,18-4,1).</w:t>
      </w:r>
    </w:p>
    <w:p w14:paraId="08437885" w14:textId="77777777" w:rsidR="0054028A" w:rsidRPr="0054028A" w:rsidRDefault="0054028A" w:rsidP="0054028A">
      <w:pPr>
        <w:spacing w:after="120"/>
        <w:jc w:val="both"/>
        <w:rPr>
          <w:rFonts w:ascii="Arial" w:hAnsi="Arial"/>
          <w:bCs/>
          <w:sz w:val="24"/>
        </w:rPr>
      </w:pPr>
      <w:r w:rsidRPr="0054028A">
        <w:rPr>
          <w:rFonts w:ascii="Arial" w:hAnsi="Arial"/>
          <w:bCs/>
          <w:sz w:val="24"/>
        </w:rPr>
        <w:t>Possiamo noi oggi vivere quanto l’Apostolo Paolo insegna a genitori e figli. Non possiamo perché ormai la religione cristiana è stata anch’essa svestita della sua purissima verità, e verità di creazione e verità di redenzione. Mancando a noi la verità sorgente, sempre mancherà la verità derivata. Se nella nostra religione oggi anche il peccato viene benedetto, si potrà mai sperare in una retta educazione alla vera fede dalla quale poi scaturisce ogni altra educazione? Se il cristiano confonde l’amore sessuale disordinato con la divina ed eterna carità, divina ed eterna carità crocifissa nella carne del suo Figlio Unigenito, come possiamo sperare di creare una società rettamente formata capace di formare? Ecco cosa è la vera carità alla quale ci dobbiamo formare nella verità. Ma subito diciamo che mai un disordine sessuale va giustificato in nome della carità:</w:t>
      </w:r>
    </w:p>
    <w:p w14:paraId="1F7329F2"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Scrive l’Apostolo Giovanni: </w:t>
      </w:r>
      <w:r w:rsidRPr="0054028A">
        <w:rPr>
          <w:rFonts w:ascii="Arial" w:hAnsi="Arial"/>
          <w:bCs/>
          <w:i/>
          <w:sz w:val="24"/>
        </w:rPr>
        <w:t>“Nell’amore non c’è timore, al contrario l’amore perfetto scaccia il timore, perché il timore suppone un castigo e chi teme non è perfetto nell’amore</w:t>
      </w:r>
      <w:r w:rsidRPr="0054028A">
        <w:rPr>
          <w:rFonts w:ascii="Arial" w:hAnsi="Arial"/>
          <w:bCs/>
          <w:sz w:val="24"/>
        </w:rPr>
        <w:t xml:space="preserve"> (1Gv 4,18).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201CFDC6" w14:textId="77777777" w:rsidR="0054028A" w:rsidRPr="0054028A" w:rsidRDefault="0054028A" w:rsidP="0054028A">
      <w:pPr>
        <w:spacing w:after="120"/>
        <w:jc w:val="both"/>
        <w:rPr>
          <w:rFonts w:ascii="Arial" w:eastAsia="Calibri" w:hAnsi="Arial" w:cs="Arial"/>
          <w:bCs/>
          <w:sz w:val="24"/>
          <w:szCs w:val="22"/>
          <w:lang w:eastAsia="en-US"/>
        </w:rPr>
      </w:pPr>
      <w:r w:rsidRPr="0054028A">
        <w:rPr>
          <w:rFonts w:ascii="Arial" w:hAnsi="Arial"/>
          <w:bCs/>
          <w:sz w:val="24"/>
        </w:rPr>
        <w:lastRenderedPageBreak/>
        <w:t>Invece noi sappiamo che s</w:t>
      </w:r>
      <w:r w:rsidRPr="0054028A">
        <w:rPr>
          <w:rFonts w:ascii="Arial" w:eastAsia="Calibri" w:hAnsi="Arial" w:cs="Arial"/>
          <w:bCs/>
          <w:sz w:val="24"/>
          <w:szCs w:val="22"/>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54028A">
        <w:rPr>
          <w:rFonts w:ascii="Arial" w:eastAsia="Calibri" w:hAnsi="Arial" w:cs="Arial"/>
          <w:bCs/>
          <w:i/>
          <w:sz w:val="24"/>
          <w:szCs w:val="22"/>
          <w:lang w:eastAsia="en-US"/>
        </w:rPr>
        <w:t>“Ogni parola di Dio è purificata nel fuoco; egli è scudo per chi in lui si rifugia. Non aggiungere nulla alle sue parole, perché non ti riprenda e tu sia trovato bugiardo” (Pr 30,5-6)</w:t>
      </w:r>
      <w:r w:rsidRPr="0054028A">
        <w:rPr>
          <w:rFonts w:ascii="Arial" w:eastAsia="Calibri" w:hAnsi="Arial" w:cs="Arial"/>
          <w:bCs/>
          <w:sz w:val="24"/>
          <w:szCs w:val="22"/>
          <w:lang w:eastAsia="en-US"/>
        </w:rPr>
        <w:t xml:space="preserve">. </w:t>
      </w:r>
    </w:p>
    <w:p w14:paraId="13405063" w14:textId="77777777" w:rsidR="0054028A" w:rsidRPr="0054028A" w:rsidRDefault="0054028A" w:rsidP="0054028A">
      <w:pPr>
        <w:spacing w:after="120"/>
        <w:jc w:val="both"/>
        <w:rPr>
          <w:rFonts w:ascii="Arial" w:eastAsia="Calibri" w:hAnsi="Arial" w:cs="Arial"/>
          <w:bCs/>
          <w:sz w:val="24"/>
          <w:szCs w:val="22"/>
          <w:lang w:eastAsia="en-US"/>
        </w:rPr>
      </w:pPr>
      <w:r w:rsidRPr="0054028A">
        <w:rPr>
          <w:rFonts w:ascii="Arial" w:eastAsia="Calibri" w:hAnsi="Arial" w:cs="Arial"/>
          <w:bCs/>
          <w:sz w:val="24"/>
          <w:szCs w:val="22"/>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2558B1AF" w14:textId="77777777" w:rsidR="0054028A" w:rsidRPr="0054028A" w:rsidRDefault="0054028A" w:rsidP="0054028A">
      <w:pPr>
        <w:spacing w:after="120"/>
        <w:jc w:val="both"/>
        <w:rPr>
          <w:rFonts w:ascii="Arial" w:eastAsia="Calibri" w:hAnsi="Arial" w:cs="Arial"/>
          <w:bCs/>
          <w:sz w:val="24"/>
          <w:szCs w:val="22"/>
          <w:lang w:eastAsia="en-US"/>
        </w:rPr>
      </w:pPr>
      <w:r w:rsidRPr="0054028A">
        <w:rPr>
          <w:rFonts w:ascii="Arial" w:eastAsia="Calibri" w:hAnsi="Arial" w:cs="Arial"/>
          <w:bCs/>
          <w:sz w:val="24"/>
          <w:szCs w:val="22"/>
          <w:lang w:eastAsia="en-US"/>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56A53BE2" w14:textId="77777777" w:rsidR="0054028A" w:rsidRPr="0054028A" w:rsidRDefault="0054028A" w:rsidP="0054028A">
      <w:pPr>
        <w:spacing w:after="120"/>
        <w:jc w:val="both"/>
        <w:rPr>
          <w:rFonts w:ascii="Arial" w:eastAsia="Calibri" w:hAnsi="Arial" w:cs="Arial"/>
          <w:bCs/>
          <w:sz w:val="24"/>
          <w:szCs w:val="22"/>
          <w:lang w:eastAsia="en-US"/>
        </w:rPr>
      </w:pPr>
      <w:r w:rsidRPr="0054028A">
        <w:rPr>
          <w:rFonts w:ascii="Arial" w:eastAsia="Calibri" w:hAnsi="Arial" w:cs="Arial"/>
          <w:bCs/>
          <w:sz w:val="24"/>
          <w:szCs w:val="22"/>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1BF7433B" w14:textId="77777777" w:rsidR="0054028A" w:rsidRPr="0054028A" w:rsidRDefault="0054028A" w:rsidP="0054028A">
      <w:pPr>
        <w:spacing w:after="120"/>
        <w:jc w:val="both"/>
        <w:rPr>
          <w:rFonts w:ascii="Arial" w:eastAsia="Calibri" w:hAnsi="Arial" w:cs="Arial"/>
          <w:bCs/>
          <w:sz w:val="24"/>
          <w:szCs w:val="22"/>
          <w:lang w:eastAsia="en-US"/>
        </w:rPr>
      </w:pPr>
      <w:r w:rsidRPr="0054028A">
        <w:rPr>
          <w:rFonts w:ascii="Arial" w:eastAsia="Calibri" w:hAnsi="Arial" w:cs="Arial"/>
          <w:bCs/>
          <w:sz w:val="24"/>
          <w:szCs w:val="22"/>
          <w:lang w:eastAsia="en-US"/>
        </w:rPr>
        <w:lastRenderedPageBreak/>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Ecco chi è il vero, il verissimo cristiano: </w:t>
      </w:r>
    </w:p>
    <w:p w14:paraId="77DADC70" w14:textId="77777777" w:rsidR="0054028A" w:rsidRPr="0054028A" w:rsidRDefault="0054028A" w:rsidP="0054028A">
      <w:pPr>
        <w:spacing w:after="120"/>
        <w:jc w:val="both"/>
        <w:rPr>
          <w:rFonts w:ascii="Arial" w:eastAsia="Calibri" w:hAnsi="Arial" w:cs="Arial"/>
          <w:bCs/>
          <w:sz w:val="24"/>
          <w:szCs w:val="22"/>
          <w:lang w:eastAsia="en-US"/>
        </w:rPr>
      </w:pPr>
      <w:r w:rsidRPr="0054028A">
        <w:rPr>
          <w:rFonts w:ascii="Arial" w:eastAsia="Calibri" w:hAnsi="Arial" w:cs="Arial"/>
          <w:bCs/>
          <w:sz w:val="24"/>
          <w:szCs w:val="22"/>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2247A2C2" w14:textId="77777777" w:rsidR="0054028A" w:rsidRPr="0054028A" w:rsidRDefault="0054028A" w:rsidP="0054028A">
      <w:pPr>
        <w:spacing w:after="120"/>
        <w:jc w:val="both"/>
        <w:rPr>
          <w:rFonts w:ascii="Arial" w:eastAsia="Calibri" w:hAnsi="Arial" w:cs="Arial"/>
          <w:bCs/>
          <w:sz w:val="24"/>
          <w:szCs w:val="22"/>
          <w:lang w:eastAsia="en-US"/>
        </w:rPr>
      </w:pPr>
      <w:r w:rsidRPr="0054028A">
        <w:rPr>
          <w:rFonts w:ascii="Arial" w:eastAsia="Calibri" w:hAnsi="Arial" w:cs="Arial"/>
          <w:bCs/>
          <w:sz w:val="24"/>
          <w:szCs w:val="22"/>
          <w:lang w:eastAsia="en-US"/>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del Redentore. Senza il peccato, siamo tutti uguali per natura. Poiché tutti senza peccato, possiamo anche costruire sulla terra la </w:t>
      </w:r>
      <w:r w:rsidRPr="0054028A">
        <w:rPr>
          <w:rFonts w:ascii="Arial" w:eastAsia="Calibri" w:hAnsi="Arial" w:cs="Arial"/>
          <w:bCs/>
          <w:sz w:val="24"/>
          <w:szCs w:val="22"/>
          <w:lang w:eastAsia="en-US"/>
        </w:rPr>
        <w:lastRenderedPageBreak/>
        <w:t xml:space="preserve">fratellanza universale. 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313BBFDF" w14:textId="58B373B0" w:rsidR="0054028A" w:rsidRPr="0054028A" w:rsidRDefault="0054028A" w:rsidP="0054028A">
      <w:pPr>
        <w:spacing w:after="120"/>
        <w:jc w:val="both"/>
        <w:rPr>
          <w:rFonts w:ascii="Arial" w:hAnsi="Arial"/>
          <w:bCs/>
          <w:sz w:val="24"/>
          <w:szCs w:val="24"/>
          <w:lang w:val="la-Latn"/>
        </w:rPr>
      </w:pPr>
      <w:r w:rsidRPr="0054028A">
        <w:rPr>
          <w:rFonts w:ascii="Arial" w:eastAsia="Calibri" w:hAnsi="Arial" w:cs="Arial"/>
          <w:bCs/>
          <w:sz w:val="24"/>
          <w:szCs w:val="22"/>
          <w:lang w:eastAsia="en-US"/>
        </w:rPr>
        <w:t xml:space="preserve">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w:t>
      </w:r>
      <w:r w:rsidRPr="0054028A">
        <w:rPr>
          <w:rFonts w:ascii="Arial" w:hAnsi="Arial"/>
          <w:bCs/>
          <w:sz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54028A">
        <w:rPr>
          <w:rFonts w:ascii="Arial" w:hAnsi="Arial" w:cs="Arial"/>
          <w:bCs/>
          <w:sz w:val="24"/>
          <w:lang w:val="la-Latn"/>
        </w:rPr>
        <w:t>Timor non est in caritate sed perfecta caritas foras mittit timorem quoniam timor poenam habet qui autem timet non est perfectus in caritate –</w:t>
      </w:r>
      <w:r w:rsidR="00A82E82">
        <w:rPr>
          <w:rFonts w:ascii="Arial" w:hAnsi="Arial"/>
          <w:bCs/>
          <w:sz w:val="24"/>
          <w:lang w:val="la-Latn"/>
        </w:rPr>
        <w:t xml:space="preserve"> </w:t>
      </w:r>
      <w:r w:rsidRPr="0054028A">
        <w:rPr>
          <w:rFonts w:ascii="Greek" w:hAnsi="Greek" w:cs="Greek"/>
          <w:bCs/>
          <w:sz w:val="24"/>
          <w:szCs w:val="24"/>
          <w:lang w:val="la-Latn"/>
        </w:rPr>
        <w:t xml:space="preserve">fÒboj oÙk œstin ™n tÍ ¢g£pV, ¢ll' ¹ tele…a ¢g£ph œxw b£llei tÕn fÒbon, Óti Ð fÒboj kÒlasin œcei, Ð d foboÚmenoj oÙ tetele…wtai ™n tÍ ¢g£pV. </w:t>
      </w:r>
    </w:p>
    <w:p w14:paraId="5C3CAE38" w14:textId="395BFC14" w:rsidR="0054028A" w:rsidRPr="0054028A" w:rsidRDefault="0054028A" w:rsidP="0054028A">
      <w:pPr>
        <w:spacing w:after="120"/>
        <w:jc w:val="both"/>
        <w:rPr>
          <w:rFonts w:ascii="Arial" w:hAnsi="Arial"/>
          <w:bCs/>
          <w:sz w:val="24"/>
        </w:rPr>
      </w:pPr>
      <w:r w:rsidRPr="0054028A">
        <w:rPr>
          <w:rFonts w:ascii="Arial" w:hAnsi="Arial"/>
          <w:bCs/>
          <w:sz w:val="24"/>
        </w:rPr>
        <w:t>Se anche le parole più sante della Scrittura vengono stravolte nel loro significa più vero e più puro, quale speranza abbiamo che possiamo noi educare un bambino a crescere in grazia, sapienza, in età, senza vizi e ricco di ogni virtù? Quale speranza abbiamo se la santissima virtù della carità di Dio, anch’essa è stata trasformata in vizio, finalizzato a giustificare ogni disordine sessuale?</w:t>
      </w:r>
      <w:r w:rsidR="00A82E82">
        <w:rPr>
          <w:rFonts w:ascii="Arial" w:hAnsi="Arial"/>
          <w:bCs/>
          <w:sz w:val="24"/>
        </w:rPr>
        <w:t xml:space="preserve"> </w:t>
      </w:r>
      <w:r w:rsidRPr="0054028A">
        <w:rPr>
          <w:rFonts w:ascii="Arial" w:hAnsi="Arial"/>
          <w:bCs/>
          <w:sz w:val="24"/>
        </w:rPr>
        <w:t xml:space="preserve">Ogni discepolo di Gesù è obbligato a ritornare alle sorgenti della sua verità eterna, divina, incarnata, madre della sua verità. Senza la verità divina non c’è vita. La vita è dalla verità. </w:t>
      </w:r>
    </w:p>
    <w:p w14:paraId="1EF47CE0" w14:textId="77777777" w:rsidR="0054028A" w:rsidRPr="0054028A" w:rsidRDefault="0054028A" w:rsidP="0054028A">
      <w:pPr>
        <w:spacing w:after="120"/>
        <w:jc w:val="both"/>
        <w:rPr>
          <w:rFonts w:ascii="Arial" w:hAnsi="Arial"/>
          <w:b/>
          <w:sz w:val="24"/>
        </w:rPr>
      </w:pPr>
    </w:p>
    <w:p w14:paraId="246771BF" w14:textId="77777777" w:rsidR="0054028A" w:rsidRPr="0054028A" w:rsidRDefault="0054028A" w:rsidP="0054028A">
      <w:pPr>
        <w:pStyle w:val="Titolo3"/>
      </w:pPr>
      <w:bookmarkStart w:id="573" w:name="_Toc134609566"/>
      <w:bookmarkStart w:id="574" w:name="_Toc193145326"/>
      <w:r w:rsidRPr="0054028A">
        <w:t>LA TENTAZIONE DEI FIGLI</w:t>
      </w:r>
      <w:bookmarkEnd w:id="573"/>
      <w:bookmarkEnd w:id="574"/>
      <w:r w:rsidRPr="0054028A">
        <w:t xml:space="preserve"> </w:t>
      </w:r>
    </w:p>
    <w:p w14:paraId="2F837418" w14:textId="3D11B3BA" w:rsidR="0054028A" w:rsidRPr="0054028A" w:rsidRDefault="0054028A" w:rsidP="0054028A">
      <w:pPr>
        <w:spacing w:after="120"/>
        <w:jc w:val="both"/>
        <w:rPr>
          <w:rFonts w:ascii="Arial" w:hAnsi="Arial"/>
          <w:bCs/>
          <w:sz w:val="24"/>
        </w:rPr>
      </w:pPr>
      <w:r w:rsidRPr="0054028A">
        <w:rPr>
          <w:rFonts w:ascii="Arial" w:hAnsi="Arial"/>
          <w:bCs/>
          <w:sz w:val="24"/>
        </w:rPr>
        <w:t>Qual è la tentazione dei figli? È la stessa che fu di Eva e di Adamo. Eva ed Adamo nella tentazione caddero. Gesù rimase invece sempre vittorioso.</w:t>
      </w:r>
      <w:r w:rsidR="00A82E82">
        <w:rPr>
          <w:rFonts w:ascii="Arial" w:hAnsi="Arial"/>
          <w:bCs/>
          <w:sz w:val="24"/>
        </w:rPr>
        <w:t xml:space="preserve"> </w:t>
      </w:r>
      <w:r w:rsidRPr="0054028A">
        <w:rPr>
          <w:rFonts w:ascii="Arial" w:hAnsi="Arial"/>
          <w:bCs/>
          <w:sz w:val="24"/>
        </w:rPr>
        <w:t>È la stessa che fu di Cristo Gesù: essere non dal Padre, Dio, il Creatore e il Signore. Essere non dal padre e dalla madre, per essere di se stessi, contro il padre e contro la madre. Quando si è contro Dio sempre si è anche contro il padre e contro la madre. Esempio di figli che sono senza il padre, contro il padre, nella Scrittura Santa, è Assalonne, figlio di Davide contro Davide. L’uccisione del Padre era per lui cosa necessaria al fine di divenire re al suo posto. Narra di lui il Secondo Libro di Samuele:</w:t>
      </w:r>
    </w:p>
    <w:p w14:paraId="6109900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w:t>
      </w:r>
      <w:r w:rsidRPr="0054028A">
        <w:rPr>
          <w:rFonts w:ascii="Arial" w:hAnsi="Arial"/>
          <w:bCs/>
          <w:i/>
          <w:iCs/>
          <w:sz w:val="24"/>
        </w:rPr>
        <w:lastRenderedPageBreak/>
        <w:t>Assalonne». Ionadàb gli disse: «Mettiti a letto e fa’ l’ammalato; quando tuo padre verrà a vederti, gli dirai: “Mia sorella Tamar venga a darmi il cibo da preparare sotto i miei occhi, perché io possa vedere e prendere il cibo dalle sue mani”».</w:t>
      </w:r>
    </w:p>
    <w:p w14:paraId="46E7A8DF"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404659A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w:t>
      </w:r>
      <w:r w:rsidRPr="0054028A">
        <w:rPr>
          <w:rFonts w:ascii="Arial" w:hAnsi="Arial"/>
          <w:bCs/>
          <w:i/>
          <w:iCs/>
          <w:sz w:val="24"/>
        </w:rPr>
        <w:lastRenderedPageBreak/>
        <w:t xml:space="preserve">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65EAA2C0"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w:t>
      </w:r>
      <w:r w:rsidRPr="0054028A">
        <w:rPr>
          <w:rFonts w:ascii="Arial" w:hAnsi="Arial"/>
          <w:bCs/>
          <w:i/>
          <w:iCs/>
          <w:sz w:val="24"/>
        </w:rPr>
        <w:lastRenderedPageBreak/>
        <w:t>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7572915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473E9E88"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48549ED9"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Assalonne abitò a Gerusalemme due anni, senza vedere la faccia del re. Poi Assalonne fece chiamare Ioab per mandarlo dal re, ma egli non </w:t>
      </w:r>
      <w:r w:rsidRPr="0054028A">
        <w:rPr>
          <w:rFonts w:ascii="Arial" w:hAnsi="Arial"/>
          <w:bCs/>
          <w:i/>
          <w:iCs/>
          <w:sz w:val="24"/>
        </w:rPr>
        <w:lastRenderedPageBreak/>
        <w:t xml:space="preserve">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dal re e gli riferì la cosa. Il re fece chiamare Assalonne, che venne e si prostrò con la faccia a terra davanti al re. E il re baciò Assalonne (2Sam 14,1-33). </w:t>
      </w:r>
    </w:p>
    <w:p w14:paraId="715EC3B2"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5B866DD6"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4F30936B"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w:t>
      </w:r>
      <w:r w:rsidRPr="0054028A">
        <w:rPr>
          <w:rFonts w:ascii="Arial" w:hAnsi="Arial"/>
          <w:bCs/>
          <w:i/>
          <w:iCs/>
          <w:sz w:val="24"/>
        </w:rPr>
        <w:lastRenderedPageBreak/>
        <w:t>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 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15944032"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736F8D36" w14:textId="14FD12BC" w:rsidR="0054028A" w:rsidRPr="0054028A" w:rsidRDefault="0054028A" w:rsidP="0054028A">
      <w:pPr>
        <w:spacing w:after="120"/>
        <w:jc w:val="both"/>
        <w:rPr>
          <w:rFonts w:ascii="Arial" w:hAnsi="Arial"/>
          <w:bCs/>
          <w:sz w:val="24"/>
        </w:rPr>
      </w:pPr>
      <w:r w:rsidRPr="0054028A">
        <w:rPr>
          <w:rFonts w:ascii="Arial" w:hAnsi="Arial"/>
          <w:bCs/>
          <w:sz w:val="24"/>
        </w:rPr>
        <w:t xml:space="preserve">Il Signore ha stabilito un ordine che è di creazione: ogni uomo è dal suo Creatore e Signore. Deve attingere da Lui l’alito della vita. Ogni figlio è dal padre e dalla madre. Padre e madre, come Dio, devono dare a Dio la “creta”, la “materia”, perché Lui infonda in essa l’alito della sua vita. Una volta che Dio ha infuso nella </w:t>
      </w:r>
      <w:r w:rsidRPr="0054028A">
        <w:rPr>
          <w:rFonts w:ascii="Arial" w:hAnsi="Arial"/>
          <w:bCs/>
          <w:sz w:val="24"/>
        </w:rPr>
        <w:lastRenderedPageBreak/>
        <w:t>vita concepita il suo alito che è l’anima, spetta ai genitori portare a piena maturazione la persona umana da essi concepita e venuta al mondo. In questo processo per portare a piena maturazione, i genitori devono dare al figlio un secondo alito di vita,</w:t>
      </w:r>
      <w:r w:rsidR="00A82E82">
        <w:rPr>
          <w:rFonts w:ascii="Arial" w:hAnsi="Arial"/>
          <w:bCs/>
          <w:sz w:val="24"/>
        </w:rPr>
        <w:t xml:space="preserve"> </w:t>
      </w:r>
      <w:r w:rsidRPr="0054028A">
        <w:rPr>
          <w:rFonts w:ascii="Arial" w:hAnsi="Arial"/>
          <w:bCs/>
          <w:sz w:val="24"/>
        </w:rPr>
        <w:t xml:space="preserve">l’alito di vita che è la Parola del Signore, assieme all’alito di vita che è la sua Sapienza. Se questi due aliti non vengono donati, l’uomo rimane immaturo e incompiuto. Dove si insinua la tentazione di Satana nei figli? </w:t>
      </w:r>
    </w:p>
    <w:p w14:paraId="198942A9"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Nel rifiutare questo duplice alito: l’alito della Parola o della Legge e l’alito della Sapienza. Rifiutando questo duplice alito, essi rimarranno non solo imperfetti e incompiuti. Saranno imperfetti e incompiuti verso la Legge di Dio e verso la sua divina sapienza. Saranno invece compiuti nelle tenebre, nella falsità, nell’odio, nella concupiscenza, in ogni sorta di male e di cattiveria. La nostra moderna società, nella quale non solo i figli rifiutano l’alito della legge di Dio e della sua Sapienza, ma anche nella quale neanche i genitori più danno ai loro figli l’alito della Legge divina e sella sua Sapienza, non sta sperimentando ogni giorno la sua completezza nel male, nella cattiveria, nella vanità, nella stoltezza, nella delinquenza, nell’abbandono alla droga e all’alcool, nella consegna ad ogni disordine sessuale? Chi se ne sta accorgendo che la natura così perfettamente corrotta, sta producendo frutti corrotti? Non solo opere di corruzione e di morte. Questo sarebbe già molto. Sta producendo nature non secondo la verità della natura creata da Dio. Se Dio dopo aver creato tutto l’universo visibile e invisibile ha rivelato che tutto era cosa molto buona, perché oggi la natura umana non produce natura umana molto buona? </w:t>
      </w:r>
    </w:p>
    <w:p w14:paraId="41CF128E" w14:textId="77777777" w:rsidR="0054028A" w:rsidRPr="0054028A" w:rsidRDefault="0054028A" w:rsidP="0054028A">
      <w:pPr>
        <w:spacing w:after="120"/>
        <w:jc w:val="both"/>
        <w:rPr>
          <w:rFonts w:ascii="Arial" w:hAnsi="Arial"/>
          <w:bCs/>
          <w:sz w:val="24"/>
        </w:rPr>
      </w:pPr>
      <w:r w:rsidRPr="0054028A">
        <w:rPr>
          <w:rFonts w:ascii="Arial" w:hAnsi="Arial"/>
          <w:bCs/>
          <w:sz w:val="24"/>
        </w:rPr>
        <w:t>Perché l’uomo con i suoi vizi e i suoi peccati ha geneticamente modificato la sua natura e questa sta divenendo incapace di generare natura molto buona. Ogni giorno la scienza si trova dinanzi a malattie genetiche inspiegabili e anche dinanzi a malattie del corpo mai conosciute prima. Questi sono i frutti del non dono dell’alito della Legge divina e della Sapienza, ma anche i frutti del rigetto e del rifiuto del figlio di questo duplice alito discendente dal cielo e a lui dato dal padre e dalla madre. Ecco allora il duplice obbligo: è obbligo del padre e della madre alitare sui figli il duplice alito della Legge divina e della Sapienza. È obbligo dei figli accogliere questo duplice alito e lasciarsi governare da esso per tutti i giorni della loro vita. Se questa non avviene, costruiamo una umanità perfetta solo nel male e in ogni trasgressione della Legge del Signore, condannata a vivere senza alcun alito di Sapienza e di Intelligenza.</w:t>
      </w:r>
    </w:p>
    <w:p w14:paraId="40079E2A" w14:textId="49821DF2" w:rsidR="0054028A" w:rsidRDefault="0054028A" w:rsidP="0054028A">
      <w:pPr>
        <w:spacing w:after="120"/>
        <w:jc w:val="both"/>
        <w:rPr>
          <w:rFonts w:ascii="Arial" w:hAnsi="Arial"/>
          <w:bCs/>
          <w:sz w:val="24"/>
        </w:rPr>
      </w:pPr>
      <w:r w:rsidRPr="0054028A">
        <w:rPr>
          <w:rFonts w:ascii="Arial" w:hAnsi="Arial"/>
          <w:bCs/>
          <w:sz w:val="24"/>
        </w:rPr>
        <w:t>È possibile oggi invertire l’ordine di marcia dell’umanità e dalla perfezione del male nel quale essa abita, incamminarsi per abitare nella perfezione della carità e del vero amore? Diciamo che oggi è assai difficile? Perché è assai difficile? Perché i figli della Chiesa, posti nel mondo per dare ad ogni uomo l’alito del Vangelo e della divina grazia, hanno anche loro invertito l’ordine di marcia. Da un cammino fatto fino a quale decennio addietro secondo il comando del Signore, oggi hanno deciso di camminare nella storia dalla loro mente e dal loro cuore.</w:t>
      </w:r>
      <w:r w:rsidR="00A82E82">
        <w:rPr>
          <w:rFonts w:ascii="Arial" w:hAnsi="Arial"/>
          <w:bCs/>
          <w:sz w:val="24"/>
        </w:rPr>
        <w:t xml:space="preserve"> </w:t>
      </w:r>
      <w:r w:rsidRPr="0054028A">
        <w:rPr>
          <w:rFonts w:ascii="Arial" w:hAnsi="Arial"/>
          <w:bCs/>
          <w:sz w:val="24"/>
        </w:rPr>
        <w:t xml:space="preserve">Essendosi i figli della Chiesa separati dalla fonte di ogni alito divino che è Cristo Gesù, stanno lasciando il mondo privo di ogni alito di verità, carità, speranza, ogni virtù. Ora come fa una persona che viene privata di questo alito divino che è Cristo Gesù a dare il vero alito ad ogni altro uomo: alito di verità, di grazia, di luce, di vita eterna, di vera giustizia? Mai lo potrà perché non lo ha ricevuto. Ecco allora l’altra inversione di ordine oggi necessaria alla Chiesa: abbandonare la guida </w:t>
      </w:r>
      <w:r w:rsidRPr="0054028A">
        <w:rPr>
          <w:rFonts w:ascii="Arial" w:hAnsi="Arial"/>
          <w:bCs/>
          <w:sz w:val="24"/>
        </w:rPr>
        <w:lastRenderedPageBreak/>
        <w:t>della nostra mente e del nostro cuore e incamminarsi, anche se con grande fatica perché bisogna sfidare tutto il mondo e andare contro corrente, sulla via della riconquista dell’ordine stabilito per noi da Cristo Gesù e questo ordine si compone di una sola parola: obbedienza a vivere quanto lui ci ha comandato, compresa la missione evangelizzatrice verso tutti i popoli e le nazioni. Noi ci siamo separati da Cristo e siamo divenuti sale insipido. La terra ci sta vomitando come cristiani, allo stesso modo che vomita gli idolatri e gli immorali. La Madre di Dio venga in nostro aiuto e ci faccia cristiani dalla purissima obbedienza ad ogni comando di Cristo Gesù.</w:t>
      </w:r>
    </w:p>
    <w:p w14:paraId="68BB7279" w14:textId="77777777" w:rsidR="0054028A" w:rsidRPr="0054028A" w:rsidRDefault="0054028A" w:rsidP="0054028A"/>
    <w:p w14:paraId="7A237A8C" w14:textId="77777777" w:rsidR="0054028A" w:rsidRPr="0054028A" w:rsidRDefault="0054028A" w:rsidP="0054028A">
      <w:pPr>
        <w:pStyle w:val="Titolo3"/>
      </w:pPr>
      <w:bookmarkStart w:id="575" w:name="_Toc134609569"/>
      <w:bookmarkStart w:id="576" w:name="_Toc193145327"/>
      <w:r w:rsidRPr="0054028A">
        <w:t>TENTAZIONE DEL GIUDICE</w:t>
      </w:r>
      <w:bookmarkEnd w:id="575"/>
      <w:bookmarkEnd w:id="576"/>
    </w:p>
    <w:p w14:paraId="3E2150F5" w14:textId="309343C5" w:rsidR="0054028A" w:rsidRPr="0054028A" w:rsidRDefault="0054028A" w:rsidP="0054028A">
      <w:pPr>
        <w:spacing w:after="120"/>
        <w:jc w:val="both"/>
        <w:rPr>
          <w:rFonts w:ascii="Arial" w:hAnsi="Arial"/>
          <w:bCs/>
          <w:sz w:val="24"/>
        </w:rPr>
      </w:pPr>
      <w:r w:rsidRPr="0054028A">
        <w:rPr>
          <w:rFonts w:ascii="Arial" w:hAnsi="Arial"/>
          <w:bCs/>
          <w:sz w:val="24"/>
        </w:rPr>
        <w:t>Sulla tentazione del giudice, offriamo una riflessione scritta mesi addietro. Essa ci aiuterà a mettere in luce – dal momento che anche noi ogni giorno siamo chiamati a emettere giudizi secondo purissima verità – dove si annida la tentazione di Satana, che spinge perché dalla falsità parliamo</w:t>
      </w:r>
      <w:r w:rsidR="00A82E82">
        <w:rPr>
          <w:rFonts w:ascii="Arial" w:hAnsi="Arial"/>
          <w:bCs/>
          <w:sz w:val="24"/>
        </w:rPr>
        <w:t xml:space="preserve"> </w:t>
      </w:r>
      <w:r w:rsidRPr="0054028A">
        <w:rPr>
          <w:rFonts w:ascii="Arial" w:hAnsi="Arial"/>
          <w:bCs/>
          <w:sz w:val="24"/>
        </w:rPr>
        <w:t xml:space="preserve">e dalla falsità operiamo. Mai dobbiamo dimenticarci che Gesù fu tolto di mezzo con ingiusta ed iniqua sentenza frutto di un iniquo e ingiusto giudizio. Oggi sono proprio gli iniqui e ingiusti giudizi su tutta la realtà esistente, su tutta la storia, che stanno corrompendo l’intera umanità. </w:t>
      </w:r>
    </w:p>
    <w:p w14:paraId="1F2BA9D6" w14:textId="58C210F4" w:rsidR="0054028A" w:rsidRPr="0054028A" w:rsidRDefault="0054028A" w:rsidP="0054028A">
      <w:pPr>
        <w:spacing w:after="120"/>
        <w:jc w:val="both"/>
        <w:rPr>
          <w:rFonts w:ascii="Arial" w:hAnsi="Arial"/>
          <w:bCs/>
          <w:sz w:val="24"/>
        </w:rPr>
      </w:pPr>
      <w:r w:rsidRPr="0054028A">
        <w:rPr>
          <w:rFonts w:ascii="Arial" w:hAnsi="Arial"/>
          <w:bCs/>
          <w:sz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691F409F"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w:t>
      </w:r>
      <w:r w:rsidRPr="0054028A">
        <w:rPr>
          <w:rFonts w:ascii="Arial" w:hAnsi="Arial"/>
          <w:bCs/>
          <w:sz w:val="24"/>
        </w:rPr>
        <w:lastRenderedPageBreak/>
        <w:t>dona e secondo la volontà dello Spirito Santo tutto deve essere sempre vissuto. È regola universale che obbliga tutti.</w:t>
      </w:r>
    </w:p>
    <w:p w14:paraId="6EFEF158"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457DB827"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030E7B53"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D9DD9BF" w14:textId="652461CD" w:rsidR="0054028A" w:rsidRPr="0054028A" w:rsidRDefault="0054028A" w:rsidP="0054028A">
      <w:pPr>
        <w:spacing w:after="120"/>
        <w:jc w:val="both"/>
        <w:rPr>
          <w:rFonts w:ascii="Arial" w:hAnsi="Arial"/>
          <w:bCs/>
          <w:sz w:val="24"/>
        </w:rPr>
      </w:pPr>
      <w:r w:rsidRPr="0054028A">
        <w:rPr>
          <w:rFonts w:ascii="Arial" w:hAnsi="Arial"/>
          <w:bCs/>
          <w:sz w:val="24"/>
        </w:rPr>
        <w:t xml:space="preserve">PRIMA FOSSA: L’assoluzione del reo e la condanna dell’innocente. L’indagine è finalizzata a mettere in luce sia il male e sia anche il bene. Ogni atomo di bene </w:t>
      </w:r>
      <w:r w:rsidRPr="0054028A">
        <w:rPr>
          <w:rFonts w:ascii="Arial" w:hAnsi="Arial"/>
          <w:bCs/>
          <w:sz w:val="24"/>
        </w:rPr>
        <w:lastRenderedPageBreak/>
        <w:t>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A82E82">
        <w:rPr>
          <w:rFonts w:ascii="Arial" w:hAnsi="Arial"/>
          <w:bCs/>
          <w:sz w:val="24"/>
        </w:rPr>
        <w:t xml:space="preserve"> </w:t>
      </w:r>
      <w:r w:rsidRPr="0054028A">
        <w:rPr>
          <w:rFonts w:ascii="Arial" w:hAnsi="Arial"/>
          <w:bCs/>
          <w:sz w:val="24"/>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w:t>
      </w:r>
      <w:r w:rsidR="003D5CEA" w:rsidRPr="0054028A">
        <w:rPr>
          <w:rFonts w:ascii="Arial" w:hAnsi="Arial"/>
          <w:bCs/>
          <w:sz w:val="24"/>
        </w:rPr>
        <w:t>le sue calunnie</w:t>
      </w:r>
      <w:r w:rsidRPr="0054028A">
        <w:rPr>
          <w:rFonts w:ascii="Arial" w:hAnsi="Arial"/>
          <w:bCs/>
          <w:sz w:val="24"/>
        </w:rPr>
        <w:t xml:space="preserve">, rendendo giustizia al giusto da lui calunniato e infangato. Senza il vero pentimento mai l’iniquo potrà essere assolto. Il pentimento esige la riparazione. Sono molti coloro che cadono in questa fossa. Vi cadono per i loro giudizi sommari e senza verità. </w:t>
      </w:r>
    </w:p>
    <w:p w14:paraId="0BB74FE1" w14:textId="54E545E1" w:rsidR="0054028A" w:rsidRPr="0054028A" w:rsidRDefault="0054028A" w:rsidP="0054028A">
      <w:pPr>
        <w:spacing w:after="120"/>
        <w:jc w:val="both"/>
        <w:rPr>
          <w:rFonts w:ascii="Arial" w:hAnsi="Arial"/>
          <w:bCs/>
          <w:sz w:val="24"/>
        </w:rPr>
      </w:pPr>
      <w:r w:rsidRPr="0054028A">
        <w:rPr>
          <w:rFonts w:ascii="Arial" w:hAnsi="Arial"/>
          <w:bCs/>
          <w:sz w:val="24"/>
        </w:rPr>
        <w:t>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A82E82">
        <w:rPr>
          <w:rFonts w:ascii="Arial" w:hAnsi="Arial"/>
          <w:bCs/>
          <w:sz w:val="24"/>
        </w:rPr>
        <w:t xml:space="preserve"> </w:t>
      </w:r>
      <w:r w:rsidRPr="0054028A">
        <w:rPr>
          <w:rFonts w:ascii="Arial" w:hAnsi="Arial"/>
          <w:bCs/>
          <w:sz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12802CE7" w14:textId="77777777" w:rsidR="0054028A" w:rsidRPr="0054028A" w:rsidRDefault="0054028A" w:rsidP="0054028A">
      <w:pPr>
        <w:spacing w:after="120"/>
        <w:jc w:val="both"/>
        <w:rPr>
          <w:rFonts w:ascii="Arial" w:hAnsi="Arial"/>
          <w:bCs/>
          <w:sz w:val="24"/>
        </w:rPr>
      </w:pPr>
      <w:r w:rsidRPr="0054028A">
        <w:rPr>
          <w:rFonts w:ascii="Arial" w:hAnsi="Arial"/>
          <w:bCs/>
          <w:sz w:val="24"/>
        </w:rPr>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5A475C4E" w14:textId="77777777" w:rsidR="0054028A" w:rsidRPr="0054028A" w:rsidRDefault="0054028A" w:rsidP="0054028A">
      <w:pPr>
        <w:spacing w:after="120"/>
        <w:jc w:val="both"/>
        <w:rPr>
          <w:rFonts w:ascii="Arial" w:hAnsi="Arial"/>
          <w:bCs/>
          <w:sz w:val="24"/>
        </w:rPr>
      </w:pPr>
      <w:r w:rsidRPr="0054028A">
        <w:rPr>
          <w:rFonts w:ascii="Arial" w:hAnsi="Arial"/>
          <w:bCs/>
          <w:sz w:val="24"/>
        </w:rPr>
        <w:lastRenderedPageBreak/>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7EACF3A0" w14:textId="77777777" w:rsidR="0054028A" w:rsidRPr="0054028A" w:rsidRDefault="0054028A" w:rsidP="0054028A">
      <w:pPr>
        <w:spacing w:after="120"/>
        <w:jc w:val="both"/>
        <w:rPr>
          <w:rFonts w:ascii="Arial" w:hAnsi="Arial"/>
          <w:bCs/>
          <w:sz w:val="24"/>
        </w:rPr>
      </w:pPr>
      <w:r w:rsidRPr="0054028A">
        <w:rPr>
          <w:rFonts w:ascii="Arial" w:hAnsi="Arial"/>
          <w:bCs/>
          <w:sz w:val="24"/>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4C0B326B"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w:t>
      </w:r>
      <w:r w:rsidRPr="0054028A">
        <w:rPr>
          <w:rFonts w:ascii="Arial" w:hAnsi="Arial"/>
          <w:bCs/>
          <w:sz w:val="24"/>
        </w:rPr>
        <w:lastRenderedPageBreak/>
        <w:t>indaga secondo verità mai potrà emettere un giudizio secondo giustizia e rettitudine di coscienza.</w:t>
      </w:r>
    </w:p>
    <w:p w14:paraId="6499FEEC"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SETTIMA FOSSA: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2D58B97"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5558C9E4" w14:textId="4CBE4B78" w:rsidR="0054028A" w:rsidRPr="0054028A" w:rsidRDefault="0054028A" w:rsidP="0054028A">
      <w:pPr>
        <w:spacing w:after="120"/>
        <w:jc w:val="both"/>
        <w:rPr>
          <w:rFonts w:ascii="Arial" w:hAnsi="Arial"/>
          <w:bCs/>
          <w:sz w:val="24"/>
        </w:rPr>
      </w:pPr>
      <w:r w:rsidRPr="0054028A">
        <w:rPr>
          <w:rFonts w:ascii="Arial" w:hAnsi="Arial"/>
          <w:bCs/>
          <w:sz w:val="24"/>
        </w:rPr>
        <w:t>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A82E82">
        <w:rPr>
          <w:rFonts w:ascii="Arial" w:hAnsi="Arial"/>
          <w:bCs/>
          <w:sz w:val="24"/>
        </w:rPr>
        <w:t xml:space="preserve"> </w:t>
      </w:r>
      <w:r w:rsidRPr="0054028A">
        <w:rPr>
          <w:rFonts w:ascii="Arial" w:hAnsi="Arial"/>
          <w:bCs/>
          <w:sz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w:t>
      </w:r>
      <w:r w:rsidRPr="0054028A">
        <w:rPr>
          <w:rFonts w:ascii="Arial" w:hAnsi="Arial"/>
          <w:bCs/>
          <w:sz w:val="24"/>
        </w:rPr>
        <w:lastRenderedPageBreak/>
        <w:t xml:space="preserve">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4A4605D9" w14:textId="77777777" w:rsidR="0054028A" w:rsidRPr="0054028A" w:rsidRDefault="0054028A" w:rsidP="0054028A">
      <w:pPr>
        <w:spacing w:after="120"/>
        <w:jc w:val="both"/>
        <w:rPr>
          <w:rFonts w:ascii="Arial" w:hAnsi="Arial"/>
          <w:bCs/>
          <w:sz w:val="24"/>
        </w:rPr>
      </w:pPr>
      <w:r w:rsidRPr="0054028A">
        <w:rPr>
          <w:rFonts w:ascii="Arial" w:hAnsi="Arial"/>
          <w:bCs/>
          <w:sz w:val="24"/>
        </w:rPr>
        <w:t>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7B5B3463" w14:textId="77777777" w:rsidR="0054028A" w:rsidRPr="0054028A" w:rsidRDefault="0054028A" w:rsidP="0054028A">
      <w:pPr>
        <w:spacing w:after="120"/>
        <w:jc w:val="both"/>
        <w:rPr>
          <w:rFonts w:ascii="Arial" w:hAnsi="Arial"/>
          <w:bCs/>
          <w:sz w:val="24"/>
        </w:rPr>
      </w:pPr>
      <w:r w:rsidRPr="0054028A">
        <w:rPr>
          <w:rFonts w:ascii="Arial" w:hAnsi="Arial"/>
          <w:bCs/>
          <w:sz w:val="24"/>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4F5C301" w14:textId="438C09DE" w:rsidR="0054028A" w:rsidRPr="0054028A" w:rsidRDefault="0054028A" w:rsidP="0054028A">
      <w:pPr>
        <w:spacing w:after="120"/>
        <w:jc w:val="both"/>
        <w:rPr>
          <w:rFonts w:ascii="Arial" w:hAnsi="Arial"/>
          <w:bCs/>
          <w:sz w:val="24"/>
        </w:rPr>
      </w:pPr>
      <w:r w:rsidRPr="0054028A">
        <w:rPr>
          <w:rFonts w:ascii="Arial" w:hAnsi="Arial"/>
          <w:bCs/>
          <w:sz w:val="24"/>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1347061C" w14:textId="77777777" w:rsidR="0054028A" w:rsidRPr="0054028A" w:rsidRDefault="0054028A" w:rsidP="0054028A">
      <w:pPr>
        <w:spacing w:after="120"/>
        <w:jc w:val="both"/>
        <w:rPr>
          <w:rFonts w:ascii="Arial" w:hAnsi="Arial"/>
          <w:bCs/>
          <w:sz w:val="24"/>
        </w:rPr>
      </w:pPr>
      <w:r w:rsidRPr="0054028A">
        <w:rPr>
          <w:rFonts w:ascii="Arial" w:hAnsi="Arial"/>
          <w:bCs/>
          <w:sz w:val="24"/>
        </w:rPr>
        <w:lastRenderedPageBreak/>
        <w:t xml:space="preserve">QUINTO PRINCIPIO: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6C226AE"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152B822" w14:textId="77777777" w:rsidR="0054028A" w:rsidRPr="0054028A" w:rsidRDefault="0054028A" w:rsidP="0054028A">
      <w:pPr>
        <w:spacing w:after="120"/>
        <w:jc w:val="both"/>
        <w:rPr>
          <w:rFonts w:ascii="Arial" w:hAnsi="Arial"/>
          <w:bCs/>
          <w:sz w:val="24"/>
        </w:rPr>
      </w:pPr>
      <w:r w:rsidRPr="0054028A">
        <w:rPr>
          <w:rFonts w:ascii="Arial" w:hAnsi="Arial"/>
          <w:bCs/>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w:t>
      </w:r>
      <w:r w:rsidRPr="0054028A">
        <w:rPr>
          <w:rFonts w:ascii="Arial" w:hAnsi="Arial"/>
          <w:bCs/>
          <w:sz w:val="24"/>
        </w:rPr>
        <w:lastRenderedPageBreak/>
        <w:t xml:space="preserve">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5D6E9870" w14:textId="77777777" w:rsidR="0054028A" w:rsidRPr="0054028A" w:rsidRDefault="0054028A" w:rsidP="0054028A">
      <w:pPr>
        <w:spacing w:after="120"/>
        <w:jc w:val="both"/>
        <w:rPr>
          <w:rFonts w:ascii="Arial" w:hAnsi="Arial"/>
          <w:bCs/>
          <w:sz w:val="24"/>
        </w:rPr>
      </w:pPr>
      <w:r w:rsidRPr="0054028A">
        <w:rPr>
          <w:rFonts w:ascii="Arial" w:hAnsi="Arial"/>
          <w:bCs/>
          <w:sz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76DAE158" w14:textId="77777777" w:rsidR="0054028A" w:rsidRPr="0054028A" w:rsidRDefault="0054028A" w:rsidP="0054028A">
      <w:pPr>
        <w:spacing w:after="120"/>
        <w:jc w:val="both"/>
        <w:rPr>
          <w:rFonts w:ascii="Arial" w:hAnsi="Arial"/>
          <w:i/>
          <w:sz w:val="24"/>
        </w:rPr>
      </w:pPr>
    </w:p>
    <w:p w14:paraId="4603DE69" w14:textId="77777777" w:rsidR="0054028A" w:rsidRPr="0054028A" w:rsidRDefault="0054028A" w:rsidP="0054028A">
      <w:pPr>
        <w:pStyle w:val="Titolo3"/>
      </w:pPr>
      <w:bookmarkStart w:id="577" w:name="_Toc134609570"/>
      <w:bookmarkStart w:id="578" w:name="_Toc193145328"/>
      <w:r w:rsidRPr="0054028A">
        <w:t>TENTAZIONE DEL GIUDICATO</w:t>
      </w:r>
      <w:bookmarkEnd w:id="577"/>
      <w:bookmarkEnd w:id="578"/>
    </w:p>
    <w:p w14:paraId="1D783C49" w14:textId="77777777" w:rsidR="0054028A" w:rsidRPr="0054028A" w:rsidRDefault="0054028A" w:rsidP="0054028A">
      <w:pPr>
        <w:spacing w:after="120"/>
        <w:jc w:val="both"/>
        <w:rPr>
          <w:rFonts w:ascii="Arial" w:hAnsi="Arial"/>
          <w:bCs/>
          <w:sz w:val="24"/>
        </w:rPr>
      </w:pPr>
      <w:r w:rsidRPr="0054028A">
        <w:rPr>
          <w:rFonts w:ascii="Arial" w:hAnsi="Arial"/>
          <w:bCs/>
          <w:sz w:val="24"/>
        </w:rPr>
        <w:t>Il giudicato cristiano è chiamato ad osservare un solo principio, anzi due, se vuole rimanere nella purissima volontà del Signore suo Dio, Padre della sua vita e Redentore e Salvatore di essa.</w:t>
      </w:r>
    </w:p>
    <w:p w14:paraId="28AD83B4" w14:textId="77777777" w:rsidR="0054028A" w:rsidRPr="0054028A" w:rsidRDefault="0054028A" w:rsidP="0054028A">
      <w:pPr>
        <w:spacing w:after="120"/>
        <w:jc w:val="both"/>
        <w:rPr>
          <w:rFonts w:ascii="Arial" w:hAnsi="Arial"/>
          <w:bCs/>
          <w:sz w:val="24"/>
        </w:rPr>
      </w:pPr>
      <w:r w:rsidRPr="0054028A">
        <w:rPr>
          <w:rFonts w:ascii="Arial" w:hAnsi="Arial"/>
          <w:bCs/>
          <w:sz w:val="24"/>
        </w:rPr>
        <w:t>PRIMO PRINCIPIO: La vita di Cristo è vita interamente dal Padre per il Padre. Il Padre può fare di essa ciò che la sua Sapienza e Intelligenza, Scienza e Verità, gli suggeriscono per il più grande bene dell’umanità. Il Padre chiede a Gesù di sacrificare la sua vita, offrendola in olocausto per un bene eterno ed universale, bene per il tempo e bene per l’eternità e Lui dal Padre si lascia fare peccato per noi, secondo quanto lo Spirito Santo ci rivela per bocca dell’Apostolo Paolo nella Seconda Lettera ai Corinzi:</w:t>
      </w:r>
    </w:p>
    <w:p w14:paraId="23A2594C"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r w:rsidRPr="0054028A">
        <w:rPr>
          <w:rFonts w:ascii="Arial" w:hAnsi="Arial"/>
          <w:bCs/>
          <w:i/>
          <w:iCs/>
          <w:sz w:val="24"/>
        </w:rPr>
        <w:lastRenderedPageBreak/>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6488856" w14:textId="77777777" w:rsidR="0054028A" w:rsidRPr="0054028A" w:rsidRDefault="0054028A" w:rsidP="0054028A">
      <w:pPr>
        <w:spacing w:after="120"/>
        <w:jc w:val="both"/>
        <w:rPr>
          <w:rFonts w:ascii="Arial" w:hAnsi="Arial"/>
          <w:bCs/>
          <w:sz w:val="24"/>
        </w:rPr>
      </w:pPr>
      <w:r w:rsidRPr="0054028A">
        <w:rPr>
          <w:rFonts w:ascii="Arial" w:hAnsi="Arial"/>
          <w:bCs/>
          <w:sz w:val="24"/>
        </w:rPr>
        <w:t>Ecco come in Cristo Gesù si è compiuta la volontà del Padre suo, da Lui accolta come sua propria volontà, secondo quanto rivela il Salmo, ripreso e portato a compimento dalla Lettera agli Ebrei:</w:t>
      </w:r>
    </w:p>
    <w:p w14:paraId="47A308E8"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49998ED" w14:textId="77777777" w:rsidR="0054028A" w:rsidRPr="0054028A" w:rsidRDefault="0054028A" w:rsidP="0054028A">
      <w:pPr>
        <w:spacing w:after="120"/>
        <w:jc w:val="both"/>
        <w:rPr>
          <w:rFonts w:ascii="Arial" w:hAnsi="Arial"/>
          <w:bCs/>
          <w:sz w:val="24"/>
        </w:rPr>
      </w:pPr>
      <w:r w:rsidRPr="0054028A">
        <w:rPr>
          <w:rFonts w:ascii="Arial" w:hAnsi="Arial"/>
          <w:bCs/>
          <w:sz w:val="24"/>
        </w:rPr>
        <w:t>Ecco come storicamente Gesù ha consegnato interamente la sua volontà al Padre, prima passando per una sentenza iniqua frutto di un giudizio iniquo e poi lasciando che il suo corpo fosse inchiodato sulla croce:</w:t>
      </w:r>
    </w:p>
    <w:p w14:paraId="238CA47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p>
    <w:p w14:paraId="658E90C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Allora i soldati, con il comandante e le guardie dei Giudei, catturarono Gesù, lo legarono e lo condussero prima da Anna: egli infatti era </w:t>
      </w:r>
      <w:r w:rsidRPr="0054028A">
        <w:rPr>
          <w:rFonts w:ascii="Arial" w:hAnsi="Arial"/>
          <w:bCs/>
          <w:i/>
          <w:iCs/>
          <w:sz w:val="24"/>
        </w:rPr>
        <w:lastRenderedPageBreak/>
        <w:t>suocero di Caifa, che era sommo sacerdote quell’anno. Caifa era quello che aveva consigliato ai Giudei: «È conveniente che un solo uomo muoia per il popolo».</w:t>
      </w:r>
    </w:p>
    <w:p w14:paraId="2954B51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31B470A0"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72517D38"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w:t>
      </w:r>
    </w:p>
    <w:p w14:paraId="3B3DB80B"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49CA4AA6"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w:t>
      </w:r>
      <w:r w:rsidRPr="0054028A">
        <w:rPr>
          <w:rFonts w:ascii="Arial" w:hAnsi="Arial"/>
          <w:bCs/>
          <w:i/>
          <w:iCs/>
          <w:sz w:val="24"/>
        </w:rPr>
        <w:lastRenderedPageBreak/>
        <w:t xml:space="preserve">venuto nel mondo: per dare testimonianza alla verità. Chiunque è dalla verità, ascolta la mia voce». Gli dice Pilato: «Che cos’è la verità?». </w:t>
      </w:r>
    </w:p>
    <w:p w14:paraId="709E952C"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18,1-40). </w:t>
      </w:r>
    </w:p>
    <w:p w14:paraId="0ECDB52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04AAFF2C"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Pilato uscì fuori di nuovo e disse loro: «Ecco, io ve lo conduco fuori, perché sappiate che non trovo in lui colpa alcuna». Allora Gesù uscì, portando la corona di spine e il mantello di porpora. E Pilato disse loro: «Ecco l’uomo!». </w:t>
      </w:r>
    </w:p>
    <w:p w14:paraId="2F0BED56"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779CD87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729B129"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757E6103"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w:t>
      </w:r>
      <w:r w:rsidRPr="0054028A">
        <w:rPr>
          <w:rFonts w:ascii="Arial" w:hAnsi="Arial"/>
          <w:bCs/>
          <w:i/>
          <w:iCs/>
          <w:sz w:val="24"/>
        </w:rPr>
        <w:lastRenderedPageBreak/>
        <w:t>dissero allora a Pilato: «Non scrivere: “Il re dei Giudei”, ma: “Costui ha detto: Io sono il re dei Giudei”». Rispose Pilato: «Quel che ho scritto, ho scritto».</w:t>
      </w:r>
    </w:p>
    <w:p w14:paraId="0C5C983E"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5749489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31724F9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096487C3"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p>
    <w:p w14:paraId="70B8FBE2"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19,1-42). </w:t>
      </w:r>
    </w:p>
    <w:p w14:paraId="03A40836" w14:textId="77777777" w:rsidR="0054028A" w:rsidRPr="0054028A" w:rsidRDefault="0054028A" w:rsidP="0054028A">
      <w:pPr>
        <w:spacing w:after="120"/>
        <w:jc w:val="both"/>
        <w:rPr>
          <w:rFonts w:ascii="Arial" w:hAnsi="Arial"/>
          <w:bCs/>
          <w:sz w:val="24"/>
        </w:rPr>
      </w:pPr>
      <w:r w:rsidRPr="0054028A">
        <w:rPr>
          <w:rFonts w:ascii="Arial" w:hAnsi="Arial"/>
          <w:bCs/>
          <w:sz w:val="24"/>
        </w:rPr>
        <w:lastRenderedPageBreak/>
        <w:t xml:space="preserve">Il Padre per un bene universale eterno ha chiesto al Figlio di farsi peccato per il mondo intero e Lui prontamente ha obbedito. Qual è la verità che è nascosta in questo principio? Essa è questa: gli occhi del giudicato non guardano la storia, non guardano la sua malvagità, non guardano il male che a lui viene arrecato, guardando solo il Padre celeste che ci chiede di offrire a Lui la nostra vita e noi gliela offriamo. Ci chiede di rinunciare al nostro bene particolare per un bene universale eterno. Poi sarà Lui a dare a noi un bene eterno in cambio del nostro bene nel tempo. Se la vita è data a Dio, poi mai dovrà essere dalla nostra volontà, ma sempre dalla volontà di colui al quale la nostra vita è stata offerta e donata. </w:t>
      </w:r>
    </w:p>
    <w:p w14:paraId="46DBC3E0" w14:textId="77777777" w:rsidR="0054028A" w:rsidRPr="0054028A" w:rsidRDefault="0054028A" w:rsidP="0054028A">
      <w:pPr>
        <w:spacing w:after="120"/>
        <w:jc w:val="both"/>
        <w:rPr>
          <w:rFonts w:ascii="Arial" w:hAnsi="Arial"/>
          <w:bCs/>
          <w:sz w:val="24"/>
        </w:rPr>
      </w:pPr>
      <w:r w:rsidRPr="0054028A">
        <w:rPr>
          <w:rFonts w:ascii="Arial" w:hAnsi="Arial"/>
          <w:bCs/>
          <w:sz w:val="24"/>
        </w:rPr>
        <w:t>La vita del cristiano appartiene a Cristo Gesù. Se appartiene a Cristo Gesù, sarà Lui a chiedere a noi, nello Spirito Santo, di fare di essa un sacrificio per il più grande bene universale ed eterno, bene che è la salvezza di ogni uomo. Se il bene più grande passa per la morte, sarà morte. Se passa per il carcere, sarà carcere Se passa per la liberazione, liberazione sarà. Paolo non è mandato a Gerusalemme dallo Spirito Santo per essere giudicato e condannato a morte. È mandato per rendere l’ultima testimonianza al sinedrio sulla verità di Gesù Signore, prima che Gerusalemme venga rasa al suolo. Resa la testimonianza, per vie misteriose lascia Gerusalemme, ma rimane ancora alcuni anni nel carcere. Solo dopo viene mandato a Roma, dove sarà decapitato. Se è vita data a Cristo, è Cristo che nello Spirito Santo se ne serve per il bene universale ed eterno, bene non solo di un uomo, ma di tutti gli uomini.</w:t>
      </w:r>
    </w:p>
    <w:p w14:paraId="77F6546B"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Appena ci fummo separati da loro, salpammo e per la via diretta giungemmo a Cos, il giorno seguente a Rodi e di qui a Pàtara. Trovata una nave che faceva la traversata per la Fenicia, vi salimmo e prendemmo il largo. Giunti in vista di Cipro, la lasciammo a sinistra e, navigando verso la Siria, sbarcammo a Tiro, dove la nave doveva scaricare. Avendo trovato i discepoli, rimanemmo là una settimana, ed essi, per impulso dello Spirito, dicevano a Paolo di non salire a Gerusalemme. Ma, quando furono passati quei giorni, uscimmo e ci mettemmo in viaggio, accompagnati da tutti loro, con mogli e figli, fino all’uscita della città. Inginocchiati sulla spiaggia, pregammo, poi ci salutammo a vicenda; noi salimmo sulla nave ed essi tornarono alle loro case. Terminata la navigazione, da Tiro approdammo a Tolemàide; andammo a salutare i fratelli e restammo un giorno con loro.</w:t>
      </w:r>
    </w:p>
    <w:p w14:paraId="40118A3A"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w:t>
      </w:r>
      <w:r w:rsidRPr="0054028A">
        <w:rPr>
          <w:rFonts w:ascii="Arial" w:hAnsi="Arial"/>
          <w:bCs/>
          <w:i/>
          <w:iCs/>
          <w:sz w:val="24"/>
        </w:rPr>
        <w:lastRenderedPageBreak/>
        <w:t>poiché non si lasciava persuadere, smettemmo di insistere dicendo: «Sia fatta la volontà del Signore!».</w:t>
      </w:r>
    </w:p>
    <w:p w14:paraId="7BF0A88F"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Dopo questi giorni, fatti i preparativi, salimmo a Gerusalemme. Vennero con noi anche alcuni discepoli da Cesarèa, i quali ci condussero da un certo Mnasone di Cipro, discepolo della prima ora, dal quale ricevemmo ospitalità. 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Allora Paolo prese con sé quegli uomini e, il giorno seguente, fatta insieme a loro la purificazione, entrò nel tempio per comunicare il compimento dei giorni della purificazione, quando sarebbe stata presentata l’offerta per ciascuno di loro.</w:t>
      </w:r>
    </w:p>
    <w:p w14:paraId="5A7F7FD1"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w:t>
      </w:r>
      <w:r w:rsidRPr="0054028A">
        <w:rPr>
          <w:rFonts w:ascii="Arial" w:hAnsi="Arial"/>
          <w:bCs/>
          <w:i/>
          <w:iCs/>
          <w:sz w:val="24"/>
        </w:rPr>
        <w:lastRenderedPageBreak/>
        <w:t>spalla dai soldati a causa della violenza della folla. Là moltitudine del popolo infatti veniva dietro, urlando: «A morte!».</w:t>
      </w:r>
    </w:p>
    <w:p w14:paraId="68575728"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Sul punto di essere condotto nella fortezza, Paolo disse al comandante: «Posso dirti una parola?». Quello disse: «Conosci il greco? Allora non sei tu quell’Egiziano che in questi ultimi tempi ha sobillato e condotto nel deserto i quattromila ribelli?». Rispose Paolo: «Io sono un giudeo di Tarso in Cilìcia, cittadino di una città non senza importanza. Ti prego, permettimi di parlare al popolo».</w:t>
      </w:r>
    </w:p>
    <w:p w14:paraId="79B77863"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Egli acconsentì e Paolo, in piedi sui gradini, fece cenno con la mano al popolo; si fece un grande silenzio ed egli si rivolse loro ad alta voce in lingua ebraica, dicendo: (At 21,1-40). </w:t>
      </w:r>
    </w:p>
    <w:p w14:paraId="0E926C86"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2259FC3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712D91E9"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7C437FDE"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w:t>
      </w:r>
      <w:r w:rsidRPr="0054028A">
        <w:rPr>
          <w:rFonts w:ascii="Arial" w:hAnsi="Arial"/>
          <w:bCs/>
          <w:i/>
          <w:iCs/>
          <w:sz w:val="24"/>
        </w:rPr>
        <w:lastRenderedPageBreak/>
        <w:t>percuotere nelle sinagoghe quelli che credevano in te; e quando si versava il sangue di Stefano, tuo testimone, anche io ero presente e approvavo, e custodivo i vestiti di quelli che lo uccidevano”. Ma egli mi disse: “Va’, perché io ti manderò lontano, alle nazioni”».</w:t>
      </w:r>
    </w:p>
    <w:p w14:paraId="448D5AF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7DE77E2F"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34E0C3B7"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2DC11A06"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4102A26"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w:t>
      </w:r>
      <w:r w:rsidRPr="0054028A">
        <w:rPr>
          <w:rFonts w:ascii="Arial" w:hAnsi="Arial"/>
          <w:bCs/>
          <w:i/>
          <w:iCs/>
          <w:sz w:val="24"/>
        </w:rPr>
        <w:lastRenderedPageBreak/>
        <w:t>Gerusalemme le cose che mi riguardano, così è necessario che tu dia testimonianza anche a Roma».</w:t>
      </w:r>
    </w:p>
    <w:p w14:paraId="5B2DE911"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0B531549"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0D643869"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Il comandante allora congedò il ragazzo con questo ordine: «Non dire a nessuno che mi hai dato queste informazioni».</w:t>
      </w:r>
    </w:p>
    <w:p w14:paraId="58D4D209"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778A7E74"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Secondo gli ordini ricevuti, i soldati presero Paolo e lo condussero di notte ad Antipàtride. Il giorno dopo, lasciato ai cavalieri il compito di </w:t>
      </w:r>
      <w:r w:rsidRPr="0054028A">
        <w:rPr>
          <w:rFonts w:ascii="Arial" w:hAnsi="Arial"/>
          <w:bCs/>
          <w:i/>
          <w:iCs/>
          <w:sz w:val="24"/>
        </w:rPr>
        <w:lastRenderedPageBreak/>
        <w:t xml:space="preserve">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17222A8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Si associarono all’accusa anche i Giudei, affermando che i fatti stavano così.</w:t>
      </w:r>
    </w:p>
    <w:p w14:paraId="14C5E5E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w:t>
      </w:r>
    </w:p>
    <w:p w14:paraId="071130CD"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Allora Felice, che era assai bene informato su quanto riguardava questa Via, li congedò dicendo: «Quando verrà il comandante Lisia, esaminerò il vostro caso». E ordinò al centurione di tenere Paolo sotto </w:t>
      </w:r>
      <w:r w:rsidRPr="0054028A">
        <w:rPr>
          <w:rFonts w:ascii="Arial" w:hAnsi="Arial"/>
          <w:bCs/>
          <w:i/>
          <w:iCs/>
          <w:sz w:val="24"/>
        </w:rPr>
        <w:lastRenderedPageBreak/>
        <w:t>custodia, concedendogli però una certa libertà e senza impedire ad alcuno dei suoi di dargli assistenza.</w:t>
      </w:r>
    </w:p>
    <w:p w14:paraId="3989DB33"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78AB0C3D"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550182C2"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36023D6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w:t>
      </w:r>
      <w:r w:rsidRPr="0054028A">
        <w:rPr>
          <w:rFonts w:ascii="Arial" w:hAnsi="Arial"/>
          <w:bCs/>
          <w:i/>
          <w:iCs/>
          <w:sz w:val="24"/>
        </w:rPr>
        <w:lastRenderedPageBreak/>
        <w:t>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0EFA1B45"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 </w:t>
      </w:r>
    </w:p>
    <w:p w14:paraId="2BF4D5CC" w14:textId="77777777" w:rsidR="0054028A" w:rsidRPr="0054028A" w:rsidRDefault="0054028A" w:rsidP="0054028A">
      <w:pPr>
        <w:spacing w:after="120"/>
        <w:jc w:val="both"/>
        <w:rPr>
          <w:rFonts w:ascii="Arial" w:hAnsi="Arial"/>
          <w:bCs/>
          <w:sz w:val="24"/>
        </w:rPr>
      </w:pPr>
      <w:r w:rsidRPr="0054028A">
        <w:rPr>
          <w:rFonts w:ascii="Arial" w:hAnsi="Arial"/>
          <w:bCs/>
          <w:sz w:val="24"/>
        </w:rPr>
        <w:t>Questo principio va osservato da ogni discepolo di Gesù, dal momento che della sua vita ne ha fatto un dono al Suo Redentore e Salvatore. Una volta che il dono è stato fatto, il suo uso è sottratto alla volontà di colui che dona ed è tutto consegnato alla volontà di colui al quale il dono è stato fatto. Legge universale e oggettiva da osservare per ogni dono. Tutti i sacramenti chiedono l’offerta della nostra vita da consegnare in dono a Cristo Gesù. Per creazione siamo suoi. Per volontà ci doniamo a Lui. Per generazione eterna Cristo Gesù è dal Padre. Per volontà è del Padre. Così è per ogni discepolo. Per redenzione è da Gesù. Per volontà è di Gesù.</w:t>
      </w:r>
    </w:p>
    <w:p w14:paraId="6ABAC1A2" w14:textId="77777777" w:rsidR="0054028A" w:rsidRPr="0054028A" w:rsidRDefault="0054028A" w:rsidP="0054028A">
      <w:pPr>
        <w:spacing w:after="120"/>
        <w:jc w:val="both"/>
        <w:rPr>
          <w:rFonts w:ascii="Arial" w:hAnsi="Arial"/>
          <w:bCs/>
          <w:sz w:val="24"/>
        </w:rPr>
      </w:pPr>
      <w:r w:rsidRPr="0054028A">
        <w:rPr>
          <w:rFonts w:ascii="Arial" w:hAnsi="Arial"/>
          <w:bCs/>
          <w:sz w:val="24"/>
        </w:rPr>
        <w:t>SECONDO PRINCIPIO. Siamo anche di Cristo perché abbiamo scelto il Vangelo come nostra unica e sola Legge di vita. Ecco la Legge che sempre ci obbliga a sottometterti ad ogni ingiusta condanna:</w:t>
      </w:r>
    </w:p>
    <w:p w14:paraId="19A34B7B" w14:textId="77777777"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2893692E" w14:textId="77777777" w:rsidR="0054028A" w:rsidRPr="0054028A" w:rsidRDefault="0054028A" w:rsidP="0054028A">
      <w:pPr>
        <w:spacing w:after="120"/>
        <w:jc w:val="both"/>
        <w:rPr>
          <w:rFonts w:ascii="Arial" w:hAnsi="Arial"/>
          <w:bCs/>
          <w:sz w:val="24"/>
        </w:rPr>
      </w:pPr>
      <w:r w:rsidRPr="0054028A">
        <w:rPr>
          <w:rFonts w:ascii="Arial" w:hAnsi="Arial"/>
          <w:bCs/>
          <w:sz w:val="24"/>
        </w:rPr>
        <w:lastRenderedPageBreak/>
        <w:t>Questa Legge è quella del giusto che si sottopone ad ogni angheria, fino alla sua uccisione, degli empi e dei malvagi che non temono Dio. Ecco come il Libro della Sapienza rivela la volontà malvagia e cattiva deli empi.</w:t>
      </w:r>
    </w:p>
    <w:p w14:paraId="3A36C5BB" w14:textId="3EF59E22" w:rsidR="0054028A" w:rsidRPr="0054028A" w:rsidRDefault="0054028A" w:rsidP="00435564">
      <w:pPr>
        <w:spacing w:after="200"/>
        <w:ind w:left="567" w:right="567"/>
        <w:jc w:val="both"/>
        <w:rPr>
          <w:rFonts w:ascii="Arial" w:hAnsi="Arial"/>
          <w:bCs/>
          <w:i/>
          <w:iCs/>
          <w:sz w:val="24"/>
        </w:rPr>
      </w:pPr>
      <w:r w:rsidRPr="0054028A">
        <w:rPr>
          <w:rFonts w:ascii="Arial" w:hAnsi="Arial"/>
          <w:bCs/>
          <w:i/>
          <w:iCs/>
          <w:sz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A82E82" w:rsidRPr="00435564">
        <w:rPr>
          <w:rFonts w:ascii="Arial" w:hAnsi="Arial"/>
          <w:bCs/>
          <w:i/>
          <w:iCs/>
          <w:sz w:val="24"/>
        </w:rPr>
        <w:t xml:space="preserve"> </w:t>
      </w:r>
      <w:r w:rsidRPr="0054028A">
        <w:rPr>
          <w:rFonts w:ascii="Arial" w:hAnsi="Arial"/>
          <w:bCs/>
          <w:i/>
          <w:iCs/>
          <w:sz w:val="24"/>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24C5D5D" w14:textId="77777777" w:rsidR="0054028A" w:rsidRPr="0054028A" w:rsidRDefault="0054028A" w:rsidP="0054028A">
      <w:pPr>
        <w:spacing w:after="120"/>
        <w:jc w:val="both"/>
        <w:rPr>
          <w:rFonts w:ascii="Arial" w:hAnsi="Arial"/>
          <w:bCs/>
          <w:iCs/>
          <w:sz w:val="24"/>
        </w:rPr>
      </w:pPr>
      <w:r w:rsidRPr="0054028A">
        <w:rPr>
          <w:rFonts w:ascii="Arial" w:hAnsi="Arial"/>
          <w:bCs/>
          <w:iCs/>
          <w:sz w:val="24"/>
        </w:rPr>
        <w:t xml:space="preserve">Il discepolo di Gesù di una cosa sola si deve occupare e preoccupare: rimanere sempre nella Parola di Cristo Gesù e nella più pura obbedienza ad essa. Satana lo tenterà con ogni seduzione perché abbandoni la Parola e viva senza di essa. </w:t>
      </w:r>
      <w:r w:rsidRPr="0054028A">
        <w:rPr>
          <w:rFonts w:ascii="Arial" w:hAnsi="Arial"/>
          <w:bCs/>
          <w:iCs/>
          <w:sz w:val="24"/>
        </w:rPr>
        <w:lastRenderedPageBreak/>
        <w:t xml:space="preserve">Se viene condannato ingiustamente, lo spingerà ad ogni ribellione. Come si vince questa tentazione? Ricordandosi il cristiano che Lui ha fatto una duplice consegna della sua vita: l’ha consegnata Cristo in ogni sacramento perché Lui se ne serva secondo la sua volontà. L’ha consegnata al Vangelo per attestare al mondo l’infinita differenza che regna tra una vita vissuta nel Vangelo e una vita vissuta senza Vangelo. Oggi è questa differenza che manca al cristiano. Il mondo non la vede e mai potrà confessare la verità di Cristo Gesù. Il centurione vede la differenza tra la vita di Gesù crocifisso e la vita degli altri crocifissi e confessa che Gesù è veramente Figlio di Dio. L’ingiusta condanna vissuta in Cristo e nella sua Parola è la più grande testimonianza alla verità del nostro Salvatore e Redentore, la più grande testimonianza al suo Vangelo, alla sua verità, alla sua grazia. La Madre di Dio e Madre nostra ci ottenga la grazia di essere veri testimoni di Cristo e del Vangelo. </w:t>
      </w:r>
    </w:p>
    <w:p w14:paraId="014ECF5F" w14:textId="77777777" w:rsidR="00A33575" w:rsidRDefault="00A33575" w:rsidP="006E1DD2">
      <w:pPr>
        <w:spacing w:after="120"/>
        <w:jc w:val="both"/>
        <w:rPr>
          <w:rFonts w:ascii="Arial" w:hAnsi="Arial"/>
          <w:bCs/>
          <w:sz w:val="24"/>
        </w:rPr>
      </w:pPr>
    </w:p>
    <w:p w14:paraId="111C1C83" w14:textId="77777777" w:rsidR="001C6A5C" w:rsidRPr="001C6A5C" w:rsidRDefault="001C6A5C" w:rsidP="001C6A5C">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rPr>
      </w:pPr>
      <w:bookmarkStart w:id="579" w:name="_Toc193145329"/>
      <w:bookmarkEnd w:id="245"/>
      <w:r w:rsidRPr="001C6A5C">
        <w:rPr>
          <w:rFonts w:ascii="Arial" w:hAnsi="Arial"/>
          <w:b/>
          <w:bCs/>
          <w:sz w:val="40"/>
        </w:rPr>
        <w:t>INDICE</w:t>
      </w:r>
      <w:bookmarkEnd w:id="579"/>
    </w:p>
    <w:p w14:paraId="7E7E99F0" w14:textId="77777777" w:rsidR="001C6A5C" w:rsidRPr="001C6A5C" w:rsidRDefault="001C6A5C" w:rsidP="001C6A5C"/>
    <w:p w14:paraId="2E4AC89D" w14:textId="477E4943" w:rsidR="00841929" w:rsidRDefault="001C6A5C">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1C6A5C">
        <w:rPr>
          <w:rFonts w:ascii="Arial" w:hAnsi="Arial"/>
          <w:bCs/>
          <w:sz w:val="40"/>
        </w:rPr>
        <w:fldChar w:fldCharType="begin"/>
      </w:r>
      <w:r w:rsidRPr="001C6A5C">
        <w:rPr>
          <w:rFonts w:ascii="Arial" w:hAnsi="Arial"/>
          <w:bCs/>
          <w:sz w:val="40"/>
        </w:rPr>
        <w:instrText xml:space="preserve"> TOC \o "1-4" \h \z \u </w:instrText>
      </w:r>
      <w:r w:rsidRPr="001C6A5C">
        <w:rPr>
          <w:rFonts w:ascii="Arial" w:hAnsi="Arial"/>
          <w:bCs/>
          <w:sz w:val="40"/>
        </w:rPr>
        <w:fldChar w:fldCharType="separate"/>
      </w:r>
      <w:hyperlink w:anchor="_Toc193145271" w:history="1">
        <w:r w:rsidR="00841929" w:rsidRPr="00642DC0">
          <w:rPr>
            <w:rStyle w:val="Collegamentoipertestuale"/>
            <w:noProof/>
          </w:rPr>
          <w:t>CUR CREDO IN THEOLOGALES VIRTUTES</w:t>
        </w:r>
        <w:r w:rsidR="00841929">
          <w:rPr>
            <w:noProof/>
            <w:webHidden/>
          </w:rPr>
          <w:tab/>
        </w:r>
        <w:r w:rsidR="00841929">
          <w:rPr>
            <w:noProof/>
            <w:webHidden/>
          </w:rPr>
          <w:fldChar w:fldCharType="begin"/>
        </w:r>
        <w:r w:rsidR="00841929">
          <w:rPr>
            <w:noProof/>
            <w:webHidden/>
          </w:rPr>
          <w:instrText xml:space="preserve"> PAGEREF _Toc193145271 \h </w:instrText>
        </w:r>
        <w:r w:rsidR="00841929">
          <w:rPr>
            <w:noProof/>
            <w:webHidden/>
          </w:rPr>
        </w:r>
        <w:r w:rsidR="00841929">
          <w:rPr>
            <w:noProof/>
            <w:webHidden/>
          </w:rPr>
          <w:fldChar w:fldCharType="separate"/>
        </w:r>
        <w:r w:rsidR="00841929">
          <w:rPr>
            <w:noProof/>
            <w:webHidden/>
          </w:rPr>
          <w:t>1</w:t>
        </w:r>
        <w:r w:rsidR="00841929">
          <w:rPr>
            <w:noProof/>
            <w:webHidden/>
          </w:rPr>
          <w:fldChar w:fldCharType="end"/>
        </w:r>
      </w:hyperlink>
    </w:p>
    <w:p w14:paraId="05FEECC8" w14:textId="1E7EFD48"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72" w:history="1">
        <w:r w:rsidRPr="00642DC0">
          <w:rPr>
            <w:rStyle w:val="Collegamentoipertestuale"/>
            <w:noProof/>
          </w:rPr>
          <w:t>PREMESSA</w:t>
        </w:r>
        <w:r>
          <w:rPr>
            <w:noProof/>
            <w:webHidden/>
          </w:rPr>
          <w:tab/>
        </w:r>
        <w:r>
          <w:rPr>
            <w:noProof/>
            <w:webHidden/>
          </w:rPr>
          <w:fldChar w:fldCharType="begin"/>
        </w:r>
        <w:r>
          <w:rPr>
            <w:noProof/>
            <w:webHidden/>
          </w:rPr>
          <w:instrText xml:space="preserve"> PAGEREF _Toc193145272 \h </w:instrText>
        </w:r>
        <w:r>
          <w:rPr>
            <w:noProof/>
            <w:webHidden/>
          </w:rPr>
        </w:r>
        <w:r>
          <w:rPr>
            <w:noProof/>
            <w:webHidden/>
          </w:rPr>
          <w:fldChar w:fldCharType="separate"/>
        </w:r>
        <w:r>
          <w:rPr>
            <w:noProof/>
            <w:webHidden/>
          </w:rPr>
          <w:t>1</w:t>
        </w:r>
        <w:r>
          <w:rPr>
            <w:noProof/>
            <w:webHidden/>
          </w:rPr>
          <w:fldChar w:fldCharType="end"/>
        </w:r>
      </w:hyperlink>
    </w:p>
    <w:p w14:paraId="1FCE5B8C" w14:textId="4CF27185"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73" w:history="1">
        <w:r w:rsidRPr="00642DC0">
          <w:rPr>
            <w:rStyle w:val="Collegamentoipertestuale"/>
            <w:noProof/>
          </w:rPr>
          <w:t>LA TENTAZIONE DI UN PAPA</w:t>
        </w:r>
        <w:r>
          <w:rPr>
            <w:noProof/>
            <w:webHidden/>
          </w:rPr>
          <w:tab/>
        </w:r>
        <w:r>
          <w:rPr>
            <w:noProof/>
            <w:webHidden/>
          </w:rPr>
          <w:fldChar w:fldCharType="begin"/>
        </w:r>
        <w:r>
          <w:rPr>
            <w:noProof/>
            <w:webHidden/>
          </w:rPr>
          <w:instrText xml:space="preserve"> PAGEREF _Toc193145273 \h </w:instrText>
        </w:r>
        <w:r>
          <w:rPr>
            <w:noProof/>
            <w:webHidden/>
          </w:rPr>
        </w:r>
        <w:r>
          <w:rPr>
            <w:noProof/>
            <w:webHidden/>
          </w:rPr>
          <w:fldChar w:fldCharType="separate"/>
        </w:r>
        <w:r>
          <w:rPr>
            <w:noProof/>
            <w:webHidden/>
          </w:rPr>
          <w:t>2</w:t>
        </w:r>
        <w:r>
          <w:rPr>
            <w:noProof/>
            <w:webHidden/>
          </w:rPr>
          <w:fldChar w:fldCharType="end"/>
        </w:r>
      </w:hyperlink>
    </w:p>
    <w:p w14:paraId="4A9AC7C0" w14:textId="2FAB876B"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74" w:history="1">
        <w:r w:rsidRPr="00642DC0">
          <w:rPr>
            <w:rStyle w:val="Collegamentoipertestuale"/>
            <w:noProof/>
          </w:rPr>
          <w:t>LA TENTAZIONE DI UN VESCOVO</w:t>
        </w:r>
        <w:r>
          <w:rPr>
            <w:noProof/>
            <w:webHidden/>
          </w:rPr>
          <w:tab/>
        </w:r>
        <w:r>
          <w:rPr>
            <w:noProof/>
            <w:webHidden/>
          </w:rPr>
          <w:fldChar w:fldCharType="begin"/>
        </w:r>
        <w:r>
          <w:rPr>
            <w:noProof/>
            <w:webHidden/>
          </w:rPr>
          <w:instrText xml:space="preserve"> PAGEREF _Toc193145274 \h </w:instrText>
        </w:r>
        <w:r>
          <w:rPr>
            <w:noProof/>
            <w:webHidden/>
          </w:rPr>
        </w:r>
        <w:r>
          <w:rPr>
            <w:noProof/>
            <w:webHidden/>
          </w:rPr>
          <w:fldChar w:fldCharType="separate"/>
        </w:r>
        <w:r>
          <w:rPr>
            <w:noProof/>
            <w:webHidden/>
          </w:rPr>
          <w:t>17</w:t>
        </w:r>
        <w:r>
          <w:rPr>
            <w:noProof/>
            <w:webHidden/>
          </w:rPr>
          <w:fldChar w:fldCharType="end"/>
        </w:r>
      </w:hyperlink>
    </w:p>
    <w:p w14:paraId="2EEDEBF0" w14:textId="1108A86D"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275" w:history="1">
        <w:r w:rsidRPr="00642DC0">
          <w:rPr>
            <w:rStyle w:val="Collegamentoipertestuale"/>
            <w:noProof/>
          </w:rPr>
          <w:t>VANGELO SECONDO GIOVANNI I V VI XIII</w:t>
        </w:r>
        <w:r>
          <w:rPr>
            <w:noProof/>
            <w:webHidden/>
          </w:rPr>
          <w:tab/>
        </w:r>
        <w:r>
          <w:rPr>
            <w:noProof/>
            <w:webHidden/>
          </w:rPr>
          <w:fldChar w:fldCharType="begin"/>
        </w:r>
        <w:r>
          <w:rPr>
            <w:noProof/>
            <w:webHidden/>
          </w:rPr>
          <w:instrText xml:space="preserve"> PAGEREF _Toc193145275 \h </w:instrText>
        </w:r>
        <w:r>
          <w:rPr>
            <w:noProof/>
            <w:webHidden/>
          </w:rPr>
        </w:r>
        <w:r>
          <w:rPr>
            <w:noProof/>
            <w:webHidden/>
          </w:rPr>
          <w:fldChar w:fldCharType="separate"/>
        </w:r>
        <w:r>
          <w:rPr>
            <w:noProof/>
            <w:webHidden/>
          </w:rPr>
          <w:t>25</w:t>
        </w:r>
        <w:r>
          <w:rPr>
            <w:noProof/>
            <w:webHidden/>
          </w:rPr>
          <w:fldChar w:fldCharType="end"/>
        </w:r>
      </w:hyperlink>
    </w:p>
    <w:p w14:paraId="78813232" w14:textId="24A3EF06"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76" w:history="1">
        <w:r w:rsidRPr="00642DC0">
          <w:rPr>
            <w:rStyle w:val="Collegamentoipertestuale"/>
            <w:noProof/>
          </w:rPr>
          <w:t>GIOVANNI I</w:t>
        </w:r>
        <w:r>
          <w:rPr>
            <w:noProof/>
            <w:webHidden/>
          </w:rPr>
          <w:tab/>
        </w:r>
        <w:r>
          <w:rPr>
            <w:noProof/>
            <w:webHidden/>
          </w:rPr>
          <w:fldChar w:fldCharType="begin"/>
        </w:r>
        <w:r>
          <w:rPr>
            <w:noProof/>
            <w:webHidden/>
          </w:rPr>
          <w:instrText xml:space="preserve"> PAGEREF _Toc193145276 \h </w:instrText>
        </w:r>
        <w:r>
          <w:rPr>
            <w:noProof/>
            <w:webHidden/>
          </w:rPr>
        </w:r>
        <w:r>
          <w:rPr>
            <w:noProof/>
            <w:webHidden/>
          </w:rPr>
          <w:fldChar w:fldCharType="separate"/>
        </w:r>
        <w:r>
          <w:rPr>
            <w:noProof/>
            <w:webHidden/>
          </w:rPr>
          <w:t>25</w:t>
        </w:r>
        <w:r>
          <w:rPr>
            <w:noProof/>
            <w:webHidden/>
          </w:rPr>
          <w:fldChar w:fldCharType="end"/>
        </w:r>
      </w:hyperlink>
    </w:p>
    <w:p w14:paraId="0F6FAA78" w14:textId="09D417EB"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77" w:history="1">
        <w:r w:rsidRPr="00642DC0">
          <w:rPr>
            <w:rStyle w:val="Collegamentoipertestuale"/>
            <w:noProof/>
          </w:rPr>
          <w:t>GIOVANNI V</w:t>
        </w:r>
        <w:r>
          <w:rPr>
            <w:noProof/>
            <w:webHidden/>
          </w:rPr>
          <w:tab/>
        </w:r>
        <w:r>
          <w:rPr>
            <w:noProof/>
            <w:webHidden/>
          </w:rPr>
          <w:fldChar w:fldCharType="begin"/>
        </w:r>
        <w:r>
          <w:rPr>
            <w:noProof/>
            <w:webHidden/>
          </w:rPr>
          <w:instrText xml:space="preserve"> PAGEREF _Toc193145277 \h </w:instrText>
        </w:r>
        <w:r>
          <w:rPr>
            <w:noProof/>
            <w:webHidden/>
          </w:rPr>
        </w:r>
        <w:r>
          <w:rPr>
            <w:noProof/>
            <w:webHidden/>
          </w:rPr>
          <w:fldChar w:fldCharType="separate"/>
        </w:r>
        <w:r>
          <w:rPr>
            <w:noProof/>
            <w:webHidden/>
          </w:rPr>
          <w:t>106</w:t>
        </w:r>
        <w:r>
          <w:rPr>
            <w:noProof/>
            <w:webHidden/>
          </w:rPr>
          <w:fldChar w:fldCharType="end"/>
        </w:r>
      </w:hyperlink>
    </w:p>
    <w:p w14:paraId="49EB6C46" w14:textId="18A1EBD7"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78" w:history="1">
        <w:r w:rsidRPr="00642DC0">
          <w:rPr>
            <w:rStyle w:val="Collegamentoipertestuale"/>
            <w:noProof/>
          </w:rPr>
          <w:t>GIOVANNI VI</w:t>
        </w:r>
        <w:r>
          <w:rPr>
            <w:noProof/>
            <w:webHidden/>
          </w:rPr>
          <w:tab/>
        </w:r>
        <w:r>
          <w:rPr>
            <w:noProof/>
            <w:webHidden/>
          </w:rPr>
          <w:fldChar w:fldCharType="begin"/>
        </w:r>
        <w:r>
          <w:rPr>
            <w:noProof/>
            <w:webHidden/>
          </w:rPr>
          <w:instrText xml:space="preserve"> PAGEREF _Toc193145278 \h </w:instrText>
        </w:r>
        <w:r>
          <w:rPr>
            <w:noProof/>
            <w:webHidden/>
          </w:rPr>
        </w:r>
        <w:r>
          <w:rPr>
            <w:noProof/>
            <w:webHidden/>
          </w:rPr>
          <w:fldChar w:fldCharType="separate"/>
        </w:r>
        <w:r>
          <w:rPr>
            <w:noProof/>
            <w:webHidden/>
          </w:rPr>
          <w:t>159</w:t>
        </w:r>
        <w:r>
          <w:rPr>
            <w:noProof/>
            <w:webHidden/>
          </w:rPr>
          <w:fldChar w:fldCharType="end"/>
        </w:r>
      </w:hyperlink>
    </w:p>
    <w:p w14:paraId="67A5997C" w14:textId="0D66D4B6"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79" w:history="1">
        <w:r w:rsidRPr="00642DC0">
          <w:rPr>
            <w:rStyle w:val="Collegamentoipertestuale"/>
            <w:noProof/>
          </w:rPr>
          <w:t>GIOVANNI XIII</w:t>
        </w:r>
        <w:r>
          <w:rPr>
            <w:noProof/>
            <w:webHidden/>
          </w:rPr>
          <w:tab/>
        </w:r>
        <w:r>
          <w:rPr>
            <w:noProof/>
            <w:webHidden/>
          </w:rPr>
          <w:fldChar w:fldCharType="begin"/>
        </w:r>
        <w:r>
          <w:rPr>
            <w:noProof/>
            <w:webHidden/>
          </w:rPr>
          <w:instrText xml:space="preserve"> PAGEREF _Toc193145279 \h </w:instrText>
        </w:r>
        <w:r>
          <w:rPr>
            <w:noProof/>
            <w:webHidden/>
          </w:rPr>
        </w:r>
        <w:r>
          <w:rPr>
            <w:noProof/>
            <w:webHidden/>
          </w:rPr>
          <w:fldChar w:fldCharType="separate"/>
        </w:r>
        <w:r>
          <w:rPr>
            <w:noProof/>
            <w:webHidden/>
          </w:rPr>
          <w:t>231</w:t>
        </w:r>
        <w:r>
          <w:rPr>
            <w:noProof/>
            <w:webHidden/>
          </w:rPr>
          <w:fldChar w:fldCharType="end"/>
        </w:r>
      </w:hyperlink>
    </w:p>
    <w:p w14:paraId="56FE2501" w14:textId="44275B64"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280" w:history="1">
        <w:r w:rsidRPr="00642DC0">
          <w:rPr>
            <w:rStyle w:val="Collegamentoipertestuale"/>
            <w:noProof/>
          </w:rPr>
          <w:t>VANGELO SECONDO GIOVANNI I V VI XIII</w:t>
        </w:r>
        <w:r>
          <w:rPr>
            <w:noProof/>
            <w:webHidden/>
          </w:rPr>
          <w:tab/>
        </w:r>
        <w:r>
          <w:rPr>
            <w:noProof/>
            <w:webHidden/>
          </w:rPr>
          <w:fldChar w:fldCharType="begin"/>
        </w:r>
        <w:r>
          <w:rPr>
            <w:noProof/>
            <w:webHidden/>
          </w:rPr>
          <w:instrText xml:space="preserve"> PAGEREF _Toc193145280 \h </w:instrText>
        </w:r>
        <w:r>
          <w:rPr>
            <w:noProof/>
            <w:webHidden/>
          </w:rPr>
        </w:r>
        <w:r>
          <w:rPr>
            <w:noProof/>
            <w:webHidden/>
          </w:rPr>
          <w:fldChar w:fldCharType="separate"/>
        </w:r>
        <w:r>
          <w:rPr>
            <w:noProof/>
            <w:webHidden/>
          </w:rPr>
          <w:t>308</w:t>
        </w:r>
        <w:r>
          <w:rPr>
            <w:noProof/>
            <w:webHidden/>
          </w:rPr>
          <w:fldChar w:fldCharType="end"/>
        </w:r>
      </w:hyperlink>
    </w:p>
    <w:p w14:paraId="6EDE73F9" w14:textId="7F3F8072"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81" w:history="1">
        <w:r w:rsidRPr="00642DC0">
          <w:rPr>
            <w:rStyle w:val="Collegamentoipertestuale"/>
            <w:noProof/>
          </w:rPr>
          <w:t>GIOVANNI I</w:t>
        </w:r>
        <w:r>
          <w:rPr>
            <w:noProof/>
            <w:webHidden/>
          </w:rPr>
          <w:tab/>
        </w:r>
        <w:r>
          <w:rPr>
            <w:noProof/>
            <w:webHidden/>
          </w:rPr>
          <w:fldChar w:fldCharType="begin"/>
        </w:r>
        <w:r>
          <w:rPr>
            <w:noProof/>
            <w:webHidden/>
          </w:rPr>
          <w:instrText xml:space="preserve"> PAGEREF _Toc193145281 \h </w:instrText>
        </w:r>
        <w:r>
          <w:rPr>
            <w:noProof/>
            <w:webHidden/>
          </w:rPr>
        </w:r>
        <w:r>
          <w:rPr>
            <w:noProof/>
            <w:webHidden/>
          </w:rPr>
          <w:fldChar w:fldCharType="separate"/>
        </w:r>
        <w:r>
          <w:rPr>
            <w:noProof/>
            <w:webHidden/>
          </w:rPr>
          <w:t>308</w:t>
        </w:r>
        <w:r>
          <w:rPr>
            <w:noProof/>
            <w:webHidden/>
          </w:rPr>
          <w:fldChar w:fldCharType="end"/>
        </w:r>
      </w:hyperlink>
    </w:p>
    <w:p w14:paraId="671404C6" w14:textId="7467EBF0"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82" w:history="1">
        <w:r w:rsidRPr="00642DC0">
          <w:rPr>
            <w:rStyle w:val="Collegamentoipertestuale"/>
            <w:noProof/>
          </w:rPr>
          <w:t>GIOVANNI V</w:t>
        </w:r>
        <w:r>
          <w:rPr>
            <w:noProof/>
            <w:webHidden/>
          </w:rPr>
          <w:tab/>
        </w:r>
        <w:r>
          <w:rPr>
            <w:noProof/>
            <w:webHidden/>
          </w:rPr>
          <w:fldChar w:fldCharType="begin"/>
        </w:r>
        <w:r>
          <w:rPr>
            <w:noProof/>
            <w:webHidden/>
          </w:rPr>
          <w:instrText xml:space="preserve"> PAGEREF _Toc193145282 \h </w:instrText>
        </w:r>
        <w:r>
          <w:rPr>
            <w:noProof/>
            <w:webHidden/>
          </w:rPr>
        </w:r>
        <w:r>
          <w:rPr>
            <w:noProof/>
            <w:webHidden/>
          </w:rPr>
          <w:fldChar w:fldCharType="separate"/>
        </w:r>
        <w:r>
          <w:rPr>
            <w:noProof/>
            <w:webHidden/>
          </w:rPr>
          <w:t>353</w:t>
        </w:r>
        <w:r>
          <w:rPr>
            <w:noProof/>
            <w:webHidden/>
          </w:rPr>
          <w:fldChar w:fldCharType="end"/>
        </w:r>
      </w:hyperlink>
    </w:p>
    <w:p w14:paraId="060820BC" w14:textId="56B8004B"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83" w:history="1">
        <w:r w:rsidRPr="00642DC0">
          <w:rPr>
            <w:rStyle w:val="Collegamentoipertestuale"/>
            <w:noProof/>
          </w:rPr>
          <w:t>GIOVANNI VI</w:t>
        </w:r>
        <w:r>
          <w:rPr>
            <w:noProof/>
            <w:webHidden/>
          </w:rPr>
          <w:tab/>
        </w:r>
        <w:r>
          <w:rPr>
            <w:noProof/>
            <w:webHidden/>
          </w:rPr>
          <w:fldChar w:fldCharType="begin"/>
        </w:r>
        <w:r>
          <w:rPr>
            <w:noProof/>
            <w:webHidden/>
          </w:rPr>
          <w:instrText xml:space="preserve"> PAGEREF _Toc193145283 \h </w:instrText>
        </w:r>
        <w:r>
          <w:rPr>
            <w:noProof/>
            <w:webHidden/>
          </w:rPr>
        </w:r>
        <w:r>
          <w:rPr>
            <w:noProof/>
            <w:webHidden/>
          </w:rPr>
          <w:fldChar w:fldCharType="separate"/>
        </w:r>
        <w:r>
          <w:rPr>
            <w:noProof/>
            <w:webHidden/>
          </w:rPr>
          <w:t>384</w:t>
        </w:r>
        <w:r>
          <w:rPr>
            <w:noProof/>
            <w:webHidden/>
          </w:rPr>
          <w:fldChar w:fldCharType="end"/>
        </w:r>
      </w:hyperlink>
    </w:p>
    <w:p w14:paraId="00DC88FE" w14:textId="24CEA56F"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84" w:history="1">
        <w:r w:rsidRPr="00642DC0">
          <w:rPr>
            <w:rStyle w:val="Collegamentoipertestuale"/>
            <w:noProof/>
          </w:rPr>
          <w:t>GIOVANNI XIII</w:t>
        </w:r>
        <w:r>
          <w:rPr>
            <w:noProof/>
            <w:webHidden/>
          </w:rPr>
          <w:tab/>
        </w:r>
        <w:r>
          <w:rPr>
            <w:noProof/>
            <w:webHidden/>
          </w:rPr>
          <w:fldChar w:fldCharType="begin"/>
        </w:r>
        <w:r>
          <w:rPr>
            <w:noProof/>
            <w:webHidden/>
          </w:rPr>
          <w:instrText xml:space="preserve"> PAGEREF _Toc193145284 \h </w:instrText>
        </w:r>
        <w:r>
          <w:rPr>
            <w:noProof/>
            <w:webHidden/>
          </w:rPr>
        </w:r>
        <w:r>
          <w:rPr>
            <w:noProof/>
            <w:webHidden/>
          </w:rPr>
          <w:fldChar w:fldCharType="separate"/>
        </w:r>
        <w:r>
          <w:rPr>
            <w:noProof/>
            <w:webHidden/>
          </w:rPr>
          <w:t>453</w:t>
        </w:r>
        <w:r>
          <w:rPr>
            <w:noProof/>
            <w:webHidden/>
          </w:rPr>
          <w:fldChar w:fldCharType="end"/>
        </w:r>
      </w:hyperlink>
    </w:p>
    <w:p w14:paraId="278030B2" w14:textId="674CCBF4"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285" w:history="1">
        <w:r w:rsidRPr="00642DC0">
          <w:rPr>
            <w:rStyle w:val="Collegamentoipertestuale"/>
            <w:noProof/>
          </w:rPr>
          <w:t>PRIMA GIOVANNI I II III IV V</w:t>
        </w:r>
        <w:r>
          <w:rPr>
            <w:noProof/>
            <w:webHidden/>
          </w:rPr>
          <w:tab/>
        </w:r>
        <w:r>
          <w:rPr>
            <w:noProof/>
            <w:webHidden/>
          </w:rPr>
          <w:fldChar w:fldCharType="begin"/>
        </w:r>
        <w:r>
          <w:rPr>
            <w:noProof/>
            <w:webHidden/>
          </w:rPr>
          <w:instrText xml:space="preserve"> PAGEREF _Toc193145285 \h </w:instrText>
        </w:r>
        <w:r>
          <w:rPr>
            <w:noProof/>
            <w:webHidden/>
          </w:rPr>
        </w:r>
        <w:r>
          <w:rPr>
            <w:noProof/>
            <w:webHidden/>
          </w:rPr>
          <w:fldChar w:fldCharType="separate"/>
        </w:r>
        <w:r>
          <w:rPr>
            <w:noProof/>
            <w:webHidden/>
          </w:rPr>
          <w:t>473</w:t>
        </w:r>
        <w:r>
          <w:rPr>
            <w:noProof/>
            <w:webHidden/>
          </w:rPr>
          <w:fldChar w:fldCharType="end"/>
        </w:r>
      </w:hyperlink>
    </w:p>
    <w:p w14:paraId="7BD8EDE2" w14:textId="5B4D240A"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86" w:history="1">
        <w:r w:rsidRPr="00642DC0">
          <w:rPr>
            <w:rStyle w:val="Collegamentoipertestuale"/>
            <w:noProof/>
          </w:rPr>
          <w:t>PRIMA GIOVANNI I</w:t>
        </w:r>
        <w:r>
          <w:rPr>
            <w:noProof/>
            <w:webHidden/>
          </w:rPr>
          <w:tab/>
        </w:r>
        <w:r>
          <w:rPr>
            <w:noProof/>
            <w:webHidden/>
          </w:rPr>
          <w:fldChar w:fldCharType="begin"/>
        </w:r>
        <w:r>
          <w:rPr>
            <w:noProof/>
            <w:webHidden/>
          </w:rPr>
          <w:instrText xml:space="preserve"> PAGEREF _Toc193145286 \h </w:instrText>
        </w:r>
        <w:r>
          <w:rPr>
            <w:noProof/>
            <w:webHidden/>
          </w:rPr>
        </w:r>
        <w:r>
          <w:rPr>
            <w:noProof/>
            <w:webHidden/>
          </w:rPr>
          <w:fldChar w:fldCharType="separate"/>
        </w:r>
        <w:r>
          <w:rPr>
            <w:noProof/>
            <w:webHidden/>
          </w:rPr>
          <w:t>473</w:t>
        </w:r>
        <w:r>
          <w:rPr>
            <w:noProof/>
            <w:webHidden/>
          </w:rPr>
          <w:fldChar w:fldCharType="end"/>
        </w:r>
      </w:hyperlink>
    </w:p>
    <w:p w14:paraId="4C2AFEE9" w14:textId="27ED71BC"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87" w:history="1">
        <w:r w:rsidRPr="00642DC0">
          <w:rPr>
            <w:rStyle w:val="Collegamentoipertestuale"/>
            <w:noProof/>
          </w:rPr>
          <w:t>PRIMA GIOVANNI II</w:t>
        </w:r>
        <w:r>
          <w:rPr>
            <w:noProof/>
            <w:webHidden/>
          </w:rPr>
          <w:tab/>
        </w:r>
        <w:r>
          <w:rPr>
            <w:noProof/>
            <w:webHidden/>
          </w:rPr>
          <w:fldChar w:fldCharType="begin"/>
        </w:r>
        <w:r>
          <w:rPr>
            <w:noProof/>
            <w:webHidden/>
          </w:rPr>
          <w:instrText xml:space="preserve"> PAGEREF _Toc193145287 \h </w:instrText>
        </w:r>
        <w:r>
          <w:rPr>
            <w:noProof/>
            <w:webHidden/>
          </w:rPr>
        </w:r>
        <w:r>
          <w:rPr>
            <w:noProof/>
            <w:webHidden/>
          </w:rPr>
          <w:fldChar w:fldCharType="separate"/>
        </w:r>
        <w:r>
          <w:rPr>
            <w:noProof/>
            <w:webHidden/>
          </w:rPr>
          <w:t>662</w:t>
        </w:r>
        <w:r>
          <w:rPr>
            <w:noProof/>
            <w:webHidden/>
          </w:rPr>
          <w:fldChar w:fldCharType="end"/>
        </w:r>
      </w:hyperlink>
    </w:p>
    <w:p w14:paraId="2881FFFF" w14:textId="6DD10084"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88" w:history="1">
        <w:r w:rsidRPr="00642DC0">
          <w:rPr>
            <w:rStyle w:val="Collegamentoipertestuale"/>
            <w:noProof/>
          </w:rPr>
          <w:t>PRIMA GIOVANNI III</w:t>
        </w:r>
        <w:r>
          <w:rPr>
            <w:noProof/>
            <w:webHidden/>
          </w:rPr>
          <w:tab/>
        </w:r>
        <w:r>
          <w:rPr>
            <w:noProof/>
            <w:webHidden/>
          </w:rPr>
          <w:fldChar w:fldCharType="begin"/>
        </w:r>
        <w:r>
          <w:rPr>
            <w:noProof/>
            <w:webHidden/>
          </w:rPr>
          <w:instrText xml:space="preserve"> PAGEREF _Toc193145288 \h </w:instrText>
        </w:r>
        <w:r>
          <w:rPr>
            <w:noProof/>
            <w:webHidden/>
          </w:rPr>
        </w:r>
        <w:r>
          <w:rPr>
            <w:noProof/>
            <w:webHidden/>
          </w:rPr>
          <w:fldChar w:fldCharType="separate"/>
        </w:r>
        <w:r>
          <w:rPr>
            <w:noProof/>
            <w:webHidden/>
          </w:rPr>
          <w:t>740</w:t>
        </w:r>
        <w:r>
          <w:rPr>
            <w:noProof/>
            <w:webHidden/>
          </w:rPr>
          <w:fldChar w:fldCharType="end"/>
        </w:r>
      </w:hyperlink>
    </w:p>
    <w:p w14:paraId="1E469AD4" w14:textId="3BCD1662"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89" w:history="1">
        <w:r w:rsidRPr="00642DC0">
          <w:rPr>
            <w:rStyle w:val="Collegamentoipertestuale"/>
            <w:noProof/>
          </w:rPr>
          <w:t>PRIMA GIOVANNI IV</w:t>
        </w:r>
        <w:r>
          <w:rPr>
            <w:noProof/>
            <w:webHidden/>
          </w:rPr>
          <w:tab/>
        </w:r>
        <w:r>
          <w:rPr>
            <w:noProof/>
            <w:webHidden/>
          </w:rPr>
          <w:fldChar w:fldCharType="begin"/>
        </w:r>
        <w:r>
          <w:rPr>
            <w:noProof/>
            <w:webHidden/>
          </w:rPr>
          <w:instrText xml:space="preserve"> PAGEREF _Toc193145289 \h </w:instrText>
        </w:r>
        <w:r>
          <w:rPr>
            <w:noProof/>
            <w:webHidden/>
          </w:rPr>
        </w:r>
        <w:r>
          <w:rPr>
            <w:noProof/>
            <w:webHidden/>
          </w:rPr>
          <w:fldChar w:fldCharType="separate"/>
        </w:r>
        <w:r>
          <w:rPr>
            <w:noProof/>
            <w:webHidden/>
          </w:rPr>
          <w:t>811</w:t>
        </w:r>
        <w:r>
          <w:rPr>
            <w:noProof/>
            <w:webHidden/>
          </w:rPr>
          <w:fldChar w:fldCharType="end"/>
        </w:r>
      </w:hyperlink>
    </w:p>
    <w:p w14:paraId="15AE6B8B" w14:textId="7EE83A65"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90" w:history="1">
        <w:r w:rsidRPr="00642DC0">
          <w:rPr>
            <w:rStyle w:val="Collegamentoipertestuale"/>
            <w:noProof/>
          </w:rPr>
          <w:t>PRIMA GIOVANNI V</w:t>
        </w:r>
        <w:r>
          <w:rPr>
            <w:noProof/>
            <w:webHidden/>
          </w:rPr>
          <w:tab/>
        </w:r>
        <w:r>
          <w:rPr>
            <w:noProof/>
            <w:webHidden/>
          </w:rPr>
          <w:fldChar w:fldCharType="begin"/>
        </w:r>
        <w:r>
          <w:rPr>
            <w:noProof/>
            <w:webHidden/>
          </w:rPr>
          <w:instrText xml:space="preserve"> PAGEREF _Toc193145290 \h </w:instrText>
        </w:r>
        <w:r>
          <w:rPr>
            <w:noProof/>
            <w:webHidden/>
          </w:rPr>
        </w:r>
        <w:r>
          <w:rPr>
            <w:noProof/>
            <w:webHidden/>
          </w:rPr>
          <w:fldChar w:fldCharType="separate"/>
        </w:r>
        <w:r>
          <w:rPr>
            <w:noProof/>
            <w:webHidden/>
          </w:rPr>
          <w:t>953</w:t>
        </w:r>
        <w:r>
          <w:rPr>
            <w:noProof/>
            <w:webHidden/>
          </w:rPr>
          <w:fldChar w:fldCharType="end"/>
        </w:r>
      </w:hyperlink>
    </w:p>
    <w:p w14:paraId="5F6073A2" w14:textId="59A7ECAF"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91" w:history="1">
        <w:r w:rsidRPr="00642DC0">
          <w:rPr>
            <w:rStyle w:val="Collegamentoipertestuale"/>
            <w:noProof/>
          </w:rPr>
          <w:t>PRIMA APPENDICE</w:t>
        </w:r>
        <w:r>
          <w:rPr>
            <w:noProof/>
            <w:webHidden/>
          </w:rPr>
          <w:tab/>
        </w:r>
        <w:r>
          <w:rPr>
            <w:noProof/>
            <w:webHidden/>
          </w:rPr>
          <w:fldChar w:fldCharType="begin"/>
        </w:r>
        <w:r>
          <w:rPr>
            <w:noProof/>
            <w:webHidden/>
          </w:rPr>
          <w:instrText xml:space="preserve"> PAGEREF _Toc193145291 \h </w:instrText>
        </w:r>
        <w:r>
          <w:rPr>
            <w:noProof/>
            <w:webHidden/>
          </w:rPr>
        </w:r>
        <w:r>
          <w:rPr>
            <w:noProof/>
            <w:webHidden/>
          </w:rPr>
          <w:fldChar w:fldCharType="separate"/>
        </w:r>
        <w:r>
          <w:rPr>
            <w:noProof/>
            <w:webHidden/>
          </w:rPr>
          <w:t>1147</w:t>
        </w:r>
        <w:r>
          <w:rPr>
            <w:noProof/>
            <w:webHidden/>
          </w:rPr>
          <w:fldChar w:fldCharType="end"/>
        </w:r>
      </w:hyperlink>
    </w:p>
    <w:p w14:paraId="1240FA47" w14:textId="677FD2EC"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92" w:history="1">
        <w:r w:rsidRPr="00642DC0">
          <w:rPr>
            <w:rStyle w:val="Collegamentoipertestuale"/>
            <w:noProof/>
          </w:rPr>
          <w:t>SECONDA APPENDICE</w:t>
        </w:r>
        <w:r>
          <w:rPr>
            <w:noProof/>
            <w:webHidden/>
          </w:rPr>
          <w:tab/>
        </w:r>
        <w:r>
          <w:rPr>
            <w:noProof/>
            <w:webHidden/>
          </w:rPr>
          <w:fldChar w:fldCharType="begin"/>
        </w:r>
        <w:r>
          <w:rPr>
            <w:noProof/>
            <w:webHidden/>
          </w:rPr>
          <w:instrText xml:space="preserve"> PAGEREF _Toc193145292 \h </w:instrText>
        </w:r>
        <w:r>
          <w:rPr>
            <w:noProof/>
            <w:webHidden/>
          </w:rPr>
        </w:r>
        <w:r>
          <w:rPr>
            <w:noProof/>
            <w:webHidden/>
          </w:rPr>
          <w:fldChar w:fldCharType="separate"/>
        </w:r>
        <w:r>
          <w:rPr>
            <w:noProof/>
            <w:webHidden/>
          </w:rPr>
          <w:t>1150</w:t>
        </w:r>
        <w:r>
          <w:rPr>
            <w:noProof/>
            <w:webHidden/>
          </w:rPr>
          <w:fldChar w:fldCharType="end"/>
        </w:r>
      </w:hyperlink>
    </w:p>
    <w:p w14:paraId="61CE22E6" w14:textId="2A3CF451"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293" w:history="1">
        <w:r w:rsidRPr="00642DC0">
          <w:rPr>
            <w:rStyle w:val="Collegamentoipertestuale"/>
            <w:noProof/>
          </w:rPr>
          <w:t>APOCALISSE I II III</w:t>
        </w:r>
        <w:r>
          <w:rPr>
            <w:noProof/>
            <w:webHidden/>
          </w:rPr>
          <w:tab/>
        </w:r>
        <w:r>
          <w:rPr>
            <w:noProof/>
            <w:webHidden/>
          </w:rPr>
          <w:fldChar w:fldCharType="begin"/>
        </w:r>
        <w:r>
          <w:rPr>
            <w:noProof/>
            <w:webHidden/>
          </w:rPr>
          <w:instrText xml:space="preserve"> PAGEREF _Toc193145293 \h </w:instrText>
        </w:r>
        <w:r>
          <w:rPr>
            <w:noProof/>
            <w:webHidden/>
          </w:rPr>
        </w:r>
        <w:r>
          <w:rPr>
            <w:noProof/>
            <w:webHidden/>
          </w:rPr>
          <w:fldChar w:fldCharType="separate"/>
        </w:r>
        <w:r>
          <w:rPr>
            <w:noProof/>
            <w:webHidden/>
          </w:rPr>
          <w:t>1153</w:t>
        </w:r>
        <w:r>
          <w:rPr>
            <w:noProof/>
            <w:webHidden/>
          </w:rPr>
          <w:fldChar w:fldCharType="end"/>
        </w:r>
      </w:hyperlink>
    </w:p>
    <w:p w14:paraId="3C1DB8BB" w14:textId="4FAC3A38"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94" w:history="1">
        <w:r w:rsidRPr="00642DC0">
          <w:rPr>
            <w:rStyle w:val="Collegamentoipertestuale"/>
            <w:noProof/>
          </w:rPr>
          <w:t>APOCALISSE I</w:t>
        </w:r>
        <w:r>
          <w:rPr>
            <w:noProof/>
            <w:webHidden/>
          </w:rPr>
          <w:tab/>
        </w:r>
        <w:r>
          <w:rPr>
            <w:noProof/>
            <w:webHidden/>
          </w:rPr>
          <w:fldChar w:fldCharType="begin"/>
        </w:r>
        <w:r>
          <w:rPr>
            <w:noProof/>
            <w:webHidden/>
          </w:rPr>
          <w:instrText xml:space="preserve"> PAGEREF _Toc193145294 \h </w:instrText>
        </w:r>
        <w:r>
          <w:rPr>
            <w:noProof/>
            <w:webHidden/>
          </w:rPr>
        </w:r>
        <w:r>
          <w:rPr>
            <w:noProof/>
            <w:webHidden/>
          </w:rPr>
          <w:fldChar w:fldCharType="separate"/>
        </w:r>
        <w:r>
          <w:rPr>
            <w:noProof/>
            <w:webHidden/>
          </w:rPr>
          <w:t>1153</w:t>
        </w:r>
        <w:r>
          <w:rPr>
            <w:noProof/>
            <w:webHidden/>
          </w:rPr>
          <w:fldChar w:fldCharType="end"/>
        </w:r>
      </w:hyperlink>
    </w:p>
    <w:p w14:paraId="5B44BC58" w14:textId="01CBDD76"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95" w:history="1">
        <w:r w:rsidRPr="00642DC0">
          <w:rPr>
            <w:rStyle w:val="Collegamentoipertestuale"/>
            <w:noProof/>
          </w:rPr>
          <w:t>APOCALISSE II</w:t>
        </w:r>
        <w:r>
          <w:rPr>
            <w:noProof/>
            <w:webHidden/>
          </w:rPr>
          <w:tab/>
        </w:r>
        <w:r>
          <w:rPr>
            <w:noProof/>
            <w:webHidden/>
          </w:rPr>
          <w:fldChar w:fldCharType="begin"/>
        </w:r>
        <w:r>
          <w:rPr>
            <w:noProof/>
            <w:webHidden/>
          </w:rPr>
          <w:instrText xml:space="preserve"> PAGEREF _Toc193145295 \h </w:instrText>
        </w:r>
        <w:r>
          <w:rPr>
            <w:noProof/>
            <w:webHidden/>
          </w:rPr>
        </w:r>
        <w:r>
          <w:rPr>
            <w:noProof/>
            <w:webHidden/>
          </w:rPr>
          <w:fldChar w:fldCharType="separate"/>
        </w:r>
        <w:r>
          <w:rPr>
            <w:noProof/>
            <w:webHidden/>
          </w:rPr>
          <w:t>1215</w:t>
        </w:r>
        <w:r>
          <w:rPr>
            <w:noProof/>
            <w:webHidden/>
          </w:rPr>
          <w:fldChar w:fldCharType="end"/>
        </w:r>
      </w:hyperlink>
    </w:p>
    <w:p w14:paraId="76FA50B6" w14:textId="3B79C244"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96" w:history="1">
        <w:r w:rsidRPr="00642DC0">
          <w:rPr>
            <w:rStyle w:val="Collegamentoipertestuale"/>
            <w:noProof/>
          </w:rPr>
          <w:t>APOCALISSE III</w:t>
        </w:r>
        <w:r>
          <w:rPr>
            <w:noProof/>
            <w:webHidden/>
          </w:rPr>
          <w:tab/>
        </w:r>
        <w:r>
          <w:rPr>
            <w:noProof/>
            <w:webHidden/>
          </w:rPr>
          <w:fldChar w:fldCharType="begin"/>
        </w:r>
        <w:r>
          <w:rPr>
            <w:noProof/>
            <w:webHidden/>
          </w:rPr>
          <w:instrText xml:space="preserve"> PAGEREF _Toc193145296 \h </w:instrText>
        </w:r>
        <w:r>
          <w:rPr>
            <w:noProof/>
            <w:webHidden/>
          </w:rPr>
        </w:r>
        <w:r>
          <w:rPr>
            <w:noProof/>
            <w:webHidden/>
          </w:rPr>
          <w:fldChar w:fldCharType="separate"/>
        </w:r>
        <w:r>
          <w:rPr>
            <w:noProof/>
            <w:webHidden/>
          </w:rPr>
          <w:t>1265</w:t>
        </w:r>
        <w:r>
          <w:rPr>
            <w:noProof/>
            <w:webHidden/>
          </w:rPr>
          <w:fldChar w:fldCharType="end"/>
        </w:r>
      </w:hyperlink>
    </w:p>
    <w:p w14:paraId="7BF740A9" w14:textId="63412113"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297" w:history="1">
        <w:r w:rsidRPr="00642DC0">
          <w:rPr>
            <w:rStyle w:val="Collegamentoipertestuale"/>
            <w:noProof/>
          </w:rPr>
          <w:t>APOCALISSE I II III</w:t>
        </w:r>
        <w:r>
          <w:rPr>
            <w:noProof/>
            <w:webHidden/>
          </w:rPr>
          <w:tab/>
        </w:r>
        <w:r>
          <w:rPr>
            <w:noProof/>
            <w:webHidden/>
          </w:rPr>
          <w:fldChar w:fldCharType="begin"/>
        </w:r>
        <w:r>
          <w:rPr>
            <w:noProof/>
            <w:webHidden/>
          </w:rPr>
          <w:instrText xml:space="preserve"> PAGEREF _Toc193145297 \h </w:instrText>
        </w:r>
        <w:r>
          <w:rPr>
            <w:noProof/>
            <w:webHidden/>
          </w:rPr>
        </w:r>
        <w:r>
          <w:rPr>
            <w:noProof/>
            <w:webHidden/>
          </w:rPr>
          <w:fldChar w:fldCharType="separate"/>
        </w:r>
        <w:r>
          <w:rPr>
            <w:noProof/>
            <w:webHidden/>
          </w:rPr>
          <w:t>1314</w:t>
        </w:r>
        <w:r>
          <w:rPr>
            <w:noProof/>
            <w:webHidden/>
          </w:rPr>
          <w:fldChar w:fldCharType="end"/>
        </w:r>
      </w:hyperlink>
    </w:p>
    <w:p w14:paraId="57789EFC" w14:textId="07CE2653"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98" w:history="1">
        <w:r w:rsidRPr="00642DC0">
          <w:rPr>
            <w:rStyle w:val="Collegamentoipertestuale"/>
            <w:noProof/>
          </w:rPr>
          <w:t>APOCALISSE II</w:t>
        </w:r>
        <w:r>
          <w:rPr>
            <w:noProof/>
            <w:webHidden/>
          </w:rPr>
          <w:tab/>
        </w:r>
        <w:r>
          <w:rPr>
            <w:noProof/>
            <w:webHidden/>
          </w:rPr>
          <w:fldChar w:fldCharType="begin"/>
        </w:r>
        <w:r>
          <w:rPr>
            <w:noProof/>
            <w:webHidden/>
          </w:rPr>
          <w:instrText xml:space="preserve"> PAGEREF _Toc193145298 \h </w:instrText>
        </w:r>
        <w:r>
          <w:rPr>
            <w:noProof/>
            <w:webHidden/>
          </w:rPr>
        </w:r>
        <w:r>
          <w:rPr>
            <w:noProof/>
            <w:webHidden/>
          </w:rPr>
          <w:fldChar w:fldCharType="separate"/>
        </w:r>
        <w:r>
          <w:rPr>
            <w:noProof/>
            <w:webHidden/>
          </w:rPr>
          <w:t>1314</w:t>
        </w:r>
        <w:r>
          <w:rPr>
            <w:noProof/>
            <w:webHidden/>
          </w:rPr>
          <w:fldChar w:fldCharType="end"/>
        </w:r>
      </w:hyperlink>
    </w:p>
    <w:p w14:paraId="497812AC" w14:textId="0074B891"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299" w:history="1">
        <w:r w:rsidRPr="00642DC0">
          <w:rPr>
            <w:rStyle w:val="Collegamentoipertestuale"/>
            <w:noProof/>
          </w:rPr>
          <w:t>APOCALISSE I</w:t>
        </w:r>
        <w:r>
          <w:rPr>
            <w:noProof/>
            <w:webHidden/>
          </w:rPr>
          <w:tab/>
        </w:r>
        <w:r>
          <w:rPr>
            <w:noProof/>
            <w:webHidden/>
          </w:rPr>
          <w:fldChar w:fldCharType="begin"/>
        </w:r>
        <w:r>
          <w:rPr>
            <w:noProof/>
            <w:webHidden/>
          </w:rPr>
          <w:instrText xml:space="preserve"> PAGEREF _Toc193145299 \h </w:instrText>
        </w:r>
        <w:r>
          <w:rPr>
            <w:noProof/>
            <w:webHidden/>
          </w:rPr>
        </w:r>
        <w:r>
          <w:rPr>
            <w:noProof/>
            <w:webHidden/>
          </w:rPr>
          <w:fldChar w:fldCharType="separate"/>
        </w:r>
        <w:r>
          <w:rPr>
            <w:noProof/>
            <w:webHidden/>
          </w:rPr>
          <w:t>1370</w:t>
        </w:r>
        <w:r>
          <w:rPr>
            <w:noProof/>
            <w:webHidden/>
          </w:rPr>
          <w:fldChar w:fldCharType="end"/>
        </w:r>
      </w:hyperlink>
    </w:p>
    <w:p w14:paraId="1E712442" w14:textId="0640175E"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00" w:history="1">
        <w:r w:rsidRPr="00642DC0">
          <w:rPr>
            <w:rStyle w:val="Collegamentoipertestuale"/>
            <w:noProof/>
          </w:rPr>
          <w:t>APOCALISSE III</w:t>
        </w:r>
        <w:r>
          <w:rPr>
            <w:noProof/>
            <w:webHidden/>
          </w:rPr>
          <w:tab/>
        </w:r>
        <w:r>
          <w:rPr>
            <w:noProof/>
            <w:webHidden/>
          </w:rPr>
          <w:fldChar w:fldCharType="begin"/>
        </w:r>
        <w:r>
          <w:rPr>
            <w:noProof/>
            <w:webHidden/>
          </w:rPr>
          <w:instrText xml:space="preserve"> PAGEREF _Toc193145300 \h </w:instrText>
        </w:r>
        <w:r>
          <w:rPr>
            <w:noProof/>
            <w:webHidden/>
          </w:rPr>
        </w:r>
        <w:r>
          <w:rPr>
            <w:noProof/>
            <w:webHidden/>
          </w:rPr>
          <w:fldChar w:fldCharType="separate"/>
        </w:r>
        <w:r>
          <w:rPr>
            <w:noProof/>
            <w:webHidden/>
          </w:rPr>
          <w:t>1618</w:t>
        </w:r>
        <w:r>
          <w:rPr>
            <w:noProof/>
            <w:webHidden/>
          </w:rPr>
          <w:fldChar w:fldCharType="end"/>
        </w:r>
      </w:hyperlink>
    </w:p>
    <w:p w14:paraId="7588AE4C" w14:textId="115786ED"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301" w:history="1">
        <w:r w:rsidRPr="00642DC0">
          <w:rPr>
            <w:rStyle w:val="Collegamentoipertestuale"/>
            <w:noProof/>
          </w:rPr>
          <w:t>SECONDA GIOVANNI</w:t>
        </w:r>
        <w:r>
          <w:rPr>
            <w:noProof/>
            <w:webHidden/>
          </w:rPr>
          <w:tab/>
        </w:r>
        <w:r>
          <w:rPr>
            <w:noProof/>
            <w:webHidden/>
          </w:rPr>
          <w:fldChar w:fldCharType="begin"/>
        </w:r>
        <w:r>
          <w:rPr>
            <w:noProof/>
            <w:webHidden/>
          </w:rPr>
          <w:instrText xml:space="preserve"> PAGEREF _Toc193145301 \h </w:instrText>
        </w:r>
        <w:r>
          <w:rPr>
            <w:noProof/>
            <w:webHidden/>
          </w:rPr>
        </w:r>
        <w:r>
          <w:rPr>
            <w:noProof/>
            <w:webHidden/>
          </w:rPr>
          <w:fldChar w:fldCharType="separate"/>
        </w:r>
        <w:r>
          <w:rPr>
            <w:noProof/>
            <w:webHidden/>
          </w:rPr>
          <w:t>1650</w:t>
        </w:r>
        <w:r>
          <w:rPr>
            <w:noProof/>
            <w:webHidden/>
          </w:rPr>
          <w:fldChar w:fldCharType="end"/>
        </w:r>
      </w:hyperlink>
    </w:p>
    <w:p w14:paraId="17938DE7" w14:textId="5A4BB15B"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02" w:history="1">
        <w:r w:rsidRPr="00642DC0">
          <w:rPr>
            <w:rStyle w:val="Collegamentoipertestuale"/>
            <w:noProof/>
          </w:rPr>
          <w:t>2 GIOVANNI</w:t>
        </w:r>
        <w:r>
          <w:rPr>
            <w:noProof/>
            <w:webHidden/>
          </w:rPr>
          <w:tab/>
        </w:r>
        <w:r>
          <w:rPr>
            <w:noProof/>
            <w:webHidden/>
          </w:rPr>
          <w:fldChar w:fldCharType="begin"/>
        </w:r>
        <w:r>
          <w:rPr>
            <w:noProof/>
            <w:webHidden/>
          </w:rPr>
          <w:instrText xml:space="preserve"> PAGEREF _Toc193145302 \h </w:instrText>
        </w:r>
        <w:r>
          <w:rPr>
            <w:noProof/>
            <w:webHidden/>
          </w:rPr>
        </w:r>
        <w:r>
          <w:rPr>
            <w:noProof/>
            <w:webHidden/>
          </w:rPr>
          <w:fldChar w:fldCharType="separate"/>
        </w:r>
        <w:r>
          <w:rPr>
            <w:noProof/>
            <w:webHidden/>
          </w:rPr>
          <w:t>1650</w:t>
        </w:r>
        <w:r>
          <w:rPr>
            <w:noProof/>
            <w:webHidden/>
          </w:rPr>
          <w:fldChar w:fldCharType="end"/>
        </w:r>
      </w:hyperlink>
    </w:p>
    <w:p w14:paraId="12B786CD" w14:textId="3F1794BD"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03" w:history="1">
        <w:r w:rsidRPr="00642DC0">
          <w:rPr>
            <w:rStyle w:val="Collegamentoipertestuale"/>
            <w:noProof/>
          </w:rPr>
          <w:t>2 GIOVANNI</w:t>
        </w:r>
        <w:r>
          <w:rPr>
            <w:noProof/>
            <w:webHidden/>
          </w:rPr>
          <w:tab/>
        </w:r>
        <w:r>
          <w:rPr>
            <w:noProof/>
            <w:webHidden/>
          </w:rPr>
          <w:fldChar w:fldCharType="begin"/>
        </w:r>
        <w:r>
          <w:rPr>
            <w:noProof/>
            <w:webHidden/>
          </w:rPr>
          <w:instrText xml:space="preserve"> PAGEREF _Toc193145303 \h </w:instrText>
        </w:r>
        <w:r>
          <w:rPr>
            <w:noProof/>
            <w:webHidden/>
          </w:rPr>
        </w:r>
        <w:r>
          <w:rPr>
            <w:noProof/>
            <w:webHidden/>
          </w:rPr>
          <w:fldChar w:fldCharType="separate"/>
        </w:r>
        <w:r>
          <w:rPr>
            <w:noProof/>
            <w:webHidden/>
          </w:rPr>
          <w:t>1699</w:t>
        </w:r>
        <w:r>
          <w:rPr>
            <w:noProof/>
            <w:webHidden/>
          </w:rPr>
          <w:fldChar w:fldCharType="end"/>
        </w:r>
      </w:hyperlink>
    </w:p>
    <w:p w14:paraId="25BB1C93" w14:textId="0AF2F1A9"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304" w:history="1">
        <w:r w:rsidRPr="00642DC0">
          <w:rPr>
            <w:rStyle w:val="Collegamentoipertestuale"/>
            <w:noProof/>
          </w:rPr>
          <w:t>TERZA GIOVANNI</w:t>
        </w:r>
        <w:r>
          <w:rPr>
            <w:noProof/>
            <w:webHidden/>
          </w:rPr>
          <w:tab/>
        </w:r>
        <w:r>
          <w:rPr>
            <w:noProof/>
            <w:webHidden/>
          </w:rPr>
          <w:fldChar w:fldCharType="begin"/>
        </w:r>
        <w:r>
          <w:rPr>
            <w:noProof/>
            <w:webHidden/>
          </w:rPr>
          <w:instrText xml:space="preserve"> PAGEREF _Toc193145304 \h </w:instrText>
        </w:r>
        <w:r>
          <w:rPr>
            <w:noProof/>
            <w:webHidden/>
          </w:rPr>
        </w:r>
        <w:r>
          <w:rPr>
            <w:noProof/>
            <w:webHidden/>
          </w:rPr>
          <w:fldChar w:fldCharType="separate"/>
        </w:r>
        <w:r>
          <w:rPr>
            <w:noProof/>
            <w:webHidden/>
          </w:rPr>
          <w:t>2096</w:t>
        </w:r>
        <w:r>
          <w:rPr>
            <w:noProof/>
            <w:webHidden/>
          </w:rPr>
          <w:fldChar w:fldCharType="end"/>
        </w:r>
      </w:hyperlink>
    </w:p>
    <w:p w14:paraId="1643EC6D" w14:textId="3F90E837"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05" w:history="1">
        <w:r w:rsidRPr="00642DC0">
          <w:rPr>
            <w:rStyle w:val="Collegamentoipertestuale"/>
            <w:noProof/>
          </w:rPr>
          <w:t>3 GIOVANNI</w:t>
        </w:r>
        <w:r>
          <w:rPr>
            <w:noProof/>
            <w:webHidden/>
          </w:rPr>
          <w:tab/>
        </w:r>
        <w:r>
          <w:rPr>
            <w:noProof/>
            <w:webHidden/>
          </w:rPr>
          <w:fldChar w:fldCharType="begin"/>
        </w:r>
        <w:r>
          <w:rPr>
            <w:noProof/>
            <w:webHidden/>
          </w:rPr>
          <w:instrText xml:space="preserve"> PAGEREF _Toc193145305 \h </w:instrText>
        </w:r>
        <w:r>
          <w:rPr>
            <w:noProof/>
            <w:webHidden/>
          </w:rPr>
        </w:r>
        <w:r>
          <w:rPr>
            <w:noProof/>
            <w:webHidden/>
          </w:rPr>
          <w:fldChar w:fldCharType="separate"/>
        </w:r>
        <w:r>
          <w:rPr>
            <w:noProof/>
            <w:webHidden/>
          </w:rPr>
          <w:t>2096</w:t>
        </w:r>
        <w:r>
          <w:rPr>
            <w:noProof/>
            <w:webHidden/>
          </w:rPr>
          <w:fldChar w:fldCharType="end"/>
        </w:r>
      </w:hyperlink>
    </w:p>
    <w:p w14:paraId="46D1CDD7" w14:textId="681BCCF4"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06" w:history="1">
        <w:r w:rsidRPr="00642DC0">
          <w:rPr>
            <w:rStyle w:val="Collegamentoipertestuale"/>
            <w:noProof/>
          </w:rPr>
          <w:t>3 GIOVANNI</w:t>
        </w:r>
        <w:r>
          <w:rPr>
            <w:noProof/>
            <w:webHidden/>
          </w:rPr>
          <w:tab/>
        </w:r>
        <w:r>
          <w:rPr>
            <w:noProof/>
            <w:webHidden/>
          </w:rPr>
          <w:fldChar w:fldCharType="begin"/>
        </w:r>
        <w:r>
          <w:rPr>
            <w:noProof/>
            <w:webHidden/>
          </w:rPr>
          <w:instrText xml:space="preserve"> PAGEREF _Toc193145306 \h </w:instrText>
        </w:r>
        <w:r>
          <w:rPr>
            <w:noProof/>
            <w:webHidden/>
          </w:rPr>
        </w:r>
        <w:r>
          <w:rPr>
            <w:noProof/>
            <w:webHidden/>
          </w:rPr>
          <w:fldChar w:fldCharType="separate"/>
        </w:r>
        <w:r>
          <w:rPr>
            <w:noProof/>
            <w:webHidden/>
          </w:rPr>
          <w:t>2177</w:t>
        </w:r>
        <w:r>
          <w:rPr>
            <w:noProof/>
            <w:webHidden/>
          </w:rPr>
          <w:fldChar w:fldCharType="end"/>
        </w:r>
      </w:hyperlink>
    </w:p>
    <w:p w14:paraId="79D28C71" w14:textId="33CE4870"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307" w:history="1">
        <w:r w:rsidRPr="00642DC0">
          <w:rPr>
            <w:rStyle w:val="Collegamentoipertestuale"/>
            <w:rFonts w:ascii="Arial" w:hAnsi="Arial"/>
            <w:noProof/>
            <w:kern w:val="28"/>
          </w:rPr>
          <w:t>CONCLUSIONE</w:t>
        </w:r>
        <w:r>
          <w:rPr>
            <w:noProof/>
            <w:webHidden/>
          </w:rPr>
          <w:tab/>
        </w:r>
        <w:r>
          <w:rPr>
            <w:noProof/>
            <w:webHidden/>
          </w:rPr>
          <w:fldChar w:fldCharType="begin"/>
        </w:r>
        <w:r>
          <w:rPr>
            <w:noProof/>
            <w:webHidden/>
          </w:rPr>
          <w:instrText xml:space="preserve"> PAGEREF _Toc193145307 \h </w:instrText>
        </w:r>
        <w:r>
          <w:rPr>
            <w:noProof/>
            <w:webHidden/>
          </w:rPr>
        </w:r>
        <w:r>
          <w:rPr>
            <w:noProof/>
            <w:webHidden/>
          </w:rPr>
          <w:fldChar w:fldCharType="separate"/>
        </w:r>
        <w:r>
          <w:rPr>
            <w:noProof/>
            <w:webHidden/>
          </w:rPr>
          <w:t>2583</w:t>
        </w:r>
        <w:r>
          <w:rPr>
            <w:noProof/>
            <w:webHidden/>
          </w:rPr>
          <w:fldChar w:fldCharType="end"/>
        </w:r>
      </w:hyperlink>
    </w:p>
    <w:p w14:paraId="1D62B500" w14:textId="60B3E4A8"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08" w:history="1">
        <w:r w:rsidRPr="00642DC0">
          <w:rPr>
            <w:rStyle w:val="Collegamentoipertestuale"/>
            <w:noProof/>
          </w:rPr>
          <w:t>LA TENTAZIONE DI UN PRESBITERO</w:t>
        </w:r>
        <w:r>
          <w:rPr>
            <w:noProof/>
            <w:webHidden/>
          </w:rPr>
          <w:tab/>
        </w:r>
        <w:r>
          <w:rPr>
            <w:noProof/>
            <w:webHidden/>
          </w:rPr>
          <w:fldChar w:fldCharType="begin"/>
        </w:r>
        <w:r>
          <w:rPr>
            <w:noProof/>
            <w:webHidden/>
          </w:rPr>
          <w:instrText xml:space="preserve"> PAGEREF _Toc193145308 \h </w:instrText>
        </w:r>
        <w:r>
          <w:rPr>
            <w:noProof/>
            <w:webHidden/>
          </w:rPr>
        </w:r>
        <w:r>
          <w:rPr>
            <w:noProof/>
            <w:webHidden/>
          </w:rPr>
          <w:fldChar w:fldCharType="separate"/>
        </w:r>
        <w:r>
          <w:rPr>
            <w:noProof/>
            <w:webHidden/>
          </w:rPr>
          <w:t>2583</w:t>
        </w:r>
        <w:r>
          <w:rPr>
            <w:noProof/>
            <w:webHidden/>
          </w:rPr>
          <w:fldChar w:fldCharType="end"/>
        </w:r>
      </w:hyperlink>
    </w:p>
    <w:p w14:paraId="6EC694D8" w14:textId="41AF900F"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09" w:history="1">
        <w:r w:rsidRPr="00642DC0">
          <w:rPr>
            <w:rStyle w:val="Collegamentoipertestuale"/>
            <w:noProof/>
          </w:rPr>
          <w:t>LA TENTAZIONE DI UN DIACONO</w:t>
        </w:r>
        <w:r>
          <w:rPr>
            <w:noProof/>
            <w:webHidden/>
          </w:rPr>
          <w:tab/>
        </w:r>
        <w:r>
          <w:rPr>
            <w:noProof/>
            <w:webHidden/>
          </w:rPr>
          <w:fldChar w:fldCharType="begin"/>
        </w:r>
        <w:r>
          <w:rPr>
            <w:noProof/>
            <w:webHidden/>
          </w:rPr>
          <w:instrText xml:space="preserve"> PAGEREF _Toc193145309 \h </w:instrText>
        </w:r>
        <w:r>
          <w:rPr>
            <w:noProof/>
            <w:webHidden/>
          </w:rPr>
        </w:r>
        <w:r>
          <w:rPr>
            <w:noProof/>
            <w:webHidden/>
          </w:rPr>
          <w:fldChar w:fldCharType="separate"/>
        </w:r>
        <w:r>
          <w:rPr>
            <w:noProof/>
            <w:webHidden/>
          </w:rPr>
          <w:t>2589</w:t>
        </w:r>
        <w:r>
          <w:rPr>
            <w:noProof/>
            <w:webHidden/>
          </w:rPr>
          <w:fldChar w:fldCharType="end"/>
        </w:r>
      </w:hyperlink>
    </w:p>
    <w:p w14:paraId="5349061F" w14:textId="592F2927"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310" w:history="1">
        <w:r w:rsidRPr="00642DC0">
          <w:rPr>
            <w:rStyle w:val="Collegamentoipertestuale"/>
            <w:noProof/>
          </w:rPr>
          <w:t>APPENDICE</w:t>
        </w:r>
        <w:r>
          <w:rPr>
            <w:noProof/>
            <w:webHidden/>
          </w:rPr>
          <w:tab/>
        </w:r>
        <w:r>
          <w:rPr>
            <w:noProof/>
            <w:webHidden/>
          </w:rPr>
          <w:fldChar w:fldCharType="begin"/>
        </w:r>
        <w:r>
          <w:rPr>
            <w:noProof/>
            <w:webHidden/>
          </w:rPr>
          <w:instrText xml:space="preserve"> PAGEREF _Toc193145310 \h </w:instrText>
        </w:r>
        <w:r>
          <w:rPr>
            <w:noProof/>
            <w:webHidden/>
          </w:rPr>
        </w:r>
        <w:r>
          <w:rPr>
            <w:noProof/>
            <w:webHidden/>
          </w:rPr>
          <w:fldChar w:fldCharType="separate"/>
        </w:r>
        <w:r>
          <w:rPr>
            <w:noProof/>
            <w:webHidden/>
          </w:rPr>
          <w:t>2598</w:t>
        </w:r>
        <w:r>
          <w:rPr>
            <w:noProof/>
            <w:webHidden/>
          </w:rPr>
          <w:fldChar w:fldCharType="end"/>
        </w:r>
      </w:hyperlink>
    </w:p>
    <w:p w14:paraId="337CC395" w14:textId="65AA5E59"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11" w:history="1">
        <w:r w:rsidRPr="00642DC0">
          <w:rPr>
            <w:rStyle w:val="Collegamentoipertestuale"/>
            <w:noProof/>
          </w:rPr>
          <w:t>LA TENTAZIONE UNIVERSALE</w:t>
        </w:r>
        <w:r>
          <w:rPr>
            <w:noProof/>
            <w:webHidden/>
          </w:rPr>
          <w:tab/>
        </w:r>
        <w:r>
          <w:rPr>
            <w:noProof/>
            <w:webHidden/>
          </w:rPr>
          <w:fldChar w:fldCharType="begin"/>
        </w:r>
        <w:r>
          <w:rPr>
            <w:noProof/>
            <w:webHidden/>
          </w:rPr>
          <w:instrText xml:space="preserve"> PAGEREF _Toc193145311 \h </w:instrText>
        </w:r>
        <w:r>
          <w:rPr>
            <w:noProof/>
            <w:webHidden/>
          </w:rPr>
        </w:r>
        <w:r>
          <w:rPr>
            <w:noProof/>
            <w:webHidden/>
          </w:rPr>
          <w:fldChar w:fldCharType="separate"/>
        </w:r>
        <w:r>
          <w:rPr>
            <w:noProof/>
            <w:webHidden/>
          </w:rPr>
          <w:t>2598</w:t>
        </w:r>
        <w:r>
          <w:rPr>
            <w:noProof/>
            <w:webHidden/>
          </w:rPr>
          <w:fldChar w:fldCharType="end"/>
        </w:r>
      </w:hyperlink>
    </w:p>
    <w:p w14:paraId="5467E952" w14:textId="631F0CF9"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12" w:history="1">
        <w:r w:rsidRPr="00642DC0">
          <w:rPr>
            <w:rStyle w:val="Collegamentoipertestuale"/>
            <w:noProof/>
          </w:rPr>
          <w:t>LA TENTAZIONE PARTICOLARE</w:t>
        </w:r>
        <w:r>
          <w:rPr>
            <w:noProof/>
            <w:webHidden/>
          </w:rPr>
          <w:tab/>
        </w:r>
        <w:r>
          <w:rPr>
            <w:noProof/>
            <w:webHidden/>
          </w:rPr>
          <w:fldChar w:fldCharType="begin"/>
        </w:r>
        <w:r>
          <w:rPr>
            <w:noProof/>
            <w:webHidden/>
          </w:rPr>
          <w:instrText xml:space="preserve"> PAGEREF _Toc193145312 \h </w:instrText>
        </w:r>
        <w:r>
          <w:rPr>
            <w:noProof/>
            <w:webHidden/>
          </w:rPr>
        </w:r>
        <w:r>
          <w:rPr>
            <w:noProof/>
            <w:webHidden/>
          </w:rPr>
          <w:fldChar w:fldCharType="separate"/>
        </w:r>
        <w:r>
          <w:rPr>
            <w:noProof/>
            <w:webHidden/>
          </w:rPr>
          <w:t>2605</w:t>
        </w:r>
        <w:r>
          <w:rPr>
            <w:noProof/>
            <w:webHidden/>
          </w:rPr>
          <w:fldChar w:fldCharType="end"/>
        </w:r>
      </w:hyperlink>
    </w:p>
    <w:p w14:paraId="316EBF7D" w14:textId="642D1B9B"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13" w:history="1">
        <w:r w:rsidRPr="00642DC0">
          <w:rPr>
            <w:rStyle w:val="Collegamentoipertestuale"/>
            <w:noProof/>
          </w:rPr>
          <w:t>LA TENTAZIONE DELL’UOMO E DELLA DONNA</w:t>
        </w:r>
        <w:r>
          <w:rPr>
            <w:noProof/>
            <w:webHidden/>
          </w:rPr>
          <w:tab/>
        </w:r>
        <w:r>
          <w:rPr>
            <w:noProof/>
            <w:webHidden/>
          </w:rPr>
          <w:fldChar w:fldCharType="begin"/>
        </w:r>
        <w:r>
          <w:rPr>
            <w:noProof/>
            <w:webHidden/>
          </w:rPr>
          <w:instrText xml:space="preserve"> PAGEREF _Toc193145313 \h </w:instrText>
        </w:r>
        <w:r>
          <w:rPr>
            <w:noProof/>
            <w:webHidden/>
          </w:rPr>
        </w:r>
        <w:r>
          <w:rPr>
            <w:noProof/>
            <w:webHidden/>
          </w:rPr>
          <w:fldChar w:fldCharType="separate"/>
        </w:r>
        <w:r>
          <w:rPr>
            <w:noProof/>
            <w:webHidden/>
          </w:rPr>
          <w:t>2608</w:t>
        </w:r>
        <w:r>
          <w:rPr>
            <w:noProof/>
            <w:webHidden/>
          </w:rPr>
          <w:fldChar w:fldCharType="end"/>
        </w:r>
      </w:hyperlink>
    </w:p>
    <w:p w14:paraId="00B4E9F1" w14:textId="4D7A83E9"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14" w:history="1">
        <w:r w:rsidRPr="00642DC0">
          <w:rPr>
            <w:rStyle w:val="Collegamentoipertestuale"/>
            <w:noProof/>
          </w:rPr>
          <w:t>LA TENTAZIONE CONTRO IL PROPRIO STATO</w:t>
        </w:r>
        <w:r>
          <w:rPr>
            <w:noProof/>
            <w:webHidden/>
          </w:rPr>
          <w:tab/>
        </w:r>
        <w:r>
          <w:rPr>
            <w:noProof/>
            <w:webHidden/>
          </w:rPr>
          <w:fldChar w:fldCharType="begin"/>
        </w:r>
        <w:r>
          <w:rPr>
            <w:noProof/>
            <w:webHidden/>
          </w:rPr>
          <w:instrText xml:space="preserve"> PAGEREF _Toc193145314 \h </w:instrText>
        </w:r>
        <w:r>
          <w:rPr>
            <w:noProof/>
            <w:webHidden/>
          </w:rPr>
        </w:r>
        <w:r>
          <w:rPr>
            <w:noProof/>
            <w:webHidden/>
          </w:rPr>
          <w:fldChar w:fldCharType="separate"/>
        </w:r>
        <w:r>
          <w:rPr>
            <w:noProof/>
            <w:webHidden/>
          </w:rPr>
          <w:t>2623</w:t>
        </w:r>
        <w:r>
          <w:rPr>
            <w:noProof/>
            <w:webHidden/>
          </w:rPr>
          <w:fldChar w:fldCharType="end"/>
        </w:r>
      </w:hyperlink>
    </w:p>
    <w:p w14:paraId="377F79A0" w14:textId="2967B305"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15" w:history="1">
        <w:r w:rsidRPr="00642DC0">
          <w:rPr>
            <w:rStyle w:val="Collegamentoipertestuale"/>
            <w:noProof/>
          </w:rPr>
          <w:t>LA TENTAZIONE DI UN CRESIMATO</w:t>
        </w:r>
        <w:r>
          <w:rPr>
            <w:noProof/>
            <w:webHidden/>
          </w:rPr>
          <w:tab/>
        </w:r>
        <w:r>
          <w:rPr>
            <w:noProof/>
            <w:webHidden/>
          </w:rPr>
          <w:fldChar w:fldCharType="begin"/>
        </w:r>
        <w:r>
          <w:rPr>
            <w:noProof/>
            <w:webHidden/>
          </w:rPr>
          <w:instrText xml:space="preserve"> PAGEREF _Toc193145315 \h </w:instrText>
        </w:r>
        <w:r>
          <w:rPr>
            <w:noProof/>
            <w:webHidden/>
          </w:rPr>
        </w:r>
        <w:r>
          <w:rPr>
            <w:noProof/>
            <w:webHidden/>
          </w:rPr>
          <w:fldChar w:fldCharType="separate"/>
        </w:r>
        <w:r>
          <w:rPr>
            <w:noProof/>
            <w:webHidden/>
          </w:rPr>
          <w:t>2626</w:t>
        </w:r>
        <w:r>
          <w:rPr>
            <w:noProof/>
            <w:webHidden/>
          </w:rPr>
          <w:fldChar w:fldCharType="end"/>
        </w:r>
      </w:hyperlink>
    </w:p>
    <w:p w14:paraId="3069B602" w14:textId="137CB0A4"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16" w:history="1">
        <w:r w:rsidRPr="00642DC0">
          <w:rPr>
            <w:rStyle w:val="Collegamentoipertestuale"/>
            <w:noProof/>
          </w:rPr>
          <w:t>LA TENTAZIONE DI UN BATTEZZATO</w:t>
        </w:r>
        <w:r>
          <w:rPr>
            <w:noProof/>
            <w:webHidden/>
          </w:rPr>
          <w:tab/>
        </w:r>
        <w:r>
          <w:rPr>
            <w:noProof/>
            <w:webHidden/>
          </w:rPr>
          <w:fldChar w:fldCharType="begin"/>
        </w:r>
        <w:r>
          <w:rPr>
            <w:noProof/>
            <w:webHidden/>
          </w:rPr>
          <w:instrText xml:space="preserve"> PAGEREF _Toc193145316 \h </w:instrText>
        </w:r>
        <w:r>
          <w:rPr>
            <w:noProof/>
            <w:webHidden/>
          </w:rPr>
        </w:r>
        <w:r>
          <w:rPr>
            <w:noProof/>
            <w:webHidden/>
          </w:rPr>
          <w:fldChar w:fldCharType="separate"/>
        </w:r>
        <w:r>
          <w:rPr>
            <w:noProof/>
            <w:webHidden/>
          </w:rPr>
          <w:t>2628</w:t>
        </w:r>
        <w:r>
          <w:rPr>
            <w:noProof/>
            <w:webHidden/>
          </w:rPr>
          <w:fldChar w:fldCharType="end"/>
        </w:r>
      </w:hyperlink>
    </w:p>
    <w:p w14:paraId="62784996" w14:textId="7AC09F20"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17" w:history="1">
        <w:r w:rsidRPr="00642DC0">
          <w:rPr>
            <w:rStyle w:val="Collegamentoipertestuale"/>
            <w:noProof/>
          </w:rPr>
          <w:t>LA TENTAZIONE DI CHI GOVERNA</w:t>
        </w:r>
        <w:r>
          <w:rPr>
            <w:noProof/>
            <w:webHidden/>
          </w:rPr>
          <w:tab/>
        </w:r>
        <w:r>
          <w:rPr>
            <w:noProof/>
            <w:webHidden/>
          </w:rPr>
          <w:fldChar w:fldCharType="begin"/>
        </w:r>
        <w:r>
          <w:rPr>
            <w:noProof/>
            <w:webHidden/>
          </w:rPr>
          <w:instrText xml:space="preserve"> PAGEREF _Toc193145317 \h </w:instrText>
        </w:r>
        <w:r>
          <w:rPr>
            <w:noProof/>
            <w:webHidden/>
          </w:rPr>
        </w:r>
        <w:r>
          <w:rPr>
            <w:noProof/>
            <w:webHidden/>
          </w:rPr>
          <w:fldChar w:fldCharType="separate"/>
        </w:r>
        <w:r>
          <w:rPr>
            <w:noProof/>
            <w:webHidden/>
          </w:rPr>
          <w:t>2642</w:t>
        </w:r>
        <w:r>
          <w:rPr>
            <w:noProof/>
            <w:webHidden/>
          </w:rPr>
          <w:fldChar w:fldCharType="end"/>
        </w:r>
      </w:hyperlink>
    </w:p>
    <w:p w14:paraId="3BABD7AF" w14:textId="4B654B84"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18" w:history="1">
        <w:r w:rsidRPr="00642DC0">
          <w:rPr>
            <w:rStyle w:val="Collegamentoipertestuale"/>
            <w:noProof/>
          </w:rPr>
          <w:t>LA TENTAZIONE DI CHI È GOVERNATO</w:t>
        </w:r>
        <w:r>
          <w:rPr>
            <w:noProof/>
            <w:webHidden/>
          </w:rPr>
          <w:tab/>
        </w:r>
        <w:r>
          <w:rPr>
            <w:noProof/>
            <w:webHidden/>
          </w:rPr>
          <w:fldChar w:fldCharType="begin"/>
        </w:r>
        <w:r>
          <w:rPr>
            <w:noProof/>
            <w:webHidden/>
          </w:rPr>
          <w:instrText xml:space="preserve"> PAGEREF _Toc193145318 \h </w:instrText>
        </w:r>
        <w:r>
          <w:rPr>
            <w:noProof/>
            <w:webHidden/>
          </w:rPr>
        </w:r>
        <w:r>
          <w:rPr>
            <w:noProof/>
            <w:webHidden/>
          </w:rPr>
          <w:fldChar w:fldCharType="separate"/>
        </w:r>
        <w:r>
          <w:rPr>
            <w:noProof/>
            <w:webHidden/>
          </w:rPr>
          <w:t>2653</w:t>
        </w:r>
        <w:r>
          <w:rPr>
            <w:noProof/>
            <w:webHidden/>
          </w:rPr>
          <w:fldChar w:fldCharType="end"/>
        </w:r>
      </w:hyperlink>
    </w:p>
    <w:p w14:paraId="4A7E2665" w14:textId="59645D3D"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19" w:history="1">
        <w:r w:rsidRPr="00642DC0">
          <w:rPr>
            <w:rStyle w:val="Collegamentoipertestuale"/>
            <w:noProof/>
          </w:rPr>
          <w:t>LA TENTAZIONE DEL DATORE DI LAVORO</w:t>
        </w:r>
        <w:r>
          <w:rPr>
            <w:noProof/>
            <w:webHidden/>
          </w:rPr>
          <w:tab/>
        </w:r>
        <w:r>
          <w:rPr>
            <w:noProof/>
            <w:webHidden/>
          </w:rPr>
          <w:fldChar w:fldCharType="begin"/>
        </w:r>
        <w:r>
          <w:rPr>
            <w:noProof/>
            <w:webHidden/>
          </w:rPr>
          <w:instrText xml:space="preserve"> PAGEREF _Toc193145319 \h </w:instrText>
        </w:r>
        <w:r>
          <w:rPr>
            <w:noProof/>
            <w:webHidden/>
          </w:rPr>
        </w:r>
        <w:r>
          <w:rPr>
            <w:noProof/>
            <w:webHidden/>
          </w:rPr>
          <w:fldChar w:fldCharType="separate"/>
        </w:r>
        <w:r>
          <w:rPr>
            <w:noProof/>
            <w:webHidden/>
          </w:rPr>
          <w:t>2708</w:t>
        </w:r>
        <w:r>
          <w:rPr>
            <w:noProof/>
            <w:webHidden/>
          </w:rPr>
          <w:fldChar w:fldCharType="end"/>
        </w:r>
      </w:hyperlink>
    </w:p>
    <w:p w14:paraId="6493D804" w14:textId="644358BF"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20" w:history="1">
        <w:r w:rsidRPr="00642DC0">
          <w:rPr>
            <w:rStyle w:val="Collegamentoipertestuale"/>
            <w:noProof/>
          </w:rPr>
          <w:t>LA TENTAZIONE DEL LAVORATORE</w:t>
        </w:r>
        <w:r>
          <w:rPr>
            <w:noProof/>
            <w:webHidden/>
          </w:rPr>
          <w:tab/>
        </w:r>
        <w:r>
          <w:rPr>
            <w:noProof/>
            <w:webHidden/>
          </w:rPr>
          <w:fldChar w:fldCharType="begin"/>
        </w:r>
        <w:r>
          <w:rPr>
            <w:noProof/>
            <w:webHidden/>
          </w:rPr>
          <w:instrText xml:space="preserve"> PAGEREF _Toc193145320 \h </w:instrText>
        </w:r>
        <w:r>
          <w:rPr>
            <w:noProof/>
            <w:webHidden/>
          </w:rPr>
        </w:r>
        <w:r>
          <w:rPr>
            <w:noProof/>
            <w:webHidden/>
          </w:rPr>
          <w:fldChar w:fldCharType="separate"/>
        </w:r>
        <w:r>
          <w:rPr>
            <w:noProof/>
            <w:webHidden/>
          </w:rPr>
          <w:t>2724</w:t>
        </w:r>
        <w:r>
          <w:rPr>
            <w:noProof/>
            <w:webHidden/>
          </w:rPr>
          <w:fldChar w:fldCharType="end"/>
        </w:r>
      </w:hyperlink>
    </w:p>
    <w:p w14:paraId="16D2FDCD" w14:textId="724E602D"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21" w:history="1">
        <w:r w:rsidRPr="00642DC0">
          <w:rPr>
            <w:rStyle w:val="Collegamentoipertestuale"/>
            <w:noProof/>
          </w:rPr>
          <w:t>LA TENTAZIONE DEL VENDITORE</w:t>
        </w:r>
        <w:r>
          <w:rPr>
            <w:noProof/>
            <w:webHidden/>
          </w:rPr>
          <w:tab/>
        </w:r>
        <w:r>
          <w:rPr>
            <w:noProof/>
            <w:webHidden/>
          </w:rPr>
          <w:fldChar w:fldCharType="begin"/>
        </w:r>
        <w:r>
          <w:rPr>
            <w:noProof/>
            <w:webHidden/>
          </w:rPr>
          <w:instrText xml:space="preserve"> PAGEREF _Toc193145321 \h </w:instrText>
        </w:r>
        <w:r>
          <w:rPr>
            <w:noProof/>
            <w:webHidden/>
          </w:rPr>
        </w:r>
        <w:r>
          <w:rPr>
            <w:noProof/>
            <w:webHidden/>
          </w:rPr>
          <w:fldChar w:fldCharType="separate"/>
        </w:r>
        <w:r>
          <w:rPr>
            <w:noProof/>
            <w:webHidden/>
          </w:rPr>
          <w:t>2726</w:t>
        </w:r>
        <w:r>
          <w:rPr>
            <w:noProof/>
            <w:webHidden/>
          </w:rPr>
          <w:fldChar w:fldCharType="end"/>
        </w:r>
      </w:hyperlink>
    </w:p>
    <w:p w14:paraId="375F6DFA" w14:textId="567E6B39"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22" w:history="1">
        <w:r w:rsidRPr="00642DC0">
          <w:rPr>
            <w:rStyle w:val="Collegamentoipertestuale"/>
            <w:noProof/>
          </w:rPr>
          <w:t>LA TENTAZIONE DEL COMPRATORE</w:t>
        </w:r>
        <w:r>
          <w:rPr>
            <w:noProof/>
            <w:webHidden/>
          </w:rPr>
          <w:tab/>
        </w:r>
        <w:r>
          <w:rPr>
            <w:noProof/>
            <w:webHidden/>
          </w:rPr>
          <w:fldChar w:fldCharType="begin"/>
        </w:r>
        <w:r>
          <w:rPr>
            <w:noProof/>
            <w:webHidden/>
          </w:rPr>
          <w:instrText xml:space="preserve"> PAGEREF _Toc193145322 \h </w:instrText>
        </w:r>
        <w:r>
          <w:rPr>
            <w:noProof/>
            <w:webHidden/>
          </w:rPr>
        </w:r>
        <w:r>
          <w:rPr>
            <w:noProof/>
            <w:webHidden/>
          </w:rPr>
          <w:fldChar w:fldCharType="separate"/>
        </w:r>
        <w:r>
          <w:rPr>
            <w:noProof/>
            <w:webHidden/>
          </w:rPr>
          <w:t>2733</w:t>
        </w:r>
        <w:r>
          <w:rPr>
            <w:noProof/>
            <w:webHidden/>
          </w:rPr>
          <w:fldChar w:fldCharType="end"/>
        </w:r>
      </w:hyperlink>
    </w:p>
    <w:p w14:paraId="630AD4C1" w14:textId="41CB78AF"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23" w:history="1">
        <w:r w:rsidRPr="00642DC0">
          <w:rPr>
            <w:rStyle w:val="Collegamentoipertestuale"/>
            <w:noProof/>
          </w:rPr>
          <w:t>LA TENTAZIONE DEL MAESTRO E DEL DOTTORE</w:t>
        </w:r>
        <w:r>
          <w:rPr>
            <w:noProof/>
            <w:webHidden/>
          </w:rPr>
          <w:tab/>
        </w:r>
        <w:r>
          <w:rPr>
            <w:noProof/>
            <w:webHidden/>
          </w:rPr>
          <w:fldChar w:fldCharType="begin"/>
        </w:r>
        <w:r>
          <w:rPr>
            <w:noProof/>
            <w:webHidden/>
          </w:rPr>
          <w:instrText xml:space="preserve"> PAGEREF _Toc193145323 \h </w:instrText>
        </w:r>
        <w:r>
          <w:rPr>
            <w:noProof/>
            <w:webHidden/>
          </w:rPr>
        </w:r>
        <w:r>
          <w:rPr>
            <w:noProof/>
            <w:webHidden/>
          </w:rPr>
          <w:fldChar w:fldCharType="separate"/>
        </w:r>
        <w:r>
          <w:rPr>
            <w:noProof/>
            <w:webHidden/>
          </w:rPr>
          <w:t>2738</w:t>
        </w:r>
        <w:r>
          <w:rPr>
            <w:noProof/>
            <w:webHidden/>
          </w:rPr>
          <w:fldChar w:fldCharType="end"/>
        </w:r>
      </w:hyperlink>
    </w:p>
    <w:p w14:paraId="3190CE26" w14:textId="1FA39270"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24" w:history="1">
        <w:r w:rsidRPr="00642DC0">
          <w:rPr>
            <w:rStyle w:val="Collegamentoipertestuale"/>
            <w:noProof/>
          </w:rPr>
          <w:t>LA TENTAZIONE DEL DISCEPOLO</w:t>
        </w:r>
        <w:r>
          <w:rPr>
            <w:noProof/>
            <w:webHidden/>
          </w:rPr>
          <w:tab/>
        </w:r>
        <w:r>
          <w:rPr>
            <w:noProof/>
            <w:webHidden/>
          </w:rPr>
          <w:fldChar w:fldCharType="begin"/>
        </w:r>
        <w:r>
          <w:rPr>
            <w:noProof/>
            <w:webHidden/>
          </w:rPr>
          <w:instrText xml:space="preserve"> PAGEREF _Toc193145324 \h </w:instrText>
        </w:r>
        <w:r>
          <w:rPr>
            <w:noProof/>
            <w:webHidden/>
          </w:rPr>
        </w:r>
        <w:r>
          <w:rPr>
            <w:noProof/>
            <w:webHidden/>
          </w:rPr>
          <w:fldChar w:fldCharType="separate"/>
        </w:r>
        <w:r>
          <w:rPr>
            <w:noProof/>
            <w:webHidden/>
          </w:rPr>
          <w:t>2745</w:t>
        </w:r>
        <w:r>
          <w:rPr>
            <w:noProof/>
            <w:webHidden/>
          </w:rPr>
          <w:fldChar w:fldCharType="end"/>
        </w:r>
      </w:hyperlink>
    </w:p>
    <w:p w14:paraId="1B416013" w14:textId="58B4E374"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25" w:history="1">
        <w:r w:rsidRPr="00642DC0">
          <w:rPr>
            <w:rStyle w:val="Collegamentoipertestuale"/>
            <w:noProof/>
          </w:rPr>
          <w:t>LA TENTAZIONE DEL PADRE E DELLA MADRE</w:t>
        </w:r>
        <w:r>
          <w:rPr>
            <w:noProof/>
            <w:webHidden/>
          </w:rPr>
          <w:tab/>
        </w:r>
        <w:r>
          <w:rPr>
            <w:noProof/>
            <w:webHidden/>
          </w:rPr>
          <w:fldChar w:fldCharType="begin"/>
        </w:r>
        <w:r>
          <w:rPr>
            <w:noProof/>
            <w:webHidden/>
          </w:rPr>
          <w:instrText xml:space="preserve"> PAGEREF _Toc193145325 \h </w:instrText>
        </w:r>
        <w:r>
          <w:rPr>
            <w:noProof/>
            <w:webHidden/>
          </w:rPr>
        </w:r>
        <w:r>
          <w:rPr>
            <w:noProof/>
            <w:webHidden/>
          </w:rPr>
          <w:fldChar w:fldCharType="separate"/>
        </w:r>
        <w:r>
          <w:rPr>
            <w:noProof/>
            <w:webHidden/>
          </w:rPr>
          <w:t>2751</w:t>
        </w:r>
        <w:r>
          <w:rPr>
            <w:noProof/>
            <w:webHidden/>
          </w:rPr>
          <w:fldChar w:fldCharType="end"/>
        </w:r>
      </w:hyperlink>
    </w:p>
    <w:p w14:paraId="360F6B54" w14:textId="2408A9E1"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26" w:history="1">
        <w:r w:rsidRPr="00642DC0">
          <w:rPr>
            <w:rStyle w:val="Collegamentoipertestuale"/>
            <w:noProof/>
          </w:rPr>
          <w:t>LA TENTAZIONE DEI FIGLI</w:t>
        </w:r>
        <w:r>
          <w:rPr>
            <w:noProof/>
            <w:webHidden/>
          </w:rPr>
          <w:tab/>
        </w:r>
        <w:r>
          <w:rPr>
            <w:noProof/>
            <w:webHidden/>
          </w:rPr>
          <w:fldChar w:fldCharType="begin"/>
        </w:r>
        <w:r>
          <w:rPr>
            <w:noProof/>
            <w:webHidden/>
          </w:rPr>
          <w:instrText xml:space="preserve"> PAGEREF _Toc193145326 \h </w:instrText>
        </w:r>
        <w:r>
          <w:rPr>
            <w:noProof/>
            <w:webHidden/>
          </w:rPr>
        </w:r>
        <w:r>
          <w:rPr>
            <w:noProof/>
            <w:webHidden/>
          </w:rPr>
          <w:fldChar w:fldCharType="separate"/>
        </w:r>
        <w:r>
          <w:rPr>
            <w:noProof/>
            <w:webHidden/>
          </w:rPr>
          <w:t>2764</w:t>
        </w:r>
        <w:r>
          <w:rPr>
            <w:noProof/>
            <w:webHidden/>
          </w:rPr>
          <w:fldChar w:fldCharType="end"/>
        </w:r>
      </w:hyperlink>
    </w:p>
    <w:p w14:paraId="089558B9" w14:textId="6CD59901"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27" w:history="1">
        <w:r w:rsidRPr="00642DC0">
          <w:rPr>
            <w:rStyle w:val="Collegamentoipertestuale"/>
            <w:noProof/>
          </w:rPr>
          <w:t>TENTAZIONE DEL GIUDICE</w:t>
        </w:r>
        <w:r>
          <w:rPr>
            <w:noProof/>
            <w:webHidden/>
          </w:rPr>
          <w:tab/>
        </w:r>
        <w:r>
          <w:rPr>
            <w:noProof/>
            <w:webHidden/>
          </w:rPr>
          <w:fldChar w:fldCharType="begin"/>
        </w:r>
        <w:r>
          <w:rPr>
            <w:noProof/>
            <w:webHidden/>
          </w:rPr>
          <w:instrText xml:space="preserve"> PAGEREF _Toc193145327 \h </w:instrText>
        </w:r>
        <w:r>
          <w:rPr>
            <w:noProof/>
            <w:webHidden/>
          </w:rPr>
        </w:r>
        <w:r>
          <w:rPr>
            <w:noProof/>
            <w:webHidden/>
          </w:rPr>
          <w:fldChar w:fldCharType="separate"/>
        </w:r>
        <w:r>
          <w:rPr>
            <w:noProof/>
            <w:webHidden/>
          </w:rPr>
          <w:t>2771</w:t>
        </w:r>
        <w:r>
          <w:rPr>
            <w:noProof/>
            <w:webHidden/>
          </w:rPr>
          <w:fldChar w:fldCharType="end"/>
        </w:r>
      </w:hyperlink>
    </w:p>
    <w:p w14:paraId="64797790" w14:textId="00C81A1C" w:rsidR="00841929" w:rsidRDefault="0084192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145328" w:history="1">
        <w:r w:rsidRPr="00642DC0">
          <w:rPr>
            <w:rStyle w:val="Collegamentoipertestuale"/>
            <w:noProof/>
          </w:rPr>
          <w:t>TENTAZIONE DEL GIUDICATO</w:t>
        </w:r>
        <w:r>
          <w:rPr>
            <w:noProof/>
            <w:webHidden/>
          </w:rPr>
          <w:tab/>
        </w:r>
        <w:r>
          <w:rPr>
            <w:noProof/>
            <w:webHidden/>
          </w:rPr>
          <w:fldChar w:fldCharType="begin"/>
        </w:r>
        <w:r>
          <w:rPr>
            <w:noProof/>
            <w:webHidden/>
          </w:rPr>
          <w:instrText xml:space="preserve"> PAGEREF _Toc193145328 \h </w:instrText>
        </w:r>
        <w:r>
          <w:rPr>
            <w:noProof/>
            <w:webHidden/>
          </w:rPr>
        </w:r>
        <w:r>
          <w:rPr>
            <w:noProof/>
            <w:webHidden/>
          </w:rPr>
          <w:fldChar w:fldCharType="separate"/>
        </w:r>
        <w:r>
          <w:rPr>
            <w:noProof/>
            <w:webHidden/>
          </w:rPr>
          <w:t>2778</w:t>
        </w:r>
        <w:r>
          <w:rPr>
            <w:noProof/>
            <w:webHidden/>
          </w:rPr>
          <w:fldChar w:fldCharType="end"/>
        </w:r>
      </w:hyperlink>
    </w:p>
    <w:p w14:paraId="22ECBEA8" w14:textId="4B11939F" w:rsidR="00841929" w:rsidRDefault="0084192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145329" w:history="1">
        <w:r w:rsidRPr="00642DC0">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_Toc193145329 \h </w:instrText>
        </w:r>
        <w:r>
          <w:rPr>
            <w:noProof/>
            <w:webHidden/>
          </w:rPr>
        </w:r>
        <w:r>
          <w:rPr>
            <w:noProof/>
            <w:webHidden/>
          </w:rPr>
          <w:fldChar w:fldCharType="separate"/>
        </w:r>
        <w:r>
          <w:rPr>
            <w:noProof/>
            <w:webHidden/>
          </w:rPr>
          <w:t>2792</w:t>
        </w:r>
        <w:r>
          <w:rPr>
            <w:noProof/>
            <w:webHidden/>
          </w:rPr>
          <w:fldChar w:fldCharType="end"/>
        </w:r>
      </w:hyperlink>
    </w:p>
    <w:p w14:paraId="0E294E87" w14:textId="6F5B09B9" w:rsidR="00DB2D6E" w:rsidRPr="00DB2D6E" w:rsidRDefault="001C6A5C" w:rsidP="00F630CB">
      <w:pPr>
        <w:pStyle w:val="Sommario1"/>
        <w:tabs>
          <w:tab w:val="right" w:leader="dot" w:pos="8494"/>
        </w:tabs>
        <w:rPr>
          <w:rFonts w:ascii="Arial" w:hAnsi="Arial" w:cs="Arial"/>
          <w:sz w:val="24"/>
        </w:rPr>
      </w:pPr>
      <w:r w:rsidRPr="001C6A5C">
        <w:rPr>
          <w:rFonts w:ascii="Arial" w:hAnsi="Arial"/>
          <w:b w:val="0"/>
          <w:bCs/>
          <w:sz w:val="40"/>
        </w:rPr>
        <w:fldChar w:fldCharType="end"/>
      </w:r>
    </w:p>
    <w:sectPr w:rsidR="00DB2D6E" w:rsidRPr="00DB2D6E">
      <w:footerReference w:type="even" r:id="rId9"/>
      <w:footerReference w:type="default" r:id="rId10"/>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DA5A3" w14:textId="77777777" w:rsidR="001225F3" w:rsidRDefault="001225F3">
      <w:r>
        <w:separator/>
      </w:r>
    </w:p>
  </w:endnote>
  <w:endnote w:type="continuationSeparator" w:id="0">
    <w:p w14:paraId="3CCFDE3B" w14:textId="77777777" w:rsidR="001225F3" w:rsidRDefault="00122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836392"/>
      <w:docPartObj>
        <w:docPartGallery w:val="Page Numbers (Bottom of Page)"/>
        <w:docPartUnique/>
      </w:docPartObj>
    </w:sdtPr>
    <w:sdtContent>
      <w:p w14:paraId="494ECEF0" w14:textId="57577264" w:rsidR="00667474" w:rsidRDefault="00667474">
        <w:pPr>
          <w:pStyle w:val="Pidipagina"/>
          <w:jc w:val="right"/>
        </w:pPr>
        <w:r>
          <w:fldChar w:fldCharType="begin"/>
        </w:r>
        <w:r>
          <w:instrText>PAGE   \* MERGEFORMAT</w:instrText>
        </w:r>
        <w:r>
          <w:fldChar w:fldCharType="separate"/>
        </w:r>
        <w:r>
          <w:t>2</w:t>
        </w:r>
        <w:r>
          <w:fldChar w:fldCharType="end"/>
        </w:r>
      </w:p>
    </w:sdtContent>
  </w:sdt>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F83A4" w14:textId="77777777" w:rsidR="001225F3" w:rsidRDefault="001225F3">
      <w:r>
        <w:separator/>
      </w:r>
    </w:p>
  </w:footnote>
  <w:footnote w:type="continuationSeparator" w:id="0">
    <w:p w14:paraId="02DED122" w14:textId="77777777" w:rsidR="001225F3" w:rsidRDefault="001225F3">
      <w:r>
        <w:continuationSeparator/>
      </w:r>
    </w:p>
  </w:footnote>
  <w:footnote w:id="1">
    <w:p w14:paraId="69330D93" w14:textId="77777777" w:rsidR="00120F0B" w:rsidRPr="00864CEB" w:rsidRDefault="00120F0B" w:rsidP="00120F0B">
      <w:pPr>
        <w:jc w:val="both"/>
        <w:rPr>
          <w:rFonts w:ascii="Arial" w:eastAsia="Calibri" w:hAnsi="Arial" w:cs="Arial"/>
          <w:sz w:val="24"/>
          <w:szCs w:val="24"/>
          <w:lang w:eastAsia="en-US"/>
        </w:rPr>
      </w:pPr>
      <w:r>
        <w:rPr>
          <w:rStyle w:val="Rimandonotaapidipagina"/>
        </w:rPr>
        <w:footnoteRef/>
      </w:r>
      <w:r>
        <w:t xml:space="preserve"> </w:t>
      </w:r>
      <w:r w:rsidRPr="00864CEB">
        <w:rPr>
          <w:rFonts w:ascii="Arial" w:eastAsia="Calibri" w:hAnsi="Arial" w:cs="Arial"/>
          <w:b/>
          <w:bCs/>
          <w:sz w:val="24"/>
          <w:szCs w:val="24"/>
          <w:lang w:eastAsia="en-US"/>
        </w:rPr>
        <w:t>Metodologia</w:t>
      </w:r>
      <w:r w:rsidRPr="00864CEB">
        <w:rPr>
          <w:rFonts w:ascii="Arial" w:eastAsia="Calibri" w:hAnsi="Arial" w:cs="Arial"/>
          <w:sz w:val="24"/>
          <w:szCs w:val="24"/>
          <w:lang w:eastAsia="en-US"/>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669CBCB5" w14:textId="77777777" w:rsidR="00120F0B" w:rsidRDefault="00120F0B" w:rsidP="00120F0B">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AECF" w14:textId="6FD60E98" w:rsidR="005569A7" w:rsidRPr="005569A7" w:rsidRDefault="005569A7" w:rsidP="005569A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B1D6D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90380006" o:spid="_x0000_i1025" type="#_x0000_t75" style="width:11.25pt;height:11.25pt;visibility:visible;mso-wrap-style:square">
            <v:imagedata r:id="rId1" o:title=""/>
          </v:shape>
        </w:pict>
      </mc:Choice>
      <mc:Fallback>
        <w:drawing>
          <wp:inline distT="0" distB="0" distL="0" distR="0" wp14:anchorId="28AA19E1" wp14:editId="20AF8323">
            <wp:extent cx="142875" cy="142875"/>
            <wp:effectExtent l="0" t="0" r="0" b="0"/>
            <wp:docPr id="1390380006" name="Immagine 139038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1439E6"/>
    <w:multiLevelType w:val="hybridMultilevel"/>
    <w:tmpl w:val="B46E877A"/>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422494D"/>
    <w:multiLevelType w:val="hybridMultilevel"/>
    <w:tmpl w:val="BB844ADE"/>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4"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9"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105257FD"/>
    <w:multiLevelType w:val="hybridMultilevel"/>
    <w:tmpl w:val="C57A76D8"/>
    <w:lvl w:ilvl="0" w:tplc="2A24354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4"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7"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13607E80"/>
    <w:multiLevelType w:val="hybridMultilevel"/>
    <w:tmpl w:val="78827444"/>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5"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7" w15:restartNumberingAfterBreak="0">
    <w:nsid w:val="16B84672"/>
    <w:multiLevelType w:val="hybridMultilevel"/>
    <w:tmpl w:val="81483C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8582A3C"/>
    <w:multiLevelType w:val="hybridMultilevel"/>
    <w:tmpl w:val="F0022AA0"/>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67"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1D835868"/>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1DCA1669"/>
    <w:multiLevelType w:val="hybridMultilevel"/>
    <w:tmpl w:val="958ED8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2" w15:restartNumberingAfterBreak="0">
    <w:nsid w:val="1E59766C"/>
    <w:multiLevelType w:val="hybridMultilevel"/>
    <w:tmpl w:val="B9323F9A"/>
    <w:lvl w:ilvl="0" w:tplc="0FE2986E">
      <w:start w:val="1"/>
      <w:numFmt w:val="bullet"/>
      <w:suff w:val="nothing"/>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0481BA2"/>
    <w:multiLevelType w:val="hybridMultilevel"/>
    <w:tmpl w:val="7700A690"/>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23616D2F"/>
    <w:multiLevelType w:val="hybridMultilevel"/>
    <w:tmpl w:val="472E28DE"/>
    <w:lvl w:ilvl="0" w:tplc="FA6A603C">
      <w:start w:val="1"/>
      <w:numFmt w:val="bullet"/>
      <w:suff w:val="spac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23BF1E6E"/>
    <w:multiLevelType w:val="hybridMultilevel"/>
    <w:tmpl w:val="2AAEBB9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4"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57D752C"/>
    <w:multiLevelType w:val="hybridMultilevel"/>
    <w:tmpl w:val="CC4AB556"/>
    <w:lvl w:ilvl="0" w:tplc="FFFFFFFF">
      <w:start w:val="2"/>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91"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7"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9"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2DF83E06"/>
    <w:multiLevelType w:val="hybridMultilevel"/>
    <w:tmpl w:val="3CA853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05"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F1E47DB"/>
    <w:multiLevelType w:val="hybridMultilevel"/>
    <w:tmpl w:val="D60C3E92"/>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0" w15:restartNumberingAfterBreak="0">
    <w:nsid w:val="31596BF5"/>
    <w:multiLevelType w:val="hybridMultilevel"/>
    <w:tmpl w:val="C2DACE4E"/>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114" w15:restartNumberingAfterBreak="0">
    <w:nsid w:val="3420646D"/>
    <w:multiLevelType w:val="hybridMultilevel"/>
    <w:tmpl w:val="CEA4E60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6"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6F17DB5"/>
    <w:multiLevelType w:val="hybridMultilevel"/>
    <w:tmpl w:val="CD64FB26"/>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2"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8A30B9F"/>
    <w:multiLevelType w:val="hybridMultilevel"/>
    <w:tmpl w:val="2C46D416"/>
    <w:lvl w:ilvl="0" w:tplc="9F6096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5"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7"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9"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31"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3"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4"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403B74"/>
    <w:multiLevelType w:val="hybridMultilevel"/>
    <w:tmpl w:val="0D04D5D8"/>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3F4D277A"/>
    <w:multiLevelType w:val="hybridMultilevel"/>
    <w:tmpl w:val="74D45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0"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1"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3"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7"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2"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3"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4"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55"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7"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6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1" w15:restartNumberingAfterBreak="0">
    <w:nsid w:val="48C73D98"/>
    <w:multiLevelType w:val="hybridMultilevel"/>
    <w:tmpl w:val="89004EA4"/>
    <w:lvl w:ilvl="0" w:tplc="323EFB84">
      <w:start w:val="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BBB1224"/>
    <w:multiLevelType w:val="hybridMultilevel"/>
    <w:tmpl w:val="65FAA0A2"/>
    <w:lvl w:ilvl="0" w:tplc="0410000F">
      <w:start w:val="1"/>
      <w:numFmt w:val="decimal"/>
      <w:lvlText w:val="%1."/>
      <w:lvlJc w:val="left"/>
      <w:pPr>
        <w:ind w:left="720" w:hanging="360"/>
      </w:pPr>
      <w:rPr>
        <w:rFont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8"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4D031F5F"/>
    <w:multiLevelType w:val="hybridMultilevel"/>
    <w:tmpl w:val="48CAC1F8"/>
    <w:lvl w:ilvl="0" w:tplc="537E9CD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50A75C28"/>
    <w:multiLevelType w:val="hybridMultilevel"/>
    <w:tmpl w:val="6E5C458E"/>
    <w:lvl w:ilvl="0" w:tplc="4F62B1C2">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6"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8"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2"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3"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8E342C7"/>
    <w:multiLevelType w:val="hybridMultilevel"/>
    <w:tmpl w:val="FF68C4B4"/>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0" w15:restartNumberingAfterBreak="0">
    <w:nsid w:val="5A1405EE"/>
    <w:multiLevelType w:val="hybridMultilevel"/>
    <w:tmpl w:val="4A6A50AA"/>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1"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4"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9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96"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7"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98"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2" w15:restartNumberingAfterBreak="0">
    <w:nsid w:val="5FC30583"/>
    <w:multiLevelType w:val="hybridMultilevel"/>
    <w:tmpl w:val="6450EE06"/>
    <w:lvl w:ilvl="0" w:tplc="8BE2DE66">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3"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0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06"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2"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213"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7"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2" w15:restartNumberingAfterBreak="0">
    <w:nsid w:val="65912845"/>
    <w:multiLevelType w:val="hybridMultilevel"/>
    <w:tmpl w:val="5ADAD57E"/>
    <w:lvl w:ilvl="0" w:tplc="9B06D0BC">
      <w:numFmt w:val="bullet"/>
      <w:lvlText w:val="-"/>
      <w:lvlJc w:val="left"/>
      <w:pPr>
        <w:ind w:left="720" w:hanging="360"/>
      </w:pPr>
      <w:rPr>
        <w:rFonts w:ascii="Arial" w:eastAsia="Times New Roman" w:hAnsi="Arial" w:cs="Arial"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24"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25"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1"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2"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5"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1"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2" w15:restartNumberingAfterBreak="0">
    <w:nsid w:val="6C776C71"/>
    <w:multiLevelType w:val="multilevel"/>
    <w:tmpl w:val="041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3"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4"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8"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5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52"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54"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55"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56"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8"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6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26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4"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5"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7" w15:restartNumberingAfterBreak="0">
    <w:nsid w:val="79017548"/>
    <w:multiLevelType w:val="hybridMultilevel"/>
    <w:tmpl w:val="E4842F5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9"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7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74" w15:restartNumberingAfterBreak="0">
    <w:nsid w:val="7AD1001B"/>
    <w:multiLevelType w:val="singleLevel"/>
    <w:tmpl w:val="8DDA55D0"/>
    <w:lvl w:ilvl="0">
      <w:numFmt w:val="bullet"/>
      <w:lvlText w:val="-"/>
      <w:lvlJc w:val="left"/>
      <w:pPr>
        <w:tabs>
          <w:tab w:val="num" w:pos="360"/>
        </w:tabs>
        <w:ind w:left="360" w:hanging="360"/>
      </w:pPr>
      <w:rPr>
        <w:rFonts w:ascii="Times New Roman" w:hAnsi="Times New Roman" w:hint="default"/>
      </w:rPr>
    </w:lvl>
  </w:abstractNum>
  <w:abstractNum w:abstractNumId="275"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6"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7" w15:restartNumberingAfterBreak="0">
    <w:nsid w:val="7BB06FDA"/>
    <w:multiLevelType w:val="hybridMultilevel"/>
    <w:tmpl w:val="94DC2000"/>
    <w:lvl w:ilvl="0" w:tplc="4F62B1C2">
      <w:numFmt w:val="bullet"/>
      <w:lvlText w:val="-"/>
      <w:lvlJc w:val="left"/>
      <w:pPr>
        <w:ind w:left="1080" w:hanging="360"/>
      </w:pPr>
      <w:rPr>
        <w:rFonts w:ascii="Arial" w:eastAsia="Times New Roman" w:hAnsi="Arial" w:cs="Arial" w:hint="default"/>
        <w:b w:val="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8"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80"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81"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2"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3"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4"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5"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86"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048383816">
    <w:abstractNumId w:val="193"/>
  </w:num>
  <w:num w:numId="2" w16cid:durableId="817770102">
    <w:abstractNumId w:val="273"/>
  </w:num>
  <w:num w:numId="3" w16cid:durableId="1477723611">
    <w:abstractNumId w:val="220"/>
  </w:num>
  <w:num w:numId="4" w16cid:durableId="2002151064">
    <w:abstractNumId w:val="97"/>
  </w:num>
  <w:num w:numId="5" w16cid:durableId="2078742012">
    <w:abstractNumId w:val="64"/>
  </w:num>
  <w:num w:numId="6" w16cid:durableId="1215970534">
    <w:abstractNumId w:val="117"/>
  </w:num>
  <w:num w:numId="7" w16cid:durableId="22097173">
    <w:abstractNumId w:val="133"/>
  </w:num>
  <w:num w:numId="8" w16cid:durableId="1740398857">
    <w:abstractNumId w:val="153"/>
  </w:num>
  <w:num w:numId="9" w16cid:durableId="814026837">
    <w:abstractNumId w:val="36"/>
  </w:num>
  <w:num w:numId="10" w16cid:durableId="1113863822">
    <w:abstractNumId w:val="17"/>
  </w:num>
  <w:num w:numId="11" w16cid:durableId="621614367">
    <w:abstractNumId w:val="279"/>
  </w:num>
  <w:num w:numId="12" w16cid:durableId="1326322815">
    <w:abstractNumId w:val="223"/>
  </w:num>
  <w:num w:numId="13" w16cid:durableId="1999259595">
    <w:abstractNumId w:val="179"/>
  </w:num>
  <w:num w:numId="14" w16cid:durableId="1645622023">
    <w:abstractNumId w:val="52"/>
  </w:num>
  <w:num w:numId="15" w16cid:durableId="708065125">
    <w:abstractNumId w:val="270"/>
  </w:num>
  <w:num w:numId="16" w16cid:durableId="882059567">
    <w:abstractNumId w:val="136"/>
  </w:num>
  <w:num w:numId="17" w16cid:durableId="816143805">
    <w:abstractNumId w:val="95"/>
  </w:num>
  <w:num w:numId="18" w16cid:durableId="384913796">
    <w:abstractNumId w:val="185"/>
  </w:num>
  <w:num w:numId="19" w16cid:durableId="1912351527">
    <w:abstractNumId w:val="268"/>
  </w:num>
  <w:num w:numId="20" w16cid:durableId="1051733650">
    <w:abstractNumId w:val="24"/>
  </w:num>
  <w:num w:numId="21" w16cid:durableId="1113480821">
    <w:abstractNumId w:val="240"/>
  </w:num>
  <w:num w:numId="22" w16cid:durableId="293489143">
    <w:abstractNumId w:val="228"/>
  </w:num>
  <w:num w:numId="23" w16cid:durableId="1273786415">
    <w:abstractNumId w:val="35"/>
  </w:num>
  <w:num w:numId="24" w16cid:durableId="2110657202">
    <w:abstractNumId w:val="78"/>
  </w:num>
  <w:num w:numId="25" w16cid:durableId="15932818">
    <w:abstractNumId w:val="142"/>
  </w:num>
  <w:num w:numId="26" w16cid:durableId="2096436739">
    <w:abstractNumId w:val="201"/>
  </w:num>
  <w:num w:numId="27" w16cid:durableId="825560501">
    <w:abstractNumId w:val="55"/>
  </w:num>
  <w:num w:numId="28" w16cid:durableId="108016966">
    <w:abstractNumId w:val="93"/>
  </w:num>
  <w:num w:numId="29" w16cid:durableId="1293562122">
    <w:abstractNumId w:val="236"/>
  </w:num>
  <w:num w:numId="30" w16cid:durableId="65343252">
    <w:abstractNumId w:val="42"/>
  </w:num>
  <w:num w:numId="31" w16cid:durableId="1722242075">
    <w:abstractNumId w:val="174"/>
  </w:num>
  <w:num w:numId="32" w16cid:durableId="1037969433">
    <w:abstractNumId w:val="246"/>
  </w:num>
  <w:num w:numId="33" w16cid:durableId="1871332648">
    <w:abstractNumId w:val="150"/>
  </w:num>
  <w:num w:numId="34" w16cid:durableId="1497963366">
    <w:abstractNumId w:val="103"/>
  </w:num>
  <w:num w:numId="35" w16cid:durableId="1397974201">
    <w:abstractNumId w:val="245"/>
  </w:num>
  <w:num w:numId="36" w16cid:durableId="1266427539">
    <w:abstractNumId w:val="192"/>
  </w:num>
  <w:num w:numId="37" w16cid:durableId="206911817">
    <w:abstractNumId w:val="229"/>
  </w:num>
  <w:num w:numId="38" w16cid:durableId="1658268358">
    <w:abstractNumId w:val="158"/>
  </w:num>
  <w:num w:numId="39" w16cid:durableId="590629702">
    <w:abstractNumId w:val="127"/>
  </w:num>
  <w:num w:numId="40" w16cid:durableId="1899902861">
    <w:abstractNumId w:val="51"/>
  </w:num>
  <w:num w:numId="41" w16cid:durableId="1616134688">
    <w:abstractNumId w:val="266"/>
  </w:num>
  <w:num w:numId="42" w16cid:durableId="257906087">
    <w:abstractNumId w:val="272"/>
  </w:num>
  <w:num w:numId="43" w16cid:durableId="1286961329">
    <w:abstractNumId w:val="184"/>
  </w:num>
  <w:num w:numId="44" w16cid:durableId="42874601">
    <w:abstractNumId w:val="68"/>
  </w:num>
  <w:num w:numId="45" w16cid:durableId="79378748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47"/>
    <w:lvlOverride w:ilvl="0">
      <w:startOverride w:val="1"/>
    </w:lvlOverride>
    <w:lvlOverride w:ilvl="1"/>
    <w:lvlOverride w:ilvl="2"/>
    <w:lvlOverride w:ilvl="3"/>
    <w:lvlOverride w:ilvl="4"/>
    <w:lvlOverride w:ilvl="5"/>
    <w:lvlOverride w:ilvl="6"/>
    <w:lvlOverride w:ilvl="7"/>
    <w:lvlOverride w:ilvl="8"/>
  </w:num>
  <w:num w:numId="48" w16cid:durableId="48058479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37"/>
    <w:lvlOverride w:ilvl="0">
      <w:startOverride w:val="1"/>
    </w:lvlOverride>
    <w:lvlOverride w:ilvl="1"/>
    <w:lvlOverride w:ilvl="2"/>
    <w:lvlOverride w:ilvl="3"/>
    <w:lvlOverride w:ilvl="4"/>
    <w:lvlOverride w:ilvl="5"/>
    <w:lvlOverride w:ilvl="6"/>
    <w:lvlOverride w:ilvl="7"/>
    <w:lvlOverride w:ilvl="8"/>
  </w:num>
  <w:num w:numId="51" w16cid:durableId="737485458">
    <w:abstractNumId w:val="71"/>
  </w:num>
  <w:num w:numId="52" w16cid:durableId="750084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32"/>
  </w:num>
  <w:num w:numId="57" w16cid:durableId="406004199">
    <w:abstractNumId w:val="73"/>
  </w:num>
  <w:num w:numId="58" w16cid:durableId="1183083571">
    <w:abstractNumId w:val="238"/>
  </w:num>
  <w:num w:numId="59" w16cid:durableId="1018582415">
    <w:abstractNumId w:val="173"/>
  </w:num>
  <w:num w:numId="60" w16cid:durableId="225995640">
    <w:abstractNumId w:val="143"/>
  </w:num>
  <w:num w:numId="61" w16cid:durableId="1907910281">
    <w:abstractNumId w:val="108"/>
  </w:num>
  <w:num w:numId="62" w16cid:durableId="1095444122">
    <w:abstractNumId w:val="102"/>
  </w:num>
  <w:num w:numId="63" w16cid:durableId="2144081725">
    <w:abstractNumId w:val="239"/>
  </w:num>
  <w:num w:numId="64" w16cid:durableId="1786189989">
    <w:abstractNumId w:val="21"/>
  </w:num>
  <w:num w:numId="65" w16cid:durableId="1050231167">
    <w:abstractNumId w:val="148"/>
  </w:num>
  <w:num w:numId="66" w16cid:durableId="213352107">
    <w:abstractNumId w:val="119"/>
  </w:num>
  <w:num w:numId="67" w16cid:durableId="741098405">
    <w:abstractNumId w:val="144"/>
  </w:num>
  <w:num w:numId="68" w16cid:durableId="598682212">
    <w:abstractNumId w:val="163"/>
  </w:num>
  <w:num w:numId="69" w16cid:durableId="179397818">
    <w:abstractNumId w:val="261"/>
  </w:num>
  <w:num w:numId="70" w16cid:durableId="1897232244">
    <w:abstractNumId w:val="63"/>
  </w:num>
  <w:num w:numId="71" w16cid:durableId="522128884">
    <w:abstractNumId w:val="107"/>
  </w:num>
  <w:num w:numId="72" w16cid:durableId="1408990213">
    <w:abstractNumId w:val="206"/>
  </w:num>
  <w:num w:numId="73" w16cid:durableId="471365387">
    <w:abstractNumId w:val="129"/>
  </w:num>
  <w:num w:numId="74" w16cid:durableId="1053310886">
    <w:abstractNumId w:val="151"/>
  </w:num>
  <w:num w:numId="75" w16cid:durableId="245699984">
    <w:abstractNumId w:val="204"/>
  </w:num>
  <w:num w:numId="76" w16cid:durableId="882639758">
    <w:abstractNumId w:val="112"/>
  </w:num>
  <w:num w:numId="77" w16cid:durableId="235941264">
    <w:abstractNumId w:val="172"/>
  </w:num>
  <w:num w:numId="78" w16cid:durableId="713627323">
    <w:abstractNumId w:val="116"/>
  </w:num>
  <w:num w:numId="79" w16cid:durableId="29763792">
    <w:abstractNumId w:val="88"/>
  </w:num>
  <w:num w:numId="80" w16cid:durableId="2040280811">
    <w:abstractNumId w:val="65"/>
  </w:num>
  <w:num w:numId="81" w16cid:durableId="934359859">
    <w:abstractNumId w:val="207"/>
  </w:num>
  <w:num w:numId="82" w16cid:durableId="18512515">
    <w:abstractNumId w:val="259"/>
  </w:num>
  <w:num w:numId="83" w16cid:durableId="681206082">
    <w:abstractNumId w:val="122"/>
  </w:num>
  <w:num w:numId="84" w16cid:durableId="1111126404">
    <w:abstractNumId w:val="44"/>
  </w:num>
  <w:num w:numId="85" w16cid:durableId="611548160">
    <w:abstractNumId w:val="30"/>
  </w:num>
  <w:num w:numId="86" w16cid:durableId="864175092">
    <w:abstractNumId w:val="149"/>
  </w:num>
  <w:num w:numId="87" w16cid:durableId="436490504">
    <w:abstractNumId w:val="81"/>
  </w:num>
  <w:num w:numId="88" w16cid:durableId="1974632376">
    <w:abstractNumId w:val="216"/>
  </w:num>
  <w:num w:numId="89" w16cid:durableId="398020196">
    <w:abstractNumId w:val="241"/>
  </w:num>
  <w:num w:numId="90" w16cid:durableId="630593008">
    <w:abstractNumId w:val="75"/>
  </w:num>
  <w:num w:numId="91" w16cid:durableId="1309171166">
    <w:abstractNumId w:val="200"/>
  </w:num>
  <w:num w:numId="92" w16cid:durableId="1506825731">
    <w:abstractNumId w:val="47"/>
  </w:num>
  <w:num w:numId="93" w16cid:durableId="205457534">
    <w:abstractNumId w:val="221"/>
  </w:num>
  <w:num w:numId="94" w16cid:durableId="1829247172">
    <w:abstractNumId w:val="215"/>
  </w:num>
  <w:num w:numId="95" w16cid:durableId="1602882517">
    <w:abstractNumId w:val="203"/>
  </w:num>
  <w:num w:numId="96" w16cid:durableId="757482960">
    <w:abstractNumId w:val="152"/>
  </w:num>
  <w:num w:numId="97" w16cid:durableId="1955550709">
    <w:abstractNumId w:val="219"/>
  </w:num>
  <w:num w:numId="98" w16cid:durableId="1754157505">
    <w:abstractNumId w:val="211"/>
  </w:num>
  <w:num w:numId="99" w16cid:durableId="844562795">
    <w:abstractNumId w:val="92"/>
  </w:num>
  <w:num w:numId="100" w16cid:durableId="280309748">
    <w:abstractNumId w:val="247"/>
  </w:num>
  <w:num w:numId="101" w16cid:durableId="1498617015">
    <w:abstractNumId w:val="96"/>
  </w:num>
  <w:num w:numId="102" w16cid:durableId="1895697808">
    <w:abstractNumId w:val="134"/>
  </w:num>
  <w:num w:numId="103" w16cid:durableId="2029211845">
    <w:abstractNumId w:val="58"/>
  </w:num>
  <w:num w:numId="104" w16cid:durableId="1280455934">
    <w:abstractNumId w:val="210"/>
  </w:num>
  <w:num w:numId="105" w16cid:durableId="905534438">
    <w:abstractNumId w:val="104"/>
  </w:num>
  <w:num w:numId="106" w16cid:durableId="1035472494">
    <w:abstractNumId w:val="271"/>
  </w:num>
  <w:num w:numId="107" w16cid:durableId="836262764">
    <w:abstractNumId w:val="224"/>
  </w:num>
  <w:num w:numId="108" w16cid:durableId="229659595">
    <w:abstractNumId w:val="90"/>
  </w:num>
  <w:num w:numId="109" w16cid:durableId="1704476745">
    <w:abstractNumId w:val="255"/>
  </w:num>
  <w:num w:numId="110" w16cid:durableId="1731490428">
    <w:abstractNumId w:val="253"/>
  </w:num>
  <w:num w:numId="111" w16cid:durableId="1347050479">
    <w:abstractNumId w:val="89"/>
  </w:num>
  <w:num w:numId="112" w16cid:durableId="853767269">
    <w:abstractNumId w:val="50"/>
  </w:num>
  <w:num w:numId="113" w16cid:durableId="465243361">
    <w:abstractNumId w:val="205"/>
  </w:num>
  <w:num w:numId="114" w16cid:durableId="1131169672">
    <w:abstractNumId w:val="56"/>
  </w:num>
  <w:num w:numId="115" w16cid:durableId="2041737661">
    <w:abstractNumId w:val="115"/>
  </w:num>
  <w:num w:numId="116" w16cid:durableId="604002573">
    <w:abstractNumId w:val="113"/>
  </w:num>
  <w:num w:numId="117" w16cid:durableId="723867546">
    <w:abstractNumId w:val="25"/>
  </w:num>
  <w:num w:numId="118" w16cid:durableId="2003849901">
    <w:abstractNumId w:val="79"/>
  </w:num>
  <w:num w:numId="119" w16cid:durableId="1951623165">
    <w:abstractNumId w:val="209"/>
  </w:num>
  <w:num w:numId="120" w16cid:durableId="767845146">
    <w:abstractNumId w:val="135"/>
  </w:num>
  <w:num w:numId="121" w16cid:durableId="952522274">
    <w:abstractNumId w:val="191"/>
  </w:num>
  <w:num w:numId="122" w16cid:durableId="574782955">
    <w:abstractNumId w:val="187"/>
  </w:num>
  <w:num w:numId="123" w16cid:durableId="91245583">
    <w:abstractNumId w:val="250"/>
  </w:num>
  <w:num w:numId="124" w16cid:durableId="583685234">
    <w:abstractNumId w:val="180"/>
  </w:num>
  <w:num w:numId="125" w16cid:durableId="252590227">
    <w:abstractNumId w:val="212"/>
  </w:num>
  <w:num w:numId="126" w16cid:durableId="620648080">
    <w:abstractNumId w:val="208"/>
  </w:num>
  <w:num w:numId="127" w16cid:durableId="236479588">
    <w:abstractNumId w:val="49"/>
  </w:num>
  <w:num w:numId="128" w16cid:durableId="571278426">
    <w:abstractNumId w:val="155"/>
  </w:num>
  <w:num w:numId="129" w16cid:durableId="307519341">
    <w:abstractNumId w:val="254"/>
  </w:num>
  <w:num w:numId="130" w16cid:durableId="643774101">
    <w:abstractNumId w:val="278"/>
  </w:num>
  <w:num w:numId="131" w16cid:durableId="975913532">
    <w:abstractNumId w:val="74"/>
  </w:num>
  <w:num w:numId="132" w16cid:durableId="863057143">
    <w:abstractNumId w:val="176"/>
  </w:num>
  <w:num w:numId="133" w16cid:durableId="799155239">
    <w:abstractNumId w:val="284"/>
  </w:num>
  <w:num w:numId="134" w16cid:durableId="915088472">
    <w:abstractNumId w:val="141"/>
  </w:num>
  <w:num w:numId="135" w16cid:durableId="1934509036">
    <w:abstractNumId w:val="281"/>
  </w:num>
  <w:num w:numId="136" w16cid:durableId="102068609">
    <w:abstractNumId w:val="66"/>
  </w:num>
  <w:num w:numId="137" w16cid:durableId="527986253">
    <w:abstractNumId w:val="198"/>
  </w:num>
  <w:num w:numId="138" w16cid:durableId="1115709752">
    <w:abstractNumId w:val="217"/>
  </w:num>
  <w:num w:numId="139" w16cid:durableId="1653486770">
    <w:abstractNumId w:val="84"/>
  </w:num>
  <w:num w:numId="140" w16cid:durableId="1355962974">
    <w:abstractNumId w:val="178"/>
  </w:num>
  <w:num w:numId="141" w16cid:durableId="20472516">
    <w:abstractNumId w:val="145"/>
  </w:num>
  <w:num w:numId="142" w16cid:durableId="1419061181">
    <w:abstractNumId w:val="170"/>
  </w:num>
  <w:num w:numId="143" w16cid:durableId="1043364397">
    <w:abstractNumId w:val="171"/>
  </w:num>
  <w:num w:numId="144" w16cid:durableId="1454127503">
    <w:abstractNumId w:val="34"/>
  </w:num>
  <w:num w:numId="145" w16cid:durableId="1758474097">
    <w:abstractNumId w:val="15"/>
  </w:num>
  <w:num w:numId="146" w16cid:durableId="875774620">
    <w:abstractNumId w:val="265"/>
  </w:num>
  <w:num w:numId="147" w16cid:durableId="169566558">
    <w:abstractNumId w:val="227"/>
  </w:num>
  <w:num w:numId="148" w16cid:durableId="436025000">
    <w:abstractNumId w:val="251"/>
  </w:num>
  <w:num w:numId="149" w16cid:durableId="2059697405">
    <w:abstractNumId w:val="275"/>
  </w:num>
  <w:num w:numId="150" w16cid:durableId="1853571677">
    <w:abstractNumId w:val="100"/>
  </w:num>
  <w:num w:numId="151" w16cid:durableId="1024021330">
    <w:abstractNumId w:val="214"/>
  </w:num>
  <w:num w:numId="152" w16cid:durableId="706182683">
    <w:abstractNumId w:val="218"/>
  </w:num>
  <w:num w:numId="153" w16cid:durableId="314069089">
    <w:abstractNumId w:val="177"/>
  </w:num>
  <w:num w:numId="154" w16cid:durableId="1472088842">
    <w:abstractNumId w:val="252"/>
  </w:num>
  <w:num w:numId="155" w16cid:durableId="1723628697">
    <w:abstractNumId w:val="105"/>
  </w:num>
  <w:num w:numId="156" w16cid:durableId="1087462135">
    <w:abstractNumId w:val="165"/>
  </w:num>
  <w:num w:numId="157" w16cid:durableId="51539083">
    <w:abstractNumId w:val="31"/>
  </w:num>
  <w:num w:numId="158" w16cid:durableId="1642029427">
    <w:abstractNumId w:val="22"/>
  </w:num>
  <w:num w:numId="159" w16cid:durableId="1165392893">
    <w:abstractNumId w:val="237"/>
  </w:num>
  <w:num w:numId="160" w16cid:durableId="1678381594">
    <w:abstractNumId w:val="53"/>
  </w:num>
  <w:num w:numId="161" w16cid:durableId="719211069">
    <w:abstractNumId w:val="162"/>
  </w:num>
  <w:num w:numId="162" w16cid:durableId="1444574069">
    <w:abstractNumId w:val="283"/>
  </w:num>
  <w:num w:numId="163" w16cid:durableId="719473955">
    <w:abstractNumId w:val="60"/>
  </w:num>
  <w:num w:numId="164" w16cid:durableId="118304007">
    <w:abstractNumId w:val="264"/>
  </w:num>
  <w:num w:numId="165" w16cid:durableId="414938473">
    <w:abstractNumId w:val="280"/>
  </w:num>
  <w:num w:numId="166" w16cid:durableId="319240864">
    <w:abstractNumId w:val="138"/>
  </w:num>
  <w:num w:numId="167" w16cid:durableId="1488279507">
    <w:abstractNumId w:val="16"/>
  </w:num>
  <w:num w:numId="168" w16cid:durableId="2033455887">
    <w:abstractNumId w:val="111"/>
  </w:num>
  <w:num w:numId="169" w16cid:durableId="1589804943">
    <w:abstractNumId w:val="99"/>
  </w:num>
  <w:num w:numId="170" w16cid:durableId="1978145182">
    <w:abstractNumId w:val="40"/>
  </w:num>
  <w:num w:numId="171" w16cid:durableId="34547578">
    <w:abstractNumId w:val="181"/>
  </w:num>
  <w:num w:numId="172" w16cid:durableId="550649291">
    <w:abstractNumId w:val="232"/>
  </w:num>
  <w:num w:numId="173" w16cid:durableId="1353070174">
    <w:abstractNumId w:val="91"/>
  </w:num>
  <w:num w:numId="174" w16cid:durableId="1606769299">
    <w:abstractNumId w:val="182"/>
  </w:num>
  <w:num w:numId="175" w16cid:durableId="294608803">
    <w:abstractNumId w:val="285"/>
  </w:num>
  <w:num w:numId="176" w16cid:durableId="748770163">
    <w:abstractNumId w:val="225"/>
  </w:num>
  <w:num w:numId="177" w16cid:durableId="771900044">
    <w:abstractNumId w:val="256"/>
  </w:num>
  <w:num w:numId="178" w16cid:durableId="850798607">
    <w:abstractNumId w:val="14"/>
  </w:num>
  <w:num w:numId="179" w16cid:durableId="1158494197">
    <w:abstractNumId w:val="18"/>
  </w:num>
  <w:num w:numId="180" w16cid:durableId="2062749323">
    <w:abstractNumId w:val="276"/>
  </w:num>
  <w:num w:numId="181" w16cid:durableId="535504881">
    <w:abstractNumId w:val="276"/>
  </w:num>
  <w:num w:numId="182" w16cid:durableId="1520656854">
    <w:abstractNumId w:val="196"/>
  </w:num>
  <w:num w:numId="183" w16cid:durableId="130023727">
    <w:abstractNumId w:val="196"/>
  </w:num>
  <w:num w:numId="184" w16cid:durableId="850146691">
    <w:abstractNumId w:val="65"/>
  </w:num>
  <w:num w:numId="185" w16cid:durableId="1796833029">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3836345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901137250">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49102519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095830596">
    <w:abstractNumId w:val="121"/>
  </w:num>
  <w:num w:numId="190" w16cid:durableId="852693271">
    <w:abstractNumId w:val="46"/>
  </w:num>
  <w:num w:numId="191" w16cid:durableId="1285651483">
    <w:abstractNumId w:val="8"/>
  </w:num>
  <w:num w:numId="192" w16cid:durableId="1705597523">
    <w:abstractNumId w:val="3"/>
  </w:num>
  <w:num w:numId="193" w16cid:durableId="1843858250">
    <w:abstractNumId w:val="2"/>
  </w:num>
  <w:num w:numId="194" w16cid:durableId="1255551729">
    <w:abstractNumId w:val="1"/>
  </w:num>
  <w:num w:numId="195" w16cid:durableId="254284105">
    <w:abstractNumId w:val="0"/>
  </w:num>
  <w:num w:numId="196" w16cid:durableId="1398701060">
    <w:abstractNumId w:val="9"/>
  </w:num>
  <w:num w:numId="197" w16cid:durableId="1998193567">
    <w:abstractNumId w:val="7"/>
  </w:num>
  <w:num w:numId="198" w16cid:durableId="503979336">
    <w:abstractNumId w:val="6"/>
  </w:num>
  <w:num w:numId="199" w16cid:durableId="475801956">
    <w:abstractNumId w:val="5"/>
  </w:num>
  <w:num w:numId="200" w16cid:durableId="651712742">
    <w:abstractNumId w:val="4"/>
  </w:num>
  <w:num w:numId="201" w16cid:durableId="1907255788">
    <w:abstractNumId w:val="160"/>
  </w:num>
  <w:num w:numId="202" w16cid:durableId="1196580616">
    <w:abstractNumId w:val="233"/>
  </w:num>
  <w:num w:numId="203" w16cid:durableId="1989749627">
    <w:abstractNumId w:val="28"/>
  </w:num>
  <w:num w:numId="204" w16cid:durableId="1053045564">
    <w:abstractNumId w:val="168"/>
  </w:num>
  <w:num w:numId="205" w16cid:durableId="1310162423">
    <w:abstractNumId w:val="86"/>
  </w:num>
  <w:num w:numId="206" w16cid:durableId="989869523">
    <w:abstractNumId w:val="186"/>
  </w:num>
  <w:num w:numId="207" w16cid:durableId="807630846">
    <w:abstractNumId w:val="199"/>
  </w:num>
  <w:num w:numId="208" w16cid:durableId="707098414">
    <w:abstractNumId w:val="125"/>
  </w:num>
  <w:num w:numId="209" w16cid:durableId="1691369509">
    <w:abstractNumId w:val="164"/>
  </w:num>
  <w:num w:numId="210" w16cid:durableId="350882156">
    <w:abstractNumId w:val="244"/>
  </w:num>
  <w:num w:numId="211" w16cid:durableId="815293581">
    <w:abstractNumId w:val="226"/>
  </w:num>
  <w:num w:numId="212" w16cid:durableId="983004726">
    <w:abstractNumId w:val="156"/>
  </w:num>
  <w:num w:numId="213" w16cid:durableId="1384645391">
    <w:abstractNumId w:val="243"/>
  </w:num>
  <w:num w:numId="214" w16cid:durableId="2067799555">
    <w:abstractNumId w:val="146"/>
  </w:num>
  <w:num w:numId="215" w16cid:durableId="394401132">
    <w:abstractNumId w:val="126"/>
  </w:num>
  <w:num w:numId="216" w16cid:durableId="2009093877">
    <w:abstractNumId w:val="118"/>
  </w:num>
  <w:num w:numId="217" w16cid:durableId="2051562701">
    <w:abstractNumId w:val="87"/>
  </w:num>
  <w:num w:numId="218" w16cid:durableId="1484470089">
    <w:abstractNumId w:val="41"/>
  </w:num>
  <w:num w:numId="219" w16cid:durableId="140075137">
    <w:abstractNumId w:val="69"/>
  </w:num>
  <w:num w:numId="220" w16cid:durableId="306398845">
    <w:abstractNumId w:val="114"/>
  </w:num>
  <w:num w:numId="221" w16cid:durableId="392503711">
    <w:abstractNumId w:val="267"/>
  </w:num>
  <w:num w:numId="222" w16cid:durableId="329799687">
    <w:abstractNumId w:val="159"/>
  </w:num>
  <w:num w:numId="223" w16cid:durableId="668867505">
    <w:abstractNumId w:val="166"/>
  </w:num>
  <w:num w:numId="224" w16cid:durableId="629282450">
    <w:abstractNumId w:val="76"/>
  </w:num>
  <w:num w:numId="225" w16cid:durableId="124273957">
    <w:abstractNumId w:val="19"/>
  </w:num>
  <w:num w:numId="226" w16cid:durableId="722292810">
    <w:abstractNumId w:val="213"/>
  </w:num>
  <w:num w:numId="227" w16cid:durableId="239294048">
    <w:abstractNumId w:val="85"/>
  </w:num>
  <w:num w:numId="228" w16cid:durableId="1424104230">
    <w:abstractNumId w:val="157"/>
  </w:num>
  <w:num w:numId="229" w16cid:durableId="1036806543">
    <w:abstractNumId w:val="45"/>
  </w:num>
  <w:num w:numId="230" w16cid:durableId="1087994930">
    <w:abstractNumId w:val="94"/>
  </w:num>
  <w:num w:numId="231" w16cid:durableId="426848480">
    <w:abstractNumId w:val="269"/>
  </w:num>
  <w:num w:numId="232" w16cid:durableId="1491676583">
    <w:abstractNumId w:val="231"/>
  </w:num>
  <w:num w:numId="233" w16cid:durableId="535894779">
    <w:abstractNumId w:val="29"/>
  </w:num>
  <w:num w:numId="234" w16cid:durableId="928196337">
    <w:abstractNumId w:val="263"/>
  </w:num>
  <w:num w:numId="235" w16cid:durableId="564217139">
    <w:abstractNumId w:val="43"/>
  </w:num>
  <w:num w:numId="236" w16cid:durableId="207874590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320502096">
    <w:abstractNumId w:val="26"/>
  </w:num>
  <w:num w:numId="238" w16cid:durableId="475991223">
    <w:abstractNumId w:val="130"/>
  </w:num>
  <w:num w:numId="239" w16cid:durableId="1900170145">
    <w:abstractNumId w:val="54"/>
  </w:num>
  <w:num w:numId="240" w16cid:durableId="337192838">
    <w:abstractNumId w:val="249"/>
  </w:num>
  <w:num w:numId="241" w16cid:durableId="2006740034">
    <w:abstractNumId w:val="140"/>
  </w:num>
  <w:num w:numId="242" w16cid:durableId="1904637711">
    <w:abstractNumId w:val="230"/>
  </w:num>
  <w:num w:numId="243" w16cid:durableId="1408528159">
    <w:abstractNumId w:val="248"/>
  </w:num>
  <w:num w:numId="244" w16cid:durableId="1045300863">
    <w:abstractNumId w:val="147"/>
  </w:num>
  <w:num w:numId="245" w16cid:durableId="2034259068">
    <w:abstractNumId w:val="67"/>
  </w:num>
  <w:num w:numId="246" w16cid:durableId="1773012890">
    <w:abstractNumId w:val="258"/>
  </w:num>
  <w:num w:numId="247" w16cid:durableId="1635984329">
    <w:abstractNumId w:val="132"/>
  </w:num>
  <w:num w:numId="248" w16cid:durableId="102266378">
    <w:abstractNumId w:val="124"/>
  </w:num>
  <w:num w:numId="249" w16cid:durableId="613484883">
    <w:abstractNumId w:val="37"/>
  </w:num>
  <w:num w:numId="250" w16cid:durableId="230313132">
    <w:abstractNumId w:val="183"/>
  </w:num>
  <w:num w:numId="251" w16cid:durableId="424613697">
    <w:abstractNumId w:val="13"/>
  </w:num>
  <w:num w:numId="252" w16cid:durableId="1538349773">
    <w:abstractNumId w:val="23"/>
  </w:num>
  <w:num w:numId="253" w16cid:durableId="851409407">
    <w:abstractNumId w:val="109"/>
  </w:num>
  <w:num w:numId="254" w16cid:durableId="2019311364">
    <w:abstractNumId w:val="188"/>
  </w:num>
  <w:num w:numId="255" w16cid:durableId="1110470953">
    <w:abstractNumId w:val="195"/>
  </w:num>
  <w:num w:numId="256" w16cid:durableId="1929382021">
    <w:abstractNumId w:val="80"/>
  </w:num>
  <w:num w:numId="257" w16cid:durableId="2053840965">
    <w:abstractNumId w:val="257"/>
  </w:num>
  <w:num w:numId="258" w16cid:durableId="674918415">
    <w:abstractNumId w:val="235"/>
  </w:num>
  <w:num w:numId="259" w16cid:durableId="1284506335">
    <w:abstractNumId w:val="98"/>
  </w:num>
  <w:num w:numId="260" w16cid:durableId="1289050094">
    <w:abstractNumId w:val="62"/>
  </w:num>
  <w:num w:numId="261" w16cid:durableId="309676368">
    <w:abstractNumId w:val="131"/>
  </w:num>
  <w:num w:numId="262" w16cid:durableId="1478035525">
    <w:abstractNumId w:val="282"/>
  </w:num>
  <w:num w:numId="263" w16cid:durableId="1607075450">
    <w:abstractNumId w:val="59"/>
  </w:num>
  <w:num w:numId="264" w16cid:durableId="382213828">
    <w:abstractNumId w:val="234"/>
  </w:num>
  <w:num w:numId="265" w16cid:durableId="762142934">
    <w:abstractNumId w:val="11"/>
  </w:num>
  <w:num w:numId="266" w16cid:durableId="1010522653">
    <w:abstractNumId w:val="10"/>
  </w:num>
  <w:num w:numId="267" w16cid:durableId="324865829">
    <w:abstractNumId w:val="260"/>
  </w:num>
  <w:num w:numId="268" w16cid:durableId="743575732">
    <w:abstractNumId w:val="128"/>
  </w:num>
  <w:num w:numId="269" w16cid:durableId="829910707">
    <w:abstractNumId w:val="27"/>
  </w:num>
  <w:num w:numId="270" w16cid:durableId="227345862">
    <w:abstractNumId w:val="38"/>
  </w:num>
  <w:num w:numId="271" w16cid:durableId="951396191">
    <w:abstractNumId w:val="197"/>
  </w:num>
  <w:num w:numId="272" w16cid:durableId="637489704">
    <w:abstractNumId w:val="33"/>
  </w:num>
  <w:num w:numId="273" w16cid:durableId="30543730">
    <w:abstractNumId w:val="194"/>
  </w:num>
  <w:num w:numId="274" w16cid:durableId="857934159">
    <w:abstractNumId w:val="154"/>
  </w:num>
  <w:num w:numId="275" w16cid:durableId="48182074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1355686936">
    <w:abstractNumId w:val="39"/>
  </w:num>
  <w:num w:numId="277" w16cid:durableId="20983644">
    <w:abstractNumId w:val="262"/>
  </w:num>
  <w:num w:numId="278" w16cid:durableId="117989246">
    <w:abstractNumId w:val="274"/>
  </w:num>
  <w:num w:numId="279" w16cid:durableId="916062300">
    <w:abstractNumId w:val="161"/>
  </w:num>
  <w:num w:numId="280" w16cid:durableId="1923180572">
    <w:abstractNumId w:val="110"/>
  </w:num>
  <w:num w:numId="281" w16cid:durableId="431317385">
    <w:abstractNumId w:val="61"/>
  </w:num>
  <w:num w:numId="282" w16cid:durableId="354842823">
    <w:abstractNumId w:val="120"/>
  </w:num>
  <w:num w:numId="283" w16cid:durableId="657996635">
    <w:abstractNumId w:val="277"/>
  </w:num>
  <w:num w:numId="284" w16cid:durableId="581253748">
    <w:abstractNumId w:val="83"/>
  </w:num>
  <w:num w:numId="285" w16cid:durableId="512184582">
    <w:abstractNumId w:val="12"/>
  </w:num>
  <w:num w:numId="286" w16cid:durableId="1913854025">
    <w:abstractNumId w:val="167"/>
  </w:num>
  <w:num w:numId="287" w16cid:durableId="1965771213">
    <w:abstractNumId w:val="189"/>
  </w:num>
  <w:num w:numId="288" w16cid:durableId="1599633626">
    <w:abstractNumId w:val="175"/>
  </w:num>
  <w:num w:numId="289" w16cid:durableId="270864157">
    <w:abstractNumId w:val="48"/>
  </w:num>
  <w:num w:numId="290" w16cid:durableId="585067681">
    <w:abstractNumId w:val="123"/>
  </w:num>
  <w:num w:numId="291" w16cid:durableId="1673339854">
    <w:abstractNumId w:val="70"/>
  </w:num>
  <w:num w:numId="292" w16cid:durableId="1596405628">
    <w:abstractNumId w:val="202"/>
  </w:num>
  <w:num w:numId="293" w16cid:durableId="1928803326">
    <w:abstractNumId w:val="106"/>
  </w:num>
  <w:num w:numId="294" w16cid:durableId="399064442">
    <w:abstractNumId w:val="20"/>
  </w:num>
  <w:num w:numId="295" w16cid:durableId="570964643">
    <w:abstractNumId w:val="190"/>
  </w:num>
  <w:num w:numId="296" w16cid:durableId="1439788135">
    <w:abstractNumId w:val="137"/>
  </w:num>
  <w:num w:numId="297" w16cid:durableId="1454597021">
    <w:abstractNumId w:val="77"/>
  </w:num>
  <w:num w:numId="298" w16cid:durableId="892086761">
    <w:abstractNumId w:val="82"/>
  </w:num>
  <w:num w:numId="299" w16cid:durableId="1129515127">
    <w:abstractNumId w:val="72"/>
  </w:num>
  <w:num w:numId="300" w16cid:durableId="598172914">
    <w:abstractNumId w:val="242"/>
  </w:num>
  <w:num w:numId="301" w16cid:durableId="397096572">
    <w:abstractNumId w:val="222"/>
  </w:num>
  <w:num w:numId="302" w16cid:durableId="1653676708">
    <w:abstractNumId w:val="169"/>
  </w:num>
  <w:num w:numId="303" w16cid:durableId="2001225814">
    <w:abstractNumId w:val="139"/>
  </w:num>
  <w:num w:numId="304" w16cid:durableId="397940338">
    <w:abstractNumId w:val="57"/>
  </w:num>
  <w:num w:numId="305" w16cid:durableId="482699781">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0AA2"/>
    <w:rsid w:val="00002A21"/>
    <w:rsid w:val="0000558A"/>
    <w:rsid w:val="0000782E"/>
    <w:rsid w:val="00007BE3"/>
    <w:rsid w:val="00012631"/>
    <w:rsid w:val="000137E1"/>
    <w:rsid w:val="00013AC2"/>
    <w:rsid w:val="00013C6D"/>
    <w:rsid w:val="00015E34"/>
    <w:rsid w:val="00016BF5"/>
    <w:rsid w:val="000224EC"/>
    <w:rsid w:val="00024225"/>
    <w:rsid w:val="000242A2"/>
    <w:rsid w:val="00030505"/>
    <w:rsid w:val="00033ABA"/>
    <w:rsid w:val="00037921"/>
    <w:rsid w:val="00037FFE"/>
    <w:rsid w:val="00043636"/>
    <w:rsid w:val="000446B3"/>
    <w:rsid w:val="00045E1C"/>
    <w:rsid w:val="0004677A"/>
    <w:rsid w:val="00046C67"/>
    <w:rsid w:val="00056B76"/>
    <w:rsid w:val="000623D4"/>
    <w:rsid w:val="000642C6"/>
    <w:rsid w:val="00064DA8"/>
    <w:rsid w:val="00065B5E"/>
    <w:rsid w:val="00067125"/>
    <w:rsid w:val="00071B50"/>
    <w:rsid w:val="00074297"/>
    <w:rsid w:val="000744E5"/>
    <w:rsid w:val="000814DE"/>
    <w:rsid w:val="00082288"/>
    <w:rsid w:val="00082AF8"/>
    <w:rsid w:val="00083612"/>
    <w:rsid w:val="000839DE"/>
    <w:rsid w:val="0008485D"/>
    <w:rsid w:val="000876A5"/>
    <w:rsid w:val="00091D43"/>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5AE1"/>
    <w:rsid w:val="000E02C5"/>
    <w:rsid w:val="000E0C02"/>
    <w:rsid w:val="000E4798"/>
    <w:rsid w:val="000E73BE"/>
    <w:rsid w:val="000E7E36"/>
    <w:rsid w:val="000F0426"/>
    <w:rsid w:val="000F4AD9"/>
    <w:rsid w:val="000F55D5"/>
    <w:rsid w:val="000F55E7"/>
    <w:rsid w:val="00100061"/>
    <w:rsid w:val="00101BFC"/>
    <w:rsid w:val="00102DC0"/>
    <w:rsid w:val="00103A25"/>
    <w:rsid w:val="00104D68"/>
    <w:rsid w:val="00105117"/>
    <w:rsid w:val="001060B9"/>
    <w:rsid w:val="0011081F"/>
    <w:rsid w:val="00120EE4"/>
    <w:rsid w:val="00120F0B"/>
    <w:rsid w:val="00121CC9"/>
    <w:rsid w:val="001225F3"/>
    <w:rsid w:val="0012278A"/>
    <w:rsid w:val="00123F37"/>
    <w:rsid w:val="00124D6D"/>
    <w:rsid w:val="0013558D"/>
    <w:rsid w:val="0014048B"/>
    <w:rsid w:val="00144B10"/>
    <w:rsid w:val="00145147"/>
    <w:rsid w:val="0015032A"/>
    <w:rsid w:val="001505DE"/>
    <w:rsid w:val="001515BD"/>
    <w:rsid w:val="00154CC2"/>
    <w:rsid w:val="001606DB"/>
    <w:rsid w:val="00161608"/>
    <w:rsid w:val="001713A9"/>
    <w:rsid w:val="00175171"/>
    <w:rsid w:val="00175E39"/>
    <w:rsid w:val="00177B00"/>
    <w:rsid w:val="00186F76"/>
    <w:rsid w:val="0019595F"/>
    <w:rsid w:val="001976C7"/>
    <w:rsid w:val="001A1B9C"/>
    <w:rsid w:val="001A2573"/>
    <w:rsid w:val="001A5E86"/>
    <w:rsid w:val="001B32B8"/>
    <w:rsid w:val="001B447E"/>
    <w:rsid w:val="001B59B0"/>
    <w:rsid w:val="001B6441"/>
    <w:rsid w:val="001B76C5"/>
    <w:rsid w:val="001B7AF1"/>
    <w:rsid w:val="001B7C2E"/>
    <w:rsid w:val="001C0F1C"/>
    <w:rsid w:val="001C196E"/>
    <w:rsid w:val="001C415D"/>
    <w:rsid w:val="001C5E91"/>
    <w:rsid w:val="001C6A5C"/>
    <w:rsid w:val="001C6F1B"/>
    <w:rsid w:val="001D1ACF"/>
    <w:rsid w:val="001E1591"/>
    <w:rsid w:val="001E1C0F"/>
    <w:rsid w:val="001E363A"/>
    <w:rsid w:val="001E4018"/>
    <w:rsid w:val="001F6393"/>
    <w:rsid w:val="00200455"/>
    <w:rsid w:val="00200C53"/>
    <w:rsid w:val="00206D74"/>
    <w:rsid w:val="00206E84"/>
    <w:rsid w:val="00215572"/>
    <w:rsid w:val="00216CE1"/>
    <w:rsid w:val="0022146F"/>
    <w:rsid w:val="002243E8"/>
    <w:rsid w:val="002313A5"/>
    <w:rsid w:val="002315E8"/>
    <w:rsid w:val="002340BD"/>
    <w:rsid w:val="00236816"/>
    <w:rsid w:val="00240794"/>
    <w:rsid w:val="00240FC4"/>
    <w:rsid w:val="0024784C"/>
    <w:rsid w:val="00247FFE"/>
    <w:rsid w:val="00257AD9"/>
    <w:rsid w:val="002644A0"/>
    <w:rsid w:val="002661D5"/>
    <w:rsid w:val="00266644"/>
    <w:rsid w:val="002706B0"/>
    <w:rsid w:val="002718A8"/>
    <w:rsid w:val="002740D9"/>
    <w:rsid w:val="002747AB"/>
    <w:rsid w:val="00277DF6"/>
    <w:rsid w:val="002810CB"/>
    <w:rsid w:val="00294F4D"/>
    <w:rsid w:val="002A1644"/>
    <w:rsid w:val="002A1742"/>
    <w:rsid w:val="002A64B8"/>
    <w:rsid w:val="002B0336"/>
    <w:rsid w:val="002B2D5C"/>
    <w:rsid w:val="002B4279"/>
    <w:rsid w:val="002B5633"/>
    <w:rsid w:val="002B7046"/>
    <w:rsid w:val="002C2F32"/>
    <w:rsid w:val="002C5F82"/>
    <w:rsid w:val="002C6E59"/>
    <w:rsid w:val="002D0BA3"/>
    <w:rsid w:val="002D0D68"/>
    <w:rsid w:val="002D35B4"/>
    <w:rsid w:val="002D3BE8"/>
    <w:rsid w:val="002D4200"/>
    <w:rsid w:val="002D4F13"/>
    <w:rsid w:val="002E3496"/>
    <w:rsid w:val="002E474C"/>
    <w:rsid w:val="002E5186"/>
    <w:rsid w:val="002E5F86"/>
    <w:rsid w:val="002F064E"/>
    <w:rsid w:val="002F67F8"/>
    <w:rsid w:val="00300DC3"/>
    <w:rsid w:val="00302F88"/>
    <w:rsid w:val="00302FC9"/>
    <w:rsid w:val="00306422"/>
    <w:rsid w:val="00307EBE"/>
    <w:rsid w:val="00313D78"/>
    <w:rsid w:val="00315908"/>
    <w:rsid w:val="0031612F"/>
    <w:rsid w:val="003166E7"/>
    <w:rsid w:val="00321C4F"/>
    <w:rsid w:val="00323560"/>
    <w:rsid w:val="00323DAB"/>
    <w:rsid w:val="00324A48"/>
    <w:rsid w:val="00324ABF"/>
    <w:rsid w:val="003263E9"/>
    <w:rsid w:val="00327186"/>
    <w:rsid w:val="003276D9"/>
    <w:rsid w:val="00330402"/>
    <w:rsid w:val="00331295"/>
    <w:rsid w:val="00333143"/>
    <w:rsid w:val="003336C6"/>
    <w:rsid w:val="003340FE"/>
    <w:rsid w:val="003403E5"/>
    <w:rsid w:val="003407F5"/>
    <w:rsid w:val="00344C38"/>
    <w:rsid w:val="003450FC"/>
    <w:rsid w:val="00347AC1"/>
    <w:rsid w:val="00351AEB"/>
    <w:rsid w:val="0035253C"/>
    <w:rsid w:val="00354794"/>
    <w:rsid w:val="00356DD8"/>
    <w:rsid w:val="0035718F"/>
    <w:rsid w:val="00367559"/>
    <w:rsid w:val="0037169A"/>
    <w:rsid w:val="003729F1"/>
    <w:rsid w:val="00373E70"/>
    <w:rsid w:val="0037478A"/>
    <w:rsid w:val="00374E88"/>
    <w:rsid w:val="00375D18"/>
    <w:rsid w:val="00376C89"/>
    <w:rsid w:val="00377D9B"/>
    <w:rsid w:val="00381B4E"/>
    <w:rsid w:val="00386BD5"/>
    <w:rsid w:val="00391084"/>
    <w:rsid w:val="00391364"/>
    <w:rsid w:val="003942C1"/>
    <w:rsid w:val="00396CB0"/>
    <w:rsid w:val="003A0489"/>
    <w:rsid w:val="003A3346"/>
    <w:rsid w:val="003A5C1E"/>
    <w:rsid w:val="003A73BE"/>
    <w:rsid w:val="003A7A5C"/>
    <w:rsid w:val="003B1935"/>
    <w:rsid w:val="003B22F6"/>
    <w:rsid w:val="003B34AA"/>
    <w:rsid w:val="003B58A6"/>
    <w:rsid w:val="003B71AA"/>
    <w:rsid w:val="003C02B6"/>
    <w:rsid w:val="003C1AD8"/>
    <w:rsid w:val="003C7E31"/>
    <w:rsid w:val="003D2AAF"/>
    <w:rsid w:val="003D481D"/>
    <w:rsid w:val="003D4A9D"/>
    <w:rsid w:val="003D5CEA"/>
    <w:rsid w:val="003D5F69"/>
    <w:rsid w:val="003E13B2"/>
    <w:rsid w:val="003E5FA6"/>
    <w:rsid w:val="003F24D2"/>
    <w:rsid w:val="003F2CCE"/>
    <w:rsid w:val="003F3F5D"/>
    <w:rsid w:val="003F45B8"/>
    <w:rsid w:val="003F629A"/>
    <w:rsid w:val="00402547"/>
    <w:rsid w:val="00405258"/>
    <w:rsid w:val="00406EBC"/>
    <w:rsid w:val="00407A58"/>
    <w:rsid w:val="00411F79"/>
    <w:rsid w:val="00413C71"/>
    <w:rsid w:val="004154BB"/>
    <w:rsid w:val="00416ED0"/>
    <w:rsid w:val="00417147"/>
    <w:rsid w:val="00423EC9"/>
    <w:rsid w:val="00427C21"/>
    <w:rsid w:val="0043296B"/>
    <w:rsid w:val="00433B06"/>
    <w:rsid w:val="00435564"/>
    <w:rsid w:val="00437BD3"/>
    <w:rsid w:val="00440F72"/>
    <w:rsid w:val="00443942"/>
    <w:rsid w:val="00445B10"/>
    <w:rsid w:val="00445B78"/>
    <w:rsid w:val="00447646"/>
    <w:rsid w:val="00447973"/>
    <w:rsid w:val="00450A89"/>
    <w:rsid w:val="00451D74"/>
    <w:rsid w:val="00453EF8"/>
    <w:rsid w:val="0045471D"/>
    <w:rsid w:val="0045752A"/>
    <w:rsid w:val="0046007E"/>
    <w:rsid w:val="00462CCA"/>
    <w:rsid w:val="00463147"/>
    <w:rsid w:val="004653A8"/>
    <w:rsid w:val="00465EEE"/>
    <w:rsid w:val="00466FCB"/>
    <w:rsid w:val="004705B5"/>
    <w:rsid w:val="00474089"/>
    <w:rsid w:val="00474531"/>
    <w:rsid w:val="00474545"/>
    <w:rsid w:val="004750D6"/>
    <w:rsid w:val="004779C9"/>
    <w:rsid w:val="0048118E"/>
    <w:rsid w:val="00481E86"/>
    <w:rsid w:val="004864A0"/>
    <w:rsid w:val="00486A58"/>
    <w:rsid w:val="00490088"/>
    <w:rsid w:val="004939A4"/>
    <w:rsid w:val="00496F1A"/>
    <w:rsid w:val="004A0E58"/>
    <w:rsid w:val="004A4816"/>
    <w:rsid w:val="004A4E41"/>
    <w:rsid w:val="004A567C"/>
    <w:rsid w:val="004B1B88"/>
    <w:rsid w:val="004C454E"/>
    <w:rsid w:val="004C629D"/>
    <w:rsid w:val="004D200A"/>
    <w:rsid w:val="004D4512"/>
    <w:rsid w:val="004D5C72"/>
    <w:rsid w:val="004D735B"/>
    <w:rsid w:val="004E1460"/>
    <w:rsid w:val="004E4D8D"/>
    <w:rsid w:val="004E753B"/>
    <w:rsid w:val="004E7A86"/>
    <w:rsid w:val="004F186E"/>
    <w:rsid w:val="004F634E"/>
    <w:rsid w:val="004F7827"/>
    <w:rsid w:val="004F7888"/>
    <w:rsid w:val="004F7FF3"/>
    <w:rsid w:val="00502419"/>
    <w:rsid w:val="005028B1"/>
    <w:rsid w:val="0050475E"/>
    <w:rsid w:val="00505696"/>
    <w:rsid w:val="00505B96"/>
    <w:rsid w:val="00505F39"/>
    <w:rsid w:val="00506BDE"/>
    <w:rsid w:val="005071B1"/>
    <w:rsid w:val="00510917"/>
    <w:rsid w:val="00511EBF"/>
    <w:rsid w:val="0052256D"/>
    <w:rsid w:val="00523416"/>
    <w:rsid w:val="00525AA0"/>
    <w:rsid w:val="00532AD5"/>
    <w:rsid w:val="005330F5"/>
    <w:rsid w:val="00535D98"/>
    <w:rsid w:val="00535F5E"/>
    <w:rsid w:val="0054028A"/>
    <w:rsid w:val="00545946"/>
    <w:rsid w:val="005522F3"/>
    <w:rsid w:val="0055251A"/>
    <w:rsid w:val="0055283B"/>
    <w:rsid w:val="005532C8"/>
    <w:rsid w:val="005569A7"/>
    <w:rsid w:val="00564D9A"/>
    <w:rsid w:val="005673EF"/>
    <w:rsid w:val="00567C38"/>
    <w:rsid w:val="00572C8D"/>
    <w:rsid w:val="00572F4E"/>
    <w:rsid w:val="005761EB"/>
    <w:rsid w:val="00577F2D"/>
    <w:rsid w:val="005808CD"/>
    <w:rsid w:val="00584B1A"/>
    <w:rsid w:val="00587A67"/>
    <w:rsid w:val="00592E75"/>
    <w:rsid w:val="005945C4"/>
    <w:rsid w:val="0059592C"/>
    <w:rsid w:val="00595E75"/>
    <w:rsid w:val="00596237"/>
    <w:rsid w:val="005966D0"/>
    <w:rsid w:val="005A1CC9"/>
    <w:rsid w:val="005A2705"/>
    <w:rsid w:val="005A2C33"/>
    <w:rsid w:val="005A2F41"/>
    <w:rsid w:val="005A485B"/>
    <w:rsid w:val="005A48C8"/>
    <w:rsid w:val="005A4C82"/>
    <w:rsid w:val="005A57BB"/>
    <w:rsid w:val="005A6F97"/>
    <w:rsid w:val="005B487C"/>
    <w:rsid w:val="005B4A6A"/>
    <w:rsid w:val="005B7D2B"/>
    <w:rsid w:val="005C0E89"/>
    <w:rsid w:val="005C29AC"/>
    <w:rsid w:val="005C3CB1"/>
    <w:rsid w:val="005C40BB"/>
    <w:rsid w:val="005D0290"/>
    <w:rsid w:val="005D05A2"/>
    <w:rsid w:val="005D4027"/>
    <w:rsid w:val="005D44C8"/>
    <w:rsid w:val="005D5FA1"/>
    <w:rsid w:val="005D6A54"/>
    <w:rsid w:val="005D6EA9"/>
    <w:rsid w:val="005D7D9B"/>
    <w:rsid w:val="005E2F59"/>
    <w:rsid w:val="005E7D1B"/>
    <w:rsid w:val="005F2881"/>
    <w:rsid w:val="005F34A0"/>
    <w:rsid w:val="005F448A"/>
    <w:rsid w:val="005F7516"/>
    <w:rsid w:val="00600244"/>
    <w:rsid w:val="00600A21"/>
    <w:rsid w:val="00604B76"/>
    <w:rsid w:val="00604B84"/>
    <w:rsid w:val="00617DB9"/>
    <w:rsid w:val="00623002"/>
    <w:rsid w:val="00627830"/>
    <w:rsid w:val="00630FF6"/>
    <w:rsid w:val="00631C4D"/>
    <w:rsid w:val="006324BA"/>
    <w:rsid w:val="00637429"/>
    <w:rsid w:val="00641CBB"/>
    <w:rsid w:val="0064608D"/>
    <w:rsid w:val="006520EF"/>
    <w:rsid w:val="0065314C"/>
    <w:rsid w:val="00657CBA"/>
    <w:rsid w:val="006628A7"/>
    <w:rsid w:val="00665757"/>
    <w:rsid w:val="0066744B"/>
    <w:rsid w:val="00667474"/>
    <w:rsid w:val="00670A3E"/>
    <w:rsid w:val="006727EF"/>
    <w:rsid w:val="00673684"/>
    <w:rsid w:val="00676DF6"/>
    <w:rsid w:val="00677AF2"/>
    <w:rsid w:val="00684E30"/>
    <w:rsid w:val="00684E91"/>
    <w:rsid w:val="00686C09"/>
    <w:rsid w:val="006919B2"/>
    <w:rsid w:val="00692B88"/>
    <w:rsid w:val="00694601"/>
    <w:rsid w:val="006956F5"/>
    <w:rsid w:val="006978D2"/>
    <w:rsid w:val="006A0516"/>
    <w:rsid w:val="006A1755"/>
    <w:rsid w:val="006A1877"/>
    <w:rsid w:val="006A3FEC"/>
    <w:rsid w:val="006A5760"/>
    <w:rsid w:val="006A637B"/>
    <w:rsid w:val="006A722B"/>
    <w:rsid w:val="006B07DF"/>
    <w:rsid w:val="006B0C4A"/>
    <w:rsid w:val="006B2911"/>
    <w:rsid w:val="006B2B81"/>
    <w:rsid w:val="006B477E"/>
    <w:rsid w:val="006B5B3C"/>
    <w:rsid w:val="006C31D5"/>
    <w:rsid w:val="006C478A"/>
    <w:rsid w:val="006C7670"/>
    <w:rsid w:val="006C7B8E"/>
    <w:rsid w:val="006D126D"/>
    <w:rsid w:val="006D237A"/>
    <w:rsid w:val="006D6006"/>
    <w:rsid w:val="006E1DD2"/>
    <w:rsid w:val="006E204E"/>
    <w:rsid w:val="006E5012"/>
    <w:rsid w:val="006F1351"/>
    <w:rsid w:val="006F2FF4"/>
    <w:rsid w:val="006F346F"/>
    <w:rsid w:val="006F4D7E"/>
    <w:rsid w:val="00701C16"/>
    <w:rsid w:val="00703037"/>
    <w:rsid w:val="00703FD0"/>
    <w:rsid w:val="0070678D"/>
    <w:rsid w:val="007151E7"/>
    <w:rsid w:val="00717F66"/>
    <w:rsid w:val="007224A7"/>
    <w:rsid w:val="0072668B"/>
    <w:rsid w:val="00731B49"/>
    <w:rsid w:val="00734D71"/>
    <w:rsid w:val="00736098"/>
    <w:rsid w:val="00742E28"/>
    <w:rsid w:val="00744440"/>
    <w:rsid w:val="00744444"/>
    <w:rsid w:val="00745466"/>
    <w:rsid w:val="0074719C"/>
    <w:rsid w:val="00751830"/>
    <w:rsid w:val="00753751"/>
    <w:rsid w:val="00755CD5"/>
    <w:rsid w:val="00757233"/>
    <w:rsid w:val="00760FB0"/>
    <w:rsid w:val="0076277B"/>
    <w:rsid w:val="00763959"/>
    <w:rsid w:val="00765D35"/>
    <w:rsid w:val="00765E7E"/>
    <w:rsid w:val="00766D4B"/>
    <w:rsid w:val="00771556"/>
    <w:rsid w:val="007741CF"/>
    <w:rsid w:val="007742DB"/>
    <w:rsid w:val="007756C8"/>
    <w:rsid w:val="00777084"/>
    <w:rsid w:val="00777444"/>
    <w:rsid w:val="00777C29"/>
    <w:rsid w:val="00782012"/>
    <w:rsid w:val="00783744"/>
    <w:rsid w:val="0078481C"/>
    <w:rsid w:val="00790D03"/>
    <w:rsid w:val="007A2372"/>
    <w:rsid w:val="007A3BFA"/>
    <w:rsid w:val="007A7610"/>
    <w:rsid w:val="007B3DFB"/>
    <w:rsid w:val="007B59CF"/>
    <w:rsid w:val="007C07D4"/>
    <w:rsid w:val="007C2965"/>
    <w:rsid w:val="007C41DE"/>
    <w:rsid w:val="007C5616"/>
    <w:rsid w:val="007C7243"/>
    <w:rsid w:val="007D2AF1"/>
    <w:rsid w:val="007D3A9B"/>
    <w:rsid w:val="007E17CC"/>
    <w:rsid w:val="007E2124"/>
    <w:rsid w:val="007E5CBE"/>
    <w:rsid w:val="007F09EA"/>
    <w:rsid w:val="007F397A"/>
    <w:rsid w:val="007F3B55"/>
    <w:rsid w:val="007F3D6B"/>
    <w:rsid w:val="00800DE6"/>
    <w:rsid w:val="0080289B"/>
    <w:rsid w:val="00814811"/>
    <w:rsid w:val="00814942"/>
    <w:rsid w:val="00817992"/>
    <w:rsid w:val="00820D0E"/>
    <w:rsid w:val="00821726"/>
    <w:rsid w:val="0082183F"/>
    <w:rsid w:val="008262FC"/>
    <w:rsid w:val="00827E92"/>
    <w:rsid w:val="00830B7F"/>
    <w:rsid w:val="00831B37"/>
    <w:rsid w:val="00832604"/>
    <w:rsid w:val="008342AC"/>
    <w:rsid w:val="00840C1D"/>
    <w:rsid w:val="00841929"/>
    <w:rsid w:val="0084482A"/>
    <w:rsid w:val="008449C8"/>
    <w:rsid w:val="00845086"/>
    <w:rsid w:val="00845A4C"/>
    <w:rsid w:val="0084716C"/>
    <w:rsid w:val="00854B03"/>
    <w:rsid w:val="00854B4E"/>
    <w:rsid w:val="00861F7F"/>
    <w:rsid w:val="00864CEB"/>
    <w:rsid w:val="00866E07"/>
    <w:rsid w:val="00867588"/>
    <w:rsid w:val="008676F0"/>
    <w:rsid w:val="00870BD3"/>
    <w:rsid w:val="00871602"/>
    <w:rsid w:val="00872088"/>
    <w:rsid w:val="00872A4B"/>
    <w:rsid w:val="008806E1"/>
    <w:rsid w:val="00880E11"/>
    <w:rsid w:val="00882CE0"/>
    <w:rsid w:val="0088326D"/>
    <w:rsid w:val="00884FD7"/>
    <w:rsid w:val="00887712"/>
    <w:rsid w:val="008879BB"/>
    <w:rsid w:val="00887C95"/>
    <w:rsid w:val="008932D3"/>
    <w:rsid w:val="008953FE"/>
    <w:rsid w:val="008A15BC"/>
    <w:rsid w:val="008A3528"/>
    <w:rsid w:val="008A3648"/>
    <w:rsid w:val="008A4359"/>
    <w:rsid w:val="008B16FD"/>
    <w:rsid w:val="008B3312"/>
    <w:rsid w:val="008B3447"/>
    <w:rsid w:val="008B4920"/>
    <w:rsid w:val="008B6AFB"/>
    <w:rsid w:val="008B79B6"/>
    <w:rsid w:val="008C153A"/>
    <w:rsid w:val="008C201B"/>
    <w:rsid w:val="008C24EC"/>
    <w:rsid w:val="008C4431"/>
    <w:rsid w:val="008C71CC"/>
    <w:rsid w:val="008C73EA"/>
    <w:rsid w:val="008C7A69"/>
    <w:rsid w:val="008D075F"/>
    <w:rsid w:val="008D3953"/>
    <w:rsid w:val="008D3B34"/>
    <w:rsid w:val="008D4DED"/>
    <w:rsid w:val="008D7D86"/>
    <w:rsid w:val="008E0D33"/>
    <w:rsid w:val="008E1B32"/>
    <w:rsid w:val="008E1FC2"/>
    <w:rsid w:val="008E5B04"/>
    <w:rsid w:val="008E67DF"/>
    <w:rsid w:val="008F1DE3"/>
    <w:rsid w:val="008F5F60"/>
    <w:rsid w:val="008F7A39"/>
    <w:rsid w:val="00900BDB"/>
    <w:rsid w:val="00904351"/>
    <w:rsid w:val="00912ED5"/>
    <w:rsid w:val="00913664"/>
    <w:rsid w:val="0091374A"/>
    <w:rsid w:val="00920741"/>
    <w:rsid w:val="00922A7E"/>
    <w:rsid w:val="00926308"/>
    <w:rsid w:val="00934984"/>
    <w:rsid w:val="00935985"/>
    <w:rsid w:val="009410A1"/>
    <w:rsid w:val="00941AC7"/>
    <w:rsid w:val="00942719"/>
    <w:rsid w:val="00945E54"/>
    <w:rsid w:val="00946ADD"/>
    <w:rsid w:val="009509B4"/>
    <w:rsid w:val="00964681"/>
    <w:rsid w:val="009666F2"/>
    <w:rsid w:val="00966948"/>
    <w:rsid w:val="009704FC"/>
    <w:rsid w:val="00977AAE"/>
    <w:rsid w:val="009810A3"/>
    <w:rsid w:val="00985F38"/>
    <w:rsid w:val="009929E0"/>
    <w:rsid w:val="00994DAD"/>
    <w:rsid w:val="009A1707"/>
    <w:rsid w:val="009B0549"/>
    <w:rsid w:val="009B413A"/>
    <w:rsid w:val="009B56E4"/>
    <w:rsid w:val="009B5A55"/>
    <w:rsid w:val="009B5B5C"/>
    <w:rsid w:val="009B5C58"/>
    <w:rsid w:val="009B5E6B"/>
    <w:rsid w:val="009B60C8"/>
    <w:rsid w:val="009B7CE7"/>
    <w:rsid w:val="009C7DEA"/>
    <w:rsid w:val="009D0856"/>
    <w:rsid w:val="009D1422"/>
    <w:rsid w:val="009D20ED"/>
    <w:rsid w:val="009D379E"/>
    <w:rsid w:val="009D5A67"/>
    <w:rsid w:val="009D76BD"/>
    <w:rsid w:val="009E0BB2"/>
    <w:rsid w:val="009E13A5"/>
    <w:rsid w:val="009E1954"/>
    <w:rsid w:val="009E2999"/>
    <w:rsid w:val="009E3793"/>
    <w:rsid w:val="009E4A14"/>
    <w:rsid w:val="009F0240"/>
    <w:rsid w:val="009F042E"/>
    <w:rsid w:val="009F2B56"/>
    <w:rsid w:val="009F315F"/>
    <w:rsid w:val="009F5862"/>
    <w:rsid w:val="00A005E7"/>
    <w:rsid w:val="00A02F81"/>
    <w:rsid w:val="00A0595A"/>
    <w:rsid w:val="00A05B85"/>
    <w:rsid w:val="00A120FB"/>
    <w:rsid w:val="00A13CD5"/>
    <w:rsid w:val="00A16BF7"/>
    <w:rsid w:val="00A21A51"/>
    <w:rsid w:val="00A21DF5"/>
    <w:rsid w:val="00A233C0"/>
    <w:rsid w:val="00A23979"/>
    <w:rsid w:val="00A25E4D"/>
    <w:rsid w:val="00A27B64"/>
    <w:rsid w:val="00A30A59"/>
    <w:rsid w:val="00A330C7"/>
    <w:rsid w:val="00A33575"/>
    <w:rsid w:val="00A37259"/>
    <w:rsid w:val="00A40E42"/>
    <w:rsid w:val="00A41122"/>
    <w:rsid w:val="00A42EEE"/>
    <w:rsid w:val="00A44E97"/>
    <w:rsid w:val="00A4707E"/>
    <w:rsid w:val="00A54EDF"/>
    <w:rsid w:val="00A5529C"/>
    <w:rsid w:val="00A55849"/>
    <w:rsid w:val="00A56864"/>
    <w:rsid w:val="00A61468"/>
    <w:rsid w:val="00A63EB9"/>
    <w:rsid w:val="00A708CF"/>
    <w:rsid w:val="00A732A2"/>
    <w:rsid w:val="00A73E58"/>
    <w:rsid w:val="00A76058"/>
    <w:rsid w:val="00A76D96"/>
    <w:rsid w:val="00A8227B"/>
    <w:rsid w:val="00A822B5"/>
    <w:rsid w:val="00A82E82"/>
    <w:rsid w:val="00A843CF"/>
    <w:rsid w:val="00A85871"/>
    <w:rsid w:val="00A86D31"/>
    <w:rsid w:val="00A9078E"/>
    <w:rsid w:val="00A91DDC"/>
    <w:rsid w:val="00A920E4"/>
    <w:rsid w:val="00A95BE4"/>
    <w:rsid w:val="00A96515"/>
    <w:rsid w:val="00AA01A9"/>
    <w:rsid w:val="00AA17EC"/>
    <w:rsid w:val="00AA7993"/>
    <w:rsid w:val="00AB22AA"/>
    <w:rsid w:val="00AB559E"/>
    <w:rsid w:val="00AB5C45"/>
    <w:rsid w:val="00AB7623"/>
    <w:rsid w:val="00AC2B4D"/>
    <w:rsid w:val="00AC6B83"/>
    <w:rsid w:val="00AD18DE"/>
    <w:rsid w:val="00AD42C6"/>
    <w:rsid w:val="00AD458F"/>
    <w:rsid w:val="00AD6592"/>
    <w:rsid w:val="00AE1550"/>
    <w:rsid w:val="00AE161F"/>
    <w:rsid w:val="00AE69E5"/>
    <w:rsid w:val="00AE6B86"/>
    <w:rsid w:val="00AF0199"/>
    <w:rsid w:val="00AF1588"/>
    <w:rsid w:val="00AF185D"/>
    <w:rsid w:val="00AF45DF"/>
    <w:rsid w:val="00AF4A65"/>
    <w:rsid w:val="00AF70A8"/>
    <w:rsid w:val="00B03D15"/>
    <w:rsid w:val="00B04EB0"/>
    <w:rsid w:val="00B07808"/>
    <w:rsid w:val="00B07C66"/>
    <w:rsid w:val="00B11C8C"/>
    <w:rsid w:val="00B15E8D"/>
    <w:rsid w:val="00B1661A"/>
    <w:rsid w:val="00B174B9"/>
    <w:rsid w:val="00B22EDD"/>
    <w:rsid w:val="00B24CDC"/>
    <w:rsid w:val="00B2777C"/>
    <w:rsid w:val="00B457CF"/>
    <w:rsid w:val="00B45B01"/>
    <w:rsid w:val="00B46740"/>
    <w:rsid w:val="00B47FBA"/>
    <w:rsid w:val="00B50AA6"/>
    <w:rsid w:val="00B546BD"/>
    <w:rsid w:val="00B57787"/>
    <w:rsid w:val="00B60153"/>
    <w:rsid w:val="00B60E92"/>
    <w:rsid w:val="00B6220C"/>
    <w:rsid w:val="00B64190"/>
    <w:rsid w:val="00B64E40"/>
    <w:rsid w:val="00B67198"/>
    <w:rsid w:val="00B7092D"/>
    <w:rsid w:val="00B71DDA"/>
    <w:rsid w:val="00B753F6"/>
    <w:rsid w:val="00B80101"/>
    <w:rsid w:val="00B80CF9"/>
    <w:rsid w:val="00B863D1"/>
    <w:rsid w:val="00B906D6"/>
    <w:rsid w:val="00B92A24"/>
    <w:rsid w:val="00B95678"/>
    <w:rsid w:val="00BA09E3"/>
    <w:rsid w:val="00BA1DD7"/>
    <w:rsid w:val="00BA2763"/>
    <w:rsid w:val="00BA7717"/>
    <w:rsid w:val="00BA78C4"/>
    <w:rsid w:val="00BB02D5"/>
    <w:rsid w:val="00BB0B83"/>
    <w:rsid w:val="00BB1023"/>
    <w:rsid w:val="00BB50A6"/>
    <w:rsid w:val="00BC236F"/>
    <w:rsid w:val="00BC3755"/>
    <w:rsid w:val="00BC759C"/>
    <w:rsid w:val="00BC76F4"/>
    <w:rsid w:val="00BD09AB"/>
    <w:rsid w:val="00BD2634"/>
    <w:rsid w:val="00BD2A96"/>
    <w:rsid w:val="00BD7526"/>
    <w:rsid w:val="00BE192B"/>
    <w:rsid w:val="00BE37E9"/>
    <w:rsid w:val="00BE501D"/>
    <w:rsid w:val="00BE6826"/>
    <w:rsid w:val="00BF69A1"/>
    <w:rsid w:val="00BF71B1"/>
    <w:rsid w:val="00C01023"/>
    <w:rsid w:val="00C016E0"/>
    <w:rsid w:val="00C0757D"/>
    <w:rsid w:val="00C12D74"/>
    <w:rsid w:val="00C16B27"/>
    <w:rsid w:val="00C20A53"/>
    <w:rsid w:val="00C20C4F"/>
    <w:rsid w:val="00C22B1F"/>
    <w:rsid w:val="00C27990"/>
    <w:rsid w:val="00C307DF"/>
    <w:rsid w:val="00C33D00"/>
    <w:rsid w:val="00C33F71"/>
    <w:rsid w:val="00C40F85"/>
    <w:rsid w:val="00C44C01"/>
    <w:rsid w:val="00C5131A"/>
    <w:rsid w:val="00C525AD"/>
    <w:rsid w:val="00C52D15"/>
    <w:rsid w:val="00C53930"/>
    <w:rsid w:val="00C60106"/>
    <w:rsid w:val="00C606A6"/>
    <w:rsid w:val="00C61018"/>
    <w:rsid w:val="00C6230E"/>
    <w:rsid w:val="00C64772"/>
    <w:rsid w:val="00C67337"/>
    <w:rsid w:val="00C707D1"/>
    <w:rsid w:val="00C753C1"/>
    <w:rsid w:val="00C75B1E"/>
    <w:rsid w:val="00C81100"/>
    <w:rsid w:val="00C81A25"/>
    <w:rsid w:val="00C8696B"/>
    <w:rsid w:val="00C91743"/>
    <w:rsid w:val="00C922EF"/>
    <w:rsid w:val="00C9358D"/>
    <w:rsid w:val="00C95CE8"/>
    <w:rsid w:val="00C97260"/>
    <w:rsid w:val="00CA0A2A"/>
    <w:rsid w:val="00CA11B5"/>
    <w:rsid w:val="00CA1217"/>
    <w:rsid w:val="00CA660B"/>
    <w:rsid w:val="00CA6D19"/>
    <w:rsid w:val="00CA7863"/>
    <w:rsid w:val="00CA78FC"/>
    <w:rsid w:val="00CB0EC6"/>
    <w:rsid w:val="00CB4356"/>
    <w:rsid w:val="00CB7358"/>
    <w:rsid w:val="00CC65D9"/>
    <w:rsid w:val="00CC7BED"/>
    <w:rsid w:val="00CD654A"/>
    <w:rsid w:val="00CE08BF"/>
    <w:rsid w:val="00CE1145"/>
    <w:rsid w:val="00CE23F7"/>
    <w:rsid w:val="00CE3307"/>
    <w:rsid w:val="00CE3A52"/>
    <w:rsid w:val="00CE48AE"/>
    <w:rsid w:val="00CF28BF"/>
    <w:rsid w:val="00CF30FF"/>
    <w:rsid w:val="00CF4EBF"/>
    <w:rsid w:val="00CF6F9E"/>
    <w:rsid w:val="00D00165"/>
    <w:rsid w:val="00D01080"/>
    <w:rsid w:val="00D059C0"/>
    <w:rsid w:val="00D06181"/>
    <w:rsid w:val="00D06AAA"/>
    <w:rsid w:val="00D1001B"/>
    <w:rsid w:val="00D12297"/>
    <w:rsid w:val="00D12930"/>
    <w:rsid w:val="00D171E3"/>
    <w:rsid w:val="00D2531D"/>
    <w:rsid w:val="00D264DB"/>
    <w:rsid w:val="00D33DC4"/>
    <w:rsid w:val="00D34FD3"/>
    <w:rsid w:val="00D3581F"/>
    <w:rsid w:val="00D36D96"/>
    <w:rsid w:val="00D37785"/>
    <w:rsid w:val="00D426D7"/>
    <w:rsid w:val="00D43887"/>
    <w:rsid w:val="00D44596"/>
    <w:rsid w:val="00D44BD9"/>
    <w:rsid w:val="00D45396"/>
    <w:rsid w:val="00D455F8"/>
    <w:rsid w:val="00D45D30"/>
    <w:rsid w:val="00D45F9D"/>
    <w:rsid w:val="00D47D6A"/>
    <w:rsid w:val="00D501EE"/>
    <w:rsid w:val="00D50A2D"/>
    <w:rsid w:val="00D51BEC"/>
    <w:rsid w:val="00D54AD0"/>
    <w:rsid w:val="00D60974"/>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9782B"/>
    <w:rsid w:val="00DA00E2"/>
    <w:rsid w:val="00DA1E41"/>
    <w:rsid w:val="00DA4DF3"/>
    <w:rsid w:val="00DA6AB1"/>
    <w:rsid w:val="00DA7EA7"/>
    <w:rsid w:val="00DB0095"/>
    <w:rsid w:val="00DB2D6E"/>
    <w:rsid w:val="00DC0868"/>
    <w:rsid w:val="00DC324D"/>
    <w:rsid w:val="00DC40DD"/>
    <w:rsid w:val="00DD21DC"/>
    <w:rsid w:val="00DD31D4"/>
    <w:rsid w:val="00DD4E8E"/>
    <w:rsid w:val="00DD5361"/>
    <w:rsid w:val="00DE25C0"/>
    <w:rsid w:val="00DE44DF"/>
    <w:rsid w:val="00DF1A34"/>
    <w:rsid w:val="00DF1D17"/>
    <w:rsid w:val="00DF35F5"/>
    <w:rsid w:val="00DF3D97"/>
    <w:rsid w:val="00DF4AE1"/>
    <w:rsid w:val="00E02C47"/>
    <w:rsid w:val="00E046C0"/>
    <w:rsid w:val="00E075E7"/>
    <w:rsid w:val="00E115BB"/>
    <w:rsid w:val="00E16F5B"/>
    <w:rsid w:val="00E16FDC"/>
    <w:rsid w:val="00E25E0A"/>
    <w:rsid w:val="00E34747"/>
    <w:rsid w:val="00E35CB8"/>
    <w:rsid w:val="00E35F43"/>
    <w:rsid w:val="00E360E5"/>
    <w:rsid w:val="00E4119D"/>
    <w:rsid w:val="00E42C09"/>
    <w:rsid w:val="00E43199"/>
    <w:rsid w:val="00E436A2"/>
    <w:rsid w:val="00E43E47"/>
    <w:rsid w:val="00E44FA2"/>
    <w:rsid w:val="00E46287"/>
    <w:rsid w:val="00E473A5"/>
    <w:rsid w:val="00E55973"/>
    <w:rsid w:val="00E6009E"/>
    <w:rsid w:val="00E60788"/>
    <w:rsid w:val="00E66F22"/>
    <w:rsid w:val="00E67460"/>
    <w:rsid w:val="00E67E55"/>
    <w:rsid w:val="00E72371"/>
    <w:rsid w:val="00E73CD6"/>
    <w:rsid w:val="00E84036"/>
    <w:rsid w:val="00E90004"/>
    <w:rsid w:val="00E96FB6"/>
    <w:rsid w:val="00E97C6C"/>
    <w:rsid w:val="00EA12F8"/>
    <w:rsid w:val="00EA3EB4"/>
    <w:rsid w:val="00EA7552"/>
    <w:rsid w:val="00EB441D"/>
    <w:rsid w:val="00EB7443"/>
    <w:rsid w:val="00EB7622"/>
    <w:rsid w:val="00EC51A9"/>
    <w:rsid w:val="00EC6362"/>
    <w:rsid w:val="00EC6619"/>
    <w:rsid w:val="00ED44F5"/>
    <w:rsid w:val="00ED4C33"/>
    <w:rsid w:val="00ED553B"/>
    <w:rsid w:val="00ED75B1"/>
    <w:rsid w:val="00ED7CBA"/>
    <w:rsid w:val="00EE6E75"/>
    <w:rsid w:val="00EE7E67"/>
    <w:rsid w:val="00EF1D08"/>
    <w:rsid w:val="00EF3D61"/>
    <w:rsid w:val="00F00D2A"/>
    <w:rsid w:val="00F03F1F"/>
    <w:rsid w:val="00F05A54"/>
    <w:rsid w:val="00F07334"/>
    <w:rsid w:val="00F109AD"/>
    <w:rsid w:val="00F10B9C"/>
    <w:rsid w:val="00F10C9F"/>
    <w:rsid w:val="00F204F9"/>
    <w:rsid w:val="00F222ED"/>
    <w:rsid w:val="00F2263E"/>
    <w:rsid w:val="00F22762"/>
    <w:rsid w:val="00F23385"/>
    <w:rsid w:val="00F30973"/>
    <w:rsid w:val="00F35D4C"/>
    <w:rsid w:val="00F36686"/>
    <w:rsid w:val="00F37184"/>
    <w:rsid w:val="00F40EAF"/>
    <w:rsid w:val="00F44F09"/>
    <w:rsid w:val="00F630CB"/>
    <w:rsid w:val="00F65A17"/>
    <w:rsid w:val="00F72AE7"/>
    <w:rsid w:val="00F72D6F"/>
    <w:rsid w:val="00F807AE"/>
    <w:rsid w:val="00F83A59"/>
    <w:rsid w:val="00F913AA"/>
    <w:rsid w:val="00F91542"/>
    <w:rsid w:val="00F92C52"/>
    <w:rsid w:val="00F94E66"/>
    <w:rsid w:val="00F95A0B"/>
    <w:rsid w:val="00FA1599"/>
    <w:rsid w:val="00FA2EE4"/>
    <w:rsid w:val="00FA4146"/>
    <w:rsid w:val="00FA67D2"/>
    <w:rsid w:val="00FA7A04"/>
    <w:rsid w:val="00FB0B8E"/>
    <w:rsid w:val="00FB1470"/>
    <w:rsid w:val="00FB15A9"/>
    <w:rsid w:val="00FB18A0"/>
    <w:rsid w:val="00FB295A"/>
    <w:rsid w:val="00FB51D3"/>
    <w:rsid w:val="00FB5949"/>
    <w:rsid w:val="00FB5D43"/>
    <w:rsid w:val="00FC1318"/>
    <w:rsid w:val="00FC19E8"/>
    <w:rsid w:val="00FC23BA"/>
    <w:rsid w:val="00FC3520"/>
    <w:rsid w:val="00FC414F"/>
    <w:rsid w:val="00FC57B4"/>
    <w:rsid w:val="00FD0610"/>
    <w:rsid w:val="00FD428B"/>
    <w:rsid w:val="00FE2AB7"/>
    <w:rsid w:val="00FE3674"/>
    <w:rsid w:val="00FE3856"/>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913AA"/>
  </w:style>
  <w:style w:type="paragraph" w:styleId="Titolo1">
    <w:name w:val="heading 1"/>
    <w:basedOn w:val="Normale"/>
    <w:next w:val="Normale"/>
    <w:link w:val="Titolo1Carattere"/>
    <w:autoRedefine/>
    <w:qFormat/>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F630CB"/>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CC65D9"/>
    <w:pPr>
      <w:keepNext/>
      <w:spacing w:after="120"/>
      <w:jc w:val="both"/>
      <w:outlineLvl w:val="2"/>
    </w:pPr>
    <w:rPr>
      <w:rFonts w:ascii="Arial" w:hAnsi="Arial"/>
      <w:b/>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rsid w:val="008B6AFB"/>
    <w:pPr>
      <w:keepNext/>
      <w:spacing w:after="120"/>
      <w:jc w:val="both"/>
      <w:outlineLvl w:val="4"/>
    </w:pPr>
    <w:rPr>
      <w:rFonts w:ascii="Arial" w:hAnsi="Arial"/>
      <w:b/>
      <w:sz w:val="28"/>
      <w:szCs w:val="22"/>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3B71AA"/>
    <w:pPr>
      <w:spacing w:after="120"/>
      <w:ind w:left="567" w:right="567"/>
      <w:jc w:val="both"/>
    </w:pPr>
    <w:rPr>
      <w:rFonts w:ascii="Arial" w:hAnsi="Arial" w:cs="Arial"/>
      <w:b/>
      <w:sz w:val="24"/>
      <w:szCs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rsid w:val="002B5633"/>
  </w:style>
  <w:style w:type="character" w:customStyle="1" w:styleId="Titolo3Carattere">
    <w:name w:val="Titolo 3 Carattere"/>
    <w:link w:val="Titolo3"/>
    <w:rsid w:val="00CC65D9"/>
    <w:rPr>
      <w:rFonts w:ascii="Arial" w:hAnsi="Arial"/>
      <w:b/>
      <w:sz w:val="24"/>
      <w:szCs w:val="18"/>
    </w:rPr>
  </w:style>
  <w:style w:type="character" w:customStyle="1" w:styleId="CorpotestoCarattere">
    <w:name w:val="Corpo testo Carattere"/>
    <w:basedOn w:val="Carpredefinitoparagrafo"/>
    <w:link w:val="Corpotesto"/>
    <w:rsid w:val="003B71AA"/>
    <w:rPr>
      <w:rFonts w:ascii="Arial" w:hAnsi="Arial" w:cs="Arial"/>
      <w:b/>
      <w:sz w:val="24"/>
      <w:szCs w:val="24"/>
    </w:rPr>
  </w:style>
  <w:style w:type="numbering" w:customStyle="1" w:styleId="Nessunelenco1">
    <w:name w:val="Nessun elenco1"/>
    <w:next w:val="Nessunelenco"/>
    <w:uiPriority w:val="99"/>
    <w:semiHidden/>
    <w:unhideWhenUsed/>
    <w:rsid w:val="00AF70A8"/>
  </w:style>
  <w:style w:type="paragraph" w:customStyle="1" w:styleId="StileCorpotesto10ptCorsivoAllineatoadestra">
    <w:name w:val="Stile Corpo testo + 10 pt Corsivo Allineato a destra"/>
    <w:basedOn w:val="Corpotesto"/>
    <w:autoRedefine/>
    <w:qFormat/>
    <w:rsid w:val="00AF70A8"/>
    <w:rPr>
      <w:i/>
      <w:iCs/>
      <w:sz w:val="20"/>
    </w:rPr>
  </w:style>
  <w:style w:type="character" w:customStyle="1" w:styleId="Titolo1Carattere">
    <w:name w:val="Titolo 1 Carattere"/>
    <w:basedOn w:val="Carpredefinitoparagrafo"/>
    <w:link w:val="Titolo1"/>
    <w:rsid w:val="00AF70A8"/>
    <w:rPr>
      <w:rFonts w:ascii="Arial" w:hAnsi="Arial"/>
      <w:b/>
      <w:sz w:val="40"/>
    </w:rPr>
  </w:style>
  <w:style w:type="paragraph" w:styleId="Intestazione">
    <w:name w:val="header"/>
    <w:basedOn w:val="Normale"/>
    <w:link w:val="IntestazioneCarattere"/>
    <w:unhideWhenUsed/>
    <w:rsid w:val="00AF70A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AF70A8"/>
    <w:rPr>
      <w:rFonts w:ascii="Calibri" w:eastAsia="Calibri" w:hAnsi="Calibri"/>
      <w:sz w:val="22"/>
      <w:szCs w:val="22"/>
      <w:lang w:eastAsia="en-US"/>
    </w:rPr>
  </w:style>
  <w:style w:type="paragraph" w:styleId="Nessunaspaziatura">
    <w:name w:val="No Spacing"/>
    <w:uiPriority w:val="1"/>
    <w:qFormat/>
    <w:rsid w:val="00AF70A8"/>
    <w:rPr>
      <w:rFonts w:ascii="Calibri" w:eastAsia="Calibri" w:hAnsi="Calibri"/>
      <w:sz w:val="22"/>
      <w:szCs w:val="22"/>
      <w:lang w:eastAsia="en-US"/>
    </w:rPr>
  </w:style>
  <w:style w:type="character" w:customStyle="1" w:styleId="Titolo2Carattere">
    <w:name w:val="Titolo 2 Carattere"/>
    <w:basedOn w:val="Carpredefinitoparagrafo"/>
    <w:link w:val="Titolo2"/>
    <w:uiPriority w:val="9"/>
    <w:rsid w:val="00F630CB"/>
    <w:rPr>
      <w:rFonts w:ascii="Arial" w:hAnsi="Arial"/>
      <w:b/>
      <w:sz w:val="40"/>
    </w:rPr>
  </w:style>
  <w:style w:type="character" w:styleId="Collegamentoipertestuale">
    <w:name w:val="Hyperlink"/>
    <w:basedOn w:val="Carpredefinitoparagrafo"/>
    <w:uiPriority w:val="99"/>
    <w:unhideWhenUsed/>
    <w:rsid w:val="00AF70A8"/>
    <w:rPr>
      <w:color w:val="0000FF" w:themeColor="hyperlink"/>
      <w:u w:val="single"/>
    </w:rPr>
  </w:style>
  <w:style w:type="paragraph" w:customStyle="1" w:styleId="default-style">
    <w:name w:val="default-style"/>
    <w:basedOn w:val="Normale"/>
    <w:rsid w:val="00AF70A8"/>
    <w:pPr>
      <w:spacing w:before="100" w:beforeAutospacing="1" w:after="100" w:afterAutospacing="1"/>
    </w:pPr>
    <w:rPr>
      <w:rFonts w:eastAsia="Calibri"/>
      <w:sz w:val="24"/>
      <w:szCs w:val="24"/>
    </w:rPr>
  </w:style>
  <w:style w:type="character" w:customStyle="1" w:styleId="Titolo4Carattere">
    <w:name w:val="Titolo 4 Carattere"/>
    <w:basedOn w:val="Carpredefinitoparagrafo"/>
    <w:link w:val="Titolo4"/>
    <w:rsid w:val="00AF70A8"/>
    <w:rPr>
      <w:b/>
      <w:sz w:val="24"/>
    </w:rPr>
  </w:style>
  <w:style w:type="character" w:customStyle="1" w:styleId="Titolo5Carattere">
    <w:name w:val="Titolo 5 Carattere"/>
    <w:basedOn w:val="Carpredefinitoparagrafo"/>
    <w:link w:val="Titolo5"/>
    <w:rsid w:val="008B6AFB"/>
    <w:rPr>
      <w:rFonts w:ascii="Arial" w:hAnsi="Arial"/>
      <w:b/>
      <w:sz w:val="28"/>
      <w:szCs w:val="22"/>
    </w:rPr>
  </w:style>
  <w:style w:type="character" w:customStyle="1" w:styleId="Titolo6Carattere">
    <w:name w:val="Titolo 6 Carattere"/>
    <w:basedOn w:val="Carpredefinitoparagrafo"/>
    <w:link w:val="Titolo6"/>
    <w:rsid w:val="00AF70A8"/>
    <w:rPr>
      <w:rFonts w:ascii="Arial" w:hAnsi="Arial"/>
      <w:b/>
      <w:sz w:val="24"/>
    </w:rPr>
  </w:style>
  <w:style w:type="character" w:customStyle="1" w:styleId="Titolo7Carattere">
    <w:name w:val="Titolo 7 Carattere"/>
    <w:basedOn w:val="Carpredefinitoparagrafo"/>
    <w:link w:val="Titolo7"/>
    <w:rsid w:val="00AF70A8"/>
    <w:rPr>
      <w:rFonts w:ascii="Arial" w:hAnsi="Arial"/>
      <w:sz w:val="24"/>
    </w:rPr>
  </w:style>
  <w:style w:type="character" w:customStyle="1" w:styleId="Titolo8Carattere">
    <w:name w:val="Titolo 8 Carattere"/>
    <w:basedOn w:val="Carpredefinitoparagrafo"/>
    <w:link w:val="Titolo8"/>
    <w:rsid w:val="00AF70A8"/>
    <w:rPr>
      <w:rFonts w:ascii="Arial" w:hAnsi="Arial"/>
      <w:b/>
      <w:sz w:val="40"/>
    </w:rPr>
  </w:style>
  <w:style w:type="numbering" w:customStyle="1" w:styleId="Nessunelenco11">
    <w:name w:val="Nessun elenco11"/>
    <w:next w:val="Nessunelenco"/>
    <w:uiPriority w:val="99"/>
    <w:semiHidden/>
    <w:unhideWhenUsed/>
    <w:rsid w:val="00AF70A8"/>
  </w:style>
  <w:style w:type="character" w:customStyle="1" w:styleId="Corpodeltesto2Carattere">
    <w:name w:val="Corpo del testo 2 Carattere"/>
    <w:basedOn w:val="Carpredefinitoparagrafo"/>
    <w:link w:val="Corpodeltesto2"/>
    <w:uiPriority w:val="99"/>
    <w:rsid w:val="00AF70A8"/>
    <w:rPr>
      <w:rFonts w:ascii="Arial" w:hAnsi="Arial"/>
      <w:sz w:val="24"/>
    </w:rPr>
  </w:style>
  <w:style w:type="paragraph" w:styleId="Rientrocorpodeltesto3">
    <w:name w:val="Body Text Indent 3"/>
    <w:basedOn w:val="Normale"/>
    <w:link w:val="Rientrocorpodeltesto3Carattere"/>
    <w:rsid w:val="00AF70A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AF70A8"/>
    <w:rPr>
      <w:sz w:val="16"/>
      <w:szCs w:val="16"/>
    </w:rPr>
  </w:style>
  <w:style w:type="paragraph" w:styleId="Testonormale">
    <w:name w:val="Plain Text"/>
    <w:basedOn w:val="Normale"/>
    <w:link w:val="TestonormaleCarattere"/>
    <w:rsid w:val="00AF70A8"/>
    <w:rPr>
      <w:rFonts w:ascii="Courier New" w:hAnsi="Courier New" w:cs="Courier New"/>
    </w:rPr>
  </w:style>
  <w:style w:type="character" w:customStyle="1" w:styleId="TestonormaleCarattere">
    <w:name w:val="Testo normale Carattere"/>
    <w:basedOn w:val="Carpredefinitoparagrafo"/>
    <w:link w:val="Testonormale"/>
    <w:rsid w:val="00AF70A8"/>
    <w:rPr>
      <w:rFonts w:ascii="Courier New" w:hAnsi="Courier New" w:cs="Courier New"/>
    </w:rPr>
  </w:style>
  <w:style w:type="paragraph" w:styleId="Rientrocorpodeltesto">
    <w:name w:val="Body Text Indent"/>
    <w:basedOn w:val="Normale"/>
    <w:link w:val="RientrocorpodeltestoCarattere"/>
    <w:rsid w:val="00AF70A8"/>
    <w:pPr>
      <w:spacing w:after="120"/>
      <w:ind w:left="283"/>
    </w:pPr>
  </w:style>
  <w:style w:type="character" w:customStyle="1" w:styleId="RientrocorpodeltestoCarattere">
    <w:name w:val="Rientro corpo del testo Carattere"/>
    <w:basedOn w:val="Carpredefinitoparagrafo"/>
    <w:link w:val="Rientrocorpodeltesto"/>
    <w:rsid w:val="00AF70A8"/>
  </w:style>
  <w:style w:type="character" w:styleId="Rimandonotaapidipagina">
    <w:name w:val="footnote reference"/>
    <w:basedOn w:val="Carpredefinitoparagrafo"/>
    <w:rsid w:val="00AF70A8"/>
  </w:style>
  <w:style w:type="paragraph" w:styleId="Testonotaapidipagina">
    <w:name w:val="footnote text"/>
    <w:basedOn w:val="Normale"/>
    <w:link w:val="TestonotaapidipaginaCarattere"/>
    <w:rsid w:val="00AF70A8"/>
  </w:style>
  <w:style w:type="character" w:customStyle="1" w:styleId="TestonotaapidipaginaCarattere">
    <w:name w:val="Testo nota a piè di pagina Carattere"/>
    <w:basedOn w:val="Carpredefinitoparagrafo"/>
    <w:link w:val="Testonotaapidipagina"/>
    <w:rsid w:val="00AF70A8"/>
  </w:style>
  <w:style w:type="paragraph" w:styleId="Mappadocumento">
    <w:name w:val="Document Map"/>
    <w:basedOn w:val="Normale"/>
    <w:link w:val="MappadocumentoCarattere"/>
    <w:rsid w:val="00AF70A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AF70A8"/>
    <w:rPr>
      <w:rFonts w:ascii="Tahoma" w:hAnsi="Tahoma" w:cs="Tahoma"/>
      <w:shd w:val="clear" w:color="auto" w:fill="000080"/>
    </w:rPr>
  </w:style>
  <w:style w:type="character" w:customStyle="1" w:styleId="Corpodeltesto3Carattere">
    <w:name w:val="Corpo del testo 3 Carattere"/>
    <w:basedOn w:val="Carpredefinitoparagrafo"/>
    <w:link w:val="Corpodeltesto3"/>
    <w:rsid w:val="00AF70A8"/>
    <w:rPr>
      <w:rFonts w:ascii="Arial" w:hAnsi="Arial"/>
      <w:i/>
      <w:sz w:val="24"/>
    </w:rPr>
  </w:style>
  <w:style w:type="paragraph" w:styleId="Titolo">
    <w:name w:val="Title"/>
    <w:basedOn w:val="Normale"/>
    <w:link w:val="TitoloCarattere"/>
    <w:qFormat/>
    <w:rsid w:val="00AF70A8"/>
    <w:pPr>
      <w:jc w:val="center"/>
    </w:pPr>
    <w:rPr>
      <w:b/>
      <w:sz w:val="52"/>
    </w:rPr>
  </w:style>
  <w:style w:type="character" w:customStyle="1" w:styleId="TitoloCarattere">
    <w:name w:val="Titolo Carattere"/>
    <w:basedOn w:val="Carpredefinitoparagrafo"/>
    <w:link w:val="Titolo"/>
    <w:rsid w:val="00AF70A8"/>
    <w:rPr>
      <w:b/>
      <w:sz w:val="52"/>
    </w:rPr>
  </w:style>
  <w:style w:type="character" w:customStyle="1" w:styleId="CorpodeltestoCarattere">
    <w:name w:val="Corpo del testo Carattere"/>
    <w:rsid w:val="00AF70A8"/>
    <w:rPr>
      <w:rFonts w:ascii="Arial" w:hAnsi="Arial"/>
      <w:noProof w:val="0"/>
      <w:sz w:val="24"/>
      <w:lang w:val="it-IT" w:eastAsia="it-IT" w:bidi="ar-SA"/>
    </w:rPr>
  </w:style>
  <w:style w:type="paragraph" w:styleId="Indirizzodestinatario">
    <w:name w:val="envelope address"/>
    <w:basedOn w:val="Normale"/>
    <w:rsid w:val="00AF70A8"/>
    <w:pPr>
      <w:framePr w:w="7920" w:h="1980" w:hRule="exact" w:hSpace="141" w:wrap="auto" w:hAnchor="page" w:xAlign="center" w:yAlign="bottom"/>
      <w:ind w:left="2880"/>
    </w:pPr>
    <w:rPr>
      <w:sz w:val="24"/>
    </w:rPr>
  </w:style>
  <w:style w:type="paragraph" w:customStyle="1" w:styleId="titmaiu">
    <w:name w:val="tit maiu"/>
    <w:basedOn w:val="Normale"/>
    <w:rsid w:val="00AF70A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AF70A8"/>
    <w:pPr>
      <w:tabs>
        <w:tab w:val="left" w:pos="2540"/>
      </w:tabs>
      <w:ind w:left="3142" w:right="720" w:hanging="585"/>
    </w:pPr>
  </w:style>
  <w:style w:type="paragraph" w:styleId="NormaleWeb">
    <w:name w:val="Normal (Web)"/>
    <w:basedOn w:val="Normale"/>
    <w:rsid w:val="00AF70A8"/>
    <w:pPr>
      <w:spacing w:before="100" w:beforeAutospacing="1" w:after="100" w:afterAutospacing="1"/>
    </w:pPr>
    <w:rPr>
      <w:sz w:val="24"/>
      <w:szCs w:val="24"/>
    </w:rPr>
  </w:style>
  <w:style w:type="character" w:customStyle="1" w:styleId="editsection1">
    <w:name w:val="editsection1"/>
    <w:rsid w:val="00AF70A8"/>
    <w:rPr>
      <w:b w:val="0"/>
      <w:bCs w:val="0"/>
      <w:sz w:val="20"/>
      <w:szCs w:val="20"/>
    </w:rPr>
  </w:style>
  <w:style w:type="character" w:customStyle="1" w:styleId="mw-headline">
    <w:name w:val="mw-headline"/>
    <w:rsid w:val="00AF70A8"/>
  </w:style>
  <w:style w:type="character" w:customStyle="1" w:styleId="CarattereCarattere">
    <w:name w:val="Carattere Carattere"/>
    <w:rsid w:val="00AF70A8"/>
    <w:rPr>
      <w:rFonts w:ascii="Arial" w:hAnsi="Arial"/>
      <w:sz w:val="24"/>
      <w:lang w:val="it-IT" w:eastAsia="it-IT" w:bidi="ar-SA"/>
    </w:rPr>
  </w:style>
  <w:style w:type="paragraph" w:styleId="Testofumetto">
    <w:name w:val="Balloon Text"/>
    <w:basedOn w:val="Normale"/>
    <w:link w:val="TestofumettoCarattere"/>
    <w:rsid w:val="00AF70A8"/>
    <w:rPr>
      <w:rFonts w:ascii="Tahoma" w:hAnsi="Tahoma" w:cs="Tahoma"/>
      <w:sz w:val="16"/>
      <w:szCs w:val="16"/>
    </w:rPr>
  </w:style>
  <w:style w:type="character" w:customStyle="1" w:styleId="TestofumettoCarattere">
    <w:name w:val="Testo fumetto Carattere"/>
    <w:basedOn w:val="Carpredefinitoparagrafo"/>
    <w:link w:val="Testofumetto"/>
    <w:rsid w:val="00AF70A8"/>
    <w:rPr>
      <w:rFonts w:ascii="Tahoma" w:hAnsi="Tahoma" w:cs="Tahoma"/>
      <w:sz w:val="16"/>
      <w:szCs w:val="16"/>
    </w:rPr>
  </w:style>
  <w:style w:type="numbering" w:customStyle="1" w:styleId="Nessunelenco2">
    <w:name w:val="Nessun elenco2"/>
    <w:next w:val="Nessunelenco"/>
    <w:uiPriority w:val="99"/>
    <w:semiHidden/>
    <w:unhideWhenUsed/>
    <w:rsid w:val="00AF70A8"/>
  </w:style>
  <w:style w:type="numbering" w:customStyle="1" w:styleId="Nessunelenco111">
    <w:name w:val="Nessun elenco111"/>
    <w:next w:val="Nessunelenco"/>
    <w:uiPriority w:val="99"/>
    <w:semiHidden/>
    <w:unhideWhenUsed/>
    <w:rsid w:val="00AF70A8"/>
  </w:style>
  <w:style w:type="numbering" w:customStyle="1" w:styleId="Nessunelenco3">
    <w:name w:val="Nessun elenco3"/>
    <w:next w:val="Nessunelenco"/>
    <w:uiPriority w:val="99"/>
    <w:semiHidden/>
    <w:unhideWhenUsed/>
    <w:rsid w:val="00AF70A8"/>
  </w:style>
  <w:style w:type="numbering" w:customStyle="1" w:styleId="Nessunelenco4">
    <w:name w:val="Nessun elenco4"/>
    <w:next w:val="Nessunelenco"/>
    <w:uiPriority w:val="99"/>
    <w:semiHidden/>
    <w:unhideWhenUsed/>
    <w:rsid w:val="00AF70A8"/>
  </w:style>
  <w:style w:type="paragraph" w:styleId="Paragrafoelenco">
    <w:name w:val="List Paragraph"/>
    <w:basedOn w:val="Normale"/>
    <w:uiPriority w:val="34"/>
    <w:qFormat/>
    <w:rsid w:val="00AF70A8"/>
    <w:pPr>
      <w:ind w:left="720"/>
      <w:contextualSpacing/>
    </w:pPr>
  </w:style>
  <w:style w:type="paragraph" w:styleId="Sottotitolo">
    <w:name w:val="Subtitle"/>
    <w:basedOn w:val="Normale"/>
    <w:next w:val="Normale"/>
    <w:link w:val="SottotitoloCarattere"/>
    <w:qFormat/>
    <w:rsid w:val="00AF70A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70A8"/>
    <w:rPr>
      <w:rFonts w:asciiTheme="minorHAnsi" w:eastAsiaTheme="minorEastAsia" w:hAnsiTheme="minorHAnsi" w:cstheme="minorBidi"/>
      <w:color w:val="5A5A5A" w:themeColor="text1" w:themeTint="A5"/>
      <w:spacing w:val="15"/>
      <w:sz w:val="22"/>
      <w:szCs w:val="22"/>
    </w:rPr>
  </w:style>
  <w:style w:type="paragraph" w:customStyle="1" w:styleId="Intestazioneepidipagina">
    <w:name w:val="Intestazione e piè di pagina"/>
    <w:rsid w:val="00AF70A8"/>
    <w:pPr>
      <w:pBdr>
        <w:bottom w:val="single" w:sz="4" w:space="1" w:color="A7A7A7"/>
      </w:pBdr>
      <w:tabs>
        <w:tab w:val="right" w:pos="9020"/>
      </w:tabs>
      <w:jc w:val="right"/>
    </w:pPr>
    <w:rPr>
      <w:rFonts w:ascii="Calibri" w:eastAsia="Arial Unicode MS" w:hAnsi="Calibri" w:cs="Arial Unicode MS"/>
      <w:iCs/>
      <w:smallCaps/>
      <w:color w:val="000000"/>
      <w:sz w:val="24"/>
      <w:szCs w:val="24"/>
      <w:bdr w:val="nil"/>
    </w:rPr>
  </w:style>
  <w:style w:type="character" w:customStyle="1" w:styleId="Titolo9Carattere">
    <w:name w:val="Titolo 9 Carattere"/>
    <w:basedOn w:val="Carpredefinitoparagrafo"/>
    <w:link w:val="Titolo9"/>
    <w:rsid w:val="00AF70A8"/>
    <w:rPr>
      <w:rFonts w:ascii="Arial" w:hAnsi="Arial"/>
      <w:b/>
      <w:sz w:val="28"/>
      <w:u w:val="single"/>
    </w:rPr>
  </w:style>
  <w:style w:type="numbering" w:customStyle="1" w:styleId="Nessunelenco1111">
    <w:name w:val="Nessun elenco1111"/>
    <w:next w:val="Nessunelenco"/>
    <w:uiPriority w:val="99"/>
    <w:semiHidden/>
    <w:unhideWhenUsed/>
    <w:rsid w:val="00AF70A8"/>
  </w:style>
  <w:style w:type="character" w:styleId="Collegamentovisitato">
    <w:name w:val="FollowedHyperlink"/>
    <w:uiPriority w:val="99"/>
    <w:rsid w:val="00AF70A8"/>
    <w:rPr>
      <w:color w:val="800080"/>
      <w:u w:val="single"/>
    </w:rPr>
  </w:style>
  <w:style w:type="paragraph" w:styleId="Data">
    <w:name w:val="Date"/>
    <w:basedOn w:val="Normale"/>
    <w:next w:val="Normale"/>
    <w:link w:val="DataCarattere"/>
    <w:rsid w:val="00AF70A8"/>
  </w:style>
  <w:style w:type="character" w:customStyle="1" w:styleId="DataCarattere">
    <w:name w:val="Data Carattere"/>
    <w:basedOn w:val="Carpredefinitoparagrafo"/>
    <w:link w:val="Data"/>
    <w:rsid w:val="00AF70A8"/>
  </w:style>
  <w:style w:type="character" w:styleId="Menzionenonrisolta">
    <w:name w:val="Unresolved Mention"/>
    <w:uiPriority w:val="99"/>
    <w:semiHidden/>
    <w:unhideWhenUsed/>
    <w:rsid w:val="00AF70A8"/>
    <w:rPr>
      <w:color w:val="605E5C"/>
      <w:shd w:val="clear" w:color="auto" w:fill="E1DFDD"/>
    </w:rPr>
  </w:style>
  <w:style w:type="paragraph" w:customStyle="1" w:styleId="OmniPage266">
    <w:name w:val="OmniPage #266"/>
    <w:rsid w:val="00AF70A8"/>
    <w:pPr>
      <w:tabs>
        <w:tab w:val="left" w:pos="100"/>
        <w:tab w:val="right" w:pos="361"/>
      </w:tabs>
    </w:pPr>
    <w:rPr>
      <w:sz w:val="22"/>
      <w:lang w:val="en-US"/>
    </w:rPr>
  </w:style>
  <w:style w:type="character" w:styleId="Enfasicorsivo">
    <w:name w:val="Emphasis"/>
    <w:qFormat/>
    <w:rsid w:val="00356DD8"/>
    <w:rPr>
      <w:rFonts w:ascii="Arial" w:hAnsi="Arial"/>
      <w:b w:val="0"/>
      <w:bCs/>
      <w:i/>
      <w:iCs w:val="0"/>
      <w:sz w:val="24"/>
    </w:rPr>
  </w:style>
  <w:style w:type="character" w:styleId="Enfasigrassetto">
    <w:name w:val="Strong"/>
    <w:qFormat/>
    <w:rsid w:val="00AF70A8"/>
    <w:rPr>
      <w:b/>
      <w:bCs/>
    </w:rPr>
  </w:style>
  <w:style w:type="numbering" w:customStyle="1" w:styleId="Nessunelenco12">
    <w:name w:val="Nessun elenco12"/>
    <w:next w:val="Nessunelenco"/>
    <w:uiPriority w:val="99"/>
    <w:semiHidden/>
    <w:unhideWhenUsed/>
    <w:rsid w:val="00AF70A8"/>
  </w:style>
  <w:style w:type="numbering" w:customStyle="1" w:styleId="Nessunelenco13">
    <w:name w:val="Nessun elenco13"/>
    <w:next w:val="Nessunelenco"/>
    <w:uiPriority w:val="99"/>
    <w:semiHidden/>
    <w:unhideWhenUsed/>
    <w:rsid w:val="00AF70A8"/>
  </w:style>
  <w:style w:type="paragraph" w:customStyle="1" w:styleId="Sottotitolo1">
    <w:name w:val="Sottotitolo1"/>
    <w:basedOn w:val="Normale"/>
    <w:next w:val="Normale"/>
    <w:qFormat/>
    <w:rsid w:val="00AF70A8"/>
    <w:pPr>
      <w:numPr>
        <w:ilvl w:val="1"/>
      </w:numPr>
      <w:spacing w:after="160"/>
    </w:pPr>
    <w:rPr>
      <w:rFonts w:ascii="Calibri" w:hAnsi="Calibri"/>
      <w:color w:val="5A5A5A"/>
      <w:spacing w:val="15"/>
      <w:sz w:val="22"/>
      <w:szCs w:val="22"/>
    </w:rPr>
  </w:style>
  <w:style w:type="character" w:customStyle="1" w:styleId="Collegamentovisitato1">
    <w:name w:val="Collegamento visitato1"/>
    <w:rsid w:val="00AF70A8"/>
    <w:rPr>
      <w:color w:val="800080"/>
      <w:u w:val="single"/>
    </w:rPr>
  </w:style>
  <w:style w:type="character" w:customStyle="1" w:styleId="SottotitoloCarattere1">
    <w:name w:val="Sottotitolo Carattere1"/>
    <w:basedOn w:val="Carpredefinitoparagrafo"/>
    <w:uiPriority w:val="11"/>
    <w:rsid w:val="00AF70A8"/>
    <w:rPr>
      <w:rFonts w:ascii="Calibri Light" w:eastAsia="Times New Roman" w:hAnsi="Calibri Light" w:cs="Times New Roman"/>
      <w:sz w:val="24"/>
      <w:szCs w:val="24"/>
      <w:lang w:eastAsia="en-US"/>
    </w:rPr>
  </w:style>
  <w:style w:type="paragraph" w:styleId="Revisione">
    <w:name w:val="Revision"/>
    <w:hidden/>
    <w:uiPriority w:val="99"/>
    <w:semiHidden/>
    <w:rsid w:val="00AF70A8"/>
  </w:style>
  <w:style w:type="numbering" w:customStyle="1" w:styleId="Nessunelenco5">
    <w:name w:val="Nessun elenco5"/>
    <w:next w:val="Nessunelenco"/>
    <w:uiPriority w:val="99"/>
    <w:semiHidden/>
    <w:unhideWhenUsed/>
    <w:rsid w:val="00AF70A8"/>
  </w:style>
  <w:style w:type="numbering" w:customStyle="1" w:styleId="Nessunelenco14">
    <w:name w:val="Nessun elenco14"/>
    <w:next w:val="Nessunelenco"/>
    <w:uiPriority w:val="99"/>
    <w:semiHidden/>
    <w:unhideWhenUsed/>
    <w:rsid w:val="00AF70A8"/>
  </w:style>
  <w:style w:type="paragraph" w:customStyle="1" w:styleId="msonormal0">
    <w:name w:val="msonormal"/>
    <w:basedOn w:val="Normale"/>
    <w:rsid w:val="00AF70A8"/>
    <w:pPr>
      <w:spacing w:before="100" w:beforeAutospacing="1" w:after="100" w:afterAutospacing="1"/>
    </w:pPr>
    <w:rPr>
      <w:sz w:val="24"/>
      <w:szCs w:val="24"/>
    </w:rPr>
  </w:style>
  <w:style w:type="paragraph" w:customStyle="1" w:styleId="StileTitolo220pt">
    <w:name w:val="Stile Titolo 2 + 20 pt"/>
    <w:basedOn w:val="Titolo2"/>
    <w:autoRedefine/>
    <w:qFormat/>
    <w:rsid w:val="00AF70A8"/>
    <w:pPr>
      <w:spacing w:before="240" w:after="200"/>
      <w:jc w:val="left"/>
    </w:pPr>
    <w:rPr>
      <w:rFonts w:cs="Arial"/>
      <w:bCs/>
      <w:i/>
      <w:iCs/>
      <w:szCs w:val="28"/>
    </w:rPr>
  </w:style>
  <w:style w:type="numbering" w:customStyle="1" w:styleId="Nessunelenco6">
    <w:name w:val="Nessun elenco6"/>
    <w:next w:val="Nessunelenco"/>
    <w:uiPriority w:val="99"/>
    <w:semiHidden/>
    <w:unhideWhenUsed/>
    <w:rsid w:val="00AF70A8"/>
  </w:style>
  <w:style w:type="numbering" w:customStyle="1" w:styleId="Nessunelenco15">
    <w:name w:val="Nessun elenco15"/>
    <w:next w:val="Nessunelenco"/>
    <w:uiPriority w:val="99"/>
    <w:semiHidden/>
    <w:unhideWhenUsed/>
    <w:rsid w:val="00AF70A8"/>
  </w:style>
  <w:style w:type="numbering" w:customStyle="1" w:styleId="Nessunelenco112">
    <w:name w:val="Nessun elenco112"/>
    <w:next w:val="Nessunelenco"/>
    <w:uiPriority w:val="99"/>
    <w:semiHidden/>
    <w:unhideWhenUsed/>
    <w:rsid w:val="00AF70A8"/>
  </w:style>
  <w:style w:type="numbering" w:customStyle="1" w:styleId="Nessunelenco21">
    <w:name w:val="Nessun elenco21"/>
    <w:next w:val="Nessunelenco"/>
    <w:uiPriority w:val="99"/>
    <w:semiHidden/>
    <w:rsid w:val="00AF70A8"/>
  </w:style>
  <w:style w:type="numbering" w:customStyle="1" w:styleId="Nessunelenco121">
    <w:name w:val="Nessun elenco121"/>
    <w:next w:val="Nessunelenco"/>
    <w:uiPriority w:val="99"/>
    <w:semiHidden/>
    <w:unhideWhenUsed/>
    <w:rsid w:val="00AF70A8"/>
  </w:style>
  <w:style w:type="numbering" w:customStyle="1" w:styleId="Nessunelenco1112">
    <w:name w:val="Nessun elenco1112"/>
    <w:next w:val="Nessunelenco"/>
    <w:uiPriority w:val="99"/>
    <w:semiHidden/>
    <w:unhideWhenUsed/>
    <w:rsid w:val="00AF70A8"/>
  </w:style>
  <w:style w:type="numbering" w:customStyle="1" w:styleId="Nessunelenco31">
    <w:name w:val="Nessun elenco31"/>
    <w:next w:val="Nessunelenco"/>
    <w:uiPriority w:val="99"/>
    <w:semiHidden/>
    <w:unhideWhenUsed/>
    <w:rsid w:val="00AF70A8"/>
  </w:style>
  <w:style w:type="numbering" w:customStyle="1" w:styleId="Nessunelenco131">
    <w:name w:val="Nessun elenco131"/>
    <w:next w:val="Nessunelenco"/>
    <w:uiPriority w:val="99"/>
    <w:semiHidden/>
    <w:unhideWhenUsed/>
    <w:rsid w:val="00AF70A8"/>
  </w:style>
  <w:style w:type="numbering" w:customStyle="1" w:styleId="Nessunelenco41">
    <w:name w:val="Nessun elenco41"/>
    <w:next w:val="Nessunelenco"/>
    <w:uiPriority w:val="99"/>
    <w:semiHidden/>
    <w:unhideWhenUsed/>
    <w:rsid w:val="00AF70A8"/>
  </w:style>
  <w:style w:type="numbering" w:customStyle="1" w:styleId="Nessunelenco11111">
    <w:name w:val="Nessun elenco11111"/>
    <w:next w:val="Nessunelenco"/>
    <w:uiPriority w:val="99"/>
    <w:semiHidden/>
    <w:unhideWhenUsed/>
    <w:rsid w:val="00AF70A8"/>
  </w:style>
  <w:style w:type="numbering" w:customStyle="1" w:styleId="Nessunelenco7">
    <w:name w:val="Nessun elenco7"/>
    <w:next w:val="Nessunelenco"/>
    <w:uiPriority w:val="99"/>
    <w:semiHidden/>
    <w:unhideWhenUsed/>
    <w:rsid w:val="00AF70A8"/>
  </w:style>
  <w:style w:type="numbering" w:customStyle="1" w:styleId="Nessunelenco16">
    <w:name w:val="Nessun elenco16"/>
    <w:next w:val="Nessunelenco"/>
    <w:uiPriority w:val="99"/>
    <w:semiHidden/>
    <w:unhideWhenUsed/>
    <w:rsid w:val="00AF70A8"/>
  </w:style>
  <w:style w:type="numbering" w:customStyle="1" w:styleId="Nessunelenco113">
    <w:name w:val="Nessun elenco113"/>
    <w:next w:val="Nessunelenco"/>
    <w:uiPriority w:val="99"/>
    <w:semiHidden/>
    <w:unhideWhenUsed/>
    <w:rsid w:val="00AF70A8"/>
  </w:style>
  <w:style w:type="numbering" w:customStyle="1" w:styleId="Nessunelenco22">
    <w:name w:val="Nessun elenco22"/>
    <w:next w:val="Nessunelenco"/>
    <w:uiPriority w:val="99"/>
    <w:semiHidden/>
    <w:rsid w:val="00AF70A8"/>
  </w:style>
  <w:style w:type="numbering" w:customStyle="1" w:styleId="Nessunelenco122">
    <w:name w:val="Nessun elenco122"/>
    <w:next w:val="Nessunelenco"/>
    <w:uiPriority w:val="99"/>
    <w:semiHidden/>
    <w:unhideWhenUsed/>
    <w:rsid w:val="00AF70A8"/>
  </w:style>
  <w:style w:type="numbering" w:customStyle="1" w:styleId="Nessunelenco1113">
    <w:name w:val="Nessun elenco1113"/>
    <w:next w:val="Nessunelenco"/>
    <w:uiPriority w:val="99"/>
    <w:semiHidden/>
    <w:unhideWhenUsed/>
    <w:rsid w:val="00AF70A8"/>
  </w:style>
  <w:style w:type="numbering" w:customStyle="1" w:styleId="Nessunelenco32">
    <w:name w:val="Nessun elenco32"/>
    <w:next w:val="Nessunelenco"/>
    <w:uiPriority w:val="99"/>
    <w:semiHidden/>
    <w:unhideWhenUsed/>
    <w:rsid w:val="00AF70A8"/>
  </w:style>
  <w:style w:type="numbering" w:customStyle="1" w:styleId="Nessunelenco132">
    <w:name w:val="Nessun elenco132"/>
    <w:next w:val="Nessunelenco"/>
    <w:uiPriority w:val="99"/>
    <w:semiHidden/>
    <w:unhideWhenUsed/>
    <w:rsid w:val="00AF70A8"/>
  </w:style>
  <w:style w:type="numbering" w:customStyle="1" w:styleId="Nessunelenco42">
    <w:name w:val="Nessun elenco42"/>
    <w:next w:val="Nessunelenco"/>
    <w:uiPriority w:val="99"/>
    <w:semiHidden/>
    <w:unhideWhenUsed/>
    <w:rsid w:val="00AF70A8"/>
  </w:style>
  <w:style w:type="numbering" w:customStyle="1" w:styleId="Nessunelenco11112">
    <w:name w:val="Nessun elenco11112"/>
    <w:next w:val="Nessunelenco"/>
    <w:uiPriority w:val="99"/>
    <w:semiHidden/>
    <w:unhideWhenUsed/>
    <w:rsid w:val="00AF70A8"/>
  </w:style>
  <w:style w:type="numbering" w:customStyle="1" w:styleId="Nessunelenco8">
    <w:name w:val="Nessun elenco8"/>
    <w:next w:val="Nessunelenco"/>
    <w:uiPriority w:val="99"/>
    <w:semiHidden/>
    <w:unhideWhenUsed/>
    <w:rsid w:val="00AF70A8"/>
  </w:style>
  <w:style w:type="numbering" w:customStyle="1" w:styleId="Nessunelenco17">
    <w:name w:val="Nessun elenco17"/>
    <w:next w:val="Nessunelenco"/>
    <w:uiPriority w:val="99"/>
    <w:semiHidden/>
    <w:unhideWhenUsed/>
    <w:rsid w:val="00AF70A8"/>
  </w:style>
  <w:style w:type="numbering" w:customStyle="1" w:styleId="Nessunelenco114">
    <w:name w:val="Nessun elenco114"/>
    <w:next w:val="Nessunelenco"/>
    <w:uiPriority w:val="99"/>
    <w:semiHidden/>
    <w:unhideWhenUsed/>
    <w:rsid w:val="00AF70A8"/>
  </w:style>
  <w:style w:type="numbering" w:customStyle="1" w:styleId="Nessunelenco23">
    <w:name w:val="Nessun elenco23"/>
    <w:next w:val="Nessunelenco"/>
    <w:uiPriority w:val="99"/>
    <w:semiHidden/>
    <w:rsid w:val="00AF70A8"/>
  </w:style>
  <w:style w:type="numbering" w:customStyle="1" w:styleId="Nessunelenco123">
    <w:name w:val="Nessun elenco123"/>
    <w:next w:val="Nessunelenco"/>
    <w:uiPriority w:val="99"/>
    <w:semiHidden/>
    <w:unhideWhenUsed/>
    <w:rsid w:val="00AF70A8"/>
  </w:style>
  <w:style w:type="numbering" w:customStyle="1" w:styleId="Nessunelenco1114">
    <w:name w:val="Nessun elenco1114"/>
    <w:next w:val="Nessunelenco"/>
    <w:uiPriority w:val="99"/>
    <w:semiHidden/>
    <w:unhideWhenUsed/>
    <w:rsid w:val="00AF70A8"/>
  </w:style>
  <w:style w:type="numbering" w:customStyle="1" w:styleId="Nessunelenco33">
    <w:name w:val="Nessun elenco33"/>
    <w:next w:val="Nessunelenco"/>
    <w:uiPriority w:val="99"/>
    <w:semiHidden/>
    <w:unhideWhenUsed/>
    <w:rsid w:val="00AF70A8"/>
  </w:style>
  <w:style w:type="numbering" w:customStyle="1" w:styleId="Nessunelenco133">
    <w:name w:val="Nessun elenco133"/>
    <w:next w:val="Nessunelenco"/>
    <w:uiPriority w:val="99"/>
    <w:semiHidden/>
    <w:unhideWhenUsed/>
    <w:rsid w:val="00AF70A8"/>
  </w:style>
  <w:style w:type="numbering" w:customStyle="1" w:styleId="Nessunelenco43">
    <w:name w:val="Nessun elenco43"/>
    <w:next w:val="Nessunelenco"/>
    <w:uiPriority w:val="99"/>
    <w:semiHidden/>
    <w:unhideWhenUsed/>
    <w:rsid w:val="00AF70A8"/>
  </w:style>
  <w:style w:type="numbering" w:customStyle="1" w:styleId="Nessunelenco11113">
    <w:name w:val="Nessun elenco11113"/>
    <w:next w:val="Nessunelenco"/>
    <w:uiPriority w:val="99"/>
    <w:semiHidden/>
    <w:unhideWhenUsed/>
    <w:rsid w:val="00AF70A8"/>
  </w:style>
  <w:style w:type="paragraph" w:styleId="Titolosommario">
    <w:name w:val="TOC Heading"/>
    <w:basedOn w:val="Titolo1"/>
    <w:next w:val="Normale"/>
    <w:uiPriority w:val="39"/>
    <w:unhideWhenUsed/>
    <w:qFormat/>
    <w:rsid w:val="003F2CCE"/>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numbering" w:customStyle="1" w:styleId="Nessunelenco9">
    <w:name w:val="Nessun elenco9"/>
    <w:next w:val="Nessunelenco"/>
    <w:uiPriority w:val="99"/>
    <w:semiHidden/>
    <w:unhideWhenUsed/>
    <w:rsid w:val="0054028A"/>
  </w:style>
  <w:style w:type="numbering" w:customStyle="1" w:styleId="Nessunelenco18">
    <w:name w:val="Nessun elenco18"/>
    <w:next w:val="Nessunelenco"/>
    <w:uiPriority w:val="99"/>
    <w:semiHidden/>
    <w:unhideWhenUsed/>
    <w:rsid w:val="0054028A"/>
  </w:style>
  <w:style w:type="numbering" w:customStyle="1" w:styleId="Nessunelenco115">
    <w:name w:val="Nessun elenco115"/>
    <w:next w:val="Nessunelenco"/>
    <w:uiPriority w:val="99"/>
    <w:semiHidden/>
    <w:unhideWhenUsed/>
    <w:rsid w:val="0054028A"/>
  </w:style>
  <w:style w:type="numbering" w:customStyle="1" w:styleId="Nessunelenco24">
    <w:name w:val="Nessun elenco24"/>
    <w:next w:val="Nessunelenco"/>
    <w:uiPriority w:val="99"/>
    <w:semiHidden/>
    <w:rsid w:val="0054028A"/>
  </w:style>
  <w:style w:type="numbering" w:customStyle="1" w:styleId="Nessunelenco124">
    <w:name w:val="Nessun elenco124"/>
    <w:next w:val="Nessunelenco"/>
    <w:uiPriority w:val="99"/>
    <w:semiHidden/>
    <w:unhideWhenUsed/>
    <w:rsid w:val="0054028A"/>
  </w:style>
  <w:style w:type="numbering" w:customStyle="1" w:styleId="Nessunelenco1115">
    <w:name w:val="Nessun elenco1115"/>
    <w:next w:val="Nessunelenco"/>
    <w:uiPriority w:val="99"/>
    <w:semiHidden/>
    <w:unhideWhenUsed/>
    <w:rsid w:val="0054028A"/>
  </w:style>
  <w:style w:type="numbering" w:customStyle="1" w:styleId="Nessunelenco34">
    <w:name w:val="Nessun elenco34"/>
    <w:next w:val="Nessunelenco"/>
    <w:uiPriority w:val="99"/>
    <w:semiHidden/>
    <w:unhideWhenUsed/>
    <w:rsid w:val="0054028A"/>
  </w:style>
  <w:style w:type="numbering" w:customStyle="1" w:styleId="Nessunelenco134">
    <w:name w:val="Nessun elenco134"/>
    <w:next w:val="Nessunelenco"/>
    <w:uiPriority w:val="99"/>
    <w:semiHidden/>
    <w:unhideWhenUsed/>
    <w:rsid w:val="0054028A"/>
  </w:style>
  <w:style w:type="numbering" w:customStyle="1" w:styleId="Nessunelenco44">
    <w:name w:val="Nessun elenco44"/>
    <w:next w:val="Nessunelenco"/>
    <w:uiPriority w:val="99"/>
    <w:semiHidden/>
    <w:unhideWhenUsed/>
    <w:rsid w:val="0054028A"/>
  </w:style>
  <w:style w:type="numbering" w:customStyle="1" w:styleId="Nessunelenco11114">
    <w:name w:val="Nessun elenco11114"/>
    <w:next w:val="Nessunelenco"/>
    <w:uiPriority w:val="99"/>
    <w:semiHidden/>
    <w:unhideWhenUsed/>
    <w:rsid w:val="00540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500179">
      <w:bodyDiv w:val="1"/>
      <w:marLeft w:val="0"/>
      <w:marRight w:val="0"/>
      <w:marTop w:val="0"/>
      <w:marBottom w:val="0"/>
      <w:divBdr>
        <w:top w:val="none" w:sz="0" w:space="0" w:color="auto"/>
        <w:left w:val="none" w:sz="0" w:space="0" w:color="auto"/>
        <w:bottom w:val="none" w:sz="0" w:space="0" w:color="auto"/>
        <w:right w:val="none" w:sz="0" w:space="0" w:color="auto"/>
      </w:divBdr>
    </w:div>
    <w:div w:id="212529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B34A9-FB08-498F-AB9C-DF9628713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TotalTime>
  <Pages>2793</Pages>
  <Words>1357980</Words>
  <Characters>7740486</Characters>
  <Application>Microsoft Office Word</Application>
  <DocSecurity>0</DocSecurity>
  <Lines>64504</Lines>
  <Paragraphs>18160</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9080306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68</cp:revision>
  <cp:lastPrinted>2003-11-20T12:40:00Z</cp:lastPrinted>
  <dcterms:created xsi:type="dcterms:W3CDTF">2024-12-19T22:18:00Z</dcterms:created>
  <dcterms:modified xsi:type="dcterms:W3CDTF">2025-03-17T22:07:00Z</dcterms:modified>
</cp:coreProperties>
</file>